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A1C6D" w14:textId="41193CF1" w:rsidR="00192F7B" w:rsidRPr="00684377" w:rsidRDefault="003B69A7" w:rsidP="00311884">
      <w:pPr>
        <w:numPr>
          <w:ilvl w:val="0"/>
          <w:numId w:val="1"/>
        </w:numPr>
        <w:tabs>
          <w:tab w:val="clear" w:pos="720"/>
          <w:tab w:val="num" w:pos="426"/>
          <w:tab w:val="left" w:pos="7200"/>
        </w:tabs>
        <w:spacing w:line="360" w:lineRule="auto"/>
        <w:ind w:left="426" w:right="-43" w:hanging="426"/>
        <w:jc w:val="thaiDistribute"/>
        <w:rPr>
          <w:rFonts w:ascii="Arial" w:hAnsi="Arial" w:cs="Arial"/>
          <w:b/>
          <w:bCs/>
          <w:sz w:val="19"/>
          <w:szCs w:val="19"/>
        </w:rPr>
      </w:pPr>
      <w:r w:rsidRPr="00684377">
        <w:rPr>
          <w:rFonts w:ascii="Arial" w:hAnsi="Arial" w:cstheme="minorBidi"/>
          <w:b/>
          <w:bCs/>
          <w:sz w:val="19"/>
          <w:szCs w:val="19"/>
        </w:rPr>
        <w:t>GENERAL INFORMATION</w:t>
      </w:r>
      <w:r w:rsidR="00210939" w:rsidRPr="00684377">
        <w:rPr>
          <w:rFonts w:ascii="Arial" w:hAnsi="Arial" w:cstheme="minorBidi" w:hint="cs"/>
          <w:b/>
          <w:bCs/>
          <w:sz w:val="19"/>
          <w:szCs w:val="19"/>
          <w:cs/>
        </w:rPr>
        <w:t xml:space="preserve"> </w:t>
      </w:r>
    </w:p>
    <w:p w14:paraId="337A1C6E" w14:textId="77777777" w:rsidR="00192F7B" w:rsidRPr="00684377" w:rsidRDefault="00192F7B" w:rsidP="00311884">
      <w:pPr>
        <w:tabs>
          <w:tab w:val="left" w:pos="900"/>
          <w:tab w:val="left" w:pos="7200"/>
        </w:tabs>
        <w:spacing w:line="360" w:lineRule="auto"/>
        <w:ind w:left="360" w:right="-36" w:hanging="360"/>
        <w:jc w:val="thaiDistribute"/>
        <w:rPr>
          <w:rFonts w:ascii="Arial" w:hAnsi="Arial" w:cstheme="minorBidi"/>
          <w:sz w:val="12"/>
          <w:szCs w:val="12"/>
          <w:cs/>
          <w:lang w:val="en-GB"/>
        </w:rPr>
      </w:pPr>
      <w:r w:rsidRPr="00684377">
        <w:rPr>
          <w:rFonts w:ascii="Arial" w:hAnsi="Arial" w:cs="Arial"/>
          <w:b/>
          <w:bCs/>
          <w:sz w:val="18"/>
          <w:szCs w:val="18"/>
        </w:rPr>
        <w:tab/>
      </w:r>
    </w:p>
    <w:p w14:paraId="2CB72AE7" w14:textId="39162416" w:rsidR="00886128" w:rsidRPr="00684377" w:rsidRDefault="00886128" w:rsidP="00311884">
      <w:pPr>
        <w:pStyle w:val="ListParagraph"/>
        <w:numPr>
          <w:ilvl w:val="1"/>
          <w:numId w:val="1"/>
        </w:numPr>
        <w:tabs>
          <w:tab w:val="left" w:pos="2160"/>
          <w:tab w:val="left" w:pos="7200"/>
        </w:tabs>
        <w:spacing w:line="360" w:lineRule="auto"/>
        <w:ind w:right="-1" w:hanging="478"/>
        <w:jc w:val="thaiDistribute"/>
        <w:rPr>
          <w:rFonts w:ascii="Arial" w:hAnsi="Arial" w:cs="Arial"/>
          <w:sz w:val="19"/>
          <w:szCs w:val="19"/>
        </w:rPr>
      </w:pPr>
      <w:r w:rsidRPr="00684377">
        <w:rPr>
          <w:rFonts w:ascii="Arial" w:hAnsi="Arial" w:cs="Arial"/>
          <w:sz w:val="19"/>
          <w:szCs w:val="19"/>
        </w:rPr>
        <w:t>General information</w:t>
      </w:r>
    </w:p>
    <w:p w14:paraId="3B7CAD6E" w14:textId="77777777" w:rsidR="00886128" w:rsidRPr="0056724F" w:rsidRDefault="00886128" w:rsidP="00311884">
      <w:pPr>
        <w:pStyle w:val="ListParagraph"/>
        <w:tabs>
          <w:tab w:val="left" w:pos="2160"/>
          <w:tab w:val="left" w:pos="7200"/>
        </w:tabs>
        <w:spacing w:line="360" w:lineRule="auto"/>
        <w:ind w:left="928" w:right="-1"/>
        <w:jc w:val="thaiDistribute"/>
        <w:rPr>
          <w:rFonts w:ascii="Arial" w:hAnsi="Arial" w:cs="Arial"/>
          <w:sz w:val="10"/>
          <w:szCs w:val="10"/>
        </w:rPr>
      </w:pPr>
    </w:p>
    <w:p w14:paraId="727B735B" w14:textId="5064EF6E" w:rsidR="00710CCC" w:rsidRPr="00684377" w:rsidRDefault="00092139" w:rsidP="00311884">
      <w:pPr>
        <w:tabs>
          <w:tab w:val="left" w:pos="2160"/>
          <w:tab w:val="left" w:pos="7200"/>
        </w:tabs>
        <w:spacing w:line="360" w:lineRule="auto"/>
        <w:ind w:left="952" w:right="-1" w:hanging="573"/>
        <w:jc w:val="thaiDistribute"/>
        <w:rPr>
          <w:rFonts w:ascii="Arial" w:hAnsi="Arial" w:cs="Browallia New"/>
          <w:sz w:val="19"/>
          <w:szCs w:val="19"/>
        </w:rPr>
      </w:pPr>
      <w:r w:rsidRPr="00684377">
        <w:rPr>
          <w:rFonts w:ascii="Arial" w:hAnsi="Arial" w:cs="Arial"/>
          <w:sz w:val="19"/>
          <w:szCs w:val="19"/>
        </w:rPr>
        <w:tab/>
      </w:r>
      <w:proofErr w:type="gramStart"/>
      <w:r w:rsidR="00192F7B" w:rsidRPr="00684377">
        <w:rPr>
          <w:rFonts w:ascii="Arial" w:hAnsi="Arial" w:cs="Arial"/>
          <w:sz w:val="19"/>
          <w:szCs w:val="19"/>
        </w:rPr>
        <w:t>Italian</w:t>
      </w:r>
      <w:r w:rsidR="00513F62" w:rsidRPr="00684377">
        <w:rPr>
          <w:rFonts w:ascii="Arial" w:hAnsi="Arial" w:cs="Arial"/>
          <w:sz w:val="19"/>
          <w:szCs w:val="19"/>
        </w:rPr>
        <w:t>-</w:t>
      </w:r>
      <w:r w:rsidR="00192F7B" w:rsidRPr="00684377">
        <w:rPr>
          <w:rFonts w:ascii="Arial" w:hAnsi="Arial" w:cs="Arial"/>
          <w:sz w:val="19"/>
          <w:szCs w:val="19"/>
        </w:rPr>
        <w:t>Thai</w:t>
      </w:r>
      <w:proofErr w:type="gramEnd"/>
      <w:r w:rsidR="00192F7B" w:rsidRPr="00684377">
        <w:rPr>
          <w:rFonts w:ascii="Arial" w:hAnsi="Arial" w:cs="Arial"/>
          <w:sz w:val="19"/>
          <w:szCs w:val="19"/>
        </w:rPr>
        <w:t xml:space="preserve"> Development Public Company Limited </w:t>
      </w:r>
      <w:r w:rsidR="001A19B1" w:rsidRPr="00684377">
        <w:rPr>
          <w:rFonts w:ascii="Arial" w:hAnsi="Arial" w:cs="Arial"/>
          <w:sz w:val="19"/>
          <w:szCs w:val="19"/>
        </w:rPr>
        <w:t>(</w:t>
      </w:r>
      <w:r w:rsidR="00192F7B" w:rsidRPr="00684377">
        <w:rPr>
          <w:rFonts w:ascii="Arial" w:hAnsi="Arial" w:cs="Arial"/>
          <w:sz w:val="19"/>
          <w:szCs w:val="19"/>
        </w:rPr>
        <w:t>“the Company”</w:t>
      </w:r>
      <w:r w:rsidR="00192F7B" w:rsidRPr="00684377">
        <w:rPr>
          <w:rFonts w:ascii="Arial" w:hAnsi="Arial" w:cs="Arial"/>
          <w:sz w:val="19"/>
          <w:szCs w:val="19"/>
          <w:cs/>
        </w:rPr>
        <w:t xml:space="preserve">) </w:t>
      </w:r>
      <w:r w:rsidR="00192F7B" w:rsidRPr="00684377">
        <w:rPr>
          <w:rFonts w:ascii="Arial" w:hAnsi="Arial" w:cs="Arial"/>
          <w:sz w:val="19"/>
          <w:szCs w:val="19"/>
        </w:rPr>
        <w:t>is</w:t>
      </w:r>
      <w:r w:rsidR="00710CCC" w:rsidRPr="00684377">
        <w:rPr>
          <w:rFonts w:ascii="Arial" w:hAnsi="Arial" w:cs="Arial"/>
          <w:sz w:val="19"/>
          <w:szCs w:val="19"/>
        </w:rPr>
        <w:t xml:space="preserve"> a public company</w:t>
      </w:r>
      <w:r w:rsidR="00192F7B" w:rsidRPr="00684377">
        <w:rPr>
          <w:rFonts w:ascii="Arial" w:hAnsi="Arial" w:cs="Arial"/>
          <w:sz w:val="19"/>
          <w:szCs w:val="19"/>
        </w:rPr>
        <w:t xml:space="preserve"> incorporated and domiciled in Thailand</w:t>
      </w:r>
      <w:r w:rsidR="00710CCC" w:rsidRPr="00684377">
        <w:rPr>
          <w:rFonts w:ascii="Arial" w:hAnsi="Arial" w:cs="Arial"/>
          <w:sz w:val="19"/>
          <w:szCs w:val="19"/>
        </w:rPr>
        <w:t>. It is listed on the Stock Exchange of Thailand. The Company</w:t>
      </w:r>
      <w:r w:rsidR="00B87E37" w:rsidRPr="00684377">
        <w:rPr>
          <w:rFonts w:ascii="Arial" w:hAnsi="Arial" w:cs="Arial"/>
          <w:sz w:val="19"/>
          <w:szCs w:val="19"/>
        </w:rPr>
        <w:t xml:space="preserve"> has </w:t>
      </w:r>
      <w:r w:rsidR="00893066" w:rsidRPr="00684377">
        <w:rPr>
          <w:rFonts w:ascii="Arial" w:hAnsi="Arial" w:cs="Arial"/>
          <w:sz w:val="19"/>
          <w:szCs w:val="19"/>
        </w:rPr>
        <w:t>3</w:t>
      </w:r>
      <w:r w:rsidR="00B87E37" w:rsidRPr="00684377">
        <w:rPr>
          <w:rFonts w:ascii="Arial" w:hAnsi="Arial" w:cs="Arial"/>
          <w:sz w:val="19"/>
          <w:szCs w:val="19"/>
        </w:rPr>
        <w:t xml:space="preserve"> overseas branches and 3 overseas project offices.</w:t>
      </w:r>
      <w:r w:rsidR="00192F7B" w:rsidRPr="00684377">
        <w:rPr>
          <w:rFonts w:ascii="Arial" w:hAnsi="Arial" w:cs="Arial"/>
          <w:sz w:val="19"/>
          <w:szCs w:val="19"/>
          <w:cs/>
        </w:rPr>
        <w:t xml:space="preserve"> </w:t>
      </w:r>
      <w:r w:rsidR="00BD57A4" w:rsidRPr="00684377">
        <w:rPr>
          <w:rFonts w:ascii="Arial" w:hAnsi="Arial" w:cs="Arial"/>
          <w:sz w:val="19"/>
          <w:szCs w:val="19"/>
        </w:rPr>
        <w:t>The Company</w:t>
      </w:r>
      <w:r w:rsidR="00BD57A4" w:rsidRPr="00684377">
        <w:rPr>
          <w:rFonts w:ascii="Arial" w:hAnsi="Arial" w:cs="Arial"/>
          <w:sz w:val="19"/>
          <w:szCs w:val="19"/>
          <w:cs/>
        </w:rPr>
        <w:t xml:space="preserve"> </w:t>
      </w:r>
      <w:r w:rsidR="00BD57A4" w:rsidRPr="00684377">
        <w:rPr>
          <w:rFonts w:ascii="Arial" w:hAnsi="Arial" w:cs="Arial"/>
          <w:sz w:val="19"/>
          <w:szCs w:val="19"/>
        </w:rPr>
        <w:t xml:space="preserve">and </w:t>
      </w:r>
      <w:r w:rsidR="00641058" w:rsidRPr="00684377">
        <w:rPr>
          <w:rFonts w:ascii="Arial" w:hAnsi="Arial" w:cs="Arial"/>
          <w:sz w:val="19"/>
          <w:szCs w:val="19"/>
        </w:rPr>
        <w:t xml:space="preserve">its </w:t>
      </w:r>
      <w:r w:rsidR="00BD57A4" w:rsidRPr="00684377">
        <w:rPr>
          <w:rFonts w:ascii="Arial" w:hAnsi="Arial" w:cs="Arial"/>
          <w:sz w:val="19"/>
          <w:szCs w:val="19"/>
        </w:rPr>
        <w:t>subsidiaries</w:t>
      </w:r>
      <w:r w:rsidR="001A19B1" w:rsidRPr="00684377">
        <w:rPr>
          <w:rFonts w:ascii="Arial" w:hAnsi="Arial" w:cstheme="minorBidi" w:hint="cs"/>
          <w:sz w:val="19"/>
          <w:szCs w:val="19"/>
          <w:cs/>
        </w:rPr>
        <w:t xml:space="preserve"> </w:t>
      </w:r>
      <w:r w:rsidR="00710CCC" w:rsidRPr="00684377">
        <w:rPr>
          <w:rFonts w:ascii="Arial" w:hAnsi="Arial" w:cs="Browallia New"/>
          <w:sz w:val="19"/>
          <w:szCs w:val="19"/>
        </w:rPr>
        <w:t>the address of head office of the Company’s</w:t>
      </w:r>
      <w:r w:rsidR="00710CCC" w:rsidRPr="00684377">
        <w:rPr>
          <w:rFonts w:ascii="Arial" w:hAnsi="Arial" w:cs="Arial"/>
          <w:sz w:val="19"/>
          <w:szCs w:val="19"/>
        </w:rPr>
        <w:t xml:space="preserve"> registered office is 2034/132-161, New </w:t>
      </w:r>
      <w:proofErr w:type="spellStart"/>
      <w:r w:rsidR="00710CCC" w:rsidRPr="00684377">
        <w:rPr>
          <w:rFonts w:ascii="Arial" w:hAnsi="Arial" w:cs="Arial"/>
          <w:sz w:val="19"/>
          <w:szCs w:val="19"/>
        </w:rPr>
        <w:t>Petchburi</w:t>
      </w:r>
      <w:proofErr w:type="spellEnd"/>
      <w:r w:rsidR="00710CCC" w:rsidRPr="00684377">
        <w:rPr>
          <w:rFonts w:ascii="Arial" w:hAnsi="Arial" w:cs="Arial"/>
          <w:sz w:val="19"/>
          <w:szCs w:val="19"/>
        </w:rPr>
        <w:t xml:space="preserve"> Road, </w:t>
      </w:r>
      <w:proofErr w:type="spellStart"/>
      <w:r w:rsidR="00710CCC" w:rsidRPr="00684377">
        <w:rPr>
          <w:rFonts w:ascii="Arial" w:hAnsi="Arial" w:cs="Arial"/>
          <w:sz w:val="19"/>
          <w:szCs w:val="19"/>
        </w:rPr>
        <w:t>Kwaeng</w:t>
      </w:r>
      <w:proofErr w:type="spellEnd"/>
      <w:r w:rsidR="00710CCC" w:rsidRPr="00684377">
        <w:rPr>
          <w:rFonts w:ascii="Arial" w:hAnsi="Arial" w:cs="Arial"/>
          <w:sz w:val="19"/>
          <w:szCs w:val="19"/>
        </w:rPr>
        <w:t xml:space="preserve"> Bangkapi, Khet </w:t>
      </w:r>
      <w:proofErr w:type="spellStart"/>
      <w:r w:rsidR="00710CCC" w:rsidRPr="00684377">
        <w:rPr>
          <w:rFonts w:ascii="Arial" w:hAnsi="Arial" w:cs="Arial"/>
          <w:sz w:val="19"/>
          <w:szCs w:val="19"/>
        </w:rPr>
        <w:t>Huaykwang</w:t>
      </w:r>
      <w:proofErr w:type="spellEnd"/>
      <w:r w:rsidR="00710CCC" w:rsidRPr="00684377">
        <w:rPr>
          <w:rFonts w:ascii="Arial" w:hAnsi="Arial" w:cs="Arial"/>
          <w:sz w:val="19"/>
          <w:szCs w:val="19"/>
        </w:rPr>
        <w:t xml:space="preserve">, </w:t>
      </w:r>
      <w:r w:rsidR="00710CCC" w:rsidRPr="00684377">
        <w:rPr>
          <w:rFonts w:ascii="Arial" w:hAnsi="Arial" w:cs="Arial"/>
          <w:sz w:val="19"/>
          <w:szCs w:val="19"/>
          <w:lang w:val="en-GB"/>
        </w:rPr>
        <w:t xml:space="preserve">Bangkok. The major shareholders of the Company are Mr. </w:t>
      </w:r>
      <w:proofErr w:type="spellStart"/>
      <w:r w:rsidR="00710CCC" w:rsidRPr="00684377">
        <w:rPr>
          <w:rFonts w:ascii="Arial" w:hAnsi="Arial" w:cs="Arial"/>
          <w:sz w:val="19"/>
          <w:szCs w:val="19"/>
          <w:lang w:val="en-GB"/>
        </w:rPr>
        <w:t>Pramchai</w:t>
      </w:r>
      <w:proofErr w:type="spellEnd"/>
      <w:r w:rsidR="00710CCC" w:rsidRPr="00684377">
        <w:rPr>
          <w:rFonts w:ascii="Arial" w:hAnsi="Arial" w:cs="Arial"/>
          <w:sz w:val="19"/>
          <w:szCs w:val="19"/>
          <w:lang w:val="en-GB"/>
        </w:rPr>
        <w:t xml:space="preserve"> </w:t>
      </w:r>
      <w:proofErr w:type="spellStart"/>
      <w:r w:rsidR="00710CCC" w:rsidRPr="00684377">
        <w:rPr>
          <w:rFonts w:ascii="Arial" w:hAnsi="Arial" w:cs="Arial"/>
          <w:sz w:val="19"/>
          <w:szCs w:val="19"/>
          <w:lang w:val="en-GB"/>
        </w:rPr>
        <w:t>Kanasuta</w:t>
      </w:r>
      <w:proofErr w:type="spellEnd"/>
      <w:r w:rsidR="00710CCC" w:rsidRPr="00684377">
        <w:rPr>
          <w:rFonts w:ascii="Arial" w:hAnsi="Arial" w:cs="Arial"/>
          <w:sz w:val="19"/>
          <w:szCs w:val="19"/>
          <w:lang w:val="en-GB"/>
        </w:rPr>
        <w:t xml:space="preserve"> which has shareholding of 11.90% and </w:t>
      </w:r>
      <w:r w:rsidR="00641058" w:rsidRPr="00684377">
        <w:rPr>
          <w:rFonts w:ascii="Arial" w:hAnsi="Arial" w:cs="Arial"/>
          <w:sz w:val="19"/>
          <w:szCs w:val="19"/>
          <w:lang w:val="en-GB"/>
        </w:rPr>
        <w:t xml:space="preserve">Mrs. </w:t>
      </w:r>
      <w:r w:rsidR="00710CCC" w:rsidRPr="00684377">
        <w:rPr>
          <w:rFonts w:ascii="Arial" w:hAnsi="Arial" w:cs="Arial"/>
          <w:sz w:val="19"/>
          <w:szCs w:val="19"/>
          <w:lang w:val="en-GB"/>
        </w:rPr>
        <w:t>Nijaporn Charanachitta which has shareholding of 6.64%.</w:t>
      </w:r>
    </w:p>
    <w:p w14:paraId="42893516" w14:textId="77777777" w:rsidR="00710CCC" w:rsidRPr="0056724F" w:rsidRDefault="00710CCC" w:rsidP="00311884">
      <w:pPr>
        <w:tabs>
          <w:tab w:val="left" w:pos="2160"/>
          <w:tab w:val="left" w:pos="7200"/>
        </w:tabs>
        <w:spacing w:line="360" w:lineRule="auto"/>
        <w:ind w:left="952" w:right="-1"/>
        <w:jc w:val="thaiDistribute"/>
        <w:rPr>
          <w:rFonts w:ascii="Arial" w:hAnsi="Arial" w:cs="Arial"/>
          <w:sz w:val="10"/>
          <w:szCs w:val="10"/>
          <w:lang w:val="en-GB"/>
        </w:rPr>
      </w:pPr>
    </w:p>
    <w:p w14:paraId="3874DF6F" w14:textId="36D43048" w:rsidR="00DC76A7" w:rsidRPr="00684377" w:rsidRDefault="00710CCC" w:rsidP="00311884">
      <w:pPr>
        <w:tabs>
          <w:tab w:val="left" w:pos="2160"/>
          <w:tab w:val="left" w:pos="7200"/>
        </w:tabs>
        <w:spacing w:line="360" w:lineRule="auto"/>
        <w:ind w:left="952" w:right="-1"/>
        <w:jc w:val="thaiDistribute"/>
        <w:rPr>
          <w:rFonts w:ascii="Arial" w:hAnsi="Arial" w:cs="Arial"/>
          <w:sz w:val="19"/>
          <w:szCs w:val="19"/>
        </w:rPr>
      </w:pPr>
      <w:r w:rsidRPr="00684377">
        <w:rPr>
          <w:rFonts w:ascii="Arial" w:hAnsi="Arial" w:cstheme="minorBidi"/>
          <w:sz w:val="19"/>
          <w:szCs w:val="19"/>
        </w:rPr>
        <w:t xml:space="preserve">The Company and its subsidiaries </w:t>
      </w:r>
      <w:r w:rsidR="001A19B1" w:rsidRPr="00684377">
        <w:rPr>
          <w:rFonts w:ascii="Arial" w:hAnsi="Arial" w:cstheme="minorBidi"/>
          <w:sz w:val="19"/>
          <w:szCs w:val="19"/>
        </w:rPr>
        <w:t>(“the Group”)</w:t>
      </w:r>
      <w:r w:rsidR="00BD57A4" w:rsidRPr="00684377">
        <w:rPr>
          <w:rFonts w:ascii="Arial" w:hAnsi="Arial" w:cs="Arial"/>
          <w:sz w:val="19"/>
          <w:szCs w:val="19"/>
        </w:rPr>
        <w:t xml:space="preserve"> are principally engaged in </w:t>
      </w:r>
      <w:r w:rsidR="00570367" w:rsidRPr="00684377">
        <w:rPr>
          <w:rFonts w:ascii="Arial" w:hAnsi="Arial" w:cs="Arial"/>
          <w:sz w:val="19"/>
          <w:szCs w:val="19"/>
        </w:rPr>
        <w:t>the construction services and other services related to construction support, providing soil and coal extraction and removal services, real estate business,</w:t>
      </w:r>
      <w:r w:rsidR="0085473A" w:rsidRPr="00684377">
        <w:rPr>
          <w:rFonts w:ascii="Arial" w:hAnsi="Arial" w:cs="Arial"/>
          <w:sz w:val="19"/>
          <w:szCs w:val="19"/>
        </w:rPr>
        <w:t xml:space="preserve"> manufacturing and s</w:t>
      </w:r>
      <w:r w:rsidR="00A04BAE" w:rsidRPr="00684377">
        <w:rPr>
          <w:rFonts w:ascii="Arial" w:hAnsi="Arial" w:cs="Arial"/>
          <w:sz w:val="19"/>
          <w:szCs w:val="19"/>
        </w:rPr>
        <w:t>elling</w:t>
      </w:r>
      <w:r w:rsidR="00570367" w:rsidRPr="00684377">
        <w:rPr>
          <w:rFonts w:ascii="Arial" w:hAnsi="Arial" w:cs="Arial"/>
          <w:sz w:val="19"/>
          <w:szCs w:val="19"/>
        </w:rPr>
        <w:t xml:space="preserve"> construction material</w:t>
      </w:r>
      <w:r w:rsidR="005F6320" w:rsidRPr="00684377">
        <w:rPr>
          <w:rFonts w:ascii="Arial" w:hAnsi="Arial" w:cs="Arial"/>
          <w:sz w:val="19"/>
          <w:szCs w:val="19"/>
        </w:rPr>
        <w:t>s</w:t>
      </w:r>
      <w:r w:rsidR="00570367" w:rsidRPr="00684377">
        <w:rPr>
          <w:rFonts w:ascii="Arial" w:hAnsi="Arial" w:cs="Arial"/>
          <w:sz w:val="19"/>
          <w:szCs w:val="19"/>
        </w:rPr>
        <w:t xml:space="preserve"> and products</w:t>
      </w:r>
      <w:r w:rsidR="005F6320" w:rsidRPr="00684377">
        <w:rPr>
          <w:rFonts w:ascii="Arial" w:hAnsi="Arial" w:cs="Arial"/>
          <w:sz w:val="19"/>
          <w:szCs w:val="19"/>
        </w:rPr>
        <w:t>,</w:t>
      </w:r>
      <w:r w:rsidR="00570367" w:rsidRPr="00684377">
        <w:rPr>
          <w:rFonts w:ascii="Arial" w:hAnsi="Arial" w:cs="Arial"/>
          <w:sz w:val="19"/>
          <w:szCs w:val="19"/>
        </w:rPr>
        <w:t xml:space="preserve"> including investment</w:t>
      </w:r>
      <w:r w:rsidR="005F6320" w:rsidRPr="00684377">
        <w:rPr>
          <w:rFonts w:ascii="Arial" w:hAnsi="Arial" w:cs="Arial"/>
          <w:sz w:val="19"/>
          <w:szCs w:val="19"/>
        </w:rPr>
        <w:t>s</w:t>
      </w:r>
      <w:r w:rsidR="00570367" w:rsidRPr="00684377">
        <w:rPr>
          <w:rFonts w:ascii="Arial" w:hAnsi="Arial" w:cs="Arial"/>
          <w:sz w:val="19"/>
          <w:szCs w:val="19"/>
        </w:rPr>
        <w:t xml:space="preserve"> in</w:t>
      </w:r>
      <w:r w:rsidR="00AE6A06" w:rsidRPr="00684377">
        <w:rPr>
          <w:rFonts w:ascii="Arial" w:hAnsi="Arial" w:cs="Arial"/>
          <w:sz w:val="19"/>
          <w:szCs w:val="19"/>
        </w:rPr>
        <w:t xml:space="preserve"> other</w:t>
      </w:r>
      <w:r w:rsidR="00570367" w:rsidRPr="00684377">
        <w:rPr>
          <w:rFonts w:ascii="Arial" w:hAnsi="Arial" w:cs="Arial"/>
          <w:sz w:val="19"/>
          <w:szCs w:val="19"/>
        </w:rPr>
        <w:t xml:space="preserve"> projects </w:t>
      </w:r>
      <w:r w:rsidR="00503358" w:rsidRPr="00684377">
        <w:rPr>
          <w:rFonts w:ascii="Arial" w:hAnsi="Arial" w:cs="Arial"/>
          <w:sz w:val="19"/>
          <w:szCs w:val="19"/>
        </w:rPr>
        <w:t xml:space="preserve">in </w:t>
      </w:r>
      <w:r w:rsidR="00570367" w:rsidRPr="00684377">
        <w:rPr>
          <w:rFonts w:ascii="Arial" w:hAnsi="Arial" w:cs="Arial"/>
          <w:sz w:val="19"/>
          <w:szCs w:val="19"/>
        </w:rPr>
        <w:t>Thailand and overseas</w:t>
      </w:r>
      <w:r w:rsidR="00570367" w:rsidRPr="00684377">
        <w:rPr>
          <w:rFonts w:ascii="Arial" w:hAnsi="Arial" w:cs="Arial"/>
          <w:sz w:val="19"/>
          <w:szCs w:val="19"/>
          <w:cs/>
        </w:rPr>
        <w:t>.</w:t>
      </w:r>
      <w:r w:rsidR="00BC0D55" w:rsidRPr="00684377">
        <w:rPr>
          <w:rFonts w:ascii="Arial" w:hAnsi="Arial" w:cs="Arial"/>
          <w:sz w:val="19"/>
          <w:szCs w:val="19"/>
          <w:cs/>
        </w:rPr>
        <w:t xml:space="preserve"> </w:t>
      </w:r>
    </w:p>
    <w:p w14:paraId="02A8B153" w14:textId="77777777" w:rsidR="00F21A9F" w:rsidRPr="0056724F" w:rsidRDefault="00F21A9F" w:rsidP="00311884">
      <w:pPr>
        <w:tabs>
          <w:tab w:val="left" w:pos="2160"/>
          <w:tab w:val="left" w:pos="7200"/>
        </w:tabs>
        <w:spacing w:line="360" w:lineRule="auto"/>
        <w:ind w:left="426" w:right="-1"/>
        <w:jc w:val="thaiDistribute"/>
        <w:rPr>
          <w:rFonts w:ascii="Arial" w:hAnsi="Arial" w:cs="Arial"/>
          <w:sz w:val="12"/>
          <w:szCs w:val="12"/>
        </w:rPr>
      </w:pPr>
    </w:p>
    <w:p w14:paraId="1E8C5675" w14:textId="46F5091A" w:rsidR="00886128" w:rsidRPr="00684377" w:rsidRDefault="00886128" w:rsidP="00311884">
      <w:pPr>
        <w:pStyle w:val="ListParagraph"/>
        <w:numPr>
          <w:ilvl w:val="1"/>
          <w:numId w:val="1"/>
        </w:numPr>
        <w:tabs>
          <w:tab w:val="left" w:pos="2160"/>
          <w:tab w:val="left" w:pos="7200"/>
        </w:tabs>
        <w:spacing w:line="360" w:lineRule="auto"/>
        <w:ind w:right="-1" w:hanging="478"/>
        <w:jc w:val="thaiDistribute"/>
        <w:rPr>
          <w:rFonts w:ascii="Arial" w:hAnsi="Arial" w:cs="Arial"/>
          <w:sz w:val="19"/>
          <w:szCs w:val="19"/>
        </w:rPr>
      </w:pPr>
      <w:r w:rsidRPr="00684377">
        <w:rPr>
          <w:rFonts w:ascii="Arial" w:hAnsi="Arial" w:cs="Arial"/>
          <w:sz w:val="19"/>
          <w:szCs w:val="19"/>
        </w:rPr>
        <w:t>Accounting assumption</w:t>
      </w:r>
    </w:p>
    <w:p w14:paraId="4E7D94C2" w14:textId="2832EFD8" w:rsidR="00886128" w:rsidRPr="0056724F" w:rsidRDefault="00886128" w:rsidP="00311884">
      <w:pPr>
        <w:tabs>
          <w:tab w:val="left" w:pos="2160"/>
          <w:tab w:val="left" w:pos="7200"/>
        </w:tabs>
        <w:spacing w:line="360" w:lineRule="auto"/>
        <w:ind w:right="-1"/>
        <w:jc w:val="thaiDistribute"/>
        <w:rPr>
          <w:rFonts w:ascii="Arial" w:hAnsi="Arial" w:cs="Arial"/>
          <w:sz w:val="10"/>
          <w:szCs w:val="10"/>
        </w:rPr>
      </w:pPr>
    </w:p>
    <w:p w14:paraId="265CF7CF" w14:textId="4D99F190" w:rsidR="00DD0793" w:rsidRPr="00684377" w:rsidRDefault="00E325B4" w:rsidP="00DD0793">
      <w:pPr>
        <w:tabs>
          <w:tab w:val="left" w:pos="2160"/>
          <w:tab w:val="left" w:pos="7200"/>
        </w:tabs>
        <w:spacing w:line="360" w:lineRule="auto"/>
        <w:ind w:left="952" w:right="-1"/>
        <w:jc w:val="thaiDistribute"/>
        <w:rPr>
          <w:rFonts w:ascii="Arial" w:hAnsi="Arial" w:cstheme="minorBidi"/>
          <w:sz w:val="19"/>
          <w:szCs w:val="19"/>
          <w:lang w:val="en-GB"/>
        </w:rPr>
      </w:pPr>
      <w:r w:rsidRPr="00684377">
        <w:rPr>
          <w:rFonts w:ascii="Arial" w:hAnsi="Arial" w:cs="Arial"/>
          <w:sz w:val="19"/>
          <w:szCs w:val="19"/>
        </w:rPr>
        <w:t>For the year ended 31 December 202</w:t>
      </w:r>
      <w:r w:rsidR="001D4606" w:rsidRPr="00684377">
        <w:rPr>
          <w:rFonts w:ascii="Arial" w:hAnsi="Arial" w:cs="Arial"/>
          <w:sz w:val="19"/>
          <w:szCs w:val="19"/>
        </w:rPr>
        <w:t>5</w:t>
      </w:r>
      <w:r w:rsidRPr="00684377">
        <w:rPr>
          <w:rFonts w:ascii="Arial" w:hAnsi="Arial" w:cs="Arial"/>
          <w:sz w:val="19"/>
          <w:szCs w:val="19"/>
        </w:rPr>
        <w:t xml:space="preserve">, </w:t>
      </w:r>
      <w:r w:rsidR="00565006" w:rsidRPr="00684377">
        <w:rPr>
          <w:rFonts w:ascii="Arial" w:hAnsi="Arial" w:cs="Arial"/>
          <w:sz w:val="19"/>
          <w:szCs w:val="19"/>
        </w:rPr>
        <w:t>the Group</w:t>
      </w:r>
      <w:r w:rsidR="00B52E9C" w:rsidRPr="00684377">
        <w:rPr>
          <w:rFonts w:ascii="Arial" w:hAnsi="Arial" w:cstheme="minorBidi" w:hint="cs"/>
          <w:sz w:val="19"/>
          <w:szCs w:val="19"/>
          <w:cs/>
        </w:rPr>
        <w:t xml:space="preserve"> </w:t>
      </w:r>
      <w:r w:rsidR="00B52E9C" w:rsidRPr="00684377">
        <w:rPr>
          <w:rFonts w:ascii="Arial" w:hAnsi="Arial" w:cstheme="minorBidi"/>
          <w:sz w:val="19"/>
          <w:szCs w:val="19"/>
        </w:rPr>
        <w:t>and Company</w:t>
      </w:r>
      <w:r w:rsidR="00565006" w:rsidRPr="00684377">
        <w:rPr>
          <w:rFonts w:ascii="Arial" w:hAnsi="Arial" w:cs="Arial"/>
          <w:sz w:val="19"/>
          <w:szCs w:val="19"/>
        </w:rPr>
        <w:t xml:space="preserve"> had profit (loss) for the </w:t>
      </w:r>
      <w:r w:rsidR="00895AF8" w:rsidRPr="00684377">
        <w:rPr>
          <w:rFonts w:ascii="Arial" w:hAnsi="Arial" w:cs="Arial"/>
          <w:sz w:val="19"/>
          <w:szCs w:val="19"/>
        </w:rPr>
        <w:t>year</w:t>
      </w:r>
      <w:r w:rsidR="00565006" w:rsidRPr="00684377">
        <w:rPr>
          <w:rFonts w:ascii="Arial" w:hAnsi="Arial" w:cs="Arial"/>
          <w:sz w:val="19"/>
          <w:szCs w:val="19"/>
        </w:rPr>
        <w:t xml:space="preserve"> of Baht </w:t>
      </w:r>
      <w:proofErr w:type="spellStart"/>
      <w:r w:rsidR="00565006" w:rsidRPr="00684377">
        <w:rPr>
          <w:rFonts w:ascii="Arial" w:hAnsi="Arial" w:cs="Arial"/>
          <w:sz w:val="19"/>
          <w:szCs w:val="19"/>
        </w:rPr>
        <w:t>Baht</w:t>
      </w:r>
      <w:proofErr w:type="spellEnd"/>
      <w:r w:rsidR="00565006" w:rsidRPr="00684377">
        <w:rPr>
          <w:rFonts w:ascii="Arial" w:hAnsi="Arial" w:cs="Arial"/>
          <w:sz w:val="19"/>
          <w:szCs w:val="19"/>
        </w:rPr>
        <w:t xml:space="preserve"> </w:t>
      </w:r>
      <w:r w:rsidR="004737D7" w:rsidRPr="00684377">
        <w:rPr>
          <w:rFonts w:ascii="Arial" w:hAnsi="Arial" w:cs="Arial"/>
          <w:sz w:val="19"/>
          <w:szCs w:val="19"/>
          <w:lang w:val="en-GB"/>
        </w:rPr>
        <w:t>1,</w:t>
      </w:r>
      <w:r w:rsidR="004737D7" w:rsidRPr="00684377">
        <w:rPr>
          <w:rFonts w:ascii="Arial" w:hAnsi="Arial" w:cs="Arial"/>
          <w:sz w:val="19"/>
          <w:szCs w:val="19"/>
        </w:rPr>
        <w:t>7</w:t>
      </w:r>
      <w:r w:rsidR="004737D7" w:rsidRPr="00684377">
        <w:rPr>
          <w:rFonts w:ascii="Arial" w:hAnsi="Arial" w:cs="Arial"/>
          <w:sz w:val="19"/>
          <w:szCs w:val="19"/>
          <w:lang w:val="en-GB"/>
        </w:rPr>
        <w:t xml:space="preserve">82.68 </w:t>
      </w:r>
      <w:r w:rsidR="00565006" w:rsidRPr="00684377">
        <w:rPr>
          <w:rFonts w:ascii="Arial" w:hAnsi="Arial" w:cs="Arial"/>
          <w:sz w:val="19"/>
          <w:szCs w:val="19"/>
        </w:rPr>
        <w:t>million</w:t>
      </w:r>
      <w:r w:rsidR="00B52E9C" w:rsidRPr="00684377">
        <w:rPr>
          <w:rFonts w:ascii="Arial" w:hAnsi="Arial" w:cs="Arial"/>
          <w:sz w:val="19"/>
          <w:szCs w:val="19"/>
        </w:rPr>
        <w:t xml:space="preserve"> and</w:t>
      </w:r>
      <w:r w:rsidR="00565006" w:rsidRPr="00684377">
        <w:rPr>
          <w:rFonts w:ascii="Arial" w:hAnsi="Arial" w:cs="Arial"/>
          <w:sz w:val="19"/>
          <w:szCs w:val="19"/>
        </w:rPr>
        <w:t xml:space="preserve"> Baht </w:t>
      </w:r>
      <w:r w:rsidR="00BE6888" w:rsidRPr="00684377">
        <w:rPr>
          <w:rFonts w:ascii="Arial" w:hAnsi="Arial" w:cs="Arial"/>
          <w:sz w:val="19"/>
          <w:szCs w:val="19"/>
          <w:lang w:val="en-GB"/>
        </w:rPr>
        <w:t xml:space="preserve">1,627.88 </w:t>
      </w:r>
      <w:r w:rsidR="00565006" w:rsidRPr="00684377">
        <w:rPr>
          <w:rFonts w:ascii="Arial" w:hAnsi="Arial" w:cs="Arial"/>
          <w:sz w:val="19"/>
          <w:szCs w:val="19"/>
        </w:rPr>
        <w:t>million, respectively</w:t>
      </w:r>
      <w:r w:rsidRPr="00684377">
        <w:rPr>
          <w:rFonts w:ascii="Arial" w:hAnsi="Arial" w:cs="Arial"/>
          <w:sz w:val="19"/>
          <w:szCs w:val="19"/>
        </w:rPr>
        <w:t xml:space="preserve"> (</w:t>
      </w:r>
      <w:r w:rsidR="00304ADF" w:rsidRPr="00684377">
        <w:rPr>
          <w:rFonts w:ascii="Arial" w:hAnsi="Arial" w:cs="Arial"/>
          <w:sz w:val="19"/>
          <w:szCs w:val="19"/>
        </w:rPr>
        <w:t xml:space="preserve">31 December </w:t>
      </w:r>
      <w:r w:rsidRPr="00684377">
        <w:rPr>
          <w:rFonts w:ascii="Arial" w:hAnsi="Arial" w:cs="Arial"/>
          <w:sz w:val="19"/>
          <w:szCs w:val="19"/>
        </w:rPr>
        <w:t>202</w:t>
      </w:r>
      <w:r w:rsidR="00895AF8" w:rsidRPr="00684377">
        <w:rPr>
          <w:rFonts w:ascii="Arial" w:hAnsi="Arial" w:cs="Arial"/>
          <w:sz w:val="19"/>
          <w:szCs w:val="19"/>
        </w:rPr>
        <w:t>4</w:t>
      </w:r>
      <w:r w:rsidR="00190EA8" w:rsidRPr="00684377">
        <w:rPr>
          <w:rFonts w:ascii="Arial" w:hAnsi="Arial" w:cs="Browallia New" w:hint="cs"/>
          <w:sz w:val="19"/>
          <w:cs/>
        </w:rPr>
        <w:t xml:space="preserve"> </w:t>
      </w:r>
      <w:r w:rsidRPr="00684377">
        <w:rPr>
          <w:rFonts w:ascii="Arial" w:hAnsi="Arial" w:cs="Arial"/>
          <w:sz w:val="19"/>
          <w:szCs w:val="19"/>
        </w:rPr>
        <w:t xml:space="preserve">: Baht </w:t>
      </w:r>
      <w:r w:rsidR="00B52E9C" w:rsidRPr="00684377">
        <w:rPr>
          <w:rFonts w:ascii="Arial" w:hAnsi="Arial" w:cs="Arial"/>
          <w:sz w:val="19"/>
          <w:szCs w:val="19"/>
        </w:rPr>
        <w:t>(</w:t>
      </w:r>
      <w:r w:rsidR="008351CC" w:rsidRPr="00684377">
        <w:rPr>
          <w:rFonts w:ascii="Arial" w:hAnsi="Arial" w:cs="Arial"/>
          <w:sz w:val="19"/>
          <w:szCs w:val="19"/>
        </w:rPr>
        <w:t>4,950.15</w:t>
      </w:r>
      <w:r w:rsidR="00B52E9C" w:rsidRPr="00684377">
        <w:rPr>
          <w:rFonts w:ascii="Arial" w:hAnsi="Arial" w:cs="Arial"/>
          <w:sz w:val="19"/>
          <w:szCs w:val="19"/>
        </w:rPr>
        <w:t>)</w:t>
      </w:r>
      <w:r w:rsidR="008351CC" w:rsidRPr="00684377">
        <w:rPr>
          <w:rFonts w:ascii="Arial" w:hAnsi="Arial" w:cs="Arial"/>
          <w:sz w:val="19"/>
          <w:szCs w:val="19"/>
        </w:rPr>
        <w:t xml:space="preserve"> </w:t>
      </w:r>
      <w:r w:rsidR="003421BA" w:rsidRPr="00684377">
        <w:rPr>
          <w:rFonts w:ascii="Arial" w:hAnsi="Arial" w:cs="Arial"/>
          <w:sz w:val="19"/>
          <w:szCs w:val="19"/>
        </w:rPr>
        <w:t xml:space="preserve">million and Baht </w:t>
      </w:r>
      <w:r w:rsidR="00B52E9C" w:rsidRPr="00684377">
        <w:rPr>
          <w:rFonts w:ascii="Arial" w:hAnsi="Arial" w:cs="Arial"/>
          <w:sz w:val="19"/>
          <w:szCs w:val="19"/>
        </w:rPr>
        <w:t>(</w:t>
      </w:r>
      <w:r w:rsidR="00251290" w:rsidRPr="00684377">
        <w:rPr>
          <w:rFonts w:ascii="Arial" w:hAnsi="Arial" w:cs="Arial"/>
          <w:sz w:val="19"/>
          <w:szCs w:val="19"/>
        </w:rPr>
        <w:t>5,891.57</w:t>
      </w:r>
      <w:r w:rsidR="00B52E9C" w:rsidRPr="00684377">
        <w:rPr>
          <w:rFonts w:ascii="Arial" w:hAnsi="Arial" w:cs="Arial"/>
          <w:sz w:val="19"/>
          <w:szCs w:val="19"/>
        </w:rPr>
        <w:t>)</w:t>
      </w:r>
      <w:r w:rsidR="00251290" w:rsidRPr="00684377">
        <w:rPr>
          <w:rFonts w:ascii="Arial" w:hAnsi="Arial" w:cs="Arial"/>
          <w:sz w:val="19"/>
          <w:szCs w:val="19"/>
        </w:rPr>
        <w:t xml:space="preserve"> </w:t>
      </w:r>
      <w:r w:rsidRPr="00684377">
        <w:rPr>
          <w:rFonts w:ascii="Arial" w:hAnsi="Arial" w:cs="Arial"/>
          <w:sz w:val="19"/>
          <w:szCs w:val="19"/>
        </w:rPr>
        <w:t>million, respectively) and as at 31 December 202</w:t>
      </w:r>
      <w:r w:rsidR="00251290" w:rsidRPr="00684377">
        <w:rPr>
          <w:rFonts w:ascii="Arial" w:hAnsi="Arial" w:cs="Arial"/>
          <w:sz w:val="19"/>
          <w:szCs w:val="19"/>
        </w:rPr>
        <w:t>5,</w:t>
      </w:r>
      <w:r w:rsidRPr="00684377">
        <w:rPr>
          <w:rFonts w:ascii="Arial" w:hAnsi="Arial" w:cs="Arial"/>
          <w:sz w:val="19"/>
          <w:szCs w:val="19"/>
        </w:rPr>
        <w:t xml:space="preserve"> </w:t>
      </w:r>
      <w:r w:rsidR="006E0786" w:rsidRPr="00684377">
        <w:rPr>
          <w:rFonts w:ascii="Arial" w:hAnsi="Arial" w:cs="Arial"/>
          <w:sz w:val="19"/>
          <w:szCs w:val="19"/>
        </w:rPr>
        <w:t xml:space="preserve">the Group and the Company had deficits of Baht </w:t>
      </w:r>
      <w:r w:rsidR="00451114" w:rsidRPr="00684377">
        <w:rPr>
          <w:rFonts w:ascii="Arial" w:hAnsi="Arial" w:cs="Arial"/>
          <w:sz w:val="19"/>
          <w:szCs w:val="19"/>
        </w:rPr>
        <w:t>10,613.24</w:t>
      </w:r>
      <w:r w:rsidR="00451114" w:rsidRPr="00684377">
        <w:rPr>
          <w:rFonts w:asciiTheme="majorHAnsi" w:hAnsiTheme="majorHAnsi" w:cstheme="majorHAnsi"/>
          <w:sz w:val="19"/>
          <w:szCs w:val="19"/>
        </w:rPr>
        <w:t xml:space="preserve"> </w:t>
      </w:r>
      <w:r w:rsidR="006E0786" w:rsidRPr="00684377">
        <w:rPr>
          <w:rFonts w:ascii="Arial" w:hAnsi="Arial" w:cs="Arial"/>
          <w:sz w:val="19"/>
          <w:szCs w:val="19"/>
        </w:rPr>
        <w:t xml:space="preserve">million and Baht </w:t>
      </w:r>
      <w:r w:rsidR="00451114" w:rsidRPr="00684377">
        <w:rPr>
          <w:rFonts w:ascii="Arial" w:hAnsi="Arial" w:cs="Arial"/>
          <w:sz w:val="19"/>
          <w:szCs w:val="19"/>
        </w:rPr>
        <w:t>9,824.</w:t>
      </w:r>
      <w:r w:rsidR="00C322BB" w:rsidRPr="00684377">
        <w:rPr>
          <w:rFonts w:ascii="Arial" w:hAnsi="Arial" w:cs="Arial"/>
          <w:sz w:val="19"/>
          <w:szCs w:val="19"/>
        </w:rPr>
        <w:t>70</w:t>
      </w:r>
      <w:r w:rsidR="006E0786" w:rsidRPr="00684377">
        <w:rPr>
          <w:rFonts w:ascii="Arial" w:hAnsi="Arial" w:cs="Arial"/>
          <w:sz w:val="19"/>
          <w:szCs w:val="19"/>
        </w:rPr>
        <w:t xml:space="preserve"> million, respectively</w:t>
      </w:r>
      <w:r w:rsidRPr="00684377">
        <w:rPr>
          <w:rFonts w:ascii="Arial" w:hAnsi="Arial" w:cs="Arial"/>
          <w:sz w:val="19"/>
          <w:szCs w:val="19"/>
        </w:rPr>
        <w:t xml:space="preserve"> (</w:t>
      </w:r>
      <w:r w:rsidR="00994FCC" w:rsidRPr="00684377">
        <w:rPr>
          <w:rFonts w:ascii="Arial" w:hAnsi="Arial" w:cs="Arial"/>
          <w:sz w:val="19"/>
          <w:szCs w:val="19"/>
        </w:rPr>
        <w:t xml:space="preserve">31 December </w:t>
      </w:r>
      <w:r w:rsidRPr="00684377">
        <w:rPr>
          <w:rFonts w:ascii="Arial" w:hAnsi="Arial" w:cs="Arial"/>
          <w:sz w:val="19"/>
          <w:szCs w:val="19"/>
        </w:rPr>
        <w:t>202</w:t>
      </w:r>
      <w:r w:rsidR="006E0786" w:rsidRPr="00684377">
        <w:rPr>
          <w:rFonts w:ascii="Arial" w:hAnsi="Arial" w:cs="Arial"/>
          <w:sz w:val="19"/>
          <w:szCs w:val="19"/>
        </w:rPr>
        <w:t>4</w:t>
      </w:r>
      <w:r w:rsidRPr="00684377">
        <w:rPr>
          <w:rFonts w:ascii="Arial" w:hAnsi="Arial" w:cs="Arial"/>
          <w:sz w:val="19"/>
          <w:szCs w:val="19"/>
        </w:rPr>
        <w:t xml:space="preserve"> : Baht </w:t>
      </w:r>
      <w:r w:rsidR="00C12BEF" w:rsidRPr="00684377">
        <w:rPr>
          <w:rFonts w:ascii="Arial" w:hAnsi="Arial" w:cs="Arial"/>
          <w:sz w:val="19"/>
          <w:szCs w:val="19"/>
        </w:rPr>
        <w:t>12,138.78 million and Baht 11,204.15</w:t>
      </w:r>
      <w:r w:rsidRPr="00684377">
        <w:rPr>
          <w:rFonts w:ascii="Arial" w:hAnsi="Arial" w:cs="Arial"/>
          <w:sz w:val="19"/>
          <w:szCs w:val="19"/>
        </w:rPr>
        <w:t xml:space="preserve"> million, respectively) and </w:t>
      </w:r>
      <w:r w:rsidR="005D5B9D" w:rsidRPr="00684377">
        <w:rPr>
          <w:rFonts w:ascii="Arial" w:hAnsi="Arial" w:cs="Arial"/>
          <w:sz w:val="19"/>
          <w:szCs w:val="19"/>
        </w:rPr>
        <w:t xml:space="preserve">the Group and the Company’s current liabilities exceeded its current assets amounting to Baht </w:t>
      </w:r>
      <w:r w:rsidR="00893B02" w:rsidRPr="00684377">
        <w:rPr>
          <w:rFonts w:ascii="Arial" w:hAnsi="Arial" w:cs="Arial"/>
          <w:sz w:val="19"/>
          <w:szCs w:val="19"/>
        </w:rPr>
        <w:t>2</w:t>
      </w:r>
      <w:r w:rsidR="00E4390F" w:rsidRPr="00684377">
        <w:rPr>
          <w:rFonts w:ascii="Arial" w:hAnsi="Arial" w:cs="Arial"/>
          <w:sz w:val="19"/>
          <w:szCs w:val="19"/>
        </w:rPr>
        <w:t>0</w:t>
      </w:r>
      <w:r w:rsidR="00893B02" w:rsidRPr="00684377">
        <w:rPr>
          <w:rFonts w:ascii="Arial" w:hAnsi="Arial" w:cs="Arial"/>
          <w:sz w:val="19"/>
          <w:szCs w:val="19"/>
        </w:rPr>
        <w:t>,</w:t>
      </w:r>
      <w:r w:rsidR="00E4390F" w:rsidRPr="00684377">
        <w:rPr>
          <w:rFonts w:ascii="Arial" w:hAnsi="Arial" w:cs="Arial"/>
          <w:sz w:val="19"/>
          <w:szCs w:val="19"/>
        </w:rPr>
        <w:t>5</w:t>
      </w:r>
      <w:r w:rsidR="00451114" w:rsidRPr="00684377">
        <w:rPr>
          <w:rFonts w:ascii="Arial" w:hAnsi="Arial" w:cs="Arial"/>
          <w:sz w:val="19"/>
          <w:szCs w:val="19"/>
        </w:rPr>
        <w:t>7</w:t>
      </w:r>
      <w:r w:rsidR="00E4390F" w:rsidRPr="00684377">
        <w:rPr>
          <w:rFonts w:ascii="Arial" w:hAnsi="Arial" w:cs="Arial"/>
          <w:sz w:val="19"/>
          <w:szCs w:val="19"/>
        </w:rPr>
        <w:t>8</w:t>
      </w:r>
      <w:r w:rsidR="00893B02" w:rsidRPr="00684377">
        <w:rPr>
          <w:rFonts w:ascii="Arial" w:hAnsi="Arial" w:cs="Arial"/>
          <w:sz w:val="19"/>
          <w:szCs w:val="19"/>
        </w:rPr>
        <w:t>.</w:t>
      </w:r>
      <w:r w:rsidR="00451114" w:rsidRPr="00684377">
        <w:rPr>
          <w:rFonts w:ascii="Arial" w:hAnsi="Arial" w:cs="Arial"/>
          <w:sz w:val="19"/>
          <w:szCs w:val="19"/>
        </w:rPr>
        <w:t>46</w:t>
      </w:r>
      <w:r w:rsidR="005D5B9D" w:rsidRPr="00684377">
        <w:rPr>
          <w:rFonts w:ascii="Arial" w:hAnsi="Arial" w:cs="Arial"/>
          <w:sz w:val="19"/>
          <w:szCs w:val="19"/>
        </w:rPr>
        <w:t xml:space="preserve"> million and Baht </w:t>
      </w:r>
      <w:r w:rsidR="00893B02" w:rsidRPr="00684377">
        <w:rPr>
          <w:rFonts w:ascii="Arial" w:hAnsi="Arial" w:cs="Arial"/>
          <w:sz w:val="19"/>
          <w:szCs w:val="19"/>
        </w:rPr>
        <w:t>1</w:t>
      </w:r>
      <w:r w:rsidR="00E4390F" w:rsidRPr="00684377">
        <w:rPr>
          <w:rFonts w:ascii="Arial" w:hAnsi="Arial" w:cs="Arial"/>
          <w:sz w:val="19"/>
          <w:szCs w:val="19"/>
        </w:rPr>
        <w:t>8</w:t>
      </w:r>
      <w:r w:rsidR="00893B02" w:rsidRPr="00684377">
        <w:rPr>
          <w:rFonts w:ascii="Arial" w:hAnsi="Arial" w:cs="Arial"/>
          <w:sz w:val="19"/>
          <w:szCs w:val="19"/>
        </w:rPr>
        <w:t>,</w:t>
      </w:r>
      <w:r w:rsidR="00E4390F" w:rsidRPr="00684377">
        <w:rPr>
          <w:rFonts w:ascii="Arial" w:hAnsi="Arial" w:cs="Arial"/>
          <w:sz w:val="19"/>
          <w:szCs w:val="19"/>
        </w:rPr>
        <w:t>3</w:t>
      </w:r>
      <w:r w:rsidR="00451114" w:rsidRPr="00684377">
        <w:rPr>
          <w:rFonts w:ascii="Arial" w:hAnsi="Arial" w:cs="Arial"/>
          <w:sz w:val="19"/>
          <w:szCs w:val="19"/>
        </w:rPr>
        <w:t>9</w:t>
      </w:r>
      <w:r w:rsidR="00E4390F" w:rsidRPr="00684377">
        <w:rPr>
          <w:rFonts w:ascii="Arial" w:hAnsi="Arial" w:cs="Arial"/>
          <w:sz w:val="19"/>
          <w:szCs w:val="19"/>
        </w:rPr>
        <w:t>8</w:t>
      </w:r>
      <w:r w:rsidR="00893B02" w:rsidRPr="00684377">
        <w:rPr>
          <w:rFonts w:ascii="Arial" w:hAnsi="Arial" w:cs="Arial"/>
          <w:sz w:val="19"/>
          <w:szCs w:val="19"/>
        </w:rPr>
        <w:t>.</w:t>
      </w:r>
      <w:r w:rsidR="00451114" w:rsidRPr="00684377">
        <w:rPr>
          <w:rFonts w:ascii="Arial" w:hAnsi="Arial" w:cs="Arial"/>
          <w:sz w:val="19"/>
          <w:szCs w:val="19"/>
        </w:rPr>
        <w:t>05</w:t>
      </w:r>
      <w:r w:rsidR="005D5B9D" w:rsidRPr="00684377">
        <w:rPr>
          <w:rFonts w:ascii="Arial" w:hAnsi="Arial" w:cs="Arial"/>
          <w:sz w:val="19"/>
          <w:szCs w:val="19"/>
        </w:rPr>
        <w:t xml:space="preserve"> million, respectively</w:t>
      </w:r>
      <w:r w:rsidRPr="00684377">
        <w:rPr>
          <w:rFonts w:ascii="Arial" w:hAnsi="Arial" w:cs="Arial"/>
          <w:sz w:val="19"/>
          <w:szCs w:val="19"/>
        </w:rPr>
        <w:t xml:space="preserve"> (</w:t>
      </w:r>
      <w:r w:rsidR="0020555F" w:rsidRPr="00684377">
        <w:rPr>
          <w:rFonts w:ascii="Arial" w:hAnsi="Arial" w:cs="Arial"/>
          <w:sz w:val="19"/>
          <w:szCs w:val="19"/>
        </w:rPr>
        <w:t xml:space="preserve">31 December </w:t>
      </w:r>
      <w:r w:rsidRPr="00684377">
        <w:rPr>
          <w:rFonts w:ascii="Arial" w:hAnsi="Arial" w:cs="Arial"/>
          <w:sz w:val="19"/>
          <w:szCs w:val="19"/>
        </w:rPr>
        <w:t>202</w:t>
      </w:r>
      <w:r w:rsidR="005D5B9D" w:rsidRPr="00684377">
        <w:rPr>
          <w:rFonts w:ascii="Arial" w:hAnsi="Arial" w:cs="Arial"/>
          <w:sz w:val="19"/>
          <w:szCs w:val="19"/>
        </w:rPr>
        <w:t>4</w:t>
      </w:r>
      <w:r w:rsidRPr="00684377">
        <w:rPr>
          <w:rFonts w:ascii="Arial" w:hAnsi="Arial" w:cs="Arial"/>
          <w:sz w:val="19"/>
          <w:szCs w:val="19"/>
        </w:rPr>
        <w:t xml:space="preserve"> : Baht </w:t>
      </w:r>
      <w:r w:rsidR="00F97116" w:rsidRPr="00684377">
        <w:rPr>
          <w:rFonts w:ascii="Arial" w:hAnsi="Arial" w:cs="Arial"/>
          <w:sz w:val="19"/>
          <w:szCs w:val="19"/>
        </w:rPr>
        <w:t>13,553.78 million and Baht 15,</w:t>
      </w:r>
      <w:r w:rsidR="00F06961" w:rsidRPr="00684377">
        <w:rPr>
          <w:rFonts w:ascii="Arial" w:hAnsi="Arial" w:cs="Arial"/>
          <w:sz w:val="19"/>
          <w:szCs w:val="19"/>
        </w:rPr>
        <w:t>5</w:t>
      </w:r>
      <w:r w:rsidR="00F97116" w:rsidRPr="00684377">
        <w:rPr>
          <w:rFonts w:ascii="Arial" w:hAnsi="Arial" w:cs="Arial"/>
          <w:sz w:val="19"/>
          <w:szCs w:val="19"/>
        </w:rPr>
        <w:t>55.83</w:t>
      </w:r>
      <w:r w:rsidR="00190EA8" w:rsidRPr="00684377">
        <w:rPr>
          <w:rFonts w:ascii="Arial" w:hAnsi="Arial" w:cstheme="minorBidi" w:hint="cs"/>
          <w:sz w:val="19"/>
          <w:szCs w:val="19"/>
          <w:cs/>
        </w:rPr>
        <w:t xml:space="preserve"> </w:t>
      </w:r>
      <w:r w:rsidRPr="00684377">
        <w:rPr>
          <w:rFonts w:ascii="Arial" w:hAnsi="Arial" w:cs="Arial"/>
          <w:sz w:val="19"/>
          <w:szCs w:val="19"/>
        </w:rPr>
        <w:t>million, respectively).</w:t>
      </w:r>
      <w:r w:rsidRPr="00684377">
        <w:rPr>
          <w:rFonts w:ascii="Arial" w:hAnsi="Arial" w:cstheme="minorBidi"/>
          <w:sz w:val="19"/>
          <w:szCs w:val="19"/>
        </w:rPr>
        <w:t xml:space="preserve"> </w:t>
      </w:r>
      <w:r w:rsidR="004B5172" w:rsidRPr="00684377">
        <w:rPr>
          <w:rFonts w:ascii="Arial" w:hAnsi="Arial" w:cs="Arial"/>
          <w:sz w:val="19"/>
          <w:szCs w:val="19"/>
          <w:lang w:val="en-GB"/>
        </w:rPr>
        <w:t>The current liabilities mainly included bank overdrafts and short-term loans from financial institutions, short-term loans in the form of a promissory notes, trust receipts / letters of credit, trade and other account payables and contract liabilities.</w:t>
      </w:r>
    </w:p>
    <w:p w14:paraId="52B0583B" w14:textId="525BA2D3" w:rsidR="00794754" w:rsidRPr="00684377" w:rsidRDefault="00794754">
      <w:pPr>
        <w:overflowPunct/>
        <w:autoSpaceDE/>
        <w:autoSpaceDN/>
        <w:adjustRightInd/>
        <w:textAlignment w:val="auto"/>
        <w:rPr>
          <w:rFonts w:ascii="Arial" w:hAnsi="Arial" w:cs="Arial"/>
          <w:sz w:val="19"/>
          <w:szCs w:val="19"/>
        </w:rPr>
      </w:pPr>
    </w:p>
    <w:p w14:paraId="3CC5237B" w14:textId="183D5EA0" w:rsidR="00C04772" w:rsidRPr="00684377" w:rsidRDefault="00C92E6D" w:rsidP="0056724F">
      <w:pPr>
        <w:spacing w:line="360" w:lineRule="auto"/>
        <w:ind w:left="952"/>
        <w:jc w:val="both"/>
        <w:rPr>
          <w:rFonts w:ascii="Arial" w:hAnsi="Arial" w:cs="Arial"/>
          <w:sz w:val="19"/>
          <w:szCs w:val="19"/>
        </w:rPr>
      </w:pPr>
      <w:r w:rsidRPr="00684377">
        <w:rPr>
          <w:rFonts w:ascii="Arial" w:hAnsi="Arial" w:cs="Arial"/>
          <w:sz w:val="19"/>
          <w:szCs w:val="19"/>
        </w:rPr>
        <w:t xml:space="preserve">The Group’s management </w:t>
      </w:r>
      <w:r w:rsidR="006C32F9" w:rsidRPr="006C32F9">
        <w:rPr>
          <w:rFonts w:ascii="Arial" w:hAnsi="Arial" w:cs="Arial"/>
          <w:sz w:val="19"/>
          <w:szCs w:val="19"/>
        </w:rPr>
        <w:t>continues</w:t>
      </w:r>
      <w:r w:rsidRPr="00684377">
        <w:rPr>
          <w:rFonts w:ascii="Arial" w:hAnsi="Arial" w:cs="Arial"/>
          <w:sz w:val="19"/>
          <w:szCs w:val="19"/>
        </w:rPr>
        <w:t xml:space="preserve"> to </w:t>
      </w:r>
      <w:r w:rsidR="006C32F9" w:rsidRPr="006C32F9">
        <w:rPr>
          <w:rFonts w:ascii="Arial" w:hAnsi="Arial" w:cs="Arial"/>
          <w:sz w:val="19"/>
          <w:szCs w:val="19"/>
        </w:rPr>
        <w:t>pursue</w:t>
      </w:r>
      <w:r w:rsidRPr="00684377">
        <w:rPr>
          <w:rFonts w:ascii="Arial" w:hAnsi="Arial" w:cs="Arial"/>
          <w:sz w:val="19"/>
          <w:szCs w:val="19"/>
        </w:rPr>
        <w:t xml:space="preserve"> funding </w:t>
      </w:r>
      <w:r w:rsidR="006C32F9" w:rsidRPr="006C32F9">
        <w:rPr>
          <w:rFonts w:ascii="Arial" w:hAnsi="Arial" w:cs="Arial"/>
          <w:sz w:val="19"/>
          <w:szCs w:val="19"/>
        </w:rPr>
        <w:t xml:space="preserve">initiatives </w:t>
      </w:r>
      <w:r w:rsidRPr="00684377">
        <w:rPr>
          <w:rFonts w:ascii="Arial" w:hAnsi="Arial" w:cs="Arial"/>
          <w:sz w:val="19"/>
          <w:szCs w:val="19"/>
        </w:rPr>
        <w:t xml:space="preserve">and </w:t>
      </w:r>
      <w:r w:rsidR="006C32F9" w:rsidRPr="006C32F9">
        <w:rPr>
          <w:rFonts w:ascii="Arial" w:hAnsi="Arial" w:cs="Arial"/>
          <w:sz w:val="19"/>
          <w:szCs w:val="19"/>
        </w:rPr>
        <w:t xml:space="preserve">maintain </w:t>
      </w:r>
      <w:r w:rsidRPr="00684377">
        <w:rPr>
          <w:rFonts w:ascii="Arial" w:hAnsi="Arial" w:cs="Arial"/>
          <w:sz w:val="19"/>
          <w:szCs w:val="19"/>
        </w:rPr>
        <w:t xml:space="preserve">adequate liquidity and </w:t>
      </w:r>
      <w:r w:rsidR="006C32F9" w:rsidRPr="006C32F9">
        <w:rPr>
          <w:rFonts w:ascii="Arial" w:hAnsi="Arial" w:cs="Arial"/>
          <w:sz w:val="19"/>
          <w:szCs w:val="19"/>
        </w:rPr>
        <w:t>cash flows to meet debt obligations</w:t>
      </w:r>
      <w:r w:rsidRPr="00684377">
        <w:rPr>
          <w:rFonts w:ascii="Arial" w:hAnsi="Arial" w:cs="Arial"/>
          <w:sz w:val="19"/>
          <w:szCs w:val="19"/>
        </w:rPr>
        <w:t xml:space="preserve"> and </w:t>
      </w:r>
      <w:r w:rsidR="006C32F9" w:rsidRPr="006C32F9">
        <w:rPr>
          <w:rFonts w:ascii="Arial" w:hAnsi="Arial" w:cs="Arial"/>
          <w:sz w:val="19"/>
          <w:szCs w:val="19"/>
        </w:rPr>
        <w:t xml:space="preserve">support ongoing </w:t>
      </w:r>
      <w:r w:rsidRPr="00684377">
        <w:rPr>
          <w:rFonts w:ascii="Arial" w:hAnsi="Arial" w:cs="Arial"/>
          <w:sz w:val="19"/>
          <w:szCs w:val="19"/>
        </w:rPr>
        <w:t xml:space="preserve">business </w:t>
      </w:r>
      <w:r w:rsidR="006C32F9" w:rsidRPr="006C32F9">
        <w:rPr>
          <w:rFonts w:ascii="Arial" w:hAnsi="Arial" w:cs="Arial"/>
          <w:sz w:val="19"/>
          <w:szCs w:val="19"/>
        </w:rPr>
        <w:t>operations.</w:t>
      </w:r>
      <w:r w:rsidRPr="00684377">
        <w:rPr>
          <w:rFonts w:ascii="Arial" w:hAnsi="Arial" w:cs="Arial"/>
          <w:sz w:val="19"/>
          <w:szCs w:val="19"/>
        </w:rPr>
        <w:t xml:space="preserve"> On 1</w:t>
      </w:r>
      <w:r w:rsidR="00233E43" w:rsidRPr="00684377">
        <w:rPr>
          <w:rFonts w:ascii="Arial" w:hAnsi="Arial" w:cs="Arial"/>
          <w:sz w:val="19"/>
          <w:szCs w:val="19"/>
        </w:rPr>
        <w:t>6</w:t>
      </w:r>
      <w:r w:rsidRPr="00684377">
        <w:rPr>
          <w:rFonts w:ascii="Arial" w:hAnsi="Arial" w:cs="Arial"/>
          <w:sz w:val="19"/>
          <w:szCs w:val="19"/>
        </w:rPr>
        <w:t xml:space="preserve"> January 202</w:t>
      </w:r>
      <w:r w:rsidR="00233E43" w:rsidRPr="00684377">
        <w:rPr>
          <w:rFonts w:ascii="Arial" w:hAnsi="Arial" w:cs="Arial"/>
          <w:sz w:val="19"/>
          <w:szCs w:val="19"/>
        </w:rPr>
        <w:t>6</w:t>
      </w:r>
      <w:r w:rsidRPr="00684377">
        <w:rPr>
          <w:rFonts w:ascii="Arial" w:hAnsi="Arial" w:cs="Arial"/>
          <w:sz w:val="19"/>
          <w:szCs w:val="19"/>
        </w:rPr>
        <w:t xml:space="preserve"> and </w:t>
      </w:r>
      <w:r w:rsidR="00233E43" w:rsidRPr="00684377">
        <w:rPr>
          <w:rFonts w:ascii="Arial" w:hAnsi="Arial" w:cs="Arial"/>
          <w:sz w:val="19"/>
          <w:szCs w:val="19"/>
        </w:rPr>
        <w:t>27</w:t>
      </w:r>
      <w:r w:rsidRPr="00684377">
        <w:rPr>
          <w:rFonts w:ascii="Arial" w:hAnsi="Arial" w:cs="Arial"/>
          <w:sz w:val="19"/>
          <w:szCs w:val="19"/>
        </w:rPr>
        <w:t xml:space="preserve"> January 202</w:t>
      </w:r>
      <w:r w:rsidR="00233E43" w:rsidRPr="00684377">
        <w:rPr>
          <w:rFonts w:ascii="Arial" w:hAnsi="Arial" w:cs="Arial"/>
          <w:sz w:val="19"/>
          <w:szCs w:val="19"/>
        </w:rPr>
        <w:t>6</w:t>
      </w:r>
      <w:r w:rsidRPr="00684377">
        <w:rPr>
          <w:rFonts w:ascii="Arial" w:hAnsi="Arial" w:cs="Arial"/>
          <w:sz w:val="19"/>
          <w:szCs w:val="19"/>
        </w:rPr>
        <w:t xml:space="preserve">, bondholders </w:t>
      </w:r>
      <w:r w:rsidR="006C32F9" w:rsidRPr="006C32F9">
        <w:rPr>
          <w:rFonts w:ascii="Arial" w:hAnsi="Arial" w:cs="Arial"/>
          <w:sz w:val="19"/>
          <w:szCs w:val="19"/>
        </w:rPr>
        <w:t>of five</w:t>
      </w:r>
      <w:r w:rsidRPr="00684377">
        <w:rPr>
          <w:rFonts w:ascii="Arial" w:hAnsi="Arial" w:cs="Arial"/>
          <w:sz w:val="19"/>
          <w:szCs w:val="19"/>
        </w:rPr>
        <w:t xml:space="preserve"> series of </w:t>
      </w:r>
      <w:proofErr w:type="gramStart"/>
      <w:r w:rsidRPr="00684377">
        <w:rPr>
          <w:rFonts w:ascii="Arial" w:hAnsi="Arial" w:cs="Arial"/>
          <w:sz w:val="19"/>
          <w:szCs w:val="19"/>
        </w:rPr>
        <w:t>debentures</w:t>
      </w:r>
      <w:r w:rsidR="006C32F9" w:rsidRPr="006C32F9">
        <w:rPr>
          <w:rFonts w:ascii="Arial" w:hAnsi="Arial" w:cs="Arial"/>
          <w:sz w:val="19"/>
          <w:szCs w:val="19"/>
        </w:rPr>
        <w:t>,</w:t>
      </w:r>
      <w:r w:rsidRPr="00684377">
        <w:rPr>
          <w:rFonts w:ascii="Arial" w:hAnsi="Arial" w:cs="Arial"/>
          <w:sz w:val="19"/>
          <w:szCs w:val="19"/>
        </w:rPr>
        <w:t>ITD</w:t>
      </w:r>
      <w:proofErr w:type="gramEnd"/>
      <w:r w:rsidRPr="00684377">
        <w:rPr>
          <w:rFonts w:ascii="Arial" w:hAnsi="Arial" w:cs="Arial"/>
          <w:sz w:val="19"/>
          <w:szCs w:val="19"/>
        </w:rPr>
        <w:t xml:space="preserve">242A, ITD24DA, ITD254A, ITD266A and ITD24DB with a total outstanding principal of Baht 14,455 million, </w:t>
      </w:r>
      <w:r w:rsidR="006C32F9" w:rsidRPr="006C32F9">
        <w:rPr>
          <w:rFonts w:ascii="Arial" w:hAnsi="Arial" w:cs="Arial"/>
          <w:sz w:val="19"/>
          <w:szCs w:val="19"/>
        </w:rPr>
        <w:t>approved</w:t>
      </w:r>
      <w:r w:rsidRPr="00684377">
        <w:rPr>
          <w:rFonts w:ascii="Arial" w:hAnsi="Arial" w:cs="Arial"/>
          <w:sz w:val="19"/>
          <w:szCs w:val="19"/>
        </w:rPr>
        <w:t xml:space="preserve"> a resolution to postpone all principal </w:t>
      </w:r>
      <w:r w:rsidR="006C32F9" w:rsidRPr="006C32F9">
        <w:rPr>
          <w:rFonts w:ascii="Arial" w:hAnsi="Arial" w:cs="Arial"/>
          <w:sz w:val="19"/>
          <w:szCs w:val="19"/>
        </w:rPr>
        <w:t xml:space="preserve">repayments for the </w:t>
      </w:r>
      <w:r w:rsidRPr="00684377">
        <w:rPr>
          <w:rFonts w:ascii="Arial" w:hAnsi="Arial" w:cs="Arial"/>
          <w:sz w:val="19"/>
          <w:szCs w:val="19"/>
        </w:rPr>
        <w:t xml:space="preserve">next </w:t>
      </w:r>
      <w:r w:rsidR="006C32F9" w:rsidRPr="006C32F9">
        <w:rPr>
          <w:rFonts w:ascii="Arial" w:hAnsi="Arial" w:cs="Arial"/>
          <w:sz w:val="19"/>
          <w:szCs w:val="19"/>
        </w:rPr>
        <w:t>three</w:t>
      </w:r>
      <w:r w:rsidRPr="00684377">
        <w:rPr>
          <w:rFonts w:ascii="Arial" w:hAnsi="Arial" w:cs="Arial"/>
          <w:sz w:val="19"/>
          <w:szCs w:val="19"/>
        </w:rPr>
        <w:t xml:space="preserve"> years from </w:t>
      </w:r>
      <w:r w:rsidR="006C32F9" w:rsidRPr="006C32F9">
        <w:rPr>
          <w:rFonts w:ascii="Arial" w:hAnsi="Arial" w:cs="Arial"/>
          <w:sz w:val="19"/>
          <w:szCs w:val="19"/>
        </w:rPr>
        <w:t xml:space="preserve">their </w:t>
      </w:r>
      <w:r w:rsidRPr="00684377">
        <w:rPr>
          <w:rFonts w:ascii="Arial" w:hAnsi="Arial" w:cs="Arial"/>
          <w:sz w:val="19"/>
          <w:szCs w:val="19"/>
        </w:rPr>
        <w:t>original maturity dates</w:t>
      </w:r>
      <w:r w:rsidR="006C32F9" w:rsidRPr="006C32F9">
        <w:rPr>
          <w:rFonts w:ascii="Arial" w:hAnsi="Arial" w:cs="Arial"/>
          <w:sz w:val="19"/>
          <w:szCs w:val="19"/>
        </w:rPr>
        <w:t xml:space="preserve">. Under the approved plan, the </w:t>
      </w:r>
      <w:r w:rsidRPr="00684377">
        <w:rPr>
          <w:rFonts w:ascii="Arial" w:hAnsi="Arial" w:cs="Arial"/>
          <w:sz w:val="19"/>
          <w:szCs w:val="19"/>
        </w:rPr>
        <w:t xml:space="preserve">Company </w:t>
      </w:r>
      <w:r w:rsidR="006C32F9" w:rsidRPr="006C32F9">
        <w:rPr>
          <w:rFonts w:ascii="Arial" w:hAnsi="Arial" w:cs="Arial"/>
          <w:sz w:val="19"/>
          <w:szCs w:val="19"/>
        </w:rPr>
        <w:t xml:space="preserve">will partially repay the </w:t>
      </w:r>
      <w:r w:rsidR="001E5C16" w:rsidRPr="006C32F9">
        <w:rPr>
          <w:rFonts w:ascii="Arial" w:hAnsi="Arial" w:cs="Arial"/>
          <w:sz w:val="19"/>
          <w:szCs w:val="19"/>
        </w:rPr>
        <w:t xml:space="preserve">debenture principal to </w:t>
      </w:r>
      <w:r w:rsidR="006C32F9" w:rsidRPr="006C32F9">
        <w:rPr>
          <w:rFonts w:ascii="Arial" w:hAnsi="Arial" w:cs="Arial"/>
          <w:sz w:val="19"/>
          <w:szCs w:val="19"/>
        </w:rPr>
        <w:t xml:space="preserve">debenture holders through a reduction of the </w:t>
      </w:r>
      <w:r w:rsidR="001E5C16" w:rsidRPr="006C32F9">
        <w:rPr>
          <w:rFonts w:ascii="Arial" w:hAnsi="Arial" w:cs="Arial"/>
          <w:sz w:val="19"/>
          <w:szCs w:val="19"/>
        </w:rPr>
        <w:t>par value per unit</w:t>
      </w:r>
      <w:r w:rsidR="006C32F9" w:rsidRPr="006C32F9">
        <w:rPr>
          <w:rFonts w:ascii="Arial" w:hAnsi="Arial" w:cs="Arial"/>
          <w:sz w:val="19"/>
          <w:szCs w:val="19"/>
        </w:rPr>
        <w:t>, to be settled</w:t>
      </w:r>
      <w:r w:rsidR="001E5C16" w:rsidRPr="006C32F9">
        <w:rPr>
          <w:rFonts w:ascii="Arial" w:hAnsi="Arial" w:cs="Arial"/>
          <w:sz w:val="19"/>
          <w:szCs w:val="19"/>
        </w:rPr>
        <w:t xml:space="preserve"> in </w:t>
      </w:r>
      <w:r w:rsidR="006C32F9" w:rsidRPr="006C32F9">
        <w:rPr>
          <w:rFonts w:ascii="Arial" w:hAnsi="Arial" w:cs="Arial"/>
          <w:sz w:val="19"/>
          <w:szCs w:val="19"/>
        </w:rPr>
        <w:t>four</w:t>
      </w:r>
      <w:r w:rsidR="001E5C16" w:rsidRPr="006C32F9">
        <w:rPr>
          <w:rFonts w:ascii="Arial" w:hAnsi="Arial" w:cs="Arial"/>
          <w:sz w:val="19"/>
          <w:szCs w:val="19"/>
        </w:rPr>
        <w:t xml:space="preserve"> annual installments</w:t>
      </w:r>
      <w:r w:rsidR="006C32F9" w:rsidRPr="006C32F9">
        <w:rPr>
          <w:rFonts w:ascii="Arial" w:hAnsi="Arial" w:cs="Arial"/>
          <w:sz w:val="19"/>
          <w:szCs w:val="19"/>
        </w:rPr>
        <w:t xml:space="preserve">. The bondholders also granted </w:t>
      </w:r>
      <w:r w:rsidR="008B7434" w:rsidRPr="006C32F9">
        <w:rPr>
          <w:rFonts w:ascii="Arial" w:hAnsi="Arial" w:cs="Arial"/>
          <w:sz w:val="19"/>
          <w:szCs w:val="19"/>
        </w:rPr>
        <w:t xml:space="preserve">waivers </w:t>
      </w:r>
      <w:r w:rsidR="006C32F9" w:rsidRPr="006C32F9">
        <w:rPr>
          <w:rFonts w:ascii="Arial" w:hAnsi="Arial" w:cs="Arial"/>
          <w:sz w:val="19"/>
          <w:szCs w:val="19"/>
        </w:rPr>
        <w:t>for</w:t>
      </w:r>
      <w:r w:rsidR="008B7434" w:rsidRPr="006C32F9">
        <w:rPr>
          <w:rFonts w:ascii="Arial" w:hAnsi="Arial" w:cs="Arial"/>
          <w:sz w:val="19"/>
          <w:szCs w:val="19"/>
        </w:rPr>
        <w:t xml:space="preserve"> the </w:t>
      </w:r>
      <w:proofErr w:type="gramStart"/>
      <w:r w:rsidR="008B7434" w:rsidRPr="006C32F9">
        <w:rPr>
          <w:rFonts w:ascii="Arial" w:hAnsi="Arial" w:cs="Arial"/>
          <w:sz w:val="19"/>
          <w:szCs w:val="19"/>
        </w:rPr>
        <w:t>debt</w:t>
      </w:r>
      <w:r w:rsidR="006C32F9" w:rsidRPr="006C32F9">
        <w:rPr>
          <w:rFonts w:ascii="Arial" w:hAnsi="Arial" w:cs="Arial"/>
          <w:sz w:val="19"/>
          <w:szCs w:val="19"/>
        </w:rPr>
        <w:t xml:space="preserve"> </w:t>
      </w:r>
      <w:r w:rsidR="008B7434" w:rsidRPr="006C32F9">
        <w:rPr>
          <w:rFonts w:ascii="Arial" w:hAnsi="Arial" w:cs="Arial"/>
          <w:sz w:val="19"/>
          <w:szCs w:val="19"/>
        </w:rPr>
        <w:t>to</w:t>
      </w:r>
      <w:r w:rsidR="006C32F9" w:rsidRPr="006C32F9">
        <w:rPr>
          <w:rFonts w:ascii="Arial" w:hAnsi="Arial" w:cs="Arial"/>
          <w:sz w:val="19"/>
          <w:szCs w:val="19"/>
        </w:rPr>
        <w:t xml:space="preserve"> </w:t>
      </w:r>
      <w:r w:rsidR="008B7434" w:rsidRPr="006C32F9">
        <w:rPr>
          <w:rFonts w:ascii="Arial" w:hAnsi="Arial" w:cs="Arial"/>
          <w:sz w:val="19"/>
          <w:szCs w:val="19"/>
        </w:rPr>
        <w:t>equity</w:t>
      </w:r>
      <w:proofErr w:type="gramEnd"/>
      <w:r w:rsidR="008B7434" w:rsidRPr="006C32F9">
        <w:rPr>
          <w:rFonts w:ascii="Arial" w:hAnsi="Arial" w:cs="Arial"/>
          <w:sz w:val="19"/>
          <w:szCs w:val="19"/>
        </w:rPr>
        <w:t xml:space="preserve"> ratio covenant, </w:t>
      </w:r>
      <w:r w:rsidR="006C32F9" w:rsidRPr="006C32F9">
        <w:rPr>
          <w:rFonts w:ascii="Arial" w:hAnsi="Arial" w:cs="Arial"/>
          <w:sz w:val="19"/>
          <w:szCs w:val="19"/>
        </w:rPr>
        <w:t xml:space="preserve">together with </w:t>
      </w:r>
      <w:r w:rsidR="008B7434" w:rsidRPr="006C32F9">
        <w:rPr>
          <w:rFonts w:ascii="Arial" w:hAnsi="Arial" w:cs="Arial"/>
          <w:sz w:val="19"/>
          <w:szCs w:val="19"/>
        </w:rPr>
        <w:t xml:space="preserve">other </w:t>
      </w:r>
      <w:r w:rsidR="006C32F9" w:rsidRPr="006C32F9">
        <w:rPr>
          <w:rFonts w:ascii="Arial" w:hAnsi="Arial" w:cs="Arial"/>
          <w:sz w:val="19"/>
          <w:szCs w:val="19"/>
        </w:rPr>
        <w:t xml:space="preserve">amendments to the debenture terms and </w:t>
      </w:r>
      <w:r w:rsidR="008B7434" w:rsidRPr="006C32F9">
        <w:rPr>
          <w:rFonts w:ascii="Arial" w:hAnsi="Arial" w:cs="Arial"/>
          <w:sz w:val="19"/>
          <w:szCs w:val="19"/>
        </w:rPr>
        <w:t>conditions</w:t>
      </w:r>
      <w:r w:rsidR="006C32F9" w:rsidRPr="006C32F9">
        <w:rPr>
          <w:rFonts w:ascii="Arial" w:hAnsi="Arial" w:cs="Arial"/>
          <w:sz w:val="19"/>
          <w:szCs w:val="19"/>
        </w:rPr>
        <w:t>, as described</w:t>
      </w:r>
      <w:r w:rsidR="008B7434" w:rsidRPr="006C32F9">
        <w:rPr>
          <w:rFonts w:ascii="Arial" w:hAnsi="Arial" w:cs="Arial"/>
          <w:sz w:val="19"/>
          <w:szCs w:val="19"/>
        </w:rPr>
        <w:t xml:space="preserve"> in Note 49 to the financial statements. In December 2025 and February 2026, the Company obtained letters </w:t>
      </w:r>
      <w:r w:rsidR="006C32F9" w:rsidRPr="006C32F9">
        <w:rPr>
          <w:rFonts w:ascii="Arial" w:hAnsi="Arial" w:cs="Arial"/>
          <w:sz w:val="19"/>
          <w:szCs w:val="19"/>
        </w:rPr>
        <w:t xml:space="preserve">of consent and covenant </w:t>
      </w:r>
      <w:r w:rsidR="008B7434" w:rsidRPr="006C32F9">
        <w:rPr>
          <w:rFonts w:ascii="Arial" w:hAnsi="Arial" w:cs="Arial"/>
          <w:sz w:val="19"/>
          <w:szCs w:val="19"/>
        </w:rPr>
        <w:t xml:space="preserve">waivers from financial institutions under </w:t>
      </w:r>
      <w:r w:rsidR="006C32F9" w:rsidRPr="006C32F9">
        <w:rPr>
          <w:rFonts w:ascii="Arial" w:hAnsi="Arial" w:cs="Arial"/>
          <w:sz w:val="19"/>
          <w:szCs w:val="19"/>
        </w:rPr>
        <w:t>its</w:t>
      </w:r>
      <w:r w:rsidR="008B7434" w:rsidRPr="006C32F9">
        <w:rPr>
          <w:rFonts w:ascii="Arial" w:hAnsi="Arial" w:cs="Arial"/>
          <w:sz w:val="19"/>
          <w:szCs w:val="19"/>
        </w:rPr>
        <w:t xml:space="preserve"> loan agreements, </w:t>
      </w:r>
      <w:r w:rsidR="006C32F9" w:rsidRPr="006C32F9">
        <w:rPr>
          <w:rFonts w:ascii="Arial" w:hAnsi="Arial" w:cs="Arial"/>
          <w:sz w:val="19"/>
          <w:szCs w:val="19"/>
        </w:rPr>
        <w:t xml:space="preserve">thereby waiving compliance with certain covenants and conditions specified in those agreements. </w:t>
      </w:r>
      <w:r w:rsidR="008B7434" w:rsidRPr="006C32F9">
        <w:rPr>
          <w:rFonts w:ascii="Arial" w:hAnsi="Arial" w:cs="Arial"/>
          <w:sz w:val="19"/>
          <w:szCs w:val="19"/>
        </w:rPr>
        <w:t xml:space="preserve">In addition, the Company </w:t>
      </w:r>
      <w:r w:rsidR="006C32F9" w:rsidRPr="006C32F9">
        <w:rPr>
          <w:rFonts w:ascii="Arial" w:hAnsi="Arial" w:cs="Arial"/>
          <w:sz w:val="19"/>
          <w:szCs w:val="19"/>
        </w:rPr>
        <w:t>secured</w:t>
      </w:r>
      <w:r w:rsidR="008B7434" w:rsidRPr="006C32F9">
        <w:rPr>
          <w:rFonts w:ascii="Arial" w:hAnsi="Arial" w:cs="Arial"/>
          <w:sz w:val="19"/>
          <w:szCs w:val="19"/>
        </w:rPr>
        <w:t xml:space="preserve"> financial support through a syndicated loan to </w:t>
      </w:r>
      <w:r w:rsidR="006C32F9" w:rsidRPr="006C32F9">
        <w:rPr>
          <w:rFonts w:ascii="Arial" w:hAnsi="Arial" w:cs="Arial"/>
          <w:sz w:val="19"/>
          <w:szCs w:val="19"/>
        </w:rPr>
        <w:t>strengthen its</w:t>
      </w:r>
      <w:r w:rsidR="008B7434" w:rsidRPr="006C32F9">
        <w:rPr>
          <w:rFonts w:ascii="Arial" w:hAnsi="Arial" w:cs="Arial"/>
          <w:sz w:val="19"/>
          <w:szCs w:val="19"/>
        </w:rPr>
        <w:t xml:space="preserve"> liquidity </w:t>
      </w:r>
      <w:r w:rsidR="006C32F9" w:rsidRPr="006C32F9">
        <w:rPr>
          <w:rFonts w:ascii="Arial" w:hAnsi="Arial" w:cs="Arial"/>
          <w:sz w:val="19"/>
          <w:szCs w:val="19"/>
        </w:rPr>
        <w:t xml:space="preserve">position </w:t>
      </w:r>
      <w:r w:rsidR="008B7434" w:rsidRPr="006C32F9">
        <w:rPr>
          <w:rFonts w:ascii="Arial" w:hAnsi="Arial" w:cs="Arial"/>
          <w:sz w:val="19"/>
          <w:szCs w:val="19"/>
        </w:rPr>
        <w:t xml:space="preserve">for the construction of </w:t>
      </w:r>
      <w:r w:rsidR="006C32F9" w:rsidRPr="006C32F9">
        <w:rPr>
          <w:rFonts w:ascii="Arial" w:hAnsi="Arial" w:cs="Arial"/>
          <w:sz w:val="19"/>
          <w:szCs w:val="19"/>
        </w:rPr>
        <w:t>both ongoing</w:t>
      </w:r>
      <w:r w:rsidR="008B7434" w:rsidRPr="006C32F9">
        <w:rPr>
          <w:rFonts w:ascii="Arial" w:hAnsi="Arial" w:cs="Arial"/>
          <w:sz w:val="19"/>
          <w:szCs w:val="19"/>
        </w:rPr>
        <w:t xml:space="preserve"> and future projects.</w:t>
      </w:r>
      <w:r w:rsidR="00C04772" w:rsidRPr="00684377">
        <w:rPr>
          <w:rFonts w:ascii="Arial" w:hAnsi="Arial" w:cs="Arial"/>
          <w:sz w:val="19"/>
          <w:szCs w:val="19"/>
        </w:rPr>
        <w:br w:type="page"/>
      </w:r>
    </w:p>
    <w:p w14:paraId="17D2AFD4" w14:textId="77777777" w:rsidR="00873362" w:rsidRPr="00684377" w:rsidRDefault="00873362" w:rsidP="00873362">
      <w:pPr>
        <w:tabs>
          <w:tab w:val="left" w:pos="2160"/>
          <w:tab w:val="left" w:pos="7200"/>
        </w:tabs>
        <w:spacing w:line="360" w:lineRule="auto"/>
        <w:ind w:left="938" w:right="-1"/>
        <w:jc w:val="thaiDistribute"/>
        <w:rPr>
          <w:rFonts w:ascii="Arial" w:hAnsi="Arial" w:cs="Arial"/>
          <w:sz w:val="19"/>
          <w:szCs w:val="19"/>
          <w:lang w:val="en-GB"/>
        </w:rPr>
      </w:pPr>
      <w:r w:rsidRPr="00684377">
        <w:rPr>
          <w:rFonts w:ascii="Arial" w:hAnsi="Arial" w:cs="Arial"/>
          <w:sz w:val="19"/>
          <w:szCs w:val="19"/>
          <w:lang w:val="en-GB"/>
        </w:rPr>
        <w:lastRenderedPageBreak/>
        <w:t>The Group’s management and the Company’s management have executed the revised business plans and manage debt payments on due date, obtain financial support in form of credit facilities from financial institutions and collect construction receivable for various projects from project owners, which support the Group’s and the Company’s ability to continue as a going concern.</w:t>
      </w:r>
      <w:r w:rsidRPr="00684377">
        <w:rPr>
          <w:rFonts w:ascii="Arial" w:hAnsi="Arial" w:cs="Arial" w:hint="cs"/>
          <w:sz w:val="19"/>
          <w:szCs w:val="19"/>
          <w:cs/>
        </w:rPr>
        <w:t xml:space="preserve"> </w:t>
      </w:r>
    </w:p>
    <w:p w14:paraId="08B00820" w14:textId="77777777" w:rsidR="00873362" w:rsidRPr="00684377" w:rsidRDefault="00873362" w:rsidP="00873362">
      <w:pPr>
        <w:tabs>
          <w:tab w:val="left" w:pos="2160"/>
          <w:tab w:val="left" w:pos="7200"/>
        </w:tabs>
        <w:spacing w:line="360" w:lineRule="auto"/>
        <w:ind w:left="938" w:right="-1"/>
        <w:jc w:val="thaiDistribute"/>
        <w:rPr>
          <w:rFonts w:ascii="Arial" w:hAnsi="Arial" w:cs="Arial"/>
          <w:sz w:val="19"/>
          <w:szCs w:val="19"/>
          <w:lang w:val="en-GB"/>
        </w:rPr>
      </w:pPr>
    </w:p>
    <w:p w14:paraId="64345843" w14:textId="77777777" w:rsidR="00873362" w:rsidRPr="00684377" w:rsidRDefault="00873362" w:rsidP="00873362">
      <w:pPr>
        <w:tabs>
          <w:tab w:val="left" w:pos="2160"/>
          <w:tab w:val="left" w:pos="7200"/>
        </w:tabs>
        <w:spacing w:line="360" w:lineRule="auto"/>
        <w:ind w:left="938" w:right="-1"/>
        <w:jc w:val="thaiDistribute"/>
        <w:rPr>
          <w:rFonts w:ascii="Arial" w:hAnsi="Arial" w:cs="Arial"/>
          <w:sz w:val="19"/>
          <w:szCs w:val="19"/>
          <w:lang w:val="en-GB"/>
        </w:rPr>
      </w:pPr>
      <w:r w:rsidRPr="00684377">
        <w:rPr>
          <w:rFonts w:ascii="Arial" w:hAnsi="Arial" w:cs="Arial"/>
          <w:sz w:val="19"/>
          <w:szCs w:val="19"/>
          <w:lang w:val="en-GB"/>
        </w:rPr>
        <w:t xml:space="preserve">Therefore, the Group’s management and the Company’s management believes that the preparation of the financial statements for the year ended 31 December 2025 on a going-concern basis is appropriate and proper. Accordingly, this financial statement does not include any adjustments relating to the realisation of the carrying value of assets or the payable amount of liabilities that might be necessary should the Company be unable to continue as a going concern. </w:t>
      </w:r>
    </w:p>
    <w:p w14:paraId="21DE76DD" w14:textId="77777777" w:rsidR="00BA6104" w:rsidRPr="00684377" w:rsidRDefault="00BA6104" w:rsidP="00311884">
      <w:pPr>
        <w:tabs>
          <w:tab w:val="left" w:pos="2160"/>
          <w:tab w:val="left" w:pos="7200"/>
        </w:tabs>
        <w:spacing w:line="360" w:lineRule="auto"/>
        <w:ind w:left="938" w:right="-1"/>
        <w:jc w:val="thaiDistribute"/>
        <w:rPr>
          <w:rFonts w:ascii="Arial" w:hAnsi="Arial" w:cs="Arial"/>
          <w:sz w:val="19"/>
          <w:szCs w:val="19"/>
          <w:lang w:val="en-GB"/>
        </w:rPr>
      </w:pPr>
    </w:p>
    <w:p w14:paraId="7DEFDC32" w14:textId="48FD4F52" w:rsidR="00BB29D2" w:rsidRPr="00684377" w:rsidRDefault="00941979" w:rsidP="00311884">
      <w:pPr>
        <w:pStyle w:val="ListParagraph"/>
        <w:numPr>
          <w:ilvl w:val="0"/>
          <w:numId w:val="1"/>
        </w:numPr>
        <w:tabs>
          <w:tab w:val="clear" w:pos="720"/>
          <w:tab w:val="num" w:pos="426"/>
        </w:tabs>
        <w:overflowPunct/>
        <w:autoSpaceDE/>
        <w:autoSpaceDN/>
        <w:adjustRightInd/>
        <w:spacing w:line="360" w:lineRule="auto"/>
        <w:ind w:hanging="720"/>
        <w:jc w:val="thaiDistribute"/>
        <w:textAlignment w:val="auto"/>
        <w:rPr>
          <w:rFonts w:ascii="Arial" w:hAnsi="Arial" w:cs="Arial"/>
          <w:b/>
          <w:bCs/>
          <w:sz w:val="19"/>
          <w:szCs w:val="19"/>
        </w:rPr>
      </w:pPr>
      <w:r w:rsidRPr="00684377">
        <w:rPr>
          <w:rFonts w:ascii="Arial" w:hAnsi="Arial" w:cs="Arial"/>
          <w:b/>
          <w:bCs/>
          <w:sz w:val="19"/>
          <w:szCs w:val="19"/>
        </w:rPr>
        <w:t>BASIS OF PREPAR</w:t>
      </w:r>
      <w:r w:rsidR="0083651A" w:rsidRPr="00684377">
        <w:rPr>
          <w:rFonts w:ascii="Arial" w:hAnsi="Arial" w:cs="Arial"/>
          <w:b/>
          <w:bCs/>
          <w:sz w:val="19"/>
          <w:szCs w:val="19"/>
        </w:rPr>
        <w:t>A</w:t>
      </w:r>
      <w:r w:rsidRPr="00684377">
        <w:rPr>
          <w:rFonts w:ascii="Arial" w:hAnsi="Arial" w:cs="Arial"/>
          <w:b/>
          <w:bCs/>
          <w:sz w:val="19"/>
          <w:szCs w:val="19"/>
        </w:rPr>
        <w:t>TION</w:t>
      </w:r>
    </w:p>
    <w:p w14:paraId="22758780" w14:textId="77777777" w:rsidR="00941979" w:rsidRPr="00684377" w:rsidRDefault="00941979" w:rsidP="00311884">
      <w:pPr>
        <w:pStyle w:val="ListParagraph"/>
        <w:overflowPunct/>
        <w:autoSpaceDE/>
        <w:autoSpaceDN/>
        <w:adjustRightInd/>
        <w:spacing w:line="360" w:lineRule="auto"/>
        <w:jc w:val="thaiDistribute"/>
        <w:textAlignment w:val="auto"/>
        <w:rPr>
          <w:rFonts w:ascii="Arial" w:hAnsi="Arial" w:cs="Arial"/>
          <w:b/>
          <w:bCs/>
          <w:sz w:val="19"/>
          <w:szCs w:val="19"/>
        </w:rPr>
      </w:pPr>
    </w:p>
    <w:p w14:paraId="337A1C73" w14:textId="20B5EA72" w:rsidR="00264403" w:rsidRPr="00684377" w:rsidRDefault="00264403" w:rsidP="00311884">
      <w:pPr>
        <w:pStyle w:val="ListParagraph"/>
        <w:numPr>
          <w:ilvl w:val="1"/>
          <w:numId w:val="4"/>
        </w:numPr>
        <w:overflowPunct/>
        <w:autoSpaceDE/>
        <w:autoSpaceDN/>
        <w:adjustRightInd/>
        <w:spacing w:line="360" w:lineRule="auto"/>
        <w:ind w:left="851" w:hanging="410"/>
        <w:jc w:val="thaiDistribute"/>
        <w:textAlignment w:val="auto"/>
        <w:rPr>
          <w:rFonts w:ascii="Arial" w:hAnsi="Arial" w:cs="Arial"/>
          <w:sz w:val="19"/>
          <w:szCs w:val="19"/>
        </w:rPr>
      </w:pPr>
      <w:r w:rsidRPr="00684377">
        <w:rPr>
          <w:rFonts w:ascii="Arial" w:hAnsi="Arial" w:cs="Arial"/>
          <w:sz w:val="19"/>
          <w:szCs w:val="19"/>
        </w:rPr>
        <w:t>Statement of compliance</w:t>
      </w:r>
    </w:p>
    <w:p w14:paraId="337A1C74" w14:textId="77777777" w:rsidR="00264403" w:rsidRPr="00684377" w:rsidRDefault="00264403" w:rsidP="00311884">
      <w:pPr>
        <w:spacing w:line="360" w:lineRule="auto"/>
        <w:ind w:left="360"/>
        <w:jc w:val="thaiDistribute"/>
        <w:rPr>
          <w:rFonts w:ascii="Arial" w:hAnsi="Arial" w:cs="Arial"/>
          <w:sz w:val="19"/>
          <w:szCs w:val="19"/>
        </w:rPr>
      </w:pPr>
    </w:p>
    <w:p w14:paraId="5377DAB6" w14:textId="345C6127" w:rsidR="00A4621F" w:rsidRPr="00684377" w:rsidRDefault="00A4621F" w:rsidP="00A4621F">
      <w:pPr>
        <w:tabs>
          <w:tab w:val="left" w:pos="2160"/>
          <w:tab w:val="left" w:pos="7200"/>
        </w:tabs>
        <w:spacing w:line="360" w:lineRule="auto"/>
        <w:ind w:left="846" w:right="-1"/>
        <w:jc w:val="thaiDistribute"/>
        <w:rPr>
          <w:rFonts w:ascii="Arial" w:hAnsi="Arial" w:cstheme="minorBidi"/>
          <w:sz w:val="19"/>
          <w:szCs w:val="19"/>
          <w:lang w:val="en-GB"/>
        </w:rPr>
      </w:pPr>
      <w:r w:rsidRPr="00684377">
        <w:rPr>
          <w:rFonts w:ascii="Arial" w:hAnsi="Arial" w:cstheme="minorBidi"/>
          <w:sz w:val="19"/>
          <w:szCs w:val="19"/>
          <w:lang w:val="en-GB"/>
        </w:rPr>
        <w:t>The consolidated and separate financial statements have been prepared in accordance with Thai Financial Reporting Standards (“TFRS”) and the financial reporting requirements issued under the Securities and Exchange Act.</w:t>
      </w:r>
    </w:p>
    <w:p w14:paraId="380E472B" w14:textId="77777777" w:rsidR="00A4621F" w:rsidRPr="00684377" w:rsidRDefault="00A4621F" w:rsidP="00A4621F">
      <w:pPr>
        <w:tabs>
          <w:tab w:val="left" w:pos="2160"/>
          <w:tab w:val="left" w:pos="7200"/>
        </w:tabs>
        <w:spacing w:line="360" w:lineRule="auto"/>
        <w:ind w:left="846" w:right="-1"/>
        <w:jc w:val="thaiDistribute"/>
        <w:rPr>
          <w:rFonts w:ascii="Arial" w:hAnsi="Arial" w:cstheme="minorBidi"/>
          <w:sz w:val="19"/>
          <w:szCs w:val="19"/>
          <w:lang w:val="en-GB"/>
        </w:rPr>
      </w:pPr>
    </w:p>
    <w:p w14:paraId="16CD084D" w14:textId="5B643C62" w:rsidR="00A4621F" w:rsidRPr="00684377" w:rsidRDefault="00A4621F" w:rsidP="00A4621F">
      <w:pPr>
        <w:tabs>
          <w:tab w:val="left" w:pos="2160"/>
          <w:tab w:val="left" w:pos="7200"/>
        </w:tabs>
        <w:spacing w:line="360" w:lineRule="auto"/>
        <w:ind w:left="846" w:right="-1"/>
        <w:jc w:val="thaiDistribute"/>
        <w:rPr>
          <w:rFonts w:ascii="Arial" w:hAnsi="Arial" w:cstheme="minorBidi"/>
          <w:sz w:val="19"/>
          <w:szCs w:val="19"/>
          <w:lang w:val="en-GB"/>
        </w:rPr>
      </w:pPr>
      <w:r w:rsidRPr="00684377">
        <w:rPr>
          <w:rFonts w:ascii="Arial" w:hAnsi="Arial" w:cstheme="minorBidi"/>
          <w:sz w:val="19"/>
          <w:szCs w:val="19"/>
          <w:lang w:val="en-GB"/>
        </w:rPr>
        <w:t>The</w:t>
      </w:r>
      <w:r w:rsidR="009F590A" w:rsidRPr="00684377">
        <w:rPr>
          <w:rFonts w:ascii="Arial" w:hAnsi="Arial" w:cstheme="minorBidi"/>
          <w:sz w:val="19"/>
          <w:szCs w:val="19"/>
          <w:lang w:val="en-GB"/>
        </w:rPr>
        <w:t xml:space="preserve"> </w:t>
      </w:r>
      <w:r w:rsidRPr="00684377">
        <w:rPr>
          <w:rFonts w:ascii="Arial" w:hAnsi="Arial" w:cstheme="minorBidi"/>
          <w:sz w:val="19"/>
          <w:szCs w:val="19"/>
          <w:lang w:val="en-GB"/>
        </w:rPr>
        <w:t xml:space="preserve">consolidated and separate financial statements have been prepared under the historical cost convention except </w:t>
      </w:r>
      <w:r w:rsidRPr="00684377">
        <w:rPr>
          <w:rFonts w:ascii="Arial" w:hAnsi="Arial" w:cs="Arial"/>
          <w:sz w:val="19"/>
          <w:szCs w:val="19"/>
        </w:rPr>
        <w:t>as otherwise disclosed specifically.</w:t>
      </w:r>
    </w:p>
    <w:p w14:paraId="51AD9829" w14:textId="754AE4B2" w:rsidR="00647772" w:rsidRPr="00684377" w:rsidRDefault="00647772" w:rsidP="00B543E0">
      <w:pPr>
        <w:overflowPunct/>
        <w:autoSpaceDE/>
        <w:autoSpaceDN/>
        <w:adjustRightInd/>
        <w:spacing w:line="360" w:lineRule="auto"/>
        <w:textAlignment w:val="auto"/>
        <w:rPr>
          <w:rFonts w:ascii="Arial" w:hAnsi="Arial" w:cstheme="minorBidi"/>
          <w:sz w:val="19"/>
          <w:szCs w:val="19"/>
          <w:lang w:val="en-GB"/>
        </w:rPr>
      </w:pPr>
    </w:p>
    <w:p w14:paraId="4C7E2030" w14:textId="2B7564ED" w:rsidR="00A4621F" w:rsidRPr="00684377" w:rsidRDefault="00A4621F" w:rsidP="00A4621F">
      <w:pPr>
        <w:tabs>
          <w:tab w:val="left" w:pos="2160"/>
          <w:tab w:val="left" w:pos="7200"/>
        </w:tabs>
        <w:spacing w:line="360" w:lineRule="auto"/>
        <w:ind w:left="846" w:right="-1"/>
        <w:jc w:val="thaiDistribute"/>
        <w:rPr>
          <w:rFonts w:ascii="Arial" w:hAnsi="Arial" w:cs="Cordia New"/>
          <w:sz w:val="19"/>
          <w:szCs w:val="19"/>
          <w:lang w:val="en-GB"/>
        </w:rPr>
      </w:pPr>
      <w:r w:rsidRPr="00684377">
        <w:rPr>
          <w:rFonts w:ascii="Arial" w:hAnsi="Arial" w:cstheme="minorBidi"/>
          <w:sz w:val="19"/>
          <w:szCs w:val="19"/>
          <w:lang w:val="en-GB"/>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w:t>
      </w:r>
      <w:r w:rsidRPr="00684377">
        <w:rPr>
          <w:rFonts w:ascii="Arial" w:hAnsi="Arial" w:cstheme="minorBidi" w:hint="cs"/>
          <w:sz w:val="19"/>
          <w:szCs w:val="19"/>
          <w:cs/>
          <w:lang w:val="en-GB"/>
        </w:rPr>
        <w:t xml:space="preserve"> </w:t>
      </w:r>
      <w:r w:rsidRPr="00684377">
        <w:rPr>
          <w:rFonts w:ascii="Arial" w:hAnsi="Arial" w:cstheme="minorBidi"/>
          <w:sz w:val="19"/>
          <w:szCs w:val="19"/>
        </w:rPr>
        <w:t>5</w:t>
      </w:r>
      <w:r w:rsidRPr="00684377">
        <w:rPr>
          <w:rFonts w:ascii="Arial" w:hAnsi="Arial" w:cs="Cordia New"/>
          <w:sz w:val="19"/>
          <w:szCs w:val="19"/>
          <w:cs/>
          <w:lang w:val="en-GB"/>
        </w:rPr>
        <w:t>.</w:t>
      </w:r>
    </w:p>
    <w:p w14:paraId="4FFB2B2C" w14:textId="77777777" w:rsidR="00C53E9B" w:rsidRDefault="00C53E9B" w:rsidP="00A4621F">
      <w:pPr>
        <w:tabs>
          <w:tab w:val="left" w:pos="2160"/>
          <w:tab w:val="left" w:pos="7200"/>
        </w:tabs>
        <w:spacing w:line="360" w:lineRule="auto"/>
        <w:ind w:left="846" w:right="-1"/>
        <w:jc w:val="thaiDistribute"/>
        <w:rPr>
          <w:rFonts w:ascii="Arial" w:hAnsi="Arial" w:cstheme="minorBidi"/>
          <w:sz w:val="19"/>
          <w:szCs w:val="19"/>
          <w:lang w:val="en-GB"/>
        </w:rPr>
      </w:pPr>
    </w:p>
    <w:p w14:paraId="378DCACD" w14:textId="62401890" w:rsidR="007344FD" w:rsidRPr="00684377" w:rsidRDefault="00A4621F" w:rsidP="00A4621F">
      <w:pPr>
        <w:tabs>
          <w:tab w:val="left" w:pos="2160"/>
          <w:tab w:val="left" w:pos="7200"/>
        </w:tabs>
        <w:spacing w:line="360" w:lineRule="auto"/>
        <w:ind w:left="846" w:right="-1"/>
        <w:jc w:val="thaiDistribute"/>
        <w:rPr>
          <w:rFonts w:ascii="Arial" w:hAnsi="Arial" w:cstheme="minorBidi"/>
          <w:sz w:val="19"/>
          <w:szCs w:val="19"/>
          <w:lang w:val="en-GB"/>
        </w:rPr>
      </w:pPr>
      <w:r w:rsidRPr="00684377">
        <w:rPr>
          <w:rFonts w:ascii="Arial" w:hAnsi="Arial" w:cstheme="minorBidi"/>
          <w:sz w:val="19"/>
          <w:szCs w:val="19"/>
          <w:lang w:val="en-GB"/>
        </w:rPr>
        <w:t xml:space="preserve">An English version of the consolidated and separate financial statements </w:t>
      </w:r>
      <w:proofErr w:type="gramStart"/>
      <w:r w:rsidRPr="00684377">
        <w:rPr>
          <w:rFonts w:ascii="Arial" w:hAnsi="Arial" w:cstheme="minorBidi"/>
          <w:sz w:val="19"/>
          <w:szCs w:val="19"/>
          <w:lang w:val="en-GB"/>
        </w:rPr>
        <w:t>have</w:t>
      </w:r>
      <w:proofErr w:type="gramEnd"/>
      <w:r w:rsidRPr="00684377">
        <w:rPr>
          <w:rFonts w:ascii="Arial" w:hAnsi="Arial" w:cstheme="minorBidi"/>
          <w:sz w:val="19"/>
          <w:szCs w:val="19"/>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745C0F3D" w14:textId="77777777" w:rsidR="007344FD" w:rsidRPr="00684377" w:rsidRDefault="007344FD" w:rsidP="00311884">
      <w:pPr>
        <w:tabs>
          <w:tab w:val="left" w:pos="2160"/>
          <w:tab w:val="left" w:pos="7200"/>
        </w:tabs>
        <w:spacing w:line="360" w:lineRule="auto"/>
        <w:ind w:left="846" w:right="-1"/>
        <w:jc w:val="thaiDistribute"/>
        <w:rPr>
          <w:rFonts w:ascii="Arial" w:hAnsi="Arial" w:cstheme="minorBidi"/>
          <w:sz w:val="12"/>
          <w:szCs w:val="12"/>
        </w:rPr>
      </w:pPr>
    </w:p>
    <w:p w14:paraId="425CFD1D" w14:textId="77777777" w:rsidR="00873362" w:rsidRPr="00684377" w:rsidRDefault="00873362">
      <w:pPr>
        <w:overflowPunct/>
        <w:autoSpaceDE/>
        <w:autoSpaceDN/>
        <w:adjustRightInd/>
        <w:textAlignment w:val="auto"/>
        <w:rPr>
          <w:rFonts w:ascii="Arial" w:hAnsi="Arial" w:cs="Arial"/>
          <w:spacing w:val="-2"/>
          <w:sz w:val="19"/>
          <w:szCs w:val="19"/>
        </w:rPr>
      </w:pPr>
      <w:r w:rsidRPr="00684377">
        <w:rPr>
          <w:rFonts w:ascii="Arial" w:hAnsi="Arial" w:cs="Arial"/>
          <w:spacing w:val="-2"/>
          <w:sz w:val="19"/>
          <w:szCs w:val="19"/>
        </w:rPr>
        <w:br w:type="page"/>
      </w:r>
    </w:p>
    <w:p w14:paraId="337A1D64" w14:textId="1CF6C7D5" w:rsidR="00192F7B" w:rsidRPr="00684377" w:rsidRDefault="0013786D"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pacing w:val="-2"/>
          <w:sz w:val="19"/>
          <w:szCs w:val="19"/>
        </w:rPr>
      </w:pPr>
      <w:r w:rsidRPr="00684377">
        <w:rPr>
          <w:rFonts w:ascii="Arial" w:hAnsi="Arial" w:cs="Arial"/>
          <w:spacing w:val="-2"/>
          <w:sz w:val="19"/>
          <w:szCs w:val="19"/>
        </w:rPr>
        <w:lastRenderedPageBreak/>
        <w:t>Principles of consolidation</w:t>
      </w:r>
    </w:p>
    <w:p w14:paraId="337A1D65" w14:textId="77777777" w:rsidR="00192F7B" w:rsidRPr="00684377" w:rsidRDefault="00192F7B" w:rsidP="00311884">
      <w:pPr>
        <w:overflowPunct/>
        <w:autoSpaceDE/>
        <w:autoSpaceDN/>
        <w:adjustRightInd/>
        <w:spacing w:line="360" w:lineRule="auto"/>
        <w:ind w:left="426"/>
        <w:jc w:val="thaiDistribute"/>
        <w:textAlignment w:val="auto"/>
        <w:rPr>
          <w:rFonts w:ascii="Arial" w:hAnsi="Arial" w:cs="Arial"/>
          <w:sz w:val="10"/>
          <w:szCs w:val="10"/>
        </w:rPr>
      </w:pPr>
    </w:p>
    <w:p w14:paraId="337A1D66" w14:textId="4506254D" w:rsidR="004107E2" w:rsidRPr="00684377" w:rsidRDefault="004107E2" w:rsidP="009000B3">
      <w:pPr>
        <w:spacing w:line="360" w:lineRule="auto"/>
        <w:ind w:left="855"/>
        <w:jc w:val="thaiDistribute"/>
        <w:rPr>
          <w:rFonts w:ascii="Arial" w:hAnsi="Arial" w:cs="Arial"/>
          <w:sz w:val="19"/>
          <w:szCs w:val="19"/>
        </w:rPr>
      </w:pPr>
      <w:r w:rsidRPr="00684377">
        <w:rPr>
          <w:rFonts w:ascii="Arial" w:hAnsi="Arial" w:cs="Arial"/>
          <w:sz w:val="19"/>
          <w:szCs w:val="19"/>
        </w:rPr>
        <w:t xml:space="preserve">The consolidated financial statements include the financial statements of </w:t>
      </w:r>
      <w:proofErr w:type="gramStart"/>
      <w:r w:rsidRPr="00684377">
        <w:rPr>
          <w:rFonts w:ascii="Arial" w:hAnsi="Arial" w:cs="Arial"/>
          <w:sz w:val="19"/>
          <w:szCs w:val="19"/>
        </w:rPr>
        <w:t>Italian</w:t>
      </w:r>
      <w:r w:rsidR="00513F62" w:rsidRPr="00684377">
        <w:rPr>
          <w:rFonts w:ascii="Arial" w:hAnsi="Arial" w:cs="Arial"/>
          <w:sz w:val="19"/>
          <w:szCs w:val="19"/>
        </w:rPr>
        <w:t>-</w:t>
      </w:r>
      <w:r w:rsidRPr="00684377">
        <w:rPr>
          <w:rFonts w:ascii="Arial" w:hAnsi="Arial" w:cs="Arial"/>
          <w:sz w:val="19"/>
          <w:szCs w:val="19"/>
        </w:rPr>
        <w:t>Thai</w:t>
      </w:r>
      <w:proofErr w:type="gramEnd"/>
      <w:r w:rsidRPr="00684377">
        <w:rPr>
          <w:rFonts w:ascii="Arial" w:hAnsi="Arial" w:cs="Arial"/>
          <w:sz w:val="19"/>
          <w:szCs w:val="19"/>
        </w:rPr>
        <w:t xml:space="preserve"> Develop</w:t>
      </w:r>
      <w:r w:rsidR="00874FC0" w:rsidRPr="00684377">
        <w:rPr>
          <w:rFonts w:ascii="Arial" w:hAnsi="Arial" w:cs="Arial"/>
          <w:sz w:val="19"/>
          <w:szCs w:val="19"/>
        </w:rPr>
        <w:t>ment Public Company Limited and</w:t>
      </w:r>
      <w:r w:rsidRPr="00684377">
        <w:rPr>
          <w:rFonts w:ascii="Arial" w:hAnsi="Arial" w:cs="Arial"/>
          <w:sz w:val="19"/>
          <w:szCs w:val="19"/>
        </w:rPr>
        <w:t xml:space="preserve"> </w:t>
      </w:r>
      <w:r w:rsidR="00641058" w:rsidRPr="00684377">
        <w:rPr>
          <w:rFonts w:ascii="Arial" w:hAnsi="Arial" w:cs="Arial"/>
          <w:sz w:val="19"/>
          <w:szCs w:val="19"/>
        </w:rPr>
        <w:t xml:space="preserve">its </w:t>
      </w:r>
      <w:r w:rsidRPr="00684377">
        <w:rPr>
          <w:rFonts w:ascii="Arial" w:hAnsi="Arial" w:cs="Arial"/>
          <w:sz w:val="19"/>
          <w:szCs w:val="19"/>
        </w:rPr>
        <w:t>subsidiaries</w:t>
      </w:r>
      <w:r w:rsidR="002D4974" w:rsidRPr="00684377">
        <w:rPr>
          <w:rFonts w:ascii="Arial" w:hAnsi="Arial" w:cs="Arial"/>
          <w:sz w:val="19"/>
          <w:szCs w:val="19"/>
        </w:rPr>
        <w:t xml:space="preserve"> in</w:t>
      </w:r>
      <w:r w:rsidR="009D54A3" w:rsidRPr="00684377">
        <w:rPr>
          <w:rFonts w:ascii="Arial" w:hAnsi="Arial" w:cs="Arial"/>
          <w:sz w:val="19"/>
          <w:szCs w:val="19"/>
        </w:rPr>
        <w:t xml:space="preserve"> which</w:t>
      </w:r>
      <w:r w:rsidR="002D4974" w:rsidRPr="00684377">
        <w:rPr>
          <w:rFonts w:ascii="Arial" w:hAnsi="Arial" w:cs="Arial"/>
          <w:sz w:val="19"/>
          <w:szCs w:val="19"/>
        </w:rPr>
        <w:t xml:space="preserve"> </w:t>
      </w:r>
      <w:r w:rsidR="009D54A3" w:rsidRPr="00684377">
        <w:rPr>
          <w:rFonts w:ascii="Arial" w:hAnsi="Arial" w:cs="Arial"/>
          <w:sz w:val="19"/>
          <w:szCs w:val="19"/>
        </w:rPr>
        <w:t>the Company can exercise control</w:t>
      </w:r>
      <w:r w:rsidR="002D4974" w:rsidRPr="00684377">
        <w:rPr>
          <w:rFonts w:ascii="Arial" w:hAnsi="Arial" w:cs="Arial"/>
          <w:sz w:val="19"/>
          <w:szCs w:val="19"/>
        </w:rPr>
        <w:t xml:space="preserve"> are</w:t>
      </w:r>
      <w:r w:rsidR="009D54A3" w:rsidRPr="00684377">
        <w:rPr>
          <w:rFonts w:ascii="Arial" w:hAnsi="Arial" w:cs="Arial"/>
          <w:sz w:val="19"/>
          <w:szCs w:val="19"/>
        </w:rPr>
        <w:t xml:space="preserve"> </w:t>
      </w:r>
      <w:r w:rsidR="008B2B10" w:rsidRPr="00684377">
        <w:rPr>
          <w:rFonts w:ascii="Arial" w:hAnsi="Arial" w:cs="Arial"/>
          <w:sz w:val="19"/>
          <w:szCs w:val="19"/>
        </w:rPr>
        <w:t xml:space="preserve">as </w:t>
      </w:r>
      <w:r w:rsidR="000C19D6" w:rsidRPr="00684377">
        <w:rPr>
          <w:rFonts w:ascii="Arial" w:hAnsi="Arial" w:cs="Arial"/>
          <w:sz w:val="19"/>
          <w:szCs w:val="19"/>
        </w:rPr>
        <w:t xml:space="preserve">      </w:t>
      </w:r>
      <w:proofErr w:type="gramStart"/>
      <w:r w:rsidR="008B2B10" w:rsidRPr="00684377">
        <w:rPr>
          <w:rFonts w:ascii="Arial" w:hAnsi="Arial" w:cs="Arial"/>
          <w:sz w:val="19"/>
          <w:szCs w:val="19"/>
        </w:rPr>
        <w:t>follow</w:t>
      </w:r>
      <w:r w:rsidRPr="00684377">
        <w:rPr>
          <w:rFonts w:ascii="Arial" w:hAnsi="Arial" w:cs="Arial"/>
          <w:sz w:val="19"/>
          <w:szCs w:val="19"/>
        </w:rPr>
        <w:t>s</w:t>
      </w:r>
      <w:r w:rsidR="000C19D6" w:rsidRPr="00684377">
        <w:rPr>
          <w:rFonts w:ascii="Arial" w:hAnsi="Arial" w:cs="Arial"/>
          <w:sz w:val="19"/>
          <w:szCs w:val="19"/>
        </w:rPr>
        <w:t xml:space="preserve"> </w:t>
      </w:r>
      <w:r w:rsidR="004119CA" w:rsidRPr="00684377">
        <w:rPr>
          <w:rFonts w:ascii="Arial" w:hAnsi="Arial" w:cs="Arial"/>
          <w:sz w:val="19"/>
          <w:szCs w:val="19"/>
        </w:rPr>
        <w:t>:</w:t>
      </w:r>
      <w:proofErr w:type="gramEnd"/>
    </w:p>
    <w:p w14:paraId="036D877A" w14:textId="1BF30D05" w:rsidR="00241308" w:rsidRPr="00684377" w:rsidRDefault="00241308" w:rsidP="00311884">
      <w:pPr>
        <w:tabs>
          <w:tab w:val="left" w:pos="720"/>
          <w:tab w:val="num" w:pos="928"/>
          <w:tab w:val="left" w:pos="2880"/>
          <w:tab w:val="left" w:pos="7200"/>
        </w:tabs>
        <w:spacing w:line="360" w:lineRule="auto"/>
        <w:ind w:right="-43"/>
        <w:jc w:val="both"/>
        <w:rPr>
          <w:rFonts w:ascii="Arial" w:hAnsi="Arial" w:cs="Arial"/>
          <w:sz w:val="10"/>
          <w:szCs w:val="10"/>
        </w:rPr>
      </w:pPr>
    </w:p>
    <w:tbl>
      <w:tblPr>
        <w:tblW w:w="8658" w:type="dxa"/>
        <w:tblInd w:w="810" w:type="dxa"/>
        <w:tblLayout w:type="fixed"/>
        <w:tblLook w:val="0000" w:firstRow="0" w:lastRow="0" w:firstColumn="0" w:lastColumn="0" w:noHBand="0" w:noVBand="0"/>
      </w:tblPr>
      <w:tblGrid>
        <w:gridCol w:w="4500"/>
        <w:gridCol w:w="1913"/>
        <w:gridCol w:w="1139"/>
        <w:gridCol w:w="1106"/>
      </w:tblGrid>
      <w:tr w:rsidR="004107E2" w:rsidRPr="00684377" w14:paraId="337A1D6B" w14:textId="77777777" w:rsidTr="003421BA">
        <w:trPr>
          <w:trHeight w:val="261"/>
          <w:tblHeader/>
        </w:trPr>
        <w:tc>
          <w:tcPr>
            <w:tcW w:w="4500" w:type="dxa"/>
          </w:tcPr>
          <w:p w14:paraId="337A1D68" w14:textId="77777777" w:rsidR="004107E2" w:rsidRPr="00684377" w:rsidRDefault="004107E2" w:rsidP="009572BA">
            <w:pPr>
              <w:spacing w:before="60" w:after="30" w:line="276" w:lineRule="auto"/>
              <w:ind w:right="-36"/>
              <w:jc w:val="both"/>
              <w:rPr>
                <w:rFonts w:ascii="Arial" w:hAnsi="Arial" w:cs="Arial"/>
                <w:sz w:val="18"/>
                <w:szCs w:val="18"/>
              </w:rPr>
            </w:pPr>
          </w:p>
        </w:tc>
        <w:tc>
          <w:tcPr>
            <w:tcW w:w="1913" w:type="dxa"/>
          </w:tcPr>
          <w:p w14:paraId="337A1D69" w14:textId="77777777" w:rsidR="004107E2" w:rsidRPr="00684377" w:rsidRDefault="004107E2" w:rsidP="009572BA">
            <w:pPr>
              <w:spacing w:before="60" w:after="30" w:line="276" w:lineRule="auto"/>
              <w:ind w:right="-43"/>
              <w:jc w:val="center"/>
              <w:rPr>
                <w:rFonts w:ascii="Arial" w:hAnsi="Arial" w:cs="Arial"/>
                <w:sz w:val="18"/>
                <w:szCs w:val="18"/>
              </w:rPr>
            </w:pPr>
            <w:r w:rsidRPr="00684377">
              <w:rPr>
                <w:rFonts w:ascii="Arial" w:hAnsi="Arial" w:cs="Arial"/>
                <w:sz w:val="18"/>
                <w:szCs w:val="18"/>
              </w:rPr>
              <w:t>Country of</w:t>
            </w:r>
          </w:p>
        </w:tc>
        <w:tc>
          <w:tcPr>
            <w:tcW w:w="2245" w:type="dxa"/>
            <w:gridSpan w:val="2"/>
          </w:tcPr>
          <w:p w14:paraId="337A1D6A" w14:textId="77777777" w:rsidR="004107E2" w:rsidRPr="00684377" w:rsidRDefault="004107E2" w:rsidP="009572BA">
            <w:pPr>
              <w:spacing w:before="60" w:after="30" w:line="276" w:lineRule="auto"/>
              <w:ind w:left="-108" w:right="-95"/>
              <w:jc w:val="center"/>
              <w:rPr>
                <w:rFonts w:ascii="Arial" w:hAnsi="Arial" w:cs="Arial"/>
                <w:sz w:val="18"/>
                <w:szCs w:val="18"/>
              </w:rPr>
            </w:pPr>
            <w:r w:rsidRPr="00684377">
              <w:rPr>
                <w:rFonts w:ascii="Arial" w:hAnsi="Arial" w:cs="Arial"/>
                <w:sz w:val="18"/>
                <w:szCs w:val="18"/>
              </w:rPr>
              <w:t xml:space="preserve">Percentage of </w:t>
            </w:r>
            <w:r w:rsidR="007A10BC" w:rsidRPr="00684377">
              <w:rPr>
                <w:rFonts w:ascii="Arial" w:hAnsi="Arial" w:cs="Arial"/>
                <w:sz w:val="18"/>
                <w:szCs w:val="18"/>
              </w:rPr>
              <w:t>share held</w:t>
            </w:r>
          </w:p>
        </w:tc>
      </w:tr>
      <w:tr w:rsidR="004107E2" w:rsidRPr="00684377" w14:paraId="337A1D6F" w14:textId="77777777" w:rsidTr="006A2982">
        <w:trPr>
          <w:tblHeader/>
        </w:trPr>
        <w:tc>
          <w:tcPr>
            <w:tcW w:w="4500" w:type="dxa"/>
            <w:vAlign w:val="bottom"/>
          </w:tcPr>
          <w:p w14:paraId="337A1D6C" w14:textId="77777777" w:rsidR="004107E2" w:rsidRPr="00684377" w:rsidRDefault="004107E2" w:rsidP="009572BA">
            <w:pPr>
              <w:pBdr>
                <w:bottom w:val="single" w:sz="4" w:space="1" w:color="auto"/>
              </w:pBdr>
              <w:spacing w:before="60" w:after="30" w:line="276" w:lineRule="auto"/>
              <w:jc w:val="center"/>
              <w:rPr>
                <w:rFonts w:ascii="Arial" w:hAnsi="Arial" w:cs="Arial"/>
                <w:sz w:val="18"/>
                <w:szCs w:val="18"/>
              </w:rPr>
            </w:pPr>
            <w:r w:rsidRPr="00684377">
              <w:rPr>
                <w:rFonts w:ascii="Arial" w:hAnsi="Arial" w:cs="Arial"/>
                <w:sz w:val="18"/>
                <w:szCs w:val="18"/>
              </w:rPr>
              <w:t>Name of Entity</w:t>
            </w:r>
          </w:p>
        </w:tc>
        <w:tc>
          <w:tcPr>
            <w:tcW w:w="1913" w:type="dxa"/>
            <w:vAlign w:val="bottom"/>
          </w:tcPr>
          <w:p w14:paraId="337A1D6D" w14:textId="77777777" w:rsidR="004107E2" w:rsidRPr="00684377" w:rsidRDefault="004107E2" w:rsidP="009572BA">
            <w:pPr>
              <w:pBdr>
                <w:bottom w:val="single" w:sz="4" w:space="1" w:color="auto"/>
              </w:pBdr>
              <w:spacing w:before="60" w:after="30" w:line="276" w:lineRule="auto"/>
              <w:ind w:right="-36"/>
              <w:jc w:val="center"/>
              <w:rPr>
                <w:rFonts w:ascii="Arial" w:hAnsi="Arial" w:cs="Arial"/>
                <w:sz w:val="18"/>
                <w:szCs w:val="18"/>
              </w:rPr>
            </w:pPr>
            <w:r w:rsidRPr="00684377">
              <w:rPr>
                <w:rFonts w:ascii="Arial" w:hAnsi="Arial" w:cs="Arial"/>
                <w:sz w:val="18"/>
                <w:szCs w:val="18"/>
              </w:rPr>
              <w:t>incorporation</w:t>
            </w:r>
          </w:p>
        </w:tc>
        <w:tc>
          <w:tcPr>
            <w:tcW w:w="2245" w:type="dxa"/>
            <w:gridSpan w:val="2"/>
            <w:vAlign w:val="bottom"/>
          </w:tcPr>
          <w:p w14:paraId="337A1D6E" w14:textId="77777777" w:rsidR="004107E2" w:rsidRPr="00684377" w:rsidRDefault="004107E2" w:rsidP="009572BA">
            <w:pPr>
              <w:pBdr>
                <w:bottom w:val="single" w:sz="4" w:space="1" w:color="auto"/>
              </w:pBdr>
              <w:spacing w:before="60" w:after="30" w:line="276" w:lineRule="auto"/>
              <w:ind w:right="-36"/>
              <w:jc w:val="center"/>
              <w:rPr>
                <w:rFonts w:ascii="Arial" w:hAnsi="Arial" w:cs="Arial"/>
                <w:sz w:val="18"/>
                <w:szCs w:val="18"/>
              </w:rPr>
            </w:pPr>
            <w:r w:rsidRPr="00684377">
              <w:rPr>
                <w:rFonts w:ascii="Arial" w:hAnsi="Arial" w:cs="Arial"/>
                <w:sz w:val="18"/>
                <w:szCs w:val="18"/>
              </w:rPr>
              <w:t>by the Company</w:t>
            </w:r>
          </w:p>
        </w:tc>
      </w:tr>
      <w:tr w:rsidR="004107E2" w:rsidRPr="00684377" w14:paraId="337A1D74" w14:textId="77777777" w:rsidTr="006A2982">
        <w:trPr>
          <w:tblHeader/>
        </w:trPr>
        <w:tc>
          <w:tcPr>
            <w:tcW w:w="4500" w:type="dxa"/>
          </w:tcPr>
          <w:p w14:paraId="337A1D70" w14:textId="77777777" w:rsidR="004107E2" w:rsidRPr="00684377" w:rsidRDefault="004107E2" w:rsidP="009572BA">
            <w:pPr>
              <w:spacing w:before="60" w:after="30" w:line="276" w:lineRule="auto"/>
              <w:ind w:right="-43"/>
              <w:jc w:val="both"/>
              <w:rPr>
                <w:rFonts w:ascii="Arial" w:hAnsi="Arial" w:cs="Arial"/>
                <w:sz w:val="18"/>
                <w:szCs w:val="18"/>
                <w:lang w:val="en-GB"/>
              </w:rPr>
            </w:pPr>
          </w:p>
        </w:tc>
        <w:tc>
          <w:tcPr>
            <w:tcW w:w="1913" w:type="dxa"/>
          </w:tcPr>
          <w:p w14:paraId="337A1D71" w14:textId="77777777" w:rsidR="004107E2" w:rsidRPr="00684377" w:rsidRDefault="004107E2" w:rsidP="009572BA">
            <w:pPr>
              <w:spacing w:before="60" w:after="30" w:line="276" w:lineRule="auto"/>
              <w:ind w:right="-43"/>
              <w:jc w:val="center"/>
              <w:rPr>
                <w:rFonts w:ascii="Arial" w:hAnsi="Arial" w:cs="Arial"/>
                <w:sz w:val="18"/>
                <w:szCs w:val="18"/>
              </w:rPr>
            </w:pPr>
          </w:p>
        </w:tc>
        <w:tc>
          <w:tcPr>
            <w:tcW w:w="1139" w:type="dxa"/>
          </w:tcPr>
          <w:p w14:paraId="337A1D72" w14:textId="7627CA9C" w:rsidR="004107E2" w:rsidRPr="00684377" w:rsidRDefault="004107E2" w:rsidP="009572BA">
            <w:pPr>
              <w:pBdr>
                <w:bottom w:val="single" w:sz="4" w:space="1" w:color="auto"/>
              </w:pBdr>
              <w:spacing w:before="60" w:after="30" w:line="276" w:lineRule="auto"/>
              <w:ind w:right="12"/>
              <w:jc w:val="center"/>
              <w:rPr>
                <w:rFonts w:ascii="Arial" w:hAnsi="Arial" w:cs="Arial"/>
                <w:sz w:val="18"/>
                <w:szCs w:val="18"/>
                <w:lang w:val="en-GB"/>
              </w:rPr>
            </w:pPr>
            <w:r w:rsidRPr="00684377">
              <w:rPr>
                <w:rFonts w:ascii="Arial" w:hAnsi="Arial" w:cs="Arial"/>
                <w:sz w:val="18"/>
                <w:szCs w:val="18"/>
                <w:lang w:val="en-GB"/>
              </w:rPr>
              <w:t>20</w:t>
            </w:r>
            <w:r w:rsidR="003322C8" w:rsidRPr="00684377">
              <w:rPr>
                <w:rFonts w:ascii="Arial" w:hAnsi="Arial" w:cs="Arial"/>
                <w:sz w:val="18"/>
                <w:szCs w:val="18"/>
                <w:lang w:val="en-GB"/>
              </w:rPr>
              <w:t>2</w:t>
            </w:r>
            <w:r w:rsidR="004B0158" w:rsidRPr="00684377">
              <w:rPr>
                <w:rFonts w:ascii="Arial" w:hAnsi="Arial" w:cs="Arial"/>
                <w:sz w:val="18"/>
                <w:szCs w:val="18"/>
                <w:lang w:val="en-GB"/>
              </w:rPr>
              <w:t>5</w:t>
            </w:r>
          </w:p>
        </w:tc>
        <w:tc>
          <w:tcPr>
            <w:tcW w:w="1106" w:type="dxa"/>
          </w:tcPr>
          <w:p w14:paraId="337A1D73" w14:textId="34FA0BAE" w:rsidR="004107E2" w:rsidRPr="00684377" w:rsidRDefault="004107E2" w:rsidP="009572BA">
            <w:pPr>
              <w:pBdr>
                <w:bottom w:val="single" w:sz="4" w:space="1" w:color="auto"/>
              </w:pBdr>
              <w:spacing w:before="60" w:after="30" w:line="276" w:lineRule="auto"/>
              <w:ind w:right="12"/>
              <w:jc w:val="center"/>
              <w:rPr>
                <w:rFonts w:ascii="Arial" w:hAnsi="Arial" w:cs="Arial"/>
                <w:sz w:val="18"/>
                <w:szCs w:val="18"/>
                <w:lang w:val="en-GB"/>
              </w:rPr>
            </w:pPr>
            <w:r w:rsidRPr="00684377">
              <w:rPr>
                <w:rFonts w:ascii="Arial" w:hAnsi="Arial" w:cs="Arial"/>
                <w:sz w:val="18"/>
                <w:szCs w:val="18"/>
                <w:lang w:val="en-GB"/>
              </w:rPr>
              <w:t>20</w:t>
            </w:r>
            <w:r w:rsidR="00D51D00" w:rsidRPr="00684377">
              <w:rPr>
                <w:rFonts w:ascii="Arial" w:hAnsi="Arial" w:cs="Arial"/>
                <w:sz w:val="18"/>
                <w:szCs w:val="18"/>
                <w:lang w:val="en-GB"/>
              </w:rPr>
              <w:t>2</w:t>
            </w:r>
            <w:r w:rsidR="004B0158" w:rsidRPr="00684377">
              <w:rPr>
                <w:rFonts w:ascii="Arial" w:hAnsi="Arial" w:cs="Arial"/>
                <w:sz w:val="18"/>
                <w:szCs w:val="18"/>
                <w:lang w:val="en-GB"/>
              </w:rPr>
              <w:t>4</w:t>
            </w:r>
          </w:p>
        </w:tc>
      </w:tr>
      <w:tr w:rsidR="00D67DC7" w:rsidRPr="00684377" w14:paraId="337A1D79" w14:textId="77777777" w:rsidTr="006A2982">
        <w:trPr>
          <w:trHeight w:val="54"/>
        </w:trPr>
        <w:tc>
          <w:tcPr>
            <w:tcW w:w="4500" w:type="dxa"/>
          </w:tcPr>
          <w:p w14:paraId="337A1D75" w14:textId="77777777" w:rsidR="00D67DC7" w:rsidRPr="00684377" w:rsidRDefault="00D67DC7" w:rsidP="009572BA">
            <w:pPr>
              <w:spacing w:before="60" w:after="30" w:line="276" w:lineRule="auto"/>
              <w:ind w:right="-36"/>
              <w:jc w:val="both"/>
              <w:rPr>
                <w:rFonts w:ascii="Arial" w:hAnsi="Arial" w:cs="Arial"/>
                <w:sz w:val="18"/>
                <w:szCs w:val="18"/>
                <w:u w:val="single"/>
              </w:rPr>
            </w:pPr>
            <w:r w:rsidRPr="00684377">
              <w:rPr>
                <w:rFonts w:ascii="Arial" w:hAnsi="Arial" w:cs="Arial"/>
                <w:sz w:val="18"/>
                <w:szCs w:val="18"/>
                <w:u w:val="single"/>
              </w:rPr>
              <w:t>Overseas subsidiaries</w:t>
            </w:r>
          </w:p>
        </w:tc>
        <w:tc>
          <w:tcPr>
            <w:tcW w:w="1913" w:type="dxa"/>
          </w:tcPr>
          <w:p w14:paraId="337A1D76" w14:textId="77777777" w:rsidR="00D67DC7" w:rsidRPr="00684377" w:rsidRDefault="00D67DC7" w:rsidP="009572BA">
            <w:pPr>
              <w:spacing w:before="60" w:after="30" w:line="276" w:lineRule="auto"/>
              <w:ind w:right="-36"/>
              <w:jc w:val="center"/>
              <w:rPr>
                <w:rFonts w:ascii="Arial" w:hAnsi="Arial" w:cs="Arial"/>
                <w:sz w:val="18"/>
                <w:szCs w:val="18"/>
              </w:rPr>
            </w:pPr>
          </w:p>
        </w:tc>
        <w:tc>
          <w:tcPr>
            <w:tcW w:w="1139" w:type="dxa"/>
          </w:tcPr>
          <w:p w14:paraId="337A1D77" w14:textId="77777777" w:rsidR="00D67DC7" w:rsidRPr="00684377" w:rsidRDefault="00D67DC7" w:rsidP="009572BA">
            <w:pPr>
              <w:spacing w:before="60" w:after="30" w:line="276" w:lineRule="auto"/>
              <w:ind w:right="-36"/>
              <w:jc w:val="center"/>
              <w:rPr>
                <w:rFonts w:ascii="Arial" w:hAnsi="Arial" w:cs="Arial"/>
                <w:sz w:val="18"/>
                <w:szCs w:val="18"/>
              </w:rPr>
            </w:pPr>
          </w:p>
        </w:tc>
        <w:tc>
          <w:tcPr>
            <w:tcW w:w="1106" w:type="dxa"/>
          </w:tcPr>
          <w:p w14:paraId="337A1D78" w14:textId="77777777" w:rsidR="00D67DC7" w:rsidRPr="00684377" w:rsidRDefault="00D67DC7" w:rsidP="009572BA">
            <w:pPr>
              <w:spacing w:before="60" w:after="30" w:line="276" w:lineRule="auto"/>
              <w:ind w:right="-36"/>
              <w:jc w:val="center"/>
              <w:rPr>
                <w:rFonts w:ascii="Arial" w:hAnsi="Arial" w:cs="Arial"/>
                <w:sz w:val="18"/>
                <w:szCs w:val="18"/>
              </w:rPr>
            </w:pPr>
          </w:p>
        </w:tc>
      </w:tr>
      <w:tr w:rsidR="001A6691" w:rsidRPr="00684377" w14:paraId="337A1D83" w14:textId="77777777" w:rsidTr="00F013B8">
        <w:trPr>
          <w:trHeight w:val="189"/>
        </w:trPr>
        <w:tc>
          <w:tcPr>
            <w:tcW w:w="4500" w:type="dxa"/>
          </w:tcPr>
          <w:p w14:paraId="337A1D7F" w14:textId="6808E455"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proofErr w:type="gramStart"/>
            <w:r w:rsidRPr="00684377">
              <w:rPr>
                <w:rFonts w:ascii="Arial" w:hAnsi="Arial" w:cs="Arial"/>
                <w:sz w:val="18"/>
                <w:szCs w:val="18"/>
              </w:rPr>
              <w:t>PT</w:t>
            </w:r>
            <w:r w:rsidRPr="00684377">
              <w:rPr>
                <w:rFonts w:ascii="Arial" w:hAnsi="Arial" w:cs="Arial"/>
                <w:sz w:val="18"/>
                <w:szCs w:val="18"/>
                <w:cs/>
              </w:rPr>
              <w:t>.</w:t>
            </w:r>
            <w:proofErr w:type="spellStart"/>
            <w:r w:rsidRPr="00684377">
              <w:rPr>
                <w:rFonts w:ascii="Arial" w:hAnsi="Arial" w:cs="Arial"/>
                <w:sz w:val="18"/>
                <w:szCs w:val="18"/>
              </w:rPr>
              <w:t>Thailindo</w:t>
            </w:r>
            <w:proofErr w:type="spellEnd"/>
            <w:proofErr w:type="gramEnd"/>
            <w:r w:rsidRPr="00684377">
              <w:rPr>
                <w:rFonts w:ascii="Arial" w:hAnsi="Arial" w:cs="Arial"/>
                <w:sz w:val="18"/>
                <w:szCs w:val="18"/>
              </w:rPr>
              <w:t xml:space="preserve"> Bara Pratama</w:t>
            </w:r>
          </w:p>
        </w:tc>
        <w:tc>
          <w:tcPr>
            <w:tcW w:w="1913" w:type="dxa"/>
          </w:tcPr>
          <w:p w14:paraId="337A1D80"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Indonesia</w:t>
            </w:r>
          </w:p>
        </w:tc>
        <w:tc>
          <w:tcPr>
            <w:tcW w:w="1139" w:type="dxa"/>
            <w:vAlign w:val="bottom"/>
          </w:tcPr>
          <w:p w14:paraId="337A1D81" w14:textId="369F4E8C"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c>
          <w:tcPr>
            <w:tcW w:w="1106" w:type="dxa"/>
            <w:vAlign w:val="bottom"/>
          </w:tcPr>
          <w:p w14:paraId="337A1D82" w14:textId="1E03841E"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296728" w:rsidRPr="00684377" w14:paraId="4637494F" w14:textId="77777777" w:rsidTr="00F013B8">
        <w:trPr>
          <w:trHeight w:val="189"/>
        </w:trPr>
        <w:tc>
          <w:tcPr>
            <w:tcW w:w="4500" w:type="dxa"/>
          </w:tcPr>
          <w:p w14:paraId="3363E235" w14:textId="545DF356" w:rsidR="00296728" w:rsidRPr="00684377" w:rsidRDefault="00EE1A4B" w:rsidP="009572BA">
            <w:pPr>
              <w:tabs>
                <w:tab w:val="left" w:pos="342"/>
                <w:tab w:val="left" w:pos="522"/>
              </w:tabs>
              <w:spacing w:before="60" w:after="30" w:line="276" w:lineRule="auto"/>
              <w:ind w:left="162" w:right="-36" w:hanging="162"/>
              <w:jc w:val="both"/>
              <w:rPr>
                <w:rFonts w:ascii="Arial" w:hAnsi="Arial" w:cs="Arial"/>
                <w:sz w:val="19"/>
                <w:szCs w:val="19"/>
              </w:rPr>
            </w:pPr>
            <w:r w:rsidRPr="00684377">
              <w:rPr>
                <w:rFonts w:ascii="Arial" w:hAnsi="Arial" w:cs="Arial"/>
                <w:sz w:val="18"/>
                <w:szCs w:val="18"/>
              </w:rPr>
              <w:t>ITD Cementation India Limited</w:t>
            </w:r>
          </w:p>
        </w:tc>
        <w:tc>
          <w:tcPr>
            <w:tcW w:w="1913" w:type="dxa"/>
          </w:tcPr>
          <w:p w14:paraId="19E9E0C0" w14:textId="2D508F1E" w:rsidR="00296728" w:rsidRPr="00684377" w:rsidRDefault="00EE1A4B" w:rsidP="009572BA">
            <w:pPr>
              <w:spacing w:before="60" w:after="30" w:line="276" w:lineRule="auto"/>
              <w:ind w:right="-36"/>
              <w:jc w:val="center"/>
              <w:rPr>
                <w:rFonts w:ascii="Arial" w:hAnsi="Arial" w:cs="Arial"/>
                <w:sz w:val="18"/>
                <w:szCs w:val="18"/>
              </w:rPr>
            </w:pPr>
            <w:r w:rsidRPr="00684377">
              <w:rPr>
                <w:rFonts w:ascii="Arial" w:hAnsi="Arial" w:cs="Arial"/>
                <w:sz w:val="18"/>
                <w:szCs w:val="18"/>
              </w:rPr>
              <w:t>India</w:t>
            </w:r>
          </w:p>
        </w:tc>
        <w:tc>
          <w:tcPr>
            <w:tcW w:w="1139" w:type="dxa"/>
            <w:vAlign w:val="bottom"/>
          </w:tcPr>
          <w:p w14:paraId="3C5FE2E4" w14:textId="068F39E9" w:rsidR="00296728" w:rsidRPr="00684377" w:rsidRDefault="00EE1A4B"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vAlign w:val="bottom"/>
          </w:tcPr>
          <w:p w14:paraId="4590270F" w14:textId="540D6AFC" w:rsidR="00296728" w:rsidRPr="00684377" w:rsidRDefault="00EE1A4B" w:rsidP="009572BA">
            <w:pPr>
              <w:spacing w:before="60" w:after="30" w:line="276" w:lineRule="auto"/>
              <w:ind w:right="-36"/>
              <w:jc w:val="right"/>
              <w:rPr>
                <w:rFonts w:ascii="Arial" w:hAnsi="Arial" w:cs="Arial"/>
                <w:sz w:val="18"/>
                <w:szCs w:val="18"/>
              </w:rPr>
            </w:pPr>
            <w:r w:rsidRPr="00684377">
              <w:rPr>
                <w:rFonts w:ascii="Arial" w:hAnsi="Arial" w:cs="Arial"/>
                <w:sz w:val="18"/>
                <w:szCs w:val="18"/>
              </w:rPr>
              <w:t>46.64</w:t>
            </w:r>
          </w:p>
        </w:tc>
      </w:tr>
      <w:tr w:rsidR="001A6691" w:rsidRPr="00684377" w14:paraId="337A1D8D" w14:textId="77777777" w:rsidTr="00F013B8">
        <w:tc>
          <w:tcPr>
            <w:tcW w:w="4500" w:type="dxa"/>
            <w:vAlign w:val="bottom"/>
          </w:tcPr>
          <w:p w14:paraId="337A1D89" w14:textId="7C9275C6"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rPr>
            </w:pPr>
            <w:r w:rsidRPr="00684377">
              <w:rPr>
                <w:rFonts w:ascii="Arial" w:hAnsi="Arial" w:cs="Arial"/>
                <w:sz w:val="18"/>
                <w:szCs w:val="18"/>
              </w:rPr>
              <w:t>ITD-Madagascar S</w:t>
            </w:r>
            <w:r w:rsidRPr="00684377">
              <w:rPr>
                <w:rFonts w:ascii="Arial" w:hAnsi="Arial" w:cs="Arial"/>
                <w:sz w:val="18"/>
                <w:szCs w:val="18"/>
                <w:cs/>
              </w:rPr>
              <w:t>.</w:t>
            </w:r>
            <w:r w:rsidRPr="00684377">
              <w:rPr>
                <w:rFonts w:ascii="Arial" w:hAnsi="Arial" w:cs="Arial"/>
                <w:sz w:val="18"/>
                <w:szCs w:val="18"/>
              </w:rPr>
              <w:t>A</w:t>
            </w:r>
            <w:r w:rsidRPr="00684377">
              <w:rPr>
                <w:rFonts w:ascii="Arial" w:hAnsi="Arial" w:cs="Arial"/>
                <w:sz w:val="18"/>
                <w:szCs w:val="18"/>
                <w:cs/>
              </w:rPr>
              <w:t>.</w:t>
            </w:r>
          </w:p>
        </w:tc>
        <w:tc>
          <w:tcPr>
            <w:tcW w:w="1913" w:type="dxa"/>
          </w:tcPr>
          <w:p w14:paraId="337A1D8A"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Madagascar</w:t>
            </w:r>
          </w:p>
        </w:tc>
        <w:tc>
          <w:tcPr>
            <w:tcW w:w="1139" w:type="dxa"/>
            <w:vAlign w:val="bottom"/>
          </w:tcPr>
          <w:p w14:paraId="337A1D8B" w14:textId="2AED8539"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98</w:t>
            </w:r>
          </w:p>
        </w:tc>
        <w:tc>
          <w:tcPr>
            <w:tcW w:w="1106" w:type="dxa"/>
            <w:vAlign w:val="bottom"/>
          </w:tcPr>
          <w:p w14:paraId="337A1D8C" w14:textId="782B6675"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98</w:t>
            </w:r>
          </w:p>
        </w:tc>
      </w:tr>
      <w:tr w:rsidR="001A6691" w:rsidRPr="00684377" w14:paraId="337A1D92" w14:textId="77777777" w:rsidTr="00F013B8">
        <w:tc>
          <w:tcPr>
            <w:tcW w:w="4500" w:type="dxa"/>
            <w:vAlign w:val="bottom"/>
          </w:tcPr>
          <w:p w14:paraId="337A1D8E" w14:textId="70BC8ADF"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r w:rsidRPr="00684377">
              <w:rPr>
                <w:rFonts w:ascii="Arial" w:hAnsi="Arial" w:cs="Arial"/>
                <w:sz w:val="18"/>
                <w:szCs w:val="18"/>
                <w:lang w:val="en-GB"/>
              </w:rPr>
              <w:t>ITD Construction SDN</w:t>
            </w:r>
            <w:r w:rsidRPr="00684377">
              <w:rPr>
                <w:rFonts w:ascii="Arial" w:hAnsi="Arial" w:cs="Arial"/>
                <w:sz w:val="18"/>
                <w:szCs w:val="18"/>
                <w:cs/>
                <w:lang w:val="en-GB"/>
              </w:rPr>
              <w:t xml:space="preserve">. </w:t>
            </w:r>
            <w:r w:rsidRPr="00684377">
              <w:rPr>
                <w:rFonts w:ascii="Arial" w:hAnsi="Arial" w:cs="Arial"/>
                <w:sz w:val="18"/>
                <w:szCs w:val="18"/>
                <w:lang w:val="en-GB"/>
              </w:rPr>
              <w:t>BHD</w:t>
            </w:r>
            <w:r w:rsidRPr="00684377">
              <w:rPr>
                <w:rFonts w:ascii="Arial" w:hAnsi="Arial" w:cs="Arial"/>
                <w:sz w:val="18"/>
                <w:szCs w:val="18"/>
                <w:cs/>
                <w:lang w:val="en-GB"/>
              </w:rPr>
              <w:t>.</w:t>
            </w:r>
          </w:p>
        </w:tc>
        <w:tc>
          <w:tcPr>
            <w:tcW w:w="1913" w:type="dxa"/>
          </w:tcPr>
          <w:p w14:paraId="337A1D8F"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Malaysia</w:t>
            </w:r>
          </w:p>
        </w:tc>
        <w:tc>
          <w:tcPr>
            <w:tcW w:w="1139" w:type="dxa"/>
            <w:vAlign w:val="bottom"/>
          </w:tcPr>
          <w:p w14:paraId="337A1D90" w14:textId="751C9C38"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c>
          <w:tcPr>
            <w:tcW w:w="1106" w:type="dxa"/>
            <w:vAlign w:val="bottom"/>
          </w:tcPr>
          <w:p w14:paraId="337A1D91" w14:textId="7CCD641E"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1A6691" w:rsidRPr="00684377" w14:paraId="337A1D9C" w14:textId="77777777" w:rsidTr="00F013B8">
        <w:tc>
          <w:tcPr>
            <w:tcW w:w="4500" w:type="dxa"/>
          </w:tcPr>
          <w:p w14:paraId="337A1D98" w14:textId="77777777"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r w:rsidRPr="00684377">
              <w:rPr>
                <w:rFonts w:ascii="Arial" w:hAnsi="Arial" w:cs="Arial"/>
                <w:sz w:val="18"/>
                <w:szCs w:val="18"/>
                <w:lang w:val="en-GB"/>
              </w:rPr>
              <w:t>ITD Bangladesh Company Limited</w:t>
            </w:r>
          </w:p>
        </w:tc>
        <w:tc>
          <w:tcPr>
            <w:tcW w:w="1913" w:type="dxa"/>
          </w:tcPr>
          <w:p w14:paraId="337A1D99"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Bangladesh</w:t>
            </w:r>
          </w:p>
        </w:tc>
        <w:tc>
          <w:tcPr>
            <w:tcW w:w="1139" w:type="dxa"/>
            <w:vAlign w:val="bottom"/>
          </w:tcPr>
          <w:p w14:paraId="337A1D9A" w14:textId="65A1F93E"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c>
          <w:tcPr>
            <w:tcW w:w="1106" w:type="dxa"/>
            <w:vAlign w:val="bottom"/>
          </w:tcPr>
          <w:p w14:paraId="337A1D9B" w14:textId="087FF15D"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1A6691" w:rsidRPr="00684377" w14:paraId="337A1DA1" w14:textId="77777777" w:rsidTr="00F013B8">
        <w:tc>
          <w:tcPr>
            <w:tcW w:w="4500" w:type="dxa"/>
          </w:tcPr>
          <w:p w14:paraId="337A1D9D" w14:textId="07CCF672"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proofErr w:type="gramStart"/>
            <w:r w:rsidRPr="00684377">
              <w:rPr>
                <w:rFonts w:ascii="Arial" w:hAnsi="Arial" w:cs="Arial"/>
                <w:sz w:val="18"/>
                <w:szCs w:val="18"/>
                <w:lang w:val="en-GB"/>
              </w:rPr>
              <w:t>Italian</w:t>
            </w:r>
            <w:r w:rsidRPr="00684377">
              <w:rPr>
                <w:rFonts w:ascii="Arial" w:hAnsi="Arial" w:cs="Arial"/>
                <w:sz w:val="18"/>
                <w:szCs w:val="18"/>
              </w:rPr>
              <w:t>-</w:t>
            </w:r>
            <w:r w:rsidRPr="00684377">
              <w:rPr>
                <w:rFonts w:ascii="Arial" w:hAnsi="Arial" w:cs="Arial"/>
                <w:sz w:val="18"/>
                <w:szCs w:val="18"/>
                <w:lang w:val="en-GB"/>
              </w:rPr>
              <w:t>Thai</w:t>
            </w:r>
            <w:proofErr w:type="gramEnd"/>
            <w:r w:rsidRPr="00684377">
              <w:rPr>
                <w:rFonts w:ascii="Arial" w:hAnsi="Arial" w:cs="Arial"/>
                <w:sz w:val="18"/>
                <w:szCs w:val="18"/>
                <w:lang w:val="en-GB"/>
              </w:rPr>
              <w:t xml:space="preserve"> Development Vietnam Co</w:t>
            </w:r>
            <w:r w:rsidRPr="00684377">
              <w:rPr>
                <w:rFonts w:ascii="Arial" w:hAnsi="Arial" w:cs="Arial"/>
                <w:sz w:val="18"/>
                <w:szCs w:val="18"/>
                <w:cs/>
                <w:lang w:val="en-GB"/>
              </w:rPr>
              <w:t>.</w:t>
            </w:r>
            <w:r w:rsidRPr="00684377">
              <w:rPr>
                <w:rFonts w:ascii="Arial" w:hAnsi="Arial" w:cs="Arial"/>
                <w:sz w:val="18"/>
                <w:szCs w:val="18"/>
                <w:lang w:val="en-GB"/>
              </w:rPr>
              <w:t>, Ltd</w:t>
            </w:r>
            <w:r w:rsidRPr="00684377">
              <w:rPr>
                <w:rFonts w:ascii="Arial" w:hAnsi="Arial" w:cs="Arial"/>
                <w:sz w:val="18"/>
                <w:szCs w:val="18"/>
                <w:cs/>
                <w:lang w:val="en-GB"/>
              </w:rPr>
              <w:t>.</w:t>
            </w:r>
          </w:p>
        </w:tc>
        <w:tc>
          <w:tcPr>
            <w:tcW w:w="1913" w:type="dxa"/>
          </w:tcPr>
          <w:p w14:paraId="337A1D9E"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Vietnam</w:t>
            </w:r>
          </w:p>
        </w:tc>
        <w:tc>
          <w:tcPr>
            <w:tcW w:w="1139" w:type="dxa"/>
          </w:tcPr>
          <w:p w14:paraId="337A1D9F" w14:textId="11E3A4C1"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80</w:t>
            </w:r>
            <w:r w:rsidRPr="00684377">
              <w:rPr>
                <w:rFonts w:ascii="Arial" w:hAnsi="Arial" w:cs="Arial"/>
                <w:sz w:val="18"/>
                <w:szCs w:val="18"/>
                <w:cs/>
              </w:rPr>
              <w:t>.</w:t>
            </w:r>
            <w:r w:rsidRPr="00684377">
              <w:rPr>
                <w:rFonts w:ascii="Arial" w:hAnsi="Arial" w:cs="Arial"/>
                <w:sz w:val="18"/>
                <w:szCs w:val="18"/>
              </w:rPr>
              <w:t>00</w:t>
            </w:r>
          </w:p>
        </w:tc>
        <w:tc>
          <w:tcPr>
            <w:tcW w:w="1106" w:type="dxa"/>
          </w:tcPr>
          <w:p w14:paraId="337A1DA0" w14:textId="57829595"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80</w:t>
            </w:r>
            <w:r w:rsidRPr="00684377">
              <w:rPr>
                <w:rFonts w:ascii="Arial" w:hAnsi="Arial" w:cs="Arial"/>
                <w:sz w:val="18"/>
                <w:szCs w:val="18"/>
                <w:cs/>
              </w:rPr>
              <w:t>.</w:t>
            </w:r>
            <w:r w:rsidRPr="00684377">
              <w:rPr>
                <w:rFonts w:ascii="Arial" w:hAnsi="Arial" w:cs="Arial"/>
                <w:sz w:val="18"/>
                <w:szCs w:val="18"/>
              </w:rPr>
              <w:t>00</w:t>
            </w:r>
          </w:p>
        </w:tc>
      </w:tr>
      <w:tr w:rsidR="001A6691" w:rsidRPr="00684377" w14:paraId="337A1DA6" w14:textId="77777777" w:rsidTr="00F013B8">
        <w:tc>
          <w:tcPr>
            <w:tcW w:w="4500" w:type="dxa"/>
          </w:tcPr>
          <w:p w14:paraId="337A1DA2" w14:textId="77777777"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r w:rsidRPr="00684377">
              <w:rPr>
                <w:rFonts w:ascii="Arial" w:hAnsi="Arial" w:cs="Arial"/>
                <w:sz w:val="18"/>
                <w:szCs w:val="18"/>
                <w:lang w:val="en-GB"/>
              </w:rPr>
              <w:t>ITD Mozambique Limitada</w:t>
            </w:r>
          </w:p>
        </w:tc>
        <w:tc>
          <w:tcPr>
            <w:tcW w:w="1913" w:type="dxa"/>
          </w:tcPr>
          <w:p w14:paraId="337A1DA3"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Mozambique</w:t>
            </w:r>
          </w:p>
        </w:tc>
        <w:tc>
          <w:tcPr>
            <w:tcW w:w="1139" w:type="dxa"/>
          </w:tcPr>
          <w:p w14:paraId="337A1DA4" w14:textId="653442CC"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00</w:t>
            </w:r>
          </w:p>
        </w:tc>
        <w:tc>
          <w:tcPr>
            <w:tcW w:w="1106" w:type="dxa"/>
          </w:tcPr>
          <w:p w14:paraId="337A1DA5" w14:textId="4B96339D"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00</w:t>
            </w:r>
          </w:p>
        </w:tc>
      </w:tr>
      <w:tr w:rsidR="001A6691" w:rsidRPr="00684377" w14:paraId="337A1DAB" w14:textId="77777777" w:rsidTr="00F013B8">
        <w:tc>
          <w:tcPr>
            <w:tcW w:w="4500" w:type="dxa"/>
          </w:tcPr>
          <w:p w14:paraId="337A1DA7" w14:textId="77777777"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r w:rsidRPr="00684377">
              <w:rPr>
                <w:rFonts w:ascii="Arial" w:hAnsi="Arial" w:cs="Arial"/>
                <w:sz w:val="18"/>
                <w:szCs w:val="18"/>
                <w:lang w:val="en-GB"/>
              </w:rPr>
              <w:t>Thai Mozambique Logistica SA</w:t>
            </w:r>
          </w:p>
        </w:tc>
        <w:tc>
          <w:tcPr>
            <w:tcW w:w="1913" w:type="dxa"/>
          </w:tcPr>
          <w:p w14:paraId="337A1DA8"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Mozambique</w:t>
            </w:r>
          </w:p>
        </w:tc>
        <w:tc>
          <w:tcPr>
            <w:tcW w:w="1139" w:type="dxa"/>
          </w:tcPr>
          <w:p w14:paraId="337A1DA9" w14:textId="20F37F47"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60</w:t>
            </w:r>
            <w:r w:rsidRPr="00684377">
              <w:rPr>
                <w:rFonts w:ascii="Arial" w:hAnsi="Arial" w:cs="Arial"/>
                <w:sz w:val="18"/>
                <w:szCs w:val="18"/>
                <w:cs/>
              </w:rPr>
              <w:t>.</w:t>
            </w:r>
            <w:r w:rsidRPr="00684377">
              <w:rPr>
                <w:rFonts w:ascii="Arial" w:hAnsi="Arial" w:cs="Arial"/>
                <w:sz w:val="18"/>
                <w:szCs w:val="18"/>
              </w:rPr>
              <w:t>00</w:t>
            </w:r>
          </w:p>
        </w:tc>
        <w:tc>
          <w:tcPr>
            <w:tcW w:w="1106" w:type="dxa"/>
          </w:tcPr>
          <w:p w14:paraId="337A1DAA" w14:textId="29FD6E3C"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60</w:t>
            </w:r>
            <w:r w:rsidRPr="00684377">
              <w:rPr>
                <w:rFonts w:ascii="Arial" w:hAnsi="Arial" w:cs="Arial"/>
                <w:sz w:val="18"/>
                <w:szCs w:val="18"/>
                <w:cs/>
              </w:rPr>
              <w:t>.</w:t>
            </w:r>
            <w:r w:rsidRPr="00684377">
              <w:rPr>
                <w:rFonts w:ascii="Arial" w:hAnsi="Arial" w:cs="Arial"/>
                <w:sz w:val="18"/>
                <w:szCs w:val="18"/>
              </w:rPr>
              <w:t>00</w:t>
            </w:r>
          </w:p>
        </w:tc>
      </w:tr>
      <w:tr w:rsidR="001A6691" w:rsidRPr="00684377" w14:paraId="3A760735" w14:textId="77777777" w:rsidTr="00E76B29">
        <w:tc>
          <w:tcPr>
            <w:tcW w:w="4500" w:type="dxa"/>
          </w:tcPr>
          <w:p w14:paraId="17CFCCBD" w14:textId="4CDCA119" w:rsidR="001A6691" w:rsidRPr="00684377" w:rsidRDefault="001A6691" w:rsidP="009572BA">
            <w:pPr>
              <w:tabs>
                <w:tab w:val="left" w:pos="2635"/>
              </w:tabs>
              <w:spacing w:before="60" w:after="30" w:line="276" w:lineRule="auto"/>
              <w:ind w:right="-36"/>
              <w:rPr>
                <w:rFonts w:ascii="Arial" w:hAnsi="Arial" w:cs="Arial"/>
                <w:sz w:val="12"/>
                <w:szCs w:val="12"/>
                <w:cs/>
                <w:lang w:val="en-GB"/>
              </w:rPr>
            </w:pPr>
          </w:p>
        </w:tc>
        <w:tc>
          <w:tcPr>
            <w:tcW w:w="1913" w:type="dxa"/>
          </w:tcPr>
          <w:p w14:paraId="19EE256F" w14:textId="77777777" w:rsidR="001A6691" w:rsidRPr="00684377" w:rsidRDefault="001A6691" w:rsidP="009572BA">
            <w:pPr>
              <w:spacing w:before="60" w:after="30" w:line="276" w:lineRule="auto"/>
              <w:ind w:right="-36"/>
              <w:jc w:val="center"/>
              <w:rPr>
                <w:rFonts w:ascii="Arial" w:hAnsi="Arial" w:cs="Arial"/>
                <w:sz w:val="12"/>
                <w:szCs w:val="12"/>
              </w:rPr>
            </w:pPr>
          </w:p>
        </w:tc>
        <w:tc>
          <w:tcPr>
            <w:tcW w:w="1139" w:type="dxa"/>
          </w:tcPr>
          <w:p w14:paraId="601EE4B2" w14:textId="77777777" w:rsidR="001A6691" w:rsidRPr="00684377" w:rsidRDefault="001A6691" w:rsidP="009572BA">
            <w:pPr>
              <w:spacing w:before="60" w:after="30" w:line="276" w:lineRule="auto"/>
              <w:ind w:right="-36"/>
              <w:jc w:val="right"/>
              <w:rPr>
                <w:rFonts w:ascii="Arial" w:hAnsi="Arial" w:cs="Arial"/>
                <w:sz w:val="12"/>
                <w:szCs w:val="12"/>
              </w:rPr>
            </w:pPr>
          </w:p>
        </w:tc>
        <w:tc>
          <w:tcPr>
            <w:tcW w:w="1106" w:type="dxa"/>
          </w:tcPr>
          <w:p w14:paraId="1C38648C" w14:textId="77777777" w:rsidR="001A6691" w:rsidRPr="00684377" w:rsidRDefault="001A6691" w:rsidP="009572BA">
            <w:pPr>
              <w:spacing w:before="60" w:after="30" w:line="276" w:lineRule="auto"/>
              <w:ind w:right="-36"/>
              <w:jc w:val="right"/>
              <w:rPr>
                <w:rFonts w:ascii="Arial" w:hAnsi="Arial" w:cs="Arial"/>
                <w:sz w:val="12"/>
                <w:szCs w:val="12"/>
              </w:rPr>
            </w:pPr>
          </w:p>
        </w:tc>
      </w:tr>
      <w:tr w:rsidR="001A6691" w:rsidRPr="00684377" w14:paraId="337A1DBF" w14:textId="77777777" w:rsidTr="00E76B29">
        <w:tc>
          <w:tcPr>
            <w:tcW w:w="4500" w:type="dxa"/>
          </w:tcPr>
          <w:p w14:paraId="337A1DBB" w14:textId="77777777" w:rsidR="001A6691" w:rsidRPr="00684377" w:rsidRDefault="001A6691" w:rsidP="009572BA">
            <w:pPr>
              <w:spacing w:before="60" w:after="30" w:line="276" w:lineRule="auto"/>
              <w:ind w:right="-36"/>
              <w:jc w:val="both"/>
              <w:rPr>
                <w:rFonts w:ascii="Arial" w:hAnsi="Arial" w:cs="Arial"/>
                <w:sz w:val="18"/>
                <w:szCs w:val="18"/>
              </w:rPr>
            </w:pPr>
            <w:r w:rsidRPr="00684377">
              <w:rPr>
                <w:rFonts w:ascii="Arial" w:hAnsi="Arial" w:cs="Arial"/>
                <w:sz w:val="18"/>
                <w:szCs w:val="18"/>
                <w:u w:val="single"/>
              </w:rPr>
              <w:t>Local subsidiaries</w:t>
            </w:r>
          </w:p>
        </w:tc>
        <w:tc>
          <w:tcPr>
            <w:tcW w:w="1913" w:type="dxa"/>
          </w:tcPr>
          <w:p w14:paraId="337A1DBC" w14:textId="77777777" w:rsidR="001A6691" w:rsidRPr="00684377" w:rsidRDefault="001A6691" w:rsidP="009572BA">
            <w:pPr>
              <w:spacing w:before="60" w:after="30" w:line="276" w:lineRule="auto"/>
              <w:ind w:right="-36"/>
              <w:jc w:val="center"/>
              <w:rPr>
                <w:rFonts w:ascii="Arial" w:hAnsi="Arial" w:cs="Arial"/>
                <w:sz w:val="18"/>
                <w:szCs w:val="18"/>
              </w:rPr>
            </w:pPr>
          </w:p>
        </w:tc>
        <w:tc>
          <w:tcPr>
            <w:tcW w:w="1139" w:type="dxa"/>
          </w:tcPr>
          <w:p w14:paraId="337A1DBD" w14:textId="77777777" w:rsidR="001A6691" w:rsidRPr="00684377" w:rsidRDefault="001A6691" w:rsidP="009572BA">
            <w:pPr>
              <w:spacing w:before="60" w:after="30" w:line="276" w:lineRule="auto"/>
              <w:ind w:right="-36"/>
              <w:jc w:val="right"/>
              <w:rPr>
                <w:rFonts w:ascii="Arial" w:hAnsi="Arial" w:cs="Arial"/>
                <w:sz w:val="18"/>
                <w:szCs w:val="18"/>
              </w:rPr>
            </w:pPr>
          </w:p>
        </w:tc>
        <w:tc>
          <w:tcPr>
            <w:tcW w:w="1106" w:type="dxa"/>
          </w:tcPr>
          <w:p w14:paraId="337A1DBE" w14:textId="77777777" w:rsidR="001A6691" w:rsidRPr="00684377" w:rsidRDefault="001A6691" w:rsidP="009572BA">
            <w:pPr>
              <w:spacing w:before="60" w:after="30" w:line="276" w:lineRule="auto"/>
              <w:ind w:right="-36"/>
              <w:jc w:val="right"/>
              <w:rPr>
                <w:rFonts w:ascii="Arial" w:hAnsi="Arial" w:cs="Arial"/>
                <w:sz w:val="18"/>
                <w:szCs w:val="18"/>
              </w:rPr>
            </w:pPr>
          </w:p>
        </w:tc>
      </w:tr>
      <w:tr w:rsidR="001A6691" w:rsidRPr="00684377" w14:paraId="337A1DC4" w14:textId="77777777" w:rsidTr="00F013B8">
        <w:tc>
          <w:tcPr>
            <w:tcW w:w="4500" w:type="dxa"/>
          </w:tcPr>
          <w:p w14:paraId="337A1DC0" w14:textId="5E49D2D5"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proofErr w:type="gramStart"/>
            <w:r w:rsidRPr="00684377">
              <w:rPr>
                <w:rFonts w:ascii="Arial" w:hAnsi="Arial" w:cs="Arial"/>
                <w:sz w:val="18"/>
                <w:szCs w:val="18"/>
              </w:rPr>
              <w:t>Italian-Thai</w:t>
            </w:r>
            <w:proofErr w:type="gramEnd"/>
            <w:r w:rsidRPr="00684377">
              <w:rPr>
                <w:rFonts w:ascii="Arial" w:hAnsi="Arial" w:cs="Arial"/>
                <w:sz w:val="18"/>
                <w:szCs w:val="18"/>
              </w:rPr>
              <w:t xml:space="preserve"> International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DC1"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DC2" w14:textId="0616E74E" w:rsidR="001A6691" w:rsidRPr="00684377" w:rsidRDefault="001A6691" w:rsidP="009572BA">
            <w:pPr>
              <w:spacing w:before="60" w:after="30" w:line="276" w:lineRule="auto"/>
              <w:ind w:right="-36"/>
              <w:jc w:val="right"/>
              <w:rPr>
                <w:rFonts w:ascii="Arial" w:hAnsi="Arial" w:cs="Arial"/>
                <w:sz w:val="18"/>
                <w:szCs w:val="18"/>
                <w:cs/>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c>
          <w:tcPr>
            <w:tcW w:w="1106" w:type="dxa"/>
          </w:tcPr>
          <w:p w14:paraId="337A1DC3" w14:textId="0D25E3B5"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r>
      <w:tr w:rsidR="001A6691" w:rsidRPr="00684377" w14:paraId="337A1DC9" w14:textId="77777777" w:rsidTr="00F013B8">
        <w:tc>
          <w:tcPr>
            <w:tcW w:w="4500" w:type="dxa"/>
          </w:tcPr>
          <w:p w14:paraId="337A1DC5"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proofErr w:type="spellStart"/>
            <w:r w:rsidRPr="00684377">
              <w:rPr>
                <w:rFonts w:ascii="Arial" w:hAnsi="Arial" w:cs="Arial"/>
                <w:sz w:val="18"/>
                <w:szCs w:val="18"/>
              </w:rPr>
              <w:t>Bhaka</w:t>
            </w:r>
            <w:proofErr w:type="spellEnd"/>
            <w:r w:rsidRPr="00684377">
              <w:rPr>
                <w:rFonts w:ascii="Arial" w:hAnsi="Arial" w:cs="Arial"/>
                <w:sz w:val="18"/>
                <w:szCs w:val="18"/>
              </w:rPr>
              <w:t xml:space="preserve"> Bhumi Development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DC6"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DC7" w14:textId="37B43CC1"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c>
          <w:tcPr>
            <w:tcW w:w="1106" w:type="dxa"/>
          </w:tcPr>
          <w:p w14:paraId="337A1DC8" w14:textId="22D6407D"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r>
      <w:tr w:rsidR="001A6691" w:rsidRPr="00684377" w14:paraId="337A1DCE" w14:textId="77777777" w:rsidTr="00F013B8">
        <w:tc>
          <w:tcPr>
            <w:tcW w:w="4500" w:type="dxa"/>
          </w:tcPr>
          <w:p w14:paraId="337A1DCA"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r w:rsidRPr="00684377">
              <w:rPr>
                <w:rFonts w:ascii="Arial" w:hAnsi="Arial" w:cs="Arial"/>
                <w:sz w:val="18"/>
                <w:szCs w:val="18"/>
              </w:rPr>
              <w:t>Thai Pride Cement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DCB"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DCC" w14:textId="188B9268"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c>
          <w:tcPr>
            <w:tcW w:w="1106" w:type="dxa"/>
          </w:tcPr>
          <w:p w14:paraId="337A1DCD" w14:textId="2B4CC6F5"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r>
      <w:tr w:rsidR="001A6691" w:rsidRPr="00684377" w14:paraId="337A1DD3" w14:textId="77777777" w:rsidTr="00F013B8">
        <w:tc>
          <w:tcPr>
            <w:tcW w:w="4500" w:type="dxa"/>
          </w:tcPr>
          <w:p w14:paraId="337A1DCF"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r w:rsidRPr="00684377">
              <w:rPr>
                <w:rFonts w:ascii="Arial" w:hAnsi="Arial" w:cs="Arial"/>
                <w:sz w:val="18"/>
                <w:szCs w:val="18"/>
              </w:rPr>
              <w:t xml:space="preserve">Nha </w:t>
            </w:r>
            <w:proofErr w:type="spellStart"/>
            <w:r w:rsidRPr="00684377">
              <w:rPr>
                <w:rFonts w:ascii="Arial" w:hAnsi="Arial" w:cs="Arial"/>
                <w:sz w:val="18"/>
                <w:szCs w:val="18"/>
              </w:rPr>
              <w:t>Pralan</w:t>
            </w:r>
            <w:proofErr w:type="spellEnd"/>
            <w:r w:rsidRPr="00684377">
              <w:rPr>
                <w:rFonts w:ascii="Arial" w:hAnsi="Arial" w:cs="Arial"/>
                <w:sz w:val="18"/>
                <w:szCs w:val="18"/>
              </w:rPr>
              <w:t xml:space="preserve"> Crushing Plant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DD0"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DD1" w14:textId="3D7C4E89"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c>
          <w:tcPr>
            <w:tcW w:w="1106" w:type="dxa"/>
          </w:tcPr>
          <w:p w14:paraId="337A1DD2" w14:textId="68AC4BA4"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r>
      <w:tr w:rsidR="001A6691" w:rsidRPr="00684377" w14:paraId="337A1DD8" w14:textId="77777777" w:rsidTr="00F013B8">
        <w:tc>
          <w:tcPr>
            <w:tcW w:w="4500" w:type="dxa"/>
          </w:tcPr>
          <w:p w14:paraId="337A1DD4"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rPr>
              <w:t>Siam Concrete and Brick Products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DD5"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DD6" w14:textId="64DDC4CB"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80</w:t>
            </w:r>
          </w:p>
        </w:tc>
        <w:tc>
          <w:tcPr>
            <w:tcW w:w="1106" w:type="dxa"/>
          </w:tcPr>
          <w:p w14:paraId="337A1DD7" w14:textId="404FBD1F"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80</w:t>
            </w:r>
          </w:p>
        </w:tc>
      </w:tr>
      <w:tr w:rsidR="001A6691" w:rsidRPr="00684377" w14:paraId="337A1DDD" w14:textId="77777777" w:rsidTr="00F013B8">
        <w:tc>
          <w:tcPr>
            <w:tcW w:w="4500" w:type="dxa"/>
          </w:tcPr>
          <w:p w14:paraId="337A1DD9"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proofErr w:type="spellStart"/>
            <w:r w:rsidRPr="00684377">
              <w:rPr>
                <w:rFonts w:ascii="Arial" w:hAnsi="Arial" w:cs="Arial"/>
                <w:sz w:val="18"/>
                <w:szCs w:val="18"/>
              </w:rPr>
              <w:t>Italthai</w:t>
            </w:r>
            <w:proofErr w:type="spellEnd"/>
            <w:r w:rsidRPr="00684377">
              <w:rPr>
                <w:rFonts w:ascii="Arial" w:hAnsi="Arial" w:cs="Arial"/>
                <w:sz w:val="18"/>
                <w:szCs w:val="18"/>
              </w:rPr>
              <w:t xml:space="preserve"> Marine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DDA"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DDB" w14:textId="2AD39695" w:rsidR="001A6691" w:rsidRPr="00684377" w:rsidRDefault="001A6691" w:rsidP="009572BA">
            <w:pPr>
              <w:spacing w:before="60" w:after="30" w:line="276" w:lineRule="auto"/>
              <w:ind w:right="-36"/>
              <w:jc w:val="right"/>
              <w:rPr>
                <w:rFonts w:ascii="Arial" w:hAnsi="Arial" w:cs="Arial"/>
                <w:sz w:val="18"/>
                <w:szCs w:val="18"/>
                <w:cs/>
                <w:lang w:val="en-GB"/>
              </w:rPr>
            </w:pPr>
            <w:r w:rsidRPr="00684377">
              <w:rPr>
                <w:rFonts w:ascii="Arial" w:hAnsi="Arial" w:cs="Arial"/>
                <w:sz w:val="18"/>
                <w:szCs w:val="18"/>
                <w:lang w:val="en-GB"/>
              </w:rPr>
              <w:t>92</w:t>
            </w:r>
            <w:r w:rsidRPr="00684377">
              <w:rPr>
                <w:rFonts w:ascii="Arial" w:hAnsi="Arial" w:cs="Arial"/>
                <w:sz w:val="18"/>
                <w:szCs w:val="18"/>
                <w:cs/>
                <w:lang w:val="en-GB"/>
              </w:rPr>
              <w:t>.</w:t>
            </w:r>
            <w:r w:rsidRPr="00684377">
              <w:rPr>
                <w:rFonts w:ascii="Arial" w:hAnsi="Arial" w:cs="Arial"/>
                <w:sz w:val="18"/>
                <w:szCs w:val="18"/>
                <w:lang w:val="en-GB"/>
              </w:rPr>
              <w:t>59</w:t>
            </w:r>
          </w:p>
        </w:tc>
        <w:tc>
          <w:tcPr>
            <w:tcW w:w="1106" w:type="dxa"/>
          </w:tcPr>
          <w:p w14:paraId="337A1DDC" w14:textId="52B09E94" w:rsidR="001A6691" w:rsidRPr="00684377" w:rsidRDefault="001A6691" w:rsidP="009572BA">
            <w:pPr>
              <w:spacing w:before="60" w:after="30" w:line="276" w:lineRule="auto"/>
              <w:ind w:right="-36"/>
              <w:jc w:val="right"/>
              <w:rPr>
                <w:rFonts w:ascii="Arial" w:hAnsi="Arial" w:cs="Arial"/>
                <w:sz w:val="18"/>
                <w:szCs w:val="18"/>
                <w:cs/>
                <w:lang w:val="en-GB"/>
              </w:rPr>
            </w:pPr>
            <w:r w:rsidRPr="00684377">
              <w:rPr>
                <w:rFonts w:ascii="Arial" w:hAnsi="Arial" w:cs="Arial"/>
                <w:sz w:val="18"/>
                <w:szCs w:val="18"/>
                <w:lang w:val="en-GB"/>
              </w:rPr>
              <w:t>92</w:t>
            </w:r>
            <w:r w:rsidRPr="00684377">
              <w:rPr>
                <w:rFonts w:ascii="Arial" w:hAnsi="Arial" w:cs="Arial"/>
                <w:sz w:val="18"/>
                <w:szCs w:val="18"/>
                <w:cs/>
                <w:lang w:val="en-GB"/>
              </w:rPr>
              <w:t>.</w:t>
            </w:r>
            <w:r w:rsidRPr="00684377">
              <w:rPr>
                <w:rFonts w:ascii="Arial" w:hAnsi="Arial" w:cs="Arial"/>
                <w:sz w:val="18"/>
                <w:szCs w:val="18"/>
                <w:lang w:val="en-GB"/>
              </w:rPr>
              <w:t>59</w:t>
            </w:r>
          </w:p>
        </w:tc>
      </w:tr>
      <w:tr w:rsidR="001A6691" w:rsidRPr="00684377" w14:paraId="337A1DE2" w14:textId="77777777" w:rsidTr="00F013B8">
        <w:tc>
          <w:tcPr>
            <w:tcW w:w="4500" w:type="dxa"/>
          </w:tcPr>
          <w:p w14:paraId="337A1DDE"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proofErr w:type="spellStart"/>
            <w:r w:rsidRPr="00684377">
              <w:rPr>
                <w:rFonts w:ascii="Arial" w:hAnsi="Arial" w:cs="Arial"/>
                <w:sz w:val="18"/>
                <w:szCs w:val="18"/>
              </w:rPr>
              <w:t>Italthai</w:t>
            </w:r>
            <w:proofErr w:type="spellEnd"/>
            <w:r w:rsidRPr="00684377">
              <w:rPr>
                <w:rFonts w:ascii="Arial" w:hAnsi="Arial" w:cs="Arial"/>
                <w:sz w:val="18"/>
                <w:szCs w:val="18"/>
              </w:rPr>
              <w:t xml:space="preserve"> Trevi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DDF"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DE0" w14:textId="1244AF1E"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90</w:t>
            </w:r>
            <w:r w:rsidRPr="00684377">
              <w:rPr>
                <w:rFonts w:ascii="Arial" w:hAnsi="Arial" w:cs="Arial"/>
                <w:sz w:val="18"/>
                <w:szCs w:val="18"/>
                <w:cs/>
                <w:lang w:val="en-GB"/>
              </w:rPr>
              <w:t>.</w:t>
            </w:r>
            <w:r w:rsidRPr="00684377">
              <w:rPr>
                <w:rFonts w:ascii="Arial" w:hAnsi="Arial" w:cs="Arial"/>
                <w:sz w:val="18"/>
                <w:szCs w:val="18"/>
                <w:lang w:val="en-GB"/>
              </w:rPr>
              <w:t>94</w:t>
            </w:r>
          </w:p>
        </w:tc>
        <w:tc>
          <w:tcPr>
            <w:tcW w:w="1106" w:type="dxa"/>
          </w:tcPr>
          <w:p w14:paraId="337A1DE1" w14:textId="360C29D7"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90</w:t>
            </w:r>
            <w:r w:rsidRPr="00684377">
              <w:rPr>
                <w:rFonts w:ascii="Arial" w:hAnsi="Arial" w:cs="Arial"/>
                <w:sz w:val="18"/>
                <w:szCs w:val="18"/>
                <w:cs/>
                <w:lang w:val="en-GB"/>
              </w:rPr>
              <w:t>.</w:t>
            </w:r>
            <w:r w:rsidRPr="00684377">
              <w:rPr>
                <w:rFonts w:ascii="Arial" w:hAnsi="Arial" w:cs="Arial"/>
                <w:sz w:val="18"/>
                <w:szCs w:val="18"/>
                <w:lang w:val="en-GB"/>
              </w:rPr>
              <w:t>94</w:t>
            </w:r>
          </w:p>
        </w:tc>
      </w:tr>
      <w:tr w:rsidR="001A6691" w:rsidRPr="00684377" w14:paraId="337A1DE7" w14:textId="77777777" w:rsidTr="00F013B8">
        <w:tc>
          <w:tcPr>
            <w:tcW w:w="4500" w:type="dxa"/>
          </w:tcPr>
          <w:p w14:paraId="337A1DE3"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r w:rsidRPr="00684377">
              <w:rPr>
                <w:rFonts w:ascii="Arial" w:hAnsi="Arial" w:cs="Arial"/>
                <w:sz w:val="18"/>
                <w:szCs w:val="18"/>
              </w:rPr>
              <w:t>Asian Steel Product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DE4"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DE5" w14:textId="6FFED555"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69</w:t>
            </w:r>
            <w:r w:rsidRPr="00684377">
              <w:rPr>
                <w:rFonts w:ascii="Arial" w:hAnsi="Arial" w:cs="Arial"/>
                <w:sz w:val="18"/>
                <w:szCs w:val="18"/>
                <w:cs/>
                <w:lang w:val="en-GB"/>
              </w:rPr>
              <w:t>.</w:t>
            </w:r>
            <w:r w:rsidRPr="00684377">
              <w:rPr>
                <w:rFonts w:ascii="Arial" w:hAnsi="Arial" w:cs="Arial"/>
                <w:sz w:val="18"/>
                <w:szCs w:val="18"/>
                <w:lang w:val="en-GB"/>
              </w:rPr>
              <w:t>90</w:t>
            </w:r>
          </w:p>
        </w:tc>
        <w:tc>
          <w:tcPr>
            <w:tcW w:w="1106" w:type="dxa"/>
          </w:tcPr>
          <w:p w14:paraId="337A1DE6" w14:textId="07E2115A"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69</w:t>
            </w:r>
            <w:r w:rsidRPr="00684377">
              <w:rPr>
                <w:rFonts w:ascii="Arial" w:hAnsi="Arial" w:cs="Arial"/>
                <w:sz w:val="18"/>
                <w:szCs w:val="18"/>
                <w:cs/>
                <w:lang w:val="en-GB"/>
              </w:rPr>
              <w:t>.</w:t>
            </w:r>
            <w:r w:rsidRPr="00684377">
              <w:rPr>
                <w:rFonts w:ascii="Arial" w:hAnsi="Arial" w:cs="Arial"/>
                <w:sz w:val="18"/>
                <w:szCs w:val="18"/>
                <w:lang w:val="en-GB"/>
              </w:rPr>
              <w:t>90</w:t>
            </w:r>
          </w:p>
        </w:tc>
      </w:tr>
      <w:tr w:rsidR="001A6691" w:rsidRPr="00684377" w14:paraId="337A1DEC" w14:textId="77777777" w:rsidTr="00F013B8">
        <w:tc>
          <w:tcPr>
            <w:tcW w:w="4500" w:type="dxa"/>
          </w:tcPr>
          <w:p w14:paraId="337A1DE8"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r w:rsidRPr="00684377">
              <w:rPr>
                <w:rFonts w:ascii="Arial" w:hAnsi="Arial" w:cs="Arial"/>
                <w:sz w:val="18"/>
                <w:szCs w:val="18"/>
              </w:rPr>
              <w:t xml:space="preserve">Thai </w:t>
            </w:r>
            <w:proofErr w:type="spellStart"/>
            <w:r w:rsidRPr="00684377">
              <w:rPr>
                <w:rFonts w:ascii="Arial" w:hAnsi="Arial" w:cs="Arial"/>
                <w:sz w:val="18"/>
                <w:szCs w:val="18"/>
              </w:rPr>
              <w:t>Maruken</w:t>
            </w:r>
            <w:proofErr w:type="spellEnd"/>
            <w:r w:rsidRPr="00684377">
              <w:rPr>
                <w:rFonts w:ascii="Arial" w:hAnsi="Arial" w:cs="Arial"/>
                <w:sz w:val="18"/>
                <w:szCs w:val="18"/>
              </w:rPr>
              <w:t xml:space="preserve">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 xml:space="preserve">. </w:t>
            </w:r>
          </w:p>
        </w:tc>
        <w:tc>
          <w:tcPr>
            <w:tcW w:w="1913" w:type="dxa"/>
          </w:tcPr>
          <w:p w14:paraId="337A1DE9"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DEA" w14:textId="1E4B0A01"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50</w:t>
            </w:r>
            <w:r w:rsidRPr="00684377">
              <w:rPr>
                <w:rFonts w:ascii="Arial" w:hAnsi="Arial" w:cs="Arial"/>
                <w:sz w:val="18"/>
                <w:szCs w:val="18"/>
                <w:cs/>
                <w:lang w:val="en-GB"/>
              </w:rPr>
              <w:t>.</w:t>
            </w:r>
            <w:r w:rsidRPr="00684377">
              <w:rPr>
                <w:rFonts w:ascii="Arial" w:hAnsi="Arial" w:cs="Arial"/>
                <w:sz w:val="18"/>
                <w:szCs w:val="18"/>
                <w:lang w:val="en-GB"/>
              </w:rPr>
              <w:t>96</w:t>
            </w:r>
          </w:p>
        </w:tc>
        <w:tc>
          <w:tcPr>
            <w:tcW w:w="1106" w:type="dxa"/>
          </w:tcPr>
          <w:p w14:paraId="337A1DEB" w14:textId="757EE22D"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50</w:t>
            </w:r>
            <w:r w:rsidRPr="00684377">
              <w:rPr>
                <w:rFonts w:ascii="Arial" w:hAnsi="Arial" w:cs="Arial"/>
                <w:sz w:val="18"/>
                <w:szCs w:val="18"/>
                <w:cs/>
                <w:lang w:val="en-GB"/>
              </w:rPr>
              <w:t>.</w:t>
            </w:r>
            <w:r w:rsidRPr="00684377">
              <w:rPr>
                <w:rFonts w:ascii="Arial" w:hAnsi="Arial" w:cs="Arial"/>
                <w:sz w:val="18"/>
                <w:szCs w:val="18"/>
                <w:lang w:val="en-GB"/>
              </w:rPr>
              <w:t>96</w:t>
            </w:r>
          </w:p>
        </w:tc>
      </w:tr>
      <w:tr w:rsidR="001A6691" w:rsidRPr="00684377" w14:paraId="337A1E0A" w14:textId="77777777" w:rsidTr="00F013B8">
        <w:tc>
          <w:tcPr>
            <w:tcW w:w="4500" w:type="dxa"/>
          </w:tcPr>
          <w:p w14:paraId="337A1E06"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pl-PL"/>
              </w:rPr>
              <w:t>Italian Thai Land Co</w:t>
            </w:r>
            <w:r w:rsidRPr="00684377">
              <w:rPr>
                <w:rFonts w:ascii="Arial" w:hAnsi="Arial" w:cs="Arial"/>
                <w:sz w:val="18"/>
                <w:szCs w:val="18"/>
                <w:cs/>
                <w:lang w:val="pl-PL"/>
              </w:rPr>
              <w:t>.</w:t>
            </w:r>
            <w:r w:rsidRPr="00684377">
              <w:rPr>
                <w:rFonts w:ascii="Arial" w:hAnsi="Arial" w:cs="Arial"/>
                <w:sz w:val="18"/>
                <w:szCs w:val="18"/>
                <w:lang w:val="pl-PL"/>
              </w:rPr>
              <w:t>, Ltd</w:t>
            </w:r>
            <w:r w:rsidRPr="00684377">
              <w:rPr>
                <w:rFonts w:ascii="Arial" w:hAnsi="Arial" w:cs="Arial"/>
                <w:sz w:val="18"/>
                <w:szCs w:val="18"/>
                <w:cs/>
                <w:lang w:val="pl-PL"/>
              </w:rPr>
              <w:t>.</w:t>
            </w:r>
          </w:p>
        </w:tc>
        <w:tc>
          <w:tcPr>
            <w:tcW w:w="1913" w:type="dxa"/>
          </w:tcPr>
          <w:p w14:paraId="337A1E07"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E08" w14:textId="0FBF505F"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c>
          <w:tcPr>
            <w:tcW w:w="1106" w:type="dxa"/>
          </w:tcPr>
          <w:p w14:paraId="337A1E09" w14:textId="10AA6FEA"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r>
      <w:tr w:rsidR="001A6691" w:rsidRPr="00684377" w14:paraId="337A1E0F" w14:textId="77777777" w:rsidTr="00F013B8">
        <w:tc>
          <w:tcPr>
            <w:tcW w:w="4500" w:type="dxa"/>
          </w:tcPr>
          <w:p w14:paraId="337A1E0B"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r w:rsidRPr="00684377">
              <w:rPr>
                <w:rFonts w:ascii="Arial" w:hAnsi="Arial" w:cs="Arial"/>
                <w:sz w:val="18"/>
                <w:szCs w:val="18"/>
              </w:rPr>
              <w:t xml:space="preserve">Palit </w:t>
            </w:r>
            <w:proofErr w:type="spellStart"/>
            <w:r w:rsidRPr="00684377">
              <w:rPr>
                <w:rFonts w:ascii="Arial" w:hAnsi="Arial" w:cs="Arial"/>
                <w:sz w:val="18"/>
                <w:szCs w:val="18"/>
              </w:rPr>
              <w:t>Palangngan</w:t>
            </w:r>
            <w:proofErr w:type="spellEnd"/>
            <w:r w:rsidRPr="00684377">
              <w:rPr>
                <w:rFonts w:ascii="Arial" w:hAnsi="Arial" w:cs="Arial"/>
                <w:sz w:val="18"/>
                <w:szCs w:val="18"/>
              </w:rPr>
              <w:t xml:space="preserve">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E0C"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E0D" w14:textId="397AF50C"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cs/>
                <w:lang w:val="en-GB"/>
              </w:rPr>
              <w:t>78.16</w:t>
            </w:r>
          </w:p>
        </w:tc>
        <w:tc>
          <w:tcPr>
            <w:tcW w:w="1106" w:type="dxa"/>
          </w:tcPr>
          <w:p w14:paraId="337A1E0E" w14:textId="76B2571A"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cs/>
                <w:lang w:val="en-GB"/>
              </w:rPr>
              <w:t>78.16</w:t>
            </w:r>
          </w:p>
        </w:tc>
      </w:tr>
      <w:tr w:rsidR="001A6691" w:rsidRPr="00684377" w14:paraId="337A1E14" w14:textId="77777777" w:rsidTr="00F013B8">
        <w:tc>
          <w:tcPr>
            <w:tcW w:w="4500" w:type="dxa"/>
          </w:tcPr>
          <w:p w14:paraId="337A1E10"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cs/>
              </w:rPr>
            </w:pPr>
            <w:proofErr w:type="spellStart"/>
            <w:r w:rsidRPr="00684377">
              <w:rPr>
                <w:rFonts w:ascii="Arial" w:hAnsi="Arial" w:cs="Arial"/>
                <w:sz w:val="18"/>
                <w:szCs w:val="18"/>
              </w:rPr>
              <w:t>Palang</w:t>
            </w:r>
            <w:proofErr w:type="spellEnd"/>
            <w:r w:rsidRPr="00684377">
              <w:rPr>
                <w:rFonts w:ascii="Arial" w:hAnsi="Arial" w:cs="Arial"/>
                <w:sz w:val="18"/>
                <w:szCs w:val="18"/>
              </w:rPr>
              <w:t xml:space="preserve"> Thai </w:t>
            </w:r>
            <w:proofErr w:type="spellStart"/>
            <w:r w:rsidRPr="00684377">
              <w:rPr>
                <w:rFonts w:ascii="Arial" w:hAnsi="Arial" w:cs="Arial"/>
                <w:sz w:val="18"/>
                <w:szCs w:val="18"/>
              </w:rPr>
              <w:t>Kaowna</w:t>
            </w:r>
            <w:proofErr w:type="spellEnd"/>
            <w:r w:rsidRPr="00684377">
              <w:rPr>
                <w:rFonts w:ascii="Arial" w:hAnsi="Arial" w:cs="Arial"/>
                <w:sz w:val="18"/>
                <w:szCs w:val="18"/>
              </w:rPr>
              <w:t xml:space="preserve">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 xml:space="preserve">. </w:t>
            </w:r>
          </w:p>
        </w:tc>
        <w:tc>
          <w:tcPr>
            <w:tcW w:w="1913" w:type="dxa"/>
          </w:tcPr>
          <w:p w14:paraId="337A1E11"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E12" w14:textId="3D17B177"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c>
          <w:tcPr>
            <w:tcW w:w="1106" w:type="dxa"/>
          </w:tcPr>
          <w:p w14:paraId="337A1E13" w14:textId="2FE1E75C"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r>
      <w:tr w:rsidR="001A6691" w:rsidRPr="00684377" w14:paraId="337A1E1E" w14:textId="77777777" w:rsidTr="00F013B8">
        <w:tc>
          <w:tcPr>
            <w:tcW w:w="4500" w:type="dxa"/>
          </w:tcPr>
          <w:p w14:paraId="337A1E1A"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cs/>
              </w:rPr>
            </w:pPr>
            <w:r w:rsidRPr="00684377">
              <w:rPr>
                <w:rFonts w:ascii="Arial" w:hAnsi="Arial" w:cs="Arial"/>
                <w:sz w:val="18"/>
                <w:szCs w:val="18"/>
              </w:rPr>
              <w:t>Saraburi Construction Technology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E1B"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E1C" w14:textId="059325F1"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93</w:t>
            </w:r>
          </w:p>
        </w:tc>
        <w:tc>
          <w:tcPr>
            <w:tcW w:w="1106" w:type="dxa"/>
          </w:tcPr>
          <w:p w14:paraId="337A1E1D" w14:textId="1B6542CF"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93</w:t>
            </w:r>
          </w:p>
        </w:tc>
      </w:tr>
      <w:tr w:rsidR="001A6691" w:rsidRPr="00684377" w14:paraId="337A1E23" w14:textId="77777777" w:rsidTr="00F013B8">
        <w:tc>
          <w:tcPr>
            <w:tcW w:w="4500" w:type="dxa"/>
          </w:tcPr>
          <w:p w14:paraId="337A1E1F"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r w:rsidRPr="00684377">
              <w:rPr>
                <w:rFonts w:ascii="Arial" w:hAnsi="Arial" w:cs="Arial"/>
                <w:sz w:val="18"/>
                <w:szCs w:val="18"/>
                <w:lang w:val="en-GB"/>
              </w:rPr>
              <w:t>Asia Logistics Development</w:t>
            </w:r>
            <w:r w:rsidRPr="00684377">
              <w:rPr>
                <w:rFonts w:ascii="Arial" w:hAnsi="Arial" w:cs="Arial"/>
                <w:sz w:val="18"/>
                <w:szCs w:val="18"/>
              </w:rPr>
              <w:t xml:space="preserve">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E20"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E21" w14:textId="7923435F"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93</w:t>
            </w:r>
          </w:p>
        </w:tc>
        <w:tc>
          <w:tcPr>
            <w:tcW w:w="1106" w:type="dxa"/>
          </w:tcPr>
          <w:p w14:paraId="337A1E22" w14:textId="4D15BA32"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93</w:t>
            </w:r>
          </w:p>
        </w:tc>
      </w:tr>
      <w:tr w:rsidR="001A6691" w:rsidRPr="00684377" w14:paraId="337A1E28" w14:textId="77777777" w:rsidTr="00F013B8">
        <w:tc>
          <w:tcPr>
            <w:tcW w:w="4500" w:type="dxa"/>
          </w:tcPr>
          <w:p w14:paraId="337A1E24"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rPr>
            </w:pPr>
            <w:r w:rsidRPr="00684377">
              <w:rPr>
                <w:rFonts w:ascii="Arial" w:hAnsi="Arial" w:cs="Arial"/>
                <w:sz w:val="18"/>
                <w:szCs w:val="18"/>
                <w:lang w:val="en-GB"/>
              </w:rPr>
              <w:t>Asia</w:t>
            </w:r>
            <w:r w:rsidRPr="00684377">
              <w:rPr>
                <w:rFonts w:ascii="Arial" w:hAnsi="Arial" w:cs="Arial"/>
                <w:sz w:val="18"/>
                <w:szCs w:val="18"/>
                <w:cs/>
                <w:lang w:val="en-GB"/>
              </w:rPr>
              <w:t xml:space="preserve"> </w:t>
            </w:r>
            <w:r w:rsidRPr="00684377">
              <w:rPr>
                <w:rFonts w:ascii="Arial" w:hAnsi="Arial" w:cs="Arial"/>
                <w:sz w:val="18"/>
                <w:szCs w:val="18"/>
                <w:lang w:val="en-GB"/>
              </w:rPr>
              <w:t>Industrial and Port Corporation Co</w:t>
            </w:r>
            <w:r w:rsidRPr="00684377">
              <w:rPr>
                <w:rFonts w:ascii="Arial" w:hAnsi="Arial" w:cs="Arial"/>
                <w:sz w:val="18"/>
                <w:szCs w:val="18"/>
                <w:cs/>
                <w:lang w:val="en-GB"/>
              </w:rPr>
              <w:t>.</w:t>
            </w:r>
            <w:r w:rsidRPr="00684377">
              <w:rPr>
                <w:rFonts w:ascii="Arial" w:hAnsi="Arial" w:cs="Arial"/>
                <w:sz w:val="18"/>
                <w:szCs w:val="18"/>
                <w:lang w:val="en-GB"/>
              </w:rPr>
              <w:t>, Ltd</w:t>
            </w:r>
            <w:r w:rsidRPr="00684377">
              <w:rPr>
                <w:rFonts w:ascii="Arial" w:hAnsi="Arial" w:cs="Arial"/>
                <w:sz w:val="18"/>
                <w:szCs w:val="18"/>
                <w:cs/>
                <w:lang w:val="en-GB"/>
              </w:rPr>
              <w:t>.</w:t>
            </w:r>
          </w:p>
        </w:tc>
        <w:tc>
          <w:tcPr>
            <w:tcW w:w="1913" w:type="dxa"/>
          </w:tcPr>
          <w:p w14:paraId="337A1E25"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E26" w14:textId="58DC95E3" w:rsidR="001A6691" w:rsidRPr="00684377" w:rsidRDefault="001A6691" w:rsidP="009572BA">
            <w:pPr>
              <w:spacing w:before="60" w:after="30" w:line="276" w:lineRule="auto"/>
              <w:ind w:right="-36"/>
              <w:jc w:val="right"/>
              <w:rPr>
                <w:rFonts w:ascii="Arial" w:hAnsi="Arial" w:cs="Arial"/>
                <w:sz w:val="18"/>
                <w:szCs w:val="18"/>
                <w:cs/>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93</w:t>
            </w:r>
          </w:p>
        </w:tc>
        <w:tc>
          <w:tcPr>
            <w:tcW w:w="1106" w:type="dxa"/>
          </w:tcPr>
          <w:p w14:paraId="337A1E27" w14:textId="1C9AD26F" w:rsidR="001A6691" w:rsidRPr="00684377" w:rsidRDefault="001A6691" w:rsidP="009572BA">
            <w:pPr>
              <w:spacing w:before="60" w:after="30" w:line="276" w:lineRule="auto"/>
              <w:ind w:right="-36"/>
              <w:jc w:val="right"/>
              <w:rPr>
                <w:rFonts w:ascii="Arial" w:hAnsi="Arial" w:cs="Arial"/>
                <w:sz w:val="18"/>
                <w:szCs w:val="18"/>
                <w:cs/>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93</w:t>
            </w:r>
          </w:p>
        </w:tc>
      </w:tr>
      <w:tr w:rsidR="001A6691" w:rsidRPr="00684377" w14:paraId="337A1E2D" w14:textId="77777777" w:rsidTr="00F013B8">
        <w:tc>
          <w:tcPr>
            <w:tcW w:w="4500" w:type="dxa"/>
          </w:tcPr>
          <w:p w14:paraId="337A1E29" w14:textId="577C7329"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rPr>
              <w:t xml:space="preserve">Myanmar </w:t>
            </w:r>
            <w:proofErr w:type="gramStart"/>
            <w:r w:rsidRPr="00684377">
              <w:rPr>
                <w:rFonts w:ascii="Arial" w:hAnsi="Arial" w:cs="Arial"/>
                <w:sz w:val="18"/>
                <w:szCs w:val="18"/>
              </w:rPr>
              <w:t>Italian-Thai</w:t>
            </w:r>
            <w:proofErr w:type="gramEnd"/>
            <w:r w:rsidRPr="00684377">
              <w:rPr>
                <w:rFonts w:ascii="Arial" w:hAnsi="Arial" w:cs="Arial"/>
                <w:sz w:val="18"/>
                <w:szCs w:val="18"/>
              </w:rPr>
              <w:t xml:space="preserve"> Power 1 </w:t>
            </w:r>
            <w:r w:rsidRPr="00684377">
              <w:rPr>
                <w:rFonts w:ascii="Arial" w:hAnsi="Arial" w:cs="Arial"/>
                <w:sz w:val="18"/>
                <w:szCs w:val="18"/>
                <w:lang w:val="en-GB"/>
              </w:rPr>
              <w:t>Co</w:t>
            </w:r>
            <w:r w:rsidRPr="00684377">
              <w:rPr>
                <w:rFonts w:ascii="Arial" w:hAnsi="Arial" w:cs="Arial"/>
                <w:sz w:val="18"/>
                <w:szCs w:val="18"/>
                <w:cs/>
                <w:lang w:val="en-GB"/>
              </w:rPr>
              <w:t>.</w:t>
            </w:r>
            <w:r w:rsidRPr="00684377">
              <w:rPr>
                <w:rFonts w:ascii="Arial" w:hAnsi="Arial" w:cs="Arial"/>
                <w:sz w:val="18"/>
                <w:szCs w:val="18"/>
                <w:lang w:val="en-GB"/>
              </w:rPr>
              <w:t>, Ltd</w:t>
            </w:r>
            <w:r w:rsidRPr="00684377">
              <w:rPr>
                <w:rFonts w:ascii="Arial" w:hAnsi="Arial" w:cs="Arial"/>
                <w:sz w:val="18"/>
                <w:szCs w:val="18"/>
                <w:cs/>
                <w:lang w:val="en-GB"/>
              </w:rPr>
              <w:t>.</w:t>
            </w:r>
          </w:p>
        </w:tc>
        <w:tc>
          <w:tcPr>
            <w:tcW w:w="1913" w:type="dxa"/>
          </w:tcPr>
          <w:p w14:paraId="337A1E2A"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E2B" w14:textId="4A092C13"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w:t>
            </w:r>
          </w:p>
        </w:tc>
        <w:tc>
          <w:tcPr>
            <w:tcW w:w="1106" w:type="dxa"/>
          </w:tcPr>
          <w:p w14:paraId="337A1E2C" w14:textId="4968D65D"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95</w:t>
            </w:r>
          </w:p>
        </w:tc>
      </w:tr>
      <w:tr w:rsidR="001A6691" w:rsidRPr="00684377" w14:paraId="337A1E32" w14:textId="77777777" w:rsidTr="00F013B8">
        <w:tc>
          <w:tcPr>
            <w:tcW w:w="4500" w:type="dxa"/>
          </w:tcPr>
          <w:p w14:paraId="337A1E2E" w14:textId="6DD41524"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proofErr w:type="gramStart"/>
            <w:r w:rsidRPr="00684377">
              <w:rPr>
                <w:rFonts w:ascii="Arial" w:hAnsi="Arial" w:cs="Arial"/>
                <w:sz w:val="18"/>
                <w:szCs w:val="18"/>
                <w:lang w:val="en-GB"/>
              </w:rPr>
              <w:t>Italian</w:t>
            </w:r>
            <w:r w:rsidRPr="00684377">
              <w:rPr>
                <w:rFonts w:ascii="Arial" w:hAnsi="Arial" w:cs="Arial"/>
                <w:sz w:val="18"/>
                <w:szCs w:val="18"/>
              </w:rPr>
              <w:t>-T</w:t>
            </w:r>
            <w:proofErr w:type="spellStart"/>
            <w:r w:rsidRPr="00684377">
              <w:rPr>
                <w:rFonts w:ascii="Arial" w:hAnsi="Arial" w:cs="Arial"/>
                <w:sz w:val="18"/>
                <w:szCs w:val="18"/>
                <w:lang w:val="en-GB"/>
              </w:rPr>
              <w:t>hai</w:t>
            </w:r>
            <w:proofErr w:type="spellEnd"/>
            <w:proofErr w:type="gramEnd"/>
            <w:r w:rsidRPr="00684377">
              <w:rPr>
                <w:rFonts w:ascii="Arial" w:hAnsi="Arial" w:cs="Arial"/>
                <w:sz w:val="18"/>
                <w:szCs w:val="18"/>
                <w:lang w:val="en-GB"/>
              </w:rPr>
              <w:t xml:space="preserve"> Hongsa Co</w:t>
            </w:r>
            <w:r w:rsidRPr="00684377">
              <w:rPr>
                <w:rFonts w:ascii="Arial" w:hAnsi="Arial" w:cs="Arial"/>
                <w:sz w:val="18"/>
                <w:szCs w:val="18"/>
                <w:cs/>
                <w:lang w:val="en-GB"/>
              </w:rPr>
              <w:t>.</w:t>
            </w:r>
            <w:r w:rsidRPr="00684377">
              <w:rPr>
                <w:rFonts w:ascii="Arial" w:hAnsi="Arial" w:cs="Arial"/>
                <w:sz w:val="18"/>
                <w:szCs w:val="18"/>
                <w:lang w:val="en-GB"/>
              </w:rPr>
              <w:t>, Ltd</w:t>
            </w:r>
            <w:r w:rsidRPr="00684377">
              <w:rPr>
                <w:rFonts w:ascii="Arial" w:hAnsi="Arial" w:cs="Arial"/>
                <w:sz w:val="18"/>
                <w:szCs w:val="18"/>
                <w:cs/>
                <w:lang w:val="en-GB"/>
              </w:rPr>
              <w:t>.</w:t>
            </w:r>
          </w:p>
        </w:tc>
        <w:tc>
          <w:tcPr>
            <w:tcW w:w="1913" w:type="dxa"/>
          </w:tcPr>
          <w:p w14:paraId="337A1E2F"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E30" w14:textId="3A95A163"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97</w:t>
            </w:r>
          </w:p>
        </w:tc>
        <w:tc>
          <w:tcPr>
            <w:tcW w:w="1106" w:type="dxa"/>
          </w:tcPr>
          <w:p w14:paraId="337A1E31" w14:textId="2B1D5E85"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97</w:t>
            </w:r>
          </w:p>
        </w:tc>
      </w:tr>
      <w:tr w:rsidR="001A6691" w:rsidRPr="00684377" w14:paraId="337A1E37" w14:textId="77777777" w:rsidTr="00F013B8">
        <w:tc>
          <w:tcPr>
            <w:tcW w:w="4500" w:type="dxa"/>
          </w:tcPr>
          <w:p w14:paraId="337A1E33"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APPC Holding Co</w:t>
            </w:r>
            <w:r w:rsidRPr="00684377">
              <w:rPr>
                <w:rFonts w:ascii="Arial" w:hAnsi="Arial" w:cs="Arial"/>
                <w:sz w:val="18"/>
                <w:szCs w:val="18"/>
                <w:cs/>
                <w:lang w:val="en-GB"/>
              </w:rPr>
              <w:t>.</w:t>
            </w:r>
            <w:r w:rsidRPr="00684377">
              <w:rPr>
                <w:rFonts w:ascii="Arial" w:hAnsi="Arial" w:cs="Arial"/>
                <w:sz w:val="18"/>
                <w:szCs w:val="18"/>
                <w:lang w:val="en-GB"/>
              </w:rPr>
              <w:t>, Ltd</w:t>
            </w:r>
            <w:r w:rsidRPr="00684377">
              <w:rPr>
                <w:rFonts w:ascii="Arial" w:hAnsi="Arial" w:cs="Arial"/>
                <w:sz w:val="18"/>
                <w:szCs w:val="18"/>
                <w:cs/>
                <w:lang w:val="en-GB"/>
              </w:rPr>
              <w:t>.</w:t>
            </w:r>
          </w:p>
        </w:tc>
        <w:tc>
          <w:tcPr>
            <w:tcW w:w="1913" w:type="dxa"/>
          </w:tcPr>
          <w:p w14:paraId="337A1E34"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E35" w14:textId="648F5E67" w:rsidR="001A6691" w:rsidRPr="00684377" w:rsidRDefault="003744E5"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w:t>
            </w:r>
          </w:p>
        </w:tc>
        <w:tc>
          <w:tcPr>
            <w:tcW w:w="1106" w:type="dxa"/>
          </w:tcPr>
          <w:p w14:paraId="337A1E36" w14:textId="63A4585B"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100.00</w:t>
            </w:r>
          </w:p>
        </w:tc>
      </w:tr>
      <w:tr w:rsidR="001A6691" w:rsidRPr="00684377" w14:paraId="04B88552" w14:textId="77777777" w:rsidTr="00E76B29">
        <w:tc>
          <w:tcPr>
            <w:tcW w:w="4500" w:type="dxa"/>
          </w:tcPr>
          <w:p w14:paraId="1D80A577" w14:textId="12E5A776"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Asian Rail Co</w:t>
            </w:r>
            <w:r w:rsidRPr="00684377">
              <w:rPr>
                <w:rFonts w:ascii="Arial" w:hAnsi="Arial" w:cs="Arial"/>
                <w:sz w:val="18"/>
                <w:szCs w:val="18"/>
                <w:cs/>
                <w:lang w:val="en-GB"/>
              </w:rPr>
              <w:t>.</w:t>
            </w:r>
            <w:r w:rsidRPr="00684377">
              <w:rPr>
                <w:rFonts w:ascii="Arial" w:hAnsi="Arial" w:cs="Arial"/>
                <w:sz w:val="18"/>
                <w:szCs w:val="18"/>
                <w:lang w:val="en-GB"/>
              </w:rPr>
              <w:t>, Ltd</w:t>
            </w:r>
            <w:r w:rsidRPr="00684377">
              <w:rPr>
                <w:rFonts w:ascii="Arial" w:hAnsi="Arial" w:cs="Arial"/>
                <w:sz w:val="18"/>
                <w:szCs w:val="18"/>
                <w:cs/>
                <w:lang w:val="en-GB"/>
              </w:rPr>
              <w:t>.</w:t>
            </w:r>
          </w:p>
        </w:tc>
        <w:tc>
          <w:tcPr>
            <w:tcW w:w="1913" w:type="dxa"/>
          </w:tcPr>
          <w:p w14:paraId="6B5897C0" w14:textId="05CB230C"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40C29291" w14:textId="266FEDCE" w:rsidR="001A6691" w:rsidRPr="00684377" w:rsidDel="00CD0F9D"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c>
          <w:tcPr>
            <w:tcW w:w="1106" w:type="dxa"/>
          </w:tcPr>
          <w:p w14:paraId="037D9B39" w14:textId="67DF9D77"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lang w:val="en-GB"/>
              </w:rPr>
              <w:t>99</w:t>
            </w:r>
            <w:r w:rsidRPr="00684377">
              <w:rPr>
                <w:rFonts w:ascii="Arial" w:hAnsi="Arial" w:cs="Arial"/>
                <w:sz w:val="18"/>
                <w:szCs w:val="18"/>
                <w:cs/>
                <w:lang w:val="en-GB"/>
              </w:rPr>
              <w:t>.</w:t>
            </w:r>
            <w:r w:rsidRPr="00684377">
              <w:rPr>
                <w:rFonts w:ascii="Arial" w:hAnsi="Arial" w:cs="Arial"/>
                <w:sz w:val="18"/>
                <w:szCs w:val="18"/>
                <w:lang w:val="en-GB"/>
              </w:rPr>
              <w:t>99</w:t>
            </w:r>
          </w:p>
        </w:tc>
      </w:tr>
      <w:tr w:rsidR="001A6691" w:rsidRPr="00684377" w14:paraId="1EED2E28" w14:textId="77777777" w:rsidTr="00E76B29">
        <w:tc>
          <w:tcPr>
            <w:tcW w:w="4500" w:type="dxa"/>
          </w:tcPr>
          <w:p w14:paraId="1F4A824A" w14:textId="55FE0388"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ITD-ARC Joint Venture</w:t>
            </w:r>
          </w:p>
        </w:tc>
        <w:tc>
          <w:tcPr>
            <w:tcW w:w="1913" w:type="dxa"/>
          </w:tcPr>
          <w:p w14:paraId="0875032A" w14:textId="58E06CD1"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0C07112B" w14:textId="76F7C39B" w:rsidR="001A6691" w:rsidRPr="00684377" w:rsidRDefault="00964B5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51</w:t>
            </w:r>
            <w:r w:rsidR="001A6691" w:rsidRPr="00684377">
              <w:rPr>
                <w:rFonts w:ascii="Arial" w:hAnsi="Arial" w:cs="Arial"/>
                <w:sz w:val="18"/>
                <w:szCs w:val="18"/>
                <w:lang w:val="en-GB"/>
              </w:rPr>
              <w:t>.00</w:t>
            </w:r>
          </w:p>
        </w:tc>
        <w:tc>
          <w:tcPr>
            <w:tcW w:w="1106" w:type="dxa"/>
          </w:tcPr>
          <w:p w14:paraId="062A46DD" w14:textId="13E4C340"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10.00</w:t>
            </w:r>
          </w:p>
        </w:tc>
      </w:tr>
      <w:tr w:rsidR="001A6691" w:rsidRPr="00684377" w14:paraId="42146870" w14:textId="77777777" w:rsidTr="00E76B29">
        <w:tc>
          <w:tcPr>
            <w:tcW w:w="4500" w:type="dxa"/>
          </w:tcPr>
          <w:p w14:paraId="065CA183" w14:textId="2F80AD4A"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ITD-VCB Joint Venture</w:t>
            </w:r>
          </w:p>
        </w:tc>
        <w:tc>
          <w:tcPr>
            <w:tcW w:w="1913" w:type="dxa"/>
          </w:tcPr>
          <w:p w14:paraId="2AACCA20" w14:textId="2FA1F6C5"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41D2F58E" w14:textId="14CEE999"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70.00</w:t>
            </w:r>
          </w:p>
        </w:tc>
        <w:tc>
          <w:tcPr>
            <w:tcW w:w="1106" w:type="dxa"/>
          </w:tcPr>
          <w:p w14:paraId="552330CF" w14:textId="48C9761F" w:rsidR="001A6691" w:rsidRPr="00684377" w:rsidRDefault="001A6691" w:rsidP="009572BA">
            <w:pPr>
              <w:spacing w:before="60" w:after="30" w:line="276" w:lineRule="auto"/>
              <w:ind w:right="-36"/>
              <w:jc w:val="right"/>
              <w:rPr>
                <w:rFonts w:ascii="Arial" w:hAnsi="Arial" w:cs="Arial"/>
                <w:sz w:val="18"/>
                <w:szCs w:val="18"/>
                <w:lang w:val="en-GB"/>
              </w:rPr>
            </w:pPr>
            <w:r w:rsidRPr="00684377">
              <w:rPr>
                <w:rFonts w:ascii="Arial" w:hAnsi="Arial" w:cs="Arial"/>
                <w:sz w:val="18"/>
                <w:szCs w:val="18"/>
                <w:lang w:val="en-GB"/>
              </w:rPr>
              <w:t>70.00</w:t>
            </w:r>
          </w:p>
        </w:tc>
      </w:tr>
      <w:tr w:rsidR="001A6691" w:rsidRPr="00684377" w14:paraId="337A1E41" w14:textId="77777777" w:rsidTr="00E76B29">
        <w:tc>
          <w:tcPr>
            <w:tcW w:w="4500" w:type="dxa"/>
          </w:tcPr>
          <w:p w14:paraId="337A1E3D" w14:textId="37D4BE94"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u w:val="single"/>
              </w:rPr>
            </w:pPr>
          </w:p>
        </w:tc>
        <w:tc>
          <w:tcPr>
            <w:tcW w:w="1913" w:type="dxa"/>
          </w:tcPr>
          <w:p w14:paraId="337A1E3E" w14:textId="77777777" w:rsidR="001A6691" w:rsidRPr="00684377" w:rsidRDefault="001A6691" w:rsidP="009572BA">
            <w:pPr>
              <w:spacing w:before="60" w:after="30" w:line="276" w:lineRule="auto"/>
              <w:ind w:right="-36"/>
              <w:jc w:val="center"/>
              <w:rPr>
                <w:rFonts w:ascii="Arial" w:hAnsi="Arial" w:cs="Arial"/>
                <w:sz w:val="18"/>
                <w:szCs w:val="18"/>
              </w:rPr>
            </w:pPr>
          </w:p>
        </w:tc>
        <w:tc>
          <w:tcPr>
            <w:tcW w:w="1139" w:type="dxa"/>
          </w:tcPr>
          <w:p w14:paraId="337A1E3F" w14:textId="77777777" w:rsidR="001A6691" w:rsidRPr="00684377" w:rsidRDefault="001A6691" w:rsidP="009572BA">
            <w:pPr>
              <w:spacing w:before="60" w:after="30" w:line="276" w:lineRule="auto"/>
              <w:ind w:right="-36"/>
              <w:jc w:val="center"/>
              <w:rPr>
                <w:rFonts w:ascii="Arial" w:hAnsi="Arial" w:cs="Arial"/>
                <w:sz w:val="18"/>
                <w:szCs w:val="18"/>
              </w:rPr>
            </w:pPr>
          </w:p>
        </w:tc>
        <w:tc>
          <w:tcPr>
            <w:tcW w:w="1106" w:type="dxa"/>
          </w:tcPr>
          <w:p w14:paraId="337A1E40" w14:textId="77777777" w:rsidR="001A6691" w:rsidRPr="00684377" w:rsidRDefault="001A6691" w:rsidP="009572BA">
            <w:pPr>
              <w:spacing w:before="60" w:after="30" w:line="276" w:lineRule="auto"/>
              <w:ind w:right="-36"/>
              <w:jc w:val="center"/>
              <w:rPr>
                <w:rFonts w:ascii="Arial" w:hAnsi="Arial" w:cs="Arial"/>
                <w:sz w:val="18"/>
                <w:szCs w:val="18"/>
              </w:rPr>
            </w:pPr>
          </w:p>
        </w:tc>
      </w:tr>
      <w:tr w:rsidR="00804D8A" w:rsidRPr="00684377" w14:paraId="52067CB7" w14:textId="77777777" w:rsidTr="00E76B29">
        <w:tc>
          <w:tcPr>
            <w:tcW w:w="4500" w:type="dxa"/>
          </w:tcPr>
          <w:p w14:paraId="79C1127D" w14:textId="77A001EA" w:rsidR="00804D8A" w:rsidRDefault="00804D8A" w:rsidP="009572BA">
            <w:pPr>
              <w:tabs>
                <w:tab w:val="left" w:pos="342"/>
                <w:tab w:val="left" w:pos="522"/>
              </w:tabs>
              <w:spacing w:before="60" w:after="30" w:line="276" w:lineRule="auto"/>
              <w:ind w:left="162" w:right="-36" w:hanging="162"/>
              <w:jc w:val="both"/>
              <w:rPr>
                <w:rFonts w:ascii="Arial" w:hAnsi="Arial" w:cs="Arial"/>
                <w:sz w:val="18"/>
                <w:szCs w:val="18"/>
                <w:u w:val="single"/>
              </w:rPr>
            </w:pPr>
            <w:r w:rsidRPr="00684377">
              <w:rPr>
                <w:rFonts w:ascii="Arial" w:hAnsi="Arial" w:cs="Arial"/>
                <w:sz w:val="18"/>
                <w:szCs w:val="18"/>
                <w:u w:val="single"/>
              </w:rPr>
              <w:lastRenderedPageBreak/>
              <w:t>Indirect overseas subsidiaries</w:t>
            </w:r>
          </w:p>
        </w:tc>
        <w:tc>
          <w:tcPr>
            <w:tcW w:w="1913" w:type="dxa"/>
          </w:tcPr>
          <w:p w14:paraId="7EEF4A7B" w14:textId="77777777" w:rsidR="00804D8A" w:rsidRPr="00684377" w:rsidRDefault="00804D8A" w:rsidP="009572BA">
            <w:pPr>
              <w:spacing w:before="60" w:after="30" w:line="276" w:lineRule="auto"/>
              <w:ind w:right="-36"/>
              <w:jc w:val="center"/>
              <w:rPr>
                <w:rFonts w:ascii="Arial" w:hAnsi="Arial" w:cs="Arial"/>
                <w:sz w:val="18"/>
                <w:szCs w:val="18"/>
              </w:rPr>
            </w:pPr>
          </w:p>
        </w:tc>
        <w:tc>
          <w:tcPr>
            <w:tcW w:w="1139" w:type="dxa"/>
          </w:tcPr>
          <w:p w14:paraId="3D09414D" w14:textId="77777777" w:rsidR="00804D8A" w:rsidRPr="00684377" w:rsidRDefault="00804D8A" w:rsidP="009572BA">
            <w:pPr>
              <w:spacing w:before="60" w:after="30" w:line="276" w:lineRule="auto"/>
              <w:ind w:right="-36"/>
              <w:jc w:val="center"/>
              <w:rPr>
                <w:rFonts w:ascii="Arial" w:hAnsi="Arial" w:cs="Arial"/>
                <w:sz w:val="18"/>
                <w:szCs w:val="18"/>
              </w:rPr>
            </w:pPr>
          </w:p>
        </w:tc>
        <w:tc>
          <w:tcPr>
            <w:tcW w:w="1106" w:type="dxa"/>
          </w:tcPr>
          <w:p w14:paraId="271B011D" w14:textId="77777777" w:rsidR="00804D8A" w:rsidRPr="00684377" w:rsidRDefault="00804D8A" w:rsidP="009572BA">
            <w:pPr>
              <w:spacing w:before="60" w:after="30" w:line="276" w:lineRule="auto"/>
              <w:ind w:right="-36"/>
              <w:jc w:val="center"/>
              <w:rPr>
                <w:rFonts w:ascii="Arial" w:hAnsi="Arial" w:cs="Arial"/>
                <w:sz w:val="18"/>
                <w:szCs w:val="18"/>
              </w:rPr>
            </w:pPr>
          </w:p>
        </w:tc>
      </w:tr>
      <w:tr w:rsidR="001A6691" w:rsidRPr="00684377" w14:paraId="337A1E50" w14:textId="77777777" w:rsidTr="00F013B8">
        <w:tc>
          <w:tcPr>
            <w:tcW w:w="4500" w:type="dxa"/>
          </w:tcPr>
          <w:p w14:paraId="337A1E4C"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ITD Cementation Projects India Limited</w:t>
            </w:r>
          </w:p>
        </w:tc>
        <w:tc>
          <w:tcPr>
            <w:tcW w:w="1913" w:type="dxa"/>
          </w:tcPr>
          <w:p w14:paraId="337A1E4D" w14:textId="77777777" w:rsidR="001A6691" w:rsidRPr="00684377" w:rsidRDefault="001A6691" w:rsidP="009572BA">
            <w:pPr>
              <w:spacing w:before="60" w:after="30" w:line="276" w:lineRule="auto"/>
              <w:ind w:right="-36"/>
              <w:jc w:val="center"/>
              <w:rPr>
                <w:rFonts w:ascii="Arial" w:hAnsi="Arial" w:cs="Arial"/>
                <w:sz w:val="18"/>
                <w:szCs w:val="18"/>
                <w:lang w:val="en-GB"/>
              </w:rPr>
            </w:pPr>
            <w:r w:rsidRPr="00684377">
              <w:rPr>
                <w:rFonts w:ascii="Arial" w:hAnsi="Arial" w:cs="Arial"/>
                <w:sz w:val="18"/>
                <w:szCs w:val="18"/>
              </w:rPr>
              <w:t>India</w:t>
            </w:r>
          </w:p>
        </w:tc>
        <w:tc>
          <w:tcPr>
            <w:tcW w:w="1139" w:type="dxa"/>
          </w:tcPr>
          <w:p w14:paraId="337A1E4E" w14:textId="165526B6" w:rsidR="001A6691" w:rsidRPr="00684377" w:rsidRDefault="003744E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E4F" w14:textId="5815FDF4"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1A6691" w:rsidRPr="00684377" w14:paraId="3A735A42" w14:textId="77777777" w:rsidTr="00F013B8">
        <w:tc>
          <w:tcPr>
            <w:tcW w:w="4500" w:type="dxa"/>
          </w:tcPr>
          <w:p w14:paraId="263846EF" w14:textId="19453555"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ITD-</w:t>
            </w:r>
            <w:proofErr w:type="spellStart"/>
            <w:r w:rsidRPr="00684377">
              <w:rPr>
                <w:rFonts w:ascii="Arial" w:hAnsi="Arial" w:cs="Arial"/>
                <w:sz w:val="18"/>
                <w:szCs w:val="18"/>
                <w:lang w:val="en-GB"/>
              </w:rPr>
              <w:t>Cemindia</w:t>
            </w:r>
            <w:proofErr w:type="spellEnd"/>
            <w:r w:rsidRPr="00684377">
              <w:rPr>
                <w:rFonts w:ascii="Arial" w:hAnsi="Arial" w:cs="Arial"/>
                <w:sz w:val="18"/>
                <w:szCs w:val="18"/>
                <w:lang w:val="en-GB"/>
              </w:rPr>
              <w:t xml:space="preserve"> JV</w:t>
            </w:r>
          </w:p>
        </w:tc>
        <w:tc>
          <w:tcPr>
            <w:tcW w:w="1913" w:type="dxa"/>
          </w:tcPr>
          <w:p w14:paraId="5805F66B" w14:textId="0A1405FC"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India</w:t>
            </w:r>
          </w:p>
        </w:tc>
        <w:tc>
          <w:tcPr>
            <w:tcW w:w="1139" w:type="dxa"/>
          </w:tcPr>
          <w:p w14:paraId="77CB5E87" w14:textId="29B58ACE" w:rsidR="001A6691" w:rsidRPr="00684377" w:rsidRDefault="003744E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4FF66451" w14:textId="31A4D364"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20.00</w:t>
            </w:r>
          </w:p>
        </w:tc>
      </w:tr>
      <w:tr w:rsidR="001A6691" w:rsidRPr="00684377" w14:paraId="1DB26356" w14:textId="77777777" w:rsidTr="00F013B8">
        <w:tc>
          <w:tcPr>
            <w:tcW w:w="4500" w:type="dxa"/>
          </w:tcPr>
          <w:p w14:paraId="5D86A4EC" w14:textId="353618CF"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ITD-ITD CEM JV</w:t>
            </w:r>
          </w:p>
        </w:tc>
        <w:tc>
          <w:tcPr>
            <w:tcW w:w="1913" w:type="dxa"/>
          </w:tcPr>
          <w:p w14:paraId="1171C7D5" w14:textId="3F853774"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India</w:t>
            </w:r>
          </w:p>
        </w:tc>
        <w:tc>
          <w:tcPr>
            <w:tcW w:w="1139" w:type="dxa"/>
          </w:tcPr>
          <w:p w14:paraId="550BDE8A" w14:textId="2EDEA8E8" w:rsidR="001A6691" w:rsidRPr="00684377" w:rsidRDefault="003744E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43653BC2" w14:textId="7BFEDF5B"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51.00</w:t>
            </w:r>
          </w:p>
        </w:tc>
      </w:tr>
      <w:tr w:rsidR="001A6691" w:rsidRPr="00684377" w14:paraId="37DAFB6C" w14:textId="77777777" w:rsidTr="00F013B8">
        <w:tc>
          <w:tcPr>
            <w:tcW w:w="4500" w:type="dxa"/>
          </w:tcPr>
          <w:p w14:paraId="4B3CB97C" w14:textId="19D9685F"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ITD-ITD CEM JV (Consortium)</w:t>
            </w:r>
          </w:p>
        </w:tc>
        <w:tc>
          <w:tcPr>
            <w:tcW w:w="1913" w:type="dxa"/>
          </w:tcPr>
          <w:p w14:paraId="73A49FB0" w14:textId="2BEE2E29"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India</w:t>
            </w:r>
          </w:p>
        </w:tc>
        <w:tc>
          <w:tcPr>
            <w:tcW w:w="1139" w:type="dxa"/>
          </w:tcPr>
          <w:p w14:paraId="0D8F1462" w14:textId="12A91093" w:rsidR="001A6691" w:rsidRPr="00684377" w:rsidRDefault="003744E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450DA761" w14:textId="6AF3BD00"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60.00</w:t>
            </w:r>
          </w:p>
        </w:tc>
      </w:tr>
      <w:tr w:rsidR="001A6691" w:rsidRPr="00684377" w14:paraId="337A1E5A" w14:textId="77777777" w:rsidTr="00F013B8">
        <w:tc>
          <w:tcPr>
            <w:tcW w:w="4500" w:type="dxa"/>
          </w:tcPr>
          <w:p w14:paraId="337A1E56" w14:textId="77777777" w:rsidR="001A6691" w:rsidRPr="00684377" w:rsidRDefault="001A6691" w:rsidP="009572BA">
            <w:pPr>
              <w:spacing w:before="60" w:after="30" w:line="276" w:lineRule="auto"/>
              <w:ind w:right="-36"/>
              <w:jc w:val="both"/>
              <w:rPr>
                <w:rFonts w:ascii="Arial" w:hAnsi="Arial" w:cs="Arial"/>
                <w:sz w:val="18"/>
                <w:szCs w:val="18"/>
                <w:lang w:val="en-GB"/>
              </w:rPr>
            </w:pPr>
            <w:r w:rsidRPr="00684377">
              <w:rPr>
                <w:rFonts w:ascii="Arial" w:hAnsi="Arial" w:cs="Arial"/>
                <w:sz w:val="18"/>
                <w:szCs w:val="18"/>
                <w:lang w:val="en-GB"/>
              </w:rPr>
              <w:t>ITD Vertex Consortium SDN</w:t>
            </w:r>
            <w:r w:rsidRPr="00684377">
              <w:rPr>
                <w:rFonts w:ascii="Arial" w:hAnsi="Arial" w:cs="Arial"/>
                <w:sz w:val="18"/>
                <w:szCs w:val="18"/>
                <w:cs/>
                <w:lang w:val="en-GB"/>
              </w:rPr>
              <w:t xml:space="preserve">. </w:t>
            </w:r>
            <w:r w:rsidRPr="00684377">
              <w:rPr>
                <w:rFonts w:ascii="Arial" w:hAnsi="Arial" w:cs="Arial"/>
                <w:sz w:val="18"/>
                <w:szCs w:val="18"/>
                <w:lang w:val="en-GB"/>
              </w:rPr>
              <w:t>BHD</w:t>
            </w:r>
          </w:p>
        </w:tc>
        <w:tc>
          <w:tcPr>
            <w:tcW w:w="1913" w:type="dxa"/>
          </w:tcPr>
          <w:p w14:paraId="337A1E57" w14:textId="77777777" w:rsidR="001A6691" w:rsidRPr="00684377" w:rsidRDefault="001A6691" w:rsidP="009572BA">
            <w:pPr>
              <w:spacing w:before="60" w:after="30" w:line="276" w:lineRule="auto"/>
              <w:ind w:right="-36"/>
              <w:jc w:val="center"/>
              <w:rPr>
                <w:rFonts w:ascii="Arial" w:hAnsi="Arial" w:cs="Arial"/>
                <w:sz w:val="18"/>
                <w:szCs w:val="18"/>
                <w:lang w:val="en-GB"/>
              </w:rPr>
            </w:pPr>
            <w:r w:rsidRPr="00684377">
              <w:rPr>
                <w:rFonts w:ascii="Arial" w:hAnsi="Arial" w:cs="Arial"/>
                <w:sz w:val="18"/>
                <w:szCs w:val="18"/>
                <w:lang w:val="en-GB"/>
              </w:rPr>
              <w:t>Malaysia</w:t>
            </w:r>
          </w:p>
        </w:tc>
        <w:tc>
          <w:tcPr>
            <w:tcW w:w="1139" w:type="dxa"/>
          </w:tcPr>
          <w:p w14:paraId="337A1E58" w14:textId="2A844A5B"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70</w:t>
            </w:r>
            <w:r w:rsidRPr="00684377">
              <w:rPr>
                <w:rFonts w:ascii="Arial" w:hAnsi="Arial" w:cs="Arial"/>
                <w:sz w:val="18"/>
                <w:szCs w:val="18"/>
                <w:cs/>
              </w:rPr>
              <w:t>.</w:t>
            </w:r>
            <w:r w:rsidRPr="00684377">
              <w:rPr>
                <w:rFonts w:ascii="Arial" w:hAnsi="Arial" w:cs="Arial"/>
                <w:sz w:val="18"/>
                <w:szCs w:val="18"/>
              </w:rPr>
              <w:t>00</w:t>
            </w:r>
          </w:p>
        </w:tc>
        <w:tc>
          <w:tcPr>
            <w:tcW w:w="1106" w:type="dxa"/>
          </w:tcPr>
          <w:p w14:paraId="337A1E59" w14:textId="3908E1B0"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70</w:t>
            </w:r>
            <w:r w:rsidRPr="00684377">
              <w:rPr>
                <w:rFonts w:ascii="Arial" w:hAnsi="Arial" w:cs="Arial"/>
                <w:sz w:val="18"/>
                <w:szCs w:val="18"/>
                <w:cs/>
              </w:rPr>
              <w:t>.</w:t>
            </w:r>
            <w:r w:rsidRPr="00684377">
              <w:rPr>
                <w:rFonts w:ascii="Arial" w:hAnsi="Arial" w:cs="Arial"/>
                <w:sz w:val="18"/>
                <w:szCs w:val="18"/>
              </w:rPr>
              <w:t>00</w:t>
            </w:r>
          </w:p>
        </w:tc>
      </w:tr>
      <w:tr w:rsidR="001A6691" w:rsidRPr="00684377" w14:paraId="337A1E64" w14:textId="77777777" w:rsidTr="00F013B8">
        <w:tc>
          <w:tcPr>
            <w:tcW w:w="4500" w:type="dxa"/>
          </w:tcPr>
          <w:p w14:paraId="337A1E60"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 xml:space="preserve">Dawei Development Company Limited </w:t>
            </w:r>
            <w:r w:rsidRPr="00684377">
              <w:rPr>
                <w:rFonts w:ascii="Arial" w:hAnsi="Arial" w:cs="Arial"/>
                <w:sz w:val="18"/>
                <w:szCs w:val="18"/>
                <w:cs/>
                <w:lang w:val="en-GB"/>
              </w:rPr>
              <w:t>(</w:t>
            </w:r>
            <w:r w:rsidRPr="00684377">
              <w:rPr>
                <w:rFonts w:ascii="Arial" w:hAnsi="Arial" w:cs="Arial"/>
                <w:sz w:val="18"/>
                <w:szCs w:val="18"/>
                <w:lang w:val="en-GB"/>
              </w:rPr>
              <w:t>Myanmar</w:t>
            </w:r>
            <w:r w:rsidRPr="00684377">
              <w:rPr>
                <w:rFonts w:ascii="Arial" w:hAnsi="Arial" w:cs="Arial"/>
                <w:sz w:val="18"/>
                <w:szCs w:val="18"/>
                <w:cs/>
                <w:lang w:val="en-GB"/>
              </w:rPr>
              <w:t>)</w:t>
            </w:r>
          </w:p>
        </w:tc>
        <w:tc>
          <w:tcPr>
            <w:tcW w:w="1913" w:type="dxa"/>
          </w:tcPr>
          <w:p w14:paraId="337A1E61" w14:textId="77777777"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Myanmar</w:t>
            </w:r>
          </w:p>
        </w:tc>
        <w:tc>
          <w:tcPr>
            <w:tcW w:w="1139" w:type="dxa"/>
          </w:tcPr>
          <w:p w14:paraId="337A1E62" w14:textId="3025499F"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75</w:t>
            </w:r>
            <w:r w:rsidRPr="00684377">
              <w:rPr>
                <w:rFonts w:ascii="Arial" w:hAnsi="Arial" w:cs="Arial"/>
                <w:sz w:val="18"/>
                <w:szCs w:val="18"/>
                <w:cs/>
              </w:rPr>
              <w:t>.</w:t>
            </w:r>
            <w:r w:rsidRPr="00684377">
              <w:rPr>
                <w:rFonts w:ascii="Arial" w:hAnsi="Arial" w:cs="Arial"/>
                <w:sz w:val="18"/>
                <w:szCs w:val="18"/>
              </w:rPr>
              <w:t>00</w:t>
            </w:r>
          </w:p>
        </w:tc>
        <w:tc>
          <w:tcPr>
            <w:tcW w:w="1106" w:type="dxa"/>
          </w:tcPr>
          <w:p w14:paraId="337A1E63" w14:textId="35BF6E19"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75</w:t>
            </w:r>
            <w:r w:rsidRPr="00684377">
              <w:rPr>
                <w:rFonts w:ascii="Arial" w:hAnsi="Arial" w:cs="Arial"/>
                <w:sz w:val="18"/>
                <w:szCs w:val="18"/>
                <w:cs/>
              </w:rPr>
              <w:t>.</w:t>
            </w:r>
            <w:r w:rsidRPr="00684377">
              <w:rPr>
                <w:rFonts w:ascii="Arial" w:hAnsi="Arial" w:cs="Arial"/>
                <w:sz w:val="18"/>
                <w:szCs w:val="18"/>
              </w:rPr>
              <w:t>00</w:t>
            </w:r>
          </w:p>
        </w:tc>
      </w:tr>
      <w:tr w:rsidR="001A6691" w:rsidRPr="00684377" w14:paraId="337A1E69" w14:textId="77777777" w:rsidTr="00F013B8">
        <w:trPr>
          <w:trHeight w:val="62"/>
        </w:trPr>
        <w:tc>
          <w:tcPr>
            <w:tcW w:w="4500" w:type="dxa"/>
          </w:tcPr>
          <w:p w14:paraId="337A1E65" w14:textId="61EBBA4D"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Future Prosperity Investment Company Limited</w:t>
            </w:r>
          </w:p>
        </w:tc>
        <w:tc>
          <w:tcPr>
            <w:tcW w:w="1913" w:type="dxa"/>
          </w:tcPr>
          <w:p w14:paraId="337A1E66" w14:textId="77777777" w:rsidR="001A6691" w:rsidRPr="00684377" w:rsidRDefault="001A6691" w:rsidP="009572BA">
            <w:pPr>
              <w:spacing w:before="60" w:after="30" w:line="276" w:lineRule="auto"/>
              <w:ind w:right="-36"/>
              <w:jc w:val="center"/>
              <w:rPr>
                <w:rFonts w:ascii="Arial" w:hAnsi="Arial" w:cs="Arial"/>
                <w:sz w:val="18"/>
                <w:szCs w:val="18"/>
                <w:cs/>
              </w:rPr>
            </w:pPr>
            <w:r w:rsidRPr="00684377">
              <w:rPr>
                <w:rFonts w:ascii="Arial" w:hAnsi="Arial" w:cs="Arial"/>
                <w:sz w:val="18"/>
                <w:szCs w:val="18"/>
              </w:rPr>
              <w:t>Republic of Mauritius</w:t>
            </w:r>
          </w:p>
        </w:tc>
        <w:tc>
          <w:tcPr>
            <w:tcW w:w="1139" w:type="dxa"/>
          </w:tcPr>
          <w:p w14:paraId="337A1E67" w14:textId="09BB7FF6" w:rsidR="001A6691" w:rsidRPr="00684377" w:rsidRDefault="003744E5"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w:t>
            </w:r>
          </w:p>
        </w:tc>
        <w:tc>
          <w:tcPr>
            <w:tcW w:w="1106" w:type="dxa"/>
          </w:tcPr>
          <w:p w14:paraId="337A1E68" w14:textId="673ACB76"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1A6691" w:rsidRPr="00684377" w14:paraId="337A1EC3" w14:textId="77777777" w:rsidTr="00F013B8">
        <w:tc>
          <w:tcPr>
            <w:tcW w:w="4500" w:type="dxa"/>
          </w:tcPr>
          <w:p w14:paraId="337A1EBF"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APPC Hong Kong Company Limited</w:t>
            </w:r>
          </w:p>
        </w:tc>
        <w:tc>
          <w:tcPr>
            <w:tcW w:w="1913" w:type="dxa"/>
          </w:tcPr>
          <w:p w14:paraId="337A1EC0" w14:textId="77777777" w:rsidR="001A6691" w:rsidRPr="00684377" w:rsidRDefault="001A6691" w:rsidP="009572BA">
            <w:pPr>
              <w:spacing w:before="60" w:after="30" w:line="276" w:lineRule="auto"/>
              <w:ind w:right="-36"/>
              <w:jc w:val="center"/>
              <w:rPr>
                <w:rFonts w:ascii="Arial" w:hAnsi="Arial" w:cs="Arial"/>
                <w:sz w:val="18"/>
                <w:szCs w:val="18"/>
                <w:cs/>
              </w:rPr>
            </w:pPr>
            <w:r w:rsidRPr="00684377">
              <w:rPr>
                <w:rFonts w:ascii="Arial" w:hAnsi="Arial" w:cs="Arial"/>
                <w:sz w:val="18"/>
                <w:szCs w:val="18"/>
              </w:rPr>
              <w:t>Hong Kong</w:t>
            </w:r>
          </w:p>
        </w:tc>
        <w:tc>
          <w:tcPr>
            <w:tcW w:w="1139" w:type="dxa"/>
          </w:tcPr>
          <w:p w14:paraId="337A1EC1" w14:textId="28F2BDDE" w:rsidR="001A6691" w:rsidRPr="00684377" w:rsidRDefault="003744E5"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w:t>
            </w:r>
          </w:p>
        </w:tc>
        <w:tc>
          <w:tcPr>
            <w:tcW w:w="1106" w:type="dxa"/>
          </w:tcPr>
          <w:p w14:paraId="337A1EC2" w14:textId="6A579B51" w:rsidR="001A6691" w:rsidRPr="00684377" w:rsidRDefault="001A6691" w:rsidP="009572BA">
            <w:pPr>
              <w:spacing w:before="60" w:after="30" w:line="276" w:lineRule="auto"/>
              <w:ind w:right="-36"/>
              <w:jc w:val="right"/>
              <w:rPr>
                <w:rFonts w:ascii="Arial" w:hAnsi="Arial" w:cs="Arial"/>
                <w:sz w:val="18"/>
                <w:szCs w:val="18"/>
                <w:cs/>
              </w:rPr>
            </w:pPr>
            <w:r w:rsidRPr="00684377">
              <w:rPr>
                <w:rFonts w:ascii="Arial" w:hAnsi="Arial" w:cs="Arial"/>
                <w:sz w:val="18"/>
                <w:szCs w:val="18"/>
              </w:rPr>
              <w:t>100</w:t>
            </w:r>
            <w:r w:rsidRPr="00684377">
              <w:rPr>
                <w:rFonts w:ascii="Arial" w:hAnsi="Arial" w:cs="Arial"/>
                <w:sz w:val="18"/>
                <w:szCs w:val="18"/>
                <w:cs/>
              </w:rPr>
              <w:t>.</w:t>
            </w:r>
            <w:r w:rsidRPr="00684377">
              <w:rPr>
                <w:rFonts w:ascii="Arial" w:hAnsi="Arial" w:cs="Arial"/>
                <w:sz w:val="18"/>
                <w:szCs w:val="18"/>
              </w:rPr>
              <w:t>00</w:t>
            </w:r>
          </w:p>
        </w:tc>
      </w:tr>
      <w:tr w:rsidR="001A6691" w:rsidRPr="00684377" w14:paraId="62270BB6" w14:textId="77777777" w:rsidTr="00F013B8">
        <w:tc>
          <w:tcPr>
            <w:tcW w:w="4500" w:type="dxa"/>
          </w:tcPr>
          <w:p w14:paraId="328A2CFE" w14:textId="7FC40D06"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ITD MYANMAR INTERNATIONAL COMPANY</w:t>
            </w:r>
          </w:p>
        </w:tc>
        <w:tc>
          <w:tcPr>
            <w:tcW w:w="1913" w:type="dxa"/>
          </w:tcPr>
          <w:p w14:paraId="79ECD7F3" w14:textId="77777777" w:rsidR="001A6691" w:rsidRPr="00684377" w:rsidRDefault="001A6691" w:rsidP="009572BA">
            <w:pPr>
              <w:spacing w:before="60" w:after="30" w:line="276" w:lineRule="auto"/>
              <w:ind w:right="-36"/>
              <w:jc w:val="center"/>
              <w:rPr>
                <w:rFonts w:ascii="Arial" w:hAnsi="Arial" w:cs="Arial"/>
                <w:sz w:val="18"/>
                <w:szCs w:val="18"/>
              </w:rPr>
            </w:pPr>
          </w:p>
        </w:tc>
        <w:tc>
          <w:tcPr>
            <w:tcW w:w="1139" w:type="dxa"/>
          </w:tcPr>
          <w:p w14:paraId="0E2570A7" w14:textId="77777777" w:rsidR="001A6691" w:rsidRPr="00684377" w:rsidRDefault="001A6691" w:rsidP="009572BA">
            <w:pPr>
              <w:spacing w:before="60" w:after="30" w:line="276" w:lineRule="auto"/>
              <w:ind w:right="-36"/>
              <w:jc w:val="right"/>
              <w:rPr>
                <w:rFonts w:ascii="Arial" w:hAnsi="Arial" w:cs="Arial"/>
                <w:sz w:val="18"/>
                <w:szCs w:val="18"/>
              </w:rPr>
            </w:pPr>
          </w:p>
        </w:tc>
        <w:tc>
          <w:tcPr>
            <w:tcW w:w="1106" w:type="dxa"/>
          </w:tcPr>
          <w:p w14:paraId="4D5F7562" w14:textId="77777777" w:rsidR="001A6691" w:rsidRPr="00684377" w:rsidRDefault="001A6691" w:rsidP="009572BA">
            <w:pPr>
              <w:spacing w:before="60" w:after="30" w:line="276" w:lineRule="auto"/>
              <w:ind w:right="-36"/>
              <w:jc w:val="right"/>
              <w:rPr>
                <w:rFonts w:ascii="Arial" w:hAnsi="Arial" w:cs="Arial"/>
                <w:sz w:val="18"/>
                <w:szCs w:val="18"/>
              </w:rPr>
            </w:pPr>
          </w:p>
        </w:tc>
      </w:tr>
      <w:tr w:rsidR="001A6691" w:rsidRPr="00684377" w14:paraId="22584104" w14:textId="77777777" w:rsidTr="00F013B8">
        <w:tc>
          <w:tcPr>
            <w:tcW w:w="4500" w:type="dxa"/>
          </w:tcPr>
          <w:p w14:paraId="2565F2CA" w14:textId="6C65B5A4"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r w:rsidRPr="00684377">
              <w:rPr>
                <w:rFonts w:ascii="Arial" w:hAnsi="Arial" w:cs="Arial"/>
                <w:sz w:val="18"/>
                <w:szCs w:val="18"/>
                <w:lang w:val="en-GB"/>
              </w:rPr>
              <w:t xml:space="preserve">   LIMITED</w:t>
            </w:r>
          </w:p>
        </w:tc>
        <w:tc>
          <w:tcPr>
            <w:tcW w:w="1913" w:type="dxa"/>
          </w:tcPr>
          <w:p w14:paraId="531FEB66" w14:textId="7D8CD1FA"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Myanmar</w:t>
            </w:r>
          </w:p>
        </w:tc>
        <w:tc>
          <w:tcPr>
            <w:tcW w:w="1139" w:type="dxa"/>
          </w:tcPr>
          <w:p w14:paraId="0A9694DB" w14:textId="7EFAC374"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100</w:t>
            </w:r>
            <w:r w:rsidRPr="00684377">
              <w:rPr>
                <w:rFonts w:ascii="Arial" w:hAnsi="Arial" w:cs="Arial"/>
                <w:sz w:val="18"/>
                <w:szCs w:val="18"/>
                <w:cs/>
              </w:rPr>
              <w:t>.</w:t>
            </w:r>
            <w:r w:rsidRPr="00684377">
              <w:rPr>
                <w:rFonts w:ascii="Arial" w:hAnsi="Arial" w:cs="Arial"/>
                <w:sz w:val="18"/>
                <w:szCs w:val="18"/>
              </w:rPr>
              <w:t>00</w:t>
            </w:r>
          </w:p>
        </w:tc>
        <w:tc>
          <w:tcPr>
            <w:tcW w:w="1106" w:type="dxa"/>
          </w:tcPr>
          <w:p w14:paraId="4DD93F25" w14:textId="47A28A60"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100</w:t>
            </w:r>
            <w:r w:rsidRPr="00684377">
              <w:rPr>
                <w:rFonts w:ascii="Arial" w:hAnsi="Arial" w:cs="Arial"/>
                <w:sz w:val="18"/>
                <w:szCs w:val="18"/>
                <w:cs/>
              </w:rPr>
              <w:t>.</w:t>
            </w:r>
            <w:r w:rsidRPr="00684377">
              <w:rPr>
                <w:rFonts w:ascii="Arial" w:hAnsi="Arial" w:cs="Arial"/>
                <w:sz w:val="18"/>
                <w:szCs w:val="18"/>
              </w:rPr>
              <w:t>00</w:t>
            </w:r>
          </w:p>
        </w:tc>
      </w:tr>
      <w:tr w:rsidR="001A6691" w:rsidRPr="00684377" w14:paraId="337A1EF6" w14:textId="77777777" w:rsidTr="00F013B8">
        <w:tc>
          <w:tcPr>
            <w:tcW w:w="4500" w:type="dxa"/>
          </w:tcPr>
          <w:p w14:paraId="337A1EF2" w14:textId="24E1E175"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r w:rsidRPr="00684377">
              <w:rPr>
                <w:rFonts w:ascii="Arial" w:hAnsi="Arial" w:cs="Arial"/>
                <w:sz w:val="18"/>
                <w:szCs w:val="18"/>
                <w:lang w:val="en-GB"/>
              </w:rPr>
              <w:t>DAWEI TELECOM COMPANY LIMITED</w:t>
            </w:r>
          </w:p>
        </w:tc>
        <w:tc>
          <w:tcPr>
            <w:tcW w:w="1913" w:type="dxa"/>
          </w:tcPr>
          <w:p w14:paraId="337A1EF3" w14:textId="77777777" w:rsidR="001A6691" w:rsidRPr="00684377" w:rsidRDefault="001A6691" w:rsidP="009572BA">
            <w:pPr>
              <w:spacing w:before="60" w:after="30" w:line="276" w:lineRule="auto"/>
              <w:ind w:right="-36"/>
              <w:jc w:val="center"/>
              <w:rPr>
                <w:rFonts w:ascii="Arial" w:hAnsi="Arial" w:cs="Arial"/>
                <w:sz w:val="18"/>
                <w:szCs w:val="18"/>
                <w:lang w:val="de-DE"/>
              </w:rPr>
            </w:pPr>
            <w:r w:rsidRPr="00684377">
              <w:rPr>
                <w:rFonts w:ascii="Arial" w:hAnsi="Arial" w:cs="Arial"/>
                <w:sz w:val="18"/>
                <w:szCs w:val="18"/>
                <w:lang w:val="de-DE"/>
              </w:rPr>
              <w:t>Myanmar</w:t>
            </w:r>
          </w:p>
        </w:tc>
        <w:tc>
          <w:tcPr>
            <w:tcW w:w="1139" w:type="dxa"/>
          </w:tcPr>
          <w:p w14:paraId="337A1EF4" w14:textId="75293DB0"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100</w:t>
            </w:r>
            <w:r w:rsidRPr="00684377">
              <w:rPr>
                <w:rFonts w:ascii="Arial" w:hAnsi="Arial" w:cs="Arial"/>
                <w:sz w:val="18"/>
                <w:szCs w:val="18"/>
                <w:cs/>
              </w:rPr>
              <w:t>.</w:t>
            </w:r>
            <w:r w:rsidRPr="00684377">
              <w:rPr>
                <w:rFonts w:ascii="Arial" w:hAnsi="Arial" w:cs="Arial"/>
                <w:sz w:val="18"/>
                <w:szCs w:val="18"/>
              </w:rPr>
              <w:t>00</w:t>
            </w:r>
          </w:p>
        </w:tc>
        <w:tc>
          <w:tcPr>
            <w:tcW w:w="1106" w:type="dxa"/>
          </w:tcPr>
          <w:p w14:paraId="337A1EF5" w14:textId="69829804"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100</w:t>
            </w:r>
            <w:r w:rsidRPr="00684377">
              <w:rPr>
                <w:rFonts w:ascii="Arial" w:hAnsi="Arial" w:cs="Arial"/>
                <w:sz w:val="18"/>
                <w:szCs w:val="18"/>
                <w:cs/>
              </w:rPr>
              <w:t>.</w:t>
            </w:r>
            <w:r w:rsidRPr="00684377">
              <w:rPr>
                <w:rFonts w:ascii="Arial" w:hAnsi="Arial" w:cs="Arial"/>
                <w:sz w:val="18"/>
                <w:szCs w:val="18"/>
              </w:rPr>
              <w:t>00</w:t>
            </w:r>
          </w:p>
        </w:tc>
      </w:tr>
      <w:tr w:rsidR="001A6691" w:rsidRPr="00684377" w14:paraId="337A1EFB" w14:textId="77777777" w:rsidTr="00F013B8">
        <w:tc>
          <w:tcPr>
            <w:tcW w:w="4500" w:type="dxa"/>
          </w:tcPr>
          <w:p w14:paraId="337A1EF7" w14:textId="0E4EAE58"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r w:rsidRPr="00684377">
              <w:rPr>
                <w:rFonts w:ascii="Arial" w:hAnsi="Arial" w:cs="Arial"/>
                <w:sz w:val="18"/>
                <w:szCs w:val="18"/>
                <w:lang w:val="en-GB"/>
              </w:rPr>
              <w:t>DAWEI RESIDENCE COMPANY LIMITED</w:t>
            </w:r>
          </w:p>
        </w:tc>
        <w:tc>
          <w:tcPr>
            <w:tcW w:w="1913" w:type="dxa"/>
          </w:tcPr>
          <w:p w14:paraId="337A1EF8" w14:textId="77777777" w:rsidR="001A6691" w:rsidRPr="00684377" w:rsidRDefault="001A6691" w:rsidP="009572BA">
            <w:pPr>
              <w:spacing w:before="60" w:after="30" w:line="276" w:lineRule="auto"/>
              <w:ind w:right="-36"/>
              <w:jc w:val="center"/>
              <w:rPr>
                <w:rFonts w:ascii="Arial" w:hAnsi="Arial" w:cs="Arial"/>
                <w:sz w:val="18"/>
                <w:szCs w:val="18"/>
                <w:lang w:val="de-DE"/>
              </w:rPr>
            </w:pPr>
            <w:r w:rsidRPr="00684377">
              <w:rPr>
                <w:rFonts w:ascii="Arial" w:hAnsi="Arial" w:cs="Arial"/>
                <w:sz w:val="18"/>
                <w:szCs w:val="18"/>
                <w:lang w:val="de-DE"/>
              </w:rPr>
              <w:t>Myanmar</w:t>
            </w:r>
          </w:p>
        </w:tc>
        <w:tc>
          <w:tcPr>
            <w:tcW w:w="1139" w:type="dxa"/>
          </w:tcPr>
          <w:p w14:paraId="337A1EF9" w14:textId="4A306F37"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50</w:t>
            </w:r>
            <w:r w:rsidRPr="00684377">
              <w:rPr>
                <w:rFonts w:ascii="Arial" w:hAnsi="Arial" w:cs="Arial"/>
                <w:sz w:val="18"/>
                <w:szCs w:val="18"/>
                <w:cs/>
              </w:rPr>
              <w:t>.</w:t>
            </w:r>
            <w:r w:rsidRPr="00684377">
              <w:rPr>
                <w:rFonts w:ascii="Arial" w:hAnsi="Arial" w:cs="Arial"/>
                <w:sz w:val="18"/>
                <w:szCs w:val="18"/>
              </w:rPr>
              <w:t>00</w:t>
            </w:r>
          </w:p>
        </w:tc>
        <w:tc>
          <w:tcPr>
            <w:tcW w:w="1106" w:type="dxa"/>
          </w:tcPr>
          <w:p w14:paraId="337A1EFA" w14:textId="1974BAE9"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50</w:t>
            </w:r>
            <w:r w:rsidRPr="00684377">
              <w:rPr>
                <w:rFonts w:ascii="Arial" w:hAnsi="Arial" w:cs="Arial"/>
                <w:sz w:val="18"/>
                <w:szCs w:val="18"/>
                <w:cs/>
              </w:rPr>
              <w:t>.</w:t>
            </w:r>
            <w:r w:rsidRPr="00684377">
              <w:rPr>
                <w:rFonts w:ascii="Arial" w:hAnsi="Arial" w:cs="Arial"/>
                <w:sz w:val="18"/>
                <w:szCs w:val="18"/>
              </w:rPr>
              <w:t>00</w:t>
            </w:r>
          </w:p>
        </w:tc>
      </w:tr>
      <w:tr w:rsidR="001A6691" w:rsidRPr="00684377" w14:paraId="337A1F00" w14:textId="77777777" w:rsidTr="00F013B8">
        <w:tc>
          <w:tcPr>
            <w:tcW w:w="4500" w:type="dxa"/>
          </w:tcPr>
          <w:p w14:paraId="337A1EFC" w14:textId="6FB6191C"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r w:rsidRPr="00684377">
              <w:rPr>
                <w:rFonts w:ascii="Arial" w:hAnsi="Arial" w:cs="Arial"/>
                <w:sz w:val="18"/>
                <w:szCs w:val="18"/>
                <w:lang w:val="en-GB"/>
              </w:rPr>
              <w:t>DAWEI POWER COMPANY LIMITED</w:t>
            </w:r>
          </w:p>
        </w:tc>
        <w:tc>
          <w:tcPr>
            <w:tcW w:w="1913" w:type="dxa"/>
          </w:tcPr>
          <w:p w14:paraId="337A1EFD" w14:textId="77777777" w:rsidR="001A6691" w:rsidRPr="00684377" w:rsidRDefault="001A6691" w:rsidP="009572BA">
            <w:pPr>
              <w:spacing w:before="60" w:after="30" w:line="276" w:lineRule="auto"/>
              <w:ind w:right="-36"/>
              <w:jc w:val="center"/>
              <w:rPr>
                <w:rFonts w:ascii="Arial" w:hAnsi="Arial" w:cs="Arial"/>
                <w:sz w:val="18"/>
                <w:szCs w:val="18"/>
                <w:lang w:val="de-DE"/>
              </w:rPr>
            </w:pPr>
            <w:r w:rsidRPr="00684377">
              <w:rPr>
                <w:rFonts w:ascii="Arial" w:hAnsi="Arial" w:cs="Arial"/>
                <w:sz w:val="18"/>
                <w:szCs w:val="18"/>
                <w:lang w:val="de-DE"/>
              </w:rPr>
              <w:t>Myanmar</w:t>
            </w:r>
          </w:p>
        </w:tc>
        <w:tc>
          <w:tcPr>
            <w:tcW w:w="1139" w:type="dxa"/>
          </w:tcPr>
          <w:p w14:paraId="337A1EFE" w14:textId="3F276892"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100</w:t>
            </w:r>
            <w:r w:rsidRPr="00684377">
              <w:rPr>
                <w:rFonts w:ascii="Arial" w:hAnsi="Arial" w:cs="Arial"/>
                <w:sz w:val="18"/>
                <w:szCs w:val="18"/>
                <w:cs/>
              </w:rPr>
              <w:t>.</w:t>
            </w:r>
            <w:r w:rsidRPr="00684377">
              <w:rPr>
                <w:rFonts w:ascii="Arial" w:hAnsi="Arial" w:cs="Arial"/>
                <w:sz w:val="18"/>
                <w:szCs w:val="18"/>
              </w:rPr>
              <w:t>00</w:t>
            </w:r>
          </w:p>
        </w:tc>
        <w:tc>
          <w:tcPr>
            <w:tcW w:w="1106" w:type="dxa"/>
          </w:tcPr>
          <w:p w14:paraId="337A1EFF" w14:textId="7DEC39DE"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100</w:t>
            </w:r>
            <w:r w:rsidRPr="00684377">
              <w:rPr>
                <w:rFonts w:ascii="Arial" w:hAnsi="Arial" w:cs="Arial"/>
                <w:sz w:val="18"/>
                <w:szCs w:val="18"/>
                <w:cs/>
              </w:rPr>
              <w:t>.</w:t>
            </w:r>
            <w:r w:rsidRPr="00684377">
              <w:rPr>
                <w:rFonts w:ascii="Arial" w:hAnsi="Arial" w:cs="Arial"/>
                <w:sz w:val="18"/>
                <w:szCs w:val="18"/>
              </w:rPr>
              <w:t>00</w:t>
            </w:r>
          </w:p>
        </w:tc>
      </w:tr>
      <w:tr w:rsidR="001A6691" w:rsidRPr="00684377" w14:paraId="337A1F05" w14:textId="77777777" w:rsidTr="00F013B8">
        <w:tc>
          <w:tcPr>
            <w:tcW w:w="4500" w:type="dxa"/>
          </w:tcPr>
          <w:p w14:paraId="337A1F01" w14:textId="4871DF70"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en-GB"/>
              </w:rPr>
            </w:pPr>
            <w:r w:rsidRPr="00684377">
              <w:rPr>
                <w:rFonts w:ascii="Arial" w:hAnsi="Arial" w:cs="Arial"/>
                <w:sz w:val="18"/>
                <w:szCs w:val="18"/>
                <w:lang w:val="en-GB"/>
              </w:rPr>
              <w:t>DAWEI LNG TERMINAL COMPANY LIMITED</w:t>
            </w:r>
          </w:p>
        </w:tc>
        <w:tc>
          <w:tcPr>
            <w:tcW w:w="1913" w:type="dxa"/>
          </w:tcPr>
          <w:p w14:paraId="337A1F02" w14:textId="77777777" w:rsidR="001A6691" w:rsidRPr="00684377" w:rsidRDefault="001A6691" w:rsidP="009572BA">
            <w:pPr>
              <w:spacing w:before="60" w:after="30" w:line="276" w:lineRule="auto"/>
              <w:ind w:right="-36"/>
              <w:jc w:val="center"/>
              <w:rPr>
                <w:rFonts w:ascii="Arial" w:hAnsi="Arial" w:cs="Arial"/>
                <w:sz w:val="18"/>
                <w:szCs w:val="18"/>
                <w:lang w:val="de-DE"/>
              </w:rPr>
            </w:pPr>
            <w:r w:rsidRPr="00684377">
              <w:rPr>
                <w:rFonts w:ascii="Arial" w:hAnsi="Arial" w:cs="Arial"/>
                <w:sz w:val="18"/>
                <w:szCs w:val="18"/>
                <w:lang w:val="de-DE"/>
              </w:rPr>
              <w:t>Myanmar</w:t>
            </w:r>
          </w:p>
        </w:tc>
        <w:tc>
          <w:tcPr>
            <w:tcW w:w="1139" w:type="dxa"/>
          </w:tcPr>
          <w:p w14:paraId="337A1F03" w14:textId="65E38FD7"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50</w:t>
            </w:r>
            <w:r w:rsidRPr="00684377">
              <w:rPr>
                <w:rFonts w:ascii="Arial" w:hAnsi="Arial" w:cs="Arial"/>
                <w:sz w:val="18"/>
                <w:szCs w:val="18"/>
                <w:cs/>
              </w:rPr>
              <w:t>.</w:t>
            </w:r>
            <w:r w:rsidRPr="00684377">
              <w:rPr>
                <w:rFonts w:ascii="Arial" w:hAnsi="Arial" w:cs="Arial"/>
                <w:sz w:val="18"/>
                <w:szCs w:val="18"/>
              </w:rPr>
              <w:t>00</w:t>
            </w:r>
          </w:p>
        </w:tc>
        <w:tc>
          <w:tcPr>
            <w:tcW w:w="1106" w:type="dxa"/>
          </w:tcPr>
          <w:p w14:paraId="337A1F04" w14:textId="256E08D6"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50</w:t>
            </w:r>
            <w:r w:rsidRPr="00684377">
              <w:rPr>
                <w:rFonts w:ascii="Arial" w:hAnsi="Arial" w:cs="Arial"/>
                <w:sz w:val="18"/>
                <w:szCs w:val="18"/>
                <w:cs/>
              </w:rPr>
              <w:t>.</w:t>
            </w:r>
            <w:r w:rsidRPr="00684377">
              <w:rPr>
                <w:rFonts w:ascii="Arial" w:hAnsi="Arial" w:cs="Arial"/>
                <w:sz w:val="18"/>
                <w:szCs w:val="18"/>
              </w:rPr>
              <w:t>00</w:t>
            </w:r>
          </w:p>
        </w:tc>
      </w:tr>
      <w:tr w:rsidR="001A6691" w:rsidRPr="00684377" w14:paraId="1A5E7A95" w14:textId="77777777" w:rsidTr="00F013B8">
        <w:tc>
          <w:tcPr>
            <w:tcW w:w="4500" w:type="dxa"/>
          </w:tcPr>
          <w:p w14:paraId="7E102D39" w14:textId="4455159D" w:rsidR="001A6691" w:rsidRPr="00684377" w:rsidRDefault="001A6691" w:rsidP="009572BA">
            <w:pPr>
              <w:tabs>
                <w:tab w:val="left" w:pos="342"/>
                <w:tab w:val="left" w:pos="522"/>
              </w:tabs>
              <w:spacing w:before="60" w:after="30" w:line="276" w:lineRule="auto"/>
              <w:ind w:left="503" w:right="-36" w:hanging="503"/>
              <w:rPr>
                <w:rFonts w:ascii="Arial" w:hAnsi="Arial" w:cs="Arial"/>
                <w:sz w:val="18"/>
                <w:szCs w:val="18"/>
                <w:lang w:val="en-GB"/>
              </w:rPr>
            </w:pPr>
            <w:r w:rsidRPr="00684377">
              <w:rPr>
                <w:rFonts w:ascii="Arial" w:hAnsi="Arial" w:cs="Arial"/>
                <w:sz w:val="18"/>
                <w:szCs w:val="18"/>
                <w:lang w:val="en-GB"/>
              </w:rPr>
              <w:t xml:space="preserve">MYANDAWEI INDUSTRIAL ESTATE </w:t>
            </w:r>
          </w:p>
        </w:tc>
        <w:tc>
          <w:tcPr>
            <w:tcW w:w="1913" w:type="dxa"/>
          </w:tcPr>
          <w:p w14:paraId="4DA3D11B" w14:textId="77777777" w:rsidR="001A6691" w:rsidRPr="00684377" w:rsidRDefault="001A6691" w:rsidP="009572BA">
            <w:pPr>
              <w:spacing w:before="60" w:after="30" w:line="276" w:lineRule="auto"/>
              <w:ind w:right="-36"/>
              <w:jc w:val="center"/>
              <w:rPr>
                <w:rFonts w:ascii="Arial" w:hAnsi="Arial" w:cs="Arial"/>
                <w:sz w:val="18"/>
                <w:szCs w:val="18"/>
                <w:lang w:val="de-DE"/>
              </w:rPr>
            </w:pPr>
          </w:p>
        </w:tc>
        <w:tc>
          <w:tcPr>
            <w:tcW w:w="1139" w:type="dxa"/>
          </w:tcPr>
          <w:p w14:paraId="2099CADB" w14:textId="77777777" w:rsidR="001A6691" w:rsidRPr="00684377" w:rsidRDefault="001A6691" w:rsidP="009572BA">
            <w:pPr>
              <w:spacing w:before="60" w:after="30" w:line="276" w:lineRule="auto"/>
              <w:ind w:right="-36"/>
              <w:jc w:val="right"/>
              <w:rPr>
                <w:rFonts w:ascii="Arial" w:hAnsi="Arial" w:cs="Arial"/>
                <w:sz w:val="18"/>
                <w:szCs w:val="18"/>
              </w:rPr>
            </w:pPr>
          </w:p>
        </w:tc>
        <w:tc>
          <w:tcPr>
            <w:tcW w:w="1106" w:type="dxa"/>
          </w:tcPr>
          <w:p w14:paraId="4708096D" w14:textId="77777777" w:rsidR="001A6691" w:rsidRPr="00684377" w:rsidRDefault="001A6691" w:rsidP="009572BA">
            <w:pPr>
              <w:spacing w:before="60" w:after="30" w:line="276" w:lineRule="auto"/>
              <w:ind w:right="-36"/>
              <w:jc w:val="right"/>
              <w:rPr>
                <w:rFonts w:ascii="Arial" w:hAnsi="Arial" w:cs="Arial"/>
                <w:sz w:val="18"/>
                <w:szCs w:val="18"/>
              </w:rPr>
            </w:pPr>
          </w:p>
        </w:tc>
      </w:tr>
      <w:tr w:rsidR="001A6691" w:rsidRPr="00684377" w14:paraId="337A1F0A" w14:textId="77777777" w:rsidTr="00B77DC0">
        <w:trPr>
          <w:trHeight w:val="261"/>
        </w:trPr>
        <w:tc>
          <w:tcPr>
            <w:tcW w:w="4500" w:type="dxa"/>
          </w:tcPr>
          <w:p w14:paraId="337A1F06" w14:textId="0F2AF3CA" w:rsidR="001A6691" w:rsidRPr="00684377" w:rsidRDefault="001A6691" w:rsidP="009572BA">
            <w:pPr>
              <w:tabs>
                <w:tab w:val="left" w:pos="342"/>
                <w:tab w:val="left" w:pos="522"/>
              </w:tabs>
              <w:spacing w:before="60" w:after="30" w:line="276" w:lineRule="auto"/>
              <w:ind w:left="503" w:right="-36" w:hanging="503"/>
              <w:rPr>
                <w:rFonts w:ascii="Arial" w:hAnsi="Arial" w:cs="Arial"/>
                <w:sz w:val="18"/>
                <w:szCs w:val="18"/>
                <w:lang w:val="en-GB"/>
              </w:rPr>
            </w:pPr>
            <w:r w:rsidRPr="00684377">
              <w:rPr>
                <w:rFonts w:ascii="Arial" w:hAnsi="Arial" w:cs="Arial"/>
                <w:sz w:val="18"/>
                <w:szCs w:val="18"/>
                <w:lang w:val="en-GB"/>
              </w:rPr>
              <w:t xml:space="preserve">   COMPANY LIMITED</w:t>
            </w:r>
          </w:p>
        </w:tc>
        <w:tc>
          <w:tcPr>
            <w:tcW w:w="1913" w:type="dxa"/>
          </w:tcPr>
          <w:p w14:paraId="337A1F07" w14:textId="3BB9D5AC" w:rsidR="001A6691" w:rsidRPr="00684377" w:rsidRDefault="001A6691" w:rsidP="009572BA">
            <w:pPr>
              <w:spacing w:before="60" w:after="30" w:line="276" w:lineRule="auto"/>
              <w:ind w:right="-36"/>
              <w:jc w:val="center"/>
              <w:rPr>
                <w:rFonts w:ascii="Arial" w:hAnsi="Arial" w:cs="Arial"/>
                <w:sz w:val="18"/>
                <w:szCs w:val="18"/>
                <w:lang w:val="de-DE"/>
              </w:rPr>
            </w:pPr>
            <w:r w:rsidRPr="00684377">
              <w:rPr>
                <w:rFonts w:ascii="Arial" w:hAnsi="Arial" w:cs="Arial"/>
                <w:sz w:val="18"/>
                <w:szCs w:val="18"/>
                <w:lang w:val="de-DE"/>
              </w:rPr>
              <w:t>Myanmar</w:t>
            </w:r>
          </w:p>
        </w:tc>
        <w:tc>
          <w:tcPr>
            <w:tcW w:w="1139" w:type="dxa"/>
          </w:tcPr>
          <w:p w14:paraId="337A1F08" w14:textId="66120D09"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50</w:t>
            </w:r>
            <w:r w:rsidRPr="00684377">
              <w:rPr>
                <w:rFonts w:ascii="Arial" w:hAnsi="Arial" w:cs="Arial"/>
                <w:sz w:val="18"/>
                <w:szCs w:val="18"/>
                <w:cs/>
              </w:rPr>
              <w:t>.</w:t>
            </w:r>
            <w:r w:rsidRPr="00684377">
              <w:rPr>
                <w:rFonts w:ascii="Arial" w:hAnsi="Arial" w:cs="Arial"/>
                <w:sz w:val="18"/>
                <w:szCs w:val="18"/>
              </w:rPr>
              <w:t>00</w:t>
            </w:r>
          </w:p>
        </w:tc>
        <w:tc>
          <w:tcPr>
            <w:tcW w:w="1106" w:type="dxa"/>
          </w:tcPr>
          <w:p w14:paraId="337A1F09" w14:textId="2E23CD42"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50</w:t>
            </w:r>
            <w:r w:rsidRPr="00684377">
              <w:rPr>
                <w:rFonts w:ascii="Arial" w:hAnsi="Arial" w:cs="Arial"/>
                <w:sz w:val="18"/>
                <w:szCs w:val="18"/>
                <w:cs/>
              </w:rPr>
              <w:t>.</w:t>
            </w:r>
            <w:r w:rsidRPr="00684377">
              <w:rPr>
                <w:rFonts w:ascii="Arial" w:hAnsi="Arial" w:cs="Arial"/>
                <w:sz w:val="18"/>
                <w:szCs w:val="18"/>
              </w:rPr>
              <w:t>00</w:t>
            </w:r>
          </w:p>
        </w:tc>
      </w:tr>
      <w:tr w:rsidR="001A6691" w:rsidRPr="00684377" w14:paraId="16219E8C" w14:textId="77777777" w:rsidTr="00E54668">
        <w:tc>
          <w:tcPr>
            <w:tcW w:w="4500" w:type="dxa"/>
          </w:tcPr>
          <w:p w14:paraId="3A8913DD" w14:textId="77777777" w:rsidR="001A6691" w:rsidRPr="00684377" w:rsidRDefault="001A6691" w:rsidP="009572BA">
            <w:pPr>
              <w:tabs>
                <w:tab w:val="left" w:pos="342"/>
                <w:tab w:val="left" w:pos="522"/>
              </w:tabs>
              <w:spacing w:before="60" w:after="30" w:line="276" w:lineRule="auto"/>
              <w:ind w:left="162" w:right="-36" w:hanging="162"/>
              <w:rPr>
                <w:rFonts w:ascii="Arial" w:hAnsi="Arial" w:cs="Arial"/>
                <w:sz w:val="8"/>
                <w:szCs w:val="8"/>
                <w:lang w:val="de-DE"/>
              </w:rPr>
            </w:pPr>
          </w:p>
        </w:tc>
        <w:tc>
          <w:tcPr>
            <w:tcW w:w="1913" w:type="dxa"/>
          </w:tcPr>
          <w:p w14:paraId="37CBE7BE" w14:textId="77777777" w:rsidR="001A6691" w:rsidRPr="00684377" w:rsidRDefault="001A6691" w:rsidP="009572BA">
            <w:pPr>
              <w:spacing w:before="60" w:after="30" w:line="276" w:lineRule="auto"/>
              <w:ind w:right="-36"/>
              <w:jc w:val="center"/>
              <w:rPr>
                <w:rFonts w:ascii="Arial" w:hAnsi="Arial" w:cs="Arial"/>
                <w:sz w:val="8"/>
                <w:szCs w:val="8"/>
                <w:lang w:val="de-DE"/>
              </w:rPr>
            </w:pPr>
          </w:p>
        </w:tc>
        <w:tc>
          <w:tcPr>
            <w:tcW w:w="1139" w:type="dxa"/>
          </w:tcPr>
          <w:p w14:paraId="2486316D" w14:textId="77777777" w:rsidR="001A6691" w:rsidRPr="00684377" w:rsidRDefault="001A6691" w:rsidP="009572BA">
            <w:pPr>
              <w:spacing w:before="60" w:after="30" w:line="276" w:lineRule="auto"/>
              <w:ind w:right="-36"/>
              <w:jc w:val="right"/>
              <w:rPr>
                <w:rFonts w:ascii="Arial" w:hAnsi="Arial" w:cs="Arial"/>
                <w:sz w:val="8"/>
                <w:szCs w:val="8"/>
              </w:rPr>
            </w:pPr>
          </w:p>
        </w:tc>
        <w:tc>
          <w:tcPr>
            <w:tcW w:w="1106" w:type="dxa"/>
          </w:tcPr>
          <w:p w14:paraId="4B22EE6D" w14:textId="77777777" w:rsidR="001A6691" w:rsidRPr="00684377" w:rsidRDefault="001A6691" w:rsidP="009572BA">
            <w:pPr>
              <w:spacing w:before="60" w:after="30" w:line="276" w:lineRule="auto"/>
              <w:ind w:right="-36"/>
              <w:jc w:val="right"/>
              <w:rPr>
                <w:rFonts w:ascii="Arial" w:hAnsi="Arial" w:cs="Arial"/>
                <w:sz w:val="8"/>
                <w:szCs w:val="8"/>
              </w:rPr>
            </w:pPr>
          </w:p>
        </w:tc>
      </w:tr>
      <w:tr w:rsidR="001A6691" w:rsidRPr="00684377" w14:paraId="337A1F14" w14:textId="77777777" w:rsidTr="00E54668">
        <w:tc>
          <w:tcPr>
            <w:tcW w:w="4500" w:type="dxa"/>
          </w:tcPr>
          <w:p w14:paraId="337A1F10" w14:textId="77777777"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cs/>
                <w:lang w:val="de-DE"/>
              </w:rPr>
            </w:pPr>
            <w:r w:rsidRPr="00684377">
              <w:rPr>
                <w:rFonts w:ascii="Arial" w:hAnsi="Arial" w:cs="Arial"/>
                <w:sz w:val="18"/>
                <w:szCs w:val="18"/>
                <w:u w:val="single"/>
              </w:rPr>
              <w:t>Indirect local subsidiaries</w:t>
            </w:r>
          </w:p>
        </w:tc>
        <w:tc>
          <w:tcPr>
            <w:tcW w:w="1913" w:type="dxa"/>
          </w:tcPr>
          <w:p w14:paraId="337A1F11" w14:textId="77777777" w:rsidR="001A6691" w:rsidRPr="00684377" w:rsidRDefault="001A6691" w:rsidP="009572BA">
            <w:pPr>
              <w:spacing w:before="60" w:after="30" w:line="276" w:lineRule="auto"/>
              <w:ind w:right="-43"/>
              <w:jc w:val="center"/>
              <w:rPr>
                <w:rFonts w:ascii="Arial" w:hAnsi="Arial" w:cs="Arial"/>
                <w:sz w:val="18"/>
                <w:szCs w:val="18"/>
              </w:rPr>
            </w:pPr>
          </w:p>
        </w:tc>
        <w:tc>
          <w:tcPr>
            <w:tcW w:w="1139" w:type="dxa"/>
          </w:tcPr>
          <w:p w14:paraId="337A1F12" w14:textId="77777777" w:rsidR="001A6691" w:rsidRPr="00684377" w:rsidRDefault="001A6691" w:rsidP="009572BA">
            <w:pPr>
              <w:spacing w:before="60" w:after="30" w:line="276" w:lineRule="auto"/>
              <w:ind w:right="-36"/>
              <w:jc w:val="right"/>
              <w:rPr>
                <w:rFonts w:ascii="Arial" w:hAnsi="Arial" w:cs="Arial"/>
                <w:sz w:val="18"/>
                <w:szCs w:val="18"/>
              </w:rPr>
            </w:pPr>
          </w:p>
        </w:tc>
        <w:tc>
          <w:tcPr>
            <w:tcW w:w="1106" w:type="dxa"/>
          </w:tcPr>
          <w:p w14:paraId="337A1F13" w14:textId="77777777" w:rsidR="001A6691" w:rsidRPr="00684377" w:rsidRDefault="001A6691" w:rsidP="009572BA">
            <w:pPr>
              <w:spacing w:before="60" w:after="30" w:line="276" w:lineRule="auto"/>
              <w:ind w:right="-36"/>
              <w:jc w:val="right"/>
              <w:rPr>
                <w:rFonts w:ascii="Arial" w:hAnsi="Arial" w:cs="Arial"/>
                <w:sz w:val="18"/>
                <w:szCs w:val="18"/>
              </w:rPr>
            </w:pPr>
          </w:p>
        </w:tc>
      </w:tr>
      <w:tr w:rsidR="001A6691" w:rsidRPr="00684377" w14:paraId="337A1F19" w14:textId="77777777" w:rsidTr="00F013B8">
        <w:tc>
          <w:tcPr>
            <w:tcW w:w="4500" w:type="dxa"/>
          </w:tcPr>
          <w:p w14:paraId="337A1F15" w14:textId="77777777"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de-DE"/>
              </w:rPr>
            </w:pPr>
            <w:proofErr w:type="spellStart"/>
            <w:r w:rsidRPr="00684377">
              <w:rPr>
                <w:rFonts w:ascii="Arial" w:hAnsi="Arial" w:cs="Arial"/>
                <w:sz w:val="18"/>
                <w:szCs w:val="18"/>
              </w:rPr>
              <w:t>Aquathai</w:t>
            </w:r>
            <w:proofErr w:type="spellEnd"/>
            <w:r w:rsidRPr="00684377">
              <w:rPr>
                <w:rFonts w:ascii="Arial" w:hAnsi="Arial" w:cs="Arial"/>
                <w:sz w:val="18"/>
                <w:szCs w:val="18"/>
              </w:rPr>
              <w:t xml:space="preserve">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F16" w14:textId="77777777" w:rsidR="001A6691" w:rsidRPr="00684377" w:rsidRDefault="001A6691" w:rsidP="009572BA">
            <w:pPr>
              <w:spacing w:before="60" w:after="30" w:line="276" w:lineRule="auto"/>
              <w:ind w:right="-43"/>
              <w:jc w:val="center"/>
              <w:rPr>
                <w:rFonts w:ascii="Arial" w:hAnsi="Arial" w:cs="Arial"/>
                <w:sz w:val="18"/>
                <w:szCs w:val="18"/>
                <w:lang w:val="de-DE"/>
              </w:rPr>
            </w:pPr>
            <w:r w:rsidRPr="00684377">
              <w:rPr>
                <w:rFonts w:ascii="Arial" w:hAnsi="Arial" w:cs="Arial"/>
                <w:sz w:val="18"/>
                <w:szCs w:val="18"/>
              </w:rPr>
              <w:t>Thailand</w:t>
            </w:r>
          </w:p>
        </w:tc>
        <w:tc>
          <w:tcPr>
            <w:tcW w:w="1139" w:type="dxa"/>
          </w:tcPr>
          <w:p w14:paraId="337A1F17" w14:textId="2EAF0FF1"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c>
          <w:tcPr>
            <w:tcW w:w="1106" w:type="dxa"/>
          </w:tcPr>
          <w:p w14:paraId="337A1F18" w14:textId="20ED98EC"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1A6691" w:rsidRPr="00684377" w14:paraId="337A1F1E" w14:textId="77777777" w:rsidTr="00F013B8">
        <w:tc>
          <w:tcPr>
            <w:tcW w:w="4500" w:type="dxa"/>
          </w:tcPr>
          <w:p w14:paraId="337A1F1A" w14:textId="77777777"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de-DE"/>
              </w:rPr>
            </w:pPr>
            <w:proofErr w:type="spellStart"/>
            <w:r w:rsidRPr="00684377">
              <w:rPr>
                <w:rFonts w:ascii="Arial" w:hAnsi="Arial" w:cs="Arial"/>
                <w:sz w:val="18"/>
                <w:szCs w:val="18"/>
              </w:rPr>
              <w:t>Sarithorn</w:t>
            </w:r>
            <w:proofErr w:type="spellEnd"/>
            <w:r w:rsidRPr="00684377">
              <w:rPr>
                <w:rFonts w:ascii="Arial" w:hAnsi="Arial" w:cs="Arial"/>
                <w:sz w:val="18"/>
                <w:szCs w:val="18"/>
              </w:rPr>
              <w:t xml:space="preserve">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F1B" w14:textId="77777777" w:rsidR="001A6691" w:rsidRPr="00684377" w:rsidRDefault="001A6691" w:rsidP="009572BA">
            <w:pPr>
              <w:spacing w:before="60" w:after="30" w:line="276" w:lineRule="auto"/>
              <w:ind w:right="-43"/>
              <w:jc w:val="center"/>
              <w:rPr>
                <w:rFonts w:ascii="Arial" w:hAnsi="Arial" w:cs="Arial"/>
                <w:sz w:val="18"/>
                <w:szCs w:val="18"/>
              </w:rPr>
            </w:pPr>
            <w:r w:rsidRPr="00684377">
              <w:rPr>
                <w:rFonts w:ascii="Arial" w:hAnsi="Arial" w:cs="Arial"/>
                <w:sz w:val="18"/>
                <w:szCs w:val="18"/>
              </w:rPr>
              <w:t>Thailand</w:t>
            </w:r>
          </w:p>
        </w:tc>
        <w:tc>
          <w:tcPr>
            <w:tcW w:w="1139" w:type="dxa"/>
          </w:tcPr>
          <w:p w14:paraId="337A1F1C" w14:textId="0D0354D0"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c>
          <w:tcPr>
            <w:tcW w:w="1106" w:type="dxa"/>
          </w:tcPr>
          <w:p w14:paraId="337A1F1D" w14:textId="4D256823"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1A6691" w:rsidRPr="00684377" w14:paraId="337A1F23" w14:textId="77777777" w:rsidTr="00F013B8">
        <w:tc>
          <w:tcPr>
            <w:tcW w:w="4500" w:type="dxa"/>
          </w:tcPr>
          <w:p w14:paraId="337A1F1F" w14:textId="77777777"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de-DE"/>
              </w:rPr>
            </w:pPr>
            <w:r w:rsidRPr="00684377">
              <w:rPr>
                <w:rFonts w:ascii="Arial" w:hAnsi="Arial" w:cs="Arial"/>
                <w:sz w:val="18"/>
                <w:szCs w:val="18"/>
              </w:rPr>
              <w:t xml:space="preserve">Southern Industries </w:t>
            </w:r>
            <w:r w:rsidRPr="00684377">
              <w:rPr>
                <w:rFonts w:ascii="Arial" w:hAnsi="Arial" w:cs="Arial"/>
                <w:sz w:val="18"/>
                <w:szCs w:val="18"/>
                <w:cs/>
              </w:rPr>
              <w:t>(</w:t>
            </w:r>
            <w:r w:rsidRPr="00684377">
              <w:rPr>
                <w:rFonts w:ascii="Arial" w:hAnsi="Arial" w:cs="Arial"/>
                <w:sz w:val="18"/>
                <w:szCs w:val="18"/>
              </w:rPr>
              <w:t>1996</w:t>
            </w:r>
            <w:r w:rsidRPr="00684377">
              <w:rPr>
                <w:rFonts w:ascii="Arial" w:hAnsi="Arial" w:cs="Arial"/>
                <w:sz w:val="18"/>
                <w:szCs w:val="18"/>
                <w:cs/>
              </w:rPr>
              <w:t xml:space="preserve">) </w:t>
            </w:r>
            <w:r w:rsidRPr="00684377">
              <w:rPr>
                <w:rFonts w:ascii="Arial" w:hAnsi="Arial" w:cs="Arial"/>
                <w:sz w:val="18"/>
                <w:szCs w:val="18"/>
              </w:rPr>
              <w:t>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F20" w14:textId="77777777" w:rsidR="001A6691" w:rsidRPr="00684377" w:rsidRDefault="001A6691" w:rsidP="009572BA">
            <w:pPr>
              <w:spacing w:before="60" w:after="30" w:line="276" w:lineRule="auto"/>
              <w:ind w:right="-43"/>
              <w:jc w:val="center"/>
              <w:rPr>
                <w:rFonts w:ascii="Arial" w:hAnsi="Arial" w:cs="Arial"/>
                <w:sz w:val="18"/>
                <w:szCs w:val="18"/>
                <w:lang w:val="de-DE"/>
              </w:rPr>
            </w:pPr>
            <w:r w:rsidRPr="00684377">
              <w:rPr>
                <w:rFonts w:ascii="Arial" w:hAnsi="Arial" w:cs="Arial"/>
                <w:sz w:val="18"/>
                <w:szCs w:val="18"/>
              </w:rPr>
              <w:t>Thailand</w:t>
            </w:r>
          </w:p>
        </w:tc>
        <w:tc>
          <w:tcPr>
            <w:tcW w:w="1139" w:type="dxa"/>
          </w:tcPr>
          <w:p w14:paraId="337A1F21" w14:textId="53D9753F"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c>
          <w:tcPr>
            <w:tcW w:w="1106" w:type="dxa"/>
          </w:tcPr>
          <w:p w14:paraId="337A1F22" w14:textId="6A234578"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1A6691" w:rsidRPr="00684377" w14:paraId="337A1F28" w14:textId="77777777" w:rsidTr="00F013B8">
        <w:tc>
          <w:tcPr>
            <w:tcW w:w="4500" w:type="dxa"/>
          </w:tcPr>
          <w:p w14:paraId="337A1F24" w14:textId="77777777" w:rsidR="001A6691" w:rsidRPr="00684377" w:rsidRDefault="001A6691" w:rsidP="009572BA">
            <w:pPr>
              <w:tabs>
                <w:tab w:val="left" w:pos="342"/>
                <w:tab w:val="left" w:pos="522"/>
              </w:tabs>
              <w:spacing w:before="60" w:after="30" w:line="276" w:lineRule="auto"/>
              <w:ind w:left="162" w:right="-36" w:hanging="162"/>
              <w:rPr>
                <w:rFonts w:ascii="Arial" w:hAnsi="Arial" w:cs="Arial"/>
                <w:sz w:val="18"/>
                <w:szCs w:val="18"/>
                <w:lang w:val="de-DE"/>
              </w:rPr>
            </w:pPr>
            <w:r w:rsidRPr="00684377">
              <w:rPr>
                <w:rFonts w:ascii="Arial" w:hAnsi="Arial" w:cs="Arial"/>
                <w:sz w:val="18"/>
                <w:szCs w:val="18"/>
              </w:rPr>
              <w:t>Asia Pacific Potash Corporation Limited</w:t>
            </w:r>
          </w:p>
        </w:tc>
        <w:tc>
          <w:tcPr>
            <w:tcW w:w="1913" w:type="dxa"/>
          </w:tcPr>
          <w:p w14:paraId="337A1F25" w14:textId="77777777" w:rsidR="001A6691" w:rsidRPr="00684377" w:rsidRDefault="001A6691" w:rsidP="009572BA">
            <w:pPr>
              <w:spacing w:before="60" w:after="30" w:line="276" w:lineRule="auto"/>
              <w:ind w:right="-43"/>
              <w:jc w:val="center"/>
              <w:rPr>
                <w:rFonts w:ascii="Arial" w:hAnsi="Arial" w:cs="Arial"/>
                <w:sz w:val="18"/>
                <w:szCs w:val="18"/>
              </w:rPr>
            </w:pPr>
            <w:r w:rsidRPr="00684377">
              <w:rPr>
                <w:rFonts w:ascii="Arial" w:hAnsi="Arial" w:cs="Arial"/>
                <w:sz w:val="18"/>
                <w:szCs w:val="18"/>
              </w:rPr>
              <w:t>Thailand</w:t>
            </w:r>
          </w:p>
        </w:tc>
        <w:tc>
          <w:tcPr>
            <w:tcW w:w="1139" w:type="dxa"/>
          </w:tcPr>
          <w:p w14:paraId="337A1F26" w14:textId="53785565" w:rsidR="001A6691"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27" w14:textId="66BE7D65"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90</w:t>
            </w:r>
            <w:r w:rsidRPr="00684377">
              <w:rPr>
                <w:rFonts w:ascii="Arial" w:hAnsi="Arial" w:cs="Arial"/>
                <w:sz w:val="18"/>
                <w:szCs w:val="18"/>
                <w:cs/>
              </w:rPr>
              <w:t>.</w:t>
            </w:r>
            <w:r w:rsidRPr="00684377">
              <w:rPr>
                <w:rFonts w:ascii="Arial" w:hAnsi="Arial" w:cs="Arial"/>
                <w:sz w:val="18"/>
                <w:szCs w:val="18"/>
              </w:rPr>
              <w:t>00</w:t>
            </w:r>
          </w:p>
        </w:tc>
      </w:tr>
      <w:tr w:rsidR="00C63BF5" w:rsidRPr="00684377" w14:paraId="337A1F2D" w14:textId="77777777" w:rsidTr="00F013B8">
        <w:tc>
          <w:tcPr>
            <w:tcW w:w="4500" w:type="dxa"/>
          </w:tcPr>
          <w:p w14:paraId="337A1F29" w14:textId="77777777" w:rsidR="00C63BF5" w:rsidRPr="00684377" w:rsidRDefault="00C63BF5" w:rsidP="009572BA">
            <w:pPr>
              <w:tabs>
                <w:tab w:val="left" w:pos="342"/>
                <w:tab w:val="left" w:pos="522"/>
              </w:tabs>
              <w:spacing w:before="60" w:after="30" w:line="276" w:lineRule="auto"/>
              <w:ind w:left="162" w:right="-36" w:hanging="162"/>
              <w:rPr>
                <w:rFonts w:ascii="Arial" w:hAnsi="Arial" w:cs="Arial"/>
                <w:sz w:val="18"/>
                <w:szCs w:val="18"/>
                <w:lang w:val="de-DE"/>
              </w:rPr>
            </w:pPr>
            <w:r w:rsidRPr="00684377">
              <w:rPr>
                <w:rFonts w:ascii="Arial" w:hAnsi="Arial" w:cs="Arial"/>
                <w:sz w:val="18"/>
                <w:szCs w:val="18"/>
                <w:lang w:val="en-GB"/>
              </w:rPr>
              <w:t>Lasalle Company Limited</w:t>
            </w:r>
          </w:p>
        </w:tc>
        <w:tc>
          <w:tcPr>
            <w:tcW w:w="1913" w:type="dxa"/>
          </w:tcPr>
          <w:p w14:paraId="337A1F2A" w14:textId="77777777" w:rsidR="00C63BF5" w:rsidRPr="00684377" w:rsidRDefault="00C63BF5" w:rsidP="009572BA">
            <w:pPr>
              <w:spacing w:before="60" w:after="30" w:line="276" w:lineRule="auto"/>
              <w:ind w:right="-43"/>
              <w:jc w:val="center"/>
              <w:rPr>
                <w:rFonts w:ascii="Arial" w:hAnsi="Arial" w:cs="Arial"/>
                <w:sz w:val="18"/>
                <w:szCs w:val="18"/>
              </w:rPr>
            </w:pPr>
            <w:r w:rsidRPr="00684377">
              <w:rPr>
                <w:rFonts w:ascii="Arial" w:hAnsi="Arial" w:cs="Arial"/>
                <w:sz w:val="18"/>
                <w:szCs w:val="18"/>
              </w:rPr>
              <w:t>Thailand</w:t>
            </w:r>
          </w:p>
        </w:tc>
        <w:tc>
          <w:tcPr>
            <w:tcW w:w="1139" w:type="dxa"/>
          </w:tcPr>
          <w:p w14:paraId="337A1F2B" w14:textId="4CB78054"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2C" w14:textId="2FEE1D27"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30</w:t>
            </w:r>
          </w:p>
        </w:tc>
      </w:tr>
      <w:tr w:rsidR="00C63BF5" w:rsidRPr="00684377" w14:paraId="337A1F32" w14:textId="77777777" w:rsidTr="00F013B8">
        <w:trPr>
          <w:trHeight w:val="293"/>
        </w:trPr>
        <w:tc>
          <w:tcPr>
            <w:tcW w:w="4500" w:type="dxa"/>
          </w:tcPr>
          <w:p w14:paraId="337A1F2E" w14:textId="77777777" w:rsidR="00C63BF5" w:rsidRPr="00684377" w:rsidRDefault="00C63BF5" w:rsidP="009572BA">
            <w:pPr>
              <w:spacing w:before="60" w:after="30" w:line="276" w:lineRule="auto"/>
              <w:ind w:right="-36"/>
              <w:jc w:val="both"/>
              <w:rPr>
                <w:rFonts w:ascii="Arial" w:hAnsi="Arial" w:cs="Arial"/>
                <w:sz w:val="18"/>
                <w:szCs w:val="18"/>
                <w:u w:val="single"/>
              </w:rPr>
            </w:pPr>
            <w:proofErr w:type="spellStart"/>
            <w:r w:rsidRPr="00684377">
              <w:rPr>
                <w:rFonts w:ascii="Arial" w:hAnsi="Arial" w:cs="Arial"/>
                <w:sz w:val="18"/>
                <w:szCs w:val="18"/>
                <w:lang w:val="en-GB"/>
              </w:rPr>
              <w:t>Tongkrai</w:t>
            </w:r>
            <w:proofErr w:type="spellEnd"/>
            <w:r w:rsidRPr="00684377">
              <w:rPr>
                <w:rFonts w:ascii="Arial" w:hAnsi="Arial" w:cs="Arial"/>
                <w:sz w:val="18"/>
                <w:szCs w:val="18"/>
                <w:lang w:val="en-GB"/>
              </w:rPr>
              <w:t xml:space="preserve"> Company Limited</w:t>
            </w:r>
          </w:p>
        </w:tc>
        <w:tc>
          <w:tcPr>
            <w:tcW w:w="1913" w:type="dxa"/>
          </w:tcPr>
          <w:p w14:paraId="337A1F2F" w14:textId="77777777"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30" w14:textId="6E217506"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31" w14:textId="45A4C44A"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3A8032FA" w14:textId="77777777" w:rsidTr="00F013B8">
        <w:trPr>
          <w:trHeight w:val="293"/>
        </w:trPr>
        <w:tc>
          <w:tcPr>
            <w:tcW w:w="4500" w:type="dxa"/>
          </w:tcPr>
          <w:p w14:paraId="6412276E" w14:textId="2D7CF7AA" w:rsidR="00C63BF5" w:rsidRPr="00684377" w:rsidRDefault="00C63BF5" w:rsidP="009572BA">
            <w:pPr>
              <w:spacing w:before="60" w:after="30" w:line="276" w:lineRule="auto"/>
              <w:ind w:right="-36"/>
              <w:jc w:val="both"/>
              <w:rPr>
                <w:rFonts w:ascii="Arial" w:hAnsi="Arial" w:cs="Arial"/>
                <w:sz w:val="18"/>
                <w:szCs w:val="18"/>
                <w:lang w:val="en-GB"/>
              </w:rPr>
            </w:pPr>
            <w:proofErr w:type="spellStart"/>
            <w:r w:rsidRPr="00684377">
              <w:rPr>
                <w:rFonts w:ascii="Arial" w:hAnsi="Arial" w:cs="Arial"/>
                <w:sz w:val="18"/>
                <w:szCs w:val="18"/>
                <w:lang w:val="en-GB"/>
              </w:rPr>
              <w:t>Tayakhee</w:t>
            </w:r>
            <w:proofErr w:type="spellEnd"/>
            <w:r w:rsidRPr="00684377">
              <w:rPr>
                <w:rFonts w:ascii="Arial" w:hAnsi="Arial" w:cs="Arial"/>
                <w:sz w:val="18"/>
                <w:szCs w:val="18"/>
                <w:lang w:val="en-GB"/>
              </w:rPr>
              <w:t xml:space="preserve"> Company Limited</w:t>
            </w:r>
          </w:p>
        </w:tc>
        <w:tc>
          <w:tcPr>
            <w:tcW w:w="1913" w:type="dxa"/>
          </w:tcPr>
          <w:p w14:paraId="277F8AEB" w14:textId="2E360BAD"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630118AF" w14:textId="73348BE7"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C1CDE12" w14:textId="0F8F7EC1"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584BE6C2" w14:textId="77777777" w:rsidTr="00F013B8">
        <w:trPr>
          <w:trHeight w:val="293"/>
        </w:trPr>
        <w:tc>
          <w:tcPr>
            <w:tcW w:w="4500" w:type="dxa"/>
          </w:tcPr>
          <w:p w14:paraId="647A5450" w14:textId="1B79D645" w:rsidR="00C63BF5" w:rsidRPr="00684377" w:rsidRDefault="00C63BF5" w:rsidP="009572BA">
            <w:pPr>
              <w:spacing w:before="60" w:after="30" w:line="276" w:lineRule="auto"/>
              <w:ind w:right="-36"/>
              <w:jc w:val="both"/>
              <w:rPr>
                <w:rFonts w:ascii="Arial" w:hAnsi="Arial" w:cs="Arial"/>
                <w:sz w:val="18"/>
                <w:szCs w:val="18"/>
                <w:lang w:val="en-GB"/>
              </w:rPr>
            </w:pPr>
            <w:proofErr w:type="spellStart"/>
            <w:r w:rsidRPr="00684377">
              <w:rPr>
                <w:rFonts w:ascii="Arial" w:hAnsi="Arial" w:cs="Arial"/>
                <w:sz w:val="18"/>
                <w:szCs w:val="18"/>
                <w:lang w:val="en-GB"/>
              </w:rPr>
              <w:t>Dithee</w:t>
            </w:r>
            <w:proofErr w:type="spellEnd"/>
            <w:r w:rsidRPr="00684377">
              <w:rPr>
                <w:rFonts w:ascii="Arial" w:hAnsi="Arial" w:cs="Arial"/>
                <w:sz w:val="18"/>
                <w:szCs w:val="18"/>
                <w:lang w:val="en-GB"/>
              </w:rPr>
              <w:t xml:space="preserve"> Company Limited</w:t>
            </w:r>
          </w:p>
        </w:tc>
        <w:tc>
          <w:tcPr>
            <w:tcW w:w="1913" w:type="dxa"/>
          </w:tcPr>
          <w:p w14:paraId="44017739" w14:textId="2C1DD4AF"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0747B0B5" w14:textId="7D22C914"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6452D1EA" w14:textId="4FDCCB6A"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337A1F37" w14:textId="77777777" w:rsidTr="00F013B8">
        <w:tc>
          <w:tcPr>
            <w:tcW w:w="4500" w:type="dxa"/>
          </w:tcPr>
          <w:p w14:paraId="337A1F33" w14:textId="5C4A7F29" w:rsidR="00C63BF5" w:rsidRPr="00684377" w:rsidRDefault="00C63BF5" w:rsidP="009572BA">
            <w:pPr>
              <w:spacing w:before="60" w:after="30" w:line="276" w:lineRule="auto"/>
              <w:ind w:right="-36"/>
              <w:jc w:val="both"/>
              <w:rPr>
                <w:rFonts w:ascii="Arial" w:hAnsi="Arial" w:cs="Arial"/>
                <w:sz w:val="18"/>
                <w:szCs w:val="18"/>
                <w:lang w:val="en-GB"/>
              </w:rPr>
            </w:pPr>
            <w:proofErr w:type="spellStart"/>
            <w:r w:rsidRPr="00684377">
              <w:rPr>
                <w:rFonts w:ascii="Arial" w:hAnsi="Arial" w:cs="Arial"/>
                <w:sz w:val="18"/>
                <w:szCs w:val="18"/>
                <w:lang w:val="en-GB"/>
              </w:rPr>
              <w:t>Panoot</w:t>
            </w:r>
            <w:proofErr w:type="spellEnd"/>
            <w:r w:rsidRPr="00684377">
              <w:rPr>
                <w:rFonts w:ascii="Arial" w:hAnsi="Arial" w:cs="Arial"/>
                <w:sz w:val="18"/>
                <w:szCs w:val="18"/>
                <w:lang w:val="en-GB"/>
              </w:rPr>
              <w:t xml:space="preserve"> Company Limited</w:t>
            </w:r>
          </w:p>
        </w:tc>
        <w:tc>
          <w:tcPr>
            <w:tcW w:w="1913" w:type="dxa"/>
          </w:tcPr>
          <w:p w14:paraId="337A1F34" w14:textId="7E650887"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35" w14:textId="321088DC"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36" w14:textId="66C9132E"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337A1F3C" w14:textId="77777777" w:rsidTr="00F013B8">
        <w:tc>
          <w:tcPr>
            <w:tcW w:w="4500" w:type="dxa"/>
          </w:tcPr>
          <w:p w14:paraId="337A1F38" w14:textId="00529775" w:rsidR="00C63BF5" w:rsidRPr="00684377" w:rsidRDefault="00C63BF5" w:rsidP="009572BA">
            <w:pPr>
              <w:tabs>
                <w:tab w:val="left" w:pos="342"/>
                <w:tab w:val="left" w:pos="522"/>
              </w:tabs>
              <w:spacing w:before="60" w:after="30" w:line="276" w:lineRule="auto"/>
              <w:ind w:left="162" w:right="-36" w:hanging="162"/>
              <w:jc w:val="both"/>
              <w:rPr>
                <w:rFonts w:ascii="Arial" w:hAnsi="Arial" w:cs="Arial"/>
                <w:b/>
                <w:bCs/>
                <w:sz w:val="18"/>
                <w:szCs w:val="18"/>
                <w:u w:val="single"/>
              </w:rPr>
            </w:pPr>
            <w:proofErr w:type="spellStart"/>
            <w:r w:rsidRPr="00684377">
              <w:rPr>
                <w:rFonts w:ascii="Arial" w:hAnsi="Arial" w:cs="Arial"/>
                <w:sz w:val="18"/>
                <w:szCs w:val="18"/>
                <w:lang w:val="en-GB"/>
              </w:rPr>
              <w:t>Phannin</w:t>
            </w:r>
            <w:proofErr w:type="spellEnd"/>
            <w:r w:rsidRPr="00684377">
              <w:rPr>
                <w:rFonts w:ascii="Arial" w:hAnsi="Arial" w:cs="Arial"/>
                <w:sz w:val="18"/>
                <w:szCs w:val="18"/>
                <w:lang w:val="en-GB"/>
              </w:rPr>
              <w:t xml:space="preserve"> Company Limited</w:t>
            </w:r>
          </w:p>
        </w:tc>
        <w:tc>
          <w:tcPr>
            <w:tcW w:w="1913" w:type="dxa"/>
          </w:tcPr>
          <w:p w14:paraId="337A1F39" w14:textId="569F3D35"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3A" w14:textId="43E157E2"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3B" w14:textId="34BEF481"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337A1F41" w14:textId="77777777" w:rsidTr="00F013B8">
        <w:tc>
          <w:tcPr>
            <w:tcW w:w="4500" w:type="dxa"/>
          </w:tcPr>
          <w:p w14:paraId="337A1F3D" w14:textId="769EA630" w:rsidR="00C63BF5" w:rsidRPr="00684377" w:rsidRDefault="00C63BF5" w:rsidP="009572BA">
            <w:pPr>
              <w:tabs>
                <w:tab w:val="left" w:pos="342"/>
                <w:tab w:val="left" w:pos="522"/>
              </w:tabs>
              <w:spacing w:before="60" w:after="30" w:line="276" w:lineRule="auto"/>
              <w:ind w:left="162" w:right="-36" w:hanging="162"/>
              <w:jc w:val="both"/>
              <w:rPr>
                <w:rFonts w:ascii="Arial" w:hAnsi="Arial" w:cs="Arial"/>
                <w:b/>
                <w:bCs/>
                <w:sz w:val="18"/>
                <w:szCs w:val="18"/>
                <w:u w:val="single"/>
              </w:rPr>
            </w:pPr>
            <w:proofErr w:type="spellStart"/>
            <w:r w:rsidRPr="00684377">
              <w:rPr>
                <w:rFonts w:ascii="Arial" w:hAnsi="Arial" w:cs="Arial"/>
                <w:sz w:val="18"/>
                <w:szCs w:val="18"/>
                <w:lang w:val="en-GB"/>
              </w:rPr>
              <w:t>Takolkiat</w:t>
            </w:r>
            <w:proofErr w:type="spellEnd"/>
            <w:r w:rsidRPr="00684377">
              <w:rPr>
                <w:rFonts w:ascii="Arial" w:hAnsi="Arial" w:cs="Arial"/>
                <w:sz w:val="18"/>
                <w:szCs w:val="18"/>
                <w:lang w:val="en-GB"/>
              </w:rPr>
              <w:t xml:space="preserve"> Company Limited</w:t>
            </w:r>
          </w:p>
        </w:tc>
        <w:tc>
          <w:tcPr>
            <w:tcW w:w="1913" w:type="dxa"/>
          </w:tcPr>
          <w:p w14:paraId="337A1F3E" w14:textId="0A47B1B6"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3F" w14:textId="7A79305E"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40" w14:textId="2DEBE77C"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337A1F46" w14:textId="77777777" w:rsidTr="00F013B8">
        <w:tc>
          <w:tcPr>
            <w:tcW w:w="4500" w:type="dxa"/>
          </w:tcPr>
          <w:p w14:paraId="337A1F42" w14:textId="52E27C6A" w:rsidR="00C63BF5" w:rsidRPr="00684377" w:rsidRDefault="00C63BF5" w:rsidP="009572BA">
            <w:pPr>
              <w:tabs>
                <w:tab w:val="left" w:pos="342"/>
                <w:tab w:val="left" w:pos="522"/>
              </w:tabs>
              <w:spacing w:before="60" w:after="30" w:line="276" w:lineRule="auto"/>
              <w:ind w:left="162" w:right="-36" w:hanging="162"/>
              <w:jc w:val="both"/>
              <w:rPr>
                <w:rFonts w:ascii="Arial" w:hAnsi="Arial" w:cs="Arial"/>
                <w:sz w:val="18"/>
                <w:szCs w:val="18"/>
                <w:u w:val="single"/>
              </w:rPr>
            </w:pPr>
            <w:proofErr w:type="spellStart"/>
            <w:r w:rsidRPr="00684377">
              <w:rPr>
                <w:rFonts w:ascii="Arial" w:hAnsi="Arial" w:cs="Arial"/>
                <w:sz w:val="18"/>
                <w:szCs w:val="18"/>
                <w:lang w:val="en-GB"/>
              </w:rPr>
              <w:t>Tridayuk</w:t>
            </w:r>
            <w:proofErr w:type="spellEnd"/>
            <w:r w:rsidRPr="00684377">
              <w:rPr>
                <w:rFonts w:ascii="Arial" w:hAnsi="Arial" w:cs="Arial"/>
                <w:sz w:val="18"/>
                <w:szCs w:val="18"/>
                <w:lang w:val="en-GB"/>
              </w:rPr>
              <w:t xml:space="preserve"> Company Limited</w:t>
            </w:r>
          </w:p>
        </w:tc>
        <w:tc>
          <w:tcPr>
            <w:tcW w:w="1913" w:type="dxa"/>
          </w:tcPr>
          <w:p w14:paraId="337A1F43" w14:textId="380A388F" w:rsidR="00C63BF5" w:rsidRPr="00684377" w:rsidRDefault="00D856B0" w:rsidP="009572BA">
            <w:pPr>
              <w:tabs>
                <w:tab w:val="left" w:pos="426"/>
                <w:tab w:val="center" w:pos="866"/>
              </w:tabs>
              <w:spacing w:before="60" w:after="30" w:line="276" w:lineRule="auto"/>
              <w:ind w:right="-36"/>
              <w:rPr>
                <w:rFonts w:ascii="Arial" w:hAnsi="Arial" w:cs="Arial"/>
                <w:sz w:val="18"/>
                <w:szCs w:val="18"/>
              </w:rPr>
            </w:pPr>
            <w:r w:rsidRPr="00684377">
              <w:rPr>
                <w:rFonts w:ascii="Arial" w:hAnsi="Arial" w:cs="Arial"/>
                <w:sz w:val="18"/>
                <w:szCs w:val="18"/>
              </w:rPr>
              <w:tab/>
            </w:r>
            <w:r w:rsidRPr="00684377">
              <w:rPr>
                <w:rFonts w:ascii="Arial" w:hAnsi="Arial" w:cs="Arial"/>
                <w:sz w:val="18"/>
                <w:szCs w:val="18"/>
              </w:rPr>
              <w:tab/>
            </w:r>
            <w:r w:rsidR="00C63BF5" w:rsidRPr="00684377">
              <w:rPr>
                <w:rFonts w:ascii="Arial" w:hAnsi="Arial" w:cs="Arial"/>
                <w:sz w:val="18"/>
                <w:szCs w:val="18"/>
              </w:rPr>
              <w:t>Thailand</w:t>
            </w:r>
          </w:p>
        </w:tc>
        <w:tc>
          <w:tcPr>
            <w:tcW w:w="1139" w:type="dxa"/>
          </w:tcPr>
          <w:p w14:paraId="337A1F44" w14:textId="6C0B0E29"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45" w14:textId="7963AA34"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337A1F4B" w14:textId="77777777" w:rsidTr="00F013B8">
        <w:tc>
          <w:tcPr>
            <w:tcW w:w="4500" w:type="dxa"/>
          </w:tcPr>
          <w:p w14:paraId="337A1F47" w14:textId="2778529D" w:rsidR="00C63BF5" w:rsidRPr="00684377" w:rsidRDefault="00C63BF5" w:rsidP="009572BA">
            <w:pPr>
              <w:tabs>
                <w:tab w:val="left" w:pos="342"/>
                <w:tab w:val="left" w:pos="522"/>
              </w:tabs>
              <w:spacing w:before="60" w:after="30" w:line="276" w:lineRule="auto"/>
              <w:ind w:left="162" w:right="-36" w:hanging="162"/>
              <w:jc w:val="both"/>
              <w:rPr>
                <w:rFonts w:ascii="Arial" w:hAnsi="Arial" w:cs="Arial"/>
                <w:sz w:val="18"/>
                <w:szCs w:val="18"/>
              </w:rPr>
            </w:pPr>
            <w:proofErr w:type="spellStart"/>
            <w:r w:rsidRPr="00684377">
              <w:rPr>
                <w:rFonts w:ascii="Arial" w:hAnsi="Arial" w:cs="Arial"/>
                <w:sz w:val="18"/>
                <w:szCs w:val="18"/>
                <w:lang w:val="en-GB"/>
              </w:rPr>
              <w:t>Bhantuwong</w:t>
            </w:r>
            <w:proofErr w:type="spellEnd"/>
            <w:r w:rsidRPr="00684377">
              <w:rPr>
                <w:rFonts w:ascii="Arial" w:hAnsi="Arial" w:cs="Arial"/>
                <w:sz w:val="18"/>
                <w:szCs w:val="18"/>
                <w:lang w:val="en-GB"/>
              </w:rPr>
              <w:t xml:space="preserve"> Company Limited</w:t>
            </w:r>
          </w:p>
        </w:tc>
        <w:tc>
          <w:tcPr>
            <w:tcW w:w="1913" w:type="dxa"/>
          </w:tcPr>
          <w:p w14:paraId="337A1F48" w14:textId="5B37E11C"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49" w14:textId="353CC5CC"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4A" w14:textId="51A2A6D2"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337A1F50" w14:textId="77777777" w:rsidTr="00F013B8">
        <w:tc>
          <w:tcPr>
            <w:tcW w:w="4500" w:type="dxa"/>
          </w:tcPr>
          <w:p w14:paraId="337A1F4C" w14:textId="461F6FAF" w:rsidR="00C63BF5" w:rsidRPr="00684377" w:rsidRDefault="00C63BF5" w:rsidP="009572BA">
            <w:pPr>
              <w:tabs>
                <w:tab w:val="left" w:pos="342"/>
                <w:tab w:val="left" w:pos="522"/>
              </w:tabs>
              <w:spacing w:before="60" w:after="30" w:line="276" w:lineRule="auto"/>
              <w:ind w:left="162" w:right="-36" w:hanging="162"/>
              <w:jc w:val="both"/>
              <w:rPr>
                <w:rFonts w:ascii="Arial" w:hAnsi="Arial" w:cs="Arial"/>
                <w:sz w:val="18"/>
                <w:szCs w:val="18"/>
                <w:cs/>
              </w:rPr>
            </w:pPr>
            <w:proofErr w:type="spellStart"/>
            <w:r w:rsidRPr="00684377">
              <w:rPr>
                <w:rFonts w:ascii="Arial" w:hAnsi="Arial" w:cs="Arial"/>
                <w:sz w:val="18"/>
                <w:szCs w:val="18"/>
                <w:lang w:val="en-GB"/>
              </w:rPr>
              <w:t>Nahathai</w:t>
            </w:r>
            <w:proofErr w:type="spellEnd"/>
            <w:r w:rsidRPr="00684377">
              <w:rPr>
                <w:rFonts w:ascii="Arial" w:hAnsi="Arial" w:cs="Arial"/>
                <w:sz w:val="18"/>
                <w:szCs w:val="18"/>
                <w:lang w:val="en-GB"/>
              </w:rPr>
              <w:t xml:space="preserve"> Company Limited</w:t>
            </w:r>
          </w:p>
        </w:tc>
        <w:tc>
          <w:tcPr>
            <w:tcW w:w="1913" w:type="dxa"/>
          </w:tcPr>
          <w:p w14:paraId="337A1F4D" w14:textId="57661D56"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4E" w14:textId="1003D355"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4F" w14:textId="1762EF1A"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337A1F55" w14:textId="77777777" w:rsidTr="00F013B8">
        <w:tc>
          <w:tcPr>
            <w:tcW w:w="4500" w:type="dxa"/>
          </w:tcPr>
          <w:p w14:paraId="337A1F51" w14:textId="7935BADB" w:rsidR="00C63BF5" w:rsidRPr="00684377" w:rsidRDefault="00C63BF5"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lang w:val="en-GB"/>
              </w:rPr>
              <w:t>Kanika Company Limited</w:t>
            </w:r>
          </w:p>
        </w:tc>
        <w:tc>
          <w:tcPr>
            <w:tcW w:w="1913" w:type="dxa"/>
          </w:tcPr>
          <w:p w14:paraId="337A1F52" w14:textId="63F9DA23"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53" w14:textId="0F4F323F"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54" w14:textId="1E60F47D"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40</w:t>
            </w:r>
          </w:p>
        </w:tc>
      </w:tr>
      <w:tr w:rsidR="00C63BF5" w:rsidRPr="00684377" w14:paraId="337A1F5A" w14:textId="77777777" w:rsidTr="00F013B8">
        <w:tc>
          <w:tcPr>
            <w:tcW w:w="4500" w:type="dxa"/>
          </w:tcPr>
          <w:p w14:paraId="337A1F56" w14:textId="00808135" w:rsidR="00C63BF5" w:rsidRPr="00684377" w:rsidRDefault="00C63BF5" w:rsidP="009572BA">
            <w:pPr>
              <w:tabs>
                <w:tab w:val="left" w:pos="342"/>
                <w:tab w:val="left" w:pos="522"/>
              </w:tabs>
              <w:spacing w:before="60" w:after="30" w:line="276" w:lineRule="auto"/>
              <w:ind w:left="162" w:right="-36" w:hanging="162"/>
              <w:jc w:val="both"/>
              <w:rPr>
                <w:rFonts w:ascii="Arial" w:hAnsi="Arial" w:cs="Arial"/>
                <w:sz w:val="18"/>
                <w:szCs w:val="18"/>
                <w:lang w:val="en-GB"/>
              </w:rPr>
            </w:pPr>
            <w:r w:rsidRPr="00684377">
              <w:rPr>
                <w:rFonts w:ascii="Arial" w:hAnsi="Arial" w:cs="Arial"/>
                <w:sz w:val="18"/>
                <w:szCs w:val="18"/>
              </w:rPr>
              <w:t>Sin Rae Muang Thai Co</w:t>
            </w:r>
            <w:r w:rsidRPr="00684377">
              <w:rPr>
                <w:rFonts w:ascii="Arial" w:hAnsi="Arial" w:cs="Arial"/>
                <w:sz w:val="18"/>
                <w:szCs w:val="18"/>
                <w:cs/>
              </w:rPr>
              <w:t>.</w:t>
            </w:r>
            <w:r w:rsidRPr="00684377">
              <w:rPr>
                <w:rFonts w:ascii="Arial" w:hAnsi="Arial" w:cs="Arial"/>
                <w:sz w:val="18"/>
                <w:szCs w:val="18"/>
              </w:rPr>
              <w:t>, Ltd</w:t>
            </w:r>
            <w:r w:rsidRPr="00684377">
              <w:rPr>
                <w:rFonts w:ascii="Arial" w:hAnsi="Arial" w:cs="Arial"/>
                <w:sz w:val="18"/>
                <w:szCs w:val="18"/>
                <w:cs/>
              </w:rPr>
              <w:t>.</w:t>
            </w:r>
          </w:p>
        </w:tc>
        <w:tc>
          <w:tcPr>
            <w:tcW w:w="1913" w:type="dxa"/>
          </w:tcPr>
          <w:p w14:paraId="337A1F57" w14:textId="03960675"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58" w14:textId="0975F65A"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59" w14:textId="1A67FDAF"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C63BF5" w:rsidRPr="00684377" w14:paraId="337A1F5F" w14:textId="77777777" w:rsidTr="00F013B8">
        <w:tc>
          <w:tcPr>
            <w:tcW w:w="4500" w:type="dxa"/>
          </w:tcPr>
          <w:p w14:paraId="337A1F5B" w14:textId="76644135" w:rsidR="00C63BF5" w:rsidRPr="00684377" w:rsidRDefault="00C63BF5" w:rsidP="009572BA">
            <w:pPr>
              <w:tabs>
                <w:tab w:val="left" w:pos="342"/>
                <w:tab w:val="left" w:pos="522"/>
              </w:tabs>
              <w:spacing w:before="60" w:after="30" w:line="276" w:lineRule="auto"/>
              <w:ind w:left="162" w:right="-36" w:hanging="162"/>
              <w:jc w:val="both"/>
              <w:rPr>
                <w:rFonts w:ascii="Arial" w:hAnsi="Arial" w:cs="Arial"/>
                <w:sz w:val="18"/>
                <w:szCs w:val="18"/>
                <w:lang w:val="en-GB"/>
              </w:rPr>
            </w:pPr>
            <w:proofErr w:type="spellStart"/>
            <w:r w:rsidRPr="00684377">
              <w:rPr>
                <w:rFonts w:ascii="Arial" w:hAnsi="Arial" w:cs="Arial"/>
                <w:sz w:val="18"/>
                <w:szCs w:val="18"/>
                <w:lang w:val="en-GB"/>
              </w:rPr>
              <w:t>Wildemere</w:t>
            </w:r>
            <w:proofErr w:type="spellEnd"/>
            <w:r w:rsidRPr="00684377">
              <w:rPr>
                <w:rFonts w:ascii="Arial" w:hAnsi="Arial" w:cs="Arial"/>
                <w:sz w:val="18"/>
                <w:szCs w:val="18"/>
                <w:lang w:val="en-GB"/>
              </w:rPr>
              <w:t xml:space="preserve"> Co</w:t>
            </w:r>
            <w:r w:rsidRPr="00684377">
              <w:rPr>
                <w:rFonts w:ascii="Arial" w:hAnsi="Arial" w:cs="Arial"/>
                <w:sz w:val="18"/>
                <w:szCs w:val="18"/>
                <w:cs/>
                <w:lang w:val="en-GB"/>
              </w:rPr>
              <w:t>.</w:t>
            </w:r>
            <w:r w:rsidRPr="00684377">
              <w:rPr>
                <w:rFonts w:ascii="Arial" w:hAnsi="Arial" w:cs="Arial"/>
                <w:sz w:val="18"/>
                <w:szCs w:val="18"/>
                <w:lang w:val="en-GB"/>
              </w:rPr>
              <w:t>, Ltd</w:t>
            </w:r>
            <w:r w:rsidRPr="00684377">
              <w:rPr>
                <w:rFonts w:ascii="Arial" w:hAnsi="Arial" w:cs="Arial"/>
                <w:sz w:val="18"/>
                <w:szCs w:val="18"/>
                <w:cs/>
                <w:lang w:val="en-GB"/>
              </w:rPr>
              <w:t>.</w:t>
            </w:r>
          </w:p>
        </w:tc>
        <w:tc>
          <w:tcPr>
            <w:tcW w:w="1913" w:type="dxa"/>
          </w:tcPr>
          <w:p w14:paraId="337A1F5C" w14:textId="03D81FFA" w:rsidR="00C63BF5" w:rsidRPr="00684377" w:rsidRDefault="00C63BF5"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5D" w14:textId="67C75F10"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w:t>
            </w:r>
          </w:p>
        </w:tc>
        <w:tc>
          <w:tcPr>
            <w:tcW w:w="1106" w:type="dxa"/>
          </w:tcPr>
          <w:p w14:paraId="337A1F5E" w14:textId="0381E5E4" w:rsidR="00C63BF5" w:rsidRPr="00684377" w:rsidRDefault="00C63BF5" w:rsidP="009572BA">
            <w:pPr>
              <w:spacing w:before="60" w:after="30" w:line="276" w:lineRule="auto"/>
              <w:ind w:right="-36"/>
              <w:jc w:val="right"/>
              <w:rPr>
                <w:rFonts w:ascii="Arial" w:hAnsi="Arial" w:cs="Arial"/>
                <w:sz w:val="18"/>
                <w:szCs w:val="18"/>
              </w:rPr>
            </w:pPr>
            <w:r w:rsidRPr="00684377">
              <w:rPr>
                <w:rFonts w:ascii="Arial" w:hAnsi="Arial" w:cs="Arial"/>
                <w:sz w:val="18"/>
                <w:szCs w:val="18"/>
              </w:rPr>
              <w:t>99</w:t>
            </w:r>
            <w:r w:rsidRPr="00684377">
              <w:rPr>
                <w:rFonts w:ascii="Arial" w:hAnsi="Arial" w:cs="Arial"/>
                <w:sz w:val="18"/>
                <w:szCs w:val="18"/>
                <w:cs/>
              </w:rPr>
              <w:t>.</w:t>
            </w:r>
            <w:r w:rsidRPr="00684377">
              <w:rPr>
                <w:rFonts w:ascii="Arial" w:hAnsi="Arial" w:cs="Arial"/>
                <w:sz w:val="18"/>
                <w:szCs w:val="18"/>
              </w:rPr>
              <w:t>99</w:t>
            </w:r>
          </w:p>
        </w:tc>
      </w:tr>
      <w:tr w:rsidR="001A6691" w:rsidRPr="00684377" w14:paraId="337A1F69" w14:textId="77777777" w:rsidTr="00F013B8">
        <w:tc>
          <w:tcPr>
            <w:tcW w:w="4500" w:type="dxa"/>
          </w:tcPr>
          <w:p w14:paraId="337A1F65" w14:textId="133C738E" w:rsidR="001A6691" w:rsidRPr="00684377" w:rsidRDefault="001A6691" w:rsidP="009572BA">
            <w:pPr>
              <w:tabs>
                <w:tab w:val="left" w:pos="342"/>
                <w:tab w:val="left" w:pos="522"/>
              </w:tabs>
              <w:spacing w:before="60" w:after="30" w:line="276" w:lineRule="auto"/>
              <w:ind w:left="162" w:right="-36" w:hanging="162"/>
              <w:jc w:val="both"/>
              <w:rPr>
                <w:rFonts w:ascii="Arial" w:hAnsi="Arial" w:cs="Arial"/>
                <w:sz w:val="18"/>
                <w:szCs w:val="18"/>
                <w:cs/>
                <w:lang w:val="en-GB"/>
              </w:rPr>
            </w:pPr>
            <w:r w:rsidRPr="00684377">
              <w:rPr>
                <w:rFonts w:ascii="Arial" w:hAnsi="Arial" w:cs="Arial"/>
                <w:sz w:val="18"/>
                <w:szCs w:val="18"/>
                <w:lang w:val="en-GB"/>
              </w:rPr>
              <w:t>ITD</w:t>
            </w:r>
            <w:r w:rsidRPr="00684377">
              <w:rPr>
                <w:rFonts w:ascii="Arial" w:hAnsi="Arial" w:cs="Arial"/>
                <w:sz w:val="18"/>
                <w:szCs w:val="18"/>
              </w:rPr>
              <w:t>-</w:t>
            </w:r>
            <w:r w:rsidRPr="00684377">
              <w:rPr>
                <w:rFonts w:ascii="Arial" w:hAnsi="Arial" w:cs="Arial"/>
                <w:sz w:val="18"/>
                <w:szCs w:val="18"/>
                <w:lang w:val="en-GB"/>
              </w:rPr>
              <w:t>ARC Joint venture</w:t>
            </w:r>
          </w:p>
        </w:tc>
        <w:tc>
          <w:tcPr>
            <w:tcW w:w="1913" w:type="dxa"/>
          </w:tcPr>
          <w:p w14:paraId="337A1F66" w14:textId="6437F073" w:rsidR="001A6691" w:rsidRPr="00684377" w:rsidRDefault="001A6691" w:rsidP="009572BA">
            <w:pPr>
              <w:spacing w:before="60" w:after="30" w:line="276" w:lineRule="auto"/>
              <w:ind w:right="-36"/>
              <w:jc w:val="center"/>
              <w:rPr>
                <w:rFonts w:ascii="Arial" w:hAnsi="Arial" w:cs="Arial"/>
                <w:sz w:val="18"/>
                <w:szCs w:val="18"/>
              </w:rPr>
            </w:pPr>
            <w:r w:rsidRPr="00684377">
              <w:rPr>
                <w:rFonts w:ascii="Arial" w:hAnsi="Arial" w:cs="Arial"/>
                <w:sz w:val="18"/>
                <w:szCs w:val="18"/>
              </w:rPr>
              <w:t>Thailand</w:t>
            </w:r>
          </w:p>
        </w:tc>
        <w:tc>
          <w:tcPr>
            <w:tcW w:w="1139" w:type="dxa"/>
          </w:tcPr>
          <w:p w14:paraId="337A1F67" w14:textId="09B0AB9D" w:rsidR="001A6691" w:rsidRPr="00684377" w:rsidRDefault="00964B51" w:rsidP="009572BA">
            <w:pPr>
              <w:spacing w:before="60" w:after="30" w:line="276" w:lineRule="auto"/>
              <w:ind w:right="-36"/>
              <w:jc w:val="right"/>
              <w:rPr>
                <w:rFonts w:ascii="Arial" w:hAnsi="Arial" w:cs="Arial"/>
                <w:sz w:val="18"/>
                <w:szCs w:val="18"/>
              </w:rPr>
            </w:pPr>
            <w:r w:rsidRPr="00684377">
              <w:rPr>
                <w:rFonts w:ascii="Arial" w:hAnsi="Arial" w:cs="Arial"/>
                <w:sz w:val="18"/>
                <w:szCs w:val="18"/>
              </w:rPr>
              <w:t>49</w:t>
            </w:r>
            <w:r w:rsidR="001A6691" w:rsidRPr="00684377">
              <w:rPr>
                <w:rFonts w:ascii="Arial" w:hAnsi="Arial" w:cs="Arial"/>
                <w:sz w:val="18"/>
                <w:szCs w:val="18"/>
                <w:cs/>
              </w:rPr>
              <w:t>.</w:t>
            </w:r>
            <w:r w:rsidR="001A6691" w:rsidRPr="00684377">
              <w:rPr>
                <w:rFonts w:ascii="Arial" w:hAnsi="Arial" w:cs="Arial"/>
                <w:sz w:val="18"/>
                <w:szCs w:val="18"/>
              </w:rPr>
              <w:t>00</w:t>
            </w:r>
          </w:p>
        </w:tc>
        <w:tc>
          <w:tcPr>
            <w:tcW w:w="1106" w:type="dxa"/>
          </w:tcPr>
          <w:p w14:paraId="337A1F68" w14:textId="4E5C472F" w:rsidR="001A6691" w:rsidRPr="00684377" w:rsidRDefault="001A6691" w:rsidP="009572BA">
            <w:pPr>
              <w:spacing w:before="60" w:after="30" w:line="276" w:lineRule="auto"/>
              <w:ind w:right="-36"/>
              <w:jc w:val="right"/>
              <w:rPr>
                <w:rFonts w:ascii="Arial" w:hAnsi="Arial" w:cs="Arial"/>
                <w:sz w:val="18"/>
                <w:szCs w:val="18"/>
              </w:rPr>
            </w:pPr>
            <w:r w:rsidRPr="00684377">
              <w:rPr>
                <w:rFonts w:ascii="Arial" w:hAnsi="Arial" w:cs="Arial"/>
                <w:sz w:val="18"/>
                <w:szCs w:val="18"/>
              </w:rPr>
              <w:t>90</w:t>
            </w:r>
            <w:r w:rsidRPr="00684377">
              <w:rPr>
                <w:rFonts w:ascii="Arial" w:hAnsi="Arial" w:cs="Arial"/>
                <w:sz w:val="18"/>
                <w:szCs w:val="18"/>
                <w:cs/>
              </w:rPr>
              <w:t>.</w:t>
            </w:r>
            <w:r w:rsidRPr="00684377">
              <w:rPr>
                <w:rFonts w:ascii="Arial" w:hAnsi="Arial" w:cs="Arial"/>
                <w:sz w:val="18"/>
                <w:szCs w:val="18"/>
              </w:rPr>
              <w:t>00</w:t>
            </w:r>
          </w:p>
        </w:tc>
      </w:tr>
    </w:tbl>
    <w:p w14:paraId="204D028D" w14:textId="77777777" w:rsidR="003055E5" w:rsidRPr="00684377" w:rsidRDefault="003055E5" w:rsidP="00311884">
      <w:pPr>
        <w:overflowPunct/>
        <w:autoSpaceDE/>
        <w:autoSpaceDN/>
        <w:adjustRightInd/>
        <w:spacing w:line="360" w:lineRule="auto"/>
        <w:jc w:val="thaiDistribute"/>
        <w:textAlignment w:val="auto"/>
        <w:rPr>
          <w:rFonts w:ascii="Arial" w:hAnsi="Arial" w:cstheme="minorBidi"/>
          <w:sz w:val="19"/>
          <w:szCs w:val="19"/>
        </w:rPr>
      </w:pPr>
    </w:p>
    <w:p w14:paraId="2804F24D" w14:textId="77777777" w:rsidR="00DE6FA9" w:rsidRDefault="00DE6FA9">
      <w:pPr>
        <w:overflowPunct/>
        <w:autoSpaceDE/>
        <w:autoSpaceDN/>
        <w:adjustRightInd/>
        <w:textAlignment w:val="auto"/>
        <w:rPr>
          <w:rFonts w:ascii="Arial" w:hAnsi="Arial" w:cs="Arial"/>
          <w:sz w:val="19"/>
          <w:szCs w:val="19"/>
          <w:lang w:val="en-GB"/>
        </w:rPr>
      </w:pPr>
      <w:r>
        <w:rPr>
          <w:rFonts w:ascii="Arial" w:hAnsi="Arial" w:cs="Arial"/>
          <w:sz w:val="19"/>
          <w:szCs w:val="19"/>
          <w:lang w:val="en-GB"/>
        </w:rPr>
        <w:br w:type="page"/>
      </w:r>
    </w:p>
    <w:p w14:paraId="5E0542C4" w14:textId="24609370" w:rsidR="003E1323" w:rsidRPr="00684377" w:rsidRDefault="003E1323"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684377">
        <w:rPr>
          <w:rFonts w:ascii="Arial" w:hAnsi="Arial" w:cs="Arial"/>
          <w:sz w:val="19"/>
          <w:szCs w:val="19"/>
          <w:lang w:val="en-GB"/>
        </w:rPr>
        <w:lastRenderedPageBreak/>
        <w:t>Significant changes during the year 202</w:t>
      </w:r>
      <w:r w:rsidR="00AB53FA" w:rsidRPr="00684377">
        <w:rPr>
          <w:rFonts w:ascii="Arial" w:hAnsi="Arial" w:cs="Arial"/>
          <w:sz w:val="19"/>
          <w:szCs w:val="19"/>
          <w:lang w:val="en-GB"/>
        </w:rPr>
        <w:t>5</w:t>
      </w:r>
      <w:r w:rsidRPr="00684377">
        <w:rPr>
          <w:rFonts w:ascii="Arial" w:hAnsi="Arial" w:cs="Arial"/>
          <w:sz w:val="19"/>
          <w:szCs w:val="19"/>
          <w:lang w:val="en-GB"/>
        </w:rPr>
        <w:t xml:space="preserve"> are </w:t>
      </w:r>
      <w:r w:rsidR="008B2B10" w:rsidRPr="00684377">
        <w:rPr>
          <w:rFonts w:ascii="Arial" w:hAnsi="Arial" w:cs="Arial"/>
          <w:sz w:val="19"/>
          <w:szCs w:val="19"/>
          <w:lang w:val="en-GB"/>
        </w:rPr>
        <w:t xml:space="preserve">as </w:t>
      </w:r>
      <w:proofErr w:type="gramStart"/>
      <w:r w:rsidR="008B2B10" w:rsidRPr="00684377">
        <w:rPr>
          <w:rFonts w:ascii="Arial" w:hAnsi="Arial" w:cs="Arial"/>
          <w:sz w:val="19"/>
          <w:szCs w:val="19"/>
          <w:lang w:val="en-GB"/>
        </w:rPr>
        <w:t>follow</w:t>
      </w:r>
      <w:r w:rsidRPr="00684377">
        <w:rPr>
          <w:rFonts w:ascii="Arial" w:hAnsi="Arial" w:cs="Arial"/>
          <w:sz w:val="19"/>
          <w:szCs w:val="19"/>
          <w:lang w:val="en-GB"/>
        </w:rPr>
        <w:t>s</w:t>
      </w:r>
      <w:r w:rsidR="00E15D58" w:rsidRPr="00684377">
        <w:rPr>
          <w:rFonts w:ascii="Arial" w:hAnsi="Arial" w:cs="Arial"/>
          <w:sz w:val="19"/>
          <w:szCs w:val="19"/>
          <w:lang w:val="en-GB"/>
        </w:rPr>
        <w:t xml:space="preserve"> </w:t>
      </w:r>
      <w:r w:rsidRPr="00684377">
        <w:rPr>
          <w:rFonts w:ascii="Arial" w:hAnsi="Arial" w:cs="Arial"/>
          <w:sz w:val="19"/>
          <w:szCs w:val="19"/>
          <w:cs/>
          <w:lang w:val="en-GB"/>
        </w:rPr>
        <w:t>:</w:t>
      </w:r>
      <w:proofErr w:type="gramEnd"/>
    </w:p>
    <w:p w14:paraId="2DE41DD8" w14:textId="77777777" w:rsidR="00AE4237" w:rsidRPr="00684377" w:rsidRDefault="00AE4237" w:rsidP="00AE4237">
      <w:pPr>
        <w:pStyle w:val="ListParagraph"/>
        <w:overflowPunct/>
        <w:autoSpaceDE/>
        <w:autoSpaceDN/>
        <w:adjustRightInd/>
        <w:spacing w:line="360" w:lineRule="auto"/>
        <w:ind w:left="851"/>
        <w:jc w:val="thaiDistribute"/>
        <w:textAlignment w:val="auto"/>
        <w:rPr>
          <w:rFonts w:ascii="Arial" w:hAnsi="Arial" w:cs="Arial"/>
          <w:strike/>
          <w:sz w:val="19"/>
          <w:szCs w:val="19"/>
          <w:lang w:val="en-GB"/>
        </w:rPr>
      </w:pPr>
    </w:p>
    <w:p w14:paraId="69FD87E5" w14:textId="29DC2D19" w:rsidR="00FE2985" w:rsidRPr="00684377" w:rsidRDefault="00FE2985" w:rsidP="005673CE">
      <w:pPr>
        <w:pStyle w:val="ListParagraph"/>
        <w:numPr>
          <w:ilvl w:val="0"/>
          <w:numId w:val="10"/>
        </w:numPr>
        <w:overflowPunct/>
        <w:autoSpaceDE/>
        <w:autoSpaceDN/>
        <w:adjustRightInd/>
        <w:spacing w:line="360" w:lineRule="auto"/>
        <w:ind w:hanging="302"/>
        <w:jc w:val="thaiDistribute"/>
        <w:textAlignment w:val="auto"/>
        <w:rPr>
          <w:rFonts w:ascii="Arial" w:hAnsi="Arial" w:cs="Arial"/>
          <w:sz w:val="19"/>
          <w:szCs w:val="19"/>
        </w:rPr>
      </w:pPr>
      <w:r w:rsidRPr="00684377">
        <w:rPr>
          <w:rFonts w:ascii="Arial" w:hAnsi="Arial" w:cs="Arial"/>
          <w:sz w:val="19"/>
          <w:szCs w:val="19"/>
        </w:rPr>
        <w:t xml:space="preserve">On 13 March 2025, </w:t>
      </w:r>
      <w:r w:rsidR="006A45D9">
        <w:rPr>
          <w:rFonts w:ascii="Arial" w:hAnsi="Arial" w:cs="Browallia New"/>
          <w:sz w:val="19"/>
          <w:szCs w:val="24"/>
        </w:rPr>
        <w:t>APPC</w:t>
      </w:r>
      <w:r w:rsidRPr="00684377">
        <w:rPr>
          <w:rFonts w:ascii="Arial" w:hAnsi="Arial" w:cs="Arial"/>
          <w:sz w:val="19"/>
          <w:szCs w:val="19"/>
        </w:rPr>
        <w:t xml:space="preserve"> Holding Company Limited (APPCH) issued additional ordinary shares to a new investor, resulting in the Group losing control over the subsidiary. The remaining investment was reclassified as an investment in an </w:t>
      </w:r>
      <w:proofErr w:type="gramStart"/>
      <w:r w:rsidRPr="00684377">
        <w:rPr>
          <w:rFonts w:ascii="Arial" w:hAnsi="Arial" w:cs="Arial"/>
          <w:sz w:val="19"/>
          <w:szCs w:val="19"/>
        </w:rPr>
        <w:t>associate</w:t>
      </w:r>
      <w:r w:rsidR="00877C33">
        <w:rPr>
          <w:rFonts w:ascii="Arial" w:hAnsi="Arial" w:cs="Arial"/>
          <w:sz w:val="19"/>
          <w:szCs w:val="19"/>
        </w:rPr>
        <w:t>s</w:t>
      </w:r>
      <w:proofErr w:type="gramEnd"/>
      <w:r w:rsidRPr="00684377">
        <w:rPr>
          <w:rFonts w:ascii="Arial" w:hAnsi="Arial" w:cs="Arial"/>
          <w:sz w:val="19"/>
          <w:szCs w:val="19"/>
        </w:rPr>
        <w:t>.</w:t>
      </w:r>
    </w:p>
    <w:p w14:paraId="5F7281B9" w14:textId="1AAF77C9" w:rsidR="00123814" w:rsidRPr="00C649F5" w:rsidRDefault="00123814" w:rsidP="005673CE">
      <w:pPr>
        <w:pStyle w:val="ListParagraph"/>
        <w:numPr>
          <w:ilvl w:val="0"/>
          <w:numId w:val="10"/>
        </w:numPr>
        <w:overflowPunct/>
        <w:autoSpaceDE/>
        <w:autoSpaceDN/>
        <w:adjustRightInd/>
        <w:spacing w:line="360" w:lineRule="auto"/>
        <w:ind w:hanging="302"/>
        <w:jc w:val="thaiDistribute"/>
        <w:textAlignment w:val="auto"/>
        <w:rPr>
          <w:rFonts w:ascii="Arial" w:hAnsi="Arial" w:cs="Arial"/>
          <w:spacing w:val="-2"/>
          <w:sz w:val="19"/>
          <w:szCs w:val="19"/>
        </w:rPr>
      </w:pPr>
      <w:r w:rsidRPr="00C649F5">
        <w:rPr>
          <w:rFonts w:ascii="Arial" w:hAnsi="Arial" w:cs="Arial"/>
          <w:spacing w:val="-2"/>
          <w:sz w:val="19"/>
          <w:szCs w:val="19"/>
        </w:rPr>
        <w:t>On 28 May 2025, the Company fulfilled the conditions precedent and other conditions as stipulated in the Share Purchase Agreement for the sale of shares in ITD Cementation India Limited (“ITD Cem”), a subsidiary of the Company, to the purchaser. As a result, ITD Cem ceased to be a subsidiary of the Company.</w:t>
      </w:r>
    </w:p>
    <w:p w14:paraId="3F16A7DB" w14:textId="02A05685" w:rsidR="005673CE" w:rsidRPr="00684377" w:rsidRDefault="00974C8B" w:rsidP="005673CE">
      <w:pPr>
        <w:pStyle w:val="ListParagraph"/>
        <w:numPr>
          <w:ilvl w:val="0"/>
          <w:numId w:val="10"/>
        </w:numPr>
        <w:overflowPunct/>
        <w:autoSpaceDE/>
        <w:autoSpaceDN/>
        <w:adjustRightInd/>
        <w:spacing w:line="360" w:lineRule="auto"/>
        <w:ind w:hanging="302"/>
        <w:jc w:val="thaiDistribute"/>
        <w:textAlignment w:val="auto"/>
        <w:rPr>
          <w:rFonts w:ascii="Arial" w:hAnsi="Arial" w:cs="Arial"/>
          <w:sz w:val="19"/>
          <w:szCs w:val="19"/>
        </w:rPr>
      </w:pPr>
      <w:r w:rsidRPr="00684377">
        <w:rPr>
          <w:rFonts w:ascii="Arial" w:hAnsi="Arial" w:cs="Arial"/>
          <w:sz w:val="19"/>
          <w:szCs w:val="19"/>
        </w:rPr>
        <w:t xml:space="preserve">On </w:t>
      </w:r>
      <w:r w:rsidR="00B13801" w:rsidRPr="00684377">
        <w:rPr>
          <w:rFonts w:ascii="Arial" w:hAnsi="Arial" w:cs="Arial"/>
          <w:sz w:val="19"/>
          <w:szCs w:val="19"/>
        </w:rPr>
        <w:t>8 October</w:t>
      </w:r>
      <w:r w:rsidRPr="00684377">
        <w:rPr>
          <w:rFonts w:ascii="Arial" w:hAnsi="Arial" w:cs="Arial"/>
          <w:sz w:val="19"/>
          <w:szCs w:val="19"/>
        </w:rPr>
        <w:t xml:space="preserve"> 2025, </w:t>
      </w:r>
      <w:r w:rsidR="0020783B" w:rsidRPr="00684377">
        <w:rPr>
          <w:rFonts w:ascii="Arial" w:hAnsi="Arial" w:cs="Arial"/>
          <w:sz w:val="19"/>
          <w:szCs w:val="19"/>
        </w:rPr>
        <w:t>Myanmar-</w:t>
      </w:r>
      <w:proofErr w:type="spellStart"/>
      <w:r w:rsidR="0020783B" w:rsidRPr="00684377">
        <w:rPr>
          <w:rFonts w:ascii="Arial" w:hAnsi="Arial" w:cs="Arial"/>
          <w:sz w:val="19"/>
          <w:szCs w:val="19"/>
        </w:rPr>
        <w:t>Italianthai</w:t>
      </w:r>
      <w:proofErr w:type="spellEnd"/>
      <w:r w:rsidR="0020783B" w:rsidRPr="00684377">
        <w:rPr>
          <w:rFonts w:ascii="Arial" w:hAnsi="Arial" w:cs="Arial"/>
          <w:sz w:val="19"/>
          <w:szCs w:val="19"/>
        </w:rPr>
        <w:t xml:space="preserve"> Power1 Co., Ltd.</w:t>
      </w:r>
      <w:r w:rsidR="005673CE" w:rsidRPr="00684377">
        <w:rPr>
          <w:rFonts w:ascii="Arial" w:hAnsi="Arial" w:cs="Arial"/>
          <w:sz w:val="19"/>
          <w:szCs w:val="19"/>
        </w:rPr>
        <w:t xml:space="preserve">, a </w:t>
      </w:r>
      <w:r w:rsidR="0020783B" w:rsidRPr="00684377">
        <w:rPr>
          <w:rFonts w:ascii="Arial" w:hAnsi="Arial" w:cs="Arial"/>
          <w:sz w:val="19"/>
          <w:szCs w:val="19"/>
        </w:rPr>
        <w:t>subsidiary</w:t>
      </w:r>
      <w:r w:rsidR="005673CE" w:rsidRPr="00684377">
        <w:rPr>
          <w:rFonts w:ascii="Arial" w:hAnsi="Arial" w:cs="Arial"/>
          <w:sz w:val="19"/>
          <w:szCs w:val="19"/>
        </w:rPr>
        <w:t xml:space="preserve"> of the Company, has registered the dissolution of the business.</w:t>
      </w:r>
    </w:p>
    <w:p w14:paraId="17783BC8" w14:textId="29DEAAB7" w:rsidR="005673CE" w:rsidRPr="00684377" w:rsidRDefault="00974C8B" w:rsidP="005673CE">
      <w:pPr>
        <w:pStyle w:val="ListParagraph"/>
        <w:numPr>
          <w:ilvl w:val="0"/>
          <w:numId w:val="10"/>
        </w:numPr>
        <w:overflowPunct/>
        <w:autoSpaceDE/>
        <w:autoSpaceDN/>
        <w:adjustRightInd/>
        <w:spacing w:line="360" w:lineRule="auto"/>
        <w:ind w:hanging="302"/>
        <w:jc w:val="thaiDistribute"/>
        <w:textAlignment w:val="auto"/>
        <w:rPr>
          <w:rFonts w:ascii="Arial" w:hAnsi="Arial" w:cs="Arial"/>
          <w:sz w:val="19"/>
          <w:szCs w:val="19"/>
        </w:rPr>
      </w:pPr>
      <w:r w:rsidRPr="00684377">
        <w:rPr>
          <w:rFonts w:ascii="Arial" w:hAnsi="Arial" w:cs="Arial"/>
          <w:sz w:val="19"/>
          <w:szCs w:val="19"/>
        </w:rPr>
        <w:t xml:space="preserve">On </w:t>
      </w:r>
      <w:r w:rsidR="00B13801" w:rsidRPr="00684377">
        <w:rPr>
          <w:rFonts w:ascii="Arial" w:hAnsi="Arial" w:cs="Arial"/>
          <w:sz w:val="19"/>
          <w:szCs w:val="19"/>
        </w:rPr>
        <w:t>31 December</w:t>
      </w:r>
      <w:r w:rsidRPr="00684377">
        <w:rPr>
          <w:rFonts w:ascii="Arial" w:hAnsi="Arial" w:cs="Arial"/>
          <w:sz w:val="19"/>
          <w:szCs w:val="19"/>
        </w:rPr>
        <w:t xml:space="preserve"> 2025, </w:t>
      </w:r>
      <w:r w:rsidR="0020783B" w:rsidRPr="00684377">
        <w:rPr>
          <w:rFonts w:ascii="Arial" w:hAnsi="Arial" w:cs="Arial"/>
          <w:sz w:val="19"/>
          <w:szCs w:val="19"/>
        </w:rPr>
        <w:t>Future Prosperity Investment</w:t>
      </w:r>
      <w:r w:rsidR="005673CE" w:rsidRPr="00684377">
        <w:rPr>
          <w:rFonts w:ascii="Arial" w:hAnsi="Arial" w:cs="Arial"/>
          <w:sz w:val="19"/>
          <w:szCs w:val="19"/>
        </w:rPr>
        <w:t xml:space="preserve"> Co</w:t>
      </w:r>
      <w:r w:rsidR="005673CE" w:rsidRPr="00684377">
        <w:rPr>
          <w:rFonts w:ascii="Arial" w:hAnsi="Arial" w:cs="Arial"/>
          <w:sz w:val="19"/>
          <w:szCs w:val="19"/>
          <w:cs/>
        </w:rPr>
        <w:t>.</w:t>
      </w:r>
      <w:r w:rsidR="005673CE" w:rsidRPr="00684377">
        <w:rPr>
          <w:rFonts w:ascii="Arial" w:hAnsi="Arial" w:cs="Arial"/>
          <w:sz w:val="19"/>
          <w:szCs w:val="19"/>
        </w:rPr>
        <w:t>, Ltd</w:t>
      </w:r>
      <w:r w:rsidR="005673CE" w:rsidRPr="00684377">
        <w:rPr>
          <w:rFonts w:ascii="Arial" w:hAnsi="Arial" w:cs="Arial"/>
          <w:sz w:val="19"/>
          <w:szCs w:val="19"/>
          <w:cs/>
        </w:rPr>
        <w:t>.</w:t>
      </w:r>
      <w:r w:rsidR="005673CE" w:rsidRPr="00684377">
        <w:rPr>
          <w:rFonts w:ascii="Arial" w:hAnsi="Arial" w:cs="Arial"/>
          <w:sz w:val="19"/>
          <w:szCs w:val="19"/>
        </w:rPr>
        <w:t>, an indirect subsidiary of the Company, has been closed and liquidated.</w:t>
      </w:r>
    </w:p>
    <w:p w14:paraId="4ED96635" w14:textId="595F7C62" w:rsidR="0099309D" w:rsidRPr="00684377" w:rsidRDefault="00974C8B" w:rsidP="0099309D">
      <w:pPr>
        <w:pStyle w:val="ListParagraph"/>
        <w:numPr>
          <w:ilvl w:val="0"/>
          <w:numId w:val="10"/>
        </w:numPr>
        <w:overflowPunct/>
        <w:autoSpaceDE/>
        <w:autoSpaceDN/>
        <w:adjustRightInd/>
        <w:spacing w:line="360" w:lineRule="auto"/>
        <w:ind w:hanging="302"/>
        <w:jc w:val="thaiDistribute"/>
        <w:textAlignment w:val="auto"/>
        <w:rPr>
          <w:rFonts w:ascii="Arial" w:hAnsi="Arial" w:cs="Arial"/>
          <w:sz w:val="19"/>
          <w:szCs w:val="19"/>
        </w:rPr>
      </w:pPr>
      <w:r w:rsidRPr="00684377">
        <w:rPr>
          <w:rFonts w:ascii="Arial" w:hAnsi="Arial" w:cs="Arial"/>
          <w:sz w:val="19"/>
          <w:szCs w:val="19"/>
        </w:rPr>
        <w:t xml:space="preserve">On </w:t>
      </w:r>
      <w:r w:rsidR="00B13801" w:rsidRPr="00684377">
        <w:rPr>
          <w:rFonts w:ascii="Arial" w:hAnsi="Arial" w:cs="Arial"/>
          <w:sz w:val="19"/>
          <w:szCs w:val="19"/>
        </w:rPr>
        <w:t>31 December</w:t>
      </w:r>
      <w:r w:rsidRPr="00684377">
        <w:rPr>
          <w:rFonts w:ascii="Arial" w:hAnsi="Arial" w:cs="Arial"/>
          <w:sz w:val="19"/>
          <w:szCs w:val="19"/>
        </w:rPr>
        <w:t xml:space="preserve"> 2025, </w:t>
      </w:r>
      <w:r w:rsidR="005673CE" w:rsidRPr="00684377">
        <w:rPr>
          <w:rFonts w:ascii="Arial" w:hAnsi="Arial" w:cs="Arial"/>
          <w:sz w:val="19"/>
          <w:szCs w:val="19"/>
        </w:rPr>
        <w:t>A</w:t>
      </w:r>
      <w:r w:rsidR="0020783B" w:rsidRPr="00684377">
        <w:rPr>
          <w:rFonts w:ascii="Arial" w:hAnsi="Arial" w:cs="Arial"/>
          <w:sz w:val="19"/>
          <w:szCs w:val="19"/>
        </w:rPr>
        <w:t xml:space="preserve">PPC HONG KONG COMPANY LIMITED </w:t>
      </w:r>
      <w:r w:rsidR="005673CE" w:rsidRPr="00684377">
        <w:rPr>
          <w:rFonts w:ascii="Arial" w:hAnsi="Arial" w:cs="Arial"/>
          <w:sz w:val="19"/>
          <w:szCs w:val="19"/>
        </w:rPr>
        <w:t>an indirect subsidiary of the Company, has been closed and liquidated.</w:t>
      </w:r>
    </w:p>
    <w:p w14:paraId="6E7616D9" w14:textId="77777777" w:rsidR="00BD3A12" w:rsidRPr="00684377" w:rsidRDefault="00BD3A12" w:rsidP="006B529B">
      <w:pPr>
        <w:overflowPunct/>
        <w:autoSpaceDE/>
        <w:autoSpaceDN/>
        <w:adjustRightInd/>
        <w:spacing w:line="360" w:lineRule="auto"/>
        <w:jc w:val="thaiDistribute"/>
        <w:textAlignment w:val="auto"/>
        <w:rPr>
          <w:rFonts w:ascii="Arial" w:hAnsi="Arial" w:cs="Arial"/>
          <w:sz w:val="19"/>
          <w:szCs w:val="19"/>
        </w:rPr>
      </w:pPr>
    </w:p>
    <w:p w14:paraId="337A1F92" w14:textId="5F4206D2" w:rsidR="001D09A1" w:rsidRPr="00684377" w:rsidRDefault="001D09A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rPr>
      </w:pPr>
      <w:r w:rsidRPr="00684377">
        <w:rPr>
          <w:rFonts w:ascii="Arial" w:hAnsi="Arial" w:cs="Arial"/>
          <w:sz w:val="19"/>
          <w:szCs w:val="19"/>
        </w:rPr>
        <w:t>The financial statements of the ove</w:t>
      </w:r>
      <w:r w:rsidR="00786D09" w:rsidRPr="00684377">
        <w:rPr>
          <w:rFonts w:ascii="Arial" w:hAnsi="Arial" w:cs="Arial"/>
          <w:sz w:val="19"/>
          <w:szCs w:val="19"/>
        </w:rPr>
        <w:t>rseas project offices, branches and</w:t>
      </w:r>
      <w:r w:rsidRPr="00684377">
        <w:rPr>
          <w:rFonts w:ascii="Arial" w:hAnsi="Arial" w:cs="Arial"/>
          <w:sz w:val="19"/>
          <w:szCs w:val="19"/>
        </w:rPr>
        <w:t xml:space="preserve"> subsidiaries are translated into Baht using exchange rates at the </w:t>
      </w:r>
      <w:r w:rsidR="00E34323" w:rsidRPr="00684377">
        <w:rPr>
          <w:rFonts w:ascii="Arial" w:hAnsi="Arial" w:cs="Arial"/>
          <w:sz w:val="19"/>
          <w:szCs w:val="19"/>
        </w:rPr>
        <w:t xml:space="preserve">date of the </w:t>
      </w:r>
      <w:r w:rsidRPr="00684377">
        <w:rPr>
          <w:rFonts w:ascii="Arial" w:hAnsi="Arial" w:cs="Arial"/>
          <w:sz w:val="19"/>
          <w:szCs w:val="19"/>
        </w:rPr>
        <w:t>statement of financial position for assets and liabilities</w:t>
      </w:r>
      <w:r w:rsidR="00E34323" w:rsidRPr="00684377">
        <w:rPr>
          <w:rFonts w:ascii="Arial" w:hAnsi="Arial" w:cs="Arial"/>
          <w:sz w:val="19"/>
          <w:szCs w:val="19"/>
        </w:rPr>
        <w:t>,</w:t>
      </w:r>
      <w:r w:rsidR="00566B05" w:rsidRPr="00684377">
        <w:rPr>
          <w:rFonts w:ascii="Arial" w:hAnsi="Arial" w:cs="Arial"/>
          <w:sz w:val="19"/>
          <w:szCs w:val="19"/>
          <w:cs/>
        </w:rPr>
        <w:t xml:space="preserve"> </w:t>
      </w:r>
      <w:r w:rsidRPr="00684377">
        <w:rPr>
          <w:rFonts w:ascii="Arial" w:hAnsi="Arial" w:cs="Arial"/>
          <w:sz w:val="19"/>
          <w:szCs w:val="19"/>
        </w:rPr>
        <w:t>and the monthly average exchange rates for revenues and expenses</w:t>
      </w:r>
      <w:r w:rsidR="001E421A" w:rsidRPr="00684377">
        <w:rPr>
          <w:rFonts w:ascii="Arial" w:hAnsi="Arial" w:cs="Arial"/>
          <w:sz w:val="19"/>
          <w:szCs w:val="19"/>
        </w:rPr>
        <w:t>.</w:t>
      </w:r>
      <w:r w:rsidR="00237190" w:rsidRPr="00684377">
        <w:rPr>
          <w:rFonts w:ascii="Arial" w:hAnsi="Arial" w:cs="Arial"/>
          <w:sz w:val="19"/>
          <w:szCs w:val="19"/>
        </w:rPr>
        <w:t xml:space="preserve"> </w:t>
      </w:r>
      <w:r w:rsidRPr="00684377">
        <w:rPr>
          <w:rFonts w:ascii="Arial" w:hAnsi="Arial" w:cs="Arial"/>
          <w:sz w:val="19"/>
          <w:szCs w:val="19"/>
        </w:rPr>
        <w:t>The</w:t>
      </w:r>
      <w:r w:rsidR="00D93A01" w:rsidRPr="00684377">
        <w:rPr>
          <w:rFonts w:ascii="Arial" w:hAnsi="Arial" w:cs="Arial"/>
          <w:sz w:val="19"/>
          <w:szCs w:val="19"/>
        </w:rPr>
        <w:t xml:space="preserve"> resultant differences are presented</w:t>
      </w:r>
      <w:r w:rsidRPr="00684377">
        <w:rPr>
          <w:rFonts w:ascii="Arial" w:hAnsi="Arial" w:cs="Arial"/>
          <w:sz w:val="19"/>
          <w:szCs w:val="19"/>
        </w:rPr>
        <w:t xml:space="preserve"> under the caption “Translation adjustment</w:t>
      </w:r>
      <w:r w:rsidR="00A76AC0" w:rsidRPr="00684377">
        <w:rPr>
          <w:rFonts w:ascii="Arial" w:hAnsi="Arial" w:cs="Arial"/>
          <w:sz w:val="19"/>
          <w:szCs w:val="19"/>
        </w:rPr>
        <w:t>s</w:t>
      </w:r>
      <w:r w:rsidRPr="00684377">
        <w:rPr>
          <w:rFonts w:ascii="Arial" w:hAnsi="Arial" w:cs="Arial"/>
          <w:sz w:val="19"/>
          <w:szCs w:val="19"/>
        </w:rPr>
        <w:t xml:space="preserve"> for foreign currency financial statements”</w:t>
      </w:r>
      <w:r w:rsidR="00177F2A" w:rsidRPr="00684377">
        <w:rPr>
          <w:rFonts w:ascii="Arial" w:hAnsi="Arial" w:cs="Arial"/>
          <w:sz w:val="19"/>
          <w:szCs w:val="19"/>
          <w:cs/>
        </w:rPr>
        <w:t xml:space="preserve"> </w:t>
      </w:r>
      <w:r w:rsidR="0069490A" w:rsidRPr="00684377">
        <w:rPr>
          <w:rFonts w:ascii="Arial" w:hAnsi="Arial" w:cs="Arial"/>
          <w:sz w:val="19"/>
          <w:szCs w:val="19"/>
        </w:rPr>
        <w:t xml:space="preserve">as </w:t>
      </w:r>
      <w:r w:rsidR="00125E47" w:rsidRPr="00684377">
        <w:rPr>
          <w:rFonts w:ascii="Arial" w:hAnsi="Arial" w:cs="Arial"/>
          <w:sz w:val="19"/>
          <w:szCs w:val="19"/>
        </w:rPr>
        <w:t>other</w:t>
      </w:r>
      <w:r w:rsidRPr="00684377">
        <w:rPr>
          <w:rFonts w:ascii="Arial" w:hAnsi="Arial" w:cs="Arial"/>
          <w:sz w:val="19"/>
          <w:szCs w:val="19"/>
          <w:cs/>
        </w:rPr>
        <w:t xml:space="preserve"> </w:t>
      </w:r>
      <w:r w:rsidR="00AF0FB7" w:rsidRPr="00684377">
        <w:rPr>
          <w:rFonts w:ascii="Arial" w:hAnsi="Arial" w:cs="Arial"/>
          <w:sz w:val="19"/>
          <w:szCs w:val="19"/>
        </w:rPr>
        <w:t>comprehensive income</w:t>
      </w:r>
      <w:r w:rsidR="008C5FE5" w:rsidRPr="00684377">
        <w:rPr>
          <w:rFonts w:ascii="Arial" w:hAnsi="Arial" w:cs="Arial"/>
          <w:sz w:val="19"/>
          <w:szCs w:val="19"/>
        </w:rPr>
        <w:t xml:space="preserve"> under </w:t>
      </w:r>
      <w:r w:rsidR="00125E47" w:rsidRPr="00684377">
        <w:rPr>
          <w:rFonts w:ascii="Arial" w:hAnsi="Arial" w:cs="Arial"/>
          <w:sz w:val="19"/>
          <w:szCs w:val="19"/>
        </w:rPr>
        <w:t>other components of</w:t>
      </w:r>
      <w:r w:rsidRPr="00684377">
        <w:rPr>
          <w:rFonts w:ascii="Arial" w:hAnsi="Arial" w:cs="Arial"/>
          <w:sz w:val="19"/>
          <w:szCs w:val="19"/>
        </w:rPr>
        <w:t xml:space="preserve"> equity</w:t>
      </w:r>
      <w:r w:rsidRPr="00684377">
        <w:rPr>
          <w:rFonts w:ascii="Arial" w:hAnsi="Arial" w:cs="Arial"/>
          <w:sz w:val="19"/>
          <w:szCs w:val="19"/>
          <w:cs/>
        </w:rPr>
        <w:t>.</w:t>
      </w:r>
    </w:p>
    <w:p w14:paraId="2072594B" w14:textId="77777777" w:rsidR="0089218C" w:rsidRPr="00684377" w:rsidRDefault="0089218C"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p w14:paraId="1CE85FB6" w14:textId="7B0BA58C" w:rsidR="006B59A1" w:rsidRPr="00684377" w:rsidRDefault="00B570A2" w:rsidP="00311884">
      <w:pPr>
        <w:overflowPunct/>
        <w:autoSpaceDE/>
        <w:autoSpaceDN/>
        <w:adjustRightInd/>
        <w:spacing w:line="360" w:lineRule="auto"/>
        <w:ind w:left="851"/>
        <w:jc w:val="thaiDistribute"/>
        <w:textAlignment w:val="auto"/>
        <w:rPr>
          <w:rFonts w:ascii="Arial" w:hAnsi="Arial" w:cs="Arial"/>
          <w:sz w:val="19"/>
          <w:szCs w:val="19"/>
        </w:rPr>
      </w:pPr>
      <w:r w:rsidRPr="00684377">
        <w:rPr>
          <w:rFonts w:ascii="Arial" w:hAnsi="Arial" w:cs="Arial"/>
          <w:sz w:val="19"/>
          <w:szCs w:val="19"/>
        </w:rPr>
        <w:t>Goodwill</w:t>
      </w:r>
      <w:r w:rsidR="00A95D2A" w:rsidRPr="00684377">
        <w:rPr>
          <w:rFonts w:ascii="Arial" w:hAnsi="Arial" w:cs="Arial"/>
          <w:sz w:val="19"/>
          <w:szCs w:val="19"/>
          <w:cs/>
        </w:rPr>
        <w:t xml:space="preserve"> </w:t>
      </w:r>
      <w:r w:rsidR="00AD49A6" w:rsidRPr="00684377">
        <w:rPr>
          <w:rFonts w:ascii="Arial" w:hAnsi="Arial" w:cs="Arial"/>
          <w:sz w:val="19"/>
          <w:szCs w:val="19"/>
        </w:rPr>
        <w:t xml:space="preserve">arising </w:t>
      </w:r>
      <w:r w:rsidR="003D1FCC" w:rsidRPr="00684377">
        <w:rPr>
          <w:rFonts w:ascii="Arial" w:hAnsi="Arial" w:cs="Arial"/>
          <w:sz w:val="19"/>
          <w:szCs w:val="19"/>
        </w:rPr>
        <w:t>from</w:t>
      </w:r>
      <w:r w:rsidR="00AD49A6" w:rsidRPr="00684377">
        <w:rPr>
          <w:rFonts w:ascii="Arial" w:hAnsi="Arial" w:cs="Arial"/>
          <w:sz w:val="19"/>
          <w:szCs w:val="19"/>
        </w:rPr>
        <w:t xml:space="preserve"> the acquisition </w:t>
      </w:r>
      <w:r w:rsidR="00797A12" w:rsidRPr="00684377">
        <w:rPr>
          <w:rFonts w:ascii="Arial" w:hAnsi="Arial" w:cs="Arial"/>
          <w:sz w:val="19"/>
          <w:szCs w:val="19"/>
        </w:rPr>
        <w:t xml:space="preserve">of </w:t>
      </w:r>
      <w:r w:rsidR="00B77F65" w:rsidRPr="00684377">
        <w:rPr>
          <w:rFonts w:ascii="Arial" w:hAnsi="Arial" w:cs="Arial"/>
          <w:sz w:val="19"/>
          <w:szCs w:val="19"/>
        </w:rPr>
        <w:t xml:space="preserve">the </w:t>
      </w:r>
      <w:proofErr w:type="gramStart"/>
      <w:r w:rsidR="00B77F65" w:rsidRPr="00684377">
        <w:rPr>
          <w:rFonts w:ascii="Arial" w:hAnsi="Arial" w:cs="Arial"/>
          <w:sz w:val="19"/>
          <w:szCs w:val="19"/>
        </w:rPr>
        <w:t>business</w:t>
      </w:r>
      <w:r w:rsidR="00E049CF" w:rsidRPr="00684377">
        <w:rPr>
          <w:rFonts w:ascii="Arial" w:hAnsi="Arial" w:cs="Arial"/>
          <w:sz w:val="19"/>
          <w:szCs w:val="19"/>
        </w:rPr>
        <w:t>es</w:t>
      </w:r>
      <w:r w:rsidR="00B77F65" w:rsidRPr="00684377">
        <w:rPr>
          <w:rFonts w:ascii="Arial" w:hAnsi="Arial" w:cs="Arial"/>
          <w:sz w:val="19"/>
          <w:szCs w:val="19"/>
        </w:rPr>
        <w:t xml:space="preserve"> in</w:t>
      </w:r>
      <w:proofErr w:type="gramEnd"/>
      <w:r w:rsidR="00B77F65" w:rsidRPr="00684377">
        <w:rPr>
          <w:rFonts w:ascii="Arial" w:hAnsi="Arial" w:cs="Arial"/>
          <w:sz w:val="19"/>
          <w:szCs w:val="19"/>
        </w:rPr>
        <w:t xml:space="preserve"> overseas</w:t>
      </w:r>
      <w:r w:rsidR="00545B17" w:rsidRPr="00684377">
        <w:rPr>
          <w:rFonts w:ascii="Arial" w:hAnsi="Arial" w:cs="Arial"/>
          <w:sz w:val="19"/>
          <w:szCs w:val="19"/>
          <w:cs/>
        </w:rPr>
        <w:t xml:space="preserve"> </w:t>
      </w:r>
      <w:r w:rsidR="00E34323" w:rsidRPr="00684377">
        <w:rPr>
          <w:rFonts w:ascii="Arial" w:hAnsi="Arial" w:cs="Arial"/>
          <w:sz w:val="19"/>
          <w:szCs w:val="19"/>
        </w:rPr>
        <w:t>is</w:t>
      </w:r>
      <w:r w:rsidR="00FA5E69" w:rsidRPr="00684377">
        <w:rPr>
          <w:rFonts w:ascii="Arial" w:hAnsi="Arial" w:cs="Arial"/>
          <w:sz w:val="19"/>
          <w:szCs w:val="19"/>
          <w:cs/>
        </w:rPr>
        <w:t xml:space="preserve"> </w:t>
      </w:r>
      <w:r w:rsidR="00F96800" w:rsidRPr="00684377">
        <w:rPr>
          <w:rFonts w:ascii="Arial" w:hAnsi="Arial" w:cs="Arial"/>
          <w:sz w:val="19"/>
          <w:szCs w:val="19"/>
        </w:rPr>
        <w:t>treated as</w:t>
      </w:r>
      <w:r w:rsidR="00545B17" w:rsidRPr="00684377">
        <w:rPr>
          <w:rFonts w:ascii="Arial" w:hAnsi="Arial" w:cs="Arial"/>
          <w:sz w:val="19"/>
          <w:szCs w:val="19"/>
          <w:cs/>
        </w:rPr>
        <w:t xml:space="preserve"> </w:t>
      </w:r>
      <w:r w:rsidR="00933762" w:rsidRPr="00684377">
        <w:rPr>
          <w:rFonts w:ascii="Arial" w:hAnsi="Arial" w:cs="Arial"/>
          <w:sz w:val="19"/>
          <w:szCs w:val="19"/>
        </w:rPr>
        <w:t xml:space="preserve">assets </w:t>
      </w:r>
      <w:r w:rsidR="00642FD6" w:rsidRPr="00684377">
        <w:rPr>
          <w:rFonts w:ascii="Arial" w:hAnsi="Arial" w:cs="Arial"/>
          <w:sz w:val="19"/>
          <w:szCs w:val="19"/>
        </w:rPr>
        <w:t xml:space="preserve">of the </w:t>
      </w:r>
      <w:r w:rsidR="00EF3B71" w:rsidRPr="00684377">
        <w:rPr>
          <w:rFonts w:ascii="Arial" w:hAnsi="Arial" w:cs="Arial"/>
          <w:sz w:val="19"/>
          <w:szCs w:val="19"/>
        </w:rPr>
        <w:t xml:space="preserve">overseas </w:t>
      </w:r>
      <w:r w:rsidR="004E2E73" w:rsidRPr="00684377">
        <w:rPr>
          <w:rFonts w:ascii="Arial" w:hAnsi="Arial" w:cs="Arial"/>
          <w:sz w:val="19"/>
          <w:szCs w:val="19"/>
        </w:rPr>
        <w:t>entity</w:t>
      </w:r>
      <w:r w:rsidR="00A15C49" w:rsidRPr="00684377">
        <w:rPr>
          <w:rFonts w:ascii="Arial" w:hAnsi="Arial" w:cs="Arial"/>
          <w:sz w:val="19"/>
          <w:szCs w:val="19"/>
        </w:rPr>
        <w:t>,</w:t>
      </w:r>
      <w:r w:rsidR="00113F54" w:rsidRPr="00684377">
        <w:rPr>
          <w:rFonts w:ascii="Arial" w:hAnsi="Arial" w:cs="Arial"/>
          <w:sz w:val="19"/>
          <w:szCs w:val="19"/>
        </w:rPr>
        <w:t xml:space="preserve"> and</w:t>
      </w:r>
      <w:r w:rsidR="00A15C49" w:rsidRPr="00684377">
        <w:rPr>
          <w:rFonts w:ascii="Arial" w:hAnsi="Arial" w:cs="Arial"/>
          <w:sz w:val="19"/>
          <w:szCs w:val="19"/>
          <w:cs/>
        </w:rPr>
        <w:t xml:space="preserve"> </w:t>
      </w:r>
      <w:r w:rsidR="00953303" w:rsidRPr="00684377">
        <w:rPr>
          <w:rFonts w:ascii="Arial" w:hAnsi="Arial" w:cs="Arial"/>
          <w:sz w:val="19"/>
          <w:szCs w:val="19"/>
        </w:rPr>
        <w:t xml:space="preserve">they </w:t>
      </w:r>
      <w:r w:rsidR="00333F24" w:rsidRPr="00684377">
        <w:rPr>
          <w:rFonts w:ascii="Arial" w:hAnsi="Arial" w:cs="Arial"/>
          <w:sz w:val="19"/>
          <w:szCs w:val="19"/>
        </w:rPr>
        <w:t>are translated at the closing rate</w:t>
      </w:r>
      <w:r w:rsidR="008C1518" w:rsidRPr="00684377">
        <w:rPr>
          <w:rFonts w:ascii="Arial" w:hAnsi="Arial" w:cs="Arial"/>
          <w:sz w:val="19"/>
          <w:szCs w:val="19"/>
          <w:cs/>
        </w:rPr>
        <w:t>.</w:t>
      </w:r>
    </w:p>
    <w:p w14:paraId="25D7E43C" w14:textId="77777777" w:rsidR="000C5079" w:rsidRPr="00684377" w:rsidRDefault="000C5079" w:rsidP="00311884">
      <w:pPr>
        <w:overflowPunct/>
        <w:autoSpaceDE/>
        <w:autoSpaceDN/>
        <w:adjustRightInd/>
        <w:spacing w:line="360" w:lineRule="auto"/>
        <w:ind w:left="851"/>
        <w:jc w:val="thaiDistribute"/>
        <w:textAlignment w:val="auto"/>
        <w:rPr>
          <w:rFonts w:ascii="Arial" w:hAnsi="Arial" w:cs="Arial"/>
          <w:sz w:val="19"/>
          <w:szCs w:val="19"/>
        </w:rPr>
      </w:pPr>
    </w:p>
    <w:p w14:paraId="337A1F94" w14:textId="24CD26D4" w:rsidR="001D09A1" w:rsidRPr="00684377" w:rsidRDefault="00D93A0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rPr>
      </w:pPr>
      <w:r w:rsidRPr="00684377">
        <w:rPr>
          <w:rFonts w:ascii="Arial" w:hAnsi="Arial" w:cs="Arial"/>
          <w:sz w:val="19"/>
          <w:szCs w:val="19"/>
        </w:rPr>
        <w:t>Significant</w:t>
      </w:r>
      <w:r w:rsidR="001D09A1" w:rsidRPr="00684377">
        <w:rPr>
          <w:rFonts w:ascii="Arial" w:hAnsi="Arial" w:cs="Arial"/>
          <w:sz w:val="19"/>
          <w:szCs w:val="19"/>
        </w:rPr>
        <w:t xml:space="preserve"> transactions</w:t>
      </w:r>
      <w:r w:rsidR="003166BA" w:rsidRPr="00684377">
        <w:rPr>
          <w:rFonts w:ascii="Arial" w:hAnsi="Arial" w:cs="Arial"/>
          <w:sz w:val="19"/>
          <w:szCs w:val="19"/>
        </w:rPr>
        <w:t xml:space="preserve"> and account balance</w:t>
      </w:r>
      <w:r w:rsidRPr="00684377">
        <w:rPr>
          <w:rFonts w:ascii="Arial" w:hAnsi="Arial" w:cs="Arial"/>
          <w:sz w:val="19"/>
          <w:szCs w:val="19"/>
        </w:rPr>
        <w:t>s</w:t>
      </w:r>
      <w:r w:rsidR="001D09A1" w:rsidRPr="00684377">
        <w:rPr>
          <w:rFonts w:ascii="Arial" w:hAnsi="Arial" w:cs="Arial"/>
          <w:sz w:val="19"/>
          <w:szCs w:val="19"/>
        </w:rPr>
        <w:t xml:space="preserve"> with </w:t>
      </w:r>
      <w:r w:rsidR="00D138E7" w:rsidRPr="00684377">
        <w:rPr>
          <w:rFonts w:ascii="Arial" w:hAnsi="Arial" w:cs="Arial"/>
          <w:sz w:val="19"/>
          <w:szCs w:val="19"/>
        </w:rPr>
        <w:t xml:space="preserve">subsidiaries </w:t>
      </w:r>
      <w:r w:rsidR="001D09A1" w:rsidRPr="00684377">
        <w:rPr>
          <w:rFonts w:ascii="Arial" w:hAnsi="Arial" w:cs="Arial"/>
          <w:sz w:val="19"/>
          <w:szCs w:val="19"/>
        </w:rPr>
        <w:t>have been eliminated from the consolidated financial statements, except for intercompany profit in inventories</w:t>
      </w:r>
      <w:r w:rsidR="00053A26" w:rsidRPr="00684377">
        <w:rPr>
          <w:rFonts w:ascii="Arial" w:hAnsi="Arial" w:cs="Arial"/>
          <w:sz w:val="19"/>
          <w:szCs w:val="19"/>
        </w:rPr>
        <w:t xml:space="preserve"> and fixed assets</w:t>
      </w:r>
      <w:r w:rsidR="001D09A1" w:rsidRPr="00684377">
        <w:rPr>
          <w:rFonts w:ascii="Arial" w:hAnsi="Arial" w:cs="Arial"/>
          <w:sz w:val="19"/>
          <w:szCs w:val="19"/>
        </w:rPr>
        <w:t xml:space="preserve"> at the end of the</w:t>
      </w:r>
      <w:r w:rsidR="00BF7694" w:rsidRPr="00684377">
        <w:rPr>
          <w:rFonts w:ascii="Arial" w:hAnsi="Arial" w:cs="Arial"/>
          <w:sz w:val="19"/>
          <w:szCs w:val="19"/>
        </w:rPr>
        <w:t xml:space="preserve"> year, which has insignificant </w:t>
      </w:r>
      <w:r w:rsidR="00854484" w:rsidRPr="00684377">
        <w:rPr>
          <w:rFonts w:ascii="Arial" w:hAnsi="Arial" w:cs="Arial"/>
          <w:sz w:val="19"/>
          <w:szCs w:val="19"/>
        </w:rPr>
        <w:t>e</w:t>
      </w:r>
      <w:r w:rsidR="003634FD" w:rsidRPr="00684377">
        <w:rPr>
          <w:rFonts w:ascii="Arial" w:hAnsi="Arial" w:cs="Arial"/>
          <w:sz w:val="19"/>
          <w:szCs w:val="19"/>
        </w:rPr>
        <w:t>ffect</w:t>
      </w:r>
      <w:r w:rsidR="00BF7694" w:rsidRPr="00684377">
        <w:rPr>
          <w:rFonts w:ascii="Arial" w:hAnsi="Arial" w:cs="Arial"/>
          <w:sz w:val="19"/>
          <w:szCs w:val="19"/>
        </w:rPr>
        <w:t xml:space="preserve"> on</w:t>
      </w:r>
      <w:r w:rsidR="001D09A1" w:rsidRPr="00684377">
        <w:rPr>
          <w:rFonts w:ascii="Arial" w:hAnsi="Arial" w:cs="Arial"/>
          <w:sz w:val="19"/>
          <w:szCs w:val="19"/>
        </w:rPr>
        <w:t xml:space="preserve"> the consolidated financial statements</w:t>
      </w:r>
      <w:r w:rsidR="001D09A1" w:rsidRPr="00684377">
        <w:rPr>
          <w:rFonts w:ascii="Arial" w:hAnsi="Arial" w:cs="Arial"/>
          <w:sz w:val="19"/>
          <w:szCs w:val="19"/>
          <w:cs/>
        </w:rPr>
        <w:t>.</w:t>
      </w:r>
    </w:p>
    <w:p w14:paraId="260B2B78" w14:textId="77777777" w:rsidR="00641058" w:rsidRPr="00684377" w:rsidRDefault="00641058"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p w14:paraId="618025BB" w14:textId="74A7002D" w:rsidR="00641058" w:rsidRPr="00684377" w:rsidRDefault="001D09A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684377">
        <w:rPr>
          <w:rFonts w:ascii="Arial" w:hAnsi="Arial" w:cs="Arial"/>
          <w:sz w:val="19"/>
          <w:szCs w:val="19"/>
          <w:lang w:val="en-GB"/>
        </w:rPr>
        <w:t>Non</w:t>
      </w:r>
      <w:r w:rsidR="008F45EA" w:rsidRPr="00684377">
        <w:rPr>
          <w:rFonts w:ascii="Arial" w:hAnsi="Arial" w:cs="Arial"/>
          <w:sz w:val="19"/>
          <w:szCs w:val="19"/>
        </w:rPr>
        <w:t>-</w:t>
      </w:r>
      <w:r w:rsidRPr="00684377">
        <w:rPr>
          <w:rFonts w:ascii="Arial" w:hAnsi="Arial" w:cs="Arial"/>
          <w:sz w:val="19"/>
          <w:szCs w:val="19"/>
          <w:lang w:val="en-GB"/>
        </w:rPr>
        <w:t>controlling interests represent the portion of subsidiary companies’ profit or loss and net assets that are not held by the</w:t>
      </w:r>
      <w:r w:rsidR="00125E47" w:rsidRPr="00684377">
        <w:rPr>
          <w:rFonts w:ascii="Arial" w:hAnsi="Arial" w:cs="Arial"/>
          <w:sz w:val="19"/>
          <w:szCs w:val="19"/>
          <w:lang w:val="en-GB"/>
        </w:rPr>
        <w:t xml:space="preserve"> Group and are presented separately in the consolidated </w:t>
      </w:r>
      <w:r w:rsidR="00EE0E74" w:rsidRPr="00684377">
        <w:rPr>
          <w:rFonts w:ascii="Arial" w:hAnsi="Arial" w:cs="Arial"/>
          <w:sz w:val="19"/>
          <w:szCs w:val="24"/>
        </w:rPr>
        <w:t>statement of profit or loss</w:t>
      </w:r>
      <w:r w:rsidR="00125E47" w:rsidRPr="00684377">
        <w:rPr>
          <w:rFonts w:ascii="Arial" w:hAnsi="Arial" w:cs="Arial"/>
          <w:sz w:val="19"/>
          <w:szCs w:val="19"/>
          <w:lang w:val="en-GB"/>
        </w:rPr>
        <w:t xml:space="preserve"> and the statement of </w:t>
      </w:r>
      <w:r w:rsidR="0025669B" w:rsidRPr="00684377">
        <w:rPr>
          <w:rFonts w:ascii="Arial" w:hAnsi="Arial" w:cs="Arial"/>
          <w:sz w:val="19"/>
          <w:szCs w:val="19"/>
          <w:lang w:val="en-GB"/>
        </w:rPr>
        <w:t>changes in equity</w:t>
      </w:r>
      <w:r w:rsidR="0025669B" w:rsidRPr="00684377">
        <w:rPr>
          <w:rFonts w:ascii="Arial" w:hAnsi="Arial" w:cs="Arial"/>
          <w:sz w:val="19"/>
          <w:szCs w:val="19"/>
          <w:cs/>
          <w:lang w:val="en-GB"/>
        </w:rPr>
        <w:t xml:space="preserve">. </w:t>
      </w:r>
      <w:r w:rsidR="00125E47" w:rsidRPr="00684377">
        <w:rPr>
          <w:rFonts w:ascii="Arial" w:hAnsi="Arial" w:cs="Arial"/>
          <w:sz w:val="19"/>
          <w:szCs w:val="19"/>
          <w:cs/>
          <w:lang w:val="en-GB"/>
        </w:rPr>
        <w:t xml:space="preserve"> </w:t>
      </w:r>
    </w:p>
    <w:p w14:paraId="6356A6B2" w14:textId="77777777" w:rsidR="00F30F8F" w:rsidRPr="00684377" w:rsidRDefault="00F30F8F" w:rsidP="00833931">
      <w:pPr>
        <w:overflowPunct/>
        <w:autoSpaceDE/>
        <w:autoSpaceDN/>
        <w:adjustRightInd/>
        <w:spacing w:line="360" w:lineRule="auto"/>
        <w:textAlignment w:val="auto"/>
        <w:rPr>
          <w:rFonts w:ascii="Arial" w:hAnsi="Arial" w:cstheme="minorBidi"/>
          <w:sz w:val="19"/>
          <w:szCs w:val="19"/>
          <w:cs/>
          <w:lang w:val="en-GB"/>
        </w:rPr>
      </w:pPr>
    </w:p>
    <w:p w14:paraId="337A1F98" w14:textId="5D65707E" w:rsidR="000446E3" w:rsidRPr="00684377" w:rsidRDefault="00D93A0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cs/>
          <w:lang w:val="en-GB"/>
        </w:rPr>
      </w:pPr>
      <w:r w:rsidRPr="00684377">
        <w:rPr>
          <w:rFonts w:ascii="Arial" w:hAnsi="Arial" w:cs="Arial"/>
          <w:sz w:val="19"/>
          <w:szCs w:val="19"/>
          <w:lang w:val="en-GB"/>
        </w:rPr>
        <w:t>All subsidiaries have the same</w:t>
      </w:r>
      <w:r w:rsidR="001D09A1" w:rsidRPr="00684377">
        <w:rPr>
          <w:rFonts w:ascii="Arial" w:hAnsi="Arial" w:cs="Arial"/>
          <w:sz w:val="19"/>
          <w:szCs w:val="19"/>
          <w:lang w:val="en-GB"/>
        </w:rPr>
        <w:t xml:space="preserve"> reporting date of 31 December</w:t>
      </w:r>
      <w:r w:rsidR="00545217" w:rsidRPr="00684377">
        <w:rPr>
          <w:rFonts w:ascii="Arial" w:hAnsi="Arial" w:cs="Arial"/>
          <w:sz w:val="19"/>
          <w:szCs w:val="19"/>
          <w:lang w:val="en-GB"/>
        </w:rPr>
        <w:t>,</w:t>
      </w:r>
      <w:r w:rsidR="001D09A1" w:rsidRPr="00684377">
        <w:rPr>
          <w:rFonts w:ascii="Arial" w:hAnsi="Arial" w:cs="Arial"/>
          <w:sz w:val="19"/>
          <w:szCs w:val="19"/>
          <w:cs/>
          <w:lang w:val="en-GB"/>
        </w:rPr>
        <w:t xml:space="preserve"> </w:t>
      </w:r>
      <w:r w:rsidR="0075452C" w:rsidRPr="00684377">
        <w:rPr>
          <w:rFonts w:ascii="Arial" w:hAnsi="Arial" w:cs="Arial"/>
          <w:sz w:val="19"/>
          <w:szCs w:val="19"/>
          <w:lang w:val="en-GB"/>
        </w:rPr>
        <w:t xml:space="preserve">except </w:t>
      </w:r>
      <w:r w:rsidR="00836436" w:rsidRPr="00684377">
        <w:rPr>
          <w:rFonts w:ascii="Arial" w:hAnsi="Arial" w:cs="Arial"/>
          <w:sz w:val="19"/>
          <w:szCs w:val="19"/>
          <w:lang w:val="en-GB"/>
        </w:rPr>
        <w:t xml:space="preserve">the group </w:t>
      </w:r>
      <w:r w:rsidR="00FE771F" w:rsidRPr="00684377">
        <w:rPr>
          <w:rFonts w:ascii="Arial" w:hAnsi="Arial" w:cs="Arial"/>
          <w:sz w:val="19"/>
          <w:szCs w:val="19"/>
          <w:lang w:val="en-GB"/>
        </w:rPr>
        <w:t xml:space="preserve">companies </w:t>
      </w:r>
      <w:r w:rsidR="00836436" w:rsidRPr="00684377">
        <w:rPr>
          <w:rFonts w:ascii="Arial" w:hAnsi="Arial" w:cs="Arial"/>
          <w:sz w:val="19"/>
          <w:szCs w:val="19"/>
          <w:lang w:val="en-GB"/>
        </w:rPr>
        <w:t>in Myanmar</w:t>
      </w:r>
      <w:r w:rsidR="00D914B1" w:rsidRPr="00684377">
        <w:rPr>
          <w:rFonts w:ascii="Arial" w:hAnsi="Arial" w:cstheme="minorBidi" w:hint="cs"/>
          <w:sz w:val="19"/>
          <w:szCs w:val="19"/>
          <w:cs/>
          <w:lang w:val="en-GB"/>
        </w:rPr>
        <w:t xml:space="preserve"> </w:t>
      </w:r>
      <w:r w:rsidR="009D1ECB" w:rsidRPr="00684377">
        <w:rPr>
          <w:rFonts w:ascii="Arial" w:hAnsi="Arial" w:cs="Arial"/>
          <w:sz w:val="19"/>
          <w:szCs w:val="19"/>
          <w:lang w:val="en-GB"/>
        </w:rPr>
        <w:t>which have</w:t>
      </w:r>
      <w:r w:rsidR="006651A4" w:rsidRPr="00684377">
        <w:rPr>
          <w:rFonts w:ascii="Arial" w:hAnsi="Arial" w:cs="Arial"/>
          <w:sz w:val="19"/>
          <w:szCs w:val="19"/>
          <w:cs/>
          <w:lang w:val="en-GB"/>
        </w:rPr>
        <w:t xml:space="preserve"> </w:t>
      </w:r>
      <w:r w:rsidR="00352F1E" w:rsidRPr="00684377">
        <w:rPr>
          <w:rFonts w:ascii="Arial" w:hAnsi="Arial" w:cs="Arial"/>
          <w:sz w:val="19"/>
          <w:szCs w:val="19"/>
          <w:lang w:val="en-GB"/>
        </w:rPr>
        <w:t xml:space="preserve">a statutory </w:t>
      </w:r>
      <w:r w:rsidR="006651A4" w:rsidRPr="00684377">
        <w:rPr>
          <w:rFonts w:ascii="Arial" w:hAnsi="Arial" w:cs="Arial"/>
          <w:sz w:val="19"/>
          <w:szCs w:val="19"/>
          <w:lang w:val="en-GB"/>
        </w:rPr>
        <w:t xml:space="preserve">reporting date </w:t>
      </w:r>
      <w:r w:rsidR="009C222B" w:rsidRPr="00684377">
        <w:rPr>
          <w:rFonts w:ascii="Arial" w:hAnsi="Arial" w:cs="Arial"/>
          <w:sz w:val="19"/>
          <w:szCs w:val="19"/>
          <w:lang w:val="en-GB"/>
        </w:rPr>
        <w:t>of</w:t>
      </w:r>
      <w:r w:rsidR="006651A4" w:rsidRPr="00684377">
        <w:rPr>
          <w:rFonts w:ascii="Arial" w:hAnsi="Arial" w:cs="Arial"/>
          <w:sz w:val="19"/>
          <w:szCs w:val="19"/>
          <w:lang w:val="en-GB"/>
        </w:rPr>
        <w:t xml:space="preserve"> </w:t>
      </w:r>
      <w:r w:rsidR="00A033E4" w:rsidRPr="00684377">
        <w:rPr>
          <w:rFonts w:ascii="Arial" w:hAnsi="Arial" w:cstheme="minorBidi"/>
          <w:sz w:val="19"/>
          <w:szCs w:val="19"/>
        </w:rPr>
        <w:t>30 June</w:t>
      </w:r>
      <w:r w:rsidR="00C80B63" w:rsidRPr="00684377">
        <w:rPr>
          <w:rFonts w:ascii="Arial" w:hAnsi="Arial" w:cstheme="minorBidi"/>
          <w:sz w:val="19"/>
          <w:szCs w:val="19"/>
        </w:rPr>
        <w:t>.</w:t>
      </w:r>
      <w:r w:rsidR="006651A4" w:rsidRPr="00684377">
        <w:rPr>
          <w:rFonts w:ascii="Arial" w:hAnsi="Arial" w:cs="Arial"/>
          <w:sz w:val="19"/>
          <w:szCs w:val="19"/>
          <w:lang w:val="en-GB"/>
        </w:rPr>
        <w:t xml:space="preserve"> </w:t>
      </w:r>
      <w:r w:rsidR="00092686" w:rsidRPr="00684377">
        <w:rPr>
          <w:rFonts w:ascii="Arial" w:hAnsi="Arial" w:cs="Arial"/>
          <w:sz w:val="19"/>
          <w:szCs w:val="19"/>
          <w:lang w:val="en-GB"/>
        </w:rPr>
        <w:t>However</w:t>
      </w:r>
      <w:r w:rsidR="004B581C" w:rsidRPr="00684377">
        <w:rPr>
          <w:rFonts w:ascii="Arial" w:hAnsi="Arial" w:cs="Arial"/>
          <w:sz w:val="19"/>
          <w:szCs w:val="19"/>
          <w:lang w:val="en-GB"/>
        </w:rPr>
        <w:t xml:space="preserve">, such </w:t>
      </w:r>
      <w:r w:rsidR="00D421E1" w:rsidRPr="00684377">
        <w:rPr>
          <w:rFonts w:ascii="Arial" w:hAnsi="Arial" w:cs="Arial"/>
          <w:sz w:val="19"/>
          <w:szCs w:val="19"/>
          <w:lang w:val="en-GB"/>
        </w:rPr>
        <w:t>companies</w:t>
      </w:r>
      <w:r w:rsidR="00634BD6" w:rsidRPr="00684377">
        <w:rPr>
          <w:rFonts w:ascii="Arial" w:hAnsi="Arial" w:cs="Arial"/>
          <w:sz w:val="19"/>
          <w:szCs w:val="19"/>
          <w:lang w:val="en-GB"/>
        </w:rPr>
        <w:t xml:space="preserve"> have</w:t>
      </w:r>
      <w:r w:rsidR="00AB1B3B" w:rsidRPr="00684377">
        <w:rPr>
          <w:rFonts w:ascii="Arial" w:hAnsi="Arial" w:cs="Arial"/>
          <w:sz w:val="19"/>
          <w:szCs w:val="19"/>
          <w:cs/>
          <w:lang w:val="en-GB"/>
        </w:rPr>
        <w:t xml:space="preserve"> </w:t>
      </w:r>
      <w:r w:rsidR="00606FC1" w:rsidRPr="00684377">
        <w:rPr>
          <w:rFonts w:ascii="Arial" w:hAnsi="Arial" w:cs="Arial"/>
          <w:sz w:val="19"/>
          <w:szCs w:val="19"/>
          <w:lang w:val="en-GB"/>
        </w:rPr>
        <w:t>prepar</w:t>
      </w:r>
      <w:r w:rsidR="009C222B" w:rsidRPr="00684377">
        <w:rPr>
          <w:rFonts w:ascii="Arial" w:hAnsi="Arial" w:cs="Arial"/>
          <w:sz w:val="19"/>
          <w:szCs w:val="19"/>
          <w:lang w:val="en-GB"/>
        </w:rPr>
        <w:t>ed</w:t>
      </w:r>
      <w:r w:rsidR="00606FC1" w:rsidRPr="00684377">
        <w:rPr>
          <w:rFonts w:ascii="Arial" w:hAnsi="Arial" w:cs="Arial"/>
          <w:sz w:val="19"/>
          <w:szCs w:val="19"/>
          <w:cs/>
          <w:lang w:val="en-GB"/>
        </w:rPr>
        <w:t xml:space="preserve"> </w:t>
      </w:r>
      <w:r w:rsidR="00270F1D" w:rsidRPr="00684377">
        <w:rPr>
          <w:rFonts w:ascii="Arial" w:hAnsi="Arial" w:cs="Arial"/>
          <w:sz w:val="19"/>
          <w:szCs w:val="19"/>
          <w:lang w:val="en-GB"/>
        </w:rPr>
        <w:t xml:space="preserve">the </w:t>
      </w:r>
      <w:r w:rsidR="00606FC1" w:rsidRPr="00684377">
        <w:rPr>
          <w:rFonts w:ascii="Arial" w:hAnsi="Arial" w:cs="Arial"/>
          <w:sz w:val="19"/>
          <w:szCs w:val="19"/>
          <w:lang w:val="en-GB"/>
        </w:rPr>
        <w:t xml:space="preserve">financial information </w:t>
      </w:r>
      <w:r w:rsidR="00FA337E" w:rsidRPr="00684377">
        <w:rPr>
          <w:rFonts w:ascii="Arial" w:hAnsi="Arial" w:cs="Arial"/>
          <w:sz w:val="19"/>
          <w:szCs w:val="19"/>
          <w:lang w:val="en-GB"/>
        </w:rPr>
        <w:t xml:space="preserve">for </w:t>
      </w:r>
      <w:r w:rsidR="00634BD6" w:rsidRPr="00684377">
        <w:rPr>
          <w:rFonts w:ascii="Arial" w:hAnsi="Arial" w:cs="Arial"/>
          <w:sz w:val="19"/>
          <w:szCs w:val="19"/>
          <w:lang w:val="en-GB"/>
        </w:rPr>
        <w:t xml:space="preserve">the </w:t>
      </w:r>
      <w:r w:rsidR="00990C09" w:rsidRPr="00684377">
        <w:rPr>
          <w:rFonts w:ascii="Arial" w:hAnsi="Arial" w:cs="Arial"/>
          <w:sz w:val="19"/>
          <w:szCs w:val="19"/>
          <w:lang w:val="en-GB"/>
        </w:rPr>
        <w:t>c</w:t>
      </w:r>
      <w:r w:rsidR="00CD7092" w:rsidRPr="00684377">
        <w:rPr>
          <w:rFonts w:ascii="Arial" w:hAnsi="Arial" w:cs="Arial"/>
          <w:sz w:val="19"/>
          <w:szCs w:val="19"/>
          <w:lang w:val="en-GB"/>
        </w:rPr>
        <w:t>on</w:t>
      </w:r>
      <w:r w:rsidR="00990C09" w:rsidRPr="00684377">
        <w:rPr>
          <w:rFonts w:ascii="Arial" w:hAnsi="Arial" w:cs="Arial"/>
          <w:sz w:val="19"/>
          <w:szCs w:val="19"/>
          <w:lang w:val="en-GB"/>
        </w:rPr>
        <w:t>solidat</w:t>
      </w:r>
      <w:r w:rsidR="001C098D" w:rsidRPr="00684377">
        <w:rPr>
          <w:rFonts w:ascii="Arial" w:hAnsi="Arial" w:cs="Arial"/>
          <w:sz w:val="19"/>
          <w:szCs w:val="19"/>
          <w:lang w:val="en-GB"/>
        </w:rPr>
        <w:t>ion</w:t>
      </w:r>
      <w:r w:rsidR="00634BD6" w:rsidRPr="00684377">
        <w:rPr>
          <w:rFonts w:ascii="Arial" w:hAnsi="Arial" w:cs="Arial"/>
          <w:sz w:val="19"/>
          <w:szCs w:val="19"/>
          <w:lang w:val="en-GB"/>
        </w:rPr>
        <w:t xml:space="preserve"> purpose</w:t>
      </w:r>
      <w:r w:rsidR="001C098D" w:rsidRPr="00684377">
        <w:rPr>
          <w:rFonts w:ascii="Arial" w:hAnsi="Arial" w:cs="Arial"/>
          <w:sz w:val="19"/>
          <w:szCs w:val="19"/>
          <w:lang w:val="en-GB"/>
        </w:rPr>
        <w:t xml:space="preserve"> </w:t>
      </w:r>
      <w:r w:rsidR="00E34323" w:rsidRPr="00684377">
        <w:rPr>
          <w:rFonts w:ascii="Arial" w:hAnsi="Arial" w:cs="Arial"/>
          <w:sz w:val="19"/>
          <w:szCs w:val="19"/>
          <w:lang w:val="en-GB"/>
        </w:rPr>
        <w:t>for the year ended</w:t>
      </w:r>
      <w:r w:rsidR="00990C09" w:rsidRPr="00684377">
        <w:rPr>
          <w:rFonts w:ascii="Arial" w:hAnsi="Arial" w:cs="Arial"/>
          <w:sz w:val="19"/>
          <w:szCs w:val="19"/>
          <w:lang w:val="en-GB"/>
        </w:rPr>
        <w:t xml:space="preserve"> 31 December</w:t>
      </w:r>
      <w:r w:rsidR="00634BD6" w:rsidRPr="00684377">
        <w:rPr>
          <w:rFonts w:ascii="Arial" w:hAnsi="Arial" w:cs="Arial"/>
          <w:sz w:val="19"/>
          <w:szCs w:val="19"/>
          <w:lang w:val="en-GB"/>
        </w:rPr>
        <w:t>.</w:t>
      </w:r>
      <w:r w:rsidR="00417684" w:rsidRPr="00684377">
        <w:rPr>
          <w:rFonts w:ascii="Arial" w:hAnsi="Arial" w:cs="Arial"/>
          <w:sz w:val="19"/>
          <w:szCs w:val="19"/>
          <w:lang w:val="en-GB"/>
        </w:rPr>
        <w:t xml:space="preserve"> </w:t>
      </w:r>
      <w:r w:rsidR="009E19B4" w:rsidRPr="00684377">
        <w:rPr>
          <w:rFonts w:ascii="Arial" w:hAnsi="Arial" w:cs="Browallia New"/>
          <w:sz w:val="19"/>
          <w:szCs w:val="24"/>
        </w:rPr>
        <w:t xml:space="preserve">In addition, </w:t>
      </w:r>
      <w:r w:rsidR="009E19B4" w:rsidRPr="00684377">
        <w:rPr>
          <w:rFonts w:ascii="Arial" w:hAnsi="Arial" w:cs="Arial"/>
          <w:sz w:val="19"/>
          <w:szCs w:val="19"/>
          <w:lang w:val="en-GB"/>
        </w:rPr>
        <w:t>t</w:t>
      </w:r>
      <w:r w:rsidR="00417684" w:rsidRPr="00684377">
        <w:rPr>
          <w:rFonts w:ascii="Arial" w:hAnsi="Arial" w:cs="Arial"/>
          <w:sz w:val="19"/>
          <w:szCs w:val="19"/>
          <w:lang w:val="en-GB"/>
        </w:rPr>
        <w:t xml:space="preserve">he financial statements of subsidiaries have been </w:t>
      </w:r>
      <w:proofErr w:type="gramStart"/>
      <w:r w:rsidR="00B2754E" w:rsidRPr="00684377">
        <w:rPr>
          <w:rFonts w:ascii="Arial" w:hAnsi="Arial" w:cs="Arial"/>
          <w:sz w:val="19"/>
          <w:szCs w:val="19"/>
          <w:lang w:val="en-GB"/>
        </w:rPr>
        <w:t>prepare</w:t>
      </w:r>
      <w:proofErr w:type="gramEnd"/>
      <w:r w:rsidR="00B2754E" w:rsidRPr="00684377">
        <w:rPr>
          <w:rFonts w:ascii="Arial" w:hAnsi="Arial" w:cs="Arial"/>
          <w:sz w:val="19"/>
          <w:szCs w:val="19"/>
          <w:lang w:val="en-GB"/>
        </w:rPr>
        <w:t xml:space="preserve"> </w:t>
      </w:r>
      <w:r w:rsidR="00417684" w:rsidRPr="00684377">
        <w:rPr>
          <w:rFonts w:ascii="Arial" w:hAnsi="Arial" w:cs="Arial"/>
          <w:sz w:val="19"/>
          <w:szCs w:val="19"/>
          <w:lang w:val="en-GB"/>
        </w:rPr>
        <w:t>using</w:t>
      </w:r>
      <w:r w:rsidR="00CF0362" w:rsidRPr="00684377">
        <w:rPr>
          <w:rFonts w:ascii="Arial" w:hAnsi="Arial" w:cs="Arial"/>
          <w:sz w:val="19"/>
          <w:szCs w:val="19"/>
          <w:cs/>
          <w:lang w:val="en-GB"/>
        </w:rPr>
        <w:t xml:space="preserve"> </w:t>
      </w:r>
      <w:r w:rsidR="001D09A1" w:rsidRPr="00684377">
        <w:rPr>
          <w:rFonts w:ascii="Arial" w:hAnsi="Arial" w:cs="Arial"/>
          <w:sz w:val="19"/>
          <w:szCs w:val="19"/>
          <w:lang w:val="en-GB"/>
        </w:rPr>
        <w:t>the same accounting policies</w:t>
      </w:r>
      <w:r w:rsidR="00734876" w:rsidRPr="00684377">
        <w:rPr>
          <w:rFonts w:ascii="Arial" w:hAnsi="Arial" w:cs="Arial"/>
          <w:sz w:val="19"/>
          <w:szCs w:val="19"/>
          <w:lang w:val="en-GB"/>
        </w:rPr>
        <w:t xml:space="preserve"> of the </w:t>
      </w:r>
      <w:r w:rsidR="00976DFE" w:rsidRPr="00684377">
        <w:rPr>
          <w:rFonts w:ascii="Arial" w:hAnsi="Arial" w:cs="Browallia New"/>
          <w:sz w:val="19"/>
          <w:szCs w:val="24"/>
        </w:rPr>
        <w:t>Company</w:t>
      </w:r>
      <w:r w:rsidR="001D09A1" w:rsidRPr="00684377">
        <w:rPr>
          <w:rFonts w:ascii="Arial" w:hAnsi="Arial" w:cs="Arial"/>
          <w:sz w:val="19"/>
          <w:szCs w:val="19"/>
          <w:cs/>
          <w:lang w:val="en-GB"/>
        </w:rPr>
        <w:t xml:space="preserve"> </w:t>
      </w:r>
      <w:r w:rsidR="00E34323" w:rsidRPr="00684377">
        <w:rPr>
          <w:rFonts w:ascii="Arial" w:hAnsi="Arial" w:cs="Arial"/>
          <w:sz w:val="19"/>
          <w:szCs w:val="19"/>
          <w:lang w:val="en-GB"/>
        </w:rPr>
        <w:t xml:space="preserve">and </w:t>
      </w:r>
      <w:r w:rsidR="001D09A1" w:rsidRPr="00684377">
        <w:rPr>
          <w:rFonts w:ascii="Arial" w:hAnsi="Arial" w:cs="Arial"/>
          <w:sz w:val="19"/>
          <w:szCs w:val="19"/>
          <w:lang w:val="en-GB"/>
        </w:rPr>
        <w:t>for the same accounting transactions or accounting events</w:t>
      </w:r>
      <w:r w:rsidR="001D09A1" w:rsidRPr="00684377">
        <w:rPr>
          <w:rFonts w:ascii="Arial" w:hAnsi="Arial" w:cs="Arial"/>
          <w:sz w:val="19"/>
          <w:szCs w:val="19"/>
          <w:cs/>
          <w:lang w:val="en-GB"/>
        </w:rPr>
        <w:t>.</w:t>
      </w:r>
    </w:p>
    <w:p w14:paraId="5D1E95F2" w14:textId="77777777" w:rsidR="000446E3" w:rsidRPr="00684377" w:rsidRDefault="000446E3">
      <w:pPr>
        <w:overflowPunct/>
        <w:autoSpaceDE/>
        <w:autoSpaceDN/>
        <w:adjustRightInd/>
        <w:textAlignment w:val="auto"/>
        <w:rPr>
          <w:rFonts w:ascii="Arial" w:hAnsi="Arial" w:cs="Arial"/>
          <w:sz w:val="19"/>
          <w:szCs w:val="19"/>
          <w:cs/>
          <w:lang w:val="en-GB"/>
        </w:rPr>
      </w:pPr>
      <w:r w:rsidRPr="00684377">
        <w:rPr>
          <w:rFonts w:ascii="Arial" w:hAnsi="Arial"/>
          <w:sz w:val="19"/>
          <w:szCs w:val="19"/>
          <w:cs/>
          <w:lang w:val="en-GB"/>
        </w:rPr>
        <w:br w:type="page"/>
      </w:r>
    </w:p>
    <w:p w14:paraId="5BA84533" w14:textId="625C1660" w:rsidR="002A26EB" w:rsidRPr="00684377" w:rsidRDefault="001D09A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rPr>
      </w:pPr>
      <w:r w:rsidRPr="00684377">
        <w:rPr>
          <w:rFonts w:ascii="Arial" w:hAnsi="Arial" w:cs="Arial"/>
          <w:sz w:val="19"/>
          <w:szCs w:val="19"/>
        </w:rPr>
        <w:lastRenderedPageBreak/>
        <w:t xml:space="preserve">The </w:t>
      </w:r>
      <w:r w:rsidR="008547BB" w:rsidRPr="00684377">
        <w:rPr>
          <w:rFonts w:ascii="Arial" w:hAnsi="Arial" w:cstheme="minorBidi"/>
          <w:sz w:val="19"/>
          <w:szCs w:val="19"/>
        </w:rPr>
        <w:t>separate</w:t>
      </w:r>
      <w:r w:rsidRPr="00684377">
        <w:rPr>
          <w:rFonts w:ascii="Arial" w:hAnsi="Arial" w:cs="Arial"/>
          <w:sz w:val="19"/>
          <w:szCs w:val="19"/>
        </w:rPr>
        <w:t xml:space="preserve"> financial statements for the years ended 31 December 20</w:t>
      </w:r>
      <w:r w:rsidR="002125B1" w:rsidRPr="00684377">
        <w:rPr>
          <w:rFonts w:ascii="Arial" w:hAnsi="Arial" w:cs="Arial"/>
          <w:sz w:val="19"/>
          <w:szCs w:val="19"/>
        </w:rPr>
        <w:t>2</w:t>
      </w:r>
      <w:r w:rsidR="00F30F8F" w:rsidRPr="00684377">
        <w:rPr>
          <w:rFonts w:ascii="Arial" w:hAnsi="Arial" w:cs="Arial"/>
          <w:sz w:val="19"/>
          <w:szCs w:val="19"/>
        </w:rPr>
        <w:t>5</w:t>
      </w:r>
      <w:r w:rsidRPr="00684377">
        <w:rPr>
          <w:rFonts w:ascii="Arial" w:hAnsi="Arial" w:cs="Arial"/>
          <w:sz w:val="19"/>
          <w:szCs w:val="19"/>
        </w:rPr>
        <w:t xml:space="preserve"> and 20</w:t>
      </w:r>
      <w:r w:rsidR="00F804B8" w:rsidRPr="00684377">
        <w:rPr>
          <w:rFonts w:ascii="Arial" w:hAnsi="Arial" w:cs="Arial"/>
          <w:sz w:val="19"/>
          <w:szCs w:val="19"/>
        </w:rPr>
        <w:t>2</w:t>
      </w:r>
      <w:r w:rsidR="00F30F8F" w:rsidRPr="00684377">
        <w:rPr>
          <w:rFonts w:ascii="Arial" w:hAnsi="Arial" w:cs="Arial"/>
          <w:sz w:val="19"/>
          <w:szCs w:val="19"/>
        </w:rPr>
        <w:t>4</w:t>
      </w:r>
      <w:r w:rsidRPr="00684377">
        <w:rPr>
          <w:rFonts w:ascii="Arial" w:hAnsi="Arial" w:cs="Arial"/>
          <w:sz w:val="19"/>
          <w:szCs w:val="19"/>
        </w:rPr>
        <w:t xml:space="preserve"> include the financial</w:t>
      </w:r>
      <w:r w:rsidR="008547BB" w:rsidRPr="00684377">
        <w:rPr>
          <w:rFonts w:ascii="Arial" w:hAnsi="Arial" w:cs="Arial"/>
          <w:sz w:val="19"/>
          <w:szCs w:val="19"/>
        </w:rPr>
        <w:t xml:space="preserve"> information (after</w:t>
      </w:r>
      <w:r w:rsidR="00E11BF0" w:rsidRPr="00684377">
        <w:rPr>
          <w:rFonts w:ascii="Arial" w:hAnsi="Arial" w:cs="Arial"/>
          <w:sz w:val="19"/>
          <w:szCs w:val="19"/>
        </w:rPr>
        <w:t xml:space="preserve"> intercompany</w:t>
      </w:r>
      <w:r w:rsidR="008547BB" w:rsidRPr="00684377">
        <w:rPr>
          <w:rFonts w:ascii="Arial" w:hAnsi="Arial" w:cs="Arial"/>
          <w:sz w:val="19"/>
          <w:szCs w:val="19"/>
        </w:rPr>
        <w:t xml:space="preserve"> elimination</w:t>
      </w:r>
      <w:r w:rsidR="00E11BF0" w:rsidRPr="00684377">
        <w:rPr>
          <w:rFonts w:ascii="Arial" w:hAnsi="Arial" w:cs="Arial"/>
          <w:sz w:val="19"/>
          <w:szCs w:val="19"/>
        </w:rPr>
        <w:t>s</w:t>
      </w:r>
      <w:r w:rsidR="008547BB" w:rsidRPr="00684377">
        <w:rPr>
          <w:rFonts w:ascii="Arial" w:hAnsi="Arial" w:cs="Arial"/>
          <w:sz w:val="19"/>
          <w:szCs w:val="19"/>
        </w:rPr>
        <w:t>)</w:t>
      </w:r>
      <w:r w:rsidRPr="00684377">
        <w:rPr>
          <w:rFonts w:ascii="Arial" w:hAnsi="Arial" w:cs="Arial"/>
          <w:sz w:val="19"/>
          <w:szCs w:val="19"/>
        </w:rPr>
        <w:t xml:space="preserve"> </w:t>
      </w:r>
      <w:r w:rsidR="007A23C5" w:rsidRPr="00684377">
        <w:rPr>
          <w:rFonts w:ascii="Arial" w:hAnsi="Arial" w:cs="Arial"/>
          <w:sz w:val="19"/>
          <w:szCs w:val="19"/>
        </w:rPr>
        <w:t xml:space="preserve">of </w:t>
      </w:r>
      <w:r w:rsidR="00515DA5" w:rsidRPr="00684377">
        <w:rPr>
          <w:rFonts w:ascii="Arial" w:hAnsi="Arial" w:cs="Arial"/>
          <w:sz w:val="19"/>
          <w:szCs w:val="19"/>
        </w:rPr>
        <w:t>overseas project offices</w:t>
      </w:r>
      <w:r w:rsidR="007A23C5" w:rsidRPr="00684377">
        <w:rPr>
          <w:rFonts w:ascii="Arial" w:hAnsi="Arial" w:cs="Arial"/>
          <w:sz w:val="19"/>
          <w:szCs w:val="19"/>
        </w:rPr>
        <w:t xml:space="preserve"> and </w:t>
      </w:r>
      <w:r w:rsidRPr="00684377">
        <w:rPr>
          <w:rFonts w:ascii="Arial" w:hAnsi="Arial" w:cs="Arial"/>
          <w:sz w:val="19"/>
          <w:szCs w:val="19"/>
        </w:rPr>
        <w:t>overseas branches</w:t>
      </w:r>
      <w:r w:rsidR="007A23C5" w:rsidRPr="00684377">
        <w:rPr>
          <w:rFonts w:ascii="Arial" w:hAnsi="Arial" w:cs="Arial"/>
          <w:sz w:val="19"/>
          <w:szCs w:val="19"/>
        </w:rPr>
        <w:t xml:space="preserve"> for significant entities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7A23C5" w:rsidRPr="00684377">
        <w:rPr>
          <w:rFonts w:ascii="Arial" w:hAnsi="Arial" w:cs="Arial"/>
          <w:sz w:val="19"/>
          <w:szCs w:val="19"/>
        </w:rPr>
        <w:t>s</w:t>
      </w:r>
      <w:r w:rsidR="00432115" w:rsidRPr="00684377">
        <w:rPr>
          <w:rFonts w:ascii="Arial" w:hAnsi="Arial" w:cstheme="minorBidi" w:hint="cs"/>
          <w:sz w:val="19"/>
          <w:szCs w:val="19"/>
          <w:cs/>
        </w:rPr>
        <w:t xml:space="preserve"> </w:t>
      </w:r>
      <w:r w:rsidRPr="00684377">
        <w:rPr>
          <w:rFonts w:ascii="Arial" w:hAnsi="Arial" w:cs="Arial"/>
          <w:sz w:val="19"/>
          <w:szCs w:val="19"/>
          <w:cs/>
        </w:rPr>
        <w:t>:</w:t>
      </w:r>
      <w:proofErr w:type="gramEnd"/>
    </w:p>
    <w:p w14:paraId="5F160C5E" w14:textId="77777777" w:rsidR="00EE39F1" w:rsidRPr="00684377" w:rsidRDefault="00EE39F1"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tbl>
      <w:tblPr>
        <w:tblW w:w="8918" w:type="dxa"/>
        <w:tblInd w:w="709" w:type="dxa"/>
        <w:tblLook w:val="0000" w:firstRow="0" w:lastRow="0" w:firstColumn="0" w:lastColumn="0" w:noHBand="0" w:noVBand="0"/>
      </w:tblPr>
      <w:tblGrid>
        <w:gridCol w:w="2244"/>
        <w:gridCol w:w="805"/>
        <w:gridCol w:w="803"/>
        <w:gridCol w:w="821"/>
        <w:gridCol w:w="821"/>
        <w:gridCol w:w="861"/>
        <w:gridCol w:w="804"/>
        <w:gridCol w:w="884"/>
        <w:gridCol w:w="875"/>
      </w:tblGrid>
      <w:tr w:rsidR="00F660D2" w:rsidRPr="00684377" w14:paraId="1FDC1A46" w14:textId="77777777" w:rsidTr="006A1FC5">
        <w:trPr>
          <w:trHeight w:val="176"/>
          <w:tblHeader/>
        </w:trPr>
        <w:tc>
          <w:tcPr>
            <w:tcW w:w="2244" w:type="dxa"/>
          </w:tcPr>
          <w:p w14:paraId="013C43F1" w14:textId="77777777" w:rsidR="00F660D2" w:rsidRPr="00684377" w:rsidRDefault="00F660D2" w:rsidP="00311884">
            <w:pPr>
              <w:spacing w:before="60" w:after="23" w:line="276" w:lineRule="auto"/>
              <w:ind w:left="121" w:right="-43" w:hanging="121"/>
              <w:rPr>
                <w:rFonts w:ascii="Arial" w:hAnsi="Arial" w:cs="Arial"/>
                <w:sz w:val="14"/>
                <w:szCs w:val="14"/>
              </w:rPr>
            </w:pPr>
          </w:p>
        </w:tc>
        <w:tc>
          <w:tcPr>
            <w:tcW w:w="1608" w:type="dxa"/>
            <w:gridSpan w:val="2"/>
          </w:tcPr>
          <w:p w14:paraId="000716F2" w14:textId="77777777" w:rsidR="00F660D2" w:rsidRPr="00684377" w:rsidRDefault="00F660D2" w:rsidP="00311884">
            <w:pPr>
              <w:spacing w:before="60" w:after="23" w:line="276" w:lineRule="auto"/>
              <w:ind w:right="-43"/>
              <w:jc w:val="center"/>
              <w:rPr>
                <w:rFonts w:ascii="Arial" w:hAnsi="Arial" w:cs="Arial"/>
                <w:sz w:val="14"/>
                <w:szCs w:val="14"/>
              </w:rPr>
            </w:pPr>
          </w:p>
        </w:tc>
        <w:tc>
          <w:tcPr>
            <w:tcW w:w="1642" w:type="dxa"/>
            <w:gridSpan w:val="2"/>
          </w:tcPr>
          <w:p w14:paraId="2B0803B4" w14:textId="77777777" w:rsidR="00F660D2" w:rsidRPr="00684377" w:rsidRDefault="00F660D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684377">
              <w:rPr>
                <w:rFonts w:ascii="Arial" w:hAnsi="Arial" w:cs="Arial"/>
                <w:sz w:val="14"/>
                <w:szCs w:val="14"/>
                <w:cs/>
              </w:rPr>
              <w:t xml:space="preserve">                          </w:t>
            </w:r>
          </w:p>
        </w:tc>
        <w:tc>
          <w:tcPr>
            <w:tcW w:w="861" w:type="dxa"/>
          </w:tcPr>
          <w:p w14:paraId="6D82E1CC" w14:textId="77777777" w:rsidR="00F660D2" w:rsidRPr="00684377" w:rsidRDefault="00F660D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p>
        </w:tc>
        <w:tc>
          <w:tcPr>
            <w:tcW w:w="804" w:type="dxa"/>
          </w:tcPr>
          <w:p w14:paraId="511D34D3" w14:textId="77777777" w:rsidR="00F660D2" w:rsidRPr="00684377" w:rsidRDefault="00F660D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p>
        </w:tc>
        <w:tc>
          <w:tcPr>
            <w:tcW w:w="1759" w:type="dxa"/>
            <w:gridSpan w:val="2"/>
          </w:tcPr>
          <w:p w14:paraId="68805F7D" w14:textId="77777777" w:rsidR="00F660D2" w:rsidRPr="00684377" w:rsidRDefault="00F660D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684377">
              <w:rPr>
                <w:rFonts w:ascii="Arial" w:hAnsi="Arial" w:cs="Arial"/>
                <w:sz w:val="14"/>
                <w:szCs w:val="14"/>
                <w:cs/>
              </w:rPr>
              <w:t>(</w:t>
            </w:r>
            <w:r w:rsidRPr="00684377">
              <w:rPr>
                <w:rFonts w:ascii="Arial" w:hAnsi="Arial" w:cs="Arial"/>
                <w:sz w:val="14"/>
                <w:szCs w:val="14"/>
              </w:rPr>
              <w:t xml:space="preserve">Unit </w:t>
            </w:r>
            <w:r w:rsidRPr="00684377">
              <w:rPr>
                <w:rFonts w:ascii="Arial" w:hAnsi="Arial" w:cs="Arial"/>
                <w:sz w:val="14"/>
                <w:szCs w:val="14"/>
                <w:cs/>
              </w:rPr>
              <w:t xml:space="preserve">: </w:t>
            </w:r>
            <w:r w:rsidRPr="00684377">
              <w:rPr>
                <w:rFonts w:ascii="Arial" w:hAnsi="Arial" w:cs="Arial"/>
                <w:sz w:val="14"/>
                <w:szCs w:val="14"/>
              </w:rPr>
              <w:t>Million Baht</w:t>
            </w:r>
            <w:r w:rsidRPr="00684377">
              <w:rPr>
                <w:rFonts w:ascii="Arial" w:hAnsi="Arial" w:cs="Arial"/>
                <w:sz w:val="14"/>
                <w:szCs w:val="14"/>
                <w:cs/>
              </w:rPr>
              <w:t>)</w:t>
            </w:r>
          </w:p>
        </w:tc>
      </w:tr>
      <w:tr w:rsidR="00F660D2" w:rsidRPr="00684377" w14:paraId="0BBC91EA" w14:textId="77777777" w:rsidTr="006A1FC5">
        <w:trPr>
          <w:tblHeader/>
        </w:trPr>
        <w:tc>
          <w:tcPr>
            <w:tcW w:w="2244" w:type="dxa"/>
          </w:tcPr>
          <w:p w14:paraId="59E8BD6E" w14:textId="77777777" w:rsidR="00F660D2" w:rsidRPr="00684377" w:rsidRDefault="00F660D2" w:rsidP="00311884">
            <w:pPr>
              <w:spacing w:before="60" w:after="23" w:line="276" w:lineRule="auto"/>
              <w:ind w:left="121" w:right="-43" w:hanging="121"/>
              <w:rPr>
                <w:rFonts w:ascii="Arial" w:hAnsi="Arial" w:cs="Arial"/>
                <w:sz w:val="14"/>
                <w:szCs w:val="14"/>
              </w:rPr>
            </w:pPr>
          </w:p>
        </w:tc>
        <w:tc>
          <w:tcPr>
            <w:tcW w:w="3250" w:type="dxa"/>
            <w:gridSpan w:val="4"/>
            <w:vAlign w:val="bottom"/>
          </w:tcPr>
          <w:p w14:paraId="50B8022C" w14:textId="491834EB" w:rsidR="00F660D2" w:rsidRPr="00684377" w:rsidRDefault="00F660D2" w:rsidP="00EE39F1">
            <w:pPr>
              <w:pBdr>
                <w:bottom w:val="single" w:sz="4" w:space="1" w:color="auto"/>
              </w:pBdr>
              <w:spacing w:before="60" w:after="23" w:line="276" w:lineRule="auto"/>
              <w:jc w:val="center"/>
              <w:rPr>
                <w:rFonts w:ascii="Arial" w:hAnsi="Arial" w:cs="Arial"/>
                <w:sz w:val="14"/>
                <w:szCs w:val="14"/>
                <w:cs/>
              </w:rPr>
            </w:pPr>
            <w:r w:rsidRPr="00684377">
              <w:rPr>
                <w:rFonts w:ascii="Arial" w:hAnsi="Arial" w:cs="Arial"/>
                <w:sz w:val="14"/>
                <w:szCs w:val="14"/>
              </w:rPr>
              <w:t>202</w:t>
            </w:r>
            <w:r w:rsidR="00F30F8F" w:rsidRPr="00684377">
              <w:rPr>
                <w:rFonts w:ascii="Arial" w:hAnsi="Arial" w:cs="Arial"/>
                <w:sz w:val="14"/>
                <w:szCs w:val="14"/>
              </w:rPr>
              <w:t>5</w:t>
            </w:r>
          </w:p>
        </w:tc>
        <w:tc>
          <w:tcPr>
            <w:tcW w:w="3424" w:type="dxa"/>
            <w:gridSpan w:val="4"/>
            <w:vAlign w:val="bottom"/>
          </w:tcPr>
          <w:p w14:paraId="3E382A53" w14:textId="2A50E2FE" w:rsidR="00F660D2" w:rsidRPr="00684377" w:rsidRDefault="00F660D2" w:rsidP="00EE39F1">
            <w:pPr>
              <w:pBdr>
                <w:bottom w:val="single" w:sz="4" w:space="1" w:color="auto"/>
              </w:pBdr>
              <w:spacing w:before="60" w:after="23" w:line="276" w:lineRule="auto"/>
              <w:ind w:right="-13"/>
              <w:jc w:val="center"/>
              <w:rPr>
                <w:rFonts w:ascii="Arial" w:hAnsi="Arial" w:cs="Arial"/>
                <w:sz w:val="14"/>
                <w:szCs w:val="14"/>
                <w:cs/>
              </w:rPr>
            </w:pPr>
            <w:r w:rsidRPr="00684377">
              <w:rPr>
                <w:rFonts w:ascii="Arial" w:hAnsi="Arial" w:cs="Arial"/>
                <w:sz w:val="14"/>
                <w:szCs w:val="14"/>
              </w:rPr>
              <w:t>202</w:t>
            </w:r>
            <w:r w:rsidR="00F30F8F" w:rsidRPr="00684377">
              <w:rPr>
                <w:rFonts w:ascii="Arial" w:hAnsi="Arial" w:cs="Arial"/>
                <w:sz w:val="14"/>
                <w:szCs w:val="14"/>
              </w:rPr>
              <w:t>4</w:t>
            </w:r>
          </w:p>
        </w:tc>
      </w:tr>
      <w:tr w:rsidR="00F660D2" w:rsidRPr="00684377" w14:paraId="42EB1713" w14:textId="77777777" w:rsidTr="006A1FC5">
        <w:trPr>
          <w:tblHeader/>
        </w:trPr>
        <w:tc>
          <w:tcPr>
            <w:tcW w:w="2244" w:type="dxa"/>
          </w:tcPr>
          <w:p w14:paraId="5C3676BA" w14:textId="77777777" w:rsidR="00F660D2" w:rsidRPr="00684377" w:rsidRDefault="00F660D2" w:rsidP="00311884">
            <w:pPr>
              <w:spacing w:before="60" w:after="23" w:line="276" w:lineRule="auto"/>
              <w:ind w:left="121" w:right="-43" w:hanging="121"/>
              <w:rPr>
                <w:rFonts w:ascii="Arial" w:hAnsi="Arial" w:cs="Arial"/>
                <w:sz w:val="14"/>
                <w:szCs w:val="14"/>
              </w:rPr>
            </w:pPr>
          </w:p>
        </w:tc>
        <w:tc>
          <w:tcPr>
            <w:tcW w:w="805" w:type="dxa"/>
          </w:tcPr>
          <w:p w14:paraId="2D212795" w14:textId="48EDC7C7" w:rsidR="00F660D2" w:rsidRPr="00684377" w:rsidRDefault="006403F9"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br/>
            </w:r>
            <w:r w:rsidR="00F660D2" w:rsidRPr="00684377">
              <w:rPr>
                <w:rFonts w:ascii="Arial" w:hAnsi="Arial" w:cs="Arial"/>
                <w:sz w:val="14"/>
                <w:szCs w:val="14"/>
              </w:rPr>
              <w:t>Current assets</w:t>
            </w:r>
          </w:p>
        </w:tc>
        <w:tc>
          <w:tcPr>
            <w:tcW w:w="803" w:type="dxa"/>
          </w:tcPr>
          <w:p w14:paraId="6BF84137" w14:textId="271CFC0E" w:rsidR="00F660D2" w:rsidRPr="00684377" w:rsidRDefault="00F660D2"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t>Non</w:t>
            </w:r>
            <w:r w:rsidR="005C5020" w:rsidRPr="00684377">
              <w:rPr>
                <w:rFonts w:ascii="Arial" w:hAnsi="Arial" w:cs="Arial"/>
                <w:sz w:val="14"/>
                <w:szCs w:val="14"/>
              </w:rPr>
              <w:t>-</w:t>
            </w:r>
            <w:r w:rsidRPr="00684377">
              <w:rPr>
                <w:rFonts w:ascii="Arial" w:hAnsi="Arial" w:cs="Arial"/>
                <w:sz w:val="14"/>
                <w:szCs w:val="14"/>
              </w:rPr>
              <w:t>current assets</w:t>
            </w:r>
          </w:p>
        </w:tc>
        <w:tc>
          <w:tcPr>
            <w:tcW w:w="821" w:type="dxa"/>
          </w:tcPr>
          <w:p w14:paraId="56744809" w14:textId="6002C1DB" w:rsidR="00F660D2" w:rsidRPr="00684377" w:rsidRDefault="006403F9"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br/>
            </w:r>
            <w:r w:rsidR="00F660D2" w:rsidRPr="00684377">
              <w:rPr>
                <w:rFonts w:ascii="Arial" w:hAnsi="Arial" w:cs="Arial"/>
                <w:sz w:val="14"/>
                <w:szCs w:val="14"/>
              </w:rPr>
              <w:t>Current</w:t>
            </w:r>
            <w:r w:rsidRPr="00684377">
              <w:rPr>
                <w:rFonts w:ascii="Arial" w:hAnsi="Arial" w:cs="Arial"/>
                <w:sz w:val="14"/>
                <w:szCs w:val="14"/>
              </w:rPr>
              <w:br/>
            </w:r>
            <w:r w:rsidR="00F660D2" w:rsidRPr="00684377">
              <w:rPr>
                <w:rFonts w:ascii="Arial" w:hAnsi="Arial" w:cs="Arial"/>
                <w:sz w:val="14"/>
                <w:szCs w:val="14"/>
              </w:rPr>
              <w:t>liabilities</w:t>
            </w:r>
          </w:p>
        </w:tc>
        <w:tc>
          <w:tcPr>
            <w:tcW w:w="821" w:type="dxa"/>
          </w:tcPr>
          <w:p w14:paraId="00D7E977" w14:textId="444FFEB0" w:rsidR="00F660D2" w:rsidRPr="00684377" w:rsidRDefault="00F660D2"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t>Non</w:t>
            </w:r>
            <w:r w:rsidR="005C5020" w:rsidRPr="00684377">
              <w:rPr>
                <w:rFonts w:ascii="Arial" w:hAnsi="Arial" w:cs="Arial"/>
                <w:sz w:val="14"/>
                <w:szCs w:val="14"/>
              </w:rPr>
              <w:t>-</w:t>
            </w:r>
            <w:r w:rsidRPr="00684377">
              <w:rPr>
                <w:rFonts w:ascii="Arial" w:hAnsi="Arial" w:cs="Arial"/>
                <w:sz w:val="14"/>
                <w:szCs w:val="14"/>
              </w:rPr>
              <w:t>current</w:t>
            </w:r>
            <w:r w:rsidR="006403F9" w:rsidRPr="00684377">
              <w:rPr>
                <w:rFonts w:ascii="Arial" w:hAnsi="Arial" w:cs="Arial"/>
                <w:sz w:val="14"/>
                <w:szCs w:val="14"/>
              </w:rPr>
              <w:br/>
            </w:r>
            <w:r w:rsidRPr="00684377">
              <w:rPr>
                <w:rFonts w:ascii="Arial" w:hAnsi="Arial" w:cs="Arial"/>
                <w:sz w:val="14"/>
                <w:szCs w:val="14"/>
              </w:rPr>
              <w:t>liabilities</w:t>
            </w:r>
          </w:p>
        </w:tc>
        <w:tc>
          <w:tcPr>
            <w:tcW w:w="861" w:type="dxa"/>
          </w:tcPr>
          <w:p w14:paraId="62C12408" w14:textId="64D3E146" w:rsidR="00F660D2" w:rsidRPr="00684377" w:rsidRDefault="006403F9"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br/>
            </w:r>
            <w:r w:rsidR="00F660D2" w:rsidRPr="00684377">
              <w:rPr>
                <w:rFonts w:ascii="Arial" w:hAnsi="Arial" w:cs="Arial"/>
                <w:sz w:val="14"/>
                <w:szCs w:val="14"/>
              </w:rPr>
              <w:t>Current assets</w:t>
            </w:r>
          </w:p>
        </w:tc>
        <w:tc>
          <w:tcPr>
            <w:tcW w:w="804" w:type="dxa"/>
          </w:tcPr>
          <w:p w14:paraId="2690362D" w14:textId="7E29477B" w:rsidR="00F660D2" w:rsidRPr="00684377" w:rsidRDefault="00F660D2"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t>Non</w:t>
            </w:r>
            <w:r w:rsidR="005C5020" w:rsidRPr="00684377">
              <w:rPr>
                <w:rFonts w:ascii="Arial" w:hAnsi="Arial" w:cs="Arial"/>
                <w:sz w:val="14"/>
                <w:szCs w:val="14"/>
              </w:rPr>
              <w:t>-</w:t>
            </w:r>
            <w:r w:rsidRPr="00684377">
              <w:rPr>
                <w:rFonts w:ascii="Arial" w:hAnsi="Arial" w:cs="Arial"/>
                <w:sz w:val="14"/>
                <w:szCs w:val="14"/>
              </w:rPr>
              <w:t>current assets</w:t>
            </w:r>
          </w:p>
        </w:tc>
        <w:tc>
          <w:tcPr>
            <w:tcW w:w="884" w:type="dxa"/>
          </w:tcPr>
          <w:p w14:paraId="5141B152" w14:textId="3C8A2873" w:rsidR="00F660D2" w:rsidRPr="00684377" w:rsidRDefault="006403F9"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br/>
            </w:r>
            <w:r w:rsidR="00F660D2" w:rsidRPr="00684377">
              <w:rPr>
                <w:rFonts w:ascii="Arial" w:hAnsi="Arial" w:cs="Arial"/>
                <w:sz w:val="14"/>
                <w:szCs w:val="14"/>
              </w:rPr>
              <w:t>Current</w:t>
            </w:r>
            <w:r w:rsidRPr="00684377">
              <w:rPr>
                <w:rFonts w:ascii="Arial" w:hAnsi="Arial" w:cs="Arial"/>
                <w:sz w:val="14"/>
                <w:szCs w:val="14"/>
              </w:rPr>
              <w:br/>
            </w:r>
            <w:r w:rsidR="00F660D2" w:rsidRPr="00684377">
              <w:rPr>
                <w:rFonts w:ascii="Arial" w:hAnsi="Arial" w:cs="Arial"/>
                <w:sz w:val="14"/>
                <w:szCs w:val="14"/>
              </w:rPr>
              <w:t>liabilities</w:t>
            </w:r>
          </w:p>
        </w:tc>
        <w:tc>
          <w:tcPr>
            <w:tcW w:w="875" w:type="dxa"/>
          </w:tcPr>
          <w:p w14:paraId="0BE74913" w14:textId="1D68F1C1" w:rsidR="00F660D2" w:rsidRPr="00684377" w:rsidRDefault="00F660D2"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t>Non</w:t>
            </w:r>
            <w:r w:rsidR="005C5020" w:rsidRPr="00684377">
              <w:rPr>
                <w:rFonts w:ascii="Arial" w:hAnsi="Arial" w:cs="Arial"/>
                <w:sz w:val="14"/>
                <w:szCs w:val="14"/>
              </w:rPr>
              <w:t>-</w:t>
            </w:r>
            <w:r w:rsidRPr="00684377">
              <w:rPr>
                <w:rFonts w:ascii="Arial" w:hAnsi="Arial" w:cs="Arial"/>
                <w:sz w:val="14"/>
                <w:szCs w:val="14"/>
              </w:rPr>
              <w:t>current</w:t>
            </w:r>
            <w:r w:rsidR="006403F9" w:rsidRPr="00684377">
              <w:rPr>
                <w:rFonts w:ascii="Arial" w:hAnsi="Arial" w:cs="Arial"/>
                <w:sz w:val="14"/>
                <w:szCs w:val="14"/>
              </w:rPr>
              <w:br/>
            </w:r>
            <w:r w:rsidRPr="00684377">
              <w:rPr>
                <w:rFonts w:ascii="Arial" w:hAnsi="Arial" w:cs="Arial"/>
                <w:sz w:val="14"/>
                <w:szCs w:val="14"/>
              </w:rPr>
              <w:t>Liabilities</w:t>
            </w:r>
          </w:p>
        </w:tc>
      </w:tr>
      <w:tr w:rsidR="00F660D2" w:rsidRPr="00684377" w14:paraId="3C62EB17" w14:textId="77777777" w:rsidTr="006A1FC5">
        <w:trPr>
          <w:trHeight w:val="199"/>
        </w:trPr>
        <w:tc>
          <w:tcPr>
            <w:tcW w:w="2244" w:type="dxa"/>
          </w:tcPr>
          <w:p w14:paraId="4FE0FE15" w14:textId="77777777" w:rsidR="00F660D2" w:rsidRPr="00684377" w:rsidRDefault="00F660D2" w:rsidP="00311884">
            <w:pPr>
              <w:spacing w:before="60" w:after="23" w:line="276" w:lineRule="auto"/>
              <w:ind w:left="121" w:right="-43" w:hanging="121"/>
              <w:rPr>
                <w:rFonts w:ascii="Arial" w:hAnsi="Arial" w:cs="Arial"/>
                <w:sz w:val="14"/>
                <w:szCs w:val="14"/>
              </w:rPr>
            </w:pPr>
          </w:p>
        </w:tc>
        <w:tc>
          <w:tcPr>
            <w:tcW w:w="805" w:type="dxa"/>
          </w:tcPr>
          <w:p w14:paraId="05803EBA" w14:textId="77777777" w:rsidR="00F660D2" w:rsidRPr="00684377" w:rsidRDefault="00F660D2" w:rsidP="00311884">
            <w:pPr>
              <w:spacing w:before="60" w:after="23" w:line="276" w:lineRule="auto"/>
              <w:ind w:right="-24"/>
              <w:jc w:val="right"/>
              <w:rPr>
                <w:rFonts w:ascii="Arial" w:hAnsi="Arial" w:cs="Arial"/>
                <w:sz w:val="14"/>
                <w:szCs w:val="14"/>
              </w:rPr>
            </w:pPr>
          </w:p>
        </w:tc>
        <w:tc>
          <w:tcPr>
            <w:tcW w:w="803" w:type="dxa"/>
          </w:tcPr>
          <w:p w14:paraId="23F329E8" w14:textId="77777777" w:rsidR="00F660D2" w:rsidRPr="00684377" w:rsidRDefault="00F660D2" w:rsidP="00311884">
            <w:pPr>
              <w:spacing w:before="60" w:after="23" w:line="276" w:lineRule="auto"/>
              <w:ind w:right="-24"/>
              <w:jc w:val="right"/>
              <w:rPr>
                <w:rFonts w:ascii="Arial" w:hAnsi="Arial" w:cs="Arial"/>
                <w:sz w:val="14"/>
                <w:szCs w:val="14"/>
              </w:rPr>
            </w:pPr>
          </w:p>
        </w:tc>
        <w:tc>
          <w:tcPr>
            <w:tcW w:w="821" w:type="dxa"/>
          </w:tcPr>
          <w:p w14:paraId="429B75EF" w14:textId="77777777" w:rsidR="00F660D2" w:rsidRPr="00684377" w:rsidRDefault="00F660D2" w:rsidP="00311884">
            <w:pPr>
              <w:spacing w:before="60" w:after="23" w:line="276" w:lineRule="auto"/>
              <w:ind w:right="-24"/>
              <w:jc w:val="right"/>
              <w:rPr>
                <w:rFonts w:ascii="Arial" w:hAnsi="Arial" w:cs="Arial"/>
                <w:sz w:val="14"/>
                <w:szCs w:val="14"/>
                <w:cs/>
              </w:rPr>
            </w:pPr>
          </w:p>
        </w:tc>
        <w:tc>
          <w:tcPr>
            <w:tcW w:w="821" w:type="dxa"/>
          </w:tcPr>
          <w:p w14:paraId="610824B1" w14:textId="77777777" w:rsidR="00F660D2" w:rsidRPr="00684377" w:rsidRDefault="00F660D2" w:rsidP="00311884">
            <w:pPr>
              <w:spacing w:before="60" w:after="23" w:line="276" w:lineRule="auto"/>
              <w:ind w:right="-24"/>
              <w:jc w:val="right"/>
              <w:rPr>
                <w:rFonts w:ascii="Arial" w:hAnsi="Arial" w:cs="Arial"/>
                <w:sz w:val="14"/>
                <w:szCs w:val="14"/>
              </w:rPr>
            </w:pPr>
          </w:p>
        </w:tc>
        <w:tc>
          <w:tcPr>
            <w:tcW w:w="861" w:type="dxa"/>
          </w:tcPr>
          <w:p w14:paraId="10749676" w14:textId="77777777" w:rsidR="00F660D2" w:rsidRPr="00684377" w:rsidRDefault="00F660D2" w:rsidP="00311884">
            <w:pPr>
              <w:spacing w:before="60" w:after="23" w:line="276" w:lineRule="auto"/>
              <w:ind w:right="-24"/>
              <w:jc w:val="right"/>
              <w:rPr>
                <w:rFonts w:ascii="Arial" w:hAnsi="Arial" w:cs="Arial"/>
                <w:sz w:val="14"/>
                <w:szCs w:val="14"/>
              </w:rPr>
            </w:pPr>
          </w:p>
        </w:tc>
        <w:tc>
          <w:tcPr>
            <w:tcW w:w="804" w:type="dxa"/>
          </w:tcPr>
          <w:p w14:paraId="63BCDF84" w14:textId="77777777" w:rsidR="00F660D2" w:rsidRPr="00684377" w:rsidRDefault="00F660D2" w:rsidP="00311884">
            <w:pPr>
              <w:spacing w:before="60" w:after="23" w:line="276" w:lineRule="auto"/>
              <w:ind w:right="-24"/>
              <w:jc w:val="right"/>
              <w:rPr>
                <w:rFonts w:ascii="Arial" w:hAnsi="Arial" w:cs="Arial"/>
                <w:sz w:val="14"/>
                <w:szCs w:val="14"/>
              </w:rPr>
            </w:pPr>
          </w:p>
        </w:tc>
        <w:tc>
          <w:tcPr>
            <w:tcW w:w="884" w:type="dxa"/>
          </w:tcPr>
          <w:p w14:paraId="5FD7C310" w14:textId="77777777" w:rsidR="00F660D2" w:rsidRPr="00684377" w:rsidRDefault="00F660D2" w:rsidP="00311884">
            <w:pPr>
              <w:spacing w:before="60" w:after="23" w:line="276" w:lineRule="auto"/>
              <w:ind w:right="-24"/>
              <w:jc w:val="right"/>
              <w:rPr>
                <w:rFonts w:ascii="Arial" w:hAnsi="Arial" w:cs="Arial"/>
                <w:sz w:val="14"/>
                <w:szCs w:val="14"/>
              </w:rPr>
            </w:pPr>
          </w:p>
        </w:tc>
        <w:tc>
          <w:tcPr>
            <w:tcW w:w="875" w:type="dxa"/>
          </w:tcPr>
          <w:p w14:paraId="73631D2B" w14:textId="77777777" w:rsidR="00F660D2" w:rsidRPr="00684377" w:rsidRDefault="00F660D2" w:rsidP="00311884">
            <w:pPr>
              <w:spacing w:before="60" w:after="23" w:line="276" w:lineRule="auto"/>
              <w:ind w:right="-24"/>
              <w:jc w:val="right"/>
              <w:rPr>
                <w:rFonts w:ascii="Arial" w:hAnsi="Arial" w:cs="Arial"/>
                <w:sz w:val="14"/>
                <w:szCs w:val="14"/>
              </w:rPr>
            </w:pPr>
          </w:p>
        </w:tc>
      </w:tr>
      <w:tr w:rsidR="00432115" w:rsidRPr="00684377" w14:paraId="017CFF2B" w14:textId="77777777" w:rsidTr="006A1FC5">
        <w:trPr>
          <w:trHeight w:val="199"/>
        </w:trPr>
        <w:tc>
          <w:tcPr>
            <w:tcW w:w="2244" w:type="dxa"/>
          </w:tcPr>
          <w:p w14:paraId="3B2D8824" w14:textId="4D792699" w:rsidR="00432115" w:rsidRPr="00684377" w:rsidRDefault="00432115" w:rsidP="00311884">
            <w:pPr>
              <w:spacing w:before="60" w:after="23" w:line="276" w:lineRule="auto"/>
              <w:ind w:left="121" w:right="-43" w:hanging="121"/>
              <w:rPr>
                <w:rFonts w:ascii="Arial" w:hAnsi="Arial" w:cs="Arial"/>
                <w:sz w:val="14"/>
                <w:szCs w:val="14"/>
              </w:rPr>
            </w:pPr>
            <w:r w:rsidRPr="00684377">
              <w:rPr>
                <w:rFonts w:ascii="Arial" w:hAnsi="Arial" w:cs="Arial"/>
                <w:sz w:val="14"/>
                <w:szCs w:val="14"/>
              </w:rPr>
              <w:t>Cong TY Italian-Thai</w:t>
            </w:r>
          </w:p>
        </w:tc>
        <w:tc>
          <w:tcPr>
            <w:tcW w:w="805" w:type="dxa"/>
          </w:tcPr>
          <w:p w14:paraId="5CCCA50B" w14:textId="77777777" w:rsidR="00432115" w:rsidRPr="00684377" w:rsidRDefault="00432115" w:rsidP="00311884">
            <w:pPr>
              <w:spacing w:before="60" w:after="23" w:line="276" w:lineRule="auto"/>
              <w:ind w:right="-24"/>
              <w:jc w:val="right"/>
              <w:rPr>
                <w:rFonts w:ascii="Arial" w:hAnsi="Arial" w:cs="Arial"/>
                <w:sz w:val="14"/>
                <w:szCs w:val="14"/>
              </w:rPr>
            </w:pPr>
          </w:p>
        </w:tc>
        <w:tc>
          <w:tcPr>
            <w:tcW w:w="803" w:type="dxa"/>
          </w:tcPr>
          <w:p w14:paraId="31E47A47" w14:textId="77777777" w:rsidR="00432115" w:rsidRPr="00684377" w:rsidRDefault="00432115" w:rsidP="00311884">
            <w:pPr>
              <w:spacing w:before="60" w:after="23" w:line="276" w:lineRule="auto"/>
              <w:ind w:right="-24"/>
              <w:jc w:val="right"/>
              <w:rPr>
                <w:rFonts w:ascii="Arial" w:hAnsi="Arial" w:cs="Arial"/>
                <w:sz w:val="14"/>
                <w:szCs w:val="14"/>
              </w:rPr>
            </w:pPr>
          </w:p>
        </w:tc>
        <w:tc>
          <w:tcPr>
            <w:tcW w:w="821" w:type="dxa"/>
          </w:tcPr>
          <w:p w14:paraId="2533C31F" w14:textId="77777777" w:rsidR="00432115" w:rsidRPr="00684377" w:rsidRDefault="00432115" w:rsidP="00311884">
            <w:pPr>
              <w:spacing w:before="60" w:after="23" w:line="276" w:lineRule="auto"/>
              <w:ind w:right="-24"/>
              <w:jc w:val="right"/>
              <w:rPr>
                <w:rFonts w:ascii="Arial" w:hAnsi="Arial" w:cs="Arial"/>
                <w:sz w:val="14"/>
                <w:szCs w:val="14"/>
                <w:cs/>
              </w:rPr>
            </w:pPr>
          </w:p>
        </w:tc>
        <w:tc>
          <w:tcPr>
            <w:tcW w:w="821" w:type="dxa"/>
          </w:tcPr>
          <w:p w14:paraId="4DD1411F" w14:textId="77777777" w:rsidR="00432115" w:rsidRPr="00684377" w:rsidRDefault="00432115" w:rsidP="00311884">
            <w:pPr>
              <w:spacing w:before="60" w:after="23" w:line="276" w:lineRule="auto"/>
              <w:ind w:right="-24"/>
              <w:jc w:val="right"/>
              <w:rPr>
                <w:rFonts w:ascii="Arial" w:hAnsi="Arial" w:cs="Arial"/>
                <w:sz w:val="14"/>
                <w:szCs w:val="14"/>
              </w:rPr>
            </w:pPr>
          </w:p>
        </w:tc>
        <w:tc>
          <w:tcPr>
            <w:tcW w:w="861" w:type="dxa"/>
          </w:tcPr>
          <w:p w14:paraId="6FBC1953" w14:textId="77777777" w:rsidR="00432115" w:rsidRPr="00684377" w:rsidRDefault="00432115" w:rsidP="00311884">
            <w:pPr>
              <w:spacing w:before="60" w:after="23" w:line="276" w:lineRule="auto"/>
              <w:ind w:right="-24"/>
              <w:jc w:val="right"/>
              <w:rPr>
                <w:rFonts w:ascii="Arial" w:hAnsi="Arial" w:cs="Arial"/>
                <w:sz w:val="14"/>
                <w:szCs w:val="14"/>
              </w:rPr>
            </w:pPr>
          </w:p>
        </w:tc>
        <w:tc>
          <w:tcPr>
            <w:tcW w:w="804" w:type="dxa"/>
          </w:tcPr>
          <w:p w14:paraId="1E2487E8" w14:textId="77777777" w:rsidR="00432115" w:rsidRPr="00684377" w:rsidRDefault="00432115" w:rsidP="00311884">
            <w:pPr>
              <w:spacing w:before="60" w:after="23" w:line="276" w:lineRule="auto"/>
              <w:ind w:right="-24"/>
              <w:jc w:val="right"/>
              <w:rPr>
                <w:rFonts w:ascii="Arial" w:hAnsi="Arial" w:cs="Arial"/>
                <w:sz w:val="14"/>
                <w:szCs w:val="14"/>
              </w:rPr>
            </w:pPr>
          </w:p>
        </w:tc>
        <w:tc>
          <w:tcPr>
            <w:tcW w:w="884" w:type="dxa"/>
          </w:tcPr>
          <w:p w14:paraId="7A7E8168" w14:textId="77777777" w:rsidR="00432115" w:rsidRPr="00684377" w:rsidRDefault="00432115" w:rsidP="00311884">
            <w:pPr>
              <w:spacing w:before="60" w:after="23" w:line="276" w:lineRule="auto"/>
              <w:ind w:right="-24"/>
              <w:jc w:val="right"/>
              <w:rPr>
                <w:rFonts w:ascii="Arial" w:hAnsi="Arial" w:cs="Arial"/>
                <w:sz w:val="14"/>
                <w:szCs w:val="14"/>
              </w:rPr>
            </w:pPr>
          </w:p>
        </w:tc>
        <w:tc>
          <w:tcPr>
            <w:tcW w:w="875" w:type="dxa"/>
          </w:tcPr>
          <w:p w14:paraId="62376079" w14:textId="77777777" w:rsidR="00432115" w:rsidRPr="00684377" w:rsidRDefault="00432115" w:rsidP="00311884">
            <w:pPr>
              <w:spacing w:before="60" w:after="23" w:line="276" w:lineRule="auto"/>
              <w:ind w:right="-24"/>
              <w:jc w:val="right"/>
              <w:rPr>
                <w:rFonts w:ascii="Arial" w:hAnsi="Arial" w:cs="Arial"/>
                <w:sz w:val="14"/>
                <w:szCs w:val="14"/>
              </w:rPr>
            </w:pPr>
          </w:p>
        </w:tc>
      </w:tr>
      <w:tr w:rsidR="00432115" w:rsidRPr="00684377" w14:paraId="002C1D22" w14:textId="77777777" w:rsidTr="006A1FC5">
        <w:trPr>
          <w:trHeight w:val="199"/>
        </w:trPr>
        <w:tc>
          <w:tcPr>
            <w:tcW w:w="2244" w:type="dxa"/>
          </w:tcPr>
          <w:p w14:paraId="6BD70F4C" w14:textId="07F8CEFC" w:rsidR="00432115" w:rsidRPr="00684377" w:rsidRDefault="00432115" w:rsidP="00311884">
            <w:pPr>
              <w:spacing w:before="60" w:after="23" w:line="276" w:lineRule="auto"/>
              <w:ind w:left="121" w:right="-43" w:hanging="121"/>
              <w:rPr>
                <w:rFonts w:ascii="Arial" w:hAnsi="Arial" w:cs="Arial"/>
                <w:sz w:val="14"/>
                <w:szCs w:val="14"/>
              </w:rPr>
            </w:pPr>
            <w:r w:rsidRPr="00684377">
              <w:rPr>
                <w:rFonts w:ascii="Arial" w:hAnsi="Arial" w:cs="Arial"/>
                <w:sz w:val="14"/>
                <w:szCs w:val="14"/>
                <w:cs/>
              </w:rPr>
              <w:t xml:space="preserve">   </w:t>
            </w:r>
            <w:r w:rsidRPr="00684377">
              <w:rPr>
                <w:rFonts w:ascii="Arial" w:hAnsi="Arial" w:cs="Arial"/>
                <w:sz w:val="14"/>
                <w:szCs w:val="14"/>
              </w:rPr>
              <w:t>Development Public Co., Ltd. –</w:t>
            </w:r>
          </w:p>
        </w:tc>
        <w:tc>
          <w:tcPr>
            <w:tcW w:w="805" w:type="dxa"/>
          </w:tcPr>
          <w:p w14:paraId="3472C08F" w14:textId="77777777" w:rsidR="00432115" w:rsidRPr="00684377" w:rsidRDefault="00432115" w:rsidP="00311884">
            <w:pPr>
              <w:spacing w:before="60" w:after="23" w:line="276" w:lineRule="auto"/>
              <w:ind w:right="-24"/>
              <w:jc w:val="right"/>
              <w:rPr>
                <w:rFonts w:ascii="Arial" w:hAnsi="Arial" w:cs="Arial"/>
                <w:sz w:val="14"/>
                <w:szCs w:val="14"/>
              </w:rPr>
            </w:pPr>
          </w:p>
        </w:tc>
        <w:tc>
          <w:tcPr>
            <w:tcW w:w="803" w:type="dxa"/>
          </w:tcPr>
          <w:p w14:paraId="315201CC" w14:textId="77777777" w:rsidR="00432115" w:rsidRPr="00684377" w:rsidRDefault="00432115" w:rsidP="00311884">
            <w:pPr>
              <w:spacing w:before="60" w:after="23" w:line="276" w:lineRule="auto"/>
              <w:ind w:right="-24"/>
              <w:jc w:val="right"/>
              <w:rPr>
                <w:rFonts w:ascii="Arial" w:hAnsi="Arial" w:cs="Arial"/>
                <w:sz w:val="14"/>
                <w:szCs w:val="14"/>
              </w:rPr>
            </w:pPr>
          </w:p>
        </w:tc>
        <w:tc>
          <w:tcPr>
            <w:tcW w:w="821" w:type="dxa"/>
          </w:tcPr>
          <w:p w14:paraId="321BAC67" w14:textId="77777777" w:rsidR="00432115" w:rsidRPr="00684377" w:rsidRDefault="00432115" w:rsidP="00311884">
            <w:pPr>
              <w:spacing w:before="60" w:after="23" w:line="276" w:lineRule="auto"/>
              <w:ind w:right="-24"/>
              <w:jc w:val="right"/>
              <w:rPr>
                <w:rFonts w:ascii="Arial" w:hAnsi="Arial" w:cs="Arial"/>
                <w:sz w:val="14"/>
                <w:szCs w:val="14"/>
                <w:cs/>
              </w:rPr>
            </w:pPr>
          </w:p>
        </w:tc>
        <w:tc>
          <w:tcPr>
            <w:tcW w:w="821" w:type="dxa"/>
          </w:tcPr>
          <w:p w14:paraId="6AB1B538" w14:textId="77777777" w:rsidR="00432115" w:rsidRPr="00684377" w:rsidRDefault="00432115" w:rsidP="00311884">
            <w:pPr>
              <w:spacing w:before="60" w:after="23" w:line="276" w:lineRule="auto"/>
              <w:ind w:right="-24"/>
              <w:jc w:val="right"/>
              <w:rPr>
                <w:rFonts w:ascii="Arial" w:hAnsi="Arial" w:cs="Arial"/>
                <w:sz w:val="14"/>
                <w:szCs w:val="14"/>
              </w:rPr>
            </w:pPr>
          </w:p>
        </w:tc>
        <w:tc>
          <w:tcPr>
            <w:tcW w:w="861" w:type="dxa"/>
          </w:tcPr>
          <w:p w14:paraId="3E822253" w14:textId="77777777" w:rsidR="00432115" w:rsidRPr="00684377" w:rsidRDefault="00432115" w:rsidP="00311884">
            <w:pPr>
              <w:spacing w:before="60" w:after="23" w:line="276" w:lineRule="auto"/>
              <w:ind w:right="-24"/>
              <w:jc w:val="right"/>
              <w:rPr>
                <w:rFonts w:ascii="Arial" w:hAnsi="Arial" w:cs="Arial"/>
                <w:sz w:val="14"/>
                <w:szCs w:val="14"/>
              </w:rPr>
            </w:pPr>
          </w:p>
        </w:tc>
        <w:tc>
          <w:tcPr>
            <w:tcW w:w="804" w:type="dxa"/>
          </w:tcPr>
          <w:p w14:paraId="216BA318" w14:textId="77777777" w:rsidR="00432115" w:rsidRPr="00684377" w:rsidRDefault="00432115" w:rsidP="00311884">
            <w:pPr>
              <w:spacing w:before="60" w:after="23" w:line="276" w:lineRule="auto"/>
              <w:ind w:right="-24"/>
              <w:jc w:val="right"/>
              <w:rPr>
                <w:rFonts w:ascii="Arial" w:hAnsi="Arial" w:cs="Arial"/>
                <w:sz w:val="14"/>
                <w:szCs w:val="14"/>
              </w:rPr>
            </w:pPr>
          </w:p>
        </w:tc>
        <w:tc>
          <w:tcPr>
            <w:tcW w:w="884" w:type="dxa"/>
          </w:tcPr>
          <w:p w14:paraId="395C9A7F" w14:textId="77777777" w:rsidR="00432115" w:rsidRPr="00684377" w:rsidRDefault="00432115" w:rsidP="00311884">
            <w:pPr>
              <w:spacing w:before="60" w:after="23" w:line="276" w:lineRule="auto"/>
              <w:ind w:right="-24"/>
              <w:jc w:val="right"/>
              <w:rPr>
                <w:rFonts w:ascii="Arial" w:hAnsi="Arial" w:cs="Arial"/>
                <w:sz w:val="14"/>
                <w:szCs w:val="14"/>
              </w:rPr>
            </w:pPr>
          </w:p>
        </w:tc>
        <w:tc>
          <w:tcPr>
            <w:tcW w:w="875" w:type="dxa"/>
          </w:tcPr>
          <w:p w14:paraId="309FDE9E" w14:textId="77777777" w:rsidR="00432115" w:rsidRPr="00684377" w:rsidRDefault="00432115" w:rsidP="00311884">
            <w:pPr>
              <w:spacing w:before="60" w:after="23" w:line="276" w:lineRule="auto"/>
              <w:ind w:right="-24"/>
              <w:jc w:val="right"/>
              <w:rPr>
                <w:rFonts w:ascii="Arial" w:hAnsi="Arial" w:cs="Arial"/>
                <w:sz w:val="14"/>
                <w:szCs w:val="14"/>
              </w:rPr>
            </w:pPr>
          </w:p>
        </w:tc>
      </w:tr>
      <w:tr w:rsidR="00F30F8F" w:rsidRPr="00684377" w14:paraId="535CFD61" w14:textId="77777777" w:rsidTr="006A1FC5">
        <w:trPr>
          <w:trHeight w:val="199"/>
        </w:trPr>
        <w:tc>
          <w:tcPr>
            <w:tcW w:w="2244" w:type="dxa"/>
          </w:tcPr>
          <w:p w14:paraId="39E19D8F" w14:textId="5118EB0D" w:rsidR="00F30F8F" w:rsidRPr="00684377" w:rsidRDefault="00F30F8F" w:rsidP="00F30F8F">
            <w:pPr>
              <w:spacing w:before="60" w:after="23" w:line="276" w:lineRule="auto"/>
              <w:ind w:left="121" w:right="-43" w:hanging="121"/>
              <w:rPr>
                <w:rFonts w:ascii="Arial" w:hAnsi="Arial" w:cs="Arial"/>
                <w:sz w:val="14"/>
                <w:szCs w:val="14"/>
              </w:rPr>
            </w:pPr>
            <w:r w:rsidRPr="00684377">
              <w:rPr>
                <w:rFonts w:ascii="Arial" w:hAnsi="Arial" w:cs="Arial"/>
                <w:sz w:val="14"/>
                <w:szCs w:val="14"/>
                <w:cs/>
              </w:rPr>
              <w:t xml:space="preserve">   </w:t>
            </w:r>
            <w:r w:rsidRPr="00684377">
              <w:rPr>
                <w:rFonts w:ascii="Arial" w:hAnsi="Arial" w:cs="Arial"/>
                <w:sz w:val="14"/>
                <w:szCs w:val="14"/>
              </w:rPr>
              <w:t>Vietnam Project</w:t>
            </w:r>
          </w:p>
        </w:tc>
        <w:tc>
          <w:tcPr>
            <w:tcW w:w="805" w:type="dxa"/>
            <w:vAlign w:val="bottom"/>
          </w:tcPr>
          <w:p w14:paraId="1F664660" w14:textId="408E7DA7" w:rsidR="00F30F8F" w:rsidRPr="00684377" w:rsidRDefault="000D1607"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9</w:t>
            </w:r>
          </w:p>
        </w:tc>
        <w:tc>
          <w:tcPr>
            <w:tcW w:w="803" w:type="dxa"/>
            <w:vAlign w:val="bottom"/>
          </w:tcPr>
          <w:p w14:paraId="31A69908" w14:textId="1B287D62" w:rsidR="00F30F8F" w:rsidRPr="00684377" w:rsidRDefault="00736D25"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21" w:type="dxa"/>
            <w:vAlign w:val="bottom"/>
          </w:tcPr>
          <w:p w14:paraId="5F499EAC" w14:textId="1C0CF8B0" w:rsidR="00F30F8F" w:rsidRPr="00684377" w:rsidRDefault="00736D25"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33</w:t>
            </w:r>
          </w:p>
        </w:tc>
        <w:tc>
          <w:tcPr>
            <w:tcW w:w="821" w:type="dxa"/>
            <w:vAlign w:val="bottom"/>
          </w:tcPr>
          <w:p w14:paraId="2659135D" w14:textId="66505436" w:rsidR="00F30F8F" w:rsidRPr="00684377" w:rsidRDefault="00736D25"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61" w:type="dxa"/>
            <w:vAlign w:val="bottom"/>
          </w:tcPr>
          <w:p w14:paraId="42489952" w14:textId="595F0A60"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21</w:t>
            </w:r>
          </w:p>
        </w:tc>
        <w:tc>
          <w:tcPr>
            <w:tcW w:w="804" w:type="dxa"/>
            <w:vAlign w:val="bottom"/>
          </w:tcPr>
          <w:p w14:paraId="762EC404" w14:textId="2E1DE469"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84" w:type="dxa"/>
            <w:vAlign w:val="bottom"/>
          </w:tcPr>
          <w:p w14:paraId="7B22B680" w14:textId="4BD05A53"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42</w:t>
            </w:r>
          </w:p>
        </w:tc>
        <w:tc>
          <w:tcPr>
            <w:tcW w:w="875" w:type="dxa"/>
            <w:vAlign w:val="bottom"/>
          </w:tcPr>
          <w:p w14:paraId="7DC03FD0" w14:textId="1325F540"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r>
      <w:tr w:rsidR="00F30F8F" w:rsidRPr="00684377" w14:paraId="6085885A" w14:textId="77777777" w:rsidTr="006A1FC5">
        <w:trPr>
          <w:trHeight w:val="199"/>
        </w:trPr>
        <w:tc>
          <w:tcPr>
            <w:tcW w:w="2244" w:type="dxa"/>
          </w:tcPr>
          <w:p w14:paraId="317164F4" w14:textId="77777777" w:rsidR="00F30F8F" w:rsidRPr="00684377" w:rsidRDefault="00F30F8F" w:rsidP="00F30F8F">
            <w:pPr>
              <w:spacing w:before="60" w:after="23" w:line="276" w:lineRule="auto"/>
              <w:ind w:left="121" w:right="-43" w:hanging="121"/>
              <w:rPr>
                <w:rFonts w:ascii="Arial" w:hAnsi="Arial" w:cs="Arial"/>
                <w:sz w:val="14"/>
                <w:szCs w:val="14"/>
              </w:rPr>
            </w:pPr>
            <w:r w:rsidRPr="00684377">
              <w:rPr>
                <w:rFonts w:ascii="Arial" w:hAnsi="Arial" w:cs="Arial"/>
                <w:sz w:val="14"/>
                <w:szCs w:val="14"/>
              </w:rPr>
              <w:t>KOLDAM Project Office</w:t>
            </w:r>
          </w:p>
        </w:tc>
        <w:tc>
          <w:tcPr>
            <w:tcW w:w="805" w:type="dxa"/>
            <w:vAlign w:val="bottom"/>
          </w:tcPr>
          <w:p w14:paraId="663AC200" w14:textId="62455169" w:rsidR="00F30F8F" w:rsidRPr="00684377" w:rsidRDefault="00400D94"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750</w:t>
            </w:r>
          </w:p>
        </w:tc>
        <w:tc>
          <w:tcPr>
            <w:tcW w:w="803" w:type="dxa"/>
            <w:vAlign w:val="bottom"/>
          </w:tcPr>
          <w:p w14:paraId="77316046" w14:textId="31DDA692" w:rsidR="00F30F8F" w:rsidRPr="00684377" w:rsidRDefault="004B37D4"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227</w:t>
            </w:r>
          </w:p>
        </w:tc>
        <w:tc>
          <w:tcPr>
            <w:tcW w:w="821" w:type="dxa"/>
            <w:vAlign w:val="bottom"/>
          </w:tcPr>
          <w:p w14:paraId="3C475B4F" w14:textId="52820776" w:rsidR="00F30F8F" w:rsidRPr="00684377" w:rsidRDefault="00F46289"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1,293</w:t>
            </w:r>
          </w:p>
        </w:tc>
        <w:tc>
          <w:tcPr>
            <w:tcW w:w="821" w:type="dxa"/>
            <w:vAlign w:val="bottom"/>
          </w:tcPr>
          <w:p w14:paraId="1886C589" w14:textId="22057319" w:rsidR="00F30F8F" w:rsidRPr="00684377" w:rsidRDefault="00811FF7"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61" w:type="dxa"/>
            <w:vAlign w:val="bottom"/>
          </w:tcPr>
          <w:p w14:paraId="0554D876" w14:textId="323E5C96"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850</w:t>
            </w:r>
          </w:p>
        </w:tc>
        <w:tc>
          <w:tcPr>
            <w:tcW w:w="804" w:type="dxa"/>
            <w:vAlign w:val="bottom"/>
          </w:tcPr>
          <w:p w14:paraId="2300E97B" w14:textId="1D72B325"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257</w:t>
            </w:r>
          </w:p>
        </w:tc>
        <w:tc>
          <w:tcPr>
            <w:tcW w:w="884" w:type="dxa"/>
            <w:vAlign w:val="bottom"/>
          </w:tcPr>
          <w:p w14:paraId="7509D984" w14:textId="544F6550"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1,568</w:t>
            </w:r>
          </w:p>
        </w:tc>
        <w:tc>
          <w:tcPr>
            <w:tcW w:w="875" w:type="dxa"/>
            <w:vAlign w:val="bottom"/>
          </w:tcPr>
          <w:p w14:paraId="15EA81E2" w14:textId="04EE83DC"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r>
      <w:tr w:rsidR="00F30F8F" w:rsidRPr="00684377" w14:paraId="78A8B4A4" w14:textId="77777777" w:rsidTr="006A1FC5">
        <w:trPr>
          <w:trHeight w:val="199"/>
        </w:trPr>
        <w:tc>
          <w:tcPr>
            <w:tcW w:w="2244" w:type="dxa"/>
          </w:tcPr>
          <w:p w14:paraId="7DCCC8F2" w14:textId="77777777" w:rsidR="00F30F8F" w:rsidRPr="00684377" w:rsidRDefault="00F30F8F" w:rsidP="00F30F8F">
            <w:pPr>
              <w:spacing w:before="60" w:after="23" w:line="276" w:lineRule="auto"/>
              <w:ind w:left="121" w:right="-43" w:hanging="121"/>
              <w:rPr>
                <w:rFonts w:ascii="Arial" w:hAnsi="Arial" w:cs="Arial"/>
                <w:sz w:val="14"/>
                <w:szCs w:val="14"/>
              </w:rPr>
            </w:pPr>
            <w:r w:rsidRPr="00684377">
              <w:rPr>
                <w:rFonts w:ascii="Arial" w:hAnsi="Arial" w:cs="Arial"/>
                <w:sz w:val="14"/>
                <w:szCs w:val="14"/>
              </w:rPr>
              <w:t>West Bengal Project Office</w:t>
            </w:r>
          </w:p>
        </w:tc>
        <w:tc>
          <w:tcPr>
            <w:tcW w:w="805" w:type="dxa"/>
            <w:vAlign w:val="bottom"/>
          </w:tcPr>
          <w:p w14:paraId="3445ED77" w14:textId="5C9FE62A" w:rsidR="00F30F8F" w:rsidRPr="00684377" w:rsidRDefault="000D1607"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32</w:t>
            </w:r>
          </w:p>
        </w:tc>
        <w:tc>
          <w:tcPr>
            <w:tcW w:w="803" w:type="dxa"/>
            <w:vAlign w:val="bottom"/>
          </w:tcPr>
          <w:p w14:paraId="79B3CA50" w14:textId="3D8D922A" w:rsidR="00F30F8F" w:rsidRPr="00684377" w:rsidRDefault="00EE204B"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 xml:space="preserve">-   </w:t>
            </w:r>
          </w:p>
        </w:tc>
        <w:tc>
          <w:tcPr>
            <w:tcW w:w="821" w:type="dxa"/>
            <w:vAlign w:val="bottom"/>
          </w:tcPr>
          <w:p w14:paraId="01656856" w14:textId="41A3DA73" w:rsidR="00F30F8F" w:rsidRPr="00684377" w:rsidRDefault="00F46289"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21" w:type="dxa"/>
            <w:vAlign w:val="bottom"/>
          </w:tcPr>
          <w:p w14:paraId="2A6055BA" w14:textId="6B8C053B" w:rsidR="00F30F8F" w:rsidRPr="00684377" w:rsidRDefault="00811FF7"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61" w:type="dxa"/>
            <w:vAlign w:val="bottom"/>
          </w:tcPr>
          <w:p w14:paraId="4CC59A09" w14:textId="4D454193" w:rsidR="00F30F8F" w:rsidRPr="00684377" w:rsidRDefault="00F30F8F" w:rsidP="00F30F8F">
            <w:pPr>
              <w:spacing w:before="60" w:after="23" w:line="276" w:lineRule="auto"/>
              <w:ind w:left="121" w:right="-43" w:hanging="121"/>
              <w:jc w:val="right"/>
              <w:rPr>
                <w:rFonts w:ascii="Arial" w:hAnsi="Arial" w:cs="Arial"/>
                <w:sz w:val="14"/>
                <w:szCs w:val="14"/>
                <w:cs/>
              </w:rPr>
            </w:pPr>
            <w:r w:rsidRPr="00684377">
              <w:rPr>
                <w:rFonts w:ascii="Arial" w:hAnsi="Arial" w:cs="Arial"/>
                <w:sz w:val="14"/>
                <w:szCs w:val="14"/>
              </w:rPr>
              <w:t>458</w:t>
            </w:r>
          </w:p>
        </w:tc>
        <w:tc>
          <w:tcPr>
            <w:tcW w:w="804" w:type="dxa"/>
            <w:vAlign w:val="bottom"/>
          </w:tcPr>
          <w:p w14:paraId="53B32BF7" w14:textId="74F17625"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84" w:type="dxa"/>
            <w:vAlign w:val="bottom"/>
          </w:tcPr>
          <w:p w14:paraId="1BAA790D" w14:textId="6E4E7029"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126</w:t>
            </w:r>
          </w:p>
        </w:tc>
        <w:tc>
          <w:tcPr>
            <w:tcW w:w="875" w:type="dxa"/>
            <w:vAlign w:val="bottom"/>
          </w:tcPr>
          <w:p w14:paraId="75F2A4C9" w14:textId="5231C583"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r>
      <w:tr w:rsidR="00F30F8F" w:rsidRPr="00684377" w14:paraId="498C34D1" w14:textId="77777777" w:rsidTr="006A1FC5">
        <w:trPr>
          <w:trHeight w:val="199"/>
        </w:trPr>
        <w:tc>
          <w:tcPr>
            <w:tcW w:w="2244" w:type="dxa"/>
          </w:tcPr>
          <w:p w14:paraId="7B270111" w14:textId="2ACF0625" w:rsidR="00F30F8F" w:rsidRPr="00684377" w:rsidRDefault="00F30F8F" w:rsidP="00F30F8F">
            <w:pPr>
              <w:spacing w:before="60" w:after="23" w:line="276" w:lineRule="auto"/>
              <w:ind w:left="121" w:right="-43" w:hanging="121"/>
              <w:rPr>
                <w:rFonts w:ascii="Arial" w:hAnsi="Arial" w:cs="Arial"/>
                <w:sz w:val="14"/>
                <w:szCs w:val="14"/>
                <w:cs/>
              </w:rPr>
            </w:pPr>
            <w:proofErr w:type="gramStart"/>
            <w:r w:rsidRPr="00684377">
              <w:rPr>
                <w:rFonts w:ascii="Arial" w:hAnsi="Arial" w:cs="Arial"/>
                <w:sz w:val="14"/>
                <w:szCs w:val="14"/>
              </w:rPr>
              <w:t>Italian-Thai</w:t>
            </w:r>
            <w:proofErr w:type="gramEnd"/>
            <w:r w:rsidRPr="00684377">
              <w:rPr>
                <w:rFonts w:ascii="Arial" w:hAnsi="Arial" w:cs="Arial"/>
                <w:sz w:val="14"/>
                <w:szCs w:val="14"/>
              </w:rPr>
              <w:t xml:space="preserve"> Development Public Co</w:t>
            </w:r>
            <w:r w:rsidRPr="00684377">
              <w:rPr>
                <w:rFonts w:ascii="Arial" w:hAnsi="Arial" w:cs="Arial"/>
                <w:sz w:val="14"/>
                <w:szCs w:val="14"/>
                <w:cs/>
              </w:rPr>
              <w:t>.</w:t>
            </w:r>
            <w:r w:rsidRPr="00684377">
              <w:rPr>
                <w:rFonts w:ascii="Arial" w:hAnsi="Arial" w:cs="Arial"/>
                <w:sz w:val="14"/>
                <w:szCs w:val="14"/>
              </w:rPr>
              <w:t>, Ltd</w:t>
            </w:r>
            <w:r w:rsidRPr="00684377">
              <w:rPr>
                <w:rFonts w:ascii="Arial" w:hAnsi="Arial" w:cs="Arial"/>
                <w:sz w:val="14"/>
                <w:szCs w:val="14"/>
                <w:cs/>
              </w:rPr>
              <w:t xml:space="preserve">. </w:t>
            </w:r>
            <w:r w:rsidRPr="00684377">
              <w:rPr>
                <w:rFonts w:ascii="Arial" w:hAnsi="Arial" w:cs="Arial"/>
                <w:sz w:val="14"/>
                <w:szCs w:val="14"/>
              </w:rPr>
              <w:t>–</w:t>
            </w:r>
            <w:r w:rsidRPr="00684377">
              <w:rPr>
                <w:rFonts w:ascii="Arial" w:hAnsi="Arial" w:cs="Arial"/>
                <w:sz w:val="14"/>
                <w:szCs w:val="14"/>
                <w:cs/>
              </w:rPr>
              <w:t xml:space="preserve"> </w:t>
            </w:r>
            <w:r w:rsidRPr="00684377">
              <w:rPr>
                <w:rFonts w:ascii="Arial" w:hAnsi="Arial" w:cs="Arial"/>
                <w:sz w:val="14"/>
                <w:szCs w:val="14"/>
              </w:rPr>
              <w:t>Philippines Branch</w:t>
            </w:r>
          </w:p>
        </w:tc>
        <w:tc>
          <w:tcPr>
            <w:tcW w:w="805" w:type="dxa"/>
            <w:vAlign w:val="bottom"/>
          </w:tcPr>
          <w:p w14:paraId="2260F55E" w14:textId="74CEA3BA" w:rsidR="00F30F8F" w:rsidRPr="00684377" w:rsidRDefault="00AA24F8"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1,642</w:t>
            </w:r>
          </w:p>
        </w:tc>
        <w:tc>
          <w:tcPr>
            <w:tcW w:w="803" w:type="dxa"/>
            <w:vAlign w:val="bottom"/>
          </w:tcPr>
          <w:p w14:paraId="7CB1EB4A" w14:textId="060CB314" w:rsidR="00F30F8F" w:rsidRPr="00684377" w:rsidRDefault="003E79A9"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230</w:t>
            </w:r>
          </w:p>
        </w:tc>
        <w:tc>
          <w:tcPr>
            <w:tcW w:w="821" w:type="dxa"/>
            <w:vAlign w:val="bottom"/>
          </w:tcPr>
          <w:p w14:paraId="509C7569" w14:textId="68883134" w:rsidR="00F30F8F" w:rsidRPr="00684377" w:rsidRDefault="00F46289"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820</w:t>
            </w:r>
          </w:p>
        </w:tc>
        <w:tc>
          <w:tcPr>
            <w:tcW w:w="821" w:type="dxa"/>
            <w:vAlign w:val="bottom"/>
          </w:tcPr>
          <w:p w14:paraId="1D511CFB" w14:textId="0C46C3A8" w:rsidR="00F30F8F" w:rsidRPr="00684377" w:rsidRDefault="00811FF7"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1,111</w:t>
            </w:r>
          </w:p>
        </w:tc>
        <w:tc>
          <w:tcPr>
            <w:tcW w:w="861" w:type="dxa"/>
            <w:vAlign w:val="bottom"/>
          </w:tcPr>
          <w:p w14:paraId="4BD188DF" w14:textId="5A730CBA" w:rsidR="00F30F8F" w:rsidRPr="00684377" w:rsidRDefault="00F30F8F" w:rsidP="00F30F8F">
            <w:pPr>
              <w:spacing w:before="60" w:after="23" w:line="276" w:lineRule="auto"/>
              <w:ind w:left="121" w:right="-43" w:hanging="121"/>
              <w:jc w:val="right"/>
              <w:rPr>
                <w:rFonts w:ascii="Arial" w:hAnsi="Arial" w:cs="Arial"/>
                <w:sz w:val="14"/>
                <w:szCs w:val="14"/>
                <w:cs/>
              </w:rPr>
            </w:pPr>
            <w:r w:rsidRPr="00684377">
              <w:rPr>
                <w:rFonts w:ascii="Arial" w:hAnsi="Arial" w:cs="Arial"/>
                <w:sz w:val="14"/>
                <w:szCs w:val="14"/>
              </w:rPr>
              <w:t>1,211</w:t>
            </w:r>
          </w:p>
        </w:tc>
        <w:tc>
          <w:tcPr>
            <w:tcW w:w="804" w:type="dxa"/>
            <w:vAlign w:val="bottom"/>
          </w:tcPr>
          <w:p w14:paraId="407CBBFD" w14:textId="0ABC291E"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368</w:t>
            </w:r>
          </w:p>
        </w:tc>
        <w:tc>
          <w:tcPr>
            <w:tcW w:w="884" w:type="dxa"/>
            <w:vAlign w:val="bottom"/>
          </w:tcPr>
          <w:p w14:paraId="0C449EBF" w14:textId="6F822CCD"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561</w:t>
            </w:r>
          </w:p>
        </w:tc>
        <w:tc>
          <w:tcPr>
            <w:tcW w:w="875" w:type="dxa"/>
            <w:vAlign w:val="bottom"/>
          </w:tcPr>
          <w:p w14:paraId="3F8AC3F4" w14:textId="6FFDAA8F"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1,390</w:t>
            </w:r>
          </w:p>
        </w:tc>
      </w:tr>
      <w:tr w:rsidR="00F30F8F" w:rsidRPr="00684377" w14:paraId="16742540" w14:textId="77777777" w:rsidTr="00583F3A">
        <w:trPr>
          <w:trHeight w:val="475"/>
        </w:trPr>
        <w:tc>
          <w:tcPr>
            <w:tcW w:w="2244" w:type="dxa"/>
          </w:tcPr>
          <w:p w14:paraId="22D31337" w14:textId="0F4DE33B" w:rsidR="00F30F8F" w:rsidRPr="00684377" w:rsidRDefault="00F30F8F" w:rsidP="00F30F8F">
            <w:pPr>
              <w:spacing w:before="60" w:after="23" w:line="276" w:lineRule="auto"/>
              <w:ind w:left="121" w:right="-43" w:hanging="121"/>
              <w:rPr>
                <w:rFonts w:ascii="Arial" w:hAnsi="Arial" w:cs="Arial"/>
                <w:sz w:val="14"/>
                <w:szCs w:val="14"/>
                <w:cs/>
              </w:rPr>
            </w:pPr>
            <w:proofErr w:type="gramStart"/>
            <w:r w:rsidRPr="00684377">
              <w:rPr>
                <w:rFonts w:ascii="Arial" w:hAnsi="Arial" w:cs="Arial"/>
                <w:sz w:val="14"/>
                <w:szCs w:val="14"/>
              </w:rPr>
              <w:t>Italian-Thai</w:t>
            </w:r>
            <w:proofErr w:type="gramEnd"/>
            <w:r w:rsidRPr="00684377">
              <w:rPr>
                <w:rFonts w:ascii="Arial" w:hAnsi="Arial" w:cs="Arial"/>
                <w:sz w:val="14"/>
                <w:szCs w:val="14"/>
              </w:rPr>
              <w:t xml:space="preserve"> Development Public Co</w:t>
            </w:r>
            <w:r w:rsidRPr="00684377">
              <w:rPr>
                <w:rFonts w:ascii="Arial" w:hAnsi="Arial" w:cs="Arial"/>
                <w:sz w:val="14"/>
                <w:szCs w:val="14"/>
                <w:cs/>
              </w:rPr>
              <w:t>.</w:t>
            </w:r>
            <w:r w:rsidRPr="00684377">
              <w:rPr>
                <w:rFonts w:ascii="Arial" w:hAnsi="Arial" w:cs="Arial"/>
                <w:sz w:val="14"/>
                <w:szCs w:val="14"/>
              </w:rPr>
              <w:t>, Ltd</w:t>
            </w:r>
            <w:r w:rsidRPr="00684377">
              <w:rPr>
                <w:rFonts w:ascii="Arial" w:hAnsi="Arial" w:cs="Arial"/>
                <w:sz w:val="14"/>
                <w:szCs w:val="14"/>
                <w:cs/>
              </w:rPr>
              <w:t xml:space="preserve">. </w:t>
            </w:r>
            <w:r w:rsidRPr="00684377">
              <w:rPr>
                <w:rFonts w:ascii="Arial" w:hAnsi="Arial" w:cs="Arial"/>
                <w:sz w:val="14"/>
                <w:szCs w:val="14"/>
              </w:rPr>
              <w:t>–</w:t>
            </w:r>
            <w:r w:rsidRPr="00684377">
              <w:rPr>
                <w:rFonts w:ascii="Arial" w:hAnsi="Arial" w:cs="Arial"/>
                <w:sz w:val="14"/>
                <w:szCs w:val="14"/>
                <w:cs/>
              </w:rPr>
              <w:t xml:space="preserve"> </w:t>
            </w:r>
            <w:r w:rsidRPr="00684377">
              <w:rPr>
                <w:rFonts w:ascii="Arial" w:hAnsi="Arial" w:cs="Arial"/>
                <w:sz w:val="14"/>
                <w:szCs w:val="14"/>
              </w:rPr>
              <w:t>Bangladesh Branch</w:t>
            </w:r>
          </w:p>
        </w:tc>
        <w:tc>
          <w:tcPr>
            <w:tcW w:w="805" w:type="dxa"/>
            <w:vAlign w:val="bottom"/>
          </w:tcPr>
          <w:p w14:paraId="1694DDEE" w14:textId="300893EA" w:rsidR="00F30F8F" w:rsidRPr="00684377" w:rsidRDefault="00E24780"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752</w:t>
            </w:r>
          </w:p>
        </w:tc>
        <w:tc>
          <w:tcPr>
            <w:tcW w:w="803" w:type="dxa"/>
            <w:vAlign w:val="bottom"/>
          </w:tcPr>
          <w:p w14:paraId="6812A8BC" w14:textId="3FB48B8E" w:rsidR="00F30F8F" w:rsidRPr="00684377" w:rsidRDefault="00EE204B"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217</w:t>
            </w:r>
          </w:p>
        </w:tc>
        <w:tc>
          <w:tcPr>
            <w:tcW w:w="821" w:type="dxa"/>
            <w:vAlign w:val="bottom"/>
          </w:tcPr>
          <w:p w14:paraId="2EE013C2" w14:textId="0FECEDE6" w:rsidR="00F30F8F" w:rsidRPr="00684377" w:rsidRDefault="00E24780"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1,073</w:t>
            </w:r>
          </w:p>
        </w:tc>
        <w:tc>
          <w:tcPr>
            <w:tcW w:w="821" w:type="dxa"/>
            <w:vAlign w:val="bottom"/>
          </w:tcPr>
          <w:p w14:paraId="6562BCAF" w14:textId="786BE815" w:rsidR="00F30F8F" w:rsidRPr="00684377" w:rsidRDefault="00811FF7"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61" w:type="dxa"/>
            <w:vAlign w:val="bottom"/>
          </w:tcPr>
          <w:p w14:paraId="17ED8328" w14:textId="718513FA" w:rsidR="00F30F8F" w:rsidRPr="00684377" w:rsidRDefault="00F30F8F" w:rsidP="00F30F8F">
            <w:pPr>
              <w:spacing w:before="60" w:after="23" w:line="276" w:lineRule="auto"/>
              <w:ind w:left="121" w:right="-43" w:hanging="121"/>
              <w:jc w:val="right"/>
              <w:rPr>
                <w:rFonts w:ascii="Arial" w:hAnsi="Arial" w:cs="Arial"/>
                <w:sz w:val="14"/>
                <w:szCs w:val="14"/>
                <w:cs/>
              </w:rPr>
            </w:pPr>
            <w:r w:rsidRPr="00684377">
              <w:rPr>
                <w:rFonts w:ascii="Arial" w:hAnsi="Arial" w:cs="Arial"/>
                <w:sz w:val="14"/>
                <w:szCs w:val="14"/>
              </w:rPr>
              <w:t>1,183</w:t>
            </w:r>
          </w:p>
        </w:tc>
        <w:tc>
          <w:tcPr>
            <w:tcW w:w="804" w:type="dxa"/>
            <w:vAlign w:val="bottom"/>
          </w:tcPr>
          <w:p w14:paraId="0DCD597F" w14:textId="195C4A8B"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317</w:t>
            </w:r>
          </w:p>
        </w:tc>
        <w:tc>
          <w:tcPr>
            <w:tcW w:w="884" w:type="dxa"/>
            <w:vAlign w:val="bottom"/>
          </w:tcPr>
          <w:p w14:paraId="19EF06F3" w14:textId="04A47F8E"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1,656</w:t>
            </w:r>
          </w:p>
        </w:tc>
        <w:tc>
          <w:tcPr>
            <w:tcW w:w="875" w:type="dxa"/>
            <w:vAlign w:val="bottom"/>
          </w:tcPr>
          <w:p w14:paraId="01EA5965" w14:textId="35BE21E2"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r>
      <w:tr w:rsidR="00F30F8F" w:rsidRPr="00684377" w14:paraId="72D7D172" w14:textId="77777777" w:rsidTr="006A1FC5">
        <w:trPr>
          <w:trHeight w:val="199"/>
        </w:trPr>
        <w:tc>
          <w:tcPr>
            <w:tcW w:w="2244" w:type="dxa"/>
          </w:tcPr>
          <w:p w14:paraId="754148AF" w14:textId="184C64CF" w:rsidR="00F30F8F" w:rsidRPr="00684377" w:rsidRDefault="00F30F8F" w:rsidP="00F30F8F">
            <w:pPr>
              <w:spacing w:before="60" w:after="23" w:line="276" w:lineRule="auto"/>
              <w:ind w:left="121" w:right="-43" w:hanging="121"/>
              <w:rPr>
                <w:rFonts w:ascii="Arial" w:hAnsi="Arial" w:cs="Arial"/>
                <w:sz w:val="14"/>
                <w:szCs w:val="14"/>
                <w:cs/>
              </w:rPr>
            </w:pPr>
            <w:proofErr w:type="gramStart"/>
            <w:r w:rsidRPr="00684377">
              <w:rPr>
                <w:rFonts w:ascii="Arial" w:hAnsi="Arial" w:cs="Arial"/>
                <w:sz w:val="14"/>
                <w:szCs w:val="14"/>
              </w:rPr>
              <w:t>Italian-Thai</w:t>
            </w:r>
            <w:proofErr w:type="gramEnd"/>
            <w:r w:rsidRPr="00684377">
              <w:rPr>
                <w:rFonts w:ascii="Arial" w:hAnsi="Arial" w:cs="Arial"/>
                <w:sz w:val="14"/>
                <w:szCs w:val="14"/>
              </w:rPr>
              <w:t xml:space="preserve"> Development Public Co</w:t>
            </w:r>
            <w:r w:rsidRPr="00684377">
              <w:rPr>
                <w:rFonts w:ascii="Arial" w:hAnsi="Arial" w:cs="Arial"/>
                <w:sz w:val="14"/>
                <w:szCs w:val="14"/>
                <w:cs/>
              </w:rPr>
              <w:t>.</w:t>
            </w:r>
            <w:r w:rsidRPr="00684377">
              <w:rPr>
                <w:rFonts w:ascii="Arial" w:hAnsi="Arial" w:cs="Arial"/>
                <w:sz w:val="14"/>
                <w:szCs w:val="14"/>
              </w:rPr>
              <w:t>, Ltd</w:t>
            </w:r>
            <w:r w:rsidRPr="00684377">
              <w:rPr>
                <w:rFonts w:ascii="Arial" w:hAnsi="Arial" w:cs="Arial"/>
                <w:sz w:val="14"/>
                <w:szCs w:val="14"/>
                <w:cs/>
              </w:rPr>
              <w:t xml:space="preserve">. </w:t>
            </w:r>
            <w:r w:rsidRPr="00684377">
              <w:rPr>
                <w:rFonts w:ascii="Arial" w:hAnsi="Arial" w:cs="Arial"/>
                <w:sz w:val="14"/>
                <w:szCs w:val="14"/>
              </w:rPr>
              <w:t>–</w:t>
            </w:r>
            <w:r w:rsidRPr="00684377">
              <w:rPr>
                <w:rFonts w:ascii="Arial" w:hAnsi="Arial" w:cs="Arial"/>
                <w:sz w:val="14"/>
                <w:szCs w:val="14"/>
                <w:cs/>
              </w:rPr>
              <w:t xml:space="preserve"> </w:t>
            </w:r>
            <w:r w:rsidRPr="00684377">
              <w:rPr>
                <w:rFonts w:ascii="Arial" w:hAnsi="Arial" w:cs="Arial"/>
                <w:sz w:val="14"/>
                <w:szCs w:val="14"/>
              </w:rPr>
              <w:t>India Branch</w:t>
            </w:r>
          </w:p>
        </w:tc>
        <w:tc>
          <w:tcPr>
            <w:tcW w:w="805" w:type="dxa"/>
            <w:vAlign w:val="bottom"/>
          </w:tcPr>
          <w:p w14:paraId="648E5E41" w14:textId="2B012D69" w:rsidR="00F30F8F" w:rsidRPr="00684377" w:rsidRDefault="00EB2AD6"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314</w:t>
            </w:r>
          </w:p>
        </w:tc>
        <w:tc>
          <w:tcPr>
            <w:tcW w:w="803" w:type="dxa"/>
            <w:vAlign w:val="bottom"/>
          </w:tcPr>
          <w:p w14:paraId="44C2C70B" w14:textId="0CF778C4" w:rsidR="00F30F8F" w:rsidRPr="00684377" w:rsidRDefault="00EE204B"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 xml:space="preserve">-   </w:t>
            </w:r>
          </w:p>
        </w:tc>
        <w:tc>
          <w:tcPr>
            <w:tcW w:w="821" w:type="dxa"/>
            <w:vAlign w:val="bottom"/>
          </w:tcPr>
          <w:p w14:paraId="7F5ACC41" w14:textId="2E5C73CF" w:rsidR="00F30F8F" w:rsidRPr="00684377" w:rsidRDefault="00F46289"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287</w:t>
            </w:r>
          </w:p>
        </w:tc>
        <w:tc>
          <w:tcPr>
            <w:tcW w:w="821" w:type="dxa"/>
            <w:vAlign w:val="bottom"/>
          </w:tcPr>
          <w:p w14:paraId="595AE2F5" w14:textId="111AF9FD" w:rsidR="00F30F8F" w:rsidRPr="00684377" w:rsidRDefault="00CF756E"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61" w:type="dxa"/>
            <w:vAlign w:val="bottom"/>
          </w:tcPr>
          <w:p w14:paraId="0EC1A8E6" w14:textId="5A26B6E3" w:rsidR="00F30F8F" w:rsidRPr="00684377" w:rsidRDefault="00F30F8F" w:rsidP="00F30F8F">
            <w:pPr>
              <w:spacing w:before="60" w:after="23" w:line="276" w:lineRule="auto"/>
              <w:ind w:left="121" w:right="-43" w:hanging="121"/>
              <w:jc w:val="right"/>
              <w:rPr>
                <w:rFonts w:ascii="Arial" w:hAnsi="Arial" w:cs="Arial"/>
                <w:sz w:val="14"/>
                <w:szCs w:val="14"/>
                <w:cs/>
              </w:rPr>
            </w:pPr>
            <w:r w:rsidRPr="00684377">
              <w:rPr>
                <w:rFonts w:ascii="Arial" w:hAnsi="Arial" w:cs="Arial"/>
                <w:sz w:val="14"/>
                <w:szCs w:val="14"/>
              </w:rPr>
              <w:t>35</w:t>
            </w:r>
          </w:p>
        </w:tc>
        <w:tc>
          <w:tcPr>
            <w:tcW w:w="804" w:type="dxa"/>
            <w:vAlign w:val="bottom"/>
          </w:tcPr>
          <w:p w14:paraId="36793581" w14:textId="1A430FDD"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c>
          <w:tcPr>
            <w:tcW w:w="884" w:type="dxa"/>
            <w:vAlign w:val="bottom"/>
          </w:tcPr>
          <w:p w14:paraId="6306674F" w14:textId="19C44C42"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286</w:t>
            </w:r>
          </w:p>
        </w:tc>
        <w:tc>
          <w:tcPr>
            <w:tcW w:w="875" w:type="dxa"/>
            <w:vAlign w:val="bottom"/>
          </w:tcPr>
          <w:p w14:paraId="07B62C8D" w14:textId="1AAE3195" w:rsidR="00F30F8F" w:rsidRPr="00684377" w:rsidRDefault="00F30F8F" w:rsidP="00F30F8F">
            <w:pPr>
              <w:spacing w:before="60" w:after="23" w:line="276" w:lineRule="auto"/>
              <w:ind w:left="121" w:right="-43" w:hanging="121"/>
              <w:jc w:val="right"/>
              <w:rPr>
                <w:rFonts w:ascii="Arial" w:hAnsi="Arial" w:cs="Arial"/>
                <w:sz w:val="14"/>
                <w:szCs w:val="14"/>
              </w:rPr>
            </w:pPr>
            <w:r w:rsidRPr="00684377">
              <w:rPr>
                <w:rFonts w:ascii="Arial" w:hAnsi="Arial" w:cs="Arial"/>
                <w:sz w:val="14"/>
                <w:szCs w:val="14"/>
              </w:rPr>
              <w:t>-</w:t>
            </w:r>
          </w:p>
        </w:tc>
      </w:tr>
    </w:tbl>
    <w:p w14:paraId="22517EE1" w14:textId="2D921911" w:rsidR="000B3340" w:rsidRPr="00684377" w:rsidRDefault="000B3340">
      <w:pPr>
        <w:overflowPunct/>
        <w:autoSpaceDE/>
        <w:autoSpaceDN/>
        <w:adjustRightInd/>
        <w:textAlignment w:val="auto"/>
        <w:rPr>
          <w:rFonts w:ascii="Arial" w:hAnsi="Arial" w:cs="Arial"/>
          <w:sz w:val="19"/>
          <w:szCs w:val="19"/>
        </w:rPr>
      </w:pPr>
    </w:p>
    <w:p w14:paraId="00312574" w14:textId="77777777" w:rsidR="00F30F8F" w:rsidRPr="00684377" w:rsidRDefault="00F30F8F">
      <w:pPr>
        <w:overflowPunct/>
        <w:autoSpaceDE/>
        <w:autoSpaceDN/>
        <w:adjustRightInd/>
        <w:textAlignment w:val="auto"/>
        <w:rPr>
          <w:rFonts w:ascii="Arial" w:hAnsi="Arial" w:cs="Arial"/>
          <w:sz w:val="19"/>
          <w:szCs w:val="19"/>
        </w:rPr>
      </w:pPr>
    </w:p>
    <w:tbl>
      <w:tblPr>
        <w:tblW w:w="8943" w:type="dxa"/>
        <w:tblInd w:w="709" w:type="dxa"/>
        <w:tblLook w:val="0000" w:firstRow="0" w:lastRow="0" w:firstColumn="0" w:lastColumn="0" w:noHBand="0" w:noVBand="0"/>
      </w:tblPr>
      <w:tblGrid>
        <w:gridCol w:w="5231"/>
        <w:gridCol w:w="937"/>
        <w:gridCol w:w="919"/>
        <w:gridCol w:w="937"/>
        <w:gridCol w:w="919"/>
      </w:tblGrid>
      <w:tr w:rsidR="007155E2" w:rsidRPr="00684377" w14:paraId="7A9E09EE" w14:textId="77777777" w:rsidTr="009309D9">
        <w:trPr>
          <w:trHeight w:val="122"/>
          <w:tblHeader/>
        </w:trPr>
        <w:tc>
          <w:tcPr>
            <w:tcW w:w="5231" w:type="dxa"/>
          </w:tcPr>
          <w:p w14:paraId="7A7F6151" w14:textId="77777777" w:rsidR="007155E2" w:rsidRPr="00684377" w:rsidRDefault="007155E2" w:rsidP="00311884">
            <w:pPr>
              <w:spacing w:before="60" w:after="23" w:line="276" w:lineRule="auto"/>
              <w:ind w:right="-43"/>
              <w:jc w:val="center"/>
              <w:rPr>
                <w:rFonts w:ascii="Arial" w:hAnsi="Arial" w:cs="Arial"/>
                <w:sz w:val="14"/>
                <w:szCs w:val="14"/>
              </w:rPr>
            </w:pPr>
          </w:p>
        </w:tc>
        <w:tc>
          <w:tcPr>
            <w:tcW w:w="1856" w:type="dxa"/>
            <w:gridSpan w:val="2"/>
          </w:tcPr>
          <w:p w14:paraId="03C55731" w14:textId="77777777" w:rsidR="007155E2" w:rsidRPr="00684377" w:rsidRDefault="007155E2" w:rsidP="00311884">
            <w:pPr>
              <w:spacing w:before="60" w:after="23" w:line="276" w:lineRule="auto"/>
              <w:ind w:right="-43"/>
              <w:jc w:val="center"/>
              <w:rPr>
                <w:rFonts w:ascii="Arial" w:hAnsi="Arial" w:cs="Arial"/>
                <w:sz w:val="14"/>
                <w:szCs w:val="14"/>
              </w:rPr>
            </w:pPr>
          </w:p>
        </w:tc>
        <w:tc>
          <w:tcPr>
            <w:tcW w:w="1856" w:type="dxa"/>
            <w:gridSpan w:val="2"/>
          </w:tcPr>
          <w:p w14:paraId="44AEA288" w14:textId="77777777" w:rsidR="007155E2" w:rsidRPr="00684377" w:rsidRDefault="007155E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684377">
              <w:rPr>
                <w:rFonts w:ascii="Arial" w:hAnsi="Arial" w:cs="Arial"/>
                <w:sz w:val="14"/>
                <w:szCs w:val="14"/>
                <w:cs/>
              </w:rPr>
              <w:t>(</w:t>
            </w:r>
            <w:r w:rsidRPr="00684377">
              <w:rPr>
                <w:rFonts w:ascii="Arial" w:hAnsi="Arial" w:cs="Arial"/>
                <w:sz w:val="14"/>
                <w:szCs w:val="14"/>
              </w:rPr>
              <w:t xml:space="preserve">Unit </w:t>
            </w:r>
            <w:r w:rsidRPr="00684377">
              <w:rPr>
                <w:rFonts w:ascii="Arial" w:hAnsi="Arial" w:cs="Arial"/>
                <w:sz w:val="14"/>
                <w:szCs w:val="14"/>
                <w:cs/>
              </w:rPr>
              <w:t xml:space="preserve">: </w:t>
            </w:r>
            <w:r w:rsidRPr="00684377">
              <w:rPr>
                <w:rFonts w:ascii="Arial" w:hAnsi="Arial" w:cs="Arial"/>
                <w:sz w:val="14"/>
                <w:szCs w:val="14"/>
              </w:rPr>
              <w:t>Million Baht</w:t>
            </w:r>
            <w:r w:rsidRPr="00684377">
              <w:rPr>
                <w:rFonts w:ascii="Arial" w:hAnsi="Arial" w:cs="Arial"/>
                <w:sz w:val="14"/>
                <w:szCs w:val="14"/>
                <w:cs/>
              </w:rPr>
              <w:t>)</w:t>
            </w:r>
          </w:p>
        </w:tc>
      </w:tr>
      <w:tr w:rsidR="007155E2" w:rsidRPr="00684377" w14:paraId="0AB7614F" w14:textId="77777777" w:rsidTr="009309D9">
        <w:trPr>
          <w:trHeight w:val="69"/>
          <w:tblHeader/>
        </w:trPr>
        <w:tc>
          <w:tcPr>
            <w:tcW w:w="5231" w:type="dxa"/>
          </w:tcPr>
          <w:p w14:paraId="1BEFD717" w14:textId="77777777" w:rsidR="007155E2" w:rsidRPr="00684377" w:rsidRDefault="007155E2" w:rsidP="00311884">
            <w:pPr>
              <w:spacing w:before="60" w:after="23" w:line="276" w:lineRule="auto"/>
              <w:ind w:right="-43"/>
              <w:jc w:val="center"/>
              <w:rPr>
                <w:rFonts w:ascii="Arial" w:hAnsi="Arial" w:cs="Arial"/>
                <w:sz w:val="14"/>
                <w:szCs w:val="14"/>
              </w:rPr>
            </w:pPr>
          </w:p>
        </w:tc>
        <w:tc>
          <w:tcPr>
            <w:tcW w:w="1856" w:type="dxa"/>
            <w:gridSpan w:val="2"/>
            <w:vAlign w:val="bottom"/>
          </w:tcPr>
          <w:p w14:paraId="5B1B48EC" w14:textId="38217AAE" w:rsidR="007155E2" w:rsidRPr="00684377" w:rsidRDefault="007155E2" w:rsidP="00EE39F1">
            <w:pPr>
              <w:pBdr>
                <w:bottom w:val="single" w:sz="4" w:space="1" w:color="auto"/>
              </w:pBdr>
              <w:spacing w:before="60" w:after="23" w:line="276" w:lineRule="auto"/>
              <w:jc w:val="center"/>
              <w:rPr>
                <w:rFonts w:ascii="Arial" w:hAnsi="Arial" w:cs="Arial"/>
                <w:sz w:val="14"/>
                <w:szCs w:val="14"/>
                <w:cs/>
              </w:rPr>
            </w:pPr>
            <w:r w:rsidRPr="00684377">
              <w:rPr>
                <w:rFonts w:ascii="Arial" w:hAnsi="Arial" w:cs="Arial"/>
                <w:sz w:val="14"/>
                <w:szCs w:val="14"/>
              </w:rPr>
              <w:t>202</w:t>
            </w:r>
            <w:r w:rsidR="00F30F8F" w:rsidRPr="00684377">
              <w:rPr>
                <w:rFonts w:ascii="Arial" w:hAnsi="Arial" w:cs="Arial"/>
                <w:sz w:val="14"/>
                <w:szCs w:val="14"/>
              </w:rPr>
              <w:t>5</w:t>
            </w:r>
          </w:p>
        </w:tc>
        <w:tc>
          <w:tcPr>
            <w:tcW w:w="1856" w:type="dxa"/>
            <w:gridSpan w:val="2"/>
            <w:vAlign w:val="bottom"/>
          </w:tcPr>
          <w:p w14:paraId="40C96F15" w14:textId="2BBA3A6D" w:rsidR="007155E2" w:rsidRPr="00684377" w:rsidRDefault="007155E2" w:rsidP="00EE39F1">
            <w:pPr>
              <w:pBdr>
                <w:bottom w:val="single" w:sz="4" w:space="1" w:color="auto"/>
              </w:pBdr>
              <w:spacing w:before="60" w:after="23" w:line="276" w:lineRule="auto"/>
              <w:ind w:right="-13"/>
              <w:jc w:val="center"/>
              <w:rPr>
                <w:rFonts w:ascii="Arial" w:hAnsi="Arial" w:cs="Arial"/>
                <w:sz w:val="14"/>
                <w:szCs w:val="14"/>
                <w:cs/>
              </w:rPr>
            </w:pPr>
            <w:r w:rsidRPr="00684377">
              <w:rPr>
                <w:rFonts w:ascii="Arial" w:hAnsi="Arial" w:cs="Arial"/>
                <w:sz w:val="14"/>
                <w:szCs w:val="14"/>
              </w:rPr>
              <w:t>202</w:t>
            </w:r>
            <w:r w:rsidR="00F30F8F" w:rsidRPr="00684377">
              <w:rPr>
                <w:rFonts w:ascii="Arial" w:hAnsi="Arial" w:cs="Arial"/>
                <w:sz w:val="14"/>
                <w:szCs w:val="14"/>
              </w:rPr>
              <w:t>4</w:t>
            </w:r>
          </w:p>
        </w:tc>
      </w:tr>
      <w:tr w:rsidR="007155E2" w:rsidRPr="00684377" w14:paraId="5520348C" w14:textId="77777777" w:rsidTr="009309D9">
        <w:trPr>
          <w:tblHeader/>
        </w:trPr>
        <w:tc>
          <w:tcPr>
            <w:tcW w:w="5231" w:type="dxa"/>
          </w:tcPr>
          <w:p w14:paraId="381CBDA9" w14:textId="77777777" w:rsidR="007155E2" w:rsidRPr="00684377" w:rsidRDefault="007155E2" w:rsidP="00311884">
            <w:pPr>
              <w:spacing w:before="60" w:after="23" w:line="276" w:lineRule="auto"/>
              <w:ind w:right="-43"/>
              <w:jc w:val="center"/>
              <w:rPr>
                <w:rFonts w:ascii="Arial" w:hAnsi="Arial" w:cstheme="minorBidi"/>
                <w:sz w:val="14"/>
                <w:szCs w:val="14"/>
                <w:cs/>
              </w:rPr>
            </w:pPr>
          </w:p>
        </w:tc>
        <w:tc>
          <w:tcPr>
            <w:tcW w:w="937" w:type="dxa"/>
          </w:tcPr>
          <w:p w14:paraId="41A4CB72" w14:textId="77777777" w:rsidR="007155E2" w:rsidRPr="00684377" w:rsidRDefault="007155E2" w:rsidP="00EE39F1">
            <w:pPr>
              <w:pBdr>
                <w:bottom w:val="single" w:sz="4" w:space="1" w:color="auto"/>
              </w:pBdr>
              <w:spacing w:before="60" w:after="23" w:line="276" w:lineRule="auto"/>
              <w:ind w:right="-43"/>
              <w:jc w:val="center"/>
              <w:rPr>
                <w:rFonts w:ascii="Arial" w:hAnsi="Arial" w:cs="Arial"/>
                <w:sz w:val="14"/>
                <w:szCs w:val="14"/>
                <w:cs/>
              </w:rPr>
            </w:pPr>
            <w:r w:rsidRPr="00684377">
              <w:rPr>
                <w:rFonts w:ascii="Arial" w:hAnsi="Arial" w:cs="Arial"/>
                <w:sz w:val="14"/>
                <w:szCs w:val="14"/>
              </w:rPr>
              <w:t>Revenues</w:t>
            </w:r>
          </w:p>
        </w:tc>
        <w:tc>
          <w:tcPr>
            <w:tcW w:w="919" w:type="dxa"/>
          </w:tcPr>
          <w:p w14:paraId="6A1DA017" w14:textId="77777777" w:rsidR="007155E2" w:rsidRPr="00684377" w:rsidRDefault="007155E2"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t>Expenses</w:t>
            </w:r>
          </w:p>
        </w:tc>
        <w:tc>
          <w:tcPr>
            <w:tcW w:w="937" w:type="dxa"/>
          </w:tcPr>
          <w:p w14:paraId="0D937DBB" w14:textId="77777777" w:rsidR="007155E2" w:rsidRPr="00684377" w:rsidRDefault="007155E2"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t>Revenues</w:t>
            </w:r>
          </w:p>
        </w:tc>
        <w:tc>
          <w:tcPr>
            <w:tcW w:w="919" w:type="dxa"/>
          </w:tcPr>
          <w:p w14:paraId="6E4B2D92" w14:textId="77777777" w:rsidR="007155E2" w:rsidRPr="00684377" w:rsidRDefault="007155E2" w:rsidP="00EE39F1">
            <w:pPr>
              <w:pBdr>
                <w:bottom w:val="single" w:sz="4" w:space="1" w:color="auto"/>
              </w:pBdr>
              <w:spacing w:before="60" w:after="23" w:line="276" w:lineRule="auto"/>
              <w:ind w:right="-43"/>
              <w:jc w:val="center"/>
              <w:rPr>
                <w:rFonts w:ascii="Arial" w:hAnsi="Arial" w:cs="Arial"/>
                <w:sz w:val="14"/>
                <w:szCs w:val="14"/>
              </w:rPr>
            </w:pPr>
            <w:r w:rsidRPr="00684377">
              <w:rPr>
                <w:rFonts w:ascii="Arial" w:hAnsi="Arial" w:cs="Arial"/>
                <w:sz w:val="14"/>
                <w:szCs w:val="14"/>
              </w:rPr>
              <w:t>Expenses</w:t>
            </w:r>
          </w:p>
        </w:tc>
      </w:tr>
      <w:tr w:rsidR="007155E2" w:rsidRPr="00684377" w14:paraId="13BE4F79" w14:textId="77777777" w:rsidTr="009309D9">
        <w:trPr>
          <w:trHeight w:val="199"/>
        </w:trPr>
        <w:tc>
          <w:tcPr>
            <w:tcW w:w="5231" w:type="dxa"/>
          </w:tcPr>
          <w:p w14:paraId="4F8CB819" w14:textId="77777777" w:rsidR="007155E2" w:rsidRPr="00684377" w:rsidRDefault="007155E2" w:rsidP="00311884">
            <w:pPr>
              <w:spacing w:before="60" w:after="23" w:line="276" w:lineRule="auto"/>
              <w:ind w:right="-43"/>
              <w:jc w:val="thaiDistribute"/>
              <w:rPr>
                <w:rFonts w:ascii="Arial" w:hAnsi="Arial" w:cs="Arial"/>
                <w:sz w:val="14"/>
                <w:szCs w:val="14"/>
              </w:rPr>
            </w:pPr>
          </w:p>
        </w:tc>
        <w:tc>
          <w:tcPr>
            <w:tcW w:w="937" w:type="dxa"/>
          </w:tcPr>
          <w:p w14:paraId="647F7DBB" w14:textId="77777777" w:rsidR="007155E2" w:rsidRPr="00684377" w:rsidRDefault="007155E2" w:rsidP="00311884">
            <w:pPr>
              <w:spacing w:before="60" w:after="23" w:line="276" w:lineRule="auto"/>
              <w:ind w:right="-24"/>
              <w:jc w:val="right"/>
              <w:rPr>
                <w:rFonts w:ascii="Arial" w:hAnsi="Arial" w:cs="Arial"/>
                <w:sz w:val="14"/>
                <w:szCs w:val="14"/>
              </w:rPr>
            </w:pPr>
          </w:p>
        </w:tc>
        <w:tc>
          <w:tcPr>
            <w:tcW w:w="919" w:type="dxa"/>
          </w:tcPr>
          <w:p w14:paraId="0A07694C" w14:textId="77777777" w:rsidR="007155E2" w:rsidRPr="00684377" w:rsidRDefault="007155E2" w:rsidP="00311884">
            <w:pPr>
              <w:spacing w:before="60" w:after="23" w:line="276" w:lineRule="auto"/>
              <w:ind w:right="-24"/>
              <w:jc w:val="right"/>
              <w:rPr>
                <w:rFonts w:ascii="Arial" w:hAnsi="Arial" w:cs="Arial"/>
                <w:sz w:val="14"/>
                <w:szCs w:val="14"/>
              </w:rPr>
            </w:pPr>
          </w:p>
        </w:tc>
        <w:tc>
          <w:tcPr>
            <w:tcW w:w="937" w:type="dxa"/>
          </w:tcPr>
          <w:p w14:paraId="595F2D79" w14:textId="77777777" w:rsidR="007155E2" w:rsidRPr="00684377" w:rsidRDefault="007155E2" w:rsidP="00311884">
            <w:pPr>
              <w:spacing w:before="60" w:after="23" w:line="276" w:lineRule="auto"/>
              <w:ind w:right="-24"/>
              <w:jc w:val="right"/>
              <w:rPr>
                <w:rFonts w:ascii="Arial" w:hAnsi="Arial" w:cs="Arial"/>
                <w:sz w:val="14"/>
                <w:szCs w:val="14"/>
                <w:cs/>
              </w:rPr>
            </w:pPr>
          </w:p>
        </w:tc>
        <w:tc>
          <w:tcPr>
            <w:tcW w:w="919" w:type="dxa"/>
          </w:tcPr>
          <w:p w14:paraId="336062E2" w14:textId="77777777" w:rsidR="007155E2" w:rsidRPr="00684377" w:rsidRDefault="007155E2" w:rsidP="00311884">
            <w:pPr>
              <w:spacing w:before="60" w:after="23" w:line="276" w:lineRule="auto"/>
              <w:ind w:right="-24"/>
              <w:jc w:val="right"/>
              <w:rPr>
                <w:rFonts w:ascii="Arial" w:hAnsi="Arial" w:cs="Arial"/>
                <w:sz w:val="14"/>
                <w:szCs w:val="14"/>
              </w:rPr>
            </w:pPr>
          </w:p>
        </w:tc>
      </w:tr>
      <w:tr w:rsidR="00557131" w:rsidRPr="00684377" w14:paraId="6ACB7D92" w14:textId="77777777" w:rsidTr="00E361F1">
        <w:trPr>
          <w:trHeight w:val="297"/>
        </w:trPr>
        <w:tc>
          <w:tcPr>
            <w:tcW w:w="5231" w:type="dxa"/>
          </w:tcPr>
          <w:p w14:paraId="06FB807F" w14:textId="3E890A7A" w:rsidR="00557131" w:rsidRPr="00684377" w:rsidRDefault="00557131" w:rsidP="00557131">
            <w:pPr>
              <w:spacing w:before="60" w:after="23" w:line="276" w:lineRule="auto"/>
              <w:ind w:left="121" w:right="-43" w:hanging="121"/>
              <w:rPr>
                <w:rFonts w:ascii="Arial" w:hAnsi="Arial" w:cs="Arial"/>
                <w:sz w:val="14"/>
                <w:szCs w:val="14"/>
              </w:rPr>
            </w:pPr>
            <w:r w:rsidRPr="00684377">
              <w:rPr>
                <w:rFonts w:ascii="Arial" w:hAnsi="Arial" w:cs="Arial"/>
                <w:sz w:val="14"/>
                <w:szCs w:val="14"/>
              </w:rPr>
              <w:t>Cong TY Italian-Thai Development Public Co., Ltd. – Vietnam Project</w:t>
            </w:r>
          </w:p>
        </w:tc>
        <w:tc>
          <w:tcPr>
            <w:tcW w:w="937" w:type="dxa"/>
          </w:tcPr>
          <w:p w14:paraId="797D29B4" w14:textId="435C8D00"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w:t>
            </w:r>
          </w:p>
        </w:tc>
        <w:tc>
          <w:tcPr>
            <w:tcW w:w="919" w:type="dxa"/>
          </w:tcPr>
          <w:p w14:paraId="51B5C69D" w14:textId="472A31FF"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4</w:t>
            </w:r>
          </w:p>
        </w:tc>
        <w:tc>
          <w:tcPr>
            <w:tcW w:w="937" w:type="dxa"/>
          </w:tcPr>
          <w:p w14:paraId="4591685A" w14:textId="10FB0326" w:rsidR="00557131" w:rsidRPr="00684377" w:rsidRDefault="00557131" w:rsidP="00557131">
            <w:pPr>
              <w:spacing w:before="60" w:after="23" w:line="276" w:lineRule="auto"/>
              <w:ind w:left="121" w:right="-24" w:hanging="121"/>
              <w:jc w:val="right"/>
              <w:rPr>
                <w:rFonts w:ascii="Arial" w:hAnsi="Arial" w:cs="Arial"/>
                <w:sz w:val="14"/>
                <w:szCs w:val="14"/>
                <w:cs/>
              </w:rPr>
            </w:pPr>
            <w:r w:rsidRPr="00684377">
              <w:rPr>
                <w:rFonts w:ascii="Arial" w:hAnsi="Arial" w:cs="Arial"/>
                <w:sz w:val="14"/>
                <w:szCs w:val="14"/>
              </w:rPr>
              <w:t>1</w:t>
            </w:r>
          </w:p>
        </w:tc>
        <w:tc>
          <w:tcPr>
            <w:tcW w:w="919" w:type="dxa"/>
          </w:tcPr>
          <w:p w14:paraId="765D0D13" w14:textId="08B4874C"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12</w:t>
            </w:r>
          </w:p>
        </w:tc>
      </w:tr>
      <w:tr w:rsidR="00557131" w:rsidRPr="00684377" w14:paraId="7F42ACD5" w14:textId="77777777" w:rsidTr="009309D9">
        <w:trPr>
          <w:trHeight w:val="199"/>
        </w:trPr>
        <w:tc>
          <w:tcPr>
            <w:tcW w:w="5231" w:type="dxa"/>
          </w:tcPr>
          <w:p w14:paraId="1B9D4AFE" w14:textId="77777777" w:rsidR="00557131" w:rsidRPr="00684377" w:rsidRDefault="00557131" w:rsidP="00557131">
            <w:pPr>
              <w:spacing w:before="60" w:after="23" w:line="276" w:lineRule="auto"/>
              <w:ind w:left="121" w:right="-43" w:hanging="121"/>
              <w:rPr>
                <w:rFonts w:ascii="Arial" w:hAnsi="Arial" w:cs="Arial"/>
                <w:sz w:val="14"/>
                <w:szCs w:val="14"/>
              </w:rPr>
            </w:pPr>
            <w:r w:rsidRPr="00684377">
              <w:rPr>
                <w:rFonts w:ascii="Arial" w:hAnsi="Arial" w:cs="Arial"/>
                <w:sz w:val="14"/>
                <w:szCs w:val="14"/>
              </w:rPr>
              <w:t>KOLDAM Project Office</w:t>
            </w:r>
          </w:p>
        </w:tc>
        <w:tc>
          <w:tcPr>
            <w:tcW w:w="937" w:type="dxa"/>
          </w:tcPr>
          <w:p w14:paraId="7C52BCF9" w14:textId="509A2007"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w:t>
            </w:r>
          </w:p>
        </w:tc>
        <w:tc>
          <w:tcPr>
            <w:tcW w:w="919" w:type="dxa"/>
          </w:tcPr>
          <w:p w14:paraId="0D28A056" w14:textId="38CCE186"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8</w:t>
            </w:r>
          </w:p>
        </w:tc>
        <w:tc>
          <w:tcPr>
            <w:tcW w:w="937" w:type="dxa"/>
          </w:tcPr>
          <w:p w14:paraId="6A9BAABA" w14:textId="10B734D2" w:rsidR="00557131" w:rsidRPr="00684377" w:rsidRDefault="00557131" w:rsidP="00557131">
            <w:pPr>
              <w:spacing w:before="60" w:after="23" w:line="276" w:lineRule="auto"/>
              <w:ind w:left="121" w:right="-24" w:hanging="121"/>
              <w:jc w:val="right"/>
              <w:rPr>
                <w:rFonts w:ascii="Arial" w:hAnsi="Arial" w:cs="Arial"/>
                <w:sz w:val="14"/>
                <w:szCs w:val="14"/>
                <w:cs/>
              </w:rPr>
            </w:pPr>
            <w:r w:rsidRPr="00684377">
              <w:rPr>
                <w:rFonts w:ascii="Arial" w:hAnsi="Arial" w:cs="Arial"/>
                <w:sz w:val="14"/>
                <w:szCs w:val="14"/>
              </w:rPr>
              <w:t>-</w:t>
            </w:r>
          </w:p>
        </w:tc>
        <w:tc>
          <w:tcPr>
            <w:tcW w:w="919" w:type="dxa"/>
          </w:tcPr>
          <w:p w14:paraId="70F19734" w14:textId="5F721755"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12</w:t>
            </w:r>
          </w:p>
        </w:tc>
      </w:tr>
      <w:tr w:rsidR="00557131" w:rsidRPr="00684377" w14:paraId="3F137445" w14:textId="77777777" w:rsidTr="009309D9">
        <w:trPr>
          <w:trHeight w:val="199"/>
        </w:trPr>
        <w:tc>
          <w:tcPr>
            <w:tcW w:w="5231" w:type="dxa"/>
          </w:tcPr>
          <w:p w14:paraId="3BED6CD4" w14:textId="77777777" w:rsidR="00557131" w:rsidRPr="00684377" w:rsidRDefault="00557131" w:rsidP="00557131">
            <w:pPr>
              <w:spacing w:before="60" w:after="23" w:line="276" w:lineRule="auto"/>
              <w:ind w:left="121" w:right="-43" w:hanging="121"/>
              <w:rPr>
                <w:rFonts w:ascii="Arial" w:hAnsi="Arial" w:cs="Arial"/>
                <w:sz w:val="14"/>
                <w:szCs w:val="14"/>
              </w:rPr>
            </w:pPr>
            <w:r w:rsidRPr="00684377">
              <w:rPr>
                <w:rFonts w:ascii="Arial" w:hAnsi="Arial" w:cs="Arial"/>
                <w:sz w:val="14"/>
                <w:szCs w:val="14"/>
              </w:rPr>
              <w:t>West Bengal Project Office</w:t>
            </w:r>
          </w:p>
        </w:tc>
        <w:tc>
          <w:tcPr>
            <w:tcW w:w="937" w:type="dxa"/>
          </w:tcPr>
          <w:p w14:paraId="1E74C7D3" w14:textId="43CB7D04"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w:t>
            </w:r>
          </w:p>
        </w:tc>
        <w:tc>
          <w:tcPr>
            <w:tcW w:w="919" w:type="dxa"/>
          </w:tcPr>
          <w:p w14:paraId="0122B615" w14:textId="26F49C03"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w:t>
            </w:r>
          </w:p>
        </w:tc>
        <w:tc>
          <w:tcPr>
            <w:tcW w:w="937" w:type="dxa"/>
          </w:tcPr>
          <w:p w14:paraId="2BB00199" w14:textId="36F5F6D0" w:rsidR="00557131" w:rsidRPr="00684377" w:rsidRDefault="00557131" w:rsidP="00557131">
            <w:pPr>
              <w:spacing w:before="60" w:after="23" w:line="276" w:lineRule="auto"/>
              <w:ind w:left="121" w:right="-24" w:hanging="121"/>
              <w:jc w:val="right"/>
              <w:rPr>
                <w:rFonts w:ascii="Arial" w:hAnsi="Arial" w:cs="Arial"/>
                <w:sz w:val="14"/>
                <w:szCs w:val="14"/>
                <w:cs/>
              </w:rPr>
            </w:pPr>
            <w:r w:rsidRPr="00684377">
              <w:rPr>
                <w:rFonts w:ascii="Arial" w:hAnsi="Arial" w:cs="Arial"/>
                <w:sz w:val="14"/>
                <w:szCs w:val="14"/>
              </w:rPr>
              <w:t>734</w:t>
            </w:r>
          </w:p>
        </w:tc>
        <w:tc>
          <w:tcPr>
            <w:tcW w:w="919" w:type="dxa"/>
          </w:tcPr>
          <w:p w14:paraId="1A3A0661" w14:textId="150A68B9"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1</w:t>
            </w:r>
          </w:p>
        </w:tc>
      </w:tr>
      <w:tr w:rsidR="00557131" w:rsidRPr="00684377" w14:paraId="2A056C21" w14:textId="77777777" w:rsidTr="009309D9">
        <w:trPr>
          <w:trHeight w:val="199"/>
        </w:trPr>
        <w:tc>
          <w:tcPr>
            <w:tcW w:w="5231" w:type="dxa"/>
          </w:tcPr>
          <w:p w14:paraId="68603FA9" w14:textId="4F1E18BA" w:rsidR="00557131" w:rsidRPr="00684377" w:rsidRDefault="00557131" w:rsidP="00557131">
            <w:pPr>
              <w:spacing w:before="60" w:after="23" w:line="276" w:lineRule="auto"/>
              <w:ind w:left="121" w:right="-43" w:hanging="121"/>
              <w:rPr>
                <w:rFonts w:ascii="Arial" w:hAnsi="Arial" w:cs="Arial"/>
                <w:sz w:val="14"/>
                <w:szCs w:val="14"/>
                <w:cs/>
              </w:rPr>
            </w:pPr>
            <w:proofErr w:type="gramStart"/>
            <w:r w:rsidRPr="00684377">
              <w:rPr>
                <w:rFonts w:ascii="Arial" w:hAnsi="Arial" w:cs="Arial"/>
                <w:sz w:val="14"/>
                <w:szCs w:val="14"/>
              </w:rPr>
              <w:t>Italian-Thai</w:t>
            </w:r>
            <w:proofErr w:type="gramEnd"/>
            <w:r w:rsidRPr="00684377">
              <w:rPr>
                <w:rFonts w:ascii="Arial" w:hAnsi="Arial" w:cs="Arial"/>
                <w:sz w:val="14"/>
                <w:szCs w:val="14"/>
              </w:rPr>
              <w:t xml:space="preserve"> Development Public Co</w:t>
            </w:r>
            <w:r w:rsidRPr="00684377">
              <w:rPr>
                <w:rFonts w:ascii="Arial" w:hAnsi="Arial" w:cs="Arial"/>
                <w:sz w:val="14"/>
                <w:szCs w:val="14"/>
                <w:cs/>
              </w:rPr>
              <w:t>.</w:t>
            </w:r>
            <w:r w:rsidRPr="00684377">
              <w:rPr>
                <w:rFonts w:ascii="Arial" w:hAnsi="Arial" w:cs="Arial"/>
                <w:sz w:val="14"/>
                <w:szCs w:val="14"/>
              </w:rPr>
              <w:t>, Ltd</w:t>
            </w:r>
            <w:r w:rsidRPr="00684377">
              <w:rPr>
                <w:rFonts w:ascii="Arial" w:hAnsi="Arial" w:cs="Arial"/>
                <w:sz w:val="14"/>
                <w:szCs w:val="14"/>
                <w:cs/>
              </w:rPr>
              <w:t xml:space="preserve">. </w:t>
            </w:r>
            <w:r w:rsidRPr="00684377">
              <w:rPr>
                <w:rFonts w:ascii="Arial" w:hAnsi="Arial" w:cs="Arial"/>
                <w:sz w:val="14"/>
                <w:szCs w:val="14"/>
              </w:rPr>
              <w:t>– Philippines Branch</w:t>
            </w:r>
          </w:p>
        </w:tc>
        <w:tc>
          <w:tcPr>
            <w:tcW w:w="937" w:type="dxa"/>
          </w:tcPr>
          <w:p w14:paraId="4F772E94" w14:textId="7087DF70"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1,697</w:t>
            </w:r>
          </w:p>
        </w:tc>
        <w:tc>
          <w:tcPr>
            <w:tcW w:w="919" w:type="dxa"/>
          </w:tcPr>
          <w:p w14:paraId="2A42CB18" w14:textId="02BC4835"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1,67</w:t>
            </w:r>
            <w:r w:rsidR="00B85CDC" w:rsidRPr="00684377">
              <w:rPr>
                <w:rFonts w:ascii="Arial" w:hAnsi="Arial" w:cs="Arial"/>
                <w:sz w:val="14"/>
                <w:szCs w:val="14"/>
              </w:rPr>
              <w:t>6</w:t>
            </w:r>
          </w:p>
        </w:tc>
        <w:tc>
          <w:tcPr>
            <w:tcW w:w="937" w:type="dxa"/>
          </w:tcPr>
          <w:p w14:paraId="5F761DB3" w14:textId="4B604EE8"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1,201</w:t>
            </w:r>
          </w:p>
        </w:tc>
        <w:tc>
          <w:tcPr>
            <w:tcW w:w="919" w:type="dxa"/>
          </w:tcPr>
          <w:p w14:paraId="515E4EE4" w14:textId="48C001FB"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1,297</w:t>
            </w:r>
          </w:p>
        </w:tc>
      </w:tr>
      <w:tr w:rsidR="00557131" w:rsidRPr="00684377" w14:paraId="04BDB6F0" w14:textId="77777777" w:rsidTr="009309D9">
        <w:trPr>
          <w:trHeight w:val="199"/>
        </w:trPr>
        <w:tc>
          <w:tcPr>
            <w:tcW w:w="5231" w:type="dxa"/>
          </w:tcPr>
          <w:p w14:paraId="2D11E5A9" w14:textId="042DB26F" w:rsidR="00557131" w:rsidRPr="00684377" w:rsidRDefault="00557131" w:rsidP="00557131">
            <w:pPr>
              <w:spacing w:before="60" w:after="23" w:line="276" w:lineRule="auto"/>
              <w:ind w:left="121" w:right="-43" w:hanging="121"/>
              <w:rPr>
                <w:rFonts w:ascii="Arial" w:hAnsi="Arial" w:cs="Arial"/>
                <w:sz w:val="14"/>
                <w:szCs w:val="14"/>
                <w:cs/>
              </w:rPr>
            </w:pPr>
            <w:proofErr w:type="gramStart"/>
            <w:r w:rsidRPr="00684377">
              <w:rPr>
                <w:rFonts w:ascii="Arial" w:hAnsi="Arial" w:cs="Arial"/>
                <w:sz w:val="14"/>
                <w:szCs w:val="14"/>
              </w:rPr>
              <w:t>Italian-Thai</w:t>
            </w:r>
            <w:proofErr w:type="gramEnd"/>
            <w:r w:rsidRPr="00684377">
              <w:rPr>
                <w:rFonts w:ascii="Arial" w:hAnsi="Arial" w:cs="Arial"/>
                <w:sz w:val="14"/>
                <w:szCs w:val="14"/>
              </w:rPr>
              <w:t xml:space="preserve"> Development Public Co</w:t>
            </w:r>
            <w:r w:rsidRPr="00684377">
              <w:rPr>
                <w:rFonts w:ascii="Arial" w:hAnsi="Arial" w:cs="Arial"/>
                <w:sz w:val="14"/>
                <w:szCs w:val="14"/>
                <w:cs/>
              </w:rPr>
              <w:t>.</w:t>
            </w:r>
            <w:r w:rsidRPr="00684377">
              <w:rPr>
                <w:rFonts w:ascii="Arial" w:hAnsi="Arial" w:cs="Arial"/>
                <w:sz w:val="14"/>
                <w:szCs w:val="14"/>
              </w:rPr>
              <w:t>, Ltd</w:t>
            </w:r>
            <w:r w:rsidRPr="00684377">
              <w:rPr>
                <w:rFonts w:ascii="Arial" w:hAnsi="Arial" w:cs="Arial"/>
                <w:sz w:val="14"/>
                <w:szCs w:val="14"/>
                <w:cs/>
              </w:rPr>
              <w:t xml:space="preserve">. </w:t>
            </w:r>
            <w:r w:rsidRPr="00684377">
              <w:rPr>
                <w:rFonts w:ascii="Arial" w:hAnsi="Arial" w:cs="Arial"/>
                <w:sz w:val="14"/>
                <w:szCs w:val="14"/>
              </w:rPr>
              <w:t>–</w:t>
            </w:r>
            <w:r w:rsidRPr="00684377">
              <w:rPr>
                <w:rFonts w:ascii="Arial" w:hAnsi="Arial" w:cs="Arial"/>
                <w:sz w:val="14"/>
                <w:szCs w:val="14"/>
                <w:cs/>
              </w:rPr>
              <w:t xml:space="preserve"> </w:t>
            </w:r>
            <w:r w:rsidRPr="00684377">
              <w:rPr>
                <w:rFonts w:ascii="Arial" w:hAnsi="Arial" w:cs="Arial"/>
                <w:sz w:val="14"/>
                <w:szCs w:val="14"/>
              </w:rPr>
              <w:t>Bangladesh Branch</w:t>
            </w:r>
          </w:p>
        </w:tc>
        <w:tc>
          <w:tcPr>
            <w:tcW w:w="937" w:type="dxa"/>
          </w:tcPr>
          <w:p w14:paraId="22A45CAA" w14:textId="2793B57D"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264</w:t>
            </w:r>
          </w:p>
        </w:tc>
        <w:tc>
          <w:tcPr>
            <w:tcW w:w="919" w:type="dxa"/>
          </w:tcPr>
          <w:p w14:paraId="16839830" w14:textId="74DBC9EE"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231</w:t>
            </w:r>
          </w:p>
        </w:tc>
        <w:tc>
          <w:tcPr>
            <w:tcW w:w="937" w:type="dxa"/>
          </w:tcPr>
          <w:p w14:paraId="51722647" w14:textId="0918E303"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759</w:t>
            </w:r>
          </w:p>
        </w:tc>
        <w:tc>
          <w:tcPr>
            <w:tcW w:w="919" w:type="dxa"/>
          </w:tcPr>
          <w:p w14:paraId="23335E84" w14:textId="1AC9A1FD"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666</w:t>
            </w:r>
          </w:p>
        </w:tc>
      </w:tr>
      <w:tr w:rsidR="00557131" w:rsidRPr="00684377" w14:paraId="0B7B149A" w14:textId="77777777" w:rsidTr="009309D9">
        <w:trPr>
          <w:trHeight w:val="199"/>
        </w:trPr>
        <w:tc>
          <w:tcPr>
            <w:tcW w:w="5231" w:type="dxa"/>
          </w:tcPr>
          <w:p w14:paraId="1A71EE04" w14:textId="70AA8111" w:rsidR="00557131" w:rsidRPr="00684377" w:rsidRDefault="00557131" w:rsidP="00557131">
            <w:pPr>
              <w:spacing w:before="60" w:after="23" w:line="276" w:lineRule="auto"/>
              <w:ind w:left="121" w:right="-43" w:hanging="121"/>
              <w:rPr>
                <w:rFonts w:ascii="Arial" w:hAnsi="Arial" w:cs="Arial"/>
                <w:sz w:val="14"/>
                <w:szCs w:val="14"/>
                <w:cs/>
              </w:rPr>
            </w:pPr>
            <w:proofErr w:type="gramStart"/>
            <w:r w:rsidRPr="00684377">
              <w:rPr>
                <w:rFonts w:ascii="Arial" w:hAnsi="Arial" w:cs="Arial"/>
                <w:sz w:val="14"/>
                <w:szCs w:val="14"/>
              </w:rPr>
              <w:t>Italian-Thai</w:t>
            </w:r>
            <w:proofErr w:type="gramEnd"/>
            <w:r w:rsidRPr="00684377">
              <w:rPr>
                <w:rFonts w:ascii="Arial" w:hAnsi="Arial" w:cs="Arial"/>
                <w:sz w:val="14"/>
                <w:szCs w:val="14"/>
              </w:rPr>
              <w:t xml:space="preserve"> Development Public Co</w:t>
            </w:r>
            <w:r w:rsidRPr="00684377">
              <w:rPr>
                <w:rFonts w:ascii="Arial" w:hAnsi="Arial" w:cs="Arial"/>
                <w:sz w:val="14"/>
                <w:szCs w:val="14"/>
                <w:cs/>
              </w:rPr>
              <w:t>.</w:t>
            </w:r>
            <w:r w:rsidRPr="00684377">
              <w:rPr>
                <w:rFonts w:ascii="Arial" w:hAnsi="Arial" w:cs="Arial"/>
                <w:sz w:val="14"/>
                <w:szCs w:val="14"/>
              </w:rPr>
              <w:t>, Ltd</w:t>
            </w:r>
            <w:r w:rsidRPr="00684377">
              <w:rPr>
                <w:rFonts w:ascii="Arial" w:hAnsi="Arial" w:cs="Arial"/>
                <w:sz w:val="14"/>
                <w:szCs w:val="14"/>
                <w:cs/>
              </w:rPr>
              <w:t xml:space="preserve">. </w:t>
            </w:r>
            <w:r w:rsidRPr="00684377">
              <w:rPr>
                <w:rFonts w:ascii="Arial" w:hAnsi="Arial" w:cs="Arial"/>
                <w:sz w:val="14"/>
                <w:szCs w:val="14"/>
              </w:rPr>
              <w:t>–</w:t>
            </w:r>
            <w:r w:rsidRPr="00684377">
              <w:rPr>
                <w:rFonts w:ascii="Arial" w:hAnsi="Arial" w:cs="Arial"/>
                <w:sz w:val="14"/>
                <w:szCs w:val="14"/>
                <w:cs/>
              </w:rPr>
              <w:t xml:space="preserve"> </w:t>
            </w:r>
            <w:r w:rsidRPr="00684377">
              <w:rPr>
                <w:rFonts w:ascii="Arial" w:hAnsi="Arial" w:cs="Arial"/>
                <w:sz w:val="14"/>
                <w:szCs w:val="14"/>
              </w:rPr>
              <w:t>India Branch</w:t>
            </w:r>
          </w:p>
        </w:tc>
        <w:tc>
          <w:tcPr>
            <w:tcW w:w="937" w:type="dxa"/>
          </w:tcPr>
          <w:p w14:paraId="1FC4C4E1" w14:textId="68A6422B"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4</w:t>
            </w:r>
          </w:p>
        </w:tc>
        <w:tc>
          <w:tcPr>
            <w:tcW w:w="919" w:type="dxa"/>
          </w:tcPr>
          <w:p w14:paraId="5AC1B2C5" w14:textId="2EDEA33A"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2</w:t>
            </w:r>
          </w:p>
        </w:tc>
        <w:tc>
          <w:tcPr>
            <w:tcW w:w="937" w:type="dxa"/>
          </w:tcPr>
          <w:p w14:paraId="53F410E6" w14:textId="44582DB8"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3</w:t>
            </w:r>
          </w:p>
        </w:tc>
        <w:tc>
          <w:tcPr>
            <w:tcW w:w="919" w:type="dxa"/>
          </w:tcPr>
          <w:p w14:paraId="55391F85" w14:textId="05DEB846" w:rsidR="00557131" w:rsidRPr="00684377" w:rsidRDefault="00557131" w:rsidP="00557131">
            <w:pPr>
              <w:spacing w:before="60" w:after="23" w:line="276" w:lineRule="auto"/>
              <w:ind w:left="121" w:right="-24" w:hanging="121"/>
              <w:jc w:val="right"/>
              <w:rPr>
                <w:rFonts w:ascii="Arial" w:hAnsi="Arial" w:cs="Arial"/>
                <w:sz w:val="14"/>
                <w:szCs w:val="14"/>
              </w:rPr>
            </w:pPr>
            <w:r w:rsidRPr="00684377">
              <w:rPr>
                <w:rFonts w:ascii="Arial" w:hAnsi="Arial" w:cs="Arial"/>
                <w:sz w:val="14"/>
                <w:szCs w:val="14"/>
              </w:rPr>
              <w:t>4</w:t>
            </w:r>
          </w:p>
        </w:tc>
      </w:tr>
    </w:tbl>
    <w:p w14:paraId="7A87EACB" w14:textId="77777777" w:rsidR="00B91238" w:rsidRPr="00684377" w:rsidRDefault="00B91238"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p w14:paraId="48F41885" w14:textId="77777777" w:rsidR="00F30F8F" w:rsidRPr="00684377" w:rsidRDefault="00F30F8F"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p w14:paraId="54610FA5" w14:textId="77777777" w:rsidR="00812AA5" w:rsidRPr="00684377" w:rsidRDefault="00812AA5">
      <w:pPr>
        <w:overflowPunct/>
        <w:autoSpaceDE/>
        <w:autoSpaceDN/>
        <w:adjustRightInd/>
        <w:textAlignment w:val="auto"/>
        <w:rPr>
          <w:rFonts w:ascii="Arial" w:hAnsi="Arial" w:cs="Arial"/>
          <w:spacing w:val="-6"/>
          <w:sz w:val="19"/>
          <w:szCs w:val="19"/>
        </w:rPr>
      </w:pPr>
      <w:r w:rsidRPr="00684377">
        <w:rPr>
          <w:rFonts w:ascii="Arial" w:hAnsi="Arial" w:cs="Arial"/>
          <w:spacing w:val="-6"/>
          <w:sz w:val="19"/>
          <w:szCs w:val="19"/>
        </w:rPr>
        <w:br w:type="page"/>
      </w:r>
    </w:p>
    <w:p w14:paraId="71BD3103" w14:textId="5BB7A731" w:rsidR="00CF6E80" w:rsidRPr="00684377" w:rsidRDefault="00FC3314" w:rsidP="00311884">
      <w:pPr>
        <w:pStyle w:val="ListParagraph"/>
        <w:numPr>
          <w:ilvl w:val="1"/>
          <w:numId w:val="4"/>
        </w:numPr>
        <w:overflowPunct/>
        <w:autoSpaceDE/>
        <w:autoSpaceDN/>
        <w:adjustRightInd/>
        <w:spacing w:line="360" w:lineRule="auto"/>
        <w:ind w:left="851" w:hanging="446"/>
        <w:jc w:val="thaiDistribute"/>
        <w:textAlignment w:val="auto"/>
        <w:rPr>
          <w:rFonts w:ascii="Arial" w:hAnsi="Arial" w:cs="Arial"/>
          <w:sz w:val="19"/>
          <w:szCs w:val="19"/>
        </w:rPr>
      </w:pPr>
      <w:r w:rsidRPr="00684377">
        <w:rPr>
          <w:rFonts w:ascii="Arial" w:hAnsi="Arial" w:cs="Arial"/>
          <w:spacing w:val="-6"/>
          <w:sz w:val="19"/>
          <w:szCs w:val="19"/>
        </w:rPr>
        <w:lastRenderedPageBreak/>
        <w:t xml:space="preserve">In addition, the </w:t>
      </w:r>
      <w:r w:rsidR="00412D55" w:rsidRPr="00684377">
        <w:rPr>
          <w:rFonts w:ascii="Arial" w:hAnsi="Arial" w:cs="Arial"/>
          <w:spacing w:val="-6"/>
          <w:sz w:val="19"/>
          <w:szCs w:val="19"/>
        </w:rPr>
        <w:t>separate financial statement</w:t>
      </w:r>
      <w:r w:rsidR="00222B15" w:rsidRPr="00684377">
        <w:rPr>
          <w:rFonts w:ascii="Arial" w:hAnsi="Arial" w:cs="Arial"/>
          <w:spacing w:val="-6"/>
          <w:sz w:val="19"/>
          <w:szCs w:val="19"/>
        </w:rPr>
        <w:t>s</w:t>
      </w:r>
      <w:r w:rsidR="00412D55" w:rsidRPr="00684377">
        <w:rPr>
          <w:rFonts w:ascii="Arial" w:hAnsi="Arial" w:cs="Arial"/>
          <w:spacing w:val="-6"/>
          <w:sz w:val="19"/>
          <w:szCs w:val="19"/>
        </w:rPr>
        <w:t xml:space="preserve"> </w:t>
      </w:r>
      <w:r w:rsidR="009B2880" w:rsidRPr="00684377">
        <w:rPr>
          <w:rFonts w:ascii="Arial" w:hAnsi="Arial" w:cs="Arial"/>
          <w:spacing w:val="-6"/>
          <w:sz w:val="19"/>
          <w:szCs w:val="19"/>
        </w:rPr>
        <w:t>for the year</w:t>
      </w:r>
      <w:r w:rsidR="007F5495" w:rsidRPr="00684377">
        <w:rPr>
          <w:rFonts w:ascii="Arial" w:hAnsi="Arial" w:cs="Arial"/>
          <w:spacing w:val="-6"/>
          <w:sz w:val="19"/>
          <w:szCs w:val="19"/>
        </w:rPr>
        <w:t>s</w:t>
      </w:r>
      <w:r w:rsidR="009B2880" w:rsidRPr="00684377">
        <w:rPr>
          <w:rFonts w:ascii="Arial" w:hAnsi="Arial" w:cs="Arial"/>
          <w:spacing w:val="-6"/>
          <w:sz w:val="19"/>
          <w:szCs w:val="19"/>
        </w:rPr>
        <w:t xml:space="preserve"> 20</w:t>
      </w:r>
      <w:r w:rsidR="002125B1" w:rsidRPr="00684377">
        <w:rPr>
          <w:rFonts w:ascii="Arial" w:hAnsi="Arial" w:cs="Arial"/>
          <w:spacing w:val="-6"/>
          <w:sz w:val="19"/>
          <w:szCs w:val="19"/>
        </w:rPr>
        <w:t>2</w:t>
      </w:r>
      <w:r w:rsidR="009A192F" w:rsidRPr="00684377">
        <w:rPr>
          <w:rFonts w:ascii="Arial" w:hAnsi="Arial" w:cs="Arial"/>
          <w:spacing w:val="-6"/>
          <w:sz w:val="19"/>
          <w:szCs w:val="19"/>
        </w:rPr>
        <w:t>5</w:t>
      </w:r>
      <w:r w:rsidR="009B2880" w:rsidRPr="00684377">
        <w:rPr>
          <w:rFonts w:ascii="Arial" w:hAnsi="Arial" w:cs="Arial"/>
          <w:spacing w:val="-6"/>
          <w:sz w:val="19"/>
          <w:szCs w:val="19"/>
        </w:rPr>
        <w:t xml:space="preserve"> and 20</w:t>
      </w:r>
      <w:r w:rsidR="00C41A91" w:rsidRPr="00684377">
        <w:rPr>
          <w:rFonts w:ascii="Arial" w:hAnsi="Arial" w:cs="Arial"/>
          <w:spacing w:val="-6"/>
          <w:sz w:val="19"/>
          <w:szCs w:val="19"/>
        </w:rPr>
        <w:t>2</w:t>
      </w:r>
      <w:r w:rsidR="009A192F" w:rsidRPr="00684377">
        <w:rPr>
          <w:rFonts w:ascii="Arial" w:hAnsi="Arial" w:cs="Arial"/>
          <w:spacing w:val="-6"/>
          <w:sz w:val="19"/>
          <w:szCs w:val="19"/>
        </w:rPr>
        <w:t>4</w:t>
      </w:r>
      <w:r w:rsidR="003066F1" w:rsidRPr="00684377">
        <w:rPr>
          <w:rFonts w:ascii="Arial" w:hAnsi="Arial" w:cs="Arial"/>
          <w:spacing w:val="-6"/>
          <w:sz w:val="19"/>
          <w:szCs w:val="19"/>
        </w:rPr>
        <w:t xml:space="preserve"> </w:t>
      </w:r>
      <w:r w:rsidR="00196278" w:rsidRPr="00684377">
        <w:rPr>
          <w:rFonts w:ascii="Arial" w:hAnsi="Arial" w:cs="Arial"/>
          <w:spacing w:val="-6"/>
          <w:sz w:val="19"/>
          <w:szCs w:val="19"/>
        </w:rPr>
        <w:t>recognize</w:t>
      </w:r>
      <w:r w:rsidR="00586D4C" w:rsidRPr="00684377">
        <w:rPr>
          <w:rFonts w:ascii="Arial" w:hAnsi="Arial" w:cs="Arial"/>
          <w:spacing w:val="-6"/>
          <w:sz w:val="19"/>
          <w:szCs w:val="19"/>
        </w:rPr>
        <w:t xml:space="preserve">s </w:t>
      </w:r>
      <w:r w:rsidR="003066F1" w:rsidRPr="00684377">
        <w:rPr>
          <w:rFonts w:ascii="Arial" w:hAnsi="Arial" w:cs="Arial"/>
          <w:spacing w:val="-6"/>
          <w:sz w:val="19"/>
          <w:szCs w:val="19"/>
        </w:rPr>
        <w:t>asset</w:t>
      </w:r>
      <w:r w:rsidR="00255A0D" w:rsidRPr="00684377">
        <w:rPr>
          <w:rFonts w:ascii="Arial" w:hAnsi="Arial" w:cs="Arial"/>
          <w:spacing w:val="-6"/>
          <w:sz w:val="19"/>
          <w:szCs w:val="19"/>
        </w:rPr>
        <w:t>s, liabilities,</w:t>
      </w:r>
      <w:r w:rsidR="00255A0D" w:rsidRPr="00684377">
        <w:rPr>
          <w:rFonts w:ascii="Arial" w:hAnsi="Arial" w:cs="Arial"/>
          <w:sz w:val="19"/>
          <w:szCs w:val="19"/>
        </w:rPr>
        <w:t xml:space="preserve"> revenues and expenses </w:t>
      </w:r>
      <w:r w:rsidR="00545E9A" w:rsidRPr="00684377">
        <w:rPr>
          <w:rFonts w:ascii="Arial" w:hAnsi="Arial" w:cs="Arial"/>
          <w:sz w:val="19"/>
          <w:szCs w:val="19"/>
        </w:rPr>
        <w:t>of the joint operation</w:t>
      </w:r>
      <w:r w:rsidR="00E34323" w:rsidRPr="00684377">
        <w:rPr>
          <w:rFonts w:ascii="Arial" w:hAnsi="Arial" w:cs="Arial"/>
          <w:sz w:val="19"/>
          <w:szCs w:val="19"/>
        </w:rPr>
        <w:t>s</w:t>
      </w:r>
      <w:r w:rsidR="00545E9A" w:rsidRPr="00684377">
        <w:rPr>
          <w:rFonts w:ascii="Arial" w:hAnsi="Arial" w:cs="Arial"/>
          <w:sz w:val="19"/>
          <w:szCs w:val="19"/>
        </w:rPr>
        <w:t xml:space="preserve"> which</w:t>
      </w:r>
      <w:r w:rsidR="00E34323" w:rsidRPr="00684377">
        <w:rPr>
          <w:rFonts w:ascii="Arial" w:hAnsi="Arial" w:cs="Arial"/>
          <w:sz w:val="19"/>
          <w:szCs w:val="19"/>
        </w:rPr>
        <w:t xml:space="preserve"> are</w:t>
      </w:r>
      <w:r w:rsidR="00545E9A" w:rsidRPr="00684377">
        <w:rPr>
          <w:rFonts w:ascii="Arial" w:hAnsi="Arial" w:cs="Arial"/>
          <w:sz w:val="19"/>
          <w:szCs w:val="19"/>
        </w:rPr>
        <w:t xml:space="preserve"> classif</w:t>
      </w:r>
      <w:r w:rsidR="00BD2D4A" w:rsidRPr="00684377">
        <w:rPr>
          <w:rFonts w:ascii="Arial" w:hAnsi="Arial" w:cs="Arial"/>
          <w:sz w:val="19"/>
          <w:szCs w:val="19"/>
        </w:rPr>
        <w:t>ied</w:t>
      </w:r>
      <w:r w:rsidR="00545E9A" w:rsidRPr="00684377">
        <w:rPr>
          <w:rFonts w:ascii="Arial" w:hAnsi="Arial" w:cs="Arial"/>
          <w:sz w:val="19"/>
          <w:szCs w:val="19"/>
        </w:rPr>
        <w:t xml:space="preserve"> as </w:t>
      </w:r>
      <w:r w:rsidR="001D7941" w:rsidRPr="00684377">
        <w:rPr>
          <w:rFonts w:ascii="Arial" w:hAnsi="Arial" w:cs="Arial"/>
          <w:sz w:val="19"/>
          <w:szCs w:val="19"/>
        </w:rPr>
        <w:t>join</w:t>
      </w:r>
      <w:r w:rsidR="0026552C" w:rsidRPr="00684377">
        <w:rPr>
          <w:rFonts w:ascii="Arial" w:hAnsi="Arial" w:cs="Arial"/>
          <w:sz w:val="19"/>
          <w:szCs w:val="19"/>
        </w:rPr>
        <w:t>t</w:t>
      </w:r>
      <w:r w:rsidR="001D7941" w:rsidRPr="00684377">
        <w:rPr>
          <w:rFonts w:ascii="Arial" w:hAnsi="Arial" w:cs="Arial"/>
          <w:sz w:val="19"/>
          <w:szCs w:val="19"/>
        </w:rPr>
        <w:t xml:space="preserve"> operations</w:t>
      </w:r>
      <w:r w:rsidR="001816FE" w:rsidRPr="00684377">
        <w:rPr>
          <w:rFonts w:ascii="Arial" w:hAnsi="Arial" w:cs="Arial"/>
          <w:sz w:val="19"/>
          <w:szCs w:val="19"/>
        </w:rPr>
        <w:t xml:space="preserve"> based on t</w:t>
      </w:r>
      <w:r w:rsidR="00842FB0" w:rsidRPr="00684377">
        <w:rPr>
          <w:rFonts w:ascii="Arial" w:hAnsi="Arial" w:cs="Arial"/>
          <w:sz w:val="19"/>
          <w:szCs w:val="19"/>
        </w:rPr>
        <w:t>he Company’s management consider</w:t>
      </w:r>
      <w:r w:rsidR="00E34323" w:rsidRPr="00684377">
        <w:rPr>
          <w:rFonts w:ascii="Arial" w:hAnsi="Arial" w:cs="Arial"/>
          <w:sz w:val="19"/>
          <w:szCs w:val="19"/>
        </w:rPr>
        <w:t xml:space="preserve">ation </w:t>
      </w:r>
      <w:r w:rsidR="0073049C" w:rsidRPr="00684377">
        <w:rPr>
          <w:rFonts w:ascii="Arial" w:hAnsi="Arial" w:cs="Arial"/>
          <w:sz w:val="19"/>
          <w:szCs w:val="19"/>
        </w:rPr>
        <w:t>about</w:t>
      </w:r>
      <w:r w:rsidR="00842FB0" w:rsidRPr="00684377">
        <w:rPr>
          <w:rFonts w:ascii="Arial" w:hAnsi="Arial" w:cs="Arial"/>
          <w:sz w:val="19"/>
          <w:szCs w:val="19"/>
        </w:rPr>
        <w:t xml:space="preserve"> the economic content</w:t>
      </w:r>
      <w:r w:rsidR="00E34323" w:rsidRPr="00684377">
        <w:rPr>
          <w:rFonts w:ascii="Arial" w:hAnsi="Arial" w:cs="Arial"/>
          <w:sz w:val="19"/>
          <w:szCs w:val="19"/>
        </w:rPr>
        <w:t>s</w:t>
      </w:r>
      <w:r w:rsidR="00842FB0" w:rsidRPr="00684377">
        <w:rPr>
          <w:rFonts w:ascii="Arial" w:hAnsi="Arial" w:cs="Arial"/>
          <w:sz w:val="19"/>
          <w:szCs w:val="19"/>
        </w:rPr>
        <w:t xml:space="preserve"> of the joint venture agreements and concluded that </w:t>
      </w:r>
      <w:r w:rsidR="00752832" w:rsidRPr="00684377">
        <w:rPr>
          <w:rFonts w:ascii="Arial" w:hAnsi="Arial" w:cs="Arial"/>
          <w:sz w:val="19"/>
          <w:szCs w:val="19"/>
        </w:rPr>
        <w:t xml:space="preserve">the </w:t>
      </w:r>
      <w:r w:rsidR="008A1702" w:rsidRPr="00684377">
        <w:rPr>
          <w:rFonts w:ascii="Arial" w:hAnsi="Arial" w:cs="Arial"/>
          <w:sz w:val="19"/>
          <w:szCs w:val="19"/>
        </w:rPr>
        <w:t>Company ha</w:t>
      </w:r>
      <w:r w:rsidR="00546D4F" w:rsidRPr="00684377">
        <w:rPr>
          <w:rFonts w:ascii="Arial" w:hAnsi="Arial" w:cs="Arial"/>
          <w:sz w:val="19"/>
          <w:szCs w:val="19"/>
        </w:rPr>
        <w:t>s rights to the</w:t>
      </w:r>
      <w:r w:rsidR="008A1702" w:rsidRPr="00684377">
        <w:rPr>
          <w:rFonts w:ascii="Arial" w:hAnsi="Arial" w:cs="Arial"/>
          <w:sz w:val="19"/>
          <w:szCs w:val="19"/>
        </w:rPr>
        <w:t xml:space="preserve"> assets</w:t>
      </w:r>
      <w:r w:rsidR="00546D4F" w:rsidRPr="00684377">
        <w:rPr>
          <w:rFonts w:ascii="Arial" w:hAnsi="Arial" w:cs="Arial"/>
          <w:sz w:val="19"/>
          <w:szCs w:val="19"/>
        </w:rPr>
        <w:t>,</w:t>
      </w:r>
      <w:r w:rsidR="008A1702" w:rsidRPr="00684377">
        <w:rPr>
          <w:rFonts w:ascii="Arial" w:hAnsi="Arial" w:cs="Arial"/>
          <w:sz w:val="19"/>
          <w:szCs w:val="19"/>
        </w:rPr>
        <w:t xml:space="preserve"> and </w:t>
      </w:r>
      <w:r w:rsidR="00546D4F" w:rsidRPr="00684377">
        <w:rPr>
          <w:rFonts w:ascii="Arial" w:hAnsi="Arial" w:cs="Arial"/>
          <w:sz w:val="19"/>
          <w:szCs w:val="19"/>
        </w:rPr>
        <w:t xml:space="preserve">obligations for the </w:t>
      </w:r>
      <w:r w:rsidR="008F6D3D" w:rsidRPr="00684377">
        <w:rPr>
          <w:rFonts w:ascii="Arial" w:hAnsi="Arial" w:cs="Arial"/>
          <w:sz w:val="19"/>
          <w:szCs w:val="19"/>
        </w:rPr>
        <w:t xml:space="preserve">liabilities </w:t>
      </w:r>
      <w:r w:rsidR="00546D4F" w:rsidRPr="00684377">
        <w:rPr>
          <w:rFonts w:ascii="Arial" w:hAnsi="Arial" w:cs="Arial"/>
          <w:sz w:val="19"/>
          <w:szCs w:val="19"/>
        </w:rPr>
        <w:t>relating to the arrangement</w:t>
      </w:r>
      <w:r w:rsidR="00E34323" w:rsidRPr="00684377">
        <w:rPr>
          <w:rFonts w:ascii="Arial" w:hAnsi="Arial" w:cs="Arial"/>
          <w:sz w:val="19"/>
          <w:szCs w:val="19"/>
        </w:rPr>
        <w:t>s</w:t>
      </w:r>
      <w:r w:rsidR="00546D4F" w:rsidRPr="00684377">
        <w:rPr>
          <w:rFonts w:ascii="Arial" w:hAnsi="Arial" w:cs="Arial"/>
          <w:sz w:val="19"/>
          <w:szCs w:val="19"/>
        </w:rPr>
        <w:t xml:space="preserve"> </w:t>
      </w:r>
      <w:r w:rsidR="007C0674" w:rsidRPr="00684377">
        <w:rPr>
          <w:rFonts w:ascii="Arial" w:hAnsi="Arial" w:cs="Arial"/>
          <w:sz w:val="19"/>
          <w:szCs w:val="19"/>
        </w:rPr>
        <w:t xml:space="preserve">including </w:t>
      </w:r>
      <w:r w:rsidR="007F5BA4" w:rsidRPr="00684377">
        <w:rPr>
          <w:rFonts w:ascii="Arial" w:hAnsi="Arial" w:cs="Arial"/>
          <w:sz w:val="19"/>
          <w:szCs w:val="19"/>
        </w:rPr>
        <w:t>revenues and expenses</w:t>
      </w:r>
      <w:r w:rsidR="007C0674" w:rsidRPr="00684377">
        <w:rPr>
          <w:rFonts w:ascii="Arial" w:hAnsi="Arial" w:cs="Arial"/>
          <w:sz w:val="19"/>
          <w:szCs w:val="19"/>
        </w:rPr>
        <w:t xml:space="preserve"> sharing </w:t>
      </w:r>
      <w:r w:rsidR="003025F9" w:rsidRPr="00684377">
        <w:rPr>
          <w:rFonts w:ascii="Arial" w:hAnsi="Arial" w:cs="Arial"/>
          <w:sz w:val="19"/>
          <w:szCs w:val="19"/>
        </w:rPr>
        <w:t xml:space="preserve">relevant to </w:t>
      </w:r>
      <w:r w:rsidR="00C904EE" w:rsidRPr="00684377">
        <w:rPr>
          <w:rFonts w:ascii="Arial" w:hAnsi="Arial" w:cs="Arial"/>
          <w:sz w:val="19"/>
          <w:szCs w:val="19"/>
        </w:rPr>
        <w:t>such joint operation</w:t>
      </w:r>
      <w:r w:rsidR="002965DB" w:rsidRPr="00684377">
        <w:rPr>
          <w:rFonts w:ascii="Arial" w:hAnsi="Arial" w:cs="Arial"/>
          <w:sz w:val="19"/>
          <w:szCs w:val="19"/>
        </w:rPr>
        <w:t>,</w:t>
      </w:r>
      <w:r w:rsidR="00C904EE" w:rsidRPr="00684377">
        <w:rPr>
          <w:rFonts w:ascii="Arial" w:hAnsi="Arial" w:cs="Arial"/>
          <w:sz w:val="19"/>
          <w:szCs w:val="19"/>
        </w:rPr>
        <w:t xml:space="preserve"> </w:t>
      </w:r>
      <w:r w:rsidR="00144F4D" w:rsidRPr="00684377">
        <w:rPr>
          <w:rFonts w:ascii="Arial" w:hAnsi="Arial" w:cstheme="minorBidi" w:hint="cs"/>
          <w:sz w:val="19"/>
          <w:szCs w:val="19"/>
        </w:rPr>
        <w:t xml:space="preserve">                       </w:t>
      </w:r>
      <w:r w:rsidR="00842FB0" w:rsidRPr="00684377">
        <w:rPr>
          <w:rFonts w:ascii="Arial" w:hAnsi="Arial" w:cs="Arial"/>
          <w:sz w:val="19"/>
          <w:szCs w:val="19"/>
        </w:rPr>
        <w:t xml:space="preserve">The Company therefore, prepared and presented the financial statements </w:t>
      </w:r>
      <w:r w:rsidR="00E34323" w:rsidRPr="00684377">
        <w:rPr>
          <w:rFonts w:ascii="Arial" w:hAnsi="Arial" w:cs="Arial"/>
          <w:sz w:val="19"/>
          <w:szCs w:val="19"/>
        </w:rPr>
        <w:t xml:space="preserve">of </w:t>
      </w:r>
      <w:r w:rsidR="00842FB0" w:rsidRPr="00684377">
        <w:rPr>
          <w:rFonts w:ascii="Arial" w:hAnsi="Arial" w:cs="Arial"/>
          <w:sz w:val="19"/>
          <w:szCs w:val="19"/>
        </w:rPr>
        <w:t xml:space="preserve">such joint operations </w:t>
      </w:r>
      <w:r w:rsidR="00BA5F76" w:rsidRPr="00684377">
        <w:rPr>
          <w:rFonts w:ascii="Arial" w:hAnsi="Arial" w:cs="Arial"/>
          <w:sz w:val="19"/>
          <w:szCs w:val="19"/>
        </w:rPr>
        <w:t>proportionately based on the Company’s interest</w:t>
      </w:r>
      <w:r w:rsidR="00E34323" w:rsidRPr="00684377">
        <w:rPr>
          <w:rFonts w:ascii="Arial" w:hAnsi="Arial" w:cs="Arial"/>
          <w:sz w:val="19"/>
          <w:szCs w:val="19"/>
        </w:rPr>
        <w:t>s</w:t>
      </w:r>
      <w:r w:rsidR="00BA5F76" w:rsidRPr="00684377">
        <w:rPr>
          <w:rFonts w:ascii="Arial" w:hAnsi="Arial" w:cs="Arial"/>
          <w:sz w:val="19"/>
          <w:szCs w:val="19"/>
        </w:rPr>
        <w:t>.</w:t>
      </w:r>
      <w:r w:rsidR="00F3367A" w:rsidRPr="00684377">
        <w:rPr>
          <w:rFonts w:ascii="Arial" w:hAnsi="Arial" w:cs="Arial"/>
          <w:sz w:val="19"/>
          <w:szCs w:val="19"/>
        </w:rPr>
        <w:t xml:space="preserve"> </w:t>
      </w:r>
      <w:r w:rsidR="006D419E" w:rsidRPr="00684377">
        <w:rPr>
          <w:rFonts w:ascii="Arial" w:hAnsi="Arial" w:cs="Arial"/>
          <w:sz w:val="19"/>
          <w:szCs w:val="19"/>
        </w:rPr>
        <w:t xml:space="preserve">Joint operations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6D419E" w:rsidRPr="00684377">
        <w:rPr>
          <w:rFonts w:ascii="Arial" w:hAnsi="Arial" w:cs="Arial"/>
          <w:sz w:val="19"/>
          <w:szCs w:val="19"/>
        </w:rPr>
        <w:t>s</w:t>
      </w:r>
      <w:r w:rsidR="00B010E3" w:rsidRPr="00684377">
        <w:rPr>
          <w:rFonts w:ascii="Arial" w:hAnsi="Arial" w:cstheme="minorBidi" w:hint="cs"/>
          <w:sz w:val="19"/>
          <w:szCs w:val="19"/>
        </w:rPr>
        <w:t xml:space="preserve"> </w:t>
      </w:r>
      <w:r w:rsidR="00EA47D0" w:rsidRPr="00684377">
        <w:rPr>
          <w:rFonts w:ascii="Arial" w:hAnsi="Arial" w:cs="Arial"/>
          <w:sz w:val="19"/>
          <w:szCs w:val="19"/>
        </w:rPr>
        <w:t>:</w:t>
      </w:r>
      <w:proofErr w:type="gramEnd"/>
    </w:p>
    <w:p w14:paraId="04D1FEE4" w14:textId="77777777" w:rsidR="00B010E3" w:rsidRPr="00684377" w:rsidRDefault="00B010E3"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tbl>
      <w:tblPr>
        <w:tblW w:w="8820" w:type="dxa"/>
        <w:tblInd w:w="720" w:type="dxa"/>
        <w:tblLook w:val="01E0" w:firstRow="1" w:lastRow="1" w:firstColumn="1" w:lastColumn="1" w:noHBand="0" w:noVBand="0"/>
      </w:tblPr>
      <w:tblGrid>
        <w:gridCol w:w="2824"/>
        <w:gridCol w:w="992"/>
        <w:gridCol w:w="851"/>
        <w:gridCol w:w="4153"/>
      </w:tblGrid>
      <w:tr w:rsidR="006D419E" w:rsidRPr="00684377" w14:paraId="337A2032" w14:textId="77777777" w:rsidTr="00C6407E">
        <w:trPr>
          <w:tblHeader/>
        </w:trPr>
        <w:tc>
          <w:tcPr>
            <w:tcW w:w="2824" w:type="dxa"/>
          </w:tcPr>
          <w:p w14:paraId="337A202F" w14:textId="77777777" w:rsidR="006D419E" w:rsidRPr="00684377" w:rsidRDefault="006D419E" w:rsidP="00311884">
            <w:pPr>
              <w:spacing w:before="60" w:after="23" w:line="276" w:lineRule="auto"/>
              <w:jc w:val="center"/>
              <w:rPr>
                <w:rFonts w:ascii="Arial" w:hAnsi="Arial" w:cs="Arial"/>
                <w:sz w:val="16"/>
                <w:szCs w:val="16"/>
                <w:cs/>
              </w:rPr>
            </w:pPr>
          </w:p>
        </w:tc>
        <w:tc>
          <w:tcPr>
            <w:tcW w:w="1843" w:type="dxa"/>
            <w:gridSpan w:val="2"/>
          </w:tcPr>
          <w:p w14:paraId="337A2030" w14:textId="089B93B2" w:rsidR="006D419E" w:rsidRPr="00684377" w:rsidRDefault="00245214" w:rsidP="00617679">
            <w:pPr>
              <w:pBdr>
                <w:bottom w:val="single" w:sz="4" w:space="1" w:color="auto"/>
              </w:pBdr>
              <w:spacing w:before="60" w:after="23" w:line="276" w:lineRule="auto"/>
              <w:ind w:right="-18"/>
              <w:jc w:val="center"/>
              <w:rPr>
                <w:rFonts w:ascii="Arial" w:hAnsi="Arial" w:cs="Arial"/>
                <w:sz w:val="16"/>
                <w:szCs w:val="16"/>
                <w:cs/>
                <w:lang w:val="en-GB"/>
              </w:rPr>
            </w:pPr>
            <w:r w:rsidRPr="00684377">
              <w:rPr>
                <w:rFonts w:ascii="Arial" w:hAnsi="Arial" w:cs="Arial"/>
                <w:sz w:val="16"/>
                <w:szCs w:val="16"/>
              </w:rPr>
              <w:t>Portion of</w:t>
            </w:r>
            <w:r w:rsidR="0022047C" w:rsidRPr="00684377">
              <w:rPr>
                <w:rFonts w:ascii="Arial" w:hAnsi="Arial" w:cs="Arial"/>
                <w:sz w:val="16"/>
                <w:szCs w:val="16"/>
              </w:rPr>
              <w:t xml:space="preserve"> joint operations</w:t>
            </w:r>
            <w:r w:rsidR="00633E16" w:rsidRPr="00684377">
              <w:rPr>
                <w:rFonts w:ascii="Arial" w:hAnsi="Arial" w:cs="Arial"/>
                <w:sz w:val="16"/>
                <w:szCs w:val="16"/>
                <w:cs/>
              </w:rPr>
              <w:t xml:space="preserve"> (</w:t>
            </w:r>
            <w:r w:rsidR="00633E16" w:rsidRPr="00684377">
              <w:rPr>
                <w:rFonts w:ascii="Arial" w:hAnsi="Arial" w:cs="Arial"/>
                <w:sz w:val="16"/>
                <w:szCs w:val="16"/>
              </w:rPr>
              <w:t>percent</w:t>
            </w:r>
            <w:r w:rsidR="00633E16" w:rsidRPr="00684377">
              <w:rPr>
                <w:rFonts w:ascii="Arial" w:hAnsi="Arial" w:cs="Arial"/>
                <w:sz w:val="16"/>
                <w:szCs w:val="16"/>
                <w:cs/>
              </w:rPr>
              <w:t>)</w:t>
            </w:r>
          </w:p>
        </w:tc>
        <w:tc>
          <w:tcPr>
            <w:tcW w:w="4153" w:type="dxa"/>
          </w:tcPr>
          <w:p w14:paraId="337A2031" w14:textId="77777777" w:rsidR="006D419E" w:rsidRPr="00684377" w:rsidRDefault="006D419E" w:rsidP="00311884">
            <w:pPr>
              <w:spacing w:before="60" w:after="23" w:line="276" w:lineRule="auto"/>
              <w:rPr>
                <w:rFonts w:ascii="Arial" w:hAnsi="Arial" w:cs="Arial"/>
                <w:sz w:val="16"/>
                <w:szCs w:val="16"/>
                <w:rtl/>
                <w:cs/>
              </w:rPr>
            </w:pPr>
          </w:p>
        </w:tc>
      </w:tr>
      <w:tr w:rsidR="006D419E" w:rsidRPr="00684377" w14:paraId="337A2037" w14:textId="77777777" w:rsidTr="00C6407E">
        <w:trPr>
          <w:tblHeader/>
        </w:trPr>
        <w:tc>
          <w:tcPr>
            <w:tcW w:w="2824" w:type="dxa"/>
            <w:vAlign w:val="bottom"/>
          </w:tcPr>
          <w:p w14:paraId="337A2033" w14:textId="77777777" w:rsidR="006D419E" w:rsidRPr="00684377" w:rsidRDefault="006D419E" w:rsidP="00617679">
            <w:pPr>
              <w:pBdr>
                <w:bottom w:val="single" w:sz="4" w:space="1" w:color="auto"/>
              </w:pBdr>
              <w:spacing w:before="60" w:after="23" w:line="276" w:lineRule="auto"/>
              <w:jc w:val="center"/>
              <w:rPr>
                <w:rFonts w:ascii="Arial" w:hAnsi="Arial" w:cs="Arial"/>
                <w:sz w:val="16"/>
                <w:szCs w:val="16"/>
                <w:cs/>
              </w:rPr>
            </w:pPr>
            <w:r w:rsidRPr="00684377">
              <w:rPr>
                <w:rFonts w:ascii="Arial" w:hAnsi="Arial" w:cs="Arial"/>
                <w:sz w:val="16"/>
                <w:szCs w:val="16"/>
              </w:rPr>
              <w:t>Name</w:t>
            </w:r>
            <w:r w:rsidRPr="00684377">
              <w:rPr>
                <w:rFonts w:ascii="Arial" w:hAnsi="Arial" w:cs="Arial"/>
                <w:sz w:val="16"/>
                <w:szCs w:val="16"/>
                <w:cs/>
              </w:rPr>
              <w:t xml:space="preserve"> </w:t>
            </w:r>
            <w:r w:rsidRPr="00684377">
              <w:rPr>
                <w:rFonts w:ascii="Arial" w:hAnsi="Arial" w:cs="Arial"/>
                <w:sz w:val="16"/>
                <w:szCs w:val="16"/>
              </w:rPr>
              <w:t>of</w:t>
            </w:r>
            <w:r w:rsidRPr="00684377">
              <w:rPr>
                <w:rFonts w:ascii="Arial" w:hAnsi="Arial" w:cs="Arial"/>
                <w:sz w:val="16"/>
                <w:szCs w:val="16"/>
                <w:cs/>
              </w:rPr>
              <w:t xml:space="preserve"> </w:t>
            </w:r>
            <w:r w:rsidRPr="00684377">
              <w:rPr>
                <w:rFonts w:ascii="Arial" w:hAnsi="Arial" w:cs="Arial"/>
                <w:sz w:val="16"/>
                <w:szCs w:val="16"/>
              </w:rPr>
              <w:t>Entity</w:t>
            </w:r>
          </w:p>
        </w:tc>
        <w:tc>
          <w:tcPr>
            <w:tcW w:w="992" w:type="dxa"/>
            <w:vAlign w:val="bottom"/>
          </w:tcPr>
          <w:p w14:paraId="337A2034" w14:textId="562241CA" w:rsidR="006D419E" w:rsidRPr="00684377" w:rsidRDefault="006D419E" w:rsidP="00617679">
            <w:pPr>
              <w:pBdr>
                <w:bottom w:val="single" w:sz="4" w:space="1" w:color="auto"/>
              </w:pBdr>
              <w:spacing w:before="60" w:after="23" w:line="276" w:lineRule="auto"/>
              <w:jc w:val="center"/>
              <w:rPr>
                <w:rFonts w:ascii="Arial" w:hAnsi="Arial" w:cs="Arial"/>
                <w:sz w:val="16"/>
                <w:szCs w:val="16"/>
                <w:cs/>
              </w:rPr>
            </w:pPr>
            <w:r w:rsidRPr="00684377">
              <w:rPr>
                <w:rFonts w:ascii="Arial" w:hAnsi="Arial" w:cs="Arial"/>
                <w:sz w:val="16"/>
                <w:szCs w:val="16"/>
              </w:rPr>
              <w:t>20</w:t>
            </w:r>
            <w:r w:rsidR="002125B1" w:rsidRPr="00684377">
              <w:rPr>
                <w:rFonts w:ascii="Arial" w:hAnsi="Arial" w:cs="Arial"/>
                <w:sz w:val="16"/>
                <w:szCs w:val="16"/>
              </w:rPr>
              <w:t>2</w:t>
            </w:r>
            <w:r w:rsidR="00440DC5" w:rsidRPr="00684377">
              <w:rPr>
                <w:rFonts w:ascii="Arial" w:hAnsi="Arial" w:cs="Arial"/>
                <w:sz w:val="16"/>
                <w:szCs w:val="16"/>
              </w:rPr>
              <w:t>5</w:t>
            </w:r>
          </w:p>
        </w:tc>
        <w:tc>
          <w:tcPr>
            <w:tcW w:w="851" w:type="dxa"/>
            <w:vAlign w:val="bottom"/>
          </w:tcPr>
          <w:p w14:paraId="337A2035" w14:textId="49333FBE" w:rsidR="00D406E6" w:rsidRPr="00684377" w:rsidRDefault="006D419E" w:rsidP="00D406E6">
            <w:pPr>
              <w:pBdr>
                <w:bottom w:val="single" w:sz="4" w:space="1" w:color="auto"/>
              </w:pBdr>
              <w:spacing w:before="60" w:after="23" w:line="276" w:lineRule="auto"/>
              <w:jc w:val="center"/>
              <w:rPr>
                <w:rFonts w:ascii="Arial" w:hAnsi="Arial" w:cs="Arial"/>
                <w:sz w:val="16"/>
                <w:szCs w:val="16"/>
                <w:cs/>
              </w:rPr>
            </w:pPr>
            <w:r w:rsidRPr="00684377">
              <w:rPr>
                <w:rFonts w:ascii="Arial" w:hAnsi="Arial" w:cs="Arial"/>
                <w:sz w:val="16"/>
                <w:szCs w:val="16"/>
              </w:rPr>
              <w:t>20</w:t>
            </w:r>
            <w:r w:rsidR="006F608F" w:rsidRPr="00684377">
              <w:rPr>
                <w:rFonts w:ascii="Arial" w:hAnsi="Arial" w:cs="Arial"/>
                <w:sz w:val="16"/>
                <w:szCs w:val="16"/>
              </w:rPr>
              <w:t>2</w:t>
            </w:r>
            <w:r w:rsidR="00440DC5" w:rsidRPr="00684377">
              <w:rPr>
                <w:rFonts w:ascii="Arial" w:hAnsi="Arial" w:cs="Arial"/>
                <w:sz w:val="16"/>
                <w:szCs w:val="16"/>
              </w:rPr>
              <w:t>4</w:t>
            </w:r>
          </w:p>
        </w:tc>
        <w:tc>
          <w:tcPr>
            <w:tcW w:w="4153" w:type="dxa"/>
            <w:vAlign w:val="bottom"/>
          </w:tcPr>
          <w:p w14:paraId="337A2036" w14:textId="77777777" w:rsidR="006D419E" w:rsidRPr="00684377" w:rsidRDefault="006D419E" w:rsidP="00617679">
            <w:pPr>
              <w:pBdr>
                <w:bottom w:val="single" w:sz="4" w:space="1" w:color="auto"/>
              </w:pBdr>
              <w:spacing w:before="60" w:after="23" w:line="276" w:lineRule="auto"/>
              <w:jc w:val="center"/>
              <w:rPr>
                <w:rFonts w:ascii="Arial" w:hAnsi="Arial" w:cs="Arial"/>
                <w:sz w:val="16"/>
                <w:szCs w:val="16"/>
                <w:cs/>
              </w:rPr>
            </w:pPr>
            <w:r w:rsidRPr="00684377">
              <w:rPr>
                <w:rFonts w:ascii="Arial" w:hAnsi="Arial" w:cs="Arial"/>
                <w:sz w:val="16"/>
                <w:szCs w:val="16"/>
              </w:rPr>
              <w:t>Type</w:t>
            </w:r>
            <w:r w:rsidRPr="00684377">
              <w:rPr>
                <w:rFonts w:ascii="Arial" w:hAnsi="Arial" w:cs="Arial"/>
                <w:sz w:val="16"/>
                <w:szCs w:val="16"/>
                <w:cs/>
              </w:rPr>
              <w:t xml:space="preserve"> </w:t>
            </w:r>
            <w:r w:rsidRPr="00684377">
              <w:rPr>
                <w:rFonts w:ascii="Arial" w:hAnsi="Arial" w:cs="Arial"/>
                <w:sz w:val="16"/>
                <w:szCs w:val="16"/>
              </w:rPr>
              <w:t>of</w:t>
            </w:r>
            <w:r w:rsidRPr="00684377">
              <w:rPr>
                <w:rFonts w:ascii="Arial" w:hAnsi="Arial" w:cs="Arial"/>
                <w:sz w:val="16"/>
                <w:szCs w:val="16"/>
                <w:cs/>
              </w:rPr>
              <w:t xml:space="preserve"> </w:t>
            </w:r>
            <w:r w:rsidRPr="00684377">
              <w:rPr>
                <w:rFonts w:ascii="Arial" w:hAnsi="Arial" w:cs="Arial"/>
                <w:sz w:val="16"/>
                <w:szCs w:val="16"/>
              </w:rPr>
              <w:t>businesses</w:t>
            </w:r>
          </w:p>
        </w:tc>
      </w:tr>
      <w:tr w:rsidR="006D419E" w:rsidRPr="00684377" w14:paraId="337A203C" w14:textId="77777777" w:rsidTr="00C6407E">
        <w:trPr>
          <w:trHeight w:val="217"/>
          <w:tblHeader/>
        </w:trPr>
        <w:tc>
          <w:tcPr>
            <w:tcW w:w="2824" w:type="dxa"/>
          </w:tcPr>
          <w:p w14:paraId="337A2038" w14:textId="77777777" w:rsidR="006D419E" w:rsidRPr="00684377" w:rsidRDefault="006D419E" w:rsidP="00311884">
            <w:pPr>
              <w:spacing w:before="60" w:after="23" w:line="276" w:lineRule="auto"/>
              <w:rPr>
                <w:rFonts w:ascii="Arial" w:hAnsi="Arial" w:cs="Arial"/>
                <w:sz w:val="16"/>
                <w:szCs w:val="16"/>
                <w:rtl/>
                <w:cs/>
              </w:rPr>
            </w:pPr>
          </w:p>
        </w:tc>
        <w:tc>
          <w:tcPr>
            <w:tcW w:w="992" w:type="dxa"/>
          </w:tcPr>
          <w:p w14:paraId="337A2039" w14:textId="77777777" w:rsidR="006D419E" w:rsidRPr="00684377" w:rsidRDefault="006D419E" w:rsidP="00311884">
            <w:pPr>
              <w:spacing w:before="60" w:after="23" w:line="276" w:lineRule="auto"/>
              <w:rPr>
                <w:rFonts w:ascii="Arial" w:hAnsi="Arial" w:cs="Arial"/>
                <w:sz w:val="16"/>
                <w:szCs w:val="16"/>
                <w:rtl/>
                <w:cs/>
              </w:rPr>
            </w:pPr>
          </w:p>
        </w:tc>
        <w:tc>
          <w:tcPr>
            <w:tcW w:w="851" w:type="dxa"/>
          </w:tcPr>
          <w:p w14:paraId="337A203A" w14:textId="77777777" w:rsidR="006D419E" w:rsidRPr="00684377" w:rsidRDefault="006D419E" w:rsidP="00311884">
            <w:pPr>
              <w:spacing w:before="60" w:after="23" w:line="276" w:lineRule="auto"/>
              <w:rPr>
                <w:rFonts w:ascii="Arial" w:hAnsi="Arial" w:cs="Arial"/>
                <w:sz w:val="16"/>
                <w:szCs w:val="16"/>
                <w:rtl/>
                <w:cs/>
              </w:rPr>
            </w:pPr>
          </w:p>
        </w:tc>
        <w:tc>
          <w:tcPr>
            <w:tcW w:w="4153" w:type="dxa"/>
          </w:tcPr>
          <w:p w14:paraId="337A203B" w14:textId="77777777" w:rsidR="006D419E" w:rsidRPr="00684377" w:rsidRDefault="006D419E" w:rsidP="00311884">
            <w:pPr>
              <w:spacing w:before="60" w:after="23" w:line="276" w:lineRule="auto"/>
              <w:rPr>
                <w:rFonts w:ascii="Arial" w:hAnsi="Arial" w:cs="Arial"/>
                <w:sz w:val="16"/>
                <w:szCs w:val="16"/>
                <w:rtl/>
                <w:cs/>
              </w:rPr>
            </w:pPr>
          </w:p>
        </w:tc>
      </w:tr>
      <w:tr w:rsidR="00F6384D" w:rsidRPr="00684377" w14:paraId="585AA0C7" w14:textId="77777777" w:rsidTr="00F013B8">
        <w:trPr>
          <w:trHeight w:val="253"/>
        </w:trPr>
        <w:tc>
          <w:tcPr>
            <w:tcW w:w="2824" w:type="dxa"/>
          </w:tcPr>
          <w:p w14:paraId="55034DA7" w14:textId="02C9D5F1" w:rsidR="00F6384D" w:rsidRPr="00684377" w:rsidRDefault="00F6384D" w:rsidP="00F6384D">
            <w:pPr>
              <w:spacing w:before="60" w:after="23" w:line="360" w:lineRule="auto"/>
              <w:rPr>
                <w:rFonts w:ascii="Arial" w:hAnsi="Arial" w:cs="Arial"/>
                <w:sz w:val="16"/>
                <w:szCs w:val="16"/>
                <w:lang w:val="en-GB"/>
              </w:rPr>
            </w:pPr>
            <w:r w:rsidRPr="00684377">
              <w:rPr>
                <w:rFonts w:ascii="Arial" w:hAnsi="Arial" w:cs="Arial"/>
                <w:sz w:val="16"/>
                <w:szCs w:val="16"/>
                <w:lang w:val="en-GB"/>
              </w:rPr>
              <w:t>ITD-</w:t>
            </w:r>
            <w:r w:rsidRPr="00684377">
              <w:rPr>
                <w:rFonts w:ascii="Arial" w:hAnsi="Arial" w:cs="Arial"/>
                <w:sz w:val="16"/>
                <w:szCs w:val="16"/>
              </w:rPr>
              <w:t>RT</w:t>
            </w:r>
            <w:r w:rsidRPr="00684377">
              <w:rPr>
                <w:rFonts w:ascii="Arial" w:hAnsi="Arial" w:cs="Arial"/>
                <w:sz w:val="16"/>
                <w:szCs w:val="16"/>
                <w:lang w:val="en-GB"/>
              </w:rPr>
              <w:t xml:space="preserve"> Joint Venture</w:t>
            </w:r>
          </w:p>
        </w:tc>
        <w:tc>
          <w:tcPr>
            <w:tcW w:w="992" w:type="dxa"/>
          </w:tcPr>
          <w:p w14:paraId="7AC6E199" w14:textId="5C18A12E" w:rsidR="00F6384D" w:rsidRPr="00684377" w:rsidRDefault="00F6384D" w:rsidP="00F6384D">
            <w:pPr>
              <w:spacing w:before="60" w:after="23" w:line="360" w:lineRule="auto"/>
              <w:jc w:val="center"/>
              <w:rPr>
                <w:rFonts w:ascii="Arial" w:hAnsi="Arial" w:cs="Arial"/>
                <w:sz w:val="16"/>
                <w:szCs w:val="16"/>
                <w:lang w:val="en-GB"/>
              </w:rPr>
            </w:pPr>
            <w:r w:rsidRPr="00684377">
              <w:rPr>
                <w:rFonts w:ascii="Arial" w:hAnsi="Arial" w:cs="Arial"/>
                <w:sz w:val="16"/>
                <w:szCs w:val="16"/>
                <w:cs/>
                <w:lang w:val="en-GB"/>
              </w:rPr>
              <w:t>70.00</w:t>
            </w:r>
          </w:p>
        </w:tc>
        <w:tc>
          <w:tcPr>
            <w:tcW w:w="851" w:type="dxa"/>
          </w:tcPr>
          <w:p w14:paraId="3AC993EF" w14:textId="068CD7F9" w:rsidR="00F6384D" w:rsidRPr="00684377" w:rsidRDefault="00F6384D" w:rsidP="00F6384D">
            <w:pPr>
              <w:spacing w:before="60" w:after="23" w:line="360" w:lineRule="auto"/>
              <w:jc w:val="center"/>
              <w:rPr>
                <w:rFonts w:ascii="Arial" w:hAnsi="Arial" w:cs="Arial"/>
                <w:sz w:val="16"/>
                <w:szCs w:val="16"/>
                <w:lang w:val="en-GB"/>
              </w:rPr>
            </w:pPr>
            <w:r w:rsidRPr="00684377">
              <w:rPr>
                <w:rFonts w:ascii="Arial" w:hAnsi="Arial" w:cs="Arial"/>
                <w:sz w:val="16"/>
                <w:szCs w:val="16"/>
                <w:cs/>
                <w:lang w:val="en-GB"/>
              </w:rPr>
              <w:t>70.00</w:t>
            </w:r>
          </w:p>
        </w:tc>
        <w:tc>
          <w:tcPr>
            <w:tcW w:w="4153" w:type="dxa"/>
          </w:tcPr>
          <w:p w14:paraId="623CFA49" w14:textId="014C1A7C" w:rsidR="00F6384D" w:rsidRPr="00684377" w:rsidRDefault="00F6384D" w:rsidP="00F6384D">
            <w:pPr>
              <w:spacing w:before="60" w:after="23" w:line="360" w:lineRule="auto"/>
              <w:ind w:left="114" w:hanging="141"/>
              <w:jc w:val="thaiDistribute"/>
              <w:rPr>
                <w:rFonts w:ascii="Arial" w:hAnsi="Arial" w:cs="Arial"/>
                <w:sz w:val="16"/>
                <w:szCs w:val="16"/>
                <w:lang w:val="en-GB"/>
              </w:rPr>
            </w:pPr>
            <w:r w:rsidRPr="00684377">
              <w:rPr>
                <w:rFonts w:ascii="Arial" w:hAnsi="Arial" w:cs="Arial"/>
                <w:sz w:val="16"/>
                <w:szCs w:val="16"/>
                <w:lang w:val="en-GB"/>
              </w:rPr>
              <w:t>Construction the double track train from Map Kabao-</w:t>
            </w:r>
            <w:proofErr w:type="spellStart"/>
            <w:r w:rsidRPr="00684377">
              <w:rPr>
                <w:rFonts w:ascii="Arial" w:hAnsi="Arial" w:cs="Arial"/>
                <w:sz w:val="16"/>
                <w:szCs w:val="16"/>
                <w:lang w:val="en-GB"/>
              </w:rPr>
              <w:t>Thanon</w:t>
            </w:r>
            <w:proofErr w:type="spellEnd"/>
            <w:r w:rsidRPr="00684377">
              <w:rPr>
                <w:rFonts w:ascii="Arial" w:hAnsi="Arial" w:cs="Arial"/>
                <w:sz w:val="16"/>
                <w:szCs w:val="16"/>
                <w:lang w:val="en-GB"/>
              </w:rPr>
              <w:t xml:space="preserve"> Chira junction, Contract No</w:t>
            </w:r>
            <w:r w:rsidRPr="00684377">
              <w:rPr>
                <w:rFonts w:ascii="Arial" w:hAnsi="Arial" w:cs="Arial"/>
                <w:sz w:val="16"/>
                <w:szCs w:val="16"/>
                <w:cs/>
                <w:lang w:val="en-GB"/>
              </w:rPr>
              <w:t>.</w:t>
            </w:r>
            <w:r w:rsidRPr="00684377">
              <w:rPr>
                <w:rFonts w:ascii="Arial" w:hAnsi="Arial" w:cs="Arial"/>
                <w:sz w:val="16"/>
                <w:szCs w:val="16"/>
                <w:lang w:val="en-GB"/>
              </w:rPr>
              <w:t>3 tunnel works under the state railway of Thailand</w:t>
            </w:r>
          </w:p>
        </w:tc>
      </w:tr>
      <w:tr w:rsidR="00F6384D" w:rsidRPr="00684377" w14:paraId="5E59D6C5" w14:textId="77777777" w:rsidTr="00F013B8">
        <w:trPr>
          <w:trHeight w:val="253"/>
        </w:trPr>
        <w:tc>
          <w:tcPr>
            <w:tcW w:w="2824" w:type="dxa"/>
          </w:tcPr>
          <w:p w14:paraId="4CCEF8DC" w14:textId="563EA299" w:rsidR="00F6384D" w:rsidRPr="00684377" w:rsidRDefault="00F6384D" w:rsidP="00F6384D">
            <w:pPr>
              <w:spacing w:before="60" w:after="23" w:line="360" w:lineRule="auto"/>
              <w:rPr>
                <w:rFonts w:ascii="Arial" w:hAnsi="Arial" w:cs="Arial"/>
                <w:sz w:val="16"/>
                <w:szCs w:val="16"/>
              </w:rPr>
            </w:pPr>
            <w:r w:rsidRPr="00684377">
              <w:rPr>
                <w:rFonts w:ascii="Arial" w:hAnsi="Arial" w:cs="Arial"/>
                <w:sz w:val="16"/>
                <w:szCs w:val="16"/>
              </w:rPr>
              <w:t>SMCC-ITD Joint Venture</w:t>
            </w:r>
          </w:p>
        </w:tc>
        <w:tc>
          <w:tcPr>
            <w:tcW w:w="992" w:type="dxa"/>
          </w:tcPr>
          <w:p w14:paraId="3B2DFC58" w14:textId="37EC40CC" w:rsidR="00F6384D" w:rsidRPr="00684377" w:rsidRDefault="00F6384D" w:rsidP="00F6384D">
            <w:pPr>
              <w:spacing w:before="60" w:after="23" w:line="360" w:lineRule="auto"/>
              <w:jc w:val="center"/>
              <w:rPr>
                <w:rFonts w:ascii="Arial" w:hAnsi="Arial" w:cs="Arial"/>
                <w:sz w:val="16"/>
                <w:szCs w:val="16"/>
                <w:lang w:val="en-GB"/>
              </w:rPr>
            </w:pPr>
            <w:r w:rsidRPr="00684377">
              <w:rPr>
                <w:rFonts w:ascii="Arial" w:hAnsi="Arial" w:cs="Arial"/>
                <w:sz w:val="16"/>
                <w:szCs w:val="16"/>
                <w:cs/>
                <w:lang w:val="en-GB"/>
              </w:rPr>
              <w:t>49.00</w:t>
            </w:r>
          </w:p>
        </w:tc>
        <w:tc>
          <w:tcPr>
            <w:tcW w:w="851" w:type="dxa"/>
          </w:tcPr>
          <w:p w14:paraId="6E368F70" w14:textId="64461617" w:rsidR="00F6384D" w:rsidRPr="00684377" w:rsidRDefault="00F6384D" w:rsidP="00F6384D">
            <w:pPr>
              <w:spacing w:before="60" w:after="23" w:line="360" w:lineRule="auto"/>
              <w:ind w:left="176" w:hanging="176"/>
              <w:jc w:val="center"/>
              <w:rPr>
                <w:rFonts w:ascii="Arial" w:hAnsi="Arial" w:cs="Arial"/>
                <w:sz w:val="16"/>
                <w:szCs w:val="16"/>
                <w:lang w:val="en-GB"/>
              </w:rPr>
            </w:pPr>
            <w:r w:rsidRPr="00684377">
              <w:rPr>
                <w:rFonts w:ascii="Arial" w:hAnsi="Arial" w:cs="Arial"/>
                <w:sz w:val="16"/>
                <w:szCs w:val="16"/>
                <w:cs/>
                <w:lang w:val="en-GB"/>
              </w:rPr>
              <w:t>49.00</w:t>
            </w:r>
          </w:p>
        </w:tc>
        <w:tc>
          <w:tcPr>
            <w:tcW w:w="4153" w:type="dxa"/>
          </w:tcPr>
          <w:p w14:paraId="3E29A2DD" w14:textId="504FE937" w:rsidR="00F6384D" w:rsidRPr="00684377" w:rsidRDefault="00F6384D" w:rsidP="00F6384D">
            <w:pPr>
              <w:spacing w:before="60" w:after="23" w:line="360" w:lineRule="auto"/>
              <w:ind w:left="176" w:hanging="176"/>
              <w:jc w:val="thaiDistribute"/>
              <w:rPr>
                <w:rFonts w:ascii="Arial" w:hAnsi="Arial" w:cs="Arial"/>
                <w:sz w:val="16"/>
                <w:szCs w:val="16"/>
                <w:lang w:val="en-GB"/>
              </w:rPr>
            </w:pPr>
            <w:r w:rsidRPr="00684377">
              <w:rPr>
                <w:rFonts w:ascii="Arial" w:hAnsi="Arial" w:cs="Arial"/>
                <w:sz w:val="16"/>
                <w:szCs w:val="16"/>
                <w:lang w:val="en-GB"/>
              </w:rPr>
              <w:t>Construction of Dhaka Mass Transit</w:t>
            </w:r>
            <w:r w:rsidRPr="00684377">
              <w:rPr>
                <w:rFonts w:ascii="Arial" w:hAnsi="Arial" w:cs="Arial"/>
                <w:sz w:val="16"/>
                <w:szCs w:val="16"/>
                <w:cs/>
                <w:lang w:val="en-GB"/>
              </w:rPr>
              <w:t xml:space="preserve"> </w:t>
            </w:r>
            <w:r w:rsidRPr="00684377">
              <w:rPr>
                <w:rFonts w:ascii="Arial" w:hAnsi="Arial" w:cs="Arial"/>
                <w:sz w:val="16"/>
                <w:szCs w:val="16"/>
                <w:lang w:val="en-GB"/>
              </w:rPr>
              <w:t>Development project line 6 (CP</w:t>
            </w:r>
            <w:r w:rsidRPr="00684377">
              <w:rPr>
                <w:rFonts w:ascii="Arial" w:hAnsi="Arial" w:cs="Arial"/>
                <w:sz w:val="16"/>
                <w:szCs w:val="16"/>
                <w:cs/>
                <w:lang w:val="en-GB"/>
              </w:rPr>
              <w:t>-</w:t>
            </w:r>
            <w:r w:rsidRPr="00684377">
              <w:rPr>
                <w:rFonts w:ascii="Arial" w:hAnsi="Arial" w:cs="Arial"/>
                <w:sz w:val="16"/>
                <w:szCs w:val="16"/>
                <w:lang w:val="en-GB"/>
              </w:rPr>
              <w:t>06</w:t>
            </w:r>
            <w:r w:rsidRPr="00684377">
              <w:rPr>
                <w:rFonts w:ascii="Arial" w:hAnsi="Arial" w:cs="Arial"/>
                <w:sz w:val="16"/>
                <w:szCs w:val="16"/>
                <w:cs/>
                <w:lang w:val="en-GB"/>
              </w:rPr>
              <w:t xml:space="preserve">) </w:t>
            </w:r>
            <w:r w:rsidRPr="00684377">
              <w:rPr>
                <w:rFonts w:ascii="Arial" w:hAnsi="Arial" w:cs="Arial"/>
                <w:sz w:val="16"/>
                <w:szCs w:val="16"/>
                <w:lang w:val="en-GB"/>
              </w:rPr>
              <w:t>at</w:t>
            </w:r>
            <w:r w:rsidRPr="00684377">
              <w:rPr>
                <w:rFonts w:ascii="Arial" w:hAnsi="Arial" w:cs="Arial"/>
                <w:sz w:val="16"/>
                <w:szCs w:val="16"/>
                <w:cs/>
                <w:lang w:val="en-GB"/>
              </w:rPr>
              <w:t xml:space="preserve"> </w:t>
            </w:r>
            <w:r w:rsidRPr="00684377">
              <w:rPr>
                <w:rFonts w:ascii="Arial" w:hAnsi="Arial" w:cs="Arial"/>
                <w:sz w:val="16"/>
                <w:szCs w:val="16"/>
                <w:lang w:val="en-GB"/>
              </w:rPr>
              <w:t>Dhaka,</w:t>
            </w:r>
            <w:r w:rsidRPr="00684377">
              <w:rPr>
                <w:rFonts w:ascii="Arial" w:hAnsi="Arial" w:cs="Arial"/>
                <w:sz w:val="16"/>
                <w:szCs w:val="16"/>
                <w:cs/>
                <w:lang w:val="en-GB"/>
              </w:rPr>
              <w:t xml:space="preserve"> </w:t>
            </w:r>
            <w:r w:rsidRPr="00684377">
              <w:rPr>
                <w:rFonts w:ascii="Arial" w:hAnsi="Arial" w:cs="Arial"/>
                <w:sz w:val="16"/>
                <w:szCs w:val="16"/>
                <w:lang w:val="en-GB"/>
              </w:rPr>
              <w:t>Bangladesh with</w:t>
            </w:r>
            <w:r w:rsidRPr="00684377">
              <w:rPr>
                <w:rFonts w:ascii="Arial" w:hAnsi="Arial" w:cs="Arial"/>
                <w:sz w:val="16"/>
                <w:szCs w:val="16"/>
                <w:cs/>
                <w:lang w:val="en-GB"/>
              </w:rPr>
              <w:t xml:space="preserve"> </w:t>
            </w:r>
            <w:r w:rsidRPr="00684377">
              <w:rPr>
                <w:rFonts w:ascii="Arial" w:hAnsi="Arial" w:cs="Arial"/>
                <w:sz w:val="16"/>
                <w:szCs w:val="16"/>
                <w:lang w:val="en-GB"/>
              </w:rPr>
              <w:t>Dhaka Mass Transit Company Limited</w:t>
            </w:r>
          </w:p>
        </w:tc>
      </w:tr>
      <w:tr w:rsidR="00F6384D" w:rsidRPr="00684377" w14:paraId="2878DF0C" w14:textId="77777777" w:rsidTr="00F013B8">
        <w:trPr>
          <w:trHeight w:val="253"/>
        </w:trPr>
        <w:tc>
          <w:tcPr>
            <w:tcW w:w="2824" w:type="dxa"/>
          </w:tcPr>
          <w:p w14:paraId="77FD936F" w14:textId="1C503CAC" w:rsidR="00F6384D" w:rsidRPr="00684377" w:rsidRDefault="00F6384D" w:rsidP="00F6384D">
            <w:pPr>
              <w:spacing w:before="60" w:after="23" w:line="360" w:lineRule="auto"/>
              <w:rPr>
                <w:rFonts w:ascii="Arial" w:hAnsi="Arial" w:cs="Arial"/>
                <w:sz w:val="16"/>
                <w:szCs w:val="16"/>
              </w:rPr>
            </w:pPr>
            <w:proofErr w:type="spellStart"/>
            <w:r w:rsidRPr="00684377">
              <w:rPr>
                <w:rFonts w:ascii="Arial" w:hAnsi="Arial" w:cs="Arial"/>
                <w:sz w:val="16"/>
                <w:szCs w:val="16"/>
              </w:rPr>
              <w:t>ItalianThai</w:t>
            </w:r>
            <w:proofErr w:type="spellEnd"/>
            <w:r w:rsidRPr="00684377">
              <w:rPr>
                <w:rFonts w:ascii="Arial" w:hAnsi="Arial" w:cs="Arial"/>
                <w:sz w:val="16"/>
                <w:szCs w:val="16"/>
              </w:rPr>
              <w:t>-Takenaka Joint Venture</w:t>
            </w:r>
          </w:p>
        </w:tc>
        <w:tc>
          <w:tcPr>
            <w:tcW w:w="992" w:type="dxa"/>
          </w:tcPr>
          <w:p w14:paraId="560DF871" w14:textId="7D7E98D7" w:rsidR="00F6384D" w:rsidRPr="00684377" w:rsidRDefault="00F6384D" w:rsidP="00F6384D">
            <w:pPr>
              <w:spacing w:before="60" w:after="23" w:line="360" w:lineRule="auto"/>
              <w:jc w:val="center"/>
              <w:rPr>
                <w:rFonts w:ascii="Arial" w:hAnsi="Arial" w:cs="Arial"/>
                <w:sz w:val="16"/>
                <w:szCs w:val="16"/>
                <w:lang w:val="en-GB"/>
              </w:rPr>
            </w:pPr>
            <w:r w:rsidRPr="00684377">
              <w:rPr>
                <w:rFonts w:ascii="Arial" w:hAnsi="Arial" w:cs="Arial"/>
                <w:sz w:val="16"/>
                <w:szCs w:val="16"/>
                <w:lang w:val="en-GB"/>
              </w:rPr>
              <w:t>70.00</w:t>
            </w:r>
          </w:p>
        </w:tc>
        <w:tc>
          <w:tcPr>
            <w:tcW w:w="851" w:type="dxa"/>
          </w:tcPr>
          <w:p w14:paraId="7100EF46" w14:textId="6221EB73" w:rsidR="00F6384D" w:rsidRPr="00684377" w:rsidRDefault="00F6384D" w:rsidP="00F6384D">
            <w:pPr>
              <w:spacing w:before="60" w:after="23" w:line="360" w:lineRule="auto"/>
              <w:ind w:left="176" w:hanging="176"/>
              <w:jc w:val="center"/>
              <w:rPr>
                <w:rFonts w:ascii="Arial" w:hAnsi="Arial" w:cs="Arial"/>
                <w:sz w:val="16"/>
                <w:szCs w:val="16"/>
                <w:cs/>
                <w:lang w:val="en-GB"/>
              </w:rPr>
            </w:pPr>
            <w:r w:rsidRPr="00684377">
              <w:rPr>
                <w:rFonts w:ascii="Arial" w:hAnsi="Arial" w:cs="Arial"/>
                <w:sz w:val="16"/>
                <w:szCs w:val="16"/>
                <w:lang w:val="en-GB"/>
              </w:rPr>
              <w:t>70.00</w:t>
            </w:r>
          </w:p>
        </w:tc>
        <w:tc>
          <w:tcPr>
            <w:tcW w:w="4153" w:type="dxa"/>
          </w:tcPr>
          <w:p w14:paraId="4BE843AB" w14:textId="24B2B27B" w:rsidR="00F6384D" w:rsidRPr="00684377" w:rsidRDefault="00F6384D" w:rsidP="00F6384D">
            <w:pPr>
              <w:spacing w:before="60" w:after="23" w:line="360" w:lineRule="auto"/>
              <w:ind w:left="176" w:hanging="176"/>
              <w:jc w:val="thaiDistribute"/>
              <w:rPr>
                <w:rFonts w:ascii="Arial" w:hAnsi="Arial" w:cs="Arial"/>
                <w:sz w:val="16"/>
                <w:szCs w:val="16"/>
                <w:lang w:val="en-GB"/>
              </w:rPr>
            </w:pPr>
            <w:r w:rsidRPr="00684377">
              <w:rPr>
                <w:rFonts w:ascii="Arial" w:hAnsi="Arial" w:cs="Arial"/>
                <w:spacing w:val="-6"/>
                <w:sz w:val="16"/>
                <w:szCs w:val="16"/>
                <w:lang w:val="en-GB"/>
              </w:rPr>
              <w:t>Construction of Retail 1 (“R1”) and Office 1B (“O1B”)</w:t>
            </w:r>
            <w:r w:rsidRPr="00684377">
              <w:rPr>
                <w:rFonts w:ascii="Arial" w:hAnsi="Arial" w:cs="Arial"/>
                <w:sz w:val="16"/>
                <w:szCs w:val="16"/>
                <w:lang w:val="en-GB"/>
              </w:rPr>
              <w:t xml:space="preserve"> for One Bangkok Mixed-Use development project</w:t>
            </w:r>
          </w:p>
        </w:tc>
      </w:tr>
      <w:tr w:rsidR="00F6384D" w:rsidRPr="00684377" w14:paraId="744C1D04" w14:textId="77777777" w:rsidTr="00F013B8">
        <w:trPr>
          <w:trHeight w:val="253"/>
        </w:trPr>
        <w:tc>
          <w:tcPr>
            <w:tcW w:w="2824" w:type="dxa"/>
          </w:tcPr>
          <w:p w14:paraId="36F7418B" w14:textId="6B9D46D1" w:rsidR="00F6384D" w:rsidRPr="00684377" w:rsidRDefault="00F6384D" w:rsidP="00F6384D">
            <w:pPr>
              <w:spacing w:before="60" w:after="23" w:line="360" w:lineRule="auto"/>
              <w:rPr>
                <w:rFonts w:ascii="Arial" w:hAnsi="Arial" w:cs="Arial"/>
                <w:sz w:val="16"/>
                <w:szCs w:val="16"/>
              </w:rPr>
            </w:pPr>
            <w:proofErr w:type="spellStart"/>
            <w:r w:rsidRPr="00684377">
              <w:rPr>
                <w:rFonts w:ascii="Arial" w:hAnsi="Arial" w:cs="Arial"/>
                <w:sz w:val="16"/>
                <w:szCs w:val="16"/>
              </w:rPr>
              <w:t>ItalianThai-Nawarat</w:t>
            </w:r>
            <w:proofErr w:type="spellEnd"/>
            <w:r w:rsidRPr="00684377">
              <w:rPr>
                <w:rFonts w:ascii="Arial" w:hAnsi="Arial" w:cs="Arial"/>
                <w:sz w:val="16"/>
                <w:szCs w:val="16"/>
              </w:rPr>
              <w:t xml:space="preserve"> Joint Venture</w:t>
            </w:r>
          </w:p>
        </w:tc>
        <w:tc>
          <w:tcPr>
            <w:tcW w:w="992" w:type="dxa"/>
          </w:tcPr>
          <w:p w14:paraId="469A547A" w14:textId="7CBA5BED" w:rsidR="00F6384D" w:rsidRPr="00684377" w:rsidRDefault="00F6384D" w:rsidP="00F6384D">
            <w:pPr>
              <w:spacing w:before="60" w:after="23" w:line="360" w:lineRule="auto"/>
              <w:jc w:val="center"/>
              <w:rPr>
                <w:rFonts w:ascii="Arial" w:hAnsi="Arial" w:cs="Arial"/>
                <w:sz w:val="16"/>
                <w:szCs w:val="16"/>
                <w:lang w:val="en-GB"/>
              </w:rPr>
            </w:pPr>
            <w:r w:rsidRPr="00684377">
              <w:rPr>
                <w:rFonts w:ascii="Arial" w:hAnsi="Arial" w:cs="Arial"/>
                <w:sz w:val="16"/>
                <w:szCs w:val="16"/>
                <w:lang w:val="en-GB"/>
              </w:rPr>
              <w:t>51.00</w:t>
            </w:r>
          </w:p>
        </w:tc>
        <w:tc>
          <w:tcPr>
            <w:tcW w:w="851" w:type="dxa"/>
          </w:tcPr>
          <w:p w14:paraId="29A7A423" w14:textId="4A529416" w:rsidR="00F6384D" w:rsidRPr="00684377" w:rsidRDefault="00F6384D" w:rsidP="00F6384D">
            <w:pPr>
              <w:spacing w:before="60" w:after="23" w:line="360" w:lineRule="auto"/>
              <w:ind w:left="176" w:hanging="176"/>
              <w:jc w:val="center"/>
              <w:rPr>
                <w:rFonts w:ascii="Arial" w:hAnsi="Arial" w:cs="Arial"/>
                <w:sz w:val="16"/>
                <w:szCs w:val="16"/>
                <w:cs/>
                <w:lang w:val="en-GB"/>
              </w:rPr>
            </w:pPr>
            <w:r w:rsidRPr="00684377">
              <w:rPr>
                <w:rFonts w:ascii="Arial" w:hAnsi="Arial" w:cs="Arial"/>
                <w:sz w:val="16"/>
                <w:szCs w:val="16"/>
                <w:lang w:val="en-GB"/>
              </w:rPr>
              <w:t>51.00</w:t>
            </w:r>
          </w:p>
        </w:tc>
        <w:tc>
          <w:tcPr>
            <w:tcW w:w="4153" w:type="dxa"/>
          </w:tcPr>
          <w:p w14:paraId="1F50A80F" w14:textId="7675E7CE" w:rsidR="00F6384D" w:rsidRPr="00684377" w:rsidRDefault="00F6384D" w:rsidP="00F6384D">
            <w:pPr>
              <w:spacing w:before="60" w:after="23" w:line="360" w:lineRule="auto"/>
              <w:ind w:left="176" w:hanging="176"/>
              <w:jc w:val="thaiDistribute"/>
              <w:rPr>
                <w:rFonts w:ascii="Arial" w:hAnsi="Arial" w:cs="Arial"/>
                <w:sz w:val="16"/>
                <w:szCs w:val="16"/>
                <w:lang w:val="en-GB"/>
              </w:rPr>
            </w:pPr>
            <w:r w:rsidRPr="00684377">
              <w:rPr>
                <w:rFonts w:ascii="Arial" w:hAnsi="Arial" w:cs="Arial"/>
                <w:sz w:val="16"/>
                <w:szCs w:val="16"/>
                <w:lang w:val="en-GB"/>
              </w:rPr>
              <w:t xml:space="preserve">Construction of water tunnel by </w:t>
            </w:r>
            <w:proofErr w:type="spellStart"/>
            <w:r w:rsidRPr="00684377">
              <w:rPr>
                <w:rFonts w:ascii="Arial" w:hAnsi="Arial" w:cs="Arial"/>
                <w:sz w:val="16"/>
                <w:szCs w:val="16"/>
                <w:lang w:val="en-GB"/>
              </w:rPr>
              <w:t>Ratchaphruek</w:t>
            </w:r>
            <w:proofErr w:type="spellEnd"/>
            <w:r w:rsidRPr="00684377">
              <w:rPr>
                <w:rFonts w:ascii="Arial" w:hAnsi="Arial" w:cs="Arial"/>
                <w:sz w:val="16"/>
                <w:szCs w:val="16"/>
                <w:lang w:val="en-GB"/>
              </w:rPr>
              <w:t xml:space="preserve"> Road from Klong Maha Sawat to Petchkasem Road </w:t>
            </w:r>
          </w:p>
        </w:tc>
      </w:tr>
      <w:tr w:rsidR="00F6384D" w:rsidRPr="00684377" w14:paraId="7A2ED23E" w14:textId="77777777" w:rsidTr="00F013B8">
        <w:trPr>
          <w:trHeight w:val="253"/>
        </w:trPr>
        <w:tc>
          <w:tcPr>
            <w:tcW w:w="2824" w:type="dxa"/>
          </w:tcPr>
          <w:p w14:paraId="6A8FE43B" w14:textId="6FFEF4FC" w:rsidR="00F6384D" w:rsidRPr="00684377" w:rsidRDefault="00F6384D" w:rsidP="00F6384D">
            <w:pPr>
              <w:spacing w:before="60" w:after="23" w:line="360" w:lineRule="auto"/>
              <w:rPr>
                <w:rFonts w:ascii="Arial" w:hAnsi="Arial" w:cs="Arial"/>
                <w:sz w:val="16"/>
                <w:szCs w:val="16"/>
              </w:rPr>
            </w:pPr>
            <w:r w:rsidRPr="00684377">
              <w:rPr>
                <w:rFonts w:ascii="Arial" w:hAnsi="Arial" w:cs="Arial"/>
                <w:sz w:val="16"/>
                <w:szCs w:val="16"/>
              </w:rPr>
              <w:t>ITD-NWR Joint Venture</w:t>
            </w:r>
          </w:p>
        </w:tc>
        <w:tc>
          <w:tcPr>
            <w:tcW w:w="992" w:type="dxa"/>
          </w:tcPr>
          <w:p w14:paraId="2D33AD49" w14:textId="14657BA0" w:rsidR="00F6384D" w:rsidRPr="00684377" w:rsidRDefault="00F6384D" w:rsidP="00F6384D">
            <w:pPr>
              <w:spacing w:before="60" w:after="23" w:line="360" w:lineRule="auto"/>
              <w:jc w:val="center"/>
              <w:rPr>
                <w:rFonts w:ascii="Arial" w:hAnsi="Arial" w:cs="Arial"/>
                <w:sz w:val="16"/>
                <w:szCs w:val="16"/>
                <w:lang w:val="en-GB"/>
              </w:rPr>
            </w:pPr>
            <w:r w:rsidRPr="00684377">
              <w:rPr>
                <w:rFonts w:ascii="Arial" w:hAnsi="Arial" w:cs="Arial"/>
                <w:sz w:val="16"/>
                <w:szCs w:val="16"/>
                <w:lang w:val="en-GB"/>
              </w:rPr>
              <w:t>70.00</w:t>
            </w:r>
          </w:p>
        </w:tc>
        <w:tc>
          <w:tcPr>
            <w:tcW w:w="851" w:type="dxa"/>
          </w:tcPr>
          <w:p w14:paraId="328B9B0B" w14:textId="5D07ECC1" w:rsidR="00F6384D" w:rsidRPr="00684377" w:rsidRDefault="00F6384D" w:rsidP="00F6384D">
            <w:pPr>
              <w:spacing w:before="60" w:after="23" w:line="360" w:lineRule="auto"/>
              <w:ind w:left="176" w:hanging="176"/>
              <w:jc w:val="center"/>
              <w:rPr>
                <w:rFonts w:ascii="Arial" w:hAnsi="Arial" w:cs="Arial"/>
                <w:sz w:val="16"/>
                <w:szCs w:val="16"/>
                <w:lang w:val="en-GB"/>
              </w:rPr>
            </w:pPr>
            <w:r w:rsidRPr="00684377">
              <w:rPr>
                <w:rFonts w:ascii="Arial" w:hAnsi="Arial" w:cs="Arial"/>
                <w:sz w:val="16"/>
                <w:szCs w:val="16"/>
                <w:lang w:val="en-GB"/>
              </w:rPr>
              <w:t>70.00</w:t>
            </w:r>
          </w:p>
        </w:tc>
        <w:tc>
          <w:tcPr>
            <w:tcW w:w="4153" w:type="dxa"/>
          </w:tcPr>
          <w:p w14:paraId="30C7C073" w14:textId="244AC2D9" w:rsidR="00F6384D" w:rsidRPr="00684377" w:rsidRDefault="00F6384D" w:rsidP="00F6384D">
            <w:pPr>
              <w:spacing w:before="60" w:after="23" w:line="360" w:lineRule="auto"/>
              <w:ind w:left="176" w:hanging="176"/>
              <w:jc w:val="thaiDistribute"/>
              <w:rPr>
                <w:rFonts w:ascii="Arial" w:hAnsi="Arial" w:cs="Arial"/>
                <w:sz w:val="16"/>
                <w:szCs w:val="16"/>
                <w:lang w:val="en-GB"/>
              </w:rPr>
            </w:pPr>
            <w:r w:rsidRPr="00684377">
              <w:rPr>
                <w:rFonts w:ascii="Arial" w:hAnsi="Arial" w:cs="Arial"/>
                <w:spacing w:val="-6"/>
                <w:sz w:val="16"/>
                <w:szCs w:val="16"/>
                <w:lang w:val="en-GB"/>
              </w:rPr>
              <w:t>Construction of Khlong Prem Prachakorn drainage</w:t>
            </w:r>
            <w:r w:rsidRPr="00684377">
              <w:rPr>
                <w:rFonts w:ascii="Arial" w:hAnsi="Arial" w:cs="Arial"/>
                <w:sz w:val="16"/>
                <w:szCs w:val="16"/>
                <w:lang w:val="en-GB"/>
              </w:rPr>
              <w:t xml:space="preserve"> tunnel from Khlong Bang Bua to Chao Phraya River</w:t>
            </w:r>
          </w:p>
        </w:tc>
      </w:tr>
      <w:tr w:rsidR="00F6384D" w:rsidRPr="00684377" w14:paraId="75857043" w14:textId="77777777" w:rsidTr="00F013B8">
        <w:trPr>
          <w:trHeight w:val="253"/>
        </w:trPr>
        <w:tc>
          <w:tcPr>
            <w:tcW w:w="2824" w:type="dxa"/>
          </w:tcPr>
          <w:p w14:paraId="0899E6ED" w14:textId="2738D7C6" w:rsidR="00F6384D" w:rsidRPr="00684377" w:rsidRDefault="00F6384D" w:rsidP="00F6384D">
            <w:pPr>
              <w:spacing w:before="60" w:after="23" w:line="360" w:lineRule="auto"/>
              <w:rPr>
                <w:rFonts w:ascii="Arial" w:hAnsi="Arial" w:cs="Arial"/>
                <w:sz w:val="16"/>
                <w:szCs w:val="16"/>
              </w:rPr>
            </w:pPr>
            <w:r w:rsidRPr="00684377">
              <w:rPr>
                <w:rFonts w:ascii="Arial" w:hAnsi="Arial" w:cs="Arial"/>
                <w:sz w:val="16"/>
                <w:szCs w:val="16"/>
              </w:rPr>
              <w:t>ITD-</w:t>
            </w:r>
            <w:proofErr w:type="spellStart"/>
            <w:r w:rsidRPr="00684377">
              <w:rPr>
                <w:rFonts w:ascii="Arial" w:hAnsi="Arial" w:cs="Arial"/>
                <w:sz w:val="16"/>
                <w:szCs w:val="16"/>
              </w:rPr>
              <w:t>Nawarat</w:t>
            </w:r>
            <w:proofErr w:type="spellEnd"/>
            <w:r w:rsidRPr="00684377">
              <w:rPr>
                <w:rFonts w:ascii="Arial" w:hAnsi="Arial" w:cs="Arial"/>
                <w:sz w:val="16"/>
                <w:szCs w:val="16"/>
              </w:rPr>
              <w:t xml:space="preserve"> Joint Venture</w:t>
            </w:r>
          </w:p>
        </w:tc>
        <w:tc>
          <w:tcPr>
            <w:tcW w:w="992" w:type="dxa"/>
          </w:tcPr>
          <w:p w14:paraId="133CBFF5" w14:textId="14446B97" w:rsidR="00F6384D" w:rsidRPr="00684377" w:rsidRDefault="00F6384D" w:rsidP="00F6384D">
            <w:pPr>
              <w:spacing w:before="60" w:after="23" w:line="360" w:lineRule="auto"/>
              <w:jc w:val="center"/>
              <w:rPr>
                <w:rFonts w:ascii="Arial" w:hAnsi="Arial" w:cs="Arial"/>
                <w:sz w:val="16"/>
                <w:szCs w:val="16"/>
                <w:lang w:val="en-GB"/>
              </w:rPr>
            </w:pPr>
            <w:r w:rsidRPr="00684377">
              <w:rPr>
                <w:rFonts w:ascii="Arial" w:hAnsi="Arial" w:cs="Arial"/>
                <w:sz w:val="16"/>
                <w:szCs w:val="16"/>
                <w:lang w:val="en-GB"/>
              </w:rPr>
              <w:t>89.55</w:t>
            </w:r>
          </w:p>
        </w:tc>
        <w:tc>
          <w:tcPr>
            <w:tcW w:w="851" w:type="dxa"/>
          </w:tcPr>
          <w:p w14:paraId="1C9CD3C7" w14:textId="08B989C3" w:rsidR="00F6384D" w:rsidRPr="00684377" w:rsidRDefault="00F6384D" w:rsidP="00F6384D">
            <w:pPr>
              <w:spacing w:before="60" w:after="23" w:line="360" w:lineRule="auto"/>
              <w:ind w:left="176" w:hanging="176"/>
              <w:jc w:val="center"/>
              <w:rPr>
                <w:rFonts w:ascii="Arial" w:hAnsi="Arial" w:cs="Arial"/>
                <w:sz w:val="16"/>
                <w:szCs w:val="16"/>
                <w:lang w:val="en-GB"/>
              </w:rPr>
            </w:pPr>
            <w:r w:rsidRPr="00684377">
              <w:rPr>
                <w:rFonts w:ascii="Arial" w:hAnsi="Arial" w:cs="Arial"/>
                <w:sz w:val="16"/>
                <w:szCs w:val="16"/>
                <w:lang w:val="en-GB"/>
              </w:rPr>
              <w:t>89.55</w:t>
            </w:r>
          </w:p>
        </w:tc>
        <w:tc>
          <w:tcPr>
            <w:tcW w:w="4153" w:type="dxa"/>
          </w:tcPr>
          <w:p w14:paraId="47752E7E" w14:textId="6321BFCB" w:rsidR="00F6384D" w:rsidRPr="00684377" w:rsidRDefault="00F6384D" w:rsidP="00F6384D">
            <w:pPr>
              <w:spacing w:before="60" w:after="23" w:line="360" w:lineRule="auto"/>
              <w:ind w:left="176" w:hanging="176"/>
              <w:jc w:val="thaiDistribute"/>
              <w:rPr>
                <w:rFonts w:ascii="Arial" w:hAnsi="Arial" w:cs="Arial"/>
                <w:sz w:val="16"/>
                <w:szCs w:val="16"/>
                <w:lang w:val="en-GB"/>
              </w:rPr>
            </w:pPr>
            <w:r w:rsidRPr="00684377">
              <w:rPr>
                <w:rFonts w:ascii="Arial" w:hAnsi="Arial" w:cs="Arial"/>
                <w:sz w:val="16"/>
                <w:szCs w:val="16"/>
                <w:lang w:val="en-GB"/>
              </w:rPr>
              <w:t xml:space="preserve">Construction </w:t>
            </w:r>
            <w:r w:rsidRPr="00684377">
              <w:rPr>
                <w:rFonts w:ascii="Arial" w:hAnsi="Arial" w:cstheme="minorBidi"/>
                <w:sz w:val="16"/>
                <w:szCs w:val="16"/>
              </w:rPr>
              <w:t xml:space="preserve">of railway </w:t>
            </w:r>
            <w:proofErr w:type="spellStart"/>
            <w:r w:rsidRPr="00684377">
              <w:rPr>
                <w:rFonts w:ascii="Arial" w:hAnsi="Arial" w:cstheme="minorBidi"/>
                <w:sz w:val="16"/>
                <w:szCs w:val="16"/>
              </w:rPr>
              <w:t>Denchai</w:t>
            </w:r>
            <w:proofErr w:type="spellEnd"/>
            <w:r w:rsidRPr="00684377">
              <w:rPr>
                <w:rFonts w:ascii="Arial" w:hAnsi="Arial" w:cstheme="minorBidi"/>
                <w:sz w:val="16"/>
                <w:szCs w:val="16"/>
              </w:rPr>
              <w:t xml:space="preserve">-Chiang Rai-Chiang Khong Contract 1 from </w:t>
            </w:r>
            <w:proofErr w:type="spellStart"/>
            <w:r w:rsidRPr="00684377">
              <w:rPr>
                <w:rFonts w:ascii="Arial" w:hAnsi="Arial" w:cstheme="minorBidi"/>
                <w:sz w:val="16"/>
                <w:szCs w:val="16"/>
              </w:rPr>
              <w:t>Denchai</w:t>
            </w:r>
            <w:proofErr w:type="spellEnd"/>
            <w:r w:rsidRPr="00684377">
              <w:rPr>
                <w:rFonts w:ascii="Arial" w:hAnsi="Arial" w:cstheme="minorBidi"/>
                <w:sz w:val="16"/>
                <w:szCs w:val="16"/>
              </w:rPr>
              <w:t xml:space="preserve"> to </w:t>
            </w:r>
            <w:proofErr w:type="spellStart"/>
            <w:r w:rsidRPr="00684377">
              <w:rPr>
                <w:rFonts w:ascii="Arial" w:hAnsi="Arial" w:cstheme="minorBidi"/>
                <w:sz w:val="16"/>
                <w:szCs w:val="16"/>
              </w:rPr>
              <w:t>Ngaw</w:t>
            </w:r>
            <w:proofErr w:type="spellEnd"/>
          </w:p>
        </w:tc>
      </w:tr>
      <w:tr w:rsidR="00F6384D" w:rsidRPr="00684377" w14:paraId="63F9B826" w14:textId="77777777" w:rsidTr="00F013B8">
        <w:trPr>
          <w:trHeight w:val="253"/>
        </w:trPr>
        <w:tc>
          <w:tcPr>
            <w:tcW w:w="2824" w:type="dxa"/>
          </w:tcPr>
          <w:p w14:paraId="116DE413" w14:textId="13264E19" w:rsidR="00F6384D" w:rsidRPr="00684377" w:rsidRDefault="00F6384D" w:rsidP="00F6384D">
            <w:pPr>
              <w:spacing w:before="60" w:after="23" w:line="360" w:lineRule="auto"/>
              <w:rPr>
                <w:rFonts w:ascii="Arial" w:hAnsi="Arial" w:cs="Arial"/>
                <w:sz w:val="16"/>
                <w:szCs w:val="16"/>
              </w:rPr>
            </w:pPr>
            <w:r w:rsidRPr="00684377">
              <w:rPr>
                <w:rFonts w:ascii="Arial" w:hAnsi="Arial" w:cs="Arial"/>
                <w:sz w:val="16"/>
                <w:szCs w:val="16"/>
              </w:rPr>
              <w:t>ITD-NWR MRT Joint Venture</w:t>
            </w:r>
          </w:p>
        </w:tc>
        <w:tc>
          <w:tcPr>
            <w:tcW w:w="992" w:type="dxa"/>
          </w:tcPr>
          <w:p w14:paraId="3FD36746" w14:textId="1FE037C1" w:rsidR="00F6384D" w:rsidRPr="00684377" w:rsidRDefault="00F6384D" w:rsidP="00F6384D">
            <w:pPr>
              <w:spacing w:before="60" w:after="23" w:line="360" w:lineRule="auto"/>
              <w:jc w:val="center"/>
              <w:rPr>
                <w:rFonts w:ascii="Arial" w:hAnsi="Arial" w:cs="Arial"/>
                <w:sz w:val="16"/>
                <w:szCs w:val="16"/>
              </w:rPr>
            </w:pPr>
            <w:r w:rsidRPr="00684377">
              <w:rPr>
                <w:rFonts w:ascii="Arial" w:hAnsi="Arial" w:cs="Arial"/>
                <w:sz w:val="16"/>
                <w:szCs w:val="16"/>
              </w:rPr>
              <w:t>60.00</w:t>
            </w:r>
          </w:p>
        </w:tc>
        <w:tc>
          <w:tcPr>
            <w:tcW w:w="851" w:type="dxa"/>
          </w:tcPr>
          <w:p w14:paraId="2C2DAF04" w14:textId="1DE0FF48" w:rsidR="00F6384D" w:rsidRPr="00684377" w:rsidRDefault="00F6384D" w:rsidP="00F6384D">
            <w:pPr>
              <w:spacing w:before="60" w:after="23" w:line="360" w:lineRule="auto"/>
              <w:ind w:left="176" w:hanging="176"/>
              <w:jc w:val="center"/>
              <w:rPr>
                <w:rFonts w:ascii="Arial" w:hAnsi="Arial" w:cs="Arial"/>
                <w:sz w:val="16"/>
                <w:szCs w:val="16"/>
                <w:lang w:val="en-GB"/>
              </w:rPr>
            </w:pPr>
            <w:r w:rsidRPr="00684377">
              <w:rPr>
                <w:rFonts w:ascii="Arial" w:hAnsi="Arial" w:cs="Arial"/>
                <w:sz w:val="16"/>
                <w:szCs w:val="16"/>
              </w:rPr>
              <w:t>60.00</w:t>
            </w:r>
          </w:p>
        </w:tc>
        <w:tc>
          <w:tcPr>
            <w:tcW w:w="4153" w:type="dxa"/>
          </w:tcPr>
          <w:p w14:paraId="6F9FE3F9" w14:textId="20C7BB18" w:rsidR="00F6384D" w:rsidRPr="00684377" w:rsidRDefault="00F6384D" w:rsidP="00F6384D">
            <w:pPr>
              <w:spacing w:before="60" w:after="23" w:line="360" w:lineRule="auto"/>
              <w:ind w:left="176" w:hanging="176"/>
              <w:jc w:val="thaiDistribute"/>
              <w:rPr>
                <w:rFonts w:ascii="Arial" w:hAnsi="Arial" w:cs="Arial"/>
                <w:sz w:val="16"/>
                <w:szCs w:val="16"/>
                <w:lang w:val="en-GB"/>
              </w:rPr>
            </w:pPr>
            <w:r w:rsidRPr="00684377">
              <w:rPr>
                <w:rFonts w:ascii="Arial" w:hAnsi="Arial" w:cs="Arial"/>
                <w:sz w:val="16"/>
                <w:szCs w:val="16"/>
                <w:lang w:val="en-GB"/>
              </w:rPr>
              <w:t xml:space="preserve">Construction of </w:t>
            </w:r>
            <w:proofErr w:type="spellStart"/>
            <w:r w:rsidRPr="00684377">
              <w:rPr>
                <w:rFonts w:ascii="Arial" w:hAnsi="Arial" w:cs="Arial"/>
                <w:sz w:val="16"/>
                <w:szCs w:val="16"/>
                <w:lang w:val="en-GB"/>
              </w:rPr>
              <w:t>purpleline</w:t>
            </w:r>
            <w:proofErr w:type="spellEnd"/>
            <w:r w:rsidRPr="00684377">
              <w:rPr>
                <w:rFonts w:ascii="Arial" w:hAnsi="Arial" w:cs="Arial"/>
                <w:sz w:val="16"/>
                <w:szCs w:val="16"/>
                <w:lang w:val="en-GB"/>
              </w:rPr>
              <w:t xml:space="preserve"> sky train Tao Poon-</w:t>
            </w:r>
            <w:proofErr w:type="spellStart"/>
            <w:r w:rsidRPr="00684377">
              <w:rPr>
                <w:rFonts w:ascii="Arial" w:hAnsi="Arial" w:cs="Arial"/>
                <w:sz w:val="16"/>
                <w:szCs w:val="16"/>
                <w:lang w:val="en-GB"/>
              </w:rPr>
              <w:t>Ratburana</w:t>
            </w:r>
            <w:proofErr w:type="spellEnd"/>
            <w:r w:rsidRPr="00684377">
              <w:rPr>
                <w:rFonts w:ascii="Arial" w:hAnsi="Arial" w:cs="Arial"/>
                <w:sz w:val="16"/>
                <w:szCs w:val="16"/>
                <w:lang w:val="en-GB"/>
              </w:rPr>
              <w:t xml:space="preserve"> (</w:t>
            </w:r>
            <w:proofErr w:type="spellStart"/>
            <w:r w:rsidRPr="00684377">
              <w:rPr>
                <w:rFonts w:ascii="Arial" w:hAnsi="Arial" w:cs="Arial"/>
                <w:sz w:val="16"/>
                <w:szCs w:val="16"/>
                <w:lang w:val="en-GB"/>
              </w:rPr>
              <w:t>Kanchanapisek</w:t>
            </w:r>
            <w:proofErr w:type="spellEnd"/>
            <w:r w:rsidRPr="00684377">
              <w:rPr>
                <w:rFonts w:ascii="Arial" w:hAnsi="Arial" w:cs="Arial"/>
                <w:sz w:val="16"/>
                <w:szCs w:val="16"/>
                <w:lang w:val="en-GB"/>
              </w:rPr>
              <w:t xml:space="preserve"> ring) Contract 3</w:t>
            </w:r>
          </w:p>
        </w:tc>
      </w:tr>
    </w:tbl>
    <w:p w14:paraId="63679511" w14:textId="77777777" w:rsidR="00196EE1" w:rsidRPr="00684377" w:rsidRDefault="00196EE1" w:rsidP="00311884">
      <w:pPr>
        <w:overflowPunct/>
        <w:autoSpaceDE/>
        <w:autoSpaceDN/>
        <w:adjustRightInd/>
        <w:spacing w:line="360" w:lineRule="auto"/>
        <w:ind w:left="406"/>
        <w:jc w:val="thaiDistribute"/>
        <w:textAlignment w:val="auto"/>
        <w:rPr>
          <w:rFonts w:ascii="Arial" w:hAnsi="Arial" w:cs="Arial"/>
          <w:sz w:val="19"/>
          <w:szCs w:val="19"/>
        </w:rPr>
      </w:pPr>
    </w:p>
    <w:p w14:paraId="19472CC3" w14:textId="77777777" w:rsidR="00B75A13" w:rsidRPr="00684377" w:rsidRDefault="00B75A13" w:rsidP="00311884">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37A2062" w14:textId="0E1B5C6E" w:rsidR="00842FB0" w:rsidRPr="00684377" w:rsidRDefault="00BA5F76" w:rsidP="00311884">
      <w:pPr>
        <w:overflowPunct/>
        <w:autoSpaceDE/>
        <w:autoSpaceDN/>
        <w:adjustRightInd/>
        <w:spacing w:line="360" w:lineRule="auto"/>
        <w:ind w:left="855"/>
        <w:jc w:val="thaiDistribute"/>
        <w:textAlignment w:val="auto"/>
        <w:rPr>
          <w:rFonts w:ascii="Arial" w:hAnsi="Arial" w:cs="Arial"/>
          <w:sz w:val="19"/>
          <w:szCs w:val="19"/>
        </w:rPr>
      </w:pPr>
      <w:r w:rsidRPr="00684377">
        <w:rPr>
          <w:rFonts w:ascii="Arial" w:hAnsi="Arial" w:cs="Arial"/>
          <w:sz w:val="19"/>
          <w:szCs w:val="19"/>
        </w:rPr>
        <w:lastRenderedPageBreak/>
        <w:t xml:space="preserve">The </w:t>
      </w:r>
      <w:r w:rsidR="00842FB0" w:rsidRPr="00684377">
        <w:rPr>
          <w:rFonts w:ascii="Arial" w:hAnsi="Arial" w:cs="Arial"/>
          <w:sz w:val="19"/>
          <w:szCs w:val="19"/>
        </w:rPr>
        <w:t xml:space="preserve">separate financial statements as </w:t>
      </w:r>
      <w:proofErr w:type="gramStart"/>
      <w:r w:rsidR="00842FB0" w:rsidRPr="00684377">
        <w:rPr>
          <w:rFonts w:ascii="Arial" w:hAnsi="Arial" w:cs="Arial"/>
          <w:sz w:val="19"/>
          <w:szCs w:val="19"/>
        </w:rPr>
        <w:t>at</w:t>
      </w:r>
      <w:proofErr w:type="gramEnd"/>
      <w:r w:rsidR="00842FB0" w:rsidRPr="00684377">
        <w:rPr>
          <w:rFonts w:ascii="Arial" w:hAnsi="Arial" w:cs="Arial"/>
          <w:sz w:val="19"/>
          <w:szCs w:val="19"/>
        </w:rPr>
        <w:t xml:space="preserve"> 31 December 20</w:t>
      </w:r>
      <w:r w:rsidR="0036776B" w:rsidRPr="00684377">
        <w:rPr>
          <w:rFonts w:ascii="Arial" w:hAnsi="Arial" w:cs="Arial"/>
          <w:sz w:val="19"/>
          <w:szCs w:val="19"/>
        </w:rPr>
        <w:t>2</w:t>
      </w:r>
      <w:r w:rsidR="00440DC5" w:rsidRPr="00684377">
        <w:rPr>
          <w:rFonts w:ascii="Arial" w:hAnsi="Arial" w:cs="Arial"/>
          <w:sz w:val="19"/>
          <w:szCs w:val="19"/>
        </w:rPr>
        <w:t>5</w:t>
      </w:r>
      <w:r w:rsidR="00842FB0" w:rsidRPr="00684377">
        <w:rPr>
          <w:rFonts w:ascii="Arial" w:hAnsi="Arial" w:cs="Arial"/>
          <w:sz w:val="19"/>
          <w:szCs w:val="19"/>
        </w:rPr>
        <w:t xml:space="preserve"> and 20</w:t>
      </w:r>
      <w:r w:rsidR="00CE247B" w:rsidRPr="00684377">
        <w:rPr>
          <w:rFonts w:ascii="Arial" w:hAnsi="Arial" w:cs="Arial"/>
          <w:sz w:val="19"/>
          <w:szCs w:val="19"/>
        </w:rPr>
        <w:t>2</w:t>
      </w:r>
      <w:r w:rsidR="00440DC5" w:rsidRPr="00684377">
        <w:rPr>
          <w:rFonts w:ascii="Arial" w:hAnsi="Arial" w:cs="Arial"/>
          <w:sz w:val="19"/>
          <w:szCs w:val="19"/>
        </w:rPr>
        <w:t>4</w:t>
      </w:r>
      <w:r w:rsidR="00842FB0" w:rsidRPr="00684377">
        <w:rPr>
          <w:rFonts w:ascii="Arial" w:hAnsi="Arial" w:cs="Arial"/>
          <w:sz w:val="19"/>
          <w:szCs w:val="19"/>
        </w:rPr>
        <w:t xml:space="preserve"> and for the</w:t>
      </w:r>
      <w:r w:rsidR="00786D09" w:rsidRPr="00684377">
        <w:rPr>
          <w:rFonts w:ascii="Arial" w:hAnsi="Arial" w:cs="Arial"/>
          <w:sz w:val="19"/>
          <w:szCs w:val="19"/>
        </w:rPr>
        <w:t xml:space="preserve"> year</w:t>
      </w:r>
      <w:r w:rsidR="00E53441" w:rsidRPr="00684377">
        <w:rPr>
          <w:rFonts w:ascii="Arial" w:hAnsi="Arial" w:cs="Arial"/>
          <w:sz w:val="19"/>
          <w:szCs w:val="19"/>
        </w:rPr>
        <w:t>s</w:t>
      </w:r>
      <w:r w:rsidR="00786D09" w:rsidRPr="00684377">
        <w:rPr>
          <w:rFonts w:ascii="Arial" w:hAnsi="Arial" w:cs="Arial"/>
          <w:sz w:val="19"/>
          <w:szCs w:val="19"/>
        </w:rPr>
        <w:t xml:space="preserve"> then</w:t>
      </w:r>
      <w:r w:rsidR="00842FB0" w:rsidRPr="00684377">
        <w:rPr>
          <w:rFonts w:ascii="Arial" w:hAnsi="Arial" w:cs="Arial"/>
          <w:sz w:val="19"/>
          <w:szCs w:val="19"/>
        </w:rPr>
        <w:t xml:space="preserve"> ended included assets, liabilities, revenues and expenses of such joint operations</w:t>
      </w:r>
      <w:r w:rsidR="00757B80" w:rsidRPr="00684377">
        <w:rPr>
          <w:rFonts w:ascii="Arial" w:hAnsi="Arial" w:cs="Arial"/>
          <w:sz w:val="19"/>
          <w:szCs w:val="19"/>
        </w:rPr>
        <w:t xml:space="preserve"> (after intercompany eliminations)</w:t>
      </w:r>
      <w:r w:rsidR="00854484" w:rsidRPr="00684377">
        <w:rPr>
          <w:rFonts w:ascii="Arial" w:hAnsi="Arial" w:cs="Arial"/>
          <w:sz w:val="19"/>
          <w:szCs w:val="19"/>
          <w:cs/>
        </w:rPr>
        <w:t xml:space="preserv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842FB0" w:rsidRPr="00684377">
        <w:rPr>
          <w:rFonts w:ascii="Arial" w:hAnsi="Arial" w:cs="Arial"/>
          <w:sz w:val="19"/>
          <w:szCs w:val="19"/>
        </w:rPr>
        <w:t>s</w:t>
      </w:r>
      <w:r w:rsidR="00E15D58" w:rsidRPr="00684377">
        <w:rPr>
          <w:rFonts w:ascii="Arial" w:hAnsi="Arial" w:cs="Arial"/>
          <w:sz w:val="19"/>
          <w:szCs w:val="19"/>
        </w:rPr>
        <w:t xml:space="preserve"> </w:t>
      </w:r>
      <w:r w:rsidR="00C6295B" w:rsidRPr="00684377">
        <w:rPr>
          <w:rFonts w:ascii="Arial" w:hAnsi="Arial" w:cs="Arial"/>
          <w:sz w:val="19"/>
          <w:szCs w:val="19"/>
        </w:rPr>
        <w:t>:</w:t>
      </w:r>
      <w:proofErr w:type="gramEnd"/>
    </w:p>
    <w:p w14:paraId="337A2063" w14:textId="77777777" w:rsidR="00F82468" w:rsidRPr="00684377" w:rsidRDefault="00F82468" w:rsidP="00311884">
      <w:pPr>
        <w:tabs>
          <w:tab w:val="left" w:pos="1440"/>
        </w:tabs>
        <w:spacing w:line="360" w:lineRule="auto"/>
        <w:ind w:left="900" w:right="-45"/>
        <w:jc w:val="thaiDistribute"/>
        <w:rPr>
          <w:rFonts w:ascii="Arial" w:hAnsi="Arial" w:cs="Arial"/>
          <w:sz w:val="10"/>
          <w:szCs w:val="10"/>
        </w:rPr>
      </w:pPr>
    </w:p>
    <w:tbl>
      <w:tblPr>
        <w:tblW w:w="8997" w:type="dxa"/>
        <w:tblInd w:w="711" w:type="dxa"/>
        <w:tblLook w:val="0000" w:firstRow="0" w:lastRow="0" w:firstColumn="0" w:lastColumn="0" w:noHBand="0" w:noVBand="0"/>
      </w:tblPr>
      <w:tblGrid>
        <w:gridCol w:w="2323"/>
        <w:gridCol w:w="805"/>
        <w:gridCol w:w="803"/>
        <w:gridCol w:w="821"/>
        <w:gridCol w:w="821"/>
        <w:gridCol w:w="861"/>
        <w:gridCol w:w="804"/>
        <w:gridCol w:w="884"/>
        <w:gridCol w:w="875"/>
      </w:tblGrid>
      <w:tr w:rsidR="006F7E27" w:rsidRPr="00684377" w14:paraId="533C1B4C" w14:textId="77777777" w:rsidTr="00F013B8">
        <w:trPr>
          <w:tblHeader/>
        </w:trPr>
        <w:tc>
          <w:tcPr>
            <w:tcW w:w="2323" w:type="dxa"/>
          </w:tcPr>
          <w:p w14:paraId="66746E7D" w14:textId="77777777" w:rsidR="006F7E27" w:rsidRPr="00684377" w:rsidRDefault="006F7E27" w:rsidP="00AB5052">
            <w:pPr>
              <w:spacing w:before="60" w:after="30" w:line="276" w:lineRule="auto"/>
              <w:ind w:left="121" w:right="-43" w:hanging="121"/>
              <w:rPr>
                <w:rFonts w:ascii="Arial" w:hAnsi="Arial" w:cs="Arial"/>
                <w:sz w:val="14"/>
                <w:szCs w:val="14"/>
              </w:rPr>
            </w:pPr>
          </w:p>
        </w:tc>
        <w:tc>
          <w:tcPr>
            <w:tcW w:w="1608" w:type="dxa"/>
            <w:gridSpan w:val="2"/>
          </w:tcPr>
          <w:p w14:paraId="1BBFA8D9" w14:textId="77777777" w:rsidR="006F7E27" w:rsidRPr="00684377" w:rsidRDefault="006F7E27" w:rsidP="00AB5052">
            <w:pPr>
              <w:spacing w:before="60" w:after="30" w:line="276" w:lineRule="auto"/>
              <w:ind w:right="-43"/>
              <w:jc w:val="center"/>
              <w:rPr>
                <w:rFonts w:ascii="Arial" w:hAnsi="Arial" w:cs="Arial"/>
                <w:sz w:val="14"/>
                <w:szCs w:val="14"/>
              </w:rPr>
            </w:pPr>
          </w:p>
        </w:tc>
        <w:tc>
          <w:tcPr>
            <w:tcW w:w="1642" w:type="dxa"/>
            <w:gridSpan w:val="2"/>
          </w:tcPr>
          <w:p w14:paraId="22BD54D7" w14:textId="77777777" w:rsidR="006F7E27" w:rsidRPr="00684377" w:rsidRDefault="006F7E27" w:rsidP="00AB5052">
            <w:pPr>
              <w:tabs>
                <w:tab w:val="left" w:pos="360"/>
                <w:tab w:val="right" w:pos="7200"/>
                <w:tab w:val="center" w:pos="8460"/>
              </w:tabs>
              <w:spacing w:before="60" w:after="30" w:line="276" w:lineRule="auto"/>
              <w:ind w:left="907" w:right="-45" w:hanging="907"/>
              <w:jc w:val="right"/>
              <w:rPr>
                <w:rFonts w:ascii="Arial" w:hAnsi="Arial" w:cs="Arial"/>
                <w:sz w:val="14"/>
                <w:szCs w:val="14"/>
                <w:cs/>
              </w:rPr>
            </w:pPr>
            <w:r w:rsidRPr="00684377">
              <w:rPr>
                <w:rFonts w:ascii="Arial" w:hAnsi="Arial" w:cs="Arial"/>
                <w:sz w:val="14"/>
                <w:szCs w:val="14"/>
                <w:cs/>
              </w:rPr>
              <w:t xml:space="preserve">                          </w:t>
            </w:r>
          </w:p>
        </w:tc>
        <w:tc>
          <w:tcPr>
            <w:tcW w:w="861" w:type="dxa"/>
          </w:tcPr>
          <w:p w14:paraId="546C84EF" w14:textId="77777777" w:rsidR="006F7E27" w:rsidRPr="00684377" w:rsidRDefault="006F7E27" w:rsidP="00AB5052">
            <w:pPr>
              <w:tabs>
                <w:tab w:val="left" w:pos="360"/>
                <w:tab w:val="right" w:pos="7200"/>
                <w:tab w:val="center" w:pos="8460"/>
              </w:tabs>
              <w:spacing w:before="60" w:after="30" w:line="276" w:lineRule="auto"/>
              <w:ind w:left="907" w:right="-45" w:hanging="907"/>
              <w:jc w:val="right"/>
              <w:rPr>
                <w:rFonts w:ascii="Arial" w:hAnsi="Arial" w:cs="Arial"/>
                <w:sz w:val="14"/>
                <w:szCs w:val="14"/>
                <w:cs/>
              </w:rPr>
            </w:pPr>
          </w:p>
        </w:tc>
        <w:tc>
          <w:tcPr>
            <w:tcW w:w="804" w:type="dxa"/>
          </w:tcPr>
          <w:p w14:paraId="6234B3F1" w14:textId="77777777" w:rsidR="006F7E27" w:rsidRPr="00684377" w:rsidRDefault="006F7E27" w:rsidP="00AB5052">
            <w:pPr>
              <w:tabs>
                <w:tab w:val="left" w:pos="360"/>
                <w:tab w:val="right" w:pos="7200"/>
                <w:tab w:val="center" w:pos="8460"/>
              </w:tabs>
              <w:spacing w:before="60" w:after="30" w:line="276" w:lineRule="auto"/>
              <w:ind w:left="907" w:right="-45" w:hanging="907"/>
              <w:jc w:val="right"/>
              <w:rPr>
                <w:rFonts w:ascii="Arial" w:hAnsi="Arial" w:cs="Arial"/>
                <w:sz w:val="14"/>
                <w:szCs w:val="14"/>
                <w:cs/>
              </w:rPr>
            </w:pPr>
          </w:p>
        </w:tc>
        <w:tc>
          <w:tcPr>
            <w:tcW w:w="1759" w:type="dxa"/>
            <w:gridSpan w:val="2"/>
          </w:tcPr>
          <w:p w14:paraId="1AE80CB4" w14:textId="77777777" w:rsidR="006F7E27" w:rsidRPr="00684377" w:rsidRDefault="006F7E27" w:rsidP="00AB5052">
            <w:pPr>
              <w:tabs>
                <w:tab w:val="left" w:pos="360"/>
                <w:tab w:val="right" w:pos="7200"/>
                <w:tab w:val="center" w:pos="8460"/>
              </w:tabs>
              <w:spacing w:before="60" w:after="30" w:line="276" w:lineRule="auto"/>
              <w:ind w:left="907" w:right="-45" w:hanging="907"/>
              <w:jc w:val="right"/>
              <w:rPr>
                <w:rFonts w:ascii="Arial" w:hAnsi="Arial" w:cs="Arial"/>
                <w:sz w:val="14"/>
                <w:szCs w:val="14"/>
                <w:cs/>
              </w:rPr>
            </w:pPr>
            <w:r w:rsidRPr="00684377">
              <w:rPr>
                <w:rFonts w:ascii="Arial" w:hAnsi="Arial" w:cs="Arial"/>
                <w:sz w:val="14"/>
                <w:szCs w:val="14"/>
                <w:cs/>
              </w:rPr>
              <w:t>(</w:t>
            </w:r>
            <w:r w:rsidRPr="00684377">
              <w:rPr>
                <w:rFonts w:ascii="Arial" w:hAnsi="Arial" w:cs="Arial"/>
                <w:sz w:val="14"/>
                <w:szCs w:val="14"/>
              </w:rPr>
              <w:t xml:space="preserve">Unit </w:t>
            </w:r>
            <w:r w:rsidRPr="00684377">
              <w:rPr>
                <w:rFonts w:ascii="Arial" w:hAnsi="Arial" w:cs="Arial"/>
                <w:sz w:val="14"/>
                <w:szCs w:val="14"/>
                <w:cs/>
              </w:rPr>
              <w:t xml:space="preserve">: </w:t>
            </w:r>
            <w:r w:rsidRPr="00684377">
              <w:rPr>
                <w:rFonts w:ascii="Arial" w:hAnsi="Arial" w:cs="Arial"/>
                <w:sz w:val="14"/>
                <w:szCs w:val="14"/>
              </w:rPr>
              <w:t>Million Baht</w:t>
            </w:r>
            <w:r w:rsidRPr="00684377">
              <w:rPr>
                <w:rFonts w:ascii="Arial" w:hAnsi="Arial" w:cs="Arial"/>
                <w:sz w:val="14"/>
                <w:szCs w:val="14"/>
                <w:cs/>
              </w:rPr>
              <w:t>)</w:t>
            </w:r>
          </w:p>
        </w:tc>
      </w:tr>
      <w:tr w:rsidR="006F7E27" w:rsidRPr="00684377" w14:paraId="7537D2DC" w14:textId="77777777" w:rsidTr="00F013B8">
        <w:trPr>
          <w:tblHeader/>
        </w:trPr>
        <w:tc>
          <w:tcPr>
            <w:tcW w:w="2323" w:type="dxa"/>
          </w:tcPr>
          <w:p w14:paraId="43F01E82" w14:textId="77777777" w:rsidR="006F7E27" w:rsidRPr="00684377" w:rsidRDefault="006F7E27" w:rsidP="00AB5052">
            <w:pPr>
              <w:spacing w:before="60" w:after="30" w:line="276" w:lineRule="auto"/>
              <w:ind w:left="121" w:right="-43" w:hanging="121"/>
              <w:rPr>
                <w:rFonts w:ascii="Arial" w:hAnsi="Arial" w:cs="Arial"/>
                <w:sz w:val="14"/>
                <w:szCs w:val="14"/>
              </w:rPr>
            </w:pPr>
          </w:p>
        </w:tc>
        <w:tc>
          <w:tcPr>
            <w:tcW w:w="3250" w:type="dxa"/>
            <w:gridSpan w:val="4"/>
            <w:vAlign w:val="bottom"/>
          </w:tcPr>
          <w:p w14:paraId="6DCF2A47" w14:textId="327DDBDB" w:rsidR="006F7E27" w:rsidRPr="00684377" w:rsidRDefault="006F7E27" w:rsidP="00AB5052">
            <w:pPr>
              <w:pBdr>
                <w:bottom w:val="single" w:sz="4" w:space="1" w:color="auto"/>
              </w:pBdr>
              <w:spacing w:before="60" w:after="30" w:line="276" w:lineRule="auto"/>
              <w:jc w:val="center"/>
              <w:rPr>
                <w:rFonts w:ascii="Arial" w:hAnsi="Arial" w:cs="Arial"/>
                <w:sz w:val="14"/>
                <w:szCs w:val="14"/>
                <w:cs/>
              </w:rPr>
            </w:pPr>
            <w:r w:rsidRPr="00684377">
              <w:rPr>
                <w:rFonts w:ascii="Arial" w:hAnsi="Arial" w:cs="Arial"/>
                <w:sz w:val="14"/>
                <w:szCs w:val="14"/>
              </w:rPr>
              <w:t>202</w:t>
            </w:r>
            <w:r w:rsidR="00440DC5" w:rsidRPr="00684377">
              <w:rPr>
                <w:rFonts w:ascii="Arial" w:hAnsi="Arial" w:cs="Arial"/>
                <w:sz w:val="14"/>
                <w:szCs w:val="14"/>
              </w:rPr>
              <w:t>5</w:t>
            </w:r>
          </w:p>
        </w:tc>
        <w:tc>
          <w:tcPr>
            <w:tcW w:w="3424" w:type="dxa"/>
            <w:gridSpan w:val="4"/>
            <w:vAlign w:val="bottom"/>
          </w:tcPr>
          <w:p w14:paraId="3F95E9D1" w14:textId="32D7F7CB" w:rsidR="006F7E27" w:rsidRPr="00684377" w:rsidRDefault="006F7E27" w:rsidP="00AB5052">
            <w:pPr>
              <w:pBdr>
                <w:bottom w:val="single" w:sz="4" w:space="1" w:color="auto"/>
              </w:pBdr>
              <w:spacing w:before="60" w:after="30" w:line="276" w:lineRule="auto"/>
              <w:ind w:right="-13"/>
              <w:jc w:val="center"/>
              <w:rPr>
                <w:rFonts w:ascii="Arial" w:hAnsi="Arial" w:cs="Arial"/>
                <w:sz w:val="14"/>
                <w:szCs w:val="14"/>
                <w:cs/>
              </w:rPr>
            </w:pPr>
            <w:r w:rsidRPr="00684377">
              <w:rPr>
                <w:rFonts w:ascii="Arial" w:hAnsi="Arial" w:cs="Arial"/>
                <w:sz w:val="14"/>
                <w:szCs w:val="14"/>
              </w:rPr>
              <w:t>202</w:t>
            </w:r>
            <w:r w:rsidR="00440DC5" w:rsidRPr="00684377">
              <w:rPr>
                <w:rFonts w:ascii="Arial" w:hAnsi="Arial" w:cs="Arial"/>
                <w:sz w:val="14"/>
                <w:szCs w:val="14"/>
              </w:rPr>
              <w:t>4</w:t>
            </w:r>
          </w:p>
        </w:tc>
      </w:tr>
      <w:tr w:rsidR="006F7E27" w:rsidRPr="00684377" w14:paraId="288FC54C" w14:textId="77777777" w:rsidTr="00071C94">
        <w:trPr>
          <w:tblHeader/>
        </w:trPr>
        <w:tc>
          <w:tcPr>
            <w:tcW w:w="2323" w:type="dxa"/>
          </w:tcPr>
          <w:p w14:paraId="79A13D40" w14:textId="77777777" w:rsidR="006F7E27" w:rsidRPr="00684377" w:rsidRDefault="006F7E27" w:rsidP="00AB5052">
            <w:pPr>
              <w:spacing w:before="60" w:after="30" w:line="276" w:lineRule="auto"/>
              <w:ind w:left="121" w:right="-43" w:hanging="121"/>
              <w:rPr>
                <w:rFonts w:ascii="Arial" w:hAnsi="Arial" w:cs="Arial"/>
                <w:sz w:val="14"/>
                <w:szCs w:val="14"/>
              </w:rPr>
            </w:pPr>
          </w:p>
        </w:tc>
        <w:tc>
          <w:tcPr>
            <w:tcW w:w="805" w:type="dxa"/>
            <w:vAlign w:val="bottom"/>
          </w:tcPr>
          <w:p w14:paraId="39B7BFDB"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p>
          <w:p w14:paraId="5947F4EC"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Current assets</w:t>
            </w:r>
          </w:p>
        </w:tc>
        <w:tc>
          <w:tcPr>
            <w:tcW w:w="803" w:type="dxa"/>
            <w:vAlign w:val="bottom"/>
          </w:tcPr>
          <w:p w14:paraId="388BDCB3" w14:textId="20EE301C"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Non</w:t>
            </w:r>
            <w:r w:rsidR="00B7664C" w:rsidRPr="00684377">
              <w:rPr>
                <w:rFonts w:ascii="Arial" w:hAnsi="Arial" w:cs="Arial"/>
                <w:sz w:val="14"/>
                <w:szCs w:val="14"/>
              </w:rPr>
              <w:t>-</w:t>
            </w:r>
            <w:r w:rsidRPr="00684377">
              <w:rPr>
                <w:rFonts w:ascii="Arial" w:hAnsi="Arial" w:cs="Arial"/>
                <w:sz w:val="14"/>
                <w:szCs w:val="14"/>
              </w:rPr>
              <w:t>current assets</w:t>
            </w:r>
          </w:p>
        </w:tc>
        <w:tc>
          <w:tcPr>
            <w:tcW w:w="821" w:type="dxa"/>
            <w:vAlign w:val="bottom"/>
          </w:tcPr>
          <w:p w14:paraId="689E8622"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p>
          <w:p w14:paraId="248CAEA7"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Current</w:t>
            </w:r>
          </w:p>
          <w:p w14:paraId="44151083"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liabilities</w:t>
            </w:r>
          </w:p>
        </w:tc>
        <w:tc>
          <w:tcPr>
            <w:tcW w:w="821" w:type="dxa"/>
            <w:vAlign w:val="bottom"/>
          </w:tcPr>
          <w:p w14:paraId="7727553E" w14:textId="7B551DF3"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Non</w:t>
            </w:r>
            <w:r w:rsidR="00B7664C" w:rsidRPr="00684377">
              <w:rPr>
                <w:rFonts w:ascii="Arial" w:hAnsi="Arial" w:cs="Arial"/>
                <w:sz w:val="14"/>
                <w:szCs w:val="14"/>
              </w:rPr>
              <w:t>-</w:t>
            </w:r>
            <w:r w:rsidRPr="00684377">
              <w:rPr>
                <w:rFonts w:ascii="Arial" w:hAnsi="Arial" w:cs="Arial"/>
                <w:sz w:val="14"/>
                <w:szCs w:val="14"/>
              </w:rPr>
              <w:t>current</w:t>
            </w:r>
          </w:p>
          <w:p w14:paraId="3AFE1BB1"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liabilities</w:t>
            </w:r>
          </w:p>
        </w:tc>
        <w:tc>
          <w:tcPr>
            <w:tcW w:w="861" w:type="dxa"/>
            <w:vAlign w:val="bottom"/>
          </w:tcPr>
          <w:p w14:paraId="41792BFE"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p>
          <w:p w14:paraId="60998F2E"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Current assets</w:t>
            </w:r>
          </w:p>
        </w:tc>
        <w:tc>
          <w:tcPr>
            <w:tcW w:w="804" w:type="dxa"/>
            <w:vAlign w:val="bottom"/>
          </w:tcPr>
          <w:p w14:paraId="7E16C4BA" w14:textId="20BB0B0E"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Non</w:t>
            </w:r>
            <w:r w:rsidR="00B7664C" w:rsidRPr="00684377">
              <w:rPr>
                <w:rFonts w:ascii="Arial" w:hAnsi="Arial" w:cs="Arial"/>
                <w:sz w:val="14"/>
                <w:szCs w:val="14"/>
              </w:rPr>
              <w:t>-</w:t>
            </w:r>
            <w:r w:rsidRPr="00684377">
              <w:rPr>
                <w:rFonts w:ascii="Arial" w:hAnsi="Arial" w:cs="Arial"/>
                <w:sz w:val="14"/>
                <w:szCs w:val="14"/>
              </w:rPr>
              <w:t>current assets</w:t>
            </w:r>
          </w:p>
        </w:tc>
        <w:tc>
          <w:tcPr>
            <w:tcW w:w="884" w:type="dxa"/>
            <w:vAlign w:val="bottom"/>
          </w:tcPr>
          <w:p w14:paraId="4A861EC9"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p>
          <w:p w14:paraId="1657F1BE"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Current</w:t>
            </w:r>
          </w:p>
          <w:p w14:paraId="46E1CF01"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liabilities</w:t>
            </w:r>
          </w:p>
        </w:tc>
        <w:tc>
          <w:tcPr>
            <w:tcW w:w="875" w:type="dxa"/>
            <w:vAlign w:val="bottom"/>
          </w:tcPr>
          <w:p w14:paraId="5FCF300E" w14:textId="21CAB938"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Non</w:t>
            </w:r>
            <w:r w:rsidR="00B7664C" w:rsidRPr="00684377">
              <w:rPr>
                <w:rFonts w:ascii="Arial" w:hAnsi="Arial" w:cs="Arial"/>
                <w:sz w:val="14"/>
                <w:szCs w:val="14"/>
              </w:rPr>
              <w:t>-</w:t>
            </w:r>
            <w:r w:rsidRPr="00684377">
              <w:rPr>
                <w:rFonts w:ascii="Arial" w:hAnsi="Arial" w:cs="Arial"/>
                <w:sz w:val="14"/>
                <w:szCs w:val="14"/>
              </w:rPr>
              <w:t>current</w:t>
            </w:r>
          </w:p>
          <w:p w14:paraId="2A7368FF" w14:textId="77777777" w:rsidR="006F7E27" w:rsidRPr="00684377" w:rsidRDefault="006F7E27" w:rsidP="00071C94">
            <w:pPr>
              <w:pBdr>
                <w:bottom w:val="single" w:sz="4" w:space="1" w:color="auto"/>
              </w:pBdr>
              <w:spacing w:before="60" w:after="30" w:line="276" w:lineRule="auto"/>
              <w:ind w:right="-43"/>
              <w:jc w:val="center"/>
              <w:rPr>
                <w:rFonts w:ascii="Arial" w:hAnsi="Arial" w:cs="Arial"/>
                <w:sz w:val="14"/>
                <w:szCs w:val="14"/>
              </w:rPr>
            </w:pPr>
            <w:r w:rsidRPr="00684377">
              <w:rPr>
                <w:rFonts w:ascii="Arial" w:hAnsi="Arial" w:cs="Arial"/>
                <w:sz w:val="14"/>
                <w:szCs w:val="14"/>
              </w:rPr>
              <w:t>Liabilities</w:t>
            </w:r>
          </w:p>
        </w:tc>
      </w:tr>
      <w:tr w:rsidR="006F7E27" w:rsidRPr="00684377" w14:paraId="61EAEF49" w14:textId="77777777" w:rsidTr="0082354B">
        <w:trPr>
          <w:trHeight w:val="70"/>
        </w:trPr>
        <w:tc>
          <w:tcPr>
            <w:tcW w:w="2323" w:type="dxa"/>
          </w:tcPr>
          <w:p w14:paraId="2E90B31A" w14:textId="77777777" w:rsidR="006F7E27" w:rsidRPr="00684377" w:rsidRDefault="006F7E27" w:rsidP="00AB5052">
            <w:pPr>
              <w:spacing w:before="60" w:after="30" w:line="276" w:lineRule="auto"/>
              <w:ind w:left="121" w:right="-43" w:hanging="121"/>
              <w:rPr>
                <w:rFonts w:ascii="Arial" w:hAnsi="Arial" w:cs="Arial"/>
                <w:sz w:val="8"/>
                <w:szCs w:val="8"/>
              </w:rPr>
            </w:pPr>
          </w:p>
        </w:tc>
        <w:tc>
          <w:tcPr>
            <w:tcW w:w="805" w:type="dxa"/>
          </w:tcPr>
          <w:p w14:paraId="0033B2A8" w14:textId="77777777" w:rsidR="006F7E27" w:rsidRPr="00684377" w:rsidRDefault="006F7E27" w:rsidP="00AB5052">
            <w:pPr>
              <w:spacing w:before="60" w:after="30" w:line="276" w:lineRule="auto"/>
              <w:ind w:right="-24"/>
              <w:jc w:val="right"/>
              <w:rPr>
                <w:rFonts w:ascii="Arial" w:hAnsi="Arial" w:cs="Arial"/>
                <w:sz w:val="8"/>
                <w:szCs w:val="8"/>
              </w:rPr>
            </w:pPr>
          </w:p>
        </w:tc>
        <w:tc>
          <w:tcPr>
            <w:tcW w:w="803" w:type="dxa"/>
          </w:tcPr>
          <w:p w14:paraId="5A599213" w14:textId="77777777" w:rsidR="006F7E27" w:rsidRPr="00684377" w:rsidRDefault="006F7E27" w:rsidP="00AB5052">
            <w:pPr>
              <w:spacing w:before="60" w:after="30" w:line="276" w:lineRule="auto"/>
              <w:ind w:right="-24"/>
              <w:jc w:val="right"/>
              <w:rPr>
                <w:rFonts w:ascii="Arial" w:hAnsi="Arial" w:cs="Arial"/>
                <w:sz w:val="8"/>
                <w:szCs w:val="8"/>
              </w:rPr>
            </w:pPr>
          </w:p>
        </w:tc>
        <w:tc>
          <w:tcPr>
            <w:tcW w:w="821" w:type="dxa"/>
          </w:tcPr>
          <w:p w14:paraId="3945C1D7" w14:textId="77777777" w:rsidR="006F7E27" w:rsidRPr="00684377" w:rsidRDefault="006F7E27" w:rsidP="00AB5052">
            <w:pPr>
              <w:spacing w:before="60" w:after="30" w:line="276" w:lineRule="auto"/>
              <w:ind w:right="-24"/>
              <w:jc w:val="right"/>
              <w:rPr>
                <w:rFonts w:ascii="Arial" w:hAnsi="Arial" w:cs="Arial"/>
                <w:sz w:val="8"/>
                <w:szCs w:val="8"/>
                <w:cs/>
              </w:rPr>
            </w:pPr>
          </w:p>
        </w:tc>
        <w:tc>
          <w:tcPr>
            <w:tcW w:w="821" w:type="dxa"/>
          </w:tcPr>
          <w:p w14:paraId="442A1C4A" w14:textId="77777777" w:rsidR="006F7E27" w:rsidRPr="00684377" w:rsidRDefault="006F7E27" w:rsidP="00AB5052">
            <w:pPr>
              <w:spacing w:before="60" w:after="30" w:line="276" w:lineRule="auto"/>
              <w:ind w:right="-24"/>
              <w:jc w:val="right"/>
              <w:rPr>
                <w:rFonts w:ascii="Arial" w:hAnsi="Arial" w:cs="Arial"/>
                <w:sz w:val="8"/>
                <w:szCs w:val="8"/>
              </w:rPr>
            </w:pPr>
          </w:p>
        </w:tc>
        <w:tc>
          <w:tcPr>
            <w:tcW w:w="861" w:type="dxa"/>
          </w:tcPr>
          <w:p w14:paraId="1E8C0BCA" w14:textId="77777777" w:rsidR="006F7E27" w:rsidRPr="00684377" w:rsidRDefault="006F7E27" w:rsidP="00AB5052">
            <w:pPr>
              <w:spacing w:before="60" w:after="30" w:line="276" w:lineRule="auto"/>
              <w:ind w:right="-24"/>
              <w:jc w:val="right"/>
              <w:rPr>
                <w:rFonts w:ascii="Arial" w:hAnsi="Arial" w:cs="Arial"/>
                <w:sz w:val="8"/>
                <w:szCs w:val="8"/>
              </w:rPr>
            </w:pPr>
          </w:p>
        </w:tc>
        <w:tc>
          <w:tcPr>
            <w:tcW w:w="804" w:type="dxa"/>
          </w:tcPr>
          <w:p w14:paraId="7DAD141A" w14:textId="77777777" w:rsidR="006F7E27" w:rsidRPr="00684377" w:rsidRDefault="006F7E27" w:rsidP="00AB5052">
            <w:pPr>
              <w:spacing w:before="60" w:after="30" w:line="276" w:lineRule="auto"/>
              <w:ind w:right="-24"/>
              <w:jc w:val="right"/>
              <w:rPr>
                <w:rFonts w:ascii="Arial" w:hAnsi="Arial" w:cs="Arial"/>
                <w:sz w:val="8"/>
                <w:szCs w:val="8"/>
              </w:rPr>
            </w:pPr>
          </w:p>
        </w:tc>
        <w:tc>
          <w:tcPr>
            <w:tcW w:w="884" w:type="dxa"/>
          </w:tcPr>
          <w:p w14:paraId="73E933D6" w14:textId="77777777" w:rsidR="006F7E27" w:rsidRPr="00684377" w:rsidRDefault="006F7E27" w:rsidP="00AB5052">
            <w:pPr>
              <w:spacing w:before="60" w:after="30" w:line="276" w:lineRule="auto"/>
              <w:ind w:right="-24"/>
              <w:jc w:val="right"/>
              <w:rPr>
                <w:rFonts w:ascii="Arial" w:hAnsi="Arial" w:cs="Arial"/>
                <w:sz w:val="8"/>
                <w:szCs w:val="8"/>
              </w:rPr>
            </w:pPr>
          </w:p>
        </w:tc>
        <w:tc>
          <w:tcPr>
            <w:tcW w:w="875" w:type="dxa"/>
          </w:tcPr>
          <w:p w14:paraId="54768576" w14:textId="77777777" w:rsidR="006F7E27" w:rsidRPr="00684377" w:rsidRDefault="006F7E27" w:rsidP="00AB5052">
            <w:pPr>
              <w:spacing w:before="60" w:after="30" w:line="276" w:lineRule="auto"/>
              <w:ind w:right="-24"/>
              <w:jc w:val="right"/>
              <w:rPr>
                <w:rFonts w:ascii="Arial" w:hAnsi="Arial" w:cs="Arial"/>
                <w:sz w:val="8"/>
                <w:szCs w:val="8"/>
              </w:rPr>
            </w:pPr>
          </w:p>
        </w:tc>
      </w:tr>
      <w:tr w:rsidR="00440DC5" w:rsidRPr="00684377" w14:paraId="7DF24FCB" w14:textId="77777777" w:rsidTr="0007369E">
        <w:trPr>
          <w:trHeight w:val="199"/>
        </w:trPr>
        <w:tc>
          <w:tcPr>
            <w:tcW w:w="2323" w:type="dxa"/>
          </w:tcPr>
          <w:p w14:paraId="5E16E4E2" w14:textId="772220DD" w:rsidR="00440DC5" w:rsidRPr="00684377" w:rsidRDefault="00440DC5" w:rsidP="00AB5052">
            <w:pPr>
              <w:spacing w:before="60" w:after="30" w:line="276" w:lineRule="auto"/>
              <w:ind w:left="121" w:right="-43" w:hanging="121"/>
              <w:rPr>
                <w:rFonts w:ascii="Arial" w:hAnsi="Arial" w:cs="Arial"/>
                <w:sz w:val="14"/>
                <w:szCs w:val="14"/>
              </w:rPr>
            </w:pPr>
            <w:r w:rsidRPr="00684377">
              <w:rPr>
                <w:rFonts w:ascii="Arial" w:hAnsi="Arial" w:cs="Arial"/>
                <w:sz w:val="14"/>
                <w:szCs w:val="14"/>
              </w:rPr>
              <w:t>ITD-RT Joint Venture</w:t>
            </w:r>
          </w:p>
        </w:tc>
        <w:tc>
          <w:tcPr>
            <w:tcW w:w="805" w:type="dxa"/>
            <w:vAlign w:val="bottom"/>
          </w:tcPr>
          <w:p w14:paraId="2F5798D4" w14:textId="1DF5924B" w:rsidR="00440DC5" w:rsidRPr="00684377" w:rsidRDefault="0061487C" w:rsidP="00AB5052">
            <w:pPr>
              <w:spacing w:before="60" w:after="30" w:line="276" w:lineRule="auto"/>
              <w:ind w:right="-24"/>
              <w:jc w:val="right"/>
              <w:rPr>
                <w:rFonts w:ascii="Arial" w:hAnsi="Arial" w:cs="Arial"/>
                <w:sz w:val="14"/>
                <w:szCs w:val="14"/>
              </w:rPr>
            </w:pPr>
            <w:r w:rsidRPr="00684377">
              <w:rPr>
                <w:rFonts w:ascii="Arial" w:hAnsi="Arial" w:cs="Arial"/>
                <w:sz w:val="14"/>
                <w:szCs w:val="14"/>
              </w:rPr>
              <w:t>154</w:t>
            </w:r>
          </w:p>
        </w:tc>
        <w:tc>
          <w:tcPr>
            <w:tcW w:w="803" w:type="dxa"/>
            <w:vAlign w:val="bottom"/>
          </w:tcPr>
          <w:p w14:paraId="4E8ED7FA" w14:textId="21A5389C" w:rsidR="00440DC5" w:rsidRPr="00684377" w:rsidRDefault="008D0E2B" w:rsidP="00AB5052">
            <w:pPr>
              <w:spacing w:before="60" w:after="30" w:line="276" w:lineRule="auto"/>
              <w:ind w:right="-24"/>
              <w:jc w:val="right"/>
              <w:rPr>
                <w:rFonts w:ascii="Arial" w:hAnsi="Arial" w:cs="Arial"/>
                <w:sz w:val="14"/>
                <w:szCs w:val="14"/>
              </w:rPr>
            </w:pPr>
            <w:r w:rsidRPr="00684377">
              <w:rPr>
                <w:rFonts w:ascii="Arial" w:hAnsi="Arial" w:cs="Arial"/>
                <w:sz w:val="14"/>
                <w:szCs w:val="14"/>
              </w:rPr>
              <w:t xml:space="preserve">-   </w:t>
            </w:r>
          </w:p>
        </w:tc>
        <w:tc>
          <w:tcPr>
            <w:tcW w:w="821" w:type="dxa"/>
            <w:vAlign w:val="bottom"/>
          </w:tcPr>
          <w:p w14:paraId="59007F4A" w14:textId="1A3BC65A" w:rsidR="00440DC5" w:rsidRPr="00684377" w:rsidRDefault="003747E3" w:rsidP="00AB5052">
            <w:pPr>
              <w:spacing w:before="60" w:after="30" w:line="276" w:lineRule="auto"/>
              <w:ind w:right="-24"/>
              <w:jc w:val="right"/>
              <w:rPr>
                <w:rFonts w:ascii="Arial" w:hAnsi="Arial" w:cs="Arial"/>
                <w:sz w:val="14"/>
                <w:szCs w:val="14"/>
              </w:rPr>
            </w:pPr>
            <w:r w:rsidRPr="00684377">
              <w:rPr>
                <w:rFonts w:ascii="Arial" w:hAnsi="Arial" w:cs="Arial"/>
                <w:sz w:val="14"/>
                <w:szCs w:val="14"/>
              </w:rPr>
              <w:t>36</w:t>
            </w:r>
          </w:p>
        </w:tc>
        <w:tc>
          <w:tcPr>
            <w:tcW w:w="821" w:type="dxa"/>
            <w:vAlign w:val="bottom"/>
          </w:tcPr>
          <w:p w14:paraId="03202230" w14:textId="08EA1893" w:rsidR="00440DC5" w:rsidRPr="00684377" w:rsidRDefault="00C10F7B" w:rsidP="00AB5052">
            <w:pPr>
              <w:spacing w:before="60" w:after="30" w:line="276" w:lineRule="auto"/>
              <w:ind w:right="-24"/>
              <w:jc w:val="right"/>
              <w:rPr>
                <w:rFonts w:ascii="Arial" w:hAnsi="Arial" w:cs="Arial"/>
                <w:sz w:val="14"/>
                <w:szCs w:val="14"/>
              </w:rPr>
            </w:pPr>
            <w:r w:rsidRPr="00684377">
              <w:rPr>
                <w:rFonts w:ascii="Arial" w:hAnsi="Arial" w:cs="Arial"/>
                <w:sz w:val="14"/>
                <w:szCs w:val="14"/>
              </w:rPr>
              <w:t xml:space="preserve">-   </w:t>
            </w:r>
          </w:p>
        </w:tc>
        <w:tc>
          <w:tcPr>
            <w:tcW w:w="861" w:type="dxa"/>
            <w:vAlign w:val="bottom"/>
          </w:tcPr>
          <w:p w14:paraId="02CC38EC" w14:textId="75D6193F"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163</w:t>
            </w:r>
          </w:p>
        </w:tc>
        <w:tc>
          <w:tcPr>
            <w:tcW w:w="804" w:type="dxa"/>
            <w:vAlign w:val="bottom"/>
          </w:tcPr>
          <w:p w14:paraId="6FB07307" w14:textId="31938F62"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w:t>
            </w:r>
          </w:p>
        </w:tc>
        <w:tc>
          <w:tcPr>
            <w:tcW w:w="884" w:type="dxa"/>
            <w:vAlign w:val="bottom"/>
          </w:tcPr>
          <w:p w14:paraId="5F39B458" w14:textId="04F06212"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35</w:t>
            </w:r>
          </w:p>
        </w:tc>
        <w:tc>
          <w:tcPr>
            <w:tcW w:w="875" w:type="dxa"/>
            <w:vAlign w:val="bottom"/>
          </w:tcPr>
          <w:p w14:paraId="43C88064" w14:textId="14EEFA40"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w:t>
            </w:r>
          </w:p>
        </w:tc>
      </w:tr>
      <w:tr w:rsidR="00440DC5" w:rsidRPr="00684377" w14:paraId="07ABCBC1" w14:textId="77777777" w:rsidTr="0007369E">
        <w:trPr>
          <w:trHeight w:val="199"/>
        </w:trPr>
        <w:tc>
          <w:tcPr>
            <w:tcW w:w="2323" w:type="dxa"/>
          </w:tcPr>
          <w:p w14:paraId="53EC2C49" w14:textId="6F6C0B65" w:rsidR="00440DC5" w:rsidRPr="00684377" w:rsidRDefault="00440DC5" w:rsidP="00AB5052">
            <w:pPr>
              <w:spacing w:before="60" w:after="30" w:line="276" w:lineRule="auto"/>
              <w:ind w:left="121" w:right="-43" w:hanging="121"/>
              <w:rPr>
                <w:rFonts w:ascii="Arial" w:hAnsi="Arial" w:cs="Arial"/>
                <w:sz w:val="14"/>
                <w:szCs w:val="14"/>
              </w:rPr>
            </w:pPr>
            <w:r w:rsidRPr="00684377">
              <w:rPr>
                <w:rFonts w:ascii="Arial" w:hAnsi="Arial" w:cs="Arial"/>
                <w:sz w:val="14"/>
                <w:szCs w:val="14"/>
              </w:rPr>
              <w:t>SMCC-ITD Joint Venture</w:t>
            </w:r>
          </w:p>
        </w:tc>
        <w:tc>
          <w:tcPr>
            <w:tcW w:w="805" w:type="dxa"/>
            <w:vAlign w:val="bottom"/>
          </w:tcPr>
          <w:p w14:paraId="266BCB02" w14:textId="090DD2B1" w:rsidR="00440DC5" w:rsidRPr="00684377" w:rsidRDefault="0061487C" w:rsidP="00AB5052">
            <w:pPr>
              <w:spacing w:before="60" w:after="30" w:line="276" w:lineRule="auto"/>
              <w:ind w:right="-24"/>
              <w:jc w:val="right"/>
              <w:rPr>
                <w:rFonts w:ascii="Arial" w:hAnsi="Arial" w:cs="Arial"/>
                <w:sz w:val="14"/>
                <w:szCs w:val="14"/>
              </w:rPr>
            </w:pPr>
            <w:r w:rsidRPr="00684377">
              <w:rPr>
                <w:rFonts w:ascii="Arial" w:hAnsi="Arial" w:cs="Arial"/>
                <w:sz w:val="14"/>
                <w:szCs w:val="14"/>
              </w:rPr>
              <w:t>406</w:t>
            </w:r>
          </w:p>
        </w:tc>
        <w:tc>
          <w:tcPr>
            <w:tcW w:w="803" w:type="dxa"/>
            <w:vAlign w:val="bottom"/>
          </w:tcPr>
          <w:p w14:paraId="1057C114" w14:textId="60122C57" w:rsidR="00440DC5" w:rsidRPr="00684377" w:rsidRDefault="008D0E2B" w:rsidP="00AB5052">
            <w:pPr>
              <w:spacing w:before="60" w:after="30" w:line="276" w:lineRule="auto"/>
              <w:ind w:right="-24"/>
              <w:jc w:val="right"/>
              <w:rPr>
                <w:rFonts w:ascii="Arial" w:hAnsi="Arial" w:cs="Arial"/>
                <w:sz w:val="14"/>
                <w:szCs w:val="14"/>
              </w:rPr>
            </w:pPr>
            <w:r w:rsidRPr="00684377">
              <w:rPr>
                <w:rFonts w:ascii="Arial" w:hAnsi="Arial" w:cs="Arial"/>
                <w:sz w:val="14"/>
                <w:szCs w:val="14"/>
              </w:rPr>
              <w:t>33</w:t>
            </w:r>
          </w:p>
        </w:tc>
        <w:tc>
          <w:tcPr>
            <w:tcW w:w="821" w:type="dxa"/>
            <w:vAlign w:val="bottom"/>
          </w:tcPr>
          <w:p w14:paraId="1196DC55" w14:textId="70FA878F" w:rsidR="00440DC5" w:rsidRPr="00684377" w:rsidRDefault="003747E3" w:rsidP="00AB5052">
            <w:pPr>
              <w:spacing w:before="60" w:after="30" w:line="276" w:lineRule="auto"/>
              <w:ind w:right="-24"/>
              <w:jc w:val="right"/>
              <w:rPr>
                <w:rFonts w:ascii="Arial" w:hAnsi="Arial" w:cs="Arial"/>
                <w:sz w:val="14"/>
                <w:szCs w:val="14"/>
              </w:rPr>
            </w:pPr>
            <w:r w:rsidRPr="00684377">
              <w:rPr>
                <w:rFonts w:ascii="Arial" w:hAnsi="Arial" w:cs="Arial"/>
                <w:sz w:val="14"/>
                <w:szCs w:val="14"/>
              </w:rPr>
              <w:t>302</w:t>
            </w:r>
          </w:p>
        </w:tc>
        <w:tc>
          <w:tcPr>
            <w:tcW w:w="821" w:type="dxa"/>
            <w:vAlign w:val="bottom"/>
          </w:tcPr>
          <w:p w14:paraId="638F67F7" w14:textId="2B4BB96E" w:rsidR="00440DC5" w:rsidRPr="00684377" w:rsidRDefault="00C10F7B" w:rsidP="00AB5052">
            <w:pPr>
              <w:spacing w:before="60" w:after="30" w:line="276" w:lineRule="auto"/>
              <w:ind w:right="-24"/>
              <w:jc w:val="right"/>
              <w:rPr>
                <w:rFonts w:ascii="Arial" w:hAnsi="Arial" w:cs="Arial"/>
                <w:sz w:val="14"/>
                <w:szCs w:val="14"/>
              </w:rPr>
            </w:pPr>
            <w:r w:rsidRPr="00684377">
              <w:rPr>
                <w:rFonts w:ascii="Arial" w:hAnsi="Arial" w:cs="Arial"/>
                <w:sz w:val="14"/>
                <w:szCs w:val="14"/>
              </w:rPr>
              <w:t xml:space="preserve">-   </w:t>
            </w:r>
          </w:p>
        </w:tc>
        <w:tc>
          <w:tcPr>
            <w:tcW w:w="861" w:type="dxa"/>
            <w:vAlign w:val="bottom"/>
          </w:tcPr>
          <w:p w14:paraId="0F946CB0" w14:textId="2F031516" w:rsidR="00440DC5" w:rsidRPr="00684377" w:rsidRDefault="00440DC5" w:rsidP="00AB5052">
            <w:pPr>
              <w:spacing w:before="60" w:after="30" w:line="276" w:lineRule="auto"/>
              <w:ind w:right="-24"/>
              <w:jc w:val="right"/>
              <w:rPr>
                <w:rFonts w:ascii="Arial" w:hAnsi="Arial" w:cs="Arial"/>
                <w:sz w:val="14"/>
                <w:szCs w:val="14"/>
                <w:cs/>
              </w:rPr>
            </w:pPr>
            <w:r w:rsidRPr="00684377">
              <w:rPr>
                <w:rFonts w:ascii="Arial" w:hAnsi="Arial" w:cs="Arial"/>
                <w:sz w:val="14"/>
                <w:szCs w:val="14"/>
              </w:rPr>
              <w:t>664</w:t>
            </w:r>
          </w:p>
        </w:tc>
        <w:tc>
          <w:tcPr>
            <w:tcW w:w="804" w:type="dxa"/>
            <w:vAlign w:val="bottom"/>
          </w:tcPr>
          <w:p w14:paraId="4C1A5C60" w14:textId="244CAA6F" w:rsidR="00440DC5" w:rsidRPr="00684377" w:rsidRDefault="00440DC5" w:rsidP="00AB5052">
            <w:pPr>
              <w:spacing w:before="60" w:after="30" w:line="276" w:lineRule="auto"/>
              <w:ind w:right="-24"/>
              <w:jc w:val="right"/>
              <w:rPr>
                <w:rFonts w:ascii="Arial" w:hAnsi="Arial" w:cs="Arial"/>
                <w:sz w:val="14"/>
                <w:szCs w:val="14"/>
                <w:lang w:val="en-GB"/>
              </w:rPr>
            </w:pPr>
            <w:r w:rsidRPr="00684377">
              <w:rPr>
                <w:rFonts w:ascii="Arial" w:hAnsi="Arial" w:cs="Arial"/>
                <w:sz w:val="14"/>
                <w:szCs w:val="14"/>
              </w:rPr>
              <w:t>46</w:t>
            </w:r>
          </w:p>
        </w:tc>
        <w:tc>
          <w:tcPr>
            <w:tcW w:w="884" w:type="dxa"/>
            <w:vAlign w:val="bottom"/>
          </w:tcPr>
          <w:p w14:paraId="2A56B0CF" w14:textId="2C333C11"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580</w:t>
            </w:r>
          </w:p>
        </w:tc>
        <w:tc>
          <w:tcPr>
            <w:tcW w:w="875" w:type="dxa"/>
            <w:vAlign w:val="bottom"/>
          </w:tcPr>
          <w:p w14:paraId="5AC9B82F" w14:textId="4494268D" w:rsidR="00440DC5" w:rsidRPr="00684377" w:rsidRDefault="00440DC5" w:rsidP="00AB5052">
            <w:pPr>
              <w:spacing w:before="60" w:after="30" w:line="276" w:lineRule="auto"/>
              <w:ind w:right="-24"/>
              <w:jc w:val="right"/>
              <w:rPr>
                <w:rFonts w:ascii="Arial" w:hAnsi="Arial" w:cs="Arial"/>
                <w:sz w:val="14"/>
                <w:szCs w:val="14"/>
                <w:lang w:val="en-GB"/>
              </w:rPr>
            </w:pPr>
            <w:r w:rsidRPr="00684377">
              <w:rPr>
                <w:rFonts w:ascii="Arial" w:hAnsi="Arial" w:cs="Arial"/>
                <w:sz w:val="14"/>
                <w:szCs w:val="14"/>
              </w:rPr>
              <w:t>-</w:t>
            </w:r>
          </w:p>
        </w:tc>
      </w:tr>
      <w:tr w:rsidR="00440DC5" w:rsidRPr="00684377" w14:paraId="0CFC07BB" w14:textId="77777777" w:rsidTr="0007369E">
        <w:trPr>
          <w:trHeight w:val="199"/>
        </w:trPr>
        <w:tc>
          <w:tcPr>
            <w:tcW w:w="2323" w:type="dxa"/>
          </w:tcPr>
          <w:p w14:paraId="64B45512" w14:textId="70373341" w:rsidR="00440DC5" w:rsidRPr="00684377" w:rsidRDefault="00440DC5" w:rsidP="00AB5052">
            <w:pPr>
              <w:spacing w:before="60" w:after="30" w:line="276" w:lineRule="auto"/>
              <w:ind w:left="121" w:right="-43" w:hanging="121"/>
              <w:rPr>
                <w:rFonts w:ascii="Arial" w:hAnsi="Arial" w:cstheme="minorBidi"/>
                <w:sz w:val="14"/>
                <w:szCs w:val="14"/>
              </w:rPr>
            </w:pPr>
            <w:proofErr w:type="spellStart"/>
            <w:r w:rsidRPr="00684377">
              <w:rPr>
                <w:rFonts w:ascii="Arial" w:hAnsi="Arial" w:cs="Arial"/>
                <w:sz w:val="14"/>
                <w:szCs w:val="14"/>
              </w:rPr>
              <w:t>ItalianThai</w:t>
            </w:r>
            <w:proofErr w:type="spellEnd"/>
            <w:r w:rsidRPr="00684377">
              <w:rPr>
                <w:rFonts w:ascii="Arial" w:hAnsi="Arial" w:cs="Arial"/>
                <w:sz w:val="14"/>
                <w:szCs w:val="14"/>
              </w:rPr>
              <w:t xml:space="preserve">-Takenaka </w:t>
            </w:r>
          </w:p>
          <w:p w14:paraId="753088F3" w14:textId="3E717297" w:rsidR="00440DC5" w:rsidRPr="00684377" w:rsidRDefault="00440DC5" w:rsidP="00AB5052">
            <w:pPr>
              <w:spacing w:before="60" w:after="30" w:line="276" w:lineRule="auto"/>
              <w:ind w:right="-43"/>
              <w:rPr>
                <w:rFonts w:ascii="Arial" w:hAnsi="Arial" w:cs="Arial"/>
                <w:sz w:val="14"/>
                <w:szCs w:val="14"/>
              </w:rPr>
            </w:pPr>
            <w:r w:rsidRPr="00684377">
              <w:rPr>
                <w:rFonts w:ascii="Arial" w:hAnsi="Arial" w:cs="Arial"/>
                <w:sz w:val="14"/>
                <w:szCs w:val="14"/>
              </w:rPr>
              <w:t>Joint Venture</w:t>
            </w:r>
          </w:p>
        </w:tc>
        <w:tc>
          <w:tcPr>
            <w:tcW w:w="805" w:type="dxa"/>
            <w:vAlign w:val="bottom"/>
          </w:tcPr>
          <w:p w14:paraId="6202C451" w14:textId="63711A6E" w:rsidR="00440DC5" w:rsidRPr="00684377" w:rsidRDefault="0061487C" w:rsidP="00AB5052">
            <w:pPr>
              <w:spacing w:before="60" w:after="30" w:line="276" w:lineRule="auto"/>
              <w:ind w:right="-24"/>
              <w:jc w:val="right"/>
              <w:rPr>
                <w:rFonts w:ascii="Arial" w:hAnsi="Arial" w:cs="Arial"/>
                <w:sz w:val="14"/>
                <w:szCs w:val="14"/>
              </w:rPr>
            </w:pPr>
            <w:r w:rsidRPr="00684377">
              <w:rPr>
                <w:rFonts w:ascii="Arial" w:hAnsi="Arial" w:cs="Arial"/>
                <w:sz w:val="14"/>
                <w:szCs w:val="14"/>
              </w:rPr>
              <w:t>315</w:t>
            </w:r>
          </w:p>
        </w:tc>
        <w:tc>
          <w:tcPr>
            <w:tcW w:w="803" w:type="dxa"/>
            <w:vAlign w:val="bottom"/>
          </w:tcPr>
          <w:p w14:paraId="1F3242F3" w14:textId="7D6F0A73" w:rsidR="00440DC5" w:rsidRPr="00684377" w:rsidRDefault="008D0E2B" w:rsidP="00AB5052">
            <w:pPr>
              <w:spacing w:before="60" w:after="30" w:line="276" w:lineRule="auto"/>
              <w:ind w:right="-24"/>
              <w:jc w:val="right"/>
              <w:rPr>
                <w:rFonts w:ascii="Arial" w:hAnsi="Arial" w:cs="Arial"/>
                <w:sz w:val="14"/>
                <w:szCs w:val="14"/>
              </w:rPr>
            </w:pPr>
            <w:r w:rsidRPr="00684377">
              <w:rPr>
                <w:rFonts w:ascii="Arial" w:hAnsi="Arial" w:cs="Arial"/>
                <w:sz w:val="14"/>
                <w:szCs w:val="14"/>
              </w:rPr>
              <w:t>15</w:t>
            </w:r>
          </w:p>
        </w:tc>
        <w:tc>
          <w:tcPr>
            <w:tcW w:w="821" w:type="dxa"/>
            <w:vAlign w:val="bottom"/>
          </w:tcPr>
          <w:p w14:paraId="663F30DA" w14:textId="09D99B11" w:rsidR="00440DC5" w:rsidRPr="00684377" w:rsidRDefault="003747E3" w:rsidP="00AB5052">
            <w:pPr>
              <w:spacing w:before="60" w:after="30" w:line="276" w:lineRule="auto"/>
              <w:ind w:right="-24"/>
              <w:jc w:val="right"/>
              <w:rPr>
                <w:rFonts w:ascii="Arial" w:hAnsi="Arial" w:cs="Arial"/>
                <w:sz w:val="14"/>
                <w:szCs w:val="14"/>
              </w:rPr>
            </w:pPr>
            <w:r w:rsidRPr="00684377">
              <w:rPr>
                <w:rFonts w:ascii="Arial" w:hAnsi="Arial" w:cs="Arial"/>
                <w:sz w:val="14"/>
                <w:szCs w:val="14"/>
              </w:rPr>
              <w:t>33</w:t>
            </w:r>
          </w:p>
        </w:tc>
        <w:tc>
          <w:tcPr>
            <w:tcW w:w="821" w:type="dxa"/>
            <w:vAlign w:val="bottom"/>
          </w:tcPr>
          <w:p w14:paraId="21420D77" w14:textId="7AFCE7CB" w:rsidR="00440DC5" w:rsidRPr="00684377" w:rsidRDefault="00C10F7B" w:rsidP="00AB5052">
            <w:pPr>
              <w:spacing w:before="60" w:after="30" w:line="276" w:lineRule="auto"/>
              <w:ind w:right="-24"/>
              <w:jc w:val="right"/>
              <w:rPr>
                <w:rFonts w:ascii="Arial" w:hAnsi="Arial" w:cs="Arial"/>
                <w:sz w:val="14"/>
                <w:szCs w:val="14"/>
              </w:rPr>
            </w:pPr>
            <w:r w:rsidRPr="00684377">
              <w:rPr>
                <w:rFonts w:ascii="Arial" w:hAnsi="Arial" w:cs="Arial"/>
                <w:sz w:val="14"/>
                <w:szCs w:val="14"/>
              </w:rPr>
              <w:t>2</w:t>
            </w:r>
          </w:p>
        </w:tc>
        <w:tc>
          <w:tcPr>
            <w:tcW w:w="861" w:type="dxa"/>
            <w:vAlign w:val="bottom"/>
          </w:tcPr>
          <w:p w14:paraId="7E0B41C7" w14:textId="0297C8EA"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476</w:t>
            </w:r>
          </w:p>
        </w:tc>
        <w:tc>
          <w:tcPr>
            <w:tcW w:w="804" w:type="dxa"/>
            <w:vAlign w:val="bottom"/>
          </w:tcPr>
          <w:p w14:paraId="10E76E4D" w14:textId="14037CBF"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31</w:t>
            </w:r>
          </w:p>
        </w:tc>
        <w:tc>
          <w:tcPr>
            <w:tcW w:w="884" w:type="dxa"/>
            <w:vAlign w:val="bottom"/>
          </w:tcPr>
          <w:p w14:paraId="197F2EF5" w14:textId="64D566A8"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266</w:t>
            </w:r>
          </w:p>
        </w:tc>
        <w:tc>
          <w:tcPr>
            <w:tcW w:w="875" w:type="dxa"/>
            <w:vAlign w:val="bottom"/>
          </w:tcPr>
          <w:p w14:paraId="3F391C36" w14:textId="69D01F82"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15</w:t>
            </w:r>
          </w:p>
        </w:tc>
      </w:tr>
      <w:tr w:rsidR="00440DC5" w:rsidRPr="00684377" w14:paraId="0AE079A6" w14:textId="77777777" w:rsidTr="0007369E">
        <w:trPr>
          <w:trHeight w:val="199"/>
        </w:trPr>
        <w:tc>
          <w:tcPr>
            <w:tcW w:w="2323" w:type="dxa"/>
          </w:tcPr>
          <w:p w14:paraId="3BC148AE" w14:textId="10B6280C" w:rsidR="00440DC5" w:rsidRPr="00684377" w:rsidRDefault="00440DC5" w:rsidP="00AB5052">
            <w:pPr>
              <w:spacing w:before="60" w:after="30" w:line="276" w:lineRule="auto"/>
              <w:ind w:left="121" w:right="-43" w:hanging="121"/>
              <w:rPr>
                <w:rFonts w:ascii="Arial" w:hAnsi="Arial" w:cstheme="minorBidi"/>
                <w:sz w:val="14"/>
                <w:szCs w:val="14"/>
              </w:rPr>
            </w:pPr>
            <w:proofErr w:type="spellStart"/>
            <w:r w:rsidRPr="00684377">
              <w:rPr>
                <w:rFonts w:ascii="Arial" w:hAnsi="Arial" w:cs="Arial"/>
                <w:sz w:val="14"/>
                <w:szCs w:val="14"/>
              </w:rPr>
              <w:t>ItalianThai-Nawarat</w:t>
            </w:r>
            <w:proofErr w:type="spellEnd"/>
            <w:r w:rsidRPr="00684377">
              <w:rPr>
                <w:rFonts w:ascii="Arial" w:hAnsi="Arial" w:cs="Arial"/>
                <w:sz w:val="14"/>
                <w:szCs w:val="14"/>
              </w:rPr>
              <w:t xml:space="preserve"> </w:t>
            </w:r>
          </w:p>
          <w:p w14:paraId="010E1A73" w14:textId="77777777" w:rsidR="00440DC5" w:rsidRPr="00684377" w:rsidRDefault="00440DC5" w:rsidP="00AB5052">
            <w:pPr>
              <w:spacing w:before="60" w:after="30" w:line="276" w:lineRule="auto"/>
              <w:ind w:left="121" w:right="-43" w:hanging="121"/>
              <w:rPr>
                <w:rFonts w:ascii="Arial" w:hAnsi="Arial" w:cs="Arial"/>
                <w:sz w:val="14"/>
                <w:szCs w:val="14"/>
              </w:rPr>
            </w:pPr>
            <w:r w:rsidRPr="00684377">
              <w:rPr>
                <w:rFonts w:ascii="Arial" w:hAnsi="Arial" w:cstheme="minorBidi" w:hint="cs"/>
                <w:sz w:val="14"/>
                <w:szCs w:val="14"/>
                <w:cs/>
              </w:rPr>
              <w:t xml:space="preserve">    </w:t>
            </w:r>
            <w:r w:rsidRPr="00684377">
              <w:rPr>
                <w:rFonts w:ascii="Arial" w:hAnsi="Arial" w:cs="Arial"/>
                <w:sz w:val="14"/>
                <w:szCs w:val="14"/>
              </w:rPr>
              <w:t>Joint Venture</w:t>
            </w:r>
          </w:p>
        </w:tc>
        <w:tc>
          <w:tcPr>
            <w:tcW w:w="805" w:type="dxa"/>
            <w:vAlign w:val="bottom"/>
          </w:tcPr>
          <w:p w14:paraId="15195C16" w14:textId="2213B0BC" w:rsidR="00440DC5" w:rsidRPr="00684377" w:rsidRDefault="0061487C" w:rsidP="00AB5052">
            <w:pPr>
              <w:spacing w:before="60" w:after="30" w:line="276" w:lineRule="auto"/>
              <w:ind w:right="-24"/>
              <w:jc w:val="right"/>
              <w:rPr>
                <w:rFonts w:ascii="Arial" w:hAnsi="Arial" w:cs="Arial"/>
                <w:sz w:val="14"/>
                <w:szCs w:val="14"/>
              </w:rPr>
            </w:pPr>
            <w:r w:rsidRPr="00684377">
              <w:rPr>
                <w:rFonts w:ascii="Arial" w:hAnsi="Arial" w:cs="Arial"/>
                <w:sz w:val="14"/>
                <w:szCs w:val="14"/>
              </w:rPr>
              <w:t>117</w:t>
            </w:r>
          </w:p>
        </w:tc>
        <w:tc>
          <w:tcPr>
            <w:tcW w:w="803" w:type="dxa"/>
            <w:vAlign w:val="bottom"/>
          </w:tcPr>
          <w:p w14:paraId="08EE7537" w14:textId="7620145F" w:rsidR="00440DC5" w:rsidRPr="00684377" w:rsidRDefault="008D0E2B" w:rsidP="00AB5052">
            <w:pPr>
              <w:spacing w:before="60" w:after="30" w:line="276" w:lineRule="auto"/>
              <w:ind w:right="-24"/>
              <w:jc w:val="right"/>
              <w:rPr>
                <w:rFonts w:ascii="Arial" w:hAnsi="Arial" w:cs="Arial"/>
                <w:sz w:val="14"/>
                <w:szCs w:val="14"/>
              </w:rPr>
            </w:pPr>
            <w:r w:rsidRPr="00684377">
              <w:rPr>
                <w:rFonts w:ascii="Arial" w:hAnsi="Arial" w:cs="Arial"/>
                <w:sz w:val="14"/>
                <w:szCs w:val="14"/>
              </w:rPr>
              <w:t>48</w:t>
            </w:r>
          </w:p>
        </w:tc>
        <w:tc>
          <w:tcPr>
            <w:tcW w:w="821" w:type="dxa"/>
            <w:vAlign w:val="bottom"/>
          </w:tcPr>
          <w:p w14:paraId="3F1366F5" w14:textId="696F0F0D" w:rsidR="00440DC5" w:rsidRPr="00684377" w:rsidRDefault="003747E3" w:rsidP="00AB5052">
            <w:pPr>
              <w:spacing w:before="60" w:after="30" w:line="276" w:lineRule="auto"/>
              <w:ind w:right="-24"/>
              <w:jc w:val="right"/>
              <w:rPr>
                <w:rFonts w:ascii="Arial" w:hAnsi="Arial" w:cs="Arial"/>
                <w:sz w:val="14"/>
                <w:szCs w:val="14"/>
              </w:rPr>
            </w:pPr>
            <w:r w:rsidRPr="00684377">
              <w:rPr>
                <w:rFonts w:ascii="Arial" w:hAnsi="Arial" w:cs="Arial"/>
                <w:sz w:val="14"/>
                <w:szCs w:val="14"/>
              </w:rPr>
              <w:t>238</w:t>
            </w:r>
          </w:p>
        </w:tc>
        <w:tc>
          <w:tcPr>
            <w:tcW w:w="821" w:type="dxa"/>
            <w:vAlign w:val="bottom"/>
          </w:tcPr>
          <w:p w14:paraId="66618806" w14:textId="53046EB2" w:rsidR="00440DC5" w:rsidRPr="00684377" w:rsidRDefault="00C10F7B" w:rsidP="00AB5052">
            <w:pPr>
              <w:spacing w:before="60" w:after="30" w:line="276" w:lineRule="auto"/>
              <w:ind w:right="-24"/>
              <w:jc w:val="right"/>
              <w:rPr>
                <w:rFonts w:ascii="Arial" w:hAnsi="Arial" w:cs="Arial"/>
                <w:sz w:val="14"/>
                <w:szCs w:val="14"/>
              </w:rPr>
            </w:pPr>
            <w:r w:rsidRPr="00684377">
              <w:rPr>
                <w:rFonts w:ascii="Arial" w:hAnsi="Arial" w:cs="Arial"/>
                <w:sz w:val="14"/>
                <w:szCs w:val="14"/>
              </w:rPr>
              <w:t>11</w:t>
            </w:r>
          </w:p>
        </w:tc>
        <w:tc>
          <w:tcPr>
            <w:tcW w:w="861" w:type="dxa"/>
            <w:vAlign w:val="bottom"/>
          </w:tcPr>
          <w:p w14:paraId="46AC4D8F" w14:textId="7055AE51"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134</w:t>
            </w:r>
          </w:p>
        </w:tc>
        <w:tc>
          <w:tcPr>
            <w:tcW w:w="804" w:type="dxa"/>
            <w:vAlign w:val="bottom"/>
          </w:tcPr>
          <w:p w14:paraId="5B2838B2" w14:textId="220D4F71"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119</w:t>
            </w:r>
          </w:p>
        </w:tc>
        <w:tc>
          <w:tcPr>
            <w:tcW w:w="884" w:type="dxa"/>
            <w:vAlign w:val="bottom"/>
          </w:tcPr>
          <w:p w14:paraId="3113E506" w14:textId="73AD58D2"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366</w:t>
            </w:r>
          </w:p>
        </w:tc>
        <w:tc>
          <w:tcPr>
            <w:tcW w:w="875" w:type="dxa"/>
            <w:vAlign w:val="bottom"/>
          </w:tcPr>
          <w:p w14:paraId="6345E148" w14:textId="5C356806"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11</w:t>
            </w:r>
          </w:p>
        </w:tc>
      </w:tr>
      <w:tr w:rsidR="00440DC5" w:rsidRPr="00684377" w14:paraId="16BB23DB" w14:textId="77777777" w:rsidTr="0007369E">
        <w:trPr>
          <w:trHeight w:val="199"/>
        </w:trPr>
        <w:tc>
          <w:tcPr>
            <w:tcW w:w="2323" w:type="dxa"/>
          </w:tcPr>
          <w:p w14:paraId="60A79DC2" w14:textId="77777777" w:rsidR="00440DC5" w:rsidRPr="00684377" w:rsidRDefault="00440DC5" w:rsidP="00AB5052">
            <w:pPr>
              <w:spacing w:before="60" w:after="30" w:line="276" w:lineRule="auto"/>
              <w:ind w:left="121" w:right="-43" w:hanging="121"/>
              <w:rPr>
                <w:rFonts w:ascii="Arial" w:hAnsi="Arial" w:cs="Arial"/>
                <w:sz w:val="14"/>
                <w:szCs w:val="14"/>
              </w:rPr>
            </w:pPr>
            <w:r w:rsidRPr="00684377">
              <w:rPr>
                <w:rFonts w:ascii="Arial" w:hAnsi="Arial" w:cs="Arial"/>
                <w:sz w:val="14"/>
                <w:szCs w:val="14"/>
              </w:rPr>
              <w:t>ITD-NWR Joint Venture</w:t>
            </w:r>
          </w:p>
        </w:tc>
        <w:tc>
          <w:tcPr>
            <w:tcW w:w="805" w:type="dxa"/>
            <w:vAlign w:val="bottom"/>
          </w:tcPr>
          <w:p w14:paraId="195C0E1F" w14:textId="28BFE0BE" w:rsidR="00440DC5" w:rsidRPr="00684377" w:rsidRDefault="0061487C" w:rsidP="00AB5052">
            <w:pPr>
              <w:spacing w:before="60" w:after="30" w:line="276" w:lineRule="auto"/>
              <w:ind w:right="-24"/>
              <w:jc w:val="right"/>
              <w:rPr>
                <w:rFonts w:ascii="Arial" w:hAnsi="Arial" w:cs="Arial"/>
                <w:sz w:val="14"/>
                <w:szCs w:val="14"/>
              </w:rPr>
            </w:pPr>
            <w:r w:rsidRPr="00684377">
              <w:rPr>
                <w:rFonts w:ascii="Arial" w:hAnsi="Arial" w:cs="Arial"/>
                <w:sz w:val="14"/>
                <w:szCs w:val="14"/>
              </w:rPr>
              <w:t>804</w:t>
            </w:r>
          </w:p>
        </w:tc>
        <w:tc>
          <w:tcPr>
            <w:tcW w:w="803" w:type="dxa"/>
            <w:vAlign w:val="bottom"/>
          </w:tcPr>
          <w:p w14:paraId="7B966B4A" w14:textId="0D74F95F" w:rsidR="00440DC5" w:rsidRPr="00684377" w:rsidRDefault="008D0E2B" w:rsidP="00AB5052">
            <w:pPr>
              <w:spacing w:before="60" w:after="30" w:line="276" w:lineRule="auto"/>
              <w:ind w:right="-24"/>
              <w:jc w:val="right"/>
              <w:rPr>
                <w:rFonts w:ascii="Arial" w:hAnsi="Arial" w:cs="Arial"/>
                <w:sz w:val="14"/>
                <w:szCs w:val="14"/>
              </w:rPr>
            </w:pPr>
            <w:r w:rsidRPr="00684377">
              <w:rPr>
                <w:rFonts w:ascii="Arial" w:hAnsi="Arial" w:cs="Arial"/>
                <w:sz w:val="14"/>
                <w:szCs w:val="14"/>
              </w:rPr>
              <w:t>263</w:t>
            </w:r>
          </w:p>
        </w:tc>
        <w:tc>
          <w:tcPr>
            <w:tcW w:w="821" w:type="dxa"/>
            <w:vAlign w:val="bottom"/>
          </w:tcPr>
          <w:p w14:paraId="549EE048" w14:textId="6814536A" w:rsidR="00440DC5" w:rsidRPr="00684377" w:rsidRDefault="003747E3" w:rsidP="00AB5052">
            <w:pPr>
              <w:spacing w:before="60" w:after="30" w:line="276" w:lineRule="auto"/>
              <w:ind w:right="-24"/>
              <w:jc w:val="right"/>
              <w:rPr>
                <w:rFonts w:ascii="Arial" w:hAnsi="Arial" w:cs="Arial"/>
                <w:sz w:val="14"/>
                <w:szCs w:val="14"/>
              </w:rPr>
            </w:pPr>
            <w:r w:rsidRPr="00684377">
              <w:rPr>
                <w:rFonts w:ascii="Arial" w:hAnsi="Arial" w:cs="Arial"/>
                <w:sz w:val="14"/>
                <w:szCs w:val="14"/>
              </w:rPr>
              <w:t>692</w:t>
            </w:r>
          </w:p>
        </w:tc>
        <w:tc>
          <w:tcPr>
            <w:tcW w:w="821" w:type="dxa"/>
            <w:vAlign w:val="bottom"/>
          </w:tcPr>
          <w:p w14:paraId="6E0F014C" w14:textId="67296AC6" w:rsidR="00440DC5" w:rsidRPr="00684377" w:rsidRDefault="00DA558F" w:rsidP="00AB5052">
            <w:pPr>
              <w:spacing w:before="60" w:after="30" w:line="276" w:lineRule="auto"/>
              <w:ind w:right="-24"/>
              <w:jc w:val="right"/>
              <w:rPr>
                <w:rFonts w:ascii="Arial" w:hAnsi="Arial" w:cs="Arial"/>
                <w:sz w:val="14"/>
                <w:szCs w:val="14"/>
              </w:rPr>
            </w:pPr>
            <w:r w:rsidRPr="00684377">
              <w:rPr>
                <w:rFonts w:ascii="Arial" w:hAnsi="Arial" w:cs="Arial"/>
                <w:sz w:val="14"/>
                <w:szCs w:val="14"/>
              </w:rPr>
              <w:t>544</w:t>
            </w:r>
          </w:p>
        </w:tc>
        <w:tc>
          <w:tcPr>
            <w:tcW w:w="861" w:type="dxa"/>
            <w:vAlign w:val="bottom"/>
          </w:tcPr>
          <w:p w14:paraId="50B1A3F7" w14:textId="07E49236"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715</w:t>
            </w:r>
          </w:p>
        </w:tc>
        <w:tc>
          <w:tcPr>
            <w:tcW w:w="804" w:type="dxa"/>
            <w:vAlign w:val="bottom"/>
          </w:tcPr>
          <w:p w14:paraId="49EC0F2D" w14:textId="66C9E7E6"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316</w:t>
            </w:r>
          </w:p>
        </w:tc>
        <w:tc>
          <w:tcPr>
            <w:tcW w:w="884" w:type="dxa"/>
            <w:vAlign w:val="bottom"/>
          </w:tcPr>
          <w:p w14:paraId="000F0007" w14:textId="6AD24AED"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625</w:t>
            </w:r>
          </w:p>
        </w:tc>
        <w:tc>
          <w:tcPr>
            <w:tcW w:w="875" w:type="dxa"/>
            <w:vAlign w:val="bottom"/>
          </w:tcPr>
          <w:p w14:paraId="5A80B561" w14:textId="20916747"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719</w:t>
            </w:r>
          </w:p>
        </w:tc>
      </w:tr>
      <w:tr w:rsidR="00440DC5" w:rsidRPr="00684377" w14:paraId="132D668D" w14:textId="77777777" w:rsidTr="0007369E">
        <w:trPr>
          <w:trHeight w:val="199"/>
        </w:trPr>
        <w:tc>
          <w:tcPr>
            <w:tcW w:w="2323" w:type="dxa"/>
          </w:tcPr>
          <w:p w14:paraId="245B52F7" w14:textId="77777777" w:rsidR="00440DC5" w:rsidRPr="00684377" w:rsidRDefault="00440DC5" w:rsidP="00AB5052">
            <w:pPr>
              <w:spacing w:before="60" w:after="30" w:line="276" w:lineRule="auto"/>
              <w:ind w:left="121" w:right="-43" w:hanging="121"/>
              <w:rPr>
                <w:rFonts w:ascii="Arial" w:hAnsi="Arial" w:cs="Arial"/>
                <w:sz w:val="14"/>
                <w:szCs w:val="14"/>
              </w:rPr>
            </w:pPr>
            <w:r w:rsidRPr="00684377">
              <w:rPr>
                <w:rFonts w:ascii="Arial" w:hAnsi="Arial" w:cs="Arial"/>
                <w:sz w:val="14"/>
                <w:szCs w:val="14"/>
              </w:rPr>
              <w:t>ITD-</w:t>
            </w:r>
            <w:proofErr w:type="spellStart"/>
            <w:r w:rsidRPr="00684377">
              <w:rPr>
                <w:rFonts w:ascii="Arial" w:hAnsi="Arial" w:cs="Arial"/>
                <w:sz w:val="14"/>
                <w:szCs w:val="14"/>
              </w:rPr>
              <w:t>Nawarat</w:t>
            </w:r>
            <w:proofErr w:type="spellEnd"/>
            <w:r w:rsidRPr="00684377">
              <w:rPr>
                <w:rFonts w:ascii="Arial" w:hAnsi="Arial" w:cs="Arial"/>
                <w:sz w:val="14"/>
                <w:szCs w:val="14"/>
              </w:rPr>
              <w:t xml:space="preserve"> Joint Venture</w:t>
            </w:r>
          </w:p>
        </w:tc>
        <w:tc>
          <w:tcPr>
            <w:tcW w:w="805" w:type="dxa"/>
            <w:vAlign w:val="bottom"/>
          </w:tcPr>
          <w:p w14:paraId="5E8A8F5E" w14:textId="51AE9CD3" w:rsidR="00440DC5" w:rsidRPr="00684377" w:rsidRDefault="0061487C" w:rsidP="00AB5052">
            <w:pPr>
              <w:spacing w:before="60" w:after="30" w:line="276" w:lineRule="auto"/>
              <w:ind w:right="-24"/>
              <w:jc w:val="right"/>
              <w:rPr>
                <w:rFonts w:ascii="Arial" w:hAnsi="Arial" w:cs="Arial"/>
                <w:sz w:val="14"/>
                <w:szCs w:val="14"/>
              </w:rPr>
            </w:pPr>
            <w:r w:rsidRPr="00684377">
              <w:rPr>
                <w:rFonts w:ascii="Arial" w:hAnsi="Arial" w:cs="Arial"/>
                <w:sz w:val="14"/>
                <w:szCs w:val="14"/>
              </w:rPr>
              <w:t>3,537</w:t>
            </w:r>
          </w:p>
        </w:tc>
        <w:tc>
          <w:tcPr>
            <w:tcW w:w="803" w:type="dxa"/>
            <w:vAlign w:val="bottom"/>
          </w:tcPr>
          <w:p w14:paraId="04AAE77D" w14:textId="363458A6" w:rsidR="00440DC5" w:rsidRPr="00684377" w:rsidRDefault="008D0E2B" w:rsidP="00AB5052">
            <w:pPr>
              <w:spacing w:before="60" w:after="30" w:line="276" w:lineRule="auto"/>
              <w:ind w:right="-24"/>
              <w:jc w:val="right"/>
              <w:rPr>
                <w:rFonts w:ascii="Arial" w:hAnsi="Arial" w:cs="Arial"/>
                <w:sz w:val="14"/>
                <w:szCs w:val="14"/>
              </w:rPr>
            </w:pPr>
            <w:r w:rsidRPr="00684377">
              <w:rPr>
                <w:rFonts w:ascii="Arial" w:hAnsi="Arial" w:cs="Arial"/>
                <w:sz w:val="14"/>
                <w:szCs w:val="14"/>
              </w:rPr>
              <w:t>479</w:t>
            </w:r>
          </w:p>
        </w:tc>
        <w:tc>
          <w:tcPr>
            <w:tcW w:w="821" w:type="dxa"/>
            <w:vAlign w:val="bottom"/>
          </w:tcPr>
          <w:p w14:paraId="2B7F4DD3" w14:textId="375B074E" w:rsidR="00440DC5" w:rsidRPr="00684377" w:rsidRDefault="003747E3" w:rsidP="00AB5052">
            <w:pPr>
              <w:spacing w:before="60" w:after="30" w:line="276" w:lineRule="auto"/>
              <w:ind w:right="-24"/>
              <w:jc w:val="right"/>
              <w:rPr>
                <w:rFonts w:ascii="Arial" w:hAnsi="Arial" w:cs="Arial"/>
                <w:sz w:val="14"/>
                <w:szCs w:val="14"/>
              </w:rPr>
            </w:pPr>
            <w:r w:rsidRPr="00684377">
              <w:rPr>
                <w:rFonts w:ascii="Arial" w:hAnsi="Arial" w:cs="Arial"/>
                <w:sz w:val="14"/>
                <w:szCs w:val="14"/>
              </w:rPr>
              <w:t>2,552</w:t>
            </w:r>
          </w:p>
        </w:tc>
        <w:tc>
          <w:tcPr>
            <w:tcW w:w="821" w:type="dxa"/>
            <w:vAlign w:val="bottom"/>
          </w:tcPr>
          <w:p w14:paraId="4DD95FF5" w14:textId="2AB3F8CB" w:rsidR="00440DC5" w:rsidRPr="00684377" w:rsidRDefault="00DA558F" w:rsidP="00AB5052">
            <w:pPr>
              <w:spacing w:before="60" w:after="30" w:line="276" w:lineRule="auto"/>
              <w:ind w:right="-24"/>
              <w:jc w:val="right"/>
              <w:rPr>
                <w:rFonts w:ascii="Arial" w:hAnsi="Arial" w:cs="Arial"/>
                <w:sz w:val="14"/>
                <w:szCs w:val="14"/>
              </w:rPr>
            </w:pPr>
            <w:r w:rsidRPr="00684377">
              <w:rPr>
                <w:rFonts w:ascii="Arial" w:hAnsi="Arial" w:cs="Arial"/>
                <w:sz w:val="14"/>
                <w:szCs w:val="14"/>
              </w:rPr>
              <w:t>2,060</w:t>
            </w:r>
          </w:p>
        </w:tc>
        <w:tc>
          <w:tcPr>
            <w:tcW w:w="861" w:type="dxa"/>
            <w:vAlign w:val="bottom"/>
          </w:tcPr>
          <w:p w14:paraId="27431EB6" w14:textId="0533C7F8"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3,176</w:t>
            </w:r>
          </w:p>
        </w:tc>
        <w:tc>
          <w:tcPr>
            <w:tcW w:w="804" w:type="dxa"/>
            <w:vAlign w:val="bottom"/>
          </w:tcPr>
          <w:p w14:paraId="54FDE463" w14:textId="2E8B18E9"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555</w:t>
            </w:r>
          </w:p>
        </w:tc>
        <w:tc>
          <w:tcPr>
            <w:tcW w:w="884" w:type="dxa"/>
            <w:vAlign w:val="bottom"/>
          </w:tcPr>
          <w:p w14:paraId="2B2F939E" w14:textId="294775BE"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1,655</w:t>
            </w:r>
          </w:p>
        </w:tc>
        <w:tc>
          <w:tcPr>
            <w:tcW w:w="875" w:type="dxa"/>
            <w:vAlign w:val="bottom"/>
          </w:tcPr>
          <w:p w14:paraId="5B3ECC38" w14:textId="357CBE5C"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2,912</w:t>
            </w:r>
          </w:p>
        </w:tc>
      </w:tr>
      <w:tr w:rsidR="00440DC5" w:rsidRPr="00684377" w14:paraId="2FD84321" w14:textId="77777777" w:rsidTr="0007369E">
        <w:trPr>
          <w:trHeight w:val="199"/>
        </w:trPr>
        <w:tc>
          <w:tcPr>
            <w:tcW w:w="2323" w:type="dxa"/>
          </w:tcPr>
          <w:p w14:paraId="4FC3D968" w14:textId="77777777" w:rsidR="00440DC5" w:rsidRPr="00684377" w:rsidRDefault="00440DC5" w:rsidP="00AB5052">
            <w:pPr>
              <w:spacing w:before="60" w:after="30" w:line="276" w:lineRule="auto"/>
              <w:ind w:left="121" w:right="-43" w:hanging="121"/>
              <w:rPr>
                <w:rFonts w:ascii="Arial" w:hAnsi="Arial" w:cs="Arial"/>
                <w:sz w:val="14"/>
                <w:szCs w:val="14"/>
              </w:rPr>
            </w:pPr>
            <w:r w:rsidRPr="00684377">
              <w:rPr>
                <w:rFonts w:ascii="Arial" w:hAnsi="Arial" w:cs="Arial"/>
                <w:sz w:val="14"/>
                <w:szCs w:val="14"/>
              </w:rPr>
              <w:t>ITD-NWR MRT Joint Venture</w:t>
            </w:r>
          </w:p>
        </w:tc>
        <w:tc>
          <w:tcPr>
            <w:tcW w:w="805" w:type="dxa"/>
            <w:vAlign w:val="bottom"/>
          </w:tcPr>
          <w:p w14:paraId="27784EBD" w14:textId="5F0B56D8" w:rsidR="00440DC5" w:rsidRPr="00684377" w:rsidRDefault="008D0E2B" w:rsidP="00AB5052">
            <w:pPr>
              <w:spacing w:before="60" w:after="30" w:line="276" w:lineRule="auto"/>
              <w:ind w:right="-24"/>
              <w:jc w:val="right"/>
              <w:rPr>
                <w:rFonts w:ascii="Arial" w:hAnsi="Arial" w:cs="Arial"/>
                <w:sz w:val="14"/>
                <w:szCs w:val="14"/>
              </w:rPr>
            </w:pPr>
            <w:r w:rsidRPr="00684377">
              <w:rPr>
                <w:rFonts w:ascii="Arial" w:hAnsi="Arial" w:cs="Arial"/>
                <w:sz w:val="14"/>
                <w:szCs w:val="14"/>
              </w:rPr>
              <w:t>1,46</w:t>
            </w:r>
            <w:r w:rsidR="009E196F" w:rsidRPr="00684377">
              <w:rPr>
                <w:rFonts w:ascii="Arial" w:hAnsi="Arial" w:cs="Arial"/>
                <w:sz w:val="14"/>
                <w:szCs w:val="14"/>
              </w:rPr>
              <w:t>3</w:t>
            </w:r>
          </w:p>
        </w:tc>
        <w:tc>
          <w:tcPr>
            <w:tcW w:w="803" w:type="dxa"/>
            <w:vAlign w:val="bottom"/>
          </w:tcPr>
          <w:p w14:paraId="4D7167F9" w14:textId="654513FA" w:rsidR="00440DC5" w:rsidRPr="00684377" w:rsidRDefault="008D0E2B" w:rsidP="00AB5052">
            <w:pPr>
              <w:spacing w:before="60" w:after="30" w:line="276" w:lineRule="auto"/>
              <w:ind w:right="-24"/>
              <w:jc w:val="right"/>
              <w:rPr>
                <w:rFonts w:ascii="Arial" w:hAnsi="Arial" w:cs="Arial"/>
                <w:sz w:val="14"/>
                <w:szCs w:val="14"/>
              </w:rPr>
            </w:pPr>
            <w:r w:rsidRPr="00684377">
              <w:rPr>
                <w:rFonts w:ascii="Arial" w:hAnsi="Arial" w:cs="Arial"/>
                <w:sz w:val="14"/>
                <w:szCs w:val="14"/>
              </w:rPr>
              <w:t>220</w:t>
            </w:r>
          </w:p>
        </w:tc>
        <w:tc>
          <w:tcPr>
            <w:tcW w:w="821" w:type="dxa"/>
            <w:vAlign w:val="bottom"/>
          </w:tcPr>
          <w:p w14:paraId="12AEA7F5" w14:textId="282E349A" w:rsidR="00440DC5" w:rsidRPr="00684377" w:rsidRDefault="003747E3" w:rsidP="00AB5052">
            <w:pPr>
              <w:spacing w:before="60" w:after="30" w:line="276" w:lineRule="auto"/>
              <w:ind w:right="-24"/>
              <w:jc w:val="right"/>
              <w:rPr>
                <w:rFonts w:ascii="Arial" w:hAnsi="Arial" w:cs="Arial"/>
                <w:sz w:val="14"/>
                <w:szCs w:val="14"/>
              </w:rPr>
            </w:pPr>
            <w:r w:rsidRPr="00684377">
              <w:rPr>
                <w:rFonts w:ascii="Arial" w:hAnsi="Arial" w:cs="Arial"/>
                <w:sz w:val="14"/>
                <w:szCs w:val="14"/>
              </w:rPr>
              <w:t>2,78</w:t>
            </w:r>
            <w:r w:rsidR="001725A8" w:rsidRPr="00684377">
              <w:rPr>
                <w:rFonts w:ascii="Arial" w:hAnsi="Arial" w:cs="Arial"/>
                <w:sz w:val="14"/>
                <w:szCs w:val="14"/>
              </w:rPr>
              <w:t>1</w:t>
            </w:r>
          </w:p>
        </w:tc>
        <w:tc>
          <w:tcPr>
            <w:tcW w:w="821" w:type="dxa"/>
            <w:vAlign w:val="bottom"/>
          </w:tcPr>
          <w:p w14:paraId="516E1614" w14:textId="41BCE4A1" w:rsidR="00440DC5" w:rsidRPr="00684377" w:rsidRDefault="00252AEA" w:rsidP="00AB5052">
            <w:pPr>
              <w:spacing w:before="60" w:after="30" w:line="276" w:lineRule="auto"/>
              <w:ind w:right="-24"/>
              <w:jc w:val="right"/>
              <w:rPr>
                <w:rFonts w:ascii="Arial" w:hAnsi="Arial" w:cs="Arial"/>
                <w:sz w:val="14"/>
                <w:szCs w:val="14"/>
              </w:rPr>
            </w:pPr>
            <w:r w:rsidRPr="00684377">
              <w:rPr>
                <w:rFonts w:ascii="Arial" w:hAnsi="Arial" w:cs="Arial"/>
                <w:sz w:val="14"/>
                <w:szCs w:val="14"/>
              </w:rPr>
              <w:t>145</w:t>
            </w:r>
          </w:p>
        </w:tc>
        <w:tc>
          <w:tcPr>
            <w:tcW w:w="861" w:type="dxa"/>
            <w:vAlign w:val="bottom"/>
          </w:tcPr>
          <w:p w14:paraId="0751E053" w14:textId="0D9F9C14"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1,526</w:t>
            </w:r>
          </w:p>
        </w:tc>
        <w:tc>
          <w:tcPr>
            <w:tcW w:w="804" w:type="dxa"/>
            <w:vAlign w:val="bottom"/>
          </w:tcPr>
          <w:p w14:paraId="6B178892" w14:textId="3F3357C6"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275</w:t>
            </w:r>
          </w:p>
        </w:tc>
        <w:tc>
          <w:tcPr>
            <w:tcW w:w="884" w:type="dxa"/>
            <w:vAlign w:val="bottom"/>
          </w:tcPr>
          <w:p w14:paraId="00DF40A1" w14:textId="2FBB1CB9"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2,548</w:t>
            </w:r>
          </w:p>
        </w:tc>
        <w:tc>
          <w:tcPr>
            <w:tcW w:w="875" w:type="dxa"/>
            <w:vAlign w:val="bottom"/>
          </w:tcPr>
          <w:p w14:paraId="0FBF1012" w14:textId="3849BE39" w:rsidR="00440DC5" w:rsidRPr="00684377" w:rsidRDefault="00440DC5" w:rsidP="00AB5052">
            <w:pPr>
              <w:spacing w:before="60" w:after="30" w:line="276" w:lineRule="auto"/>
              <w:ind w:right="-24"/>
              <w:jc w:val="right"/>
              <w:rPr>
                <w:rFonts w:ascii="Arial" w:hAnsi="Arial" w:cs="Arial"/>
                <w:sz w:val="14"/>
                <w:szCs w:val="14"/>
              </w:rPr>
            </w:pPr>
            <w:r w:rsidRPr="00684377">
              <w:rPr>
                <w:rFonts w:ascii="Arial" w:hAnsi="Arial" w:cs="Arial"/>
                <w:sz w:val="14"/>
                <w:szCs w:val="14"/>
              </w:rPr>
              <w:t>1,121</w:t>
            </w:r>
          </w:p>
        </w:tc>
      </w:tr>
    </w:tbl>
    <w:p w14:paraId="230E0CE2" w14:textId="6D96CF3B" w:rsidR="003B409C" w:rsidRPr="00684377" w:rsidRDefault="003B409C" w:rsidP="00311884">
      <w:pPr>
        <w:tabs>
          <w:tab w:val="left" w:pos="1440"/>
        </w:tabs>
        <w:spacing w:line="360" w:lineRule="auto"/>
        <w:ind w:right="-45"/>
        <w:jc w:val="thaiDistribute"/>
        <w:rPr>
          <w:rFonts w:ascii="Arial" w:hAnsi="Arial" w:cs="Arial"/>
          <w:sz w:val="16"/>
          <w:szCs w:val="16"/>
        </w:rPr>
      </w:pPr>
    </w:p>
    <w:tbl>
      <w:tblPr>
        <w:tblW w:w="9022" w:type="dxa"/>
        <w:tblInd w:w="630" w:type="dxa"/>
        <w:tblLook w:val="0000" w:firstRow="0" w:lastRow="0" w:firstColumn="0" w:lastColumn="0" w:noHBand="0" w:noVBand="0"/>
      </w:tblPr>
      <w:tblGrid>
        <w:gridCol w:w="5310"/>
        <w:gridCol w:w="937"/>
        <w:gridCol w:w="919"/>
        <w:gridCol w:w="937"/>
        <w:gridCol w:w="919"/>
      </w:tblGrid>
      <w:tr w:rsidR="0008112A" w:rsidRPr="00684377" w14:paraId="622206ED" w14:textId="77777777" w:rsidTr="00F013B8">
        <w:trPr>
          <w:trHeight w:val="328"/>
          <w:tblHeader/>
        </w:trPr>
        <w:tc>
          <w:tcPr>
            <w:tcW w:w="5310" w:type="dxa"/>
          </w:tcPr>
          <w:p w14:paraId="5B1E53CA" w14:textId="77777777" w:rsidR="0008112A" w:rsidRPr="00684377" w:rsidRDefault="0008112A" w:rsidP="00AB5052">
            <w:pPr>
              <w:spacing w:before="60" w:after="30" w:line="276" w:lineRule="auto"/>
              <w:ind w:right="-43"/>
              <w:jc w:val="center"/>
              <w:rPr>
                <w:rFonts w:ascii="Arial" w:hAnsi="Arial" w:cs="Arial"/>
                <w:sz w:val="16"/>
                <w:szCs w:val="16"/>
              </w:rPr>
            </w:pPr>
          </w:p>
        </w:tc>
        <w:tc>
          <w:tcPr>
            <w:tcW w:w="1856" w:type="dxa"/>
            <w:gridSpan w:val="2"/>
          </w:tcPr>
          <w:p w14:paraId="35814E3D" w14:textId="77777777" w:rsidR="0008112A" w:rsidRPr="00684377" w:rsidRDefault="0008112A" w:rsidP="00AB5052">
            <w:pPr>
              <w:spacing w:before="60" w:after="30" w:line="276" w:lineRule="auto"/>
              <w:ind w:right="-43"/>
              <w:jc w:val="center"/>
              <w:rPr>
                <w:rFonts w:ascii="Arial" w:hAnsi="Arial" w:cs="Arial"/>
                <w:sz w:val="16"/>
                <w:szCs w:val="16"/>
              </w:rPr>
            </w:pPr>
          </w:p>
        </w:tc>
        <w:tc>
          <w:tcPr>
            <w:tcW w:w="1856" w:type="dxa"/>
            <w:gridSpan w:val="2"/>
          </w:tcPr>
          <w:p w14:paraId="3CA35C8B" w14:textId="77777777" w:rsidR="0008112A" w:rsidRPr="00684377" w:rsidRDefault="0008112A" w:rsidP="00AB5052">
            <w:pPr>
              <w:tabs>
                <w:tab w:val="left" w:pos="360"/>
                <w:tab w:val="right" w:pos="7200"/>
                <w:tab w:val="center" w:pos="8460"/>
              </w:tabs>
              <w:spacing w:before="60" w:after="30" w:line="276" w:lineRule="auto"/>
              <w:ind w:left="907" w:right="-45" w:hanging="907"/>
              <w:jc w:val="right"/>
              <w:rPr>
                <w:rFonts w:ascii="Arial" w:hAnsi="Arial" w:cs="Arial"/>
                <w:sz w:val="16"/>
                <w:szCs w:val="16"/>
                <w:cs/>
              </w:rPr>
            </w:pPr>
            <w:r w:rsidRPr="00684377">
              <w:rPr>
                <w:rFonts w:ascii="Arial" w:hAnsi="Arial" w:cs="Arial"/>
                <w:sz w:val="16"/>
                <w:szCs w:val="16"/>
                <w:cs/>
              </w:rPr>
              <w:t>(</w:t>
            </w:r>
            <w:r w:rsidRPr="00684377">
              <w:rPr>
                <w:rFonts w:ascii="Arial" w:hAnsi="Arial" w:cs="Arial"/>
                <w:sz w:val="16"/>
                <w:szCs w:val="16"/>
              </w:rPr>
              <w:t xml:space="preserve">Unit </w:t>
            </w:r>
            <w:r w:rsidRPr="00684377">
              <w:rPr>
                <w:rFonts w:ascii="Arial" w:hAnsi="Arial" w:cs="Arial"/>
                <w:sz w:val="16"/>
                <w:szCs w:val="16"/>
                <w:cs/>
              </w:rPr>
              <w:t xml:space="preserve">: </w:t>
            </w:r>
            <w:r w:rsidRPr="00684377">
              <w:rPr>
                <w:rFonts w:ascii="Arial" w:hAnsi="Arial" w:cs="Arial"/>
                <w:sz w:val="16"/>
                <w:szCs w:val="16"/>
              </w:rPr>
              <w:t>Million Baht</w:t>
            </w:r>
            <w:r w:rsidRPr="00684377">
              <w:rPr>
                <w:rFonts w:ascii="Arial" w:hAnsi="Arial" w:cs="Arial"/>
                <w:sz w:val="16"/>
                <w:szCs w:val="16"/>
                <w:cs/>
              </w:rPr>
              <w:t>)</w:t>
            </w:r>
          </w:p>
        </w:tc>
      </w:tr>
      <w:tr w:rsidR="0008112A" w:rsidRPr="00684377" w14:paraId="47CA8457" w14:textId="77777777" w:rsidTr="00A4621F">
        <w:trPr>
          <w:tblHeader/>
        </w:trPr>
        <w:tc>
          <w:tcPr>
            <w:tcW w:w="5310" w:type="dxa"/>
          </w:tcPr>
          <w:p w14:paraId="4E70A869" w14:textId="77777777" w:rsidR="0008112A" w:rsidRPr="00684377" w:rsidRDefault="0008112A" w:rsidP="00AB5052">
            <w:pPr>
              <w:spacing w:before="60" w:after="30" w:line="276" w:lineRule="auto"/>
              <w:ind w:right="-43"/>
              <w:jc w:val="center"/>
              <w:rPr>
                <w:rFonts w:ascii="Arial" w:hAnsi="Arial" w:cs="Arial"/>
                <w:sz w:val="16"/>
                <w:szCs w:val="16"/>
              </w:rPr>
            </w:pPr>
          </w:p>
        </w:tc>
        <w:tc>
          <w:tcPr>
            <w:tcW w:w="1856" w:type="dxa"/>
            <w:gridSpan w:val="2"/>
            <w:vAlign w:val="bottom"/>
          </w:tcPr>
          <w:p w14:paraId="52F996B7" w14:textId="793990D5" w:rsidR="0008112A" w:rsidRPr="00684377" w:rsidRDefault="0008112A" w:rsidP="00AB5052">
            <w:pPr>
              <w:pBdr>
                <w:bottom w:val="single" w:sz="4" w:space="1" w:color="auto"/>
              </w:pBdr>
              <w:spacing w:before="60" w:after="30" w:line="276" w:lineRule="auto"/>
              <w:jc w:val="center"/>
              <w:rPr>
                <w:rFonts w:ascii="Arial" w:hAnsi="Arial" w:cs="Arial"/>
                <w:sz w:val="16"/>
                <w:szCs w:val="16"/>
                <w:cs/>
              </w:rPr>
            </w:pPr>
            <w:r w:rsidRPr="00684377">
              <w:rPr>
                <w:rFonts w:ascii="Arial" w:hAnsi="Arial" w:cs="Arial"/>
                <w:sz w:val="16"/>
                <w:szCs w:val="16"/>
              </w:rPr>
              <w:t>202</w:t>
            </w:r>
            <w:r w:rsidR="00440DC5" w:rsidRPr="00684377">
              <w:rPr>
                <w:rFonts w:ascii="Arial" w:hAnsi="Arial" w:cs="Arial"/>
                <w:sz w:val="16"/>
                <w:szCs w:val="16"/>
              </w:rPr>
              <w:t>5</w:t>
            </w:r>
          </w:p>
        </w:tc>
        <w:tc>
          <w:tcPr>
            <w:tcW w:w="1856" w:type="dxa"/>
            <w:gridSpan w:val="2"/>
            <w:vAlign w:val="center"/>
          </w:tcPr>
          <w:p w14:paraId="4C17CAC3" w14:textId="3F633CB5" w:rsidR="0008112A" w:rsidRPr="00684377" w:rsidRDefault="0008112A" w:rsidP="00AB5052">
            <w:pPr>
              <w:pBdr>
                <w:bottom w:val="single" w:sz="4" w:space="1" w:color="auto"/>
              </w:pBdr>
              <w:spacing w:before="60" w:after="30" w:line="276" w:lineRule="auto"/>
              <w:ind w:right="-13"/>
              <w:jc w:val="center"/>
              <w:rPr>
                <w:rFonts w:ascii="Arial" w:hAnsi="Arial" w:cs="Arial"/>
                <w:sz w:val="16"/>
                <w:szCs w:val="16"/>
                <w:cs/>
              </w:rPr>
            </w:pPr>
            <w:r w:rsidRPr="00684377">
              <w:rPr>
                <w:rFonts w:ascii="Arial" w:hAnsi="Arial" w:cs="Arial"/>
                <w:sz w:val="16"/>
                <w:szCs w:val="16"/>
              </w:rPr>
              <w:t>202</w:t>
            </w:r>
            <w:r w:rsidR="00440DC5" w:rsidRPr="00684377">
              <w:rPr>
                <w:rFonts w:ascii="Arial" w:hAnsi="Arial" w:cs="Arial"/>
                <w:sz w:val="16"/>
                <w:szCs w:val="16"/>
              </w:rPr>
              <w:t>4</w:t>
            </w:r>
          </w:p>
        </w:tc>
      </w:tr>
      <w:tr w:rsidR="0008112A" w:rsidRPr="00684377" w14:paraId="6FBCAD84" w14:textId="77777777" w:rsidTr="00F013B8">
        <w:trPr>
          <w:tblHeader/>
        </w:trPr>
        <w:tc>
          <w:tcPr>
            <w:tcW w:w="5310" w:type="dxa"/>
          </w:tcPr>
          <w:p w14:paraId="3F43CDDB" w14:textId="77777777" w:rsidR="0008112A" w:rsidRPr="00684377" w:rsidRDefault="0008112A" w:rsidP="00AB5052">
            <w:pPr>
              <w:spacing w:before="60" w:after="30" w:line="276" w:lineRule="auto"/>
              <w:ind w:right="-43"/>
              <w:jc w:val="center"/>
              <w:rPr>
                <w:rFonts w:ascii="Arial" w:hAnsi="Arial" w:cs="Arial"/>
                <w:sz w:val="16"/>
                <w:szCs w:val="16"/>
              </w:rPr>
            </w:pPr>
          </w:p>
        </w:tc>
        <w:tc>
          <w:tcPr>
            <w:tcW w:w="937" w:type="dxa"/>
          </w:tcPr>
          <w:p w14:paraId="273D12A4" w14:textId="77777777" w:rsidR="0008112A" w:rsidRPr="00684377" w:rsidRDefault="0008112A" w:rsidP="00AB5052">
            <w:pPr>
              <w:pBdr>
                <w:bottom w:val="single" w:sz="4" w:space="1" w:color="auto"/>
              </w:pBdr>
              <w:spacing w:before="60" w:after="30" w:line="276" w:lineRule="auto"/>
              <w:ind w:right="-43"/>
              <w:jc w:val="center"/>
              <w:rPr>
                <w:rFonts w:ascii="Arial" w:hAnsi="Arial" w:cs="Arial"/>
                <w:sz w:val="16"/>
                <w:szCs w:val="16"/>
                <w:cs/>
              </w:rPr>
            </w:pPr>
            <w:r w:rsidRPr="00684377">
              <w:rPr>
                <w:rFonts w:ascii="Arial" w:hAnsi="Arial" w:cs="Arial"/>
                <w:sz w:val="16"/>
                <w:szCs w:val="16"/>
              </w:rPr>
              <w:t>Revenues</w:t>
            </w:r>
          </w:p>
        </w:tc>
        <w:tc>
          <w:tcPr>
            <w:tcW w:w="919" w:type="dxa"/>
          </w:tcPr>
          <w:p w14:paraId="6D00ED60" w14:textId="77777777" w:rsidR="0008112A" w:rsidRPr="00684377" w:rsidRDefault="0008112A" w:rsidP="00AB5052">
            <w:pPr>
              <w:pBdr>
                <w:bottom w:val="single" w:sz="4" w:space="1" w:color="auto"/>
              </w:pBdr>
              <w:spacing w:before="60" w:after="30" w:line="276" w:lineRule="auto"/>
              <w:ind w:right="-43"/>
              <w:jc w:val="center"/>
              <w:rPr>
                <w:rFonts w:ascii="Arial" w:hAnsi="Arial" w:cs="Arial"/>
                <w:sz w:val="16"/>
                <w:szCs w:val="16"/>
              </w:rPr>
            </w:pPr>
            <w:r w:rsidRPr="00684377">
              <w:rPr>
                <w:rFonts w:ascii="Arial" w:hAnsi="Arial" w:cs="Arial"/>
                <w:sz w:val="16"/>
                <w:szCs w:val="16"/>
              </w:rPr>
              <w:t>Expenses</w:t>
            </w:r>
          </w:p>
        </w:tc>
        <w:tc>
          <w:tcPr>
            <w:tcW w:w="937" w:type="dxa"/>
          </w:tcPr>
          <w:p w14:paraId="579F66DF" w14:textId="77777777" w:rsidR="0008112A" w:rsidRPr="00684377" w:rsidRDefault="0008112A" w:rsidP="00AB5052">
            <w:pPr>
              <w:pBdr>
                <w:bottom w:val="single" w:sz="4" w:space="1" w:color="auto"/>
              </w:pBdr>
              <w:spacing w:before="60" w:after="30" w:line="276" w:lineRule="auto"/>
              <w:ind w:right="-43"/>
              <w:jc w:val="center"/>
              <w:rPr>
                <w:rFonts w:ascii="Arial" w:hAnsi="Arial" w:cs="Arial"/>
                <w:sz w:val="16"/>
                <w:szCs w:val="16"/>
              </w:rPr>
            </w:pPr>
            <w:r w:rsidRPr="00684377">
              <w:rPr>
                <w:rFonts w:ascii="Arial" w:hAnsi="Arial" w:cs="Arial"/>
                <w:sz w:val="16"/>
                <w:szCs w:val="16"/>
              </w:rPr>
              <w:t>Revenues</w:t>
            </w:r>
          </w:p>
        </w:tc>
        <w:tc>
          <w:tcPr>
            <w:tcW w:w="919" w:type="dxa"/>
          </w:tcPr>
          <w:p w14:paraId="193A618A" w14:textId="77777777" w:rsidR="0008112A" w:rsidRPr="00684377" w:rsidRDefault="0008112A" w:rsidP="00AB5052">
            <w:pPr>
              <w:pBdr>
                <w:bottom w:val="single" w:sz="4" w:space="1" w:color="auto"/>
              </w:pBdr>
              <w:spacing w:before="60" w:after="30" w:line="276" w:lineRule="auto"/>
              <w:ind w:right="-43"/>
              <w:jc w:val="center"/>
              <w:rPr>
                <w:rFonts w:ascii="Arial" w:hAnsi="Arial" w:cs="Arial"/>
                <w:sz w:val="16"/>
                <w:szCs w:val="16"/>
              </w:rPr>
            </w:pPr>
            <w:r w:rsidRPr="00684377">
              <w:rPr>
                <w:rFonts w:ascii="Arial" w:hAnsi="Arial" w:cs="Arial"/>
                <w:sz w:val="16"/>
                <w:szCs w:val="16"/>
              </w:rPr>
              <w:t>Expenses</w:t>
            </w:r>
          </w:p>
        </w:tc>
      </w:tr>
      <w:tr w:rsidR="0008112A" w:rsidRPr="00684377" w14:paraId="40EE5B75" w14:textId="77777777" w:rsidTr="00AB5052">
        <w:trPr>
          <w:trHeight w:val="227"/>
        </w:trPr>
        <w:tc>
          <w:tcPr>
            <w:tcW w:w="5310" w:type="dxa"/>
          </w:tcPr>
          <w:p w14:paraId="34599E9C" w14:textId="77777777" w:rsidR="0008112A" w:rsidRPr="00684377" w:rsidRDefault="0008112A" w:rsidP="00AB5052">
            <w:pPr>
              <w:spacing w:before="60" w:after="30" w:line="276" w:lineRule="auto"/>
              <w:ind w:right="-43"/>
              <w:jc w:val="thaiDistribute"/>
              <w:rPr>
                <w:rFonts w:ascii="Arial" w:hAnsi="Arial" w:cs="Arial"/>
                <w:sz w:val="8"/>
                <w:szCs w:val="8"/>
              </w:rPr>
            </w:pPr>
          </w:p>
        </w:tc>
        <w:tc>
          <w:tcPr>
            <w:tcW w:w="937" w:type="dxa"/>
          </w:tcPr>
          <w:p w14:paraId="6D2691AC" w14:textId="77777777" w:rsidR="0008112A" w:rsidRPr="00684377" w:rsidRDefault="0008112A" w:rsidP="00AB5052">
            <w:pPr>
              <w:spacing w:before="60" w:after="30" w:line="276" w:lineRule="auto"/>
              <w:ind w:right="-24"/>
              <w:jc w:val="right"/>
              <w:rPr>
                <w:rFonts w:ascii="Arial" w:hAnsi="Arial" w:cs="Arial"/>
                <w:sz w:val="8"/>
                <w:szCs w:val="8"/>
              </w:rPr>
            </w:pPr>
          </w:p>
        </w:tc>
        <w:tc>
          <w:tcPr>
            <w:tcW w:w="919" w:type="dxa"/>
          </w:tcPr>
          <w:p w14:paraId="7BAF6CDD" w14:textId="77777777" w:rsidR="0008112A" w:rsidRPr="00684377" w:rsidRDefault="0008112A" w:rsidP="00AB5052">
            <w:pPr>
              <w:spacing w:before="60" w:after="30" w:line="276" w:lineRule="auto"/>
              <w:ind w:right="-24"/>
              <w:jc w:val="right"/>
              <w:rPr>
                <w:rFonts w:ascii="Arial" w:hAnsi="Arial" w:cs="Arial"/>
                <w:sz w:val="8"/>
                <w:szCs w:val="8"/>
              </w:rPr>
            </w:pPr>
          </w:p>
        </w:tc>
        <w:tc>
          <w:tcPr>
            <w:tcW w:w="937" w:type="dxa"/>
          </w:tcPr>
          <w:p w14:paraId="13F06462" w14:textId="77777777" w:rsidR="0008112A" w:rsidRPr="00684377" w:rsidRDefault="0008112A" w:rsidP="00AB5052">
            <w:pPr>
              <w:spacing w:before="60" w:after="30" w:line="276" w:lineRule="auto"/>
              <w:ind w:right="-24"/>
              <w:jc w:val="right"/>
              <w:rPr>
                <w:rFonts w:ascii="Arial" w:hAnsi="Arial" w:cs="Arial"/>
                <w:sz w:val="8"/>
                <w:szCs w:val="8"/>
                <w:cs/>
              </w:rPr>
            </w:pPr>
          </w:p>
        </w:tc>
        <w:tc>
          <w:tcPr>
            <w:tcW w:w="919" w:type="dxa"/>
          </w:tcPr>
          <w:p w14:paraId="0847AE17" w14:textId="77777777" w:rsidR="0008112A" w:rsidRPr="00684377" w:rsidRDefault="0008112A" w:rsidP="00AB5052">
            <w:pPr>
              <w:spacing w:before="60" w:after="30" w:line="276" w:lineRule="auto"/>
              <w:ind w:right="-24"/>
              <w:jc w:val="right"/>
              <w:rPr>
                <w:rFonts w:ascii="Arial" w:hAnsi="Arial" w:cs="Arial"/>
                <w:sz w:val="8"/>
                <w:szCs w:val="8"/>
              </w:rPr>
            </w:pPr>
          </w:p>
        </w:tc>
      </w:tr>
      <w:tr w:rsidR="00A67736" w:rsidRPr="00684377" w14:paraId="64787C3F" w14:textId="77777777" w:rsidTr="00F013B8">
        <w:trPr>
          <w:trHeight w:val="258"/>
        </w:trPr>
        <w:tc>
          <w:tcPr>
            <w:tcW w:w="5310" w:type="dxa"/>
          </w:tcPr>
          <w:p w14:paraId="2892E40C" w14:textId="46E96E8D" w:rsidR="00A67736" w:rsidRPr="00684377" w:rsidRDefault="00A67736" w:rsidP="00AB5052">
            <w:pPr>
              <w:spacing w:before="60" w:after="30" w:line="276" w:lineRule="auto"/>
              <w:rPr>
                <w:rFonts w:ascii="Arial" w:hAnsi="Arial" w:cs="Arial"/>
                <w:sz w:val="16"/>
                <w:szCs w:val="16"/>
                <w:cs/>
              </w:rPr>
            </w:pPr>
            <w:r w:rsidRPr="00684377">
              <w:rPr>
                <w:rFonts w:ascii="Arial" w:hAnsi="Arial" w:cs="Arial"/>
                <w:sz w:val="16"/>
                <w:szCs w:val="16"/>
              </w:rPr>
              <w:t>ITD-RT Joint Venture</w:t>
            </w:r>
          </w:p>
        </w:tc>
        <w:tc>
          <w:tcPr>
            <w:tcW w:w="937" w:type="dxa"/>
          </w:tcPr>
          <w:p w14:paraId="264360CD" w14:textId="7243909B"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w:t>
            </w:r>
          </w:p>
        </w:tc>
        <w:tc>
          <w:tcPr>
            <w:tcW w:w="919" w:type="dxa"/>
          </w:tcPr>
          <w:p w14:paraId="01E5540B" w14:textId="777BA95E"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9</w:t>
            </w:r>
          </w:p>
        </w:tc>
        <w:tc>
          <w:tcPr>
            <w:tcW w:w="937" w:type="dxa"/>
          </w:tcPr>
          <w:p w14:paraId="55D5ECFB" w14:textId="65F06B40"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(34)</w:t>
            </w:r>
          </w:p>
        </w:tc>
        <w:tc>
          <w:tcPr>
            <w:tcW w:w="919" w:type="dxa"/>
          </w:tcPr>
          <w:p w14:paraId="0AF141DD" w14:textId="534F5B2D"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6</w:t>
            </w:r>
          </w:p>
        </w:tc>
      </w:tr>
      <w:tr w:rsidR="00A67736" w:rsidRPr="00684377" w14:paraId="52C6B54B" w14:textId="77777777" w:rsidTr="00F013B8">
        <w:trPr>
          <w:trHeight w:val="258"/>
        </w:trPr>
        <w:tc>
          <w:tcPr>
            <w:tcW w:w="5310" w:type="dxa"/>
          </w:tcPr>
          <w:p w14:paraId="7D43693B" w14:textId="16354F5A" w:rsidR="00A67736" w:rsidRPr="00684377" w:rsidRDefault="00A67736" w:rsidP="00AB5052">
            <w:pPr>
              <w:spacing w:before="60" w:after="30" w:line="276" w:lineRule="auto"/>
              <w:rPr>
                <w:rFonts w:ascii="Arial" w:hAnsi="Arial" w:cs="Arial"/>
                <w:sz w:val="16"/>
                <w:szCs w:val="16"/>
              </w:rPr>
            </w:pPr>
            <w:r w:rsidRPr="00684377">
              <w:rPr>
                <w:rFonts w:ascii="Arial" w:hAnsi="Arial" w:cs="Arial"/>
                <w:sz w:val="16"/>
                <w:szCs w:val="16"/>
              </w:rPr>
              <w:t>SMCC-ITD Joint Venture</w:t>
            </w:r>
          </w:p>
        </w:tc>
        <w:tc>
          <w:tcPr>
            <w:tcW w:w="937" w:type="dxa"/>
          </w:tcPr>
          <w:p w14:paraId="1E28EF4D" w14:textId="250F8F02"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86</w:t>
            </w:r>
          </w:p>
        </w:tc>
        <w:tc>
          <w:tcPr>
            <w:tcW w:w="919" w:type="dxa"/>
          </w:tcPr>
          <w:p w14:paraId="237121FC" w14:textId="5E1D7295"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79</w:t>
            </w:r>
          </w:p>
        </w:tc>
        <w:tc>
          <w:tcPr>
            <w:tcW w:w="937" w:type="dxa"/>
          </w:tcPr>
          <w:p w14:paraId="46317F30" w14:textId="2669C0E4" w:rsidR="00A67736" w:rsidRPr="00684377" w:rsidRDefault="00A67736" w:rsidP="00AB5052">
            <w:pPr>
              <w:spacing w:before="60" w:after="30" w:line="276" w:lineRule="auto"/>
              <w:ind w:right="-24"/>
              <w:jc w:val="right"/>
              <w:rPr>
                <w:rFonts w:ascii="Arial" w:hAnsi="Arial" w:cs="Arial"/>
                <w:sz w:val="14"/>
                <w:szCs w:val="14"/>
                <w:cs/>
              </w:rPr>
            </w:pPr>
            <w:r w:rsidRPr="00684377">
              <w:rPr>
                <w:rFonts w:ascii="Arial" w:hAnsi="Arial" w:cs="Arial"/>
                <w:sz w:val="14"/>
                <w:szCs w:val="14"/>
              </w:rPr>
              <w:t>(233)</w:t>
            </w:r>
          </w:p>
        </w:tc>
        <w:tc>
          <w:tcPr>
            <w:tcW w:w="919" w:type="dxa"/>
          </w:tcPr>
          <w:p w14:paraId="73E92894" w14:textId="4219A1C0"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188</w:t>
            </w:r>
          </w:p>
        </w:tc>
      </w:tr>
      <w:tr w:rsidR="00A67736" w:rsidRPr="00684377" w14:paraId="1BFE11F7" w14:textId="77777777" w:rsidTr="00F013B8">
        <w:trPr>
          <w:trHeight w:val="258"/>
        </w:trPr>
        <w:tc>
          <w:tcPr>
            <w:tcW w:w="5310" w:type="dxa"/>
          </w:tcPr>
          <w:p w14:paraId="2C25DE15" w14:textId="12F61FE2" w:rsidR="00A67736" w:rsidRPr="00684377" w:rsidRDefault="00A67736" w:rsidP="00AB5052">
            <w:pPr>
              <w:spacing w:before="60" w:after="30" w:line="276" w:lineRule="auto"/>
              <w:rPr>
                <w:rFonts w:ascii="Arial" w:hAnsi="Arial" w:cs="Arial"/>
                <w:sz w:val="16"/>
                <w:szCs w:val="16"/>
              </w:rPr>
            </w:pPr>
            <w:proofErr w:type="spellStart"/>
            <w:r w:rsidRPr="00684377">
              <w:rPr>
                <w:rFonts w:ascii="Arial" w:hAnsi="Arial" w:cs="Arial"/>
                <w:sz w:val="16"/>
                <w:szCs w:val="16"/>
              </w:rPr>
              <w:t>ItalianThai</w:t>
            </w:r>
            <w:proofErr w:type="spellEnd"/>
            <w:r w:rsidRPr="00684377">
              <w:rPr>
                <w:rFonts w:ascii="Arial" w:hAnsi="Arial" w:cs="Arial"/>
                <w:sz w:val="16"/>
                <w:szCs w:val="16"/>
              </w:rPr>
              <w:t>-Takenaka Joint Venture</w:t>
            </w:r>
          </w:p>
        </w:tc>
        <w:tc>
          <w:tcPr>
            <w:tcW w:w="937" w:type="dxa"/>
          </w:tcPr>
          <w:p w14:paraId="43C58B51" w14:textId="60EE0D93"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393</w:t>
            </w:r>
          </w:p>
        </w:tc>
        <w:tc>
          <w:tcPr>
            <w:tcW w:w="919" w:type="dxa"/>
          </w:tcPr>
          <w:p w14:paraId="0C7E8B67" w14:textId="2AC1ACA6"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112</w:t>
            </w:r>
          </w:p>
        </w:tc>
        <w:tc>
          <w:tcPr>
            <w:tcW w:w="937" w:type="dxa"/>
          </w:tcPr>
          <w:p w14:paraId="6DB6B440" w14:textId="6C5F220E"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757</w:t>
            </w:r>
          </w:p>
        </w:tc>
        <w:tc>
          <w:tcPr>
            <w:tcW w:w="919" w:type="dxa"/>
          </w:tcPr>
          <w:p w14:paraId="152DE02E" w14:textId="18AA7517"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576</w:t>
            </w:r>
          </w:p>
        </w:tc>
      </w:tr>
      <w:tr w:rsidR="00A67736" w:rsidRPr="00684377" w14:paraId="5965CA45" w14:textId="77777777" w:rsidTr="00F013B8">
        <w:trPr>
          <w:trHeight w:val="258"/>
        </w:trPr>
        <w:tc>
          <w:tcPr>
            <w:tcW w:w="5310" w:type="dxa"/>
          </w:tcPr>
          <w:p w14:paraId="7D03EE9E" w14:textId="1FAEECAE" w:rsidR="00A67736" w:rsidRPr="00684377" w:rsidRDefault="00A67736" w:rsidP="00AB5052">
            <w:pPr>
              <w:spacing w:before="60" w:after="30" w:line="276" w:lineRule="auto"/>
              <w:rPr>
                <w:rFonts w:ascii="Arial" w:hAnsi="Arial" w:cs="Arial"/>
                <w:sz w:val="16"/>
                <w:szCs w:val="16"/>
              </w:rPr>
            </w:pPr>
            <w:proofErr w:type="spellStart"/>
            <w:r w:rsidRPr="00684377">
              <w:rPr>
                <w:rFonts w:ascii="Arial" w:hAnsi="Arial" w:cs="Arial"/>
                <w:sz w:val="16"/>
                <w:szCs w:val="16"/>
              </w:rPr>
              <w:t>ItalianThai-Nawarat</w:t>
            </w:r>
            <w:proofErr w:type="spellEnd"/>
            <w:r w:rsidRPr="00684377">
              <w:rPr>
                <w:rFonts w:ascii="Arial" w:hAnsi="Arial" w:cs="Arial"/>
                <w:sz w:val="16"/>
                <w:szCs w:val="16"/>
              </w:rPr>
              <w:t xml:space="preserve"> Joint Venture</w:t>
            </w:r>
          </w:p>
        </w:tc>
        <w:tc>
          <w:tcPr>
            <w:tcW w:w="937" w:type="dxa"/>
          </w:tcPr>
          <w:p w14:paraId="1AE624F4" w14:textId="278BB60B"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422</w:t>
            </w:r>
          </w:p>
        </w:tc>
        <w:tc>
          <w:tcPr>
            <w:tcW w:w="919" w:type="dxa"/>
          </w:tcPr>
          <w:p w14:paraId="0A245A5E" w14:textId="63093312"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350</w:t>
            </w:r>
          </w:p>
        </w:tc>
        <w:tc>
          <w:tcPr>
            <w:tcW w:w="937" w:type="dxa"/>
          </w:tcPr>
          <w:p w14:paraId="2FAB84B1" w14:textId="5E5AAC86"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503</w:t>
            </w:r>
          </w:p>
        </w:tc>
        <w:tc>
          <w:tcPr>
            <w:tcW w:w="919" w:type="dxa"/>
          </w:tcPr>
          <w:p w14:paraId="620E4B26" w14:textId="57998139"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401</w:t>
            </w:r>
          </w:p>
        </w:tc>
      </w:tr>
      <w:tr w:rsidR="00A67736" w:rsidRPr="00684377" w14:paraId="66018B7A" w14:textId="77777777" w:rsidTr="00F013B8">
        <w:trPr>
          <w:trHeight w:val="258"/>
        </w:trPr>
        <w:tc>
          <w:tcPr>
            <w:tcW w:w="5310" w:type="dxa"/>
          </w:tcPr>
          <w:p w14:paraId="310D8E43" w14:textId="77777777" w:rsidR="00A67736" w:rsidRPr="00684377" w:rsidRDefault="00A67736" w:rsidP="00AB5052">
            <w:pPr>
              <w:spacing w:before="60" w:after="30" w:line="276" w:lineRule="auto"/>
              <w:rPr>
                <w:rFonts w:ascii="Arial" w:hAnsi="Arial" w:cs="Arial"/>
                <w:sz w:val="16"/>
                <w:szCs w:val="16"/>
              </w:rPr>
            </w:pPr>
            <w:r w:rsidRPr="00684377">
              <w:rPr>
                <w:rFonts w:ascii="Arial" w:hAnsi="Arial" w:cs="Arial"/>
                <w:sz w:val="16"/>
                <w:szCs w:val="16"/>
              </w:rPr>
              <w:t>ITD-NWR Joint Venture</w:t>
            </w:r>
          </w:p>
        </w:tc>
        <w:tc>
          <w:tcPr>
            <w:tcW w:w="937" w:type="dxa"/>
          </w:tcPr>
          <w:p w14:paraId="701767F8" w14:textId="35D37E37"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502</w:t>
            </w:r>
          </w:p>
        </w:tc>
        <w:tc>
          <w:tcPr>
            <w:tcW w:w="919" w:type="dxa"/>
          </w:tcPr>
          <w:p w14:paraId="4CFC87CF" w14:textId="72F9206A"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399</w:t>
            </w:r>
          </w:p>
        </w:tc>
        <w:tc>
          <w:tcPr>
            <w:tcW w:w="937" w:type="dxa"/>
          </w:tcPr>
          <w:p w14:paraId="0EF2EDA3" w14:textId="36FF3ACE"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570</w:t>
            </w:r>
          </w:p>
        </w:tc>
        <w:tc>
          <w:tcPr>
            <w:tcW w:w="919" w:type="dxa"/>
          </w:tcPr>
          <w:p w14:paraId="18934D1A" w14:textId="787FB52B"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442</w:t>
            </w:r>
          </w:p>
        </w:tc>
      </w:tr>
      <w:tr w:rsidR="00A67736" w:rsidRPr="00684377" w14:paraId="6F2D7B02" w14:textId="77777777" w:rsidTr="002D4FDA">
        <w:trPr>
          <w:trHeight w:val="66"/>
        </w:trPr>
        <w:tc>
          <w:tcPr>
            <w:tcW w:w="5310" w:type="dxa"/>
          </w:tcPr>
          <w:p w14:paraId="6450A787" w14:textId="77777777" w:rsidR="00A67736" w:rsidRPr="00684377" w:rsidRDefault="00A67736" w:rsidP="00AB5052">
            <w:pPr>
              <w:spacing w:before="60" w:after="30" w:line="276" w:lineRule="auto"/>
              <w:rPr>
                <w:rFonts w:ascii="Arial" w:hAnsi="Arial" w:cs="Arial"/>
                <w:sz w:val="16"/>
                <w:szCs w:val="16"/>
              </w:rPr>
            </w:pPr>
            <w:r w:rsidRPr="00684377">
              <w:rPr>
                <w:rFonts w:ascii="Arial" w:hAnsi="Arial" w:cs="Arial"/>
                <w:sz w:val="16"/>
                <w:szCs w:val="16"/>
              </w:rPr>
              <w:t>ITD-</w:t>
            </w:r>
            <w:proofErr w:type="spellStart"/>
            <w:r w:rsidRPr="00684377">
              <w:rPr>
                <w:rFonts w:ascii="Arial" w:hAnsi="Arial" w:cs="Arial"/>
                <w:sz w:val="16"/>
                <w:szCs w:val="16"/>
              </w:rPr>
              <w:t>Nawarat</w:t>
            </w:r>
            <w:proofErr w:type="spellEnd"/>
            <w:r w:rsidRPr="00684377">
              <w:rPr>
                <w:rFonts w:ascii="Arial" w:hAnsi="Arial" w:cs="Arial"/>
                <w:sz w:val="16"/>
                <w:szCs w:val="16"/>
              </w:rPr>
              <w:t xml:space="preserve"> Joint Venture</w:t>
            </w:r>
          </w:p>
        </w:tc>
        <w:tc>
          <w:tcPr>
            <w:tcW w:w="937" w:type="dxa"/>
          </w:tcPr>
          <w:p w14:paraId="0537C894" w14:textId="0D9DE2FE"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4,846</w:t>
            </w:r>
          </w:p>
        </w:tc>
        <w:tc>
          <w:tcPr>
            <w:tcW w:w="919" w:type="dxa"/>
          </w:tcPr>
          <w:p w14:paraId="481683C5" w14:textId="5A5D6B68"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4,320</w:t>
            </w:r>
          </w:p>
        </w:tc>
        <w:tc>
          <w:tcPr>
            <w:tcW w:w="937" w:type="dxa"/>
          </w:tcPr>
          <w:p w14:paraId="22CA0AA3" w14:textId="565625A3"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2,662</w:t>
            </w:r>
          </w:p>
        </w:tc>
        <w:tc>
          <w:tcPr>
            <w:tcW w:w="919" w:type="dxa"/>
          </w:tcPr>
          <w:p w14:paraId="3C06E289" w14:textId="41EEB129"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2,341</w:t>
            </w:r>
          </w:p>
        </w:tc>
      </w:tr>
      <w:tr w:rsidR="00A67736" w:rsidRPr="00684377" w14:paraId="385A87FC" w14:textId="77777777" w:rsidTr="00F013B8">
        <w:trPr>
          <w:trHeight w:val="258"/>
        </w:trPr>
        <w:tc>
          <w:tcPr>
            <w:tcW w:w="5310" w:type="dxa"/>
          </w:tcPr>
          <w:p w14:paraId="3ED4E261" w14:textId="77777777" w:rsidR="00A67736" w:rsidRPr="00684377" w:rsidRDefault="00A67736" w:rsidP="00AB5052">
            <w:pPr>
              <w:spacing w:before="60" w:after="30" w:line="276" w:lineRule="auto"/>
              <w:rPr>
                <w:rFonts w:ascii="Arial" w:hAnsi="Arial" w:cs="Arial"/>
                <w:sz w:val="16"/>
                <w:szCs w:val="16"/>
              </w:rPr>
            </w:pPr>
            <w:r w:rsidRPr="00684377">
              <w:rPr>
                <w:rFonts w:ascii="Arial" w:hAnsi="Arial" w:cs="Arial"/>
                <w:sz w:val="16"/>
                <w:szCs w:val="16"/>
              </w:rPr>
              <w:t>ITD-NWR MRT Joint Venture</w:t>
            </w:r>
          </w:p>
        </w:tc>
        <w:tc>
          <w:tcPr>
            <w:tcW w:w="937" w:type="dxa"/>
          </w:tcPr>
          <w:p w14:paraId="07FD7763" w14:textId="7D19EA09"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1,821</w:t>
            </w:r>
          </w:p>
        </w:tc>
        <w:tc>
          <w:tcPr>
            <w:tcW w:w="919" w:type="dxa"/>
          </w:tcPr>
          <w:p w14:paraId="21D9C3C5" w14:textId="4CEE5A02"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1,295</w:t>
            </w:r>
          </w:p>
        </w:tc>
        <w:tc>
          <w:tcPr>
            <w:tcW w:w="937" w:type="dxa"/>
          </w:tcPr>
          <w:p w14:paraId="3A3815E3" w14:textId="7D0F4EA7"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1,390</w:t>
            </w:r>
          </w:p>
        </w:tc>
        <w:tc>
          <w:tcPr>
            <w:tcW w:w="919" w:type="dxa"/>
          </w:tcPr>
          <w:p w14:paraId="14AC7D95" w14:textId="4F4957ED" w:rsidR="00A67736" w:rsidRPr="00684377" w:rsidRDefault="00A67736" w:rsidP="00AB5052">
            <w:pPr>
              <w:spacing w:before="60" w:after="30" w:line="276" w:lineRule="auto"/>
              <w:ind w:right="-24"/>
              <w:jc w:val="right"/>
              <w:rPr>
                <w:rFonts w:ascii="Arial" w:hAnsi="Arial" w:cs="Arial"/>
                <w:sz w:val="14"/>
                <w:szCs w:val="14"/>
              </w:rPr>
            </w:pPr>
            <w:r w:rsidRPr="00684377">
              <w:rPr>
                <w:rFonts w:ascii="Arial" w:hAnsi="Arial" w:cs="Arial"/>
                <w:sz w:val="14"/>
                <w:szCs w:val="14"/>
              </w:rPr>
              <w:t>998</w:t>
            </w:r>
          </w:p>
        </w:tc>
      </w:tr>
    </w:tbl>
    <w:p w14:paraId="17ED2A4C" w14:textId="77777777" w:rsidR="00941979" w:rsidRPr="00684377" w:rsidRDefault="00941979" w:rsidP="00311884">
      <w:pPr>
        <w:pStyle w:val="ListParagraph"/>
        <w:tabs>
          <w:tab w:val="left" w:pos="900"/>
        </w:tabs>
        <w:overflowPunct/>
        <w:autoSpaceDE/>
        <w:autoSpaceDN/>
        <w:adjustRightInd/>
        <w:spacing w:line="360" w:lineRule="auto"/>
        <w:ind w:right="-45"/>
        <w:contextualSpacing/>
        <w:jc w:val="thaiDistribute"/>
        <w:textAlignment w:val="auto"/>
        <w:rPr>
          <w:rFonts w:ascii="Arial" w:hAnsi="Arial" w:cs="Arial"/>
          <w:b/>
          <w:bCs/>
          <w:sz w:val="19"/>
          <w:szCs w:val="19"/>
        </w:rPr>
      </w:pPr>
    </w:p>
    <w:p w14:paraId="5C4B5F16" w14:textId="55C94367" w:rsidR="008324D5" w:rsidRPr="00684377" w:rsidRDefault="008324D5" w:rsidP="008324D5">
      <w:pPr>
        <w:numPr>
          <w:ilvl w:val="0"/>
          <w:numId w:val="1"/>
        </w:numPr>
        <w:tabs>
          <w:tab w:val="clear" w:pos="720"/>
          <w:tab w:val="num" w:pos="369"/>
          <w:tab w:val="left" w:pos="7200"/>
        </w:tabs>
        <w:ind w:left="426" w:right="-43" w:hanging="426"/>
        <w:rPr>
          <w:rFonts w:ascii="Arial" w:hAnsi="Arial" w:cs="Arial"/>
          <w:b/>
          <w:bCs/>
          <w:sz w:val="19"/>
          <w:szCs w:val="19"/>
          <w:lang w:eastAsia="th-TH"/>
        </w:rPr>
      </w:pPr>
      <w:r w:rsidRPr="00684377">
        <w:rPr>
          <w:rFonts w:ascii="Arial" w:hAnsi="Arial" w:cs="Arial"/>
          <w:b/>
          <w:bCs/>
          <w:sz w:val="19"/>
          <w:szCs w:val="19"/>
        </w:rPr>
        <w:t>CHA</w:t>
      </w:r>
      <w:r w:rsidR="002C2CB8" w:rsidRPr="00684377">
        <w:rPr>
          <w:rFonts w:ascii="Arial" w:hAnsi="Arial" w:cs="Arial"/>
          <w:b/>
          <w:bCs/>
          <w:sz w:val="19"/>
          <w:szCs w:val="19"/>
        </w:rPr>
        <w:t>N</w:t>
      </w:r>
      <w:r w:rsidRPr="00684377">
        <w:rPr>
          <w:rFonts w:ascii="Arial" w:hAnsi="Arial" w:cs="Arial"/>
          <w:b/>
          <w:bCs/>
          <w:sz w:val="19"/>
          <w:szCs w:val="19"/>
        </w:rPr>
        <w:t>GES</w:t>
      </w:r>
      <w:r w:rsidR="003164B5" w:rsidRPr="00684377">
        <w:rPr>
          <w:rFonts w:ascii="Arial" w:hAnsi="Arial" w:cs="Arial"/>
          <w:b/>
          <w:bCs/>
          <w:sz w:val="19"/>
          <w:szCs w:val="19"/>
        </w:rPr>
        <w:t xml:space="preserve"> </w:t>
      </w:r>
      <w:r w:rsidRPr="00684377">
        <w:rPr>
          <w:rFonts w:ascii="Arial" w:hAnsi="Arial" w:cs="Arial"/>
          <w:b/>
          <w:bCs/>
          <w:sz w:val="19"/>
          <w:szCs w:val="19"/>
          <w:lang w:eastAsia="th-TH"/>
        </w:rPr>
        <w:t>IN THE FINANCIAL REPORTING STANDARDS</w:t>
      </w:r>
    </w:p>
    <w:p w14:paraId="49468831" w14:textId="77777777" w:rsidR="00ED0347" w:rsidRPr="00684377" w:rsidRDefault="00ED0347" w:rsidP="004A64D1">
      <w:pPr>
        <w:pStyle w:val="ListParagraph"/>
        <w:overflowPunct/>
        <w:autoSpaceDE/>
        <w:autoSpaceDN/>
        <w:adjustRightInd/>
        <w:spacing w:after="160" w:line="360" w:lineRule="auto"/>
        <w:ind w:left="1276"/>
        <w:contextualSpacing/>
        <w:jc w:val="thaiDistribute"/>
        <w:textAlignment w:val="auto"/>
        <w:rPr>
          <w:rFonts w:ascii="Arial" w:hAnsi="Arial"/>
          <w:sz w:val="19"/>
          <w:szCs w:val="19"/>
          <w:lang w:val="en-GB"/>
        </w:rPr>
      </w:pPr>
      <w:bookmarkStart w:id="0" w:name="_Hlk33738550"/>
    </w:p>
    <w:p w14:paraId="07400A19" w14:textId="1A08D242" w:rsidR="003C168C" w:rsidRPr="00684377" w:rsidRDefault="003C168C" w:rsidP="008B4645">
      <w:pPr>
        <w:pStyle w:val="ListParagraph"/>
        <w:autoSpaceDE/>
        <w:autoSpaceDN/>
        <w:adjustRightInd/>
        <w:spacing w:after="160" w:line="360" w:lineRule="auto"/>
        <w:ind w:left="420"/>
        <w:jc w:val="thaiDistribute"/>
        <w:rPr>
          <w:rFonts w:ascii="Arial" w:hAnsi="Arial"/>
          <w:sz w:val="19"/>
          <w:szCs w:val="19"/>
          <w:lang w:val="en-GB"/>
        </w:rPr>
      </w:pPr>
      <w:r w:rsidRPr="00684377">
        <w:rPr>
          <w:rFonts w:ascii="Arial" w:hAnsi="Arial"/>
          <w:sz w:val="19"/>
          <w:szCs w:val="19"/>
        </w:rPr>
        <w:t>Commencing 1 January 2025, the Group has adopted amended financial reporting standards that are effective for accounting period beginning on or after 1 January 2025 and relevant to the Group.</w:t>
      </w:r>
      <w:r w:rsidRPr="00684377">
        <w:rPr>
          <w:rFonts w:ascii="Arial" w:hAnsi="Arial"/>
          <w:sz w:val="19"/>
          <w:szCs w:val="19"/>
        </w:rPr>
        <w:br/>
        <w:t xml:space="preserve">The adoption of these standards does not have significant impact </w:t>
      </w:r>
      <w:proofErr w:type="gramStart"/>
      <w:r w:rsidRPr="00684377">
        <w:rPr>
          <w:rFonts w:ascii="Arial" w:hAnsi="Arial"/>
          <w:sz w:val="19"/>
          <w:szCs w:val="19"/>
        </w:rPr>
        <w:t>to</w:t>
      </w:r>
      <w:proofErr w:type="gramEnd"/>
      <w:r w:rsidRPr="00684377">
        <w:rPr>
          <w:rFonts w:ascii="Arial" w:hAnsi="Arial"/>
          <w:sz w:val="19"/>
          <w:szCs w:val="19"/>
        </w:rPr>
        <w:t xml:space="preserve"> the Group.</w:t>
      </w:r>
    </w:p>
    <w:p w14:paraId="51ADC9BF" w14:textId="62A412DC" w:rsidR="00850348" w:rsidRPr="00684377" w:rsidRDefault="00850348">
      <w:pPr>
        <w:overflowPunct/>
        <w:autoSpaceDE/>
        <w:autoSpaceDN/>
        <w:adjustRightInd/>
        <w:textAlignment w:val="auto"/>
        <w:rPr>
          <w:rFonts w:ascii="Arial" w:hAnsi="Arial"/>
          <w:sz w:val="19"/>
          <w:szCs w:val="19"/>
          <w:cs/>
        </w:rPr>
      </w:pPr>
    </w:p>
    <w:p w14:paraId="1C4C3F7C" w14:textId="77777777" w:rsidR="006903C6" w:rsidRPr="00684377" w:rsidRDefault="006903C6">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37A20F1" w14:textId="2114213F" w:rsidR="00B25609" w:rsidRPr="00684377" w:rsidRDefault="00B25609" w:rsidP="00311884">
      <w:pPr>
        <w:numPr>
          <w:ilvl w:val="0"/>
          <w:numId w:val="1"/>
        </w:numPr>
        <w:tabs>
          <w:tab w:val="clear" w:pos="720"/>
          <w:tab w:val="num" w:pos="369"/>
          <w:tab w:val="left" w:pos="7200"/>
        </w:tabs>
        <w:spacing w:line="360" w:lineRule="auto"/>
        <w:ind w:left="426" w:right="-43" w:hanging="426"/>
        <w:rPr>
          <w:rFonts w:ascii="Arial" w:hAnsi="Arial" w:cs="Arial"/>
          <w:b/>
          <w:bCs/>
          <w:sz w:val="19"/>
          <w:szCs w:val="19"/>
        </w:rPr>
      </w:pPr>
      <w:r w:rsidRPr="00684377">
        <w:rPr>
          <w:rFonts w:ascii="Arial" w:hAnsi="Arial" w:cs="Arial"/>
          <w:b/>
          <w:bCs/>
          <w:sz w:val="19"/>
          <w:szCs w:val="19"/>
        </w:rPr>
        <w:lastRenderedPageBreak/>
        <w:t>SIGNIFICANT ACCOUNTING POLICIES</w:t>
      </w:r>
    </w:p>
    <w:p w14:paraId="337A20F2" w14:textId="77777777" w:rsidR="00B25609" w:rsidRPr="00684377" w:rsidRDefault="00B25609" w:rsidP="00311884">
      <w:pPr>
        <w:spacing w:line="360" w:lineRule="auto"/>
        <w:ind w:right="-43"/>
        <w:jc w:val="both"/>
        <w:rPr>
          <w:rFonts w:ascii="Arial" w:hAnsi="Arial" w:cstheme="minorBidi"/>
          <w:b/>
          <w:bCs/>
          <w:color w:val="FF0000"/>
          <w:sz w:val="19"/>
          <w:szCs w:val="19"/>
        </w:rPr>
      </w:pPr>
    </w:p>
    <w:p w14:paraId="1FF2D74A" w14:textId="0D85F0A3" w:rsidR="006424D8" w:rsidRPr="00684377" w:rsidRDefault="00720B58"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684377">
        <w:rPr>
          <w:rFonts w:ascii="Arial" w:hAnsi="Arial" w:cs="Arial"/>
          <w:sz w:val="19"/>
          <w:szCs w:val="19"/>
        </w:rPr>
        <w:t>Principal of consolidation</w:t>
      </w:r>
      <w:r w:rsidR="00EF4513" w:rsidRPr="00684377">
        <w:rPr>
          <w:rFonts w:ascii="Arial" w:hAnsi="Arial" w:cs="Arial"/>
          <w:sz w:val="19"/>
          <w:szCs w:val="19"/>
        </w:rPr>
        <w:t xml:space="preserve"> accounting</w:t>
      </w:r>
    </w:p>
    <w:p w14:paraId="0B3EC228" w14:textId="77777777" w:rsidR="00EF4513" w:rsidRPr="00684377" w:rsidRDefault="00EF4513" w:rsidP="004174EF">
      <w:pPr>
        <w:tabs>
          <w:tab w:val="left" w:pos="7200"/>
        </w:tabs>
        <w:ind w:right="-43"/>
        <w:jc w:val="both"/>
        <w:rPr>
          <w:rFonts w:ascii="Arial" w:hAnsi="Arial" w:cs="Arial"/>
          <w:sz w:val="19"/>
          <w:szCs w:val="19"/>
        </w:rPr>
      </w:pPr>
    </w:p>
    <w:p w14:paraId="34271513" w14:textId="2216D957" w:rsidR="00EF4513" w:rsidRPr="00684377" w:rsidRDefault="00EF4513" w:rsidP="00AF17BD">
      <w:pPr>
        <w:pStyle w:val="ListParagraph"/>
        <w:numPr>
          <w:ilvl w:val="0"/>
          <w:numId w:val="15"/>
        </w:numPr>
        <w:tabs>
          <w:tab w:val="left" w:pos="7200"/>
        </w:tabs>
        <w:spacing w:line="360" w:lineRule="auto"/>
        <w:ind w:right="-43"/>
        <w:jc w:val="both"/>
        <w:rPr>
          <w:rFonts w:ascii="Arial" w:hAnsi="Arial" w:cs="Arial"/>
          <w:sz w:val="19"/>
          <w:szCs w:val="19"/>
        </w:rPr>
      </w:pPr>
      <w:r w:rsidRPr="00684377">
        <w:rPr>
          <w:rFonts w:ascii="Arial" w:hAnsi="Arial" w:cs="Arial"/>
          <w:sz w:val="19"/>
          <w:szCs w:val="19"/>
        </w:rPr>
        <w:t>Subsidiaries</w:t>
      </w:r>
    </w:p>
    <w:p w14:paraId="53BBC654" w14:textId="77777777" w:rsidR="00EF4513" w:rsidRPr="00684377" w:rsidRDefault="00EF4513" w:rsidP="00441EF7">
      <w:pPr>
        <w:tabs>
          <w:tab w:val="left" w:pos="7200"/>
        </w:tabs>
        <w:spacing w:line="360" w:lineRule="auto"/>
        <w:ind w:right="-43"/>
        <w:jc w:val="both"/>
        <w:rPr>
          <w:rFonts w:ascii="Arial" w:hAnsi="Arial" w:cs="Arial"/>
          <w:sz w:val="19"/>
          <w:szCs w:val="19"/>
        </w:rPr>
      </w:pPr>
    </w:p>
    <w:p w14:paraId="317959B8" w14:textId="468654F0" w:rsidR="00EF4513" w:rsidRPr="007D59A3" w:rsidRDefault="00F00F0A" w:rsidP="00441EF7">
      <w:pPr>
        <w:tabs>
          <w:tab w:val="left" w:pos="7200"/>
        </w:tabs>
        <w:spacing w:line="360" w:lineRule="auto"/>
        <w:ind w:left="1218" w:right="-43"/>
        <w:jc w:val="both"/>
        <w:rPr>
          <w:rFonts w:ascii="Arial" w:hAnsi="Arial" w:cstheme="minorBidi"/>
          <w:sz w:val="19"/>
          <w:szCs w:val="19"/>
          <w:cs/>
          <w:lang w:val="en-GB"/>
        </w:rPr>
      </w:pPr>
      <w:r w:rsidRPr="00684377">
        <w:rPr>
          <w:rFonts w:ascii="Arial" w:hAnsi="Arial" w:cs="Arial"/>
          <w:sz w:val="19"/>
          <w:szCs w:val="19"/>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684377">
        <w:rPr>
          <w:rFonts w:ascii="Arial" w:hAnsi="Arial" w:cs="Arial"/>
          <w:sz w:val="19"/>
          <w:szCs w:val="19"/>
          <w:lang w:val="en-GB"/>
        </w:rPr>
        <w:t>has the ability to</w:t>
      </w:r>
      <w:proofErr w:type="gramEnd"/>
      <w:r w:rsidRPr="00684377">
        <w:rPr>
          <w:rFonts w:ascii="Arial" w:hAnsi="Arial" w:cs="Arial"/>
          <w:sz w:val="19"/>
          <w:szCs w:val="19"/>
          <w:lang w:val="en-GB"/>
        </w:rPr>
        <w:t xml:space="preserve"> affect those returns through its power over the entity.</w:t>
      </w:r>
      <w:r w:rsidR="00C62A76" w:rsidRPr="00684377">
        <w:rPr>
          <w:rFonts w:ascii="Arial" w:hAnsi="Arial" w:cstheme="minorBidi" w:hint="cs"/>
          <w:sz w:val="19"/>
          <w:szCs w:val="19"/>
          <w:cs/>
          <w:lang w:val="en-GB"/>
        </w:rPr>
        <w:t xml:space="preserve"> </w:t>
      </w:r>
      <w:r w:rsidRPr="00684377">
        <w:rPr>
          <w:rFonts w:ascii="Arial" w:hAnsi="Arial" w:cs="Arial"/>
          <w:sz w:val="19"/>
          <w:szCs w:val="19"/>
          <w:lang w:val="en-GB"/>
        </w:rPr>
        <w:t>Subsidiaries are consolidated from the date on which control is transferred to the Group until the date that control ceases.</w:t>
      </w:r>
    </w:p>
    <w:p w14:paraId="76816919" w14:textId="77777777" w:rsidR="00F00F0A" w:rsidRPr="00684377" w:rsidRDefault="00F00F0A" w:rsidP="00441EF7">
      <w:pPr>
        <w:tabs>
          <w:tab w:val="left" w:pos="7200"/>
        </w:tabs>
        <w:spacing w:line="360" w:lineRule="auto"/>
        <w:ind w:left="851" w:right="-43"/>
        <w:jc w:val="thaiDistribute"/>
        <w:rPr>
          <w:rFonts w:ascii="Arial" w:hAnsi="Arial" w:cs="Arial"/>
          <w:sz w:val="19"/>
          <w:szCs w:val="19"/>
          <w:lang w:val="en-GB"/>
        </w:rPr>
      </w:pPr>
    </w:p>
    <w:p w14:paraId="61C2796F" w14:textId="3843D3BE" w:rsidR="001023F9" w:rsidRPr="00684377" w:rsidRDefault="001023F9" w:rsidP="00441EF7">
      <w:pPr>
        <w:tabs>
          <w:tab w:val="left" w:pos="360"/>
          <w:tab w:val="left" w:pos="1530"/>
        </w:tabs>
        <w:spacing w:line="360" w:lineRule="auto"/>
        <w:ind w:left="1218" w:right="-43"/>
        <w:jc w:val="both"/>
        <w:rPr>
          <w:rFonts w:ascii="Arial" w:hAnsi="Arial" w:cs="Arial"/>
          <w:sz w:val="19"/>
          <w:szCs w:val="19"/>
          <w:lang w:val="en-GB"/>
        </w:rPr>
      </w:pPr>
      <w:r w:rsidRPr="00684377">
        <w:rPr>
          <w:rFonts w:ascii="Arial" w:hAnsi="Arial" w:cs="Arial"/>
          <w:sz w:val="19"/>
          <w:szCs w:val="19"/>
          <w:lang w:val="en-GB"/>
        </w:rPr>
        <w:t>When the Company ceases to have</w:t>
      </w:r>
      <w:r w:rsidRPr="00684377">
        <w:rPr>
          <w:rFonts w:ascii="Arial" w:hAnsi="Arial" w:cs="Arial"/>
          <w:sz w:val="19"/>
          <w:szCs w:val="19"/>
          <w:cs/>
          <w:lang w:val="en-GB"/>
        </w:rPr>
        <w:t xml:space="preserve"> </w:t>
      </w:r>
      <w:r w:rsidRPr="00684377">
        <w:rPr>
          <w:rFonts w:ascii="Arial" w:hAnsi="Arial" w:cs="Arial"/>
          <w:sz w:val="19"/>
          <w:szCs w:val="19"/>
          <w:lang w:val="en-GB"/>
        </w:rPr>
        <w:t>control, it shall cease to consolidate its subsidiaries</w:t>
      </w:r>
      <w:r w:rsidRPr="00684377">
        <w:rPr>
          <w:rFonts w:ascii="Arial" w:hAnsi="Arial" w:cs="Arial"/>
          <w:sz w:val="19"/>
          <w:szCs w:val="19"/>
          <w:cs/>
          <w:lang w:val="en-GB"/>
        </w:rPr>
        <w:t xml:space="preserve">.  </w:t>
      </w:r>
      <w:r w:rsidR="00441EF7" w:rsidRPr="00684377">
        <w:rPr>
          <w:rFonts w:ascii="Arial" w:hAnsi="Arial" w:cstheme="minorBidi"/>
          <w:sz w:val="19"/>
          <w:szCs w:val="19"/>
          <w:cs/>
          <w:lang w:val="en-GB"/>
        </w:rPr>
        <w:br/>
      </w:r>
      <w:r w:rsidRPr="00684377">
        <w:rPr>
          <w:rFonts w:ascii="Arial" w:hAnsi="Arial" w:cs="Arial"/>
          <w:sz w:val="19"/>
          <w:szCs w:val="19"/>
          <w:lang w:val="en-GB"/>
        </w:rPr>
        <w:t>Any retained interest in the entity is re</w:t>
      </w:r>
      <w:r w:rsidRPr="00684377">
        <w:rPr>
          <w:rFonts w:ascii="Arial" w:hAnsi="Arial" w:cs="Arial"/>
          <w:sz w:val="19"/>
          <w:szCs w:val="19"/>
          <w:cs/>
          <w:lang w:val="en-GB"/>
        </w:rPr>
        <w:t>-</w:t>
      </w:r>
      <w:r w:rsidRPr="00684377">
        <w:rPr>
          <w:rFonts w:ascii="Arial" w:hAnsi="Arial" w:cs="Arial"/>
          <w:sz w:val="19"/>
          <w:szCs w:val="19"/>
          <w:lang w:val="en-GB"/>
        </w:rPr>
        <w:t>measured to its fair value, with the change in carrying amount recognized in profit or loss</w:t>
      </w:r>
      <w:r w:rsidRPr="00684377">
        <w:rPr>
          <w:rFonts w:ascii="Arial" w:hAnsi="Arial" w:cs="Arial"/>
          <w:sz w:val="19"/>
          <w:szCs w:val="19"/>
          <w:cs/>
          <w:lang w:val="en-GB"/>
        </w:rPr>
        <w:t xml:space="preserve">. </w:t>
      </w:r>
      <w:r w:rsidRPr="00684377">
        <w:rPr>
          <w:rFonts w:ascii="Arial" w:hAnsi="Arial" w:cs="Arial"/>
          <w:sz w:val="19"/>
          <w:szCs w:val="19"/>
          <w:lang w:val="en-GB"/>
        </w:rPr>
        <w:t xml:space="preserve">The fair value is the initial carrying amount for the purposes of subsequently accounting for the retained interest as an </w:t>
      </w:r>
      <w:proofErr w:type="gramStart"/>
      <w:r w:rsidRPr="00684377">
        <w:rPr>
          <w:rFonts w:ascii="Arial" w:hAnsi="Arial" w:cs="Arial"/>
          <w:sz w:val="19"/>
          <w:szCs w:val="19"/>
          <w:lang w:val="en-GB"/>
        </w:rPr>
        <w:t>associate</w:t>
      </w:r>
      <w:r w:rsidR="00D67C61">
        <w:rPr>
          <w:rFonts w:ascii="Arial" w:hAnsi="Arial" w:cs="Arial"/>
          <w:sz w:val="19"/>
          <w:szCs w:val="19"/>
          <w:lang w:val="en-GB"/>
        </w:rPr>
        <w:t>s</w:t>
      </w:r>
      <w:proofErr w:type="gramEnd"/>
      <w:r w:rsidRPr="00684377">
        <w:rPr>
          <w:rFonts w:ascii="Arial" w:hAnsi="Arial" w:cstheme="minorBidi"/>
          <w:sz w:val="19"/>
          <w:szCs w:val="19"/>
        </w:rPr>
        <w:t>,</w:t>
      </w:r>
      <w:r w:rsidRPr="00684377">
        <w:rPr>
          <w:rFonts w:ascii="Arial" w:hAnsi="Arial" w:cs="Arial"/>
          <w:sz w:val="19"/>
          <w:szCs w:val="19"/>
          <w:lang w:val="en-GB"/>
        </w:rPr>
        <w:t xml:space="preserve"> joint venture</w:t>
      </w:r>
      <w:r w:rsidRPr="00684377">
        <w:rPr>
          <w:rFonts w:ascii="Arial" w:hAnsi="Arial" w:cs="Browallia New"/>
          <w:sz w:val="19"/>
          <w:szCs w:val="19"/>
        </w:rPr>
        <w:t xml:space="preserve">. </w:t>
      </w:r>
      <w:r w:rsidRPr="00684377">
        <w:rPr>
          <w:rFonts w:ascii="Arial" w:hAnsi="Arial" w:cs="Arial"/>
          <w:sz w:val="19"/>
          <w:szCs w:val="19"/>
          <w:lang w:val="en-GB"/>
        </w:rPr>
        <w:t>In addition, any amounts previously recognized in other comprehensive income in respect of the Company are accounted for as if the Company had directly disposed of the related assets or liabilities</w:t>
      </w:r>
      <w:r w:rsidRPr="00684377">
        <w:rPr>
          <w:rFonts w:ascii="Arial" w:hAnsi="Arial" w:cs="Arial"/>
          <w:sz w:val="19"/>
          <w:szCs w:val="19"/>
          <w:cs/>
          <w:lang w:val="en-GB"/>
        </w:rPr>
        <w:t>.</w:t>
      </w:r>
    </w:p>
    <w:p w14:paraId="7CB98E88" w14:textId="77777777" w:rsidR="001023F9" w:rsidRPr="00684377" w:rsidRDefault="001023F9" w:rsidP="00441EF7">
      <w:pPr>
        <w:tabs>
          <w:tab w:val="left" w:pos="360"/>
          <w:tab w:val="left" w:pos="1530"/>
        </w:tabs>
        <w:spacing w:line="360" w:lineRule="auto"/>
        <w:ind w:left="1218" w:right="-43"/>
        <w:jc w:val="both"/>
        <w:rPr>
          <w:rFonts w:ascii="Arial" w:hAnsi="Arial" w:cs="Arial"/>
          <w:sz w:val="19"/>
          <w:szCs w:val="19"/>
          <w:lang w:val="en-GB"/>
        </w:rPr>
      </w:pPr>
    </w:p>
    <w:p w14:paraId="01630074" w14:textId="085D1340" w:rsidR="005F267C" w:rsidRPr="00684377" w:rsidRDefault="005F267C" w:rsidP="00441EF7">
      <w:pPr>
        <w:tabs>
          <w:tab w:val="left" w:pos="360"/>
          <w:tab w:val="left" w:pos="1530"/>
        </w:tabs>
        <w:spacing w:line="360" w:lineRule="auto"/>
        <w:ind w:left="1218" w:right="-43"/>
        <w:jc w:val="both"/>
        <w:rPr>
          <w:rFonts w:ascii="Arial" w:hAnsi="Arial" w:cs="Arial"/>
          <w:sz w:val="19"/>
          <w:szCs w:val="19"/>
          <w:lang w:val="en-GB"/>
        </w:rPr>
      </w:pPr>
      <w:r w:rsidRPr="00684377">
        <w:rPr>
          <w:rFonts w:ascii="Arial" w:hAnsi="Arial" w:cs="Arial"/>
          <w:sz w:val="19"/>
          <w:szCs w:val="19"/>
          <w:lang w:val="en-GB"/>
        </w:rPr>
        <w:t>In the separate financial statements, investments in subsidiaries are accounted for using cost method.</w:t>
      </w:r>
    </w:p>
    <w:p w14:paraId="3B14B659" w14:textId="77777777" w:rsidR="007B1C9C" w:rsidRPr="00684377" w:rsidRDefault="007B1C9C">
      <w:pPr>
        <w:overflowPunct/>
        <w:autoSpaceDE/>
        <w:autoSpaceDN/>
        <w:adjustRightInd/>
        <w:textAlignment w:val="auto"/>
        <w:rPr>
          <w:rFonts w:ascii="Arial" w:hAnsi="Arial" w:cstheme="minorBidi"/>
          <w:sz w:val="19"/>
          <w:szCs w:val="19"/>
        </w:rPr>
      </w:pPr>
    </w:p>
    <w:p w14:paraId="3C074FE5" w14:textId="67925F7F" w:rsidR="00FC5001" w:rsidRPr="00684377" w:rsidRDefault="00FC5001" w:rsidP="00AF17BD">
      <w:pPr>
        <w:pStyle w:val="ListParagraph"/>
        <w:numPr>
          <w:ilvl w:val="0"/>
          <w:numId w:val="15"/>
        </w:numPr>
        <w:tabs>
          <w:tab w:val="left" w:pos="7200"/>
        </w:tabs>
        <w:spacing w:line="360" w:lineRule="auto"/>
        <w:ind w:right="-43"/>
        <w:jc w:val="both"/>
        <w:rPr>
          <w:rFonts w:ascii="Arial" w:hAnsi="Arial" w:cstheme="minorBidi"/>
          <w:sz w:val="19"/>
          <w:szCs w:val="19"/>
        </w:rPr>
      </w:pPr>
      <w:r w:rsidRPr="00684377">
        <w:rPr>
          <w:rFonts w:ascii="Arial" w:hAnsi="Arial" w:cstheme="minorBidi"/>
          <w:sz w:val="19"/>
          <w:szCs w:val="19"/>
        </w:rPr>
        <w:t>Ass</w:t>
      </w:r>
      <w:r w:rsidR="002328C9" w:rsidRPr="00684377">
        <w:rPr>
          <w:rFonts w:ascii="Arial" w:hAnsi="Arial" w:cstheme="minorBidi"/>
          <w:sz w:val="19"/>
          <w:szCs w:val="19"/>
        </w:rPr>
        <w:t>ociates</w:t>
      </w:r>
    </w:p>
    <w:p w14:paraId="7919447E" w14:textId="77777777" w:rsidR="002328C9" w:rsidRPr="00684377" w:rsidRDefault="002328C9" w:rsidP="007B1C9C">
      <w:pPr>
        <w:tabs>
          <w:tab w:val="left" w:pos="7200"/>
        </w:tabs>
        <w:spacing w:line="360" w:lineRule="auto"/>
        <w:ind w:right="-43"/>
        <w:jc w:val="both"/>
        <w:rPr>
          <w:rFonts w:ascii="Arial" w:hAnsi="Arial" w:cstheme="minorBidi"/>
          <w:sz w:val="19"/>
          <w:szCs w:val="19"/>
        </w:rPr>
      </w:pPr>
    </w:p>
    <w:p w14:paraId="763959AC" w14:textId="4ACB6BF3" w:rsidR="002328C9" w:rsidRPr="00684377" w:rsidRDefault="00800DEC" w:rsidP="007B1C9C">
      <w:pPr>
        <w:tabs>
          <w:tab w:val="left" w:pos="7200"/>
        </w:tabs>
        <w:spacing w:line="360" w:lineRule="auto"/>
        <w:ind w:left="1218" w:right="-43"/>
        <w:jc w:val="both"/>
        <w:rPr>
          <w:rFonts w:ascii="Arial" w:hAnsi="Arial" w:cs="Arial"/>
          <w:sz w:val="19"/>
          <w:szCs w:val="19"/>
        </w:rPr>
      </w:pPr>
      <w:r w:rsidRPr="00684377">
        <w:rPr>
          <w:rFonts w:ascii="Arial" w:hAnsi="Arial" w:cstheme="minorBidi"/>
          <w:sz w:val="19"/>
          <w:szCs w:val="19"/>
        </w:rPr>
        <w:t>Associates are all entities over which the Group has significant influence but not control or joint control.</w:t>
      </w:r>
      <w:r w:rsidR="00E237A2" w:rsidRPr="00684377">
        <w:rPr>
          <w:rFonts w:ascii="Arial" w:hAnsi="Arial" w:cstheme="minorBidi"/>
          <w:sz w:val="19"/>
          <w:szCs w:val="19"/>
        </w:rPr>
        <w:t xml:space="preserve"> </w:t>
      </w:r>
      <w:r w:rsidR="00E237A2" w:rsidRPr="00684377">
        <w:rPr>
          <w:rFonts w:ascii="Arial" w:hAnsi="Arial" w:cs="Arial"/>
          <w:sz w:val="19"/>
          <w:szCs w:val="19"/>
          <w:lang w:val="en-GB"/>
        </w:rPr>
        <w:t>Investments in associates are accounted for using the equity method of accounting.</w:t>
      </w:r>
    </w:p>
    <w:p w14:paraId="156A6F1C" w14:textId="77777777" w:rsidR="00BD0949" w:rsidRPr="00684377" w:rsidRDefault="00BD0949" w:rsidP="007B1C9C">
      <w:pPr>
        <w:tabs>
          <w:tab w:val="left" w:pos="7200"/>
        </w:tabs>
        <w:ind w:left="1218" w:right="-43"/>
        <w:jc w:val="both"/>
        <w:rPr>
          <w:rFonts w:ascii="Arial" w:hAnsi="Arial" w:cs="Arial"/>
          <w:sz w:val="19"/>
          <w:szCs w:val="19"/>
        </w:rPr>
      </w:pPr>
    </w:p>
    <w:p w14:paraId="2C151893" w14:textId="457009D2" w:rsidR="00BD0949" w:rsidRPr="00684377" w:rsidRDefault="00000703" w:rsidP="007B1C9C">
      <w:pPr>
        <w:tabs>
          <w:tab w:val="left" w:pos="7200"/>
        </w:tabs>
        <w:spacing w:line="360" w:lineRule="auto"/>
        <w:ind w:left="1218" w:right="-43"/>
        <w:jc w:val="both"/>
        <w:rPr>
          <w:rFonts w:ascii="Arial" w:hAnsi="Arial" w:cstheme="minorBidi"/>
          <w:sz w:val="19"/>
          <w:szCs w:val="19"/>
          <w:lang w:val="en-GB"/>
        </w:rPr>
      </w:pPr>
      <w:r w:rsidRPr="00684377">
        <w:rPr>
          <w:rFonts w:ascii="Arial" w:hAnsi="Arial" w:cstheme="minorBidi"/>
          <w:sz w:val="19"/>
          <w:szCs w:val="19"/>
          <w:lang w:val="en-GB"/>
        </w:rPr>
        <w:t xml:space="preserve">In the separate financial statements, investments in associates are accounted for using </w:t>
      </w:r>
      <w:r w:rsidR="003059DC" w:rsidRPr="00684377">
        <w:rPr>
          <w:rFonts w:ascii="Arial" w:hAnsi="Arial" w:cstheme="minorBidi"/>
          <w:sz w:val="19"/>
          <w:szCs w:val="19"/>
          <w:lang w:val="en-GB"/>
        </w:rPr>
        <w:t>cost</w:t>
      </w:r>
      <w:r w:rsidRPr="00684377">
        <w:rPr>
          <w:rFonts w:ascii="Arial" w:hAnsi="Arial" w:cstheme="minorBidi"/>
          <w:sz w:val="19"/>
          <w:szCs w:val="19"/>
          <w:lang w:val="en-GB"/>
        </w:rPr>
        <w:t xml:space="preserve"> method.</w:t>
      </w:r>
    </w:p>
    <w:p w14:paraId="4AE3B37E" w14:textId="77777777" w:rsidR="00272666" w:rsidRPr="00684377" w:rsidRDefault="00272666" w:rsidP="007B1C9C">
      <w:pPr>
        <w:tabs>
          <w:tab w:val="left" w:pos="7200"/>
        </w:tabs>
        <w:spacing w:line="360" w:lineRule="auto"/>
        <w:ind w:left="851" w:right="-43"/>
        <w:jc w:val="both"/>
        <w:rPr>
          <w:rFonts w:ascii="Arial" w:hAnsi="Arial" w:cstheme="minorBidi"/>
          <w:sz w:val="19"/>
          <w:szCs w:val="19"/>
          <w:lang w:val="en-GB"/>
        </w:rPr>
      </w:pPr>
    </w:p>
    <w:p w14:paraId="4B343BEE" w14:textId="59D66734" w:rsidR="00323E5D" w:rsidRPr="00684377" w:rsidRDefault="005C59E5" w:rsidP="00AF17BD">
      <w:pPr>
        <w:pStyle w:val="ListParagraph"/>
        <w:numPr>
          <w:ilvl w:val="0"/>
          <w:numId w:val="15"/>
        </w:numPr>
        <w:tabs>
          <w:tab w:val="left" w:pos="7200"/>
        </w:tabs>
        <w:spacing w:line="360" w:lineRule="auto"/>
        <w:ind w:right="-43"/>
        <w:jc w:val="both"/>
        <w:rPr>
          <w:rFonts w:ascii="Arial" w:hAnsi="Arial" w:cstheme="minorBidi"/>
          <w:sz w:val="19"/>
          <w:szCs w:val="19"/>
          <w:lang w:val="en-GB"/>
        </w:rPr>
      </w:pPr>
      <w:r w:rsidRPr="00684377">
        <w:rPr>
          <w:rFonts w:ascii="Arial" w:hAnsi="Arial" w:cstheme="minorBidi"/>
          <w:sz w:val="19"/>
          <w:szCs w:val="19"/>
          <w:lang w:val="en-GB"/>
        </w:rPr>
        <w:t>Joint arrangements</w:t>
      </w:r>
    </w:p>
    <w:p w14:paraId="247FE1EC" w14:textId="77777777" w:rsidR="00762F53" w:rsidRPr="00684377" w:rsidRDefault="00762F53" w:rsidP="007B1C9C">
      <w:pPr>
        <w:tabs>
          <w:tab w:val="left" w:pos="7200"/>
        </w:tabs>
        <w:spacing w:line="360" w:lineRule="auto"/>
        <w:ind w:right="-43"/>
        <w:jc w:val="both"/>
        <w:rPr>
          <w:rFonts w:ascii="Arial" w:hAnsi="Arial" w:cstheme="minorBidi"/>
          <w:sz w:val="19"/>
          <w:szCs w:val="19"/>
          <w:lang w:val="en-GB"/>
        </w:rPr>
      </w:pPr>
    </w:p>
    <w:p w14:paraId="11CF044B" w14:textId="21731884" w:rsidR="00762F53" w:rsidRPr="00684377" w:rsidRDefault="00DF0383" w:rsidP="007B1C9C">
      <w:pPr>
        <w:tabs>
          <w:tab w:val="left" w:pos="7200"/>
        </w:tabs>
        <w:spacing w:line="360" w:lineRule="auto"/>
        <w:ind w:left="1204" w:right="-43"/>
        <w:jc w:val="both"/>
        <w:rPr>
          <w:rFonts w:ascii="Arial" w:hAnsi="Arial" w:cstheme="minorBidi"/>
          <w:sz w:val="19"/>
          <w:szCs w:val="19"/>
          <w:lang w:val="en-GB"/>
        </w:rPr>
      </w:pPr>
      <w:r w:rsidRPr="00684377">
        <w:rPr>
          <w:rFonts w:ascii="Arial" w:hAnsi="Arial" w:cstheme="minorBidi"/>
          <w:sz w:val="19"/>
          <w:szCs w:val="19"/>
          <w:lang w:val="en-GB"/>
        </w:rPr>
        <w:t>Investments in joint arrangements are classified as either joint operations or joint ventures depending on the contractual rights and obligations of each investor, rather than the legal structure of the joint arrangements.</w:t>
      </w:r>
    </w:p>
    <w:p w14:paraId="49920E0D" w14:textId="77777777" w:rsidR="00DF0383" w:rsidRPr="00684377" w:rsidRDefault="00DF0383" w:rsidP="007B1C9C">
      <w:pPr>
        <w:tabs>
          <w:tab w:val="left" w:pos="7200"/>
        </w:tabs>
        <w:spacing w:line="360" w:lineRule="auto"/>
        <w:ind w:left="1204" w:right="-43"/>
        <w:jc w:val="both"/>
        <w:rPr>
          <w:rFonts w:ascii="Arial" w:hAnsi="Arial" w:cstheme="minorBidi"/>
          <w:sz w:val="19"/>
          <w:szCs w:val="19"/>
          <w:lang w:val="en-GB"/>
        </w:rPr>
      </w:pPr>
    </w:p>
    <w:p w14:paraId="2B6604A4" w14:textId="44F9EB82" w:rsidR="00DF0383" w:rsidRPr="00684377" w:rsidRDefault="00BA2C38" w:rsidP="007B1C9C">
      <w:pPr>
        <w:tabs>
          <w:tab w:val="left" w:pos="7200"/>
        </w:tabs>
        <w:spacing w:line="360" w:lineRule="auto"/>
        <w:ind w:left="1204" w:right="-43"/>
        <w:jc w:val="both"/>
        <w:rPr>
          <w:rFonts w:ascii="Arial" w:hAnsi="Arial" w:cstheme="minorBidi"/>
          <w:i/>
          <w:iCs/>
          <w:sz w:val="19"/>
          <w:szCs w:val="19"/>
          <w:lang w:val="en-GB"/>
        </w:rPr>
      </w:pPr>
      <w:r w:rsidRPr="00684377">
        <w:rPr>
          <w:rFonts w:ascii="Arial" w:hAnsi="Arial" w:cstheme="minorBidi"/>
          <w:i/>
          <w:iCs/>
          <w:sz w:val="19"/>
          <w:szCs w:val="19"/>
          <w:lang w:val="en-GB"/>
        </w:rPr>
        <w:t>Joint operations</w:t>
      </w:r>
    </w:p>
    <w:p w14:paraId="7FDE5606" w14:textId="20F4CAC1" w:rsidR="00BA2C38" w:rsidRPr="00684377" w:rsidRDefault="00E0423B" w:rsidP="007B1C9C">
      <w:pPr>
        <w:tabs>
          <w:tab w:val="left" w:pos="7200"/>
        </w:tabs>
        <w:spacing w:line="360" w:lineRule="auto"/>
        <w:ind w:left="1204" w:right="-43"/>
        <w:jc w:val="both"/>
        <w:rPr>
          <w:rFonts w:ascii="Arial" w:hAnsi="Arial" w:cstheme="minorBidi"/>
          <w:sz w:val="19"/>
          <w:szCs w:val="19"/>
          <w:lang w:val="en-GB"/>
        </w:rPr>
      </w:pPr>
      <w:r w:rsidRPr="00684377">
        <w:rPr>
          <w:rFonts w:ascii="Arial" w:hAnsi="Arial" w:cstheme="minorBidi"/>
          <w:sz w:val="19"/>
          <w:szCs w:val="19"/>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financial statement line items.</w:t>
      </w:r>
    </w:p>
    <w:p w14:paraId="4EA13449" w14:textId="77777777" w:rsidR="0095297F" w:rsidRDefault="0095297F">
      <w:pPr>
        <w:overflowPunct/>
        <w:autoSpaceDE/>
        <w:autoSpaceDN/>
        <w:adjustRightInd/>
        <w:textAlignment w:val="auto"/>
        <w:rPr>
          <w:rFonts w:ascii="Arial" w:hAnsi="Arial" w:cstheme="minorBidi"/>
          <w:i/>
          <w:iCs/>
          <w:sz w:val="19"/>
          <w:szCs w:val="19"/>
          <w:lang w:val="en-GB"/>
        </w:rPr>
      </w:pPr>
      <w:r>
        <w:rPr>
          <w:rFonts w:ascii="Arial" w:hAnsi="Arial" w:cstheme="minorBidi"/>
          <w:i/>
          <w:iCs/>
          <w:sz w:val="19"/>
          <w:szCs w:val="19"/>
          <w:lang w:val="en-GB"/>
        </w:rPr>
        <w:br w:type="page"/>
      </w:r>
    </w:p>
    <w:p w14:paraId="3C29A5A3" w14:textId="20B804E9" w:rsidR="005F2325" w:rsidRPr="00684377" w:rsidRDefault="005F2325" w:rsidP="007B1C9C">
      <w:pPr>
        <w:tabs>
          <w:tab w:val="left" w:pos="7200"/>
        </w:tabs>
        <w:spacing w:line="360" w:lineRule="auto"/>
        <w:ind w:left="1204" w:right="-43"/>
        <w:jc w:val="both"/>
        <w:rPr>
          <w:rFonts w:ascii="Arial" w:hAnsi="Arial" w:cstheme="minorBidi"/>
          <w:i/>
          <w:iCs/>
          <w:sz w:val="19"/>
          <w:szCs w:val="19"/>
          <w:lang w:val="en-GB"/>
        </w:rPr>
      </w:pPr>
      <w:r w:rsidRPr="00684377">
        <w:rPr>
          <w:rFonts w:ascii="Arial" w:hAnsi="Arial" w:cstheme="minorBidi"/>
          <w:i/>
          <w:iCs/>
          <w:sz w:val="19"/>
          <w:szCs w:val="19"/>
          <w:lang w:val="en-GB"/>
        </w:rPr>
        <w:lastRenderedPageBreak/>
        <w:t>Joint ventures</w:t>
      </w:r>
    </w:p>
    <w:p w14:paraId="3ABCA369" w14:textId="3796D7B2" w:rsidR="005F2325" w:rsidRPr="00684377" w:rsidRDefault="00205448" w:rsidP="007B1C9C">
      <w:pPr>
        <w:tabs>
          <w:tab w:val="left" w:pos="7200"/>
        </w:tabs>
        <w:spacing w:line="360" w:lineRule="auto"/>
        <w:ind w:left="1204" w:right="-43"/>
        <w:jc w:val="both"/>
        <w:rPr>
          <w:rFonts w:ascii="Arial" w:hAnsi="Arial" w:cstheme="minorBidi"/>
          <w:sz w:val="19"/>
          <w:szCs w:val="19"/>
        </w:rPr>
      </w:pPr>
      <w:r w:rsidRPr="00684377">
        <w:rPr>
          <w:rFonts w:ascii="Arial" w:hAnsi="Arial" w:cstheme="minorBidi"/>
          <w:sz w:val="19"/>
          <w:szCs w:val="19"/>
          <w:lang w:val="en-GB"/>
        </w:rPr>
        <w:t>J</w:t>
      </w:r>
      <w:r w:rsidR="00117BC2" w:rsidRPr="00684377">
        <w:rPr>
          <w:rFonts w:ascii="Arial" w:hAnsi="Arial" w:cstheme="minorBidi"/>
          <w:sz w:val="19"/>
          <w:szCs w:val="19"/>
          <w:lang w:val="en-GB"/>
        </w:rPr>
        <w:t>oint venture is a joint arrangement whereby the Group has rights to the net assets of the arrangement. Interests in joint ventures are accounted for using the equity method</w:t>
      </w:r>
      <w:r w:rsidR="00CF2C3D" w:rsidRPr="00684377">
        <w:rPr>
          <w:rFonts w:ascii="Arial" w:hAnsi="Arial" w:cstheme="minorBidi"/>
          <w:sz w:val="19"/>
          <w:szCs w:val="19"/>
        </w:rPr>
        <w:t>.</w:t>
      </w:r>
    </w:p>
    <w:p w14:paraId="3F173C4A" w14:textId="77777777" w:rsidR="002727DD" w:rsidRPr="00684377" w:rsidRDefault="002727DD" w:rsidP="007B1C9C">
      <w:pPr>
        <w:tabs>
          <w:tab w:val="left" w:pos="7200"/>
        </w:tabs>
        <w:spacing w:line="360" w:lineRule="auto"/>
        <w:ind w:left="1204" w:right="-43"/>
        <w:jc w:val="both"/>
        <w:rPr>
          <w:rFonts w:ascii="Arial" w:hAnsi="Arial" w:cstheme="minorBidi"/>
          <w:sz w:val="19"/>
          <w:szCs w:val="19"/>
          <w:lang w:val="en-GB"/>
        </w:rPr>
      </w:pPr>
    </w:p>
    <w:p w14:paraId="71FF99AA" w14:textId="17D51CFF" w:rsidR="002727DD" w:rsidRPr="00684377" w:rsidRDefault="00E20E10" w:rsidP="007B1C9C">
      <w:pPr>
        <w:tabs>
          <w:tab w:val="left" w:pos="7200"/>
        </w:tabs>
        <w:spacing w:line="360" w:lineRule="auto"/>
        <w:ind w:left="1204" w:right="-43"/>
        <w:jc w:val="both"/>
        <w:rPr>
          <w:rFonts w:ascii="Arial" w:hAnsi="Arial" w:cs="Arial"/>
          <w:sz w:val="19"/>
          <w:szCs w:val="19"/>
          <w:lang w:val="en-GB"/>
        </w:rPr>
      </w:pPr>
      <w:r w:rsidRPr="00684377">
        <w:rPr>
          <w:rFonts w:ascii="Arial" w:hAnsi="Arial" w:cs="Arial"/>
          <w:sz w:val="19"/>
          <w:szCs w:val="19"/>
          <w:lang w:val="en-GB"/>
        </w:rPr>
        <w:t>In the separate financial statements, investments in joint ventures are accounted for using cost method.</w:t>
      </w:r>
    </w:p>
    <w:p w14:paraId="36101903" w14:textId="52079BF7" w:rsidR="00140EB7" w:rsidRPr="00684377" w:rsidRDefault="00140EB7" w:rsidP="007B1C9C">
      <w:pPr>
        <w:overflowPunct/>
        <w:autoSpaceDE/>
        <w:autoSpaceDN/>
        <w:adjustRightInd/>
        <w:spacing w:line="360" w:lineRule="auto"/>
        <w:textAlignment w:val="auto"/>
        <w:rPr>
          <w:rFonts w:ascii="Arial" w:hAnsi="Arial" w:cs="Arial"/>
          <w:sz w:val="19"/>
          <w:szCs w:val="19"/>
          <w:lang w:val="en-GB"/>
        </w:rPr>
      </w:pPr>
    </w:p>
    <w:p w14:paraId="1202A8DB" w14:textId="224E6F49" w:rsidR="001165B0" w:rsidRPr="00684377" w:rsidRDefault="001165B0" w:rsidP="00AF17BD">
      <w:pPr>
        <w:pStyle w:val="ListParagraph"/>
        <w:numPr>
          <w:ilvl w:val="0"/>
          <w:numId w:val="15"/>
        </w:numPr>
        <w:tabs>
          <w:tab w:val="left" w:pos="7200"/>
        </w:tabs>
        <w:spacing w:line="360" w:lineRule="auto"/>
        <w:ind w:right="-43"/>
        <w:jc w:val="both"/>
        <w:rPr>
          <w:rFonts w:ascii="Arial" w:hAnsi="Arial" w:cs="Arial"/>
          <w:sz w:val="19"/>
          <w:szCs w:val="19"/>
          <w:lang w:val="en-GB"/>
        </w:rPr>
      </w:pPr>
      <w:r w:rsidRPr="00684377">
        <w:rPr>
          <w:rFonts w:ascii="Arial" w:hAnsi="Arial" w:cs="Arial"/>
          <w:sz w:val="19"/>
          <w:szCs w:val="19"/>
          <w:lang w:val="en-GB"/>
        </w:rPr>
        <w:t>Equity method</w:t>
      </w:r>
    </w:p>
    <w:p w14:paraId="6A4ADACF" w14:textId="77777777" w:rsidR="00484C1A" w:rsidRPr="00684377" w:rsidRDefault="00484C1A" w:rsidP="007B1C9C">
      <w:pPr>
        <w:tabs>
          <w:tab w:val="left" w:pos="7200"/>
        </w:tabs>
        <w:spacing w:line="360" w:lineRule="auto"/>
        <w:ind w:left="851" w:right="-43"/>
        <w:jc w:val="both"/>
        <w:rPr>
          <w:rFonts w:ascii="Arial" w:hAnsi="Arial" w:cstheme="minorBidi"/>
          <w:sz w:val="19"/>
          <w:szCs w:val="19"/>
          <w:lang w:val="en-GB"/>
        </w:rPr>
      </w:pPr>
    </w:p>
    <w:p w14:paraId="04CCB1C3" w14:textId="57802651" w:rsidR="00484C1A" w:rsidRPr="00684377" w:rsidRDefault="00484C1A" w:rsidP="007B1C9C">
      <w:pPr>
        <w:tabs>
          <w:tab w:val="left" w:pos="7200"/>
        </w:tabs>
        <w:spacing w:line="360" w:lineRule="auto"/>
        <w:ind w:left="1204" w:right="-43"/>
        <w:jc w:val="both"/>
        <w:rPr>
          <w:rFonts w:ascii="Arial" w:hAnsi="Arial" w:cstheme="minorBidi"/>
          <w:sz w:val="19"/>
          <w:szCs w:val="19"/>
          <w:lang w:val="en-GB"/>
        </w:rPr>
      </w:pPr>
      <w:r w:rsidRPr="00684377">
        <w:rPr>
          <w:rFonts w:ascii="Arial" w:hAnsi="Arial" w:cstheme="minorBidi"/>
          <w:sz w:val="19"/>
          <w:szCs w:val="19"/>
          <w:lang w:val="en-GB"/>
        </w:rPr>
        <w:t>The investment is initially recognised at cost which is consideration paid and directly attributable costs.</w:t>
      </w:r>
    </w:p>
    <w:p w14:paraId="0AB15663" w14:textId="77777777" w:rsidR="00484C1A" w:rsidRPr="00684377" w:rsidRDefault="00484C1A" w:rsidP="007B1C9C">
      <w:pPr>
        <w:tabs>
          <w:tab w:val="left" w:pos="7200"/>
        </w:tabs>
        <w:ind w:left="1204" w:right="-43"/>
        <w:jc w:val="both"/>
        <w:rPr>
          <w:rFonts w:ascii="Arial" w:hAnsi="Arial" w:cstheme="minorBidi"/>
          <w:sz w:val="19"/>
          <w:szCs w:val="19"/>
          <w:lang w:val="en-GB"/>
        </w:rPr>
      </w:pPr>
    </w:p>
    <w:p w14:paraId="26DEF1A8" w14:textId="34FA8AF3" w:rsidR="00484C1A" w:rsidRPr="00684377" w:rsidRDefault="00484C1A" w:rsidP="007B1C9C">
      <w:pPr>
        <w:tabs>
          <w:tab w:val="left" w:pos="7200"/>
        </w:tabs>
        <w:spacing w:line="360" w:lineRule="auto"/>
        <w:ind w:left="1204" w:right="-43"/>
        <w:jc w:val="both"/>
        <w:rPr>
          <w:rFonts w:ascii="Arial" w:hAnsi="Arial" w:cstheme="minorBidi"/>
          <w:sz w:val="19"/>
          <w:szCs w:val="19"/>
          <w:lang w:val="en-GB"/>
        </w:rPr>
      </w:pPr>
      <w:r w:rsidRPr="00684377">
        <w:rPr>
          <w:rFonts w:ascii="Arial" w:hAnsi="Arial" w:cstheme="minorBidi"/>
          <w:sz w:val="19"/>
          <w:szCs w:val="19"/>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where necessary to ensure consistency with the accounting policies of the Group against the carrying amount of the investment. </w:t>
      </w:r>
    </w:p>
    <w:p w14:paraId="1CFDCCB2" w14:textId="77777777" w:rsidR="007B1C9C" w:rsidRPr="00684377" w:rsidRDefault="007B1C9C" w:rsidP="007B1C9C">
      <w:pPr>
        <w:tabs>
          <w:tab w:val="left" w:pos="7200"/>
        </w:tabs>
        <w:spacing w:line="360" w:lineRule="auto"/>
        <w:ind w:left="1204" w:right="-43"/>
        <w:jc w:val="both"/>
        <w:rPr>
          <w:rFonts w:ascii="Arial" w:hAnsi="Arial" w:cstheme="minorBidi"/>
          <w:sz w:val="19"/>
          <w:szCs w:val="19"/>
          <w:lang w:val="en-GB"/>
        </w:rPr>
      </w:pPr>
    </w:p>
    <w:p w14:paraId="3024CDE2" w14:textId="070BD882" w:rsidR="001165B0" w:rsidRPr="00684377" w:rsidRDefault="00484C1A" w:rsidP="007B1C9C">
      <w:pPr>
        <w:tabs>
          <w:tab w:val="left" w:pos="7200"/>
        </w:tabs>
        <w:spacing w:line="360" w:lineRule="auto"/>
        <w:ind w:left="1204" w:right="-43"/>
        <w:jc w:val="both"/>
        <w:rPr>
          <w:rFonts w:ascii="Arial" w:hAnsi="Arial" w:cstheme="minorBidi"/>
          <w:sz w:val="19"/>
          <w:szCs w:val="19"/>
          <w:lang w:val="en-GB"/>
        </w:rPr>
      </w:pPr>
      <w:r w:rsidRPr="00684377">
        <w:rPr>
          <w:rFonts w:ascii="Arial" w:hAnsi="Arial" w:cstheme="minorBidi"/>
          <w:sz w:val="19"/>
          <w:szCs w:val="19"/>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5D88873" w14:textId="77777777" w:rsidR="00140EB7" w:rsidRPr="00684377" w:rsidRDefault="00140EB7" w:rsidP="00484C1A">
      <w:pPr>
        <w:tabs>
          <w:tab w:val="left" w:pos="7200"/>
        </w:tabs>
        <w:spacing w:line="360" w:lineRule="auto"/>
        <w:ind w:left="851" w:right="-43"/>
        <w:jc w:val="both"/>
        <w:rPr>
          <w:rFonts w:ascii="Arial" w:hAnsi="Arial" w:cstheme="minorBidi"/>
          <w:sz w:val="19"/>
          <w:szCs w:val="19"/>
          <w:lang w:val="en-GB"/>
        </w:rPr>
      </w:pPr>
    </w:p>
    <w:p w14:paraId="32F5CAFB" w14:textId="62C3B026" w:rsidR="00BF589A" w:rsidRPr="00684377" w:rsidRDefault="00BF589A" w:rsidP="007B1C9C">
      <w:pPr>
        <w:pStyle w:val="ListParagraph"/>
        <w:numPr>
          <w:ilvl w:val="0"/>
          <w:numId w:val="15"/>
        </w:numPr>
        <w:tabs>
          <w:tab w:val="left" w:pos="7200"/>
        </w:tabs>
        <w:spacing w:line="360" w:lineRule="auto"/>
        <w:ind w:right="-43"/>
        <w:jc w:val="both"/>
        <w:rPr>
          <w:rFonts w:ascii="Arial" w:hAnsi="Arial" w:cstheme="minorBidi"/>
          <w:sz w:val="19"/>
          <w:szCs w:val="19"/>
          <w:lang w:val="en-GB"/>
        </w:rPr>
      </w:pPr>
      <w:r w:rsidRPr="00684377">
        <w:rPr>
          <w:rFonts w:ascii="Arial" w:hAnsi="Arial" w:cstheme="minorBidi"/>
          <w:sz w:val="19"/>
          <w:szCs w:val="19"/>
          <w:lang w:val="en-GB"/>
        </w:rPr>
        <w:t>Changes in ownership interests</w:t>
      </w:r>
    </w:p>
    <w:p w14:paraId="1A78BEF3" w14:textId="77777777" w:rsidR="00BF589A" w:rsidRPr="00684377" w:rsidRDefault="00BF589A" w:rsidP="007B1C9C">
      <w:pPr>
        <w:tabs>
          <w:tab w:val="left" w:pos="7200"/>
        </w:tabs>
        <w:spacing w:line="360" w:lineRule="auto"/>
        <w:ind w:left="851" w:right="-43"/>
        <w:jc w:val="both"/>
        <w:rPr>
          <w:rFonts w:ascii="Arial" w:hAnsi="Arial" w:cstheme="minorBidi"/>
          <w:sz w:val="19"/>
          <w:szCs w:val="19"/>
          <w:lang w:val="en-GB"/>
        </w:rPr>
      </w:pPr>
    </w:p>
    <w:p w14:paraId="254239DC" w14:textId="77777777" w:rsidR="00BF589A" w:rsidRPr="00684377" w:rsidRDefault="00BF589A" w:rsidP="007B1C9C">
      <w:pPr>
        <w:tabs>
          <w:tab w:val="left" w:pos="7200"/>
        </w:tabs>
        <w:spacing w:line="360" w:lineRule="auto"/>
        <w:ind w:left="1204" w:right="-43"/>
        <w:jc w:val="both"/>
        <w:rPr>
          <w:rFonts w:ascii="Arial" w:hAnsi="Arial" w:cstheme="minorBidi"/>
          <w:sz w:val="19"/>
          <w:szCs w:val="19"/>
          <w:lang w:val="en-GB"/>
        </w:rPr>
      </w:pPr>
      <w:r w:rsidRPr="00684377">
        <w:rPr>
          <w:rFonts w:ascii="Arial" w:hAnsi="Arial" w:cstheme="minorBidi"/>
          <w:sz w:val="19"/>
          <w:szCs w:val="19"/>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8B26EA1" w14:textId="77777777" w:rsidR="00BF589A" w:rsidRPr="00684377" w:rsidRDefault="00BF589A" w:rsidP="007B1C9C">
      <w:pPr>
        <w:tabs>
          <w:tab w:val="left" w:pos="7200"/>
        </w:tabs>
        <w:spacing w:line="360" w:lineRule="auto"/>
        <w:ind w:left="1204" w:right="-43"/>
        <w:jc w:val="both"/>
        <w:rPr>
          <w:rFonts w:ascii="Arial" w:hAnsi="Arial" w:cstheme="minorBidi"/>
          <w:sz w:val="19"/>
          <w:szCs w:val="19"/>
          <w:lang w:val="en-GB"/>
        </w:rPr>
      </w:pPr>
    </w:p>
    <w:p w14:paraId="704B2227" w14:textId="77777777" w:rsidR="00BF589A" w:rsidRPr="00684377" w:rsidRDefault="00BF589A" w:rsidP="007B1C9C">
      <w:pPr>
        <w:tabs>
          <w:tab w:val="left" w:pos="7200"/>
        </w:tabs>
        <w:spacing w:line="360" w:lineRule="auto"/>
        <w:ind w:left="1204" w:right="-43"/>
        <w:jc w:val="both"/>
        <w:rPr>
          <w:rFonts w:ascii="Arial" w:hAnsi="Arial" w:cstheme="minorBidi"/>
          <w:sz w:val="19"/>
          <w:szCs w:val="19"/>
          <w:lang w:val="en-GB"/>
        </w:rPr>
      </w:pPr>
      <w:r w:rsidRPr="00684377">
        <w:rPr>
          <w:rFonts w:ascii="Arial" w:hAnsi="Arial" w:cstheme="minorBidi"/>
          <w:sz w:val="19"/>
          <w:szCs w:val="19"/>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0D6A2230" w14:textId="77777777" w:rsidR="00BF589A" w:rsidRPr="00684377" w:rsidRDefault="00BF589A" w:rsidP="007B1C9C">
      <w:pPr>
        <w:tabs>
          <w:tab w:val="left" w:pos="7200"/>
        </w:tabs>
        <w:spacing w:line="360" w:lineRule="auto"/>
        <w:ind w:left="1204" w:right="-43"/>
        <w:jc w:val="both"/>
        <w:rPr>
          <w:rFonts w:ascii="Arial" w:hAnsi="Arial" w:cstheme="minorBidi"/>
          <w:sz w:val="19"/>
          <w:szCs w:val="19"/>
          <w:lang w:val="en-GB"/>
        </w:rPr>
      </w:pPr>
    </w:p>
    <w:p w14:paraId="67E05C88" w14:textId="7981D721" w:rsidR="001A631D" w:rsidRPr="00684377" w:rsidRDefault="00BF589A" w:rsidP="007B1C9C">
      <w:pPr>
        <w:tabs>
          <w:tab w:val="left" w:pos="7200"/>
        </w:tabs>
        <w:spacing w:line="360" w:lineRule="auto"/>
        <w:ind w:left="1204" w:right="-43"/>
        <w:jc w:val="both"/>
        <w:rPr>
          <w:rFonts w:ascii="Arial" w:hAnsi="Arial" w:cstheme="minorBidi"/>
          <w:sz w:val="19"/>
          <w:szCs w:val="19"/>
          <w:lang w:val="en-GB"/>
        </w:rPr>
      </w:pPr>
      <w:r w:rsidRPr="00684377">
        <w:rPr>
          <w:rFonts w:ascii="Arial" w:hAnsi="Arial" w:cstheme="minorBidi"/>
          <w:sz w:val="19"/>
          <w:szCs w:val="19"/>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w:t>
      </w:r>
      <w:proofErr w:type="gramStart"/>
      <w:r w:rsidRPr="00684377">
        <w:rPr>
          <w:rFonts w:ascii="Arial" w:hAnsi="Arial" w:cstheme="minorBidi"/>
          <w:sz w:val="19"/>
          <w:szCs w:val="19"/>
          <w:lang w:val="en-GB"/>
        </w:rPr>
        <w:t>associate</w:t>
      </w:r>
      <w:r w:rsidR="002D57DC">
        <w:rPr>
          <w:rFonts w:ascii="Arial" w:hAnsi="Arial" w:cstheme="minorBidi"/>
          <w:sz w:val="19"/>
          <w:szCs w:val="19"/>
          <w:lang w:val="en-GB"/>
        </w:rPr>
        <w:t>s</w:t>
      </w:r>
      <w:proofErr w:type="gramEnd"/>
      <w:r w:rsidRPr="00684377">
        <w:rPr>
          <w:rFonts w:ascii="Arial" w:hAnsi="Arial" w:cstheme="minorBidi"/>
          <w:sz w:val="19"/>
          <w:szCs w:val="19"/>
          <w:lang w:val="en-GB"/>
        </w:rPr>
        <w:t>, or a joint venture or a financial asset accordingly.</w:t>
      </w:r>
    </w:p>
    <w:p w14:paraId="3E703611" w14:textId="00D263DF" w:rsidR="001611B5" w:rsidRPr="00684377" w:rsidRDefault="001611B5" w:rsidP="007B1C9C">
      <w:pPr>
        <w:overflowPunct/>
        <w:autoSpaceDE/>
        <w:autoSpaceDN/>
        <w:adjustRightInd/>
        <w:spacing w:line="360" w:lineRule="auto"/>
        <w:textAlignment w:val="auto"/>
        <w:rPr>
          <w:rFonts w:ascii="Arial" w:hAnsi="Arial" w:cstheme="minorBidi"/>
          <w:sz w:val="19"/>
          <w:szCs w:val="19"/>
          <w:lang w:val="en-GB"/>
        </w:rPr>
      </w:pPr>
    </w:p>
    <w:p w14:paraId="10DE2DD7" w14:textId="77777777" w:rsidR="002B25C0" w:rsidRPr="00684377" w:rsidRDefault="002B25C0">
      <w:pPr>
        <w:overflowPunct/>
        <w:autoSpaceDE/>
        <w:autoSpaceDN/>
        <w:adjustRightInd/>
        <w:textAlignment w:val="auto"/>
        <w:rPr>
          <w:rFonts w:ascii="Arial" w:hAnsi="Arial" w:cstheme="minorBidi"/>
          <w:sz w:val="19"/>
          <w:szCs w:val="19"/>
          <w:lang w:val="en-GB"/>
        </w:rPr>
      </w:pPr>
      <w:r w:rsidRPr="00684377">
        <w:rPr>
          <w:rFonts w:ascii="Arial" w:hAnsi="Arial" w:cstheme="minorBidi"/>
          <w:sz w:val="19"/>
          <w:szCs w:val="19"/>
          <w:lang w:val="en-GB"/>
        </w:rPr>
        <w:br w:type="page"/>
      </w:r>
    </w:p>
    <w:p w14:paraId="605B097D" w14:textId="2C63EF40" w:rsidR="004174EF" w:rsidRPr="00684377" w:rsidRDefault="004174EF" w:rsidP="007B1C9C">
      <w:pPr>
        <w:pStyle w:val="ListParagraph"/>
        <w:numPr>
          <w:ilvl w:val="0"/>
          <w:numId w:val="15"/>
        </w:numPr>
        <w:tabs>
          <w:tab w:val="left" w:pos="7200"/>
        </w:tabs>
        <w:spacing w:line="360" w:lineRule="auto"/>
        <w:ind w:right="-43"/>
        <w:jc w:val="both"/>
        <w:rPr>
          <w:rFonts w:ascii="Arial" w:hAnsi="Arial" w:cstheme="minorBidi"/>
          <w:sz w:val="19"/>
          <w:szCs w:val="19"/>
          <w:lang w:val="en-GB"/>
        </w:rPr>
      </w:pPr>
      <w:r w:rsidRPr="00684377">
        <w:rPr>
          <w:rFonts w:ascii="Arial" w:hAnsi="Arial" w:cstheme="minorBidi"/>
          <w:sz w:val="19"/>
          <w:szCs w:val="19"/>
          <w:lang w:val="en-GB"/>
        </w:rPr>
        <w:lastRenderedPageBreak/>
        <w:t>Intercompany transactions on consolidation</w:t>
      </w:r>
    </w:p>
    <w:p w14:paraId="1F87E989" w14:textId="77777777" w:rsidR="004174EF" w:rsidRPr="00684377" w:rsidRDefault="004174EF" w:rsidP="007B1C9C">
      <w:pPr>
        <w:tabs>
          <w:tab w:val="left" w:pos="7200"/>
        </w:tabs>
        <w:spacing w:line="360" w:lineRule="auto"/>
        <w:ind w:left="851" w:right="-43"/>
        <w:jc w:val="both"/>
        <w:rPr>
          <w:rFonts w:ascii="Arial" w:hAnsi="Arial" w:cstheme="minorBidi"/>
          <w:sz w:val="19"/>
          <w:szCs w:val="19"/>
          <w:lang w:val="en-GB"/>
        </w:rPr>
      </w:pPr>
    </w:p>
    <w:p w14:paraId="605A63C7" w14:textId="3C17008A" w:rsidR="004174EF" w:rsidRPr="00684377" w:rsidRDefault="004174EF" w:rsidP="007B1C9C">
      <w:pPr>
        <w:tabs>
          <w:tab w:val="left" w:pos="7200"/>
        </w:tabs>
        <w:spacing w:line="360" w:lineRule="auto"/>
        <w:ind w:left="1190" w:right="-43"/>
        <w:jc w:val="both"/>
        <w:rPr>
          <w:rFonts w:ascii="Arial" w:hAnsi="Arial" w:cstheme="minorBidi"/>
          <w:sz w:val="19"/>
          <w:szCs w:val="19"/>
          <w:cs/>
          <w:lang w:val="en-GB"/>
        </w:rPr>
      </w:pPr>
      <w:r w:rsidRPr="00684377">
        <w:rPr>
          <w:rFonts w:ascii="Arial" w:hAnsi="Arial" w:cstheme="minorBidi"/>
          <w:sz w:val="19"/>
          <w:szCs w:val="19"/>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FF3D4FF" w14:textId="7316D56B" w:rsidR="00140EB7" w:rsidRPr="00684377" w:rsidRDefault="00140EB7" w:rsidP="007B1C9C">
      <w:pPr>
        <w:overflowPunct/>
        <w:autoSpaceDE/>
        <w:autoSpaceDN/>
        <w:adjustRightInd/>
        <w:spacing w:line="360" w:lineRule="auto"/>
        <w:textAlignment w:val="auto"/>
        <w:rPr>
          <w:rFonts w:ascii="Arial" w:hAnsi="Arial" w:cstheme="minorBidi"/>
          <w:sz w:val="19"/>
          <w:szCs w:val="19"/>
        </w:rPr>
      </w:pPr>
    </w:p>
    <w:p w14:paraId="1ADA2FEC" w14:textId="4FBC5180" w:rsidR="00DF6A0B" w:rsidRPr="00684377" w:rsidRDefault="009C2BBD"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684377">
        <w:rPr>
          <w:rFonts w:ascii="Arial" w:hAnsi="Arial" w:cs="Arial"/>
          <w:sz w:val="19"/>
          <w:szCs w:val="19"/>
        </w:rPr>
        <w:t>Foreign currency translation</w:t>
      </w:r>
    </w:p>
    <w:p w14:paraId="1D0456B3" w14:textId="77777777" w:rsidR="009C2BBD" w:rsidRPr="00684377" w:rsidRDefault="009C2BBD" w:rsidP="009C2BBD">
      <w:pPr>
        <w:tabs>
          <w:tab w:val="left" w:pos="7200"/>
        </w:tabs>
        <w:spacing w:line="360" w:lineRule="auto"/>
        <w:ind w:right="-43"/>
        <w:jc w:val="both"/>
        <w:rPr>
          <w:rFonts w:ascii="Arial" w:hAnsi="Arial" w:cstheme="minorBidi"/>
          <w:sz w:val="19"/>
          <w:szCs w:val="19"/>
        </w:rPr>
      </w:pPr>
    </w:p>
    <w:p w14:paraId="49C0D711" w14:textId="5B324C1C" w:rsidR="009C2BBD" w:rsidRPr="00684377" w:rsidRDefault="00091633" w:rsidP="00AF17BD">
      <w:pPr>
        <w:pStyle w:val="ListParagraph"/>
        <w:numPr>
          <w:ilvl w:val="0"/>
          <w:numId w:val="16"/>
        </w:numPr>
        <w:tabs>
          <w:tab w:val="left" w:pos="7200"/>
        </w:tabs>
        <w:spacing w:line="360" w:lineRule="auto"/>
        <w:ind w:right="-43"/>
        <w:jc w:val="both"/>
        <w:rPr>
          <w:rFonts w:ascii="Arial" w:hAnsi="Arial" w:cstheme="minorBidi"/>
          <w:sz w:val="19"/>
          <w:szCs w:val="19"/>
        </w:rPr>
      </w:pPr>
      <w:r w:rsidRPr="00684377">
        <w:rPr>
          <w:rFonts w:ascii="Arial" w:hAnsi="Arial" w:cstheme="minorBidi"/>
          <w:sz w:val="19"/>
          <w:szCs w:val="19"/>
        </w:rPr>
        <w:t>Functional and presentation currency</w:t>
      </w:r>
    </w:p>
    <w:p w14:paraId="6C5AA1D3" w14:textId="77777777" w:rsidR="00091633" w:rsidRPr="00684377" w:rsidRDefault="00091633" w:rsidP="00091633">
      <w:pPr>
        <w:tabs>
          <w:tab w:val="left" w:pos="7200"/>
        </w:tabs>
        <w:spacing w:line="360" w:lineRule="auto"/>
        <w:ind w:right="-43"/>
        <w:jc w:val="both"/>
        <w:rPr>
          <w:rFonts w:ascii="Arial" w:hAnsi="Arial" w:cstheme="minorBidi"/>
          <w:sz w:val="19"/>
          <w:szCs w:val="19"/>
        </w:rPr>
      </w:pPr>
    </w:p>
    <w:p w14:paraId="2E87C0EE" w14:textId="4FE3B0F3" w:rsidR="00091633" w:rsidRPr="00684377" w:rsidRDefault="00091633" w:rsidP="007B1C9C">
      <w:pPr>
        <w:tabs>
          <w:tab w:val="left" w:pos="7200"/>
        </w:tabs>
        <w:spacing w:line="360" w:lineRule="auto"/>
        <w:ind w:left="1232" w:right="-43"/>
        <w:jc w:val="both"/>
        <w:rPr>
          <w:rFonts w:ascii="Arial" w:hAnsi="Arial" w:cstheme="minorBidi"/>
          <w:sz w:val="19"/>
          <w:szCs w:val="19"/>
        </w:rPr>
      </w:pPr>
      <w:r w:rsidRPr="00684377">
        <w:rPr>
          <w:rFonts w:ascii="Arial" w:hAnsi="Arial" w:cstheme="minorBidi"/>
          <w:sz w:val="19"/>
          <w:szCs w:val="19"/>
        </w:rPr>
        <w:t>The financial statements are presented in Thai Baht, which is the Company’s functional and presentation curren</w:t>
      </w:r>
      <w:r w:rsidR="00AC44DA" w:rsidRPr="00684377">
        <w:rPr>
          <w:rFonts w:ascii="Arial" w:hAnsi="Arial" w:cstheme="minorBidi"/>
          <w:sz w:val="19"/>
          <w:szCs w:val="19"/>
        </w:rPr>
        <w:t>c</w:t>
      </w:r>
      <w:r w:rsidRPr="00684377">
        <w:rPr>
          <w:rFonts w:ascii="Arial" w:hAnsi="Arial" w:cstheme="minorBidi"/>
          <w:sz w:val="19"/>
          <w:szCs w:val="19"/>
        </w:rPr>
        <w:t>y.</w:t>
      </w:r>
    </w:p>
    <w:p w14:paraId="0734B990" w14:textId="77777777" w:rsidR="007B1C9C" w:rsidRPr="00684377" w:rsidRDefault="007B1C9C" w:rsidP="00091633">
      <w:pPr>
        <w:tabs>
          <w:tab w:val="left" w:pos="7200"/>
        </w:tabs>
        <w:spacing w:line="360" w:lineRule="auto"/>
        <w:ind w:left="851" w:right="-43"/>
        <w:jc w:val="both"/>
        <w:rPr>
          <w:rFonts w:ascii="Arial" w:hAnsi="Arial" w:cstheme="minorBidi"/>
          <w:sz w:val="19"/>
          <w:szCs w:val="19"/>
        </w:rPr>
      </w:pPr>
    </w:p>
    <w:p w14:paraId="22D197E1" w14:textId="650FD79E" w:rsidR="00091633" w:rsidRPr="00684377" w:rsidRDefault="00091633" w:rsidP="00AF17BD">
      <w:pPr>
        <w:pStyle w:val="ListParagraph"/>
        <w:numPr>
          <w:ilvl w:val="0"/>
          <w:numId w:val="16"/>
        </w:numPr>
        <w:tabs>
          <w:tab w:val="left" w:pos="7200"/>
        </w:tabs>
        <w:spacing w:line="360" w:lineRule="auto"/>
        <w:ind w:right="-43"/>
        <w:jc w:val="both"/>
        <w:rPr>
          <w:rFonts w:ascii="Arial" w:hAnsi="Arial" w:cstheme="minorBidi"/>
          <w:sz w:val="19"/>
          <w:szCs w:val="19"/>
        </w:rPr>
      </w:pPr>
      <w:r w:rsidRPr="00684377">
        <w:rPr>
          <w:rFonts w:ascii="Arial" w:hAnsi="Arial" w:cstheme="minorBidi"/>
          <w:sz w:val="19"/>
          <w:szCs w:val="19"/>
        </w:rPr>
        <w:t>Tran</w:t>
      </w:r>
      <w:r w:rsidR="00907601" w:rsidRPr="00684377">
        <w:rPr>
          <w:rFonts w:ascii="Arial" w:hAnsi="Arial" w:cstheme="minorBidi"/>
          <w:sz w:val="19"/>
          <w:szCs w:val="19"/>
        </w:rPr>
        <w:t>sactions and balances</w:t>
      </w:r>
    </w:p>
    <w:p w14:paraId="5C3B9A08" w14:textId="77777777" w:rsidR="00907601" w:rsidRPr="00684377" w:rsidRDefault="00907601" w:rsidP="00907601">
      <w:pPr>
        <w:tabs>
          <w:tab w:val="left" w:pos="7200"/>
        </w:tabs>
        <w:spacing w:line="360" w:lineRule="auto"/>
        <w:ind w:right="-43"/>
        <w:jc w:val="both"/>
        <w:rPr>
          <w:rFonts w:ascii="Arial" w:hAnsi="Arial" w:cstheme="minorBidi"/>
          <w:sz w:val="19"/>
          <w:szCs w:val="19"/>
        </w:rPr>
      </w:pPr>
    </w:p>
    <w:p w14:paraId="1C77D036" w14:textId="37D8C80E" w:rsidR="00C41716" w:rsidRPr="00684377" w:rsidRDefault="00E41AA4" w:rsidP="007B1C9C">
      <w:pPr>
        <w:tabs>
          <w:tab w:val="left" w:pos="360"/>
          <w:tab w:val="left" w:pos="1530"/>
        </w:tabs>
        <w:spacing w:line="360" w:lineRule="auto"/>
        <w:ind w:left="1218"/>
        <w:jc w:val="thaiDistribute"/>
        <w:rPr>
          <w:rFonts w:ascii="Arial" w:hAnsi="Arial" w:cstheme="minorBidi"/>
          <w:sz w:val="19"/>
          <w:szCs w:val="19"/>
        </w:rPr>
      </w:pPr>
      <w:r w:rsidRPr="00684377">
        <w:rPr>
          <w:rFonts w:ascii="Arial" w:hAnsi="Arial" w:cstheme="minorBidi"/>
          <w:sz w:val="19"/>
          <w:szCs w:val="19"/>
        </w:rPr>
        <w:t>Foreign currency transactions are translated into the functional currency using the exchange rates prevailing at the dates of the transactions or the date of revaluation where items are re-measured.</w:t>
      </w:r>
      <w:r w:rsidR="00C41716" w:rsidRPr="00684377">
        <w:rPr>
          <w:rFonts w:ascii="Arial" w:hAnsi="Arial" w:cstheme="minorBidi"/>
          <w:sz w:val="19"/>
          <w:szCs w:val="19"/>
        </w:rPr>
        <w:t xml:space="preserve"> </w:t>
      </w:r>
    </w:p>
    <w:p w14:paraId="7853E8C5" w14:textId="77777777" w:rsidR="006A7069" w:rsidRPr="00684377" w:rsidRDefault="006A7069" w:rsidP="007B1C9C">
      <w:pPr>
        <w:tabs>
          <w:tab w:val="left" w:pos="360"/>
          <w:tab w:val="left" w:pos="1530"/>
        </w:tabs>
        <w:spacing w:line="360" w:lineRule="auto"/>
        <w:ind w:left="1218"/>
        <w:jc w:val="thaiDistribute"/>
        <w:rPr>
          <w:rFonts w:ascii="Arial" w:hAnsi="Arial" w:cstheme="minorBidi"/>
          <w:sz w:val="19"/>
          <w:szCs w:val="19"/>
        </w:rPr>
      </w:pPr>
    </w:p>
    <w:p w14:paraId="0D0ED9E1" w14:textId="2F044A07" w:rsidR="004F223B" w:rsidRPr="00684377" w:rsidRDefault="004F223B" w:rsidP="007B1C9C">
      <w:pPr>
        <w:tabs>
          <w:tab w:val="left" w:pos="360"/>
          <w:tab w:val="left" w:pos="1530"/>
        </w:tabs>
        <w:spacing w:line="360" w:lineRule="auto"/>
        <w:ind w:left="1218"/>
        <w:jc w:val="thaiDistribute"/>
        <w:rPr>
          <w:rFonts w:ascii="Arial" w:hAnsi="Arial" w:cs="Arial"/>
          <w:sz w:val="19"/>
          <w:szCs w:val="19"/>
          <w:lang w:val="en-GB"/>
        </w:rPr>
      </w:pPr>
      <w:r w:rsidRPr="00684377">
        <w:rPr>
          <w:rFonts w:ascii="Arial" w:hAnsi="Arial" w:cstheme="minorBidi"/>
          <w:sz w:val="19"/>
          <w:szCs w:val="19"/>
          <w:lang w:val="en-GB"/>
        </w:rPr>
        <w:t>Foreign exchange gains and losses resulting from the settlement of such transactions and from the translation at year-end exchange rates of monetary assets and liabilities denominated in foreign currencies are recognised in the profit or loss.</w:t>
      </w:r>
      <w:r w:rsidR="008C3D05" w:rsidRPr="00684377">
        <w:rPr>
          <w:rFonts w:ascii="Arial" w:hAnsi="Arial" w:cstheme="minorBidi"/>
          <w:sz w:val="19"/>
          <w:szCs w:val="19"/>
          <w:lang w:val="en-GB"/>
        </w:rPr>
        <w:t xml:space="preserve"> Any exchange component of gains and losses on a non-monetary item that recognised in profit or loss, or other comprehensive income is </w:t>
      </w:r>
      <w:r w:rsidR="008C3D05" w:rsidRPr="00684377">
        <w:rPr>
          <w:rFonts w:ascii="Arial" w:hAnsi="Arial" w:cs="Arial"/>
          <w:sz w:val="19"/>
          <w:szCs w:val="19"/>
          <w:lang w:val="en-GB"/>
        </w:rPr>
        <w:t>recognised following the recognition of a gain or loss on the non-monetary item.</w:t>
      </w:r>
    </w:p>
    <w:p w14:paraId="17045684" w14:textId="77777777" w:rsidR="00C41716" w:rsidRPr="00684377" w:rsidRDefault="00C41716" w:rsidP="007B1C9C">
      <w:pPr>
        <w:tabs>
          <w:tab w:val="left" w:pos="7200"/>
        </w:tabs>
        <w:spacing w:line="360" w:lineRule="auto"/>
        <w:ind w:left="851" w:right="-43"/>
        <w:jc w:val="both"/>
        <w:rPr>
          <w:rFonts w:ascii="Arial" w:hAnsi="Arial" w:cs="Arial"/>
          <w:sz w:val="19"/>
          <w:szCs w:val="19"/>
          <w:cs/>
        </w:rPr>
      </w:pPr>
    </w:p>
    <w:p w14:paraId="47E9FFE9" w14:textId="0D499E18" w:rsidR="00C41716" w:rsidRPr="00684377" w:rsidRDefault="00C41716" w:rsidP="007B1C9C">
      <w:pPr>
        <w:pStyle w:val="ListParagraph"/>
        <w:numPr>
          <w:ilvl w:val="0"/>
          <w:numId w:val="16"/>
        </w:numPr>
        <w:tabs>
          <w:tab w:val="left" w:pos="7200"/>
        </w:tabs>
        <w:spacing w:line="360" w:lineRule="auto"/>
        <w:ind w:right="-43"/>
        <w:jc w:val="both"/>
        <w:rPr>
          <w:rFonts w:ascii="Arial" w:hAnsi="Arial" w:cs="Arial"/>
          <w:sz w:val="19"/>
          <w:szCs w:val="19"/>
        </w:rPr>
      </w:pPr>
      <w:r w:rsidRPr="00684377">
        <w:rPr>
          <w:rFonts w:ascii="Arial" w:hAnsi="Arial" w:cs="Arial"/>
          <w:sz w:val="19"/>
          <w:szCs w:val="19"/>
        </w:rPr>
        <w:t>Foreign operation</w:t>
      </w:r>
    </w:p>
    <w:p w14:paraId="665E93A8" w14:textId="77777777" w:rsidR="00C41716" w:rsidRPr="00684377" w:rsidRDefault="00C41716" w:rsidP="007B1C9C">
      <w:pPr>
        <w:tabs>
          <w:tab w:val="left" w:pos="7200"/>
        </w:tabs>
        <w:spacing w:line="360" w:lineRule="auto"/>
        <w:ind w:right="-43"/>
        <w:jc w:val="both"/>
        <w:rPr>
          <w:rFonts w:ascii="Arial" w:hAnsi="Arial" w:cs="Arial"/>
          <w:sz w:val="19"/>
          <w:szCs w:val="19"/>
        </w:rPr>
      </w:pPr>
    </w:p>
    <w:p w14:paraId="57038CF5" w14:textId="5A75DEC0" w:rsidR="00C41716" w:rsidRPr="00684377" w:rsidRDefault="00996A96" w:rsidP="007B1C9C">
      <w:pPr>
        <w:tabs>
          <w:tab w:val="left" w:pos="7200"/>
        </w:tabs>
        <w:spacing w:line="360" w:lineRule="auto"/>
        <w:ind w:left="1204" w:right="-43"/>
        <w:jc w:val="both"/>
        <w:rPr>
          <w:rFonts w:ascii="Arial" w:hAnsi="Arial" w:cstheme="minorBidi"/>
          <w:sz w:val="19"/>
          <w:szCs w:val="19"/>
          <w:lang w:val="en-GB"/>
        </w:rPr>
      </w:pPr>
      <w:r w:rsidRPr="00684377">
        <w:rPr>
          <w:rFonts w:ascii="Arial" w:hAnsi="Arial" w:cs="Arial"/>
          <w:sz w:val="19"/>
          <w:szCs w:val="19"/>
          <w:lang w:val="en-GB"/>
        </w:rPr>
        <w:t>The operational results</w:t>
      </w:r>
      <w:r w:rsidRPr="00684377">
        <w:rPr>
          <w:rFonts w:ascii="Arial" w:hAnsi="Arial" w:cstheme="minorBidi"/>
          <w:sz w:val="19"/>
          <w:szCs w:val="19"/>
          <w:lang w:val="en-GB"/>
        </w:rPr>
        <w:t xml:space="preserve"> and financial position of the Group’s entities (none of which has the currency of a hyper-inflationary economy) that have a different functional currency from the Group’s presentation currency are translated into the presentation currency as follows.</w:t>
      </w:r>
    </w:p>
    <w:p w14:paraId="0B569DE0" w14:textId="77777777" w:rsidR="00D84872" w:rsidRPr="00684377" w:rsidRDefault="00D84872" w:rsidP="00C41716">
      <w:pPr>
        <w:tabs>
          <w:tab w:val="left" w:pos="7200"/>
        </w:tabs>
        <w:spacing w:line="360" w:lineRule="auto"/>
        <w:ind w:left="851" w:right="-43"/>
        <w:jc w:val="both"/>
        <w:rPr>
          <w:rFonts w:ascii="Arial" w:hAnsi="Arial" w:cstheme="minorBidi"/>
          <w:sz w:val="19"/>
          <w:szCs w:val="19"/>
          <w:lang w:val="en-GB"/>
        </w:rPr>
      </w:pPr>
    </w:p>
    <w:p w14:paraId="439EF5A9" w14:textId="77777777" w:rsidR="00333694" w:rsidRPr="00684377" w:rsidRDefault="00333694" w:rsidP="007B1C9C">
      <w:pPr>
        <w:pStyle w:val="ListParagraph"/>
        <w:numPr>
          <w:ilvl w:val="0"/>
          <w:numId w:val="11"/>
        </w:numPr>
        <w:tabs>
          <w:tab w:val="left" w:pos="360"/>
          <w:tab w:val="left" w:pos="900"/>
        </w:tabs>
        <w:spacing w:line="360" w:lineRule="auto"/>
        <w:ind w:left="1652" w:hanging="365"/>
        <w:jc w:val="thaiDistribute"/>
        <w:rPr>
          <w:rFonts w:ascii="Arial" w:hAnsi="Arial" w:cstheme="minorBidi"/>
          <w:sz w:val="19"/>
          <w:szCs w:val="19"/>
        </w:rPr>
      </w:pPr>
      <w:r w:rsidRPr="00684377">
        <w:rPr>
          <w:rFonts w:ascii="Arial" w:hAnsi="Arial" w:cstheme="minorBidi"/>
          <w:sz w:val="19"/>
          <w:szCs w:val="19"/>
        </w:rPr>
        <w:t xml:space="preserve">Assets and liabilities are translated at the closing rate at the date of respective statement of financial </w:t>
      </w:r>
      <w:proofErr w:type="gramStart"/>
      <w:r w:rsidRPr="00684377">
        <w:rPr>
          <w:rFonts w:ascii="Arial" w:hAnsi="Arial" w:cstheme="minorBidi"/>
          <w:sz w:val="19"/>
          <w:szCs w:val="19"/>
        </w:rPr>
        <w:t>position;</w:t>
      </w:r>
      <w:proofErr w:type="gramEnd"/>
    </w:p>
    <w:p w14:paraId="4B0362A5" w14:textId="7150CB95" w:rsidR="00D84872" w:rsidRPr="00684377" w:rsidRDefault="00D84872" w:rsidP="007B1C9C">
      <w:pPr>
        <w:pStyle w:val="ListParagraph"/>
        <w:numPr>
          <w:ilvl w:val="0"/>
          <w:numId w:val="11"/>
        </w:numPr>
        <w:tabs>
          <w:tab w:val="left" w:pos="360"/>
          <w:tab w:val="left" w:pos="900"/>
        </w:tabs>
        <w:spacing w:line="360" w:lineRule="auto"/>
        <w:ind w:left="1652" w:hanging="365"/>
        <w:jc w:val="thaiDistribute"/>
        <w:rPr>
          <w:rFonts w:ascii="Arial" w:hAnsi="Arial" w:cstheme="minorBidi"/>
          <w:sz w:val="19"/>
          <w:szCs w:val="19"/>
        </w:rPr>
      </w:pPr>
      <w:r w:rsidRPr="00684377">
        <w:rPr>
          <w:rFonts w:ascii="Arial" w:hAnsi="Arial" w:cstheme="minorBidi"/>
          <w:sz w:val="19"/>
          <w:szCs w:val="19"/>
        </w:rPr>
        <w:t>Income and expenses in each profit or loss and other comprehensive income are translated at average exchange rates and</w:t>
      </w:r>
    </w:p>
    <w:p w14:paraId="5BEC39B1" w14:textId="77777777" w:rsidR="00D84872" w:rsidRPr="00684377" w:rsidRDefault="00D84872" w:rsidP="007B1C9C">
      <w:pPr>
        <w:pStyle w:val="ListParagraph"/>
        <w:numPr>
          <w:ilvl w:val="0"/>
          <w:numId w:val="11"/>
        </w:numPr>
        <w:tabs>
          <w:tab w:val="left" w:pos="360"/>
          <w:tab w:val="left" w:pos="900"/>
        </w:tabs>
        <w:spacing w:line="360" w:lineRule="auto"/>
        <w:ind w:left="1652" w:hanging="365"/>
        <w:jc w:val="thaiDistribute"/>
        <w:rPr>
          <w:rFonts w:ascii="Arial" w:hAnsi="Arial" w:cstheme="minorBidi"/>
          <w:sz w:val="19"/>
          <w:szCs w:val="19"/>
        </w:rPr>
      </w:pPr>
      <w:r w:rsidRPr="00684377">
        <w:rPr>
          <w:rFonts w:ascii="Arial" w:hAnsi="Arial" w:cstheme="minorBidi"/>
          <w:sz w:val="19"/>
          <w:szCs w:val="19"/>
        </w:rPr>
        <w:t>All resulting exchange differences are recognized in other comprehensive income.</w:t>
      </w:r>
    </w:p>
    <w:p w14:paraId="2C6ACE83" w14:textId="435C5E4C" w:rsidR="001611B5" w:rsidRPr="00684377" w:rsidRDefault="001611B5" w:rsidP="00D61021">
      <w:pPr>
        <w:overflowPunct/>
        <w:autoSpaceDE/>
        <w:autoSpaceDN/>
        <w:adjustRightInd/>
        <w:spacing w:line="360" w:lineRule="auto"/>
        <w:textAlignment w:val="auto"/>
        <w:rPr>
          <w:rFonts w:ascii="Arial" w:hAnsi="Arial" w:cs="Arial"/>
          <w:sz w:val="19"/>
          <w:szCs w:val="19"/>
        </w:rPr>
      </w:pPr>
    </w:p>
    <w:p w14:paraId="28BE3D66" w14:textId="77777777" w:rsidR="00853B0B" w:rsidRPr="00684377" w:rsidRDefault="00853B0B">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37A20F3" w14:textId="4B20B668" w:rsidR="0096489B" w:rsidRPr="00684377" w:rsidRDefault="0096489B"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684377">
        <w:rPr>
          <w:rFonts w:ascii="Arial" w:hAnsi="Arial" w:cs="Arial"/>
          <w:sz w:val="19"/>
          <w:szCs w:val="19"/>
        </w:rPr>
        <w:lastRenderedPageBreak/>
        <w:t>Revenue recognition</w:t>
      </w:r>
    </w:p>
    <w:p w14:paraId="337A20F4" w14:textId="77777777" w:rsidR="0096489B" w:rsidRPr="00684377" w:rsidRDefault="0096489B" w:rsidP="00311884">
      <w:pPr>
        <w:spacing w:line="360" w:lineRule="auto"/>
        <w:ind w:right="-43"/>
        <w:jc w:val="both"/>
        <w:rPr>
          <w:rFonts w:ascii="Arial" w:hAnsi="Arial" w:cs="Arial"/>
          <w:i/>
          <w:iCs/>
          <w:sz w:val="19"/>
          <w:szCs w:val="19"/>
        </w:rPr>
      </w:pPr>
    </w:p>
    <w:p w14:paraId="664C6916" w14:textId="007BCD66" w:rsidR="00576DED" w:rsidRPr="00684377" w:rsidRDefault="00D02BF7" w:rsidP="00311884">
      <w:pPr>
        <w:tabs>
          <w:tab w:val="left" w:pos="1251"/>
        </w:tabs>
        <w:spacing w:line="360" w:lineRule="auto"/>
        <w:ind w:left="882"/>
        <w:jc w:val="thaiDistribute"/>
        <w:rPr>
          <w:rFonts w:ascii="Arial" w:hAnsi="Arial" w:cs="Arial"/>
          <w:color w:val="000000" w:themeColor="text1"/>
          <w:sz w:val="19"/>
          <w:szCs w:val="19"/>
        </w:rPr>
      </w:pPr>
      <w:bookmarkStart w:id="1" w:name="_Hlk33734039"/>
      <w:r w:rsidRPr="00684377">
        <w:rPr>
          <w:rFonts w:ascii="Arial" w:hAnsi="Arial" w:cs="Arial"/>
          <w:color w:val="000000" w:themeColor="text1"/>
          <w:sz w:val="19"/>
          <w:szCs w:val="19"/>
        </w:rPr>
        <w:t xml:space="preserve">Revenue is </w:t>
      </w:r>
      <w:r w:rsidR="00196278" w:rsidRPr="00684377">
        <w:rPr>
          <w:rFonts w:ascii="Arial" w:hAnsi="Arial" w:cs="Arial"/>
          <w:color w:val="000000" w:themeColor="text1"/>
          <w:sz w:val="19"/>
          <w:szCs w:val="19"/>
        </w:rPr>
        <w:t>recognize</w:t>
      </w:r>
      <w:r w:rsidRPr="00684377">
        <w:rPr>
          <w:rFonts w:ascii="Arial" w:hAnsi="Arial" w:cs="Arial"/>
          <w:color w:val="000000" w:themeColor="text1"/>
          <w:sz w:val="19"/>
          <w:szCs w:val="19"/>
        </w:rPr>
        <w:t xml:space="preserve">d when a customer obtains control of the goods or services in an amount that reflects the consideration to which the Group </w:t>
      </w:r>
      <w:proofErr w:type="gramStart"/>
      <w:r w:rsidRPr="00684377">
        <w:rPr>
          <w:rFonts w:ascii="Arial" w:hAnsi="Arial" w:cs="Arial"/>
          <w:color w:val="000000" w:themeColor="text1"/>
          <w:sz w:val="19"/>
          <w:szCs w:val="19"/>
        </w:rPr>
        <w:t>expect</w:t>
      </w:r>
      <w:proofErr w:type="gramEnd"/>
      <w:r w:rsidRPr="00684377">
        <w:rPr>
          <w:rFonts w:ascii="Arial" w:hAnsi="Arial" w:cs="Arial"/>
          <w:color w:val="000000" w:themeColor="text1"/>
          <w:sz w:val="19"/>
          <w:szCs w:val="19"/>
        </w:rPr>
        <w:t xml:space="preserve"> to be entitled, excluding those amounts collected on behalf of third parties, value added tax and is after deduction of any trade discounts and volume rebates</w:t>
      </w:r>
      <w:r w:rsidR="005B6D9B" w:rsidRPr="00684377">
        <w:rPr>
          <w:rFonts w:ascii="Arial" w:hAnsi="Arial" w:cs="Arial"/>
          <w:color w:val="000000" w:themeColor="text1"/>
          <w:sz w:val="19"/>
          <w:szCs w:val="19"/>
        </w:rPr>
        <w:t xml:space="preserve">. </w:t>
      </w:r>
      <w:r w:rsidRPr="00684377">
        <w:rPr>
          <w:rFonts w:ascii="Arial" w:hAnsi="Arial" w:cs="Arial"/>
          <w:color w:val="000000" w:themeColor="text1"/>
          <w:sz w:val="19"/>
          <w:szCs w:val="19"/>
        </w:rPr>
        <w:t>Judgment is required in determining the timing of the transfer of control for revenue recognition</w:t>
      </w:r>
      <w:r w:rsidR="00CF4C39" w:rsidRPr="00684377">
        <w:rPr>
          <w:rFonts w:ascii="Arial" w:hAnsi="Arial" w:cs="Arial"/>
          <w:color w:val="000000" w:themeColor="text1"/>
          <w:sz w:val="19"/>
          <w:szCs w:val="19"/>
        </w:rPr>
        <w:t>-</w:t>
      </w:r>
      <w:r w:rsidRPr="00684377">
        <w:rPr>
          <w:rFonts w:ascii="Arial" w:hAnsi="Arial" w:cs="Arial"/>
          <w:color w:val="000000" w:themeColor="text1"/>
          <w:sz w:val="19"/>
          <w:szCs w:val="19"/>
        </w:rPr>
        <w:t xml:space="preserve">at a point in time or over time as the nature of revenues </w:t>
      </w:r>
      <w:r w:rsidR="008B2B10" w:rsidRPr="00684377">
        <w:rPr>
          <w:rFonts w:ascii="Arial" w:hAnsi="Arial" w:cs="Arial"/>
          <w:color w:val="000000" w:themeColor="text1"/>
          <w:sz w:val="19"/>
          <w:szCs w:val="19"/>
        </w:rPr>
        <w:t xml:space="preserve">as </w:t>
      </w:r>
      <w:proofErr w:type="gramStart"/>
      <w:r w:rsidR="008B2B10" w:rsidRPr="00684377">
        <w:rPr>
          <w:rFonts w:ascii="Arial" w:hAnsi="Arial" w:cs="Arial"/>
          <w:color w:val="000000" w:themeColor="text1"/>
          <w:sz w:val="19"/>
          <w:szCs w:val="19"/>
        </w:rPr>
        <w:t>follow</w:t>
      </w:r>
      <w:r w:rsidR="008B2B10" w:rsidRPr="00684377">
        <w:rPr>
          <w:rFonts w:ascii="Arial" w:hAnsi="Arial" w:cs="Browallia New"/>
          <w:color w:val="000000" w:themeColor="text1"/>
          <w:sz w:val="19"/>
        </w:rPr>
        <w:t>s</w:t>
      </w:r>
      <w:r w:rsidR="00E15D58" w:rsidRPr="00684377">
        <w:rPr>
          <w:rFonts w:ascii="Arial" w:hAnsi="Arial" w:cs="Browallia New"/>
          <w:color w:val="000000" w:themeColor="text1"/>
          <w:sz w:val="19"/>
        </w:rPr>
        <w:t xml:space="preserve"> </w:t>
      </w:r>
      <w:r w:rsidRPr="00684377">
        <w:rPr>
          <w:rFonts w:ascii="Arial" w:hAnsi="Arial" w:cs="Arial"/>
          <w:color w:val="000000" w:themeColor="text1"/>
          <w:sz w:val="19"/>
          <w:szCs w:val="19"/>
          <w:cs/>
        </w:rPr>
        <w:t>:</w:t>
      </w:r>
      <w:proofErr w:type="gramEnd"/>
    </w:p>
    <w:p w14:paraId="5AE2CB02" w14:textId="02864E4E" w:rsidR="00140EB7" w:rsidRPr="00684377" w:rsidRDefault="00140EB7" w:rsidP="007B1C9C">
      <w:pPr>
        <w:overflowPunct/>
        <w:autoSpaceDE/>
        <w:autoSpaceDN/>
        <w:adjustRightInd/>
        <w:spacing w:line="360" w:lineRule="auto"/>
        <w:textAlignment w:val="auto"/>
        <w:rPr>
          <w:rFonts w:ascii="Arial" w:hAnsi="Arial" w:cs="Arial"/>
          <w:i/>
          <w:iCs/>
          <w:color w:val="000000" w:themeColor="text1"/>
          <w:sz w:val="19"/>
          <w:szCs w:val="19"/>
        </w:rPr>
      </w:pPr>
    </w:p>
    <w:p w14:paraId="58F51B77" w14:textId="2AC4CC6A" w:rsidR="00B679EF" w:rsidRPr="00684377" w:rsidRDefault="00B679EF" w:rsidP="00311884">
      <w:pPr>
        <w:tabs>
          <w:tab w:val="left" w:pos="360"/>
          <w:tab w:val="left" w:pos="1440"/>
        </w:tabs>
        <w:spacing w:line="360" w:lineRule="auto"/>
        <w:ind w:left="882" w:right="-45"/>
        <w:jc w:val="thaiDistribute"/>
        <w:rPr>
          <w:rFonts w:ascii="Arial" w:hAnsi="Arial" w:cs="Arial"/>
          <w:i/>
          <w:iCs/>
          <w:color w:val="000000" w:themeColor="text1"/>
          <w:sz w:val="19"/>
          <w:szCs w:val="19"/>
        </w:rPr>
      </w:pPr>
      <w:r w:rsidRPr="00684377">
        <w:rPr>
          <w:rFonts w:ascii="Arial" w:hAnsi="Arial" w:cs="Arial"/>
          <w:i/>
          <w:iCs/>
          <w:color w:val="000000" w:themeColor="text1"/>
          <w:sz w:val="19"/>
          <w:szCs w:val="19"/>
        </w:rPr>
        <w:t>Revenues from construction work</w:t>
      </w:r>
    </w:p>
    <w:p w14:paraId="3E1B5521" w14:textId="5EE896FC" w:rsidR="001402F6" w:rsidRPr="00684377" w:rsidRDefault="00B679EF" w:rsidP="00311884">
      <w:pPr>
        <w:tabs>
          <w:tab w:val="left" w:pos="360"/>
          <w:tab w:val="left" w:pos="1440"/>
        </w:tabs>
        <w:spacing w:line="360" w:lineRule="auto"/>
        <w:ind w:left="882" w:right="-45"/>
        <w:jc w:val="thaiDistribute"/>
        <w:rPr>
          <w:rFonts w:ascii="Arial" w:hAnsi="Arial" w:cs="Arial"/>
          <w:color w:val="000000" w:themeColor="text1"/>
          <w:sz w:val="19"/>
          <w:szCs w:val="19"/>
        </w:rPr>
      </w:pPr>
      <w:r w:rsidRPr="00684377">
        <w:rPr>
          <w:rFonts w:ascii="Arial" w:hAnsi="Arial" w:cs="Arial"/>
          <w:color w:val="000000" w:themeColor="text1"/>
          <w:sz w:val="19"/>
          <w:szCs w:val="19"/>
        </w:rPr>
        <w:t xml:space="preserve">Revenue from construction work </w:t>
      </w:r>
      <w:r w:rsidR="008958A9" w:rsidRPr="00684377">
        <w:rPr>
          <w:rFonts w:ascii="Arial" w:hAnsi="Arial" w:cs="Arial"/>
          <w:color w:val="000000" w:themeColor="text1"/>
          <w:sz w:val="19"/>
          <w:szCs w:val="19"/>
        </w:rPr>
        <w:t xml:space="preserve">complete as per the conditions agreed with the </w:t>
      </w:r>
      <w:r w:rsidR="00B11AAC" w:rsidRPr="00684377">
        <w:rPr>
          <w:rFonts w:ascii="Arial" w:hAnsi="Arial" w:cs="Arial"/>
          <w:color w:val="000000" w:themeColor="text1"/>
          <w:sz w:val="19"/>
          <w:szCs w:val="19"/>
        </w:rPr>
        <w:t>customer, is</w:t>
      </w:r>
      <w:r w:rsidR="005C3AD8" w:rsidRPr="00684377">
        <w:rPr>
          <w:rFonts w:ascii="Arial" w:hAnsi="Arial" w:cs="Arial"/>
          <w:color w:val="000000" w:themeColor="text1"/>
          <w:sz w:val="19"/>
          <w:szCs w:val="19"/>
        </w:rPr>
        <w:t xml:space="preserve"> </w:t>
      </w:r>
      <w:r w:rsidR="00196278" w:rsidRPr="00684377">
        <w:rPr>
          <w:rFonts w:ascii="Arial" w:hAnsi="Arial" w:cs="Arial"/>
          <w:color w:val="000000" w:themeColor="text1"/>
          <w:sz w:val="19"/>
          <w:szCs w:val="19"/>
        </w:rPr>
        <w:t>recognize</w:t>
      </w:r>
      <w:r w:rsidRPr="00684377">
        <w:rPr>
          <w:rFonts w:ascii="Arial" w:hAnsi="Arial" w:cs="Arial"/>
          <w:color w:val="000000" w:themeColor="text1"/>
          <w:sz w:val="19"/>
          <w:szCs w:val="19"/>
        </w:rPr>
        <w:t>d</w:t>
      </w:r>
      <w:r w:rsidR="004A06A4" w:rsidRPr="00684377">
        <w:rPr>
          <w:rFonts w:ascii="Arial" w:hAnsi="Arial" w:cs="Arial"/>
          <w:color w:val="000000" w:themeColor="text1"/>
          <w:sz w:val="19"/>
          <w:szCs w:val="19"/>
        </w:rPr>
        <w:t xml:space="preserve"> using the </w:t>
      </w:r>
      <w:r w:rsidR="001C4A32" w:rsidRPr="00684377">
        <w:rPr>
          <w:rFonts w:ascii="Arial" w:hAnsi="Arial" w:cs="Arial"/>
          <w:color w:val="000000" w:themeColor="text1"/>
          <w:sz w:val="19"/>
          <w:szCs w:val="19"/>
        </w:rPr>
        <w:t>“</w:t>
      </w:r>
      <w:r w:rsidRPr="00684377">
        <w:rPr>
          <w:rFonts w:ascii="Arial" w:hAnsi="Arial" w:cs="Arial"/>
          <w:color w:val="000000" w:themeColor="text1"/>
          <w:sz w:val="19"/>
          <w:szCs w:val="19"/>
        </w:rPr>
        <w:t>over</w:t>
      </w:r>
      <w:r w:rsidR="007F5495" w:rsidRPr="00684377">
        <w:rPr>
          <w:rFonts w:ascii="Arial" w:hAnsi="Arial" w:cs="Arial"/>
          <w:color w:val="000000" w:themeColor="text1"/>
          <w:sz w:val="19"/>
          <w:szCs w:val="19"/>
          <w:cs/>
        </w:rPr>
        <w:t xml:space="preserve"> </w:t>
      </w:r>
      <w:r w:rsidRPr="00684377">
        <w:rPr>
          <w:rFonts w:ascii="Arial" w:hAnsi="Arial" w:cs="Arial"/>
          <w:color w:val="000000" w:themeColor="text1"/>
          <w:sz w:val="19"/>
          <w:szCs w:val="19"/>
        </w:rPr>
        <w:t>time</w:t>
      </w:r>
      <w:r w:rsidR="001C4A32" w:rsidRPr="00684377">
        <w:rPr>
          <w:rFonts w:ascii="Arial" w:hAnsi="Arial" w:cs="Arial"/>
          <w:color w:val="000000" w:themeColor="text1"/>
          <w:sz w:val="19"/>
          <w:szCs w:val="19"/>
        </w:rPr>
        <w:t xml:space="preserve">” </w:t>
      </w:r>
      <w:r w:rsidR="005C3AD8" w:rsidRPr="00684377">
        <w:rPr>
          <w:rFonts w:ascii="Arial" w:hAnsi="Arial" w:cs="Arial"/>
          <w:color w:val="000000" w:themeColor="text1"/>
          <w:sz w:val="19"/>
          <w:szCs w:val="19"/>
        </w:rPr>
        <w:t xml:space="preserve">method </w:t>
      </w:r>
      <w:r w:rsidR="00B127FD" w:rsidRPr="00684377">
        <w:rPr>
          <w:rFonts w:ascii="Arial" w:hAnsi="Arial" w:cs="Arial"/>
          <w:color w:val="000000" w:themeColor="text1"/>
          <w:sz w:val="19"/>
          <w:szCs w:val="19"/>
        </w:rPr>
        <w:t>where the stage of completion is measured using an input method, based on comparison of actual construction costs incurred up to the end of the period and total anticipated construction costs at completion</w:t>
      </w:r>
      <w:r w:rsidR="00B127FD" w:rsidRPr="00684377">
        <w:rPr>
          <w:rFonts w:ascii="Arial" w:hAnsi="Arial" w:cs="Arial"/>
          <w:sz w:val="22"/>
          <w:szCs w:val="22"/>
        </w:rPr>
        <w:t xml:space="preserve">. </w:t>
      </w:r>
      <w:r w:rsidR="00B127FD" w:rsidRPr="00684377">
        <w:rPr>
          <w:rFonts w:ascii="Arial" w:hAnsi="Arial" w:cs="Arial"/>
          <w:sz w:val="19"/>
          <w:szCs w:val="19"/>
        </w:rPr>
        <w:t xml:space="preserve">Where the stage of completion is not </w:t>
      </w:r>
      <w:proofErr w:type="gramStart"/>
      <w:r w:rsidR="00B127FD" w:rsidRPr="00684377">
        <w:rPr>
          <w:rFonts w:ascii="Arial" w:hAnsi="Arial" w:cs="Arial"/>
          <w:sz w:val="19"/>
          <w:szCs w:val="19"/>
        </w:rPr>
        <w:t>reliable</w:t>
      </w:r>
      <w:proofErr w:type="gramEnd"/>
      <w:r w:rsidR="00B127FD" w:rsidRPr="00684377">
        <w:rPr>
          <w:rFonts w:ascii="Arial" w:hAnsi="Arial" w:cs="Arial"/>
          <w:sz w:val="19"/>
          <w:szCs w:val="19"/>
        </w:rPr>
        <w:t xml:space="preserve"> measured, revenue is only recognized up to the amount of the contract costs </w:t>
      </w:r>
      <w:proofErr w:type="gramStart"/>
      <w:r w:rsidR="00B127FD" w:rsidRPr="00684377">
        <w:rPr>
          <w:rFonts w:ascii="Arial" w:hAnsi="Arial" w:cs="Arial"/>
          <w:sz w:val="19"/>
          <w:szCs w:val="19"/>
        </w:rPr>
        <w:t>expensed</w:t>
      </w:r>
      <w:proofErr w:type="gramEnd"/>
      <w:r w:rsidR="00B127FD" w:rsidRPr="00684377">
        <w:rPr>
          <w:rFonts w:ascii="Arial" w:hAnsi="Arial" w:cs="Arial"/>
          <w:sz w:val="19"/>
          <w:szCs w:val="19"/>
        </w:rPr>
        <w:t>, provide</w:t>
      </w:r>
      <w:r w:rsidR="00592314" w:rsidRPr="00684377">
        <w:rPr>
          <w:rFonts w:ascii="Arial" w:hAnsi="Arial" w:cs="Arial"/>
          <w:sz w:val="19"/>
          <w:szCs w:val="19"/>
        </w:rPr>
        <w:t>d</w:t>
      </w:r>
      <w:r w:rsidR="00B127FD" w:rsidRPr="00684377">
        <w:rPr>
          <w:rFonts w:ascii="Arial" w:hAnsi="Arial" w:cs="Arial"/>
          <w:sz w:val="19"/>
          <w:szCs w:val="19"/>
        </w:rPr>
        <w:t xml:space="preserve"> it is recoverable. </w:t>
      </w:r>
      <w:r w:rsidR="001402F6" w:rsidRPr="00684377">
        <w:rPr>
          <w:rFonts w:ascii="Arial" w:hAnsi="Arial" w:cs="Arial"/>
          <w:color w:val="000000" w:themeColor="text1"/>
          <w:sz w:val="19"/>
          <w:szCs w:val="19"/>
        </w:rPr>
        <w:t>The related costs are recognized in profit or loss when they are incurred</w:t>
      </w:r>
      <w:r w:rsidR="001402F6" w:rsidRPr="00684377">
        <w:rPr>
          <w:rFonts w:ascii="Arial" w:hAnsi="Arial" w:cs="Arial"/>
          <w:color w:val="000000" w:themeColor="text1"/>
          <w:sz w:val="19"/>
          <w:szCs w:val="19"/>
          <w:cs/>
        </w:rPr>
        <w:t>.</w:t>
      </w:r>
    </w:p>
    <w:p w14:paraId="4AB82AD9" w14:textId="77777777" w:rsidR="007B1C9C" w:rsidRPr="00684377" w:rsidRDefault="007B1C9C" w:rsidP="00311884">
      <w:pPr>
        <w:spacing w:line="360" w:lineRule="auto"/>
        <w:ind w:right="-43"/>
        <w:jc w:val="both"/>
        <w:rPr>
          <w:rFonts w:ascii="Arial" w:hAnsi="Arial" w:cstheme="minorBidi"/>
          <w:i/>
          <w:iCs/>
          <w:sz w:val="19"/>
          <w:szCs w:val="19"/>
        </w:rPr>
      </w:pPr>
    </w:p>
    <w:p w14:paraId="679A639E" w14:textId="3A5BFC66" w:rsidR="00B127FD" w:rsidRPr="00684377" w:rsidRDefault="00B127FD" w:rsidP="00311884">
      <w:pPr>
        <w:tabs>
          <w:tab w:val="left" w:pos="360"/>
          <w:tab w:val="left" w:pos="1440"/>
        </w:tabs>
        <w:spacing w:line="360" w:lineRule="auto"/>
        <w:ind w:left="882" w:right="-45"/>
        <w:jc w:val="thaiDistribute"/>
        <w:rPr>
          <w:rFonts w:ascii="Arial" w:hAnsi="Arial" w:cs="Arial"/>
          <w:sz w:val="19"/>
          <w:szCs w:val="19"/>
        </w:rPr>
      </w:pPr>
      <w:r w:rsidRPr="00684377">
        <w:rPr>
          <w:rFonts w:ascii="Arial" w:hAnsi="Arial" w:cs="Arial"/>
          <w:sz w:val="19"/>
          <w:szCs w:val="19"/>
        </w:rPr>
        <w:t>When it is probable that total contract costs will exceed total contract revenues</w:t>
      </w:r>
      <w:r w:rsidR="001402F6" w:rsidRPr="00684377">
        <w:rPr>
          <w:rFonts w:ascii="Arial" w:hAnsi="Arial" w:cs="Arial"/>
          <w:sz w:val="19"/>
          <w:szCs w:val="19"/>
        </w:rPr>
        <w:t xml:space="preserve"> </w:t>
      </w:r>
      <w:r w:rsidR="001402F6" w:rsidRPr="00684377">
        <w:rPr>
          <w:rFonts w:ascii="Arial" w:hAnsi="Arial" w:cs="Arial"/>
          <w:color w:val="000000" w:themeColor="text1"/>
          <w:sz w:val="19"/>
          <w:szCs w:val="19"/>
        </w:rPr>
        <w:t>the Group will set the provision for the total anticipated loss on construction projects in the accounts as soon as the possibility of loss is ascertained. T</w:t>
      </w:r>
      <w:r w:rsidRPr="00684377">
        <w:rPr>
          <w:rFonts w:ascii="Arial" w:hAnsi="Arial" w:cs="Arial"/>
          <w:sz w:val="19"/>
          <w:szCs w:val="19"/>
        </w:rPr>
        <w:t>he expected loss is recognized immediately as an expense in the statement of profit or loss.</w:t>
      </w:r>
    </w:p>
    <w:p w14:paraId="2D074751" w14:textId="77777777" w:rsidR="001402F6" w:rsidRPr="00684377" w:rsidRDefault="001402F6" w:rsidP="00311884">
      <w:pPr>
        <w:tabs>
          <w:tab w:val="left" w:pos="360"/>
          <w:tab w:val="left" w:pos="1440"/>
        </w:tabs>
        <w:spacing w:line="360" w:lineRule="auto"/>
        <w:ind w:left="882" w:right="-45"/>
        <w:jc w:val="thaiDistribute"/>
        <w:rPr>
          <w:rFonts w:ascii="Arial" w:hAnsi="Arial" w:cs="Arial"/>
          <w:sz w:val="16"/>
          <w:szCs w:val="16"/>
        </w:rPr>
      </w:pPr>
    </w:p>
    <w:p w14:paraId="63004E8F" w14:textId="77777777" w:rsidR="001402F6" w:rsidRPr="00684377" w:rsidRDefault="001402F6" w:rsidP="00311884">
      <w:pPr>
        <w:pStyle w:val="BodyTextIndent3"/>
        <w:spacing w:after="0" w:line="360" w:lineRule="auto"/>
        <w:ind w:left="882"/>
        <w:jc w:val="both"/>
        <w:rPr>
          <w:rFonts w:ascii="Arial" w:hAnsi="Arial" w:cs="Arial"/>
          <w:sz w:val="19"/>
          <w:szCs w:val="19"/>
        </w:rPr>
      </w:pPr>
      <w:r w:rsidRPr="00684377">
        <w:rPr>
          <w:rFonts w:ascii="Arial" w:hAnsi="Arial" w:cs="Arial"/>
          <w:sz w:val="19"/>
          <w:szCs w:val="19"/>
        </w:rPr>
        <w:t>Construction service revenue for changes in the scope of work e.g. additional work and contract modification price changes, is recognized as if it were a part of the existing contract. The effect that the contract modification and measurement of progress toward satisfactory completion of the performance obligation, is recognized as an increase in or a reduction of revenue at the date of the contract modification.</w:t>
      </w:r>
    </w:p>
    <w:p w14:paraId="69D6431A" w14:textId="77777777" w:rsidR="00D10B06" w:rsidRPr="00684377" w:rsidRDefault="00D10B06" w:rsidP="007F778C">
      <w:pPr>
        <w:overflowPunct/>
        <w:autoSpaceDE/>
        <w:autoSpaceDN/>
        <w:adjustRightInd/>
        <w:spacing w:line="360" w:lineRule="auto"/>
        <w:textAlignment w:val="auto"/>
        <w:rPr>
          <w:rFonts w:ascii="Arial" w:hAnsi="Arial" w:cstheme="minorBidi"/>
          <w:sz w:val="16"/>
          <w:szCs w:val="16"/>
        </w:rPr>
      </w:pPr>
    </w:p>
    <w:p w14:paraId="36D07F77" w14:textId="56EE4035" w:rsidR="001402F6" w:rsidRPr="00684377" w:rsidRDefault="001402F6" w:rsidP="00311884">
      <w:pPr>
        <w:pStyle w:val="BodyTextIndent3"/>
        <w:spacing w:after="0" w:line="360" w:lineRule="auto"/>
        <w:ind w:left="891"/>
        <w:jc w:val="thaiDistribute"/>
        <w:rPr>
          <w:rFonts w:ascii="Arial" w:hAnsi="Arial" w:cs="Arial"/>
          <w:sz w:val="19"/>
          <w:szCs w:val="19"/>
        </w:rPr>
      </w:pPr>
      <w:r w:rsidRPr="00684377">
        <w:rPr>
          <w:rFonts w:ascii="Arial" w:hAnsi="Arial" w:cs="Arial"/>
          <w:sz w:val="19"/>
          <w:szCs w:val="19"/>
        </w:rPr>
        <w:t xml:space="preserve">Claims, variations and liquidated damages are accounted for as variable consideration and are included in contract revenue </w:t>
      </w:r>
      <w:proofErr w:type="gramStart"/>
      <w:r w:rsidRPr="00684377">
        <w:rPr>
          <w:rFonts w:ascii="Arial" w:hAnsi="Arial" w:cs="Arial"/>
          <w:sz w:val="19"/>
          <w:szCs w:val="19"/>
        </w:rPr>
        <w:t>provided that</w:t>
      </w:r>
      <w:proofErr w:type="gramEnd"/>
      <w:r w:rsidRPr="00684377">
        <w:rPr>
          <w:rFonts w:ascii="Arial" w:hAnsi="Arial" w:cs="Arial"/>
          <w:sz w:val="19"/>
          <w:szCs w:val="19"/>
        </w:rPr>
        <w:t xml:space="preserve"> it is highly probable that a significant reversal will not occur in the future.</w:t>
      </w:r>
    </w:p>
    <w:p w14:paraId="4723A6F5" w14:textId="77777777" w:rsidR="001402F6" w:rsidRPr="00684377" w:rsidRDefault="001402F6" w:rsidP="00311884">
      <w:pPr>
        <w:tabs>
          <w:tab w:val="left" w:pos="360"/>
          <w:tab w:val="left" w:pos="1440"/>
        </w:tabs>
        <w:spacing w:line="360" w:lineRule="auto"/>
        <w:ind w:left="891" w:right="-45"/>
        <w:jc w:val="thaiDistribute"/>
        <w:rPr>
          <w:rFonts w:ascii="Arial" w:hAnsi="Arial" w:cstheme="minorBidi"/>
          <w:sz w:val="16"/>
          <w:szCs w:val="16"/>
        </w:rPr>
      </w:pPr>
    </w:p>
    <w:p w14:paraId="2654EBB1" w14:textId="776A614C" w:rsidR="009B4688" w:rsidRPr="00684377" w:rsidRDefault="009B4688" w:rsidP="00311884">
      <w:pPr>
        <w:tabs>
          <w:tab w:val="left" w:pos="360"/>
          <w:tab w:val="left" w:pos="1440"/>
        </w:tabs>
        <w:spacing w:line="360" w:lineRule="auto"/>
        <w:ind w:left="891" w:right="-45"/>
        <w:jc w:val="thaiDistribute"/>
        <w:rPr>
          <w:rFonts w:ascii="Arial" w:hAnsi="Arial" w:cs="Arial"/>
          <w:i/>
          <w:iCs/>
          <w:color w:val="000000" w:themeColor="text1"/>
          <w:sz w:val="19"/>
          <w:szCs w:val="19"/>
        </w:rPr>
      </w:pPr>
      <w:r w:rsidRPr="00684377">
        <w:rPr>
          <w:rFonts w:ascii="Arial" w:hAnsi="Arial" w:cs="Arial"/>
          <w:i/>
          <w:iCs/>
          <w:color w:val="000000" w:themeColor="text1"/>
          <w:sz w:val="19"/>
          <w:szCs w:val="19"/>
        </w:rPr>
        <w:t xml:space="preserve">Revenues from other </w:t>
      </w:r>
      <w:proofErr w:type="gramStart"/>
      <w:r w:rsidRPr="00684377">
        <w:rPr>
          <w:rFonts w:ascii="Arial" w:hAnsi="Arial" w:cs="Arial"/>
          <w:i/>
          <w:iCs/>
          <w:color w:val="000000" w:themeColor="text1"/>
          <w:sz w:val="19"/>
          <w:szCs w:val="19"/>
        </w:rPr>
        <w:t>service</w:t>
      </w:r>
      <w:proofErr w:type="gramEnd"/>
      <w:r w:rsidRPr="00684377">
        <w:rPr>
          <w:rFonts w:ascii="Arial" w:hAnsi="Arial" w:cs="Arial"/>
          <w:i/>
          <w:iCs/>
          <w:color w:val="000000" w:themeColor="text1"/>
          <w:sz w:val="19"/>
          <w:szCs w:val="19"/>
        </w:rPr>
        <w:t xml:space="preserve"> related to construction work</w:t>
      </w:r>
    </w:p>
    <w:p w14:paraId="22E2B8C6" w14:textId="033F3BEB" w:rsidR="009B4688" w:rsidRPr="00684377" w:rsidRDefault="009B4688" w:rsidP="00311884">
      <w:pPr>
        <w:tabs>
          <w:tab w:val="left" w:pos="360"/>
          <w:tab w:val="left" w:pos="1440"/>
        </w:tabs>
        <w:spacing w:line="360" w:lineRule="auto"/>
        <w:ind w:left="891" w:right="-20"/>
        <w:jc w:val="thaiDistribute"/>
        <w:rPr>
          <w:rFonts w:ascii="Arial" w:hAnsi="Arial" w:cs="Arial"/>
          <w:color w:val="000000" w:themeColor="text1"/>
          <w:sz w:val="19"/>
          <w:szCs w:val="19"/>
        </w:rPr>
      </w:pPr>
      <w:r w:rsidRPr="00684377">
        <w:rPr>
          <w:rFonts w:ascii="Arial" w:hAnsi="Arial" w:cs="Arial"/>
          <w:color w:val="000000" w:themeColor="text1"/>
          <w:sz w:val="19"/>
          <w:szCs w:val="19"/>
        </w:rPr>
        <w:t xml:space="preserve">Revenue from other </w:t>
      </w:r>
      <w:proofErr w:type="gramStart"/>
      <w:r w:rsidRPr="00684377">
        <w:rPr>
          <w:rFonts w:ascii="Arial" w:hAnsi="Arial" w:cs="Arial"/>
          <w:color w:val="000000" w:themeColor="text1"/>
          <w:sz w:val="19"/>
          <w:szCs w:val="19"/>
        </w:rPr>
        <w:t>service</w:t>
      </w:r>
      <w:proofErr w:type="gramEnd"/>
      <w:r w:rsidRPr="00684377">
        <w:rPr>
          <w:rFonts w:ascii="Arial" w:hAnsi="Arial" w:cs="Arial"/>
          <w:color w:val="000000" w:themeColor="text1"/>
          <w:sz w:val="19"/>
          <w:szCs w:val="19"/>
        </w:rPr>
        <w:t xml:space="preserve"> related to construction work is </w:t>
      </w:r>
      <w:r w:rsidR="00196278" w:rsidRPr="00684377">
        <w:rPr>
          <w:rFonts w:ascii="Arial" w:hAnsi="Arial" w:cs="Arial"/>
          <w:color w:val="000000" w:themeColor="text1"/>
          <w:sz w:val="19"/>
          <w:szCs w:val="19"/>
        </w:rPr>
        <w:t>recognize</w:t>
      </w:r>
      <w:r w:rsidRPr="00684377">
        <w:rPr>
          <w:rFonts w:ascii="Arial" w:hAnsi="Arial" w:cs="Arial"/>
          <w:color w:val="000000" w:themeColor="text1"/>
          <w:sz w:val="19"/>
          <w:szCs w:val="19"/>
        </w:rPr>
        <w:t xml:space="preserve">d </w:t>
      </w:r>
      <w:proofErr w:type="gramStart"/>
      <w:r w:rsidRPr="00684377">
        <w:rPr>
          <w:rFonts w:ascii="Arial" w:hAnsi="Arial" w:cs="Arial"/>
          <w:color w:val="000000" w:themeColor="text1"/>
          <w:sz w:val="19"/>
          <w:szCs w:val="19"/>
        </w:rPr>
        <w:t>overtime</w:t>
      </w:r>
      <w:proofErr w:type="gramEnd"/>
      <w:r w:rsidRPr="00684377">
        <w:rPr>
          <w:rFonts w:ascii="Arial" w:hAnsi="Arial" w:cs="Arial"/>
          <w:color w:val="000000" w:themeColor="text1"/>
          <w:sz w:val="19"/>
          <w:szCs w:val="19"/>
        </w:rPr>
        <w:t xml:space="preserve"> when the services are provided to </w:t>
      </w:r>
      <w:proofErr w:type="gramStart"/>
      <w:r w:rsidRPr="00684377">
        <w:rPr>
          <w:rFonts w:ascii="Arial" w:hAnsi="Arial" w:cs="Arial"/>
          <w:color w:val="000000" w:themeColor="text1"/>
          <w:sz w:val="19"/>
          <w:szCs w:val="19"/>
        </w:rPr>
        <w:t>customer</w:t>
      </w:r>
      <w:proofErr w:type="gramEnd"/>
      <w:r w:rsidRPr="00684377">
        <w:rPr>
          <w:rFonts w:ascii="Arial" w:hAnsi="Arial" w:cs="Arial"/>
          <w:color w:val="000000" w:themeColor="text1"/>
          <w:sz w:val="19"/>
          <w:szCs w:val="19"/>
        </w:rPr>
        <w:t xml:space="preserve"> and inspected by the project consultant of </w:t>
      </w:r>
      <w:r w:rsidR="00CB64E3" w:rsidRPr="00684377">
        <w:rPr>
          <w:rFonts w:ascii="Arial" w:hAnsi="Arial" w:cs="Arial"/>
          <w:color w:val="000000" w:themeColor="text1"/>
          <w:sz w:val="19"/>
          <w:szCs w:val="19"/>
        </w:rPr>
        <w:t>customer</w:t>
      </w:r>
      <w:r w:rsidR="001D5F2A" w:rsidRPr="00684377">
        <w:rPr>
          <w:rFonts w:ascii="Arial" w:hAnsi="Arial" w:cs="Arial"/>
          <w:color w:val="000000" w:themeColor="text1"/>
          <w:sz w:val="19"/>
          <w:szCs w:val="19"/>
        </w:rPr>
        <w:t xml:space="preserve">. </w:t>
      </w:r>
      <w:r w:rsidRPr="00684377">
        <w:rPr>
          <w:rFonts w:ascii="Arial" w:hAnsi="Arial" w:cs="Arial"/>
          <w:color w:val="000000" w:themeColor="text1"/>
          <w:sz w:val="19"/>
          <w:szCs w:val="19"/>
        </w:rPr>
        <w:t xml:space="preserve">The related costs are </w:t>
      </w:r>
      <w:r w:rsidR="00196278" w:rsidRPr="00684377">
        <w:rPr>
          <w:rFonts w:ascii="Arial" w:hAnsi="Arial" w:cs="Arial"/>
          <w:color w:val="000000" w:themeColor="text1"/>
          <w:sz w:val="19"/>
          <w:szCs w:val="19"/>
        </w:rPr>
        <w:t>recognize</w:t>
      </w:r>
      <w:r w:rsidRPr="00684377">
        <w:rPr>
          <w:rFonts w:ascii="Arial" w:hAnsi="Arial" w:cs="Arial"/>
          <w:color w:val="000000" w:themeColor="text1"/>
          <w:sz w:val="19"/>
          <w:szCs w:val="19"/>
        </w:rPr>
        <w:t>d in profit or loss when they incur</w:t>
      </w:r>
      <w:r w:rsidRPr="00684377">
        <w:rPr>
          <w:rFonts w:ascii="Arial" w:hAnsi="Arial" w:cs="Arial"/>
          <w:color w:val="000000" w:themeColor="text1"/>
          <w:sz w:val="19"/>
          <w:szCs w:val="19"/>
          <w:cs/>
        </w:rPr>
        <w:t>.</w:t>
      </w:r>
    </w:p>
    <w:p w14:paraId="45B0E9DF" w14:textId="732446B0" w:rsidR="00C20E98" w:rsidRPr="00684377" w:rsidRDefault="00C20E98" w:rsidP="00311884">
      <w:pPr>
        <w:tabs>
          <w:tab w:val="left" w:pos="360"/>
          <w:tab w:val="left" w:pos="1440"/>
        </w:tabs>
        <w:spacing w:line="360" w:lineRule="auto"/>
        <w:ind w:left="891" w:right="-20"/>
        <w:jc w:val="thaiDistribute"/>
        <w:rPr>
          <w:rFonts w:ascii="Arial" w:hAnsi="Arial" w:cs="Arial"/>
          <w:sz w:val="16"/>
          <w:szCs w:val="16"/>
        </w:rPr>
      </w:pPr>
    </w:p>
    <w:p w14:paraId="169A1D11" w14:textId="23181EDE" w:rsidR="003906AA" w:rsidRPr="00684377" w:rsidRDefault="003906AA" w:rsidP="00311884">
      <w:pPr>
        <w:tabs>
          <w:tab w:val="left" w:pos="360"/>
          <w:tab w:val="left" w:pos="1440"/>
        </w:tabs>
        <w:spacing w:line="360" w:lineRule="auto"/>
        <w:ind w:left="891" w:right="-20"/>
        <w:jc w:val="thaiDistribute"/>
        <w:rPr>
          <w:rFonts w:ascii="Arial" w:hAnsi="Arial" w:cs="Arial"/>
          <w:i/>
          <w:iCs/>
          <w:sz w:val="19"/>
          <w:szCs w:val="19"/>
        </w:rPr>
      </w:pPr>
      <w:r w:rsidRPr="00684377">
        <w:rPr>
          <w:rFonts w:ascii="Arial" w:hAnsi="Arial" w:cs="Arial"/>
          <w:i/>
          <w:iCs/>
          <w:sz w:val="19"/>
          <w:szCs w:val="19"/>
        </w:rPr>
        <w:t>Revenues from excavat</w:t>
      </w:r>
      <w:r w:rsidR="00BE53A8" w:rsidRPr="00684377">
        <w:rPr>
          <w:rFonts w:ascii="Arial" w:hAnsi="Arial" w:cs="Arial"/>
          <w:i/>
          <w:iCs/>
          <w:sz w:val="19"/>
          <w:szCs w:val="19"/>
        </w:rPr>
        <w:t>ing</w:t>
      </w:r>
      <w:r w:rsidRPr="00684377">
        <w:rPr>
          <w:rFonts w:ascii="Arial" w:hAnsi="Arial" w:cs="Arial"/>
          <w:i/>
          <w:iCs/>
          <w:sz w:val="19"/>
          <w:szCs w:val="19"/>
        </w:rPr>
        <w:t xml:space="preserve"> service</w:t>
      </w:r>
      <w:r w:rsidR="00CF4C39" w:rsidRPr="00684377">
        <w:rPr>
          <w:rFonts w:ascii="Arial" w:hAnsi="Arial" w:cs="Arial"/>
          <w:i/>
          <w:iCs/>
          <w:sz w:val="19"/>
          <w:szCs w:val="19"/>
        </w:rPr>
        <w:t>-</w:t>
      </w:r>
      <w:r w:rsidRPr="00684377">
        <w:rPr>
          <w:rFonts w:ascii="Arial" w:hAnsi="Arial" w:cs="Arial"/>
          <w:i/>
          <w:iCs/>
          <w:sz w:val="19"/>
          <w:szCs w:val="19"/>
        </w:rPr>
        <w:t>soil and coal extraction and removal services</w:t>
      </w:r>
    </w:p>
    <w:p w14:paraId="3159E2BA" w14:textId="7D2162E2" w:rsidR="003906AA" w:rsidRPr="00684377" w:rsidRDefault="003906AA" w:rsidP="00311884">
      <w:pPr>
        <w:tabs>
          <w:tab w:val="left" w:pos="360"/>
          <w:tab w:val="left" w:pos="1440"/>
        </w:tabs>
        <w:spacing w:line="360" w:lineRule="auto"/>
        <w:ind w:left="891" w:right="-20"/>
        <w:jc w:val="thaiDistribute"/>
        <w:rPr>
          <w:rFonts w:ascii="Arial" w:hAnsi="Arial" w:cstheme="minorBidi"/>
          <w:sz w:val="19"/>
          <w:szCs w:val="19"/>
        </w:rPr>
      </w:pPr>
      <w:r w:rsidRPr="00684377">
        <w:rPr>
          <w:rFonts w:ascii="Arial" w:hAnsi="Arial" w:cs="Arial"/>
          <w:sz w:val="19"/>
          <w:szCs w:val="19"/>
        </w:rPr>
        <w:t xml:space="preserve">Revenues from </w:t>
      </w:r>
      <w:r w:rsidR="00BE53A8" w:rsidRPr="00684377">
        <w:rPr>
          <w:rFonts w:ascii="Arial" w:hAnsi="Arial" w:cs="Arial"/>
          <w:sz w:val="19"/>
          <w:szCs w:val="19"/>
        </w:rPr>
        <w:t>excavating</w:t>
      </w:r>
      <w:r w:rsidRPr="00684377">
        <w:rPr>
          <w:rFonts w:ascii="Arial" w:hAnsi="Arial" w:cs="Arial"/>
          <w:sz w:val="19"/>
          <w:szCs w:val="19"/>
        </w:rPr>
        <w:t xml:space="preserve"> service</w:t>
      </w:r>
      <w:r w:rsidR="00CF4C39" w:rsidRPr="00684377">
        <w:rPr>
          <w:rFonts w:ascii="Arial" w:hAnsi="Arial" w:cs="Arial"/>
          <w:sz w:val="19"/>
          <w:szCs w:val="19"/>
        </w:rPr>
        <w:t>-</w:t>
      </w:r>
      <w:r w:rsidRPr="00684377">
        <w:rPr>
          <w:rFonts w:ascii="Arial" w:hAnsi="Arial" w:cs="Arial"/>
          <w:sz w:val="19"/>
          <w:szCs w:val="19"/>
        </w:rPr>
        <w:t xml:space="preserve">soil and coal extraction and removal services </w:t>
      </w:r>
      <w:r w:rsidR="00BE53A8" w:rsidRPr="00684377">
        <w:rPr>
          <w:rFonts w:ascii="Arial" w:hAnsi="Arial" w:cs="Arial"/>
          <w:sz w:val="19"/>
          <w:szCs w:val="19"/>
        </w:rPr>
        <w:t>are</w:t>
      </w:r>
      <w:r w:rsidRPr="00684377">
        <w:rPr>
          <w:rFonts w:ascii="Arial" w:hAnsi="Arial" w:cs="Arial"/>
          <w:sz w:val="19"/>
          <w:szCs w:val="19"/>
        </w:rPr>
        <w:t xml:space="preserve"> </w:t>
      </w:r>
      <w:r w:rsidR="00196278" w:rsidRPr="00684377">
        <w:rPr>
          <w:rFonts w:ascii="Arial" w:hAnsi="Arial" w:cs="Arial"/>
          <w:sz w:val="19"/>
          <w:szCs w:val="19"/>
        </w:rPr>
        <w:t>recognize</w:t>
      </w:r>
      <w:r w:rsidRPr="00684377">
        <w:rPr>
          <w:rFonts w:ascii="Arial" w:hAnsi="Arial" w:cs="Arial"/>
          <w:sz w:val="19"/>
          <w:szCs w:val="19"/>
        </w:rPr>
        <w:t>d over</w:t>
      </w:r>
      <w:r w:rsidR="00BE53A8" w:rsidRPr="00684377">
        <w:rPr>
          <w:rFonts w:ascii="Arial" w:hAnsi="Arial" w:cs="Arial"/>
          <w:sz w:val="19"/>
          <w:szCs w:val="19"/>
          <w:cs/>
        </w:rPr>
        <w:t xml:space="preserve"> </w:t>
      </w:r>
      <w:r w:rsidRPr="00684377">
        <w:rPr>
          <w:rFonts w:ascii="Arial" w:hAnsi="Arial" w:cs="Arial"/>
          <w:sz w:val="19"/>
          <w:szCs w:val="19"/>
        </w:rPr>
        <w:t>time when the services are provided</w:t>
      </w:r>
      <w:r w:rsidRPr="00684377">
        <w:rPr>
          <w:rFonts w:ascii="Arial" w:hAnsi="Arial" w:cs="Arial"/>
          <w:sz w:val="19"/>
          <w:szCs w:val="19"/>
          <w:cs/>
        </w:rPr>
        <w:t>.</w:t>
      </w:r>
      <w:r w:rsidR="005517DB" w:rsidRPr="00684377">
        <w:rPr>
          <w:rFonts w:ascii="Arial" w:hAnsi="Arial" w:cs="Arial"/>
          <w:sz w:val="19"/>
          <w:szCs w:val="19"/>
        </w:rPr>
        <w:t xml:space="preserve"> </w:t>
      </w:r>
      <w:r w:rsidRPr="00684377">
        <w:rPr>
          <w:rFonts w:ascii="Arial" w:hAnsi="Arial" w:cs="Arial"/>
          <w:sz w:val="19"/>
          <w:szCs w:val="19"/>
        </w:rPr>
        <w:t>The stage of completion is assessed based on surveys of work performed</w:t>
      </w:r>
      <w:r w:rsidRPr="00684377">
        <w:rPr>
          <w:rFonts w:ascii="Arial" w:hAnsi="Arial" w:cs="Arial"/>
          <w:sz w:val="19"/>
          <w:szCs w:val="19"/>
          <w:cs/>
        </w:rPr>
        <w:t xml:space="preserve">. </w:t>
      </w:r>
      <w:r w:rsidRPr="00684377">
        <w:rPr>
          <w:rFonts w:ascii="Arial" w:hAnsi="Arial" w:cs="Arial"/>
          <w:sz w:val="19"/>
          <w:szCs w:val="19"/>
        </w:rPr>
        <w:t xml:space="preserve">The related costs are </w:t>
      </w:r>
      <w:r w:rsidR="00196278" w:rsidRPr="00684377">
        <w:rPr>
          <w:rFonts w:ascii="Arial" w:hAnsi="Arial" w:cs="Arial"/>
          <w:sz w:val="19"/>
          <w:szCs w:val="19"/>
        </w:rPr>
        <w:t>recognize</w:t>
      </w:r>
      <w:r w:rsidRPr="00684377">
        <w:rPr>
          <w:rFonts w:ascii="Arial" w:hAnsi="Arial" w:cs="Arial"/>
          <w:sz w:val="19"/>
          <w:szCs w:val="19"/>
        </w:rPr>
        <w:t>d in profit or loss when they are incurred</w:t>
      </w:r>
      <w:r w:rsidRPr="00684377">
        <w:rPr>
          <w:rFonts w:ascii="Arial" w:hAnsi="Arial" w:cs="Arial"/>
          <w:sz w:val="19"/>
          <w:szCs w:val="19"/>
          <w:cs/>
        </w:rPr>
        <w:t>.</w:t>
      </w:r>
    </w:p>
    <w:p w14:paraId="796AD369" w14:textId="77777777" w:rsidR="00556A35" w:rsidRPr="00684377" w:rsidRDefault="00556A35" w:rsidP="00311884">
      <w:pPr>
        <w:tabs>
          <w:tab w:val="left" w:pos="360"/>
          <w:tab w:val="left" w:pos="1440"/>
        </w:tabs>
        <w:spacing w:line="360" w:lineRule="auto"/>
        <w:ind w:left="891" w:right="-20"/>
        <w:jc w:val="thaiDistribute"/>
        <w:rPr>
          <w:rFonts w:ascii="Arial" w:hAnsi="Arial" w:cstheme="minorBidi"/>
          <w:sz w:val="19"/>
          <w:szCs w:val="19"/>
        </w:rPr>
      </w:pPr>
    </w:p>
    <w:p w14:paraId="3766C036" w14:textId="77777777" w:rsidR="00B459BF" w:rsidRPr="00684377" w:rsidRDefault="00B459BF">
      <w:pPr>
        <w:overflowPunct/>
        <w:autoSpaceDE/>
        <w:autoSpaceDN/>
        <w:adjustRightInd/>
        <w:textAlignment w:val="auto"/>
        <w:rPr>
          <w:rFonts w:ascii="Arial" w:hAnsi="Arial" w:cs="Arial"/>
          <w:i/>
          <w:iCs/>
          <w:sz w:val="19"/>
          <w:szCs w:val="19"/>
        </w:rPr>
      </w:pPr>
      <w:r w:rsidRPr="00684377">
        <w:rPr>
          <w:rFonts w:ascii="Arial" w:hAnsi="Arial" w:cs="Arial"/>
          <w:i/>
          <w:iCs/>
          <w:sz w:val="19"/>
          <w:szCs w:val="19"/>
        </w:rPr>
        <w:br w:type="page"/>
      </w:r>
    </w:p>
    <w:p w14:paraId="5F22957F" w14:textId="2FFA7BA9" w:rsidR="004618DE" w:rsidRPr="00684377" w:rsidRDefault="004618DE" w:rsidP="00311884">
      <w:pPr>
        <w:tabs>
          <w:tab w:val="left" w:pos="360"/>
          <w:tab w:val="left" w:pos="1440"/>
        </w:tabs>
        <w:spacing w:line="360" w:lineRule="auto"/>
        <w:ind w:left="891" w:right="-20"/>
        <w:jc w:val="thaiDistribute"/>
        <w:rPr>
          <w:rFonts w:ascii="Arial" w:hAnsi="Arial" w:cs="Arial"/>
          <w:i/>
          <w:iCs/>
          <w:sz w:val="19"/>
          <w:szCs w:val="19"/>
        </w:rPr>
      </w:pPr>
      <w:r w:rsidRPr="00684377">
        <w:rPr>
          <w:rFonts w:ascii="Arial" w:hAnsi="Arial" w:cs="Arial"/>
          <w:i/>
          <w:iCs/>
          <w:sz w:val="19"/>
          <w:szCs w:val="19"/>
        </w:rPr>
        <w:lastRenderedPageBreak/>
        <w:t>Revenue from sales of</w:t>
      </w:r>
      <w:r w:rsidR="00B57C64" w:rsidRPr="00684377">
        <w:rPr>
          <w:rFonts w:ascii="Arial" w:hAnsi="Arial" w:cs="Arial"/>
          <w:i/>
          <w:iCs/>
          <w:sz w:val="19"/>
          <w:szCs w:val="19"/>
        </w:rPr>
        <w:t xml:space="preserve"> const</w:t>
      </w:r>
      <w:r w:rsidR="00A74BF5" w:rsidRPr="00684377">
        <w:rPr>
          <w:rFonts w:ascii="Arial" w:hAnsi="Arial" w:cs="Arial"/>
          <w:i/>
          <w:iCs/>
          <w:sz w:val="19"/>
          <w:szCs w:val="19"/>
        </w:rPr>
        <w:t>ruction</w:t>
      </w:r>
      <w:r w:rsidRPr="00684377">
        <w:rPr>
          <w:rFonts w:ascii="Arial" w:hAnsi="Arial" w:cs="Arial"/>
          <w:i/>
          <w:iCs/>
          <w:sz w:val="19"/>
          <w:szCs w:val="19"/>
        </w:rPr>
        <w:t xml:space="preserve"> material</w:t>
      </w:r>
      <w:r w:rsidR="007E5AC5" w:rsidRPr="00684377">
        <w:rPr>
          <w:rFonts w:ascii="Arial" w:hAnsi="Arial" w:cs="Arial"/>
          <w:i/>
          <w:iCs/>
          <w:sz w:val="19"/>
          <w:szCs w:val="19"/>
        </w:rPr>
        <w:t>s</w:t>
      </w:r>
      <w:r w:rsidRPr="00684377">
        <w:rPr>
          <w:rFonts w:ascii="Arial" w:hAnsi="Arial" w:cs="Arial"/>
          <w:i/>
          <w:iCs/>
          <w:sz w:val="19"/>
          <w:szCs w:val="19"/>
        </w:rPr>
        <w:t xml:space="preserve"> and product</w:t>
      </w:r>
      <w:r w:rsidR="00703816" w:rsidRPr="00684377">
        <w:rPr>
          <w:rFonts w:ascii="Arial" w:hAnsi="Arial" w:cs="Arial"/>
          <w:i/>
          <w:iCs/>
          <w:sz w:val="19"/>
          <w:szCs w:val="19"/>
        </w:rPr>
        <w:t>s</w:t>
      </w:r>
    </w:p>
    <w:p w14:paraId="4CCE1ABA" w14:textId="774736A7" w:rsidR="004618DE" w:rsidRPr="00684377" w:rsidRDefault="004618DE" w:rsidP="00311884">
      <w:pPr>
        <w:tabs>
          <w:tab w:val="left" w:pos="360"/>
          <w:tab w:val="left" w:pos="1440"/>
        </w:tabs>
        <w:spacing w:line="360" w:lineRule="auto"/>
        <w:ind w:left="891" w:right="-20"/>
        <w:jc w:val="thaiDistribute"/>
        <w:rPr>
          <w:rFonts w:ascii="Arial" w:hAnsi="Arial" w:cs="Arial"/>
          <w:sz w:val="19"/>
          <w:szCs w:val="19"/>
        </w:rPr>
      </w:pPr>
      <w:r w:rsidRPr="00684377">
        <w:rPr>
          <w:rFonts w:ascii="Arial" w:hAnsi="Arial" w:cs="Arial"/>
          <w:sz w:val="19"/>
          <w:szCs w:val="19"/>
        </w:rPr>
        <w:t xml:space="preserve">Revenue from sales of </w:t>
      </w:r>
      <w:r w:rsidR="007E5AC5" w:rsidRPr="00684377">
        <w:rPr>
          <w:rFonts w:ascii="Arial" w:hAnsi="Arial" w:cs="Arial"/>
          <w:sz w:val="19"/>
          <w:szCs w:val="19"/>
        </w:rPr>
        <w:t xml:space="preserve">construction </w:t>
      </w:r>
      <w:r w:rsidRPr="00684377">
        <w:rPr>
          <w:rFonts w:ascii="Arial" w:hAnsi="Arial" w:cs="Arial"/>
          <w:sz w:val="19"/>
          <w:szCs w:val="19"/>
        </w:rPr>
        <w:t>material</w:t>
      </w:r>
      <w:r w:rsidR="007E5AC5" w:rsidRPr="00684377">
        <w:rPr>
          <w:rFonts w:ascii="Arial" w:hAnsi="Arial" w:cs="Arial"/>
          <w:sz w:val="19"/>
          <w:szCs w:val="19"/>
        </w:rPr>
        <w:t>s</w:t>
      </w:r>
      <w:r w:rsidRPr="00684377">
        <w:rPr>
          <w:rFonts w:ascii="Arial" w:hAnsi="Arial" w:cs="Arial"/>
          <w:sz w:val="19"/>
          <w:szCs w:val="19"/>
        </w:rPr>
        <w:t xml:space="preserve"> and product</w:t>
      </w:r>
      <w:r w:rsidR="00703816" w:rsidRPr="00684377">
        <w:rPr>
          <w:rFonts w:ascii="Arial" w:hAnsi="Arial" w:cs="Arial"/>
          <w:sz w:val="19"/>
          <w:szCs w:val="19"/>
        </w:rPr>
        <w:t>s</w:t>
      </w:r>
      <w:r w:rsidRPr="00684377">
        <w:rPr>
          <w:rFonts w:ascii="Arial" w:hAnsi="Arial" w:cs="Arial"/>
          <w:sz w:val="19"/>
          <w:szCs w:val="19"/>
        </w:rPr>
        <w:t xml:space="preserve"> is </w:t>
      </w:r>
      <w:r w:rsidR="00196278" w:rsidRPr="00684377">
        <w:rPr>
          <w:rFonts w:ascii="Arial" w:hAnsi="Arial" w:cs="Arial"/>
          <w:sz w:val="19"/>
          <w:szCs w:val="19"/>
        </w:rPr>
        <w:t>recognize</w:t>
      </w:r>
      <w:r w:rsidRPr="00684377">
        <w:rPr>
          <w:rFonts w:ascii="Arial" w:hAnsi="Arial" w:cs="Arial"/>
          <w:sz w:val="19"/>
          <w:szCs w:val="19"/>
        </w:rPr>
        <w:t xml:space="preserve">d </w:t>
      </w:r>
      <w:bookmarkStart w:id="2" w:name="_Hlk33736455"/>
      <w:r w:rsidRPr="00684377">
        <w:rPr>
          <w:rFonts w:ascii="Arial" w:hAnsi="Arial" w:cs="Arial"/>
          <w:sz w:val="19"/>
          <w:szCs w:val="19"/>
        </w:rPr>
        <w:t>when a customer obtains control of the goods, generally on delivery of the goods to the customers</w:t>
      </w:r>
      <w:r w:rsidRPr="00684377">
        <w:rPr>
          <w:rFonts w:ascii="Arial" w:hAnsi="Arial" w:cs="Arial"/>
          <w:sz w:val="19"/>
          <w:szCs w:val="19"/>
          <w:cs/>
        </w:rPr>
        <w:t xml:space="preserve">. </w:t>
      </w:r>
      <w:bookmarkEnd w:id="2"/>
      <w:r w:rsidRPr="00684377">
        <w:rPr>
          <w:rFonts w:ascii="Arial" w:hAnsi="Arial" w:cs="Arial"/>
          <w:sz w:val="19"/>
          <w:szCs w:val="19"/>
        </w:rPr>
        <w:t>For contracts that permit the customers to return the goods</w:t>
      </w:r>
      <w:r w:rsidR="00506061" w:rsidRPr="00684377">
        <w:rPr>
          <w:rFonts w:ascii="Arial" w:hAnsi="Arial" w:cs="Arial"/>
          <w:sz w:val="19"/>
          <w:szCs w:val="19"/>
        </w:rPr>
        <w:t xml:space="preserve">. </w:t>
      </w:r>
      <w:r w:rsidR="00BE53A8" w:rsidRPr="00684377">
        <w:rPr>
          <w:rFonts w:ascii="Arial" w:hAnsi="Arial" w:cs="Arial"/>
          <w:sz w:val="19"/>
          <w:szCs w:val="19"/>
        </w:rPr>
        <w:t>The Group</w:t>
      </w:r>
      <w:r w:rsidRPr="00684377">
        <w:rPr>
          <w:rFonts w:ascii="Arial" w:hAnsi="Arial" w:cs="Arial"/>
          <w:sz w:val="19"/>
          <w:szCs w:val="19"/>
        </w:rPr>
        <w:t xml:space="preserve"> is </w:t>
      </w:r>
      <w:r w:rsidR="00196278" w:rsidRPr="00684377">
        <w:rPr>
          <w:rFonts w:ascii="Arial" w:hAnsi="Arial" w:cs="Arial"/>
          <w:sz w:val="19"/>
          <w:szCs w:val="19"/>
        </w:rPr>
        <w:t>recognize</w:t>
      </w:r>
      <w:r w:rsidRPr="00684377">
        <w:rPr>
          <w:rFonts w:ascii="Arial" w:hAnsi="Arial" w:cs="Arial"/>
          <w:sz w:val="19"/>
          <w:szCs w:val="19"/>
        </w:rPr>
        <w:t>d to the extent that it is highly probable that a significant reversal in the amount of cumulative revenue recogni</w:t>
      </w:r>
      <w:r w:rsidR="00BE53A8" w:rsidRPr="00684377">
        <w:rPr>
          <w:rFonts w:ascii="Arial" w:hAnsi="Arial" w:cs="Arial"/>
          <w:sz w:val="19"/>
          <w:szCs w:val="19"/>
        </w:rPr>
        <w:t>tion</w:t>
      </w:r>
      <w:r w:rsidRPr="00684377">
        <w:rPr>
          <w:rFonts w:ascii="Arial" w:hAnsi="Arial" w:cs="Arial"/>
          <w:sz w:val="19"/>
          <w:szCs w:val="19"/>
        </w:rPr>
        <w:t xml:space="preserve"> will not occur</w:t>
      </w:r>
      <w:r w:rsidRPr="00684377">
        <w:rPr>
          <w:rFonts w:ascii="Arial" w:hAnsi="Arial" w:cs="Arial"/>
          <w:sz w:val="19"/>
          <w:szCs w:val="19"/>
          <w:cs/>
        </w:rPr>
        <w:t xml:space="preserve">. </w:t>
      </w:r>
      <w:r w:rsidRPr="00684377">
        <w:rPr>
          <w:rFonts w:ascii="Arial" w:hAnsi="Arial" w:cs="Arial"/>
          <w:sz w:val="19"/>
          <w:szCs w:val="19"/>
        </w:rPr>
        <w:t>Therefore, the</w:t>
      </w:r>
      <w:r w:rsidR="00BE53A8" w:rsidRPr="00684377">
        <w:rPr>
          <w:rFonts w:ascii="Arial" w:hAnsi="Arial" w:cs="Arial"/>
          <w:sz w:val="19"/>
          <w:szCs w:val="19"/>
        </w:rPr>
        <w:t xml:space="preserve"> Group will</w:t>
      </w:r>
      <w:r w:rsidRPr="00684377">
        <w:rPr>
          <w:rFonts w:ascii="Arial" w:hAnsi="Arial" w:cs="Arial"/>
          <w:sz w:val="19"/>
          <w:szCs w:val="19"/>
        </w:rPr>
        <w:t xml:space="preserve"> adjust </w:t>
      </w:r>
      <w:r w:rsidR="00196278" w:rsidRPr="00684377">
        <w:rPr>
          <w:rFonts w:ascii="Arial" w:hAnsi="Arial" w:cs="Arial"/>
          <w:sz w:val="19"/>
          <w:szCs w:val="19"/>
        </w:rPr>
        <w:t>recognize</w:t>
      </w:r>
      <w:r w:rsidR="00BE53A8" w:rsidRPr="00684377">
        <w:rPr>
          <w:rFonts w:ascii="Arial" w:hAnsi="Arial" w:cs="Arial"/>
          <w:sz w:val="19"/>
          <w:szCs w:val="19"/>
        </w:rPr>
        <w:t>d</w:t>
      </w:r>
      <w:r w:rsidR="005B6D9B" w:rsidRPr="00684377">
        <w:rPr>
          <w:rFonts w:ascii="Arial" w:hAnsi="Arial" w:cs="Arial"/>
          <w:sz w:val="19"/>
          <w:szCs w:val="19"/>
        </w:rPr>
        <w:t xml:space="preserve"> revenue</w:t>
      </w:r>
      <w:r w:rsidR="00BE53A8" w:rsidRPr="00684377">
        <w:rPr>
          <w:rFonts w:ascii="Arial" w:hAnsi="Arial" w:cs="Arial"/>
          <w:sz w:val="19"/>
          <w:szCs w:val="19"/>
        </w:rPr>
        <w:t xml:space="preserve"> </w:t>
      </w:r>
      <w:r w:rsidRPr="00684377">
        <w:rPr>
          <w:rFonts w:ascii="Arial" w:hAnsi="Arial" w:cs="Arial"/>
          <w:sz w:val="19"/>
          <w:szCs w:val="19"/>
        </w:rPr>
        <w:t xml:space="preserve">for </w:t>
      </w:r>
      <w:r w:rsidR="002306B6" w:rsidRPr="00684377">
        <w:rPr>
          <w:rFonts w:ascii="Arial" w:hAnsi="Arial" w:cs="Arial"/>
          <w:sz w:val="19"/>
          <w:szCs w:val="19"/>
        </w:rPr>
        <w:t xml:space="preserve">the </w:t>
      </w:r>
      <w:r w:rsidRPr="00684377">
        <w:rPr>
          <w:rFonts w:ascii="Arial" w:hAnsi="Arial" w:cs="Arial"/>
          <w:sz w:val="19"/>
          <w:szCs w:val="19"/>
        </w:rPr>
        <w:t xml:space="preserve">estimated returns, which are estimated based on </w:t>
      </w:r>
      <w:proofErr w:type="gramStart"/>
      <w:r w:rsidRPr="00684377">
        <w:rPr>
          <w:rFonts w:ascii="Arial" w:hAnsi="Arial" w:cs="Arial"/>
          <w:sz w:val="19"/>
          <w:szCs w:val="19"/>
        </w:rPr>
        <w:t>the historical</w:t>
      </w:r>
      <w:proofErr w:type="gramEnd"/>
      <w:r w:rsidRPr="00684377">
        <w:rPr>
          <w:rFonts w:ascii="Arial" w:hAnsi="Arial" w:cs="Arial"/>
          <w:sz w:val="19"/>
          <w:szCs w:val="19"/>
        </w:rPr>
        <w:t xml:space="preserve"> data</w:t>
      </w:r>
      <w:r w:rsidRPr="00684377">
        <w:rPr>
          <w:rFonts w:ascii="Arial" w:hAnsi="Arial" w:cs="Arial"/>
          <w:sz w:val="19"/>
          <w:szCs w:val="19"/>
          <w:cs/>
        </w:rPr>
        <w:t>.</w:t>
      </w:r>
    </w:p>
    <w:bookmarkEnd w:id="1"/>
    <w:p w14:paraId="1BF0A74F" w14:textId="0661CE9A" w:rsidR="00DD7F2A" w:rsidRPr="00684377" w:rsidRDefault="00DD7F2A">
      <w:pPr>
        <w:overflowPunct/>
        <w:autoSpaceDE/>
        <w:autoSpaceDN/>
        <w:adjustRightInd/>
        <w:textAlignment w:val="auto"/>
        <w:rPr>
          <w:rFonts w:ascii="Arial" w:hAnsi="Arial" w:cs="Arial"/>
          <w:i/>
          <w:iCs/>
          <w:sz w:val="19"/>
          <w:szCs w:val="19"/>
        </w:rPr>
      </w:pPr>
    </w:p>
    <w:p w14:paraId="43DDE0D1" w14:textId="71DBE517" w:rsidR="00A560BA" w:rsidRPr="00684377" w:rsidRDefault="00A560BA" w:rsidP="00311884">
      <w:pPr>
        <w:tabs>
          <w:tab w:val="left" w:pos="360"/>
          <w:tab w:val="left" w:pos="1440"/>
        </w:tabs>
        <w:spacing w:line="360" w:lineRule="auto"/>
        <w:ind w:left="891" w:right="-20"/>
        <w:jc w:val="thaiDistribute"/>
        <w:rPr>
          <w:rFonts w:ascii="Arial" w:hAnsi="Arial" w:cs="Arial"/>
          <w:i/>
          <w:iCs/>
          <w:sz w:val="19"/>
          <w:szCs w:val="19"/>
        </w:rPr>
      </w:pPr>
      <w:r w:rsidRPr="00684377">
        <w:rPr>
          <w:rFonts w:ascii="Arial" w:hAnsi="Arial" w:cs="Arial"/>
          <w:i/>
          <w:iCs/>
          <w:sz w:val="19"/>
          <w:szCs w:val="19"/>
        </w:rPr>
        <w:t xml:space="preserve">Revenue from sales of property development </w:t>
      </w:r>
    </w:p>
    <w:p w14:paraId="320678E2" w14:textId="61D297FA" w:rsidR="00A560BA" w:rsidRPr="00684377" w:rsidRDefault="00A560BA" w:rsidP="00311884">
      <w:pPr>
        <w:tabs>
          <w:tab w:val="left" w:pos="360"/>
          <w:tab w:val="left" w:pos="1440"/>
        </w:tabs>
        <w:spacing w:line="360" w:lineRule="auto"/>
        <w:ind w:left="891" w:right="-20"/>
        <w:jc w:val="thaiDistribute"/>
        <w:rPr>
          <w:rFonts w:ascii="Arial" w:hAnsi="Arial" w:cs="Arial"/>
          <w:sz w:val="19"/>
          <w:szCs w:val="19"/>
        </w:rPr>
      </w:pPr>
      <w:r w:rsidRPr="00684377">
        <w:rPr>
          <w:rFonts w:ascii="Arial" w:hAnsi="Arial" w:cs="Arial"/>
          <w:sz w:val="19"/>
          <w:szCs w:val="19"/>
        </w:rPr>
        <w:t xml:space="preserve">Revenue from sales of property development is </w:t>
      </w:r>
      <w:r w:rsidR="00196278" w:rsidRPr="00684377">
        <w:rPr>
          <w:rFonts w:ascii="Arial" w:hAnsi="Arial" w:cs="Arial"/>
          <w:sz w:val="19"/>
          <w:szCs w:val="19"/>
        </w:rPr>
        <w:t>recognize</w:t>
      </w:r>
      <w:r w:rsidRPr="00684377">
        <w:rPr>
          <w:rFonts w:ascii="Arial" w:hAnsi="Arial" w:cs="Arial"/>
          <w:sz w:val="19"/>
          <w:szCs w:val="19"/>
        </w:rPr>
        <w:t>d when a customer obtains control of the property development, generally on delivery and transfer</w:t>
      </w:r>
      <w:r w:rsidR="00BE53A8" w:rsidRPr="00684377">
        <w:rPr>
          <w:rFonts w:ascii="Arial" w:hAnsi="Arial" w:cs="Arial"/>
          <w:sz w:val="19"/>
          <w:szCs w:val="19"/>
        </w:rPr>
        <w:t xml:space="preserve"> of</w:t>
      </w:r>
      <w:r w:rsidRPr="00684377">
        <w:rPr>
          <w:rFonts w:ascii="Arial" w:hAnsi="Arial" w:cs="Arial"/>
          <w:sz w:val="19"/>
          <w:szCs w:val="19"/>
        </w:rPr>
        <w:t xml:space="preserve"> ownership to the customers</w:t>
      </w:r>
      <w:r w:rsidRPr="00684377">
        <w:rPr>
          <w:rFonts w:ascii="Arial" w:hAnsi="Arial" w:cs="Arial"/>
          <w:sz w:val="19"/>
          <w:szCs w:val="19"/>
          <w:cs/>
        </w:rPr>
        <w:t>.</w:t>
      </w:r>
    </w:p>
    <w:p w14:paraId="24D8C149" w14:textId="77777777" w:rsidR="008261A6" w:rsidRPr="00684377" w:rsidRDefault="008261A6" w:rsidP="00311884">
      <w:pPr>
        <w:pStyle w:val="ListParagraph"/>
        <w:tabs>
          <w:tab w:val="left" w:pos="360"/>
          <w:tab w:val="left" w:pos="1440"/>
        </w:tabs>
        <w:spacing w:line="360" w:lineRule="auto"/>
        <w:ind w:left="891" w:right="-20"/>
        <w:jc w:val="thaiDistribute"/>
        <w:rPr>
          <w:rFonts w:ascii="Arial" w:hAnsi="Arial" w:cs="Arial"/>
          <w:sz w:val="16"/>
          <w:szCs w:val="16"/>
        </w:rPr>
      </w:pPr>
    </w:p>
    <w:p w14:paraId="337A20FD" w14:textId="77777777" w:rsidR="0096489B" w:rsidRPr="00684377" w:rsidRDefault="0096489B" w:rsidP="00311884">
      <w:pPr>
        <w:spacing w:line="360" w:lineRule="auto"/>
        <w:ind w:left="891" w:right="-20"/>
        <w:jc w:val="both"/>
        <w:rPr>
          <w:rFonts w:ascii="Arial" w:hAnsi="Arial" w:cs="Arial"/>
          <w:i/>
          <w:iCs/>
          <w:sz w:val="19"/>
          <w:szCs w:val="19"/>
        </w:rPr>
      </w:pPr>
      <w:r w:rsidRPr="00684377">
        <w:rPr>
          <w:rFonts w:ascii="Arial" w:hAnsi="Arial" w:cs="Arial"/>
          <w:i/>
          <w:iCs/>
          <w:sz w:val="19"/>
          <w:szCs w:val="19"/>
        </w:rPr>
        <w:t>Interest income</w:t>
      </w:r>
    </w:p>
    <w:p w14:paraId="337A20FE" w14:textId="5C6CF14D" w:rsidR="0096489B" w:rsidRPr="00684377" w:rsidRDefault="0096489B" w:rsidP="00311884">
      <w:pPr>
        <w:tabs>
          <w:tab w:val="left" w:pos="360"/>
          <w:tab w:val="left" w:pos="924"/>
        </w:tabs>
        <w:spacing w:line="360" w:lineRule="auto"/>
        <w:ind w:left="891" w:right="-20"/>
        <w:jc w:val="both"/>
        <w:rPr>
          <w:rFonts w:ascii="Arial" w:hAnsi="Arial" w:cs="Arial"/>
          <w:sz w:val="19"/>
          <w:szCs w:val="19"/>
          <w:lang w:val="en-GB"/>
        </w:rPr>
      </w:pPr>
      <w:r w:rsidRPr="00684377">
        <w:rPr>
          <w:rFonts w:ascii="Arial" w:hAnsi="Arial" w:cs="Arial"/>
          <w:sz w:val="19"/>
          <w:szCs w:val="19"/>
          <w:lang w:val="en-GB"/>
        </w:rPr>
        <w:t xml:space="preserve">Interest income is </w:t>
      </w:r>
      <w:r w:rsidR="00196278" w:rsidRPr="00684377">
        <w:rPr>
          <w:rFonts w:ascii="Arial" w:hAnsi="Arial" w:cs="Arial"/>
          <w:sz w:val="19"/>
          <w:szCs w:val="19"/>
          <w:lang w:val="en-GB"/>
        </w:rPr>
        <w:t>recognize</w:t>
      </w:r>
      <w:r w:rsidRPr="00684377">
        <w:rPr>
          <w:rFonts w:ascii="Arial" w:hAnsi="Arial" w:cs="Arial"/>
          <w:sz w:val="19"/>
          <w:szCs w:val="19"/>
          <w:lang w:val="en-GB"/>
        </w:rPr>
        <w:t>d over time</w:t>
      </w:r>
      <w:r w:rsidR="00CF4C39" w:rsidRPr="00684377">
        <w:rPr>
          <w:rFonts w:ascii="Arial" w:hAnsi="Arial" w:cs="Arial"/>
          <w:sz w:val="19"/>
          <w:szCs w:val="19"/>
          <w:lang w:val="en-GB"/>
        </w:rPr>
        <w:t>-</w:t>
      </w:r>
      <w:r w:rsidRPr="00684377">
        <w:rPr>
          <w:rFonts w:ascii="Arial" w:hAnsi="Arial" w:cs="Arial"/>
          <w:sz w:val="19"/>
          <w:szCs w:val="19"/>
          <w:lang w:val="en-GB"/>
        </w:rPr>
        <w:t>period on an accrued basis</w:t>
      </w:r>
      <w:r w:rsidRPr="00684377">
        <w:rPr>
          <w:rFonts w:ascii="Arial" w:hAnsi="Arial" w:cs="Arial"/>
          <w:sz w:val="19"/>
          <w:szCs w:val="19"/>
          <w:cs/>
          <w:lang w:val="en-GB"/>
        </w:rPr>
        <w:t xml:space="preserve">. </w:t>
      </w:r>
    </w:p>
    <w:p w14:paraId="7C836E73" w14:textId="77777777" w:rsidR="007B1C9C" w:rsidRPr="00684377" w:rsidRDefault="007B1C9C" w:rsidP="00311884">
      <w:pPr>
        <w:spacing w:line="360" w:lineRule="auto"/>
        <w:ind w:left="891" w:right="-20"/>
        <w:jc w:val="both"/>
        <w:rPr>
          <w:rFonts w:ascii="Arial" w:hAnsi="Arial" w:cstheme="minorBidi"/>
          <w:i/>
          <w:iCs/>
          <w:sz w:val="16"/>
          <w:szCs w:val="16"/>
        </w:rPr>
      </w:pPr>
    </w:p>
    <w:p w14:paraId="5BBC965A" w14:textId="33A61235" w:rsidR="00B302C6" w:rsidRPr="00684377" w:rsidRDefault="00B302C6" w:rsidP="00311884">
      <w:pPr>
        <w:spacing w:line="360" w:lineRule="auto"/>
        <w:ind w:left="891" w:right="-20"/>
        <w:jc w:val="both"/>
        <w:rPr>
          <w:rFonts w:ascii="Arial" w:hAnsi="Arial" w:cs="Arial"/>
          <w:i/>
          <w:iCs/>
          <w:sz w:val="19"/>
          <w:szCs w:val="19"/>
        </w:rPr>
      </w:pPr>
      <w:r w:rsidRPr="00684377">
        <w:rPr>
          <w:rFonts w:ascii="Arial" w:hAnsi="Arial" w:cs="Arial"/>
          <w:i/>
          <w:iCs/>
          <w:sz w:val="19"/>
          <w:szCs w:val="19"/>
        </w:rPr>
        <w:t>Other Revenue</w:t>
      </w:r>
    </w:p>
    <w:p w14:paraId="6CE0E23E" w14:textId="377B2FC8" w:rsidR="00B302C6" w:rsidRPr="00684377" w:rsidRDefault="009046FF" w:rsidP="00311884">
      <w:pPr>
        <w:tabs>
          <w:tab w:val="left" w:pos="360"/>
          <w:tab w:val="left" w:pos="924"/>
        </w:tabs>
        <w:spacing w:line="360" w:lineRule="auto"/>
        <w:ind w:left="891" w:right="-20"/>
        <w:jc w:val="both"/>
        <w:rPr>
          <w:rFonts w:ascii="Arial" w:hAnsi="Arial" w:cs="Arial"/>
          <w:sz w:val="19"/>
          <w:szCs w:val="19"/>
          <w:lang w:val="en-GB"/>
        </w:rPr>
      </w:pPr>
      <w:r w:rsidRPr="00684377">
        <w:rPr>
          <w:rFonts w:ascii="Arial" w:hAnsi="Arial" w:cs="Arial"/>
          <w:sz w:val="19"/>
          <w:szCs w:val="19"/>
          <w:lang w:val="en-GB"/>
        </w:rPr>
        <w:t xml:space="preserve">Other revenue is </w:t>
      </w:r>
      <w:r w:rsidR="00196278" w:rsidRPr="00684377">
        <w:rPr>
          <w:rFonts w:ascii="Arial" w:hAnsi="Arial" w:cs="Arial"/>
          <w:sz w:val="19"/>
          <w:szCs w:val="19"/>
          <w:lang w:val="en-GB"/>
        </w:rPr>
        <w:t>recognize</w:t>
      </w:r>
      <w:r w:rsidRPr="00684377">
        <w:rPr>
          <w:rFonts w:ascii="Arial" w:hAnsi="Arial" w:cs="Arial"/>
          <w:sz w:val="19"/>
          <w:szCs w:val="19"/>
          <w:lang w:val="en-GB"/>
        </w:rPr>
        <w:t xml:space="preserve">d </w:t>
      </w:r>
      <w:r w:rsidR="00F75236" w:rsidRPr="00684377">
        <w:rPr>
          <w:rFonts w:ascii="Arial" w:hAnsi="Arial" w:cs="Arial"/>
          <w:sz w:val="19"/>
          <w:szCs w:val="19"/>
          <w:lang w:val="en-GB"/>
        </w:rPr>
        <w:t>based on an accrual basis.</w:t>
      </w:r>
    </w:p>
    <w:p w14:paraId="1A7412A4" w14:textId="6897C954" w:rsidR="00B302C6" w:rsidRPr="00684377" w:rsidRDefault="00B302C6" w:rsidP="00311884">
      <w:pPr>
        <w:spacing w:line="360" w:lineRule="auto"/>
        <w:ind w:left="891" w:right="-20"/>
        <w:jc w:val="both"/>
        <w:rPr>
          <w:rFonts w:ascii="Arial" w:hAnsi="Arial" w:cs="Arial"/>
          <w:sz w:val="19"/>
          <w:szCs w:val="19"/>
          <w:lang w:val="en-GB"/>
        </w:rPr>
      </w:pPr>
    </w:p>
    <w:p w14:paraId="337A2100" w14:textId="77777777" w:rsidR="0096489B" w:rsidRPr="00684377" w:rsidRDefault="0096489B" w:rsidP="00311884">
      <w:pPr>
        <w:spacing w:line="360" w:lineRule="auto"/>
        <w:ind w:left="891" w:right="-20"/>
        <w:jc w:val="both"/>
        <w:rPr>
          <w:rFonts w:ascii="Arial" w:hAnsi="Arial" w:cs="Arial"/>
          <w:i/>
          <w:iCs/>
          <w:sz w:val="19"/>
          <w:szCs w:val="19"/>
        </w:rPr>
      </w:pPr>
      <w:r w:rsidRPr="00684377">
        <w:rPr>
          <w:rFonts w:ascii="Arial" w:hAnsi="Arial" w:cs="Arial"/>
          <w:i/>
          <w:iCs/>
          <w:sz w:val="19"/>
          <w:szCs w:val="19"/>
        </w:rPr>
        <w:t>Dividend income</w:t>
      </w:r>
    </w:p>
    <w:p w14:paraId="337A2101" w14:textId="678FC772" w:rsidR="0096489B" w:rsidRPr="00684377" w:rsidRDefault="0096489B" w:rsidP="00311884">
      <w:pPr>
        <w:tabs>
          <w:tab w:val="left" w:pos="360"/>
          <w:tab w:val="left" w:pos="924"/>
        </w:tabs>
        <w:spacing w:line="360" w:lineRule="auto"/>
        <w:ind w:left="891" w:right="-20"/>
        <w:jc w:val="both"/>
        <w:rPr>
          <w:rFonts w:ascii="Arial" w:hAnsi="Arial" w:cs="Arial"/>
          <w:sz w:val="19"/>
          <w:szCs w:val="19"/>
          <w:lang w:val="en-GB"/>
        </w:rPr>
      </w:pPr>
      <w:r w:rsidRPr="00684377">
        <w:rPr>
          <w:rFonts w:ascii="Arial" w:hAnsi="Arial" w:cs="Arial"/>
          <w:sz w:val="19"/>
          <w:szCs w:val="19"/>
          <w:lang w:val="en-GB"/>
        </w:rPr>
        <w:t xml:space="preserve">Dividend income is </w:t>
      </w:r>
      <w:r w:rsidR="00196278" w:rsidRPr="00684377">
        <w:rPr>
          <w:rFonts w:ascii="Arial" w:hAnsi="Arial" w:cs="Arial"/>
          <w:sz w:val="19"/>
          <w:szCs w:val="19"/>
          <w:lang w:val="en-GB"/>
        </w:rPr>
        <w:t>recognize</w:t>
      </w:r>
      <w:r w:rsidRPr="00684377">
        <w:rPr>
          <w:rFonts w:ascii="Arial" w:hAnsi="Arial" w:cs="Arial"/>
          <w:sz w:val="19"/>
          <w:szCs w:val="19"/>
          <w:lang w:val="en-GB"/>
        </w:rPr>
        <w:t>d when the right to receive the dividends is established.</w:t>
      </w:r>
    </w:p>
    <w:p w14:paraId="0F568821" w14:textId="77777777" w:rsidR="00556A35" w:rsidRPr="00684377" w:rsidRDefault="00556A35" w:rsidP="00311884">
      <w:pPr>
        <w:overflowPunct/>
        <w:autoSpaceDE/>
        <w:autoSpaceDN/>
        <w:adjustRightInd/>
        <w:spacing w:line="360" w:lineRule="auto"/>
        <w:ind w:left="927" w:right="-20"/>
        <w:textAlignment w:val="auto"/>
        <w:rPr>
          <w:rFonts w:ascii="Arial" w:hAnsi="Arial" w:cstheme="minorBidi"/>
          <w:sz w:val="19"/>
          <w:szCs w:val="19"/>
        </w:rPr>
      </w:pPr>
    </w:p>
    <w:p w14:paraId="337A2103" w14:textId="7FD12784" w:rsidR="0096489B" w:rsidRPr="00684377" w:rsidRDefault="0096489B"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684377">
        <w:rPr>
          <w:rFonts w:ascii="Arial" w:hAnsi="Arial" w:cs="Arial"/>
          <w:sz w:val="19"/>
          <w:szCs w:val="19"/>
        </w:rPr>
        <w:t>Cash and cash equivalents</w:t>
      </w:r>
    </w:p>
    <w:p w14:paraId="337A2104" w14:textId="77777777" w:rsidR="0096489B" w:rsidRPr="00684377" w:rsidRDefault="0096489B" w:rsidP="00311884">
      <w:pPr>
        <w:tabs>
          <w:tab w:val="left" w:pos="360"/>
          <w:tab w:val="left" w:pos="924"/>
        </w:tabs>
        <w:spacing w:line="360" w:lineRule="auto"/>
        <w:ind w:left="924" w:right="-43"/>
        <w:jc w:val="both"/>
        <w:rPr>
          <w:rFonts w:ascii="Arial" w:hAnsi="Arial" w:cs="Arial"/>
          <w:sz w:val="19"/>
          <w:szCs w:val="19"/>
          <w:cs/>
          <w:lang w:val="en-GB"/>
        </w:rPr>
      </w:pPr>
    </w:p>
    <w:p w14:paraId="337A2105" w14:textId="502E15AE" w:rsidR="0096489B" w:rsidRPr="00684377" w:rsidRDefault="0096489B" w:rsidP="00311884">
      <w:pPr>
        <w:tabs>
          <w:tab w:val="left" w:pos="360"/>
        </w:tabs>
        <w:spacing w:line="360" w:lineRule="auto"/>
        <w:ind w:left="882" w:right="-43"/>
        <w:jc w:val="both"/>
        <w:rPr>
          <w:rFonts w:ascii="Arial" w:hAnsi="Arial" w:cs="Arial"/>
          <w:sz w:val="19"/>
          <w:szCs w:val="19"/>
          <w:lang w:val="en-GB"/>
        </w:rPr>
      </w:pPr>
      <w:r w:rsidRPr="00684377">
        <w:rPr>
          <w:rFonts w:ascii="Arial" w:hAnsi="Arial" w:cs="Arial"/>
          <w:sz w:val="19"/>
          <w:szCs w:val="19"/>
          <w:lang w:val="en-GB"/>
        </w:rPr>
        <w:t>Cash and cash equivalents consist of cash on hand</w:t>
      </w:r>
      <w:r w:rsidR="00DC1414" w:rsidRPr="00684377">
        <w:rPr>
          <w:rFonts w:ascii="Arial" w:hAnsi="Arial" w:cs="Arial"/>
          <w:sz w:val="19"/>
          <w:szCs w:val="19"/>
          <w:lang w:val="en-GB"/>
        </w:rPr>
        <w:t xml:space="preserve"> and all </w:t>
      </w:r>
      <w:r w:rsidRPr="00684377">
        <w:rPr>
          <w:rFonts w:ascii="Arial" w:hAnsi="Arial" w:cs="Arial"/>
          <w:sz w:val="19"/>
          <w:szCs w:val="19"/>
          <w:lang w:val="en-GB"/>
        </w:rPr>
        <w:t xml:space="preserve">cash at banks and all highly liquid investments with an original maturity of </w:t>
      </w:r>
      <w:r w:rsidR="00103160" w:rsidRPr="00684377">
        <w:rPr>
          <w:rFonts w:ascii="Arial" w:hAnsi="Arial" w:cs="Arial"/>
          <w:sz w:val="19"/>
          <w:szCs w:val="19"/>
          <w:lang w:val="en-GB"/>
        </w:rPr>
        <w:t>3</w:t>
      </w:r>
      <w:r w:rsidRPr="00684377">
        <w:rPr>
          <w:rFonts w:ascii="Arial" w:hAnsi="Arial" w:cs="Arial"/>
          <w:sz w:val="19"/>
          <w:szCs w:val="19"/>
          <w:lang w:val="en-GB"/>
        </w:rPr>
        <w:t xml:space="preserve"> months </w:t>
      </w:r>
      <w:r w:rsidR="00DA5A1F" w:rsidRPr="00684377">
        <w:rPr>
          <w:rFonts w:ascii="Arial" w:hAnsi="Arial" w:cs="Arial"/>
          <w:sz w:val="19"/>
          <w:szCs w:val="19"/>
          <w:lang w:val="en-GB"/>
        </w:rPr>
        <w:t>that are readily convertible to cash on maturity date with insignificant risk of change in value.</w:t>
      </w:r>
    </w:p>
    <w:p w14:paraId="414D084F" w14:textId="77777777" w:rsidR="00FD52F1" w:rsidRPr="00684377" w:rsidRDefault="00FD52F1" w:rsidP="00311884">
      <w:pPr>
        <w:tabs>
          <w:tab w:val="left" w:pos="360"/>
        </w:tabs>
        <w:spacing w:line="360" w:lineRule="auto"/>
        <w:ind w:left="882" w:right="-43"/>
        <w:jc w:val="both"/>
        <w:rPr>
          <w:rFonts w:ascii="Arial" w:hAnsi="Arial" w:cs="Arial"/>
          <w:sz w:val="19"/>
          <w:szCs w:val="19"/>
          <w:lang w:val="en-GB"/>
        </w:rPr>
      </w:pPr>
    </w:p>
    <w:p w14:paraId="3691D1DB" w14:textId="7142A1DE" w:rsidR="00FD52F1" w:rsidRPr="00684377" w:rsidRDefault="00CE6709" w:rsidP="00311884">
      <w:pPr>
        <w:tabs>
          <w:tab w:val="left" w:pos="360"/>
        </w:tabs>
        <w:spacing w:line="360" w:lineRule="auto"/>
        <w:ind w:left="882" w:right="-43"/>
        <w:jc w:val="both"/>
        <w:rPr>
          <w:rFonts w:ascii="Arial" w:hAnsi="Arial" w:cs="Arial"/>
          <w:sz w:val="19"/>
          <w:szCs w:val="19"/>
          <w:lang w:val="en-GB"/>
        </w:rPr>
      </w:pPr>
      <w:r w:rsidRPr="00684377">
        <w:rPr>
          <w:rFonts w:ascii="Arial" w:hAnsi="Arial" w:cs="Arial"/>
          <w:sz w:val="19"/>
          <w:szCs w:val="19"/>
          <w:lang w:val="en-GB"/>
        </w:rPr>
        <w:t>In the statements of financial position, bank overdrafts are shown in current liabilities.</w:t>
      </w:r>
    </w:p>
    <w:p w14:paraId="565E3F5A" w14:textId="621B3776" w:rsidR="00F62F28" w:rsidRPr="00684377" w:rsidRDefault="00F62F28" w:rsidP="007B1C9C">
      <w:pPr>
        <w:overflowPunct/>
        <w:autoSpaceDE/>
        <w:autoSpaceDN/>
        <w:adjustRightInd/>
        <w:spacing w:line="360" w:lineRule="auto"/>
        <w:textAlignment w:val="auto"/>
        <w:rPr>
          <w:rFonts w:ascii="Arial" w:hAnsi="Arial" w:cs="Arial"/>
          <w:bCs/>
          <w:sz w:val="19"/>
          <w:szCs w:val="19"/>
        </w:rPr>
      </w:pPr>
    </w:p>
    <w:p w14:paraId="337A2107" w14:textId="748A7C5C" w:rsidR="0096489B" w:rsidRPr="00684377" w:rsidRDefault="0096489B"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684377">
        <w:rPr>
          <w:rFonts w:ascii="Arial" w:hAnsi="Arial" w:cs="Arial"/>
          <w:sz w:val="19"/>
          <w:szCs w:val="19"/>
        </w:rPr>
        <w:t xml:space="preserve">Trade accounts receivable and </w:t>
      </w:r>
      <w:r w:rsidR="00507EEF" w:rsidRPr="00684377">
        <w:rPr>
          <w:rFonts w:ascii="Arial" w:hAnsi="Arial" w:cs="Arial"/>
          <w:sz w:val="19"/>
          <w:szCs w:val="19"/>
        </w:rPr>
        <w:t>contract assets</w:t>
      </w:r>
    </w:p>
    <w:p w14:paraId="337A2108" w14:textId="77777777" w:rsidR="0096489B" w:rsidRPr="00684377" w:rsidRDefault="0096489B" w:rsidP="00311884">
      <w:pPr>
        <w:tabs>
          <w:tab w:val="left" w:pos="360"/>
          <w:tab w:val="left" w:pos="924"/>
        </w:tabs>
        <w:spacing w:line="360" w:lineRule="auto"/>
        <w:ind w:left="924" w:right="-43"/>
        <w:jc w:val="both"/>
        <w:rPr>
          <w:rFonts w:ascii="Arial" w:hAnsi="Arial" w:cs="Arial"/>
          <w:sz w:val="19"/>
          <w:szCs w:val="19"/>
          <w:cs/>
          <w:lang w:val="en-GB"/>
        </w:rPr>
      </w:pPr>
    </w:p>
    <w:p w14:paraId="330861DE" w14:textId="7D3EAF34" w:rsidR="000756E9" w:rsidRPr="00684377" w:rsidRDefault="000756E9" w:rsidP="00311884">
      <w:pPr>
        <w:tabs>
          <w:tab w:val="left" w:pos="360"/>
        </w:tabs>
        <w:spacing w:line="360" w:lineRule="auto"/>
        <w:ind w:left="893" w:right="-43"/>
        <w:jc w:val="both"/>
        <w:rPr>
          <w:rFonts w:ascii="Arial" w:hAnsi="Arial" w:cs="Arial"/>
          <w:sz w:val="19"/>
          <w:szCs w:val="19"/>
          <w:lang w:val="en-GB"/>
        </w:rPr>
      </w:pPr>
      <w:r w:rsidRPr="00684377">
        <w:rPr>
          <w:rFonts w:ascii="Arial" w:hAnsi="Arial" w:cs="Arial"/>
          <w:sz w:val="19"/>
          <w:szCs w:val="19"/>
          <w:lang w:val="en-GB"/>
        </w:rPr>
        <w:t xml:space="preserve">A </w:t>
      </w:r>
      <w:r w:rsidR="00DA5A1F" w:rsidRPr="00684377">
        <w:rPr>
          <w:rFonts w:ascii="Arial" w:hAnsi="Arial" w:cs="Arial"/>
          <w:sz w:val="19"/>
          <w:szCs w:val="19"/>
          <w:lang w:val="en-GB"/>
        </w:rPr>
        <w:t xml:space="preserve">trade accounts </w:t>
      </w:r>
      <w:r w:rsidRPr="00684377">
        <w:rPr>
          <w:rFonts w:ascii="Arial" w:hAnsi="Arial" w:cs="Arial"/>
          <w:sz w:val="19"/>
          <w:szCs w:val="19"/>
          <w:lang w:val="en-GB"/>
        </w:rPr>
        <w:t>receivable is recognized when the Group has an unconditional right to receive consideration. If revenue has been recognized before the Group has an unconditional right to receive consideration, the amount is presented as a contract asset.</w:t>
      </w:r>
    </w:p>
    <w:p w14:paraId="639F538B" w14:textId="77777777" w:rsidR="000756E9" w:rsidRPr="00684377" w:rsidRDefault="000756E9" w:rsidP="00311884">
      <w:pPr>
        <w:tabs>
          <w:tab w:val="left" w:pos="360"/>
        </w:tabs>
        <w:spacing w:line="360" w:lineRule="auto"/>
        <w:ind w:left="893" w:right="-43"/>
        <w:jc w:val="both"/>
        <w:rPr>
          <w:rFonts w:ascii="Arial" w:hAnsi="Arial" w:cs="Arial"/>
          <w:sz w:val="19"/>
          <w:szCs w:val="19"/>
          <w:cs/>
          <w:lang w:val="en-GB"/>
        </w:rPr>
      </w:pPr>
    </w:p>
    <w:p w14:paraId="044208DB" w14:textId="77777777" w:rsidR="00EE08C2" w:rsidRPr="00684377" w:rsidRDefault="00EE08C2">
      <w:pPr>
        <w:overflowPunct/>
        <w:autoSpaceDE/>
        <w:autoSpaceDN/>
        <w:adjustRightInd/>
        <w:textAlignment w:val="auto"/>
        <w:rPr>
          <w:rFonts w:ascii="Arial" w:hAnsi="Arial" w:cs="Arial"/>
          <w:sz w:val="19"/>
          <w:szCs w:val="19"/>
          <w:lang w:val="en-GB"/>
        </w:rPr>
      </w:pPr>
      <w:r w:rsidRPr="00684377">
        <w:rPr>
          <w:rFonts w:ascii="Arial" w:hAnsi="Arial" w:cs="Arial"/>
          <w:sz w:val="19"/>
          <w:szCs w:val="19"/>
          <w:lang w:val="en-GB"/>
        </w:rPr>
        <w:br w:type="page"/>
      </w:r>
    </w:p>
    <w:p w14:paraId="7254E9CA" w14:textId="0CFA9565" w:rsidR="000756E9" w:rsidRPr="00684377" w:rsidRDefault="000756E9" w:rsidP="00311884">
      <w:pPr>
        <w:tabs>
          <w:tab w:val="left" w:pos="360"/>
        </w:tabs>
        <w:spacing w:line="360" w:lineRule="auto"/>
        <w:ind w:left="893" w:right="-43"/>
        <w:jc w:val="both"/>
        <w:rPr>
          <w:rFonts w:ascii="Arial" w:hAnsi="Arial" w:cs="Arial"/>
          <w:sz w:val="19"/>
          <w:szCs w:val="19"/>
          <w:lang w:val="en-GB"/>
        </w:rPr>
      </w:pPr>
      <w:r w:rsidRPr="00684377">
        <w:rPr>
          <w:rFonts w:ascii="Arial" w:hAnsi="Arial" w:cs="Arial"/>
          <w:sz w:val="19"/>
          <w:szCs w:val="19"/>
          <w:lang w:val="en-GB"/>
        </w:rPr>
        <w:lastRenderedPageBreak/>
        <w:t>The Group recognize</w:t>
      </w:r>
      <w:r w:rsidR="00A5030A" w:rsidRPr="00684377">
        <w:rPr>
          <w:rFonts w:ascii="Arial" w:hAnsi="Arial" w:cs="Arial"/>
          <w:sz w:val="19"/>
          <w:szCs w:val="19"/>
          <w:lang w:val="en-GB"/>
        </w:rPr>
        <w:t>s</w:t>
      </w:r>
      <w:r w:rsidRPr="00684377">
        <w:rPr>
          <w:rFonts w:ascii="Arial" w:hAnsi="Arial" w:cs="Arial"/>
          <w:sz w:val="19"/>
          <w:szCs w:val="19"/>
          <w:lang w:val="en-GB"/>
        </w:rPr>
        <w:t xml:space="preserve"> contract assets if </w:t>
      </w:r>
      <w:r w:rsidR="00A5030A" w:rsidRPr="00684377">
        <w:rPr>
          <w:rFonts w:ascii="Arial" w:hAnsi="Arial" w:cs="Arial"/>
          <w:sz w:val="19"/>
          <w:szCs w:val="19"/>
          <w:lang w:val="en-GB"/>
        </w:rPr>
        <w:t>it</w:t>
      </w:r>
      <w:r w:rsidRPr="00684377">
        <w:rPr>
          <w:rFonts w:ascii="Arial" w:hAnsi="Arial" w:cs="Arial"/>
          <w:sz w:val="19"/>
          <w:szCs w:val="19"/>
          <w:lang w:val="en-GB"/>
        </w:rPr>
        <w:t xml:space="preserve"> had fulfilled their performance obligation before </w:t>
      </w:r>
      <w:r w:rsidR="005E0A73" w:rsidRPr="00684377">
        <w:rPr>
          <w:rFonts w:ascii="Arial" w:hAnsi="Arial" w:cs="Arial"/>
          <w:sz w:val="19"/>
          <w:szCs w:val="19"/>
          <w:lang w:val="en-GB"/>
        </w:rPr>
        <w:t>it</w:t>
      </w:r>
      <w:r w:rsidRPr="00684377">
        <w:rPr>
          <w:rFonts w:ascii="Arial" w:hAnsi="Arial" w:cs="Arial"/>
          <w:sz w:val="19"/>
          <w:szCs w:val="19"/>
          <w:lang w:val="en-GB"/>
        </w:rPr>
        <w:t xml:space="preserve"> receive the consideration from customers, by presenting them as “Earned revenues not yet billed” in the statement of financial position</w:t>
      </w:r>
      <w:r w:rsidR="005E0A73" w:rsidRPr="00684377">
        <w:rPr>
          <w:rFonts w:ascii="Arial" w:hAnsi="Arial" w:cs="Arial"/>
          <w:sz w:val="19"/>
          <w:szCs w:val="19"/>
          <w:lang w:val="en-GB"/>
        </w:rPr>
        <w:t>, the Group</w:t>
      </w:r>
      <w:r w:rsidRPr="00684377">
        <w:rPr>
          <w:rFonts w:ascii="Arial" w:hAnsi="Arial" w:cs="Arial"/>
          <w:sz w:val="19"/>
          <w:szCs w:val="19"/>
          <w:lang w:val="en-GB"/>
        </w:rPr>
        <w:t xml:space="preserve"> recognize contract liabilities for consideration received in respect of performance obligations that have not been fulfilled, by presenting them as “Receipts in excess of contract work in progress” in the statement of financial position.</w:t>
      </w:r>
    </w:p>
    <w:p w14:paraId="3AC6FD82" w14:textId="77777777" w:rsidR="000756E9" w:rsidRPr="00684377" w:rsidRDefault="000756E9" w:rsidP="00311884">
      <w:pPr>
        <w:tabs>
          <w:tab w:val="left" w:pos="360"/>
        </w:tabs>
        <w:spacing w:line="360" w:lineRule="auto"/>
        <w:ind w:left="893" w:right="-43"/>
        <w:jc w:val="both"/>
        <w:rPr>
          <w:rFonts w:ascii="Arial" w:hAnsi="Arial" w:cs="Arial"/>
          <w:sz w:val="19"/>
          <w:szCs w:val="19"/>
          <w:lang w:val="en-GB"/>
        </w:rPr>
      </w:pPr>
    </w:p>
    <w:p w14:paraId="7EF82988" w14:textId="2BC7838E" w:rsidR="000756E9" w:rsidRPr="00684377" w:rsidRDefault="000756E9" w:rsidP="00311884">
      <w:pPr>
        <w:tabs>
          <w:tab w:val="left" w:pos="360"/>
        </w:tabs>
        <w:spacing w:line="360" w:lineRule="auto"/>
        <w:ind w:left="893" w:right="-43"/>
        <w:jc w:val="both"/>
        <w:rPr>
          <w:rFonts w:ascii="Arial" w:hAnsi="Arial" w:cs="Arial"/>
          <w:sz w:val="19"/>
          <w:szCs w:val="19"/>
          <w:lang w:val="en-GB"/>
        </w:rPr>
      </w:pPr>
      <w:r w:rsidRPr="00684377">
        <w:rPr>
          <w:rFonts w:ascii="Arial" w:hAnsi="Arial" w:cs="Arial"/>
          <w:sz w:val="19"/>
          <w:szCs w:val="19"/>
          <w:lang w:val="en-GB"/>
        </w:rPr>
        <w:t xml:space="preserve">Trade accounts receivable </w:t>
      </w:r>
      <w:proofErr w:type="gramStart"/>
      <w:r w:rsidRPr="00684377">
        <w:rPr>
          <w:rFonts w:ascii="Arial" w:hAnsi="Arial" w:cs="Arial"/>
          <w:sz w:val="19"/>
          <w:szCs w:val="19"/>
          <w:lang w:val="en-GB"/>
        </w:rPr>
        <w:t>are</w:t>
      </w:r>
      <w:proofErr w:type="gramEnd"/>
      <w:r w:rsidR="003D65BE" w:rsidRPr="00684377">
        <w:rPr>
          <w:rFonts w:ascii="Arial" w:hAnsi="Arial" w:cs="Arial"/>
          <w:sz w:val="19"/>
          <w:szCs w:val="19"/>
        </w:rPr>
        <w:t xml:space="preserve"> measured </w:t>
      </w:r>
      <w:r w:rsidRPr="00684377">
        <w:rPr>
          <w:rFonts w:ascii="Arial" w:hAnsi="Arial" w:cs="Arial"/>
          <w:sz w:val="19"/>
          <w:szCs w:val="19"/>
          <w:lang w:val="en-GB"/>
        </w:rPr>
        <w:t>at the</w:t>
      </w:r>
      <w:r w:rsidR="003D65BE" w:rsidRPr="00684377">
        <w:rPr>
          <w:rFonts w:ascii="Arial" w:hAnsi="Arial" w:cs="Arial"/>
          <w:sz w:val="19"/>
          <w:szCs w:val="19"/>
          <w:lang w:val="en-GB"/>
        </w:rPr>
        <w:t xml:space="preserve"> transaction value less</w:t>
      </w:r>
      <w:r w:rsidRPr="00684377">
        <w:rPr>
          <w:rFonts w:ascii="Arial" w:hAnsi="Arial" w:cs="Arial"/>
          <w:sz w:val="19"/>
          <w:szCs w:val="19"/>
          <w:lang w:val="en-GB"/>
        </w:rPr>
        <w:t xml:space="preserve"> allowances for </w:t>
      </w:r>
      <w:r w:rsidR="000F7B2C" w:rsidRPr="00684377">
        <w:rPr>
          <w:rFonts w:ascii="Arial" w:hAnsi="Arial" w:cs="Arial"/>
          <w:sz w:val="19"/>
          <w:szCs w:val="19"/>
        </w:rPr>
        <w:t>expected credit losses</w:t>
      </w:r>
      <w:r w:rsidRPr="00684377">
        <w:rPr>
          <w:rFonts w:ascii="Arial" w:hAnsi="Arial" w:cs="Arial"/>
          <w:sz w:val="19"/>
          <w:szCs w:val="19"/>
          <w:lang w:val="en-GB"/>
        </w:rPr>
        <w:t>.</w:t>
      </w:r>
    </w:p>
    <w:p w14:paraId="115E4749" w14:textId="77777777" w:rsidR="000756E9" w:rsidRPr="00684377" w:rsidRDefault="000756E9" w:rsidP="00311884">
      <w:pPr>
        <w:tabs>
          <w:tab w:val="left" w:pos="360"/>
        </w:tabs>
        <w:spacing w:line="360" w:lineRule="auto"/>
        <w:ind w:left="893" w:right="-43"/>
        <w:jc w:val="both"/>
        <w:rPr>
          <w:rFonts w:ascii="Arial" w:hAnsi="Arial" w:cs="Arial"/>
          <w:sz w:val="19"/>
          <w:szCs w:val="19"/>
          <w:lang w:val="en-GB"/>
        </w:rPr>
      </w:pPr>
    </w:p>
    <w:p w14:paraId="68E17F2D" w14:textId="22C39AFE" w:rsidR="000756E9" w:rsidRPr="00684377" w:rsidRDefault="000756E9" w:rsidP="00311884">
      <w:pPr>
        <w:tabs>
          <w:tab w:val="left" w:pos="360"/>
        </w:tabs>
        <w:spacing w:line="360" w:lineRule="auto"/>
        <w:ind w:left="893" w:right="-43"/>
        <w:jc w:val="both"/>
        <w:rPr>
          <w:rFonts w:ascii="Arial" w:hAnsi="Arial" w:cs="Arial"/>
          <w:sz w:val="19"/>
          <w:szCs w:val="19"/>
          <w:lang w:val="en-GB"/>
        </w:rPr>
      </w:pPr>
      <w:r w:rsidRPr="00684377">
        <w:rPr>
          <w:rFonts w:ascii="Arial" w:hAnsi="Arial" w:cs="Arial"/>
          <w:sz w:val="19"/>
          <w:szCs w:val="19"/>
          <w:lang w:val="en-GB"/>
        </w:rPr>
        <w:t xml:space="preserve">The contract assets are measured at the consideration value that the Group expects to receive less allowances for </w:t>
      </w:r>
      <w:r w:rsidR="000F7B2C" w:rsidRPr="00684377">
        <w:rPr>
          <w:rFonts w:ascii="Arial" w:hAnsi="Arial" w:cs="Arial"/>
          <w:sz w:val="19"/>
          <w:szCs w:val="19"/>
        </w:rPr>
        <w:t>expected credit losses</w:t>
      </w:r>
      <w:r w:rsidRPr="00684377">
        <w:rPr>
          <w:rFonts w:ascii="Arial" w:hAnsi="Arial" w:cs="Arial"/>
          <w:sz w:val="19"/>
          <w:szCs w:val="19"/>
          <w:lang w:val="en-GB"/>
        </w:rPr>
        <w:t xml:space="preserve">. </w:t>
      </w:r>
    </w:p>
    <w:p w14:paraId="02CC321E" w14:textId="77777777" w:rsidR="00A43646" w:rsidRPr="00684377" w:rsidRDefault="00A43646" w:rsidP="00311884">
      <w:pPr>
        <w:tabs>
          <w:tab w:val="left" w:pos="360"/>
        </w:tabs>
        <w:spacing w:line="360" w:lineRule="auto"/>
        <w:ind w:left="893" w:right="-43"/>
        <w:jc w:val="both"/>
        <w:rPr>
          <w:rFonts w:ascii="Arial" w:hAnsi="Arial" w:cs="Arial"/>
          <w:sz w:val="19"/>
          <w:szCs w:val="19"/>
        </w:rPr>
      </w:pPr>
    </w:p>
    <w:p w14:paraId="557D90C4" w14:textId="26F4EFED" w:rsidR="00D26619" w:rsidRPr="00684377" w:rsidRDefault="00D41878" w:rsidP="00311884">
      <w:pPr>
        <w:tabs>
          <w:tab w:val="left" w:pos="360"/>
        </w:tabs>
        <w:spacing w:line="360" w:lineRule="auto"/>
        <w:ind w:left="945" w:right="-43"/>
        <w:jc w:val="both"/>
        <w:rPr>
          <w:rFonts w:ascii="Arial" w:hAnsi="Arial" w:cs="Arial"/>
          <w:sz w:val="19"/>
          <w:szCs w:val="19"/>
        </w:rPr>
      </w:pPr>
      <w:r w:rsidRPr="00684377">
        <w:rPr>
          <w:rFonts w:ascii="Arial" w:hAnsi="Arial" w:cs="Arial"/>
          <w:sz w:val="19"/>
          <w:szCs w:val="19"/>
        </w:rPr>
        <w:t xml:space="preserve">The </w:t>
      </w:r>
      <w:r w:rsidR="00540A8A" w:rsidRPr="00684377">
        <w:rPr>
          <w:rFonts w:ascii="Arial" w:hAnsi="Arial" w:cs="Arial"/>
          <w:sz w:val="19"/>
          <w:szCs w:val="19"/>
        </w:rPr>
        <w:t>allowance for expected credit losses</w:t>
      </w:r>
      <w:r w:rsidRPr="00684377">
        <w:rPr>
          <w:rFonts w:ascii="Arial" w:hAnsi="Arial" w:cs="Arial"/>
          <w:sz w:val="19"/>
          <w:szCs w:val="19"/>
        </w:rPr>
        <w:t xml:space="preserve"> of trade receivables </w:t>
      </w:r>
      <w:r w:rsidR="00540A8A" w:rsidRPr="00684377">
        <w:rPr>
          <w:rFonts w:ascii="Arial" w:hAnsi="Arial" w:cs="Arial"/>
          <w:sz w:val="19"/>
          <w:szCs w:val="19"/>
        </w:rPr>
        <w:t xml:space="preserve">and contract assets </w:t>
      </w:r>
      <w:proofErr w:type="gramStart"/>
      <w:r w:rsidRPr="00684377">
        <w:rPr>
          <w:rFonts w:ascii="Arial" w:hAnsi="Arial" w:cs="Arial"/>
          <w:sz w:val="19"/>
          <w:szCs w:val="19"/>
        </w:rPr>
        <w:t>are</w:t>
      </w:r>
      <w:proofErr w:type="gramEnd"/>
      <w:r w:rsidRPr="00684377">
        <w:rPr>
          <w:rFonts w:ascii="Arial" w:hAnsi="Arial" w:cs="Arial"/>
          <w:sz w:val="19"/>
          <w:szCs w:val="19"/>
        </w:rPr>
        <w:t xml:space="preserve"> disclosed in Note 4.7(</w:t>
      </w:r>
      <w:r w:rsidR="00D015A1" w:rsidRPr="00684377">
        <w:rPr>
          <w:rFonts w:ascii="Arial" w:hAnsi="Arial" w:cs="Arial"/>
          <w:sz w:val="19"/>
          <w:szCs w:val="19"/>
        </w:rPr>
        <w:t>e</w:t>
      </w:r>
      <w:r w:rsidRPr="00684377">
        <w:rPr>
          <w:rFonts w:ascii="Arial" w:hAnsi="Arial" w:cs="Arial"/>
          <w:sz w:val="19"/>
          <w:szCs w:val="19"/>
        </w:rPr>
        <w:t>).</w:t>
      </w:r>
    </w:p>
    <w:p w14:paraId="628C95E3" w14:textId="3B5B975E" w:rsidR="00DD7F2A" w:rsidRPr="00684377" w:rsidRDefault="00DD7F2A">
      <w:pPr>
        <w:overflowPunct/>
        <w:autoSpaceDE/>
        <w:autoSpaceDN/>
        <w:adjustRightInd/>
        <w:textAlignment w:val="auto"/>
        <w:rPr>
          <w:rFonts w:ascii="Arial" w:hAnsi="Arial" w:cs="Arial"/>
          <w:sz w:val="19"/>
          <w:szCs w:val="19"/>
          <w:cs/>
          <w:lang w:val="en-GB"/>
        </w:rPr>
      </w:pPr>
    </w:p>
    <w:p w14:paraId="337A210E" w14:textId="41912A90" w:rsidR="0096489B" w:rsidRPr="00684377" w:rsidRDefault="0096489B"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684377">
        <w:rPr>
          <w:rFonts w:ascii="Arial" w:hAnsi="Arial" w:cs="Arial"/>
          <w:sz w:val="19"/>
          <w:szCs w:val="19"/>
        </w:rPr>
        <w:t>Inventories and work in process</w:t>
      </w:r>
    </w:p>
    <w:p w14:paraId="337A210F" w14:textId="77777777" w:rsidR="0096489B" w:rsidRPr="00684377" w:rsidRDefault="0096489B" w:rsidP="00311884">
      <w:pPr>
        <w:tabs>
          <w:tab w:val="left" w:pos="360"/>
          <w:tab w:val="left" w:pos="924"/>
        </w:tabs>
        <w:spacing w:line="360" w:lineRule="auto"/>
        <w:ind w:left="924" w:right="-43"/>
        <w:jc w:val="both"/>
        <w:rPr>
          <w:rFonts w:ascii="Arial" w:hAnsi="Arial" w:cs="Arial"/>
          <w:sz w:val="19"/>
          <w:szCs w:val="19"/>
        </w:rPr>
      </w:pPr>
    </w:p>
    <w:p w14:paraId="36CA4DF9" w14:textId="573BA2AD" w:rsidR="00D96A8B" w:rsidRPr="00684377" w:rsidRDefault="00BE53A8" w:rsidP="00311884">
      <w:pPr>
        <w:tabs>
          <w:tab w:val="left" w:pos="360"/>
          <w:tab w:val="left" w:pos="1440"/>
        </w:tabs>
        <w:spacing w:line="360" w:lineRule="auto"/>
        <w:ind w:left="891" w:right="-43"/>
        <w:jc w:val="both"/>
        <w:rPr>
          <w:rFonts w:ascii="Arial" w:hAnsi="Arial" w:cs="Arial"/>
          <w:sz w:val="19"/>
          <w:szCs w:val="19"/>
          <w:lang w:val="en-GB"/>
        </w:rPr>
      </w:pPr>
      <w:r w:rsidRPr="00684377">
        <w:rPr>
          <w:rFonts w:ascii="Arial" w:hAnsi="Arial" w:cs="Arial"/>
          <w:sz w:val="19"/>
          <w:szCs w:val="19"/>
          <w:lang w:val="en-GB"/>
        </w:rPr>
        <w:t>C</w:t>
      </w:r>
      <w:r w:rsidR="00D96A8B" w:rsidRPr="00684377">
        <w:rPr>
          <w:rFonts w:ascii="Arial" w:hAnsi="Arial" w:cs="Arial"/>
          <w:sz w:val="19"/>
          <w:szCs w:val="19"/>
          <w:lang w:val="en-GB"/>
        </w:rPr>
        <w:t>onstruction</w:t>
      </w:r>
      <w:r w:rsidRPr="00684377">
        <w:rPr>
          <w:rFonts w:ascii="Arial" w:hAnsi="Arial" w:cs="Arial"/>
          <w:sz w:val="19"/>
          <w:szCs w:val="19"/>
          <w:lang w:val="en-GB"/>
        </w:rPr>
        <w:t xml:space="preserve"> </w:t>
      </w:r>
      <w:r w:rsidR="00D96A8B" w:rsidRPr="00684377">
        <w:rPr>
          <w:rFonts w:ascii="Arial" w:hAnsi="Arial" w:cs="Arial"/>
          <w:sz w:val="19"/>
          <w:szCs w:val="19"/>
          <w:lang w:val="en-GB"/>
        </w:rPr>
        <w:t>materials, inventori</w:t>
      </w:r>
      <w:r w:rsidRPr="00684377">
        <w:rPr>
          <w:rFonts w:ascii="Arial" w:hAnsi="Arial" w:cs="Arial"/>
          <w:sz w:val="19"/>
          <w:szCs w:val="19"/>
          <w:lang w:val="en-GB"/>
        </w:rPr>
        <w:t>es</w:t>
      </w:r>
      <w:r w:rsidR="00D96A8B" w:rsidRPr="00684377">
        <w:rPr>
          <w:rFonts w:ascii="Arial" w:hAnsi="Arial" w:cs="Arial"/>
          <w:sz w:val="19"/>
          <w:szCs w:val="19"/>
          <w:lang w:val="en-GB"/>
        </w:rPr>
        <w:t xml:space="preserve"> and work in process are valued at the lower of weighted average cost and net realizable value and are charged to production costs whenever consumed. Management periodically review and provide allowance for obsolete inventories.</w:t>
      </w:r>
    </w:p>
    <w:p w14:paraId="0D7A990D" w14:textId="77777777" w:rsidR="007F778C" w:rsidRPr="00684377" w:rsidRDefault="007F778C" w:rsidP="00311884">
      <w:pPr>
        <w:tabs>
          <w:tab w:val="left" w:pos="360"/>
          <w:tab w:val="left" w:pos="1440"/>
        </w:tabs>
        <w:spacing w:line="360" w:lineRule="auto"/>
        <w:ind w:left="891" w:right="-43"/>
        <w:jc w:val="both"/>
        <w:rPr>
          <w:rFonts w:ascii="Arial" w:hAnsi="Arial" w:cs="Arial"/>
          <w:sz w:val="19"/>
          <w:szCs w:val="19"/>
          <w:lang w:val="en-GB"/>
        </w:rPr>
      </w:pPr>
    </w:p>
    <w:p w14:paraId="6EE24FAF" w14:textId="5E251311" w:rsidR="00DA005C" w:rsidRPr="00684377" w:rsidRDefault="00D96A8B" w:rsidP="00311884">
      <w:pPr>
        <w:tabs>
          <w:tab w:val="left" w:pos="360"/>
          <w:tab w:val="left" w:pos="1440"/>
        </w:tabs>
        <w:spacing w:line="360" w:lineRule="auto"/>
        <w:ind w:left="891" w:right="-43"/>
        <w:jc w:val="both"/>
        <w:rPr>
          <w:rFonts w:ascii="Arial" w:hAnsi="Arial" w:cstheme="minorBidi"/>
          <w:sz w:val="19"/>
          <w:szCs w:val="19"/>
          <w:lang w:val="en-GB"/>
        </w:rPr>
      </w:pPr>
      <w:r w:rsidRPr="00684377">
        <w:rPr>
          <w:rFonts w:ascii="Arial" w:hAnsi="Arial" w:cs="Arial"/>
          <w:sz w:val="19"/>
          <w:szCs w:val="19"/>
          <w:lang w:val="en-GB"/>
        </w:rPr>
        <w:t xml:space="preserve">Factory and office supplies are </w:t>
      </w:r>
      <w:r w:rsidR="00DC0E0F" w:rsidRPr="00684377">
        <w:rPr>
          <w:rFonts w:ascii="Arial" w:hAnsi="Arial" w:cs="Arial"/>
          <w:sz w:val="19"/>
          <w:szCs w:val="19"/>
          <w:lang w:val="en-GB"/>
        </w:rPr>
        <w:t>valued</w:t>
      </w:r>
      <w:r w:rsidRPr="00684377">
        <w:rPr>
          <w:rFonts w:ascii="Arial" w:hAnsi="Arial" w:cs="Arial"/>
          <w:sz w:val="19"/>
          <w:szCs w:val="19"/>
          <w:lang w:val="en-GB"/>
        </w:rPr>
        <w:t xml:space="preserve"> at the lower of first</w:t>
      </w:r>
      <w:r w:rsidR="00AB585B" w:rsidRPr="00684377">
        <w:rPr>
          <w:rFonts w:ascii="Arial" w:hAnsi="Arial" w:cs="Arial"/>
          <w:sz w:val="19"/>
          <w:szCs w:val="19"/>
          <w:lang w:val="en-GB"/>
        </w:rPr>
        <w:t>-</w:t>
      </w:r>
      <w:r w:rsidRPr="00684377">
        <w:rPr>
          <w:rFonts w:ascii="Arial" w:hAnsi="Arial" w:cs="Arial"/>
          <w:sz w:val="19"/>
          <w:szCs w:val="19"/>
          <w:lang w:val="en-GB"/>
        </w:rPr>
        <w:t>in, first</w:t>
      </w:r>
      <w:r w:rsidR="00AB585B" w:rsidRPr="00684377">
        <w:rPr>
          <w:rFonts w:ascii="Arial" w:hAnsi="Arial" w:cs="Arial"/>
          <w:sz w:val="19"/>
          <w:szCs w:val="19"/>
          <w:lang w:val="en-GB"/>
        </w:rPr>
        <w:t>-</w:t>
      </w:r>
      <w:r w:rsidRPr="00684377">
        <w:rPr>
          <w:rFonts w:ascii="Arial" w:hAnsi="Arial" w:cs="Arial"/>
          <w:sz w:val="19"/>
          <w:szCs w:val="19"/>
          <w:lang w:val="en-GB"/>
        </w:rPr>
        <w:t xml:space="preserve">out cost or net </w:t>
      </w:r>
      <w:r w:rsidR="002E0380" w:rsidRPr="00684377">
        <w:rPr>
          <w:rFonts w:ascii="Arial" w:hAnsi="Arial" w:cs="Arial"/>
          <w:sz w:val="19"/>
          <w:szCs w:val="19"/>
          <w:lang w:val="en-GB"/>
        </w:rPr>
        <w:t>realiz</w:t>
      </w:r>
      <w:r w:rsidRPr="00684377">
        <w:rPr>
          <w:rFonts w:ascii="Arial" w:hAnsi="Arial" w:cs="Arial"/>
          <w:sz w:val="19"/>
          <w:szCs w:val="19"/>
          <w:lang w:val="en-GB"/>
        </w:rPr>
        <w:t>able value.</w:t>
      </w:r>
    </w:p>
    <w:p w14:paraId="00B3CEF7" w14:textId="77777777" w:rsidR="00DE2D93" w:rsidRPr="00684377" w:rsidRDefault="00DE2D93" w:rsidP="00311884">
      <w:pPr>
        <w:tabs>
          <w:tab w:val="left" w:pos="360"/>
          <w:tab w:val="left" w:pos="924"/>
        </w:tabs>
        <w:spacing w:line="360" w:lineRule="auto"/>
        <w:ind w:left="924" w:right="-43"/>
        <w:jc w:val="both"/>
        <w:rPr>
          <w:rFonts w:ascii="Arial" w:hAnsi="Arial" w:cstheme="minorBidi"/>
          <w:sz w:val="19"/>
          <w:szCs w:val="19"/>
          <w:lang w:val="en-GB"/>
        </w:rPr>
      </w:pPr>
    </w:p>
    <w:p w14:paraId="6395339F" w14:textId="1BF53B75" w:rsidR="00DA005C" w:rsidRPr="00684377" w:rsidRDefault="007D62D1" w:rsidP="00A547CC">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684377">
        <w:rPr>
          <w:rFonts w:ascii="Arial" w:hAnsi="Arial" w:cs="Arial"/>
          <w:sz w:val="19"/>
          <w:szCs w:val="19"/>
        </w:rPr>
        <w:t xml:space="preserve">Financial </w:t>
      </w:r>
      <w:r w:rsidR="00953DA2" w:rsidRPr="00684377">
        <w:rPr>
          <w:rFonts w:ascii="Arial" w:hAnsi="Arial" w:cs="Arial"/>
          <w:sz w:val="19"/>
          <w:szCs w:val="19"/>
        </w:rPr>
        <w:t>asset</w:t>
      </w:r>
      <w:r w:rsidR="00592314" w:rsidRPr="00684377">
        <w:rPr>
          <w:rFonts w:ascii="Arial" w:hAnsi="Arial" w:cs="Arial"/>
          <w:sz w:val="19"/>
          <w:szCs w:val="19"/>
        </w:rPr>
        <w:t>s</w:t>
      </w:r>
    </w:p>
    <w:p w14:paraId="6636DF7F" w14:textId="11BC4F53" w:rsidR="007D62D1" w:rsidRPr="00684377" w:rsidRDefault="007D62D1" w:rsidP="00A547CC">
      <w:pPr>
        <w:pStyle w:val="ListParagraph"/>
        <w:tabs>
          <w:tab w:val="left" w:pos="7200"/>
        </w:tabs>
        <w:spacing w:line="360" w:lineRule="auto"/>
        <w:ind w:left="928" w:right="-43"/>
        <w:jc w:val="both"/>
        <w:rPr>
          <w:rFonts w:ascii="Arial" w:hAnsi="Arial" w:cs="Arial"/>
          <w:sz w:val="19"/>
          <w:szCs w:val="19"/>
        </w:rPr>
      </w:pPr>
    </w:p>
    <w:p w14:paraId="0CFE3CA8" w14:textId="558C550A" w:rsidR="00953DA2" w:rsidRPr="00684377" w:rsidRDefault="00953DA2" w:rsidP="00A547CC">
      <w:pPr>
        <w:pStyle w:val="ListParagraph"/>
        <w:numPr>
          <w:ilvl w:val="0"/>
          <w:numId w:val="17"/>
        </w:numPr>
        <w:tabs>
          <w:tab w:val="left" w:pos="7200"/>
        </w:tabs>
        <w:spacing w:line="360" w:lineRule="auto"/>
        <w:ind w:left="1276" w:right="-43" w:hanging="437"/>
        <w:jc w:val="both"/>
        <w:rPr>
          <w:rFonts w:ascii="Arial" w:hAnsi="Arial" w:cs="Arial"/>
          <w:sz w:val="19"/>
          <w:szCs w:val="19"/>
        </w:rPr>
      </w:pPr>
      <w:r w:rsidRPr="00684377">
        <w:rPr>
          <w:rFonts w:ascii="Arial" w:hAnsi="Arial" w:cs="Arial"/>
          <w:sz w:val="19"/>
          <w:szCs w:val="19"/>
        </w:rPr>
        <w:t>Classification</w:t>
      </w:r>
    </w:p>
    <w:p w14:paraId="3EE18525" w14:textId="77777777" w:rsidR="002E5B37" w:rsidRPr="00684377" w:rsidRDefault="002E5B37" w:rsidP="00A547CC">
      <w:pPr>
        <w:tabs>
          <w:tab w:val="left" w:pos="7200"/>
        </w:tabs>
        <w:spacing w:line="360" w:lineRule="auto"/>
        <w:ind w:left="851" w:right="-43"/>
        <w:jc w:val="both"/>
        <w:rPr>
          <w:rFonts w:ascii="Arial" w:hAnsi="Arial" w:cs="Arial"/>
          <w:sz w:val="19"/>
          <w:szCs w:val="19"/>
        </w:rPr>
      </w:pPr>
    </w:p>
    <w:p w14:paraId="4A3D1361" w14:textId="2DAF7328" w:rsidR="00EC3040" w:rsidRPr="00684377" w:rsidRDefault="002E5B37" w:rsidP="007B1C9C">
      <w:pPr>
        <w:tabs>
          <w:tab w:val="left" w:pos="7200"/>
        </w:tabs>
        <w:spacing w:line="360" w:lineRule="auto"/>
        <w:ind w:left="1274" w:right="-43"/>
        <w:jc w:val="both"/>
        <w:rPr>
          <w:rFonts w:ascii="Arial" w:hAnsi="Arial" w:cs="Arial"/>
          <w:sz w:val="19"/>
          <w:szCs w:val="19"/>
        </w:rPr>
      </w:pPr>
      <w:r w:rsidRPr="00684377">
        <w:rPr>
          <w:rFonts w:ascii="Arial" w:hAnsi="Arial" w:cs="Arial"/>
          <w:sz w:val="19"/>
          <w:szCs w:val="19"/>
        </w:rPr>
        <w:t xml:space="preserve">The Group classifies its debt instrument financial assets in the following measurement categories depending on </w:t>
      </w:r>
      <w:proofErr w:type="spellStart"/>
      <w:r w:rsidRPr="00684377">
        <w:rPr>
          <w:rFonts w:ascii="Arial" w:hAnsi="Arial" w:cs="Arial"/>
          <w:sz w:val="19"/>
          <w:szCs w:val="19"/>
        </w:rPr>
        <w:t>i</w:t>
      </w:r>
      <w:proofErr w:type="spellEnd"/>
      <w:r w:rsidRPr="00684377">
        <w:rPr>
          <w:rFonts w:ascii="Arial" w:hAnsi="Arial" w:cs="Arial"/>
          <w:sz w:val="19"/>
          <w:szCs w:val="19"/>
        </w:rPr>
        <w:t>) business model for managing the asset and ii) the cash flow characteristics of the asset whether they represent solely payments of principal and interest (SPPI).</w:t>
      </w:r>
    </w:p>
    <w:p w14:paraId="46400BBB" w14:textId="77777777" w:rsidR="002E5B37" w:rsidRPr="00684377" w:rsidRDefault="002E5B37" w:rsidP="00A547CC">
      <w:pPr>
        <w:tabs>
          <w:tab w:val="left" w:pos="7200"/>
        </w:tabs>
        <w:spacing w:line="360" w:lineRule="auto"/>
        <w:ind w:left="851" w:right="-43"/>
        <w:jc w:val="both"/>
        <w:rPr>
          <w:rFonts w:ascii="Arial" w:hAnsi="Arial" w:cs="Arial"/>
          <w:sz w:val="19"/>
          <w:szCs w:val="19"/>
        </w:rPr>
      </w:pPr>
    </w:p>
    <w:p w14:paraId="72F7540E" w14:textId="77777777" w:rsidR="00C524BF" w:rsidRPr="00684377" w:rsidRDefault="00C524BF" w:rsidP="007B1C9C">
      <w:pPr>
        <w:pStyle w:val="ListParagraph"/>
        <w:numPr>
          <w:ilvl w:val="0"/>
          <w:numId w:val="18"/>
        </w:numPr>
        <w:overflowPunct/>
        <w:autoSpaceDE/>
        <w:autoSpaceDN/>
        <w:adjustRightInd/>
        <w:spacing w:line="360" w:lineRule="auto"/>
        <w:ind w:left="1680" w:hanging="365"/>
        <w:jc w:val="both"/>
        <w:textAlignment w:val="auto"/>
        <w:rPr>
          <w:rFonts w:ascii="Arial" w:hAnsi="Arial" w:cs="Arial"/>
          <w:sz w:val="19"/>
          <w:szCs w:val="19"/>
          <w:lang w:val="en-GB"/>
        </w:rPr>
      </w:pPr>
      <w:r w:rsidRPr="00684377">
        <w:rPr>
          <w:rFonts w:ascii="Arial" w:hAnsi="Arial" w:cs="Arial"/>
          <w:spacing w:val="-2"/>
          <w:sz w:val="19"/>
          <w:szCs w:val="19"/>
          <w:lang w:val="en-GB"/>
        </w:rPr>
        <w:t>those to be measured subsequently at fair value (either through other comprehensive income or through</w:t>
      </w:r>
      <w:r w:rsidRPr="00684377">
        <w:rPr>
          <w:rFonts w:ascii="Arial" w:hAnsi="Arial" w:cs="Arial"/>
          <w:sz w:val="19"/>
          <w:szCs w:val="19"/>
          <w:lang w:val="en-GB"/>
        </w:rPr>
        <w:t xml:space="preserve"> profit or loss); and</w:t>
      </w:r>
    </w:p>
    <w:p w14:paraId="1560A396" w14:textId="77777777" w:rsidR="00C524BF" w:rsidRPr="00684377" w:rsidRDefault="00C524BF" w:rsidP="007B1C9C">
      <w:pPr>
        <w:pStyle w:val="ListParagraph"/>
        <w:numPr>
          <w:ilvl w:val="0"/>
          <w:numId w:val="18"/>
        </w:numPr>
        <w:overflowPunct/>
        <w:autoSpaceDE/>
        <w:autoSpaceDN/>
        <w:adjustRightInd/>
        <w:spacing w:line="360" w:lineRule="auto"/>
        <w:ind w:left="1680" w:hanging="365"/>
        <w:jc w:val="both"/>
        <w:textAlignment w:val="auto"/>
        <w:rPr>
          <w:rFonts w:ascii="Arial" w:hAnsi="Arial" w:cs="Arial"/>
          <w:sz w:val="19"/>
          <w:szCs w:val="19"/>
          <w:lang w:val="en-GB"/>
        </w:rPr>
      </w:pPr>
      <w:r w:rsidRPr="00684377">
        <w:rPr>
          <w:rFonts w:ascii="Arial" w:hAnsi="Arial" w:cs="Arial"/>
          <w:sz w:val="19"/>
          <w:szCs w:val="19"/>
          <w:lang w:val="en-GB"/>
        </w:rPr>
        <w:t>those to be measured at amortised cost.</w:t>
      </w:r>
    </w:p>
    <w:p w14:paraId="312310FB" w14:textId="77777777" w:rsidR="002E5B37" w:rsidRPr="00684377" w:rsidRDefault="002E5B37" w:rsidP="00A547CC">
      <w:pPr>
        <w:tabs>
          <w:tab w:val="left" w:pos="7200"/>
        </w:tabs>
        <w:spacing w:line="360" w:lineRule="auto"/>
        <w:ind w:left="851" w:right="-43"/>
        <w:jc w:val="both"/>
        <w:rPr>
          <w:rFonts w:ascii="Arial" w:hAnsi="Arial" w:cs="Arial"/>
          <w:sz w:val="19"/>
          <w:szCs w:val="19"/>
          <w:lang w:val="en-GB"/>
        </w:rPr>
      </w:pPr>
    </w:p>
    <w:p w14:paraId="084394DF" w14:textId="77777777" w:rsidR="005E7FED" w:rsidRPr="00684377" w:rsidRDefault="005E7FED" w:rsidP="007B1C9C">
      <w:pPr>
        <w:tabs>
          <w:tab w:val="left" w:pos="7200"/>
        </w:tabs>
        <w:spacing w:line="360" w:lineRule="auto"/>
        <w:ind w:left="1288" w:right="-43"/>
        <w:jc w:val="both"/>
        <w:rPr>
          <w:rFonts w:ascii="Arial" w:hAnsi="Arial" w:cs="Arial"/>
          <w:sz w:val="19"/>
          <w:szCs w:val="19"/>
          <w:lang w:val="en-GB"/>
        </w:rPr>
      </w:pPr>
      <w:r w:rsidRPr="00684377">
        <w:rPr>
          <w:rFonts w:ascii="Arial" w:hAnsi="Arial" w:cs="Arial"/>
          <w:sz w:val="19"/>
          <w:szCs w:val="19"/>
          <w:lang w:val="en-GB"/>
        </w:rPr>
        <w:t xml:space="preserve">The Group reclassifies debt investments when and only when its business model for managing those assets changes. </w:t>
      </w:r>
    </w:p>
    <w:p w14:paraId="23B2E7A9" w14:textId="77777777" w:rsidR="005E7FED" w:rsidRPr="00684377" w:rsidRDefault="005E7FED" w:rsidP="007B1C9C">
      <w:pPr>
        <w:tabs>
          <w:tab w:val="left" w:pos="7200"/>
        </w:tabs>
        <w:spacing w:line="360" w:lineRule="auto"/>
        <w:ind w:left="1288" w:right="-43"/>
        <w:jc w:val="both"/>
        <w:rPr>
          <w:rFonts w:ascii="Arial" w:hAnsi="Arial" w:cs="Arial"/>
          <w:sz w:val="19"/>
          <w:szCs w:val="19"/>
          <w:lang w:val="en-GB"/>
        </w:rPr>
      </w:pPr>
    </w:p>
    <w:p w14:paraId="23E948A1" w14:textId="77777777" w:rsidR="003232EE" w:rsidRDefault="003232EE">
      <w:pPr>
        <w:overflowPunct/>
        <w:autoSpaceDE/>
        <w:autoSpaceDN/>
        <w:adjustRightInd/>
        <w:textAlignment w:val="auto"/>
        <w:rPr>
          <w:rFonts w:ascii="Arial" w:hAnsi="Arial" w:cs="Arial"/>
          <w:sz w:val="19"/>
          <w:szCs w:val="19"/>
          <w:lang w:val="en-GB"/>
        </w:rPr>
      </w:pPr>
      <w:r>
        <w:rPr>
          <w:rFonts w:ascii="Arial" w:hAnsi="Arial" w:cs="Arial"/>
          <w:sz w:val="19"/>
          <w:szCs w:val="19"/>
          <w:lang w:val="en-GB"/>
        </w:rPr>
        <w:br w:type="page"/>
      </w:r>
    </w:p>
    <w:p w14:paraId="7A1A0AB5" w14:textId="2A1C8A10" w:rsidR="00EC3040" w:rsidRDefault="005E7FED" w:rsidP="007B1C9C">
      <w:pPr>
        <w:tabs>
          <w:tab w:val="left" w:pos="7200"/>
        </w:tabs>
        <w:spacing w:line="360" w:lineRule="auto"/>
        <w:ind w:left="1288" w:right="-43"/>
        <w:jc w:val="both"/>
        <w:rPr>
          <w:rFonts w:ascii="Arial" w:hAnsi="Arial" w:cs="Arial"/>
          <w:sz w:val="19"/>
          <w:szCs w:val="19"/>
          <w:lang w:val="en-GB"/>
        </w:rPr>
      </w:pPr>
      <w:r w:rsidRPr="00684377">
        <w:rPr>
          <w:rFonts w:ascii="Arial" w:hAnsi="Arial" w:cs="Arial"/>
          <w:sz w:val="19"/>
          <w:szCs w:val="19"/>
          <w:lang w:val="en-GB"/>
        </w:rPr>
        <w:lastRenderedPageBreak/>
        <w:t>For investments in equity instruments, the Group has an irrevocable election at the time of initial recognition to account for the equity investment at fair value through profit or loss (FV</w:t>
      </w:r>
      <w:r w:rsidR="00765427" w:rsidRPr="00684377">
        <w:rPr>
          <w:rFonts w:ascii="Arial" w:hAnsi="Arial" w:cs="Arial"/>
          <w:sz w:val="19"/>
          <w:szCs w:val="19"/>
          <w:lang w:val="en-GB"/>
        </w:rPr>
        <w:t>T</w:t>
      </w:r>
      <w:r w:rsidRPr="00684377">
        <w:rPr>
          <w:rFonts w:ascii="Arial" w:hAnsi="Arial" w:cs="Arial"/>
          <w:sz w:val="19"/>
          <w:szCs w:val="19"/>
          <w:lang w:val="en-GB"/>
        </w:rPr>
        <w:t>PL) or at fair value through other comprehensive income (FVOCI) except those that are held for trading, they are measured at FV</w:t>
      </w:r>
      <w:r w:rsidR="00765427" w:rsidRPr="00684377">
        <w:rPr>
          <w:rFonts w:ascii="Arial" w:hAnsi="Arial" w:cs="Arial"/>
          <w:sz w:val="19"/>
          <w:szCs w:val="19"/>
          <w:lang w:val="en-GB"/>
        </w:rPr>
        <w:t>T</w:t>
      </w:r>
      <w:r w:rsidRPr="00684377">
        <w:rPr>
          <w:rFonts w:ascii="Arial" w:hAnsi="Arial" w:cs="Arial"/>
          <w:sz w:val="19"/>
          <w:szCs w:val="19"/>
          <w:lang w:val="en-GB"/>
        </w:rPr>
        <w:t>PL.</w:t>
      </w:r>
    </w:p>
    <w:p w14:paraId="62AE3BCB" w14:textId="77777777" w:rsidR="003232EE" w:rsidRPr="00684377" w:rsidRDefault="003232EE" w:rsidP="007B1C9C">
      <w:pPr>
        <w:tabs>
          <w:tab w:val="left" w:pos="7200"/>
        </w:tabs>
        <w:spacing w:line="360" w:lineRule="auto"/>
        <w:ind w:left="1288" w:right="-43"/>
        <w:jc w:val="both"/>
        <w:rPr>
          <w:rFonts w:ascii="Arial" w:hAnsi="Arial" w:cs="Arial"/>
          <w:sz w:val="19"/>
          <w:szCs w:val="19"/>
          <w:lang w:val="en-GB"/>
        </w:rPr>
      </w:pPr>
    </w:p>
    <w:p w14:paraId="1155B2B3" w14:textId="6F426624" w:rsidR="007D62D1" w:rsidRPr="00684377" w:rsidRDefault="00197EC8" w:rsidP="00A547CC">
      <w:pPr>
        <w:pStyle w:val="ListParagraph"/>
        <w:numPr>
          <w:ilvl w:val="0"/>
          <w:numId w:val="17"/>
        </w:numPr>
        <w:tabs>
          <w:tab w:val="left" w:pos="7200"/>
        </w:tabs>
        <w:spacing w:line="360" w:lineRule="auto"/>
        <w:ind w:left="1276" w:right="-43" w:hanging="425"/>
        <w:jc w:val="both"/>
        <w:rPr>
          <w:rFonts w:ascii="Arial" w:hAnsi="Arial" w:cs="Arial"/>
          <w:sz w:val="19"/>
          <w:szCs w:val="19"/>
        </w:rPr>
      </w:pPr>
      <w:r w:rsidRPr="00684377">
        <w:rPr>
          <w:rFonts w:ascii="Arial" w:hAnsi="Arial" w:cs="Arial"/>
          <w:sz w:val="19"/>
          <w:szCs w:val="19"/>
        </w:rPr>
        <w:t>Recognition and derecognition</w:t>
      </w:r>
    </w:p>
    <w:p w14:paraId="62A110D8" w14:textId="77777777" w:rsidR="00DE61F2" w:rsidRPr="00684377" w:rsidRDefault="00DE61F2" w:rsidP="00A547CC">
      <w:pPr>
        <w:pStyle w:val="ListParagraph"/>
        <w:tabs>
          <w:tab w:val="left" w:pos="7200"/>
        </w:tabs>
        <w:spacing w:line="360" w:lineRule="auto"/>
        <w:ind w:left="873" w:right="-43"/>
        <w:jc w:val="thaiDistribute"/>
        <w:rPr>
          <w:rFonts w:ascii="Arial" w:hAnsi="Arial" w:cs="Arial"/>
          <w:sz w:val="19"/>
          <w:szCs w:val="19"/>
        </w:rPr>
      </w:pPr>
    </w:p>
    <w:p w14:paraId="29FBAC81" w14:textId="7835DFF7" w:rsidR="005F50F2" w:rsidRPr="00684377" w:rsidRDefault="005F50F2" w:rsidP="007B1C9C">
      <w:pPr>
        <w:pStyle w:val="ListParagraph"/>
        <w:tabs>
          <w:tab w:val="left" w:pos="7200"/>
        </w:tabs>
        <w:spacing w:line="360" w:lineRule="auto"/>
        <w:ind w:left="1274" w:right="-43"/>
        <w:jc w:val="thaiDistribute"/>
        <w:rPr>
          <w:rFonts w:ascii="Arial" w:hAnsi="Arial" w:cs="Arial"/>
          <w:sz w:val="19"/>
          <w:szCs w:val="19"/>
          <w:lang w:val="en-GB"/>
        </w:rPr>
      </w:pPr>
      <w:r w:rsidRPr="00684377">
        <w:rPr>
          <w:rFonts w:ascii="Arial" w:hAnsi="Arial" w:cs="Arial"/>
          <w:sz w:val="19"/>
          <w:szCs w:val="19"/>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A0E92FC" w14:textId="74E7BF2B" w:rsidR="00431302" w:rsidRPr="00684377" w:rsidRDefault="00431302">
      <w:pPr>
        <w:overflowPunct/>
        <w:autoSpaceDE/>
        <w:autoSpaceDN/>
        <w:adjustRightInd/>
        <w:textAlignment w:val="auto"/>
        <w:rPr>
          <w:rFonts w:ascii="Arial" w:hAnsi="Arial" w:cs="Arial"/>
          <w:sz w:val="19"/>
          <w:szCs w:val="19"/>
        </w:rPr>
      </w:pPr>
    </w:p>
    <w:p w14:paraId="505F3EC0" w14:textId="525322ED" w:rsidR="00EA2380" w:rsidRPr="00684377" w:rsidRDefault="008D1A9E" w:rsidP="007B1C9C">
      <w:pPr>
        <w:pStyle w:val="ListParagraph"/>
        <w:tabs>
          <w:tab w:val="left" w:pos="7200"/>
        </w:tabs>
        <w:spacing w:line="360" w:lineRule="auto"/>
        <w:ind w:left="1274" w:right="-43"/>
        <w:jc w:val="thaiDistribute"/>
        <w:rPr>
          <w:rFonts w:ascii="Arial" w:hAnsi="Arial" w:cstheme="minorBidi"/>
          <w:i/>
          <w:iCs/>
          <w:sz w:val="19"/>
          <w:szCs w:val="19"/>
        </w:rPr>
      </w:pPr>
      <w:r w:rsidRPr="00684377">
        <w:rPr>
          <w:rFonts w:ascii="Arial" w:hAnsi="Arial" w:cs="Arial"/>
          <w:i/>
          <w:iCs/>
          <w:sz w:val="19"/>
          <w:szCs w:val="19"/>
        </w:rPr>
        <w:t>Measurement</w:t>
      </w:r>
    </w:p>
    <w:p w14:paraId="3805CF7A" w14:textId="178FF3B4" w:rsidR="00490BCA" w:rsidRPr="00684377" w:rsidRDefault="00490BCA" w:rsidP="007B1C9C">
      <w:pPr>
        <w:pStyle w:val="ListParagraph"/>
        <w:tabs>
          <w:tab w:val="left" w:pos="7200"/>
        </w:tabs>
        <w:spacing w:line="360" w:lineRule="auto"/>
        <w:ind w:left="1274" w:right="-43"/>
        <w:jc w:val="thaiDistribute"/>
        <w:rPr>
          <w:rFonts w:ascii="Arial" w:hAnsi="Arial" w:cs="Arial"/>
          <w:sz w:val="19"/>
          <w:szCs w:val="19"/>
        </w:rPr>
      </w:pPr>
      <w:r w:rsidRPr="00684377">
        <w:rPr>
          <w:rFonts w:ascii="Arial" w:hAnsi="Arial" w:cs="Arial"/>
          <w:sz w:val="19"/>
          <w:szCs w:val="19"/>
        </w:rPr>
        <w:t>At initial recognition, the Group measures a financial asset at its fair value plus, in the case of a financial asset not at FV</w:t>
      </w:r>
      <w:r w:rsidR="00765427" w:rsidRPr="00684377">
        <w:rPr>
          <w:rFonts w:ascii="Arial" w:hAnsi="Arial" w:cs="Arial"/>
          <w:sz w:val="19"/>
          <w:szCs w:val="19"/>
        </w:rPr>
        <w:t>T</w:t>
      </w:r>
      <w:r w:rsidRPr="00684377">
        <w:rPr>
          <w:rFonts w:ascii="Arial" w:hAnsi="Arial" w:cs="Arial"/>
          <w:sz w:val="19"/>
          <w:szCs w:val="19"/>
        </w:rPr>
        <w:t>PL, transaction costs that are directly attributable to the acquisition of the financial asset. Transaction costs of financial assets carried at FV</w:t>
      </w:r>
      <w:r w:rsidR="00431302" w:rsidRPr="00684377">
        <w:rPr>
          <w:rFonts w:ascii="Arial" w:hAnsi="Arial" w:cs="Browallia New"/>
          <w:sz w:val="19"/>
          <w:szCs w:val="24"/>
        </w:rPr>
        <w:t>T</w:t>
      </w:r>
      <w:r w:rsidRPr="00684377">
        <w:rPr>
          <w:rFonts w:ascii="Arial" w:hAnsi="Arial" w:cs="Arial"/>
          <w:sz w:val="19"/>
          <w:szCs w:val="19"/>
        </w:rPr>
        <w:t xml:space="preserve">PL are expensed in profit or loss. </w:t>
      </w:r>
    </w:p>
    <w:p w14:paraId="01EA9F6A" w14:textId="77777777" w:rsidR="00BC4218" w:rsidRPr="00684377" w:rsidRDefault="00BC4218" w:rsidP="007B1C9C">
      <w:pPr>
        <w:spacing w:line="360" w:lineRule="auto"/>
        <w:ind w:left="1274"/>
        <w:jc w:val="both"/>
        <w:rPr>
          <w:rFonts w:ascii="Arial" w:hAnsi="Arial" w:cs="Arial"/>
          <w:sz w:val="19"/>
          <w:szCs w:val="19"/>
        </w:rPr>
      </w:pPr>
    </w:p>
    <w:p w14:paraId="71A3E7AC" w14:textId="47C8E5FF" w:rsidR="008D1A9E" w:rsidRPr="00684377" w:rsidRDefault="00490BCA" w:rsidP="007B1C9C">
      <w:pPr>
        <w:pStyle w:val="ListParagraph"/>
        <w:tabs>
          <w:tab w:val="left" w:pos="7200"/>
        </w:tabs>
        <w:spacing w:line="360" w:lineRule="auto"/>
        <w:ind w:left="1274" w:right="-43"/>
        <w:jc w:val="thaiDistribute"/>
        <w:rPr>
          <w:rFonts w:ascii="Arial" w:hAnsi="Arial" w:cs="Arial"/>
          <w:sz w:val="19"/>
          <w:szCs w:val="19"/>
        </w:rPr>
      </w:pPr>
      <w:r w:rsidRPr="00684377">
        <w:rPr>
          <w:rFonts w:ascii="Arial" w:hAnsi="Arial" w:cs="Arial"/>
          <w:sz w:val="19"/>
          <w:szCs w:val="19"/>
        </w:rPr>
        <w:t>Financial assets with embedded derivatives are considered in their entirety when determining whether the cash flows are solely payment of principal and interest.</w:t>
      </w:r>
    </w:p>
    <w:p w14:paraId="6218AA17" w14:textId="77777777" w:rsidR="00BC4218" w:rsidRPr="00684377" w:rsidRDefault="00BC4218" w:rsidP="00490BCA">
      <w:pPr>
        <w:pStyle w:val="ListParagraph"/>
        <w:tabs>
          <w:tab w:val="left" w:pos="7200"/>
        </w:tabs>
        <w:spacing w:line="360" w:lineRule="auto"/>
        <w:ind w:left="873" w:right="-43"/>
        <w:jc w:val="thaiDistribute"/>
        <w:rPr>
          <w:rFonts w:ascii="Arial" w:hAnsi="Arial" w:cs="Arial"/>
          <w:sz w:val="19"/>
          <w:szCs w:val="19"/>
        </w:rPr>
      </w:pPr>
    </w:p>
    <w:p w14:paraId="6D63979C" w14:textId="29F6BF49" w:rsidR="00BC4218" w:rsidRPr="00684377" w:rsidRDefault="00A83481" w:rsidP="00AF17BD">
      <w:pPr>
        <w:pStyle w:val="ListParagraph"/>
        <w:numPr>
          <w:ilvl w:val="0"/>
          <w:numId w:val="17"/>
        </w:numPr>
        <w:tabs>
          <w:tab w:val="left" w:pos="7200"/>
        </w:tabs>
        <w:spacing w:line="360" w:lineRule="auto"/>
        <w:ind w:left="1276" w:right="-43" w:hanging="437"/>
        <w:jc w:val="thaiDistribute"/>
        <w:rPr>
          <w:rFonts w:ascii="Arial" w:hAnsi="Arial" w:cs="Arial"/>
          <w:sz w:val="19"/>
          <w:szCs w:val="19"/>
        </w:rPr>
      </w:pPr>
      <w:r w:rsidRPr="00684377">
        <w:rPr>
          <w:rFonts w:ascii="Arial" w:hAnsi="Arial" w:cs="Arial"/>
          <w:sz w:val="19"/>
          <w:szCs w:val="19"/>
        </w:rPr>
        <w:t>Debt instrument</w:t>
      </w:r>
      <w:r w:rsidR="00592314" w:rsidRPr="00684377">
        <w:rPr>
          <w:rFonts w:ascii="Arial" w:hAnsi="Arial" w:cs="Arial"/>
          <w:sz w:val="19"/>
          <w:szCs w:val="19"/>
        </w:rPr>
        <w:t>s</w:t>
      </w:r>
    </w:p>
    <w:p w14:paraId="31755156" w14:textId="77777777" w:rsidR="00A83481" w:rsidRPr="00684377" w:rsidRDefault="00A83481" w:rsidP="00A83481">
      <w:pPr>
        <w:tabs>
          <w:tab w:val="left" w:pos="7200"/>
        </w:tabs>
        <w:spacing w:line="360" w:lineRule="auto"/>
        <w:ind w:right="-43"/>
        <w:jc w:val="thaiDistribute"/>
        <w:rPr>
          <w:rFonts w:ascii="Arial" w:hAnsi="Arial" w:cs="Arial"/>
          <w:sz w:val="19"/>
          <w:szCs w:val="19"/>
        </w:rPr>
      </w:pPr>
    </w:p>
    <w:p w14:paraId="5A23142D" w14:textId="77777777" w:rsidR="00FB08F6" w:rsidRPr="00684377" w:rsidRDefault="00FB08F6" w:rsidP="007B1C9C">
      <w:pPr>
        <w:tabs>
          <w:tab w:val="left" w:pos="7200"/>
        </w:tabs>
        <w:spacing w:line="360" w:lineRule="auto"/>
        <w:ind w:left="1260" w:right="-43"/>
        <w:jc w:val="thaiDistribute"/>
        <w:rPr>
          <w:rFonts w:ascii="Arial" w:hAnsi="Arial" w:cs="Arial"/>
          <w:sz w:val="19"/>
          <w:szCs w:val="19"/>
          <w:lang w:val="en-GB"/>
        </w:rPr>
      </w:pPr>
      <w:r w:rsidRPr="00684377">
        <w:rPr>
          <w:rFonts w:ascii="Arial" w:hAnsi="Arial" w:cs="Arial"/>
          <w:sz w:val="19"/>
          <w:szCs w:val="19"/>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EC9DD9D" w14:textId="77777777" w:rsidR="00FB08F6" w:rsidRPr="00684377" w:rsidRDefault="00FB08F6" w:rsidP="00FB08F6">
      <w:pPr>
        <w:tabs>
          <w:tab w:val="left" w:pos="7200"/>
        </w:tabs>
        <w:spacing w:line="360" w:lineRule="auto"/>
        <w:ind w:left="851" w:right="-43"/>
        <w:jc w:val="thaiDistribute"/>
        <w:rPr>
          <w:rFonts w:ascii="Arial" w:hAnsi="Arial" w:cs="Arial"/>
          <w:sz w:val="19"/>
          <w:szCs w:val="19"/>
          <w:lang w:val="en-GB"/>
        </w:rPr>
      </w:pPr>
    </w:p>
    <w:p w14:paraId="71478CA6" w14:textId="5799C6EC" w:rsidR="00FB08F6" w:rsidRPr="00684377" w:rsidRDefault="00FB08F6" w:rsidP="007B1C9C">
      <w:pPr>
        <w:numPr>
          <w:ilvl w:val="0"/>
          <w:numId w:val="19"/>
        </w:numPr>
        <w:tabs>
          <w:tab w:val="left" w:pos="7200"/>
        </w:tabs>
        <w:spacing w:line="360" w:lineRule="auto"/>
        <w:ind w:left="1624" w:right="-43" w:hanging="336"/>
        <w:jc w:val="thaiDistribute"/>
        <w:rPr>
          <w:rFonts w:ascii="Arial" w:hAnsi="Arial" w:cs="Arial"/>
          <w:sz w:val="19"/>
          <w:szCs w:val="19"/>
          <w:lang w:val="en-GB"/>
        </w:rPr>
      </w:pPr>
      <w:r w:rsidRPr="00684377">
        <w:rPr>
          <w:rFonts w:ascii="Arial" w:hAnsi="Arial" w:cs="Arial"/>
          <w:sz w:val="19"/>
          <w:szCs w:val="19"/>
          <w:lang w:val="en-GB"/>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r w:rsidR="00413353" w:rsidRPr="00684377">
        <w:rPr>
          <w:rFonts w:ascii="Arial" w:hAnsi="Arial" w:cs="Arial"/>
          <w:sz w:val="19"/>
          <w:szCs w:val="19"/>
          <w:lang w:val="en-GB"/>
        </w:rPr>
        <w:t>.</w:t>
      </w:r>
    </w:p>
    <w:p w14:paraId="60EBBA7B" w14:textId="77777777" w:rsidR="00FB08F6" w:rsidRPr="00684377" w:rsidRDefault="00FB08F6" w:rsidP="007B1C9C">
      <w:pPr>
        <w:tabs>
          <w:tab w:val="left" w:pos="7200"/>
        </w:tabs>
        <w:spacing w:line="360" w:lineRule="auto"/>
        <w:ind w:left="1624" w:right="-43" w:hanging="336"/>
        <w:jc w:val="thaiDistribute"/>
        <w:rPr>
          <w:rFonts w:ascii="Arial" w:hAnsi="Arial" w:cs="Arial"/>
          <w:sz w:val="19"/>
          <w:szCs w:val="19"/>
          <w:lang w:val="en-GB"/>
        </w:rPr>
      </w:pPr>
    </w:p>
    <w:p w14:paraId="041FDCBE" w14:textId="77777777" w:rsidR="003D4701" w:rsidRPr="00684377" w:rsidRDefault="003D4701">
      <w:pPr>
        <w:overflowPunct/>
        <w:autoSpaceDE/>
        <w:autoSpaceDN/>
        <w:adjustRightInd/>
        <w:textAlignment w:val="auto"/>
        <w:rPr>
          <w:rFonts w:ascii="Arial" w:hAnsi="Arial" w:cs="Arial"/>
          <w:sz w:val="19"/>
          <w:szCs w:val="19"/>
          <w:lang w:val="en-GB"/>
        </w:rPr>
      </w:pPr>
      <w:r w:rsidRPr="00684377">
        <w:rPr>
          <w:rFonts w:ascii="Arial" w:hAnsi="Arial" w:cs="Arial"/>
          <w:sz w:val="19"/>
          <w:szCs w:val="19"/>
          <w:lang w:val="en-GB"/>
        </w:rPr>
        <w:br w:type="page"/>
      </w:r>
    </w:p>
    <w:p w14:paraId="4E5DFC64" w14:textId="27BFCCC8" w:rsidR="00FB08F6" w:rsidRPr="00684377" w:rsidRDefault="00FB08F6" w:rsidP="007B1C9C">
      <w:pPr>
        <w:numPr>
          <w:ilvl w:val="0"/>
          <w:numId w:val="19"/>
        </w:numPr>
        <w:tabs>
          <w:tab w:val="left" w:pos="7200"/>
        </w:tabs>
        <w:spacing w:line="360" w:lineRule="auto"/>
        <w:ind w:left="1624" w:right="-43" w:hanging="336"/>
        <w:jc w:val="thaiDistribute"/>
        <w:rPr>
          <w:rFonts w:ascii="Arial" w:hAnsi="Arial" w:cs="Arial"/>
          <w:sz w:val="19"/>
          <w:szCs w:val="19"/>
          <w:lang w:val="en-GB"/>
        </w:rPr>
      </w:pPr>
      <w:r w:rsidRPr="00684377">
        <w:rPr>
          <w:rFonts w:ascii="Arial" w:hAnsi="Arial" w:cs="Arial"/>
          <w:sz w:val="19"/>
          <w:szCs w:val="19"/>
          <w:lang w:val="en-GB"/>
        </w:rPr>
        <w:lastRenderedPageBreak/>
        <w:t xml:space="preserve">FVOCI: Financial assets that are held for </w:t>
      </w:r>
      <w:proofErr w:type="spellStart"/>
      <w:r w:rsidRPr="00684377">
        <w:rPr>
          <w:rFonts w:ascii="Arial" w:hAnsi="Arial" w:cs="Arial"/>
          <w:sz w:val="19"/>
          <w:szCs w:val="19"/>
          <w:lang w:val="en-GB"/>
        </w:rPr>
        <w:t>i</w:t>
      </w:r>
      <w:proofErr w:type="spellEnd"/>
      <w:r w:rsidRPr="00684377">
        <w:rPr>
          <w:rFonts w:ascii="Arial" w:hAnsi="Arial" w:cs="Arial"/>
          <w:sz w:val="19"/>
          <w:szCs w:val="19"/>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684377">
        <w:rPr>
          <w:rFonts w:ascii="Arial" w:hAnsi="Arial" w:cs="Arial"/>
          <w:sz w:val="19"/>
          <w:szCs w:val="19"/>
          <w:lang w:val="en-GB"/>
        </w:rPr>
        <w:t>is</w:t>
      </w:r>
      <w:proofErr w:type="gramEnd"/>
      <w:r w:rsidRPr="00684377">
        <w:rPr>
          <w:rFonts w:ascii="Arial" w:hAnsi="Arial" w:cs="Arial"/>
          <w:sz w:val="19"/>
          <w:szCs w:val="19"/>
          <w:lang w:val="en-GB"/>
        </w:rPr>
        <w:t xml:space="preserve"> derecognised, the cumulative gain or loss previously recognised in OCI is reclassified from equity to profit or loss and recognised in other gains/(losses). Interest income is included in finance income. Impairment expenses are presented separately in the statement of comprehensive income</w:t>
      </w:r>
      <w:r w:rsidR="00413353" w:rsidRPr="00684377">
        <w:rPr>
          <w:rFonts w:ascii="Arial" w:hAnsi="Arial" w:cs="Arial"/>
          <w:sz w:val="19"/>
          <w:szCs w:val="19"/>
          <w:lang w:val="en-GB"/>
        </w:rPr>
        <w:t>.</w:t>
      </w:r>
    </w:p>
    <w:p w14:paraId="06A85DE6" w14:textId="77777777" w:rsidR="00FB08F6" w:rsidRPr="00684377" w:rsidRDefault="00FB08F6" w:rsidP="007B1C9C">
      <w:pPr>
        <w:tabs>
          <w:tab w:val="left" w:pos="7200"/>
        </w:tabs>
        <w:spacing w:line="360" w:lineRule="auto"/>
        <w:ind w:left="1624" w:right="-43" w:hanging="336"/>
        <w:jc w:val="thaiDistribute"/>
        <w:rPr>
          <w:rFonts w:ascii="Arial" w:hAnsi="Arial" w:cs="Arial"/>
          <w:sz w:val="19"/>
          <w:szCs w:val="19"/>
          <w:lang w:val="en-GB"/>
        </w:rPr>
      </w:pPr>
    </w:p>
    <w:p w14:paraId="042704AB" w14:textId="7AD1D169" w:rsidR="00FB08F6" w:rsidRPr="00684377" w:rsidRDefault="00FB08F6" w:rsidP="007B1C9C">
      <w:pPr>
        <w:numPr>
          <w:ilvl w:val="0"/>
          <w:numId w:val="19"/>
        </w:numPr>
        <w:tabs>
          <w:tab w:val="left" w:pos="7200"/>
        </w:tabs>
        <w:spacing w:line="360" w:lineRule="auto"/>
        <w:ind w:left="1624" w:right="-43" w:hanging="336"/>
        <w:jc w:val="thaiDistribute"/>
        <w:rPr>
          <w:rFonts w:ascii="Arial" w:hAnsi="Arial" w:cs="Arial"/>
          <w:sz w:val="19"/>
          <w:szCs w:val="19"/>
          <w:lang w:val="en-GB"/>
        </w:rPr>
      </w:pPr>
      <w:r w:rsidRPr="00684377">
        <w:rPr>
          <w:rFonts w:ascii="Arial" w:hAnsi="Arial" w:cs="Arial"/>
          <w:sz w:val="19"/>
          <w:szCs w:val="19"/>
          <w:lang w:val="en-GB"/>
        </w:rPr>
        <w:t>FV</w:t>
      </w:r>
      <w:r w:rsidR="00765427" w:rsidRPr="00684377">
        <w:rPr>
          <w:rFonts w:ascii="Arial" w:hAnsi="Arial" w:cs="Arial"/>
          <w:sz w:val="19"/>
          <w:szCs w:val="19"/>
          <w:lang w:val="en-GB"/>
        </w:rPr>
        <w:t>T</w:t>
      </w:r>
      <w:r w:rsidRPr="00684377">
        <w:rPr>
          <w:rFonts w:ascii="Arial" w:hAnsi="Arial" w:cs="Arial"/>
          <w:sz w:val="19"/>
          <w:szCs w:val="19"/>
          <w:lang w:val="en-GB"/>
        </w:rPr>
        <w:t>PL: Financial assets that do not meet the criteria for amortised cost or FVOCI are measured at FV</w:t>
      </w:r>
      <w:r w:rsidR="00765427" w:rsidRPr="00684377">
        <w:rPr>
          <w:rFonts w:ascii="Arial" w:hAnsi="Arial" w:cs="Arial"/>
          <w:sz w:val="19"/>
          <w:szCs w:val="19"/>
          <w:lang w:val="en-GB"/>
        </w:rPr>
        <w:t>T</w:t>
      </w:r>
      <w:r w:rsidRPr="00684377">
        <w:rPr>
          <w:rFonts w:ascii="Arial" w:hAnsi="Arial" w:cs="Arial"/>
          <w:sz w:val="19"/>
          <w:szCs w:val="19"/>
          <w:lang w:val="en-GB"/>
        </w:rPr>
        <w:t>PL. A gain or loss on a debt investment that is subsequently measured at FV</w:t>
      </w:r>
      <w:r w:rsidR="00765427" w:rsidRPr="00684377">
        <w:rPr>
          <w:rFonts w:ascii="Arial" w:hAnsi="Arial" w:cs="Arial"/>
          <w:sz w:val="19"/>
          <w:szCs w:val="19"/>
          <w:lang w:val="en-GB"/>
        </w:rPr>
        <w:t>T</w:t>
      </w:r>
      <w:r w:rsidRPr="00684377">
        <w:rPr>
          <w:rFonts w:ascii="Arial" w:hAnsi="Arial" w:cs="Arial"/>
          <w:sz w:val="19"/>
          <w:szCs w:val="19"/>
          <w:lang w:val="en-GB"/>
        </w:rPr>
        <w:t>PL is recognised in profit or loss and presented net within other gains/(losses) in the period in which it arises.</w:t>
      </w:r>
    </w:p>
    <w:p w14:paraId="4F29FC7A" w14:textId="55640E75" w:rsidR="00765427" w:rsidRPr="00684377" w:rsidRDefault="00765427">
      <w:pPr>
        <w:overflowPunct/>
        <w:autoSpaceDE/>
        <w:autoSpaceDN/>
        <w:adjustRightInd/>
        <w:textAlignment w:val="auto"/>
        <w:rPr>
          <w:rFonts w:ascii="Arial" w:hAnsi="Arial" w:cs="Arial"/>
          <w:sz w:val="19"/>
          <w:szCs w:val="19"/>
          <w:lang w:val="en-GB"/>
        </w:rPr>
      </w:pPr>
    </w:p>
    <w:p w14:paraId="34FC2BC9" w14:textId="2F5446B9" w:rsidR="00A83481" w:rsidRPr="00684377" w:rsidRDefault="0027131B" w:rsidP="007B1C9C">
      <w:pPr>
        <w:pStyle w:val="ListParagraph"/>
        <w:numPr>
          <w:ilvl w:val="0"/>
          <w:numId w:val="17"/>
        </w:numPr>
        <w:tabs>
          <w:tab w:val="left" w:pos="7200"/>
        </w:tabs>
        <w:spacing w:line="360" w:lineRule="auto"/>
        <w:ind w:right="-43" w:hanging="437"/>
        <w:jc w:val="thaiDistribute"/>
        <w:rPr>
          <w:rFonts w:ascii="Arial" w:hAnsi="Arial" w:cs="Arial"/>
          <w:sz w:val="19"/>
          <w:szCs w:val="19"/>
          <w:lang w:val="en-GB"/>
        </w:rPr>
      </w:pPr>
      <w:r w:rsidRPr="00684377">
        <w:rPr>
          <w:rFonts w:ascii="Arial" w:hAnsi="Arial" w:cs="Arial"/>
          <w:sz w:val="19"/>
          <w:szCs w:val="19"/>
          <w:lang w:val="en-GB"/>
        </w:rPr>
        <w:t>Equity instruments</w:t>
      </w:r>
    </w:p>
    <w:p w14:paraId="0EF1E3A4" w14:textId="77777777" w:rsidR="0027131B" w:rsidRPr="00684377" w:rsidRDefault="0027131B" w:rsidP="007B1C9C">
      <w:pPr>
        <w:tabs>
          <w:tab w:val="left" w:pos="7200"/>
        </w:tabs>
        <w:spacing w:line="360" w:lineRule="auto"/>
        <w:ind w:right="-43"/>
        <w:jc w:val="thaiDistribute"/>
        <w:rPr>
          <w:rFonts w:ascii="Arial" w:hAnsi="Arial" w:cs="Arial"/>
          <w:sz w:val="19"/>
          <w:szCs w:val="19"/>
          <w:lang w:val="en-GB"/>
        </w:rPr>
      </w:pPr>
    </w:p>
    <w:p w14:paraId="412B2BD5" w14:textId="02F9912B" w:rsidR="00813885" w:rsidRPr="00684377" w:rsidRDefault="00813885" w:rsidP="007B1C9C">
      <w:pPr>
        <w:tabs>
          <w:tab w:val="left" w:pos="7200"/>
        </w:tabs>
        <w:spacing w:line="360" w:lineRule="auto"/>
        <w:ind w:left="1288" w:right="-43"/>
        <w:jc w:val="thaiDistribute"/>
        <w:rPr>
          <w:rFonts w:ascii="Arial" w:hAnsi="Arial" w:cs="Arial"/>
          <w:sz w:val="19"/>
          <w:szCs w:val="19"/>
          <w:lang w:val="en-GB"/>
        </w:rPr>
      </w:pPr>
      <w:r w:rsidRPr="00684377">
        <w:rPr>
          <w:rFonts w:ascii="Arial" w:hAnsi="Arial" w:cs="Arial"/>
          <w:sz w:val="19"/>
          <w:szCs w:val="19"/>
          <w:lang w:val="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w:t>
      </w:r>
      <w:r w:rsidR="00F23665" w:rsidRPr="00684377">
        <w:rPr>
          <w:rFonts w:ascii="Arial" w:hAnsi="Arial" w:cs="Arial"/>
          <w:sz w:val="19"/>
          <w:szCs w:val="19"/>
          <w:lang w:val="en-GB"/>
        </w:rPr>
        <w:t xml:space="preserve"> </w:t>
      </w:r>
      <w:r w:rsidRPr="00684377">
        <w:rPr>
          <w:rFonts w:ascii="Arial" w:hAnsi="Arial" w:cs="Arial"/>
          <w:sz w:val="19"/>
          <w:szCs w:val="19"/>
          <w:lang w:val="en-GB"/>
        </w:rPr>
        <w:t xml:space="preserve">when the right to receive payments is established. </w:t>
      </w:r>
    </w:p>
    <w:p w14:paraId="303D5C80" w14:textId="77777777" w:rsidR="00813885" w:rsidRPr="00684377" w:rsidRDefault="00813885" w:rsidP="007B1C9C">
      <w:pPr>
        <w:tabs>
          <w:tab w:val="left" w:pos="7200"/>
        </w:tabs>
        <w:spacing w:line="360" w:lineRule="auto"/>
        <w:ind w:left="1288" w:right="-43"/>
        <w:jc w:val="thaiDistribute"/>
        <w:rPr>
          <w:rFonts w:ascii="Arial" w:hAnsi="Arial" w:cs="Arial"/>
          <w:sz w:val="19"/>
          <w:szCs w:val="19"/>
          <w:lang w:val="en-GB"/>
        </w:rPr>
      </w:pPr>
    </w:p>
    <w:p w14:paraId="3D127756" w14:textId="5E5BA05B" w:rsidR="00813885" w:rsidRPr="00684377" w:rsidRDefault="00813885" w:rsidP="007B1C9C">
      <w:pPr>
        <w:tabs>
          <w:tab w:val="left" w:pos="7200"/>
        </w:tabs>
        <w:spacing w:line="360" w:lineRule="auto"/>
        <w:ind w:left="1288" w:right="-43"/>
        <w:jc w:val="thaiDistribute"/>
        <w:rPr>
          <w:rFonts w:ascii="Arial" w:hAnsi="Arial" w:cs="Arial"/>
          <w:sz w:val="19"/>
          <w:szCs w:val="19"/>
          <w:lang w:val="en-GB"/>
        </w:rPr>
      </w:pPr>
      <w:r w:rsidRPr="00684377">
        <w:rPr>
          <w:rFonts w:ascii="Arial" w:hAnsi="Arial" w:cs="Arial"/>
          <w:sz w:val="19"/>
          <w:szCs w:val="19"/>
          <w:lang w:val="en-GB"/>
        </w:rPr>
        <w:t>Changes in the fair value of financial assets at FV</w:t>
      </w:r>
      <w:r w:rsidR="00765427" w:rsidRPr="00684377">
        <w:rPr>
          <w:rFonts w:ascii="Arial" w:hAnsi="Arial" w:cs="Arial"/>
          <w:sz w:val="19"/>
          <w:szCs w:val="19"/>
          <w:lang w:val="en-GB"/>
        </w:rPr>
        <w:t>T</w:t>
      </w:r>
      <w:r w:rsidRPr="00684377">
        <w:rPr>
          <w:rFonts w:ascii="Arial" w:hAnsi="Arial" w:cs="Arial"/>
          <w:sz w:val="19"/>
          <w:szCs w:val="19"/>
          <w:lang w:val="en-GB"/>
        </w:rPr>
        <w:t>PL are recognised in other gains/(losses)</w:t>
      </w:r>
      <w:r w:rsidR="007012DD" w:rsidRPr="00684377">
        <w:rPr>
          <w:rFonts w:ascii="Arial" w:hAnsi="Arial" w:cs="Arial"/>
          <w:sz w:val="19"/>
          <w:szCs w:val="19"/>
          <w:lang w:val="en-GB"/>
        </w:rPr>
        <w:t xml:space="preserve"> </w:t>
      </w:r>
      <w:r w:rsidRPr="00684377">
        <w:rPr>
          <w:rFonts w:ascii="Arial" w:hAnsi="Arial" w:cs="Arial"/>
          <w:sz w:val="19"/>
          <w:szCs w:val="19"/>
          <w:lang w:val="en-GB"/>
        </w:rPr>
        <w:t>in the statement of comprehensive income</w:t>
      </w:r>
      <w:r w:rsidR="007012DD" w:rsidRPr="00684377">
        <w:rPr>
          <w:rFonts w:ascii="Arial" w:hAnsi="Arial" w:cs="Arial"/>
          <w:sz w:val="19"/>
          <w:szCs w:val="19"/>
          <w:lang w:val="en-GB"/>
        </w:rPr>
        <w:t>.</w:t>
      </w:r>
    </w:p>
    <w:p w14:paraId="0878FA1C" w14:textId="77777777" w:rsidR="00813885" w:rsidRPr="00684377" w:rsidRDefault="00813885" w:rsidP="007B1C9C">
      <w:pPr>
        <w:tabs>
          <w:tab w:val="left" w:pos="7200"/>
        </w:tabs>
        <w:spacing w:line="360" w:lineRule="auto"/>
        <w:ind w:left="1288" w:right="-43"/>
        <w:jc w:val="thaiDistribute"/>
        <w:rPr>
          <w:rFonts w:ascii="Arial" w:hAnsi="Arial" w:cs="Arial"/>
          <w:sz w:val="19"/>
          <w:szCs w:val="19"/>
          <w:lang w:val="en-GB"/>
        </w:rPr>
      </w:pPr>
    </w:p>
    <w:p w14:paraId="1E656D48" w14:textId="241FABD0" w:rsidR="0027131B" w:rsidRPr="00684377" w:rsidRDefault="00813885" w:rsidP="007B1C9C">
      <w:pPr>
        <w:tabs>
          <w:tab w:val="left" w:pos="7200"/>
        </w:tabs>
        <w:spacing w:line="360" w:lineRule="auto"/>
        <w:ind w:left="1288" w:right="-43"/>
        <w:jc w:val="thaiDistribute"/>
        <w:rPr>
          <w:rFonts w:ascii="Arial" w:hAnsi="Arial" w:cs="Arial"/>
          <w:sz w:val="19"/>
          <w:szCs w:val="19"/>
          <w:lang w:val="en-GB"/>
        </w:rPr>
      </w:pPr>
      <w:r w:rsidRPr="00684377">
        <w:rPr>
          <w:rFonts w:ascii="Arial" w:hAnsi="Arial" w:cs="Arial"/>
          <w:sz w:val="19"/>
          <w:szCs w:val="19"/>
          <w:lang w:val="en-GB"/>
        </w:rPr>
        <w:t>Impairment losses (and reversal of impairment losses) on equity investments are reported together with changes in fair value.</w:t>
      </w:r>
    </w:p>
    <w:p w14:paraId="52071C59" w14:textId="77777777" w:rsidR="00FE1FD5" w:rsidRPr="00684377" w:rsidRDefault="00FE1FD5" w:rsidP="007B1C9C">
      <w:pPr>
        <w:tabs>
          <w:tab w:val="left" w:pos="7200"/>
        </w:tabs>
        <w:spacing w:line="360" w:lineRule="auto"/>
        <w:ind w:left="851" w:right="-43"/>
        <w:jc w:val="thaiDistribute"/>
        <w:rPr>
          <w:rFonts w:ascii="Arial" w:hAnsi="Arial" w:cs="Arial"/>
          <w:sz w:val="19"/>
          <w:szCs w:val="19"/>
          <w:lang w:val="en-GB"/>
        </w:rPr>
      </w:pPr>
    </w:p>
    <w:p w14:paraId="657E6D0C" w14:textId="5921CAF7" w:rsidR="00FE1FD5" w:rsidRPr="00684377" w:rsidRDefault="00144F83" w:rsidP="007B1C9C">
      <w:pPr>
        <w:pStyle w:val="ListParagraph"/>
        <w:numPr>
          <w:ilvl w:val="0"/>
          <w:numId w:val="17"/>
        </w:numPr>
        <w:tabs>
          <w:tab w:val="left" w:pos="7200"/>
        </w:tabs>
        <w:spacing w:line="360" w:lineRule="auto"/>
        <w:ind w:right="-43" w:hanging="437"/>
        <w:jc w:val="thaiDistribute"/>
        <w:rPr>
          <w:rFonts w:ascii="Arial" w:hAnsi="Arial" w:cs="Arial"/>
          <w:sz w:val="19"/>
          <w:szCs w:val="19"/>
          <w:lang w:val="en-GB"/>
        </w:rPr>
      </w:pPr>
      <w:r w:rsidRPr="00684377">
        <w:rPr>
          <w:rFonts w:ascii="Arial" w:hAnsi="Arial" w:cs="Arial"/>
          <w:sz w:val="19"/>
          <w:szCs w:val="19"/>
          <w:lang w:val="en-GB"/>
        </w:rPr>
        <w:t>Impairment</w:t>
      </w:r>
    </w:p>
    <w:p w14:paraId="4732A14E" w14:textId="77777777" w:rsidR="00326877" w:rsidRPr="00684377" w:rsidRDefault="00326877" w:rsidP="007B1C9C">
      <w:pPr>
        <w:tabs>
          <w:tab w:val="left" w:pos="7200"/>
        </w:tabs>
        <w:spacing w:line="360" w:lineRule="auto"/>
        <w:ind w:right="-43"/>
        <w:jc w:val="thaiDistribute"/>
        <w:rPr>
          <w:rFonts w:ascii="Arial" w:hAnsi="Arial" w:cs="Arial"/>
          <w:sz w:val="19"/>
          <w:szCs w:val="19"/>
          <w:lang w:val="en-GB"/>
        </w:rPr>
      </w:pPr>
    </w:p>
    <w:p w14:paraId="309D0EFC" w14:textId="2341091C" w:rsidR="00D015A1" w:rsidRPr="00684377" w:rsidRDefault="00D015A1" w:rsidP="007B1C9C">
      <w:pPr>
        <w:tabs>
          <w:tab w:val="left" w:pos="7200"/>
        </w:tabs>
        <w:spacing w:line="360" w:lineRule="auto"/>
        <w:ind w:left="1288" w:right="-43"/>
        <w:jc w:val="thaiDistribute"/>
        <w:rPr>
          <w:rFonts w:ascii="Arial" w:hAnsi="Arial" w:cs="Arial"/>
          <w:sz w:val="19"/>
          <w:szCs w:val="19"/>
        </w:rPr>
      </w:pPr>
      <w:r w:rsidRPr="00684377">
        <w:rPr>
          <w:rFonts w:ascii="Arial" w:hAnsi="Arial" w:cs="Arial"/>
          <w:sz w:val="19"/>
          <w:szCs w:val="19"/>
        </w:rPr>
        <w:t>The Group applies the TFRS 9 simplified approach in measuring the impairment of trade receivables</w:t>
      </w:r>
      <w:r w:rsidR="00A94DF3" w:rsidRPr="00684377">
        <w:rPr>
          <w:rFonts w:ascii="Arial" w:hAnsi="Arial" w:cs="Arial"/>
          <w:sz w:val="19"/>
          <w:szCs w:val="19"/>
        </w:rPr>
        <w:t xml:space="preserve"> and</w:t>
      </w:r>
      <w:r w:rsidRPr="00684377">
        <w:rPr>
          <w:rFonts w:ascii="Arial" w:hAnsi="Arial" w:cs="Arial"/>
          <w:sz w:val="19"/>
          <w:szCs w:val="19"/>
        </w:rPr>
        <w:t xml:space="preserve"> contract assets, which applies lifetime expected credit loss, from initial recognition, for all</w:t>
      </w:r>
      <w:r w:rsidR="00A94DF3" w:rsidRPr="00684377">
        <w:rPr>
          <w:rFonts w:ascii="Arial" w:hAnsi="Arial" w:cs="Arial"/>
          <w:sz w:val="19"/>
          <w:szCs w:val="19"/>
        </w:rPr>
        <w:t xml:space="preserve"> </w:t>
      </w:r>
      <w:r w:rsidRPr="00684377">
        <w:rPr>
          <w:rFonts w:ascii="Arial" w:hAnsi="Arial" w:cs="Arial"/>
          <w:sz w:val="19"/>
          <w:szCs w:val="19"/>
        </w:rPr>
        <w:t>trade receivables</w:t>
      </w:r>
      <w:r w:rsidR="00A94DF3" w:rsidRPr="00684377">
        <w:rPr>
          <w:rFonts w:ascii="Arial" w:hAnsi="Arial" w:cs="Arial"/>
          <w:sz w:val="19"/>
          <w:szCs w:val="19"/>
        </w:rPr>
        <w:t xml:space="preserve"> and</w:t>
      </w:r>
      <w:r w:rsidRPr="00684377">
        <w:rPr>
          <w:rFonts w:ascii="Arial" w:hAnsi="Arial" w:cs="Arial"/>
          <w:sz w:val="19"/>
          <w:szCs w:val="19"/>
        </w:rPr>
        <w:t xml:space="preserve"> contract assets. </w:t>
      </w:r>
    </w:p>
    <w:p w14:paraId="1454A288" w14:textId="77777777" w:rsidR="00D015A1" w:rsidRPr="00684377" w:rsidRDefault="00D015A1" w:rsidP="007B1C9C">
      <w:pPr>
        <w:tabs>
          <w:tab w:val="left" w:pos="7200"/>
        </w:tabs>
        <w:spacing w:line="360" w:lineRule="auto"/>
        <w:ind w:left="1288" w:right="-43"/>
        <w:jc w:val="thaiDistribute"/>
        <w:rPr>
          <w:rFonts w:ascii="Arial" w:hAnsi="Arial" w:cs="Arial"/>
          <w:sz w:val="19"/>
          <w:szCs w:val="19"/>
        </w:rPr>
      </w:pPr>
    </w:p>
    <w:p w14:paraId="59D7FB09" w14:textId="77777777" w:rsidR="007739C7" w:rsidRPr="00684377" w:rsidRDefault="007739C7">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48A35C9D" w14:textId="60669110" w:rsidR="00144F83" w:rsidRPr="00684377" w:rsidRDefault="00D015A1" w:rsidP="007B1C9C">
      <w:pPr>
        <w:tabs>
          <w:tab w:val="left" w:pos="7200"/>
        </w:tabs>
        <w:spacing w:line="360" w:lineRule="auto"/>
        <w:ind w:left="1288" w:right="-43"/>
        <w:jc w:val="thaiDistribute"/>
        <w:rPr>
          <w:rFonts w:ascii="Arial" w:hAnsi="Arial" w:cs="Arial"/>
          <w:sz w:val="19"/>
          <w:szCs w:val="19"/>
        </w:rPr>
      </w:pPr>
      <w:r w:rsidRPr="00684377">
        <w:rPr>
          <w:rFonts w:ascii="Arial" w:hAnsi="Arial" w:cs="Arial"/>
          <w:sz w:val="19"/>
          <w:szCs w:val="19"/>
        </w:rPr>
        <w:lastRenderedPageBreak/>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F696BD8" w14:textId="77777777" w:rsidR="00A94DF3" w:rsidRPr="00684377" w:rsidRDefault="00A94DF3" w:rsidP="007B1C9C">
      <w:pPr>
        <w:tabs>
          <w:tab w:val="left" w:pos="7200"/>
        </w:tabs>
        <w:spacing w:line="360" w:lineRule="auto"/>
        <w:ind w:left="1288" w:right="-43"/>
        <w:jc w:val="thaiDistribute"/>
        <w:rPr>
          <w:rFonts w:ascii="Arial" w:hAnsi="Arial" w:cs="Arial"/>
          <w:sz w:val="19"/>
          <w:szCs w:val="19"/>
        </w:rPr>
      </w:pPr>
    </w:p>
    <w:p w14:paraId="7D02B1F0" w14:textId="34864F7E" w:rsidR="00293CDC" w:rsidRPr="00684377" w:rsidRDefault="00293CDC" w:rsidP="007B1C9C">
      <w:pPr>
        <w:tabs>
          <w:tab w:val="left" w:pos="7200"/>
        </w:tabs>
        <w:spacing w:line="360" w:lineRule="auto"/>
        <w:ind w:left="1288" w:right="-43"/>
        <w:jc w:val="thaiDistribute"/>
        <w:rPr>
          <w:rFonts w:ascii="Arial" w:hAnsi="Arial" w:cs="Arial"/>
          <w:sz w:val="19"/>
          <w:szCs w:val="19"/>
          <w:lang w:val="en-GB"/>
        </w:rPr>
      </w:pPr>
      <w:r w:rsidRPr="00684377">
        <w:rPr>
          <w:rFonts w:ascii="Arial" w:hAnsi="Arial" w:cs="Arial"/>
          <w:sz w:val="19"/>
          <w:szCs w:val="19"/>
          <w:lang w:val="en-GB"/>
        </w:rPr>
        <w:t xml:space="preserve">For other financial assets carried at amortised cost and FVOCI, the Group applies TFRS </w:t>
      </w:r>
      <w:r w:rsidRPr="00684377">
        <w:rPr>
          <w:rFonts w:ascii="Arial" w:hAnsi="Arial" w:cs="Arial"/>
          <w:sz w:val="19"/>
          <w:szCs w:val="19"/>
          <w:cs/>
          <w:lang w:val="en-GB"/>
        </w:rPr>
        <w:t>9</w:t>
      </w:r>
      <w:r w:rsidRPr="00684377">
        <w:rPr>
          <w:rFonts w:ascii="Arial" w:hAnsi="Arial" w:cs="Arial"/>
          <w:sz w:val="19"/>
          <w:szCs w:val="19"/>
          <w:lang w:val="en-GB"/>
        </w:rPr>
        <w:t xml:space="preserve">               general approach in measuring the impairment of those financial assets. Under the general approach, the </w:t>
      </w:r>
      <w:r w:rsidRPr="00684377">
        <w:rPr>
          <w:rFonts w:ascii="Arial" w:hAnsi="Arial" w:cs="Arial"/>
          <w:sz w:val="19"/>
          <w:szCs w:val="19"/>
          <w:cs/>
          <w:lang w:val="en-GB"/>
        </w:rPr>
        <w:t>12-</w:t>
      </w:r>
      <w:r w:rsidRPr="00684377">
        <w:rPr>
          <w:rFonts w:ascii="Arial" w:hAnsi="Arial" w:cs="Arial"/>
          <w:sz w:val="19"/>
          <w:szCs w:val="19"/>
          <w:lang w:val="en-GB"/>
        </w:rPr>
        <w:t xml:space="preserve">month or the lifetime expected credit loss is applied depending on whether there has </w:t>
      </w:r>
      <w:proofErr w:type="gramStart"/>
      <w:r w:rsidRPr="00684377">
        <w:rPr>
          <w:rFonts w:ascii="Arial" w:hAnsi="Arial" w:cs="Arial"/>
          <w:sz w:val="19"/>
          <w:szCs w:val="19"/>
          <w:lang w:val="en-GB"/>
        </w:rPr>
        <w:t>been  a</w:t>
      </w:r>
      <w:proofErr w:type="gramEnd"/>
      <w:r w:rsidRPr="00684377">
        <w:rPr>
          <w:rFonts w:ascii="Arial" w:hAnsi="Arial" w:cs="Arial"/>
          <w:sz w:val="19"/>
          <w:szCs w:val="19"/>
          <w:lang w:val="en-GB"/>
        </w:rPr>
        <w:t xml:space="preserve"> significant increase in credit risk since the initial recognition. </w:t>
      </w:r>
    </w:p>
    <w:p w14:paraId="6B71304F" w14:textId="77777777" w:rsidR="00293CDC" w:rsidRPr="00684377" w:rsidRDefault="00293CDC" w:rsidP="007B1C9C">
      <w:pPr>
        <w:tabs>
          <w:tab w:val="left" w:pos="7200"/>
        </w:tabs>
        <w:spacing w:line="360" w:lineRule="auto"/>
        <w:ind w:left="1288" w:right="-43"/>
        <w:jc w:val="thaiDistribute"/>
        <w:rPr>
          <w:rFonts w:ascii="Arial" w:hAnsi="Arial" w:cs="Arial"/>
          <w:sz w:val="19"/>
          <w:szCs w:val="19"/>
          <w:lang w:val="en-GB"/>
        </w:rPr>
      </w:pPr>
    </w:p>
    <w:p w14:paraId="705724BB" w14:textId="73F05E6A" w:rsidR="00293CDC" w:rsidRPr="00684377" w:rsidRDefault="00293CDC" w:rsidP="007B1C9C">
      <w:pPr>
        <w:tabs>
          <w:tab w:val="left" w:pos="7200"/>
        </w:tabs>
        <w:spacing w:line="360" w:lineRule="auto"/>
        <w:ind w:left="1288" w:right="-43"/>
        <w:jc w:val="thaiDistribute"/>
        <w:rPr>
          <w:rFonts w:ascii="Arial" w:hAnsi="Arial" w:cs="Arial"/>
          <w:sz w:val="19"/>
          <w:szCs w:val="19"/>
          <w:lang w:val="en-GB"/>
        </w:rPr>
      </w:pPr>
      <w:r w:rsidRPr="00684377">
        <w:rPr>
          <w:rFonts w:ascii="Arial" w:hAnsi="Arial" w:cs="Arial"/>
          <w:sz w:val="19"/>
          <w:szCs w:val="19"/>
          <w:lang w:val="en-GB"/>
        </w:rPr>
        <w:t xml:space="preserve">The significant increase in credit risk (from initial recognition) assessment is performed every end            of reporting period by comparing </w:t>
      </w:r>
      <w:proofErr w:type="spellStart"/>
      <w:r w:rsidRPr="00684377">
        <w:rPr>
          <w:rFonts w:ascii="Arial" w:hAnsi="Arial" w:cs="Arial"/>
          <w:sz w:val="19"/>
          <w:szCs w:val="19"/>
          <w:lang w:val="en-GB"/>
        </w:rPr>
        <w:t>i</w:t>
      </w:r>
      <w:proofErr w:type="spellEnd"/>
      <w:r w:rsidRPr="00684377">
        <w:rPr>
          <w:rFonts w:ascii="Arial" w:hAnsi="Arial" w:cs="Arial"/>
          <w:sz w:val="19"/>
          <w:szCs w:val="19"/>
          <w:lang w:val="en-GB"/>
        </w:rPr>
        <w:t xml:space="preserve">) expected risk of default as of the reporting date and ii) estimated risk of default on the date of initial recognition. </w:t>
      </w:r>
    </w:p>
    <w:p w14:paraId="1C196F45" w14:textId="77777777" w:rsidR="007B1C9C" w:rsidRPr="00684377" w:rsidRDefault="007B1C9C" w:rsidP="004C3F20">
      <w:pPr>
        <w:tabs>
          <w:tab w:val="left" w:pos="7200"/>
        </w:tabs>
        <w:ind w:left="851" w:right="-43"/>
        <w:jc w:val="thaiDistribute"/>
        <w:rPr>
          <w:rFonts w:ascii="Arial" w:hAnsi="Arial" w:cstheme="minorBidi"/>
          <w:sz w:val="19"/>
          <w:szCs w:val="19"/>
          <w:lang w:val="en-GB"/>
        </w:rPr>
      </w:pPr>
    </w:p>
    <w:p w14:paraId="0FD14EF5" w14:textId="75A3050C" w:rsidR="00A94DF3" w:rsidRPr="00684377" w:rsidRDefault="00293CDC" w:rsidP="007B1C9C">
      <w:pPr>
        <w:tabs>
          <w:tab w:val="left" w:pos="7200"/>
        </w:tabs>
        <w:spacing w:line="360" w:lineRule="auto"/>
        <w:ind w:left="1274" w:right="-43"/>
        <w:jc w:val="thaiDistribute"/>
        <w:rPr>
          <w:rFonts w:ascii="Arial" w:hAnsi="Arial" w:cs="Arial"/>
          <w:sz w:val="19"/>
          <w:szCs w:val="19"/>
          <w:lang w:val="en-GB"/>
        </w:rPr>
      </w:pPr>
      <w:r w:rsidRPr="00684377">
        <w:rPr>
          <w:rFonts w:ascii="Arial" w:hAnsi="Arial" w:cs="Arial"/>
          <w:sz w:val="19"/>
          <w:szCs w:val="19"/>
          <w:lang w:val="en-GB"/>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1D93B413" w14:textId="6FCA6215" w:rsidR="000823B8" w:rsidRPr="00684377" w:rsidRDefault="000823B8" w:rsidP="007B1C9C">
      <w:pPr>
        <w:overflowPunct/>
        <w:autoSpaceDE/>
        <w:autoSpaceDN/>
        <w:adjustRightInd/>
        <w:spacing w:line="360" w:lineRule="auto"/>
        <w:textAlignment w:val="auto"/>
        <w:rPr>
          <w:rFonts w:ascii="Arial" w:hAnsi="Arial" w:cstheme="minorBidi"/>
          <w:sz w:val="19"/>
          <w:szCs w:val="19"/>
          <w:lang w:val="en-GB"/>
        </w:rPr>
      </w:pPr>
    </w:p>
    <w:p w14:paraId="7B3373A4" w14:textId="7AA16B06" w:rsidR="00694760" w:rsidRPr="00684377" w:rsidRDefault="00694760" w:rsidP="007B1C9C">
      <w:pPr>
        <w:tabs>
          <w:tab w:val="left" w:pos="7200"/>
        </w:tabs>
        <w:spacing w:line="360" w:lineRule="auto"/>
        <w:ind w:left="1260" w:right="-43"/>
        <w:jc w:val="thaiDistribute"/>
        <w:rPr>
          <w:rFonts w:ascii="Arial" w:hAnsi="Arial" w:cs="Arial"/>
          <w:sz w:val="19"/>
          <w:szCs w:val="19"/>
          <w:lang w:val="en-GB"/>
        </w:rPr>
      </w:pPr>
      <w:r w:rsidRPr="00684377">
        <w:rPr>
          <w:rFonts w:ascii="Arial" w:hAnsi="Arial" w:cs="Arial"/>
          <w:sz w:val="19"/>
          <w:szCs w:val="19"/>
          <w:lang w:val="en-GB"/>
        </w:rPr>
        <w:t>When measuring expected credit losses, the Group reflects the following:</w:t>
      </w:r>
    </w:p>
    <w:p w14:paraId="1D7476FE" w14:textId="77777777" w:rsidR="00694760" w:rsidRPr="00684377" w:rsidRDefault="00694760" w:rsidP="00D90268">
      <w:pPr>
        <w:tabs>
          <w:tab w:val="left" w:pos="7200"/>
        </w:tabs>
        <w:spacing w:line="360" w:lineRule="auto"/>
        <w:ind w:left="851" w:right="-43"/>
        <w:jc w:val="thaiDistribute"/>
        <w:rPr>
          <w:rFonts w:ascii="Arial" w:hAnsi="Arial" w:cs="Arial"/>
          <w:sz w:val="19"/>
          <w:szCs w:val="19"/>
          <w:lang w:val="en-GB"/>
        </w:rPr>
      </w:pPr>
    </w:p>
    <w:p w14:paraId="76ACD03F" w14:textId="77777777" w:rsidR="004C3F20" w:rsidRPr="00684377" w:rsidRDefault="004C3F20" w:rsidP="007B1C9C">
      <w:pPr>
        <w:pStyle w:val="ListParagraph"/>
        <w:numPr>
          <w:ilvl w:val="0"/>
          <w:numId w:val="20"/>
        </w:numPr>
        <w:tabs>
          <w:tab w:val="left" w:pos="1778"/>
        </w:tabs>
        <w:overflowPunct/>
        <w:autoSpaceDE/>
        <w:autoSpaceDN/>
        <w:adjustRightInd/>
        <w:spacing w:line="360" w:lineRule="auto"/>
        <w:ind w:left="1428" w:firstLine="0"/>
        <w:contextualSpacing/>
        <w:textAlignment w:val="auto"/>
        <w:rPr>
          <w:rFonts w:ascii="Arial" w:hAnsi="Arial" w:cs="Arial"/>
          <w:sz w:val="19"/>
          <w:szCs w:val="19"/>
          <w:lang w:val="en-GB"/>
        </w:rPr>
      </w:pPr>
      <w:r w:rsidRPr="00684377">
        <w:rPr>
          <w:rFonts w:ascii="Arial" w:hAnsi="Arial" w:cs="Arial"/>
          <w:sz w:val="19"/>
          <w:szCs w:val="19"/>
          <w:lang w:val="en-GB"/>
        </w:rPr>
        <w:t>probability-weighted estimated uncollectible amounts</w:t>
      </w:r>
    </w:p>
    <w:p w14:paraId="5EBDF805" w14:textId="77777777" w:rsidR="004C3F20" w:rsidRPr="00684377" w:rsidRDefault="004C3F20" w:rsidP="007B1C9C">
      <w:pPr>
        <w:pStyle w:val="ListParagraph"/>
        <w:numPr>
          <w:ilvl w:val="0"/>
          <w:numId w:val="20"/>
        </w:numPr>
        <w:tabs>
          <w:tab w:val="left" w:pos="1778"/>
        </w:tabs>
        <w:overflowPunct/>
        <w:autoSpaceDE/>
        <w:autoSpaceDN/>
        <w:adjustRightInd/>
        <w:spacing w:line="360" w:lineRule="auto"/>
        <w:ind w:left="1428" w:firstLine="0"/>
        <w:contextualSpacing/>
        <w:textAlignment w:val="auto"/>
        <w:rPr>
          <w:rFonts w:ascii="Arial" w:hAnsi="Arial" w:cs="Arial"/>
          <w:sz w:val="19"/>
          <w:szCs w:val="19"/>
          <w:lang w:val="en-GB"/>
        </w:rPr>
      </w:pPr>
      <w:r w:rsidRPr="00684377">
        <w:rPr>
          <w:rFonts w:ascii="Arial" w:hAnsi="Arial" w:cs="Arial"/>
          <w:sz w:val="19"/>
          <w:szCs w:val="19"/>
          <w:lang w:val="en-GB"/>
        </w:rPr>
        <w:t xml:space="preserve">time value of money; and </w:t>
      </w:r>
    </w:p>
    <w:p w14:paraId="38E0D0D4" w14:textId="77777777" w:rsidR="004C3F20" w:rsidRPr="00684377" w:rsidRDefault="004C3F20" w:rsidP="007B1C9C">
      <w:pPr>
        <w:pStyle w:val="ListParagraph"/>
        <w:numPr>
          <w:ilvl w:val="0"/>
          <w:numId w:val="20"/>
        </w:numPr>
        <w:tabs>
          <w:tab w:val="left" w:pos="1778"/>
        </w:tabs>
        <w:overflowPunct/>
        <w:autoSpaceDE/>
        <w:autoSpaceDN/>
        <w:adjustRightInd/>
        <w:spacing w:line="360" w:lineRule="auto"/>
        <w:ind w:left="1778" w:hanging="350"/>
        <w:contextualSpacing/>
        <w:textAlignment w:val="auto"/>
        <w:rPr>
          <w:rFonts w:ascii="Arial" w:hAnsi="Arial" w:cs="Arial"/>
          <w:sz w:val="19"/>
          <w:szCs w:val="19"/>
          <w:lang w:val="en-GB"/>
        </w:rPr>
      </w:pPr>
      <w:r w:rsidRPr="00684377">
        <w:rPr>
          <w:rFonts w:ascii="Arial" w:hAnsi="Arial" w:cs="Arial"/>
          <w:sz w:val="19"/>
          <w:szCs w:val="19"/>
          <w:lang w:val="en-GB"/>
        </w:rPr>
        <w:t xml:space="preserve">supportable and reasonable information as of the reporting date about </w:t>
      </w:r>
      <w:proofErr w:type="gramStart"/>
      <w:r w:rsidRPr="00684377">
        <w:rPr>
          <w:rFonts w:ascii="Arial" w:hAnsi="Arial" w:cs="Arial"/>
          <w:sz w:val="19"/>
          <w:szCs w:val="19"/>
          <w:lang w:val="en-GB"/>
        </w:rPr>
        <w:t>past experience</w:t>
      </w:r>
      <w:proofErr w:type="gramEnd"/>
      <w:r w:rsidRPr="00684377">
        <w:rPr>
          <w:rFonts w:ascii="Arial" w:hAnsi="Arial" w:cs="Arial"/>
          <w:sz w:val="19"/>
          <w:szCs w:val="19"/>
          <w:lang w:val="en-GB"/>
        </w:rPr>
        <w:t>, current conditions and forecasts of future situations.</w:t>
      </w:r>
    </w:p>
    <w:p w14:paraId="2C5D05F0" w14:textId="77777777" w:rsidR="00694760" w:rsidRPr="00684377" w:rsidRDefault="00694760" w:rsidP="00D90268">
      <w:pPr>
        <w:tabs>
          <w:tab w:val="left" w:pos="7200"/>
        </w:tabs>
        <w:spacing w:line="360" w:lineRule="auto"/>
        <w:ind w:left="851" w:right="-43"/>
        <w:jc w:val="thaiDistribute"/>
        <w:rPr>
          <w:rFonts w:ascii="Arial" w:hAnsi="Arial" w:cs="Arial"/>
          <w:sz w:val="19"/>
          <w:szCs w:val="19"/>
          <w:lang w:val="en-GB"/>
        </w:rPr>
      </w:pPr>
    </w:p>
    <w:p w14:paraId="774A7B0F" w14:textId="1A04DB5F" w:rsidR="00694760" w:rsidRPr="002703D9" w:rsidRDefault="00B82C08" w:rsidP="007B1C9C">
      <w:pPr>
        <w:tabs>
          <w:tab w:val="left" w:pos="7200"/>
        </w:tabs>
        <w:spacing w:line="360" w:lineRule="auto"/>
        <w:ind w:left="1260" w:right="-43"/>
        <w:jc w:val="thaiDistribute"/>
        <w:rPr>
          <w:rFonts w:ascii="Arial" w:hAnsi="Arial" w:cs="Arial"/>
          <w:spacing w:val="-4"/>
          <w:sz w:val="19"/>
          <w:szCs w:val="19"/>
          <w:lang w:val="en-GB"/>
        </w:rPr>
      </w:pPr>
      <w:r w:rsidRPr="002703D9">
        <w:rPr>
          <w:rFonts w:ascii="Arial" w:hAnsi="Arial" w:cs="Arial"/>
          <w:spacing w:val="-4"/>
          <w:sz w:val="19"/>
          <w:szCs w:val="19"/>
          <w:lang w:val="en-GB"/>
        </w:rPr>
        <w:t>Impairment (and reversal of impairment) losses are recognised in profit or loss</w:t>
      </w:r>
      <w:r w:rsidR="002E5429" w:rsidRPr="002703D9">
        <w:rPr>
          <w:rFonts w:ascii="Arial" w:hAnsi="Arial" w:cs="Arial"/>
          <w:spacing w:val="-4"/>
          <w:sz w:val="19"/>
          <w:szCs w:val="19"/>
          <w:lang w:val="en-GB"/>
        </w:rPr>
        <w:t xml:space="preserve"> </w:t>
      </w:r>
      <w:r w:rsidRPr="002703D9">
        <w:rPr>
          <w:rFonts w:ascii="Arial" w:hAnsi="Arial" w:cs="Arial"/>
          <w:spacing w:val="-4"/>
          <w:sz w:val="19"/>
          <w:szCs w:val="19"/>
          <w:lang w:val="en-GB"/>
        </w:rPr>
        <w:t>as a separate line item</w:t>
      </w:r>
      <w:r w:rsidR="002E5429" w:rsidRPr="002703D9">
        <w:rPr>
          <w:rFonts w:ascii="Arial" w:hAnsi="Arial" w:cs="Arial"/>
          <w:spacing w:val="-4"/>
          <w:sz w:val="19"/>
          <w:szCs w:val="19"/>
          <w:lang w:val="en-GB"/>
        </w:rPr>
        <w:t>.</w:t>
      </w:r>
    </w:p>
    <w:p w14:paraId="60E3A588" w14:textId="77777777" w:rsidR="00490BCA" w:rsidRPr="00684377" w:rsidRDefault="00490BCA" w:rsidP="00490BCA">
      <w:pPr>
        <w:pStyle w:val="ListParagraph"/>
        <w:tabs>
          <w:tab w:val="left" w:pos="7200"/>
        </w:tabs>
        <w:spacing w:line="360" w:lineRule="auto"/>
        <w:ind w:left="873" w:right="-43"/>
        <w:jc w:val="thaiDistribute"/>
        <w:rPr>
          <w:rFonts w:ascii="Arial" w:hAnsi="Arial" w:cs="Arial"/>
          <w:sz w:val="19"/>
          <w:szCs w:val="19"/>
        </w:rPr>
      </w:pPr>
    </w:p>
    <w:p w14:paraId="57D40B92" w14:textId="77777777" w:rsidR="006431E9" w:rsidRPr="00684377" w:rsidRDefault="006431E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53C5CE1B" w14:textId="68BA8D85" w:rsidR="007D62D1" w:rsidRPr="00684377" w:rsidRDefault="007D62D1" w:rsidP="00311884">
      <w:pPr>
        <w:pStyle w:val="ListParagraph"/>
        <w:numPr>
          <w:ilvl w:val="1"/>
          <w:numId w:val="1"/>
        </w:numPr>
        <w:tabs>
          <w:tab w:val="left" w:pos="7200"/>
        </w:tabs>
        <w:spacing w:line="360" w:lineRule="auto"/>
        <w:ind w:left="851" w:right="-43" w:hanging="425"/>
        <w:jc w:val="both"/>
        <w:rPr>
          <w:rFonts w:ascii="Arial" w:hAnsi="Arial" w:cs="Arial"/>
          <w:sz w:val="19"/>
          <w:szCs w:val="19"/>
        </w:rPr>
      </w:pPr>
      <w:r w:rsidRPr="00684377">
        <w:rPr>
          <w:rFonts w:ascii="Arial" w:hAnsi="Arial" w:cs="Arial"/>
          <w:sz w:val="19"/>
          <w:szCs w:val="19"/>
        </w:rPr>
        <w:lastRenderedPageBreak/>
        <w:t>Contract cost assets</w:t>
      </w:r>
    </w:p>
    <w:p w14:paraId="6FC771FC" w14:textId="77777777" w:rsidR="00D96A8B" w:rsidRPr="00684377" w:rsidRDefault="00D96A8B" w:rsidP="00311884">
      <w:pPr>
        <w:tabs>
          <w:tab w:val="left" w:pos="7200"/>
        </w:tabs>
        <w:spacing w:line="360" w:lineRule="auto"/>
        <w:ind w:left="426" w:right="-43"/>
        <w:jc w:val="thaiDistribute"/>
        <w:rPr>
          <w:rFonts w:ascii="Arial" w:hAnsi="Arial" w:cs="Arial"/>
          <w:sz w:val="19"/>
          <w:szCs w:val="19"/>
        </w:rPr>
      </w:pPr>
    </w:p>
    <w:p w14:paraId="3AC3E7F2" w14:textId="1FD0464A" w:rsidR="00D96A8B" w:rsidRPr="00684377" w:rsidRDefault="00D96A8B" w:rsidP="00311884">
      <w:pPr>
        <w:tabs>
          <w:tab w:val="left" w:pos="360"/>
          <w:tab w:val="left" w:pos="1350"/>
        </w:tabs>
        <w:spacing w:line="360" w:lineRule="auto"/>
        <w:ind w:left="873" w:right="-43"/>
        <w:jc w:val="thaiDistribute"/>
        <w:rPr>
          <w:rFonts w:ascii="Arial" w:hAnsi="Arial" w:cs="Arial"/>
          <w:sz w:val="19"/>
          <w:szCs w:val="19"/>
          <w:lang w:val="en-GB"/>
        </w:rPr>
      </w:pPr>
      <w:r w:rsidRPr="00684377">
        <w:rPr>
          <w:rFonts w:ascii="Arial" w:hAnsi="Arial" w:cs="Arial"/>
          <w:sz w:val="19"/>
          <w:szCs w:val="19"/>
          <w:lang w:val="en-GB"/>
        </w:rPr>
        <w:t xml:space="preserve">Contract cost assets are the costs to fulfil a contract to satisfy performance obligations in future that relate directly to a </w:t>
      </w:r>
      <w:proofErr w:type="gramStart"/>
      <w:r w:rsidRPr="00684377">
        <w:rPr>
          <w:rFonts w:ascii="Arial" w:hAnsi="Arial" w:cs="Arial"/>
          <w:sz w:val="19"/>
          <w:szCs w:val="19"/>
          <w:lang w:val="en-GB"/>
        </w:rPr>
        <w:t>contract</w:t>
      </w:r>
      <w:proofErr w:type="gramEnd"/>
      <w:r w:rsidR="00390BC3" w:rsidRPr="00684377">
        <w:rPr>
          <w:rFonts w:ascii="Arial" w:hAnsi="Arial" w:cs="Arial"/>
          <w:sz w:val="19"/>
          <w:szCs w:val="19"/>
          <w:lang w:val="en-GB"/>
        </w:rPr>
        <w:t xml:space="preserve"> and</w:t>
      </w:r>
      <w:r w:rsidRPr="00684377">
        <w:rPr>
          <w:rFonts w:ascii="Arial" w:hAnsi="Arial" w:cs="Arial"/>
          <w:sz w:val="19"/>
          <w:szCs w:val="19"/>
          <w:lang w:val="en-GB"/>
        </w:rPr>
        <w:t xml:space="preserve"> </w:t>
      </w:r>
      <w:r w:rsidR="00390BC3" w:rsidRPr="00684377">
        <w:rPr>
          <w:rFonts w:ascii="Arial" w:hAnsi="Arial" w:cs="Arial"/>
          <w:sz w:val="19"/>
          <w:szCs w:val="19"/>
          <w:lang w:val="en-GB"/>
        </w:rPr>
        <w:t>t</w:t>
      </w:r>
      <w:r w:rsidRPr="00684377">
        <w:rPr>
          <w:rFonts w:ascii="Arial" w:hAnsi="Arial" w:cs="Arial"/>
          <w:sz w:val="19"/>
          <w:szCs w:val="19"/>
          <w:lang w:val="en-GB"/>
        </w:rPr>
        <w:t xml:space="preserve">he Group expects to recover these costs. However, the </w:t>
      </w:r>
      <w:r w:rsidR="00B27544" w:rsidRPr="00684377">
        <w:rPr>
          <w:rFonts w:ascii="Arial" w:hAnsi="Arial" w:cs="Arial"/>
          <w:sz w:val="19"/>
          <w:szCs w:val="19"/>
          <w:lang w:val="en-GB"/>
        </w:rPr>
        <w:t>fulfil</w:t>
      </w:r>
      <w:r w:rsidR="000F648A" w:rsidRPr="00684377">
        <w:rPr>
          <w:rFonts w:ascii="Arial" w:hAnsi="Arial" w:cs="Arial"/>
          <w:sz w:val="19"/>
          <w:szCs w:val="19"/>
          <w:lang w:val="en-GB"/>
        </w:rPr>
        <w:t>ment</w:t>
      </w:r>
      <w:r w:rsidR="00B27544" w:rsidRPr="00684377">
        <w:rPr>
          <w:rFonts w:ascii="Arial" w:hAnsi="Arial" w:cs="Arial"/>
          <w:sz w:val="19"/>
          <w:szCs w:val="19"/>
          <w:lang w:val="en-GB"/>
        </w:rPr>
        <w:t xml:space="preserve"> </w:t>
      </w:r>
      <w:r w:rsidRPr="00684377">
        <w:rPr>
          <w:rFonts w:ascii="Arial" w:hAnsi="Arial" w:cs="Arial"/>
          <w:sz w:val="19"/>
          <w:szCs w:val="19"/>
          <w:lang w:val="en-GB"/>
        </w:rPr>
        <w:t>costs are expen</w:t>
      </w:r>
      <w:r w:rsidR="00BE53A8" w:rsidRPr="00684377">
        <w:rPr>
          <w:rFonts w:ascii="Arial" w:hAnsi="Arial" w:cs="Arial"/>
          <w:sz w:val="19"/>
          <w:szCs w:val="19"/>
          <w:lang w:val="en-GB"/>
        </w:rPr>
        <w:t>d</w:t>
      </w:r>
      <w:r w:rsidRPr="00684377">
        <w:rPr>
          <w:rFonts w:ascii="Arial" w:hAnsi="Arial" w:cs="Arial"/>
          <w:sz w:val="19"/>
          <w:szCs w:val="19"/>
          <w:lang w:val="en-GB"/>
        </w:rPr>
        <w:t>ed when incurred, if the expected amortization period is one year or less.</w:t>
      </w:r>
    </w:p>
    <w:p w14:paraId="08A5FAE5" w14:textId="77777777" w:rsidR="00D96A8B" w:rsidRPr="00684377" w:rsidRDefault="00D96A8B" w:rsidP="00311884">
      <w:pPr>
        <w:tabs>
          <w:tab w:val="left" w:pos="360"/>
          <w:tab w:val="left" w:pos="1350"/>
        </w:tabs>
        <w:spacing w:line="360" w:lineRule="auto"/>
        <w:ind w:left="873" w:right="-43"/>
        <w:jc w:val="both"/>
        <w:rPr>
          <w:rFonts w:ascii="Arial" w:hAnsi="Arial" w:cs="Arial"/>
          <w:sz w:val="19"/>
          <w:szCs w:val="19"/>
          <w:lang w:val="en-GB"/>
        </w:rPr>
      </w:pPr>
    </w:p>
    <w:p w14:paraId="26222CA9" w14:textId="5A7799EE" w:rsidR="00D96A8B" w:rsidRPr="00684377" w:rsidRDefault="00D96A8B" w:rsidP="00311884">
      <w:pPr>
        <w:tabs>
          <w:tab w:val="left" w:pos="360"/>
          <w:tab w:val="left" w:pos="1350"/>
        </w:tabs>
        <w:spacing w:line="360" w:lineRule="auto"/>
        <w:ind w:left="873" w:right="-43"/>
        <w:jc w:val="both"/>
        <w:rPr>
          <w:rFonts w:ascii="Arial" w:hAnsi="Arial" w:cs="Arial"/>
          <w:sz w:val="19"/>
          <w:szCs w:val="19"/>
          <w:lang w:val="en-GB"/>
        </w:rPr>
      </w:pPr>
      <w:r w:rsidRPr="00684377">
        <w:rPr>
          <w:rFonts w:ascii="Arial" w:hAnsi="Arial" w:cs="Arial"/>
          <w:sz w:val="19"/>
          <w:szCs w:val="19"/>
          <w:lang w:val="en-GB"/>
        </w:rPr>
        <w:t>Contract cost assets are measured at cost less accumulated amortization and impairment losses. Amortization is charged to profit or loss base on systematic basis over the term of the contract it relates to consistent with the related revenue recognition.</w:t>
      </w:r>
    </w:p>
    <w:p w14:paraId="471E5037" w14:textId="46701026" w:rsidR="00031F91" w:rsidRPr="00684377" w:rsidRDefault="00031F91" w:rsidP="007B1C9C">
      <w:pPr>
        <w:overflowPunct/>
        <w:autoSpaceDE/>
        <w:autoSpaceDN/>
        <w:adjustRightInd/>
        <w:spacing w:line="360" w:lineRule="auto"/>
        <w:textAlignment w:val="auto"/>
        <w:rPr>
          <w:rFonts w:ascii="Arial" w:hAnsi="Arial" w:cstheme="minorBidi"/>
          <w:sz w:val="19"/>
          <w:szCs w:val="19"/>
        </w:rPr>
      </w:pPr>
    </w:p>
    <w:p w14:paraId="337A2112" w14:textId="34AE96AA" w:rsidR="0096489B" w:rsidRPr="00684377" w:rsidRDefault="0096489B" w:rsidP="007B1C9C">
      <w:pPr>
        <w:pStyle w:val="ListParagraph"/>
        <w:numPr>
          <w:ilvl w:val="1"/>
          <w:numId w:val="1"/>
        </w:numPr>
        <w:tabs>
          <w:tab w:val="left" w:pos="7200"/>
        </w:tabs>
        <w:spacing w:line="360" w:lineRule="auto"/>
        <w:ind w:left="851" w:right="-43" w:hanging="425"/>
        <w:jc w:val="both"/>
        <w:rPr>
          <w:rFonts w:ascii="Arial" w:hAnsi="Arial" w:cs="Arial"/>
          <w:sz w:val="19"/>
          <w:szCs w:val="19"/>
        </w:rPr>
      </w:pPr>
      <w:r w:rsidRPr="00684377">
        <w:rPr>
          <w:rFonts w:ascii="Arial" w:hAnsi="Arial" w:cs="Arial"/>
          <w:sz w:val="19"/>
          <w:szCs w:val="19"/>
        </w:rPr>
        <w:t>Costs of property development projects</w:t>
      </w:r>
    </w:p>
    <w:p w14:paraId="337A2113" w14:textId="77777777" w:rsidR="0096489B" w:rsidRPr="00684377" w:rsidRDefault="0096489B" w:rsidP="007B1C9C">
      <w:pPr>
        <w:spacing w:line="360" w:lineRule="auto"/>
        <w:ind w:left="900"/>
        <w:jc w:val="thaiDistribute"/>
        <w:rPr>
          <w:rFonts w:ascii="Arial" w:hAnsi="Arial" w:cs="Arial"/>
          <w:sz w:val="19"/>
          <w:szCs w:val="19"/>
        </w:rPr>
      </w:pPr>
    </w:p>
    <w:p w14:paraId="337A2114" w14:textId="77777777" w:rsidR="0096489B" w:rsidRPr="00684377" w:rsidRDefault="0096489B" w:rsidP="007B1C9C">
      <w:pPr>
        <w:tabs>
          <w:tab w:val="left" w:pos="360"/>
          <w:tab w:val="left" w:pos="1710"/>
        </w:tabs>
        <w:spacing w:line="360" w:lineRule="auto"/>
        <w:ind w:left="873" w:right="-43"/>
        <w:jc w:val="both"/>
        <w:rPr>
          <w:rFonts w:ascii="Arial" w:hAnsi="Arial" w:cs="Arial"/>
          <w:sz w:val="19"/>
          <w:szCs w:val="19"/>
          <w:lang w:val="en-GB"/>
        </w:rPr>
      </w:pPr>
      <w:r w:rsidRPr="00684377">
        <w:rPr>
          <w:rFonts w:ascii="Arial" w:hAnsi="Arial" w:cs="Arial"/>
          <w:sz w:val="19"/>
          <w:szCs w:val="19"/>
          <w:lang w:val="en-GB"/>
        </w:rPr>
        <w:t>Costs of property development projects are presented at costs or net realizable value whichever is lower. Project development costs include land cost, construction costs and expenses directly related to the development projects, including interest expense incurred from related loan interest. These will be amortized to cost of sales based on the percentage of sold area of each project.</w:t>
      </w:r>
    </w:p>
    <w:p w14:paraId="1C37C212" w14:textId="77777777" w:rsidR="006432AF" w:rsidRPr="00684377" w:rsidRDefault="006432AF" w:rsidP="00311884">
      <w:pPr>
        <w:tabs>
          <w:tab w:val="left" w:pos="360"/>
          <w:tab w:val="left" w:pos="924"/>
        </w:tabs>
        <w:spacing w:line="360" w:lineRule="auto"/>
        <w:ind w:left="924" w:right="-43"/>
        <w:jc w:val="both"/>
        <w:rPr>
          <w:rFonts w:ascii="Arial" w:hAnsi="Arial" w:cstheme="minorBidi"/>
          <w:sz w:val="19"/>
          <w:szCs w:val="19"/>
          <w:lang w:val="en-GB"/>
        </w:rPr>
      </w:pPr>
    </w:p>
    <w:p w14:paraId="337A211A" w14:textId="6ED62532" w:rsidR="0096489B" w:rsidRPr="00684377" w:rsidRDefault="0096489B" w:rsidP="006432AF">
      <w:pPr>
        <w:pStyle w:val="ListParagraph"/>
        <w:numPr>
          <w:ilvl w:val="1"/>
          <w:numId w:val="1"/>
        </w:numPr>
        <w:tabs>
          <w:tab w:val="clear" w:pos="928"/>
          <w:tab w:val="num" w:pos="1843"/>
          <w:tab w:val="left" w:pos="7200"/>
        </w:tabs>
        <w:spacing w:line="360" w:lineRule="auto"/>
        <w:ind w:left="966" w:right="-43" w:hanging="518"/>
        <w:jc w:val="both"/>
        <w:rPr>
          <w:rFonts w:ascii="Arial" w:hAnsi="Arial" w:cs="Arial"/>
          <w:sz w:val="19"/>
          <w:szCs w:val="19"/>
        </w:rPr>
      </w:pPr>
      <w:r w:rsidRPr="00684377">
        <w:rPr>
          <w:rFonts w:ascii="Arial" w:hAnsi="Arial" w:cs="Arial"/>
          <w:sz w:val="19"/>
          <w:szCs w:val="19"/>
        </w:rPr>
        <w:t>Borrowing costs</w:t>
      </w:r>
    </w:p>
    <w:p w14:paraId="337A211B" w14:textId="42D7B40C" w:rsidR="0096489B" w:rsidRPr="00684377" w:rsidRDefault="0096489B" w:rsidP="00311884">
      <w:pPr>
        <w:tabs>
          <w:tab w:val="left" w:pos="360"/>
          <w:tab w:val="left" w:pos="924"/>
        </w:tabs>
        <w:spacing w:line="360" w:lineRule="auto"/>
        <w:ind w:left="924" w:right="-43"/>
        <w:jc w:val="both"/>
        <w:rPr>
          <w:rFonts w:ascii="Arial" w:hAnsi="Arial" w:cs="Arial"/>
          <w:sz w:val="19"/>
          <w:szCs w:val="19"/>
          <w:lang w:val="en-GB"/>
        </w:rPr>
      </w:pPr>
    </w:p>
    <w:p w14:paraId="337A211C" w14:textId="5828425F" w:rsidR="0096489B" w:rsidRPr="00684377" w:rsidRDefault="0096489B" w:rsidP="006432AF">
      <w:pPr>
        <w:tabs>
          <w:tab w:val="left" w:pos="360"/>
          <w:tab w:val="left" w:pos="1620"/>
        </w:tabs>
        <w:spacing w:line="360" w:lineRule="auto"/>
        <w:ind w:left="966" w:right="-43"/>
        <w:jc w:val="both"/>
        <w:rPr>
          <w:rFonts w:ascii="Arial" w:hAnsi="Arial" w:cs="Arial"/>
          <w:sz w:val="19"/>
          <w:szCs w:val="19"/>
          <w:lang w:val="en-GB"/>
        </w:rPr>
      </w:pPr>
      <w:r w:rsidRPr="00684377">
        <w:rPr>
          <w:rFonts w:ascii="Arial" w:hAnsi="Arial" w:cs="Arial"/>
          <w:sz w:val="19"/>
          <w:szCs w:val="19"/>
          <w:lang w:val="en-GB"/>
        </w:rPr>
        <w:t>Interest expense incurred on loans to finance the acquisition and development of the project is capitalized as a cost of each project.</w:t>
      </w:r>
      <w:r w:rsidR="00520DE3" w:rsidRPr="00684377">
        <w:rPr>
          <w:rFonts w:ascii="Arial" w:hAnsi="Arial" w:cs="Arial"/>
          <w:sz w:val="19"/>
          <w:szCs w:val="19"/>
          <w:lang w:val="en-GB"/>
        </w:rPr>
        <w:t xml:space="preserve"> The Group</w:t>
      </w:r>
      <w:r w:rsidRPr="00684377">
        <w:rPr>
          <w:rFonts w:ascii="Arial" w:hAnsi="Arial" w:cs="Arial"/>
          <w:sz w:val="19"/>
          <w:szCs w:val="19"/>
          <w:lang w:val="en-GB"/>
        </w:rPr>
        <w:t xml:space="preserve"> will cease the capitalization of interest when the project is completed, or if suspended, until development is resumed.</w:t>
      </w:r>
    </w:p>
    <w:p w14:paraId="595247CD" w14:textId="77777777" w:rsidR="007B1C9C" w:rsidRPr="00684377" w:rsidRDefault="007B1C9C" w:rsidP="00381847">
      <w:pPr>
        <w:overflowPunct/>
        <w:autoSpaceDE/>
        <w:autoSpaceDN/>
        <w:adjustRightInd/>
        <w:spacing w:line="360" w:lineRule="auto"/>
        <w:textAlignment w:val="auto"/>
        <w:rPr>
          <w:rFonts w:ascii="Arial" w:hAnsi="Arial" w:cstheme="minorBidi"/>
          <w:sz w:val="19"/>
          <w:szCs w:val="19"/>
          <w:lang w:val="en-GB"/>
        </w:rPr>
      </w:pPr>
    </w:p>
    <w:p w14:paraId="337A2134" w14:textId="4A196143" w:rsidR="0096489B" w:rsidRPr="00684377" w:rsidRDefault="0096489B" w:rsidP="007B1C9C">
      <w:pPr>
        <w:pStyle w:val="ListParagraph"/>
        <w:numPr>
          <w:ilvl w:val="1"/>
          <w:numId w:val="1"/>
        </w:numPr>
        <w:tabs>
          <w:tab w:val="clear" w:pos="928"/>
          <w:tab w:val="num" w:pos="2127"/>
          <w:tab w:val="left" w:pos="7200"/>
        </w:tabs>
        <w:spacing w:line="360" w:lineRule="auto"/>
        <w:ind w:left="952" w:right="-43" w:hanging="518"/>
        <w:jc w:val="both"/>
        <w:rPr>
          <w:rFonts w:ascii="Arial" w:hAnsi="Arial" w:cs="Arial"/>
          <w:sz w:val="19"/>
          <w:szCs w:val="19"/>
        </w:rPr>
      </w:pPr>
      <w:r w:rsidRPr="00684377">
        <w:rPr>
          <w:rFonts w:ascii="Arial" w:hAnsi="Arial" w:cs="Arial"/>
          <w:sz w:val="19"/>
          <w:szCs w:val="19"/>
        </w:rPr>
        <w:t>Related party transactions</w:t>
      </w:r>
    </w:p>
    <w:p w14:paraId="337A2135" w14:textId="77777777" w:rsidR="0096489B" w:rsidRPr="00684377" w:rsidRDefault="0096489B" w:rsidP="00311884">
      <w:pPr>
        <w:tabs>
          <w:tab w:val="left" w:pos="360"/>
          <w:tab w:val="left" w:pos="924"/>
          <w:tab w:val="left" w:pos="1440"/>
          <w:tab w:val="left" w:pos="2700"/>
          <w:tab w:val="center" w:pos="5940"/>
        </w:tabs>
        <w:spacing w:line="360" w:lineRule="auto"/>
        <w:ind w:right="-43"/>
        <w:jc w:val="both"/>
        <w:rPr>
          <w:rFonts w:ascii="Arial" w:hAnsi="Arial" w:cs="Arial"/>
          <w:sz w:val="19"/>
          <w:szCs w:val="19"/>
        </w:rPr>
      </w:pPr>
    </w:p>
    <w:p w14:paraId="337A2136" w14:textId="4356C639" w:rsidR="0096489B" w:rsidRPr="00684377" w:rsidRDefault="0096489B" w:rsidP="007B1C9C">
      <w:pPr>
        <w:tabs>
          <w:tab w:val="left" w:pos="360"/>
          <w:tab w:val="left" w:pos="1530"/>
        </w:tabs>
        <w:spacing w:line="360" w:lineRule="auto"/>
        <w:ind w:left="952" w:right="-43"/>
        <w:jc w:val="both"/>
        <w:rPr>
          <w:rFonts w:ascii="Arial" w:hAnsi="Arial" w:cs="Arial"/>
          <w:sz w:val="19"/>
          <w:szCs w:val="19"/>
          <w:lang w:val="en-GB"/>
        </w:rPr>
      </w:pPr>
      <w:r w:rsidRPr="00684377">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r w:rsidRPr="00684377">
        <w:rPr>
          <w:rFonts w:ascii="Arial" w:hAnsi="Arial" w:cs="Arial"/>
          <w:sz w:val="19"/>
          <w:szCs w:val="19"/>
          <w:cs/>
          <w:lang w:val="en-GB"/>
        </w:rPr>
        <w:t xml:space="preserve">. </w:t>
      </w:r>
      <w:r w:rsidRPr="00684377">
        <w:rPr>
          <w:rFonts w:ascii="Arial" w:hAnsi="Arial" w:cs="Arial"/>
          <w:sz w:val="19"/>
          <w:szCs w:val="19"/>
          <w:lang w:val="en-GB"/>
        </w:rPr>
        <w:t>They also include associate</w:t>
      </w:r>
      <w:r w:rsidR="00D67C61">
        <w:rPr>
          <w:rFonts w:ascii="Arial" w:hAnsi="Arial" w:cs="Arial"/>
          <w:sz w:val="19"/>
          <w:szCs w:val="19"/>
          <w:lang w:val="en-GB"/>
        </w:rPr>
        <w:t xml:space="preserve">s </w:t>
      </w:r>
      <w:r w:rsidRPr="00684377">
        <w:rPr>
          <w:rFonts w:ascii="Arial" w:hAnsi="Arial" w:cs="Arial"/>
          <w:sz w:val="19"/>
          <w:szCs w:val="19"/>
          <w:lang w:val="en-GB"/>
        </w:rPr>
        <w:t>and individuals which directly or indirectly own a voting interest in the Company that gives them significant influence over the Company, key management personnel, directors and officers with authority in the planning and directing the Company’s operations</w:t>
      </w:r>
      <w:r w:rsidRPr="00684377">
        <w:rPr>
          <w:rFonts w:ascii="Arial" w:hAnsi="Arial" w:cs="Arial"/>
          <w:sz w:val="19"/>
          <w:szCs w:val="19"/>
          <w:cs/>
          <w:lang w:val="en-GB"/>
        </w:rPr>
        <w:t xml:space="preserve">. </w:t>
      </w:r>
    </w:p>
    <w:p w14:paraId="1BE1C187" w14:textId="77777777" w:rsidR="00381847" w:rsidRPr="00684377" w:rsidRDefault="00381847" w:rsidP="00311884">
      <w:pPr>
        <w:tabs>
          <w:tab w:val="left" w:pos="360"/>
          <w:tab w:val="left" w:pos="1440"/>
          <w:tab w:val="left" w:pos="1530"/>
          <w:tab w:val="left" w:pos="2700"/>
          <w:tab w:val="center" w:pos="5940"/>
        </w:tabs>
        <w:spacing w:line="360" w:lineRule="auto"/>
        <w:ind w:left="945" w:right="-43"/>
        <w:jc w:val="both"/>
        <w:rPr>
          <w:rFonts w:ascii="Arial" w:hAnsi="Arial" w:cs="Arial"/>
          <w:bCs/>
          <w:sz w:val="19"/>
          <w:szCs w:val="19"/>
        </w:rPr>
      </w:pPr>
    </w:p>
    <w:p w14:paraId="6711FC80" w14:textId="77777777" w:rsidR="006431E9" w:rsidRPr="00684377" w:rsidRDefault="006431E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08D3935D" w14:textId="27354F9C" w:rsidR="000823B8" w:rsidRPr="00684377" w:rsidRDefault="005904D1"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lastRenderedPageBreak/>
        <w:t>Non-current assets held-for-sale and discontinued operation</w:t>
      </w:r>
      <w:r w:rsidR="00592314" w:rsidRPr="00684377">
        <w:rPr>
          <w:rFonts w:ascii="Arial" w:hAnsi="Arial" w:cs="Arial"/>
          <w:sz w:val="19"/>
          <w:szCs w:val="19"/>
        </w:rPr>
        <w:t>s</w:t>
      </w:r>
    </w:p>
    <w:p w14:paraId="30ACB795" w14:textId="2C046F6E" w:rsidR="005904D1" w:rsidRPr="00684377" w:rsidRDefault="007B1C9C" w:rsidP="007B1C9C">
      <w:pPr>
        <w:tabs>
          <w:tab w:val="left" w:pos="1107"/>
        </w:tabs>
        <w:spacing w:line="360" w:lineRule="auto"/>
        <w:ind w:right="-43"/>
        <w:jc w:val="both"/>
        <w:rPr>
          <w:rFonts w:ascii="Arial" w:hAnsi="Arial" w:cs="Arial"/>
          <w:sz w:val="19"/>
          <w:szCs w:val="19"/>
        </w:rPr>
      </w:pPr>
      <w:r w:rsidRPr="00684377">
        <w:rPr>
          <w:rFonts w:ascii="Arial" w:hAnsi="Arial"/>
          <w:sz w:val="19"/>
          <w:szCs w:val="19"/>
          <w:cs/>
        </w:rPr>
        <w:tab/>
      </w:r>
    </w:p>
    <w:p w14:paraId="28A08EBA" w14:textId="77777777" w:rsidR="001E5905" w:rsidRPr="00684377" w:rsidRDefault="001E5905" w:rsidP="001E5905">
      <w:pPr>
        <w:tabs>
          <w:tab w:val="left" w:pos="7200"/>
        </w:tabs>
        <w:spacing w:line="360" w:lineRule="auto"/>
        <w:ind w:left="938" w:right="-43"/>
        <w:jc w:val="both"/>
        <w:rPr>
          <w:rFonts w:ascii="Arial" w:hAnsi="Arial" w:cs="Arial"/>
          <w:sz w:val="19"/>
          <w:szCs w:val="19"/>
        </w:rPr>
      </w:pPr>
      <w:r w:rsidRPr="00684377">
        <w:rPr>
          <w:rFonts w:ascii="Arial" w:hAnsi="Arial" w:cs="Arial"/>
          <w:sz w:val="19"/>
          <w:szCs w:val="19"/>
        </w:rPr>
        <w:t xml:space="preserve">The Group is classified as non-current assets and disposal group as </w:t>
      </w:r>
      <w:proofErr w:type="spellStart"/>
      <w:r w:rsidRPr="00684377">
        <w:rPr>
          <w:rFonts w:ascii="Arial" w:hAnsi="Arial" w:cs="Arial"/>
          <w:sz w:val="19"/>
          <w:szCs w:val="19"/>
        </w:rPr>
        <w:t>as</w:t>
      </w:r>
      <w:proofErr w:type="spellEnd"/>
      <w:r w:rsidRPr="00684377">
        <w:rPr>
          <w:rFonts w:ascii="Arial" w:hAnsi="Arial" w:cs="Arial"/>
          <w:sz w:val="19"/>
          <w:szCs w:val="19"/>
        </w:rPr>
        <w:t xml:space="preserve"> held for sale if </w:t>
      </w:r>
      <w:proofErr w:type="gramStart"/>
      <w:r w:rsidRPr="00684377">
        <w:rPr>
          <w:rFonts w:ascii="Arial" w:hAnsi="Arial" w:cs="Arial"/>
          <w:sz w:val="19"/>
          <w:szCs w:val="19"/>
        </w:rPr>
        <w:t>its</w:t>
      </w:r>
      <w:proofErr w:type="gramEnd"/>
      <w:r w:rsidRPr="00684377">
        <w:rPr>
          <w:rFonts w:ascii="Arial" w:hAnsi="Arial" w:cs="Arial"/>
          <w:sz w:val="19"/>
          <w:szCs w:val="19"/>
        </w:rPr>
        <w:t xml:space="preserve"> carrying amount will be recovered principally through a sale transaction rather than through continuing use. The Group measure a non-current asset and disposal group classified as held for sale at the lower of </w:t>
      </w:r>
      <w:proofErr w:type="gramStart"/>
      <w:r w:rsidRPr="00684377">
        <w:rPr>
          <w:rFonts w:ascii="Arial" w:hAnsi="Arial" w:cs="Arial"/>
          <w:sz w:val="19"/>
          <w:szCs w:val="19"/>
        </w:rPr>
        <w:t>its</w:t>
      </w:r>
      <w:proofErr w:type="gramEnd"/>
      <w:r w:rsidRPr="00684377">
        <w:rPr>
          <w:rFonts w:ascii="Arial" w:hAnsi="Arial" w:cs="Arial"/>
          <w:sz w:val="19"/>
          <w:szCs w:val="19"/>
        </w:rPr>
        <w:t xml:space="preserve"> carrying amount and fair value less costs to sell. Costs to sell </w:t>
      </w:r>
      <w:proofErr w:type="gramStart"/>
      <w:r w:rsidRPr="00684377">
        <w:rPr>
          <w:rFonts w:ascii="Arial" w:hAnsi="Arial" w:cs="Arial"/>
          <w:sz w:val="19"/>
          <w:szCs w:val="19"/>
        </w:rPr>
        <w:t>is</w:t>
      </w:r>
      <w:proofErr w:type="gramEnd"/>
      <w:r w:rsidRPr="00684377">
        <w:rPr>
          <w:rFonts w:ascii="Arial" w:hAnsi="Arial" w:cs="Arial"/>
          <w:sz w:val="19"/>
          <w:szCs w:val="19"/>
        </w:rPr>
        <w:t xml:space="preserve"> the incremental costs directly attributable to the disposal of an asset and disposal group, excluding finance costs and income tax expense.</w:t>
      </w:r>
    </w:p>
    <w:p w14:paraId="32903BC7" w14:textId="77777777" w:rsidR="001E5905" w:rsidRPr="00684377" w:rsidRDefault="001E5905" w:rsidP="001E5905">
      <w:pPr>
        <w:tabs>
          <w:tab w:val="left" w:pos="7200"/>
        </w:tabs>
        <w:spacing w:line="360" w:lineRule="auto"/>
        <w:ind w:left="938" w:right="-43"/>
        <w:jc w:val="both"/>
        <w:rPr>
          <w:rFonts w:ascii="Arial" w:hAnsi="Arial" w:cs="Arial"/>
          <w:sz w:val="19"/>
          <w:szCs w:val="19"/>
        </w:rPr>
      </w:pPr>
    </w:p>
    <w:p w14:paraId="72E82911" w14:textId="625222B3" w:rsidR="005904D1" w:rsidRPr="00684377" w:rsidRDefault="001E5905" w:rsidP="001E5905">
      <w:pPr>
        <w:tabs>
          <w:tab w:val="left" w:pos="7200"/>
        </w:tabs>
        <w:spacing w:line="360" w:lineRule="auto"/>
        <w:ind w:left="938" w:right="-43"/>
        <w:jc w:val="both"/>
        <w:rPr>
          <w:rFonts w:ascii="Arial" w:hAnsi="Arial" w:cstheme="minorBidi"/>
          <w:sz w:val="19"/>
          <w:szCs w:val="19"/>
        </w:rPr>
      </w:pPr>
      <w:r w:rsidRPr="00684377">
        <w:rPr>
          <w:rFonts w:ascii="Arial" w:hAnsi="Arial" w:cs="Arial"/>
          <w:sz w:val="19"/>
          <w:szCs w:val="19"/>
        </w:rPr>
        <w:t xml:space="preserve">The Group measure classified as non-current assets and disposal group as held for sale and its </w:t>
      </w:r>
      <w:proofErr w:type="gramStart"/>
      <w:r w:rsidRPr="00684377">
        <w:rPr>
          <w:rFonts w:ascii="Arial" w:hAnsi="Arial" w:cs="Arial"/>
          <w:sz w:val="19"/>
          <w:szCs w:val="19"/>
        </w:rPr>
        <w:t>sale</w:t>
      </w:r>
      <w:proofErr w:type="gramEnd"/>
      <w:r w:rsidRPr="00684377">
        <w:rPr>
          <w:rFonts w:ascii="Arial" w:hAnsi="Arial" w:cs="Arial"/>
          <w:sz w:val="19"/>
          <w:szCs w:val="19"/>
        </w:rPr>
        <w:t xml:space="preserve"> must be highly probable and the assets and disposal group is available for immediate sale in its present condition. Actions required to complete the plan should indicate that it is unlikely that significant changes to the plan will be made or that the plan will be withdrawn. The management must be committed to a plan to sell the assets, and the sale is expected to be completed within one year from the date of classification.</w:t>
      </w:r>
    </w:p>
    <w:p w14:paraId="66E11B3B" w14:textId="77777777" w:rsidR="00650704" w:rsidRPr="00684377" w:rsidRDefault="00650704" w:rsidP="001E5905">
      <w:pPr>
        <w:tabs>
          <w:tab w:val="left" w:pos="7200"/>
        </w:tabs>
        <w:spacing w:line="360" w:lineRule="auto"/>
        <w:ind w:left="938" w:right="-43"/>
        <w:jc w:val="both"/>
        <w:rPr>
          <w:rFonts w:ascii="Arial" w:hAnsi="Arial" w:cstheme="minorBidi"/>
          <w:sz w:val="19"/>
          <w:szCs w:val="19"/>
        </w:rPr>
      </w:pPr>
    </w:p>
    <w:p w14:paraId="2B11BE1A" w14:textId="77777777" w:rsidR="00650704" w:rsidRPr="00684377" w:rsidRDefault="00650704" w:rsidP="00650704">
      <w:pPr>
        <w:tabs>
          <w:tab w:val="left" w:pos="7200"/>
        </w:tabs>
        <w:spacing w:line="360" w:lineRule="auto"/>
        <w:ind w:left="938" w:right="-43"/>
        <w:jc w:val="both"/>
        <w:rPr>
          <w:rFonts w:ascii="Arial" w:hAnsi="Arial" w:cstheme="minorBidi"/>
          <w:sz w:val="19"/>
          <w:szCs w:val="19"/>
        </w:rPr>
      </w:pPr>
      <w:r w:rsidRPr="00684377">
        <w:rPr>
          <w:rFonts w:ascii="Arial" w:hAnsi="Arial" w:cstheme="minorBidi"/>
          <w:sz w:val="19"/>
          <w:szCs w:val="19"/>
        </w:rPr>
        <w:t xml:space="preserve">The Group shall not record depreciation or amortization on property, plant and equipment, and intangible assets once the asset has been classified as </w:t>
      </w:r>
      <w:proofErr w:type="gramStart"/>
      <w:r w:rsidRPr="00684377">
        <w:rPr>
          <w:rFonts w:ascii="Arial" w:hAnsi="Arial" w:cstheme="minorBidi"/>
          <w:sz w:val="19"/>
          <w:szCs w:val="19"/>
        </w:rPr>
        <w:t>held</w:t>
      </w:r>
      <w:proofErr w:type="gramEnd"/>
      <w:r w:rsidRPr="00684377">
        <w:rPr>
          <w:rFonts w:ascii="Arial" w:hAnsi="Arial" w:cstheme="minorBidi"/>
          <w:sz w:val="19"/>
          <w:szCs w:val="19"/>
        </w:rPr>
        <w:t xml:space="preserve"> for sale.</w:t>
      </w:r>
    </w:p>
    <w:p w14:paraId="476D5897" w14:textId="77777777" w:rsidR="00650704" w:rsidRPr="00684377" w:rsidRDefault="00650704" w:rsidP="00650704">
      <w:pPr>
        <w:tabs>
          <w:tab w:val="left" w:pos="7200"/>
        </w:tabs>
        <w:spacing w:line="360" w:lineRule="auto"/>
        <w:ind w:left="938" w:right="-43"/>
        <w:jc w:val="both"/>
        <w:rPr>
          <w:rFonts w:ascii="Arial" w:hAnsi="Arial" w:cstheme="minorBidi"/>
          <w:sz w:val="19"/>
          <w:szCs w:val="19"/>
        </w:rPr>
      </w:pPr>
    </w:p>
    <w:p w14:paraId="62B6A450" w14:textId="77777777" w:rsidR="00650704" w:rsidRPr="00684377" w:rsidRDefault="00650704" w:rsidP="00650704">
      <w:pPr>
        <w:tabs>
          <w:tab w:val="left" w:pos="7200"/>
        </w:tabs>
        <w:spacing w:line="360" w:lineRule="auto"/>
        <w:ind w:left="938" w:right="-43"/>
        <w:jc w:val="both"/>
        <w:rPr>
          <w:rFonts w:ascii="Arial" w:hAnsi="Arial" w:cstheme="minorBidi"/>
          <w:sz w:val="19"/>
          <w:szCs w:val="19"/>
        </w:rPr>
      </w:pPr>
      <w:r w:rsidRPr="00684377">
        <w:rPr>
          <w:rFonts w:ascii="Arial" w:hAnsi="Arial" w:cstheme="minorBidi"/>
          <w:sz w:val="19"/>
          <w:szCs w:val="19"/>
        </w:rPr>
        <w:t>Assets and liabilities classified as held for sale are separately presented as current assets or current liabilities in the statement of financial position.</w:t>
      </w:r>
    </w:p>
    <w:p w14:paraId="7762ADA1" w14:textId="77777777" w:rsidR="00650704" w:rsidRPr="00684377" w:rsidRDefault="00650704" w:rsidP="00650704">
      <w:pPr>
        <w:tabs>
          <w:tab w:val="left" w:pos="7200"/>
        </w:tabs>
        <w:spacing w:line="360" w:lineRule="auto"/>
        <w:ind w:left="938" w:right="-43"/>
        <w:jc w:val="both"/>
        <w:rPr>
          <w:rFonts w:ascii="Arial" w:hAnsi="Arial" w:cstheme="minorBidi"/>
          <w:sz w:val="19"/>
          <w:szCs w:val="19"/>
        </w:rPr>
      </w:pPr>
    </w:p>
    <w:p w14:paraId="5C6D584C" w14:textId="77777777" w:rsidR="00650704" w:rsidRPr="00684377" w:rsidRDefault="00650704" w:rsidP="00650704">
      <w:pPr>
        <w:tabs>
          <w:tab w:val="left" w:pos="7200"/>
        </w:tabs>
        <w:spacing w:line="360" w:lineRule="auto"/>
        <w:ind w:left="938" w:right="-43"/>
        <w:jc w:val="both"/>
        <w:rPr>
          <w:rFonts w:ascii="Arial" w:hAnsi="Arial" w:cstheme="minorBidi"/>
          <w:sz w:val="19"/>
          <w:szCs w:val="19"/>
        </w:rPr>
      </w:pPr>
      <w:r w:rsidRPr="00684377">
        <w:rPr>
          <w:rFonts w:ascii="Arial" w:hAnsi="Arial" w:cstheme="minorBidi"/>
          <w:sz w:val="19"/>
          <w:szCs w:val="19"/>
        </w:rPr>
        <w:t xml:space="preserve">A discontinued operation is a component of the company that has been disposed of or is classified as held for sale and that represents a separate major line of business or geographical area of operations, is part of a single </w:t>
      </w:r>
      <w:proofErr w:type="spellStart"/>
      <w:r w:rsidRPr="00684377">
        <w:rPr>
          <w:rFonts w:ascii="Arial" w:hAnsi="Arial" w:cstheme="minorBidi"/>
          <w:sz w:val="19"/>
          <w:szCs w:val="19"/>
        </w:rPr>
        <w:t>co-ordinated</w:t>
      </w:r>
      <w:proofErr w:type="spellEnd"/>
      <w:r w:rsidRPr="00684377">
        <w:rPr>
          <w:rFonts w:ascii="Arial" w:hAnsi="Arial" w:cstheme="minorBidi"/>
          <w:sz w:val="19"/>
          <w:szCs w:val="19"/>
        </w:rPr>
        <w:t xml:space="preserve"> plan to dispose of such a line of business or area of operations, or is a subsidiary acquired exclusively with a view to resale.</w:t>
      </w:r>
    </w:p>
    <w:p w14:paraId="69E144CE" w14:textId="77777777" w:rsidR="00650704" w:rsidRPr="00684377" w:rsidRDefault="00650704" w:rsidP="00650704">
      <w:pPr>
        <w:tabs>
          <w:tab w:val="left" w:pos="7200"/>
        </w:tabs>
        <w:spacing w:line="360" w:lineRule="auto"/>
        <w:ind w:left="938" w:right="-43"/>
        <w:jc w:val="both"/>
        <w:rPr>
          <w:rFonts w:ascii="Arial" w:hAnsi="Arial" w:cstheme="minorBidi"/>
          <w:sz w:val="19"/>
          <w:szCs w:val="19"/>
        </w:rPr>
      </w:pPr>
    </w:p>
    <w:p w14:paraId="47CC0504" w14:textId="021993F1" w:rsidR="00650704" w:rsidRPr="00684377" w:rsidRDefault="00650704" w:rsidP="00650704">
      <w:pPr>
        <w:tabs>
          <w:tab w:val="left" w:pos="7200"/>
        </w:tabs>
        <w:spacing w:line="360" w:lineRule="auto"/>
        <w:ind w:left="938" w:right="-43"/>
        <w:jc w:val="both"/>
        <w:rPr>
          <w:rFonts w:ascii="Arial" w:hAnsi="Arial" w:cstheme="minorBidi"/>
          <w:sz w:val="19"/>
          <w:szCs w:val="19"/>
        </w:rPr>
      </w:pPr>
      <w:r w:rsidRPr="00684377">
        <w:rPr>
          <w:rFonts w:ascii="Arial" w:hAnsi="Arial" w:cstheme="minorBidi"/>
          <w:sz w:val="19"/>
          <w:szCs w:val="19"/>
        </w:rPr>
        <w:t>The results of discontinued operations are presented separately from continuing operations, showing the profit or loss after tax from discontinued operations in the statement of comprehensive income.</w:t>
      </w:r>
    </w:p>
    <w:p w14:paraId="709B5013" w14:textId="77777777" w:rsidR="005904D1" w:rsidRPr="00684377" w:rsidRDefault="005904D1" w:rsidP="005904D1">
      <w:pPr>
        <w:tabs>
          <w:tab w:val="left" w:pos="7200"/>
        </w:tabs>
        <w:spacing w:line="360" w:lineRule="auto"/>
        <w:ind w:right="-43"/>
        <w:jc w:val="both"/>
        <w:rPr>
          <w:rFonts w:ascii="Arial" w:hAnsi="Arial" w:cs="Arial"/>
          <w:sz w:val="19"/>
          <w:szCs w:val="19"/>
        </w:rPr>
      </w:pPr>
    </w:p>
    <w:p w14:paraId="337A2149" w14:textId="37C8FB80"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Land awaiting development</w:t>
      </w:r>
      <w:r w:rsidR="00347B64" w:rsidRPr="00684377">
        <w:rPr>
          <w:rFonts w:ascii="Arial" w:hAnsi="Arial" w:cs="Arial"/>
          <w:sz w:val="19"/>
          <w:szCs w:val="19"/>
        </w:rPr>
        <w:t>s</w:t>
      </w:r>
    </w:p>
    <w:p w14:paraId="337A214A" w14:textId="77777777" w:rsidR="0096489B" w:rsidRPr="00684377" w:rsidRDefault="0096489B" w:rsidP="00311884">
      <w:pPr>
        <w:tabs>
          <w:tab w:val="left" w:pos="360"/>
          <w:tab w:val="left" w:pos="900"/>
        </w:tabs>
        <w:spacing w:line="360" w:lineRule="auto"/>
        <w:ind w:left="851" w:right="-43"/>
        <w:jc w:val="both"/>
        <w:rPr>
          <w:rFonts w:ascii="Arial" w:hAnsi="Arial" w:cs="Arial"/>
          <w:sz w:val="19"/>
          <w:szCs w:val="19"/>
        </w:rPr>
      </w:pPr>
    </w:p>
    <w:p w14:paraId="0A2B385B" w14:textId="74F393B7" w:rsidR="00576DED" w:rsidRPr="00684377" w:rsidRDefault="0096489B" w:rsidP="00311884">
      <w:pPr>
        <w:tabs>
          <w:tab w:val="left" w:pos="360"/>
          <w:tab w:val="left" w:pos="135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 xml:space="preserve">Land awaiting developments are valued at cost or net </w:t>
      </w:r>
      <w:r w:rsidR="002E0380" w:rsidRPr="00684377">
        <w:rPr>
          <w:rFonts w:ascii="Arial" w:hAnsi="Arial" w:cs="Arial"/>
          <w:sz w:val="19"/>
          <w:szCs w:val="19"/>
          <w:lang w:val="en-GB"/>
        </w:rPr>
        <w:t>realiz</w:t>
      </w:r>
      <w:r w:rsidRPr="00684377">
        <w:rPr>
          <w:rFonts w:ascii="Arial" w:hAnsi="Arial" w:cs="Arial"/>
          <w:sz w:val="19"/>
          <w:szCs w:val="19"/>
          <w:lang w:val="en-GB"/>
        </w:rPr>
        <w:t>able value whichever is lower.</w:t>
      </w:r>
    </w:p>
    <w:p w14:paraId="1565D4CE" w14:textId="77777777" w:rsidR="002E5429" w:rsidRPr="00684377" w:rsidRDefault="002E5429" w:rsidP="00311884">
      <w:pPr>
        <w:tabs>
          <w:tab w:val="left" w:pos="426"/>
          <w:tab w:val="left" w:pos="7200"/>
        </w:tabs>
        <w:spacing w:line="360" w:lineRule="auto"/>
        <w:ind w:left="907" w:right="-43" w:hanging="907"/>
        <w:jc w:val="both"/>
        <w:rPr>
          <w:rFonts w:ascii="Arial" w:hAnsi="Arial" w:cstheme="minorBidi"/>
          <w:sz w:val="19"/>
          <w:szCs w:val="19"/>
        </w:rPr>
      </w:pPr>
    </w:p>
    <w:p w14:paraId="4708C86E" w14:textId="77777777" w:rsidR="006431E9" w:rsidRPr="00684377" w:rsidRDefault="006431E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37A214D" w14:textId="54D6946C"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lastRenderedPageBreak/>
        <w:t>Investment properties</w:t>
      </w:r>
    </w:p>
    <w:p w14:paraId="337A214E" w14:textId="77777777" w:rsidR="0096489B" w:rsidRPr="00684377" w:rsidRDefault="0096489B" w:rsidP="00311884">
      <w:pPr>
        <w:spacing w:line="360" w:lineRule="auto"/>
        <w:ind w:left="900"/>
        <w:jc w:val="thaiDistribute"/>
        <w:rPr>
          <w:rFonts w:ascii="Arial" w:hAnsi="Arial" w:cs="Arial"/>
          <w:sz w:val="19"/>
          <w:szCs w:val="19"/>
        </w:rPr>
      </w:pPr>
    </w:p>
    <w:p w14:paraId="669555A4" w14:textId="749E5E6B" w:rsidR="009542EF" w:rsidRPr="00684377" w:rsidRDefault="00111BEC"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Investment properties, principally</w:t>
      </w:r>
      <w:r w:rsidR="007923E2" w:rsidRPr="00684377">
        <w:rPr>
          <w:rFonts w:ascii="Arial" w:hAnsi="Arial" w:cs="Arial"/>
          <w:sz w:val="19"/>
          <w:szCs w:val="19"/>
          <w:lang w:val="en-GB"/>
        </w:rPr>
        <w:t xml:space="preserve"> land</w:t>
      </w:r>
      <w:r w:rsidRPr="00684377">
        <w:rPr>
          <w:rFonts w:ascii="Arial" w:hAnsi="Arial" w:cs="Arial"/>
          <w:sz w:val="19"/>
          <w:szCs w:val="19"/>
          <w:lang w:val="en-GB"/>
        </w:rPr>
        <w:t xml:space="preserve"> </w:t>
      </w:r>
      <w:r w:rsidR="00247D94" w:rsidRPr="00684377">
        <w:rPr>
          <w:rFonts w:ascii="Arial" w:hAnsi="Arial" w:cs="Arial"/>
          <w:sz w:val="19"/>
          <w:szCs w:val="19"/>
          <w:lang w:val="en-GB"/>
        </w:rPr>
        <w:t xml:space="preserve">which not depreciated </w:t>
      </w:r>
      <w:r w:rsidRPr="00684377">
        <w:rPr>
          <w:rFonts w:ascii="Arial" w:hAnsi="Arial" w:cs="Arial"/>
          <w:sz w:val="19"/>
          <w:szCs w:val="19"/>
          <w:lang w:val="en-GB"/>
        </w:rPr>
        <w:t>a</w:t>
      </w:r>
      <w:r w:rsidR="00247D94" w:rsidRPr="00684377">
        <w:rPr>
          <w:rFonts w:ascii="Arial" w:hAnsi="Arial" w:cs="Arial"/>
          <w:sz w:val="19"/>
          <w:szCs w:val="19"/>
          <w:lang w:val="en-GB"/>
        </w:rPr>
        <w:t>nd</w:t>
      </w:r>
      <w:r w:rsidRPr="00684377">
        <w:rPr>
          <w:rFonts w:ascii="Arial" w:hAnsi="Arial" w:cs="Arial"/>
          <w:sz w:val="19"/>
          <w:szCs w:val="19"/>
          <w:lang w:val="en-GB"/>
        </w:rPr>
        <w:t xml:space="preserve"> held for long-term rental yields or for capital appreciation</w:t>
      </w:r>
      <w:r w:rsidR="00AF3514" w:rsidRPr="00684377">
        <w:rPr>
          <w:rFonts w:ascii="Arial" w:hAnsi="Arial" w:cs="Arial"/>
          <w:sz w:val="19"/>
          <w:szCs w:val="19"/>
          <w:lang w:val="en-GB"/>
        </w:rPr>
        <w:t xml:space="preserve"> </w:t>
      </w:r>
      <w:r w:rsidRPr="00684377">
        <w:rPr>
          <w:rFonts w:ascii="Arial" w:hAnsi="Arial" w:cs="Arial"/>
          <w:sz w:val="19"/>
          <w:szCs w:val="19"/>
          <w:lang w:val="en-GB"/>
        </w:rPr>
        <w:t>and are not occupied by the Group.</w:t>
      </w:r>
    </w:p>
    <w:p w14:paraId="3EFD8CD9" w14:textId="77777777" w:rsidR="009542EF" w:rsidRPr="00684377" w:rsidRDefault="009542EF" w:rsidP="00311884">
      <w:pPr>
        <w:tabs>
          <w:tab w:val="left" w:pos="360"/>
          <w:tab w:val="left" w:pos="1440"/>
        </w:tabs>
        <w:spacing w:line="360" w:lineRule="auto"/>
        <w:ind w:left="963" w:right="-43"/>
        <w:jc w:val="both"/>
        <w:rPr>
          <w:rFonts w:ascii="Arial" w:hAnsi="Arial" w:cs="Arial"/>
          <w:sz w:val="19"/>
          <w:szCs w:val="19"/>
          <w:lang w:val="en-GB"/>
        </w:rPr>
      </w:pPr>
    </w:p>
    <w:p w14:paraId="337A214F" w14:textId="021954BC" w:rsidR="00187243" w:rsidRPr="00684377" w:rsidRDefault="0096489B"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 xml:space="preserve">Investment properties are measured initially at cost, including transaction costs. </w:t>
      </w:r>
      <w:proofErr w:type="gramStart"/>
      <w:r w:rsidRPr="00684377">
        <w:rPr>
          <w:rFonts w:ascii="Arial" w:hAnsi="Arial" w:cs="Arial"/>
          <w:sz w:val="19"/>
          <w:szCs w:val="19"/>
          <w:lang w:val="en-GB"/>
        </w:rPr>
        <w:t>Subsequent to</w:t>
      </w:r>
      <w:proofErr w:type="gramEnd"/>
      <w:r w:rsidRPr="00684377">
        <w:rPr>
          <w:rFonts w:ascii="Arial" w:hAnsi="Arial" w:cs="Arial"/>
          <w:sz w:val="19"/>
          <w:szCs w:val="19"/>
          <w:lang w:val="en-GB"/>
        </w:rPr>
        <w:t xml:space="preserve"> initial recognition, </w:t>
      </w:r>
      <w:r w:rsidR="00FF7B16" w:rsidRPr="00684377">
        <w:rPr>
          <w:rFonts w:ascii="Arial" w:hAnsi="Arial" w:cs="Arial"/>
          <w:sz w:val="19"/>
          <w:szCs w:val="19"/>
          <w:lang w:val="en-GB"/>
        </w:rPr>
        <w:t>The Group</w:t>
      </w:r>
      <w:r w:rsidRPr="00684377">
        <w:rPr>
          <w:rFonts w:ascii="Arial" w:hAnsi="Arial" w:cs="Arial"/>
          <w:sz w:val="19"/>
          <w:szCs w:val="19"/>
          <w:lang w:val="en-GB"/>
        </w:rPr>
        <w:t xml:space="preserve"> state investment properties at fair value</w:t>
      </w:r>
      <w:r w:rsidR="008D3485" w:rsidRPr="00684377">
        <w:rPr>
          <w:rFonts w:ascii="Arial" w:hAnsi="Arial" w:cs="Arial"/>
          <w:sz w:val="19"/>
          <w:szCs w:val="19"/>
          <w:lang w:val="en-GB"/>
        </w:rPr>
        <w:t xml:space="preserve"> which valuate by the independent val</w:t>
      </w:r>
      <w:r w:rsidR="006B123B" w:rsidRPr="00684377">
        <w:rPr>
          <w:rFonts w:ascii="Arial" w:hAnsi="Arial" w:cs="Arial"/>
          <w:sz w:val="19"/>
          <w:szCs w:val="19"/>
          <w:lang w:val="en-GB"/>
        </w:rPr>
        <w:t>uer</w:t>
      </w:r>
      <w:r w:rsidRPr="00684377">
        <w:rPr>
          <w:rFonts w:ascii="Arial" w:hAnsi="Arial" w:cs="Arial"/>
          <w:sz w:val="19"/>
          <w:szCs w:val="19"/>
          <w:lang w:val="en-GB"/>
        </w:rPr>
        <w:t xml:space="preserve">. Any gains or losses arising from changes in the value of investment properties are </w:t>
      </w:r>
      <w:r w:rsidR="00196278" w:rsidRPr="00684377">
        <w:rPr>
          <w:rFonts w:ascii="Arial" w:hAnsi="Arial" w:cs="Arial"/>
          <w:sz w:val="19"/>
          <w:szCs w:val="19"/>
          <w:lang w:val="en-GB"/>
        </w:rPr>
        <w:t>recognize</w:t>
      </w:r>
      <w:r w:rsidRPr="00684377">
        <w:rPr>
          <w:rFonts w:ascii="Arial" w:hAnsi="Arial" w:cs="Arial"/>
          <w:sz w:val="19"/>
          <w:szCs w:val="19"/>
          <w:lang w:val="en-GB"/>
        </w:rPr>
        <w:t xml:space="preserve">d in </w:t>
      </w:r>
      <w:r w:rsidR="00187243" w:rsidRPr="00684377">
        <w:rPr>
          <w:rFonts w:ascii="Arial" w:hAnsi="Arial" w:cs="Arial"/>
          <w:sz w:val="19"/>
          <w:szCs w:val="19"/>
          <w:lang w:val="en-GB"/>
        </w:rPr>
        <w:t>profit or loss.</w:t>
      </w:r>
    </w:p>
    <w:p w14:paraId="337A2150" w14:textId="77777777" w:rsidR="0096489B" w:rsidRPr="00684377" w:rsidRDefault="0096489B" w:rsidP="00311884">
      <w:pPr>
        <w:tabs>
          <w:tab w:val="left" w:pos="1440"/>
        </w:tabs>
        <w:spacing w:line="360" w:lineRule="auto"/>
        <w:ind w:left="963"/>
        <w:jc w:val="thaiDistribute"/>
        <w:rPr>
          <w:rFonts w:ascii="Arial" w:hAnsi="Arial" w:cs="Arial"/>
          <w:sz w:val="19"/>
          <w:szCs w:val="19"/>
        </w:rPr>
      </w:pPr>
    </w:p>
    <w:p w14:paraId="03283C2E" w14:textId="5F50C3F6" w:rsidR="00CB32B2" w:rsidRPr="00684377" w:rsidRDefault="0096489B"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 xml:space="preserve">On disposal of investment properties, </w:t>
      </w:r>
      <w:r w:rsidR="00B43C58" w:rsidRPr="00684377">
        <w:rPr>
          <w:rFonts w:ascii="Arial" w:hAnsi="Arial" w:cs="Arial"/>
          <w:sz w:val="19"/>
          <w:szCs w:val="19"/>
          <w:lang w:val="en-GB"/>
        </w:rPr>
        <w:t>t</w:t>
      </w:r>
      <w:r w:rsidR="00FF7B16" w:rsidRPr="00684377">
        <w:rPr>
          <w:rFonts w:ascii="Arial" w:hAnsi="Arial" w:cs="Arial"/>
          <w:sz w:val="19"/>
          <w:szCs w:val="19"/>
          <w:lang w:val="en-GB"/>
        </w:rPr>
        <w:t>he Group</w:t>
      </w:r>
      <w:r w:rsidRPr="00684377">
        <w:rPr>
          <w:rFonts w:ascii="Arial" w:hAnsi="Arial" w:cs="Arial"/>
          <w:sz w:val="19"/>
          <w:szCs w:val="19"/>
          <w:lang w:val="en-GB"/>
        </w:rPr>
        <w:t xml:space="preserve"> </w:t>
      </w:r>
      <w:r w:rsidR="00196278" w:rsidRPr="00684377">
        <w:rPr>
          <w:rFonts w:ascii="Arial" w:hAnsi="Arial" w:cs="Arial"/>
          <w:sz w:val="19"/>
          <w:szCs w:val="19"/>
          <w:lang w:val="en-GB"/>
        </w:rPr>
        <w:t>recognize</w:t>
      </w:r>
      <w:r w:rsidRPr="00684377">
        <w:rPr>
          <w:rFonts w:ascii="Arial" w:hAnsi="Arial" w:cs="Arial"/>
          <w:sz w:val="19"/>
          <w:szCs w:val="19"/>
          <w:lang w:val="en-GB"/>
        </w:rPr>
        <w:t>d the difference between the net disposal proceeds and the carrying amount of the asset</w:t>
      </w:r>
      <w:r w:rsidR="00BB31C5" w:rsidRPr="00684377">
        <w:rPr>
          <w:rFonts w:ascii="Arial" w:hAnsi="Arial" w:cs="Arial"/>
          <w:sz w:val="19"/>
          <w:szCs w:val="19"/>
          <w:lang w:val="en-GB"/>
        </w:rPr>
        <w:t xml:space="preserve"> </w:t>
      </w:r>
      <w:r w:rsidRPr="00684377">
        <w:rPr>
          <w:rFonts w:ascii="Arial" w:hAnsi="Arial" w:cs="Arial"/>
          <w:sz w:val="19"/>
          <w:szCs w:val="19"/>
          <w:lang w:val="en-GB"/>
        </w:rPr>
        <w:t xml:space="preserve">in </w:t>
      </w:r>
      <w:r w:rsidR="0088164F" w:rsidRPr="00684377">
        <w:rPr>
          <w:rFonts w:ascii="Arial" w:hAnsi="Arial" w:cs="Arial"/>
          <w:sz w:val="19"/>
          <w:szCs w:val="19"/>
          <w:lang w:val="en-GB"/>
        </w:rPr>
        <w:t xml:space="preserve">profit or loss </w:t>
      </w:r>
      <w:r w:rsidRPr="00684377">
        <w:rPr>
          <w:rFonts w:ascii="Arial" w:hAnsi="Arial" w:cs="Arial"/>
          <w:sz w:val="19"/>
          <w:szCs w:val="19"/>
          <w:lang w:val="en-GB"/>
        </w:rPr>
        <w:t>in the period when the asset is de</w:t>
      </w:r>
      <w:r w:rsidR="00196278" w:rsidRPr="00684377">
        <w:rPr>
          <w:rFonts w:ascii="Arial" w:hAnsi="Arial" w:cs="Arial"/>
          <w:sz w:val="19"/>
          <w:szCs w:val="19"/>
          <w:lang w:val="en-GB"/>
        </w:rPr>
        <w:t>recognize</w:t>
      </w:r>
      <w:r w:rsidRPr="00684377">
        <w:rPr>
          <w:rFonts w:ascii="Arial" w:hAnsi="Arial" w:cs="Arial"/>
          <w:sz w:val="19"/>
          <w:szCs w:val="19"/>
          <w:lang w:val="en-GB"/>
        </w:rPr>
        <w:t>d.</w:t>
      </w:r>
    </w:p>
    <w:p w14:paraId="2EE91876" w14:textId="711777C8" w:rsidR="00F62F28" w:rsidRPr="00684377" w:rsidRDefault="00F62F28" w:rsidP="00245D5B">
      <w:pPr>
        <w:overflowPunct/>
        <w:autoSpaceDE/>
        <w:autoSpaceDN/>
        <w:adjustRightInd/>
        <w:spacing w:line="360" w:lineRule="auto"/>
        <w:textAlignment w:val="auto"/>
        <w:rPr>
          <w:rFonts w:ascii="Arial" w:hAnsi="Arial" w:cstheme="minorBidi"/>
          <w:sz w:val="19"/>
          <w:szCs w:val="19"/>
        </w:rPr>
      </w:pPr>
    </w:p>
    <w:p w14:paraId="337A2153" w14:textId="71BC1F7E"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Property, plant and equipment, and depreciation</w:t>
      </w:r>
    </w:p>
    <w:p w14:paraId="337A2154" w14:textId="77777777" w:rsidR="0096489B" w:rsidRPr="00684377" w:rsidRDefault="0096489B" w:rsidP="00311884">
      <w:pPr>
        <w:tabs>
          <w:tab w:val="left" w:pos="360"/>
          <w:tab w:val="left" w:pos="900"/>
        </w:tabs>
        <w:spacing w:line="360" w:lineRule="auto"/>
        <w:ind w:left="900" w:right="-43"/>
        <w:jc w:val="both"/>
        <w:rPr>
          <w:rFonts w:ascii="Arial" w:hAnsi="Arial" w:cs="Arial"/>
          <w:sz w:val="19"/>
          <w:szCs w:val="19"/>
          <w:lang w:val="en-GB"/>
        </w:rPr>
      </w:pPr>
    </w:p>
    <w:p w14:paraId="7A28C041" w14:textId="26F990D5" w:rsidR="001E30A8" w:rsidRPr="00684377" w:rsidRDefault="00F12C71" w:rsidP="00311884">
      <w:pPr>
        <w:tabs>
          <w:tab w:val="left" w:pos="360"/>
          <w:tab w:val="left" w:pos="1440"/>
        </w:tabs>
        <w:spacing w:line="360" w:lineRule="auto"/>
        <w:ind w:left="963" w:right="-43"/>
        <w:jc w:val="both"/>
        <w:rPr>
          <w:rFonts w:ascii="Arial" w:hAnsi="Arial" w:cs="Arial"/>
          <w:i/>
          <w:iCs/>
          <w:sz w:val="19"/>
          <w:szCs w:val="19"/>
          <w:lang w:val="en-GB"/>
        </w:rPr>
      </w:pPr>
      <w:r w:rsidRPr="00684377">
        <w:rPr>
          <w:rFonts w:ascii="Arial" w:hAnsi="Arial" w:cs="Arial"/>
          <w:i/>
          <w:iCs/>
          <w:sz w:val="19"/>
          <w:szCs w:val="19"/>
          <w:lang w:val="en-GB"/>
        </w:rPr>
        <w:t>Recognition and measurement</w:t>
      </w:r>
    </w:p>
    <w:p w14:paraId="590BAA5C" w14:textId="17FE52A2" w:rsidR="00D015FB" w:rsidRPr="00684377" w:rsidRDefault="00D015FB"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Property, plant and equipment are stated at cost less accumulated depreciation and impairment losses (If any).</w:t>
      </w:r>
    </w:p>
    <w:p w14:paraId="1D8E5F4A" w14:textId="77777777" w:rsidR="00245D5B" w:rsidRPr="00684377" w:rsidRDefault="00245D5B" w:rsidP="00311884">
      <w:pPr>
        <w:tabs>
          <w:tab w:val="left" w:pos="360"/>
          <w:tab w:val="left" w:pos="1440"/>
        </w:tabs>
        <w:spacing w:line="360" w:lineRule="auto"/>
        <w:ind w:left="963" w:right="-43"/>
        <w:jc w:val="both"/>
        <w:rPr>
          <w:rFonts w:ascii="Arial" w:hAnsi="Arial" w:cs="Arial"/>
          <w:sz w:val="19"/>
          <w:szCs w:val="19"/>
          <w:lang w:val="en-GB"/>
        </w:rPr>
      </w:pPr>
    </w:p>
    <w:p w14:paraId="46E54033" w14:textId="1BD274C3" w:rsidR="006B11A3" w:rsidRPr="00684377" w:rsidRDefault="006B11A3"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 xml:space="preserve">Cost includes expenditure that is directly attributable to the acquisition of the asset. The cost of self-constructed assets includes the cost of materials, direct </w:t>
      </w:r>
      <w:proofErr w:type="spellStart"/>
      <w:r w:rsidRPr="00684377">
        <w:rPr>
          <w:rFonts w:ascii="Arial" w:hAnsi="Arial" w:cs="Arial"/>
          <w:sz w:val="19"/>
          <w:szCs w:val="19"/>
          <w:lang w:val="en-GB"/>
        </w:rPr>
        <w:t>labor</w:t>
      </w:r>
      <w:proofErr w:type="spellEnd"/>
      <w:r w:rsidRPr="00684377">
        <w:rPr>
          <w:rFonts w:ascii="Arial" w:hAnsi="Arial" w:cs="Arial"/>
          <w:sz w:val="19"/>
          <w:szCs w:val="19"/>
          <w:lang w:val="en-GB"/>
        </w:rPr>
        <w:t>, any other costs directly attributable to bringing the assets to a working condition for their intended use, the costs of dismantling and removing the items and restoring the site on which they are located, and capitalized borrowing costs.</w:t>
      </w:r>
    </w:p>
    <w:p w14:paraId="17FC67FB" w14:textId="77777777" w:rsidR="00650704" w:rsidRPr="00684377" w:rsidRDefault="00650704" w:rsidP="00311884">
      <w:pPr>
        <w:tabs>
          <w:tab w:val="left" w:pos="360"/>
          <w:tab w:val="left" w:pos="1440"/>
        </w:tabs>
        <w:spacing w:line="360" w:lineRule="auto"/>
        <w:ind w:left="963" w:right="-43"/>
        <w:jc w:val="both"/>
        <w:rPr>
          <w:rFonts w:ascii="Arial" w:hAnsi="Arial" w:cstheme="minorBidi"/>
          <w:sz w:val="19"/>
          <w:szCs w:val="19"/>
          <w:cs/>
          <w:lang w:val="en-GB"/>
        </w:rPr>
      </w:pPr>
    </w:p>
    <w:p w14:paraId="24C261DE" w14:textId="211E3A1E" w:rsidR="006B11A3" w:rsidRPr="00684377" w:rsidRDefault="006071F2"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When parts of an item of property, plant and equipment have different useful lives, they are accounted for as separate items (major components) of property, plant and equipment.</w:t>
      </w:r>
    </w:p>
    <w:p w14:paraId="1771C02C" w14:textId="77777777" w:rsidR="006071F2" w:rsidRPr="00684377" w:rsidRDefault="006071F2" w:rsidP="00311884">
      <w:pPr>
        <w:tabs>
          <w:tab w:val="left" w:pos="360"/>
          <w:tab w:val="left" w:pos="1440"/>
        </w:tabs>
        <w:spacing w:line="360" w:lineRule="auto"/>
        <w:ind w:left="963" w:right="-43"/>
        <w:jc w:val="both"/>
        <w:rPr>
          <w:rFonts w:ascii="Arial" w:hAnsi="Arial" w:cs="Arial"/>
          <w:sz w:val="19"/>
          <w:szCs w:val="19"/>
          <w:lang w:val="en-GB"/>
        </w:rPr>
      </w:pPr>
    </w:p>
    <w:p w14:paraId="72B29FB2" w14:textId="24EC82B0" w:rsidR="006071F2" w:rsidRPr="00684377" w:rsidRDefault="000A22B1"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Gains or losses on disposal of an item of property, plant and equipment are determined by comparing the proceeds from disposal with the carrying amount of property, plant and equipment, and are recognized net within other income in profit or loss.</w:t>
      </w:r>
    </w:p>
    <w:p w14:paraId="600887EF" w14:textId="77777777" w:rsidR="000A22B1" w:rsidRPr="00684377" w:rsidRDefault="000A22B1" w:rsidP="00311884">
      <w:pPr>
        <w:tabs>
          <w:tab w:val="left" w:pos="360"/>
          <w:tab w:val="left" w:pos="1440"/>
        </w:tabs>
        <w:spacing w:line="360" w:lineRule="auto"/>
        <w:ind w:left="963" w:right="-43"/>
        <w:jc w:val="both"/>
        <w:rPr>
          <w:rFonts w:ascii="Arial" w:hAnsi="Arial" w:cs="Arial"/>
          <w:sz w:val="19"/>
          <w:szCs w:val="19"/>
          <w:lang w:val="en-GB"/>
        </w:rPr>
      </w:pPr>
    </w:p>
    <w:p w14:paraId="20B7C912" w14:textId="24A51852" w:rsidR="000A22B1" w:rsidRPr="00684377" w:rsidRDefault="002C6485" w:rsidP="00311884">
      <w:pPr>
        <w:tabs>
          <w:tab w:val="left" w:pos="360"/>
          <w:tab w:val="left" w:pos="1440"/>
        </w:tabs>
        <w:spacing w:line="360" w:lineRule="auto"/>
        <w:ind w:left="963" w:right="-43"/>
        <w:jc w:val="both"/>
        <w:rPr>
          <w:rFonts w:ascii="Arial" w:hAnsi="Arial" w:cs="Arial"/>
          <w:i/>
          <w:iCs/>
          <w:sz w:val="19"/>
          <w:szCs w:val="19"/>
          <w:lang w:val="en-GB"/>
        </w:rPr>
      </w:pPr>
      <w:r w:rsidRPr="00684377">
        <w:rPr>
          <w:rFonts w:ascii="Arial" w:hAnsi="Arial" w:cs="Arial"/>
          <w:i/>
          <w:iCs/>
          <w:sz w:val="19"/>
          <w:szCs w:val="19"/>
          <w:lang w:val="en-GB"/>
        </w:rPr>
        <w:t>Subsequent costs</w:t>
      </w:r>
    </w:p>
    <w:p w14:paraId="12108F0D" w14:textId="41AC0AF9" w:rsidR="002C6485" w:rsidRPr="00684377" w:rsidRDefault="00DC6E7E"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The cost of replacing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336C9B58" w14:textId="77777777" w:rsidR="007732A8" w:rsidRPr="00684377" w:rsidRDefault="007732A8" w:rsidP="00311884">
      <w:pPr>
        <w:tabs>
          <w:tab w:val="left" w:pos="360"/>
          <w:tab w:val="left" w:pos="1440"/>
        </w:tabs>
        <w:spacing w:line="360" w:lineRule="auto"/>
        <w:ind w:left="963" w:right="-43"/>
        <w:jc w:val="both"/>
        <w:rPr>
          <w:rFonts w:ascii="Arial" w:hAnsi="Arial" w:cs="Arial"/>
          <w:i/>
          <w:iCs/>
          <w:sz w:val="19"/>
          <w:szCs w:val="19"/>
          <w:lang w:val="en-GB"/>
        </w:rPr>
      </w:pPr>
    </w:p>
    <w:p w14:paraId="3D299635" w14:textId="77777777" w:rsidR="006431E9" w:rsidRPr="00684377" w:rsidRDefault="006431E9">
      <w:pPr>
        <w:overflowPunct/>
        <w:autoSpaceDE/>
        <w:autoSpaceDN/>
        <w:adjustRightInd/>
        <w:textAlignment w:val="auto"/>
        <w:rPr>
          <w:rFonts w:ascii="Arial" w:hAnsi="Arial" w:cs="Arial"/>
          <w:i/>
          <w:iCs/>
          <w:sz w:val="19"/>
          <w:szCs w:val="19"/>
          <w:lang w:val="en-GB"/>
        </w:rPr>
      </w:pPr>
      <w:r w:rsidRPr="00684377">
        <w:rPr>
          <w:rFonts w:ascii="Arial" w:hAnsi="Arial" w:cs="Arial"/>
          <w:i/>
          <w:iCs/>
          <w:sz w:val="19"/>
          <w:szCs w:val="19"/>
          <w:lang w:val="en-GB"/>
        </w:rPr>
        <w:br w:type="page"/>
      </w:r>
    </w:p>
    <w:p w14:paraId="377575FE" w14:textId="4BA612BC" w:rsidR="002C6485" w:rsidRPr="00684377" w:rsidRDefault="007732A8" w:rsidP="00311884">
      <w:pPr>
        <w:tabs>
          <w:tab w:val="left" w:pos="360"/>
          <w:tab w:val="left" w:pos="1440"/>
        </w:tabs>
        <w:spacing w:line="360" w:lineRule="auto"/>
        <w:ind w:left="963" w:right="-43"/>
        <w:jc w:val="both"/>
        <w:rPr>
          <w:rFonts w:ascii="Arial" w:hAnsi="Arial" w:cs="Arial"/>
          <w:i/>
          <w:iCs/>
          <w:sz w:val="19"/>
          <w:szCs w:val="19"/>
          <w:lang w:val="en-GB"/>
        </w:rPr>
      </w:pPr>
      <w:r w:rsidRPr="00684377">
        <w:rPr>
          <w:rFonts w:ascii="Arial" w:hAnsi="Arial" w:cs="Arial"/>
          <w:i/>
          <w:iCs/>
          <w:sz w:val="19"/>
          <w:szCs w:val="19"/>
          <w:lang w:val="en-GB"/>
        </w:rPr>
        <w:lastRenderedPageBreak/>
        <w:t>Depreciation</w:t>
      </w:r>
    </w:p>
    <w:p w14:paraId="306A8089" w14:textId="159ABC90" w:rsidR="0090330D" w:rsidRPr="00684377" w:rsidRDefault="0090330D"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Depreciation is calculated based on the depreciable amount, which is the cost of an asset, or other amount substituted for cost, less its residual value.</w:t>
      </w:r>
    </w:p>
    <w:p w14:paraId="2B608F59" w14:textId="2A9D56E0" w:rsidR="00BE0B9B" w:rsidRPr="00684377" w:rsidRDefault="00BE0B9B" w:rsidP="00650704">
      <w:pPr>
        <w:overflowPunct/>
        <w:autoSpaceDE/>
        <w:autoSpaceDN/>
        <w:adjustRightInd/>
        <w:spacing w:line="360" w:lineRule="auto"/>
        <w:textAlignment w:val="auto"/>
        <w:rPr>
          <w:rFonts w:ascii="Arial" w:hAnsi="Arial" w:cs="Arial"/>
          <w:sz w:val="19"/>
          <w:szCs w:val="19"/>
          <w:lang w:val="en-GB"/>
        </w:rPr>
      </w:pPr>
    </w:p>
    <w:p w14:paraId="1D4BE55E" w14:textId="5A8E97C0" w:rsidR="0090330D" w:rsidRPr="00684377" w:rsidRDefault="00C5497F"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 xml:space="preserve">Depreciation is charged to profit or loss on a straight-line basis over the estimated useful lives of each component of an item of property, plant and equipment. The estimated useful lives are </w:t>
      </w:r>
      <w:r w:rsidR="008B2B10" w:rsidRPr="00684377">
        <w:rPr>
          <w:rFonts w:ascii="Arial" w:hAnsi="Arial" w:cs="Arial"/>
          <w:sz w:val="19"/>
          <w:szCs w:val="19"/>
          <w:lang w:val="en-GB"/>
        </w:rPr>
        <w:t xml:space="preserve">as </w:t>
      </w:r>
      <w:proofErr w:type="gramStart"/>
      <w:r w:rsidR="008B2B10" w:rsidRPr="00684377">
        <w:rPr>
          <w:rFonts w:ascii="Arial" w:hAnsi="Arial" w:cs="Arial"/>
          <w:sz w:val="19"/>
          <w:szCs w:val="19"/>
          <w:lang w:val="en-GB"/>
        </w:rPr>
        <w:t>follow</w:t>
      </w:r>
      <w:r w:rsidRPr="00684377">
        <w:rPr>
          <w:rFonts w:ascii="Arial" w:hAnsi="Arial" w:cs="Arial"/>
          <w:sz w:val="19"/>
          <w:szCs w:val="19"/>
          <w:lang w:val="en-GB"/>
        </w:rPr>
        <w:t>s</w:t>
      </w:r>
      <w:r w:rsidR="00E15D58" w:rsidRPr="00684377">
        <w:rPr>
          <w:rFonts w:ascii="Arial" w:hAnsi="Arial" w:cs="Arial"/>
          <w:sz w:val="19"/>
          <w:szCs w:val="19"/>
          <w:lang w:val="en-GB"/>
        </w:rPr>
        <w:t xml:space="preserve"> </w:t>
      </w:r>
      <w:r w:rsidRPr="00684377">
        <w:rPr>
          <w:rFonts w:ascii="Arial" w:hAnsi="Arial" w:cs="Arial"/>
          <w:sz w:val="19"/>
          <w:szCs w:val="19"/>
          <w:lang w:val="en-GB"/>
        </w:rPr>
        <w:t>:</w:t>
      </w:r>
      <w:proofErr w:type="gramEnd"/>
    </w:p>
    <w:p w14:paraId="7CB70DD6" w14:textId="77777777" w:rsidR="0090330D" w:rsidRPr="00684377" w:rsidRDefault="0090330D" w:rsidP="00311884">
      <w:pPr>
        <w:tabs>
          <w:tab w:val="left" w:pos="360"/>
          <w:tab w:val="left" w:pos="900"/>
        </w:tabs>
        <w:spacing w:line="360" w:lineRule="auto"/>
        <w:ind w:left="900" w:right="-43"/>
        <w:jc w:val="both"/>
        <w:rPr>
          <w:rFonts w:ascii="Arial" w:hAnsi="Arial" w:cs="Arial"/>
          <w:i/>
          <w:iCs/>
          <w:sz w:val="20"/>
          <w:szCs w:val="20"/>
          <w:lang w:val="en-GB"/>
        </w:rPr>
      </w:pPr>
    </w:p>
    <w:tbl>
      <w:tblPr>
        <w:tblW w:w="7606" w:type="dxa"/>
        <w:tblInd w:w="1458" w:type="dxa"/>
        <w:tblLook w:val="01E0" w:firstRow="1" w:lastRow="1" w:firstColumn="1" w:lastColumn="1" w:noHBand="0" w:noVBand="0"/>
      </w:tblPr>
      <w:tblGrid>
        <w:gridCol w:w="3814"/>
        <w:gridCol w:w="2244"/>
        <w:gridCol w:w="1548"/>
      </w:tblGrid>
      <w:tr w:rsidR="000A666B" w:rsidRPr="00684377" w14:paraId="337A215B" w14:textId="4BE6828E" w:rsidTr="00C5497F">
        <w:tc>
          <w:tcPr>
            <w:tcW w:w="3846" w:type="dxa"/>
          </w:tcPr>
          <w:p w14:paraId="337A2159" w14:textId="21622D39" w:rsidR="000A666B" w:rsidRPr="00684377" w:rsidRDefault="000A666B" w:rsidP="00F8153B">
            <w:pPr>
              <w:spacing w:before="60" w:after="30" w:line="276" w:lineRule="auto"/>
              <w:ind w:right="-45"/>
              <w:jc w:val="thaiDistribute"/>
              <w:rPr>
                <w:rFonts w:ascii="Arial" w:hAnsi="Arial" w:cs="Arial"/>
                <w:sz w:val="19"/>
                <w:szCs w:val="19"/>
              </w:rPr>
            </w:pPr>
            <w:r w:rsidRPr="00684377">
              <w:rPr>
                <w:rFonts w:ascii="Arial" w:hAnsi="Arial" w:cs="Arial"/>
                <w:sz w:val="19"/>
                <w:szCs w:val="19"/>
              </w:rPr>
              <w:t>Buildings and factories</w:t>
            </w:r>
          </w:p>
        </w:tc>
        <w:tc>
          <w:tcPr>
            <w:tcW w:w="2202" w:type="dxa"/>
          </w:tcPr>
          <w:p w14:paraId="337A215A" w14:textId="1A7B26B4" w:rsidR="000A666B" w:rsidRPr="00684377" w:rsidRDefault="000A666B" w:rsidP="00F8153B">
            <w:pPr>
              <w:tabs>
                <w:tab w:val="right" w:pos="2302"/>
              </w:tabs>
              <w:spacing w:before="60" w:after="30" w:line="276" w:lineRule="auto"/>
              <w:ind w:right="-45"/>
              <w:jc w:val="thaiDistribute"/>
              <w:rPr>
                <w:rFonts w:ascii="Arial" w:hAnsi="Arial" w:cs="Arial"/>
                <w:sz w:val="19"/>
                <w:szCs w:val="19"/>
              </w:rPr>
            </w:pPr>
            <w:r w:rsidRPr="00684377">
              <w:rPr>
                <w:rFonts w:ascii="Arial" w:hAnsi="Arial" w:cs="Arial"/>
                <w:sz w:val="19"/>
                <w:szCs w:val="19"/>
                <w:cs/>
              </w:rPr>
              <w:tab/>
            </w:r>
            <w:r w:rsidRPr="00684377">
              <w:rPr>
                <w:rFonts w:ascii="Arial" w:hAnsi="Arial" w:cs="Arial"/>
                <w:sz w:val="19"/>
                <w:szCs w:val="19"/>
              </w:rPr>
              <w:t>20</w:t>
            </w:r>
            <w:r w:rsidR="003D1819" w:rsidRPr="00684377">
              <w:rPr>
                <w:rFonts w:ascii="Arial" w:hAnsi="Arial" w:cs="Arial"/>
                <w:sz w:val="19"/>
                <w:szCs w:val="19"/>
              </w:rPr>
              <w:t xml:space="preserve"> </w:t>
            </w:r>
            <w:r w:rsidR="00CF4C39" w:rsidRPr="00684377">
              <w:rPr>
                <w:rFonts w:ascii="Arial" w:hAnsi="Arial" w:cs="Arial"/>
                <w:sz w:val="19"/>
                <w:szCs w:val="19"/>
              </w:rPr>
              <w:t>-</w:t>
            </w:r>
            <w:r w:rsidR="003D1819" w:rsidRPr="00684377">
              <w:rPr>
                <w:rFonts w:ascii="Arial" w:hAnsi="Arial" w:cs="Arial"/>
                <w:sz w:val="19"/>
                <w:szCs w:val="19"/>
              </w:rPr>
              <w:t xml:space="preserve"> </w:t>
            </w:r>
            <w:r w:rsidRPr="00684377">
              <w:rPr>
                <w:rFonts w:ascii="Arial" w:hAnsi="Arial" w:cs="Arial"/>
                <w:sz w:val="19"/>
                <w:szCs w:val="19"/>
              </w:rPr>
              <w:t>30</w:t>
            </w:r>
            <w:r w:rsidRPr="00684377">
              <w:rPr>
                <w:rFonts w:ascii="Arial" w:hAnsi="Arial" w:cs="Arial"/>
                <w:sz w:val="19"/>
                <w:szCs w:val="19"/>
                <w:cs/>
              </w:rPr>
              <w:t xml:space="preserve"> </w:t>
            </w:r>
          </w:p>
        </w:tc>
        <w:tc>
          <w:tcPr>
            <w:tcW w:w="1558" w:type="dxa"/>
          </w:tcPr>
          <w:p w14:paraId="652B6B75" w14:textId="730FB408" w:rsidR="000A666B" w:rsidRPr="00684377" w:rsidRDefault="000A666B" w:rsidP="00F8153B">
            <w:pPr>
              <w:tabs>
                <w:tab w:val="right" w:pos="2302"/>
              </w:tabs>
              <w:spacing w:before="60" w:after="30" w:line="276" w:lineRule="auto"/>
              <w:ind w:right="-45"/>
              <w:jc w:val="thaiDistribute"/>
              <w:rPr>
                <w:rFonts w:ascii="Arial" w:hAnsi="Arial" w:cs="Arial"/>
                <w:sz w:val="19"/>
                <w:szCs w:val="19"/>
                <w:cs/>
              </w:rPr>
            </w:pPr>
            <w:r w:rsidRPr="00684377">
              <w:rPr>
                <w:rFonts w:ascii="Arial" w:hAnsi="Arial" w:cs="Arial"/>
                <w:sz w:val="19"/>
                <w:szCs w:val="19"/>
              </w:rPr>
              <w:t>years</w:t>
            </w:r>
          </w:p>
        </w:tc>
      </w:tr>
      <w:tr w:rsidR="000A666B" w:rsidRPr="00684377" w14:paraId="337A215E" w14:textId="6815381E" w:rsidTr="00C5497F">
        <w:tc>
          <w:tcPr>
            <w:tcW w:w="3846" w:type="dxa"/>
          </w:tcPr>
          <w:p w14:paraId="337A215C" w14:textId="77777777" w:rsidR="000A666B" w:rsidRPr="00684377" w:rsidRDefault="000A666B" w:rsidP="00F8153B">
            <w:pPr>
              <w:spacing w:before="60" w:after="30" w:line="276" w:lineRule="auto"/>
              <w:ind w:right="-45"/>
              <w:jc w:val="thaiDistribute"/>
              <w:rPr>
                <w:rFonts w:ascii="Arial" w:hAnsi="Arial" w:cs="Arial"/>
                <w:sz w:val="19"/>
                <w:szCs w:val="19"/>
              </w:rPr>
            </w:pPr>
            <w:r w:rsidRPr="00684377">
              <w:rPr>
                <w:rFonts w:ascii="Arial" w:hAnsi="Arial" w:cs="Arial"/>
                <w:sz w:val="19"/>
                <w:szCs w:val="19"/>
              </w:rPr>
              <w:t>Machinery and equipment</w:t>
            </w:r>
          </w:p>
        </w:tc>
        <w:tc>
          <w:tcPr>
            <w:tcW w:w="2202" w:type="dxa"/>
          </w:tcPr>
          <w:p w14:paraId="337A215D" w14:textId="6E738A93" w:rsidR="000A666B" w:rsidRPr="00684377" w:rsidRDefault="000A666B" w:rsidP="00F8153B">
            <w:pPr>
              <w:tabs>
                <w:tab w:val="right" w:pos="2302"/>
              </w:tabs>
              <w:spacing w:before="60" w:after="30" w:line="276" w:lineRule="auto"/>
              <w:ind w:right="-45"/>
              <w:jc w:val="thaiDistribute"/>
              <w:rPr>
                <w:rFonts w:ascii="Arial" w:hAnsi="Arial" w:cs="Arial"/>
                <w:sz w:val="19"/>
                <w:szCs w:val="19"/>
              </w:rPr>
            </w:pPr>
            <w:r w:rsidRPr="00684377">
              <w:rPr>
                <w:rFonts w:ascii="Arial" w:hAnsi="Arial" w:cs="Arial"/>
                <w:sz w:val="19"/>
                <w:szCs w:val="19"/>
                <w:cs/>
              </w:rPr>
              <w:tab/>
            </w:r>
            <w:r w:rsidRPr="00684377">
              <w:rPr>
                <w:rFonts w:ascii="Arial" w:hAnsi="Arial" w:cs="Arial"/>
                <w:sz w:val="19"/>
                <w:szCs w:val="19"/>
              </w:rPr>
              <w:t>3</w:t>
            </w:r>
            <w:r w:rsidR="003D1819" w:rsidRPr="00684377">
              <w:rPr>
                <w:rFonts w:ascii="Arial" w:hAnsi="Arial" w:cs="Arial"/>
                <w:sz w:val="19"/>
                <w:szCs w:val="19"/>
              </w:rPr>
              <w:t xml:space="preserve"> </w:t>
            </w:r>
            <w:r w:rsidR="00CF4C39" w:rsidRPr="00684377">
              <w:rPr>
                <w:rFonts w:ascii="Arial" w:hAnsi="Arial" w:cs="Arial"/>
                <w:sz w:val="19"/>
                <w:szCs w:val="19"/>
              </w:rPr>
              <w:t>-</w:t>
            </w:r>
            <w:r w:rsidR="003D1819" w:rsidRPr="00684377">
              <w:rPr>
                <w:rFonts w:ascii="Arial" w:hAnsi="Arial" w:cs="Arial"/>
                <w:sz w:val="19"/>
                <w:szCs w:val="19"/>
              </w:rPr>
              <w:t xml:space="preserve"> </w:t>
            </w:r>
            <w:r w:rsidRPr="00684377">
              <w:rPr>
                <w:rFonts w:ascii="Arial" w:hAnsi="Arial" w:cs="Arial"/>
                <w:sz w:val="19"/>
                <w:szCs w:val="19"/>
              </w:rPr>
              <w:t>25</w:t>
            </w:r>
            <w:r w:rsidRPr="00684377">
              <w:rPr>
                <w:rFonts w:ascii="Arial" w:hAnsi="Arial" w:cs="Arial"/>
                <w:sz w:val="19"/>
                <w:szCs w:val="19"/>
                <w:cs/>
              </w:rPr>
              <w:t xml:space="preserve"> </w:t>
            </w:r>
          </w:p>
        </w:tc>
        <w:tc>
          <w:tcPr>
            <w:tcW w:w="1558" w:type="dxa"/>
          </w:tcPr>
          <w:p w14:paraId="1116D6A8" w14:textId="6E271510" w:rsidR="000A666B" w:rsidRPr="00684377" w:rsidRDefault="000A666B" w:rsidP="00F8153B">
            <w:pPr>
              <w:tabs>
                <w:tab w:val="right" w:pos="2302"/>
              </w:tabs>
              <w:spacing w:before="60" w:after="30" w:line="276" w:lineRule="auto"/>
              <w:ind w:right="-45"/>
              <w:jc w:val="thaiDistribute"/>
              <w:rPr>
                <w:rFonts w:ascii="Arial" w:hAnsi="Arial" w:cs="Arial"/>
                <w:sz w:val="19"/>
                <w:szCs w:val="19"/>
                <w:cs/>
              </w:rPr>
            </w:pPr>
            <w:r w:rsidRPr="00684377">
              <w:rPr>
                <w:rFonts w:ascii="Arial" w:hAnsi="Arial" w:cs="Arial"/>
                <w:sz w:val="19"/>
                <w:szCs w:val="19"/>
              </w:rPr>
              <w:t>years</w:t>
            </w:r>
          </w:p>
        </w:tc>
      </w:tr>
      <w:tr w:rsidR="000A666B" w:rsidRPr="00684377" w14:paraId="337A2161" w14:textId="724FDDE3" w:rsidTr="00C5497F">
        <w:tc>
          <w:tcPr>
            <w:tcW w:w="3846" w:type="dxa"/>
          </w:tcPr>
          <w:p w14:paraId="337A215F" w14:textId="77777777" w:rsidR="000A666B" w:rsidRPr="00684377" w:rsidRDefault="000A666B" w:rsidP="00F8153B">
            <w:pPr>
              <w:spacing w:before="60" w:after="30" w:line="276" w:lineRule="auto"/>
              <w:ind w:right="-45"/>
              <w:jc w:val="thaiDistribute"/>
              <w:rPr>
                <w:rFonts w:ascii="Arial" w:hAnsi="Arial" w:cs="Arial"/>
                <w:sz w:val="19"/>
                <w:szCs w:val="19"/>
                <w:cs/>
              </w:rPr>
            </w:pPr>
            <w:r w:rsidRPr="00684377">
              <w:rPr>
                <w:rFonts w:ascii="Arial" w:hAnsi="Arial" w:cs="Arial"/>
                <w:sz w:val="19"/>
                <w:szCs w:val="19"/>
              </w:rPr>
              <w:t>Furniture, fixtures and office equipment</w:t>
            </w:r>
          </w:p>
        </w:tc>
        <w:tc>
          <w:tcPr>
            <w:tcW w:w="2202" w:type="dxa"/>
          </w:tcPr>
          <w:p w14:paraId="337A2160" w14:textId="215F2C30" w:rsidR="000A666B" w:rsidRPr="00684377" w:rsidRDefault="000A666B" w:rsidP="00F8153B">
            <w:pPr>
              <w:tabs>
                <w:tab w:val="right" w:pos="2302"/>
              </w:tabs>
              <w:spacing w:before="60" w:after="30" w:line="276" w:lineRule="auto"/>
              <w:ind w:right="-45"/>
              <w:jc w:val="thaiDistribute"/>
              <w:rPr>
                <w:rFonts w:ascii="Arial" w:hAnsi="Arial" w:cs="Arial"/>
                <w:sz w:val="19"/>
                <w:szCs w:val="19"/>
              </w:rPr>
            </w:pPr>
            <w:r w:rsidRPr="00684377">
              <w:rPr>
                <w:rFonts w:ascii="Arial" w:hAnsi="Arial" w:cs="Arial"/>
                <w:sz w:val="19"/>
                <w:szCs w:val="19"/>
                <w:cs/>
              </w:rPr>
              <w:tab/>
            </w:r>
            <w:r w:rsidRPr="00684377">
              <w:rPr>
                <w:rFonts w:ascii="Arial" w:hAnsi="Arial" w:cs="Arial"/>
                <w:sz w:val="19"/>
                <w:szCs w:val="19"/>
              </w:rPr>
              <w:t>3</w:t>
            </w:r>
            <w:r w:rsidR="003D1819" w:rsidRPr="00684377">
              <w:rPr>
                <w:rFonts w:ascii="Arial" w:hAnsi="Arial" w:cs="Arial"/>
                <w:sz w:val="19"/>
                <w:szCs w:val="19"/>
              </w:rPr>
              <w:t xml:space="preserve"> </w:t>
            </w:r>
            <w:r w:rsidR="00CF4C39" w:rsidRPr="00684377">
              <w:rPr>
                <w:rFonts w:ascii="Arial" w:hAnsi="Arial" w:cs="Arial"/>
                <w:sz w:val="19"/>
                <w:szCs w:val="19"/>
              </w:rPr>
              <w:t>-</w:t>
            </w:r>
            <w:r w:rsidR="003D1819" w:rsidRPr="00684377">
              <w:rPr>
                <w:rFonts w:ascii="Arial" w:hAnsi="Arial" w:cs="Arial"/>
                <w:sz w:val="19"/>
                <w:szCs w:val="19"/>
              </w:rPr>
              <w:t xml:space="preserve"> </w:t>
            </w:r>
            <w:r w:rsidRPr="00684377">
              <w:rPr>
                <w:rFonts w:ascii="Arial" w:hAnsi="Arial" w:cs="Arial"/>
                <w:sz w:val="19"/>
                <w:szCs w:val="19"/>
              </w:rPr>
              <w:t xml:space="preserve">7 </w:t>
            </w:r>
          </w:p>
        </w:tc>
        <w:tc>
          <w:tcPr>
            <w:tcW w:w="1558" w:type="dxa"/>
          </w:tcPr>
          <w:p w14:paraId="7D0054B5" w14:textId="5DBFD22D" w:rsidR="000A666B" w:rsidRPr="00684377" w:rsidRDefault="000A666B" w:rsidP="00F8153B">
            <w:pPr>
              <w:tabs>
                <w:tab w:val="right" w:pos="2302"/>
              </w:tabs>
              <w:spacing w:before="60" w:after="30" w:line="276" w:lineRule="auto"/>
              <w:ind w:right="-45"/>
              <w:jc w:val="thaiDistribute"/>
              <w:rPr>
                <w:rFonts w:ascii="Arial" w:hAnsi="Arial" w:cs="Arial"/>
                <w:sz w:val="19"/>
                <w:szCs w:val="19"/>
                <w:cs/>
              </w:rPr>
            </w:pPr>
            <w:r w:rsidRPr="00684377">
              <w:rPr>
                <w:rFonts w:ascii="Arial" w:hAnsi="Arial" w:cs="Arial"/>
                <w:sz w:val="19"/>
                <w:szCs w:val="19"/>
              </w:rPr>
              <w:t>years</w:t>
            </w:r>
          </w:p>
        </w:tc>
      </w:tr>
      <w:tr w:rsidR="000A666B" w:rsidRPr="00684377" w14:paraId="337A2164" w14:textId="301C14C3" w:rsidTr="00C5497F">
        <w:tc>
          <w:tcPr>
            <w:tcW w:w="3846" w:type="dxa"/>
          </w:tcPr>
          <w:p w14:paraId="337A2162" w14:textId="77777777" w:rsidR="000A666B" w:rsidRPr="00684377" w:rsidRDefault="000A666B" w:rsidP="00F8153B">
            <w:pPr>
              <w:spacing w:before="60" w:after="30" w:line="276" w:lineRule="auto"/>
              <w:ind w:right="-45"/>
              <w:jc w:val="thaiDistribute"/>
              <w:rPr>
                <w:rFonts w:ascii="Arial" w:hAnsi="Arial" w:cs="Arial"/>
                <w:sz w:val="19"/>
                <w:szCs w:val="19"/>
                <w:cs/>
              </w:rPr>
            </w:pPr>
            <w:r w:rsidRPr="00684377">
              <w:rPr>
                <w:rFonts w:ascii="Arial" w:hAnsi="Arial" w:cs="Arial"/>
                <w:sz w:val="19"/>
                <w:szCs w:val="19"/>
              </w:rPr>
              <w:t>Vehicles</w:t>
            </w:r>
          </w:p>
        </w:tc>
        <w:tc>
          <w:tcPr>
            <w:tcW w:w="2202" w:type="dxa"/>
          </w:tcPr>
          <w:p w14:paraId="337A2163" w14:textId="3456F610" w:rsidR="000A666B" w:rsidRPr="00684377" w:rsidRDefault="000A666B" w:rsidP="00F8153B">
            <w:pPr>
              <w:tabs>
                <w:tab w:val="right" w:pos="2302"/>
              </w:tabs>
              <w:spacing w:before="60" w:after="30" w:line="276" w:lineRule="auto"/>
              <w:ind w:right="-45"/>
              <w:jc w:val="thaiDistribute"/>
              <w:rPr>
                <w:rFonts w:ascii="Arial" w:hAnsi="Arial" w:cs="Arial"/>
                <w:sz w:val="19"/>
                <w:szCs w:val="19"/>
              </w:rPr>
            </w:pPr>
            <w:r w:rsidRPr="00684377">
              <w:rPr>
                <w:rFonts w:ascii="Arial" w:hAnsi="Arial" w:cs="Arial"/>
                <w:sz w:val="19"/>
                <w:szCs w:val="19"/>
                <w:cs/>
              </w:rPr>
              <w:tab/>
            </w:r>
            <w:r w:rsidRPr="00684377">
              <w:rPr>
                <w:rFonts w:ascii="Arial" w:hAnsi="Arial" w:cs="Arial"/>
                <w:sz w:val="19"/>
                <w:szCs w:val="19"/>
              </w:rPr>
              <w:t>5</w:t>
            </w:r>
            <w:r w:rsidR="003D1819" w:rsidRPr="00684377">
              <w:rPr>
                <w:rFonts w:ascii="Arial" w:hAnsi="Arial" w:cs="Arial"/>
                <w:sz w:val="19"/>
                <w:szCs w:val="19"/>
              </w:rPr>
              <w:t xml:space="preserve"> </w:t>
            </w:r>
            <w:r w:rsidR="00CF4C39" w:rsidRPr="00684377">
              <w:rPr>
                <w:rFonts w:ascii="Arial" w:hAnsi="Arial" w:cs="Arial"/>
                <w:sz w:val="19"/>
                <w:szCs w:val="19"/>
              </w:rPr>
              <w:t>-</w:t>
            </w:r>
            <w:r w:rsidR="003D1819" w:rsidRPr="00684377">
              <w:rPr>
                <w:rFonts w:ascii="Arial" w:hAnsi="Arial" w:cs="Arial"/>
                <w:sz w:val="19"/>
                <w:szCs w:val="19"/>
              </w:rPr>
              <w:t xml:space="preserve"> </w:t>
            </w:r>
            <w:r w:rsidRPr="00684377">
              <w:rPr>
                <w:rFonts w:ascii="Arial" w:hAnsi="Arial" w:cs="Arial"/>
                <w:sz w:val="19"/>
                <w:szCs w:val="19"/>
              </w:rPr>
              <w:t>12</w:t>
            </w:r>
            <w:r w:rsidRPr="00684377">
              <w:rPr>
                <w:rFonts w:ascii="Arial" w:hAnsi="Arial" w:cs="Arial"/>
                <w:sz w:val="19"/>
                <w:szCs w:val="19"/>
                <w:cs/>
              </w:rPr>
              <w:t xml:space="preserve"> </w:t>
            </w:r>
          </w:p>
        </w:tc>
        <w:tc>
          <w:tcPr>
            <w:tcW w:w="1558" w:type="dxa"/>
          </w:tcPr>
          <w:p w14:paraId="40555315" w14:textId="0749D8CB" w:rsidR="000A666B" w:rsidRPr="00684377" w:rsidRDefault="000A666B" w:rsidP="00F8153B">
            <w:pPr>
              <w:tabs>
                <w:tab w:val="right" w:pos="2302"/>
              </w:tabs>
              <w:spacing w:before="60" w:after="30" w:line="276" w:lineRule="auto"/>
              <w:ind w:right="-45"/>
              <w:jc w:val="thaiDistribute"/>
              <w:rPr>
                <w:rFonts w:ascii="Arial" w:hAnsi="Arial" w:cs="Arial"/>
                <w:sz w:val="19"/>
                <w:szCs w:val="19"/>
                <w:cs/>
              </w:rPr>
            </w:pPr>
            <w:r w:rsidRPr="00684377">
              <w:rPr>
                <w:rFonts w:ascii="Arial" w:hAnsi="Arial" w:cs="Arial"/>
                <w:sz w:val="19"/>
                <w:szCs w:val="19"/>
              </w:rPr>
              <w:t>years</w:t>
            </w:r>
          </w:p>
        </w:tc>
      </w:tr>
      <w:tr w:rsidR="000A666B" w:rsidRPr="00684377" w14:paraId="337A2167" w14:textId="3EAAD344" w:rsidTr="00C5497F">
        <w:tc>
          <w:tcPr>
            <w:tcW w:w="3846" w:type="dxa"/>
          </w:tcPr>
          <w:p w14:paraId="337A2165" w14:textId="580BB2F0" w:rsidR="000A666B" w:rsidRPr="00684377" w:rsidRDefault="000A666B" w:rsidP="00F8153B">
            <w:pPr>
              <w:spacing w:before="60" w:after="30" w:line="276" w:lineRule="auto"/>
              <w:ind w:right="-45"/>
              <w:jc w:val="thaiDistribute"/>
              <w:rPr>
                <w:rFonts w:ascii="Arial" w:hAnsi="Arial" w:cs="Arial"/>
                <w:sz w:val="19"/>
                <w:szCs w:val="19"/>
                <w:cs/>
              </w:rPr>
            </w:pPr>
            <w:r w:rsidRPr="00684377">
              <w:rPr>
                <w:rFonts w:ascii="Arial" w:hAnsi="Arial" w:cs="Arial"/>
                <w:sz w:val="19"/>
                <w:szCs w:val="19"/>
              </w:rPr>
              <w:t>Site offices and temporary camps</w:t>
            </w:r>
          </w:p>
        </w:tc>
        <w:tc>
          <w:tcPr>
            <w:tcW w:w="2202" w:type="dxa"/>
          </w:tcPr>
          <w:p w14:paraId="337A2166" w14:textId="08848621" w:rsidR="000A666B" w:rsidRPr="00684377" w:rsidRDefault="000A666B" w:rsidP="00F8153B">
            <w:pPr>
              <w:tabs>
                <w:tab w:val="right" w:pos="2302"/>
              </w:tabs>
              <w:spacing w:before="60" w:after="30" w:line="276" w:lineRule="auto"/>
              <w:ind w:right="-45"/>
              <w:jc w:val="thaiDistribute"/>
              <w:rPr>
                <w:rFonts w:ascii="Arial" w:hAnsi="Arial" w:cs="Arial"/>
                <w:sz w:val="19"/>
                <w:szCs w:val="19"/>
              </w:rPr>
            </w:pPr>
            <w:r w:rsidRPr="00684377">
              <w:rPr>
                <w:rFonts w:ascii="Arial" w:hAnsi="Arial" w:cs="Arial"/>
                <w:sz w:val="19"/>
                <w:szCs w:val="19"/>
                <w:cs/>
              </w:rPr>
              <w:tab/>
            </w:r>
            <w:r w:rsidRPr="00684377">
              <w:rPr>
                <w:rFonts w:ascii="Arial" w:hAnsi="Arial" w:cs="Arial"/>
                <w:sz w:val="19"/>
                <w:szCs w:val="19"/>
              </w:rPr>
              <w:t>5</w:t>
            </w:r>
            <w:r w:rsidR="003D1819" w:rsidRPr="00684377">
              <w:rPr>
                <w:rFonts w:ascii="Arial" w:hAnsi="Arial" w:cs="Arial"/>
                <w:sz w:val="19"/>
                <w:szCs w:val="19"/>
              </w:rPr>
              <w:t xml:space="preserve"> </w:t>
            </w:r>
            <w:r w:rsidR="00CF4C39" w:rsidRPr="00684377">
              <w:rPr>
                <w:rFonts w:ascii="Arial" w:hAnsi="Arial" w:cs="Arial"/>
                <w:sz w:val="19"/>
                <w:szCs w:val="19"/>
              </w:rPr>
              <w:t>-</w:t>
            </w:r>
            <w:r w:rsidR="003D1819" w:rsidRPr="00684377">
              <w:rPr>
                <w:rFonts w:ascii="Arial" w:hAnsi="Arial" w:cs="Arial"/>
                <w:sz w:val="19"/>
                <w:szCs w:val="19"/>
              </w:rPr>
              <w:t xml:space="preserve"> </w:t>
            </w:r>
            <w:r w:rsidRPr="00684377">
              <w:rPr>
                <w:rFonts w:ascii="Arial" w:hAnsi="Arial" w:cs="Arial"/>
                <w:sz w:val="19"/>
                <w:szCs w:val="19"/>
              </w:rPr>
              <w:t>12</w:t>
            </w:r>
            <w:r w:rsidRPr="00684377">
              <w:rPr>
                <w:rFonts w:ascii="Arial" w:hAnsi="Arial" w:cs="Arial"/>
                <w:sz w:val="19"/>
                <w:szCs w:val="19"/>
                <w:cs/>
              </w:rPr>
              <w:t xml:space="preserve"> </w:t>
            </w:r>
          </w:p>
        </w:tc>
        <w:tc>
          <w:tcPr>
            <w:tcW w:w="1558" w:type="dxa"/>
          </w:tcPr>
          <w:p w14:paraId="3A77B30B" w14:textId="03DA77AA" w:rsidR="000A666B" w:rsidRPr="00684377" w:rsidRDefault="000A666B" w:rsidP="00F8153B">
            <w:pPr>
              <w:tabs>
                <w:tab w:val="right" w:pos="2302"/>
              </w:tabs>
              <w:spacing w:before="60" w:after="30" w:line="276" w:lineRule="auto"/>
              <w:ind w:right="-45"/>
              <w:jc w:val="thaiDistribute"/>
              <w:rPr>
                <w:rFonts w:ascii="Arial" w:hAnsi="Arial" w:cs="Arial"/>
                <w:sz w:val="19"/>
                <w:szCs w:val="19"/>
                <w:cs/>
              </w:rPr>
            </w:pPr>
            <w:r w:rsidRPr="00684377">
              <w:rPr>
                <w:rFonts w:ascii="Arial" w:hAnsi="Arial" w:cs="Arial"/>
                <w:sz w:val="19"/>
                <w:szCs w:val="19"/>
              </w:rPr>
              <w:t>years</w:t>
            </w:r>
          </w:p>
        </w:tc>
      </w:tr>
    </w:tbl>
    <w:p w14:paraId="3746E1EF" w14:textId="77777777" w:rsidR="003344B9" w:rsidRPr="00684377" w:rsidRDefault="003344B9" w:rsidP="00311884">
      <w:pPr>
        <w:tabs>
          <w:tab w:val="left" w:pos="360"/>
          <w:tab w:val="left" w:pos="900"/>
        </w:tabs>
        <w:spacing w:line="360" w:lineRule="auto"/>
        <w:ind w:left="900" w:right="-43"/>
        <w:jc w:val="both"/>
        <w:rPr>
          <w:rFonts w:ascii="Arial" w:hAnsi="Arial" w:cs="Arial"/>
          <w:i/>
          <w:iCs/>
          <w:sz w:val="20"/>
          <w:szCs w:val="20"/>
          <w:lang w:val="en-GB"/>
        </w:rPr>
      </w:pPr>
    </w:p>
    <w:p w14:paraId="426833E3" w14:textId="25F7ACD9" w:rsidR="005A2585" w:rsidRPr="00684377" w:rsidRDefault="005A2585" w:rsidP="00311884">
      <w:pPr>
        <w:tabs>
          <w:tab w:val="left" w:pos="360"/>
          <w:tab w:val="left" w:pos="2880"/>
          <w:tab w:val="left" w:pos="7200"/>
        </w:tabs>
        <w:spacing w:line="360" w:lineRule="auto"/>
        <w:ind w:left="907" w:right="-43" w:firstLine="56"/>
        <w:jc w:val="both"/>
        <w:rPr>
          <w:rFonts w:ascii="Arial" w:hAnsi="Arial" w:cs="Arial"/>
          <w:sz w:val="19"/>
          <w:szCs w:val="19"/>
        </w:rPr>
      </w:pPr>
      <w:r w:rsidRPr="00684377">
        <w:rPr>
          <w:rFonts w:ascii="Arial" w:hAnsi="Arial" w:cs="Arial"/>
          <w:sz w:val="19"/>
          <w:szCs w:val="19"/>
        </w:rPr>
        <w:t xml:space="preserve">No depreciation is provided on freehold land </w:t>
      </w:r>
      <w:r w:rsidR="00500551" w:rsidRPr="00684377">
        <w:rPr>
          <w:rFonts w:ascii="Arial" w:hAnsi="Arial" w:cs="Arial"/>
          <w:sz w:val="19"/>
          <w:szCs w:val="19"/>
        </w:rPr>
        <w:t>and</w:t>
      </w:r>
      <w:r w:rsidRPr="00684377">
        <w:rPr>
          <w:rFonts w:ascii="Arial" w:hAnsi="Arial" w:cs="Arial"/>
          <w:sz w:val="19"/>
          <w:szCs w:val="19"/>
        </w:rPr>
        <w:t xml:space="preserve"> assets under construction and installation.</w:t>
      </w:r>
    </w:p>
    <w:p w14:paraId="329B69E0" w14:textId="79EA646F" w:rsidR="00F62F28" w:rsidRPr="00684377" w:rsidRDefault="00F62F28" w:rsidP="00245D5B">
      <w:pPr>
        <w:overflowPunct/>
        <w:autoSpaceDE/>
        <w:autoSpaceDN/>
        <w:adjustRightInd/>
        <w:spacing w:line="360" w:lineRule="auto"/>
        <w:textAlignment w:val="auto"/>
        <w:rPr>
          <w:rFonts w:ascii="Arial" w:hAnsi="Arial" w:cs="Arial"/>
          <w:sz w:val="20"/>
          <w:szCs w:val="20"/>
        </w:rPr>
      </w:pPr>
    </w:p>
    <w:p w14:paraId="0F398B1F" w14:textId="77777777" w:rsidR="005A2585" w:rsidRPr="00684377" w:rsidRDefault="005A2585" w:rsidP="00311884">
      <w:pPr>
        <w:tabs>
          <w:tab w:val="left" w:pos="360"/>
          <w:tab w:val="left" w:pos="2880"/>
          <w:tab w:val="left" w:pos="7200"/>
        </w:tabs>
        <w:spacing w:line="360" w:lineRule="auto"/>
        <w:ind w:left="963" w:right="-43" w:firstLine="2"/>
        <w:jc w:val="both"/>
        <w:rPr>
          <w:rFonts w:ascii="Arial" w:hAnsi="Arial" w:cs="Arial"/>
          <w:sz w:val="19"/>
          <w:szCs w:val="19"/>
        </w:rPr>
      </w:pPr>
      <w:r w:rsidRPr="00684377">
        <w:rPr>
          <w:rFonts w:ascii="Arial" w:hAnsi="Arial" w:cs="Arial"/>
          <w:sz w:val="19"/>
          <w:szCs w:val="19"/>
        </w:rPr>
        <w:t>Depreciation methods, useful lives and residual values are reviewed at each financial year-end and adjusted if appropriate.</w:t>
      </w:r>
    </w:p>
    <w:p w14:paraId="0610E4CC" w14:textId="77777777" w:rsidR="00245D5B" w:rsidRPr="00684377" w:rsidRDefault="00245D5B" w:rsidP="00311884">
      <w:pPr>
        <w:tabs>
          <w:tab w:val="left" w:pos="360"/>
          <w:tab w:val="left" w:pos="2880"/>
          <w:tab w:val="left" w:pos="7200"/>
        </w:tabs>
        <w:spacing w:line="360" w:lineRule="auto"/>
        <w:ind w:left="963" w:right="-43" w:firstLine="2"/>
        <w:jc w:val="both"/>
        <w:rPr>
          <w:rFonts w:ascii="Arial" w:hAnsi="Arial" w:cs="Arial"/>
          <w:sz w:val="20"/>
          <w:szCs w:val="20"/>
        </w:rPr>
      </w:pPr>
    </w:p>
    <w:p w14:paraId="361CB5A0" w14:textId="02C42CA7" w:rsidR="007016F3" w:rsidRPr="00684377" w:rsidRDefault="005A2585" w:rsidP="00311884">
      <w:pPr>
        <w:tabs>
          <w:tab w:val="left" w:pos="360"/>
          <w:tab w:val="left" w:pos="2880"/>
          <w:tab w:val="left" w:pos="7200"/>
        </w:tabs>
        <w:spacing w:line="360" w:lineRule="auto"/>
        <w:ind w:left="963" w:right="-43" w:firstLine="2"/>
        <w:jc w:val="both"/>
        <w:rPr>
          <w:rFonts w:ascii="Arial" w:hAnsi="Arial" w:cs="Arial"/>
          <w:spacing w:val="-2"/>
          <w:sz w:val="19"/>
          <w:szCs w:val="19"/>
        </w:rPr>
      </w:pPr>
      <w:r w:rsidRPr="00684377">
        <w:rPr>
          <w:rFonts w:ascii="Arial" w:hAnsi="Arial" w:cs="Arial"/>
          <w:spacing w:val="-2"/>
          <w:sz w:val="19"/>
          <w:szCs w:val="19"/>
        </w:rPr>
        <w:t xml:space="preserve">Borrowing costs that are directly attributable to the acquisition or construction of qualifying assets are capitalized as part of the cost of the assets, during the </w:t>
      </w:r>
      <w:proofErr w:type="gramStart"/>
      <w:r w:rsidRPr="00684377">
        <w:rPr>
          <w:rFonts w:ascii="Arial" w:hAnsi="Arial" w:cs="Arial"/>
          <w:spacing w:val="-2"/>
          <w:sz w:val="19"/>
          <w:szCs w:val="19"/>
        </w:rPr>
        <w:t>period of time</w:t>
      </w:r>
      <w:proofErr w:type="gramEnd"/>
      <w:r w:rsidRPr="00684377">
        <w:rPr>
          <w:rFonts w:ascii="Arial" w:hAnsi="Arial" w:cs="Arial"/>
          <w:spacing w:val="-2"/>
          <w:sz w:val="19"/>
          <w:szCs w:val="19"/>
        </w:rPr>
        <w:t xml:space="preserve"> needed to complete and prepare the assets for their intended use. All other borrowing costs are recognized as expenses in profit or loss.</w:t>
      </w:r>
    </w:p>
    <w:p w14:paraId="75C0B6C6" w14:textId="77777777" w:rsidR="00650704" w:rsidRPr="00684377" w:rsidRDefault="00650704" w:rsidP="00311884">
      <w:pPr>
        <w:overflowPunct/>
        <w:autoSpaceDE/>
        <w:autoSpaceDN/>
        <w:adjustRightInd/>
        <w:spacing w:line="360" w:lineRule="auto"/>
        <w:textAlignment w:val="auto"/>
        <w:rPr>
          <w:rFonts w:ascii="Arial" w:hAnsi="Arial" w:cstheme="minorBidi"/>
          <w:sz w:val="20"/>
          <w:szCs w:val="20"/>
        </w:rPr>
      </w:pPr>
    </w:p>
    <w:p w14:paraId="337A216B" w14:textId="4EF9ED6B" w:rsidR="0096489B" w:rsidRPr="00684377" w:rsidRDefault="00CA2C36"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Righ</w:t>
      </w:r>
      <w:r w:rsidR="00595316" w:rsidRPr="00684377">
        <w:rPr>
          <w:rFonts w:ascii="Arial" w:hAnsi="Arial" w:cs="Arial"/>
          <w:sz w:val="19"/>
          <w:szCs w:val="19"/>
        </w:rPr>
        <w:t>t</w:t>
      </w:r>
      <w:r w:rsidR="00AB585B" w:rsidRPr="00684377">
        <w:rPr>
          <w:rFonts w:ascii="Arial" w:hAnsi="Arial" w:cs="Arial"/>
          <w:sz w:val="19"/>
          <w:szCs w:val="19"/>
          <w:cs/>
        </w:rPr>
        <w:t>-</w:t>
      </w:r>
      <w:r w:rsidRPr="00684377">
        <w:rPr>
          <w:rFonts w:ascii="Arial" w:hAnsi="Arial" w:cs="Arial"/>
          <w:sz w:val="19"/>
          <w:szCs w:val="19"/>
        </w:rPr>
        <w:t>of</w:t>
      </w:r>
      <w:r w:rsidR="00AB585B" w:rsidRPr="00684377">
        <w:rPr>
          <w:rFonts w:ascii="Arial" w:hAnsi="Arial" w:cs="Arial"/>
          <w:sz w:val="19"/>
          <w:szCs w:val="19"/>
          <w:cs/>
        </w:rPr>
        <w:t>-</w:t>
      </w:r>
      <w:r w:rsidRPr="00684377">
        <w:rPr>
          <w:rFonts w:ascii="Arial" w:hAnsi="Arial" w:cs="Arial"/>
          <w:sz w:val="19"/>
          <w:szCs w:val="19"/>
        </w:rPr>
        <w:t>use assets</w:t>
      </w:r>
      <w:r w:rsidR="00DA1D5D" w:rsidRPr="00684377">
        <w:rPr>
          <w:rFonts w:ascii="Arial" w:hAnsi="Arial" w:cs="Arial"/>
          <w:sz w:val="19"/>
          <w:szCs w:val="19"/>
          <w:cs/>
        </w:rPr>
        <w:t xml:space="preserve"> </w:t>
      </w:r>
      <w:r w:rsidR="00DA1D5D" w:rsidRPr="00684377">
        <w:rPr>
          <w:rFonts w:ascii="Arial" w:hAnsi="Arial" w:cs="Arial"/>
          <w:sz w:val="19"/>
          <w:szCs w:val="19"/>
        </w:rPr>
        <w:t>and lease liabilities</w:t>
      </w:r>
    </w:p>
    <w:p w14:paraId="23E11870" w14:textId="77777777" w:rsidR="00DA7A23" w:rsidRPr="00684377" w:rsidRDefault="00DA7A23" w:rsidP="00311884">
      <w:pPr>
        <w:pStyle w:val="ListParagraph"/>
        <w:tabs>
          <w:tab w:val="left" w:pos="7200"/>
        </w:tabs>
        <w:spacing w:line="360" w:lineRule="auto"/>
        <w:ind w:left="928" w:right="-43"/>
        <w:jc w:val="both"/>
        <w:rPr>
          <w:rFonts w:ascii="Arial" w:hAnsi="Arial" w:cs="Arial"/>
          <w:sz w:val="18"/>
          <w:szCs w:val="18"/>
        </w:rPr>
      </w:pPr>
    </w:p>
    <w:p w14:paraId="03108ADA" w14:textId="15012095" w:rsidR="00D56D26" w:rsidRPr="00684377" w:rsidRDefault="00D56D26" w:rsidP="00311884">
      <w:pPr>
        <w:pStyle w:val="ListParagraph"/>
        <w:tabs>
          <w:tab w:val="left" w:pos="7200"/>
        </w:tabs>
        <w:spacing w:line="360" w:lineRule="auto"/>
        <w:ind w:left="928" w:right="-43"/>
        <w:jc w:val="both"/>
        <w:rPr>
          <w:rFonts w:ascii="Arial" w:hAnsi="Arial" w:cs="Arial"/>
          <w:i/>
          <w:iCs/>
          <w:sz w:val="19"/>
          <w:szCs w:val="19"/>
          <w:u w:val="single"/>
        </w:rPr>
      </w:pPr>
      <w:r w:rsidRPr="00684377">
        <w:rPr>
          <w:rFonts w:ascii="Arial" w:hAnsi="Arial" w:cs="Arial"/>
          <w:i/>
          <w:iCs/>
          <w:sz w:val="19"/>
          <w:szCs w:val="19"/>
          <w:u w:val="single"/>
        </w:rPr>
        <w:t>Leases</w:t>
      </w:r>
      <w:r w:rsidR="00FF2174" w:rsidRPr="00684377">
        <w:rPr>
          <w:rFonts w:ascii="Arial" w:hAnsi="Arial" w:cs="Arial"/>
          <w:i/>
          <w:iCs/>
          <w:sz w:val="19"/>
          <w:szCs w:val="19"/>
          <w:u w:val="single"/>
        </w:rPr>
        <w:t xml:space="preserve"> </w:t>
      </w:r>
      <w:r w:rsidR="00CF4C39" w:rsidRPr="00684377">
        <w:rPr>
          <w:rFonts w:ascii="Arial" w:hAnsi="Arial" w:cs="Arial"/>
          <w:i/>
          <w:iCs/>
          <w:sz w:val="19"/>
          <w:szCs w:val="19"/>
          <w:u w:val="single"/>
        </w:rPr>
        <w:t>-</w:t>
      </w:r>
      <w:r w:rsidR="00FF2174" w:rsidRPr="00684377">
        <w:rPr>
          <w:rFonts w:ascii="Arial" w:hAnsi="Arial" w:cs="Arial"/>
          <w:i/>
          <w:iCs/>
          <w:sz w:val="19"/>
          <w:szCs w:val="19"/>
          <w:u w:val="single"/>
        </w:rPr>
        <w:t xml:space="preserve"> </w:t>
      </w:r>
      <w:r w:rsidRPr="00684377">
        <w:rPr>
          <w:rFonts w:ascii="Arial" w:hAnsi="Arial" w:cs="Arial"/>
          <w:i/>
          <w:iCs/>
          <w:sz w:val="19"/>
          <w:szCs w:val="19"/>
          <w:u w:val="single"/>
        </w:rPr>
        <w:t>where the Group is the lessee</w:t>
      </w:r>
    </w:p>
    <w:p w14:paraId="5B5F0263" w14:textId="77777777" w:rsidR="00DA7A23" w:rsidRPr="00684377" w:rsidRDefault="00DA7A23" w:rsidP="00311884">
      <w:pPr>
        <w:pStyle w:val="ListParagraph"/>
        <w:tabs>
          <w:tab w:val="left" w:pos="7200"/>
        </w:tabs>
        <w:spacing w:line="360" w:lineRule="auto"/>
        <w:ind w:left="928" w:right="-43"/>
        <w:jc w:val="both"/>
        <w:rPr>
          <w:rFonts w:ascii="Arial" w:hAnsi="Arial" w:cs="Arial"/>
          <w:i/>
          <w:iCs/>
          <w:sz w:val="20"/>
          <w:szCs w:val="20"/>
          <w:u w:val="single"/>
        </w:rPr>
      </w:pPr>
    </w:p>
    <w:p w14:paraId="0D0543A0" w14:textId="0C3A2B2F" w:rsidR="0077262E" w:rsidRPr="00684377" w:rsidRDefault="00D56D26" w:rsidP="00311884">
      <w:pPr>
        <w:pStyle w:val="ListParagraph"/>
        <w:tabs>
          <w:tab w:val="left" w:pos="7200"/>
        </w:tabs>
        <w:spacing w:line="360" w:lineRule="auto"/>
        <w:ind w:left="928" w:right="-43"/>
        <w:jc w:val="both"/>
        <w:rPr>
          <w:rFonts w:ascii="Arial" w:hAnsi="Arial" w:cs="Arial"/>
          <w:sz w:val="19"/>
          <w:szCs w:val="19"/>
        </w:rPr>
      </w:pPr>
      <w:r w:rsidRPr="00684377">
        <w:rPr>
          <w:rFonts w:ascii="Arial" w:hAnsi="Arial" w:cs="Arial"/>
          <w:sz w:val="19"/>
          <w:szCs w:val="19"/>
        </w:rPr>
        <w:t>At inception of a contract, the Group assesses whether the contract is, or contains, a lease</w:t>
      </w:r>
      <w:r w:rsidRPr="00684377">
        <w:rPr>
          <w:rFonts w:ascii="Arial" w:hAnsi="Arial" w:cs="Arial"/>
          <w:sz w:val="19"/>
          <w:szCs w:val="19"/>
          <w:cs/>
        </w:rPr>
        <w:t xml:space="preserve">. </w:t>
      </w:r>
      <w:r w:rsidRPr="00684377">
        <w:rPr>
          <w:rFonts w:ascii="Arial" w:hAnsi="Arial" w:cs="Arial"/>
          <w:sz w:val="19"/>
          <w:szCs w:val="19"/>
        </w:rPr>
        <w:t xml:space="preserve">A contract is, or contains, a lease if the contract conveys the right to control the use of an identified asset for </w:t>
      </w:r>
      <w:proofErr w:type="gramStart"/>
      <w:r w:rsidRPr="00684377">
        <w:rPr>
          <w:rFonts w:ascii="Arial" w:hAnsi="Arial" w:cs="Arial"/>
          <w:sz w:val="19"/>
          <w:szCs w:val="19"/>
        </w:rPr>
        <w:t>a period of time</w:t>
      </w:r>
      <w:proofErr w:type="gramEnd"/>
      <w:r w:rsidRPr="00684377">
        <w:rPr>
          <w:rFonts w:ascii="Arial" w:hAnsi="Arial" w:cs="Arial"/>
          <w:sz w:val="19"/>
          <w:szCs w:val="19"/>
        </w:rPr>
        <w:t xml:space="preserve"> in exchange for consideration</w:t>
      </w:r>
      <w:r w:rsidRPr="00684377">
        <w:rPr>
          <w:rFonts w:ascii="Arial" w:hAnsi="Arial" w:cs="Arial"/>
          <w:sz w:val="19"/>
          <w:szCs w:val="19"/>
          <w:cs/>
        </w:rPr>
        <w:t>.</w:t>
      </w:r>
    </w:p>
    <w:p w14:paraId="38324AE2" w14:textId="2E975E9A" w:rsidR="003C1DF9" w:rsidRPr="00684377" w:rsidRDefault="003C1DF9" w:rsidP="00311884">
      <w:pPr>
        <w:overflowPunct/>
        <w:autoSpaceDE/>
        <w:autoSpaceDN/>
        <w:adjustRightInd/>
        <w:spacing w:line="360" w:lineRule="auto"/>
        <w:textAlignment w:val="auto"/>
        <w:rPr>
          <w:rFonts w:ascii="Arial" w:hAnsi="Arial" w:cs="Arial"/>
          <w:sz w:val="20"/>
          <w:szCs w:val="20"/>
        </w:rPr>
      </w:pPr>
    </w:p>
    <w:p w14:paraId="223042B8" w14:textId="6F0544EE" w:rsidR="00CA2C36" w:rsidRPr="00684377" w:rsidRDefault="00D56D26" w:rsidP="00311884">
      <w:pPr>
        <w:pStyle w:val="ListParagraph"/>
        <w:tabs>
          <w:tab w:val="left" w:pos="7200"/>
        </w:tabs>
        <w:spacing w:line="360" w:lineRule="auto"/>
        <w:ind w:left="928" w:right="-43"/>
        <w:jc w:val="both"/>
        <w:rPr>
          <w:rFonts w:ascii="Arial" w:hAnsi="Arial" w:cstheme="minorBidi"/>
          <w:sz w:val="19"/>
          <w:szCs w:val="19"/>
        </w:rPr>
      </w:pPr>
      <w:r w:rsidRPr="00684377">
        <w:rPr>
          <w:rFonts w:ascii="Arial" w:hAnsi="Arial" w:cs="Arial"/>
          <w:sz w:val="19"/>
          <w:szCs w:val="19"/>
        </w:rPr>
        <w:t xml:space="preserve">The </w:t>
      </w:r>
      <w:r w:rsidRPr="00684377">
        <w:rPr>
          <w:rFonts w:ascii="Arial" w:hAnsi="Arial" w:cs="Arial"/>
          <w:sz w:val="19"/>
          <w:szCs w:val="24"/>
        </w:rPr>
        <w:t xml:space="preserve">Group </w:t>
      </w:r>
      <w:r w:rsidR="00196278" w:rsidRPr="00684377">
        <w:rPr>
          <w:rFonts w:ascii="Arial" w:hAnsi="Arial" w:cs="Arial"/>
          <w:sz w:val="19"/>
          <w:szCs w:val="19"/>
        </w:rPr>
        <w:t>recognize</w:t>
      </w:r>
      <w:r w:rsidRPr="00684377">
        <w:rPr>
          <w:rFonts w:ascii="Arial" w:hAnsi="Arial" w:cs="Arial"/>
          <w:sz w:val="19"/>
          <w:szCs w:val="19"/>
        </w:rPr>
        <w:t>s a right</w:t>
      </w:r>
      <w:r w:rsidR="00AB585B" w:rsidRPr="00684377">
        <w:rPr>
          <w:rFonts w:ascii="Arial" w:hAnsi="Arial" w:cs="Arial"/>
          <w:sz w:val="19"/>
          <w:szCs w:val="19"/>
          <w:cs/>
        </w:rPr>
        <w:t>-</w:t>
      </w:r>
      <w:r w:rsidRPr="00684377">
        <w:rPr>
          <w:rFonts w:ascii="Arial" w:hAnsi="Arial" w:cs="Arial"/>
          <w:sz w:val="19"/>
          <w:szCs w:val="19"/>
        </w:rPr>
        <w:t>of</w:t>
      </w:r>
      <w:r w:rsidR="00AB585B" w:rsidRPr="00684377">
        <w:rPr>
          <w:rFonts w:ascii="Arial" w:hAnsi="Arial" w:cs="Arial"/>
          <w:sz w:val="19"/>
          <w:szCs w:val="19"/>
          <w:cs/>
        </w:rPr>
        <w:t>-</w:t>
      </w:r>
      <w:r w:rsidRPr="00684377">
        <w:rPr>
          <w:rFonts w:ascii="Arial" w:hAnsi="Arial" w:cs="Arial"/>
          <w:sz w:val="19"/>
          <w:szCs w:val="19"/>
        </w:rPr>
        <w:t xml:space="preserve">use </w:t>
      </w:r>
      <w:r w:rsidRPr="00684377">
        <w:rPr>
          <w:rFonts w:ascii="Arial" w:hAnsi="Arial" w:cs="Arial"/>
          <w:sz w:val="19"/>
          <w:szCs w:val="19"/>
          <w:cs/>
        </w:rPr>
        <w:t>(</w:t>
      </w:r>
      <w:r w:rsidRPr="00684377">
        <w:rPr>
          <w:rFonts w:ascii="Arial" w:hAnsi="Arial" w:cs="Arial"/>
          <w:sz w:val="19"/>
          <w:szCs w:val="19"/>
        </w:rPr>
        <w:t>ROU</w:t>
      </w:r>
      <w:r w:rsidRPr="00684377">
        <w:rPr>
          <w:rFonts w:ascii="Arial" w:hAnsi="Arial" w:cs="Arial"/>
          <w:sz w:val="19"/>
          <w:szCs w:val="19"/>
          <w:cs/>
        </w:rPr>
        <w:t xml:space="preserve">) </w:t>
      </w:r>
      <w:r w:rsidRPr="00684377">
        <w:rPr>
          <w:rFonts w:ascii="Arial" w:hAnsi="Arial" w:cs="Arial"/>
          <w:sz w:val="19"/>
          <w:szCs w:val="19"/>
        </w:rPr>
        <w:t>asset and a lease liability at the lease commencement date</w:t>
      </w:r>
      <w:r w:rsidRPr="00684377">
        <w:rPr>
          <w:rFonts w:ascii="Arial" w:hAnsi="Arial" w:cs="Arial"/>
          <w:sz w:val="19"/>
          <w:szCs w:val="19"/>
          <w:cs/>
        </w:rPr>
        <w:t xml:space="preserve">. </w:t>
      </w:r>
      <w:r w:rsidRPr="00684377">
        <w:rPr>
          <w:rFonts w:ascii="Arial" w:hAnsi="Arial" w:cs="Arial"/>
          <w:sz w:val="19"/>
          <w:szCs w:val="19"/>
        </w:rP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r w:rsidRPr="00684377">
        <w:rPr>
          <w:rFonts w:ascii="Arial" w:hAnsi="Arial" w:cs="Arial"/>
          <w:sz w:val="19"/>
          <w:szCs w:val="19"/>
          <w:cs/>
        </w:rPr>
        <w:t>.</w:t>
      </w:r>
    </w:p>
    <w:p w14:paraId="05870EB1" w14:textId="77777777" w:rsidR="00632A63" w:rsidRPr="00684377" w:rsidRDefault="00632A63" w:rsidP="00311884">
      <w:pPr>
        <w:pStyle w:val="ListParagraph"/>
        <w:tabs>
          <w:tab w:val="left" w:pos="7200"/>
        </w:tabs>
        <w:spacing w:line="360" w:lineRule="auto"/>
        <w:ind w:left="928" w:right="-43"/>
        <w:jc w:val="both"/>
        <w:rPr>
          <w:rFonts w:ascii="Arial" w:hAnsi="Arial" w:cstheme="minorBidi"/>
          <w:sz w:val="20"/>
          <w:szCs w:val="20"/>
        </w:rPr>
      </w:pPr>
    </w:p>
    <w:p w14:paraId="2B1A4D66" w14:textId="77777777" w:rsidR="006431E9" w:rsidRPr="00684377" w:rsidRDefault="006431E9">
      <w:pPr>
        <w:overflowPunct/>
        <w:autoSpaceDE/>
        <w:autoSpaceDN/>
        <w:adjustRightInd/>
        <w:textAlignment w:val="auto"/>
        <w:rPr>
          <w:rFonts w:ascii="Arial" w:hAnsi="Arial" w:cs="Arial"/>
          <w:sz w:val="19"/>
          <w:szCs w:val="19"/>
          <w:lang w:val="en-GB"/>
        </w:rPr>
      </w:pPr>
      <w:r w:rsidRPr="00684377">
        <w:rPr>
          <w:rFonts w:ascii="Arial" w:hAnsi="Arial" w:cs="Arial"/>
          <w:sz w:val="19"/>
          <w:szCs w:val="19"/>
          <w:lang w:val="en-GB"/>
        </w:rPr>
        <w:br w:type="page"/>
      </w:r>
    </w:p>
    <w:p w14:paraId="1D573A78" w14:textId="06815804" w:rsidR="00443552" w:rsidRPr="00684377" w:rsidRDefault="00443552" w:rsidP="00311884">
      <w:pPr>
        <w:spacing w:line="360" w:lineRule="auto"/>
        <w:ind w:left="928"/>
        <w:jc w:val="thaiDistribute"/>
        <w:rPr>
          <w:rFonts w:ascii="Arial" w:hAnsi="Arial" w:cs="Arial"/>
          <w:sz w:val="19"/>
          <w:szCs w:val="19"/>
          <w:lang w:val="en-GB"/>
        </w:rPr>
      </w:pPr>
      <w:r w:rsidRPr="00684377">
        <w:rPr>
          <w:rFonts w:ascii="Arial" w:hAnsi="Arial" w:cs="Arial"/>
          <w:sz w:val="19"/>
          <w:szCs w:val="19"/>
          <w:lang w:val="en-GB"/>
        </w:rPr>
        <w:lastRenderedPageBreak/>
        <w:t>The lease liability is initially measured at the present value of the lease payments that are not paid at the commencement date, discounted using the interest rate implicit in the lease, if the rate can be readily determined</w:t>
      </w:r>
      <w:r w:rsidRPr="00684377">
        <w:rPr>
          <w:rFonts w:ascii="Arial" w:hAnsi="Arial" w:cs="Arial"/>
          <w:sz w:val="19"/>
          <w:szCs w:val="19"/>
          <w:cs/>
          <w:lang w:val="en-GB"/>
        </w:rPr>
        <w:t xml:space="preserve">. </w:t>
      </w:r>
      <w:r w:rsidRPr="00684377">
        <w:rPr>
          <w:rFonts w:ascii="Arial" w:hAnsi="Arial" w:cs="Arial"/>
          <w:sz w:val="19"/>
          <w:szCs w:val="19"/>
          <w:lang w:val="en-GB"/>
        </w:rPr>
        <w:t xml:space="preserve">If that rate cannot be readily determined, the </w:t>
      </w:r>
      <w:r w:rsidR="00CA5D52" w:rsidRPr="00684377">
        <w:rPr>
          <w:rFonts w:ascii="Arial" w:hAnsi="Arial" w:cs="Arial"/>
          <w:sz w:val="19"/>
        </w:rPr>
        <w:t>Group</w:t>
      </w:r>
      <w:r w:rsidRPr="00684377">
        <w:rPr>
          <w:rFonts w:ascii="Arial" w:hAnsi="Arial" w:cs="Arial"/>
          <w:sz w:val="19"/>
          <w:szCs w:val="19"/>
          <w:lang w:val="en-GB"/>
        </w:rPr>
        <w:t xml:space="preserve"> uses the </w:t>
      </w:r>
      <w:r w:rsidR="00CA5D52" w:rsidRPr="00684377">
        <w:rPr>
          <w:rFonts w:ascii="Arial" w:hAnsi="Arial" w:cs="Arial"/>
          <w:sz w:val="19"/>
          <w:szCs w:val="19"/>
          <w:lang w:val="en-GB"/>
        </w:rPr>
        <w:t>Group</w:t>
      </w:r>
      <w:r w:rsidRPr="00684377">
        <w:rPr>
          <w:rFonts w:ascii="Arial" w:hAnsi="Arial" w:cs="Arial"/>
          <w:sz w:val="19"/>
          <w:szCs w:val="19"/>
          <w:lang w:val="en-GB"/>
        </w:rPr>
        <w:t>’s incremental borrowing rate</w:t>
      </w:r>
      <w:r w:rsidRPr="00684377">
        <w:rPr>
          <w:rFonts w:ascii="Arial" w:hAnsi="Arial" w:cs="Arial"/>
          <w:sz w:val="19"/>
          <w:szCs w:val="19"/>
          <w:cs/>
          <w:lang w:val="en-GB"/>
        </w:rPr>
        <w:t>.</w:t>
      </w:r>
    </w:p>
    <w:p w14:paraId="035EAF96" w14:textId="224D98BE" w:rsidR="008306AA" w:rsidRPr="00684377" w:rsidRDefault="008306AA" w:rsidP="00650704">
      <w:pPr>
        <w:overflowPunct/>
        <w:autoSpaceDE/>
        <w:autoSpaceDN/>
        <w:adjustRightInd/>
        <w:spacing w:line="360" w:lineRule="auto"/>
        <w:textAlignment w:val="auto"/>
        <w:rPr>
          <w:rFonts w:ascii="Arial" w:hAnsi="Arial" w:cs="Arial"/>
          <w:sz w:val="19"/>
          <w:szCs w:val="19"/>
          <w:lang w:val="en-GB"/>
        </w:rPr>
      </w:pPr>
    </w:p>
    <w:p w14:paraId="3B2402B1" w14:textId="60D5C11F" w:rsidR="00443552" w:rsidRPr="00684377" w:rsidRDefault="00443552" w:rsidP="00311884">
      <w:pPr>
        <w:spacing w:line="360" w:lineRule="auto"/>
        <w:ind w:left="576" w:firstLine="352"/>
        <w:jc w:val="thaiDistribute"/>
        <w:rPr>
          <w:rFonts w:ascii="Arial" w:hAnsi="Arial" w:cs="Arial"/>
          <w:sz w:val="19"/>
          <w:szCs w:val="19"/>
          <w:lang w:val="en-GB"/>
        </w:rPr>
      </w:pPr>
      <w:r w:rsidRPr="00684377">
        <w:rPr>
          <w:rFonts w:ascii="Arial" w:hAnsi="Arial" w:cs="Arial"/>
          <w:sz w:val="19"/>
          <w:szCs w:val="19"/>
          <w:lang w:val="en-GB"/>
        </w:rPr>
        <w:t xml:space="preserve">Lease payments included in the measurement of the lease liability are </w:t>
      </w:r>
      <w:r w:rsidR="008B2B10" w:rsidRPr="00684377">
        <w:rPr>
          <w:rFonts w:ascii="Arial" w:hAnsi="Arial" w:cs="Arial"/>
          <w:sz w:val="19"/>
          <w:szCs w:val="19"/>
          <w:lang w:val="en-GB"/>
        </w:rPr>
        <w:t xml:space="preserve">as </w:t>
      </w:r>
      <w:proofErr w:type="gramStart"/>
      <w:r w:rsidR="008B2B10" w:rsidRPr="00684377">
        <w:rPr>
          <w:rFonts w:ascii="Arial" w:hAnsi="Arial" w:cs="Arial"/>
          <w:sz w:val="19"/>
          <w:szCs w:val="19"/>
          <w:lang w:val="en-GB"/>
        </w:rPr>
        <w:t>follow</w:t>
      </w:r>
      <w:r w:rsidRPr="00684377">
        <w:rPr>
          <w:rFonts w:ascii="Arial" w:hAnsi="Arial" w:cs="Arial"/>
          <w:sz w:val="19"/>
          <w:szCs w:val="19"/>
          <w:lang w:val="en-GB"/>
        </w:rPr>
        <w:t>s</w:t>
      </w:r>
      <w:r w:rsidR="00E15D58" w:rsidRPr="00684377">
        <w:rPr>
          <w:rFonts w:ascii="Arial" w:hAnsi="Arial" w:cs="Arial"/>
          <w:sz w:val="19"/>
          <w:szCs w:val="19"/>
          <w:lang w:val="en-GB"/>
        </w:rPr>
        <w:t xml:space="preserve"> </w:t>
      </w:r>
      <w:r w:rsidRPr="00684377">
        <w:rPr>
          <w:rFonts w:ascii="Arial" w:hAnsi="Arial" w:cs="Arial"/>
          <w:sz w:val="19"/>
          <w:szCs w:val="19"/>
          <w:cs/>
          <w:lang w:val="en-GB"/>
        </w:rPr>
        <w:t>:</w:t>
      </w:r>
      <w:proofErr w:type="gramEnd"/>
    </w:p>
    <w:p w14:paraId="61FEA506" w14:textId="77777777" w:rsidR="00041466" w:rsidRPr="00684377" w:rsidRDefault="00041466" w:rsidP="00311884">
      <w:pPr>
        <w:spacing w:line="360" w:lineRule="auto"/>
        <w:ind w:left="576" w:firstLine="352"/>
        <w:jc w:val="thaiDistribute"/>
        <w:rPr>
          <w:rFonts w:ascii="Arial" w:hAnsi="Arial" w:cs="Arial"/>
          <w:sz w:val="14"/>
          <w:szCs w:val="14"/>
          <w:lang w:val="en-GB"/>
        </w:rPr>
      </w:pPr>
    </w:p>
    <w:p w14:paraId="6F880C33" w14:textId="3002741B" w:rsidR="00443552" w:rsidRPr="00684377"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lang w:val="en-GB"/>
        </w:rPr>
      </w:pPr>
      <w:r w:rsidRPr="00684377">
        <w:rPr>
          <w:rFonts w:ascii="Arial" w:hAnsi="Arial" w:cs="Arial"/>
          <w:sz w:val="19"/>
          <w:szCs w:val="19"/>
          <w:lang w:val="en-GB"/>
        </w:rPr>
        <w:t>fixed payments including in</w:t>
      </w:r>
      <w:r w:rsidR="00AB585B" w:rsidRPr="00684377">
        <w:rPr>
          <w:rFonts w:ascii="Arial" w:hAnsi="Arial" w:cs="Arial"/>
          <w:sz w:val="19"/>
          <w:szCs w:val="19"/>
          <w:cs/>
          <w:lang w:val="en-GB"/>
        </w:rPr>
        <w:t>-</w:t>
      </w:r>
      <w:r w:rsidRPr="00684377">
        <w:rPr>
          <w:rFonts w:ascii="Arial" w:hAnsi="Arial" w:cs="Arial"/>
          <w:sz w:val="19"/>
          <w:szCs w:val="19"/>
          <w:lang w:val="en-GB"/>
        </w:rPr>
        <w:t xml:space="preserve">substance fixed </w:t>
      </w:r>
      <w:proofErr w:type="gramStart"/>
      <w:r w:rsidRPr="00684377">
        <w:rPr>
          <w:rFonts w:ascii="Arial" w:hAnsi="Arial" w:cs="Arial"/>
          <w:sz w:val="19"/>
          <w:szCs w:val="19"/>
          <w:lang w:val="en-GB"/>
        </w:rPr>
        <w:t>payments;</w:t>
      </w:r>
      <w:proofErr w:type="gramEnd"/>
    </w:p>
    <w:p w14:paraId="514900CE" w14:textId="77777777" w:rsidR="00443552" w:rsidRPr="00684377"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lang w:val="en-GB"/>
        </w:rPr>
      </w:pPr>
      <w:r w:rsidRPr="00684377">
        <w:rPr>
          <w:rFonts w:ascii="Arial" w:hAnsi="Arial" w:cs="Arial"/>
          <w:sz w:val="19"/>
          <w:szCs w:val="19"/>
          <w:lang w:val="en-GB"/>
        </w:rPr>
        <w:t xml:space="preserve">variable lease payments that depend on an index or a rate, initially measured using the index or rate as at the commencement </w:t>
      </w:r>
      <w:proofErr w:type="gramStart"/>
      <w:r w:rsidRPr="00684377">
        <w:rPr>
          <w:rFonts w:ascii="Arial" w:hAnsi="Arial" w:cs="Arial"/>
          <w:sz w:val="19"/>
          <w:szCs w:val="19"/>
          <w:lang w:val="en-GB"/>
        </w:rPr>
        <w:t>date;</w:t>
      </w:r>
      <w:proofErr w:type="gramEnd"/>
    </w:p>
    <w:p w14:paraId="78B0B779" w14:textId="1196E148" w:rsidR="00443552" w:rsidRPr="00684377"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lang w:val="en-GB"/>
        </w:rPr>
      </w:pPr>
      <w:r w:rsidRPr="00684377">
        <w:rPr>
          <w:rFonts w:ascii="Arial" w:hAnsi="Arial" w:cs="Arial"/>
          <w:sz w:val="19"/>
          <w:szCs w:val="19"/>
          <w:lang w:val="en-GB"/>
        </w:rPr>
        <w:t xml:space="preserve">amounts expected to be payable under a residual value </w:t>
      </w:r>
      <w:proofErr w:type="gramStart"/>
      <w:r w:rsidRPr="00684377">
        <w:rPr>
          <w:rFonts w:ascii="Arial" w:hAnsi="Arial" w:cs="Arial"/>
          <w:sz w:val="19"/>
          <w:szCs w:val="19"/>
          <w:lang w:val="en-GB"/>
        </w:rPr>
        <w:t>guarantee;</w:t>
      </w:r>
      <w:proofErr w:type="gramEnd"/>
    </w:p>
    <w:p w14:paraId="2E7B9897" w14:textId="63285933" w:rsidR="00443552" w:rsidRPr="00684377"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lang w:val="en-GB"/>
        </w:rPr>
      </w:pPr>
      <w:r w:rsidRPr="00684377">
        <w:rPr>
          <w:rFonts w:ascii="Arial" w:hAnsi="Arial" w:cs="Arial"/>
          <w:sz w:val="19"/>
          <w:szCs w:val="19"/>
          <w:lang w:val="en-GB"/>
        </w:rPr>
        <w:t xml:space="preserve">the exercise price, under a purchase option that the </w:t>
      </w:r>
      <w:r w:rsidR="00CA5D52" w:rsidRPr="00684377">
        <w:rPr>
          <w:rFonts w:ascii="Arial" w:hAnsi="Arial" w:cs="Arial"/>
          <w:sz w:val="19"/>
          <w:szCs w:val="19"/>
          <w:lang w:val="en-GB"/>
        </w:rPr>
        <w:t>Group</w:t>
      </w:r>
      <w:r w:rsidRPr="00684377">
        <w:rPr>
          <w:rFonts w:ascii="Arial" w:hAnsi="Arial" w:cs="Arial"/>
          <w:sz w:val="19"/>
          <w:szCs w:val="19"/>
          <w:lang w:val="en-GB"/>
        </w:rPr>
        <w:t xml:space="preserve"> is reasonably certain to exercise, lease payments in an optional renewal period; and</w:t>
      </w:r>
    </w:p>
    <w:p w14:paraId="5699A79B" w14:textId="04FF9183" w:rsidR="00F62F28" w:rsidRPr="00684377"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cs/>
          <w:lang w:val="en-GB"/>
        </w:rPr>
      </w:pPr>
      <w:r w:rsidRPr="00684377">
        <w:rPr>
          <w:rFonts w:ascii="Arial" w:hAnsi="Arial" w:cs="Arial"/>
          <w:sz w:val="19"/>
          <w:szCs w:val="19"/>
          <w:lang w:val="en-GB"/>
        </w:rPr>
        <w:t xml:space="preserve">payments of penalties for early termination of a lease if the </w:t>
      </w:r>
      <w:r w:rsidR="00CA5D52" w:rsidRPr="00684377">
        <w:rPr>
          <w:rFonts w:ascii="Arial" w:hAnsi="Arial" w:cs="Arial"/>
          <w:sz w:val="19"/>
          <w:szCs w:val="19"/>
          <w:lang w:val="en-GB"/>
        </w:rPr>
        <w:t>Group</w:t>
      </w:r>
      <w:r w:rsidRPr="00684377">
        <w:rPr>
          <w:rFonts w:ascii="Arial" w:hAnsi="Arial" w:cs="Arial"/>
          <w:sz w:val="19"/>
          <w:szCs w:val="19"/>
          <w:lang w:val="en-GB"/>
        </w:rPr>
        <w:t xml:space="preserve"> is reasonably certain to terminate early</w:t>
      </w:r>
      <w:r w:rsidRPr="00684377">
        <w:rPr>
          <w:rFonts w:ascii="Arial" w:hAnsi="Arial" w:cs="Arial"/>
          <w:sz w:val="19"/>
          <w:szCs w:val="19"/>
          <w:cs/>
          <w:lang w:val="en-GB"/>
        </w:rPr>
        <w:t>.</w:t>
      </w:r>
    </w:p>
    <w:p w14:paraId="5B7DF314" w14:textId="3BB476C7" w:rsidR="00F62F28" w:rsidRPr="00684377" w:rsidRDefault="00F62F28" w:rsidP="00311884">
      <w:pPr>
        <w:overflowPunct/>
        <w:autoSpaceDE/>
        <w:autoSpaceDN/>
        <w:adjustRightInd/>
        <w:spacing w:line="360" w:lineRule="auto"/>
        <w:textAlignment w:val="auto"/>
        <w:rPr>
          <w:rFonts w:ascii="Arial" w:hAnsi="Arial" w:cs="Arial"/>
          <w:sz w:val="19"/>
          <w:szCs w:val="19"/>
          <w:cs/>
          <w:lang w:val="en-GB"/>
        </w:rPr>
      </w:pPr>
    </w:p>
    <w:p w14:paraId="59880CD0" w14:textId="0AC0F13B" w:rsidR="00443552" w:rsidRPr="00684377" w:rsidRDefault="009C38EF" w:rsidP="00311884">
      <w:pPr>
        <w:spacing w:line="360" w:lineRule="auto"/>
        <w:ind w:left="927" w:hanging="9"/>
        <w:jc w:val="both"/>
        <w:rPr>
          <w:rFonts w:ascii="Arial" w:hAnsi="Arial" w:cs="Arial"/>
          <w:sz w:val="19"/>
          <w:szCs w:val="19"/>
          <w:lang w:val="en-GB"/>
        </w:rPr>
      </w:pPr>
      <w:r w:rsidRPr="00684377">
        <w:rPr>
          <w:rFonts w:ascii="Arial" w:hAnsi="Arial" w:cs="Browallia New"/>
          <w:sz w:val="19"/>
        </w:rPr>
        <w:t>T</w:t>
      </w:r>
      <w:r w:rsidR="00443552" w:rsidRPr="00684377">
        <w:rPr>
          <w:rFonts w:ascii="Arial" w:hAnsi="Arial" w:cs="Arial"/>
          <w:sz w:val="19"/>
          <w:szCs w:val="19"/>
          <w:lang w:val="en-GB"/>
        </w:rPr>
        <w:t xml:space="preserve">he </w:t>
      </w:r>
      <w:r w:rsidR="002D2823" w:rsidRPr="00684377">
        <w:rPr>
          <w:rFonts w:ascii="Arial" w:hAnsi="Arial" w:cs="Arial"/>
          <w:sz w:val="19"/>
          <w:szCs w:val="19"/>
          <w:lang w:val="en-GB"/>
        </w:rPr>
        <w:t>Group</w:t>
      </w:r>
      <w:r w:rsidR="00443552" w:rsidRPr="00684377">
        <w:rPr>
          <w:rFonts w:ascii="Arial" w:hAnsi="Arial" w:cs="Arial"/>
          <w:sz w:val="19"/>
          <w:szCs w:val="19"/>
          <w:lang w:val="en-GB"/>
        </w:rPr>
        <w:t xml:space="preserve"> measures the ROU asset at cost less accumulated depreciation and impairment loss</w:t>
      </w:r>
      <w:r w:rsidR="00024AB3" w:rsidRPr="00684377">
        <w:rPr>
          <w:rFonts w:ascii="Arial" w:hAnsi="Arial" w:cs="Arial"/>
          <w:sz w:val="19"/>
          <w:szCs w:val="19"/>
          <w:lang w:val="en-GB"/>
        </w:rPr>
        <w:t xml:space="preserve"> </w:t>
      </w:r>
      <w:r w:rsidR="00632A63" w:rsidRPr="00684377">
        <w:rPr>
          <w:rFonts w:ascii="Arial" w:hAnsi="Arial" w:cstheme="minorBidi"/>
          <w:sz w:val="19"/>
          <w:szCs w:val="19"/>
          <w:cs/>
          <w:lang w:val="en-GB"/>
        </w:rPr>
        <w:br/>
      </w:r>
      <w:r w:rsidR="00024AB3" w:rsidRPr="00684377">
        <w:rPr>
          <w:rFonts w:ascii="Arial" w:hAnsi="Arial" w:cs="Arial"/>
          <w:sz w:val="19"/>
          <w:szCs w:val="19"/>
          <w:lang w:val="en-GB"/>
        </w:rPr>
        <w:t>(if any)</w:t>
      </w:r>
      <w:r w:rsidR="00443552" w:rsidRPr="00684377">
        <w:rPr>
          <w:rFonts w:ascii="Arial" w:hAnsi="Arial" w:cs="Arial"/>
          <w:sz w:val="19"/>
          <w:szCs w:val="19"/>
          <w:lang w:val="en-GB"/>
        </w:rPr>
        <w:t xml:space="preserve"> and adjusted for any remeasurement of the lease liability</w:t>
      </w:r>
      <w:r w:rsidR="00024AB3" w:rsidRPr="00684377">
        <w:rPr>
          <w:rFonts w:ascii="Arial" w:hAnsi="Arial" w:cs="Arial"/>
          <w:sz w:val="19"/>
          <w:szCs w:val="19"/>
          <w:lang w:val="en-GB"/>
        </w:rPr>
        <w:t xml:space="preserve">. </w:t>
      </w:r>
      <w:r w:rsidR="00443552" w:rsidRPr="00684377">
        <w:rPr>
          <w:rFonts w:ascii="Arial" w:hAnsi="Arial" w:cs="Arial"/>
          <w:sz w:val="19"/>
          <w:szCs w:val="19"/>
          <w:lang w:val="en-GB"/>
        </w:rPr>
        <w:t>The ROU asset is subsequently depreciated using the straight</w:t>
      </w:r>
      <w:r w:rsidR="00AB585B" w:rsidRPr="00684377">
        <w:rPr>
          <w:rFonts w:ascii="Arial" w:hAnsi="Arial" w:cs="Arial"/>
          <w:sz w:val="19"/>
          <w:szCs w:val="19"/>
          <w:cs/>
          <w:lang w:val="en-GB"/>
        </w:rPr>
        <w:t>-</w:t>
      </w:r>
      <w:r w:rsidR="00443552" w:rsidRPr="00684377">
        <w:rPr>
          <w:rFonts w:ascii="Arial" w:hAnsi="Arial" w:cs="Arial"/>
          <w:sz w:val="19"/>
          <w:szCs w:val="19"/>
          <w:lang w:val="en-GB"/>
        </w:rPr>
        <w:t>line method from the commencement date to the earlier of the end of the useful li</w:t>
      </w:r>
      <w:r w:rsidR="00AE491B" w:rsidRPr="00684377">
        <w:rPr>
          <w:rFonts w:ascii="Arial" w:hAnsi="Arial" w:cs="Arial"/>
          <w:sz w:val="19"/>
          <w:szCs w:val="19"/>
          <w:lang w:val="en-GB"/>
        </w:rPr>
        <w:t>v</w:t>
      </w:r>
      <w:r w:rsidR="00443552" w:rsidRPr="00684377">
        <w:rPr>
          <w:rFonts w:ascii="Arial" w:hAnsi="Arial" w:cs="Arial"/>
          <w:sz w:val="19"/>
          <w:szCs w:val="19"/>
          <w:lang w:val="en-GB"/>
        </w:rPr>
        <w:t>e</w:t>
      </w:r>
      <w:r w:rsidR="00AE491B" w:rsidRPr="00684377">
        <w:rPr>
          <w:rFonts w:ascii="Arial" w:hAnsi="Arial" w:cs="Arial"/>
          <w:sz w:val="19"/>
          <w:szCs w:val="19"/>
          <w:lang w:val="en-GB"/>
        </w:rPr>
        <w:t>s</w:t>
      </w:r>
      <w:r w:rsidR="00443552" w:rsidRPr="00684377">
        <w:rPr>
          <w:rFonts w:ascii="Arial" w:hAnsi="Arial" w:cs="Arial"/>
          <w:sz w:val="19"/>
          <w:szCs w:val="19"/>
          <w:lang w:val="en-GB"/>
        </w:rPr>
        <w:t xml:space="preserve"> of the ROU asset or the end of the lease term</w:t>
      </w:r>
      <w:r w:rsidR="00D27435" w:rsidRPr="00684377">
        <w:rPr>
          <w:rFonts w:ascii="Arial" w:hAnsi="Arial" w:cs="Arial"/>
          <w:sz w:val="19"/>
          <w:szCs w:val="19"/>
          <w:lang w:val="en-GB"/>
        </w:rPr>
        <w:t>.</w:t>
      </w:r>
      <w:r w:rsidR="00727944" w:rsidRPr="00684377">
        <w:rPr>
          <w:rFonts w:ascii="Arial" w:hAnsi="Arial" w:cs="Arial"/>
          <w:sz w:val="19"/>
          <w:szCs w:val="19"/>
          <w:lang w:val="en-GB"/>
        </w:rPr>
        <w:t xml:space="preserve"> </w:t>
      </w:r>
      <w:r w:rsidR="00443552" w:rsidRPr="00684377">
        <w:rPr>
          <w:rFonts w:ascii="Arial" w:hAnsi="Arial" w:cs="Arial"/>
          <w:sz w:val="19"/>
          <w:szCs w:val="19"/>
          <w:lang w:val="en-GB"/>
        </w:rPr>
        <w:t xml:space="preserve">However, if the lease transfers ownership of the underlying asset to the </w:t>
      </w:r>
      <w:r w:rsidR="002D2823" w:rsidRPr="00684377">
        <w:rPr>
          <w:rFonts w:ascii="Arial" w:hAnsi="Arial" w:cs="Arial"/>
          <w:sz w:val="19"/>
          <w:szCs w:val="19"/>
          <w:lang w:val="en-GB"/>
        </w:rPr>
        <w:t>Group</w:t>
      </w:r>
      <w:r w:rsidR="00443552" w:rsidRPr="00684377">
        <w:rPr>
          <w:rFonts w:ascii="Arial" w:hAnsi="Arial" w:cs="Arial"/>
          <w:sz w:val="19"/>
          <w:szCs w:val="19"/>
          <w:lang w:val="en-GB"/>
        </w:rPr>
        <w:t xml:space="preserve"> by the end of the lease term or if the cost of the ROU asset reflects that the </w:t>
      </w:r>
      <w:r w:rsidR="002D2823" w:rsidRPr="00684377">
        <w:rPr>
          <w:rFonts w:ascii="Arial" w:hAnsi="Arial" w:cs="Arial"/>
          <w:sz w:val="19"/>
          <w:szCs w:val="19"/>
          <w:lang w:val="en-GB"/>
        </w:rPr>
        <w:t>Group</w:t>
      </w:r>
      <w:r w:rsidR="00443552" w:rsidRPr="00684377">
        <w:rPr>
          <w:rFonts w:ascii="Arial" w:hAnsi="Arial" w:cs="Arial"/>
          <w:sz w:val="19"/>
          <w:szCs w:val="19"/>
          <w:lang w:val="en-GB"/>
        </w:rPr>
        <w:t xml:space="preserve"> will exercise a purchase option, the </w:t>
      </w:r>
      <w:r w:rsidR="002D2823" w:rsidRPr="00684377">
        <w:rPr>
          <w:rFonts w:ascii="Arial" w:hAnsi="Arial" w:cs="Arial"/>
          <w:sz w:val="19"/>
          <w:szCs w:val="19"/>
          <w:lang w:val="en-GB"/>
        </w:rPr>
        <w:t>Group</w:t>
      </w:r>
      <w:r w:rsidR="00443552" w:rsidRPr="00684377">
        <w:rPr>
          <w:rFonts w:ascii="Arial" w:hAnsi="Arial" w:cs="Arial"/>
          <w:sz w:val="19"/>
          <w:szCs w:val="19"/>
          <w:lang w:val="en-GB"/>
        </w:rPr>
        <w:t xml:space="preserve"> </w:t>
      </w:r>
      <w:r w:rsidR="00106476" w:rsidRPr="00684377">
        <w:rPr>
          <w:rFonts w:ascii="Arial" w:hAnsi="Arial" w:cs="Arial"/>
          <w:sz w:val="19"/>
          <w:szCs w:val="19"/>
          <w:lang w:val="en-GB"/>
        </w:rPr>
        <w:t xml:space="preserve">will </w:t>
      </w:r>
      <w:r w:rsidR="00443552" w:rsidRPr="00684377">
        <w:rPr>
          <w:rFonts w:ascii="Arial" w:hAnsi="Arial" w:cs="Arial"/>
          <w:sz w:val="19"/>
          <w:szCs w:val="19"/>
          <w:lang w:val="en-GB"/>
        </w:rPr>
        <w:t>depreciate the ROU asset from the commencement date to the end of the useful li</w:t>
      </w:r>
      <w:r w:rsidR="00AE491B" w:rsidRPr="00684377">
        <w:rPr>
          <w:rFonts w:ascii="Arial" w:hAnsi="Arial" w:cs="Arial"/>
          <w:sz w:val="19"/>
          <w:szCs w:val="19"/>
          <w:lang w:val="en-GB"/>
        </w:rPr>
        <w:t>v</w:t>
      </w:r>
      <w:r w:rsidR="00443552" w:rsidRPr="00684377">
        <w:rPr>
          <w:rFonts w:ascii="Arial" w:hAnsi="Arial" w:cs="Arial"/>
          <w:sz w:val="19"/>
          <w:szCs w:val="19"/>
          <w:lang w:val="en-GB"/>
        </w:rPr>
        <w:t>e</w:t>
      </w:r>
      <w:r w:rsidR="00AE491B" w:rsidRPr="00684377">
        <w:rPr>
          <w:rFonts w:ascii="Arial" w:hAnsi="Arial" w:cs="Arial"/>
          <w:sz w:val="19"/>
          <w:szCs w:val="19"/>
          <w:lang w:val="en-GB"/>
        </w:rPr>
        <w:t>s</w:t>
      </w:r>
      <w:r w:rsidR="00443552" w:rsidRPr="00684377">
        <w:rPr>
          <w:rFonts w:ascii="Arial" w:hAnsi="Arial" w:cs="Arial"/>
          <w:sz w:val="19"/>
          <w:szCs w:val="19"/>
          <w:lang w:val="en-GB"/>
        </w:rPr>
        <w:t xml:space="preserve"> of the underlying asset</w:t>
      </w:r>
      <w:r w:rsidR="00443552" w:rsidRPr="00684377">
        <w:rPr>
          <w:rFonts w:ascii="Arial" w:hAnsi="Arial" w:cs="Arial"/>
          <w:sz w:val="19"/>
          <w:szCs w:val="19"/>
          <w:cs/>
          <w:lang w:val="en-GB"/>
        </w:rPr>
        <w:t>.</w:t>
      </w:r>
      <w:r w:rsidR="00D27435" w:rsidRPr="00684377">
        <w:rPr>
          <w:rFonts w:ascii="Arial" w:hAnsi="Arial" w:cs="Arial"/>
          <w:sz w:val="19"/>
          <w:szCs w:val="19"/>
          <w:lang w:val="en-GB"/>
        </w:rPr>
        <w:t xml:space="preserve"> </w:t>
      </w:r>
      <w:r w:rsidR="00443552" w:rsidRPr="00684377">
        <w:rPr>
          <w:rFonts w:ascii="Arial" w:hAnsi="Arial" w:cs="Arial"/>
          <w:sz w:val="19"/>
          <w:szCs w:val="19"/>
          <w:lang w:val="en-GB"/>
        </w:rPr>
        <w:t>The useful li</w:t>
      </w:r>
      <w:r w:rsidR="00AE491B" w:rsidRPr="00684377">
        <w:rPr>
          <w:rFonts w:ascii="Arial" w:hAnsi="Arial" w:cs="Arial"/>
          <w:sz w:val="19"/>
          <w:szCs w:val="19"/>
          <w:lang w:val="en-GB"/>
        </w:rPr>
        <w:t>v</w:t>
      </w:r>
      <w:r w:rsidR="00443552" w:rsidRPr="00684377">
        <w:rPr>
          <w:rFonts w:ascii="Arial" w:hAnsi="Arial" w:cs="Arial"/>
          <w:sz w:val="19"/>
          <w:szCs w:val="19"/>
          <w:lang w:val="en-GB"/>
        </w:rPr>
        <w:t>e</w:t>
      </w:r>
      <w:r w:rsidR="00AE491B" w:rsidRPr="00684377">
        <w:rPr>
          <w:rFonts w:ascii="Arial" w:hAnsi="Arial" w:cs="Arial"/>
          <w:sz w:val="19"/>
          <w:szCs w:val="19"/>
          <w:lang w:val="en-GB"/>
        </w:rPr>
        <w:t>s</w:t>
      </w:r>
      <w:r w:rsidR="00443552" w:rsidRPr="00684377">
        <w:rPr>
          <w:rFonts w:ascii="Arial" w:hAnsi="Arial" w:cs="Arial"/>
          <w:sz w:val="19"/>
          <w:szCs w:val="19"/>
          <w:lang w:val="en-GB"/>
        </w:rPr>
        <w:t xml:space="preserve"> of the ROU asset </w:t>
      </w:r>
      <w:proofErr w:type="gramStart"/>
      <w:r w:rsidR="00443552" w:rsidRPr="00684377">
        <w:rPr>
          <w:rFonts w:ascii="Arial" w:hAnsi="Arial" w:cs="Arial"/>
          <w:sz w:val="19"/>
          <w:szCs w:val="19"/>
          <w:lang w:val="en-GB"/>
        </w:rPr>
        <w:t>is</w:t>
      </w:r>
      <w:proofErr w:type="gramEnd"/>
      <w:r w:rsidR="00443552" w:rsidRPr="00684377">
        <w:rPr>
          <w:rFonts w:ascii="Arial" w:hAnsi="Arial" w:cs="Arial"/>
          <w:sz w:val="19"/>
          <w:szCs w:val="19"/>
          <w:lang w:val="en-GB"/>
        </w:rPr>
        <w:t xml:space="preserve"> determined on the same basis as those of property, plant and equipment</w:t>
      </w:r>
      <w:r w:rsidR="00443552" w:rsidRPr="00684377">
        <w:rPr>
          <w:rFonts w:ascii="Arial" w:hAnsi="Arial" w:cs="Arial"/>
          <w:sz w:val="19"/>
          <w:szCs w:val="19"/>
          <w:cs/>
          <w:lang w:val="en-GB"/>
        </w:rPr>
        <w:t xml:space="preserve">. </w:t>
      </w:r>
    </w:p>
    <w:p w14:paraId="4FF243D0" w14:textId="77777777" w:rsidR="00650704" w:rsidRPr="00684377" w:rsidRDefault="00650704" w:rsidP="00311884">
      <w:pPr>
        <w:spacing w:line="360" w:lineRule="auto"/>
        <w:ind w:left="927" w:hanging="9"/>
        <w:jc w:val="thaiDistribute"/>
        <w:rPr>
          <w:rFonts w:ascii="Arial" w:hAnsi="Arial" w:cstheme="minorBidi"/>
          <w:sz w:val="20"/>
          <w:szCs w:val="20"/>
          <w:lang w:val="en-GB"/>
        </w:rPr>
      </w:pPr>
    </w:p>
    <w:p w14:paraId="34F84D68" w14:textId="674BAD69" w:rsidR="00443552" w:rsidRPr="00684377" w:rsidRDefault="00443552" w:rsidP="00311884">
      <w:pPr>
        <w:spacing w:line="360" w:lineRule="auto"/>
        <w:ind w:left="927" w:hanging="9"/>
        <w:jc w:val="thaiDistribute"/>
        <w:rPr>
          <w:rFonts w:ascii="Arial" w:hAnsi="Arial" w:cs="Arial"/>
          <w:sz w:val="19"/>
          <w:szCs w:val="19"/>
          <w:lang w:val="en-GB"/>
        </w:rPr>
      </w:pPr>
      <w:r w:rsidRPr="00684377">
        <w:rPr>
          <w:rFonts w:ascii="Arial" w:hAnsi="Arial" w:cs="Arial"/>
          <w:sz w:val="19"/>
          <w:szCs w:val="19"/>
          <w:lang w:val="en-GB"/>
        </w:rPr>
        <w:t>The lease liability is re</w:t>
      </w:r>
      <w:r w:rsidR="00AE491B" w:rsidRPr="00684377">
        <w:rPr>
          <w:rFonts w:ascii="Arial" w:hAnsi="Arial" w:cs="Arial"/>
          <w:sz w:val="19"/>
          <w:szCs w:val="19"/>
          <w:lang w:val="en-GB"/>
        </w:rPr>
        <w:t>-</w:t>
      </w:r>
      <w:r w:rsidRPr="00684377">
        <w:rPr>
          <w:rFonts w:ascii="Arial" w:hAnsi="Arial" w:cs="Arial"/>
          <w:sz w:val="19"/>
          <w:szCs w:val="19"/>
          <w:lang w:val="en-GB"/>
        </w:rPr>
        <w:t xml:space="preserve">measured when there is a change in future lease payments arising from the following </w:t>
      </w:r>
      <w:proofErr w:type="gramStart"/>
      <w:r w:rsidRPr="00684377">
        <w:rPr>
          <w:rFonts w:ascii="Arial" w:hAnsi="Arial" w:cs="Arial"/>
          <w:sz w:val="19"/>
          <w:szCs w:val="19"/>
          <w:lang w:val="en-GB"/>
        </w:rPr>
        <w:t>items</w:t>
      </w:r>
      <w:r w:rsidR="00FF2174" w:rsidRPr="00684377">
        <w:rPr>
          <w:rFonts w:ascii="Arial" w:hAnsi="Arial" w:cs="Arial"/>
          <w:sz w:val="19"/>
          <w:szCs w:val="19"/>
          <w:lang w:val="en-GB"/>
        </w:rPr>
        <w:t xml:space="preserve"> </w:t>
      </w:r>
      <w:r w:rsidRPr="00684377">
        <w:rPr>
          <w:rFonts w:ascii="Arial" w:hAnsi="Arial" w:cs="Arial"/>
          <w:sz w:val="19"/>
          <w:szCs w:val="19"/>
          <w:cs/>
          <w:lang w:val="en-GB"/>
        </w:rPr>
        <w:t>:</w:t>
      </w:r>
      <w:proofErr w:type="gramEnd"/>
    </w:p>
    <w:p w14:paraId="0BC894DF" w14:textId="77777777" w:rsidR="00AF140B" w:rsidRPr="00684377" w:rsidRDefault="00AF140B" w:rsidP="00311884">
      <w:pPr>
        <w:spacing w:line="360" w:lineRule="auto"/>
        <w:ind w:left="993"/>
        <w:jc w:val="thaiDistribute"/>
        <w:rPr>
          <w:rFonts w:ascii="Arial" w:hAnsi="Arial" w:cs="Arial"/>
          <w:sz w:val="16"/>
          <w:szCs w:val="16"/>
          <w:lang w:val="en-GB"/>
        </w:rPr>
      </w:pPr>
    </w:p>
    <w:p w14:paraId="34BE6DA4" w14:textId="789887DC" w:rsidR="00443552" w:rsidRPr="00684377" w:rsidRDefault="00443552" w:rsidP="00AF17BD">
      <w:pPr>
        <w:pStyle w:val="ListParagraph"/>
        <w:numPr>
          <w:ilvl w:val="0"/>
          <w:numId w:val="6"/>
        </w:numPr>
        <w:overflowPunct/>
        <w:autoSpaceDE/>
        <w:autoSpaceDN/>
        <w:adjustRightInd/>
        <w:spacing w:line="360" w:lineRule="auto"/>
        <w:ind w:left="1344" w:hanging="327"/>
        <w:jc w:val="thaiDistribute"/>
        <w:textAlignment w:val="auto"/>
        <w:rPr>
          <w:rFonts w:ascii="Arial" w:hAnsi="Arial" w:cs="Arial"/>
          <w:sz w:val="19"/>
          <w:szCs w:val="19"/>
          <w:lang w:val="en-GB"/>
        </w:rPr>
      </w:pPr>
      <w:r w:rsidRPr="00684377">
        <w:rPr>
          <w:rFonts w:ascii="Arial" w:hAnsi="Arial" w:cs="Arial"/>
          <w:sz w:val="19"/>
          <w:szCs w:val="19"/>
          <w:lang w:val="en-GB"/>
        </w:rPr>
        <w:t xml:space="preserve">a change in an index or a rate used to determine those </w:t>
      </w:r>
      <w:proofErr w:type="gramStart"/>
      <w:r w:rsidRPr="00684377">
        <w:rPr>
          <w:rFonts w:ascii="Arial" w:hAnsi="Arial" w:cs="Arial"/>
          <w:sz w:val="19"/>
          <w:szCs w:val="19"/>
          <w:lang w:val="en-GB"/>
        </w:rPr>
        <w:t>payments</w:t>
      </w:r>
      <w:r w:rsidR="00673DD0" w:rsidRPr="00684377">
        <w:rPr>
          <w:rFonts w:ascii="Arial" w:hAnsi="Arial" w:cs="Arial"/>
          <w:sz w:val="19"/>
          <w:szCs w:val="19"/>
          <w:lang w:val="en-GB"/>
        </w:rPr>
        <w:t>;</w:t>
      </w:r>
      <w:proofErr w:type="gramEnd"/>
    </w:p>
    <w:p w14:paraId="088104C6" w14:textId="780AE7F1" w:rsidR="00443552" w:rsidRPr="00684377" w:rsidRDefault="00443552" w:rsidP="00AF17BD">
      <w:pPr>
        <w:pStyle w:val="ListParagraph"/>
        <w:numPr>
          <w:ilvl w:val="0"/>
          <w:numId w:val="5"/>
        </w:numPr>
        <w:overflowPunct/>
        <w:autoSpaceDE/>
        <w:autoSpaceDN/>
        <w:adjustRightInd/>
        <w:spacing w:line="360" w:lineRule="auto"/>
        <w:ind w:left="1344" w:hanging="327"/>
        <w:jc w:val="thaiDistribute"/>
        <w:textAlignment w:val="auto"/>
        <w:rPr>
          <w:rFonts w:ascii="Arial" w:hAnsi="Arial" w:cs="Arial"/>
          <w:sz w:val="19"/>
          <w:szCs w:val="19"/>
          <w:lang w:val="en-GB"/>
        </w:rPr>
      </w:pPr>
      <w:r w:rsidRPr="00684377">
        <w:rPr>
          <w:rFonts w:ascii="Arial" w:hAnsi="Arial" w:cs="Arial"/>
          <w:sz w:val="19"/>
          <w:szCs w:val="19"/>
          <w:lang w:val="en-GB"/>
        </w:rPr>
        <w:t xml:space="preserve">a change in the </w:t>
      </w:r>
      <w:r w:rsidR="002D2823" w:rsidRPr="00684377">
        <w:rPr>
          <w:rFonts w:ascii="Arial" w:hAnsi="Arial" w:cs="Arial"/>
          <w:sz w:val="19"/>
          <w:szCs w:val="19"/>
          <w:lang w:val="en-GB"/>
        </w:rPr>
        <w:t>Group</w:t>
      </w:r>
      <w:r w:rsidRPr="00684377">
        <w:rPr>
          <w:rFonts w:ascii="Arial" w:hAnsi="Arial" w:cs="Arial"/>
          <w:sz w:val="19"/>
          <w:szCs w:val="19"/>
          <w:lang w:val="en-GB"/>
        </w:rPr>
        <w:t>’s estimate of the amount expected to be payable under a residual value guarantee</w:t>
      </w:r>
      <w:r w:rsidR="00673DD0" w:rsidRPr="00684377">
        <w:rPr>
          <w:rFonts w:ascii="Arial" w:hAnsi="Arial" w:cs="Arial"/>
          <w:sz w:val="19"/>
          <w:szCs w:val="19"/>
          <w:lang w:val="en-GB"/>
        </w:rPr>
        <w:t>; and</w:t>
      </w:r>
    </w:p>
    <w:p w14:paraId="2BA77C4B" w14:textId="2BD13633" w:rsidR="00443552" w:rsidRPr="00684377" w:rsidRDefault="00443552" w:rsidP="00AF17BD">
      <w:pPr>
        <w:pStyle w:val="ListParagraph"/>
        <w:numPr>
          <w:ilvl w:val="0"/>
          <w:numId w:val="5"/>
        </w:numPr>
        <w:overflowPunct/>
        <w:autoSpaceDE/>
        <w:autoSpaceDN/>
        <w:adjustRightInd/>
        <w:spacing w:line="360" w:lineRule="auto"/>
        <w:ind w:left="1344" w:hanging="327"/>
        <w:jc w:val="thaiDistribute"/>
        <w:textAlignment w:val="auto"/>
        <w:rPr>
          <w:rFonts w:ascii="Arial" w:hAnsi="Arial" w:cs="Arial"/>
          <w:sz w:val="19"/>
          <w:szCs w:val="19"/>
          <w:lang w:val="en-GB"/>
        </w:rPr>
      </w:pPr>
      <w:r w:rsidRPr="00684377">
        <w:rPr>
          <w:rFonts w:ascii="Arial" w:hAnsi="Arial" w:cs="Arial"/>
          <w:sz w:val="19"/>
          <w:szCs w:val="19"/>
          <w:lang w:val="en-GB"/>
        </w:rPr>
        <w:t xml:space="preserve">the </w:t>
      </w:r>
      <w:r w:rsidR="002D2823" w:rsidRPr="00684377">
        <w:rPr>
          <w:rFonts w:ascii="Arial" w:hAnsi="Arial" w:cs="Arial"/>
          <w:sz w:val="19"/>
          <w:szCs w:val="19"/>
          <w:lang w:val="en-GB"/>
        </w:rPr>
        <w:t>Group</w:t>
      </w:r>
      <w:r w:rsidRPr="00684377">
        <w:rPr>
          <w:rFonts w:ascii="Arial" w:hAnsi="Arial" w:cs="Arial"/>
          <w:sz w:val="19"/>
          <w:szCs w:val="19"/>
          <w:lang w:val="en-GB"/>
        </w:rPr>
        <w:t xml:space="preserve"> changes its assessment of whether it will exercise a purchase, extension or termination option</w:t>
      </w:r>
      <w:r w:rsidRPr="00684377">
        <w:rPr>
          <w:rFonts w:ascii="Arial" w:hAnsi="Arial" w:cs="Arial"/>
          <w:sz w:val="19"/>
          <w:szCs w:val="19"/>
          <w:cs/>
          <w:lang w:val="en-GB"/>
        </w:rPr>
        <w:t>.</w:t>
      </w:r>
    </w:p>
    <w:p w14:paraId="5F91A772" w14:textId="77777777" w:rsidR="00632A63" w:rsidRPr="00684377" w:rsidRDefault="00632A63" w:rsidP="00311884">
      <w:pPr>
        <w:spacing w:line="360" w:lineRule="auto"/>
        <w:ind w:left="1372" w:hanging="379"/>
        <w:jc w:val="thaiDistribute"/>
        <w:rPr>
          <w:rFonts w:ascii="Arial" w:hAnsi="Arial" w:cstheme="minorBidi"/>
          <w:sz w:val="16"/>
          <w:szCs w:val="16"/>
          <w:lang w:val="en-GB"/>
        </w:rPr>
      </w:pPr>
    </w:p>
    <w:p w14:paraId="53580F3A" w14:textId="577E89B4" w:rsidR="00443552" w:rsidRPr="00684377" w:rsidRDefault="00443552" w:rsidP="00311884">
      <w:pPr>
        <w:spacing w:line="360" w:lineRule="auto"/>
        <w:ind w:left="936"/>
        <w:jc w:val="thaiDistribute"/>
        <w:rPr>
          <w:rFonts w:ascii="Arial" w:hAnsi="Arial" w:cs="Arial"/>
          <w:sz w:val="19"/>
          <w:szCs w:val="19"/>
          <w:lang w:val="en-GB"/>
        </w:rPr>
      </w:pPr>
      <w:r w:rsidRPr="00684377">
        <w:rPr>
          <w:rFonts w:ascii="Arial" w:hAnsi="Arial" w:cs="Arial"/>
          <w:sz w:val="19"/>
          <w:szCs w:val="19"/>
          <w:lang w:val="en-GB"/>
        </w:rPr>
        <w:t>When the lease liability is re</w:t>
      </w:r>
      <w:r w:rsidR="00AE491B" w:rsidRPr="00684377">
        <w:rPr>
          <w:rFonts w:ascii="Arial" w:hAnsi="Arial" w:cs="Arial"/>
          <w:sz w:val="19"/>
          <w:szCs w:val="19"/>
          <w:lang w:val="en-GB"/>
        </w:rPr>
        <w:t>-</w:t>
      </w:r>
      <w:r w:rsidRPr="00684377">
        <w:rPr>
          <w:rFonts w:ascii="Arial" w:hAnsi="Arial" w:cs="Arial"/>
          <w:sz w:val="19"/>
          <w:szCs w:val="19"/>
          <w:lang w:val="en-GB"/>
        </w:rPr>
        <w:t xml:space="preserve">measured to reflect changes to the lease payments, the </w:t>
      </w:r>
      <w:r w:rsidR="003866A6" w:rsidRPr="00684377">
        <w:rPr>
          <w:rFonts w:ascii="Arial" w:hAnsi="Arial" w:cs="Arial"/>
          <w:sz w:val="19"/>
          <w:szCs w:val="19"/>
          <w:lang w:val="en-GB"/>
        </w:rPr>
        <w:t>Group</w:t>
      </w:r>
      <w:r w:rsidRPr="00684377">
        <w:rPr>
          <w:rFonts w:ascii="Arial" w:hAnsi="Arial" w:cs="Arial"/>
          <w:sz w:val="19"/>
          <w:szCs w:val="19"/>
          <w:lang w:val="en-GB"/>
        </w:rPr>
        <w:t xml:space="preserve"> </w:t>
      </w:r>
      <w:r w:rsidR="00196278" w:rsidRPr="00684377">
        <w:rPr>
          <w:rFonts w:ascii="Arial" w:hAnsi="Arial" w:cs="Arial"/>
          <w:sz w:val="19"/>
          <w:szCs w:val="19"/>
          <w:lang w:val="en-GB"/>
        </w:rPr>
        <w:t>recognize</w:t>
      </w:r>
      <w:r w:rsidRPr="00684377">
        <w:rPr>
          <w:rFonts w:ascii="Arial" w:hAnsi="Arial" w:cs="Arial"/>
          <w:sz w:val="19"/>
          <w:szCs w:val="19"/>
          <w:lang w:val="en-GB"/>
        </w:rPr>
        <w:t>s the amount of the remeasurement of the lease liability as an adjustment to the ROU asset</w:t>
      </w:r>
      <w:r w:rsidRPr="00684377">
        <w:rPr>
          <w:rFonts w:ascii="Arial" w:hAnsi="Arial" w:cs="Arial"/>
          <w:sz w:val="19"/>
          <w:szCs w:val="19"/>
          <w:cs/>
          <w:lang w:val="en-GB"/>
        </w:rPr>
        <w:t xml:space="preserve">. </w:t>
      </w:r>
      <w:r w:rsidRPr="00684377">
        <w:rPr>
          <w:rFonts w:ascii="Arial" w:hAnsi="Arial" w:cs="Arial"/>
          <w:sz w:val="19"/>
          <w:szCs w:val="19"/>
          <w:lang w:val="en-GB"/>
        </w:rPr>
        <w:t xml:space="preserve">However, if the carrying amount of the ROU asset is reduced to zero and there is a further reduction in the measurement of the lease liability, the </w:t>
      </w:r>
      <w:r w:rsidR="003866A6" w:rsidRPr="00684377">
        <w:rPr>
          <w:rFonts w:ascii="Arial" w:hAnsi="Arial" w:cs="Arial"/>
          <w:sz w:val="19"/>
          <w:szCs w:val="19"/>
          <w:lang w:val="en-GB"/>
        </w:rPr>
        <w:t>Group</w:t>
      </w:r>
      <w:r w:rsidRPr="00684377">
        <w:rPr>
          <w:rFonts w:ascii="Arial" w:hAnsi="Arial" w:cs="Arial"/>
          <w:sz w:val="19"/>
          <w:szCs w:val="19"/>
          <w:lang w:val="en-GB"/>
        </w:rPr>
        <w:t xml:space="preserve"> </w:t>
      </w:r>
      <w:r w:rsidR="00196278" w:rsidRPr="00684377">
        <w:rPr>
          <w:rFonts w:ascii="Arial" w:hAnsi="Arial" w:cs="Arial"/>
          <w:sz w:val="19"/>
          <w:szCs w:val="19"/>
          <w:lang w:val="en-GB"/>
        </w:rPr>
        <w:t>recognize</w:t>
      </w:r>
      <w:r w:rsidRPr="00684377">
        <w:rPr>
          <w:rFonts w:ascii="Arial" w:hAnsi="Arial" w:cs="Arial"/>
          <w:sz w:val="19"/>
          <w:szCs w:val="19"/>
          <w:lang w:val="en-GB"/>
        </w:rPr>
        <w:t>s any remaining amount of the remeasurement in profit or loss</w:t>
      </w:r>
      <w:r w:rsidRPr="00684377">
        <w:rPr>
          <w:rFonts w:ascii="Arial" w:hAnsi="Arial" w:cs="Arial"/>
          <w:sz w:val="19"/>
          <w:szCs w:val="19"/>
          <w:cs/>
          <w:lang w:val="en-GB"/>
        </w:rPr>
        <w:t>.</w:t>
      </w:r>
    </w:p>
    <w:p w14:paraId="5F178F09" w14:textId="77777777" w:rsidR="004B4C83" w:rsidRPr="00684377" w:rsidRDefault="004B4C83" w:rsidP="00311884">
      <w:pPr>
        <w:spacing w:line="360" w:lineRule="auto"/>
        <w:ind w:left="936"/>
        <w:jc w:val="thaiDistribute"/>
        <w:rPr>
          <w:rFonts w:ascii="Arial" w:hAnsi="Arial" w:cs="Arial"/>
          <w:sz w:val="16"/>
          <w:szCs w:val="16"/>
          <w:lang w:val="en-GB"/>
        </w:rPr>
      </w:pPr>
    </w:p>
    <w:p w14:paraId="0533F4F2" w14:textId="77777777" w:rsidR="006431E9" w:rsidRPr="00684377" w:rsidRDefault="006431E9">
      <w:pPr>
        <w:overflowPunct/>
        <w:autoSpaceDE/>
        <w:autoSpaceDN/>
        <w:adjustRightInd/>
        <w:textAlignment w:val="auto"/>
        <w:rPr>
          <w:rFonts w:ascii="Arial" w:hAnsi="Arial" w:cs="Arial"/>
          <w:i/>
          <w:iCs/>
          <w:sz w:val="19"/>
          <w:szCs w:val="19"/>
          <w:lang w:val="en-GB"/>
        </w:rPr>
      </w:pPr>
      <w:r w:rsidRPr="00684377">
        <w:rPr>
          <w:rFonts w:ascii="Arial" w:hAnsi="Arial" w:cs="Arial"/>
          <w:i/>
          <w:iCs/>
          <w:sz w:val="19"/>
          <w:szCs w:val="19"/>
          <w:lang w:val="en-GB"/>
        </w:rPr>
        <w:br w:type="page"/>
      </w:r>
    </w:p>
    <w:p w14:paraId="4C75BA1F" w14:textId="4C3415C5" w:rsidR="00443552" w:rsidRPr="00684377" w:rsidRDefault="00443552" w:rsidP="00311884">
      <w:pPr>
        <w:spacing w:line="360" w:lineRule="auto"/>
        <w:ind w:left="936" w:firstLine="9"/>
        <w:jc w:val="thaiDistribute"/>
        <w:rPr>
          <w:rFonts w:ascii="Arial" w:hAnsi="Arial" w:cs="Arial"/>
          <w:i/>
          <w:iCs/>
          <w:sz w:val="19"/>
          <w:szCs w:val="19"/>
          <w:lang w:val="en-GB"/>
        </w:rPr>
      </w:pPr>
      <w:r w:rsidRPr="00684377">
        <w:rPr>
          <w:rFonts w:ascii="Arial" w:hAnsi="Arial" w:cs="Arial"/>
          <w:i/>
          <w:iCs/>
          <w:sz w:val="19"/>
          <w:szCs w:val="19"/>
          <w:lang w:val="en-GB"/>
        </w:rPr>
        <w:lastRenderedPageBreak/>
        <w:t>Short</w:t>
      </w:r>
      <w:r w:rsidR="00AB585B" w:rsidRPr="00684377">
        <w:rPr>
          <w:rFonts w:ascii="Arial" w:hAnsi="Arial" w:cs="Arial"/>
          <w:i/>
          <w:iCs/>
          <w:sz w:val="19"/>
          <w:szCs w:val="19"/>
          <w:cs/>
          <w:lang w:val="en-GB"/>
        </w:rPr>
        <w:t>-</w:t>
      </w:r>
      <w:r w:rsidRPr="00684377">
        <w:rPr>
          <w:rFonts w:ascii="Arial" w:hAnsi="Arial" w:cs="Arial"/>
          <w:i/>
          <w:iCs/>
          <w:sz w:val="19"/>
          <w:szCs w:val="19"/>
          <w:lang w:val="en-GB"/>
        </w:rPr>
        <w:t>term leases and leases of low</w:t>
      </w:r>
      <w:r w:rsidR="00AB585B" w:rsidRPr="00684377">
        <w:rPr>
          <w:rFonts w:ascii="Arial" w:hAnsi="Arial" w:cs="Arial"/>
          <w:i/>
          <w:iCs/>
          <w:sz w:val="19"/>
          <w:szCs w:val="19"/>
          <w:cs/>
          <w:lang w:val="en-GB"/>
        </w:rPr>
        <w:t>-</w:t>
      </w:r>
      <w:r w:rsidRPr="00684377">
        <w:rPr>
          <w:rFonts w:ascii="Arial" w:hAnsi="Arial" w:cs="Arial"/>
          <w:i/>
          <w:iCs/>
          <w:sz w:val="19"/>
          <w:szCs w:val="19"/>
          <w:lang w:val="en-GB"/>
        </w:rPr>
        <w:t>value assets</w:t>
      </w:r>
    </w:p>
    <w:p w14:paraId="2E2328C4" w14:textId="274513B3" w:rsidR="00CA2C36" w:rsidRPr="00684377" w:rsidRDefault="00443552" w:rsidP="00311884">
      <w:pPr>
        <w:tabs>
          <w:tab w:val="left" w:pos="7200"/>
        </w:tabs>
        <w:spacing w:line="360" w:lineRule="auto"/>
        <w:ind w:left="936" w:right="-43"/>
        <w:jc w:val="both"/>
        <w:rPr>
          <w:rFonts w:ascii="Arial" w:hAnsi="Arial" w:cs="Arial"/>
          <w:spacing w:val="-2"/>
          <w:sz w:val="19"/>
          <w:szCs w:val="19"/>
          <w:lang w:val="en-GB"/>
        </w:rPr>
      </w:pPr>
      <w:r w:rsidRPr="00684377">
        <w:rPr>
          <w:rFonts w:ascii="Arial" w:hAnsi="Arial" w:cs="Arial"/>
          <w:spacing w:val="-2"/>
          <w:sz w:val="19"/>
          <w:szCs w:val="19"/>
          <w:lang w:val="en-GB"/>
        </w:rPr>
        <w:t xml:space="preserve">The </w:t>
      </w:r>
      <w:r w:rsidR="003866A6" w:rsidRPr="00684377">
        <w:rPr>
          <w:rFonts w:ascii="Arial" w:hAnsi="Arial" w:cs="Arial"/>
          <w:spacing w:val="-2"/>
          <w:sz w:val="19"/>
          <w:szCs w:val="19"/>
          <w:lang w:val="en-GB"/>
        </w:rPr>
        <w:t>Group</w:t>
      </w:r>
      <w:r w:rsidRPr="00684377">
        <w:rPr>
          <w:rFonts w:ascii="Arial" w:hAnsi="Arial" w:cs="Arial"/>
          <w:spacing w:val="-2"/>
          <w:sz w:val="19"/>
          <w:szCs w:val="19"/>
          <w:lang w:val="en-GB"/>
        </w:rPr>
        <w:t xml:space="preserve"> has elected not to </w:t>
      </w:r>
      <w:r w:rsidR="00196278" w:rsidRPr="00684377">
        <w:rPr>
          <w:rFonts w:ascii="Arial" w:hAnsi="Arial" w:cs="Arial"/>
          <w:spacing w:val="-2"/>
          <w:sz w:val="19"/>
          <w:szCs w:val="19"/>
          <w:lang w:val="en-GB"/>
        </w:rPr>
        <w:t>recognize</w:t>
      </w:r>
      <w:r w:rsidRPr="00684377">
        <w:rPr>
          <w:rFonts w:ascii="Arial" w:hAnsi="Arial" w:cs="Arial"/>
          <w:spacing w:val="-2"/>
          <w:sz w:val="19"/>
          <w:szCs w:val="19"/>
          <w:lang w:val="en-GB"/>
        </w:rPr>
        <w:t xml:space="preserve"> ROU assets and lease liabilities for short</w:t>
      </w:r>
      <w:r w:rsidR="00AB585B" w:rsidRPr="00684377">
        <w:rPr>
          <w:rFonts w:ascii="Arial" w:hAnsi="Arial" w:cs="Arial"/>
          <w:spacing w:val="-2"/>
          <w:sz w:val="19"/>
          <w:szCs w:val="19"/>
          <w:cs/>
          <w:lang w:val="en-GB"/>
        </w:rPr>
        <w:t>-</w:t>
      </w:r>
      <w:r w:rsidRPr="00684377">
        <w:rPr>
          <w:rFonts w:ascii="Arial" w:hAnsi="Arial" w:cs="Arial"/>
          <w:spacing w:val="-2"/>
          <w:sz w:val="19"/>
          <w:szCs w:val="19"/>
          <w:lang w:val="en-GB"/>
        </w:rPr>
        <w:t>term leases that have a lease term of 12 months or less and leases of low</w:t>
      </w:r>
      <w:r w:rsidR="00AB585B" w:rsidRPr="00684377">
        <w:rPr>
          <w:rFonts w:ascii="Arial" w:hAnsi="Arial" w:cs="Arial"/>
          <w:spacing w:val="-2"/>
          <w:sz w:val="19"/>
          <w:szCs w:val="19"/>
          <w:cs/>
          <w:lang w:val="en-GB"/>
        </w:rPr>
        <w:t>-</w:t>
      </w:r>
      <w:r w:rsidRPr="00684377">
        <w:rPr>
          <w:rFonts w:ascii="Arial" w:hAnsi="Arial" w:cs="Arial"/>
          <w:spacing w:val="-2"/>
          <w:sz w:val="19"/>
          <w:szCs w:val="19"/>
          <w:lang w:val="en-GB"/>
        </w:rPr>
        <w:t>value assets</w:t>
      </w:r>
      <w:r w:rsidRPr="00684377">
        <w:rPr>
          <w:rFonts w:ascii="Arial" w:hAnsi="Arial" w:cs="Arial"/>
          <w:spacing w:val="-2"/>
          <w:sz w:val="19"/>
          <w:szCs w:val="19"/>
          <w:cs/>
          <w:lang w:val="en-GB"/>
        </w:rPr>
        <w:t xml:space="preserve">. </w:t>
      </w:r>
      <w:r w:rsidRPr="00684377">
        <w:rPr>
          <w:rFonts w:ascii="Arial" w:hAnsi="Arial" w:cs="Arial"/>
          <w:spacing w:val="-2"/>
          <w:sz w:val="19"/>
          <w:szCs w:val="19"/>
          <w:lang w:val="en-GB"/>
        </w:rPr>
        <w:t xml:space="preserve">The </w:t>
      </w:r>
      <w:r w:rsidR="003866A6" w:rsidRPr="00684377">
        <w:rPr>
          <w:rFonts w:ascii="Arial" w:hAnsi="Arial" w:cs="Arial"/>
          <w:spacing w:val="-2"/>
          <w:sz w:val="19"/>
          <w:szCs w:val="19"/>
          <w:lang w:val="en-GB"/>
        </w:rPr>
        <w:t>Group</w:t>
      </w:r>
      <w:r w:rsidRPr="00684377">
        <w:rPr>
          <w:rFonts w:ascii="Arial" w:hAnsi="Arial" w:cs="Arial"/>
          <w:spacing w:val="-2"/>
          <w:sz w:val="19"/>
          <w:szCs w:val="19"/>
          <w:lang w:val="en-GB"/>
        </w:rPr>
        <w:t xml:space="preserve"> </w:t>
      </w:r>
      <w:r w:rsidR="00196278" w:rsidRPr="00684377">
        <w:rPr>
          <w:rFonts w:ascii="Arial" w:hAnsi="Arial" w:cs="Arial"/>
          <w:spacing w:val="-2"/>
          <w:sz w:val="19"/>
          <w:szCs w:val="19"/>
          <w:lang w:val="en-GB"/>
        </w:rPr>
        <w:t>recognize</w:t>
      </w:r>
      <w:r w:rsidRPr="00684377">
        <w:rPr>
          <w:rFonts w:ascii="Arial" w:hAnsi="Arial" w:cs="Arial"/>
          <w:spacing w:val="-2"/>
          <w:sz w:val="19"/>
          <w:szCs w:val="19"/>
          <w:lang w:val="en-GB"/>
        </w:rPr>
        <w:t>s the lease payments associated with these leases as an expense on a straight</w:t>
      </w:r>
      <w:r w:rsidR="00AB585B" w:rsidRPr="00684377">
        <w:rPr>
          <w:rFonts w:ascii="Arial" w:hAnsi="Arial" w:cs="Arial"/>
          <w:spacing w:val="-2"/>
          <w:sz w:val="19"/>
          <w:szCs w:val="19"/>
          <w:cs/>
          <w:lang w:val="en-GB"/>
        </w:rPr>
        <w:t>-</w:t>
      </w:r>
      <w:r w:rsidRPr="00684377">
        <w:rPr>
          <w:rFonts w:ascii="Arial" w:hAnsi="Arial" w:cs="Arial"/>
          <w:spacing w:val="-2"/>
          <w:sz w:val="19"/>
          <w:szCs w:val="19"/>
          <w:lang w:val="en-GB"/>
        </w:rPr>
        <w:t>line basis over the lease term</w:t>
      </w:r>
      <w:r w:rsidR="00AE491B" w:rsidRPr="00684377">
        <w:rPr>
          <w:rFonts w:ascii="Arial" w:hAnsi="Arial" w:cs="Arial"/>
          <w:spacing w:val="-2"/>
          <w:sz w:val="19"/>
          <w:szCs w:val="19"/>
          <w:lang w:val="en-GB"/>
        </w:rPr>
        <w:t>.</w:t>
      </w:r>
    </w:p>
    <w:p w14:paraId="4D45DADC" w14:textId="57329FF3" w:rsidR="008306AA" w:rsidRPr="00684377" w:rsidRDefault="008306AA" w:rsidP="00650704">
      <w:pPr>
        <w:overflowPunct/>
        <w:autoSpaceDE/>
        <w:autoSpaceDN/>
        <w:adjustRightInd/>
        <w:spacing w:line="360" w:lineRule="auto"/>
        <w:textAlignment w:val="auto"/>
        <w:rPr>
          <w:rFonts w:ascii="Arial" w:hAnsi="Arial" w:cs="Arial"/>
          <w:i/>
          <w:iCs/>
          <w:sz w:val="19"/>
          <w:szCs w:val="19"/>
          <w:u w:val="single"/>
        </w:rPr>
      </w:pPr>
    </w:p>
    <w:p w14:paraId="217F4790" w14:textId="6282C17E" w:rsidR="00F109A7" w:rsidRPr="00684377" w:rsidRDefault="00F109A7" w:rsidP="000C74BE">
      <w:pPr>
        <w:pStyle w:val="ListParagraph"/>
        <w:tabs>
          <w:tab w:val="left" w:pos="7200"/>
        </w:tabs>
        <w:spacing w:line="360" w:lineRule="auto"/>
        <w:ind w:left="936" w:right="-43"/>
        <w:jc w:val="both"/>
        <w:rPr>
          <w:rFonts w:ascii="Arial" w:hAnsi="Arial" w:cs="Arial"/>
          <w:i/>
          <w:iCs/>
          <w:sz w:val="19"/>
          <w:szCs w:val="19"/>
          <w:u w:val="single"/>
        </w:rPr>
      </w:pPr>
      <w:r w:rsidRPr="00684377">
        <w:rPr>
          <w:rFonts w:ascii="Arial" w:hAnsi="Arial" w:cs="Arial"/>
          <w:i/>
          <w:iCs/>
          <w:sz w:val="19"/>
          <w:szCs w:val="19"/>
          <w:u w:val="single"/>
        </w:rPr>
        <w:t>Leases</w:t>
      </w:r>
      <w:r w:rsidR="00FF2174" w:rsidRPr="00684377">
        <w:rPr>
          <w:rFonts w:ascii="Arial" w:hAnsi="Arial" w:cs="Arial"/>
          <w:i/>
          <w:iCs/>
          <w:sz w:val="19"/>
          <w:szCs w:val="19"/>
          <w:u w:val="single"/>
        </w:rPr>
        <w:t xml:space="preserve"> </w:t>
      </w:r>
      <w:r w:rsidR="00CF4C39" w:rsidRPr="00684377">
        <w:rPr>
          <w:rFonts w:ascii="Arial" w:hAnsi="Arial" w:cs="Arial"/>
          <w:i/>
          <w:iCs/>
          <w:sz w:val="19"/>
          <w:szCs w:val="19"/>
          <w:u w:val="single"/>
        </w:rPr>
        <w:t>-</w:t>
      </w:r>
      <w:r w:rsidR="00FF2174" w:rsidRPr="00684377">
        <w:rPr>
          <w:rFonts w:ascii="Arial" w:hAnsi="Arial" w:cs="Arial"/>
          <w:i/>
          <w:iCs/>
          <w:sz w:val="19"/>
          <w:szCs w:val="19"/>
          <w:u w:val="single"/>
        </w:rPr>
        <w:t xml:space="preserve"> </w:t>
      </w:r>
      <w:r w:rsidRPr="00684377">
        <w:rPr>
          <w:rFonts w:ascii="Arial" w:hAnsi="Arial" w:cs="Arial"/>
          <w:i/>
          <w:iCs/>
          <w:sz w:val="19"/>
          <w:szCs w:val="19"/>
          <w:u w:val="single"/>
        </w:rPr>
        <w:t>where the Group is the lessor</w:t>
      </w:r>
    </w:p>
    <w:p w14:paraId="76C12CDB" w14:textId="77777777" w:rsidR="000C74BE" w:rsidRPr="00684377" w:rsidRDefault="000C74BE" w:rsidP="000C74BE">
      <w:pPr>
        <w:pStyle w:val="ListParagraph"/>
        <w:tabs>
          <w:tab w:val="left" w:pos="7200"/>
        </w:tabs>
        <w:spacing w:line="360" w:lineRule="auto"/>
        <w:ind w:left="936" w:right="-43"/>
        <w:jc w:val="both"/>
        <w:rPr>
          <w:rFonts w:ascii="Arial" w:hAnsi="Arial" w:cs="Arial"/>
          <w:sz w:val="19"/>
          <w:szCs w:val="19"/>
        </w:rPr>
      </w:pPr>
    </w:p>
    <w:p w14:paraId="09C758C9" w14:textId="7A284A8E" w:rsidR="00BD4777" w:rsidRPr="00684377" w:rsidRDefault="00F109A7" w:rsidP="000C74BE">
      <w:pPr>
        <w:pStyle w:val="ListParagraph"/>
        <w:tabs>
          <w:tab w:val="left" w:pos="7200"/>
        </w:tabs>
        <w:spacing w:line="360" w:lineRule="auto"/>
        <w:ind w:left="936" w:right="-43"/>
        <w:jc w:val="both"/>
        <w:rPr>
          <w:rFonts w:ascii="Arial" w:hAnsi="Arial" w:cstheme="minorBidi"/>
          <w:sz w:val="19"/>
          <w:szCs w:val="19"/>
        </w:rPr>
      </w:pPr>
      <w:r w:rsidRPr="00684377">
        <w:rPr>
          <w:rFonts w:ascii="Arial" w:hAnsi="Arial" w:cs="Arial"/>
          <w:sz w:val="19"/>
          <w:szCs w:val="19"/>
        </w:rPr>
        <w:t>A lease that transfers substantially all the risks and rewards incidental to ownership of an underlying asset to a lessee is classified as finance leases</w:t>
      </w:r>
      <w:r w:rsidRPr="00684377">
        <w:rPr>
          <w:rFonts w:ascii="Arial" w:hAnsi="Arial" w:cs="Arial"/>
          <w:sz w:val="19"/>
          <w:szCs w:val="19"/>
          <w:cs/>
        </w:rPr>
        <w:t xml:space="preserve">. </w:t>
      </w:r>
      <w:r w:rsidRPr="00684377">
        <w:rPr>
          <w:rFonts w:ascii="Arial" w:hAnsi="Arial" w:cs="Arial"/>
          <w:sz w:val="19"/>
          <w:szCs w:val="19"/>
        </w:rPr>
        <w:t xml:space="preserve">As at the commencement date, an asset held under a finance lease is </w:t>
      </w:r>
      <w:r w:rsidR="00196278" w:rsidRPr="00684377">
        <w:rPr>
          <w:rFonts w:ascii="Arial" w:hAnsi="Arial" w:cs="Arial"/>
          <w:sz w:val="19"/>
          <w:szCs w:val="19"/>
        </w:rPr>
        <w:t>recognize</w:t>
      </w:r>
      <w:r w:rsidRPr="00684377">
        <w:rPr>
          <w:rFonts w:ascii="Arial" w:hAnsi="Arial" w:cs="Arial"/>
          <w:sz w:val="19"/>
          <w:szCs w:val="19"/>
        </w:rPr>
        <w:t>d as a lease receivable at an amount equal to the net investment in the lease or the present value of the lease payments receivable and any unguaranteed residual value</w:t>
      </w:r>
      <w:r w:rsidRPr="00684377">
        <w:rPr>
          <w:rFonts w:ascii="Arial" w:hAnsi="Arial" w:cs="Arial"/>
          <w:sz w:val="19"/>
          <w:szCs w:val="19"/>
          <w:cs/>
        </w:rPr>
        <w:t xml:space="preserve">. </w:t>
      </w:r>
      <w:r w:rsidRPr="00684377">
        <w:rPr>
          <w:rFonts w:ascii="Arial" w:hAnsi="Arial" w:cs="Arial"/>
          <w:sz w:val="19"/>
          <w:szCs w:val="19"/>
        </w:rPr>
        <w:t xml:space="preserve">Subsequently, finance income is </w:t>
      </w:r>
      <w:r w:rsidR="00196278" w:rsidRPr="00684377">
        <w:rPr>
          <w:rFonts w:ascii="Arial" w:hAnsi="Arial" w:cs="Arial"/>
          <w:sz w:val="19"/>
          <w:szCs w:val="19"/>
        </w:rPr>
        <w:t>recognize</w:t>
      </w:r>
      <w:r w:rsidRPr="00684377">
        <w:rPr>
          <w:rFonts w:ascii="Arial" w:hAnsi="Arial" w:cs="Arial"/>
          <w:sz w:val="19"/>
          <w:szCs w:val="19"/>
        </w:rPr>
        <w:t>d over the lease term to reflect a constant periodic rate of return on the net investment in the lease</w:t>
      </w:r>
      <w:r w:rsidRPr="00684377">
        <w:rPr>
          <w:rFonts w:ascii="Arial" w:hAnsi="Arial" w:cs="Arial"/>
          <w:sz w:val="19"/>
          <w:szCs w:val="19"/>
          <w:cs/>
        </w:rPr>
        <w:t>.</w:t>
      </w:r>
    </w:p>
    <w:p w14:paraId="2B04FDFB" w14:textId="37F1C4FD" w:rsidR="00F109A7" w:rsidRPr="00684377" w:rsidRDefault="00F109A7" w:rsidP="00650704">
      <w:pPr>
        <w:pStyle w:val="ListParagraph"/>
        <w:tabs>
          <w:tab w:val="left" w:pos="7200"/>
        </w:tabs>
        <w:spacing w:line="360" w:lineRule="auto"/>
        <w:ind w:left="936" w:right="-45"/>
        <w:jc w:val="both"/>
        <w:rPr>
          <w:rFonts w:ascii="Arial" w:hAnsi="Arial" w:cs="Arial"/>
          <w:sz w:val="19"/>
          <w:szCs w:val="19"/>
        </w:rPr>
      </w:pPr>
      <w:r w:rsidRPr="00684377">
        <w:rPr>
          <w:rFonts w:ascii="Arial" w:hAnsi="Arial" w:cs="Arial"/>
          <w:sz w:val="19"/>
          <w:szCs w:val="19"/>
        </w:rPr>
        <w:tab/>
      </w:r>
    </w:p>
    <w:p w14:paraId="434B5CB0" w14:textId="0FC1C51D" w:rsidR="00CA2C36" w:rsidRPr="00684377" w:rsidRDefault="00F109A7" w:rsidP="00311884">
      <w:pPr>
        <w:pStyle w:val="ListParagraph"/>
        <w:tabs>
          <w:tab w:val="left" w:pos="7200"/>
        </w:tabs>
        <w:spacing w:line="360" w:lineRule="auto"/>
        <w:ind w:left="936" w:right="-43"/>
        <w:jc w:val="both"/>
        <w:rPr>
          <w:rFonts w:ascii="Arial" w:hAnsi="Arial" w:cs="Arial"/>
          <w:sz w:val="19"/>
          <w:szCs w:val="19"/>
        </w:rPr>
      </w:pPr>
      <w:r w:rsidRPr="00684377">
        <w:rPr>
          <w:rFonts w:ascii="Arial" w:hAnsi="Arial" w:cs="Arial"/>
          <w:sz w:val="19"/>
          <w:szCs w:val="19"/>
        </w:rPr>
        <w:t>A lease is classified as an operating lease if it does not transfer substantially all the risks and rewards incidental to ownership of an underlying asset to a lessee</w:t>
      </w:r>
      <w:r w:rsidRPr="00684377">
        <w:rPr>
          <w:rFonts w:ascii="Arial" w:hAnsi="Arial" w:cs="Arial"/>
          <w:sz w:val="19"/>
          <w:szCs w:val="19"/>
          <w:cs/>
        </w:rPr>
        <w:t xml:space="preserve">. </w:t>
      </w:r>
      <w:r w:rsidRPr="00684377">
        <w:rPr>
          <w:rFonts w:ascii="Arial" w:hAnsi="Arial" w:cs="Arial"/>
          <w:sz w:val="19"/>
          <w:szCs w:val="19"/>
        </w:rPr>
        <w:t xml:space="preserve">Lease receivables from operating leases </w:t>
      </w:r>
      <w:proofErr w:type="gramStart"/>
      <w:r w:rsidRPr="00684377">
        <w:rPr>
          <w:rFonts w:ascii="Arial" w:hAnsi="Arial" w:cs="Arial"/>
          <w:sz w:val="19"/>
          <w:szCs w:val="19"/>
        </w:rPr>
        <w:t>is</w:t>
      </w:r>
      <w:proofErr w:type="gramEnd"/>
      <w:r w:rsidRPr="00684377">
        <w:rPr>
          <w:rFonts w:ascii="Arial" w:hAnsi="Arial" w:cs="Arial"/>
          <w:sz w:val="19"/>
          <w:szCs w:val="19"/>
        </w:rPr>
        <w:t xml:space="preserve"> </w:t>
      </w:r>
      <w:r w:rsidR="00196278" w:rsidRPr="00684377">
        <w:rPr>
          <w:rFonts w:ascii="Arial" w:hAnsi="Arial" w:cs="Arial"/>
          <w:sz w:val="19"/>
          <w:szCs w:val="19"/>
        </w:rPr>
        <w:t>recognize</w:t>
      </w:r>
      <w:r w:rsidRPr="00684377">
        <w:rPr>
          <w:rFonts w:ascii="Arial" w:hAnsi="Arial" w:cs="Arial"/>
          <w:sz w:val="19"/>
          <w:szCs w:val="19"/>
        </w:rPr>
        <w:t>d as income in profit or loss on a straight</w:t>
      </w:r>
      <w:r w:rsidR="00AB585B" w:rsidRPr="00684377">
        <w:rPr>
          <w:rFonts w:ascii="Arial" w:hAnsi="Arial" w:cs="Arial"/>
          <w:sz w:val="19"/>
          <w:szCs w:val="19"/>
          <w:cs/>
        </w:rPr>
        <w:t>-</w:t>
      </w:r>
      <w:r w:rsidRPr="00684377">
        <w:rPr>
          <w:rFonts w:ascii="Arial" w:hAnsi="Arial" w:cs="Arial"/>
          <w:sz w:val="19"/>
          <w:szCs w:val="19"/>
        </w:rPr>
        <w:t>line basis over the lease term</w:t>
      </w:r>
      <w:r w:rsidRPr="00684377">
        <w:rPr>
          <w:rFonts w:ascii="Arial" w:hAnsi="Arial" w:cs="Arial"/>
          <w:sz w:val="19"/>
          <w:szCs w:val="19"/>
          <w:cs/>
        </w:rPr>
        <w:t xml:space="preserve">. </w:t>
      </w:r>
      <w:r w:rsidRPr="00684377">
        <w:rPr>
          <w:rFonts w:ascii="Arial" w:hAnsi="Arial" w:cs="Arial"/>
          <w:sz w:val="19"/>
          <w:szCs w:val="19"/>
        </w:rPr>
        <w:t xml:space="preserve">Initial direct costs incurred in obtaining an operating lease are added to the carrying amount of the underlying assets and </w:t>
      </w:r>
      <w:r w:rsidR="00196278" w:rsidRPr="00684377">
        <w:rPr>
          <w:rFonts w:ascii="Arial" w:hAnsi="Arial" w:cs="Arial"/>
          <w:sz w:val="19"/>
          <w:szCs w:val="19"/>
        </w:rPr>
        <w:t>recognize</w:t>
      </w:r>
      <w:r w:rsidRPr="00684377">
        <w:rPr>
          <w:rFonts w:ascii="Arial" w:hAnsi="Arial" w:cs="Arial"/>
          <w:sz w:val="19"/>
          <w:szCs w:val="19"/>
        </w:rPr>
        <w:t>d as an expense over the lease term on the same basis as the lease income</w:t>
      </w:r>
      <w:r w:rsidRPr="00684377">
        <w:rPr>
          <w:rFonts w:ascii="Arial" w:hAnsi="Arial" w:cs="Arial"/>
          <w:sz w:val="19"/>
          <w:szCs w:val="19"/>
          <w:cs/>
        </w:rPr>
        <w:t>.</w:t>
      </w:r>
    </w:p>
    <w:p w14:paraId="1276DCA2" w14:textId="77777777" w:rsidR="00650704" w:rsidRPr="00684377" w:rsidRDefault="00650704" w:rsidP="00E52232">
      <w:pPr>
        <w:pStyle w:val="ListParagraph"/>
        <w:tabs>
          <w:tab w:val="left" w:pos="7200"/>
        </w:tabs>
        <w:ind w:left="936" w:right="-43"/>
        <w:jc w:val="both"/>
        <w:rPr>
          <w:rFonts w:ascii="Arial" w:hAnsi="Arial" w:cstheme="minorBidi"/>
          <w:sz w:val="19"/>
          <w:szCs w:val="19"/>
          <w:cs/>
        </w:rPr>
      </w:pPr>
    </w:p>
    <w:p w14:paraId="5C75B267" w14:textId="6EBCA56D" w:rsidR="00F10DB0" w:rsidRPr="00684377" w:rsidRDefault="00716BB2" w:rsidP="00374847">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Financial liabilities</w:t>
      </w:r>
    </w:p>
    <w:p w14:paraId="220C9C0C" w14:textId="77777777" w:rsidR="00716BB2" w:rsidRPr="00684377" w:rsidRDefault="00716BB2" w:rsidP="00374847">
      <w:pPr>
        <w:pStyle w:val="ListParagraph"/>
        <w:tabs>
          <w:tab w:val="left" w:pos="7200"/>
        </w:tabs>
        <w:spacing w:line="360" w:lineRule="auto"/>
        <w:ind w:left="945" w:right="-43"/>
        <w:jc w:val="both"/>
        <w:rPr>
          <w:rFonts w:ascii="Arial" w:hAnsi="Arial" w:cs="Arial"/>
          <w:sz w:val="19"/>
          <w:szCs w:val="19"/>
        </w:rPr>
      </w:pPr>
    </w:p>
    <w:p w14:paraId="080C8382" w14:textId="6634D9EE" w:rsidR="00716BB2" w:rsidRPr="00684377" w:rsidRDefault="00716BB2" w:rsidP="00374847">
      <w:pPr>
        <w:pStyle w:val="ListParagraph"/>
        <w:numPr>
          <w:ilvl w:val="0"/>
          <w:numId w:val="21"/>
        </w:numPr>
        <w:tabs>
          <w:tab w:val="left" w:pos="7200"/>
        </w:tabs>
        <w:spacing w:line="360" w:lineRule="auto"/>
        <w:ind w:right="-43"/>
        <w:jc w:val="both"/>
        <w:rPr>
          <w:rFonts w:ascii="Arial" w:hAnsi="Arial" w:cs="Arial"/>
          <w:sz w:val="19"/>
          <w:szCs w:val="19"/>
        </w:rPr>
      </w:pPr>
      <w:r w:rsidRPr="00684377">
        <w:rPr>
          <w:rFonts w:ascii="Arial" w:hAnsi="Arial" w:cs="Arial"/>
          <w:sz w:val="19"/>
          <w:szCs w:val="19"/>
        </w:rPr>
        <w:t>Classification</w:t>
      </w:r>
    </w:p>
    <w:p w14:paraId="5F42143F" w14:textId="77777777" w:rsidR="00716BB2" w:rsidRPr="00684377" w:rsidRDefault="00716BB2" w:rsidP="00374847">
      <w:pPr>
        <w:tabs>
          <w:tab w:val="left" w:pos="7200"/>
        </w:tabs>
        <w:spacing w:line="360" w:lineRule="auto"/>
        <w:ind w:right="-43"/>
        <w:jc w:val="both"/>
        <w:rPr>
          <w:rFonts w:ascii="Arial" w:hAnsi="Arial" w:cs="Arial"/>
          <w:sz w:val="19"/>
          <w:szCs w:val="19"/>
        </w:rPr>
      </w:pPr>
    </w:p>
    <w:p w14:paraId="2909A94B" w14:textId="732AA24A" w:rsidR="00716BB2" w:rsidRPr="00684377" w:rsidRDefault="00767E65" w:rsidP="00650704">
      <w:pPr>
        <w:tabs>
          <w:tab w:val="left" w:pos="7200"/>
        </w:tabs>
        <w:spacing w:line="360" w:lineRule="auto"/>
        <w:ind w:left="1302" w:right="-43"/>
        <w:jc w:val="both"/>
        <w:rPr>
          <w:rFonts w:ascii="Arial" w:hAnsi="Arial" w:cs="Arial"/>
          <w:sz w:val="19"/>
          <w:szCs w:val="19"/>
          <w:lang w:val="en-GB"/>
        </w:rPr>
      </w:pPr>
      <w:r w:rsidRPr="00684377">
        <w:rPr>
          <w:rFonts w:ascii="Arial" w:hAnsi="Arial" w:cs="Arial"/>
          <w:sz w:val="19"/>
          <w:szCs w:val="19"/>
          <w:lang w:val="en-GB"/>
        </w:rPr>
        <w:t>Financial instruments issued by the Group are classified as either financial liabilities or equity securities by considering contractual obligations.</w:t>
      </w:r>
    </w:p>
    <w:p w14:paraId="586F5823" w14:textId="77777777" w:rsidR="00767E65" w:rsidRPr="00684377" w:rsidRDefault="00767E65" w:rsidP="00374847">
      <w:pPr>
        <w:tabs>
          <w:tab w:val="left" w:pos="7200"/>
        </w:tabs>
        <w:spacing w:line="360" w:lineRule="auto"/>
        <w:ind w:left="993" w:right="-43"/>
        <w:jc w:val="both"/>
        <w:rPr>
          <w:rFonts w:ascii="Arial" w:hAnsi="Arial" w:cs="Arial"/>
          <w:color w:val="000000" w:themeColor="text1"/>
          <w:sz w:val="19"/>
          <w:szCs w:val="19"/>
          <w:lang w:val="en-GB"/>
        </w:rPr>
      </w:pPr>
    </w:p>
    <w:p w14:paraId="2A1A1B0F" w14:textId="77777777" w:rsidR="00861850" w:rsidRPr="00684377" w:rsidRDefault="00861850" w:rsidP="00650704">
      <w:pPr>
        <w:pStyle w:val="ListParagraph"/>
        <w:numPr>
          <w:ilvl w:val="0"/>
          <w:numId w:val="18"/>
        </w:numPr>
        <w:tabs>
          <w:tab w:val="left" w:pos="709"/>
        </w:tabs>
        <w:overflowPunct/>
        <w:autoSpaceDE/>
        <w:autoSpaceDN/>
        <w:adjustRightInd/>
        <w:spacing w:line="360" w:lineRule="auto"/>
        <w:ind w:left="1736" w:hanging="425"/>
        <w:jc w:val="both"/>
        <w:textAlignment w:val="auto"/>
        <w:rPr>
          <w:rFonts w:ascii="Arial" w:hAnsi="Arial" w:cs="Arial"/>
          <w:color w:val="000000" w:themeColor="text1"/>
          <w:sz w:val="19"/>
          <w:szCs w:val="19"/>
          <w:lang w:val="en-GB"/>
        </w:rPr>
      </w:pPr>
      <w:r w:rsidRPr="00684377">
        <w:rPr>
          <w:rFonts w:ascii="Arial" w:hAnsi="Arial" w:cs="Arial"/>
          <w:color w:val="000000" w:themeColor="text1"/>
          <w:sz w:val="19"/>
          <w:szCs w:val="19"/>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68CDBB3" w14:textId="77777777" w:rsidR="00861850" w:rsidRPr="00684377" w:rsidRDefault="00861850" w:rsidP="00650704">
      <w:pPr>
        <w:pStyle w:val="ListParagraph"/>
        <w:numPr>
          <w:ilvl w:val="0"/>
          <w:numId w:val="18"/>
        </w:numPr>
        <w:tabs>
          <w:tab w:val="left" w:pos="709"/>
        </w:tabs>
        <w:overflowPunct/>
        <w:autoSpaceDE/>
        <w:autoSpaceDN/>
        <w:adjustRightInd/>
        <w:spacing w:line="360" w:lineRule="auto"/>
        <w:ind w:left="1736" w:hanging="425"/>
        <w:contextualSpacing/>
        <w:jc w:val="both"/>
        <w:textAlignment w:val="auto"/>
        <w:rPr>
          <w:rFonts w:ascii="Arial" w:hAnsi="Arial" w:cs="Arial"/>
          <w:color w:val="000000" w:themeColor="text1"/>
          <w:spacing w:val="-4"/>
          <w:sz w:val="19"/>
          <w:szCs w:val="19"/>
          <w:lang w:val="en-GB"/>
        </w:rPr>
      </w:pPr>
      <w:r w:rsidRPr="00684377">
        <w:rPr>
          <w:rFonts w:ascii="Arial" w:hAnsi="Arial" w:cs="Arial"/>
          <w:color w:val="000000" w:themeColor="text1"/>
          <w:spacing w:val="-4"/>
          <w:sz w:val="19"/>
          <w:szCs w:val="19"/>
          <w:lang w:val="en-GB"/>
        </w:rPr>
        <w:t>Where the Group has no contractual obligation or has an unconditional right to avoid delivering cash or another financial asset in settlement of the obligation, it is considered an equity instrument.</w:t>
      </w:r>
    </w:p>
    <w:p w14:paraId="1B88212B" w14:textId="77777777" w:rsidR="00BB1B3D" w:rsidRPr="00684377" w:rsidRDefault="00BB1B3D" w:rsidP="00374847">
      <w:p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p>
    <w:p w14:paraId="7EDE39CD" w14:textId="79D73625" w:rsidR="00BB1B3D" w:rsidRPr="00684377" w:rsidRDefault="005D10C5" w:rsidP="00650704">
      <w:pPr>
        <w:tabs>
          <w:tab w:val="left" w:pos="709"/>
        </w:tabs>
        <w:overflowPunct/>
        <w:autoSpaceDE/>
        <w:autoSpaceDN/>
        <w:adjustRightInd/>
        <w:spacing w:line="360" w:lineRule="auto"/>
        <w:ind w:left="1288"/>
        <w:contextualSpacing/>
        <w:jc w:val="both"/>
        <w:textAlignment w:val="auto"/>
        <w:rPr>
          <w:rFonts w:ascii="Arial" w:hAnsi="Arial" w:cs="Arial"/>
          <w:color w:val="000000" w:themeColor="text1"/>
          <w:sz w:val="19"/>
          <w:szCs w:val="19"/>
          <w:lang w:val="en-GB"/>
        </w:rPr>
      </w:pPr>
      <w:r w:rsidRPr="00684377">
        <w:rPr>
          <w:rFonts w:ascii="Arial" w:hAnsi="Arial" w:cs="Arial"/>
          <w:color w:val="000000" w:themeColor="text1"/>
          <w:sz w:val="19"/>
          <w:szCs w:val="19"/>
          <w:lang w:val="en-GB"/>
        </w:rPr>
        <w:t xml:space="preserve">Borrowings are classified as current liabilities unless the Group has an unconditional right to defer settlement of the liability for at least </w:t>
      </w:r>
      <w:r w:rsidRPr="00684377">
        <w:rPr>
          <w:rFonts w:ascii="Arial" w:hAnsi="Arial" w:cs="Arial"/>
          <w:color w:val="000000" w:themeColor="text1"/>
          <w:sz w:val="19"/>
          <w:szCs w:val="19"/>
          <w:cs/>
          <w:lang w:val="en-GB"/>
        </w:rPr>
        <w:t xml:space="preserve">12 </w:t>
      </w:r>
      <w:r w:rsidRPr="00684377">
        <w:rPr>
          <w:rFonts w:ascii="Arial" w:hAnsi="Arial" w:cs="Arial"/>
          <w:color w:val="000000" w:themeColor="text1"/>
          <w:sz w:val="19"/>
          <w:szCs w:val="19"/>
          <w:lang w:val="en-GB"/>
        </w:rPr>
        <w:t>months after the reporting date.</w:t>
      </w:r>
    </w:p>
    <w:p w14:paraId="600177B6" w14:textId="77777777" w:rsidR="00632F7C" w:rsidRPr="00684377" w:rsidRDefault="00632F7C" w:rsidP="00374847">
      <w:pPr>
        <w:tabs>
          <w:tab w:val="left" w:pos="709"/>
        </w:tabs>
        <w:overflowPunct/>
        <w:autoSpaceDE/>
        <w:autoSpaceDN/>
        <w:adjustRightInd/>
        <w:spacing w:line="360" w:lineRule="auto"/>
        <w:ind w:left="993"/>
        <w:contextualSpacing/>
        <w:jc w:val="both"/>
        <w:textAlignment w:val="auto"/>
        <w:rPr>
          <w:rFonts w:ascii="Arial" w:hAnsi="Arial" w:cs="Arial"/>
          <w:color w:val="000000" w:themeColor="text1"/>
          <w:spacing w:val="-4"/>
          <w:sz w:val="19"/>
          <w:szCs w:val="19"/>
          <w:lang w:val="en-GB"/>
        </w:rPr>
      </w:pPr>
    </w:p>
    <w:p w14:paraId="7AE6B7CE" w14:textId="77777777" w:rsidR="006431E9" w:rsidRPr="00684377" w:rsidRDefault="006431E9">
      <w:pPr>
        <w:overflowPunct/>
        <w:autoSpaceDE/>
        <w:autoSpaceDN/>
        <w:adjustRightInd/>
        <w:textAlignment w:val="auto"/>
        <w:rPr>
          <w:rFonts w:ascii="Arial" w:hAnsi="Arial" w:cs="Arial"/>
          <w:color w:val="000000" w:themeColor="text1"/>
          <w:spacing w:val="-4"/>
          <w:sz w:val="19"/>
          <w:szCs w:val="19"/>
          <w:lang w:val="en-GB"/>
        </w:rPr>
      </w:pPr>
      <w:r w:rsidRPr="00684377">
        <w:rPr>
          <w:rFonts w:ascii="Arial" w:hAnsi="Arial" w:cs="Arial"/>
          <w:color w:val="000000" w:themeColor="text1"/>
          <w:spacing w:val="-4"/>
          <w:sz w:val="19"/>
          <w:szCs w:val="19"/>
          <w:lang w:val="en-GB"/>
        </w:rPr>
        <w:br w:type="page"/>
      </w:r>
    </w:p>
    <w:p w14:paraId="2F207AFE" w14:textId="7F01960F" w:rsidR="00632F7C" w:rsidRPr="00684377" w:rsidRDefault="002114DC" w:rsidP="00374847">
      <w:pPr>
        <w:pStyle w:val="ListParagraph"/>
        <w:numPr>
          <w:ilvl w:val="0"/>
          <w:numId w:val="21"/>
        </w:num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r w:rsidRPr="00684377">
        <w:rPr>
          <w:rFonts w:ascii="Arial" w:hAnsi="Arial" w:cs="Arial"/>
          <w:color w:val="000000" w:themeColor="text1"/>
          <w:spacing w:val="-4"/>
          <w:sz w:val="19"/>
          <w:szCs w:val="19"/>
          <w:lang w:val="en-GB"/>
        </w:rPr>
        <w:lastRenderedPageBreak/>
        <w:t>Measurement</w:t>
      </w:r>
    </w:p>
    <w:p w14:paraId="12BF5262" w14:textId="77777777" w:rsidR="002114DC" w:rsidRPr="00684377" w:rsidRDefault="002114DC" w:rsidP="00374847">
      <w:p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p>
    <w:p w14:paraId="1BE484B6" w14:textId="24FA5D8C" w:rsidR="002114DC" w:rsidRPr="00684377" w:rsidRDefault="00C35545" w:rsidP="00650704">
      <w:pPr>
        <w:tabs>
          <w:tab w:val="left" w:pos="709"/>
        </w:tabs>
        <w:overflowPunct/>
        <w:autoSpaceDE/>
        <w:autoSpaceDN/>
        <w:adjustRightInd/>
        <w:spacing w:line="360" w:lineRule="auto"/>
        <w:ind w:left="1316"/>
        <w:contextualSpacing/>
        <w:jc w:val="both"/>
        <w:textAlignment w:val="auto"/>
        <w:rPr>
          <w:rFonts w:ascii="Arial" w:hAnsi="Arial" w:cs="Arial"/>
          <w:color w:val="000000" w:themeColor="text1"/>
          <w:sz w:val="19"/>
          <w:szCs w:val="19"/>
          <w:lang w:val="en-GB"/>
        </w:rPr>
      </w:pPr>
      <w:r w:rsidRPr="00684377">
        <w:rPr>
          <w:rFonts w:ascii="Arial" w:hAnsi="Arial" w:cs="Arial"/>
          <w:color w:val="000000" w:themeColor="text1"/>
          <w:sz w:val="19"/>
          <w:szCs w:val="19"/>
          <w:lang w:val="en-GB"/>
        </w:rPr>
        <w:t>Financial liabilities are initially recognised at fair value and are subsequently measured at amortised cost.</w:t>
      </w:r>
    </w:p>
    <w:p w14:paraId="17A5888F" w14:textId="77777777" w:rsidR="00C35545" w:rsidRPr="00684377" w:rsidRDefault="00C35545" w:rsidP="00650704">
      <w:pPr>
        <w:tabs>
          <w:tab w:val="left" w:pos="709"/>
        </w:tabs>
        <w:overflowPunct/>
        <w:autoSpaceDE/>
        <w:autoSpaceDN/>
        <w:adjustRightInd/>
        <w:spacing w:line="360" w:lineRule="auto"/>
        <w:ind w:left="993"/>
        <w:contextualSpacing/>
        <w:jc w:val="both"/>
        <w:textAlignment w:val="auto"/>
        <w:rPr>
          <w:rFonts w:ascii="Arial" w:hAnsi="Arial" w:cs="Arial"/>
          <w:color w:val="000000" w:themeColor="text1"/>
          <w:spacing w:val="-4"/>
          <w:sz w:val="19"/>
          <w:szCs w:val="19"/>
          <w:lang w:val="en-GB"/>
        </w:rPr>
      </w:pPr>
    </w:p>
    <w:p w14:paraId="44A0D997" w14:textId="186E98F1" w:rsidR="00C35545" w:rsidRPr="00684377" w:rsidRDefault="00A903F8" w:rsidP="00AF17BD">
      <w:pPr>
        <w:pStyle w:val="ListParagraph"/>
        <w:numPr>
          <w:ilvl w:val="0"/>
          <w:numId w:val="21"/>
        </w:num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r w:rsidRPr="00684377">
        <w:rPr>
          <w:rFonts w:ascii="Arial" w:hAnsi="Arial" w:cs="Arial"/>
          <w:color w:val="000000" w:themeColor="text1"/>
          <w:spacing w:val="-4"/>
          <w:sz w:val="19"/>
          <w:szCs w:val="19"/>
          <w:lang w:val="en-GB"/>
        </w:rPr>
        <w:t>Derecognition and modification</w:t>
      </w:r>
    </w:p>
    <w:p w14:paraId="1D7A42A0" w14:textId="77777777" w:rsidR="001B0050" w:rsidRPr="00684377" w:rsidRDefault="001B0050" w:rsidP="001B0050">
      <w:p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p>
    <w:p w14:paraId="3852D689" w14:textId="77777777" w:rsidR="001B0050" w:rsidRPr="00684377" w:rsidRDefault="001B0050" w:rsidP="00650704">
      <w:pPr>
        <w:tabs>
          <w:tab w:val="left" w:pos="709"/>
        </w:tabs>
        <w:overflowPunct/>
        <w:autoSpaceDE/>
        <w:autoSpaceDN/>
        <w:adjustRightInd/>
        <w:spacing w:line="360" w:lineRule="auto"/>
        <w:ind w:left="1316"/>
        <w:contextualSpacing/>
        <w:jc w:val="both"/>
        <w:textAlignment w:val="auto"/>
        <w:rPr>
          <w:rFonts w:ascii="Arial" w:hAnsi="Arial" w:cs="Arial"/>
          <w:color w:val="000000" w:themeColor="text1"/>
          <w:sz w:val="19"/>
          <w:szCs w:val="19"/>
          <w:lang w:val="en-GB"/>
        </w:rPr>
      </w:pPr>
      <w:r w:rsidRPr="00684377">
        <w:rPr>
          <w:rFonts w:ascii="Arial" w:hAnsi="Arial" w:cs="Arial"/>
          <w:color w:val="000000" w:themeColor="text1"/>
          <w:sz w:val="19"/>
          <w:szCs w:val="19"/>
          <w:lang w:val="en-GB"/>
        </w:rPr>
        <w:t xml:space="preserve">Financial liabilities are derecognised when the obligation specified in the contract is discharged, cancelled, or expired. </w:t>
      </w:r>
    </w:p>
    <w:p w14:paraId="5CFD198A" w14:textId="77777777" w:rsidR="001B0050" w:rsidRPr="00684377" w:rsidRDefault="001B0050" w:rsidP="00650704">
      <w:pPr>
        <w:tabs>
          <w:tab w:val="left" w:pos="709"/>
        </w:tabs>
        <w:overflowPunct/>
        <w:autoSpaceDE/>
        <w:autoSpaceDN/>
        <w:adjustRightInd/>
        <w:ind w:left="1316"/>
        <w:contextualSpacing/>
        <w:jc w:val="both"/>
        <w:textAlignment w:val="auto"/>
        <w:rPr>
          <w:rFonts w:ascii="Arial" w:hAnsi="Arial" w:cstheme="minorBidi"/>
          <w:color w:val="000000" w:themeColor="text1"/>
          <w:sz w:val="19"/>
          <w:szCs w:val="19"/>
          <w:cs/>
          <w:lang w:val="en-GB"/>
        </w:rPr>
      </w:pPr>
    </w:p>
    <w:p w14:paraId="74C99FD1" w14:textId="77777777" w:rsidR="001B0050" w:rsidRPr="00684377" w:rsidRDefault="001B0050" w:rsidP="00650704">
      <w:pPr>
        <w:tabs>
          <w:tab w:val="left" w:pos="709"/>
        </w:tabs>
        <w:overflowPunct/>
        <w:autoSpaceDE/>
        <w:autoSpaceDN/>
        <w:adjustRightInd/>
        <w:spacing w:line="360" w:lineRule="auto"/>
        <w:ind w:left="1316"/>
        <w:contextualSpacing/>
        <w:jc w:val="both"/>
        <w:textAlignment w:val="auto"/>
        <w:rPr>
          <w:rFonts w:ascii="Arial" w:hAnsi="Arial" w:cs="Arial"/>
          <w:color w:val="000000" w:themeColor="text1"/>
          <w:sz w:val="19"/>
          <w:szCs w:val="19"/>
          <w:lang w:val="en-GB"/>
        </w:rPr>
      </w:pPr>
      <w:r w:rsidRPr="00684377">
        <w:rPr>
          <w:rFonts w:ascii="Arial" w:hAnsi="Arial" w:cs="Arial"/>
          <w:color w:val="000000" w:themeColor="text1"/>
          <w:sz w:val="19"/>
          <w:szCs w:val="19"/>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6050936" w14:textId="77777777" w:rsidR="001B0050" w:rsidRPr="00684377" w:rsidRDefault="001B0050" w:rsidP="00650704">
      <w:pPr>
        <w:tabs>
          <w:tab w:val="left" w:pos="709"/>
        </w:tabs>
        <w:overflowPunct/>
        <w:autoSpaceDE/>
        <w:autoSpaceDN/>
        <w:adjustRightInd/>
        <w:spacing w:line="360" w:lineRule="auto"/>
        <w:ind w:left="1316"/>
        <w:contextualSpacing/>
        <w:jc w:val="both"/>
        <w:textAlignment w:val="auto"/>
        <w:rPr>
          <w:rFonts w:ascii="Arial" w:hAnsi="Arial" w:cs="Arial"/>
          <w:color w:val="000000" w:themeColor="text1"/>
          <w:sz w:val="19"/>
          <w:szCs w:val="19"/>
          <w:lang w:val="en-GB"/>
        </w:rPr>
      </w:pPr>
    </w:p>
    <w:p w14:paraId="4F7A02E0" w14:textId="3A3F5939" w:rsidR="001B0050" w:rsidRPr="00684377" w:rsidRDefault="001B0050" w:rsidP="00650704">
      <w:pPr>
        <w:tabs>
          <w:tab w:val="left" w:pos="709"/>
        </w:tabs>
        <w:overflowPunct/>
        <w:autoSpaceDE/>
        <w:autoSpaceDN/>
        <w:adjustRightInd/>
        <w:spacing w:line="360" w:lineRule="auto"/>
        <w:ind w:left="1316"/>
        <w:contextualSpacing/>
        <w:jc w:val="both"/>
        <w:textAlignment w:val="auto"/>
        <w:rPr>
          <w:rFonts w:ascii="Arial" w:hAnsi="Arial" w:cs="Arial"/>
          <w:color w:val="000000" w:themeColor="text1"/>
          <w:sz w:val="19"/>
          <w:szCs w:val="19"/>
          <w:lang w:val="en-GB"/>
        </w:rPr>
      </w:pPr>
      <w:r w:rsidRPr="00684377">
        <w:rPr>
          <w:rFonts w:ascii="Arial" w:hAnsi="Arial" w:cs="Arial"/>
          <w:color w:val="000000" w:themeColor="text1"/>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74160199" w14:textId="77777777" w:rsidR="00650704" w:rsidRPr="00684377" w:rsidRDefault="00650704" w:rsidP="00F10DB0">
      <w:pPr>
        <w:pStyle w:val="ListParagraph"/>
        <w:tabs>
          <w:tab w:val="left" w:pos="7200"/>
        </w:tabs>
        <w:spacing w:line="360" w:lineRule="auto"/>
        <w:ind w:left="945" w:right="-43"/>
        <w:jc w:val="both"/>
        <w:rPr>
          <w:rFonts w:ascii="Arial" w:hAnsi="Arial" w:cstheme="minorBidi"/>
          <w:sz w:val="19"/>
          <w:szCs w:val="19"/>
        </w:rPr>
      </w:pPr>
    </w:p>
    <w:p w14:paraId="7B209FAA" w14:textId="2A4A0BE9" w:rsidR="00DA7A23" w:rsidRPr="00684377" w:rsidRDefault="00CA2C36"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cs/>
        </w:rPr>
      </w:pPr>
      <w:r w:rsidRPr="00684377">
        <w:rPr>
          <w:rFonts w:ascii="Arial" w:hAnsi="Arial" w:cs="Arial"/>
          <w:sz w:val="19"/>
          <w:szCs w:val="19"/>
        </w:rPr>
        <w:t>Goodwill</w:t>
      </w:r>
    </w:p>
    <w:p w14:paraId="337A216C" w14:textId="77777777" w:rsidR="0096489B" w:rsidRPr="00684377" w:rsidRDefault="0096489B" w:rsidP="00311884">
      <w:pPr>
        <w:tabs>
          <w:tab w:val="left" w:pos="360"/>
          <w:tab w:val="left" w:pos="924"/>
        </w:tabs>
        <w:spacing w:line="360" w:lineRule="auto"/>
        <w:ind w:left="924" w:right="-43"/>
        <w:jc w:val="both"/>
        <w:rPr>
          <w:rFonts w:ascii="Arial" w:hAnsi="Arial" w:cstheme="minorBidi"/>
          <w:sz w:val="19"/>
          <w:szCs w:val="19"/>
        </w:rPr>
      </w:pPr>
    </w:p>
    <w:p w14:paraId="337A216D" w14:textId="4D482D0D" w:rsidR="0096489B" w:rsidRPr="00684377" w:rsidRDefault="0073615C" w:rsidP="00311884">
      <w:pPr>
        <w:tabs>
          <w:tab w:val="left" w:pos="360"/>
          <w:tab w:val="left" w:pos="1800"/>
        </w:tabs>
        <w:spacing w:line="360" w:lineRule="auto"/>
        <w:ind w:left="954" w:right="-43"/>
        <w:jc w:val="both"/>
        <w:rPr>
          <w:rFonts w:ascii="Arial" w:hAnsi="Arial" w:cstheme="minorBidi"/>
          <w:sz w:val="19"/>
          <w:szCs w:val="19"/>
          <w:lang w:val="en-GB"/>
        </w:rPr>
      </w:pPr>
      <w:r w:rsidRPr="00684377">
        <w:rPr>
          <w:rFonts w:ascii="Arial" w:hAnsi="Arial" w:cs="Arial"/>
          <w:sz w:val="19"/>
          <w:szCs w:val="19"/>
          <w:lang w:val="en-GB"/>
        </w:rPr>
        <w:t>Goodwill is tested for impairment annually, or more frequently if events or changes in circumstances indicate that it might be impaired. It is carried at cost less accumulated impairment losses.</w:t>
      </w:r>
      <w:r w:rsidR="00DB7DA2" w:rsidRPr="00684377">
        <w:rPr>
          <w:rFonts w:ascii="Arial" w:hAnsi="Arial" w:cs="Arial"/>
          <w:sz w:val="19"/>
          <w:szCs w:val="19"/>
          <w:lang w:val="en-GB"/>
        </w:rPr>
        <w:t xml:space="preserve"> Impairment loss on goodwill </w:t>
      </w:r>
      <w:r w:rsidR="00D729AC" w:rsidRPr="00684377">
        <w:rPr>
          <w:rFonts w:ascii="Arial" w:hAnsi="Arial" w:cs="Arial"/>
          <w:sz w:val="19"/>
          <w:szCs w:val="19"/>
          <w:lang w:val="en-GB"/>
        </w:rPr>
        <w:t>is</w:t>
      </w:r>
      <w:r w:rsidR="00DB7DA2" w:rsidRPr="00684377">
        <w:rPr>
          <w:rFonts w:ascii="Arial" w:hAnsi="Arial" w:cs="Arial"/>
          <w:sz w:val="19"/>
          <w:szCs w:val="19"/>
          <w:lang w:val="en-GB"/>
        </w:rPr>
        <w:t xml:space="preserve"> not reversed.</w:t>
      </w:r>
    </w:p>
    <w:p w14:paraId="5D657243" w14:textId="77777777" w:rsidR="00F54891" w:rsidRPr="00684377" w:rsidRDefault="00F54891" w:rsidP="00311884">
      <w:pPr>
        <w:tabs>
          <w:tab w:val="left" w:pos="360"/>
          <w:tab w:val="left" w:pos="1800"/>
        </w:tabs>
        <w:spacing w:line="360" w:lineRule="auto"/>
        <w:ind w:left="954" w:right="-43"/>
        <w:jc w:val="both"/>
        <w:rPr>
          <w:rFonts w:ascii="Arial" w:hAnsi="Arial" w:cstheme="minorBidi"/>
          <w:sz w:val="19"/>
          <w:szCs w:val="19"/>
          <w:lang w:val="en-GB"/>
        </w:rPr>
      </w:pPr>
    </w:p>
    <w:p w14:paraId="1F9171F2" w14:textId="0144181E" w:rsidR="00F54891" w:rsidRPr="00684377" w:rsidRDefault="00F54891" w:rsidP="00311884">
      <w:pPr>
        <w:tabs>
          <w:tab w:val="left" w:pos="360"/>
          <w:tab w:val="left" w:pos="1800"/>
        </w:tabs>
        <w:spacing w:line="360" w:lineRule="auto"/>
        <w:ind w:left="954" w:right="-43"/>
        <w:jc w:val="both"/>
        <w:rPr>
          <w:rFonts w:ascii="Arial" w:hAnsi="Arial" w:cstheme="minorBidi"/>
          <w:sz w:val="19"/>
          <w:szCs w:val="19"/>
          <w:lang w:val="en-GB"/>
        </w:rPr>
      </w:pPr>
      <w:proofErr w:type="gramStart"/>
      <w:r w:rsidRPr="00684377">
        <w:rPr>
          <w:rFonts w:ascii="Arial" w:hAnsi="Arial" w:cstheme="minorBidi"/>
          <w:sz w:val="19"/>
          <w:szCs w:val="19"/>
          <w:lang w:val="en-GB"/>
        </w:rPr>
        <w:t>For the purpose of</w:t>
      </w:r>
      <w:proofErr w:type="gramEnd"/>
      <w:r w:rsidRPr="00684377">
        <w:rPr>
          <w:rFonts w:ascii="Arial" w:hAnsi="Arial" w:cstheme="minorBidi"/>
          <w:sz w:val="19"/>
          <w:szCs w:val="19"/>
          <w:lang w:val="en-GB"/>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r w:rsidR="006F3CF7" w:rsidRPr="00684377">
        <w:rPr>
          <w:rFonts w:ascii="Arial" w:hAnsi="Arial" w:cstheme="minorBidi"/>
          <w:sz w:val="19"/>
          <w:szCs w:val="19"/>
          <w:lang w:val="en-GB"/>
        </w:rPr>
        <w:t>.</w:t>
      </w:r>
    </w:p>
    <w:p w14:paraId="3776C619" w14:textId="77777777" w:rsidR="008B1166" w:rsidRPr="00684377" w:rsidRDefault="008B1166" w:rsidP="00311884">
      <w:pPr>
        <w:overflowPunct/>
        <w:autoSpaceDE/>
        <w:autoSpaceDN/>
        <w:adjustRightInd/>
        <w:spacing w:line="360" w:lineRule="auto"/>
        <w:jc w:val="both"/>
        <w:textAlignment w:val="auto"/>
        <w:rPr>
          <w:rFonts w:ascii="Arial" w:hAnsi="Arial" w:cs="Arial"/>
          <w:sz w:val="19"/>
          <w:szCs w:val="19"/>
        </w:rPr>
      </w:pPr>
    </w:p>
    <w:p w14:paraId="61FC5E71" w14:textId="77777777" w:rsidR="006431E9" w:rsidRPr="00684377" w:rsidRDefault="006431E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37A2174" w14:textId="613C5100" w:rsidR="0096489B" w:rsidRPr="00684377" w:rsidRDefault="00753466"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lastRenderedPageBreak/>
        <w:t>Costs of property development projects</w:t>
      </w:r>
    </w:p>
    <w:p w14:paraId="2108E9F9" w14:textId="77777777" w:rsidR="00CB3FF9" w:rsidRPr="00684377" w:rsidRDefault="00CB3FF9" w:rsidP="00311884">
      <w:pPr>
        <w:pStyle w:val="ListParagraph"/>
        <w:tabs>
          <w:tab w:val="left" w:pos="7200"/>
        </w:tabs>
        <w:spacing w:line="360" w:lineRule="auto"/>
        <w:ind w:left="928" w:right="-43"/>
        <w:jc w:val="both"/>
        <w:rPr>
          <w:rFonts w:ascii="Arial" w:hAnsi="Arial" w:cs="Arial"/>
          <w:sz w:val="19"/>
          <w:szCs w:val="19"/>
        </w:rPr>
      </w:pPr>
    </w:p>
    <w:p w14:paraId="2A0871F7" w14:textId="5606ED0D" w:rsidR="00CB3FF9" w:rsidRPr="00684377" w:rsidRDefault="00CB3FF9" w:rsidP="00311884">
      <w:pPr>
        <w:spacing w:line="360" w:lineRule="auto"/>
        <w:ind w:left="963"/>
        <w:jc w:val="both"/>
        <w:rPr>
          <w:rFonts w:ascii="Arial" w:hAnsi="Arial" w:cs="Arial"/>
          <w:sz w:val="19"/>
          <w:szCs w:val="19"/>
          <w:lang w:val="en-GB"/>
        </w:rPr>
      </w:pPr>
      <w:r w:rsidRPr="00684377">
        <w:rPr>
          <w:rFonts w:ascii="Arial" w:hAnsi="Arial" w:cs="Arial"/>
          <w:sz w:val="19"/>
          <w:szCs w:val="19"/>
          <w:lang w:val="en-GB"/>
        </w:rPr>
        <w:t>Costs of property development projects are presented at costs or net realizable value whichever is lower</w:t>
      </w:r>
      <w:r w:rsidRPr="00684377">
        <w:rPr>
          <w:rFonts w:ascii="Arial" w:hAnsi="Arial" w:cs="Arial"/>
          <w:sz w:val="19"/>
          <w:szCs w:val="19"/>
        </w:rPr>
        <w:t xml:space="preserve">. </w:t>
      </w:r>
      <w:r w:rsidRPr="00684377">
        <w:rPr>
          <w:rFonts w:ascii="Arial" w:hAnsi="Arial" w:cs="Arial"/>
          <w:sz w:val="19"/>
          <w:szCs w:val="19"/>
          <w:lang w:val="en-GB"/>
        </w:rPr>
        <w:t>Project development costs include land cost, construction costs and expenses directly related to the development projects, including interest expense incurred from related loan interest</w:t>
      </w:r>
      <w:r w:rsidRPr="00684377">
        <w:rPr>
          <w:rFonts w:ascii="Arial" w:hAnsi="Arial" w:cs="Arial"/>
          <w:sz w:val="19"/>
          <w:szCs w:val="19"/>
        </w:rPr>
        <w:t xml:space="preserve">. </w:t>
      </w:r>
      <w:r w:rsidRPr="00684377">
        <w:rPr>
          <w:rFonts w:ascii="Arial" w:hAnsi="Arial" w:cs="Arial"/>
          <w:sz w:val="19"/>
          <w:szCs w:val="19"/>
          <w:lang w:val="en-GB"/>
        </w:rPr>
        <w:t>These will be amortized to cost of sales</w:t>
      </w:r>
      <w:r w:rsidR="00FE240D" w:rsidRPr="00684377">
        <w:rPr>
          <w:rFonts w:ascii="Arial" w:hAnsi="Arial" w:cs="Arial"/>
          <w:sz w:val="19"/>
          <w:szCs w:val="19"/>
          <w:lang w:val="en-GB"/>
        </w:rPr>
        <w:t xml:space="preserve"> in profit or loss in the period to which it is concluded.</w:t>
      </w:r>
      <w:r w:rsidRPr="00684377">
        <w:rPr>
          <w:rFonts w:ascii="Arial" w:hAnsi="Arial" w:cs="Arial"/>
          <w:sz w:val="19"/>
          <w:szCs w:val="19"/>
          <w:lang w:val="en-GB"/>
        </w:rPr>
        <w:t xml:space="preserve"> </w:t>
      </w:r>
    </w:p>
    <w:p w14:paraId="45AADEB3" w14:textId="77777777" w:rsidR="00632A63" w:rsidRPr="00684377" w:rsidRDefault="00632A63" w:rsidP="00311884">
      <w:pPr>
        <w:tabs>
          <w:tab w:val="left" w:pos="7200"/>
        </w:tabs>
        <w:spacing w:line="360" w:lineRule="auto"/>
        <w:ind w:right="-43"/>
        <w:jc w:val="both"/>
        <w:rPr>
          <w:rFonts w:ascii="Arial" w:hAnsi="Arial" w:cstheme="minorBidi"/>
          <w:sz w:val="19"/>
          <w:szCs w:val="19"/>
        </w:rPr>
      </w:pPr>
    </w:p>
    <w:p w14:paraId="599D30F9" w14:textId="3F346A53" w:rsidR="00633420" w:rsidRPr="00684377" w:rsidRDefault="00633420"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Potash mining right</w:t>
      </w:r>
    </w:p>
    <w:p w14:paraId="337A2175" w14:textId="77777777" w:rsidR="0096489B" w:rsidRPr="00684377" w:rsidRDefault="0096489B" w:rsidP="00311884">
      <w:pPr>
        <w:tabs>
          <w:tab w:val="left" w:pos="360"/>
          <w:tab w:val="left" w:pos="924"/>
          <w:tab w:val="left" w:pos="2880"/>
        </w:tabs>
        <w:spacing w:line="360" w:lineRule="auto"/>
        <w:ind w:left="907" w:right="-43"/>
        <w:jc w:val="both"/>
        <w:rPr>
          <w:rFonts w:ascii="Arial" w:hAnsi="Arial" w:cs="Arial"/>
          <w:sz w:val="19"/>
          <w:szCs w:val="19"/>
        </w:rPr>
      </w:pPr>
    </w:p>
    <w:p w14:paraId="6EBB0B3F" w14:textId="261F2D9F" w:rsidR="00D421F1" w:rsidRPr="00684377" w:rsidRDefault="0096489B" w:rsidP="00311884">
      <w:pPr>
        <w:tabs>
          <w:tab w:val="left" w:pos="360"/>
          <w:tab w:val="left" w:pos="144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Potash mining right represents the excess of the cost of investment over the fair value of the subsidiary’s net assets which, in management</w:t>
      </w:r>
      <w:r w:rsidR="007474A9" w:rsidRPr="00684377">
        <w:rPr>
          <w:rFonts w:ascii="Arial" w:hAnsi="Arial" w:cs="Arial"/>
          <w:sz w:val="19"/>
          <w:szCs w:val="19"/>
          <w:lang w:val="en-GB"/>
        </w:rPr>
        <w:t>’s</w:t>
      </w:r>
      <w:r w:rsidRPr="00684377">
        <w:rPr>
          <w:rFonts w:ascii="Arial" w:hAnsi="Arial" w:cs="Arial"/>
          <w:sz w:val="19"/>
          <w:szCs w:val="19"/>
          <w:lang w:val="en-GB"/>
        </w:rPr>
        <w:t xml:space="preserve"> view, represents future economic benefits attributable to the potash </w:t>
      </w:r>
      <w:r w:rsidRPr="00684377">
        <w:rPr>
          <w:rFonts w:ascii="Arial" w:hAnsi="Arial" w:cs="Arial"/>
          <w:spacing w:val="-4"/>
          <w:sz w:val="19"/>
          <w:szCs w:val="19"/>
          <w:lang w:val="en-GB"/>
        </w:rPr>
        <w:t>mining rights. Potash mining right will be amorti</w:t>
      </w:r>
      <w:r w:rsidR="007474A9" w:rsidRPr="00684377">
        <w:rPr>
          <w:rFonts w:ascii="Arial" w:hAnsi="Arial" w:cs="Arial"/>
          <w:spacing w:val="-4"/>
          <w:sz w:val="19"/>
          <w:szCs w:val="19"/>
          <w:lang w:val="en-GB"/>
        </w:rPr>
        <w:t>z</w:t>
      </w:r>
      <w:r w:rsidRPr="00684377">
        <w:rPr>
          <w:rFonts w:ascii="Arial" w:hAnsi="Arial" w:cs="Arial"/>
          <w:spacing w:val="-4"/>
          <w:sz w:val="19"/>
          <w:szCs w:val="19"/>
          <w:lang w:val="en-GB"/>
        </w:rPr>
        <w:t>ed using the units of potash production over the estimated</w:t>
      </w:r>
      <w:r w:rsidRPr="00684377">
        <w:rPr>
          <w:rFonts w:ascii="Arial" w:hAnsi="Arial" w:cs="Arial"/>
          <w:sz w:val="19"/>
          <w:szCs w:val="19"/>
          <w:lang w:val="en-GB"/>
        </w:rPr>
        <w:t xml:space="preserve"> potash reserve from the start of production.</w:t>
      </w:r>
    </w:p>
    <w:p w14:paraId="2D1CEC70" w14:textId="407A297D" w:rsidR="008560F4" w:rsidRPr="00684377" w:rsidRDefault="008560F4" w:rsidP="00650704">
      <w:pPr>
        <w:overflowPunct/>
        <w:autoSpaceDE/>
        <w:autoSpaceDN/>
        <w:adjustRightInd/>
        <w:spacing w:line="360" w:lineRule="auto"/>
        <w:textAlignment w:val="auto"/>
        <w:rPr>
          <w:rFonts w:ascii="Arial" w:hAnsi="Arial" w:cs="Arial"/>
          <w:sz w:val="19"/>
          <w:szCs w:val="19"/>
        </w:rPr>
      </w:pPr>
    </w:p>
    <w:p w14:paraId="337A2178" w14:textId="4B76F189"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 xml:space="preserve">Deferred exploration and development </w:t>
      </w:r>
      <w:r w:rsidR="00A262F5" w:rsidRPr="00684377">
        <w:rPr>
          <w:rFonts w:ascii="Arial" w:hAnsi="Arial" w:cs="Arial"/>
          <w:sz w:val="19"/>
          <w:szCs w:val="19"/>
        </w:rPr>
        <w:t>expenses</w:t>
      </w:r>
    </w:p>
    <w:p w14:paraId="337A2179" w14:textId="77777777" w:rsidR="0096489B" w:rsidRPr="00684377" w:rsidRDefault="0096489B" w:rsidP="00311884">
      <w:pPr>
        <w:tabs>
          <w:tab w:val="left" w:pos="360"/>
          <w:tab w:val="left" w:pos="2880"/>
          <w:tab w:val="left" w:pos="7200"/>
        </w:tabs>
        <w:spacing w:line="360" w:lineRule="auto"/>
        <w:ind w:left="910" w:right="-43"/>
        <w:jc w:val="both"/>
        <w:rPr>
          <w:rFonts w:ascii="Arial" w:hAnsi="Arial" w:cs="Arial"/>
          <w:sz w:val="20"/>
          <w:szCs w:val="20"/>
        </w:rPr>
      </w:pPr>
    </w:p>
    <w:p w14:paraId="337A217B" w14:textId="541AA93F" w:rsidR="0096489B" w:rsidRPr="00684377" w:rsidRDefault="0096489B" w:rsidP="00311884">
      <w:pPr>
        <w:tabs>
          <w:tab w:val="left" w:pos="360"/>
          <w:tab w:val="left" w:pos="189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 xml:space="preserve">All </w:t>
      </w:r>
      <w:r w:rsidR="00A262F5" w:rsidRPr="00684377">
        <w:rPr>
          <w:rFonts w:ascii="Arial" w:hAnsi="Arial" w:cs="Arial"/>
          <w:sz w:val="19"/>
          <w:szCs w:val="19"/>
          <w:lang w:val="en-GB"/>
        </w:rPr>
        <w:t>expense</w:t>
      </w:r>
      <w:r w:rsidRPr="00684377">
        <w:rPr>
          <w:rFonts w:ascii="Arial" w:hAnsi="Arial" w:cs="Arial"/>
          <w:sz w:val="19"/>
          <w:szCs w:val="19"/>
          <w:lang w:val="en-GB"/>
        </w:rPr>
        <w:t xml:space="preserve">s incurred in relation to the exploration for mineral reserves and expenses for the application of the mining concession are recorded as deferred exploration and development </w:t>
      </w:r>
      <w:r w:rsidR="00A262F5" w:rsidRPr="00684377">
        <w:rPr>
          <w:rFonts w:ascii="Arial" w:hAnsi="Arial" w:cs="Arial"/>
          <w:sz w:val="19"/>
          <w:szCs w:val="19"/>
          <w:lang w:val="en-GB"/>
        </w:rPr>
        <w:t>expenses</w:t>
      </w:r>
      <w:r w:rsidRPr="00684377">
        <w:rPr>
          <w:rFonts w:ascii="Arial" w:hAnsi="Arial" w:cs="Arial"/>
          <w:sz w:val="19"/>
          <w:szCs w:val="19"/>
          <w:lang w:val="en-GB"/>
        </w:rPr>
        <w:t xml:space="preserve"> until the commencement of the commercial production or the abandonment of the project. These </w:t>
      </w:r>
      <w:r w:rsidR="00A262F5" w:rsidRPr="00684377">
        <w:rPr>
          <w:rFonts w:ascii="Arial" w:hAnsi="Arial" w:cs="Arial"/>
          <w:sz w:val="19"/>
          <w:szCs w:val="19"/>
          <w:lang w:val="en-GB"/>
        </w:rPr>
        <w:t>expenses</w:t>
      </w:r>
      <w:r w:rsidRPr="00684377">
        <w:rPr>
          <w:rFonts w:ascii="Arial" w:hAnsi="Arial" w:cs="Arial"/>
          <w:sz w:val="19"/>
          <w:szCs w:val="19"/>
          <w:lang w:val="en-GB"/>
        </w:rPr>
        <w:t xml:space="preserve"> will be amortized based on the proportion of the units of production and the total estimated proven and probable recoverable reserves, from the commencement of the commercial operations. When the project is proven not commercially feasible and the property is abandoned or becomes worthless, these </w:t>
      </w:r>
      <w:r w:rsidR="00A262F5" w:rsidRPr="00684377">
        <w:rPr>
          <w:rFonts w:ascii="Arial" w:hAnsi="Arial" w:cs="Arial"/>
          <w:sz w:val="19"/>
          <w:szCs w:val="19"/>
          <w:lang w:val="en-GB"/>
        </w:rPr>
        <w:t>expenses</w:t>
      </w:r>
      <w:r w:rsidRPr="00684377">
        <w:rPr>
          <w:rFonts w:ascii="Arial" w:hAnsi="Arial" w:cs="Arial"/>
          <w:sz w:val="19"/>
          <w:szCs w:val="19"/>
          <w:lang w:val="en-GB"/>
        </w:rPr>
        <w:t xml:space="preserve"> will be recorded as expen</w:t>
      </w:r>
      <w:r w:rsidR="00A262F5" w:rsidRPr="00684377">
        <w:rPr>
          <w:rFonts w:ascii="Arial" w:hAnsi="Arial" w:cs="Arial"/>
          <w:sz w:val="19"/>
          <w:szCs w:val="19"/>
          <w:lang w:val="en-GB"/>
        </w:rPr>
        <w:t>diture</w:t>
      </w:r>
      <w:r w:rsidRPr="00684377">
        <w:rPr>
          <w:rFonts w:ascii="Arial" w:hAnsi="Arial" w:cs="Arial"/>
          <w:sz w:val="19"/>
          <w:szCs w:val="19"/>
          <w:lang w:val="en-GB"/>
        </w:rPr>
        <w:t>.</w:t>
      </w:r>
    </w:p>
    <w:p w14:paraId="65FB8F4A" w14:textId="77777777" w:rsidR="00650704" w:rsidRPr="00684377" w:rsidRDefault="00650704" w:rsidP="00311884">
      <w:pPr>
        <w:overflowPunct/>
        <w:autoSpaceDE/>
        <w:autoSpaceDN/>
        <w:adjustRightInd/>
        <w:spacing w:line="360" w:lineRule="auto"/>
        <w:textAlignment w:val="auto"/>
        <w:rPr>
          <w:rFonts w:ascii="Arial" w:hAnsi="Arial" w:cstheme="minorBidi"/>
          <w:sz w:val="19"/>
          <w:szCs w:val="19"/>
        </w:rPr>
      </w:pPr>
    </w:p>
    <w:p w14:paraId="337A217C" w14:textId="3AF64038"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Advances from customers under construction contracts</w:t>
      </w:r>
    </w:p>
    <w:p w14:paraId="337A217D" w14:textId="77777777" w:rsidR="0096489B" w:rsidRPr="00684377" w:rsidRDefault="0096489B" w:rsidP="00311884">
      <w:pPr>
        <w:tabs>
          <w:tab w:val="left" w:pos="360"/>
          <w:tab w:val="left" w:pos="2880"/>
          <w:tab w:val="left" w:pos="7200"/>
        </w:tabs>
        <w:spacing w:line="360" w:lineRule="auto"/>
        <w:ind w:left="910" w:right="-43"/>
        <w:jc w:val="both"/>
        <w:rPr>
          <w:rFonts w:ascii="Arial" w:hAnsi="Arial" w:cs="Arial"/>
          <w:sz w:val="19"/>
          <w:szCs w:val="19"/>
        </w:rPr>
      </w:pPr>
    </w:p>
    <w:p w14:paraId="4BDA6268" w14:textId="4CAC916E" w:rsidR="00361117" w:rsidRPr="00684377" w:rsidRDefault="00B153DB" w:rsidP="00311884">
      <w:pPr>
        <w:tabs>
          <w:tab w:val="left" w:pos="360"/>
          <w:tab w:val="left" w:pos="2070"/>
        </w:tabs>
        <w:spacing w:line="360" w:lineRule="auto"/>
        <w:ind w:left="954" w:right="-43"/>
        <w:jc w:val="both"/>
        <w:rPr>
          <w:rFonts w:ascii="Arial" w:hAnsi="Arial" w:cs="Arial"/>
          <w:sz w:val="19"/>
          <w:szCs w:val="19"/>
          <w:lang w:val="en-GB"/>
        </w:rPr>
      </w:pPr>
      <w:r w:rsidRPr="00684377">
        <w:rPr>
          <w:rFonts w:ascii="Arial" w:hAnsi="Arial" w:cs="Arial"/>
          <w:sz w:val="19"/>
          <w:szCs w:val="19"/>
          <w:lang w:val="en-GB"/>
        </w:rPr>
        <w:t xml:space="preserve">Advances </w:t>
      </w:r>
      <w:r w:rsidR="00B55152" w:rsidRPr="00684377">
        <w:rPr>
          <w:rFonts w:ascii="Arial" w:hAnsi="Arial" w:cs="Arial"/>
          <w:sz w:val="19"/>
          <w:szCs w:val="19"/>
          <w:lang w:val="en-GB"/>
        </w:rPr>
        <w:t xml:space="preserve">received </w:t>
      </w:r>
      <w:r w:rsidR="006B41DC" w:rsidRPr="00684377">
        <w:rPr>
          <w:rFonts w:ascii="Arial" w:hAnsi="Arial" w:cs="Arial"/>
          <w:sz w:val="19"/>
          <w:szCs w:val="19"/>
          <w:lang w:val="en-GB"/>
        </w:rPr>
        <w:t xml:space="preserve">from customers </w:t>
      </w:r>
      <w:r w:rsidR="00C946B1" w:rsidRPr="00684377">
        <w:rPr>
          <w:rFonts w:ascii="Arial" w:hAnsi="Arial" w:cs="Arial"/>
          <w:sz w:val="19"/>
          <w:szCs w:val="19"/>
          <w:lang w:val="en-GB"/>
        </w:rPr>
        <w:t>is</w:t>
      </w:r>
      <w:r w:rsidR="00016115" w:rsidRPr="00684377">
        <w:rPr>
          <w:rFonts w:ascii="Arial" w:hAnsi="Arial" w:cs="Arial"/>
          <w:sz w:val="19"/>
          <w:szCs w:val="19"/>
          <w:lang w:val="en-GB"/>
        </w:rPr>
        <w:t xml:space="preserve"> payment for expenses </w:t>
      </w:r>
      <w:r w:rsidR="00313DF8" w:rsidRPr="00684377">
        <w:rPr>
          <w:rFonts w:ascii="Arial" w:hAnsi="Arial" w:cs="Arial"/>
          <w:sz w:val="19"/>
          <w:szCs w:val="19"/>
          <w:lang w:val="en-GB"/>
        </w:rPr>
        <w:t>to fulfil the</w:t>
      </w:r>
      <w:r w:rsidR="00724222" w:rsidRPr="00684377">
        <w:rPr>
          <w:rFonts w:ascii="Arial" w:hAnsi="Arial" w:cs="Arial"/>
          <w:sz w:val="19"/>
          <w:szCs w:val="19"/>
          <w:lang w:val="en-GB"/>
        </w:rPr>
        <w:t xml:space="preserve"> performance</w:t>
      </w:r>
      <w:r w:rsidR="00313DF8" w:rsidRPr="00684377">
        <w:rPr>
          <w:rFonts w:ascii="Arial" w:hAnsi="Arial" w:cs="Arial"/>
          <w:sz w:val="19"/>
          <w:szCs w:val="19"/>
          <w:lang w:val="en-GB"/>
        </w:rPr>
        <w:t xml:space="preserve"> obligation</w:t>
      </w:r>
      <w:r w:rsidR="0013445A" w:rsidRPr="00684377">
        <w:rPr>
          <w:rFonts w:ascii="Arial" w:hAnsi="Arial" w:cs="Arial"/>
          <w:sz w:val="19"/>
          <w:szCs w:val="19"/>
          <w:lang w:val="en-GB"/>
        </w:rPr>
        <w:t xml:space="preserve"> which is contract liabilities </w:t>
      </w:r>
      <w:r w:rsidR="00A76ABA" w:rsidRPr="00684377">
        <w:rPr>
          <w:rFonts w:ascii="Arial" w:hAnsi="Arial" w:cs="Arial"/>
          <w:sz w:val="19"/>
          <w:szCs w:val="19"/>
          <w:lang w:val="en-GB"/>
        </w:rPr>
        <w:t xml:space="preserve">in respect of </w:t>
      </w:r>
      <w:r w:rsidR="00BF7987" w:rsidRPr="00684377">
        <w:rPr>
          <w:rFonts w:ascii="Arial" w:hAnsi="Arial" w:cs="Arial"/>
          <w:sz w:val="19"/>
          <w:szCs w:val="19"/>
          <w:lang w:val="en-GB"/>
        </w:rPr>
        <w:t>performance obligation that have not been fulfilled</w:t>
      </w:r>
      <w:r w:rsidR="007C6F6E" w:rsidRPr="00684377">
        <w:rPr>
          <w:rFonts w:ascii="Arial" w:hAnsi="Arial" w:cs="Arial"/>
          <w:sz w:val="19"/>
          <w:szCs w:val="19"/>
          <w:lang w:val="en-GB"/>
        </w:rPr>
        <w:t xml:space="preserve"> and present</w:t>
      </w:r>
      <w:r w:rsidR="0075227B" w:rsidRPr="00684377">
        <w:rPr>
          <w:rFonts w:ascii="Arial" w:hAnsi="Arial" w:cs="Arial"/>
          <w:sz w:val="19"/>
          <w:szCs w:val="19"/>
          <w:lang w:val="en-GB"/>
        </w:rPr>
        <w:t xml:space="preserve">ing as “Advances from customers under construction contracts”. </w:t>
      </w:r>
      <w:r w:rsidR="0096489B" w:rsidRPr="00684377">
        <w:rPr>
          <w:rFonts w:ascii="Arial" w:hAnsi="Arial" w:cs="Arial"/>
          <w:sz w:val="19"/>
          <w:szCs w:val="19"/>
          <w:lang w:val="en-GB"/>
        </w:rPr>
        <w:t>Advances from customers under construction contracts will be deducted from the bill of work over the period as indicated in the construction agreement. Advances from customers under construction contracts spanning more than 1 year are classified as non</w:t>
      </w:r>
      <w:r w:rsidR="00AB585B" w:rsidRPr="00684377">
        <w:rPr>
          <w:rFonts w:ascii="Arial" w:hAnsi="Arial" w:cs="Arial"/>
          <w:sz w:val="19"/>
          <w:szCs w:val="19"/>
          <w:lang w:val="en-GB"/>
        </w:rPr>
        <w:t>-</w:t>
      </w:r>
      <w:r w:rsidR="0096489B" w:rsidRPr="00684377">
        <w:rPr>
          <w:rFonts w:ascii="Arial" w:hAnsi="Arial" w:cs="Arial"/>
          <w:sz w:val="19"/>
          <w:szCs w:val="19"/>
          <w:lang w:val="en-GB"/>
        </w:rPr>
        <w:t>current liabilities.</w:t>
      </w:r>
    </w:p>
    <w:p w14:paraId="5FEB230E" w14:textId="1D1F024E" w:rsidR="00F62F28" w:rsidRPr="00684377" w:rsidRDefault="00F62F28" w:rsidP="00245D5B">
      <w:pPr>
        <w:overflowPunct/>
        <w:autoSpaceDE/>
        <w:autoSpaceDN/>
        <w:adjustRightInd/>
        <w:spacing w:line="360" w:lineRule="auto"/>
        <w:textAlignment w:val="auto"/>
        <w:rPr>
          <w:rFonts w:ascii="Arial" w:hAnsi="Arial" w:cstheme="minorBidi"/>
          <w:sz w:val="19"/>
          <w:szCs w:val="19"/>
        </w:rPr>
      </w:pPr>
    </w:p>
    <w:p w14:paraId="337A2180" w14:textId="77777777"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 xml:space="preserve">Debentures </w:t>
      </w:r>
    </w:p>
    <w:p w14:paraId="337A2181" w14:textId="77777777" w:rsidR="0096489B" w:rsidRPr="00684377" w:rsidRDefault="0096489B" w:rsidP="00311884">
      <w:pPr>
        <w:tabs>
          <w:tab w:val="left" w:pos="360"/>
          <w:tab w:val="left" w:pos="938"/>
          <w:tab w:val="left" w:pos="2880"/>
        </w:tabs>
        <w:spacing w:line="360" w:lineRule="auto"/>
        <w:ind w:left="907" w:right="-43"/>
        <w:jc w:val="both"/>
        <w:rPr>
          <w:rFonts w:ascii="Arial" w:hAnsi="Arial" w:cs="Arial"/>
          <w:sz w:val="19"/>
          <w:szCs w:val="19"/>
        </w:rPr>
      </w:pPr>
    </w:p>
    <w:p w14:paraId="144FF58D" w14:textId="61609711" w:rsidR="00B21179" w:rsidRPr="00684377" w:rsidRDefault="0096489B" w:rsidP="00311884">
      <w:pPr>
        <w:tabs>
          <w:tab w:val="left" w:pos="360"/>
          <w:tab w:val="left" w:pos="1710"/>
        </w:tabs>
        <w:spacing w:line="360" w:lineRule="auto"/>
        <w:ind w:left="954" w:right="-43"/>
        <w:jc w:val="both"/>
        <w:rPr>
          <w:rFonts w:ascii="Arial" w:hAnsi="Arial" w:cstheme="minorBidi"/>
          <w:sz w:val="19"/>
          <w:szCs w:val="19"/>
          <w:cs/>
          <w:lang w:val="en-GB"/>
        </w:rPr>
      </w:pPr>
      <w:r w:rsidRPr="00684377">
        <w:rPr>
          <w:rFonts w:ascii="Arial" w:hAnsi="Arial" w:cs="Arial"/>
          <w:sz w:val="19"/>
          <w:szCs w:val="19"/>
          <w:lang w:val="en-GB"/>
        </w:rPr>
        <w:t xml:space="preserve">Debentures are </w:t>
      </w:r>
      <w:r w:rsidR="00196278" w:rsidRPr="00684377">
        <w:rPr>
          <w:rFonts w:ascii="Arial" w:hAnsi="Arial" w:cs="Arial"/>
          <w:sz w:val="19"/>
          <w:szCs w:val="19"/>
          <w:lang w:val="en-GB"/>
        </w:rPr>
        <w:t>recognize</w:t>
      </w:r>
      <w:r w:rsidRPr="00684377">
        <w:rPr>
          <w:rFonts w:ascii="Arial" w:hAnsi="Arial" w:cs="Arial"/>
          <w:sz w:val="19"/>
          <w:szCs w:val="19"/>
          <w:lang w:val="en-GB"/>
        </w:rPr>
        <w:t xml:space="preserve">d initially at fair value less attributable transaction charges. </w:t>
      </w:r>
      <w:proofErr w:type="gramStart"/>
      <w:r w:rsidRPr="00684377">
        <w:rPr>
          <w:rFonts w:ascii="Arial" w:hAnsi="Arial" w:cs="Arial"/>
          <w:sz w:val="19"/>
          <w:szCs w:val="19"/>
          <w:lang w:val="en-GB"/>
        </w:rPr>
        <w:t>Subsequent to</w:t>
      </w:r>
      <w:proofErr w:type="gramEnd"/>
      <w:r w:rsidRPr="00684377">
        <w:rPr>
          <w:rFonts w:ascii="Arial" w:hAnsi="Arial" w:cs="Arial"/>
          <w:sz w:val="19"/>
          <w:szCs w:val="19"/>
          <w:lang w:val="en-GB"/>
        </w:rPr>
        <w:t xml:space="preserve"> initial recognition, debentures are presented at amortized cost with any difference between cost and redemption value being </w:t>
      </w:r>
      <w:r w:rsidR="00196278" w:rsidRPr="00684377">
        <w:rPr>
          <w:rFonts w:ascii="Arial" w:hAnsi="Arial" w:cs="Arial"/>
          <w:sz w:val="19"/>
          <w:szCs w:val="19"/>
          <w:lang w:val="en-GB"/>
        </w:rPr>
        <w:t>recognize</w:t>
      </w:r>
      <w:r w:rsidRPr="00684377">
        <w:rPr>
          <w:rFonts w:ascii="Arial" w:hAnsi="Arial" w:cs="Arial"/>
          <w:sz w:val="19"/>
          <w:szCs w:val="19"/>
          <w:lang w:val="en-GB"/>
        </w:rPr>
        <w:t>d in</w:t>
      </w:r>
      <w:r w:rsidR="00FE1E66" w:rsidRPr="00684377">
        <w:rPr>
          <w:rFonts w:ascii="Arial" w:hAnsi="Arial" w:cs="Arial"/>
          <w:sz w:val="19"/>
          <w:szCs w:val="19"/>
          <w:lang w:val="en-GB"/>
        </w:rPr>
        <w:t xml:space="preserve"> </w:t>
      </w:r>
      <w:r w:rsidR="0088164F" w:rsidRPr="00684377">
        <w:rPr>
          <w:rFonts w:ascii="Arial" w:hAnsi="Arial" w:cs="Arial"/>
          <w:sz w:val="19"/>
          <w:szCs w:val="19"/>
          <w:lang w:val="en-GB"/>
        </w:rPr>
        <w:t xml:space="preserve">profit or loss </w:t>
      </w:r>
      <w:r w:rsidRPr="00684377">
        <w:rPr>
          <w:rFonts w:ascii="Arial" w:hAnsi="Arial" w:cs="Arial"/>
          <w:sz w:val="19"/>
          <w:szCs w:val="19"/>
          <w:lang w:val="en-GB"/>
        </w:rPr>
        <w:t xml:space="preserve">over the period of the borrowing on an effective interest basis. Gains or losses on early redemption are </w:t>
      </w:r>
      <w:r w:rsidR="00196278" w:rsidRPr="00684377">
        <w:rPr>
          <w:rFonts w:ascii="Arial" w:hAnsi="Arial" w:cs="Arial"/>
          <w:sz w:val="19"/>
          <w:szCs w:val="19"/>
          <w:lang w:val="en-GB"/>
        </w:rPr>
        <w:t>recognize</w:t>
      </w:r>
      <w:r w:rsidRPr="00684377">
        <w:rPr>
          <w:rFonts w:ascii="Arial" w:hAnsi="Arial" w:cs="Arial"/>
          <w:sz w:val="19"/>
          <w:szCs w:val="19"/>
          <w:lang w:val="en-GB"/>
        </w:rPr>
        <w:t xml:space="preserve">d in the statement of </w:t>
      </w:r>
      <w:r w:rsidR="0088164F" w:rsidRPr="00684377">
        <w:rPr>
          <w:rFonts w:ascii="Arial" w:hAnsi="Arial" w:cs="Arial"/>
          <w:sz w:val="19"/>
          <w:szCs w:val="19"/>
          <w:lang w:val="en-GB"/>
        </w:rPr>
        <w:t xml:space="preserve">profit or loss </w:t>
      </w:r>
      <w:r w:rsidRPr="00684377">
        <w:rPr>
          <w:rFonts w:ascii="Arial" w:hAnsi="Arial" w:cs="Arial"/>
          <w:sz w:val="19"/>
          <w:szCs w:val="19"/>
          <w:lang w:val="en-GB"/>
        </w:rPr>
        <w:t>upon redemption.</w:t>
      </w:r>
    </w:p>
    <w:p w14:paraId="0E050639" w14:textId="77777777" w:rsidR="00815203" w:rsidRPr="00684377" w:rsidRDefault="00815203" w:rsidP="00311884">
      <w:pPr>
        <w:tabs>
          <w:tab w:val="left" w:pos="360"/>
          <w:tab w:val="left" w:pos="924"/>
        </w:tabs>
        <w:spacing w:line="360" w:lineRule="auto"/>
        <w:ind w:right="-43"/>
        <w:jc w:val="both"/>
        <w:rPr>
          <w:rFonts w:ascii="Arial" w:hAnsi="Arial" w:cs="Arial"/>
          <w:sz w:val="19"/>
          <w:szCs w:val="19"/>
          <w:lang w:val="en-GB"/>
        </w:rPr>
      </w:pPr>
    </w:p>
    <w:p w14:paraId="06995C89" w14:textId="77777777" w:rsidR="006431E9" w:rsidRPr="00684377" w:rsidRDefault="006431E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37A2192" w14:textId="72461B7C"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lastRenderedPageBreak/>
        <w:t>Impairment</w:t>
      </w:r>
      <w:r w:rsidR="00AE5F6D" w:rsidRPr="00684377">
        <w:rPr>
          <w:rFonts w:ascii="Arial" w:hAnsi="Arial" w:cs="Arial"/>
          <w:sz w:val="19"/>
          <w:szCs w:val="19"/>
        </w:rPr>
        <w:t xml:space="preserve"> of </w:t>
      </w:r>
      <w:proofErr w:type="gramStart"/>
      <w:r w:rsidR="00AE5F6D" w:rsidRPr="00684377">
        <w:rPr>
          <w:rFonts w:ascii="Arial" w:hAnsi="Arial" w:cs="Arial"/>
          <w:sz w:val="19"/>
          <w:szCs w:val="19"/>
        </w:rPr>
        <w:t>asset</w:t>
      </w:r>
      <w:proofErr w:type="gramEnd"/>
    </w:p>
    <w:p w14:paraId="337A2193" w14:textId="77777777" w:rsidR="0096489B" w:rsidRPr="00684377" w:rsidRDefault="0096489B" w:rsidP="00311884">
      <w:pPr>
        <w:tabs>
          <w:tab w:val="left" w:pos="360"/>
          <w:tab w:val="left" w:pos="900"/>
        </w:tabs>
        <w:spacing w:line="360" w:lineRule="auto"/>
        <w:ind w:left="924" w:right="-43"/>
        <w:jc w:val="both"/>
        <w:rPr>
          <w:rFonts w:ascii="Arial" w:hAnsi="Arial" w:cs="Arial"/>
          <w:sz w:val="19"/>
          <w:szCs w:val="19"/>
          <w:lang w:val="en-GB"/>
        </w:rPr>
      </w:pPr>
    </w:p>
    <w:p w14:paraId="5B334C1E" w14:textId="0B984579" w:rsidR="00B54F31" w:rsidRPr="00684377" w:rsidRDefault="00FF7B16" w:rsidP="00CD2E9E">
      <w:pPr>
        <w:tabs>
          <w:tab w:val="left" w:pos="360"/>
          <w:tab w:val="left" w:pos="1890"/>
        </w:tabs>
        <w:spacing w:line="360" w:lineRule="auto"/>
        <w:ind w:left="954" w:right="-43"/>
        <w:jc w:val="both"/>
        <w:rPr>
          <w:rFonts w:ascii="Arial" w:hAnsi="Arial" w:cs="Arial"/>
          <w:sz w:val="19"/>
          <w:szCs w:val="19"/>
          <w:lang w:val="en-GB"/>
        </w:rPr>
      </w:pPr>
      <w:r w:rsidRPr="00684377">
        <w:rPr>
          <w:rFonts w:ascii="Arial" w:hAnsi="Arial" w:cs="Arial"/>
          <w:sz w:val="19"/>
          <w:szCs w:val="19"/>
          <w:lang w:val="en-GB"/>
        </w:rPr>
        <w:t>The Group</w:t>
      </w:r>
      <w:r w:rsidR="003E0B87" w:rsidRPr="00684377">
        <w:rPr>
          <w:rFonts w:ascii="Arial" w:hAnsi="Arial" w:cs="Arial"/>
          <w:sz w:val="19"/>
          <w:szCs w:val="19"/>
          <w:lang w:val="en-GB"/>
        </w:rPr>
        <w:t xml:space="preserve"> </w:t>
      </w:r>
      <w:r w:rsidR="0096489B" w:rsidRPr="00684377">
        <w:rPr>
          <w:rFonts w:ascii="Arial" w:hAnsi="Arial" w:cs="Arial"/>
          <w:sz w:val="19"/>
          <w:szCs w:val="19"/>
          <w:lang w:val="en-GB"/>
        </w:rPr>
        <w:t>assess</w:t>
      </w:r>
      <w:r w:rsidR="007F7F7E" w:rsidRPr="00684377">
        <w:rPr>
          <w:rFonts w:ascii="Arial" w:hAnsi="Arial" w:cs="Arial"/>
          <w:sz w:val="19"/>
          <w:szCs w:val="19"/>
          <w:lang w:val="en-GB"/>
        </w:rPr>
        <w:t>es</w:t>
      </w:r>
      <w:r w:rsidR="0096489B" w:rsidRPr="00684377">
        <w:rPr>
          <w:rFonts w:ascii="Arial" w:hAnsi="Arial" w:cs="Arial"/>
          <w:sz w:val="19"/>
          <w:szCs w:val="19"/>
          <w:lang w:val="en-GB"/>
        </w:rPr>
        <w:t xml:space="preserve"> whether there is an indication that any assets</w:t>
      </w:r>
      <w:r w:rsidR="00E71AE6" w:rsidRPr="00684377">
        <w:rPr>
          <w:rFonts w:ascii="Arial" w:hAnsi="Arial" w:cstheme="minorBidi" w:hint="cs"/>
          <w:sz w:val="19"/>
          <w:szCs w:val="19"/>
          <w:cs/>
          <w:lang w:val="en-GB"/>
        </w:rPr>
        <w:t xml:space="preserve"> </w:t>
      </w:r>
      <w:r w:rsidR="00E71AE6" w:rsidRPr="00684377">
        <w:rPr>
          <w:rFonts w:ascii="Arial" w:hAnsi="Arial" w:cstheme="minorBidi"/>
          <w:sz w:val="19"/>
          <w:szCs w:val="19"/>
        </w:rPr>
        <w:t>which</w:t>
      </w:r>
      <w:r w:rsidR="0095737F" w:rsidRPr="00684377">
        <w:rPr>
          <w:rFonts w:ascii="Arial" w:hAnsi="Arial" w:cstheme="minorBidi"/>
          <w:sz w:val="19"/>
          <w:szCs w:val="19"/>
        </w:rPr>
        <w:t xml:space="preserve"> have an indefinite useful life</w:t>
      </w:r>
      <w:r w:rsidR="0096489B" w:rsidRPr="00684377">
        <w:rPr>
          <w:rFonts w:ascii="Arial" w:hAnsi="Arial" w:cs="Arial"/>
          <w:sz w:val="19"/>
          <w:szCs w:val="19"/>
          <w:lang w:val="en-GB"/>
        </w:rPr>
        <w:t xml:space="preserve"> may be impaired. If any such </w:t>
      </w:r>
      <w:r w:rsidR="003E0B87" w:rsidRPr="00684377">
        <w:rPr>
          <w:rFonts w:ascii="Arial" w:hAnsi="Arial" w:cs="Arial"/>
          <w:sz w:val="19"/>
          <w:szCs w:val="19"/>
          <w:lang w:val="en-GB"/>
        </w:rPr>
        <w:t xml:space="preserve">indication exists, </w:t>
      </w:r>
      <w:r w:rsidR="00B43C58" w:rsidRPr="00684377">
        <w:rPr>
          <w:rFonts w:ascii="Arial" w:hAnsi="Arial" w:cs="Arial"/>
          <w:sz w:val="19"/>
          <w:szCs w:val="19"/>
          <w:lang w:val="en-GB"/>
        </w:rPr>
        <w:t>t</w:t>
      </w:r>
      <w:r w:rsidRPr="00684377">
        <w:rPr>
          <w:rFonts w:ascii="Arial" w:hAnsi="Arial" w:cs="Arial"/>
          <w:sz w:val="19"/>
          <w:szCs w:val="19"/>
          <w:lang w:val="en-GB"/>
        </w:rPr>
        <w:t>he Group</w:t>
      </w:r>
      <w:r w:rsidR="0096489B" w:rsidRPr="00684377">
        <w:rPr>
          <w:rFonts w:ascii="Arial" w:hAnsi="Arial" w:cs="Arial"/>
          <w:sz w:val="19"/>
          <w:szCs w:val="19"/>
          <w:lang w:val="en-GB"/>
        </w:rPr>
        <w:t xml:space="preserve"> make</w:t>
      </w:r>
      <w:r w:rsidR="007F7F7E" w:rsidRPr="00684377">
        <w:rPr>
          <w:rFonts w:ascii="Arial" w:hAnsi="Arial" w:cs="Arial"/>
          <w:sz w:val="19"/>
          <w:szCs w:val="19"/>
          <w:lang w:val="en-GB"/>
        </w:rPr>
        <w:t>s</w:t>
      </w:r>
      <w:r w:rsidR="0096489B" w:rsidRPr="00684377">
        <w:rPr>
          <w:rFonts w:ascii="Arial" w:hAnsi="Arial" w:cs="Arial"/>
          <w:sz w:val="19"/>
          <w:szCs w:val="19"/>
          <w:lang w:val="en-GB"/>
        </w:rPr>
        <w:t xml:space="preserve"> an estimate of the assets recoverable amount. Where the carrying amount of the asset exceeds its recoverable amount, the asset is considered impaired and is written down to its recoverable amount. Impairment losses are </w:t>
      </w:r>
      <w:r w:rsidR="00196278" w:rsidRPr="00684377">
        <w:rPr>
          <w:rFonts w:ascii="Arial" w:hAnsi="Arial" w:cs="Arial"/>
          <w:sz w:val="19"/>
          <w:szCs w:val="19"/>
          <w:lang w:val="en-GB"/>
        </w:rPr>
        <w:t>recognize</w:t>
      </w:r>
      <w:r w:rsidR="0096489B" w:rsidRPr="00684377">
        <w:rPr>
          <w:rFonts w:ascii="Arial" w:hAnsi="Arial" w:cs="Arial"/>
          <w:sz w:val="19"/>
          <w:szCs w:val="19"/>
          <w:lang w:val="en-GB"/>
        </w:rPr>
        <w:t>d in</w:t>
      </w:r>
      <w:r w:rsidR="00B74E22" w:rsidRPr="00684377">
        <w:rPr>
          <w:rFonts w:ascii="Arial" w:hAnsi="Arial" w:cs="Arial"/>
          <w:sz w:val="19"/>
          <w:szCs w:val="19"/>
          <w:lang w:val="en-GB"/>
        </w:rPr>
        <w:t xml:space="preserve"> </w:t>
      </w:r>
      <w:r w:rsidR="00E56A9A" w:rsidRPr="00684377">
        <w:rPr>
          <w:rFonts w:ascii="Arial" w:hAnsi="Arial" w:cs="Arial"/>
          <w:sz w:val="19"/>
          <w:szCs w:val="19"/>
          <w:lang w:val="en-GB"/>
        </w:rPr>
        <w:t>profit or loss</w:t>
      </w:r>
      <w:r w:rsidR="0096489B" w:rsidRPr="00684377">
        <w:rPr>
          <w:rFonts w:ascii="Arial" w:hAnsi="Arial" w:cs="Arial"/>
          <w:sz w:val="19"/>
          <w:szCs w:val="19"/>
          <w:lang w:val="en-GB"/>
        </w:rPr>
        <w:t>. An asset recoverable amount is the higher of fair value less cost to sell and value in use.</w:t>
      </w:r>
    </w:p>
    <w:p w14:paraId="2B28FB30" w14:textId="77777777" w:rsidR="0095737F" w:rsidRPr="00684377" w:rsidRDefault="0095737F" w:rsidP="00CD2E9E">
      <w:pPr>
        <w:tabs>
          <w:tab w:val="left" w:pos="360"/>
          <w:tab w:val="left" w:pos="1890"/>
        </w:tabs>
        <w:spacing w:line="360" w:lineRule="auto"/>
        <w:ind w:left="954" w:right="-43"/>
        <w:jc w:val="both"/>
        <w:rPr>
          <w:rFonts w:ascii="Arial" w:hAnsi="Arial" w:cs="Arial"/>
          <w:sz w:val="19"/>
          <w:szCs w:val="19"/>
          <w:lang w:val="en-GB"/>
        </w:rPr>
      </w:pPr>
    </w:p>
    <w:p w14:paraId="19BE5BDB" w14:textId="03FC4FFC" w:rsidR="00632A63" w:rsidRPr="00684377" w:rsidRDefault="0019272A" w:rsidP="00CD2E9E">
      <w:pPr>
        <w:pStyle w:val="ListParagraph"/>
        <w:tabs>
          <w:tab w:val="left" w:pos="7200"/>
        </w:tabs>
        <w:spacing w:line="360" w:lineRule="auto"/>
        <w:ind w:left="954" w:right="-43"/>
        <w:jc w:val="both"/>
        <w:rPr>
          <w:rFonts w:ascii="Arial" w:hAnsi="Arial" w:cs="Arial"/>
          <w:sz w:val="19"/>
          <w:szCs w:val="19"/>
          <w:lang w:val="en-GB"/>
        </w:rPr>
      </w:pPr>
      <w:proofErr w:type="gramStart"/>
      <w:r w:rsidRPr="00684377">
        <w:rPr>
          <w:rFonts w:ascii="Arial" w:hAnsi="Arial" w:cs="Arial"/>
          <w:sz w:val="19"/>
          <w:szCs w:val="19"/>
          <w:lang w:val="en-GB"/>
        </w:rPr>
        <w:t>Where  the</w:t>
      </w:r>
      <w:proofErr w:type="gramEnd"/>
      <w:r w:rsidRPr="00684377">
        <w:rPr>
          <w:rFonts w:ascii="Arial" w:hAnsi="Arial" w:cs="Arial"/>
          <w:sz w:val="19"/>
          <w:szCs w:val="19"/>
          <w:lang w:val="en-GB"/>
        </w:rPr>
        <w:t xml:space="preserve"> reasons for previously recognised impairments no longer exist, the impairment losses on the assets concerned other than goodwill is reversed.</w:t>
      </w:r>
    </w:p>
    <w:p w14:paraId="24CB9D2A" w14:textId="5B933A61" w:rsidR="009D1E05" w:rsidRPr="00684377" w:rsidRDefault="009D1E05" w:rsidP="00650704">
      <w:pPr>
        <w:overflowPunct/>
        <w:autoSpaceDE/>
        <w:autoSpaceDN/>
        <w:adjustRightInd/>
        <w:spacing w:line="360" w:lineRule="auto"/>
        <w:textAlignment w:val="auto"/>
        <w:rPr>
          <w:rFonts w:ascii="Arial" w:hAnsi="Arial" w:cs="Arial"/>
          <w:sz w:val="19"/>
          <w:szCs w:val="19"/>
        </w:rPr>
      </w:pPr>
    </w:p>
    <w:p w14:paraId="337A2196" w14:textId="55D34359"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Income tax</w:t>
      </w:r>
    </w:p>
    <w:p w14:paraId="337A2197" w14:textId="77777777" w:rsidR="0015718F" w:rsidRPr="00684377" w:rsidRDefault="0015718F" w:rsidP="00311884">
      <w:pPr>
        <w:tabs>
          <w:tab w:val="left" w:pos="426"/>
          <w:tab w:val="left" w:pos="7200"/>
        </w:tabs>
        <w:spacing w:line="360" w:lineRule="auto"/>
        <w:ind w:left="426" w:right="-43"/>
        <w:jc w:val="both"/>
        <w:rPr>
          <w:rFonts w:ascii="Arial" w:hAnsi="Arial" w:cs="Arial"/>
          <w:sz w:val="19"/>
          <w:szCs w:val="19"/>
        </w:rPr>
      </w:pPr>
    </w:p>
    <w:p w14:paraId="28D4C252" w14:textId="77777777" w:rsidR="0037702F" w:rsidRPr="00684377" w:rsidRDefault="0037702F" w:rsidP="00650704">
      <w:pPr>
        <w:spacing w:line="360" w:lineRule="auto"/>
        <w:ind w:left="938"/>
        <w:jc w:val="thaiDistribute"/>
        <w:rPr>
          <w:rFonts w:ascii="Arial" w:hAnsi="Arial" w:cs="Arial"/>
          <w:sz w:val="19"/>
          <w:szCs w:val="19"/>
          <w:lang w:val="en-GB"/>
        </w:rPr>
      </w:pPr>
      <w:r w:rsidRPr="00684377">
        <w:rPr>
          <w:rFonts w:ascii="Arial" w:hAnsi="Arial" w:cs="Arial"/>
          <w:sz w:val="19"/>
          <w:szCs w:val="19"/>
          <w:lang w:val="en-GB"/>
        </w:rPr>
        <w:t xml:space="preserve">The tax expense for the period comprises current and deferred tax. Tax is recognised in profit or loss, except to the extent that it relates to items recognised in other comprehensive income or directly in equity. </w:t>
      </w:r>
    </w:p>
    <w:p w14:paraId="017F1592" w14:textId="77777777" w:rsidR="00650704" w:rsidRPr="00684377" w:rsidRDefault="00650704" w:rsidP="00311884">
      <w:pPr>
        <w:tabs>
          <w:tab w:val="left" w:pos="2250"/>
          <w:tab w:val="left" w:pos="2520"/>
        </w:tabs>
        <w:overflowPunct/>
        <w:autoSpaceDE/>
        <w:autoSpaceDN/>
        <w:adjustRightInd/>
        <w:spacing w:line="360" w:lineRule="auto"/>
        <w:ind w:left="963"/>
        <w:textAlignment w:val="auto"/>
        <w:rPr>
          <w:rFonts w:ascii="Arial" w:hAnsi="Arial" w:cstheme="minorBidi"/>
          <w:i/>
          <w:iCs/>
          <w:sz w:val="19"/>
          <w:szCs w:val="19"/>
          <w:lang w:val="en-GB" w:eastAsia="en-GB"/>
        </w:rPr>
      </w:pPr>
    </w:p>
    <w:p w14:paraId="337A219A" w14:textId="380EF7E8" w:rsidR="0096489B" w:rsidRPr="00684377" w:rsidRDefault="0096489B" w:rsidP="00311884">
      <w:pPr>
        <w:pStyle w:val="BodyTextIndent3"/>
        <w:tabs>
          <w:tab w:val="left" w:pos="2250"/>
          <w:tab w:val="left" w:pos="2520"/>
        </w:tabs>
        <w:spacing w:after="0" w:line="360" w:lineRule="auto"/>
        <w:ind w:left="963"/>
        <w:jc w:val="thaiDistribute"/>
        <w:rPr>
          <w:rFonts w:ascii="Arial" w:hAnsi="Arial" w:cs="Arial"/>
          <w:i/>
          <w:iCs/>
          <w:sz w:val="19"/>
          <w:szCs w:val="19"/>
          <w:lang w:eastAsia="en-GB"/>
        </w:rPr>
      </w:pPr>
      <w:r w:rsidRPr="00684377">
        <w:rPr>
          <w:rFonts w:ascii="Arial" w:hAnsi="Arial" w:cs="Arial"/>
          <w:i/>
          <w:iCs/>
          <w:sz w:val="19"/>
          <w:szCs w:val="19"/>
          <w:lang w:val="en-GB" w:eastAsia="en-GB"/>
        </w:rPr>
        <w:t>Current income tax</w:t>
      </w:r>
    </w:p>
    <w:p w14:paraId="46CDF942" w14:textId="2FEC64E6" w:rsidR="00D96A8B" w:rsidRPr="00684377" w:rsidRDefault="00D96A8B" w:rsidP="00311884">
      <w:pPr>
        <w:tabs>
          <w:tab w:val="left" w:pos="360"/>
          <w:tab w:val="left" w:pos="2250"/>
          <w:tab w:val="left" w:pos="2520"/>
        </w:tabs>
        <w:spacing w:line="360" w:lineRule="auto"/>
        <w:ind w:left="963" w:right="-43"/>
        <w:jc w:val="both"/>
        <w:rPr>
          <w:rFonts w:ascii="Arial" w:hAnsi="Arial" w:cs="Arial"/>
          <w:sz w:val="19"/>
          <w:szCs w:val="19"/>
          <w:cs/>
          <w:lang w:val="en-GB"/>
        </w:rPr>
      </w:pPr>
      <w:r w:rsidRPr="00684377">
        <w:rPr>
          <w:rFonts w:ascii="Arial" w:hAnsi="Arial" w:cs="Arial"/>
          <w:sz w:val="19"/>
          <w:szCs w:val="19"/>
          <w:lang w:val="en-GB"/>
        </w:rPr>
        <w:t xml:space="preserve">Current income tax is the expected tax payable or </w:t>
      </w:r>
      <w:r w:rsidR="00D729AC" w:rsidRPr="00684377">
        <w:rPr>
          <w:rFonts w:ascii="Arial" w:hAnsi="Arial" w:cs="Arial"/>
          <w:sz w:val="19"/>
          <w:szCs w:val="19"/>
          <w:lang w:val="en-GB"/>
        </w:rPr>
        <w:t xml:space="preserve">income tax benefit </w:t>
      </w:r>
      <w:r w:rsidRPr="00684377">
        <w:rPr>
          <w:rFonts w:ascii="Arial" w:hAnsi="Arial" w:cs="Arial"/>
          <w:sz w:val="19"/>
          <w:szCs w:val="19"/>
          <w:lang w:val="en-GB"/>
        </w:rPr>
        <w:t>on the taxable profit for the period, using income tax rate enacted at the end of the reporting period, and any adjustment to income tax payable in respect of previous years, which is different from profit or loss in the financial statements</w:t>
      </w:r>
      <w:r w:rsidRPr="00684377">
        <w:rPr>
          <w:rFonts w:ascii="Arial" w:hAnsi="Arial" w:cs="Arial"/>
          <w:sz w:val="19"/>
          <w:szCs w:val="19"/>
          <w:cs/>
          <w:lang w:val="en-GB"/>
        </w:rPr>
        <w:t xml:space="preserve">. </w:t>
      </w:r>
      <w:r w:rsidRPr="00684377">
        <w:rPr>
          <w:rFonts w:ascii="Arial" w:hAnsi="Arial" w:cs="Arial"/>
          <w:sz w:val="19"/>
          <w:szCs w:val="19"/>
          <w:lang w:val="en-GB"/>
        </w:rPr>
        <w:t>The income tax in the consolidated and separate financial statements includes income tax of overseas entit</w:t>
      </w:r>
      <w:r w:rsidR="00D729AC" w:rsidRPr="00684377">
        <w:rPr>
          <w:rFonts w:ascii="Arial" w:hAnsi="Arial" w:cs="Arial"/>
          <w:sz w:val="19"/>
          <w:szCs w:val="19"/>
          <w:lang w:val="en-GB"/>
        </w:rPr>
        <w:t>ies</w:t>
      </w:r>
      <w:r w:rsidRPr="00684377">
        <w:rPr>
          <w:rFonts w:ascii="Arial" w:hAnsi="Arial" w:cs="Arial"/>
          <w:sz w:val="19"/>
          <w:szCs w:val="19"/>
          <w:lang w:val="en-GB"/>
        </w:rPr>
        <w:t xml:space="preserve"> which </w:t>
      </w:r>
      <w:r w:rsidR="00D729AC" w:rsidRPr="00684377">
        <w:rPr>
          <w:rFonts w:ascii="Arial" w:hAnsi="Arial" w:cs="Arial"/>
          <w:sz w:val="19"/>
          <w:szCs w:val="19"/>
          <w:lang w:val="en-GB"/>
        </w:rPr>
        <w:t>are</w:t>
      </w:r>
      <w:r w:rsidRPr="00684377">
        <w:rPr>
          <w:rFonts w:ascii="Arial" w:hAnsi="Arial" w:cs="Arial"/>
          <w:sz w:val="19"/>
          <w:szCs w:val="19"/>
          <w:lang w:val="en-GB"/>
        </w:rPr>
        <w:t xml:space="preserve"> calculated based on the cash collection, the revenues or the net profit based on tax rate, whichever is higher</w:t>
      </w:r>
      <w:r w:rsidRPr="00684377">
        <w:rPr>
          <w:rFonts w:ascii="Arial" w:hAnsi="Arial" w:cs="Arial"/>
          <w:sz w:val="19"/>
          <w:szCs w:val="19"/>
          <w:cs/>
          <w:lang w:val="en-GB"/>
        </w:rPr>
        <w:t>.</w:t>
      </w:r>
    </w:p>
    <w:p w14:paraId="29E9B912" w14:textId="77777777" w:rsidR="00245D5B" w:rsidRPr="00684377" w:rsidRDefault="00245D5B" w:rsidP="00311884">
      <w:pPr>
        <w:pStyle w:val="BodyTextIndent3"/>
        <w:tabs>
          <w:tab w:val="left" w:pos="2250"/>
          <w:tab w:val="left" w:pos="2520"/>
        </w:tabs>
        <w:spacing w:after="0" w:line="360" w:lineRule="auto"/>
        <w:ind w:left="963"/>
        <w:rPr>
          <w:rFonts w:ascii="Arial" w:hAnsi="Arial" w:cstheme="minorBidi"/>
          <w:sz w:val="19"/>
          <w:szCs w:val="19"/>
          <w:lang w:val="en-GB"/>
        </w:rPr>
      </w:pPr>
    </w:p>
    <w:p w14:paraId="337A219D" w14:textId="77777777" w:rsidR="0096489B" w:rsidRPr="00684377" w:rsidRDefault="00347B64" w:rsidP="00245D5B">
      <w:pPr>
        <w:pStyle w:val="BodyTextIndent3"/>
        <w:tabs>
          <w:tab w:val="left" w:pos="2250"/>
          <w:tab w:val="left" w:pos="2520"/>
        </w:tabs>
        <w:spacing w:after="0" w:line="360" w:lineRule="auto"/>
        <w:ind w:left="954"/>
        <w:jc w:val="thaiDistribute"/>
        <w:rPr>
          <w:rFonts w:ascii="Arial" w:hAnsi="Arial" w:cs="Arial"/>
          <w:i/>
          <w:iCs/>
          <w:sz w:val="19"/>
          <w:szCs w:val="19"/>
          <w:lang w:val="en-GB" w:eastAsia="en-GB"/>
        </w:rPr>
      </w:pPr>
      <w:r w:rsidRPr="00684377">
        <w:rPr>
          <w:rFonts w:ascii="Arial" w:hAnsi="Arial" w:cs="Arial"/>
          <w:i/>
          <w:iCs/>
          <w:sz w:val="19"/>
          <w:szCs w:val="19"/>
          <w:lang w:val="en-GB" w:eastAsia="en-GB"/>
        </w:rPr>
        <w:t>Deferred</w:t>
      </w:r>
      <w:r w:rsidR="0096489B" w:rsidRPr="00684377">
        <w:rPr>
          <w:rFonts w:ascii="Arial" w:hAnsi="Arial" w:cs="Arial"/>
          <w:i/>
          <w:iCs/>
          <w:sz w:val="19"/>
          <w:szCs w:val="19"/>
          <w:lang w:val="en-GB" w:eastAsia="en-GB"/>
        </w:rPr>
        <w:t xml:space="preserve"> tax</w:t>
      </w:r>
    </w:p>
    <w:p w14:paraId="337A219E" w14:textId="77777777" w:rsidR="0096489B" w:rsidRPr="00684377" w:rsidRDefault="00347B64" w:rsidP="00245D5B">
      <w:pPr>
        <w:tabs>
          <w:tab w:val="left" w:pos="360"/>
          <w:tab w:val="left" w:pos="2250"/>
          <w:tab w:val="left" w:pos="2520"/>
        </w:tabs>
        <w:spacing w:line="360" w:lineRule="auto"/>
        <w:ind w:left="954" w:right="-43"/>
        <w:jc w:val="both"/>
        <w:rPr>
          <w:rFonts w:ascii="Arial" w:hAnsi="Arial" w:cs="Arial"/>
          <w:sz w:val="19"/>
          <w:szCs w:val="19"/>
          <w:lang w:val="en-GB"/>
        </w:rPr>
      </w:pPr>
      <w:r w:rsidRPr="00684377">
        <w:rPr>
          <w:rFonts w:ascii="Arial" w:hAnsi="Arial" w:cs="Arial"/>
          <w:sz w:val="19"/>
          <w:szCs w:val="19"/>
          <w:lang w:val="en-GB"/>
        </w:rPr>
        <w:t>Deferred</w:t>
      </w:r>
      <w:r w:rsidR="0096489B" w:rsidRPr="00684377">
        <w:rPr>
          <w:rFonts w:ascii="Arial" w:hAnsi="Arial" w:cs="Arial"/>
          <w:sz w:val="19"/>
          <w:szCs w:val="19"/>
          <w:lang w:val="en-GB"/>
        </w:rPr>
        <w:t xml:space="preserve"> taxes are calculated on temporary differences between the accounting amounts of assets and liabilities and the amounts used for tax comp</w:t>
      </w:r>
      <w:r w:rsidRPr="00684377">
        <w:rPr>
          <w:rFonts w:ascii="Arial" w:hAnsi="Arial" w:cs="Arial"/>
          <w:sz w:val="19"/>
          <w:szCs w:val="19"/>
          <w:lang w:val="en-GB"/>
        </w:rPr>
        <w:t>utation purpose</w:t>
      </w:r>
      <w:r w:rsidRPr="00684377">
        <w:rPr>
          <w:rFonts w:ascii="Arial" w:hAnsi="Arial" w:cs="Arial"/>
          <w:sz w:val="19"/>
          <w:szCs w:val="19"/>
          <w:cs/>
          <w:lang w:val="en-GB"/>
        </w:rPr>
        <w:t xml:space="preserve">. </w:t>
      </w:r>
      <w:r w:rsidRPr="00684377">
        <w:rPr>
          <w:rFonts w:ascii="Arial" w:hAnsi="Arial" w:cs="Arial"/>
          <w:sz w:val="19"/>
          <w:szCs w:val="19"/>
          <w:lang w:val="en-GB"/>
        </w:rPr>
        <w:t>Deferred</w:t>
      </w:r>
      <w:r w:rsidR="0096489B" w:rsidRPr="00684377">
        <w:rPr>
          <w:rFonts w:ascii="Arial" w:hAnsi="Arial" w:cs="Arial"/>
          <w:sz w:val="19"/>
          <w:szCs w:val="19"/>
          <w:lang w:val="en-GB"/>
        </w:rPr>
        <w:t xml:space="preserve"> taxes are calculated at the income tax rates that are expected to be applied to the temporary differences when they reverse, using income tax rates enacted or substantively enacted at the end of the reporting period</w:t>
      </w:r>
      <w:r w:rsidR="0096489B" w:rsidRPr="00684377">
        <w:rPr>
          <w:rFonts w:ascii="Arial" w:hAnsi="Arial" w:cs="Arial"/>
          <w:sz w:val="19"/>
          <w:szCs w:val="19"/>
          <w:cs/>
          <w:lang w:val="en-GB"/>
        </w:rPr>
        <w:t>.</w:t>
      </w:r>
    </w:p>
    <w:p w14:paraId="337A219F" w14:textId="77777777" w:rsidR="00C70CEB" w:rsidRPr="00684377" w:rsidRDefault="00C70CEB" w:rsidP="00245D5B">
      <w:pPr>
        <w:tabs>
          <w:tab w:val="left" w:pos="2250"/>
          <w:tab w:val="left" w:pos="2520"/>
        </w:tabs>
        <w:spacing w:line="360" w:lineRule="auto"/>
        <w:ind w:left="954"/>
        <w:jc w:val="thaiDistribute"/>
        <w:rPr>
          <w:rFonts w:ascii="Arial" w:hAnsi="Arial" w:cs="Arial"/>
          <w:sz w:val="19"/>
          <w:szCs w:val="19"/>
          <w:lang w:val="en-GB"/>
        </w:rPr>
      </w:pPr>
    </w:p>
    <w:p w14:paraId="28B70A1B" w14:textId="0B066561" w:rsidR="00BB31C5" w:rsidRPr="00684377" w:rsidRDefault="00BB31C5" w:rsidP="00245D5B">
      <w:pPr>
        <w:tabs>
          <w:tab w:val="left" w:pos="360"/>
          <w:tab w:val="left" w:pos="2250"/>
          <w:tab w:val="left" w:pos="2520"/>
        </w:tabs>
        <w:spacing w:line="360" w:lineRule="auto"/>
        <w:ind w:left="954" w:right="-43"/>
        <w:jc w:val="both"/>
        <w:rPr>
          <w:rFonts w:ascii="Arial" w:hAnsi="Arial" w:cs="Arial"/>
          <w:sz w:val="19"/>
          <w:szCs w:val="19"/>
          <w:lang w:val="en-GB"/>
        </w:rPr>
      </w:pPr>
      <w:r w:rsidRPr="00684377">
        <w:rPr>
          <w:rFonts w:ascii="Arial" w:hAnsi="Arial" w:cs="Arial"/>
          <w:sz w:val="19"/>
          <w:szCs w:val="19"/>
          <w:lang w:val="en-GB"/>
        </w:rPr>
        <w:t>Deferred tax assets and liabilities are offset if there is a legally enforceable right to offset current tax liabilities and assets, and</w:t>
      </w:r>
      <w:r w:rsidR="007474A9" w:rsidRPr="00684377">
        <w:rPr>
          <w:rFonts w:ascii="Arial" w:hAnsi="Arial" w:cs="Arial"/>
          <w:sz w:val="19"/>
          <w:szCs w:val="19"/>
          <w:lang w:val="en-GB"/>
        </w:rPr>
        <w:t xml:space="preserve"> if they are </w:t>
      </w:r>
      <w:r w:rsidRPr="00684377">
        <w:rPr>
          <w:rFonts w:ascii="Arial" w:hAnsi="Arial" w:cs="Arial"/>
          <w:sz w:val="19"/>
          <w:szCs w:val="19"/>
          <w:lang w:val="en-GB"/>
        </w:rPr>
        <w:t>intend</w:t>
      </w:r>
      <w:r w:rsidR="007474A9" w:rsidRPr="00684377">
        <w:rPr>
          <w:rFonts w:ascii="Arial" w:hAnsi="Arial" w:cs="Arial"/>
          <w:sz w:val="19"/>
          <w:szCs w:val="19"/>
          <w:lang w:val="en-GB"/>
        </w:rPr>
        <w:t>ed</w:t>
      </w:r>
      <w:r w:rsidRPr="00684377">
        <w:rPr>
          <w:rFonts w:ascii="Arial" w:hAnsi="Arial" w:cs="Arial"/>
          <w:sz w:val="19"/>
          <w:szCs w:val="19"/>
          <w:lang w:val="en-GB"/>
        </w:rPr>
        <w:t xml:space="preserve"> to</w:t>
      </w:r>
      <w:r w:rsidR="007474A9" w:rsidRPr="00684377">
        <w:rPr>
          <w:rFonts w:ascii="Arial" w:hAnsi="Arial" w:cs="Arial"/>
          <w:sz w:val="19"/>
          <w:szCs w:val="19"/>
          <w:lang w:val="en-GB"/>
        </w:rPr>
        <w:t xml:space="preserve"> be</w:t>
      </w:r>
      <w:r w:rsidRPr="00684377">
        <w:rPr>
          <w:rFonts w:ascii="Arial" w:hAnsi="Arial" w:cs="Arial"/>
          <w:sz w:val="19"/>
          <w:szCs w:val="19"/>
          <w:lang w:val="en-GB"/>
        </w:rPr>
        <w:t xml:space="preserve"> settle</w:t>
      </w:r>
      <w:r w:rsidR="007474A9" w:rsidRPr="00684377">
        <w:rPr>
          <w:rFonts w:ascii="Arial" w:hAnsi="Arial" w:cs="Arial"/>
          <w:sz w:val="19"/>
          <w:szCs w:val="19"/>
          <w:lang w:val="en-GB"/>
        </w:rPr>
        <w:t>d</w:t>
      </w:r>
      <w:r w:rsidRPr="00684377">
        <w:rPr>
          <w:rFonts w:ascii="Arial" w:hAnsi="Arial" w:cs="Arial"/>
          <w:sz w:val="19"/>
          <w:szCs w:val="19"/>
          <w:lang w:val="en-GB"/>
        </w:rPr>
        <w:t xml:space="preserve"> on a net basis or when tax assets and liabilities will be realized simultaneously</w:t>
      </w:r>
      <w:r w:rsidRPr="00684377">
        <w:rPr>
          <w:rFonts w:ascii="Arial" w:hAnsi="Arial" w:cs="Arial"/>
          <w:sz w:val="19"/>
          <w:szCs w:val="19"/>
          <w:cs/>
          <w:lang w:val="en-GB"/>
        </w:rPr>
        <w:t>.</w:t>
      </w:r>
    </w:p>
    <w:p w14:paraId="1FBC635C" w14:textId="77777777" w:rsidR="00C57F76" w:rsidRPr="00684377" w:rsidRDefault="00C57F76" w:rsidP="00311884">
      <w:pPr>
        <w:pStyle w:val="BodyTextIndent3"/>
        <w:spacing w:after="0" w:line="360" w:lineRule="auto"/>
        <w:ind w:left="0"/>
        <w:jc w:val="thaiDistribute"/>
        <w:rPr>
          <w:rFonts w:ascii="Arial" w:hAnsi="Arial" w:cs="Browallia New"/>
          <w:sz w:val="19"/>
          <w:szCs w:val="24"/>
          <w:lang w:val="en-GB"/>
        </w:rPr>
      </w:pPr>
    </w:p>
    <w:p w14:paraId="1DCDF3C6" w14:textId="77777777" w:rsidR="009518C4" w:rsidRDefault="009518C4">
      <w:pPr>
        <w:overflowPunct/>
        <w:autoSpaceDE/>
        <w:autoSpaceDN/>
        <w:adjustRightInd/>
        <w:textAlignment w:val="auto"/>
        <w:rPr>
          <w:rFonts w:ascii="Arial" w:hAnsi="Arial" w:cs="Arial"/>
          <w:sz w:val="19"/>
          <w:szCs w:val="19"/>
          <w:lang w:val="en-GB"/>
        </w:rPr>
      </w:pPr>
      <w:r>
        <w:rPr>
          <w:rFonts w:ascii="Arial" w:hAnsi="Arial" w:cs="Arial"/>
          <w:sz w:val="19"/>
          <w:szCs w:val="19"/>
          <w:lang w:val="en-GB"/>
        </w:rPr>
        <w:br w:type="page"/>
      </w:r>
    </w:p>
    <w:p w14:paraId="337A21A2" w14:textId="5C7208F1" w:rsidR="009527C0" w:rsidRPr="00684377" w:rsidRDefault="00347B64" w:rsidP="00245D5B">
      <w:pPr>
        <w:tabs>
          <w:tab w:val="left" w:pos="360"/>
          <w:tab w:val="left" w:pos="1440"/>
        </w:tabs>
        <w:spacing w:line="360" w:lineRule="auto"/>
        <w:ind w:left="954" w:right="-43"/>
        <w:jc w:val="both"/>
        <w:rPr>
          <w:rFonts w:ascii="Arial" w:hAnsi="Arial" w:cs="Arial"/>
          <w:sz w:val="19"/>
          <w:szCs w:val="19"/>
          <w:lang w:val="en-GB"/>
        </w:rPr>
      </w:pPr>
      <w:r w:rsidRPr="00684377">
        <w:rPr>
          <w:rFonts w:ascii="Arial" w:hAnsi="Arial" w:cs="Arial"/>
          <w:sz w:val="19"/>
          <w:szCs w:val="19"/>
          <w:lang w:val="en-GB"/>
        </w:rPr>
        <w:lastRenderedPageBreak/>
        <w:t>Deferred</w:t>
      </w:r>
      <w:r w:rsidR="009527C0" w:rsidRPr="00684377">
        <w:rPr>
          <w:rFonts w:ascii="Arial" w:hAnsi="Arial" w:cs="Arial"/>
          <w:sz w:val="19"/>
          <w:szCs w:val="19"/>
          <w:lang w:val="en-GB"/>
        </w:rPr>
        <w:t xml:space="preserve"> tax assets are </w:t>
      </w:r>
      <w:r w:rsidR="00196278" w:rsidRPr="00684377">
        <w:rPr>
          <w:rFonts w:ascii="Arial" w:hAnsi="Arial" w:cs="Arial"/>
          <w:sz w:val="19"/>
          <w:szCs w:val="19"/>
          <w:lang w:val="en-GB"/>
        </w:rPr>
        <w:t>recognize</w:t>
      </w:r>
      <w:r w:rsidR="009527C0" w:rsidRPr="00684377">
        <w:rPr>
          <w:rFonts w:ascii="Arial" w:hAnsi="Arial" w:cs="Arial"/>
          <w:sz w:val="19"/>
          <w:szCs w:val="19"/>
          <w:lang w:val="en-GB"/>
        </w:rPr>
        <w:t>d to the extent that it is probable that future taxable profits will be available against which the tempora</w:t>
      </w:r>
      <w:r w:rsidR="005B58CC" w:rsidRPr="00684377">
        <w:rPr>
          <w:rFonts w:ascii="Arial" w:hAnsi="Arial" w:cs="Arial"/>
          <w:sz w:val="19"/>
          <w:szCs w:val="19"/>
          <w:lang w:val="en-GB"/>
        </w:rPr>
        <w:t>ry differences can be utilized</w:t>
      </w:r>
      <w:r w:rsidR="005B58CC" w:rsidRPr="00684377">
        <w:rPr>
          <w:rFonts w:ascii="Arial" w:hAnsi="Arial" w:cs="Arial"/>
          <w:sz w:val="19"/>
          <w:szCs w:val="19"/>
          <w:cs/>
          <w:lang w:val="en-GB"/>
        </w:rPr>
        <w:t>.</w:t>
      </w:r>
      <w:r w:rsidR="009527C0" w:rsidRPr="00684377">
        <w:rPr>
          <w:rFonts w:ascii="Arial" w:hAnsi="Arial" w:cs="Arial"/>
          <w:sz w:val="19"/>
          <w:szCs w:val="19"/>
          <w:lang w:val="en-GB"/>
        </w:rPr>
        <w:t xml:space="preserve"> Deferred tax assets are reviewed at the end of each reporting period and reduced to the extent that the related tax benefit will be realized</w:t>
      </w:r>
      <w:r w:rsidR="009527C0" w:rsidRPr="00684377">
        <w:rPr>
          <w:rFonts w:ascii="Arial" w:hAnsi="Arial" w:cs="Arial"/>
          <w:sz w:val="19"/>
          <w:szCs w:val="19"/>
          <w:cs/>
          <w:lang w:val="en-GB"/>
        </w:rPr>
        <w:t>.</w:t>
      </w:r>
    </w:p>
    <w:p w14:paraId="3D3A1F05" w14:textId="77777777" w:rsidR="008B1166" w:rsidRPr="00684377" w:rsidRDefault="008B1166" w:rsidP="00311884">
      <w:pPr>
        <w:tabs>
          <w:tab w:val="left" w:pos="7200"/>
        </w:tabs>
        <w:spacing w:line="360" w:lineRule="auto"/>
        <w:ind w:right="-43"/>
        <w:jc w:val="both"/>
        <w:rPr>
          <w:rFonts w:ascii="Arial" w:hAnsi="Arial" w:cstheme="minorBidi"/>
          <w:sz w:val="19"/>
          <w:szCs w:val="19"/>
        </w:rPr>
      </w:pPr>
    </w:p>
    <w:p w14:paraId="337A21A8" w14:textId="385880A3"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Employee benefits</w:t>
      </w:r>
    </w:p>
    <w:p w14:paraId="337A21A9" w14:textId="77777777" w:rsidR="0096489B" w:rsidRPr="00684377" w:rsidRDefault="0096489B" w:rsidP="00311884">
      <w:pPr>
        <w:tabs>
          <w:tab w:val="left" w:pos="1440"/>
          <w:tab w:val="left" w:pos="1980"/>
        </w:tabs>
        <w:spacing w:line="360" w:lineRule="auto"/>
        <w:ind w:left="922" w:right="28"/>
        <w:jc w:val="thaiDistribute"/>
        <w:rPr>
          <w:rFonts w:ascii="Arial" w:hAnsi="Arial" w:cs="Arial"/>
          <w:i/>
          <w:iCs/>
          <w:sz w:val="19"/>
          <w:szCs w:val="19"/>
        </w:rPr>
      </w:pPr>
    </w:p>
    <w:p w14:paraId="337A21AA" w14:textId="2C3DE446" w:rsidR="0096489B" w:rsidRPr="00684377" w:rsidRDefault="0096489B" w:rsidP="00311884">
      <w:pPr>
        <w:tabs>
          <w:tab w:val="left" w:pos="357"/>
          <w:tab w:val="left" w:pos="1440"/>
          <w:tab w:val="left" w:pos="1980"/>
        </w:tabs>
        <w:spacing w:line="360" w:lineRule="auto"/>
        <w:ind w:left="963" w:right="28"/>
        <w:jc w:val="thaiDistribute"/>
        <w:rPr>
          <w:rFonts w:ascii="Arial" w:hAnsi="Arial" w:cs="Arial"/>
          <w:i/>
          <w:iCs/>
          <w:sz w:val="19"/>
          <w:szCs w:val="19"/>
        </w:rPr>
      </w:pPr>
      <w:r w:rsidRPr="00684377">
        <w:rPr>
          <w:rFonts w:ascii="Arial" w:hAnsi="Arial" w:cs="Arial"/>
          <w:i/>
          <w:iCs/>
          <w:sz w:val="19"/>
          <w:szCs w:val="19"/>
        </w:rPr>
        <w:t>Short</w:t>
      </w:r>
      <w:r w:rsidR="00AB585B" w:rsidRPr="00684377">
        <w:rPr>
          <w:rFonts w:ascii="Arial" w:hAnsi="Arial" w:cs="Arial"/>
          <w:i/>
          <w:iCs/>
          <w:sz w:val="19"/>
          <w:szCs w:val="19"/>
          <w:cs/>
          <w:lang w:val="en-GB"/>
        </w:rPr>
        <w:t>-</w:t>
      </w:r>
      <w:r w:rsidRPr="00684377">
        <w:rPr>
          <w:rFonts w:ascii="Arial" w:hAnsi="Arial" w:cs="Arial"/>
          <w:i/>
          <w:iCs/>
          <w:sz w:val="19"/>
          <w:szCs w:val="19"/>
        </w:rPr>
        <w:t>term employment benefits</w:t>
      </w:r>
    </w:p>
    <w:p w14:paraId="5A716A4A" w14:textId="1DBFDFF1" w:rsidR="003D344D" w:rsidRPr="00684377" w:rsidRDefault="000B2757" w:rsidP="004E4E36">
      <w:pPr>
        <w:tabs>
          <w:tab w:val="left" w:pos="360"/>
          <w:tab w:val="left" w:pos="900"/>
        </w:tabs>
        <w:spacing w:line="360" w:lineRule="auto"/>
        <w:ind w:left="963" w:right="-43"/>
        <w:jc w:val="both"/>
        <w:rPr>
          <w:rFonts w:ascii="Arial" w:hAnsi="Arial" w:cstheme="minorBidi"/>
          <w:sz w:val="19"/>
          <w:szCs w:val="19"/>
          <w:lang w:val="en-GB"/>
        </w:rPr>
      </w:pPr>
      <w:r w:rsidRPr="00684377">
        <w:rPr>
          <w:rFonts w:ascii="Arial" w:hAnsi="Arial" w:cs="Arial"/>
          <w:sz w:val="19"/>
          <w:szCs w:val="19"/>
          <w:lang w:val="en-GB"/>
        </w:rPr>
        <w:t xml:space="preserve">Liabilities for short-term employee benefits such as </w:t>
      </w:r>
      <w:r w:rsidR="0048225A" w:rsidRPr="00684377">
        <w:rPr>
          <w:rFonts w:ascii="Arial" w:hAnsi="Arial" w:cs="Arial"/>
          <w:sz w:val="19"/>
          <w:szCs w:val="19"/>
          <w:lang w:val="en-GB"/>
        </w:rPr>
        <w:t xml:space="preserve">Salaries, wages, bonuses and </w:t>
      </w:r>
      <w:r w:rsidR="0096489B" w:rsidRPr="00684377">
        <w:rPr>
          <w:rFonts w:ascii="Arial" w:hAnsi="Arial" w:cs="Arial"/>
          <w:sz w:val="19"/>
          <w:szCs w:val="19"/>
          <w:lang w:val="en-GB"/>
        </w:rPr>
        <w:t>contr</w:t>
      </w:r>
      <w:r w:rsidR="0048225A" w:rsidRPr="00684377">
        <w:rPr>
          <w:rFonts w:ascii="Arial" w:hAnsi="Arial" w:cs="Arial"/>
          <w:sz w:val="19"/>
          <w:szCs w:val="19"/>
          <w:lang w:val="en-GB"/>
        </w:rPr>
        <w:t xml:space="preserve">ibution to the social security </w:t>
      </w:r>
      <w:r w:rsidR="004E4E36" w:rsidRPr="00684377">
        <w:rPr>
          <w:rFonts w:ascii="Arial" w:hAnsi="Arial" w:cs="Arial"/>
          <w:sz w:val="19"/>
          <w:szCs w:val="19"/>
          <w:lang w:val="en-GB"/>
        </w:rPr>
        <w:t>that are expected to be settled wholly within 12 months after the end of the period are recognised in respect of employees’ service up to the end of the reporting period. They are measured at the amount expected to be paid.</w:t>
      </w:r>
    </w:p>
    <w:p w14:paraId="1FFD0145" w14:textId="5D3B5D9B" w:rsidR="009D1E05" w:rsidRPr="00684377" w:rsidRDefault="009D1E05" w:rsidP="00650704">
      <w:pPr>
        <w:overflowPunct/>
        <w:autoSpaceDE/>
        <w:autoSpaceDN/>
        <w:adjustRightInd/>
        <w:spacing w:line="360" w:lineRule="auto"/>
        <w:textAlignment w:val="auto"/>
        <w:rPr>
          <w:rFonts w:ascii="Arial" w:hAnsi="Arial" w:cs="Arial"/>
          <w:i/>
          <w:iCs/>
          <w:sz w:val="19"/>
          <w:szCs w:val="19"/>
        </w:rPr>
      </w:pPr>
    </w:p>
    <w:p w14:paraId="337A21AD" w14:textId="32591EBD" w:rsidR="0096489B" w:rsidRPr="00684377" w:rsidRDefault="0096489B" w:rsidP="00311884">
      <w:pPr>
        <w:spacing w:line="360" w:lineRule="auto"/>
        <w:ind w:left="963"/>
        <w:jc w:val="thaiDistribute"/>
        <w:rPr>
          <w:rFonts w:ascii="Arial" w:hAnsi="Arial" w:cs="Arial"/>
          <w:i/>
          <w:iCs/>
          <w:sz w:val="19"/>
          <w:szCs w:val="19"/>
        </w:rPr>
      </w:pPr>
      <w:r w:rsidRPr="00684377">
        <w:rPr>
          <w:rFonts w:ascii="Arial" w:hAnsi="Arial" w:cs="Arial"/>
          <w:i/>
          <w:iCs/>
          <w:sz w:val="19"/>
          <w:szCs w:val="19"/>
        </w:rPr>
        <w:t>Post</w:t>
      </w:r>
      <w:r w:rsidR="00AB585B" w:rsidRPr="00684377">
        <w:rPr>
          <w:rFonts w:ascii="Arial" w:hAnsi="Arial" w:cs="Arial"/>
          <w:i/>
          <w:iCs/>
          <w:sz w:val="19"/>
          <w:szCs w:val="19"/>
          <w:cs/>
        </w:rPr>
        <w:t>-</w:t>
      </w:r>
      <w:r w:rsidRPr="00684377">
        <w:rPr>
          <w:rFonts w:ascii="Arial" w:hAnsi="Arial" w:cs="Arial"/>
          <w:i/>
          <w:iCs/>
          <w:sz w:val="19"/>
          <w:szCs w:val="19"/>
        </w:rPr>
        <w:t xml:space="preserve">employment benefits </w:t>
      </w:r>
      <w:r w:rsidRPr="00684377">
        <w:rPr>
          <w:rFonts w:ascii="Arial" w:hAnsi="Arial" w:cs="Arial"/>
          <w:i/>
          <w:iCs/>
          <w:sz w:val="19"/>
          <w:szCs w:val="19"/>
          <w:cs/>
        </w:rPr>
        <w:t>(</w:t>
      </w:r>
      <w:r w:rsidRPr="00684377">
        <w:rPr>
          <w:rFonts w:ascii="Arial" w:hAnsi="Arial" w:cs="Arial"/>
          <w:i/>
          <w:iCs/>
          <w:sz w:val="19"/>
          <w:szCs w:val="19"/>
        </w:rPr>
        <w:t>Defined contribution plan</w:t>
      </w:r>
      <w:r w:rsidRPr="00684377">
        <w:rPr>
          <w:rFonts w:ascii="Arial" w:hAnsi="Arial" w:cs="Arial"/>
          <w:i/>
          <w:iCs/>
          <w:sz w:val="19"/>
          <w:szCs w:val="19"/>
          <w:cs/>
        </w:rPr>
        <w:t>)</w:t>
      </w:r>
    </w:p>
    <w:p w14:paraId="0CBC319E" w14:textId="013C9A9F" w:rsidR="00BA35C8" w:rsidRPr="00684377" w:rsidRDefault="0096489B" w:rsidP="00311884">
      <w:pPr>
        <w:tabs>
          <w:tab w:val="left" w:pos="357"/>
          <w:tab w:val="left" w:pos="90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 xml:space="preserve">The </w:t>
      </w:r>
      <w:r w:rsidR="00A262F5" w:rsidRPr="00684377">
        <w:rPr>
          <w:rFonts w:ascii="Arial" w:hAnsi="Arial" w:cs="Arial"/>
          <w:sz w:val="19"/>
          <w:szCs w:val="19"/>
          <w:lang w:val="en-GB"/>
        </w:rPr>
        <w:t>Group</w:t>
      </w:r>
      <w:r w:rsidRPr="00684377">
        <w:rPr>
          <w:rFonts w:ascii="Arial" w:hAnsi="Arial" w:cs="Arial"/>
          <w:sz w:val="19"/>
          <w:szCs w:val="19"/>
          <w:lang w:val="en-GB"/>
        </w:rPr>
        <w:t xml:space="preserve">, and their employees have jointly established </w:t>
      </w:r>
      <w:r w:rsidR="00DA527A" w:rsidRPr="00684377">
        <w:rPr>
          <w:rFonts w:ascii="Arial" w:hAnsi="Arial" w:cs="Arial"/>
          <w:sz w:val="19"/>
          <w:szCs w:val="19"/>
          <w:lang w:val="en-GB"/>
        </w:rPr>
        <w:t>a provident fund plan whereby monthly contribution</w:t>
      </w:r>
      <w:r w:rsidRPr="00684377">
        <w:rPr>
          <w:rFonts w:ascii="Arial" w:hAnsi="Arial" w:cs="Arial"/>
          <w:sz w:val="19"/>
          <w:szCs w:val="19"/>
          <w:lang w:val="en-GB"/>
        </w:rPr>
        <w:t xml:space="preserve"> are made by employees and by </w:t>
      </w:r>
      <w:r w:rsidR="00B43C58" w:rsidRPr="00684377">
        <w:rPr>
          <w:rFonts w:ascii="Arial" w:hAnsi="Arial" w:cs="Arial"/>
          <w:sz w:val="19"/>
          <w:szCs w:val="19"/>
          <w:lang w:val="en-GB"/>
        </w:rPr>
        <w:t>t</w:t>
      </w:r>
      <w:r w:rsidR="00FF7B16" w:rsidRPr="00684377">
        <w:rPr>
          <w:rFonts w:ascii="Arial" w:hAnsi="Arial" w:cs="Arial"/>
          <w:sz w:val="19"/>
          <w:szCs w:val="19"/>
          <w:lang w:val="en-GB"/>
        </w:rPr>
        <w:t>he Group</w:t>
      </w:r>
      <w:r w:rsidRPr="00684377">
        <w:rPr>
          <w:rFonts w:ascii="Arial" w:hAnsi="Arial" w:cs="Arial"/>
          <w:sz w:val="19"/>
          <w:szCs w:val="19"/>
          <w:cs/>
          <w:lang w:val="en-GB"/>
        </w:rPr>
        <w:t xml:space="preserve">. </w:t>
      </w:r>
      <w:r w:rsidRPr="00684377">
        <w:rPr>
          <w:rFonts w:ascii="Arial" w:hAnsi="Arial" w:cs="Arial"/>
          <w:sz w:val="19"/>
          <w:szCs w:val="19"/>
          <w:lang w:val="en-GB"/>
        </w:rPr>
        <w:t>The fund’s assets are held in a separate trust fund from the Company</w:t>
      </w:r>
      <w:r w:rsidR="007474A9" w:rsidRPr="00684377">
        <w:rPr>
          <w:rFonts w:ascii="Arial" w:hAnsi="Arial" w:cs="Arial"/>
          <w:sz w:val="19"/>
          <w:szCs w:val="19"/>
          <w:lang w:val="en-GB"/>
        </w:rPr>
        <w:t>’s</w:t>
      </w:r>
      <w:r w:rsidRPr="00684377">
        <w:rPr>
          <w:rFonts w:ascii="Arial" w:hAnsi="Arial" w:cs="Arial"/>
          <w:sz w:val="19"/>
          <w:szCs w:val="19"/>
          <w:lang w:val="en-GB"/>
        </w:rPr>
        <w:t xml:space="preserve"> and subsidiaries’ assets</w:t>
      </w:r>
      <w:r w:rsidRPr="00684377">
        <w:rPr>
          <w:rFonts w:ascii="Arial" w:hAnsi="Arial" w:cs="Arial"/>
          <w:sz w:val="19"/>
          <w:szCs w:val="19"/>
          <w:cs/>
          <w:lang w:val="en-GB"/>
        </w:rPr>
        <w:t xml:space="preserve">. </w:t>
      </w:r>
      <w:r w:rsidRPr="00684377">
        <w:rPr>
          <w:rFonts w:ascii="Arial" w:hAnsi="Arial" w:cs="Arial"/>
          <w:sz w:val="19"/>
          <w:szCs w:val="19"/>
          <w:lang w:val="en-GB"/>
        </w:rPr>
        <w:t xml:space="preserve">The Company’s and subsidiaries’ contributions to the fund are </w:t>
      </w:r>
      <w:r w:rsidR="00196278" w:rsidRPr="00684377">
        <w:rPr>
          <w:rFonts w:ascii="Arial" w:hAnsi="Arial" w:cs="Arial"/>
          <w:sz w:val="19"/>
          <w:szCs w:val="19"/>
          <w:lang w:val="en-GB"/>
        </w:rPr>
        <w:t>recognize</w:t>
      </w:r>
      <w:r w:rsidRPr="00684377">
        <w:rPr>
          <w:rFonts w:ascii="Arial" w:hAnsi="Arial" w:cs="Arial"/>
          <w:sz w:val="19"/>
          <w:szCs w:val="19"/>
          <w:lang w:val="en-GB"/>
        </w:rPr>
        <w:t>d as expenses when incurred</w:t>
      </w:r>
      <w:r w:rsidRPr="00684377">
        <w:rPr>
          <w:rFonts w:ascii="Arial" w:hAnsi="Arial" w:cs="Arial"/>
          <w:sz w:val="19"/>
          <w:szCs w:val="19"/>
          <w:cs/>
          <w:lang w:val="en-GB"/>
        </w:rPr>
        <w:t>.</w:t>
      </w:r>
    </w:p>
    <w:p w14:paraId="73538CCA" w14:textId="77777777" w:rsidR="00650704" w:rsidRPr="00684377" w:rsidRDefault="00650704" w:rsidP="00311884">
      <w:pPr>
        <w:overflowPunct/>
        <w:autoSpaceDE/>
        <w:autoSpaceDN/>
        <w:adjustRightInd/>
        <w:spacing w:line="360" w:lineRule="auto"/>
        <w:ind w:left="963"/>
        <w:textAlignment w:val="auto"/>
        <w:rPr>
          <w:rFonts w:ascii="Arial" w:hAnsi="Arial" w:cstheme="minorBidi"/>
          <w:i/>
          <w:iCs/>
          <w:sz w:val="19"/>
          <w:szCs w:val="19"/>
        </w:rPr>
      </w:pPr>
    </w:p>
    <w:p w14:paraId="337A21B0" w14:textId="1B135B54" w:rsidR="0096489B" w:rsidRPr="00684377" w:rsidRDefault="0096489B" w:rsidP="00311884">
      <w:pPr>
        <w:tabs>
          <w:tab w:val="left" w:pos="357"/>
          <w:tab w:val="left" w:pos="1440"/>
          <w:tab w:val="left" w:pos="1980"/>
        </w:tabs>
        <w:spacing w:line="360" w:lineRule="auto"/>
        <w:ind w:left="963" w:right="28"/>
        <w:jc w:val="thaiDistribute"/>
        <w:rPr>
          <w:rFonts w:ascii="Arial" w:hAnsi="Arial" w:cs="Arial"/>
          <w:i/>
          <w:iCs/>
          <w:sz w:val="19"/>
          <w:szCs w:val="19"/>
        </w:rPr>
      </w:pPr>
      <w:r w:rsidRPr="00684377">
        <w:rPr>
          <w:rFonts w:ascii="Arial" w:hAnsi="Arial" w:cs="Arial"/>
          <w:i/>
          <w:iCs/>
          <w:sz w:val="19"/>
          <w:szCs w:val="19"/>
        </w:rPr>
        <w:t>Post</w:t>
      </w:r>
      <w:r w:rsidR="00AB585B" w:rsidRPr="00684377">
        <w:rPr>
          <w:rFonts w:ascii="Arial" w:hAnsi="Arial" w:cs="Arial"/>
          <w:i/>
          <w:iCs/>
          <w:sz w:val="19"/>
          <w:szCs w:val="19"/>
          <w:cs/>
        </w:rPr>
        <w:t>-</w:t>
      </w:r>
      <w:r w:rsidRPr="00684377">
        <w:rPr>
          <w:rFonts w:ascii="Arial" w:hAnsi="Arial" w:cs="Arial"/>
          <w:i/>
          <w:iCs/>
          <w:sz w:val="19"/>
          <w:szCs w:val="19"/>
        </w:rPr>
        <w:t xml:space="preserve">employment benefits </w:t>
      </w:r>
      <w:r w:rsidRPr="00684377">
        <w:rPr>
          <w:rFonts w:ascii="Arial" w:hAnsi="Arial" w:cs="Arial"/>
          <w:i/>
          <w:iCs/>
          <w:sz w:val="19"/>
          <w:szCs w:val="19"/>
          <w:cs/>
        </w:rPr>
        <w:t>(</w:t>
      </w:r>
      <w:r w:rsidRPr="00684377">
        <w:rPr>
          <w:rFonts w:ascii="Arial" w:hAnsi="Arial" w:cs="Arial"/>
          <w:i/>
          <w:iCs/>
          <w:sz w:val="19"/>
          <w:szCs w:val="19"/>
        </w:rPr>
        <w:t>Defined benefit plan</w:t>
      </w:r>
      <w:r w:rsidRPr="00684377">
        <w:rPr>
          <w:rFonts w:ascii="Arial" w:hAnsi="Arial" w:cs="Arial"/>
          <w:i/>
          <w:iCs/>
          <w:sz w:val="19"/>
          <w:szCs w:val="19"/>
          <w:cs/>
        </w:rPr>
        <w:t xml:space="preserve">) </w:t>
      </w:r>
    </w:p>
    <w:p w14:paraId="337A21B3" w14:textId="0CE5BD46" w:rsidR="0096489B" w:rsidRPr="00684377" w:rsidRDefault="0096489B" w:rsidP="00311884">
      <w:pPr>
        <w:tabs>
          <w:tab w:val="left" w:pos="360"/>
          <w:tab w:val="left" w:pos="900"/>
        </w:tabs>
        <w:spacing w:line="360" w:lineRule="auto"/>
        <w:ind w:left="963" w:right="-43"/>
        <w:jc w:val="both"/>
        <w:rPr>
          <w:rFonts w:ascii="Arial" w:hAnsi="Arial" w:cstheme="minorBidi"/>
          <w:sz w:val="19"/>
          <w:szCs w:val="19"/>
          <w:lang w:val="en-GB"/>
        </w:rPr>
      </w:pPr>
      <w:r w:rsidRPr="00684377">
        <w:rPr>
          <w:rFonts w:ascii="Arial" w:hAnsi="Arial" w:cs="Arial"/>
          <w:sz w:val="19"/>
          <w:szCs w:val="19"/>
          <w:lang w:val="en-GB"/>
        </w:rPr>
        <w:t>The Company and its subsidiaries have obligations in respect of the severance payments they must make to employees upon retirement under the labour law</w:t>
      </w:r>
      <w:r w:rsidRPr="00684377">
        <w:rPr>
          <w:rFonts w:ascii="Arial" w:hAnsi="Arial" w:cs="Arial"/>
          <w:sz w:val="19"/>
          <w:szCs w:val="19"/>
          <w:cs/>
          <w:lang w:val="en-GB"/>
        </w:rPr>
        <w:t xml:space="preserve">. </w:t>
      </w:r>
      <w:r w:rsidRPr="00684377">
        <w:rPr>
          <w:rFonts w:ascii="Arial" w:hAnsi="Arial" w:cs="Arial"/>
          <w:sz w:val="19"/>
          <w:szCs w:val="19"/>
          <w:lang w:val="en-GB"/>
        </w:rPr>
        <w:t>The obligations</w:t>
      </w:r>
      <w:r w:rsidR="008B1166" w:rsidRPr="00684377">
        <w:rPr>
          <w:rFonts w:ascii="Arial" w:hAnsi="Arial" w:cs="Arial"/>
          <w:sz w:val="19"/>
          <w:szCs w:val="19"/>
          <w:lang w:val="en-GB"/>
        </w:rPr>
        <w:t xml:space="preserve"> </w:t>
      </w:r>
      <w:r w:rsidRPr="00684377">
        <w:rPr>
          <w:rFonts w:ascii="Arial" w:hAnsi="Arial" w:cs="Arial"/>
          <w:sz w:val="19"/>
          <w:szCs w:val="19"/>
          <w:lang w:val="en-GB"/>
        </w:rPr>
        <w:t xml:space="preserve">under the defined benefit plan are determined </w:t>
      </w:r>
      <w:r w:rsidR="00A23878" w:rsidRPr="00684377">
        <w:rPr>
          <w:rFonts w:ascii="Arial" w:hAnsi="Arial" w:cs="Browallia New"/>
          <w:sz w:val="19"/>
        </w:rPr>
        <w:t xml:space="preserve">annually </w:t>
      </w:r>
      <w:r w:rsidRPr="00684377">
        <w:rPr>
          <w:rFonts w:ascii="Arial" w:hAnsi="Arial" w:cs="Arial"/>
          <w:sz w:val="19"/>
          <w:szCs w:val="19"/>
          <w:lang w:val="en-GB"/>
        </w:rPr>
        <w:t>by a professionally</w:t>
      </w:r>
      <w:r w:rsidR="008B1166" w:rsidRPr="00684377">
        <w:rPr>
          <w:rFonts w:ascii="Arial" w:hAnsi="Arial" w:cs="Arial"/>
          <w:sz w:val="19"/>
          <w:szCs w:val="19"/>
          <w:lang w:val="en-GB"/>
        </w:rPr>
        <w:t xml:space="preserve"> </w:t>
      </w:r>
      <w:r w:rsidRPr="00684377">
        <w:rPr>
          <w:rFonts w:ascii="Arial" w:hAnsi="Arial" w:cs="Arial"/>
          <w:sz w:val="19"/>
          <w:szCs w:val="19"/>
          <w:lang w:val="en-GB"/>
        </w:rPr>
        <w:t>qualified independent actuary based on actuarial techniques, using the projected unit credit method</w:t>
      </w:r>
      <w:r w:rsidRPr="00684377">
        <w:rPr>
          <w:rFonts w:ascii="Arial" w:hAnsi="Arial" w:cs="Arial"/>
          <w:sz w:val="19"/>
          <w:szCs w:val="19"/>
          <w:cs/>
          <w:lang w:val="en-GB"/>
        </w:rPr>
        <w:t xml:space="preserve">. </w:t>
      </w:r>
    </w:p>
    <w:p w14:paraId="05C67B16" w14:textId="77777777" w:rsidR="00285293" w:rsidRPr="00684377" w:rsidRDefault="00285293" w:rsidP="00311884">
      <w:pPr>
        <w:tabs>
          <w:tab w:val="left" w:pos="360"/>
          <w:tab w:val="left" w:pos="2880"/>
          <w:tab w:val="left" w:pos="7200"/>
        </w:tabs>
        <w:spacing w:line="360" w:lineRule="auto"/>
        <w:ind w:left="963" w:right="-43"/>
        <w:jc w:val="both"/>
        <w:rPr>
          <w:rFonts w:ascii="Arial" w:hAnsi="Arial" w:cstheme="minorBidi"/>
          <w:sz w:val="19"/>
          <w:szCs w:val="19"/>
          <w:lang w:val="en-GB"/>
        </w:rPr>
      </w:pPr>
    </w:p>
    <w:p w14:paraId="337A21B5" w14:textId="432D02C2" w:rsidR="0096489B" w:rsidRPr="00684377" w:rsidRDefault="0096489B" w:rsidP="00311884">
      <w:pPr>
        <w:tabs>
          <w:tab w:val="left" w:pos="360"/>
          <w:tab w:val="left" w:pos="90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Actuarial gains or losses for the computation of post</w:t>
      </w:r>
      <w:r w:rsidR="00AB585B" w:rsidRPr="00684377">
        <w:rPr>
          <w:rFonts w:ascii="Arial" w:hAnsi="Arial" w:cs="Arial"/>
          <w:sz w:val="19"/>
          <w:szCs w:val="19"/>
          <w:cs/>
          <w:lang w:val="en-GB"/>
        </w:rPr>
        <w:t>-</w:t>
      </w:r>
      <w:r w:rsidRPr="00684377">
        <w:rPr>
          <w:rFonts w:ascii="Arial" w:hAnsi="Arial" w:cs="Arial"/>
          <w:sz w:val="19"/>
          <w:szCs w:val="19"/>
          <w:lang w:val="en-GB"/>
        </w:rPr>
        <w:t xml:space="preserve">employee benefits </w:t>
      </w:r>
      <w:r w:rsidR="00C31BFF" w:rsidRPr="00684377">
        <w:rPr>
          <w:rFonts w:ascii="Arial" w:hAnsi="Arial" w:cs="Arial"/>
          <w:sz w:val="19"/>
          <w:szCs w:val="19"/>
          <w:lang w:val="en-GB"/>
        </w:rPr>
        <w:t xml:space="preserve">are </w:t>
      </w:r>
      <w:r w:rsidR="00196278" w:rsidRPr="00684377">
        <w:rPr>
          <w:rFonts w:ascii="Arial" w:hAnsi="Arial" w:cs="Arial"/>
          <w:sz w:val="19"/>
          <w:szCs w:val="19"/>
          <w:lang w:val="en-GB"/>
        </w:rPr>
        <w:t>recognize</w:t>
      </w:r>
      <w:r w:rsidR="00CA7062" w:rsidRPr="00684377">
        <w:rPr>
          <w:rFonts w:ascii="Arial" w:hAnsi="Arial" w:cs="Arial"/>
          <w:sz w:val="19"/>
          <w:szCs w:val="19"/>
          <w:lang w:val="en-GB"/>
        </w:rPr>
        <w:t>d</w:t>
      </w:r>
      <w:r w:rsidR="00C31BFF" w:rsidRPr="00684377">
        <w:rPr>
          <w:rFonts w:ascii="Arial" w:hAnsi="Arial" w:cs="Arial"/>
          <w:sz w:val="19"/>
          <w:szCs w:val="19"/>
          <w:lang w:val="en-GB"/>
        </w:rPr>
        <w:t xml:space="preserve"> in other </w:t>
      </w:r>
      <w:r w:rsidR="005B5C8D" w:rsidRPr="00684377">
        <w:rPr>
          <w:rFonts w:ascii="Arial" w:hAnsi="Arial" w:cs="Arial"/>
          <w:sz w:val="19"/>
          <w:szCs w:val="19"/>
          <w:lang w:val="en-GB"/>
        </w:rPr>
        <w:t>comprehensive income</w:t>
      </w:r>
      <w:r w:rsidR="007C5791" w:rsidRPr="00684377">
        <w:rPr>
          <w:rFonts w:ascii="Arial" w:hAnsi="Arial" w:cs="Arial"/>
          <w:sz w:val="19"/>
          <w:szCs w:val="19"/>
          <w:cs/>
          <w:lang w:val="en-GB"/>
        </w:rPr>
        <w:t>.</w:t>
      </w:r>
    </w:p>
    <w:p w14:paraId="337A21B6" w14:textId="77777777" w:rsidR="0096489B" w:rsidRPr="00684377" w:rsidRDefault="0096489B" w:rsidP="00311884">
      <w:pPr>
        <w:tabs>
          <w:tab w:val="left" w:pos="360"/>
          <w:tab w:val="left" w:pos="2880"/>
          <w:tab w:val="left" w:pos="7200"/>
        </w:tabs>
        <w:spacing w:line="360" w:lineRule="auto"/>
        <w:ind w:left="963" w:right="-43"/>
        <w:jc w:val="both"/>
        <w:rPr>
          <w:rFonts w:ascii="Arial" w:hAnsi="Arial" w:cs="Arial"/>
          <w:sz w:val="18"/>
          <w:szCs w:val="18"/>
          <w:lang w:val="en-GB"/>
        </w:rPr>
      </w:pPr>
    </w:p>
    <w:p w14:paraId="337A21B7" w14:textId="77777777" w:rsidR="00B5329D" w:rsidRPr="00684377" w:rsidRDefault="0096489B" w:rsidP="00311884">
      <w:pPr>
        <w:tabs>
          <w:tab w:val="left" w:pos="360"/>
          <w:tab w:val="left" w:pos="90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The defined benefits liability comprises the present value of the defined benefit obligation, fair value of plan assets and actuarial gains</w:t>
      </w:r>
      <w:r w:rsidRPr="00684377">
        <w:rPr>
          <w:rFonts w:ascii="Arial" w:hAnsi="Arial" w:cs="Arial"/>
          <w:sz w:val="19"/>
          <w:szCs w:val="19"/>
          <w:cs/>
          <w:lang w:val="en-GB"/>
        </w:rPr>
        <w:t xml:space="preserve"> (</w:t>
      </w:r>
      <w:r w:rsidRPr="00684377">
        <w:rPr>
          <w:rFonts w:ascii="Arial" w:hAnsi="Arial" w:cs="Arial"/>
          <w:sz w:val="19"/>
          <w:szCs w:val="19"/>
          <w:lang w:val="en-GB"/>
        </w:rPr>
        <w:t>losses</w:t>
      </w:r>
      <w:r w:rsidRPr="00684377">
        <w:rPr>
          <w:rFonts w:ascii="Arial" w:hAnsi="Arial" w:cs="Arial"/>
          <w:sz w:val="19"/>
          <w:szCs w:val="19"/>
          <w:cs/>
          <w:lang w:val="en-GB"/>
        </w:rPr>
        <w:t>).</w:t>
      </w:r>
    </w:p>
    <w:p w14:paraId="2B7EC201" w14:textId="77777777" w:rsidR="00D533EA" w:rsidRPr="00684377" w:rsidRDefault="00D533EA" w:rsidP="00311884">
      <w:pPr>
        <w:tabs>
          <w:tab w:val="left" w:pos="360"/>
          <w:tab w:val="left" w:pos="2880"/>
          <w:tab w:val="left" w:pos="7200"/>
        </w:tabs>
        <w:spacing w:line="360" w:lineRule="auto"/>
        <w:ind w:left="963" w:right="-43"/>
        <w:jc w:val="both"/>
        <w:rPr>
          <w:rFonts w:ascii="Arial" w:hAnsi="Arial" w:cs="Arial"/>
          <w:sz w:val="18"/>
          <w:szCs w:val="18"/>
        </w:rPr>
      </w:pPr>
    </w:p>
    <w:p w14:paraId="337A21B9" w14:textId="3D78697E" w:rsidR="005F5BC3" w:rsidRPr="00684377" w:rsidRDefault="0015718F" w:rsidP="00311884">
      <w:pPr>
        <w:tabs>
          <w:tab w:val="left" w:pos="360"/>
          <w:tab w:val="left" w:pos="90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 xml:space="preserve">The expected rate of return of plan assets is the </w:t>
      </w:r>
      <w:r w:rsidR="004B343B" w:rsidRPr="00684377">
        <w:rPr>
          <w:rFonts w:ascii="Arial" w:hAnsi="Arial" w:cs="Arial"/>
          <w:sz w:val="19"/>
          <w:szCs w:val="19"/>
          <w:lang w:val="en-GB"/>
        </w:rPr>
        <w:t>Group</w:t>
      </w:r>
      <w:r w:rsidRPr="00684377">
        <w:rPr>
          <w:rFonts w:ascii="Arial" w:hAnsi="Arial" w:cs="Arial"/>
          <w:sz w:val="19"/>
          <w:szCs w:val="19"/>
          <w:lang w:val="en-GB"/>
        </w:rPr>
        <w:t>’s expectation of the average long</w:t>
      </w:r>
      <w:r w:rsidR="00A2108D" w:rsidRPr="00684377">
        <w:rPr>
          <w:rFonts w:ascii="Arial" w:hAnsi="Arial" w:cs="Arial"/>
          <w:sz w:val="19"/>
          <w:szCs w:val="19"/>
          <w:lang w:val="en-GB"/>
        </w:rPr>
        <w:t>-</w:t>
      </w:r>
      <w:r w:rsidRPr="00684377">
        <w:rPr>
          <w:rFonts w:ascii="Arial" w:hAnsi="Arial" w:cs="Arial"/>
          <w:sz w:val="19"/>
          <w:szCs w:val="19"/>
          <w:lang w:val="en-GB"/>
        </w:rPr>
        <w:t>term rate of return expected on investments of the fund during the estimated term of obligations</w:t>
      </w:r>
      <w:r w:rsidRPr="00684377">
        <w:rPr>
          <w:rFonts w:ascii="Arial" w:hAnsi="Arial" w:cs="Arial"/>
          <w:sz w:val="19"/>
          <w:szCs w:val="19"/>
          <w:cs/>
          <w:lang w:val="en-GB"/>
        </w:rPr>
        <w:t xml:space="preserve">. </w:t>
      </w:r>
      <w:r w:rsidRPr="00684377">
        <w:rPr>
          <w:rFonts w:ascii="Arial" w:hAnsi="Arial" w:cs="Arial"/>
          <w:sz w:val="19"/>
          <w:szCs w:val="19"/>
          <w:lang w:val="en-GB"/>
        </w:rPr>
        <w:t>Plan assets are measured at fair value as at the reporting date</w:t>
      </w:r>
      <w:r w:rsidRPr="00684377">
        <w:rPr>
          <w:rFonts w:ascii="Arial" w:hAnsi="Arial" w:cs="Arial"/>
          <w:sz w:val="19"/>
          <w:szCs w:val="19"/>
          <w:cs/>
          <w:lang w:val="en-GB"/>
        </w:rPr>
        <w:t>.</w:t>
      </w:r>
    </w:p>
    <w:p w14:paraId="7B95FD92" w14:textId="77777777" w:rsidR="00D23501" w:rsidRPr="00684377" w:rsidRDefault="00D23501" w:rsidP="00311884">
      <w:pPr>
        <w:pStyle w:val="BodyTextIndent3"/>
        <w:spacing w:after="0" w:line="360" w:lineRule="auto"/>
        <w:ind w:left="0"/>
        <w:jc w:val="thaiDistribute"/>
        <w:rPr>
          <w:rFonts w:ascii="Arial" w:hAnsi="Arial" w:cstheme="minorBidi"/>
          <w:sz w:val="18"/>
          <w:szCs w:val="18"/>
        </w:rPr>
      </w:pPr>
    </w:p>
    <w:p w14:paraId="3173FD39" w14:textId="77777777" w:rsidR="006431E9" w:rsidRPr="00684377" w:rsidRDefault="006431E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37A21BF" w14:textId="160AA54B"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lastRenderedPageBreak/>
        <w:t>Segment reporting</w:t>
      </w:r>
    </w:p>
    <w:p w14:paraId="337A21C0" w14:textId="77777777" w:rsidR="0096489B" w:rsidRPr="00684377" w:rsidRDefault="0096489B" w:rsidP="00311884">
      <w:pPr>
        <w:tabs>
          <w:tab w:val="left" w:pos="360"/>
          <w:tab w:val="left" w:pos="900"/>
        </w:tabs>
        <w:spacing w:line="360" w:lineRule="auto"/>
        <w:ind w:left="900"/>
        <w:jc w:val="thaiDistribute"/>
        <w:rPr>
          <w:rFonts w:ascii="Arial" w:hAnsi="Arial" w:cs="Arial"/>
          <w:sz w:val="18"/>
          <w:szCs w:val="18"/>
        </w:rPr>
      </w:pPr>
    </w:p>
    <w:p w14:paraId="337A21C1" w14:textId="77777777" w:rsidR="0096489B" w:rsidRPr="00684377" w:rsidRDefault="0096489B" w:rsidP="00311884">
      <w:pPr>
        <w:tabs>
          <w:tab w:val="left" w:pos="360"/>
          <w:tab w:val="left" w:pos="1980"/>
        </w:tabs>
        <w:spacing w:line="360" w:lineRule="auto"/>
        <w:ind w:left="963" w:right="-43"/>
        <w:jc w:val="both"/>
        <w:rPr>
          <w:rFonts w:ascii="Arial" w:hAnsi="Arial" w:cs="Arial"/>
          <w:sz w:val="19"/>
          <w:szCs w:val="19"/>
          <w:lang w:val="en-GB"/>
        </w:rPr>
      </w:pPr>
      <w:r w:rsidRPr="00684377">
        <w:rPr>
          <w:rFonts w:ascii="Arial" w:hAnsi="Arial" w:cs="Arial"/>
          <w:sz w:val="19"/>
          <w:szCs w:val="19"/>
          <w:lang w:val="en-GB"/>
        </w:rPr>
        <w:t xml:space="preserve">Segment results that are reported to the Group’s executive committee </w:t>
      </w:r>
      <w:r w:rsidRPr="00684377">
        <w:rPr>
          <w:rFonts w:ascii="Arial" w:hAnsi="Arial" w:cs="Arial"/>
          <w:sz w:val="19"/>
          <w:szCs w:val="19"/>
          <w:cs/>
          <w:lang w:val="en-GB"/>
        </w:rPr>
        <w:t>(</w:t>
      </w:r>
      <w:r w:rsidRPr="00684377">
        <w:rPr>
          <w:rFonts w:ascii="Arial" w:hAnsi="Arial" w:cs="Arial"/>
          <w:sz w:val="19"/>
          <w:szCs w:val="19"/>
          <w:lang w:val="en-GB"/>
        </w:rPr>
        <w:t>the chief operating decision makers</w:t>
      </w:r>
      <w:r w:rsidRPr="00684377">
        <w:rPr>
          <w:rFonts w:ascii="Arial" w:hAnsi="Arial" w:cs="Arial"/>
          <w:sz w:val="19"/>
          <w:szCs w:val="19"/>
          <w:cs/>
          <w:lang w:val="en-GB"/>
        </w:rPr>
        <w:t xml:space="preserve">) </w:t>
      </w:r>
      <w:r w:rsidRPr="00684377">
        <w:rPr>
          <w:rFonts w:ascii="Arial" w:hAnsi="Arial" w:cs="Arial"/>
          <w:sz w:val="19"/>
          <w:szCs w:val="19"/>
          <w:lang w:val="en-GB"/>
        </w:rPr>
        <w:t>include items directly attributable to a segment as well as those that can be allocated on a reasonable basis</w:t>
      </w:r>
      <w:r w:rsidRPr="00684377">
        <w:rPr>
          <w:rFonts w:ascii="Arial" w:hAnsi="Arial" w:cs="Arial"/>
          <w:sz w:val="19"/>
          <w:szCs w:val="19"/>
          <w:cs/>
          <w:lang w:val="en-GB"/>
        </w:rPr>
        <w:t>.</w:t>
      </w:r>
    </w:p>
    <w:p w14:paraId="1FD5B297" w14:textId="77777777" w:rsidR="008B1166" w:rsidRPr="00684377" w:rsidRDefault="008B1166" w:rsidP="00311884">
      <w:pPr>
        <w:overflowPunct/>
        <w:autoSpaceDE/>
        <w:autoSpaceDN/>
        <w:adjustRightInd/>
        <w:spacing w:line="360" w:lineRule="auto"/>
        <w:textAlignment w:val="auto"/>
        <w:rPr>
          <w:rFonts w:ascii="Arial" w:hAnsi="Arial" w:cs="Arial"/>
          <w:sz w:val="18"/>
          <w:szCs w:val="18"/>
        </w:rPr>
      </w:pPr>
    </w:p>
    <w:p w14:paraId="337A21C3" w14:textId="433BDD8D"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proofErr w:type="gramStart"/>
      <w:r w:rsidRPr="00684377">
        <w:rPr>
          <w:rFonts w:ascii="Arial" w:hAnsi="Arial" w:cs="Arial"/>
          <w:sz w:val="19"/>
          <w:szCs w:val="19"/>
        </w:rPr>
        <w:t>Dividend</w:t>
      </w:r>
      <w:r w:rsidR="00592314" w:rsidRPr="00684377">
        <w:rPr>
          <w:rFonts w:ascii="Arial" w:hAnsi="Arial" w:cs="Arial"/>
          <w:sz w:val="19"/>
          <w:szCs w:val="19"/>
        </w:rPr>
        <w:t>s</w:t>
      </w:r>
      <w:proofErr w:type="gramEnd"/>
      <w:r w:rsidRPr="00684377">
        <w:rPr>
          <w:rFonts w:ascii="Arial" w:hAnsi="Arial" w:cs="Arial"/>
          <w:sz w:val="19"/>
          <w:szCs w:val="19"/>
        </w:rPr>
        <w:t xml:space="preserve"> payment</w:t>
      </w:r>
    </w:p>
    <w:p w14:paraId="337A21C4" w14:textId="77777777" w:rsidR="0096489B" w:rsidRPr="00684377" w:rsidRDefault="0096489B" w:rsidP="00311884">
      <w:pPr>
        <w:tabs>
          <w:tab w:val="left" w:pos="360"/>
          <w:tab w:val="left" w:pos="900"/>
        </w:tabs>
        <w:spacing w:line="360" w:lineRule="auto"/>
        <w:ind w:left="900"/>
        <w:jc w:val="thaiDistribute"/>
        <w:rPr>
          <w:rFonts w:ascii="Arial" w:hAnsi="Arial" w:cs="Arial"/>
          <w:sz w:val="18"/>
          <w:szCs w:val="18"/>
        </w:rPr>
      </w:pPr>
    </w:p>
    <w:p w14:paraId="7F5962C3" w14:textId="1C24B384" w:rsidR="00D22294" w:rsidRPr="00684377" w:rsidRDefault="00127690" w:rsidP="00311884">
      <w:pPr>
        <w:overflowPunct/>
        <w:autoSpaceDE/>
        <w:autoSpaceDN/>
        <w:adjustRightInd/>
        <w:spacing w:line="360" w:lineRule="auto"/>
        <w:ind w:left="963"/>
        <w:jc w:val="thaiDistribute"/>
        <w:textAlignment w:val="auto"/>
        <w:rPr>
          <w:rFonts w:ascii="Arial" w:hAnsi="Arial" w:cstheme="minorBidi"/>
          <w:sz w:val="19"/>
          <w:szCs w:val="19"/>
          <w:lang w:val="en-GB"/>
        </w:rPr>
      </w:pPr>
      <w:r w:rsidRPr="00684377">
        <w:rPr>
          <w:rFonts w:ascii="Arial" w:hAnsi="Arial" w:cs="Arial"/>
          <w:sz w:val="19"/>
          <w:szCs w:val="19"/>
          <w:lang w:val="en-GB"/>
        </w:rPr>
        <w:t>Dividends are recorded in the consolidated and separate financial statements in the period in which they are approved by the shareholders of the Group. Interim dividends are recorded in the consolidated and separate financial statements when they are approved by the Board of Directors of the Company.</w:t>
      </w:r>
    </w:p>
    <w:p w14:paraId="046D7086" w14:textId="7BE1C8B9" w:rsidR="009D1E05" w:rsidRPr="00684377" w:rsidRDefault="009D1E05" w:rsidP="00650704">
      <w:pPr>
        <w:overflowPunct/>
        <w:autoSpaceDE/>
        <w:autoSpaceDN/>
        <w:adjustRightInd/>
        <w:spacing w:line="360" w:lineRule="auto"/>
        <w:textAlignment w:val="auto"/>
        <w:rPr>
          <w:rFonts w:ascii="Arial" w:hAnsi="Arial" w:cs="Arial"/>
          <w:sz w:val="19"/>
          <w:szCs w:val="19"/>
        </w:rPr>
      </w:pPr>
    </w:p>
    <w:p w14:paraId="337A21C7" w14:textId="482667EB"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Basic earnings</w:t>
      </w:r>
      <w:r w:rsidR="00630949" w:rsidRPr="00684377">
        <w:rPr>
          <w:rFonts w:ascii="Arial" w:hAnsi="Arial" w:cs="Arial" w:hint="cs"/>
          <w:sz w:val="19"/>
          <w:szCs w:val="19"/>
          <w:cs/>
        </w:rPr>
        <w:t xml:space="preserve"> </w:t>
      </w:r>
      <w:r w:rsidR="00630949" w:rsidRPr="00684377">
        <w:rPr>
          <w:rFonts w:ascii="Arial" w:hAnsi="Arial" w:cs="Arial"/>
          <w:sz w:val="19"/>
          <w:szCs w:val="19"/>
        </w:rPr>
        <w:t>(loss)</w:t>
      </w:r>
      <w:r w:rsidRPr="00684377">
        <w:rPr>
          <w:rFonts w:ascii="Arial" w:hAnsi="Arial" w:cs="Arial"/>
          <w:sz w:val="19"/>
          <w:szCs w:val="19"/>
        </w:rPr>
        <w:t xml:space="preserve"> per share</w:t>
      </w:r>
    </w:p>
    <w:p w14:paraId="337A21C8" w14:textId="77777777" w:rsidR="0096489B" w:rsidRPr="00684377" w:rsidRDefault="0096489B" w:rsidP="00D23501">
      <w:pPr>
        <w:tabs>
          <w:tab w:val="left" w:pos="360"/>
          <w:tab w:val="left" w:pos="900"/>
        </w:tabs>
        <w:spacing w:line="360" w:lineRule="auto"/>
        <w:ind w:left="900"/>
        <w:jc w:val="thaiDistribute"/>
        <w:rPr>
          <w:rFonts w:ascii="Arial" w:hAnsi="Arial" w:cs="Arial"/>
          <w:sz w:val="18"/>
          <w:szCs w:val="18"/>
        </w:rPr>
      </w:pPr>
    </w:p>
    <w:p w14:paraId="337A21C9" w14:textId="6CD5349A" w:rsidR="00CB223D" w:rsidRPr="00684377" w:rsidRDefault="00CB223D" w:rsidP="00311884">
      <w:pPr>
        <w:tabs>
          <w:tab w:val="left" w:pos="360"/>
          <w:tab w:val="left" w:pos="1620"/>
        </w:tabs>
        <w:spacing w:line="360" w:lineRule="auto"/>
        <w:ind w:left="954" w:right="-43"/>
        <w:jc w:val="both"/>
        <w:rPr>
          <w:rFonts w:ascii="Arial" w:hAnsi="Arial" w:cs="Arial"/>
          <w:sz w:val="19"/>
          <w:szCs w:val="19"/>
          <w:lang w:val="en-GB"/>
        </w:rPr>
      </w:pPr>
      <w:r w:rsidRPr="00684377">
        <w:rPr>
          <w:rFonts w:ascii="Arial" w:hAnsi="Arial" w:cs="Arial"/>
          <w:sz w:val="19"/>
          <w:szCs w:val="19"/>
          <w:lang w:val="en-GB"/>
        </w:rPr>
        <w:t>Basic earnings</w:t>
      </w:r>
      <w:r w:rsidR="00630949" w:rsidRPr="00684377">
        <w:rPr>
          <w:rFonts w:ascii="Arial" w:hAnsi="Arial" w:cs="Arial"/>
          <w:sz w:val="19"/>
          <w:szCs w:val="19"/>
          <w:lang w:val="en-GB"/>
        </w:rPr>
        <w:t xml:space="preserve"> (loss)</w:t>
      </w:r>
      <w:r w:rsidRPr="00684377">
        <w:rPr>
          <w:rFonts w:ascii="Arial" w:hAnsi="Arial" w:cs="Arial"/>
          <w:sz w:val="19"/>
          <w:szCs w:val="19"/>
          <w:lang w:val="en-GB"/>
        </w:rPr>
        <w:t xml:space="preserve"> per share are determined by dividing the </w:t>
      </w:r>
      <w:r w:rsidR="0059202B" w:rsidRPr="00684377">
        <w:rPr>
          <w:rFonts w:ascii="Arial" w:hAnsi="Arial" w:cs="Arial"/>
          <w:sz w:val="19"/>
          <w:szCs w:val="19"/>
          <w:lang w:val="en-GB"/>
        </w:rPr>
        <w:t>profit</w:t>
      </w:r>
      <w:r w:rsidR="00866D1A" w:rsidRPr="00684377">
        <w:rPr>
          <w:rFonts w:ascii="Arial" w:hAnsi="Arial" w:cs="Arial"/>
          <w:sz w:val="19"/>
          <w:szCs w:val="19"/>
          <w:lang w:val="en-GB"/>
        </w:rPr>
        <w:t xml:space="preserve"> (loss)</w:t>
      </w:r>
      <w:r w:rsidRPr="00684377">
        <w:rPr>
          <w:rFonts w:ascii="Arial" w:hAnsi="Arial" w:cs="Arial"/>
          <w:sz w:val="19"/>
          <w:szCs w:val="19"/>
          <w:lang w:val="en-GB"/>
        </w:rPr>
        <w:t xml:space="preserve"> for the year by the weighted average number of </w:t>
      </w:r>
      <w:r w:rsidR="00314125" w:rsidRPr="00684377">
        <w:rPr>
          <w:rFonts w:ascii="Arial" w:hAnsi="Arial" w:cs="Arial"/>
          <w:sz w:val="19"/>
          <w:szCs w:val="19"/>
          <w:lang w:val="en-GB"/>
        </w:rPr>
        <w:t xml:space="preserve">ordinary </w:t>
      </w:r>
      <w:r w:rsidRPr="00684377">
        <w:rPr>
          <w:rFonts w:ascii="Arial" w:hAnsi="Arial" w:cs="Arial"/>
          <w:sz w:val="19"/>
          <w:szCs w:val="19"/>
          <w:lang w:val="en-GB"/>
        </w:rPr>
        <w:t>shares outstanding during the year.</w:t>
      </w:r>
    </w:p>
    <w:p w14:paraId="7054E94D" w14:textId="77777777" w:rsidR="00713192" w:rsidRPr="00684377" w:rsidRDefault="00713192" w:rsidP="00311884">
      <w:pPr>
        <w:overflowPunct/>
        <w:autoSpaceDE/>
        <w:autoSpaceDN/>
        <w:adjustRightInd/>
        <w:spacing w:line="360" w:lineRule="auto"/>
        <w:textAlignment w:val="auto"/>
        <w:rPr>
          <w:rFonts w:ascii="Arial" w:hAnsi="Arial" w:cstheme="minorBidi"/>
          <w:sz w:val="20"/>
          <w:szCs w:val="20"/>
          <w:lang w:val="en-GB"/>
        </w:rPr>
      </w:pPr>
    </w:p>
    <w:p w14:paraId="337A21E0" w14:textId="4B924A8F" w:rsidR="0096489B" w:rsidRPr="00684377"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Provision for liabilities and expenses, and contingent assets</w:t>
      </w:r>
    </w:p>
    <w:p w14:paraId="337A21E1" w14:textId="77777777" w:rsidR="0096489B" w:rsidRPr="00684377" w:rsidRDefault="0096489B" w:rsidP="00311884">
      <w:pPr>
        <w:tabs>
          <w:tab w:val="left" w:pos="360"/>
          <w:tab w:val="left" w:pos="900"/>
        </w:tabs>
        <w:spacing w:line="360" w:lineRule="auto"/>
        <w:ind w:left="900"/>
        <w:jc w:val="thaiDistribute"/>
        <w:rPr>
          <w:rFonts w:ascii="Arial" w:hAnsi="Arial" w:cs="Arial"/>
          <w:sz w:val="20"/>
          <w:szCs w:val="20"/>
        </w:rPr>
      </w:pPr>
    </w:p>
    <w:p w14:paraId="1A6102E4" w14:textId="061A9722" w:rsidR="00434BA6" w:rsidRPr="00684377" w:rsidRDefault="00FF7B16" w:rsidP="00311884">
      <w:pPr>
        <w:tabs>
          <w:tab w:val="left" w:pos="360"/>
          <w:tab w:val="left" w:pos="1440"/>
        </w:tabs>
        <w:spacing w:line="360" w:lineRule="auto"/>
        <w:ind w:left="954" w:right="-43"/>
        <w:jc w:val="both"/>
        <w:rPr>
          <w:rFonts w:ascii="Arial" w:hAnsi="Arial" w:cs="Arial"/>
          <w:sz w:val="19"/>
          <w:szCs w:val="19"/>
          <w:lang w:val="en-GB"/>
        </w:rPr>
      </w:pPr>
      <w:r w:rsidRPr="00684377">
        <w:rPr>
          <w:rFonts w:ascii="Arial" w:hAnsi="Arial" w:cs="Arial"/>
          <w:sz w:val="19"/>
          <w:szCs w:val="19"/>
          <w:lang w:val="en-GB"/>
        </w:rPr>
        <w:t>The Group</w:t>
      </w:r>
      <w:bookmarkStart w:id="3" w:name="OLE_LINK11"/>
      <w:bookmarkStart w:id="4" w:name="OLE_LINK12"/>
      <w:r w:rsidR="0096489B" w:rsidRPr="00684377">
        <w:rPr>
          <w:rFonts w:ascii="Arial" w:hAnsi="Arial" w:cs="Arial"/>
          <w:sz w:val="19"/>
          <w:szCs w:val="19"/>
          <w:lang w:val="en-GB"/>
        </w:rPr>
        <w:t xml:space="preserve"> </w:t>
      </w:r>
      <w:bookmarkEnd w:id="3"/>
      <w:bookmarkEnd w:id="4"/>
      <w:r w:rsidR="00196278" w:rsidRPr="00684377">
        <w:rPr>
          <w:rFonts w:ascii="Arial" w:hAnsi="Arial" w:cs="Arial"/>
          <w:sz w:val="19"/>
          <w:szCs w:val="19"/>
          <w:lang w:val="en-GB"/>
        </w:rPr>
        <w:t>recognize</w:t>
      </w:r>
      <w:r w:rsidR="0096489B" w:rsidRPr="00684377">
        <w:rPr>
          <w:rFonts w:ascii="Arial" w:hAnsi="Arial" w:cs="Arial"/>
          <w:sz w:val="19"/>
          <w:szCs w:val="19"/>
          <w:lang w:val="en-GB"/>
        </w:rPr>
        <w:t>d provision for liabilities and expenses in the financial statem</w:t>
      </w:r>
      <w:r w:rsidR="00C20624" w:rsidRPr="00684377">
        <w:rPr>
          <w:rFonts w:ascii="Arial" w:hAnsi="Arial" w:cs="Arial"/>
          <w:sz w:val="19"/>
          <w:szCs w:val="19"/>
          <w:lang w:val="en-GB"/>
        </w:rPr>
        <w:t>ents when the</w:t>
      </w:r>
      <w:r w:rsidR="007474A9" w:rsidRPr="00684377">
        <w:rPr>
          <w:rFonts w:ascii="Arial" w:hAnsi="Arial" w:cs="Arial"/>
          <w:sz w:val="19"/>
          <w:szCs w:val="19"/>
          <w:lang w:val="en-GB"/>
        </w:rPr>
        <w:t>y</w:t>
      </w:r>
      <w:r w:rsidR="0096489B" w:rsidRPr="00684377">
        <w:rPr>
          <w:rFonts w:ascii="Arial" w:hAnsi="Arial" w:cs="Arial"/>
          <w:sz w:val="19"/>
          <w:szCs w:val="19"/>
          <w:lang w:val="en-GB"/>
        </w:rPr>
        <w:t xml:space="preserve"> have present legal or constructive obligations </w:t>
      </w:r>
      <w:proofErr w:type="gramStart"/>
      <w:r w:rsidR="0096489B" w:rsidRPr="00684377">
        <w:rPr>
          <w:rFonts w:ascii="Arial" w:hAnsi="Arial" w:cs="Arial"/>
          <w:sz w:val="19"/>
          <w:szCs w:val="19"/>
          <w:lang w:val="en-GB"/>
        </w:rPr>
        <w:t>as a result of</w:t>
      </w:r>
      <w:proofErr w:type="gramEnd"/>
      <w:r w:rsidR="0096489B" w:rsidRPr="00684377">
        <w:rPr>
          <w:rFonts w:ascii="Arial" w:hAnsi="Arial" w:cs="Arial"/>
          <w:sz w:val="19"/>
          <w:szCs w:val="19"/>
          <w:lang w:val="en-GB"/>
        </w:rPr>
        <w:t xml:space="preserve"> past events with probable future outflows of resources to settle the obligation</w:t>
      </w:r>
      <w:r w:rsidR="007474A9" w:rsidRPr="00684377">
        <w:rPr>
          <w:rFonts w:ascii="Arial" w:hAnsi="Arial" w:cs="Arial"/>
          <w:sz w:val="19"/>
          <w:szCs w:val="19"/>
          <w:lang w:val="en-GB"/>
        </w:rPr>
        <w:t>s</w:t>
      </w:r>
      <w:r w:rsidR="0096489B" w:rsidRPr="00684377">
        <w:rPr>
          <w:rFonts w:ascii="Arial" w:hAnsi="Arial" w:cs="Arial"/>
          <w:sz w:val="19"/>
          <w:szCs w:val="19"/>
          <w:lang w:val="en-GB"/>
        </w:rPr>
        <w:t xml:space="preserve">, and where a reliable estimate of the amount can be made. The contingent asset will be </w:t>
      </w:r>
      <w:r w:rsidR="00196278" w:rsidRPr="00684377">
        <w:rPr>
          <w:rFonts w:ascii="Arial" w:hAnsi="Arial" w:cs="Arial"/>
          <w:sz w:val="19"/>
          <w:szCs w:val="19"/>
          <w:lang w:val="en-GB"/>
        </w:rPr>
        <w:t>recognize</w:t>
      </w:r>
      <w:r w:rsidR="0096489B" w:rsidRPr="00684377">
        <w:rPr>
          <w:rFonts w:ascii="Arial" w:hAnsi="Arial" w:cs="Arial"/>
          <w:sz w:val="19"/>
          <w:szCs w:val="19"/>
          <w:lang w:val="en-GB"/>
        </w:rPr>
        <w:t>d as a separate asset only when the realization is virtually certain.</w:t>
      </w:r>
    </w:p>
    <w:p w14:paraId="1F234953" w14:textId="27C0B405" w:rsidR="00DA11A5" w:rsidRPr="00684377" w:rsidRDefault="00DA11A5" w:rsidP="00311884">
      <w:pPr>
        <w:tabs>
          <w:tab w:val="left" w:pos="360"/>
          <w:tab w:val="left" w:pos="900"/>
        </w:tabs>
        <w:spacing w:line="360" w:lineRule="auto"/>
        <w:ind w:left="924" w:right="-43"/>
        <w:jc w:val="both"/>
        <w:rPr>
          <w:rFonts w:ascii="Arial" w:hAnsi="Arial" w:cs="Arial"/>
          <w:sz w:val="20"/>
          <w:szCs w:val="20"/>
          <w:lang w:val="en-GB"/>
        </w:rPr>
      </w:pPr>
    </w:p>
    <w:p w14:paraId="33D7B2F0" w14:textId="08882334" w:rsidR="00434BA6" w:rsidRPr="00684377" w:rsidRDefault="00434BA6"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684377">
        <w:rPr>
          <w:rFonts w:ascii="Arial" w:hAnsi="Arial" w:cs="Arial"/>
          <w:sz w:val="19"/>
          <w:szCs w:val="19"/>
        </w:rPr>
        <w:t>Fair value measurement of financial instruments</w:t>
      </w:r>
    </w:p>
    <w:p w14:paraId="786E069E" w14:textId="77777777" w:rsidR="00FA5A05" w:rsidRPr="00684377" w:rsidRDefault="00FA5A05" w:rsidP="00311884">
      <w:pPr>
        <w:pStyle w:val="ListParagraph"/>
        <w:tabs>
          <w:tab w:val="left" w:pos="7200"/>
        </w:tabs>
        <w:spacing w:line="360" w:lineRule="auto"/>
        <w:ind w:left="928" w:right="-43"/>
        <w:jc w:val="both"/>
        <w:rPr>
          <w:rFonts w:ascii="Arial" w:hAnsi="Arial" w:cs="Arial"/>
          <w:sz w:val="16"/>
          <w:szCs w:val="16"/>
        </w:rPr>
      </w:pPr>
    </w:p>
    <w:p w14:paraId="59C69732" w14:textId="1DF27169" w:rsidR="00434BA6" w:rsidRPr="00684377" w:rsidRDefault="00434BA6" w:rsidP="00311884">
      <w:pPr>
        <w:pStyle w:val="ListParagraph"/>
        <w:tabs>
          <w:tab w:val="left" w:pos="7200"/>
        </w:tabs>
        <w:spacing w:line="360" w:lineRule="auto"/>
        <w:ind w:left="963" w:right="-43"/>
        <w:jc w:val="both"/>
        <w:rPr>
          <w:rFonts w:ascii="Arial" w:hAnsi="Arial" w:cs="Arial"/>
          <w:sz w:val="19"/>
          <w:szCs w:val="19"/>
        </w:rPr>
      </w:pPr>
      <w:r w:rsidRPr="00684377">
        <w:rPr>
          <w:rFonts w:ascii="Arial" w:hAnsi="Arial" w:cs="Arial"/>
          <w:sz w:val="19"/>
          <w:szCs w:val="19"/>
        </w:rPr>
        <w:t xml:space="preserve">Financial assets and financial liabilities measured at fair value in the statement of financial position are grouped into </w:t>
      </w:r>
      <w:r w:rsidR="00103160" w:rsidRPr="00684377">
        <w:rPr>
          <w:rFonts w:ascii="Arial" w:hAnsi="Arial" w:cs="Arial"/>
          <w:sz w:val="19"/>
          <w:szCs w:val="19"/>
        </w:rPr>
        <w:t>3</w:t>
      </w:r>
      <w:r w:rsidRPr="00684377">
        <w:rPr>
          <w:rFonts w:ascii="Arial" w:hAnsi="Arial" w:cs="Arial"/>
          <w:sz w:val="19"/>
          <w:szCs w:val="19"/>
        </w:rPr>
        <w:t xml:space="preserve"> levels of a fair value hierarchy. The </w:t>
      </w:r>
      <w:r w:rsidR="0023689E" w:rsidRPr="00684377">
        <w:rPr>
          <w:rFonts w:ascii="Arial" w:hAnsi="Arial" w:cs="Arial"/>
          <w:sz w:val="19"/>
          <w:szCs w:val="19"/>
        </w:rPr>
        <w:t>3</w:t>
      </w:r>
      <w:r w:rsidRPr="00684377">
        <w:rPr>
          <w:rFonts w:ascii="Arial" w:hAnsi="Arial" w:cs="Arial"/>
          <w:sz w:val="19"/>
          <w:szCs w:val="19"/>
        </w:rPr>
        <w:t xml:space="preserve"> levels are defined based on the observability of significant inputs to the measurement,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FF2174" w:rsidRPr="00684377">
        <w:rPr>
          <w:rFonts w:ascii="Arial" w:hAnsi="Arial" w:cs="Arial"/>
          <w:sz w:val="19"/>
          <w:szCs w:val="19"/>
        </w:rPr>
        <w:t xml:space="preserve"> </w:t>
      </w:r>
      <w:r w:rsidRPr="00684377">
        <w:rPr>
          <w:rFonts w:ascii="Arial" w:hAnsi="Arial" w:cs="Arial"/>
          <w:sz w:val="19"/>
          <w:szCs w:val="19"/>
        </w:rPr>
        <w:t>:</w:t>
      </w:r>
      <w:proofErr w:type="gramEnd"/>
    </w:p>
    <w:p w14:paraId="32A34A15" w14:textId="77777777" w:rsidR="00434BA6" w:rsidRPr="00684377" w:rsidRDefault="00434BA6" w:rsidP="00311884">
      <w:pPr>
        <w:pStyle w:val="ListParagraph"/>
        <w:tabs>
          <w:tab w:val="left" w:pos="7200"/>
        </w:tabs>
        <w:spacing w:line="360" w:lineRule="auto"/>
        <w:ind w:left="928" w:right="-43"/>
        <w:jc w:val="both"/>
        <w:rPr>
          <w:rFonts w:ascii="Arial" w:hAnsi="Arial" w:cs="Arial"/>
          <w:sz w:val="14"/>
          <w:szCs w:val="14"/>
        </w:rPr>
      </w:pPr>
    </w:p>
    <w:p w14:paraId="3D5DD734" w14:textId="256A0BCB" w:rsidR="00434BA6" w:rsidRPr="00684377" w:rsidRDefault="00434BA6" w:rsidP="00AF17BD">
      <w:pPr>
        <w:pStyle w:val="ListParagraph"/>
        <w:numPr>
          <w:ilvl w:val="0"/>
          <w:numId w:val="11"/>
        </w:numPr>
        <w:tabs>
          <w:tab w:val="left" w:pos="360"/>
          <w:tab w:val="left" w:pos="900"/>
        </w:tabs>
        <w:spacing w:line="360" w:lineRule="auto"/>
        <w:ind w:left="1456" w:hanging="421"/>
        <w:jc w:val="thaiDistribute"/>
        <w:rPr>
          <w:rFonts w:ascii="Arial" w:hAnsi="Arial" w:cstheme="minorBidi"/>
          <w:sz w:val="19"/>
          <w:szCs w:val="19"/>
        </w:rPr>
      </w:pPr>
      <w:r w:rsidRPr="00684377">
        <w:rPr>
          <w:rFonts w:ascii="Arial" w:hAnsi="Arial" w:cstheme="minorBidi"/>
          <w:sz w:val="19"/>
          <w:szCs w:val="19"/>
        </w:rPr>
        <w:t>Level 1</w:t>
      </w:r>
      <w:r w:rsidR="00F65833" w:rsidRPr="00684377">
        <w:rPr>
          <w:rFonts w:ascii="Arial" w:hAnsi="Arial" w:cstheme="minorBidi"/>
          <w:sz w:val="19"/>
          <w:szCs w:val="19"/>
        </w:rPr>
        <w:tab/>
        <w:t>:</w:t>
      </w:r>
      <w:r w:rsidR="00540E9D" w:rsidRPr="00684377">
        <w:rPr>
          <w:rFonts w:ascii="Arial" w:hAnsi="Arial" w:cstheme="minorBidi" w:hint="cs"/>
          <w:sz w:val="19"/>
          <w:szCs w:val="19"/>
        </w:rPr>
        <w:t xml:space="preserve">   </w:t>
      </w:r>
      <w:r w:rsidR="00540E9D" w:rsidRPr="00684377">
        <w:rPr>
          <w:rFonts w:ascii="Arial" w:hAnsi="Arial" w:cstheme="minorBidi"/>
          <w:sz w:val="19"/>
          <w:szCs w:val="19"/>
        </w:rPr>
        <w:t>Q</w:t>
      </w:r>
      <w:r w:rsidRPr="00684377">
        <w:rPr>
          <w:rFonts w:ascii="Arial" w:hAnsi="Arial" w:cstheme="minorBidi"/>
          <w:sz w:val="19"/>
          <w:szCs w:val="19"/>
        </w:rPr>
        <w:t xml:space="preserve">uoted prices (unadjusted) in active markets for identical assets or liabilities </w:t>
      </w:r>
    </w:p>
    <w:p w14:paraId="392C9C7D" w14:textId="5FB7F434" w:rsidR="00540E9D" w:rsidRPr="00684377" w:rsidRDefault="00434BA6" w:rsidP="00AF17BD">
      <w:pPr>
        <w:pStyle w:val="ListParagraph"/>
        <w:numPr>
          <w:ilvl w:val="0"/>
          <w:numId w:val="11"/>
        </w:numPr>
        <w:tabs>
          <w:tab w:val="left" w:pos="360"/>
          <w:tab w:val="left" w:pos="900"/>
        </w:tabs>
        <w:spacing w:line="360" w:lineRule="auto"/>
        <w:ind w:left="1456" w:hanging="421"/>
        <w:jc w:val="thaiDistribute"/>
        <w:rPr>
          <w:rFonts w:ascii="Arial" w:hAnsi="Arial" w:cstheme="minorBidi"/>
          <w:sz w:val="19"/>
          <w:szCs w:val="19"/>
        </w:rPr>
      </w:pPr>
      <w:r w:rsidRPr="00684377">
        <w:rPr>
          <w:rFonts w:ascii="Arial" w:hAnsi="Arial" w:cstheme="minorBidi"/>
          <w:sz w:val="19"/>
          <w:szCs w:val="19"/>
        </w:rPr>
        <w:t>Level 2</w:t>
      </w:r>
      <w:r w:rsidR="00C949F6" w:rsidRPr="00684377">
        <w:rPr>
          <w:rFonts w:ascii="Arial" w:hAnsi="Arial" w:cstheme="minorBidi"/>
          <w:sz w:val="19"/>
          <w:szCs w:val="19"/>
        </w:rPr>
        <w:tab/>
      </w:r>
      <w:r w:rsidR="00E15D58" w:rsidRPr="00684377">
        <w:rPr>
          <w:rFonts w:ascii="Arial" w:hAnsi="Arial" w:cstheme="minorBidi"/>
          <w:sz w:val="19"/>
          <w:szCs w:val="19"/>
        </w:rPr>
        <w:t>:</w:t>
      </w:r>
      <w:r w:rsidR="00E15D58" w:rsidRPr="00684377">
        <w:rPr>
          <w:rFonts w:ascii="Arial" w:hAnsi="Arial" w:cstheme="minorBidi" w:hint="cs"/>
          <w:sz w:val="19"/>
          <w:szCs w:val="19"/>
        </w:rPr>
        <w:t xml:space="preserve">   </w:t>
      </w:r>
      <w:r w:rsidR="00540E9D" w:rsidRPr="00684377">
        <w:rPr>
          <w:rFonts w:ascii="Arial" w:hAnsi="Arial" w:cstheme="minorBidi"/>
          <w:sz w:val="19"/>
          <w:szCs w:val="19"/>
        </w:rPr>
        <w:t>I</w:t>
      </w:r>
      <w:r w:rsidRPr="00684377">
        <w:rPr>
          <w:rFonts w:ascii="Arial" w:hAnsi="Arial" w:cstheme="minorBidi"/>
          <w:sz w:val="19"/>
          <w:szCs w:val="19"/>
        </w:rPr>
        <w:t>nputs other than quoted prices included within Level 1 that are</w:t>
      </w:r>
      <w:r w:rsidR="007474A9" w:rsidRPr="00684377">
        <w:rPr>
          <w:rFonts w:ascii="Arial" w:hAnsi="Arial" w:cstheme="minorBidi"/>
          <w:sz w:val="19"/>
          <w:szCs w:val="19"/>
        </w:rPr>
        <w:t xml:space="preserve"> observable</w:t>
      </w:r>
      <w:r w:rsidRPr="00684377">
        <w:rPr>
          <w:rFonts w:ascii="Arial" w:hAnsi="Arial" w:cstheme="minorBidi"/>
          <w:sz w:val="19"/>
          <w:szCs w:val="19"/>
        </w:rPr>
        <w:t xml:space="preserve"> </w:t>
      </w:r>
      <w:r w:rsidR="00823FB6" w:rsidRPr="00684377">
        <w:rPr>
          <w:rFonts w:ascii="Arial" w:hAnsi="Arial" w:cstheme="minorBidi" w:hint="cs"/>
          <w:sz w:val="19"/>
          <w:szCs w:val="19"/>
        </w:rPr>
        <w:t xml:space="preserve"> </w:t>
      </w:r>
    </w:p>
    <w:p w14:paraId="5415BBFB" w14:textId="6109E46B" w:rsidR="00434BA6" w:rsidRPr="00684377" w:rsidRDefault="00EE055F" w:rsidP="00311884">
      <w:pPr>
        <w:pStyle w:val="ListParagraph"/>
        <w:tabs>
          <w:tab w:val="left" w:pos="360"/>
          <w:tab w:val="left" w:pos="900"/>
          <w:tab w:val="left" w:pos="2295"/>
        </w:tabs>
        <w:spacing w:line="360" w:lineRule="auto"/>
        <w:ind w:left="1456" w:hanging="421"/>
        <w:jc w:val="thaiDistribute"/>
        <w:rPr>
          <w:rFonts w:ascii="Arial" w:hAnsi="Arial" w:cstheme="minorBidi"/>
          <w:sz w:val="19"/>
          <w:szCs w:val="19"/>
        </w:rPr>
      </w:pPr>
      <w:r w:rsidRPr="00684377">
        <w:rPr>
          <w:rFonts w:ascii="Arial" w:hAnsi="Arial" w:cstheme="minorBidi" w:hint="cs"/>
          <w:sz w:val="19"/>
          <w:szCs w:val="19"/>
        </w:rPr>
        <w:t xml:space="preserve"> </w:t>
      </w:r>
      <w:r w:rsidR="005C47B0" w:rsidRPr="00684377">
        <w:rPr>
          <w:rFonts w:ascii="Arial" w:hAnsi="Arial" w:cstheme="minorBidi"/>
          <w:sz w:val="19"/>
          <w:szCs w:val="19"/>
          <w:cs/>
        </w:rPr>
        <w:tab/>
      </w:r>
      <w:r w:rsidR="005C47B0" w:rsidRPr="00684377">
        <w:rPr>
          <w:rFonts w:ascii="Arial" w:hAnsi="Arial" w:cstheme="minorBidi"/>
          <w:sz w:val="19"/>
          <w:szCs w:val="19"/>
          <w:cs/>
        </w:rPr>
        <w:tab/>
      </w:r>
      <w:r w:rsidR="006A321E" w:rsidRPr="00684377">
        <w:rPr>
          <w:rFonts w:ascii="Arial" w:hAnsi="Arial" w:cstheme="minorBidi"/>
          <w:sz w:val="19"/>
          <w:szCs w:val="19"/>
        </w:rPr>
        <w:t xml:space="preserve"> </w:t>
      </w:r>
      <w:r w:rsidR="00B9374F" w:rsidRPr="00684377">
        <w:rPr>
          <w:rFonts w:ascii="Arial" w:hAnsi="Arial" w:cstheme="minorBidi"/>
          <w:sz w:val="19"/>
          <w:szCs w:val="19"/>
        </w:rPr>
        <w:t xml:space="preserve">comparable </w:t>
      </w:r>
      <w:r w:rsidR="00434BA6" w:rsidRPr="00684377">
        <w:rPr>
          <w:rFonts w:ascii="Arial" w:hAnsi="Arial" w:cstheme="minorBidi"/>
          <w:sz w:val="19"/>
          <w:szCs w:val="19"/>
        </w:rPr>
        <w:t>for the asset or</w:t>
      </w:r>
      <w:r w:rsidR="006F3BD8" w:rsidRPr="00684377">
        <w:rPr>
          <w:rFonts w:ascii="Arial" w:hAnsi="Arial" w:cstheme="minorBidi"/>
          <w:sz w:val="19"/>
          <w:szCs w:val="19"/>
        </w:rPr>
        <w:t xml:space="preserve"> </w:t>
      </w:r>
      <w:r w:rsidR="00434BA6" w:rsidRPr="00684377">
        <w:rPr>
          <w:rFonts w:ascii="Arial" w:hAnsi="Arial" w:cstheme="minorBidi"/>
          <w:sz w:val="19"/>
          <w:szCs w:val="19"/>
        </w:rPr>
        <w:t>liability, either directly or indirectly</w:t>
      </w:r>
    </w:p>
    <w:p w14:paraId="57D4BAA2" w14:textId="77777777" w:rsidR="00D74CB8" w:rsidRPr="00684377" w:rsidRDefault="00434BA6" w:rsidP="00AF17BD">
      <w:pPr>
        <w:pStyle w:val="ListParagraph"/>
        <w:numPr>
          <w:ilvl w:val="0"/>
          <w:numId w:val="11"/>
        </w:numPr>
        <w:tabs>
          <w:tab w:val="left" w:pos="360"/>
          <w:tab w:val="left" w:pos="900"/>
        </w:tabs>
        <w:spacing w:line="360" w:lineRule="auto"/>
        <w:ind w:left="1456" w:hanging="421"/>
        <w:jc w:val="thaiDistribute"/>
        <w:rPr>
          <w:rFonts w:ascii="Arial" w:hAnsi="Arial" w:cstheme="minorBidi"/>
          <w:sz w:val="19"/>
          <w:szCs w:val="19"/>
        </w:rPr>
      </w:pPr>
      <w:r w:rsidRPr="00684377">
        <w:rPr>
          <w:rFonts w:ascii="Arial" w:hAnsi="Arial" w:cstheme="minorBidi"/>
          <w:sz w:val="19"/>
          <w:szCs w:val="19"/>
        </w:rPr>
        <w:t>Level 3</w:t>
      </w:r>
      <w:r w:rsidR="00C949F6" w:rsidRPr="00684377">
        <w:rPr>
          <w:rFonts w:ascii="Arial" w:hAnsi="Arial" w:cstheme="minorBidi"/>
          <w:sz w:val="19"/>
          <w:szCs w:val="19"/>
        </w:rPr>
        <w:tab/>
      </w:r>
      <w:r w:rsidR="00E15D58" w:rsidRPr="00684377">
        <w:rPr>
          <w:rFonts w:ascii="Arial" w:hAnsi="Arial" w:cstheme="minorBidi"/>
          <w:sz w:val="19"/>
          <w:szCs w:val="19"/>
        </w:rPr>
        <w:t>:</w:t>
      </w:r>
      <w:r w:rsidR="00E15D58" w:rsidRPr="00684377">
        <w:rPr>
          <w:rFonts w:ascii="Arial" w:hAnsi="Arial" w:cstheme="minorBidi" w:hint="cs"/>
          <w:sz w:val="19"/>
          <w:szCs w:val="19"/>
        </w:rPr>
        <w:t xml:space="preserve">   </w:t>
      </w:r>
      <w:r w:rsidR="00ED2E8C" w:rsidRPr="00684377">
        <w:rPr>
          <w:rFonts w:ascii="Arial" w:hAnsi="Arial" w:cstheme="minorBidi"/>
          <w:sz w:val="19"/>
          <w:szCs w:val="19"/>
        </w:rPr>
        <w:t>N</w:t>
      </w:r>
      <w:r w:rsidR="00695A48" w:rsidRPr="00684377">
        <w:rPr>
          <w:rFonts w:ascii="Arial" w:hAnsi="Arial" w:cstheme="minorBidi"/>
          <w:sz w:val="19"/>
          <w:szCs w:val="19"/>
        </w:rPr>
        <w:t xml:space="preserve">o </w:t>
      </w:r>
      <w:r w:rsidR="007474A9" w:rsidRPr="00684377">
        <w:rPr>
          <w:rFonts w:ascii="Arial" w:hAnsi="Arial" w:cstheme="minorBidi"/>
          <w:sz w:val="19"/>
          <w:szCs w:val="19"/>
        </w:rPr>
        <w:t>observable</w:t>
      </w:r>
      <w:r w:rsidRPr="00684377">
        <w:rPr>
          <w:rFonts w:ascii="Arial" w:hAnsi="Arial" w:cstheme="minorBidi"/>
          <w:sz w:val="19"/>
          <w:szCs w:val="19"/>
        </w:rPr>
        <w:t xml:space="preserve"> inputs for the asset or liability</w:t>
      </w:r>
    </w:p>
    <w:p w14:paraId="781A0A6E" w14:textId="32007D54" w:rsidR="000A7ACE" w:rsidRPr="00684377" w:rsidRDefault="00434BA6" w:rsidP="00311884">
      <w:pPr>
        <w:pStyle w:val="ListParagraph"/>
        <w:tabs>
          <w:tab w:val="left" w:pos="7200"/>
        </w:tabs>
        <w:spacing w:line="360" w:lineRule="auto"/>
        <w:ind w:left="928" w:right="-43"/>
        <w:jc w:val="both"/>
        <w:rPr>
          <w:rFonts w:ascii="Arial" w:hAnsi="Arial" w:cs="Arial"/>
          <w:sz w:val="14"/>
          <w:szCs w:val="14"/>
        </w:rPr>
      </w:pPr>
      <w:r w:rsidRPr="00684377">
        <w:rPr>
          <w:rFonts w:ascii="Arial" w:hAnsi="Arial" w:cs="Arial"/>
          <w:sz w:val="14"/>
          <w:szCs w:val="14"/>
          <w:cs/>
        </w:rPr>
        <w:t>.</w:t>
      </w:r>
    </w:p>
    <w:p w14:paraId="4ED9B37B" w14:textId="77777777" w:rsidR="006431E9" w:rsidRPr="00684377" w:rsidRDefault="006431E9">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474ACDA5" w14:textId="4C5E0B06" w:rsidR="000F29EF" w:rsidRPr="00684377" w:rsidRDefault="0096489B" w:rsidP="00311884">
      <w:pPr>
        <w:numPr>
          <w:ilvl w:val="0"/>
          <w:numId w:val="1"/>
        </w:numPr>
        <w:tabs>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CRITICAL ACCOUNTING ESTIMATES, ASSUMPTION AND JUDGMENT</w:t>
      </w:r>
    </w:p>
    <w:p w14:paraId="2A9A6E57" w14:textId="77777777" w:rsidR="001979CD" w:rsidRPr="00684377" w:rsidRDefault="001979CD" w:rsidP="00311884">
      <w:pPr>
        <w:tabs>
          <w:tab w:val="left" w:pos="540"/>
          <w:tab w:val="left" w:pos="630"/>
          <w:tab w:val="left" w:pos="720"/>
        </w:tabs>
        <w:spacing w:line="360" w:lineRule="auto"/>
        <w:ind w:left="450"/>
        <w:jc w:val="thaiDistribute"/>
        <w:rPr>
          <w:rFonts w:ascii="Arial" w:hAnsi="Arial" w:cs="Arial"/>
          <w:sz w:val="16"/>
          <w:szCs w:val="16"/>
        </w:rPr>
      </w:pPr>
    </w:p>
    <w:p w14:paraId="4FAD4A5F" w14:textId="051DC06F" w:rsidR="00D1235E" w:rsidRPr="00684377" w:rsidRDefault="005D09EA" w:rsidP="00311884">
      <w:pPr>
        <w:tabs>
          <w:tab w:val="left" w:pos="540"/>
          <w:tab w:val="left" w:pos="630"/>
          <w:tab w:val="left" w:pos="720"/>
        </w:tabs>
        <w:spacing w:line="360" w:lineRule="auto"/>
        <w:ind w:left="448"/>
        <w:jc w:val="thaiDistribute"/>
        <w:rPr>
          <w:rFonts w:ascii="Arial" w:hAnsi="Arial" w:cstheme="minorBidi"/>
          <w:sz w:val="19"/>
          <w:szCs w:val="19"/>
        </w:rPr>
      </w:pPr>
      <w:r w:rsidRPr="00684377">
        <w:rPr>
          <w:rFonts w:ascii="Arial" w:hAnsi="Arial" w:cs="Arial"/>
          <w:sz w:val="19"/>
          <w:szCs w:val="19"/>
        </w:rPr>
        <w:t xml:space="preserve">The preparation of the financial statements requires management </w:t>
      </w:r>
      <w:r w:rsidR="007474A9" w:rsidRPr="00684377">
        <w:rPr>
          <w:rFonts w:ascii="Arial" w:hAnsi="Arial" w:cs="Arial"/>
          <w:sz w:val="19"/>
          <w:szCs w:val="19"/>
        </w:rPr>
        <w:t xml:space="preserve">to </w:t>
      </w:r>
      <w:r w:rsidRPr="00684377">
        <w:rPr>
          <w:rFonts w:ascii="Arial" w:hAnsi="Arial" w:cs="Arial"/>
          <w:sz w:val="19"/>
          <w:szCs w:val="19"/>
        </w:rPr>
        <w:t>undertake judgments, estimates and assumptions about recognition and measurement of assets, liabilities, income and expenses</w:t>
      </w:r>
      <w:r w:rsidRPr="00684377">
        <w:rPr>
          <w:rFonts w:ascii="Arial" w:hAnsi="Arial" w:cs="Arial"/>
          <w:sz w:val="19"/>
          <w:szCs w:val="19"/>
          <w:cs/>
        </w:rPr>
        <w:t xml:space="preserve">. </w:t>
      </w:r>
      <w:r w:rsidRPr="00684377">
        <w:rPr>
          <w:rFonts w:ascii="Arial" w:hAnsi="Arial" w:cs="Arial"/>
          <w:sz w:val="19"/>
          <w:szCs w:val="19"/>
        </w:rPr>
        <w:t>The actual</w:t>
      </w:r>
      <w:r w:rsidR="00F62F28" w:rsidRPr="00684377">
        <w:rPr>
          <w:rFonts w:ascii="Arial" w:hAnsi="Arial" w:cs="Arial"/>
          <w:sz w:val="19"/>
          <w:szCs w:val="19"/>
        </w:rPr>
        <w:t xml:space="preserve"> </w:t>
      </w:r>
      <w:r w:rsidRPr="00684377">
        <w:rPr>
          <w:rFonts w:ascii="Arial" w:hAnsi="Arial" w:cs="Arial"/>
          <w:sz w:val="19"/>
          <w:szCs w:val="19"/>
        </w:rPr>
        <w:t>results may differ from the judgments, estimates and assumptions made by management</w:t>
      </w:r>
      <w:r w:rsidRPr="00684377">
        <w:rPr>
          <w:rFonts w:ascii="Arial" w:hAnsi="Arial" w:cs="Arial"/>
          <w:sz w:val="19"/>
          <w:szCs w:val="19"/>
          <w:cs/>
        </w:rPr>
        <w:t>.</w:t>
      </w:r>
    </w:p>
    <w:p w14:paraId="6413EFCF" w14:textId="77777777" w:rsidR="005C47B0" w:rsidRPr="00684377" w:rsidRDefault="005C47B0" w:rsidP="00311884">
      <w:pPr>
        <w:tabs>
          <w:tab w:val="left" w:pos="540"/>
          <w:tab w:val="left" w:pos="630"/>
          <w:tab w:val="left" w:pos="720"/>
        </w:tabs>
        <w:spacing w:line="360" w:lineRule="auto"/>
        <w:ind w:left="448"/>
        <w:jc w:val="thaiDistribute"/>
        <w:rPr>
          <w:rFonts w:ascii="Arial" w:hAnsi="Arial" w:cs="Arial"/>
          <w:sz w:val="16"/>
          <w:szCs w:val="16"/>
        </w:rPr>
      </w:pPr>
    </w:p>
    <w:p w14:paraId="337A21E8" w14:textId="78F57F64" w:rsidR="0096489B" w:rsidRPr="00684377" w:rsidRDefault="0096489B" w:rsidP="00311884">
      <w:pPr>
        <w:pStyle w:val="Header"/>
        <w:tabs>
          <w:tab w:val="clear" w:pos="4153"/>
          <w:tab w:val="clear" w:pos="8306"/>
          <w:tab w:val="num" w:pos="450"/>
        </w:tabs>
        <w:overflowPunct/>
        <w:autoSpaceDE/>
        <w:autoSpaceDN/>
        <w:adjustRightInd/>
        <w:spacing w:line="360" w:lineRule="auto"/>
        <w:ind w:left="448" w:firstLine="2"/>
        <w:jc w:val="both"/>
        <w:textAlignment w:val="auto"/>
        <w:rPr>
          <w:rFonts w:ascii="Arial" w:hAnsi="Arial" w:cs="Arial"/>
          <w:sz w:val="19"/>
          <w:szCs w:val="19"/>
        </w:rPr>
      </w:pPr>
      <w:r w:rsidRPr="00684377">
        <w:rPr>
          <w:rFonts w:ascii="Arial" w:hAnsi="Arial" w:cs="Arial"/>
          <w:sz w:val="19"/>
          <w:szCs w:val="19"/>
        </w:rPr>
        <w:t>Critical accounting estimates, assumption and judgments</w:t>
      </w:r>
      <w:r w:rsidR="003342E8"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3342E8" w:rsidRPr="00684377">
        <w:rPr>
          <w:rFonts w:ascii="Arial" w:hAnsi="Arial" w:cs="Arial"/>
          <w:sz w:val="19"/>
          <w:szCs w:val="19"/>
        </w:rPr>
        <w:t>s</w:t>
      </w:r>
      <w:r w:rsidR="00FF2174" w:rsidRPr="00684377">
        <w:rPr>
          <w:rFonts w:ascii="Arial" w:hAnsi="Arial" w:cs="Arial"/>
          <w:sz w:val="19"/>
          <w:szCs w:val="19"/>
        </w:rPr>
        <w:t xml:space="preserve"> </w:t>
      </w:r>
      <w:r w:rsidR="003342E8" w:rsidRPr="00684377">
        <w:rPr>
          <w:rFonts w:ascii="Arial" w:hAnsi="Arial" w:cs="Arial"/>
          <w:sz w:val="19"/>
          <w:szCs w:val="19"/>
        </w:rPr>
        <w:t>:</w:t>
      </w:r>
      <w:proofErr w:type="gramEnd"/>
    </w:p>
    <w:p w14:paraId="1BBE7DF3" w14:textId="77777777" w:rsidR="005C47B0" w:rsidRPr="00684377" w:rsidRDefault="005C47B0" w:rsidP="00311884">
      <w:pPr>
        <w:pStyle w:val="Header"/>
        <w:tabs>
          <w:tab w:val="clear" w:pos="4153"/>
          <w:tab w:val="clear" w:pos="8306"/>
          <w:tab w:val="num" w:pos="450"/>
        </w:tabs>
        <w:overflowPunct/>
        <w:autoSpaceDE/>
        <w:autoSpaceDN/>
        <w:adjustRightInd/>
        <w:spacing w:line="360" w:lineRule="auto"/>
        <w:ind w:left="448" w:hanging="28"/>
        <w:jc w:val="both"/>
        <w:textAlignment w:val="auto"/>
        <w:rPr>
          <w:rFonts w:ascii="Arial" w:hAnsi="Arial" w:cs="Arial"/>
          <w:sz w:val="16"/>
          <w:szCs w:val="16"/>
        </w:rPr>
      </w:pPr>
    </w:p>
    <w:p w14:paraId="337A21EA" w14:textId="77777777" w:rsidR="0096489B" w:rsidRPr="00684377" w:rsidRDefault="0096489B"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684377">
        <w:rPr>
          <w:rFonts w:ascii="Arial" w:hAnsi="Arial" w:cs="Arial"/>
          <w:sz w:val="19"/>
          <w:szCs w:val="19"/>
        </w:rPr>
        <w:t>Construction revenues</w:t>
      </w:r>
    </w:p>
    <w:p w14:paraId="78FE615C" w14:textId="77777777" w:rsidR="005C47B0" w:rsidRPr="00684377" w:rsidRDefault="005C47B0" w:rsidP="00311884">
      <w:pPr>
        <w:tabs>
          <w:tab w:val="left" w:pos="7200"/>
        </w:tabs>
        <w:spacing w:line="360" w:lineRule="auto"/>
        <w:ind w:left="909" w:right="-45"/>
        <w:jc w:val="thaiDistribute"/>
        <w:rPr>
          <w:rFonts w:ascii="Arial" w:hAnsi="Arial" w:cs="Arial"/>
          <w:sz w:val="16"/>
          <w:szCs w:val="16"/>
        </w:rPr>
      </w:pPr>
    </w:p>
    <w:p w14:paraId="374F4C9E" w14:textId="2A408344" w:rsidR="00D96A8B" w:rsidRPr="00684377" w:rsidRDefault="00D96A8B" w:rsidP="00311884">
      <w:pPr>
        <w:spacing w:line="360" w:lineRule="auto"/>
        <w:ind w:left="918"/>
        <w:jc w:val="both"/>
        <w:rPr>
          <w:rFonts w:ascii="Arial" w:hAnsi="Arial" w:cs="Arial"/>
          <w:sz w:val="19"/>
          <w:szCs w:val="19"/>
          <w:lang w:val="en-GB"/>
        </w:rPr>
      </w:pPr>
      <w:r w:rsidRPr="00684377">
        <w:rPr>
          <w:rFonts w:ascii="Arial" w:hAnsi="Arial" w:cs="Arial"/>
          <w:sz w:val="19"/>
          <w:szCs w:val="19"/>
          <w:lang w:val="en-GB"/>
        </w:rPr>
        <w:t xml:space="preserve">The consideration of performance obligation </w:t>
      </w:r>
      <w:r w:rsidR="000E786A" w:rsidRPr="00684377">
        <w:rPr>
          <w:rFonts w:ascii="Arial" w:hAnsi="Arial" w:cs="Arial"/>
          <w:sz w:val="19"/>
          <w:szCs w:val="19"/>
          <w:lang w:val="en-GB"/>
        </w:rPr>
        <w:t>on</w:t>
      </w:r>
      <w:r w:rsidRPr="00684377">
        <w:rPr>
          <w:rFonts w:ascii="Arial" w:hAnsi="Arial" w:cs="Arial"/>
          <w:sz w:val="19"/>
          <w:szCs w:val="19"/>
          <w:lang w:val="en-GB"/>
        </w:rPr>
        <w:t xml:space="preserve"> the contracts with customers required management</w:t>
      </w:r>
      <w:r w:rsidR="000E786A" w:rsidRPr="00684377">
        <w:rPr>
          <w:rFonts w:ascii="Arial" w:hAnsi="Arial" w:cs="Arial"/>
          <w:sz w:val="19"/>
          <w:szCs w:val="19"/>
          <w:lang w:val="en-GB"/>
        </w:rPr>
        <w:t>’s</w:t>
      </w:r>
      <w:r w:rsidRPr="00684377">
        <w:rPr>
          <w:rFonts w:ascii="Arial" w:hAnsi="Arial" w:cs="Arial"/>
          <w:sz w:val="19"/>
          <w:szCs w:val="19"/>
          <w:lang w:val="en-GB"/>
        </w:rPr>
        <w:t xml:space="preserve"> judgment to identify the performance obligation </w:t>
      </w:r>
      <w:r w:rsidR="005F544A" w:rsidRPr="00684377">
        <w:rPr>
          <w:rFonts w:ascii="Arial" w:hAnsi="Arial" w:cs="Arial"/>
          <w:sz w:val="19"/>
          <w:szCs w:val="19"/>
          <w:lang w:val="en-GB"/>
        </w:rPr>
        <w:t xml:space="preserve">on </w:t>
      </w:r>
      <w:r w:rsidRPr="00684377">
        <w:rPr>
          <w:rFonts w:ascii="Arial" w:hAnsi="Arial" w:cs="Arial"/>
          <w:sz w:val="19"/>
          <w:szCs w:val="19"/>
          <w:lang w:val="en-GB"/>
        </w:rPr>
        <w:t>each contrac</w:t>
      </w:r>
      <w:r w:rsidR="00E4077F" w:rsidRPr="00684377">
        <w:rPr>
          <w:rFonts w:ascii="Arial" w:hAnsi="Arial" w:cs="Arial"/>
          <w:sz w:val="19"/>
          <w:szCs w:val="19"/>
          <w:lang w:val="en-GB"/>
        </w:rPr>
        <w:t>t</w:t>
      </w:r>
      <w:r w:rsidR="00E4077F" w:rsidRPr="00684377">
        <w:rPr>
          <w:rFonts w:ascii="Arial" w:hAnsi="Arial" w:cs="Arial"/>
          <w:sz w:val="19"/>
          <w:szCs w:val="19"/>
          <w:cs/>
          <w:lang w:val="en-GB"/>
        </w:rPr>
        <w:t xml:space="preserve">. </w:t>
      </w:r>
      <w:r w:rsidR="00E4077F" w:rsidRPr="00684377">
        <w:rPr>
          <w:rFonts w:ascii="Arial" w:hAnsi="Arial" w:cs="Arial"/>
          <w:sz w:val="19"/>
          <w:szCs w:val="19"/>
          <w:lang w:val="en-GB"/>
        </w:rPr>
        <w:t>In addition,</w:t>
      </w:r>
      <w:r w:rsidR="005F544A" w:rsidRPr="00684377">
        <w:rPr>
          <w:rFonts w:ascii="Arial" w:hAnsi="Arial" w:cs="Arial"/>
          <w:sz w:val="19"/>
          <w:szCs w:val="19"/>
          <w:lang w:val="en-GB"/>
        </w:rPr>
        <w:t xml:space="preserve"> the</w:t>
      </w:r>
      <w:r w:rsidRPr="00684377">
        <w:rPr>
          <w:rFonts w:ascii="Arial" w:hAnsi="Arial" w:cs="Arial"/>
          <w:sz w:val="19"/>
          <w:szCs w:val="19"/>
          <w:lang w:val="en-GB"/>
        </w:rPr>
        <w:t xml:space="preserve"> revenues from contract</w:t>
      </w:r>
      <w:r w:rsidR="005F544A" w:rsidRPr="00684377">
        <w:rPr>
          <w:rFonts w:ascii="Arial" w:hAnsi="Arial" w:cs="Arial"/>
          <w:sz w:val="19"/>
          <w:szCs w:val="19"/>
          <w:lang w:val="en-GB"/>
        </w:rPr>
        <w:t xml:space="preserve"> modification which have not yet been determined for the corresponding change in price </w:t>
      </w:r>
      <w:r w:rsidR="00E4077F" w:rsidRPr="00684377">
        <w:rPr>
          <w:rFonts w:ascii="Arial" w:hAnsi="Arial" w:cs="Arial"/>
          <w:sz w:val="19"/>
          <w:szCs w:val="19"/>
          <w:lang w:val="en-GB"/>
        </w:rPr>
        <w:t xml:space="preserve">also </w:t>
      </w:r>
      <w:r w:rsidR="007F62D4" w:rsidRPr="00684377">
        <w:rPr>
          <w:rFonts w:ascii="Arial" w:hAnsi="Arial" w:cs="Arial"/>
          <w:sz w:val="19"/>
          <w:szCs w:val="19"/>
          <w:lang w:val="en-GB"/>
        </w:rPr>
        <w:t>requires the</w:t>
      </w:r>
      <w:r w:rsidRPr="00684377">
        <w:rPr>
          <w:rFonts w:ascii="Arial" w:hAnsi="Arial" w:cs="Arial"/>
          <w:sz w:val="19"/>
          <w:szCs w:val="19"/>
          <w:lang w:val="en-GB"/>
        </w:rPr>
        <w:t xml:space="preserve"> management</w:t>
      </w:r>
      <w:r w:rsidR="007F62D4" w:rsidRPr="00684377">
        <w:rPr>
          <w:rFonts w:ascii="Arial" w:hAnsi="Arial" w:cs="Arial"/>
          <w:sz w:val="19"/>
          <w:szCs w:val="19"/>
          <w:lang w:val="en-GB"/>
        </w:rPr>
        <w:t>’s</w:t>
      </w:r>
      <w:r w:rsidRPr="00684377">
        <w:rPr>
          <w:rFonts w:ascii="Arial" w:hAnsi="Arial" w:cs="Arial"/>
          <w:sz w:val="19"/>
          <w:szCs w:val="19"/>
          <w:lang w:val="en-GB"/>
        </w:rPr>
        <w:t xml:space="preserve"> judgment to estimate</w:t>
      </w:r>
      <w:r w:rsidR="00281969" w:rsidRPr="00684377">
        <w:rPr>
          <w:rFonts w:ascii="Arial" w:hAnsi="Arial" w:cs="Arial"/>
          <w:sz w:val="19"/>
          <w:szCs w:val="19"/>
          <w:lang w:val="en-GB"/>
        </w:rPr>
        <w:t>s</w:t>
      </w:r>
      <w:r w:rsidRPr="00684377">
        <w:rPr>
          <w:rFonts w:ascii="Arial" w:hAnsi="Arial" w:cs="Arial"/>
          <w:sz w:val="19"/>
          <w:szCs w:val="19"/>
          <w:lang w:val="en-GB"/>
        </w:rPr>
        <w:t xml:space="preserve"> the</w:t>
      </w:r>
      <w:r w:rsidR="00281969" w:rsidRPr="00684377">
        <w:rPr>
          <w:rFonts w:ascii="Arial" w:hAnsi="Arial" w:cs="Arial"/>
          <w:sz w:val="19"/>
          <w:szCs w:val="19"/>
          <w:lang w:val="en-GB"/>
        </w:rPr>
        <w:t xml:space="preserve"> change to transaction price</w:t>
      </w:r>
      <w:r w:rsidR="002A2C5C" w:rsidRPr="00684377">
        <w:rPr>
          <w:rFonts w:ascii="Arial" w:hAnsi="Arial" w:cs="Arial"/>
          <w:sz w:val="19"/>
          <w:szCs w:val="19"/>
          <w:lang w:val="en-GB"/>
        </w:rPr>
        <w:t>s and amount which</w:t>
      </w:r>
      <w:r w:rsidR="008733FC" w:rsidRPr="00684377">
        <w:rPr>
          <w:rFonts w:ascii="Arial" w:hAnsi="Arial" w:cs="Arial"/>
          <w:sz w:val="19"/>
          <w:szCs w:val="19"/>
          <w:lang w:val="en-GB"/>
        </w:rPr>
        <w:t xml:space="preserve"> the Group will be entitled to receive</w:t>
      </w:r>
      <w:r w:rsidRPr="00684377">
        <w:rPr>
          <w:rFonts w:ascii="Arial" w:hAnsi="Arial" w:cs="Arial"/>
          <w:sz w:val="19"/>
          <w:szCs w:val="19"/>
          <w:cs/>
          <w:lang w:val="en-GB"/>
        </w:rPr>
        <w:t xml:space="preserve"> </w:t>
      </w:r>
      <w:r w:rsidR="001F43DA" w:rsidRPr="00684377">
        <w:rPr>
          <w:rFonts w:ascii="Arial" w:hAnsi="Arial" w:cs="Arial"/>
          <w:sz w:val="19"/>
          <w:szCs w:val="19"/>
          <w:lang w:val="en-GB"/>
        </w:rPr>
        <w:t>based on</w:t>
      </w:r>
      <w:r w:rsidR="009A19BA" w:rsidRPr="00684377">
        <w:rPr>
          <w:rFonts w:ascii="Arial" w:hAnsi="Arial" w:cs="Arial"/>
          <w:sz w:val="19"/>
          <w:szCs w:val="19"/>
          <w:cs/>
          <w:lang w:val="en-GB"/>
        </w:rPr>
        <w:t xml:space="preserve"> </w:t>
      </w:r>
      <w:r w:rsidR="009C4AEB" w:rsidRPr="00684377">
        <w:rPr>
          <w:rFonts w:ascii="Arial" w:hAnsi="Arial" w:cs="Arial"/>
          <w:sz w:val="19"/>
          <w:szCs w:val="19"/>
          <w:lang w:val="en-GB"/>
        </w:rPr>
        <w:t>the</w:t>
      </w:r>
      <w:r w:rsidR="000C1FF1" w:rsidRPr="00684377">
        <w:rPr>
          <w:rFonts w:ascii="Arial" w:hAnsi="Arial" w:cs="Arial"/>
          <w:sz w:val="19"/>
          <w:szCs w:val="19"/>
          <w:lang w:val="en-GB"/>
        </w:rPr>
        <w:t xml:space="preserve"> reasonab</w:t>
      </w:r>
      <w:r w:rsidR="00E4077F" w:rsidRPr="00684377">
        <w:rPr>
          <w:rFonts w:ascii="Arial" w:hAnsi="Arial" w:cs="Arial"/>
          <w:sz w:val="19"/>
          <w:szCs w:val="19"/>
          <w:lang w:val="en-GB"/>
        </w:rPr>
        <w:t>le</w:t>
      </w:r>
      <w:r w:rsidR="000C1FF1" w:rsidRPr="00684377">
        <w:rPr>
          <w:rFonts w:ascii="Arial" w:hAnsi="Arial" w:cs="Arial"/>
          <w:sz w:val="19"/>
          <w:szCs w:val="19"/>
          <w:lang w:val="en-GB"/>
        </w:rPr>
        <w:t xml:space="preserve"> consider</w:t>
      </w:r>
      <w:r w:rsidR="00E4077F" w:rsidRPr="00684377">
        <w:rPr>
          <w:rFonts w:ascii="Arial" w:hAnsi="Arial" w:cs="Arial"/>
          <w:sz w:val="19"/>
          <w:szCs w:val="19"/>
          <w:lang w:val="en-GB"/>
        </w:rPr>
        <w:t>ation of</w:t>
      </w:r>
      <w:r w:rsidR="000C1FF1" w:rsidRPr="00684377">
        <w:rPr>
          <w:rFonts w:ascii="Arial" w:hAnsi="Arial" w:cs="Arial"/>
          <w:sz w:val="19"/>
          <w:szCs w:val="19"/>
          <w:lang w:val="en-GB"/>
        </w:rPr>
        <w:t xml:space="preserve"> all available</w:t>
      </w:r>
      <w:r w:rsidR="009A19BA" w:rsidRPr="00684377">
        <w:rPr>
          <w:rFonts w:ascii="Arial" w:hAnsi="Arial" w:cs="Arial"/>
          <w:sz w:val="19"/>
          <w:szCs w:val="19"/>
          <w:lang w:val="en-GB"/>
        </w:rPr>
        <w:t xml:space="preserve"> information</w:t>
      </w:r>
      <w:r w:rsidRPr="00684377">
        <w:rPr>
          <w:rFonts w:ascii="Arial" w:hAnsi="Arial" w:cs="Arial"/>
          <w:sz w:val="19"/>
          <w:szCs w:val="19"/>
          <w:cs/>
          <w:lang w:val="en-GB"/>
        </w:rPr>
        <w:t xml:space="preserve">. </w:t>
      </w:r>
      <w:r w:rsidRPr="00684377">
        <w:rPr>
          <w:rFonts w:ascii="Arial" w:hAnsi="Arial" w:cs="Arial"/>
          <w:sz w:val="19"/>
          <w:szCs w:val="19"/>
          <w:lang w:val="en-GB"/>
        </w:rPr>
        <w:t xml:space="preserve">In addition, the </w:t>
      </w:r>
      <w:r w:rsidR="008E5BE4" w:rsidRPr="00684377">
        <w:rPr>
          <w:rFonts w:ascii="Arial" w:hAnsi="Arial" w:cs="Arial"/>
          <w:sz w:val="19"/>
          <w:szCs w:val="19"/>
          <w:lang w:val="en-GB"/>
        </w:rPr>
        <w:t xml:space="preserve">level of </w:t>
      </w:r>
      <w:r w:rsidRPr="00684377">
        <w:rPr>
          <w:rFonts w:ascii="Arial" w:hAnsi="Arial" w:cs="Arial"/>
          <w:sz w:val="19"/>
          <w:szCs w:val="19"/>
          <w:lang w:val="en-GB"/>
        </w:rPr>
        <w:t xml:space="preserve">progress of performance </w:t>
      </w:r>
      <w:r w:rsidR="008E5BE4" w:rsidRPr="00684377">
        <w:rPr>
          <w:rFonts w:ascii="Arial" w:hAnsi="Arial" w:cs="Arial"/>
          <w:sz w:val="19"/>
          <w:szCs w:val="19"/>
          <w:lang w:val="en-GB"/>
        </w:rPr>
        <w:t xml:space="preserve">under the </w:t>
      </w:r>
      <w:r w:rsidRPr="00684377">
        <w:rPr>
          <w:rFonts w:ascii="Arial" w:hAnsi="Arial" w:cs="Arial"/>
          <w:sz w:val="19"/>
          <w:szCs w:val="19"/>
          <w:lang w:val="en-GB"/>
        </w:rPr>
        <w:t>obligation</w:t>
      </w:r>
      <w:r w:rsidR="008E5BE4" w:rsidRPr="00684377">
        <w:rPr>
          <w:rFonts w:ascii="Arial" w:hAnsi="Arial" w:cs="Arial"/>
          <w:sz w:val="19"/>
          <w:szCs w:val="19"/>
          <w:lang w:val="en-GB"/>
        </w:rPr>
        <w:t xml:space="preserve"> to complete the construction o</w:t>
      </w:r>
      <w:r w:rsidRPr="00684377">
        <w:rPr>
          <w:rFonts w:ascii="Arial" w:hAnsi="Arial" w:cs="Arial"/>
          <w:sz w:val="19"/>
          <w:szCs w:val="19"/>
          <w:lang w:val="en-GB"/>
        </w:rPr>
        <w:t>ver</w:t>
      </w:r>
      <w:r w:rsidR="00E4077F" w:rsidRPr="00684377">
        <w:rPr>
          <w:rFonts w:ascii="Arial" w:hAnsi="Arial" w:cs="Arial"/>
          <w:sz w:val="19"/>
          <w:szCs w:val="19"/>
          <w:cs/>
          <w:lang w:val="en-GB"/>
        </w:rPr>
        <w:t xml:space="preserve"> </w:t>
      </w:r>
      <w:r w:rsidRPr="00684377">
        <w:rPr>
          <w:rFonts w:ascii="Arial" w:hAnsi="Arial" w:cs="Arial"/>
          <w:sz w:val="19"/>
          <w:szCs w:val="19"/>
          <w:lang w:val="en-GB"/>
        </w:rPr>
        <w:t xml:space="preserve">time </w:t>
      </w:r>
      <w:r w:rsidR="008E5BE4" w:rsidRPr="00684377">
        <w:rPr>
          <w:rFonts w:ascii="Arial" w:hAnsi="Arial" w:cs="Arial"/>
          <w:sz w:val="19"/>
          <w:szCs w:val="19"/>
          <w:lang w:val="en-GB"/>
        </w:rPr>
        <w:t xml:space="preserve">for each </w:t>
      </w:r>
      <w:r w:rsidRPr="00684377">
        <w:rPr>
          <w:rFonts w:ascii="Arial" w:hAnsi="Arial" w:cs="Arial"/>
          <w:sz w:val="19"/>
          <w:szCs w:val="19"/>
          <w:lang w:val="en-GB"/>
        </w:rPr>
        <w:t xml:space="preserve">construction contract </w:t>
      </w:r>
      <w:r w:rsidR="008E5BE4" w:rsidRPr="00684377">
        <w:rPr>
          <w:rFonts w:ascii="Arial" w:hAnsi="Arial" w:cs="Arial"/>
          <w:sz w:val="19"/>
          <w:szCs w:val="19"/>
          <w:lang w:val="en-GB"/>
        </w:rPr>
        <w:t xml:space="preserve">requires management </w:t>
      </w:r>
      <w:r w:rsidRPr="00684377">
        <w:rPr>
          <w:rFonts w:ascii="Arial" w:hAnsi="Arial" w:cs="Arial"/>
          <w:sz w:val="19"/>
          <w:szCs w:val="19"/>
          <w:lang w:val="en-GB"/>
        </w:rPr>
        <w:t>assess</w:t>
      </w:r>
      <w:r w:rsidR="008E5BE4" w:rsidRPr="00684377">
        <w:rPr>
          <w:rFonts w:ascii="Arial" w:hAnsi="Arial" w:cs="Arial"/>
          <w:sz w:val="19"/>
          <w:szCs w:val="19"/>
          <w:lang w:val="en-GB"/>
        </w:rPr>
        <w:t>ment based on</w:t>
      </w:r>
      <w:r w:rsidRPr="00684377">
        <w:rPr>
          <w:rFonts w:ascii="Arial" w:hAnsi="Arial" w:cs="Arial"/>
          <w:sz w:val="19"/>
          <w:szCs w:val="19"/>
          <w:lang w:val="en-GB"/>
        </w:rPr>
        <w:t xml:space="preserve"> information available at the reporting date</w:t>
      </w:r>
      <w:r w:rsidRPr="00684377">
        <w:rPr>
          <w:rFonts w:ascii="Arial" w:hAnsi="Arial" w:cs="Arial"/>
          <w:sz w:val="19"/>
          <w:szCs w:val="19"/>
          <w:cs/>
          <w:lang w:val="en-GB"/>
        </w:rPr>
        <w:t xml:space="preserve">. </w:t>
      </w:r>
      <w:r w:rsidRPr="00684377">
        <w:rPr>
          <w:rFonts w:ascii="Arial" w:hAnsi="Arial" w:cs="Arial"/>
          <w:sz w:val="19"/>
          <w:szCs w:val="19"/>
          <w:lang w:val="en-GB"/>
        </w:rPr>
        <w:t>In this process, management carries out significant judgments about milestones, actual work performed and the estimated costs to complete the work</w:t>
      </w:r>
      <w:r w:rsidRPr="00684377">
        <w:rPr>
          <w:rFonts w:ascii="Arial" w:hAnsi="Arial" w:cs="Arial"/>
          <w:sz w:val="19"/>
          <w:szCs w:val="19"/>
          <w:cs/>
          <w:lang w:val="en-GB"/>
        </w:rPr>
        <w:t xml:space="preserve">. </w:t>
      </w:r>
      <w:r w:rsidRPr="00684377">
        <w:rPr>
          <w:rFonts w:ascii="Arial" w:hAnsi="Arial" w:cs="Arial"/>
          <w:sz w:val="19"/>
          <w:szCs w:val="19"/>
          <w:lang w:val="en-GB"/>
        </w:rPr>
        <w:t xml:space="preserve">Significant assumptions are required to estimate the total contract </w:t>
      </w:r>
      <w:proofErr w:type="gramStart"/>
      <w:r w:rsidRPr="00684377">
        <w:rPr>
          <w:rFonts w:ascii="Arial" w:hAnsi="Arial" w:cs="Arial"/>
          <w:sz w:val="19"/>
          <w:szCs w:val="19"/>
          <w:lang w:val="en-GB"/>
        </w:rPr>
        <w:t>costs</w:t>
      </w:r>
      <w:proofErr w:type="gramEnd"/>
      <w:r w:rsidRPr="00684377">
        <w:rPr>
          <w:rFonts w:ascii="Arial" w:hAnsi="Arial" w:cs="Arial"/>
          <w:sz w:val="19"/>
          <w:szCs w:val="19"/>
          <w:lang w:val="en-GB"/>
        </w:rPr>
        <w:t xml:space="preserve"> and the recoverable variation works that will affect the stage of completion</w:t>
      </w:r>
      <w:r w:rsidRPr="00684377">
        <w:rPr>
          <w:rFonts w:ascii="Arial" w:hAnsi="Arial" w:cs="Arial"/>
          <w:sz w:val="19"/>
          <w:szCs w:val="19"/>
          <w:cs/>
          <w:lang w:val="en-GB"/>
        </w:rPr>
        <w:t xml:space="preserve">. </w:t>
      </w:r>
      <w:r w:rsidRPr="00684377">
        <w:rPr>
          <w:rFonts w:ascii="Arial" w:hAnsi="Arial" w:cs="Arial"/>
          <w:sz w:val="19"/>
          <w:szCs w:val="19"/>
          <w:lang w:val="en-GB"/>
        </w:rPr>
        <w:t xml:space="preserve">Actual outcomes in terms of actual costs or revenues may be higher or lower than estimates at reporting date, which would affect the revenue and profit </w:t>
      </w:r>
      <w:r w:rsidR="00196278" w:rsidRPr="00684377">
        <w:rPr>
          <w:rFonts w:ascii="Arial" w:hAnsi="Arial" w:cs="Arial"/>
          <w:sz w:val="19"/>
          <w:szCs w:val="19"/>
          <w:lang w:val="en-GB"/>
        </w:rPr>
        <w:t>recognize</w:t>
      </w:r>
      <w:r w:rsidRPr="00684377">
        <w:rPr>
          <w:rFonts w:ascii="Arial" w:hAnsi="Arial" w:cs="Arial"/>
          <w:sz w:val="19"/>
          <w:szCs w:val="19"/>
          <w:lang w:val="en-GB"/>
        </w:rPr>
        <w:t>d in future years as an adjustment to the amounts recorded to date</w:t>
      </w:r>
      <w:r w:rsidRPr="00684377">
        <w:rPr>
          <w:rFonts w:ascii="Arial" w:hAnsi="Arial" w:cs="Arial"/>
          <w:sz w:val="19"/>
          <w:szCs w:val="19"/>
          <w:cs/>
          <w:lang w:val="en-GB"/>
        </w:rPr>
        <w:t>.</w:t>
      </w:r>
    </w:p>
    <w:p w14:paraId="365BC56E" w14:textId="77777777" w:rsidR="00713192" w:rsidRPr="00684377" w:rsidRDefault="00713192" w:rsidP="00311884">
      <w:pPr>
        <w:spacing w:line="360" w:lineRule="auto"/>
        <w:ind w:left="918"/>
        <w:jc w:val="both"/>
        <w:rPr>
          <w:rFonts w:ascii="Arial" w:hAnsi="Arial" w:cstheme="minorBidi"/>
          <w:sz w:val="19"/>
          <w:szCs w:val="19"/>
        </w:rPr>
      </w:pPr>
    </w:p>
    <w:p w14:paraId="337A21F2" w14:textId="4D8992ED" w:rsidR="0096489B" w:rsidRPr="00684377" w:rsidRDefault="0096489B"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684377">
        <w:rPr>
          <w:rFonts w:ascii="Arial" w:hAnsi="Arial" w:cs="Arial"/>
          <w:sz w:val="19"/>
          <w:szCs w:val="19"/>
        </w:rPr>
        <w:t>Allowance</w:t>
      </w:r>
      <w:r w:rsidR="006E6289" w:rsidRPr="00684377">
        <w:rPr>
          <w:rFonts w:ascii="Arial" w:hAnsi="Arial" w:cs="Arial"/>
          <w:sz w:val="19"/>
          <w:szCs w:val="19"/>
        </w:rPr>
        <w:t xml:space="preserve"> for loss on construction projects</w:t>
      </w:r>
    </w:p>
    <w:p w14:paraId="337A21F3" w14:textId="77777777" w:rsidR="0096489B" w:rsidRPr="00684377" w:rsidRDefault="0096489B" w:rsidP="00311884">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18136C0C" w14:textId="4E34F519" w:rsidR="00F62403" w:rsidRPr="00684377" w:rsidRDefault="00626F74" w:rsidP="00311884">
      <w:pPr>
        <w:pStyle w:val="Header"/>
        <w:overflowPunct/>
        <w:autoSpaceDE/>
        <w:autoSpaceDN/>
        <w:adjustRightInd/>
        <w:spacing w:line="360" w:lineRule="auto"/>
        <w:ind w:left="909"/>
        <w:jc w:val="both"/>
        <w:textAlignment w:val="auto"/>
        <w:rPr>
          <w:rFonts w:ascii="Arial" w:hAnsi="Arial" w:cstheme="minorBidi"/>
          <w:sz w:val="19"/>
          <w:szCs w:val="19"/>
          <w:lang w:val="en-GB"/>
        </w:rPr>
      </w:pPr>
      <w:r w:rsidRPr="00684377">
        <w:rPr>
          <w:rFonts w:ascii="Arial" w:hAnsi="Arial" w:cs="Arial"/>
          <w:sz w:val="19"/>
          <w:szCs w:val="19"/>
          <w:lang w:val="en-GB"/>
        </w:rPr>
        <w:t xml:space="preserve">The </w:t>
      </w:r>
      <w:r w:rsidR="00D96A8B" w:rsidRPr="00684377">
        <w:rPr>
          <w:rFonts w:ascii="Arial" w:hAnsi="Arial" w:cs="Arial"/>
          <w:sz w:val="19"/>
          <w:szCs w:val="19"/>
        </w:rPr>
        <w:t>Group</w:t>
      </w:r>
      <w:r w:rsidR="00573EBF" w:rsidRPr="00684377">
        <w:rPr>
          <w:rFonts w:ascii="Arial" w:hAnsi="Arial" w:cs="Arial"/>
          <w:sz w:val="19"/>
          <w:szCs w:val="19"/>
          <w:lang w:val="en-GB"/>
        </w:rPr>
        <w:t xml:space="preserve"> </w:t>
      </w:r>
      <w:r w:rsidR="0096489B" w:rsidRPr="00684377">
        <w:rPr>
          <w:rFonts w:ascii="Arial" w:hAnsi="Arial" w:cs="Arial"/>
          <w:sz w:val="19"/>
          <w:szCs w:val="19"/>
          <w:lang w:val="en-GB"/>
        </w:rPr>
        <w:t>review</w:t>
      </w:r>
      <w:r w:rsidR="00E4077F" w:rsidRPr="00684377">
        <w:rPr>
          <w:rFonts w:ascii="Arial" w:hAnsi="Arial" w:cs="Arial"/>
          <w:sz w:val="19"/>
          <w:szCs w:val="19"/>
          <w:lang w:val="en-GB"/>
        </w:rPr>
        <w:t>s</w:t>
      </w:r>
      <w:r w:rsidR="0096489B" w:rsidRPr="00684377">
        <w:rPr>
          <w:rFonts w:ascii="Arial" w:hAnsi="Arial" w:cs="Arial"/>
          <w:sz w:val="19"/>
          <w:szCs w:val="19"/>
          <w:lang w:val="en-GB"/>
        </w:rPr>
        <w:t xml:space="preserve"> </w:t>
      </w:r>
      <w:r w:rsidR="00CA7B75" w:rsidRPr="00684377">
        <w:rPr>
          <w:rFonts w:ascii="Arial" w:hAnsi="Arial" w:cs="Arial"/>
          <w:sz w:val="19"/>
          <w:szCs w:val="19"/>
          <w:lang w:val="en-GB"/>
        </w:rPr>
        <w:t>their</w:t>
      </w:r>
      <w:r w:rsidR="0096489B" w:rsidRPr="00684377">
        <w:rPr>
          <w:rFonts w:ascii="Arial" w:hAnsi="Arial" w:cs="Arial"/>
          <w:sz w:val="19"/>
          <w:szCs w:val="19"/>
          <w:lang w:val="en-GB"/>
        </w:rPr>
        <w:t xml:space="preserve"> construction work</w:t>
      </w:r>
      <w:r w:rsidR="00AB585B" w:rsidRPr="00684377">
        <w:rPr>
          <w:rFonts w:ascii="Arial" w:hAnsi="Arial" w:cs="Arial"/>
          <w:sz w:val="19"/>
          <w:szCs w:val="19"/>
          <w:lang w:val="en-GB"/>
        </w:rPr>
        <w:t>-</w:t>
      </w:r>
      <w:r w:rsidR="0096489B" w:rsidRPr="00684377">
        <w:rPr>
          <w:rFonts w:ascii="Arial" w:hAnsi="Arial" w:cs="Arial"/>
          <w:sz w:val="19"/>
          <w:szCs w:val="19"/>
          <w:lang w:val="en-GB"/>
        </w:rPr>
        <w:t>in</w:t>
      </w:r>
      <w:r w:rsidR="00AB585B" w:rsidRPr="00684377">
        <w:rPr>
          <w:rFonts w:ascii="Arial" w:hAnsi="Arial" w:cs="Arial"/>
          <w:sz w:val="19"/>
          <w:szCs w:val="19"/>
          <w:lang w:val="en-GB"/>
        </w:rPr>
        <w:t>-</w:t>
      </w:r>
      <w:r w:rsidR="0096489B" w:rsidRPr="00684377">
        <w:rPr>
          <w:rFonts w:ascii="Arial" w:hAnsi="Arial" w:cs="Arial"/>
          <w:sz w:val="19"/>
          <w:szCs w:val="19"/>
          <w:lang w:val="en-GB"/>
        </w:rPr>
        <w:t xml:space="preserve">progress to determine whether there is any indication of foreseeable losses. Identified foreseeable losses are </w:t>
      </w:r>
      <w:r w:rsidR="00196278" w:rsidRPr="00684377">
        <w:rPr>
          <w:rFonts w:ascii="Arial" w:hAnsi="Arial" w:cs="Arial"/>
          <w:sz w:val="19"/>
          <w:szCs w:val="19"/>
          <w:lang w:val="en-GB"/>
        </w:rPr>
        <w:t>recognize</w:t>
      </w:r>
      <w:r w:rsidR="0096489B" w:rsidRPr="00684377">
        <w:rPr>
          <w:rFonts w:ascii="Arial" w:hAnsi="Arial" w:cs="Arial"/>
          <w:sz w:val="19"/>
          <w:szCs w:val="19"/>
          <w:lang w:val="en-GB"/>
        </w:rPr>
        <w:t xml:space="preserve">d immediately in </w:t>
      </w:r>
      <w:r w:rsidR="00E4077F" w:rsidRPr="00684377">
        <w:rPr>
          <w:rFonts w:ascii="Arial" w:hAnsi="Arial" w:cs="Arial"/>
          <w:sz w:val="19"/>
          <w:szCs w:val="19"/>
          <w:lang w:val="en-GB"/>
        </w:rPr>
        <w:t>profit or loss</w:t>
      </w:r>
      <w:r w:rsidR="001934C8" w:rsidRPr="00684377">
        <w:rPr>
          <w:rFonts w:ascii="Arial" w:hAnsi="Arial" w:cs="Arial"/>
          <w:sz w:val="19"/>
          <w:szCs w:val="19"/>
          <w:lang w:val="en-GB"/>
        </w:rPr>
        <w:t xml:space="preserve"> </w:t>
      </w:r>
      <w:r w:rsidR="0096489B" w:rsidRPr="00684377">
        <w:rPr>
          <w:rFonts w:ascii="Arial" w:hAnsi="Arial" w:cs="Arial"/>
          <w:sz w:val="19"/>
          <w:szCs w:val="19"/>
          <w:lang w:val="en-GB"/>
        </w:rPr>
        <w:t>when it is probable that total contract costs will exceed total contract revenue as determined by the management.</w:t>
      </w:r>
    </w:p>
    <w:p w14:paraId="04867737" w14:textId="77777777" w:rsidR="0079352E" w:rsidRPr="00684377" w:rsidRDefault="0079352E" w:rsidP="00311884">
      <w:pPr>
        <w:pStyle w:val="Header"/>
        <w:overflowPunct/>
        <w:autoSpaceDE/>
        <w:autoSpaceDN/>
        <w:adjustRightInd/>
        <w:spacing w:line="360" w:lineRule="auto"/>
        <w:ind w:left="851"/>
        <w:jc w:val="both"/>
        <w:textAlignment w:val="auto"/>
        <w:rPr>
          <w:rFonts w:ascii="Arial" w:hAnsi="Arial" w:cs="Arial"/>
          <w:sz w:val="18"/>
          <w:szCs w:val="18"/>
        </w:rPr>
      </w:pPr>
    </w:p>
    <w:p w14:paraId="337A21FE" w14:textId="18C7900D" w:rsidR="0096489B" w:rsidRPr="00684377" w:rsidRDefault="005348C4"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684377">
        <w:rPr>
          <w:rFonts w:ascii="Arial" w:hAnsi="Arial" w:cs="Arial"/>
          <w:sz w:val="18"/>
          <w:szCs w:val="18"/>
        </w:rPr>
        <w:t>Allowance for expected credit losses</w:t>
      </w:r>
      <w:r w:rsidR="00B60CB3" w:rsidRPr="00684377">
        <w:rPr>
          <w:rFonts w:ascii="Arial" w:hAnsi="Arial" w:cs="Arial"/>
          <w:sz w:val="19"/>
          <w:szCs w:val="19"/>
        </w:rPr>
        <w:t xml:space="preserve"> </w:t>
      </w:r>
      <w:r w:rsidR="0096489B" w:rsidRPr="00684377">
        <w:rPr>
          <w:rFonts w:ascii="Arial" w:hAnsi="Arial" w:cs="Arial"/>
          <w:sz w:val="19"/>
          <w:szCs w:val="19"/>
        </w:rPr>
        <w:t>of receivables</w:t>
      </w:r>
      <w:r w:rsidR="00183F87" w:rsidRPr="00684377">
        <w:rPr>
          <w:rFonts w:ascii="Arial" w:hAnsi="Arial" w:cs="Arial"/>
          <w:sz w:val="19"/>
          <w:szCs w:val="19"/>
        </w:rPr>
        <w:t xml:space="preserve"> and contract assets</w:t>
      </w:r>
    </w:p>
    <w:p w14:paraId="337A21FF" w14:textId="77777777" w:rsidR="0096489B" w:rsidRPr="00684377" w:rsidRDefault="0096489B" w:rsidP="00311884">
      <w:pPr>
        <w:pStyle w:val="Header"/>
        <w:tabs>
          <w:tab w:val="clear" w:pos="4153"/>
          <w:tab w:val="clear" w:pos="8306"/>
        </w:tabs>
        <w:spacing w:line="360" w:lineRule="auto"/>
        <w:ind w:left="900"/>
        <w:jc w:val="both"/>
        <w:rPr>
          <w:rFonts w:ascii="Arial" w:hAnsi="Arial" w:cs="Arial"/>
          <w:b/>
          <w:bCs/>
          <w:sz w:val="19"/>
          <w:szCs w:val="19"/>
        </w:rPr>
      </w:pPr>
    </w:p>
    <w:p w14:paraId="30171427" w14:textId="4C3F47A6" w:rsidR="00C85258" w:rsidRPr="00684377" w:rsidRDefault="00C85258" w:rsidP="00311884">
      <w:pPr>
        <w:pStyle w:val="Header"/>
        <w:spacing w:line="360" w:lineRule="auto"/>
        <w:ind w:left="918"/>
        <w:jc w:val="both"/>
        <w:rPr>
          <w:rFonts w:ascii="Arial" w:hAnsi="Arial" w:cstheme="minorBidi"/>
          <w:sz w:val="19"/>
          <w:szCs w:val="19"/>
          <w:cs/>
        </w:rPr>
      </w:pPr>
      <w:proofErr w:type="spellStart"/>
      <w:r w:rsidRPr="00684377">
        <w:rPr>
          <w:rFonts w:ascii="Arial" w:hAnsi="Arial" w:cstheme="minorBidi"/>
          <w:sz w:val="19"/>
          <w:szCs w:val="19"/>
        </w:rPr>
        <w:t>Indetermining</w:t>
      </w:r>
      <w:proofErr w:type="spellEnd"/>
      <w:r w:rsidRPr="00684377">
        <w:rPr>
          <w:rFonts w:ascii="Arial" w:hAnsi="Arial" w:cstheme="minorBidi"/>
          <w:sz w:val="19"/>
          <w:szCs w:val="19"/>
        </w:rPr>
        <w:t xml:space="preserve"> </w:t>
      </w:r>
      <w:r w:rsidR="0024443C" w:rsidRPr="00684377">
        <w:rPr>
          <w:rFonts w:ascii="Arial" w:hAnsi="Arial" w:cstheme="minorBidi"/>
          <w:sz w:val="19"/>
          <w:szCs w:val="19"/>
        </w:rPr>
        <w:t xml:space="preserve">an allowance for expected credit losses </w:t>
      </w:r>
      <w:r w:rsidR="0024443C" w:rsidRPr="00684377">
        <w:rPr>
          <w:rFonts w:ascii="Arial" w:hAnsi="Arial" w:cs="Arial"/>
          <w:sz w:val="19"/>
          <w:szCs w:val="19"/>
        </w:rPr>
        <w:t xml:space="preserve">of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0024443C" w:rsidRPr="00684377">
        <w:rPr>
          <w:rFonts w:ascii="Arial" w:hAnsi="Arial" w:cs="Arial"/>
          <w:sz w:val="19"/>
          <w:szCs w:val="19"/>
        </w:rPr>
        <w:t>actually default</w:t>
      </w:r>
      <w:proofErr w:type="gramEnd"/>
      <w:r w:rsidR="0024443C" w:rsidRPr="00684377">
        <w:rPr>
          <w:rFonts w:ascii="Arial" w:hAnsi="Arial" w:cs="Arial"/>
          <w:sz w:val="19"/>
          <w:szCs w:val="19"/>
        </w:rPr>
        <w:t xml:space="preserve"> in the future.</w:t>
      </w:r>
    </w:p>
    <w:p w14:paraId="07F71B6C" w14:textId="77777777" w:rsidR="00752766" w:rsidRPr="00684377" w:rsidRDefault="00752766" w:rsidP="00311884">
      <w:pPr>
        <w:pStyle w:val="Header"/>
        <w:spacing w:line="360" w:lineRule="auto"/>
        <w:ind w:left="810" w:firstLine="706"/>
        <w:jc w:val="both"/>
        <w:rPr>
          <w:rFonts w:ascii="Arial" w:hAnsi="Arial" w:cs="Arial"/>
          <w:sz w:val="19"/>
          <w:szCs w:val="19"/>
        </w:rPr>
      </w:pPr>
    </w:p>
    <w:p w14:paraId="7A52B5F4" w14:textId="77777777" w:rsidR="006431E9" w:rsidRPr="00684377" w:rsidRDefault="006431E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37A220A" w14:textId="2EE09F79" w:rsidR="0096489B" w:rsidRPr="00684377" w:rsidRDefault="00CB223D"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684377">
        <w:rPr>
          <w:rFonts w:ascii="Arial" w:hAnsi="Arial" w:cs="Arial"/>
          <w:sz w:val="19"/>
          <w:szCs w:val="19"/>
        </w:rPr>
        <w:lastRenderedPageBreak/>
        <w:t xml:space="preserve">Allowance for </w:t>
      </w:r>
      <w:r w:rsidR="003342E8" w:rsidRPr="00684377">
        <w:rPr>
          <w:rFonts w:ascii="Arial" w:hAnsi="Arial" w:cs="Arial"/>
          <w:sz w:val="19"/>
          <w:szCs w:val="19"/>
        </w:rPr>
        <w:t>i</w:t>
      </w:r>
      <w:r w:rsidR="0096489B" w:rsidRPr="00684377">
        <w:rPr>
          <w:rFonts w:ascii="Arial" w:hAnsi="Arial" w:cs="Arial"/>
          <w:sz w:val="19"/>
          <w:szCs w:val="19"/>
        </w:rPr>
        <w:t>mpairment of investments</w:t>
      </w:r>
    </w:p>
    <w:p w14:paraId="337A220B" w14:textId="77777777" w:rsidR="0096489B" w:rsidRPr="00684377" w:rsidRDefault="0096489B" w:rsidP="00311884">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6"/>
          <w:szCs w:val="16"/>
          <w:cs/>
        </w:rPr>
      </w:pPr>
    </w:p>
    <w:p w14:paraId="337A220C" w14:textId="31CB839B" w:rsidR="0096489B" w:rsidRPr="00684377" w:rsidRDefault="0096489B" w:rsidP="00311884">
      <w:pPr>
        <w:pStyle w:val="Header"/>
        <w:spacing w:line="360" w:lineRule="auto"/>
        <w:ind w:left="918"/>
        <w:jc w:val="both"/>
        <w:rPr>
          <w:rFonts w:ascii="Arial" w:hAnsi="Arial" w:cs="Arial"/>
          <w:sz w:val="18"/>
          <w:szCs w:val="18"/>
        </w:rPr>
      </w:pPr>
      <w:r w:rsidRPr="00684377">
        <w:rPr>
          <w:rFonts w:ascii="Arial" w:hAnsi="Arial" w:cs="Arial"/>
          <w:sz w:val="19"/>
          <w:szCs w:val="19"/>
        </w:rPr>
        <w:t xml:space="preserve">The </w:t>
      </w:r>
      <w:r w:rsidR="008A6AB5" w:rsidRPr="00684377">
        <w:rPr>
          <w:rFonts w:ascii="Arial" w:hAnsi="Arial" w:cs="Arial"/>
          <w:sz w:val="19"/>
          <w:szCs w:val="19"/>
        </w:rPr>
        <w:t xml:space="preserve">Group </w:t>
      </w:r>
      <w:r w:rsidRPr="00684377">
        <w:rPr>
          <w:rFonts w:ascii="Arial" w:hAnsi="Arial" w:cs="Arial"/>
          <w:sz w:val="19"/>
          <w:szCs w:val="19"/>
        </w:rPr>
        <w:t>treat</w:t>
      </w:r>
      <w:r w:rsidR="008E5BE4" w:rsidRPr="00684377">
        <w:rPr>
          <w:rFonts w:ascii="Arial" w:hAnsi="Arial" w:cs="Arial"/>
          <w:sz w:val="19"/>
          <w:szCs w:val="19"/>
        </w:rPr>
        <w:t>s</w:t>
      </w:r>
      <w:r w:rsidRPr="00684377">
        <w:rPr>
          <w:rFonts w:ascii="Arial" w:hAnsi="Arial" w:cs="Arial"/>
          <w:sz w:val="19"/>
          <w:szCs w:val="19"/>
        </w:rPr>
        <w:t xml:space="preserve"> investments as impaired when there has been a significant or prolonged decline in the fair value below their cost or where other objective evidence of impairment exists. The determination of what is “significant” or “prolonged” requires management judgment.</w:t>
      </w:r>
    </w:p>
    <w:p w14:paraId="4C18F404" w14:textId="77777777" w:rsidR="00955175" w:rsidRPr="00684377" w:rsidRDefault="00955175" w:rsidP="00311884">
      <w:pPr>
        <w:overflowPunct/>
        <w:autoSpaceDE/>
        <w:autoSpaceDN/>
        <w:adjustRightInd/>
        <w:spacing w:line="360" w:lineRule="auto"/>
        <w:textAlignment w:val="auto"/>
        <w:rPr>
          <w:rFonts w:ascii="Arial" w:hAnsi="Arial" w:cs="Arial"/>
          <w:sz w:val="19"/>
          <w:szCs w:val="19"/>
        </w:rPr>
      </w:pPr>
    </w:p>
    <w:p w14:paraId="337A220E" w14:textId="52402947" w:rsidR="0096489B" w:rsidRPr="00684377" w:rsidRDefault="0096489B"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684377">
        <w:rPr>
          <w:rFonts w:ascii="Arial" w:hAnsi="Arial" w:cs="Arial"/>
          <w:sz w:val="19"/>
          <w:szCs w:val="19"/>
        </w:rPr>
        <w:t>Impairment of goodwill</w:t>
      </w:r>
    </w:p>
    <w:p w14:paraId="337A220F" w14:textId="77777777" w:rsidR="0096489B" w:rsidRPr="00684377" w:rsidRDefault="0096489B" w:rsidP="00311884">
      <w:pPr>
        <w:pStyle w:val="Header"/>
        <w:tabs>
          <w:tab w:val="clear" w:pos="4153"/>
          <w:tab w:val="clear" w:pos="8306"/>
        </w:tabs>
        <w:spacing w:line="360" w:lineRule="auto"/>
        <w:ind w:left="900"/>
        <w:jc w:val="both"/>
        <w:rPr>
          <w:rFonts w:ascii="Arial" w:hAnsi="Arial" w:cs="Arial"/>
          <w:b/>
          <w:bCs/>
          <w:sz w:val="19"/>
          <w:szCs w:val="19"/>
        </w:rPr>
      </w:pPr>
    </w:p>
    <w:p w14:paraId="337A2210" w14:textId="49476DD1" w:rsidR="0096489B" w:rsidRPr="00684377" w:rsidRDefault="0096489B" w:rsidP="00311884">
      <w:pPr>
        <w:pStyle w:val="Header"/>
        <w:spacing w:line="360" w:lineRule="auto"/>
        <w:ind w:left="927"/>
        <w:jc w:val="both"/>
        <w:rPr>
          <w:rFonts w:ascii="Arial" w:hAnsi="Arial" w:cs="Arial"/>
          <w:sz w:val="19"/>
          <w:szCs w:val="19"/>
        </w:rPr>
      </w:pPr>
      <w:r w:rsidRPr="00684377">
        <w:rPr>
          <w:rFonts w:ascii="Arial" w:hAnsi="Arial" w:cs="Arial"/>
          <w:sz w:val="19"/>
          <w:szCs w:val="19"/>
        </w:rPr>
        <w:t>The Company annually reviews goodwill from investments in subsidiary companies to determine whether it is impaired or not. The recoverable amounts of cash</w:t>
      </w:r>
      <w:r w:rsidR="00AB585B" w:rsidRPr="00684377">
        <w:rPr>
          <w:rFonts w:ascii="Arial" w:hAnsi="Arial" w:cs="Arial"/>
          <w:sz w:val="19"/>
          <w:szCs w:val="19"/>
        </w:rPr>
        <w:t>-</w:t>
      </w:r>
      <w:r w:rsidRPr="00684377">
        <w:rPr>
          <w:rFonts w:ascii="Arial" w:hAnsi="Arial" w:cs="Arial"/>
          <w:sz w:val="19"/>
          <w:szCs w:val="19"/>
        </w:rPr>
        <w:t>generating units are determined based on value</w:t>
      </w:r>
      <w:r w:rsidR="00FB1AFC" w:rsidRPr="00684377">
        <w:rPr>
          <w:rFonts w:ascii="Arial" w:hAnsi="Arial" w:cs="Arial"/>
          <w:sz w:val="19"/>
          <w:szCs w:val="19"/>
        </w:rPr>
        <w:t xml:space="preserve"> </w:t>
      </w:r>
      <w:r w:rsidRPr="00684377">
        <w:rPr>
          <w:rFonts w:ascii="Arial" w:hAnsi="Arial" w:cs="Arial"/>
          <w:sz w:val="19"/>
          <w:szCs w:val="19"/>
        </w:rPr>
        <w:t>in</w:t>
      </w:r>
      <w:r w:rsidR="00FB1AFC" w:rsidRPr="00684377">
        <w:rPr>
          <w:rFonts w:ascii="Arial" w:hAnsi="Arial" w:cs="Arial"/>
          <w:sz w:val="19"/>
          <w:szCs w:val="19"/>
        </w:rPr>
        <w:t xml:space="preserve"> </w:t>
      </w:r>
      <w:r w:rsidRPr="00684377">
        <w:rPr>
          <w:rFonts w:ascii="Arial" w:hAnsi="Arial" w:cs="Arial"/>
          <w:sz w:val="19"/>
          <w:szCs w:val="19"/>
        </w:rPr>
        <w:t>use calculations. These calculations require the use of management estimates.</w:t>
      </w:r>
    </w:p>
    <w:p w14:paraId="117A0F2C" w14:textId="108210F8" w:rsidR="008F1E58" w:rsidRPr="00684377" w:rsidRDefault="008F1E58" w:rsidP="00311884">
      <w:pPr>
        <w:overflowPunct/>
        <w:autoSpaceDE/>
        <w:autoSpaceDN/>
        <w:adjustRightInd/>
        <w:spacing w:line="360" w:lineRule="auto"/>
        <w:textAlignment w:val="auto"/>
        <w:rPr>
          <w:rFonts w:ascii="Arial" w:hAnsi="Arial" w:cs="Arial"/>
          <w:sz w:val="19"/>
          <w:szCs w:val="19"/>
        </w:rPr>
      </w:pPr>
    </w:p>
    <w:p w14:paraId="3C9AD900" w14:textId="3639C2D9" w:rsidR="00EF6BA7" w:rsidRPr="00684377" w:rsidRDefault="00EF6BA7"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684377">
        <w:rPr>
          <w:rFonts w:ascii="Arial" w:hAnsi="Arial" w:cs="Arial"/>
          <w:sz w:val="19"/>
          <w:szCs w:val="19"/>
        </w:rPr>
        <w:t xml:space="preserve">Impairment of project under development </w:t>
      </w:r>
    </w:p>
    <w:p w14:paraId="40313C60" w14:textId="3BE5F828" w:rsidR="00EF6BA7" w:rsidRPr="00684377" w:rsidRDefault="00EF6BA7" w:rsidP="00311884">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11DF0CF" w14:textId="12A4BDB7" w:rsidR="00361117" w:rsidRPr="00684377" w:rsidRDefault="002E2B2B" w:rsidP="00311884">
      <w:pPr>
        <w:pStyle w:val="Header"/>
        <w:spacing w:line="360" w:lineRule="auto"/>
        <w:ind w:left="927"/>
        <w:jc w:val="both"/>
        <w:rPr>
          <w:rFonts w:ascii="Arial" w:hAnsi="Arial" w:cs="Arial"/>
          <w:sz w:val="19"/>
          <w:szCs w:val="19"/>
        </w:rPr>
      </w:pPr>
      <w:r w:rsidRPr="00684377">
        <w:rPr>
          <w:rFonts w:ascii="Arial" w:hAnsi="Arial" w:cs="Arial"/>
          <w:sz w:val="19"/>
          <w:szCs w:val="19"/>
        </w:rPr>
        <w:t>The Group treat</w:t>
      </w:r>
      <w:r w:rsidR="008E5BE4" w:rsidRPr="00684377">
        <w:rPr>
          <w:rFonts w:ascii="Arial" w:hAnsi="Arial" w:cs="Arial"/>
          <w:sz w:val="19"/>
          <w:szCs w:val="19"/>
        </w:rPr>
        <w:t>s</w:t>
      </w:r>
      <w:r w:rsidRPr="00684377">
        <w:rPr>
          <w:rFonts w:ascii="Arial" w:hAnsi="Arial" w:cs="Arial"/>
          <w:sz w:val="19"/>
          <w:szCs w:val="19"/>
        </w:rPr>
        <w:t xml:space="preserve"> cost of </w:t>
      </w:r>
      <w:r w:rsidR="006B58AE" w:rsidRPr="00684377">
        <w:rPr>
          <w:rFonts w:ascii="Arial" w:hAnsi="Arial" w:cs="Arial"/>
          <w:sz w:val="19"/>
          <w:szCs w:val="19"/>
        </w:rPr>
        <w:t>project</w:t>
      </w:r>
      <w:r w:rsidR="00DF442B" w:rsidRPr="00684377">
        <w:rPr>
          <w:rFonts w:ascii="Arial" w:hAnsi="Arial" w:cs="Arial"/>
          <w:sz w:val="19"/>
          <w:szCs w:val="19"/>
        </w:rPr>
        <w:t>s</w:t>
      </w:r>
      <w:r w:rsidR="006B58AE" w:rsidRPr="00684377">
        <w:rPr>
          <w:rFonts w:ascii="Arial" w:hAnsi="Arial" w:cs="Arial"/>
          <w:sz w:val="19"/>
          <w:szCs w:val="19"/>
        </w:rPr>
        <w:t xml:space="preserve"> under</w:t>
      </w:r>
      <w:r w:rsidRPr="00684377">
        <w:rPr>
          <w:rFonts w:ascii="Arial" w:hAnsi="Arial" w:cs="Arial"/>
          <w:sz w:val="19"/>
          <w:szCs w:val="19"/>
        </w:rPr>
        <w:t xml:space="preserve"> development as diminution when the management judges that there have been significant or prolonged declines in the fair value below their cost. The management determines the devaluation of such cost of </w:t>
      </w:r>
      <w:r w:rsidR="00DF442B" w:rsidRPr="00684377">
        <w:rPr>
          <w:rFonts w:ascii="Arial" w:hAnsi="Arial" w:cs="Arial"/>
          <w:sz w:val="19"/>
          <w:szCs w:val="19"/>
        </w:rPr>
        <w:t>projects under development</w:t>
      </w:r>
      <w:r w:rsidRPr="00684377">
        <w:rPr>
          <w:rFonts w:ascii="Arial" w:hAnsi="Arial" w:cs="Arial"/>
          <w:sz w:val="19"/>
          <w:szCs w:val="19"/>
        </w:rPr>
        <w:t xml:space="preserve"> based on net realizable value. The determination of what is “significant” or “prolonged” and such devaluation requires management judgment.</w:t>
      </w:r>
    </w:p>
    <w:p w14:paraId="33B93CB2" w14:textId="38601D4B" w:rsidR="00396CE4" w:rsidRPr="00684377" w:rsidRDefault="00396CE4">
      <w:pPr>
        <w:overflowPunct/>
        <w:autoSpaceDE/>
        <w:autoSpaceDN/>
        <w:adjustRightInd/>
        <w:textAlignment w:val="auto"/>
        <w:rPr>
          <w:rFonts w:ascii="Arial" w:hAnsi="Arial" w:cstheme="minorBidi"/>
          <w:sz w:val="19"/>
          <w:szCs w:val="19"/>
        </w:rPr>
      </w:pPr>
    </w:p>
    <w:p w14:paraId="6A99A9B9" w14:textId="5071AAFB" w:rsidR="00273492" w:rsidRPr="00684377" w:rsidRDefault="008A6AB5"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684377">
        <w:rPr>
          <w:rFonts w:ascii="Arial" w:hAnsi="Arial" w:cs="Arial"/>
          <w:sz w:val="19"/>
          <w:szCs w:val="19"/>
        </w:rPr>
        <w:t>Joint arrangements</w:t>
      </w:r>
    </w:p>
    <w:p w14:paraId="4C73D31D" w14:textId="62F65111" w:rsidR="00273492" w:rsidRPr="00684377" w:rsidRDefault="00273492" w:rsidP="00311884">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049069FC" w14:textId="6942C62D" w:rsidR="00D1235E" w:rsidRPr="00684377" w:rsidRDefault="00D96A8B" w:rsidP="00311884">
      <w:pPr>
        <w:pStyle w:val="Header"/>
        <w:spacing w:line="360" w:lineRule="auto"/>
        <w:ind w:left="927"/>
        <w:jc w:val="both"/>
        <w:rPr>
          <w:rFonts w:ascii="Arial" w:hAnsi="Arial" w:cs="Arial"/>
          <w:sz w:val="19"/>
          <w:szCs w:val="19"/>
        </w:rPr>
      </w:pPr>
      <w:r w:rsidRPr="00684377">
        <w:rPr>
          <w:rFonts w:ascii="Arial" w:hAnsi="Arial" w:cs="Arial"/>
          <w:sz w:val="19"/>
          <w:szCs w:val="19"/>
        </w:rPr>
        <w:t xml:space="preserve">Management applied judgment to determine the type of joint arrangement, based on consideration of the rights and obligations arising from the arrangement. </w:t>
      </w:r>
    </w:p>
    <w:p w14:paraId="32CB74BA" w14:textId="1C2D262D" w:rsidR="00C355DB" w:rsidRPr="00684377" w:rsidRDefault="00C355DB">
      <w:pPr>
        <w:overflowPunct/>
        <w:autoSpaceDE/>
        <w:autoSpaceDN/>
        <w:adjustRightInd/>
        <w:textAlignment w:val="auto"/>
        <w:rPr>
          <w:rFonts w:ascii="Arial" w:hAnsi="Arial" w:cs="Arial"/>
          <w:sz w:val="19"/>
          <w:szCs w:val="19"/>
        </w:rPr>
      </w:pPr>
    </w:p>
    <w:p w14:paraId="337A2212" w14:textId="79D9C79B" w:rsidR="0096489B" w:rsidRPr="00684377" w:rsidRDefault="0096489B"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684377">
        <w:rPr>
          <w:rFonts w:ascii="Arial" w:hAnsi="Arial" w:cs="Arial"/>
          <w:sz w:val="19"/>
          <w:szCs w:val="19"/>
        </w:rPr>
        <w:t>Property, plant and equipment and intangible assets</w:t>
      </w:r>
    </w:p>
    <w:p w14:paraId="337A2213" w14:textId="77777777" w:rsidR="0096489B" w:rsidRPr="00684377" w:rsidRDefault="0096489B" w:rsidP="00311884">
      <w:pPr>
        <w:pStyle w:val="Header"/>
        <w:tabs>
          <w:tab w:val="clear" w:pos="4153"/>
          <w:tab w:val="clear" w:pos="8306"/>
        </w:tabs>
        <w:spacing w:line="360" w:lineRule="auto"/>
        <w:ind w:left="900"/>
        <w:jc w:val="both"/>
        <w:rPr>
          <w:rFonts w:ascii="Arial" w:hAnsi="Arial" w:cs="Arial"/>
          <w:b/>
          <w:bCs/>
          <w:sz w:val="19"/>
          <w:szCs w:val="19"/>
        </w:rPr>
      </w:pPr>
    </w:p>
    <w:p w14:paraId="02118FF5" w14:textId="3E14EAD9" w:rsidR="00B3350D" w:rsidRPr="00684377" w:rsidRDefault="00BE1FDC" w:rsidP="00311884">
      <w:pPr>
        <w:pStyle w:val="Header"/>
        <w:spacing w:line="360" w:lineRule="auto"/>
        <w:ind w:left="927"/>
        <w:jc w:val="both"/>
        <w:rPr>
          <w:rFonts w:ascii="Arial" w:hAnsi="Arial" w:cstheme="minorBidi"/>
          <w:sz w:val="19"/>
          <w:szCs w:val="19"/>
        </w:rPr>
      </w:pPr>
      <w:r w:rsidRPr="00684377">
        <w:rPr>
          <w:rFonts w:ascii="Arial" w:hAnsi="Arial" w:cs="Arial"/>
          <w:sz w:val="19"/>
          <w:szCs w:val="19"/>
        </w:rPr>
        <w:t>Management determines the estimated useful lives and residual values for plant and equipment and intangible assets and will revise the depreciation and amortization charge where useful lives and residual values previously estimated have changed or subject to be written off for their technical obsolescence or if they are no longer in use.</w:t>
      </w:r>
    </w:p>
    <w:p w14:paraId="6F1C2B1D" w14:textId="77777777" w:rsidR="00BE1FDC" w:rsidRPr="00684377" w:rsidRDefault="00BE1FDC" w:rsidP="00311884">
      <w:pPr>
        <w:pStyle w:val="Header"/>
        <w:spacing w:line="360" w:lineRule="auto"/>
        <w:ind w:left="851"/>
        <w:jc w:val="both"/>
        <w:rPr>
          <w:rFonts w:ascii="Arial" w:hAnsi="Arial" w:cstheme="minorBidi"/>
          <w:sz w:val="19"/>
          <w:szCs w:val="19"/>
        </w:rPr>
      </w:pPr>
    </w:p>
    <w:p w14:paraId="337A221B" w14:textId="77777777" w:rsidR="00433E25" w:rsidRPr="00684377" w:rsidRDefault="00597DC9"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684377">
        <w:rPr>
          <w:rFonts w:ascii="Arial" w:hAnsi="Arial" w:cs="Arial"/>
          <w:sz w:val="19"/>
          <w:szCs w:val="19"/>
        </w:rPr>
        <w:t>I</w:t>
      </w:r>
      <w:r w:rsidR="00433E25" w:rsidRPr="00684377">
        <w:rPr>
          <w:rFonts w:ascii="Arial" w:hAnsi="Arial" w:cs="Arial"/>
          <w:sz w:val="19"/>
          <w:szCs w:val="19"/>
        </w:rPr>
        <w:t>nvestment property</w:t>
      </w:r>
    </w:p>
    <w:p w14:paraId="337A221C" w14:textId="77777777" w:rsidR="00597DC9" w:rsidRPr="00684377" w:rsidRDefault="00597DC9" w:rsidP="00311884">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rPr>
      </w:pPr>
    </w:p>
    <w:p w14:paraId="337A221D" w14:textId="1F4AF73E" w:rsidR="00597DC9" w:rsidRPr="00684377" w:rsidRDefault="00433E25" w:rsidP="00311884">
      <w:pPr>
        <w:pStyle w:val="Header"/>
        <w:spacing w:line="360" w:lineRule="auto"/>
        <w:ind w:left="927"/>
        <w:jc w:val="both"/>
        <w:rPr>
          <w:rFonts w:ascii="Arial" w:hAnsi="Arial" w:cs="Arial"/>
          <w:sz w:val="19"/>
          <w:szCs w:val="19"/>
        </w:rPr>
      </w:pPr>
      <w:r w:rsidRPr="00684377">
        <w:rPr>
          <w:rFonts w:ascii="Arial" w:hAnsi="Arial" w:cs="Arial"/>
          <w:sz w:val="19"/>
          <w:szCs w:val="19"/>
        </w:rPr>
        <w:t xml:space="preserve">The </w:t>
      </w:r>
      <w:r w:rsidR="00D96A8B" w:rsidRPr="00684377">
        <w:rPr>
          <w:rFonts w:ascii="Arial" w:hAnsi="Arial" w:cs="Arial"/>
          <w:sz w:val="19"/>
          <w:szCs w:val="19"/>
        </w:rPr>
        <w:t>Group</w:t>
      </w:r>
      <w:r w:rsidRPr="00684377">
        <w:rPr>
          <w:rFonts w:ascii="Arial" w:hAnsi="Arial" w:cs="Arial"/>
          <w:sz w:val="19"/>
          <w:szCs w:val="19"/>
        </w:rPr>
        <w:t xml:space="preserve"> present</w:t>
      </w:r>
      <w:r w:rsidR="008E5BE4" w:rsidRPr="00684377">
        <w:rPr>
          <w:rFonts w:ascii="Arial" w:hAnsi="Arial" w:cs="Arial"/>
          <w:sz w:val="19"/>
          <w:szCs w:val="19"/>
        </w:rPr>
        <w:t>s</w:t>
      </w:r>
      <w:r w:rsidRPr="00684377">
        <w:rPr>
          <w:rFonts w:ascii="Arial" w:hAnsi="Arial" w:cs="Arial"/>
          <w:sz w:val="19"/>
          <w:szCs w:val="19"/>
        </w:rPr>
        <w:t xml:space="preserve"> investment property at the fair value estimated by an independent </w:t>
      </w:r>
      <w:proofErr w:type="gramStart"/>
      <w:r w:rsidRPr="00684377">
        <w:rPr>
          <w:rFonts w:ascii="Arial" w:hAnsi="Arial" w:cs="Arial"/>
          <w:sz w:val="19"/>
          <w:szCs w:val="19"/>
        </w:rPr>
        <w:t>appraiser, and</w:t>
      </w:r>
      <w:proofErr w:type="gramEnd"/>
      <w:r w:rsidRPr="00684377">
        <w:rPr>
          <w:rFonts w:ascii="Arial" w:hAnsi="Arial" w:cs="Arial"/>
          <w:sz w:val="19"/>
          <w:szCs w:val="19"/>
        </w:rPr>
        <w:t xml:space="preserve"> </w:t>
      </w:r>
      <w:r w:rsidR="00196278" w:rsidRPr="00684377">
        <w:rPr>
          <w:rFonts w:ascii="Arial" w:hAnsi="Arial" w:cs="Arial"/>
          <w:sz w:val="19"/>
          <w:szCs w:val="19"/>
        </w:rPr>
        <w:t>recognize</w:t>
      </w:r>
      <w:r w:rsidRPr="00684377">
        <w:rPr>
          <w:rFonts w:ascii="Arial" w:hAnsi="Arial" w:cs="Arial"/>
          <w:sz w:val="19"/>
          <w:szCs w:val="19"/>
        </w:rPr>
        <w:t xml:space="preserve"> changes in the fair value in profit or loss. The fair value</w:t>
      </w:r>
      <w:r w:rsidR="00CA7B75" w:rsidRPr="00684377">
        <w:rPr>
          <w:rFonts w:ascii="Arial" w:hAnsi="Arial" w:cs="Arial"/>
          <w:sz w:val="19"/>
          <w:szCs w:val="19"/>
        </w:rPr>
        <w:t>s</w:t>
      </w:r>
      <w:r w:rsidRPr="00684377">
        <w:rPr>
          <w:rFonts w:ascii="Arial" w:hAnsi="Arial" w:cs="Arial"/>
          <w:sz w:val="19"/>
          <w:szCs w:val="19"/>
        </w:rPr>
        <w:t xml:space="preserve"> of investment properties are determined by the independent valuer using the market approach. The valuation involves certain assumptions and estimates.</w:t>
      </w:r>
    </w:p>
    <w:p w14:paraId="61B226F4" w14:textId="77777777" w:rsidR="0079646C" w:rsidRPr="00684377" w:rsidRDefault="0079646C" w:rsidP="00311884">
      <w:pPr>
        <w:pStyle w:val="Header"/>
        <w:spacing w:line="360" w:lineRule="auto"/>
        <w:ind w:left="851"/>
        <w:jc w:val="both"/>
        <w:rPr>
          <w:rFonts w:ascii="Arial" w:hAnsi="Arial" w:cstheme="minorBidi"/>
          <w:sz w:val="19"/>
          <w:szCs w:val="19"/>
        </w:rPr>
      </w:pPr>
    </w:p>
    <w:p w14:paraId="15DD402A" w14:textId="77777777" w:rsidR="00100C51" w:rsidRPr="00684377" w:rsidRDefault="00100C51">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37A2223" w14:textId="2877C56A" w:rsidR="0096489B" w:rsidRPr="00684377" w:rsidRDefault="0096489B"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684377">
        <w:rPr>
          <w:rFonts w:ascii="Arial" w:hAnsi="Arial" w:cs="Arial"/>
          <w:sz w:val="19"/>
          <w:szCs w:val="19"/>
        </w:rPr>
        <w:lastRenderedPageBreak/>
        <w:t>Post</w:t>
      </w:r>
      <w:r w:rsidR="00AB585B" w:rsidRPr="00684377">
        <w:rPr>
          <w:rFonts w:ascii="Arial" w:hAnsi="Arial" w:cs="Arial"/>
          <w:sz w:val="19"/>
          <w:szCs w:val="19"/>
          <w:cs/>
        </w:rPr>
        <w:t>-</w:t>
      </w:r>
      <w:r w:rsidRPr="00684377">
        <w:rPr>
          <w:rFonts w:ascii="Arial" w:hAnsi="Arial" w:cs="Arial"/>
          <w:sz w:val="19"/>
          <w:szCs w:val="19"/>
        </w:rPr>
        <w:t>employment benefits under defined benefit plans</w:t>
      </w:r>
    </w:p>
    <w:p w14:paraId="337A2224" w14:textId="77777777" w:rsidR="0096489B" w:rsidRPr="00684377" w:rsidRDefault="0096489B" w:rsidP="00311884">
      <w:pPr>
        <w:pStyle w:val="Header"/>
        <w:tabs>
          <w:tab w:val="clear" w:pos="4153"/>
          <w:tab w:val="clear" w:pos="8306"/>
          <w:tab w:val="left" w:pos="720"/>
        </w:tabs>
        <w:overflowPunct/>
        <w:autoSpaceDE/>
        <w:autoSpaceDN/>
        <w:adjustRightInd/>
        <w:spacing w:line="360" w:lineRule="auto"/>
        <w:ind w:left="720"/>
        <w:jc w:val="both"/>
        <w:textAlignment w:val="auto"/>
        <w:rPr>
          <w:rFonts w:ascii="Arial" w:hAnsi="Arial" w:cs="Arial"/>
          <w:sz w:val="19"/>
          <w:szCs w:val="19"/>
        </w:rPr>
      </w:pPr>
    </w:p>
    <w:p w14:paraId="337A2225" w14:textId="330C488E" w:rsidR="0096489B" w:rsidRPr="00684377" w:rsidRDefault="0096489B" w:rsidP="00311884">
      <w:pPr>
        <w:spacing w:line="360" w:lineRule="auto"/>
        <w:ind w:left="927"/>
        <w:jc w:val="thaiDistribute"/>
        <w:rPr>
          <w:rFonts w:ascii="Arial" w:hAnsi="Arial" w:cs="Arial"/>
          <w:sz w:val="19"/>
          <w:szCs w:val="19"/>
        </w:rPr>
      </w:pPr>
      <w:r w:rsidRPr="00684377">
        <w:rPr>
          <w:rFonts w:ascii="Arial" w:hAnsi="Arial" w:cs="Arial"/>
          <w:sz w:val="19"/>
          <w:szCs w:val="19"/>
        </w:rPr>
        <w:t xml:space="preserve">Obligation under defined benefit plans is determined </w:t>
      </w:r>
      <w:r w:rsidR="00C31BFF" w:rsidRPr="00684377">
        <w:rPr>
          <w:rFonts w:ascii="Arial" w:hAnsi="Arial" w:cs="Arial"/>
          <w:sz w:val="19"/>
          <w:szCs w:val="19"/>
        </w:rPr>
        <w:t xml:space="preserve">based on actuarial techniques. </w:t>
      </w:r>
      <w:r w:rsidRPr="00684377">
        <w:rPr>
          <w:rFonts w:ascii="Arial" w:hAnsi="Arial" w:cs="Arial"/>
          <w:sz w:val="19"/>
          <w:szCs w:val="19"/>
        </w:rPr>
        <w:t>Inherent within these calculations are assumptions as to discount rates, future salary increases, mortality rates and other demographic factors. Actual post</w:t>
      </w:r>
      <w:r w:rsidR="00AB585B" w:rsidRPr="00684377">
        <w:rPr>
          <w:rFonts w:ascii="Arial" w:hAnsi="Arial" w:cs="Arial"/>
          <w:sz w:val="19"/>
          <w:szCs w:val="19"/>
        </w:rPr>
        <w:t>-</w:t>
      </w:r>
      <w:r w:rsidRPr="00684377">
        <w:rPr>
          <w:rFonts w:ascii="Arial" w:hAnsi="Arial" w:cs="Arial"/>
          <w:sz w:val="19"/>
          <w:szCs w:val="19"/>
        </w:rPr>
        <w:t>retirement costs may ultimately differ from these estimates.</w:t>
      </w:r>
    </w:p>
    <w:p w14:paraId="4A7801E0" w14:textId="25527163" w:rsidR="008F1E58" w:rsidRPr="00684377" w:rsidRDefault="008F1E58" w:rsidP="00311884">
      <w:pPr>
        <w:overflowPunct/>
        <w:autoSpaceDE/>
        <w:autoSpaceDN/>
        <w:adjustRightInd/>
        <w:spacing w:line="360" w:lineRule="auto"/>
        <w:textAlignment w:val="auto"/>
        <w:rPr>
          <w:rFonts w:ascii="Arial" w:hAnsi="Arial" w:cs="Arial"/>
          <w:sz w:val="19"/>
          <w:szCs w:val="19"/>
        </w:rPr>
      </w:pPr>
    </w:p>
    <w:p w14:paraId="337A2227" w14:textId="291071F0" w:rsidR="0096489B" w:rsidRPr="00684377" w:rsidRDefault="0096489B"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684377">
        <w:rPr>
          <w:rFonts w:ascii="Arial" w:hAnsi="Arial" w:cs="Arial"/>
          <w:sz w:val="19"/>
          <w:szCs w:val="19"/>
        </w:rPr>
        <w:t>Deferred tax assets</w:t>
      </w:r>
    </w:p>
    <w:p w14:paraId="337A2228" w14:textId="77777777" w:rsidR="0096489B" w:rsidRPr="00684377" w:rsidRDefault="0096489B" w:rsidP="00311884">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337A2229" w14:textId="6D19B6F3" w:rsidR="0096489B" w:rsidRPr="00684377" w:rsidRDefault="0096489B" w:rsidP="00311884">
      <w:pPr>
        <w:spacing w:line="360" w:lineRule="auto"/>
        <w:ind w:left="927"/>
        <w:jc w:val="both"/>
        <w:rPr>
          <w:rFonts w:ascii="Arial" w:hAnsi="Arial" w:cs="Arial"/>
          <w:sz w:val="19"/>
          <w:szCs w:val="19"/>
        </w:rPr>
      </w:pPr>
      <w:r w:rsidRPr="00684377">
        <w:rPr>
          <w:rFonts w:ascii="Arial" w:hAnsi="Arial" w:cs="Arial"/>
          <w:sz w:val="19"/>
          <w:szCs w:val="19"/>
        </w:rPr>
        <w:t xml:space="preserve">The extent to which deferred tax assets can be </w:t>
      </w:r>
      <w:r w:rsidR="00196278" w:rsidRPr="00684377">
        <w:rPr>
          <w:rFonts w:ascii="Arial" w:hAnsi="Arial" w:cs="Arial"/>
          <w:sz w:val="19"/>
          <w:szCs w:val="19"/>
        </w:rPr>
        <w:t>recognize</w:t>
      </w:r>
      <w:r w:rsidRPr="00684377">
        <w:rPr>
          <w:rFonts w:ascii="Arial" w:hAnsi="Arial" w:cs="Arial"/>
          <w:sz w:val="19"/>
          <w:szCs w:val="19"/>
        </w:rPr>
        <w:t>d is based on an assessment of the probability of</w:t>
      </w:r>
      <w:r w:rsidR="00BE50B5" w:rsidRPr="00684377">
        <w:rPr>
          <w:rFonts w:ascii="Arial" w:hAnsi="Arial" w:cs="Arial"/>
          <w:sz w:val="19"/>
          <w:szCs w:val="19"/>
        </w:rPr>
        <w:t xml:space="preserve"> t</w:t>
      </w:r>
      <w:r w:rsidR="00FF7B16" w:rsidRPr="00684377">
        <w:rPr>
          <w:rFonts w:ascii="Arial" w:hAnsi="Arial" w:cs="Arial"/>
          <w:sz w:val="19"/>
          <w:szCs w:val="19"/>
        </w:rPr>
        <w:t>he Group</w:t>
      </w:r>
      <w:r w:rsidR="008E5BE4" w:rsidRPr="00684377">
        <w:rPr>
          <w:rFonts w:ascii="Arial" w:hAnsi="Arial" w:cs="Arial"/>
          <w:sz w:val="19"/>
          <w:szCs w:val="19"/>
        </w:rPr>
        <w:t>’s</w:t>
      </w:r>
      <w:r w:rsidR="003342E8" w:rsidRPr="00684377">
        <w:rPr>
          <w:rFonts w:ascii="Arial" w:hAnsi="Arial" w:cs="Arial"/>
          <w:sz w:val="19"/>
          <w:szCs w:val="19"/>
        </w:rPr>
        <w:t xml:space="preserve"> </w:t>
      </w:r>
      <w:r w:rsidRPr="00684377">
        <w:rPr>
          <w:rFonts w:ascii="Arial" w:hAnsi="Arial" w:cs="Arial"/>
          <w:sz w:val="19"/>
          <w:szCs w:val="19"/>
        </w:rPr>
        <w:t>future taxable income against which the deductible temporary differences can be utili</w:t>
      </w:r>
      <w:r w:rsidR="00CA7B75" w:rsidRPr="00684377">
        <w:rPr>
          <w:rFonts w:ascii="Arial" w:hAnsi="Arial" w:cs="Arial"/>
          <w:sz w:val="19"/>
          <w:szCs w:val="19"/>
        </w:rPr>
        <w:t>z</w:t>
      </w:r>
      <w:r w:rsidRPr="00684377">
        <w:rPr>
          <w:rFonts w:ascii="Arial" w:hAnsi="Arial" w:cs="Arial"/>
          <w:sz w:val="19"/>
          <w:szCs w:val="19"/>
        </w:rPr>
        <w:t>ed. In addition, management judgment is required in assessing the impact of any legal or economic limits or uncertainties in tax jurisdictions.</w:t>
      </w:r>
    </w:p>
    <w:p w14:paraId="27E9BCAD" w14:textId="5C4214AF" w:rsidR="000B5D2D" w:rsidRPr="00684377" w:rsidRDefault="000B5D2D">
      <w:pPr>
        <w:overflowPunct/>
        <w:autoSpaceDE/>
        <w:autoSpaceDN/>
        <w:adjustRightInd/>
        <w:textAlignment w:val="auto"/>
        <w:rPr>
          <w:rFonts w:ascii="Arial" w:hAnsi="Arial" w:cstheme="minorBidi"/>
          <w:sz w:val="19"/>
          <w:szCs w:val="19"/>
        </w:rPr>
      </w:pPr>
    </w:p>
    <w:p w14:paraId="3C548F31" w14:textId="5A55C815" w:rsidR="002E6364" w:rsidRPr="00684377" w:rsidRDefault="002E6364"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684377">
        <w:rPr>
          <w:rFonts w:ascii="Arial" w:hAnsi="Arial" w:cs="Arial"/>
          <w:sz w:val="19"/>
          <w:szCs w:val="19"/>
        </w:rPr>
        <w:t>Lease</w:t>
      </w:r>
    </w:p>
    <w:p w14:paraId="4F5F950C" w14:textId="77777777" w:rsidR="002E6364" w:rsidRPr="00684377" w:rsidRDefault="002E6364" w:rsidP="00311884">
      <w:pPr>
        <w:pStyle w:val="Header"/>
        <w:tabs>
          <w:tab w:val="clear" w:pos="4153"/>
          <w:tab w:val="center" w:pos="993"/>
        </w:tabs>
        <w:spacing w:line="360" w:lineRule="auto"/>
        <w:ind w:left="928"/>
        <w:jc w:val="both"/>
        <w:rPr>
          <w:rFonts w:ascii="Arial" w:hAnsi="Arial" w:cs="Arial"/>
          <w:sz w:val="19"/>
          <w:szCs w:val="19"/>
        </w:rPr>
      </w:pPr>
    </w:p>
    <w:p w14:paraId="124848C1" w14:textId="77777777" w:rsidR="0024754C" w:rsidRPr="00684377" w:rsidRDefault="0024754C" w:rsidP="00311884">
      <w:pPr>
        <w:overflowPunct/>
        <w:autoSpaceDE/>
        <w:autoSpaceDN/>
        <w:adjustRightInd/>
        <w:spacing w:line="360" w:lineRule="auto"/>
        <w:ind w:left="918"/>
        <w:jc w:val="thaiDistribute"/>
        <w:textAlignment w:val="auto"/>
        <w:rPr>
          <w:rFonts w:ascii="Arial" w:eastAsia="Arial Unicode MS" w:hAnsi="Arial" w:cs="Arial"/>
          <w:i/>
          <w:iCs/>
          <w:sz w:val="19"/>
          <w:szCs w:val="19"/>
        </w:rPr>
      </w:pPr>
      <w:r w:rsidRPr="00684377">
        <w:rPr>
          <w:rFonts w:ascii="Arial" w:eastAsia="Arial Unicode MS" w:hAnsi="Arial" w:cs="Arial"/>
          <w:i/>
          <w:iCs/>
          <w:sz w:val="19"/>
          <w:szCs w:val="19"/>
        </w:rPr>
        <w:t>Determining the lease term</w:t>
      </w:r>
    </w:p>
    <w:p w14:paraId="7772AC6D" w14:textId="5B6A13FA" w:rsidR="00FF4B8E" w:rsidRPr="00684377" w:rsidRDefault="0024754C" w:rsidP="00311884">
      <w:pPr>
        <w:overflowPunct/>
        <w:autoSpaceDE/>
        <w:autoSpaceDN/>
        <w:adjustRightInd/>
        <w:spacing w:line="360" w:lineRule="auto"/>
        <w:ind w:left="918"/>
        <w:jc w:val="thaiDistribute"/>
        <w:textAlignment w:val="auto"/>
        <w:rPr>
          <w:rFonts w:ascii="Arial" w:eastAsia="Arial Unicode MS" w:hAnsi="Arial" w:cs="Arial"/>
          <w:sz w:val="19"/>
          <w:szCs w:val="19"/>
        </w:rPr>
      </w:pPr>
      <w:r w:rsidRPr="00684377">
        <w:rPr>
          <w:rFonts w:ascii="Arial" w:eastAsia="Arial Unicode MS" w:hAnsi="Arial" w:cs="Arial"/>
          <w:sz w:val="19"/>
          <w:szCs w:val="19"/>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6508533F" w14:textId="77777777" w:rsidR="00D50792" w:rsidRPr="00684377" w:rsidRDefault="00D50792" w:rsidP="00311884">
      <w:pPr>
        <w:overflowPunct/>
        <w:autoSpaceDE/>
        <w:autoSpaceDN/>
        <w:adjustRightInd/>
        <w:spacing w:line="360" w:lineRule="auto"/>
        <w:ind w:left="918"/>
        <w:jc w:val="thaiDistribute"/>
        <w:textAlignment w:val="auto"/>
        <w:rPr>
          <w:rFonts w:ascii="Arial" w:eastAsia="Arial Unicode MS" w:hAnsi="Arial" w:cs="Arial"/>
          <w:sz w:val="19"/>
          <w:szCs w:val="19"/>
        </w:rPr>
      </w:pPr>
    </w:p>
    <w:p w14:paraId="2FD8F731" w14:textId="4249E14E" w:rsidR="000A6824" w:rsidRPr="00684377" w:rsidRDefault="000A6824" w:rsidP="00311884">
      <w:pPr>
        <w:overflowPunct/>
        <w:autoSpaceDE/>
        <w:autoSpaceDN/>
        <w:adjustRightInd/>
        <w:spacing w:line="360" w:lineRule="auto"/>
        <w:ind w:left="918"/>
        <w:jc w:val="thaiDistribute"/>
        <w:textAlignment w:val="auto"/>
        <w:rPr>
          <w:rFonts w:ascii="Arial" w:eastAsia="Arial Unicode MS" w:hAnsi="Arial" w:cs="Arial"/>
          <w:sz w:val="19"/>
          <w:szCs w:val="19"/>
        </w:rPr>
      </w:pPr>
      <w:r w:rsidRPr="00684377">
        <w:rPr>
          <w:rFonts w:ascii="Arial" w:eastAsia="Arial Unicode MS" w:hAnsi="Arial" w:cs="Arial"/>
          <w:sz w:val="19"/>
          <w:szCs w:val="19"/>
        </w:rPr>
        <w:t xml:space="preserve">The lease term is reassessed if an option is </w:t>
      </w:r>
      <w:proofErr w:type="gramStart"/>
      <w:r w:rsidRPr="00684377">
        <w:rPr>
          <w:rFonts w:ascii="Arial" w:eastAsia="Arial Unicode MS" w:hAnsi="Arial" w:cs="Arial"/>
          <w:sz w:val="19"/>
          <w:szCs w:val="19"/>
        </w:rPr>
        <w:t>actually exercised</w:t>
      </w:r>
      <w:proofErr w:type="gramEnd"/>
      <w:r w:rsidRPr="00684377">
        <w:rPr>
          <w:rFonts w:ascii="Arial" w:eastAsia="Arial Unicode MS" w:hAnsi="Arial" w:cs="Arial"/>
          <w:sz w:val="19"/>
          <w:szCs w:val="19"/>
        </w:rPr>
        <w:t xml:space="preserve"> (or not exercised) or the Group becomes obligated to exercise (or not exercised) it. The assessment of reasonable certainty is only revised if a significant event or a significant change in circumstance affecting this assessment </w:t>
      </w:r>
      <w:proofErr w:type="gramStart"/>
      <w:r w:rsidRPr="00684377">
        <w:rPr>
          <w:rFonts w:ascii="Arial" w:eastAsia="Arial Unicode MS" w:hAnsi="Arial" w:cs="Arial"/>
          <w:sz w:val="19"/>
          <w:szCs w:val="19"/>
        </w:rPr>
        <w:t>occur</w:t>
      </w:r>
      <w:proofErr w:type="gramEnd"/>
      <w:r w:rsidRPr="00684377">
        <w:rPr>
          <w:rFonts w:ascii="Arial" w:eastAsia="Arial Unicode MS" w:hAnsi="Arial" w:cs="Arial"/>
          <w:sz w:val="19"/>
          <w:szCs w:val="19"/>
        </w:rPr>
        <w:t>, and that it is within the control of the Group.</w:t>
      </w:r>
    </w:p>
    <w:p w14:paraId="698ECC7E" w14:textId="0C03E011" w:rsidR="00F62F28" w:rsidRPr="00684377" w:rsidRDefault="00F62F28" w:rsidP="00B461F4">
      <w:pPr>
        <w:overflowPunct/>
        <w:autoSpaceDE/>
        <w:autoSpaceDN/>
        <w:adjustRightInd/>
        <w:spacing w:line="360" w:lineRule="auto"/>
        <w:textAlignment w:val="auto"/>
        <w:rPr>
          <w:rFonts w:ascii="Arial" w:eastAsia="Arial Unicode MS" w:hAnsi="Arial" w:cs="Arial"/>
          <w:i/>
          <w:iCs/>
          <w:sz w:val="19"/>
          <w:szCs w:val="19"/>
        </w:rPr>
      </w:pPr>
    </w:p>
    <w:p w14:paraId="4242721C" w14:textId="0E68E7BC" w:rsidR="0024754C" w:rsidRPr="00684377" w:rsidRDefault="0024754C" w:rsidP="00311884">
      <w:pPr>
        <w:overflowPunct/>
        <w:autoSpaceDE/>
        <w:autoSpaceDN/>
        <w:adjustRightInd/>
        <w:spacing w:line="360" w:lineRule="auto"/>
        <w:ind w:left="927"/>
        <w:jc w:val="thaiDistribute"/>
        <w:textAlignment w:val="auto"/>
        <w:rPr>
          <w:rFonts w:ascii="Arial" w:eastAsia="Arial Unicode MS" w:hAnsi="Arial" w:cs="Arial"/>
          <w:i/>
          <w:iCs/>
          <w:sz w:val="19"/>
          <w:szCs w:val="19"/>
        </w:rPr>
      </w:pPr>
      <w:r w:rsidRPr="00684377">
        <w:rPr>
          <w:rFonts w:ascii="Arial" w:eastAsia="Arial Unicode MS" w:hAnsi="Arial" w:cs="Arial"/>
          <w:i/>
          <w:iCs/>
          <w:sz w:val="19"/>
          <w:szCs w:val="19"/>
        </w:rPr>
        <w:t>Determining of discount rate</w:t>
      </w:r>
    </w:p>
    <w:p w14:paraId="0ECF037B" w14:textId="382E2F13" w:rsidR="000A6824" w:rsidRPr="00684377" w:rsidRDefault="0024754C" w:rsidP="00311884">
      <w:pPr>
        <w:overflowPunct/>
        <w:autoSpaceDE/>
        <w:autoSpaceDN/>
        <w:adjustRightInd/>
        <w:spacing w:line="360" w:lineRule="auto"/>
        <w:ind w:left="927"/>
        <w:jc w:val="thaiDistribute"/>
        <w:textAlignment w:val="auto"/>
        <w:rPr>
          <w:rFonts w:ascii="Arial" w:eastAsia="Arial Unicode MS" w:hAnsi="Arial" w:cs="Arial"/>
          <w:sz w:val="19"/>
          <w:szCs w:val="19"/>
        </w:rPr>
      </w:pPr>
      <w:r w:rsidRPr="00684377">
        <w:rPr>
          <w:rFonts w:ascii="Arial" w:eastAsia="Arial Unicode MS" w:hAnsi="Arial" w:cs="Arial"/>
          <w:sz w:val="19"/>
          <w:szCs w:val="19"/>
        </w:rPr>
        <w:t xml:space="preserve">The discount rate, which was used to calculate the lease liability, is the rate implicit in the leases if it can be readily determined, or the lessee’s incremental borrowing rate if not. The Company used the rate </w:t>
      </w:r>
      <w:proofErr w:type="gramStart"/>
      <w:r w:rsidRPr="00684377">
        <w:rPr>
          <w:rFonts w:ascii="Arial" w:eastAsia="Arial Unicode MS" w:hAnsi="Arial" w:cs="Arial"/>
          <w:sz w:val="19"/>
          <w:szCs w:val="19"/>
        </w:rPr>
        <w:t>implicit</w:t>
      </w:r>
      <w:proofErr w:type="gramEnd"/>
      <w:r w:rsidRPr="00684377">
        <w:rPr>
          <w:rFonts w:ascii="Arial" w:eastAsia="Arial Unicode MS" w:hAnsi="Arial" w:cs="Arial"/>
          <w:sz w:val="19"/>
          <w:szCs w:val="19"/>
        </w:rPr>
        <w:t xml:space="preserve"> in the lease for hire purchase leases and incremental borrowing rate for other leases. The Company estimated interest rate closely to incremental borrowing rate</w:t>
      </w:r>
      <w:bookmarkEnd w:id="0"/>
      <w:r w:rsidR="00EC64FA" w:rsidRPr="00684377">
        <w:rPr>
          <w:rFonts w:ascii="Arial" w:eastAsia="Arial Unicode MS" w:hAnsi="Arial" w:cs="Browallia New"/>
          <w:sz w:val="19"/>
        </w:rPr>
        <w:t>.</w:t>
      </w:r>
    </w:p>
    <w:p w14:paraId="5CC35F5C" w14:textId="4E2E29EF" w:rsidR="00955175" w:rsidRPr="00684377" w:rsidRDefault="00955175" w:rsidP="00311884">
      <w:pPr>
        <w:overflowPunct/>
        <w:autoSpaceDE/>
        <w:autoSpaceDN/>
        <w:adjustRightInd/>
        <w:spacing w:line="360" w:lineRule="auto"/>
        <w:textAlignment w:val="auto"/>
        <w:rPr>
          <w:rFonts w:ascii="Arial" w:hAnsi="Arial" w:cstheme="minorBidi"/>
          <w:sz w:val="19"/>
          <w:szCs w:val="19"/>
          <w:u w:val="single"/>
        </w:rPr>
      </w:pPr>
    </w:p>
    <w:p w14:paraId="0539ECDF" w14:textId="77777777" w:rsidR="00100C51" w:rsidRPr="00684377" w:rsidRDefault="00100C51">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7AF8A2AB" w14:textId="252B326B" w:rsidR="002F3291" w:rsidRPr="00684377" w:rsidRDefault="004A5632" w:rsidP="00311884">
      <w:pPr>
        <w:numPr>
          <w:ilvl w:val="0"/>
          <w:numId w:val="1"/>
        </w:numPr>
        <w:tabs>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 xml:space="preserve">FINANCIAL </w:t>
      </w:r>
      <w:r w:rsidR="00C850C6" w:rsidRPr="00684377">
        <w:rPr>
          <w:rFonts w:ascii="Arial" w:hAnsi="Arial" w:cs="Browallia New"/>
          <w:b/>
          <w:bCs/>
          <w:sz w:val="19"/>
        </w:rPr>
        <w:t>ASSETS AND LIABILITIES</w:t>
      </w:r>
    </w:p>
    <w:p w14:paraId="2F8570E2" w14:textId="77777777" w:rsidR="002F3291" w:rsidRPr="00684377" w:rsidRDefault="002F3291" w:rsidP="00311884">
      <w:pPr>
        <w:spacing w:line="360" w:lineRule="auto"/>
        <w:ind w:left="426" w:right="-45"/>
        <w:jc w:val="both"/>
        <w:rPr>
          <w:rFonts w:ascii="Arial" w:hAnsi="Arial" w:cs="Arial"/>
          <w:b/>
          <w:bCs/>
          <w:sz w:val="16"/>
          <w:szCs w:val="16"/>
        </w:rPr>
      </w:pPr>
    </w:p>
    <w:p w14:paraId="2D486432" w14:textId="11D6472F" w:rsidR="002F3291" w:rsidRPr="00684377" w:rsidRDefault="00C850C6"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lang w:val="en-GB"/>
        </w:rPr>
      </w:pPr>
      <w:r w:rsidRPr="00684377">
        <w:rPr>
          <w:rFonts w:ascii="Arial" w:hAnsi="Arial" w:cs="Arial"/>
          <w:sz w:val="19"/>
          <w:szCs w:val="19"/>
        </w:rPr>
        <w:t>Categories</w:t>
      </w:r>
      <w:r w:rsidR="00B20C0F" w:rsidRPr="00684377">
        <w:rPr>
          <w:rFonts w:ascii="Arial" w:hAnsi="Arial" w:cs="Arial"/>
          <w:sz w:val="19"/>
          <w:szCs w:val="19"/>
        </w:rPr>
        <w:t xml:space="preserve"> of financial</w:t>
      </w:r>
      <w:r w:rsidRPr="00684377">
        <w:rPr>
          <w:rFonts w:ascii="Arial" w:hAnsi="Arial" w:cstheme="minorBidi" w:hint="cs"/>
          <w:sz w:val="19"/>
          <w:szCs w:val="19"/>
          <w:cs/>
        </w:rPr>
        <w:t xml:space="preserve"> </w:t>
      </w:r>
      <w:r w:rsidRPr="00684377">
        <w:rPr>
          <w:rFonts w:ascii="Arial" w:hAnsi="Arial" w:cstheme="minorBidi"/>
          <w:sz w:val="19"/>
          <w:szCs w:val="19"/>
        </w:rPr>
        <w:t>assets and financial liabilities</w:t>
      </w:r>
    </w:p>
    <w:p w14:paraId="4D38A0B0" w14:textId="77777777" w:rsidR="002F3291" w:rsidRPr="00684377" w:rsidRDefault="002F3291" w:rsidP="00311884">
      <w:pPr>
        <w:pStyle w:val="ListParagraph"/>
        <w:spacing w:line="360" w:lineRule="auto"/>
        <w:ind w:left="792" w:right="-45"/>
        <w:jc w:val="both"/>
        <w:rPr>
          <w:rFonts w:ascii="Arial" w:hAnsi="Arial" w:cs="Arial"/>
          <w:b/>
          <w:bCs/>
          <w:sz w:val="16"/>
          <w:szCs w:val="16"/>
          <w:lang w:val="en-GB"/>
        </w:rPr>
      </w:pPr>
      <w:r w:rsidRPr="00684377">
        <w:rPr>
          <w:rFonts w:ascii="Arial" w:hAnsi="Arial" w:cs="Arial"/>
          <w:b/>
          <w:bCs/>
          <w:sz w:val="19"/>
          <w:szCs w:val="19"/>
          <w:cs/>
          <w:lang w:val="en-GB"/>
        </w:rPr>
        <w:t xml:space="preserve">  </w:t>
      </w:r>
    </w:p>
    <w:p w14:paraId="10796791" w14:textId="216C5A28" w:rsidR="002F3291" w:rsidRPr="00684377" w:rsidRDefault="002F3291" w:rsidP="00311884">
      <w:pPr>
        <w:pStyle w:val="ListParagraph"/>
        <w:spacing w:line="360" w:lineRule="auto"/>
        <w:ind w:left="792" w:right="-45"/>
        <w:jc w:val="thaiDistribute"/>
        <w:rPr>
          <w:rFonts w:ascii="Arial" w:hAnsi="Arial" w:cs="Arial"/>
          <w:sz w:val="19"/>
          <w:szCs w:val="19"/>
        </w:rPr>
      </w:pPr>
      <w:r w:rsidRPr="00684377">
        <w:rPr>
          <w:rFonts w:ascii="Arial" w:hAnsi="Arial" w:cs="Arial"/>
          <w:b/>
          <w:bCs/>
          <w:sz w:val="19"/>
          <w:szCs w:val="19"/>
          <w:cs/>
          <w:lang w:val="en-GB"/>
        </w:rPr>
        <w:t xml:space="preserve"> </w:t>
      </w:r>
      <w:r w:rsidR="00B20C0F" w:rsidRPr="00684377">
        <w:rPr>
          <w:rFonts w:ascii="Arial" w:hAnsi="Arial" w:cs="Arial"/>
          <w:sz w:val="19"/>
          <w:szCs w:val="19"/>
          <w:lang w:val="en-GB"/>
        </w:rPr>
        <w:t xml:space="preserve">The </w:t>
      </w:r>
      <w:r w:rsidR="00C850C6" w:rsidRPr="00684377">
        <w:rPr>
          <w:rFonts w:ascii="Arial" w:hAnsi="Arial" w:cs="Browallia New"/>
          <w:sz w:val="19"/>
          <w:szCs w:val="24"/>
        </w:rPr>
        <w:t xml:space="preserve">carrying amount </w:t>
      </w:r>
      <w:r w:rsidR="00B20C0F" w:rsidRPr="00684377">
        <w:rPr>
          <w:rFonts w:ascii="Arial" w:hAnsi="Arial" w:cs="Arial"/>
          <w:sz w:val="19"/>
          <w:szCs w:val="19"/>
          <w:lang w:val="en-GB"/>
        </w:rPr>
        <w:t xml:space="preserve">of </w:t>
      </w:r>
      <w:r w:rsidR="00B20C0F" w:rsidRPr="00684377">
        <w:rPr>
          <w:rFonts w:ascii="Arial" w:hAnsi="Arial" w:cs="Arial"/>
          <w:sz w:val="19"/>
          <w:szCs w:val="19"/>
        </w:rPr>
        <w:t>financial assets and financial liabilities</w:t>
      </w:r>
      <w:r w:rsidR="00C850C6" w:rsidRPr="00684377">
        <w:rPr>
          <w:rFonts w:ascii="Arial" w:hAnsi="Arial" w:cs="Arial"/>
          <w:sz w:val="19"/>
          <w:szCs w:val="19"/>
        </w:rPr>
        <w:t xml:space="preserve"> in each category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B20C0F" w:rsidRPr="00684377">
        <w:rPr>
          <w:rFonts w:ascii="Arial" w:hAnsi="Arial" w:cs="Arial"/>
          <w:sz w:val="19"/>
          <w:szCs w:val="19"/>
        </w:rPr>
        <w:t>s</w:t>
      </w:r>
      <w:r w:rsidR="00FF2174" w:rsidRPr="00684377">
        <w:rPr>
          <w:rFonts w:ascii="Arial" w:hAnsi="Arial" w:cs="Arial"/>
          <w:sz w:val="19"/>
          <w:szCs w:val="19"/>
        </w:rPr>
        <w:t xml:space="preserve"> </w:t>
      </w:r>
      <w:r w:rsidR="00B20C0F" w:rsidRPr="00684377">
        <w:rPr>
          <w:rFonts w:ascii="Arial" w:hAnsi="Arial" w:cs="Arial"/>
          <w:sz w:val="19"/>
          <w:szCs w:val="19"/>
          <w:cs/>
        </w:rPr>
        <w:t>:</w:t>
      </w:r>
      <w:proofErr w:type="gramEnd"/>
    </w:p>
    <w:p w14:paraId="7A8AB7E6" w14:textId="703178FE" w:rsidR="003A5824" w:rsidRPr="00684377" w:rsidRDefault="003A5824" w:rsidP="00311884">
      <w:pPr>
        <w:pStyle w:val="ListParagraph"/>
        <w:spacing w:line="360" w:lineRule="auto"/>
        <w:ind w:left="792" w:right="-45"/>
        <w:jc w:val="thaiDistribute"/>
        <w:rPr>
          <w:rFonts w:ascii="Arial" w:hAnsi="Arial" w:cs="Arial"/>
          <w:sz w:val="20"/>
          <w:szCs w:val="20"/>
        </w:rPr>
      </w:pPr>
    </w:p>
    <w:tbl>
      <w:tblPr>
        <w:tblW w:w="8696" w:type="dxa"/>
        <w:tblInd w:w="709" w:type="dxa"/>
        <w:tblLayout w:type="fixed"/>
        <w:tblLook w:val="0000" w:firstRow="0" w:lastRow="0" w:firstColumn="0" w:lastColumn="0" w:noHBand="0" w:noVBand="0"/>
      </w:tblPr>
      <w:tblGrid>
        <w:gridCol w:w="4232"/>
        <w:gridCol w:w="1155"/>
        <w:gridCol w:w="1134"/>
        <w:gridCol w:w="1086"/>
        <w:gridCol w:w="1089"/>
      </w:tblGrid>
      <w:tr w:rsidR="00683009" w:rsidRPr="00684377" w14:paraId="4494FBCC" w14:textId="77777777" w:rsidTr="00CB0B0A">
        <w:trPr>
          <w:trHeight w:val="270"/>
          <w:tblHeader/>
        </w:trPr>
        <w:tc>
          <w:tcPr>
            <w:tcW w:w="4232" w:type="dxa"/>
          </w:tcPr>
          <w:p w14:paraId="72EB6F73" w14:textId="77777777" w:rsidR="00683009" w:rsidRPr="00684377" w:rsidRDefault="00683009" w:rsidP="00311884">
            <w:pPr>
              <w:spacing w:before="60" w:line="276" w:lineRule="auto"/>
              <w:rPr>
                <w:rFonts w:ascii="Arial" w:hAnsi="Arial" w:cs="Arial"/>
                <w:sz w:val="16"/>
                <w:szCs w:val="16"/>
              </w:rPr>
            </w:pPr>
          </w:p>
        </w:tc>
        <w:tc>
          <w:tcPr>
            <w:tcW w:w="2289" w:type="dxa"/>
            <w:gridSpan w:val="2"/>
            <w:vAlign w:val="bottom"/>
          </w:tcPr>
          <w:p w14:paraId="4D1F8A1C" w14:textId="77777777" w:rsidR="00683009" w:rsidRPr="00684377" w:rsidRDefault="00683009" w:rsidP="00311884">
            <w:pPr>
              <w:spacing w:before="60" w:line="276" w:lineRule="auto"/>
              <w:ind w:right="36"/>
              <w:jc w:val="center"/>
              <w:rPr>
                <w:rFonts w:ascii="Arial" w:hAnsi="Arial" w:cs="Arial"/>
                <w:sz w:val="16"/>
                <w:szCs w:val="16"/>
                <w:cs/>
              </w:rPr>
            </w:pPr>
          </w:p>
        </w:tc>
        <w:tc>
          <w:tcPr>
            <w:tcW w:w="2175" w:type="dxa"/>
            <w:gridSpan w:val="2"/>
            <w:vAlign w:val="bottom"/>
          </w:tcPr>
          <w:p w14:paraId="4E022D69" w14:textId="6E2D7EE1" w:rsidR="00683009" w:rsidRPr="00684377" w:rsidRDefault="00683009" w:rsidP="00311884">
            <w:pPr>
              <w:spacing w:before="60" w:line="276" w:lineRule="auto"/>
              <w:ind w:right="36"/>
              <w:jc w:val="center"/>
              <w:rPr>
                <w:rFonts w:ascii="Arial" w:hAnsi="Arial" w:cs="Arial"/>
                <w:sz w:val="16"/>
                <w:szCs w:val="16"/>
                <w:cs/>
              </w:rPr>
            </w:pPr>
            <w:r w:rsidRPr="00684377">
              <w:rPr>
                <w:rFonts w:ascii="Arial" w:hAnsi="Arial" w:cs="Arial"/>
                <w:sz w:val="16"/>
                <w:szCs w:val="16"/>
                <w:cs/>
              </w:rPr>
              <w:t>(</w:t>
            </w:r>
            <w:r w:rsidRPr="00684377">
              <w:rPr>
                <w:rFonts w:ascii="Arial" w:hAnsi="Arial" w:cs="Arial"/>
                <w:sz w:val="16"/>
                <w:szCs w:val="16"/>
              </w:rPr>
              <w:t>Unit</w:t>
            </w:r>
            <w:r w:rsidRPr="00684377">
              <w:rPr>
                <w:rFonts w:ascii="Arial" w:hAnsi="Arial" w:cs="Arial"/>
                <w:sz w:val="16"/>
                <w:szCs w:val="16"/>
                <w:cs/>
              </w:rPr>
              <w:t xml:space="preserve"> </w:t>
            </w:r>
            <w:r w:rsidR="00E15D58" w:rsidRPr="00684377">
              <w:rPr>
                <w:rFonts w:ascii="Arial" w:hAnsi="Arial" w:cstheme="minorBidi"/>
                <w:sz w:val="16"/>
                <w:szCs w:val="16"/>
              </w:rPr>
              <w:t>:</w:t>
            </w:r>
            <w:r w:rsidR="00E15D58" w:rsidRPr="00684377">
              <w:rPr>
                <w:rFonts w:ascii="Arial" w:hAnsi="Arial" w:cstheme="minorBidi" w:hint="cs"/>
                <w:sz w:val="19"/>
                <w:szCs w:val="19"/>
                <w:cs/>
              </w:rPr>
              <w:t xml:space="preserve">  </w:t>
            </w:r>
            <w:r w:rsidRPr="00684377">
              <w:rPr>
                <w:rFonts w:ascii="Arial" w:hAnsi="Arial" w:cs="Arial"/>
                <w:sz w:val="16"/>
                <w:szCs w:val="16"/>
              </w:rPr>
              <w:t>Thousand Baht</w:t>
            </w:r>
            <w:r w:rsidRPr="00684377">
              <w:rPr>
                <w:rFonts w:ascii="Arial" w:hAnsi="Arial" w:cs="Arial"/>
                <w:sz w:val="16"/>
                <w:szCs w:val="16"/>
                <w:cs/>
              </w:rPr>
              <w:t>)</w:t>
            </w:r>
          </w:p>
        </w:tc>
      </w:tr>
      <w:tr w:rsidR="00683009" w:rsidRPr="00684377" w14:paraId="7502AA87" w14:textId="77777777" w:rsidTr="00CB0B0A">
        <w:trPr>
          <w:trHeight w:val="297"/>
          <w:tblHeader/>
        </w:trPr>
        <w:tc>
          <w:tcPr>
            <w:tcW w:w="4232" w:type="dxa"/>
          </w:tcPr>
          <w:p w14:paraId="228C951B" w14:textId="77777777" w:rsidR="00683009" w:rsidRPr="00684377" w:rsidRDefault="00683009" w:rsidP="00311884">
            <w:pPr>
              <w:spacing w:before="60" w:line="276" w:lineRule="auto"/>
              <w:rPr>
                <w:rFonts w:ascii="Arial" w:hAnsi="Arial" w:cs="Arial"/>
                <w:sz w:val="16"/>
                <w:szCs w:val="16"/>
              </w:rPr>
            </w:pPr>
          </w:p>
        </w:tc>
        <w:tc>
          <w:tcPr>
            <w:tcW w:w="2289" w:type="dxa"/>
            <w:gridSpan w:val="2"/>
            <w:vAlign w:val="bottom"/>
          </w:tcPr>
          <w:p w14:paraId="0640F80A" w14:textId="7848B32F" w:rsidR="00683009" w:rsidRPr="00684377" w:rsidRDefault="00683009" w:rsidP="00CB0B0A">
            <w:pPr>
              <w:pBdr>
                <w:bottom w:val="single" w:sz="4" w:space="1" w:color="auto"/>
              </w:pBdr>
              <w:spacing w:before="60" w:line="276" w:lineRule="auto"/>
              <w:ind w:right="36"/>
              <w:jc w:val="center"/>
              <w:rPr>
                <w:rFonts w:ascii="Arial" w:hAnsi="Arial" w:cs="Arial"/>
                <w:sz w:val="16"/>
                <w:szCs w:val="16"/>
                <w:cs/>
              </w:rPr>
            </w:pPr>
            <w:r w:rsidRPr="00684377">
              <w:rPr>
                <w:rFonts w:ascii="Arial" w:hAnsi="Arial" w:cs="Arial"/>
                <w:sz w:val="16"/>
                <w:szCs w:val="16"/>
              </w:rPr>
              <w:t>Consolidated F/S</w:t>
            </w:r>
          </w:p>
        </w:tc>
        <w:tc>
          <w:tcPr>
            <w:tcW w:w="2175" w:type="dxa"/>
            <w:gridSpan w:val="2"/>
            <w:vAlign w:val="bottom"/>
          </w:tcPr>
          <w:p w14:paraId="05785933" w14:textId="77F39EB1" w:rsidR="00683009" w:rsidRPr="00684377" w:rsidRDefault="00683009" w:rsidP="00CB0B0A">
            <w:pPr>
              <w:pBdr>
                <w:bottom w:val="single" w:sz="4" w:space="1" w:color="auto"/>
              </w:pBdr>
              <w:spacing w:before="60" w:line="276" w:lineRule="auto"/>
              <w:ind w:right="36"/>
              <w:jc w:val="center"/>
              <w:rPr>
                <w:rFonts w:ascii="Arial" w:hAnsi="Arial" w:cs="Arial"/>
                <w:sz w:val="16"/>
                <w:szCs w:val="16"/>
                <w:cs/>
              </w:rPr>
            </w:pPr>
            <w:r w:rsidRPr="00684377">
              <w:rPr>
                <w:rFonts w:ascii="Arial" w:hAnsi="Arial" w:cs="Arial"/>
                <w:sz w:val="16"/>
                <w:szCs w:val="16"/>
              </w:rPr>
              <w:t>Separate F/S</w:t>
            </w:r>
          </w:p>
        </w:tc>
      </w:tr>
      <w:tr w:rsidR="00EB5B1C" w:rsidRPr="00684377" w14:paraId="5A968BCA" w14:textId="77777777" w:rsidTr="00CB0B0A">
        <w:trPr>
          <w:trHeight w:val="104"/>
          <w:tblHeader/>
        </w:trPr>
        <w:tc>
          <w:tcPr>
            <w:tcW w:w="4232" w:type="dxa"/>
            <w:vAlign w:val="bottom"/>
          </w:tcPr>
          <w:p w14:paraId="0254F54F" w14:textId="1A01686F" w:rsidR="00EB5B1C" w:rsidRPr="00684377" w:rsidRDefault="00EB5B1C" w:rsidP="00EB5B1C">
            <w:pPr>
              <w:pBdr>
                <w:bottom w:val="single" w:sz="4" w:space="1" w:color="auto"/>
              </w:pBdr>
              <w:spacing w:before="60" w:line="276" w:lineRule="auto"/>
              <w:ind w:right="-43"/>
              <w:jc w:val="center"/>
              <w:rPr>
                <w:rFonts w:ascii="Arial" w:hAnsi="Arial" w:cs="Arial"/>
                <w:sz w:val="16"/>
                <w:szCs w:val="16"/>
                <w:cs/>
                <w:lang w:val="en-GB" w:eastAsia="en-GB"/>
              </w:rPr>
            </w:pPr>
            <w:r w:rsidRPr="00684377">
              <w:rPr>
                <w:rFonts w:ascii="Arial" w:hAnsi="Arial" w:cs="Arial"/>
                <w:sz w:val="16"/>
                <w:szCs w:val="16"/>
                <w:lang w:val="en-GB" w:eastAsia="en-GB"/>
              </w:rPr>
              <w:t>Transactions</w:t>
            </w:r>
          </w:p>
        </w:tc>
        <w:tc>
          <w:tcPr>
            <w:tcW w:w="1155" w:type="dxa"/>
            <w:vAlign w:val="bottom"/>
          </w:tcPr>
          <w:p w14:paraId="10537958" w14:textId="373CB5A3" w:rsidR="00EB5B1C" w:rsidRPr="00684377" w:rsidRDefault="00EB5B1C" w:rsidP="00EB5B1C">
            <w:pPr>
              <w:pBdr>
                <w:bottom w:val="single" w:sz="4" w:space="1" w:color="auto"/>
              </w:pBdr>
              <w:spacing w:before="60" w:line="276" w:lineRule="auto"/>
              <w:ind w:right="36"/>
              <w:jc w:val="center"/>
              <w:rPr>
                <w:rFonts w:ascii="Arial" w:hAnsi="Arial" w:cs="Arial"/>
                <w:sz w:val="16"/>
                <w:szCs w:val="16"/>
              </w:rPr>
            </w:pPr>
            <w:r w:rsidRPr="00684377">
              <w:rPr>
                <w:rFonts w:ascii="Arial" w:hAnsi="Arial" w:cs="Arial"/>
                <w:sz w:val="16"/>
                <w:szCs w:val="16"/>
              </w:rPr>
              <w:t>2025</w:t>
            </w:r>
          </w:p>
        </w:tc>
        <w:tc>
          <w:tcPr>
            <w:tcW w:w="1134" w:type="dxa"/>
            <w:vAlign w:val="bottom"/>
          </w:tcPr>
          <w:p w14:paraId="6D62EDCD" w14:textId="39FEEEC7" w:rsidR="00EB5B1C" w:rsidRPr="00684377" w:rsidRDefault="00EB5B1C" w:rsidP="00EB5B1C">
            <w:pPr>
              <w:pBdr>
                <w:bottom w:val="single" w:sz="4" w:space="1" w:color="auto"/>
              </w:pBdr>
              <w:spacing w:before="60" w:line="276" w:lineRule="auto"/>
              <w:ind w:right="36"/>
              <w:jc w:val="center"/>
              <w:rPr>
                <w:rFonts w:ascii="Arial" w:hAnsi="Arial" w:cs="Arial"/>
                <w:sz w:val="16"/>
                <w:szCs w:val="16"/>
                <w:cs/>
              </w:rPr>
            </w:pPr>
            <w:r w:rsidRPr="00684377">
              <w:rPr>
                <w:rFonts w:ascii="Arial" w:hAnsi="Arial" w:cs="Arial"/>
                <w:sz w:val="16"/>
                <w:szCs w:val="16"/>
              </w:rPr>
              <w:t>2024</w:t>
            </w:r>
          </w:p>
        </w:tc>
        <w:tc>
          <w:tcPr>
            <w:tcW w:w="1086" w:type="dxa"/>
            <w:vAlign w:val="bottom"/>
          </w:tcPr>
          <w:p w14:paraId="0749B13C" w14:textId="4A1800B2" w:rsidR="00EB5B1C" w:rsidRPr="00684377" w:rsidRDefault="00EB5B1C" w:rsidP="00EB5B1C">
            <w:pPr>
              <w:pBdr>
                <w:bottom w:val="single" w:sz="4" w:space="1" w:color="auto"/>
              </w:pBdr>
              <w:spacing w:before="60" w:line="276" w:lineRule="auto"/>
              <w:ind w:right="36"/>
              <w:jc w:val="center"/>
              <w:rPr>
                <w:rFonts w:ascii="Arial" w:hAnsi="Arial" w:cs="Arial"/>
                <w:sz w:val="16"/>
                <w:szCs w:val="16"/>
                <w:cs/>
              </w:rPr>
            </w:pPr>
            <w:r w:rsidRPr="00684377">
              <w:rPr>
                <w:rFonts w:ascii="Arial" w:hAnsi="Arial" w:cs="Arial"/>
                <w:sz w:val="16"/>
                <w:szCs w:val="16"/>
              </w:rPr>
              <w:t>2025</w:t>
            </w:r>
          </w:p>
        </w:tc>
        <w:tc>
          <w:tcPr>
            <w:tcW w:w="1089" w:type="dxa"/>
            <w:vAlign w:val="bottom"/>
          </w:tcPr>
          <w:p w14:paraId="312103AB" w14:textId="3C90C504" w:rsidR="00EB5B1C" w:rsidRPr="00684377" w:rsidRDefault="00EB5B1C" w:rsidP="00EB5B1C">
            <w:pPr>
              <w:pBdr>
                <w:bottom w:val="single" w:sz="4" w:space="1" w:color="auto"/>
              </w:pBdr>
              <w:spacing w:before="60" w:line="276" w:lineRule="auto"/>
              <w:ind w:right="36"/>
              <w:jc w:val="center"/>
              <w:rPr>
                <w:rFonts w:ascii="Arial" w:hAnsi="Arial" w:cs="Arial"/>
                <w:sz w:val="16"/>
                <w:szCs w:val="16"/>
                <w:cs/>
              </w:rPr>
            </w:pPr>
            <w:r w:rsidRPr="00684377">
              <w:rPr>
                <w:rFonts w:ascii="Arial" w:hAnsi="Arial" w:cs="Arial"/>
                <w:sz w:val="16"/>
                <w:szCs w:val="16"/>
              </w:rPr>
              <w:t>2024</w:t>
            </w:r>
          </w:p>
        </w:tc>
      </w:tr>
      <w:tr w:rsidR="00683009" w:rsidRPr="00684377" w14:paraId="0585459E" w14:textId="77777777" w:rsidTr="00CB0B0A">
        <w:trPr>
          <w:trHeight w:val="198"/>
        </w:trPr>
        <w:tc>
          <w:tcPr>
            <w:tcW w:w="4232" w:type="dxa"/>
          </w:tcPr>
          <w:p w14:paraId="5C7DA7F6" w14:textId="77777777" w:rsidR="00683009" w:rsidRPr="00684377" w:rsidRDefault="00683009" w:rsidP="00311884">
            <w:pPr>
              <w:spacing w:before="60" w:line="276" w:lineRule="auto"/>
              <w:ind w:right="-43"/>
              <w:jc w:val="both"/>
              <w:rPr>
                <w:rFonts w:ascii="Arial" w:hAnsi="Arial" w:cs="Arial"/>
                <w:b/>
                <w:bCs/>
                <w:sz w:val="16"/>
                <w:szCs w:val="16"/>
                <w:cs/>
              </w:rPr>
            </w:pPr>
          </w:p>
        </w:tc>
        <w:tc>
          <w:tcPr>
            <w:tcW w:w="1155" w:type="dxa"/>
          </w:tcPr>
          <w:p w14:paraId="5BA17191" w14:textId="77777777" w:rsidR="00683009" w:rsidRPr="00684377" w:rsidRDefault="00683009" w:rsidP="00311884">
            <w:pPr>
              <w:spacing w:before="60" w:line="276" w:lineRule="auto"/>
              <w:ind w:right="36"/>
              <w:jc w:val="center"/>
              <w:rPr>
                <w:rFonts w:ascii="Arial" w:hAnsi="Arial" w:cs="Arial"/>
                <w:sz w:val="16"/>
                <w:szCs w:val="16"/>
              </w:rPr>
            </w:pPr>
          </w:p>
        </w:tc>
        <w:tc>
          <w:tcPr>
            <w:tcW w:w="1134" w:type="dxa"/>
          </w:tcPr>
          <w:p w14:paraId="5B8EA26A" w14:textId="77777777" w:rsidR="00683009" w:rsidRPr="00684377" w:rsidRDefault="00683009" w:rsidP="00311884">
            <w:pPr>
              <w:spacing w:before="60" w:line="276" w:lineRule="auto"/>
              <w:ind w:right="-43"/>
              <w:jc w:val="center"/>
              <w:rPr>
                <w:rFonts w:ascii="Arial" w:hAnsi="Arial" w:cs="Arial"/>
                <w:sz w:val="16"/>
                <w:szCs w:val="16"/>
              </w:rPr>
            </w:pPr>
          </w:p>
        </w:tc>
        <w:tc>
          <w:tcPr>
            <w:tcW w:w="1086" w:type="dxa"/>
          </w:tcPr>
          <w:p w14:paraId="09F99514" w14:textId="77777777" w:rsidR="00683009" w:rsidRPr="00684377" w:rsidRDefault="00683009" w:rsidP="00311884">
            <w:pPr>
              <w:spacing w:before="60" w:line="276" w:lineRule="auto"/>
              <w:ind w:right="36"/>
              <w:jc w:val="center"/>
              <w:rPr>
                <w:rFonts w:ascii="Arial" w:hAnsi="Arial" w:cs="Arial"/>
                <w:sz w:val="16"/>
                <w:szCs w:val="16"/>
              </w:rPr>
            </w:pPr>
          </w:p>
        </w:tc>
        <w:tc>
          <w:tcPr>
            <w:tcW w:w="1089" w:type="dxa"/>
          </w:tcPr>
          <w:p w14:paraId="46D8C834" w14:textId="77777777" w:rsidR="00683009" w:rsidRPr="00684377" w:rsidRDefault="00683009" w:rsidP="00311884">
            <w:pPr>
              <w:spacing w:before="60" w:line="276" w:lineRule="auto"/>
              <w:ind w:right="-43"/>
              <w:jc w:val="center"/>
              <w:rPr>
                <w:rFonts w:ascii="Arial" w:hAnsi="Arial" w:cs="Arial"/>
                <w:sz w:val="16"/>
                <w:szCs w:val="16"/>
              </w:rPr>
            </w:pPr>
          </w:p>
        </w:tc>
      </w:tr>
      <w:tr w:rsidR="00683009" w:rsidRPr="00684377" w14:paraId="38A327D6" w14:textId="77777777" w:rsidTr="00CB0B0A">
        <w:trPr>
          <w:trHeight w:val="149"/>
        </w:trPr>
        <w:tc>
          <w:tcPr>
            <w:tcW w:w="4232" w:type="dxa"/>
          </w:tcPr>
          <w:p w14:paraId="64CC5FE4" w14:textId="64EEFB35" w:rsidR="00683009" w:rsidRPr="00684377" w:rsidRDefault="005B2509" w:rsidP="00311884">
            <w:pPr>
              <w:spacing w:before="60" w:line="276" w:lineRule="auto"/>
              <w:ind w:right="-43"/>
              <w:jc w:val="both"/>
              <w:rPr>
                <w:rFonts w:ascii="Arial" w:hAnsi="Arial" w:cs="Arial"/>
                <w:b/>
                <w:bCs/>
                <w:sz w:val="16"/>
                <w:szCs w:val="16"/>
                <w:cs/>
              </w:rPr>
            </w:pPr>
            <w:r w:rsidRPr="00684377">
              <w:rPr>
                <w:rFonts w:ascii="Arial" w:hAnsi="Arial" w:cs="Arial"/>
                <w:b/>
                <w:bCs/>
                <w:sz w:val="16"/>
                <w:szCs w:val="16"/>
              </w:rPr>
              <w:t>Financial assets</w:t>
            </w:r>
          </w:p>
        </w:tc>
        <w:tc>
          <w:tcPr>
            <w:tcW w:w="1155" w:type="dxa"/>
          </w:tcPr>
          <w:p w14:paraId="0F878F17" w14:textId="77777777" w:rsidR="00683009" w:rsidRPr="00684377" w:rsidRDefault="00683009" w:rsidP="00311884">
            <w:pPr>
              <w:spacing w:before="60" w:line="276" w:lineRule="auto"/>
              <w:ind w:right="36"/>
              <w:jc w:val="right"/>
              <w:rPr>
                <w:rFonts w:ascii="Arial" w:hAnsi="Arial" w:cs="Arial"/>
                <w:sz w:val="16"/>
                <w:szCs w:val="16"/>
              </w:rPr>
            </w:pPr>
          </w:p>
        </w:tc>
        <w:tc>
          <w:tcPr>
            <w:tcW w:w="1134" w:type="dxa"/>
          </w:tcPr>
          <w:p w14:paraId="5E890FFD" w14:textId="77777777" w:rsidR="00683009" w:rsidRPr="00684377" w:rsidRDefault="00683009" w:rsidP="00311884">
            <w:pPr>
              <w:spacing w:before="60" w:line="276" w:lineRule="auto"/>
              <w:ind w:right="-43"/>
              <w:rPr>
                <w:rFonts w:ascii="Arial" w:hAnsi="Arial" w:cs="Arial"/>
                <w:sz w:val="16"/>
                <w:szCs w:val="16"/>
              </w:rPr>
            </w:pPr>
          </w:p>
        </w:tc>
        <w:tc>
          <w:tcPr>
            <w:tcW w:w="1086" w:type="dxa"/>
          </w:tcPr>
          <w:p w14:paraId="4B374450" w14:textId="77777777" w:rsidR="00683009" w:rsidRPr="00684377" w:rsidRDefault="00683009" w:rsidP="00311884">
            <w:pPr>
              <w:spacing w:before="60" w:line="276" w:lineRule="auto"/>
              <w:ind w:right="36"/>
              <w:jc w:val="right"/>
              <w:rPr>
                <w:rFonts w:ascii="Arial" w:hAnsi="Arial" w:cs="Arial"/>
                <w:sz w:val="16"/>
                <w:szCs w:val="16"/>
              </w:rPr>
            </w:pPr>
          </w:p>
        </w:tc>
        <w:tc>
          <w:tcPr>
            <w:tcW w:w="1089" w:type="dxa"/>
          </w:tcPr>
          <w:p w14:paraId="22447E04" w14:textId="77777777" w:rsidR="00683009" w:rsidRPr="00684377" w:rsidRDefault="00683009" w:rsidP="00311884">
            <w:pPr>
              <w:spacing w:before="60" w:line="276" w:lineRule="auto"/>
              <w:ind w:right="-43"/>
              <w:jc w:val="right"/>
              <w:rPr>
                <w:rFonts w:ascii="Arial" w:hAnsi="Arial" w:cs="Arial"/>
                <w:sz w:val="16"/>
                <w:szCs w:val="16"/>
              </w:rPr>
            </w:pPr>
          </w:p>
        </w:tc>
      </w:tr>
      <w:tr w:rsidR="005B2509" w:rsidRPr="00684377" w14:paraId="5464AC95" w14:textId="77777777" w:rsidTr="00CB0B0A">
        <w:trPr>
          <w:trHeight w:val="140"/>
        </w:trPr>
        <w:tc>
          <w:tcPr>
            <w:tcW w:w="4232" w:type="dxa"/>
          </w:tcPr>
          <w:p w14:paraId="663C020D" w14:textId="7CF7A342" w:rsidR="005B2509" w:rsidRPr="00684377" w:rsidRDefault="005B2509" w:rsidP="00311884">
            <w:pPr>
              <w:spacing w:before="60" w:line="276" w:lineRule="auto"/>
              <w:ind w:right="-43"/>
              <w:jc w:val="both"/>
              <w:rPr>
                <w:rFonts w:ascii="Arial" w:hAnsi="Arial" w:cs="Arial"/>
                <w:i/>
                <w:iCs/>
                <w:sz w:val="16"/>
                <w:szCs w:val="16"/>
                <w:u w:val="single"/>
                <w:cs/>
                <w:lang w:val="en-GB" w:eastAsia="en-GB"/>
              </w:rPr>
            </w:pPr>
            <w:r w:rsidRPr="00684377">
              <w:rPr>
                <w:rFonts w:ascii="Arial" w:hAnsi="Arial" w:cs="Arial"/>
                <w:i/>
                <w:iCs/>
                <w:sz w:val="16"/>
                <w:szCs w:val="16"/>
                <w:u w:val="single"/>
                <w:lang w:val="en-GB" w:eastAsia="en-GB"/>
              </w:rPr>
              <w:t>Financial assets</w:t>
            </w:r>
            <w:r w:rsidRPr="00684377">
              <w:rPr>
                <w:rFonts w:ascii="Arial" w:hAnsi="Arial" w:cs="Arial"/>
                <w:i/>
                <w:iCs/>
                <w:sz w:val="16"/>
                <w:szCs w:val="16"/>
                <w:u w:val="single"/>
              </w:rPr>
              <w:t xml:space="preserve"> measured at </w:t>
            </w:r>
            <w:r w:rsidRPr="00684377">
              <w:rPr>
                <w:rFonts w:ascii="Arial" w:hAnsi="Arial" w:cs="Arial"/>
                <w:i/>
                <w:iCs/>
                <w:sz w:val="16"/>
                <w:szCs w:val="16"/>
                <w:u w:val="single"/>
                <w:lang w:val="en-GB" w:eastAsia="en-GB"/>
              </w:rPr>
              <w:t xml:space="preserve">amortized cost  </w:t>
            </w:r>
          </w:p>
        </w:tc>
        <w:tc>
          <w:tcPr>
            <w:tcW w:w="1155" w:type="dxa"/>
          </w:tcPr>
          <w:p w14:paraId="2727873D" w14:textId="2D4896BF" w:rsidR="005B2509" w:rsidRPr="00684377" w:rsidRDefault="005B2509" w:rsidP="00311884">
            <w:pPr>
              <w:spacing w:before="60" w:line="276" w:lineRule="auto"/>
              <w:ind w:right="36"/>
              <w:jc w:val="right"/>
              <w:rPr>
                <w:rFonts w:ascii="Arial" w:hAnsi="Arial" w:cs="Arial"/>
                <w:sz w:val="16"/>
                <w:szCs w:val="16"/>
              </w:rPr>
            </w:pPr>
          </w:p>
        </w:tc>
        <w:tc>
          <w:tcPr>
            <w:tcW w:w="1134" w:type="dxa"/>
          </w:tcPr>
          <w:p w14:paraId="327BF2D2" w14:textId="77777777" w:rsidR="005B2509" w:rsidRPr="00684377" w:rsidRDefault="005B2509" w:rsidP="00311884">
            <w:pPr>
              <w:spacing w:before="60" w:line="276" w:lineRule="auto"/>
              <w:ind w:right="-43"/>
              <w:rPr>
                <w:rFonts w:ascii="Arial" w:hAnsi="Arial" w:cs="Arial"/>
                <w:sz w:val="16"/>
                <w:szCs w:val="16"/>
              </w:rPr>
            </w:pPr>
          </w:p>
        </w:tc>
        <w:tc>
          <w:tcPr>
            <w:tcW w:w="1086" w:type="dxa"/>
          </w:tcPr>
          <w:p w14:paraId="581F3CF3" w14:textId="77777777" w:rsidR="005B2509" w:rsidRPr="00684377" w:rsidRDefault="005B2509" w:rsidP="00311884">
            <w:pPr>
              <w:spacing w:before="60" w:line="276" w:lineRule="auto"/>
              <w:ind w:right="36"/>
              <w:jc w:val="right"/>
              <w:rPr>
                <w:rFonts w:ascii="Arial" w:hAnsi="Arial" w:cs="Arial"/>
                <w:sz w:val="16"/>
                <w:szCs w:val="16"/>
              </w:rPr>
            </w:pPr>
          </w:p>
        </w:tc>
        <w:tc>
          <w:tcPr>
            <w:tcW w:w="1089" w:type="dxa"/>
          </w:tcPr>
          <w:p w14:paraId="41722E3D" w14:textId="77777777" w:rsidR="005B2509" w:rsidRPr="00684377" w:rsidRDefault="005B2509" w:rsidP="00311884">
            <w:pPr>
              <w:spacing w:before="60" w:line="276" w:lineRule="auto"/>
              <w:ind w:right="-43"/>
              <w:jc w:val="right"/>
              <w:rPr>
                <w:rFonts w:ascii="Arial" w:hAnsi="Arial" w:cs="Arial"/>
                <w:sz w:val="16"/>
                <w:szCs w:val="16"/>
              </w:rPr>
            </w:pPr>
          </w:p>
        </w:tc>
      </w:tr>
      <w:tr w:rsidR="00927B98" w:rsidRPr="00684377" w14:paraId="5373700F" w14:textId="77777777" w:rsidTr="00CB0B0A">
        <w:trPr>
          <w:trHeight w:val="140"/>
        </w:trPr>
        <w:tc>
          <w:tcPr>
            <w:tcW w:w="4232" w:type="dxa"/>
          </w:tcPr>
          <w:p w14:paraId="7289BC17" w14:textId="6E7F7F21" w:rsidR="00927B98" w:rsidRPr="00684377" w:rsidRDefault="00927B98" w:rsidP="00927B98">
            <w:pPr>
              <w:spacing w:before="60" w:line="276" w:lineRule="auto"/>
              <w:ind w:right="-43"/>
              <w:jc w:val="both"/>
              <w:rPr>
                <w:rFonts w:ascii="Arial" w:hAnsi="Arial" w:cs="Arial"/>
                <w:i/>
                <w:iCs/>
                <w:sz w:val="16"/>
                <w:szCs w:val="16"/>
                <w:u w:val="single"/>
                <w:lang w:val="en-GB" w:eastAsia="en-GB"/>
              </w:rPr>
            </w:pPr>
            <w:r w:rsidRPr="00684377">
              <w:rPr>
                <w:rFonts w:ascii="Arial" w:hAnsi="Arial" w:cs="Arial"/>
                <w:sz w:val="16"/>
                <w:szCs w:val="16"/>
                <w:lang w:val="en-GB" w:eastAsia="en-GB"/>
              </w:rPr>
              <w:t>Cash and cash equivalents</w:t>
            </w:r>
          </w:p>
        </w:tc>
        <w:tc>
          <w:tcPr>
            <w:tcW w:w="1155" w:type="dxa"/>
          </w:tcPr>
          <w:p w14:paraId="2901B74B" w14:textId="411CC55E" w:rsidR="00927B98" w:rsidRPr="00927B98" w:rsidRDefault="00927B98" w:rsidP="00927B98">
            <w:pPr>
              <w:spacing w:before="60" w:line="276" w:lineRule="auto"/>
              <w:ind w:right="-43"/>
              <w:jc w:val="right"/>
              <w:rPr>
                <w:rFonts w:ascii="Arial" w:hAnsi="Arial" w:cs="Arial"/>
                <w:sz w:val="16"/>
                <w:szCs w:val="16"/>
                <w:lang w:eastAsia="en-GB"/>
              </w:rPr>
            </w:pPr>
            <w:r w:rsidRPr="00927B98">
              <w:rPr>
                <w:rFonts w:ascii="Arial" w:hAnsi="Arial" w:cs="Arial"/>
                <w:sz w:val="16"/>
                <w:szCs w:val="16"/>
                <w:lang w:eastAsia="en-GB"/>
              </w:rPr>
              <w:t>5,190,762</w:t>
            </w:r>
          </w:p>
        </w:tc>
        <w:tc>
          <w:tcPr>
            <w:tcW w:w="1134" w:type="dxa"/>
          </w:tcPr>
          <w:p w14:paraId="41E17251" w14:textId="22B6807E" w:rsidR="00927B98" w:rsidRPr="00684377" w:rsidRDefault="00927B98" w:rsidP="00927B98">
            <w:pPr>
              <w:spacing w:before="60" w:line="276" w:lineRule="auto"/>
              <w:ind w:right="-43"/>
              <w:jc w:val="right"/>
              <w:rPr>
                <w:rFonts w:ascii="Arial" w:hAnsi="Arial" w:cs="Arial"/>
                <w:sz w:val="16"/>
                <w:szCs w:val="16"/>
              </w:rPr>
            </w:pPr>
            <w:r w:rsidRPr="00684377">
              <w:rPr>
                <w:rFonts w:ascii="Arial" w:hAnsi="Arial" w:cs="Arial"/>
                <w:sz w:val="16"/>
                <w:szCs w:val="16"/>
                <w:cs/>
                <w:lang w:eastAsia="en-GB"/>
              </w:rPr>
              <w:t>3</w:t>
            </w:r>
            <w:r w:rsidRPr="00684377">
              <w:rPr>
                <w:rFonts w:ascii="Arial" w:hAnsi="Arial" w:cs="Arial"/>
                <w:sz w:val="16"/>
                <w:szCs w:val="16"/>
                <w:lang w:eastAsia="en-GB"/>
              </w:rPr>
              <w:t>,</w:t>
            </w:r>
            <w:r w:rsidRPr="00684377">
              <w:rPr>
                <w:rFonts w:ascii="Arial" w:hAnsi="Arial" w:cs="Arial"/>
                <w:sz w:val="16"/>
                <w:szCs w:val="16"/>
                <w:cs/>
                <w:lang w:eastAsia="en-GB"/>
              </w:rPr>
              <w:t>976</w:t>
            </w:r>
            <w:r w:rsidRPr="00684377">
              <w:rPr>
                <w:rFonts w:ascii="Arial" w:hAnsi="Arial" w:cs="Arial"/>
                <w:sz w:val="16"/>
                <w:szCs w:val="16"/>
                <w:lang w:eastAsia="en-GB"/>
              </w:rPr>
              <w:t>,</w:t>
            </w:r>
            <w:r w:rsidRPr="00684377">
              <w:rPr>
                <w:rFonts w:ascii="Arial" w:hAnsi="Arial" w:cs="Arial"/>
                <w:sz w:val="16"/>
                <w:szCs w:val="16"/>
                <w:cs/>
                <w:lang w:eastAsia="en-GB"/>
              </w:rPr>
              <w:t>446</w:t>
            </w:r>
          </w:p>
        </w:tc>
        <w:tc>
          <w:tcPr>
            <w:tcW w:w="1086" w:type="dxa"/>
          </w:tcPr>
          <w:p w14:paraId="00EB5E81" w14:textId="2EC4545A" w:rsidR="00927B98" w:rsidRPr="00684377" w:rsidRDefault="00927B98" w:rsidP="00927B98">
            <w:pPr>
              <w:spacing w:before="60" w:line="276" w:lineRule="auto"/>
              <w:ind w:right="-43"/>
              <w:jc w:val="right"/>
              <w:rPr>
                <w:rFonts w:ascii="Arial" w:hAnsi="Arial" w:cs="Arial"/>
                <w:sz w:val="16"/>
                <w:szCs w:val="16"/>
              </w:rPr>
            </w:pPr>
            <w:r w:rsidRPr="00684377">
              <w:rPr>
                <w:rFonts w:ascii="Arial" w:hAnsi="Arial" w:cs="Arial"/>
                <w:sz w:val="16"/>
                <w:szCs w:val="16"/>
              </w:rPr>
              <w:t>4,210,042</w:t>
            </w:r>
          </w:p>
        </w:tc>
        <w:tc>
          <w:tcPr>
            <w:tcW w:w="1089" w:type="dxa"/>
          </w:tcPr>
          <w:p w14:paraId="60951C81" w14:textId="167704A6" w:rsidR="00927B98" w:rsidRPr="00684377" w:rsidRDefault="00927B98" w:rsidP="00927B98">
            <w:pPr>
              <w:spacing w:before="60" w:line="276" w:lineRule="auto"/>
              <w:ind w:right="-43"/>
              <w:jc w:val="right"/>
              <w:rPr>
                <w:rFonts w:ascii="Arial" w:hAnsi="Arial" w:cs="Arial"/>
                <w:sz w:val="16"/>
                <w:szCs w:val="16"/>
              </w:rPr>
            </w:pPr>
            <w:r w:rsidRPr="00684377">
              <w:rPr>
                <w:rFonts w:ascii="Arial" w:hAnsi="Arial" w:cs="Arial"/>
                <w:sz w:val="16"/>
                <w:szCs w:val="16"/>
              </w:rPr>
              <w:t>3,217,896</w:t>
            </w:r>
          </w:p>
        </w:tc>
      </w:tr>
      <w:tr w:rsidR="00927B98" w:rsidRPr="00684377" w14:paraId="300BAB61" w14:textId="77777777" w:rsidTr="00CB0B0A">
        <w:trPr>
          <w:trHeight w:val="140"/>
        </w:trPr>
        <w:tc>
          <w:tcPr>
            <w:tcW w:w="4232" w:type="dxa"/>
          </w:tcPr>
          <w:p w14:paraId="4DE5495F" w14:textId="37395E9C" w:rsidR="00927B98" w:rsidRPr="00684377" w:rsidRDefault="00927B98" w:rsidP="00927B98">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Restricted deposits with banks</w:t>
            </w:r>
          </w:p>
        </w:tc>
        <w:tc>
          <w:tcPr>
            <w:tcW w:w="1155" w:type="dxa"/>
          </w:tcPr>
          <w:p w14:paraId="703CA89C" w14:textId="4B3DFE6D" w:rsidR="00927B98" w:rsidRPr="00927B98" w:rsidRDefault="00927B98" w:rsidP="00927B98">
            <w:pPr>
              <w:spacing w:before="60" w:line="276" w:lineRule="auto"/>
              <w:ind w:right="-43"/>
              <w:jc w:val="right"/>
              <w:rPr>
                <w:rFonts w:ascii="Arial" w:hAnsi="Arial" w:cs="Arial"/>
                <w:sz w:val="16"/>
                <w:szCs w:val="16"/>
                <w:lang w:eastAsia="en-GB"/>
              </w:rPr>
            </w:pPr>
            <w:r w:rsidRPr="00927B98">
              <w:rPr>
                <w:rFonts w:ascii="Arial" w:hAnsi="Arial" w:cs="Arial"/>
                <w:sz w:val="16"/>
                <w:szCs w:val="16"/>
                <w:lang w:eastAsia="en-GB"/>
              </w:rPr>
              <w:t>1,711,665</w:t>
            </w:r>
          </w:p>
        </w:tc>
        <w:tc>
          <w:tcPr>
            <w:tcW w:w="1134" w:type="dxa"/>
          </w:tcPr>
          <w:p w14:paraId="621D667A" w14:textId="4E6C2BBA" w:rsidR="00927B98" w:rsidRPr="00684377" w:rsidRDefault="00927B98" w:rsidP="00927B98">
            <w:pPr>
              <w:spacing w:before="60" w:line="276" w:lineRule="auto"/>
              <w:ind w:right="-43"/>
              <w:jc w:val="right"/>
              <w:rPr>
                <w:rFonts w:ascii="Arial" w:hAnsi="Arial" w:cs="Arial"/>
                <w:sz w:val="16"/>
                <w:szCs w:val="16"/>
              </w:rPr>
            </w:pPr>
            <w:r w:rsidRPr="00684377">
              <w:rPr>
                <w:rFonts w:ascii="Arial" w:hAnsi="Arial" w:cs="Arial"/>
                <w:sz w:val="16"/>
                <w:szCs w:val="16"/>
                <w:lang w:eastAsia="en-GB"/>
              </w:rPr>
              <w:t>935,382</w:t>
            </w:r>
          </w:p>
        </w:tc>
        <w:tc>
          <w:tcPr>
            <w:tcW w:w="1086" w:type="dxa"/>
          </w:tcPr>
          <w:p w14:paraId="1CF12F43" w14:textId="342C516A" w:rsidR="00927B98" w:rsidRPr="00684377" w:rsidRDefault="00927B98" w:rsidP="00927B98">
            <w:pP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1,699,517</w:t>
            </w:r>
          </w:p>
        </w:tc>
        <w:tc>
          <w:tcPr>
            <w:tcW w:w="1089" w:type="dxa"/>
          </w:tcPr>
          <w:p w14:paraId="6BAEE81E" w14:textId="6EFA16FD" w:rsidR="00927B98" w:rsidRPr="00684377" w:rsidRDefault="00927B98" w:rsidP="00927B98">
            <w:pPr>
              <w:spacing w:before="60" w:line="276" w:lineRule="auto"/>
              <w:ind w:right="-43"/>
              <w:jc w:val="right"/>
              <w:rPr>
                <w:rFonts w:ascii="Arial" w:hAnsi="Arial" w:cs="Arial"/>
                <w:sz w:val="16"/>
                <w:szCs w:val="16"/>
              </w:rPr>
            </w:pPr>
            <w:r w:rsidRPr="00684377">
              <w:rPr>
                <w:rFonts w:ascii="Arial" w:hAnsi="Arial" w:cs="Arial"/>
                <w:sz w:val="16"/>
                <w:szCs w:val="16"/>
                <w:lang w:val="en-GB" w:eastAsia="en-GB"/>
              </w:rPr>
              <w:t>729,679</w:t>
            </w:r>
          </w:p>
        </w:tc>
      </w:tr>
      <w:tr w:rsidR="00650B67" w:rsidRPr="00684377" w14:paraId="158B1101" w14:textId="77777777" w:rsidTr="00CB0B0A">
        <w:trPr>
          <w:trHeight w:val="68"/>
        </w:trPr>
        <w:tc>
          <w:tcPr>
            <w:tcW w:w="4232" w:type="dxa"/>
          </w:tcPr>
          <w:p w14:paraId="0255B633" w14:textId="0DB6D2A4"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Fixed deposits less than one year</w:t>
            </w:r>
          </w:p>
        </w:tc>
        <w:tc>
          <w:tcPr>
            <w:tcW w:w="1155" w:type="dxa"/>
          </w:tcPr>
          <w:p w14:paraId="2D3B7328" w14:textId="582F0F35"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 xml:space="preserve">-   </w:t>
            </w:r>
          </w:p>
        </w:tc>
        <w:tc>
          <w:tcPr>
            <w:tcW w:w="1134" w:type="dxa"/>
          </w:tcPr>
          <w:p w14:paraId="5CBD9AF3" w14:textId="26D66320"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84,334</w:t>
            </w:r>
          </w:p>
        </w:tc>
        <w:tc>
          <w:tcPr>
            <w:tcW w:w="1086" w:type="dxa"/>
          </w:tcPr>
          <w:p w14:paraId="70EE4FD0" w14:textId="3A709896"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 xml:space="preserve">-   </w:t>
            </w:r>
          </w:p>
        </w:tc>
        <w:tc>
          <w:tcPr>
            <w:tcW w:w="1089" w:type="dxa"/>
          </w:tcPr>
          <w:p w14:paraId="0178E237" w14:textId="0B50DB14"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w:t>
            </w:r>
          </w:p>
        </w:tc>
      </w:tr>
      <w:tr w:rsidR="00650B67" w:rsidRPr="00684377" w14:paraId="7E66F12A" w14:textId="77777777" w:rsidTr="00CB0B0A">
        <w:trPr>
          <w:trHeight w:val="113"/>
        </w:trPr>
        <w:tc>
          <w:tcPr>
            <w:tcW w:w="4232" w:type="dxa"/>
          </w:tcPr>
          <w:p w14:paraId="0120811C" w14:textId="319F3AE1"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 xml:space="preserve">Trade accounts receivable </w:t>
            </w:r>
            <w:r w:rsidRPr="00684377">
              <w:rPr>
                <w:rFonts w:ascii="Arial" w:hAnsi="Arial" w:cs="Browallia New"/>
                <w:sz w:val="16"/>
                <w:szCs w:val="20"/>
                <w:lang w:eastAsia="en-GB"/>
              </w:rPr>
              <w:t>other</w:t>
            </w:r>
            <w:r w:rsidRPr="00684377">
              <w:rPr>
                <w:rFonts w:ascii="Arial" w:hAnsi="Arial" w:cs="Arial"/>
                <w:sz w:val="16"/>
                <w:szCs w:val="16"/>
                <w:lang w:val="en-GB" w:eastAsia="en-GB"/>
              </w:rPr>
              <w:t xml:space="preserve"> parties</w:t>
            </w:r>
          </w:p>
        </w:tc>
        <w:tc>
          <w:tcPr>
            <w:tcW w:w="1155" w:type="dxa"/>
          </w:tcPr>
          <w:p w14:paraId="5705AE0B" w14:textId="2786BCFE" w:rsidR="00650B67" w:rsidRPr="00684377" w:rsidRDefault="00961AD6" w:rsidP="00650B67">
            <w:pP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4,775,882</w:t>
            </w:r>
          </w:p>
        </w:tc>
        <w:tc>
          <w:tcPr>
            <w:tcW w:w="1134" w:type="dxa"/>
          </w:tcPr>
          <w:p w14:paraId="0FF2AF8C" w14:textId="09A59354" w:rsidR="00650B67" w:rsidRPr="00684377" w:rsidRDefault="00650B67" w:rsidP="00650B67">
            <w:pP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5,154,207</w:t>
            </w:r>
          </w:p>
        </w:tc>
        <w:tc>
          <w:tcPr>
            <w:tcW w:w="1086" w:type="dxa"/>
          </w:tcPr>
          <w:p w14:paraId="6C453ABD" w14:textId="378C6591" w:rsidR="00650B67" w:rsidRPr="00684377" w:rsidRDefault="00961AD6" w:rsidP="00650B67">
            <w:pP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4,080,891</w:t>
            </w:r>
          </w:p>
        </w:tc>
        <w:tc>
          <w:tcPr>
            <w:tcW w:w="1089" w:type="dxa"/>
          </w:tcPr>
          <w:p w14:paraId="36EB5D4C" w14:textId="37F148C9" w:rsidR="00650B67" w:rsidRPr="00684377" w:rsidRDefault="00650B67" w:rsidP="00650B67">
            <w:pP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4,557,907</w:t>
            </w:r>
          </w:p>
        </w:tc>
      </w:tr>
      <w:tr w:rsidR="00650B67" w:rsidRPr="00684377" w14:paraId="1406F0D1" w14:textId="77777777" w:rsidTr="00CB0B0A">
        <w:trPr>
          <w:trHeight w:val="68"/>
        </w:trPr>
        <w:tc>
          <w:tcPr>
            <w:tcW w:w="4232" w:type="dxa"/>
          </w:tcPr>
          <w:p w14:paraId="51FCCC7D" w14:textId="51DE445C"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Trade and other accounts receivable related parties</w:t>
            </w:r>
          </w:p>
        </w:tc>
        <w:tc>
          <w:tcPr>
            <w:tcW w:w="1155" w:type="dxa"/>
          </w:tcPr>
          <w:p w14:paraId="6A3DB478" w14:textId="34BFD7D9"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3,980,493</w:t>
            </w:r>
          </w:p>
        </w:tc>
        <w:tc>
          <w:tcPr>
            <w:tcW w:w="1134" w:type="dxa"/>
          </w:tcPr>
          <w:p w14:paraId="5C41505C" w14:textId="3011A2AE"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3,293,657</w:t>
            </w:r>
          </w:p>
        </w:tc>
        <w:tc>
          <w:tcPr>
            <w:tcW w:w="1086" w:type="dxa"/>
          </w:tcPr>
          <w:p w14:paraId="50B4C16C" w14:textId="4C2E3E21"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7,528,101</w:t>
            </w:r>
          </w:p>
        </w:tc>
        <w:tc>
          <w:tcPr>
            <w:tcW w:w="1089" w:type="dxa"/>
          </w:tcPr>
          <w:p w14:paraId="416D2A92" w14:textId="657DEE44"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7,</w:t>
            </w:r>
            <w:r w:rsidR="00886E60" w:rsidRPr="00684377">
              <w:rPr>
                <w:rFonts w:ascii="Arial" w:hAnsi="Arial" w:cs="Arial"/>
                <w:sz w:val="16"/>
                <w:szCs w:val="16"/>
              </w:rPr>
              <w:t>7</w:t>
            </w:r>
            <w:r w:rsidRPr="00684377">
              <w:rPr>
                <w:rFonts w:ascii="Arial" w:hAnsi="Arial" w:cs="Arial"/>
                <w:sz w:val="16"/>
                <w:szCs w:val="16"/>
              </w:rPr>
              <w:t>21,922</w:t>
            </w:r>
          </w:p>
        </w:tc>
      </w:tr>
      <w:tr w:rsidR="00650B67" w:rsidRPr="00684377" w14:paraId="40572397" w14:textId="77777777" w:rsidTr="00CB0B0A">
        <w:trPr>
          <w:trHeight w:val="68"/>
        </w:trPr>
        <w:tc>
          <w:tcPr>
            <w:tcW w:w="4232" w:type="dxa"/>
          </w:tcPr>
          <w:p w14:paraId="73D6B4A2" w14:textId="027DEEF4" w:rsidR="00650B67" w:rsidRPr="00684377" w:rsidRDefault="00650B67" w:rsidP="00650B67">
            <w:pPr>
              <w:spacing w:before="60" w:line="276" w:lineRule="auto"/>
              <w:ind w:right="-43"/>
              <w:rPr>
                <w:rFonts w:ascii="Arial" w:hAnsi="Arial" w:cs="Browallia New"/>
                <w:sz w:val="16"/>
                <w:szCs w:val="20"/>
                <w:lang w:eastAsia="en-GB"/>
              </w:rPr>
            </w:pPr>
            <w:r w:rsidRPr="00684377">
              <w:rPr>
                <w:rFonts w:ascii="Arial" w:hAnsi="Arial" w:cs="Arial"/>
                <w:sz w:val="16"/>
                <w:szCs w:val="16"/>
                <w:lang w:eastAsia="en-GB"/>
              </w:rPr>
              <w:t xml:space="preserve">Current portion of </w:t>
            </w:r>
            <w:r w:rsidR="00CA652B" w:rsidRPr="00684377">
              <w:rPr>
                <w:rFonts w:ascii="Arial" w:hAnsi="Arial" w:cs="Arial"/>
                <w:sz w:val="16"/>
                <w:szCs w:val="16"/>
                <w:lang w:eastAsia="en-GB"/>
              </w:rPr>
              <w:t>L</w:t>
            </w:r>
            <w:r w:rsidRPr="00684377">
              <w:rPr>
                <w:rFonts w:ascii="Arial" w:hAnsi="Arial" w:cs="Arial"/>
                <w:sz w:val="16"/>
                <w:szCs w:val="16"/>
                <w:lang w:eastAsia="en-GB"/>
              </w:rPr>
              <w:t>ease receivable</w:t>
            </w:r>
            <w:r w:rsidRPr="00684377">
              <w:rPr>
                <w:rFonts w:ascii="Arial" w:hAnsi="Arial" w:cstheme="minorBidi" w:hint="cs"/>
                <w:sz w:val="16"/>
                <w:szCs w:val="16"/>
                <w:cs/>
                <w:lang w:eastAsia="en-GB"/>
              </w:rPr>
              <w:t xml:space="preserve"> </w:t>
            </w:r>
            <w:r w:rsidRPr="00684377">
              <w:rPr>
                <w:rFonts w:ascii="Arial" w:hAnsi="Arial" w:cs="Browallia New"/>
                <w:sz w:val="16"/>
                <w:szCs w:val="20"/>
                <w:lang w:eastAsia="en-GB"/>
              </w:rPr>
              <w:t xml:space="preserve">- </w:t>
            </w:r>
          </w:p>
        </w:tc>
        <w:tc>
          <w:tcPr>
            <w:tcW w:w="1155" w:type="dxa"/>
          </w:tcPr>
          <w:p w14:paraId="0EDCB22D" w14:textId="77777777" w:rsidR="00650B67" w:rsidRPr="00684377" w:rsidRDefault="00650B67" w:rsidP="00650B67">
            <w:pPr>
              <w:spacing w:before="60" w:line="276" w:lineRule="auto"/>
              <w:ind w:right="-43"/>
              <w:jc w:val="right"/>
              <w:rPr>
                <w:rFonts w:ascii="Arial" w:hAnsi="Arial" w:cs="Arial"/>
                <w:sz w:val="16"/>
                <w:szCs w:val="16"/>
                <w:lang w:val="en-GB" w:eastAsia="en-GB"/>
              </w:rPr>
            </w:pPr>
          </w:p>
        </w:tc>
        <w:tc>
          <w:tcPr>
            <w:tcW w:w="1134" w:type="dxa"/>
          </w:tcPr>
          <w:p w14:paraId="43AC1D9F" w14:textId="77777777" w:rsidR="00650B67" w:rsidRPr="00684377" w:rsidRDefault="00650B67" w:rsidP="00650B67">
            <w:pPr>
              <w:spacing w:before="60" w:line="276" w:lineRule="auto"/>
              <w:ind w:right="-43"/>
              <w:jc w:val="right"/>
              <w:rPr>
                <w:rFonts w:ascii="Arial" w:hAnsi="Arial" w:cs="Arial"/>
                <w:sz w:val="16"/>
                <w:szCs w:val="16"/>
              </w:rPr>
            </w:pPr>
          </w:p>
        </w:tc>
        <w:tc>
          <w:tcPr>
            <w:tcW w:w="1086" w:type="dxa"/>
          </w:tcPr>
          <w:p w14:paraId="3CF93C39" w14:textId="77777777" w:rsidR="00650B67" w:rsidRPr="00684377" w:rsidRDefault="00650B67" w:rsidP="00650B67">
            <w:pPr>
              <w:spacing w:before="60" w:line="276" w:lineRule="auto"/>
              <w:ind w:right="-43"/>
              <w:jc w:val="right"/>
              <w:rPr>
                <w:rFonts w:ascii="Arial" w:hAnsi="Arial" w:cs="Arial"/>
                <w:sz w:val="16"/>
                <w:szCs w:val="16"/>
                <w:lang w:val="en-GB" w:eastAsia="en-GB"/>
              </w:rPr>
            </w:pPr>
          </w:p>
        </w:tc>
        <w:tc>
          <w:tcPr>
            <w:tcW w:w="1089" w:type="dxa"/>
          </w:tcPr>
          <w:p w14:paraId="408819EB" w14:textId="77777777" w:rsidR="00650B67" w:rsidRPr="00684377" w:rsidRDefault="00650B67" w:rsidP="00650B67">
            <w:pPr>
              <w:spacing w:before="60" w:line="276" w:lineRule="auto"/>
              <w:ind w:right="-43"/>
              <w:jc w:val="right"/>
              <w:rPr>
                <w:rFonts w:ascii="Arial" w:hAnsi="Arial" w:cs="Arial"/>
                <w:sz w:val="16"/>
                <w:szCs w:val="16"/>
              </w:rPr>
            </w:pPr>
          </w:p>
        </w:tc>
      </w:tr>
      <w:tr w:rsidR="00650B67" w:rsidRPr="00684377" w14:paraId="06834AA2" w14:textId="77777777" w:rsidTr="00CB0B0A">
        <w:trPr>
          <w:trHeight w:val="104"/>
        </w:trPr>
        <w:tc>
          <w:tcPr>
            <w:tcW w:w="4232" w:type="dxa"/>
          </w:tcPr>
          <w:p w14:paraId="6952D56D" w14:textId="1849FF34" w:rsidR="00650B67" w:rsidRPr="00684377" w:rsidRDefault="00650B67" w:rsidP="00650B67">
            <w:pPr>
              <w:spacing w:before="60" w:line="276" w:lineRule="auto"/>
              <w:ind w:right="-43"/>
              <w:rPr>
                <w:rFonts w:ascii="Arial" w:hAnsi="Arial" w:cs="Arial"/>
                <w:sz w:val="16"/>
                <w:szCs w:val="16"/>
                <w:lang w:val="en-GB" w:eastAsia="en-GB"/>
              </w:rPr>
            </w:pPr>
            <w:r w:rsidRPr="00684377">
              <w:rPr>
                <w:rFonts w:ascii="Arial" w:hAnsi="Arial" w:cs="Browallia New"/>
                <w:sz w:val="16"/>
                <w:szCs w:val="20"/>
                <w:lang w:eastAsia="en-GB"/>
              </w:rPr>
              <w:t xml:space="preserve">   </w:t>
            </w:r>
            <w:r w:rsidRPr="00684377">
              <w:rPr>
                <w:rFonts w:ascii="Arial" w:hAnsi="Arial" w:cs="Arial"/>
                <w:sz w:val="16"/>
                <w:szCs w:val="16"/>
                <w:lang w:eastAsia="en-GB"/>
              </w:rPr>
              <w:t>subsidiaries</w:t>
            </w:r>
          </w:p>
        </w:tc>
        <w:tc>
          <w:tcPr>
            <w:tcW w:w="1155" w:type="dxa"/>
          </w:tcPr>
          <w:p w14:paraId="29D299E1" w14:textId="44A292C5"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 xml:space="preserve">-   </w:t>
            </w:r>
          </w:p>
        </w:tc>
        <w:tc>
          <w:tcPr>
            <w:tcW w:w="1134" w:type="dxa"/>
          </w:tcPr>
          <w:p w14:paraId="0F661A11" w14:textId="2F9ACAA6"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w:t>
            </w:r>
          </w:p>
        </w:tc>
        <w:tc>
          <w:tcPr>
            <w:tcW w:w="1086" w:type="dxa"/>
          </w:tcPr>
          <w:p w14:paraId="5B02C309" w14:textId="037CFF57"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 xml:space="preserve">-   </w:t>
            </w:r>
          </w:p>
        </w:tc>
        <w:tc>
          <w:tcPr>
            <w:tcW w:w="1089" w:type="dxa"/>
          </w:tcPr>
          <w:p w14:paraId="14010757" w14:textId="206752C7"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6,669</w:t>
            </w:r>
          </w:p>
        </w:tc>
      </w:tr>
      <w:tr w:rsidR="00650B67" w:rsidRPr="00684377" w14:paraId="01171B3F" w14:textId="77777777" w:rsidTr="00CB0B0A">
        <w:trPr>
          <w:trHeight w:val="95"/>
        </w:trPr>
        <w:tc>
          <w:tcPr>
            <w:tcW w:w="4232" w:type="dxa"/>
          </w:tcPr>
          <w:p w14:paraId="69514A3B" w14:textId="51D7B7EB"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Contract assets (Retention receivable)</w:t>
            </w:r>
          </w:p>
        </w:tc>
        <w:tc>
          <w:tcPr>
            <w:tcW w:w="1155" w:type="dxa"/>
          </w:tcPr>
          <w:p w14:paraId="6E999E22" w14:textId="2B03E73E"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3,540,118</w:t>
            </w:r>
          </w:p>
        </w:tc>
        <w:tc>
          <w:tcPr>
            <w:tcW w:w="1134" w:type="dxa"/>
          </w:tcPr>
          <w:p w14:paraId="1654835A" w14:textId="40D92F7A" w:rsidR="00650B67" w:rsidRPr="00684377" w:rsidRDefault="005C3626" w:rsidP="00650B67">
            <w:pPr>
              <w:spacing w:before="60" w:line="276" w:lineRule="auto"/>
              <w:ind w:right="-43"/>
              <w:jc w:val="right"/>
              <w:rPr>
                <w:rFonts w:ascii="Arial" w:hAnsi="Arial" w:cs="Arial"/>
                <w:sz w:val="16"/>
                <w:szCs w:val="16"/>
              </w:rPr>
            </w:pPr>
            <w:r w:rsidRPr="00684377">
              <w:rPr>
                <w:rFonts w:ascii="Arial" w:hAnsi="Arial" w:cs="Arial"/>
                <w:sz w:val="16"/>
                <w:szCs w:val="16"/>
                <w:lang w:eastAsia="en-GB"/>
              </w:rPr>
              <w:t>3,275,192</w:t>
            </w:r>
          </w:p>
        </w:tc>
        <w:tc>
          <w:tcPr>
            <w:tcW w:w="1086" w:type="dxa"/>
          </w:tcPr>
          <w:p w14:paraId="433FD70E" w14:textId="28182861"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3,420,483</w:t>
            </w:r>
          </w:p>
        </w:tc>
        <w:tc>
          <w:tcPr>
            <w:tcW w:w="1089" w:type="dxa"/>
          </w:tcPr>
          <w:p w14:paraId="032A193E" w14:textId="36DF675F"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3,085,193</w:t>
            </w:r>
          </w:p>
        </w:tc>
      </w:tr>
      <w:tr w:rsidR="00650B67" w:rsidRPr="00684377" w14:paraId="2A6D316D" w14:textId="77777777" w:rsidTr="00CB0B0A">
        <w:trPr>
          <w:trHeight w:val="95"/>
        </w:trPr>
        <w:tc>
          <w:tcPr>
            <w:tcW w:w="4232" w:type="dxa"/>
          </w:tcPr>
          <w:p w14:paraId="72A3B332" w14:textId="5377C329"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Short</w:t>
            </w:r>
            <w:r w:rsidRPr="00684377">
              <w:rPr>
                <w:rFonts w:ascii="Arial" w:hAnsi="Arial" w:cs="Arial"/>
                <w:sz w:val="16"/>
                <w:szCs w:val="16"/>
                <w:cs/>
                <w:lang w:val="en-GB" w:eastAsia="en-GB"/>
              </w:rPr>
              <w:t>-</w:t>
            </w:r>
            <w:r w:rsidRPr="00684377">
              <w:rPr>
                <w:rFonts w:ascii="Arial" w:hAnsi="Arial" w:cs="Arial"/>
                <w:sz w:val="16"/>
                <w:szCs w:val="16"/>
                <w:lang w:val="en-GB" w:eastAsia="en-GB"/>
              </w:rPr>
              <w:t>term loans and advances to related parties</w:t>
            </w:r>
          </w:p>
        </w:tc>
        <w:tc>
          <w:tcPr>
            <w:tcW w:w="1155" w:type="dxa"/>
          </w:tcPr>
          <w:p w14:paraId="0D1E8C30" w14:textId="2CD390AC"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370,078</w:t>
            </w:r>
          </w:p>
        </w:tc>
        <w:tc>
          <w:tcPr>
            <w:tcW w:w="1134" w:type="dxa"/>
          </w:tcPr>
          <w:p w14:paraId="67F4CD33" w14:textId="6C3649D5"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395,136</w:t>
            </w:r>
          </w:p>
        </w:tc>
        <w:tc>
          <w:tcPr>
            <w:tcW w:w="1086" w:type="dxa"/>
          </w:tcPr>
          <w:p w14:paraId="35710D79" w14:textId="0624D469" w:rsidR="00650B67" w:rsidRPr="00684377" w:rsidRDefault="00A51822" w:rsidP="00650B67">
            <w:pPr>
              <w:spacing w:before="60" w:line="276" w:lineRule="auto"/>
              <w:ind w:right="-43"/>
              <w:jc w:val="right"/>
              <w:rPr>
                <w:rFonts w:ascii="Arial" w:hAnsi="Arial" w:cs="Arial"/>
                <w:sz w:val="16"/>
                <w:szCs w:val="16"/>
              </w:rPr>
            </w:pPr>
            <w:r w:rsidRPr="00684377">
              <w:rPr>
                <w:rFonts w:ascii="Arial" w:hAnsi="Arial" w:cs="Arial"/>
                <w:sz w:val="16"/>
                <w:szCs w:val="16"/>
              </w:rPr>
              <w:t>540,261</w:t>
            </w:r>
          </w:p>
        </w:tc>
        <w:tc>
          <w:tcPr>
            <w:tcW w:w="1089" w:type="dxa"/>
          </w:tcPr>
          <w:p w14:paraId="4D1E9CAB" w14:textId="338D8180"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328,143</w:t>
            </w:r>
          </w:p>
        </w:tc>
      </w:tr>
      <w:tr w:rsidR="00650B67" w:rsidRPr="00684377" w14:paraId="35B51A6C" w14:textId="77777777" w:rsidTr="00CB0B0A">
        <w:trPr>
          <w:trHeight w:val="86"/>
        </w:trPr>
        <w:tc>
          <w:tcPr>
            <w:tcW w:w="4232" w:type="dxa"/>
          </w:tcPr>
          <w:p w14:paraId="6AFEF29A" w14:textId="569A5534" w:rsidR="00650B67" w:rsidRPr="00684377" w:rsidRDefault="00CA652B"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eastAsia="en-GB"/>
              </w:rPr>
              <w:t>L</w:t>
            </w:r>
            <w:r w:rsidR="00650B67" w:rsidRPr="00684377">
              <w:rPr>
                <w:rFonts w:ascii="Arial" w:hAnsi="Arial" w:cs="Arial"/>
                <w:sz w:val="16"/>
                <w:szCs w:val="16"/>
                <w:lang w:val="en-GB" w:eastAsia="en-GB"/>
              </w:rPr>
              <w:t>ease receivable - subsidiaries</w:t>
            </w:r>
          </w:p>
        </w:tc>
        <w:tc>
          <w:tcPr>
            <w:tcW w:w="1155" w:type="dxa"/>
          </w:tcPr>
          <w:p w14:paraId="51ADE3FF" w14:textId="61246DCC"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 xml:space="preserve">-   </w:t>
            </w:r>
          </w:p>
        </w:tc>
        <w:tc>
          <w:tcPr>
            <w:tcW w:w="1134" w:type="dxa"/>
          </w:tcPr>
          <w:p w14:paraId="171096C4" w14:textId="79BB5095"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w:t>
            </w:r>
          </w:p>
        </w:tc>
        <w:tc>
          <w:tcPr>
            <w:tcW w:w="1086" w:type="dxa"/>
          </w:tcPr>
          <w:p w14:paraId="72748A9B" w14:textId="5DCE7C02"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 xml:space="preserve">-   </w:t>
            </w:r>
          </w:p>
        </w:tc>
        <w:tc>
          <w:tcPr>
            <w:tcW w:w="1089" w:type="dxa"/>
          </w:tcPr>
          <w:p w14:paraId="7BF65F5B" w14:textId="56ADEB1C"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19,804</w:t>
            </w:r>
          </w:p>
        </w:tc>
      </w:tr>
      <w:tr w:rsidR="00650B67" w:rsidRPr="00684377" w14:paraId="3BAEE4CF" w14:textId="77777777" w:rsidTr="00CB0B0A">
        <w:trPr>
          <w:trHeight w:val="299"/>
        </w:trPr>
        <w:tc>
          <w:tcPr>
            <w:tcW w:w="4232" w:type="dxa"/>
          </w:tcPr>
          <w:p w14:paraId="7C1BD3DE" w14:textId="7ECA04A1" w:rsidR="00650B67" w:rsidRPr="00684377" w:rsidRDefault="00650B67" w:rsidP="00650B67">
            <w:pPr>
              <w:spacing w:before="60" w:line="276" w:lineRule="auto"/>
              <w:ind w:right="-43"/>
              <w:jc w:val="both"/>
              <w:rPr>
                <w:rFonts w:ascii="Arial" w:hAnsi="Arial" w:cs="Arial"/>
                <w:sz w:val="16"/>
                <w:szCs w:val="16"/>
              </w:rPr>
            </w:pPr>
            <w:r w:rsidRPr="00684377">
              <w:rPr>
                <w:rFonts w:ascii="Arial" w:hAnsi="Arial" w:cs="Arial"/>
                <w:sz w:val="16"/>
                <w:szCs w:val="16"/>
              </w:rPr>
              <w:t>Long-term loans and advances to related parties</w:t>
            </w:r>
          </w:p>
        </w:tc>
        <w:tc>
          <w:tcPr>
            <w:tcW w:w="1155" w:type="dxa"/>
          </w:tcPr>
          <w:p w14:paraId="529BEA93" w14:textId="45DE1B44" w:rsidR="00650B67" w:rsidRPr="00684377" w:rsidRDefault="00961AD6" w:rsidP="00650B67">
            <w:pPr>
              <w:spacing w:before="60" w:line="276" w:lineRule="auto"/>
              <w:ind w:right="-43"/>
              <w:jc w:val="right"/>
              <w:rPr>
                <w:rFonts w:ascii="Arial" w:hAnsi="Arial" w:cs="Arial"/>
                <w:sz w:val="16"/>
                <w:szCs w:val="16"/>
              </w:rPr>
            </w:pPr>
            <w:r w:rsidRPr="00684377">
              <w:rPr>
                <w:rFonts w:ascii="Arial" w:hAnsi="Arial" w:cs="Arial"/>
                <w:sz w:val="16"/>
                <w:szCs w:val="16"/>
              </w:rPr>
              <w:t>1,223,022</w:t>
            </w:r>
          </w:p>
        </w:tc>
        <w:tc>
          <w:tcPr>
            <w:tcW w:w="1134" w:type="dxa"/>
          </w:tcPr>
          <w:p w14:paraId="4282FE37" w14:textId="220F6D06"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810,642</w:t>
            </w:r>
          </w:p>
        </w:tc>
        <w:tc>
          <w:tcPr>
            <w:tcW w:w="1086" w:type="dxa"/>
          </w:tcPr>
          <w:p w14:paraId="365F64A4" w14:textId="01357F76" w:rsidR="00650B67" w:rsidRPr="00684377" w:rsidRDefault="00A51822" w:rsidP="00650B67">
            <w:pPr>
              <w:spacing w:before="60" w:line="276" w:lineRule="auto"/>
              <w:ind w:right="-43"/>
              <w:jc w:val="right"/>
              <w:rPr>
                <w:rFonts w:ascii="Arial" w:hAnsi="Arial" w:cs="Arial"/>
                <w:sz w:val="16"/>
                <w:szCs w:val="16"/>
              </w:rPr>
            </w:pPr>
            <w:r w:rsidRPr="00684377">
              <w:rPr>
                <w:rFonts w:ascii="Arial" w:hAnsi="Arial" w:cs="Arial"/>
                <w:sz w:val="16"/>
                <w:szCs w:val="16"/>
              </w:rPr>
              <w:t>928,888</w:t>
            </w:r>
          </w:p>
        </w:tc>
        <w:tc>
          <w:tcPr>
            <w:tcW w:w="1089" w:type="dxa"/>
          </w:tcPr>
          <w:p w14:paraId="04A4A732" w14:textId="69216251" w:rsidR="00650B67" w:rsidRPr="00684377" w:rsidRDefault="00650B67" w:rsidP="00650B67">
            <w:pPr>
              <w:spacing w:before="60" w:line="276" w:lineRule="auto"/>
              <w:ind w:right="-43"/>
              <w:jc w:val="right"/>
              <w:rPr>
                <w:rFonts w:ascii="Arial" w:hAnsi="Arial" w:cs="Arial"/>
                <w:sz w:val="16"/>
                <w:szCs w:val="16"/>
              </w:rPr>
            </w:pPr>
            <w:r w:rsidRPr="00684377">
              <w:rPr>
                <w:rFonts w:ascii="Arial" w:hAnsi="Arial" w:cs="Arial"/>
                <w:sz w:val="16"/>
                <w:szCs w:val="16"/>
              </w:rPr>
              <w:t>1,234,540</w:t>
            </w:r>
          </w:p>
        </w:tc>
      </w:tr>
      <w:tr w:rsidR="00650B67" w:rsidRPr="00684377" w14:paraId="5DD57EB1" w14:textId="77777777" w:rsidTr="00CB0B0A">
        <w:trPr>
          <w:trHeight w:val="77"/>
        </w:trPr>
        <w:tc>
          <w:tcPr>
            <w:tcW w:w="4232" w:type="dxa"/>
          </w:tcPr>
          <w:p w14:paraId="226866C0" w14:textId="77777777" w:rsidR="00650B67" w:rsidRPr="00684377" w:rsidRDefault="00650B67" w:rsidP="00650B67">
            <w:pPr>
              <w:spacing w:before="60" w:line="276" w:lineRule="auto"/>
              <w:ind w:right="-43"/>
              <w:jc w:val="both"/>
              <w:rPr>
                <w:rFonts w:ascii="Arial" w:hAnsi="Arial" w:cs="Arial"/>
                <w:sz w:val="16"/>
                <w:szCs w:val="16"/>
              </w:rPr>
            </w:pPr>
          </w:p>
        </w:tc>
        <w:tc>
          <w:tcPr>
            <w:tcW w:w="1155" w:type="dxa"/>
          </w:tcPr>
          <w:p w14:paraId="1A3AAAE5"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c>
          <w:tcPr>
            <w:tcW w:w="1134" w:type="dxa"/>
          </w:tcPr>
          <w:p w14:paraId="57BAD02F" w14:textId="77777777" w:rsidR="00650B67" w:rsidRPr="00684377" w:rsidRDefault="00650B67" w:rsidP="00650B67">
            <w:pPr>
              <w:spacing w:before="60" w:line="276" w:lineRule="auto"/>
              <w:ind w:right="-15"/>
              <w:jc w:val="right"/>
              <w:rPr>
                <w:rFonts w:ascii="Arial" w:hAnsi="Arial" w:cs="Arial"/>
                <w:sz w:val="16"/>
                <w:szCs w:val="16"/>
              </w:rPr>
            </w:pPr>
          </w:p>
        </w:tc>
        <w:tc>
          <w:tcPr>
            <w:tcW w:w="1086" w:type="dxa"/>
          </w:tcPr>
          <w:p w14:paraId="34D16F5F"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c>
          <w:tcPr>
            <w:tcW w:w="1089" w:type="dxa"/>
          </w:tcPr>
          <w:p w14:paraId="61AA503F" w14:textId="77777777" w:rsidR="00650B67" w:rsidRPr="00684377" w:rsidRDefault="00650B67" w:rsidP="00650B67">
            <w:pPr>
              <w:spacing w:before="60" w:line="276" w:lineRule="auto"/>
              <w:ind w:right="-15"/>
              <w:jc w:val="right"/>
              <w:rPr>
                <w:rFonts w:ascii="Arial" w:hAnsi="Arial" w:cs="Arial"/>
                <w:sz w:val="16"/>
                <w:szCs w:val="16"/>
              </w:rPr>
            </w:pPr>
          </w:p>
        </w:tc>
      </w:tr>
      <w:tr w:rsidR="00650B67" w:rsidRPr="00684377" w14:paraId="26066BCA" w14:textId="77777777" w:rsidTr="00CB0B0A">
        <w:trPr>
          <w:trHeight w:val="230"/>
        </w:trPr>
        <w:tc>
          <w:tcPr>
            <w:tcW w:w="8696" w:type="dxa"/>
            <w:gridSpan w:val="5"/>
          </w:tcPr>
          <w:p w14:paraId="0AA639DC" w14:textId="27D6EE4F" w:rsidR="00650B67" w:rsidRPr="00684377" w:rsidRDefault="00650B67" w:rsidP="00650B67">
            <w:pPr>
              <w:spacing w:before="60" w:line="276" w:lineRule="auto"/>
              <w:ind w:right="-36"/>
              <w:rPr>
                <w:rFonts w:ascii="Arial" w:hAnsi="Arial" w:cs="Arial"/>
                <w:sz w:val="16"/>
                <w:szCs w:val="16"/>
                <w:lang w:val="en-GB" w:eastAsia="en-GB"/>
              </w:rPr>
            </w:pPr>
            <w:r w:rsidRPr="00684377">
              <w:rPr>
                <w:rFonts w:ascii="Arial" w:hAnsi="Arial" w:cs="Arial"/>
                <w:i/>
                <w:iCs/>
                <w:sz w:val="16"/>
                <w:szCs w:val="16"/>
                <w:u w:val="single"/>
                <w:lang w:val="en-GB" w:eastAsia="en-GB"/>
              </w:rPr>
              <w:t>Financial assets</w:t>
            </w:r>
            <w:r w:rsidRPr="00684377">
              <w:rPr>
                <w:rFonts w:ascii="Arial" w:hAnsi="Arial" w:cs="Arial"/>
                <w:i/>
                <w:iCs/>
                <w:sz w:val="16"/>
                <w:szCs w:val="16"/>
                <w:u w:val="single"/>
              </w:rPr>
              <w:t xml:space="preserve"> measured at fair value through </w:t>
            </w:r>
          </w:p>
        </w:tc>
      </w:tr>
      <w:tr w:rsidR="00650B67" w:rsidRPr="00684377" w14:paraId="6B8E045A" w14:textId="77777777" w:rsidTr="00CB0B0A">
        <w:trPr>
          <w:trHeight w:val="230"/>
        </w:trPr>
        <w:tc>
          <w:tcPr>
            <w:tcW w:w="8696" w:type="dxa"/>
            <w:gridSpan w:val="5"/>
          </w:tcPr>
          <w:p w14:paraId="4C7CD1EB" w14:textId="6900E9A5" w:rsidR="00650B67" w:rsidRPr="00684377" w:rsidRDefault="00650B67" w:rsidP="00650B67">
            <w:pPr>
              <w:spacing w:before="60" w:line="276" w:lineRule="auto"/>
              <w:ind w:right="-36"/>
              <w:rPr>
                <w:rFonts w:ascii="Arial" w:hAnsi="Arial" w:cs="Arial"/>
                <w:i/>
                <w:iCs/>
                <w:sz w:val="16"/>
                <w:szCs w:val="16"/>
                <w:u w:val="single"/>
                <w:lang w:val="en-GB" w:eastAsia="en-GB"/>
              </w:rPr>
            </w:pPr>
            <w:r w:rsidRPr="00684377">
              <w:rPr>
                <w:rFonts w:ascii="Arial" w:hAnsi="Arial" w:cs="Arial"/>
                <w:sz w:val="16"/>
                <w:szCs w:val="16"/>
              </w:rPr>
              <w:t xml:space="preserve">   </w:t>
            </w:r>
            <w:r w:rsidRPr="00684377">
              <w:rPr>
                <w:rFonts w:ascii="Arial" w:hAnsi="Arial" w:cs="Arial"/>
                <w:i/>
                <w:iCs/>
                <w:sz w:val="16"/>
                <w:szCs w:val="16"/>
                <w:u w:val="single"/>
              </w:rPr>
              <w:t>profit or loss (FVTPL)</w:t>
            </w:r>
          </w:p>
        </w:tc>
      </w:tr>
      <w:tr w:rsidR="00650B67" w:rsidRPr="00684377" w14:paraId="1A193A78" w14:textId="77777777" w:rsidTr="00CB0B0A">
        <w:trPr>
          <w:trHeight w:val="68"/>
        </w:trPr>
        <w:tc>
          <w:tcPr>
            <w:tcW w:w="4232" w:type="dxa"/>
          </w:tcPr>
          <w:p w14:paraId="1CE3412F" w14:textId="373DAD1E"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Other long</w:t>
            </w:r>
            <w:r w:rsidRPr="00684377">
              <w:rPr>
                <w:rFonts w:ascii="Arial" w:hAnsi="Arial" w:cs="Arial"/>
                <w:sz w:val="16"/>
                <w:szCs w:val="16"/>
                <w:cs/>
                <w:lang w:val="en-GB" w:eastAsia="en-GB"/>
              </w:rPr>
              <w:t>-</w:t>
            </w:r>
            <w:r w:rsidRPr="00684377">
              <w:rPr>
                <w:rFonts w:ascii="Arial" w:hAnsi="Arial" w:cs="Arial"/>
                <w:sz w:val="16"/>
                <w:szCs w:val="16"/>
                <w:lang w:val="en-GB" w:eastAsia="en-GB"/>
              </w:rPr>
              <w:t>term investments</w:t>
            </w:r>
          </w:p>
        </w:tc>
        <w:tc>
          <w:tcPr>
            <w:tcW w:w="1155" w:type="dxa"/>
          </w:tcPr>
          <w:p w14:paraId="55486C55" w14:textId="5FC03B1D" w:rsidR="00650B67" w:rsidRPr="00684377" w:rsidRDefault="00961AD6" w:rsidP="00650B67">
            <w:pP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801,985</w:t>
            </w:r>
          </w:p>
        </w:tc>
        <w:tc>
          <w:tcPr>
            <w:tcW w:w="1134" w:type="dxa"/>
          </w:tcPr>
          <w:p w14:paraId="5670E4ED" w14:textId="7B031126" w:rsidR="00650B67" w:rsidRPr="00684377" w:rsidRDefault="00650B67" w:rsidP="00650B67">
            <w:pP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862,089</w:t>
            </w:r>
          </w:p>
        </w:tc>
        <w:tc>
          <w:tcPr>
            <w:tcW w:w="1086" w:type="dxa"/>
          </w:tcPr>
          <w:p w14:paraId="440B2F17" w14:textId="4F46A8B7" w:rsidR="00650B67" w:rsidRPr="00684377" w:rsidRDefault="00961AD6" w:rsidP="00650B67">
            <w:pP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600,162</w:t>
            </w:r>
          </w:p>
        </w:tc>
        <w:tc>
          <w:tcPr>
            <w:tcW w:w="1089" w:type="dxa"/>
          </w:tcPr>
          <w:p w14:paraId="7C1A5AC5" w14:textId="0434EFF9" w:rsidR="00650B67" w:rsidRPr="00684377" w:rsidRDefault="009F2520" w:rsidP="00650B67">
            <w:pP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6</w:t>
            </w:r>
            <w:r w:rsidR="00650B67" w:rsidRPr="00684377">
              <w:rPr>
                <w:rFonts w:ascii="Arial" w:hAnsi="Arial" w:cs="Arial"/>
                <w:sz w:val="16"/>
                <w:szCs w:val="16"/>
                <w:lang w:val="en-GB" w:eastAsia="en-GB"/>
              </w:rPr>
              <w:t>60,266</w:t>
            </w:r>
          </w:p>
        </w:tc>
      </w:tr>
      <w:tr w:rsidR="00650B67" w:rsidRPr="00684377" w14:paraId="36B185F8" w14:textId="77777777" w:rsidTr="00CB0B0A">
        <w:trPr>
          <w:trHeight w:val="247"/>
        </w:trPr>
        <w:tc>
          <w:tcPr>
            <w:tcW w:w="4232" w:type="dxa"/>
          </w:tcPr>
          <w:p w14:paraId="312C236C" w14:textId="77777777" w:rsidR="00650B67" w:rsidRPr="00684377" w:rsidRDefault="00650B67" w:rsidP="00650B67">
            <w:pPr>
              <w:spacing w:before="60" w:line="276" w:lineRule="auto"/>
              <w:ind w:right="-43"/>
              <w:jc w:val="both"/>
              <w:rPr>
                <w:rFonts w:ascii="Arial" w:hAnsi="Arial" w:cs="Arial"/>
                <w:sz w:val="16"/>
                <w:szCs w:val="16"/>
                <w:lang w:val="en-GB" w:eastAsia="en-GB"/>
              </w:rPr>
            </w:pPr>
          </w:p>
        </w:tc>
        <w:tc>
          <w:tcPr>
            <w:tcW w:w="1155" w:type="dxa"/>
          </w:tcPr>
          <w:p w14:paraId="0557B91C"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c>
          <w:tcPr>
            <w:tcW w:w="1134" w:type="dxa"/>
          </w:tcPr>
          <w:p w14:paraId="1165169B"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c>
          <w:tcPr>
            <w:tcW w:w="1086" w:type="dxa"/>
          </w:tcPr>
          <w:p w14:paraId="6E20EAF5"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c>
          <w:tcPr>
            <w:tcW w:w="1089" w:type="dxa"/>
          </w:tcPr>
          <w:p w14:paraId="7FE2B11C"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r>
      <w:tr w:rsidR="00650B67" w:rsidRPr="00684377" w14:paraId="02B75BCA" w14:textId="77777777" w:rsidTr="00CB0B0A">
        <w:trPr>
          <w:trHeight w:val="340"/>
        </w:trPr>
        <w:tc>
          <w:tcPr>
            <w:tcW w:w="8696" w:type="dxa"/>
            <w:gridSpan w:val="5"/>
          </w:tcPr>
          <w:p w14:paraId="01CBCE56" w14:textId="5296C40D" w:rsidR="00650B67" w:rsidRPr="00684377" w:rsidRDefault="00650B67" w:rsidP="00650B67">
            <w:pPr>
              <w:spacing w:before="60" w:line="276" w:lineRule="auto"/>
              <w:ind w:right="-36"/>
              <w:rPr>
                <w:rFonts w:ascii="Arial" w:hAnsi="Arial" w:cs="Arial"/>
                <w:i/>
                <w:iCs/>
                <w:sz w:val="16"/>
                <w:szCs w:val="16"/>
                <w:u w:val="single"/>
              </w:rPr>
            </w:pPr>
            <w:r w:rsidRPr="00684377">
              <w:rPr>
                <w:rFonts w:ascii="Arial" w:hAnsi="Arial" w:cs="Arial"/>
                <w:i/>
                <w:iCs/>
                <w:sz w:val="16"/>
                <w:szCs w:val="16"/>
                <w:u w:val="single"/>
                <w:lang w:val="en-GB" w:eastAsia="en-GB"/>
              </w:rPr>
              <w:t>Financial assets</w:t>
            </w:r>
            <w:r w:rsidRPr="00684377">
              <w:rPr>
                <w:rFonts w:ascii="Arial" w:hAnsi="Arial" w:cs="Arial"/>
                <w:i/>
                <w:iCs/>
                <w:sz w:val="16"/>
                <w:szCs w:val="16"/>
                <w:u w:val="single"/>
              </w:rPr>
              <w:t xml:space="preserve"> measured at fair value through </w:t>
            </w:r>
          </w:p>
        </w:tc>
      </w:tr>
      <w:tr w:rsidR="00650B67" w:rsidRPr="00684377" w14:paraId="6261C3F7" w14:textId="77777777" w:rsidTr="00CB0B0A">
        <w:trPr>
          <w:trHeight w:val="340"/>
        </w:trPr>
        <w:tc>
          <w:tcPr>
            <w:tcW w:w="8696" w:type="dxa"/>
            <w:gridSpan w:val="5"/>
          </w:tcPr>
          <w:p w14:paraId="0585357E" w14:textId="5FBD6BC5" w:rsidR="00650B67" w:rsidRPr="00684377" w:rsidRDefault="00650B67" w:rsidP="00650B67">
            <w:pPr>
              <w:spacing w:before="60" w:line="276" w:lineRule="auto"/>
              <w:ind w:right="-36"/>
              <w:rPr>
                <w:rFonts w:ascii="Arial" w:hAnsi="Arial" w:cs="Arial"/>
                <w:i/>
                <w:iCs/>
                <w:sz w:val="16"/>
                <w:szCs w:val="16"/>
                <w:u w:val="single"/>
                <w:lang w:val="en-GB" w:eastAsia="en-GB"/>
              </w:rPr>
            </w:pPr>
            <w:r w:rsidRPr="00684377">
              <w:rPr>
                <w:rFonts w:ascii="Arial" w:hAnsi="Arial" w:cs="Arial"/>
                <w:i/>
                <w:iCs/>
                <w:sz w:val="16"/>
                <w:szCs w:val="16"/>
              </w:rPr>
              <w:t xml:space="preserve">   </w:t>
            </w:r>
            <w:r w:rsidRPr="00684377">
              <w:rPr>
                <w:rFonts w:ascii="Arial" w:hAnsi="Arial" w:cs="Arial"/>
                <w:i/>
                <w:iCs/>
                <w:sz w:val="16"/>
                <w:szCs w:val="16"/>
                <w:u w:val="single"/>
              </w:rPr>
              <w:t>Comprehensive income (FVOCI)</w:t>
            </w:r>
          </w:p>
        </w:tc>
      </w:tr>
      <w:tr w:rsidR="00650B67" w:rsidRPr="00684377" w14:paraId="641E5D1F" w14:textId="77777777" w:rsidTr="00CB0B0A">
        <w:trPr>
          <w:trHeight w:val="68"/>
        </w:trPr>
        <w:tc>
          <w:tcPr>
            <w:tcW w:w="4232" w:type="dxa"/>
          </w:tcPr>
          <w:p w14:paraId="2ECCE74B" w14:textId="0F6C3835"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Other long</w:t>
            </w:r>
            <w:r w:rsidRPr="00684377">
              <w:rPr>
                <w:rFonts w:ascii="Arial" w:hAnsi="Arial" w:cs="Arial"/>
                <w:sz w:val="16"/>
                <w:szCs w:val="16"/>
                <w:cs/>
                <w:lang w:val="en-GB" w:eastAsia="en-GB"/>
              </w:rPr>
              <w:t>-</w:t>
            </w:r>
            <w:r w:rsidRPr="00684377">
              <w:rPr>
                <w:rFonts w:ascii="Arial" w:hAnsi="Arial" w:cs="Arial"/>
                <w:sz w:val="16"/>
                <w:szCs w:val="16"/>
                <w:lang w:val="en-GB" w:eastAsia="en-GB"/>
              </w:rPr>
              <w:t>term investments</w:t>
            </w:r>
          </w:p>
        </w:tc>
        <w:tc>
          <w:tcPr>
            <w:tcW w:w="1155" w:type="dxa"/>
          </w:tcPr>
          <w:p w14:paraId="05D1E2B2" w14:textId="2F772F2D" w:rsidR="00650B67" w:rsidRPr="00684377" w:rsidRDefault="00961AD6" w:rsidP="00650B67">
            <w:pPr>
              <w:pBdr>
                <w:bottom w:val="single" w:sz="4" w:space="1" w:color="auto"/>
              </w:pBd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157,498</w:t>
            </w:r>
          </w:p>
        </w:tc>
        <w:tc>
          <w:tcPr>
            <w:tcW w:w="1134" w:type="dxa"/>
          </w:tcPr>
          <w:p w14:paraId="5FF26DDA" w14:textId="10F7BECA" w:rsidR="00650B67" w:rsidRPr="00684377" w:rsidRDefault="00650B67" w:rsidP="00650B67">
            <w:pPr>
              <w:pBdr>
                <w:bottom w:val="single" w:sz="4" w:space="1" w:color="auto"/>
              </w:pBd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182,531</w:t>
            </w:r>
          </w:p>
        </w:tc>
        <w:tc>
          <w:tcPr>
            <w:tcW w:w="1086" w:type="dxa"/>
          </w:tcPr>
          <w:p w14:paraId="726D1DF5" w14:textId="17477E8E" w:rsidR="00650B67" w:rsidRPr="00684377" w:rsidRDefault="00C95C5D" w:rsidP="00650B67">
            <w:pPr>
              <w:pBdr>
                <w:bottom w:val="single" w:sz="4" w:space="1" w:color="auto"/>
              </w:pBd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147,868</w:t>
            </w:r>
          </w:p>
        </w:tc>
        <w:tc>
          <w:tcPr>
            <w:tcW w:w="1089" w:type="dxa"/>
          </w:tcPr>
          <w:p w14:paraId="5F233112" w14:textId="1D966285" w:rsidR="00650B67" w:rsidRPr="00684377" w:rsidRDefault="00650B67" w:rsidP="00650B67">
            <w:pPr>
              <w:pBdr>
                <w:bottom w:val="single" w:sz="4" w:space="1" w:color="auto"/>
              </w:pBd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171,370</w:t>
            </w:r>
          </w:p>
        </w:tc>
      </w:tr>
      <w:tr w:rsidR="00650B67" w:rsidRPr="00684377" w14:paraId="15707223" w14:textId="77777777" w:rsidTr="00CB0B0A">
        <w:trPr>
          <w:trHeight w:val="131"/>
        </w:trPr>
        <w:tc>
          <w:tcPr>
            <w:tcW w:w="4232" w:type="dxa"/>
          </w:tcPr>
          <w:p w14:paraId="16641BA5" w14:textId="795D0A96" w:rsidR="00650B67" w:rsidRPr="00684377" w:rsidRDefault="00650B67" w:rsidP="00650B67">
            <w:pPr>
              <w:spacing w:before="60" w:line="276" w:lineRule="auto"/>
              <w:ind w:right="-43"/>
              <w:jc w:val="both"/>
              <w:rPr>
                <w:rFonts w:ascii="Arial" w:hAnsi="Arial" w:cs="Arial"/>
                <w:sz w:val="16"/>
                <w:szCs w:val="16"/>
              </w:rPr>
            </w:pPr>
            <w:r w:rsidRPr="00684377">
              <w:rPr>
                <w:rFonts w:ascii="Arial" w:hAnsi="Arial" w:cs="Arial"/>
                <w:sz w:val="16"/>
                <w:szCs w:val="16"/>
              </w:rPr>
              <w:t>Total financial assets</w:t>
            </w:r>
          </w:p>
        </w:tc>
        <w:tc>
          <w:tcPr>
            <w:tcW w:w="1155" w:type="dxa"/>
          </w:tcPr>
          <w:p w14:paraId="19853A2C" w14:textId="6EB47660" w:rsidR="00650B67" w:rsidRPr="00684377" w:rsidRDefault="00C95C5D" w:rsidP="00650B67">
            <w:pPr>
              <w:pBdr>
                <w:bottom w:val="single" w:sz="12" w:space="1" w:color="auto"/>
              </w:pBd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21,751,503</w:t>
            </w:r>
          </w:p>
        </w:tc>
        <w:tc>
          <w:tcPr>
            <w:tcW w:w="1134" w:type="dxa"/>
          </w:tcPr>
          <w:p w14:paraId="27156A6D" w14:textId="0285D366" w:rsidR="00650B67" w:rsidRPr="00684377" w:rsidRDefault="00785D4D" w:rsidP="00650B67">
            <w:pPr>
              <w:pBdr>
                <w:bottom w:val="single" w:sz="12" w:space="1" w:color="auto"/>
              </w:pBd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18,969,616</w:t>
            </w:r>
          </w:p>
        </w:tc>
        <w:tc>
          <w:tcPr>
            <w:tcW w:w="1086" w:type="dxa"/>
          </w:tcPr>
          <w:p w14:paraId="7BA0932A" w14:textId="2DBAAEB1" w:rsidR="00650B67" w:rsidRPr="00684377" w:rsidRDefault="00C95C5D" w:rsidP="00650B67">
            <w:pPr>
              <w:pBdr>
                <w:bottom w:val="single" w:sz="12" w:space="1" w:color="auto"/>
              </w:pBd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23,156,</w:t>
            </w:r>
            <w:r w:rsidR="000A4658" w:rsidRPr="00684377">
              <w:rPr>
                <w:rFonts w:ascii="Arial" w:hAnsi="Arial" w:cs="Arial"/>
                <w:sz w:val="16"/>
                <w:szCs w:val="16"/>
                <w:lang w:val="en-GB" w:eastAsia="en-GB"/>
              </w:rPr>
              <w:t>213</w:t>
            </w:r>
          </w:p>
        </w:tc>
        <w:tc>
          <w:tcPr>
            <w:tcW w:w="1089" w:type="dxa"/>
          </w:tcPr>
          <w:p w14:paraId="5A3A9B9B" w14:textId="2D4E5232" w:rsidR="00650B67" w:rsidRPr="00684377" w:rsidRDefault="00650B67" w:rsidP="00650B67">
            <w:pPr>
              <w:pBdr>
                <w:bottom w:val="single" w:sz="12" w:space="1" w:color="auto"/>
              </w:pBdr>
              <w:spacing w:before="60" w:line="276" w:lineRule="auto"/>
              <w:ind w:right="-43"/>
              <w:jc w:val="right"/>
              <w:rPr>
                <w:rFonts w:ascii="Arial" w:hAnsi="Arial" w:cs="Arial"/>
                <w:sz w:val="16"/>
                <w:szCs w:val="16"/>
                <w:lang w:val="en-GB" w:eastAsia="en-GB"/>
              </w:rPr>
            </w:pPr>
            <w:r w:rsidRPr="00684377">
              <w:rPr>
                <w:rFonts w:ascii="Arial" w:hAnsi="Arial" w:cs="Arial"/>
                <w:sz w:val="16"/>
                <w:szCs w:val="16"/>
                <w:lang w:val="en-GB" w:eastAsia="en-GB"/>
              </w:rPr>
              <w:t>21,733,389</w:t>
            </w:r>
          </w:p>
        </w:tc>
      </w:tr>
      <w:tr w:rsidR="00650B67" w:rsidRPr="00684377" w14:paraId="1073BCA6" w14:textId="77777777" w:rsidTr="00CB0B0A">
        <w:trPr>
          <w:trHeight w:val="68"/>
        </w:trPr>
        <w:tc>
          <w:tcPr>
            <w:tcW w:w="4232" w:type="dxa"/>
          </w:tcPr>
          <w:p w14:paraId="4868FC6A" w14:textId="77777777" w:rsidR="00650B67" w:rsidRPr="00684377" w:rsidRDefault="00650B67" w:rsidP="00650B67">
            <w:pPr>
              <w:spacing w:before="60" w:line="276" w:lineRule="auto"/>
              <w:ind w:right="-43"/>
              <w:jc w:val="both"/>
              <w:rPr>
                <w:rFonts w:ascii="Arial" w:hAnsi="Arial" w:cs="Arial"/>
                <w:b/>
                <w:bCs/>
                <w:sz w:val="16"/>
                <w:szCs w:val="16"/>
                <w:cs/>
              </w:rPr>
            </w:pPr>
          </w:p>
        </w:tc>
        <w:tc>
          <w:tcPr>
            <w:tcW w:w="1155" w:type="dxa"/>
          </w:tcPr>
          <w:p w14:paraId="7EA844F9"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134" w:type="dxa"/>
          </w:tcPr>
          <w:p w14:paraId="186AF5D4"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086" w:type="dxa"/>
          </w:tcPr>
          <w:p w14:paraId="5A6572BF"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089" w:type="dxa"/>
          </w:tcPr>
          <w:p w14:paraId="00EFF417"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r>
      <w:tr w:rsidR="00650B67" w:rsidRPr="00684377" w14:paraId="6CEAFEDF" w14:textId="77777777" w:rsidTr="00CB0B0A">
        <w:trPr>
          <w:trHeight w:val="68"/>
        </w:trPr>
        <w:tc>
          <w:tcPr>
            <w:tcW w:w="4232" w:type="dxa"/>
          </w:tcPr>
          <w:p w14:paraId="4DFB2799" w14:textId="31C97C08" w:rsidR="00650B67" w:rsidRPr="00684377" w:rsidRDefault="00650B67" w:rsidP="00650B67">
            <w:pPr>
              <w:spacing w:before="60" w:line="276" w:lineRule="auto"/>
              <w:ind w:right="-43"/>
              <w:jc w:val="both"/>
              <w:rPr>
                <w:rFonts w:ascii="Arial" w:hAnsi="Arial" w:cs="Arial"/>
                <w:b/>
                <w:bCs/>
                <w:sz w:val="16"/>
                <w:szCs w:val="16"/>
              </w:rPr>
            </w:pPr>
            <w:r w:rsidRPr="00684377">
              <w:rPr>
                <w:rFonts w:ascii="Arial" w:hAnsi="Arial" w:cs="Arial"/>
                <w:b/>
                <w:bCs/>
                <w:sz w:val="16"/>
                <w:szCs w:val="16"/>
              </w:rPr>
              <w:t>Financial liabilities</w:t>
            </w:r>
          </w:p>
        </w:tc>
        <w:tc>
          <w:tcPr>
            <w:tcW w:w="1155" w:type="dxa"/>
          </w:tcPr>
          <w:p w14:paraId="372B006F"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134" w:type="dxa"/>
          </w:tcPr>
          <w:p w14:paraId="07BC72BA"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086" w:type="dxa"/>
          </w:tcPr>
          <w:p w14:paraId="6389F939"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089" w:type="dxa"/>
          </w:tcPr>
          <w:p w14:paraId="3F2AEDA1"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r>
      <w:tr w:rsidR="00650B67" w:rsidRPr="00684377" w14:paraId="2BF70713" w14:textId="77777777" w:rsidTr="00CB0B0A">
        <w:trPr>
          <w:trHeight w:val="68"/>
        </w:trPr>
        <w:tc>
          <w:tcPr>
            <w:tcW w:w="4232" w:type="dxa"/>
          </w:tcPr>
          <w:p w14:paraId="7ADB54DF" w14:textId="0A7E3C11" w:rsidR="00650B67" w:rsidRPr="00684377" w:rsidRDefault="00650B67" w:rsidP="00650B67">
            <w:pPr>
              <w:spacing w:before="60" w:line="276" w:lineRule="auto"/>
              <w:ind w:right="-43"/>
              <w:jc w:val="both"/>
              <w:rPr>
                <w:rFonts w:ascii="Arial" w:hAnsi="Arial" w:cs="Arial"/>
                <w:b/>
                <w:bCs/>
                <w:sz w:val="16"/>
                <w:szCs w:val="16"/>
                <w:u w:val="single"/>
              </w:rPr>
            </w:pPr>
            <w:r w:rsidRPr="00684377">
              <w:rPr>
                <w:rFonts w:ascii="Arial" w:hAnsi="Arial" w:cs="Arial"/>
                <w:i/>
                <w:iCs/>
                <w:sz w:val="16"/>
                <w:szCs w:val="16"/>
                <w:u w:val="single"/>
              </w:rPr>
              <w:t>Financial liabilities measured at amortized cost</w:t>
            </w:r>
          </w:p>
        </w:tc>
        <w:tc>
          <w:tcPr>
            <w:tcW w:w="1155" w:type="dxa"/>
          </w:tcPr>
          <w:p w14:paraId="4B53E27A"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134" w:type="dxa"/>
          </w:tcPr>
          <w:p w14:paraId="6C2438B6"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086" w:type="dxa"/>
          </w:tcPr>
          <w:p w14:paraId="44A08884"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089" w:type="dxa"/>
          </w:tcPr>
          <w:p w14:paraId="5DA20718"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r>
      <w:tr w:rsidR="00650B67" w:rsidRPr="00684377" w14:paraId="7B07C745" w14:textId="77777777" w:rsidTr="00CB0B0A">
        <w:trPr>
          <w:trHeight w:val="68"/>
        </w:trPr>
        <w:tc>
          <w:tcPr>
            <w:tcW w:w="4232" w:type="dxa"/>
          </w:tcPr>
          <w:p w14:paraId="07DCC9A6" w14:textId="1D0DACE4" w:rsidR="00650B67" w:rsidRPr="00684377" w:rsidRDefault="00650B67" w:rsidP="00650B67">
            <w:pPr>
              <w:tabs>
                <w:tab w:val="left" w:pos="175"/>
              </w:tabs>
              <w:spacing w:before="60" w:line="276" w:lineRule="auto"/>
              <w:ind w:right="-43"/>
              <w:rPr>
                <w:rFonts w:ascii="Arial" w:hAnsi="Arial" w:cs="Arial"/>
                <w:sz w:val="16"/>
                <w:szCs w:val="16"/>
                <w:lang w:val="en-GB" w:eastAsia="en-GB"/>
              </w:rPr>
            </w:pPr>
            <w:r w:rsidRPr="00684377">
              <w:rPr>
                <w:rFonts w:ascii="Arial" w:hAnsi="Arial" w:cs="Arial"/>
                <w:sz w:val="16"/>
                <w:szCs w:val="16"/>
                <w:lang w:val="en-GB" w:eastAsia="en-GB"/>
              </w:rPr>
              <w:t>Bank overdrafts and short</w:t>
            </w:r>
            <w:r w:rsidRPr="00684377">
              <w:rPr>
                <w:rFonts w:ascii="Arial" w:hAnsi="Arial" w:cs="Arial"/>
                <w:sz w:val="16"/>
                <w:szCs w:val="16"/>
                <w:cs/>
                <w:lang w:val="en-GB" w:eastAsia="en-GB"/>
              </w:rPr>
              <w:t>-</w:t>
            </w:r>
            <w:r w:rsidRPr="00684377">
              <w:rPr>
                <w:rFonts w:ascii="Arial" w:hAnsi="Arial" w:cs="Arial"/>
                <w:sz w:val="16"/>
                <w:szCs w:val="16"/>
                <w:lang w:val="en-GB" w:eastAsia="en-GB"/>
              </w:rPr>
              <w:t xml:space="preserve">term loans from </w:t>
            </w:r>
          </w:p>
        </w:tc>
        <w:tc>
          <w:tcPr>
            <w:tcW w:w="1155" w:type="dxa"/>
          </w:tcPr>
          <w:p w14:paraId="3C309CE7"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134" w:type="dxa"/>
          </w:tcPr>
          <w:p w14:paraId="30001B37"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086" w:type="dxa"/>
          </w:tcPr>
          <w:p w14:paraId="0F20E9E5"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c>
          <w:tcPr>
            <w:tcW w:w="1089" w:type="dxa"/>
          </w:tcPr>
          <w:p w14:paraId="7CB9B2A8" w14:textId="77777777" w:rsidR="00650B67" w:rsidRPr="00684377" w:rsidRDefault="00650B67" w:rsidP="00650B67">
            <w:pPr>
              <w:spacing w:before="60" w:line="276" w:lineRule="auto"/>
              <w:ind w:right="-15"/>
              <w:jc w:val="right"/>
              <w:rPr>
                <w:rFonts w:ascii="Arial" w:hAnsi="Arial" w:cs="Arial"/>
                <w:sz w:val="16"/>
                <w:szCs w:val="16"/>
                <w:cs/>
                <w:lang w:val="en-GB" w:eastAsia="en-GB"/>
              </w:rPr>
            </w:pPr>
          </w:p>
        </w:tc>
      </w:tr>
      <w:tr w:rsidR="00650B67" w:rsidRPr="00684377" w14:paraId="4571349C" w14:textId="77777777" w:rsidTr="00CB0B0A">
        <w:trPr>
          <w:trHeight w:val="187"/>
        </w:trPr>
        <w:tc>
          <w:tcPr>
            <w:tcW w:w="4232" w:type="dxa"/>
          </w:tcPr>
          <w:p w14:paraId="6B42058A" w14:textId="20F15907" w:rsidR="00650B67" w:rsidRPr="00684377" w:rsidRDefault="00650B67" w:rsidP="00650B67">
            <w:pPr>
              <w:tabs>
                <w:tab w:val="left" w:pos="175"/>
              </w:tabs>
              <w:spacing w:before="60" w:line="276" w:lineRule="auto"/>
              <w:ind w:right="-43"/>
              <w:rPr>
                <w:rFonts w:ascii="Arial" w:hAnsi="Arial" w:cs="Arial"/>
                <w:sz w:val="16"/>
                <w:szCs w:val="16"/>
                <w:lang w:val="en-GB" w:eastAsia="en-GB"/>
              </w:rPr>
            </w:pPr>
            <w:r w:rsidRPr="00684377">
              <w:rPr>
                <w:rFonts w:ascii="Arial" w:hAnsi="Arial" w:cs="Arial"/>
                <w:sz w:val="16"/>
                <w:szCs w:val="16"/>
                <w:lang w:val="en-GB" w:eastAsia="en-GB"/>
              </w:rPr>
              <w:t xml:space="preserve">   financial institutions</w:t>
            </w:r>
          </w:p>
        </w:tc>
        <w:tc>
          <w:tcPr>
            <w:tcW w:w="1155" w:type="dxa"/>
          </w:tcPr>
          <w:p w14:paraId="5EDB602A" w14:textId="18688FDC"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4,870,764</w:t>
            </w:r>
          </w:p>
        </w:tc>
        <w:tc>
          <w:tcPr>
            <w:tcW w:w="1134" w:type="dxa"/>
          </w:tcPr>
          <w:p w14:paraId="21050DCA" w14:textId="53AB729F"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6,878,526</w:t>
            </w:r>
          </w:p>
        </w:tc>
        <w:tc>
          <w:tcPr>
            <w:tcW w:w="1086" w:type="dxa"/>
          </w:tcPr>
          <w:p w14:paraId="59EED2C0" w14:textId="60CD50DD"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4,464,243</w:t>
            </w:r>
          </w:p>
        </w:tc>
        <w:tc>
          <w:tcPr>
            <w:tcW w:w="1089" w:type="dxa"/>
          </w:tcPr>
          <w:p w14:paraId="3A17FDD2" w14:textId="6F2084EA"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6,526,730</w:t>
            </w:r>
          </w:p>
        </w:tc>
      </w:tr>
      <w:tr w:rsidR="00650B67" w:rsidRPr="00684377" w14:paraId="55B76907" w14:textId="77777777" w:rsidTr="00CB0B0A">
        <w:trPr>
          <w:trHeight w:val="104"/>
        </w:trPr>
        <w:tc>
          <w:tcPr>
            <w:tcW w:w="4232" w:type="dxa"/>
          </w:tcPr>
          <w:p w14:paraId="2AB26F5F" w14:textId="42772BBB" w:rsidR="00650B67" w:rsidRPr="00684377" w:rsidRDefault="00650B67" w:rsidP="00650B67">
            <w:pPr>
              <w:spacing w:before="60" w:line="276" w:lineRule="auto"/>
              <w:ind w:right="-43"/>
              <w:jc w:val="both"/>
              <w:rPr>
                <w:rFonts w:ascii="Arial" w:hAnsi="Arial" w:cs="Arial"/>
                <w:i/>
                <w:iCs/>
                <w:sz w:val="16"/>
                <w:szCs w:val="16"/>
                <w:u w:val="single"/>
              </w:rPr>
            </w:pPr>
            <w:r w:rsidRPr="00684377">
              <w:rPr>
                <w:rFonts w:ascii="Arial" w:hAnsi="Arial" w:cs="Arial"/>
                <w:sz w:val="16"/>
                <w:szCs w:val="16"/>
                <w:lang w:val="en-GB" w:eastAsia="en-GB"/>
              </w:rPr>
              <w:t>Liabilities under trust receipts</w:t>
            </w:r>
          </w:p>
        </w:tc>
        <w:tc>
          <w:tcPr>
            <w:tcW w:w="1155" w:type="dxa"/>
          </w:tcPr>
          <w:p w14:paraId="1A6748D6" w14:textId="6F88BC71"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5,276,359</w:t>
            </w:r>
          </w:p>
        </w:tc>
        <w:tc>
          <w:tcPr>
            <w:tcW w:w="1134" w:type="dxa"/>
          </w:tcPr>
          <w:p w14:paraId="0761EB80" w14:textId="73591187"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3,978,923</w:t>
            </w:r>
          </w:p>
        </w:tc>
        <w:tc>
          <w:tcPr>
            <w:tcW w:w="1086" w:type="dxa"/>
          </w:tcPr>
          <w:p w14:paraId="529431FD" w14:textId="050E37CB"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5,050,344</w:t>
            </w:r>
          </w:p>
        </w:tc>
        <w:tc>
          <w:tcPr>
            <w:tcW w:w="1089" w:type="dxa"/>
          </w:tcPr>
          <w:p w14:paraId="1A4EA25C" w14:textId="4D98055C"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3,931,505</w:t>
            </w:r>
          </w:p>
        </w:tc>
      </w:tr>
      <w:tr w:rsidR="00650B67" w:rsidRPr="00684377" w14:paraId="69985713" w14:textId="77777777" w:rsidTr="00CB0B0A">
        <w:trPr>
          <w:trHeight w:val="185"/>
        </w:trPr>
        <w:tc>
          <w:tcPr>
            <w:tcW w:w="4232" w:type="dxa"/>
          </w:tcPr>
          <w:p w14:paraId="410753E1" w14:textId="0EA1EFD5" w:rsidR="00650B67" w:rsidRPr="00684377" w:rsidRDefault="00650B67" w:rsidP="00650B67">
            <w:pPr>
              <w:spacing w:before="60" w:line="276" w:lineRule="auto"/>
              <w:ind w:right="-43"/>
              <w:jc w:val="both"/>
              <w:rPr>
                <w:rFonts w:ascii="Arial" w:hAnsi="Arial" w:cs="Arial"/>
                <w:i/>
                <w:iCs/>
                <w:sz w:val="16"/>
                <w:szCs w:val="16"/>
                <w:u w:val="single"/>
              </w:rPr>
            </w:pPr>
            <w:r w:rsidRPr="00684377">
              <w:rPr>
                <w:rFonts w:ascii="Arial" w:hAnsi="Arial" w:cs="Arial"/>
                <w:sz w:val="16"/>
                <w:szCs w:val="16"/>
                <w:lang w:val="en-GB" w:eastAsia="en-GB"/>
              </w:rPr>
              <w:t>Trade and other accounts payable - other parties</w:t>
            </w:r>
          </w:p>
        </w:tc>
        <w:tc>
          <w:tcPr>
            <w:tcW w:w="1155" w:type="dxa"/>
          </w:tcPr>
          <w:p w14:paraId="5129BCEC" w14:textId="4B96CDF8" w:rsidR="00650B67" w:rsidRPr="00684377" w:rsidRDefault="00056193"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val="en-GB" w:eastAsia="en-GB"/>
              </w:rPr>
              <w:t>14,002,639</w:t>
            </w:r>
          </w:p>
        </w:tc>
        <w:tc>
          <w:tcPr>
            <w:tcW w:w="1134" w:type="dxa"/>
          </w:tcPr>
          <w:p w14:paraId="49418FF0" w14:textId="3C931023"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16,346,496</w:t>
            </w:r>
          </w:p>
        </w:tc>
        <w:tc>
          <w:tcPr>
            <w:tcW w:w="1086" w:type="dxa"/>
          </w:tcPr>
          <w:p w14:paraId="733BBABC" w14:textId="51F77C20" w:rsidR="00650B67" w:rsidRPr="00684377" w:rsidRDefault="00DA63C9"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val="en-GB" w:eastAsia="en-GB"/>
              </w:rPr>
              <w:t>12,717,251</w:t>
            </w:r>
          </w:p>
        </w:tc>
        <w:tc>
          <w:tcPr>
            <w:tcW w:w="1089" w:type="dxa"/>
          </w:tcPr>
          <w:p w14:paraId="5577A240" w14:textId="6552CC7B"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15,000,273</w:t>
            </w:r>
          </w:p>
        </w:tc>
      </w:tr>
      <w:tr w:rsidR="00650B67" w:rsidRPr="00684377" w14:paraId="347B61BC" w14:textId="77777777" w:rsidTr="00CB0B0A">
        <w:trPr>
          <w:trHeight w:val="86"/>
        </w:trPr>
        <w:tc>
          <w:tcPr>
            <w:tcW w:w="4232" w:type="dxa"/>
          </w:tcPr>
          <w:p w14:paraId="5CC88684" w14:textId="764EE624" w:rsidR="00650B67" w:rsidRPr="00684377" w:rsidRDefault="00650B67" w:rsidP="00650B67">
            <w:pPr>
              <w:spacing w:before="60" w:line="276" w:lineRule="auto"/>
              <w:ind w:right="-43"/>
              <w:jc w:val="both"/>
              <w:rPr>
                <w:rFonts w:ascii="Arial" w:hAnsi="Arial" w:cs="Arial"/>
                <w:i/>
                <w:iCs/>
                <w:sz w:val="16"/>
                <w:szCs w:val="16"/>
                <w:u w:val="single"/>
              </w:rPr>
            </w:pPr>
            <w:r w:rsidRPr="00684377">
              <w:rPr>
                <w:rFonts w:ascii="Arial" w:hAnsi="Arial" w:cs="Arial"/>
                <w:sz w:val="16"/>
                <w:szCs w:val="16"/>
                <w:lang w:val="en-GB" w:eastAsia="en-GB"/>
              </w:rPr>
              <w:t xml:space="preserve">Trade </w:t>
            </w:r>
            <w:r w:rsidRPr="00684377">
              <w:rPr>
                <w:rFonts w:ascii="Arial" w:hAnsi="Arial" w:cs="Arial"/>
                <w:sz w:val="16"/>
                <w:szCs w:val="16"/>
                <w:lang w:eastAsia="en-GB"/>
              </w:rPr>
              <w:t xml:space="preserve">and other </w:t>
            </w:r>
            <w:r w:rsidRPr="00684377">
              <w:rPr>
                <w:rFonts w:ascii="Arial" w:hAnsi="Arial" w:cs="Arial"/>
                <w:sz w:val="16"/>
                <w:szCs w:val="16"/>
                <w:lang w:val="en-GB" w:eastAsia="en-GB"/>
              </w:rPr>
              <w:t>accounts payable - related parties</w:t>
            </w:r>
          </w:p>
        </w:tc>
        <w:tc>
          <w:tcPr>
            <w:tcW w:w="1155" w:type="dxa"/>
          </w:tcPr>
          <w:p w14:paraId="13DD5557" w14:textId="72636101"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2,595,147</w:t>
            </w:r>
          </w:p>
        </w:tc>
        <w:tc>
          <w:tcPr>
            <w:tcW w:w="1134" w:type="dxa"/>
          </w:tcPr>
          <w:p w14:paraId="2D1FA6D9" w14:textId="66D345B8"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2,927,365</w:t>
            </w:r>
          </w:p>
        </w:tc>
        <w:tc>
          <w:tcPr>
            <w:tcW w:w="1086" w:type="dxa"/>
          </w:tcPr>
          <w:p w14:paraId="3250AE2C" w14:textId="580D6449"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3,788,234</w:t>
            </w:r>
          </w:p>
        </w:tc>
        <w:tc>
          <w:tcPr>
            <w:tcW w:w="1089" w:type="dxa"/>
          </w:tcPr>
          <w:p w14:paraId="5C369191" w14:textId="4BE335ED"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4,478,886</w:t>
            </w:r>
          </w:p>
        </w:tc>
      </w:tr>
      <w:tr w:rsidR="00650B67" w:rsidRPr="00684377" w14:paraId="63F1BA3F" w14:textId="77777777" w:rsidTr="00CB0B0A">
        <w:trPr>
          <w:trHeight w:val="68"/>
        </w:trPr>
        <w:tc>
          <w:tcPr>
            <w:tcW w:w="4232" w:type="dxa"/>
          </w:tcPr>
          <w:p w14:paraId="5DA1E8FD" w14:textId="6AD2F657"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Short</w:t>
            </w:r>
            <w:r w:rsidRPr="00684377">
              <w:rPr>
                <w:rFonts w:ascii="Arial" w:hAnsi="Arial" w:cs="Arial"/>
                <w:sz w:val="16"/>
                <w:szCs w:val="16"/>
                <w:cs/>
                <w:lang w:val="en-GB" w:eastAsia="en-GB"/>
              </w:rPr>
              <w:t>-</w:t>
            </w:r>
            <w:r w:rsidRPr="00684377">
              <w:rPr>
                <w:rFonts w:ascii="Arial" w:hAnsi="Arial" w:cs="Arial"/>
                <w:sz w:val="16"/>
                <w:szCs w:val="16"/>
                <w:lang w:val="en-GB" w:eastAsia="en-GB"/>
              </w:rPr>
              <w:t>term loans and advance from related parties</w:t>
            </w:r>
          </w:p>
        </w:tc>
        <w:tc>
          <w:tcPr>
            <w:tcW w:w="1155" w:type="dxa"/>
          </w:tcPr>
          <w:p w14:paraId="277428C0" w14:textId="6078C1B5"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88,242</w:t>
            </w:r>
          </w:p>
        </w:tc>
        <w:tc>
          <w:tcPr>
            <w:tcW w:w="1134" w:type="dxa"/>
          </w:tcPr>
          <w:p w14:paraId="2E4C0460" w14:textId="5226810E"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182,826</w:t>
            </w:r>
          </w:p>
        </w:tc>
        <w:tc>
          <w:tcPr>
            <w:tcW w:w="1086" w:type="dxa"/>
          </w:tcPr>
          <w:p w14:paraId="35509A50" w14:textId="4949F2E5"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555,435</w:t>
            </w:r>
          </w:p>
        </w:tc>
        <w:tc>
          <w:tcPr>
            <w:tcW w:w="1089" w:type="dxa"/>
          </w:tcPr>
          <w:p w14:paraId="703CB4D1" w14:textId="66988FF3"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1,008,263</w:t>
            </w:r>
          </w:p>
        </w:tc>
      </w:tr>
      <w:tr w:rsidR="00650B67" w:rsidRPr="00684377" w14:paraId="3B3FBFD8" w14:textId="77777777" w:rsidTr="00CB0B0A">
        <w:trPr>
          <w:trHeight w:val="77"/>
        </w:trPr>
        <w:tc>
          <w:tcPr>
            <w:tcW w:w="4232" w:type="dxa"/>
          </w:tcPr>
          <w:p w14:paraId="7B09B637" w14:textId="778660FB"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Current portion of lease liabilities</w:t>
            </w:r>
          </w:p>
        </w:tc>
        <w:tc>
          <w:tcPr>
            <w:tcW w:w="1155" w:type="dxa"/>
          </w:tcPr>
          <w:p w14:paraId="3EA04CC9" w14:textId="4CAEFB16"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178,502</w:t>
            </w:r>
          </w:p>
        </w:tc>
        <w:tc>
          <w:tcPr>
            <w:tcW w:w="1134" w:type="dxa"/>
          </w:tcPr>
          <w:p w14:paraId="26AE935D" w14:textId="2A31CE6E"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234,690</w:t>
            </w:r>
          </w:p>
        </w:tc>
        <w:tc>
          <w:tcPr>
            <w:tcW w:w="1086" w:type="dxa"/>
          </w:tcPr>
          <w:p w14:paraId="1258102F" w14:textId="1F7FFE75"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118,373</w:t>
            </w:r>
          </w:p>
        </w:tc>
        <w:tc>
          <w:tcPr>
            <w:tcW w:w="1089" w:type="dxa"/>
          </w:tcPr>
          <w:p w14:paraId="577193CB" w14:textId="05D748BA"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150,830</w:t>
            </w:r>
          </w:p>
        </w:tc>
      </w:tr>
      <w:tr w:rsidR="00650B67" w:rsidRPr="00684377" w14:paraId="747D69F8" w14:textId="77777777" w:rsidTr="00CB0B0A">
        <w:trPr>
          <w:trHeight w:val="68"/>
        </w:trPr>
        <w:tc>
          <w:tcPr>
            <w:tcW w:w="4232" w:type="dxa"/>
          </w:tcPr>
          <w:p w14:paraId="48AA5FA4" w14:textId="2CE63405"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Current portion of long</w:t>
            </w:r>
            <w:r w:rsidRPr="00684377">
              <w:rPr>
                <w:rFonts w:ascii="Arial" w:hAnsi="Arial" w:cs="Arial"/>
                <w:sz w:val="16"/>
                <w:szCs w:val="16"/>
                <w:cs/>
                <w:lang w:val="en-GB" w:eastAsia="en-GB"/>
              </w:rPr>
              <w:t>-</w:t>
            </w:r>
            <w:r w:rsidRPr="00684377">
              <w:rPr>
                <w:rFonts w:ascii="Arial" w:hAnsi="Arial" w:cs="Arial"/>
                <w:sz w:val="16"/>
                <w:szCs w:val="16"/>
                <w:lang w:val="en-GB" w:eastAsia="en-GB"/>
              </w:rPr>
              <w:t>term loans</w:t>
            </w:r>
          </w:p>
        </w:tc>
        <w:tc>
          <w:tcPr>
            <w:tcW w:w="1155" w:type="dxa"/>
          </w:tcPr>
          <w:p w14:paraId="4B23ECBF" w14:textId="37F102B8" w:rsidR="00650B67" w:rsidRPr="00684377" w:rsidRDefault="00C95C5D" w:rsidP="00650B67">
            <w:pPr>
              <w:spacing w:before="60" w:line="276" w:lineRule="auto"/>
              <w:ind w:right="-15"/>
              <w:jc w:val="right"/>
              <w:rPr>
                <w:rFonts w:ascii="Arial" w:hAnsi="Arial" w:cstheme="minorBidi"/>
                <w:sz w:val="16"/>
                <w:szCs w:val="16"/>
                <w:cs/>
                <w:lang w:eastAsia="en-GB"/>
              </w:rPr>
            </w:pPr>
            <w:r w:rsidRPr="00684377">
              <w:rPr>
                <w:rFonts w:ascii="Arial" w:hAnsi="Arial" w:cstheme="minorBidi"/>
                <w:sz w:val="16"/>
                <w:szCs w:val="16"/>
                <w:lang w:eastAsia="en-GB"/>
              </w:rPr>
              <w:t>11,788,873</w:t>
            </w:r>
          </w:p>
        </w:tc>
        <w:tc>
          <w:tcPr>
            <w:tcW w:w="1134" w:type="dxa"/>
          </w:tcPr>
          <w:p w14:paraId="3C3E30E1" w14:textId="53C90B5B"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theme="minorBidi"/>
                <w:sz w:val="16"/>
                <w:szCs w:val="16"/>
                <w:lang w:eastAsia="en-GB"/>
              </w:rPr>
              <w:t>16,324,142</w:t>
            </w:r>
          </w:p>
        </w:tc>
        <w:tc>
          <w:tcPr>
            <w:tcW w:w="1086" w:type="dxa"/>
          </w:tcPr>
          <w:p w14:paraId="38E60B3E" w14:textId="6F2A68D6"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10,839,353</w:t>
            </w:r>
          </w:p>
        </w:tc>
        <w:tc>
          <w:tcPr>
            <w:tcW w:w="1089" w:type="dxa"/>
          </w:tcPr>
          <w:p w14:paraId="6C4A2BC1" w14:textId="2F0DCD2E"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14,655,970</w:t>
            </w:r>
          </w:p>
        </w:tc>
      </w:tr>
      <w:tr w:rsidR="00650B67" w:rsidRPr="00684377" w14:paraId="7FB09CBB" w14:textId="77777777" w:rsidTr="00CB0B0A">
        <w:trPr>
          <w:trHeight w:val="68"/>
        </w:trPr>
        <w:tc>
          <w:tcPr>
            <w:tcW w:w="4232" w:type="dxa"/>
          </w:tcPr>
          <w:p w14:paraId="795F9723" w14:textId="7528E51D"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Current portion of debentures</w:t>
            </w:r>
          </w:p>
        </w:tc>
        <w:tc>
          <w:tcPr>
            <w:tcW w:w="1155" w:type="dxa"/>
          </w:tcPr>
          <w:p w14:paraId="6336180B" w14:textId="3C212360"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5,670,000</w:t>
            </w:r>
          </w:p>
        </w:tc>
        <w:tc>
          <w:tcPr>
            <w:tcW w:w="1134" w:type="dxa"/>
          </w:tcPr>
          <w:p w14:paraId="2D45416D" w14:textId="62C58124"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w:t>
            </w:r>
          </w:p>
        </w:tc>
        <w:tc>
          <w:tcPr>
            <w:tcW w:w="1086" w:type="dxa"/>
          </w:tcPr>
          <w:p w14:paraId="54EBCDDC" w14:textId="3F3F9E1C" w:rsidR="00650B67" w:rsidRPr="00684377" w:rsidRDefault="00C95C5D"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5,670,000</w:t>
            </w:r>
          </w:p>
        </w:tc>
        <w:tc>
          <w:tcPr>
            <w:tcW w:w="1089" w:type="dxa"/>
          </w:tcPr>
          <w:p w14:paraId="754553E6" w14:textId="3F852DBC" w:rsidR="00650B67" w:rsidRPr="00684377" w:rsidRDefault="00650B67" w:rsidP="00650B67">
            <w:pPr>
              <w:spacing w:before="60" w:line="276" w:lineRule="auto"/>
              <w:ind w:right="-15"/>
              <w:jc w:val="right"/>
              <w:rPr>
                <w:rFonts w:ascii="Arial" w:hAnsi="Arial" w:cs="Arial"/>
                <w:sz w:val="16"/>
                <w:szCs w:val="16"/>
                <w:cs/>
                <w:lang w:eastAsia="en-GB"/>
              </w:rPr>
            </w:pPr>
            <w:r w:rsidRPr="00684377">
              <w:rPr>
                <w:rFonts w:ascii="Arial" w:hAnsi="Arial" w:cs="Arial"/>
                <w:sz w:val="16"/>
                <w:szCs w:val="16"/>
                <w:lang w:eastAsia="en-GB"/>
              </w:rPr>
              <w:t>-</w:t>
            </w:r>
          </w:p>
        </w:tc>
      </w:tr>
      <w:tr w:rsidR="00650B67" w:rsidRPr="00684377" w14:paraId="53B6070F" w14:textId="77777777" w:rsidTr="0007369E">
        <w:trPr>
          <w:trHeight w:val="68"/>
        </w:trPr>
        <w:tc>
          <w:tcPr>
            <w:tcW w:w="4232" w:type="dxa"/>
          </w:tcPr>
          <w:p w14:paraId="0ED7990A" w14:textId="219760E1" w:rsidR="00650B67" w:rsidRPr="00684377" w:rsidRDefault="00650B67" w:rsidP="00650B67">
            <w:pPr>
              <w:spacing w:before="60" w:line="276" w:lineRule="auto"/>
              <w:ind w:left="177" w:right="-43" w:hanging="177"/>
              <w:rPr>
                <w:rFonts w:ascii="Arial" w:hAnsi="Arial"/>
                <w:sz w:val="16"/>
                <w:szCs w:val="16"/>
                <w:lang w:val="en-GB" w:eastAsia="en-GB"/>
              </w:rPr>
            </w:pPr>
            <w:r w:rsidRPr="00684377">
              <w:rPr>
                <w:rFonts w:ascii="Arial" w:hAnsi="Arial"/>
                <w:sz w:val="16"/>
                <w:szCs w:val="16"/>
                <w:lang w:val="en-GB" w:eastAsia="en-GB"/>
              </w:rPr>
              <w:t xml:space="preserve">Current portion of liabilities payable as concession </w:t>
            </w:r>
          </w:p>
        </w:tc>
        <w:tc>
          <w:tcPr>
            <w:tcW w:w="1155" w:type="dxa"/>
          </w:tcPr>
          <w:p w14:paraId="0016CD35"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c>
          <w:tcPr>
            <w:tcW w:w="1134" w:type="dxa"/>
          </w:tcPr>
          <w:p w14:paraId="05CB230E"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c>
          <w:tcPr>
            <w:tcW w:w="1086" w:type="dxa"/>
          </w:tcPr>
          <w:p w14:paraId="5D0C776C"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c>
          <w:tcPr>
            <w:tcW w:w="1089" w:type="dxa"/>
          </w:tcPr>
          <w:p w14:paraId="424E5F97" w14:textId="77777777" w:rsidR="00650B67" w:rsidRPr="00684377" w:rsidRDefault="00650B67" w:rsidP="00650B67">
            <w:pPr>
              <w:spacing w:before="60" w:line="276" w:lineRule="auto"/>
              <w:ind w:right="-15"/>
              <w:jc w:val="right"/>
              <w:rPr>
                <w:rFonts w:ascii="Arial" w:hAnsi="Arial" w:cs="Arial"/>
                <w:sz w:val="16"/>
                <w:szCs w:val="16"/>
                <w:lang w:val="en-GB" w:eastAsia="en-GB"/>
              </w:rPr>
            </w:pPr>
          </w:p>
        </w:tc>
      </w:tr>
      <w:tr w:rsidR="00650B67" w:rsidRPr="00684377" w14:paraId="379054AD" w14:textId="77777777" w:rsidTr="00CB0B0A">
        <w:trPr>
          <w:trHeight w:val="68"/>
        </w:trPr>
        <w:tc>
          <w:tcPr>
            <w:tcW w:w="4232" w:type="dxa"/>
          </w:tcPr>
          <w:p w14:paraId="7DEF0C7B" w14:textId="76931551" w:rsidR="00650B67" w:rsidRPr="00684377" w:rsidRDefault="00650B67" w:rsidP="00650B67">
            <w:pPr>
              <w:spacing w:before="60" w:line="276" w:lineRule="auto"/>
              <w:ind w:right="-43"/>
              <w:rPr>
                <w:rFonts w:ascii="Arial" w:hAnsi="Arial" w:cs="Arial"/>
                <w:sz w:val="16"/>
                <w:szCs w:val="16"/>
                <w:lang w:val="en-GB" w:eastAsia="en-GB"/>
              </w:rPr>
            </w:pPr>
            <w:r w:rsidRPr="00684377">
              <w:rPr>
                <w:rFonts w:ascii="Arial" w:hAnsi="Arial"/>
                <w:sz w:val="16"/>
                <w:szCs w:val="16"/>
                <w:lang w:val="en-GB" w:eastAsia="en-GB"/>
              </w:rPr>
              <w:t xml:space="preserve">   certificate</w:t>
            </w:r>
            <w:r w:rsidRPr="00684377">
              <w:rPr>
                <w:rFonts w:ascii="Arial" w:hAnsi="Arial"/>
                <w:sz w:val="16"/>
                <w:szCs w:val="16"/>
                <w:cs/>
                <w:lang w:val="en-GB" w:eastAsia="en-GB"/>
              </w:rPr>
              <w:t xml:space="preserve">           </w:t>
            </w:r>
          </w:p>
        </w:tc>
        <w:tc>
          <w:tcPr>
            <w:tcW w:w="1155" w:type="dxa"/>
            <w:vAlign w:val="bottom"/>
          </w:tcPr>
          <w:p w14:paraId="56BEB36F" w14:textId="0E647183" w:rsidR="00650B67" w:rsidRPr="00684377" w:rsidRDefault="00C95C5D" w:rsidP="00650B67">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 xml:space="preserve">-   </w:t>
            </w:r>
          </w:p>
        </w:tc>
        <w:tc>
          <w:tcPr>
            <w:tcW w:w="1134" w:type="dxa"/>
            <w:vAlign w:val="bottom"/>
          </w:tcPr>
          <w:p w14:paraId="6CF680C3" w14:textId="4DF82F2C" w:rsidR="00650B67" w:rsidRPr="00684377" w:rsidRDefault="00650B67" w:rsidP="00650B67">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198,066</w:t>
            </w:r>
          </w:p>
        </w:tc>
        <w:tc>
          <w:tcPr>
            <w:tcW w:w="1086" w:type="dxa"/>
            <w:vAlign w:val="bottom"/>
          </w:tcPr>
          <w:p w14:paraId="47B6B811" w14:textId="64A93DA6" w:rsidR="00650B67" w:rsidRPr="00684377" w:rsidRDefault="00C95C5D" w:rsidP="00650B67">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 xml:space="preserve">-   </w:t>
            </w:r>
          </w:p>
        </w:tc>
        <w:tc>
          <w:tcPr>
            <w:tcW w:w="1089" w:type="dxa"/>
            <w:vAlign w:val="bottom"/>
          </w:tcPr>
          <w:p w14:paraId="47C04E80" w14:textId="73385ED5" w:rsidR="00650B67" w:rsidRPr="00684377" w:rsidRDefault="00650B67"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w:t>
            </w:r>
          </w:p>
        </w:tc>
      </w:tr>
      <w:tr w:rsidR="00100C51" w:rsidRPr="00684377" w14:paraId="35299BA6" w14:textId="77777777" w:rsidTr="00CB0B0A">
        <w:trPr>
          <w:trHeight w:val="68"/>
        </w:trPr>
        <w:tc>
          <w:tcPr>
            <w:tcW w:w="4232" w:type="dxa"/>
          </w:tcPr>
          <w:p w14:paraId="77FED84C" w14:textId="77777777" w:rsidR="00100C51" w:rsidRPr="00684377" w:rsidRDefault="00100C51" w:rsidP="00650B67">
            <w:pPr>
              <w:spacing w:before="60" w:line="276" w:lineRule="auto"/>
              <w:ind w:right="-43"/>
              <w:rPr>
                <w:rFonts w:ascii="Arial" w:hAnsi="Arial"/>
                <w:sz w:val="16"/>
                <w:szCs w:val="16"/>
                <w:lang w:val="en-GB" w:eastAsia="en-GB"/>
              </w:rPr>
            </w:pPr>
          </w:p>
        </w:tc>
        <w:tc>
          <w:tcPr>
            <w:tcW w:w="1155" w:type="dxa"/>
            <w:vAlign w:val="bottom"/>
          </w:tcPr>
          <w:p w14:paraId="06BCD24D" w14:textId="77777777" w:rsidR="00100C51" w:rsidRPr="00684377" w:rsidRDefault="00100C51" w:rsidP="00650B67">
            <w:pPr>
              <w:spacing w:before="60" w:line="276" w:lineRule="auto"/>
              <w:ind w:right="-15"/>
              <w:jc w:val="right"/>
              <w:rPr>
                <w:rFonts w:ascii="Arial" w:hAnsi="Arial" w:cs="Arial"/>
                <w:sz w:val="16"/>
                <w:szCs w:val="16"/>
                <w:lang w:val="en-GB" w:eastAsia="en-GB"/>
              </w:rPr>
            </w:pPr>
          </w:p>
        </w:tc>
        <w:tc>
          <w:tcPr>
            <w:tcW w:w="1134" w:type="dxa"/>
            <w:vAlign w:val="bottom"/>
          </w:tcPr>
          <w:p w14:paraId="14DC7CA9" w14:textId="77777777" w:rsidR="00100C51" w:rsidRPr="00684377" w:rsidRDefault="00100C51" w:rsidP="00650B67">
            <w:pPr>
              <w:spacing w:before="60" w:line="276" w:lineRule="auto"/>
              <w:ind w:right="-15"/>
              <w:jc w:val="right"/>
              <w:rPr>
                <w:rFonts w:ascii="Arial" w:hAnsi="Arial" w:cs="Arial"/>
                <w:sz w:val="16"/>
                <w:szCs w:val="16"/>
                <w:lang w:val="en-GB" w:eastAsia="en-GB"/>
              </w:rPr>
            </w:pPr>
          </w:p>
        </w:tc>
        <w:tc>
          <w:tcPr>
            <w:tcW w:w="1086" w:type="dxa"/>
            <w:vAlign w:val="bottom"/>
          </w:tcPr>
          <w:p w14:paraId="69A72B12" w14:textId="77777777" w:rsidR="00100C51" w:rsidRPr="00684377" w:rsidRDefault="00100C51" w:rsidP="00650B67">
            <w:pPr>
              <w:spacing w:before="60" w:line="276" w:lineRule="auto"/>
              <w:ind w:right="-15"/>
              <w:jc w:val="right"/>
              <w:rPr>
                <w:rFonts w:ascii="Arial" w:hAnsi="Arial" w:cs="Arial"/>
                <w:sz w:val="16"/>
                <w:szCs w:val="16"/>
                <w:lang w:val="en-GB" w:eastAsia="en-GB"/>
              </w:rPr>
            </w:pPr>
          </w:p>
        </w:tc>
        <w:tc>
          <w:tcPr>
            <w:tcW w:w="1089" w:type="dxa"/>
            <w:vAlign w:val="bottom"/>
          </w:tcPr>
          <w:p w14:paraId="4D2C3CE9" w14:textId="77777777" w:rsidR="00100C51" w:rsidRPr="00684377" w:rsidRDefault="00100C51" w:rsidP="00650B67">
            <w:pPr>
              <w:spacing w:before="60" w:line="276" w:lineRule="auto"/>
              <w:ind w:right="-15"/>
              <w:jc w:val="right"/>
              <w:rPr>
                <w:rFonts w:ascii="Arial" w:hAnsi="Arial" w:cs="Arial"/>
                <w:sz w:val="16"/>
                <w:szCs w:val="16"/>
                <w:lang w:val="en-GB" w:eastAsia="en-GB"/>
              </w:rPr>
            </w:pPr>
          </w:p>
        </w:tc>
      </w:tr>
      <w:tr w:rsidR="00100C51" w:rsidRPr="00684377" w14:paraId="33D4FAEA" w14:textId="77777777" w:rsidTr="00CB0B0A">
        <w:trPr>
          <w:trHeight w:val="68"/>
        </w:trPr>
        <w:tc>
          <w:tcPr>
            <w:tcW w:w="4232" w:type="dxa"/>
          </w:tcPr>
          <w:p w14:paraId="49366923" w14:textId="77777777" w:rsidR="00100C51" w:rsidRPr="00684377" w:rsidRDefault="00100C51" w:rsidP="00650B67">
            <w:pPr>
              <w:spacing w:before="60" w:line="276" w:lineRule="auto"/>
              <w:ind w:right="-43"/>
              <w:rPr>
                <w:rFonts w:ascii="Arial" w:hAnsi="Arial"/>
                <w:sz w:val="16"/>
                <w:szCs w:val="16"/>
                <w:lang w:val="en-GB" w:eastAsia="en-GB"/>
              </w:rPr>
            </w:pPr>
          </w:p>
        </w:tc>
        <w:tc>
          <w:tcPr>
            <w:tcW w:w="1155" w:type="dxa"/>
            <w:vAlign w:val="bottom"/>
          </w:tcPr>
          <w:p w14:paraId="476C4040" w14:textId="77777777" w:rsidR="00100C51" w:rsidRPr="00684377" w:rsidRDefault="00100C51" w:rsidP="00650B67">
            <w:pPr>
              <w:spacing w:before="60" w:line="276" w:lineRule="auto"/>
              <w:ind w:right="-15"/>
              <w:jc w:val="right"/>
              <w:rPr>
                <w:rFonts w:ascii="Arial" w:hAnsi="Arial" w:cs="Arial"/>
                <w:sz w:val="16"/>
                <w:szCs w:val="16"/>
                <w:lang w:val="en-GB" w:eastAsia="en-GB"/>
              </w:rPr>
            </w:pPr>
          </w:p>
        </w:tc>
        <w:tc>
          <w:tcPr>
            <w:tcW w:w="1134" w:type="dxa"/>
            <w:vAlign w:val="bottom"/>
          </w:tcPr>
          <w:p w14:paraId="1EE9BD9B" w14:textId="77777777" w:rsidR="00100C51" w:rsidRPr="00684377" w:rsidRDefault="00100C51" w:rsidP="00650B67">
            <w:pPr>
              <w:spacing w:before="60" w:line="276" w:lineRule="auto"/>
              <w:ind w:right="-15"/>
              <w:jc w:val="right"/>
              <w:rPr>
                <w:rFonts w:ascii="Arial" w:hAnsi="Arial" w:cs="Arial"/>
                <w:sz w:val="16"/>
                <w:szCs w:val="16"/>
                <w:lang w:val="en-GB" w:eastAsia="en-GB"/>
              </w:rPr>
            </w:pPr>
          </w:p>
        </w:tc>
        <w:tc>
          <w:tcPr>
            <w:tcW w:w="1086" w:type="dxa"/>
            <w:vAlign w:val="bottom"/>
          </w:tcPr>
          <w:p w14:paraId="081B9B6F" w14:textId="77777777" w:rsidR="00100C51" w:rsidRPr="00684377" w:rsidRDefault="00100C51" w:rsidP="00650B67">
            <w:pPr>
              <w:spacing w:before="60" w:line="276" w:lineRule="auto"/>
              <w:ind w:right="-15"/>
              <w:jc w:val="right"/>
              <w:rPr>
                <w:rFonts w:ascii="Arial" w:hAnsi="Arial" w:cs="Arial"/>
                <w:sz w:val="16"/>
                <w:szCs w:val="16"/>
                <w:lang w:val="en-GB" w:eastAsia="en-GB"/>
              </w:rPr>
            </w:pPr>
          </w:p>
        </w:tc>
        <w:tc>
          <w:tcPr>
            <w:tcW w:w="1089" w:type="dxa"/>
            <w:vAlign w:val="bottom"/>
          </w:tcPr>
          <w:p w14:paraId="2626A6AD" w14:textId="77777777" w:rsidR="00100C51" w:rsidRPr="00684377" w:rsidRDefault="00100C51" w:rsidP="00650B67">
            <w:pPr>
              <w:spacing w:before="60" w:line="276" w:lineRule="auto"/>
              <w:ind w:right="-15"/>
              <w:jc w:val="right"/>
              <w:rPr>
                <w:rFonts w:ascii="Arial" w:hAnsi="Arial" w:cs="Arial"/>
                <w:sz w:val="16"/>
                <w:szCs w:val="16"/>
                <w:lang w:val="en-GB" w:eastAsia="en-GB"/>
              </w:rPr>
            </w:pPr>
          </w:p>
        </w:tc>
      </w:tr>
      <w:tr w:rsidR="00650B67" w:rsidRPr="00684377" w14:paraId="05F6ECDD" w14:textId="77777777" w:rsidTr="00CB0B0A">
        <w:trPr>
          <w:trHeight w:val="68"/>
        </w:trPr>
        <w:tc>
          <w:tcPr>
            <w:tcW w:w="4232" w:type="dxa"/>
          </w:tcPr>
          <w:p w14:paraId="7F17E172" w14:textId="33D24A4A" w:rsidR="00650B67" w:rsidRPr="00684377" w:rsidRDefault="00650B67" w:rsidP="00650B67">
            <w:pPr>
              <w:spacing w:before="60" w:line="276" w:lineRule="auto"/>
              <w:ind w:left="177" w:right="-43" w:hanging="177"/>
              <w:rPr>
                <w:rFonts w:ascii="Arial" w:hAnsi="Arial"/>
                <w:sz w:val="16"/>
                <w:szCs w:val="16"/>
                <w:lang w:val="en-GB" w:eastAsia="en-GB"/>
              </w:rPr>
            </w:pPr>
          </w:p>
        </w:tc>
        <w:tc>
          <w:tcPr>
            <w:tcW w:w="1155" w:type="dxa"/>
          </w:tcPr>
          <w:p w14:paraId="5230E1AD" w14:textId="3F517A6C" w:rsidR="00650B67" w:rsidRPr="00684377" w:rsidRDefault="00650B67" w:rsidP="00650B67">
            <w:pPr>
              <w:spacing w:before="60" w:line="276" w:lineRule="auto"/>
              <w:ind w:right="-15"/>
              <w:jc w:val="right"/>
              <w:rPr>
                <w:rFonts w:ascii="Arial" w:hAnsi="Arial" w:cs="Arial"/>
                <w:sz w:val="16"/>
                <w:szCs w:val="16"/>
                <w:lang w:val="en-GB" w:eastAsia="en-GB"/>
              </w:rPr>
            </w:pPr>
          </w:p>
        </w:tc>
        <w:tc>
          <w:tcPr>
            <w:tcW w:w="1134" w:type="dxa"/>
          </w:tcPr>
          <w:p w14:paraId="384E8F14" w14:textId="1A6C143F" w:rsidR="00650B67" w:rsidRPr="00684377" w:rsidRDefault="00650B67" w:rsidP="00650B67">
            <w:pPr>
              <w:spacing w:before="60" w:line="276" w:lineRule="auto"/>
              <w:ind w:right="-15"/>
              <w:jc w:val="right"/>
              <w:rPr>
                <w:rFonts w:ascii="Arial" w:hAnsi="Arial" w:cs="Arial"/>
                <w:sz w:val="16"/>
                <w:szCs w:val="16"/>
                <w:lang w:val="en-GB" w:eastAsia="en-GB"/>
              </w:rPr>
            </w:pPr>
          </w:p>
        </w:tc>
        <w:tc>
          <w:tcPr>
            <w:tcW w:w="1086" w:type="dxa"/>
          </w:tcPr>
          <w:p w14:paraId="38D3B4F4" w14:textId="686C364D" w:rsidR="00650B67" w:rsidRPr="00684377" w:rsidRDefault="00650B67" w:rsidP="00650B67">
            <w:pPr>
              <w:spacing w:before="60" w:line="276" w:lineRule="auto"/>
              <w:ind w:right="-15"/>
              <w:jc w:val="right"/>
              <w:rPr>
                <w:rFonts w:ascii="Arial" w:hAnsi="Arial" w:cs="Arial"/>
                <w:sz w:val="16"/>
                <w:szCs w:val="16"/>
                <w:lang w:val="en-GB" w:eastAsia="en-GB"/>
              </w:rPr>
            </w:pPr>
          </w:p>
        </w:tc>
        <w:tc>
          <w:tcPr>
            <w:tcW w:w="1089" w:type="dxa"/>
          </w:tcPr>
          <w:p w14:paraId="2CD1C172" w14:textId="27F47654" w:rsidR="00650B67" w:rsidRPr="00684377" w:rsidRDefault="00650B67" w:rsidP="00650B67">
            <w:pPr>
              <w:spacing w:before="60" w:line="276" w:lineRule="auto"/>
              <w:ind w:right="-15"/>
              <w:jc w:val="right"/>
              <w:rPr>
                <w:rFonts w:ascii="Arial" w:hAnsi="Arial" w:cs="Arial"/>
                <w:sz w:val="16"/>
                <w:szCs w:val="16"/>
                <w:lang w:val="en-GB" w:eastAsia="en-GB"/>
              </w:rPr>
            </w:pPr>
          </w:p>
        </w:tc>
      </w:tr>
      <w:tr w:rsidR="00F8153B" w:rsidRPr="00684377" w14:paraId="2E753AEF" w14:textId="77777777" w:rsidTr="00CB0B0A">
        <w:trPr>
          <w:trHeight w:val="68"/>
        </w:trPr>
        <w:tc>
          <w:tcPr>
            <w:tcW w:w="4232" w:type="dxa"/>
          </w:tcPr>
          <w:p w14:paraId="7A7D2C59" w14:textId="7B3ECAF0" w:rsidR="00F8153B" w:rsidRPr="00684377" w:rsidRDefault="00F8153B" w:rsidP="00F8153B">
            <w:pPr>
              <w:spacing w:before="60" w:line="276" w:lineRule="auto"/>
              <w:ind w:left="177" w:right="-43" w:hanging="177"/>
              <w:rPr>
                <w:rFonts w:ascii="Arial" w:hAnsi="Arial" w:cs="Arial"/>
                <w:sz w:val="16"/>
                <w:szCs w:val="16"/>
                <w:lang w:val="en-GB" w:eastAsia="en-GB"/>
              </w:rPr>
            </w:pPr>
            <w:r w:rsidRPr="00684377">
              <w:rPr>
                <w:rFonts w:ascii="Arial" w:hAnsi="Arial" w:cs="Arial"/>
                <w:sz w:val="16"/>
                <w:szCs w:val="16"/>
                <w:lang w:val="en-GB" w:eastAsia="en-GB"/>
              </w:rPr>
              <w:t>Current portion of other financial liabilities</w:t>
            </w:r>
          </w:p>
        </w:tc>
        <w:tc>
          <w:tcPr>
            <w:tcW w:w="1155" w:type="dxa"/>
          </w:tcPr>
          <w:p w14:paraId="2F1B3A69" w14:textId="32FC5BDD" w:rsidR="00F8153B" w:rsidRPr="00684377" w:rsidRDefault="00F8153B" w:rsidP="00F8153B">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924,696</w:t>
            </w:r>
          </w:p>
        </w:tc>
        <w:tc>
          <w:tcPr>
            <w:tcW w:w="1134" w:type="dxa"/>
          </w:tcPr>
          <w:p w14:paraId="429C8D29" w14:textId="165CFEBC" w:rsidR="00F8153B" w:rsidRPr="00684377" w:rsidRDefault="00F8153B" w:rsidP="00F8153B">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564,563</w:t>
            </w:r>
          </w:p>
        </w:tc>
        <w:tc>
          <w:tcPr>
            <w:tcW w:w="1086" w:type="dxa"/>
          </w:tcPr>
          <w:p w14:paraId="0AE02E85" w14:textId="08A536C9" w:rsidR="00F8153B" w:rsidRPr="00684377" w:rsidRDefault="00F8153B" w:rsidP="00F8153B">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879,150</w:t>
            </w:r>
          </w:p>
        </w:tc>
        <w:tc>
          <w:tcPr>
            <w:tcW w:w="1089" w:type="dxa"/>
          </w:tcPr>
          <w:p w14:paraId="556568E0" w14:textId="4533713F" w:rsidR="00F8153B" w:rsidRPr="00684377" w:rsidRDefault="00F8153B" w:rsidP="00F8153B">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457,981</w:t>
            </w:r>
          </w:p>
        </w:tc>
      </w:tr>
      <w:tr w:rsidR="00650B67" w:rsidRPr="00684377" w14:paraId="1D7E5C58" w14:textId="77777777" w:rsidTr="00CB0B0A">
        <w:trPr>
          <w:trHeight w:val="68"/>
        </w:trPr>
        <w:tc>
          <w:tcPr>
            <w:tcW w:w="4232" w:type="dxa"/>
          </w:tcPr>
          <w:p w14:paraId="21B674A0" w14:textId="0BC73404"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Retentions payable</w:t>
            </w:r>
          </w:p>
        </w:tc>
        <w:tc>
          <w:tcPr>
            <w:tcW w:w="1155" w:type="dxa"/>
          </w:tcPr>
          <w:p w14:paraId="6FA4DC63" w14:textId="03A475CC" w:rsidR="00650B67" w:rsidRPr="00684377" w:rsidRDefault="00C95C5D"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1,188,005</w:t>
            </w:r>
          </w:p>
        </w:tc>
        <w:tc>
          <w:tcPr>
            <w:tcW w:w="1134" w:type="dxa"/>
          </w:tcPr>
          <w:p w14:paraId="22A7BFFF" w14:textId="5A444549" w:rsidR="00650B67" w:rsidRPr="00684377" w:rsidRDefault="00650B67"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1,178,477</w:t>
            </w:r>
          </w:p>
        </w:tc>
        <w:tc>
          <w:tcPr>
            <w:tcW w:w="1086" w:type="dxa"/>
          </w:tcPr>
          <w:p w14:paraId="187D6132" w14:textId="11FE4C50" w:rsidR="00650B67" w:rsidRPr="00684377" w:rsidRDefault="00C95C5D"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1,115,725</w:t>
            </w:r>
          </w:p>
        </w:tc>
        <w:tc>
          <w:tcPr>
            <w:tcW w:w="1089" w:type="dxa"/>
          </w:tcPr>
          <w:p w14:paraId="1D06808D" w14:textId="5C576EF1" w:rsidR="00650B67" w:rsidRPr="00684377" w:rsidRDefault="00650B67"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1,099,632</w:t>
            </w:r>
          </w:p>
        </w:tc>
      </w:tr>
      <w:tr w:rsidR="00650B67" w:rsidRPr="00684377" w14:paraId="60CF0BA9" w14:textId="77777777" w:rsidTr="00CB0B0A">
        <w:trPr>
          <w:trHeight w:val="68"/>
        </w:trPr>
        <w:tc>
          <w:tcPr>
            <w:tcW w:w="4232" w:type="dxa"/>
          </w:tcPr>
          <w:p w14:paraId="6FAFCFD5" w14:textId="54C888E9"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Lease liabilities</w:t>
            </w:r>
          </w:p>
        </w:tc>
        <w:tc>
          <w:tcPr>
            <w:tcW w:w="1155" w:type="dxa"/>
          </w:tcPr>
          <w:p w14:paraId="46C5203B" w14:textId="4FE587A0" w:rsidR="00650B67" w:rsidRPr="00684377" w:rsidRDefault="00C95C5D"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346,563</w:t>
            </w:r>
          </w:p>
        </w:tc>
        <w:tc>
          <w:tcPr>
            <w:tcW w:w="1134" w:type="dxa"/>
          </w:tcPr>
          <w:p w14:paraId="13724909" w14:textId="0822E34E" w:rsidR="00650B67" w:rsidRPr="00684377" w:rsidRDefault="00650B67"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443,666</w:t>
            </w:r>
          </w:p>
        </w:tc>
        <w:tc>
          <w:tcPr>
            <w:tcW w:w="1086" w:type="dxa"/>
          </w:tcPr>
          <w:p w14:paraId="22688A54" w14:textId="34FB63D5" w:rsidR="00650B67" w:rsidRPr="00684377" w:rsidRDefault="00C95C5D"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86,514</w:t>
            </w:r>
          </w:p>
        </w:tc>
        <w:tc>
          <w:tcPr>
            <w:tcW w:w="1089" w:type="dxa"/>
          </w:tcPr>
          <w:p w14:paraId="1F8F8ADD" w14:textId="2147EE37" w:rsidR="00650B67" w:rsidRPr="00684377" w:rsidRDefault="00650B67"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113,040</w:t>
            </w:r>
          </w:p>
        </w:tc>
      </w:tr>
      <w:tr w:rsidR="00650B67" w:rsidRPr="00684377" w14:paraId="46D66BC4" w14:textId="77777777" w:rsidTr="00CB0B0A">
        <w:trPr>
          <w:trHeight w:val="131"/>
        </w:trPr>
        <w:tc>
          <w:tcPr>
            <w:tcW w:w="4232" w:type="dxa"/>
          </w:tcPr>
          <w:p w14:paraId="6FE7142E" w14:textId="50903963"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Long</w:t>
            </w:r>
            <w:r w:rsidRPr="00684377">
              <w:rPr>
                <w:rFonts w:ascii="Arial" w:hAnsi="Arial" w:cs="Arial"/>
                <w:sz w:val="16"/>
                <w:szCs w:val="16"/>
                <w:cs/>
                <w:lang w:val="en-GB" w:eastAsia="en-GB"/>
              </w:rPr>
              <w:t>-</w:t>
            </w:r>
            <w:r w:rsidRPr="00684377">
              <w:rPr>
                <w:rFonts w:ascii="Arial" w:hAnsi="Arial" w:cs="Arial"/>
                <w:sz w:val="16"/>
                <w:szCs w:val="16"/>
                <w:lang w:val="en-GB" w:eastAsia="en-GB"/>
              </w:rPr>
              <w:t>term loans</w:t>
            </w:r>
          </w:p>
        </w:tc>
        <w:tc>
          <w:tcPr>
            <w:tcW w:w="1155" w:type="dxa"/>
          </w:tcPr>
          <w:p w14:paraId="0EFE1223" w14:textId="3B4A4389" w:rsidR="00650B67" w:rsidRPr="00684377" w:rsidRDefault="00C95C5D" w:rsidP="00650B67">
            <w:pPr>
              <w:spacing w:before="60" w:line="276" w:lineRule="auto"/>
              <w:ind w:right="-15"/>
              <w:jc w:val="right"/>
              <w:rPr>
                <w:rFonts w:ascii="Arial" w:hAnsi="Arial" w:cs="Browallia New"/>
                <w:sz w:val="16"/>
                <w:szCs w:val="20"/>
                <w:lang w:eastAsia="en-GB"/>
              </w:rPr>
            </w:pPr>
            <w:r w:rsidRPr="00684377">
              <w:rPr>
                <w:rFonts w:ascii="Arial" w:hAnsi="Arial" w:cs="Browallia New"/>
                <w:sz w:val="16"/>
                <w:szCs w:val="20"/>
                <w:lang w:eastAsia="en-GB"/>
              </w:rPr>
              <w:t>2,278,037</w:t>
            </w:r>
          </w:p>
        </w:tc>
        <w:tc>
          <w:tcPr>
            <w:tcW w:w="1134" w:type="dxa"/>
          </w:tcPr>
          <w:p w14:paraId="440A9212" w14:textId="3D76DC63" w:rsidR="00650B67" w:rsidRPr="00684377" w:rsidRDefault="00650B67" w:rsidP="00650B67">
            <w:pPr>
              <w:spacing w:before="60" w:line="276" w:lineRule="auto"/>
              <w:ind w:right="-15"/>
              <w:jc w:val="right"/>
              <w:rPr>
                <w:rFonts w:ascii="Arial" w:hAnsi="Arial" w:cs="Arial"/>
                <w:sz w:val="16"/>
                <w:szCs w:val="16"/>
                <w:cs/>
                <w:lang w:val="en-GB" w:eastAsia="en-GB"/>
              </w:rPr>
            </w:pPr>
            <w:r w:rsidRPr="00684377">
              <w:rPr>
                <w:rFonts w:ascii="Arial" w:hAnsi="Arial" w:cs="Browallia New"/>
                <w:sz w:val="16"/>
                <w:szCs w:val="20"/>
                <w:lang w:eastAsia="en-GB"/>
              </w:rPr>
              <w:t>3,505,706</w:t>
            </w:r>
          </w:p>
        </w:tc>
        <w:tc>
          <w:tcPr>
            <w:tcW w:w="1086" w:type="dxa"/>
          </w:tcPr>
          <w:p w14:paraId="64928FB5" w14:textId="169F5A18" w:rsidR="00650B67" w:rsidRPr="00684377" w:rsidRDefault="00C95C5D"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1,898,373</w:t>
            </w:r>
          </w:p>
        </w:tc>
        <w:tc>
          <w:tcPr>
            <w:tcW w:w="1089" w:type="dxa"/>
          </w:tcPr>
          <w:p w14:paraId="65A0046B" w14:textId="5F8A8593" w:rsidR="00650B67" w:rsidRPr="00684377" w:rsidRDefault="00650B67"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2,940,344</w:t>
            </w:r>
          </w:p>
        </w:tc>
      </w:tr>
      <w:tr w:rsidR="00650B67" w:rsidRPr="00684377" w14:paraId="4D46568C" w14:textId="77777777" w:rsidTr="00CB0B0A">
        <w:trPr>
          <w:trHeight w:val="131"/>
        </w:trPr>
        <w:tc>
          <w:tcPr>
            <w:tcW w:w="4232" w:type="dxa"/>
          </w:tcPr>
          <w:p w14:paraId="4EA45A07" w14:textId="07316DF6"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Debentures</w:t>
            </w:r>
          </w:p>
        </w:tc>
        <w:tc>
          <w:tcPr>
            <w:tcW w:w="1155" w:type="dxa"/>
          </w:tcPr>
          <w:p w14:paraId="121EAD11" w14:textId="2747D382" w:rsidR="00650B67" w:rsidRPr="00684377" w:rsidRDefault="00C95C5D"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8,780,823</w:t>
            </w:r>
          </w:p>
        </w:tc>
        <w:tc>
          <w:tcPr>
            <w:tcW w:w="1134" w:type="dxa"/>
          </w:tcPr>
          <w:p w14:paraId="3DE21594" w14:textId="13F18C86" w:rsidR="00650B67" w:rsidRPr="00684377" w:rsidRDefault="00650B67"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14,433,936</w:t>
            </w:r>
          </w:p>
        </w:tc>
        <w:tc>
          <w:tcPr>
            <w:tcW w:w="1086" w:type="dxa"/>
          </w:tcPr>
          <w:p w14:paraId="2562B5A5" w14:textId="574A32F0" w:rsidR="00650B67" w:rsidRPr="00684377" w:rsidRDefault="003D5E82"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8,780,823</w:t>
            </w:r>
          </w:p>
        </w:tc>
        <w:tc>
          <w:tcPr>
            <w:tcW w:w="1089" w:type="dxa"/>
          </w:tcPr>
          <w:p w14:paraId="56DF3D7A" w14:textId="6033512F" w:rsidR="00650B67" w:rsidRPr="00684377" w:rsidRDefault="00650B67" w:rsidP="00650B67">
            <w:pP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14,433,936</w:t>
            </w:r>
          </w:p>
        </w:tc>
      </w:tr>
      <w:tr w:rsidR="00650B67" w:rsidRPr="00684377" w14:paraId="61AD0DD9" w14:textId="77777777" w:rsidTr="00CB0B0A">
        <w:trPr>
          <w:trHeight w:val="131"/>
        </w:trPr>
        <w:tc>
          <w:tcPr>
            <w:tcW w:w="4232" w:type="dxa"/>
          </w:tcPr>
          <w:p w14:paraId="507C0FB4" w14:textId="5C56BCEA"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sz w:val="16"/>
                <w:szCs w:val="16"/>
                <w:lang w:val="en-GB" w:eastAsia="en-GB"/>
              </w:rPr>
              <w:t>Liabilities payable as concession certificate</w:t>
            </w:r>
          </w:p>
        </w:tc>
        <w:tc>
          <w:tcPr>
            <w:tcW w:w="1155" w:type="dxa"/>
          </w:tcPr>
          <w:p w14:paraId="42735F68" w14:textId="05EC281E" w:rsidR="00650B67" w:rsidRPr="00684377" w:rsidRDefault="003D5E82" w:rsidP="00650B67">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 xml:space="preserve">-   </w:t>
            </w:r>
          </w:p>
        </w:tc>
        <w:tc>
          <w:tcPr>
            <w:tcW w:w="1134" w:type="dxa"/>
          </w:tcPr>
          <w:p w14:paraId="5F1FEBA6" w14:textId="34A899E4" w:rsidR="00650B67" w:rsidRPr="00684377" w:rsidRDefault="00650B67" w:rsidP="00650B67">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881,748</w:t>
            </w:r>
          </w:p>
        </w:tc>
        <w:tc>
          <w:tcPr>
            <w:tcW w:w="1086" w:type="dxa"/>
          </w:tcPr>
          <w:p w14:paraId="66A03B75" w14:textId="37BAC1BF" w:rsidR="00650B67" w:rsidRPr="00684377" w:rsidRDefault="003D5E82" w:rsidP="00650B67">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 xml:space="preserve">-   </w:t>
            </w:r>
          </w:p>
        </w:tc>
        <w:tc>
          <w:tcPr>
            <w:tcW w:w="1089" w:type="dxa"/>
          </w:tcPr>
          <w:p w14:paraId="2C15F6E2" w14:textId="2BBE70C9" w:rsidR="00650B67" w:rsidRPr="00684377" w:rsidRDefault="00650B67" w:rsidP="00650B67">
            <w:pPr>
              <w:spacing w:before="60" w:line="276" w:lineRule="auto"/>
              <w:ind w:right="-15"/>
              <w:jc w:val="right"/>
              <w:rPr>
                <w:rFonts w:ascii="Arial" w:hAnsi="Arial" w:cs="Arial"/>
                <w:sz w:val="16"/>
                <w:szCs w:val="16"/>
                <w:lang w:val="en-GB" w:eastAsia="en-GB"/>
              </w:rPr>
            </w:pPr>
            <w:r w:rsidRPr="00684377">
              <w:rPr>
                <w:rFonts w:ascii="Arial" w:hAnsi="Arial" w:cs="Arial"/>
                <w:sz w:val="16"/>
                <w:szCs w:val="16"/>
                <w:lang w:val="en-GB" w:eastAsia="en-GB"/>
              </w:rPr>
              <w:t>-</w:t>
            </w:r>
          </w:p>
        </w:tc>
      </w:tr>
      <w:tr w:rsidR="00650B67" w:rsidRPr="00684377" w14:paraId="06461E07" w14:textId="77777777" w:rsidTr="00CB0B0A">
        <w:trPr>
          <w:trHeight w:val="131"/>
        </w:trPr>
        <w:tc>
          <w:tcPr>
            <w:tcW w:w="4232" w:type="dxa"/>
          </w:tcPr>
          <w:p w14:paraId="0506A91F" w14:textId="0E543B14" w:rsidR="00650B67" w:rsidRPr="00684377" w:rsidRDefault="00650B67" w:rsidP="00650B67">
            <w:pPr>
              <w:spacing w:before="60"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Other financial liabilities</w:t>
            </w:r>
          </w:p>
        </w:tc>
        <w:tc>
          <w:tcPr>
            <w:tcW w:w="1155" w:type="dxa"/>
          </w:tcPr>
          <w:p w14:paraId="6B92CBD2" w14:textId="0FA3DDB2" w:rsidR="00650B67" w:rsidRPr="00684377" w:rsidRDefault="003D5E82" w:rsidP="00BC031A">
            <w:pPr>
              <w:pBdr>
                <w:bottom w:val="single" w:sz="4" w:space="1" w:color="auto"/>
              </w:pBd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36,558</w:t>
            </w:r>
          </w:p>
        </w:tc>
        <w:tc>
          <w:tcPr>
            <w:tcW w:w="1134" w:type="dxa"/>
          </w:tcPr>
          <w:p w14:paraId="79A23504" w14:textId="432495EC" w:rsidR="00650B67" w:rsidRPr="00684377" w:rsidRDefault="00650B67" w:rsidP="00BC031A">
            <w:pPr>
              <w:pBdr>
                <w:bottom w:val="single" w:sz="4" w:space="1" w:color="auto"/>
              </w:pBd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666,052</w:t>
            </w:r>
          </w:p>
        </w:tc>
        <w:tc>
          <w:tcPr>
            <w:tcW w:w="1086" w:type="dxa"/>
          </w:tcPr>
          <w:p w14:paraId="5ED8D2DD" w14:textId="591F995C" w:rsidR="00650B67" w:rsidRPr="00684377" w:rsidRDefault="003D5E82" w:rsidP="00BC031A">
            <w:pPr>
              <w:pBdr>
                <w:bottom w:val="single" w:sz="4" w:space="1" w:color="auto"/>
              </w:pBd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5,259</w:t>
            </w:r>
          </w:p>
        </w:tc>
        <w:tc>
          <w:tcPr>
            <w:tcW w:w="1089" w:type="dxa"/>
          </w:tcPr>
          <w:p w14:paraId="3F1E3E3A" w14:textId="43F99A66" w:rsidR="00650B67" w:rsidRPr="00684377" w:rsidRDefault="00650B67" w:rsidP="00BC031A">
            <w:pPr>
              <w:pBdr>
                <w:bottom w:val="single" w:sz="4" w:space="1" w:color="auto"/>
              </w:pBd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589,206</w:t>
            </w:r>
          </w:p>
        </w:tc>
      </w:tr>
      <w:tr w:rsidR="00650B67" w:rsidRPr="00684377" w14:paraId="083D2D12" w14:textId="77777777" w:rsidTr="00CB0B0A">
        <w:trPr>
          <w:trHeight w:val="165"/>
        </w:trPr>
        <w:tc>
          <w:tcPr>
            <w:tcW w:w="4232" w:type="dxa"/>
          </w:tcPr>
          <w:p w14:paraId="0D99DE2D" w14:textId="77777777" w:rsidR="00650B67" w:rsidRPr="00684377" w:rsidRDefault="00650B67" w:rsidP="00650B67">
            <w:pPr>
              <w:spacing w:before="60" w:line="276" w:lineRule="auto"/>
              <w:ind w:right="-43"/>
              <w:jc w:val="both"/>
              <w:rPr>
                <w:rFonts w:ascii="Arial" w:hAnsi="Arial" w:cs="Arial"/>
                <w:sz w:val="10"/>
                <w:szCs w:val="10"/>
                <w:lang w:val="en-GB" w:eastAsia="en-GB"/>
              </w:rPr>
            </w:pPr>
          </w:p>
        </w:tc>
        <w:tc>
          <w:tcPr>
            <w:tcW w:w="1155" w:type="dxa"/>
          </w:tcPr>
          <w:p w14:paraId="62ED180C" w14:textId="77777777" w:rsidR="00650B67" w:rsidRPr="00684377" w:rsidRDefault="00650B67" w:rsidP="00650B67">
            <w:pPr>
              <w:spacing w:before="60" w:line="276" w:lineRule="auto"/>
              <w:ind w:right="-15"/>
              <w:jc w:val="right"/>
              <w:rPr>
                <w:rFonts w:ascii="Arial" w:hAnsi="Arial" w:cs="Arial"/>
                <w:sz w:val="10"/>
                <w:szCs w:val="10"/>
                <w:cs/>
                <w:lang w:val="en-GB" w:eastAsia="en-GB"/>
              </w:rPr>
            </w:pPr>
          </w:p>
        </w:tc>
        <w:tc>
          <w:tcPr>
            <w:tcW w:w="1134" w:type="dxa"/>
          </w:tcPr>
          <w:p w14:paraId="3CC06AF0" w14:textId="670A75C4" w:rsidR="00650B67" w:rsidRPr="00684377" w:rsidRDefault="00650B67" w:rsidP="00650B67">
            <w:pPr>
              <w:spacing w:before="60" w:line="276" w:lineRule="auto"/>
              <w:ind w:right="-15"/>
              <w:jc w:val="right"/>
              <w:rPr>
                <w:rFonts w:ascii="Arial" w:hAnsi="Arial" w:cs="Arial"/>
                <w:sz w:val="10"/>
                <w:szCs w:val="10"/>
                <w:cs/>
                <w:lang w:val="en-GB" w:eastAsia="en-GB"/>
              </w:rPr>
            </w:pPr>
          </w:p>
        </w:tc>
        <w:tc>
          <w:tcPr>
            <w:tcW w:w="1086" w:type="dxa"/>
          </w:tcPr>
          <w:p w14:paraId="3CD34637" w14:textId="77777777" w:rsidR="00650B67" w:rsidRPr="00684377" w:rsidRDefault="00650B67" w:rsidP="00650B67">
            <w:pPr>
              <w:spacing w:before="60" w:line="276" w:lineRule="auto"/>
              <w:ind w:right="-15"/>
              <w:jc w:val="right"/>
              <w:rPr>
                <w:rFonts w:ascii="Arial" w:hAnsi="Arial" w:cs="Arial"/>
                <w:sz w:val="10"/>
                <w:szCs w:val="10"/>
                <w:cs/>
                <w:lang w:val="en-GB" w:eastAsia="en-GB"/>
              </w:rPr>
            </w:pPr>
          </w:p>
        </w:tc>
        <w:tc>
          <w:tcPr>
            <w:tcW w:w="1089" w:type="dxa"/>
          </w:tcPr>
          <w:p w14:paraId="10397B55" w14:textId="77777777" w:rsidR="00650B67" w:rsidRPr="00684377" w:rsidRDefault="00650B67" w:rsidP="00650B67">
            <w:pPr>
              <w:spacing w:before="60" w:line="276" w:lineRule="auto"/>
              <w:ind w:right="-15"/>
              <w:jc w:val="right"/>
              <w:rPr>
                <w:rFonts w:ascii="Arial" w:hAnsi="Arial" w:cs="Arial"/>
                <w:sz w:val="10"/>
                <w:szCs w:val="10"/>
                <w:cs/>
                <w:lang w:val="en-GB" w:eastAsia="en-GB"/>
              </w:rPr>
            </w:pPr>
          </w:p>
        </w:tc>
      </w:tr>
      <w:tr w:rsidR="003E6AB1" w:rsidRPr="00684377" w14:paraId="43923261" w14:textId="77777777" w:rsidTr="00CB0B0A">
        <w:trPr>
          <w:trHeight w:val="340"/>
        </w:trPr>
        <w:tc>
          <w:tcPr>
            <w:tcW w:w="4232" w:type="dxa"/>
          </w:tcPr>
          <w:p w14:paraId="5D44DFB7" w14:textId="28540FEB" w:rsidR="003E6AB1" w:rsidRPr="00684377" w:rsidRDefault="003E6AB1" w:rsidP="003E6AB1">
            <w:pPr>
              <w:spacing w:before="60" w:line="276" w:lineRule="auto"/>
              <w:ind w:right="-43"/>
              <w:jc w:val="both"/>
              <w:rPr>
                <w:rFonts w:ascii="Arial" w:hAnsi="Arial" w:cs="Arial"/>
                <w:sz w:val="16"/>
                <w:szCs w:val="16"/>
                <w:lang w:val="en-GB" w:eastAsia="en-GB"/>
              </w:rPr>
            </w:pPr>
            <w:r w:rsidRPr="00684377">
              <w:rPr>
                <w:rFonts w:ascii="Arial" w:hAnsi="Arial" w:cs="Arial"/>
                <w:sz w:val="16"/>
                <w:szCs w:val="16"/>
              </w:rPr>
              <w:t>Total financial liabilities</w:t>
            </w:r>
          </w:p>
        </w:tc>
        <w:tc>
          <w:tcPr>
            <w:tcW w:w="1155" w:type="dxa"/>
          </w:tcPr>
          <w:p w14:paraId="364760D9" w14:textId="27E72B09" w:rsidR="003E6AB1" w:rsidRPr="00684377" w:rsidRDefault="003E6AB1" w:rsidP="003E6AB1">
            <w:pPr>
              <w:pBdr>
                <w:bottom w:val="single" w:sz="12" w:space="1" w:color="auto"/>
              </w:pBd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58,025,208</w:t>
            </w:r>
          </w:p>
        </w:tc>
        <w:tc>
          <w:tcPr>
            <w:tcW w:w="1134" w:type="dxa"/>
          </w:tcPr>
          <w:p w14:paraId="6B5B37DA" w14:textId="1C95CA2B" w:rsidR="003E6AB1" w:rsidRPr="00684377" w:rsidRDefault="003E6AB1" w:rsidP="003E6AB1">
            <w:pPr>
              <w:pBdr>
                <w:bottom w:val="single" w:sz="12" w:space="1" w:color="auto"/>
              </w:pBd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eastAsia="en-GB"/>
              </w:rPr>
              <w:t>68,745,182</w:t>
            </w:r>
          </w:p>
        </w:tc>
        <w:tc>
          <w:tcPr>
            <w:tcW w:w="1086" w:type="dxa"/>
          </w:tcPr>
          <w:p w14:paraId="257A89ED" w14:textId="093499BF" w:rsidR="003E6AB1" w:rsidRPr="00684377" w:rsidRDefault="003E6AB1" w:rsidP="003E6AB1">
            <w:pPr>
              <w:pBdr>
                <w:bottom w:val="single" w:sz="12" w:space="1" w:color="auto"/>
              </w:pBd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55,969,077</w:t>
            </w:r>
          </w:p>
        </w:tc>
        <w:tc>
          <w:tcPr>
            <w:tcW w:w="1089" w:type="dxa"/>
          </w:tcPr>
          <w:p w14:paraId="690A19F1" w14:textId="4C580AAB" w:rsidR="003E6AB1" w:rsidRPr="00684377" w:rsidRDefault="003E6AB1" w:rsidP="003E6AB1">
            <w:pPr>
              <w:pBdr>
                <w:bottom w:val="single" w:sz="12" w:space="1" w:color="auto"/>
              </w:pBdr>
              <w:spacing w:before="60" w:line="276" w:lineRule="auto"/>
              <w:ind w:right="-15"/>
              <w:jc w:val="right"/>
              <w:rPr>
                <w:rFonts w:ascii="Arial" w:hAnsi="Arial" w:cs="Arial"/>
                <w:sz w:val="16"/>
                <w:szCs w:val="16"/>
                <w:cs/>
                <w:lang w:val="en-GB" w:eastAsia="en-GB"/>
              </w:rPr>
            </w:pPr>
            <w:r w:rsidRPr="00684377">
              <w:rPr>
                <w:rFonts w:ascii="Arial" w:hAnsi="Arial" w:cs="Arial"/>
                <w:sz w:val="16"/>
                <w:szCs w:val="16"/>
                <w:lang w:val="en-GB" w:eastAsia="en-GB"/>
              </w:rPr>
              <w:t>65,386,596</w:t>
            </w:r>
          </w:p>
        </w:tc>
      </w:tr>
    </w:tbl>
    <w:p w14:paraId="0317083C" w14:textId="77777777" w:rsidR="00D74CB8" w:rsidRPr="00684377" w:rsidRDefault="00D74CB8" w:rsidP="00311884">
      <w:pPr>
        <w:pStyle w:val="ListParagraph"/>
        <w:overflowPunct/>
        <w:autoSpaceDE/>
        <w:autoSpaceDN/>
        <w:adjustRightInd/>
        <w:spacing w:line="360" w:lineRule="auto"/>
        <w:ind w:left="846" w:right="-45"/>
        <w:contextualSpacing/>
        <w:jc w:val="both"/>
        <w:textAlignment w:val="auto"/>
        <w:rPr>
          <w:rFonts w:ascii="Arial" w:hAnsi="Arial" w:cs="Arial"/>
          <w:sz w:val="18"/>
          <w:szCs w:val="18"/>
        </w:rPr>
      </w:pPr>
    </w:p>
    <w:p w14:paraId="30BE5A22" w14:textId="431B22E8" w:rsidR="007323B6" w:rsidRPr="00684377" w:rsidRDefault="007323B6"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684377">
        <w:rPr>
          <w:rFonts w:ascii="Arial" w:hAnsi="Arial" w:cs="Arial"/>
          <w:sz w:val="19"/>
          <w:szCs w:val="19"/>
        </w:rPr>
        <w:t>Financial assets measured at amortized costs</w:t>
      </w:r>
    </w:p>
    <w:p w14:paraId="5DE4D0F9" w14:textId="694A40D5" w:rsidR="007323B6" w:rsidRPr="00684377" w:rsidRDefault="007323B6" w:rsidP="00311884">
      <w:pPr>
        <w:pStyle w:val="ListParagraph"/>
        <w:overflowPunct/>
        <w:autoSpaceDE/>
        <w:autoSpaceDN/>
        <w:adjustRightInd/>
        <w:spacing w:line="360" w:lineRule="auto"/>
        <w:ind w:left="846" w:right="-45"/>
        <w:contextualSpacing/>
        <w:jc w:val="both"/>
        <w:textAlignment w:val="auto"/>
        <w:rPr>
          <w:rFonts w:ascii="Arial" w:hAnsi="Arial" w:cs="Arial"/>
          <w:sz w:val="14"/>
          <w:szCs w:val="14"/>
        </w:rPr>
      </w:pPr>
    </w:p>
    <w:p w14:paraId="60A623F0" w14:textId="07FC318D" w:rsidR="007323B6" w:rsidRPr="00684377" w:rsidRDefault="007323B6" w:rsidP="00311884">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r w:rsidRPr="00684377">
        <w:rPr>
          <w:rFonts w:ascii="Arial" w:hAnsi="Arial" w:cs="Arial"/>
          <w:sz w:val="19"/>
          <w:szCs w:val="19"/>
        </w:rPr>
        <w:t xml:space="preserve">Financial assets measured at amortized costs </w:t>
      </w:r>
      <w:proofErr w:type="gramStart"/>
      <w:r w:rsidRPr="00684377">
        <w:rPr>
          <w:rFonts w:ascii="Arial" w:hAnsi="Arial" w:cs="Arial"/>
          <w:sz w:val="19"/>
          <w:szCs w:val="19"/>
        </w:rPr>
        <w:t>comprise</w:t>
      </w:r>
      <w:r w:rsidR="00F22182" w:rsidRPr="00684377">
        <w:rPr>
          <w:rFonts w:ascii="Arial" w:hAnsi="Arial" w:cs="Arial"/>
          <w:sz w:val="19"/>
          <w:szCs w:val="19"/>
        </w:rPr>
        <w:t>s</w:t>
      </w:r>
      <w:proofErr w:type="gramEnd"/>
      <w:r w:rsidRPr="00684377">
        <w:rPr>
          <w:rFonts w:ascii="Arial" w:hAnsi="Arial" w:cs="Arial"/>
          <w:sz w:val="19"/>
          <w:szCs w:val="19"/>
        </w:rPr>
        <w:t xml:space="preserve"> with trade accounts receivable and the debt instruments. </w:t>
      </w:r>
    </w:p>
    <w:p w14:paraId="61BFC0E8" w14:textId="77777777" w:rsidR="000949B7" w:rsidRPr="00684377" w:rsidRDefault="000949B7" w:rsidP="00311884">
      <w:pPr>
        <w:pStyle w:val="ListParagraph"/>
        <w:overflowPunct/>
        <w:autoSpaceDE/>
        <w:autoSpaceDN/>
        <w:adjustRightInd/>
        <w:spacing w:line="360" w:lineRule="auto"/>
        <w:ind w:left="846" w:right="-45"/>
        <w:contextualSpacing/>
        <w:jc w:val="both"/>
        <w:textAlignment w:val="auto"/>
        <w:rPr>
          <w:rFonts w:ascii="Arial" w:hAnsi="Arial" w:cs="Arial"/>
          <w:sz w:val="18"/>
          <w:szCs w:val="18"/>
        </w:rPr>
      </w:pPr>
    </w:p>
    <w:p w14:paraId="38E426E2" w14:textId="7A3967E6" w:rsidR="00FF4B8E" w:rsidRPr="00684377" w:rsidRDefault="00117148"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684377">
        <w:rPr>
          <w:rFonts w:ascii="Arial" w:hAnsi="Arial" w:cs="Arial"/>
          <w:sz w:val="19"/>
          <w:szCs w:val="19"/>
        </w:rPr>
        <w:t>Financial assets measured at fair value through profit or loss</w:t>
      </w:r>
    </w:p>
    <w:p w14:paraId="23B46E44" w14:textId="77777777" w:rsidR="00FF4B8E" w:rsidRPr="00684377" w:rsidRDefault="00FF4B8E" w:rsidP="00311884">
      <w:pPr>
        <w:pStyle w:val="ListParagraph"/>
        <w:overflowPunct/>
        <w:autoSpaceDE/>
        <w:autoSpaceDN/>
        <w:adjustRightInd/>
        <w:spacing w:line="360" w:lineRule="auto"/>
        <w:ind w:left="846" w:right="-45"/>
        <w:contextualSpacing/>
        <w:jc w:val="both"/>
        <w:textAlignment w:val="auto"/>
        <w:rPr>
          <w:rFonts w:ascii="Arial" w:hAnsi="Arial" w:cs="Arial"/>
          <w:sz w:val="14"/>
          <w:szCs w:val="14"/>
        </w:rPr>
      </w:pPr>
    </w:p>
    <w:p w14:paraId="5BF6E917" w14:textId="2EEBAE75" w:rsidR="00FF4B8E" w:rsidRPr="00684377" w:rsidRDefault="004A76B8" w:rsidP="00311884">
      <w:pPr>
        <w:spacing w:line="360" w:lineRule="auto"/>
        <w:ind w:left="855" w:right="-45"/>
        <w:jc w:val="thaiDistribute"/>
        <w:rPr>
          <w:rFonts w:ascii="Arial" w:hAnsi="Arial" w:cs="Arial"/>
          <w:sz w:val="19"/>
          <w:szCs w:val="19"/>
        </w:rPr>
      </w:pPr>
      <w:r w:rsidRPr="00684377">
        <w:rPr>
          <w:rFonts w:ascii="Arial" w:hAnsi="Arial" w:cs="Arial"/>
          <w:sz w:val="19"/>
          <w:szCs w:val="19"/>
        </w:rPr>
        <w:t>Financial assets at fair value through profit or loss comprise with equity instrument which are not held for trading. The Group has made the irrevo</w:t>
      </w:r>
      <w:r w:rsidR="00E72A10" w:rsidRPr="00684377">
        <w:rPr>
          <w:rFonts w:ascii="Arial" w:hAnsi="Arial" w:cs="Arial"/>
          <w:sz w:val="19"/>
          <w:szCs w:val="19"/>
        </w:rPr>
        <w:t xml:space="preserve">cable election to present subsequent </w:t>
      </w:r>
      <w:proofErr w:type="gramStart"/>
      <w:r w:rsidR="00E72A10" w:rsidRPr="00684377">
        <w:rPr>
          <w:rFonts w:ascii="Arial" w:hAnsi="Arial" w:cs="Arial"/>
          <w:sz w:val="19"/>
          <w:szCs w:val="19"/>
        </w:rPr>
        <w:t>change</w:t>
      </w:r>
      <w:proofErr w:type="gramEnd"/>
      <w:r w:rsidR="00E72A10" w:rsidRPr="00684377">
        <w:rPr>
          <w:rFonts w:ascii="Arial" w:hAnsi="Arial" w:cs="Arial"/>
          <w:sz w:val="19"/>
          <w:szCs w:val="19"/>
        </w:rPr>
        <w:t xml:space="preserve"> in the fair value of equity instruments in non-marketable securities </w:t>
      </w:r>
      <w:r w:rsidR="001A04B1" w:rsidRPr="00684377">
        <w:rPr>
          <w:rFonts w:ascii="Arial" w:hAnsi="Arial" w:cs="Arial"/>
          <w:sz w:val="19"/>
          <w:szCs w:val="19"/>
        </w:rPr>
        <w:t xml:space="preserve">through profit or loss. </w:t>
      </w:r>
    </w:p>
    <w:p w14:paraId="6F5F8901" w14:textId="77777777" w:rsidR="006535DD" w:rsidRPr="00684377" w:rsidRDefault="006535DD" w:rsidP="00311884">
      <w:pPr>
        <w:pStyle w:val="ListParagraph"/>
        <w:overflowPunct/>
        <w:autoSpaceDE/>
        <w:autoSpaceDN/>
        <w:adjustRightInd/>
        <w:spacing w:line="360" w:lineRule="auto"/>
        <w:ind w:left="846" w:right="-45"/>
        <w:contextualSpacing/>
        <w:jc w:val="both"/>
        <w:textAlignment w:val="auto"/>
        <w:rPr>
          <w:rFonts w:ascii="Arial" w:hAnsi="Arial" w:cs="Arial"/>
          <w:sz w:val="14"/>
          <w:szCs w:val="14"/>
        </w:rPr>
      </w:pPr>
    </w:p>
    <w:p w14:paraId="79326F16" w14:textId="0378E21E" w:rsidR="002325C5" w:rsidRPr="00684377" w:rsidRDefault="002325C5"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684377">
        <w:rPr>
          <w:rFonts w:ascii="Arial" w:hAnsi="Arial" w:cs="Arial"/>
          <w:sz w:val="19"/>
          <w:szCs w:val="19"/>
        </w:rPr>
        <w:t>Financial assets measured at fair value through comprehensive income</w:t>
      </w:r>
    </w:p>
    <w:p w14:paraId="4F874854" w14:textId="1FB00F66" w:rsidR="002325C5" w:rsidRPr="00684377" w:rsidRDefault="002325C5" w:rsidP="00311884">
      <w:pPr>
        <w:pStyle w:val="ListParagraph"/>
        <w:overflowPunct/>
        <w:autoSpaceDE/>
        <w:autoSpaceDN/>
        <w:adjustRightInd/>
        <w:spacing w:line="360" w:lineRule="auto"/>
        <w:ind w:left="846" w:right="-45"/>
        <w:contextualSpacing/>
        <w:jc w:val="both"/>
        <w:textAlignment w:val="auto"/>
        <w:rPr>
          <w:rFonts w:ascii="Arial" w:hAnsi="Arial" w:cs="Arial"/>
          <w:sz w:val="14"/>
          <w:szCs w:val="14"/>
        </w:rPr>
      </w:pPr>
    </w:p>
    <w:p w14:paraId="404B8735" w14:textId="507055FB" w:rsidR="002325C5" w:rsidRPr="00684377" w:rsidRDefault="002325C5" w:rsidP="00B50C43">
      <w:pPr>
        <w:pStyle w:val="ListParagraph"/>
        <w:overflowPunct/>
        <w:autoSpaceDE/>
        <w:autoSpaceDN/>
        <w:adjustRightInd/>
        <w:spacing w:line="360" w:lineRule="auto"/>
        <w:ind w:left="846" w:right="-45"/>
        <w:contextualSpacing/>
        <w:jc w:val="both"/>
        <w:textAlignment w:val="auto"/>
        <w:rPr>
          <w:rFonts w:ascii="Arial" w:hAnsi="Arial" w:cs="Browallia New"/>
          <w:sz w:val="19"/>
          <w:szCs w:val="24"/>
        </w:rPr>
      </w:pPr>
      <w:r w:rsidRPr="00684377">
        <w:rPr>
          <w:rFonts w:ascii="Arial" w:hAnsi="Arial" w:cs="Arial"/>
          <w:sz w:val="19"/>
          <w:szCs w:val="19"/>
        </w:rPr>
        <w:t xml:space="preserve">Financial assets at fair value through other comprehensive income comprise with equity </w:t>
      </w:r>
      <w:proofErr w:type="gramStart"/>
      <w:r w:rsidR="004A76B8" w:rsidRPr="00684377">
        <w:rPr>
          <w:rFonts w:ascii="Arial" w:hAnsi="Arial" w:cs="Arial"/>
          <w:sz w:val="19"/>
          <w:szCs w:val="19"/>
        </w:rPr>
        <w:t>instrument</w:t>
      </w:r>
      <w:proofErr w:type="gramEnd"/>
      <w:r w:rsidR="004A76B8" w:rsidRPr="00684377">
        <w:rPr>
          <w:rFonts w:ascii="Arial" w:hAnsi="Arial" w:cs="Arial"/>
          <w:sz w:val="19"/>
          <w:szCs w:val="19"/>
        </w:rPr>
        <w:t xml:space="preserve"> </w:t>
      </w:r>
      <w:r w:rsidRPr="00684377">
        <w:rPr>
          <w:rFonts w:ascii="Arial" w:hAnsi="Arial" w:cs="Arial"/>
          <w:sz w:val="19"/>
          <w:szCs w:val="19"/>
        </w:rPr>
        <w:t xml:space="preserve">which are not held for trading. The Group has made </w:t>
      </w:r>
      <w:proofErr w:type="gramStart"/>
      <w:r w:rsidRPr="00684377">
        <w:rPr>
          <w:rFonts w:ascii="Arial" w:hAnsi="Arial" w:cs="Arial"/>
          <w:sz w:val="19"/>
          <w:szCs w:val="19"/>
        </w:rPr>
        <w:t>the</w:t>
      </w:r>
      <w:proofErr w:type="gramEnd"/>
      <w:r w:rsidRPr="00684377">
        <w:rPr>
          <w:rFonts w:ascii="Arial" w:hAnsi="Arial" w:cs="Arial"/>
          <w:sz w:val="19"/>
          <w:szCs w:val="19"/>
        </w:rPr>
        <w:t xml:space="preserve"> irrevocable election to</w:t>
      </w:r>
      <w:r w:rsidR="004A76B8" w:rsidRPr="00684377">
        <w:rPr>
          <w:rFonts w:ascii="Arial" w:hAnsi="Arial" w:cs="Arial"/>
          <w:sz w:val="19"/>
          <w:szCs w:val="19"/>
        </w:rPr>
        <w:t xml:space="preserve"> present subsequent change in the fair value of equity instruments in m</w:t>
      </w:r>
      <w:r w:rsidR="004A76B8" w:rsidRPr="00684377">
        <w:rPr>
          <w:rFonts w:ascii="Arial" w:hAnsi="Arial" w:cs="Browallia New"/>
          <w:sz w:val="19"/>
          <w:szCs w:val="24"/>
        </w:rPr>
        <w:t>ar</w:t>
      </w:r>
      <w:r w:rsidR="004A76B8" w:rsidRPr="00684377">
        <w:rPr>
          <w:rFonts w:ascii="Arial" w:hAnsi="Arial" w:cs="Arial"/>
          <w:sz w:val="19"/>
          <w:szCs w:val="19"/>
        </w:rPr>
        <w:t>ketable securities through</w:t>
      </w:r>
      <w:r w:rsidR="004A76B8" w:rsidRPr="00684377">
        <w:rPr>
          <w:rFonts w:ascii="Arial" w:hAnsi="Arial" w:cstheme="minorBidi" w:hint="cs"/>
          <w:sz w:val="19"/>
          <w:szCs w:val="19"/>
          <w:cs/>
        </w:rPr>
        <w:t xml:space="preserve"> </w:t>
      </w:r>
      <w:r w:rsidR="004A76B8" w:rsidRPr="00684377">
        <w:rPr>
          <w:rFonts w:ascii="Arial" w:hAnsi="Arial" w:cs="Browallia New"/>
          <w:sz w:val="19"/>
          <w:szCs w:val="24"/>
        </w:rPr>
        <w:t>other comprehensive income.</w:t>
      </w:r>
    </w:p>
    <w:p w14:paraId="177E83FB" w14:textId="77777777" w:rsidR="00100C51" w:rsidRPr="00684377" w:rsidRDefault="00100C51">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0302149" w14:textId="0D65DA90" w:rsidR="00C850C6" w:rsidRPr="00684377" w:rsidRDefault="00C850C6" w:rsidP="00311884">
      <w:pPr>
        <w:numPr>
          <w:ilvl w:val="0"/>
          <w:numId w:val="1"/>
        </w:numPr>
        <w:tabs>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FINANCIAL INSTRUMENTS</w:t>
      </w:r>
      <w:r w:rsidR="00D02A54" w:rsidRPr="00684377">
        <w:rPr>
          <w:rFonts w:ascii="Arial" w:hAnsi="Arial" w:cstheme="minorBidi" w:hint="cs"/>
          <w:b/>
          <w:bCs/>
          <w:sz w:val="19"/>
          <w:szCs w:val="19"/>
          <w:cs/>
        </w:rPr>
        <w:t xml:space="preserve"> </w:t>
      </w:r>
      <w:r w:rsidR="00D02A54" w:rsidRPr="00684377">
        <w:rPr>
          <w:rFonts w:ascii="Arial" w:hAnsi="Arial" w:cstheme="minorBidi"/>
          <w:b/>
          <w:bCs/>
          <w:sz w:val="19"/>
          <w:szCs w:val="19"/>
        </w:rPr>
        <w:t>RISK</w:t>
      </w:r>
    </w:p>
    <w:p w14:paraId="423EF59E" w14:textId="77777777" w:rsidR="00C850C6" w:rsidRPr="00684377" w:rsidRDefault="00C850C6" w:rsidP="00311884">
      <w:pPr>
        <w:pStyle w:val="ListParagraph"/>
        <w:spacing w:line="360" w:lineRule="auto"/>
        <w:ind w:left="873" w:right="-45"/>
        <w:jc w:val="both"/>
        <w:rPr>
          <w:rFonts w:ascii="Arial" w:hAnsi="Arial" w:cstheme="minorBidi"/>
          <w:sz w:val="19"/>
          <w:szCs w:val="19"/>
        </w:rPr>
      </w:pPr>
    </w:p>
    <w:p w14:paraId="19FE0EB6" w14:textId="14312499" w:rsidR="00B67C4E" w:rsidRPr="00684377" w:rsidRDefault="00D02A54" w:rsidP="00B67C4E">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684377">
        <w:rPr>
          <w:rFonts w:ascii="Arial" w:hAnsi="Arial" w:cs="Browallia New"/>
          <w:sz w:val="19"/>
          <w:szCs w:val="24"/>
        </w:rPr>
        <w:t>Risk management objectives and policies</w:t>
      </w:r>
    </w:p>
    <w:p w14:paraId="2346620A" w14:textId="77777777" w:rsidR="00522399" w:rsidRPr="00684377" w:rsidRDefault="00522399" w:rsidP="00311884">
      <w:pPr>
        <w:pStyle w:val="ListParagraph"/>
        <w:spacing w:line="360" w:lineRule="auto"/>
        <w:ind w:left="873" w:right="-45"/>
        <w:jc w:val="both"/>
        <w:rPr>
          <w:rFonts w:ascii="Arial" w:hAnsi="Arial" w:cstheme="minorBidi"/>
          <w:sz w:val="19"/>
          <w:szCs w:val="19"/>
        </w:rPr>
      </w:pPr>
    </w:p>
    <w:p w14:paraId="64DFCD18" w14:textId="2F2749D9" w:rsidR="003A5824" w:rsidRPr="00684377" w:rsidRDefault="00E246F7" w:rsidP="00311884">
      <w:pPr>
        <w:pStyle w:val="ListParagraph"/>
        <w:spacing w:line="360" w:lineRule="auto"/>
        <w:ind w:left="846" w:right="-45"/>
        <w:jc w:val="both"/>
        <w:rPr>
          <w:rFonts w:ascii="Arial" w:hAnsi="Arial" w:cs="Arial"/>
          <w:sz w:val="19"/>
          <w:szCs w:val="19"/>
        </w:rPr>
      </w:pPr>
      <w:r w:rsidRPr="00684377">
        <w:rPr>
          <w:rFonts w:ascii="Arial" w:hAnsi="Arial" w:cs="Arial"/>
          <w:sz w:val="19"/>
          <w:szCs w:val="19"/>
        </w:rPr>
        <w:t xml:space="preserve">The Group has main financial instruments for each item of financial assets and liabilities as discussed in </w:t>
      </w:r>
      <w:r w:rsidR="00954428" w:rsidRPr="00684377">
        <w:rPr>
          <w:rFonts w:ascii="Arial" w:hAnsi="Arial" w:cs="Arial"/>
          <w:sz w:val="19"/>
          <w:szCs w:val="19"/>
        </w:rPr>
        <w:t>N</w:t>
      </w:r>
      <w:r w:rsidRPr="00684377">
        <w:rPr>
          <w:rFonts w:ascii="Arial" w:hAnsi="Arial" w:cs="Arial"/>
          <w:sz w:val="19"/>
          <w:szCs w:val="19"/>
        </w:rPr>
        <w:t xml:space="preserve">ote </w:t>
      </w:r>
      <w:r w:rsidR="004A3680" w:rsidRPr="00684377">
        <w:rPr>
          <w:rFonts w:ascii="Arial" w:hAnsi="Arial" w:cs="Arial"/>
          <w:sz w:val="19"/>
          <w:szCs w:val="19"/>
        </w:rPr>
        <w:t>6</w:t>
      </w:r>
      <w:r w:rsidRPr="00684377">
        <w:rPr>
          <w:rFonts w:ascii="Arial" w:hAnsi="Arial" w:cs="Arial"/>
          <w:sz w:val="19"/>
          <w:szCs w:val="19"/>
        </w:rPr>
        <w:t xml:space="preserve">. Risk management is integral to the business of the Group. The Group has a system of controls </w:t>
      </w:r>
      <w:proofErr w:type="gramStart"/>
      <w:r w:rsidRPr="00684377">
        <w:rPr>
          <w:rFonts w:ascii="Arial" w:hAnsi="Arial" w:cs="Arial"/>
          <w:sz w:val="19"/>
          <w:szCs w:val="19"/>
        </w:rPr>
        <w:t>in order to</w:t>
      </w:r>
      <w:proofErr w:type="gramEnd"/>
      <w:r w:rsidRPr="00684377">
        <w:rPr>
          <w:rFonts w:ascii="Arial" w:hAnsi="Arial" w:cs="Arial"/>
          <w:sz w:val="19"/>
          <w:szCs w:val="19"/>
        </w:rPr>
        <w:t xml:space="preserve"> create an acceptable balance of risk levels. </w:t>
      </w:r>
      <w:proofErr w:type="gramStart"/>
      <w:r w:rsidRPr="00684377">
        <w:rPr>
          <w:rFonts w:ascii="Arial" w:hAnsi="Arial" w:cs="Arial"/>
          <w:sz w:val="19"/>
          <w:szCs w:val="19"/>
        </w:rPr>
        <w:t>It</w:t>
      </w:r>
      <w:proofErr w:type="gramEnd"/>
      <w:r w:rsidRPr="00684377">
        <w:rPr>
          <w:rFonts w:ascii="Arial" w:hAnsi="Arial" w:cs="Arial"/>
          <w:sz w:val="19"/>
          <w:szCs w:val="19"/>
        </w:rPr>
        <w:t xml:space="preserve"> is considered between the cost </w:t>
      </w:r>
      <w:proofErr w:type="gramStart"/>
      <w:r w:rsidRPr="00684377">
        <w:rPr>
          <w:rFonts w:ascii="Arial" w:hAnsi="Arial" w:cs="Arial"/>
          <w:sz w:val="19"/>
          <w:szCs w:val="19"/>
        </w:rPr>
        <w:t>of risks</w:t>
      </w:r>
      <w:proofErr w:type="gramEnd"/>
      <w:r w:rsidRPr="00684377">
        <w:rPr>
          <w:rFonts w:ascii="Arial" w:hAnsi="Arial" w:cs="Arial"/>
          <w:sz w:val="19"/>
          <w:szCs w:val="19"/>
        </w:rPr>
        <w:t xml:space="preserve"> occurring and the cost of managing the risks. The management continually monitors the Group's risk management process to ensure that an appropriate balance between risk and control is achieved.</w:t>
      </w:r>
    </w:p>
    <w:p w14:paraId="2A84DA58" w14:textId="77777777" w:rsidR="00464C90" w:rsidRPr="00684377" w:rsidRDefault="00464C90" w:rsidP="00311884">
      <w:pPr>
        <w:pStyle w:val="ListParagraph"/>
        <w:spacing w:line="360" w:lineRule="auto"/>
        <w:ind w:left="846" w:right="-45"/>
        <w:jc w:val="both"/>
        <w:rPr>
          <w:rFonts w:ascii="Arial" w:hAnsi="Arial" w:cstheme="minorBidi"/>
          <w:sz w:val="19"/>
          <w:szCs w:val="19"/>
        </w:rPr>
      </w:pPr>
    </w:p>
    <w:p w14:paraId="309AB5D2" w14:textId="217A655F" w:rsidR="00E76E27" w:rsidRPr="00684377" w:rsidRDefault="00257E06" w:rsidP="00EF4DB3">
      <w:pPr>
        <w:pStyle w:val="ListParagraph"/>
        <w:spacing w:line="360" w:lineRule="auto"/>
        <w:ind w:left="873" w:right="-45"/>
        <w:jc w:val="both"/>
        <w:rPr>
          <w:rFonts w:ascii="Arial" w:hAnsi="Arial" w:cs="Arial"/>
          <w:sz w:val="19"/>
          <w:szCs w:val="19"/>
        </w:rPr>
      </w:pPr>
      <w:r w:rsidRPr="00684377">
        <w:rPr>
          <w:rFonts w:ascii="Arial" w:hAnsi="Arial" w:cs="Arial"/>
          <w:sz w:val="19"/>
          <w:szCs w:val="19"/>
        </w:rPr>
        <w:t xml:space="preserve">The </w:t>
      </w:r>
      <w:r w:rsidR="00A50B96" w:rsidRPr="00684377">
        <w:rPr>
          <w:rFonts w:ascii="Arial" w:hAnsi="Arial" w:cs="Arial"/>
          <w:sz w:val="19"/>
          <w:szCs w:val="19"/>
        </w:rPr>
        <w:t xml:space="preserve">Group is exposed to various types of risks related to these financial instruments. The major risks include credit risk, liquidity risk and market risk. These consist of foreign exchange risk and interest rate risk. The Group has risk management policies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FF2174" w:rsidRPr="00684377">
        <w:rPr>
          <w:rFonts w:ascii="Arial" w:hAnsi="Arial" w:cs="Arial"/>
          <w:sz w:val="19"/>
          <w:szCs w:val="19"/>
        </w:rPr>
        <w:t xml:space="preserve"> :</w:t>
      </w:r>
      <w:proofErr w:type="gramEnd"/>
    </w:p>
    <w:p w14:paraId="746DEA7B" w14:textId="39942B04" w:rsidR="00B67C4E" w:rsidRPr="00684377" w:rsidRDefault="00B67C4E" w:rsidP="00B67C4E">
      <w:pPr>
        <w:spacing w:line="360" w:lineRule="auto"/>
        <w:ind w:right="-45"/>
        <w:jc w:val="both"/>
        <w:rPr>
          <w:rFonts w:ascii="Arial" w:hAnsi="Arial" w:cstheme="minorBidi"/>
          <w:sz w:val="19"/>
          <w:szCs w:val="19"/>
        </w:rPr>
      </w:pPr>
    </w:p>
    <w:p w14:paraId="345A578A" w14:textId="668BF9E2" w:rsidR="00B67C4E" w:rsidRPr="00684377" w:rsidRDefault="00257E06" w:rsidP="00A36810">
      <w:pPr>
        <w:pStyle w:val="ListParagraph"/>
        <w:numPr>
          <w:ilvl w:val="0"/>
          <w:numId w:val="34"/>
        </w:numPr>
        <w:spacing w:line="360" w:lineRule="auto"/>
        <w:ind w:right="-45" w:firstLine="134"/>
        <w:jc w:val="both"/>
        <w:rPr>
          <w:rFonts w:ascii="Arial" w:hAnsi="Arial" w:cs="Arial"/>
          <w:b/>
          <w:bCs/>
          <w:sz w:val="19"/>
          <w:szCs w:val="19"/>
        </w:rPr>
      </w:pPr>
      <w:r w:rsidRPr="00684377">
        <w:rPr>
          <w:rFonts w:ascii="Arial" w:hAnsi="Arial" w:cs="Arial"/>
          <w:b/>
          <w:bCs/>
          <w:sz w:val="19"/>
          <w:szCs w:val="19"/>
        </w:rPr>
        <w:t>Credit ris</w:t>
      </w:r>
      <w:r w:rsidR="00B67C4E" w:rsidRPr="00684377">
        <w:rPr>
          <w:rFonts w:ascii="Arial" w:hAnsi="Arial" w:cs="Arial"/>
          <w:b/>
          <w:bCs/>
          <w:sz w:val="19"/>
          <w:szCs w:val="19"/>
        </w:rPr>
        <w:t>k</w:t>
      </w:r>
    </w:p>
    <w:p w14:paraId="629FA38D" w14:textId="77777777" w:rsidR="00E76E27" w:rsidRPr="00684377" w:rsidRDefault="00E76E27" w:rsidP="00311884">
      <w:pPr>
        <w:pStyle w:val="ListParagraph"/>
        <w:spacing w:line="360" w:lineRule="auto"/>
        <w:ind w:left="846" w:right="-45"/>
        <w:jc w:val="both"/>
        <w:rPr>
          <w:rFonts w:ascii="Arial" w:hAnsi="Arial" w:cstheme="minorBidi"/>
          <w:sz w:val="19"/>
          <w:szCs w:val="19"/>
        </w:rPr>
      </w:pPr>
    </w:p>
    <w:p w14:paraId="38F2C049" w14:textId="3C6CB7B3" w:rsidR="00E76E27" w:rsidRPr="00684377" w:rsidRDefault="00773E5A" w:rsidP="00A36810">
      <w:pPr>
        <w:pStyle w:val="ListParagraph"/>
        <w:spacing w:line="360" w:lineRule="auto"/>
        <w:ind w:left="1414" w:right="-45"/>
        <w:jc w:val="thaiDistribute"/>
        <w:rPr>
          <w:rFonts w:ascii="Arial" w:hAnsi="Arial" w:cs="Arial"/>
          <w:sz w:val="19"/>
          <w:szCs w:val="19"/>
        </w:rPr>
      </w:pPr>
      <w:r w:rsidRPr="00684377">
        <w:rPr>
          <w:rFonts w:ascii="Arial" w:hAnsi="Arial" w:cs="Arial"/>
          <w:sz w:val="19"/>
          <w:szCs w:val="19"/>
        </w:rPr>
        <w:t xml:space="preserve">Credit risk is the risk that a counterparty fails to discharge an obligation </w:t>
      </w:r>
      <w:proofErr w:type="gramStart"/>
      <w:r w:rsidRPr="00684377">
        <w:rPr>
          <w:rFonts w:ascii="Arial" w:hAnsi="Arial" w:cs="Arial"/>
          <w:sz w:val="19"/>
          <w:szCs w:val="19"/>
        </w:rPr>
        <w:t>to</w:t>
      </w:r>
      <w:proofErr w:type="gramEnd"/>
      <w:r w:rsidRPr="00684377">
        <w:rPr>
          <w:rFonts w:ascii="Arial" w:hAnsi="Arial" w:cs="Arial"/>
          <w:sz w:val="19"/>
          <w:szCs w:val="19"/>
        </w:rPr>
        <w:t xml:space="preserve"> the Group. The group is exposed to credit risk from financial assets including cash and cash equivalents, trade and other receivables, contractual cash flow of investment in debt </w:t>
      </w:r>
      <w:r w:rsidR="00624435" w:rsidRPr="00684377">
        <w:rPr>
          <w:rFonts w:ascii="Arial" w:hAnsi="Arial" w:cs="Arial"/>
          <w:sz w:val="19"/>
          <w:szCs w:val="19"/>
        </w:rPr>
        <w:t>instrument,</w:t>
      </w:r>
      <w:r w:rsidRPr="00684377">
        <w:rPr>
          <w:rFonts w:ascii="Arial" w:hAnsi="Arial" w:cs="Arial"/>
          <w:sz w:val="19"/>
          <w:szCs w:val="19"/>
        </w:rPr>
        <w:t xml:space="preserve"> which</w:t>
      </w:r>
      <w:r w:rsidR="00475B77" w:rsidRPr="00684377">
        <w:rPr>
          <w:rFonts w:ascii="Arial" w:hAnsi="Arial" w:cs="Arial"/>
          <w:sz w:val="19"/>
          <w:szCs w:val="19"/>
        </w:rPr>
        <w:t xml:space="preserve"> is</w:t>
      </w:r>
      <w:r w:rsidRPr="00684377">
        <w:rPr>
          <w:rFonts w:ascii="Arial" w:hAnsi="Arial" w:cs="Arial"/>
          <w:sz w:val="19"/>
          <w:szCs w:val="19"/>
        </w:rPr>
        <w:t xml:space="preserve"> measured at amortized cost, measured at fair value through other comp</w:t>
      </w:r>
      <w:r w:rsidR="003475C0" w:rsidRPr="00684377">
        <w:rPr>
          <w:rFonts w:ascii="Arial" w:hAnsi="Arial" w:cs="Arial"/>
          <w:sz w:val="19"/>
          <w:szCs w:val="19"/>
        </w:rPr>
        <w:t>re</w:t>
      </w:r>
      <w:r w:rsidRPr="00684377">
        <w:rPr>
          <w:rFonts w:ascii="Arial" w:hAnsi="Arial" w:cs="Arial"/>
          <w:sz w:val="19"/>
          <w:szCs w:val="19"/>
        </w:rPr>
        <w:t xml:space="preserve">hensive income </w:t>
      </w:r>
      <w:r w:rsidR="001436D1" w:rsidRPr="00684377">
        <w:rPr>
          <w:rFonts w:ascii="Arial" w:hAnsi="Arial" w:cs="Browallia New"/>
          <w:sz w:val="19"/>
          <w:szCs w:val="24"/>
        </w:rPr>
        <w:t xml:space="preserve">(FVOCI) </w:t>
      </w:r>
      <w:r w:rsidRPr="00684377">
        <w:rPr>
          <w:rFonts w:ascii="Arial" w:hAnsi="Arial" w:cs="Arial"/>
          <w:sz w:val="19"/>
          <w:szCs w:val="19"/>
        </w:rPr>
        <w:t>and measured at fair value through profit and loss</w:t>
      </w:r>
      <w:r w:rsidR="001436D1" w:rsidRPr="00684377">
        <w:rPr>
          <w:rFonts w:ascii="Arial" w:hAnsi="Arial" w:cs="Arial"/>
          <w:sz w:val="19"/>
          <w:szCs w:val="19"/>
        </w:rPr>
        <w:t xml:space="preserve"> (FVTPL)</w:t>
      </w:r>
      <w:r w:rsidRPr="00684377">
        <w:rPr>
          <w:rFonts w:ascii="Arial" w:hAnsi="Arial" w:cs="Arial"/>
          <w:sz w:val="19"/>
          <w:szCs w:val="19"/>
        </w:rPr>
        <w:t>, derivative including credit risk from account receivables, other receivables, and loans.</w:t>
      </w:r>
    </w:p>
    <w:p w14:paraId="52CAFD0A" w14:textId="77777777" w:rsidR="00D74CB8" w:rsidRPr="00684377" w:rsidRDefault="00D74CB8" w:rsidP="00311884">
      <w:pPr>
        <w:pStyle w:val="ListParagraph"/>
        <w:spacing w:line="360" w:lineRule="auto"/>
        <w:ind w:left="855" w:right="-45"/>
        <w:jc w:val="thaiDistribute"/>
        <w:rPr>
          <w:rFonts w:ascii="Arial" w:hAnsi="Arial" w:cstheme="minorBidi"/>
          <w:i/>
          <w:iCs/>
          <w:sz w:val="19"/>
          <w:szCs w:val="19"/>
          <w:u w:val="single"/>
        </w:rPr>
      </w:pPr>
    </w:p>
    <w:p w14:paraId="75B4F456" w14:textId="5336E287" w:rsidR="00E76E27" w:rsidRPr="00684377" w:rsidRDefault="00BD561D" w:rsidP="009C684D">
      <w:pPr>
        <w:pStyle w:val="ListParagraph"/>
        <w:numPr>
          <w:ilvl w:val="0"/>
          <w:numId w:val="22"/>
        </w:numPr>
        <w:spacing w:line="360" w:lineRule="auto"/>
        <w:ind w:left="1792" w:right="-45"/>
        <w:jc w:val="thaiDistribute"/>
        <w:rPr>
          <w:rFonts w:ascii="Arial" w:hAnsi="Arial" w:cs="Arial"/>
          <w:b/>
          <w:bCs/>
          <w:sz w:val="19"/>
          <w:szCs w:val="19"/>
        </w:rPr>
      </w:pPr>
      <w:r w:rsidRPr="00684377">
        <w:rPr>
          <w:rFonts w:ascii="Arial" w:hAnsi="Arial" w:cs="Arial"/>
          <w:b/>
          <w:bCs/>
          <w:sz w:val="19"/>
          <w:szCs w:val="19"/>
        </w:rPr>
        <w:t>Credit risk management</w:t>
      </w:r>
    </w:p>
    <w:p w14:paraId="3DE76F89" w14:textId="77777777" w:rsidR="00B67C4E" w:rsidRPr="00684377" w:rsidRDefault="00B67C4E" w:rsidP="00311884">
      <w:pPr>
        <w:pStyle w:val="ListParagraph"/>
        <w:spacing w:line="360" w:lineRule="auto"/>
        <w:ind w:left="855" w:right="-45"/>
        <w:jc w:val="thaiDistribute"/>
        <w:rPr>
          <w:rFonts w:ascii="Arial" w:hAnsi="Arial" w:cs="Arial"/>
          <w:sz w:val="19"/>
          <w:szCs w:val="19"/>
        </w:rPr>
      </w:pPr>
    </w:p>
    <w:p w14:paraId="0DF8DE8B" w14:textId="6AD664D7" w:rsidR="00E76E27" w:rsidRPr="00684377" w:rsidRDefault="006C584F" w:rsidP="009C684D">
      <w:pPr>
        <w:pStyle w:val="ListParagraph"/>
        <w:spacing w:line="360" w:lineRule="auto"/>
        <w:ind w:left="1806" w:right="-45"/>
        <w:jc w:val="thaiDistribute"/>
        <w:rPr>
          <w:rFonts w:ascii="Arial" w:hAnsi="Arial" w:cs="Arial"/>
          <w:sz w:val="19"/>
          <w:szCs w:val="19"/>
        </w:rPr>
      </w:pPr>
      <w:r w:rsidRPr="00684377">
        <w:rPr>
          <w:rFonts w:ascii="Arial" w:hAnsi="Arial" w:cs="Arial"/>
          <w:sz w:val="19"/>
          <w:szCs w:val="19"/>
        </w:rPr>
        <w:t xml:space="preserve">The management manages risk by establishing appropriate credit control policies and procedures. Therefore, the Group does not expect to suffer any significant losses from credit granting. Since the granting of credit is made in advance. The maximum amount that a company may incur on credit is the book value of </w:t>
      </w:r>
      <w:r w:rsidR="00BE1D83" w:rsidRPr="00684377">
        <w:rPr>
          <w:rFonts w:ascii="Arial" w:hAnsi="Arial" w:cs="Arial"/>
          <w:sz w:val="19"/>
          <w:szCs w:val="19"/>
        </w:rPr>
        <w:t>trade and</w:t>
      </w:r>
      <w:r w:rsidRPr="00684377">
        <w:rPr>
          <w:rFonts w:ascii="Arial" w:hAnsi="Arial" w:cs="Arial"/>
          <w:sz w:val="19"/>
          <w:szCs w:val="19"/>
        </w:rPr>
        <w:t xml:space="preserve"> </w:t>
      </w:r>
      <w:r w:rsidR="00BE1D83" w:rsidRPr="00684377">
        <w:rPr>
          <w:rFonts w:ascii="Arial" w:hAnsi="Arial" w:cs="Browallia New"/>
          <w:sz w:val="19"/>
          <w:szCs w:val="24"/>
        </w:rPr>
        <w:t xml:space="preserve">other </w:t>
      </w:r>
      <w:proofErr w:type="gramStart"/>
      <w:r w:rsidR="00BE1D83" w:rsidRPr="00684377">
        <w:rPr>
          <w:rFonts w:ascii="Arial" w:hAnsi="Arial" w:cs="Arial"/>
          <w:sz w:val="19"/>
          <w:szCs w:val="19"/>
        </w:rPr>
        <w:t>receivable,</w:t>
      </w:r>
      <w:proofErr w:type="gramEnd"/>
      <w:r w:rsidR="00BE1D83" w:rsidRPr="00684377">
        <w:rPr>
          <w:rFonts w:ascii="Arial" w:hAnsi="Arial" w:cs="Arial"/>
          <w:sz w:val="19"/>
          <w:szCs w:val="19"/>
        </w:rPr>
        <w:t xml:space="preserve"> contract assets and loans </w:t>
      </w:r>
      <w:r w:rsidRPr="00684377">
        <w:rPr>
          <w:rFonts w:ascii="Arial" w:hAnsi="Arial" w:cs="Arial"/>
          <w:sz w:val="19"/>
          <w:szCs w:val="19"/>
        </w:rPr>
        <w:t>shown in the statement of financial position.</w:t>
      </w:r>
    </w:p>
    <w:p w14:paraId="654548F5" w14:textId="77777777" w:rsidR="00624435" w:rsidRPr="00684377" w:rsidRDefault="00624435" w:rsidP="00311884">
      <w:pPr>
        <w:pStyle w:val="ListParagraph"/>
        <w:spacing w:line="360" w:lineRule="auto"/>
        <w:ind w:left="846" w:right="-45"/>
        <w:jc w:val="both"/>
        <w:rPr>
          <w:rFonts w:ascii="Arial" w:hAnsi="Arial" w:cs="Arial"/>
          <w:b/>
          <w:bCs/>
          <w:sz w:val="19"/>
          <w:szCs w:val="19"/>
          <w:cs/>
        </w:rPr>
      </w:pPr>
    </w:p>
    <w:p w14:paraId="04FACACC" w14:textId="77777777" w:rsidR="003E6AB1" w:rsidRPr="00684377" w:rsidRDefault="003E6AB1">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45089595" w14:textId="24DB1D2B" w:rsidR="00E76E27" w:rsidRPr="00684377" w:rsidRDefault="006C584F" w:rsidP="009C684D">
      <w:pPr>
        <w:pStyle w:val="ListParagraph"/>
        <w:numPr>
          <w:ilvl w:val="0"/>
          <w:numId w:val="22"/>
        </w:numPr>
        <w:spacing w:line="360" w:lineRule="auto"/>
        <w:ind w:left="1792" w:right="-45"/>
        <w:jc w:val="thaiDistribute"/>
        <w:rPr>
          <w:rFonts w:ascii="Arial" w:hAnsi="Arial" w:cs="Arial"/>
          <w:b/>
          <w:bCs/>
          <w:sz w:val="19"/>
          <w:szCs w:val="19"/>
        </w:rPr>
      </w:pPr>
      <w:r w:rsidRPr="00684377">
        <w:rPr>
          <w:rFonts w:ascii="Arial" w:hAnsi="Arial" w:cs="Arial"/>
          <w:b/>
          <w:bCs/>
          <w:sz w:val="19"/>
          <w:szCs w:val="19"/>
        </w:rPr>
        <w:lastRenderedPageBreak/>
        <w:t>Impairment loss of financial assets</w:t>
      </w:r>
    </w:p>
    <w:p w14:paraId="64B5CE24" w14:textId="77777777" w:rsidR="00E76E27" w:rsidRPr="00684377" w:rsidRDefault="00E76E27" w:rsidP="00311884">
      <w:pPr>
        <w:pStyle w:val="ListParagraph"/>
        <w:spacing w:line="360" w:lineRule="auto"/>
        <w:ind w:left="846" w:right="-45"/>
        <w:jc w:val="both"/>
        <w:rPr>
          <w:rFonts w:ascii="Arial" w:hAnsi="Arial" w:cs="Arial"/>
          <w:b/>
          <w:bCs/>
          <w:sz w:val="19"/>
          <w:szCs w:val="19"/>
        </w:rPr>
      </w:pPr>
    </w:p>
    <w:p w14:paraId="5B1C5C3A" w14:textId="61421C1D" w:rsidR="008C4174" w:rsidRPr="00684377" w:rsidRDefault="008C4174" w:rsidP="009C684D">
      <w:pPr>
        <w:pStyle w:val="ListParagraph"/>
        <w:spacing w:line="360" w:lineRule="auto"/>
        <w:ind w:left="1806" w:right="-45"/>
        <w:jc w:val="both"/>
        <w:rPr>
          <w:rFonts w:ascii="Arial" w:hAnsi="Arial" w:cs="Arial"/>
          <w:spacing w:val="-4"/>
          <w:sz w:val="19"/>
          <w:szCs w:val="19"/>
          <w:lang w:val="en-GB"/>
        </w:rPr>
      </w:pPr>
      <w:r w:rsidRPr="00684377">
        <w:rPr>
          <w:rFonts w:ascii="Arial" w:hAnsi="Arial" w:cs="Arial"/>
          <w:spacing w:val="-4"/>
          <w:sz w:val="19"/>
          <w:szCs w:val="19"/>
          <w:lang w:val="en-GB"/>
        </w:rPr>
        <w:t xml:space="preserve">The Group has 4 types of financial assets that are subject to the expected credit loss </w:t>
      </w:r>
      <w:proofErr w:type="gramStart"/>
      <w:r w:rsidRPr="00684377">
        <w:rPr>
          <w:rFonts w:ascii="Arial" w:hAnsi="Arial" w:cs="Arial"/>
          <w:spacing w:val="-4"/>
          <w:sz w:val="19"/>
          <w:szCs w:val="19"/>
          <w:lang w:val="en-GB"/>
        </w:rPr>
        <w:t>model</w:t>
      </w:r>
      <w:r w:rsidR="003E70C4" w:rsidRPr="00684377">
        <w:rPr>
          <w:rFonts w:ascii="Arial" w:hAnsi="Arial" w:cs="Arial"/>
          <w:spacing w:val="-4"/>
          <w:sz w:val="19"/>
          <w:szCs w:val="19"/>
          <w:lang w:val="en-GB"/>
        </w:rPr>
        <w:t xml:space="preserve"> </w:t>
      </w:r>
      <w:r w:rsidRPr="00684377">
        <w:rPr>
          <w:rFonts w:ascii="Arial" w:hAnsi="Arial" w:cs="Arial"/>
          <w:spacing w:val="-4"/>
          <w:sz w:val="19"/>
          <w:szCs w:val="19"/>
          <w:lang w:val="en-GB"/>
        </w:rPr>
        <w:t>:</w:t>
      </w:r>
      <w:proofErr w:type="gramEnd"/>
    </w:p>
    <w:p w14:paraId="45F6490B" w14:textId="77777777" w:rsidR="008C4174" w:rsidRPr="00684377" w:rsidRDefault="008C4174" w:rsidP="009C684D">
      <w:pPr>
        <w:pStyle w:val="ListParagraph"/>
        <w:numPr>
          <w:ilvl w:val="0"/>
          <w:numId w:val="23"/>
        </w:numPr>
        <w:spacing w:line="360" w:lineRule="auto"/>
        <w:ind w:left="2380" w:right="-45"/>
        <w:jc w:val="both"/>
        <w:rPr>
          <w:rFonts w:ascii="Arial" w:hAnsi="Arial" w:cs="Arial"/>
          <w:sz w:val="19"/>
          <w:szCs w:val="19"/>
          <w:lang w:val="en-GB"/>
        </w:rPr>
      </w:pPr>
      <w:r w:rsidRPr="00684377">
        <w:rPr>
          <w:rFonts w:ascii="Arial" w:hAnsi="Arial" w:cs="Arial"/>
          <w:sz w:val="19"/>
          <w:szCs w:val="19"/>
          <w:lang w:val="en-GB"/>
        </w:rPr>
        <w:t xml:space="preserve">trade and other receivables </w:t>
      </w:r>
    </w:p>
    <w:p w14:paraId="145D0729" w14:textId="77777777" w:rsidR="008C4174" w:rsidRPr="00684377" w:rsidRDefault="008C4174" w:rsidP="009C684D">
      <w:pPr>
        <w:pStyle w:val="ListParagraph"/>
        <w:numPr>
          <w:ilvl w:val="0"/>
          <w:numId w:val="23"/>
        </w:numPr>
        <w:spacing w:line="360" w:lineRule="auto"/>
        <w:ind w:left="2380" w:right="-45"/>
        <w:jc w:val="both"/>
        <w:rPr>
          <w:rFonts w:ascii="Arial" w:hAnsi="Arial" w:cs="Arial"/>
          <w:sz w:val="19"/>
          <w:szCs w:val="19"/>
          <w:lang w:val="en-GB"/>
        </w:rPr>
      </w:pPr>
      <w:r w:rsidRPr="00684377">
        <w:rPr>
          <w:rFonts w:ascii="Arial" w:hAnsi="Arial" w:cs="Arial"/>
          <w:sz w:val="19"/>
          <w:szCs w:val="19"/>
          <w:lang w:val="en-GB"/>
        </w:rPr>
        <w:t>contract assets</w:t>
      </w:r>
    </w:p>
    <w:p w14:paraId="754CA041" w14:textId="77777777" w:rsidR="00B376E8" w:rsidRPr="00684377" w:rsidRDefault="00B376E8" w:rsidP="009C684D">
      <w:pPr>
        <w:pStyle w:val="ListParagraph"/>
        <w:numPr>
          <w:ilvl w:val="0"/>
          <w:numId w:val="23"/>
        </w:numPr>
        <w:spacing w:line="360" w:lineRule="auto"/>
        <w:ind w:left="2380" w:right="-45"/>
        <w:jc w:val="both"/>
        <w:rPr>
          <w:rFonts w:ascii="Arial" w:hAnsi="Arial" w:cs="Arial"/>
          <w:sz w:val="19"/>
          <w:szCs w:val="19"/>
          <w:lang w:val="en-GB"/>
        </w:rPr>
      </w:pPr>
      <w:r w:rsidRPr="00684377">
        <w:rPr>
          <w:rFonts w:ascii="Arial" w:hAnsi="Arial" w:cs="Arial"/>
          <w:sz w:val="19"/>
          <w:szCs w:val="19"/>
          <w:lang w:val="en-GB"/>
        </w:rPr>
        <w:t>Loans and advances to related parties</w:t>
      </w:r>
    </w:p>
    <w:p w14:paraId="34856AFE" w14:textId="44B8817E" w:rsidR="008C4174" w:rsidRPr="00684377" w:rsidRDefault="00B376E8" w:rsidP="009C684D">
      <w:pPr>
        <w:pStyle w:val="ListParagraph"/>
        <w:numPr>
          <w:ilvl w:val="0"/>
          <w:numId w:val="23"/>
        </w:numPr>
        <w:spacing w:line="360" w:lineRule="auto"/>
        <w:ind w:left="2380" w:right="-45"/>
        <w:jc w:val="both"/>
        <w:rPr>
          <w:rFonts w:ascii="Arial" w:hAnsi="Arial" w:cs="Arial"/>
          <w:sz w:val="19"/>
          <w:szCs w:val="19"/>
          <w:lang w:val="en-GB"/>
        </w:rPr>
      </w:pPr>
      <w:r w:rsidRPr="00684377">
        <w:rPr>
          <w:rFonts w:ascii="Arial" w:hAnsi="Arial" w:cs="Arial"/>
          <w:sz w:val="19"/>
          <w:szCs w:val="19"/>
          <w:lang w:val="en-GB"/>
        </w:rPr>
        <w:t>Other financial assets</w:t>
      </w:r>
    </w:p>
    <w:p w14:paraId="59D579FD" w14:textId="77777777" w:rsidR="00B376E8" w:rsidRPr="00684377" w:rsidRDefault="00B376E8" w:rsidP="00B376E8">
      <w:pPr>
        <w:pStyle w:val="ListParagraph"/>
        <w:spacing w:line="360" w:lineRule="auto"/>
        <w:ind w:left="1624" w:right="-45"/>
        <w:jc w:val="both"/>
        <w:rPr>
          <w:rFonts w:ascii="Arial" w:hAnsi="Arial" w:cs="Arial"/>
          <w:sz w:val="19"/>
          <w:szCs w:val="19"/>
          <w:lang w:val="en-GB"/>
        </w:rPr>
      </w:pPr>
    </w:p>
    <w:p w14:paraId="467CB1EE" w14:textId="0E7D9C18" w:rsidR="00E76E27" w:rsidRPr="00684377" w:rsidRDefault="009C400A" w:rsidP="00D409C2">
      <w:pPr>
        <w:pStyle w:val="ListParagraph"/>
        <w:spacing w:line="360" w:lineRule="auto"/>
        <w:ind w:left="1806" w:right="-45"/>
        <w:jc w:val="thaiDistribute"/>
        <w:rPr>
          <w:rFonts w:ascii="Arial" w:hAnsi="Arial" w:cs="Arial"/>
          <w:i/>
          <w:iCs/>
          <w:sz w:val="19"/>
          <w:szCs w:val="19"/>
        </w:rPr>
      </w:pPr>
      <w:r w:rsidRPr="00684377">
        <w:rPr>
          <w:rFonts w:ascii="Arial" w:hAnsi="Arial" w:cs="Arial"/>
          <w:i/>
          <w:iCs/>
          <w:sz w:val="19"/>
          <w:szCs w:val="19"/>
        </w:rPr>
        <w:t xml:space="preserve">Trade </w:t>
      </w:r>
      <w:proofErr w:type="gramStart"/>
      <w:r w:rsidR="00BE1D83" w:rsidRPr="00684377">
        <w:rPr>
          <w:rFonts w:ascii="Arial" w:hAnsi="Arial" w:cs="Arial"/>
          <w:i/>
          <w:iCs/>
          <w:sz w:val="19"/>
          <w:szCs w:val="19"/>
        </w:rPr>
        <w:t>account</w:t>
      </w:r>
      <w:proofErr w:type="gramEnd"/>
      <w:r w:rsidR="00BE1D83" w:rsidRPr="00684377">
        <w:rPr>
          <w:rFonts w:ascii="Arial" w:hAnsi="Arial" w:cs="Arial"/>
          <w:i/>
          <w:iCs/>
          <w:sz w:val="19"/>
          <w:szCs w:val="19"/>
        </w:rPr>
        <w:t xml:space="preserve"> receivable, </w:t>
      </w:r>
      <w:r w:rsidRPr="00684377">
        <w:rPr>
          <w:rFonts w:ascii="Arial" w:hAnsi="Arial" w:cs="Arial"/>
          <w:i/>
          <w:iCs/>
          <w:sz w:val="19"/>
          <w:szCs w:val="19"/>
        </w:rPr>
        <w:t xml:space="preserve">other </w:t>
      </w:r>
      <w:proofErr w:type="gramStart"/>
      <w:r w:rsidRPr="00684377">
        <w:rPr>
          <w:rFonts w:ascii="Arial" w:hAnsi="Arial" w:cs="Arial"/>
          <w:i/>
          <w:iCs/>
          <w:sz w:val="19"/>
          <w:szCs w:val="19"/>
        </w:rPr>
        <w:t>account</w:t>
      </w:r>
      <w:proofErr w:type="gramEnd"/>
      <w:r w:rsidRPr="00684377">
        <w:rPr>
          <w:rFonts w:ascii="Arial" w:hAnsi="Arial" w:cs="Arial"/>
          <w:i/>
          <w:iCs/>
          <w:sz w:val="19"/>
          <w:szCs w:val="19"/>
        </w:rPr>
        <w:t xml:space="preserve"> receivable</w:t>
      </w:r>
      <w:r w:rsidR="00BE1D83" w:rsidRPr="00684377">
        <w:rPr>
          <w:rFonts w:ascii="Arial" w:hAnsi="Arial" w:cs="Arial"/>
          <w:i/>
          <w:iCs/>
          <w:sz w:val="19"/>
          <w:szCs w:val="19"/>
        </w:rPr>
        <w:t>, and contract assets</w:t>
      </w:r>
    </w:p>
    <w:p w14:paraId="608295C2" w14:textId="77777777" w:rsidR="00C14308" w:rsidRPr="00684377" w:rsidRDefault="00C14308" w:rsidP="00D409C2">
      <w:pPr>
        <w:pStyle w:val="ListParagraph"/>
        <w:spacing w:line="360" w:lineRule="auto"/>
        <w:ind w:left="1806" w:right="-45"/>
        <w:jc w:val="thaiDistribute"/>
        <w:rPr>
          <w:rFonts w:ascii="Arial" w:hAnsi="Arial" w:cs="Arial"/>
          <w:sz w:val="19"/>
          <w:szCs w:val="19"/>
        </w:rPr>
      </w:pPr>
      <w:r w:rsidRPr="00684377">
        <w:rPr>
          <w:rFonts w:ascii="Arial" w:hAnsi="Arial" w:cs="Arial"/>
          <w:sz w:val="19"/>
          <w:szCs w:val="19"/>
        </w:rPr>
        <w:t>The Group applies the TFRS 9 simplified approach to measuring expected credit losses which uses a lifetime expected loss allowance for all trade receivables and contract assets.</w:t>
      </w:r>
    </w:p>
    <w:p w14:paraId="0CB826B9" w14:textId="77777777" w:rsidR="00C14308" w:rsidRPr="00684377" w:rsidRDefault="00C14308" w:rsidP="00D409C2">
      <w:pPr>
        <w:pStyle w:val="ListParagraph"/>
        <w:spacing w:line="360" w:lineRule="auto"/>
        <w:ind w:left="1806" w:right="-45"/>
        <w:jc w:val="thaiDistribute"/>
        <w:rPr>
          <w:rFonts w:ascii="Arial" w:hAnsi="Arial" w:cs="Arial"/>
          <w:sz w:val="19"/>
          <w:szCs w:val="19"/>
        </w:rPr>
      </w:pPr>
    </w:p>
    <w:p w14:paraId="7B9B8472" w14:textId="0FB22DB9" w:rsidR="00C14308" w:rsidRPr="00684377" w:rsidRDefault="00C14308" w:rsidP="00D409C2">
      <w:pPr>
        <w:pStyle w:val="ListParagraph"/>
        <w:spacing w:line="360" w:lineRule="auto"/>
        <w:ind w:left="1806" w:right="-45"/>
        <w:jc w:val="thaiDistribute"/>
        <w:rPr>
          <w:rFonts w:ascii="Arial" w:hAnsi="Arial" w:cs="Arial"/>
          <w:sz w:val="19"/>
          <w:szCs w:val="19"/>
        </w:rPr>
      </w:pPr>
      <w:r w:rsidRPr="00684377">
        <w:rPr>
          <w:rFonts w:ascii="Arial" w:hAnsi="Arial" w:cs="Arial"/>
          <w:sz w:val="19"/>
          <w:szCs w:val="19"/>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92A6662" w14:textId="77777777" w:rsidR="00600F90" w:rsidRPr="00684377" w:rsidRDefault="00600F90" w:rsidP="00D409C2">
      <w:pPr>
        <w:pStyle w:val="ListParagraph"/>
        <w:spacing w:line="360" w:lineRule="auto"/>
        <w:ind w:left="1806" w:right="-45"/>
        <w:jc w:val="both"/>
        <w:rPr>
          <w:rFonts w:ascii="Arial" w:hAnsi="Arial" w:cs="Arial"/>
          <w:b/>
          <w:bCs/>
          <w:sz w:val="19"/>
          <w:szCs w:val="19"/>
        </w:rPr>
      </w:pPr>
    </w:p>
    <w:p w14:paraId="1B191948" w14:textId="000173D1" w:rsidR="00E76E27" w:rsidRPr="00684377" w:rsidRDefault="00E10783" w:rsidP="00D409C2">
      <w:pPr>
        <w:pStyle w:val="ListParagraph"/>
        <w:spacing w:line="360" w:lineRule="auto"/>
        <w:ind w:left="1806" w:right="-45"/>
        <w:jc w:val="thaiDistribute"/>
        <w:rPr>
          <w:rFonts w:ascii="Arial" w:eastAsia="Calibri" w:hAnsi="Arial" w:cs="Arial"/>
          <w:sz w:val="19"/>
          <w:szCs w:val="19"/>
        </w:rPr>
      </w:pPr>
      <w:r w:rsidRPr="00684377">
        <w:rPr>
          <w:rFonts w:ascii="Arial" w:hAnsi="Arial" w:cs="Arial"/>
          <w:sz w:val="19"/>
          <w:szCs w:val="19"/>
        </w:rPr>
        <w:t>An estimate of the expected credit loss rate is based on past service and sales history</w:t>
      </w:r>
      <w:r w:rsidR="00B85ECE" w:rsidRPr="00684377">
        <w:rPr>
          <w:rFonts w:ascii="Arial" w:hAnsi="Arial" w:cs="Arial"/>
          <w:sz w:val="19"/>
          <w:szCs w:val="19"/>
        </w:rPr>
        <w:t xml:space="preserve"> a</w:t>
      </w:r>
      <w:r w:rsidRPr="00684377">
        <w:rPr>
          <w:rFonts w:ascii="Arial" w:hAnsi="Arial" w:cs="Arial"/>
          <w:sz w:val="19"/>
          <w:szCs w:val="19"/>
        </w:rPr>
        <w:t xml:space="preserve">nd experience of credit losses incurred from </w:t>
      </w:r>
      <w:r w:rsidR="00920CCA" w:rsidRPr="00684377">
        <w:rPr>
          <w:rFonts w:ascii="Arial" w:hAnsi="Arial" w:cs="Arial"/>
          <w:sz w:val="19"/>
          <w:szCs w:val="19"/>
        </w:rPr>
        <w:t>201</w:t>
      </w:r>
      <w:r w:rsidR="00364DD7" w:rsidRPr="00684377">
        <w:rPr>
          <w:rFonts w:ascii="Arial" w:hAnsi="Arial" w:cs="Arial"/>
          <w:sz w:val="19"/>
          <w:szCs w:val="19"/>
        </w:rPr>
        <w:t>8</w:t>
      </w:r>
      <w:r w:rsidRPr="00684377">
        <w:rPr>
          <w:rFonts w:ascii="Arial" w:hAnsi="Arial" w:cs="Arial"/>
          <w:sz w:val="19"/>
          <w:szCs w:val="19"/>
          <w:cs/>
        </w:rPr>
        <w:t xml:space="preserve"> </w:t>
      </w:r>
      <w:r w:rsidRPr="00684377">
        <w:rPr>
          <w:rFonts w:ascii="Arial" w:hAnsi="Arial" w:cs="Arial"/>
          <w:sz w:val="19"/>
          <w:szCs w:val="19"/>
        </w:rPr>
        <w:t xml:space="preserve">to the end of the accounting period </w:t>
      </w:r>
      <w:r w:rsidR="00920CCA" w:rsidRPr="00684377">
        <w:rPr>
          <w:rFonts w:ascii="Arial" w:hAnsi="Arial" w:cs="Arial"/>
          <w:sz w:val="19"/>
          <w:szCs w:val="19"/>
        </w:rPr>
        <w:t>u</w:t>
      </w:r>
      <w:r w:rsidRPr="00684377">
        <w:rPr>
          <w:rFonts w:ascii="Arial" w:hAnsi="Arial" w:cs="Arial"/>
          <w:sz w:val="19"/>
          <w:szCs w:val="19"/>
        </w:rPr>
        <w:t>pdated to reflect current information</w:t>
      </w:r>
      <w:r w:rsidR="00393214" w:rsidRPr="00684377">
        <w:rPr>
          <w:rFonts w:ascii="Arial" w:hAnsi="Arial" w:cs="Arial"/>
          <w:sz w:val="19"/>
          <w:szCs w:val="19"/>
        </w:rPr>
        <w:t>.</w:t>
      </w:r>
    </w:p>
    <w:p w14:paraId="4AF174D8" w14:textId="77777777" w:rsidR="00EE1CAB" w:rsidRPr="00684377" w:rsidRDefault="00EE1CAB" w:rsidP="00D409C2">
      <w:pPr>
        <w:pStyle w:val="ListParagraph"/>
        <w:spacing w:line="360" w:lineRule="auto"/>
        <w:ind w:left="1806" w:right="-45"/>
        <w:jc w:val="both"/>
        <w:rPr>
          <w:rFonts w:ascii="Arial" w:hAnsi="Arial" w:cs="Arial"/>
          <w:b/>
          <w:bCs/>
          <w:sz w:val="19"/>
          <w:szCs w:val="19"/>
        </w:rPr>
      </w:pPr>
    </w:p>
    <w:p w14:paraId="5EBC5931" w14:textId="4C824035" w:rsidR="00E76E27" w:rsidRPr="00684377" w:rsidRDefault="000534A9" w:rsidP="00D409C2">
      <w:pPr>
        <w:pStyle w:val="ListParagraph"/>
        <w:spacing w:line="360" w:lineRule="auto"/>
        <w:ind w:left="1806" w:right="-45"/>
        <w:jc w:val="both"/>
        <w:rPr>
          <w:rFonts w:ascii="Arial" w:hAnsi="Arial" w:cs="Arial"/>
          <w:i/>
          <w:iCs/>
          <w:sz w:val="19"/>
          <w:szCs w:val="19"/>
        </w:rPr>
      </w:pPr>
      <w:r w:rsidRPr="00684377">
        <w:rPr>
          <w:rFonts w:ascii="Arial" w:hAnsi="Arial" w:cs="Arial"/>
          <w:i/>
          <w:iCs/>
          <w:sz w:val="19"/>
          <w:szCs w:val="19"/>
        </w:rPr>
        <w:t>L</w:t>
      </w:r>
      <w:r w:rsidR="007B2460" w:rsidRPr="00684377">
        <w:rPr>
          <w:rFonts w:ascii="Arial" w:hAnsi="Arial" w:cs="Arial"/>
          <w:i/>
          <w:iCs/>
          <w:sz w:val="19"/>
          <w:szCs w:val="19"/>
        </w:rPr>
        <w:t>oans and advances to related</w:t>
      </w:r>
      <w:r w:rsidR="00D92A58" w:rsidRPr="00684377">
        <w:rPr>
          <w:rFonts w:ascii="Arial" w:hAnsi="Arial" w:cs="Arial"/>
          <w:i/>
          <w:iCs/>
          <w:sz w:val="19"/>
          <w:szCs w:val="19"/>
        </w:rPr>
        <w:t xml:space="preserve"> </w:t>
      </w:r>
      <w:r w:rsidR="007B2460" w:rsidRPr="00684377">
        <w:rPr>
          <w:rFonts w:ascii="Arial" w:hAnsi="Arial" w:cs="Arial"/>
          <w:i/>
          <w:iCs/>
          <w:sz w:val="19"/>
          <w:szCs w:val="19"/>
        </w:rPr>
        <w:t>part</w:t>
      </w:r>
      <w:r w:rsidR="00D92A58" w:rsidRPr="00684377">
        <w:rPr>
          <w:rFonts w:ascii="Arial" w:hAnsi="Arial" w:cs="Arial"/>
          <w:i/>
          <w:iCs/>
          <w:sz w:val="19"/>
          <w:szCs w:val="19"/>
        </w:rPr>
        <w:t>ies</w:t>
      </w:r>
    </w:p>
    <w:p w14:paraId="4567A874" w14:textId="2F4CAC92" w:rsidR="00E76E27" w:rsidRPr="00684377" w:rsidRDefault="00F843E7" w:rsidP="00D409C2">
      <w:pPr>
        <w:pStyle w:val="ListParagraph"/>
        <w:spacing w:line="360" w:lineRule="auto"/>
        <w:ind w:left="1806" w:right="-45"/>
        <w:jc w:val="both"/>
        <w:rPr>
          <w:rFonts w:ascii="Arial" w:hAnsi="Arial" w:cs="Arial"/>
          <w:spacing w:val="-6"/>
          <w:sz w:val="19"/>
          <w:szCs w:val="19"/>
          <w:lang w:val="en-GB"/>
        </w:rPr>
      </w:pPr>
      <w:r w:rsidRPr="00684377">
        <w:rPr>
          <w:rFonts w:ascii="Arial" w:hAnsi="Arial" w:cs="Arial"/>
          <w:sz w:val="19"/>
          <w:szCs w:val="19"/>
        </w:rPr>
        <w:t xml:space="preserve">The Group has loans to related parties measured at amortized cost. The Group </w:t>
      </w:r>
      <w:r w:rsidR="00196278" w:rsidRPr="00684377">
        <w:rPr>
          <w:rFonts w:ascii="Arial" w:hAnsi="Arial" w:cs="Arial"/>
          <w:sz w:val="19"/>
          <w:szCs w:val="19"/>
        </w:rPr>
        <w:t>recognize</w:t>
      </w:r>
      <w:r w:rsidRPr="00684377">
        <w:rPr>
          <w:rFonts w:ascii="Arial" w:hAnsi="Arial" w:cs="Arial"/>
          <w:sz w:val="19"/>
          <w:szCs w:val="19"/>
        </w:rPr>
        <w:t xml:space="preserve">s expected credit losses over the next </w:t>
      </w:r>
      <w:r w:rsidRPr="00684377">
        <w:rPr>
          <w:rFonts w:ascii="Arial" w:hAnsi="Arial" w:cs="Arial"/>
          <w:sz w:val="19"/>
          <w:szCs w:val="19"/>
          <w:cs/>
        </w:rPr>
        <w:t xml:space="preserve">12 </w:t>
      </w:r>
      <w:r w:rsidRPr="00684377">
        <w:rPr>
          <w:rFonts w:ascii="Arial" w:hAnsi="Arial" w:cs="Arial"/>
          <w:sz w:val="19"/>
          <w:szCs w:val="19"/>
        </w:rPr>
        <w:t xml:space="preserve">months on loans that do not incur a significant credit risk increase. </w:t>
      </w:r>
      <w:r w:rsidR="00E249C0" w:rsidRPr="00684377">
        <w:rPr>
          <w:rFonts w:ascii="Arial" w:hAnsi="Arial" w:cs="Arial"/>
          <w:sz w:val="19"/>
          <w:szCs w:val="19"/>
        </w:rPr>
        <w:t xml:space="preserve"> </w:t>
      </w:r>
      <w:r w:rsidRPr="00684377">
        <w:rPr>
          <w:rFonts w:ascii="Arial" w:hAnsi="Arial" w:cs="Arial"/>
          <w:sz w:val="19"/>
          <w:szCs w:val="19"/>
        </w:rPr>
        <w:t xml:space="preserve">The Company has </w:t>
      </w:r>
      <w:r w:rsidR="00196278" w:rsidRPr="00684377">
        <w:rPr>
          <w:rFonts w:ascii="Arial" w:hAnsi="Arial" w:cs="Arial"/>
          <w:sz w:val="19"/>
          <w:szCs w:val="19"/>
        </w:rPr>
        <w:t>recognize</w:t>
      </w:r>
      <w:r w:rsidRPr="00684377">
        <w:rPr>
          <w:rFonts w:ascii="Arial" w:hAnsi="Arial" w:cs="Arial"/>
          <w:sz w:val="19"/>
          <w:szCs w:val="19"/>
        </w:rPr>
        <w:t>d the expected credit loss over the life of the loans with significant increase in credit risk.</w:t>
      </w:r>
    </w:p>
    <w:p w14:paraId="7D6C2B02" w14:textId="77777777" w:rsidR="00D409C2" w:rsidRPr="00684377" w:rsidRDefault="00D409C2" w:rsidP="00311884">
      <w:pPr>
        <w:pStyle w:val="ListParagraph"/>
        <w:spacing w:line="360" w:lineRule="auto"/>
        <w:ind w:left="846" w:right="-45"/>
        <w:jc w:val="both"/>
        <w:rPr>
          <w:rFonts w:ascii="Arial" w:hAnsi="Arial" w:cstheme="minorBidi"/>
          <w:b/>
          <w:bCs/>
          <w:sz w:val="19"/>
          <w:szCs w:val="19"/>
        </w:rPr>
      </w:pPr>
    </w:p>
    <w:p w14:paraId="0105B6C6" w14:textId="778A9E71" w:rsidR="00E76E27" w:rsidRPr="00684377" w:rsidRDefault="00D92A58" w:rsidP="00D409C2">
      <w:pPr>
        <w:pStyle w:val="ListParagraph"/>
        <w:spacing w:line="360" w:lineRule="auto"/>
        <w:ind w:left="1806" w:right="-45"/>
        <w:jc w:val="both"/>
        <w:rPr>
          <w:rFonts w:ascii="Arial" w:hAnsi="Arial" w:cs="Arial"/>
          <w:i/>
          <w:iCs/>
          <w:sz w:val="19"/>
          <w:szCs w:val="19"/>
        </w:rPr>
      </w:pPr>
      <w:r w:rsidRPr="00684377">
        <w:rPr>
          <w:rFonts w:ascii="Arial" w:hAnsi="Arial" w:cs="Arial"/>
          <w:i/>
          <w:iCs/>
          <w:sz w:val="19"/>
          <w:szCs w:val="19"/>
        </w:rPr>
        <w:t xml:space="preserve">Other </w:t>
      </w:r>
      <w:r w:rsidR="00DA20AD" w:rsidRPr="00684377">
        <w:rPr>
          <w:rFonts w:ascii="Arial" w:hAnsi="Arial" w:cs="Arial"/>
          <w:i/>
          <w:iCs/>
          <w:sz w:val="19"/>
          <w:szCs w:val="19"/>
        </w:rPr>
        <w:t>financial assets</w:t>
      </w:r>
    </w:p>
    <w:p w14:paraId="3C771357" w14:textId="35E81ECB" w:rsidR="00E76E27" w:rsidRPr="00684377" w:rsidRDefault="005B6EC2" w:rsidP="00D409C2">
      <w:pPr>
        <w:pStyle w:val="ListParagraph"/>
        <w:spacing w:line="360" w:lineRule="auto"/>
        <w:ind w:left="1806" w:right="-45"/>
        <w:jc w:val="both"/>
        <w:rPr>
          <w:rFonts w:ascii="Arial" w:eastAsia="Calibri" w:hAnsi="Arial" w:cs="Arial"/>
          <w:sz w:val="19"/>
          <w:szCs w:val="19"/>
        </w:rPr>
      </w:pPr>
      <w:r w:rsidRPr="00684377">
        <w:rPr>
          <w:rFonts w:ascii="Arial" w:eastAsia="Calibri" w:hAnsi="Arial" w:cs="Arial"/>
          <w:sz w:val="19"/>
          <w:szCs w:val="19"/>
        </w:rPr>
        <w:t>The Group has cash and cash equivalents</w:t>
      </w:r>
      <w:r w:rsidR="00BE1D83" w:rsidRPr="00684377">
        <w:rPr>
          <w:rFonts w:ascii="Arial" w:eastAsia="Calibri" w:hAnsi="Arial" w:cs="Browallia New"/>
          <w:sz w:val="19"/>
          <w:szCs w:val="24"/>
        </w:rPr>
        <w:t xml:space="preserve">, promissory note receivable, contract assets </w:t>
      </w:r>
      <w:r w:rsidRPr="00684377">
        <w:rPr>
          <w:rFonts w:ascii="Arial" w:eastAsia="Calibri" w:hAnsi="Arial" w:cs="Arial"/>
          <w:sz w:val="19"/>
          <w:szCs w:val="19"/>
        </w:rPr>
        <w:t>and other receivables</w:t>
      </w:r>
      <w:r w:rsidR="00A90DD6" w:rsidRPr="00684377">
        <w:rPr>
          <w:rFonts w:ascii="Arial" w:eastAsia="Calibri" w:hAnsi="Arial" w:cs="Arial"/>
          <w:sz w:val="19"/>
          <w:szCs w:val="19"/>
        </w:rPr>
        <w:t xml:space="preserve"> which are required to determine the impairment loss according to </w:t>
      </w:r>
      <w:r w:rsidR="00624435" w:rsidRPr="00684377">
        <w:rPr>
          <w:rFonts w:ascii="Arial" w:hAnsi="Arial" w:cs="Arial"/>
          <w:sz w:val="19"/>
          <w:szCs w:val="19"/>
        </w:rPr>
        <w:t xml:space="preserve">Thai Financial Reporting Standard No. </w:t>
      </w:r>
      <w:r w:rsidR="00624435" w:rsidRPr="00684377">
        <w:rPr>
          <w:rFonts w:ascii="Arial" w:hAnsi="Arial" w:cs="Arial"/>
          <w:sz w:val="19"/>
          <w:szCs w:val="19"/>
          <w:cs/>
        </w:rPr>
        <w:t>9</w:t>
      </w:r>
      <w:r w:rsidRPr="00684377">
        <w:rPr>
          <w:rFonts w:ascii="Arial" w:eastAsia="Calibri" w:hAnsi="Arial" w:cs="Arial"/>
          <w:sz w:val="19"/>
          <w:szCs w:val="19"/>
        </w:rPr>
        <w:t xml:space="preserve">. However, the Group has determined that the </w:t>
      </w:r>
      <w:proofErr w:type="gramStart"/>
      <w:r w:rsidRPr="00684377">
        <w:rPr>
          <w:rFonts w:ascii="Arial" w:eastAsia="Calibri" w:hAnsi="Arial" w:cs="Arial"/>
          <w:sz w:val="19"/>
          <w:szCs w:val="19"/>
        </w:rPr>
        <w:t>impairment</w:t>
      </w:r>
      <w:r w:rsidR="00ED53C4" w:rsidRPr="00684377">
        <w:rPr>
          <w:rFonts w:ascii="Arial" w:eastAsia="Calibri" w:hAnsi="Arial" w:cs="Arial"/>
          <w:sz w:val="19"/>
          <w:szCs w:val="19"/>
        </w:rPr>
        <w:t xml:space="preserve"> amount</w:t>
      </w:r>
      <w:proofErr w:type="gramEnd"/>
      <w:r w:rsidRPr="00684377">
        <w:rPr>
          <w:rFonts w:ascii="Arial" w:eastAsia="Calibri" w:hAnsi="Arial" w:cs="Arial"/>
          <w:sz w:val="19"/>
          <w:szCs w:val="19"/>
        </w:rPr>
        <w:t xml:space="preserve"> is insignificant</w:t>
      </w:r>
      <w:r w:rsidR="00A90DD6" w:rsidRPr="00684377">
        <w:rPr>
          <w:rFonts w:ascii="Arial" w:eastAsia="Calibri" w:hAnsi="Arial" w:cs="Arial"/>
          <w:sz w:val="19"/>
          <w:szCs w:val="19"/>
        </w:rPr>
        <w:t>.</w:t>
      </w:r>
    </w:p>
    <w:p w14:paraId="028B88C9" w14:textId="77777777" w:rsidR="003F5F7F" w:rsidRPr="00684377" w:rsidRDefault="003F5F7F" w:rsidP="00311884">
      <w:pPr>
        <w:pStyle w:val="ListParagraph"/>
        <w:spacing w:line="360" w:lineRule="auto"/>
        <w:ind w:left="846" w:right="-45"/>
        <w:jc w:val="both"/>
        <w:rPr>
          <w:rFonts w:ascii="Arial" w:hAnsi="Arial" w:cs="Arial"/>
          <w:b/>
          <w:bCs/>
          <w:sz w:val="19"/>
          <w:szCs w:val="19"/>
        </w:rPr>
      </w:pPr>
    </w:p>
    <w:p w14:paraId="3E66572F" w14:textId="77777777" w:rsidR="003E6AB1" w:rsidRPr="00684377" w:rsidRDefault="003E6AB1">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7E9A6DDE" w14:textId="388E191E" w:rsidR="00E76E27" w:rsidRPr="00684377" w:rsidRDefault="0009614B" w:rsidP="00D409C2">
      <w:pPr>
        <w:pStyle w:val="ListParagraph"/>
        <w:numPr>
          <w:ilvl w:val="0"/>
          <w:numId w:val="34"/>
        </w:numPr>
        <w:spacing w:line="360" w:lineRule="auto"/>
        <w:ind w:right="-45" w:firstLine="134"/>
        <w:jc w:val="both"/>
        <w:rPr>
          <w:rFonts w:ascii="Arial" w:hAnsi="Arial" w:cs="Arial"/>
          <w:b/>
          <w:bCs/>
          <w:sz w:val="19"/>
          <w:szCs w:val="19"/>
        </w:rPr>
      </w:pPr>
      <w:r w:rsidRPr="00684377">
        <w:rPr>
          <w:rFonts w:ascii="Arial" w:hAnsi="Arial" w:cs="Arial"/>
          <w:b/>
          <w:bCs/>
          <w:sz w:val="19"/>
          <w:szCs w:val="19"/>
        </w:rPr>
        <w:lastRenderedPageBreak/>
        <w:t>Liquidity risk</w:t>
      </w:r>
    </w:p>
    <w:p w14:paraId="6F456082" w14:textId="77777777" w:rsidR="00E76E27" w:rsidRPr="00684377" w:rsidRDefault="00E76E27" w:rsidP="00CC522E">
      <w:pPr>
        <w:pStyle w:val="ListParagraph"/>
        <w:spacing w:line="360" w:lineRule="auto"/>
        <w:ind w:left="846" w:right="-45"/>
        <w:jc w:val="thaiDistribute"/>
        <w:rPr>
          <w:rFonts w:ascii="Arial" w:hAnsi="Arial" w:cs="Arial"/>
          <w:b/>
          <w:bCs/>
          <w:sz w:val="10"/>
          <w:szCs w:val="10"/>
        </w:rPr>
      </w:pPr>
    </w:p>
    <w:p w14:paraId="3A67D897" w14:textId="0BB815D7" w:rsidR="00F62F28" w:rsidRPr="00684377" w:rsidRDefault="004C7962" w:rsidP="00D409C2">
      <w:pPr>
        <w:overflowPunct/>
        <w:autoSpaceDE/>
        <w:autoSpaceDN/>
        <w:adjustRightInd/>
        <w:spacing w:line="360" w:lineRule="auto"/>
        <w:ind w:left="1428"/>
        <w:jc w:val="thaiDistribute"/>
        <w:textAlignment w:val="auto"/>
        <w:rPr>
          <w:rFonts w:ascii="Arial" w:eastAsia="Calibri" w:hAnsi="Arial" w:cs="Arial"/>
          <w:sz w:val="19"/>
          <w:szCs w:val="19"/>
        </w:rPr>
      </w:pPr>
      <w:r w:rsidRPr="00684377">
        <w:rPr>
          <w:rFonts w:ascii="Arial" w:eastAsia="Calibri" w:hAnsi="Arial" w:cs="Arial"/>
          <w:sz w:val="19"/>
          <w:szCs w:val="19"/>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w:t>
      </w:r>
      <w:r w:rsidR="001962D3" w:rsidRPr="00684377">
        <w:rPr>
          <w:rFonts w:ascii="Arial" w:eastAsia="Calibri" w:hAnsi="Arial" w:cs="Arial"/>
          <w:sz w:val="19"/>
          <w:szCs w:val="19"/>
        </w:rPr>
        <w:t xml:space="preserve">cash and </w:t>
      </w:r>
      <w:r w:rsidRPr="00684377">
        <w:rPr>
          <w:rFonts w:ascii="Arial" w:eastAsia="Calibri" w:hAnsi="Arial" w:cs="Arial"/>
          <w:sz w:val="19"/>
          <w:szCs w:val="19"/>
        </w:rPr>
        <w:t xml:space="preserve">deposits at call of Baht </w:t>
      </w:r>
      <w:r w:rsidR="00DF57D8" w:rsidRPr="00684377">
        <w:rPr>
          <w:rFonts w:ascii="Arial" w:eastAsia="Calibri" w:hAnsi="Arial" w:cstheme="minorBidi"/>
          <w:sz w:val="19"/>
          <w:szCs w:val="19"/>
        </w:rPr>
        <w:t>5,197.01</w:t>
      </w:r>
      <w:r w:rsidRPr="00684377">
        <w:rPr>
          <w:rFonts w:ascii="Arial" w:eastAsia="Calibri" w:hAnsi="Arial" w:cs="Arial"/>
          <w:sz w:val="19"/>
          <w:szCs w:val="19"/>
        </w:rPr>
        <w:t xml:space="preserve"> million (</w:t>
      </w:r>
      <w:r w:rsidR="00964008" w:rsidRPr="00684377">
        <w:rPr>
          <w:rFonts w:ascii="Arial" w:eastAsia="Calibri" w:hAnsi="Arial" w:cs="Arial"/>
          <w:sz w:val="19"/>
          <w:szCs w:val="19"/>
        </w:rPr>
        <w:t xml:space="preserve">31 December </w:t>
      </w:r>
      <w:proofErr w:type="gramStart"/>
      <w:r w:rsidR="00964008" w:rsidRPr="00684377">
        <w:rPr>
          <w:rFonts w:ascii="Arial" w:eastAsia="Calibri" w:hAnsi="Arial" w:cs="Arial"/>
          <w:sz w:val="19"/>
          <w:szCs w:val="19"/>
        </w:rPr>
        <w:t>202</w:t>
      </w:r>
      <w:r w:rsidR="007E02DE" w:rsidRPr="00684377">
        <w:rPr>
          <w:rFonts w:ascii="Arial" w:eastAsia="Calibri" w:hAnsi="Arial" w:cs="Arial"/>
          <w:sz w:val="19"/>
          <w:szCs w:val="19"/>
        </w:rPr>
        <w:t>4</w:t>
      </w:r>
      <w:r w:rsidR="00964008" w:rsidRPr="00684377">
        <w:rPr>
          <w:rFonts w:ascii="Arial" w:eastAsia="Calibri" w:hAnsi="Arial" w:cs="Arial"/>
          <w:sz w:val="19"/>
          <w:szCs w:val="19"/>
        </w:rPr>
        <w:t xml:space="preserve"> </w:t>
      </w:r>
      <w:r w:rsidRPr="00684377">
        <w:rPr>
          <w:rFonts w:ascii="Arial" w:eastAsia="Calibri" w:hAnsi="Arial" w:cs="Arial"/>
          <w:sz w:val="19"/>
          <w:szCs w:val="19"/>
        </w:rPr>
        <w:t>:</w:t>
      </w:r>
      <w:proofErr w:type="gramEnd"/>
      <w:r w:rsidRPr="00684377">
        <w:rPr>
          <w:rFonts w:ascii="Arial" w:eastAsia="Calibri" w:hAnsi="Arial" w:cs="Arial"/>
          <w:sz w:val="19"/>
          <w:szCs w:val="19"/>
        </w:rPr>
        <w:t xml:space="preserve"> Baht </w:t>
      </w:r>
      <w:r w:rsidR="007E02DE" w:rsidRPr="00684377">
        <w:rPr>
          <w:rFonts w:ascii="Arial" w:eastAsia="Calibri" w:hAnsi="Arial" w:cs="Arial"/>
          <w:sz w:val="19"/>
          <w:szCs w:val="19"/>
        </w:rPr>
        <w:t>3,976.45</w:t>
      </w:r>
      <w:r w:rsidRPr="00684377">
        <w:rPr>
          <w:rFonts w:ascii="Arial" w:eastAsia="Calibri" w:hAnsi="Arial" w:cs="Arial"/>
          <w:sz w:val="19"/>
          <w:szCs w:val="19"/>
        </w:rPr>
        <w:t xml:space="preserve"> million) that are expected to readily generate cash inflows for managing liquidity risk.</w:t>
      </w:r>
    </w:p>
    <w:p w14:paraId="78380283" w14:textId="77777777" w:rsidR="00CC522E" w:rsidRPr="00684377" w:rsidRDefault="00CC522E" w:rsidP="00D409C2">
      <w:pPr>
        <w:overflowPunct/>
        <w:autoSpaceDE/>
        <w:autoSpaceDN/>
        <w:adjustRightInd/>
        <w:spacing w:line="360" w:lineRule="auto"/>
        <w:ind w:left="1428"/>
        <w:jc w:val="thaiDistribute"/>
        <w:textAlignment w:val="auto"/>
        <w:rPr>
          <w:rFonts w:ascii="Arial" w:eastAsia="Calibri" w:hAnsi="Arial" w:cstheme="minorBidi"/>
          <w:sz w:val="8"/>
          <w:szCs w:val="8"/>
          <w:lang w:val="en-GB"/>
        </w:rPr>
      </w:pPr>
    </w:p>
    <w:p w14:paraId="5699D7A3" w14:textId="0BDD472F" w:rsidR="00CC522E" w:rsidRPr="00684377" w:rsidRDefault="007701F6" w:rsidP="00D409C2">
      <w:pPr>
        <w:overflowPunct/>
        <w:autoSpaceDE/>
        <w:autoSpaceDN/>
        <w:adjustRightInd/>
        <w:spacing w:line="360" w:lineRule="auto"/>
        <w:ind w:left="1428"/>
        <w:jc w:val="thaiDistribute"/>
        <w:textAlignment w:val="auto"/>
        <w:rPr>
          <w:rFonts w:ascii="Arial" w:eastAsia="Calibri" w:hAnsi="Arial" w:cstheme="minorBidi"/>
          <w:sz w:val="19"/>
          <w:szCs w:val="19"/>
          <w:lang w:val="en-GB"/>
        </w:rPr>
      </w:pPr>
      <w:r w:rsidRPr="00684377">
        <w:rPr>
          <w:rFonts w:ascii="Arial" w:eastAsia="Calibri" w:hAnsi="Arial" w:cstheme="minorBidi"/>
          <w:sz w:val="19"/>
          <w:szCs w:val="19"/>
          <w:lang w:val="en-GB"/>
        </w:rPr>
        <w:t>Management</w:t>
      </w:r>
      <w:r w:rsidR="00752BE5" w:rsidRPr="00684377">
        <w:rPr>
          <w:rFonts w:ascii="Arial" w:eastAsia="Calibri" w:hAnsi="Arial" w:cstheme="minorBidi"/>
          <w:sz w:val="19"/>
          <w:szCs w:val="19"/>
          <w:lang w:val="en-GB"/>
        </w:rPr>
        <w:t xml:space="preserve"> </w:t>
      </w:r>
      <w:r w:rsidRPr="00684377">
        <w:rPr>
          <w:rFonts w:ascii="Arial" w:eastAsia="Calibri" w:hAnsi="Arial" w:cstheme="minorBidi"/>
          <w:sz w:val="19"/>
          <w:szCs w:val="19"/>
          <w:lang w:val="en-GB"/>
        </w:rPr>
        <w:t xml:space="preserve">monitors rolling forecasts of the Group’s liquidity reserve (comprising the undrawn borrowing facilities below) and cash and cash equivalents </w:t>
      </w:r>
      <w:proofErr w:type="gramStart"/>
      <w:r w:rsidRPr="00684377">
        <w:rPr>
          <w:rFonts w:ascii="Arial" w:eastAsia="Calibri" w:hAnsi="Arial" w:cstheme="minorBidi"/>
          <w:sz w:val="19"/>
          <w:szCs w:val="19"/>
          <w:lang w:val="en-GB"/>
        </w:rPr>
        <w:t>on the basis of</w:t>
      </w:r>
      <w:proofErr w:type="gramEnd"/>
      <w:r w:rsidRPr="00684377">
        <w:rPr>
          <w:rFonts w:ascii="Arial" w:eastAsia="Calibri" w:hAnsi="Arial" w:cstheme="minorBidi"/>
          <w:sz w:val="19"/>
          <w:szCs w:val="19"/>
          <w:lang w:val="en-GB"/>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607BA011" w14:textId="77777777" w:rsidR="007701F6" w:rsidRPr="00684377" w:rsidRDefault="007701F6" w:rsidP="004C7962">
      <w:pPr>
        <w:overflowPunct/>
        <w:autoSpaceDE/>
        <w:autoSpaceDN/>
        <w:adjustRightInd/>
        <w:spacing w:line="360" w:lineRule="auto"/>
        <w:ind w:left="851"/>
        <w:textAlignment w:val="auto"/>
        <w:rPr>
          <w:rFonts w:ascii="Arial" w:eastAsia="Calibri" w:hAnsi="Arial" w:cstheme="minorBidi"/>
          <w:sz w:val="12"/>
          <w:szCs w:val="12"/>
          <w:lang w:val="en-GB"/>
        </w:rPr>
      </w:pPr>
    </w:p>
    <w:p w14:paraId="40B6C498" w14:textId="3FC3AF44" w:rsidR="002E5754" w:rsidRPr="00684377" w:rsidRDefault="0030458A" w:rsidP="00D409C2">
      <w:pPr>
        <w:pStyle w:val="ListParagraph"/>
        <w:numPr>
          <w:ilvl w:val="0"/>
          <w:numId w:val="24"/>
        </w:numPr>
        <w:spacing w:line="360" w:lineRule="auto"/>
        <w:ind w:left="1792" w:right="-45"/>
        <w:jc w:val="thaiDistribute"/>
        <w:rPr>
          <w:rFonts w:ascii="Arial" w:eastAsia="Calibri" w:hAnsi="Arial" w:cstheme="minorBidi"/>
          <w:b/>
          <w:bCs/>
          <w:sz w:val="19"/>
          <w:szCs w:val="19"/>
        </w:rPr>
      </w:pPr>
      <w:r w:rsidRPr="00684377">
        <w:rPr>
          <w:rFonts w:ascii="Arial" w:eastAsia="Calibri" w:hAnsi="Arial" w:cstheme="minorBidi"/>
          <w:b/>
          <w:bCs/>
          <w:sz w:val="19"/>
          <w:szCs w:val="19"/>
        </w:rPr>
        <w:t>Financing arrangements</w:t>
      </w:r>
    </w:p>
    <w:p w14:paraId="3D145B5C" w14:textId="77777777" w:rsidR="002E5754" w:rsidRPr="00684377" w:rsidRDefault="002E5754" w:rsidP="00311884">
      <w:pPr>
        <w:pStyle w:val="ListParagraph"/>
        <w:spacing w:line="360" w:lineRule="auto"/>
        <w:ind w:left="846" w:right="-45" w:firstLine="5"/>
        <w:jc w:val="thaiDistribute"/>
        <w:rPr>
          <w:rFonts w:ascii="Arial" w:eastAsia="Calibri" w:hAnsi="Arial" w:cstheme="minorBidi"/>
          <w:sz w:val="12"/>
          <w:szCs w:val="12"/>
          <w:lang w:val="en-GB"/>
        </w:rPr>
      </w:pPr>
    </w:p>
    <w:p w14:paraId="0BA3D684" w14:textId="02FFC4DE" w:rsidR="005B5FB1" w:rsidRPr="00684377" w:rsidRDefault="00211E63" w:rsidP="00D409C2">
      <w:pPr>
        <w:pStyle w:val="ListParagraph"/>
        <w:spacing w:line="360" w:lineRule="auto"/>
        <w:ind w:left="1792" w:right="-45" w:firstLine="5"/>
        <w:jc w:val="thaiDistribute"/>
        <w:rPr>
          <w:rFonts w:ascii="Arial" w:eastAsia="Calibri" w:hAnsi="Arial" w:cstheme="minorBidi"/>
          <w:sz w:val="19"/>
          <w:szCs w:val="19"/>
        </w:rPr>
      </w:pPr>
      <w:r w:rsidRPr="00684377">
        <w:rPr>
          <w:rFonts w:ascii="Arial" w:eastAsia="Calibri" w:hAnsi="Arial" w:cstheme="minorBidi"/>
          <w:sz w:val="19"/>
          <w:szCs w:val="19"/>
        </w:rPr>
        <w:t xml:space="preserve">As </w:t>
      </w:r>
      <w:proofErr w:type="gramStart"/>
      <w:r w:rsidRPr="00684377">
        <w:rPr>
          <w:rFonts w:ascii="Arial" w:eastAsia="Calibri" w:hAnsi="Arial" w:cstheme="minorBidi"/>
          <w:sz w:val="19"/>
          <w:szCs w:val="19"/>
        </w:rPr>
        <w:t>at</w:t>
      </w:r>
      <w:proofErr w:type="gramEnd"/>
      <w:r w:rsidRPr="00684377">
        <w:rPr>
          <w:rFonts w:ascii="Arial" w:eastAsia="Calibri" w:hAnsi="Arial" w:cstheme="minorBidi"/>
          <w:sz w:val="19"/>
          <w:szCs w:val="19"/>
        </w:rPr>
        <w:t xml:space="preserve"> 31</w:t>
      </w:r>
      <w:r w:rsidRPr="00684377">
        <w:rPr>
          <w:rFonts w:ascii="Arial" w:eastAsia="Calibri" w:hAnsi="Arial" w:cs="Cordia New"/>
          <w:sz w:val="19"/>
          <w:szCs w:val="19"/>
          <w:cs/>
        </w:rPr>
        <w:t xml:space="preserve"> </w:t>
      </w:r>
      <w:r w:rsidRPr="00684377">
        <w:rPr>
          <w:rFonts w:ascii="Arial" w:eastAsia="Calibri" w:hAnsi="Arial" w:cstheme="minorBidi"/>
          <w:sz w:val="19"/>
          <w:szCs w:val="19"/>
        </w:rPr>
        <w:t xml:space="preserve">December </w:t>
      </w:r>
      <w:r w:rsidRPr="00684377">
        <w:rPr>
          <w:rFonts w:ascii="Arial" w:eastAsia="Calibri" w:hAnsi="Arial" w:cs="Cordia New"/>
          <w:sz w:val="19"/>
          <w:szCs w:val="19"/>
        </w:rPr>
        <w:t>202</w:t>
      </w:r>
      <w:r w:rsidR="00D409C2" w:rsidRPr="00684377">
        <w:rPr>
          <w:rFonts w:ascii="Arial" w:eastAsia="Calibri" w:hAnsi="Arial" w:cs="Cordia New"/>
          <w:sz w:val="19"/>
          <w:szCs w:val="19"/>
        </w:rPr>
        <w:t>5</w:t>
      </w:r>
      <w:r w:rsidRPr="00684377">
        <w:rPr>
          <w:rFonts w:ascii="Arial" w:eastAsia="Calibri" w:hAnsi="Arial" w:cs="Cordia New"/>
          <w:sz w:val="19"/>
          <w:szCs w:val="19"/>
          <w:cs/>
        </w:rPr>
        <w:t xml:space="preserve"> </w:t>
      </w:r>
      <w:r w:rsidRPr="00684377">
        <w:rPr>
          <w:rFonts w:ascii="Arial" w:eastAsia="Calibri" w:hAnsi="Arial" w:cstheme="minorBidi"/>
          <w:sz w:val="19"/>
          <w:szCs w:val="19"/>
        </w:rPr>
        <w:t xml:space="preserve">and </w:t>
      </w:r>
      <w:r w:rsidRPr="00684377">
        <w:rPr>
          <w:rFonts w:ascii="Arial" w:eastAsia="Calibri" w:hAnsi="Arial" w:cs="Cordia New"/>
          <w:sz w:val="19"/>
          <w:szCs w:val="19"/>
        </w:rPr>
        <w:t>202</w:t>
      </w:r>
      <w:r w:rsidR="00D409C2" w:rsidRPr="00684377">
        <w:rPr>
          <w:rFonts w:ascii="Arial" w:eastAsia="Calibri" w:hAnsi="Arial" w:cs="Cordia New"/>
          <w:sz w:val="19"/>
          <w:szCs w:val="19"/>
        </w:rPr>
        <w:t>4</w:t>
      </w:r>
      <w:r w:rsidRPr="00684377">
        <w:rPr>
          <w:rFonts w:ascii="Arial" w:eastAsia="Calibri" w:hAnsi="Arial" w:cstheme="minorBidi"/>
          <w:sz w:val="19"/>
          <w:szCs w:val="19"/>
        </w:rPr>
        <w:t>, the Group has available</w:t>
      </w:r>
      <w:r w:rsidR="00BE1D83" w:rsidRPr="00684377">
        <w:rPr>
          <w:rFonts w:ascii="Arial" w:eastAsia="Calibri" w:hAnsi="Arial" w:cstheme="minorBidi"/>
          <w:sz w:val="19"/>
          <w:szCs w:val="19"/>
        </w:rPr>
        <w:t xml:space="preserve"> </w:t>
      </w:r>
      <w:r w:rsidRPr="00684377">
        <w:rPr>
          <w:rFonts w:ascii="Arial" w:eastAsia="Calibri" w:hAnsi="Arial" w:cstheme="minorBidi"/>
          <w:sz w:val="19"/>
          <w:szCs w:val="19"/>
        </w:rPr>
        <w:t>credit facilities</w:t>
      </w:r>
      <w:r w:rsidR="00BE1D83" w:rsidRPr="00684377">
        <w:rPr>
          <w:rFonts w:ascii="Arial" w:eastAsia="Calibri" w:hAnsi="Arial" w:cstheme="minorBidi"/>
          <w:sz w:val="19"/>
          <w:szCs w:val="19"/>
        </w:rPr>
        <w:t xml:space="preserve"> from short-term loans</w:t>
      </w:r>
      <w:r w:rsidRPr="00684377">
        <w:rPr>
          <w:rFonts w:ascii="Arial" w:eastAsia="Calibri" w:hAnsi="Arial" w:cstheme="minorBidi"/>
          <w:sz w:val="19"/>
          <w:szCs w:val="19"/>
        </w:rPr>
        <w:t xml:space="preserve"> </w:t>
      </w:r>
      <w:r w:rsidR="00BE1D83" w:rsidRPr="00684377">
        <w:rPr>
          <w:rFonts w:ascii="Arial" w:eastAsia="Calibri" w:hAnsi="Arial" w:cstheme="minorBidi"/>
          <w:sz w:val="19"/>
          <w:szCs w:val="19"/>
        </w:rPr>
        <w:t xml:space="preserve">and letter of guarantee </w:t>
      </w:r>
      <w:r w:rsidR="008B2B10" w:rsidRPr="00684377">
        <w:rPr>
          <w:rFonts w:ascii="Arial" w:eastAsia="Calibri" w:hAnsi="Arial" w:cstheme="minorBidi"/>
          <w:sz w:val="19"/>
          <w:szCs w:val="19"/>
        </w:rPr>
        <w:t xml:space="preserve">as </w:t>
      </w:r>
      <w:proofErr w:type="gramStart"/>
      <w:r w:rsidR="008B2B10" w:rsidRPr="00684377">
        <w:rPr>
          <w:rFonts w:ascii="Arial" w:eastAsia="Calibri" w:hAnsi="Arial" w:cstheme="minorBidi"/>
          <w:sz w:val="19"/>
          <w:szCs w:val="19"/>
        </w:rPr>
        <w:t>follow</w:t>
      </w:r>
      <w:r w:rsidRPr="00684377">
        <w:rPr>
          <w:rFonts w:ascii="Arial" w:eastAsia="Calibri" w:hAnsi="Arial" w:cstheme="minorBidi"/>
          <w:sz w:val="19"/>
          <w:szCs w:val="19"/>
        </w:rPr>
        <w:t>s</w:t>
      </w:r>
      <w:r w:rsidR="005936D3" w:rsidRPr="00684377">
        <w:rPr>
          <w:rFonts w:ascii="Arial" w:eastAsia="Calibri" w:hAnsi="Arial" w:cstheme="minorBidi"/>
          <w:sz w:val="19"/>
          <w:szCs w:val="19"/>
        </w:rPr>
        <w:t xml:space="preserve"> </w:t>
      </w:r>
      <w:r w:rsidRPr="00684377">
        <w:rPr>
          <w:rFonts w:ascii="Arial" w:eastAsia="Calibri" w:hAnsi="Arial" w:cstheme="minorBidi"/>
          <w:sz w:val="19"/>
          <w:szCs w:val="19"/>
        </w:rPr>
        <w:t>:</w:t>
      </w:r>
      <w:proofErr w:type="gramEnd"/>
    </w:p>
    <w:p w14:paraId="7DA23DF2" w14:textId="77777777" w:rsidR="00211E63" w:rsidRPr="00684377" w:rsidRDefault="00211E63" w:rsidP="00311884">
      <w:pPr>
        <w:pStyle w:val="ListParagraph"/>
        <w:spacing w:line="360" w:lineRule="auto"/>
        <w:ind w:left="846" w:right="-45"/>
        <w:jc w:val="thaiDistribute"/>
        <w:rPr>
          <w:rFonts w:ascii="Arial" w:eastAsia="Calibri" w:hAnsi="Arial" w:cstheme="minorBidi"/>
          <w:sz w:val="4"/>
          <w:szCs w:val="4"/>
        </w:rPr>
      </w:pPr>
    </w:p>
    <w:tbl>
      <w:tblPr>
        <w:tblW w:w="7654" w:type="dxa"/>
        <w:tblInd w:w="1778" w:type="dxa"/>
        <w:tblLayout w:type="fixed"/>
        <w:tblLook w:val="0000" w:firstRow="0" w:lastRow="0" w:firstColumn="0" w:lastColumn="0" w:noHBand="0" w:noVBand="0"/>
      </w:tblPr>
      <w:tblGrid>
        <w:gridCol w:w="3685"/>
        <w:gridCol w:w="993"/>
        <w:gridCol w:w="992"/>
        <w:gridCol w:w="996"/>
        <w:gridCol w:w="988"/>
      </w:tblGrid>
      <w:tr w:rsidR="00CF445F" w:rsidRPr="00684377" w14:paraId="191B5EEA" w14:textId="77777777" w:rsidTr="00D409C2">
        <w:trPr>
          <w:cantSplit/>
          <w:trHeight w:val="142"/>
        </w:trPr>
        <w:tc>
          <w:tcPr>
            <w:tcW w:w="3685" w:type="dxa"/>
            <w:vAlign w:val="bottom"/>
          </w:tcPr>
          <w:p w14:paraId="4D7FD049" w14:textId="77777777" w:rsidR="00CF445F" w:rsidRPr="00684377" w:rsidRDefault="00CF445F" w:rsidP="00D409C2">
            <w:pPr>
              <w:tabs>
                <w:tab w:val="left" w:pos="6840"/>
              </w:tabs>
              <w:spacing w:before="60" w:after="30" w:line="276" w:lineRule="auto"/>
              <w:ind w:left="-112"/>
              <w:rPr>
                <w:rFonts w:ascii="Arial" w:eastAsia="Arial Unicode MS" w:hAnsi="Arial" w:cs="Arial"/>
                <w:sz w:val="16"/>
                <w:szCs w:val="16"/>
              </w:rPr>
            </w:pPr>
          </w:p>
        </w:tc>
        <w:tc>
          <w:tcPr>
            <w:tcW w:w="1985" w:type="dxa"/>
            <w:gridSpan w:val="2"/>
            <w:vAlign w:val="bottom"/>
          </w:tcPr>
          <w:p w14:paraId="3B66526B" w14:textId="77777777" w:rsidR="00CF445F" w:rsidRPr="00684377" w:rsidRDefault="00CF445F" w:rsidP="00D409C2">
            <w:pPr>
              <w:tabs>
                <w:tab w:val="left" w:pos="6840"/>
              </w:tabs>
              <w:spacing w:before="60" w:after="30" w:line="276" w:lineRule="auto"/>
              <w:ind w:right="-72"/>
              <w:jc w:val="right"/>
              <w:rPr>
                <w:rFonts w:ascii="Arial" w:eastAsia="Arial Unicode MS" w:hAnsi="Arial" w:cs="Arial"/>
                <w:sz w:val="16"/>
                <w:szCs w:val="16"/>
                <w:cs/>
              </w:rPr>
            </w:pPr>
          </w:p>
        </w:tc>
        <w:tc>
          <w:tcPr>
            <w:tcW w:w="1984" w:type="dxa"/>
            <w:gridSpan w:val="2"/>
            <w:vAlign w:val="bottom"/>
          </w:tcPr>
          <w:p w14:paraId="5F74A644" w14:textId="77777777" w:rsidR="00CF445F" w:rsidRPr="00684377" w:rsidRDefault="00CF445F" w:rsidP="00D409C2">
            <w:pPr>
              <w:tabs>
                <w:tab w:val="left" w:pos="6840"/>
              </w:tabs>
              <w:spacing w:before="60" w:after="30" w:line="276" w:lineRule="auto"/>
              <w:ind w:right="-72"/>
              <w:jc w:val="right"/>
              <w:rPr>
                <w:rFonts w:ascii="Arial" w:eastAsia="Arial Unicode MS" w:hAnsi="Arial" w:cs="Arial"/>
                <w:sz w:val="16"/>
                <w:szCs w:val="16"/>
                <w:cs/>
              </w:rPr>
            </w:pPr>
            <w:r w:rsidRPr="00684377">
              <w:rPr>
                <w:rFonts w:ascii="Arial" w:eastAsia="Arial Unicode MS" w:hAnsi="Arial" w:cs="Arial"/>
                <w:sz w:val="16"/>
                <w:szCs w:val="16"/>
              </w:rPr>
              <w:t>(</w:t>
            </w:r>
            <w:proofErr w:type="gramStart"/>
            <w:r w:rsidRPr="00684377">
              <w:rPr>
                <w:rFonts w:ascii="Arial" w:eastAsia="Arial Unicode MS" w:hAnsi="Arial" w:cs="Arial"/>
                <w:sz w:val="16"/>
                <w:szCs w:val="16"/>
              </w:rPr>
              <w:t>Unit :</w:t>
            </w:r>
            <w:proofErr w:type="gramEnd"/>
            <w:r w:rsidRPr="00684377">
              <w:rPr>
                <w:rFonts w:ascii="Arial" w:eastAsia="Arial Unicode MS" w:hAnsi="Arial" w:cs="Arial"/>
                <w:sz w:val="16"/>
                <w:szCs w:val="16"/>
              </w:rPr>
              <w:t xml:space="preserve"> </w:t>
            </w:r>
            <w:proofErr w:type="spellStart"/>
            <w:r w:rsidRPr="00684377">
              <w:rPr>
                <w:rFonts w:ascii="Arial" w:eastAsia="Arial Unicode MS" w:hAnsi="Arial" w:cs="Arial"/>
                <w:sz w:val="16"/>
                <w:szCs w:val="16"/>
                <w:cs/>
              </w:rPr>
              <w:t>Million</w:t>
            </w:r>
            <w:proofErr w:type="spellEnd"/>
            <w:r w:rsidRPr="00684377">
              <w:rPr>
                <w:rFonts w:ascii="Arial" w:eastAsia="Arial Unicode MS" w:hAnsi="Arial" w:cs="Arial"/>
                <w:sz w:val="16"/>
                <w:szCs w:val="16"/>
                <w:cs/>
              </w:rPr>
              <w:t xml:space="preserve"> </w:t>
            </w:r>
            <w:r w:rsidRPr="00684377">
              <w:rPr>
                <w:rFonts w:ascii="Arial" w:eastAsia="Arial Unicode MS" w:hAnsi="Arial" w:cs="Arial"/>
                <w:sz w:val="16"/>
                <w:szCs w:val="16"/>
              </w:rPr>
              <w:t>Baht)</w:t>
            </w:r>
          </w:p>
        </w:tc>
      </w:tr>
      <w:tr w:rsidR="00CF445F" w:rsidRPr="00684377" w14:paraId="328F078B" w14:textId="77777777" w:rsidTr="00D409C2">
        <w:trPr>
          <w:cantSplit/>
          <w:trHeight w:val="142"/>
        </w:trPr>
        <w:tc>
          <w:tcPr>
            <w:tcW w:w="3685" w:type="dxa"/>
            <w:vAlign w:val="bottom"/>
          </w:tcPr>
          <w:p w14:paraId="4A14F32D" w14:textId="77777777" w:rsidR="00CF445F" w:rsidRPr="00684377" w:rsidRDefault="00CF445F" w:rsidP="00D409C2">
            <w:pPr>
              <w:tabs>
                <w:tab w:val="left" w:pos="1080"/>
              </w:tabs>
              <w:spacing w:before="60" w:after="30" w:line="276" w:lineRule="auto"/>
              <w:ind w:left="-112"/>
              <w:rPr>
                <w:rFonts w:ascii="Arial" w:eastAsia="Arial Unicode MS" w:hAnsi="Arial" w:cs="Arial"/>
                <w:sz w:val="16"/>
                <w:szCs w:val="16"/>
              </w:rPr>
            </w:pPr>
            <w:r w:rsidRPr="00684377">
              <w:rPr>
                <w:rFonts w:ascii="Arial" w:eastAsia="Arial Unicode MS" w:hAnsi="Arial" w:cs="Arial"/>
                <w:sz w:val="16"/>
                <w:szCs w:val="16"/>
                <w:cs/>
              </w:rPr>
              <w:tab/>
            </w:r>
          </w:p>
        </w:tc>
        <w:tc>
          <w:tcPr>
            <w:tcW w:w="1985" w:type="dxa"/>
            <w:gridSpan w:val="2"/>
            <w:vAlign w:val="bottom"/>
          </w:tcPr>
          <w:p w14:paraId="20C1D9B8" w14:textId="77777777" w:rsidR="00CF445F" w:rsidRPr="00684377" w:rsidRDefault="00CF445F" w:rsidP="00D409C2">
            <w:pPr>
              <w:pBdr>
                <w:bottom w:val="single" w:sz="4" w:space="1" w:color="auto"/>
              </w:pBdr>
              <w:tabs>
                <w:tab w:val="left" w:pos="6840"/>
              </w:tabs>
              <w:spacing w:before="60" w:after="30" w:line="276" w:lineRule="auto"/>
              <w:ind w:right="21"/>
              <w:jc w:val="center"/>
              <w:rPr>
                <w:rFonts w:ascii="Arial" w:eastAsia="Arial Unicode MS" w:hAnsi="Arial" w:cs="Arial"/>
                <w:sz w:val="16"/>
                <w:szCs w:val="16"/>
                <w:cs/>
              </w:rPr>
            </w:pPr>
            <w:r w:rsidRPr="00684377">
              <w:rPr>
                <w:rFonts w:ascii="Arial" w:eastAsia="Arial" w:hAnsi="Arial" w:cs="Arial"/>
                <w:sz w:val="16"/>
                <w:szCs w:val="16"/>
              </w:rPr>
              <w:t>Consolidated F/S</w:t>
            </w:r>
          </w:p>
        </w:tc>
        <w:tc>
          <w:tcPr>
            <w:tcW w:w="1984" w:type="dxa"/>
            <w:gridSpan w:val="2"/>
            <w:vAlign w:val="bottom"/>
          </w:tcPr>
          <w:p w14:paraId="47CA2F8D" w14:textId="77777777" w:rsidR="00CF445F" w:rsidRPr="00684377" w:rsidRDefault="00CF445F" w:rsidP="00D409C2">
            <w:pPr>
              <w:pBdr>
                <w:bottom w:val="single" w:sz="4" w:space="1" w:color="auto"/>
              </w:pBdr>
              <w:tabs>
                <w:tab w:val="left" w:pos="6840"/>
              </w:tabs>
              <w:spacing w:before="60" w:after="30" w:line="276" w:lineRule="auto"/>
              <w:ind w:right="21"/>
              <w:jc w:val="center"/>
              <w:rPr>
                <w:rFonts w:ascii="Arial" w:eastAsia="Arial Unicode MS" w:hAnsi="Arial" w:cs="Arial"/>
                <w:sz w:val="16"/>
                <w:szCs w:val="16"/>
                <w:cs/>
              </w:rPr>
            </w:pPr>
            <w:r w:rsidRPr="00684377">
              <w:rPr>
                <w:rFonts w:ascii="Arial" w:eastAsia="Arial" w:hAnsi="Arial" w:cs="Arial"/>
                <w:sz w:val="16"/>
                <w:szCs w:val="16"/>
              </w:rPr>
              <w:t>Separate F/S</w:t>
            </w:r>
          </w:p>
        </w:tc>
      </w:tr>
      <w:tr w:rsidR="00D409C2" w:rsidRPr="00684377" w14:paraId="7FC18442" w14:textId="77777777" w:rsidTr="00D409C2">
        <w:trPr>
          <w:cantSplit/>
          <w:trHeight w:val="142"/>
        </w:trPr>
        <w:tc>
          <w:tcPr>
            <w:tcW w:w="3685" w:type="dxa"/>
            <w:vAlign w:val="bottom"/>
          </w:tcPr>
          <w:p w14:paraId="342138BD" w14:textId="77777777" w:rsidR="00D409C2" w:rsidRPr="00684377" w:rsidRDefault="00D409C2" w:rsidP="00D409C2">
            <w:pPr>
              <w:tabs>
                <w:tab w:val="left" w:pos="6840"/>
              </w:tabs>
              <w:spacing w:before="60" w:after="30" w:line="276" w:lineRule="auto"/>
              <w:ind w:left="-112"/>
              <w:jc w:val="center"/>
              <w:rPr>
                <w:rFonts w:ascii="Arial" w:eastAsia="Arial Unicode MS" w:hAnsi="Arial" w:cs="Arial"/>
                <w:sz w:val="16"/>
                <w:szCs w:val="16"/>
              </w:rPr>
            </w:pPr>
          </w:p>
        </w:tc>
        <w:tc>
          <w:tcPr>
            <w:tcW w:w="993" w:type="dxa"/>
            <w:vAlign w:val="bottom"/>
          </w:tcPr>
          <w:p w14:paraId="798A6AF2" w14:textId="757C71F3" w:rsidR="00D409C2" w:rsidRPr="00684377" w:rsidRDefault="00D409C2" w:rsidP="00D409C2">
            <w:pPr>
              <w:pBdr>
                <w:bottom w:val="single" w:sz="4" w:space="1" w:color="auto"/>
              </w:pBdr>
              <w:tabs>
                <w:tab w:val="left" w:pos="6840"/>
              </w:tabs>
              <w:spacing w:before="60" w:after="30" w:line="276" w:lineRule="auto"/>
              <w:ind w:right="21"/>
              <w:jc w:val="center"/>
              <w:rPr>
                <w:rFonts w:ascii="Arial" w:eastAsia="Arial Unicode MS" w:hAnsi="Arial" w:cs="Arial"/>
                <w:sz w:val="16"/>
                <w:szCs w:val="16"/>
              </w:rPr>
            </w:pPr>
            <w:r w:rsidRPr="00684377">
              <w:rPr>
                <w:rFonts w:ascii="Arial" w:eastAsia="Arial Unicode MS" w:hAnsi="Arial" w:cs="Arial"/>
                <w:sz w:val="16"/>
                <w:szCs w:val="16"/>
              </w:rPr>
              <w:t>2025</w:t>
            </w:r>
          </w:p>
        </w:tc>
        <w:tc>
          <w:tcPr>
            <w:tcW w:w="992" w:type="dxa"/>
            <w:vAlign w:val="bottom"/>
          </w:tcPr>
          <w:p w14:paraId="4E35C045" w14:textId="3F27190C" w:rsidR="00D409C2" w:rsidRPr="00684377" w:rsidRDefault="00D409C2" w:rsidP="00D409C2">
            <w:pPr>
              <w:pBdr>
                <w:bottom w:val="single" w:sz="4" w:space="1" w:color="auto"/>
              </w:pBdr>
              <w:tabs>
                <w:tab w:val="left" w:pos="6840"/>
              </w:tabs>
              <w:spacing w:before="60" w:after="30" w:line="276" w:lineRule="auto"/>
              <w:ind w:right="21"/>
              <w:jc w:val="center"/>
              <w:rPr>
                <w:rFonts w:ascii="Arial" w:eastAsia="Arial Unicode MS" w:hAnsi="Arial" w:cs="Arial"/>
                <w:sz w:val="16"/>
                <w:szCs w:val="16"/>
              </w:rPr>
            </w:pPr>
            <w:r w:rsidRPr="00684377">
              <w:rPr>
                <w:rFonts w:ascii="Arial" w:eastAsia="Arial Unicode MS" w:hAnsi="Arial" w:cs="Arial"/>
                <w:sz w:val="16"/>
                <w:szCs w:val="16"/>
                <w:cs/>
              </w:rPr>
              <w:t>2</w:t>
            </w:r>
            <w:r w:rsidRPr="00684377">
              <w:rPr>
                <w:rFonts w:ascii="Arial" w:eastAsia="Arial Unicode MS" w:hAnsi="Arial" w:cs="Arial"/>
                <w:sz w:val="16"/>
                <w:szCs w:val="16"/>
              </w:rPr>
              <w:t>024</w:t>
            </w:r>
          </w:p>
        </w:tc>
        <w:tc>
          <w:tcPr>
            <w:tcW w:w="996" w:type="dxa"/>
            <w:vAlign w:val="bottom"/>
          </w:tcPr>
          <w:p w14:paraId="7F1E08BB" w14:textId="45C1C2EA" w:rsidR="00D409C2" w:rsidRPr="00684377" w:rsidRDefault="00D409C2" w:rsidP="00D409C2">
            <w:pPr>
              <w:pBdr>
                <w:bottom w:val="single" w:sz="4" w:space="1" w:color="auto"/>
              </w:pBdr>
              <w:tabs>
                <w:tab w:val="left" w:pos="6840"/>
              </w:tabs>
              <w:spacing w:before="60" w:after="30" w:line="276" w:lineRule="auto"/>
              <w:ind w:right="21"/>
              <w:jc w:val="center"/>
              <w:rPr>
                <w:rFonts w:ascii="Arial" w:eastAsia="Arial Unicode MS" w:hAnsi="Arial" w:cs="Arial"/>
                <w:sz w:val="16"/>
                <w:szCs w:val="16"/>
              </w:rPr>
            </w:pPr>
            <w:r w:rsidRPr="00684377">
              <w:rPr>
                <w:rFonts w:ascii="Arial" w:eastAsia="Arial Unicode MS" w:hAnsi="Arial" w:cs="Arial"/>
                <w:sz w:val="16"/>
                <w:szCs w:val="16"/>
              </w:rPr>
              <w:t>2025</w:t>
            </w:r>
          </w:p>
        </w:tc>
        <w:tc>
          <w:tcPr>
            <w:tcW w:w="988" w:type="dxa"/>
            <w:vAlign w:val="bottom"/>
          </w:tcPr>
          <w:p w14:paraId="3E41DCD4" w14:textId="277BCCB4" w:rsidR="00D409C2" w:rsidRPr="00684377" w:rsidRDefault="00D409C2" w:rsidP="00D409C2">
            <w:pPr>
              <w:pBdr>
                <w:bottom w:val="single" w:sz="4" w:space="1" w:color="auto"/>
              </w:pBdr>
              <w:tabs>
                <w:tab w:val="left" w:pos="6840"/>
              </w:tabs>
              <w:spacing w:before="60" w:after="30" w:line="276" w:lineRule="auto"/>
              <w:ind w:right="21"/>
              <w:jc w:val="center"/>
              <w:rPr>
                <w:rFonts w:ascii="Arial" w:eastAsia="Arial Unicode MS" w:hAnsi="Arial" w:cs="Arial"/>
                <w:sz w:val="16"/>
                <w:szCs w:val="16"/>
              </w:rPr>
            </w:pPr>
            <w:r w:rsidRPr="00684377">
              <w:rPr>
                <w:rFonts w:ascii="Arial" w:eastAsia="Arial Unicode MS" w:hAnsi="Arial" w:cs="Arial"/>
                <w:sz w:val="16"/>
                <w:szCs w:val="16"/>
                <w:cs/>
              </w:rPr>
              <w:t>2</w:t>
            </w:r>
            <w:r w:rsidRPr="00684377">
              <w:rPr>
                <w:rFonts w:ascii="Arial" w:eastAsia="Arial Unicode MS" w:hAnsi="Arial" w:cs="Arial"/>
                <w:sz w:val="16"/>
                <w:szCs w:val="16"/>
              </w:rPr>
              <w:t>024</w:t>
            </w:r>
          </w:p>
        </w:tc>
      </w:tr>
      <w:tr w:rsidR="00CF445F" w:rsidRPr="00684377" w14:paraId="4E2B64ED" w14:textId="77777777" w:rsidTr="003E6AB1">
        <w:trPr>
          <w:cantSplit/>
          <w:trHeight w:val="70"/>
        </w:trPr>
        <w:tc>
          <w:tcPr>
            <w:tcW w:w="3685" w:type="dxa"/>
            <w:vAlign w:val="bottom"/>
          </w:tcPr>
          <w:p w14:paraId="3DFBD09D" w14:textId="77777777" w:rsidR="00CF445F" w:rsidRPr="00684377" w:rsidRDefault="00CF445F" w:rsidP="00D409C2">
            <w:pPr>
              <w:spacing w:before="60" w:after="30" w:line="276" w:lineRule="auto"/>
              <w:ind w:left="-112" w:right="-31"/>
              <w:rPr>
                <w:rFonts w:ascii="Arial" w:eastAsia="Arial Unicode MS" w:hAnsi="Arial" w:cs="Arial"/>
                <w:spacing w:val="-4"/>
                <w:sz w:val="2"/>
                <w:szCs w:val="2"/>
              </w:rPr>
            </w:pPr>
          </w:p>
        </w:tc>
        <w:tc>
          <w:tcPr>
            <w:tcW w:w="993" w:type="dxa"/>
            <w:vAlign w:val="bottom"/>
          </w:tcPr>
          <w:p w14:paraId="007EDB99" w14:textId="77777777" w:rsidR="00CF445F" w:rsidRPr="00684377" w:rsidRDefault="00CF445F" w:rsidP="00D409C2">
            <w:pPr>
              <w:spacing w:before="60" w:after="30" w:line="276" w:lineRule="auto"/>
              <w:ind w:right="21"/>
              <w:jc w:val="right"/>
              <w:rPr>
                <w:rFonts w:ascii="Arial" w:eastAsia="Arial Unicode MS" w:hAnsi="Arial" w:cs="Arial"/>
                <w:sz w:val="2"/>
                <w:szCs w:val="2"/>
              </w:rPr>
            </w:pPr>
          </w:p>
        </w:tc>
        <w:tc>
          <w:tcPr>
            <w:tcW w:w="992" w:type="dxa"/>
            <w:vAlign w:val="bottom"/>
          </w:tcPr>
          <w:p w14:paraId="1DBB37C7" w14:textId="77777777" w:rsidR="00CF445F" w:rsidRPr="00684377" w:rsidRDefault="00CF445F" w:rsidP="00D409C2">
            <w:pPr>
              <w:spacing w:before="60" w:after="30" w:line="276" w:lineRule="auto"/>
              <w:ind w:right="21"/>
              <w:jc w:val="right"/>
              <w:rPr>
                <w:rFonts w:ascii="Arial" w:eastAsia="Arial Unicode MS" w:hAnsi="Arial" w:cs="Arial"/>
                <w:sz w:val="2"/>
                <w:szCs w:val="2"/>
              </w:rPr>
            </w:pPr>
          </w:p>
        </w:tc>
        <w:tc>
          <w:tcPr>
            <w:tcW w:w="996" w:type="dxa"/>
            <w:vAlign w:val="bottom"/>
          </w:tcPr>
          <w:p w14:paraId="325793CE" w14:textId="77777777" w:rsidR="00CF445F" w:rsidRPr="00684377" w:rsidRDefault="00CF445F" w:rsidP="00D409C2">
            <w:pPr>
              <w:spacing w:before="60" w:after="30" w:line="276" w:lineRule="auto"/>
              <w:ind w:right="21"/>
              <w:jc w:val="right"/>
              <w:rPr>
                <w:rFonts w:ascii="Arial" w:eastAsia="Arial Unicode MS" w:hAnsi="Arial" w:cs="Arial"/>
                <w:sz w:val="2"/>
                <w:szCs w:val="2"/>
              </w:rPr>
            </w:pPr>
          </w:p>
        </w:tc>
        <w:tc>
          <w:tcPr>
            <w:tcW w:w="988" w:type="dxa"/>
            <w:vAlign w:val="bottom"/>
          </w:tcPr>
          <w:p w14:paraId="64CE01E4" w14:textId="77777777" w:rsidR="00CF445F" w:rsidRPr="00684377" w:rsidRDefault="00CF445F" w:rsidP="00D409C2">
            <w:pPr>
              <w:spacing w:before="60" w:after="30" w:line="276" w:lineRule="auto"/>
              <w:ind w:right="21"/>
              <w:jc w:val="right"/>
              <w:rPr>
                <w:rFonts w:ascii="Arial" w:eastAsia="Arial Unicode MS" w:hAnsi="Arial" w:cs="Arial"/>
                <w:sz w:val="2"/>
                <w:szCs w:val="2"/>
              </w:rPr>
            </w:pPr>
          </w:p>
        </w:tc>
      </w:tr>
      <w:tr w:rsidR="00CF445F" w:rsidRPr="00684377" w14:paraId="20C79A52" w14:textId="77777777" w:rsidTr="00D409C2">
        <w:trPr>
          <w:cantSplit/>
          <w:trHeight w:val="142"/>
        </w:trPr>
        <w:tc>
          <w:tcPr>
            <w:tcW w:w="3685" w:type="dxa"/>
            <w:vAlign w:val="bottom"/>
          </w:tcPr>
          <w:p w14:paraId="71CBB934" w14:textId="77777777" w:rsidR="00CF445F" w:rsidRPr="00684377" w:rsidRDefault="00CF445F" w:rsidP="00D409C2">
            <w:pPr>
              <w:spacing w:before="60" w:after="30" w:line="276" w:lineRule="auto"/>
              <w:ind w:left="-112" w:right="-31"/>
              <w:rPr>
                <w:rFonts w:ascii="Arial" w:hAnsi="Arial" w:cs="Arial"/>
                <w:sz w:val="16"/>
                <w:szCs w:val="16"/>
                <w:cs/>
              </w:rPr>
            </w:pPr>
            <w:r w:rsidRPr="00684377">
              <w:rPr>
                <w:rFonts w:ascii="Arial" w:hAnsi="Arial" w:cs="Arial"/>
                <w:sz w:val="16"/>
                <w:szCs w:val="16"/>
              </w:rPr>
              <w:t>Maturity within 1 year</w:t>
            </w:r>
          </w:p>
        </w:tc>
        <w:tc>
          <w:tcPr>
            <w:tcW w:w="993" w:type="dxa"/>
            <w:vAlign w:val="bottom"/>
          </w:tcPr>
          <w:p w14:paraId="2F8CE951" w14:textId="77777777" w:rsidR="00CF445F" w:rsidRPr="00684377" w:rsidRDefault="00CF445F" w:rsidP="00D409C2">
            <w:pPr>
              <w:spacing w:before="60" w:after="30" w:line="276" w:lineRule="auto"/>
              <w:ind w:right="21"/>
              <w:jc w:val="right"/>
              <w:rPr>
                <w:rFonts w:ascii="Arial" w:eastAsia="Arial Unicode MS" w:hAnsi="Arial" w:cs="Arial"/>
                <w:sz w:val="16"/>
                <w:szCs w:val="16"/>
              </w:rPr>
            </w:pPr>
          </w:p>
        </w:tc>
        <w:tc>
          <w:tcPr>
            <w:tcW w:w="992" w:type="dxa"/>
            <w:vAlign w:val="bottom"/>
          </w:tcPr>
          <w:p w14:paraId="4BDF91C8" w14:textId="77777777" w:rsidR="00CF445F" w:rsidRPr="00684377" w:rsidRDefault="00CF445F" w:rsidP="00D409C2">
            <w:pPr>
              <w:spacing w:before="60" w:after="30" w:line="276" w:lineRule="auto"/>
              <w:ind w:right="21"/>
              <w:jc w:val="right"/>
              <w:rPr>
                <w:rFonts w:ascii="Arial" w:eastAsia="Arial Unicode MS" w:hAnsi="Arial" w:cs="Arial"/>
                <w:sz w:val="16"/>
                <w:szCs w:val="16"/>
              </w:rPr>
            </w:pPr>
          </w:p>
        </w:tc>
        <w:tc>
          <w:tcPr>
            <w:tcW w:w="996" w:type="dxa"/>
            <w:vAlign w:val="bottom"/>
          </w:tcPr>
          <w:p w14:paraId="5AE878D3" w14:textId="77777777" w:rsidR="00CF445F" w:rsidRPr="00684377" w:rsidRDefault="00CF445F" w:rsidP="00D409C2">
            <w:pPr>
              <w:spacing w:before="60" w:after="30" w:line="276" w:lineRule="auto"/>
              <w:ind w:right="21"/>
              <w:jc w:val="right"/>
              <w:rPr>
                <w:rFonts w:ascii="Arial" w:eastAsia="Arial Unicode MS" w:hAnsi="Arial" w:cs="Arial"/>
                <w:sz w:val="16"/>
                <w:szCs w:val="16"/>
              </w:rPr>
            </w:pPr>
          </w:p>
        </w:tc>
        <w:tc>
          <w:tcPr>
            <w:tcW w:w="988" w:type="dxa"/>
            <w:vAlign w:val="bottom"/>
          </w:tcPr>
          <w:p w14:paraId="23702852" w14:textId="77777777" w:rsidR="00CF445F" w:rsidRPr="00684377" w:rsidRDefault="00CF445F" w:rsidP="00D409C2">
            <w:pPr>
              <w:spacing w:before="60" w:after="30" w:line="276" w:lineRule="auto"/>
              <w:ind w:right="21"/>
              <w:jc w:val="right"/>
              <w:rPr>
                <w:rFonts w:ascii="Arial" w:eastAsia="Arial Unicode MS" w:hAnsi="Arial" w:cs="Arial"/>
                <w:sz w:val="16"/>
                <w:szCs w:val="16"/>
              </w:rPr>
            </w:pPr>
          </w:p>
        </w:tc>
      </w:tr>
      <w:tr w:rsidR="00D409C2" w:rsidRPr="00684377" w14:paraId="53DA4F76" w14:textId="77777777" w:rsidTr="00D409C2">
        <w:trPr>
          <w:cantSplit/>
          <w:trHeight w:val="142"/>
        </w:trPr>
        <w:tc>
          <w:tcPr>
            <w:tcW w:w="3685" w:type="dxa"/>
            <w:vAlign w:val="bottom"/>
          </w:tcPr>
          <w:p w14:paraId="2CE59E8B" w14:textId="7FA00C8E" w:rsidR="00D409C2" w:rsidRPr="00684377" w:rsidRDefault="00D409C2" w:rsidP="00D409C2">
            <w:pPr>
              <w:pStyle w:val="ListParagraph"/>
              <w:numPr>
                <w:ilvl w:val="0"/>
                <w:numId w:val="5"/>
              </w:numPr>
              <w:spacing w:before="60" w:after="30" w:line="276" w:lineRule="auto"/>
              <w:ind w:left="29" w:hanging="111"/>
              <w:rPr>
                <w:rFonts w:ascii="Arial" w:hAnsi="Arial" w:cs="Arial"/>
                <w:sz w:val="16"/>
                <w:szCs w:val="16"/>
              </w:rPr>
            </w:pPr>
            <w:r w:rsidRPr="00684377">
              <w:rPr>
                <w:rFonts w:ascii="Arial" w:hAnsi="Arial" w:cs="Arial"/>
                <w:sz w:val="16"/>
                <w:szCs w:val="16"/>
              </w:rPr>
              <w:t xml:space="preserve"> Available credit facilities from bank overdraft</w:t>
            </w:r>
          </w:p>
        </w:tc>
        <w:tc>
          <w:tcPr>
            <w:tcW w:w="993" w:type="dxa"/>
            <w:vAlign w:val="bottom"/>
          </w:tcPr>
          <w:p w14:paraId="7FFFFEE7" w14:textId="405988AB" w:rsidR="00D409C2" w:rsidRPr="00684377" w:rsidRDefault="0045283A" w:rsidP="00D409C2">
            <w:pPr>
              <w:spacing w:before="60" w:after="30" w:line="276" w:lineRule="auto"/>
              <w:ind w:right="-15"/>
              <w:jc w:val="right"/>
              <w:rPr>
                <w:rFonts w:ascii="Arial" w:hAnsi="Arial" w:cs="Arial"/>
                <w:sz w:val="16"/>
                <w:szCs w:val="16"/>
              </w:rPr>
            </w:pPr>
            <w:r w:rsidRPr="00684377">
              <w:rPr>
                <w:rFonts w:ascii="Arial" w:hAnsi="Arial" w:cs="Arial"/>
                <w:sz w:val="16"/>
                <w:szCs w:val="16"/>
              </w:rPr>
              <w:t>185</w:t>
            </w:r>
          </w:p>
        </w:tc>
        <w:tc>
          <w:tcPr>
            <w:tcW w:w="992" w:type="dxa"/>
            <w:vAlign w:val="bottom"/>
          </w:tcPr>
          <w:p w14:paraId="0C67B5AC" w14:textId="268C64F0"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1,145</w:t>
            </w:r>
          </w:p>
        </w:tc>
        <w:tc>
          <w:tcPr>
            <w:tcW w:w="996" w:type="dxa"/>
            <w:vAlign w:val="bottom"/>
          </w:tcPr>
          <w:p w14:paraId="01B1374B" w14:textId="64266C2F" w:rsidR="00D409C2" w:rsidRPr="00684377" w:rsidRDefault="0045283A" w:rsidP="00D409C2">
            <w:pPr>
              <w:spacing w:before="60" w:after="30" w:line="276" w:lineRule="auto"/>
              <w:ind w:right="-15"/>
              <w:jc w:val="right"/>
              <w:rPr>
                <w:rFonts w:ascii="Arial" w:hAnsi="Arial" w:cs="Arial"/>
                <w:sz w:val="16"/>
                <w:szCs w:val="16"/>
              </w:rPr>
            </w:pPr>
            <w:r w:rsidRPr="00684377">
              <w:rPr>
                <w:rFonts w:ascii="Arial" w:hAnsi="Arial" w:cs="Arial"/>
                <w:sz w:val="16"/>
                <w:szCs w:val="16"/>
              </w:rPr>
              <w:t>111</w:t>
            </w:r>
          </w:p>
        </w:tc>
        <w:tc>
          <w:tcPr>
            <w:tcW w:w="988" w:type="dxa"/>
            <w:vAlign w:val="bottom"/>
          </w:tcPr>
          <w:p w14:paraId="32933162" w14:textId="2F029CCE"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75</w:t>
            </w:r>
          </w:p>
        </w:tc>
      </w:tr>
      <w:tr w:rsidR="00D409C2" w:rsidRPr="00684377" w14:paraId="4BC549DF" w14:textId="77777777" w:rsidTr="00D409C2">
        <w:trPr>
          <w:cantSplit/>
          <w:trHeight w:val="142"/>
        </w:trPr>
        <w:tc>
          <w:tcPr>
            <w:tcW w:w="3685" w:type="dxa"/>
            <w:vAlign w:val="bottom"/>
          </w:tcPr>
          <w:p w14:paraId="2BD592F1" w14:textId="77777777" w:rsidR="00D409C2" w:rsidRPr="00684377" w:rsidRDefault="00D409C2" w:rsidP="00D409C2">
            <w:pPr>
              <w:spacing w:before="60" w:after="30" w:line="276" w:lineRule="auto"/>
              <w:ind w:left="114" w:hanging="182"/>
              <w:rPr>
                <w:rFonts w:ascii="Arial" w:hAnsi="Arial" w:cs="Arial"/>
                <w:sz w:val="16"/>
                <w:szCs w:val="16"/>
              </w:rPr>
            </w:pPr>
            <w:proofErr w:type="gramStart"/>
            <w:r w:rsidRPr="00684377">
              <w:rPr>
                <w:rFonts w:ascii="Arial" w:hAnsi="Arial" w:cs="Arial"/>
                <w:sz w:val="16"/>
                <w:szCs w:val="16"/>
              </w:rPr>
              <w:t>-  Available</w:t>
            </w:r>
            <w:proofErr w:type="gramEnd"/>
            <w:r w:rsidRPr="00684377">
              <w:rPr>
                <w:rFonts w:ascii="Arial" w:hAnsi="Arial" w:cs="Arial"/>
                <w:sz w:val="16"/>
                <w:szCs w:val="16"/>
              </w:rPr>
              <w:t xml:space="preserve"> credit facilities </w:t>
            </w:r>
            <w:proofErr w:type="gramStart"/>
            <w:r w:rsidRPr="00684377">
              <w:rPr>
                <w:rFonts w:ascii="Arial" w:hAnsi="Arial" w:cs="Arial"/>
                <w:sz w:val="16"/>
                <w:szCs w:val="16"/>
              </w:rPr>
              <w:t>from</w:t>
            </w:r>
            <w:proofErr w:type="gramEnd"/>
            <w:r w:rsidRPr="00684377">
              <w:rPr>
                <w:rFonts w:ascii="Arial" w:hAnsi="Arial" w:cs="Arial"/>
                <w:sz w:val="16"/>
                <w:szCs w:val="16"/>
              </w:rPr>
              <w:t xml:space="preserve"> short-term </w:t>
            </w:r>
            <w:r w:rsidRPr="00684377">
              <w:rPr>
                <w:rFonts w:ascii="Arial" w:hAnsi="Arial" w:cs="Arial"/>
                <w:sz w:val="16"/>
                <w:szCs w:val="16"/>
                <w:cs/>
              </w:rPr>
              <w:t xml:space="preserve">    </w:t>
            </w:r>
          </w:p>
          <w:p w14:paraId="79274EC6" w14:textId="4A5B4E3F" w:rsidR="00D409C2" w:rsidRPr="00684377" w:rsidRDefault="00D409C2" w:rsidP="00D409C2">
            <w:pPr>
              <w:spacing w:before="60" w:after="30" w:line="276" w:lineRule="auto"/>
              <w:ind w:firstLine="216"/>
              <w:rPr>
                <w:rFonts w:ascii="Arial" w:hAnsi="Arial" w:cs="Arial"/>
                <w:sz w:val="16"/>
                <w:szCs w:val="16"/>
              </w:rPr>
            </w:pPr>
            <w:r w:rsidRPr="00684377">
              <w:rPr>
                <w:rFonts w:ascii="Arial" w:hAnsi="Arial" w:cs="Arial"/>
                <w:sz w:val="16"/>
                <w:szCs w:val="16"/>
              </w:rPr>
              <w:t>loans from financial institutions</w:t>
            </w:r>
          </w:p>
        </w:tc>
        <w:tc>
          <w:tcPr>
            <w:tcW w:w="993" w:type="dxa"/>
            <w:vAlign w:val="bottom"/>
          </w:tcPr>
          <w:p w14:paraId="7405EF79" w14:textId="4D5123C0" w:rsidR="00D409C2" w:rsidRPr="00684377" w:rsidRDefault="0045283A" w:rsidP="00D409C2">
            <w:pPr>
              <w:spacing w:before="60" w:after="30" w:line="276" w:lineRule="auto"/>
              <w:ind w:right="-15"/>
              <w:jc w:val="right"/>
              <w:rPr>
                <w:rFonts w:ascii="Arial" w:hAnsi="Arial" w:cs="Arial"/>
                <w:sz w:val="16"/>
                <w:szCs w:val="16"/>
                <w:cs/>
              </w:rPr>
            </w:pPr>
            <w:r w:rsidRPr="00684377">
              <w:rPr>
                <w:rFonts w:ascii="Arial" w:hAnsi="Arial" w:cs="Arial"/>
                <w:sz w:val="16"/>
                <w:szCs w:val="16"/>
              </w:rPr>
              <w:t>5,235</w:t>
            </w:r>
          </w:p>
        </w:tc>
        <w:tc>
          <w:tcPr>
            <w:tcW w:w="992" w:type="dxa"/>
            <w:vAlign w:val="bottom"/>
          </w:tcPr>
          <w:p w14:paraId="730901BC" w14:textId="77777777" w:rsidR="00D409C2" w:rsidRPr="00684377" w:rsidRDefault="00D409C2" w:rsidP="00D409C2">
            <w:pPr>
              <w:spacing w:before="60" w:after="30" w:line="276" w:lineRule="auto"/>
              <w:ind w:right="-15"/>
              <w:jc w:val="right"/>
              <w:rPr>
                <w:rFonts w:ascii="Arial" w:hAnsi="Arial" w:cs="Arial"/>
                <w:sz w:val="16"/>
                <w:szCs w:val="16"/>
              </w:rPr>
            </w:pPr>
          </w:p>
          <w:p w14:paraId="22C0E461" w14:textId="3B946C21"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9,825</w:t>
            </w:r>
          </w:p>
        </w:tc>
        <w:tc>
          <w:tcPr>
            <w:tcW w:w="996" w:type="dxa"/>
            <w:vAlign w:val="bottom"/>
          </w:tcPr>
          <w:p w14:paraId="5D06149C" w14:textId="540D394B" w:rsidR="00D409C2" w:rsidRPr="00684377" w:rsidRDefault="0045283A" w:rsidP="00D409C2">
            <w:pPr>
              <w:spacing w:before="60" w:after="30" w:line="276" w:lineRule="auto"/>
              <w:ind w:right="-15"/>
              <w:jc w:val="right"/>
              <w:rPr>
                <w:rFonts w:ascii="Arial" w:hAnsi="Arial" w:cs="Arial"/>
                <w:sz w:val="16"/>
                <w:szCs w:val="16"/>
              </w:rPr>
            </w:pPr>
            <w:r w:rsidRPr="00684377">
              <w:rPr>
                <w:rFonts w:ascii="Arial" w:hAnsi="Arial" w:cs="Arial"/>
                <w:sz w:val="16"/>
                <w:szCs w:val="16"/>
              </w:rPr>
              <w:t>4,142</w:t>
            </w:r>
          </w:p>
        </w:tc>
        <w:tc>
          <w:tcPr>
            <w:tcW w:w="988" w:type="dxa"/>
            <w:vAlign w:val="bottom"/>
          </w:tcPr>
          <w:p w14:paraId="1246571E" w14:textId="77777777" w:rsidR="00D409C2" w:rsidRPr="00684377" w:rsidRDefault="00D409C2" w:rsidP="00D409C2">
            <w:pPr>
              <w:spacing w:before="60" w:after="30" w:line="276" w:lineRule="auto"/>
              <w:ind w:right="-15"/>
              <w:jc w:val="right"/>
              <w:rPr>
                <w:rFonts w:ascii="Arial" w:hAnsi="Arial" w:cs="Arial"/>
                <w:sz w:val="16"/>
                <w:szCs w:val="16"/>
              </w:rPr>
            </w:pPr>
          </w:p>
          <w:p w14:paraId="4D51876D" w14:textId="2F88C9EE"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8,978</w:t>
            </w:r>
          </w:p>
        </w:tc>
      </w:tr>
      <w:tr w:rsidR="00D409C2" w:rsidRPr="00684377" w14:paraId="305E1C99" w14:textId="77777777" w:rsidTr="00D409C2">
        <w:trPr>
          <w:cantSplit/>
          <w:trHeight w:val="142"/>
        </w:trPr>
        <w:tc>
          <w:tcPr>
            <w:tcW w:w="3685" w:type="dxa"/>
            <w:vAlign w:val="bottom"/>
          </w:tcPr>
          <w:p w14:paraId="45CE3791" w14:textId="77777777" w:rsidR="00D409C2" w:rsidRPr="00684377" w:rsidRDefault="00D409C2" w:rsidP="00D409C2">
            <w:pPr>
              <w:spacing w:before="60" w:after="30" w:line="276" w:lineRule="auto"/>
              <w:ind w:left="114" w:hanging="182"/>
              <w:rPr>
                <w:rFonts w:ascii="Arial" w:hAnsi="Arial" w:cs="Arial"/>
                <w:sz w:val="16"/>
                <w:szCs w:val="16"/>
              </w:rPr>
            </w:pPr>
            <w:r w:rsidRPr="00684377">
              <w:rPr>
                <w:rFonts w:ascii="Arial" w:hAnsi="Arial" w:cs="Arial"/>
                <w:sz w:val="16"/>
                <w:szCs w:val="16"/>
              </w:rPr>
              <w:t xml:space="preserve">- Available credit facilities from Letter </w:t>
            </w:r>
          </w:p>
          <w:p w14:paraId="5011CAE7" w14:textId="1336A1E0" w:rsidR="00D409C2" w:rsidRPr="00684377" w:rsidRDefault="00D409C2" w:rsidP="00D409C2">
            <w:pPr>
              <w:spacing w:before="60" w:after="30" w:line="276" w:lineRule="auto"/>
              <w:ind w:left="114" w:hanging="182"/>
              <w:rPr>
                <w:rFonts w:ascii="Arial" w:hAnsi="Arial" w:cs="Arial"/>
                <w:sz w:val="16"/>
                <w:szCs w:val="16"/>
              </w:rPr>
            </w:pPr>
            <w:r w:rsidRPr="00684377">
              <w:rPr>
                <w:rFonts w:ascii="Arial" w:hAnsi="Arial" w:cs="Arial"/>
                <w:sz w:val="16"/>
                <w:szCs w:val="16"/>
              </w:rPr>
              <w:t xml:space="preserve">      of guarantee</w:t>
            </w:r>
          </w:p>
        </w:tc>
        <w:tc>
          <w:tcPr>
            <w:tcW w:w="993" w:type="dxa"/>
            <w:vAlign w:val="bottom"/>
          </w:tcPr>
          <w:p w14:paraId="55A1E60B" w14:textId="62786D38" w:rsidR="00D409C2" w:rsidRPr="00684377" w:rsidRDefault="0045283A" w:rsidP="00D409C2">
            <w:pPr>
              <w:spacing w:before="60" w:after="30" w:line="276" w:lineRule="auto"/>
              <w:ind w:right="-15"/>
              <w:jc w:val="right"/>
              <w:rPr>
                <w:rFonts w:ascii="Arial" w:hAnsi="Arial" w:cs="Arial"/>
                <w:sz w:val="16"/>
                <w:szCs w:val="16"/>
              </w:rPr>
            </w:pPr>
            <w:r w:rsidRPr="00684377">
              <w:rPr>
                <w:rFonts w:ascii="Arial" w:hAnsi="Arial" w:cs="Arial"/>
                <w:sz w:val="16"/>
                <w:szCs w:val="16"/>
              </w:rPr>
              <w:t>23</w:t>
            </w:r>
          </w:p>
        </w:tc>
        <w:tc>
          <w:tcPr>
            <w:tcW w:w="992" w:type="dxa"/>
            <w:vAlign w:val="bottom"/>
          </w:tcPr>
          <w:p w14:paraId="3F0323F0" w14:textId="4804F7F1"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145</w:t>
            </w:r>
          </w:p>
        </w:tc>
        <w:tc>
          <w:tcPr>
            <w:tcW w:w="996" w:type="dxa"/>
            <w:vAlign w:val="bottom"/>
          </w:tcPr>
          <w:p w14:paraId="76869643" w14:textId="7A0AC759" w:rsidR="00D409C2" w:rsidRPr="00684377" w:rsidRDefault="0045283A" w:rsidP="00D409C2">
            <w:pPr>
              <w:spacing w:before="60" w:after="30" w:line="276" w:lineRule="auto"/>
              <w:ind w:right="-15"/>
              <w:jc w:val="right"/>
              <w:rPr>
                <w:rFonts w:ascii="Arial" w:hAnsi="Arial" w:cs="Arial"/>
                <w:sz w:val="16"/>
                <w:szCs w:val="16"/>
              </w:rPr>
            </w:pPr>
            <w:r w:rsidRPr="00684377">
              <w:rPr>
                <w:rFonts w:ascii="Arial" w:hAnsi="Arial" w:cs="Arial"/>
                <w:sz w:val="16"/>
                <w:szCs w:val="16"/>
              </w:rPr>
              <w:t>-</w:t>
            </w:r>
          </w:p>
        </w:tc>
        <w:tc>
          <w:tcPr>
            <w:tcW w:w="988" w:type="dxa"/>
            <w:vAlign w:val="bottom"/>
          </w:tcPr>
          <w:p w14:paraId="243F6DA5" w14:textId="2DB7737F"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w:t>
            </w:r>
          </w:p>
        </w:tc>
      </w:tr>
      <w:tr w:rsidR="00D409C2" w:rsidRPr="00684377" w14:paraId="27796D19" w14:textId="77777777" w:rsidTr="00D409C2">
        <w:trPr>
          <w:cantSplit/>
          <w:trHeight w:val="142"/>
        </w:trPr>
        <w:tc>
          <w:tcPr>
            <w:tcW w:w="3685" w:type="dxa"/>
            <w:vAlign w:val="bottom"/>
          </w:tcPr>
          <w:p w14:paraId="47AEB028" w14:textId="77777777" w:rsidR="00D409C2" w:rsidRPr="00684377" w:rsidRDefault="00D409C2" w:rsidP="00D409C2">
            <w:pPr>
              <w:spacing w:before="60" w:after="30" w:line="276" w:lineRule="auto"/>
              <w:ind w:left="296" w:hanging="364"/>
              <w:rPr>
                <w:rFonts w:ascii="Arial" w:hAnsi="Arial" w:cs="Arial"/>
                <w:sz w:val="16"/>
                <w:szCs w:val="16"/>
              </w:rPr>
            </w:pPr>
            <w:r w:rsidRPr="00684377">
              <w:rPr>
                <w:rFonts w:ascii="Arial" w:hAnsi="Arial" w:cs="Arial"/>
                <w:sz w:val="16"/>
                <w:szCs w:val="16"/>
              </w:rPr>
              <w:t xml:space="preserve">- Available credit facilities from Letter </w:t>
            </w:r>
          </w:p>
          <w:p w14:paraId="183AFBB1" w14:textId="00EBAD03" w:rsidR="00D409C2" w:rsidRPr="00684377" w:rsidRDefault="00D409C2" w:rsidP="00D409C2">
            <w:pPr>
              <w:spacing w:before="60" w:after="30" w:line="276" w:lineRule="auto"/>
              <w:ind w:left="114" w:hanging="182"/>
              <w:rPr>
                <w:rFonts w:ascii="Arial" w:hAnsi="Arial" w:cs="Arial"/>
                <w:sz w:val="16"/>
                <w:szCs w:val="16"/>
              </w:rPr>
            </w:pPr>
            <w:r w:rsidRPr="00684377">
              <w:rPr>
                <w:rFonts w:ascii="Arial" w:hAnsi="Arial" w:cs="Arial"/>
                <w:sz w:val="16"/>
                <w:szCs w:val="16"/>
              </w:rPr>
              <w:t xml:space="preserve">      of credit*</w:t>
            </w:r>
          </w:p>
        </w:tc>
        <w:tc>
          <w:tcPr>
            <w:tcW w:w="993" w:type="dxa"/>
            <w:vAlign w:val="bottom"/>
          </w:tcPr>
          <w:p w14:paraId="29D67897" w14:textId="0497173D" w:rsidR="00D409C2" w:rsidRPr="00684377" w:rsidRDefault="0045283A" w:rsidP="00D409C2">
            <w:pPr>
              <w:spacing w:before="60" w:after="30" w:line="276" w:lineRule="auto"/>
              <w:ind w:right="-15"/>
              <w:jc w:val="right"/>
              <w:rPr>
                <w:rFonts w:ascii="Arial" w:hAnsi="Arial" w:cs="Arial"/>
                <w:sz w:val="16"/>
                <w:szCs w:val="16"/>
              </w:rPr>
            </w:pPr>
            <w:r w:rsidRPr="00684377">
              <w:rPr>
                <w:rFonts w:ascii="Arial" w:hAnsi="Arial" w:cs="Arial"/>
                <w:sz w:val="16"/>
                <w:szCs w:val="16"/>
              </w:rPr>
              <w:t>8,425</w:t>
            </w:r>
          </w:p>
        </w:tc>
        <w:tc>
          <w:tcPr>
            <w:tcW w:w="992" w:type="dxa"/>
            <w:vAlign w:val="bottom"/>
          </w:tcPr>
          <w:p w14:paraId="01A8BD1C" w14:textId="77777777" w:rsidR="00D409C2" w:rsidRPr="00684377" w:rsidRDefault="00D409C2" w:rsidP="00D409C2">
            <w:pPr>
              <w:spacing w:before="60" w:after="30" w:line="276" w:lineRule="auto"/>
              <w:ind w:right="-15"/>
              <w:jc w:val="right"/>
              <w:rPr>
                <w:rFonts w:ascii="Arial" w:hAnsi="Arial" w:cs="Arial"/>
                <w:sz w:val="16"/>
                <w:szCs w:val="16"/>
              </w:rPr>
            </w:pPr>
          </w:p>
          <w:p w14:paraId="23DCF0AE" w14:textId="416B8582"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8,927</w:t>
            </w:r>
          </w:p>
        </w:tc>
        <w:tc>
          <w:tcPr>
            <w:tcW w:w="996" w:type="dxa"/>
            <w:vAlign w:val="bottom"/>
          </w:tcPr>
          <w:p w14:paraId="6E0A030C" w14:textId="7A0056B1" w:rsidR="00D409C2" w:rsidRPr="00684377" w:rsidRDefault="0045283A" w:rsidP="00D409C2">
            <w:pPr>
              <w:spacing w:before="60" w:after="30" w:line="276" w:lineRule="auto"/>
              <w:ind w:right="-15"/>
              <w:jc w:val="right"/>
              <w:rPr>
                <w:rFonts w:ascii="Arial" w:hAnsi="Arial" w:cs="Arial"/>
                <w:sz w:val="16"/>
                <w:szCs w:val="16"/>
              </w:rPr>
            </w:pPr>
            <w:r w:rsidRPr="00684377">
              <w:rPr>
                <w:rFonts w:ascii="Arial" w:hAnsi="Arial" w:cs="Arial"/>
                <w:sz w:val="16"/>
                <w:szCs w:val="16"/>
              </w:rPr>
              <w:t>7,803</w:t>
            </w:r>
          </w:p>
        </w:tc>
        <w:tc>
          <w:tcPr>
            <w:tcW w:w="988" w:type="dxa"/>
            <w:vAlign w:val="bottom"/>
          </w:tcPr>
          <w:p w14:paraId="71D6A647" w14:textId="77777777" w:rsidR="00D409C2" w:rsidRPr="00684377" w:rsidRDefault="00D409C2" w:rsidP="00D409C2">
            <w:pPr>
              <w:spacing w:before="60" w:after="30" w:line="276" w:lineRule="auto"/>
              <w:ind w:right="-15"/>
              <w:jc w:val="right"/>
              <w:rPr>
                <w:rFonts w:ascii="Arial" w:hAnsi="Arial" w:cs="Arial"/>
                <w:sz w:val="16"/>
                <w:szCs w:val="16"/>
              </w:rPr>
            </w:pPr>
          </w:p>
          <w:p w14:paraId="1123DA46" w14:textId="52B5D526"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6,794</w:t>
            </w:r>
          </w:p>
        </w:tc>
      </w:tr>
      <w:tr w:rsidR="00D409C2" w:rsidRPr="00684377" w14:paraId="0DF2A84D" w14:textId="77777777" w:rsidTr="00D409C2">
        <w:trPr>
          <w:cantSplit/>
          <w:trHeight w:val="142"/>
        </w:trPr>
        <w:tc>
          <w:tcPr>
            <w:tcW w:w="3685" w:type="dxa"/>
            <w:vAlign w:val="bottom"/>
          </w:tcPr>
          <w:p w14:paraId="7556677B" w14:textId="77777777" w:rsidR="00D409C2" w:rsidRPr="00684377" w:rsidRDefault="00D409C2" w:rsidP="00D409C2">
            <w:pPr>
              <w:spacing w:before="60" w:after="30" w:line="276" w:lineRule="auto"/>
              <w:ind w:left="296" w:hanging="364"/>
              <w:rPr>
                <w:rFonts w:ascii="Arial" w:hAnsi="Arial" w:cs="Arial"/>
                <w:sz w:val="4"/>
                <w:szCs w:val="4"/>
              </w:rPr>
            </w:pPr>
          </w:p>
        </w:tc>
        <w:tc>
          <w:tcPr>
            <w:tcW w:w="993" w:type="dxa"/>
            <w:vAlign w:val="bottom"/>
          </w:tcPr>
          <w:p w14:paraId="0ECCD6D1" w14:textId="77777777" w:rsidR="00D409C2" w:rsidRPr="00684377" w:rsidRDefault="00D409C2" w:rsidP="00D409C2">
            <w:pPr>
              <w:spacing w:before="60" w:after="30" w:line="276" w:lineRule="auto"/>
              <w:ind w:right="-15"/>
              <w:jc w:val="right"/>
              <w:rPr>
                <w:rFonts w:ascii="Arial" w:hAnsi="Arial" w:cs="Arial"/>
                <w:sz w:val="4"/>
                <w:szCs w:val="4"/>
              </w:rPr>
            </w:pPr>
          </w:p>
        </w:tc>
        <w:tc>
          <w:tcPr>
            <w:tcW w:w="992" w:type="dxa"/>
            <w:vAlign w:val="bottom"/>
          </w:tcPr>
          <w:p w14:paraId="6359D096" w14:textId="77777777" w:rsidR="00D409C2" w:rsidRPr="00684377" w:rsidRDefault="00D409C2" w:rsidP="00D409C2">
            <w:pPr>
              <w:spacing w:before="60" w:after="30" w:line="276" w:lineRule="auto"/>
              <w:ind w:right="-15"/>
              <w:jc w:val="right"/>
              <w:rPr>
                <w:rFonts w:ascii="Arial" w:hAnsi="Arial" w:cs="Arial"/>
                <w:sz w:val="4"/>
                <w:szCs w:val="4"/>
              </w:rPr>
            </w:pPr>
          </w:p>
        </w:tc>
        <w:tc>
          <w:tcPr>
            <w:tcW w:w="996" w:type="dxa"/>
            <w:vAlign w:val="bottom"/>
          </w:tcPr>
          <w:p w14:paraId="07A40155" w14:textId="77777777" w:rsidR="00D409C2" w:rsidRPr="00684377" w:rsidRDefault="00D409C2" w:rsidP="00D409C2">
            <w:pPr>
              <w:spacing w:before="60" w:after="30" w:line="276" w:lineRule="auto"/>
              <w:ind w:right="-15"/>
              <w:jc w:val="right"/>
              <w:rPr>
                <w:rFonts w:ascii="Arial" w:hAnsi="Arial" w:cs="Arial"/>
                <w:sz w:val="4"/>
                <w:szCs w:val="4"/>
              </w:rPr>
            </w:pPr>
          </w:p>
        </w:tc>
        <w:tc>
          <w:tcPr>
            <w:tcW w:w="988" w:type="dxa"/>
            <w:vAlign w:val="bottom"/>
          </w:tcPr>
          <w:p w14:paraId="39D3D081" w14:textId="77777777" w:rsidR="00D409C2" w:rsidRPr="00684377" w:rsidRDefault="00D409C2" w:rsidP="00D409C2">
            <w:pPr>
              <w:spacing w:before="60" w:after="30" w:line="276" w:lineRule="auto"/>
              <w:ind w:right="-15"/>
              <w:jc w:val="right"/>
              <w:rPr>
                <w:rFonts w:ascii="Arial" w:hAnsi="Arial" w:cs="Arial"/>
                <w:sz w:val="4"/>
                <w:szCs w:val="4"/>
              </w:rPr>
            </w:pPr>
          </w:p>
        </w:tc>
      </w:tr>
      <w:tr w:rsidR="00D409C2" w:rsidRPr="00684377" w14:paraId="427EAC31" w14:textId="77777777" w:rsidTr="00D409C2">
        <w:trPr>
          <w:cantSplit/>
          <w:trHeight w:val="142"/>
        </w:trPr>
        <w:tc>
          <w:tcPr>
            <w:tcW w:w="3685" w:type="dxa"/>
            <w:vAlign w:val="bottom"/>
          </w:tcPr>
          <w:p w14:paraId="71A2B90C" w14:textId="77777777" w:rsidR="00D409C2" w:rsidRPr="00684377" w:rsidRDefault="00D409C2" w:rsidP="00D409C2">
            <w:pPr>
              <w:spacing w:before="60" w:after="30" w:line="276" w:lineRule="auto"/>
              <w:ind w:left="-112" w:right="-31"/>
              <w:rPr>
                <w:rFonts w:ascii="Arial" w:hAnsi="Arial" w:cs="Arial"/>
                <w:sz w:val="16"/>
                <w:szCs w:val="16"/>
                <w:cs/>
              </w:rPr>
            </w:pPr>
            <w:r w:rsidRPr="00684377">
              <w:rPr>
                <w:rFonts w:ascii="Arial" w:hAnsi="Arial" w:cs="Arial"/>
                <w:sz w:val="16"/>
                <w:szCs w:val="16"/>
              </w:rPr>
              <w:t>Maturity over 1 year</w:t>
            </w:r>
          </w:p>
        </w:tc>
        <w:tc>
          <w:tcPr>
            <w:tcW w:w="993" w:type="dxa"/>
            <w:vAlign w:val="bottom"/>
          </w:tcPr>
          <w:p w14:paraId="0AA1EE29" w14:textId="77777777" w:rsidR="00D409C2" w:rsidRPr="00684377" w:rsidRDefault="00D409C2" w:rsidP="00D409C2">
            <w:pPr>
              <w:spacing w:before="60" w:after="30" w:line="276" w:lineRule="auto"/>
              <w:ind w:right="-15"/>
              <w:jc w:val="right"/>
              <w:rPr>
                <w:rFonts w:ascii="Arial" w:hAnsi="Arial" w:cs="Arial"/>
                <w:sz w:val="16"/>
                <w:szCs w:val="16"/>
                <w:cs/>
              </w:rPr>
            </w:pPr>
          </w:p>
        </w:tc>
        <w:tc>
          <w:tcPr>
            <w:tcW w:w="992" w:type="dxa"/>
            <w:vAlign w:val="bottom"/>
          </w:tcPr>
          <w:p w14:paraId="013A447C" w14:textId="77777777" w:rsidR="00D409C2" w:rsidRPr="00684377" w:rsidRDefault="00D409C2" w:rsidP="00D409C2">
            <w:pPr>
              <w:spacing w:before="60" w:after="30" w:line="276" w:lineRule="auto"/>
              <w:ind w:right="-15"/>
              <w:jc w:val="right"/>
              <w:rPr>
                <w:rFonts w:ascii="Arial" w:hAnsi="Arial" w:cs="Arial"/>
                <w:sz w:val="16"/>
                <w:szCs w:val="16"/>
              </w:rPr>
            </w:pPr>
          </w:p>
        </w:tc>
        <w:tc>
          <w:tcPr>
            <w:tcW w:w="996" w:type="dxa"/>
            <w:vAlign w:val="bottom"/>
          </w:tcPr>
          <w:p w14:paraId="3361F541" w14:textId="77777777" w:rsidR="00D409C2" w:rsidRPr="00684377" w:rsidRDefault="00D409C2" w:rsidP="00D409C2">
            <w:pPr>
              <w:spacing w:before="60" w:after="30" w:line="276" w:lineRule="auto"/>
              <w:ind w:right="-15"/>
              <w:jc w:val="right"/>
              <w:rPr>
                <w:rFonts w:ascii="Arial" w:hAnsi="Arial" w:cs="Arial"/>
                <w:sz w:val="16"/>
                <w:szCs w:val="16"/>
              </w:rPr>
            </w:pPr>
          </w:p>
        </w:tc>
        <w:tc>
          <w:tcPr>
            <w:tcW w:w="988" w:type="dxa"/>
            <w:vAlign w:val="bottom"/>
          </w:tcPr>
          <w:p w14:paraId="500A9EE6" w14:textId="77777777" w:rsidR="00D409C2" w:rsidRPr="00684377" w:rsidRDefault="00D409C2" w:rsidP="00D409C2">
            <w:pPr>
              <w:spacing w:before="60" w:after="30" w:line="276" w:lineRule="auto"/>
              <w:ind w:right="-15"/>
              <w:jc w:val="right"/>
              <w:rPr>
                <w:rFonts w:ascii="Arial" w:hAnsi="Arial" w:cs="Arial"/>
                <w:sz w:val="16"/>
                <w:szCs w:val="16"/>
              </w:rPr>
            </w:pPr>
          </w:p>
        </w:tc>
      </w:tr>
      <w:tr w:rsidR="00D409C2" w:rsidRPr="00684377" w14:paraId="6C7A945A" w14:textId="77777777" w:rsidTr="00D409C2">
        <w:trPr>
          <w:cantSplit/>
          <w:trHeight w:val="142"/>
        </w:trPr>
        <w:tc>
          <w:tcPr>
            <w:tcW w:w="3685" w:type="dxa"/>
            <w:vAlign w:val="bottom"/>
          </w:tcPr>
          <w:p w14:paraId="62F18A9C" w14:textId="1FE8A9FC" w:rsidR="00D409C2" w:rsidRPr="00684377" w:rsidRDefault="00D409C2" w:rsidP="00D409C2">
            <w:pPr>
              <w:spacing w:before="60" w:after="30" w:line="276" w:lineRule="auto"/>
              <w:ind w:left="-112" w:right="-31"/>
              <w:rPr>
                <w:rFonts w:ascii="Arial" w:hAnsi="Arial" w:cs="Arial"/>
                <w:sz w:val="16"/>
                <w:szCs w:val="16"/>
              </w:rPr>
            </w:pPr>
            <w:proofErr w:type="gramStart"/>
            <w:r w:rsidRPr="00684377">
              <w:rPr>
                <w:rFonts w:ascii="Arial" w:hAnsi="Arial" w:cs="Arial"/>
                <w:sz w:val="16"/>
                <w:szCs w:val="16"/>
              </w:rPr>
              <w:t>-</w:t>
            </w:r>
            <w:r w:rsidRPr="00684377">
              <w:rPr>
                <w:rFonts w:ascii="Arial" w:hAnsi="Arial" w:cs="Arial"/>
                <w:sz w:val="16"/>
                <w:szCs w:val="16"/>
              </w:rPr>
              <w:tab/>
              <w:t xml:space="preserve"> Available</w:t>
            </w:r>
            <w:proofErr w:type="gramEnd"/>
            <w:r w:rsidRPr="00684377">
              <w:rPr>
                <w:rFonts w:ascii="Arial" w:hAnsi="Arial" w:cs="Arial"/>
                <w:sz w:val="16"/>
                <w:szCs w:val="16"/>
              </w:rPr>
              <w:t xml:space="preserve"> credit facilities from bank overdraft</w:t>
            </w:r>
          </w:p>
        </w:tc>
        <w:tc>
          <w:tcPr>
            <w:tcW w:w="993" w:type="dxa"/>
            <w:vAlign w:val="bottom"/>
          </w:tcPr>
          <w:p w14:paraId="675F7AB4" w14:textId="0BB0CF3F" w:rsidR="00D409C2" w:rsidRPr="00684377" w:rsidRDefault="00545296" w:rsidP="00D409C2">
            <w:pPr>
              <w:spacing w:before="60" w:after="30" w:line="276" w:lineRule="auto"/>
              <w:ind w:right="-15"/>
              <w:jc w:val="right"/>
              <w:rPr>
                <w:rFonts w:ascii="Arial" w:hAnsi="Arial" w:cs="Arial"/>
                <w:sz w:val="16"/>
                <w:szCs w:val="16"/>
                <w:cs/>
              </w:rPr>
            </w:pPr>
            <w:r w:rsidRPr="00684377">
              <w:rPr>
                <w:rFonts w:ascii="Arial" w:hAnsi="Arial" w:cs="Arial"/>
                <w:sz w:val="16"/>
                <w:szCs w:val="16"/>
              </w:rPr>
              <w:t>32</w:t>
            </w:r>
          </w:p>
        </w:tc>
        <w:tc>
          <w:tcPr>
            <w:tcW w:w="992" w:type="dxa"/>
            <w:vAlign w:val="bottom"/>
          </w:tcPr>
          <w:p w14:paraId="54F34B24" w14:textId="30F51948"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132</w:t>
            </w:r>
          </w:p>
        </w:tc>
        <w:tc>
          <w:tcPr>
            <w:tcW w:w="996" w:type="dxa"/>
            <w:vAlign w:val="bottom"/>
          </w:tcPr>
          <w:p w14:paraId="149698AB" w14:textId="70A9455E" w:rsidR="00D409C2" w:rsidRPr="00684377" w:rsidRDefault="00545296" w:rsidP="00D409C2">
            <w:pPr>
              <w:spacing w:before="60" w:after="30" w:line="276" w:lineRule="auto"/>
              <w:ind w:right="-15"/>
              <w:jc w:val="right"/>
              <w:rPr>
                <w:rFonts w:ascii="Arial" w:hAnsi="Arial" w:cs="Arial"/>
                <w:sz w:val="16"/>
                <w:szCs w:val="16"/>
              </w:rPr>
            </w:pPr>
            <w:r w:rsidRPr="00684377">
              <w:rPr>
                <w:rFonts w:ascii="Arial" w:hAnsi="Arial" w:cs="Arial"/>
                <w:sz w:val="16"/>
                <w:szCs w:val="16"/>
              </w:rPr>
              <w:t>-</w:t>
            </w:r>
          </w:p>
        </w:tc>
        <w:tc>
          <w:tcPr>
            <w:tcW w:w="988" w:type="dxa"/>
            <w:vAlign w:val="bottom"/>
          </w:tcPr>
          <w:p w14:paraId="706BA3DF" w14:textId="56B45DAB"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w:t>
            </w:r>
          </w:p>
        </w:tc>
      </w:tr>
      <w:tr w:rsidR="00D409C2" w:rsidRPr="00684377" w14:paraId="3D9CBF04" w14:textId="77777777" w:rsidTr="00D409C2">
        <w:trPr>
          <w:cantSplit/>
          <w:trHeight w:val="142"/>
        </w:trPr>
        <w:tc>
          <w:tcPr>
            <w:tcW w:w="3685" w:type="dxa"/>
            <w:vAlign w:val="bottom"/>
          </w:tcPr>
          <w:p w14:paraId="6E706649" w14:textId="77777777" w:rsidR="00D409C2" w:rsidRPr="00684377" w:rsidRDefault="00D409C2" w:rsidP="00D409C2">
            <w:pPr>
              <w:spacing w:before="60" w:after="30" w:line="276" w:lineRule="auto"/>
              <w:ind w:left="-112" w:right="-31"/>
              <w:rPr>
                <w:rFonts w:ascii="Arial" w:hAnsi="Arial" w:cs="Arial"/>
                <w:sz w:val="16"/>
                <w:szCs w:val="16"/>
              </w:rPr>
            </w:pPr>
            <w:proofErr w:type="gramStart"/>
            <w:r w:rsidRPr="00684377">
              <w:rPr>
                <w:rFonts w:ascii="Arial" w:hAnsi="Arial" w:cs="Arial"/>
                <w:sz w:val="16"/>
                <w:szCs w:val="16"/>
              </w:rPr>
              <w:t>-  Available</w:t>
            </w:r>
            <w:proofErr w:type="gramEnd"/>
            <w:r w:rsidRPr="00684377">
              <w:rPr>
                <w:rFonts w:ascii="Arial" w:hAnsi="Arial" w:cs="Arial"/>
                <w:sz w:val="16"/>
                <w:szCs w:val="16"/>
              </w:rPr>
              <w:t xml:space="preserve"> credit facilities </w:t>
            </w:r>
            <w:proofErr w:type="gramStart"/>
            <w:r w:rsidRPr="00684377">
              <w:rPr>
                <w:rFonts w:ascii="Arial" w:hAnsi="Arial" w:cs="Arial"/>
                <w:sz w:val="16"/>
                <w:szCs w:val="16"/>
              </w:rPr>
              <w:t>from</w:t>
            </w:r>
            <w:proofErr w:type="gramEnd"/>
            <w:r w:rsidRPr="00684377">
              <w:rPr>
                <w:rFonts w:ascii="Arial" w:hAnsi="Arial" w:cs="Arial"/>
                <w:sz w:val="16"/>
                <w:szCs w:val="16"/>
              </w:rPr>
              <w:t xml:space="preserve"> short-term     </w:t>
            </w:r>
          </w:p>
          <w:p w14:paraId="0427E402" w14:textId="6910E339" w:rsidR="00D409C2" w:rsidRPr="00684377" w:rsidRDefault="00D409C2" w:rsidP="00D409C2">
            <w:pPr>
              <w:spacing w:before="60" w:after="30" w:line="276" w:lineRule="auto"/>
              <w:ind w:left="736" w:right="-31" w:hanging="453"/>
              <w:rPr>
                <w:rFonts w:ascii="Arial" w:hAnsi="Arial" w:cs="Arial"/>
                <w:sz w:val="16"/>
                <w:szCs w:val="16"/>
              </w:rPr>
            </w:pPr>
            <w:r w:rsidRPr="00684377">
              <w:rPr>
                <w:rFonts w:ascii="Arial" w:hAnsi="Arial" w:cs="Arial"/>
                <w:sz w:val="16"/>
                <w:szCs w:val="16"/>
              </w:rPr>
              <w:t>loans from financial institutions</w:t>
            </w:r>
          </w:p>
        </w:tc>
        <w:tc>
          <w:tcPr>
            <w:tcW w:w="993" w:type="dxa"/>
            <w:vAlign w:val="bottom"/>
          </w:tcPr>
          <w:p w14:paraId="0962E1C5" w14:textId="64626E1A" w:rsidR="00D409C2" w:rsidRPr="00684377" w:rsidRDefault="00545296" w:rsidP="00D409C2">
            <w:pPr>
              <w:spacing w:before="60" w:after="30" w:line="276" w:lineRule="auto"/>
              <w:ind w:right="-15"/>
              <w:jc w:val="right"/>
              <w:rPr>
                <w:rFonts w:ascii="Arial" w:hAnsi="Arial" w:cs="Arial"/>
                <w:sz w:val="16"/>
                <w:szCs w:val="16"/>
                <w:cs/>
              </w:rPr>
            </w:pPr>
            <w:r w:rsidRPr="00684377">
              <w:rPr>
                <w:rFonts w:ascii="Arial" w:hAnsi="Arial" w:cs="Arial"/>
                <w:sz w:val="16"/>
                <w:szCs w:val="16"/>
              </w:rPr>
              <w:t>78</w:t>
            </w:r>
          </w:p>
        </w:tc>
        <w:tc>
          <w:tcPr>
            <w:tcW w:w="992" w:type="dxa"/>
            <w:vAlign w:val="bottom"/>
          </w:tcPr>
          <w:p w14:paraId="317BE928" w14:textId="45D7AE0E"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17,714</w:t>
            </w:r>
          </w:p>
        </w:tc>
        <w:tc>
          <w:tcPr>
            <w:tcW w:w="996" w:type="dxa"/>
            <w:vAlign w:val="bottom"/>
          </w:tcPr>
          <w:p w14:paraId="79AC6BE9" w14:textId="61F36F18" w:rsidR="00D409C2" w:rsidRPr="00684377" w:rsidRDefault="00545296" w:rsidP="00D409C2">
            <w:pPr>
              <w:spacing w:before="60" w:after="30" w:line="276" w:lineRule="auto"/>
              <w:ind w:right="-15"/>
              <w:jc w:val="right"/>
              <w:rPr>
                <w:rFonts w:ascii="Arial" w:hAnsi="Arial" w:cs="Arial"/>
                <w:sz w:val="16"/>
                <w:szCs w:val="16"/>
              </w:rPr>
            </w:pPr>
            <w:r w:rsidRPr="00684377">
              <w:rPr>
                <w:rFonts w:ascii="Arial" w:hAnsi="Arial" w:cs="Arial"/>
                <w:sz w:val="16"/>
                <w:szCs w:val="16"/>
              </w:rPr>
              <w:t>78</w:t>
            </w:r>
          </w:p>
        </w:tc>
        <w:tc>
          <w:tcPr>
            <w:tcW w:w="988" w:type="dxa"/>
            <w:vAlign w:val="bottom"/>
          </w:tcPr>
          <w:p w14:paraId="66B4B551" w14:textId="607A3F49" w:rsidR="00D409C2" w:rsidRPr="00684377" w:rsidRDefault="00D409C2" w:rsidP="00D409C2">
            <w:pPr>
              <w:spacing w:before="60" w:after="30" w:line="276" w:lineRule="auto"/>
              <w:ind w:right="-15"/>
              <w:jc w:val="right"/>
              <w:rPr>
                <w:rFonts w:ascii="Arial" w:hAnsi="Arial" w:cs="Arial"/>
                <w:sz w:val="16"/>
                <w:szCs w:val="16"/>
              </w:rPr>
            </w:pPr>
            <w:r w:rsidRPr="00684377">
              <w:rPr>
                <w:rFonts w:ascii="Arial" w:hAnsi="Arial" w:cs="Arial"/>
                <w:sz w:val="16"/>
                <w:szCs w:val="16"/>
              </w:rPr>
              <w:t>17,714</w:t>
            </w:r>
          </w:p>
        </w:tc>
      </w:tr>
      <w:tr w:rsidR="00D409C2" w:rsidRPr="00684377" w14:paraId="5DDCA890" w14:textId="77777777" w:rsidTr="00D409C2">
        <w:trPr>
          <w:cantSplit/>
          <w:trHeight w:val="142"/>
        </w:trPr>
        <w:tc>
          <w:tcPr>
            <w:tcW w:w="3685" w:type="dxa"/>
            <w:vAlign w:val="bottom"/>
          </w:tcPr>
          <w:p w14:paraId="09423026" w14:textId="77777777" w:rsidR="00D409C2" w:rsidRPr="00684377" w:rsidRDefault="00D409C2" w:rsidP="00D409C2">
            <w:pPr>
              <w:spacing w:before="60" w:after="30" w:line="276" w:lineRule="auto"/>
              <w:ind w:left="296" w:hanging="364"/>
              <w:rPr>
                <w:rFonts w:ascii="Arial" w:hAnsi="Arial" w:cs="Arial"/>
                <w:sz w:val="16"/>
                <w:szCs w:val="16"/>
              </w:rPr>
            </w:pPr>
            <w:r w:rsidRPr="00684377">
              <w:rPr>
                <w:rFonts w:ascii="Arial" w:hAnsi="Arial" w:cs="Arial"/>
                <w:sz w:val="16"/>
                <w:szCs w:val="16"/>
              </w:rPr>
              <w:t xml:space="preserve">- Available credit facilities from Letter </w:t>
            </w:r>
          </w:p>
          <w:p w14:paraId="10A0B2AA" w14:textId="28A9B1DE" w:rsidR="00D409C2" w:rsidRPr="00684377" w:rsidRDefault="00D409C2" w:rsidP="00D409C2">
            <w:pPr>
              <w:spacing w:before="60" w:after="30" w:line="276" w:lineRule="auto"/>
              <w:ind w:left="296" w:hanging="364"/>
              <w:rPr>
                <w:rFonts w:ascii="Arial" w:hAnsi="Arial" w:cs="Arial"/>
                <w:sz w:val="16"/>
                <w:szCs w:val="16"/>
              </w:rPr>
            </w:pPr>
            <w:r w:rsidRPr="00684377">
              <w:rPr>
                <w:rFonts w:ascii="Arial" w:hAnsi="Arial" w:cs="Arial"/>
                <w:sz w:val="16"/>
                <w:szCs w:val="16"/>
              </w:rPr>
              <w:t xml:space="preserve">      of guarantee</w:t>
            </w:r>
          </w:p>
        </w:tc>
        <w:tc>
          <w:tcPr>
            <w:tcW w:w="993" w:type="dxa"/>
            <w:vAlign w:val="bottom"/>
          </w:tcPr>
          <w:p w14:paraId="7FF2D595" w14:textId="63ACD947" w:rsidR="00D409C2" w:rsidRPr="00684377" w:rsidRDefault="00545296" w:rsidP="00D409C2">
            <w:pPr>
              <w:spacing w:before="60" w:after="30" w:line="276" w:lineRule="auto"/>
              <w:ind w:right="-15"/>
              <w:jc w:val="right"/>
              <w:rPr>
                <w:rFonts w:ascii="Arial" w:hAnsi="Arial" w:cs="Arial"/>
                <w:sz w:val="16"/>
                <w:szCs w:val="16"/>
                <w:cs/>
              </w:rPr>
            </w:pPr>
            <w:r w:rsidRPr="00684377">
              <w:rPr>
                <w:rFonts w:ascii="Arial" w:hAnsi="Arial" w:cs="Arial"/>
                <w:sz w:val="16"/>
                <w:szCs w:val="16"/>
              </w:rPr>
              <w:t>15,523</w:t>
            </w:r>
          </w:p>
        </w:tc>
        <w:tc>
          <w:tcPr>
            <w:tcW w:w="992" w:type="dxa"/>
            <w:vAlign w:val="bottom"/>
          </w:tcPr>
          <w:p w14:paraId="7E3D3330" w14:textId="77777777" w:rsidR="00D409C2" w:rsidRPr="00684377" w:rsidRDefault="00D409C2" w:rsidP="00D409C2">
            <w:pPr>
              <w:spacing w:before="60" w:after="30" w:line="276" w:lineRule="auto"/>
              <w:ind w:right="-15"/>
              <w:jc w:val="right"/>
              <w:rPr>
                <w:rFonts w:ascii="Arial" w:hAnsi="Arial" w:cs="Arial"/>
                <w:sz w:val="16"/>
                <w:szCs w:val="16"/>
              </w:rPr>
            </w:pPr>
          </w:p>
          <w:p w14:paraId="21F8AD51" w14:textId="0CE1AC0E" w:rsidR="00D409C2" w:rsidRPr="00684377" w:rsidRDefault="00D409C2" w:rsidP="00D409C2">
            <w:pPr>
              <w:spacing w:before="60" w:after="30" w:line="276" w:lineRule="auto"/>
              <w:ind w:right="-15"/>
              <w:jc w:val="right"/>
              <w:rPr>
                <w:rFonts w:ascii="Arial" w:hAnsi="Arial" w:cs="Arial"/>
                <w:sz w:val="16"/>
                <w:szCs w:val="16"/>
                <w:cs/>
              </w:rPr>
            </w:pPr>
            <w:r w:rsidRPr="00684377">
              <w:rPr>
                <w:rFonts w:ascii="Arial" w:hAnsi="Arial" w:cs="Arial"/>
                <w:sz w:val="16"/>
                <w:szCs w:val="16"/>
              </w:rPr>
              <w:t>48,683</w:t>
            </w:r>
          </w:p>
        </w:tc>
        <w:tc>
          <w:tcPr>
            <w:tcW w:w="996" w:type="dxa"/>
            <w:vAlign w:val="bottom"/>
          </w:tcPr>
          <w:p w14:paraId="5C1DBD63" w14:textId="1FB5F7F2" w:rsidR="00D409C2" w:rsidRPr="00684377" w:rsidRDefault="00545296" w:rsidP="00D409C2">
            <w:pPr>
              <w:spacing w:before="60" w:after="30" w:line="276" w:lineRule="auto"/>
              <w:ind w:right="-15"/>
              <w:jc w:val="right"/>
              <w:rPr>
                <w:rFonts w:ascii="Arial" w:hAnsi="Arial" w:cs="Arial"/>
                <w:sz w:val="16"/>
                <w:szCs w:val="16"/>
                <w:cs/>
              </w:rPr>
            </w:pPr>
            <w:r w:rsidRPr="00684377">
              <w:rPr>
                <w:rFonts w:ascii="Arial" w:hAnsi="Arial" w:cs="Arial"/>
                <w:sz w:val="16"/>
                <w:szCs w:val="16"/>
              </w:rPr>
              <w:t>14,302</w:t>
            </w:r>
          </w:p>
        </w:tc>
        <w:tc>
          <w:tcPr>
            <w:tcW w:w="988" w:type="dxa"/>
            <w:vAlign w:val="bottom"/>
          </w:tcPr>
          <w:p w14:paraId="4CDACF60" w14:textId="77777777" w:rsidR="00D409C2" w:rsidRPr="00684377" w:rsidRDefault="00D409C2" w:rsidP="00D409C2">
            <w:pPr>
              <w:spacing w:before="60" w:after="30" w:line="276" w:lineRule="auto"/>
              <w:ind w:right="-15"/>
              <w:jc w:val="right"/>
              <w:rPr>
                <w:rFonts w:ascii="Arial" w:hAnsi="Arial" w:cs="Arial"/>
                <w:sz w:val="16"/>
                <w:szCs w:val="16"/>
              </w:rPr>
            </w:pPr>
          </w:p>
          <w:p w14:paraId="7BF76B4F" w14:textId="01527962" w:rsidR="00D409C2" w:rsidRPr="00684377" w:rsidRDefault="00D409C2" w:rsidP="00D409C2">
            <w:pPr>
              <w:spacing w:before="60" w:after="30" w:line="276" w:lineRule="auto"/>
              <w:ind w:right="-15"/>
              <w:jc w:val="right"/>
              <w:rPr>
                <w:rFonts w:ascii="Arial" w:hAnsi="Arial" w:cs="Arial"/>
                <w:sz w:val="16"/>
                <w:szCs w:val="16"/>
                <w:cs/>
              </w:rPr>
            </w:pPr>
            <w:r w:rsidRPr="00684377">
              <w:rPr>
                <w:rFonts w:ascii="Arial" w:hAnsi="Arial" w:cs="Arial"/>
                <w:sz w:val="16"/>
                <w:szCs w:val="16"/>
              </w:rPr>
              <w:t>44,916</w:t>
            </w:r>
          </w:p>
        </w:tc>
      </w:tr>
      <w:tr w:rsidR="00D409C2" w:rsidRPr="00684377" w14:paraId="732DE2F5" w14:textId="77777777" w:rsidTr="00D409C2">
        <w:trPr>
          <w:cantSplit/>
          <w:trHeight w:val="142"/>
        </w:trPr>
        <w:tc>
          <w:tcPr>
            <w:tcW w:w="3685" w:type="dxa"/>
            <w:vAlign w:val="bottom"/>
          </w:tcPr>
          <w:p w14:paraId="753B87AF" w14:textId="419DA960" w:rsidR="00D409C2" w:rsidRPr="00684377" w:rsidRDefault="00D409C2" w:rsidP="00D409C2">
            <w:pPr>
              <w:spacing w:before="60" w:after="30" w:line="276" w:lineRule="auto"/>
              <w:ind w:left="296" w:hanging="364"/>
              <w:rPr>
                <w:rFonts w:ascii="Arial" w:hAnsi="Arial" w:cs="Arial"/>
                <w:sz w:val="16"/>
                <w:szCs w:val="16"/>
              </w:rPr>
            </w:pPr>
            <w:r w:rsidRPr="00684377">
              <w:rPr>
                <w:rFonts w:ascii="Arial" w:hAnsi="Arial" w:cs="Arial"/>
                <w:sz w:val="16"/>
                <w:szCs w:val="16"/>
              </w:rPr>
              <w:t>- Available credit facilities from Letter of credit*</w:t>
            </w:r>
          </w:p>
        </w:tc>
        <w:tc>
          <w:tcPr>
            <w:tcW w:w="993" w:type="dxa"/>
            <w:vAlign w:val="bottom"/>
          </w:tcPr>
          <w:p w14:paraId="07D12995" w14:textId="507F848D" w:rsidR="00D409C2" w:rsidRPr="00684377" w:rsidRDefault="00545296" w:rsidP="00D409C2">
            <w:pPr>
              <w:pBdr>
                <w:bottom w:val="single" w:sz="4" w:space="1" w:color="auto"/>
              </w:pBdr>
              <w:spacing w:before="60" w:after="30" w:line="276" w:lineRule="auto"/>
              <w:ind w:right="-15"/>
              <w:jc w:val="right"/>
              <w:rPr>
                <w:rFonts w:ascii="Arial" w:hAnsi="Arial" w:cs="Arial"/>
                <w:sz w:val="16"/>
                <w:szCs w:val="16"/>
              </w:rPr>
            </w:pPr>
            <w:r w:rsidRPr="00684377">
              <w:rPr>
                <w:rFonts w:ascii="Arial" w:hAnsi="Arial" w:cs="Arial"/>
                <w:sz w:val="16"/>
                <w:szCs w:val="16"/>
              </w:rPr>
              <w:t>338</w:t>
            </w:r>
          </w:p>
        </w:tc>
        <w:tc>
          <w:tcPr>
            <w:tcW w:w="992" w:type="dxa"/>
            <w:vAlign w:val="bottom"/>
          </w:tcPr>
          <w:p w14:paraId="7E34E6E8" w14:textId="4892530D" w:rsidR="00D409C2" w:rsidRPr="00684377" w:rsidRDefault="00D409C2" w:rsidP="00D409C2">
            <w:pPr>
              <w:pBdr>
                <w:bottom w:val="single" w:sz="4" w:space="1" w:color="auto"/>
              </w:pBdr>
              <w:spacing w:before="60" w:after="30" w:line="276" w:lineRule="auto"/>
              <w:ind w:right="-15"/>
              <w:jc w:val="right"/>
              <w:rPr>
                <w:rFonts w:ascii="Arial" w:hAnsi="Arial" w:cs="Arial"/>
                <w:sz w:val="16"/>
                <w:szCs w:val="16"/>
              </w:rPr>
            </w:pPr>
            <w:r w:rsidRPr="00684377">
              <w:rPr>
                <w:rFonts w:ascii="Arial" w:hAnsi="Arial" w:cs="Arial"/>
                <w:sz w:val="16"/>
                <w:szCs w:val="16"/>
              </w:rPr>
              <w:t>-</w:t>
            </w:r>
          </w:p>
        </w:tc>
        <w:tc>
          <w:tcPr>
            <w:tcW w:w="996" w:type="dxa"/>
            <w:vAlign w:val="bottom"/>
          </w:tcPr>
          <w:p w14:paraId="4E8B51CF" w14:textId="752D1A1F" w:rsidR="00D409C2" w:rsidRPr="00684377" w:rsidRDefault="00545296" w:rsidP="00D409C2">
            <w:pPr>
              <w:pBdr>
                <w:bottom w:val="single" w:sz="4" w:space="1" w:color="auto"/>
              </w:pBdr>
              <w:spacing w:before="60" w:after="30" w:line="276" w:lineRule="auto"/>
              <w:ind w:right="-15"/>
              <w:jc w:val="right"/>
              <w:rPr>
                <w:rFonts w:ascii="Arial" w:hAnsi="Arial" w:cs="Arial"/>
                <w:sz w:val="16"/>
                <w:szCs w:val="16"/>
              </w:rPr>
            </w:pPr>
            <w:r w:rsidRPr="00684377">
              <w:rPr>
                <w:rFonts w:ascii="Arial" w:hAnsi="Arial" w:cs="Arial"/>
                <w:sz w:val="16"/>
                <w:szCs w:val="16"/>
              </w:rPr>
              <w:t>338</w:t>
            </w:r>
          </w:p>
        </w:tc>
        <w:tc>
          <w:tcPr>
            <w:tcW w:w="988" w:type="dxa"/>
            <w:vAlign w:val="bottom"/>
          </w:tcPr>
          <w:p w14:paraId="51CE5208" w14:textId="54076078" w:rsidR="00D409C2" w:rsidRPr="00684377" w:rsidRDefault="00D409C2" w:rsidP="00D409C2">
            <w:pPr>
              <w:pBdr>
                <w:bottom w:val="single" w:sz="4" w:space="1" w:color="auto"/>
              </w:pBdr>
              <w:spacing w:before="60" w:after="30" w:line="276" w:lineRule="auto"/>
              <w:ind w:right="-15"/>
              <w:jc w:val="right"/>
              <w:rPr>
                <w:rFonts w:ascii="Arial" w:hAnsi="Arial" w:cs="Arial"/>
                <w:sz w:val="16"/>
                <w:szCs w:val="16"/>
              </w:rPr>
            </w:pPr>
            <w:r w:rsidRPr="00684377">
              <w:rPr>
                <w:rFonts w:ascii="Arial" w:hAnsi="Arial" w:cs="Arial"/>
                <w:sz w:val="16"/>
                <w:szCs w:val="16"/>
              </w:rPr>
              <w:t>-</w:t>
            </w:r>
          </w:p>
        </w:tc>
      </w:tr>
      <w:tr w:rsidR="00D409C2" w:rsidRPr="00684377" w14:paraId="53DD4150" w14:textId="77777777" w:rsidTr="00D409C2">
        <w:trPr>
          <w:cantSplit/>
          <w:trHeight w:val="142"/>
        </w:trPr>
        <w:tc>
          <w:tcPr>
            <w:tcW w:w="3685" w:type="dxa"/>
            <w:vAlign w:val="bottom"/>
          </w:tcPr>
          <w:p w14:paraId="4268B9FB" w14:textId="15314698" w:rsidR="00D409C2" w:rsidRPr="00684377" w:rsidRDefault="00D409C2" w:rsidP="00D409C2">
            <w:pPr>
              <w:spacing w:before="60" w:after="30" w:line="276" w:lineRule="auto"/>
              <w:ind w:left="-112" w:right="-31"/>
              <w:rPr>
                <w:rFonts w:ascii="Arial" w:hAnsi="Arial" w:cs="Arial"/>
                <w:sz w:val="16"/>
                <w:szCs w:val="16"/>
                <w:cs/>
              </w:rPr>
            </w:pPr>
            <w:r w:rsidRPr="00684377">
              <w:rPr>
                <w:rFonts w:ascii="Arial" w:hAnsi="Arial" w:cs="Arial"/>
                <w:sz w:val="16"/>
                <w:szCs w:val="16"/>
              </w:rPr>
              <w:t>Total</w:t>
            </w:r>
          </w:p>
        </w:tc>
        <w:tc>
          <w:tcPr>
            <w:tcW w:w="993" w:type="dxa"/>
            <w:vAlign w:val="bottom"/>
          </w:tcPr>
          <w:p w14:paraId="46B39817" w14:textId="5E153C87" w:rsidR="00D409C2" w:rsidRPr="00684377" w:rsidRDefault="00545296" w:rsidP="00D409C2">
            <w:pPr>
              <w:pBdr>
                <w:bottom w:val="single" w:sz="12" w:space="1" w:color="auto"/>
              </w:pBdr>
              <w:spacing w:before="60" w:after="30" w:line="276" w:lineRule="auto"/>
              <w:ind w:right="-15"/>
              <w:jc w:val="right"/>
              <w:rPr>
                <w:rFonts w:ascii="Arial" w:hAnsi="Arial" w:cs="Arial"/>
                <w:sz w:val="16"/>
                <w:szCs w:val="16"/>
              </w:rPr>
            </w:pPr>
            <w:r w:rsidRPr="00684377">
              <w:rPr>
                <w:rFonts w:ascii="Arial" w:hAnsi="Arial" w:cs="Arial"/>
                <w:sz w:val="16"/>
                <w:szCs w:val="16"/>
              </w:rPr>
              <w:t>29,8</w:t>
            </w:r>
            <w:r w:rsidR="00AE03E4" w:rsidRPr="00684377">
              <w:rPr>
                <w:rFonts w:ascii="Arial" w:hAnsi="Arial" w:cs="Arial"/>
                <w:sz w:val="16"/>
                <w:szCs w:val="16"/>
              </w:rPr>
              <w:t>39</w:t>
            </w:r>
          </w:p>
        </w:tc>
        <w:tc>
          <w:tcPr>
            <w:tcW w:w="992" w:type="dxa"/>
            <w:vAlign w:val="bottom"/>
          </w:tcPr>
          <w:p w14:paraId="72DE9640" w14:textId="3088FBE1" w:rsidR="00D409C2" w:rsidRPr="00684377" w:rsidRDefault="00D409C2" w:rsidP="00D409C2">
            <w:pPr>
              <w:pBdr>
                <w:bottom w:val="single" w:sz="12" w:space="1" w:color="auto"/>
              </w:pBdr>
              <w:spacing w:before="60" w:after="30" w:line="276" w:lineRule="auto"/>
              <w:ind w:right="-15"/>
              <w:jc w:val="right"/>
              <w:rPr>
                <w:rFonts w:ascii="Arial" w:hAnsi="Arial" w:cs="Arial"/>
                <w:sz w:val="16"/>
                <w:szCs w:val="16"/>
                <w:cs/>
              </w:rPr>
            </w:pPr>
            <w:r w:rsidRPr="00684377">
              <w:rPr>
                <w:rFonts w:ascii="Arial" w:hAnsi="Arial" w:cs="Arial"/>
                <w:sz w:val="16"/>
                <w:szCs w:val="16"/>
              </w:rPr>
              <w:t>86,571</w:t>
            </w:r>
          </w:p>
        </w:tc>
        <w:tc>
          <w:tcPr>
            <w:tcW w:w="996" w:type="dxa"/>
            <w:vAlign w:val="bottom"/>
          </w:tcPr>
          <w:p w14:paraId="603704AB" w14:textId="7F66BBBC" w:rsidR="00D409C2" w:rsidRPr="00684377" w:rsidRDefault="00545296" w:rsidP="00D409C2">
            <w:pPr>
              <w:pBdr>
                <w:bottom w:val="single" w:sz="12" w:space="1" w:color="auto"/>
              </w:pBdr>
              <w:spacing w:before="60" w:after="30" w:line="276" w:lineRule="auto"/>
              <w:ind w:right="-15"/>
              <w:jc w:val="right"/>
              <w:rPr>
                <w:rFonts w:ascii="Arial" w:hAnsi="Arial" w:cs="Arial"/>
                <w:sz w:val="16"/>
                <w:szCs w:val="16"/>
                <w:cs/>
              </w:rPr>
            </w:pPr>
            <w:r w:rsidRPr="00684377">
              <w:rPr>
                <w:rFonts w:ascii="Arial" w:hAnsi="Arial" w:cs="Arial"/>
                <w:sz w:val="16"/>
                <w:szCs w:val="16"/>
              </w:rPr>
              <w:t>26,774</w:t>
            </w:r>
          </w:p>
        </w:tc>
        <w:tc>
          <w:tcPr>
            <w:tcW w:w="988" w:type="dxa"/>
            <w:vAlign w:val="bottom"/>
          </w:tcPr>
          <w:p w14:paraId="39BAF1DB" w14:textId="3A0CBA74" w:rsidR="00D409C2" w:rsidRPr="00684377" w:rsidRDefault="00D409C2" w:rsidP="00D409C2">
            <w:pPr>
              <w:pBdr>
                <w:bottom w:val="single" w:sz="12" w:space="1" w:color="auto"/>
              </w:pBdr>
              <w:spacing w:before="60" w:after="30" w:line="276" w:lineRule="auto"/>
              <w:ind w:right="-15"/>
              <w:jc w:val="right"/>
              <w:rPr>
                <w:rFonts w:ascii="Arial" w:hAnsi="Arial" w:cs="Arial"/>
                <w:sz w:val="16"/>
                <w:szCs w:val="16"/>
              </w:rPr>
            </w:pPr>
            <w:r w:rsidRPr="00684377">
              <w:rPr>
                <w:rFonts w:ascii="Arial" w:hAnsi="Arial" w:cs="Arial"/>
                <w:sz w:val="16"/>
                <w:szCs w:val="16"/>
              </w:rPr>
              <w:t>78,477</w:t>
            </w:r>
          </w:p>
        </w:tc>
      </w:tr>
    </w:tbl>
    <w:p w14:paraId="7E1DB729" w14:textId="357D0D14" w:rsidR="00CD3C48" w:rsidRPr="00684377" w:rsidRDefault="00CD3C48" w:rsidP="00311884">
      <w:pPr>
        <w:spacing w:line="360" w:lineRule="auto"/>
        <w:ind w:right="-45"/>
        <w:jc w:val="both"/>
        <w:rPr>
          <w:rFonts w:ascii="Arial" w:eastAsia="Calibri" w:hAnsi="Arial" w:cstheme="minorBidi"/>
          <w:sz w:val="14"/>
          <w:szCs w:val="14"/>
        </w:rPr>
      </w:pPr>
    </w:p>
    <w:p w14:paraId="255B94A7" w14:textId="45CBE92C" w:rsidR="0048405C" w:rsidRPr="00684377" w:rsidRDefault="0048405C" w:rsidP="00D409C2">
      <w:pPr>
        <w:spacing w:line="360" w:lineRule="auto"/>
        <w:ind w:left="1792" w:right="-45"/>
        <w:jc w:val="both"/>
        <w:rPr>
          <w:rFonts w:ascii="Arial" w:eastAsia="Calibri" w:hAnsi="Arial" w:cstheme="minorBidi"/>
          <w:sz w:val="19"/>
          <w:szCs w:val="19"/>
        </w:rPr>
      </w:pPr>
      <w:r w:rsidRPr="00684377">
        <w:rPr>
          <w:rFonts w:ascii="Arial" w:eastAsia="Calibri" w:hAnsi="Arial" w:cstheme="minorBidi"/>
          <w:sz w:val="19"/>
          <w:szCs w:val="19"/>
        </w:rPr>
        <w:t>* Available credit facilities from letter of credit included domestic letter of credit, trust receipt and promissory note.</w:t>
      </w:r>
    </w:p>
    <w:p w14:paraId="6F3A9B5A" w14:textId="77777777" w:rsidR="0048405C" w:rsidRPr="00684377" w:rsidRDefault="0048405C" w:rsidP="00D409C2">
      <w:pPr>
        <w:spacing w:line="360" w:lineRule="auto"/>
        <w:ind w:left="1792" w:right="-45"/>
        <w:jc w:val="both"/>
        <w:rPr>
          <w:rFonts w:ascii="Arial" w:eastAsia="Calibri" w:hAnsi="Arial" w:cstheme="minorBidi"/>
          <w:sz w:val="8"/>
          <w:szCs w:val="8"/>
        </w:rPr>
      </w:pPr>
    </w:p>
    <w:p w14:paraId="6DB347BE" w14:textId="79EB810C" w:rsidR="005B5FB1" w:rsidRPr="00684377" w:rsidRDefault="005B3FE7" w:rsidP="00D409C2">
      <w:pPr>
        <w:spacing w:line="360" w:lineRule="auto"/>
        <w:ind w:left="1792" w:right="-45"/>
        <w:jc w:val="both"/>
        <w:rPr>
          <w:rFonts w:ascii="Arial" w:eastAsia="Calibri" w:hAnsi="Arial" w:cstheme="minorBidi"/>
          <w:spacing w:val="-8"/>
          <w:sz w:val="19"/>
          <w:szCs w:val="19"/>
        </w:rPr>
      </w:pPr>
      <w:r w:rsidRPr="00684377">
        <w:rPr>
          <w:rFonts w:ascii="Arial" w:eastAsia="Calibri" w:hAnsi="Arial" w:cstheme="minorBidi"/>
          <w:spacing w:val="-8"/>
          <w:sz w:val="19"/>
          <w:szCs w:val="19"/>
        </w:rPr>
        <w:t xml:space="preserve">As </w:t>
      </w:r>
      <w:proofErr w:type="gramStart"/>
      <w:r w:rsidRPr="00684377">
        <w:rPr>
          <w:rFonts w:ascii="Arial" w:eastAsia="Calibri" w:hAnsi="Arial" w:cstheme="minorBidi"/>
          <w:spacing w:val="-8"/>
          <w:sz w:val="19"/>
          <w:szCs w:val="19"/>
        </w:rPr>
        <w:t>at</w:t>
      </w:r>
      <w:proofErr w:type="gramEnd"/>
      <w:r w:rsidRPr="00684377">
        <w:rPr>
          <w:rFonts w:ascii="Arial" w:eastAsia="Calibri" w:hAnsi="Arial" w:cstheme="minorBidi"/>
          <w:spacing w:val="-8"/>
          <w:sz w:val="19"/>
          <w:szCs w:val="19"/>
        </w:rPr>
        <w:t xml:space="preserve"> 31 December 202</w:t>
      </w:r>
      <w:r w:rsidR="00D409C2" w:rsidRPr="00684377">
        <w:rPr>
          <w:rFonts w:ascii="Arial" w:eastAsia="Calibri" w:hAnsi="Arial" w:cstheme="minorBidi"/>
          <w:spacing w:val="-8"/>
          <w:sz w:val="19"/>
          <w:szCs w:val="19"/>
        </w:rPr>
        <w:t>5</w:t>
      </w:r>
      <w:r w:rsidRPr="00684377">
        <w:rPr>
          <w:rFonts w:ascii="Arial" w:eastAsia="Calibri" w:hAnsi="Arial" w:cstheme="minorBidi"/>
          <w:spacing w:val="-8"/>
          <w:sz w:val="19"/>
          <w:szCs w:val="19"/>
        </w:rPr>
        <w:t xml:space="preserve">, the Company has available debenture facilities </w:t>
      </w:r>
      <w:r w:rsidR="00232595" w:rsidRPr="00684377">
        <w:rPr>
          <w:rFonts w:ascii="Arial" w:eastAsia="Calibri" w:hAnsi="Arial" w:cstheme="minorBidi"/>
          <w:spacing w:val="-8"/>
          <w:sz w:val="19"/>
          <w:szCs w:val="19"/>
        </w:rPr>
        <w:t xml:space="preserve">approved through resolution of shareholders’ meeting </w:t>
      </w:r>
      <w:r w:rsidRPr="00684377">
        <w:rPr>
          <w:rFonts w:ascii="Arial" w:eastAsia="Calibri" w:hAnsi="Arial" w:cstheme="minorBidi"/>
          <w:spacing w:val="-8"/>
          <w:sz w:val="19"/>
          <w:szCs w:val="19"/>
        </w:rPr>
        <w:t xml:space="preserve">which have not yet </w:t>
      </w:r>
      <w:proofErr w:type="gramStart"/>
      <w:r w:rsidRPr="00684377">
        <w:rPr>
          <w:rFonts w:ascii="Arial" w:eastAsia="Calibri" w:hAnsi="Arial" w:cstheme="minorBidi"/>
          <w:spacing w:val="-8"/>
          <w:sz w:val="19"/>
          <w:szCs w:val="19"/>
        </w:rPr>
        <w:t>issued of</w:t>
      </w:r>
      <w:proofErr w:type="gramEnd"/>
      <w:r w:rsidRPr="00684377">
        <w:rPr>
          <w:rFonts w:ascii="Arial" w:eastAsia="Calibri" w:hAnsi="Arial" w:cstheme="minorBidi"/>
          <w:spacing w:val="-8"/>
          <w:sz w:val="19"/>
          <w:szCs w:val="19"/>
        </w:rPr>
        <w:t xml:space="preserve"> Baht</w:t>
      </w:r>
      <w:r w:rsidR="00B0503E" w:rsidRPr="00684377">
        <w:rPr>
          <w:rFonts w:ascii="Arial" w:eastAsia="Calibri" w:hAnsi="Arial" w:cstheme="minorBidi"/>
          <w:spacing w:val="-8"/>
          <w:sz w:val="19"/>
          <w:szCs w:val="19"/>
        </w:rPr>
        <w:t xml:space="preserve"> </w:t>
      </w:r>
      <w:r w:rsidR="00FF2E8C" w:rsidRPr="00684377">
        <w:rPr>
          <w:rFonts w:ascii="Arial" w:eastAsia="Calibri" w:hAnsi="Arial" w:cstheme="minorBidi"/>
          <w:spacing w:val="-8"/>
          <w:sz w:val="19"/>
          <w:szCs w:val="19"/>
        </w:rPr>
        <w:t xml:space="preserve">15,545 </w:t>
      </w:r>
      <w:r w:rsidRPr="00684377">
        <w:rPr>
          <w:rFonts w:ascii="Arial" w:eastAsia="Calibri" w:hAnsi="Arial" w:cstheme="minorBidi"/>
          <w:spacing w:val="-8"/>
          <w:sz w:val="19"/>
          <w:szCs w:val="19"/>
        </w:rPr>
        <w:t>million (</w:t>
      </w:r>
      <w:proofErr w:type="gramStart"/>
      <w:r w:rsidRPr="00684377">
        <w:rPr>
          <w:rFonts w:ascii="Arial" w:eastAsia="Calibri" w:hAnsi="Arial" w:cstheme="minorBidi"/>
          <w:spacing w:val="-8"/>
          <w:sz w:val="19"/>
          <w:szCs w:val="19"/>
        </w:rPr>
        <w:t>202</w:t>
      </w:r>
      <w:r w:rsidR="00D409C2" w:rsidRPr="00684377">
        <w:rPr>
          <w:rFonts w:ascii="Arial" w:eastAsia="Calibri" w:hAnsi="Arial" w:cstheme="minorBidi"/>
          <w:spacing w:val="-8"/>
          <w:sz w:val="19"/>
          <w:szCs w:val="19"/>
        </w:rPr>
        <w:t>4</w:t>
      </w:r>
      <w:r w:rsidR="005936D3" w:rsidRPr="00684377">
        <w:rPr>
          <w:rFonts w:ascii="Arial" w:eastAsia="Calibri" w:hAnsi="Arial" w:cstheme="minorBidi"/>
          <w:spacing w:val="-8"/>
          <w:sz w:val="19"/>
          <w:szCs w:val="19"/>
        </w:rPr>
        <w:t xml:space="preserve"> </w:t>
      </w:r>
      <w:r w:rsidRPr="00684377">
        <w:rPr>
          <w:rFonts w:ascii="Arial" w:eastAsia="Calibri" w:hAnsi="Arial" w:cstheme="minorBidi"/>
          <w:spacing w:val="-8"/>
          <w:sz w:val="19"/>
          <w:szCs w:val="19"/>
        </w:rPr>
        <w:t>:</w:t>
      </w:r>
      <w:proofErr w:type="gramEnd"/>
      <w:r w:rsidRPr="00684377">
        <w:rPr>
          <w:rFonts w:ascii="Arial" w:eastAsia="Calibri" w:hAnsi="Arial" w:cstheme="minorBidi"/>
          <w:spacing w:val="-8"/>
          <w:sz w:val="19"/>
          <w:szCs w:val="19"/>
        </w:rPr>
        <w:t xml:space="preserve"> Baht</w:t>
      </w:r>
      <w:r w:rsidR="00B0503E" w:rsidRPr="00684377">
        <w:rPr>
          <w:rFonts w:ascii="Arial" w:eastAsia="Calibri" w:hAnsi="Arial" w:cstheme="minorBidi"/>
          <w:spacing w:val="-8"/>
          <w:sz w:val="19"/>
          <w:szCs w:val="19"/>
        </w:rPr>
        <w:t xml:space="preserve"> </w:t>
      </w:r>
      <w:r w:rsidR="000A7B67" w:rsidRPr="00684377">
        <w:rPr>
          <w:rFonts w:ascii="Arial" w:eastAsia="Calibri" w:hAnsi="Arial" w:cstheme="minorBidi"/>
          <w:spacing w:val="-8"/>
          <w:sz w:val="19"/>
          <w:szCs w:val="19"/>
        </w:rPr>
        <w:t>15,545</w:t>
      </w:r>
      <w:r w:rsidRPr="00684377">
        <w:rPr>
          <w:rFonts w:ascii="Arial" w:eastAsia="Calibri" w:hAnsi="Arial" w:cstheme="minorBidi"/>
          <w:spacing w:val="-8"/>
          <w:sz w:val="19"/>
          <w:szCs w:val="19"/>
        </w:rPr>
        <w:t xml:space="preserve"> million).</w:t>
      </w:r>
    </w:p>
    <w:p w14:paraId="50D45D2D" w14:textId="6704524F" w:rsidR="00264F75" w:rsidRPr="00684377" w:rsidRDefault="00695C80" w:rsidP="00D409C2">
      <w:pPr>
        <w:pStyle w:val="ListParagraph"/>
        <w:numPr>
          <w:ilvl w:val="0"/>
          <w:numId w:val="24"/>
        </w:numPr>
        <w:spacing w:line="360" w:lineRule="auto"/>
        <w:ind w:left="1792" w:right="-45"/>
        <w:jc w:val="thaiDistribute"/>
        <w:rPr>
          <w:rFonts w:ascii="Arial" w:eastAsia="Calibri" w:hAnsi="Arial" w:cstheme="minorBidi"/>
          <w:b/>
          <w:bCs/>
          <w:sz w:val="19"/>
          <w:szCs w:val="19"/>
        </w:rPr>
      </w:pPr>
      <w:r w:rsidRPr="00684377">
        <w:rPr>
          <w:rFonts w:ascii="Arial" w:eastAsia="Calibri" w:hAnsi="Arial" w:cstheme="minorBidi"/>
          <w:b/>
          <w:bCs/>
          <w:sz w:val="19"/>
          <w:szCs w:val="19"/>
        </w:rPr>
        <w:lastRenderedPageBreak/>
        <w:t>M</w:t>
      </w:r>
      <w:r w:rsidR="00007505" w:rsidRPr="00684377">
        <w:rPr>
          <w:rFonts w:ascii="Arial" w:eastAsia="Calibri" w:hAnsi="Arial" w:cstheme="minorBidi"/>
          <w:b/>
          <w:bCs/>
          <w:sz w:val="19"/>
          <w:szCs w:val="19"/>
        </w:rPr>
        <w:t>aturity of financial liabilities</w:t>
      </w:r>
    </w:p>
    <w:p w14:paraId="53BFA2FF" w14:textId="77777777" w:rsidR="00007505" w:rsidRPr="00684377" w:rsidRDefault="00007505" w:rsidP="006924CE">
      <w:pPr>
        <w:pStyle w:val="ListParagraph"/>
        <w:ind w:left="846" w:right="-45"/>
        <w:jc w:val="both"/>
        <w:rPr>
          <w:rFonts w:ascii="Arial" w:eastAsia="Calibri" w:hAnsi="Arial" w:cs="Arial"/>
          <w:sz w:val="18"/>
          <w:szCs w:val="18"/>
        </w:rPr>
      </w:pPr>
    </w:p>
    <w:p w14:paraId="019AAE61" w14:textId="5A80AB22" w:rsidR="00A854D9" w:rsidRPr="00684377" w:rsidRDefault="00664D5C" w:rsidP="00D409C2">
      <w:pPr>
        <w:pStyle w:val="ListParagraph"/>
        <w:spacing w:line="360" w:lineRule="auto"/>
        <w:ind w:left="1806" w:right="-45"/>
        <w:jc w:val="both"/>
        <w:rPr>
          <w:rFonts w:ascii="Arial" w:hAnsi="Arial" w:cs="Arial"/>
          <w:sz w:val="19"/>
          <w:szCs w:val="19"/>
        </w:rPr>
      </w:pPr>
      <w:r w:rsidRPr="00684377">
        <w:rPr>
          <w:rFonts w:ascii="Arial" w:eastAsia="Calibri" w:hAnsi="Arial" w:cs="Arial"/>
          <w:sz w:val="19"/>
          <w:szCs w:val="19"/>
        </w:rPr>
        <w:t xml:space="preserve">As </w:t>
      </w:r>
      <w:proofErr w:type="gramStart"/>
      <w:r w:rsidRPr="00684377">
        <w:rPr>
          <w:rFonts w:ascii="Arial" w:eastAsia="Calibri" w:hAnsi="Arial" w:cs="Arial"/>
          <w:sz w:val="19"/>
          <w:szCs w:val="19"/>
        </w:rPr>
        <w:t>at</w:t>
      </w:r>
      <w:proofErr w:type="gramEnd"/>
      <w:r w:rsidRPr="00684377">
        <w:rPr>
          <w:rFonts w:ascii="Arial" w:eastAsia="Calibri" w:hAnsi="Arial" w:cs="Arial"/>
          <w:sz w:val="19"/>
          <w:szCs w:val="19"/>
        </w:rPr>
        <w:t xml:space="preserve"> </w:t>
      </w:r>
      <w:r w:rsidRPr="00684377">
        <w:rPr>
          <w:rFonts w:ascii="Arial" w:eastAsia="Calibri" w:hAnsi="Arial" w:cs="Arial"/>
          <w:sz w:val="19"/>
          <w:szCs w:val="19"/>
          <w:cs/>
        </w:rPr>
        <w:t xml:space="preserve">31 </w:t>
      </w:r>
      <w:r w:rsidRPr="00684377">
        <w:rPr>
          <w:rFonts w:ascii="Arial" w:eastAsia="Calibri" w:hAnsi="Arial" w:cs="Arial"/>
          <w:sz w:val="19"/>
          <w:szCs w:val="19"/>
        </w:rPr>
        <w:t xml:space="preserve">December </w:t>
      </w:r>
      <w:r w:rsidRPr="00684377">
        <w:rPr>
          <w:rFonts w:ascii="Arial" w:eastAsia="Calibri" w:hAnsi="Arial" w:cs="Arial"/>
          <w:sz w:val="19"/>
          <w:szCs w:val="19"/>
          <w:cs/>
        </w:rPr>
        <w:t>202</w:t>
      </w:r>
      <w:r w:rsidR="00D409C2" w:rsidRPr="00684377">
        <w:rPr>
          <w:rFonts w:ascii="Arial" w:eastAsia="Calibri" w:hAnsi="Arial" w:cs="Arial"/>
          <w:sz w:val="19"/>
          <w:szCs w:val="19"/>
        </w:rPr>
        <w:t>5</w:t>
      </w:r>
      <w:r w:rsidRPr="00684377">
        <w:rPr>
          <w:rFonts w:ascii="Arial" w:eastAsia="Calibri" w:hAnsi="Arial" w:cs="Arial"/>
          <w:sz w:val="19"/>
          <w:szCs w:val="19"/>
        </w:rPr>
        <w:t>, the Group's non</w:t>
      </w:r>
      <w:r w:rsidR="00AB585B" w:rsidRPr="00684377">
        <w:rPr>
          <w:rFonts w:ascii="Arial" w:eastAsia="Calibri" w:hAnsi="Arial" w:cs="Arial"/>
          <w:sz w:val="19"/>
          <w:szCs w:val="19"/>
        </w:rPr>
        <w:t>-</w:t>
      </w:r>
      <w:r w:rsidRPr="00684377">
        <w:rPr>
          <w:rFonts w:ascii="Arial" w:eastAsia="Calibri" w:hAnsi="Arial" w:cs="Arial"/>
          <w:sz w:val="19"/>
          <w:szCs w:val="19"/>
        </w:rPr>
        <w:t xml:space="preserve">derivative financial liabilities </w:t>
      </w:r>
      <w:r w:rsidR="00ED53C4" w:rsidRPr="00684377">
        <w:rPr>
          <w:rFonts w:ascii="Arial" w:eastAsia="Calibri" w:hAnsi="Arial" w:cs="Arial"/>
          <w:sz w:val="19"/>
          <w:szCs w:val="19"/>
        </w:rPr>
        <w:t>m</w:t>
      </w:r>
      <w:r w:rsidRPr="00684377">
        <w:rPr>
          <w:rFonts w:ascii="Arial" w:eastAsia="Calibri" w:hAnsi="Arial" w:cs="Arial"/>
          <w:sz w:val="19"/>
          <w:szCs w:val="19"/>
        </w:rPr>
        <w:t>aturity (Including contractual interest payments (if any))</w:t>
      </w:r>
      <w:r w:rsidR="0095545F" w:rsidRPr="00684377">
        <w:rPr>
          <w:rFonts w:ascii="Arial" w:eastAsia="Calibri" w:hAnsi="Arial" w:cs="Arial"/>
          <w:sz w:val="19"/>
          <w:szCs w:val="19"/>
        </w:rPr>
        <w:t>. The amounts disclosed were the contractual undiscounted cash flow</w:t>
      </w:r>
      <w:r w:rsidRPr="00684377">
        <w:rPr>
          <w:rFonts w:ascii="Arial" w:eastAsia="Calibri" w:hAnsi="Arial" w:cs="Arial"/>
          <w:sz w:val="19"/>
          <w:szCs w:val="19"/>
        </w:rPr>
        <w:t xml:space="preserve"> </w:t>
      </w:r>
      <w:r w:rsidR="008B2B10" w:rsidRPr="00684377">
        <w:rPr>
          <w:rFonts w:ascii="Arial" w:eastAsia="Calibri" w:hAnsi="Arial" w:cs="Arial"/>
          <w:sz w:val="19"/>
          <w:szCs w:val="19"/>
        </w:rPr>
        <w:t xml:space="preserve">as </w:t>
      </w:r>
      <w:proofErr w:type="gramStart"/>
      <w:r w:rsidR="008B2B10" w:rsidRPr="00684377">
        <w:rPr>
          <w:rFonts w:ascii="Arial" w:eastAsia="Calibri" w:hAnsi="Arial" w:cs="Arial"/>
          <w:sz w:val="19"/>
          <w:szCs w:val="19"/>
        </w:rPr>
        <w:t>follow</w:t>
      </w:r>
      <w:r w:rsidRPr="00684377">
        <w:rPr>
          <w:rFonts w:ascii="Arial" w:eastAsia="Calibri" w:hAnsi="Arial" w:cs="Arial"/>
          <w:sz w:val="19"/>
          <w:szCs w:val="19"/>
        </w:rPr>
        <w:t>s</w:t>
      </w:r>
      <w:r w:rsidR="007753E1" w:rsidRPr="00684377">
        <w:rPr>
          <w:rFonts w:ascii="Arial" w:eastAsia="Calibri" w:hAnsi="Arial" w:cs="Arial"/>
          <w:sz w:val="19"/>
          <w:szCs w:val="19"/>
        </w:rPr>
        <w:t xml:space="preserve"> </w:t>
      </w:r>
      <w:r w:rsidRPr="00684377">
        <w:rPr>
          <w:rFonts w:ascii="Arial" w:eastAsia="Calibri" w:hAnsi="Arial" w:cs="Arial"/>
          <w:sz w:val="19"/>
          <w:szCs w:val="19"/>
        </w:rPr>
        <w:t>:</w:t>
      </w:r>
      <w:proofErr w:type="gramEnd"/>
      <w:r w:rsidR="00A854D9" w:rsidRPr="00684377">
        <w:rPr>
          <w:rFonts w:ascii="Arial" w:eastAsia="Calibri" w:hAnsi="Arial" w:cs="Arial"/>
          <w:sz w:val="19"/>
          <w:szCs w:val="19"/>
          <w:cs/>
        </w:rPr>
        <w:t xml:space="preserve"> </w:t>
      </w:r>
    </w:p>
    <w:p w14:paraId="306A9264" w14:textId="77777777" w:rsidR="00D409C2" w:rsidRPr="00684377" w:rsidRDefault="00D409C2" w:rsidP="00311884">
      <w:pPr>
        <w:ind w:left="900"/>
        <w:jc w:val="thaiDistribute"/>
        <w:rPr>
          <w:rFonts w:ascii="Arial" w:hAnsi="Arial" w:cs="Arial"/>
          <w:i/>
          <w:iCs/>
          <w:color w:val="2E74B5" w:themeColor="accent1" w:themeShade="BF"/>
          <w:sz w:val="12"/>
          <w:szCs w:val="10"/>
        </w:rPr>
      </w:pPr>
    </w:p>
    <w:tbl>
      <w:tblPr>
        <w:tblW w:w="8591" w:type="dxa"/>
        <w:tblInd w:w="765" w:type="dxa"/>
        <w:tblLayout w:type="fixed"/>
        <w:tblLook w:val="0000" w:firstRow="0" w:lastRow="0" w:firstColumn="0" w:lastColumn="0" w:noHBand="0" w:noVBand="0"/>
      </w:tblPr>
      <w:tblGrid>
        <w:gridCol w:w="2921"/>
        <w:gridCol w:w="1134"/>
        <w:gridCol w:w="1134"/>
        <w:gridCol w:w="1134"/>
        <w:gridCol w:w="1134"/>
        <w:gridCol w:w="1134"/>
      </w:tblGrid>
      <w:tr w:rsidR="00700DE4" w:rsidRPr="00684377" w14:paraId="241688A9" w14:textId="77777777" w:rsidTr="00143A9F">
        <w:trPr>
          <w:trHeight w:val="113"/>
        </w:trPr>
        <w:tc>
          <w:tcPr>
            <w:tcW w:w="2921" w:type="dxa"/>
          </w:tcPr>
          <w:p w14:paraId="16D026C5" w14:textId="77777777" w:rsidR="00700DE4" w:rsidRPr="00684377" w:rsidRDefault="00700DE4" w:rsidP="00311884">
            <w:pPr>
              <w:spacing w:before="60" w:after="23" w:line="276" w:lineRule="auto"/>
              <w:rPr>
                <w:rFonts w:ascii="Arial" w:hAnsi="Arial" w:cs="Arial"/>
                <w:sz w:val="16"/>
                <w:szCs w:val="16"/>
              </w:rPr>
            </w:pPr>
          </w:p>
        </w:tc>
        <w:tc>
          <w:tcPr>
            <w:tcW w:w="2268" w:type="dxa"/>
            <w:gridSpan w:val="2"/>
            <w:vAlign w:val="bottom"/>
          </w:tcPr>
          <w:p w14:paraId="4A6C0DA3" w14:textId="77777777" w:rsidR="00700DE4" w:rsidRPr="00684377" w:rsidRDefault="00700DE4" w:rsidP="00311884">
            <w:pPr>
              <w:spacing w:before="60" w:after="23" w:line="276" w:lineRule="auto"/>
              <w:ind w:right="-2"/>
              <w:jc w:val="center"/>
              <w:rPr>
                <w:rFonts w:ascii="Arial" w:hAnsi="Arial" w:cs="Arial"/>
                <w:sz w:val="16"/>
                <w:szCs w:val="16"/>
                <w:cs/>
              </w:rPr>
            </w:pPr>
          </w:p>
        </w:tc>
        <w:tc>
          <w:tcPr>
            <w:tcW w:w="1134" w:type="dxa"/>
          </w:tcPr>
          <w:p w14:paraId="2E53F74A" w14:textId="77777777" w:rsidR="00700DE4" w:rsidRPr="00684377" w:rsidRDefault="00700DE4" w:rsidP="00311884">
            <w:pPr>
              <w:spacing w:before="60" w:after="23" w:line="276" w:lineRule="auto"/>
              <w:jc w:val="right"/>
              <w:rPr>
                <w:rFonts w:ascii="Arial" w:hAnsi="Arial" w:cs="Arial"/>
                <w:sz w:val="16"/>
                <w:szCs w:val="16"/>
              </w:rPr>
            </w:pPr>
          </w:p>
        </w:tc>
        <w:tc>
          <w:tcPr>
            <w:tcW w:w="2268" w:type="dxa"/>
            <w:gridSpan w:val="2"/>
            <w:vAlign w:val="bottom"/>
          </w:tcPr>
          <w:p w14:paraId="664299E3" w14:textId="56B2ADCE" w:rsidR="00700DE4" w:rsidRPr="00684377" w:rsidRDefault="00700DE4" w:rsidP="00311884">
            <w:pPr>
              <w:spacing w:before="60" w:after="23" w:line="276" w:lineRule="auto"/>
              <w:jc w:val="right"/>
              <w:rPr>
                <w:rFonts w:ascii="Arial" w:hAnsi="Arial" w:cs="Arial"/>
                <w:sz w:val="16"/>
                <w:szCs w:val="16"/>
                <w:cs/>
              </w:rPr>
            </w:pPr>
            <w:r w:rsidRPr="00684377">
              <w:rPr>
                <w:rFonts w:ascii="Arial" w:hAnsi="Arial" w:cs="Arial"/>
                <w:sz w:val="16"/>
                <w:szCs w:val="16"/>
                <w:cs/>
              </w:rPr>
              <w:t xml:space="preserve">  (</w:t>
            </w:r>
            <w:r w:rsidR="001F177D" w:rsidRPr="00684377">
              <w:rPr>
                <w:rFonts w:ascii="Arial" w:hAnsi="Arial" w:cs="Arial"/>
                <w:sz w:val="16"/>
                <w:szCs w:val="16"/>
              </w:rPr>
              <w:t>Unit : Thousand Baht</w:t>
            </w:r>
            <w:r w:rsidRPr="00684377">
              <w:rPr>
                <w:rFonts w:ascii="Arial" w:hAnsi="Arial" w:cs="Arial"/>
                <w:sz w:val="16"/>
                <w:szCs w:val="16"/>
                <w:cs/>
              </w:rPr>
              <w:t>)</w:t>
            </w:r>
          </w:p>
        </w:tc>
      </w:tr>
      <w:tr w:rsidR="00700DE4" w:rsidRPr="00684377" w14:paraId="71F1B5E9" w14:textId="77777777" w:rsidTr="00143A9F">
        <w:trPr>
          <w:trHeight w:val="113"/>
        </w:trPr>
        <w:tc>
          <w:tcPr>
            <w:tcW w:w="2921" w:type="dxa"/>
          </w:tcPr>
          <w:p w14:paraId="0F858427" w14:textId="77777777" w:rsidR="00700DE4" w:rsidRPr="00684377" w:rsidRDefault="00700DE4" w:rsidP="00311884">
            <w:pPr>
              <w:spacing w:before="60" w:after="23" w:line="276" w:lineRule="auto"/>
              <w:rPr>
                <w:rFonts w:ascii="Arial" w:hAnsi="Arial" w:cs="Arial"/>
                <w:sz w:val="16"/>
                <w:szCs w:val="16"/>
              </w:rPr>
            </w:pPr>
          </w:p>
        </w:tc>
        <w:tc>
          <w:tcPr>
            <w:tcW w:w="5670" w:type="dxa"/>
            <w:gridSpan w:val="5"/>
          </w:tcPr>
          <w:p w14:paraId="102B8DF5" w14:textId="206D3E8A" w:rsidR="00700DE4" w:rsidRPr="00684377" w:rsidRDefault="006A52A8" w:rsidP="00A91865">
            <w:pPr>
              <w:pBdr>
                <w:bottom w:val="single" w:sz="4" w:space="1" w:color="auto"/>
              </w:pBdr>
              <w:spacing w:before="60" w:after="23" w:line="276" w:lineRule="auto"/>
              <w:jc w:val="center"/>
              <w:rPr>
                <w:rFonts w:ascii="Arial" w:hAnsi="Arial" w:cs="Arial"/>
                <w:sz w:val="16"/>
                <w:szCs w:val="16"/>
                <w:cs/>
              </w:rPr>
            </w:pPr>
            <w:r w:rsidRPr="00684377">
              <w:rPr>
                <w:rFonts w:ascii="Arial" w:hAnsi="Arial" w:cs="Arial"/>
                <w:sz w:val="16"/>
                <w:szCs w:val="16"/>
              </w:rPr>
              <w:t>Consolidated F/S</w:t>
            </w:r>
          </w:p>
        </w:tc>
      </w:tr>
      <w:tr w:rsidR="00700DE4" w:rsidRPr="00684377" w14:paraId="55C5B694" w14:textId="77777777" w:rsidTr="00143A9F">
        <w:trPr>
          <w:trHeight w:val="113"/>
        </w:trPr>
        <w:tc>
          <w:tcPr>
            <w:tcW w:w="2921" w:type="dxa"/>
            <w:vAlign w:val="bottom"/>
          </w:tcPr>
          <w:p w14:paraId="60DC978A" w14:textId="77777777" w:rsidR="00700DE4" w:rsidRPr="00684377" w:rsidRDefault="00700DE4" w:rsidP="00311884">
            <w:pPr>
              <w:spacing w:before="60" w:after="23" w:line="276" w:lineRule="auto"/>
              <w:ind w:right="34"/>
              <w:jc w:val="center"/>
              <w:rPr>
                <w:rFonts w:ascii="Arial" w:hAnsi="Arial" w:cs="Arial"/>
                <w:sz w:val="16"/>
                <w:szCs w:val="16"/>
                <w:cs/>
              </w:rPr>
            </w:pPr>
          </w:p>
        </w:tc>
        <w:tc>
          <w:tcPr>
            <w:tcW w:w="1134" w:type="dxa"/>
            <w:vAlign w:val="bottom"/>
          </w:tcPr>
          <w:p w14:paraId="09AE788E" w14:textId="750FC2E9" w:rsidR="00700DE4" w:rsidRPr="00684377" w:rsidRDefault="006A52A8" w:rsidP="00A91865">
            <w:pPr>
              <w:pBdr>
                <w:bottom w:val="single" w:sz="4" w:space="1" w:color="auto"/>
              </w:pBdr>
              <w:tabs>
                <w:tab w:val="left" w:pos="900"/>
              </w:tabs>
              <w:spacing w:before="60" w:after="23" w:line="276" w:lineRule="auto"/>
              <w:ind w:left="-18"/>
              <w:jc w:val="center"/>
              <w:rPr>
                <w:rFonts w:ascii="Arial" w:hAnsi="Arial" w:cs="Arial"/>
                <w:sz w:val="16"/>
                <w:szCs w:val="16"/>
                <w:cs/>
              </w:rPr>
            </w:pPr>
            <w:r w:rsidRPr="00684377">
              <w:rPr>
                <w:rFonts w:ascii="Arial" w:hAnsi="Arial" w:cs="Arial"/>
                <w:sz w:val="16"/>
                <w:szCs w:val="16"/>
              </w:rPr>
              <w:t>Within</w:t>
            </w:r>
            <w:r w:rsidR="00700DE4" w:rsidRPr="00684377">
              <w:rPr>
                <w:rFonts w:ascii="Arial" w:hAnsi="Arial" w:cs="Arial"/>
                <w:sz w:val="16"/>
                <w:szCs w:val="16"/>
                <w:cs/>
              </w:rPr>
              <w:t xml:space="preserve"> </w:t>
            </w:r>
            <w:r w:rsidR="00D409C2" w:rsidRPr="00684377">
              <w:rPr>
                <w:rFonts w:ascii="Arial" w:hAnsi="Arial" w:cs="Arial"/>
                <w:sz w:val="16"/>
                <w:szCs w:val="16"/>
              </w:rPr>
              <w:br/>
            </w:r>
            <w:r w:rsidR="00700DE4" w:rsidRPr="00684377">
              <w:rPr>
                <w:rFonts w:ascii="Arial" w:hAnsi="Arial" w:cs="Arial"/>
                <w:sz w:val="16"/>
                <w:szCs w:val="16"/>
              </w:rPr>
              <w:t xml:space="preserve">1 </w:t>
            </w:r>
            <w:r w:rsidR="00A02760" w:rsidRPr="00684377">
              <w:rPr>
                <w:rFonts w:ascii="Arial" w:hAnsi="Arial" w:cs="Arial"/>
                <w:sz w:val="16"/>
                <w:szCs w:val="16"/>
              </w:rPr>
              <w:t>year</w:t>
            </w:r>
          </w:p>
        </w:tc>
        <w:tc>
          <w:tcPr>
            <w:tcW w:w="1134" w:type="dxa"/>
            <w:vAlign w:val="bottom"/>
          </w:tcPr>
          <w:p w14:paraId="055396E3" w14:textId="78B55615" w:rsidR="00700DE4" w:rsidRPr="00684377" w:rsidRDefault="00700DE4" w:rsidP="00A91865">
            <w:pPr>
              <w:pBdr>
                <w:bottom w:val="single" w:sz="4" w:space="1" w:color="auto"/>
              </w:pBdr>
              <w:tabs>
                <w:tab w:val="left" w:pos="900"/>
              </w:tabs>
              <w:spacing w:before="60" w:after="23" w:line="276" w:lineRule="auto"/>
              <w:ind w:left="-18"/>
              <w:jc w:val="center"/>
              <w:rPr>
                <w:rFonts w:ascii="Arial" w:hAnsi="Arial" w:cs="Arial"/>
                <w:sz w:val="16"/>
                <w:szCs w:val="16"/>
                <w:cs/>
              </w:rPr>
            </w:pPr>
            <w:r w:rsidRPr="00684377">
              <w:rPr>
                <w:rFonts w:ascii="Arial" w:hAnsi="Arial" w:cs="Arial"/>
                <w:sz w:val="16"/>
                <w:szCs w:val="16"/>
              </w:rPr>
              <w:t>1</w:t>
            </w:r>
            <w:r w:rsidR="00882200" w:rsidRPr="00684377">
              <w:rPr>
                <w:rFonts w:ascii="Arial" w:hAnsi="Arial" w:cs="Arial"/>
                <w:sz w:val="16"/>
                <w:szCs w:val="16"/>
              </w:rPr>
              <w:t xml:space="preserve"> </w:t>
            </w:r>
            <w:r w:rsidR="00CF4C39" w:rsidRPr="00684377">
              <w:rPr>
                <w:rFonts w:ascii="Arial" w:hAnsi="Arial" w:cs="Arial"/>
                <w:sz w:val="16"/>
                <w:szCs w:val="16"/>
              </w:rPr>
              <w:t>-</w:t>
            </w:r>
            <w:r w:rsidR="00882200" w:rsidRPr="00684377">
              <w:rPr>
                <w:rFonts w:ascii="Arial" w:hAnsi="Arial" w:cs="Arial"/>
                <w:sz w:val="16"/>
                <w:szCs w:val="16"/>
              </w:rPr>
              <w:t xml:space="preserve"> </w:t>
            </w:r>
            <w:r w:rsidRPr="00684377">
              <w:rPr>
                <w:rFonts w:ascii="Arial" w:hAnsi="Arial" w:cs="Arial"/>
                <w:sz w:val="16"/>
                <w:szCs w:val="16"/>
              </w:rPr>
              <w:t xml:space="preserve">2 </w:t>
            </w:r>
            <w:r w:rsidR="00D409C2" w:rsidRPr="00684377">
              <w:rPr>
                <w:rFonts w:ascii="Arial" w:hAnsi="Arial" w:cs="Arial"/>
                <w:sz w:val="16"/>
                <w:szCs w:val="16"/>
              </w:rPr>
              <w:br/>
            </w:r>
            <w:r w:rsidR="006A52A8" w:rsidRPr="00684377">
              <w:rPr>
                <w:rFonts w:ascii="Arial" w:hAnsi="Arial" w:cs="Arial"/>
                <w:sz w:val="16"/>
                <w:szCs w:val="16"/>
              </w:rPr>
              <w:t>year</w:t>
            </w:r>
            <w:r w:rsidR="00E95AB7" w:rsidRPr="00684377">
              <w:rPr>
                <w:rFonts w:ascii="Arial" w:hAnsi="Arial" w:cs="Arial"/>
                <w:sz w:val="16"/>
                <w:szCs w:val="16"/>
              </w:rPr>
              <w:t>s</w:t>
            </w:r>
          </w:p>
        </w:tc>
        <w:tc>
          <w:tcPr>
            <w:tcW w:w="1134" w:type="dxa"/>
          </w:tcPr>
          <w:p w14:paraId="72D037E3" w14:textId="5FB46421" w:rsidR="00700DE4" w:rsidRPr="00684377" w:rsidRDefault="006A52A8" w:rsidP="00A91865">
            <w:pPr>
              <w:pBdr>
                <w:bottom w:val="single" w:sz="4" w:space="1" w:color="auto"/>
              </w:pBdr>
              <w:tabs>
                <w:tab w:val="left" w:pos="900"/>
              </w:tabs>
              <w:spacing w:before="60" w:after="23" w:line="276" w:lineRule="auto"/>
              <w:ind w:left="-18"/>
              <w:jc w:val="center"/>
              <w:rPr>
                <w:rFonts w:ascii="Arial" w:hAnsi="Arial" w:cs="Arial"/>
                <w:sz w:val="16"/>
                <w:szCs w:val="16"/>
                <w:cs/>
              </w:rPr>
            </w:pPr>
            <w:r w:rsidRPr="00684377">
              <w:rPr>
                <w:rFonts w:ascii="Arial" w:hAnsi="Arial" w:cs="Arial"/>
                <w:sz w:val="16"/>
                <w:szCs w:val="16"/>
              </w:rPr>
              <w:t>2</w:t>
            </w:r>
            <w:r w:rsidR="00882200" w:rsidRPr="00684377">
              <w:rPr>
                <w:rFonts w:ascii="Arial" w:hAnsi="Arial" w:cs="Arial"/>
                <w:sz w:val="16"/>
                <w:szCs w:val="16"/>
              </w:rPr>
              <w:t xml:space="preserve"> </w:t>
            </w:r>
            <w:r w:rsidR="00CF4C39" w:rsidRPr="00684377">
              <w:rPr>
                <w:rFonts w:ascii="Arial" w:hAnsi="Arial" w:cs="Arial"/>
                <w:sz w:val="16"/>
                <w:szCs w:val="16"/>
              </w:rPr>
              <w:t>-</w:t>
            </w:r>
            <w:r w:rsidR="00882200" w:rsidRPr="00684377">
              <w:rPr>
                <w:rFonts w:ascii="Arial" w:hAnsi="Arial" w:cs="Arial"/>
                <w:sz w:val="16"/>
                <w:szCs w:val="16"/>
              </w:rPr>
              <w:t xml:space="preserve"> </w:t>
            </w:r>
            <w:r w:rsidRPr="00684377">
              <w:rPr>
                <w:rFonts w:ascii="Arial" w:hAnsi="Arial" w:cs="Arial"/>
                <w:sz w:val="16"/>
                <w:szCs w:val="16"/>
              </w:rPr>
              <w:t xml:space="preserve">5 </w:t>
            </w:r>
            <w:r w:rsidR="00D409C2" w:rsidRPr="00684377">
              <w:rPr>
                <w:rFonts w:ascii="Arial" w:hAnsi="Arial" w:cs="Arial"/>
                <w:sz w:val="16"/>
                <w:szCs w:val="16"/>
              </w:rPr>
              <w:br/>
            </w:r>
            <w:r w:rsidRPr="00684377">
              <w:rPr>
                <w:rFonts w:ascii="Arial" w:hAnsi="Arial" w:cs="Arial"/>
                <w:sz w:val="16"/>
                <w:szCs w:val="16"/>
              </w:rPr>
              <w:t>year</w:t>
            </w:r>
            <w:r w:rsidR="00E95AB7" w:rsidRPr="00684377">
              <w:rPr>
                <w:rFonts w:ascii="Arial" w:hAnsi="Arial" w:cs="Arial"/>
                <w:sz w:val="16"/>
                <w:szCs w:val="16"/>
              </w:rPr>
              <w:t>s</w:t>
            </w:r>
          </w:p>
        </w:tc>
        <w:tc>
          <w:tcPr>
            <w:tcW w:w="1134" w:type="dxa"/>
            <w:vAlign w:val="bottom"/>
          </w:tcPr>
          <w:p w14:paraId="38FCECDC" w14:textId="2672339C" w:rsidR="00700DE4" w:rsidRPr="00684377" w:rsidRDefault="00A02760" w:rsidP="00A91865">
            <w:pPr>
              <w:pBdr>
                <w:bottom w:val="single" w:sz="4" w:space="1" w:color="auto"/>
              </w:pBdr>
              <w:tabs>
                <w:tab w:val="left" w:pos="900"/>
              </w:tabs>
              <w:spacing w:before="60" w:after="23" w:line="276" w:lineRule="auto"/>
              <w:ind w:left="-18"/>
              <w:jc w:val="center"/>
              <w:rPr>
                <w:rFonts w:ascii="Arial" w:hAnsi="Arial" w:cs="Arial"/>
                <w:sz w:val="16"/>
                <w:szCs w:val="16"/>
                <w:cs/>
              </w:rPr>
            </w:pPr>
            <w:r w:rsidRPr="00684377">
              <w:rPr>
                <w:rFonts w:ascii="Arial" w:hAnsi="Arial" w:cs="Arial"/>
                <w:sz w:val="16"/>
                <w:szCs w:val="16"/>
              </w:rPr>
              <w:t>Over</w:t>
            </w:r>
            <w:r w:rsidR="00700DE4" w:rsidRPr="00684377">
              <w:rPr>
                <w:rFonts w:ascii="Arial" w:hAnsi="Arial" w:cs="Arial"/>
                <w:sz w:val="16"/>
                <w:szCs w:val="16"/>
                <w:cs/>
              </w:rPr>
              <w:t xml:space="preserve"> </w:t>
            </w:r>
            <w:r w:rsidR="00D409C2" w:rsidRPr="00684377">
              <w:rPr>
                <w:rFonts w:ascii="Arial" w:hAnsi="Arial" w:cs="Arial"/>
                <w:sz w:val="16"/>
                <w:szCs w:val="16"/>
              </w:rPr>
              <w:br/>
            </w:r>
            <w:r w:rsidR="00700DE4" w:rsidRPr="00684377">
              <w:rPr>
                <w:rFonts w:ascii="Arial" w:hAnsi="Arial" w:cs="Arial"/>
                <w:sz w:val="16"/>
                <w:szCs w:val="16"/>
              </w:rPr>
              <w:t xml:space="preserve">5 </w:t>
            </w:r>
            <w:r w:rsidRPr="00684377">
              <w:rPr>
                <w:rFonts w:ascii="Arial" w:hAnsi="Arial" w:cs="Arial"/>
                <w:sz w:val="16"/>
                <w:szCs w:val="16"/>
              </w:rPr>
              <w:t>year</w:t>
            </w:r>
            <w:r w:rsidR="00E95AB7" w:rsidRPr="00684377">
              <w:rPr>
                <w:rFonts w:ascii="Arial" w:hAnsi="Arial" w:cs="Arial"/>
                <w:sz w:val="16"/>
                <w:szCs w:val="16"/>
              </w:rPr>
              <w:t>s</w:t>
            </w:r>
          </w:p>
        </w:tc>
        <w:tc>
          <w:tcPr>
            <w:tcW w:w="1134" w:type="dxa"/>
            <w:vAlign w:val="bottom"/>
          </w:tcPr>
          <w:p w14:paraId="5A179541" w14:textId="5EC064DE" w:rsidR="00700DE4" w:rsidRPr="00684377" w:rsidRDefault="00700DE4" w:rsidP="00A91865">
            <w:pPr>
              <w:pBdr>
                <w:bottom w:val="single" w:sz="4" w:space="1" w:color="auto"/>
              </w:pBdr>
              <w:tabs>
                <w:tab w:val="left" w:pos="900"/>
              </w:tabs>
              <w:spacing w:before="60" w:after="23" w:line="276" w:lineRule="auto"/>
              <w:ind w:left="-18"/>
              <w:jc w:val="center"/>
              <w:rPr>
                <w:rFonts w:ascii="Arial" w:hAnsi="Arial" w:cs="Arial"/>
                <w:sz w:val="16"/>
                <w:szCs w:val="16"/>
              </w:rPr>
            </w:pPr>
            <w:r w:rsidRPr="00684377">
              <w:rPr>
                <w:rFonts w:ascii="Arial" w:hAnsi="Arial" w:cs="Arial"/>
                <w:sz w:val="16"/>
                <w:szCs w:val="16"/>
                <w:cs/>
              </w:rPr>
              <w:t xml:space="preserve"> </w:t>
            </w:r>
            <w:r w:rsidR="00A02760" w:rsidRPr="00684377">
              <w:rPr>
                <w:rFonts w:ascii="Arial" w:hAnsi="Arial" w:cs="Arial"/>
                <w:sz w:val="16"/>
                <w:szCs w:val="16"/>
              </w:rPr>
              <w:t>Total</w:t>
            </w:r>
          </w:p>
        </w:tc>
      </w:tr>
      <w:tr w:rsidR="00700DE4" w:rsidRPr="00684377" w14:paraId="608C37D8" w14:textId="77777777" w:rsidTr="00143A9F">
        <w:trPr>
          <w:trHeight w:val="113"/>
        </w:trPr>
        <w:tc>
          <w:tcPr>
            <w:tcW w:w="2921" w:type="dxa"/>
            <w:vAlign w:val="bottom"/>
          </w:tcPr>
          <w:p w14:paraId="1CFA2F0C" w14:textId="77777777" w:rsidR="00700DE4" w:rsidRPr="00684377" w:rsidRDefault="00700DE4" w:rsidP="00311884">
            <w:pPr>
              <w:spacing w:before="60" w:after="23" w:line="276" w:lineRule="auto"/>
              <w:ind w:right="34"/>
              <w:jc w:val="center"/>
              <w:rPr>
                <w:rFonts w:ascii="Arial" w:hAnsi="Arial" w:cs="Arial"/>
                <w:sz w:val="6"/>
                <w:szCs w:val="6"/>
                <w:cs/>
              </w:rPr>
            </w:pPr>
          </w:p>
        </w:tc>
        <w:tc>
          <w:tcPr>
            <w:tcW w:w="1134" w:type="dxa"/>
            <w:vAlign w:val="bottom"/>
          </w:tcPr>
          <w:p w14:paraId="44EBACAF" w14:textId="77777777" w:rsidR="00700DE4" w:rsidRPr="00684377" w:rsidRDefault="00700DE4" w:rsidP="00311884">
            <w:pPr>
              <w:tabs>
                <w:tab w:val="left" w:pos="900"/>
              </w:tabs>
              <w:spacing w:before="60" w:after="23" w:line="276" w:lineRule="auto"/>
              <w:ind w:left="-18"/>
              <w:jc w:val="center"/>
              <w:rPr>
                <w:rFonts w:ascii="Arial" w:hAnsi="Arial" w:cs="Arial"/>
                <w:sz w:val="6"/>
                <w:szCs w:val="6"/>
                <w:cs/>
              </w:rPr>
            </w:pPr>
          </w:p>
        </w:tc>
        <w:tc>
          <w:tcPr>
            <w:tcW w:w="1134" w:type="dxa"/>
            <w:vAlign w:val="bottom"/>
          </w:tcPr>
          <w:p w14:paraId="204CA0CD" w14:textId="77777777" w:rsidR="00700DE4" w:rsidRPr="00684377" w:rsidRDefault="00700DE4" w:rsidP="00311884">
            <w:pPr>
              <w:tabs>
                <w:tab w:val="left" w:pos="900"/>
              </w:tabs>
              <w:spacing w:before="60" w:after="23" w:line="276" w:lineRule="auto"/>
              <w:ind w:left="-18"/>
              <w:jc w:val="center"/>
              <w:rPr>
                <w:rFonts w:ascii="Arial" w:hAnsi="Arial" w:cs="Arial"/>
                <w:sz w:val="6"/>
                <w:szCs w:val="6"/>
              </w:rPr>
            </w:pPr>
          </w:p>
        </w:tc>
        <w:tc>
          <w:tcPr>
            <w:tcW w:w="1134" w:type="dxa"/>
          </w:tcPr>
          <w:p w14:paraId="36C1892D" w14:textId="77777777" w:rsidR="00700DE4" w:rsidRPr="00684377" w:rsidRDefault="00700DE4" w:rsidP="00311884">
            <w:pPr>
              <w:tabs>
                <w:tab w:val="left" w:pos="900"/>
              </w:tabs>
              <w:spacing w:before="60" w:after="23" w:line="276" w:lineRule="auto"/>
              <w:ind w:left="-18"/>
              <w:jc w:val="center"/>
              <w:rPr>
                <w:rFonts w:ascii="Arial" w:hAnsi="Arial" w:cs="Arial"/>
                <w:sz w:val="6"/>
                <w:szCs w:val="6"/>
              </w:rPr>
            </w:pPr>
          </w:p>
        </w:tc>
        <w:tc>
          <w:tcPr>
            <w:tcW w:w="1134" w:type="dxa"/>
            <w:vAlign w:val="bottom"/>
          </w:tcPr>
          <w:p w14:paraId="39B85FBC" w14:textId="77777777" w:rsidR="00700DE4" w:rsidRPr="00684377" w:rsidRDefault="00700DE4" w:rsidP="00311884">
            <w:pPr>
              <w:tabs>
                <w:tab w:val="left" w:pos="900"/>
              </w:tabs>
              <w:spacing w:before="60" w:after="23" w:line="276" w:lineRule="auto"/>
              <w:ind w:left="-18"/>
              <w:jc w:val="center"/>
              <w:rPr>
                <w:rFonts w:ascii="Arial" w:hAnsi="Arial" w:cs="Arial"/>
                <w:sz w:val="6"/>
                <w:szCs w:val="6"/>
                <w:cs/>
              </w:rPr>
            </w:pPr>
          </w:p>
        </w:tc>
        <w:tc>
          <w:tcPr>
            <w:tcW w:w="1134" w:type="dxa"/>
            <w:vAlign w:val="bottom"/>
          </w:tcPr>
          <w:p w14:paraId="713D87B6" w14:textId="77777777" w:rsidR="00700DE4" w:rsidRPr="00684377" w:rsidRDefault="00700DE4" w:rsidP="00311884">
            <w:pPr>
              <w:tabs>
                <w:tab w:val="left" w:pos="900"/>
              </w:tabs>
              <w:spacing w:before="60" w:after="23" w:line="276" w:lineRule="auto"/>
              <w:ind w:left="-18"/>
              <w:jc w:val="center"/>
              <w:rPr>
                <w:rFonts w:ascii="Arial" w:hAnsi="Arial" w:cs="Arial"/>
                <w:sz w:val="6"/>
                <w:szCs w:val="6"/>
                <w:cs/>
              </w:rPr>
            </w:pPr>
          </w:p>
        </w:tc>
      </w:tr>
      <w:tr w:rsidR="0027705B" w:rsidRPr="00684377" w14:paraId="5162AEEF" w14:textId="77777777" w:rsidTr="00143A9F">
        <w:trPr>
          <w:trHeight w:val="113"/>
        </w:trPr>
        <w:tc>
          <w:tcPr>
            <w:tcW w:w="2921" w:type="dxa"/>
          </w:tcPr>
          <w:p w14:paraId="7E473481" w14:textId="169B1264" w:rsidR="0027705B" w:rsidRPr="00684377" w:rsidRDefault="0027705B" w:rsidP="00311884">
            <w:pPr>
              <w:tabs>
                <w:tab w:val="left" w:pos="2160"/>
                <w:tab w:val="right" w:pos="7280"/>
                <w:tab w:val="right" w:pos="8540"/>
              </w:tabs>
              <w:spacing w:before="60" w:after="23" w:line="276" w:lineRule="auto"/>
              <w:ind w:left="178" w:right="-45" w:hanging="178"/>
              <w:rPr>
                <w:rFonts w:ascii="Arial" w:hAnsi="Arial" w:cs="Arial"/>
                <w:sz w:val="16"/>
                <w:szCs w:val="16"/>
                <w:lang w:val="en-GB" w:eastAsia="en-GB"/>
              </w:rPr>
            </w:pPr>
            <w:r w:rsidRPr="00684377">
              <w:rPr>
                <w:rFonts w:ascii="Arial" w:hAnsi="Arial" w:cs="Arial"/>
                <w:sz w:val="16"/>
                <w:szCs w:val="16"/>
                <w:lang w:val="en-GB" w:eastAsia="en-GB"/>
              </w:rPr>
              <w:t>Bank overdrafts and short-term</w:t>
            </w:r>
          </w:p>
        </w:tc>
        <w:tc>
          <w:tcPr>
            <w:tcW w:w="1134" w:type="dxa"/>
            <w:vAlign w:val="bottom"/>
          </w:tcPr>
          <w:p w14:paraId="0CB62D4E" w14:textId="46FBEED0" w:rsidR="0027705B" w:rsidRPr="00684377" w:rsidRDefault="003D5E82" w:rsidP="00311884">
            <w:pPr>
              <w:spacing w:before="60" w:after="23" w:line="276" w:lineRule="auto"/>
              <w:ind w:right="-43"/>
              <w:jc w:val="right"/>
              <w:rPr>
                <w:rFonts w:ascii="Arial" w:hAnsi="Arial" w:cs="Arial"/>
                <w:sz w:val="16"/>
                <w:szCs w:val="16"/>
              </w:rPr>
            </w:pPr>
            <w:r w:rsidRPr="00684377">
              <w:rPr>
                <w:rFonts w:ascii="Arial" w:hAnsi="Arial" w:cs="Arial"/>
                <w:sz w:val="16"/>
                <w:szCs w:val="16"/>
              </w:rPr>
              <w:t>4,870,764</w:t>
            </w:r>
          </w:p>
        </w:tc>
        <w:tc>
          <w:tcPr>
            <w:tcW w:w="1134" w:type="dxa"/>
            <w:vAlign w:val="bottom"/>
          </w:tcPr>
          <w:p w14:paraId="208EB722" w14:textId="0986B610" w:rsidR="0027705B" w:rsidRPr="00684377" w:rsidRDefault="003D5E82" w:rsidP="00311884">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0AA3480E" w14:textId="100331D2" w:rsidR="0027705B" w:rsidRPr="00684377" w:rsidRDefault="003D5E82" w:rsidP="00311884">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3EE41878" w14:textId="659B0CFE" w:rsidR="0027705B" w:rsidRPr="00684377" w:rsidRDefault="003D5E82" w:rsidP="00311884">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37DA6BB4" w14:textId="14D9FB34" w:rsidR="0027705B" w:rsidRPr="00684377" w:rsidRDefault="003D5E82" w:rsidP="00311884">
            <w:pPr>
              <w:spacing w:before="60" w:after="23" w:line="276" w:lineRule="auto"/>
              <w:ind w:right="-43"/>
              <w:jc w:val="right"/>
              <w:rPr>
                <w:rFonts w:ascii="Arial" w:hAnsi="Arial" w:cs="Arial"/>
                <w:sz w:val="16"/>
                <w:szCs w:val="16"/>
              </w:rPr>
            </w:pPr>
            <w:r w:rsidRPr="00684377">
              <w:rPr>
                <w:rFonts w:ascii="Arial" w:hAnsi="Arial" w:cs="Arial"/>
                <w:sz w:val="16"/>
                <w:szCs w:val="16"/>
              </w:rPr>
              <w:t>4,870,764</w:t>
            </w:r>
          </w:p>
        </w:tc>
      </w:tr>
      <w:tr w:rsidR="007753E1" w:rsidRPr="00684377" w14:paraId="2C3BDE17" w14:textId="77777777" w:rsidTr="00143A9F">
        <w:trPr>
          <w:trHeight w:val="113"/>
        </w:trPr>
        <w:tc>
          <w:tcPr>
            <w:tcW w:w="2921" w:type="dxa"/>
          </w:tcPr>
          <w:p w14:paraId="7619AD60" w14:textId="7DD507B2" w:rsidR="007753E1" w:rsidRPr="00684377" w:rsidRDefault="007753E1" w:rsidP="00311884">
            <w:pPr>
              <w:tabs>
                <w:tab w:val="left" w:pos="2160"/>
                <w:tab w:val="right" w:pos="7280"/>
                <w:tab w:val="right" w:pos="8540"/>
              </w:tabs>
              <w:spacing w:before="60" w:after="23" w:line="276" w:lineRule="auto"/>
              <w:ind w:left="178" w:right="-45" w:hanging="178"/>
              <w:rPr>
                <w:rFonts w:ascii="Arial" w:hAnsi="Arial" w:cs="Arial"/>
                <w:sz w:val="16"/>
                <w:szCs w:val="16"/>
                <w:lang w:val="en-GB" w:eastAsia="en-GB"/>
              </w:rPr>
            </w:pPr>
            <w:r w:rsidRPr="00684377">
              <w:rPr>
                <w:rFonts w:ascii="Arial" w:hAnsi="Arial" w:cs="Arial"/>
                <w:sz w:val="16"/>
                <w:szCs w:val="16"/>
                <w:lang w:val="en-GB" w:eastAsia="en-GB"/>
              </w:rPr>
              <w:t xml:space="preserve">   loans from financial institutions</w:t>
            </w:r>
          </w:p>
        </w:tc>
        <w:tc>
          <w:tcPr>
            <w:tcW w:w="1134" w:type="dxa"/>
            <w:vAlign w:val="bottom"/>
          </w:tcPr>
          <w:p w14:paraId="521D369B" w14:textId="44945124" w:rsidR="007753E1" w:rsidRPr="00684377" w:rsidRDefault="007753E1" w:rsidP="00311884">
            <w:pPr>
              <w:spacing w:before="60" w:after="23" w:line="276" w:lineRule="auto"/>
              <w:ind w:right="-43"/>
              <w:jc w:val="right"/>
              <w:rPr>
                <w:rFonts w:ascii="Arial" w:hAnsi="Arial" w:cs="Arial"/>
                <w:sz w:val="16"/>
                <w:szCs w:val="16"/>
              </w:rPr>
            </w:pPr>
          </w:p>
        </w:tc>
        <w:tc>
          <w:tcPr>
            <w:tcW w:w="1134" w:type="dxa"/>
            <w:vAlign w:val="bottom"/>
          </w:tcPr>
          <w:p w14:paraId="45C4C687" w14:textId="1E267647" w:rsidR="007753E1" w:rsidRPr="00684377" w:rsidRDefault="007753E1" w:rsidP="00311884">
            <w:pPr>
              <w:spacing w:before="60" w:after="23" w:line="276" w:lineRule="auto"/>
              <w:ind w:right="-43"/>
              <w:jc w:val="right"/>
              <w:rPr>
                <w:rFonts w:ascii="Arial" w:hAnsi="Arial" w:cs="Arial"/>
                <w:sz w:val="16"/>
                <w:szCs w:val="16"/>
              </w:rPr>
            </w:pPr>
          </w:p>
        </w:tc>
        <w:tc>
          <w:tcPr>
            <w:tcW w:w="1134" w:type="dxa"/>
            <w:vAlign w:val="bottom"/>
          </w:tcPr>
          <w:p w14:paraId="29010A4D" w14:textId="1FEB3A40" w:rsidR="007753E1" w:rsidRPr="00684377" w:rsidRDefault="007753E1" w:rsidP="00311884">
            <w:pPr>
              <w:spacing w:before="60" w:after="23" w:line="276" w:lineRule="auto"/>
              <w:ind w:right="-43"/>
              <w:jc w:val="right"/>
              <w:rPr>
                <w:rFonts w:ascii="Arial" w:hAnsi="Arial" w:cs="Arial"/>
                <w:sz w:val="16"/>
                <w:szCs w:val="16"/>
              </w:rPr>
            </w:pPr>
          </w:p>
        </w:tc>
        <w:tc>
          <w:tcPr>
            <w:tcW w:w="1134" w:type="dxa"/>
            <w:vAlign w:val="bottom"/>
          </w:tcPr>
          <w:p w14:paraId="27F4FCF9" w14:textId="652D8F9C" w:rsidR="007753E1" w:rsidRPr="00684377" w:rsidRDefault="007753E1" w:rsidP="00311884">
            <w:pPr>
              <w:spacing w:before="60" w:after="23" w:line="276" w:lineRule="auto"/>
              <w:ind w:right="-43"/>
              <w:jc w:val="right"/>
              <w:rPr>
                <w:rFonts w:ascii="Arial" w:hAnsi="Arial" w:cs="Arial"/>
                <w:sz w:val="16"/>
                <w:szCs w:val="16"/>
              </w:rPr>
            </w:pPr>
          </w:p>
        </w:tc>
        <w:tc>
          <w:tcPr>
            <w:tcW w:w="1134" w:type="dxa"/>
            <w:vAlign w:val="bottom"/>
          </w:tcPr>
          <w:p w14:paraId="7C999D7E" w14:textId="7EE9AA0C" w:rsidR="007753E1" w:rsidRPr="00684377" w:rsidRDefault="007753E1" w:rsidP="00311884">
            <w:pPr>
              <w:spacing w:before="60" w:after="23" w:line="276" w:lineRule="auto"/>
              <w:ind w:right="-43"/>
              <w:jc w:val="right"/>
              <w:rPr>
                <w:rFonts w:ascii="Arial" w:hAnsi="Arial" w:cs="Arial"/>
                <w:sz w:val="16"/>
                <w:szCs w:val="16"/>
              </w:rPr>
            </w:pPr>
          </w:p>
        </w:tc>
      </w:tr>
      <w:tr w:rsidR="003D5E82" w:rsidRPr="00684377" w14:paraId="25D748A2" w14:textId="77777777" w:rsidTr="00143A9F">
        <w:trPr>
          <w:trHeight w:val="113"/>
        </w:trPr>
        <w:tc>
          <w:tcPr>
            <w:tcW w:w="2921" w:type="dxa"/>
          </w:tcPr>
          <w:p w14:paraId="51DDD8CC" w14:textId="7E7EE866" w:rsidR="003D5E82" w:rsidRPr="00684377" w:rsidRDefault="003D5E82" w:rsidP="003D5E82">
            <w:pPr>
              <w:spacing w:before="60" w:after="23" w:line="276" w:lineRule="auto"/>
              <w:ind w:right="-43"/>
              <w:jc w:val="both"/>
              <w:rPr>
                <w:rFonts w:ascii="Arial" w:hAnsi="Arial" w:cs="Arial"/>
                <w:sz w:val="16"/>
                <w:szCs w:val="16"/>
              </w:rPr>
            </w:pPr>
            <w:r w:rsidRPr="00684377">
              <w:rPr>
                <w:rFonts w:ascii="Arial" w:hAnsi="Arial" w:cs="Arial"/>
                <w:sz w:val="16"/>
                <w:szCs w:val="16"/>
                <w:lang w:val="en-GB" w:eastAsia="en-GB"/>
              </w:rPr>
              <w:t>Liabilities under trust receipts</w:t>
            </w:r>
          </w:p>
        </w:tc>
        <w:tc>
          <w:tcPr>
            <w:tcW w:w="1134" w:type="dxa"/>
            <w:vAlign w:val="bottom"/>
          </w:tcPr>
          <w:p w14:paraId="46D2D902" w14:textId="5B66BE09"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5,276,359</w:t>
            </w:r>
          </w:p>
        </w:tc>
        <w:tc>
          <w:tcPr>
            <w:tcW w:w="1134" w:type="dxa"/>
            <w:vAlign w:val="bottom"/>
          </w:tcPr>
          <w:p w14:paraId="21DC05D5" w14:textId="78C317F5"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10D889A2" w14:textId="6F7AFFEC"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5E24C9BE" w14:textId="5CB8EC8E"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445C5936" w14:textId="73C76F17"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5,276,359</w:t>
            </w:r>
          </w:p>
        </w:tc>
      </w:tr>
      <w:tr w:rsidR="003D5E82" w:rsidRPr="00684377" w14:paraId="5B9DA6C6" w14:textId="77777777" w:rsidTr="00143A9F">
        <w:trPr>
          <w:trHeight w:val="113"/>
        </w:trPr>
        <w:tc>
          <w:tcPr>
            <w:tcW w:w="2921" w:type="dxa"/>
            <w:vAlign w:val="bottom"/>
          </w:tcPr>
          <w:p w14:paraId="4F0A246D" w14:textId="16906132" w:rsidR="003D5E82" w:rsidRPr="00684377" w:rsidRDefault="003D5E82" w:rsidP="003D5E82">
            <w:pPr>
              <w:spacing w:before="60" w:after="23" w:line="276" w:lineRule="auto"/>
              <w:ind w:left="178" w:right="-43" w:hanging="178"/>
              <w:jc w:val="both"/>
              <w:rPr>
                <w:rFonts w:ascii="Arial" w:hAnsi="Arial" w:cs="Arial"/>
                <w:sz w:val="16"/>
                <w:szCs w:val="16"/>
                <w:lang w:val="en-GB" w:eastAsia="en-GB"/>
              </w:rPr>
            </w:pPr>
            <w:r w:rsidRPr="00684377">
              <w:rPr>
                <w:rFonts w:ascii="Arial" w:hAnsi="Arial" w:cs="Arial"/>
                <w:sz w:val="16"/>
                <w:szCs w:val="16"/>
                <w:lang w:val="en-GB" w:eastAsia="en-GB"/>
              </w:rPr>
              <w:t>Trade and other accounts payable</w:t>
            </w:r>
          </w:p>
        </w:tc>
        <w:tc>
          <w:tcPr>
            <w:tcW w:w="1134" w:type="dxa"/>
            <w:vAlign w:val="bottom"/>
          </w:tcPr>
          <w:p w14:paraId="53243E91" w14:textId="1695D94C" w:rsidR="003D5E82" w:rsidRPr="00684377" w:rsidRDefault="003D5E82" w:rsidP="003D5E82">
            <w:pPr>
              <w:spacing w:before="60" w:after="23" w:line="276" w:lineRule="auto"/>
              <w:ind w:right="-43"/>
              <w:jc w:val="right"/>
              <w:rPr>
                <w:rFonts w:ascii="Arial" w:hAnsi="Arial" w:cs="Arial"/>
                <w:sz w:val="16"/>
                <w:szCs w:val="16"/>
                <w:cs/>
              </w:rPr>
            </w:pPr>
          </w:p>
        </w:tc>
        <w:tc>
          <w:tcPr>
            <w:tcW w:w="1134" w:type="dxa"/>
            <w:vAlign w:val="bottom"/>
          </w:tcPr>
          <w:p w14:paraId="308119C4" w14:textId="6039704B" w:rsidR="003D5E82" w:rsidRPr="00684377" w:rsidRDefault="003D5E82" w:rsidP="003D5E82">
            <w:pPr>
              <w:spacing w:before="60" w:after="23" w:line="276" w:lineRule="auto"/>
              <w:ind w:right="-43"/>
              <w:jc w:val="right"/>
              <w:rPr>
                <w:rFonts w:ascii="Arial" w:hAnsi="Arial" w:cs="Arial"/>
                <w:sz w:val="16"/>
                <w:szCs w:val="16"/>
                <w:cs/>
              </w:rPr>
            </w:pPr>
          </w:p>
        </w:tc>
        <w:tc>
          <w:tcPr>
            <w:tcW w:w="1134" w:type="dxa"/>
            <w:vAlign w:val="bottom"/>
          </w:tcPr>
          <w:p w14:paraId="63C64CEB" w14:textId="632D699C"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4981AF9C" w14:textId="78D01E75"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0F3ABE27" w14:textId="4C948571" w:rsidR="003D5E82" w:rsidRPr="00684377" w:rsidRDefault="003D5E82" w:rsidP="003D5E82">
            <w:pPr>
              <w:spacing w:before="60" w:after="23" w:line="276" w:lineRule="auto"/>
              <w:ind w:right="-43"/>
              <w:jc w:val="right"/>
              <w:rPr>
                <w:rFonts w:ascii="Arial" w:hAnsi="Arial" w:cs="Arial"/>
                <w:sz w:val="16"/>
                <w:szCs w:val="16"/>
              </w:rPr>
            </w:pPr>
          </w:p>
        </w:tc>
      </w:tr>
      <w:tr w:rsidR="007B257D" w:rsidRPr="00684377" w14:paraId="3EF8875C" w14:textId="77777777" w:rsidTr="006B5F3D">
        <w:trPr>
          <w:trHeight w:val="113"/>
        </w:trPr>
        <w:tc>
          <w:tcPr>
            <w:tcW w:w="2921" w:type="dxa"/>
            <w:vAlign w:val="bottom"/>
          </w:tcPr>
          <w:p w14:paraId="75832C5E" w14:textId="751CF04B" w:rsidR="007B257D" w:rsidRPr="00684377" w:rsidRDefault="007B257D" w:rsidP="007B257D">
            <w:pPr>
              <w:spacing w:before="60" w:after="23" w:line="276" w:lineRule="auto"/>
              <w:ind w:left="178" w:right="-43" w:hanging="178"/>
              <w:jc w:val="both"/>
              <w:rPr>
                <w:rFonts w:ascii="Arial" w:hAnsi="Arial" w:cs="Arial"/>
                <w:sz w:val="16"/>
                <w:szCs w:val="16"/>
                <w:lang w:val="en-GB" w:eastAsia="en-GB"/>
              </w:rPr>
            </w:pPr>
            <w:r w:rsidRPr="00684377">
              <w:rPr>
                <w:rFonts w:ascii="Arial" w:hAnsi="Arial" w:cs="Arial"/>
                <w:sz w:val="16"/>
                <w:szCs w:val="16"/>
                <w:lang w:val="en-GB" w:eastAsia="en-GB"/>
              </w:rPr>
              <w:t xml:space="preserve">   -</w:t>
            </w:r>
            <w:r w:rsidRPr="00684377">
              <w:rPr>
                <w:rFonts w:ascii="Arial" w:hAnsi="Arial" w:cs="Arial"/>
                <w:sz w:val="16"/>
                <w:szCs w:val="16"/>
                <w:cs/>
                <w:lang w:val="en-GB" w:eastAsia="en-GB"/>
              </w:rPr>
              <w:t xml:space="preserve">   </w:t>
            </w:r>
            <w:r w:rsidRPr="00684377">
              <w:rPr>
                <w:rFonts w:ascii="Arial" w:hAnsi="Arial" w:cs="Arial"/>
                <w:sz w:val="16"/>
                <w:szCs w:val="16"/>
                <w:lang w:val="en-GB" w:eastAsia="en-GB"/>
              </w:rPr>
              <w:t>other parties</w:t>
            </w:r>
          </w:p>
        </w:tc>
        <w:tc>
          <w:tcPr>
            <w:tcW w:w="1134" w:type="dxa"/>
            <w:vAlign w:val="bottom"/>
          </w:tcPr>
          <w:p w14:paraId="444A13ED" w14:textId="502CF81C" w:rsidR="007B257D" w:rsidRPr="00684377" w:rsidRDefault="007B257D" w:rsidP="007B257D">
            <w:pPr>
              <w:spacing w:before="60" w:after="23" w:line="276" w:lineRule="auto"/>
              <w:ind w:right="-43"/>
              <w:jc w:val="right"/>
              <w:rPr>
                <w:rFonts w:ascii="Arial" w:hAnsi="Arial" w:cs="Arial"/>
                <w:sz w:val="16"/>
                <w:szCs w:val="16"/>
              </w:rPr>
            </w:pPr>
            <w:r w:rsidRPr="00684377">
              <w:rPr>
                <w:rFonts w:ascii="Arial" w:hAnsi="Arial" w:cs="Arial"/>
                <w:sz w:val="16"/>
                <w:szCs w:val="16"/>
              </w:rPr>
              <w:t>14,002,639</w:t>
            </w:r>
          </w:p>
        </w:tc>
        <w:tc>
          <w:tcPr>
            <w:tcW w:w="1134" w:type="dxa"/>
            <w:vAlign w:val="bottom"/>
          </w:tcPr>
          <w:p w14:paraId="68EB35A6" w14:textId="2564E4A9" w:rsidR="007B257D" w:rsidRPr="00684377" w:rsidRDefault="007B257D" w:rsidP="007B257D">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tcPr>
          <w:p w14:paraId="2276173E" w14:textId="166F7502" w:rsidR="007B257D" w:rsidRPr="00684377" w:rsidRDefault="007B257D" w:rsidP="007B257D">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27667B9E" w14:textId="0F247465" w:rsidR="007B257D" w:rsidRPr="00684377" w:rsidRDefault="007B257D" w:rsidP="007B257D">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21A12AED" w14:textId="6D70E9B9" w:rsidR="007B257D" w:rsidRPr="00684377" w:rsidRDefault="007B257D" w:rsidP="007B257D">
            <w:pPr>
              <w:spacing w:before="60" w:after="23" w:line="276" w:lineRule="auto"/>
              <w:ind w:right="-43"/>
              <w:jc w:val="right"/>
              <w:rPr>
                <w:rFonts w:ascii="Arial" w:hAnsi="Arial" w:cs="Arial"/>
                <w:sz w:val="16"/>
                <w:szCs w:val="16"/>
              </w:rPr>
            </w:pPr>
            <w:r w:rsidRPr="00684377">
              <w:rPr>
                <w:rFonts w:ascii="Arial" w:hAnsi="Arial" w:cs="Arial"/>
                <w:sz w:val="16"/>
                <w:szCs w:val="16"/>
              </w:rPr>
              <w:t>14,002,639</w:t>
            </w:r>
          </w:p>
        </w:tc>
      </w:tr>
      <w:tr w:rsidR="003D5E82" w:rsidRPr="00684377" w14:paraId="732C27A9" w14:textId="77777777" w:rsidTr="00143A9F">
        <w:trPr>
          <w:trHeight w:val="113"/>
        </w:trPr>
        <w:tc>
          <w:tcPr>
            <w:tcW w:w="2921" w:type="dxa"/>
            <w:vAlign w:val="bottom"/>
          </w:tcPr>
          <w:p w14:paraId="4A13D425" w14:textId="51C6655A" w:rsidR="003D5E82" w:rsidRPr="00684377" w:rsidRDefault="003D5E82" w:rsidP="003D5E82">
            <w:pPr>
              <w:spacing w:before="60" w:after="23" w:line="276" w:lineRule="auto"/>
              <w:ind w:right="-43"/>
              <w:rPr>
                <w:rFonts w:ascii="Arial" w:hAnsi="Arial" w:cs="Arial"/>
                <w:sz w:val="16"/>
                <w:szCs w:val="16"/>
                <w:lang w:val="en-GB" w:eastAsia="en-GB"/>
              </w:rPr>
            </w:pPr>
            <w:r w:rsidRPr="00684377">
              <w:rPr>
                <w:rFonts w:ascii="Arial" w:hAnsi="Arial" w:cs="Arial"/>
                <w:sz w:val="16"/>
                <w:szCs w:val="16"/>
                <w:lang w:val="en-GB" w:eastAsia="en-GB"/>
              </w:rPr>
              <w:t>Trade</w:t>
            </w:r>
            <w:r w:rsidRPr="00684377">
              <w:rPr>
                <w:rFonts w:ascii="Arial" w:hAnsi="Arial" w:cs="Arial"/>
                <w:sz w:val="16"/>
                <w:szCs w:val="16"/>
                <w:cs/>
                <w:lang w:val="en-GB" w:eastAsia="en-GB"/>
              </w:rPr>
              <w:t xml:space="preserve"> </w:t>
            </w:r>
            <w:r w:rsidRPr="00684377">
              <w:rPr>
                <w:rFonts w:ascii="Arial" w:hAnsi="Arial" w:cs="Arial"/>
                <w:sz w:val="16"/>
                <w:szCs w:val="16"/>
                <w:lang w:eastAsia="en-GB"/>
              </w:rPr>
              <w:t>and other</w:t>
            </w:r>
            <w:r w:rsidRPr="00684377">
              <w:rPr>
                <w:rFonts w:ascii="Arial" w:hAnsi="Arial" w:cs="Arial"/>
                <w:sz w:val="16"/>
                <w:szCs w:val="16"/>
                <w:lang w:val="en-GB" w:eastAsia="en-GB"/>
              </w:rPr>
              <w:t xml:space="preserve"> accounts payable</w:t>
            </w:r>
          </w:p>
        </w:tc>
        <w:tc>
          <w:tcPr>
            <w:tcW w:w="1134" w:type="dxa"/>
            <w:vAlign w:val="bottom"/>
          </w:tcPr>
          <w:p w14:paraId="75BE5D97" w14:textId="643EEEA3"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23195501" w14:textId="1C222054"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1DDED79D" w14:textId="0B35704E"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09026A1F" w14:textId="49A99E94"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3CADD0B3" w14:textId="0DBDE93E" w:rsidR="003D5E82" w:rsidRPr="00684377" w:rsidRDefault="003D5E82" w:rsidP="003D5E82">
            <w:pPr>
              <w:spacing w:before="60" w:after="23" w:line="276" w:lineRule="auto"/>
              <w:ind w:right="-43"/>
              <w:jc w:val="right"/>
              <w:rPr>
                <w:rFonts w:ascii="Arial" w:hAnsi="Arial" w:cs="Arial"/>
                <w:sz w:val="16"/>
                <w:szCs w:val="16"/>
              </w:rPr>
            </w:pPr>
          </w:p>
        </w:tc>
      </w:tr>
      <w:tr w:rsidR="003D5E82" w:rsidRPr="00684377" w14:paraId="07190E29" w14:textId="77777777" w:rsidTr="00143A9F">
        <w:trPr>
          <w:trHeight w:val="113"/>
        </w:trPr>
        <w:tc>
          <w:tcPr>
            <w:tcW w:w="2921" w:type="dxa"/>
            <w:vAlign w:val="bottom"/>
          </w:tcPr>
          <w:p w14:paraId="64150C70" w14:textId="670ED79A" w:rsidR="003D5E82" w:rsidRPr="00684377" w:rsidRDefault="003D5E82" w:rsidP="003D5E82">
            <w:pPr>
              <w:pStyle w:val="ListParagraph"/>
              <w:numPr>
                <w:ilvl w:val="0"/>
                <w:numId w:val="5"/>
              </w:numPr>
              <w:spacing w:before="60" w:after="23" w:line="276" w:lineRule="auto"/>
              <w:ind w:left="257" w:right="-43" w:hanging="141"/>
              <w:rPr>
                <w:rFonts w:ascii="Arial" w:hAnsi="Arial" w:cs="Arial"/>
                <w:sz w:val="16"/>
                <w:szCs w:val="16"/>
                <w:lang w:val="en-GB" w:eastAsia="en-GB"/>
              </w:rPr>
            </w:pPr>
            <w:r w:rsidRPr="00684377">
              <w:rPr>
                <w:rFonts w:ascii="Arial" w:hAnsi="Arial" w:cs="Arial"/>
                <w:sz w:val="16"/>
                <w:szCs w:val="16"/>
                <w:lang w:val="en-GB" w:eastAsia="en-GB"/>
              </w:rPr>
              <w:t>related parties</w:t>
            </w:r>
          </w:p>
        </w:tc>
        <w:tc>
          <w:tcPr>
            <w:tcW w:w="1134" w:type="dxa"/>
            <w:vAlign w:val="bottom"/>
          </w:tcPr>
          <w:p w14:paraId="168B0B1E" w14:textId="0AD3A233"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2,595,147</w:t>
            </w:r>
          </w:p>
        </w:tc>
        <w:tc>
          <w:tcPr>
            <w:tcW w:w="1134" w:type="dxa"/>
            <w:vAlign w:val="bottom"/>
          </w:tcPr>
          <w:p w14:paraId="6F363CFC" w14:textId="785CDED2"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0ECE8D81" w14:textId="1DDD095D"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25174E61" w14:textId="43BCFDFD"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0A26A1C7" w14:textId="731AD882"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2,595,147</w:t>
            </w:r>
          </w:p>
        </w:tc>
      </w:tr>
      <w:tr w:rsidR="003D5E82" w:rsidRPr="00684377" w14:paraId="2F5701D8" w14:textId="77777777" w:rsidTr="00143A9F">
        <w:trPr>
          <w:trHeight w:val="113"/>
        </w:trPr>
        <w:tc>
          <w:tcPr>
            <w:tcW w:w="2921" w:type="dxa"/>
            <w:vAlign w:val="bottom"/>
          </w:tcPr>
          <w:p w14:paraId="7E670742" w14:textId="494D7468" w:rsidR="003D5E82" w:rsidRPr="00684377" w:rsidRDefault="003D5E82" w:rsidP="003D5E82">
            <w:pPr>
              <w:spacing w:before="60" w:after="23" w:line="276" w:lineRule="auto"/>
              <w:ind w:right="-43"/>
              <w:rPr>
                <w:rFonts w:ascii="Arial" w:hAnsi="Arial" w:cs="Arial"/>
                <w:sz w:val="16"/>
                <w:szCs w:val="16"/>
                <w:lang w:val="en-GB" w:eastAsia="en-GB"/>
              </w:rPr>
            </w:pPr>
            <w:r w:rsidRPr="00684377">
              <w:rPr>
                <w:rFonts w:ascii="Arial" w:hAnsi="Arial" w:cs="Arial"/>
                <w:sz w:val="16"/>
                <w:szCs w:val="16"/>
                <w:lang w:val="en-GB" w:eastAsia="en-GB"/>
              </w:rPr>
              <w:t>Short-term loans and advance from</w:t>
            </w:r>
          </w:p>
        </w:tc>
        <w:tc>
          <w:tcPr>
            <w:tcW w:w="1134" w:type="dxa"/>
            <w:vAlign w:val="bottom"/>
          </w:tcPr>
          <w:p w14:paraId="518E727A" w14:textId="70D9515A"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60CA83C4" w14:textId="718AB1F1"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542DE10D" w14:textId="030BAA23"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7F1F8A4F" w14:textId="3D8A7086" w:rsidR="003D5E82" w:rsidRPr="00684377" w:rsidRDefault="003D5E82" w:rsidP="003D5E82">
            <w:pPr>
              <w:spacing w:before="60" w:after="23" w:line="276" w:lineRule="auto"/>
              <w:ind w:right="-43"/>
              <w:jc w:val="right"/>
              <w:rPr>
                <w:rFonts w:ascii="Arial" w:hAnsi="Arial" w:cs="Arial"/>
                <w:sz w:val="16"/>
                <w:szCs w:val="16"/>
              </w:rPr>
            </w:pPr>
          </w:p>
        </w:tc>
        <w:tc>
          <w:tcPr>
            <w:tcW w:w="1134" w:type="dxa"/>
            <w:vAlign w:val="bottom"/>
          </w:tcPr>
          <w:p w14:paraId="7809E9B0" w14:textId="5D55BEED" w:rsidR="003D5E82" w:rsidRPr="00684377" w:rsidRDefault="003D5E82" w:rsidP="003D5E82">
            <w:pPr>
              <w:spacing w:before="60" w:after="23" w:line="276" w:lineRule="auto"/>
              <w:ind w:right="-43"/>
              <w:jc w:val="right"/>
              <w:rPr>
                <w:rFonts w:ascii="Arial" w:hAnsi="Arial" w:cs="Arial"/>
                <w:sz w:val="16"/>
                <w:szCs w:val="16"/>
              </w:rPr>
            </w:pPr>
          </w:p>
        </w:tc>
      </w:tr>
      <w:tr w:rsidR="003D5E82" w:rsidRPr="00684377" w14:paraId="010CBCE7" w14:textId="77777777" w:rsidTr="00143A9F">
        <w:trPr>
          <w:trHeight w:val="194"/>
        </w:trPr>
        <w:tc>
          <w:tcPr>
            <w:tcW w:w="2921" w:type="dxa"/>
            <w:vAlign w:val="bottom"/>
          </w:tcPr>
          <w:p w14:paraId="37EE8D84" w14:textId="17BA67D0" w:rsidR="003D5E82" w:rsidRPr="00684377" w:rsidRDefault="003D5E82" w:rsidP="003D5E82">
            <w:pPr>
              <w:pStyle w:val="ListParagraph"/>
              <w:numPr>
                <w:ilvl w:val="0"/>
                <w:numId w:val="5"/>
              </w:numPr>
              <w:spacing w:before="60" w:after="23" w:line="276" w:lineRule="auto"/>
              <w:ind w:left="257" w:right="-43" w:hanging="141"/>
              <w:rPr>
                <w:rFonts w:ascii="Arial" w:hAnsi="Arial" w:cs="Arial"/>
                <w:sz w:val="16"/>
                <w:szCs w:val="16"/>
                <w:lang w:val="en-GB" w:eastAsia="en-GB"/>
              </w:rPr>
            </w:pPr>
            <w:r w:rsidRPr="00684377">
              <w:rPr>
                <w:rFonts w:ascii="Arial" w:hAnsi="Arial" w:cs="Arial"/>
                <w:sz w:val="16"/>
                <w:szCs w:val="16"/>
                <w:lang w:val="en-GB" w:eastAsia="en-GB"/>
              </w:rPr>
              <w:t>related parties</w:t>
            </w:r>
          </w:p>
        </w:tc>
        <w:tc>
          <w:tcPr>
            <w:tcW w:w="1134" w:type="dxa"/>
            <w:vAlign w:val="bottom"/>
          </w:tcPr>
          <w:p w14:paraId="55B7D6D2" w14:textId="58266C15"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88,242</w:t>
            </w:r>
          </w:p>
        </w:tc>
        <w:tc>
          <w:tcPr>
            <w:tcW w:w="1134" w:type="dxa"/>
            <w:vAlign w:val="bottom"/>
          </w:tcPr>
          <w:p w14:paraId="08B91647" w14:textId="76B49FED"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3F98490E" w14:textId="0A683BD7"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50377ED1" w14:textId="5BCC5A94"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7C0904DE" w14:textId="5A4C3614"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88,242</w:t>
            </w:r>
          </w:p>
        </w:tc>
      </w:tr>
      <w:tr w:rsidR="003D5E82" w:rsidRPr="00684377" w14:paraId="450C9EA7" w14:textId="77777777" w:rsidTr="00143A9F">
        <w:trPr>
          <w:trHeight w:val="113"/>
        </w:trPr>
        <w:tc>
          <w:tcPr>
            <w:tcW w:w="2921" w:type="dxa"/>
            <w:vAlign w:val="bottom"/>
          </w:tcPr>
          <w:p w14:paraId="7FFA66EA" w14:textId="3779AD8E" w:rsidR="003D5E82" w:rsidRPr="00684377" w:rsidRDefault="003D5E82" w:rsidP="003D5E82">
            <w:pPr>
              <w:spacing w:before="60" w:after="23" w:line="276" w:lineRule="auto"/>
              <w:ind w:right="-43"/>
              <w:jc w:val="both"/>
              <w:rPr>
                <w:rFonts w:ascii="Arial" w:hAnsi="Arial" w:cs="Arial"/>
                <w:sz w:val="16"/>
                <w:szCs w:val="16"/>
                <w:cs/>
                <w:lang w:eastAsia="en-GB"/>
              </w:rPr>
            </w:pPr>
            <w:r w:rsidRPr="00684377">
              <w:rPr>
                <w:rFonts w:ascii="Arial" w:hAnsi="Arial" w:cs="Arial"/>
                <w:sz w:val="16"/>
                <w:szCs w:val="16"/>
                <w:lang w:eastAsia="en-GB"/>
              </w:rPr>
              <w:t>Lease liability</w:t>
            </w:r>
          </w:p>
        </w:tc>
        <w:tc>
          <w:tcPr>
            <w:tcW w:w="1134" w:type="dxa"/>
            <w:vAlign w:val="bottom"/>
          </w:tcPr>
          <w:p w14:paraId="444B2E32" w14:textId="0EA3C593"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178,502</w:t>
            </w:r>
          </w:p>
        </w:tc>
        <w:tc>
          <w:tcPr>
            <w:tcW w:w="1134" w:type="dxa"/>
            <w:vAlign w:val="bottom"/>
          </w:tcPr>
          <w:p w14:paraId="13381280" w14:textId="315D08DB" w:rsidR="003D5E82" w:rsidRPr="00684377" w:rsidRDefault="000C57F2" w:rsidP="003D5E82">
            <w:pPr>
              <w:spacing w:before="60" w:after="23" w:line="276" w:lineRule="auto"/>
              <w:ind w:right="-43"/>
              <w:jc w:val="right"/>
              <w:rPr>
                <w:rFonts w:ascii="Arial" w:hAnsi="Arial" w:cs="Arial"/>
                <w:sz w:val="16"/>
                <w:szCs w:val="16"/>
                <w:cs/>
              </w:rPr>
            </w:pPr>
            <w:r w:rsidRPr="00684377">
              <w:rPr>
                <w:rFonts w:ascii="Arial" w:hAnsi="Arial" w:cs="Arial"/>
                <w:sz w:val="16"/>
                <w:szCs w:val="16"/>
              </w:rPr>
              <w:t>129,926</w:t>
            </w:r>
          </w:p>
        </w:tc>
        <w:tc>
          <w:tcPr>
            <w:tcW w:w="1134" w:type="dxa"/>
            <w:vAlign w:val="bottom"/>
          </w:tcPr>
          <w:p w14:paraId="692A8646" w14:textId="52C18765" w:rsidR="003D5E82" w:rsidRPr="00684377" w:rsidRDefault="000C57F2" w:rsidP="003D5E82">
            <w:pPr>
              <w:spacing w:before="60" w:after="23" w:line="276" w:lineRule="auto"/>
              <w:ind w:right="-43"/>
              <w:jc w:val="right"/>
              <w:rPr>
                <w:rFonts w:ascii="Arial" w:hAnsi="Arial" w:cs="Arial"/>
                <w:sz w:val="16"/>
                <w:szCs w:val="16"/>
                <w:cs/>
              </w:rPr>
            </w:pPr>
            <w:r w:rsidRPr="00684377">
              <w:rPr>
                <w:rFonts w:ascii="Arial" w:hAnsi="Arial" w:cs="Arial"/>
                <w:sz w:val="16"/>
                <w:szCs w:val="16"/>
              </w:rPr>
              <w:t>29,377</w:t>
            </w:r>
          </w:p>
        </w:tc>
        <w:tc>
          <w:tcPr>
            <w:tcW w:w="1134" w:type="dxa"/>
            <w:vAlign w:val="bottom"/>
          </w:tcPr>
          <w:p w14:paraId="1F6E1A1A" w14:textId="0E02F300" w:rsidR="003D5E82" w:rsidRPr="00684377" w:rsidRDefault="002A7641" w:rsidP="003D5E82">
            <w:pPr>
              <w:spacing w:before="60" w:after="23" w:line="276" w:lineRule="auto"/>
              <w:ind w:right="-43"/>
              <w:jc w:val="right"/>
              <w:rPr>
                <w:rFonts w:ascii="Arial" w:hAnsi="Arial" w:cs="Arial"/>
                <w:sz w:val="16"/>
                <w:szCs w:val="16"/>
                <w:cs/>
              </w:rPr>
            </w:pPr>
            <w:r w:rsidRPr="00684377">
              <w:rPr>
                <w:rFonts w:ascii="Arial" w:hAnsi="Arial" w:cs="Arial"/>
                <w:sz w:val="16"/>
                <w:szCs w:val="16"/>
              </w:rPr>
              <w:t>187,260</w:t>
            </w:r>
          </w:p>
        </w:tc>
        <w:tc>
          <w:tcPr>
            <w:tcW w:w="1134" w:type="dxa"/>
            <w:vAlign w:val="bottom"/>
          </w:tcPr>
          <w:p w14:paraId="5DEC15C9" w14:textId="25A27E31" w:rsidR="003D5E82" w:rsidRPr="00684377" w:rsidRDefault="003D5E82" w:rsidP="003D5E82">
            <w:pPr>
              <w:spacing w:before="60" w:after="23" w:line="276" w:lineRule="auto"/>
              <w:ind w:right="-43"/>
              <w:jc w:val="right"/>
              <w:rPr>
                <w:rFonts w:ascii="Arial" w:hAnsi="Arial" w:cs="Arial"/>
                <w:sz w:val="16"/>
                <w:szCs w:val="16"/>
                <w:cs/>
              </w:rPr>
            </w:pPr>
            <w:r w:rsidRPr="00684377">
              <w:rPr>
                <w:rFonts w:ascii="Arial" w:hAnsi="Arial" w:cs="Arial"/>
                <w:sz w:val="16"/>
                <w:szCs w:val="16"/>
              </w:rPr>
              <w:t>525,065</w:t>
            </w:r>
          </w:p>
        </w:tc>
      </w:tr>
      <w:tr w:rsidR="003D5E82" w:rsidRPr="00684377" w14:paraId="7EB082DF" w14:textId="77777777" w:rsidTr="00143A9F">
        <w:trPr>
          <w:trHeight w:val="113"/>
        </w:trPr>
        <w:tc>
          <w:tcPr>
            <w:tcW w:w="2921" w:type="dxa"/>
          </w:tcPr>
          <w:p w14:paraId="2D55809C" w14:textId="0EE24993" w:rsidR="003D5E82" w:rsidRPr="00684377" w:rsidRDefault="003D5E82" w:rsidP="003D5E82">
            <w:pPr>
              <w:spacing w:before="60" w:after="23" w:line="276" w:lineRule="auto"/>
              <w:ind w:right="-43"/>
              <w:jc w:val="both"/>
              <w:rPr>
                <w:rFonts w:ascii="Arial" w:hAnsi="Arial" w:cs="Arial"/>
                <w:sz w:val="16"/>
                <w:szCs w:val="16"/>
                <w:lang w:eastAsia="en-GB"/>
              </w:rPr>
            </w:pPr>
            <w:r w:rsidRPr="00684377">
              <w:rPr>
                <w:rFonts w:ascii="Arial" w:hAnsi="Arial" w:cs="Arial"/>
                <w:sz w:val="16"/>
                <w:szCs w:val="16"/>
                <w:lang w:val="en-GB" w:eastAsia="en-GB"/>
              </w:rPr>
              <w:t>Long-term loans</w:t>
            </w:r>
          </w:p>
        </w:tc>
        <w:tc>
          <w:tcPr>
            <w:tcW w:w="1134" w:type="dxa"/>
            <w:vAlign w:val="bottom"/>
          </w:tcPr>
          <w:p w14:paraId="4433B797" w14:textId="533AFAF1"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11,788,873</w:t>
            </w:r>
          </w:p>
        </w:tc>
        <w:tc>
          <w:tcPr>
            <w:tcW w:w="1134" w:type="dxa"/>
            <w:vAlign w:val="bottom"/>
          </w:tcPr>
          <w:p w14:paraId="0F16EA4F" w14:textId="3F1990BB"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2,278,037</w:t>
            </w:r>
          </w:p>
        </w:tc>
        <w:tc>
          <w:tcPr>
            <w:tcW w:w="1134" w:type="dxa"/>
            <w:vAlign w:val="bottom"/>
          </w:tcPr>
          <w:p w14:paraId="7D2792FD" w14:textId="2D8468B7"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723F0040" w14:textId="4BB1EFAC"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75F97954" w14:textId="37E08858"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14,066,910</w:t>
            </w:r>
          </w:p>
        </w:tc>
      </w:tr>
      <w:tr w:rsidR="003D5E82" w:rsidRPr="00684377" w14:paraId="6010DF55" w14:textId="77777777" w:rsidTr="00143A9F">
        <w:trPr>
          <w:trHeight w:val="113"/>
        </w:trPr>
        <w:tc>
          <w:tcPr>
            <w:tcW w:w="2921" w:type="dxa"/>
          </w:tcPr>
          <w:p w14:paraId="26AF154F" w14:textId="15590E35" w:rsidR="003D5E82" w:rsidRPr="00684377" w:rsidRDefault="003D5E82" w:rsidP="003D5E82">
            <w:pPr>
              <w:spacing w:before="60" w:after="23"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Debenture</w:t>
            </w:r>
          </w:p>
        </w:tc>
        <w:tc>
          <w:tcPr>
            <w:tcW w:w="1134" w:type="dxa"/>
            <w:vAlign w:val="bottom"/>
          </w:tcPr>
          <w:p w14:paraId="25D12F73" w14:textId="57805146"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5,670,000</w:t>
            </w:r>
          </w:p>
        </w:tc>
        <w:tc>
          <w:tcPr>
            <w:tcW w:w="1134" w:type="dxa"/>
            <w:vAlign w:val="bottom"/>
          </w:tcPr>
          <w:p w14:paraId="651607A5" w14:textId="2795DAC9"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6,000,000</w:t>
            </w:r>
          </w:p>
        </w:tc>
        <w:tc>
          <w:tcPr>
            <w:tcW w:w="1134" w:type="dxa"/>
            <w:vAlign w:val="bottom"/>
          </w:tcPr>
          <w:p w14:paraId="19303FFA" w14:textId="0A106D34"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2,780,823</w:t>
            </w:r>
          </w:p>
        </w:tc>
        <w:tc>
          <w:tcPr>
            <w:tcW w:w="1134" w:type="dxa"/>
            <w:vAlign w:val="bottom"/>
          </w:tcPr>
          <w:p w14:paraId="6B131709" w14:textId="449C3D45" w:rsidR="003D5E82" w:rsidRPr="00684377" w:rsidRDefault="00450B58"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56679D78" w14:textId="602D4AD2" w:rsidR="003D5E82" w:rsidRPr="00684377" w:rsidRDefault="003D5E82" w:rsidP="003D5E82">
            <w:pPr>
              <w:spacing w:before="60" w:after="23" w:line="276" w:lineRule="auto"/>
              <w:ind w:right="-43"/>
              <w:jc w:val="right"/>
              <w:rPr>
                <w:rFonts w:ascii="Arial" w:hAnsi="Arial" w:cs="Arial"/>
                <w:sz w:val="16"/>
                <w:szCs w:val="16"/>
              </w:rPr>
            </w:pPr>
            <w:r w:rsidRPr="00684377">
              <w:rPr>
                <w:rFonts w:ascii="Arial" w:hAnsi="Arial" w:cs="Arial"/>
                <w:sz w:val="16"/>
                <w:szCs w:val="16"/>
              </w:rPr>
              <w:t>14,450,823</w:t>
            </w:r>
          </w:p>
        </w:tc>
      </w:tr>
      <w:tr w:rsidR="003D5E82" w:rsidRPr="00684377" w14:paraId="7F0AFECA" w14:textId="77777777" w:rsidTr="00143A9F">
        <w:trPr>
          <w:trHeight w:val="113"/>
        </w:trPr>
        <w:tc>
          <w:tcPr>
            <w:tcW w:w="2921" w:type="dxa"/>
          </w:tcPr>
          <w:p w14:paraId="52FAAE38" w14:textId="4F796C42" w:rsidR="003D5E82" w:rsidRPr="00684377" w:rsidRDefault="003D5E82" w:rsidP="003D5E82">
            <w:pPr>
              <w:spacing w:before="60" w:after="23"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Other financial liabilities</w:t>
            </w:r>
          </w:p>
        </w:tc>
        <w:tc>
          <w:tcPr>
            <w:tcW w:w="1134" w:type="dxa"/>
            <w:vAlign w:val="bottom"/>
          </w:tcPr>
          <w:p w14:paraId="75FA6CE9" w14:textId="76A82A1A" w:rsidR="003D5E82" w:rsidRPr="00684377" w:rsidRDefault="00450B58" w:rsidP="003D5E82">
            <w:pPr>
              <w:spacing w:before="60" w:after="23" w:line="276" w:lineRule="auto"/>
              <w:ind w:right="-43"/>
              <w:jc w:val="right"/>
              <w:rPr>
                <w:rFonts w:ascii="Arial" w:hAnsi="Arial" w:cs="Arial"/>
                <w:sz w:val="16"/>
                <w:szCs w:val="16"/>
              </w:rPr>
            </w:pPr>
            <w:r w:rsidRPr="00684377">
              <w:rPr>
                <w:rFonts w:ascii="Arial" w:hAnsi="Arial" w:cs="Arial"/>
                <w:sz w:val="16"/>
                <w:szCs w:val="16"/>
              </w:rPr>
              <w:t>924,696</w:t>
            </w:r>
          </w:p>
        </w:tc>
        <w:tc>
          <w:tcPr>
            <w:tcW w:w="1134" w:type="dxa"/>
            <w:vAlign w:val="bottom"/>
          </w:tcPr>
          <w:p w14:paraId="23312D4B" w14:textId="10DFAE05" w:rsidR="003D5E82" w:rsidRPr="00684377" w:rsidRDefault="00450B58" w:rsidP="003D5E82">
            <w:pPr>
              <w:spacing w:before="60" w:after="23" w:line="276" w:lineRule="auto"/>
              <w:ind w:right="-43"/>
              <w:jc w:val="right"/>
              <w:rPr>
                <w:rFonts w:ascii="Arial" w:hAnsi="Arial" w:cs="Arial"/>
                <w:sz w:val="16"/>
                <w:szCs w:val="16"/>
              </w:rPr>
            </w:pPr>
            <w:r w:rsidRPr="00684377">
              <w:rPr>
                <w:rFonts w:ascii="Arial" w:hAnsi="Arial" w:cs="Arial"/>
                <w:sz w:val="16"/>
                <w:szCs w:val="16"/>
              </w:rPr>
              <w:t>36,558</w:t>
            </w:r>
          </w:p>
        </w:tc>
        <w:tc>
          <w:tcPr>
            <w:tcW w:w="1134" w:type="dxa"/>
            <w:vAlign w:val="bottom"/>
          </w:tcPr>
          <w:p w14:paraId="30A35975" w14:textId="644D2A41" w:rsidR="003D5E82" w:rsidRPr="00684377" w:rsidRDefault="00450B58"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05ABB4B9" w14:textId="7F5AF9AB" w:rsidR="003D5E82" w:rsidRPr="00684377" w:rsidRDefault="00450B58" w:rsidP="003D5E82">
            <w:pP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2740E12B" w14:textId="3470BE9C" w:rsidR="003D5E82" w:rsidRPr="00684377" w:rsidRDefault="00450B58" w:rsidP="003D5E82">
            <w:pPr>
              <w:spacing w:before="60" w:after="23" w:line="276" w:lineRule="auto"/>
              <w:ind w:right="-43"/>
              <w:jc w:val="right"/>
              <w:rPr>
                <w:rFonts w:ascii="Arial" w:hAnsi="Arial" w:cs="Arial"/>
                <w:sz w:val="16"/>
                <w:szCs w:val="16"/>
              </w:rPr>
            </w:pPr>
            <w:r w:rsidRPr="00684377">
              <w:rPr>
                <w:rFonts w:ascii="Arial" w:hAnsi="Arial" w:cs="Arial"/>
                <w:sz w:val="16"/>
                <w:szCs w:val="16"/>
              </w:rPr>
              <w:t>961,254</w:t>
            </w:r>
          </w:p>
        </w:tc>
      </w:tr>
      <w:tr w:rsidR="00450B58" w:rsidRPr="00684377" w14:paraId="076FC183" w14:textId="77777777" w:rsidTr="00143A9F">
        <w:trPr>
          <w:trHeight w:val="113"/>
        </w:trPr>
        <w:tc>
          <w:tcPr>
            <w:tcW w:w="2921" w:type="dxa"/>
          </w:tcPr>
          <w:p w14:paraId="489CE637" w14:textId="0100AC4E" w:rsidR="00450B58" w:rsidRPr="00684377" w:rsidRDefault="00450B58" w:rsidP="00450B58">
            <w:pPr>
              <w:spacing w:before="60" w:after="23"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Retentions payable</w:t>
            </w:r>
          </w:p>
        </w:tc>
        <w:tc>
          <w:tcPr>
            <w:tcW w:w="1134" w:type="dxa"/>
            <w:vAlign w:val="bottom"/>
          </w:tcPr>
          <w:p w14:paraId="4638B029" w14:textId="25D3F3C3" w:rsidR="00450B58" w:rsidRPr="00684377" w:rsidRDefault="00450B58" w:rsidP="00450B58">
            <w:pPr>
              <w:pBdr>
                <w:bottom w:val="single" w:sz="4"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1,188,005</w:t>
            </w:r>
          </w:p>
        </w:tc>
        <w:tc>
          <w:tcPr>
            <w:tcW w:w="1134" w:type="dxa"/>
            <w:vAlign w:val="bottom"/>
          </w:tcPr>
          <w:p w14:paraId="07CAE91E" w14:textId="01E72F43" w:rsidR="00450B58" w:rsidRPr="00684377" w:rsidRDefault="00450B58" w:rsidP="00450B58">
            <w:pPr>
              <w:pBdr>
                <w:bottom w:val="single" w:sz="4"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0E5DDDAC" w14:textId="1D0CC3B5" w:rsidR="00450B58" w:rsidRPr="00684377" w:rsidRDefault="00450B58" w:rsidP="00450B58">
            <w:pPr>
              <w:pBdr>
                <w:bottom w:val="single" w:sz="4"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420DC4AF" w14:textId="0DBCAA3C" w:rsidR="00450B58" w:rsidRPr="00684377" w:rsidRDefault="00450B58" w:rsidP="00450B58">
            <w:pPr>
              <w:pBdr>
                <w:bottom w:val="single" w:sz="4"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w:t>
            </w:r>
          </w:p>
        </w:tc>
        <w:tc>
          <w:tcPr>
            <w:tcW w:w="1134" w:type="dxa"/>
            <w:vAlign w:val="bottom"/>
          </w:tcPr>
          <w:p w14:paraId="253F4611" w14:textId="10F2BE07" w:rsidR="00450B58" w:rsidRPr="00684377" w:rsidRDefault="00450B58" w:rsidP="00450B58">
            <w:pPr>
              <w:pBdr>
                <w:bottom w:val="single" w:sz="4"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1,188,005</w:t>
            </w:r>
          </w:p>
        </w:tc>
      </w:tr>
      <w:tr w:rsidR="00E05519" w:rsidRPr="00684377" w14:paraId="4A60F27A" w14:textId="77777777" w:rsidTr="00143A9F">
        <w:trPr>
          <w:trHeight w:val="113"/>
        </w:trPr>
        <w:tc>
          <w:tcPr>
            <w:tcW w:w="2921" w:type="dxa"/>
          </w:tcPr>
          <w:p w14:paraId="2E513C46" w14:textId="5C72FB70" w:rsidR="00E05519" w:rsidRPr="00684377" w:rsidRDefault="00E05519" w:rsidP="00E05519">
            <w:pPr>
              <w:spacing w:before="60" w:after="23" w:line="276" w:lineRule="auto"/>
              <w:ind w:right="-43"/>
              <w:jc w:val="both"/>
              <w:rPr>
                <w:rFonts w:ascii="Arial" w:hAnsi="Arial" w:cs="Arial"/>
                <w:sz w:val="16"/>
                <w:szCs w:val="16"/>
                <w:cs/>
              </w:rPr>
            </w:pPr>
            <w:r w:rsidRPr="00684377">
              <w:rPr>
                <w:rFonts w:ascii="Arial" w:hAnsi="Arial" w:cs="Arial"/>
                <w:sz w:val="16"/>
                <w:szCs w:val="16"/>
              </w:rPr>
              <w:t>Total</w:t>
            </w:r>
          </w:p>
        </w:tc>
        <w:tc>
          <w:tcPr>
            <w:tcW w:w="1134" w:type="dxa"/>
            <w:vAlign w:val="bottom"/>
          </w:tcPr>
          <w:p w14:paraId="7D821D59" w14:textId="610F1E83" w:rsidR="00E05519" w:rsidRPr="00684377" w:rsidRDefault="00E05519" w:rsidP="00E05519">
            <w:pPr>
              <w:pBdr>
                <w:bottom w:val="single" w:sz="12"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46,583,227</w:t>
            </w:r>
          </w:p>
        </w:tc>
        <w:tc>
          <w:tcPr>
            <w:tcW w:w="1134" w:type="dxa"/>
            <w:vAlign w:val="bottom"/>
          </w:tcPr>
          <w:p w14:paraId="03ACC9F6" w14:textId="0AD40C3F" w:rsidR="00E05519" w:rsidRPr="00684377" w:rsidRDefault="00E05519" w:rsidP="00E05519">
            <w:pPr>
              <w:pBdr>
                <w:bottom w:val="single" w:sz="12"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8,444,521</w:t>
            </w:r>
          </w:p>
        </w:tc>
        <w:tc>
          <w:tcPr>
            <w:tcW w:w="1134" w:type="dxa"/>
            <w:vAlign w:val="bottom"/>
          </w:tcPr>
          <w:p w14:paraId="16CC81C4" w14:textId="3B5EB266" w:rsidR="00E05519" w:rsidRPr="00684377" w:rsidRDefault="00E05519" w:rsidP="00E05519">
            <w:pPr>
              <w:pBdr>
                <w:bottom w:val="single" w:sz="12"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2,810,200</w:t>
            </w:r>
          </w:p>
        </w:tc>
        <w:tc>
          <w:tcPr>
            <w:tcW w:w="1134" w:type="dxa"/>
            <w:vAlign w:val="bottom"/>
          </w:tcPr>
          <w:p w14:paraId="3E9AF3CD" w14:textId="76905ADA" w:rsidR="00E05519" w:rsidRPr="00684377" w:rsidRDefault="00E05519" w:rsidP="00E05519">
            <w:pPr>
              <w:pBdr>
                <w:bottom w:val="single" w:sz="12"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187,260</w:t>
            </w:r>
          </w:p>
        </w:tc>
        <w:tc>
          <w:tcPr>
            <w:tcW w:w="1134" w:type="dxa"/>
            <w:vAlign w:val="bottom"/>
          </w:tcPr>
          <w:p w14:paraId="5987D0C5" w14:textId="0FE6DA5D" w:rsidR="00E05519" w:rsidRPr="00684377" w:rsidRDefault="00E05519" w:rsidP="00E05519">
            <w:pPr>
              <w:pBdr>
                <w:bottom w:val="single" w:sz="12" w:space="1" w:color="auto"/>
              </w:pBdr>
              <w:spacing w:before="60" w:after="23" w:line="276" w:lineRule="auto"/>
              <w:ind w:right="-43"/>
              <w:jc w:val="right"/>
              <w:rPr>
                <w:rFonts w:ascii="Arial" w:hAnsi="Arial" w:cs="Arial"/>
                <w:sz w:val="16"/>
                <w:szCs w:val="16"/>
              </w:rPr>
            </w:pPr>
            <w:r w:rsidRPr="00684377">
              <w:rPr>
                <w:rFonts w:ascii="Arial" w:hAnsi="Arial" w:cs="Arial"/>
                <w:sz w:val="16"/>
                <w:szCs w:val="16"/>
              </w:rPr>
              <w:t>58,025,208</w:t>
            </w:r>
          </w:p>
        </w:tc>
      </w:tr>
    </w:tbl>
    <w:p w14:paraId="48C3AD29" w14:textId="77777777" w:rsidR="00EE1CAB" w:rsidRPr="00684377" w:rsidRDefault="00EE1CAB" w:rsidP="00311884">
      <w:pPr>
        <w:rPr>
          <w:rFonts w:ascii="Arial" w:hAnsi="Arial" w:cstheme="minorBidi"/>
          <w:sz w:val="18"/>
          <w:szCs w:val="18"/>
        </w:rPr>
      </w:pPr>
    </w:p>
    <w:tbl>
      <w:tblPr>
        <w:tblW w:w="8609" w:type="dxa"/>
        <w:tblInd w:w="756" w:type="dxa"/>
        <w:tblLayout w:type="fixed"/>
        <w:tblLook w:val="0000" w:firstRow="0" w:lastRow="0" w:firstColumn="0" w:lastColumn="0" w:noHBand="0" w:noVBand="0"/>
      </w:tblPr>
      <w:tblGrid>
        <w:gridCol w:w="2926"/>
        <w:gridCol w:w="1148"/>
        <w:gridCol w:w="1119"/>
        <w:gridCol w:w="1148"/>
        <w:gridCol w:w="1134"/>
        <w:gridCol w:w="1134"/>
      </w:tblGrid>
      <w:tr w:rsidR="00700DE4" w:rsidRPr="00684377" w14:paraId="21FAAF74" w14:textId="77777777" w:rsidTr="00143A9F">
        <w:trPr>
          <w:trHeight w:val="113"/>
        </w:trPr>
        <w:tc>
          <w:tcPr>
            <w:tcW w:w="2926" w:type="dxa"/>
          </w:tcPr>
          <w:p w14:paraId="04431528" w14:textId="77777777" w:rsidR="00700DE4" w:rsidRPr="00684377" w:rsidRDefault="00700DE4" w:rsidP="00311884">
            <w:pPr>
              <w:spacing w:before="60" w:after="23" w:line="276" w:lineRule="auto"/>
              <w:rPr>
                <w:rFonts w:ascii="Arial" w:hAnsi="Arial" w:cs="Arial"/>
                <w:sz w:val="16"/>
                <w:szCs w:val="16"/>
              </w:rPr>
            </w:pPr>
          </w:p>
        </w:tc>
        <w:tc>
          <w:tcPr>
            <w:tcW w:w="2267" w:type="dxa"/>
            <w:gridSpan w:val="2"/>
            <w:vAlign w:val="bottom"/>
          </w:tcPr>
          <w:p w14:paraId="1C8F430D" w14:textId="77777777" w:rsidR="00700DE4" w:rsidRPr="00684377" w:rsidRDefault="00700DE4" w:rsidP="00311884">
            <w:pPr>
              <w:spacing w:before="60" w:after="23" w:line="276" w:lineRule="auto"/>
              <w:ind w:right="-2"/>
              <w:jc w:val="center"/>
              <w:rPr>
                <w:rFonts w:ascii="Arial" w:hAnsi="Arial" w:cs="Arial"/>
                <w:sz w:val="16"/>
                <w:szCs w:val="16"/>
                <w:cs/>
              </w:rPr>
            </w:pPr>
          </w:p>
        </w:tc>
        <w:tc>
          <w:tcPr>
            <w:tcW w:w="1148" w:type="dxa"/>
          </w:tcPr>
          <w:p w14:paraId="3F0C00F2" w14:textId="77777777" w:rsidR="00700DE4" w:rsidRPr="00684377" w:rsidRDefault="00700DE4" w:rsidP="00311884">
            <w:pPr>
              <w:spacing w:before="60" w:after="23" w:line="276" w:lineRule="auto"/>
              <w:jc w:val="right"/>
              <w:rPr>
                <w:rFonts w:ascii="Arial" w:hAnsi="Arial" w:cs="Arial"/>
                <w:sz w:val="16"/>
                <w:szCs w:val="16"/>
              </w:rPr>
            </w:pPr>
          </w:p>
        </w:tc>
        <w:tc>
          <w:tcPr>
            <w:tcW w:w="2268" w:type="dxa"/>
            <w:gridSpan w:val="2"/>
            <w:vAlign w:val="bottom"/>
          </w:tcPr>
          <w:p w14:paraId="4A8D18BC" w14:textId="5869456B" w:rsidR="00700DE4" w:rsidRPr="00684377" w:rsidRDefault="00BC36A0" w:rsidP="00311884">
            <w:pPr>
              <w:spacing w:before="60" w:after="23" w:line="276" w:lineRule="auto"/>
              <w:jc w:val="right"/>
              <w:rPr>
                <w:rFonts w:ascii="Arial" w:hAnsi="Arial" w:cs="Arial"/>
                <w:sz w:val="16"/>
                <w:szCs w:val="16"/>
                <w:cs/>
              </w:rPr>
            </w:pPr>
            <w:r w:rsidRPr="00684377">
              <w:rPr>
                <w:rFonts w:ascii="Arial" w:hAnsi="Arial" w:cs="Arial"/>
                <w:sz w:val="16"/>
                <w:szCs w:val="16"/>
                <w:cs/>
              </w:rPr>
              <w:t xml:space="preserve">  (</w:t>
            </w:r>
            <w:r w:rsidRPr="00684377">
              <w:rPr>
                <w:rFonts w:ascii="Arial" w:hAnsi="Arial" w:cs="Arial"/>
                <w:sz w:val="16"/>
                <w:szCs w:val="16"/>
              </w:rPr>
              <w:t>Unit : Thousand Baht</w:t>
            </w:r>
            <w:r w:rsidRPr="00684377">
              <w:rPr>
                <w:rFonts w:ascii="Arial" w:hAnsi="Arial" w:cs="Arial"/>
                <w:sz w:val="16"/>
                <w:szCs w:val="16"/>
                <w:cs/>
              </w:rPr>
              <w:t>)</w:t>
            </w:r>
          </w:p>
        </w:tc>
      </w:tr>
      <w:tr w:rsidR="00700DE4" w:rsidRPr="00684377" w14:paraId="3909E28B" w14:textId="77777777" w:rsidTr="00143A9F">
        <w:trPr>
          <w:trHeight w:val="113"/>
        </w:trPr>
        <w:tc>
          <w:tcPr>
            <w:tcW w:w="2926" w:type="dxa"/>
          </w:tcPr>
          <w:p w14:paraId="2929AFBC" w14:textId="77777777" w:rsidR="00700DE4" w:rsidRPr="00684377" w:rsidRDefault="00700DE4" w:rsidP="00311884">
            <w:pPr>
              <w:spacing w:before="60" w:after="23" w:line="276" w:lineRule="auto"/>
              <w:rPr>
                <w:rFonts w:ascii="Arial" w:hAnsi="Arial" w:cs="Arial"/>
                <w:sz w:val="16"/>
                <w:szCs w:val="16"/>
              </w:rPr>
            </w:pPr>
          </w:p>
        </w:tc>
        <w:tc>
          <w:tcPr>
            <w:tcW w:w="5683" w:type="dxa"/>
            <w:gridSpan w:val="5"/>
          </w:tcPr>
          <w:p w14:paraId="3F479AC9" w14:textId="7DFB4029" w:rsidR="00700DE4" w:rsidRPr="00684377" w:rsidRDefault="005C74FE" w:rsidP="00122429">
            <w:pPr>
              <w:pBdr>
                <w:bottom w:val="single" w:sz="4" w:space="1" w:color="auto"/>
              </w:pBdr>
              <w:spacing w:before="60" w:after="23" w:line="276" w:lineRule="auto"/>
              <w:jc w:val="center"/>
              <w:rPr>
                <w:rFonts w:ascii="Arial" w:hAnsi="Arial" w:cs="Arial"/>
                <w:sz w:val="16"/>
                <w:szCs w:val="16"/>
                <w:cs/>
              </w:rPr>
            </w:pPr>
            <w:r w:rsidRPr="00684377">
              <w:rPr>
                <w:rFonts w:ascii="Arial" w:hAnsi="Arial" w:cs="Arial"/>
                <w:sz w:val="16"/>
                <w:szCs w:val="16"/>
              </w:rPr>
              <w:t>Separate F/S</w:t>
            </w:r>
          </w:p>
        </w:tc>
      </w:tr>
      <w:tr w:rsidR="00143A9F" w:rsidRPr="00684377" w14:paraId="356E5AFD" w14:textId="77777777" w:rsidTr="00143A9F">
        <w:trPr>
          <w:trHeight w:val="113"/>
        </w:trPr>
        <w:tc>
          <w:tcPr>
            <w:tcW w:w="2926" w:type="dxa"/>
            <w:vAlign w:val="bottom"/>
          </w:tcPr>
          <w:p w14:paraId="4B44B9F3" w14:textId="77777777" w:rsidR="00143A9F" w:rsidRPr="00684377" w:rsidRDefault="00143A9F" w:rsidP="00143A9F">
            <w:pPr>
              <w:spacing w:before="60" w:after="23" w:line="276" w:lineRule="auto"/>
              <w:ind w:right="34"/>
              <w:jc w:val="center"/>
              <w:rPr>
                <w:rFonts w:ascii="Arial" w:hAnsi="Arial" w:cs="Arial"/>
                <w:sz w:val="16"/>
                <w:szCs w:val="16"/>
                <w:cs/>
              </w:rPr>
            </w:pPr>
          </w:p>
        </w:tc>
        <w:tc>
          <w:tcPr>
            <w:tcW w:w="1148" w:type="dxa"/>
            <w:vAlign w:val="bottom"/>
          </w:tcPr>
          <w:p w14:paraId="269E75BF" w14:textId="339FC0B1" w:rsidR="00143A9F" w:rsidRPr="00684377" w:rsidRDefault="00143A9F" w:rsidP="00143A9F">
            <w:pPr>
              <w:pBdr>
                <w:bottom w:val="single" w:sz="4" w:space="1" w:color="auto"/>
              </w:pBdr>
              <w:tabs>
                <w:tab w:val="left" w:pos="900"/>
              </w:tabs>
              <w:spacing w:before="60" w:after="23" w:line="276" w:lineRule="auto"/>
              <w:ind w:left="-18"/>
              <w:jc w:val="center"/>
              <w:rPr>
                <w:rFonts w:ascii="Arial" w:hAnsi="Arial" w:cs="Arial"/>
                <w:sz w:val="16"/>
                <w:szCs w:val="16"/>
                <w:cs/>
              </w:rPr>
            </w:pPr>
            <w:r w:rsidRPr="00684377">
              <w:rPr>
                <w:rFonts w:ascii="Arial" w:hAnsi="Arial" w:cs="Arial"/>
                <w:sz w:val="16"/>
                <w:szCs w:val="16"/>
              </w:rPr>
              <w:t>Within</w:t>
            </w:r>
            <w:r w:rsidRPr="00684377">
              <w:rPr>
                <w:rFonts w:ascii="Arial" w:hAnsi="Arial" w:cs="Arial"/>
                <w:sz w:val="16"/>
                <w:szCs w:val="16"/>
                <w:cs/>
              </w:rPr>
              <w:t xml:space="preserve"> </w:t>
            </w:r>
            <w:r w:rsidRPr="00684377">
              <w:rPr>
                <w:rFonts w:ascii="Arial" w:hAnsi="Arial" w:cs="Arial"/>
                <w:sz w:val="16"/>
                <w:szCs w:val="16"/>
              </w:rPr>
              <w:br/>
              <w:t>1 year</w:t>
            </w:r>
          </w:p>
        </w:tc>
        <w:tc>
          <w:tcPr>
            <w:tcW w:w="1119" w:type="dxa"/>
            <w:vAlign w:val="bottom"/>
          </w:tcPr>
          <w:p w14:paraId="2817EB64" w14:textId="0638E002" w:rsidR="00143A9F" w:rsidRPr="00684377" w:rsidRDefault="00143A9F" w:rsidP="00143A9F">
            <w:pPr>
              <w:pBdr>
                <w:bottom w:val="single" w:sz="4" w:space="1" w:color="auto"/>
              </w:pBdr>
              <w:tabs>
                <w:tab w:val="left" w:pos="900"/>
              </w:tabs>
              <w:spacing w:before="60" w:after="23" w:line="276" w:lineRule="auto"/>
              <w:ind w:left="-18"/>
              <w:jc w:val="center"/>
              <w:rPr>
                <w:rFonts w:ascii="Arial" w:hAnsi="Arial" w:cs="Arial"/>
                <w:sz w:val="16"/>
                <w:szCs w:val="16"/>
                <w:cs/>
              </w:rPr>
            </w:pPr>
            <w:r w:rsidRPr="00684377">
              <w:rPr>
                <w:rFonts w:ascii="Arial" w:hAnsi="Arial" w:cs="Arial"/>
                <w:sz w:val="16"/>
                <w:szCs w:val="16"/>
              </w:rPr>
              <w:t xml:space="preserve">1 - 2 </w:t>
            </w:r>
            <w:r w:rsidRPr="00684377">
              <w:rPr>
                <w:rFonts w:ascii="Arial" w:hAnsi="Arial" w:cs="Arial"/>
                <w:sz w:val="16"/>
                <w:szCs w:val="16"/>
              </w:rPr>
              <w:br/>
              <w:t>years</w:t>
            </w:r>
          </w:p>
        </w:tc>
        <w:tc>
          <w:tcPr>
            <w:tcW w:w="1148" w:type="dxa"/>
          </w:tcPr>
          <w:p w14:paraId="38AE2E59" w14:textId="5E4E0B9F" w:rsidR="00143A9F" w:rsidRPr="00684377" w:rsidRDefault="00143A9F" w:rsidP="00143A9F">
            <w:pPr>
              <w:pBdr>
                <w:bottom w:val="single" w:sz="4" w:space="1" w:color="auto"/>
              </w:pBdr>
              <w:tabs>
                <w:tab w:val="left" w:pos="900"/>
              </w:tabs>
              <w:spacing w:before="60" w:after="23" w:line="276" w:lineRule="auto"/>
              <w:ind w:left="-18"/>
              <w:jc w:val="center"/>
              <w:rPr>
                <w:rFonts w:ascii="Arial" w:hAnsi="Arial" w:cs="Arial"/>
                <w:sz w:val="16"/>
                <w:szCs w:val="16"/>
              </w:rPr>
            </w:pPr>
            <w:r w:rsidRPr="00684377">
              <w:rPr>
                <w:rFonts w:ascii="Arial" w:hAnsi="Arial" w:cs="Arial"/>
                <w:sz w:val="16"/>
                <w:szCs w:val="16"/>
              </w:rPr>
              <w:t xml:space="preserve">2 - 5 </w:t>
            </w:r>
            <w:r w:rsidRPr="00684377">
              <w:rPr>
                <w:rFonts w:ascii="Arial" w:hAnsi="Arial" w:cs="Arial"/>
                <w:sz w:val="16"/>
                <w:szCs w:val="16"/>
              </w:rPr>
              <w:br/>
              <w:t>years</w:t>
            </w:r>
          </w:p>
        </w:tc>
        <w:tc>
          <w:tcPr>
            <w:tcW w:w="1134" w:type="dxa"/>
            <w:vAlign w:val="bottom"/>
          </w:tcPr>
          <w:p w14:paraId="0D34F011" w14:textId="470EC72E" w:rsidR="00143A9F" w:rsidRPr="00684377" w:rsidRDefault="00143A9F" w:rsidP="00143A9F">
            <w:pPr>
              <w:pBdr>
                <w:bottom w:val="single" w:sz="4" w:space="1" w:color="auto"/>
              </w:pBdr>
              <w:tabs>
                <w:tab w:val="left" w:pos="900"/>
              </w:tabs>
              <w:spacing w:before="60" w:after="23" w:line="276" w:lineRule="auto"/>
              <w:ind w:left="-18"/>
              <w:jc w:val="center"/>
              <w:rPr>
                <w:rFonts w:ascii="Arial" w:hAnsi="Arial" w:cs="Arial"/>
                <w:sz w:val="16"/>
                <w:szCs w:val="16"/>
                <w:cs/>
              </w:rPr>
            </w:pPr>
            <w:r w:rsidRPr="00684377">
              <w:rPr>
                <w:rFonts w:ascii="Arial" w:hAnsi="Arial" w:cs="Arial"/>
                <w:sz w:val="16"/>
                <w:szCs w:val="16"/>
              </w:rPr>
              <w:t>Over</w:t>
            </w:r>
            <w:r w:rsidRPr="00684377">
              <w:rPr>
                <w:rFonts w:ascii="Arial" w:hAnsi="Arial" w:cs="Arial"/>
                <w:sz w:val="16"/>
                <w:szCs w:val="16"/>
                <w:cs/>
              </w:rPr>
              <w:t xml:space="preserve"> </w:t>
            </w:r>
            <w:r w:rsidRPr="00684377">
              <w:rPr>
                <w:rFonts w:ascii="Arial" w:hAnsi="Arial" w:cs="Arial"/>
                <w:sz w:val="16"/>
                <w:szCs w:val="16"/>
              </w:rPr>
              <w:br/>
              <w:t>5 years</w:t>
            </w:r>
          </w:p>
        </w:tc>
        <w:tc>
          <w:tcPr>
            <w:tcW w:w="1134" w:type="dxa"/>
            <w:vAlign w:val="bottom"/>
          </w:tcPr>
          <w:p w14:paraId="42EA6696" w14:textId="09C851C3" w:rsidR="00143A9F" w:rsidRPr="00684377" w:rsidRDefault="00143A9F" w:rsidP="00143A9F">
            <w:pPr>
              <w:pBdr>
                <w:bottom w:val="single" w:sz="4" w:space="1" w:color="auto"/>
              </w:pBdr>
              <w:tabs>
                <w:tab w:val="left" w:pos="900"/>
              </w:tabs>
              <w:spacing w:before="60" w:after="23" w:line="276" w:lineRule="auto"/>
              <w:ind w:left="-18"/>
              <w:jc w:val="center"/>
              <w:rPr>
                <w:rFonts w:ascii="Arial" w:hAnsi="Arial" w:cs="Arial"/>
                <w:sz w:val="16"/>
                <w:szCs w:val="16"/>
              </w:rPr>
            </w:pPr>
            <w:r w:rsidRPr="00684377">
              <w:rPr>
                <w:rFonts w:ascii="Arial" w:hAnsi="Arial" w:cs="Arial"/>
                <w:sz w:val="16"/>
                <w:szCs w:val="16"/>
                <w:cs/>
              </w:rPr>
              <w:t xml:space="preserve"> </w:t>
            </w:r>
            <w:r w:rsidRPr="00684377">
              <w:rPr>
                <w:rFonts w:ascii="Arial" w:hAnsi="Arial" w:cs="Arial"/>
                <w:sz w:val="16"/>
                <w:szCs w:val="16"/>
              </w:rPr>
              <w:t>Total</w:t>
            </w:r>
          </w:p>
        </w:tc>
      </w:tr>
      <w:tr w:rsidR="00700DE4" w:rsidRPr="00684377" w14:paraId="57D646EA" w14:textId="77777777" w:rsidTr="00143A9F">
        <w:trPr>
          <w:trHeight w:val="113"/>
        </w:trPr>
        <w:tc>
          <w:tcPr>
            <w:tcW w:w="2926" w:type="dxa"/>
          </w:tcPr>
          <w:p w14:paraId="65A57539" w14:textId="77777777" w:rsidR="00700DE4" w:rsidRPr="00684377" w:rsidRDefault="00700DE4" w:rsidP="00C93857">
            <w:pPr>
              <w:spacing w:before="60" w:after="23" w:line="276" w:lineRule="auto"/>
              <w:ind w:right="34"/>
              <w:jc w:val="center"/>
              <w:rPr>
                <w:rFonts w:ascii="Arial" w:hAnsi="Arial" w:cs="Arial"/>
                <w:sz w:val="6"/>
                <w:szCs w:val="6"/>
                <w:cs/>
              </w:rPr>
            </w:pPr>
          </w:p>
        </w:tc>
        <w:tc>
          <w:tcPr>
            <w:tcW w:w="1148" w:type="dxa"/>
          </w:tcPr>
          <w:p w14:paraId="178EF954" w14:textId="77777777" w:rsidR="00700DE4" w:rsidRPr="00684377" w:rsidRDefault="00700DE4" w:rsidP="00C93857">
            <w:pPr>
              <w:tabs>
                <w:tab w:val="left" w:pos="900"/>
              </w:tabs>
              <w:spacing w:before="60" w:after="23" w:line="276" w:lineRule="auto"/>
              <w:ind w:left="-18"/>
              <w:jc w:val="center"/>
              <w:rPr>
                <w:rFonts w:ascii="Arial" w:hAnsi="Arial" w:cs="Arial"/>
                <w:sz w:val="6"/>
                <w:szCs w:val="6"/>
                <w:cs/>
              </w:rPr>
            </w:pPr>
          </w:p>
        </w:tc>
        <w:tc>
          <w:tcPr>
            <w:tcW w:w="1119" w:type="dxa"/>
          </w:tcPr>
          <w:p w14:paraId="62FFDB63" w14:textId="77777777" w:rsidR="00700DE4" w:rsidRPr="00684377" w:rsidRDefault="00700DE4" w:rsidP="00C93857">
            <w:pPr>
              <w:tabs>
                <w:tab w:val="left" w:pos="900"/>
              </w:tabs>
              <w:spacing w:before="60" w:after="23" w:line="276" w:lineRule="auto"/>
              <w:ind w:left="-18"/>
              <w:jc w:val="center"/>
              <w:rPr>
                <w:rFonts w:ascii="Arial" w:hAnsi="Arial" w:cs="Arial"/>
                <w:sz w:val="6"/>
                <w:szCs w:val="6"/>
              </w:rPr>
            </w:pPr>
          </w:p>
        </w:tc>
        <w:tc>
          <w:tcPr>
            <w:tcW w:w="1148" w:type="dxa"/>
          </w:tcPr>
          <w:p w14:paraId="0C9056EF" w14:textId="77777777" w:rsidR="00700DE4" w:rsidRPr="00684377" w:rsidRDefault="00700DE4" w:rsidP="00C93857">
            <w:pPr>
              <w:tabs>
                <w:tab w:val="left" w:pos="900"/>
              </w:tabs>
              <w:spacing w:before="60" w:after="23" w:line="276" w:lineRule="auto"/>
              <w:ind w:left="-18"/>
              <w:jc w:val="center"/>
              <w:rPr>
                <w:rFonts w:ascii="Arial" w:hAnsi="Arial" w:cs="Arial"/>
                <w:sz w:val="6"/>
                <w:szCs w:val="6"/>
              </w:rPr>
            </w:pPr>
          </w:p>
        </w:tc>
        <w:tc>
          <w:tcPr>
            <w:tcW w:w="1134" w:type="dxa"/>
          </w:tcPr>
          <w:p w14:paraId="1863CCDE" w14:textId="77777777" w:rsidR="00700DE4" w:rsidRPr="00684377" w:rsidRDefault="00700DE4" w:rsidP="00C93857">
            <w:pPr>
              <w:tabs>
                <w:tab w:val="left" w:pos="900"/>
              </w:tabs>
              <w:spacing w:before="60" w:after="23" w:line="276" w:lineRule="auto"/>
              <w:ind w:left="-18"/>
              <w:jc w:val="center"/>
              <w:rPr>
                <w:rFonts w:ascii="Arial" w:hAnsi="Arial" w:cs="Arial"/>
                <w:sz w:val="6"/>
                <w:szCs w:val="6"/>
                <w:cs/>
              </w:rPr>
            </w:pPr>
          </w:p>
        </w:tc>
        <w:tc>
          <w:tcPr>
            <w:tcW w:w="1134" w:type="dxa"/>
          </w:tcPr>
          <w:p w14:paraId="47B72369" w14:textId="77777777" w:rsidR="00700DE4" w:rsidRPr="00684377" w:rsidRDefault="00700DE4" w:rsidP="00C93857">
            <w:pPr>
              <w:tabs>
                <w:tab w:val="left" w:pos="900"/>
              </w:tabs>
              <w:spacing w:before="60" w:after="23" w:line="276" w:lineRule="auto"/>
              <w:ind w:left="-18"/>
              <w:jc w:val="center"/>
              <w:rPr>
                <w:rFonts w:ascii="Arial" w:hAnsi="Arial" w:cs="Arial"/>
                <w:sz w:val="6"/>
                <w:szCs w:val="6"/>
                <w:cs/>
              </w:rPr>
            </w:pPr>
          </w:p>
        </w:tc>
      </w:tr>
      <w:tr w:rsidR="00FA44C9" w:rsidRPr="00684377" w14:paraId="756B82AD" w14:textId="77777777" w:rsidTr="00143A9F">
        <w:trPr>
          <w:trHeight w:val="113"/>
        </w:trPr>
        <w:tc>
          <w:tcPr>
            <w:tcW w:w="2926" w:type="dxa"/>
          </w:tcPr>
          <w:p w14:paraId="526B5BB1" w14:textId="70F2FB12" w:rsidR="00FA44C9" w:rsidRPr="00684377" w:rsidRDefault="00FA44C9" w:rsidP="00FA44C9">
            <w:pPr>
              <w:spacing w:before="60" w:after="23" w:line="276" w:lineRule="auto"/>
              <w:ind w:left="178" w:right="-43" w:hanging="178"/>
              <w:rPr>
                <w:rFonts w:ascii="Arial" w:hAnsi="Arial" w:cs="Arial"/>
                <w:sz w:val="16"/>
                <w:szCs w:val="16"/>
                <w:lang w:val="en-GB" w:eastAsia="en-GB"/>
              </w:rPr>
            </w:pPr>
            <w:r w:rsidRPr="00684377">
              <w:rPr>
                <w:rFonts w:ascii="Arial" w:hAnsi="Arial" w:cs="Arial"/>
                <w:sz w:val="16"/>
                <w:szCs w:val="16"/>
                <w:lang w:val="en-GB" w:eastAsia="en-GB"/>
              </w:rPr>
              <w:t xml:space="preserve">Bank overdrafts and short-term   </w:t>
            </w:r>
          </w:p>
        </w:tc>
        <w:tc>
          <w:tcPr>
            <w:tcW w:w="1148" w:type="dxa"/>
            <w:vAlign w:val="bottom"/>
          </w:tcPr>
          <w:p w14:paraId="32103C19" w14:textId="62E21508" w:rsidR="00FA44C9" w:rsidRPr="00684377" w:rsidRDefault="00FA44C9" w:rsidP="00FA44C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4,464,243</w:t>
            </w:r>
          </w:p>
        </w:tc>
        <w:tc>
          <w:tcPr>
            <w:tcW w:w="1119" w:type="dxa"/>
            <w:vAlign w:val="bottom"/>
          </w:tcPr>
          <w:p w14:paraId="29EEEA3C" w14:textId="697A281F"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48" w:type="dxa"/>
            <w:vAlign w:val="bottom"/>
          </w:tcPr>
          <w:p w14:paraId="556C8603" w14:textId="0E62132B"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34" w:type="dxa"/>
            <w:vAlign w:val="bottom"/>
          </w:tcPr>
          <w:p w14:paraId="1191F07A" w14:textId="63860D4B"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34" w:type="dxa"/>
            <w:vAlign w:val="bottom"/>
          </w:tcPr>
          <w:p w14:paraId="2B0EE4C7" w14:textId="1E40F2D8"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4,464,243</w:t>
            </w:r>
          </w:p>
        </w:tc>
      </w:tr>
      <w:tr w:rsidR="00FA44C9" w:rsidRPr="00684377" w14:paraId="488E3943" w14:textId="77777777" w:rsidTr="00143A9F">
        <w:trPr>
          <w:trHeight w:val="113"/>
        </w:trPr>
        <w:tc>
          <w:tcPr>
            <w:tcW w:w="2926" w:type="dxa"/>
          </w:tcPr>
          <w:p w14:paraId="3E5C29EB" w14:textId="284603A9" w:rsidR="00FA44C9" w:rsidRPr="00684377" w:rsidRDefault="00FA44C9" w:rsidP="00FA44C9">
            <w:pPr>
              <w:spacing w:before="60" w:after="23" w:line="276" w:lineRule="auto"/>
              <w:ind w:left="178" w:right="-43" w:hanging="178"/>
              <w:rPr>
                <w:rFonts w:ascii="Arial" w:hAnsi="Arial" w:cs="Arial"/>
                <w:sz w:val="16"/>
                <w:szCs w:val="16"/>
                <w:lang w:val="en-GB" w:eastAsia="en-GB"/>
              </w:rPr>
            </w:pPr>
            <w:r w:rsidRPr="00684377">
              <w:rPr>
                <w:rFonts w:ascii="Arial" w:hAnsi="Arial" w:cs="Arial"/>
                <w:sz w:val="16"/>
                <w:szCs w:val="16"/>
                <w:lang w:val="en-GB" w:eastAsia="en-GB"/>
              </w:rPr>
              <w:t xml:space="preserve">   loans from financial institutions</w:t>
            </w:r>
          </w:p>
        </w:tc>
        <w:tc>
          <w:tcPr>
            <w:tcW w:w="1148" w:type="dxa"/>
            <w:vAlign w:val="bottom"/>
          </w:tcPr>
          <w:p w14:paraId="70C0EFEA" w14:textId="6813833B" w:rsidR="00FA44C9" w:rsidRPr="00684377" w:rsidRDefault="00FA44C9" w:rsidP="00FA44C9">
            <w:pPr>
              <w:spacing w:before="60" w:after="23" w:line="276" w:lineRule="auto"/>
              <w:ind w:left="178" w:right="-43" w:hanging="178"/>
              <w:jc w:val="right"/>
              <w:rPr>
                <w:rFonts w:ascii="Arial" w:hAnsi="Arial" w:cs="Arial"/>
                <w:sz w:val="16"/>
                <w:szCs w:val="16"/>
                <w:lang w:val="en-GB"/>
              </w:rPr>
            </w:pPr>
          </w:p>
        </w:tc>
        <w:tc>
          <w:tcPr>
            <w:tcW w:w="1119" w:type="dxa"/>
            <w:vAlign w:val="bottom"/>
          </w:tcPr>
          <w:p w14:paraId="34C0D227" w14:textId="3E6FF4EA" w:rsidR="00FA44C9" w:rsidRPr="00684377" w:rsidRDefault="00FA44C9" w:rsidP="00FA44C9">
            <w:pPr>
              <w:spacing w:before="60" w:after="23" w:line="276" w:lineRule="auto"/>
              <w:ind w:left="178" w:right="-43" w:hanging="178"/>
              <w:jc w:val="right"/>
              <w:rPr>
                <w:rFonts w:ascii="Arial" w:hAnsi="Arial" w:cs="Arial"/>
                <w:sz w:val="16"/>
                <w:szCs w:val="16"/>
                <w:lang w:val="en-GB"/>
              </w:rPr>
            </w:pPr>
          </w:p>
        </w:tc>
        <w:tc>
          <w:tcPr>
            <w:tcW w:w="1148" w:type="dxa"/>
            <w:vAlign w:val="bottom"/>
          </w:tcPr>
          <w:p w14:paraId="644AFC9B" w14:textId="0F62053F" w:rsidR="00FA44C9" w:rsidRPr="00684377" w:rsidRDefault="00FA44C9" w:rsidP="00FA44C9">
            <w:pPr>
              <w:spacing w:before="60" w:after="23" w:line="276" w:lineRule="auto"/>
              <w:ind w:left="178" w:right="-43" w:hanging="178"/>
              <w:jc w:val="right"/>
              <w:rPr>
                <w:rFonts w:ascii="Arial" w:hAnsi="Arial" w:cs="Arial"/>
                <w:sz w:val="16"/>
                <w:szCs w:val="16"/>
                <w:lang w:val="en-GB"/>
              </w:rPr>
            </w:pPr>
          </w:p>
        </w:tc>
        <w:tc>
          <w:tcPr>
            <w:tcW w:w="1134" w:type="dxa"/>
            <w:vAlign w:val="bottom"/>
          </w:tcPr>
          <w:p w14:paraId="2BC9A95E" w14:textId="0C6164BB" w:rsidR="00FA44C9" w:rsidRPr="00684377" w:rsidRDefault="00FA44C9" w:rsidP="00FA44C9">
            <w:pPr>
              <w:spacing w:before="60" w:after="23" w:line="276" w:lineRule="auto"/>
              <w:ind w:left="178" w:right="-43" w:hanging="178"/>
              <w:jc w:val="right"/>
              <w:rPr>
                <w:rFonts w:ascii="Arial" w:hAnsi="Arial" w:cs="Arial"/>
                <w:sz w:val="16"/>
                <w:szCs w:val="16"/>
                <w:lang w:val="en-GB"/>
              </w:rPr>
            </w:pPr>
          </w:p>
        </w:tc>
        <w:tc>
          <w:tcPr>
            <w:tcW w:w="1134" w:type="dxa"/>
            <w:vAlign w:val="bottom"/>
          </w:tcPr>
          <w:p w14:paraId="72733391" w14:textId="1C51E240" w:rsidR="00FA44C9" w:rsidRPr="00684377" w:rsidRDefault="00FA44C9" w:rsidP="00FA44C9">
            <w:pPr>
              <w:spacing w:before="60" w:after="23" w:line="276" w:lineRule="auto"/>
              <w:ind w:left="178" w:right="-43" w:hanging="178"/>
              <w:jc w:val="right"/>
              <w:rPr>
                <w:rFonts w:ascii="Arial" w:hAnsi="Arial" w:cs="Arial"/>
                <w:sz w:val="16"/>
                <w:szCs w:val="16"/>
                <w:lang w:val="en-GB"/>
              </w:rPr>
            </w:pPr>
          </w:p>
        </w:tc>
      </w:tr>
      <w:tr w:rsidR="00FA44C9" w:rsidRPr="00684377" w14:paraId="23612595" w14:textId="77777777" w:rsidTr="00143A9F">
        <w:trPr>
          <w:trHeight w:val="113"/>
        </w:trPr>
        <w:tc>
          <w:tcPr>
            <w:tcW w:w="2926" w:type="dxa"/>
          </w:tcPr>
          <w:p w14:paraId="388125A1" w14:textId="5D9977E9" w:rsidR="00FA44C9" w:rsidRPr="00684377" w:rsidRDefault="00FA44C9" w:rsidP="00FA44C9">
            <w:pPr>
              <w:spacing w:before="60" w:after="23" w:line="276" w:lineRule="auto"/>
              <w:ind w:right="-43"/>
              <w:jc w:val="both"/>
              <w:rPr>
                <w:rFonts w:ascii="Arial" w:hAnsi="Arial" w:cs="Arial"/>
                <w:sz w:val="16"/>
                <w:szCs w:val="16"/>
              </w:rPr>
            </w:pPr>
            <w:r w:rsidRPr="00684377">
              <w:rPr>
                <w:rFonts w:ascii="Arial" w:hAnsi="Arial" w:cs="Arial"/>
                <w:sz w:val="16"/>
                <w:szCs w:val="16"/>
                <w:lang w:val="en-GB" w:eastAsia="en-GB"/>
              </w:rPr>
              <w:t>Liabilities under trust receipts</w:t>
            </w:r>
          </w:p>
        </w:tc>
        <w:tc>
          <w:tcPr>
            <w:tcW w:w="1148" w:type="dxa"/>
            <w:vAlign w:val="bottom"/>
          </w:tcPr>
          <w:p w14:paraId="4D8D51DA" w14:textId="2D66257E" w:rsidR="00FA44C9" w:rsidRPr="00684377" w:rsidRDefault="00FA44C9" w:rsidP="00FA44C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5,050,344</w:t>
            </w:r>
          </w:p>
        </w:tc>
        <w:tc>
          <w:tcPr>
            <w:tcW w:w="1119" w:type="dxa"/>
            <w:vAlign w:val="bottom"/>
          </w:tcPr>
          <w:p w14:paraId="4189F329" w14:textId="1740CDCD"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48" w:type="dxa"/>
            <w:vAlign w:val="bottom"/>
          </w:tcPr>
          <w:p w14:paraId="64423300" w14:textId="2C23EADF"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34" w:type="dxa"/>
            <w:vAlign w:val="bottom"/>
          </w:tcPr>
          <w:p w14:paraId="5AAB6F4D" w14:textId="78F625BB"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34" w:type="dxa"/>
            <w:vAlign w:val="bottom"/>
          </w:tcPr>
          <w:p w14:paraId="7DD9B0D0" w14:textId="2C192EA6"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5,050,344</w:t>
            </w:r>
          </w:p>
        </w:tc>
      </w:tr>
      <w:tr w:rsidR="00FA44C9" w:rsidRPr="00684377" w14:paraId="5DA7EDB8" w14:textId="77777777" w:rsidTr="00143A9F">
        <w:trPr>
          <w:trHeight w:val="113"/>
        </w:trPr>
        <w:tc>
          <w:tcPr>
            <w:tcW w:w="2926" w:type="dxa"/>
            <w:vAlign w:val="bottom"/>
          </w:tcPr>
          <w:p w14:paraId="60EB8F15" w14:textId="2D6931E1" w:rsidR="00FA44C9" w:rsidRPr="00684377" w:rsidRDefault="00FA44C9" w:rsidP="00FA44C9">
            <w:pPr>
              <w:spacing w:before="60" w:after="23" w:line="276" w:lineRule="auto"/>
              <w:ind w:left="178" w:right="-43" w:hanging="178"/>
              <w:rPr>
                <w:rFonts w:ascii="Arial" w:hAnsi="Arial" w:cs="Arial"/>
                <w:sz w:val="16"/>
                <w:szCs w:val="16"/>
                <w:lang w:val="en-GB" w:eastAsia="en-GB"/>
              </w:rPr>
            </w:pPr>
            <w:r w:rsidRPr="00684377">
              <w:rPr>
                <w:rFonts w:ascii="Arial" w:hAnsi="Arial" w:cs="Arial"/>
                <w:sz w:val="16"/>
                <w:szCs w:val="16"/>
                <w:lang w:val="en-GB" w:eastAsia="en-GB"/>
              </w:rPr>
              <w:t>Trade and other accounts payable</w:t>
            </w:r>
          </w:p>
        </w:tc>
        <w:tc>
          <w:tcPr>
            <w:tcW w:w="1148" w:type="dxa"/>
            <w:vAlign w:val="bottom"/>
          </w:tcPr>
          <w:p w14:paraId="47DCFD2F" w14:textId="579A994B" w:rsidR="00FA44C9" w:rsidRPr="00684377" w:rsidRDefault="00FA44C9" w:rsidP="00FA44C9">
            <w:pPr>
              <w:spacing w:before="60" w:after="23" w:line="276" w:lineRule="auto"/>
              <w:ind w:left="178" w:right="-43" w:hanging="178"/>
              <w:jc w:val="right"/>
              <w:rPr>
                <w:rFonts w:ascii="Arial" w:hAnsi="Arial" w:cs="Arial"/>
                <w:sz w:val="16"/>
                <w:szCs w:val="16"/>
                <w:cs/>
                <w:lang w:val="en-GB"/>
              </w:rPr>
            </w:pPr>
          </w:p>
        </w:tc>
        <w:tc>
          <w:tcPr>
            <w:tcW w:w="1119" w:type="dxa"/>
            <w:vAlign w:val="bottom"/>
          </w:tcPr>
          <w:p w14:paraId="03E9C4C7" w14:textId="5A06F2B9" w:rsidR="00FA44C9" w:rsidRPr="00684377" w:rsidRDefault="00FA44C9" w:rsidP="00FA44C9">
            <w:pPr>
              <w:spacing w:before="60" w:after="23" w:line="276" w:lineRule="auto"/>
              <w:ind w:left="178" w:right="-43" w:hanging="178"/>
              <w:jc w:val="right"/>
              <w:rPr>
                <w:rFonts w:ascii="Arial" w:hAnsi="Arial" w:cs="Arial"/>
                <w:sz w:val="16"/>
                <w:szCs w:val="16"/>
                <w:cs/>
                <w:lang w:val="en-GB" w:eastAsia="en-GB"/>
              </w:rPr>
            </w:pPr>
          </w:p>
        </w:tc>
        <w:tc>
          <w:tcPr>
            <w:tcW w:w="1148" w:type="dxa"/>
            <w:vAlign w:val="bottom"/>
          </w:tcPr>
          <w:p w14:paraId="3A2EAB75" w14:textId="13164FFA"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c>
          <w:tcPr>
            <w:tcW w:w="1134" w:type="dxa"/>
            <w:vAlign w:val="bottom"/>
          </w:tcPr>
          <w:p w14:paraId="2B7484F1" w14:textId="27A22947"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c>
          <w:tcPr>
            <w:tcW w:w="1134" w:type="dxa"/>
            <w:vAlign w:val="bottom"/>
          </w:tcPr>
          <w:p w14:paraId="301CD86F" w14:textId="56F8F37F"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r>
      <w:tr w:rsidR="006931C7" w:rsidRPr="00684377" w14:paraId="240C52A3" w14:textId="77777777" w:rsidTr="002479F3">
        <w:trPr>
          <w:trHeight w:val="113"/>
        </w:trPr>
        <w:tc>
          <w:tcPr>
            <w:tcW w:w="2926" w:type="dxa"/>
            <w:vAlign w:val="bottom"/>
          </w:tcPr>
          <w:p w14:paraId="735152AB" w14:textId="776C1E8C" w:rsidR="006931C7" w:rsidRPr="00684377" w:rsidRDefault="006931C7" w:rsidP="006931C7">
            <w:pPr>
              <w:spacing w:before="60" w:after="23" w:line="276" w:lineRule="auto"/>
              <w:ind w:left="178" w:right="-43" w:hanging="178"/>
              <w:rPr>
                <w:rFonts w:ascii="Arial" w:hAnsi="Arial" w:cs="Arial"/>
                <w:sz w:val="16"/>
                <w:szCs w:val="16"/>
                <w:lang w:val="en-GB" w:eastAsia="en-GB"/>
              </w:rPr>
            </w:pPr>
            <w:r w:rsidRPr="00684377">
              <w:rPr>
                <w:rFonts w:ascii="Arial" w:hAnsi="Arial" w:cs="Arial"/>
                <w:sz w:val="16"/>
                <w:szCs w:val="16"/>
                <w:lang w:val="en-GB" w:eastAsia="en-GB"/>
              </w:rPr>
              <w:t xml:space="preserve">   - other parties</w:t>
            </w:r>
          </w:p>
        </w:tc>
        <w:tc>
          <w:tcPr>
            <w:tcW w:w="1148" w:type="dxa"/>
            <w:vAlign w:val="bottom"/>
          </w:tcPr>
          <w:p w14:paraId="11DD4E14" w14:textId="5530205C" w:rsidR="006931C7" w:rsidRPr="00684377" w:rsidRDefault="006931C7" w:rsidP="006931C7">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12,717,251</w:t>
            </w:r>
          </w:p>
        </w:tc>
        <w:tc>
          <w:tcPr>
            <w:tcW w:w="1119" w:type="dxa"/>
            <w:vAlign w:val="bottom"/>
          </w:tcPr>
          <w:p w14:paraId="720914BA" w14:textId="31316098" w:rsidR="006931C7" w:rsidRPr="00684377" w:rsidRDefault="006931C7" w:rsidP="006931C7">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rPr>
              <w:t>-</w:t>
            </w:r>
          </w:p>
        </w:tc>
        <w:tc>
          <w:tcPr>
            <w:tcW w:w="1148" w:type="dxa"/>
          </w:tcPr>
          <w:p w14:paraId="616D1E00" w14:textId="7054FE9E" w:rsidR="006931C7" w:rsidRPr="00684377" w:rsidRDefault="006931C7" w:rsidP="006931C7">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rPr>
              <w:t>-</w:t>
            </w:r>
          </w:p>
        </w:tc>
        <w:tc>
          <w:tcPr>
            <w:tcW w:w="1134" w:type="dxa"/>
            <w:vAlign w:val="bottom"/>
          </w:tcPr>
          <w:p w14:paraId="3224DEB6" w14:textId="5935FD01" w:rsidR="006931C7" w:rsidRPr="00684377" w:rsidRDefault="006931C7" w:rsidP="006931C7">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rPr>
              <w:t>-</w:t>
            </w:r>
          </w:p>
        </w:tc>
        <w:tc>
          <w:tcPr>
            <w:tcW w:w="1134" w:type="dxa"/>
            <w:vAlign w:val="bottom"/>
          </w:tcPr>
          <w:p w14:paraId="4B80B77F" w14:textId="096445C3" w:rsidR="006931C7" w:rsidRPr="00684377" w:rsidRDefault="006931C7" w:rsidP="006931C7">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12,717,251</w:t>
            </w:r>
          </w:p>
        </w:tc>
      </w:tr>
      <w:tr w:rsidR="00FA44C9" w:rsidRPr="00684377" w14:paraId="63155D39" w14:textId="77777777" w:rsidTr="00143A9F">
        <w:trPr>
          <w:trHeight w:val="236"/>
        </w:trPr>
        <w:tc>
          <w:tcPr>
            <w:tcW w:w="2926" w:type="dxa"/>
            <w:vAlign w:val="bottom"/>
          </w:tcPr>
          <w:p w14:paraId="0E578C0E" w14:textId="478FBC6F" w:rsidR="00FA44C9" w:rsidRPr="00684377" w:rsidRDefault="00FA44C9" w:rsidP="00FA44C9">
            <w:pPr>
              <w:spacing w:before="60" w:after="23"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Trade and other accounts payable</w:t>
            </w:r>
          </w:p>
        </w:tc>
        <w:tc>
          <w:tcPr>
            <w:tcW w:w="1148" w:type="dxa"/>
            <w:vAlign w:val="bottom"/>
          </w:tcPr>
          <w:p w14:paraId="4FA4B141" w14:textId="13F710D8" w:rsidR="00FA44C9" w:rsidRPr="00684377" w:rsidRDefault="00FA44C9" w:rsidP="00FA44C9">
            <w:pPr>
              <w:spacing w:before="60" w:after="23" w:line="276" w:lineRule="auto"/>
              <w:ind w:left="178" w:right="-43" w:hanging="178"/>
              <w:jc w:val="right"/>
              <w:rPr>
                <w:rFonts w:ascii="Arial" w:hAnsi="Arial" w:cs="Arial"/>
                <w:sz w:val="16"/>
                <w:szCs w:val="16"/>
                <w:lang w:val="en-GB"/>
              </w:rPr>
            </w:pPr>
          </w:p>
        </w:tc>
        <w:tc>
          <w:tcPr>
            <w:tcW w:w="1119" w:type="dxa"/>
            <w:vAlign w:val="bottom"/>
          </w:tcPr>
          <w:p w14:paraId="7C30DEFB" w14:textId="5821639B"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c>
          <w:tcPr>
            <w:tcW w:w="1148" w:type="dxa"/>
            <w:vAlign w:val="bottom"/>
          </w:tcPr>
          <w:p w14:paraId="79E73140" w14:textId="3A292947"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c>
          <w:tcPr>
            <w:tcW w:w="1134" w:type="dxa"/>
            <w:vAlign w:val="bottom"/>
          </w:tcPr>
          <w:p w14:paraId="35595E02" w14:textId="1A188814"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c>
          <w:tcPr>
            <w:tcW w:w="1134" w:type="dxa"/>
            <w:vAlign w:val="bottom"/>
          </w:tcPr>
          <w:p w14:paraId="40785302" w14:textId="60F7B646"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r>
      <w:tr w:rsidR="00FA44C9" w:rsidRPr="00684377" w14:paraId="288E0A95" w14:textId="77777777" w:rsidTr="00143A9F">
        <w:trPr>
          <w:trHeight w:val="84"/>
        </w:trPr>
        <w:tc>
          <w:tcPr>
            <w:tcW w:w="2926" w:type="dxa"/>
            <w:vAlign w:val="bottom"/>
          </w:tcPr>
          <w:p w14:paraId="78BB838F" w14:textId="3B5588B3" w:rsidR="00FA44C9" w:rsidRPr="00684377" w:rsidRDefault="00FA44C9" w:rsidP="00FA44C9">
            <w:pPr>
              <w:spacing w:before="60" w:after="23" w:line="276" w:lineRule="auto"/>
              <w:ind w:right="-43"/>
              <w:jc w:val="both"/>
              <w:rPr>
                <w:rFonts w:ascii="Arial" w:hAnsi="Arial" w:cs="Arial"/>
                <w:sz w:val="16"/>
                <w:szCs w:val="16"/>
                <w:lang w:val="en-GB" w:eastAsia="en-GB"/>
              </w:rPr>
            </w:pPr>
            <w:r w:rsidRPr="00684377">
              <w:rPr>
                <w:rFonts w:ascii="Arial" w:hAnsi="Arial" w:cs="Arial"/>
                <w:sz w:val="16"/>
                <w:szCs w:val="16"/>
                <w:lang w:val="en-GB" w:eastAsia="en-GB"/>
              </w:rPr>
              <w:t xml:space="preserve">   - related parties</w:t>
            </w:r>
          </w:p>
        </w:tc>
        <w:tc>
          <w:tcPr>
            <w:tcW w:w="1148" w:type="dxa"/>
            <w:vAlign w:val="bottom"/>
          </w:tcPr>
          <w:p w14:paraId="4CB2ED8C" w14:textId="4587304C" w:rsidR="00FA44C9" w:rsidRPr="00684377" w:rsidRDefault="00FA44C9" w:rsidP="00FA44C9">
            <w:pPr>
              <w:spacing w:before="60" w:after="23" w:line="276" w:lineRule="auto"/>
              <w:ind w:left="178" w:right="-43" w:hanging="178"/>
              <w:jc w:val="right"/>
              <w:rPr>
                <w:rFonts w:ascii="Arial" w:hAnsi="Arial" w:cs="Arial"/>
                <w:sz w:val="16"/>
                <w:szCs w:val="16"/>
                <w:cs/>
                <w:lang w:val="en-GB"/>
              </w:rPr>
            </w:pPr>
            <w:r w:rsidRPr="00684377">
              <w:rPr>
                <w:rFonts w:ascii="Arial" w:hAnsi="Arial" w:cs="Arial"/>
                <w:sz w:val="16"/>
                <w:szCs w:val="16"/>
                <w:lang w:val="en-GB"/>
              </w:rPr>
              <w:t>3,788,234</w:t>
            </w:r>
          </w:p>
        </w:tc>
        <w:tc>
          <w:tcPr>
            <w:tcW w:w="1119" w:type="dxa"/>
            <w:vAlign w:val="bottom"/>
          </w:tcPr>
          <w:p w14:paraId="07500395" w14:textId="2AE15F83" w:rsidR="00FA44C9" w:rsidRPr="00684377" w:rsidRDefault="00FA44C9" w:rsidP="00FA44C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rPr>
              <w:t>-</w:t>
            </w:r>
          </w:p>
        </w:tc>
        <w:tc>
          <w:tcPr>
            <w:tcW w:w="1148" w:type="dxa"/>
            <w:vAlign w:val="bottom"/>
          </w:tcPr>
          <w:p w14:paraId="23A617F0" w14:textId="2319F49E" w:rsidR="00FA44C9" w:rsidRPr="00684377" w:rsidRDefault="00FA44C9" w:rsidP="00FA44C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rPr>
              <w:t>-</w:t>
            </w:r>
          </w:p>
        </w:tc>
        <w:tc>
          <w:tcPr>
            <w:tcW w:w="1134" w:type="dxa"/>
            <w:vAlign w:val="bottom"/>
          </w:tcPr>
          <w:p w14:paraId="35F11D7E" w14:textId="35CA0493" w:rsidR="00FA44C9" w:rsidRPr="00684377" w:rsidRDefault="00FA44C9" w:rsidP="00FA44C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rPr>
              <w:t>-</w:t>
            </w:r>
          </w:p>
        </w:tc>
        <w:tc>
          <w:tcPr>
            <w:tcW w:w="1134" w:type="dxa"/>
            <w:vAlign w:val="bottom"/>
          </w:tcPr>
          <w:p w14:paraId="7E05334D" w14:textId="102366F8" w:rsidR="00FA44C9" w:rsidRPr="00684377" w:rsidRDefault="00FA44C9" w:rsidP="00FA44C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3,788,234</w:t>
            </w:r>
          </w:p>
        </w:tc>
      </w:tr>
      <w:tr w:rsidR="00FA44C9" w:rsidRPr="00684377" w14:paraId="525D3E09" w14:textId="77777777" w:rsidTr="00143A9F">
        <w:trPr>
          <w:trHeight w:val="113"/>
        </w:trPr>
        <w:tc>
          <w:tcPr>
            <w:tcW w:w="2926" w:type="dxa"/>
            <w:vAlign w:val="bottom"/>
          </w:tcPr>
          <w:p w14:paraId="59708EB5" w14:textId="703CBCD9" w:rsidR="00FA44C9" w:rsidRPr="00684377" w:rsidRDefault="00FA44C9" w:rsidP="00FA44C9">
            <w:pPr>
              <w:spacing w:before="60" w:after="23" w:line="276" w:lineRule="auto"/>
              <w:ind w:right="-43"/>
              <w:rPr>
                <w:rFonts w:ascii="Arial" w:hAnsi="Arial" w:cs="Arial"/>
                <w:sz w:val="16"/>
                <w:szCs w:val="16"/>
                <w:lang w:val="en-GB" w:eastAsia="en-GB"/>
              </w:rPr>
            </w:pPr>
            <w:r w:rsidRPr="00684377">
              <w:rPr>
                <w:rFonts w:ascii="Arial" w:hAnsi="Arial" w:cs="Arial"/>
                <w:sz w:val="16"/>
                <w:szCs w:val="16"/>
                <w:lang w:val="en-GB" w:eastAsia="en-GB"/>
              </w:rPr>
              <w:t xml:space="preserve">Short-term loans and advance from </w:t>
            </w:r>
          </w:p>
        </w:tc>
        <w:tc>
          <w:tcPr>
            <w:tcW w:w="1148" w:type="dxa"/>
            <w:vAlign w:val="bottom"/>
          </w:tcPr>
          <w:p w14:paraId="4E1FA82B" w14:textId="7D710C12" w:rsidR="00FA44C9" w:rsidRPr="00684377" w:rsidRDefault="00FA44C9" w:rsidP="00FA44C9">
            <w:pPr>
              <w:spacing w:before="60" w:after="23" w:line="276" w:lineRule="auto"/>
              <w:ind w:left="178" w:right="-43" w:hanging="178"/>
              <w:jc w:val="right"/>
              <w:rPr>
                <w:rFonts w:ascii="Arial" w:hAnsi="Arial" w:cs="Arial"/>
                <w:sz w:val="16"/>
                <w:szCs w:val="16"/>
                <w:lang w:val="en-GB"/>
              </w:rPr>
            </w:pPr>
          </w:p>
        </w:tc>
        <w:tc>
          <w:tcPr>
            <w:tcW w:w="1119" w:type="dxa"/>
            <w:vAlign w:val="bottom"/>
          </w:tcPr>
          <w:p w14:paraId="2F836179" w14:textId="5200A2C4"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c>
          <w:tcPr>
            <w:tcW w:w="1148" w:type="dxa"/>
            <w:vAlign w:val="bottom"/>
          </w:tcPr>
          <w:p w14:paraId="5E3F2F5B" w14:textId="2DAFF2C1"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c>
          <w:tcPr>
            <w:tcW w:w="1134" w:type="dxa"/>
            <w:vAlign w:val="bottom"/>
          </w:tcPr>
          <w:p w14:paraId="39088C14" w14:textId="3248CB67"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c>
          <w:tcPr>
            <w:tcW w:w="1134" w:type="dxa"/>
            <w:vAlign w:val="bottom"/>
          </w:tcPr>
          <w:p w14:paraId="17F2A2D3" w14:textId="084DF8A7" w:rsidR="00FA44C9" w:rsidRPr="00684377" w:rsidRDefault="00FA44C9" w:rsidP="00FA44C9">
            <w:pPr>
              <w:spacing w:before="60" w:after="23" w:line="276" w:lineRule="auto"/>
              <w:ind w:left="178" w:right="-43" w:hanging="178"/>
              <w:jc w:val="right"/>
              <w:rPr>
                <w:rFonts w:ascii="Arial" w:hAnsi="Arial" w:cs="Arial"/>
                <w:sz w:val="16"/>
                <w:szCs w:val="16"/>
                <w:lang w:val="en-GB" w:eastAsia="en-GB"/>
              </w:rPr>
            </w:pPr>
          </w:p>
        </w:tc>
      </w:tr>
      <w:tr w:rsidR="00E56989" w:rsidRPr="00684377" w14:paraId="6DE289ED" w14:textId="77777777" w:rsidTr="00143A9F">
        <w:trPr>
          <w:trHeight w:val="113"/>
        </w:trPr>
        <w:tc>
          <w:tcPr>
            <w:tcW w:w="2926" w:type="dxa"/>
            <w:vAlign w:val="bottom"/>
          </w:tcPr>
          <w:p w14:paraId="0B5776C3" w14:textId="5FFF34F6" w:rsidR="00E56989" w:rsidRPr="00684377" w:rsidRDefault="00E56989" w:rsidP="00E56989">
            <w:pPr>
              <w:spacing w:before="60" w:after="23" w:line="276" w:lineRule="auto"/>
              <w:ind w:right="-43"/>
              <w:rPr>
                <w:rFonts w:ascii="Arial" w:hAnsi="Arial" w:cs="Arial"/>
                <w:sz w:val="16"/>
                <w:szCs w:val="16"/>
                <w:lang w:val="en-GB" w:eastAsia="en-GB"/>
              </w:rPr>
            </w:pPr>
            <w:r w:rsidRPr="00684377">
              <w:rPr>
                <w:rFonts w:ascii="Arial" w:hAnsi="Arial" w:cs="Arial"/>
                <w:sz w:val="16"/>
                <w:szCs w:val="16"/>
                <w:lang w:val="en-GB" w:eastAsia="en-GB"/>
              </w:rPr>
              <w:t xml:space="preserve">   related parties</w:t>
            </w:r>
          </w:p>
        </w:tc>
        <w:tc>
          <w:tcPr>
            <w:tcW w:w="1148" w:type="dxa"/>
            <w:vAlign w:val="bottom"/>
          </w:tcPr>
          <w:p w14:paraId="3573BE41" w14:textId="3CCEA3C8" w:rsidR="00E56989" w:rsidRPr="00684377" w:rsidRDefault="00E56989" w:rsidP="00E5698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555,435</w:t>
            </w:r>
          </w:p>
        </w:tc>
        <w:tc>
          <w:tcPr>
            <w:tcW w:w="1119" w:type="dxa"/>
            <w:vAlign w:val="bottom"/>
          </w:tcPr>
          <w:p w14:paraId="34568BEC" w14:textId="6440612F" w:rsidR="00E56989" w:rsidRPr="00684377" w:rsidRDefault="00E56989" w:rsidP="00E5698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rPr>
              <w:t>-</w:t>
            </w:r>
          </w:p>
        </w:tc>
        <w:tc>
          <w:tcPr>
            <w:tcW w:w="1148" w:type="dxa"/>
            <w:vAlign w:val="bottom"/>
          </w:tcPr>
          <w:p w14:paraId="77429B12" w14:textId="14DD3433" w:rsidR="00E56989" w:rsidRPr="00684377" w:rsidRDefault="00E56989" w:rsidP="00E5698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rPr>
              <w:t>-</w:t>
            </w:r>
          </w:p>
        </w:tc>
        <w:tc>
          <w:tcPr>
            <w:tcW w:w="1134" w:type="dxa"/>
            <w:vAlign w:val="bottom"/>
          </w:tcPr>
          <w:p w14:paraId="51440689" w14:textId="05285722" w:rsidR="00E56989" w:rsidRPr="00684377" w:rsidRDefault="00E56989" w:rsidP="00E5698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rPr>
              <w:t>-</w:t>
            </w:r>
          </w:p>
        </w:tc>
        <w:tc>
          <w:tcPr>
            <w:tcW w:w="1134" w:type="dxa"/>
            <w:vAlign w:val="bottom"/>
          </w:tcPr>
          <w:p w14:paraId="39BB9F7E" w14:textId="31862734" w:rsidR="00E56989" w:rsidRPr="00684377" w:rsidRDefault="00E56989" w:rsidP="00E5698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555,435</w:t>
            </w:r>
          </w:p>
        </w:tc>
      </w:tr>
      <w:tr w:rsidR="00E56989" w:rsidRPr="00684377" w14:paraId="56EB763A" w14:textId="77777777" w:rsidTr="00143A9F">
        <w:trPr>
          <w:trHeight w:val="113"/>
        </w:trPr>
        <w:tc>
          <w:tcPr>
            <w:tcW w:w="2926" w:type="dxa"/>
            <w:vAlign w:val="bottom"/>
          </w:tcPr>
          <w:p w14:paraId="45A64A52" w14:textId="65AD42DC" w:rsidR="00E56989" w:rsidRPr="00684377" w:rsidRDefault="00E56989" w:rsidP="00E56989">
            <w:pPr>
              <w:spacing w:before="60" w:after="23" w:line="276" w:lineRule="auto"/>
              <w:ind w:right="-43"/>
              <w:jc w:val="both"/>
              <w:rPr>
                <w:rFonts w:ascii="Arial" w:hAnsi="Arial" w:cs="Arial"/>
                <w:sz w:val="16"/>
                <w:szCs w:val="16"/>
                <w:lang w:eastAsia="en-GB"/>
              </w:rPr>
            </w:pPr>
            <w:r w:rsidRPr="00684377">
              <w:rPr>
                <w:rFonts w:ascii="Arial" w:hAnsi="Arial" w:cs="Arial"/>
                <w:sz w:val="16"/>
                <w:szCs w:val="16"/>
                <w:lang w:eastAsia="en-GB"/>
              </w:rPr>
              <w:t>Lease liability</w:t>
            </w:r>
          </w:p>
        </w:tc>
        <w:tc>
          <w:tcPr>
            <w:tcW w:w="1148" w:type="dxa"/>
            <w:vAlign w:val="bottom"/>
          </w:tcPr>
          <w:p w14:paraId="177DF3DF" w14:textId="57877FD1" w:rsidR="00E56989" w:rsidRPr="00684377" w:rsidRDefault="00E56989" w:rsidP="00E5698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118,373</w:t>
            </w:r>
          </w:p>
        </w:tc>
        <w:tc>
          <w:tcPr>
            <w:tcW w:w="1119" w:type="dxa"/>
            <w:vAlign w:val="bottom"/>
          </w:tcPr>
          <w:p w14:paraId="560181CF" w14:textId="0034EA7A" w:rsidR="00E56989" w:rsidRPr="00684377" w:rsidRDefault="00E56989" w:rsidP="00E56989">
            <w:pPr>
              <w:spacing w:before="60" w:after="23" w:line="276" w:lineRule="auto"/>
              <w:ind w:left="178" w:right="-43" w:hanging="178"/>
              <w:jc w:val="right"/>
              <w:rPr>
                <w:rFonts w:ascii="Arial" w:hAnsi="Arial" w:cs="Arial"/>
                <w:sz w:val="16"/>
                <w:szCs w:val="16"/>
                <w:cs/>
                <w:lang w:val="en-GB" w:eastAsia="en-GB"/>
              </w:rPr>
            </w:pPr>
            <w:r w:rsidRPr="00684377">
              <w:rPr>
                <w:rFonts w:ascii="Arial" w:hAnsi="Arial" w:cs="Arial"/>
                <w:sz w:val="16"/>
                <w:szCs w:val="16"/>
                <w:lang w:val="en-GB" w:eastAsia="en-GB"/>
              </w:rPr>
              <w:t>86,514</w:t>
            </w:r>
          </w:p>
        </w:tc>
        <w:tc>
          <w:tcPr>
            <w:tcW w:w="1148" w:type="dxa"/>
            <w:vAlign w:val="bottom"/>
          </w:tcPr>
          <w:p w14:paraId="12DDCD33" w14:textId="39835399" w:rsidR="00E56989" w:rsidRPr="00684377" w:rsidRDefault="00E56989" w:rsidP="00E56989">
            <w:pPr>
              <w:spacing w:before="60" w:after="23" w:line="276" w:lineRule="auto"/>
              <w:ind w:left="178" w:right="-43" w:hanging="178"/>
              <w:jc w:val="right"/>
              <w:rPr>
                <w:rFonts w:ascii="Arial" w:hAnsi="Arial" w:cs="Arial"/>
                <w:sz w:val="16"/>
                <w:szCs w:val="16"/>
                <w:cs/>
                <w:lang w:val="en-GB" w:eastAsia="en-GB"/>
              </w:rPr>
            </w:pPr>
            <w:r w:rsidRPr="00684377">
              <w:rPr>
                <w:rFonts w:ascii="Arial" w:hAnsi="Arial" w:cs="Arial"/>
                <w:sz w:val="16"/>
                <w:szCs w:val="16"/>
              </w:rPr>
              <w:t>-</w:t>
            </w:r>
          </w:p>
        </w:tc>
        <w:tc>
          <w:tcPr>
            <w:tcW w:w="1134" w:type="dxa"/>
            <w:vAlign w:val="bottom"/>
          </w:tcPr>
          <w:p w14:paraId="6215DFB0" w14:textId="7E2AD445" w:rsidR="00E56989" w:rsidRPr="00684377" w:rsidRDefault="00E56989" w:rsidP="00E56989">
            <w:pPr>
              <w:spacing w:before="60" w:after="23" w:line="276" w:lineRule="auto"/>
              <w:ind w:left="178" w:right="-43" w:hanging="178"/>
              <w:jc w:val="right"/>
              <w:rPr>
                <w:rFonts w:ascii="Arial" w:hAnsi="Arial" w:cs="Arial"/>
                <w:sz w:val="16"/>
                <w:szCs w:val="16"/>
                <w:cs/>
                <w:lang w:val="en-GB" w:eastAsia="en-GB"/>
              </w:rPr>
            </w:pPr>
            <w:r w:rsidRPr="00684377">
              <w:rPr>
                <w:rFonts w:ascii="Arial" w:hAnsi="Arial" w:cs="Arial"/>
                <w:sz w:val="16"/>
                <w:szCs w:val="16"/>
              </w:rPr>
              <w:t>-</w:t>
            </w:r>
          </w:p>
        </w:tc>
        <w:tc>
          <w:tcPr>
            <w:tcW w:w="1134" w:type="dxa"/>
            <w:vAlign w:val="bottom"/>
          </w:tcPr>
          <w:p w14:paraId="7C334BAF" w14:textId="29850D1F" w:rsidR="00E56989" w:rsidRPr="00684377" w:rsidRDefault="00E56989" w:rsidP="00E56989">
            <w:pPr>
              <w:spacing w:before="60" w:after="23" w:line="276" w:lineRule="auto"/>
              <w:ind w:left="178" w:right="-43" w:hanging="178"/>
              <w:jc w:val="right"/>
              <w:rPr>
                <w:rFonts w:ascii="Arial" w:hAnsi="Arial" w:cs="Arial"/>
                <w:sz w:val="16"/>
                <w:szCs w:val="16"/>
                <w:cs/>
                <w:lang w:val="en-GB" w:eastAsia="en-GB"/>
              </w:rPr>
            </w:pPr>
            <w:r w:rsidRPr="00684377">
              <w:rPr>
                <w:rFonts w:ascii="Arial" w:hAnsi="Arial" w:cs="Arial"/>
                <w:sz w:val="16"/>
                <w:szCs w:val="16"/>
                <w:lang w:val="en-GB" w:eastAsia="en-GB"/>
              </w:rPr>
              <w:t>204,887</w:t>
            </w:r>
          </w:p>
        </w:tc>
      </w:tr>
      <w:tr w:rsidR="00E56989" w:rsidRPr="00684377" w14:paraId="6E5F316F" w14:textId="77777777" w:rsidTr="00143A9F">
        <w:trPr>
          <w:trHeight w:val="113"/>
        </w:trPr>
        <w:tc>
          <w:tcPr>
            <w:tcW w:w="2926" w:type="dxa"/>
          </w:tcPr>
          <w:p w14:paraId="69875F14" w14:textId="37D6B8BE" w:rsidR="00E56989" w:rsidRPr="00684377" w:rsidRDefault="00E56989" w:rsidP="00E56989">
            <w:pPr>
              <w:spacing w:before="60" w:after="23" w:line="276" w:lineRule="auto"/>
              <w:ind w:right="-43"/>
              <w:rPr>
                <w:rFonts w:ascii="Arial" w:hAnsi="Arial" w:cs="Arial"/>
                <w:sz w:val="16"/>
                <w:szCs w:val="16"/>
                <w:lang w:eastAsia="en-GB"/>
              </w:rPr>
            </w:pPr>
            <w:r w:rsidRPr="00684377">
              <w:rPr>
                <w:rFonts w:ascii="Arial" w:hAnsi="Arial" w:cs="Arial"/>
                <w:sz w:val="16"/>
                <w:szCs w:val="16"/>
                <w:lang w:val="en-GB" w:eastAsia="en-GB"/>
              </w:rPr>
              <w:t>Long-term loans</w:t>
            </w:r>
          </w:p>
        </w:tc>
        <w:tc>
          <w:tcPr>
            <w:tcW w:w="1148" w:type="dxa"/>
            <w:vAlign w:val="bottom"/>
          </w:tcPr>
          <w:p w14:paraId="09576E17" w14:textId="448812A5" w:rsidR="00E56989" w:rsidRPr="00684377" w:rsidRDefault="00E56989" w:rsidP="00E5698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10,839,353</w:t>
            </w:r>
          </w:p>
        </w:tc>
        <w:tc>
          <w:tcPr>
            <w:tcW w:w="1119" w:type="dxa"/>
            <w:vAlign w:val="bottom"/>
          </w:tcPr>
          <w:p w14:paraId="7A272A70" w14:textId="6AE65449"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1,898,373</w:t>
            </w:r>
          </w:p>
        </w:tc>
        <w:tc>
          <w:tcPr>
            <w:tcW w:w="1148" w:type="dxa"/>
            <w:vAlign w:val="bottom"/>
          </w:tcPr>
          <w:p w14:paraId="4B9412D5" w14:textId="34D813CF"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34" w:type="dxa"/>
            <w:vAlign w:val="bottom"/>
          </w:tcPr>
          <w:p w14:paraId="0AA350DF" w14:textId="607CCAC2"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34" w:type="dxa"/>
            <w:vAlign w:val="bottom"/>
          </w:tcPr>
          <w:p w14:paraId="3662262C" w14:textId="76434F8B"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12,737,726</w:t>
            </w:r>
          </w:p>
        </w:tc>
      </w:tr>
      <w:tr w:rsidR="00E56989" w:rsidRPr="00684377" w14:paraId="60F24CAA" w14:textId="77777777" w:rsidTr="00143A9F">
        <w:trPr>
          <w:trHeight w:val="113"/>
        </w:trPr>
        <w:tc>
          <w:tcPr>
            <w:tcW w:w="2926" w:type="dxa"/>
          </w:tcPr>
          <w:p w14:paraId="1401F869" w14:textId="7805059D" w:rsidR="00E56989" w:rsidRPr="00684377" w:rsidRDefault="00E56989" w:rsidP="00E56989">
            <w:pPr>
              <w:spacing w:before="60" w:after="23" w:line="276" w:lineRule="auto"/>
              <w:ind w:right="-43"/>
              <w:rPr>
                <w:rFonts w:ascii="Arial" w:hAnsi="Arial" w:cs="Arial"/>
                <w:sz w:val="16"/>
                <w:szCs w:val="16"/>
                <w:lang w:val="en-GB" w:eastAsia="en-GB"/>
              </w:rPr>
            </w:pPr>
            <w:r w:rsidRPr="00684377">
              <w:rPr>
                <w:rFonts w:ascii="Arial" w:hAnsi="Arial" w:cs="Arial"/>
                <w:sz w:val="16"/>
                <w:szCs w:val="16"/>
                <w:lang w:val="en-GB" w:eastAsia="en-GB"/>
              </w:rPr>
              <w:t>Debenture</w:t>
            </w:r>
          </w:p>
        </w:tc>
        <w:tc>
          <w:tcPr>
            <w:tcW w:w="1148" w:type="dxa"/>
            <w:vAlign w:val="bottom"/>
          </w:tcPr>
          <w:p w14:paraId="2AA391AA" w14:textId="696322E9" w:rsidR="00E56989" w:rsidRPr="00684377" w:rsidRDefault="00E56989" w:rsidP="00E5698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5,670,000</w:t>
            </w:r>
          </w:p>
        </w:tc>
        <w:tc>
          <w:tcPr>
            <w:tcW w:w="1119" w:type="dxa"/>
            <w:vAlign w:val="bottom"/>
          </w:tcPr>
          <w:p w14:paraId="6017DF1A" w14:textId="3D29B8D7"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6,000,000</w:t>
            </w:r>
          </w:p>
        </w:tc>
        <w:tc>
          <w:tcPr>
            <w:tcW w:w="1148" w:type="dxa"/>
            <w:vAlign w:val="bottom"/>
          </w:tcPr>
          <w:p w14:paraId="0ED6D911" w14:textId="389D698F"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2,780,823</w:t>
            </w:r>
          </w:p>
        </w:tc>
        <w:tc>
          <w:tcPr>
            <w:tcW w:w="1134" w:type="dxa"/>
            <w:vAlign w:val="bottom"/>
          </w:tcPr>
          <w:p w14:paraId="635214E0" w14:textId="70F0D0D8"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w:t>
            </w:r>
          </w:p>
        </w:tc>
        <w:tc>
          <w:tcPr>
            <w:tcW w:w="1134" w:type="dxa"/>
            <w:vAlign w:val="bottom"/>
          </w:tcPr>
          <w:p w14:paraId="5EF7BBF3" w14:textId="73ADE32B"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14,450,823</w:t>
            </w:r>
          </w:p>
        </w:tc>
      </w:tr>
      <w:tr w:rsidR="00E56989" w:rsidRPr="00684377" w14:paraId="0D2FB575" w14:textId="77777777" w:rsidTr="00143A9F">
        <w:trPr>
          <w:trHeight w:val="113"/>
        </w:trPr>
        <w:tc>
          <w:tcPr>
            <w:tcW w:w="2926" w:type="dxa"/>
          </w:tcPr>
          <w:p w14:paraId="6475F7A5" w14:textId="10E7FC3A" w:rsidR="00E56989" w:rsidRPr="00684377" w:rsidRDefault="00E56989" w:rsidP="00E56989">
            <w:pPr>
              <w:spacing w:before="60" w:after="23" w:line="276" w:lineRule="auto"/>
              <w:ind w:right="-43"/>
              <w:rPr>
                <w:rFonts w:ascii="Arial" w:hAnsi="Arial" w:cs="Arial"/>
                <w:sz w:val="16"/>
                <w:szCs w:val="16"/>
                <w:lang w:val="en-GB" w:eastAsia="en-GB"/>
              </w:rPr>
            </w:pPr>
            <w:r w:rsidRPr="00684377">
              <w:rPr>
                <w:rFonts w:ascii="Arial" w:hAnsi="Arial" w:cs="Arial"/>
                <w:sz w:val="16"/>
                <w:szCs w:val="16"/>
                <w:lang w:val="en-GB" w:eastAsia="en-GB"/>
              </w:rPr>
              <w:t>Other financial liabilities</w:t>
            </w:r>
          </w:p>
        </w:tc>
        <w:tc>
          <w:tcPr>
            <w:tcW w:w="1148" w:type="dxa"/>
            <w:vAlign w:val="bottom"/>
          </w:tcPr>
          <w:p w14:paraId="1CAA535B" w14:textId="7D2CD8E4" w:rsidR="00E56989" w:rsidRPr="00684377" w:rsidRDefault="00E56989" w:rsidP="00E56989">
            <w:pP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879,150</w:t>
            </w:r>
          </w:p>
        </w:tc>
        <w:tc>
          <w:tcPr>
            <w:tcW w:w="1119" w:type="dxa"/>
            <w:vAlign w:val="bottom"/>
          </w:tcPr>
          <w:p w14:paraId="4D4C7870" w14:textId="6AB34C64"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5,259</w:t>
            </w:r>
          </w:p>
        </w:tc>
        <w:tc>
          <w:tcPr>
            <w:tcW w:w="1148" w:type="dxa"/>
            <w:vAlign w:val="bottom"/>
          </w:tcPr>
          <w:p w14:paraId="09B54B3D" w14:textId="02B50049"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w:t>
            </w:r>
          </w:p>
        </w:tc>
        <w:tc>
          <w:tcPr>
            <w:tcW w:w="1134" w:type="dxa"/>
            <w:vAlign w:val="bottom"/>
          </w:tcPr>
          <w:p w14:paraId="0B1421E1" w14:textId="74D8AC76"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w:t>
            </w:r>
          </w:p>
        </w:tc>
        <w:tc>
          <w:tcPr>
            <w:tcW w:w="1134" w:type="dxa"/>
            <w:vAlign w:val="bottom"/>
          </w:tcPr>
          <w:p w14:paraId="1E64697D" w14:textId="47CC4662" w:rsidR="00E56989" w:rsidRPr="00684377" w:rsidRDefault="00E56989" w:rsidP="00E56989">
            <w:pP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884,409</w:t>
            </w:r>
          </w:p>
        </w:tc>
      </w:tr>
      <w:tr w:rsidR="00E56989" w:rsidRPr="00684377" w14:paraId="4B30ECA2" w14:textId="77777777" w:rsidTr="00143A9F">
        <w:trPr>
          <w:trHeight w:val="113"/>
        </w:trPr>
        <w:tc>
          <w:tcPr>
            <w:tcW w:w="2926" w:type="dxa"/>
          </w:tcPr>
          <w:p w14:paraId="2A7F1180" w14:textId="2EC3EE99" w:rsidR="00E56989" w:rsidRPr="00684377" w:rsidRDefault="00E56989" w:rsidP="00E56989">
            <w:pPr>
              <w:spacing w:before="60" w:after="23" w:line="276" w:lineRule="auto"/>
              <w:ind w:right="-43"/>
              <w:rPr>
                <w:rFonts w:ascii="Arial" w:hAnsi="Arial" w:cs="Arial"/>
                <w:sz w:val="16"/>
                <w:szCs w:val="16"/>
                <w:lang w:val="en-GB" w:eastAsia="en-GB"/>
              </w:rPr>
            </w:pPr>
            <w:r w:rsidRPr="00684377">
              <w:rPr>
                <w:rFonts w:ascii="Arial" w:hAnsi="Arial" w:cs="Arial"/>
                <w:sz w:val="16"/>
                <w:szCs w:val="16"/>
                <w:lang w:val="en-GB" w:eastAsia="en-GB"/>
              </w:rPr>
              <w:t>Retentions payable</w:t>
            </w:r>
          </w:p>
        </w:tc>
        <w:tc>
          <w:tcPr>
            <w:tcW w:w="1148" w:type="dxa"/>
            <w:vAlign w:val="bottom"/>
          </w:tcPr>
          <w:p w14:paraId="67CF27C6" w14:textId="1305E509" w:rsidR="00E56989" w:rsidRPr="00684377" w:rsidRDefault="00E56989" w:rsidP="00E56989">
            <w:pPr>
              <w:pBdr>
                <w:bottom w:val="single" w:sz="4" w:space="1" w:color="auto"/>
              </w:pBdr>
              <w:spacing w:before="60" w:after="23" w:line="276" w:lineRule="auto"/>
              <w:ind w:left="178" w:right="-43" w:hanging="178"/>
              <w:jc w:val="right"/>
              <w:rPr>
                <w:rFonts w:ascii="Arial" w:hAnsi="Arial" w:cs="Arial"/>
                <w:sz w:val="16"/>
                <w:szCs w:val="16"/>
                <w:lang w:val="en-GB"/>
              </w:rPr>
            </w:pPr>
            <w:r w:rsidRPr="00684377">
              <w:rPr>
                <w:rFonts w:ascii="Arial" w:hAnsi="Arial" w:cs="Arial"/>
                <w:sz w:val="16"/>
                <w:szCs w:val="16"/>
                <w:lang w:val="en-GB"/>
              </w:rPr>
              <w:t>1,115,725</w:t>
            </w:r>
          </w:p>
        </w:tc>
        <w:tc>
          <w:tcPr>
            <w:tcW w:w="1119" w:type="dxa"/>
            <w:vAlign w:val="bottom"/>
          </w:tcPr>
          <w:p w14:paraId="1135D3B0" w14:textId="4B64F380" w:rsidR="00E56989" w:rsidRPr="00684377" w:rsidRDefault="00E56989" w:rsidP="00E56989">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48" w:type="dxa"/>
            <w:vAlign w:val="bottom"/>
          </w:tcPr>
          <w:p w14:paraId="5906CAF9" w14:textId="7ADE41A0" w:rsidR="00E56989" w:rsidRPr="00684377" w:rsidRDefault="00E56989" w:rsidP="00E56989">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34" w:type="dxa"/>
            <w:vAlign w:val="bottom"/>
          </w:tcPr>
          <w:p w14:paraId="74A58999" w14:textId="3B889169" w:rsidR="00E56989" w:rsidRPr="00684377" w:rsidRDefault="00E56989" w:rsidP="00E56989">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rPr>
              <w:t>-</w:t>
            </w:r>
          </w:p>
        </w:tc>
        <w:tc>
          <w:tcPr>
            <w:tcW w:w="1134" w:type="dxa"/>
            <w:vAlign w:val="bottom"/>
          </w:tcPr>
          <w:p w14:paraId="0D9C95F1" w14:textId="3541F642" w:rsidR="00E56989" w:rsidRPr="00684377" w:rsidRDefault="00E56989" w:rsidP="00E56989">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eastAsia="en-GB"/>
              </w:rPr>
              <w:t>1,115,725</w:t>
            </w:r>
          </w:p>
        </w:tc>
      </w:tr>
      <w:tr w:rsidR="00237258" w:rsidRPr="00684377" w14:paraId="57B9D403" w14:textId="77777777" w:rsidTr="00143A9F">
        <w:trPr>
          <w:trHeight w:val="113"/>
        </w:trPr>
        <w:tc>
          <w:tcPr>
            <w:tcW w:w="2926" w:type="dxa"/>
          </w:tcPr>
          <w:p w14:paraId="1F60A00F" w14:textId="52A808D4" w:rsidR="00237258" w:rsidRPr="00684377" w:rsidRDefault="00237258" w:rsidP="00237258">
            <w:pPr>
              <w:spacing w:before="60" w:after="23" w:line="276" w:lineRule="auto"/>
              <w:ind w:right="-43"/>
              <w:jc w:val="both"/>
              <w:rPr>
                <w:rFonts w:ascii="Arial" w:hAnsi="Arial" w:cs="Arial"/>
                <w:sz w:val="16"/>
                <w:szCs w:val="16"/>
                <w:cs/>
              </w:rPr>
            </w:pPr>
            <w:r w:rsidRPr="00684377">
              <w:rPr>
                <w:rFonts w:ascii="Arial" w:hAnsi="Arial" w:cs="Arial"/>
                <w:sz w:val="16"/>
                <w:szCs w:val="16"/>
              </w:rPr>
              <w:t>Total</w:t>
            </w:r>
          </w:p>
        </w:tc>
        <w:tc>
          <w:tcPr>
            <w:tcW w:w="1148" w:type="dxa"/>
            <w:vAlign w:val="bottom"/>
          </w:tcPr>
          <w:p w14:paraId="58E92DAC" w14:textId="1BE1844F" w:rsidR="00237258" w:rsidRPr="00684377" w:rsidRDefault="00237258" w:rsidP="00237258">
            <w:pPr>
              <w:pBdr>
                <w:bottom w:val="single" w:sz="12" w:space="1" w:color="auto"/>
              </w:pBdr>
              <w:spacing w:before="60" w:after="23" w:line="276" w:lineRule="auto"/>
              <w:ind w:left="178" w:right="-43" w:hanging="178"/>
              <w:jc w:val="right"/>
              <w:rPr>
                <w:rFonts w:ascii="Arial" w:hAnsi="Arial" w:cs="Arial"/>
                <w:sz w:val="16"/>
                <w:szCs w:val="16"/>
                <w:lang w:eastAsia="en-GB"/>
              </w:rPr>
            </w:pPr>
            <w:r w:rsidRPr="00684377">
              <w:rPr>
                <w:rFonts w:ascii="Arial" w:hAnsi="Arial" w:cs="Arial"/>
                <w:sz w:val="16"/>
                <w:szCs w:val="16"/>
                <w:lang w:val="en-GB"/>
              </w:rPr>
              <w:t>45,198,108</w:t>
            </w:r>
          </w:p>
        </w:tc>
        <w:tc>
          <w:tcPr>
            <w:tcW w:w="1119" w:type="dxa"/>
            <w:vAlign w:val="bottom"/>
          </w:tcPr>
          <w:p w14:paraId="048A119B" w14:textId="77F27F84" w:rsidR="00237258" w:rsidRPr="00684377" w:rsidRDefault="00237258" w:rsidP="00237258">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rPr>
              <w:t>7,990,146</w:t>
            </w:r>
          </w:p>
        </w:tc>
        <w:tc>
          <w:tcPr>
            <w:tcW w:w="1148" w:type="dxa"/>
            <w:vAlign w:val="bottom"/>
          </w:tcPr>
          <w:p w14:paraId="3FD20CEC" w14:textId="45C95DD6" w:rsidR="00237258" w:rsidRPr="00684377" w:rsidRDefault="00237258" w:rsidP="00237258">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rPr>
              <w:t>2,780,823</w:t>
            </w:r>
          </w:p>
        </w:tc>
        <w:tc>
          <w:tcPr>
            <w:tcW w:w="1134" w:type="dxa"/>
            <w:vAlign w:val="bottom"/>
          </w:tcPr>
          <w:p w14:paraId="78469A9D" w14:textId="7C30B446" w:rsidR="00237258" w:rsidRPr="00684377" w:rsidRDefault="00237258" w:rsidP="00237258">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rPr>
              <w:t xml:space="preserve">-   </w:t>
            </w:r>
          </w:p>
        </w:tc>
        <w:tc>
          <w:tcPr>
            <w:tcW w:w="1134" w:type="dxa"/>
            <w:vAlign w:val="bottom"/>
          </w:tcPr>
          <w:p w14:paraId="47A673EB" w14:textId="3093CA16" w:rsidR="00237258" w:rsidRPr="00684377" w:rsidRDefault="00237258" w:rsidP="00237258">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684377">
              <w:rPr>
                <w:rFonts w:ascii="Arial" w:hAnsi="Arial" w:cs="Arial"/>
                <w:sz w:val="16"/>
                <w:szCs w:val="16"/>
                <w:lang w:val="en-GB"/>
              </w:rPr>
              <w:t>55,969,077</w:t>
            </w:r>
          </w:p>
        </w:tc>
      </w:tr>
    </w:tbl>
    <w:p w14:paraId="308FCEED" w14:textId="5B26A3E3" w:rsidR="00E76E27" w:rsidRPr="00684377" w:rsidRDefault="00413C9B" w:rsidP="00C67583">
      <w:pPr>
        <w:pStyle w:val="ListParagraph"/>
        <w:numPr>
          <w:ilvl w:val="0"/>
          <w:numId w:val="34"/>
        </w:numPr>
        <w:spacing w:line="360" w:lineRule="auto"/>
        <w:ind w:right="-45" w:firstLine="134"/>
        <w:jc w:val="both"/>
        <w:rPr>
          <w:rFonts w:ascii="Arial" w:hAnsi="Arial" w:cs="Arial"/>
          <w:b/>
          <w:bCs/>
          <w:sz w:val="19"/>
          <w:szCs w:val="19"/>
        </w:rPr>
      </w:pPr>
      <w:r w:rsidRPr="00684377">
        <w:rPr>
          <w:rFonts w:ascii="Arial" w:hAnsi="Arial" w:cs="Arial"/>
          <w:b/>
          <w:bCs/>
          <w:sz w:val="19"/>
          <w:szCs w:val="19"/>
        </w:rPr>
        <w:lastRenderedPageBreak/>
        <w:t>Market risk</w:t>
      </w:r>
    </w:p>
    <w:p w14:paraId="180233CA" w14:textId="77777777" w:rsidR="00E76E27" w:rsidRPr="00684377" w:rsidRDefault="00E76E27" w:rsidP="00311884">
      <w:pPr>
        <w:overflowPunct/>
        <w:autoSpaceDE/>
        <w:autoSpaceDN/>
        <w:adjustRightInd/>
        <w:spacing w:line="360" w:lineRule="auto"/>
        <w:textAlignment w:val="auto"/>
        <w:rPr>
          <w:rFonts w:ascii="Arial" w:hAnsi="Arial" w:cs="Arial"/>
          <w:b/>
          <w:bCs/>
          <w:sz w:val="19"/>
          <w:szCs w:val="19"/>
        </w:rPr>
      </w:pPr>
    </w:p>
    <w:p w14:paraId="2789901F" w14:textId="58B021BE" w:rsidR="00E76E27" w:rsidRPr="00684377" w:rsidRDefault="007F443B" w:rsidP="00C67583">
      <w:pPr>
        <w:pStyle w:val="ListParagraph"/>
        <w:tabs>
          <w:tab w:val="left" w:pos="1985"/>
          <w:tab w:val="left" w:pos="2160"/>
          <w:tab w:val="left" w:pos="2880"/>
        </w:tabs>
        <w:spacing w:line="360" w:lineRule="auto"/>
        <w:ind w:left="1414" w:right="-43"/>
        <w:jc w:val="thaiDistribute"/>
        <w:rPr>
          <w:rFonts w:ascii="Arial" w:hAnsi="Arial" w:cs="Arial"/>
          <w:b/>
          <w:bCs/>
          <w:sz w:val="19"/>
          <w:szCs w:val="19"/>
        </w:rPr>
      </w:pPr>
      <w:r w:rsidRPr="00684377">
        <w:rPr>
          <w:rFonts w:ascii="Arial" w:hAnsi="Arial" w:cs="Arial"/>
          <w:sz w:val="19"/>
          <w:szCs w:val="19"/>
        </w:rPr>
        <w:t xml:space="preserve">The Group </w:t>
      </w:r>
      <w:proofErr w:type="gramStart"/>
      <w:r w:rsidRPr="00684377">
        <w:rPr>
          <w:rFonts w:ascii="Arial" w:hAnsi="Arial" w:cs="Arial"/>
          <w:sz w:val="19"/>
          <w:szCs w:val="19"/>
        </w:rPr>
        <w:t>expo</w:t>
      </w:r>
      <w:r w:rsidR="00476C76" w:rsidRPr="00684377">
        <w:rPr>
          <w:rFonts w:ascii="Arial" w:hAnsi="Arial" w:cs="Arial"/>
          <w:sz w:val="19"/>
          <w:szCs w:val="19"/>
        </w:rPr>
        <w:t>sures</w:t>
      </w:r>
      <w:proofErr w:type="gramEnd"/>
      <w:r w:rsidRPr="00684377">
        <w:rPr>
          <w:rFonts w:ascii="Arial" w:hAnsi="Arial" w:cs="Arial"/>
          <w:sz w:val="19"/>
          <w:szCs w:val="19"/>
        </w:rPr>
        <w:t xml:space="preserve"> to market risk through its use of financial instruments and specifically to currency risk, interest rate risk and certain other price risks, which result from both its operating and investing activities.</w:t>
      </w:r>
    </w:p>
    <w:p w14:paraId="6DA5D813" w14:textId="77777777" w:rsidR="00CD3C48" w:rsidRPr="00684377" w:rsidRDefault="00CD3C48" w:rsidP="00311884">
      <w:pPr>
        <w:overflowPunct/>
        <w:autoSpaceDE/>
        <w:autoSpaceDN/>
        <w:adjustRightInd/>
        <w:spacing w:line="360" w:lineRule="auto"/>
        <w:textAlignment w:val="auto"/>
        <w:rPr>
          <w:rFonts w:ascii="Arial" w:hAnsi="Arial" w:cs="Arial"/>
          <w:b/>
          <w:bCs/>
          <w:sz w:val="19"/>
          <w:szCs w:val="19"/>
        </w:rPr>
      </w:pPr>
    </w:p>
    <w:p w14:paraId="2222D463" w14:textId="5E7D21D4" w:rsidR="00361538" w:rsidRPr="00684377" w:rsidRDefault="00144DCB" w:rsidP="00C67583">
      <w:pPr>
        <w:pStyle w:val="ListParagraph"/>
        <w:numPr>
          <w:ilvl w:val="0"/>
          <w:numId w:val="25"/>
        </w:numPr>
        <w:tabs>
          <w:tab w:val="left" w:pos="900"/>
          <w:tab w:val="left" w:pos="2160"/>
          <w:tab w:val="left" w:pos="2880"/>
        </w:tabs>
        <w:spacing w:line="360" w:lineRule="auto"/>
        <w:ind w:left="1764" w:right="-43"/>
        <w:jc w:val="thaiDistribute"/>
        <w:rPr>
          <w:rFonts w:ascii="Arial" w:hAnsi="Arial" w:cs="Arial"/>
          <w:b/>
          <w:bCs/>
          <w:sz w:val="19"/>
          <w:szCs w:val="19"/>
        </w:rPr>
      </w:pPr>
      <w:r w:rsidRPr="00684377">
        <w:rPr>
          <w:rFonts w:ascii="Arial" w:hAnsi="Arial" w:cs="Browallia New"/>
          <w:b/>
          <w:bCs/>
          <w:sz w:val="19"/>
          <w:szCs w:val="24"/>
        </w:rPr>
        <w:t>Foreign exchange risk</w:t>
      </w:r>
    </w:p>
    <w:p w14:paraId="3B3999EE" w14:textId="77777777" w:rsidR="000C6345" w:rsidRPr="00684377" w:rsidRDefault="000C6345" w:rsidP="00311884">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p>
    <w:p w14:paraId="5206263F" w14:textId="092F1D87" w:rsidR="00E76E27" w:rsidRPr="00684377" w:rsidRDefault="00BF5E2F" w:rsidP="00C67583">
      <w:pPr>
        <w:pStyle w:val="ListParagraph"/>
        <w:tabs>
          <w:tab w:val="left" w:pos="1080"/>
          <w:tab w:val="left" w:pos="2160"/>
          <w:tab w:val="left" w:pos="2880"/>
        </w:tabs>
        <w:spacing w:line="360" w:lineRule="auto"/>
        <w:ind w:left="1764" w:right="-43"/>
        <w:jc w:val="thaiDistribute"/>
        <w:rPr>
          <w:rFonts w:ascii="Arial" w:hAnsi="Arial" w:cs="Arial"/>
          <w:sz w:val="19"/>
          <w:szCs w:val="19"/>
        </w:rPr>
      </w:pPr>
      <w:bookmarkStart w:id="5" w:name="_Hlk65206848"/>
      <w:r w:rsidRPr="00684377">
        <w:rPr>
          <w:rFonts w:ascii="Arial" w:hAnsi="Arial" w:cs="Arial"/>
          <w:sz w:val="19"/>
          <w:szCs w:val="19"/>
        </w:rPr>
        <w:t xml:space="preserve">The </w:t>
      </w:r>
      <w:r w:rsidR="00D268C8" w:rsidRPr="00684377">
        <w:rPr>
          <w:rFonts w:ascii="Arial" w:hAnsi="Arial" w:cs="Arial"/>
          <w:sz w:val="19"/>
          <w:szCs w:val="19"/>
        </w:rPr>
        <w:t xml:space="preserve">Group </w:t>
      </w:r>
      <w:proofErr w:type="gramStart"/>
      <w:r w:rsidR="00D268C8" w:rsidRPr="00684377">
        <w:rPr>
          <w:rFonts w:ascii="Arial" w:hAnsi="Arial" w:cs="Arial"/>
          <w:sz w:val="19"/>
          <w:szCs w:val="19"/>
        </w:rPr>
        <w:t>exposure</w:t>
      </w:r>
      <w:r w:rsidR="00815D1B" w:rsidRPr="00684377">
        <w:rPr>
          <w:rFonts w:ascii="Arial" w:hAnsi="Arial" w:cs="Arial"/>
          <w:sz w:val="19"/>
          <w:szCs w:val="19"/>
        </w:rPr>
        <w:t>s</w:t>
      </w:r>
      <w:proofErr w:type="gramEnd"/>
      <w:r w:rsidR="00D268C8" w:rsidRPr="00684377">
        <w:rPr>
          <w:rFonts w:ascii="Arial" w:hAnsi="Arial" w:cs="Arial"/>
          <w:sz w:val="19"/>
          <w:szCs w:val="19"/>
        </w:rPr>
        <w:t xml:space="preserve"> to foreign currency risk arises mainly from trading transactions that are denominated in foreign currencies. The Group seeks to reduce this risk by </w:t>
      </w:r>
      <w:proofErr w:type="gramStart"/>
      <w:r w:rsidR="00D268C8" w:rsidRPr="00684377">
        <w:rPr>
          <w:rFonts w:ascii="Arial" w:hAnsi="Arial" w:cs="Arial"/>
          <w:sz w:val="19"/>
          <w:szCs w:val="19"/>
        </w:rPr>
        <w:t>entering into</w:t>
      </w:r>
      <w:proofErr w:type="gramEnd"/>
      <w:r w:rsidR="00D268C8" w:rsidRPr="00684377">
        <w:rPr>
          <w:rFonts w:ascii="Arial" w:hAnsi="Arial" w:cs="Arial"/>
          <w:sz w:val="19"/>
          <w:szCs w:val="19"/>
        </w:rPr>
        <w:t xml:space="preserve"> forward exchange contracts when it </w:t>
      </w:r>
      <w:proofErr w:type="gramStart"/>
      <w:r w:rsidR="00D268C8" w:rsidRPr="00684377">
        <w:rPr>
          <w:rFonts w:ascii="Arial" w:hAnsi="Arial" w:cs="Arial"/>
          <w:sz w:val="19"/>
          <w:szCs w:val="19"/>
        </w:rPr>
        <w:t>considers</w:t>
      </w:r>
      <w:proofErr w:type="gramEnd"/>
      <w:r w:rsidR="00D268C8" w:rsidRPr="00684377">
        <w:rPr>
          <w:rFonts w:ascii="Arial" w:hAnsi="Arial" w:cs="Arial"/>
          <w:sz w:val="19"/>
          <w:szCs w:val="19"/>
        </w:rPr>
        <w:t xml:space="preserve"> appropriate.</w:t>
      </w:r>
    </w:p>
    <w:bookmarkEnd w:id="5"/>
    <w:p w14:paraId="790F10E3" w14:textId="77777777" w:rsidR="00F9740C" w:rsidRPr="00684377" w:rsidRDefault="00F9740C" w:rsidP="00C67583">
      <w:pPr>
        <w:tabs>
          <w:tab w:val="left" w:pos="1080"/>
          <w:tab w:val="left" w:pos="2160"/>
          <w:tab w:val="left" w:pos="2880"/>
        </w:tabs>
        <w:spacing w:line="360" w:lineRule="auto"/>
        <w:ind w:left="1764" w:right="-43"/>
        <w:jc w:val="thaiDistribute"/>
        <w:rPr>
          <w:rFonts w:ascii="Arial" w:hAnsi="Arial" w:cstheme="minorBidi"/>
          <w:sz w:val="19"/>
          <w:szCs w:val="19"/>
        </w:rPr>
      </w:pPr>
    </w:p>
    <w:p w14:paraId="1717E3E8" w14:textId="5F2F22FD" w:rsidR="00542266" w:rsidRPr="00684377" w:rsidRDefault="00542266" w:rsidP="00C67583">
      <w:pPr>
        <w:tabs>
          <w:tab w:val="left" w:pos="851"/>
          <w:tab w:val="left" w:pos="1080"/>
          <w:tab w:val="left" w:pos="2160"/>
          <w:tab w:val="left" w:pos="2880"/>
        </w:tabs>
        <w:spacing w:line="360" w:lineRule="auto"/>
        <w:ind w:left="1764" w:right="-43"/>
        <w:jc w:val="thaiDistribute"/>
        <w:rPr>
          <w:rFonts w:ascii="Arial" w:hAnsi="Arial" w:cstheme="minorBidi"/>
          <w:sz w:val="19"/>
          <w:szCs w:val="19"/>
        </w:rPr>
      </w:pPr>
      <w:r w:rsidRPr="00684377">
        <w:rPr>
          <w:rFonts w:ascii="Arial" w:hAnsi="Arial" w:cstheme="minorBidi"/>
          <w:sz w:val="19"/>
          <w:szCs w:val="19"/>
          <w:lang w:val="en-GB"/>
        </w:rPr>
        <w:t xml:space="preserve">The Group operates internationally and is exposed to foreign currency risks, primarily the US dollar from trading transactions, purchase of machineries, and </w:t>
      </w:r>
      <w:r w:rsidR="00743892" w:rsidRPr="00684377">
        <w:rPr>
          <w:rFonts w:ascii="Arial" w:hAnsi="Arial" w:cstheme="minorBidi"/>
          <w:sz w:val="19"/>
          <w:szCs w:val="19"/>
        </w:rPr>
        <w:t>revenue</w:t>
      </w:r>
      <w:r w:rsidRPr="00684377">
        <w:rPr>
          <w:rFonts w:ascii="Arial" w:hAnsi="Arial" w:cstheme="minorBidi"/>
          <w:sz w:val="19"/>
          <w:szCs w:val="19"/>
          <w:lang w:val="en-GB"/>
        </w:rPr>
        <w:t xml:space="preserve"> that are denominated in foreign currencies. The risk is managed by </w:t>
      </w:r>
      <w:proofErr w:type="gramStart"/>
      <w:r w:rsidRPr="00684377">
        <w:rPr>
          <w:rFonts w:ascii="Arial" w:hAnsi="Arial" w:cstheme="minorBidi"/>
          <w:sz w:val="19"/>
          <w:szCs w:val="19"/>
          <w:lang w:val="en-GB"/>
        </w:rPr>
        <w:t>entering into</w:t>
      </w:r>
      <w:proofErr w:type="gramEnd"/>
      <w:r w:rsidRPr="00684377">
        <w:rPr>
          <w:rFonts w:ascii="Arial" w:hAnsi="Arial" w:cstheme="minorBidi"/>
          <w:sz w:val="19"/>
          <w:szCs w:val="19"/>
          <w:lang w:val="en-GB"/>
        </w:rPr>
        <w:t xml:space="preserve"> forward exchange contracts </w:t>
      </w:r>
      <w:r w:rsidR="007855E9" w:rsidRPr="00684377">
        <w:rPr>
          <w:rFonts w:ascii="Arial" w:hAnsi="Arial" w:cstheme="minorBidi"/>
          <w:sz w:val="19"/>
          <w:szCs w:val="19"/>
          <w:lang w:val="en-GB"/>
        </w:rPr>
        <w:t xml:space="preserve">and/or </w:t>
      </w:r>
      <w:r w:rsidR="00525B2F" w:rsidRPr="00684377">
        <w:rPr>
          <w:rFonts w:ascii="Arial" w:hAnsi="Arial" w:cstheme="minorBidi"/>
          <w:sz w:val="19"/>
          <w:szCs w:val="19"/>
          <w:lang w:val="en-GB"/>
        </w:rPr>
        <w:t>d</w:t>
      </w:r>
      <w:r w:rsidR="005B5C8A" w:rsidRPr="00684377">
        <w:rPr>
          <w:rFonts w:ascii="Arial" w:hAnsi="Arial" w:cstheme="minorBidi"/>
          <w:sz w:val="19"/>
          <w:szCs w:val="19"/>
          <w:lang w:val="en-GB"/>
        </w:rPr>
        <w:t>erivative instruments for hedging</w:t>
      </w:r>
      <w:r w:rsidR="00D564F9" w:rsidRPr="00684377">
        <w:rPr>
          <w:rFonts w:ascii="Arial" w:hAnsi="Arial" w:cstheme="minorBidi"/>
          <w:sz w:val="19"/>
          <w:szCs w:val="19"/>
        </w:rPr>
        <w:t xml:space="preserve">, </w:t>
      </w:r>
      <w:r w:rsidRPr="00684377">
        <w:rPr>
          <w:rFonts w:ascii="Arial" w:hAnsi="Arial" w:cstheme="minorBidi"/>
          <w:sz w:val="19"/>
          <w:szCs w:val="19"/>
          <w:lang w:val="en-GB"/>
        </w:rPr>
        <w:t xml:space="preserve">balancing the level of the same foreign currency purchase and sales transactions. </w:t>
      </w:r>
    </w:p>
    <w:p w14:paraId="0A8F0803" w14:textId="77777777" w:rsidR="00542266" w:rsidRPr="00684377" w:rsidRDefault="00542266" w:rsidP="00C67583">
      <w:pPr>
        <w:tabs>
          <w:tab w:val="left" w:pos="851"/>
          <w:tab w:val="left" w:pos="1080"/>
          <w:tab w:val="left" w:pos="2160"/>
          <w:tab w:val="left" w:pos="2880"/>
        </w:tabs>
        <w:spacing w:line="360" w:lineRule="auto"/>
        <w:ind w:left="1764" w:right="-43"/>
        <w:jc w:val="thaiDistribute"/>
        <w:rPr>
          <w:rFonts w:ascii="Arial" w:hAnsi="Arial" w:cstheme="minorBidi"/>
          <w:sz w:val="19"/>
          <w:szCs w:val="19"/>
          <w:lang w:val="en-GB"/>
        </w:rPr>
      </w:pPr>
    </w:p>
    <w:p w14:paraId="3F151A1C" w14:textId="0DB8F69C" w:rsidR="00F9740C" w:rsidRPr="00684377" w:rsidRDefault="00542266" w:rsidP="00C67583">
      <w:pPr>
        <w:tabs>
          <w:tab w:val="left" w:pos="851"/>
          <w:tab w:val="left" w:pos="1080"/>
          <w:tab w:val="left" w:pos="2160"/>
          <w:tab w:val="left" w:pos="2880"/>
        </w:tabs>
        <w:spacing w:line="360" w:lineRule="auto"/>
        <w:ind w:left="1764" w:right="-43"/>
        <w:jc w:val="thaiDistribute"/>
        <w:rPr>
          <w:rFonts w:ascii="Arial" w:hAnsi="Arial" w:cstheme="minorBidi"/>
          <w:sz w:val="19"/>
          <w:szCs w:val="19"/>
          <w:lang w:val="en-GB"/>
        </w:rPr>
        <w:sectPr w:rsidR="00F9740C" w:rsidRPr="00684377" w:rsidSect="003421BA">
          <w:headerReference w:type="default" r:id="rId11"/>
          <w:footerReference w:type="default" r:id="rId12"/>
          <w:pgSz w:w="11907" w:h="16840" w:code="9"/>
          <w:pgMar w:top="2250" w:right="1138" w:bottom="900" w:left="1411" w:header="706" w:footer="523" w:gutter="0"/>
          <w:pgNumType w:start="10"/>
          <w:cols w:space="720"/>
          <w:docGrid w:linePitch="326"/>
        </w:sectPr>
      </w:pPr>
      <w:r w:rsidRPr="00684377">
        <w:rPr>
          <w:rFonts w:ascii="Arial" w:hAnsi="Arial" w:cstheme="minorBidi"/>
          <w:sz w:val="19"/>
          <w:szCs w:val="19"/>
          <w:lang w:val="en-GB"/>
        </w:rPr>
        <w:t>The Group does not apply hedge accounting. The foreign currency forwards accounted</w:t>
      </w:r>
      <w:r w:rsidR="00525B2F" w:rsidRPr="00684377">
        <w:rPr>
          <w:rFonts w:ascii="Arial" w:hAnsi="Arial" w:cstheme="minorBidi"/>
          <w:sz w:val="19"/>
          <w:szCs w:val="19"/>
          <w:lang w:val="en-GB"/>
        </w:rPr>
        <w:t xml:space="preserve"> and/or derivative instruments</w:t>
      </w:r>
      <w:r w:rsidRPr="00684377">
        <w:rPr>
          <w:rFonts w:ascii="Arial" w:hAnsi="Arial" w:cstheme="minorBidi"/>
          <w:sz w:val="19"/>
          <w:szCs w:val="19"/>
          <w:lang w:val="en-GB"/>
        </w:rPr>
        <w:t xml:space="preserve"> for as held for trading, with gains (losses) recognised in profit or loss.</w:t>
      </w:r>
    </w:p>
    <w:tbl>
      <w:tblPr>
        <w:tblStyle w:val="TableGrid"/>
        <w:tblpPr w:leftFromText="180" w:rightFromText="180" w:vertAnchor="page" w:horzAnchor="margin" w:tblpY="2915"/>
        <w:tblW w:w="14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903"/>
        <w:gridCol w:w="794"/>
        <w:gridCol w:w="117"/>
        <w:gridCol w:w="903"/>
        <w:gridCol w:w="809"/>
        <w:gridCol w:w="215"/>
        <w:gridCol w:w="1017"/>
        <w:gridCol w:w="664"/>
        <w:gridCol w:w="353"/>
        <w:gridCol w:w="886"/>
        <w:gridCol w:w="420"/>
        <w:gridCol w:w="475"/>
        <w:gridCol w:w="886"/>
        <w:gridCol w:w="895"/>
        <w:gridCol w:w="882"/>
        <w:gridCol w:w="881"/>
      </w:tblGrid>
      <w:tr w:rsidR="00821618" w:rsidRPr="00684377" w14:paraId="2AC51449" w14:textId="77777777" w:rsidTr="00641D9F">
        <w:tc>
          <w:tcPr>
            <w:tcW w:w="3302" w:type="dxa"/>
          </w:tcPr>
          <w:p w14:paraId="5B1F85DA" w14:textId="77777777" w:rsidR="00821618" w:rsidRPr="00684377" w:rsidRDefault="00821618" w:rsidP="00BB177E">
            <w:pPr>
              <w:pStyle w:val="ListParagraph"/>
              <w:tabs>
                <w:tab w:val="left" w:pos="900"/>
                <w:tab w:val="left" w:pos="2160"/>
                <w:tab w:val="left" w:pos="2880"/>
              </w:tabs>
              <w:spacing w:before="60" w:after="30" w:line="276" w:lineRule="auto"/>
              <w:ind w:left="326" w:right="-43"/>
              <w:jc w:val="thaiDistribute"/>
              <w:rPr>
                <w:rFonts w:ascii="Arial" w:hAnsi="Arial" w:cs="Arial"/>
                <w:sz w:val="18"/>
                <w:szCs w:val="18"/>
              </w:rPr>
            </w:pPr>
          </w:p>
        </w:tc>
        <w:tc>
          <w:tcPr>
            <w:tcW w:w="1697" w:type="dxa"/>
            <w:gridSpan w:val="2"/>
          </w:tcPr>
          <w:p w14:paraId="635EE04C" w14:textId="77777777" w:rsidR="00821618" w:rsidRPr="00684377" w:rsidRDefault="00821618" w:rsidP="00BB177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829" w:type="dxa"/>
            <w:gridSpan w:val="3"/>
          </w:tcPr>
          <w:p w14:paraId="49CFB739" w14:textId="77777777" w:rsidR="00821618" w:rsidRPr="00684377" w:rsidRDefault="00821618" w:rsidP="00BB177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896" w:type="dxa"/>
            <w:gridSpan w:val="3"/>
          </w:tcPr>
          <w:p w14:paraId="40B4E9F6" w14:textId="77777777" w:rsidR="00821618" w:rsidRPr="00684377" w:rsidRDefault="00821618" w:rsidP="00BB177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659" w:type="dxa"/>
            <w:gridSpan w:val="3"/>
          </w:tcPr>
          <w:p w14:paraId="77805D8D" w14:textId="77777777" w:rsidR="00821618" w:rsidRPr="00684377" w:rsidRDefault="00821618" w:rsidP="00BB177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4019" w:type="dxa"/>
            <w:gridSpan w:val="5"/>
          </w:tcPr>
          <w:p w14:paraId="032E8586" w14:textId="165C2771" w:rsidR="00821618" w:rsidRPr="00684377" w:rsidRDefault="00821618"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2A3EAE" w:rsidRPr="00684377" w14:paraId="01A4CF99" w14:textId="77777777" w:rsidTr="00641D9F">
        <w:tc>
          <w:tcPr>
            <w:tcW w:w="3302" w:type="dxa"/>
          </w:tcPr>
          <w:p w14:paraId="51CCB711" w14:textId="77777777" w:rsidR="002A3EAE" w:rsidRPr="00684377" w:rsidRDefault="002A3EAE" w:rsidP="002A3EAE">
            <w:pPr>
              <w:pStyle w:val="ListParagraph"/>
              <w:tabs>
                <w:tab w:val="left" w:pos="900"/>
                <w:tab w:val="left" w:pos="2160"/>
                <w:tab w:val="left" w:pos="2880"/>
              </w:tabs>
              <w:spacing w:before="60" w:after="30" w:line="276" w:lineRule="auto"/>
              <w:ind w:left="326" w:right="-43"/>
              <w:jc w:val="thaiDistribute"/>
              <w:rPr>
                <w:rFonts w:ascii="Arial" w:hAnsi="Arial" w:cs="Arial"/>
                <w:sz w:val="18"/>
                <w:szCs w:val="18"/>
              </w:rPr>
            </w:pPr>
          </w:p>
        </w:tc>
        <w:tc>
          <w:tcPr>
            <w:tcW w:w="1697" w:type="dxa"/>
            <w:gridSpan w:val="2"/>
          </w:tcPr>
          <w:p w14:paraId="3597F89F" w14:textId="77777777" w:rsidR="002A3EAE" w:rsidRPr="00684377" w:rsidRDefault="002A3EAE" w:rsidP="002A3EA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829" w:type="dxa"/>
            <w:gridSpan w:val="3"/>
          </w:tcPr>
          <w:p w14:paraId="2229B664" w14:textId="77777777" w:rsidR="002A3EAE" w:rsidRPr="00684377" w:rsidRDefault="002A3EAE" w:rsidP="002A3EA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896" w:type="dxa"/>
            <w:gridSpan w:val="3"/>
          </w:tcPr>
          <w:p w14:paraId="3546F0DF" w14:textId="77777777" w:rsidR="002A3EAE" w:rsidRPr="00684377" w:rsidRDefault="002A3EAE" w:rsidP="002A3EA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659" w:type="dxa"/>
            <w:gridSpan w:val="3"/>
          </w:tcPr>
          <w:p w14:paraId="7D936CFB" w14:textId="77777777" w:rsidR="002A3EAE" w:rsidRPr="00684377" w:rsidRDefault="002A3EAE" w:rsidP="002A3EA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4019" w:type="dxa"/>
            <w:gridSpan w:val="5"/>
          </w:tcPr>
          <w:p w14:paraId="1BC8CE73" w14:textId="1C6E16B1" w:rsidR="002A3EAE" w:rsidRPr="00684377" w:rsidRDefault="002A3EAE" w:rsidP="002A3EA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roofErr w:type="gramStart"/>
            <w:r w:rsidRPr="00684377">
              <w:rPr>
                <w:rFonts w:ascii="Arial" w:hAnsi="Arial" w:cs="Arial"/>
                <w:sz w:val="18"/>
                <w:szCs w:val="18"/>
              </w:rPr>
              <w:t>Unit :</w:t>
            </w:r>
            <w:proofErr w:type="gramEnd"/>
            <w:r w:rsidRPr="00684377">
              <w:rPr>
                <w:rFonts w:ascii="Arial" w:hAnsi="Arial" w:cs="Arial"/>
                <w:sz w:val="18"/>
                <w:szCs w:val="18"/>
              </w:rPr>
              <w:t xml:space="preserve"> Thousand Baht)</w:t>
            </w:r>
          </w:p>
        </w:tc>
      </w:tr>
      <w:tr w:rsidR="00821618" w:rsidRPr="00684377" w14:paraId="32FB6C28" w14:textId="77777777" w:rsidTr="00641D9F">
        <w:tc>
          <w:tcPr>
            <w:tcW w:w="3302" w:type="dxa"/>
          </w:tcPr>
          <w:p w14:paraId="65A80D9C" w14:textId="77777777" w:rsidR="00821618" w:rsidRPr="00684377" w:rsidRDefault="00821618"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1100" w:type="dxa"/>
            <w:gridSpan w:val="16"/>
            <w:vAlign w:val="bottom"/>
          </w:tcPr>
          <w:p w14:paraId="6364F442" w14:textId="5E430DF3" w:rsidR="00821618" w:rsidRPr="00684377" w:rsidRDefault="00CF6837"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Consolidated F/S</w:t>
            </w:r>
          </w:p>
        </w:tc>
      </w:tr>
      <w:tr w:rsidR="00CF6837" w:rsidRPr="00684377" w14:paraId="5DBBEB71" w14:textId="77777777" w:rsidTr="006E5109">
        <w:tc>
          <w:tcPr>
            <w:tcW w:w="3302" w:type="dxa"/>
          </w:tcPr>
          <w:p w14:paraId="72710EBF" w14:textId="77777777" w:rsidR="00821618" w:rsidRPr="00684377" w:rsidRDefault="00821618"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814" w:type="dxa"/>
            <w:gridSpan w:val="3"/>
            <w:vAlign w:val="bottom"/>
          </w:tcPr>
          <w:p w14:paraId="764FBBE1" w14:textId="6891A34D" w:rsidR="00821618" w:rsidRPr="00684377"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PHP</w:t>
            </w:r>
          </w:p>
        </w:tc>
        <w:tc>
          <w:tcPr>
            <w:tcW w:w="1927" w:type="dxa"/>
            <w:gridSpan w:val="3"/>
            <w:vAlign w:val="bottom"/>
          </w:tcPr>
          <w:p w14:paraId="6BE7A8BD" w14:textId="3632B94F" w:rsidR="00821618" w:rsidRPr="00684377"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INR</w:t>
            </w:r>
          </w:p>
        </w:tc>
        <w:tc>
          <w:tcPr>
            <w:tcW w:w="2034" w:type="dxa"/>
            <w:gridSpan w:val="3"/>
            <w:vAlign w:val="bottom"/>
          </w:tcPr>
          <w:p w14:paraId="31413A32" w14:textId="52FBDA99" w:rsidR="00821618" w:rsidRPr="00684377"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BDT</w:t>
            </w:r>
          </w:p>
        </w:tc>
        <w:tc>
          <w:tcPr>
            <w:tcW w:w="1781" w:type="dxa"/>
            <w:gridSpan w:val="3"/>
          </w:tcPr>
          <w:p w14:paraId="2E625A6B" w14:textId="22FE03B0" w:rsidR="00821618" w:rsidRPr="00684377"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IDR</w:t>
            </w:r>
          </w:p>
        </w:tc>
        <w:tc>
          <w:tcPr>
            <w:tcW w:w="1781" w:type="dxa"/>
            <w:gridSpan w:val="2"/>
          </w:tcPr>
          <w:p w14:paraId="0E3394F0" w14:textId="05E04431" w:rsidR="00821618" w:rsidRPr="00684377"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USD</w:t>
            </w:r>
          </w:p>
        </w:tc>
        <w:tc>
          <w:tcPr>
            <w:tcW w:w="1763" w:type="dxa"/>
            <w:gridSpan w:val="2"/>
            <w:vAlign w:val="bottom"/>
          </w:tcPr>
          <w:p w14:paraId="6BE57B66" w14:textId="07A4C9B2" w:rsidR="00821618" w:rsidRPr="00684377"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VND</w:t>
            </w:r>
          </w:p>
        </w:tc>
      </w:tr>
      <w:tr w:rsidR="00641D9F" w:rsidRPr="00684377" w14:paraId="019E1682" w14:textId="77777777" w:rsidTr="006E5109">
        <w:tc>
          <w:tcPr>
            <w:tcW w:w="3302" w:type="dxa"/>
          </w:tcPr>
          <w:p w14:paraId="0D4443C4" w14:textId="77777777" w:rsidR="00641D9F" w:rsidRPr="00684377" w:rsidRDefault="00641D9F" w:rsidP="00641D9F">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1616D9ED" w14:textId="1C6B717F"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911" w:type="dxa"/>
            <w:gridSpan w:val="2"/>
          </w:tcPr>
          <w:p w14:paraId="05B31F9C" w14:textId="1D5B5F07"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903" w:type="dxa"/>
          </w:tcPr>
          <w:p w14:paraId="43D0543A" w14:textId="14CB6BFE"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1024" w:type="dxa"/>
            <w:gridSpan w:val="2"/>
          </w:tcPr>
          <w:p w14:paraId="2A3C0386" w14:textId="5B53DC28"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1017" w:type="dxa"/>
          </w:tcPr>
          <w:p w14:paraId="5B5FE5F9" w14:textId="07FCA0F5"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1017" w:type="dxa"/>
            <w:gridSpan w:val="2"/>
          </w:tcPr>
          <w:p w14:paraId="09066770" w14:textId="779935C0"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886" w:type="dxa"/>
          </w:tcPr>
          <w:p w14:paraId="55BAEF54" w14:textId="1E2236D6"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895" w:type="dxa"/>
            <w:gridSpan w:val="2"/>
          </w:tcPr>
          <w:p w14:paraId="7F7C59D4" w14:textId="5525E372"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886" w:type="dxa"/>
          </w:tcPr>
          <w:p w14:paraId="608F24EE" w14:textId="5F1D64F6"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895" w:type="dxa"/>
          </w:tcPr>
          <w:p w14:paraId="6E88B5AB" w14:textId="5E299467"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882" w:type="dxa"/>
          </w:tcPr>
          <w:p w14:paraId="0DAE60F4" w14:textId="664CD1CA"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881" w:type="dxa"/>
          </w:tcPr>
          <w:p w14:paraId="1B7F66F9" w14:textId="5BDC2B80"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r>
      <w:tr w:rsidR="00390153" w:rsidRPr="00684377" w14:paraId="743F6245" w14:textId="77777777" w:rsidTr="006E5109">
        <w:tc>
          <w:tcPr>
            <w:tcW w:w="3302" w:type="dxa"/>
          </w:tcPr>
          <w:p w14:paraId="384622F1"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75B7433A"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11" w:type="dxa"/>
            <w:gridSpan w:val="2"/>
          </w:tcPr>
          <w:p w14:paraId="129AF372"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5D7A1B21"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24" w:type="dxa"/>
            <w:gridSpan w:val="2"/>
          </w:tcPr>
          <w:p w14:paraId="306F9C1A"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17" w:type="dxa"/>
          </w:tcPr>
          <w:p w14:paraId="44C4667D"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17" w:type="dxa"/>
            <w:gridSpan w:val="2"/>
          </w:tcPr>
          <w:p w14:paraId="3D9CA978"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86" w:type="dxa"/>
          </w:tcPr>
          <w:p w14:paraId="3E1E3530"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95" w:type="dxa"/>
            <w:gridSpan w:val="2"/>
          </w:tcPr>
          <w:p w14:paraId="27EB4F0D"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86" w:type="dxa"/>
          </w:tcPr>
          <w:p w14:paraId="09446CAF"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95" w:type="dxa"/>
          </w:tcPr>
          <w:p w14:paraId="210A2994"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82" w:type="dxa"/>
          </w:tcPr>
          <w:p w14:paraId="1DE9C87E"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81" w:type="dxa"/>
          </w:tcPr>
          <w:p w14:paraId="2CBD4651" w14:textId="77777777" w:rsidR="006E3271" w:rsidRPr="00684377"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390153" w:rsidRPr="00684377" w14:paraId="6D43C87B" w14:textId="77777777" w:rsidTr="006E5109">
        <w:tc>
          <w:tcPr>
            <w:tcW w:w="3302" w:type="dxa"/>
          </w:tcPr>
          <w:p w14:paraId="28D2279C" w14:textId="19798B48" w:rsidR="00BB177E" w:rsidRPr="00684377" w:rsidRDefault="00BB177E"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u w:val="single"/>
              </w:rPr>
              <w:t>Financial assets</w:t>
            </w:r>
          </w:p>
        </w:tc>
        <w:tc>
          <w:tcPr>
            <w:tcW w:w="903" w:type="dxa"/>
          </w:tcPr>
          <w:p w14:paraId="1F5239E7"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30842770"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58E9C954"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1BDD8CF6"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1D756CFF"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3CE32BE2"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72174E3F"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0321BC3A"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403EC1EE"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42A29E88"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73A8946E" w14:textId="77777777"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tcPr>
          <w:p w14:paraId="5E1F2E65" w14:textId="509C82C9" w:rsidR="00BB177E" w:rsidRPr="00684377"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641D9F" w:rsidRPr="00684377" w14:paraId="2AF36EBF" w14:textId="77777777" w:rsidTr="006E5109">
        <w:tc>
          <w:tcPr>
            <w:tcW w:w="3302" w:type="dxa"/>
          </w:tcPr>
          <w:p w14:paraId="5C6F172F" w14:textId="66E10B04" w:rsidR="00641D9F" w:rsidRPr="00684377" w:rsidRDefault="00641D9F" w:rsidP="00641D9F">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Cash and cash equivalents</w:t>
            </w:r>
          </w:p>
        </w:tc>
        <w:tc>
          <w:tcPr>
            <w:tcW w:w="903" w:type="dxa"/>
          </w:tcPr>
          <w:p w14:paraId="453C2360" w14:textId="0D43A1C0" w:rsidR="00641D9F" w:rsidRPr="00684377" w:rsidRDefault="00DF3C94"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41,639</w:t>
            </w:r>
          </w:p>
        </w:tc>
        <w:tc>
          <w:tcPr>
            <w:tcW w:w="911" w:type="dxa"/>
            <w:gridSpan w:val="2"/>
          </w:tcPr>
          <w:p w14:paraId="2F25FD3B" w14:textId="5165A70D" w:rsidR="00641D9F" w:rsidRPr="00684377" w:rsidRDefault="00641D9F"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144,970</w:t>
            </w:r>
          </w:p>
        </w:tc>
        <w:tc>
          <w:tcPr>
            <w:tcW w:w="903" w:type="dxa"/>
          </w:tcPr>
          <w:p w14:paraId="5F7094BA" w14:textId="67FC4FB3" w:rsidR="00641D9F" w:rsidRPr="00684377" w:rsidRDefault="00FF2E8C"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49,403</w:t>
            </w:r>
          </w:p>
        </w:tc>
        <w:tc>
          <w:tcPr>
            <w:tcW w:w="1024" w:type="dxa"/>
            <w:gridSpan w:val="2"/>
          </w:tcPr>
          <w:p w14:paraId="7D068AAB" w14:textId="04B63328" w:rsidR="00641D9F" w:rsidRPr="00684377" w:rsidRDefault="00641D9F"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187,043</w:t>
            </w:r>
          </w:p>
        </w:tc>
        <w:tc>
          <w:tcPr>
            <w:tcW w:w="1017" w:type="dxa"/>
          </w:tcPr>
          <w:p w14:paraId="7F02BFEC" w14:textId="4ED94E67" w:rsidR="00641D9F" w:rsidRPr="00684377" w:rsidRDefault="00FF2E8C"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24,297</w:t>
            </w:r>
          </w:p>
        </w:tc>
        <w:tc>
          <w:tcPr>
            <w:tcW w:w="1017" w:type="dxa"/>
            <w:gridSpan w:val="2"/>
          </w:tcPr>
          <w:p w14:paraId="2789C00A" w14:textId="0ABF8ADE" w:rsidR="00641D9F" w:rsidRPr="00684377" w:rsidRDefault="00641D9F"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38,624</w:t>
            </w:r>
          </w:p>
        </w:tc>
        <w:tc>
          <w:tcPr>
            <w:tcW w:w="886" w:type="dxa"/>
          </w:tcPr>
          <w:p w14:paraId="6A990A7C" w14:textId="2C6E8EF7" w:rsidR="00641D9F" w:rsidRPr="00684377" w:rsidRDefault="00FF2E8C"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1,805</w:t>
            </w:r>
          </w:p>
        </w:tc>
        <w:tc>
          <w:tcPr>
            <w:tcW w:w="895" w:type="dxa"/>
            <w:gridSpan w:val="2"/>
          </w:tcPr>
          <w:p w14:paraId="0C34227F" w14:textId="0913FFB6" w:rsidR="00641D9F" w:rsidRPr="00684377" w:rsidRDefault="00641D9F"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6,980</w:t>
            </w:r>
          </w:p>
        </w:tc>
        <w:tc>
          <w:tcPr>
            <w:tcW w:w="886" w:type="dxa"/>
          </w:tcPr>
          <w:p w14:paraId="471C27BF" w14:textId="6EB39F3D" w:rsidR="00641D9F" w:rsidRPr="00684377" w:rsidRDefault="00FF2E8C"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2,266</w:t>
            </w:r>
          </w:p>
        </w:tc>
        <w:tc>
          <w:tcPr>
            <w:tcW w:w="895" w:type="dxa"/>
          </w:tcPr>
          <w:p w14:paraId="1E2D9A6A" w14:textId="6CC9382C" w:rsidR="00641D9F" w:rsidRPr="00684377" w:rsidRDefault="00641D9F"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6,033</w:t>
            </w:r>
          </w:p>
        </w:tc>
        <w:tc>
          <w:tcPr>
            <w:tcW w:w="882" w:type="dxa"/>
          </w:tcPr>
          <w:p w14:paraId="568987AF" w14:textId="3060BEA3" w:rsidR="00641D9F" w:rsidRPr="00684377" w:rsidRDefault="00FF2E8C"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399</w:t>
            </w:r>
          </w:p>
        </w:tc>
        <w:tc>
          <w:tcPr>
            <w:tcW w:w="881" w:type="dxa"/>
          </w:tcPr>
          <w:p w14:paraId="71ECF803" w14:textId="33A9F206" w:rsidR="00641D9F" w:rsidRPr="00684377" w:rsidRDefault="00641D9F" w:rsidP="00641D9F">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439</w:t>
            </w:r>
          </w:p>
        </w:tc>
      </w:tr>
      <w:tr w:rsidR="00DF3C94" w:rsidRPr="00684377" w14:paraId="6EBF9AF6" w14:textId="77777777" w:rsidTr="006E5109">
        <w:tc>
          <w:tcPr>
            <w:tcW w:w="3302" w:type="dxa"/>
          </w:tcPr>
          <w:p w14:paraId="41459235" w14:textId="12ABED14"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Restricted deposits with banks</w:t>
            </w:r>
          </w:p>
        </w:tc>
        <w:tc>
          <w:tcPr>
            <w:tcW w:w="903" w:type="dxa"/>
          </w:tcPr>
          <w:p w14:paraId="3255B3A1" w14:textId="0C90EC0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11" w:type="dxa"/>
            <w:gridSpan w:val="2"/>
          </w:tcPr>
          <w:p w14:paraId="1CD8ECF3" w14:textId="31E829D6"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4906E85D" w14:textId="62641F91"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199,351</w:t>
            </w:r>
          </w:p>
        </w:tc>
        <w:tc>
          <w:tcPr>
            <w:tcW w:w="1024" w:type="dxa"/>
            <w:gridSpan w:val="2"/>
          </w:tcPr>
          <w:p w14:paraId="290D1991" w14:textId="7A43BB8B"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225,916</w:t>
            </w:r>
          </w:p>
        </w:tc>
        <w:tc>
          <w:tcPr>
            <w:tcW w:w="1017" w:type="dxa"/>
          </w:tcPr>
          <w:p w14:paraId="769AAB16" w14:textId="334197CD"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17" w:type="dxa"/>
            <w:gridSpan w:val="2"/>
          </w:tcPr>
          <w:p w14:paraId="26A25BE9" w14:textId="1B953DEA"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6" w:type="dxa"/>
          </w:tcPr>
          <w:p w14:paraId="3DACC94B" w14:textId="152B65CE"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gridSpan w:val="2"/>
          </w:tcPr>
          <w:p w14:paraId="28B31F4F" w14:textId="0E55B0B8"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6" w:type="dxa"/>
          </w:tcPr>
          <w:p w14:paraId="7AC4E41A" w14:textId="769C1DFD"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tcPr>
          <w:p w14:paraId="6E6FA171" w14:textId="19005FCE"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2" w:type="dxa"/>
          </w:tcPr>
          <w:p w14:paraId="4B9170C0" w14:textId="42C98CAD"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1" w:type="dxa"/>
          </w:tcPr>
          <w:p w14:paraId="4168DBA8" w14:textId="0D3E2F2B"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DF3C94" w:rsidRPr="00684377" w14:paraId="498BBCEF" w14:textId="77777777" w:rsidTr="006E5109">
        <w:tc>
          <w:tcPr>
            <w:tcW w:w="3302" w:type="dxa"/>
          </w:tcPr>
          <w:p w14:paraId="56B7C0AA" w14:textId="10DC0893"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Trade accounts receivable</w:t>
            </w:r>
          </w:p>
        </w:tc>
        <w:tc>
          <w:tcPr>
            <w:tcW w:w="903" w:type="dxa"/>
          </w:tcPr>
          <w:p w14:paraId="4FF79266"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67B845E1"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235DC3C6"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5F2C4025"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3FA5B4A4"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530FD251"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210445FE"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3BFDEF93"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17DCAD20"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07EA6C7C"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47508BF1"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tcPr>
          <w:p w14:paraId="369692D5" w14:textId="20A408F0"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DF3C94" w:rsidRPr="00684377" w14:paraId="6C2625A7" w14:textId="77777777" w:rsidTr="006E5109">
        <w:tc>
          <w:tcPr>
            <w:tcW w:w="3302" w:type="dxa"/>
          </w:tcPr>
          <w:p w14:paraId="3654DF05" w14:textId="0E7F56FB"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  other parties</w:t>
            </w:r>
          </w:p>
        </w:tc>
        <w:tc>
          <w:tcPr>
            <w:tcW w:w="903" w:type="dxa"/>
          </w:tcPr>
          <w:p w14:paraId="73A23C52" w14:textId="6F965D18"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5,561</w:t>
            </w:r>
          </w:p>
        </w:tc>
        <w:tc>
          <w:tcPr>
            <w:tcW w:w="911" w:type="dxa"/>
            <w:gridSpan w:val="2"/>
          </w:tcPr>
          <w:p w14:paraId="31F10642" w14:textId="3299C75E"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6,524</w:t>
            </w:r>
          </w:p>
        </w:tc>
        <w:tc>
          <w:tcPr>
            <w:tcW w:w="903" w:type="dxa"/>
          </w:tcPr>
          <w:p w14:paraId="0689DE2F" w14:textId="361BF629"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24" w:type="dxa"/>
            <w:gridSpan w:val="2"/>
          </w:tcPr>
          <w:p w14:paraId="721D5A22" w14:textId="137EBA56"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17" w:type="dxa"/>
          </w:tcPr>
          <w:p w14:paraId="6B17B8DE" w14:textId="7FA7CB7D"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42,660</w:t>
            </w:r>
          </w:p>
        </w:tc>
        <w:tc>
          <w:tcPr>
            <w:tcW w:w="1017" w:type="dxa"/>
            <w:gridSpan w:val="2"/>
          </w:tcPr>
          <w:p w14:paraId="081C19DB" w14:textId="4774F26E"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198,190</w:t>
            </w:r>
          </w:p>
        </w:tc>
        <w:tc>
          <w:tcPr>
            <w:tcW w:w="886" w:type="dxa"/>
          </w:tcPr>
          <w:p w14:paraId="3918AE1E" w14:textId="3CED4ACE"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gridSpan w:val="2"/>
          </w:tcPr>
          <w:p w14:paraId="02DC7A49" w14:textId="08693F2A"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6" w:type="dxa"/>
          </w:tcPr>
          <w:p w14:paraId="5F4BFDA3" w14:textId="5E377356"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tcPr>
          <w:p w14:paraId="014E3C20" w14:textId="3E6832FC"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2" w:type="dxa"/>
          </w:tcPr>
          <w:p w14:paraId="31653CF1" w14:textId="4926A84E"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1" w:type="dxa"/>
          </w:tcPr>
          <w:p w14:paraId="054967F7" w14:textId="25A43733"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DF3C94" w:rsidRPr="00684377" w14:paraId="282F368C" w14:textId="77777777" w:rsidTr="006E5109">
        <w:tc>
          <w:tcPr>
            <w:tcW w:w="3302" w:type="dxa"/>
          </w:tcPr>
          <w:p w14:paraId="74166CAC" w14:textId="364C5CF8"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Trade and other accounts </w:t>
            </w:r>
          </w:p>
        </w:tc>
        <w:tc>
          <w:tcPr>
            <w:tcW w:w="903" w:type="dxa"/>
          </w:tcPr>
          <w:p w14:paraId="519D4D72"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1AB0FEF5"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1331D01A"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790939C7"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71FA7A4E"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3132FBA5"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0BECC5C8"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156C3F28"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74BFAF87"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78BDD19D"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251F72BE"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tcPr>
          <w:p w14:paraId="0958A143" w14:textId="5FC632F2"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DF3C94" w:rsidRPr="00684377" w14:paraId="75F84CC6" w14:textId="77777777" w:rsidTr="006E5109">
        <w:tc>
          <w:tcPr>
            <w:tcW w:w="3302" w:type="dxa"/>
          </w:tcPr>
          <w:p w14:paraId="08E49DA2" w14:textId="5FF76BFB"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w:t>
            </w:r>
            <w:proofErr w:type="gramStart"/>
            <w:r w:rsidRPr="00684377">
              <w:rPr>
                <w:rFonts w:ascii="Arial" w:hAnsi="Arial" w:cs="Arial"/>
                <w:sz w:val="18"/>
                <w:szCs w:val="18"/>
              </w:rPr>
              <w:t>-  receivable</w:t>
            </w:r>
            <w:proofErr w:type="gramEnd"/>
            <w:r w:rsidRPr="00684377">
              <w:rPr>
                <w:rFonts w:ascii="Arial" w:hAnsi="Arial" w:cs="Arial"/>
                <w:sz w:val="18"/>
                <w:szCs w:val="18"/>
              </w:rPr>
              <w:t xml:space="preserve"> </w:t>
            </w:r>
            <w:r w:rsidR="00DB0D9D" w:rsidRPr="00684377">
              <w:rPr>
                <w:rFonts w:ascii="Arial" w:hAnsi="Arial" w:cs="Arial"/>
                <w:sz w:val="18"/>
                <w:szCs w:val="18"/>
              </w:rPr>
              <w:t xml:space="preserve">- </w:t>
            </w:r>
            <w:r w:rsidRPr="00684377">
              <w:rPr>
                <w:rFonts w:ascii="Arial" w:hAnsi="Arial" w:cs="Arial"/>
                <w:sz w:val="18"/>
                <w:szCs w:val="18"/>
              </w:rPr>
              <w:t>related parties</w:t>
            </w:r>
          </w:p>
        </w:tc>
        <w:tc>
          <w:tcPr>
            <w:tcW w:w="903" w:type="dxa"/>
          </w:tcPr>
          <w:p w14:paraId="66C6B9D9" w14:textId="1D1C1723"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6,234</w:t>
            </w:r>
          </w:p>
        </w:tc>
        <w:tc>
          <w:tcPr>
            <w:tcW w:w="911" w:type="dxa"/>
            <w:gridSpan w:val="2"/>
          </w:tcPr>
          <w:p w14:paraId="70D4B875" w14:textId="508225B5"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6,808</w:t>
            </w:r>
          </w:p>
        </w:tc>
        <w:tc>
          <w:tcPr>
            <w:tcW w:w="903" w:type="dxa"/>
          </w:tcPr>
          <w:p w14:paraId="2BB55FA9" w14:textId="69BF5FBA"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24" w:type="dxa"/>
            <w:gridSpan w:val="2"/>
          </w:tcPr>
          <w:p w14:paraId="6823934F" w14:textId="7FBF2C03"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17" w:type="dxa"/>
          </w:tcPr>
          <w:p w14:paraId="37D73164" w14:textId="55FAC115"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560,784</w:t>
            </w:r>
          </w:p>
        </w:tc>
        <w:tc>
          <w:tcPr>
            <w:tcW w:w="1017" w:type="dxa"/>
            <w:gridSpan w:val="2"/>
          </w:tcPr>
          <w:p w14:paraId="558E8E30" w14:textId="6C85372E"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637,619</w:t>
            </w:r>
          </w:p>
        </w:tc>
        <w:tc>
          <w:tcPr>
            <w:tcW w:w="886" w:type="dxa"/>
          </w:tcPr>
          <w:p w14:paraId="58F19E81" w14:textId="765B98CC"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gridSpan w:val="2"/>
          </w:tcPr>
          <w:p w14:paraId="485A9740" w14:textId="48A8EA33"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6" w:type="dxa"/>
          </w:tcPr>
          <w:p w14:paraId="56694AAA" w14:textId="105090F9"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tcPr>
          <w:p w14:paraId="2062427D" w14:textId="3E78BC86"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2" w:type="dxa"/>
          </w:tcPr>
          <w:p w14:paraId="749D6A02" w14:textId="6B13A1E8"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1" w:type="dxa"/>
          </w:tcPr>
          <w:p w14:paraId="7075E5A8" w14:textId="27E66A4F"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DF3C94" w:rsidRPr="00684377" w14:paraId="19BD75FE" w14:textId="77777777" w:rsidTr="006E5109">
        <w:tc>
          <w:tcPr>
            <w:tcW w:w="3302" w:type="dxa"/>
          </w:tcPr>
          <w:p w14:paraId="2DBB456D" w14:textId="14645C21"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Contract assets</w:t>
            </w:r>
          </w:p>
        </w:tc>
        <w:tc>
          <w:tcPr>
            <w:tcW w:w="903" w:type="dxa"/>
          </w:tcPr>
          <w:p w14:paraId="6D07EB77"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63E12FDC"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50F60009"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086C2F71"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3964B12E"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66EE1537"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56B0C136"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55F1137A"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1C850783"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367DFE6A"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1A95E979"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tcPr>
          <w:p w14:paraId="19317761" w14:textId="34138CA8"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DF3C94" w:rsidRPr="00684377" w14:paraId="49AB6075" w14:textId="77777777" w:rsidTr="006E5109">
        <w:tc>
          <w:tcPr>
            <w:tcW w:w="3302" w:type="dxa"/>
          </w:tcPr>
          <w:p w14:paraId="33141219" w14:textId="4EA03E25"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w:t>
            </w:r>
            <w:r w:rsidRPr="00684377">
              <w:rPr>
                <w:rFonts w:ascii="Arial" w:hAnsi="Arial" w:cs="Cordia New" w:hint="cs"/>
                <w:sz w:val="18"/>
                <w:szCs w:val="18"/>
                <w:cs/>
              </w:rPr>
              <w:t xml:space="preserve">  </w:t>
            </w:r>
            <w:r w:rsidRPr="00684377">
              <w:rPr>
                <w:rFonts w:ascii="Arial" w:hAnsi="Arial" w:cs="Arial"/>
                <w:sz w:val="18"/>
                <w:szCs w:val="18"/>
              </w:rPr>
              <w:t>(Retention receivable)</w:t>
            </w:r>
          </w:p>
        </w:tc>
        <w:tc>
          <w:tcPr>
            <w:tcW w:w="903" w:type="dxa"/>
          </w:tcPr>
          <w:p w14:paraId="6F7E0D65" w14:textId="3B60AD74"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170,196</w:t>
            </w:r>
          </w:p>
        </w:tc>
        <w:tc>
          <w:tcPr>
            <w:tcW w:w="911" w:type="dxa"/>
            <w:gridSpan w:val="2"/>
          </w:tcPr>
          <w:p w14:paraId="51D4C963" w14:textId="2BED7250"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128,049</w:t>
            </w:r>
          </w:p>
        </w:tc>
        <w:tc>
          <w:tcPr>
            <w:tcW w:w="903" w:type="dxa"/>
          </w:tcPr>
          <w:p w14:paraId="6B3EB1CE" w14:textId="37637E02"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5,755</w:t>
            </w:r>
          </w:p>
        </w:tc>
        <w:tc>
          <w:tcPr>
            <w:tcW w:w="1024" w:type="dxa"/>
            <w:gridSpan w:val="2"/>
          </w:tcPr>
          <w:p w14:paraId="5F3819AE" w14:textId="640866D3"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6,521</w:t>
            </w:r>
          </w:p>
        </w:tc>
        <w:tc>
          <w:tcPr>
            <w:tcW w:w="1017" w:type="dxa"/>
          </w:tcPr>
          <w:p w14:paraId="063E0D25" w14:textId="223BEA1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66,151</w:t>
            </w:r>
          </w:p>
        </w:tc>
        <w:tc>
          <w:tcPr>
            <w:tcW w:w="1017" w:type="dxa"/>
            <w:gridSpan w:val="2"/>
          </w:tcPr>
          <w:p w14:paraId="158AEB42" w14:textId="4DA2DC04"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151,327</w:t>
            </w:r>
          </w:p>
        </w:tc>
        <w:tc>
          <w:tcPr>
            <w:tcW w:w="886" w:type="dxa"/>
          </w:tcPr>
          <w:p w14:paraId="0D6FF9E7" w14:textId="3301D3C1"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gridSpan w:val="2"/>
          </w:tcPr>
          <w:p w14:paraId="1BD2CBDE" w14:textId="132D8C5C"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6" w:type="dxa"/>
          </w:tcPr>
          <w:p w14:paraId="00E3B8ED" w14:textId="7DD6550E"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tcPr>
          <w:p w14:paraId="3B3A1532" w14:textId="38E52564"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2" w:type="dxa"/>
          </w:tcPr>
          <w:p w14:paraId="3E4BE260" w14:textId="6B373EDC"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1" w:type="dxa"/>
          </w:tcPr>
          <w:p w14:paraId="4A7A1CB0" w14:textId="4D8916D0"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DF3C94" w:rsidRPr="00684377" w14:paraId="1D9EE803" w14:textId="77777777" w:rsidTr="006E5109">
        <w:tc>
          <w:tcPr>
            <w:tcW w:w="3302" w:type="dxa"/>
          </w:tcPr>
          <w:p w14:paraId="4C1B935D" w14:textId="74376BCA"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Short</w:t>
            </w:r>
            <w:r w:rsidRPr="00684377">
              <w:rPr>
                <w:rFonts w:ascii="Arial" w:hAnsi="Arial" w:cs="Arial"/>
                <w:sz w:val="18"/>
                <w:szCs w:val="18"/>
                <w:cs/>
              </w:rPr>
              <w:t>-</w:t>
            </w:r>
            <w:r w:rsidRPr="00684377">
              <w:rPr>
                <w:rFonts w:ascii="Arial" w:hAnsi="Arial" w:cs="Arial"/>
                <w:sz w:val="18"/>
                <w:szCs w:val="18"/>
              </w:rPr>
              <w:t xml:space="preserve">term loans and advances to </w:t>
            </w:r>
          </w:p>
        </w:tc>
        <w:tc>
          <w:tcPr>
            <w:tcW w:w="903" w:type="dxa"/>
          </w:tcPr>
          <w:p w14:paraId="3E29D507"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65DE5564"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1D7ED418"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259B4C60"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51CDC66E"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5E4255B5"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31DEE23D"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4E99FDB3"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04A69712"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05FE3541"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044DBC6F"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tcPr>
          <w:p w14:paraId="662E69D4" w14:textId="1D436942"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DF3C94" w:rsidRPr="00684377" w14:paraId="4EFC919B" w14:textId="77777777" w:rsidTr="006E5109">
        <w:tc>
          <w:tcPr>
            <w:tcW w:w="3302" w:type="dxa"/>
          </w:tcPr>
          <w:p w14:paraId="1BCF0309" w14:textId="4A6AC09F"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w:t>
            </w:r>
            <w:r w:rsidRPr="00684377">
              <w:rPr>
                <w:rFonts w:ascii="Arial" w:hAnsi="Arial" w:cs="Cordia New"/>
                <w:sz w:val="18"/>
                <w:szCs w:val="18"/>
              </w:rPr>
              <w:t xml:space="preserve">   </w:t>
            </w:r>
            <w:r w:rsidRPr="00684377">
              <w:rPr>
                <w:rFonts w:ascii="Arial" w:hAnsi="Arial" w:cs="Arial"/>
                <w:sz w:val="18"/>
                <w:szCs w:val="18"/>
              </w:rPr>
              <w:t>related parties</w:t>
            </w:r>
          </w:p>
        </w:tc>
        <w:tc>
          <w:tcPr>
            <w:tcW w:w="903" w:type="dxa"/>
          </w:tcPr>
          <w:p w14:paraId="7F71F6F4" w14:textId="0171E05A"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5,031</w:t>
            </w:r>
          </w:p>
        </w:tc>
        <w:tc>
          <w:tcPr>
            <w:tcW w:w="911" w:type="dxa"/>
            <w:gridSpan w:val="2"/>
          </w:tcPr>
          <w:p w14:paraId="521BDD16" w14:textId="4F472D92"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4,591</w:t>
            </w:r>
          </w:p>
        </w:tc>
        <w:tc>
          <w:tcPr>
            <w:tcW w:w="903" w:type="dxa"/>
          </w:tcPr>
          <w:p w14:paraId="11FD64F2" w14:textId="31D5DB4F"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24" w:type="dxa"/>
            <w:gridSpan w:val="2"/>
          </w:tcPr>
          <w:p w14:paraId="4116441F" w14:textId="315D90AF"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17" w:type="dxa"/>
          </w:tcPr>
          <w:p w14:paraId="0E40398C" w14:textId="374C60B8"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86,433</w:t>
            </w:r>
          </w:p>
        </w:tc>
        <w:tc>
          <w:tcPr>
            <w:tcW w:w="1017" w:type="dxa"/>
            <w:gridSpan w:val="2"/>
          </w:tcPr>
          <w:p w14:paraId="50EC72FF" w14:textId="7BDF6C7A"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95,167</w:t>
            </w:r>
          </w:p>
        </w:tc>
        <w:tc>
          <w:tcPr>
            <w:tcW w:w="886" w:type="dxa"/>
          </w:tcPr>
          <w:p w14:paraId="1A0470E3" w14:textId="68256083"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gridSpan w:val="2"/>
          </w:tcPr>
          <w:p w14:paraId="376B7C8C" w14:textId="556E5321"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6" w:type="dxa"/>
          </w:tcPr>
          <w:p w14:paraId="3195D6A9" w14:textId="2289E78F"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tcPr>
          <w:p w14:paraId="5C58D607" w14:textId="49D83675"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2" w:type="dxa"/>
          </w:tcPr>
          <w:p w14:paraId="5717B311" w14:textId="4173683F"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1" w:type="dxa"/>
          </w:tcPr>
          <w:p w14:paraId="380911CC" w14:textId="1F3D19A8"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DF3C94" w:rsidRPr="00684377" w14:paraId="1F1B95AF" w14:textId="77777777" w:rsidTr="006E5109">
        <w:tc>
          <w:tcPr>
            <w:tcW w:w="3302" w:type="dxa"/>
          </w:tcPr>
          <w:p w14:paraId="62E7D463" w14:textId="004A27D4"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Long-term loans and advances to </w:t>
            </w:r>
          </w:p>
        </w:tc>
        <w:tc>
          <w:tcPr>
            <w:tcW w:w="903" w:type="dxa"/>
          </w:tcPr>
          <w:p w14:paraId="2216223A"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462BD2C7"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1A41EF9E"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6E923346"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79C5EB14"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38D858C6"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5ED27D2B"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4C18C146"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6CBB6E6C"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6D8816D3"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18E08495" w14:textId="7777777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tcPr>
          <w:p w14:paraId="7D46C5B4" w14:textId="32989197" w:rsidR="00DF3C94" w:rsidRPr="00684377" w:rsidRDefault="00DF3C94" w:rsidP="00DF3C94">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DF3C94" w:rsidRPr="00684377" w14:paraId="7F4D07E1" w14:textId="77777777" w:rsidTr="006E5109">
        <w:tc>
          <w:tcPr>
            <w:tcW w:w="3302" w:type="dxa"/>
          </w:tcPr>
          <w:p w14:paraId="17848B18" w14:textId="4934389A"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w:t>
            </w:r>
            <w:r w:rsidRPr="00684377">
              <w:rPr>
                <w:rFonts w:ascii="Arial" w:hAnsi="Arial" w:cs="Cordia New" w:hint="cs"/>
                <w:sz w:val="18"/>
                <w:szCs w:val="18"/>
                <w:cs/>
              </w:rPr>
              <w:t xml:space="preserve">   </w:t>
            </w:r>
            <w:r w:rsidRPr="00684377">
              <w:rPr>
                <w:rFonts w:ascii="Arial" w:hAnsi="Arial" w:cs="Arial"/>
                <w:sz w:val="18"/>
                <w:szCs w:val="18"/>
              </w:rPr>
              <w:t xml:space="preserve"> related parties</w:t>
            </w:r>
          </w:p>
        </w:tc>
        <w:tc>
          <w:tcPr>
            <w:tcW w:w="903" w:type="dxa"/>
          </w:tcPr>
          <w:p w14:paraId="537CB2F4" w14:textId="4A743274"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11" w:type="dxa"/>
            <w:gridSpan w:val="2"/>
          </w:tcPr>
          <w:p w14:paraId="71EA2004" w14:textId="78AC10F4"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3DDB3071" w14:textId="744B21F0"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24" w:type="dxa"/>
            <w:gridSpan w:val="2"/>
          </w:tcPr>
          <w:p w14:paraId="1CDE239D" w14:textId="6D844FDB"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17" w:type="dxa"/>
          </w:tcPr>
          <w:p w14:paraId="1108F93B" w14:textId="5DAE3F0F"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736,248</w:t>
            </w:r>
          </w:p>
        </w:tc>
        <w:tc>
          <w:tcPr>
            <w:tcW w:w="1017" w:type="dxa"/>
            <w:gridSpan w:val="2"/>
          </w:tcPr>
          <w:p w14:paraId="204E12F2" w14:textId="45517B28"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810,642</w:t>
            </w:r>
          </w:p>
        </w:tc>
        <w:tc>
          <w:tcPr>
            <w:tcW w:w="886" w:type="dxa"/>
          </w:tcPr>
          <w:p w14:paraId="6E397E77" w14:textId="7CF473C7"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gridSpan w:val="2"/>
          </w:tcPr>
          <w:p w14:paraId="2EB5900C" w14:textId="0477EB30"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6" w:type="dxa"/>
          </w:tcPr>
          <w:p w14:paraId="0663D6BB" w14:textId="1F851AF7"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95" w:type="dxa"/>
          </w:tcPr>
          <w:p w14:paraId="3F318A84" w14:textId="06AE0B23"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2" w:type="dxa"/>
          </w:tcPr>
          <w:p w14:paraId="6A9BC7D6" w14:textId="03730924"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81" w:type="dxa"/>
          </w:tcPr>
          <w:p w14:paraId="66164474" w14:textId="060E11AF" w:rsidR="00DF3C94" w:rsidRPr="00684377" w:rsidRDefault="00DF3C94" w:rsidP="00555DFB">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DF3C94" w:rsidRPr="00684377" w14:paraId="7F49D808" w14:textId="77777777" w:rsidTr="006E5109">
        <w:tc>
          <w:tcPr>
            <w:tcW w:w="3302" w:type="dxa"/>
            <w:vAlign w:val="center"/>
          </w:tcPr>
          <w:p w14:paraId="0F5EAB4D" w14:textId="4EF1A69D" w:rsidR="00DF3C94" w:rsidRPr="00684377" w:rsidRDefault="00DF3C94" w:rsidP="00DF3C94">
            <w:pPr>
              <w:pStyle w:val="ListParagraph"/>
              <w:tabs>
                <w:tab w:val="left" w:pos="900"/>
                <w:tab w:val="left" w:pos="2160"/>
                <w:tab w:val="left" w:pos="2880"/>
              </w:tabs>
              <w:spacing w:before="60" w:after="30" w:line="276" w:lineRule="auto"/>
              <w:ind w:left="0" w:right="-43"/>
              <w:jc w:val="thaiDistribute"/>
              <w:rPr>
                <w:rFonts w:ascii="Arial" w:hAnsi="Arial" w:cs="Browallia New"/>
                <w:sz w:val="18"/>
                <w:szCs w:val="18"/>
              </w:rPr>
            </w:pPr>
            <w:r w:rsidRPr="00684377">
              <w:rPr>
                <w:rFonts w:ascii="Arial" w:hAnsi="Arial" w:cs="Arial"/>
                <w:sz w:val="18"/>
                <w:szCs w:val="18"/>
              </w:rPr>
              <w:t>Total financial assets</w:t>
            </w:r>
          </w:p>
        </w:tc>
        <w:tc>
          <w:tcPr>
            <w:tcW w:w="903" w:type="dxa"/>
          </w:tcPr>
          <w:p w14:paraId="5B353E11" w14:textId="3173EB87"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228,661</w:t>
            </w:r>
          </w:p>
        </w:tc>
        <w:tc>
          <w:tcPr>
            <w:tcW w:w="911" w:type="dxa"/>
            <w:gridSpan w:val="2"/>
          </w:tcPr>
          <w:p w14:paraId="249AFE86" w14:textId="0CC223E0"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290,942</w:t>
            </w:r>
          </w:p>
        </w:tc>
        <w:tc>
          <w:tcPr>
            <w:tcW w:w="903" w:type="dxa"/>
          </w:tcPr>
          <w:p w14:paraId="6923272E" w14:textId="6F71D5AC"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254,509</w:t>
            </w:r>
          </w:p>
        </w:tc>
        <w:tc>
          <w:tcPr>
            <w:tcW w:w="1024" w:type="dxa"/>
            <w:gridSpan w:val="2"/>
          </w:tcPr>
          <w:p w14:paraId="04A2FB03" w14:textId="6077E7B6"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419,480</w:t>
            </w:r>
          </w:p>
        </w:tc>
        <w:tc>
          <w:tcPr>
            <w:tcW w:w="1017" w:type="dxa"/>
          </w:tcPr>
          <w:p w14:paraId="7B8459C2" w14:textId="0D548C74"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1,516,573</w:t>
            </w:r>
          </w:p>
        </w:tc>
        <w:tc>
          <w:tcPr>
            <w:tcW w:w="1017" w:type="dxa"/>
            <w:gridSpan w:val="2"/>
          </w:tcPr>
          <w:p w14:paraId="1F74661C" w14:textId="174A937F"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1,931,569</w:t>
            </w:r>
          </w:p>
        </w:tc>
        <w:tc>
          <w:tcPr>
            <w:tcW w:w="886" w:type="dxa"/>
          </w:tcPr>
          <w:p w14:paraId="4F7DF2BF" w14:textId="531E304D"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1,805</w:t>
            </w:r>
          </w:p>
        </w:tc>
        <w:tc>
          <w:tcPr>
            <w:tcW w:w="895" w:type="dxa"/>
            <w:gridSpan w:val="2"/>
          </w:tcPr>
          <w:p w14:paraId="2DD67A88" w14:textId="4666887B"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6,980</w:t>
            </w:r>
          </w:p>
        </w:tc>
        <w:tc>
          <w:tcPr>
            <w:tcW w:w="886" w:type="dxa"/>
          </w:tcPr>
          <w:p w14:paraId="18277186" w14:textId="77D9E29C"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2,266</w:t>
            </w:r>
          </w:p>
        </w:tc>
        <w:tc>
          <w:tcPr>
            <w:tcW w:w="895" w:type="dxa"/>
          </w:tcPr>
          <w:p w14:paraId="3C3AEB69" w14:textId="0BF75A3A"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6,033</w:t>
            </w:r>
          </w:p>
        </w:tc>
        <w:tc>
          <w:tcPr>
            <w:tcW w:w="882" w:type="dxa"/>
          </w:tcPr>
          <w:p w14:paraId="3B65EACB" w14:textId="394DB845"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399</w:t>
            </w:r>
          </w:p>
        </w:tc>
        <w:tc>
          <w:tcPr>
            <w:tcW w:w="881" w:type="dxa"/>
          </w:tcPr>
          <w:p w14:paraId="70C98D97" w14:textId="1274D0D6" w:rsidR="00DF3C94" w:rsidRPr="00684377" w:rsidRDefault="00DF3C94" w:rsidP="00DF3C94">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439</w:t>
            </w:r>
          </w:p>
        </w:tc>
      </w:tr>
    </w:tbl>
    <w:p w14:paraId="031FD308" w14:textId="3E9731D7" w:rsidR="00517559" w:rsidRPr="00684377" w:rsidRDefault="00517559" w:rsidP="00D7780F">
      <w:pPr>
        <w:tabs>
          <w:tab w:val="left" w:pos="851"/>
          <w:tab w:val="left" w:pos="1276"/>
          <w:tab w:val="left" w:pos="1418"/>
          <w:tab w:val="left" w:pos="2160"/>
          <w:tab w:val="left" w:pos="2880"/>
        </w:tabs>
        <w:spacing w:line="360" w:lineRule="auto"/>
        <w:ind w:left="851" w:right="-43" w:hanging="425"/>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641D9F" w:rsidRPr="00684377">
        <w:rPr>
          <w:rFonts w:ascii="Arial" w:hAnsi="Arial" w:cs="Arial"/>
          <w:sz w:val="19"/>
          <w:szCs w:val="19"/>
        </w:rPr>
        <w:t>5</w:t>
      </w:r>
      <w:r w:rsidR="00E10D69" w:rsidRPr="00684377">
        <w:rPr>
          <w:rFonts w:ascii="Arial" w:hAnsi="Arial" w:cs="Arial"/>
          <w:sz w:val="19"/>
          <w:szCs w:val="19"/>
        </w:rPr>
        <w:t xml:space="preserve"> and 202</w:t>
      </w:r>
      <w:r w:rsidR="00641D9F" w:rsidRPr="00684377">
        <w:rPr>
          <w:rFonts w:ascii="Arial" w:hAnsi="Arial" w:cs="Arial"/>
          <w:sz w:val="19"/>
          <w:szCs w:val="19"/>
        </w:rPr>
        <w:t>4</w:t>
      </w:r>
      <w:r w:rsidRPr="00684377">
        <w:rPr>
          <w:rFonts w:ascii="Arial" w:hAnsi="Arial" w:cs="Arial"/>
          <w:sz w:val="19"/>
          <w:szCs w:val="19"/>
        </w:rPr>
        <w:t xml:space="preserve">, the outstanding balances of financial assets and financial liabilities denominated in foreign currencies </w:t>
      </w:r>
      <w:r w:rsidR="00A717D5" w:rsidRPr="00684377">
        <w:rPr>
          <w:rFonts w:ascii="Arial" w:hAnsi="Arial" w:cs="Browallia New"/>
          <w:sz w:val="19"/>
        </w:rPr>
        <w:t xml:space="preserve">are </w:t>
      </w:r>
      <w:r w:rsidRPr="00684377">
        <w:rPr>
          <w:rFonts w:ascii="Arial" w:hAnsi="Arial" w:cs="Arial"/>
          <w:sz w:val="19"/>
          <w:szCs w:val="19"/>
        </w:rPr>
        <w:t xml:space="preserve">as </w:t>
      </w:r>
      <w:proofErr w:type="gramStart"/>
      <w:r w:rsidRPr="00684377">
        <w:rPr>
          <w:rFonts w:ascii="Arial" w:hAnsi="Arial" w:cs="Arial"/>
          <w:sz w:val="19"/>
          <w:szCs w:val="19"/>
        </w:rPr>
        <w:t>follows :</w:t>
      </w:r>
      <w:proofErr w:type="gramEnd"/>
    </w:p>
    <w:p w14:paraId="769C1B7F" w14:textId="77777777" w:rsidR="002A3EAE" w:rsidRPr="00684377" w:rsidRDefault="002A3EAE" w:rsidP="00D7780F">
      <w:pPr>
        <w:tabs>
          <w:tab w:val="left" w:pos="851"/>
          <w:tab w:val="left" w:pos="1276"/>
          <w:tab w:val="left" w:pos="1418"/>
          <w:tab w:val="left" w:pos="2160"/>
          <w:tab w:val="left" w:pos="2880"/>
        </w:tabs>
        <w:spacing w:line="360" w:lineRule="auto"/>
        <w:ind w:left="851" w:right="-43" w:hanging="425"/>
        <w:jc w:val="thaiDistribute"/>
        <w:rPr>
          <w:rFonts w:ascii="Arial" w:hAnsi="Arial" w:cs="Arial"/>
          <w:sz w:val="19"/>
          <w:szCs w:val="19"/>
        </w:rPr>
      </w:pPr>
    </w:p>
    <w:p w14:paraId="5FD3E14D" w14:textId="77777777" w:rsidR="00641D9F" w:rsidRPr="00684377" w:rsidRDefault="00641D9F" w:rsidP="00D7780F">
      <w:pPr>
        <w:tabs>
          <w:tab w:val="left" w:pos="851"/>
          <w:tab w:val="left" w:pos="1276"/>
          <w:tab w:val="left" w:pos="1418"/>
          <w:tab w:val="left" w:pos="2160"/>
          <w:tab w:val="left" w:pos="2880"/>
        </w:tabs>
        <w:spacing w:line="360" w:lineRule="auto"/>
        <w:ind w:left="851" w:right="-43" w:hanging="425"/>
        <w:jc w:val="thaiDistribute"/>
        <w:rPr>
          <w:rFonts w:ascii="Arial" w:hAnsi="Arial" w:cstheme="minorBidi"/>
          <w:sz w:val="19"/>
          <w:szCs w:val="19"/>
        </w:rPr>
      </w:pPr>
    </w:p>
    <w:p w14:paraId="2632CBA8" w14:textId="77777777" w:rsidR="00380041" w:rsidRPr="00684377" w:rsidRDefault="00380041" w:rsidP="00D7780F">
      <w:pPr>
        <w:tabs>
          <w:tab w:val="left" w:pos="851"/>
          <w:tab w:val="left" w:pos="1276"/>
          <w:tab w:val="left" w:pos="1418"/>
          <w:tab w:val="left" w:pos="2160"/>
          <w:tab w:val="left" w:pos="2880"/>
        </w:tabs>
        <w:spacing w:line="360" w:lineRule="auto"/>
        <w:ind w:left="851" w:right="-43" w:hanging="425"/>
        <w:jc w:val="thaiDistribute"/>
        <w:rPr>
          <w:rFonts w:ascii="Arial" w:hAnsi="Arial" w:cstheme="minorBidi"/>
          <w:sz w:val="19"/>
          <w:szCs w:val="19"/>
          <w:cs/>
        </w:rPr>
      </w:pPr>
    </w:p>
    <w:tbl>
      <w:tblPr>
        <w:tblStyle w:val="TableGrid"/>
        <w:tblW w:w="14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903"/>
        <w:gridCol w:w="813"/>
        <w:gridCol w:w="107"/>
        <w:gridCol w:w="1167"/>
        <w:gridCol w:w="937"/>
        <w:gridCol w:w="230"/>
        <w:gridCol w:w="906"/>
        <w:gridCol w:w="688"/>
        <w:gridCol w:w="374"/>
        <w:gridCol w:w="861"/>
        <w:gridCol w:w="424"/>
        <w:gridCol w:w="437"/>
        <w:gridCol w:w="903"/>
        <w:gridCol w:w="903"/>
        <w:gridCol w:w="854"/>
        <w:gridCol w:w="854"/>
      </w:tblGrid>
      <w:tr w:rsidR="00261BB8" w:rsidRPr="00684377" w14:paraId="797CB706" w14:textId="77777777" w:rsidTr="00641D9F">
        <w:tc>
          <w:tcPr>
            <w:tcW w:w="3033" w:type="dxa"/>
          </w:tcPr>
          <w:p w14:paraId="7C862ACF" w14:textId="77777777" w:rsidR="00FF1FB0" w:rsidRPr="00684377" w:rsidRDefault="00FF1FB0" w:rsidP="0007369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716" w:type="dxa"/>
            <w:gridSpan w:val="2"/>
          </w:tcPr>
          <w:p w14:paraId="42253771" w14:textId="77777777" w:rsidR="00FF1FB0" w:rsidRPr="00684377" w:rsidRDefault="00FF1FB0" w:rsidP="0007369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2211" w:type="dxa"/>
            <w:gridSpan w:val="3"/>
          </w:tcPr>
          <w:p w14:paraId="28CCC7CA" w14:textId="77777777" w:rsidR="00FF1FB0" w:rsidRPr="00684377" w:rsidRDefault="00FF1FB0" w:rsidP="0007369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824" w:type="dxa"/>
            <w:gridSpan w:val="3"/>
          </w:tcPr>
          <w:p w14:paraId="53194CC6" w14:textId="77777777" w:rsidR="00FF1FB0" w:rsidRPr="00684377" w:rsidRDefault="00FF1FB0" w:rsidP="0007369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659" w:type="dxa"/>
            <w:gridSpan w:val="3"/>
          </w:tcPr>
          <w:p w14:paraId="0CA33135" w14:textId="77777777" w:rsidR="00FF1FB0" w:rsidRPr="00684377" w:rsidRDefault="00FF1FB0" w:rsidP="0007369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3951" w:type="dxa"/>
            <w:gridSpan w:val="5"/>
          </w:tcPr>
          <w:p w14:paraId="6BA37998" w14:textId="77777777" w:rsidR="00FF1FB0" w:rsidRPr="00684377" w:rsidRDefault="00FF1FB0" w:rsidP="0007369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roofErr w:type="gramStart"/>
            <w:r w:rsidRPr="00684377">
              <w:rPr>
                <w:rFonts w:ascii="Arial" w:hAnsi="Arial" w:cs="Arial"/>
                <w:sz w:val="18"/>
                <w:szCs w:val="18"/>
              </w:rPr>
              <w:t>Unit :</w:t>
            </w:r>
            <w:proofErr w:type="gramEnd"/>
            <w:r w:rsidRPr="00684377">
              <w:rPr>
                <w:rFonts w:ascii="Arial" w:hAnsi="Arial" w:cs="Arial"/>
                <w:sz w:val="18"/>
                <w:szCs w:val="18"/>
              </w:rPr>
              <w:t xml:space="preserve"> Thousand Baht)</w:t>
            </w:r>
          </w:p>
        </w:tc>
      </w:tr>
      <w:tr w:rsidR="00FF1FB0" w:rsidRPr="00684377" w14:paraId="06A804E0" w14:textId="77777777" w:rsidTr="00641D9F">
        <w:tc>
          <w:tcPr>
            <w:tcW w:w="3033" w:type="dxa"/>
          </w:tcPr>
          <w:p w14:paraId="4086564B" w14:textId="77777777" w:rsidR="00FF1FB0" w:rsidRPr="00684377" w:rsidRDefault="00FF1FB0" w:rsidP="0007369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1361" w:type="dxa"/>
            <w:gridSpan w:val="16"/>
            <w:vAlign w:val="bottom"/>
          </w:tcPr>
          <w:p w14:paraId="7CA9517C" w14:textId="76F6192E" w:rsidR="00FF1FB0" w:rsidRPr="00684377" w:rsidRDefault="00EC0129"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Consolidated F/S</w:t>
            </w:r>
          </w:p>
        </w:tc>
      </w:tr>
      <w:tr w:rsidR="00261BB8" w:rsidRPr="00684377" w14:paraId="51C2C305" w14:textId="77777777" w:rsidTr="00261BB8">
        <w:tc>
          <w:tcPr>
            <w:tcW w:w="3033" w:type="dxa"/>
          </w:tcPr>
          <w:p w14:paraId="76CFBE8B" w14:textId="77777777" w:rsidR="00FF1FB0" w:rsidRPr="00684377" w:rsidRDefault="00FF1FB0" w:rsidP="0007369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823" w:type="dxa"/>
            <w:gridSpan w:val="3"/>
            <w:vAlign w:val="bottom"/>
          </w:tcPr>
          <w:p w14:paraId="1ACDCB0A" w14:textId="77777777" w:rsidR="00FF1FB0" w:rsidRPr="00684377"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PHP</w:t>
            </w:r>
          </w:p>
        </w:tc>
        <w:tc>
          <w:tcPr>
            <w:tcW w:w="2334" w:type="dxa"/>
            <w:gridSpan w:val="3"/>
            <w:vAlign w:val="bottom"/>
          </w:tcPr>
          <w:p w14:paraId="63F311E0" w14:textId="77777777" w:rsidR="00FF1FB0" w:rsidRPr="00684377"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INR</w:t>
            </w:r>
          </w:p>
        </w:tc>
        <w:tc>
          <w:tcPr>
            <w:tcW w:w="1968" w:type="dxa"/>
            <w:gridSpan w:val="3"/>
            <w:vAlign w:val="bottom"/>
          </w:tcPr>
          <w:p w14:paraId="7F01B702" w14:textId="77777777" w:rsidR="00FF1FB0" w:rsidRPr="00684377"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BDT</w:t>
            </w:r>
          </w:p>
        </w:tc>
        <w:tc>
          <w:tcPr>
            <w:tcW w:w="1722" w:type="dxa"/>
            <w:gridSpan w:val="3"/>
          </w:tcPr>
          <w:p w14:paraId="7FD6B27F" w14:textId="77777777" w:rsidR="00FF1FB0" w:rsidRPr="00684377"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IDR</w:t>
            </w:r>
          </w:p>
        </w:tc>
        <w:tc>
          <w:tcPr>
            <w:tcW w:w="1806" w:type="dxa"/>
            <w:gridSpan w:val="2"/>
          </w:tcPr>
          <w:p w14:paraId="6A8AAC31" w14:textId="77777777" w:rsidR="00FF1FB0" w:rsidRPr="00684377"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USD</w:t>
            </w:r>
          </w:p>
        </w:tc>
        <w:tc>
          <w:tcPr>
            <w:tcW w:w="1708" w:type="dxa"/>
            <w:gridSpan w:val="2"/>
            <w:vAlign w:val="bottom"/>
          </w:tcPr>
          <w:p w14:paraId="64FCCFF4" w14:textId="77777777" w:rsidR="00FF1FB0" w:rsidRPr="00684377"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VND</w:t>
            </w:r>
          </w:p>
        </w:tc>
      </w:tr>
      <w:tr w:rsidR="00641D9F" w:rsidRPr="00684377" w14:paraId="6ACD7710" w14:textId="77777777" w:rsidTr="00261BB8">
        <w:tc>
          <w:tcPr>
            <w:tcW w:w="3033" w:type="dxa"/>
          </w:tcPr>
          <w:p w14:paraId="37C06890" w14:textId="77777777" w:rsidR="00641D9F" w:rsidRPr="00684377" w:rsidRDefault="00641D9F" w:rsidP="00641D9F">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1A85E8F3" w14:textId="3CE2444E"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920" w:type="dxa"/>
            <w:gridSpan w:val="2"/>
          </w:tcPr>
          <w:p w14:paraId="1E466BD3" w14:textId="2A753721"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1167" w:type="dxa"/>
          </w:tcPr>
          <w:p w14:paraId="0EA34450" w14:textId="707AF629"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1167" w:type="dxa"/>
            <w:gridSpan w:val="2"/>
          </w:tcPr>
          <w:p w14:paraId="28806F8E" w14:textId="6B5E5FCF"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906" w:type="dxa"/>
          </w:tcPr>
          <w:p w14:paraId="624460CB" w14:textId="5F1CB1AC"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1062" w:type="dxa"/>
            <w:gridSpan w:val="2"/>
          </w:tcPr>
          <w:p w14:paraId="74422D26" w14:textId="209C493D"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861" w:type="dxa"/>
          </w:tcPr>
          <w:p w14:paraId="29CB101B" w14:textId="7C64869C"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861" w:type="dxa"/>
            <w:gridSpan w:val="2"/>
          </w:tcPr>
          <w:p w14:paraId="6E3594AD" w14:textId="366CDC8F"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903" w:type="dxa"/>
          </w:tcPr>
          <w:p w14:paraId="1895ABE2" w14:textId="235D9307"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903" w:type="dxa"/>
          </w:tcPr>
          <w:p w14:paraId="40EFBA78" w14:textId="0232497B"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854" w:type="dxa"/>
          </w:tcPr>
          <w:p w14:paraId="47D15E5E" w14:textId="7DAB36B1"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854" w:type="dxa"/>
          </w:tcPr>
          <w:p w14:paraId="65403210" w14:textId="349F641C" w:rsidR="00641D9F" w:rsidRPr="00684377" w:rsidRDefault="00641D9F" w:rsidP="00641D9F">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r>
      <w:tr w:rsidR="00261BB8" w:rsidRPr="00684377" w14:paraId="1D994786" w14:textId="77777777" w:rsidTr="00261BB8">
        <w:tc>
          <w:tcPr>
            <w:tcW w:w="3033" w:type="dxa"/>
          </w:tcPr>
          <w:p w14:paraId="5C1ED011"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252110D7"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20" w:type="dxa"/>
            <w:gridSpan w:val="2"/>
          </w:tcPr>
          <w:p w14:paraId="008FDAD5"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167" w:type="dxa"/>
          </w:tcPr>
          <w:p w14:paraId="29CABEE0"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167" w:type="dxa"/>
            <w:gridSpan w:val="2"/>
          </w:tcPr>
          <w:p w14:paraId="62095245"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6" w:type="dxa"/>
          </w:tcPr>
          <w:p w14:paraId="1AA5FD91"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gridSpan w:val="2"/>
          </w:tcPr>
          <w:p w14:paraId="6CFD7366"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61" w:type="dxa"/>
          </w:tcPr>
          <w:p w14:paraId="5240F415"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61" w:type="dxa"/>
            <w:gridSpan w:val="2"/>
          </w:tcPr>
          <w:p w14:paraId="20E0B65A"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67C063AC"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5ABCBA8A"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54" w:type="dxa"/>
          </w:tcPr>
          <w:p w14:paraId="154D200B"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54" w:type="dxa"/>
          </w:tcPr>
          <w:p w14:paraId="4AD30CA7" w14:textId="77777777"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261BB8" w:rsidRPr="00684377" w14:paraId="627A6C49" w14:textId="77777777" w:rsidTr="00261BB8">
        <w:tc>
          <w:tcPr>
            <w:tcW w:w="3033" w:type="dxa"/>
          </w:tcPr>
          <w:p w14:paraId="675D8630" w14:textId="3B99E18A" w:rsidR="0017463D" w:rsidRPr="00684377"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u w:val="single"/>
              </w:rPr>
              <w:t>Financial liabilities</w:t>
            </w:r>
          </w:p>
        </w:tc>
        <w:tc>
          <w:tcPr>
            <w:tcW w:w="903" w:type="dxa"/>
          </w:tcPr>
          <w:p w14:paraId="74DDDBC7"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7E454C23"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4386DBD1"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27ABB991"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01FAC4F3"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0C624684"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3137FE30"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4C1F45CD"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66C5BA46"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4A880E0F"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60902E3D" w14:textId="77777777"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57408D52" w14:textId="0EAF445A" w:rsidR="0017463D" w:rsidRPr="00684377"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C85E98" w:rsidRPr="00684377" w14:paraId="31F7796D" w14:textId="77777777" w:rsidTr="00261BB8">
        <w:tc>
          <w:tcPr>
            <w:tcW w:w="3033" w:type="dxa"/>
          </w:tcPr>
          <w:p w14:paraId="0D992322" w14:textId="196E3DA2" w:rsidR="00C85E98" w:rsidRPr="00684377" w:rsidRDefault="00C85E98" w:rsidP="00C85E9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Bank overdrafts and short</w:t>
            </w:r>
            <w:r w:rsidRPr="00684377">
              <w:rPr>
                <w:rFonts w:ascii="Arial" w:hAnsi="Arial" w:cs="Arial"/>
                <w:sz w:val="18"/>
                <w:szCs w:val="18"/>
                <w:cs/>
              </w:rPr>
              <w:t>-</w:t>
            </w:r>
            <w:r w:rsidRPr="00684377">
              <w:rPr>
                <w:rFonts w:ascii="Arial" w:hAnsi="Arial" w:cs="Arial"/>
                <w:sz w:val="18"/>
                <w:szCs w:val="18"/>
              </w:rPr>
              <w:t xml:space="preserve">term    </w:t>
            </w:r>
          </w:p>
        </w:tc>
        <w:tc>
          <w:tcPr>
            <w:tcW w:w="903" w:type="dxa"/>
          </w:tcPr>
          <w:p w14:paraId="3E66C65F" w14:textId="09AA6243"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20" w:type="dxa"/>
            <w:gridSpan w:val="2"/>
          </w:tcPr>
          <w:p w14:paraId="07D4F8E4" w14:textId="145C6CE5"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167" w:type="dxa"/>
          </w:tcPr>
          <w:p w14:paraId="105CF628" w14:textId="688858DD"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167" w:type="dxa"/>
            <w:gridSpan w:val="2"/>
          </w:tcPr>
          <w:p w14:paraId="595C2044" w14:textId="0BFB589B"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6" w:type="dxa"/>
          </w:tcPr>
          <w:p w14:paraId="3E4EB256" w14:textId="25B7F8DE" w:rsidR="00C85E98" w:rsidRPr="00684377" w:rsidRDefault="009B33F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77,294</w:t>
            </w:r>
          </w:p>
        </w:tc>
        <w:tc>
          <w:tcPr>
            <w:tcW w:w="1062" w:type="dxa"/>
            <w:gridSpan w:val="2"/>
          </w:tcPr>
          <w:p w14:paraId="6C1C5AB7" w14:textId="16D873F8"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152,926</w:t>
            </w:r>
          </w:p>
        </w:tc>
        <w:tc>
          <w:tcPr>
            <w:tcW w:w="861" w:type="dxa"/>
          </w:tcPr>
          <w:p w14:paraId="16D117A4" w14:textId="73559256" w:rsidR="00C85E98" w:rsidRPr="00684377" w:rsidRDefault="009B33F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61" w:type="dxa"/>
            <w:gridSpan w:val="2"/>
          </w:tcPr>
          <w:p w14:paraId="6E84BD7A" w14:textId="4F9C1DA3"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7565D56C" w14:textId="74B7709E"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5EB983D9" w14:textId="54E6A87B"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0E04002A" w14:textId="0C17D8BF"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11DBA28B" w14:textId="5AAE139C"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C85E98" w:rsidRPr="00684377" w14:paraId="2CDFADCC" w14:textId="77777777" w:rsidTr="00261BB8">
        <w:tc>
          <w:tcPr>
            <w:tcW w:w="3033" w:type="dxa"/>
          </w:tcPr>
          <w:p w14:paraId="7DFA16A5" w14:textId="353F22CE" w:rsidR="00C85E98" w:rsidRPr="00684377" w:rsidRDefault="00C85E98" w:rsidP="00C85E9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w:t>
            </w:r>
            <w:r w:rsidRPr="00684377">
              <w:rPr>
                <w:rFonts w:ascii="Arial" w:hAnsi="Arial" w:cs="Cordia New" w:hint="cs"/>
                <w:sz w:val="18"/>
                <w:szCs w:val="18"/>
                <w:cs/>
              </w:rPr>
              <w:t xml:space="preserve">    </w:t>
            </w:r>
            <w:r w:rsidRPr="00684377">
              <w:rPr>
                <w:rFonts w:ascii="Arial" w:hAnsi="Arial" w:cs="Arial"/>
                <w:sz w:val="18"/>
                <w:szCs w:val="18"/>
              </w:rPr>
              <w:t>loans from financial institutions</w:t>
            </w:r>
          </w:p>
        </w:tc>
        <w:tc>
          <w:tcPr>
            <w:tcW w:w="903" w:type="dxa"/>
          </w:tcPr>
          <w:p w14:paraId="47943057"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1B0F53AC"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3609ADB3"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2C59790E"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7F85DD6E"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4D8CD2E0"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2E82B66A"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679CCE95"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05AE0E50"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0167C0EC"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0460D782"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7EAF79C6" w14:textId="5C0BB10D"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C85E98" w:rsidRPr="00684377" w14:paraId="2A8F8486" w14:textId="77777777" w:rsidTr="00261BB8">
        <w:tc>
          <w:tcPr>
            <w:tcW w:w="3033" w:type="dxa"/>
          </w:tcPr>
          <w:p w14:paraId="1C1B312B" w14:textId="52270018" w:rsidR="00C85E98" w:rsidRPr="00684377" w:rsidRDefault="00C85E98" w:rsidP="00C85E9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Trade and other accounts payable</w:t>
            </w:r>
          </w:p>
        </w:tc>
        <w:tc>
          <w:tcPr>
            <w:tcW w:w="903" w:type="dxa"/>
          </w:tcPr>
          <w:p w14:paraId="06B27566" w14:textId="6A943A40" w:rsidR="00C85E98" w:rsidRPr="00684377" w:rsidRDefault="009B33F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258,906</w:t>
            </w:r>
          </w:p>
        </w:tc>
        <w:tc>
          <w:tcPr>
            <w:tcW w:w="920" w:type="dxa"/>
            <w:gridSpan w:val="2"/>
          </w:tcPr>
          <w:p w14:paraId="074E82EE" w14:textId="38CA48C3"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129,639</w:t>
            </w:r>
          </w:p>
        </w:tc>
        <w:tc>
          <w:tcPr>
            <w:tcW w:w="1167" w:type="dxa"/>
          </w:tcPr>
          <w:p w14:paraId="6A0192C4" w14:textId="5699DD1A" w:rsidR="00C85E98" w:rsidRPr="00684377" w:rsidRDefault="009B33F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233</w:t>
            </w:r>
          </w:p>
        </w:tc>
        <w:tc>
          <w:tcPr>
            <w:tcW w:w="1167" w:type="dxa"/>
            <w:gridSpan w:val="2"/>
          </w:tcPr>
          <w:p w14:paraId="59684CC8" w14:textId="4482F418"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244</w:t>
            </w:r>
          </w:p>
        </w:tc>
        <w:tc>
          <w:tcPr>
            <w:tcW w:w="906" w:type="dxa"/>
          </w:tcPr>
          <w:p w14:paraId="11567DDC" w14:textId="7B64F374" w:rsidR="00C85E98" w:rsidRPr="00684377" w:rsidRDefault="009B33F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272,204</w:t>
            </w:r>
          </w:p>
        </w:tc>
        <w:tc>
          <w:tcPr>
            <w:tcW w:w="1062" w:type="dxa"/>
            <w:gridSpan w:val="2"/>
          </w:tcPr>
          <w:p w14:paraId="3E27154C" w14:textId="08E5B2A9"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546,504</w:t>
            </w:r>
          </w:p>
        </w:tc>
        <w:tc>
          <w:tcPr>
            <w:tcW w:w="861" w:type="dxa"/>
          </w:tcPr>
          <w:p w14:paraId="7C68DD2C" w14:textId="22E42B64" w:rsidR="00C85E98" w:rsidRPr="00684377" w:rsidRDefault="009B33F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6,204</w:t>
            </w:r>
          </w:p>
        </w:tc>
        <w:tc>
          <w:tcPr>
            <w:tcW w:w="861" w:type="dxa"/>
            <w:gridSpan w:val="2"/>
          </w:tcPr>
          <w:p w14:paraId="5DF9D5A5" w14:textId="3329DD2B"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6,942</w:t>
            </w:r>
          </w:p>
        </w:tc>
        <w:tc>
          <w:tcPr>
            <w:tcW w:w="903" w:type="dxa"/>
          </w:tcPr>
          <w:p w14:paraId="54861419" w14:textId="0F56389C"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80,673</w:t>
            </w:r>
          </w:p>
        </w:tc>
        <w:tc>
          <w:tcPr>
            <w:tcW w:w="903" w:type="dxa"/>
          </w:tcPr>
          <w:p w14:paraId="36BDF845" w14:textId="2FDA590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88,430</w:t>
            </w:r>
          </w:p>
        </w:tc>
        <w:tc>
          <w:tcPr>
            <w:tcW w:w="854" w:type="dxa"/>
          </w:tcPr>
          <w:p w14:paraId="30EA4C34" w14:textId="09E2C266"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1D143059" w14:textId="6333288D"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C85E98" w:rsidRPr="00684377" w14:paraId="46E864B3" w14:textId="77777777" w:rsidTr="00261BB8">
        <w:tc>
          <w:tcPr>
            <w:tcW w:w="3033" w:type="dxa"/>
          </w:tcPr>
          <w:p w14:paraId="5EDBD960" w14:textId="3D3B6898" w:rsidR="00C85E98" w:rsidRPr="00684377" w:rsidRDefault="00C85E98" w:rsidP="00C85E9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w:t>
            </w:r>
            <w:r w:rsidRPr="00684377">
              <w:rPr>
                <w:rFonts w:ascii="Arial" w:hAnsi="Arial" w:cs="Cordia New" w:hint="cs"/>
                <w:sz w:val="18"/>
                <w:szCs w:val="18"/>
                <w:cs/>
              </w:rPr>
              <w:t xml:space="preserve">    </w:t>
            </w:r>
            <w:r w:rsidRPr="00684377">
              <w:rPr>
                <w:rFonts w:ascii="Arial" w:hAnsi="Arial" w:cs="Arial"/>
                <w:sz w:val="18"/>
                <w:szCs w:val="18"/>
              </w:rPr>
              <w:t xml:space="preserve"> -  other parties</w:t>
            </w:r>
          </w:p>
        </w:tc>
        <w:tc>
          <w:tcPr>
            <w:tcW w:w="903" w:type="dxa"/>
          </w:tcPr>
          <w:p w14:paraId="53C0B787"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234DAA2F"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75869561"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471D8EF1"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5401922F"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5B51FEB9"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73A5DD64"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3D2B2B88"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3C31D0F4"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5E2A0498"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0CFF20E6" w14:textId="77777777"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1A8DA465" w14:textId="219106DB" w:rsidR="00C85E98" w:rsidRPr="00684377" w:rsidRDefault="00C85E98" w:rsidP="00C85E9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9B33F8" w:rsidRPr="00684377" w14:paraId="4B3F4A3A" w14:textId="77777777" w:rsidTr="00261BB8">
        <w:tc>
          <w:tcPr>
            <w:tcW w:w="3033" w:type="dxa"/>
          </w:tcPr>
          <w:p w14:paraId="5C6BEEBB" w14:textId="2B285AD3" w:rsidR="009B33F8" w:rsidRPr="00684377" w:rsidRDefault="009B33F8" w:rsidP="009B33F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Current portion of lease liabilities</w:t>
            </w:r>
          </w:p>
        </w:tc>
        <w:tc>
          <w:tcPr>
            <w:tcW w:w="903" w:type="dxa"/>
          </w:tcPr>
          <w:p w14:paraId="5F9FE04A" w14:textId="6CDE38EF"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15,10</w:t>
            </w:r>
            <w:r w:rsidR="002A7D6D" w:rsidRPr="00684377">
              <w:rPr>
                <w:rFonts w:ascii="Arial" w:hAnsi="Arial" w:cs="Arial"/>
                <w:sz w:val="18"/>
                <w:szCs w:val="18"/>
              </w:rPr>
              <w:t>9</w:t>
            </w:r>
          </w:p>
        </w:tc>
        <w:tc>
          <w:tcPr>
            <w:tcW w:w="920" w:type="dxa"/>
            <w:gridSpan w:val="2"/>
          </w:tcPr>
          <w:p w14:paraId="136C4F3A" w14:textId="435623D3"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4,502</w:t>
            </w:r>
          </w:p>
        </w:tc>
        <w:tc>
          <w:tcPr>
            <w:tcW w:w="1167" w:type="dxa"/>
          </w:tcPr>
          <w:p w14:paraId="3D281D77" w14:textId="23CC01D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167" w:type="dxa"/>
            <w:gridSpan w:val="2"/>
          </w:tcPr>
          <w:p w14:paraId="46FF3D50" w14:textId="6EDB28FD"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6" w:type="dxa"/>
          </w:tcPr>
          <w:p w14:paraId="48E01328" w14:textId="462CBC09"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gridSpan w:val="2"/>
          </w:tcPr>
          <w:p w14:paraId="574BD15A" w14:textId="6F03AE65"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61" w:type="dxa"/>
          </w:tcPr>
          <w:p w14:paraId="12AB5226" w14:textId="6C3C5143"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61" w:type="dxa"/>
            <w:gridSpan w:val="2"/>
          </w:tcPr>
          <w:p w14:paraId="517B3739" w14:textId="68168420"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7F02611E" w14:textId="657BD966"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1954ACD1" w14:textId="669637B5"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60769D93" w14:textId="5B488092"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74CBD88B" w14:textId="3CA7A41B"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9B33F8" w:rsidRPr="00684377" w14:paraId="72F1C383" w14:textId="77777777" w:rsidTr="00261BB8">
        <w:tc>
          <w:tcPr>
            <w:tcW w:w="3033" w:type="dxa"/>
          </w:tcPr>
          <w:p w14:paraId="560F651E" w14:textId="46310EB1" w:rsidR="009B33F8" w:rsidRPr="00684377" w:rsidRDefault="009B33F8" w:rsidP="009B33F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Current portion of long-term loans</w:t>
            </w:r>
          </w:p>
        </w:tc>
        <w:tc>
          <w:tcPr>
            <w:tcW w:w="903" w:type="dxa"/>
          </w:tcPr>
          <w:p w14:paraId="24B46E42" w14:textId="5B3B4E52"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20" w:type="dxa"/>
            <w:gridSpan w:val="2"/>
          </w:tcPr>
          <w:p w14:paraId="38F693AC" w14:textId="5AA93E53"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167" w:type="dxa"/>
          </w:tcPr>
          <w:p w14:paraId="668C0214" w14:textId="646F5850"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167" w:type="dxa"/>
            <w:gridSpan w:val="2"/>
          </w:tcPr>
          <w:p w14:paraId="243895E1" w14:textId="68C05DCE"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6" w:type="dxa"/>
          </w:tcPr>
          <w:p w14:paraId="29DA9FB2" w14:textId="5B546EF6"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230,330</w:t>
            </w:r>
          </w:p>
        </w:tc>
        <w:tc>
          <w:tcPr>
            <w:tcW w:w="1062" w:type="dxa"/>
            <w:gridSpan w:val="2"/>
          </w:tcPr>
          <w:p w14:paraId="432D4A07" w14:textId="7B4650F3"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274,424</w:t>
            </w:r>
          </w:p>
        </w:tc>
        <w:tc>
          <w:tcPr>
            <w:tcW w:w="861" w:type="dxa"/>
          </w:tcPr>
          <w:p w14:paraId="3B7DCAA1" w14:textId="610671FF"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61" w:type="dxa"/>
            <w:gridSpan w:val="2"/>
          </w:tcPr>
          <w:p w14:paraId="63D36564" w14:textId="42D7A0BB"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3FE5A48A" w14:textId="5B50193C"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67E61B98" w14:textId="2BE4169D"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01BD91C8" w14:textId="07793FC1"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5C70EAEF" w14:textId="064F7575"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9B33F8" w:rsidRPr="00684377" w14:paraId="409453D5" w14:textId="77777777" w:rsidTr="00261BB8">
        <w:tc>
          <w:tcPr>
            <w:tcW w:w="3033" w:type="dxa"/>
          </w:tcPr>
          <w:p w14:paraId="3FE67FFC" w14:textId="630D856C" w:rsidR="009B33F8" w:rsidRPr="00684377" w:rsidRDefault="009B33F8" w:rsidP="009B33F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Lease liabilities</w:t>
            </w:r>
          </w:p>
        </w:tc>
        <w:tc>
          <w:tcPr>
            <w:tcW w:w="903" w:type="dxa"/>
          </w:tcPr>
          <w:p w14:paraId="3D580307" w14:textId="7675A0B3" w:rsidR="009B33F8" w:rsidRPr="00684377" w:rsidRDefault="002A7D6D"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16,349</w:t>
            </w:r>
          </w:p>
        </w:tc>
        <w:tc>
          <w:tcPr>
            <w:tcW w:w="920" w:type="dxa"/>
            <w:gridSpan w:val="2"/>
          </w:tcPr>
          <w:p w14:paraId="7478E673" w14:textId="29C8ECD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167" w:type="dxa"/>
          </w:tcPr>
          <w:p w14:paraId="5D2DD1D8" w14:textId="1E9BF2A5"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167" w:type="dxa"/>
            <w:gridSpan w:val="2"/>
          </w:tcPr>
          <w:p w14:paraId="41D84647" w14:textId="36DB9741"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6" w:type="dxa"/>
          </w:tcPr>
          <w:p w14:paraId="210CE078" w14:textId="6F639F15"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gridSpan w:val="2"/>
          </w:tcPr>
          <w:p w14:paraId="060C2ACC" w14:textId="539C68A5"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61" w:type="dxa"/>
          </w:tcPr>
          <w:p w14:paraId="1BD2875D" w14:textId="4F502AD0"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61" w:type="dxa"/>
            <w:gridSpan w:val="2"/>
          </w:tcPr>
          <w:p w14:paraId="769FB78D" w14:textId="653E0F5B"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685181F9" w14:textId="2AE50451"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19F42113" w14:textId="6844422D"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45A593CB" w14:textId="518F7301"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211F15CE" w14:textId="3159AE38"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9B33F8" w:rsidRPr="00684377" w14:paraId="6AD81E24" w14:textId="77777777" w:rsidTr="00261BB8">
        <w:tc>
          <w:tcPr>
            <w:tcW w:w="3033" w:type="dxa"/>
          </w:tcPr>
          <w:p w14:paraId="1560DD9C" w14:textId="18C47A5F" w:rsidR="009B33F8" w:rsidRPr="00684377" w:rsidRDefault="009B33F8" w:rsidP="009B33F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Long</w:t>
            </w:r>
            <w:r w:rsidRPr="00684377">
              <w:rPr>
                <w:rFonts w:ascii="Arial" w:hAnsi="Arial" w:cs="Arial"/>
                <w:sz w:val="18"/>
                <w:szCs w:val="18"/>
                <w:cs/>
              </w:rPr>
              <w:t>-</w:t>
            </w:r>
            <w:r w:rsidRPr="00684377">
              <w:rPr>
                <w:rFonts w:ascii="Arial" w:hAnsi="Arial" w:cs="Arial"/>
                <w:sz w:val="18"/>
                <w:szCs w:val="18"/>
              </w:rPr>
              <w:t>term loans</w:t>
            </w:r>
          </w:p>
        </w:tc>
        <w:tc>
          <w:tcPr>
            <w:tcW w:w="903" w:type="dxa"/>
          </w:tcPr>
          <w:p w14:paraId="04B679FD" w14:textId="4A1D8CFB"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20" w:type="dxa"/>
            <w:gridSpan w:val="2"/>
          </w:tcPr>
          <w:p w14:paraId="67729A2D" w14:textId="1C32C328"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167" w:type="dxa"/>
          </w:tcPr>
          <w:p w14:paraId="3291A430" w14:textId="5FB867E6"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167" w:type="dxa"/>
            <w:gridSpan w:val="2"/>
          </w:tcPr>
          <w:p w14:paraId="1854983C" w14:textId="21467647"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6" w:type="dxa"/>
          </w:tcPr>
          <w:p w14:paraId="006104A0" w14:textId="5BDAD74C"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gridSpan w:val="2"/>
          </w:tcPr>
          <w:p w14:paraId="24FB24E6" w14:textId="32677136"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61" w:type="dxa"/>
          </w:tcPr>
          <w:p w14:paraId="51C35CED" w14:textId="51874BF9"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61" w:type="dxa"/>
            <w:gridSpan w:val="2"/>
          </w:tcPr>
          <w:p w14:paraId="4ED0E25D" w14:textId="18E005B4"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3E88E3B3" w14:textId="3D79EC83"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279,664</w:t>
            </w:r>
          </w:p>
        </w:tc>
        <w:tc>
          <w:tcPr>
            <w:tcW w:w="903" w:type="dxa"/>
          </w:tcPr>
          <w:p w14:paraId="249422AB" w14:textId="1DAB9A95"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273,603</w:t>
            </w:r>
          </w:p>
        </w:tc>
        <w:tc>
          <w:tcPr>
            <w:tcW w:w="854" w:type="dxa"/>
          </w:tcPr>
          <w:p w14:paraId="6202CF63" w14:textId="073BC76E"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1A813B99" w14:textId="587D7455" w:rsidR="009B33F8" w:rsidRPr="00684377" w:rsidRDefault="009B33F8" w:rsidP="009B33F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9B33F8" w:rsidRPr="00684377" w14:paraId="71AD940D" w14:textId="77777777" w:rsidTr="00261BB8">
        <w:tc>
          <w:tcPr>
            <w:tcW w:w="3033" w:type="dxa"/>
            <w:vAlign w:val="center"/>
          </w:tcPr>
          <w:p w14:paraId="000948D0" w14:textId="449744D6" w:rsidR="009B33F8" w:rsidRPr="00684377" w:rsidRDefault="009B33F8" w:rsidP="009B33F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Total financial liabilities</w:t>
            </w:r>
          </w:p>
        </w:tc>
        <w:tc>
          <w:tcPr>
            <w:tcW w:w="903" w:type="dxa"/>
          </w:tcPr>
          <w:p w14:paraId="4337223D" w14:textId="0919D1D0" w:rsidR="009B33F8" w:rsidRPr="00684377" w:rsidRDefault="002A7D6D"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290,364</w:t>
            </w:r>
          </w:p>
        </w:tc>
        <w:tc>
          <w:tcPr>
            <w:tcW w:w="920" w:type="dxa"/>
            <w:gridSpan w:val="2"/>
          </w:tcPr>
          <w:p w14:paraId="35294BB6" w14:textId="6275A135"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134,141</w:t>
            </w:r>
          </w:p>
        </w:tc>
        <w:tc>
          <w:tcPr>
            <w:tcW w:w="1167" w:type="dxa"/>
          </w:tcPr>
          <w:p w14:paraId="0C4A5EE2" w14:textId="6B908B98"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233</w:t>
            </w:r>
          </w:p>
        </w:tc>
        <w:tc>
          <w:tcPr>
            <w:tcW w:w="1167" w:type="dxa"/>
            <w:gridSpan w:val="2"/>
          </w:tcPr>
          <w:p w14:paraId="1C26CECF" w14:textId="27343738"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244</w:t>
            </w:r>
          </w:p>
        </w:tc>
        <w:tc>
          <w:tcPr>
            <w:tcW w:w="906" w:type="dxa"/>
          </w:tcPr>
          <w:p w14:paraId="17D89259" w14:textId="4D303235"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579,828</w:t>
            </w:r>
          </w:p>
        </w:tc>
        <w:tc>
          <w:tcPr>
            <w:tcW w:w="1062" w:type="dxa"/>
            <w:gridSpan w:val="2"/>
          </w:tcPr>
          <w:p w14:paraId="6A732E2E" w14:textId="456EF457"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973,854</w:t>
            </w:r>
          </w:p>
        </w:tc>
        <w:tc>
          <w:tcPr>
            <w:tcW w:w="861" w:type="dxa"/>
          </w:tcPr>
          <w:p w14:paraId="5FBF9059" w14:textId="779B3CD2"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6,204</w:t>
            </w:r>
          </w:p>
        </w:tc>
        <w:tc>
          <w:tcPr>
            <w:tcW w:w="861" w:type="dxa"/>
            <w:gridSpan w:val="2"/>
          </w:tcPr>
          <w:p w14:paraId="531186EA" w14:textId="65479697"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6,942</w:t>
            </w:r>
          </w:p>
        </w:tc>
        <w:tc>
          <w:tcPr>
            <w:tcW w:w="903" w:type="dxa"/>
          </w:tcPr>
          <w:p w14:paraId="62719E04" w14:textId="5CF142F2"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360,337</w:t>
            </w:r>
          </w:p>
        </w:tc>
        <w:tc>
          <w:tcPr>
            <w:tcW w:w="903" w:type="dxa"/>
          </w:tcPr>
          <w:p w14:paraId="3BC7E595" w14:textId="5B55FEA0"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362,033</w:t>
            </w:r>
          </w:p>
        </w:tc>
        <w:tc>
          <w:tcPr>
            <w:tcW w:w="854" w:type="dxa"/>
          </w:tcPr>
          <w:p w14:paraId="7EBF4EB4" w14:textId="1B5E872D"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854" w:type="dxa"/>
          </w:tcPr>
          <w:p w14:paraId="4847484D" w14:textId="5FE4C07C" w:rsidR="009B33F8" w:rsidRPr="00684377" w:rsidRDefault="009B33F8" w:rsidP="009B33F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9B33F8" w:rsidRPr="00684377" w14:paraId="07307DFC" w14:textId="77777777" w:rsidTr="00261BB8">
        <w:tc>
          <w:tcPr>
            <w:tcW w:w="3033" w:type="dxa"/>
            <w:vAlign w:val="center"/>
          </w:tcPr>
          <w:p w14:paraId="2B15AE03" w14:textId="01CA88E3" w:rsidR="009B33F8" w:rsidRPr="00684377" w:rsidRDefault="009B33F8" w:rsidP="009B33F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00D07834"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58A024E7"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12B48CBC"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3387CCEF"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7BCDAEFC"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1CBEE24D"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61FC550D"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2857AC97"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4684E0AA"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72ABC25B"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424C0CC7"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3AAC8329" w14:textId="656C24E6"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9B33F8" w:rsidRPr="00684377" w14:paraId="194301C0" w14:textId="77777777" w:rsidTr="00261BB8">
        <w:tc>
          <w:tcPr>
            <w:tcW w:w="3033" w:type="dxa"/>
            <w:vAlign w:val="center"/>
          </w:tcPr>
          <w:p w14:paraId="6A5DE7F6" w14:textId="7A3893AA" w:rsidR="009B33F8" w:rsidRPr="00684377" w:rsidRDefault="009B33F8" w:rsidP="009B33F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u w:val="single"/>
              </w:rPr>
              <w:t>Exchange rate</w:t>
            </w:r>
          </w:p>
        </w:tc>
        <w:tc>
          <w:tcPr>
            <w:tcW w:w="903" w:type="dxa"/>
          </w:tcPr>
          <w:p w14:paraId="47F02C69"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63E4A011"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54DDA9E8"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56CBFB2D"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6A6FDBA4"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604A0ACD"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138D4DB7"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2EEB26E5"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0E3FE8A0"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44CBF5E7"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5FA56619" w14:textId="77777777"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76B85933" w14:textId="67D094FA"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9B33F8" w:rsidRPr="00684377" w14:paraId="0FDBC0FD" w14:textId="77777777" w:rsidTr="00261BB8">
        <w:tc>
          <w:tcPr>
            <w:tcW w:w="3033" w:type="dxa"/>
            <w:vAlign w:val="center"/>
          </w:tcPr>
          <w:p w14:paraId="3AA6DEEB" w14:textId="6785DD5D" w:rsidR="009B33F8" w:rsidRPr="00684377" w:rsidRDefault="009B33F8" w:rsidP="009B33F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Buying rate</w:t>
            </w:r>
          </w:p>
        </w:tc>
        <w:tc>
          <w:tcPr>
            <w:tcW w:w="903" w:type="dxa"/>
          </w:tcPr>
          <w:p w14:paraId="36E492B4" w14:textId="35C3B73E"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0.5350</w:t>
            </w:r>
          </w:p>
        </w:tc>
        <w:tc>
          <w:tcPr>
            <w:tcW w:w="920" w:type="dxa"/>
            <w:gridSpan w:val="2"/>
          </w:tcPr>
          <w:p w14:paraId="79DCD416" w14:textId="55B659A0"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0.5842</w:t>
            </w:r>
          </w:p>
        </w:tc>
        <w:tc>
          <w:tcPr>
            <w:tcW w:w="1167" w:type="dxa"/>
          </w:tcPr>
          <w:p w14:paraId="27C141E3" w14:textId="5DBF5CF3"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0.3527</w:t>
            </w:r>
          </w:p>
        </w:tc>
        <w:tc>
          <w:tcPr>
            <w:tcW w:w="1167" w:type="dxa"/>
            <w:gridSpan w:val="2"/>
          </w:tcPr>
          <w:p w14:paraId="3C09588A" w14:textId="19372661"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0.3997</w:t>
            </w:r>
          </w:p>
        </w:tc>
        <w:tc>
          <w:tcPr>
            <w:tcW w:w="906" w:type="dxa"/>
          </w:tcPr>
          <w:p w14:paraId="4D966D04" w14:textId="1DC35798"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0.2583</w:t>
            </w:r>
          </w:p>
        </w:tc>
        <w:tc>
          <w:tcPr>
            <w:tcW w:w="1062" w:type="dxa"/>
            <w:gridSpan w:val="2"/>
          </w:tcPr>
          <w:p w14:paraId="1EE105DA" w14:textId="4CA091A2"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0.2844</w:t>
            </w:r>
          </w:p>
        </w:tc>
        <w:tc>
          <w:tcPr>
            <w:tcW w:w="861" w:type="dxa"/>
          </w:tcPr>
          <w:p w14:paraId="39AA360A" w14:textId="061C2915"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0.0019</w:t>
            </w:r>
          </w:p>
        </w:tc>
        <w:tc>
          <w:tcPr>
            <w:tcW w:w="861" w:type="dxa"/>
            <w:gridSpan w:val="2"/>
          </w:tcPr>
          <w:p w14:paraId="51E8002A" w14:textId="066914A6"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0.0021</w:t>
            </w:r>
          </w:p>
        </w:tc>
        <w:tc>
          <w:tcPr>
            <w:tcW w:w="903" w:type="dxa"/>
          </w:tcPr>
          <w:p w14:paraId="4C5B1FA0" w14:textId="44C55EE2"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31.5826</w:t>
            </w:r>
          </w:p>
        </w:tc>
        <w:tc>
          <w:tcPr>
            <w:tcW w:w="903" w:type="dxa"/>
          </w:tcPr>
          <w:p w14:paraId="5ED92B31" w14:textId="0D161852"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33.9879</w:t>
            </w:r>
          </w:p>
        </w:tc>
        <w:tc>
          <w:tcPr>
            <w:tcW w:w="854" w:type="dxa"/>
          </w:tcPr>
          <w:p w14:paraId="4C5AF07C" w14:textId="03B4F39F"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0.0012</w:t>
            </w:r>
          </w:p>
        </w:tc>
        <w:tc>
          <w:tcPr>
            <w:tcW w:w="854" w:type="dxa"/>
          </w:tcPr>
          <w:p w14:paraId="3DB625FA" w14:textId="65B94C8E"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0.0013</w:t>
            </w:r>
          </w:p>
        </w:tc>
      </w:tr>
      <w:tr w:rsidR="009B33F8" w:rsidRPr="00684377" w14:paraId="48C6CAC5" w14:textId="77777777" w:rsidTr="00261BB8">
        <w:tc>
          <w:tcPr>
            <w:tcW w:w="3033" w:type="dxa"/>
            <w:vAlign w:val="center"/>
          </w:tcPr>
          <w:p w14:paraId="7C87633A" w14:textId="158A1553" w:rsidR="009B33F8" w:rsidRPr="00684377" w:rsidRDefault="009B33F8" w:rsidP="009B33F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Selling rate</w:t>
            </w:r>
          </w:p>
        </w:tc>
        <w:tc>
          <w:tcPr>
            <w:tcW w:w="903" w:type="dxa"/>
          </w:tcPr>
          <w:p w14:paraId="44FBDD34" w14:textId="62507B2A"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0.5677</w:t>
            </w:r>
          </w:p>
        </w:tc>
        <w:tc>
          <w:tcPr>
            <w:tcW w:w="920" w:type="dxa"/>
            <w:gridSpan w:val="2"/>
          </w:tcPr>
          <w:p w14:paraId="0D61F30E" w14:textId="4F993421"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0.6107</w:t>
            </w:r>
          </w:p>
        </w:tc>
        <w:tc>
          <w:tcPr>
            <w:tcW w:w="1167" w:type="dxa"/>
          </w:tcPr>
          <w:p w14:paraId="01B6076D" w14:textId="5895DCC6"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0.3776</w:t>
            </w:r>
          </w:p>
        </w:tc>
        <w:tc>
          <w:tcPr>
            <w:tcW w:w="1167" w:type="dxa"/>
            <w:gridSpan w:val="2"/>
          </w:tcPr>
          <w:p w14:paraId="3F47A1EF" w14:textId="73C81234"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0.4234</w:t>
            </w:r>
          </w:p>
        </w:tc>
        <w:tc>
          <w:tcPr>
            <w:tcW w:w="906" w:type="dxa"/>
          </w:tcPr>
          <w:p w14:paraId="3A1C36A7" w14:textId="2A5D090D"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0.2690</w:t>
            </w:r>
          </w:p>
        </w:tc>
        <w:tc>
          <w:tcPr>
            <w:tcW w:w="1062" w:type="dxa"/>
            <w:gridSpan w:val="2"/>
          </w:tcPr>
          <w:p w14:paraId="67697391" w14:textId="46FFE07F"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0.3049</w:t>
            </w:r>
          </w:p>
        </w:tc>
        <w:tc>
          <w:tcPr>
            <w:tcW w:w="861" w:type="dxa"/>
          </w:tcPr>
          <w:p w14:paraId="538365C7" w14:textId="05683242"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0.0020</w:t>
            </w:r>
          </w:p>
        </w:tc>
        <w:tc>
          <w:tcPr>
            <w:tcW w:w="861" w:type="dxa"/>
            <w:gridSpan w:val="2"/>
          </w:tcPr>
          <w:p w14:paraId="72E476E8" w14:textId="0849C61A"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0.0022</w:t>
            </w:r>
          </w:p>
        </w:tc>
        <w:tc>
          <w:tcPr>
            <w:tcW w:w="903" w:type="dxa"/>
          </w:tcPr>
          <w:p w14:paraId="41B28689" w14:textId="24DADE23"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32.8045</w:t>
            </w:r>
          </w:p>
        </w:tc>
        <w:tc>
          <w:tcPr>
            <w:tcW w:w="903" w:type="dxa"/>
          </w:tcPr>
          <w:p w14:paraId="78E0111B" w14:textId="23AFAD40"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35.2096</w:t>
            </w:r>
          </w:p>
        </w:tc>
        <w:tc>
          <w:tcPr>
            <w:tcW w:w="854" w:type="dxa"/>
          </w:tcPr>
          <w:p w14:paraId="46FD22C2" w14:textId="251A157F"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0.0013</w:t>
            </w:r>
          </w:p>
        </w:tc>
        <w:tc>
          <w:tcPr>
            <w:tcW w:w="854" w:type="dxa"/>
          </w:tcPr>
          <w:p w14:paraId="3CF9733D" w14:textId="10BAD8ED" w:rsidR="009B33F8" w:rsidRPr="00684377" w:rsidRDefault="009B33F8" w:rsidP="009B33F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0.0014</w:t>
            </w:r>
          </w:p>
        </w:tc>
      </w:tr>
    </w:tbl>
    <w:p w14:paraId="3807DCF7" w14:textId="77777777" w:rsidR="00E35104" w:rsidRPr="00684377" w:rsidRDefault="00E35104" w:rsidP="00311884">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483CC9AE" w14:textId="77777777" w:rsidR="00AC5851" w:rsidRPr="00684377" w:rsidRDefault="00AC5851" w:rsidP="00311884">
      <w:pPr>
        <w:pStyle w:val="ListParagraph"/>
        <w:tabs>
          <w:tab w:val="left" w:pos="900"/>
          <w:tab w:val="left" w:pos="2160"/>
          <w:tab w:val="left" w:pos="2880"/>
        </w:tabs>
        <w:spacing w:line="360" w:lineRule="auto"/>
        <w:ind w:left="900" w:right="-43"/>
        <w:jc w:val="thaiDistribute"/>
        <w:rPr>
          <w:rFonts w:ascii="Arial" w:hAnsi="Arial" w:cstheme="minorBidi"/>
          <w:sz w:val="19"/>
          <w:szCs w:val="19"/>
        </w:rPr>
      </w:pPr>
    </w:p>
    <w:p w14:paraId="51820BBC" w14:textId="77777777" w:rsidR="00AC5851" w:rsidRPr="00684377" w:rsidRDefault="00AC5851" w:rsidP="00311884">
      <w:pPr>
        <w:pStyle w:val="ListParagraph"/>
        <w:tabs>
          <w:tab w:val="left" w:pos="900"/>
          <w:tab w:val="left" w:pos="2160"/>
          <w:tab w:val="left" w:pos="2880"/>
        </w:tabs>
        <w:spacing w:line="360" w:lineRule="auto"/>
        <w:ind w:left="900" w:right="-43"/>
        <w:jc w:val="thaiDistribute"/>
        <w:rPr>
          <w:rFonts w:ascii="Arial" w:hAnsi="Arial" w:cstheme="minorBidi"/>
          <w:sz w:val="19"/>
          <w:szCs w:val="19"/>
        </w:rPr>
      </w:pPr>
    </w:p>
    <w:p w14:paraId="473C1432" w14:textId="77777777" w:rsidR="00AC5851" w:rsidRPr="00684377" w:rsidRDefault="00AC5851" w:rsidP="00311884">
      <w:pPr>
        <w:pStyle w:val="ListParagraph"/>
        <w:tabs>
          <w:tab w:val="left" w:pos="900"/>
          <w:tab w:val="left" w:pos="2160"/>
          <w:tab w:val="left" w:pos="2880"/>
        </w:tabs>
        <w:spacing w:line="360" w:lineRule="auto"/>
        <w:ind w:left="900" w:right="-43"/>
        <w:jc w:val="thaiDistribute"/>
        <w:rPr>
          <w:rFonts w:ascii="Arial" w:hAnsi="Arial" w:cstheme="minorBidi"/>
          <w:sz w:val="19"/>
          <w:szCs w:val="19"/>
        </w:rPr>
      </w:pPr>
    </w:p>
    <w:p w14:paraId="7DE31022" w14:textId="77777777" w:rsidR="00AC5851" w:rsidRPr="00684377" w:rsidRDefault="00AC5851" w:rsidP="00311884">
      <w:pPr>
        <w:tabs>
          <w:tab w:val="left" w:pos="900"/>
          <w:tab w:val="left" w:pos="2160"/>
          <w:tab w:val="left" w:pos="2880"/>
        </w:tabs>
        <w:spacing w:line="360" w:lineRule="auto"/>
        <w:ind w:right="-43"/>
        <w:jc w:val="thaiDistribute"/>
        <w:rPr>
          <w:rFonts w:ascii="Arial" w:hAnsi="Arial" w:cstheme="minorBidi"/>
          <w:sz w:val="19"/>
          <w:szCs w:val="19"/>
        </w:rPr>
        <w:sectPr w:rsidR="00AC5851" w:rsidRPr="00684377" w:rsidSect="0081606F">
          <w:headerReference w:type="default" r:id="rId13"/>
          <w:pgSz w:w="16840" w:h="11907" w:orient="landscape" w:code="9"/>
          <w:pgMar w:top="2520" w:right="1672" w:bottom="1138" w:left="1359" w:header="990" w:footer="523" w:gutter="0"/>
          <w:cols w:space="720"/>
          <w:docGrid w:linePitch="326"/>
        </w:sectPr>
      </w:pPr>
    </w:p>
    <w:tbl>
      <w:tblPr>
        <w:tblStyle w:val="TableGrid"/>
        <w:tblpPr w:leftFromText="180" w:rightFromText="180" w:vertAnchor="page" w:horzAnchor="margin" w:tblpXSpec="right" w:tblpY="22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9"/>
        <w:gridCol w:w="903"/>
        <w:gridCol w:w="875"/>
        <w:gridCol w:w="28"/>
        <w:gridCol w:w="903"/>
        <w:gridCol w:w="890"/>
        <w:gridCol w:w="13"/>
        <w:gridCol w:w="1062"/>
        <w:gridCol w:w="1062"/>
      </w:tblGrid>
      <w:tr w:rsidR="009739EC" w:rsidRPr="00684377" w14:paraId="6C1549F2" w14:textId="77777777" w:rsidTr="00533BB1">
        <w:tc>
          <w:tcPr>
            <w:tcW w:w="3619" w:type="dxa"/>
          </w:tcPr>
          <w:p w14:paraId="7AB9F5E8" w14:textId="77777777" w:rsidR="009739EC" w:rsidRPr="00684377" w:rsidRDefault="009739EC" w:rsidP="009739EC">
            <w:pPr>
              <w:pStyle w:val="ListParagraph"/>
              <w:tabs>
                <w:tab w:val="left" w:pos="900"/>
                <w:tab w:val="left" w:pos="2160"/>
                <w:tab w:val="left" w:pos="2880"/>
              </w:tabs>
              <w:spacing w:before="60" w:after="30" w:line="276" w:lineRule="auto"/>
              <w:ind w:left="0" w:right="-43"/>
              <w:jc w:val="thaiDistribute"/>
              <w:rPr>
                <w:rFonts w:ascii="Arial" w:hAnsi="Arial" w:cstheme="minorBidi"/>
                <w:sz w:val="18"/>
                <w:szCs w:val="18"/>
              </w:rPr>
            </w:pPr>
          </w:p>
        </w:tc>
        <w:tc>
          <w:tcPr>
            <w:tcW w:w="1778" w:type="dxa"/>
            <w:gridSpan w:val="2"/>
          </w:tcPr>
          <w:p w14:paraId="4B1BB1A1" w14:textId="77777777" w:rsidR="009739EC" w:rsidRPr="00684377" w:rsidRDefault="009739EC" w:rsidP="009739EC">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3958" w:type="dxa"/>
            <w:gridSpan w:val="6"/>
          </w:tcPr>
          <w:p w14:paraId="007A3A25" w14:textId="77777777" w:rsidR="009739EC" w:rsidRPr="00684377" w:rsidRDefault="009739EC" w:rsidP="009739EC">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roofErr w:type="gramStart"/>
            <w:r w:rsidRPr="00684377">
              <w:rPr>
                <w:rFonts w:ascii="Arial" w:hAnsi="Arial" w:cs="Arial"/>
                <w:sz w:val="18"/>
                <w:szCs w:val="18"/>
              </w:rPr>
              <w:t>Unit :</w:t>
            </w:r>
            <w:proofErr w:type="gramEnd"/>
            <w:r w:rsidRPr="00684377">
              <w:rPr>
                <w:rFonts w:ascii="Arial" w:hAnsi="Arial" w:cs="Arial"/>
                <w:sz w:val="18"/>
                <w:szCs w:val="18"/>
              </w:rPr>
              <w:t xml:space="preserve"> Thousand Baht)</w:t>
            </w:r>
          </w:p>
        </w:tc>
      </w:tr>
      <w:tr w:rsidR="009739EC" w:rsidRPr="00684377" w14:paraId="1E84D14A" w14:textId="77777777" w:rsidTr="00533BB1">
        <w:tc>
          <w:tcPr>
            <w:tcW w:w="3619" w:type="dxa"/>
          </w:tcPr>
          <w:p w14:paraId="07C2C513" w14:textId="77777777" w:rsidR="009739EC" w:rsidRPr="00684377" w:rsidRDefault="009739EC"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5736" w:type="dxa"/>
            <w:gridSpan w:val="8"/>
          </w:tcPr>
          <w:p w14:paraId="560F282B" w14:textId="77777777" w:rsidR="009739EC" w:rsidRPr="00684377" w:rsidRDefault="009739EC" w:rsidP="009739EC">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Separate F/S</w:t>
            </w:r>
          </w:p>
        </w:tc>
      </w:tr>
      <w:tr w:rsidR="009739EC" w:rsidRPr="00684377" w14:paraId="263FACD5" w14:textId="77777777" w:rsidTr="00533BB1">
        <w:tc>
          <w:tcPr>
            <w:tcW w:w="3619" w:type="dxa"/>
          </w:tcPr>
          <w:p w14:paraId="685DCB4A" w14:textId="77777777" w:rsidR="009739EC" w:rsidRPr="00684377" w:rsidRDefault="009739EC"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778" w:type="dxa"/>
            <w:gridSpan w:val="2"/>
            <w:vAlign w:val="bottom"/>
          </w:tcPr>
          <w:p w14:paraId="714CB3B1" w14:textId="77777777" w:rsidR="009739EC" w:rsidRPr="00684377" w:rsidRDefault="009739EC" w:rsidP="009739EC">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PHP</w:t>
            </w:r>
          </w:p>
        </w:tc>
        <w:tc>
          <w:tcPr>
            <w:tcW w:w="1821" w:type="dxa"/>
            <w:gridSpan w:val="3"/>
            <w:vAlign w:val="bottom"/>
          </w:tcPr>
          <w:p w14:paraId="26967707" w14:textId="77777777" w:rsidR="009739EC" w:rsidRPr="00684377" w:rsidRDefault="009739EC" w:rsidP="009739EC">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INR</w:t>
            </w:r>
          </w:p>
        </w:tc>
        <w:tc>
          <w:tcPr>
            <w:tcW w:w="2137" w:type="dxa"/>
            <w:gridSpan w:val="3"/>
            <w:vAlign w:val="bottom"/>
          </w:tcPr>
          <w:p w14:paraId="75610668" w14:textId="77777777" w:rsidR="009739EC" w:rsidRPr="00684377" w:rsidRDefault="009739EC" w:rsidP="009739EC">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BDT</w:t>
            </w:r>
          </w:p>
        </w:tc>
      </w:tr>
      <w:tr w:rsidR="007451D5" w:rsidRPr="00684377" w14:paraId="51FC159A" w14:textId="77777777" w:rsidTr="00533BB1">
        <w:tc>
          <w:tcPr>
            <w:tcW w:w="3619" w:type="dxa"/>
          </w:tcPr>
          <w:p w14:paraId="73D63454"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791FAC91" w14:textId="5CB5749F"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903" w:type="dxa"/>
            <w:gridSpan w:val="2"/>
          </w:tcPr>
          <w:p w14:paraId="4F2C3800" w14:textId="38407B99"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903" w:type="dxa"/>
          </w:tcPr>
          <w:p w14:paraId="6E6D459E" w14:textId="3AFA0607"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903" w:type="dxa"/>
            <w:gridSpan w:val="2"/>
          </w:tcPr>
          <w:p w14:paraId="7114B4A2" w14:textId="5D568D4A"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c>
          <w:tcPr>
            <w:tcW w:w="1062" w:type="dxa"/>
          </w:tcPr>
          <w:p w14:paraId="42629CF8" w14:textId="231D6294"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2025</w:t>
            </w:r>
          </w:p>
        </w:tc>
        <w:tc>
          <w:tcPr>
            <w:tcW w:w="1062" w:type="dxa"/>
          </w:tcPr>
          <w:p w14:paraId="26381EA3" w14:textId="08E984CA"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684377">
              <w:rPr>
                <w:rFonts w:ascii="Arial" w:hAnsi="Arial" w:cs="Arial"/>
                <w:sz w:val="18"/>
                <w:szCs w:val="18"/>
              </w:rPr>
              <w:t>2024</w:t>
            </w:r>
          </w:p>
        </w:tc>
      </w:tr>
      <w:tr w:rsidR="0017463D" w:rsidRPr="00684377" w14:paraId="24410541" w14:textId="77777777" w:rsidTr="00533BB1">
        <w:tc>
          <w:tcPr>
            <w:tcW w:w="3619" w:type="dxa"/>
          </w:tcPr>
          <w:p w14:paraId="3288CD62"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453BE658"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26008B39"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7DE9C798"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0C9B13C6"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345248A8"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53BA1193"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17463D" w:rsidRPr="00684377" w14:paraId="1D67051F" w14:textId="77777777" w:rsidTr="00533BB1">
        <w:tc>
          <w:tcPr>
            <w:tcW w:w="3619" w:type="dxa"/>
          </w:tcPr>
          <w:p w14:paraId="4ED58C3C"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u w:val="single"/>
              </w:rPr>
              <w:t>Financial assets</w:t>
            </w:r>
          </w:p>
        </w:tc>
        <w:tc>
          <w:tcPr>
            <w:tcW w:w="903" w:type="dxa"/>
          </w:tcPr>
          <w:p w14:paraId="457960B2"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5C7F70B1"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201322F3"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1930864B"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759C9FB1" w14:textId="77777777"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636E66B4" w14:textId="78E6B34C" w:rsidR="0017463D" w:rsidRPr="00684377"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7451D5" w:rsidRPr="00684377" w14:paraId="2B72FCD0" w14:textId="77777777" w:rsidTr="00533BB1">
        <w:tc>
          <w:tcPr>
            <w:tcW w:w="3619" w:type="dxa"/>
          </w:tcPr>
          <w:p w14:paraId="143C4829"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Cash and cash equivalents</w:t>
            </w:r>
          </w:p>
        </w:tc>
        <w:tc>
          <w:tcPr>
            <w:tcW w:w="903" w:type="dxa"/>
          </w:tcPr>
          <w:p w14:paraId="2B70CB8C" w14:textId="1DD0FB3A" w:rsidR="007451D5" w:rsidRPr="00684377" w:rsidRDefault="007516C7"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41,639</w:t>
            </w:r>
          </w:p>
        </w:tc>
        <w:tc>
          <w:tcPr>
            <w:tcW w:w="903" w:type="dxa"/>
            <w:gridSpan w:val="2"/>
          </w:tcPr>
          <w:p w14:paraId="213D7BB9" w14:textId="1931D276"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144,970</w:t>
            </w:r>
          </w:p>
        </w:tc>
        <w:tc>
          <w:tcPr>
            <w:tcW w:w="903" w:type="dxa"/>
          </w:tcPr>
          <w:p w14:paraId="4EC03515" w14:textId="6EA2E0EF" w:rsidR="007451D5" w:rsidRPr="00684377" w:rsidRDefault="007516C7"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49,403</w:t>
            </w:r>
          </w:p>
        </w:tc>
        <w:tc>
          <w:tcPr>
            <w:tcW w:w="903" w:type="dxa"/>
            <w:gridSpan w:val="2"/>
          </w:tcPr>
          <w:p w14:paraId="3EC14E68" w14:textId="684512D4"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187,043</w:t>
            </w:r>
          </w:p>
        </w:tc>
        <w:tc>
          <w:tcPr>
            <w:tcW w:w="1062" w:type="dxa"/>
          </w:tcPr>
          <w:p w14:paraId="18E9B537" w14:textId="501FA0C7" w:rsidR="007451D5" w:rsidRPr="00684377" w:rsidRDefault="007516C7"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19,880</w:t>
            </w:r>
          </w:p>
        </w:tc>
        <w:tc>
          <w:tcPr>
            <w:tcW w:w="1062" w:type="dxa"/>
          </w:tcPr>
          <w:p w14:paraId="39C3E69E" w14:textId="5149A1A3"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27,032</w:t>
            </w:r>
          </w:p>
        </w:tc>
      </w:tr>
      <w:tr w:rsidR="007451D5" w:rsidRPr="00684377" w14:paraId="4302A0DE" w14:textId="77777777" w:rsidTr="00533BB1">
        <w:tc>
          <w:tcPr>
            <w:tcW w:w="3619" w:type="dxa"/>
          </w:tcPr>
          <w:p w14:paraId="755980FD"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Restricted deposits with banks</w:t>
            </w:r>
          </w:p>
        </w:tc>
        <w:tc>
          <w:tcPr>
            <w:tcW w:w="903" w:type="dxa"/>
          </w:tcPr>
          <w:p w14:paraId="17786727" w14:textId="6B613DC9" w:rsidR="007451D5" w:rsidRPr="00684377" w:rsidRDefault="007516C7"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tcPr>
          <w:p w14:paraId="0119EEDB" w14:textId="2763C24C"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tcPr>
          <w:p w14:paraId="5AECF710" w14:textId="60BEFC1A" w:rsidR="007451D5" w:rsidRPr="00684377" w:rsidRDefault="007516C7"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199,351</w:t>
            </w:r>
          </w:p>
        </w:tc>
        <w:tc>
          <w:tcPr>
            <w:tcW w:w="903" w:type="dxa"/>
            <w:gridSpan w:val="2"/>
          </w:tcPr>
          <w:p w14:paraId="4FCF00CC" w14:textId="3CF0462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225,916</w:t>
            </w:r>
          </w:p>
        </w:tc>
        <w:tc>
          <w:tcPr>
            <w:tcW w:w="1062" w:type="dxa"/>
          </w:tcPr>
          <w:p w14:paraId="535E6B33" w14:textId="7EC55A9D"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11,391</w:t>
            </w:r>
          </w:p>
        </w:tc>
        <w:tc>
          <w:tcPr>
            <w:tcW w:w="1062" w:type="dxa"/>
          </w:tcPr>
          <w:p w14:paraId="7424CE13" w14:textId="10CAD55E"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7451D5" w:rsidRPr="00684377" w14:paraId="09851426" w14:textId="77777777" w:rsidTr="00533BB1">
        <w:tc>
          <w:tcPr>
            <w:tcW w:w="3619" w:type="dxa"/>
          </w:tcPr>
          <w:p w14:paraId="56E24920"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Trade accounts receivable       </w:t>
            </w:r>
          </w:p>
        </w:tc>
        <w:tc>
          <w:tcPr>
            <w:tcW w:w="903" w:type="dxa"/>
          </w:tcPr>
          <w:p w14:paraId="3035642A"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0B507581"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28B88BF7"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4ADE3BC0"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4AA7175B"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7AC598D5" w14:textId="1C277161"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7451D5" w:rsidRPr="00684377" w14:paraId="3C5C5297" w14:textId="77777777" w:rsidTr="00533BB1">
        <w:tc>
          <w:tcPr>
            <w:tcW w:w="3619" w:type="dxa"/>
          </w:tcPr>
          <w:p w14:paraId="5162B784"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 other parties</w:t>
            </w:r>
          </w:p>
        </w:tc>
        <w:tc>
          <w:tcPr>
            <w:tcW w:w="903" w:type="dxa"/>
          </w:tcPr>
          <w:p w14:paraId="744767EB" w14:textId="06598FC3"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5,561</w:t>
            </w:r>
          </w:p>
        </w:tc>
        <w:tc>
          <w:tcPr>
            <w:tcW w:w="903" w:type="dxa"/>
            <w:gridSpan w:val="2"/>
          </w:tcPr>
          <w:p w14:paraId="726A8712" w14:textId="3921B7C0"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6,524</w:t>
            </w:r>
          </w:p>
        </w:tc>
        <w:tc>
          <w:tcPr>
            <w:tcW w:w="903" w:type="dxa"/>
          </w:tcPr>
          <w:p w14:paraId="7BCCC289" w14:textId="1A1EED34"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tcPr>
          <w:p w14:paraId="794FEB7D" w14:textId="68C018A9"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tcPr>
          <w:p w14:paraId="0A0A2601" w14:textId="2E46505E"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42,660</w:t>
            </w:r>
          </w:p>
        </w:tc>
        <w:tc>
          <w:tcPr>
            <w:tcW w:w="1062" w:type="dxa"/>
          </w:tcPr>
          <w:p w14:paraId="5A565088" w14:textId="506820E2"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198,190</w:t>
            </w:r>
          </w:p>
        </w:tc>
      </w:tr>
      <w:tr w:rsidR="007451D5" w:rsidRPr="00684377" w14:paraId="610D3EE6" w14:textId="77777777" w:rsidTr="00533BB1">
        <w:tc>
          <w:tcPr>
            <w:tcW w:w="3619" w:type="dxa"/>
          </w:tcPr>
          <w:p w14:paraId="3CD934E3"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Trade and other accounts receivable</w:t>
            </w:r>
          </w:p>
        </w:tc>
        <w:tc>
          <w:tcPr>
            <w:tcW w:w="903" w:type="dxa"/>
          </w:tcPr>
          <w:p w14:paraId="69B296D6"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035182E9"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6917DF16"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53D642E8"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5DD1AF0C"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02E68872" w14:textId="0820B453"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7451D5" w:rsidRPr="00684377" w14:paraId="5CA8B5E9" w14:textId="77777777" w:rsidTr="00533BB1">
        <w:tc>
          <w:tcPr>
            <w:tcW w:w="3619" w:type="dxa"/>
          </w:tcPr>
          <w:p w14:paraId="5432F451"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 related parties</w:t>
            </w:r>
          </w:p>
        </w:tc>
        <w:tc>
          <w:tcPr>
            <w:tcW w:w="903" w:type="dxa"/>
          </w:tcPr>
          <w:p w14:paraId="24EF3921" w14:textId="7F0A77D2"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6,234</w:t>
            </w:r>
          </w:p>
        </w:tc>
        <w:tc>
          <w:tcPr>
            <w:tcW w:w="903" w:type="dxa"/>
            <w:gridSpan w:val="2"/>
          </w:tcPr>
          <w:p w14:paraId="086F6D0D" w14:textId="5D9307EE"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6,808</w:t>
            </w:r>
          </w:p>
        </w:tc>
        <w:tc>
          <w:tcPr>
            <w:tcW w:w="903" w:type="dxa"/>
          </w:tcPr>
          <w:p w14:paraId="35B738D5" w14:textId="4FA39EBC"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tcPr>
          <w:p w14:paraId="510C0431" w14:textId="2C7F0B13"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tcPr>
          <w:p w14:paraId="5509AA36" w14:textId="530D7E6B"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tcPr>
          <w:p w14:paraId="2F334347" w14:textId="45C25E9C"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7451D5" w:rsidRPr="00684377" w14:paraId="562A5F15" w14:textId="77777777" w:rsidTr="00533BB1">
        <w:tc>
          <w:tcPr>
            <w:tcW w:w="3619" w:type="dxa"/>
          </w:tcPr>
          <w:p w14:paraId="4F57918C"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Contract assets </w:t>
            </w:r>
          </w:p>
        </w:tc>
        <w:tc>
          <w:tcPr>
            <w:tcW w:w="903" w:type="dxa"/>
          </w:tcPr>
          <w:p w14:paraId="53DAD9B6"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0DDF0BBD"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40D2055C"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542480FF"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1775AA07"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2B5E27D2" w14:textId="1DB214F6"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7451D5" w:rsidRPr="00684377" w14:paraId="5BD53B12" w14:textId="77777777" w:rsidTr="00533BB1">
        <w:tc>
          <w:tcPr>
            <w:tcW w:w="3619" w:type="dxa"/>
          </w:tcPr>
          <w:p w14:paraId="328E8085"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w:t>
            </w:r>
            <w:r w:rsidRPr="00684377">
              <w:rPr>
                <w:rFonts w:ascii="Arial" w:hAnsi="Arial" w:cs="Arial" w:hint="cs"/>
                <w:sz w:val="18"/>
                <w:szCs w:val="18"/>
                <w:cs/>
              </w:rPr>
              <w:t xml:space="preserve">  </w:t>
            </w:r>
            <w:r w:rsidRPr="00684377">
              <w:rPr>
                <w:rFonts w:ascii="Arial" w:hAnsi="Arial" w:cs="Arial"/>
                <w:sz w:val="18"/>
                <w:szCs w:val="18"/>
              </w:rPr>
              <w:t>(Retention receivable)</w:t>
            </w:r>
          </w:p>
        </w:tc>
        <w:tc>
          <w:tcPr>
            <w:tcW w:w="903" w:type="dxa"/>
          </w:tcPr>
          <w:p w14:paraId="52D62F8D" w14:textId="220C0D0C"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170,196</w:t>
            </w:r>
          </w:p>
        </w:tc>
        <w:tc>
          <w:tcPr>
            <w:tcW w:w="903" w:type="dxa"/>
            <w:gridSpan w:val="2"/>
          </w:tcPr>
          <w:p w14:paraId="7DEB22BD" w14:textId="6CA424BA"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128,049</w:t>
            </w:r>
          </w:p>
        </w:tc>
        <w:tc>
          <w:tcPr>
            <w:tcW w:w="903" w:type="dxa"/>
          </w:tcPr>
          <w:p w14:paraId="40A0A9CA" w14:textId="040E28AB"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5,755</w:t>
            </w:r>
          </w:p>
        </w:tc>
        <w:tc>
          <w:tcPr>
            <w:tcW w:w="903" w:type="dxa"/>
            <w:gridSpan w:val="2"/>
          </w:tcPr>
          <w:p w14:paraId="6E9E9168" w14:textId="20D89F29"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6,521</w:t>
            </w:r>
          </w:p>
        </w:tc>
        <w:tc>
          <w:tcPr>
            <w:tcW w:w="1062" w:type="dxa"/>
          </w:tcPr>
          <w:p w14:paraId="543D399E" w14:textId="4CD18AF6"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66,151</w:t>
            </w:r>
          </w:p>
        </w:tc>
        <w:tc>
          <w:tcPr>
            <w:tcW w:w="1062" w:type="dxa"/>
          </w:tcPr>
          <w:p w14:paraId="7C0B62AB" w14:textId="4CB45EB6"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151,327</w:t>
            </w:r>
          </w:p>
        </w:tc>
      </w:tr>
      <w:tr w:rsidR="007451D5" w:rsidRPr="00684377" w14:paraId="0AA15C48" w14:textId="77777777" w:rsidTr="00533BB1">
        <w:tc>
          <w:tcPr>
            <w:tcW w:w="3619" w:type="dxa"/>
          </w:tcPr>
          <w:p w14:paraId="1E48129C"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Short</w:t>
            </w:r>
            <w:r w:rsidRPr="00684377">
              <w:rPr>
                <w:rFonts w:ascii="Arial" w:hAnsi="Arial" w:cs="Arial"/>
                <w:sz w:val="18"/>
                <w:szCs w:val="18"/>
                <w:cs/>
              </w:rPr>
              <w:t>-</w:t>
            </w:r>
            <w:r w:rsidRPr="00684377">
              <w:rPr>
                <w:rFonts w:ascii="Arial" w:hAnsi="Arial" w:cs="Arial"/>
                <w:sz w:val="18"/>
                <w:szCs w:val="18"/>
              </w:rPr>
              <w:t xml:space="preserve">term loans and advances to </w:t>
            </w:r>
          </w:p>
        </w:tc>
        <w:tc>
          <w:tcPr>
            <w:tcW w:w="903" w:type="dxa"/>
          </w:tcPr>
          <w:p w14:paraId="3C4B7CA3"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36F94F29"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155E987C"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690C968D"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22F88055"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65550B5A" w14:textId="711E8E71"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7451D5" w:rsidRPr="00684377" w14:paraId="7DE0B04E" w14:textId="77777777" w:rsidTr="00533BB1">
        <w:tc>
          <w:tcPr>
            <w:tcW w:w="3619" w:type="dxa"/>
          </w:tcPr>
          <w:p w14:paraId="6B5DEECD"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related parties</w:t>
            </w:r>
          </w:p>
        </w:tc>
        <w:tc>
          <w:tcPr>
            <w:tcW w:w="903" w:type="dxa"/>
          </w:tcPr>
          <w:p w14:paraId="3C869269" w14:textId="79ED6F8D" w:rsidR="007451D5" w:rsidRPr="00684377" w:rsidRDefault="0037132B"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5,031</w:t>
            </w:r>
          </w:p>
        </w:tc>
        <w:tc>
          <w:tcPr>
            <w:tcW w:w="903" w:type="dxa"/>
            <w:gridSpan w:val="2"/>
          </w:tcPr>
          <w:p w14:paraId="11AB93A0" w14:textId="7021E9A8"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4,591</w:t>
            </w:r>
          </w:p>
        </w:tc>
        <w:tc>
          <w:tcPr>
            <w:tcW w:w="903" w:type="dxa"/>
          </w:tcPr>
          <w:p w14:paraId="7E4B0D8E" w14:textId="24DD7673" w:rsidR="007451D5" w:rsidRPr="00684377" w:rsidRDefault="0037132B"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tcPr>
          <w:p w14:paraId="2053F5C7" w14:textId="315EB7C5"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tcPr>
          <w:p w14:paraId="50088A11" w14:textId="5F15E7ED" w:rsidR="007451D5" w:rsidRPr="00684377" w:rsidRDefault="0037132B"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tcPr>
          <w:p w14:paraId="59A3D9A0" w14:textId="3EA2565E"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7451D5" w:rsidRPr="00684377" w14:paraId="28756281" w14:textId="77777777" w:rsidTr="00533BB1">
        <w:tc>
          <w:tcPr>
            <w:tcW w:w="3619" w:type="dxa"/>
            <w:vAlign w:val="center"/>
          </w:tcPr>
          <w:p w14:paraId="2FD890BB"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Total financial assets</w:t>
            </w:r>
          </w:p>
        </w:tc>
        <w:tc>
          <w:tcPr>
            <w:tcW w:w="903" w:type="dxa"/>
          </w:tcPr>
          <w:p w14:paraId="399C9F19" w14:textId="1B5C0A09" w:rsidR="007451D5" w:rsidRPr="00684377" w:rsidRDefault="0037132B"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228,661</w:t>
            </w:r>
          </w:p>
        </w:tc>
        <w:tc>
          <w:tcPr>
            <w:tcW w:w="903" w:type="dxa"/>
            <w:gridSpan w:val="2"/>
          </w:tcPr>
          <w:p w14:paraId="4890600B" w14:textId="600DB60F" w:rsidR="007451D5" w:rsidRPr="00684377" w:rsidRDefault="007451D5"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290,942</w:t>
            </w:r>
          </w:p>
        </w:tc>
        <w:tc>
          <w:tcPr>
            <w:tcW w:w="903" w:type="dxa"/>
          </w:tcPr>
          <w:p w14:paraId="65C1574B" w14:textId="4A8F3D83" w:rsidR="007451D5" w:rsidRPr="00684377" w:rsidRDefault="0037132B"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254,509</w:t>
            </w:r>
          </w:p>
        </w:tc>
        <w:tc>
          <w:tcPr>
            <w:tcW w:w="903" w:type="dxa"/>
            <w:gridSpan w:val="2"/>
          </w:tcPr>
          <w:p w14:paraId="453EB528" w14:textId="19BCCC2C" w:rsidR="007451D5" w:rsidRPr="00684377" w:rsidRDefault="007451D5"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419,480</w:t>
            </w:r>
          </w:p>
        </w:tc>
        <w:tc>
          <w:tcPr>
            <w:tcW w:w="1062" w:type="dxa"/>
          </w:tcPr>
          <w:p w14:paraId="11B8A25D" w14:textId="1E581015" w:rsidR="007451D5" w:rsidRPr="00684377" w:rsidRDefault="0037132B"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140,08</w:t>
            </w:r>
            <w:r w:rsidR="00B36521" w:rsidRPr="00684377">
              <w:rPr>
                <w:rFonts w:ascii="Arial" w:hAnsi="Arial" w:cs="Arial"/>
                <w:sz w:val="18"/>
                <w:szCs w:val="18"/>
              </w:rPr>
              <w:t>2</w:t>
            </w:r>
          </w:p>
        </w:tc>
        <w:tc>
          <w:tcPr>
            <w:tcW w:w="1062" w:type="dxa"/>
          </w:tcPr>
          <w:p w14:paraId="14AC1384" w14:textId="74D81D5A" w:rsidR="007451D5" w:rsidRPr="00684377" w:rsidRDefault="007451D5"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376,549</w:t>
            </w:r>
          </w:p>
        </w:tc>
      </w:tr>
      <w:tr w:rsidR="007451D5" w:rsidRPr="00684377" w14:paraId="237B1FC0" w14:textId="77777777" w:rsidTr="00533BB1">
        <w:tc>
          <w:tcPr>
            <w:tcW w:w="3619" w:type="dxa"/>
            <w:vAlign w:val="center"/>
          </w:tcPr>
          <w:p w14:paraId="3A50C781"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6C77545F"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38ECA72A"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69D5CA66"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49C2AA95"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4C16F5D0"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3E24C3DF" w14:textId="1616318B"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7451D5" w:rsidRPr="00684377" w14:paraId="1BBA6CF6" w14:textId="77777777" w:rsidTr="00533BB1">
        <w:tc>
          <w:tcPr>
            <w:tcW w:w="3619" w:type="dxa"/>
            <w:vAlign w:val="center"/>
          </w:tcPr>
          <w:p w14:paraId="457DC524"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u w:val="single"/>
              </w:rPr>
              <w:t>Financial liabilities</w:t>
            </w:r>
          </w:p>
        </w:tc>
        <w:tc>
          <w:tcPr>
            <w:tcW w:w="903" w:type="dxa"/>
          </w:tcPr>
          <w:p w14:paraId="74A957F0"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1F9F8042"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4508375F"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674117B8"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4737D060"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50F680DD" w14:textId="59B0F4BA"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7451D5" w:rsidRPr="00684377" w14:paraId="1B6FB993" w14:textId="77777777" w:rsidTr="008D3DFC">
        <w:tc>
          <w:tcPr>
            <w:tcW w:w="3619" w:type="dxa"/>
          </w:tcPr>
          <w:p w14:paraId="59F2E891"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u w:val="single"/>
              </w:rPr>
            </w:pPr>
            <w:r w:rsidRPr="00684377">
              <w:rPr>
                <w:rFonts w:ascii="Arial" w:hAnsi="Arial" w:cs="Arial"/>
                <w:sz w:val="18"/>
                <w:szCs w:val="18"/>
              </w:rPr>
              <w:t>Bank overdrafts and short</w:t>
            </w:r>
            <w:r w:rsidRPr="00684377">
              <w:rPr>
                <w:rFonts w:ascii="Arial" w:hAnsi="Arial" w:cs="Arial"/>
                <w:sz w:val="18"/>
                <w:szCs w:val="18"/>
                <w:cs/>
              </w:rPr>
              <w:t>-</w:t>
            </w:r>
            <w:r w:rsidRPr="00684377">
              <w:rPr>
                <w:rFonts w:ascii="Arial" w:hAnsi="Arial" w:cs="Arial"/>
                <w:sz w:val="18"/>
                <w:szCs w:val="18"/>
              </w:rPr>
              <w:t xml:space="preserve">term loans  </w:t>
            </w:r>
          </w:p>
        </w:tc>
        <w:tc>
          <w:tcPr>
            <w:tcW w:w="903" w:type="dxa"/>
            <w:vAlign w:val="bottom"/>
          </w:tcPr>
          <w:p w14:paraId="786FCB8D" w14:textId="2C3BF6F3"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73E0CE37" w14:textId="357A347A"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125406B3" w14:textId="4AC2FD3F"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3C91B81A" w14:textId="14C7A99F"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3D508454" w14:textId="2BE94BD8"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0247E6D9" w14:textId="404ED90B"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7451D5" w:rsidRPr="00684377" w14:paraId="12C6504C" w14:textId="77777777" w:rsidTr="008D3DFC">
        <w:tc>
          <w:tcPr>
            <w:tcW w:w="3619" w:type="dxa"/>
          </w:tcPr>
          <w:p w14:paraId="282EEC5C"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from financial institutions</w:t>
            </w:r>
          </w:p>
        </w:tc>
        <w:tc>
          <w:tcPr>
            <w:tcW w:w="903" w:type="dxa"/>
            <w:vAlign w:val="bottom"/>
          </w:tcPr>
          <w:p w14:paraId="216B5299" w14:textId="2D5272C8"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vAlign w:val="bottom"/>
          </w:tcPr>
          <w:p w14:paraId="2D4C84D6" w14:textId="1960AA56"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vAlign w:val="bottom"/>
          </w:tcPr>
          <w:p w14:paraId="6B90C3A1" w14:textId="4F0A3E4B"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vAlign w:val="bottom"/>
          </w:tcPr>
          <w:p w14:paraId="2BADF90A" w14:textId="71BA322A"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vAlign w:val="bottom"/>
          </w:tcPr>
          <w:p w14:paraId="4C37D0B8" w14:textId="4EDEB6B5"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77,294</w:t>
            </w:r>
          </w:p>
        </w:tc>
        <w:tc>
          <w:tcPr>
            <w:tcW w:w="1062" w:type="dxa"/>
            <w:vAlign w:val="bottom"/>
          </w:tcPr>
          <w:p w14:paraId="3060F5E6" w14:textId="46A9629C"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152,926</w:t>
            </w:r>
          </w:p>
        </w:tc>
      </w:tr>
      <w:tr w:rsidR="007451D5" w:rsidRPr="00684377" w14:paraId="1DEF1735" w14:textId="77777777" w:rsidTr="008D3DFC">
        <w:tc>
          <w:tcPr>
            <w:tcW w:w="3619" w:type="dxa"/>
          </w:tcPr>
          <w:p w14:paraId="5D0341FC"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Trade and other accounts payable </w:t>
            </w:r>
          </w:p>
        </w:tc>
        <w:tc>
          <w:tcPr>
            <w:tcW w:w="903" w:type="dxa"/>
            <w:vAlign w:val="bottom"/>
          </w:tcPr>
          <w:p w14:paraId="2F52C700" w14:textId="681A3465"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15A9151B" w14:textId="6153D4DE"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129B78F0" w14:textId="3BCDCD90"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717B57A4" w14:textId="108AE708"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23DE2138" w14:textId="61B5A514"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7CECA7D2" w14:textId="3CB40878"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7451D5" w:rsidRPr="00684377" w14:paraId="511F2725" w14:textId="77777777" w:rsidTr="008D3DFC">
        <w:tc>
          <w:tcPr>
            <w:tcW w:w="3619" w:type="dxa"/>
          </w:tcPr>
          <w:p w14:paraId="7859FFBA"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w:t>
            </w:r>
            <w:r w:rsidRPr="00684377">
              <w:rPr>
                <w:rFonts w:ascii="Arial" w:hAnsi="Arial" w:cs="Arial" w:hint="cs"/>
                <w:sz w:val="18"/>
                <w:szCs w:val="18"/>
                <w:cs/>
              </w:rPr>
              <w:t xml:space="preserve"> </w:t>
            </w:r>
            <w:r w:rsidRPr="00684377">
              <w:rPr>
                <w:rFonts w:ascii="Arial" w:hAnsi="Arial" w:cs="Arial"/>
                <w:sz w:val="18"/>
                <w:szCs w:val="18"/>
              </w:rPr>
              <w:t>- other parties</w:t>
            </w:r>
          </w:p>
        </w:tc>
        <w:tc>
          <w:tcPr>
            <w:tcW w:w="903" w:type="dxa"/>
            <w:vAlign w:val="bottom"/>
          </w:tcPr>
          <w:p w14:paraId="781D58B3" w14:textId="2272AAE4"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258,906</w:t>
            </w:r>
          </w:p>
        </w:tc>
        <w:tc>
          <w:tcPr>
            <w:tcW w:w="903" w:type="dxa"/>
            <w:gridSpan w:val="2"/>
            <w:vAlign w:val="bottom"/>
          </w:tcPr>
          <w:p w14:paraId="18E0C3D1" w14:textId="2C735379"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129,639</w:t>
            </w:r>
          </w:p>
        </w:tc>
        <w:tc>
          <w:tcPr>
            <w:tcW w:w="903" w:type="dxa"/>
            <w:vAlign w:val="bottom"/>
          </w:tcPr>
          <w:p w14:paraId="01C4D4EA" w14:textId="01E392B7"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233</w:t>
            </w:r>
          </w:p>
        </w:tc>
        <w:tc>
          <w:tcPr>
            <w:tcW w:w="903" w:type="dxa"/>
            <w:gridSpan w:val="2"/>
            <w:vAlign w:val="bottom"/>
          </w:tcPr>
          <w:p w14:paraId="7728BA05" w14:textId="0F235F0F"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244</w:t>
            </w:r>
          </w:p>
        </w:tc>
        <w:tc>
          <w:tcPr>
            <w:tcW w:w="1062" w:type="dxa"/>
            <w:vAlign w:val="bottom"/>
          </w:tcPr>
          <w:p w14:paraId="707547AE" w14:textId="4B778882"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272,093</w:t>
            </w:r>
          </w:p>
        </w:tc>
        <w:tc>
          <w:tcPr>
            <w:tcW w:w="1062" w:type="dxa"/>
            <w:vAlign w:val="bottom"/>
          </w:tcPr>
          <w:p w14:paraId="0AE011FF" w14:textId="6B38CE24"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543,148</w:t>
            </w:r>
          </w:p>
        </w:tc>
      </w:tr>
      <w:tr w:rsidR="007451D5" w:rsidRPr="00684377" w14:paraId="64555492" w14:textId="77777777" w:rsidTr="008D3DFC">
        <w:tc>
          <w:tcPr>
            <w:tcW w:w="3619" w:type="dxa"/>
          </w:tcPr>
          <w:p w14:paraId="332DA988"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Short-term loans and advance from </w:t>
            </w:r>
          </w:p>
        </w:tc>
        <w:tc>
          <w:tcPr>
            <w:tcW w:w="903" w:type="dxa"/>
            <w:vAlign w:val="bottom"/>
          </w:tcPr>
          <w:p w14:paraId="25214415" w14:textId="533CE85B"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083D9AAC" w14:textId="5043C72D"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3E635F13" w14:textId="4633E778"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05432449" w14:textId="063F51DB"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7BD3C9D3" w14:textId="374C5400"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1196E17E" w14:textId="7CE34EA0"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7451D5" w:rsidRPr="00684377" w14:paraId="54A2345A" w14:textId="77777777" w:rsidTr="008D3DFC">
        <w:tc>
          <w:tcPr>
            <w:tcW w:w="3619" w:type="dxa"/>
          </w:tcPr>
          <w:p w14:paraId="389A4EEA"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 xml:space="preserve">    related parties</w:t>
            </w:r>
          </w:p>
        </w:tc>
        <w:tc>
          <w:tcPr>
            <w:tcW w:w="903" w:type="dxa"/>
            <w:vAlign w:val="bottom"/>
          </w:tcPr>
          <w:p w14:paraId="411061AD" w14:textId="43BCBE90"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vAlign w:val="bottom"/>
          </w:tcPr>
          <w:p w14:paraId="2C80130C" w14:textId="5F562591"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vAlign w:val="bottom"/>
          </w:tcPr>
          <w:p w14:paraId="48678E19" w14:textId="3AE78443"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vAlign w:val="bottom"/>
          </w:tcPr>
          <w:p w14:paraId="47C32DA6" w14:textId="5B028835"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vAlign w:val="bottom"/>
          </w:tcPr>
          <w:p w14:paraId="25BB079B" w14:textId="2DB820EE"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358,901</w:t>
            </w:r>
          </w:p>
        </w:tc>
        <w:tc>
          <w:tcPr>
            <w:tcW w:w="1062" w:type="dxa"/>
            <w:vAlign w:val="bottom"/>
          </w:tcPr>
          <w:p w14:paraId="138E4964" w14:textId="7D492240"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471,922</w:t>
            </w:r>
          </w:p>
        </w:tc>
      </w:tr>
      <w:tr w:rsidR="007451D5" w:rsidRPr="00684377" w14:paraId="4432F82B" w14:textId="77777777" w:rsidTr="008D3DFC">
        <w:tc>
          <w:tcPr>
            <w:tcW w:w="3619" w:type="dxa"/>
          </w:tcPr>
          <w:p w14:paraId="6DBF5548"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Current portion of lease liabilities</w:t>
            </w:r>
          </w:p>
        </w:tc>
        <w:tc>
          <w:tcPr>
            <w:tcW w:w="903" w:type="dxa"/>
            <w:vAlign w:val="bottom"/>
          </w:tcPr>
          <w:p w14:paraId="3F08F42F" w14:textId="29CB59C1" w:rsidR="007451D5" w:rsidRPr="00684377" w:rsidRDefault="002A7D6D" w:rsidP="002A7D6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15,109</w:t>
            </w:r>
          </w:p>
        </w:tc>
        <w:tc>
          <w:tcPr>
            <w:tcW w:w="903" w:type="dxa"/>
            <w:gridSpan w:val="2"/>
            <w:vAlign w:val="bottom"/>
          </w:tcPr>
          <w:p w14:paraId="558C86E4" w14:textId="06EC1900" w:rsidR="007451D5" w:rsidRPr="00684377" w:rsidRDefault="007451D5" w:rsidP="002A7D6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4,502</w:t>
            </w:r>
          </w:p>
        </w:tc>
        <w:tc>
          <w:tcPr>
            <w:tcW w:w="903" w:type="dxa"/>
            <w:vAlign w:val="bottom"/>
          </w:tcPr>
          <w:p w14:paraId="0B1FAE2D" w14:textId="2C83EBE0" w:rsidR="007451D5" w:rsidRPr="00684377" w:rsidRDefault="0037132B" w:rsidP="002A7D6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vAlign w:val="bottom"/>
          </w:tcPr>
          <w:p w14:paraId="5969A38D" w14:textId="0B303738" w:rsidR="007451D5" w:rsidRPr="00684377" w:rsidRDefault="007451D5" w:rsidP="002A7D6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vAlign w:val="bottom"/>
          </w:tcPr>
          <w:p w14:paraId="44B442B2" w14:textId="5BFCBED3" w:rsidR="007451D5" w:rsidRPr="00684377" w:rsidRDefault="0037132B" w:rsidP="002A7D6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vAlign w:val="bottom"/>
          </w:tcPr>
          <w:p w14:paraId="24FE2089" w14:textId="79B3F618" w:rsidR="007451D5" w:rsidRPr="00684377" w:rsidRDefault="007451D5" w:rsidP="002A7D6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2A7D6D" w:rsidRPr="00684377" w14:paraId="365F0A09" w14:textId="77777777" w:rsidTr="008D3DFC">
        <w:tc>
          <w:tcPr>
            <w:tcW w:w="3619" w:type="dxa"/>
          </w:tcPr>
          <w:p w14:paraId="39DAAF51" w14:textId="3CC9C420" w:rsidR="002A7D6D" w:rsidRPr="00684377" w:rsidRDefault="002A7D6D"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Lease liabilities</w:t>
            </w:r>
          </w:p>
        </w:tc>
        <w:tc>
          <w:tcPr>
            <w:tcW w:w="903" w:type="dxa"/>
            <w:vAlign w:val="bottom"/>
          </w:tcPr>
          <w:p w14:paraId="15848627" w14:textId="2151B7C6" w:rsidR="002A7D6D" w:rsidRPr="00684377" w:rsidRDefault="002A7D6D"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16,349</w:t>
            </w:r>
          </w:p>
        </w:tc>
        <w:tc>
          <w:tcPr>
            <w:tcW w:w="903" w:type="dxa"/>
            <w:gridSpan w:val="2"/>
            <w:vAlign w:val="bottom"/>
          </w:tcPr>
          <w:p w14:paraId="181B43D6" w14:textId="08DF71DA" w:rsidR="002A7D6D" w:rsidRPr="00684377" w:rsidRDefault="00E9155B"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vAlign w:val="bottom"/>
          </w:tcPr>
          <w:p w14:paraId="69062F06" w14:textId="7F1F5ABC" w:rsidR="002A7D6D" w:rsidRPr="00684377" w:rsidRDefault="00E9155B"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903" w:type="dxa"/>
            <w:gridSpan w:val="2"/>
            <w:vAlign w:val="bottom"/>
          </w:tcPr>
          <w:p w14:paraId="2D46E18E" w14:textId="70E8D462" w:rsidR="002A7D6D" w:rsidRPr="00684377" w:rsidRDefault="00E9155B"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vAlign w:val="bottom"/>
          </w:tcPr>
          <w:p w14:paraId="1347DF67" w14:textId="2F2897A2" w:rsidR="002A7D6D" w:rsidRPr="00684377" w:rsidRDefault="00E9155B"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c>
          <w:tcPr>
            <w:tcW w:w="1062" w:type="dxa"/>
            <w:vAlign w:val="bottom"/>
          </w:tcPr>
          <w:p w14:paraId="47522B97" w14:textId="434DE836" w:rsidR="002A7D6D" w:rsidRPr="00684377" w:rsidRDefault="00E9155B" w:rsidP="007451D5">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w:t>
            </w:r>
          </w:p>
        </w:tc>
      </w:tr>
      <w:tr w:rsidR="007451D5" w:rsidRPr="00684377" w14:paraId="75BC9519" w14:textId="77777777" w:rsidTr="008D3DFC">
        <w:tc>
          <w:tcPr>
            <w:tcW w:w="3619" w:type="dxa"/>
            <w:vAlign w:val="center"/>
          </w:tcPr>
          <w:p w14:paraId="72675FA3"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Total financial liabilities</w:t>
            </w:r>
          </w:p>
        </w:tc>
        <w:tc>
          <w:tcPr>
            <w:tcW w:w="903" w:type="dxa"/>
            <w:vAlign w:val="bottom"/>
          </w:tcPr>
          <w:p w14:paraId="547FD049" w14:textId="679B86EB" w:rsidR="007451D5" w:rsidRPr="00684377" w:rsidRDefault="002A7D6D"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290,364</w:t>
            </w:r>
          </w:p>
        </w:tc>
        <w:tc>
          <w:tcPr>
            <w:tcW w:w="903" w:type="dxa"/>
            <w:gridSpan w:val="2"/>
            <w:vAlign w:val="bottom"/>
          </w:tcPr>
          <w:p w14:paraId="46665A22" w14:textId="2A87C900" w:rsidR="007451D5" w:rsidRPr="00684377" w:rsidRDefault="007451D5"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134,141</w:t>
            </w:r>
          </w:p>
        </w:tc>
        <w:tc>
          <w:tcPr>
            <w:tcW w:w="903" w:type="dxa"/>
            <w:vAlign w:val="bottom"/>
          </w:tcPr>
          <w:p w14:paraId="5F9CAD7B" w14:textId="6D6496CD" w:rsidR="007451D5" w:rsidRPr="00684377" w:rsidRDefault="0037132B"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233</w:t>
            </w:r>
          </w:p>
        </w:tc>
        <w:tc>
          <w:tcPr>
            <w:tcW w:w="903" w:type="dxa"/>
            <w:gridSpan w:val="2"/>
            <w:vAlign w:val="bottom"/>
          </w:tcPr>
          <w:p w14:paraId="18B82D70" w14:textId="53C30A47" w:rsidR="007451D5" w:rsidRPr="00684377" w:rsidRDefault="007451D5"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244</w:t>
            </w:r>
          </w:p>
        </w:tc>
        <w:tc>
          <w:tcPr>
            <w:tcW w:w="1062" w:type="dxa"/>
            <w:vAlign w:val="bottom"/>
          </w:tcPr>
          <w:p w14:paraId="6CB3EEC9" w14:textId="590A1B28" w:rsidR="007451D5" w:rsidRPr="00684377" w:rsidRDefault="0037132B"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708,288</w:t>
            </w:r>
          </w:p>
        </w:tc>
        <w:tc>
          <w:tcPr>
            <w:tcW w:w="1062" w:type="dxa"/>
            <w:vAlign w:val="bottom"/>
          </w:tcPr>
          <w:p w14:paraId="31F74270" w14:textId="07F4F8DF" w:rsidR="007451D5" w:rsidRPr="00684377" w:rsidRDefault="007451D5" w:rsidP="007451D5">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1,167,996</w:t>
            </w:r>
          </w:p>
        </w:tc>
      </w:tr>
      <w:tr w:rsidR="007451D5" w:rsidRPr="00684377" w14:paraId="048F9CE9" w14:textId="77777777" w:rsidTr="008D3DFC">
        <w:tc>
          <w:tcPr>
            <w:tcW w:w="3619" w:type="dxa"/>
            <w:vAlign w:val="center"/>
          </w:tcPr>
          <w:p w14:paraId="5EB0C98B"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vAlign w:val="bottom"/>
          </w:tcPr>
          <w:p w14:paraId="400EFBC9"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19DE2D42"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7B7AEB47"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35A10CBD"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7E727191"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352FC46F" w14:textId="6AB1BF91"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7451D5" w:rsidRPr="00684377" w14:paraId="53A3B8EE" w14:textId="77777777" w:rsidTr="008D3DFC">
        <w:tc>
          <w:tcPr>
            <w:tcW w:w="3619" w:type="dxa"/>
            <w:vAlign w:val="center"/>
          </w:tcPr>
          <w:p w14:paraId="14834E2B"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u w:val="single"/>
              </w:rPr>
              <w:t>Exchange rate</w:t>
            </w:r>
          </w:p>
        </w:tc>
        <w:tc>
          <w:tcPr>
            <w:tcW w:w="903" w:type="dxa"/>
            <w:vAlign w:val="bottom"/>
          </w:tcPr>
          <w:p w14:paraId="4417CAD6"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5FCD572C"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63960E3F"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0EAD69DF"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2DC34177" w14:textId="77777777"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0C4BD129" w14:textId="7E23F26A"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7451D5" w:rsidRPr="00684377" w14:paraId="642E0F7C" w14:textId="77777777" w:rsidTr="008D3DFC">
        <w:tc>
          <w:tcPr>
            <w:tcW w:w="3619" w:type="dxa"/>
            <w:vAlign w:val="center"/>
          </w:tcPr>
          <w:p w14:paraId="4AFA74A7"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Buying rate</w:t>
            </w:r>
          </w:p>
        </w:tc>
        <w:tc>
          <w:tcPr>
            <w:tcW w:w="903" w:type="dxa"/>
            <w:vAlign w:val="bottom"/>
          </w:tcPr>
          <w:p w14:paraId="5B7010F6" w14:textId="044BDEC3"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0.5350</w:t>
            </w:r>
          </w:p>
        </w:tc>
        <w:tc>
          <w:tcPr>
            <w:tcW w:w="903" w:type="dxa"/>
            <w:gridSpan w:val="2"/>
            <w:vAlign w:val="bottom"/>
          </w:tcPr>
          <w:p w14:paraId="754799A3" w14:textId="3636E116"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0.5842</w:t>
            </w:r>
          </w:p>
        </w:tc>
        <w:tc>
          <w:tcPr>
            <w:tcW w:w="903" w:type="dxa"/>
            <w:vAlign w:val="bottom"/>
          </w:tcPr>
          <w:p w14:paraId="56DDEE1C" w14:textId="78617F84"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0.3527</w:t>
            </w:r>
          </w:p>
        </w:tc>
        <w:tc>
          <w:tcPr>
            <w:tcW w:w="903" w:type="dxa"/>
            <w:gridSpan w:val="2"/>
            <w:vAlign w:val="bottom"/>
          </w:tcPr>
          <w:p w14:paraId="1B049798" w14:textId="7C6E22B3"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0.3997</w:t>
            </w:r>
          </w:p>
        </w:tc>
        <w:tc>
          <w:tcPr>
            <w:tcW w:w="1062" w:type="dxa"/>
            <w:vAlign w:val="bottom"/>
          </w:tcPr>
          <w:p w14:paraId="1A385985" w14:textId="18F41270"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0.2583</w:t>
            </w:r>
          </w:p>
        </w:tc>
        <w:tc>
          <w:tcPr>
            <w:tcW w:w="1062" w:type="dxa"/>
            <w:vAlign w:val="bottom"/>
          </w:tcPr>
          <w:p w14:paraId="44860301" w14:textId="5BFC4A1E"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0.2844</w:t>
            </w:r>
          </w:p>
        </w:tc>
      </w:tr>
      <w:tr w:rsidR="007451D5" w:rsidRPr="00684377" w14:paraId="4D4794A7" w14:textId="77777777" w:rsidTr="008D3DFC">
        <w:tc>
          <w:tcPr>
            <w:tcW w:w="3619" w:type="dxa"/>
            <w:vAlign w:val="center"/>
          </w:tcPr>
          <w:p w14:paraId="5614E4E2" w14:textId="77777777" w:rsidR="007451D5" w:rsidRPr="00684377" w:rsidRDefault="007451D5" w:rsidP="007451D5">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684377">
              <w:rPr>
                <w:rFonts w:ascii="Arial" w:hAnsi="Arial" w:cs="Arial"/>
                <w:sz w:val="18"/>
                <w:szCs w:val="18"/>
              </w:rPr>
              <w:t>Selling rate</w:t>
            </w:r>
          </w:p>
        </w:tc>
        <w:tc>
          <w:tcPr>
            <w:tcW w:w="903" w:type="dxa"/>
            <w:vAlign w:val="bottom"/>
          </w:tcPr>
          <w:p w14:paraId="0AF61A9A" w14:textId="16958E9F"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0.5677</w:t>
            </w:r>
          </w:p>
        </w:tc>
        <w:tc>
          <w:tcPr>
            <w:tcW w:w="903" w:type="dxa"/>
            <w:gridSpan w:val="2"/>
            <w:vAlign w:val="bottom"/>
          </w:tcPr>
          <w:p w14:paraId="1E672F3C" w14:textId="7265EBE5"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0.6107</w:t>
            </w:r>
          </w:p>
        </w:tc>
        <w:tc>
          <w:tcPr>
            <w:tcW w:w="903" w:type="dxa"/>
            <w:vAlign w:val="bottom"/>
          </w:tcPr>
          <w:p w14:paraId="778BC77E" w14:textId="3FEDCB2B"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0.3776</w:t>
            </w:r>
          </w:p>
        </w:tc>
        <w:tc>
          <w:tcPr>
            <w:tcW w:w="903" w:type="dxa"/>
            <w:gridSpan w:val="2"/>
            <w:vAlign w:val="bottom"/>
          </w:tcPr>
          <w:p w14:paraId="48711D8A" w14:textId="28363639"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0.4234</w:t>
            </w:r>
          </w:p>
        </w:tc>
        <w:tc>
          <w:tcPr>
            <w:tcW w:w="1062" w:type="dxa"/>
            <w:vAlign w:val="bottom"/>
          </w:tcPr>
          <w:p w14:paraId="36871F36" w14:textId="29805262" w:rsidR="007451D5" w:rsidRPr="00684377" w:rsidRDefault="0037132B"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0.2690</w:t>
            </w:r>
          </w:p>
        </w:tc>
        <w:tc>
          <w:tcPr>
            <w:tcW w:w="1062" w:type="dxa"/>
            <w:vAlign w:val="bottom"/>
          </w:tcPr>
          <w:p w14:paraId="2B148539" w14:textId="78B44932" w:rsidR="007451D5" w:rsidRPr="00684377" w:rsidRDefault="007451D5" w:rsidP="007451D5">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684377">
              <w:rPr>
                <w:rFonts w:ascii="Arial" w:hAnsi="Arial" w:cs="Arial"/>
                <w:sz w:val="18"/>
                <w:szCs w:val="18"/>
              </w:rPr>
              <w:t>0.3049</w:t>
            </w:r>
          </w:p>
        </w:tc>
      </w:tr>
    </w:tbl>
    <w:p w14:paraId="09501918" w14:textId="504D8A79" w:rsidR="009458D0" w:rsidRPr="00684377" w:rsidRDefault="009458D0">
      <w:pPr>
        <w:overflowPunct/>
        <w:autoSpaceDE/>
        <w:autoSpaceDN/>
        <w:adjustRightInd/>
        <w:textAlignment w:val="auto"/>
        <w:rPr>
          <w:rFonts w:ascii="Arial" w:hAnsi="Arial" w:cs="Arial"/>
          <w:i/>
          <w:iCs/>
          <w:sz w:val="19"/>
          <w:szCs w:val="19"/>
        </w:rPr>
      </w:pPr>
    </w:p>
    <w:p w14:paraId="359E5E55" w14:textId="6C796CCE" w:rsidR="008E727C" w:rsidRPr="00684377" w:rsidRDefault="008E727C" w:rsidP="00311884">
      <w:pPr>
        <w:pStyle w:val="ListParagraph"/>
        <w:tabs>
          <w:tab w:val="left" w:pos="900"/>
          <w:tab w:val="left" w:pos="2160"/>
          <w:tab w:val="left" w:pos="2880"/>
        </w:tabs>
        <w:spacing w:line="360" w:lineRule="auto"/>
        <w:ind w:left="900" w:right="-45"/>
        <w:jc w:val="thaiDistribute"/>
        <w:rPr>
          <w:rFonts w:ascii="Arial" w:hAnsi="Arial" w:cs="Arial"/>
          <w:i/>
          <w:iCs/>
          <w:sz w:val="19"/>
          <w:szCs w:val="19"/>
        </w:rPr>
      </w:pPr>
      <w:r w:rsidRPr="00684377">
        <w:rPr>
          <w:rFonts w:ascii="Arial" w:hAnsi="Arial" w:cs="Arial"/>
          <w:i/>
          <w:iCs/>
          <w:sz w:val="19"/>
          <w:szCs w:val="19"/>
        </w:rPr>
        <w:t>Sensitivity</w:t>
      </w:r>
    </w:p>
    <w:p w14:paraId="678F63D7" w14:textId="711A6451" w:rsidR="008E727C" w:rsidRPr="00684377" w:rsidRDefault="008E727C"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684377">
        <w:rPr>
          <w:rFonts w:ascii="Arial" w:hAnsi="Arial" w:cs="Arial"/>
          <w:sz w:val="19"/>
          <w:szCs w:val="19"/>
        </w:rPr>
        <w:t xml:space="preserve">As shown in the table above, the Group is primarily exposed to changes in Baht and </w:t>
      </w:r>
      <w:r w:rsidR="00D15FA0" w:rsidRPr="00684377">
        <w:rPr>
          <w:rFonts w:ascii="Arial" w:hAnsi="Arial" w:cs="Arial"/>
          <w:sz w:val="19"/>
          <w:szCs w:val="19"/>
        </w:rPr>
        <w:t>PHP</w:t>
      </w:r>
      <w:r w:rsidRPr="00684377">
        <w:rPr>
          <w:rFonts w:ascii="Arial" w:hAnsi="Arial" w:cs="Arial"/>
          <w:sz w:val="19"/>
          <w:szCs w:val="19"/>
        </w:rPr>
        <w:t xml:space="preserve">, Baht and </w:t>
      </w:r>
      <w:r w:rsidR="00634B93" w:rsidRPr="00684377">
        <w:rPr>
          <w:rFonts w:ascii="Arial" w:hAnsi="Arial" w:cs="Arial"/>
          <w:sz w:val="19"/>
          <w:szCs w:val="19"/>
        </w:rPr>
        <w:t>I</w:t>
      </w:r>
      <w:r w:rsidR="00D15FA0" w:rsidRPr="00684377">
        <w:rPr>
          <w:rFonts w:ascii="Arial" w:hAnsi="Arial" w:cs="Arial"/>
          <w:sz w:val="19"/>
          <w:szCs w:val="19"/>
        </w:rPr>
        <w:t>NR</w:t>
      </w:r>
      <w:r w:rsidRPr="00684377">
        <w:rPr>
          <w:rFonts w:ascii="Arial" w:hAnsi="Arial" w:cs="Arial"/>
          <w:sz w:val="19"/>
          <w:szCs w:val="19"/>
        </w:rPr>
        <w:t xml:space="preserve">, Baht and </w:t>
      </w:r>
      <w:r w:rsidR="00D15FA0" w:rsidRPr="00684377">
        <w:rPr>
          <w:rFonts w:ascii="Arial" w:hAnsi="Arial" w:cs="Arial"/>
          <w:sz w:val="19"/>
          <w:szCs w:val="19"/>
        </w:rPr>
        <w:t>BDT</w:t>
      </w:r>
      <w:r w:rsidRPr="00684377">
        <w:rPr>
          <w:rFonts w:ascii="Arial" w:hAnsi="Arial" w:cs="Arial"/>
          <w:sz w:val="19"/>
          <w:szCs w:val="19"/>
        </w:rPr>
        <w:t xml:space="preserve">, Baht and </w:t>
      </w:r>
      <w:r w:rsidR="00D15FA0" w:rsidRPr="00684377">
        <w:rPr>
          <w:rFonts w:ascii="Arial" w:hAnsi="Arial" w:cs="Arial"/>
          <w:sz w:val="19"/>
          <w:szCs w:val="19"/>
        </w:rPr>
        <w:t>IDR</w:t>
      </w:r>
      <w:r w:rsidRPr="00684377">
        <w:rPr>
          <w:rFonts w:ascii="Arial" w:hAnsi="Arial" w:cs="Arial"/>
          <w:sz w:val="19"/>
          <w:szCs w:val="19"/>
        </w:rPr>
        <w:t xml:space="preserve">, </w:t>
      </w:r>
      <w:r w:rsidR="00D15FA0" w:rsidRPr="00684377">
        <w:rPr>
          <w:rFonts w:ascii="Arial" w:hAnsi="Arial" w:cs="Arial"/>
          <w:sz w:val="19"/>
          <w:szCs w:val="19"/>
        </w:rPr>
        <w:t xml:space="preserve">Baht and USD, </w:t>
      </w:r>
      <w:r w:rsidRPr="00684377">
        <w:rPr>
          <w:rFonts w:ascii="Arial" w:hAnsi="Arial" w:cs="Arial"/>
          <w:sz w:val="19"/>
          <w:szCs w:val="19"/>
        </w:rPr>
        <w:t xml:space="preserve">Baht and </w:t>
      </w:r>
      <w:r w:rsidR="00D15FA0" w:rsidRPr="00684377">
        <w:rPr>
          <w:rFonts w:ascii="Arial" w:hAnsi="Arial" w:cs="Arial"/>
          <w:sz w:val="19"/>
          <w:szCs w:val="19"/>
        </w:rPr>
        <w:t>VND</w:t>
      </w:r>
      <w:r w:rsidRPr="00684377">
        <w:rPr>
          <w:rFonts w:ascii="Arial" w:hAnsi="Arial" w:cs="Arial"/>
          <w:sz w:val="19"/>
          <w:szCs w:val="19"/>
        </w:rPr>
        <w:t xml:space="preserve"> exchange rate. The sensitivity of profit or loss to changes in the exchange rates arises mainly from financial assets and financial liabilities denominated in </w:t>
      </w:r>
      <w:r w:rsidR="00D15FA0" w:rsidRPr="00684377">
        <w:rPr>
          <w:rFonts w:ascii="Arial" w:hAnsi="Arial" w:cs="Arial"/>
          <w:sz w:val="19"/>
          <w:szCs w:val="19"/>
        </w:rPr>
        <w:t>PHP</w:t>
      </w:r>
      <w:r w:rsidRPr="00684377">
        <w:rPr>
          <w:rFonts w:ascii="Arial" w:hAnsi="Arial" w:cs="Arial"/>
          <w:sz w:val="19"/>
          <w:szCs w:val="19"/>
        </w:rPr>
        <w:t xml:space="preserve">, </w:t>
      </w:r>
      <w:r w:rsidR="00D12E30" w:rsidRPr="00684377">
        <w:rPr>
          <w:rFonts w:ascii="Arial" w:hAnsi="Arial" w:cs="Arial"/>
          <w:sz w:val="19"/>
          <w:szCs w:val="19"/>
        </w:rPr>
        <w:t>I</w:t>
      </w:r>
      <w:r w:rsidR="00D15FA0" w:rsidRPr="00684377">
        <w:rPr>
          <w:rFonts w:ascii="Arial" w:hAnsi="Arial" w:cs="Arial"/>
          <w:sz w:val="19"/>
          <w:szCs w:val="19"/>
        </w:rPr>
        <w:t>NR, BDT, IDR, USD and VND</w:t>
      </w:r>
      <w:r w:rsidRPr="00684377">
        <w:rPr>
          <w:rFonts w:ascii="Arial" w:hAnsi="Arial" w:cs="Arial"/>
          <w:sz w:val="19"/>
          <w:szCs w:val="19"/>
        </w:rPr>
        <w:t xml:space="preserve">. </w:t>
      </w:r>
    </w:p>
    <w:p w14:paraId="16EE9CB0" w14:textId="77777777" w:rsidR="00317120" w:rsidRPr="00684377" w:rsidRDefault="00317120" w:rsidP="00311884">
      <w:pPr>
        <w:pStyle w:val="ListParagraph"/>
        <w:tabs>
          <w:tab w:val="left" w:pos="900"/>
          <w:tab w:val="left" w:pos="2160"/>
          <w:tab w:val="left" w:pos="2880"/>
        </w:tabs>
        <w:spacing w:line="360" w:lineRule="auto"/>
        <w:ind w:left="900" w:right="-45"/>
        <w:jc w:val="thaiDistribute"/>
        <w:rPr>
          <w:rFonts w:ascii="Arial" w:hAnsi="Arial" w:cs="Arial"/>
          <w:sz w:val="10"/>
          <w:szCs w:val="10"/>
        </w:rPr>
      </w:pPr>
    </w:p>
    <w:p w14:paraId="0836DFC3" w14:textId="77777777" w:rsidR="0065310F" w:rsidRPr="00684377" w:rsidRDefault="0065310F">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1A50B783" w14:textId="7621C2B0" w:rsidR="009409F0" w:rsidRPr="00684377" w:rsidRDefault="008E727C"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684377">
        <w:rPr>
          <w:rFonts w:ascii="Arial" w:hAnsi="Arial" w:cs="Arial"/>
          <w:sz w:val="19"/>
          <w:szCs w:val="19"/>
        </w:rPr>
        <w:lastRenderedPageBreak/>
        <w:t xml:space="preserve">The </w:t>
      </w:r>
      <w:proofErr w:type="gramStart"/>
      <w:r w:rsidRPr="00684377">
        <w:rPr>
          <w:rFonts w:ascii="Arial" w:hAnsi="Arial" w:cs="Arial"/>
          <w:sz w:val="19"/>
          <w:szCs w:val="19"/>
        </w:rPr>
        <w:t>impacts</w:t>
      </w:r>
      <w:proofErr w:type="gramEnd"/>
      <w:r w:rsidRPr="00684377">
        <w:rPr>
          <w:rFonts w:ascii="Arial" w:hAnsi="Arial" w:cs="Arial"/>
          <w:sz w:val="19"/>
          <w:szCs w:val="19"/>
        </w:rPr>
        <w:t xml:space="preserve"> of movement in exchange rate on Group’s net profit </w:t>
      </w:r>
      <w:r w:rsidR="000D20C7" w:rsidRPr="00684377">
        <w:rPr>
          <w:rFonts w:ascii="Arial" w:hAnsi="Arial" w:cs="Browallia New"/>
          <w:sz w:val="19"/>
          <w:szCs w:val="24"/>
        </w:rPr>
        <w:t xml:space="preserve">and </w:t>
      </w:r>
      <w:r w:rsidR="00801258" w:rsidRPr="00684377">
        <w:rPr>
          <w:rFonts w:ascii="Arial" w:hAnsi="Arial" w:cs="Browallia New"/>
          <w:sz w:val="19"/>
          <w:szCs w:val="24"/>
        </w:rPr>
        <w:t xml:space="preserve">other components of equity </w:t>
      </w:r>
      <w:r w:rsidRPr="00684377">
        <w:rPr>
          <w:rFonts w:ascii="Arial" w:hAnsi="Arial" w:cs="Arial"/>
          <w:sz w:val="19"/>
          <w:szCs w:val="19"/>
        </w:rPr>
        <w:t xml:space="preserve">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5936D3" w:rsidRPr="00684377">
        <w:rPr>
          <w:rFonts w:ascii="Arial" w:hAnsi="Arial" w:cs="Arial"/>
          <w:sz w:val="19"/>
          <w:szCs w:val="19"/>
        </w:rPr>
        <w:t xml:space="preserve"> </w:t>
      </w:r>
      <w:r w:rsidRPr="00684377">
        <w:rPr>
          <w:rFonts w:ascii="Arial" w:hAnsi="Arial" w:cs="Arial"/>
          <w:sz w:val="19"/>
          <w:szCs w:val="19"/>
        </w:rPr>
        <w:t>:</w:t>
      </w:r>
      <w:proofErr w:type="gramEnd"/>
    </w:p>
    <w:p w14:paraId="0F848435" w14:textId="77777777" w:rsidR="009409F0" w:rsidRPr="00684377" w:rsidRDefault="009409F0" w:rsidP="00311884">
      <w:pPr>
        <w:pStyle w:val="ListParagraph"/>
        <w:tabs>
          <w:tab w:val="left" w:pos="900"/>
          <w:tab w:val="left" w:pos="2160"/>
          <w:tab w:val="left" w:pos="2880"/>
        </w:tabs>
        <w:spacing w:line="360" w:lineRule="auto"/>
        <w:ind w:left="900" w:right="-45"/>
        <w:jc w:val="thaiDistribute"/>
        <w:rPr>
          <w:rFonts w:ascii="Arial" w:hAnsi="Arial" w:cs="Arial"/>
          <w:sz w:val="12"/>
          <w:szCs w:val="12"/>
        </w:rPr>
      </w:pPr>
    </w:p>
    <w:tbl>
      <w:tblPr>
        <w:tblStyle w:val="TableGrid"/>
        <w:tblW w:w="8614" w:type="dxa"/>
        <w:tblInd w:w="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1380"/>
        <w:gridCol w:w="1407"/>
        <w:gridCol w:w="1337"/>
        <w:gridCol w:w="1333"/>
      </w:tblGrid>
      <w:tr w:rsidR="00024450" w:rsidRPr="00684377" w14:paraId="045489D2" w14:textId="399804CE" w:rsidTr="007451D5">
        <w:tc>
          <w:tcPr>
            <w:tcW w:w="8614" w:type="dxa"/>
            <w:gridSpan w:val="5"/>
          </w:tcPr>
          <w:p w14:paraId="17FD154D" w14:textId="763B8AF1" w:rsidR="00024450" w:rsidRPr="00684377"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6"/>
                <w:szCs w:val="16"/>
                <w:cs/>
              </w:rPr>
            </w:pPr>
            <w:r w:rsidRPr="00684377">
              <w:rPr>
                <w:rFonts w:ascii="Arial" w:hAnsi="Arial" w:cs="Arial"/>
                <w:sz w:val="16"/>
                <w:szCs w:val="16"/>
                <w:cs/>
              </w:rPr>
              <w:t xml:space="preserve">  (</w:t>
            </w:r>
            <w:r w:rsidRPr="00684377">
              <w:rPr>
                <w:rFonts w:ascii="Arial" w:hAnsi="Arial" w:cs="Arial"/>
                <w:sz w:val="16"/>
                <w:szCs w:val="16"/>
              </w:rPr>
              <w:t>Unit : Million Baht</w:t>
            </w:r>
            <w:r w:rsidRPr="00684377">
              <w:rPr>
                <w:rFonts w:ascii="Arial" w:hAnsi="Arial" w:cs="Arial"/>
                <w:sz w:val="16"/>
                <w:szCs w:val="16"/>
                <w:cs/>
              </w:rPr>
              <w:t>)</w:t>
            </w:r>
          </w:p>
        </w:tc>
      </w:tr>
      <w:tr w:rsidR="00024450" w:rsidRPr="00684377" w14:paraId="4C3DF722" w14:textId="029B83B8" w:rsidTr="007451D5">
        <w:tc>
          <w:tcPr>
            <w:tcW w:w="3157" w:type="dxa"/>
          </w:tcPr>
          <w:p w14:paraId="3A37F39D" w14:textId="7777777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5457" w:type="dxa"/>
            <w:gridSpan w:val="4"/>
          </w:tcPr>
          <w:p w14:paraId="2318E7D0" w14:textId="7D11AF0B" w:rsidR="00024450" w:rsidRPr="00684377" w:rsidRDefault="00024450" w:rsidP="00464EF3">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eastAsia="Arial" w:hAnsi="Arial" w:cs="Arial"/>
                <w:sz w:val="16"/>
                <w:szCs w:val="16"/>
              </w:rPr>
              <w:t xml:space="preserve">Consolidated F/S </w:t>
            </w:r>
          </w:p>
        </w:tc>
      </w:tr>
      <w:tr w:rsidR="00024450" w:rsidRPr="00684377" w14:paraId="4E2722EF" w14:textId="0655F2E4" w:rsidTr="007451D5">
        <w:tc>
          <w:tcPr>
            <w:tcW w:w="3157" w:type="dxa"/>
          </w:tcPr>
          <w:p w14:paraId="003EB2BD" w14:textId="7777777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2787" w:type="dxa"/>
            <w:gridSpan w:val="2"/>
            <w:vAlign w:val="bottom"/>
          </w:tcPr>
          <w:p w14:paraId="005BB8E8" w14:textId="00B3BCD8" w:rsidR="00024450" w:rsidRPr="00684377"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 xml:space="preserve">Impact </w:t>
            </w:r>
            <w:proofErr w:type="gramStart"/>
            <w:r w:rsidRPr="00684377">
              <w:rPr>
                <w:rFonts w:ascii="Arial" w:hAnsi="Arial" w:cs="Arial"/>
                <w:sz w:val="16"/>
                <w:szCs w:val="16"/>
              </w:rPr>
              <w:t>to</w:t>
            </w:r>
            <w:proofErr w:type="gramEnd"/>
            <w:r w:rsidRPr="00684377">
              <w:rPr>
                <w:rFonts w:ascii="Arial" w:hAnsi="Arial" w:cs="Arial"/>
                <w:sz w:val="16"/>
                <w:szCs w:val="16"/>
              </w:rPr>
              <w:t xml:space="preserve"> net profit</w:t>
            </w:r>
          </w:p>
        </w:tc>
        <w:tc>
          <w:tcPr>
            <w:tcW w:w="2670" w:type="dxa"/>
            <w:gridSpan w:val="2"/>
            <w:vAlign w:val="bottom"/>
          </w:tcPr>
          <w:p w14:paraId="581FEEDC" w14:textId="77777777" w:rsidR="00801258" w:rsidRPr="00684377"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 xml:space="preserve">Impact </w:t>
            </w:r>
            <w:proofErr w:type="gramStart"/>
            <w:r w:rsidRPr="00684377">
              <w:rPr>
                <w:rFonts w:ascii="Arial" w:hAnsi="Arial" w:cs="Arial"/>
                <w:sz w:val="16"/>
                <w:szCs w:val="16"/>
              </w:rPr>
              <w:t>to other</w:t>
            </w:r>
            <w:proofErr w:type="gramEnd"/>
            <w:r w:rsidRPr="00684377">
              <w:rPr>
                <w:rFonts w:ascii="Arial" w:hAnsi="Arial" w:cs="Arial"/>
                <w:sz w:val="16"/>
                <w:szCs w:val="16"/>
              </w:rPr>
              <w:t xml:space="preserve"> </w:t>
            </w:r>
          </w:p>
          <w:p w14:paraId="2A53C0BD" w14:textId="01BA035E" w:rsidR="00024450" w:rsidRPr="00684377"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proofErr w:type="gramStart"/>
            <w:r w:rsidRPr="00684377">
              <w:rPr>
                <w:rFonts w:ascii="Arial" w:hAnsi="Arial" w:cs="Arial"/>
                <w:sz w:val="16"/>
                <w:szCs w:val="16"/>
              </w:rPr>
              <w:t>components</w:t>
            </w:r>
            <w:proofErr w:type="gramEnd"/>
            <w:r w:rsidRPr="00684377">
              <w:rPr>
                <w:rFonts w:ascii="Arial" w:hAnsi="Arial" w:cs="Arial"/>
                <w:sz w:val="16"/>
                <w:szCs w:val="16"/>
              </w:rPr>
              <w:t xml:space="preserve"> of equity</w:t>
            </w:r>
          </w:p>
        </w:tc>
      </w:tr>
      <w:tr w:rsidR="007451D5" w:rsidRPr="00684377" w14:paraId="0AFFA4DB" w14:textId="117B70A6" w:rsidTr="007451D5">
        <w:tc>
          <w:tcPr>
            <w:tcW w:w="3157" w:type="dxa"/>
          </w:tcPr>
          <w:p w14:paraId="10A4BCF0" w14:textId="77777777" w:rsidR="007451D5" w:rsidRPr="00684377" w:rsidRDefault="007451D5" w:rsidP="007451D5">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1380" w:type="dxa"/>
            <w:vAlign w:val="bottom"/>
          </w:tcPr>
          <w:p w14:paraId="3ADDAA57" w14:textId="21B2773E"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2025</w:t>
            </w:r>
          </w:p>
        </w:tc>
        <w:tc>
          <w:tcPr>
            <w:tcW w:w="1407" w:type="dxa"/>
            <w:vAlign w:val="bottom"/>
          </w:tcPr>
          <w:p w14:paraId="1AF0ED6A" w14:textId="378D1198"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2024</w:t>
            </w:r>
          </w:p>
        </w:tc>
        <w:tc>
          <w:tcPr>
            <w:tcW w:w="1337" w:type="dxa"/>
            <w:vAlign w:val="bottom"/>
          </w:tcPr>
          <w:p w14:paraId="27D0A967" w14:textId="1E2B3686"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2025</w:t>
            </w:r>
          </w:p>
        </w:tc>
        <w:tc>
          <w:tcPr>
            <w:tcW w:w="1333" w:type="dxa"/>
            <w:vAlign w:val="bottom"/>
          </w:tcPr>
          <w:p w14:paraId="479D401C" w14:textId="37315EC7"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2024</w:t>
            </w:r>
          </w:p>
        </w:tc>
      </w:tr>
      <w:tr w:rsidR="00024450" w:rsidRPr="00684377" w14:paraId="47757FE3" w14:textId="35707492" w:rsidTr="007451D5">
        <w:tc>
          <w:tcPr>
            <w:tcW w:w="3157" w:type="dxa"/>
          </w:tcPr>
          <w:p w14:paraId="749461BD" w14:textId="7777777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c>
          <w:tcPr>
            <w:tcW w:w="1380" w:type="dxa"/>
          </w:tcPr>
          <w:p w14:paraId="0081B102" w14:textId="7777777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c>
          <w:tcPr>
            <w:tcW w:w="1407" w:type="dxa"/>
          </w:tcPr>
          <w:p w14:paraId="7B7686DF" w14:textId="1190F131"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c>
          <w:tcPr>
            <w:tcW w:w="1337" w:type="dxa"/>
          </w:tcPr>
          <w:p w14:paraId="0D21097C" w14:textId="7777777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c>
          <w:tcPr>
            <w:tcW w:w="1333" w:type="dxa"/>
          </w:tcPr>
          <w:p w14:paraId="3634E3E6" w14:textId="7777777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r>
      <w:tr w:rsidR="00024450" w:rsidRPr="00684377" w14:paraId="11F34DEE" w14:textId="4FC15B94" w:rsidTr="007451D5">
        <w:tc>
          <w:tcPr>
            <w:tcW w:w="3157" w:type="dxa"/>
            <w:tcBorders>
              <w:top w:val="nil"/>
              <w:left w:val="nil"/>
              <w:bottom w:val="nil"/>
              <w:right w:val="nil"/>
            </w:tcBorders>
          </w:tcPr>
          <w:p w14:paraId="4E741A78" w14:textId="3452F6E6"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r w:rsidRPr="00684377">
              <w:rPr>
                <w:rFonts w:ascii="Arial" w:eastAsia="Arial" w:hAnsi="Arial" w:cs="Arial"/>
                <w:sz w:val="16"/>
                <w:szCs w:val="16"/>
              </w:rPr>
              <w:t>PHP to Baht exchange rate</w:t>
            </w:r>
          </w:p>
        </w:tc>
        <w:tc>
          <w:tcPr>
            <w:tcW w:w="1380" w:type="dxa"/>
          </w:tcPr>
          <w:p w14:paraId="0FD50D95" w14:textId="7777777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1407" w:type="dxa"/>
          </w:tcPr>
          <w:p w14:paraId="572839CB" w14:textId="2E911B6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1337" w:type="dxa"/>
          </w:tcPr>
          <w:p w14:paraId="3D3E1689" w14:textId="7777777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1333" w:type="dxa"/>
          </w:tcPr>
          <w:p w14:paraId="47E32930" w14:textId="77777777" w:rsidR="00024450" w:rsidRPr="00684377"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r>
      <w:tr w:rsidR="005158FB" w:rsidRPr="00684377" w14:paraId="78B695F9" w14:textId="3EF476FD" w:rsidTr="007451D5">
        <w:tc>
          <w:tcPr>
            <w:tcW w:w="3157" w:type="dxa"/>
            <w:tcBorders>
              <w:top w:val="nil"/>
              <w:left w:val="nil"/>
              <w:bottom w:val="nil"/>
              <w:right w:val="nil"/>
            </w:tcBorders>
          </w:tcPr>
          <w:p w14:paraId="3E0153DD" w14:textId="7846F0EE" w:rsidR="005158FB" w:rsidRPr="00684377" w:rsidRDefault="005158FB" w:rsidP="005158FB">
            <w:pPr>
              <w:pStyle w:val="ListParagraph"/>
              <w:tabs>
                <w:tab w:val="left" w:pos="900"/>
                <w:tab w:val="left" w:pos="2160"/>
                <w:tab w:val="left" w:pos="2880"/>
              </w:tabs>
              <w:spacing w:before="60" w:after="30" w:line="276" w:lineRule="auto"/>
              <w:ind w:left="224"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Increase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72CC184D" w14:textId="34CE98BC"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c>
          <w:tcPr>
            <w:tcW w:w="1407" w:type="dxa"/>
          </w:tcPr>
          <w:p w14:paraId="53FB2C29" w14:textId="5D667DCD"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2</w:t>
            </w:r>
          </w:p>
        </w:tc>
        <w:tc>
          <w:tcPr>
            <w:tcW w:w="1337" w:type="dxa"/>
          </w:tcPr>
          <w:p w14:paraId="65DA09CB" w14:textId="0A11FEDA"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c>
          <w:tcPr>
            <w:tcW w:w="1333" w:type="dxa"/>
          </w:tcPr>
          <w:p w14:paraId="4385A39F" w14:textId="4F7CCFD3"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r>
      <w:tr w:rsidR="005158FB" w:rsidRPr="00684377" w14:paraId="18EA8108" w14:textId="31DB3992" w:rsidTr="007451D5">
        <w:tc>
          <w:tcPr>
            <w:tcW w:w="3157" w:type="dxa"/>
            <w:tcBorders>
              <w:top w:val="nil"/>
              <w:left w:val="nil"/>
              <w:bottom w:val="nil"/>
              <w:right w:val="nil"/>
            </w:tcBorders>
          </w:tcPr>
          <w:p w14:paraId="0FA45A83" w14:textId="143A5A33" w:rsidR="005158FB" w:rsidRPr="00684377" w:rsidRDefault="005158FB" w:rsidP="005158FB">
            <w:pPr>
              <w:pStyle w:val="ListParagraph"/>
              <w:tabs>
                <w:tab w:val="left" w:pos="900"/>
                <w:tab w:val="left" w:pos="2160"/>
                <w:tab w:val="left" w:pos="2880"/>
              </w:tabs>
              <w:spacing w:before="60" w:after="30" w:line="276" w:lineRule="auto"/>
              <w:ind w:left="224"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Decrease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67A299FD" w14:textId="74C642EE"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c>
          <w:tcPr>
            <w:tcW w:w="1407" w:type="dxa"/>
          </w:tcPr>
          <w:p w14:paraId="2F30FA2E" w14:textId="3FF50B59"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(2)</w:t>
            </w:r>
          </w:p>
        </w:tc>
        <w:tc>
          <w:tcPr>
            <w:tcW w:w="1337" w:type="dxa"/>
          </w:tcPr>
          <w:p w14:paraId="04FA7F18" w14:textId="6F6AB275"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c>
          <w:tcPr>
            <w:tcW w:w="1333" w:type="dxa"/>
          </w:tcPr>
          <w:p w14:paraId="423C646A" w14:textId="023DB144"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r>
      <w:tr w:rsidR="005158FB" w:rsidRPr="00684377" w14:paraId="23414E49" w14:textId="229A43F9" w:rsidTr="007451D5">
        <w:tc>
          <w:tcPr>
            <w:tcW w:w="3157" w:type="dxa"/>
          </w:tcPr>
          <w:p w14:paraId="7764C40E" w14:textId="153CC23C" w:rsidR="005158FB" w:rsidRPr="00684377" w:rsidRDefault="005158FB" w:rsidP="005158FB">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r w:rsidRPr="00684377">
              <w:rPr>
                <w:rFonts w:ascii="Arial" w:eastAsia="Arial" w:hAnsi="Arial" w:cs="Arial"/>
                <w:sz w:val="16"/>
                <w:szCs w:val="16"/>
              </w:rPr>
              <w:t>INR to Baht exchange rate</w:t>
            </w:r>
          </w:p>
        </w:tc>
        <w:tc>
          <w:tcPr>
            <w:tcW w:w="1380" w:type="dxa"/>
          </w:tcPr>
          <w:p w14:paraId="0344A5A4"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407" w:type="dxa"/>
          </w:tcPr>
          <w:p w14:paraId="6FC2371B" w14:textId="6E1052C8"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37" w:type="dxa"/>
          </w:tcPr>
          <w:p w14:paraId="08C907EA"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33" w:type="dxa"/>
          </w:tcPr>
          <w:p w14:paraId="132E7503"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r>
      <w:tr w:rsidR="005158FB" w:rsidRPr="00684377" w14:paraId="1313A108" w14:textId="0FD9C0E9" w:rsidTr="007451D5">
        <w:tc>
          <w:tcPr>
            <w:tcW w:w="3157" w:type="dxa"/>
          </w:tcPr>
          <w:p w14:paraId="1B651BCA" w14:textId="148125FE" w:rsidR="005158FB" w:rsidRPr="00684377" w:rsidRDefault="005158FB" w:rsidP="005158FB">
            <w:pPr>
              <w:pStyle w:val="ListParagraph"/>
              <w:tabs>
                <w:tab w:val="left" w:pos="900"/>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Increase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4D1776C5" w14:textId="74A23E11" w:rsidR="005158FB" w:rsidRPr="00684377" w:rsidRDefault="00F23A48"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3</w:t>
            </w:r>
          </w:p>
        </w:tc>
        <w:tc>
          <w:tcPr>
            <w:tcW w:w="1407" w:type="dxa"/>
          </w:tcPr>
          <w:p w14:paraId="10E7E2FC" w14:textId="36C1220F"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37" w:type="dxa"/>
          </w:tcPr>
          <w:p w14:paraId="2AFBA5C8" w14:textId="6563B563"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33" w:type="dxa"/>
          </w:tcPr>
          <w:p w14:paraId="2FCA591A" w14:textId="13C6287D"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r>
      <w:tr w:rsidR="005158FB" w:rsidRPr="00684377" w14:paraId="557EE483" w14:textId="093D4CA0" w:rsidTr="007451D5">
        <w:tc>
          <w:tcPr>
            <w:tcW w:w="3157" w:type="dxa"/>
          </w:tcPr>
          <w:p w14:paraId="73156C4C" w14:textId="1434C50D" w:rsidR="005158FB" w:rsidRPr="00684377" w:rsidRDefault="005158FB" w:rsidP="005158FB">
            <w:pPr>
              <w:tabs>
                <w:tab w:val="left" w:pos="261"/>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Decrease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3259A825" w14:textId="05F07417" w:rsidR="005158FB" w:rsidRPr="00684377" w:rsidRDefault="00F23A48"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(3)</w:t>
            </w:r>
          </w:p>
        </w:tc>
        <w:tc>
          <w:tcPr>
            <w:tcW w:w="1407" w:type="dxa"/>
          </w:tcPr>
          <w:p w14:paraId="17E888E3" w14:textId="2A44734A"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37" w:type="dxa"/>
          </w:tcPr>
          <w:p w14:paraId="4ED827E2" w14:textId="3D327E3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33" w:type="dxa"/>
          </w:tcPr>
          <w:p w14:paraId="0FB14CC0" w14:textId="340C1263"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r>
      <w:tr w:rsidR="005158FB" w:rsidRPr="00684377" w14:paraId="740C44D6" w14:textId="12972421" w:rsidTr="007451D5">
        <w:tc>
          <w:tcPr>
            <w:tcW w:w="3157" w:type="dxa"/>
          </w:tcPr>
          <w:p w14:paraId="00116683" w14:textId="14735922" w:rsidR="005158FB" w:rsidRPr="00684377" w:rsidRDefault="005158FB" w:rsidP="005158FB">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r w:rsidRPr="00684377">
              <w:rPr>
                <w:rFonts w:ascii="Arial" w:hAnsi="Arial" w:cs="Arial"/>
                <w:sz w:val="16"/>
                <w:szCs w:val="16"/>
              </w:rPr>
              <w:t>BDT to Baht exchange rate</w:t>
            </w:r>
          </w:p>
        </w:tc>
        <w:tc>
          <w:tcPr>
            <w:tcW w:w="1380" w:type="dxa"/>
          </w:tcPr>
          <w:p w14:paraId="6F36B165"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407" w:type="dxa"/>
          </w:tcPr>
          <w:p w14:paraId="369658CD" w14:textId="5F418275"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37" w:type="dxa"/>
          </w:tcPr>
          <w:p w14:paraId="40D98691"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33" w:type="dxa"/>
          </w:tcPr>
          <w:p w14:paraId="4B51B0EC"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r>
      <w:tr w:rsidR="005158FB" w:rsidRPr="00684377" w14:paraId="7B5A36CA" w14:textId="20C41BD0" w:rsidTr="007451D5">
        <w:tc>
          <w:tcPr>
            <w:tcW w:w="3157" w:type="dxa"/>
          </w:tcPr>
          <w:p w14:paraId="15B9AF9E" w14:textId="6C3D766D" w:rsidR="005158FB" w:rsidRPr="00684377" w:rsidRDefault="005158FB" w:rsidP="005158FB">
            <w:pPr>
              <w:pStyle w:val="ListParagraph"/>
              <w:tabs>
                <w:tab w:val="left" w:pos="900"/>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Increase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10A42B20" w14:textId="3590B93C"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9</w:t>
            </w:r>
          </w:p>
        </w:tc>
        <w:tc>
          <w:tcPr>
            <w:tcW w:w="1407" w:type="dxa"/>
          </w:tcPr>
          <w:p w14:paraId="0F930D34" w14:textId="1F07AF8F"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10</w:t>
            </w:r>
          </w:p>
        </w:tc>
        <w:tc>
          <w:tcPr>
            <w:tcW w:w="1337" w:type="dxa"/>
          </w:tcPr>
          <w:p w14:paraId="176E3E56" w14:textId="29D1BF68"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(3)</w:t>
            </w:r>
          </w:p>
        </w:tc>
        <w:tc>
          <w:tcPr>
            <w:tcW w:w="1333" w:type="dxa"/>
          </w:tcPr>
          <w:p w14:paraId="1E6BB1C9" w14:textId="4E2A3BAD"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(3)</w:t>
            </w:r>
          </w:p>
        </w:tc>
      </w:tr>
      <w:tr w:rsidR="005158FB" w:rsidRPr="00684377" w14:paraId="28A5611C" w14:textId="1D651BF0" w:rsidTr="007451D5">
        <w:tc>
          <w:tcPr>
            <w:tcW w:w="3157" w:type="dxa"/>
          </w:tcPr>
          <w:p w14:paraId="4EF4E382" w14:textId="58D0AE8B" w:rsidR="005158FB" w:rsidRPr="00684377" w:rsidRDefault="005158FB" w:rsidP="005158FB">
            <w:pPr>
              <w:pStyle w:val="ListParagraph"/>
              <w:tabs>
                <w:tab w:val="left" w:pos="900"/>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Decrease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2EF2551D" w14:textId="4664A670"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(9)</w:t>
            </w:r>
          </w:p>
        </w:tc>
        <w:tc>
          <w:tcPr>
            <w:tcW w:w="1407" w:type="dxa"/>
          </w:tcPr>
          <w:p w14:paraId="23C8E372" w14:textId="04E6B3FB"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(10)</w:t>
            </w:r>
          </w:p>
        </w:tc>
        <w:tc>
          <w:tcPr>
            <w:tcW w:w="1337" w:type="dxa"/>
          </w:tcPr>
          <w:p w14:paraId="6CCA517F" w14:textId="6EA8D11F"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3</w:t>
            </w:r>
          </w:p>
        </w:tc>
        <w:tc>
          <w:tcPr>
            <w:tcW w:w="1333" w:type="dxa"/>
          </w:tcPr>
          <w:p w14:paraId="4AED7B50" w14:textId="45404246"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3</w:t>
            </w:r>
          </w:p>
        </w:tc>
      </w:tr>
      <w:tr w:rsidR="005158FB" w:rsidRPr="00684377" w14:paraId="5DDA6135" w14:textId="5B8A5061" w:rsidTr="007451D5">
        <w:tc>
          <w:tcPr>
            <w:tcW w:w="3157" w:type="dxa"/>
          </w:tcPr>
          <w:p w14:paraId="0625457A" w14:textId="33516B85" w:rsidR="005158FB" w:rsidRPr="00684377" w:rsidRDefault="005158FB" w:rsidP="005158FB">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r w:rsidRPr="00684377">
              <w:rPr>
                <w:rFonts w:ascii="Arial" w:hAnsi="Arial" w:cs="Arial"/>
                <w:sz w:val="16"/>
                <w:szCs w:val="16"/>
              </w:rPr>
              <w:t>IDR to Baht exchange rate</w:t>
            </w:r>
          </w:p>
        </w:tc>
        <w:tc>
          <w:tcPr>
            <w:tcW w:w="1380" w:type="dxa"/>
          </w:tcPr>
          <w:p w14:paraId="305E1389"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407" w:type="dxa"/>
          </w:tcPr>
          <w:p w14:paraId="5EE71D21" w14:textId="0E74C2B3"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37" w:type="dxa"/>
          </w:tcPr>
          <w:p w14:paraId="63556396"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33" w:type="dxa"/>
          </w:tcPr>
          <w:p w14:paraId="643A8A9A"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r>
      <w:tr w:rsidR="005158FB" w:rsidRPr="00684377" w14:paraId="3070A9D7" w14:textId="4A4F7AA9" w:rsidTr="007451D5">
        <w:tc>
          <w:tcPr>
            <w:tcW w:w="3157" w:type="dxa"/>
          </w:tcPr>
          <w:p w14:paraId="1DD027CA" w14:textId="269EB3A4" w:rsidR="005158FB" w:rsidRPr="00684377" w:rsidRDefault="005158FB" w:rsidP="005158FB">
            <w:pPr>
              <w:pStyle w:val="ListParagraph"/>
              <w:tabs>
                <w:tab w:val="left" w:pos="900"/>
                <w:tab w:val="left" w:pos="2160"/>
                <w:tab w:val="left" w:pos="2880"/>
              </w:tabs>
              <w:spacing w:before="60" w:after="30" w:line="276" w:lineRule="auto"/>
              <w:ind w:left="196"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Increase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6B7C4EBD" w14:textId="46C4A5E1"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c>
          <w:tcPr>
            <w:tcW w:w="1407" w:type="dxa"/>
          </w:tcPr>
          <w:p w14:paraId="55933BAF" w14:textId="21934C0C"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c>
          <w:tcPr>
            <w:tcW w:w="1337" w:type="dxa"/>
          </w:tcPr>
          <w:p w14:paraId="0C659779" w14:textId="27BF73A2"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7</w:t>
            </w:r>
          </w:p>
        </w:tc>
        <w:tc>
          <w:tcPr>
            <w:tcW w:w="1333" w:type="dxa"/>
          </w:tcPr>
          <w:p w14:paraId="662177E3" w14:textId="4D3B5CE2"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7</w:t>
            </w:r>
          </w:p>
        </w:tc>
      </w:tr>
      <w:tr w:rsidR="005158FB" w:rsidRPr="00684377" w14:paraId="6969D9CA" w14:textId="6B78E3E6" w:rsidTr="007451D5">
        <w:tc>
          <w:tcPr>
            <w:tcW w:w="3157" w:type="dxa"/>
          </w:tcPr>
          <w:p w14:paraId="6D306F60" w14:textId="36EB2097" w:rsidR="005158FB" w:rsidRPr="00684377" w:rsidRDefault="005158FB" w:rsidP="005158FB">
            <w:pPr>
              <w:pStyle w:val="ListParagraph"/>
              <w:tabs>
                <w:tab w:val="left" w:pos="900"/>
                <w:tab w:val="left" w:pos="2160"/>
                <w:tab w:val="left" w:pos="2880"/>
              </w:tabs>
              <w:spacing w:before="60" w:after="30" w:line="276" w:lineRule="auto"/>
              <w:ind w:left="196"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Decrease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132DA84C" w14:textId="011C8DD2"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c>
          <w:tcPr>
            <w:tcW w:w="1407" w:type="dxa"/>
          </w:tcPr>
          <w:p w14:paraId="762DA0A5" w14:textId="2AD9341D"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c>
          <w:tcPr>
            <w:tcW w:w="1337" w:type="dxa"/>
          </w:tcPr>
          <w:p w14:paraId="4F78D400" w14:textId="76C3E045"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(7)</w:t>
            </w:r>
          </w:p>
        </w:tc>
        <w:tc>
          <w:tcPr>
            <w:tcW w:w="1333" w:type="dxa"/>
          </w:tcPr>
          <w:p w14:paraId="17CBE086" w14:textId="796721B1"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(7)</w:t>
            </w:r>
          </w:p>
        </w:tc>
      </w:tr>
      <w:tr w:rsidR="005158FB" w:rsidRPr="00684377" w14:paraId="65A8464C" w14:textId="7D3958C0" w:rsidTr="007451D5">
        <w:tc>
          <w:tcPr>
            <w:tcW w:w="3157" w:type="dxa"/>
          </w:tcPr>
          <w:p w14:paraId="6B8B3F45" w14:textId="4F9AA8F0" w:rsidR="005158FB" w:rsidRPr="00684377" w:rsidRDefault="005158FB" w:rsidP="005158FB">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r w:rsidRPr="00684377">
              <w:rPr>
                <w:rFonts w:ascii="Arial" w:hAnsi="Arial" w:cs="Arial"/>
                <w:sz w:val="16"/>
                <w:szCs w:val="16"/>
              </w:rPr>
              <w:t>USD to Baht exchange rate</w:t>
            </w:r>
          </w:p>
        </w:tc>
        <w:tc>
          <w:tcPr>
            <w:tcW w:w="1380" w:type="dxa"/>
          </w:tcPr>
          <w:p w14:paraId="5DDA6F9A"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407" w:type="dxa"/>
          </w:tcPr>
          <w:p w14:paraId="58071A93" w14:textId="3E159AA5"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37" w:type="dxa"/>
          </w:tcPr>
          <w:p w14:paraId="23935172"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33" w:type="dxa"/>
          </w:tcPr>
          <w:p w14:paraId="1C0EC12D" w14:textId="7777777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r>
      <w:tr w:rsidR="005158FB" w:rsidRPr="00684377" w14:paraId="066F47A7" w14:textId="5157DE04" w:rsidTr="007451D5">
        <w:tc>
          <w:tcPr>
            <w:tcW w:w="3157" w:type="dxa"/>
          </w:tcPr>
          <w:p w14:paraId="039DC12E" w14:textId="78BA2228" w:rsidR="005158FB" w:rsidRPr="00684377" w:rsidRDefault="005158FB" w:rsidP="005158FB">
            <w:pPr>
              <w:pStyle w:val="ListParagraph"/>
              <w:tabs>
                <w:tab w:val="left" w:pos="900"/>
                <w:tab w:val="left" w:pos="2160"/>
                <w:tab w:val="left" w:pos="2880"/>
              </w:tabs>
              <w:spacing w:before="60" w:after="30" w:line="276" w:lineRule="auto"/>
              <w:ind w:left="196"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Increase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5E95F9C1" w14:textId="4FB2F534"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407" w:type="dxa"/>
          </w:tcPr>
          <w:p w14:paraId="5608C6F2" w14:textId="69B10883"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37" w:type="dxa"/>
          </w:tcPr>
          <w:p w14:paraId="29C50576" w14:textId="5F3AFBB3"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c>
          <w:tcPr>
            <w:tcW w:w="1333" w:type="dxa"/>
          </w:tcPr>
          <w:p w14:paraId="32ED1BEA" w14:textId="04846A1B"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r>
      <w:tr w:rsidR="005158FB" w:rsidRPr="00684377" w14:paraId="7A099E89" w14:textId="25E3B70C" w:rsidTr="007451D5">
        <w:tc>
          <w:tcPr>
            <w:tcW w:w="3157" w:type="dxa"/>
          </w:tcPr>
          <w:p w14:paraId="761C8597" w14:textId="3BB456A9" w:rsidR="005158FB" w:rsidRPr="00684377" w:rsidRDefault="005158FB" w:rsidP="005158FB">
            <w:pPr>
              <w:pStyle w:val="ListParagraph"/>
              <w:tabs>
                <w:tab w:val="left" w:pos="900"/>
                <w:tab w:val="left" w:pos="2160"/>
                <w:tab w:val="left" w:pos="2880"/>
              </w:tabs>
              <w:spacing w:before="60" w:after="30" w:line="276" w:lineRule="auto"/>
              <w:ind w:left="196"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Decrease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0" w:type="dxa"/>
          </w:tcPr>
          <w:p w14:paraId="6477F30C" w14:textId="1F759AA4"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407" w:type="dxa"/>
          </w:tcPr>
          <w:p w14:paraId="3F3DED56" w14:textId="47A06A79"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37" w:type="dxa"/>
          </w:tcPr>
          <w:p w14:paraId="45C6E345" w14:textId="74D6F437"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c>
          <w:tcPr>
            <w:tcW w:w="1333" w:type="dxa"/>
          </w:tcPr>
          <w:p w14:paraId="2BF21849" w14:textId="66E74960" w:rsidR="005158FB" w:rsidRPr="00684377" w:rsidRDefault="005158FB" w:rsidP="005158FB">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w:t>
            </w:r>
          </w:p>
        </w:tc>
      </w:tr>
    </w:tbl>
    <w:p w14:paraId="04CA753A" w14:textId="7A13C5F1" w:rsidR="008D3DFC" w:rsidRPr="00684377" w:rsidRDefault="008D3DFC"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tbl>
      <w:tblPr>
        <w:tblStyle w:val="TableGrid"/>
        <w:tblW w:w="8623" w:type="dxa"/>
        <w:tblInd w:w="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86"/>
        <w:gridCol w:w="1413"/>
        <w:gridCol w:w="1316"/>
        <w:gridCol w:w="1358"/>
      </w:tblGrid>
      <w:tr w:rsidR="00801258" w:rsidRPr="00684377" w14:paraId="1A1A85C2" w14:textId="77777777" w:rsidTr="007451D5">
        <w:tc>
          <w:tcPr>
            <w:tcW w:w="8623" w:type="dxa"/>
            <w:gridSpan w:val="5"/>
          </w:tcPr>
          <w:p w14:paraId="2D6BC2BD" w14:textId="77777777" w:rsidR="00801258" w:rsidRPr="00684377" w:rsidRDefault="00801258" w:rsidP="0007369E">
            <w:pPr>
              <w:pStyle w:val="ListParagraph"/>
              <w:tabs>
                <w:tab w:val="left" w:pos="900"/>
                <w:tab w:val="left" w:pos="2160"/>
                <w:tab w:val="left" w:pos="2880"/>
              </w:tabs>
              <w:spacing w:before="60" w:after="30" w:line="276" w:lineRule="auto"/>
              <w:ind w:left="0" w:right="-45"/>
              <w:jc w:val="right"/>
              <w:rPr>
                <w:rFonts w:ascii="Arial" w:hAnsi="Arial" w:cs="Arial"/>
                <w:sz w:val="16"/>
                <w:szCs w:val="16"/>
                <w:cs/>
              </w:rPr>
            </w:pPr>
            <w:r w:rsidRPr="00684377">
              <w:rPr>
                <w:rFonts w:ascii="Arial" w:hAnsi="Arial" w:cs="Arial"/>
                <w:sz w:val="16"/>
                <w:szCs w:val="16"/>
                <w:cs/>
              </w:rPr>
              <w:t xml:space="preserve">  (</w:t>
            </w:r>
            <w:r w:rsidRPr="00684377">
              <w:rPr>
                <w:rFonts w:ascii="Arial" w:hAnsi="Arial" w:cs="Arial"/>
                <w:sz w:val="16"/>
                <w:szCs w:val="16"/>
              </w:rPr>
              <w:t>Unit : Million Baht</w:t>
            </w:r>
            <w:r w:rsidRPr="00684377">
              <w:rPr>
                <w:rFonts w:ascii="Arial" w:hAnsi="Arial" w:cs="Arial"/>
                <w:sz w:val="16"/>
                <w:szCs w:val="16"/>
                <w:cs/>
              </w:rPr>
              <w:t>)</w:t>
            </w:r>
          </w:p>
        </w:tc>
      </w:tr>
      <w:tr w:rsidR="00801258" w:rsidRPr="00684377" w14:paraId="4501937E" w14:textId="77777777" w:rsidTr="007451D5">
        <w:tc>
          <w:tcPr>
            <w:tcW w:w="3150" w:type="dxa"/>
          </w:tcPr>
          <w:p w14:paraId="068A26B1"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5473" w:type="dxa"/>
            <w:gridSpan w:val="4"/>
          </w:tcPr>
          <w:p w14:paraId="7CFB0527" w14:textId="3C1B8E0C" w:rsidR="00801258" w:rsidRPr="00684377" w:rsidRDefault="00801258" w:rsidP="0007369E">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lang w:val="en-GB"/>
              </w:rPr>
              <w:t>Separate</w:t>
            </w:r>
            <w:r w:rsidRPr="00684377">
              <w:rPr>
                <w:rFonts w:ascii="Arial" w:eastAsia="Arial" w:hAnsi="Arial" w:cs="Arial"/>
                <w:sz w:val="16"/>
                <w:szCs w:val="16"/>
              </w:rPr>
              <w:t xml:space="preserve"> F/S </w:t>
            </w:r>
          </w:p>
        </w:tc>
      </w:tr>
      <w:tr w:rsidR="00801258" w:rsidRPr="00684377" w14:paraId="27D60CA5" w14:textId="77777777" w:rsidTr="007451D5">
        <w:tc>
          <w:tcPr>
            <w:tcW w:w="3150" w:type="dxa"/>
          </w:tcPr>
          <w:p w14:paraId="68841905"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2799" w:type="dxa"/>
            <w:gridSpan w:val="2"/>
            <w:vAlign w:val="bottom"/>
          </w:tcPr>
          <w:p w14:paraId="2EC0C343" w14:textId="77777777" w:rsidR="00801258" w:rsidRPr="00684377"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 xml:space="preserve">Impact </w:t>
            </w:r>
            <w:proofErr w:type="gramStart"/>
            <w:r w:rsidRPr="00684377">
              <w:rPr>
                <w:rFonts w:ascii="Arial" w:hAnsi="Arial" w:cs="Arial"/>
                <w:sz w:val="16"/>
                <w:szCs w:val="16"/>
              </w:rPr>
              <w:t>to</w:t>
            </w:r>
            <w:proofErr w:type="gramEnd"/>
            <w:r w:rsidRPr="00684377">
              <w:rPr>
                <w:rFonts w:ascii="Arial" w:hAnsi="Arial" w:cs="Arial"/>
                <w:sz w:val="16"/>
                <w:szCs w:val="16"/>
              </w:rPr>
              <w:t xml:space="preserve"> net profit</w:t>
            </w:r>
          </w:p>
        </w:tc>
        <w:tc>
          <w:tcPr>
            <w:tcW w:w="2674" w:type="dxa"/>
            <w:gridSpan w:val="2"/>
            <w:vAlign w:val="bottom"/>
          </w:tcPr>
          <w:p w14:paraId="340FB124" w14:textId="77777777" w:rsidR="00801258" w:rsidRPr="00684377"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 xml:space="preserve">Impact </w:t>
            </w:r>
            <w:proofErr w:type="gramStart"/>
            <w:r w:rsidRPr="00684377">
              <w:rPr>
                <w:rFonts w:ascii="Arial" w:hAnsi="Arial" w:cs="Arial"/>
                <w:sz w:val="16"/>
                <w:szCs w:val="16"/>
              </w:rPr>
              <w:t>to other</w:t>
            </w:r>
            <w:proofErr w:type="gramEnd"/>
            <w:r w:rsidRPr="00684377">
              <w:rPr>
                <w:rFonts w:ascii="Arial" w:hAnsi="Arial" w:cs="Arial"/>
                <w:sz w:val="16"/>
                <w:szCs w:val="16"/>
              </w:rPr>
              <w:t xml:space="preserve"> </w:t>
            </w:r>
          </w:p>
          <w:p w14:paraId="590B76B6" w14:textId="77777777" w:rsidR="00801258" w:rsidRPr="00684377"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proofErr w:type="gramStart"/>
            <w:r w:rsidRPr="00684377">
              <w:rPr>
                <w:rFonts w:ascii="Arial" w:hAnsi="Arial" w:cs="Arial"/>
                <w:sz w:val="16"/>
                <w:szCs w:val="16"/>
              </w:rPr>
              <w:t>components</w:t>
            </w:r>
            <w:proofErr w:type="gramEnd"/>
            <w:r w:rsidRPr="00684377">
              <w:rPr>
                <w:rFonts w:ascii="Arial" w:hAnsi="Arial" w:cs="Arial"/>
                <w:sz w:val="16"/>
                <w:szCs w:val="16"/>
              </w:rPr>
              <w:t xml:space="preserve"> of equity</w:t>
            </w:r>
          </w:p>
        </w:tc>
      </w:tr>
      <w:tr w:rsidR="007451D5" w:rsidRPr="00684377" w14:paraId="563C0372" w14:textId="77777777" w:rsidTr="007451D5">
        <w:tc>
          <w:tcPr>
            <w:tcW w:w="3150" w:type="dxa"/>
          </w:tcPr>
          <w:p w14:paraId="59AFD854" w14:textId="77777777" w:rsidR="007451D5" w:rsidRPr="00684377" w:rsidRDefault="007451D5" w:rsidP="007451D5">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1386" w:type="dxa"/>
            <w:vAlign w:val="bottom"/>
          </w:tcPr>
          <w:p w14:paraId="4A0AE5CF" w14:textId="6C863BC7"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theme="minorBidi"/>
                <w:sz w:val="16"/>
                <w:szCs w:val="16"/>
                <w:cs/>
              </w:rPr>
            </w:pPr>
            <w:r w:rsidRPr="00684377">
              <w:rPr>
                <w:rFonts w:ascii="Arial" w:hAnsi="Arial" w:cs="Arial"/>
                <w:sz w:val="16"/>
                <w:szCs w:val="16"/>
              </w:rPr>
              <w:t>2025</w:t>
            </w:r>
          </w:p>
        </w:tc>
        <w:tc>
          <w:tcPr>
            <w:tcW w:w="1413" w:type="dxa"/>
            <w:vAlign w:val="bottom"/>
          </w:tcPr>
          <w:p w14:paraId="1F1F0121" w14:textId="03FA8207"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2024</w:t>
            </w:r>
          </w:p>
        </w:tc>
        <w:tc>
          <w:tcPr>
            <w:tcW w:w="1316" w:type="dxa"/>
            <w:vAlign w:val="bottom"/>
          </w:tcPr>
          <w:p w14:paraId="037B1B0B" w14:textId="26CAC7F1"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2025</w:t>
            </w:r>
          </w:p>
        </w:tc>
        <w:tc>
          <w:tcPr>
            <w:tcW w:w="1358" w:type="dxa"/>
            <w:vAlign w:val="bottom"/>
          </w:tcPr>
          <w:p w14:paraId="24C9367C" w14:textId="6396E929" w:rsidR="007451D5" w:rsidRPr="00684377" w:rsidRDefault="007451D5" w:rsidP="007451D5">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6"/>
                <w:szCs w:val="16"/>
              </w:rPr>
            </w:pPr>
            <w:r w:rsidRPr="00684377">
              <w:rPr>
                <w:rFonts w:ascii="Arial" w:hAnsi="Arial" w:cs="Arial"/>
                <w:sz w:val="16"/>
                <w:szCs w:val="16"/>
              </w:rPr>
              <w:t>2024</w:t>
            </w:r>
          </w:p>
        </w:tc>
      </w:tr>
      <w:tr w:rsidR="00801258" w:rsidRPr="00684377" w14:paraId="63E126F3" w14:textId="77777777" w:rsidTr="007451D5">
        <w:tc>
          <w:tcPr>
            <w:tcW w:w="3150" w:type="dxa"/>
          </w:tcPr>
          <w:p w14:paraId="575D026E"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c>
          <w:tcPr>
            <w:tcW w:w="1386" w:type="dxa"/>
          </w:tcPr>
          <w:p w14:paraId="263323E2"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c>
          <w:tcPr>
            <w:tcW w:w="1413" w:type="dxa"/>
          </w:tcPr>
          <w:p w14:paraId="12F45A7D"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c>
          <w:tcPr>
            <w:tcW w:w="1316" w:type="dxa"/>
          </w:tcPr>
          <w:p w14:paraId="43402887"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c>
          <w:tcPr>
            <w:tcW w:w="1358" w:type="dxa"/>
          </w:tcPr>
          <w:p w14:paraId="0F5FA8F3"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4"/>
                <w:szCs w:val="4"/>
              </w:rPr>
            </w:pPr>
          </w:p>
        </w:tc>
      </w:tr>
      <w:tr w:rsidR="00801258" w:rsidRPr="00684377" w14:paraId="760D8A90" w14:textId="77777777" w:rsidTr="007451D5">
        <w:tc>
          <w:tcPr>
            <w:tcW w:w="3150" w:type="dxa"/>
            <w:tcBorders>
              <w:top w:val="nil"/>
              <w:left w:val="nil"/>
              <w:bottom w:val="nil"/>
              <w:right w:val="nil"/>
            </w:tcBorders>
          </w:tcPr>
          <w:p w14:paraId="4FA02CB7"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r w:rsidRPr="00684377">
              <w:rPr>
                <w:rFonts w:ascii="Arial" w:eastAsia="Arial" w:hAnsi="Arial" w:cs="Arial"/>
                <w:sz w:val="16"/>
                <w:szCs w:val="16"/>
              </w:rPr>
              <w:t>PHP to Baht exchange rate</w:t>
            </w:r>
          </w:p>
        </w:tc>
        <w:tc>
          <w:tcPr>
            <w:tcW w:w="1386" w:type="dxa"/>
          </w:tcPr>
          <w:p w14:paraId="4EE04CA9"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1413" w:type="dxa"/>
          </w:tcPr>
          <w:p w14:paraId="0DE9C39E"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1316" w:type="dxa"/>
          </w:tcPr>
          <w:p w14:paraId="5C023E2B"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c>
          <w:tcPr>
            <w:tcW w:w="1358" w:type="dxa"/>
          </w:tcPr>
          <w:p w14:paraId="5D17D32F" w14:textId="77777777" w:rsidR="00801258" w:rsidRPr="00684377"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p>
        </w:tc>
      </w:tr>
      <w:tr w:rsidR="00F23A48" w:rsidRPr="00684377" w14:paraId="1E059897" w14:textId="77777777" w:rsidTr="007451D5">
        <w:tc>
          <w:tcPr>
            <w:tcW w:w="3150" w:type="dxa"/>
            <w:tcBorders>
              <w:top w:val="nil"/>
              <w:left w:val="nil"/>
              <w:bottom w:val="nil"/>
              <w:right w:val="nil"/>
            </w:tcBorders>
          </w:tcPr>
          <w:p w14:paraId="0089A403" w14:textId="77777777" w:rsidR="00F23A48" w:rsidRPr="00684377" w:rsidRDefault="00F23A48" w:rsidP="00F23A48">
            <w:pPr>
              <w:pStyle w:val="ListParagraph"/>
              <w:tabs>
                <w:tab w:val="left" w:pos="900"/>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Increase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6" w:type="dxa"/>
          </w:tcPr>
          <w:p w14:paraId="3B65B792" w14:textId="2EBFF825"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c>
          <w:tcPr>
            <w:tcW w:w="1413" w:type="dxa"/>
          </w:tcPr>
          <w:p w14:paraId="48402386" w14:textId="6C3B6741"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2</w:t>
            </w:r>
          </w:p>
        </w:tc>
        <w:tc>
          <w:tcPr>
            <w:tcW w:w="1316" w:type="dxa"/>
          </w:tcPr>
          <w:p w14:paraId="5F9F958F" w14:textId="05CE4BA2"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c>
          <w:tcPr>
            <w:tcW w:w="1358" w:type="dxa"/>
          </w:tcPr>
          <w:p w14:paraId="08396C8A" w14:textId="7875493A"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r>
      <w:tr w:rsidR="00F23A48" w:rsidRPr="00684377" w14:paraId="260BE222" w14:textId="77777777" w:rsidTr="007451D5">
        <w:tc>
          <w:tcPr>
            <w:tcW w:w="3150" w:type="dxa"/>
            <w:tcBorders>
              <w:top w:val="nil"/>
              <w:left w:val="nil"/>
              <w:bottom w:val="nil"/>
              <w:right w:val="nil"/>
            </w:tcBorders>
          </w:tcPr>
          <w:p w14:paraId="57BBA402" w14:textId="77777777" w:rsidR="00F23A48" w:rsidRPr="00684377" w:rsidRDefault="00F23A48" w:rsidP="00F23A48">
            <w:pPr>
              <w:pStyle w:val="ListParagraph"/>
              <w:tabs>
                <w:tab w:val="left" w:pos="900"/>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Decrease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6" w:type="dxa"/>
          </w:tcPr>
          <w:p w14:paraId="548FC1AF" w14:textId="159F6635"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c>
          <w:tcPr>
            <w:tcW w:w="1413" w:type="dxa"/>
          </w:tcPr>
          <w:p w14:paraId="2A063210" w14:textId="3DF51855"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(2)</w:t>
            </w:r>
          </w:p>
        </w:tc>
        <w:tc>
          <w:tcPr>
            <w:tcW w:w="1316" w:type="dxa"/>
          </w:tcPr>
          <w:p w14:paraId="4ABB6156" w14:textId="56382EC3"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c>
          <w:tcPr>
            <w:tcW w:w="1358" w:type="dxa"/>
          </w:tcPr>
          <w:p w14:paraId="1191EBB3" w14:textId="46872A82"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(1)</w:t>
            </w:r>
          </w:p>
        </w:tc>
      </w:tr>
      <w:tr w:rsidR="00F23A48" w:rsidRPr="00684377" w14:paraId="72D4865B" w14:textId="77777777" w:rsidTr="007451D5">
        <w:tc>
          <w:tcPr>
            <w:tcW w:w="3150" w:type="dxa"/>
          </w:tcPr>
          <w:p w14:paraId="30EEFD5B" w14:textId="77777777" w:rsidR="00F23A48" w:rsidRPr="00684377" w:rsidRDefault="00F23A48" w:rsidP="00F23A48">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r w:rsidRPr="00684377">
              <w:rPr>
                <w:rFonts w:ascii="Arial" w:eastAsia="Arial" w:hAnsi="Arial" w:cs="Arial"/>
                <w:sz w:val="16"/>
                <w:szCs w:val="16"/>
              </w:rPr>
              <w:t>INR to Baht exchange rate</w:t>
            </w:r>
          </w:p>
        </w:tc>
        <w:tc>
          <w:tcPr>
            <w:tcW w:w="1386" w:type="dxa"/>
          </w:tcPr>
          <w:p w14:paraId="5B7A5F14" w14:textId="77777777"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413" w:type="dxa"/>
          </w:tcPr>
          <w:p w14:paraId="009E6600" w14:textId="77777777"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16" w:type="dxa"/>
          </w:tcPr>
          <w:p w14:paraId="57BBB869" w14:textId="77777777"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58" w:type="dxa"/>
          </w:tcPr>
          <w:p w14:paraId="579E66A4" w14:textId="77777777"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r>
      <w:tr w:rsidR="00F23A48" w:rsidRPr="00684377" w14:paraId="77D37006" w14:textId="77777777" w:rsidTr="007451D5">
        <w:tc>
          <w:tcPr>
            <w:tcW w:w="3150" w:type="dxa"/>
          </w:tcPr>
          <w:p w14:paraId="5E3336A9" w14:textId="77777777" w:rsidR="00F23A48" w:rsidRPr="00684377" w:rsidRDefault="00F23A48" w:rsidP="00F23A48">
            <w:pPr>
              <w:pStyle w:val="ListParagraph"/>
              <w:tabs>
                <w:tab w:val="left" w:pos="900"/>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Increase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6" w:type="dxa"/>
          </w:tcPr>
          <w:p w14:paraId="6DC4D6EB" w14:textId="6447DDF6"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3</w:t>
            </w:r>
          </w:p>
        </w:tc>
        <w:tc>
          <w:tcPr>
            <w:tcW w:w="1413" w:type="dxa"/>
          </w:tcPr>
          <w:p w14:paraId="3375FA4C" w14:textId="7EB3481F"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16" w:type="dxa"/>
          </w:tcPr>
          <w:p w14:paraId="500FF213" w14:textId="42069D49"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58" w:type="dxa"/>
          </w:tcPr>
          <w:p w14:paraId="0EC6B326" w14:textId="4A76A18E"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r>
      <w:tr w:rsidR="00F23A48" w:rsidRPr="00684377" w14:paraId="52E8A300" w14:textId="77777777" w:rsidTr="007451D5">
        <w:tc>
          <w:tcPr>
            <w:tcW w:w="3150" w:type="dxa"/>
          </w:tcPr>
          <w:p w14:paraId="057D915E" w14:textId="77777777" w:rsidR="00F23A48" w:rsidRPr="00684377" w:rsidRDefault="00F23A48" w:rsidP="00F23A48">
            <w:pPr>
              <w:tabs>
                <w:tab w:val="left" w:pos="261"/>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Decrease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6" w:type="dxa"/>
          </w:tcPr>
          <w:p w14:paraId="3D3E67F0" w14:textId="46CF20C2"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(3)</w:t>
            </w:r>
          </w:p>
        </w:tc>
        <w:tc>
          <w:tcPr>
            <w:tcW w:w="1413" w:type="dxa"/>
          </w:tcPr>
          <w:p w14:paraId="1E264326" w14:textId="3EE2C5E6"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16" w:type="dxa"/>
          </w:tcPr>
          <w:p w14:paraId="3CEABDEE" w14:textId="12CCC2CD"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c>
          <w:tcPr>
            <w:tcW w:w="1358" w:type="dxa"/>
          </w:tcPr>
          <w:p w14:paraId="148524FC" w14:textId="4420A6BE"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4</w:t>
            </w:r>
          </w:p>
        </w:tc>
      </w:tr>
      <w:tr w:rsidR="00F23A48" w:rsidRPr="00684377" w14:paraId="118BAD43" w14:textId="77777777" w:rsidTr="007451D5">
        <w:tc>
          <w:tcPr>
            <w:tcW w:w="3150" w:type="dxa"/>
          </w:tcPr>
          <w:p w14:paraId="41C20D78" w14:textId="77777777" w:rsidR="00F23A48" w:rsidRPr="00684377" w:rsidRDefault="00F23A48" w:rsidP="00F23A48">
            <w:pPr>
              <w:pStyle w:val="ListParagraph"/>
              <w:tabs>
                <w:tab w:val="left" w:pos="900"/>
                <w:tab w:val="left" w:pos="2160"/>
                <w:tab w:val="left" w:pos="2880"/>
              </w:tabs>
              <w:spacing w:before="60" w:after="30" w:line="276" w:lineRule="auto"/>
              <w:ind w:left="0" w:right="-45"/>
              <w:jc w:val="thaiDistribute"/>
              <w:rPr>
                <w:rFonts w:ascii="Arial" w:hAnsi="Arial" w:cs="Arial"/>
                <w:sz w:val="16"/>
                <w:szCs w:val="16"/>
              </w:rPr>
            </w:pPr>
            <w:r w:rsidRPr="00684377">
              <w:rPr>
                <w:rFonts w:ascii="Arial" w:hAnsi="Arial" w:cs="Arial"/>
                <w:sz w:val="16"/>
                <w:szCs w:val="16"/>
              </w:rPr>
              <w:t>BDT to Baht exchange rate</w:t>
            </w:r>
          </w:p>
        </w:tc>
        <w:tc>
          <w:tcPr>
            <w:tcW w:w="1386" w:type="dxa"/>
          </w:tcPr>
          <w:p w14:paraId="4C8B7F99" w14:textId="77777777"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413" w:type="dxa"/>
          </w:tcPr>
          <w:p w14:paraId="1EAAE39B" w14:textId="77777777"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16" w:type="dxa"/>
          </w:tcPr>
          <w:p w14:paraId="1CEA6EAD" w14:textId="77777777"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c>
          <w:tcPr>
            <w:tcW w:w="1358" w:type="dxa"/>
          </w:tcPr>
          <w:p w14:paraId="68A4B39E" w14:textId="77777777"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p>
        </w:tc>
      </w:tr>
      <w:tr w:rsidR="00F23A48" w:rsidRPr="00684377" w14:paraId="53453C26" w14:textId="77777777" w:rsidTr="007451D5">
        <w:tc>
          <w:tcPr>
            <w:tcW w:w="3150" w:type="dxa"/>
          </w:tcPr>
          <w:p w14:paraId="3682964B" w14:textId="77777777" w:rsidR="00F23A48" w:rsidRPr="00684377" w:rsidRDefault="00F23A48" w:rsidP="00F23A48">
            <w:pPr>
              <w:pStyle w:val="ListParagraph"/>
              <w:tabs>
                <w:tab w:val="left" w:pos="900"/>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Increase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6" w:type="dxa"/>
          </w:tcPr>
          <w:p w14:paraId="4ACC8281" w14:textId="5143CDA6"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(6)</w:t>
            </w:r>
          </w:p>
        </w:tc>
        <w:tc>
          <w:tcPr>
            <w:tcW w:w="1413" w:type="dxa"/>
          </w:tcPr>
          <w:p w14:paraId="22B75EBD" w14:textId="1CCECD1E"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(8)</w:t>
            </w:r>
          </w:p>
        </w:tc>
        <w:tc>
          <w:tcPr>
            <w:tcW w:w="1316" w:type="dxa"/>
          </w:tcPr>
          <w:p w14:paraId="6FBA4443" w14:textId="79310F07"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(2)</w:t>
            </w:r>
          </w:p>
        </w:tc>
        <w:tc>
          <w:tcPr>
            <w:tcW w:w="1358" w:type="dxa"/>
          </w:tcPr>
          <w:p w14:paraId="57D9A2BE" w14:textId="33A99EEA"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(2)</w:t>
            </w:r>
          </w:p>
        </w:tc>
      </w:tr>
      <w:tr w:rsidR="00F23A48" w:rsidRPr="00684377" w14:paraId="0164F949" w14:textId="77777777" w:rsidTr="007451D5">
        <w:tc>
          <w:tcPr>
            <w:tcW w:w="3150" w:type="dxa"/>
          </w:tcPr>
          <w:p w14:paraId="22215194" w14:textId="77777777" w:rsidR="00F23A48" w:rsidRPr="00684377" w:rsidRDefault="00F23A48" w:rsidP="00F23A48">
            <w:pPr>
              <w:pStyle w:val="ListParagraph"/>
              <w:tabs>
                <w:tab w:val="left" w:pos="900"/>
                <w:tab w:val="left" w:pos="2160"/>
                <w:tab w:val="left" w:pos="2880"/>
              </w:tabs>
              <w:spacing w:before="60" w:after="30" w:line="276" w:lineRule="auto"/>
              <w:ind w:left="210" w:right="-45"/>
              <w:jc w:val="thaiDistribute"/>
              <w:rPr>
                <w:rFonts w:ascii="Arial" w:hAnsi="Arial" w:cs="Arial"/>
                <w:sz w:val="16"/>
                <w:szCs w:val="16"/>
              </w:rPr>
            </w:pPr>
            <w:r w:rsidRPr="00684377">
              <w:rPr>
                <w:rFonts w:ascii="Arial" w:eastAsia="Arial" w:hAnsi="Arial"/>
                <w:sz w:val="16"/>
                <w:szCs w:val="16"/>
              </w:rPr>
              <w:t xml:space="preserve">- </w:t>
            </w:r>
            <w:proofErr w:type="spellStart"/>
            <w:r w:rsidRPr="00684377">
              <w:rPr>
                <w:rFonts w:ascii="Arial" w:eastAsia="Arial" w:hAnsi="Arial" w:cs="Arial"/>
                <w:sz w:val="16"/>
                <w:szCs w:val="16"/>
                <w:cs/>
              </w:rPr>
              <w:t>Decrease</w:t>
            </w:r>
            <w:proofErr w:type="spellEnd"/>
            <w:r w:rsidRPr="00684377">
              <w:rPr>
                <w:rFonts w:ascii="Arial" w:eastAsia="Arial" w:hAnsi="Arial" w:cs="Arial"/>
                <w:sz w:val="16"/>
                <w:szCs w:val="16"/>
                <w:cs/>
              </w:rPr>
              <w:t xml:space="preserve"> </w:t>
            </w:r>
            <w:r w:rsidRPr="00684377">
              <w:rPr>
                <w:rFonts w:ascii="Arial" w:eastAsia="Arial" w:hAnsi="Arial" w:cs="Arial"/>
                <w:sz w:val="16"/>
                <w:szCs w:val="16"/>
              </w:rPr>
              <w:t>1</w:t>
            </w:r>
            <w:r w:rsidRPr="00684377">
              <w:rPr>
                <w:rFonts w:ascii="Arial" w:eastAsia="Arial" w:hAnsi="Arial" w:cs="Arial"/>
                <w:sz w:val="16"/>
                <w:szCs w:val="16"/>
                <w:cs/>
              </w:rPr>
              <w:t xml:space="preserve"> %</w:t>
            </w:r>
            <w:r w:rsidRPr="00684377">
              <w:rPr>
                <w:rFonts w:ascii="Arial" w:eastAsia="Arial" w:hAnsi="Arial" w:cs="Arial"/>
                <w:sz w:val="16"/>
                <w:szCs w:val="16"/>
                <w:lang w:val="en-GB"/>
              </w:rPr>
              <w:t>*</w:t>
            </w:r>
          </w:p>
        </w:tc>
        <w:tc>
          <w:tcPr>
            <w:tcW w:w="1386" w:type="dxa"/>
          </w:tcPr>
          <w:p w14:paraId="73435116" w14:textId="31354940"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6</w:t>
            </w:r>
          </w:p>
        </w:tc>
        <w:tc>
          <w:tcPr>
            <w:tcW w:w="1413" w:type="dxa"/>
          </w:tcPr>
          <w:p w14:paraId="788AAD47" w14:textId="449FB318"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8</w:t>
            </w:r>
          </w:p>
        </w:tc>
        <w:tc>
          <w:tcPr>
            <w:tcW w:w="1316" w:type="dxa"/>
          </w:tcPr>
          <w:p w14:paraId="7B267965" w14:textId="6A1A6C30"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2</w:t>
            </w:r>
          </w:p>
        </w:tc>
        <w:tc>
          <w:tcPr>
            <w:tcW w:w="1358" w:type="dxa"/>
          </w:tcPr>
          <w:p w14:paraId="0E0C1A98" w14:textId="0D425353" w:rsidR="00F23A48" w:rsidRPr="00684377" w:rsidRDefault="00F23A48" w:rsidP="00F23A48">
            <w:pPr>
              <w:pStyle w:val="ListParagraph"/>
              <w:tabs>
                <w:tab w:val="left" w:pos="900"/>
                <w:tab w:val="left" w:pos="2160"/>
                <w:tab w:val="left" w:pos="2880"/>
              </w:tabs>
              <w:spacing w:before="60" w:after="30" w:line="276" w:lineRule="auto"/>
              <w:ind w:left="0" w:right="-45"/>
              <w:jc w:val="right"/>
              <w:rPr>
                <w:rFonts w:ascii="Arial" w:hAnsi="Arial" w:cs="Arial"/>
                <w:sz w:val="16"/>
                <w:szCs w:val="16"/>
              </w:rPr>
            </w:pPr>
            <w:r w:rsidRPr="00684377">
              <w:rPr>
                <w:rFonts w:ascii="Arial" w:hAnsi="Arial" w:cs="Arial"/>
                <w:sz w:val="16"/>
                <w:szCs w:val="16"/>
              </w:rPr>
              <w:t>2</w:t>
            </w:r>
          </w:p>
        </w:tc>
      </w:tr>
    </w:tbl>
    <w:p w14:paraId="23CE06D2" w14:textId="77777777" w:rsidR="00801258" w:rsidRPr="00684377" w:rsidRDefault="00801258"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2583389E" w14:textId="22796652" w:rsidR="009409F0" w:rsidRPr="00684377" w:rsidRDefault="00AB6CC8" w:rsidP="00311884">
      <w:pPr>
        <w:pStyle w:val="ListParagraph"/>
        <w:tabs>
          <w:tab w:val="left" w:pos="900"/>
          <w:tab w:val="left" w:pos="2160"/>
          <w:tab w:val="left" w:pos="2880"/>
        </w:tabs>
        <w:spacing w:line="360" w:lineRule="auto"/>
        <w:ind w:left="900" w:right="-45" w:hanging="191"/>
        <w:jc w:val="thaiDistribute"/>
        <w:rPr>
          <w:rFonts w:ascii="Arial" w:hAnsi="Arial" w:cs="Arial"/>
          <w:sz w:val="19"/>
          <w:szCs w:val="19"/>
        </w:rPr>
      </w:pPr>
      <w:r w:rsidRPr="00684377">
        <w:rPr>
          <w:rFonts w:ascii="Arial" w:hAnsi="Arial" w:cs="Arial"/>
          <w:sz w:val="19"/>
          <w:szCs w:val="19"/>
        </w:rPr>
        <w:t xml:space="preserve"> * Holding all other variables constant</w:t>
      </w:r>
    </w:p>
    <w:p w14:paraId="6B38062B" w14:textId="77777777" w:rsidR="009409F0" w:rsidRPr="00684377" w:rsidRDefault="009409F0"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2258F752" w14:textId="2987250D" w:rsidR="008D3DFC" w:rsidRPr="00684377" w:rsidRDefault="00915FB5" w:rsidP="0065310F">
      <w:pPr>
        <w:pStyle w:val="ListParagraph"/>
        <w:tabs>
          <w:tab w:val="left" w:pos="900"/>
          <w:tab w:val="left" w:pos="2160"/>
          <w:tab w:val="left" w:pos="2880"/>
        </w:tabs>
        <w:spacing w:line="360" w:lineRule="auto"/>
        <w:ind w:left="900" w:right="-45"/>
        <w:jc w:val="thaiDistribute"/>
        <w:rPr>
          <w:rFonts w:ascii="Arial" w:hAnsi="Arial" w:cs="Arial"/>
          <w:i/>
          <w:iCs/>
          <w:sz w:val="19"/>
          <w:szCs w:val="19"/>
        </w:rPr>
      </w:pPr>
      <w:r w:rsidRPr="00684377">
        <w:rPr>
          <w:rFonts w:ascii="Arial" w:hAnsi="Arial" w:cs="Arial"/>
          <w:sz w:val="19"/>
          <w:szCs w:val="19"/>
        </w:rPr>
        <w:t>In addition, the Group is exposed to foreign exchange fluctuations arising from Investments in subsidiaries, associate</w:t>
      </w:r>
      <w:r w:rsidR="00D67C61">
        <w:rPr>
          <w:rFonts w:ascii="Arial" w:hAnsi="Arial" w:cs="Arial"/>
          <w:sz w:val="19"/>
          <w:szCs w:val="19"/>
        </w:rPr>
        <w:t>s</w:t>
      </w:r>
      <w:r w:rsidRPr="00684377">
        <w:rPr>
          <w:rFonts w:ascii="Arial" w:hAnsi="Arial" w:cs="Arial"/>
          <w:sz w:val="19"/>
          <w:szCs w:val="19"/>
        </w:rPr>
        <w:t xml:space="preserve">, and joint ventures which </w:t>
      </w:r>
      <w:proofErr w:type="gramStart"/>
      <w:r w:rsidRPr="00684377">
        <w:rPr>
          <w:rFonts w:ascii="Arial" w:hAnsi="Arial" w:cs="Arial"/>
          <w:sz w:val="19"/>
          <w:szCs w:val="19"/>
        </w:rPr>
        <w:t>does</w:t>
      </w:r>
      <w:proofErr w:type="gramEnd"/>
      <w:r w:rsidRPr="00684377">
        <w:rPr>
          <w:rFonts w:ascii="Arial" w:hAnsi="Arial" w:cs="Arial"/>
          <w:sz w:val="19"/>
          <w:szCs w:val="19"/>
        </w:rPr>
        <w:t xml:space="preserve"> not hedge such risk.</w:t>
      </w:r>
      <w:r w:rsidR="008D3DFC" w:rsidRPr="00684377">
        <w:rPr>
          <w:rFonts w:ascii="Arial" w:hAnsi="Arial" w:cs="Arial"/>
          <w:i/>
          <w:iCs/>
          <w:sz w:val="19"/>
          <w:szCs w:val="19"/>
        </w:rPr>
        <w:br w:type="page"/>
      </w:r>
    </w:p>
    <w:p w14:paraId="3D9D25E0" w14:textId="1D8B5C50" w:rsidR="002C2C03" w:rsidRPr="00684377" w:rsidRDefault="002C2C03" w:rsidP="00AF17BD">
      <w:pPr>
        <w:pStyle w:val="ListParagraph"/>
        <w:numPr>
          <w:ilvl w:val="0"/>
          <w:numId w:val="25"/>
        </w:numPr>
        <w:tabs>
          <w:tab w:val="left" w:pos="900"/>
          <w:tab w:val="left" w:pos="2160"/>
          <w:tab w:val="left" w:pos="2880"/>
        </w:tabs>
        <w:spacing w:line="360" w:lineRule="auto"/>
        <w:ind w:right="-45"/>
        <w:jc w:val="thaiDistribute"/>
        <w:rPr>
          <w:rFonts w:ascii="Arial" w:hAnsi="Arial" w:cstheme="minorBidi"/>
          <w:b/>
          <w:bCs/>
          <w:sz w:val="19"/>
          <w:szCs w:val="19"/>
        </w:rPr>
      </w:pPr>
      <w:r w:rsidRPr="00684377">
        <w:rPr>
          <w:rFonts w:ascii="Arial" w:hAnsi="Arial" w:cs="Arial"/>
          <w:b/>
          <w:bCs/>
          <w:sz w:val="19"/>
          <w:szCs w:val="19"/>
        </w:rPr>
        <w:lastRenderedPageBreak/>
        <w:t>Interest rate risk</w:t>
      </w:r>
    </w:p>
    <w:p w14:paraId="27885B01" w14:textId="77777777" w:rsidR="0097383C" w:rsidRPr="00684377" w:rsidRDefault="0097383C" w:rsidP="0097383C">
      <w:pPr>
        <w:overflowPunct/>
        <w:autoSpaceDE/>
        <w:autoSpaceDN/>
        <w:adjustRightInd/>
        <w:spacing w:line="360" w:lineRule="auto"/>
        <w:textAlignment w:val="auto"/>
        <w:rPr>
          <w:rFonts w:ascii="Arial" w:hAnsi="Arial" w:cs="Arial"/>
          <w:b/>
          <w:bCs/>
          <w:sz w:val="16"/>
          <w:szCs w:val="16"/>
        </w:rPr>
      </w:pPr>
    </w:p>
    <w:p w14:paraId="3517FCFF" w14:textId="77777777" w:rsidR="0097383C" w:rsidRPr="00684377" w:rsidRDefault="0097383C" w:rsidP="002757F5">
      <w:pPr>
        <w:pStyle w:val="ListParagraph"/>
        <w:tabs>
          <w:tab w:val="left" w:pos="2160"/>
          <w:tab w:val="left" w:pos="2410"/>
          <w:tab w:val="left" w:pos="2880"/>
        </w:tabs>
        <w:spacing w:line="360" w:lineRule="auto"/>
        <w:ind w:left="1260" w:right="-43"/>
        <w:jc w:val="thaiDistribute"/>
        <w:rPr>
          <w:rFonts w:ascii="Arial" w:hAnsi="Arial" w:cs="Arial"/>
          <w:sz w:val="19"/>
          <w:szCs w:val="19"/>
        </w:rPr>
      </w:pPr>
      <w:r w:rsidRPr="00684377">
        <w:rPr>
          <w:rFonts w:ascii="Arial" w:hAnsi="Arial" w:cs="Arial"/>
          <w:sz w:val="19"/>
          <w:szCs w:val="19"/>
        </w:rPr>
        <w:t xml:space="preserve">The Group exposures to interest rate risk relates primarily to their cash at banks, bank overdrafts, loans, lease liabilities and debentures. Most of the Group’s financial assets and liabilities bear floating interest rates or fixed interest rates which are close to the current market rate, therefore the Group’s interest rate is at low risk level.   </w:t>
      </w:r>
    </w:p>
    <w:p w14:paraId="74518EFC" w14:textId="77777777" w:rsidR="0097383C" w:rsidRPr="00684377" w:rsidRDefault="0097383C" w:rsidP="002757F5">
      <w:pPr>
        <w:pStyle w:val="ListParagraph"/>
        <w:tabs>
          <w:tab w:val="left" w:pos="2160"/>
          <w:tab w:val="left" w:pos="2410"/>
          <w:tab w:val="left" w:pos="2880"/>
        </w:tabs>
        <w:spacing w:line="360" w:lineRule="auto"/>
        <w:ind w:left="1260" w:right="-43"/>
        <w:jc w:val="thaiDistribute"/>
        <w:rPr>
          <w:rFonts w:ascii="Arial" w:hAnsi="Arial" w:cs="Arial"/>
          <w:sz w:val="16"/>
          <w:szCs w:val="16"/>
        </w:rPr>
      </w:pPr>
    </w:p>
    <w:p w14:paraId="77E75D45" w14:textId="77777777" w:rsidR="0097383C" w:rsidRPr="00684377" w:rsidRDefault="0097383C" w:rsidP="002757F5">
      <w:pPr>
        <w:pStyle w:val="ListParagraph"/>
        <w:tabs>
          <w:tab w:val="left" w:pos="2160"/>
          <w:tab w:val="left" w:pos="2410"/>
          <w:tab w:val="left" w:pos="2880"/>
        </w:tabs>
        <w:spacing w:line="360" w:lineRule="auto"/>
        <w:ind w:left="1260" w:right="-43"/>
        <w:jc w:val="thaiDistribute"/>
        <w:rPr>
          <w:rFonts w:ascii="Arial" w:hAnsi="Arial" w:cs="Arial"/>
          <w:i/>
          <w:iCs/>
          <w:sz w:val="19"/>
          <w:szCs w:val="19"/>
        </w:rPr>
      </w:pPr>
      <w:r w:rsidRPr="00684377">
        <w:rPr>
          <w:rFonts w:ascii="Arial" w:hAnsi="Arial" w:cs="Arial"/>
          <w:i/>
          <w:iCs/>
          <w:sz w:val="19"/>
          <w:szCs w:val="19"/>
          <w:lang w:val="en-GB"/>
        </w:rPr>
        <w:t>Sensitivity Analysis</w:t>
      </w:r>
    </w:p>
    <w:p w14:paraId="01F2067F" w14:textId="77777777" w:rsidR="0097383C" w:rsidRPr="00684377" w:rsidRDefault="0097383C" w:rsidP="002757F5">
      <w:pPr>
        <w:pStyle w:val="ListParagraph"/>
        <w:tabs>
          <w:tab w:val="left" w:pos="2160"/>
          <w:tab w:val="left" w:pos="2410"/>
          <w:tab w:val="left" w:pos="2880"/>
        </w:tabs>
        <w:spacing w:line="360" w:lineRule="auto"/>
        <w:ind w:left="1260" w:right="-43"/>
        <w:jc w:val="thaiDistribute"/>
        <w:rPr>
          <w:rFonts w:ascii="Arial" w:hAnsi="Arial" w:cs="Arial"/>
          <w:sz w:val="19"/>
          <w:szCs w:val="19"/>
        </w:rPr>
      </w:pPr>
      <w:r w:rsidRPr="00684377">
        <w:rPr>
          <w:rFonts w:ascii="Arial" w:hAnsi="Arial" w:cs="Arial"/>
          <w:sz w:val="19"/>
          <w:szCs w:val="19"/>
        </w:rPr>
        <w:t>Cash</w:t>
      </w:r>
      <w:r w:rsidRPr="00684377">
        <w:rPr>
          <w:rFonts w:ascii="Arial" w:hAnsi="Arial" w:cs="Arial" w:hint="cs"/>
          <w:sz w:val="19"/>
          <w:szCs w:val="19"/>
          <w:cs/>
        </w:rPr>
        <w:t xml:space="preserve"> </w:t>
      </w:r>
      <w:r w:rsidRPr="00684377">
        <w:rPr>
          <w:rFonts w:ascii="Arial" w:hAnsi="Arial" w:cs="Arial"/>
          <w:sz w:val="19"/>
          <w:szCs w:val="19"/>
        </w:rPr>
        <w:t>flow</w:t>
      </w:r>
      <w:r w:rsidRPr="00684377">
        <w:rPr>
          <w:rFonts w:ascii="Arial" w:hAnsi="Arial" w:cs="Browallia New"/>
          <w:sz w:val="19"/>
          <w:szCs w:val="24"/>
        </w:rPr>
        <w:t>s</w:t>
      </w:r>
      <w:r w:rsidRPr="00684377">
        <w:rPr>
          <w:rFonts w:ascii="Arial" w:hAnsi="Arial" w:cs="Arial"/>
          <w:sz w:val="19"/>
          <w:szCs w:val="19"/>
        </w:rPr>
        <w:t xml:space="preserve"> sensitivity analysis of financial instruments with variable interest rate at the end of reporting period may resulted the gain or loss from such analysis. However, the Group has determined that the result from sensitivity analysis is not significant.</w:t>
      </w:r>
    </w:p>
    <w:p w14:paraId="4CA9C21B" w14:textId="77777777" w:rsidR="0097383C" w:rsidRPr="00684377" w:rsidRDefault="0097383C" w:rsidP="002757F5">
      <w:pPr>
        <w:pStyle w:val="ListParagraph"/>
        <w:tabs>
          <w:tab w:val="left" w:pos="2160"/>
          <w:tab w:val="left" w:pos="2410"/>
          <w:tab w:val="left" w:pos="2880"/>
        </w:tabs>
        <w:spacing w:line="360" w:lineRule="auto"/>
        <w:ind w:left="1260" w:right="-45"/>
        <w:jc w:val="thaiDistribute"/>
        <w:rPr>
          <w:rFonts w:ascii="Arial" w:hAnsi="Arial" w:cs="Arial"/>
          <w:sz w:val="16"/>
          <w:szCs w:val="16"/>
        </w:rPr>
      </w:pPr>
    </w:p>
    <w:p w14:paraId="1A40DF9B" w14:textId="142438F5" w:rsidR="002C2C03" w:rsidRPr="00684377" w:rsidRDefault="00984FF5" w:rsidP="002757F5">
      <w:pPr>
        <w:pStyle w:val="ListParagraph"/>
        <w:tabs>
          <w:tab w:val="left" w:pos="2160"/>
          <w:tab w:val="left" w:pos="2410"/>
          <w:tab w:val="left" w:pos="2880"/>
        </w:tabs>
        <w:spacing w:line="360" w:lineRule="auto"/>
        <w:ind w:left="1260" w:right="-45"/>
        <w:jc w:val="thaiDistribute"/>
        <w:rPr>
          <w:rFonts w:ascii="Arial" w:hAnsi="Arial" w:cs="Browallia New"/>
          <w:sz w:val="19"/>
          <w:szCs w:val="24"/>
        </w:rPr>
      </w:pPr>
      <w:r w:rsidRPr="00684377">
        <w:rPr>
          <w:rFonts w:ascii="Arial" w:hAnsi="Arial" w:cs="Arial"/>
          <w:sz w:val="19"/>
          <w:szCs w:val="19"/>
        </w:rPr>
        <w:t xml:space="preserve">The Group’s income and operating cash flows are substantially independent of changes in market interest rates. </w:t>
      </w:r>
      <w:r w:rsidR="00A53052" w:rsidRPr="00684377">
        <w:rPr>
          <w:rFonts w:ascii="Arial" w:hAnsi="Arial" w:cs="Arial"/>
          <w:sz w:val="19"/>
          <w:szCs w:val="19"/>
        </w:rPr>
        <w:t>The interest rates are subject to market forces.</w:t>
      </w:r>
    </w:p>
    <w:p w14:paraId="21EBDD15" w14:textId="77777777" w:rsidR="00C22074" w:rsidRPr="00684377" w:rsidRDefault="00C22074" w:rsidP="002757F5">
      <w:pPr>
        <w:pStyle w:val="ListParagraph"/>
        <w:tabs>
          <w:tab w:val="left" w:pos="2160"/>
          <w:tab w:val="left" w:pos="2410"/>
          <w:tab w:val="left" w:pos="2880"/>
        </w:tabs>
        <w:spacing w:line="360" w:lineRule="auto"/>
        <w:ind w:left="1260" w:right="-45"/>
        <w:jc w:val="thaiDistribute"/>
        <w:rPr>
          <w:rFonts w:ascii="Arial" w:hAnsi="Arial" w:cs="Arial"/>
          <w:sz w:val="16"/>
          <w:szCs w:val="16"/>
        </w:rPr>
      </w:pPr>
    </w:p>
    <w:p w14:paraId="0B251CBC" w14:textId="47EE44F6" w:rsidR="00C22074" w:rsidRPr="00684377" w:rsidRDefault="00C22074" w:rsidP="002757F5">
      <w:pPr>
        <w:tabs>
          <w:tab w:val="left" w:pos="2410"/>
        </w:tabs>
        <w:spacing w:line="360" w:lineRule="auto"/>
        <w:ind w:left="1260"/>
        <w:jc w:val="thaiDistribute"/>
        <w:rPr>
          <w:rFonts w:ascii="Arial" w:hAnsi="Arial" w:cs="Arial"/>
          <w:sz w:val="19"/>
          <w:szCs w:val="19"/>
        </w:rPr>
      </w:pPr>
      <w:r w:rsidRPr="00684377">
        <w:rPr>
          <w:rFonts w:ascii="Arial" w:hAnsi="Arial" w:cs="Arial"/>
          <w:sz w:val="19"/>
          <w:szCs w:val="19"/>
        </w:rPr>
        <w:t>The interest rate exposure</w:t>
      </w:r>
      <w:r w:rsidRPr="00684377">
        <w:rPr>
          <w:rFonts w:ascii="Arial" w:hAnsi="Arial" w:cs="Browallia New"/>
          <w:sz w:val="19"/>
        </w:rPr>
        <w:t>s</w:t>
      </w:r>
      <w:r w:rsidRPr="00684377">
        <w:rPr>
          <w:rFonts w:ascii="Arial" w:hAnsi="Arial" w:cs="Arial"/>
          <w:sz w:val="19"/>
          <w:szCs w:val="19"/>
        </w:rPr>
        <w:t xml:space="preserve"> on the debentures of the Group </w:t>
      </w:r>
      <w:proofErr w:type="gramStart"/>
      <w:r w:rsidRPr="00684377">
        <w:rPr>
          <w:rFonts w:ascii="Arial" w:hAnsi="Arial" w:cs="Arial"/>
          <w:sz w:val="19"/>
          <w:szCs w:val="19"/>
        </w:rPr>
        <w:t>is</w:t>
      </w:r>
      <w:proofErr w:type="gramEnd"/>
      <w:r w:rsidRPr="00684377">
        <w:rPr>
          <w:rFonts w:ascii="Arial" w:hAnsi="Arial" w:cs="Arial"/>
          <w:sz w:val="19"/>
          <w:szCs w:val="19"/>
        </w:rPr>
        <w:t xml:space="preserv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5936D3" w:rsidRPr="00684377">
        <w:rPr>
          <w:rFonts w:ascii="Arial" w:hAnsi="Arial" w:cs="Arial"/>
          <w:sz w:val="19"/>
          <w:szCs w:val="19"/>
        </w:rPr>
        <w:t xml:space="preserve"> </w:t>
      </w:r>
      <w:r w:rsidRPr="00684377">
        <w:rPr>
          <w:rFonts w:ascii="Arial" w:hAnsi="Arial" w:cs="Arial"/>
          <w:sz w:val="19"/>
          <w:szCs w:val="19"/>
        </w:rPr>
        <w:t>:</w:t>
      </w:r>
      <w:proofErr w:type="gramEnd"/>
    </w:p>
    <w:p w14:paraId="087EB77C" w14:textId="77777777" w:rsidR="00C22074" w:rsidRPr="00684377" w:rsidRDefault="00C22074" w:rsidP="00311884">
      <w:pPr>
        <w:spacing w:line="360" w:lineRule="auto"/>
        <w:ind w:left="900"/>
        <w:jc w:val="thaiDistribute"/>
        <w:rPr>
          <w:rFonts w:ascii="Arial" w:hAnsi="Arial" w:cs="Arial"/>
          <w:sz w:val="16"/>
          <w:szCs w:val="16"/>
        </w:rPr>
      </w:pPr>
    </w:p>
    <w:tbl>
      <w:tblPr>
        <w:tblW w:w="8165" w:type="dxa"/>
        <w:tblInd w:w="1276" w:type="dxa"/>
        <w:tblLayout w:type="fixed"/>
        <w:tblLook w:val="0000" w:firstRow="0" w:lastRow="0" w:firstColumn="0" w:lastColumn="0" w:noHBand="0" w:noVBand="0"/>
      </w:tblPr>
      <w:tblGrid>
        <w:gridCol w:w="3656"/>
        <w:gridCol w:w="1131"/>
        <w:gridCol w:w="1135"/>
        <w:gridCol w:w="6"/>
        <w:gridCol w:w="1129"/>
        <w:gridCol w:w="1108"/>
      </w:tblGrid>
      <w:tr w:rsidR="004E3A0C" w:rsidRPr="00684377" w14:paraId="6B6E0C20" w14:textId="77777777" w:rsidTr="002757F5">
        <w:trPr>
          <w:cantSplit/>
        </w:trPr>
        <w:tc>
          <w:tcPr>
            <w:tcW w:w="3656" w:type="dxa"/>
          </w:tcPr>
          <w:p w14:paraId="2E3D213E" w14:textId="77777777" w:rsidR="004E3A0C" w:rsidRPr="00684377" w:rsidRDefault="004E3A0C" w:rsidP="00311884">
            <w:pPr>
              <w:tabs>
                <w:tab w:val="left" w:pos="6840"/>
              </w:tabs>
              <w:spacing w:before="60" w:line="276" w:lineRule="auto"/>
              <w:ind w:left="29"/>
              <w:rPr>
                <w:rFonts w:ascii="Arial" w:eastAsia="Arial Unicode MS" w:hAnsi="Arial" w:cs="Arial"/>
                <w:sz w:val="19"/>
                <w:szCs w:val="19"/>
              </w:rPr>
            </w:pPr>
          </w:p>
        </w:tc>
        <w:tc>
          <w:tcPr>
            <w:tcW w:w="2272" w:type="dxa"/>
            <w:gridSpan w:val="3"/>
          </w:tcPr>
          <w:p w14:paraId="7A310736" w14:textId="77777777" w:rsidR="004E3A0C" w:rsidRPr="00684377" w:rsidRDefault="004E3A0C" w:rsidP="00311884">
            <w:pPr>
              <w:tabs>
                <w:tab w:val="left" w:pos="6840"/>
              </w:tabs>
              <w:spacing w:before="60" w:line="276" w:lineRule="auto"/>
              <w:ind w:right="-72"/>
              <w:jc w:val="right"/>
              <w:rPr>
                <w:rFonts w:ascii="Arial" w:eastAsia="Arial Unicode MS" w:hAnsi="Arial" w:cs="Arial"/>
                <w:sz w:val="19"/>
                <w:szCs w:val="19"/>
                <w:cs/>
              </w:rPr>
            </w:pPr>
          </w:p>
        </w:tc>
        <w:tc>
          <w:tcPr>
            <w:tcW w:w="2237" w:type="dxa"/>
            <w:gridSpan w:val="2"/>
          </w:tcPr>
          <w:p w14:paraId="45EE8B97" w14:textId="77777777" w:rsidR="004E3A0C" w:rsidRPr="00684377" w:rsidRDefault="004E3A0C" w:rsidP="00311884">
            <w:pPr>
              <w:tabs>
                <w:tab w:val="left" w:pos="1485"/>
                <w:tab w:val="left" w:pos="6840"/>
              </w:tabs>
              <w:spacing w:before="60" w:line="276" w:lineRule="auto"/>
              <w:ind w:right="-72"/>
              <w:jc w:val="right"/>
              <w:rPr>
                <w:rFonts w:ascii="Arial" w:eastAsia="Arial Unicode MS" w:hAnsi="Arial" w:cs="Arial"/>
                <w:sz w:val="19"/>
                <w:szCs w:val="19"/>
                <w:cs/>
              </w:rPr>
            </w:pPr>
            <w:r w:rsidRPr="00684377">
              <w:rPr>
                <w:rFonts w:ascii="Arial" w:eastAsia="Arial Unicode MS" w:hAnsi="Arial" w:cs="Arial"/>
                <w:sz w:val="19"/>
                <w:szCs w:val="19"/>
              </w:rPr>
              <w:t>(</w:t>
            </w:r>
            <w:proofErr w:type="gramStart"/>
            <w:r w:rsidRPr="00684377">
              <w:rPr>
                <w:rFonts w:ascii="Arial" w:eastAsia="Arial Unicode MS" w:hAnsi="Arial" w:cs="Arial"/>
                <w:sz w:val="19"/>
                <w:szCs w:val="19"/>
              </w:rPr>
              <w:t>Unit :</w:t>
            </w:r>
            <w:proofErr w:type="gramEnd"/>
            <w:r w:rsidRPr="00684377">
              <w:rPr>
                <w:rFonts w:ascii="Arial" w:eastAsia="Arial Unicode MS" w:hAnsi="Arial" w:cs="Arial"/>
                <w:sz w:val="19"/>
                <w:szCs w:val="19"/>
              </w:rPr>
              <w:t xml:space="preserve"> </w:t>
            </w:r>
            <w:proofErr w:type="spellStart"/>
            <w:r w:rsidRPr="00684377">
              <w:rPr>
                <w:rFonts w:ascii="Arial" w:eastAsia="Arial Unicode MS" w:hAnsi="Arial" w:cs="Arial"/>
                <w:sz w:val="19"/>
                <w:szCs w:val="19"/>
                <w:cs/>
              </w:rPr>
              <w:t>Million</w:t>
            </w:r>
            <w:proofErr w:type="spellEnd"/>
            <w:r w:rsidRPr="00684377">
              <w:rPr>
                <w:rFonts w:ascii="Arial" w:eastAsia="Arial Unicode MS" w:hAnsi="Arial" w:cs="Arial"/>
                <w:sz w:val="19"/>
                <w:szCs w:val="19"/>
                <w:cs/>
              </w:rPr>
              <w:t xml:space="preserve"> </w:t>
            </w:r>
            <w:r w:rsidRPr="00684377">
              <w:rPr>
                <w:rFonts w:ascii="Arial" w:eastAsia="Arial Unicode MS" w:hAnsi="Arial" w:cs="Arial"/>
                <w:sz w:val="19"/>
                <w:szCs w:val="19"/>
              </w:rPr>
              <w:t>Baht)</w:t>
            </w:r>
          </w:p>
        </w:tc>
      </w:tr>
      <w:tr w:rsidR="004E3A0C" w:rsidRPr="00684377" w14:paraId="32659BAA" w14:textId="77777777" w:rsidTr="002757F5">
        <w:trPr>
          <w:cantSplit/>
        </w:trPr>
        <w:tc>
          <w:tcPr>
            <w:tcW w:w="3656" w:type="dxa"/>
          </w:tcPr>
          <w:p w14:paraId="77D41385" w14:textId="77777777" w:rsidR="004E3A0C" w:rsidRPr="00684377" w:rsidRDefault="004E3A0C" w:rsidP="00311884">
            <w:pPr>
              <w:tabs>
                <w:tab w:val="left" w:pos="6840"/>
              </w:tabs>
              <w:spacing w:before="60" w:line="276" w:lineRule="auto"/>
              <w:ind w:left="29"/>
              <w:jc w:val="center"/>
              <w:rPr>
                <w:rFonts w:ascii="Arial" w:eastAsia="Arial Unicode MS" w:hAnsi="Arial" w:cs="Arial"/>
                <w:sz w:val="19"/>
                <w:szCs w:val="19"/>
              </w:rPr>
            </w:pPr>
          </w:p>
        </w:tc>
        <w:tc>
          <w:tcPr>
            <w:tcW w:w="2272" w:type="dxa"/>
            <w:gridSpan w:val="3"/>
          </w:tcPr>
          <w:p w14:paraId="1DFDC4BD" w14:textId="77777777" w:rsidR="004E3A0C" w:rsidRPr="00684377" w:rsidRDefault="004E3A0C" w:rsidP="00464EF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684377">
              <w:rPr>
                <w:rFonts w:ascii="Arial" w:eastAsia="Arial" w:hAnsi="Arial" w:cs="Arial"/>
                <w:sz w:val="19"/>
                <w:szCs w:val="19"/>
              </w:rPr>
              <w:t>Consolidated F/S</w:t>
            </w:r>
          </w:p>
        </w:tc>
        <w:tc>
          <w:tcPr>
            <w:tcW w:w="2237" w:type="dxa"/>
            <w:gridSpan w:val="2"/>
          </w:tcPr>
          <w:p w14:paraId="2B713E09" w14:textId="77777777" w:rsidR="004E3A0C" w:rsidRPr="00684377" w:rsidRDefault="004E3A0C" w:rsidP="00464EF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684377">
              <w:rPr>
                <w:rFonts w:ascii="Arial" w:eastAsia="Arial" w:hAnsi="Arial" w:cs="Arial"/>
                <w:sz w:val="19"/>
                <w:szCs w:val="19"/>
              </w:rPr>
              <w:t>Separate F/S</w:t>
            </w:r>
          </w:p>
        </w:tc>
      </w:tr>
      <w:tr w:rsidR="002757F5" w:rsidRPr="00684377" w14:paraId="46D9DF47" w14:textId="77777777" w:rsidTr="002757F5">
        <w:trPr>
          <w:cantSplit/>
        </w:trPr>
        <w:tc>
          <w:tcPr>
            <w:tcW w:w="3656" w:type="dxa"/>
          </w:tcPr>
          <w:p w14:paraId="7F118BAA" w14:textId="77777777" w:rsidR="002757F5" w:rsidRPr="00684377" w:rsidRDefault="002757F5" w:rsidP="002757F5">
            <w:pPr>
              <w:tabs>
                <w:tab w:val="left" w:pos="6840"/>
              </w:tabs>
              <w:spacing w:before="60" w:line="276" w:lineRule="auto"/>
              <w:ind w:left="29"/>
              <w:jc w:val="center"/>
              <w:rPr>
                <w:rFonts w:ascii="Arial" w:eastAsia="Arial Unicode MS" w:hAnsi="Arial" w:cs="Arial"/>
                <w:sz w:val="19"/>
                <w:szCs w:val="19"/>
              </w:rPr>
            </w:pPr>
          </w:p>
        </w:tc>
        <w:tc>
          <w:tcPr>
            <w:tcW w:w="1131" w:type="dxa"/>
          </w:tcPr>
          <w:p w14:paraId="5F2800D3" w14:textId="345258BC" w:rsidR="002757F5" w:rsidRPr="00684377" w:rsidRDefault="002757F5" w:rsidP="002757F5">
            <w:pPr>
              <w:pBdr>
                <w:bottom w:val="single" w:sz="4" w:space="1" w:color="auto"/>
              </w:pBdr>
              <w:tabs>
                <w:tab w:val="left" w:pos="6840"/>
              </w:tabs>
              <w:spacing w:before="60" w:line="276" w:lineRule="auto"/>
              <w:ind w:right="9"/>
              <w:jc w:val="center"/>
              <w:rPr>
                <w:rFonts w:ascii="Arial" w:eastAsia="Arial Unicode MS" w:hAnsi="Arial" w:cstheme="minorBidi"/>
                <w:sz w:val="19"/>
                <w:szCs w:val="19"/>
              </w:rPr>
            </w:pPr>
            <w:r w:rsidRPr="00684377">
              <w:rPr>
                <w:rFonts w:ascii="Arial" w:eastAsia="Arial Unicode MS" w:hAnsi="Arial" w:cs="Arial" w:hint="cs"/>
                <w:sz w:val="19"/>
                <w:szCs w:val="19"/>
                <w:cs/>
              </w:rPr>
              <w:t>2</w:t>
            </w:r>
            <w:r w:rsidRPr="00684377">
              <w:rPr>
                <w:rFonts w:ascii="Arial" w:eastAsia="Arial Unicode MS" w:hAnsi="Arial" w:cs="Arial"/>
                <w:sz w:val="19"/>
                <w:szCs w:val="19"/>
              </w:rPr>
              <w:t>02</w:t>
            </w:r>
            <w:r w:rsidRPr="00684377">
              <w:rPr>
                <w:rFonts w:ascii="Arial" w:eastAsia="Arial Unicode MS" w:hAnsi="Arial" w:cstheme="minorBidi"/>
                <w:sz w:val="19"/>
                <w:szCs w:val="19"/>
              </w:rPr>
              <w:t>5</w:t>
            </w:r>
          </w:p>
        </w:tc>
        <w:tc>
          <w:tcPr>
            <w:tcW w:w="1135" w:type="dxa"/>
          </w:tcPr>
          <w:p w14:paraId="1CB49976" w14:textId="1340A725" w:rsidR="002757F5" w:rsidRPr="00684377" w:rsidRDefault="002757F5" w:rsidP="002757F5">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684377">
              <w:rPr>
                <w:rFonts w:ascii="Arial" w:eastAsia="Arial Unicode MS" w:hAnsi="Arial" w:cs="Arial" w:hint="cs"/>
                <w:sz w:val="19"/>
                <w:szCs w:val="19"/>
                <w:cs/>
              </w:rPr>
              <w:t>2</w:t>
            </w:r>
            <w:r w:rsidRPr="00684377">
              <w:rPr>
                <w:rFonts w:ascii="Arial" w:eastAsia="Arial Unicode MS" w:hAnsi="Arial" w:cs="Arial"/>
                <w:sz w:val="19"/>
                <w:szCs w:val="19"/>
              </w:rPr>
              <w:t>024</w:t>
            </w:r>
          </w:p>
        </w:tc>
        <w:tc>
          <w:tcPr>
            <w:tcW w:w="1135" w:type="dxa"/>
            <w:gridSpan w:val="2"/>
          </w:tcPr>
          <w:p w14:paraId="5770128A" w14:textId="1015305B" w:rsidR="002757F5" w:rsidRPr="00684377" w:rsidRDefault="002757F5" w:rsidP="002757F5">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684377">
              <w:rPr>
                <w:rFonts w:ascii="Arial" w:eastAsia="Arial Unicode MS" w:hAnsi="Arial" w:cs="Arial" w:hint="cs"/>
                <w:sz w:val="19"/>
                <w:szCs w:val="19"/>
                <w:cs/>
              </w:rPr>
              <w:t>2</w:t>
            </w:r>
            <w:r w:rsidRPr="00684377">
              <w:rPr>
                <w:rFonts w:ascii="Arial" w:eastAsia="Arial Unicode MS" w:hAnsi="Arial" w:cs="Arial"/>
                <w:sz w:val="19"/>
                <w:szCs w:val="19"/>
              </w:rPr>
              <w:t>02</w:t>
            </w:r>
            <w:r w:rsidRPr="00684377">
              <w:rPr>
                <w:rFonts w:ascii="Arial" w:eastAsia="Arial Unicode MS" w:hAnsi="Arial" w:cstheme="minorBidi"/>
                <w:sz w:val="19"/>
                <w:szCs w:val="19"/>
              </w:rPr>
              <w:t>5</w:t>
            </w:r>
          </w:p>
        </w:tc>
        <w:tc>
          <w:tcPr>
            <w:tcW w:w="1108" w:type="dxa"/>
          </w:tcPr>
          <w:p w14:paraId="01842DB3" w14:textId="71136CBE" w:rsidR="002757F5" w:rsidRPr="00684377" w:rsidRDefault="002757F5" w:rsidP="002757F5">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684377">
              <w:rPr>
                <w:rFonts w:ascii="Arial" w:eastAsia="Arial Unicode MS" w:hAnsi="Arial" w:cs="Arial" w:hint="cs"/>
                <w:sz w:val="19"/>
                <w:szCs w:val="19"/>
                <w:cs/>
              </w:rPr>
              <w:t>2</w:t>
            </w:r>
            <w:r w:rsidRPr="00684377">
              <w:rPr>
                <w:rFonts w:ascii="Arial" w:eastAsia="Arial Unicode MS" w:hAnsi="Arial" w:cs="Arial"/>
                <w:sz w:val="19"/>
                <w:szCs w:val="19"/>
              </w:rPr>
              <w:t>024</w:t>
            </w:r>
          </w:p>
        </w:tc>
      </w:tr>
      <w:tr w:rsidR="004E3A0C" w:rsidRPr="00684377" w14:paraId="0B9A22D7" w14:textId="77777777" w:rsidTr="007E0BDD">
        <w:trPr>
          <w:cantSplit/>
          <w:trHeight w:val="108"/>
        </w:trPr>
        <w:tc>
          <w:tcPr>
            <w:tcW w:w="3656" w:type="dxa"/>
          </w:tcPr>
          <w:p w14:paraId="2F5789ED" w14:textId="77777777" w:rsidR="004E3A0C" w:rsidRPr="00684377" w:rsidRDefault="004E3A0C" w:rsidP="007E0BDD">
            <w:pPr>
              <w:spacing w:before="60" w:line="276" w:lineRule="auto"/>
              <w:ind w:left="29" w:right="-31"/>
              <w:jc w:val="center"/>
              <w:rPr>
                <w:rFonts w:ascii="Arial" w:eastAsia="Arial Unicode MS" w:hAnsi="Arial" w:cs="Arial"/>
                <w:sz w:val="12"/>
                <w:szCs w:val="12"/>
                <w:cs/>
              </w:rPr>
            </w:pPr>
          </w:p>
        </w:tc>
        <w:tc>
          <w:tcPr>
            <w:tcW w:w="1131" w:type="dxa"/>
          </w:tcPr>
          <w:p w14:paraId="4C5313F3" w14:textId="77777777" w:rsidR="004E3A0C" w:rsidRPr="00684377" w:rsidRDefault="004E3A0C" w:rsidP="007E0BDD">
            <w:pPr>
              <w:spacing w:before="60" w:line="276" w:lineRule="auto"/>
              <w:ind w:right="9"/>
              <w:jc w:val="center"/>
              <w:rPr>
                <w:rFonts w:ascii="Arial" w:eastAsia="Arial Unicode MS" w:hAnsi="Arial" w:cs="Arial"/>
                <w:sz w:val="12"/>
                <w:szCs w:val="12"/>
              </w:rPr>
            </w:pPr>
          </w:p>
        </w:tc>
        <w:tc>
          <w:tcPr>
            <w:tcW w:w="1135" w:type="dxa"/>
          </w:tcPr>
          <w:p w14:paraId="2A313CBA" w14:textId="77777777" w:rsidR="004E3A0C" w:rsidRPr="00684377" w:rsidRDefault="004E3A0C" w:rsidP="007E0BDD">
            <w:pPr>
              <w:spacing w:before="60" w:line="276" w:lineRule="auto"/>
              <w:ind w:right="9"/>
              <w:jc w:val="center"/>
              <w:rPr>
                <w:rFonts w:ascii="Arial" w:eastAsia="Arial Unicode MS" w:hAnsi="Arial" w:cs="Arial"/>
                <w:sz w:val="12"/>
                <w:szCs w:val="12"/>
              </w:rPr>
            </w:pPr>
          </w:p>
        </w:tc>
        <w:tc>
          <w:tcPr>
            <w:tcW w:w="1135" w:type="dxa"/>
            <w:gridSpan w:val="2"/>
          </w:tcPr>
          <w:p w14:paraId="3DF3712E" w14:textId="77777777" w:rsidR="004E3A0C" w:rsidRPr="00684377" w:rsidRDefault="004E3A0C" w:rsidP="007E0BDD">
            <w:pPr>
              <w:spacing w:before="60" w:line="276" w:lineRule="auto"/>
              <w:ind w:right="9"/>
              <w:jc w:val="center"/>
              <w:rPr>
                <w:rFonts w:ascii="Arial" w:eastAsia="Arial Unicode MS" w:hAnsi="Arial" w:cs="Arial"/>
                <w:sz w:val="12"/>
                <w:szCs w:val="12"/>
              </w:rPr>
            </w:pPr>
          </w:p>
        </w:tc>
        <w:tc>
          <w:tcPr>
            <w:tcW w:w="1108" w:type="dxa"/>
          </w:tcPr>
          <w:p w14:paraId="3F49C1BC" w14:textId="77777777" w:rsidR="004E3A0C" w:rsidRPr="00684377" w:rsidRDefault="004E3A0C" w:rsidP="007E0BDD">
            <w:pPr>
              <w:spacing w:before="60" w:line="276" w:lineRule="auto"/>
              <w:ind w:right="9"/>
              <w:jc w:val="center"/>
              <w:rPr>
                <w:rFonts w:ascii="Arial" w:eastAsia="Arial Unicode MS" w:hAnsi="Arial" w:cs="Arial"/>
                <w:sz w:val="12"/>
                <w:szCs w:val="12"/>
              </w:rPr>
            </w:pPr>
          </w:p>
        </w:tc>
      </w:tr>
      <w:tr w:rsidR="002757F5" w:rsidRPr="00684377" w14:paraId="4348E60C" w14:textId="77777777" w:rsidTr="002757F5">
        <w:trPr>
          <w:cantSplit/>
          <w:trHeight w:val="335"/>
        </w:trPr>
        <w:tc>
          <w:tcPr>
            <w:tcW w:w="3656" w:type="dxa"/>
          </w:tcPr>
          <w:p w14:paraId="333747E8" w14:textId="4892E100" w:rsidR="002757F5" w:rsidRPr="00684377" w:rsidRDefault="002757F5" w:rsidP="002757F5">
            <w:pPr>
              <w:spacing w:before="60" w:line="276" w:lineRule="auto"/>
              <w:ind w:left="29" w:right="-31" w:hanging="87"/>
              <w:rPr>
                <w:rFonts w:ascii="Arial" w:hAnsi="Arial" w:cs="Arial"/>
                <w:sz w:val="19"/>
                <w:szCs w:val="19"/>
                <w:cs/>
              </w:rPr>
            </w:pPr>
            <w:r w:rsidRPr="00684377">
              <w:rPr>
                <w:rFonts w:ascii="Arial" w:hAnsi="Arial" w:cs="Arial"/>
                <w:sz w:val="19"/>
                <w:szCs w:val="19"/>
              </w:rPr>
              <w:t>Debentures</w:t>
            </w:r>
            <w:r w:rsidRPr="00684377">
              <w:rPr>
                <w:rFonts w:ascii="Arial" w:hAnsi="Arial" w:cs="Arial"/>
                <w:sz w:val="19"/>
                <w:szCs w:val="19"/>
                <w:cs/>
              </w:rPr>
              <w:t xml:space="preserve"> </w:t>
            </w:r>
            <w:r w:rsidRPr="00684377">
              <w:rPr>
                <w:rFonts w:ascii="Arial" w:hAnsi="Arial" w:cs="Arial"/>
                <w:sz w:val="19"/>
                <w:szCs w:val="19"/>
              </w:rPr>
              <w:t>at fixed rates - net</w:t>
            </w:r>
            <w:r w:rsidRPr="00684377">
              <w:rPr>
                <w:rFonts w:ascii="Arial" w:hAnsi="Arial" w:cs="Arial"/>
                <w:sz w:val="19"/>
                <w:szCs w:val="19"/>
                <w:cs/>
              </w:rPr>
              <w:t xml:space="preserve"> </w:t>
            </w:r>
          </w:p>
        </w:tc>
        <w:tc>
          <w:tcPr>
            <w:tcW w:w="1131" w:type="dxa"/>
          </w:tcPr>
          <w:p w14:paraId="6ACE52CA" w14:textId="608785C2" w:rsidR="002757F5" w:rsidRPr="00684377" w:rsidRDefault="00295364" w:rsidP="002757F5">
            <w:pPr>
              <w:pBdr>
                <w:bottom w:val="single" w:sz="4" w:space="1" w:color="auto"/>
              </w:pBdr>
              <w:spacing w:before="60" w:line="276" w:lineRule="auto"/>
              <w:ind w:right="9"/>
              <w:jc w:val="right"/>
              <w:rPr>
                <w:rFonts w:ascii="Arial" w:eastAsia="Arial Unicode MS" w:hAnsi="Arial" w:cs="Arial"/>
                <w:sz w:val="19"/>
                <w:szCs w:val="19"/>
              </w:rPr>
            </w:pPr>
            <w:r w:rsidRPr="00684377">
              <w:rPr>
                <w:rFonts w:ascii="Arial" w:eastAsia="Arial Unicode MS" w:hAnsi="Arial" w:cs="Arial"/>
                <w:sz w:val="19"/>
                <w:szCs w:val="19"/>
              </w:rPr>
              <w:t>14,451</w:t>
            </w:r>
          </w:p>
        </w:tc>
        <w:tc>
          <w:tcPr>
            <w:tcW w:w="1135" w:type="dxa"/>
          </w:tcPr>
          <w:p w14:paraId="084B027A" w14:textId="0D7FDC05" w:rsidR="002757F5" w:rsidRPr="00684377" w:rsidRDefault="002757F5" w:rsidP="002757F5">
            <w:pPr>
              <w:pBdr>
                <w:bottom w:val="single" w:sz="4" w:space="1" w:color="auto"/>
              </w:pBdr>
              <w:spacing w:before="60" w:line="276" w:lineRule="auto"/>
              <w:ind w:right="9"/>
              <w:jc w:val="right"/>
              <w:rPr>
                <w:rFonts w:ascii="Arial" w:eastAsia="Arial Unicode MS" w:hAnsi="Arial" w:cs="Arial"/>
                <w:sz w:val="19"/>
                <w:szCs w:val="19"/>
              </w:rPr>
            </w:pPr>
            <w:r w:rsidRPr="00684377">
              <w:rPr>
                <w:rFonts w:ascii="Arial" w:eastAsia="Arial Unicode MS" w:hAnsi="Arial" w:cs="Arial"/>
                <w:sz w:val="19"/>
                <w:szCs w:val="19"/>
              </w:rPr>
              <w:t>14,434</w:t>
            </w:r>
          </w:p>
        </w:tc>
        <w:tc>
          <w:tcPr>
            <w:tcW w:w="1135" w:type="dxa"/>
            <w:gridSpan w:val="2"/>
          </w:tcPr>
          <w:p w14:paraId="40AAB5CC" w14:textId="7DD98555" w:rsidR="002757F5" w:rsidRPr="00684377" w:rsidRDefault="00295364" w:rsidP="002757F5">
            <w:pPr>
              <w:pBdr>
                <w:bottom w:val="single" w:sz="4" w:space="1" w:color="auto"/>
              </w:pBdr>
              <w:spacing w:before="60" w:line="276" w:lineRule="auto"/>
              <w:ind w:right="9"/>
              <w:jc w:val="right"/>
              <w:rPr>
                <w:rFonts w:ascii="Arial" w:eastAsia="Arial Unicode MS" w:hAnsi="Arial" w:cs="Arial"/>
                <w:sz w:val="19"/>
                <w:szCs w:val="19"/>
              </w:rPr>
            </w:pPr>
            <w:r w:rsidRPr="00684377">
              <w:rPr>
                <w:rFonts w:ascii="Arial" w:eastAsia="Arial Unicode MS" w:hAnsi="Arial" w:cs="Arial"/>
                <w:sz w:val="19"/>
                <w:szCs w:val="19"/>
              </w:rPr>
              <w:t>14,451</w:t>
            </w:r>
          </w:p>
        </w:tc>
        <w:tc>
          <w:tcPr>
            <w:tcW w:w="1108" w:type="dxa"/>
          </w:tcPr>
          <w:p w14:paraId="700D24C7" w14:textId="7D4DA677" w:rsidR="002757F5" w:rsidRPr="00684377" w:rsidRDefault="002757F5" w:rsidP="002757F5">
            <w:pPr>
              <w:pBdr>
                <w:bottom w:val="single" w:sz="4" w:space="1" w:color="auto"/>
              </w:pBdr>
              <w:spacing w:before="60" w:line="276" w:lineRule="auto"/>
              <w:ind w:right="9"/>
              <w:jc w:val="right"/>
              <w:rPr>
                <w:rFonts w:ascii="Arial" w:eastAsia="Arial Unicode MS" w:hAnsi="Arial" w:cs="Arial"/>
                <w:sz w:val="19"/>
                <w:szCs w:val="19"/>
              </w:rPr>
            </w:pPr>
            <w:r w:rsidRPr="00684377">
              <w:rPr>
                <w:rFonts w:ascii="Arial" w:eastAsia="Arial Unicode MS" w:hAnsi="Arial" w:cs="Arial"/>
                <w:sz w:val="19"/>
                <w:szCs w:val="19"/>
              </w:rPr>
              <w:t>14,434</w:t>
            </w:r>
          </w:p>
        </w:tc>
      </w:tr>
      <w:tr w:rsidR="002757F5" w:rsidRPr="00684377" w14:paraId="531D7CA0" w14:textId="77777777" w:rsidTr="002757F5">
        <w:trPr>
          <w:cantSplit/>
          <w:trHeight w:val="335"/>
        </w:trPr>
        <w:tc>
          <w:tcPr>
            <w:tcW w:w="3656" w:type="dxa"/>
          </w:tcPr>
          <w:p w14:paraId="5EAE28A8" w14:textId="223E1F1D" w:rsidR="002757F5" w:rsidRPr="00684377" w:rsidRDefault="002757F5" w:rsidP="002757F5">
            <w:pPr>
              <w:spacing w:before="60" w:line="276" w:lineRule="auto"/>
              <w:ind w:left="29" w:right="-31" w:hanging="87"/>
              <w:rPr>
                <w:rFonts w:ascii="Arial" w:hAnsi="Arial" w:cs="Arial"/>
                <w:sz w:val="19"/>
                <w:szCs w:val="19"/>
                <w:cs/>
              </w:rPr>
            </w:pPr>
            <w:r w:rsidRPr="00684377">
              <w:rPr>
                <w:rFonts w:ascii="Arial" w:hAnsi="Arial" w:cs="Arial"/>
                <w:sz w:val="19"/>
                <w:szCs w:val="19"/>
              </w:rPr>
              <w:t>Total debentures - net</w:t>
            </w:r>
          </w:p>
        </w:tc>
        <w:tc>
          <w:tcPr>
            <w:tcW w:w="1131" w:type="dxa"/>
          </w:tcPr>
          <w:p w14:paraId="5A5AAE1D" w14:textId="00633C30" w:rsidR="002757F5" w:rsidRPr="00684377" w:rsidRDefault="00295364" w:rsidP="002757F5">
            <w:pPr>
              <w:pBdr>
                <w:bottom w:val="single" w:sz="12" w:space="1" w:color="auto"/>
              </w:pBdr>
              <w:spacing w:before="60" w:line="276" w:lineRule="auto"/>
              <w:ind w:right="9"/>
              <w:jc w:val="right"/>
              <w:rPr>
                <w:rFonts w:ascii="Arial" w:eastAsia="Arial Unicode MS" w:hAnsi="Arial" w:cs="Arial"/>
                <w:sz w:val="19"/>
                <w:szCs w:val="19"/>
              </w:rPr>
            </w:pPr>
            <w:r w:rsidRPr="00684377">
              <w:rPr>
                <w:rFonts w:ascii="Arial" w:eastAsia="Arial Unicode MS" w:hAnsi="Arial" w:cs="Arial"/>
                <w:sz w:val="19"/>
                <w:szCs w:val="19"/>
              </w:rPr>
              <w:t>14,451</w:t>
            </w:r>
          </w:p>
        </w:tc>
        <w:tc>
          <w:tcPr>
            <w:tcW w:w="1135" w:type="dxa"/>
          </w:tcPr>
          <w:p w14:paraId="63D67CC1" w14:textId="7D286A74" w:rsidR="002757F5" w:rsidRPr="00684377" w:rsidRDefault="002757F5" w:rsidP="002757F5">
            <w:pPr>
              <w:pBdr>
                <w:bottom w:val="single" w:sz="12" w:space="1" w:color="auto"/>
              </w:pBdr>
              <w:spacing w:before="60" w:line="276" w:lineRule="auto"/>
              <w:ind w:right="9"/>
              <w:jc w:val="right"/>
              <w:rPr>
                <w:rFonts w:ascii="Arial" w:eastAsia="Arial Unicode MS" w:hAnsi="Arial" w:cs="Arial"/>
                <w:sz w:val="19"/>
                <w:szCs w:val="19"/>
              </w:rPr>
            </w:pPr>
            <w:r w:rsidRPr="00684377">
              <w:rPr>
                <w:rFonts w:ascii="Arial" w:eastAsia="Arial Unicode MS" w:hAnsi="Arial" w:cs="Arial"/>
                <w:sz w:val="19"/>
                <w:szCs w:val="19"/>
              </w:rPr>
              <w:t>14,434</w:t>
            </w:r>
          </w:p>
        </w:tc>
        <w:tc>
          <w:tcPr>
            <w:tcW w:w="1135" w:type="dxa"/>
            <w:gridSpan w:val="2"/>
          </w:tcPr>
          <w:p w14:paraId="367CD95F" w14:textId="75146F69" w:rsidR="002757F5" w:rsidRPr="00684377" w:rsidRDefault="00295364" w:rsidP="002757F5">
            <w:pPr>
              <w:pBdr>
                <w:bottom w:val="single" w:sz="12" w:space="1" w:color="auto"/>
              </w:pBdr>
              <w:spacing w:before="60" w:line="276" w:lineRule="auto"/>
              <w:ind w:right="9"/>
              <w:jc w:val="right"/>
              <w:rPr>
                <w:rFonts w:ascii="Arial" w:eastAsia="Arial Unicode MS" w:hAnsi="Arial" w:cs="Arial"/>
                <w:sz w:val="19"/>
                <w:szCs w:val="19"/>
              </w:rPr>
            </w:pPr>
            <w:r w:rsidRPr="00684377">
              <w:rPr>
                <w:rFonts w:ascii="Arial" w:eastAsia="Arial Unicode MS" w:hAnsi="Arial" w:cs="Arial"/>
                <w:sz w:val="19"/>
                <w:szCs w:val="19"/>
              </w:rPr>
              <w:t>14,451</w:t>
            </w:r>
          </w:p>
        </w:tc>
        <w:tc>
          <w:tcPr>
            <w:tcW w:w="1108" w:type="dxa"/>
          </w:tcPr>
          <w:p w14:paraId="6EABE282" w14:textId="26F812A7" w:rsidR="002757F5" w:rsidRPr="00684377" w:rsidRDefault="002757F5" w:rsidP="002757F5">
            <w:pPr>
              <w:pBdr>
                <w:bottom w:val="single" w:sz="12" w:space="1" w:color="auto"/>
              </w:pBdr>
              <w:spacing w:before="60" w:line="276" w:lineRule="auto"/>
              <w:ind w:right="9"/>
              <w:jc w:val="right"/>
              <w:rPr>
                <w:rFonts w:ascii="Arial" w:eastAsia="Arial Unicode MS" w:hAnsi="Arial" w:cs="Arial"/>
                <w:sz w:val="19"/>
                <w:szCs w:val="19"/>
              </w:rPr>
            </w:pPr>
            <w:r w:rsidRPr="00684377">
              <w:rPr>
                <w:rFonts w:ascii="Arial" w:eastAsia="Arial Unicode MS" w:hAnsi="Arial" w:cs="Arial"/>
                <w:sz w:val="19"/>
                <w:szCs w:val="19"/>
              </w:rPr>
              <w:t>14,434</w:t>
            </w:r>
          </w:p>
        </w:tc>
      </w:tr>
    </w:tbl>
    <w:p w14:paraId="5D3C6C8A" w14:textId="77777777" w:rsidR="00C22074" w:rsidRPr="00684377" w:rsidRDefault="00C22074" w:rsidP="00311884">
      <w:pPr>
        <w:spacing w:line="360" w:lineRule="auto"/>
        <w:ind w:left="900"/>
        <w:jc w:val="thaiDistribute"/>
        <w:rPr>
          <w:rFonts w:ascii="Arial" w:hAnsi="Arial" w:cstheme="minorBidi"/>
          <w:sz w:val="16"/>
          <w:szCs w:val="16"/>
          <w:cs/>
          <w:lang w:val="en-GB"/>
        </w:rPr>
      </w:pPr>
    </w:p>
    <w:p w14:paraId="6976E81D" w14:textId="7FAA4481" w:rsidR="00A70FEC" w:rsidRPr="00684377" w:rsidRDefault="00036B2F" w:rsidP="002757F5">
      <w:pPr>
        <w:tabs>
          <w:tab w:val="left" w:pos="900"/>
          <w:tab w:val="left" w:pos="2160"/>
          <w:tab w:val="left" w:pos="2880"/>
        </w:tabs>
        <w:spacing w:line="360" w:lineRule="auto"/>
        <w:ind w:left="1260" w:right="-45"/>
        <w:jc w:val="thaiDistribute"/>
        <w:rPr>
          <w:rFonts w:ascii="Arial" w:hAnsi="Arial" w:cstheme="minorBidi"/>
          <w:sz w:val="19"/>
          <w:szCs w:val="19"/>
        </w:rPr>
      </w:pPr>
      <w:r w:rsidRPr="00684377">
        <w:rPr>
          <w:rFonts w:ascii="Arial" w:hAnsi="Arial" w:cs="Arial"/>
          <w:sz w:val="19"/>
          <w:szCs w:val="19"/>
        </w:rPr>
        <w:t xml:space="preserve">An analysis </w:t>
      </w:r>
      <w:proofErr w:type="gramStart"/>
      <w:r w:rsidRPr="00684377">
        <w:rPr>
          <w:rFonts w:ascii="Arial" w:hAnsi="Arial" w:cs="Arial"/>
          <w:sz w:val="19"/>
          <w:szCs w:val="19"/>
        </w:rPr>
        <w:t>by</w:t>
      </w:r>
      <w:proofErr w:type="gramEnd"/>
      <w:r w:rsidRPr="00684377">
        <w:rPr>
          <w:rFonts w:ascii="Arial" w:hAnsi="Arial" w:cs="Arial"/>
          <w:sz w:val="19"/>
          <w:szCs w:val="19"/>
        </w:rPr>
        <w:t xml:space="preserve"> </w:t>
      </w:r>
      <w:proofErr w:type="gramStart"/>
      <w:r w:rsidRPr="00684377">
        <w:rPr>
          <w:rFonts w:ascii="Arial" w:hAnsi="Arial" w:cs="Arial"/>
          <w:sz w:val="19"/>
          <w:szCs w:val="19"/>
        </w:rPr>
        <w:t>maturities</w:t>
      </w:r>
      <w:proofErr w:type="gramEnd"/>
      <w:r w:rsidRPr="00684377">
        <w:rPr>
          <w:rFonts w:ascii="Arial" w:hAnsi="Arial" w:cs="Arial"/>
          <w:sz w:val="19"/>
          <w:szCs w:val="19"/>
        </w:rPr>
        <w:t xml:space="preserve"> is provided in Note </w:t>
      </w:r>
      <w:r w:rsidR="00B54087" w:rsidRPr="00684377">
        <w:rPr>
          <w:rFonts w:ascii="Arial" w:hAnsi="Arial" w:cs="Arial"/>
          <w:sz w:val="19"/>
          <w:szCs w:val="19"/>
        </w:rPr>
        <w:t>31</w:t>
      </w:r>
      <w:r w:rsidR="00E55AED" w:rsidRPr="00684377">
        <w:rPr>
          <w:rFonts w:ascii="Arial" w:hAnsi="Arial" w:cs="Arial"/>
          <w:sz w:val="19"/>
          <w:szCs w:val="19"/>
        </w:rPr>
        <w:t>.</w:t>
      </w:r>
    </w:p>
    <w:p w14:paraId="0ECAC7D0" w14:textId="77777777" w:rsidR="00A70FEC" w:rsidRPr="00684377" w:rsidRDefault="00A70FEC" w:rsidP="002757F5">
      <w:pPr>
        <w:tabs>
          <w:tab w:val="left" w:pos="900"/>
          <w:tab w:val="left" w:pos="2160"/>
          <w:tab w:val="left" w:pos="2880"/>
        </w:tabs>
        <w:spacing w:line="360" w:lineRule="auto"/>
        <w:ind w:left="1260" w:right="-45"/>
        <w:jc w:val="thaiDistribute"/>
        <w:rPr>
          <w:rFonts w:ascii="Arial" w:hAnsi="Arial" w:cstheme="minorBidi"/>
          <w:sz w:val="16"/>
          <w:szCs w:val="16"/>
        </w:rPr>
      </w:pPr>
    </w:p>
    <w:p w14:paraId="108B4361" w14:textId="77777777" w:rsidR="002E1960" w:rsidRPr="00684377" w:rsidRDefault="002E1960" w:rsidP="002757F5">
      <w:pPr>
        <w:tabs>
          <w:tab w:val="left" w:pos="900"/>
          <w:tab w:val="left" w:pos="2160"/>
          <w:tab w:val="left" w:pos="2880"/>
        </w:tabs>
        <w:spacing w:line="360" w:lineRule="auto"/>
        <w:ind w:left="1260" w:right="-45"/>
        <w:jc w:val="thaiDistribute"/>
        <w:rPr>
          <w:rFonts w:ascii="Arial" w:hAnsi="Arial" w:cs="Arial"/>
          <w:i/>
          <w:iCs/>
          <w:sz w:val="19"/>
          <w:szCs w:val="19"/>
        </w:rPr>
      </w:pPr>
      <w:r w:rsidRPr="00684377">
        <w:rPr>
          <w:rFonts w:ascii="Arial" w:hAnsi="Arial" w:cs="Arial"/>
          <w:i/>
          <w:iCs/>
          <w:sz w:val="19"/>
          <w:szCs w:val="19"/>
        </w:rPr>
        <w:t>Sensitivity</w:t>
      </w:r>
    </w:p>
    <w:p w14:paraId="538822D9" w14:textId="77777777" w:rsidR="00281B4C" w:rsidRPr="00684377" w:rsidRDefault="002E1960" w:rsidP="002757F5">
      <w:pPr>
        <w:tabs>
          <w:tab w:val="left" w:pos="900"/>
          <w:tab w:val="left" w:pos="2160"/>
          <w:tab w:val="left" w:pos="2880"/>
        </w:tabs>
        <w:spacing w:line="360" w:lineRule="auto"/>
        <w:ind w:left="1260" w:right="-45"/>
        <w:jc w:val="thaiDistribute"/>
        <w:rPr>
          <w:rFonts w:ascii="Arial" w:hAnsi="Arial" w:cs="Arial"/>
          <w:sz w:val="19"/>
          <w:szCs w:val="19"/>
        </w:rPr>
      </w:pPr>
      <w:proofErr w:type="gramStart"/>
      <w:r w:rsidRPr="00684377">
        <w:rPr>
          <w:rFonts w:ascii="Arial" w:hAnsi="Arial" w:cs="Arial"/>
          <w:sz w:val="19"/>
          <w:szCs w:val="19"/>
        </w:rPr>
        <w:t>Profit</w:t>
      </w:r>
      <w:proofErr w:type="gramEnd"/>
      <w:r w:rsidRPr="00684377">
        <w:rPr>
          <w:rFonts w:ascii="Arial" w:hAnsi="Arial" w:cs="Arial"/>
          <w:sz w:val="19"/>
          <w:szCs w:val="19"/>
        </w:rPr>
        <w:t xml:space="preserve"> or </w:t>
      </w:r>
      <w:proofErr w:type="gramStart"/>
      <w:r w:rsidRPr="00684377">
        <w:rPr>
          <w:rFonts w:ascii="Arial" w:hAnsi="Arial" w:cs="Arial"/>
          <w:sz w:val="19"/>
          <w:szCs w:val="19"/>
        </w:rPr>
        <w:t>loss is</w:t>
      </w:r>
      <w:proofErr w:type="gramEnd"/>
      <w:r w:rsidRPr="00684377">
        <w:rPr>
          <w:rFonts w:ascii="Arial" w:hAnsi="Arial" w:cs="Arial"/>
          <w:sz w:val="19"/>
          <w:szCs w:val="19"/>
        </w:rPr>
        <w:t xml:space="preserve"> sensitive to higher or lower interest expenses from </w:t>
      </w:r>
      <w:proofErr w:type="gramStart"/>
      <w:r w:rsidRPr="00684377">
        <w:rPr>
          <w:rFonts w:ascii="Arial" w:hAnsi="Arial" w:cs="Arial"/>
          <w:sz w:val="19"/>
          <w:szCs w:val="19"/>
        </w:rPr>
        <w:t>borrowings</w:t>
      </w:r>
      <w:proofErr w:type="gramEnd"/>
      <w:r w:rsidRPr="00684377">
        <w:rPr>
          <w:rFonts w:ascii="Arial" w:hAnsi="Arial" w:cs="Arial"/>
          <w:sz w:val="19"/>
          <w:szCs w:val="19"/>
        </w:rPr>
        <w:t xml:space="preserve"> </w:t>
      </w:r>
      <w:proofErr w:type="gramStart"/>
      <w:r w:rsidRPr="00684377">
        <w:rPr>
          <w:rFonts w:ascii="Arial" w:hAnsi="Arial" w:cs="Arial"/>
          <w:sz w:val="19"/>
          <w:szCs w:val="19"/>
        </w:rPr>
        <w:t>as a result of</w:t>
      </w:r>
      <w:proofErr w:type="gramEnd"/>
      <w:r w:rsidRPr="00684377">
        <w:rPr>
          <w:rFonts w:ascii="Arial" w:hAnsi="Arial" w:cs="Arial"/>
          <w:sz w:val="19"/>
          <w:szCs w:val="19"/>
        </w:rPr>
        <w:t xml:space="preserve"> changes in interest rates. </w:t>
      </w:r>
    </w:p>
    <w:p w14:paraId="2A649DBD" w14:textId="77777777" w:rsidR="00281B4C" w:rsidRPr="00684377" w:rsidRDefault="00281B4C" w:rsidP="00311884">
      <w:pPr>
        <w:tabs>
          <w:tab w:val="left" w:pos="900"/>
          <w:tab w:val="left" w:pos="2160"/>
          <w:tab w:val="left" w:pos="2880"/>
        </w:tabs>
        <w:spacing w:line="360" w:lineRule="auto"/>
        <w:ind w:left="851" w:right="-45"/>
        <w:jc w:val="thaiDistribute"/>
        <w:rPr>
          <w:rFonts w:ascii="Arial" w:hAnsi="Arial" w:cstheme="minorBidi"/>
          <w:sz w:val="16"/>
          <w:szCs w:val="16"/>
        </w:rPr>
      </w:pPr>
    </w:p>
    <w:p w14:paraId="09322001" w14:textId="6E9AEE22" w:rsidR="002E1960" w:rsidRPr="00684377" w:rsidRDefault="00432E17" w:rsidP="003C73B4">
      <w:pPr>
        <w:tabs>
          <w:tab w:val="left" w:pos="851"/>
          <w:tab w:val="left" w:pos="2160"/>
          <w:tab w:val="left" w:pos="2880"/>
        </w:tabs>
        <w:spacing w:line="360" w:lineRule="auto"/>
        <w:ind w:left="851" w:right="-45"/>
        <w:jc w:val="thaiDistribute"/>
        <w:rPr>
          <w:rFonts w:ascii="Arial" w:hAnsi="Arial" w:cs="Arial"/>
          <w:sz w:val="19"/>
          <w:szCs w:val="19"/>
        </w:rPr>
      </w:pPr>
      <w:r w:rsidRPr="00684377">
        <w:rPr>
          <w:rFonts w:ascii="Arial" w:hAnsi="Arial" w:cs="Arial"/>
          <w:sz w:val="19"/>
          <w:szCs w:val="19"/>
        </w:rPr>
        <w:t xml:space="preserve">The impacts of movement in </w:t>
      </w:r>
      <w:r w:rsidR="00F27E66" w:rsidRPr="00684377">
        <w:rPr>
          <w:rFonts w:ascii="Arial" w:hAnsi="Arial" w:cs="Arial"/>
          <w:sz w:val="19"/>
          <w:szCs w:val="19"/>
        </w:rPr>
        <w:t>inter</w:t>
      </w:r>
      <w:r w:rsidR="008F0385" w:rsidRPr="00684377">
        <w:rPr>
          <w:rFonts w:ascii="Arial" w:hAnsi="Arial" w:cs="Arial"/>
          <w:sz w:val="19"/>
          <w:szCs w:val="19"/>
        </w:rPr>
        <w:t>est</w:t>
      </w:r>
      <w:r w:rsidRPr="00684377">
        <w:rPr>
          <w:rFonts w:ascii="Arial" w:hAnsi="Arial" w:cs="Arial"/>
          <w:sz w:val="19"/>
          <w:szCs w:val="19"/>
        </w:rPr>
        <w:t xml:space="preserve"> </w:t>
      </w:r>
      <w:proofErr w:type="gramStart"/>
      <w:r w:rsidRPr="00684377">
        <w:rPr>
          <w:rFonts w:ascii="Arial" w:hAnsi="Arial" w:cs="Arial"/>
          <w:sz w:val="19"/>
          <w:szCs w:val="19"/>
        </w:rPr>
        <w:t>rate</w:t>
      </w:r>
      <w:proofErr w:type="gramEnd"/>
      <w:r w:rsidRPr="00684377">
        <w:rPr>
          <w:rFonts w:ascii="Arial" w:hAnsi="Arial" w:cs="Arial"/>
          <w:sz w:val="19"/>
          <w:szCs w:val="19"/>
        </w:rPr>
        <w:t xml:space="preserve"> on Group’s net profit </w:t>
      </w:r>
      <w:r w:rsidR="00A708F6" w:rsidRPr="00684377">
        <w:rPr>
          <w:rFonts w:ascii="Arial" w:hAnsi="Arial" w:cs="Arial"/>
          <w:sz w:val="19"/>
          <w:szCs w:val="19"/>
        </w:rPr>
        <w:t xml:space="preserve">and other </w:t>
      </w:r>
      <w:proofErr w:type="gramStart"/>
      <w:r w:rsidR="00A708F6" w:rsidRPr="00684377">
        <w:rPr>
          <w:rFonts w:ascii="Arial" w:hAnsi="Arial" w:cs="Arial"/>
          <w:sz w:val="19"/>
          <w:szCs w:val="19"/>
        </w:rPr>
        <w:t>component</w:t>
      </w:r>
      <w:proofErr w:type="gramEnd"/>
      <w:r w:rsidR="00A708F6" w:rsidRPr="00684377">
        <w:rPr>
          <w:rFonts w:ascii="Arial" w:hAnsi="Arial" w:cs="Arial"/>
          <w:sz w:val="19"/>
          <w:szCs w:val="19"/>
        </w:rPr>
        <w:t xml:space="preserve"> </w:t>
      </w:r>
      <w:r w:rsidR="003C73B4" w:rsidRPr="00684377">
        <w:rPr>
          <w:rFonts w:ascii="Arial" w:hAnsi="Arial" w:cs="Arial"/>
          <w:sz w:val="19"/>
          <w:szCs w:val="19"/>
        </w:rPr>
        <w:t xml:space="preserve">of equity </w:t>
      </w:r>
      <w:r w:rsidRPr="00684377">
        <w:rPr>
          <w:rFonts w:ascii="Arial" w:hAnsi="Arial" w:cs="Arial"/>
          <w:sz w:val="19"/>
          <w:szCs w:val="19"/>
        </w:rPr>
        <w:t xml:space="preserve">are as </w:t>
      </w:r>
      <w:proofErr w:type="gramStart"/>
      <w:r w:rsidRPr="00684377">
        <w:rPr>
          <w:rFonts w:ascii="Arial" w:hAnsi="Arial" w:cs="Arial"/>
          <w:sz w:val="19"/>
          <w:szCs w:val="19"/>
        </w:rPr>
        <w:t>follows :</w:t>
      </w:r>
      <w:proofErr w:type="gramEnd"/>
    </w:p>
    <w:p w14:paraId="49463031" w14:textId="77777777" w:rsidR="00FA7198" w:rsidRPr="00684377" w:rsidRDefault="00FA7198" w:rsidP="00311884">
      <w:pPr>
        <w:tabs>
          <w:tab w:val="left" w:pos="851"/>
          <w:tab w:val="left" w:pos="2160"/>
          <w:tab w:val="left" w:pos="2880"/>
        </w:tabs>
        <w:spacing w:line="360" w:lineRule="auto"/>
        <w:ind w:right="-45"/>
        <w:jc w:val="thaiDistribute"/>
        <w:rPr>
          <w:rFonts w:ascii="Arial" w:hAnsi="Arial" w:cs="Arial"/>
          <w:sz w:val="14"/>
          <w:szCs w:val="14"/>
        </w:rPr>
      </w:pPr>
    </w:p>
    <w:tbl>
      <w:tblPr>
        <w:tblW w:w="8550" w:type="dxa"/>
        <w:tblInd w:w="851" w:type="dxa"/>
        <w:tblLayout w:type="fixed"/>
        <w:tblLook w:val="0000" w:firstRow="0" w:lastRow="0" w:firstColumn="0" w:lastColumn="0" w:noHBand="0" w:noVBand="0"/>
      </w:tblPr>
      <w:tblGrid>
        <w:gridCol w:w="3447"/>
        <w:gridCol w:w="1275"/>
        <w:gridCol w:w="1276"/>
        <w:gridCol w:w="1276"/>
        <w:gridCol w:w="1276"/>
      </w:tblGrid>
      <w:tr w:rsidR="003C73B4" w:rsidRPr="00684377" w14:paraId="6092EE07" w14:textId="7FAE0108" w:rsidTr="002757F5">
        <w:trPr>
          <w:cantSplit/>
          <w:trHeight w:val="267"/>
        </w:trPr>
        <w:tc>
          <w:tcPr>
            <w:tcW w:w="8550" w:type="dxa"/>
            <w:gridSpan w:val="5"/>
          </w:tcPr>
          <w:p w14:paraId="516A84A5" w14:textId="6C976DE2" w:rsidR="003C73B4" w:rsidRPr="00684377" w:rsidRDefault="003C73B4" w:rsidP="00311884">
            <w:pPr>
              <w:tabs>
                <w:tab w:val="left" w:pos="6840"/>
              </w:tabs>
              <w:spacing w:line="360" w:lineRule="auto"/>
              <w:ind w:right="-72"/>
              <w:jc w:val="right"/>
              <w:rPr>
                <w:rFonts w:ascii="Arial" w:eastAsia="Arial Unicode MS" w:hAnsi="Arial" w:cs="Arial"/>
                <w:sz w:val="19"/>
                <w:szCs w:val="19"/>
              </w:rPr>
            </w:pPr>
            <w:r w:rsidRPr="00684377">
              <w:rPr>
                <w:rFonts w:ascii="Arial" w:eastAsia="Arial Unicode MS" w:hAnsi="Arial" w:cs="Arial"/>
                <w:sz w:val="19"/>
                <w:szCs w:val="19"/>
              </w:rPr>
              <w:t>(</w:t>
            </w:r>
            <w:proofErr w:type="gramStart"/>
            <w:r w:rsidRPr="00684377">
              <w:rPr>
                <w:rFonts w:ascii="Arial" w:eastAsia="Arial Unicode MS" w:hAnsi="Arial" w:cs="Arial"/>
                <w:sz w:val="19"/>
                <w:szCs w:val="19"/>
              </w:rPr>
              <w:t>Unit :</w:t>
            </w:r>
            <w:proofErr w:type="gramEnd"/>
            <w:r w:rsidRPr="00684377">
              <w:rPr>
                <w:rFonts w:ascii="Arial" w:eastAsia="Arial Unicode MS" w:hAnsi="Arial" w:cs="Arial"/>
                <w:sz w:val="19"/>
                <w:szCs w:val="19"/>
              </w:rPr>
              <w:t xml:space="preserve"> </w:t>
            </w:r>
            <w:proofErr w:type="spellStart"/>
            <w:r w:rsidRPr="00684377">
              <w:rPr>
                <w:rFonts w:ascii="Arial" w:eastAsia="Arial Unicode MS" w:hAnsi="Arial" w:cs="Arial"/>
                <w:sz w:val="19"/>
                <w:szCs w:val="19"/>
                <w:cs/>
              </w:rPr>
              <w:t>Million</w:t>
            </w:r>
            <w:proofErr w:type="spellEnd"/>
            <w:r w:rsidRPr="00684377">
              <w:rPr>
                <w:rFonts w:ascii="Arial" w:eastAsia="Arial Unicode MS" w:hAnsi="Arial" w:cs="Arial"/>
                <w:sz w:val="19"/>
                <w:szCs w:val="19"/>
                <w:cs/>
              </w:rPr>
              <w:t xml:space="preserve"> </w:t>
            </w:r>
            <w:r w:rsidRPr="00684377">
              <w:rPr>
                <w:rFonts w:ascii="Arial" w:eastAsia="Arial Unicode MS" w:hAnsi="Arial" w:cs="Arial"/>
                <w:sz w:val="19"/>
                <w:szCs w:val="19"/>
              </w:rPr>
              <w:t>Baht)</w:t>
            </w:r>
          </w:p>
        </w:tc>
      </w:tr>
      <w:tr w:rsidR="003C73B4" w:rsidRPr="00684377" w14:paraId="537B5FBE" w14:textId="28DCD10F" w:rsidTr="002757F5">
        <w:trPr>
          <w:cantSplit/>
          <w:trHeight w:val="340"/>
        </w:trPr>
        <w:tc>
          <w:tcPr>
            <w:tcW w:w="3447" w:type="dxa"/>
          </w:tcPr>
          <w:p w14:paraId="7FC25EC7" w14:textId="77777777" w:rsidR="003C73B4" w:rsidRPr="00684377" w:rsidRDefault="003C73B4" w:rsidP="00311884">
            <w:pPr>
              <w:tabs>
                <w:tab w:val="left" w:pos="6840"/>
              </w:tabs>
              <w:spacing w:line="360" w:lineRule="auto"/>
              <w:rPr>
                <w:rFonts w:ascii="Arial" w:eastAsia="Arial Unicode MS" w:hAnsi="Arial" w:cs="Arial"/>
                <w:sz w:val="19"/>
                <w:szCs w:val="19"/>
              </w:rPr>
            </w:pPr>
          </w:p>
        </w:tc>
        <w:tc>
          <w:tcPr>
            <w:tcW w:w="5103" w:type="dxa"/>
            <w:gridSpan w:val="4"/>
          </w:tcPr>
          <w:p w14:paraId="3A4CE240" w14:textId="77569424" w:rsidR="003C73B4" w:rsidRPr="00684377" w:rsidRDefault="003C73B4" w:rsidP="00464EF3">
            <w:pPr>
              <w:pBdr>
                <w:bottom w:val="single" w:sz="4" w:space="1" w:color="auto"/>
              </w:pBdr>
              <w:tabs>
                <w:tab w:val="left" w:pos="6840"/>
              </w:tabs>
              <w:spacing w:line="360" w:lineRule="auto"/>
              <w:ind w:right="24"/>
              <w:jc w:val="center"/>
              <w:rPr>
                <w:rFonts w:ascii="Arial" w:eastAsia="Arial" w:hAnsi="Arial" w:cs="Arial"/>
                <w:sz w:val="19"/>
                <w:szCs w:val="19"/>
              </w:rPr>
            </w:pPr>
            <w:r w:rsidRPr="00684377">
              <w:rPr>
                <w:rFonts w:ascii="Arial" w:eastAsia="Arial" w:hAnsi="Arial" w:cs="Arial"/>
                <w:sz w:val="19"/>
                <w:szCs w:val="19"/>
              </w:rPr>
              <w:t>Consolidated F/S</w:t>
            </w:r>
          </w:p>
        </w:tc>
      </w:tr>
      <w:tr w:rsidR="003C73B4" w:rsidRPr="00684377" w14:paraId="252622CD" w14:textId="1B337984" w:rsidTr="002757F5">
        <w:trPr>
          <w:cantSplit/>
          <w:trHeight w:val="379"/>
        </w:trPr>
        <w:tc>
          <w:tcPr>
            <w:tcW w:w="3447" w:type="dxa"/>
            <w:vAlign w:val="bottom"/>
          </w:tcPr>
          <w:p w14:paraId="3F14E84C" w14:textId="77777777" w:rsidR="003C73B4" w:rsidRPr="00684377" w:rsidRDefault="003C73B4" w:rsidP="003C73B4">
            <w:pPr>
              <w:spacing w:line="360" w:lineRule="auto"/>
              <w:ind w:right="-31"/>
              <w:rPr>
                <w:rFonts w:ascii="Arial" w:eastAsia="Arial Unicode MS" w:hAnsi="Arial" w:cs="Arial"/>
                <w:spacing w:val="-4"/>
                <w:sz w:val="19"/>
                <w:szCs w:val="19"/>
              </w:rPr>
            </w:pPr>
          </w:p>
        </w:tc>
        <w:tc>
          <w:tcPr>
            <w:tcW w:w="2551" w:type="dxa"/>
            <w:gridSpan w:val="2"/>
            <w:vAlign w:val="bottom"/>
          </w:tcPr>
          <w:p w14:paraId="20207125" w14:textId="1AD83AB9" w:rsidR="003C73B4" w:rsidRPr="00684377" w:rsidRDefault="003C73B4" w:rsidP="001A2A9D">
            <w:pPr>
              <w:pBdr>
                <w:bottom w:val="single" w:sz="4" w:space="1" w:color="auto"/>
              </w:pBdr>
              <w:spacing w:line="360" w:lineRule="auto"/>
              <w:ind w:right="24"/>
              <w:jc w:val="center"/>
              <w:rPr>
                <w:rFonts w:ascii="Arial" w:eastAsia="Arial Unicode MS" w:hAnsi="Arial" w:cs="Arial"/>
                <w:sz w:val="19"/>
                <w:szCs w:val="19"/>
              </w:rPr>
            </w:pPr>
            <w:r w:rsidRPr="00684377">
              <w:rPr>
                <w:rFonts w:ascii="Arial" w:hAnsi="Arial" w:cs="Arial"/>
                <w:sz w:val="19"/>
                <w:szCs w:val="19"/>
              </w:rPr>
              <w:t xml:space="preserve">Impact </w:t>
            </w:r>
            <w:proofErr w:type="gramStart"/>
            <w:r w:rsidRPr="00684377">
              <w:rPr>
                <w:rFonts w:ascii="Arial" w:hAnsi="Arial" w:cs="Arial"/>
                <w:sz w:val="19"/>
                <w:szCs w:val="19"/>
              </w:rPr>
              <w:t>to</w:t>
            </w:r>
            <w:proofErr w:type="gramEnd"/>
            <w:r w:rsidRPr="00684377">
              <w:rPr>
                <w:rFonts w:ascii="Arial" w:hAnsi="Arial" w:cs="Arial"/>
                <w:sz w:val="19"/>
                <w:szCs w:val="19"/>
              </w:rPr>
              <w:t xml:space="preserve"> net profit</w:t>
            </w:r>
          </w:p>
        </w:tc>
        <w:tc>
          <w:tcPr>
            <w:tcW w:w="2552" w:type="dxa"/>
            <w:gridSpan w:val="2"/>
            <w:vAlign w:val="bottom"/>
          </w:tcPr>
          <w:p w14:paraId="74519443" w14:textId="0111AC0E" w:rsidR="003C73B4" w:rsidRPr="00684377" w:rsidRDefault="003C73B4" w:rsidP="00265534">
            <w:pPr>
              <w:pStyle w:val="ListParagraph"/>
              <w:tabs>
                <w:tab w:val="left" w:pos="900"/>
                <w:tab w:val="left" w:pos="2160"/>
                <w:tab w:val="left" w:pos="2880"/>
              </w:tabs>
              <w:spacing w:before="60" w:after="30" w:line="276" w:lineRule="auto"/>
              <w:ind w:left="0" w:right="-45"/>
              <w:jc w:val="center"/>
              <w:rPr>
                <w:rFonts w:ascii="Arial" w:hAnsi="Arial" w:cs="Arial"/>
                <w:sz w:val="19"/>
                <w:szCs w:val="19"/>
              </w:rPr>
            </w:pPr>
            <w:r w:rsidRPr="00684377">
              <w:rPr>
                <w:rFonts w:ascii="Arial" w:hAnsi="Arial" w:cs="Arial"/>
                <w:sz w:val="19"/>
                <w:szCs w:val="19"/>
              </w:rPr>
              <w:t xml:space="preserve">Impact </w:t>
            </w:r>
            <w:proofErr w:type="gramStart"/>
            <w:r w:rsidRPr="00684377">
              <w:rPr>
                <w:rFonts w:ascii="Arial" w:hAnsi="Arial" w:cs="Arial"/>
                <w:sz w:val="19"/>
                <w:szCs w:val="19"/>
              </w:rPr>
              <w:t>to other</w:t>
            </w:r>
            <w:proofErr w:type="gramEnd"/>
          </w:p>
          <w:p w14:paraId="20C98EB4" w14:textId="78B1B780" w:rsidR="003C73B4" w:rsidRPr="00684377" w:rsidRDefault="003C73B4" w:rsidP="001A2A9D">
            <w:pPr>
              <w:pBdr>
                <w:bottom w:val="single" w:sz="4" w:space="1" w:color="auto"/>
              </w:pBdr>
              <w:spacing w:line="360" w:lineRule="auto"/>
              <w:ind w:right="24" w:firstLine="178"/>
              <w:jc w:val="center"/>
              <w:rPr>
                <w:rFonts w:ascii="Arial" w:eastAsia="Arial Unicode MS" w:hAnsi="Arial" w:cs="Arial"/>
                <w:sz w:val="19"/>
                <w:szCs w:val="19"/>
                <w:cs/>
              </w:rPr>
            </w:pPr>
            <w:proofErr w:type="gramStart"/>
            <w:r w:rsidRPr="00684377">
              <w:rPr>
                <w:rFonts w:ascii="Arial" w:hAnsi="Arial" w:cs="Arial"/>
                <w:sz w:val="19"/>
                <w:szCs w:val="19"/>
              </w:rPr>
              <w:t>components</w:t>
            </w:r>
            <w:proofErr w:type="gramEnd"/>
            <w:r w:rsidRPr="00684377">
              <w:rPr>
                <w:rFonts w:ascii="Arial" w:hAnsi="Arial" w:cs="Arial"/>
                <w:sz w:val="19"/>
                <w:szCs w:val="19"/>
              </w:rPr>
              <w:t xml:space="preserve"> of equity</w:t>
            </w:r>
          </w:p>
        </w:tc>
      </w:tr>
      <w:tr w:rsidR="002757F5" w:rsidRPr="00684377" w14:paraId="3A748B71" w14:textId="77777777" w:rsidTr="002757F5">
        <w:trPr>
          <w:cantSplit/>
          <w:trHeight w:val="190"/>
        </w:trPr>
        <w:tc>
          <w:tcPr>
            <w:tcW w:w="3447" w:type="dxa"/>
            <w:vAlign w:val="bottom"/>
          </w:tcPr>
          <w:p w14:paraId="175A7077" w14:textId="77777777" w:rsidR="002757F5" w:rsidRPr="00684377" w:rsidRDefault="002757F5" w:rsidP="002757F5">
            <w:pPr>
              <w:spacing w:line="360" w:lineRule="auto"/>
              <w:ind w:right="-31"/>
              <w:rPr>
                <w:rFonts w:ascii="Arial" w:eastAsia="Arial Unicode MS" w:hAnsi="Arial" w:cs="Arial"/>
                <w:spacing w:val="-4"/>
                <w:sz w:val="19"/>
                <w:szCs w:val="19"/>
              </w:rPr>
            </w:pPr>
          </w:p>
        </w:tc>
        <w:tc>
          <w:tcPr>
            <w:tcW w:w="1275" w:type="dxa"/>
          </w:tcPr>
          <w:p w14:paraId="03995482" w14:textId="29D9BC6A" w:rsidR="002757F5" w:rsidRPr="00684377" w:rsidRDefault="002757F5" w:rsidP="002757F5">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684377">
              <w:rPr>
                <w:rFonts w:ascii="Arial" w:eastAsia="Arial Unicode MS" w:hAnsi="Arial" w:cs="Arial"/>
                <w:sz w:val="19"/>
                <w:szCs w:val="19"/>
                <w:cs/>
              </w:rPr>
              <w:t>2</w:t>
            </w:r>
            <w:r w:rsidRPr="00684377">
              <w:rPr>
                <w:rFonts w:ascii="Arial" w:eastAsia="Arial Unicode MS" w:hAnsi="Arial" w:cs="Arial"/>
                <w:sz w:val="19"/>
                <w:szCs w:val="19"/>
              </w:rPr>
              <w:t>025</w:t>
            </w:r>
          </w:p>
        </w:tc>
        <w:tc>
          <w:tcPr>
            <w:tcW w:w="1276" w:type="dxa"/>
          </w:tcPr>
          <w:p w14:paraId="2C4BB973" w14:textId="17A91637" w:rsidR="002757F5" w:rsidRPr="00684377" w:rsidRDefault="002757F5" w:rsidP="002757F5">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684377">
              <w:rPr>
                <w:rFonts w:ascii="Arial" w:eastAsia="Arial Unicode MS" w:hAnsi="Arial" w:cs="Arial"/>
                <w:sz w:val="19"/>
                <w:szCs w:val="19"/>
                <w:cs/>
              </w:rPr>
              <w:t>2</w:t>
            </w:r>
            <w:r w:rsidRPr="00684377">
              <w:rPr>
                <w:rFonts w:ascii="Arial" w:eastAsia="Arial Unicode MS" w:hAnsi="Arial" w:cs="Arial"/>
                <w:sz w:val="19"/>
                <w:szCs w:val="19"/>
              </w:rPr>
              <w:t>024</w:t>
            </w:r>
          </w:p>
        </w:tc>
        <w:tc>
          <w:tcPr>
            <w:tcW w:w="1276" w:type="dxa"/>
          </w:tcPr>
          <w:p w14:paraId="7016296C" w14:textId="3783AD35" w:rsidR="002757F5" w:rsidRPr="00684377" w:rsidRDefault="002757F5" w:rsidP="002757F5">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684377">
              <w:rPr>
                <w:rFonts w:ascii="Arial" w:eastAsia="Arial Unicode MS" w:hAnsi="Arial" w:cs="Arial"/>
                <w:sz w:val="19"/>
                <w:szCs w:val="19"/>
                <w:cs/>
              </w:rPr>
              <w:t>2</w:t>
            </w:r>
            <w:r w:rsidRPr="00684377">
              <w:rPr>
                <w:rFonts w:ascii="Arial" w:eastAsia="Arial Unicode MS" w:hAnsi="Arial" w:cs="Arial"/>
                <w:sz w:val="19"/>
                <w:szCs w:val="19"/>
              </w:rPr>
              <w:t>025</w:t>
            </w:r>
          </w:p>
        </w:tc>
        <w:tc>
          <w:tcPr>
            <w:tcW w:w="1276" w:type="dxa"/>
          </w:tcPr>
          <w:p w14:paraId="1D3FFA5D" w14:textId="66D66A28" w:rsidR="002757F5" w:rsidRPr="00684377" w:rsidRDefault="002757F5" w:rsidP="002757F5">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684377">
              <w:rPr>
                <w:rFonts w:ascii="Arial" w:eastAsia="Arial Unicode MS" w:hAnsi="Arial" w:cs="Arial"/>
                <w:sz w:val="19"/>
                <w:szCs w:val="19"/>
                <w:cs/>
              </w:rPr>
              <w:t>2</w:t>
            </w:r>
            <w:r w:rsidRPr="00684377">
              <w:rPr>
                <w:rFonts w:ascii="Arial" w:eastAsia="Arial Unicode MS" w:hAnsi="Arial" w:cs="Arial"/>
                <w:sz w:val="19"/>
                <w:szCs w:val="19"/>
              </w:rPr>
              <w:t>024</w:t>
            </w:r>
          </w:p>
        </w:tc>
      </w:tr>
      <w:tr w:rsidR="003C73B4" w:rsidRPr="00684377" w14:paraId="2AEF3CCE" w14:textId="77777777" w:rsidTr="002757F5">
        <w:trPr>
          <w:cantSplit/>
          <w:trHeight w:val="379"/>
        </w:trPr>
        <w:tc>
          <w:tcPr>
            <w:tcW w:w="3447" w:type="dxa"/>
            <w:vAlign w:val="bottom"/>
          </w:tcPr>
          <w:p w14:paraId="671502C2" w14:textId="77777777" w:rsidR="003C73B4" w:rsidRPr="00684377" w:rsidRDefault="003C73B4" w:rsidP="003C73B4">
            <w:pPr>
              <w:spacing w:line="360" w:lineRule="auto"/>
              <w:ind w:right="-31"/>
              <w:rPr>
                <w:rFonts w:ascii="Arial" w:eastAsia="Arial Unicode MS" w:hAnsi="Arial" w:cs="Arial"/>
                <w:spacing w:val="-4"/>
                <w:sz w:val="19"/>
                <w:szCs w:val="19"/>
              </w:rPr>
            </w:pPr>
          </w:p>
        </w:tc>
        <w:tc>
          <w:tcPr>
            <w:tcW w:w="1275" w:type="dxa"/>
          </w:tcPr>
          <w:p w14:paraId="2C17B1DB" w14:textId="77777777" w:rsidR="003C73B4" w:rsidRPr="00684377" w:rsidRDefault="003C73B4" w:rsidP="003C73B4">
            <w:pPr>
              <w:spacing w:line="360" w:lineRule="auto"/>
              <w:ind w:right="24"/>
              <w:jc w:val="right"/>
              <w:rPr>
                <w:rFonts w:ascii="Arial" w:eastAsia="Arial Unicode MS" w:hAnsi="Arial" w:cs="Arial"/>
                <w:sz w:val="19"/>
                <w:szCs w:val="19"/>
              </w:rPr>
            </w:pPr>
          </w:p>
        </w:tc>
        <w:tc>
          <w:tcPr>
            <w:tcW w:w="1276" w:type="dxa"/>
            <w:vAlign w:val="bottom"/>
          </w:tcPr>
          <w:p w14:paraId="240EEF2F" w14:textId="77777777" w:rsidR="003C73B4" w:rsidRPr="00684377" w:rsidRDefault="003C73B4" w:rsidP="003C73B4">
            <w:pPr>
              <w:spacing w:line="360" w:lineRule="auto"/>
              <w:ind w:right="24"/>
              <w:jc w:val="right"/>
              <w:rPr>
                <w:rFonts w:ascii="Arial" w:eastAsia="Arial Unicode MS" w:hAnsi="Arial" w:cs="Arial"/>
                <w:sz w:val="19"/>
                <w:szCs w:val="19"/>
              </w:rPr>
            </w:pPr>
          </w:p>
        </w:tc>
        <w:tc>
          <w:tcPr>
            <w:tcW w:w="1276" w:type="dxa"/>
            <w:vAlign w:val="bottom"/>
          </w:tcPr>
          <w:p w14:paraId="6BFAA2A2" w14:textId="77777777" w:rsidR="003C73B4" w:rsidRPr="00684377" w:rsidRDefault="003C73B4" w:rsidP="003C73B4">
            <w:pPr>
              <w:spacing w:line="360" w:lineRule="auto"/>
              <w:ind w:right="24" w:firstLine="178"/>
              <w:jc w:val="right"/>
              <w:rPr>
                <w:rFonts w:ascii="Arial" w:eastAsia="Arial Unicode MS" w:hAnsi="Arial" w:cs="Arial"/>
                <w:sz w:val="19"/>
                <w:szCs w:val="19"/>
                <w:cs/>
              </w:rPr>
            </w:pPr>
          </w:p>
        </w:tc>
        <w:tc>
          <w:tcPr>
            <w:tcW w:w="1276" w:type="dxa"/>
          </w:tcPr>
          <w:p w14:paraId="093E0269" w14:textId="77777777" w:rsidR="003C73B4" w:rsidRPr="00684377" w:rsidRDefault="003C73B4" w:rsidP="003C73B4">
            <w:pPr>
              <w:spacing w:line="360" w:lineRule="auto"/>
              <w:ind w:right="24" w:firstLine="178"/>
              <w:jc w:val="right"/>
              <w:rPr>
                <w:rFonts w:ascii="Arial" w:eastAsia="Arial Unicode MS" w:hAnsi="Arial" w:cs="Arial"/>
                <w:sz w:val="19"/>
                <w:szCs w:val="19"/>
                <w:cs/>
              </w:rPr>
            </w:pPr>
          </w:p>
        </w:tc>
      </w:tr>
      <w:tr w:rsidR="00F87CA2" w:rsidRPr="00684377" w14:paraId="6935169E" w14:textId="610AEFBD" w:rsidTr="002757F5">
        <w:trPr>
          <w:cantSplit/>
          <w:trHeight w:val="68"/>
        </w:trPr>
        <w:tc>
          <w:tcPr>
            <w:tcW w:w="3447" w:type="dxa"/>
            <w:vAlign w:val="bottom"/>
          </w:tcPr>
          <w:p w14:paraId="4311C7E6" w14:textId="467814F2" w:rsidR="00F87CA2" w:rsidRPr="00684377" w:rsidRDefault="00F87CA2" w:rsidP="00F87CA2">
            <w:pPr>
              <w:spacing w:line="360" w:lineRule="auto"/>
              <w:ind w:right="-31" w:hanging="113"/>
              <w:rPr>
                <w:rFonts w:ascii="Arial" w:hAnsi="Arial" w:cs="Arial"/>
                <w:sz w:val="19"/>
                <w:szCs w:val="19"/>
              </w:rPr>
            </w:pPr>
            <w:r w:rsidRPr="00684377">
              <w:rPr>
                <w:rFonts w:ascii="Arial" w:hAnsi="Arial" w:cs="Arial"/>
                <w:sz w:val="19"/>
                <w:szCs w:val="19"/>
              </w:rPr>
              <w:t>Interest rate</w:t>
            </w:r>
            <w:r w:rsidRPr="00684377">
              <w:rPr>
                <w:rFonts w:ascii="Arial" w:hAnsi="Arial" w:cs="Arial"/>
                <w:sz w:val="19"/>
                <w:szCs w:val="19"/>
                <w:cs/>
              </w:rPr>
              <w:t xml:space="preserve"> </w:t>
            </w:r>
            <w:r w:rsidRPr="00684377">
              <w:rPr>
                <w:rFonts w:ascii="Arial" w:hAnsi="Arial" w:cs="Arial"/>
                <w:sz w:val="19"/>
                <w:szCs w:val="19"/>
              </w:rPr>
              <w:t>-</w:t>
            </w:r>
            <w:r w:rsidRPr="00684377">
              <w:rPr>
                <w:rFonts w:ascii="Arial" w:hAnsi="Arial" w:cs="Arial"/>
                <w:sz w:val="19"/>
                <w:szCs w:val="19"/>
                <w:cs/>
              </w:rPr>
              <w:t xml:space="preserve"> </w:t>
            </w:r>
            <w:r w:rsidRPr="00684377">
              <w:rPr>
                <w:rFonts w:ascii="Arial" w:hAnsi="Arial" w:cs="Arial"/>
                <w:sz w:val="19"/>
                <w:szCs w:val="19"/>
              </w:rPr>
              <w:t>increase 0.375%*</w:t>
            </w:r>
          </w:p>
        </w:tc>
        <w:tc>
          <w:tcPr>
            <w:tcW w:w="1275" w:type="dxa"/>
          </w:tcPr>
          <w:p w14:paraId="4A78DA26" w14:textId="708B1C8A"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54</w:t>
            </w:r>
          </w:p>
        </w:tc>
        <w:tc>
          <w:tcPr>
            <w:tcW w:w="1276" w:type="dxa"/>
          </w:tcPr>
          <w:p w14:paraId="1C2E8997" w14:textId="7010AAE4"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54</w:t>
            </w:r>
          </w:p>
        </w:tc>
        <w:tc>
          <w:tcPr>
            <w:tcW w:w="1276" w:type="dxa"/>
          </w:tcPr>
          <w:p w14:paraId="406120D3" w14:textId="67E3DD30"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(2)</w:t>
            </w:r>
          </w:p>
        </w:tc>
        <w:tc>
          <w:tcPr>
            <w:tcW w:w="1276" w:type="dxa"/>
          </w:tcPr>
          <w:p w14:paraId="7B9C1B72" w14:textId="42A93440"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(7)</w:t>
            </w:r>
          </w:p>
        </w:tc>
      </w:tr>
      <w:tr w:rsidR="00F87CA2" w:rsidRPr="00684377" w14:paraId="5A92F757" w14:textId="0488F49B" w:rsidTr="002757F5">
        <w:trPr>
          <w:cantSplit/>
          <w:trHeight w:val="134"/>
        </w:trPr>
        <w:tc>
          <w:tcPr>
            <w:tcW w:w="3447" w:type="dxa"/>
            <w:vAlign w:val="bottom"/>
          </w:tcPr>
          <w:p w14:paraId="34B18EAE" w14:textId="78CC695F" w:rsidR="00F87CA2" w:rsidRPr="00684377" w:rsidRDefault="00F87CA2" w:rsidP="00F87CA2">
            <w:pPr>
              <w:spacing w:line="360" w:lineRule="auto"/>
              <w:ind w:right="-31" w:hanging="113"/>
              <w:rPr>
                <w:rFonts w:ascii="Arial" w:eastAsia="Arial Unicode MS" w:hAnsi="Arial" w:cs="Arial"/>
                <w:sz w:val="19"/>
                <w:szCs w:val="19"/>
                <w:cs/>
              </w:rPr>
            </w:pPr>
            <w:r w:rsidRPr="00684377">
              <w:rPr>
                <w:rFonts w:ascii="Arial" w:hAnsi="Arial" w:cs="Arial"/>
                <w:sz w:val="19"/>
                <w:szCs w:val="19"/>
              </w:rPr>
              <w:t>Interest rate</w:t>
            </w:r>
            <w:r w:rsidRPr="00684377">
              <w:rPr>
                <w:rFonts w:ascii="Arial" w:hAnsi="Arial" w:cs="Arial"/>
                <w:sz w:val="19"/>
                <w:szCs w:val="19"/>
                <w:cs/>
              </w:rPr>
              <w:t xml:space="preserve"> </w:t>
            </w:r>
            <w:r w:rsidRPr="00684377">
              <w:rPr>
                <w:rFonts w:ascii="Arial" w:hAnsi="Arial" w:cs="Arial"/>
                <w:sz w:val="19"/>
                <w:szCs w:val="19"/>
              </w:rPr>
              <w:t>-</w:t>
            </w:r>
            <w:r w:rsidRPr="00684377">
              <w:rPr>
                <w:rFonts w:ascii="Arial" w:hAnsi="Arial" w:cs="Arial"/>
                <w:sz w:val="19"/>
                <w:szCs w:val="19"/>
                <w:cs/>
              </w:rPr>
              <w:t xml:space="preserve"> </w:t>
            </w:r>
            <w:r w:rsidRPr="00684377">
              <w:rPr>
                <w:rFonts w:ascii="Arial" w:hAnsi="Arial" w:cs="Arial"/>
                <w:sz w:val="19"/>
                <w:szCs w:val="19"/>
              </w:rPr>
              <w:t>decrease 0.375%*</w:t>
            </w:r>
          </w:p>
        </w:tc>
        <w:tc>
          <w:tcPr>
            <w:tcW w:w="1275" w:type="dxa"/>
          </w:tcPr>
          <w:p w14:paraId="76645971" w14:textId="23D2CFFF"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 xml:space="preserve">  (54)</w:t>
            </w:r>
          </w:p>
        </w:tc>
        <w:tc>
          <w:tcPr>
            <w:tcW w:w="1276" w:type="dxa"/>
          </w:tcPr>
          <w:p w14:paraId="1ABB768A" w14:textId="3077938D" w:rsidR="00F87CA2" w:rsidRPr="00684377" w:rsidRDefault="00F87CA2" w:rsidP="00F87CA2">
            <w:pPr>
              <w:spacing w:line="360" w:lineRule="auto"/>
              <w:ind w:right="24"/>
              <w:jc w:val="right"/>
              <w:rPr>
                <w:rFonts w:ascii="Arial" w:eastAsia="Arial Unicode MS" w:hAnsi="Arial" w:cs="Arial"/>
                <w:sz w:val="19"/>
                <w:szCs w:val="19"/>
                <w:cs/>
              </w:rPr>
            </w:pPr>
            <w:r w:rsidRPr="00684377">
              <w:rPr>
                <w:rFonts w:ascii="Arial" w:eastAsia="Arial Unicode MS" w:hAnsi="Arial" w:cs="Arial"/>
                <w:sz w:val="19"/>
                <w:szCs w:val="19"/>
              </w:rPr>
              <w:t xml:space="preserve">  (54)</w:t>
            </w:r>
          </w:p>
        </w:tc>
        <w:tc>
          <w:tcPr>
            <w:tcW w:w="1276" w:type="dxa"/>
          </w:tcPr>
          <w:p w14:paraId="24BF50FE" w14:textId="2BA96031" w:rsidR="00F87CA2" w:rsidRPr="00684377" w:rsidRDefault="00F87CA2" w:rsidP="00F87CA2">
            <w:pPr>
              <w:spacing w:line="360" w:lineRule="auto"/>
              <w:ind w:right="24"/>
              <w:jc w:val="right"/>
              <w:rPr>
                <w:rFonts w:ascii="Arial" w:eastAsia="Arial Unicode MS" w:hAnsi="Arial" w:cs="Arial"/>
                <w:sz w:val="19"/>
                <w:szCs w:val="19"/>
                <w:cs/>
              </w:rPr>
            </w:pPr>
            <w:r w:rsidRPr="00684377">
              <w:rPr>
                <w:rFonts w:ascii="Arial" w:eastAsia="Arial Unicode MS" w:hAnsi="Arial" w:cs="Arial"/>
                <w:sz w:val="19"/>
                <w:szCs w:val="19"/>
              </w:rPr>
              <w:t>2</w:t>
            </w:r>
          </w:p>
        </w:tc>
        <w:tc>
          <w:tcPr>
            <w:tcW w:w="1276" w:type="dxa"/>
          </w:tcPr>
          <w:p w14:paraId="151C9CBA" w14:textId="704640DB"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7</w:t>
            </w:r>
          </w:p>
        </w:tc>
      </w:tr>
    </w:tbl>
    <w:p w14:paraId="03A45445" w14:textId="77777777" w:rsidR="00867D14" w:rsidRPr="00684377" w:rsidRDefault="00867D14" w:rsidP="00311884">
      <w:pPr>
        <w:spacing w:line="360" w:lineRule="auto"/>
        <w:ind w:left="540"/>
        <w:jc w:val="thaiDistribute"/>
        <w:rPr>
          <w:rFonts w:ascii="Arial" w:hAnsi="Arial" w:cs="Arial"/>
          <w:i/>
          <w:iCs/>
          <w:sz w:val="19"/>
          <w:szCs w:val="19"/>
        </w:rPr>
      </w:pPr>
    </w:p>
    <w:tbl>
      <w:tblPr>
        <w:tblW w:w="8542" w:type="dxa"/>
        <w:tblInd w:w="851" w:type="dxa"/>
        <w:tblLayout w:type="fixed"/>
        <w:tblLook w:val="0000" w:firstRow="0" w:lastRow="0" w:firstColumn="0" w:lastColumn="0" w:noHBand="0" w:noVBand="0"/>
      </w:tblPr>
      <w:tblGrid>
        <w:gridCol w:w="3433"/>
        <w:gridCol w:w="1275"/>
        <w:gridCol w:w="1286"/>
        <w:gridCol w:w="1274"/>
        <w:gridCol w:w="1274"/>
      </w:tblGrid>
      <w:tr w:rsidR="003C73B4" w:rsidRPr="00684377" w14:paraId="232B9F1A" w14:textId="77777777" w:rsidTr="002757F5">
        <w:trPr>
          <w:cantSplit/>
          <w:trHeight w:val="267"/>
        </w:trPr>
        <w:tc>
          <w:tcPr>
            <w:tcW w:w="8542" w:type="dxa"/>
            <w:gridSpan w:val="5"/>
          </w:tcPr>
          <w:p w14:paraId="2DE772CB" w14:textId="77777777" w:rsidR="003C73B4" w:rsidRPr="00684377" w:rsidRDefault="003C73B4" w:rsidP="0007369E">
            <w:pPr>
              <w:tabs>
                <w:tab w:val="left" w:pos="6840"/>
              </w:tabs>
              <w:spacing w:line="360" w:lineRule="auto"/>
              <w:ind w:right="-72"/>
              <w:jc w:val="right"/>
              <w:rPr>
                <w:rFonts w:ascii="Arial" w:eastAsia="Arial Unicode MS" w:hAnsi="Arial" w:cs="Arial"/>
                <w:sz w:val="19"/>
                <w:szCs w:val="19"/>
              </w:rPr>
            </w:pPr>
            <w:r w:rsidRPr="00684377">
              <w:rPr>
                <w:rFonts w:ascii="Arial" w:eastAsia="Arial Unicode MS" w:hAnsi="Arial" w:cs="Arial"/>
                <w:sz w:val="19"/>
                <w:szCs w:val="19"/>
              </w:rPr>
              <w:lastRenderedPageBreak/>
              <w:t>(</w:t>
            </w:r>
            <w:proofErr w:type="gramStart"/>
            <w:r w:rsidRPr="00684377">
              <w:rPr>
                <w:rFonts w:ascii="Arial" w:eastAsia="Arial Unicode MS" w:hAnsi="Arial" w:cs="Arial"/>
                <w:sz w:val="19"/>
                <w:szCs w:val="19"/>
              </w:rPr>
              <w:t>Unit :</w:t>
            </w:r>
            <w:proofErr w:type="gramEnd"/>
            <w:r w:rsidRPr="00684377">
              <w:rPr>
                <w:rFonts w:ascii="Arial" w:eastAsia="Arial Unicode MS" w:hAnsi="Arial" w:cs="Arial"/>
                <w:sz w:val="19"/>
                <w:szCs w:val="19"/>
              </w:rPr>
              <w:t xml:space="preserve"> </w:t>
            </w:r>
            <w:proofErr w:type="spellStart"/>
            <w:r w:rsidRPr="00684377">
              <w:rPr>
                <w:rFonts w:ascii="Arial" w:eastAsia="Arial Unicode MS" w:hAnsi="Arial" w:cs="Arial"/>
                <w:sz w:val="19"/>
                <w:szCs w:val="19"/>
                <w:cs/>
              </w:rPr>
              <w:t>Million</w:t>
            </w:r>
            <w:proofErr w:type="spellEnd"/>
            <w:r w:rsidRPr="00684377">
              <w:rPr>
                <w:rFonts w:ascii="Arial" w:eastAsia="Arial Unicode MS" w:hAnsi="Arial" w:cs="Arial"/>
                <w:sz w:val="19"/>
                <w:szCs w:val="19"/>
                <w:cs/>
              </w:rPr>
              <w:t xml:space="preserve"> </w:t>
            </w:r>
            <w:r w:rsidRPr="00684377">
              <w:rPr>
                <w:rFonts w:ascii="Arial" w:eastAsia="Arial Unicode MS" w:hAnsi="Arial" w:cs="Arial"/>
                <w:sz w:val="19"/>
                <w:szCs w:val="19"/>
              </w:rPr>
              <w:t>Baht)</w:t>
            </w:r>
          </w:p>
        </w:tc>
      </w:tr>
      <w:tr w:rsidR="003C73B4" w:rsidRPr="00684377" w14:paraId="1241ECED" w14:textId="77777777" w:rsidTr="002757F5">
        <w:trPr>
          <w:cantSplit/>
          <w:trHeight w:val="340"/>
        </w:trPr>
        <w:tc>
          <w:tcPr>
            <w:tcW w:w="3433" w:type="dxa"/>
          </w:tcPr>
          <w:p w14:paraId="5B837B9D" w14:textId="77777777" w:rsidR="003C73B4" w:rsidRPr="00684377" w:rsidRDefault="003C73B4" w:rsidP="0007369E">
            <w:pPr>
              <w:tabs>
                <w:tab w:val="left" w:pos="6840"/>
              </w:tabs>
              <w:spacing w:line="360" w:lineRule="auto"/>
              <w:rPr>
                <w:rFonts w:ascii="Arial" w:eastAsia="Arial Unicode MS" w:hAnsi="Arial" w:cs="Arial"/>
                <w:sz w:val="19"/>
                <w:szCs w:val="19"/>
              </w:rPr>
            </w:pPr>
          </w:p>
        </w:tc>
        <w:tc>
          <w:tcPr>
            <w:tcW w:w="5109" w:type="dxa"/>
            <w:gridSpan w:val="4"/>
          </w:tcPr>
          <w:p w14:paraId="5E2A27B3" w14:textId="621DA8C0" w:rsidR="003C73B4" w:rsidRPr="00684377" w:rsidRDefault="003C73B4" w:rsidP="0007369E">
            <w:pPr>
              <w:pBdr>
                <w:bottom w:val="single" w:sz="4" w:space="1" w:color="auto"/>
              </w:pBdr>
              <w:tabs>
                <w:tab w:val="left" w:pos="6840"/>
              </w:tabs>
              <w:spacing w:line="360" w:lineRule="auto"/>
              <w:ind w:right="24"/>
              <w:jc w:val="center"/>
              <w:rPr>
                <w:rFonts w:ascii="Arial" w:eastAsia="Arial" w:hAnsi="Arial" w:cs="Arial"/>
                <w:sz w:val="19"/>
                <w:szCs w:val="19"/>
              </w:rPr>
            </w:pPr>
            <w:r w:rsidRPr="00684377">
              <w:rPr>
                <w:rFonts w:ascii="Arial" w:eastAsia="Arial" w:hAnsi="Arial" w:cs="Arial"/>
                <w:sz w:val="19"/>
                <w:szCs w:val="19"/>
              </w:rPr>
              <w:t>Separate F/S</w:t>
            </w:r>
          </w:p>
        </w:tc>
      </w:tr>
      <w:tr w:rsidR="003C73B4" w:rsidRPr="00684377" w14:paraId="2DFB463D" w14:textId="77777777" w:rsidTr="002757F5">
        <w:trPr>
          <w:cantSplit/>
          <w:trHeight w:val="379"/>
        </w:trPr>
        <w:tc>
          <w:tcPr>
            <w:tcW w:w="3433" w:type="dxa"/>
            <w:vAlign w:val="bottom"/>
          </w:tcPr>
          <w:p w14:paraId="062AECFC" w14:textId="77777777" w:rsidR="003C73B4" w:rsidRPr="00684377" w:rsidRDefault="003C73B4" w:rsidP="0007369E">
            <w:pPr>
              <w:spacing w:line="360" w:lineRule="auto"/>
              <w:ind w:right="-31"/>
              <w:rPr>
                <w:rFonts w:ascii="Arial" w:eastAsia="Arial Unicode MS" w:hAnsi="Arial" w:cs="Arial"/>
                <w:spacing w:val="-4"/>
                <w:sz w:val="19"/>
                <w:szCs w:val="19"/>
              </w:rPr>
            </w:pPr>
          </w:p>
        </w:tc>
        <w:tc>
          <w:tcPr>
            <w:tcW w:w="2561" w:type="dxa"/>
            <w:gridSpan w:val="2"/>
            <w:vAlign w:val="bottom"/>
          </w:tcPr>
          <w:p w14:paraId="37D22B75" w14:textId="77777777" w:rsidR="003C73B4" w:rsidRPr="00684377" w:rsidRDefault="003C73B4" w:rsidP="00914E93">
            <w:pPr>
              <w:pBdr>
                <w:bottom w:val="single" w:sz="4" w:space="1" w:color="auto"/>
              </w:pBdr>
              <w:spacing w:line="360" w:lineRule="auto"/>
              <w:ind w:right="24"/>
              <w:jc w:val="center"/>
              <w:rPr>
                <w:rFonts w:ascii="Arial" w:eastAsia="Arial Unicode MS" w:hAnsi="Arial" w:cs="Arial"/>
                <w:sz w:val="19"/>
                <w:szCs w:val="19"/>
              </w:rPr>
            </w:pPr>
            <w:r w:rsidRPr="00684377">
              <w:rPr>
                <w:rFonts w:ascii="Arial" w:hAnsi="Arial" w:cs="Arial"/>
                <w:sz w:val="19"/>
                <w:szCs w:val="19"/>
              </w:rPr>
              <w:t xml:space="preserve">Impact </w:t>
            </w:r>
            <w:proofErr w:type="gramStart"/>
            <w:r w:rsidRPr="00684377">
              <w:rPr>
                <w:rFonts w:ascii="Arial" w:hAnsi="Arial" w:cs="Arial"/>
                <w:sz w:val="19"/>
                <w:szCs w:val="19"/>
              </w:rPr>
              <w:t>to</w:t>
            </w:r>
            <w:proofErr w:type="gramEnd"/>
            <w:r w:rsidRPr="00684377">
              <w:rPr>
                <w:rFonts w:ascii="Arial" w:hAnsi="Arial" w:cs="Arial"/>
                <w:sz w:val="19"/>
                <w:szCs w:val="19"/>
              </w:rPr>
              <w:t xml:space="preserve"> net profit</w:t>
            </w:r>
          </w:p>
        </w:tc>
        <w:tc>
          <w:tcPr>
            <w:tcW w:w="2548" w:type="dxa"/>
            <w:gridSpan w:val="2"/>
            <w:vAlign w:val="bottom"/>
          </w:tcPr>
          <w:p w14:paraId="14D9EBEB" w14:textId="77777777" w:rsidR="003C73B4" w:rsidRPr="00684377" w:rsidRDefault="003C73B4" w:rsidP="00914E93">
            <w:pPr>
              <w:pStyle w:val="ListParagraph"/>
              <w:tabs>
                <w:tab w:val="left" w:pos="900"/>
                <w:tab w:val="left" w:pos="2160"/>
                <w:tab w:val="left" w:pos="2880"/>
              </w:tabs>
              <w:spacing w:before="60" w:after="30" w:line="276" w:lineRule="auto"/>
              <w:ind w:left="0" w:right="-45"/>
              <w:jc w:val="center"/>
              <w:rPr>
                <w:rFonts w:ascii="Arial" w:hAnsi="Arial" w:cs="Arial"/>
                <w:sz w:val="19"/>
                <w:szCs w:val="19"/>
              </w:rPr>
            </w:pPr>
            <w:r w:rsidRPr="00684377">
              <w:rPr>
                <w:rFonts w:ascii="Arial" w:hAnsi="Arial" w:cs="Arial"/>
                <w:sz w:val="19"/>
                <w:szCs w:val="19"/>
              </w:rPr>
              <w:t xml:space="preserve">Impact </w:t>
            </w:r>
            <w:proofErr w:type="gramStart"/>
            <w:r w:rsidRPr="00684377">
              <w:rPr>
                <w:rFonts w:ascii="Arial" w:hAnsi="Arial" w:cs="Arial"/>
                <w:sz w:val="19"/>
                <w:szCs w:val="19"/>
              </w:rPr>
              <w:t>to other</w:t>
            </w:r>
            <w:proofErr w:type="gramEnd"/>
          </w:p>
          <w:p w14:paraId="073C43A2" w14:textId="77777777" w:rsidR="003C73B4" w:rsidRPr="00684377" w:rsidRDefault="003C73B4" w:rsidP="00914E93">
            <w:pPr>
              <w:pBdr>
                <w:bottom w:val="single" w:sz="4" w:space="1" w:color="auto"/>
              </w:pBdr>
              <w:spacing w:line="360" w:lineRule="auto"/>
              <w:ind w:right="24" w:firstLine="178"/>
              <w:jc w:val="center"/>
              <w:rPr>
                <w:rFonts w:ascii="Arial" w:eastAsia="Arial Unicode MS" w:hAnsi="Arial" w:cs="Arial"/>
                <w:sz w:val="19"/>
                <w:szCs w:val="19"/>
                <w:cs/>
              </w:rPr>
            </w:pPr>
            <w:proofErr w:type="gramStart"/>
            <w:r w:rsidRPr="00684377">
              <w:rPr>
                <w:rFonts w:ascii="Arial" w:hAnsi="Arial" w:cs="Arial"/>
                <w:sz w:val="19"/>
                <w:szCs w:val="19"/>
              </w:rPr>
              <w:t>components</w:t>
            </w:r>
            <w:proofErr w:type="gramEnd"/>
            <w:r w:rsidRPr="00684377">
              <w:rPr>
                <w:rFonts w:ascii="Arial" w:hAnsi="Arial" w:cs="Arial"/>
                <w:sz w:val="19"/>
                <w:szCs w:val="19"/>
              </w:rPr>
              <w:t xml:space="preserve"> of equity</w:t>
            </w:r>
          </w:p>
        </w:tc>
      </w:tr>
      <w:tr w:rsidR="003C73B4" w:rsidRPr="00684377" w14:paraId="64172296" w14:textId="77777777" w:rsidTr="002757F5">
        <w:trPr>
          <w:cantSplit/>
          <w:trHeight w:val="379"/>
        </w:trPr>
        <w:tc>
          <w:tcPr>
            <w:tcW w:w="3433" w:type="dxa"/>
            <w:vAlign w:val="bottom"/>
          </w:tcPr>
          <w:p w14:paraId="1BC26855" w14:textId="77777777" w:rsidR="003C73B4" w:rsidRPr="00684377" w:rsidRDefault="003C73B4" w:rsidP="0007369E">
            <w:pPr>
              <w:spacing w:line="360" w:lineRule="auto"/>
              <w:ind w:right="-31"/>
              <w:rPr>
                <w:rFonts w:ascii="Arial" w:eastAsia="Arial Unicode MS" w:hAnsi="Arial" w:cs="Arial"/>
                <w:spacing w:val="-4"/>
                <w:sz w:val="19"/>
                <w:szCs w:val="19"/>
              </w:rPr>
            </w:pPr>
          </w:p>
        </w:tc>
        <w:tc>
          <w:tcPr>
            <w:tcW w:w="1275" w:type="dxa"/>
            <w:vAlign w:val="bottom"/>
          </w:tcPr>
          <w:p w14:paraId="0C293403" w14:textId="38E43BE1" w:rsidR="003C73B4" w:rsidRPr="00684377" w:rsidRDefault="003C73B4" w:rsidP="00F15E36">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684377">
              <w:rPr>
                <w:rFonts w:ascii="Arial" w:eastAsia="Arial Unicode MS" w:hAnsi="Arial" w:cs="Arial"/>
                <w:sz w:val="19"/>
                <w:szCs w:val="19"/>
              </w:rPr>
              <w:t>202</w:t>
            </w:r>
            <w:r w:rsidR="00600D3E" w:rsidRPr="00684377">
              <w:rPr>
                <w:rFonts w:ascii="Arial" w:eastAsia="Arial Unicode MS" w:hAnsi="Arial" w:cs="Arial"/>
                <w:sz w:val="19"/>
                <w:szCs w:val="19"/>
              </w:rPr>
              <w:t>5</w:t>
            </w:r>
          </w:p>
        </w:tc>
        <w:tc>
          <w:tcPr>
            <w:tcW w:w="1286" w:type="dxa"/>
            <w:vAlign w:val="bottom"/>
          </w:tcPr>
          <w:p w14:paraId="23BD143C" w14:textId="712A94DB" w:rsidR="003C73B4" w:rsidRPr="00684377" w:rsidRDefault="003C73B4" w:rsidP="00125E4C">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684377">
              <w:rPr>
                <w:rFonts w:ascii="Arial" w:eastAsia="Arial Unicode MS" w:hAnsi="Arial" w:cs="Arial"/>
                <w:sz w:val="19"/>
                <w:szCs w:val="19"/>
              </w:rPr>
              <w:t>202</w:t>
            </w:r>
            <w:r w:rsidR="00600D3E" w:rsidRPr="00684377">
              <w:rPr>
                <w:rFonts w:ascii="Arial" w:eastAsia="Arial Unicode MS" w:hAnsi="Arial" w:cs="Arial"/>
                <w:sz w:val="19"/>
                <w:szCs w:val="19"/>
              </w:rPr>
              <w:t>4</w:t>
            </w:r>
          </w:p>
        </w:tc>
        <w:tc>
          <w:tcPr>
            <w:tcW w:w="1274" w:type="dxa"/>
            <w:vAlign w:val="bottom"/>
          </w:tcPr>
          <w:p w14:paraId="27BDFDAB" w14:textId="57545386" w:rsidR="003C73B4" w:rsidRPr="00684377" w:rsidRDefault="003C73B4" w:rsidP="00125E4C">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684377">
              <w:rPr>
                <w:rFonts w:ascii="Arial" w:eastAsia="Arial Unicode MS" w:hAnsi="Arial" w:cs="Arial"/>
                <w:sz w:val="19"/>
                <w:szCs w:val="19"/>
              </w:rPr>
              <w:t>202</w:t>
            </w:r>
            <w:r w:rsidR="00600D3E" w:rsidRPr="00684377">
              <w:rPr>
                <w:rFonts w:ascii="Arial" w:eastAsia="Arial Unicode MS" w:hAnsi="Arial" w:cs="Arial"/>
                <w:sz w:val="19"/>
                <w:szCs w:val="19"/>
              </w:rPr>
              <w:t>5</w:t>
            </w:r>
          </w:p>
        </w:tc>
        <w:tc>
          <w:tcPr>
            <w:tcW w:w="1274" w:type="dxa"/>
            <w:vAlign w:val="bottom"/>
          </w:tcPr>
          <w:p w14:paraId="3EB9419E" w14:textId="51308FE3" w:rsidR="003C73B4" w:rsidRPr="00684377" w:rsidRDefault="003C73B4" w:rsidP="00125E4C">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684377">
              <w:rPr>
                <w:rFonts w:ascii="Arial" w:eastAsia="Arial Unicode MS" w:hAnsi="Arial" w:cs="Arial"/>
                <w:sz w:val="19"/>
                <w:szCs w:val="19"/>
              </w:rPr>
              <w:t>202</w:t>
            </w:r>
            <w:r w:rsidR="00600D3E" w:rsidRPr="00684377">
              <w:rPr>
                <w:rFonts w:ascii="Arial" w:eastAsia="Arial Unicode MS" w:hAnsi="Arial" w:cs="Arial"/>
                <w:sz w:val="19"/>
                <w:szCs w:val="19"/>
              </w:rPr>
              <w:t>4</w:t>
            </w:r>
          </w:p>
        </w:tc>
      </w:tr>
      <w:tr w:rsidR="003C73B4" w:rsidRPr="00684377" w14:paraId="1B6F9ECF" w14:textId="77777777" w:rsidTr="002757F5">
        <w:trPr>
          <w:cantSplit/>
          <w:trHeight w:val="379"/>
        </w:trPr>
        <w:tc>
          <w:tcPr>
            <w:tcW w:w="3433" w:type="dxa"/>
            <w:vAlign w:val="bottom"/>
          </w:tcPr>
          <w:p w14:paraId="6696CCAD" w14:textId="77777777" w:rsidR="003C73B4" w:rsidRPr="00684377" w:rsidRDefault="003C73B4" w:rsidP="0007369E">
            <w:pPr>
              <w:spacing w:line="360" w:lineRule="auto"/>
              <w:ind w:right="-31"/>
              <w:rPr>
                <w:rFonts w:ascii="Arial" w:eastAsia="Arial Unicode MS" w:hAnsi="Arial" w:cs="Arial"/>
                <w:spacing w:val="-4"/>
                <w:sz w:val="19"/>
                <w:szCs w:val="19"/>
              </w:rPr>
            </w:pPr>
          </w:p>
        </w:tc>
        <w:tc>
          <w:tcPr>
            <w:tcW w:w="1275" w:type="dxa"/>
          </w:tcPr>
          <w:p w14:paraId="4236F02D" w14:textId="77777777" w:rsidR="003C73B4" w:rsidRPr="00684377" w:rsidRDefault="003C73B4" w:rsidP="0007369E">
            <w:pPr>
              <w:spacing w:line="360" w:lineRule="auto"/>
              <w:ind w:right="24"/>
              <w:jc w:val="right"/>
              <w:rPr>
                <w:rFonts w:ascii="Arial" w:eastAsia="Arial Unicode MS" w:hAnsi="Arial" w:cs="Arial"/>
                <w:sz w:val="19"/>
                <w:szCs w:val="19"/>
              </w:rPr>
            </w:pPr>
          </w:p>
        </w:tc>
        <w:tc>
          <w:tcPr>
            <w:tcW w:w="1286" w:type="dxa"/>
            <w:vAlign w:val="bottom"/>
          </w:tcPr>
          <w:p w14:paraId="50A8B454" w14:textId="77777777" w:rsidR="003C73B4" w:rsidRPr="00684377" w:rsidRDefault="003C73B4" w:rsidP="0007369E">
            <w:pPr>
              <w:spacing w:line="360" w:lineRule="auto"/>
              <w:ind w:right="24"/>
              <w:jc w:val="right"/>
              <w:rPr>
                <w:rFonts w:ascii="Arial" w:eastAsia="Arial Unicode MS" w:hAnsi="Arial" w:cs="Arial"/>
                <w:sz w:val="19"/>
                <w:szCs w:val="19"/>
              </w:rPr>
            </w:pPr>
          </w:p>
        </w:tc>
        <w:tc>
          <w:tcPr>
            <w:tcW w:w="1274" w:type="dxa"/>
            <w:vAlign w:val="bottom"/>
          </w:tcPr>
          <w:p w14:paraId="731AED61" w14:textId="77777777" w:rsidR="003C73B4" w:rsidRPr="00684377" w:rsidRDefault="003C73B4" w:rsidP="0007369E">
            <w:pPr>
              <w:spacing w:line="360" w:lineRule="auto"/>
              <w:ind w:right="24" w:firstLine="178"/>
              <w:jc w:val="right"/>
              <w:rPr>
                <w:rFonts w:ascii="Arial" w:eastAsia="Arial Unicode MS" w:hAnsi="Arial" w:cs="Arial"/>
                <w:sz w:val="19"/>
                <w:szCs w:val="19"/>
                <w:cs/>
              </w:rPr>
            </w:pPr>
          </w:p>
        </w:tc>
        <w:tc>
          <w:tcPr>
            <w:tcW w:w="1274" w:type="dxa"/>
          </w:tcPr>
          <w:p w14:paraId="6B118D89" w14:textId="77777777" w:rsidR="003C73B4" w:rsidRPr="00684377" w:rsidRDefault="003C73B4" w:rsidP="0007369E">
            <w:pPr>
              <w:spacing w:line="360" w:lineRule="auto"/>
              <w:ind w:right="24" w:firstLine="178"/>
              <w:jc w:val="right"/>
              <w:rPr>
                <w:rFonts w:ascii="Arial" w:eastAsia="Arial Unicode MS" w:hAnsi="Arial" w:cs="Arial"/>
                <w:sz w:val="19"/>
                <w:szCs w:val="19"/>
                <w:cs/>
              </w:rPr>
            </w:pPr>
          </w:p>
        </w:tc>
      </w:tr>
      <w:tr w:rsidR="00F87CA2" w:rsidRPr="00684377" w14:paraId="5F542D09" w14:textId="77777777" w:rsidTr="002757F5">
        <w:trPr>
          <w:cantSplit/>
          <w:trHeight w:val="160"/>
        </w:trPr>
        <w:tc>
          <w:tcPr>
            <w:tcW w:w="3433" w:type="dxa"/>
            <w:vAlign w:val="bottom"/>
          </w:tcPr>
          <w:p w14:paraId="242C1D2E" w14:textId="77777777" w:rsidR="00F87CA2" w:rsidRPr="00684377" w:rsidRDefault="00F87CA2" w:rsidP="00F87CA2">
            <w:pPr>
              <w:spacing w:line="360" w:lineRule="auto"/>
              <w:ind w:right="-31" w:hanging="113"/>
              <w:rPr>
                <w:rFonts w:ascii="Arial" w:hAnsi="Arial" w:cs="Arial"/>
                <w:sz w:val="19"/>
                <w:szCs w:val="19"/>
              </w:rPr>
            </w:pPr>
            <w:r w:rsidRPr="00684377">
              <w:rPr>
                <w:rFonts w:ascii="Arial" w:hAnsi="Arial" w:cs="Arial"/>
                <w:sz w:val="19"/>
                <w:szCs w:val="19"/>
              </w:rPr>
              <w:t>Interest rate</w:t>
            </w:r>
            <w:r w:rsidRPr="00684377">
              <w:rPr>
                <w:rFonts w:ascii="Arial" w:hAnsi="Arial" w:cs="Arial"/>
                <w:sz w:val="19"/>
                <w:szCs w:val="19"/>
                <w:cs/>
              </w:rPr>
              <w:t xml:space="preserve"> </w:t>
            </w:r>
            <w:r w:rsidRPr="00684377">
              <w:rPr>
                <w:rFonts w:ascii="Arial" w:hAnsi="Arial" w:cs="Arial"/>
                <w:sz w:val="19"/>
                <w:szCs w:val="19"/>
              </w:rPr>
              <w:t>-</w:t>
            </w:r>
            <w:r w:rsidRPr="00684377">
              <w:rPr>
                <w:rFonts w:ascii="Arial" w:hAnsi="Arial" w:cs="Arial"/>
                <w:sz w:val="19"/>
                <w:szCs w:val="19"/>
                <w:cs/>
              </w:rPr>
              <w:t xml:space="preserve"> </w:t>
            </w:r>
            <w:r w:rsidRPr="00684377">
              <w:rPr>
                <w:rFonts w:ascii="Arial" w:hAnsi="Arial" w:cs="Arial"/>
                <w:sz w:val="19"/>
                <w:szCs w:val="19"/>
              </w:rPr>
              <w:t>increase 0.375%*</w:t>
            </w:r>
          </w:p>
        </w:tc>
        <w:tc>
          <w:tcPr>
            <w:tcW w:w="1275" w:type="dxa"/>
          </w:tcPr>
          <w:p w14:paraId="4B68271B" w14:textId="1F0E840F"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54</w:t>
            </w:r>
          </w:p>
        </w:tc>
        <w:tc>
          <w:tcPr>
            <w:tcW w:w="1286" w:type="dxa"/>
          </w:tcPr>
          <w:p w14:paraId="75B115E4" w14:textId="77777777"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54</w:t>
            </w:r>
          </w:p>
        </w:tc>
        <w:tc>
          <w:tcPr>
            <w:tcW w:w="1274" w:type="dxa"/>
          </w:tcPr>
          <w:p w14:paraId="25A1B8ED" w14:textId="196F1D4C"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(2)</w:t>
            </w:r>
          </w:p>
        </w:tc>
        <w:tc>
          <w:tcPr>
            <w:tcW w:w="1274" w:type="dxa"/>
          </w:tcPr>
          <w:p w14:paraId="4840218E" w14:textId="7B1F4A10"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(2)</w:t>
            </w:r>
          </w:p>
        </w:tc>
      </w:tr>
      <w:tr w:rsidR="00F87CA2" w:rsidRPr="00684377" w14:paraId="3F31EF02" w14:textId="77777777" w:rsidTr="002757F5">
        <w:trPr>
          <w:cantSplit/>
          <w:trHeight w:val="122"/>
        </w:trPr>
        <w:tc>
          <w:tcPr>
            <w:tcW w:w="3433" w:type="dxa"/>
            <w:vAlign w:val="bottom"/>
          </w:tcPr>
          <w:p w14:paraId="3B50940D" w14:textId="77777777" w:rsidR="00F87CA2" w:rsidRPr="00684377" w:rsidRDefault="00F87CA2" w:rsidP="00F87CA2">
            <w:pPr>
              <w:spacing w:line="360" w:lineRule="auto"/>
              <w:ind w:right="-31" w:hanging="113"/>
              <w:rPr>
                <w:rFonts w:ascii="Arial" w:eastAsia="Arial Unicode MS" w:hAnsi="Arial" w:cs="Arial"/>
                <w:sz w:val="19"/>
                <w:szCs w:val="19"/>
                <w:cs/>
              </w:rPr>
            </w:pPr>
            <w:r w:rsidRPr="00684377">
              <w:rPr>
                <w:rFonts w:ascii="Arial" w:hAnsi="Arial" w:cs="Arial"/>
                <w:sz w:val="19"/>
                <w:szCs w:val="19"/>
              </w:rPr>
              <w:t>Interest rate</w:t>
            </w:r>
            <w:r w:rsidRPr="00684377">
              <w:rPr>
                <w:rFonts w:ascii="Arial" w:hAnsi="Arial" w:cs="Arial"/>
                <w:sz w:val="19"/>
                <w:szCs w:val="19"/>
                <w:cs/>
              </w:rPr>
              <w:t xml:space="preserve"> </w:t>
            </w:r>
            <w:r w:rsidRPr="00684377">
              <w:rPr>
                <w:rFonts w:ascii="Arial" w:hAnsi="Arial" w:cs="Arial"/>
                <w:sz w:val="19"/>
                <w:szCs w:val="19"/>
              </w:rPr>
              <w:t>-</w:t>
            </w:r>
            <w:r w:rsidRPr="00684377">
              <w:rPr>
                <w:rFonts w:ascii="Arial" w:hAnsi="Arial" w:cs="Arial"/>
                <w:sz w:val="19"/>
                <w:szCs w:val="19"/>
                <w:cs/>
              </w:rPr>
              <w:t xml:space="preserve"> </w:t>
            </w:r>
            <w:r w:rsidRPr="00684377">
              <w:rPr>
                <w:rFonts w:ascii="Arial" w:hAnsi="Arial" w:cs="Arial"/>
                <w:sz w:val="19"/>
                <w:szCs w:val="19"/>
              </w:rPr>
              <w:t>decrease 0.375%*</w:t>
            </w:r>
          </w:p>
        </w:tc>
        <w:tc>
          <w:tcPr>
            <w:tcW w:w="1275" w:type="dxa"/>
          </w:tcPr>
          <w:p w14:paraId="1D4C9223" w14:textId="0AECE5A8"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 xml:space="preserve">  (54)</w:t>
            </w:r>
          </w:p>
        </w:tc>
        <w:tc>
          <w:tcPr>
            <w:tcW w:w="1286" w:type="dxa"/>
          </w:tcPr>
          <w:p w14:paraId="1D8F1345" w14:textId="77777777" w:rsidR="00F87CA2" w:rsidRPr="00684377" w:rsidRDefault="00F87CA2" w:rsidP="00F87CA2">
            <w:pPr>
              <w:spacing w:line="360" w:lineRule="auto"/>
              <w:ind w:right="24"/>
              <w:jc w:val="right"/>
              <w:rPr>
                <w:rFonts w:ascii="Arial" w:eastAsia="Arial Unicode MS" w:hAnsi="Arial" w:cs="Arial"/>
                <w:sz w:val="19"/>
                <w:szCs w:val="19"/>
                <w:cs/>
              </w:rPr>
            </w:pPr>
            <w:r w:rsidRPr="00684377">
              <w:rPr>
                <w:rFonts w:ascii="Arial" w:eastAsia="Arial Unicode MS" w:hAnsi="Arial" w:cs="Arial"/>
                <w:sz w:val="19"/>
                <w:szCs w:val="19"/>
              </w:rPr>
              <w:t xml:space="preserve">  (54)</w:t>
            </w:r>
          </w:p>
        </w:tc>
        <w:tc>
          <w:tcPr>
            <w:tcW w:w="1274" w:type="dxa"/>
          </w:tcPr>
          <w:p w14:paraId="14E30DA5" w14:textId="56C3B0CB" w:rsidR="00F87CA2" w:rsidRPr="00684377" w:rsidRDefault="00F87CA2" w:rsidP="00F87CA2">
            <w:pPr>
              <w:spacing w:line="360" w:lineRule="auto"/>
              <w:ind w:right="24"/>
              <w:jc w:val="right"/>
              <w:rPr>
                <w:rFonts w:ascii="Arial" w:eastAsia="Arial Unicode MS" w:hAnsi="Arial" w:cs="Arial"/>
                <w:sz w:val="19"/>
                <w:szCs w:val="19"/>
                <w:cs/>
              </w:rPr>
            </w:pPr>
            <w:r w:rsidRPr="00684377">
              <w:rPr>
                <w:rFonts w:ascii="Arial" w:eastAsia="Arial Unicode MS" w:hAnsi="Arial" w:cs="Arial"/>
                <w:sz w:val="19"/>
                <w:szCs w:val="19"/>
              </w:rPr>
              <w:t>2</w:t>
            </w:r>
          </w:p>
        </w:tc>
        <w:tc>
          <w:tcPr>
            <w:tcW w:w="1274" w:type="dxa"/>
          </w:tcPr>
          <w:p w14:paraId="658F22AB" w14:textId="7A694829" w:rsidR="00F87CA2" w:rsidRPr="00684377" w:rsidRDefault="00F87CA2" w:rsidP="00F87CA2">
            <w:pPr>
              <w:spacing w:line="360" w:lineRule="auto"/>
              <w:ind w:right="24"/>
              <w:jc w:val="right"/>
              <w:rPr>
                <w:rFonts w:ascii="Arial" w:eastAsia="Arial Unicode MS" w:hAnsi="Arial" w:cs="Arial"/>
                <w:sz w:val="19"/>
                <w:szCs w:val="19"/>
              </w:rPr>
            </w:pPr>
            <w:r w:rsidRPr="00684377">
              <w:rPr>
                <w:rFonts w:ascii="Arial" w:eastAsia="Arial Unicode MS" w:hAnsi="Arial" w:cs="Arial"/>
                <w:sz w:val="19"/>
                <w:szCs w:val="19"/>
              </w:rPr>
              <w:t>2</w:t>
            </w:r>
          </w:p>
        </w:tc>
      </w:tr>
    </w:tbl>
    <w:p w14:paraId="340C99F0" w14:textId="77777777" w:rsidR="003C73B4" w:rsidRPr="00684377" w:rsidRDefault="003C73B4" w:rsidP="00311884">
      <w:pPr>
        <w:spacing w:line="360" w:lineRule="auto"/>
        <w:ind w:left="540"/>
        <w:jc w:val="thaiDistribute"/>
        <w:rPr>
          <w:rFonts w:ascii="Arial" w:hAnsi="Arial" w:cs="Arial"/>
          <w:i/>
          <w:iCs/>
          <w:sz w:val="19"/>
          <w:szCs w:val="19"/>
        </w:rPr>
      </w:pPr>
    </w:p>
    <w:p w14:paraId="5327A0FE" w14:textId="637120C9" w:rsidR="00005217" w:rsidRPr="00684377" w:rsidRDefault="00005217" w:rsidP="00311884">
      <w:pPr>
        <w:ind w:left="540" w:firstLine="311"/>
        <w:jc w:val="thaiDistribute"/>
        <w:rPr>
          <w:rFonts w:ascii="Arial" w:hAnsi="Arial" w:cs="Arial"/>
          <w:i/>
          <w:iCs/>
          <w:sz w:val="19"/>
          <w:szCs w:val="19"/>
        </w:rPr>
      </w:pPr>
      <w:proofErr w:type="gramStart"/>
      <w:r w:rsidRPr="00684377">
        <w:rPr>
          <w:rFonts w:ascii="Arial" w:hAnsi="Arial" w:cs="Arial"/>
          <w:i/>
          <w:iCs/>
          <w:sz w:val="19"/>
          <w:szCs w:val="19"/>
        </w:rPr>
        <w:t xml:space="preserve">* </w:t>
      </w:r>
      <w:r w:rsidR="00C50B01" w:rsidRPr="00684377">
        <w:rPr>
          <w:rFonts w:ascii="Arial" w:hAnsi="Arial" w:cs="Arial"/>
          <w:i/>
          <w:iCs/>
          <w:sz w:val="19"/>
          <w:szCs w:val="19"/>
        </w:rPr>
        <w:t xml:space="preserve"> </w:t>
      </w:r>
      <w:r w:rsidRPr="00684377">
        <w:rPr>
          <w:rFonts w:ascii="Arial" w:hAnsi="Arial" w:cs="Arial"/>
          <w:i/>
          <w:iCs/>
          <w:sz w:val="19"/>
          <w:szCs w:val="19"/>
        </w:rPr>
        <w:t>Holding</w:t>
      </w:r>
      <w:proofErr w:type="gramEnd"/>
      <w:r w:rsidRPr="00684377">
        <w:rPr>
          <w:rFonts w:ascii="Arial" w:hAnsi="Arial" w:cs="Arial"/>
          <w:i/>
          <w:iCs/>
          <w:sz w:val="19"/>
          <w:szCs w:val="19"/>
        </w:rPr>
        <w:t xml:space="preserve"> all other variables constant</w:t>
      </w:r>
    </w:p>
    <w:p w14:paraId="5DC2290A" w14:textId="77777777" w:rsidR="0087691D" w:rsidRPr="00684377" w:rsidRDefault="0087691D" w:rsidP="002757F5">
      <w:pPr>
        <w:tabs>
          <w:tab w:val="left" w:pos="900"/>
          <w:tab w:val="left" w:pos="2160"/>
          <w:tab w:val="left" w:pos="2880"/>
        </w:tabs>
        <w:spacing w:line="360" w:lineRule="auto"/>
        <w:ind w:right="-45"/>
        <w:jc w:val="thaiDistribute"/>
        <w:rPr>
          <w:rFonts w:ascii="Arial" w:hAnsi="Arial" w:cs="Arial"/>
          <w:sz w:val="20"/>
          <w:szCs w:val="20"/>
        </w:rPr>
      </w:pPr>
    </w:p>
    <w:p w14:paraId="5665F31B" w14:textId="47C6DCE9" w:rsidR="00D157F4" w:rsidRPr="00684377" w:rsidRDefault="0091142C" w:rsidP="00AF17BD">
      <w:pPr>
        <w:pStyle w:val="ListParagraph"/>
        <w:numPr>
          <w:ilvl w:val="0"/>
          <w:numId w:val="25"/>
        </w:numPr>
        <w:tabs>
          <w:tab w:val="left" w:pos="900"/>
          <w:tab w:val="left" w:pos="2160"/>
          <w:tab w:val="left" w:pos="2880"/>
        </w:tabs>
        <w:spacing w:line="360" w:lineRule="auto"/>
        <w:ind w:right="-45"/>
        <w:jc w:val="thaiDistribute"/>
        <w:rPr>
          <w:rFonts w:ascii="Arial" w:hAnsi="Arial" w:cs="Arial"/>
          <w:b/>
          <w:bCs/>
          <w:sz w:val="19"/>
          <w:szCs w:val="19"/>
        </w:rPr>
      </w:pPr>
      <w:r w:rsidRPr="00684377">
        <w:rPr>
          <w:rFonts w:ascii="Arial" w:hAnsi="Arial" w:cs="Arial"/>
          <w:b/>
          <w:bCs/>
          <w:sz w:val="19"/>
          <w:szCs w:val="19"/>
        </w:rPr>
        <w:t>Price risk</w:t>
      </w:r>
    </w:p>
    <w:p w14:paraId="69FCB3D0" w14:textId="77777777" w:rsidR="00E9331D" w:rsidRPr="00684377" w:rsidRDefault="00E9331D" w:rsidP="00E9331D">
      <w:pPr>
        <w:tabs>
          <w:tab w:val="left" w:pos="900"/>
          <w:tab w:val="left" w:pos="2160"/>
          <w:tab w:val="left" w:pos="2880"/>
        </w:tabs>
        <w:spacing w:line="360" w:lineRule="auto"/>
        <w:ind w:right="-45"/>
        <w:jc w:val="thaiDistribute"/>
        <w:rPr>
          <w:rFonts w:ascii="Arial" w:hAnsi="Arial" w:cstheme="minorBidi"/>
          <w:sz w:val="19"/>
          <w:szCs w:val="19"/>
        </w:rPr>
      </w:pPr>
    </w:p>
    <w:p w14:paraId="748BFCEA" w14:textId="63760CBC" w:rsidR="00E9331D" w:rsidRPr="00684377" w:rsidRDefault="00E9331D" w:rsidP="002757F5">
      <w:pPr>
        <w:tabs>
          <w:tab w:val="left" w:pos="2160"/>
          <w:tab w:val="left" w:pos="2880"/>
          <w:tab w:val="left" w:pos="3119"/>
        </w:tabs>
        <w:spacing w:line="360" w:lineRule="auto"/>
        <w:ind w:left="1260" w:right="-45"/>
        <w:jc w:val="thaiDistribute"/>
        <w:rPr>
          <w:rFonts w:ascii="Arial" w:hAnsi="Arial" w:cstheme="minorBidi"/>
          <w:i/>
          <w:iCs/>
          <w:sz w:val="19"/>
          <w:szCs w:val="19"/>
          <w:lang w:val="en-GB"/>
        </w:rPr>
      </w:pPr>
      <w:r w:rsidRPr="00684377">
        <w:rPr>
          <w:rFonts w:ascii="Arial" w:hAnsi="Arial" w:cstheme="minorBidi"/>
          <w:i/>
          <w:iCs/>
          <w:sz w:val="19"/>
          <w:szCs w:val="19"/>
          <w:lang w:val="en-GB"/>
        </w:rPr>
        <w:t>Exposure</w:t>
      </w:r>
    </w:p>
    <w:p w14:paraId="39729306" w14:textId="09AFDC92" w:rsidR="00E9331D" w:rsidRPr="00684377" w:rsidRDefault="00E9331D" w:rsidP="002757F5">
      <w:pPr>
        <w:tabs>
          <w:tab w:val="left" w:pos="2160"/>
          <w:tab w:val="left" w:pos="2880"/>
          <w:tab w:val="left" w:pos="3119"/>
        </w:tabs>
        <w:spacing w:line="360" w:lineRule="auto"/>
        <w:ind w:left="1260" w:right="-45"/>
        <w:jc w:val="thaiDistribute"/>
        <w:rPr>
          <w:rFonts w:ascii="Arial" w:hAnsi="Arial" w:cstheme="minorBidi"/>
          <w:sz w:val="19"/>
          <w:szCs w:val="19"/>
          <w:lang w:val="en-GB"/>
        </w:rPr>
      </w:pPr>
      <w:r w:rsidRPr="00684377">
        <w:rPr>
          <w:rFonts w:ascii="Arial" w:hAnsi="Arial" w:cstheme="minorBidi"/>
          <w:sz w:val="19"/>
          <w:szCs w:val="19"/>
          <w:lang w:val="en-GB"/>
        </w:rPr>
        <w:t>The exposure to equity securities price risk arises from investments in equity securities which are classified either as at fair value through other comprehensive income (FVOCI) or at fair value through profit or loss (FV</w:t>
      </w:r>
      <w:r w:rsidR="00765427" w:rsidRPr="00684377">
        <w:rPr>
          <w:rFonts w:ascii="Arial" w:hAnsi="Arial" w:cstheme="minorBidi"/>
          <w:sz w:val="19"/>
          <w:szCs w:val="19"/>
          <w:lang w:val="en-GB"/>
        </w:rPr>
        <w:t>T</w:t>
      </w:r>
      <w:r w:rsidRPr="00684377">
        <w:rPr>
          <w:rFonts w:ascii="Arial" w:hAnsi="Arial" w:cstheme="minorBidi"/>
          <w:sz w:val="19"/>
          <w:szCs w:val="19"/>
          <w:lang w:val="en-GB"/>
        </w:rPr>
        <w:t xml:space="preserve">PL) (Note </w:t>
      </w:r>
      <w:r w:rsidR="001F6DE6" w:rsidRPr="00684377">
        <w:rPr>
          <w:rFonts w:ascii="Arial" w:hAnsi="Arial" w:cstheme="minorBidi"/>
          <w:sz w:val="19"/>
          <w:szCs w:val="19"/>
          <w:lang w:val="en-GB"/>
        </w:rPr>
        <w:t>17</w:t>
      </w:r>
      <w:r w:rsidRPr="00684377">
        <w:rPr>
          <w:rFonts w:ascii="Arial" w:hAnsi="Arial" w:cstheme="minorBidi"/>
          <w:sz w:val="19"/>
          <w:szCs w:val="19"/>
          <w:lang w:val="en-GB"/>
        </w:rPr>
        <w:t>).</w:t>
      </w:r>
    </w:p>
    <w:p w14:paraId="7B7F1AE1" w14:textId="77777777" w:rsidR="00E9331D" w:rsidRPr="00684377" w:rsidRDefault="00E9331D" w:rsidP="002757F5">
      <w:pPr>
        <w:tabs>
          <w:tab w:val="left" w:pos="2160"/>
          <w:tab w:val="left" w:pos="2880"/>
          <w:tab w:val="left" w:pos="3119"/>
        </w:tabs>
        <w:spacing w:line="360" w:lineRule="auto"/>
        <w:ind w:left="1260" w:right="-45"/>
        <w:jc w:val="thaiDistribute"/>
        <w:rPr>
          <w:rFonts w:ascii="Arial" w:hAnsi="Arial" w:cstheme="minorBidi"/>
          <w:sz w:val="19"/>
          <w:szCs w:val="19"/>
          <w:lang w:val="en-GB"/>
        </w:rPr>
      </w:pPr>
    </w:p>
    <w:p w14:paraId="56371170" w14:textId="77777777" w:rsidR="00E9331D" w:rsidRPr="00684377" w:rsidRDefault="00E9331D" w:rsidP="002757F5">
      <w:pPr>
        <w:tabs>
          <w:tab w:val="left" w:pos="2160"/>
          <w:tab w:val="left" w:pos="2880"/>
          <w:tab w:val="left" w:pos="3119"/>
        </w:tabs>
        <w:spacing w:line="360" w:lineRule="auto"/>
        <w:ind w:left="1260" w:right="-45"/>
        <w:jc w:val="thaiDistribute"/>
        <w:rPr>
          <w:rFonts w:ascii="Arial" w:hAnsi="Arial" w:cstheme="minorBidi"/>
          <w:sz w:val="19"/>
          <w:szCs w:val="19"/>
          <w:lang w:val="en-GB"/>
        </w:rPr>
      </w:pPr>
      <w:r w:rsidRPr="00684377">
        <w:rPr>
          <w:rFonts w:ascii="Arial" w:hAnsi="Arial" w:cstheme="minorBidi"/>
          <w:sz w:val="19"/>
          <w:szCs w:val="19"/>
          <w:lang w:val="en-GB"/>
        </w:rPr>
        <w:t>To manage its price risk arising from investments in equity securities, the Group diversifies its portfolio. Diversification of the portfolio is done in accordance with the limits set by the Group.</w:t>
      </w:r>
    </w:p>
    <w:p w14:paraId="2F5E6026" w14:textId="556375E8" w:rsidR="001F6DE6" w:rsidRPr="00684377" w:rsidRDefault="001F6DE6">
      <w:pPr>
        <w:overflowPunct/>
        <w:autoSpaceDE/>
        <w:autoSpaceDN/>
        <w:adjustRightInd/>
        <w:textAlignment w:val="auto"/>
        <w:rPr>
          <w:rFonts w:ascii="Arial" w:hAnsi="Arial" w:cstheme="minorBidi"/>
          <w:sz w:val="19"/>
          <w:szCs w:val="19"/>
          <w:lang w:val="en-GB"/>
        </w:rPr>
      </w:pPr>
    </w:p>
    <w:p w14:paraId="19B399BA" w14:textId="4D68B7C1" w:rsidR="00E76E27" w:rsidRPr="00684377" w:rsidRDefault="00304C66"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684377">
        <w:rPr>
          <w:rFonts w:ascii="Arial" w:hAnsi="Arial" w:cs="Arial"/>
          <w:sz w:val="19"/>
          <w:szCs w:val="19"/>
        </w:rPr>
        <w:t xml:space="preserve">Capital management </w:t>
      </w:r>
      <w:r w:rsidR="00384422" w:rsidRPr="00684377">
        <w:rPr>
          <w:rFonts w:ascii="Arial" w:hAnsi="Arial" w:cs="Arial"/>
          <w:sz w:val="19"/>
          <w:szCs w:val="19"/>
        </w:rPr>
        <w:t>risk</w:t>
      </w:r>
    </w:p>
    <w:p w14:paraId="6E7604EC" w14:textId="77777777" w:rsidR="00E76E27" w:rsidRPr="00684377" w:rsidRDefault="00E76E27" w:rsidP="005456FC">
      <w:pPr>
        <w:pStyle w:val="ListParagraph"/>
        <w:tabs>
          <w:tab w:val="left" w:pos="900"/>
          <w:tab w:val="left" w:pos="2160"/>
          <w:tab w:val="left" w:pos="2880"/>
        </w:tabs>
        <w:spacing w:line="276" w:lineRule="auto"/>
        <w:ind w:left="902" w:right="-45"/>
        <w:jc w:val="thaiDistribute"/>
        <w:rPr>
          <w:rFonts w:ascii="Arial" w:hAnsi="Arial" w:cs="Arial"/>
          <w:b/>
          <w:bCs/>
          <w:sz w:val="18"/>
          <w:szCs w:val="18"/>
        </w:rPr>
      </w:pPr>
    </w:p>
    <w:p w14:paraId="3E760054" w14:textId="77777777" w:rsidR="00A16639" w:rsidRPr="00684377" w:rsidRDefault="00A16639"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r w:rsidRPr="00684377">
        <w:rPr>
          <w:rFonts w:ascii="Arial" w:hAnsi="Arial" w:cstheme="minorBidi"/>
          <w:sz w:val="19"/>
          <w:szCs w:val="19"/>
        </w:rPr>
        <w:t>The Group’s objectives when managing capital are to:</w:t>
      </w:r>
    </w:p>
    <w:p w14:paraId="4FF76677" w14:textId="77777777" w:rsidR="00A16639" w:rsidRPr="00684377" w:rsidRDefault="00A16639" w:rsidP="005456FC">
      <w:pPr>
        <w:pStyle w:val="ListParagraph"/>
        <w:tabs>
          <w:tab w:val="left" w:pos="1260"/>
          <w:tab w:val="left" w:pos="2160"/>
          <w:tab w:val="left" w:pos="2880"/>
        </w:tabs>
        <w:spacing w:line="276" w:lineRule="auto"/>
        <w:ind w:left="855" w:right="-45"/>
        <w:jc w:val="thaiDistribute"/>
        <w:rPr>
          <w:rFonts w:ascii="Arial" w:hAnsi="Arial" w:cstheme="minorBidi"/>
          <w:sz w:val="19"/>
          <w:szCs w:val="19"/>
        </w:rPr>
      </w:pPr>
    </w:p>
    <w:p w14:paraId="129698B5" w14:textId="77777777" w:rsidR="00670166" w:rsidRPr="00684377" w:rsidRDefault="00670166" w:rsidP="00F579CB">
      <w:pPr>
        <w:pStyle w:val="ListParagraph"/>
        <w:numPr>
          <w:ilvl w:val="0"/>
          <w:numId w:val="26"/>
        </w:numPr>
        <w:overflowPunct/>
        <w:autoSpaceDE/>
        <w:autoSpaceDN/>
        <w:adjustRightInd/>
        <w:spacing w:line="360" w:lineRule="auto"/>
        <w:ind w:left="1418" w:hanging="567"/>
        <w:contextualSpacing/>
        <w:jc w:val="thaiDistribute"/>
        <w:textAlignment w:val="auto"/>
        <w:rPr>
          <w:rFonts w:ascii="Arial" w:hAnsi="Arial" w:cs="Arial"/>
          <w:sz w:val="19"/>
          <w:szCs w:val="19"/>
          <w:lang w:val="en-GB"/>
        </w:rPr>
      </w:pPr>
      <w:r w:rsidRPr="00684377">
        <w:rPr>
          <w:rFonts w:ascii="Arial" w:hAnsi="Arial" w:cs="Arial"/>
          <w:sz w:val="19"/>
          <w:szCs w:val="19"/>
          <w:lang w:val="en-GB"/>
        </w:rPr>
        <w:t>safeguard their ability to continue as a going concern, so that they can continue to provide returns for shareholders and benefits for other stakeholders, and</w:t>
      </w:r>
    </w:p>
    <w:p w14:paraId="366D053C" w14:textId="77777777" w:rsidR="00670166" w:rsidRPr="00684377" w:rsidRDefault="00670166" w:rsidP="00AF17BD">
      <w:pPr>
        <w:pStyle w:val="ListParagraph"/>
        <w:numPr>
          <w:ilvl w:val="0"/>
          <w:numId w:val="26"/>
        </w:numPr>
        <w:overflowPunct/>
        <w:autoSpaceDE/>
        <w:autoSpaceDN/>
        <w:adjustRightInd/>
        <w:spacing w:line="276" w:lineRule="auto"/>
        <w:ind w:left="360" w:firstLine="491"/>
        <w:contextualSpacing/>
        <w:jc w:val="thaiDistribute"/>
        <w:textAlignment w:val="auto"/>
        <w:rPr>
          <w:rFonts w:ascii="Arial" w:hAnsi="Arial" w:cs="Arial"/>
          <w:sz w:val="19"/>
          <w:szCs w:val="19"/>
          <w:lang w:val="en-GB"/>
        </w:rPr>
      </w:pPr>
      <w:r w:rsidRPr="00684377">
        <w:rPr>
          <w:rFonts w:ascii="Arial" w:hAnsi="Arial" w:cs="Arial"/>
          <w:sz w:val="19"/>
          <w:szCs w:val="19"/>
          <w:lang w:val="en-GB"/>
        </w:rPr>
        <w:t>maintain an optimal capital structure to reduce the cost of capital.</w:t>
      </w:r>
    </w:p>
    <w:p w14:paraId="61712A9C" w14:textId="77777777" w:rsidR="00A16639" w:rsidRPr="00684377" w:rsidRDefault="00A16639"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p>
    <w:p w14:paraId="4D7C9948" w14:textId="77777777" w:rsidR="00A16639" w:rsidRPr="00684377" w:rsidRDefault="00A16639"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proofErr w:type="gramStart"/>
      <w:r w:rsidRPr="00684377">
        <w:rPr>
          <w:rFonts w:ascii="Arial" w:hAnsi="Arial" w:cstheme="minorBidi"/>
          <w:sz w:val="19"/>
          <w:szCs w:val="19"/>
        </w:rPr>
        <w:t>In order to</w:t>
      </w:r>
      <w:proofErr w:type="gramEnd"/>
      <w:r w:rsidRPr="00684377">
        <w:rPr>
          <w:rFonts w:ascii="Arial" w:hAnsi="Arial" w:cstheme="minorBidi"/>
          <w:sz w:val="19"/>
          <w:szCs w:val="19"/>
        </w:rPr>
        <w:t xml:space="preserve"> maintain or adjust the capital structure, the Group may adjust the </w:t>
      </w:r>
      <w:proofErr w:type="gramStart"/>
      <w:r w:rsidRPr="00684377">
        <w:rPr>
          <w:rFonts w:ascii="Arial" w:hAnsi="Arial" w:cstheme="minorBidi"/>
          <w:sz w:val="19"/>
          <w:szCs w:val="19"/>
        </w:rPr>
        <w:t>amount</w:t>
      </w:r>
      <w:proofErr w:type="gramEnd"/>
      <w:r w:rsidRPr="00684377">
        <w:rPr>
          <w:rFonts w:ascii="Arial" w:hAnsi="Arial" w:cstheme="minorBidi"/>
          <w:sz w:val="19"/>
          <w:szCs w:val="19"/>
        </w:rPr>
        <w:t xml:space="preserve"> of dividends paid to shareholders, return capital to shareholders, issue new shares or sell assets to reduce debt.</w:t>
      </w:r>
    </w:p>
    <w:p w14:paraId="40114D9A" w14:textId="77777777" w:rsidR="00A16639" w:rsidRPr="00684377" w:rsidRDefault="00A16639" w:rsidP="005456FC">
      <w:pPr>
        <w:pStyle w:val="ListParagraph"/>
        <w:tabs>
          <w:tab w:val="left" w:pos="1260"/>
          <w:tab w:val="left" w:pos="2160"/>
          <w:tab w:val="left" w:pos="2880"/>
        </w:tabs>
        <w:spacing w:line="276" w:lineRule="auto"/>
        <w:ind w:left="855" w:right="-45"/>
        <w:jc w:val="thaiDistribute"/>
        <w:rPr>
          <w:rFonts w:ascii="Arial" w:hAnsi="Arial" w:cstheme="minorBidi"/>
          <w:sz w:val="19"/>
          <w:szCs w:val="19"/>
        </w:rPr>
      </w:pPr>
    </w:p>
    <w:p w14:paraId="3E5C40C3" w14:textId="72DADCBE" w:rsidR="00A16639" w:rsidRPr="00684377" w:rsidRDefault="00A16639"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r w:rsidRPr="00684377">
        <w:rPr>
          <w:rFonts w:ascii="Arial" w:hAnsi="Arial" w:cstheme="minorBidi"/>
          <w:sz w:val="19"/>
          <w:szCs w:val="19"/>
        </w:rPr>
        <w:t xml:space="preserve">Consistent with others in the industry, the Group monitors capital based </w:t>
      </w:r>
      <w:proofErr w:type="gramStart"/>
      <w:r w:rsidRPr="00684377">
        <w:rPr>
          <w:rFonts w:ascii="Arial" w:hAnsi="Arial" w:cstheme="minorBidi"/>
          <w:sz w:val="19"/>
          <w:szCs w:val="19"/>
        </w:rPr>
        <w:t>on the basis of</w:t>
      </w:r>
      <w:proofErr w:type="gramEnd"/>
      <w:r w:rsidRPr="00684377">
        <w:rPr>
          <w:rFonts w:ascii="Arial" w:hAnsi="Arial" w:cstheme="minorBidi"/>
          <w:sz w:val="19"/>
          <w:szCs w:val="19"/>
        </w:rPr>
        <w:t xml:space="preserve"> the following gearing ratio.</w:t>
      </w:r>
    </w:p>
    <w:p w14:paraId="24897AF2" w14:textId="77777777" w:rsidR="00EF0B4E" w:rsidRPr="00684377" w:rsidRDefault="00EF0B4E"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p>
    <w:p w14:paraId="20A0BD5E" w14:textId="77777777" w:rsidR="007E0BDD" w:rsidRPr="00684377" w:rsidRDefault="007E0BDD">
      <w:pPr>
        <w:overflowPunct/>
        <w:autoSpaceDE/>
        <w:autoSpaceDN/>
        <w:adjustRightInd/>
        <w:textAlignment w:val="auto"/>
        <w:rPr>
          <w:rFonts w:ascii="Arial" w:hAnsi="Arial" w:cs="Arial"/>
          <w:b/>
          <w:bCs/>
          <w:sz w:val="19"/>
          <w:szCs w:val="19"/>
          <w:lang w:val="en-GB"/>
        </w:rPr>
      </w:pPr>
      <w:r w:rsidRPr="00684377">
        <w:rPr>
          <w:rFonts w:ascii="Arial" w:hAnsi="Arial" w:cs="Arial"/>
          <w:b/>
          <w:bCs/>
          <w:sz w:val="19"/>
          <w:szCs w:val="19"/>
          <w:lang w:val="en-GB"/>
        </w:rPr>
        <w:br w:type="page"/>
      </w:r>
    </w:p>
    <w:p w14:paraId="7EF41C28" w14:textId="6DB700A5" w:rsidR="00F173C3" w:rsidRPr="00684377" w:rsidRDefault="00192F7B" w:rsidP="00311884">
      <w:pPr>
        <w:pStyle w:val="ListParagraph"/>
        <w:numPr>
          <w:ilvl w:val="0"/>
          <w:numId w:val="1"/>
        </w:numPr>
        <w:spacing w:line="360" w:lineRule="auto"/>
        <w:ind w:left="423" w:hanging="423"/>
        <w:rPr>
          <w:rFonts w:ascii="Arial" w:hAnsi="Arial" w:cs="Arial"/>
          <w:b/>
          <w:bCs/>
          <w:sz w:val="19"/>
          <w:szCs w:val="19"/>
          <w:lang w:val="en-GB"/>
        </w:rPr>
      </w:pPr>
      <w:r w:rsidRPr="00684377">
        <w:rPr>
          <w:rFonts w:ascii="Arial" w:hAnsi="Arial" w:cs="Arial"/>
          <w:b/>
          <w:bCs/>
          <w:sz w:val="19"/>
          <w:szCs w:val="19"/>
          <w:lang w:val="en-GB"/>
        </w:rPr>
        <w:lastRenderedPageBreak/>
        <w:t>TRADE ACCOUNTS RECEIVABLE</w:t>
      </w:r>
      <w:r w:rsidR="006D5EDE" w:rsidRPr="00684377">
        <w:rPr>
          <w:rFonts w:ascii="Arial" w:hAnsi="Arial" w:cs="Arial"/>
          <w:b/>
          <w:bCs/>
          <w:sz w:val="19"/>
          <w:szCs w:val="19"/>
          <w:lang w:val="en-GB"/>
        </w:rPr>
        <w:t xml:space="preserve"> </w:t>
      </w:r>
      <w:r w:rsidR="00CF4C39" w:rsidRPr="00684377">
        <w:rPr>
          <w:rFonts w:ascii="Arial" w:hAnsi="Arial" w:cs="Arial"/>
          <w:b/>
          <w:bCs/>
          <w:sz w:val="19"/>
          <w:szCs w:val="19"/>
          <w:lang w:val="en-GB"/>
        </w:rPr>
        <w:t>-</w:t>
      </w:r>
      <w:r w:rsidR="006D5EDE" w:rsidRPr="00684377">
        <w:rPr>
          <w:rFonts w:ascii="Arial" w:hAnsi="Arial" w:cs="Arial"/>
          <w:b/>
          <w:bCs/>
          <w:sz w:val="19"/>
          <w:szCs w:val="19"/>
          <w:lang w:val="en-GB"/>
        </w:rPr>
        <w:t xml:space="preserve"> </w:t>
      </w:r>
      <w:r w:rsidR="00F12DAC" w:rsidRPr="00684377">
        <w:rPr>
          <w:rFonts w:ascii="Arial" w:hAnsi="Arial" w:cs="Arial"/>
          <w:b/>
          <w:bCs/>
          <w:sz w:val="19"/>
          <w:szCs w:val="19"/>
          <w:lang w:val="en-GB"/>
        </w:rPr>
        <w:t>OTHER</w:t>
      </w:r>
      <w:r w:rsidRPr="00684377">
        <w:rPr>
          <w:rFonts w:ascii="Arial" w:hAnsi="Arial" w:cs="Arial"/>
          <w:b/>
          <w:bCs/>
          <w:sz w:val="19"/>
          <w:szCs w:val="19"/>
          <w:lang w:val="en-GB"/>
        </w:rPr>
        <w:t xml:space="preserve"> PARTIES</w:t>
      </w:r>
    </w:p>
    <w:p w14:paraId="337A2238" w14:textId="77777777" w:rsidR="00192F7B" w:rsidRPr="00684377" w:rsidRDefault="00192F7B" w:rsidP="00311884">
      <w:pPr>
        <w:pStyle w:val="Heading2"/>
        <w:spacing w:before="0" w:line="360" w:lineRule="auto"/>
        <w:ind w:right="-45"/>
        <w:jc w:val="thaiDistribute"/>
        <w:rPr>
          <w:rFonts w:ascii="Arial" w:hAnsi="Arial" w:cs="Arial"/>
          <w:sz w:val="14"/>
          <w:szCs w:val="14"/>
          <w:cs/>
          <w:lang w:val="en-GB"/>
        </w:rPr>
      </w:pPr>
      <w:r w:rsidRPr="00684377">
        <w:rPr>
          <w:rFonts w:ascii="Arial" w:hAnsi="Arial" w:cs="Arial"/>
          <w:sz w:val="19"/>
          <w:szCs w:val="19"/>
        </w:rPr>
        <w:tab/>
      </w:r>
    </w:p>
    <w:p w14:paraId="4AB2966D" w14:textId="10D6405E" w:rsidR="00F173C3" w:rsidRPr="00684377" w:rsidRDefault="00F173C3" w:rsidP="00311884">
      <w:pPr>
        <w:pStyle w:val="Heading2"/>
        <w:spacing w:before="0" w:line="360" w:lineRule="auto"/>
        <w:ind w:left="426" w:right="-1" w:firstLine="4"/>
        <w:jc w:val="thaiDistribute"/>
        <w:rPr>
          <w:rFonts w:ascii="Arial" w:hAnsi="Arial" w:cs="Arial"/>
          <w:sz w:val="19"/>
          <w:szCs w:val="19"/>
        </w:rPr>
      </w:pPr>
      <w:r w:rsidRPr="00684377">
        <w:rPr>
          <w:rFonts w:ascii="Arial" w:hAnsi="Arial" w:cs="Arial"/>
          <w:sz w:val="19"/>
          <w:szCs w:val="19"/>
        </w:rPr>
        <w:t>T</w:t>
      </w:r>
      <w:r w:rsidR="00192F7B" w:rsidRPr="00684377">
        <w:rPr>
          <w:rFonts w:ascii="Arial" w:hAnsi="Arial" w:cs="Arial"/>
          <w:sz w:val="19"/>
          <w:szCs w:val="19"/>
        </w:rPr>
        <w:t xml:space="preserve">rade accounts receivable balances as </w:t>
      </w:r>
      <w:proofErr w:type="gramStart"/>
      <w:r w:rsidR="00192F7B" w:rsidRPr="00684377">
        <w:rPr>
          <w:rFonts w:ascii="Arial" w:hAnsi="Arial" w:cs="Arial"/>
          <w:sz w:val="19"/>
          <w:szCs w:val="19"/>
        </w:rPr>
        <w:t>at</w:t>
      </w:r>
      <w:proofErr w:type="gramEnd"/>
      <w:r w:rsidR="00192F7B" w:rsidRPr="00684377">
        <w:rPr>
          <w:rFonts w:ascii="Arial" w:hAnsi="Arial" w:cs="Arial"/>
          <w:sz w:val="19"/>
          <w:szCs w:val="19"/>
        </w:rPr>
        <w:t xml:space="preserve"> </w:t>
      </w:r>
      <w:r w:rsidR="00E4202F" w:rsidRPr="00684377">
        <w:rPr>
          <w:rFonts w:ascii="Arial" w:hAnsi="Arial" w:cs="Arial"/>
          <w:sz w:val="19"/>
          <w:szCs w:val="19"/>
        </w:rPr>
        <w:t xml:space="preserve">31 December </w:t>
      </w:r>
      <w:r w:rsidR="00192F7B" w:rsidRPr="00684377">
        <w:rPr>
          <w:rFonts w:ascii="Arial" w:hAnsi="Arial" w:cs="Arial"/>
          <w:sz w:val="19"/>
          <w:szCs w:val="19"/>
        </w:rPr>
        <w:t>20</w:t>
      </w:r>
      <w:r w:rsidR="00DF7FE8" w:rsidRPr="00684377">
        <w:rPr>
          <w:rFonts w:ascii="Arial" w:hAnsi="Arial" w:cs="Arial"/>
          <w:sz w:val="19"/>
          <w:szCs w:val="19"/>
        </w:rPr>
        <w:t>2</w:t>
      </w:r>
      <w:r w:rsidR="002757F5" w:rsidRPr="00684377">
        <w:rPr>
          <w:rFonts w:ascii="Arial" w:hAnsi="Arial" w:cs="Arial"/>
          <w:sz w:val="19"/>
          <w:szCs w:val="19"/>
        </w:rPr>
        <w:t>5</w:t>
      </w:r>
      <w:r w:rsidR="00192F7B" w:rsidRPr="00684377">
        <w:rPr>
          <w:rFonts w:ascii="Arial" w:hAnsi="Arial" w:cs="Arial"/>
          <w:sz w:val="19"/>
          <w:szCs w:val="19"/>
        </w:rPr>
        <w:t xml:space="preserve"> and 20</w:t>
      </w:r>
      <w:r w:rsidR="00600F90" w:rsidRPr="00684377">
        <w:rPr>
          <w:rFonts w:ascii="Arial" w:hAnsi="Arial" w:cs="Arial"/>
          <w:sz w:val="19"/>
          <w:szCs w:val="19"/>
        </w:rPr>
        <w:t>2</w:t>
      </w:r>
      <w:r w:rsidR="002757F5" w:rsidRPr="00684377">
        <w:rPr>
          <w:rFonts w:ascii="Arial" w:hAnsi="Arial" w:cs="Arial"/>
          <w:sz w:val="19"/>
          <w:szCs w:val="19"/>
        </w:rPr>
        <w:t>4</w:t>
      </w:r>
      <w:r w:rsidR="00192F7B"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192F7B" w:rsidRPr="00684377">
        <w:rPr>
          <w:rFonts w:ascii="Arial" w:hAnsi="Arial" w:cs="Arial"/>
          <w:sz w:val="19"/>
          <w:szCs w:val="19"/>
        </w:rPr>
        <w:t>s</w:t>
      </w:r>
      <w:r w:rsidR="00B526B4" w:rsidRPr="00684377">
        <w:rPr>
          <w:rFonts w:ascii="Arial" w:hAnsi="Arial" w:cstheme="minorBidi" w:hint="cs"/>
          <w:sz w:val="19"/>
          <w:szCs w:val="19"/>
          <w:cs/>
        </w:rPr>
        <w:t xml:space="preserve"> </w:t>
      </w:r>
      <w:r w:rsidR="00192F7B" w:rsidRPr="00684377">
        <w:rPr>
          <w:rFonts w:ascii="Arial" w:hAnsi="Arial" w:cs="Arial"/>
          <w:sz w:val="19"/>
          <w:szCs w:val="19"/>
          <w:cs/>
        </w:rPr>
        <w:t>:</w:t>
      </w:r>
      <w:proofErr w:type="gramEnd"/>
    </w:p>
    <w:p w14:paraId="087EFE83" w14:textId="77777777" w:rsidR="00FB62CD" w:rsidRPr="00684377" w:rsidRDefault="00FB62CD" w:rsidP="00311884">
      <w:pPr>
        <w:rPr>
          <w:rFonts w:ascii="Arial" w:hAnsi="Arial" w:cs="Arial"/>
          <w:sz w:val="20"/>
          <w:szCs w:val="20"/>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2F3291" w:rsidRPr="00684377" w14:paraId="1B5A55F1" w14:textId="77777777" w:rsidTr="00CC6E0F">
        <w:trPr>
          <w:trHeight w:val="68"/>
        </w:trPr>
        <w:tc>
          <w:tcPr>
            <w:tcW w:w="3849" w:type="dxa"/>
          </w:tcPr>
          <w:p w14:paraId="4041C1D1" w14:textId="77777777" w:rsidR="002F3291" w:rsidRPr="00684377" w:rsidRDefault="002F3291" w:rsidP="00311884">
            <w:pPr>
              <w:spacing w:before="60" w:after="23" w:line="276" w:lineRule="auto"/>
              <w:rPr>
                <w:rFonts w:ascii="Arial" w:hAnsi="Arial" w:cs="Arial"/>
                <w:sz w:val="19"/>
                <w:szCs w:val="19"/>
              </w:rPr>
            </w:pPr>
          </w:p>
        </w:tc>
        <w:tc>
          <w:tcPr>
            <w:tcW w:w="2551" w:type="dxa"/>
            <w:gridSpan w:val="2"/>
            <w:vAlign w:val="bottom"/>
          </w:tcPr>
          <w:p w14:paraId="35B5502F" w14:textId="77777777" w:rsidR="002F3291" w:rsidRPr="00684377" w:rsidRDefault="002F3291" w:rsidP="00311884">
            <w:pPr>
              <w:spacing w:before="60" w:after="23" w:line="276" w:lineRule="auto"/>
              <w:ind w:right="-2"/>
              <w:jc w:val="center"/>
              <w:rPr>
                <w:rFonts w:ascii="Arial" w:hAnsi="Arial" w:cs="Arial"/>
                <w:sz w:val="19"/>
                <w:szCs w:val="19"/>
                <w:cs/>
              </w:rPr>
            </w:pPr>
          </w:p>
        </w:tc>
        <w:tc>
          <w:tcPr>
            <w:tcW w:w="2592" w:type="dxa"/>
            <w:gridSpan w:val="2"/>
          </w:tcPr>
          <w:p w14:paraId="07D1EC13" w14:textId="79124994" w:rsidR="002F3291" w:rsidRPr="00684377" w:rsidRDefault="002F3291" w:rsidP="00311884">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Unit</w:t>
            </w:r>
            <w:r w:rsidR="0064196A" w:rsidRPr="00684377">
              <w:rPr>
                <w:rFonts w:ascii="Arial" w:hAnsi="Arial" w:cs="Arial"/>
                <w:sz w:val="19"/>
                <w:szCs w:val="19"/>
              </w:rPr>
              <w:t xml:space="preserve">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2F3291" w:rsidRPr="00684377" w14:paraId="4C86726B" w14:textId="77777777" w:rsidTr="00453C7F">
        <w:tc>
          <w:tcPr>
            <w:tcW w:w="3849" w:type="dxa"/>
          </w:tcPr>
          <w:p w14:paraId="739FCB80" w14:textId="77777777" w:rsidR="002F3291" w:rsidRPr="00684377" w:rsidRDefault="002F3291" w:rsidP="00311884">
            <w:pPr>
              <w:spacing w:before="60" w:after="23" w:line="276" w:lineRule="auto"/>
              <w:rPr>
                <w:rFonts w:ascii="Arial" w:hAnsi="Arial" w:cs="Arial"/>
                <w:sz w:val="19"/>
                <w:szCs w:val="19"/>
              </w:rPr>
            </w:pPr>
          </w:p>
        </w:tc>
        <w:tc>
          <w:tcPr>
            <w:tcW w:w="2551" w:type="dxa"/>
            <w:gridSpan w:val="2"/>
            <w:vAlign w:val="bottom"/>
          </w:tcPr>
          <w:p w14:paraId="544EDC3E" w14:textId="69E473EA" w:rsidR="002F3291" w:rsidRPr="00684377" w:rsidRDefault="002F3291" w:rsidP="000D0B3D">
            <w:pPr>
              <w:pBdr>
                <w:bottom w:val="single" w:sz="4" w:space="1" w:color="auto"/>
              </w:pBdr>
              <w:spacing w:before="60" w:after="23" w:line="276" w:lineRule="auto"/>
              <w:ind w:right="-2"/>
              <w:jc w:val="center"/>
              <w:rPr>
                <w:rFonts w:ascii="Arial" w:hAnsi="Arial" w:cs="Arial"/>
                <w:sz w:val="19"/>
                <w:szCs w:val="19"/>
                <w:cs/>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592" w:type="dxa"/>
            <w:gridSpan w:val="2"/>
            <w:vAlign w:val="bottom"/>
          </w:tcPr>
          <w:p w14:paraId="70642258" w14:textId="225CC957" w:rsidR="002F3291" w:rsidRPr="00684377" w:rsidRDefault="002F3291" w:rsidP="000D0B3D">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015AB2" w:rsidRPr="00684377" w14:paraId="7630DB64" w14:textId="77777777" w:rsidTr="00C964A1">
        <w:trPr>
          <w:trHeight w:val="345"/>
        </w:trPr>
        <w:tc>
          <w:tcPr>
            <w:tcW w:w="3849" w:type="dxa"/>
            <w:vAlign w:val="bottom"/>
          </w:tcPr>
          <w:p w14:paraId="5CE054CD" w14:textId="77777777" w:rsidR="00015AB2" w:rsidRPr="00684377" w:rsidRDefault="00015AB2" w:rsidP="00015AB2">
            <w:pPr>
              <w:spacing w:before="60" w:after="23" w:line="276" w:lineRule="auto"/>
              <w:ind w:right="34"/>
              <w:jc w:val="center"/>
              <w:rPr>
                <w:rFonts w:ascii="Arial" w:hAnsi="Arial" w:cs="Arial"/>
                <w:sz w:val="19"/>
                <w:szCs w:val="19"/>
                <w:cs/>
              </w:rPr>
            </w:pPr>
          </w:p>
        </w:tc>
        <w:tc>
          <w:tcPr>
            <w:tcW w:w="1275" w:type="dxa"/>
            <w:vAlign w:val="bottom"/>
          </w:tcPr>
          <w:p w14:paraId="252225D3" w14:textId="53A2AE4D" w:rsidR="00015AB2" w:rsidRPr="00684377" w:rsidRDefault="00015AB2" w:rsidP="00015AB2">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76" w:type="dxa"/>
            <w:vAlign w:val="bottom"/>
          </w:tcPr>
          <w:p w14:paraId="2A11D1F7" w14:textId="27CB1F2B" w:rsidR="00015AB2" w:rsidRPr="00684377" w:rsidRDefault="00015AB2" w:rsidP="00015AB2">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c>
          <w:tcPr>
            <w:tcW w:w="1296" w:type="dxa"/>
            <w:vAlign w:val="bottom"/>
          </w:tcPr>
          <w:p w14:paraId="08B0C10F" w14:textId="18DEF578" w:rsidR="00015AB2" w:rsidRPr="00684377" w:rsidRDefault="00015AB2" w:rsidP="00015AB2">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96" w:type="dxa"/>
            <w:vAlign w:val="bottom"/>
          </w:tcPr>
          <w:p w14:paraId="7FEB0522" w14:textId="6F273F55" w:rsidR="00015AB2" w:rsidRPr="00684377" w:rsidRDefault="00015AB2" w:rsidP="00015AB2">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r>
      <w:tr w:rsidR="002F3291" w:rsidRPr="00684377" w14:paraId="2C4196F9" w14:textId="77777777" w:rsidTr="000879FD">
        <w:trPr>
          <w:trHeight w:hRule="exact" w:val="89"/>
        </w:trPr>
        <w:tc>
          <w:tcPr>
            <w:tcW w:w="3849" w:type="dxa"/>
          </w:tcPr>
          <w:p w14:paraId="4B5D76DA" w14:textId="77777777" w:rsidR="002F3291" w:rsidRPr="00684377" w:rsidRDefault="002F3291" w:rsidP="00311884">
            <w:pPr>
              <w:spacing w:before="60" w:after="23" w:line="276" w:lineRule="auto"/>
              <w:ind w:right="-43"/>
              <w:jc w:val="both"/>
              <w:rPr>
                <w:rFonts w:ascii="Arial" w:hAnsi="Arial" w:cs="Arial"/>
                <w:sz w:val="10"/>
                <w:szCs w:val="10"/>
                <w:cs/>
              </w:rPr>
            </w:pPr>
          </w:p>
        </w:tc>
        <w:tc>
          <w:tcPr>
            <w:tcW w:w="1275" w:type="dxa"/>
          </w:tcPr>
          <w:p w14:paraId="5BA555D8" w14:textId="77777777" w:rsidR="002F3291" w:rsidRPr="00684377" w:rsidRDefault="002F3291" w:rsidP="00311884">
            <w:pPr>
              <w:spacing w:before="60" w:after="23" w:line="276" w:lineRule="auto"/>
              <w:ind w:right="36"/>
              <w:jc w:val="right"/>
              <w:rPr>
                <w:rFonts w:ascii="Arial" w:hAnsi="Arial" w:cs="Arial"/>
                <w:sz w:val="10"/>
                <w:szCs w:val="10"/>
              </w:rPr>
            </w:pPr>
          </w:p>
        </w:tc>
        <w:tc>
          <w:tcPr>
            <w:tcW w:w="1276" w:type="dxa"/>
          </w:tcPr>
          <w:p w14:paraId="70DB38B3" w14:textId="77777777" w:rsidR="002F3291" w:rsidRPr="00684377" w:rsidRDefault="002F3291" w:rsidP="00311884">
            <w:pPr>
              <w:spacing w:before="60" w:after="23" w:line="276" w:lineRule="auto"/>
              <w:ind w:right="-43"/>
              <w:rPr>
                <w:rFonts w:ascii="Arial" w:hAnsi="Arial" w:cs="Arial"/>
                <w:sz w:val="10"/>
                <w:szCs w:val="10"/>
              </w:rPr>
            </w:pPr>
          </w:p>
        </w:tc>
        <w:tc>
          <w:tcPr>
            <w:tcW w:w="1296" w:type="dxa"/>
          </w:tcPr>
          <w:p w14:paraId="251B272F" w14:textId="77777777" w:rsidR="002F3291" w:rsidRPr="00684377" w:rsidRDefault="002F3291" w:rsidP="00311884">
            <w:pPr>
              <w:spacing w:before="60" w:after="23" w:line="276" w:lineRule="auto"/>
              <w:ind w:right="36"/>
              <w:jc w:val="right"/>
              <w:rPr>
                <w:rFonts w:ascii="Arial" w:hAnsi="Arial" w:cs="Arial"/>
                <w:sz w:val="10"/>
                <w:szCs w:val="10"/>
              </w:rPr>
            </w:pPr>
          </w:p>
        </w:tc>
        <w:tc>
          <w:tcPr>
            <w:tcW w:w="1296" w:type="dxa"/>
          </w:tcPr>
          <w:p w14:paraId="1DBB0F2B" w14:textId="77777777" w:rsidR="002F3291" w:rsidRPr="00684377" w:rsidRDefault="002F3291" w:rsidP="00311884">
            <w:pPr>
              <w:spacing w:before="60" w:after="23" w:line="276" w:lineRule="auto"/>
              <w:ind w:right="-43"/>
              <w:jc w:val="right"/>
              <w:rPr>
                <w:rFonts w:ascii="Arial" w:hAnsi="Arial" w:cs="Arial"/>
                <w:sz w:val="10"/>
                <w:szCs w:val="10"/>
              </w:rPr>
            </w:pPr>
          </w:p>
        </w:tc>
      </w:tr>
      <w:tr w:rsidR="00015AB2" w:rsidRPr="00684377" w14:paraId="0B2D90C7" w14:textId="77777777" w:rsidTr="00C964A1">
        <w:tc>
          <w:tcPr>
            <w:tcW w:w="3849" w:type="dxa"/>
          </w:tcPr>
          <w:p w14:paraId="6B49AAB1" w14:textId="506F0BCE" w:rsidR="00015AB2" w:rsidRPr="00684377" w:rsidRDefault="00015AB2" w:rsidP="00015AB2">
            <w:pPr>
              <w:spacing w:before="60" w:after="23" w:line="276" w:lineRule="auto"/>
              <w:ind w:right="-15" w:hanging="106"/>
              <w:rPr>
                <w:rFonts w:ascii="Arial" w:hAnsi="Arial" w:cs="Arial"/>
                <w:sz w:val="19"/>
                <w:szCs w:val="19"/>
                <w:cs/>
              </w:rPr>
            </w:pPr>
            <w:r w:rsidRPr="00684377">
              <w:rPr>
                <w:rFonts w:ascii="Arial" w:hAnsi="Arial" w:cs="Arial"/>
                <w:sz w:val="19"/>
                <w:szCs w:val="19"/>
              </w:rPr>
              <w:t>Trade accounts receivable</w:t>
            </w:r>
            <w:r w:rsidRPr="00684377">
              <w:rPr>
                <w:rFonts w:ascii="Arial" w:hAnsi="Arial" w:cs="Arial"/>
                <w:sz w:val="19"/>
                <w:szCs w:val="19"/>
                <w:cs/>
              </w:rPr>
              <w:t xml:space="preserve"> </w:t>
            </w:r>
          </w:p>
        </w:tc>
        <w:tc>
          <w:tcPr>
            <w:tcW w:w="1275" w:type="dxa"/>
          </w:tcPr>
          <w:p w14:paraId="04263926" w14:textId="36607DE1" w:rsidR="00015AB2" w:rsidRPr="00684377" w:rsidRDefault="00BF14C2" w:rsidP="00015AB2">
            <w:pPr>
              <w:spacing w:before="60" w:after="23" w:line="276" w:lineRule="auto"/>
              <w:ind w:right="-15"/>
              <w:jc w:val="right"/>
              <w:rPr>
                <w:rFonts w:ascii="Arial" w:hAnsi="Arial" w:cs="Arial"/>
                <w:sz w:val="19"/>
                <w:szCs w:val="19"/>
              </w:rPr>
            </w:pPr>
            <w:r w:rsidRPr="00684377">
              <w:rPr>
                <w:rFonts w:ascii="Arial" w:hAnsi="Arial" w:cs="Arial"/>
                <w:sz w:val="19"/>
                <w:szCs w:val="19"/>
              </w:rPr>
              <w:t>5,772,181</w:t>
            </w:r>
          </w:p>
        </w:tc>
        <w:tc>
          <w:tcPr>
            <w:tcW w:w="1276" w:type="dxa"/>
          </w:tcPr>
          <w:p w14:paraId="496B0932" w14:textId="2023824F"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6,467,632</w:t>
            </w:r>
          </w:p>
        </w:tc>
        <w:tc>
          <w:tcPr>
            <w:tcW w:w="1296" w:type="dxa"/>
          </w:tcPr>
          <w:p w14:paraId="2A4CAB51" w14:textId="6FB34448" w:rsidR="00015AB2" w:rsidRPr="00684377" w:rsidRDefault="00BF14C2" w:rsidP="00015AB2">
            <w:pPr>
              <w:spacing w:before="60" w:after="23" w:line="276" w:lineRule="auto"/>
              <w:ind w:right="-15"/>
              <w:jc w:val="right"/>
              <w:rPr>
                <w:rFonts w:ascii="Arial" w:hAnsi="Arial" w:cs="Arial"/>
                <w:sz w:val="19"/>
                <w:szCs w:val="19"/>
              </w:rPr>
            </w:pPr>
            <w:r w:rsidRPr="00684377">
              <w:rPr>
                <w:rFonts w:ascii="Arial" w:hAnsi="Arial" w:cs="Arial"/>
                <w:sz w:val="19"/>
                <w:szCs w:val="19"/>
              </w:rPr>
              <w:t>4,419,968</w:t>
            </w:r>
          </w:p>
        </w:tc>
        <w:tc>
          <w:tcPr>
            <w:tcW w:w="1296" w:type="dxa"/>
          </w:tcPr>
          <w:p w14:paraId="5A550855" w14:textId="04158375"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5,187,631</w:t>
            </w:r>
          </w:p>
        </w:tc>
      </w:tr>
      <w:tr w:rsidR="00015AB2" w:rsidRPr="00684377" w14:paraId="14F36DD9" w14:textId="77777777" w:rsidTr="00FB62CD">
        <w:trPr>
          <w:trHeight w:val="356"/>
        </w:trPr>
        <w:tc>
          <w:tcPr>
            <w:tcW w:w="3849" w:type="dxa"/>
          </w:tcPr>
          <w:p w14:paraId="6E17EB58" w14:textId="21877272" w:rsidR="00015AB2" w:rsidRPr="00684377" w:rsidRDefault="00015AB2" w:rsidP="00015AB2">
            <w:pPr>
              <w:spacing w:before="60" w:after="23" w:line="276" w:lineRule="auto"/>
              <w:ind w:right="-15" w:hanging="106"/>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Allowance for expected credit losses</w:t>
            </w:r>
          </w:p>
        </w:tc>
        <w:tc>
          <w:tcPr>
            <w:tcW w:w="1275" w:type="dxa"/>
          </w:tcPr>
          <w:p w14:paraId="26AC92FF" w14:textId="34C881E6" w:rsidR="00015AB2" w:rsidRPr="00684377" w:rsidRDefault="00E44B65" w:rsidP="00015AB2">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(996,299)</w:t>
            </w:r>
          </w:p>
        </w:tc>
        <w:tc>
          <w:tcPr>
            <w:tcW w:w="1276" w:type="dxa"/>
          </w:tcPr>
          <w:p w14:paraId="458FF636" w14:textId="0D4ACE5E" w:rsidR="00015AB2" w:rsidRPr="00684377" w:rsidRDefault="00015AB2" w:rsidP="00015AB2">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(1,313,425)</w:t>
            </w:r>
          </w:p>
        </w:tc>
        <w:tc>
          <w:tcPr>
            <w:tcW w:w="1296" w:type="dxa"/>
          </w:tcPr>
          <w:p w14:paraId="3EE54A96" w14:textId="00D67B98" w:rsidR="00015AB2" w:rsidRPr="00684377" w:rsidRDefault="00E44B65" w:rsidP="00015AB2">
            <w:pPr>
              <w:pBdr>
                <w:bottom w:val="single" w:sz="4" w:space="1" w:color="auto"/>
              </w:pBdr>
              <w:tabs>
                <w:tab w:val="left" w:pos="735"/>
              </w:tabs>
              <w:spacing w:before="60" w:after="23" w:line="276" w:lineRule="auto"/>
              <w:ind w:right="-15"/>
              <w:jc w:val="right"/>
              <w:rPr>
                <w:rFonts w:ascii="Arial" w:hAnsi="Arial" w:cs="Arial"/>
                <w:sz w:val="19"/>
                <w:szCs w:val="19"/>
              </w:rPr>
            </w:pPr>
            <w:r w:rsidRPr="00684377">
              <w:rPr>
                <w:rFonts w:ascii="Arial" w:hAnsi="Arial" w:cs="Arial"/>
                <w:sz w:val="19"/>
                <w:szCs w:val="19"/>
              </w:rPr>
              <w:t>(339,077)</w:t>
            </w:r>
          </w:p>
        </w:tc>
        <w:tc>
          <w:tcPr>
            <w:tcW w:w="1296" w:type="dxa"/>
          </w:tcPr>
          <w:p w14:paraId="7D6B3594" w14:textId="4860BF0C" w:rsidR="00015AB2" w:rsidRPr="00684377" w:rsidRDefault="00015AB2" w:rsidP="00015AB2">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(629,724)</w:t>
            </w:r>
          </w:p>
        </w:tc>
      </w:tr>
      <w:tr w:rsidR="00015AB2" w:rsidRPr="00684377" w14:paraId="3E7EFDFF" w14:textId="77777777" w:rsidTr="00C964A1">
        <w:tc>
          <w:tcPr>
            <w:tcW w:w="3849" w:type="dxa"/>
          </w:tcPr>
          <w:p w14:paraId="36CF8C6B" w14:textId="79965392" w:rsidR="00015AB2" w:rsidRPr="00684377" w:rsidRDefault="00015AB2" w:rsidP="00015AB2">
            <w:pPr>
              <w:spacing w:before="60" w:after="23" w:line="276" w:lineRule="auto"/>
              <w:ind w:right="-15" w:hanging="106"/>
              <w:rPr>
                <w:rFonts w:ascii="Arial" w:hAnsi="Arial" w:cs="Arial"/>
                <w:sz w:val="19"/>
                <w:szCs w:val="19"/>
              </w:rPr>
            </w:pPr>
            <w:r w:rsidRPr="00684377">
              <w:rPr>
                <w:rFonts w:ascii="Arial" w:hAnsi="Arial" w:cs="Arial"/>
                <w:sz w:val="19"/>
                <w:szCs w:val="19"/>
              </w:rPr>
              <w:t>Net</w:t>
            </w:r>
          </w:p>
        </w:tc>
        <w:tc>
          <w:tcPr>
            <w:tcW w:w="1275" w:type="dxa"/>
          </w:tcPr>
          <w:p w14:paraId="534AB113" w14:textId="5C21CE5A" w:rsidR="00015AB2" w:rsidRPr="00684377" w:rsidRDefault="00BF14C2" w:rsidP="00015AB2">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4,775,882</w:t>
            </w:r>
          </w:p>
        </w:tc>
        <w:tc>
          <w:tcPr>
            <w:tcW w:w="1276" w:type="dxa"/>
          </w:tcPr>
          <w:p w14:paraId="7377F553" w14:textId="09DBB26F" w:rsidR="00015AB2" w:rsidRPr="00684377" w:rsidRDefault="00015AB2" w:rsidP="00015AB2">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5,154,207</w:t>
            </w:r>
          </w:p>
        </w:tc>
        <w:tc>
          <w:tcPr>
            <w:tcW w:w="1296" w:type="dxa"/>
          </w:tcPr>
          <w:p w14:paraId="5C0B5FAC" w14:textId="2C14FFF4" w:rsidR="00015AB2" w:rsidRPr="00684377" w:rsidRDefault="00BF14C2" w:rsidP="00015AB2">
            <w:pPr>
              <w:pBdr>
                <w:bottom w:val="single" w:sz="12" w:space="1" w:color="auto"/>
              </w:pBdr>
              <w:tabs>
                <w:tab w:val="left" w:pos="750"/>
              </w:tabs>
              <w:spacing w:before="60" w:after="23" w:line="276" w:lineRule="auto"/>
              <w:ind w:right="-15"/>
              <w:jc w:val="right"/>
              <w:rPr>
                <w:rFonts w:ascii="Arial" w:hAnsi="Arial" w:cs="Arial"/>
                <w:sz w:val="19"/>
                <w:szCs w:val="19"/>
              </w:rPr>
            </w:pPr>
            <w:r w:rsidRPr="00684377">
              <w:rPr>
                <w:rFonts w:ascii="Arial" w:hAnsi="Arial" w:cs="Arial"/>
                <w:sz w:val="19"/>
                <w:szCs w:val="19"/>
              </w:rPr>
              <w:t>4,080,891</w:t>
            </w:r>
          </w:p>
        </w:tc>
        <w:tc>
          <w:tcPr>
            <w:tcW w:w="1296" w:type="dxa"/>
          </w:tcPr>
          <w:p w14:paraId="3B622054" w14:textId="428E1B42" w:rsidR="00015AB2" w:rsidRPr="00684377" w:rsidRDefault="00015AB2" w:rsidP="00015AB2">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4,557,907</w:t>
            </w:r>
          </w:p>
        </w:tc>
      </w:tr>
    </w:tbl>
    <w:p w14:paraId="049F3FB9" w14:textId="2E1BA877" w:rsidR="00F62F28" w:rsidRPr="00684377" w:rsidRDefault="00F62F28" w:rsidP="000D0B3D">
      <w:pPr>
        <w:overflowPunct/>
        <w:autoSpaceDE/>
        <w:autoSpaceDN/>
        <w:adjustRightInd/>
        <w:spacing w:line="360" w:lineRule="auto"/>
        <w:textAlignment w:val="auto"/>
        <w:rPr>
          <w:rFonts w:ascii="Arial" w:hAnsi="Arial" w:cs="Arial"/>
          <w:sz w:val="19"/>
          <w:szCs w:val="19"/>
        </w:rPr>
      </w:pPr>
    </w:p>
    <w:p w14:paraId="0FE55D52" w14:textId="087B0C77" w:rsidR="00F173C3" w:rsidRPr="00684377" w:rsidRDefault="003A0B81" w:rsidP="00311884">
      <w:pPr>
        <w:spacing w:line="360" w:lineRule="auto"/>
        <w:ind w:left="426"/>
        <w:jc w:val="thaiDistribute"/>
        <w:rPr>
          <w:rFonts w:ascii="Arial" w:hAnsi="Arial" w:cs="Arial"/>
          <w:sz w:val="19"/>
          <w:szCs w:val="19"/>
        </w:rPr>
      </w:pPr>
      <w:r w:rsidRPr="00684377">
        <w:rPr>
          <w:rFonts w:ascii="Arial" w:hAnsi="Arial" w:cs="Arial"/>
          <w:sz w:val="19"/>
          <w:szCs w:val="19"/>
        </w:rPr>
        <w:t>Allowance for</w:t>
      </w:r>
      <w:r w:rsidR="004047B2" w:rsidRPr="00684377">
        <w:rPr>
          <w:rFonts w:ascii="Arial" w:hAnsi="Arial" w:cs="Arial"/>
          <w:sz w:val="19"/>
          <w:szCs w:val="19"/>
        </w:rPr>
        <w:t xml:space="preserve"> </w:t>
      </w:r>
      <w:r w:rsidR="00565D72" w:rsidRPr="00684377">
        <w:rPr>
          <w:rFonts w:ascii="Arial" w:hAnsi="Arial" w:cs="Arial"/>
          <w:sz w:val="19"/>
          <w:szCs w:val="19"/>
        </w:rPr>
        <w:t xml:space="preserve">expected credit losses </w:t>
      </w:r>
      <w:r w:rsidRPr="00684377">
        <w:rPr>
          <w:rFonts w:ascii="Arial" w:hAnsi="Arial" w:cs="Arial"/>
          <w:sz w:val="19"/>
          <w:szCs w:val="19"/>
        </w:rPr>
        <w:t>of</w:t>
      </w:r>
      <w:r w:rsidR="004047B2" w:rsidRPr="00684377">
        <w:rPr>
          <w:rFonts w:ascii="Arial" w:hAnsi="Arial" w:cs="Arial"/>
          <w:sz w:val="19"/>
          <w:szCs w:val="19"/>
        </w:rPr>
        <w:t xml:space="preserve"> trade accounts receivable</w:t>
      </w:r>
      <w:r w:rsidR="0060310D" w:rsidRPr="00684377">
        <w:rPr>
          <w:rFonts w:ascii="Arial" w:hAnsi="Arial" w:cs="Arial"/>
          <w:sz w:val="19"/>
          <w:szCs w:val="19"/>
        </w:rPr>
        <w:t xml:space="preserve"> </w:t>
      </w:r>
      <w:r w:rsidR="00CF4C39" w:rsidRPr="00684377">
        <w:rPr>
          <w:rFonts w:ascii="Arial" w:hAnsi="Arial" w:cs="Arial"/>
          <w:sz w:val="19"/>
          <w:szCs w:val="19"/>
        </w:rPr>
        <w:t>-</w:t>
      </w:r>
      <w:r w:rsidR="0060310D" w:rsidRPr="00684377">
        <w:rPr>
          <w:rFonts w:ascii="Arial" w:hAnsi="Arial" w:cs="Arial"/>
          <w:sz w:val="19"/>
          <w:szCs w:val="19"/>
        </w:rPr>
        <w:t xml:space="preserve"> </w:t>
      </w:r>
      <w:r w:rsidR="00565D72" w:rsidRPr="00684377">
        <w:rPr>
          <w:rFonts w:ascii="Arial" w:hAnsi="Arial" w:cs="Arial"/>
          <w:sz w:val="19"/>
          <w:szCs w:val="19"/>
        </w:rPr>
        <w:t>other</w:t>
      </w:r>
      <w:r w:rsidR="004047B2" w:rsidRPr="00684377">
        <w:rPr>
          <w:rFonts w:ascii="Arial" w:hAnsi="Arial" w:cs="Arial"/>
          <w:sz w:val="19"/>
          <w:szCs w:val="19"/>
        </w:rPr>
        <w:t xml:space="preserve"> parties</w:t>
      </w:r>
      <w:r w:rsidRPr="00684377">
        <w:rPr>
          <w:rFonts w:ascii="Arial" w:hAnsi="Arial" w:cs="Arial"/>
          <w:sz w:val="19"/>
          <w:szCs w:val="19"/>
        </w:rPr>
        <w:t xml:space="preserve"> classify by</w:t>
      </w:r>
      <w:r w:rsidR="00565D72" w:rsidRPr="00684377">
        <w:rPr>
          <w:rFonts w:ascii="Arial" w:hAnsi="Arial" w:cs="Arial"/>
          <w:sz w:val="19"/>
          <w:szCs w:val="19"/>
        </w:rPr>
        <w:t xml:space="preserve"> </w:t>
      </w:r>
      <w:r w:rsidRPr="00684377">
        <w:rPr>
          <w:rFonts w:ascii="Arial" w:hAnsi="Arial" w:cs="Arial"/>
          <w:sz w:val="19"/>
          <w:szCs w:val="19"/>
        </w:rPr>
        <w:t>outstanding ages are</w:t>
      </w:r>
      <w:r w:rsidR="004047B2" w:rsidRPr="00684377">
        <w:rPr>
          <w:rFonts w:ascii="Arial" w:hAnsi="Arial" w:cs="Arial"/>
          <w:sz w:val="19"/>
          <w:szCs w:val="19"/>
        </w:rPr>
        <w:t xml:space="preserv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4047B2" w:rsidRPr="00684377">
        <w:rPr>
          <w:rFonts w:ascii="Arial" w:hAnsi="Arial" w:cs="Arial"/>
          <w:sz w:val="19"/>
          <w:szCs w:val="19"/>
        </w:rPr>
        <w:t>s</w:t>
      </w:r>
      <w:r w:rsidR="00B526B4" w:rsidRPr="00684377">
        <w:rPr>
          <w:rFonts w:ascii="Arial" w:hAnsi="Arial" w:cstheme="minorBidi" w:hint="cs"/>
          <w:sz w:val="19"/>
          <w:szCs w:val="19"/>
          <w:cs/>
        </w:rPr>
        <w:t xml:space="preserve"> </w:t>
      </w:r>
      <w:r w:rsidR="004047B2" w:rsidRPr="00684377">
        <w:rPr>
          <w:rFonts w:ascii="Arial" w:hAnsi="Arial" w:cs="Arial"/>
          <w:sz w:val="19"/>
          <w:szCs w:val="19"/>
          <w:cs/>
        </w:rPr>
        <w:t>:</w:t>
      </w:r>
      <w:proofErr w:type="gramEnd"/>
    </w:p>
    <w:p w14:paraId="7A2F088E" w14:textId="2076AA23" w:rsidR="003A0B81" w:rsidRPr="00684377" w:rsidRDefault="003A0B81" w:rsidP="00311884">
      <w:pPr>
        <w:ind w:left="426"/>
        <w:jc w:val="thaiDistribute"/>
        <w:rPr>
          <w:rFonts w:ascii="Arial" w:hAnsi="Arial" w:cs="Arial"/>
          <w:sz w:val="22"/>
          <w:szCs w:val="22"/>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CF63E8" w:rsidRPr="00684377" w14:paraId="558E0070" w14:textId="77777777" w:rsidTr="00CF63E8">
        <w:tc>
          <w:tcPr>
            <w:tcW w:w="3118" w:type="dxa"/>
          </w:tcPr>
          <w:p w14:paraId="0E53D6A1" w14:textId="77777777" w:rsidR="00CF63E8" w:rsidRPr="00684377" w:rsidRDefault="00CF63E8" w:rsidP="00311884">
            <w:pPr>
              <w:spacing w:before="60" w:after="23" w:line="276" w:lineRule="auto"/>
              <w:rPr>
                <w:rFonts w:ascii="Arial" w:hAnsi="Arial" w:cs="Arial"/>
                <w:sz w:val="19"/>
                <w:szCs w:val="19"/>
              </w:rPr>
            </w:pPr>
          </w:p>
        </w:tc>
        <w:tc>
          <w:tcPr>
            <w:tcW w:w="2977" w:type="dxa"/>
            <w:gridSpan w:val="2"/>
            <w:vAlign w:val="bottom"/>
          </w:tcPr>
          <w:p w14:paraId="415D9E8D" w14:textId="77777777" w:rsidR="00CF63E8" w:rsidRPr="00684377" w:rsidRDefault="00CF63E8" w:rsidP="00311884">
            <w:pPr>
              <w:spacing w:before="60" w:after="23" w:line="276" w:lineRule="auto"/>
              <w:ind w:right="-2"/>
              <w:jc w:val="center"/>
              <w:rPr>
                <w:rFonts w:ascii="Arial" w:hAnsi="Arial" w:cs="Arial"/>
                <w:sz w:val="19"/>
                <w:szCs w:val="19"/>
                <w:cs/>
              </w:rPr>
            </w:pPr>
          </w:p>
        </w:tc>
        <w:tc>
          <w:tcPr>
            <w:tcW w:w="2835" w:type="dxa"/>
            <w:gridSpan w:val="2"/>
          </w:tcPr>
          <w:p w14:paraId="3F986CAD" w14:textId="460ECADA" w:rsidR="00CF63E8" w:rsidRPr="00684377" w:rsidRDefault="00970E08" w:rsidP="00311884">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CF63E8" w:rsidRPr="00684377" w14:paraId="03801352" w14:textId="77777777" w:rsidTr="00090F18">
        <w:tc>
          <w:tcPr>
            <w:tcW w:w="3118" w:type="dxa"/>
          </w:tcPr>
          <w:p w14:paraId="43B3AF7D" w14:textId="77777777" w:rsidR="00CF63E8" w:rsidRPr="00684377" w:rsidRDefault="00CF63E8" w:rsidP="00311884">
            <w:pPr>
              <w:spacing w:before="60" w:after="23" w:line="276" w:lineRule="auto"/>
              <w:rPr>
                <w:rFonts w:ascii="Arial" w:hAnsi="Arial" w:cs="Arial"/>
                <w:sz w:val="19"/>
                <w:szCs w:val="19"/>
              </w:rPr>
            </w:pPr>
          </w:p>
        </w:tc>
        <w:tc>
          <w:tcPr>
            <w:tcW w:w="5812" w:type="dxa"/>
            <w:gridSpan w:val="4"/>
            <w:vAlign w:val="bottom"/>
          </w:tcPr>
          <w:p w14:paraId="082B62F5" w14:textId="2C9F1099" w:rsidR="00CF63E8" w:rsidRPr="00684377" w:rsidRDefault="00CF63E8" w:rsidP="000D0B3D">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r>
      <w:tr w:rsidR="00CF63E8" w:rsidRPr="00684377" w14:paraId="575192E5" w14:textId="77777777" w:rsidTr="00090F18">
        <w:tc>
          <w:tcPr>
            <w:tcW w:w="3118" w:type="dxa"/>
          </w:tcPr>
          <w:p w14:paraId="606C3247" w14:textId="77777777" w:rsidR="00CF63E8" w:rsidRPr="00684377" w:rsidRDefault="00CF63E8" w:rsidP="00311884">
            <w:pPr>
              <w:spacing w:before="60" w:after="23" w:line="276" w:lineRule="auto"/>
              <w:rPr>
                <w:rFonts w:ascii="Arial" w:hAnsi="Arial" w:cs="Arial"/>
                <w:sz w:val="19"/>
                <w:szCs w:val="19"/>
              </w:rPr>
            </w:pPr>
          </w:p>
        </w:tc>
        <w:tc>
          <w:tcPr>
            <w:tcW w:w="2977" w:type="dxa"/>
            <w:gridSpan w:val="2"/>
            <w:vAlign w:val="bottom"/>
          </w:tcPr>
          <w:p w14:paraId="110C2769" w14:textId="7E92A6A4" w:rsidR="00CF63E8" w:rsidRPr="00684377" w:rsidRDefault="00CF63E8" w:rsidP="000D0B3D">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w:t>
            </w:r>
            <w:r w:rsidR="00015AB2" w:rsidRPr="00684377">
              <w:rPr>
                <w:rFonts w:ascii="Arial" w:hAnsi="Arial" w:cs="Arial"/>
                <w:sz w:val="19"/>
                <w:szCs w:val="19"/>
              </w:rPr>
              <w:t>5</w:t>
            </w:r>
          </w:p>
        </w:tc>
        <w:tc>
          <w:tcPr>
            <w:tcW w:w="2835" w:type="dxa"/>
            <w:gridSpan w:val="2"/>
            <w:vAlign w:val="bottom"/>
          </w:tcPr>
          <w:p w14:paraId="31D1C3CE" w14:textId="0C1EBE5B" w:rsidR="00CF63E8" w:rsidRPr="00684377" w:rsidRDefault="00CF63E8" w:rsidP="000D0B3D">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w:t>
            </w:r>
            <w:r w:rsidR="00015AB2" w:rsidRPr="00684377">
              <w:rPr>
                <w:rFonts w:ascii="Arial" w:hAnsi="Arial" w:cs="Arial"/>
                <w:sz w:val="19"/>
                <w:szCs w:val="19"/>
              </w:rPr>
              <w:t>4</w:t>
            </w:r>
          </w:p>
        </w:tc>
      </w:tr>
      <w:tr w:rsidR="00CF63E8" w:rsidRPr="00684377" w14:paraId="10EDE6CA" w14:textId="77777777" w:rsidTr="00CF63E8">
        <w:trPr>
          <w:trHeight w:val="345"/>
        </w:trPr>
        <w:tc>
          <w:tcPr>
            <w:tcW w:w="3118" w:type="dxa"/>
            <w:vAlign w:val="bottom"/>
          </w:tcPr>
          <w:p w14:paraId="6371DABF" w14:textId="69785F62" w:rsidR="00CF63E8" w:rsidRPr="00684377" w:rsidRDefault="00CF63E8" w:rsidP="000D0B3D">
            <w:pPr>
              <w:pBdr>
                <w:bottom w:val="single" w:sz="4" w:space="1" w:color="auto"/>
              </w:pBdr>
              <w:spacing w:before="60" w:after="23" w:line="276" w:lineRule="auto"/>
              <w:ind w:right="34" w:hanging="111"/>
              <w:jc w:val="center"/>
              <w:rPr>
                <w:rFonts w:ascii="Arial" w:hAnsi="Arial" w:cs="Arial"/>
                <w:sz w:val="19"/>
                <w:szCs w:val="19"/>
                <w:cs/>
              </w:rPr>
            </w:pPr>
            <w:r w:rsidRPr="00684377">
              <w:rPr>
                <w:rFonts w:ascii="Arial" w:hAnsi="Arial" w:cs="Arial"/>
                <w:sz w:val="19"/>
                <w:szCs w:val="19"/>
              </w:rPr>
              <w:t>Outstanding ages</w:t>
            </w:r>
          </w:p>
        </w:tc>
        <w:tc>
          <w:tcPr>
            <w:tcW w:w="1559" w:type="dxa"/>
            <w:vAlign w:val="bottom"/>
          </w:tcPr>
          <w:p w14:paraId="21E1C6CD" w14:textId="4F24AED5" w:rsidR="00CF63E8" w:rsidRPr="00684377" w:rsidRDefault="00CF63E8"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Carrying amount</w:t>
            </w:r>
          </w:p>
        </w:tc>
        <w:tc>
          <w:tcPr>
            <w:tcW w:w="1418" w:type="dxa"/>
            <w:vAlign w:val="bottom"/>
          </w:tcPr>
          <w:p w14:paraId="6D947226" w14:textId="6A457DF0" w:rsidR="00CF63E8" w:rsidRPr="00684377" w:rsidRDefault="00CF63E8"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 xml:space="preserve">Allowance for </w:t>
            </w:r>
            <w:r w:rsidR="00431CC0" w:rsidRPr="00684377">
              <w:rPr>
                <w:rFonts w:ascii="Arial" w:hAnsi="Arial" w:cs="Arial"/>
                <w:sz w:val="19"/>
                <w:szCs w:val="19"/>
              </w:rPr>
              <w:t>expected credit losses</w:t>
            </w:r>
          </w:p>
        </w:tc>
        <w:tc>
          <w:tcPr>
            <w:tcW w:w="1418" w:type="dxa"/>
            <w:vAlign w:val="bottom"/>
          </w:tcPr>
          <w:p w14:paraId="72EC072D" w14:textId="4DF31FFB" w:rsidR="00CF63E8" w:rsidRPr="00684377" w:rsidRDefault="00CF63E8"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Carrying amount</w:t>
            </w:r>
          </w:p>
        </w:tc>
        <w:tc>
          <w:tcPr>
            <w:tcW w:w="1417" w:type="dxa"/>
            <w:vAlign w:val="bottom"/>
          </w:tcPr>
          <w:p w14:paraId="63DC2E6D" w14:textId="521B3B36" w:rsidR="00CF63E8" w:rsidRPr="00684377" w:rsidRDefault="00CF63E8"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 xml:space="preserve">Allowance for </w:t>
            </w:r>
            <w:r w:rsidR="00431CC0" w:rsidRPr="00684377">
              <w:rPr>
                <w:rFonts w:ascii="Arial" w:hAnsi="Arial" w:cs="Arial"/>
                <w:sz w:val="19"/>
                <w:szCs w:val="19"/>
              </w:rPr>
              <w:t>expected credit losses</w:t>
            </w:r>
          </w:p>
        </w:tc>
      </w:tr>
      <w:tr w:rsidR="00CF63E8" w:rsidRPr="00684377" w14:paraId="381EF2F7" w14:textId="77777777" w:rsidTr="000879FD">
        <w:trPr>
          <w:trHeight w:hRule="exact" w:val="87"/>
        </w:trPr>
        <w:tc>
          <w:tcPr>
            <w:tcW w:w="3118" w:type="dxa"/>
          </w:tcPr>
          <w:p w14:paraId="11BB8909" w14:textId="77777777" w:rsidR="00CF63E8" w:rsidRPr="00684377" w:rsidRDefault="00CF63E8" w:rsidP="00311884">
            <w:pPr>
              <w:spacing w:before="60" w:after="23" w:line="276" w:lineRule="auto"/>
              <w:ind w:right="-43"/>
              <w:jc w:val="both"/>
              <w:rPr>
                <w:rFonts w:ascii="Arial" w:hAnsi="Arial" w:cs="Arial"/>
                <w:sz w:val="10"/>
                <w:szCs w:val="10"/>
                <w:cs/>
              </w:rPr>
            </w:pPr>
          </w:p>
        </w:tc>
        <w:tc>
          <w:tcPr>
            <w:tcW w:w="1559" w:type="dxa"/>
          </w:tcPr>
          <w:p w14:paraId="6284D3D7" w14:textId="77777777" w:rsidR="00CF63E8" w:rsidRPr="00684377" w:rsidRDefault="00CF63E8" w:rsidP="00311884">
            <w:pPr>
              <w:spacing w:before="60" w:after="23" w:line="276" w:lineRule="auto"/>
              <w:ind w:right="36"/>
              <w:jc w:val="right"/>
              <w:rPr>
                <w:rFonts w:ascii="Arial" w:hAnsi="Arial" w:cs="Arial"/>
                <w:sz w:val="10"/>
                <w:szCs w:val="10"/>
              </w:rPr>
            </w:pPr>
          </w:p>
        </w:tc>
        <w:tc>
          <w:tcPr>
            <w:tcW w:w="1418" w:type="dxa"/>
          </w:tcPr>
          <w:p w14:paraId="1CBFDA71" w14:textId="77777777" w:rsidR="00CF63E8" w:rsidRPr="00684377" w:rsidRDefault="00CF63E8" w:rsidP="00311884">
            <w:pPr>
              <w:spacing w:before="60" w:after="23" w:line="276" w:lineRule="auto"/>
              <w:ind w:right="-43"/>
              <w:rPr>
                <w:rFonts w:ascii="Arial" w:hAnsi="Arial" w:cs="Arial"/>
                <w:sz w:val="10"/>
                <w:szCs w:val="10"/>
              </w:rPr>
            </w:pPr>
          </w:p>
        </w:tc>
        <w:tc>
          <w:tcPr>
            <w:tcW w:w="1418" w:type="dxa"/>
          </w:tcPr>
          <w:p w14:paraId="072BD3C8" w14:textId="77777777" w:rsidR="00CF63E8" w:rsidRPr="00684377" w:rsidRDefault="00CF63E8" w:rsidP="00311884">
            <w:pPr>
              <w:spacing w:before="60" w:after="23" w:line="276" w:lineRule="auto"/>
              <w:ind w:right="36"/>
              <w:jc w:val="right"/>
              <w:rPr>
                <w:rFonts w:ascii="Arial" w:hAnsi="Arial" w:cs="Arial"/>
                <w:sz w:val="10"/>
                <w:szCs w:val="10"/>
              </w:rPr>
            </w:pPr>
          </w:p>
        </w:tc>
        <w:tc>
          <w:tcPr>
            <w:tcW w:w="1417" w:type="dxa"/>
          </w:tcPr>
          <w:p w14:paraId="37685202" w14:textId="77777777" w:rsidR="00CF63E8" w:rsidRPr="00684377" w:rsidRDefault="00CF63E8" w:rsidP="00311884">
            <w:pPr>
              <w:spacing w:before="60" w:after="23" w:line="276" w:lineRule="auto"/>
              <w:ind w:right="-43"/>
              <w:jc w:val="right"/>
              <w:rPr>
                <w:rFonts w:ascii="Arial" w:hAnsi="Arial" w:cs="Arial"/>
                <w:sz w:val="10"/>
                <w:szCs w:val="10"/>
              </w:rPr>
            </w:pPr>
          </w:p>
        </w:tc>
      </w:tr>
      <w:tr w:rsidR="00015AB2" w:rsidRPr="00684377" w14:paraId="11CCF691" w14:textId="77777777" w:rsidTr="00090F18">
        <w:tc>
          <w:tcPr>
            <w:tcW w:w="3118" w:type="dxa"/>
          </w:tcPr>
          <w:p w14:paraId="5F408683" w14:textId="435FFEB6" w:rsidR="00015AB2" w:rsidRPr="00684377" w:rsidRDefault="00015AB2" w:rsidP="00015AB2">
            <w:pPr>
              <w:spacing w:before="60" w:after="23" w:line="276" w:lineRule="auto"/>
              <w:ind w:right="-43" w:hanging="114"/>
              <w:jc w:val="both"/>
              <w:rPr>
                <w:rFonts w:ascii="Arial" w:hAnsi="Arial" w:cs="Arial"/>
                <w:sz w:val="19"/>
                <w:szCs w:val="19"/>
              </w:rPr>
            </w:pPr>
            <w:r w:rsidRPr="00684377">
              <w:rPr>
                <w:rFonts w:ascii="Arial" w:hAnsi="Arial" w:cs="Arial"/>
                <w:sz w:val="19"/>
                <w:szCs w:val="19"/>
                <w:lang w:val="en-GB"/>
              </w:rPr>
              <w:t>Less than 3 months</w:t>
            </w:r>
          </w:p>
        </w:tc>
        <w:tc>
          <w:tcPr>
            <w:tcW w:w="1559" w:type="dxa"/>
          </w:tcPr>
          <w:p w14:paraId="49753844" w14:textId="7DBB5AF4" w:rsidR="00015AB2" w:rsidRPr="00684377" w:rsidRDefault="00BF14C2" w:rsidP="00015AB2">
            <w:pPr>
              <w:spacing w:before="60" w:after="23" w:line="276" w:lineRule="auto"/>
              <w:ind w:right="-15"/>
              <w:jc w:val="right"/>
              <w:rPr>
                <w:rFonts w:ascii="Arial" w:hAnsi="Arial" w:cs="Arial"/>
                <w:sz w:val="19"/>
                <w:szCs w:val="19"/>
              </w:rPr>
            </w:pPr>
            <w:r w:rsidRPr="00684377">
              <w:rPr>
                <w:rFonts w:ascii="Arial" w:hAnsi="Arial" w:cs="Arial"/>
                <w:sz w:val="19"/>
                <w:szCs w:val="19"/>
              </w:rPr>
              <w:t>4,343,427</w:t>
            </w:r>
          </w:p>
        </w:tc>
        <w:tc>
          <w:tcPr>
            <w:tcW w:w="1418" w:type="dxa"/>
          </w:tcPr>
          <w:p w14:paraId="30FC5907" w14:textId="544655BB" w:rsidR="00015AB2" w:rsidRPr="00684377" w:rsidRDefault="00E44B65" w:rsidP="00015AB2">
            <w:pPr>
              <w:spacing w:before="60" w:after="23" w:line="276" w:lineRule="auto"/>
              <w:ind w:right="-15"/>
              <w:jc w:val="right"/>
              <w:rPr>
                <w:rFonts w:ascii="Arial" w:hAnsi="Arial" w:cs="Arial"/>
                <w:sz w:val="19"/>
                <w:szCs w:val="19"/>
              </w:rPr>
            </w:pPr>
            <w:r w:rsidRPr="00684377">
              <w:rPr>
                <w:rFonts w:ascii="Arial" w:hAnsi="Arial" w:cs="Arial"/>
                <w:sz w:val="19"/>
                <w:szCs w:val="19"/>
              </w:rPr>
              <w:t>(53)</w:t>
            </w:r>
          </w:p>
        </w:tc>
        <w:tc>
          <w:tcPr>
            <w:tcW w:w="1418" w:type="dxa"/>
          </w:tcPr>
          <w:p w14:paraId="5BF03097" w14:textId="0917033D"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4,476,562</w:t>
            </w:r>
          </w:p>
        </w:tc>
        <w:tc>
          <w:tcPr>
            <w:tcW w:w="1417" w:type="dxa"/>
          </w:tcPr>
          <w:p w14:paraId="288502E6" w14:textId="52E3EAAA"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(1,490)</w:t>
            </w:r>
          </w:p>
        </w:tc>
      </w:tr>
      <w:tr w:rsidR="00015AB2" w:rsidRPr="00684377" w14:paraId="017AD54E" w14:textId="77777777" w:rsidTr="00090F18">
        <w:tc>
          <w:tcPr>
            <w:tcW w:w="3118" w:type="dxa"/>
          </w:tcPr>
          <w:p w14:paraId="05CEA008" w14:textId="6CC81898" w:rsidR="00015AB2" w:rsidRPr="00684377" w:rsidRDefault="00015AB2" w:rsidP="00015AB2">
            <w:pPr>
              <w:spacing w:before="60" w:after="23" w:line="276" w:lineRule="auto"/>
              <w:ind w:right="-43" w:hanging="114"/>
              <w:jc w:val="both"/>
              <w:rPr>
                <w:rFonts w:ascii="Arial" w:hAnsi="Arial" w:cs="Arial"/>
                <w:sz w:val="19"/>
                <w:szCs w:val="19"/>
              </w:rPr>
            </w:pPr>
            <w:r w:rsidRPr="00684377">
              <w:rPr>
                <w:rFonts w:ascii="Arial" w:hAnsi="Arial" w:cs="Arial"/>
                <w:sz w:val="19"/>
                <w:szCs w:val="19"/>
                <w:lang w:val="en-GB"/>
              </w:rPr>
              <w:t>3 - 6 months</w:t>
            </w:r>
          </w:p>
        </w:tc>
        <w:tc>
          <w:tcPr>
            <w:tcW w:w="1559" w:type="dxa"/>
          </w:tcPr>
          <w:p w14:paraId="62DDF406" w14:textId="2F785732" w:rsidR="00015AB2" w:rsidRPr="00684377" w:rsidRDefault="00BF14C2" w:rsidP="00015AB2">
            <w:pPr>
              <w:spacing w:before="60" w:after="23" w:line="276" w:lineRule="auto"/>
              <w:ind w:right="-15"/>
              <w:jc w:val="right"/>
              <w:rPr>
                <w:rFonts w:ascii="Arial" w:hAnsi="Arial" w:cs="Arial"/>
                <w:sz w:val="19"/>
                <w:szCs w:val="19"/>
              </w:rPr>
            </w:pPr>
            <w:r w:rsidRPr="00684377">
              <w:rPr>
                <w:rFonts w:ascii="Arial" w:hAnsi="Arial" w:cs="Arial"/>
                <w:sz w:val="19"/>
                <w:szCs w:val="19"/>
              </w:rPr>
              <w:t>152,178</w:t>
            </w:r>
          </w:p>
        </w:tc>
        <w:tc>
          <w:tcPr>
            <w:tcW w:w="1418" w:type="dxa"/>
          </w:tcPr>
          <w:p w14:paraId="77E76EF5" w14:textId="3CBB55B6" w:rsidR="00015AB2" w:rsidRPr="00684377" w:rsidRDefault="00E44B65" w:rsidP="00015AB2">
            <w:pPr>
              <w:spacing w:before="60" w:after="23" w:line="276" w:lineRule="auto"/>
              <w:ind w:right="-15"/>
              <w:jc w:val="right"/>
              <w:rPr>
                <w:rFonts w:ascii="Arial" w:hAnsi="Arial" w:cs="Arial"/>
                <w:sz w:val="19"/>
                <w:szCs w:val="19"/>
              </w:rPr>
            </w:pPr>
            <w:r w:rsidRPr="00684377">
              <w:rPr>
                <w:rFonts w:ascii="Arial" w:hAnsi="Arial" w:cs="Arial"/>
                <w:sz w:val="19"/>
                <w:szCs w:val="19"/>
              </w:rPr>
              <w:t>(96)</w:t>
            </w:r>
          </w:p>
        </w:tc>
        <w:tc>
          <w:tcPr>
            <w:tcW w:w="1418" w:type="dxa"/>
          </w:tcPr>
          <w:p w14:paraId="0498929C" w14:textId="0CAE5BBF"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333,806</w:t>
            </w:r>
          </w:p>
        </w:tc>
        <w:tc>
          <w:tcPr>
            <w:tcW w:w="1417" w:type="dxa"/>
          </w:tcPr>
          <w:p w14:paraId="6C3D29D6" w14:textId="180255A7"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(106)</w:t>
            </w:r>
          </w:p>
        </w:tc>
      </w:tr>
      <w:tr w:rsidR="00015AB2" w:rsidRPr="00684377" w14:paraId="47DEFDDD" w14:textId="77777777" w:rsidTr="00090F18">
        <w:tc>
          <w:tcPr>
            <w:tcW w:w="3118" w:type="dxa"/>
          </w:tcPr>
          <w:p w14:paraId="49A7AA98" w14:textId="70EA270F" w:rsidR="00015AB2" w:rsidRPr="00684377" w:rsidRDefault="00015AB2" w:rsidP="00015AB2">
            <w:pPr>
              <w:spacing w:before="60" w:after="23" w:line="276" w:lineRule="auto"/>
              <w:ind w:right="-43" w:hanging="114"/>
              <w:jc w:val="both"/>
              <w:rPr>
                <w:rFonts w:ascii="Arial" w:hAnsi="Arial" w:cs="Arial"/>
                <w:sz w:val="19"/>
                <w:szCs w:val="19"/>
              </w:rPr>
            </w:pPr>
            <w:r w:rsidRPr="00684377">
              <w:rPr>
                <w:rFonts w:ascii="Arial" w:hAnsi="Arial" w:cs="Arial"/>
                <w:sz w:val="19"/>
                <w:szCs w:val="19"/>
                <w:lang w:val="en-GB"/>
              </w:rPr>
              <w:t>6 - 12 months</w:t>
            </w:r>
          </w:p>
        </w:tc>
        <w:tc>
          <w:tcPr>
            <w:tcW w:w="1559" w:type="dxa"/>
          </w:tcPr>
          <w:p w14:paraId="40485F63" w14:textId="6ECA28F4" w:rsidR="00015AB2" w:rsidRPr="00684377" w:rsidRDefault="00BF14C2" w:rsidP="00015AB2">
            <w:pPr>
              <w:spacing w:before="60" w:after="23" w:line="276" w:lineRule="auto"/>
              <w:ind w:right="-15"/>
              <w:jc w:val="right"/>
              <w:rPr>
                <w:rFonts w:ascii="Arial" w:hAnsi="Arial" w:cs="Arial"/>
                <w:sz w:val="19"/>
                <w:szCs w:val="19"/>
              </w:rPr>
            </w:pPr>
            <w:r w:rsidRPr="00684377">
              <w:rPr>
                <w:rFonts w:ascii="Arial" w:hAnsi="Arial" w:cs="Arial"/>
                <w:sz w:val="19"/>
                <w:szCs w:val="19"/>
              </w:rPr>
              <w:t>57,827</w:t>
            </w:r>
          </w:p>
        </w:tc>
        <w:tc>
          <w:tcPr>
            <w:tcW w:w="1418" w:type="dxa"/>
          </w:tcPr>
          <w:p w14:paraId="33802E76" w14:textId="611EB611" w:rsidR="00015AB2" w:rsidRPr="00684377" w:rsidRDefault="00E44B65" w:rsidP="00015AB2">
            <w:pPr>
              <w:spacing w:before="60" w:after="23" w:line="276" w:lineRule="auto"/>
              <w:ind w:right="-15"/>
              <w:jc w:val="right"/>
              <w:rPr>
                <w:rFonts w:ascii="Arial" w:hAnsi="Arial" w:cs="Arial"/>
                <w:sz w:val="19"/>
                <w:szCs w:val="19"/>
              </w:rPr>
            </w:pPr>
            <w:r w:rsidRPr="00684377">
              <w:rPr>
                <w:rFonts w:ascii="Arial" w:hAnsi="Arial" w:cs="Arial"/>
                <w:sz w:val="19"/>
                <w:szCs w:val="19"/>
              </w:rPr>
              <w:t>(425)</w:t>
            </w:r>
          </w:p>
        </w:tc>
        <w:tc>
          <w:tcPr>
            <w:tcW w:w="1418" w:type="dxa"/>
          </w:tcPr>
          <w:p w14:paraId="57832202" w14:textId="2C9CA20A"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153,182</w:t>
            </w:r>
          </w:p>
        </w:tc>
        <w:tc>
          <w:tcPr>
            <w:tcW w:w="1417" w:type="dxa"/>
          </w:tcPr>
          <w:p w14:paraId="5CBC88F5" w14:textId="10012038"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(6,934)</w:t>
            </w:r>
          </w:p>
        </w:tc>
      </w:tr>
      <w:tr w:rsidR="00015AB2" w:rsidRPr="00684377" w14:paraId="28924652" w14:textId="77777777" w:rsidTr="00CF63E8">
        <w:trPr>
          <w:trHeight w:val="356"/>
        </w:trPr>
        <w:tc>
          <w:tcPr>
            <w:tcW w:w="3118" w:type="dxa"/>
          </w:tcPr>
          <w:p w14:paraId="642C45EA" w14:textId="21BC102E" w:rsidR="00015AB2" w:rsidRPr="00684377" w:rsidRDefault="00015AB2" w:rsidP="00015AB2">
            <w:pPr>
              <w:spacing w:before="60" w:after="23" w:line="276" w:lineRule="auto"/>
              <w:ind w:right="-43" w:hanging="114"/>
              <w:rPr>
                <w:rFonts w:ascii="Arial" w:hAnsi="Arial" w:cs="Arial"/>
                <w:sz w:val="19"/>
                <w:szCs w:val="19"/>
              </w:rPr>
            </w:pPr>
            <w:r w:rsidRPr="00684377">
              <w:rPr>
                <w:rFonts w:ascii="Arial" w:hAnsi="Arial" w:cs="Arial"/>
                <w:sz w:val="19"/>
                <w:szCs w:val="19"/>
                <w:lang w:val="en-GB"/>
              </w:rPr>
              <w:t>More than 12 months</w:t>
            </w:r>
          </w:p>
        </w:tc>
        <w:tc>
          <w:tcPr>
            <w:tcW w:w="1559" w:type="dxa"/>
          </w:tcPr>
          <w:p w14:paraId="11830105" w14:textId="0348D867" w:rsidR="00015AB2" w:rsidRPr="00684377" w:rsidRDefault="00BF14C2" w:rsidP="00015AB2">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1,218,749</w:t>
            </w:r>
          </w:p>
        </w:tc>
        <w:tc>
          <w:tcPr>
            <w:tcW w:w="1418" w:type="dxa"/>
          </w:tcPr>
          <w:p w14:paraId="69CADC94" w14:textId="3CAEB599" w:rsidR="00015AB2" w:rsidRPr="00684377" w:rsidRDefault="00E44B65" w:rsidP="00015AB2">
            <w:pPr>
              <w:pBdr>
                <w:bottom w:val="single" w:sz="4" w:space="1" w:color="auto"/>
              </w:pBdr>
              <w:spacing w:before="60" w:after="23" w:line="276" w:lineRule="auto"/>
              <w:ind w:right="-15"/>
              <w:jc w:val="right"/>
              <w:rPr>
                <w:rFonts w:ascii="Arial" w:hAnsi="Arial" w:cs="Arial"/>
                <w:sz w:val="19"/>
                <w:szCs w:val="19"/>
                <w:cs/>
              </w:rPr>
            </w:pPr>
            <w:r w:rsidRPr="00684377">
              <w:rPr>
                <w:rFonts w:ascii="Arial" w:hAnsi="Arial" w:cs="Arial"/>
                <w:sz w:val="19"/>
                <w:szCs w:val="19"/>
              </w:rPr>
              <w:t>(995,725)</w:t>
            </w:r>
          </w:p>
        </w:tc>
        <w:tc>
          <w:tcPr>
            <w:tcW w:w="1418" w:type="dxa"/>
          </w:tcPr>
          <w:p w14:paraId="267D09B6" w14:textId="163DBBDE" w:rsidR="00015AB2" w:rsidRPr="00684377" w:rsidRDefault="00015AB2" w:rsidP="00015AB2">
            <w:pPr>
              <w:pBdr>
                <w:bottom w:val="single" w:sz="4" w:space="1" w:color="auto"/>
              </w:pBdr>
              <w:tabs>
                <w:tab w:val="left" w:pos="735"/>
              </w:tabs>
              <w:spacing w:before="60" w:after="23" w:line="276" w:lineRule="auto"/>
              <w:ind w:right="-15"/>
              <w:jc w:val="right"/>
              <w:rPr>
                <w:rFonts w:ascii="Arial" w:hAnsi="Arial" w:cs="Arial"/>
                <w:sz w:val="19"/>
                <w:szCs w:val="19"/>
              </w:rPr>
            </w:pPr>
            <w:r w:rsidRPr="00684377">
              <w:rPr>
                <w:rFonts w:ascii="Arial" w:hAnsi="Arial" w:cs="Arial"/>
                <w:sz w:val="19"/>
                <w:szCs w:val="19"/>
              </w:rPr>
              <w:t>1,504,082</w:t>
            </w:r>
          </w:p>
        </w:tc>
        <w:tc>
          <w:tcPr>
            <w:tcW w:w="1417" w:type="dxa"/>
          </w:tcPr>
          <w:p w14:paraId="25EA4CD5" w14:textId="595CFDFA" w:rsidR="00015AB2" w:rsidRPr="00684377" w:rsidRDefault="00015AB2" w:rsidP="00015AB2">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(1,304,895)</w:t>
            </w:r>
          </w:p>
        </w:tc>
      </w:tr>
      <w:tr w:rsidR="00015AB2" w:rsidRPr="00684377" w14:paraId="3C50B81A" w14:textId="77777777" w:rsidTr="00CF63E8">
        <w:tc>
          <w:tcPr>
            <w:tcW w:w="3118" w:type="dxa"/>
          </w:tcPr>
          <w:p w14:paraId="223F0FC1" w14:textId="37247E78" w:rsidR="00015AB2" w:rsidRPr="00684377" w:rsidRDefault="00F0149C" w:rsidP="00015AB2">
            <w:pPr>
              <w:spacing w:before="60" w:after="23" w:line="276" w:lineRule="auto"/>
              <w:ind w:right="-43" w:hanging="114"/>
              <w:jc w:val="both"/>
              <w:rPr>
                <w:rFonts w:ascii="Arial" w:hAnsi="Arial" w:cs="Arial"/>
                <w:sz w:val="19"/>
                <w:szCs w:val="19"/>
              </w:rPr>
            </w:pPr>
            <w:r w:rsidRPr="00684377">
              <w:rPr>
                <w:rFonts w:ascii="Arial" w:hAnsi="Arial" w:cs="Arial"/>
                <w:sz w:val="19"/>
                <w:szCs w:val="19"/>
              </w:rPr>
              <w:t>Total</w:t>
            </w:r>
          </w:p>
        </w:tc>
        <w:tc>
          <w:tcPr>
            <w:tcW w:w="1559" w:type="dxa"/>
          </w:tcPr>
          <w:p w14:paraId="684C29F7" w14:textId="49F4E61D" w:rsidR="00015AB2" w:rsidRPr="00684377" w:rsidRDefault="00BF14C2" w:rsidP="00015AB2">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5,772,181</w:t>
            </w:r>
          </w:p>
        </w:tc>
        <w:tc>
          <w:tcPr>
            <w:tcW w:w="1418" w:type="dxa"/>
          </w:tcPr>
          <w:p w14:paraId="4CF2D42D" w14:textId="52902063" w:rsidR="00015AB2" w:rsidRPr="00684377" w:rsidRDefault="00E44B65" w:rsidP="00015AB2">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(996,299)</w:t>
            </w:r>
          </w:p>
        </w:tc>
        <w:tc>
          <w:tcPr>
            <w:tcW w:w="1418" w:type="dxa"/>
          </w:tcPr>
          <w:p w14:paraId="1AC2AE52" w14:textId="5F8840DA" w:rsidR="00015AB2" w:rsidRPr="00684377" w:rsidRDefault="00015AB2" w:rsidP="00015AB2">
            <w:pPr>
              <w:pBdr>
                <w:bottom w:val="single" w:sz="12" w:space="1" w:color="auto"/>
              </w:pBdr>
              <w:tabs>
                <w:tab w:val="left" w:pos="750"/>
              </w:tabs>
              <w:spacing w:before="60" w:after="23" w:line="276" w:lineRule="auto"/>
              <w:ind w:right="-15"/>
              <w:jc w:val="right"/>
              <w:rPr>
                <w:rFonts w:ascii="Arial" w:hAnsi="Arial" w:cs="Arial"/>
                <w:sz w:val="19"/>
                <w:szCs w:val="19"/>
              </w:rPr>
            </w:pPr>
            <w:r w:rsidRPr="00684377">
              <w:rPr>
                <w:rFonts w:ascii="Arial" w:hAnsi="Arial" w:cs="Arial"/>
                <w:sz w:val="19"/>
                <w:szCs w:val="19"/>
              </w:rPr>
              <w:t>6,467,632</w:t>
            </w:r>
          </w:p>
        </w:tc>
        <w:tc>
          <w:tcPr>
            <w:tcW w:w="1417" w:type="dxa"/>
          </w:tcPr>
          <w:p w14:paraId="39A64FD0" w14:textId="092CCDA8" w:rsidR="00015AB2" w:rsidRPr="00684377" w:rsidRDefault="00015AB2" w:rsidP="00015AB2">
            <w:pPr>
              <w:pBdr>
                <w:bottom w:val="single" w:sz="12" w:space="1" w:color="auto"/>
              </w:pBdr>
              <w:spacing w:before="60" w:after="23" w:line="276" w:lineRule="auto"/>
              <w:ind w:right="-15"/>
              <w:jc w:val="right"/>
              <w:rPr>
                <w:rFonts w:ascii="Arial" w:hAnsi="Arial" w:cs="Arial"/>
                <w:sz w:val="19"/>
                <w:szCs w:val="19"/>
                <w:cs/>
              </w:rPr>
            </w:pPr>
            <w:r w:rsidRPr="00684377">
              <w:rPr>
                <w:rFonts w:ascii="Arial" w:hAnsi="Arial" w:cs="Arial"/>
                <w:sz w:val="19"/>
                <w:szCs w:val="19"/>
              </w:rPr>
              <w:t>(1,313,425)</w:t>
            </w:r>
          </w:p>
        </w:tc>
      </w:tr>
      <w:tr w:rsidR="00015AB2" w:rsidRPr="00684377" w14:paraId="729225C7" w14:textId="77777777" w:rsidTr="00F013B8">
        <w:tc>
          <w:tcPr>
            <w:tcW w:w="3118" w:type="dxa"/>
          </w:tcPr>
          <w:p w14:paraId="5A44E4B3" w14:textId="77777777" w:rsidR="00015AB2" w:rsidRPr="00684377" w:rsidRDefault="00015AB2" w:rsidP="00015AB2">
            <w:pPr>
              <w:spacing w:before="60" w:after="23" w:line="276" w:lineRule="auto"/>
              <w:rPr>
                <w:rFonts w:ascii="Arial" w:hAnsi="Arial" w:cstheme="minorBidi"/>
                <w:sz w:val="19"/>
                <w:szCs w:val="19"/>
                <w:cs/>
              </w:rPr>
            </w:pPr>
          </w:p>
        </w:tc>
        <w:tc>
          <w:tcPr>
            <w:tcW w:w="2977" w:type="dxa"/>
            <w:gridSpan w:val="2"/>
            <w:vAlign w:val="bottom"/>
          </w:tcPr>
          <w:p w14:paraId="200690E7" w14:textId="77777777" w:rsidR="00015AB2" w:rsidRPr="00684377" w:rsidRDefault="00015AB2" w:rsidP="00015AB2">
            <w:pPr>
              <w:spacing w:before="60" w:after="23" w:line="276" w:lineRule="auto"/>
              <w:ind w:right="-2"/>
              <w:jc w:val="center"/>
              <w:rPr>
                <w:rFonts w:ascii="Arial" w:hAnsi="Arial" w:cs="Arial"/>
                <w:sz w:val="19"/>
                <w:szCs w:val="19"/>
                <w:cs/>
              </w:rPr>
            </w:pPr>
          </w:p>
        </w:tc>
        <w:tc>
          <w:tcPr>
            <w:tcW w:w="2835" w:type="dxa"/>
            <w:gridSpan w:val="2"/>
          </w:tcPr>
          <w:p w14:paraId="52DD3C97" w14:textId="77777777" w:rsidR="00015AB2" w:rsidRPr="00684377" w:rsidRDefault="00015AB2" w:rsidP="00015AB2">
            <w:pPr>
              <w:spacing w:before="60" w:after="23" w:line="276" w:lineRule="auto"/>
              <w:jc w:val="right"/>
              <w:rPr>
                <w:rFonts w:ascii="Arial" w:hAnsi="Arial" w:cs="Arial"/>
                <w:sz w:val="19"/>
                <w:szCs w:val="19"/>
              </w:rPr>
            </w:pPr>
          </w:p>
          <w:p w14:paraId="36F1BAA5" w14:textId="12794F20" w:rsidR="00015AB2" w:rsidRPr="00684377" w:rsidRDefault="00015AB2" w:rsidP="00015AB2">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015AB2" w:rsidRPr="00684377" w14:paraId="4469F853" w14:textId="77777777" w:rsidTr="00F013B8">
        <w:tc>
          <w:tcPr>
            <w:tcW w:w="3118" w:type="dxa"/>
          </w:tcPr>
          <w:p w14:paraId="6BC03B53" w14:textId="77777777" w:rsidR="00015AB2" w:rsidRPr="00684377" w:rsidRDefault="00015AB2" w:rsidP="00015AB2">
            <w:pPr>
              <w:spacing w:before="60" w:after="23" w:line="276" w:lineRule="auto"/>
              <w:rPr>
                <w:rFonts w:ascii="Arial" w:hAnsi="Arial" w:cs="Arial"/>
                <w:sz w:val="19"/>
                <w:szCs w:val="19"/>
              </w:rPr>
            </w:pPr>
          </w:p>
        </w:tc>
        <w:tc>
          <w:tcPr>
            <w:tcW w:w="5812" w:type="dxa"/>
            <w:gridSpan w:val="4"/>
            <w:vAlign w:val="bottom"/>
          </w:tcPr>
          <w:p w14:paraId="48B0DF0E" w14:textId="16AB5882" w:rsidR="00015AB2" w:rsidRPr="00684377" w:rsidRDefault="00015AB2" w:rsidP="00015AB2">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rPr>
              <w:t xml:space="preserve">Separate </w:t>
            </w:r>
            <w:r w:rsidRPr="00684377">
              <w:rPr>
                <w:rFonts w:ascii="Arial" w:hAnsi="Arial" w:cs="Arial"/>
                <w:caps/>
                <w:sz w:val="19"/>
                <w:szCs w:val="19"/>
              </w:rPr>
              <w:t>F</w:t>
            </w:r>
            <w:r w:rsidRPr="00684377">
              <w:rPr>
                <w:rFonts w:ascii="Arial" w:hAnsi="Arial" w:cs="Arial"/>
                <w:caps/>
                <w:sz w:val="19"/>
                <w:szCs w:val="19"/>
                <w:cs/>
              </w:rPr>
              <w:t>/</w:t>
            </w:r>
            <w:r w:rsidRPr="00684377">
              <w:rPr>
                <w:rFonts w:ascii="Arial" w:hAnsi="Arial" w:cs="Arial"/>
                <w:caps/>
                <w:sz w:val="19"/>
                <w:szCs w:val="19"/>
              </w:rPr>
              <w:t>S</w:t>
            </w:r>
          </w:p>
        </w:tc>
      </w:tr>
      <w:tr w:rsidR="00015AB2" w:rsidRPr="00684377" w14:paraId="5D035BFE" w14:textId="77777777" w:rsidTr="00F013B8">
        <w:tc>
          <w:tcPr>
            <w:tcW w:w="3118" w:type="dxa"/>
          </w:tcPr>
          <w:p w14:paraId="306852A2" w14:textId="77777777" w:rsidR="00015AB2" w:rsidRPr="00684377" w:rsidRDefault="00015AB2" w:rsidP="00015AB2">
            <w:pPr>
              <w:spacing w:before="60" w:after="23" w:line="276" w:lineRule="auto"/>
              <w:rPr>
                <w:rFonts w:ascii="Arial" w:hAnsi="Arial" w:cs="Arial"/>
                <w:sz w:val="19"/>
                <w:szCs w:val="19"/>
              </w:rPr>
            </w:pPr>
          </w:p>
        </w:tc>
        <w:tc>
          <w:tcPr>
            <w:tcW w:w="2977" w:type="dxa"/>
            <w:gridSpan w:val="2"/>
            <w:vAlign w:val="bottom"/>
          </w:tcPr>
          <w:p w14:paraId="2D36D975" w14:textId="776459E1" w:rsidR="00015AB2" w:rsidRPr="00684377" w:rsidRDefault="00015AB2" w:rsidP="00015AB2">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w:t>
            </w:r>
            <w:r w:rsidR="00600D3E" w:rsidRPr="00684377">
              <w:rPr>
                <w:rFonts w:ascii="Arial" w:hAnsi="Arial" w:cs="Arial"/>
                <w:sz w:val="19"/>
                <w:szCs w:val="19"/>
              </w:rPr>
              <w:t>5</w:t>
            </w:r>
          </w:p>
        </w:tc>
        <w:tc>
          <w:tcPr>
            <w:tcW w:w="2835" w:type="dxa"/>
            <w:gridSpan w:val="2"/>
            <w:vAlign w:val="bottom"/>
          </w:tcPr>
          <w:p w14:paraId="2C4137B8" w14:textId="037F8150" w:rsidR="00015AB2" w:rsidRPr="00684377" w:rsidRDefault="00015AB2" w:rsidP="00015AB2">
            <w:pPr>
              <w:pBdr>
                <w:bottom w:val="single" w:sz="4" w:space="1" w:color="auto"/>
              </w:pBdr>
              <w:spacing w:before="60" w:after="23" w:line="276" w:lineRule="auto"/>
              <w:jc w:val="center"/>
              <w:rPr>
                <w:rFonts w:ascii="Arial" w:hAnsi="Arial" w:cstheme="minorBidi"/>
                <w:sz w:val="19"/>
                <w:szCs w:val="19"/>
                <w:cs/>
              </w:rPr>
            </w:pPr>
            <w:r w:rsidRPr="00684377">
              <w:rPr>
                <w:rFonts w:ascii="Arial" w:hAnsi="Arial" w:cs="Arial"/>
                <w:sz w:val="19"/>
                <w:szCs w:val="19"/>
              </w:rPr>
              <w:t>202</w:t>
            </w:r>
            <w:r w:rsidR="00600D3E" w:rsidRPr="00684377">
              <w:rPr>
                <w:rFonts w:ascii="Arial" w:hAnsi="Arial" w:cs="Arial"/>
                <w:sz w:val="19"/>
                <w:szCs w:val="19"/>
              </w:rPr>
              <w:t>4</w:t>
            </w:r>
          </w:p>
        </w:tc>
      </w:tr>
      <w:tr w:rsidR="00015AB2" w:rsidRPr="00684377" w14:paraId="56AF201C" w14:textId="77777777" w:rsidTr="00F013B8">
        <w:trPr>
          <w:trHeight w:val="345"/>
        </w:trPr>
        <w:tc>
          <w:tcPr>
            <w:tcW w:w="3118" w:type="dxa"/>
            <w:vAlign w:val="bottom"/>
          </w:tcPr>
          <w:p w14:paraId="64ED0A6B" w14:textId="77777777" w:rsidR="00015AB2" w:rsidRPr="00684377" w:rsidRDefault="00015AB2" w:rsidP="00015AB2">
            <w:pPr>
              <w:pBdr>
                <w:bottom w:val="single" w:sz="4" w:space="1" w:color="auto"/>
              </w:pBdr>
              <w:spacing w:before="60" w:after="23" w:line="276" w:lineRule="auto"/>
              <w:ind w:right="34" w:hanging="111"/>
              <w:jc w:val="center"/>
              <w:rPr>
                <w:rFonts w:ascii="Arial" w:hAnsi="Arial" w:cs="Arial"/>
                <w:sz w:val="19"/>
                <w:szCs w:val="19"/>
                <w:cs/>
              </w:rPr>
            </w:pPr>
            <w:r w:rsidRPr="00684377">
              <w:rPr>
                <w:rFonts w:ascii="Arial" w:hAnsi="Arial" w:cs="Arial"/>
                <w:sz w:val="19"/>
                <w:szCs w:val="19"/>
              </w:rPr>
              <w:t>Outstanding ages</w:t>
            </w:r>
          </w:p>
        </w:tc>
        <w:tc>
          <w:tcPr>
            <w:tcW w:w="1559" w:type="dxa"/>
            <w:vAlign w:val="bottom"/>
          </w:tcPr>
          <w:p w14:paraId="74B5A154" w14:textId="60921ED6" w:rsidR="00015AB2" w:rsidRPr="00684377" w:rsidRDefault="00015AB2" w:rsidP="00015AB2">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Carrying amount</w:t>
            </w:r>
          </w:p>
        </w:tc>
        <w:tc>
          <w:tcPr>
            <w:tcW w:w="1418" w:type="dxa"/>
            <w:vAlign w:val="bottom"/>
          </w:tcPr>
          <w:p w14:paraId="76FB1A62" w14:textId="55DDA29E" w:rsidR="00015AB2" w:rsidRPr="00684377" w:rsidRDefault="00015AB2" w:rsidP="00015AB2">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Allowance for expected credit losses</w:t>
            </w:r>
          </w:p>
        </w:tc>
        <w:tc>
          <w:tcPr>
            <w:tcW w:w="1418" w:type="dxa"/>
            <w:vAlign w:val="bottom"/>
          </w:tcPr>
          <w:p w14:paraId="1A302002" w14:textId="4C6DC88B" w:rsidR="00015AB2" w:rsidRPr="00684377" w:rsidRDefault="00015AB2" w:rsidP="00015AB2">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Carrying amount</w:t>
            </w:r>
          </w:p>
        </w:tc>
        <w:tc>
          <w:tcPr>
            <w:tcW w:w="1417" w:type="dxa"/>
            <w:vAlign w:val="bottom"/>
          </w:tcPr>
          <w:p w14:paraId="4348B0B0" w14:textId="1AAD5AE1" w:rsidR="00015AB2" w:rsidRPr="00684377" w:rsidRDefault="00015AB2" w:rsidP="00015AB2">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Allowance for expected credit losses</w:t>
            </w:r>
          </w:p>
        </w:tc>
      </w:tr>
      <w:tr w:rsidR="00015AB2" w:rsidRPr="00684377" w14:paraId="37D3B87F" w14:textId="77777777" w:rsidTr="000879FD">
        <w:trPr>
          <w:trHeight w:hRule="exact" w:val="87"/>
        </w:trPr>
        <w:tc>
          <w:tcPr>
            <w:tcW w:w="3118" w:type="dxa"/>
          </w:tcPr>
          <w:p w14:paraId="176FB9A7" w14:textId="77777777" w:rsidR="00015AB2" w:rsidRPr="00684377" w:rsidRDefault="00015AB2" w:rsidP="00015AB2">
            <w:pPr>
              <w:spacing w:before="60" w:after="23" w:line="276" w:lineRule="auto"/>
              <w:ind w:right="-43"/>
              <w:jc w:val="both"/>
              <w:rPr>
                <w:rFonts w:ascii="Arial" w:hAnsi="Arial" w:cs="Arial"/>
                <w:sz w:val="8"/>
                <w:szCs w:val="8"/>
                <w:cs/>
              </w:rPr>
            </w:pPr>
          </w:p>
        </w:tc>
        <w:tc>
          <w:tcPr>
            <w:tcW w:w="1559" w:type="dxa"/>
          </w:tcPr>
          <w:p w14:paraId="3431E93A" w14:textId="77777777" w:rsidR="00015AB2" w:rsidRPr="00684377" w:rsidRDefault="00015AB2" w:rsidP="00015AB2">
            <w:pPr>
              <w:spacing w:before="60" w:after="23" w:line="276" w:lineRule="auto"/>
              <w:ind w:right="36"/>
              <w:jc w:val="right"/>
              <w:rPr>
                <w:rFonts w:ascii="Arial" w:hAnsi="Arial" w:cs="Arial"/>
                <w:sz w:val="8"/>
                <w:szCs w:val="8"/>
              </w:rPr>
            </w:pPr>
          </w:p>
        </w:tc>
        <w:tc>
          <w:tcPr>
            <w:tcW w:w="1418" w:type="dxa"/>
          </w:tcPr>
          <w:p w14:paraId="79CD1A54" w14:textId="77777777" w:rsidR="00015AB2" w:rsidRPr="00684377" w:rsidRDefault="00015AB2" w:rsidP="00015AB2">
            <w:pPr>
              <w:spacing w:before="60" w:after="23" w:line="276" w:lineRule="auto"/>
              <w:ind w:right="-43"/>
              <w:rPr>
                <w:rFonts w:ascii="Arial" w:hAnsi="Arial" w:cs="Arial"/>
                <w:sz w:val="8"/>
                <w:szCs w:val="8"/>
              </w:rPr>
            </w:pPr>
          </w:p>
        </w:tc>
        <w:tc>
          <w:tcPr>
            <w:tcW w:w="1418" w:type="dxa"/>
          </w:tcPr>
          <w:p w14:paraId="4C77F490" w14:textId="77777777" w:rsidR="00015AB2" w:rsidRPr="00684377" w:rsidRDefault="00015AB2" w:rsidP="00015AB2">
            <w:pPr>
              <w:spacing w:before="60" w:after="23" w:line="276" w:lineRule="auto"/>
              <w:ind w:right="36"/>
              <w:jc w:val="right"/>
              <w:rPr>
                <w:rFonts w:ascii="Arial" w:hAnsi="Arial" w:cs="Arial"/>
                <w:sz w:val="8"/>
                <w:szCs w:val="8"/>
              </w:rPr>
            </w:pPr>
          </w:p>
        </w:tc>
        <w:tc>
          <w:tcPr>
            <w:tcW w:w="1417" w:type="dxa"/>
          </w:tcPr>
          <w:p w14:paraId="30EE0F75" w14:textId="77777777" w:rsidR="00015AB2" w:rsidRPr="00684377" w:rsidRDefault="00015AB2" w:rsidP="00015AB2">
            <w:pPr>
              <w:spacing w:before="60" w:after="23" w:line="276" w:lineRule="auto"/>
              <w:ind w:right="-43"/>
              <w:jc w:val="right"/>
              <w:rPr>
                <w:rFonts w:ascii="Arial" w:hAnsi="Arial" w:cs="Arial"/>
                <w:sz w:val="8"/>
                <w:szCs w:val="8"/>
              </w:rPr>
            </w:pPr>
          </w:p>
        </w:tc>
      </w:tr>
      <w:tr w:rsidR="00015AB2" w:rsidRPr="00684377" w14:paraId="1963221E" w14:textId="77777777" w:rsidTr="00F013B8">
        <w:tc>
          <w:tcPr>
            <w:tcW w:w="3118" w:type="dxa"/>
          </w:tcPr>
          <w:p w14:paraId="5059B46E" w14:textId="77777777" w:rsidR="00015AB2" w:rsidRPr="00684377" w:rsidRDefault="00015AB2" w:rsidP="00015AB2">
            <w:pPr>
              <w:spacing w:before="60" w:after="23" w:line="276" w:lineRule="auto"/>
              <w:ind w:right="-43" w:hanging="114"/>
              <w:jc w:val="both"/>
              <w:rPr>
                <w:rFonts w:ascii="Arial" w:hAnsi="Arial" w:cs="Arial"/>
                <w:sz w:val="19"/>
                <w:szCs w:val="19"/>
              </w:rPr>
            </w:pPr>
            <w:r w:rsidRPr="00684377">
              <w:rPr>
                <w:rFonts w:ascii="Arial" w:hAnsi="Arial" w:cs="Arial"/>
                <w:sz w:val="19"/>
                <w:szCs w:val="19"/>
                <w:lang w:val="en-GB"/>
              </w:rPr>
              <w:t>Less than 3 months</w:t>
            </w:r>
          </w:p>
        </w:tc>
        <w:tc>
          <w:tcPr>
            <w:tcW w:w="1559" w:type="dxa"/>
          </w:tcPr>
          <w:p w14:paraId="1C6BC711" w14:textId="03193641" w:rsidR="00015AB2" w:rsidRPr="00684377" w:rsidRDefault="00BF14C2" w:rsidP="00015AB2">
            <w:pPr>
              <w:spacing w:before="60" w:after="23" w:line="276" w:lineRule="auto"/>
              <w:ind w:right="-15"/>
              <w:jc w:val="right"/>
              <w:rPr>
                <w:rFonts w:ascii="Arial" w:hAnsi="Arial" w:cs="Arial"/>
                <w:sz w:val="19"/>
                <w:szCs w:val="19"/>
              </w:rPr>
            </w:pPr>
            <w:r w:rsidRPr="00684377">
              <w:rPr>
                <w:rFonts w:ascii="Arial" w:hAnsi="Arial" w:cs="Arial"/>
                <w:sz w:val="19"/>
                <w:szCs w:val="19"/>
              </w:rPr>
              <w:t>3,701,773</w:t>
            </w:r>
          </w:p>
        </w:tc>
        <w:tc>
          <w:tcPr>
            <w:tcW w:w="1418" w:type="dxa"/>
          </w:tcPr>
          <w:p w14:paraId="6DC08840" w14:textId="4E226AA6" w:rsidR="00015AB2" w:rsidRPr="00684377" w:rsidRDefault="003C28B6" w:rsidP="00015AB2">
            <w:pPr>
              <w:spacing w:before="60" w:after="23" w:line="276" w:lineRule="auto"/>
              <w:ind w:right="-15"/>
              <w:jc w:val="right"/>
              <w:rPr>
                <w:rFonts w:ascii="Arial" w:hAnsi="Arial" w:cs="Arial"/>
                <w:sz w:val="19"/>
                <w:szCs w:val="19"/>
              </w:rPr>
            </w:pPr>
            <w:r w:rsidRPr="00684377">
              <w:rPr>
                <w:rFonts w:ascii="Arial" w:hAnsi="Arial" w:cs="Arial"/>
                <w:sz w:val="19"/>
                <w:szCs w:val="19"/>
              </w:rPr>
              <w:t>(53)</w:t>
            </w:r>
          </w:p>
        </w:tc>
        <w:tc>
          <w:tcPr>
            <w:tcW w:w="1418" w:type="dxa"/>
          </w:tcPr>
          <w:p w14:paraId="0E37FE7B" w14:textId="19D6E2F8"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3,932,409</w:t>
            </w:r>
          </w:p>
        </w:tc>
        <w:tc>
          <w:tcPr>
            <w:tcW w:w="1417" w:type="dxa"/>
          </w:tcPr>
          <w:p w14:paraId="152A78A6" w14:textId="63CE050E"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(46)</w:t>
            </w:r>
          </w:p>
        </w:tc>
      </w:tr>
      <w:tr w:rsidR="00015AB2" w:rsidRPr="00684377" w14:paraId="41CE64BE" w14:textId="77777777" w:rsidTr="00F013B8">
        <w:tc>
          <w:tcPr>
            <w:tcW w:w="3118" w:type="dxa"/>
          </w:tcPr>
          <w:p w14:paraId="0B209A04" w14:textId="5273DD00" w:rsidR="00015AB2" w:rsidRPr="00684377" w:rsidRDefault="00015AB2" w:rsidP="00015AB2">
            <w:pPr>
              <w:spacing w:before="60" w:after="23" w:line="276" w:lineRule="auto"/>
              <w:ind w:right="-43" w:hanging="114"/>
              <w:jc w:val="both"/>
              <w:rPr>
                <w:rFonts w:ascii="Arial" w:hAnsi="Arial" w:cs="Arial"/>
                <w:sz w:val="19"/>
                <w:szCs w:val="19"/>
              </w:rPr>
            </w:pPr>
            <w:r w:rsidRPr="00684377">
              <w:rPr>
                <w:rFonts w:ascii="Arial" w:hAnsi="Arial" w:cs="Arial"/>
                <w:sz w:val="19"/>
                <w:szCs w:val="19"/>
                <w:lang w:val="en-GB"/>
              </w:rPr>
              <w:t>3 - 6 months</w:t>
            </w:r>
          </w:p>
        </w:tc>
        <w:tc>
          <w:tcPr>
            <w:tcW w:w="1559" w:type="dxa"/>
          </w:tcPr>
          <w:p w14:paraId="7CC13902" w14:textId="5C2D93CA" w:rsidR="00015AB2" w:rsidRPr="00684377" w:rsidRDefault="00BF14C2" w:rsidP="00015AB2">
            <w:pPr>
              <w:spacing w:before="60" w:after="23" w:line="276" w:lineRule="auto"/>
              <w:ind w:right="-15"/>
              <w:jc w:val="right"/>
              <w:rPr>
                <w:rFonts w:ascii="Arial" w:hAnsi="Arial" w:cs="Arial"/>
                <w:sz w:val="19"/>
                <w:szCs w:val="19"/>
              </w:rPr>
            </w:pPr>
            <w:r w:rsidRPr="00684377">
              <w:rPr>
                <w:rFonts w:ascii="Arial" w:hAnsi="Arial" w:cs="Arial"/>
                <w:sz w:val="19"/>
                <w:szCs w:val="19"/>
              </w:rPr>
              <w:t>141,434</w:t>
            </w:r>
          </w:p>
        </w:tc>
        <w:tc>
          <w:tcPr>
            <w:tcW w:w="1418" w:type="dxa"/>
          </w:tcPr>
          <w:p w14:paraId="1BB4EC5A" w14:textId="06E2E80E" w:rsidR="00015AB2" w:rsidRPr="00684377" w:rsidRDefault="003C28B6" w:rsidP="00015AB2">
            <w:pPr>
              <w:spacing w:before="60" w:after="23" w:line="276" w:lineRule="auto"/>
              <w:ind w:right="-15"/>
              <w:jc w:val="right"/>
              <w:rPr>
                <w:rFonts w:ascii="Arial" w:hAnsi="Arial" w:cs="Arial"/>
                <w:sz w:val="19"/>
                <w:szCs w:val="19"/>
              </w:rPr>
            </w:pPr>
            <w:r w:rsidRPr="00684377">
              <w:rPr>
                <w:rFonts w:ascii="Arial" w:hAnsi="Arial" w:cs="Arial"/>
                <w:sz w:val="19"/>
                <w:szCs w:val="19"/>
              </w:rPr>
              <w:t>(96)</w:t>
            </w:r>
          </w:p>
        </w:tc>
        <w:tc>
          <w:tcPr>
            <w:tcW w:w="1418" w:type="dxa"/>
          </w:tcPr>
          <w:p w14:paraId="06DBFE75" w14:textId="71A4D66E"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313,975</w:t>
            </w:r>
          </w:p>
        </w:tc>
        <w:tc>
          <w:tcPr>
            <w:tcW w:w="1417" w:type="dxa"/>
          </w:tcPr>
          <w:p w14:paraId="40BD861A" w14:textId="5BC32CD3"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(106)</w:t>
            </w:r>
          </w:p>
        </w:tc>
      </w:tr>
      <w:tr w:rsidR="00015AB2" w:rsidRPr="00684377" w14:paraId="757952A2" w14:textId="77777777" w:rsidTr="00F013B8">
        <w:tc>
          <w:tcPr>
            <w:tcW w:w="3118" w:type="dxa"/>
          </w:tcPr>
          <w:p w14:paraId="25FBA9F0" w14:textId="65B0056D" w:rsidR="00015AB2" w:rsidRPr="00684377" w:rsidRDefault="00015AB2" w:rsidP="00015AB2">
            <w:pPr>
              <w:spacing w:before="60" w:after="23" w:line="276" w:lineRule="auto"/>
              <w:ind w:right="-43" w:hanging="114"/>
              <w:jc w:val="both"/>
              <w:rPr>
                <w:rFonts w:ascii="Arial" w:hAnsi="Arial" w:cs="Arial"/>
                <w:sz w:val="19"/>
                <w:szCs w:val="19"/>
              </w:rPr>
            </w:pPr>
            <w:r w:rsidRPr="00684377">
              <w:rPr>
                <w:rFonts w:ascii="Arial" w:hAnsi="Arial" w:cs="Arial"/>
                <w:sz w:val="19"/>
                <w:szCs w:val="19"/>
                <w:lang w:val="en-GB"/>
              </w:rPr>
              <w:t>6 - 12 months</w:t>
            </w:r>
          </w:p>
        </w:tc>
        <w:tc>
          <w:tcPr>
            <w:tcW w:w="1559" w:type="dxa"/>
          </w:tcPr>
          <w:p w14:paraId="42B318A8" w14:textId="008F2B4F" w:rsidR="00015AB2" w:rsidRPr="00684377" w:rsidRDefault="00BF14C2" w:rsidP="00015AB2">
            <w:pPr>
              <w:spacing w:before="60" w:after="23" w:line="276" w:lineRule="auto"/>
              <w:ind w:right="-15"/>
              <w:jc w:val="right"/>
              <w:rPr>
                <w:rFonts w:ascii="Arial" w:hAnsi="Arial" w:cs="Arial"/>
                <w:sz w:val="19"/>
                <w:szCs w:val="19"/>
              </w:rPr>
            </w:pPr>
            <w:r w:rsidRPr="00684377">
              <w:rPr>
                <w:rFonts w:ascii="Arial" w:hAnsi="Arial" w:cs="Arial"/>
                <w:sz w:val="19"/>
                <w:szCs w:val="19"/>
              </w:rPr>
              <w:t>54,679</w:t>
            </w:r>
          </w:p>
        </w:tc>
        <w:tc>
          <w:tcPr>
            <w:tcW w:w="1418" w:type="dxa"/>
          </w:tcPr>
          <w:p w14:paraId="6BC5AEE8" w14:textId="5D43EBBF" w:rsidR="00015AB2" w:rsidRPr="00684377" w:rsidRDefault="003C28B6" w:rsidP="00015AB2">
            <w:pPr>
              <w:spacing w:before="60" w:after="23" w:line="276" w:lineRule="auto"/>
              <w:ind w:right="-15"/>
              <w:jc w:val="right"/>
              <w:rPr>
                <w:rFonts w:ascii="Arial" w:hAnsi="Arial" w:cs="Arial"/>
                <w:sz w:val="19"/>
                <w:szCs w:val="19"/>
              </w:rPr>
            </w:pPr>
            <w:r w:rsidRPr="00684377">
              <w:rPr>
                <w:rFonts w:ascii="Arial" w:hAnsi="Arial" w:cs="Arial"/>
                <w:sz w:val="19"/>
                <w:szCs w:val="19"/>
              </w:rPr>
              <w:t>(425)</w:t>
            </w:r>
          </w:p>
        </w:tc>
        <w:tc>
          <w:tcPr>
            <w:tcW w:w="1418" w:type="dxa"/>
          </w:tcPr>
          <w:p w14:paraId="19D3FE3C" w14:textId="699B8606"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141,066</w:t>
            </w:r>
          </w:p>
        </w:tc>
        <w:tc>
          <w:tcPr>
            <w:tcW w:w="1417" w:type="dxa"/>
          </w:tcPr>
          <w:p w14:paraId="74CCF253" w14:textId="0E717930" w:rsidR="00015AB2" w:rsidRPr="00684377" w:rsidRDefault="00015AB2" w:rsidP="00015AB2">
            <w:pPr>
              <w:spacing w:before="60" w:after="23" w:line="276" w:lineRule="auto"/>
              <w:ind w:right="-15"/>
              <w:jc w:val="right"/>
              <w:rPr>
                <w:rFonts w:ascii="Arial" w:hAnsi="Arial" w:cs="Arial"/>
                <w:sz w:val="19"/>
                <w:szCs w:val="19"/>
              </w:rPr>
            </w:pPr>
            <w:r w:rsidRPr="00684377">
              <w:rPr>
                <w:rFonts w:ascii="Arial" w:hAnsi="Arial" w:cs="Arial"/>
                <w:sz w:val="19"/>
                <w:szCs w:val="19"/>
              </w:rPr>
              <w:t>(6,934)</w:t>
            </w:r>
          </w:p>
        </w:tc>
      </w:tr>
      <w:tr w:rsidR="00015AB2" w:rsidRPr="00684377" w14:paraId="11322660" w14:textId="77777777" w:rsidTr="00F013B8">
        <w:trPr>
          <w:trHeight w:val="356"/>
        </w:trPr>
        <w:tc>
          <w:tcPr>
            <w:tcW w:w="3118" w:type="dxa"/>
          </w:tcPr>
          <w:p w14:paraId="4A64140D" w14:textId="77777777" w:rsidR="00015AB2" w:rsidRPr="00684377" w:rsidRDefault="00015AB2" w:rsidP="00015AB2">
            <w:pPr>
              <w:spacing w:before="60" w:after="23" w:line="276" w:lineRule="auto"/>
              <w:ind w:right="-43" w:hanging="114"/>
              <w:rPr>
                <w:rFonts w:ascii="Arial" w:hAnsi="Arial" w:cs="Arial"/>
                <w:sz w:val="19"/>
                <w:szCs w:val="19"/>
              </w:rPr>
            </w:pPr>
            <w:r w:rsidRPr="00684377">
              <w:rPr>
                <w:rFonts w:ascii="Arial" w:hAnsi="Arial" w:cs="Arial"/>
                <w:sz w:val="19"/>
                <w:szCs w:val="19"/>
                <w:lang w:val="en-GB"/>
              </w:rPr>
              <w:t>More than 12 months</w:t>
            </w:r>
          </w:p>
        </w:tc>
        <w:tc>
          <w:tcPr>
            <w:tcW w:w="1559" w:type="dxa"/>
          </w:tcPr>
          <w:p w14:paraId="7C6212A8" w14:textId="1CD94543" w:rsidR="00015AB2" w:rsidRPr="00684377" w:rsidRDefault="00BF14C2" w:rsidP="00015AB2">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522,082</w:t>
            </w:r>
          </w:p>
        </w:tc>
        <w:tc>
          <w:tcPr>
            <w:tcW w:w="1418" w:type="dxa"/>
          </w:tcPr>
          <w:p w14:paraId="5972B25D" w14:textId="4E3A1264" w:rsidR="00015AB2" w:rsidRPr="00684377" w:rsidRDefault="003C28B6" w:rsidP="00015AB2">
            <w:pPr>
              <w:pBdr>
                <w:bottom w:val="single" w:sz="4" w:space="1" w:color="auto"/>
              </w:pBdr>
              <w:spacing w:before="60" w:after="23" w:line="276" w:lineRule="auto"/>
              <w:ind w:right="-15"/>
              <w:jc w:val="right"/>
              <w:rPr>
                <w:rFonts w:ascii="Arial" w:hAnsi="Arial" w:cs="Arial"/>
                <w:sz w:val="19"/>
                <w:szCs w:val="19"/>
                <w:cs/>
              </w:rPr>
            </w:pPr>
            <w:r w:rsidRPr="00684377">
              <w:rPr>
                <w:rFonts w:ascii="Arial" w:hAnsi="Arial" w:cs="Arial"/>
                <w:sz w:val="19"/>
                <w:szCs w:val="19"/>
              </w:rPr>
              <w:t>(338,503)</w:t>
            </w:r>
          </w:p>
        </w:tc>
        <w:tc>
          <w:tcPr>
            <w:tcW w:w="1418" w:type="dxa"/>
          </w:tcPr>
          <w:p w14:paraId="20317307" w14:textId="3242D438" w:rsidR="00015AB2" w:rsidRPr="00684377" w:rsidRDefault="00015AB2" w:rsidP="00015AB2">
            <w:pPr>
              <w:pBdr>
                <w:bottom w:val="single" w:sz="4" w:space="1" w:color="auto"/>
              </w:pBdr>
              <w:tabs>
                <w:tab w:val="left" w:pos="735"/>
              </w:tabs>
              <w:spacing w:before="60" w:after="23" w:line="276" w:lineRule="auto"/>
              <w:ind w:right="-15"/>
              <w:jc w:val="right"/>
              <w:rPr>
                <w:rFonts w:ascii="Arial" w:hAnsi="Arial" w:cs="Arial"/>
                <w:sz w:val="19"/>
                <w:szCs w:val="19"/>
              </w:rPr>
            </w:pPr>
            <w:r w:rsidRPr="00684377">
              <w:rPr>
                <w:rFonts w:ascii="Arial" w:hAnsi="Arial" w:cs="Arial"/>
                <w:sz w:val="19"/>
                <w:szCs w:val="19"/>
              </w:rPr>
              <w:t>800,181</w:t>
            </w:r>
          </w:p>
        </w:tc>
        <w:tc>
          <w:tcPr>
            <w:tcW w:w="1417" w:type="dxa"/>
          </w:tcPr>
          <w:p w14:paraId="241693D5" w14:textId="48D44182" w:rsidR="00015AB2" w:rsidRPr="00684377" w:rsidRDefault="00015AB2" w:rsidP="00015AB2">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(622,638)</w:t>
            </w:r>
          </w:p>
        </w:tc>
      </w:tr>
      <w:tr w:rsidR="00015AB2" w:rsidRPr="00684377" w14:paraId="366F2D8A" w14:textId="77777777" w:rsidTr="00F013B8">
        <w:tc>
          <w:tcPr>
            <w:tcW w:w="3118" w:type="dxa"/>
          </w:tcPr>
          <w:p w14:paraId="4BF6FC1A" w14:textId="77777777" w:rsidR="00015AB2" w:rsidRPr="00684377" w:rsidRDefault="00015AB2" w:rsidP="00015AB2">
            <w:pPr>
              <w:spacing w:before="60" w:after="23" w:line="276" w:lineRule="auto"/>
              <w:ind w:right="-43" w:hanging="114"/>
              <w:jc w:val="both"/>
              <w:rPr>
                <w:rFonts w:ascii="Arial" w:hAnsi="Arial" w:cs="Arial"/>
                <w:sz w:val="19"/>
                <w:szCs w:val="19"/>
              </w:rPr>
            </w:pPr>
            <w:r w:rsidRPr="00684377">
              <w:rPr>
                <w:rFonts w:ascii="Arial" w:hAnsi="Arial" w:cs="Arial"/>
                <w:sz w:val="19"/>
                <w:szCs w:val="19"/>
              </w:rPr>
              <w:t>Total</w:t>
            </w:r>
          </w:p>
        </w:tc>
        <w:tc>
          <w:tcPr>
            <w:tcW w:w="1559" w:type="dxa"/>
          </w:tcPr>
          <w:p w14:paraId="5D32595F" w14:textId="01AF5EE5" w:rsidR="00015AB2" w:rsidRPr="00684377" w:rsidRDefault="00BF14C2" w:rsidP="00015AB2">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4,419,968</w:t>
            </w:r>
          </w:p>
        </w:tc>
        <w:tc>
          <w:tcPr>
            <w:tcW w:w="1418" w:type="dxa"/>
          </w:tcPr>
          <w:p w14:paraId="6F9B68E0" w14:textId="0F22C4DF" w:rsidR="00015AB2" w:rsidRPr="00684377" w:rsidRDefault="003C28B6" w:rsidP="00015AB2">
            <w:pPr>
              <w:pBdr>
                <w:bottom w:val="single" w:sz="12" w:space="1" w:color="auto"/>
              </w:pBdr>
              <w:spacing w:before="60" w:after="23" w:line="276" w:lineRule="auto"/>
              <w:ind w:right="-15"/>
              <w:jc w:val="right"/>
              <w:rPr>
                <w:rFonts w:ascii="Arial" w:hAnsi="Arial" w:cs="Arial"/>
                <w:sz w:val="19"/>
                <w:szCs w:val="19"/>
                <w:cs/>
              </w:rPr>
            </w:pPr>
            <w:r w:rsidRPr="00684377">
              <w:rPr>
                <w:rFonts w:ascii="Arial" w:hAnsi="Arial" w:cs="Arial"/>
                <w:sz w:val="19"/>
                <w:szCs w:val="19"/>
              </w:rPr>
              <w:t>(339,077)</w:t>
            </w:r>
          </w:p>
        </w:tc>
        <w:tc>
          <w:tcPr>
            <w:tcW w:w="1418" w:type="dxa"/>
          </w:tcPr>
          <w:p w14:paraId="381351A3" w14:textId="11E1F7EA" w:rsidR="00015AB2" w:rsidRPr="00684377" w:rsidRDefault="00015AB2" w:rsidP="00015AB2">
            <w:pPr>
              <w:pBdr>
                <w:bottom w:val="single" w:sz="12" w:space="1" w:color="auto"/>
              </w:pBdr>
              <w:tabs>
                <w:tab w:val="left" w:pos="750"/>
              </w:tabs>
              <w:spacing w:before="60" w:after="23" w:line="276" w:lineRule="auto"/>
              <w:ind w:right="-15"/>
              <w:jc w:val="right"/>
              <w:rPr>
                <w:rFonts w:ascii="Arial" w:hAnsi="Arial" w:cs="Arial"/>
                <w:sz w:val="19"/>
                <w:szCs w:val="19"/>
              </w:rPr>
            </w:pPr>
            <w:r w:rsidRPr="00684377">
              <w:rPr>
                <w:rFonts w:ascii="Arial" w:hAnsi="Arial" w:cs="Arial"/>
                <w:sz w:val="19"/>
                <w:szCs w:val="19"/>
              </w:rPr>
              <w:t>5,187,631</w:t>
            </w:r>
          </w:p>
        </w:tc>
        <w:tc>
          <w:tcPr>
            <w:tcW w:w="1417" w:type="dxa"/>
          </w:tcPr>
          <w:p w14:paraId="582FA238" w14:textId="24F07DC3" w:rsidR="00015AB2" w:rsidRPr="00684377" w:rsidRDefault="00015AB2" w:rsidP="00015AB2">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(629,724)</w:t>
            </w:r>
          </w:p>
        </w:tc>
      </w:tr>
    </w:tbl>
    <w:p w14:paraId="7C7F7357" w14:textId="4B25576B" w:rsidR="00BD3874" w:rsidRPr="00684377" w:rsidRDefault="0039700D" w:rsidP="00BD3874">
      <w:pPr>
        <w:overflowPunct/>
        <w:autoSpaceDE/>
        <w:autoSpaceDN/>
        <w:adjustRightInd/>
        <w:spacing w:line="360" w:lineRule="auto"/>
        <w:ind w:left="425"/>
        <w:jc w:val="thaiDistribute"/>
        <w:textAlignment w:val="auto"/>
        <w:rPr>
          <w:rFonts w:ascii="Arial" w:hAnsi="Arial" w:cs="Arial"/>
          <w:sz w:val="19"/>
          <w:szCs w:val="19"/>
        </w:rPr>
      </w:pPr>
      <w:r w:rsidRPr="00684377">
        <w:rPr>
          <w:sz w:val="22"/>
          <w:szCs w:val="22"/>
        </w:rPr>
        <w:br/>
      </w:r>
      <w:r w:rsidRPr="00684377">
        <w:rPr>
          <w:rFonts w:ascii="Arial" w:hAnsi="Arial" w:cs="Arial"/>
          <w:sz w:val="19"/>
          <w:szCs w:val="19"/>
        </w:rPr>
        <w:t xml:space="preserve">Disclosure aging separation of outstanding debt </w:t>
      </w:r>
      <w:proofErr w:type="gramStart"/>
      <w:r w:rsidRPr="00684377">
        <w:rPr>
          <w:rFonts w:ascii="Arial" w:hAnsi="Arial" w:cs="Arial"/>
          <w:sz w:val="19"/>
          <w:szCs w:val="19"/>
        </w:rPr>
        <w:t>are</w:t>
      </w:r>
      <w:proofErr w:type="gramEnd"/>
      <w:r w:rsidRPr="00684377">
        <w:rPr>
          <w:rFonts w:ascii="Arial" w:hAnsi="Arial" w:cs="Arial"/>
          <w:sz w:val="19"/>
          <w:szCs w:val="19"/>
        </w:rPr>
        <w:t xml:space="preserve"> in the Group's perspective to be consistent with the information used in the analysis of the allowance for expected credit losses.</w:t>
      </w:r>
      <w:r w:rsidR="00BD3874" w:rsidRPr="00684377">
        <w:rPr>
          <w:rFonts w:ascii="Arial" w:hAnsi="Arial" w:cs="Arial"/>
          <w:sz w:val="19"/>
          <w:szCs w:val="19"/>
        </w:rPr>
        <w:br w:type="page"/>
      </w:r>
    </w:p>
    <w:p w14:paraId="13C3239C" w14:textId="66A5C273" w:rsidR="00F173C3" w:rsidRPr="00684377" w:rsidRDefault="003A120A" w:rsidP="00311884">
      <w:pPr>
        <w:overflowPunct/>
        <w:autoSpaceDE/>
        <w:autoSpaceDN/>
        <w:adjustRightInd/>
        <w:spacing w:line="360" w:lineRule="auto"/>
        <w:ind w:left="426"/>
        <w:jc w:val="thaiDistribute"/>
        <w:textAlignment w:val="auto"/>
        <w:rPr>
          <w:rFonts w:ascii="Arial" w:hAnsi="Arial" w:cstheme="minorBidi"/>
          <w:sz w:val="19"/>
          <w:szCs w:val="19"/>
        </w:rPr>
      </w:pPr>
      <w:r w:rsidRPr="00684377">
        <w:rPr>
          <w:rFonts w:ascii="Arial" w:hAnsi="Arial" w:cs="Arial"/>
          <w:sz w:val="19"/>
          <w:szCs w:val="19"/>
        </w:rPr>
        <w:lastRenderedPageBreak/>
        <w:t xml:space="preserve">A reconciliation of </w:t>
      </w:r>
      <w:r w:rsidR="009D7F2D" w:rsidRPr="00684377">
        <w:rPr>
          <w:rFonts w:ascii="Arial" w:hAnsi="Arial" w:cs="Arial"/>
          <w:sz w:val="19"/>
          <w:szCs w:val="19"/>
        </w:rPr>
        <w:t xml:space="preserve">allowance for expected credit losses </w:t>
      </w:r>
      <w:r w:rsidRPr="00684377">
        <w:rPr>
          <w:rFonts w:ascii="Arial" w:hAnsi="Arial" w:cs="Arial"/>
          <w:sz w:val="19"/>
          <w:szCs w:val="19"/>
        </w:rPr>
        <w:t>trade accounts receivable</w:t>
      </w:r>
      <w:r w:rsidR="00F43F4F" w:rsidRPr="00684377">
        <w:rPr>
          <w:rFonts w:ascii="Arial" w:hAnsi="Arial" w:cs="Arial"/>
          <w:sz w:val="19"/>
          <w:szCs w:val="19"/>
        </w:rPr>
        <w:t xml:space="preserve"> </w:t>
      </w:r>
      <w:r w:rsidR="00CF4C39" w:rsidRPr="00684377">
        <w:rPr>
          <w:rFonts w:ascii="Arial" w:hAnsi="Arial" w:cs="Arial"/>
          <w:sz w:val="19"/>
          <w:szCs w:val="19"/>
        </w:rPr>
        <w:t>-</w:t>
      </w:r>
      <w:r w:rsidR="00F43F4F" w:rsidRPr="00684377">
        <w:rPr>
          <w:rFonts w:ascii="Arial" w:hAnsi="Arial" w:cs="Arial"/>
          <w:sz w:val="19"/>
          <w:szCs w:val="19"/>
        </w:rPr>
        <w:t xml:space="preserve"> </w:t>
      </w:r>
      <w:r w:rsidR="007D306D" w:rsidRPr="00684377">
        <w:rPr>
          <w:rFonts w:ascii="Arial" w:hAnsi="Arial" w:cs="Arial"/>
          <w:sz w:val="19"/>
          <w:szCs w:val="19"/>
        </w:rPr>
        <w:t>other</w:t>
      </w:r>
      <w:r w:rsidRPr="00684377">
        <w:rPr>
          <w:rFonts w:ascii="Arial" w:hAnsi="Arial" w:cs="Arial"/>
          <w:sz w:val="19"/>
          <w:szCs w:val="19"/>
        </w:rPr>
        <w:t xml:space="preserve"> parties for the year</w:t>
      </w:r>
      <w:r w:rsidR="009D7F2D" w:rsidRPr="00684377">
        <w:rPr>
          <w:rFonts w:ascii="Arial" w:hAnsi="Arial" w:cs="Arial"/>
          <w:sz w:val="19"/>
          <w:szCs w:val="19"/>
        </w:rPr>
        <w:t xml:space="preserve"> </w:t>
      </w:r>
      <w:r w:rsidRPr="00684377">
        <w:rPr>
          <w:rFonts w:ascii="Arial" w:hAnsi="Arial" w:cs="Arial"/>
          <w:sz w:val="19"/>
          <w:szCs w:val="19"/>
        </w:rPr>
        <w:t>ended 31 December 202</w:t>
      </w:r>
      <w:r w:rsidR="00015AB2" w:rsidRPr="00684377">
        <w:rPr>
          <w:rFonts w:ascii="Arial" w:hAnsi="Arial" w:cs="Arial"/>
          <w:sz w:val="19"/>
          <w:szCs w:val="19"/>
        </w:rPr>
        <w:t>5</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C613B2" w:rsidRPr="00684377">
        <w:rPr>
          <w:rFonts w:ascii="Arial" w:hAnsi="Arial" w:cs="Arial"/>
          <w:sz w:val="19"/>
          <w:szCs w:val="19"/>
        </w:rPr>
        <w:t xml:space="preserve"> </w:t>
      </w:r>
      <w:r w:rsidRPr="00684377">
        <w:rPr>
          <w:rFonts w:ascii="Arial" w:hAnsi="Arial" w:cs="Arial"/>
          <w:sz w:val="19"/>
          <w:szCs w:val="19"/>
        </w:rPr>
        <w:t>:</w:t>
      </w:r>
      <w:proofErr w:type="gramEnd"/>
      <w:r w:rsidRPr="00684377">
        <w:rPr>
          <w:rFonts w:ascii="Arial" w:hAnsi="Arial" w:cs="Arial"/>
          <w:sz w:val="19"/>
          <w:szCs w:val="19"/>
        </w:rPr>
        <w:t xml:space="preserve"> </w:t>
      </w:r>
    </w:p>
    <w:p w14:paraId="450187B7" w14:textId="77777777" w:rsidR="00CC7A24" w:rsidRPr="00684377" w:rsidRDefault="00CC7A24" w:rsidP="00BA270E">
      <w:pPr>
        <w:overflowPunct/>
        <w:autoSpaceDE/>
        <w:autoSpaceDN/>
        <w:adjustRightInd/>
        <w:spacing w:line="360" w:lineRule="auto"/>
        <w:ind w:left="426"/>
        <w:jc w:val="thaiDistribute"/>
        <w:textAlignment w:val="auto"/>
        <w:rPr>
          <w:rFonts w:ascii="Arial" w:hAnsi="Arial" w:cstheme="minorBidi"/>
          <w:sz w:val="10"/>
          <w:szCs w:val="10"/>
        </w:rPr>
      </w:pPr>
    </w:p>
    <w:tbl>
      <w:tblPr>
        <w:tblW w:w="9214" w:type="dxa"/>
        <w:tblInd w:w="284" w:type="dxa"/>
        <w:tblLayout w:type="fixed"/>
        <w:tblLook w:val="0000" w:firstRow="0" w:lastRow="0" w:firstColumn="0" w:lastColumn="0" w:noHBand="0" w:noVBand="0"/>
      </w:tblPr>
      <w:tblGrid>
        <w:gridCol w:w="4678"/>
        <w:gridCol w:w="2268"/>
        <w:gridCol w:w="2268"/>
      </w:tblGrid>
      <w:tr w:rsidR="003A0B81" w:rsidRPr="00684377" w14:paraId="3AB13F1D" w14:textId="77777777" w:rsidTr="00F013B8">
        <w:tc>
          <w:tcPr>
            <w:tcW w:w="4678" w:type="dxa"/>
          </w:tcPr>
          <w:p w14:paraId="0760B0AF" w14:textId="77777777" w:rsidR="003A0B81" w:rsidRPr="00684377" w:rsidRDefault="003A0B81" w:rsidP="00015AB2">
            <w:pPr>
              <w:spacing w:before="60" w:after="30" w:line="276" w:lineRule="auto"/>
              <w:rPr>
                <w:rFonts w:ascii="Arial" w:hAnsi="Arial" w:cs="Arial"/>
                <w:sz w:val="19"/>
                <w:szCs w:val="19"/>
              </w:rPr>
            </w:pPr>
          </w:p>
        </w:tc>
        <w:tc>
          <w:tcPr>
            <w:tcW w:w="4536" w:type="dxa"/>
            <w:gridSpan w:val="2"/>
          </w:tcPr>
          <w:p w14:paraId="2366D2C9" w14:textId="77777777" w:rsidR="003A0B81" w:rsidRPr="00684377" w:rsidRDefault="003A0B81" w:rsidP="00015AB2">
            <w:pPr>
              <w:spacing w:before="60" w:after="30" w:line="276" w:lineRule="auto"/>
              <w:ind w:right="-2"/>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3A0B81" w:rsidRPr="00684377" w14:paraId="7B085801" w14:textId="77777777" w:rsidTr="00F013B8">
        <w:trPr>
          <w:trHeight w:val="345"/>
        </w:trPr>
        <w:tc>
          <w:tcPr>
            <w:tcW w:w="4678" w:type="dxa"/>
            <w:vAlign w:val="bottom"/>
          </w:tcPr>
          <w:p w14:paraId="3CCF0A0F" w14:textId="77777777" w:rsidR="003A0B81" w:rsidRPr="00684377" w:rsidRDefault="003A0B81" w:rsidP="00015AB2">
            <w:pPr>
              <w:spacing w:before="60" w:after="30" w:line="276" w:lineRule="auto"/>
              <w:ind w:right="34"/>
              <w:jc w:val="center"/>
              <w:rPr>
                <w:rFonts w:ascii="Arial" w:hAnsi="Arial" w:cs="Arial"/>
                <w:sz w:val="19"/>
                <w:szCs w:val="19"/>
                <w:cs/>
              </w:rPr>
            </w:pPr>
          </w:p>
        </w:tc>
        <w:tc>
          <w:tcPr>
            <w:tcW w:w="2268" w:type="dxa"/>
            <w:vAlign w:val="bottom"/>
          </w:tcPr>
          <w:p w14:paraId="6DC1C913" w14:textId="77777777" w:rsidR="003A0B81" w:rsidRPr="00684377" w:rsidRDefault="003A0B81" w:rsidP="00015AB2">
            <w:pPr>
              <w:pBdr>
                <w:bottom w:val="single" w:sz="4" w:space="1" w:color="auto"/>
              </w:pBdr>
              <w:tabs>
                <w:tab w:val="left" w:pos="900"/>
              </w:tabs>
              <w:spacing w:before="60" w:after="30" w:line="276" w:lineRule="auto"/>
              <w:ind w:left="-18"/>
              <w:jc w:val="center"/>
              <w:rPr>
                <w:rFonts w:ascii="Arial" w:hAnsi="Arial" w:cs="Arial"/>
                <w:sz w:val="19"/>
                <w:szCs w:val="19"/>
                <w:cs/>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268" w:type="dxa"/>
            <w:vAlign w:val="bottom"/>
          </w:tcPr>
          <w:p w14:paraId="3E4BBFC2" w14:textId="77777777" w:rsidR="003A0B81" w:rsidRPr="00684377" w:rsidRDefault="003A0B81" w:rsidP="00015AB2">
            <w:pPr>
              <w:pBdr>
                <w:bottom w:val="single" w:sz="4" w:space="1" w:color="auto"/>
              </w:pBdr>
              <w:tabs>
                <w:tab w:val="left" w:pos="900"/>
              </w:tabs>
              <w:spacing w:before="60" w:after="30" w:line="276" w:lineRule="auto"/>
              <w:ind w:left="-18"/>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3A0B81" w:rsidRPr="00684377" w14:paraId="72151169" w14:textId="77777777" w:rsidTr="000D2C0B">
        <w:trPr>
          <w:trHeight w:val="324"/>
        </w:trPr>
        <w:tc>
          <w:tcPr>
            <w:tcW w:w="4678" w:type="dxa"/>
          </w:tcPr>
          <w:p w14:paraId="0A251919" w14:textId="77777777" w:rsidR="003A0B81" w:rsidRPr="00684377" w:rsidRDefault="003A0B81" w:rsidP="00015AB2">
            <w:pPr>
              <w:spacing w:before="60" w:after="30" w:line="276" w:lineRule="auto"/>
              <w:ind w:left="38" w:right="-43" w:hanging="38"/>
              <w:jc w:val="both"/>
              <w:rPr>
                <w:rFonts w:ascii="Arial" w:hAnsi="Arial" w:cs="Arial"/>
                <w:b/>
                <w:bCs/>
                <w:sz w:val="19"/>
                <w:szCs w:val="19"/>
              </w:rPr>
            </w:pPr>
          </w:p>
        </w:tc>
        <w:tc>
          <w:tcPr>
            <w:tcW w:w="2268" w:type="dxa"/>
          </w:tcPr>
          <w:p w14:paraId="4C409BF0" w14:textId="77777777" w:rsidR="003A0B81" w:rsidRPr="00684377" w:rsidRDefault="003A0B81" w:rsidP="00015AB2">
            <w:pPr>
              <w:spacing w:before="60" w:after="30" w:line="276" w:lineRule="auto"/>
              <w:ind w:right="36"/>
              <w:jc w:val="right"/>
              <w:rPr>
                <w:rFonts w:ascii="Arial" w:hAnsi="Arial" w:cs="Arial"/>
                <w:b/>
                <w:bCs/>
                <w:sz w:val="19"/>
                <w:szCs w:val="19"/>
              </w:rPr>
            </w:pPr>
          </w:p>
        </w:tc>
        <w:tc>
          <w:tcPr>
            <w:tcW w:w="2268" w:type="dxa"/>
          </w:tcPr>
          <w:p w14:paraId="65AB2771" w14:textId="77777777" w:rsidR="003A0B81" w:rsidRPr="00684377" w:rsidRDefault="003A0B81" w:rsidP="00015AB2">
            <w:pPr>
              <w:spacing w:before="60" w:after="30" w:line="276" w:lineRule="auto"/>
              <w:ind w:right="-43"/>
              <w:jc w:val="right"/>
              <w:rPr>
                <w:rFonts w:ascii="Arial" w:hAnsi="Arial" w:cs="Arial"/>
                <w:b/>
                <w:bCs/>
                <w:sz w:val="19"/>
                <w:szCs w:val="19"/>
              </w:rPr>
            </w:pPr>
          </w:p>
        </w:tc>
      </w:tr>
      <w:tr w:rsidR="00015AB2" w:rsidRPr="00684377" w14:paraId="339B9F39" w14:textId="77777777" w:rsidTr="00F013B8">
        <w:tc>
          <w:tcPr>
            <w:tcW w:w="4678" w:type="dxa"/>
          </w:tcPr>
          <w:p w14:paraId="2D49D08C" w14:textId="7BD0526C" w:rsidR="00015AB2" w:rsidRPr="00684377" w:rsidRDefault="00015AB2" w:rsidP="00015AB2">
            <w:pPr>
              <w:spacing w:before="60" w:after="30" w:line="276" w:lineRule="auto"/>
              <w:ind w:left="38" w:right="-43"/>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 202</w:t>
            </w:r>
            <w:r w:rsidR="000408D3" w:rsidRPr="00684377">
              <w:rPr>
                <w:rFonts w:ascii="Arial" w:hAnsi="Arial" w:cs="Arial"/>
                <w:sz w:val="19"/>
                <w:szCs w:val="19"/>
              </w:rPr>
              <w:t>5</w:t>
            </w:r>
          </w:p>
        </w:tc>
        <w:tc>
          <w:tcPr>
            <w:tcW w:w="2268" w:type="dxa"/>
          </w:tcPr>
          <w:p w14:paraId="03D257D1" w14:textId="1932CB3F" w:rsidR="00015AB2" w:rsidRPr="00684377" w:rsidRDefault="00015AB2" w:rsidP="00015AB2">
            <w:pPr>
              <w:spacing w:before="60" w:after="30" w:line="276" w:lineRule="auto"/>
              <w:ind w:right="-15"/>
              <w:jc w:val="right"/>
              <w:rPr>
                <w:rFonts w:ascii="Arial" w:hAnsi="Arial" w:cs="Arial"/>
                <w:sz w:val="19"/>
                <w:szCs w:val="19"/>
                <w:cs/>
              </w:rPr>
            </w:pPr>
            <w:r w:rsidRPr="00684377">
              <w:rPr>
                <w:rFonts w:ascii="Arial" w:hAnsi="Arial" w:cs="Arial"/>
                <w:sz w:val="19"/>
                <w:szCs w:val="19"/>
              </w:rPr>
              <w:t>1,313,425</w:t>
            </w:r>
          </w:p>
        </w:tc>
        <w:tc>
          <w:tcPr>
            <w:tcW w:w="2268" w:type="dxa"/>
          </w:tcPr>
          <w:p w14:paraId="377F8EF2" w14:textId="4CABF2CC" w:rsidR="00015AB2" w:rsidRPr="00684377" w:rsidRDefault="00015AB2" w:rsidP="00015AB2">
            <w:pPr>
              <w:spacing w:before="60" w:after="30" w:line="276" w:lineRule="auto"/>
              <w:ind w:right="-15"/>
              <w:jc w:val="right"/>
              <w:rPr>
                <w:rFonts w:ascii="Arial" w:hAnsi="Arial" w:cs="Arial"/>
                <w:sz w:val="19"/>
                <w:szCs w:val="19"/>
                <w:cs/>
              </w:rPr>
            </w:pPr>
            <w:r w:rsidRPr="00684377">
              <w:rPr>
                <w:rFonts w:ascii="Arial" w:hAnsi="Arial" w:cs="Arial"/>
                <w:sz w:val="19"/>
                <w:szCs w:val="19"/>
              </w:rPr>
              <w:t>629,724</w:t>
            </w:r>
          </w:p>
        </w:tc>
      </w:tr>
      <w:tr w:rsidR="00015AB2" w:rsidRPr="00684377" w14:paraId="40744169" w14:textId="77777777" w:rsidTr="00F013B8">
        <w:tc>
          <w:tcPr>
            <w:tcW w:w="4678" w:type="dxa"/>
          </w:tcPr>
          <w:p w14:paraId="2DBDDE81" w14:textId="3E71BD3F" w:rsidR="00015AB2" w:rsidRPr="00684377" w:rsidRDefault="00015AB2" w:rsidP="00015AB2">
            <w:pPr>
              <w:spacing w:before="60" w:after="30" w:line="276" w:lineRule="auto"/>
              <w:ind w:right="-45" w:firstLine="38"/>
              <w:rPr>
                <w:rFonts w:ascii="Arial" w:hAnsi="Arial" w:cs="Arial"/>
                <w:sz w:val="19"/>
                <w:szCs w:val="19"/>
              </w:rPr>
            </w:pPr>
            <w:r w:rsidRPr="00684377">
              <w:rPr>
                <w:rFonts w:ascii="Arial" w:hAnsi="Arial" w:cs="Arial"/>
                <w:sz w:val="19"/>
                <w:szCs w:val="19"/>
              </w:rPr>
              <w:t xml:space="preserve">Recognize increase allowance for </w:t>
            </w:r>
          </w:p>
        </w:tc>
        <w:tc>
          <w:tcPr>
            <w:tcW w:w="2268" w:type="dxa"/>
          </w:tcPr>
          <w:p w14:paraId="680DBC93" w14:textId="77777777" w:rsidR="00015AB2" w:rsidRPr="00684377" w:rsidRDefault="00015AB2" w:rsidP="00015AB2">
            <w:pPr>
              <w:spacing w:before="60" w:after="30" w:line="276" w:lineRule="auto"/>
              <w:ind w:right="-15"/>
              <w:jc w:val="right"/>
              <w:rPr>
                <w:rFonts w:ascii="Arial" w:hAnsi="Arial" w:cs="Arial"/>
                <w:sz w:val="19"/>
                <w:szCs w:val="19"/>
              </w:rPr>
            </w:pPr>
          </w:p>
        </w:tc>
        <w:tc>
          <w:tcPr>
            <w:tcW w:w="2268" w:type="dxa"/>
          </w:tcPr>
          <w:p w14:paraId="720838B4" w14:textId="77777777" w:rsidR="00015AB2" w:rsidRPr="00684377" w:rsidRDefault="00015AB2" w:rsidP="00015AB2">
            <w:pPr>
              <w:spacing w:before="60" w:after="30" w:line="276" w:lineRule="auto"/>
              <w:ind w:right="-15"/>
              <w:jc w:val="right"/>
              <w:rPr>
                <w:rFonts w:ascii="Arial" w:hAnsi="Arial" w:cs="Arial"/>
                <w:sz w:val="19"/>
                <w:szCs w:val="19"/>
              </w:rPr>
            </w:pPr>
          </w:p>
        </w:tc>
      </w:tr>
      <w:tr w:rsidR="00015AB2" w:rsidRPr="00684377" w14:paraId="40411308" w14:textId="77777777" w:rsidTr="00F013B8">
        <w:tc>
          <w:tcPr>
            <w:tcW w:w="4678" w:type="dxa"/>
          </w:tcPr>
          <w:p w14:paraId="74382838" w14:textId="1153CCB7" w:rsidR="00015AB2" w:rsidRPr="00684377" w:rsidRDefault="00015AB2" w:rsidP="00CE4D8C">
            <w:pPr>
              <w:spacing w:before="60" w:after="30" w:line="276" w:lineRule="auto"/>
              <w:ind w:left="321" w:right="-45"/>
              <w:rPr>
                <w:rFonts w:ascii="Arial" w:hAnsi="Arial" w:cs="Arial"/>
                <w:sz w:val="19"/>
                <w:szCs w:val="19"/>
              </w:rPr>
            </w:pPr>
            <w:r w:rsidRPr="00684377">
              <w:rPr>
                <w:rFonts w:ascii="Arial" w:hAnsi="Arial" w:cs="Arial"/>
                <w:sz w:val="19"/>
                <w:szCs w:val="19"/>
              </w:rPr>
              <w:t>expected credit losses</w:t>
            </w:r>
          </w:p>
        </w:tc>
        <w:tc>
          <w:tcPr>
            <w:tcW w:w="2268" w:type="dxa"/>
          </w:tcPr>
          <w:p w14:paraId="296BD65E" w14:textId="3FFF4FD1" w:rsidR="00015AB2" w:rsidRPr="00684377" w:rsidRDefault="005566D4" w:rsidP="00015AB2">
            <w:pPr>
              <w:spacing w:before="60" w:after="30" w:line="276" w:lineRule="auto"/>
              <w:ind w:right="-15"/>
              <w:jc w:val="right"/>
              <w:rPr>
                <w:rFonts w:ascii="Arial" w:hAnsi="Arial" w:cs="Arial"/>
                <w:sz w:val="19"/>
                <w:szCs w:val="19"/>
              </w:rPr>
            </w:pPr>
            <w:r w:rsidRPr="00684377">
              <w:rPr>
                <w:rFonts w:ascii="Arial" w:hAnsi="Arial" w:cs="Arial"/>
                <w:sz w:val="19"/>
                <w:szCs w:val="19"/>
              </w:rPr>
              <w:t>114,130</w:t>
            </w:r>
          </w:p>
        </w:tc>
        <w:tc>
          <w:tcPr>
            <w:tcW w:w="2268" w:type="dxa"/>
          </w:tcPr>
          <w:p w14:paraId="290BAEE3" w14:textId="6F8E3781" w:rsidR="00015AB2" w:rsidRPr="00684377" w:rsidRDefault="005566D4" w:rsidP="00015AB2">
            <w:pPr>
              <w:spacing w:before="60" w:after="30" w:line="276" w:lineRule="auto"/>
              <w:ind w:right="-15"/>
              <w:jc w:val="right"/>
              <w:rPr>
                <w:rFonts w:ascii="Arial" w:hAnsi="Arial" w:cs="Arial"/>
                <w:sz w:val="19"/>
                <w:szCs w:val="19"/>
              </w:rPr>
            </w:pPr>
            <w:r w:rsidRPr="00684377">
              <w:rPr>
                <w:rFonts w:ascii="Arial" w:hAnsi="Arial" w:cs="Arial"/>
                <w:sz w:val="19"/>
                <w:szCs w:val="19"/>
              </w:rPr>
              <w:t>114,130</w:t>
            </w:r>
          </w:p>
        </w:tc>
      </w:tr>
      <w:tr w:rsidR="005566D4" w:rsidRPr="00684377" w14:paraId="00EC3F3B" w14:textId="77777777" w:rsidTr="00C15AFE">
        <w:trPr>
          <w:trHeight w:val="212"/>
        </w:trPr>
        <w:tc>
          <w:tcPr>
            <w:tcW w:w="4678" w:type="dxa"/>
          </w:tcPr>
          <w:p w14:paraId="2D79DF01" w14:textId="4CA97729" w:rsidR="005566D4" w:rsidRPr="00684377" w:rsidRDefault="005566D4" w:rsidP="00C15AFE">
            <w:pPr>
              <w:spacing w:before="60" w:after="30" w:line="276" w:lineRule="auto"/>
              <w:ind w:right="-45"/>
              <w:rPr>
                <w:rFonts w:ascii="Arial" w:hAnsi="Arial" w:cs="Arial"/>
                <w:sz w:val="19"/>
                <w:szCs w:val="19"/>
              </w:rPr>
            </w:pPr>
            <w:r w:rsidRPr="00684377">
              <w:rPr>
                <w:rFonts w:ascii="Arial" w:hAnsi="Arial" w:cs="Arial"/>
                <w:sz w:val="19"/>
                <w:szCs w:val="19"/>
              </w:rPr>
              <w:t xml:space="preserve">Allowance </w:t>
            </w:r>
            <w:r w:rsidR="00FF7C79" w:rsidRPr="00684377">
              <w:rPr>
                <w:rFonts w:ascii="Arial" w:hAnsi="Arial" w:cs="Arial"/>
                <w:sz w:val="19"/>
                <w:szCs w:val="19"/>
              </w:rPr>
              <w:t xml:space="preserve">for expected </w:t>
            </w:r>
            <w:r w:rsidR="00CE4D8C" w:rsidRPr="00684377">
              <w:rPr>
                <w:rFonts w:ascii="Arial" w:hAnsi="Arial" w:cs="Arial"/>
                <w:sz w:val="19"/>
                <w:szCs w:val="19"/>
              </w:rPr>
              <w:t>credit losses</w:t>
            </w:r>
          </w:p>
        </w:tc>
        <w:tc>
          <w:tcPr>
            <w:tcW w:w="2268" w:type="dxa"/>
          </w:tcPr>
          <w:p w14:paraId="376CF3C5" w14:textId="4D9A079E" w:rsidR="005566D4" w:rsidRPr="00684377" w:rsidRDefault="005566D4" w:rsidP="00C15AFE">
            <w:pPr>
              <w:spacing w:before="60" w:after="30" w:line="276" w:lineRule="auto"/>
              <w:ind w:left="321" w:right="-45"/>
              <w:rPr>
                <w:rFonts w:ascii="Arial" w:hAnsi="Arial" w:cs="Arial"/>
                <w:sz w:val="19"/>
                <w:szCs w:val="19"/>
                <w:cs/>
              </w:rPr>
            </w:pPr>
          </w:p>
        </w:tc>
        <w:tc>
          <w:tcPr>
            <w:tcW w:w="2268" w:type="dxa"/>
          </w:tcPr>
          <w:p w14:paraId="69D08E34" w14:textId="48966B2A" w:rsidR="005566D4" w:rsidRPr="00684377" w:rsidRDefault="005566D4" w:rsidP="00C15AFE">
            <w:pPr>
              <w:spacing w:before="60" w:after="30" w:line="276" w:lineRule="auto"/>
              <w:ind w:left="321" w:right="-45"/>
              <w:rPr>
                <w:rFonts w:ascii="Arial" w:hAnsi="Arial" w:cs="Arial"/>
                <w:sz w:val="19"/>
                <w:szCs w:val="19"/>
              </w:rPr>
            </w:pPr>
          </w:p>
        </w:tc>
      </w:tr>
      <w:tr w:rsidR="00CE4D8C" w:rsidRPr="00684377" w14:paraId="6284EA31" w14:textId="77777777" w:rsidTr="00F013B8">
        <w:tc>
          <w:tcPr>
            <w:tcW w:w="4678" w:type="dxa"/>
          </w:tcPr>
          <w:p w14:paraId="2B243600" w14:textId="12CE72BC" w:rsidR="00CE4D8C" w:rsidRPr="00684377" w:rsidRDefault="00CE4D8C" w:rsidP="00CE4D8C">
            <w:pPr>
              <w:spacing w:before="60" w:after="30" w:line="276" w:lineRule="auto"/>
              <w:ind w:left="321" w:right="-43"/>
              <w:jc w:val="both"/>
              <w:rPr>
                <w:rFonts w:ascii="Arial" w:hAnsi="Arial" w:cs="Arial"/>
                <w:sz w:val="19"/>
                <w:szCs w:val="19"/>
              </w:rPr>
            </w:pPr>
            <w:r w:rsidRPr="00684377">
              <w:rPr>
                <w:rFonts w:ascii="Arial" w:hAnsi="Arial" w:cs="Arial"/>
                <w:sz w:val="19"/>
                <w:szCs w:val="19"/>
              </w:rPr>
              <w:t>reversed during the period</w:t>
            </w:r>
          </w:p>
        </w:tc>
        <w:tc>
          <w:tcPr>
            <w:tcW w:w="2268" w:type="dxa"/>
          </w:tcPr>
          <w:p w14:paraId="27386C87" w14:textId="6AEEB73A" w:rsidR="00CE4D8C" w:rsidRPr="00684377" w:rsidRDefault="00CE4D8C" w:rsidP="00CE4D8C">
            <w:pPr>
              <w:spacing w:before="60" w:after="30" w:line="276" w:lineRule="auto"/>
              <w:ind w:right="-15"/>
              <w:jc w:val="right"/>
              <w:rPr>
                <w:rFonts w:ascii="Arial" w:hAnsi="Arial" w:cstheme="minorBidi"/>
                <w:sz w:val="19"/>
                <w:szCs w:val="19"/>
              </w:rPr>
            </w:pPr>
            <w:r w:rsidRPr="00684377">
              <w:rPr>
                <w:rFonts w:ascii="Arial" w:hAnsi="Arial" w:cstheme="minorBidi"/>
                <w:sz w:val="19"/>
                <w:szCs w:val="19"/>
              </w:rPr>
              <w:t>(404,777)</w:t>
            </w:r>
          </w:p>
        </w:tc>
        <w:tc>
          <w:tcPr>
            <w:tcW w:w="2268" w:type="dxa"/>
          </w:tcPr>
          <w:p w14:paraId="3AA8384E" w14:textId="62F80B61" w:rsidR="00CE4D8C" w:rsidRPr="00684377" w:rsidRDefault="00CE4D8C" w:rsidP="00CE4D8C">
            <w:pPr>
              <w:spacing w:before="60" w:after="30" w:line="276" w:lineRule="auto"/>
              <w:ind w:right="-15"/>
              <w:jc w:val="right"/>
              <w:rPr>
                <w:rFonts w:ascii="Arial" w:hAnsi="Arial" w:cs="Arial"/>
                <w:sz w:val="19"/>
                <w:szCs w:val="19"/>
              </w:rPr>
            </w:pPr>
            <w:r w:rsidRPr="00684377">
              <w:rPr>
                <w:rFonts w:ascii="Arial" w:hAnsi="Arial" w:cs="Arial"/>
                <w:sz w:val="19"/>
                <w:szCs w:val="19"/>
              </w:rPr>
              <w:t>(404,777)</w:t>
            </w:r>
          </w:p>
        </w:tc>
      </w:tr>
      <w:tr w:rsidR="00CE4D8C" w:rsidRPr="00684377" w14:paraId="4E2CEB48" w14:textId="77777777" w:rsidTr="00F013B8">
        <w:tc>
          <w:tcPr>
            <w:tcW w:w="4678" w:type="dxa"/>
          </w:tcPr>
          <w:p w14:paraId="5E62D399" w14:textId="2B9AB0B4" w:rsidR="00CE4D8C" w:rsidRPr="00684377" w:rsidRDefault="00CE4D8C" w:rsidP="00CE4D8C">
            <w:pPr>
              <w:spacing w:before="60" w:after="30" w:line="276" w:lineRule="auto"/>
              <w:ind w:right="-43"/>
              <w:jc w:val="both"/>
              <w:rPr>
                <w:rFonts w:ascii="Arial" w:hAnsi="Arial" w:cs="Arial"/>
                <w:sz w:val="19"/>
                <w:szCs w:val="19"/>
              </w:rPr>
            </w:pPr>
            <w:r w:rsidRPr="00684377">
              <w:rPr>
                <w:rFonts w:ascii="Arial" w:hAnsi="Arial" w:cs="Arial"/>
                <w:sz w:val="19"/>
                <w:szCs w:val="19"/>
              </w:rPr>
              <w:t xml:space="preserve"> Write-offs</w:t>
            </w:r>
          </w:p>
        </w:tc>
        <w:tc>
          <w:tcPr>
            <w:tcW w:w="2268" w:type="dxa"/>
          </w:tcPr>
          <w:p w14:paraId="105C8CD8" w14:textId="4C0E927E" w:rsidR="00CE4D8C" w:rsidRPr="00684377" w:rsidRDefault="00CE4D8C" w:rsidP="00CE4D8C">
            <w:pPr>
              <w:spacing w:before="60" w:after="30" w:line="276" w:lineRule="auto"/>
              <w:ind w:right="-15"/>
              <w:jc w:val="right"/>
              <w:rPr>
                <w:rFonts w:ascii="Arial" w:hAnsi="Arial" w:cstheme="minorBidi"/>
                <w:sz w:val="19"/>
                <w:szCs w:val="19"/>
                <w:cs/>
              </w:rPr>
            </w:pPr>
            <w:r w:rsidRPr="00684377">
              <w:rPr>
                <w:rFonts w:ascii="Arial" w:hAnsi="Arial" w:cstheme="minorBidi"/>
                <w:sz w:val="19"/>
                <w:szCs w:val="19"/>
              </w:rPr>
              <w:t>(3,338)</w:t>
            </w:r>
          </w:p>
        </w:tc>
        <w:tc>
          <w:tcPr>
            <w:tcW w:w="2268" w:type="dxa"/>
          </w:tcPr>
          <w:p w14:paraId="49940266" w14:textId="6616B9FF" w:rsidR="00CE4D8C" w:rsidRPr="00684377" w:rsidRDefault="00CE4D8C" w:rsidP="00CE4D8C">
            <w:pPr>
              <w:spacing w:before="60" w:after="30" w:line="276" w:lineRule="auto"/>
              <w:ind w:right="-15"/>
              <w:jc w:val="right"/>
              <w:rPr>
                <w:rFonts w:ascii="Arial" w:hAnsi="Arial" w:cs="Arial"/>
                <w:sz w:val="19"/>
                <w:szCs w:val="19"/>
              </w:rPr>
            </w:pPr>
            <w:r w:rsidRPr="00684377">
              <w:rPr>
                <w:rFonts w:ascii="Arial" w:hAnsi="Arial" w:cs="Arial"/>
                <w:sz w:val="19"/>
                <w:szCs w:val="19"/>
              </w:rPr>
              <w:t>-</w:t>
            </w:r>
          </w:p>
        </w:tc>
      </w:tr>
      <w:tr w:rsidR="00CE4D8C" w:rsidRPr="00684377" w14:paraId="38B4283D" w14:textId="77777777" w:rsidTr="00F013B8">
        <w:tc>
          <w:tcPr>
            <w:tcW w:w="4678" w:type="dxa"/>
          </w:tcPr>
          <w:p w14:paraId="5357B28F" w14:textId="389321FC" w:rsidR="00CE4D8C" w:rsidRPr="00684377" w:rsidRDefault="00CE4D8C" w:rsidP="00CE4D8C">
            <w:pPr>
              <w:spacing w:before="60" w:after="30" w:line="276" w:lineRule="auto"/>
              <w:ind w:right="-45" w:firstLine="38"/>
              <w:rPr>
                <w:rFonts w:ascii="Arial" w:hAnsi="Arial" w:cs="Arial"/>
                <w:sz w:val="19"/>
                <w:szCs w:val="19"/>
              </w:rPr>
            </w:pPr>
            <w:r w:rsidRPr="00684377">
              <w:rPr>
                <w:rFonts w:ascii="Arial" w:hAnsi="Arial" w:cs="Arial"/>
                <w:sz w:val="19"/>
                <w:szCs w:val="19"/>
              </w:rPr>
              <w:t xml:space="preserve">Translation adjustment for foreign currency </w:t>
            </w:r>
          </w:p>
        </w:tc>
        <w:tc>
          <w:tcPr>
            <w:tcW w:w="2268" w:type="dxa"/>
          </w:tcPr>
          <w:p w14:paraId="6669EC77" w14:textId="77777777" w:rsidR="00CE4D8C" w:rsidRPr="00684377" w:rsidRDefault="00CE4D8C" w:rsidP="00CE4D8C">
            <w:pPr>
              <w:spacing w:before="60" w:after="30" w:line="276" w:lineRule="auto"/>
              <w:ind w:right="-15"/>
              <w:jc w:val="right"/>
              <w:rPr>
                <w:rFonts w:ascii="Arial" w:hAnsi="Arial" w:cs="Arial"/>
                <w:sz w:val="19"/>
                <w:szCs w:val="19"/>
              </w:rPr>
            </w:pPr>
          </w:p>
        </w:tc>
        <w:tc>
          <w:tcPr>
            <w:tcW w:w="2268" w:type="dxa"/>
          </w:tcPr>
          <w:p w14:paraId="08A18D3E" w14:textId="0F159681" w:rsidR="00CE4D8C" w:rsidRPr="00684377" w:rsidRDefault="00CE4D8C" w:rsidP="00CE4D8C">
            <w:pPr>
              <w:spacing w:before="60" w:after="30" w:line="276" w:lineRule="auto"/>
              <w:ind w:right="-15"/>
              <w:jc w:val="right"/>
              <w:rPr>
                <w:rFonts w:ascii="Arial" w:hAnsi="Arial" w:cs="Arial"/>
                <w:sz w:val="19"/>
                <w:szCs w:val="19"/>
              </w:rPr>
            </w:pPr>
          </w:p>
        </w:tc>
      </w:tr>
      <w:tr w:rsidR="00CE4D8C" w:rsidRPr="00684377" w14:paraId="13A5063C" w14:textId="77777777" w:rsidTr="005936D3">
        <w:trPr>
          <w:trHeight w:val="282"/>
        </w:trPr>
        <w:tc>
          <w:tcPr>
            <w:tcW w:w="4678" w:type="dxa"/>
          </w:tcPr>
          <w:p w14:paraId="5AD2A13C" w14:textId="09A6E0DE" w:rsidR="00CE4D8C" w:rsidRPr="00684377" w:rsidRDefault="00CE4D8C" w:rsidP="00CE4D8C">
            <w:pPr>
              <w:spacing w:before="60" w:after="30" w:line="276" w:lineRule="auto"/>
              <w:ind w:right="-45"/>
              <w:rPr>
                <w:rFonts w:ascii="Arial" w:hAnsi="Arial" w:cs="Arial"/>
                <w:sz w:val="19"/>
                <w:szCs w:val="19"/>
                <w:cs/>
              </w:rPr>
            </w:pPr>
            <w:r w:rsidRPr="00684377">
              <w:rPr>
                <w:rFonts w:ascii="Arial" w:hAnsi="Arial" w:cs="Arial"/>
                <w:sz w:val="19"/>
                <w:szCs w:val="19"/>
              </w:rPr>
              <w:t xml:space="preserve">     financial statement</w:t>
            </w:r>
          </w:p>
        </w:tc>
        <w:tc>
          <w:tcPr>
            <w:tcW w:w="2268" w:type="dxa"/>
          </w:tcPr>
          <w:p w14:paraId="230D16EB" w14:textId="759E0A5A" w:rsidR="00CE4D8C" w:rsidRPr="00684377" w:rsidRDefault="00CE4D8C" w:rsidP="00CE4D8C">
            <w:pPr>
              <w:pBdr>
                <w:bottom w:val="single" w:sz="4" w:space="1" w:color="auto"/>
              </w:pBdr>
              <w:spacing w:before="60" w:after="30" w:line="276" w:lineRule="auto"/>
              <w:ind w:right="-17"/>
              <w:jc w:val="right"/>
              <w:rPr>
                <w:rFonts w:ascii="Arial" w:hAnsi="Arial" w:cs="Arial"/>
                <w:sz w:val="19"/>
                <w:szCs w:val="19"/>
              </w:rPr>
            </w:pPr>
            <w:r w:rsidRPr="00684377">
              <w:rPr>
                <w:rFonts w:ascii="Arial" w:hAnsi="Arial" w:cs="Arial"/>
                <w:sz w:val="19"/>
                <w:szCs w:val="19"/>
              </w:rPr>
              <w:t>(23,141)</w:t>
            </w:r>
          </w:p>
        </w:tc>
        <w:tc>
          <w:tcPr>
            <w:tcW w:w="2268" w:type="dxa"/>
          </w:tcPr>
          <w:p w14:paraId="3381BFBA" w14:textId="4B000CFD" w:rsidR="00CE4D8C" w:rsidRPr="00684377" w:rsidRDefault="00CE4D8C" w:rsidP="00CE4D8C">
            <w:pPr>
              <w:pBdr>
                <w:bottom w:val="single" w:sz="4" w:space="1" w:color="auto"/>
              </w:pBdr>
              <w:spacing w:before="60" w:after="30" w:line="276" w:lineRule="auto"/>
              <w:ind w:right="-15"/>
              <w:jc w:val="right"/>
              <w:rPr>
                <w:rFonts w:ascii="Arial" w:hAnsi="Arial" w:cs="Arial"/>
                <w:sz w:val="19"/>
                <w:szCs w:val="19"/>
              </w:rPr>
            </w:pPr>
            <w:r w:rsidRPr="00684377">
              <w:rPr>
                <w:rFonts w:ascii="Arial" w:hAnsi="Arial" w:cs="Arial"/>
                <w:sz w:val="19"/>
                <w:szCs w:val="19"/>
              </w:rPr>
              <w:t>-</w:t>
            </w:r>
          </w:p>
        </w:tc>
      </w:tr>
      <w:tr w:rsidR="00CE4D8C" w:rsidRPr="00684377" w14:paraId="0835BA34" w14:textId="77777777" w:rsidTr="00F013B8">
        <w:tc>
          <w:tcPr>
            <w:tcW w:w="4678" w:type="dxa"/>
          </w:tcPr>
          <w:p w14:paraId="3CECE019" w14:textId="79452105" w:rsidR="00CE4D8C" w:rsidRPr="00684377" w:rsidRDefault="00CE4D8C" w:rsidP="00CE4D8C">
            <w:pPr>
              <w:spacing w:before="60" w:after="30" w:line="276" w:lineRule="auto"/>
              <w:ind w:right="-43" w:firstLine="38"/>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2025</w:t>
            </w:r>
          </w:p>
        </w:tc>
        <w:tc>
          <w:tcPr>
            <w:tcW w:w="2268" w:type="dxa"/>
          </w:tcPr>
          <w:p w14:paraId="665DF0AD" w14:textId="14B3FB1E" w:rsidR="00CE4D8C" w:rsidRPr="00684377" w:rsidRDefault="00CE4D8C" w:rsidP="00CE4D8C">
            <w:pPr>
              <w:pBdr>
                <w:bottom w:val="single" w:sz="12" w:space="1" w:color="auto"/>
              </w:pBdr>
              <w:spacing w:before="60" w:after="30" w:line="276" w:lineRule="auto"/>
              <w:ind w:right="-15"/>
              <w:jc w:val="right"/>
              <w:rPr>
                <w:rFonts w:ascii="Arial" w:hAnsi="Arial" w:cs="Arial"/>
                <w:sz w:val="19"/>
                <w:szCs w:val="19"/>
              </w:rPr>
            </w:pPr>
            <w:r w:rsidRPr="00684377">
              <w:rPr>
                <w:rFonts w:ascii="Arial" w:hAnsi="Arial" w:cs="Arial"/>
                <w:sz w:val="19"/>
                <w:szCs w:val="19"/>
              </w:rPr>
              <w:t>996,299</w:t>
            </w:r>
          </w:p>
        </w:tc>
        <w:tc>
          <w:tcPr>
            <w:tcW w:w="2268" w:type="dxa"/>
          </w:tcPr>
          <w:p w14:paraId="3CE715A2" w14:textId="2F5E639D" w:rsidR="00CE4D8C" w:rsidRPr="00684377" w:rsidRDefault="00CE4D8C" w:rsidP="00CE4D8C">
            <w:pPr>
              <w:pBdr>
                <w:bottom w:val="single" w:sz="12" w:space="1" w:color="auto"/>
              </w:pBdr>
              <w:spacing w:before="60" w:after="30" w:line="276" w:lineRule="auto"/>
              <w:ind w:right="-15"/>
              <w:jc w:val="right"/>
              <w:rPr>
                <w:rFonts w:ascii="Arial" w:hAnsi="Arial" w:cs="Arial"/>
                <w:sz w:val="19"/>
                <w:szCs w:val="19"/>
              </w:rPr>
            </w:pPr>
            <w:r w:rsidRPr="00684377">
              <w:rPr>
                <w:rFonts w:ascii="Arial" w:hAnsi="Arial" w:cs="Arial"/>
                <w:sz w:val="19"/>
                <w:szCs w:val="19"/>
              </w:rPr>
              <w:t>339,077</w:t>
            </w:r>
          </w:p>
        </w:tc>
      </w:tr>
    </w:tbl>
    <w:p w14:paraId="5456EBDF" w14:textId="77777777" w:rsidR="00FF39A7" w:rsidRPr="00684377" w:rsidRDefault="00FF39A7" w:rsidP="00311884">
      <w:pPr>
        <w:spacing w:line="360" w:lineRule="auto"/>
        <w:ind w:left="426"/>
        <w:jc w:val="thaiDistribute"/>
        <w:rPr>
          <w:rFonts w:ascii="Arial" w:hAnsi="Arial" w:cs="Arial"/>
          <w:sz w:val="18"/>
          <w:szCs w:val="18"/>
        </w:rPr>
      </w:pPr>
    </w:p>
    <w:p w14:paraId="433CF7BC" w14:textId="4C1603EF" w:rsidR="009F1FB5" w:rsidRPr="00684377" w:rsidRDefault="00192F7B" w:rsidP="00311884">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684377">
        <w:rPr>
          <w:rFonts w:ascii="Arial" w:hAnsi="Arial" w:cs="Arial"/>
          <w:sz w:val="19"/>
          <w:szCs w:val="19"/>
        </w:rPr>
        <w:t xml:space="preserve">The </w:t>
      </w:r>
      <w:r w:rsidR="00C00101" w:rsidRPr="00684377">
        <w:rPr>
          <w:rFonts w:ascii="Arial" w:hAnsi="Arial" w:cs="Arial"/>
          <w:sz w:val="19"/>
          <w:szCs w:val="19"/>
        </w:rPr>
        <w:t>Group</w:t>
      </w:r>
      <w:r w:rsidRPr="00684377">
        <w:rPr>
          <w:rFonts w:ascii="Arial" w:hAnsi="Arial" w:cs="Arial"/>
          <w:sz w:val="19"/>
          <w:szCs w:val="19"/>
        </w:rPr>
        <w:t xml:space="preserve"> </w:t>
      </w:r>
      <w:r w:rsidR="00174AD9" w:rsidRPr="00684377">
        <w:rPr>
          <w:rFonts w:ascii="Arial" w:hAnsi="Arial" w:cs="Arial"/>
          <w:sz w:val="19"/>
          <w:szCs w:val="19"/>
        </w:rPr>
        <w:t>recognize</w:t>
      </w:r>
      <w:r w:rsidR="00254634" w:rsidRPr="00684377">
        <w:rPr>
          <w:rFonts w:ascii="Arial" w:hAnsi="Arial" w:cs="Arial"/>
          <w:sz w:val="19"/>
          <w:szCs w:val="19"/>
        </w:rPr>
        <w:t xml:space="preserve">s the impairment of </w:t>
      </w:r>
      <w:r w:rsidR="00882C2D" w:rsidRPr="00684377">
        <w:rPr>
          <w:rFonts w:ascii="Arial" w:hAnsi="Arial" w:cs="Arial"/>
          <w:sz w:val="19"/>
          <w:szCs w:val="19"/>
        </w:rPr>
        <w:t xml:space="preserve">receivables </w:t>
      </w:r>
      <w:r w:rsidR="00254634" w:rsidRPr="00684377">
        <w:rPr>
          <w:rFonts w:ascii="Arial" w:hAnsi="Arial" w:cs="Arial"/>
          <w:sz w:val="19"/>
          <w:szCs w:val="19"/>
        </w:rPr>
        <w:t>by forward</w:t>
      </w:r>
      <w:r w:rsidR="00AB585B" w:rsidRPr="00684377">
        <w:rPr>
          <w:rFonts w:ascii="Arial" w:hAnsi="Arial" w:cs="Arial"/>
          <w:sz w:val="19"/>
          <w:szCs w:val="19"/>
          <w:cs/>
        </w:rPr>
        <w:t>-</w:t>
      </w:r>
      <w:r w:rsidR="00254634" w:rsidRPr="00684377">
        <w:rPr>
          <w:rFonts w:ascii="Arial" w:hAnsi="Arial" w:cs="Arial"/>
          <w:sz w:val="19"/>
          <w:szCs w:val="19"/>
        </w:rPr>
        <w:t>looking “</w:t>
      </w:r>
      <w:r w:rsidR="005F6564" w:rsidRPr="00684377">
        <w:rPr>
          <w:rFonts w:ascii="Arial" w:hAnsi="Arial" w:cs="Browallia New"/>
          <w:sz w:val="19"/>
        </w:rPr>
        <w:t>E</w:t>
      </w:r>
      <w:r w:rsidR="00254634" w:rsidRPr="00684377">
        <w:rPr>
          <w:rFonts w:ascii="Arial" w:hAnsi="Arial" w:cs="Arial"/>
          <w:sz w:val="19"/>
          <w:szCs w:val="19"/>
        </w:rPr>
        <w:t xml:space="preserve">xpected </w:t>
      </w:r>
      <w:r w:rsidR="005F6564" w:rsidRPr="00684377">
        <w:rPr>
          <w:rFonts w:ascii="Arial" w:hAnsi="Arial" w:cs="Arial"/>
          <w:sz w:val="19"/>
          <w:szCs w:val="19"/>
        </w:rPr>
        <w:t>C</w:t>
      </w:r>
      <w:r w:rsidR="00254634" w:rsidRPr="00684377">
        <w:rPr>
          <w:rFonts w:ascii="Arial" w:hAnsi="Arial" w:cs="Arial"/>
          <w:sz w:val="19"/>
          <w:szCs w:val="19"/>
        </w:rPr>
        <w:t xml:space="preserve">redit </w:t>
      </w:r>
      <w:r w:rsidR="005F6564" w:rsidRPr="00684377">
        <w:rPr>
          <w:rFonts w:ascii="Arial" w:hAnsi="Arial" w:cs="Arial"/>
          <w:sz w:val="19"/>
          <w:szCs w:val="19"/>
        </w:rPr>
        <w:t>L</w:t>
      </w:r>
      <w:r w:rsidR="00254634" w:rsidRPr="00684377">
        <w:rPr>
          <w:rFonts w:ascii="Arial" w:hAnsi="Arial" w:cs="Arial"/>
          <w:sz w:val="19"/>
          <w:szCs w:val="19"/>
        </w:rPr>
        <w:t>oss”</w:t>
      </w:r>
      <w:r w:rsidR="00254634" w:rsidRPr="00684377">
        <w:rPr>
          <w:rFonts w:ascii="Arial" w:hAnsi="Arial" w:cs="Arial"/>
          <w:sz w:val="19"/>
          <w:szCs w:val="19"/>
          <w:cs/>
        </w:rPr>
        <w:t xml:space="preserve"> (</w:t>
      </w:r>
      <w:r w:rsidR="00254634" w:rsidRPr="00684377">
        <w:rPr>
          <w:rFonts w:ascii="Arial" w:hAnsi="Arial" w:cs="Arial"/>
          <w:sz w:val="19"/>
          <w:szCs w:val="19"/>
        </w:rPr>
        <w:t>ECL</w:t>
      </w:r>
      <w:r w:rsidR="00254634" w:rsidRPr="00684377">
        <w:rPr>
          <w:rFonts w:ascii="Arial" w:hAnsi="Arial" w:cs="Arial"/>
          <w:sz w:val="19"/>
          <w:szCs w:val="19"/>
          <w:cs/>
        </w:rPr>
        <w:t xml:space="preserve">) </w:t>
      </w:r>
      <w:r w:rsidR="00254634" w:rsidRPr="00684377">
        <w:rPr>
          <w:rFonts w:ascii="Arial" w:hAnsi="Arial" w:cs="Arial"/>
          <w:sz w:val="19"/>
          <w:szCs w:val="19"/>
        </w:rPr>
        <w:t>model</w:t>
      </w:r>
      <w:r w:rsidRPr="00684377">
        <w:rPr>
          <w:rFonts w:ascii="Arial" w:hAnsi="Arial" w:cs="Arial"/>
          <w:sz w:val="19"/>
          <w:szCs w:val="19"/>
        </w:rPr>
        <w:t xml:space="preserve">, except </w:t>
      </w:r>
      <w:r w:rsidR="00D374BB" w:rsidRPr="00684377">
        <w:rPr>
          <w:rFonts w:ascii="Arial" w:hAnsi="Arial" w:cs="Arial"/>
          <w:sz w:val="19"/>
          <w:szCs w:val="19"/>
        </w:rPr>
        <w:t xml:space="preserve">for the following </w:t>
      </w:r>
      <w:proofErr w:type="gramStart"/>
      <w:r w:rsidR="00D374BB" w:rsidRPr="00684377">
        <w:rPr>
          <w:rFonts w:ascii="Arial" w:hAnsi="Arial" w:cs="Arial"/>
          <w:sz w:val="19"/>
          <w:szCs w:val="19"/>
        </w:rPr>
        <w:t>receivables</w:t>
      </w:r>
      <w:r w:rsidR="00B526B4" w:rsidRPr="00684377">
        <w:rPr>
          <w:rFonts w:ascii="Arial" w:hAnsi="Arial" w:cstheme="minorBidi" w:hint="cs"/>
          <w:sz w:val="19"/>
          <w:szCs w:val="19"/>
          <w:cs/>
        </w:rPr>
        <w:t xml:space="preserve"> </w:t>
      </w:r>
      <w:r w:rsidR="00561D5F" w:rsidRPr="00684377">
        <w:rPr>
          <w:rFonts w:ascii="Arial" w:hAnsi="Arial" w:cs="Arial"/>
          <w:sz w:val="19"/>
          <w:szCs w:val="19"/>
          <w:cs/>
        </w:rPr>
        <w:t>:</w:t>
      </w:r>
      <w:proofErr w:type="gramEnd"/>
    </w:p>
    <w:p w14:paraId="4934538C" w14:textId="77777777" w:rsidR="0004738B" w:rsidRPr="00684377" w:rsidRDefault="0004738B" w:rsidP="00311884">
      <w:pPr>
        <w:tabs>
          <w:tab w:val="left" w:pos="720"/>
          <w:tab w:val="left" w:pos="2160"/>
          <w:tab w:val="left" w:pos="2880"/>
          <w:tab w:val="right" w:pos="6660"/>
          <w:tab w:val="right" w:pos="7560"/>
          <w:tab w:val="right" w:pos="8460"/>
        </w:tabs>
        <w:ind w:left="426" w:right="-45"/>
        <w:jc w:val="thaiDistribute"/>
        <w:rPr>
          <w:rFonts w:ascii="Arial" w:hAnsi="Arial" w:cstheme="minorBidi"/>
          <w:sz w:val="14"/>
          <w:szCs w:val="14"/>
          <w:cs/>
        </w:rPr>
      </w:pPr>
    </w:p>
    <w:p w14:paraId="76112898" w14:textId="00FD942A" w:rsidR="003D5894" w:rsidRPr="00684377" w:rsidRDefault="00561D5F" w:rsidP="00C93981">
      <w:pPr>
        <w:tabs>
          <w:tab w:val="left" w:pos="720"/>
          <w:tab w:val="left" w:pos="1211"/>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684377">
        <w:rPr>
          <w:rFonts w:ascii="Arial" w:hAnsi="Arial" w:cs="Arial"/>
          <w:sz w:val="19"/>
          <w:szCs w:val="19"/>
        </w:rPr>
        <w:t>A</w:t>
      </w:r>
      <w:r w:rsidR="00B72DBE" w:rsidRPr="00684377">
        <w:rPr>
          <w:rFonts w:ascii="Arial" w:hAnsi="Arial" w:cs="Arial"/>
          <w:sz w:val="19"/>
          <w:szCs w:val="19"/>
        </w:rPr>
        <w:t>s</w:t>
      </w:r>
      <w:r w:rsidRPr="00684377">
        <w:rPr>
          <w:rFonts w:ascii="Arial" w:hAnsi="Arial" w:cs="Arial"/>
          <w:sz w:val="19"/>
          <w:szCs w:val="19"/>
        </w:rPr>
        <w:t xml:space="preserve"> a</w:t>
      </w:r>
      <w:r w:rsidR="00B72DBE" w:rsidRPr="00684377">
        <w:rPr>
          <w:rFonts w:ascii="Arial" w:hAnsi="Arial" w:cs="Arial"/>
          <w:sz w:val="19"/>
          <w:szCs w:val="19"/>
        </w:rPr>
        <w:t>t</w:t>
      </w:r>
      <w:r w:rsidRPr="00684377">
        <w:rPr>
          <w:rFonts w:ascii="Arial" w:hAnsi="Arial" w:cs="Arial"/>
          <w:sz w:val="19"/>
          <w:szCs w:val="19"/>
        </w:rPr>
        <w:t xml:space="preserve"> 31 December 20</w:t>
      </w:r>
      <w:r w:rsidR="004E5E2B" w:rsidRPr="00684377">
        <w:rPr>
          <w:rFonts w:ascii="Arial" w:hAnsi="Arial" w:cs="Arial"/>
          <w:sz w:val="19"/>
          <w:szCs w:val="19"/>
        </w:rPr>
        <w:t>2</w:t>
      </w:r>
      <w:r w:rsidR="00015AB2" w:rsidRPr="00684377">
        <w:rPr>
          <w:rFonts w:ascii="Arial" w:hAnsi="Arial" w:cstheme="minorBidi"/>
          <w:sz w:val="19"/>
          <w:szCs w:val="19"/>
        </w:rPr>
        <w:t>5</w:t>
      </w:r>
      <w:r w:rsidRPr="00684377">
        <w:rPr>
          <w:rFonts w:ascii="Arial" w:hAnsi="Arial" w:cs="Arial"/>
          <w:sz w:val="19"/>
          <w:szCs w:val="19"/>
        </w:rPr>
        <w:t xml:space="preserve">, </w:t>
      </w:r>
      <w:r w:rsidR="00D104D0" w:rsidRPr="00684377">
        <w:rPr>
          <w:rFonts w:ascii="Arial" w:hAnsi="Arial" w:cs="Arial"/>
          <w:sz w:val="19"/>
          <w:szCs w:val="19"/>
        </w:rPr>
        <w:t xml:space="preserve">the Group has outstanding trade receivables from the government sectors </w:t>
      </w:r>
      <w:r w:rsidR="00702EC0" w:rsidRPr="00684377">
        <w:rPr>
          <w:rFonts w:ascii="Arial" w:hAnsi="Arial" w:cs="Arial"/>
          <w:sz w:val="19"/>
          <w:szCs w:val="19"/>
        </w:rPr>
        <w:t>totaling</w:t>
      </w:r>
      <w:r w:rsidR="00D104D0" w:rsidRPr="00684377">
        <w:rPr>
          <w:rFonts w:ascii="Arial" w:hAnsi="Arial" w:cs="Arial"/>
          <w:sz w:val="19"/>
          <w:szCs w:val="19"/>
        </w:rPr>
        <w:t xml:space="preserve"> Baht </w:t>
      </w:r>
      <w:r w:rsidR="00B36521" w:rsidRPr="00684377">
        <w:rPr>
          <w:rFonts w:ascii="Arial" w:hAnsi="Arial" w:cs="Arial"/>
          <w:sz w:val="19"/>
          <w:szCs w:val="19"/>
        </w:rPr>
        <w:t>170.39</w:t>
      </w:r>
      <w:r w:rsidR="00B54087" w:rsidRPr="00684377">
        <w:rPr>
          <w:rFonts w:ascii="BrowalliaUPC" w:hAnsi="BrowalliaUPC" w:cs="BrowalliaUPC"/>
          <w:sz w:val="28"/>
        </w:rPr>
        <w:t xml:space="preserve"> </w:t>
      </w:r>
      <w:r w:rsidR="00D104D0" w:rsidRPr="00684377">
        <w:rPr>
          <w:rFonts w:ascii="Arial" w:hAnsi="Arial" w:cs="Arial"/>
          <w:sz w:val="19"/>
          <w:szCs w:val="19"/>
        </w:rPr>
        <w:t xml:space="preserve">million and receivables from the private sectors </w:t>
      </w:r>
      <w:r w:rsidR="00702EC0" w:rsidRPr="00684377">
        <w:rPr>
          <w:rFonts w:ascii="Arial" w:hAnsi="Arial" w:cs="Arial"/>
          <w:sz w:val="19"/>
          <w:szCs w:val="19"/>
        </w:rPr>
        <w:t>totaling</w:t>
      </w:r>
      <w:r w:rsidR="00D104D0" w:rsidRPr="00684377">
        <w:rPr>
          <w:rFonts w:ascii="Arial" w:hAnsi="Arial" w:cs="Arial"/>
          <w:sz w:val="19"/>
          <w:szCs w:val="19"/>
        </w:rPr>
        <w:t xml:space="preserve"> Baht </w:t>
      </w:r>
      <w:r w:rsidR="00B36521" w:rsidRPr="00684377">
        <w:rPr>
          <w:rFonts w:ascii="Arial" w:hAnsi="Arial" w:cs="Arial"/>
          <w:sz w:val="19"/>
          <w:szCs w:val="19"/>
        </w:rPr>
        <w:t>39.30</w:t>
      </w:r>
      <w:r w:rsidR="00F755CA" w:rsidRPr="00684377">
        <w:rPr>
          <w:rFonts w:ascii="Arial" w:hAnsi="Arial" w:cstheme="minorBidi" w:hint="cs"/>
          <w:sz w:val="19"/>
          <w:szCs w:val="19"/>
          <w:cs/>
        </w:rPr>
        <w:t xml:space="preserve"> </w:t>
      </w:r>
      <w:r w:rsidR="00D104D0" w:rsidRPr="00684377">
        <w:rPr>
          <w:rFonts w:ascii="Arial" w:hAnsi="Arial" w:cs="Arial"/>
          <w:sz w:val="19"/>
          <w:szCs w:val="19"/>
        </w:rPr>
        <w:t>million</w:t>
      </w:r>
      <w:r w:rsidR="00D943F1" w:rsidRPr="00684377">
        <w:rPr>
          <w:rFonts w:ascii="Arial" w:hAnsi="Arial" w:cs="Arial"/>
          <w:sz w:val="19"/>
          <w:szCs w:val="19"/>
        </w:rPr>
        <w:t xml:space="preserve"> (</w:t>
      </w:r>
      <w:r w:rsidR="006E7637" w:rsidRPr="00684377">
        <w:rPr>
          <w:rFonts w:ascii="Arial" w:hAnsi="Arial" w:cstheme="minorBidi"/>
          <w:sz w:val="19"/>
          <w:szCs w:val="19"/>
        </w:rPr>
        <w:t xml:space="preserve">31 December </w:t>
      </w:r>
      <w:r w:rsidR="00D943F1" w:rsidRPr="00684377">
        <w:rPr>
          <w:rFonts w:ascii="Arial" w:hAnsi="Arial" w:cs="Arial"/>
          <w:sz w:val="19"/>
          <w:szCs w:val="19"/>
        </w:rPr>
        <w:t>202</w:t>
      </w:r>
      <w:r w:rsidR="00015AB2" w:rsidRPr="00684377">
        <w:rPr>
          <w:rFonts w:ascii="Arial" w:hAnsi="Arial" w:cs="Arial"/>
          <w:sz w:val="19"/>
          <w:szCs w:val="19"/>
        </w:rPr>
        <w:t>4</w:t>
      </w:r>
      <w:r w:rsidR="00E15D58" w:rsidRPr="00684377">
        <w:rPr>
          <w:rFonts w:ascii="Arial" w:hAnsi="Arial" w:cs="Arial"/>
          <w:sz w:val="19"/>
          <w:szCs w:val="19"/>
        </w:rPr>
        <w:t xml:space="preserve"> </w:t>
      </w:r>
      <w:r w:rsidR="00D943F1" w:rsidRPr="00684377">
        <w:rPr>
          <w:rFonts w:ascii="Arial" w:hAnsi="Arial" w:cs="Arial"/>
          <w:sz w:val="19"/>
          <w:szCs w:val="19"/>
        </w:rPr>
        <w:t xml:space="preserve">: Baht </w:t>
      </w:r>
      <w:r w:rsidR="00015AB2" w:rsidRPr="00684377">
        <w:rPr>
          <w:rFonts w:ascii="Arial" w:hAnsi="Arial" w:cs="Arial"/>
          <w:sz w:val="19"/>
          <w:szCs w:val="19"/>
        </w:rPr>
        <w:t>178.98</w:t>
      </w:r>
      <w:r w:rsidR="00D943F1" w:rsidRPr="00684377">
        <w:rPr>
          <w:rFonts w:ascii="Arial" w:hAnsi="Arial" w:cs="Arial"/>
          <w:sz w:val="19"/>
          <w:szCs w:val="19"/>
        </w:rPr>
        <w:t xml:space="preserve"> million and Baht </w:t>
      </w:r>
      <w:r w:rsidR="00CE3352" w:rsidRPr="00684377">
        <w:rPr>
          <w:rFonts w:ascii="Arial" w:hAnsi="Arial" w:cs="Arial"/>
          <w:sz w:val="19"/>
          <w:szCs w:val="19"/>
        </w:rPr>
        <w:t>18.54</w:t>
      </w:r>
      <w:r w:rsidR="005F5EC9" w:rsidRPr="00684377">
        <w:rPr>
          <w:rFonts w:ascii="Arial" w:hAnsi="Arial" w:cs="Arial"/>
          <w:sz w:val="19"/>
          <w:szCs w:val="19"/>
        </w:rPr>
        <w:t xml:space="preserve"> </w:t>
      </w:r>
      <w:r w:rsidR="00D943F1" w:rsidRPr="00684377">
        <w:rPr>
          <w:rFonts w:ascii="Arial" w:hAnsi="Arial" w:cs="Arial"/>
          <w:sz w:val="19"/>
          <w:szCs w:val="19"/>
        </w:rPr>
        <w:t>million, respectively)</w:t>
      </w:r>
      <w:r w:rsidR="00D104D0" w:rsidRPr="00684377">
        <w:rPr>
          <w:rFonts w:ascii="Arial" w:hAnsi="Arial" w:cs="Arial"/>
          <w:sz w:val="19"/>
          <w:szCs w:val="19"/>
        </w:rPr>
        <w:t xml:space="preserve"> 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w:t>
      </w:r>
      <w:proofErr w:type="gramStart"/>
      <w:r w:rsidR="00D104D0" w:rsidRPr="00684377">
        <w:rPr>
          <w:rFonts w:ascii="Arial" w:hAnsi="Arial" w:cs="Arial"/>
          <w:sz w:val="19"/>
          <w:szCs w:val="19"/>
        </w:rPr>
        <w:t>are able to</w:t>
      </w:r>
      <w:proofErr w:type="gramEnd"/>
      <w:r w:rsidR="00D104D0" w:rsidRPr="00684377">
        <w:rPr>
          <w:rFonts w:ascii="Arial" w:hAnsi="Arial" w:cs="Arial"/>
          <w:sz w:val="19"/>
          <w:szCs w:val="19"/>
        </w:rPr>
        <w:t xml:space="preserve"> collect such </w:t>
      </w:r>
      <w:r w:rsidR="00EC33A6" w:rsidRPr="00684377">
        <w:rPr>
          <w:rFonts w:ascii="Arial" w:hAnsi="Arial" w:cs="Arial"/>
          <w:sz w:val="19"/>
          <w:szCs w:val="19"/>
        </w:rPr>
        <w:t>outstanding</w:t>
      </w:r>
      <w:r w:rsidR="00D104D0" w:rsidRPr="00684377">
        <w:rPr>
          <w:rFonts w:ascii="Arial" w:hAnsi="Arial" w:cs="Arial"/>
          <w:sz w:val="19"/>
          <w:szCs w:val="19"/>
        </w:rPr>
        <w:t xml:space="preserve"> in full amount.</w:t>
      </w:r>
    </w:p>
    <w:p w14:paraId="7F1B6D47" w14:textId="77777777" w:rsidR="000D2C0B" w:rsidRPr="00684377" w:rsidRDefault="000D2C0B" w:rsidP="000D2C0B">
      <w:pPr>
        <w:pStyle w:val="ListParagraph"/>
        <w:tabs>
          <w:tab w:val="left" w:pos="720"/>
          <w:tab w:val="left" w:pos="1211"/>
          <w:tab w:val="left" w:pos="2160"/>
          <w:tab w:val="left" w:pos="2880"/>
          <w:tab w:val="right" w:pos="6660"/>
          <w:tab w:val="right" w:pos="7560"/>
          <w:tab w:val="right" w:pos="8460"/>
        </w:tabs>
        <w:spacing w:line="360" w:lineRule="auto"/>
        <w:ind w:left="851" w:right="-45"/>
        <w:jc w:val="thaiDistribute"/>
        <w:rPr>
          <w:rFonts w:ascii="Arial" w:hAnsi="Arial" w:cs="Arial"/>
          <w:sz w:val="18"/>
          <w:szCs w:val="18"/>
        </w:rPr>
      </w:pPr>
    </w:p>
    <w:p w14:paraId="337A2286" w14:textId="02E5CC04" w:rsidR="00192F7B" w:rsidRPr="00684377" w:rsidRDefault="00192F7B" w:rsidP="00311884">
      <w:pPr>
        <w:pStyle w:val="ListParagraph"/>
        <w:numPr>
          <w:ilvl w:val="0"/>
          <w:numId w:val="1"/>
        </w:numPr>
        <w:spacing w:line="360" w:lineRule="auto"/>
        <w:ind w:left="423" w:hanging="423"/>
        <w:rPr>
          <w:rFonts w:ascii="Arial" w:hAnsi="Arial" w:cs="Arial"/>
          <w:b/>
          <w:bCs/>
          <w:sz w:val="19"/>
          <w:szCs w:val="19"/>
          <w:lang w:val="en-GB"/>
        </w:rPr>
      </w:pPr>
      <w:r w:rsidRPr="00684377">
        <w:rPr>
          <w:rFonts w:ascii="Arial" w:hAnsi="Arial" w:cs="Arial"/>
          <w:b/>
          <w:bCs/>
          <w:sz w:val="19"/>
          <w:szCs w:val="19"/>
          <w:lang w:val="en-GB"/>
        </w:rPr>
        <w:t xml:space="preserve">TRADE </w:t>
      </w:r>
      <w:r w:rsidR="00A75E95" w:rsidRPr="00684377">
        <w:rPr>
          <w:rFonts w:ascii="Arial" w:hAnsi="Arial" w:cs="Arial"/>
          <w:b/>
          <w:bCs/>
          <w:sz w:val="19"/>
          <w:szCs w:val="19"/>
        </w:rPr>
        <w:t xml:space="preserve">AND OTHER </w:t>
      </w:r>
      <w:r w:rsidRPr="00684377">
        <w:rPr>
          <w:rFonts w:ascii="Arial" w:hAnsi="Arial" w:cs="Arial"/>
          <w:b/>
          <w:bCs/>
          <w:sz w:val="19"/>
          <w:szCs w:val="19"/>
          <w:lang w:val="en-GB"/>
        </w:rPr>
        <w:t>ACCOUNTS RECEIVABLE</w:t>
      </w:r>
      <w:r w:rsidR="00142AE1" w:rsidRPr="00684377">
        <w:rPr>
          <w:rFonts w:ascii="Arial" w:hAnsi="Arial" w:cs="Arial"/>
          <w:b/>
          <w:bCs/>
          <w:sz w:val="19"/>
          <w:szCs w:val="19"/>
          <w:lang w:val="en-GB"/>
        </w:rPr>
        <w:t xml:space="preserve"> </w:t>
      </w:r>
      <w:r w:rsidR="00CF4C39" w:rsidRPr="00684377">
        <w:rPr>
          <w:rFonts w:ascii="Arial" w:hAnsi="Arial" w:cs="Arial"/>
          <w:b/>
          <w:bCs/>
          <w:sz w:val="19"/>
          <w:szCs w:val="19"/>
          <w:lang w:val="en-GB"/>
        </w:rPr>
        <w:t>-</w:t>
      </w:r>
      <w:r w:rsidR="00142AE1" w:rsidRPr="00684377">
        <w:rPr>
          <w:rFonts w:ascii="Arial" w:hAnsi="Arial" w:cs="Arial"/>
          <w:b/>
          <w:bCs/>
          <w:sz w:val="19"/>
          <w:szCs w:val="19"/>
          <w:lang w:val="en-GB"/>
        </w:rPr>
        <w:t xml:space="preserve"> </w:t>
      </w:r>
      <w:r w:rsidRPr="00684377">
        <w:rPr>
          <w:rFonts w:ascii="Arial" w:hAnsi="Arial" w:cs="Arial"/>
          <w:b/>
          <w:bCs/>
          <w:sz w:val="19"/>
          <w:szCs w:val="19"/>
          <w:lang w:val="en-GB"/>
        </w:rPr>
        <w:t>RELATED PARTIES</w:t>
      </w:r>
    </w:p>
    <w:p w14:paraId="337A2287" w14:textId="77777777" w:rsidR="00192F7B" w:rsidRPr="00684377" w:rsidRDefault="00192F7B" w:rsidP="00CE3352">
      <w:pPr>
        <w:pStyle w:val="Heading1"/>
        <w:spacing w:before="0" w:after="0" w:line="240" w:lineRule="auto"/>
        <w:jc w:val="thaiDistribute"/>
        <w:rPr>
          <w:rFonts w:ascii="Arial" w:hAnsi="Arial" w:cs="Arial"/>
          <w:sz w:val="12"/>
          <w:szCs w:val="12"/>
          <w:lang w:val="en-GB"/>
        </w:rPr>
      </w:pPr>
      <w:r w:rsidRPr="00684377">
        <w:rPr>
          <w:rFonts w:ascii="Arial" w:hAnsi="Arial" w:cs="Arial"/>
          <w:sz w:val="16"/>
          <w:szCs w:val="16"/>
        </w:rPr>
        <w:tab/>
      </w:r>
    </w:p>
    <w:p w14:paraId="337A2288" w14:textId="0D970675" w:rsidR="00192F7B" w:rsidRPr="00684377" w:rsidRDefault="00192F7B" w:rsidP="00311884">
      <w:pPr>
        <w:pStyle w:val="Heading1"/>
        <w:spacing w:before="0" w:after="0" w:line="360" w:lineRule="auto"/>
        <w:ind w:left="426" w:firstLine="0"/>
        <w:jc w:val="thaiDistribute"/>
        <w:rPr>
          <w:rFonts w:ascii="Arial" w:hAnsi="Arial" w:cs="Arial"/>
          <w:sz w:val="19"/>
          <w:szCs w:val="19"/>
        </w:rPr>
      </w:pPr>
      <w:r w:rsidRPr="00684377">
        <w:rPr>
          <w:rFonts w:ascii="Arial" w:hAnsi="Arial" w:cs="Arial"/>
          <w:sz w:val="19"/>
          <w:szCs w:val="19"/>
        </w:rPr>
        <w:t xml:space="preserve">The outstanding balances 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00863CE6" w:rsidRPr="00684377">
        <w:rPr>
          <w:rFonts w:ascii="Arial" w:hAnsi="Arial" w:cs="Arial"/>
          <w:sz w:val="19"/>
          <w:szCs w:val="19"/>
        </w:rPr>
        <w:t xml:space="preserve">31 December </w:t>
      </w:r>
      <w:r w:rsidRPr="00684377">
        <w:rPr>
          <w:rFonts w:ascii="Arial" w:hAnsi="Arial" w:cs="Arial"/>
          <w:sz w:val="19"/>
          <w:szCs w:val="19"/>
        </w:rPr>
        <w:t>20</w:t>
      </w:r>
      <w:r w:rsidR="00793BA9" w:rsidRPr="00684377">
        <w:rPr>
          <w:rFonts w:ascii="Arial" w:hAnsi="Arial" w:cs="Arial"/>
          <w:sz w:val="19"/>
          <w:szCs w:val="19"/>
        </w:rPr>
        <w:t>2</w:t>
      </w:r>
      <w:r w:rsidR="00CE3352" w:rsidRPr="00684377">
        <w:rPr>
          <w:rFonts w:ascii="Arial" w:hAnsi="Arial" w:cs="Arial"/>
          <w:sz w:val="19"/>
          <w:szCs w:val="19"/>
        </w:rPr>
        <w:t>5</w:t>
      </w:r>
      <w:r w:rsidR="00793BA9" w:rsidRPr="00684377">
        <w:rPr>
          <w:rFonts w:ascii="Arial" w:hAnsi="Arial" w:cs="Arial"/>
          <w:sz w:val="19"/>
          <w:szCs w:val="19"/>
        </w:rPr>
        <w:t xml:space="preserve"> </w:t>
      </w:r>
      <w:r w:rsidRPr="00684377">
        <w:rPr>
          <w:rFonts w:ascii="Arial" w:hAnsi="Arial" w:cs="Arial"/>
          <w:sz w:val="19"/>
          <w:szCs w:val="19"/>
        </w:rPr>
        <w:t>and 20</w:t>
      </w:r>
      <w:r w:rsidR="00311A25" w:rsidRPr="00684377">
        <w:rPr>
          <w:rFonts w:ascii="Arial" w:hAnsi="Arial" w:cs="Arial"/>
          <w:sz w:val="19"/>
          <w:szCs w:val="19"/>
        </w:rPr>
        <w:t>2</w:t>
      </w:r>
      <w:r w:rsidR="00CE3352" w:rsidRPr="00684377">
        <w:rPr>
          <w:rFonts w:ascii="Arial" w:hAnsi="Arial" w:cs="Arial"/>
          <w:sz w:val="19"/>
          <w:szCs w:val="19"/>
        </w:rPr>
        <w:t>4</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B526B4" w:rsidRPr="00684377">
        <w:rPr>
          <w:rFonts w:ascii="Arial" w:hAnsi="Arial" w:cstheme="minorBidi" w:hint="cs"/>
          <w:sz w:val="19"/>
          <w:szCs w:val="19"/>
          <w:cs/>
        </w:rPr>
        <w:t xml:space="preserve"> </w:t>
      </w:r>
      <w:r w:rsidRPr="00684377">
        <w:rPr>
          <w:rFonts w:ascii="Arial" w:hAnsi="Arial" w:cs="Arial"/>
          <w:sz w:val="19"/>
          <w:szCs w:val="19"/>
          <w:cs/>
        </w:rPr>
        <w:t>:</w:t>
      </w:r>
      <w:proofErr w:type="gramEnd"/>
    </w:p>
    <w:p w14:paraId="4FEAF9CD" w14:textId="77777777" w:rsidR="001F1671" w:rsidRPr="00684377" w:rsidRDefault="00192F7B" w:rsidP="00311884">
      <w:pPr>
        <w:tabs>
          <w:tab w:val="left" w:pos="900"/>
          <w:tab w:val="left" w:pos="2160"/>
          <w:tab w:val="left" w:pos="2569"/>
        </w:tabs>
        <w:ind w:left="357" w:hanging="357"/>
        <w:rPr>
          <w:rFonts w:ascii="Arial" w:hAnsi="Arial" w:cs="Arial"/>
          <w:sz w:val="16"/>
          <w:szCs w:val="16"/>
        </w:rPr>
      </w:pPr>
      <w:r w:rsidRPr="00684377">
        <w:rPr>
          <w:rFonts w:ascii="Arial" w:hAnsi="Arial" w:cs="Arial"/>
          <w:sz w:val="16"/>
          <w:szCs w:val="16"/>
        </w:rPr>
        <w:tab/>
      </w:r>
    </w:p>
    <w:tbl>
      <w:tblPr>
        <w:tblW w:w="9061" w:type="dxa"/>
        <w:tblInd w:w="360" w:type="dxa"/>
        <w:tblLayout w:type="fixed"/>
        <w:tblLook w:val="0000" w:firstRow="0" w:lastRow="0" w:firstColumn="0" w:lastColumn="0" w:noHBand="0" w:noVBand="0"/>
      </w:tblPr>
      <w:tblGrid>
        <w:gridCol w:w="3951"/>
        <w:gridCol w:w="1272"/>
        <w:gridCol w:w="1276"/>
        <w:gridCol w:w="1286"/>
        <w:gridCol w:w="1276"/>
      </w:tblGrid>
      <w:tr w:rsidR="001F1671" w:rsidRPr="00684377" w14:paraId="164B6F85" w14:textId="77777777" w:rsidTr="00E17E25">
        <w:trPr>
          <w:cantSplit/>
          <w:trHeight w:val="68"/>
          <w:tblHeader/>
        </w:trPr>
        <w:tc>
          <w:tcPr>
            <w:tcW w:w="3951" w:type="dxa"/>
          </w:tcPr>
          <w:p w14:paraId="047DFB41" w14:textId="77777777" w:rsidR="001F1671" w:rsidRPr="00684377" w:rsidRDefault="001F1671" w:rsidP="00311884">
            <w:pPr>
              <w:spacing w:before="60" w:after="23" w:line="276" w:lineRule="auto"/>
              <w:ind w:right="-36"/>
              <w:jc w:val="thaiDistribute"/>
              <w:rPr>
                <w:rFonts w:ascii="Arial" w:hAnsi="Arial" w:cs="Arial"/>
                <w:sz w:val="19"/>
                <w:szCs w:val="19"/>
              </w:rPr>
            </w:pPr>
          </w:p>
        </w:tc>
        <w:tc>
          <w:tcPr>
            <w:tcW w:w="2548" w:type="dxa"/>
            <w:gridSpan w:val="2"/>
          </w:tcPr>
          <w:p w14:paraId="701C8E8E" w14:textId="77777777" w:rsidR="001F1671" w:rsidRPr="00684377" w:rsidRDefault="001F1671" w:rsidP="00311884">
            <w:pPr>
              <w:spacing w:before="60" w:after="23" w:line="276" w:lineRule="auto"/>
              <w:ind w:right="-43"/>
              <w:jc w:val="center"/>
              <w:rPr>
                <w:rFonts w:ascii="Arial" w:hAnsi="Arial" w:cs="Arial"/>
                <w:caps/>
                <w:sz w:val="19"/>
                <w:szCs w:val="19"/>
              </w:rPr>
            </w:pPr>
          </w:p>
        </w:tc>
        <w:tc>
          <w:tcPr>
            <w:tcW w:w="2562" w:type="dxa"/>
            <w:gridSpan w:val="2"/>
          </w:tcPr>
          <w:p w14:paraId="1295C24B" w14:textId="65D4F911" w:rsidR="001F1671" w:rsidRPr="00684377" w:rsidRDefault="001F1671" w:rsidP="00311884">
            <w:pPr>
              <w:tabs>
                <w:tab w:val="left" w:pos="900"/>
                <w:tab w:val="left" w:pos="2160"/>
              </w:tabs>
              <w:spacing w:before="60" w:after="23" w:line="276" w:lineRule="auto"/>
              <w:ind w:left="360" w:right="-1" w:hanging="360"/>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Unit</w:t>
            </w:r>
            <w:r w:rsidR="0004738B" w:rsidRPr="00684377">
              <w:rPr>
                <w:rFonts w:ascii="Arial" w:hAnsi="Arial" w:cs="Arial"/>
                <w:sz w:val="19"/>
                <w:szCs w:val="19"/>
              </w:rPr>
              <w:t xml:space="preserve">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1F1671" w:rsidRPr="00684377" w14:paraId="5FACB659" w14:textId="77777777" w:rsidTr="00E17E25">
        <w:trPr>
          <w:cantSplit/>
          <w:trHeight w:val="167"/>
          <w:tblHeader/>
        </w:trPr>
        <w:tc>
          <w:tcPr>
            <w:tcW w:w="3951" w:type="dxa"/>
          </w:tcPr>
          <w:p w14:paraId="6702049A" w14:textId="77777777" w:rsidR="001F1671" w:rsidRPr="00684377" w:rsidRDefault="001F1671" w:rsidP="00311884">
            <w:pPr>
              <w:spacing w:before="60" w:after="23" w:line="276" w:lineRule="auto"/>
              <w:ind w:right="-36"/>
              <w:jc w:val="thaiDistribute"/>
              <w:rPr>
                <w:rFonts w:ascii="Arial" w:hAnsi="Arial" w:cs="Arial"/>
                <w:sz w:val="19"/>
                <w:szCs w:val="19"/>
              </w:rPr>
            </w:pPr>
          </w:p>
        </w:tc>
        <w:tc>
          <w:tcPr>
            <w:tcW w:w="2548" w:type="dxa"/>
            <w:gridSpan w:val="2"/>
            <w:vAlign w:val="bottom"/>
          </w:tcPr>
          <w:p w14:paraId="53776621" w14:textId="77777777" w:rsidR="001F1671" w:rsidRPr="00684377" w:rsidRDefault="001F1671" w:rsidP="00A028D1">
            <w:pPr>
              <w:pBdr>
                <w:bottom w:val="single" w:sz="4" w:space="1" w:color="auto"/>
              </w:pBdr>
              <w:spacing w:before="60" w:after="23" w:line="276" w:lineRule="auto"/>
              <w:ind w:right="-11"/>
              <w:jc w:val="center"/>
              <w:rPr>
                <w:rFonts w:ascii="Arial" w:hAnsi="Arial" w:cs="Arial"/>
                <w:caps/>
                <w:sz w:val="19"/>
                <w:szCs w:val="19"/>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562" w:type="dxa"/>
            <w:gridSpan w:val="2"/>
            <w:vAlign w:val="bottom"/>
          </w:tcPr>
          <w:p w14:paraId="2695E631" w14:textId="77777777" w:rsidR="001F1671" w:rsidRPr="00684377" w:rsidRDefault="001F1671" w:rsidP="00A028D1">
            <w:pPr>
              <w:pBdr>
                <w:bottom w:val="single" w:sz="4" w:space="1" w:color="auto"/>
              </w:pBdr>
              <w:spacing w:before="60" w:after="23" w:line="276" w:lineRule="auto"/>
              <w:ind w:right="-11"/>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CE3352" w:rsidRPr="00684377" w14:paraId="04DA3C51" w14:textId="77777777" w:rsidTr="00B77F1A">
        <w:trPr>
          <w:cantSplit/>
          <w:tblHeader/>
        </w:trPr>
        <w:tc>
          <w:tcPr>
            <w:tcW w:w="3951" w:type="dxa"/>
          </w:tcPr>
          <w:p w14:paraId="7FDC5848" w14:textId="77777777" w:rsidR="00CE3352" w:rsidRPr="00684377" w:rsidRDefault="00CE3352" w:rsidP="00CE3352">
            <w:pPr>
              <w:spacing w:before="60" w:after="23" w:line="276" w:lineRule="auto"/>
              <w:ind w:right="-36"/>
              <w:jc w:val="thaiDistribute"/>
              <w:rPr>
                <w:rFonts w:ascii="Arial" w:hAnsi="Arial" w:cs="Arial"/>
                <w:sz w:val="19"/>
                <w:szCs w:val="19"/>
                <w:lang w:val="en-GB"/>
              </w:rPr>
            </w:pPr>
          </w:p>
        </w:tc>
        <w:tc>
          <w:tcPr>
            <w:tcW w:w="1272" w:type="dxa"/>
          </w:tcPr>
          <w:p w14:paraId="4333CE33" w14:textId="157BE4AC" w:rsidR="00CE3352" w:rsidRPr="00684377" w:rsidRDefault="00CE3352" w:rsidP="00CE3352">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684377">
              <w:rPr>
                <w:rFonts w:ascii="Arial" w:hAnsi="Arial" w:cs="Arial"/>
                <w:sz w:val="19"/>
                <w:szCs w:val="19"/>
              </w:rPr>
              <w:t>2025</w:t>
            </w:r>
          </w:p>
        </w:tc>
        <w:tc>
          <w:tcPr>
            <w:tcW w:w="1276" w:type="dxa"/>
          </w:tcPr>
          <w:p w14:paraId="357A40BC" w14:textId="1F76AB25" w:rsidR="00CE3352" w:rsidRPr="00684377" w:rsidRDefault="00CE3352" w:rsidP="00CE3352">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684377">
              <w:rPr>
                <w:rFonts w:ascii="Arial" w:hAnsi="Arial" w:cs="Arial"/>
                <w:sz w:val="19"/>
                <w:szCs w:val="19"/>
              </w:rPr>
              <w:t>2024</w:t>
            </w:r>
          </w:p>
        </w:tc>
        <w:tc>
          <w:tcPr>
            <w:tcW w:w="1286" w:type="dxa"/>
          </w:tcPr>
          <w:p w14:paraId="2E124DB4" w14:textId="65180D5F" w:rsidR="00CE3352" w:rsidRPr="00684377" w:rsidRDefault="00CE3352" w:rsidP="00CE3352">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684377">
              <w:rPr>
                <w:rFonts w:ascii="Arial" w:hAnsi="Arial" w:cs="Arial"/>
                <w:sz w:val="19"/>
                <w:szCs w:val="19"/>
              </w:rPr>
              <w:t>2025</w:t>
            </w:r>
          </w:p>
        </w:tc>
        <w:tc>
          <w:tcPr>
            <w:tcW w:w="1276" w:type="dxa"/>
          </w:tcPr>
          <w:p w14:paraId="0F3BD154" w14:textId="50F4FBBC" w:rsidR="00CE3352" w:rsidRPr="00684377" w:rsidRDefault="00CE3352" w:rsidP="00CE3352">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684377">
              <w:rPr>
                <w:rFonts w:ascii="Arial" w:hAnsi="Arial" w:cs="Arial"/>
                <w:sz w:val="19"/>
                <w:szCs w:val="19"/>
              </w:rPr>
              <w:t>2024</w:t>
            </w:r>
          </w:p>
        </w:tc>
      </w:tr>
      <w:tr w:rsidR="001F1671" w:rsidRPr="00684377" w14:paraId="0E881205" w14:textId="77777777" w:rsidTr="003F4ACA">
        <w:trPr>
          <w:cantSplit/>
          <w:trHeight w:hRule="exact" w:val="87"/>
          <w:tblHeader/>
        </w:trPr>
        <w:tc>
          <w:tcPr>
            <w:tcW w:w="3951" w:type="dxa"/>
          </w:tcPr>
          <w:p w14:paraId="434896C3" w14:textId="77777777" w:rsidR="001F1671" w:rsidRPr="00684377" w:rsidRDefault="001F1671" w:rsidP="00311884">
            <w:pPr>
              <w:spacing w:before="60" w:after="23"/>
              <w:ind w:left="162" w:right="-36" w:hanging="162"/>
              <w:jc w:val="thaiDistribute"/>
              <w:rPr>
                <w:rFonts w:ascii="Arial" w:hAnsi="Arial" w:cs="Arial"/>
                <w:sz w:val="16"/>
                <w:szCs w:val="16"/>
                <w:u w:val="single"/>
              </w:rPr>
            </w:pPr>
          </w:p>
        </w:tc>
        <w:tc>
          <w:tcPr>
            <w:tcW w:w="1272" w:type="dxa"/>
          </w:tcPr>
          <w:p w14:paraId="52CC9E8A" w14:textId="77777777" w:rsidR="001F1671" w:rsidRPr="00684377" w:rsidRDefault="001F1671" w:rsidP="00311884">
            <w:pPr>
              <w:tabs>
                <w:tab w:val="decimal" w:pos="1040"/>
              </w:tabs>
              <w:spacing w:before="60" w:after="23"/>
              <w:ind w:left="50" w:right="40"/>
              <w:jc w:val="thaiDistribute"/>
              <w:rPr>
                <w:rFonts w:ascii="Arial" w:hAnsi="Arial" w:cs="Arial"/>
                <w:sz w:val="16"/>
                <w:szCs w:val="16"/>
              </w:rPr>
            </w:pPr>
          </w:p>
        </w:tc>
        <w:tc>
          <w:tcPr>
            <w:tcW w:w="1276" w:type="dxa"/>
          </w:tcPr>
          <w:p w14:paraId="0EEAFCF6" w14:textId="77777777" w:rsidR="001F1671" w:rsidRPr="00684377" w:rsidRDefault="001F1671" w:rsidP="00311884">
            <w:pPr>
              <w:tabs>
                <w:tab w:val="decimal" w:pos="1040"/>
              </w:tabs>
              <w:spacing w:before="60" w:after="23"/>
              <w:ind w:left="50" w:right="40"/>
              <w:jc w:val="thaiDistribute"/>
              <w:rPr>
                <w:rFonts w:ascii="Arial" w:hAnsi="Arial" w:cs="Arial"/>
                <w:sz w:val="16"/>
                <w:szCs w:val="16"/>
              </w:rPr>
            </w:pPr>
          </w:p>
        </w:tc>
        <w:tc>
          <w:tcPr>
            <w:tcW w:w="1286" w:type="dxa"/>
          </w:tcPr>
          <w:p w14:paraId="67F72143" w14:textId="77777777" w:rsidR="001F1671" w:rsidRPr="00684377" w:rsidRDefault="001F1671" w:rsidP="00311884">
            <w:pPr>
              <w:tabs>
                <w:tab w:val="decimal" w:pos="1040"/>
              </w:tabs>
              <w:spacing w:before="60" w:after="23"/>
              <w:ind w:left="50" w:right="40"/>
              <w:jc w:val="thaiDistribute"/>
              <w:rPr>
                <w:rFonts w:ascii="Arial" w:hAnsi="Arial" w:cs="Arial"/>
                <w:sz w:val="16"/>
                <w:szCs w:val="16"/>
              </w:rPr>
            </w:pPr>
          </w:p>
        </w:tc>
        <w:tc>
          <w:tcPr>
            <w:tcW w:w="1276" w:type="dxa"/>
          </w:tcPr>
          <w:p w14:paraId="0EC3F484" w14:textId="77777777" w:rsidR="001F1671" w:rsidRPr="00684377" w:rsidRDefault="001F1671" w:rsidP="00311884">
            <w:pPr>
              <w:tabs>
                <w:tab w:val="decimal" w:pos="1040"/>
              </w:tabs>
              <w:spacing w:before="60" w:after="23"/>
              <w:ind w:left="50" w:right="40"/>
              <w:jc w:val="thaiDistribute"/>
              <w:rPr>
                <w:rFonts w:ascii="Arial" w:hAnsi="Arial" w:cs="Arial"/>
                <w:sz w:val="16"/>
                <w:szCs w:val="16"/>
              </w:rPr>
            </w:pPr>
          </w:p>
        </w:tc>
      </w:tr>
      <w:tr w:rsidR="005F516C" w:rsidRPr="00684377" w14:paraId="1D4B1E58" w14:textId="77777777" w:rsidTr="00B77F1A">
        <w:trPr>
          <w:cantSplit/>
        </w:trPr>
        <w:tc>
          <w:tcPr>
            <w:tcW w:w="3951" w:type="dxa"/>
          </w:tcPr>
          <w:p w14:paraId="152807C9" w14:textId="2E526620" w:rsidR="005F516C" w:rsidRPr="00684377" w:rsidRDefault="007B0289" w:rsidP="00311884">
            <w:pPr>
              <w:spacing w:before="60" w:after="23" w:line="276" w:lineRule="auto"/>
              <w:ind w:left="162" w:right="-36" w:hanging="162"/>
              <w:jc w:val="thaiDistribute"/>
              <w:rPr>
                <w:rFonts w:ascii="Arial" w:hAnsi="Arial" w:cs="Arial"/>
                <w:b/>
                <w:bCs/>
                <w:sz w:val="19"/>
                <w:szCs w:val="19"/>
              </w:rPr>
            </w:pPr>
            <w:r w:rsidRPr="00684377">
              <w:rPr>
                <w:rFonts w:ascii="Arial" w:hAnsi="Arial" w:cs="Browallia New"/>
                <w:b/>
                <w:bCs/>
                <w:sz w:val="19"/>
              </w:rPr>
              <w:t>Trade and other a</w:t>
            </w:r>
            <w:r w:rsidR="00BA2A81" w:rsidRPr="00684377">
              <w:rPr>
                <w:rFonts w:ascii="Arial" w:hAnsi="Arial" w:cs="Arial"/>
                <w:b/>
                <w:bCs/>
                <w:sz w:val="19"/>
                <w:szCs w:val="19"/>
              </w:rPr>
              <w:t>ccount</w:t>
            </w:r>
            <w:r w:rsidR="00585054" w:rsidRPr="00684377">
              <w:rPr>
                <w:rFonts w:ascii="Arial" w:hAnsi="Arial" w:cs="Arial"/>
                <w:b/>
                <w:bCs/>
                <w:sz w:val="19"/>
                <w:szCs w:val="19"/>
              </w:rPr>
              <w:t>s</w:t>
            </w:r>
            <w:r w:rsidR="00BA2A81" w:rsidRPr="00684377">
              <w:rPr>
                <w:rFonts w:ascii="Arial" w:hAnsi="Arial" w:cs="Arial"/>
                <w:b/>
                <w:bCs/>
                <w:sz w:val="19"/>
                <w:szCs w:val="19"/>
              </w:rPr>
              <w:t xml:space="preserve"> receivable </w:t>
            </w:r>
          </w:p>
        </w:tc>
        <w:tc>
          <w:tcPr>
            <w:tcW w:w="1272" w:type="dxa"/>
          </w:tcPr>
          <w:p w14:paraId="3BBF65D0" w14:textId="4329C1BD" w:rsidR="005F516C" w:rsidRPr="00684377" w:rsidRDefault="005F516C" w:rsidP="00311884">
            <w:pPr>
              <w:tabs>
                <w:tab w:val="left" w:pos="360"/>
                <w:tab w:val="center" w:pos="533"/>
              </w:tabs>
              <w:spacing w:before="60" w:after="23" w:line="276" w:lineRule="auto"/>
              <w:ind w:left="50" w:right="40"/>
              <w:jc w:val="right"/>
              <w:rPr>
                <w:rFonts w:ascii="Arial" w:hAnsi="Arial" w:cs="Arial"/>
                <w:sz w:val="19"/>
                <w:szCs w:val="19"/>
              </w:rPr>
            </w:pPr>
          </w:p>
        </w:tc>
        <w:tc>
          <w:tcPr>
            <w:tcW w:w="1276" w:type="dxa"/>
          </w:tcPr>
          <w:p w14:paraId="38B1B474" w14:textId="234FEBC5" w:rsidR="005F516C" w:rsidRPr="00684377" w:rsidRDefault="005F516C" w:rsidP="00311884">
            <w:pPr>
              <w:tabs>
                <w:tab w:val="decimal" w:pos="1040"/>
              </w:tabs>
              <w:spacing w:before="60" w:after="23" w:line="276" w:lineRule="auto"/>
              <w:ind w:left="50" w:right="40"/>
              <w:jc w:val="thaiDistribute"/>
              <w:rPr>
                <w:rFonts w:ascii="Arial" w:hAnsi="Arial" w:cs="Arial"/>
                <w:sz w:val="19"/>
                <w:szCs w:val="19"/>
              </w:rPr>
            </w:pPr>
          </w:p>
        </w:tc>
        <w:tc>
          <w:tcPr>
            <w:tcW w:w="1286" w:type="dxa"/>
          </w:tcPr>
          <w:p w14:paraId="1464A275" w14:textId="4C14A9F3" w:rsidR="005F516C" w:rsidRPr="00684377" w:rsidRDefault="005F516C" w:rsidP="00311884">
            <w:pPr>
              <w:tabs>
                <w:tab w:val="decimal" w:pos="1040"/>
              </w:tabs>
              <w:spacing w:before="60" w:after="23" w:line="276" w:lineRule="auto"/>
              <w:ind w:left="50" w:right="40"/>
              <w:jc w:val="thaiDistribute"/>
              <w:rPr>
                <w:rFonts w:ascii="Arial" w:hAnsi="Arial" w:cs="Arial"/>
                <w:sz w:val="19"/>
                <w:szCs w:val="19"/>
              </w:rPr>
            </w:pPr>
          </w:p>
        </w:tc>
        <w:tc>
          <w:tcPr>
            <w:tcW w:w="1276" w:type="dxa"/>
          </w:tcPr>
          <w:p w14:paraId="73B90D96" w14:textId="6131E861" w:rsidR="005F516C" w:rsidRPr="00684377" w:rsidRDefault="005F516C" w:rsidP="00311884">
            <w:pPr>
              <w:tabs>
                <w:tab w:val="decimal" w:pos="1040"/>
              </w:tabs>
              <w:spacing w:before="60" w:after="23" w:line="276" w:lineRule="auto"/>
              <w:ind w:left="50" w:right="40"/>
              <w:jc w:val="thaiDistribute"/>
              <w:rPr>
                <w:rFonts w:ascii="Arial" w:hAnsi="Arial" w:cs="Arial"/>
                <w:sz w:val="19"/>
                <w:szCs w:val="19"/>
              </w:rPr>
            </w:pPr>
          </w:p>
        </w:tc>
      </w:tr>
      <w:tr w:rsidR="00CE3352" w:rsidRPr="00684377" w14:paraId="0C587E89" w14:textId="77777777" w:rsidTr="00393D74">
        <w:trPr>
          <w:cantSplit/>
        </w:trPr>
        <w:tc>
          <w:tcPr>
            <w:tcW w:w="3951" w:type="dxa"/>
          </w:tcPr>
          <w:p w14:paraId="099D6E4E" w14:textId="36F2A282" w:rsidR="00CE3352" w:rsidRPr="00684377" w:rsidRDefault="00CE3352" w:rsidP="00CE3352">
            <w:pPr>
              <w:spacing w:before="60" w:after="23" w:line="276" w:lineRule="auto"/>
              <w:ind w:left="162" w:right="-36" w:hanging="162"/>
              <w:jc w:val="thaiDistribute"/>
              <w:rPr>
                <w:rFonts w:ascii="Arial" w:hAnsi="Arial" w:cs="Arial"/>
                <w:sz w:val="19"/>
                <w:szCs w:val="19"/>
              </w:rPr>
            </w:pPr>
            <w:r w:rsidRPr="00684377">
              <w:rPr>
                <w:rFonts w:ascii="Arial" w:hAnsi="Arial" w:cs="Arial"/>
                <w:sz w:val="19"/>
                <w:szCs w:val="19"/>
              </w:rPr>
              <w:t>Subsidiaries</w:t>
            </w:r>
          </w:p>
        </w:tc>
        <w:tc>
          <w:tcPr>
            <w:tcW w:w="1272" w:type="dxa"/>
            <w:vAlign w:val="bottom"/>
          </w:tcPr>
          <w:p w14:paraId="779D56D0" w14:textId="341DA880" w:rsidR="00CE3352" w:rsidRPr="00684377" w:rsidDel="005F516C" w:rsidRDefault="005566D4" w:rsidP="00CE3352">
            <w:pPr>
              <w:spacing w:before="60" w:after="23" w:line="276" w:lineRule="auto"/>
              <w:ind w:left="-24" w:right="-27"/>
              <w:jc w:val="right"/>
              <w:rPr>
                <w:rFonts w:ascii="Arial" w:hAnsi="Arial" w:cs="Arial"/>
                <w:sz w:val="19"/>
                <w:szCs w:val="19"/>
              </w:rPr>
            </w:pPr>
            <w:r w:rsidRPr="00684377">
              <w:rPr>
                <w:rFonts w:ascii="Arial" w:hAnsi="Arial" w:cs="Arial"/>
                <w:sz w:val="19"/>
                <w:szCs w:val="19"/>
              </w:rPr>
              <w:t>-</w:t>
            </w:r>
          </w:p>
        </w:tc>
        <w:tc>
          <w:tcPr>
            <w:tcW w:w="1276" w:type="dxa"/>
            <w:vAlign w:val="bottom"/>
          </w:tcPr>
          <w:p w14:paraId="6A185768" w14:textId="14D13E81" w:rsidR="00CE3352" w:rsidRPr="00684377" w:rsidRDefault="00CE3352" w:rsidP="00CE3352">
            <w:pPr>
              <w:spacing w:before="60" w:after="23" w:line="276" w:lineRule="auto"/>
              <w:ind w:left="-24" w:right="-27"/>
              <w:jc w:val="right"/>
              <w:rPr>
                <w:rFonts w:ascii="Arial" w:hAnsi="Arial" w:cs="Arial"/>
                <w:sz w:val="19"/>
                <w:szCs w:val="19"/>
              </w:rPr>
            </w:pPr>
            <w:r w:rsidRPr="00684377">
              <w:rPr>
                <w:rFonts w:ascii="Arial" w:hAnsi="Arial" w:cs="Arial"/>
                <w:sz w:val="19"/>
                <w:szCs w:val="19"/>
              </w:rPr>
              <w:t>-</w:t>
            </w:r>
          </w:p>
        </w:tc>
        <w:tc>
          <w:tcPr>
            <w:tcW w:w="1286" w:type="dxa"/>
            <w:vAlign w:val="bottom"/>
          </w:tcPr>
          <w:p w14:paraId="42DE15B6" w14:textId="49EBC27F" w:rsidR="00CE3352" w:rsidRPr="00684377" w:rsidDel="005F516C" w:rsidRDefault="009E3BD0" w:rsidP="00CE3352">
            <w:pPr>
              <w:spacing w:before="60" w:after="23" w:line="276" w:lineRule="auto"/>
              <w:ind w:left="-24" w:right="-27"/>
              <w:jc w:val="right"/>
              <w:rPr>
                <w:rFonts w:ascii="Arial" w:hAnsi="Arial" w:cs="Arial"/>
                <w:sz w:val="19"/>
                <w:szCs w:val="19"/>
              </w:rPr>
            </w:pPr>
            <w:r w:rsidRPr="00684377">
              <w:rPr>
                <w:rFonts w:ascii="Arial" w:hAnsi="Arial" w:cs="Arial"/>
                <w:sz w:val="19"/>
                <w:szCs w:val="19"/>
              </w:rPr>
              <w:t>4,297,254</w:t>
            </w:r>
          </w:p>
        </w:tc>
        <w:tc>
          <w:tcPr>
            <w:tcW w:w="1276" w:type="dxa"/>
            <w:vAlign w:val="bottom"/>
          </w:tcPr>
          <w:p w14:paraId="5CF3B44B" w14:textId="368BDEE8" w:rsidR="00CE3352" w:rsidRPr="00684377" w:rsidRDefault="00CE3352" w:rsidP="00CE3352">
            <w:pPr>
              <w:spacing w:before="60" w:after="23" w:line="276" w:lineRule="auto"/>
              <w:ind w:left="-24" w:right="-27"/>
              <w:jc w:val="right"/>
              <w:rPr>
                <w:rFonts w:ascii="Arial" w:hAnsi="Arial" w:cs="Arial"/>
                <w:sz w:val="19"/>
                <w:szCs w:val="19"/>
              </w:rPr>
            </w:pPr>
            <w:r w:rsidRPr="00684377">
              <w:rPr>
                <w:rFonts w:ascii="Arial" w:hAnsi="Arial" w:cs="Arial"/>
                <w:sz w:val="19"/>
                <w:szCs w:val="19"/>
              </w:rPr>
              <w:t>5,</w:t>
            </w:r>
            <w:r w:rsidR="00C4242C" w:rsidRPr="00684377">
              <w:rPr>
                <w:rFonts w:ascii="Arial" w:hAnsi="Arial" w:cs="Arial"/>
                <w:sz w:val="19"/>
                <w:szCs w:val="19"/>
              </w:rPr>
              <w:t>2</w:t>
            </w:r>
            <w:r w:rsidRPr="00684377">
              <w:rPr>
                <w:rFonts w:ascii="Arial" w:hAnsi="Arial" w:cs="Arial"/>
                <w:sz w:val="19"/>
                <w:szCs w:val="19"/>
              </w:rPr>
              <w:t>06,358</w:t>
            </w:r>
          </w:p>
        </w:tc>
      </w:tr>
      <w:tr w:rsidR="00685FEB" w:rsidRPr="00684377" w14:paraId="3BD5DAA2" w14:textId="77777777" w:rsidTr="00393D74">
        <w:trPr>
          <w:cantSplit/>
        </w:trPr>
        <w:tc>
          <w:tcPr>
            <w:tcW w:w="3951" w:type="dxa"/>
          </w:tcPr>
          <w:p w14:paraId="6A8A0C25" w14:textId="0E606596" w:rsidR="00685FEB" w:rsidRPr="00684377" w:rsidRDefault="00685FEB" w:rsidP="00685FEB">
            <w:pPr>
              <w:spacing w:before="60" w:after="23" w:line="276" w:lineRule="auto"/>
              <w:ind w:left="162" w:right="-36" w:hanging="162"/>
              <w:jc w:val="thaiDistribute"/>
              <w:rPr>
                <w:rFonts w:ascii="Arial" w:hAnsi="Arial" w:cs="Arial"/>
                <w:sz w:val="19"/>
                <w:szCs w:val="19"/>
              </w:rPr>
            </w:pPr>
            <w:r w:rsidRPr="00684377">
              <w:rPr>
                <w:rFonts w:ascii="Arial" w:hAnsi="Arial" w:cs="Arial"/>
                <w:sz w:val="19"/>
                <w:szCs w:val="19"/>
              </w:rPr>
              <w:t>Associate</w:t>
            </w:r>
            <w:r w:rsidR="0029358C">
              <w:rPr>
                <w:rFonts w:ascii="Arial" w:hAnsi="Arial" w:cs="Arial"/>
                <w:sz w:val="19"/>
                <w:szCs w:val="19"/>
              </w:rPr>
              <w:t>s</w:t>
            </w:r>
            <w:r w:rsidRPr="00684377">
              <w:rPr>
                <w:rFonts w:ascii="Arial" w:hAnsi="Arial" w:cs="Arial"/>
                <w:sz w:val="19"/>
                <w:szCs w:val="19"/>
              </w:rPr>
              <w:t xml:space="preserve"> and joint ventures</w:t>
            </w:r>
          </w:p>
        </w:tc>
        <w:tc>
          <w:tcPr>
            <w:tcW w:w="1272" w:type="dxa"/>
            <w:vAlign w:val="bottom"/>
          </w:tcPr>
          <w:p w14:paraId="4D00D536" w14:textId="3DE131D8" w:rsidR="00685FEB" w:rsidRPr="00684377" w:rsidRDefault="00685FEB" w:rsidP="00685FEB">
            <w:pPr>
              <w:spacing w:before="60" w:after="23" w:line="276" w:lineRule="auto"/>
              <w:ind w:left="-24" w:right="-27"/>
              <w:jc w:val="right"/>
              <w:rPr>
                <w:rFonts w:ascii="Arial" w:hAnsi="Arial" w:cs="Arial"/>
                <w:sz w:val="19"/>
                <w:szCs w:val="19"/>
              </w:rPr>
            </w:pPr>
            <w:r w:rsidRPr="00684377">
              <w:rPr>
                <w:rFonts w:ascii="Arial" w:hAnsi="Arial" w:cs="Arial"/>
                <w:sz w:val="19"/>
                <w:szCs w:val="19"/>
              </w:rPr>
              <w:t>2,598,505</w:t>
            </w:r>
          </w:p>
        </w:tc>
        <w:tc>
          <w:tcPr>
            <w:tcW w:w="1276" w:type="dxa"/>
            <w:vAlign w:val="bottom"/>
          </w:tcPr>
          <w:p w14:paraId="3400566E" w14:textId="03420BC1" w:rsidR="00685FEB" w:rsidRPr="00684377" w:rsidRDefault="00685FEB" w:rsidP="00685FEB">
            <w:pPr>
              <w:spacing w:before="60" w:after="23" w:line="276" w:lineRule="auto"/>
              <w:ind w:left="-24" w:right="-27"/>
              <w:jc w:val="right"/>
              <w:rPr>
                <w:rFonts w:ascii="Arial" w:hAnsi="Arial" w:cs="Arial"/>
                <w:sz w:val="19"/>
                <w:szCs w:val="19"/>
              </w:rPr>
            </w:pPr>
            <w:r w:rsidRPr="00684377">
              <w:rPr>
                <w:rFonts w:ascii="Arial" w:hAnsi="Arial" w:cs="Arial"/>
                <w:sz w:val="19"/>
                <w:szCs w:val="19"/>
              </w:rPr>
              <w:t>1,539,930</w:t>
            </w:r>
          </w:p>
        </w:tc>
        <w:tc>
          <w:tcPr>
            <w:tcW w:w="1286" w:type="dxa"/>
            <w:vAlign w:val="bottom"/>
          </w:tcPr>
          <w:p w14:paraId="0C007D53" w14:textId="17C9AE40" w:rsidR="00685FEB" w:rsidRPr="00684377" w:rsidRDefault="00685FEB" w:rsidP="00685FEB">
            <w:pPr>
              <w:spacing w:before="60" w:after="23" w:line="276" w:lineRule="auto"/>
              <w:ind w:left="-24" w:right="-27"/>
              <w:jc w:val="right"/>
              <w:rPr>
                <w:rFonts w:ascii="Arial" w:hAnsi="Arial" w:cs="Arial"/>
                <w:sz w:val="19"/>
                <w:szCs w:val="19"/>
              </w:rPr>
            </w:pPr>
            <w:r w:rsidRPr="00684377">
              <w:rPr>
                <w:rFonts w:ascii="Arial" w:hAnsi="Arial" w:cs="Arial"/>
                <w:sz w:val="19"/>
                <w:szCs w:val="19"/>
              </w:rPr>
              <w:t>1,937,252</w:t>
            </w:r>
          </w:p>
        </w:tc>
        <w:tc>
          <w:tcPr>
            <w:tcW w:w="1276" w:type="dxa"/>
            <w:vAlign w:val="bottom"/>
          </w:tcPr>
          <w:p w14:paraId="09D497F2" w14:textId="2F2E9D80" w:rsidR="00685FEB" w:rsidRPr="00684377" w:rsidRDefault="00685FEB" w:rsidP="00685FEB">
            <w:pPr>
              <w:spacing w:before="60" w:after="23" w:line="276" w:lineRule="auto"/>
              <w:ind w:left="-24" w:right="-27"/>
              <w:jc w:val="right"/>
              <w:rPr>
                <w:rFonts w:ascii="Arial" w:hAnsi="Arial" w:cstheme="minorBidi"/>
                <w:sz w:val="19"/>
                <w:szCs w:val="19"/>
              </w:rPr>
            </w:pPr>
            <w:r w:rsidRPr="00684377">
              <w:rPr>
                <w:rFonts w:ascii="Arial" w:hAnsi="Arial" w:cs="Arial"/>
                <w:sz w:val="19"/>
                <w:szCs w:val="19"/>
              </w:rPr>
              <w:t>831,530</w:t>
            </w:r>
          </w:p>
        </w:tc>
      </w:tr>
      <w:tr w:rsidR="00685FEB" w:rsidRPr="00684377" w14:paraId="5A2919B2" w14:textId="77777777" w:rsidTr="001D190C">
        <w:trPr>
          <w:cantSplit/>
        </w:trPr>
        <w:tc>
          <w:tcPr>
            <w:tcW w:w="3951" w:type="dxa"/>
          </w:tcPr>
          <w:p w14:paraId="36C8362E" w14:textId="77777777" w:rsidR="00685FEB" w:rsidRPr="00684377" w:rsidRDefault="00685FEB" w:rsidP="00A436BB">
            <w:pPr>
              <w:spacing w:before="60" w:after="23" w:line="276" w:lineRule="auto"/>
              <w:ind w:left="162" w:right="-36" w:hanging="162"/>
              <w:jc w:val="thaiDistribute"/>
              <w:rPr>
                <w:rFonts w:ascii="Arial" w:hAnsi="Arial" w:cs="Arial"/>
                <w:sz w:val="19"/>
                <w:szCs w:val="19"/>
              </w:rPr>
            </w:pPr>
            <w:r w:rsidRPr="00684377">
              <w:rPr>
                <w:rFonts w:ascii="Arial" w:hAnsi="Arial" w:cs="Arial"/>
                <w:sz w:val="19"/>
                <w:szCs w:val="19"/>
              </w:rPr>
              <w:t>Related parties</w:t>
            </w:r>
          </w:p>
        </w:tc>
        <w:tc>
          <w:tcPr>
            <w:tcW w:w="1272" w:type="dxa"/>
            <w:vAlign w:val="bottom"/>
          </w:tcPr>
          <w:p w14:paraId="39D34699" w14:textId="5596E27B" w:rsidR="00685FEB" w:rsidRPr="00684377" w:rsidRDefault="00685FEB" w:rsidP="00685FEB">
            <w:pPr>
              <w:pBdr>
                <w:bottom w:val="single" w:sz="4"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2,419,729</w:t>
            </w:r>
          </w:p>
        </w:tc>
        <w:tc>
          <w:tcPr>
            <w:tcW w:w="1276" w:type="dxa"/>
            <w:vAlign w:val="bottom"/>
          </w:tcPr>
          <w:p w14:paraId="794824C9" w14:textId="4D1064DD" w:rsidR="00685FEB" w:rsidRPr="00684377" w:rsidRDefault="00685FEB" w:rsidP="00685FEB">
            <w:pPr>
              <w:pBdr>
                <w:bottom w:val="single" w:sz="4"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2,244,297</w:t>
            </w:r>
          </w:p>
        </w:tc>
        <w:tc>
          <w:tcPr>
            <w:tcW w:w="1286" w:type="dxa"/>
            <w:vAlign w:val="bottom"/>
          </w:tcPr>
          <w:p w14:paraId="5FB81E9D" w14:textId="4E988C0C" w:rsidR="00685FEB" w:rsidRPr="00684377" w:rsidRDefault="00685FEB" w:rsidP="00685FEB">
            <w:pPr>
              <w:pBdr>
                <w:bottom w:val="single" w:sz="4"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2,333,106</w:t>
            </w:r>
          </w:p>
        </w:tc>
        <w:tc>
          <w:tcPr>
            <w:tcW w:w="1276" w:type="dxa"/>
            <w:vAlign w:val="bottom"/>
          </w:tcPr>
          <w:p w14:paraId="357B66F2" w14:textId="2FADDCEB" w:rsidR="00685FEB" w:rsidRPr="00684377" w:rsidRDefault="00685FEB" w:rsidP="00685FEB">
            <w:pPr>
              <w:pBdr>
                <w:bottom w:val="single" w:sz="4"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2,147,244</w:t>
            </w:r>
          </w:p>
        </w:tc>
      </w:tr>
      <w:tr w:rsidR="00685FEB" w:rsidRPr="00684377" w14:paraId="733FCBFB" w14:textId="77777777" w:rsidTr="001D190C">
        <w:trPr>
          <w:cantSplit/>
        </w:trPr>
        <w:tc>
          <w:tcPr>
            <w:tcW w:w="3951" w:type="dxa"/>
          </w:tcPr>
          <w:p w14:paraId="139268A5" w14:textId="77777777" w:rsidR="00685FEB" w:rsidRPr="00684377" w:rsidRDefault="00685FEB" w:rsidP="00A436BB">
            <w:pPr>
              <w:spacing w:before="60" w:after="23" w:line="276" w:lineRule="auto"/>
              <w:ind w:left="162" w:right="-36" w:hanging="162"/>
              <w:jc w:val="thaiDistribute"/>
              <w:rPr>
                <w:rFonts w:ascii="Arial" w:hAnsi="Arial" w:cs="Arial"/>
                <w:sz w:val="19"/>
                <w:szCs w:val="19"/>
              </w:rPr>
            </w:pPr>
            <w:r w:rsidRPr="00684377">
              <w:rPr>
                <w:rFonts w:ascii="Arial" w:hAnsi="Arial" w:cs="Arial"/>
                <w:sz w:val="19"/>
                <w:szCs w:val="19"/>
              </w:rPr>
              <w:t>Total</w:t>
            </w:r>
          </w:p>
        </w:tc>
        <w:tc>
          <w:tcPr>
            <w:tcW w:w="1272" w:type="dxa"/>
            <w:vAlign w:val="bottom"/>
          </w:tcPr>
          <w:p w14:paraId="72C5356A" w14:textId="214A9EE2" w:rsidR="00685FEB" w:rsidRPr="00684377" w:rsidRDefault="00685FEB" w:rsidP="00685FEB">
            <w:pPr>
              <w:spacing w:before="60" w:after="23" w:line="276" w:lineRule="auto"/>
              <w:ind w:left="-24" w:right="-27"/>
              <w:jc w:val="right"/>
              <w:rPr>
                <w:rFonts w:ascii="Arial" w:hAnsi="Arial" w:cs="Arial"/>
                <w:sz w:val="19"/>
                <w:szCs w:val="19"/>
              </w:rPr>
            </w:pPr>
            <w:r w:rsidRPr="00684377">
              <w:rPr>
                <w:rFonts w:ascii="Arial" w:hAnsi="Arial" w:cs="Arial"/>
                <w:sz w:val="19"/>
                <w:szCs w:val="19"/>
              </w:rPr>
              <w:t>5,018,234</w:t>
            </w:r>
          </w:p>
        </w:tc>
        <w:tc>
          <w:tcPr>
            <w:tcW w:w="1276" w:type="dxa"/>
            <w:vAlign w:val="bottom"/>
          </w:tcPr>
          <w:p w14:paraId="129F1B8C" w14:textId="08FA3FB1" w:rsidR="00685FEB" w:rsidRPr="00684377" w:rsidRDefault="00685FEB" w:rsidP="00685FEB">
            <w:pPr>
              <w:spacing w:before="60" w:after="23" w:line="276" w:lineRule="auto"/>
              <w:ind w:left="-24" w:right="-27"/>
              <w:jc w:val="right"/>
              <w:rPr>
                <w:rFonts w:ascii="Arial" w:hAnsi="Arial" w:cs="Arial"/>
                <w:sz w:val="19"/>
                <w:szCs w:val="19"/>
              </w:rPr>
            </w:pPr>
            <w:r w:rsidRPr="00684377">
              <w:rPr>
                <w:rFonts w:ascii="Arial" w:hAnsi="Arial" w:cs="Arial"/>
                <w:sz w:val="19"/>
                <w:szCs w:val="19"/>
              </w:rPr>
              <w:t>3,784,227</w:t>
            </w:r>
          </w:p>
        </w:tc>
        <w:tc>
          <w:tcPr>
            <w:tcW w:w="1286" w:type="dxa"/>
            <w:vAlign w:val="bottom"/>
          </w:tcPr>
          <w:p w14:paraId="7CF07D08" w14:textId="47628E4A" w:rsidR="00685FEB" w:rsidRPr="00684377" w:rsidRDefault="00685FEB" w:rsidP="00685FEB">
            <w:pPr>
              <w:spacing w:before="60" w:after="23" w:line="276" w:lineRule="auto"/>
              <w:ind w:left="-24" w:right="-27"/>
              <w:jc w:val="right"/>
              <w:rPr>
                <w:rFonts w:ascii="Arial" w:hAnsi="Arial" w:cs="Arial"/>
                <w:sz w:val="19"/>
                <w:szCs w:val="19"/>
              </w:rPr>
            </w:pPr>
            <w:r w:rsidRPr="00684377">
              <w:rPr>
                <w:rFonts w:ascii="Arial" w:hAnsi="Arial" w:cs="Arial"/>
                <w:sz w:val="19"/>
                <w:szCs w:val="19"/>
              </w:rPr>
              <w:t>8,567,612</w:t>
            </w:r>
          </w:p>
        </w:tc>
        <w:tc>
          <w:tcPr>
            <w:tcW w:w="1276" w:type="dxa"/>
            <w:vAlign w:val="bottom"/>
          </w:tcPr>
          <w:p w14:paraId="30F99E6F" w14:textId="4472577A" w:rsidR="00685FEB" w:rsidRPr="00684377" w:rsidRDefault="00685FEB" w:rsidP="00685FEB">
            <w:pPr>
              <w:spacing w:before="60" w:after="23" w:line="276" w:lineRule="auto"/>
              <w:ind w:left="-24" w:right="-27"/>
              <w:jc w:val="right"/>
              <w:rPr>
                <w:rFonts w:ascii="Arial" w:hAnsi="Arial" w:cs="Arial"/>
                <w:sz w:val="19"/>
                <w:szCs w:val="19"/>
              </w:rPr>
            </w:pPr>
            <w:r w:rsidRPr="00684377">
              <w:rPr>
                <w:rFonts w:ascii="Arial" w:hAnsi="Arial" w:cs="Arial"/>
                <w:sz w:val="19"/>
                <w:szCs w:val="19"/>
              </w:rPr>
              <w:t>8,</w:t>
            </w:r>
            <w:r w:rsidR="00C4242C" w:rsidRPr="00684377">
              <w:rPr>
                <w:rFonts w:ascii="Arial" w:hAnsi="Arial" w:cs="Arial"/>
                <w:sz w:val="19"/>
                <w:szCs w:val="19"/>
              </w:rPr>
              <w:t>1</w:t>
            </w:r>
            <w:r w:rsidRPr="00684377">
              <w:rPr>
                <w:rFonts w:ascii="Arial" w:hAnsi="Arial" w:cs="Arial"/>
                <w:sz w:val="19"/>
                <w:szCs w:val="19"/>
              </w:rPr>
              <w:t>85,132</w:t>
            </w:r>
          </w:p>
        </w:tc>
      </w:tr>
      <w:tr w:rsidR="00685FEB" w:rsidRPr="00684377" w14:paraId="529F9B95" w14:textId="77777777" w:rsidTr="00393D74">
        <w:trPr>
          <w:cantSplit/>
          <w:trHeight w:val="104"/>
        </w:trPr>
        <w:tc>
          <w:tcPr>
            <w:tcW w:w="3951" w:type="dxa"/>
          </w:tcPr>
          <w:p w14:paraId="2794989C" w14:textId="11274C2C" w:rsidR="00685FEB" w:rsidRPr="00684377" w:rsidRDefault="00685FEB" w:rsidP="00A436BB">
            <w:pPr>
              <w:spacing w:before="60" w:after="23" w:line="276" w:lineRule="auto"/>
              <w:ind w:left="162" w:right="-36" w:hanging="162"/>
              <w:jc w:val="thaiDistribute"/>
              <w:rPr>
                <w:rFonts w:ascii="Arial" w:hAnsi="Arial" w:cs="Arial"/>
                <w:sz w:val="19"/>
                <w:szCs w:val="19"/>
              </w:rPr>
            </w:pPr>
            <w:proofErr w:type="gramStart"/>
            <w:r w:rsidRPr="00A436BB">
              <w:rPr>
                <w:rFonts w:ascii="Arial" w:hAnsi="Arial" w:cs="Arial"/>
                <w:sz w:val="19"/>
                <w:szCs w:val="19"/>
              </w:rPr>
              <w:t xml:space="preserve">Less </w:t>
            </w:r>
            <w:r w:rsidRPr="00A436BB">
              <w:rPr>
                <w:rFonts w:ascii="Arial" w:hAnsi="Arial" w:cs="Arial"/>
                <w:sz w:val="19"/>
                <w:szCs w:val="19"/>
                <w:cs/>
              </w:rPr>
              <w:t>:</w:t>
            </w:r>
            <w:proofErr w:type="gramEnd"/>
            <w:r w:rsidRPr="00A436BB">
              <w:rPr>
                <w:rFonts w:ascii="Arial" w:hAnsi="Arial" w:cs="Arial"/>
                <w:sz w:val="19"/>
                <w:szCs w:val="19"/>
                <w:cs/>
              </w:rPr>
              <w:t xml:space="preserve"> </w:t>
            </w:r>
            <w:r w:rsidRPr="00A436BB">
              <w:rPr>
                <w:rFonts w:ascii="Arial" w:hAnsi="Arial" w:cs="Arial"/>
                <w:sz w:val="19"/>
                <w:szCs w:val="19"/>
              </w:rPr>
              <w:t xml:space="preserve">Allowance </w:t>
            </w:r>
            <w:r w:rsidRPr="00684377">
              <w:rPr>
                <w:rFonts w:ascii="Arial" w:hAnsi="Arial" w:cs="Arial"/>
                <w:sz w:val="19"/>
                <w:szCs w:val="19"/>
              </w:rPr>
              <w:t>for expected credit losses</w:t>
            </w:r>
          </w:p>
        </w:tc>
        <w:tc>
          <w:tcPr>
            <w:tcW w:w="1272" w:type="dxa"/>
            <w:vAlign w:val="bottom"/>
          </w:tcPr>
          <w:p w14:paraId="0AAF55AB" w14:textId="0F367E47" w:rsidR="00685FEB" w:rsidRPr="00684377" w:rsidDel="005F516C" w:rsidRDefault="00685FEB" w:rsidP="00685FEB">
            <w:pPr>
              <w:pBdr>
                <w:bottom w:val="single" w:sz="4"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(1,037,741)</w:t>
            </w:r>
          </w:p>
        </w:tc>
        <w:tc>
          <w:tcPr>
            <w:tcW w:w="1276" w:type="dxa"/>
            <w:vAlign w:val="bottom"/>
          </w:tcPr>
          <w:p w14:paraId="03762F0E" w14:textId="1905124D" w:rsidR="00685FEB" w:rsidRPr="00684377" w:rsidRDefault="00685FEB" w:rsidP="00685FEB">
            <w:pPr>
              <w:pBdr>
                <w:bottom w:val="single" w:sz="4"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(490,570)</w:t>
            </w:r>
          </w:p>
        </w:tc>
        <w:tc>
          <w:tcPr>
            <w:tcW w:w="1286" w:type="dxa"/>
            <w:vAlign w:val="bottom"/>
          </w:tcPr>
          <w:p w14:paraId="67F7ECD2" w14:textId="4C964551" w:rsidR="00685FEB" w:rsidRPr="00684377" w:rsidDel="005F516C" w:rsidRDefault="00685FEB" w:rsidP="00685FEB">
            <w:pPr>
              <w:pBdr>
                <w:bottom w:val="single" w:sz="4"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(1,039,511)</w:t>
            </w:r>
          </w:p>
        </w:tc>
        <w:tc>
          <w:tcPr>
            <w:tcW w:w="1276" w:type="dxa"/>
            <w:vAlign w:val="bottom"/>
          </w:tcPr>
          <w:p w14:paraId="2D453218" w14:textId="64C925B5" w:rsidR="00685FEB" w:rsidRPr="00684377" w:rsidRDefault="00685FEB" w:rsidP="00685FEB">
            <w:pPr>
              <w:pBdr>
                <w:bottom w:val="single" w:sz="4"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(463,210)</w:t>
            </w:r>
          </w:p>
        </w:tc>
      </w:tr>
      <w:tr w:rsidR="00685FEB" w:rsidRPr="00684377" w14:paraId="01C00FF6" w14:textId="77777777" w:rsidTr="00CE3352">
        <w:trPr>
          <w:cantSplit/>
          <w:trHeight w:val="171"/>
        </w:trPr>
        <w:tc>
          <w:tcPr>
            <w:tcW w:w="3951" w:type="dxa"/>
            <w:vAlign w:val="bottom"/>
          </w:tcPr>
          <w:p w14:paraId="1EB70720" w14:textId="407CF215" w:rsidR="00685FEB" w:rsidRPr="00684377" w:rsidRDefault="00685FEB" w:rsidP="00A436BB">
            <w:pPr>
              <w:spacing w:before="60" w:after="23" w:line="276" w:lineRule="auto"/>
              <w:ind w:left="162" w:right="-36" w:hanging="162"/>
              <w:jc w:val="thaiDistribute"/>
              <w:rPr>
                <w:rFonts w:ascii="Arial" w:hAnsi="Arial" w:cs="Arial"/>
                <w:sz w:val="19"/>
                <w:szCs w:val="19"/>
              </w:rPr>
            </w:pPr>
            <w:r w:rsidRPr="00684377">
              <w:rPr>
                <w:rFonts w:ascii="Arial" w:hAnsi="Arial" w:cs="Arial"/>
                <w:sz w:val="19"/>
                <w:szCs w:val="19"/>
              </w:rPr>
              <w:t>Net</w:t>
            </w:r>
          </w:p>
        </w:tc>
        <w:tc>
          <w:tcPr>
            <w:tcW w:w="1272" w:type="dxa"/>
            <w:vAlign w:val="bottom"/>
          </w:tcPr>
          <w:p w14:paraId="6E99138A" w14:textId="08EA947B" w:rsidR="00685FEB" w:rsidRPr="00684377" w:rsidRDefault="00685FEB" w:rsidP="00685FEB">
            <w:pPr>
              <w:pBdr>
                <w:bottom w:val="single" w:sz="12"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3,980,493</w:t>
            </w:r>
          </w:p>
        </w:tc>
        <w:tc>
          <w:tcPr>
            <w:tcW w:w="1276" w:type="dxa"/>
            <w:vAlign w:val="bottom"/>
          </w:tcPr>
          <w:p w14:paraId="018F88D4" w14:textId="729BC81F" w:rsidR="00685FEB" w:rsidRPr="00684377" w:rsidRDefault="00685FEB" w:rsidP="00685FEB">
            <w:pPr>
              <w:pBdr>
                <w:bottom w:val="single" w:sz="12"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3,293,657</w:t>
            </w:r>
          </w:p>
        </w:tc>
        <w:tc>
          <w:tcPr>
            <w:tcW w:w="1286" w:type="dxa"/>
            <w:vAlign w:val="bottom"/>
          </w:tcPr>
          <w:p w14:paraId="7A80CB82" w14:textId="1A04E783" w:rsidR="00685FEB" w:rsidRPr="00684377" w:rsidRDefault="00685FEB" w:rsidP="00685FEB">
            <w:pPr>
              <w:pBdr>
                <w:bottom w:val="single" w:sz="12"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7,528,101</w:t>
            </w:r>
          </w:p>
        </w:tc>
        <w:tc>
          <w:tcPr>
            <w:tcW w:w="1276" w:type="dxa"/>
            <w:vAlign w:val="bottom"/>
          </w:tcPr>
          <w:p w14:paraId="3A0C37A9" w14:textId="27C8648A" w:rsidR="00685FEB" w:rsidRPr="00684377" w:rsidRDefault="00685FEB" w:rsidP="00685FEB">
            <w:pPr>
              <w:pBdr>
                <w:bottom w:val="single" w:sz="12" w:space="1" w:color="auto"/>
              </w:pBdr>
              <w:spacing w:before="60" w:after="23" w:line="276" w:lineRule="auto"/>
              <w:ind w:left="-24" w:right="-27"/>
              <w:jc w:val="right"/>
              <w:rPr>
                <w:rFonts w:ascii="Arial" w:hAnsi="Arial" w:cs="Arial"/>
                <w:sz w:val="19"/>
                <w:szCs w:val="19"/>
              </w:rPr>
            </w:pPr>
            <w:r w:rsidRPr="00684377">
              <w:rPr>
                <w:rFonts w:ascii="Arial" w:hAnsi="Arial" w:cs="Arial"/>
                <w:sz w:val="19"/>
                <w:szCs w:val="19"/>
              </w:rPr>
              <w:t>7,</w:t>
            </w:r>
            <w:r w:rsidR="00C4242C" w:rsidRPr="00684377">
              <w:rPr>
                <w:rFonts w:ascii="Arial" w:hAnsi="Arial" w:cs="Arial"/>
                <w:sz w:val="19"/>
                <w:szCs w:val="19"/>
              </w:rPr>
              <w:t>7</w:t>
            </w:r>
            <w:r w:rsidRPr="00684377">
              <w:rPr>
                <w:rFonts w:ascii="Arial" w:hAnsi="Arial" w:cs="Arial"/>
                <w:sz w:val="19"/>
                <w:szCs w:val="19"/>
              </w:rPr>
              <w:t>21,922</w:t>
            </w:r>
          </w:p>
        </w:tc>
      </w:tr>
    </w:tbl>
    <w:p w14:paraId="32BB56E5" w14:textId="61F5F2DA" w:rsidR="00D57BDA" w:rsidRPr="00684377" w:rsidRDefault="00D57BDA" w:rsidP="00311884">
      <w:pPr>
        <w:spacing w:line="360" w:lineRule="auto"/>
        <w:ind w:left="426"/>
        <w:jc w:val="thaiDistribute"/>
        <w:rPr>
          <w:rFonts w:ascii="Arial" w:hAnsi="Arial" w:cs="Arial"/>
          <w:sz w:val="19"/>
          <w:szCs w:val="19"/>
        </w:rPr>
      </w:pPr>
      <w:r w:rsidRPr="00684377">
        <w:rPr>
          <w:rFonts w:ascii="Arial" w:hAnsi="Arial" w:cs="Arial"/>
          <w:sz w:val="19"/>
          <w:szCs w:val="19"/>
        </w:rPr>
        <w:lastRenderedPageBreak/>
        <w:t xml:space="preserve">Allowance for </w:t>
      </w:r>
      <w:r w:rsidR="00E259DE" w:rsidRPr="00684377">
        <w:rPr>
          <w:rFonts w:ascii="Arial" w:hAnsi="Arial" w:cs="Arial"/>
          <w:sz w:val="19"/>
          <w:szCs w:val="19"/>
        </w:rPr>
        <w:t xml:space="preserve">expected credit losses </w:t>
      </w:r>
      <w:r w:rsidRPr="00684377">
        <w:rPr>
          <w:rFonts w:ascii="Arial" w:hAnsi="Arial" w:cs="Arial"/>
          <w:sz w:val="19"/>
          <w:szCs w:val="19"/>
        </w:rPr>
        <w:t>of trade accounts receivable</w:t>
      </w:r>
      <w:r w:rsidR="00231E09" w:rsidRPr="00684377">
        <w:rPr>
          <w:rFonts w:ascii="Arial" w:hAnsi="Arial" w:cs="Arial"/>
          <w:sz w:val="19"/>
          <w:szCs w:val="19"/>
        </w:rPr>
        <w:t xml:space="preserve"> </w:t>
      </w:r>
      <w:r w:rsidR="00CF4C39" w:rsidRPr="00684377">
        <w:rPr>
          <w:rFonts w:ascii="Arial" w:hAnsi="Arial" w:cs="Arial"/>
          <w:sz w:val="19"/>
          <w:szCs w:val="19"/>
        </w:rPr>
        <w:t>-</w:t>
      </w:r>
      <w:r w:rsidR="00231E09" w:rsidRPr="00684377">
        <w:rPr>
          <w:rFonts w:ascii="Arial" w:hAnsi="Arial" w:cs="Arial"/>
          <w:sz w:val="19"/>
          <w:szCs w:val="19"/>
        </w:rPr>
        <w:t xml:space="preserve"> </w:t>
      </w:r>
      <w:r w:rsidRPr="00684377">
        <w:rPr>
          <w:rFonts w:ascii="Arial" w:hAnsi="Arial" w:cs="Arial"/>
          <w:sz w:val="19"/>
          <w:szCs w:val="19"/>
        </w:rPr>
        <w:t xml:space="preserve">related parties classify by outstanding ages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B526B4" w:rsidRPr="00684377">
        <w:rPr>
          <w:rFonts w:ascii="Arial" w:hAnsi="Arial" w:cstheme="minorBidi" w:hint="cs"/>
          <w:sz w:val="19"/>
          <w:szCs w:val="19"/>
          <w:cs/>
        </w:rPr>
        <w:t xml:space="preserve"> </w:t>
      </w:r>
      <w:r w:rsidRPr="00684377">
        <w:rPr>
          <w:rFonts w:ascii="Arial" w:hAnsi="Arial" w:cs="Arial"/>
          <w:sz w:val="19"/>
          <w:szCs w:val="19"/>
          <w:cs/>
        </w:rPr>
        <w:t>:</w:t>
      </w:r>
      <w:proofErr w:type="gramEnd"/>
    </w:p>
    <w:p w14:paraId="528FC31E" w14:textId="77777777" w:rsidR="00BD0BE8" w:rsidRPr="00684377" w:rsidRDefault="00BD0BE8" w:rsidP="00311884">
      <w:pPr>
        <w:pStyle w:val="ListParagraph"/>
        <w:tabs>
          <w:tab w:val="left" w:pos="2160"/>
          <w:tab w:val="left" w:pos="2880"/>
        </w:tabs>
        <w:ind w:left="450" w:right="-45" w:hanging="24"/>
        <w:jc w:val="thaiDistribute"/>
        <w:rPr>
          <w:rFonts w:ascii="Arial" w:hAnsi="Arial" w:cs="Arial"/>
          <w:sz w:val="20"/>
          <w:szCs w:val="20"/>
        </w:rPr>
      </w:pPr>
    </w:p>
    <w:tbl>
      <w:tblPr>
        <w:tblW w:w="8930" w:type="dxa"/>
        <w:tblInd w:w="426" w:type="dxa"/>
        <w:tblLayout w:type="fixed"/>
        <w:tblLook w:val="0000" w:firstRow="0" w:lastRow="0" w:firstColumn="0" w:lastColumn="0" w:noHBand="0" w:noVBand="0"/>
      </w:tblPr>
      <w:tblGrid>
        <w:gridCol w:w="3192"/>
        <w:gridCol w:w="1485"/>
        <w:gridCol w:w="1418"/>
        <w:gridCol w:w="1418"/>
        <w:gridCol w:w="1417"/>
      </w:tblGrid>
      <w:tr w:rsidR="00BD0BE8" w:rsidRPr="00684377" w14:paraId="26BDC765" w14:textId="77777777" w:rsidTr="005F5EC9">
        <w:tc>
          <w:tcPr>
            <w:tcW w:w="3192" w:type="dxa"/>
          </w:tcPr>
          <w:p w14:paraId="44D637B1" w14:textId="77777777" w:rsidR="00BD0BE8" w:rsidRPr="00684377" w:rsidRDefault="00BD0BE8" w:rsidP="00CE3352">
            <w:pPr>
              <w:spacing w:before="60" w:after="23" w:line="276" w:lineRule="auto"/>
              <w:rPr>
                <w:rFonts w:ascii="Arial" w:hAnsi="Arial" w:cs="Arial"/>
                <w:sz w:val="18"/>
                <w:szCs w:val="18"/>
              </w:rPr>
            </w:pPr>
          </w:p>
        </w:tc>
        <w:tc>
          <w:tcPr>
            <w:tcW w:w="2903" w:type="dxa"/>
            <w:gridSpan w:val="2"/>
            <w:vAlign w:val="bottom"/>
          </w:tcPr>
          <w:p w14:paraId="69236122" w14:textId="77777777" w:rsidR="00BD0BE8" w:rsidRPr="00684377" w:rsidRDefault="00BD0BE8" w:rsidP="00CE3352">
            <w:pPr>
              <w:spacing w:before="60" w:after="23" w:line="276" w:lineRule="auto"/>
              <w:ind w:right="-2"/>
              <w:jc w:val="center"/>
              <w:rPr>
                <w:rFonts w:ascii="Arial" w:hAnsi="Arial" w:cs="Arial"/>
                <w:sz w:val="18"/>
                <w:szCs w:val="18"/>
                <w:cs/>
              </w:rPr>
            </w:pPr>
          </w:p>
        </w:tc>
        <w:tc>
          <w:tcPr>
            <w:tcW w:w="2835" w:type="dxa"/>
            <w:gridSpan w:val="2"/>
          </w:tcPr>
          <w:p w14:paraId="0D523B68" w14:textId="77777777" w:rsidR="00BD0BE8" w:rsidRPr="00684377" w:rsidRDefault="00BD0BE8" w:rsidP="00CE3352">
            <w:pPr>
              <w:spacing w:before="60" w:after="23" w:line="276" w:lineRule="auto"/>
              <w:jc w:val="right"/>
              <w:rPr>
                <w:rFonts w:ascii="Arial" w:hAnsi="Arial" w:cs="Arial"/>
                <w:sz w:val="18"/>
                <w:szCs w:val="18"/>
                <w:cs/>
              </w:rPr>
            </w:pPr>
            <w:r w:rsidRPr="00684377">
              <w:rPr>
                <w:rFonts w:ascii="Arial" w:hAnsi="Arial" w:cs="Arial"/>
                <w:sz w:val="18"/>
                <w:szCs w:val="18"/>
                <w:cs/>
              </w:rPr>
              <w:t>(</w:t>
            </w:r>
            <w:r w:rsidRPr="00684377">
              <w:rPr>
                <w:rFonts w:ascii="Arial" w:hAnsi="Arial" w:cs="Arial"/>
                <w:sz w:val="18"/>
                <w:szCs w:val="18"/>
              </w:rPr>
              <w:t xml:space="preserve">Unit </w:t>
            </w:r>
            <w:r w:rsidRPr="00684377">
              <w:rPr>
                <w:rFonts w:ascii="Arial" w:hAnsi="Arial" w:cs="Arial"/>
                <w:sz w:val="18"/>
                <w:szCs w:val="18"/>
                <w:cs/>
              </w:rPr>
              <w:t xml:space="preserve">: </w:t>
            </w:r>
            <w:r w:rsidRPr="00684377">
              <w:rPr>
                <w:rFonts w:ascii="Arial" w:hAnsi="Arial" w:cs="Arial"/>
                <w:sz w:val="18"/>
                <w:szCs w:val="18"/>
              </w:rPr>
              <w:t>Thousand Baht</w:t>
            </w:r>
            <w:r w:rsidRPr="00684377">
              <w:rPr>
                <w:rFonts w:ascii="Arial" w:hAnsi="Arial" w:cs="Arial"/>
                <w:sz w:val="18"/>
                <w:szCs w:val="18"/>
                <w:cs/>
              </w:rPr>
              <w:t>)</w:t>
            </w:r>
          </w:p>
        </w:tc>
      </w:tr>
      <w:tr w:rsidR="00BD0BE8" w:rsidRPr="00684377" w14:paraId="6072ADD9" w14:textId="77777777" w:rsidTr="005F5EC9">
        <w:tc>
          <w:tcPr>
            <w:tcW w:w="3192" w:type="dxa"/>
          </w:tcPr>
          <w:p w14:paraId="59973386" w14:textId="77777777" w:rsidR="00BD0BE8" w:rsidRPr="00684377" w:rsidRDefault="00BD0BE8" w:rsidP="00CE3352">
            <w:pPr>
              <w:spacing w:before="60" w:after="23" w:line="276" w:lineRule="auto"/>
              <w:rPr>
                <w:rFonts w:ascii="Arial" w:hAnsi="Arial" w:cs="Arial"/>
                <w:sz w:val="18"/>
                <w:szCs w:val="18"/>
              </w:rPr>
            </w:pPr>
          </w:p>
        </w:tc>
        <w:tc>
          <w:tcPr>
            <w:tcW w:w="5738" w:type="dxa"/>
            <w:gridSpan w:val="4"/>
            <w:vAlign w:val="bottom"/>
          </w:tcPr>
          <w:p w14:paraId="18A0809C" w14:textId="77777777" w:rsidR="00BD0BE8" w:rsidRPr="00684377" w:rsidRDefault="00BD0BE8" w:rsidP="00CE3352">
            <w:pPr>
              <w:pBdr>
                <w:bottom w:val="single" w:sz="4" w:space="1" w:color="auto"/>
              </w:pBdr>
              <w:spacing w:before="60" w:after="23" w:line="276" w:lineRule="auto"/>
              <w:jc w:val="center"/>
              <w:rPr>
                <w:rFonts w:ascii="Arial" w:hAnsi="Arial" w:cs="Arial"/>
                <w:sz w:val="18"/>
                <w:szCs w:val="18"/>
                <w:cs/>
              </w:rPr>
            </w:pPr>
            <w:r w:rsidRPr="00684377">
              <w:rPr>
                <w:rFonts w:ascii="Arial" w:hAnsi="Arial" w:cs="Arial"/>
                <w:sz w:val="18"/>
                <w:szCs w:val="18"/>
              </w:rPr>
              <w:t>Consolidated</w:t>
            </w:r>
            <w:r w:rsidRPr="00684377">
              <w:rPr>
                <w:rFonts w:ascii="Arial" w:hAnsi="Arial" w:cs="Arial"/>
                <w:caps/>
                <w:sz w:val="18"/>
                <w:szCs w:val="18"/>
              </w:rPr>
              <w:t xml:space="preserve"> F</w:t>
            </w:r>
            <w:r w:rsidRPr="00684377">
              <w:rPr>
                <w:rFonts w:ascii="Arial" w:hAnsi="Arial" w:cs="Arial"/>
                <w:caps/>
                <w:sz w:val="18"/>
                <w:szCs w:val="18"/>
                <w:cs/>
              </w:rPr>
              <w:t>/</w:t>
            </w:r>
            <w:r w:rsidRPr="00684377">
              <w:rPr>
                <w:rFonts w:ascii="Arial" w:hAnsi="Arial" w:cs="Arial"/>
                <w:caps/>
                <w:sz w:val="18"/>
                <w:szCs w:val="18"/>
              </w:rPr>
              <w:t>S</w:t>
            </w:r>
          </w:p>
        </w:tc>
      </w:tr>
      <w:tr w:rsidR="002951C2" w:rsidRPr="00684377" w14:paraId="00BB1B4A" w14:textId="77777777" w:rsidTr="005F5EC9">
        <w:tc>
          <w:tcPr>
            <w:tcW w:w="3192" w:type="dxa"/>
          </w:tcPr>
          <w:p w14:paraId="2A843B1F" w14:textId="77777777" w:rsidR="002951C2" w:rsidRPr="00684377" w:rsidRDefault="002951C2" w:rsidP="00CE3352">
            <w:pPr>
              <w:spacing w:before="60" w:after="23" w:line="276" w:lineRule="auto"/>
              <w:rPr>
                <w:rFonts w:ascii="Arial" w:hAnsi="Arial" w:cs="Arial"/>
                <w:sz w:val="18"/>
                <w:szCs w:val="18"/>
              </w:rPr>
            </w:pPr>
          </w:p>
        </w:tc>
        <w:tc>
          <w:tcPr>
            <w:tcW w:w="2903" w:type="dxa"/>
            <w:gridSpan w:val="2"/>
          </w:tcPr>
          <w:p w14:paraId="2DDCCD35" w14:textId="6E7E5290" w:rsidR="002951C2" w:rsidRPr="00684377" w:rsidRDefault="002951C2" w:rsidP="00CE3352">
            <w:pPr>
              <w:pBdr>
                <w:bottom w:val="single" w:sz="4" w:space="1" w:color="auto"/>
              </w:pBdr>
              <w:spacing w:before="60" w:after="23" w:line="276" w:lineRule="auto"/>
              <w:jc w:val="center"/>
              <w:rPr>
                <w:rFonts w:ascii="Arial" w:hAnsi="Arial" w:cs="Arial"/>
                <w:sz w:val="18"/>
                <w:szCs w:val="18"/>
              </w:rPr>
            </w:pPr>
            <w:r w:rsidRPr="00684377">
              <w:rPr>
                <w:rFonts w:ascii="Arial" w:hAnsi="Arial" w:cs="Arial"/>
                <w:sz w:val="18"/>
                <w:szCs w:val="18"/>
              </w:rPr>
              <w:t>202</w:t>
            </w:r>
            <w:r w:rsidR="00CE3352" w:rsidRPr="00684377">
              <w:rPr>
                <w:rFonts w:ascii="Arial" w:hAnsi="Arial" w:cs="Arial"/>
                <w:sz w:val="18"/>
                <w:szCs w:val="18"/>
              </w:rPr>
              <w:t>5</w:t>
            </w:r>
          </w:p>
        </w:tc>
        <w:tc>
          <w:tcPr>
            <w:tcW w:w="2835" w:type="dxa"/>
            <w:gridSpan w:val="2"/>
          </w:tcPr>
          <w:p w14:paraId="0AB945E5" w14:textId="460571E1" w:rsidR="002951C2" w:rsidRPr="00684377" w:rsidRDefault="002951C2" w:rsidP="00CE3352">
            <w:pPr>
              <w:pBdr>
                <w:bottom w:val="single" w:sz="4" w:space="1" w:color="auto"/>
              </w:pBdr>
              <w:spacing w:before="60" w:after="23" w:line="276" w:lineRule="auto"/>
              <w:jc w:val="center"/>
              <w:rPr>
                <w:rFonts w:ascii="Arial" w:hAnsi="Arial" w:cs="Arial"/>
                <w:sz w:val="18"/>
                <w:szCs w:val="18"/>
              </w:rPr>
            </w:pPr>
            <w:r w:rsidRPr="00684377">
              <w:rPr>
                <w:rFonts w:ascii="Arial" w:hAnsi="Arial" w:cs="Arial"/>
                <w:sz w:val="18"/>
                <w:szCs w:val="18"/>
              </w:rPr>
              <w:t>202</w:t>
            </w:r>
            <w:r w:rsidR="00CE3352" w:rsidRPr="00684377">
              <w:rPr>
                <w:rFonts w:ascii="Arial" w:hAnsi="Arial" w:cs="Arial"/>
                <w:sz w:val="18"/>
                <w:szCs w:val="18"/>
              </w:rPr>
              <w:t>4</w:t>
            </w:r>
          </w:p>
        </w:tc>
      </w:tr>
      <w:tr w:rsidR="00BD0BE8" w:rsidRPr="00684377" w14:paraId="4603AD99" w14:textId="77777777" w:rsidTr="005F5EC9">
        <w:trPr>
          <w:trHeight w:val="345"/>
        </w:trPr>
        <w:tc>
          <w:tcPr>
            <w:tcW w:w="3192" w:type="dxa"/>
            <w:vAlign w:val="bottom"/>
          </w:tcPr>
          <w:p w14:paraId="2512A918" w14:textId="77777777" w:rsidR="00BD0BE8" w:rsidRPr="00684377" w:rsidRDefault="00BD0BE8" w:rsidP="00CE3352">
            <w:pPr>
              <w:pBdr>
                <w:bottom w:val="single" w:sz="4" w:space="1" w:color="auto"/>
              </w:pBdr>
              <w:spacing w:before="60" w:after="23" w:line="276" w:lineRule="auto"/>
              <w:ind w:left="-27" w:right="-38" w:firstLine="113"/>
              <w:jc w:val="center"/>
              <w:rPr>
                <w:rFonts w:ascii="Arial" w:hAnsi="Arial" w:cs="Arial"/>
                <w:sz w:val="18"/>
                <w:szCs w:val="18"/>
                <w:cs/>
              </w:rPr>
            </w:pPr>
            <w:r w:rsidRPr="00684377">
              <w:rPr>
                <w:rFonts w:ascii="Arial" w:hAnsi="Arial" w:cs="Arial"/>
                <w:sz w:val="18"/>
                <w:szCs w:val="18"/>
              </w:rPr>
              <w:t>Outstanding ages</w:t>
            </w:r>
          </w:p>
        </w:tc>
        <w:tc>
          <w:tcPr>
            <w:tcW w:w="1485" w:type="dxa"/>
            <w:vAlign w:val="bottom"/>
          </w:tcPr>
          <w:p w14:paraId="57EDD4EF" w14:textId="42BE6034" w:rsidR="00BD0BE8" w:rsidRPr="00684377" w:rsidRDefault="00BD0BE8" w:rsidP="00CE3352">
            <w:pPr>
              <w:pBdr>
                <w:bottom w:val="single" w:sz="4" w:space="1" w:color="auto"/>
              </w:pBdr>
              <w:tabs>
                <w:tab w:val="left" w:pos="900"/>
              </w:tabs>
              <w:spacing w:before="60" w:after="23" w:line="276" w:lineRule="auto"/>
              <w:ind w:left="-18"/>
              <w:jc w:val="center"/>
              <w:rPr>
                <w:rFonts w:ascii="Arial" w:hAnsi="Arial" w:cs="Arial"/>
                <w:sz w:val="18"/>
                <w:szCs w:val="18"/>
              </w:rPr>
            </w:pPr>
            <w:r w:rsidRPr="00684377">
              <w:rPr>
                <w:rFonts w:ascii="Arial" w:hAnsi="Arial" w:cs="Arial"/>
                <w:sz w:val="18"/>
                <w:szCs w:val="18"/>
              </w:rPr>
              <w:t>Carrying amount</w:t>
            </w:r>
          </w:p>
        </w:tc>
        <w:tc>
          <w:tcPr>
            <w:tcW w:w="1418" w:type="dxa"/>
            <w:vAlign w:val="bottom"/>
          </w:tcPr>
          <w:p w14:paraId="5A0ECAA6" w14:textId="2DE0A8C3" w:rsidR="00BD0BE8" w:rsidRPr="00684377" w:rsidRDefault="005E1DA3" w:rsidP="00CE3352">
            <w:pPr>
              <w:pBdr>
                <w:bottom w:val="single" w:sz="4" w:space="1" w:color="auto"/>
              </w:pBdr>
              <w:tabs>
                <w:tab w:val="left" w:pos="900"/>
              </w:tabs>
              <w:spacing w:before="60" w:after="23" w:line="276" w:lineRule="auto"/>
              <w:ind w:left="-18"/>
              <w:jc w:val="center"/>
              <w:rPr>
                <w:rFonts w:ascii="Arial" w:hAnsi="Arial" w:cs="Arial"/>
                <w:sz w:val="18"/>
                <w:szCs w:val="18"/>
              </w:rPr>
            </w:pPr>
            <w:r w:rsidRPr="00684377">
              <w:rPr>
                <w:rFonts w:ascii="Arial" w:hAnsi="Arial" w:cs="Arial"/>
                <w:sz w:val="18"/>
                <w:szCs w:val="18"/>
              </w:rPr>
              <w:t>Allowance for expected credit losses</w:t>
            </w:r>
          </w:p>
        </w:tc>
        <w:tc>
          <w:tcPr>
            <w:tcW w:w="1418" w:type="dxa"/>
            <w:vAlign w:val="bottom"/>
          </w:tcPr>
          <w:p w14:paraId="0481212B" w14:textId="1C7D7020" w:rsidR="00BD0BE8" w:rsidRPr="00684377" w:rsidRDefault="00BD0BE8" w:rsidP="00CE3352">
            <w:pPr>
              <w:pBdr>
                <w:bottom w:val="single" w:sz="4" w:space="1" w:color="auto"/>
              </w:pBdr>
              <w:tabs>
                <w:tab w:val="left" w:pos="900"/>
              </w:tabs>
              <w:spacing w:before="60" w:after="23" w:line="276" w:lineRule="auto"/>
              <w:ind w:left="-18"/>
              <w:jc w:val="center"/>
              <w:rPr>
                <w:rFonts w:ascii="Arial" w:hAnsi="Arial" w:cs="Arial"/>
                <w:sz w:val="18"/>
                <w:szCs w:val="18"/>
              </w:rPr>
            </w:pPr>
            <w:r w:rsidRPr="00684377">
              <w:rPr>
                <w:rFonts w:ascii="Arial" w:hAnsi="Arial" w:cs="Arial"/>
                <w:sz w:val="18"/>
                <w:szCs w:val="18"/>
              </w:rPr>
              <w:t>Carrying amount</w:t>
            </w:r>
          </w:p>
        </w:tc>
        <w:tc>
          <w:tcPr>
            <w:tcW w:w="1417" w:type="dxa"/>
            <w:vAlign w:val="bottom"/>
          </w:tcPr>
          <w:p w14:paraId="68E22072" w14:textId="50D4AC44" w:rsidR="00BD0BE8" w:rsidRPr="00684377" w:rsidRDefault="005E1DA3" w:rsidP="00CE3352">
            <w:pPr>
              <w:pBdr>
                <w:bottom w:val="single" w:sz="4" w:space="1" w:color="auto"/>
              </w:pBdr>
              <w:tabs>
                <w:tab w:val="left" w:pos="900"/>
              </w:tabs>
              <w:spacing w:before="60" w:after="23" w:line="276" w:lineRule="auto"/>
              <w:ind w:left="-18"/>
              <w:jc w:val="center"/>
              <w:rPr>
                <w:rFonts w:ascii="Arial" w:hAnsi="Arial" w:cs="Arial"/>
                <w:sz w:val="18"/>
                <w:szCs w:val="18"/>
              </w:rPr>
            </w:pPr>
            <w:r w:rsidRPr="00684377">
              <w:rPr>
                <w:rFonts w:ascii="Arial" w:hAnsi="Arial" w:cs="Arial"/>
                <w:sz w:val="18"/>
                <w:szCs w:val="18"/>
              </w:rPr>
              <w:t>Allowance for expected credit losses</w:t>
            </w:r>
          </w:p>
        </w:tc>
      </w:tr>
      <w:tr w:rsidR="00BD0BE8" w:rsidRPr="00684377" w14:paraId="5729D426" w14:textId="77777777" w:rsidTr="002066C3">
        <w:trPr>
          <w:trHeight w:hRule="exact" w:val="333"/>
        </w:trPr>
        <w:tc>
          <w:tcPr>
            <w:tcW w:w="3192" w:type="dxa"/>
          </w:tcPr>
          <w:p w14:paraId="1627ADE9" w14:textId="77777777" w:rsidR="00BD0BE8" w:rsidRPr="00684377" w:rsidRDefault="00BD0BE8" w:rsidP="00CE3352">
            <w:pPr>
              <w:spacing w:before="60" w:after="23" w:line="276" w:lineRule="auto"/>
              <w:ind w:right="-43"/>
              <w:jc w:val="both"/>
              <w:rPr>
                <w:rFonts w:ascii="Arial" w:hAnsi="Arial" w:cs="Arial"/>
                <w:sz w:val="18"/>
                <w:szCs w:val="18"/>
                <w:cs/>
              </w:rPr>
            </w:pPr>
          </w:p>
        </w:tc>
        <w:tc>
          <w:tcPr>
            <w:tcW w:w="1485" w:type="dxa"/>
          </w:tcPr>
          <w:p w14:paraId="0B4789A2" w14:textId="77777777" w:rsidR="00BD0BE8" w:rsidRPr="00684377" w:rsidRDefault="00BD0BE8" w:rsidP="00CE3352">
            <w:pPr>
              <w:spacing w:before="60" w:after="23" w:line="276" w:lineRule="auto"/>
              <w:ind w:right="36"/>
              <w:jc w:val="right"/>
              <w:rPr>
                <w:rFonts w:ascii="Arial" w:hAnsi="Arial" w:cs="Arial"/>
                <w:sz w:val="18"/>
                <w:szCs w:val="18"/>
              </w:rPr>
            </w:pPr>
          </w:p>
        </w:tc>
        <w:tc>
          <w:tcPr>
            <w:tcW w:w="1418" w:type="dxa"/>
          </w:tcPr>
          <w:p w14:paraId="5277B1FD" w14:textId="77777777" w:rsidR="00BD0BE8" w:rsidRPr="00684377" w:rsidRDefault="00BD0BE8" w:rsidP="00CE3352">
            <w:pPr>
              <w:spacing w:before="60" w:after="23" w:line="276" w:lineRule="auto"/>
              <w:ind w:right="-43"/>
              <w:rPr>
                <w:rFonts w:ascii="Arial" w:hAnsi="Arial" w:cs="Arial"/>
                <w:sz w:val="18"/>
                <w:szCs w:val="18"/>
              </w:rPr>
            </w:pPr>
          </w:p>
        </w:tc>
        <w:tc>
          <w:tcPr>
            <w:tcW w:w="1418" w:type="dxa"/>
          </w:tcPr>
          <w:p w14:paraId="54F42235" w14:textId="77777777" w:rsidR="00BD0BE8" w:rsidRPr="00684377" w:rsidRDefault="00BD0BE8" w:rsidP="00CE3352">
            <w:pPr>
              <w:spacing w:before="60" w:after="23" w:line="276" w:lineRule="auto"/>
              <w:ind w:right="36"/>
              <w:jc w:val="right"/>
              <w:rPr>
                <w:rFonts w:ascii="Arial" w:hAnsi="Arial" w:cs="Arial"/>
                <w:sz w:val="18"/>
                <w:szCs w:val="18"/>
              </w:rPr>
            </w:pPr>
          </w:p>
        </w:tc>
        <w:tc>
          <w:tcPr>
            <w:tcW w:w="1417" w:type="dxa"/>
          </w:tcPr>
          <w:p w14:paraId="34D1294A" w14:textId="77777777" w:rsidR="00BD0BE8" w:rsidRPr="00684377" w:rsidRDefault="00BD0BE8" w:rsidP="00CE3352">
            <w:pPr>
              <w:spacing w:before="60" w:after="23" w:line="276" w:lineRule="auto"/>
              <w:ind w:right="-43"/>
              <w:jc w:val="right"/>
              <w:rPr>
                <w:rFonts w:ascii="Arial" w:hAnsi="Arial" w:cs="Arial"/>
                <w:sz w:val="18"/>
                <w:szCs w:val="18"/>
              </w:rPr>
            </w:pPr>
          </w:p>
        </w:tc>
      </w:tr>
      <w:tr w:rsidR="004D24C1" w:rsidRPr="00684377" w14:paraId="08F87426" w14:textId="77777777" w:rsidTr="00CE3352">
        <w:trPr>
          <w:trHeight w:val="68"/>
        </w:trPr>
        <w:tc>
          <w:tcPr>
            <w:tcW w:w="3192" w:type="dxa"/>
          </w:tcPr>
          <w:p w14:paraId="7ABC8E97" w14:textId="09C5403F" w:rsidR="004D24C1" w:rsidRPr="00684377" w:rsidRDefault="004D24C1" w:rsidP="004D24C1">
            <w:pPr>
              <w:spacing w:before="60" w:after="23" w:line="276" w:lineRule="auto"/>
              <w:ind w:right="-43" w:hanging="36"/>
              <w:jc w:val="both"/>
              <w:rPr>
                <w:rFonts w:ascii="Arial" w:hAnsi="Arial" w:cs="Arial"/>
                <w:sz w:val="18"/>
                <w:szCs w:val="18"/>
              </w:rPr>
            </w:pPr>
            <w:r w:rsidRPr="00684377">
              <w:rPr>
                <w:rFonts w:ascii="Arial" w:hAnsi="Arial" w:cs="Arial"/>
                <w:sz w:val="18"/>
                <w:szCs w:val="18"/>
                <w:lang w:val="en-GB"/>
              </w:rPr>
              <w:t>Less than 3 months</w:t>
            </w:r>
          </w:p>
        </w:tc>
        <w:tc>
          <w:tcPr>
            <w:tcW w:w="1485" w:type="dxa"/>
          </w:tcPr>
          <w:p w14:paraId="2EB7406D" w14:textId="1EAC116B" w:rsidR="004D24C1" w:rsidRPr="00684377" w:rsidRDefault="004D24C1" w:rsidP="004D24C1">
            <w:pPr>
              <w:spacing w:before="60" w:after="23" w:line="276" w:lineRule="auto"/>
              <w:ind w:right="-15"/>
              <w:jc w:val="right"/>
              <w:rPr>
                <w:rFonts w:ascii="Arial" w:hAnsi="Arial" w:cs="Arial"/>
                <w:sz w:val="18"/>
                <w:szCs w:val="18"/>
              </w:rPr>
            </w:pPr>
            <w:r w:rsidRPr="00684377">
              <w:rPr>
                <w:rFonts w:ascii="Arial" w:hAnsi="Arial" w:cs="Arial"/>
                <w:sz w:val="18"/>
                <w:szCs w:val="18"/>
              </w:rPr>
              <w:t>590,198</w:t>
            </w:r>
          </w:p>
        </w:tc>
        <w:tc>
          <w:tcPr>
            <w:tcW w:w="1418" w:type="dxa"/>
          </w:tcPr>
          <w:p w14:paraId="472F5BF5" w14:textId="42E68C7B" w:rsidR="004D24C1" w:rsidRPr="00684377" w:rsidRDefault="004D24C1" w:rsidP="004D24C1">
            <w:pPr>
              <w:spacing w:before="60" w:after="23" w:line="276" w:lineRule="auto"/>
              <w:ind w:right="-15"/>
              <w:jc w:val="right"/>
              <w:rPr>
                <w:rFonts w:ascii="Arial" w:hAnsi="Arial" w:cs="Arial"/>
                <w:sz w:val="18"/>
                <w:szCs w:val="18"/>
              </w:rPr>
            </w:pPr>
            <w:r w:rsidRPr="00684377">
              <w:rPr>
                <w:rFonts w:ascii="Arial" w:hAnsi="Arial" w:cs="Arial"/>
                <w:sz w:val="18"/>
                <w:szCs w:val="18"/>
              </w:rPr>
              <w:t>(32,538)</w:t>
            </w:r>
          </w:p>
        </w:tc>
        <w:tc>
          <w:tcPr>
            <w:tcW w:w="1418" w:type="dxa"/>
          </w:tcPr>
          <w:p w14:paraId="7EE78EFB" w14:textId="378637EA" w:rsidR="004D24C1" w:rsidRPr="00684377" w:rsidRDefault="00453726" w:rsidP="004D24C1">
            <w:pPr>
              <w:spacing w:before="60" w:after="23" w:line="276" w:lineRule="auto"/>
              <w:ind w:right="-15"/>
              <w:jc w:val="right"/>
              <w:rPr>
                <w:rFonts w:ascii="Arial" w:hAnsi="Arial" w:cs="Arial"/>
                <w:sz w:val="18"/>
                <w:szCs w:val="18"/>
              </w:rPr>
            </w:pPr>
            <w:r w:rsidRPr="00684377">
              <w:rPr>
                <w:rFonts w:ascii="Arial" w:hAnsi="Arial" w:cs="Arial"/>
                <w:sz w:val="18"/>
                <w:szCs w:val="18"/>
              </w:rPr>
              <w:t>217,715</w:t>
            </w:r>
          </w:p>
        </w:tc>
        <w:tc>
          <w:tcPr>
            <w:tcW w:w="1417" w:type="dxa"/>
          </w:tcPr>
          <w:p w14:paraId="1465303E" w14:textId="49532185" w:rsidR="004D24C1" w:rsidRPr="00684377" w:rsidRDefault="004D24C1" w:rsidP="004D24C1">
            <w:pPr>
              <w:spacing w:before="60" w:after="23" w:line="276" w:lineRule="auto"/>
              <w:ind w:right="-15"/>
              <w:jc w:val="right"/>
              <w:rPr>
                <w:rFonts w:ascii="Arial" w:hAnsi="Arial" w:cs="Arial"/>
                <w:sz w:val="18"/>
                <w:szCs w:val="18"/>
              </w:rPr>
            </w:pPr>
            <w:r w:rsidRPr="00684377">
              <w:rPr>
                <w:rFonts w:ascii="Arial" w:hAnsi="Arial" w:cs="Arial"/>
                <w:sz w:val="18"/>
                <w:szCs w:val="18"/>
                <w:cs/>
              </w:rPr>
              <w:t>-</w:t>
            </w:r>
          </w:p>
        </w:tc>
      </w:tr>
      <w:tr w:rsidR="00BD540C" w:rsidRPr="00684377" w14:paraId="781B52E8" w14:textId="77777777" w:rsidTr="005F5EC9">
        <w:tc>
          <w:tcPr>
            <w:tcW w:w="3192" w:type="dxa"/>
          </w:tcPr>
          <w:p w14:paraId="3E8C7D11" w14:textId="707D318C" w:rsidR="00BD540C" w:rsidRPr="00684377" w:rsidRDefault="00BD540C" w:rsidP="00BD540C">
            <w:pPr>
              <w:spacing w:before="60" w:after="23" w:line="276" w:lineRule="auto"/>
              <w:ind w:right="-43" w:hanging="36"/>
              <w:jc w:val="both"/>
              <w:rPr>
                <w:rFonts w:ascii="Arial" w:hAnsi="Arial" w:cs="Arial"/>
                <w:sz w:val="18"/>
                <w:szCs w:val="18"/>
              </w:rPr>
            </w:pPr>
            <w:r w:rsidRPr="00684377">
              <w:rPr>
                <w:rFonts w:ascii="Arial" w:hAnsi="Arial" w:cs="Arial"/>
                <w:sz w:val="18"/>
                <w:szCs w:val="18"/>
                <w:lang w:val="en-GB"/>
              </w:rPr>
              <w:t>3 - 6 months</w:t>
            </w:r>
          </w:p>
        </w:tc>
        <w:tc>
          <w:tcPr>
            <w:tcW w:w="1485" w:type="dxa"/>
          </w:tcPr>
          <w:p w14:paraId="2EA6D5E9" w14:textId="2751B281"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28,173</w:t>
            </w:r>
          </w:p>
        </w:tc>
        <w:tc>
          <w:tcPr>
            <w:tcW w:w="1418" w:type="dxa"/>
          </w:tcPr>
          <w:p w14:paraId="5169123A" w14:textId="21A822BA"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(8,227)</w:t>
            </w:r>
          </w:p>
        </w:tc>
        <w:tc>
          <w:tcPr>
            <w:tcW w:w="1418" w:type="dxa"/>
          </w:tcPr>
          <w:p w14:paraId="46ED18F5" w14:textId="1539D6D7"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16,635</w:t>
            </w:r>
          </w:p>
        </w:tc>
        <w:tc>
          <w:tcPr>
            <w:tcW w:w="1417" w:type="dxa"/>
          </w:tcPr>
          <w:p w14:paraId="10E33956" w14:textId="66F3C2AE"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w:t>
            </w:r>
          </w:p>
        </w:tc>
      </w:tr>
      <w:tr w:rsidR="00BD540C" w:rsidRPr="00684377" w14:paraId="3FA4AAC8" w14:textId="77777777" w:rsidTr="005F5EC9">
        <w:tc>
          <w:tcPr>
            <w:tcW w:w="3192" w:type="dxa"/>
          </w:tcPr>
          <w:p w14:paraId="4B48971A" w14:textId="3ABA2F4A" w:rsidR="00BD540C" w:rsidRPr="00684377" w:rsidRDefault="00BD540C" w:rsidP="00BD540C">
            <w:pPr>
              <w:spacing w:before="60" w:after="23" w:line="276" w:lineRule="auto"/>
              <w:ind w:right="-43" w:hanging="36"/>
              <w:jc w:val="both"/>
              <w:rPr>
                <w:rFonts w:ascii="Arial" w:hAnsi="Arial" w:cs="Arial"/>
                <w:sz w:val="18"/>
                <w:szCs w:val="18"/>
              </w:rPr>
            </w:pPr>
            <w:r w:rsidRPr="00684377">
              <w:rPr>
                <w:rFonts w:ascii="Arial" w:hAnsi="Arial" w:cs="Arial"/>
                <w:sz w:val="18"/>
                <w:szCs w:val="18"/>
                <w:lang w:val="en-GB"/>
              </w:rPr>
              <w:t>6 - 12 months</w:t>
            </w:r>
          </w:p>
        </w:tc>
        <w:tc>
          <w:tcPr>
            <w:tcW w:w="1485" w:type="dxa"/>
          </w:tcPr>
          <w:p w14:paraId="3AD98DFF" w14:textId="3A32A373"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62,535</w:t>
            </w:r>
          </w:p>
        </w:tc>
        <w:tc>
          <w:tcPr>
            <w:tcW w:w="1418" w:type="dxa"/>
          </w:tcPr>
          <w:p w14:paraId="47294967" w14:textId="4A48FD74"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(9,571)</w:t>
            </w:r>
          </w:p>
        </w:tc>
        <w:tc>
          <w:tcPr>
            <w:tcW w:w="1418" w:type="dxa"/>
          </w:tcPr>
          <w:p w14:paraId="15F1BF20" w14:textId="30807F7A"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69,038</w:t>
            </w:r>
          </w:p>
        </w:tc>
        <w:tc>
          <w:tcPr>
            <w:tcW w:w="1417" w:type="dxa"/>
          </w:tcPr>
          <w:p w14:paraId="763DE5C5" w14:textId="4CA7453C"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w:t>
            </w:r>
          </w:p>
        </w:tc>
      </w:tr>
      <w:tr w:rsidR="00BD540C" w:rsidRPr="00684377" w14:paraId="7307A754" w14:textId="77777777" w:rsidTr="005F5EC9">
        <w:tc>
          <w:tcPr>
            <w:tcW w:w="3192" w:type="dxa"/>
          </w:tcPr>
          <w:p w14:paraId="3DAF331B" w14:textId="2353D6C2" w:rsidR="00BD540C" w:rsidRPr="00684377" w:rsidRDefault="00BD540C" w:rsidP="00BD540C">
            <w:pPr>
              <w:spacing w:before="60" w:after="23" w:line="276" w:lineRule="auto"/>
              <w:ind w:right="-43" w:hanging="36"/>
              <w:jc w:val="both"/>
              <w:rPr>
                <w:rFonts w:ascii="Arial" w:hAnsi="Arial" w:cs="Arial"/>
                <w:sz w:val="18"/>
                <w:szCs w:val="18"/>
                <w:lang w:val="en-GB"/>
              </w:rPr>
            </w:pPr>
            <w:r w:rsidRPr="00684377">
              <w:rPr>
                <w:rFonts w:ascii="Arial" w:hAnsi="Arial" w:cs="Arial"/>
                <w:sz w:val="18"/>
                <w:szCs w:val="18"/>
                <w:lang w:val="en-GB"/>
              </w:rPr>
              <w:t>12 - 24 months</w:t>
            </w:r>
          </w:p>
        </w:tc>
        <w:tc>
          <w:tcPr>
            <w:tcW w:w="1485" w:type="dxa"/>
          </w:tcPr>
          <w:p w14:paraId="05486695" w14:textId="1F122683"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111,015</w:t>
            </w:r>
          </w:p>
        </w:tc>
        <w:tc>
          <w:tcPr>
            <w:tcW w:w="1418" w:type="dxa"/>
          </w:tcPr>
          <w:p w14:paraId="45941874" w14:textId="6D303AB5" w:rsidR="00BD540C" w:rsidRPr="00684377" w:rsidRDefault="00BD540C" w:rsidP="00BD540C">
            <w:pPr>
              <w:spacing w:before="60" w:after="23" w:line="276" w:lineRule="auto"/>
              <w:ind w:right="-15"/>
              <w:jc w:val="right"/>
              <w:rPr>
                <w:rFonts w:ascii="Arial" w:hAnsi="Arial" w:cs="Arial"/>
                <w:sz w:val="18"/>
                <w:szCs w:val="18"/>
              </w:rPr>
            </w:pPr>
            <w:r w:rsidRPr="00684377">
              <w:rPr>
                <w:rFonts w:ascii="Arial" w:hAnsi="Arial" w:cs="Arial"/>
                <w:sz w:val="18"/>
                <w:szCs w:val="18"/>
              </w:rPr>
              <w:t>(3,500)</w:t>
            </w:r>
          </w:p>
        </w:tc>
        <w:tc>
          <w:tcPr>
            <w:tcW w:w="1418" w:type="dxa"/>
          </w:tcPr>
          <w:p w14:paraId="5D7AE811" w14:textId="2CB34824" w:rsidR="00BD540C" w:rsidRPr="00684377" w:rsidRDefault="00BD540C" w:rsidP="00BD540C">
            <w:pPr>
              <w:spacing w:before="60" w:after="23" w:line="276" w:lineRule="auto"/>
              <w:ind w:right="-15"/>
              <w:jc w:val="right"/>
              <w:rPr>
                <w:rFonts w:ascii="Arial" w:hAnsi="Arial" w:cs="Arial"/>
                <w:sz w:val="18"/>
                <w:szCs w:val="18"/>
                <w:cs/>
              </w:rPr>
            </w:pPr>
            <w:r w:rsidRPr="00684377">
              <w:rPr>
                <w:rFonts w:ascii="Arial" w:hAnsi="Arial" w:cs="Arial"/>
                <w:sz w:val="18"/>
                <w:szCs w:val="18"/>
              </w:rPr>
              <w:t>2,096,409</w:t>
            </w:r>
          </w:p>
        </w:tc>
        <w:tc>
          <w:tcPr>
            <w:tcW w:w="1417" w:type="dxa"/>
          </w:tcPr>
          <w:p w14:paraId="4F25AA6B" w14:textId="581688F4" w:rsidR="00BD540C" w:rsidRPr="00684377" w:rsidRDefault="00BD540C" w:rsidP="00BD540C">
            <w:pPr>
              <w:spacing w:before="60" w:after="23" w:line="276" w:lineRule="auto"/>
              <w:ind w:right="-15"/>
              <w:jc w:val="right"/>
              <w:rPr>
                <w:rFonts w:ascii="Arial" w:hAnsi="Arial" w:cs="Arial"/>
                <w:sz w:val="18"/>
                <w:szCs w:val="18"/>
                <w:cs/>
                <w:lang w:val="en-GB"/>
              </w:rPr>
            </w:pPr>
            <w:r w:rsidRPr="00684377">
              <w:rPr>
                <w:rFonts w:ascii="Arial" w:hAnsi="Arial" w:cs="Arial"/>
                <w:sz w:val="18"/>
                <w:szCs w:val="18"/>
              </w:rPr>
              <w:t>(514)</w:t>
            </w:r>
          </w:p>
        </w:tc>
      </w:tr>
      <w:tr w:rsidR="00BD540C" w:rsidRPr="00684377" w14:paraId="033032AF" w14:textId="77777777" w:rsidTr="005F5EC9">
        <w:trPr>
          <w:trHeight w:val="356"/>
        </w:trPr>
        <w:tc>
          <w:tcPr>
            <w:tcW w:w="3192" w:type="dxa"/>
          </w:tcPr>
          <w:p w14:paraId="2B388A02" w14:textId="5D22B0F9" w:rsidR="00BD540C" w:rsidRPr="00684377" w:rsidRDefault="00BD540C" w:rsidP="00BD540C">
            <w:pPr>
              <w:spacing w:before="60" w:after="23" w:line="276" w:lineRule="auto"/>
              <w:ind w:right="-43" w:hanging="36"/>
              <w:rPr>
                <w:rFonts w:ascii="Arial" w:hAnsi="Arial" w:cs="Arial"/>
                <w:sz w:val="18"/>
                <w:szCs w:val="18"/>
              </w:rPr>
            </w:pPr>
            <w:r w:rsidRPr="00684377">
              <w:rPr>
                <w:rFonts w:ascii="Arial" w:hAnsi="Arial" w:cs="Arial"/>
                <w:sz w:val="18"/>
                <w:szCs w:val="18"/>
              </w:rPr>
              <w:t>More than 24 months</w:t>
            </w:r>
          </w:p>
        </w:tc>
        <w:tc>
          <w:tcPr>
            <w:tcW w:w="1485" w:type="dxa"/>
          </w:tcPr>
          <w:p w14:paraId="33132FEA" w14:textId="1CE23A0C" w:rsidR="00BD540C" w:rsidRPr="00684377" w:rsidRDefault="00BD540C" w:rsidP="00BD540C">
            <w:pPr>
              <w:pBdr>
                <w:bottom w:val="single" w:sz="4" w:space="1" w:color="auto"/>
              </w:pBdr>
              <w:spacing w:before="60" w:after="23" w:line="276" w:lineRule="auto"/>
              <w:ind w:right="-15"/>
              <w:jc w:val="right"/>
              <w:rPr>
                <w:rFonts w:ascii="Arial" w:hAnsi="Arial" w:cs="Arial"/>
                <w:sz w:val="18"/>
                <w:szCs w:val="18"/>
              </w:rPr>
            </w:pPr>
            <w:r w:rsidRPr="00684377">
              <w:rPr>
                <w:rFonts w:ascii="Arial" w:hAnsi="Arial" w:cs="Arial"/>
                <w:sz w:val="18"/>
                <w:szCs w:val="18"/>
              </w:rPr>
              <w:t>4,226,313</w:t>
            </w:r>
          </w:p>
        </w:tc>
        <w:tc>
          <w:tcPr>
            <w:tcW w:w="1418" w:type="dxa"/>
          </w:tcPr>
          <w:p w14:paraId="0221FEE6" w14:textId="6E491D59" w:rsidR="00BD540C" w:rsidRPr="00684377" w:rsidRDefault="00BD540C" w:rsidP="00BD540C">
            <w:pPr>
              <w:pBdr>
                <w:bottom w:val="single" w:sz="4" w:space="1" w:color="auto"/>
              </w:pBdr>
              <w:spacing w:before="60" w:after="23" w:line="276" w:lineRule="auto"/>
              <w:ind w:right="-15"/>
              <w:jc w:val="right"/>
              <w:rPr>
                <w:rFonts w:ascii="Arial" w:hAnsi="Arial" w:cs="Arial"/>
                <w:sz w:val="18"/>
                <w:szCs w:val="18"/>
                <w:lang w:val="en-GB"/>
              </w:rPr>
            </w:pPr>
            <w:r w:rsidRPr="00684377">
              <w:rPr>
                <w:rFonts w:ascii="Arial" w:hAnsi="Arial" w:cs="Arial"/>
                <w:sz w:val="18"/>
                <w:szCs w:val="18"/>
                <w:lang w:val="en-GB"/>
              </w:rPr>
              <w:t>(983,905)</w:t>
            </w:r>
          </w:p>
        </w:tc>
        <w:tc>
          <w:tcPr>
            <w:tcW w:w="1418" w:type="dxa"/>
          </w:tcPr>
          <w:p w14:paraId="6D3C7DB1" w14:textId="7390ED9A" w:rsidR="00BD540C" w:rsidRPr="00684377" w:rsidRDefault="00BD540C" w:rsidP="00BD540C">
            <w:pPr>
              <w:pBdr>
                <w:bottom w:val="single" w:sz="4" w:space="1" w:color="auto"/>
              </w:pBdr>
              <w:tabs>
                <w:tab w:val="left" w:pos="735"/>
              </w:tabs>
              <w:spacing w:before="60" w:after="23" w:line="276" w:lineRule="auto"/>
              <w:ind w:right="-15"/>
              <w:jc w:val="right"/>
              <w:rPr>
                <w:rFonts w:ascii="Arial" w:hAnsi="Arial" w:cs="Arial"/>
                <w:sz w:val="18"/>
                <w:szCs w:val="18"/>
              </w:rPr>
            </w:pPr>
            <w:r w:rsidRPr="00684377">
              <w:rPr>
                <w:rFonts w:ascii="Arial" w:hAnsi="Arial" w:cs="Arial"/>
                <w:sz w:val="18"/>
                <w:szCs w:val="18"/>
              </w:rPr>
              <w:t>1,384,430</w:t>
            </w:r>
          </w:p>
        </w:tc>
        <w:tc>
          <w:tcPr>
            <w:tcW w:w="1417" w:type="dxa"/>
          </w:tcPr>
          <w:p w14:paraId="44AEDBB9" w14:textId="19F81B8B" w:rsidR="00BD540C" w:rsidRPr="00684377" w:rsidRDefault="00BD540C" w:rsidP="00BD540C">
            <w:pPr>
              <w:pBdr>
                <w:bottom w:val="single" w:sz="4" w:space="1" w:color="auto"/>
              </w:pBdr>
              <w:spacing w:before="60" w:after="23" w:line="276" w:lineRule="auto"/>
              <w:ind w:right="-15"/>
              <w:jc w:val="right"/>
              <w:rPr>
                <w:rFonts w:ascii="Arial" w:hAnsi="Arial" w:cs="Arial"/>
                <w:sz w:val="18"/>
                <w:szCs w:val="18"/>
                <w:lang w:val="en-GB"/>
              </w:rPr>
            </w:pPr>
            <w:r w:rsidRPr="00684377">
              <w:rPr>
                <w:rFonts w:ascii="Arial" w:hAnsi="Arial" w:cs="Arial"/>
                <w:sz w:val="18"/>
                <w:szCs w:val="18"/>
                <w:lang w:val="en-GB"/>
              </w:rPr>
              <w:t>(490,056)</w:t>
            </w:r>
          </w:p>
        </w:tc>
      </w:tr>
      <w:tr w:rsidR="00BD540C" w:rsidRPr="00684377" w14:paraId="5A8BF033" w14:textId="77777777" w:rsidTr="005F5EC9">
        <w:tc>
          <w:tcPr>
            <w:tcW w:w="3192" w:type="dxa"/>
          </w:tcPr>
          <w:p w14:paraId="61A858BC" w14:textId="1A0400E4" w:rsidR="00BD540C" w:rsidRPr="00684377" w:rsidRDefault="00BD540C" w:rsidP="00BD540C">
            <w:pPr>
              <w:spacing w:before="60" w:after="23" w:line="276" w:lineRule="auto"/>
              <w:ind w:right="-43" w:hanging="36"/>
              <w:jc w:val="both"/>
              <w:rPr>
                <w:rFonts w:ascii="Arial" w:hAnsi="Arial" w:cs="Arial"/>
                <w:sz w:val="18"/>
                <w:szCs w:val="18"/>
                <w:lang w:val="en-GB"/>
              </w:rPr>
            </w:pPr>
            <w:r w:rsidRPr="00684377">
              <w:rPr>
                <w:rFonts w:ascii="Arial" w:hAnsi="Arial" w:cs="Arial"/>
                <w:sz w:val="18"/>
                <w:szCs w:val="18"/>
                <w:lang w:val="en-GB"/>
              </w:rPr>
              <w:t>Total</w:t>
            </w:r>
          </w:p>
        </w:tc>
        <w:tc>
          <w:tcPr>
            <w:tcW w:w="1485" w:type="dxa"/>
          </w:tcPr>
          <w:p w14:paraId="12611E35" w14:textId="5A7950C7" w:rsidR="00BD540C" w:rsidRPr="00684377" w:rsidRDefault="00BD540C" w:rsidP="00BD540C">
            <w:pPr>
              <w:pBdr>
                <w:bottom w:val="single" w:sz="12" w:space="1" w:color="auto"/>
              </w:pBdr>
              <w:spacing w:before="60" w:after="23" w:line="276" w:lineRule="auto"/>
              <w:ind w:right="-15"/>
              <w:jc w:val="right"/>
              <w:rPr>
                <w:rFonts w:ascii="Arial" w:hAnsi="Arial" w:cs="Arial"/>
                <w:sz w:val="18"/>
                <w:szCs w:val="18"/>
              </w:rPr>
            </w:pPr>
            <w:r w:rsidRPr="00684377">
              <w:rPr>
                <w:rFonts w:ascii="Arial" w:hAnsi="Arial" w:cs="Arial"/>
                <w:sz w:val="18"/>
                <w:szCs w:val="18"/>
              </w:rPr>
              <w:t>5,018,234</w:t>
            </w:r>
          </w:p>
        </w:tc>
        <w:tc>
          <w:tcPr>
            <w:tcW w:w="1418" w:type="dxa"/>
          </w:tcPr>
          <w:p w14:paraId="32D09F09" w14:textId="19548A1A" w:rsidR="00BD540C" w:rsidRPr="00684377" w:rsidRDefault="00BD540C" w:rsidP="00BD540C">
            <w:pPr>
              <w:pBdr>
                <w:bottom w:val="single" w:sz="12" w:space="1" w:color="auto"/>
              </w:pBdr>
              <w:spacing w:before="60" w:after="23" w:line="276" w:lineRule="auto"/>
              <w:ind w:right="-15"/>
              <w:jc w:val="right"/>
              <w:rPr>
                <w:rFonts w:ascii="Arial" w:hAnsi="Arial" w:cs="Arial"/>
                <w:sz w:val="18"/>
                <w:szCs w:val="18"/>
                <w:lang w:val="en-GB"/>
              </w:rPr>
            </w:pPr>
            <w:r w:rsidRPr="00684377">
              <w:rPr>
                <w:rFonts w:ascii="Arial" w:hAnsi="Arial" w:cs="Arial"/>
                <w:sz w:val="18"/>
                <w:szCs w:val="18"/>
                <w:lang w:val="en-GB"/>
              </w:rPr>
              <w:t>(1,037,741)</w:t>
            </w:r>
          </w:p>
        </w:tc>
        <w:tc>
          <w:tcPr>
            <w:tcW w:w="1418" w:type="dxa"/>
          </w:tcPr>
          <w:p w14:paraId="0871F690" w14:textId="5E455ADE" w:rsidR="00BD540C" w:rsidRPr="00684377" w:rsidRDefault="00BD540C" w:rsidP="00BD540C">
            <w:pPr>
              <w:pBdr>
                <w:bottom w:val="single" w:sz="12" w:space="1" w:color="auto"/>
              </w:pBdr>
              <w:tabs>
                <w:tab w:val="left" w:pos="750"/>
              </w:tabs>
              <w:spacing w:before="60" w:after="23" w:line="276" w:lineRule="auto"/>
              <w:ind w:right="-15"/>
              <w:jc w:val="right"/>
              <w:rPr>
                <w:rFonts w:ascii="Arial" w:hAnsi="Arial" w:cs="Arial"/>
                <w:sz w:val="18"/>
                <w:szCs w:val="18"/>
              </w:rPr>
            </w:pPr>
            <w:r w:rsidRPr="00684377">
              <w:rPr>
                <w:rFonts w:ascii="Arial" w:hAnsi="Arial" w:cs="Arial"/>
                <w:sz w:val="18"/>
                <w:szCs w:val="18"/>
              </w:rPr>
              <w:t>3,784,227</w:t>
            </w:r>
          </w:p>
        </w:tc>
        <w:tc>
          <w:tcPr>
            <w:tcW w:w="1417" w:type="dxa"/>
          </w:tcPr>
          <w:p w14:paraId="170CA112" w14:textId="25BBD968" w:rsidR="00BD540C" w:rsidRPr="00684377" w:rsidRDefault="00BD540C" w:rsidP="00BD540C">
            <w:pPr>
              <w:pBdr>
                <w:bottom w:val="single" w:sz="12" w:space="1" w:color="auto"/>
              </w:pBdr>
              <w:spacing w:before="60" w:after="23" w:line="276" w:lineRule="auto"/>
              <w:ind w:right="-15"/>
              <w:jc w:val="right"/>
              <w:rPr>
                <w:rFonts w:ascii="Arial" w:hAnsi="Arial" w:cs="Arial"/>
                <w:sz w:val="18"/>
                <w:szCs w:val="18"/>
                <w:lang w:val="en-GB"/>
              </w:rPr>
            </w:pPr>
            <w:r w:rsidRPr="00684377">
              <w:rPr>
                <w:rFonts w:ascii="Arial" w:hAnsi="Arial" w:cs="Arial"/>
                <w:sz w:val="18"/>
                <w:szCs w:val="18"/>
                <w:lang w:val="en-GB"/>
              </w:rPr>
              <w:t>(490,570)</w:t>
            </w:r>
          </w:p>
        </w:tc>
      </w:tr>
    </w:tbl>
    <w:p w14:paraId="41CA4FFD" w14:textId="1FE63721" w:rsidR="0067319D" w:rsidRPr="00684377" w:rsidRDefault="0067319D" w:rsidP="00311884">
      <w:pPr>
        <w:rPr>
          <w:sz w:val="20"/>
          <w:szCs w:val="20"/>
          <w:cs/>
        </w:rPr>
      </w:pPr>
    </w:p>
    <w:tbl>
      <w:tblPr>
        <w:tblW w:w="8930" w:type="dxa"/>
        <w:tblInd w:w="426" w:type="dxa"/>
        <w:tblLayout w:type="fixed"/>
        <w:tblLook w:val="0000" w:firstRow="0" w:lastRow="0" w:firstColumn="0" w:lastColumn="0" w:noHBand="0" w:noVBand="0"/>
      </w:tblPr>
      <w:tblGrid>
        <w:gridCol w:w="3183"/>
        <w:gridCol w:w="1494"/>
        <w:gridCol w:w="1413"/>
        <w:gridCol w:w="1422"/>
        <w:gridCol w:w="1412"/>
        <w:gridCol w:w="6"/>
      </w:tblGrid>
      <w:tr w:rsidR="00BD0BE8" w:rsidRPr="00684377" w14:paraId="11C9F430" w14:textId="77777777" w:rsidTr="00BA244C">
        <w:tc>
          <w:tcPr>
            <w:tcW w:w="3183" w:type="dxa"/>
          </w:tcPr>
          <w:p w14:paraId="01022B82" w14:textId="77777777" w:rsidR="00BD0BE8" w:rsidRPr="00684377" w:rsidRDefault="00BD0BE8" w:rsidP="00311884">
            <w:pPr>
              <w:spacing w:before="60" w:after="23" w:line="276" w:lineRule="auto"/>
              <w:rPr>
                <w:rFonts w:ascii="Arial" w:hAnsi="Arial" w:cs="Arial"/>
                <w:sz w:val="18"/>
                <w:szCs w:val="18"/>
              </w:rPr>
            </w:pPr>
          </w:p>
        </w:tc>
        <w:tc>
          <w:tcPr>
            <w:tcW w:w="2907" w:type="dxa"/>
            <w:gridSpan w:val="2"/>
            <w:vAlign w:val="bottom"/>
          </w:tcPr>
          <w:p w14:paraId="4B4BD0C6" w14:textId="77777777" w:rsidR="00BD0BE8" w:rsidRPr="00684377" w:rsidRDefault="00BD0BE8" w:rsidP="00311884">
            <w:pPr>
              <w:spacing w:before="60" w:after="23" w:line="276" w:lineRule="auto"/>
              <w:ind w:right="-2"/>
              <w:jc w:val="center"/>
              <w:rPr>
                <w:rFonts w:ascii="Arial" w:hAnsi="Arial" w:cs="Arial"/>
                <w:sz w:val="18"/>
                <w:szCs w:val="18"/>
                <w:cs/>
              </w:rPr>
            </w:pPr>
          </w:p>
        </w:tc>
        <w:tc>
          <w:tcPr>
            <w:tcW w:w="2840" w:type="dxa"/>
            <w:gridSpan w:val="3"/>
          </w:tcPr>
          <w:p w14:paraId="36951EC3" w14:textId="77777777" w:rsidR="00BD0BE8" w:rsidRPr="00684377" w:rsidRDefault="00BD0BE8" w:rsidP="00311884">
            <w:pPr>
              <w:spacing w:before="60" w:after="23" w:line="276" w:lineRule="auto"/>
              <w:jc w:val="right"/>
              <w:rPr>
                <w:rFonts w:ascii="Arial" w:hAnsi="Arial" w:cs="Arial"/>
                <w:sz w:val="18"/>
                <w:szCs w:val="18"/>
                <w:cs/>
              </w:rPr>
            </w:pPr>
            <w:r w:rsidRPr="00684377">
              <w:rPr>
                <w:rFonts w:ascii="Arial" w:hAnsi="Arial" w:cs="Arial"/>
                <w:sz w:val="18"/>
                <w:szCs w:val="18"/>
                <w:cs/>
              </w:rPr>
              <w:t>(</w:t>
            </w:r>
            <w:r w:rsidRPr="00684377">
              <w:rPr>
                <w:rFonts w:ascii="Arial" w:hAnsi="Arial" w:cs="Arial"/>
                <w:sz w:val="18"/>
                <w:szCs w:val="18"/>
              </w:rPr>
              <w:t xml:space="preserve">Unit </w:t>
            </w:r>
            <w:r w:rsidRPr="00684377">
              <w:rPr>
                <w:rFonts w:ascii="Arial" w:hAnsi="Arial" w:cs="Arial"/>
                <w:sz w:val="18"/>
                <w:szCs w:val="18"/>
                <w:cs/>
              </w:rPr>
              <w:t xml:space="preserve">: </w:t>
            </w:r>
            <w:r w:rsidRPr="00684377">
              <w:rPr>
                <w:rFonts w:ascii="Arial" w:hAnsi="Arial" w:cs="Arial"/>
                <w:sz w:val="18"/>
                <w:szCs w:val="18"/>
              </w:rPr>
              <w:t>Thousand Baht</w:t>
            </w:r>
            <w:r w:rsidRPr="00684377">
              <w:rPr>
                <w:rFonts w:ascii="Arial" w:hAnsi="Arial" w:cs="Arial"/>
                <w:sz w:val="18"/>
                <w:szCs w:val="18"/>
                <w:cs/>
              </w:rPr>
              <w:t>)</w:t>
            </w:r>
          </w:p>
        </w:tc>
      </w:tr>
      <w:tr w:rsidR="00BD0BE8" w:rsidRPr="00684377" w14:paraId="52EE3AD5" w14:textId="77777777" w:rsidTr="00BA244C">
        <w:tc>
          <w:tcPr>
            <w:tcW w:w="3183" w:type="dxa"/>
          </w:tcPr>
          <w:p w14:paraId="0BA984A5" w14:textId="77777777" w:rsidR="00BD0BE8" w:rsidRPr="00684377" w:rsidRDefault="00BD0BE8" w:rsidP="00311884">
            <w:pPr>
              <w:spacing w:before="60" w:after="23" w:line="276" w:lineRule="auto"/>
              <w:rPr>
                <w:rFonts w:ascii="Arial" w:hAnsi="Arial" w:cs="Arial"/>
                <w:sz w:val="18"/>
                <w:szCs w:val="18"/>
              </w:rPr>
            </w:pPr>
          </w:p>
        </w:tc>
        <w:tc>
          <w:tcPr>
            <w:tcW w:w="5747" w:type="dxa"/>
            <w:gridSpan w:val="5"/>
            <w:vAlign w:val="bottom"/>
          </w:tcPr>
          <w:p w14:paraId="0152720E" w14:textId="656F8D5B" w:rsidR="00BD0BE8" w:rsidRPr="00684377" w:rsidRDefault="00BD0BE8" w:rsidP="007E1A93">
            <w:pPr>
              <w:pBdr>
                <w:bottom w:val="single" w:sz="4" w:space="1" w:color="auto"/>
              </w:pBdr>
              <w:spacing w:before="60" w:after="23" w:line="276" w:lineRule="auto"/>
              <w:jc w:val="center"/>
              <w:rPr>
                <w:rFonts w:ascii="Arial" w:hAnsi="Arial" w:cs="Arial"/>
                <w:sz w:val="18"/>
                <w:szCs w:val="18"/>
                <w:cs/>
              </w:rPr>
            </w:pPr>
            <w:r w:rsidRPr="00684377">
              <w:rPr>
                <w:rFonts w:ascii="Arial" w:hAnsi="Arial" w:cs="Arial"/>
                <w:sz w:val="18"/>
                <w:szCs w:val="18"/>
              </w:rPr>
              <w:t>Separate</w:t>
            </w:r>
            <w:r w:rsidRPr="00684377">
              <w:rPr>
                <w:rFonts w:ascii="Arial" w:hAnsi="Arial" w:cs="Arial"/>
                <w:caps/>
                <w:sz w:val="18"/>
                <w:szCs w:val="18"/>
              </w:rPr>
              <w:t xml:space="preserve"> F</w:t>
            </w:r>
            <w:r w:rsidRPr="00684377">
              <w:rPr>
                <w:rFonts w:ascii="Arial" w:hAnsi="Arial" w:cs="Arial"/>
                <w:caps/>
                <w:sz w:val="18"/>
                <w:szCs w:val="18"/>
                <w:cs/>
              </w:rPr>
              <w:t>/</w:t>
            </w:r>
            <w:r w:rsidRPr="00684377">
              <w:rPr>
                <w:rFonts w:ascii="Arial" w:hAnsi="Arial" w:cs="Arial"/>
                <w:caps/>
                <w:sz w:val="18"/>
                <w:szCs w:val="18"/>
              </w:rPr>
              <w:t>S</w:t>
            </w:r>
          </w:p>
        </w:tc>
      </w:tr>
      <w:tr w:rsidR="007E1A93" w:rsidRPr="00684377" w14:paraId="28A80791" w14:textId="77777777" w:rsidTr="00BA244C">
        <w:tc>
          <w:tcPr>
            <w:tcW w:w="3183" w:type="dxa"/>
          </w:tcPr>
          <w:p w14:paraId="1853DC9E" w14:textId="77777777" w:rsidR="007E1A93" w:rsidRPr="00684377" w:rsidRDefault="007E1A93" w:rsidP="007E1A93">
            <w:pPr>
              <w:spacing w:before="60" w:after="23" w:line="276" w:lineRule="auto"/>
              <w:rPr>
                <w:rFonts w:ascii="Arial" w:hAnsi="Arial" w:cs="Arial"/>
                <w:sz w:val="18"/>
                <w:szCs w:val="18"/>
              </w:rPr>
            </w:pPr>
          </w:p>
        </w:tc>
        <w:tc>
          <w:tcPr>
            <w:tcW w:w="2907" w:type="dxa"/>
            <w:gridSpan w:val="2"/>
          </w:tcPr>
          <w:p w14:paraId="6443532B" w14:textId="7532ADF3" w:rsidR="007E1A93" w:rsidRPr="00684377" w:rsidRDefault="007E1A93" w:rsidP="007E1A93">
            <w:pPr>
              <w:pBdr>
                <w:bottom w:val="single" w:sz="4" w:space="1" w:color="auto"/>
              </w:pBdr>
              <w:spacing w:before="60" w:after="23" w:line="276" w:lineRule="auto"/>
              <w:jc w:val="center"/>
              <w:rPr>
                <w:rFonts w:ascii="Arial" w:hAnsi="Arial" w:cstheme="minorBidi"/>
                <w:sz w:val="18"/>
                <w:szCs w:val="18"/>
              </w:rPr>
            </w:pPr>
            <w:r w:rsidRPr="00684377">
              <w:rPr>
                <w:rFonts w:ascii="Arial" w:hAnsi="Arial" w:cs="Arial"/>
                <w:sz w:val="18"/>
                <w:szCs w:val="18"/>
              </w:rPr>
              <w:t>202</w:t>
            </w:r>
            <w:r w:rsidR="00A32167" w:rsidRPr="00684377">
              <w:rPr>
                <w:rFonts w:ascii="Arial" w:hAnsi="Arial" w:cs="Arial"/>
                <w:sz w:val="18"/>
                <w:szCs w:val="18"/>
              </w:rPr>
              <w:t>5</w:t>
            </w:r>
          </w:p>
        </w:tc>
        <w:tc>
          <w:tcPr>
            <w:tcW w:w="2840" w:type="dxa"/>
            <w:gridSpan w:val="3"/>
          </w:tcPr>
          <w:p w14:paraId="05DA7430" w14:textId="0F93B88A" w:rsidR="007E1A93" w:rsidRPr="00684377" w:rsidRDefault="007E1A93" w:rsidP="007E1A93">
            <w:pPr>
              <w:pBdr>
                <w:bottom w:val="single" w:sz="4" w:space="1" w:color="auto"/>
              </w:pBdr>
              <w:spacing w:before="60" w:after="23" w:line="276" w:lineRule="auto"/>
              <w:jc w:val="center"/>
              <w:rPr>
                <w:rFonts w:ascii="Arial" w:hAnsi="Arial" w:cs="Arial"/>
                <w:sz w:val="18"/>
                <w:szCs w:val="18"/>
              </w:rPr>
            </w:pPr>
            <w:r w:rsidRPr="00684377">
              <w:rPr>
                <w:rFonts w:ascii="Arial" w:hAnsi="Arial" w:cs="Arial"/>
                <w:sz w:val="18"/>
                <w:szCs w:val="18"/>
              </w:rPr>
              <w:t>202</w:t>
            </w:r>
            <w:r w:rsidR="00A32167" w:rsidRPr="00684377">
              <w:rPr>
                <w:rFonts w:ascii="Arial" w:hAnsi="Arial" w:cs="Arial"/>
                <w:sz w:val="18"/>
                <w:szCs w:val="18"/>
              </w:rPr>
              <w:t>4</w:t>
            </w:r>
          </w:p>
        </w:tc>
      </w:tr>
      <w:tr w:rsidR="00BD0BE8" w:rsidRPr="00684377" w14:paraId="1D996444" w14:textId="77777777" w:rsidTr="00BA244C">
        <w:trPr>
          <w:gridAfter w:val="1"/>
          <w:wAfter w:w="6" w:type="dxa"/>
          <w:trHeight w:val="345"/>
        </w:trPr>
        <w:tc>
          <w:tcPr>
            <w:tcW w:w="3183" w:type="dxa"/>
            <w:vAlign w:val="bottom"/>
          </w:tcPr>
          <w:p w14:paraId="51370D02" w14:textId="77777777" w:rsidR="00BD0BE8" w:rsidRPr="00684377" w:rsidRDefault="00BD0BE8" w:rsidP="007E1A93">
            <w:pPr>
              <w:pBdr>
                <w:bottom w:val="single" w:sz="4" w:space="1" w:color="auto"/>
              </w:pBdr>
              <w:spacing w:before="60" w:after="23" w:line="276" w:lineRule="auto"/>
              <w:ind w:left="-113" w:right="-113" w:firstLine="113"/>
              <w:jc w:val="center"/>
              <w:rPr>
                <w:rFonts w:ascii="Arial" w:hAnsi="Arial" w:cs="Arial"/>
                <w:sz w:val="18"/>
                <w:szCs w:val="18"/>
                <w:cs/>
              </w:rPr>
            </w:pPr>
            <w:r w:rsidRPr="00684377">
              <w:rPr>
                <w:rFonts w:ascii="Arial" w:hAnsi="Arial" w:cs="Arial"/>
                <w:sz w:val="18"/>
                <w:szCs w:val="18"/>
              </w:rPr>
              <w:t>Outstanding ages</w:t>
            </w:r>
          </w:p>
        </w:tc>
        <w:tc>
          <w:tcPr>
            <w:tcW w:w="1494" w:type="dxa"/>
            <w:vAlign w:val="bottom"/>
          </w:tcPr>
          <w:p w14:paraId="47FADC91" w14:textId="3AD95D5A" w:rsidR="00BD0BE8" w:rsidRPr="00684377" w:rsidRDefault="00BD0BE8" w:rsidP="007E1A93">
            <w:pPr>
              <w:pBdr>
                <w:bottom w:val="single" w:sz="4" w:space="1" w:color="auto"/>
              </w:pBdr>
              <w:tabs>
                <w:tab w:val="left" w:pos="900"/>
              </w:tabs>
              <w:spacing w:before="60" w:after="23" w:line="276" w:lineRule="auto"/>
              <w:ind w:left="-18"/>
              <w:jc w:val="center"/>
              <w:rPr>
                <w:rFonts w:ascii="Arial" w:hAnsi="Arial" w:cs="Arial"/>
                <w:sz w:val="18"/>
                <w:szCs w:val="18"/>
              </w:rPr>
            </w:pPr>
            <w:r w:rsidRPr="00684377">
              <w:rPr>
                <w:rFonts w:ascii="Arial" w:hAnsi="Arial" w:cs="Arial"/>
                <w:sz w:val="18"/>
                <w:szCs w:val="18"/>
              </w:rPr>
              <w:t>Carrying amount</w:t>
            </w:r>
          </w:p>
        </w:tc>
        <w:tc>
          <w:tcPr>
            <w:tcW w:w="1413" w:type="dxa"/>
            <w:vAlign w:val="bottom"/>
          </w:tcPr>
          <w:p w14:paraId="7DEC9484" w14:textId="590E1971" w:rsidR="00BD0BE8" w:rsidRPr="00684377" w:rsidRDefault="00702EC0" w:rsidP="007E1A93">
            <w:pPr>
              <w:pBdr>
                <w:bottom w:val="single" w:sz="4" w:space="1" w:color="auto"/>
              </w:pBdr>
              <w:tabs>
                <w:tab w:val="left" w:pos="900"/>
              </w:tabs>
              <w:spacing w:before="60" w:after="23" w:line="276" w:lineRule="auto"/>
              <w:ind w:left="-18"/>
              <w:jc w:val="center"/>
              <w:rPr>
                <w:rFonts w:ascii="Arial" w:hAnsi="Arial" w:cs="Arial"/>
                <w:sz w:val="18"/>
                <w:szCs w:val="18"/>
              </w:rPr>
            </w:pPr>
            <w:r w:rsidRPr="00684377">
              <w:rPr>
                <w:rFonts w:ascii="Arial" w:hAnsi="Arial" w:cs="Arial"/>
                <w:sz w:val="18"/>
                <w:szCs w:val="18"/>
              </w:rPr>
              <w:t>Allowance for expected credit losses</w:t>
            </w:r>
          </w:p>
        </w:tc>
        <w:tc>
          <w:tcPr>
            <w:tcW w:w="1422" w:type="dxa"/>
            <w:vAlign w:val="bottom"/>
          </w:tcPr>
          <w:p w14:paraId="780A9718" w14:textId="3FDF25FA" w:rsidR="00BD0BE8" w:rsidRPr="00684377" w:rsidRDefault="00BD0BE8" w:rsidP="007E1A93">
            <w:pPr>
              <w:pBdr>
                <w:bottom w:val="single" w:sz="4" w:space="1" w:color="auto"/>
              </w:pBdr>
              <w:tabs>
                <w:tab w:val="left" w:pos="900"/>
              </w:tabs>
              <w:spacing w:before="60" w:after="23" w:line="276" w:lineRule="auto"/>
              <w:ind w:left="-18"/>
              <w:jc w:val="center"/>
              <w:rPr>
                <w:rFonts w:ascii="Arial" w:hAnsi="Arial" w:cs="Arial"/>
                <w:sz w:val="18"/>
                <w:szCs w:val="18"/>
              </w:rPr>
            </w:pPr>
            <w:r w:rsidRPr="00684377">
              <w:rPr>
                <w:rFonts w:ascii="Arial" w:hAnsi="Arial" w:cs="Arial"/>
                <w:sz w:val="18"/>
                <w:szCs w:val="18"/>
              </w:rPr>
              <w:t>Carrying amount</w:t>
            </w:r>
          </w:p>
        </w:tc>
        <w:tc>
          <w:tcPr>
            <w:tcW w:w="1412" w:type="dxa"/>
            <w:vAlign w:val="bottom"/>
          </w:tcPr>
          <w:p w14:paraId="49535965" w14:textId="49FE13B3" w:rsidR="00BD0BE8" w:rsidRPr="00684377" w:rsidRDefault="00702EC0" w:rsidP="007E1A93">
            <w:pPr>
              <w:pBdr>
                <w:bottom w:val="single" w:sz="4" w:space="1" w:color="auto"/>
              </w:pBdr>
              <w:tabs>
                <w:tab w:val="left" w:pos="900"/>
              </w:tabs>
              <w:spacing w:before="60" w:after="23" w:line="276" w:lineRule="auto"/>
              <w:ind w:left="-18"/>
              <w:jc w:val="center"/>
              <w:rPr>
                <w:rFonts w:ascii="Arial" w:hAnsi="Arial" w:cs="Arial"/>
                <w:sz w:val="18"/>
                <w:szCs w:val="18"/>
              </w:rPr>
            </w:pPr>
            <w:r w:rsidRPr="00684377">
              <w:rPr>
                <w:rFonts w:ascii="Arial" w:hAnsi="Arial" w:cs="Arial"/>
                <w:sz w:val="18"/>
                <w:szCs w:val="18"/>
              </w:rPr>
              <w:t>Allowance for expected credit losses</w:t>
            </w:r>
          </w:p>
        </w:tc>
      </w:tr>
      <w:tr w:rsidR="00BD0BE8" w:rsidRPr="00684377" w14:paraId="6C85D8CA" w14:textId="77777777" w:rsidTr="00BA244C">
        <w:trPr>
          <w:trHeight w:val="195"/>
        </w:trPr>
        <w:tc>
          <w:tcPr>
            <w:tcW w:w="3183" w:type="dxa"/>
          </w:tcPr>
          <w:p w14:paraId="20A83FC0" w14:textId="77777777" w:rsidR="00BD0BE8" w:rsidRPr="00684377" w:rsidRDefault="00BD0BE8" w:rsidP="00311884">
            <w:pPr>
              <w:spacing w:before="60" w:after="23" w:line="276" w:lineRule="auto"/>
              <w:ind w:right="-43"/>
              <w:jc w:val="both"/>
              <w:rPr>
                <w:rFonts w:ascii="Arial" w:hAnsi="Arial" w:cs="Arial"/>
                <w:sz w:val="18"/>
                <w:szCs w:val="18"/>
                <w:cs/>
              </w:rPr>
            </w:pPr>
          </w:p>
        </w:tc>
        <w:tc>
          <w:tcPr>
            <w:tcW w:w="1494" w:type="dxa"/>
          </w:tcPr>
          <w:p w14:paraId="71A26151" w14:textId="77777777" w:rsidR="00BD0BE8" w:rsidRPr="00684377" w:rsidRDefault="00BD0BE8" w:rsidP="00311884">
            <w:pPr>
              <w:spacing w:before="60" w:after="23" w:line="276" w:lineRule="auto"/>
              <w:ind w:right="36"/>
              <w:jc w:val="right"/>
              <w:rPr>
                <w:rFonts w:ascii="Arial" w:hAnsi="Arial" w:cs="Arial"/>
                <w:sz w:val="18"/>
                <w:szCs w:val="18"/>
              </w:rPr>
            </w:pPr>
          </w:p>
        </w:tc>
        <w:tc>
          <w:tcPr>
            <w:tcW w:w="1413" w:type="dxa"/>
          </w:tcPr>
          <w:p w14:paraId="7D7C65F2" w14:textId="77777777" w:rsidR="00BD0BE8" w:rsidRPr="00684377" w:rsidRDefault="00BD0BE8" w:rsidP="00311884">
            <w:pPr>
              <w:spacing w:before="60" w:after="23" w:line="276" w:lineRule="auto"/>
              <w:ind w:right="-43"/>
              <w:rPr>
                <w:rFonts w:ascii="Arial" w:hAnsi="Arial" w:cs="Arial"/>
                <w:sz w:val="18"/>
                <w:szCs w:val="18"/>
              </w:rPr>
            </w:pPr>
          </w:p>
        </w:tc>
        <w:tc>
          <w:tcPr>
            <w:tcW w:w="1422" w:type="dxa"/>
          </w:tcPr>
          <w:p w14:paraId="285FE921" w14:textId="77777777" w:rsidR="00BD0BE8" w:rsidRPr="00684377" w:rsidRDefault="00BD0BE8" w:rsidP="00311884">
            <w:pPr>
              <w:spacing w:before="60" w:after="23" w:line="276" w:lineRule="auto"/>
              <w:ind w:right="36"/>
              <w:jc w:val="right"/>
              <w:rPr>
                <w:rFonts w:ascii="Arial" w:hAnsi="Arial" w:cs="Arial"/>
                <w:sz w:val="18"/>
                <w:szCs w:val="18"/>
              </w:rPr>
            </w:pPr>
          </w:p>
        </w:tc>
        <w:tc>
          <w:tcPr>
            <w:tcW w:w="1418" w:type="dxa"/>
            <w:gridSpan w:val="2"/>
          </w:tcPr>
          <w:p w14:paraId="027F6657" w14:textId="77777777" w:rsidR="00BD0BE8" w:rsidRPr="00684377" w:rsidRDefault="00BD0BE8" w:rsidP="00311884">
            <w:pPr>
              <w:spacing w:before="60" w:after="23" w:line="276" w:lineRule="auto"/>
              <w:ind w:right="-43"/>
              <w:jc w:val="right"/>
              <w:rPr>
                <w:rFonts w:ascii="Arial" w:hAnsi="Arial" w:cs="Arial"/>
                <w:sz w:val="18"/>
                <w:szCs w:val="18"/>
              </w:rPr>
            </w:pPr>
          </w:p>
        </w:tc>
      </w:tr>
      <w:tr w:rsidR="00CE3352" w:rsidRPr="00684377" w14:paraId="26858FD8" w14:textId="77777777" w:rsidTr="00BA244C">
        <w:tc>
          <w:tcPr>
            <w:tcW w:w="3183" w:type="dxa"/>
          </w:tcPr>
          <w:p w14:paraId="65DABEA2" w14:textId="77777777" w:rsidR="00CE3352" w:rsidRPr="00684377" w:rsidRDefault="00CE3352" w:rsidP="00CE3352">
            <w:pPr>
              <w:spacing w:before="60" w:after="23" w:line="276" w:lineRule="auto"/>
              <w:ind w:right="-43" w:hanging="36"/>
              <w:jc w:val="both"/>
              <w:rPr>
                <w:rFonts w:ascii="Arial" w:hAnsi="Arial" w:cs="Arial"/>
                <w:sz w:val="18"/>
                <w:szCs w:val="18"/>
              </w:rPr>
            </w:pPr>
            <w:r w:rsidRPr="00684377">
              <w:rPr>
                <w:rFonts w:ascii="Arial" w:hAnsi="Arial" w:cs="Arial"/>
                <w:sz w:val="18"/>
                <w:szCs w:val="18"/>
                <w:lang w:val="en-GB"/>
              </w:rPr>
              <w:t>Less than 3 months</w:t>
            </w:r>
          </w:p>
        </w:tc>
        <w:tc>
          <w:tcPr>
            <w:tcW w:w="1494" w:type="dxa"/>
          </w:tcPr>
          <w:p w14:paraId="13D04A5C" w14:textId="5FCEE681" w:rsidR="00CE3352" w:rsidRPr="00684377" w:rsidRDefault="004D24C1" w:rsidP="00CE3352">
            <w:pPr>
              <w:spacing w:before="60" w:after="23" w:line="276" w:lineRule="auto"/>
              <w:ind w:right="-15"/>
              <w:jc w:val="right"/>
              <w:rPr>
                <w:rFonts w:ascii="Arial" w:hAnsi="Arial" w:cs="Arial"/>
                <w:sz w:val="18"/>
                <w:szCs w:val="18"/>
              </w:rPr>
            </w:pPr>
            <w:r w:rsidRPr="00684377">
              <w:rPr>
                <w:rFonts w:ascii="Arial" w:hAnsi="Arial" w:cs="Arial"/>
                <w:sz w:val="18"/>
                <w:szCs w:val="18"/>
              </w:rPr>
              <w:t>1,049,685</w:t>
            </w:r>
          </w:p>
        </w:tc>
        <w:tc>
          <w:tcPr>
            <w:tcW w:w="1413" w:type="dxa"/>
          </w:tcPr>
          <w:p w14:paraId="38C1686A" w14:textId="0A6D2CC0" w:rsidR="00CE3352" w:rsidRPr="00684377" w:rsidRDefault="00DB0ED6" w:rsidP="00CE3352">
            <w:pPr>
              <w:spacing w:before="60" w:after="23" w:line="276" w:lineRule="auto"/>
              <w:ind w:right="-15"/>
              <w:jc w:val="right"/>
              <w:rPr>
                <w:rFonts w:ascii="Arial" w:hAnsi="Arial" w:cs="Arial"/>
                <w:sz w:val="18"/>
                <w:szCs w:val="18"/>
              </w:rPr>
            </w:pPr>
            <w:r w:rsidRPr="00684377">
              <w:rPr>
                <w:rFonts w:ascii="Arial" w:hAnsi="Arial" w:cs="Arial"/>
                <w:sz w:val="18"/>
                <w:szCs w:val="18"/>
              </w:rPr>
              <w:t>(</w:t>
            </w:r>
            <w:r w:rsidR="005A09AE" w:rsidRPr="00684377">
              <w:rPr>
                <w:rFonts w:ascii="Arial" w:hAnsi="Arial" w:cs="Arial"/>
                <w:sz w:val="18"/>
                <w:szCs w:val="18"/>
              </w:rPr>
              <w:t>3,123</w:t>
            </w:r>
            <w:r w:rsidRPr="00684377">
              <w:rPr>
                <w:rFonts w:ascii="Arial" w:hAnsi="Arial" w:cs="Arial"/>
                <w:sz w:val="18"/>
                <w:szCs w:val="18"/>
              </w:rPr>
              <w:t>)</w:t>
            </w:r>
          </w:p>
        </w:tc>
        <w:tc>
          <w:tcPr>
            <w:tcW w:w="1422" w:type="dxa"/>
          </w:tcPr>
          <w:p w14:paraId="6ECF7ECD" w14:textId="008DCB1C" w:rsidR="00CE3352" w:rsidRPr="00684377" w:rsidRDefault="00826F58" w:rsidP="00CE3352">
            <w:pPr>
              <w:spacing w:before="60" w:after="23" w:line="276" w:lineRule="auto"/>
              <w:ind w:right="-15"/>
              <w:jc w:val="right"/>
              <w:rPr>
                <w:rFonts w:ascii="Arial" w:hAnsi="Arial" w:cs="Arial"/>
                <w:sz w:val="18"/>
                <w:szCs w:val="18"/>
              </w:rPr>
            </w:pPr>
            <w:r w:rsidRPr="00684377">
              <w:rPr>
                <w:rFonts w:ascii="Arial" w:hAnsi="Arial" w:cs="Arial"/>
                <w:sz w:val="18"/>
                <w:szCs w:val="18"/>
              </w:rPr>
              <w:t>717,659</w:t>
            </w:r>
          </w:p>
        </w:tc>
        <w:tc>
          <w:tcPr>
            <w:tcW w:w="1418" w:type="dxa"/>
            <w:gridSpan w:val="2"/>
          </w:tcPr>
          <w:p w14:paraId="29406593" w14:textId="2026FE0B" w:rsidR="00CE3352" w:rsidRPr="00684377" w:rsidRDefault="00CE3352" w:rsidP="00CE3352">
            <w:pPr>
              <w:spacing w:before="60" w:after="23" w:line="276" w:lineRule="auto"/>
              <w:ind w:right="-15"/>
              <w:jc w:val="right"/>
              <w:rPr>
                <w:rFonts w:ascii="Arial" w:hAnsi="Arial" w:cs="Arial"/>
                <w:sz w:val="18"/>
                <w:szCs w:val="18"/>
              </w:rPr>
            </w:pPr>
            <w:r w:rsidRPr="00684377">
              <w:rPr>
                <w:rFonts w:ascii="Arial" w:hAnsi="Arial" w:cs="Arial"/>
                <w:sz w:val="18"/>
                <w:szCs w:val="18"/>
              </w:rPr>
              <w:t>(5)</w:t>
            </w:r>
          </w:p>
        </w:tc>
      </w:tr>
      <w:tr w:rsidR="00D83D8D" w:rsidRPr="00684377" w14:paraId="789AFB8F" w14:textId="77777777" w:rsidTr="00BA244C">
        <w:tc>
          <w:tcPr>
            <w:tcW w:w="3183" w:type="dxa"/>
          </w:tcPr>
          <w:p w14:paraId="6CEC2A55" w14:textId="7CBCC7A6" w:rsidR="00D83D8D" w:rsidRPr="00684377" w:rsidRDefault="00D83D8D" w:rsidP="00D83D8D">
            <w:pPr>
              <w:spacing w:before="60" w:after="23" w:line="276" w:lineRule="auto"/>
              <w:ind w:right="-43" w:hanging="36"/>
              <w:jc w:val="both"/>
              <w:rPr>
                <w:rFonts w:ascii="Arial" w:hAnsi="Arial" w:cs="Arial"/>
                <w:sz w:val="18"/>
                <w:szCs w:val="18"/>
              </w:rPr>
            </w:pPr>
            <w:r w:rsidRPr="00684377">
              <w:rPr>
                <w:rFonts w:ascii="Arial" w:hAnsi="Arial" w:cs="Arial"/>
                <w:sz w:val="18"/>
                <w:szCs w:val="18"/>
                <w:lang w:val="en-GB"/>
              </w:rPr>
              <w:t>3 - 6 months</w:t>
            </w:r>
          </w:p>
        </w:tc>
        <w:tc>
          <w:tcPr>
            <w:tcW w:w="1494" w:type="dxa"/>
          </w:tcPr>
          <w:p w14:paraId="3B20E90E" w14:textId="55174EA7" w:rsidR="00D83D8D" w:rsidRPr="00684377" w:rsidRDefault="00D83D8D" w:rsidP="00D83D8D">
            <w:pPr>
              <w:spacing w:before="60" w:after="23" w:line="276" w:lineRule="auto"/>
              <w:ind w:right="-15"/>
              <w:jc w:val="right"/>
              <w:rPr>
                <w:rFonts w:ascii="Arial" w:hAnsi="Arial" w:cs="Arial"/>
                <w:sz w:val="18"/>
                <w:szCs w:val="18"/>
              </w:rPr>
            </w:pPr>
            <w:r w:rsidRPr="00684377">
              <w:rPr>
                <w:rFonts w:ascii="Arial" w:hAnsi="Arial" w:cs="Arial"/>
                <w:sz w:val="18"/>
                <w:szCs w:val="18"/>
              </w:rPr>
              <w:t>162,162</w:t>
            </w:r>
          </w:p>
        </w:tc>
        <w:tc>
          <w:tcPr>
            <w:tcW w:w="1413" w:type="dxa"/>
          </w:tcPr>
          <w:p w14:paraId="78998065" w14:textId="0C78AFD9" w:rsidR="00D83D8D" w:rsidRPr="00684377" w:rsidRDefault="00DB0ED6" w:rsidP="00D83D8D">
            <w:pPr>
              <w:spacing w:before="60" w:after="23" w:line="276" w:lineRule="auto"/>
              <w:ind w:right="-15"/>
              <w:jc w:val="right"/>
              <w:rPr>
                <w:rFonts w:ascii="Arial" w:hAnsi="Arial" w:cs="Arial"/>
                <w:sz w:val="18"/>
                <w:szCs w:val="18"/>
              </w:rPr>
            </w:pPr>
            <w:r w:rsidRPr="00684377">
              <w:rPr>
                <w:rFonts w:ascii="Arial" w:hAnsi="Arial" w:cs="Arial"/>
                <w:sz w:val="18"/>
                <w:szCs w:val="18"/>
              </w:rPr>
              <w:t>(</w:t>
            </w:r>
            <w:r w:rsidR="005A09AE" w:rsidRPr="00684377">
              <w:rPr>
                <w:rFonts w:ascii="Arial" w:hAnsi="Arial" w:cs="Arial"/>
                <w:sz w:val="18"/>
                <w:szCs w:val="18"/>
              </w:rPr>
              <w:t>43,930</w:t>
            </w:r>
            <w:r w:rsidRPr="00684377">
              <w:rPr>
                <w:rFonts w:ascii="Arial" w:hAnsi="Arial" w:cs="Arial"/>
                <w:sz w:val="18"/>
                <w:szCs w:val="18"/>
              </w:rPr>
              <w:t>)</w:t>
            </w:r>
          </w:p>
        </w:tc>
        <w:tc>
          <w:tcPr>
            <w:tcW w:w="1422" w:type="dxa"/>
          </w:tcPr>
          <w:p w14:paraId="33DF9961" w14:textId="12ECBE45" w:rsidR="00D83D8D" w:rsidRPr="00684377" w:rsidRDefault="00D83D8D" w:rsidP="00D83D8D">
            <w:pPr>
              <w:spacing w:before="60" w:after="23" w:line="276" w:lineRule="auto"/>
              <w:ind w:right="-15"/>
              <w:jc w:val="right"/>
              <w:rPr>
                <w:rFonts w:ascii="Arial" w:hAnsi="Arial" w:cs="Arial"/>
                <w:sz w:val="18"/>
                <w:szCs w:val="18"/>
              </w:rPr>
            </w:pPr>
            <w:r w:rsidRPr="00684377">
              <w:rPr>
                <w:rFonts w:ascii="Arial" w:hAnsi="Arial" w:cs="Arial"/>
                <w:sz w:val="18"/>
                <w:szCs w:val="18"/>
              </w:rPr>
              <w:t>156,677</w:t>
            </w:r>
          </w:p>
        </w:tc>
        <w:tc>
          <w:tcPr>
            <w:tcW w:w="1418" w:type="dxa"/>
            <w:gridSpan w:val="2"/>
          </w:tcPr>
          <w:p w14:paraId="240BED4A" w14:textId="1F4C217A" w:rsidR="00D83D8D" w:rsidRPr="00684377" w:rsidRDefault="00D83D8D" w:rsidP="00D83D8D">
            <w:pPr>
              <w:spacing w:before="60" w:after="23" w:line="276" w:lineRule="auto"/>
              <w:ind w:right="-15"/>
              <w:jc w:val="right"/>
              <w:rPr>
                <w:rFonts w:ascii="Arial" w:hAnsi="Arial" w:cs="Arial"/>
                <w:sz w:val="18"/>
                <w:szCs w:val="18"/>
              </w:rPr>
            </w:pPr>
            <w:r w:rsidRPr="00684377">
              <w:rPr>
                <w:rFonts w:ascii="Arial" w:hAnsi="Arial" w:cs="Arial"/>
                <w:sz w:val="18"/>
                <w:szCs w:val="18"/>
              </w:rPr>
              <w:t>(15)</w:t>
            </w:r>
          </w:p>
        </w:tc>
      </w:tr>
      <w:tr w:rsidR="00D83D8D" w:rsidRPr="00684377" w14:paraId="7DDBFF94" w14:textId="77777777" w:rsidTr="00BA244C">
        <w:tc>
          <w:tcPr>
            <w:tcW w:w="3183" w:type="dxa"/>
          </w:tcPr>
          <w:p w14:paraId="6CB18852" w14:textId="1FF7BA5D" w:rsidR="00D83D8D" w:rsidRPr="00684377" w:rsidRDefault="00D83D8D" w:rsidP="00D83D8D">
            <w:pPr>
              <w:spacing w:before="60" w:after="23" w:line="276" w:lineRule="auto"/>
              <w:ind w:right="-43" w:hanging="36"/>
              <w:jc w:val="both"/>
              <w:rPr>
                <w:rFonts w:ascii="Arial" w:hAnsi="Arial" w:cs="Arial"/>
                <w:sz w:val="18"/>
                <w:szCs w:val="18"/>
              </w:rPr>
            </w:pPr>
            <w:r w:rsidRPr="00684377">
              <w:rPr>
                <w:rFonts w:ascii="Arial" w:hAnsi="Arial" w:cs="Arial"/>
                <w:sz w:val="18"/>
                <w:szCs w:val="18"/>
                <w:lang w:val="en-GB"/>
              </w:rPr>
              <w:t>6 - 12 months</w:t>
            </w:r>
          </w:p>
        </w:tc>
        <w:tc>
          <w:tcPr>
            <w:tcW w:w="1494" w:type="dxa"/>
          </w:tcPr>
          <w:p w14:paraId="71C796DD" w14:textId="506BE3B6" w:rsidR="00D83D8D" w:rsidRPr="00684377" w:rsidRDefault="00D83D8D" w:rsidP="00D83D8D">
            <w:pPr>
              <w:spacing w:before="60" w:after="23" w:line="276" w:lineRule="auto"/>
              <w:ind w:right="-15"/>
              <w:jc w:val="right"/>
              <w:rPr>
                <w:rFonts w:ascii="Arial" w:hAnsi="Arial" w:cs="Arial"/>
                <w:sz w:val="18"/>
                <w:szCs w:val="18"/>
              </w:rPr>
            </w:pPr>
            <w:r w:rsidRPr="00684377">
              <w:rPr>
                <w:rFonts w:ascii="Arial" w:hAnsi="Arial" w:cs="Arial"/>
                <w:sz w:val="18"/>
                <w:szCs w:val="18"/>
              </w:rPr>
              <w:t>285,020</w:t>
            </w:r>
          </w:p>
        </w:tc>
        <w:tc>
          <w:tcPr>
            <w:tcW w:w="1413" w:type="dxa"/>
          </w:tcPr>
          <w:p w14:paraId="10F39DD7" w14:textId="6601E5BC" w:rsidR="00D83D8D" w:rsidRPr="00684377" w:rsidRDefault="00D83D8D" w:rsidP="00D83D8D">
            <w:pPr>
              <w:spacing w:before="60" w:after="23" w:line="276" w:lineRule="auto"/>
              <w:ind w:right="-15"/>
              <w:jc w:val="right"/>
              <w:rPr>
                <w:rFonts w:ascii="Arial" w:hAnsi="Arial" w:cs="Arial"/>
                <w:sz w:val="18"/>
                <w:szCs w:val="18"/>
              </w:rPr>
            </w:pPr>
            <w:r w:rsidRPr="00684377">
              <w:rPr>
                <w:rFonts w:ascii="Arial" w:hAnsi="Arial" w:cs="Arial"/>
                <w:sz w:val="18"/>
                <w:szCs w:val="18"/>
              </w:rPr>
              <w:t>(10,124)</w:t>
            </w:r>
          </w:p>
        </w:tc>
        <w:tc>
          <w:tcPr>
            <w:tcW w:w="1422" w:type="dxa"/>
          </w:tcPr>
          <w:p w14:paraId="6CFAF6D4" w14:textId="46AD18F1" w:rsidR="00D83D8D" w:rsidRPr="00684377" w:rsidRDefault="00D83D8D" w:rsidP="00D83D8D">
            <w:pPr>
              <w:spacing w:before="60" w:after="23" w:line="276" w:lineRule="auto"/>
              <w:ind w:right="-15"/>
              <w:jc w:val="right"/>
              <w:rPr>
                <w:rFonts w:ascii="Arial" w:hAnsi="Arial" w:cs="Arial"/>
                <w:sz w:val="18"/>
                <w:szCs w:val="18"/>
              </w:rPr>
            </w:pPr>
            <w:r w:rsidRPr="00684377">
              <w:rPr>
                <w:rFonts w:ascii="Arial" w:hAnsi="Arial" w:cs="Arial"/>
                <w:sz w:val="18"/>
                <w:szCs w:val="18"/>
              </w:rPr>
              <w:t>1,634,043</w:t>
            </w:r>
          </w:p>
        </w:tc>
        <w:tc>
          <w:tcPr>
            <w:tcW w:w="1418" w:type="dxa"/>
            <w:gridSpan w:val="2"/>
          </w:tcPr>
          <w:p w14:paraId="72DC05EB" w14:textId="79A2A44C" w:rsidR="00D83D8D" w:rsidRPr="00684377" w:rsidRDefault="00D83D8D" w:rsidP="00D83D8D">
            <w:pPr>
              <w:spacing w:before="60" w:after="23" w:line="276" w:lineRule="auto"/>
              <w:ind w:right="-15"/>
              <w:jc w:val="right"/>
              <w:rPr>
                <w:rFonts w:ascii="Arial" w:hAnsi="Arial" w:cs="Arial"/>
                <w:sz w:val="18"/>
                <w:szCs w:val="18"/>
              </w:rPr>
            </w:pPr>
            <w:r w:rsidRPr="00684377">
              <w:rPr>
                <w:rFonts w:ascii="Arial" w:hAnsi="Arial" w:cs="Arial"/>
                <w:sz w:val="18"/>
                <w:szCs w:val="18"/>
              </w:rPr>
              <w:t>(41)</w:t>
            </w:r>
          </w:p>
        </w:tc>
      </w:tr>
      <w:tr w:rsidR="00D83D8D" w:rsidRPr="00684377" w14:paraId="763FA68B" w14:textId="77777777" w:rsidTr="00BA244C">
        <w:tc>
          <w:tcPr>
            <w:tcW w:w="3183" w:type="dxa"/>
          </w:tcPr>
          <w:p w14:paraId="7BE8D0AA" w14:textId="2CCBD160" w:rsidR="00D83D8D" w:rsidRPr="00684377" w:rsidRDefault="00D83D8D" w:rsidP="00D83D8D">
            <w:pPr>
              <w:spacing w:before="60" w:after="23" w:line="276" w:lineRule="auto"/>
              <w:ind w:right="-43" w:hanging="36"/>
              <w:jc w:val="both"/>
              <w:rPr>
                <w:rFonts w:ascii="Arial" w:hAnsi="Arial" w:cs="Arial"/>
                <w:sz w:val="18"/>
                <w:szCs w:val="18"/>
                <w:lang w:val="en-GB"/>
              </w:rPr>
            </w:pPr>
            <w:r w:rsidRPr="00684377">
              <w:rPr>
                <w:rFonts w:ascii="Arial" w:hAnsi="Arial" w:cs="Arial"/>
                <w:sz w:val="18"/>
                <w:szCs w:val="18"/>
                <w:lang w:val="en-GB"/>
              </w:rPr>
              <w:t>12 - 24 months</w:t>
            </w:r>
          </w:p>
        </w:tc>
        <w:tc>
          <w:tcPr>
            <w:tcW w:w="1494" w:type="dxa"/>
          </w:tcPr>
          <w:p w14:paraId="2D9A0C5C" w14:textId="1834A973" w:rsidR="00D83D8D" w:rsidRPr="00684377" w:rsidRDefault="00D83D8D" w:rsidP="00D83D8D">
            <w:pPr>
              <w:spacing w:before="60" w:after="23" w:line="276" w:lineRule="auto"/>
              <w:ind w:right="-15"/>
              <w:jc w:val="right"/>
              <w:rPr>
                <w:rFonts w:ascii="Arial" w:hAnsi="Arial" w:cs="Arial"/>
                <w:sz w:val="18"/>
                <w:szCs w:val="18"/>
              </w:rPr>
            </w:pPr>
            <w:r w:rsidRPr="00684377">
              <w:rPr>
                <w:rFonts w:ascii="Arial" w:hAnsi="Arial" w:cs="Arial"/>
                <w:sz w:val="18"/>
                <w:szCs w:val="18"/>
              </w:rPr>
              <w:t>1,814,086</w:t>
            </w:r>
          </w:p>
        </w:tc>
        <w:tc>
          <w:tcPr>
            <w:tcW w:w="1413" w:type="dxa"/>
          </w:tcPr>
          <w:p w14:paraId="09D8EFFB" w14:textId="6A7913B8" w:rsidR="00D83D8D" w:rsidRPr="00684377" w:rsidRDefault="00D83D8D" w:rsidP="00D83D8D">
            <w:pPr>
              <w:spacing w:before="60" w:after="23" w:line="276" w:lineRule="auto"/>
              <w:ind w:right="-15"/>
              <w:jc w:val="right"/>
              <w:rPr>
                <w:rFonts w:ascii="Arial" w:hAnsi="Arial" w:cs="Arial"/>
                <w:sz w:val="18"/>
                <w:szCs w:val="18"/>
              </w:rPr>
            </w:pPr>
            <w:r w:rsidRPr="00684377">
              <w:rPr>
                <w:rFonts w:ascii="Arial" w:hAnsi="Arial" w:cs="Arial"/>
                <w:sz w:val="18"/>
                <w:szCs w:val="18"/>
              </w:rPr>
              <w:t>(12,906)</w:t>
            </w:r>
          </w:p>
        </w:tc>
        <w:tc>
          <w:tcPr>
            <w:tcW w:w="1422" w:type="dxa"/>
          </w:tcPr>
          <w:p w14:paraId="627B1964" w14:textId="496CABB2" w:rsidR="00D83D8D" w:rsidRPr="00684377" w:rsidRDefault="00826F58" w:rsidP="00D83D8D">
            <w:pPr>
              <w:spacing w:before="60" w:after="23" w:line="276" w:lineRule="auto"/>
              <w:ind w:right="-15"/>
              <w:jc w:val="right"/>
              <w:rPr>
                <w:rFonts w:ascii="Arial" w:hAnsi="Arial" w:cs="Arial"/>
                <w:sz w:val="18"/>
                <w:szCs w:val="18"/>
                <w:cs/>
              </w:rPr>
            </w:pPr>
            <w:r w:rsidRPr="00684377">
              <w:rPr>
                <w:rFonts w:ascii="Arial" w:hAnsi="Arial" w:cs="Arial"/>
                <w:sz w:val="18"/>
                <w:szCs w:val="18"/>
              </w:rPr>
              <w:t>3,117,650</w:t>
            </w:r>
          </w:p>
        </w:tc>
        <w:tc>
          <w:tcPr>
            <w:tcW w:w="1418" w:type="dxa"/>
            <w:gridSpan w:val="2"/>
          </w:tcPr>
          <w:p w14:paraId="278A0DC9" w14:textId="00F3DEBA" w:rsidR="00D83D8D" w:rsidRPr="00684377" w:rsidRDefault="00D83D8D" w:rsidP="00D83D8D">
            <w:pPr>
              <w:spacing w:before="60" w:after="23" w:line="276" w:lineRule="auto"/>
              <w:ind w:right="-15"/>
              <w:jc w:val="right"/>
              <w:rPr>
                <w:rFonts w:ascii="Arial" w:hAnsi="Arial" w:cs="Arial"/>
                <w:sz w:val="18"/>
                <w:szCs w:val="18"/>
                <w:cs/>
                <w:lang w:val="en-GB"/>
              </w:rPr>
            </w:pPr>
            <w:r w:rsidRPr="00684377">
              <w:rPr>
                <w:rFonts w:ascii="Arial" w:hAnsi="Arial" w:cs="Arial"/>
                <w:sz w:val="18"/>
                <w:szCs w:val="18"/>
              </w:rPr>
              <w:t>(5,633)</w:t>
            </w:r>
          </w:p>
        </w:tc>
      </w:tr>
      <w:tr w:rsidR="00CE3352" w:rsidRPr="00684377" w14:paraId="5BAEA335" w14:textId="77777777" w:rsidTr="00BA244C">
        <w:trPr>
          <w:trHeight w:val="356"/>
        </w:trPr>
        <w:tc>
          <w:tcPr>
            <w:tcW w:w="3183" w:type="dxa"/>
          </w:tcPr>
          <w:p w14:paraId="02E50A20" w14:textId="77777777" w:rsidR="00CE3352" w:rsidRPr="00684377" w:rsidRDefault="00CE3352" w:rsidP="00CE3352">
            <w:pPr>
              <w:spacing w:before="60" w:after="23" w:line="276" w:lineRule="auto"/>
              <w:ind w:right="-43" w:hanging="36"/>
              <w:rPr>
                <w:rFonts w:ascii="Arial" w:hAnsi="Arial" w:cs="Arial"/>
                <w:sz w:val="18"/>
                <w:szCs w:val="18"/>
              </w:rPr>
            </w:pPr>
            <w:r w:rsidRPr="00684377">
              <w:rPr>
                <w:rFonts w:ascii="Arial" w:hAnsi="Arial" w:cs="Arial"/>
                <w:sz w:val="18"/>
                <w:szCs w:val="18"/>
              </w:rPr>
              <w:t>More than 24 months</w:t>
            </w:r>
          </w:p>
        </w:tc>
        <w:tc>
          <w:tcPr>
            <w:tcW w:w="1494" w:type="dxa"/>
          </w:tcPr>
          <w:p w14:paraId="27C22932" w14:textId="550381DC" w:rsidR="00CE3352" w:rsidRPr="00684377" w:rsidRDefault="004D24C1" w:rsidP="00CE3352">
            <w:pPr>
              <w:pBdr>
                <w:bottom w:val="single" w:sz="4" w:space="1" w:color="auto"/>
              </w:pBdr>
              <w:spacing w:before="60" w:after="23" w:line="276" w:lineRule="auto"/>
              <w:ind w:right="-15"/>
              <w:jc w:val="right"/>
              <w:rPr>
                <w:rFonts w:ascii="Arial" w:hAnsi="Arial" w:cs="Arial"/>
                <w:sz w:val="18"/>
                <w:szCs w:val="18"/>
              </w:rPr>
            </w:pPr>
            <w:r w:rsidRPr="00684377">
              <w:rPr>
                <w:rFonts w:ascii="Arial" w:hAnsi="Arial" w:cs="Arial"/>
                <w:sz w:val="18"/>
                <w:szCs w:val="18"/>
              </w:rPr>
              <w:t>5,256,659</w:t>
            </w:r>
          </w:p>
        </w:tc>
        <w:tc>
          <w:tcPr>
            <w:tcW w:w="1413" w:type="dxa"/>
          </w:tcPr>
          <w:p w14:paraId="5EB32627" w14:textId="23DDDC43" w:rsidR="00CE3352" w:rsidRPr="00684377" w:rsidRDefault="004D24C1" w:rsidP="00CE3352">
            <w:pPr>
              <w:pBdr>
                <w:bottom w:val="single" w:sz="4" w:space="1" w:color="auto"/>
              </w:pBdr>
              <w:spacing w:before="60" w:after="23" w:line="276" w:lineRule="auto"/>
              <w:ind w:right="-15"/>
              <w:jc w:val="right"/>
              <w:rPr>
                <w:rFonts w:ascii="Arial" w:hAnsi="Arial" w:cs="Arial"/>
                <w:sz w:val="18"/>
                <w:szCs w:val="18"/>
                <w:lang w:val="en-GB"/>
              </w:rPr>
            </w:pPr>
            <w:r w:rsidRPr="00684377">
              <w:rPr>
                <w:rFonts w:ascii="Arial" w:hAnsi="Arial" w:cs="Arial"/>
                <w:sz w:val="18"/>
                <w:szCs w:val="18"/>
                <w:lang w:val="en-GB"/>
              </w:rPr>
              <w:t>(969,428)</w:t>
            </w:r>
          </w:p>
        </w:tc>
        <w:tc>
          <w:tcPr>
            <w:tcW w:w="1422" w:type="dxa"/>
          </w:tcPr>
          <w:p w14:paraId="19CB7F7C" w14:textId="76E56769" w:rsidR="00CE3352" w:rsidRPr="00684377" w:rsidRDefault="00CE3352" w:rsidP="00CE3352">
            <w:pPr>
              <w:pBdr>
                <w:bottom w:val="single" w:sz="4" w:space="1" w:color="auto"/>
              </w:pBdr>
              <w:tabs>
                <w:tab w:val="left" w:pos="735"/>
              </w:tabs>
              <w:spacing w:before="60" w:after="23" w:line="276" w:lineRule="auto"/>
              <w:ind w:right="-15"/>
              <w:jc w:val="right"/>
              <w:rPr>
                <w:rFonts w:ascii="Arial" w:hAnsi="Arial" w:cs="Arial"/>
                <w:sz w:val="18"/>
                <w:szCs w:val="18"/>
              </w:rPr>
            </w:pPr>
            <w:r w:rsidRPr="00684377">
              <w:rPr>
                <w:rFonts w:ascii="Arial" w:hAnsi="Arial" w:cs="Arial"/>
                <w:sz w:val="18"/>
                <w:szCs w:val="18"/>
              </w:rPr>
              <w:t>2,</w:t>
            </w:r>
            <w:r w:rsidR="00BA2685" w:rsidRPr="00684377">
              <w:rPr>
                <w:rFonts w:ascii="Arial" w:hAnsi="Arial" w:cs="Arial"/>
                <w:sz w:val="18"/>
                <w:szCs w:val="18"/>
              </w:rPr>
              <w:t>5</w:t>
            </w:r>
            <w:r w:rsidRPr="00684377">
              <w:rPr>
                <w:rFonts w:ascii="Arial" w:hAnsi="Arial" w:cs="Arial"/>
                <w:sz w:val="18"/>
                <w:szCs w:val="18"/>
              </w:rPr>
              <w:t>59,103</w:t>
            </w:r>
          </w:p>
        </w:tc>
        <w:tc>
          <w:tcPr>
            <w:tcW w:w="1418" w:type="dxa"/>
            <w:gridSpan w:val="2"/>
          </w:tcPr>
          <w:p w14:paraId="2EE67F4E" w14:textId="68C9EC61" w:rsidR="00CE3352" w:rsidRPr="00684377" w:rsidRDefault="00CE3352" w:rsidP="00CE3352">
            <w:pPr>
              <w:pBdr>
                <w:bottom w:val="single" w:sz="4" w:space="1" w:color="auto"/>
              </w:pBdr>
              <w:spacing w:before="60" w:after="23" w:line="276" w:lineRule="auto"/>
              <w:ind w:right="-15"/>
              <w:jc w:val="right"/>
              <w:rPr>
                <w:rFonts w:ascii="Arial" w:hAnsi="Arial" w:cs="Arial"/>
                <w:sz w:val="18"/>
                <w:szCs w:val="18"/>
                <w:lang w:val="en-GB"/>
              </w:rPr>
            </w:pPr>
            <w:r w:rsidRPr="00684377">
              <w:rPr>
                <w:rFonts w:ascii="Arial" w:hAnsi="Arial" w:cs="Arial"/>
                <w:sz w:val="18"/>
                <w:szCs w:val="18"/>
                <w:lang w:val="en-GB"/>
              </w:rPr>
              <w:t>(457,516)</w:t>
            </w:r>
          </w:p>
        </w:tc>
      </w:tr>
      <w:tr w:rsidR="00CE3352" w:rsidRPr="00684377" w14:paraId="6F2FAD18" w14:textId="77777777" w:rsidTr="00BA244C">
        <w:tc>
          <w:tcPr>
            <w:tcW w:w="3183" w:type="dxa"/>
          </w:tcPr>
          <w:p w14:paraId="55B81A38" w14:textId="77777777" w:rsidR="00CE3352" w:rsidRPr="00684377" w:rsidRDefault="00CE3352" w:rsidP="00CE3352">
            <w:pPr>
              <w:spacing w:before="60" w:after="23" w:line="276" w:lineRule="auto"/>
              <w:ind w:right="-43" w:hanging="36"/>
              <w:jc w:val="both"/>
              <w:rPr>
                <w:rFonts w:ascii="Arial" w:hAnsi="Arial" w:cs="Arial"/>
                <w:sz w:val="18"/>
                <w:szCs w:val="18"/>
              </w:rPr>
            </w:pPr>
            <w:r w:rsidRPr="00684377">
              <w:rPr>
                <w:rFonts w:ascii="Arial" w:hAnsi="Arial" w:cs="Arial"/>
                <w:sz w:val="18"/>
                <w:szCs w:val="18"/>
                <w:lang w:val="en-GB"/>
              </w:rPr>
              <w:t>Total</w:t>
            </w:r>
          </w:p>
        </w:tc>
        <w:tc>
          <w:tcPr>
            <w:tcW w:w="1494" w:type="dxa"/>
          </w:tcPr>
          <w:p w14:paraId="12D2BAC0" w14:textId="515F231C" w:rsidR="00CE3352" w:rsidRPr="00684377" w:rsidRDefault="00E82131" w:rsidP="00CE3352">
            <w:pPr>
              <w:pBdr>
                <w:bottom w:val="single" w:sz="12" w:space="1" w:color="auto"/>
              </w:pBdr>
              <w:spacing w:before="60" w:after="23" w:line="276" w:lineRule="auto"/>
              <w:ind w:right="-15"/>
              <w:jc w:val="right"/>
              <w:rPr>
                <w:rFonts w:ascii="Arial" w:hAnsi="Arial" w:cs="Arial"/>
                <w:sz w:val="18"/>
                <w:szCs w:val="18"/>
              </w:rPr>
            </w:pPr>
            <w:r w:rsidRPr="00684377">
              <w:rPr>
                <w:rFonts w:ascii="Arial" w:hAnsi="Arial" w:cs="Arial"/>
                <w:sz w:val="18"/>
                <w:szCs w:val="18"/>
              </w:rPr>
              <w:t>8,567,612</w:t>
            </w:r>
          </w:p>
        </w:tc>
        <w:tc>
          <w:tcPr>
            <w:tcW w:w="1413" w:type="dxa"/>
          </w:tcPr>
          <w:p w14:paraId="39531A83" w14:textId="1EBB0F8F" w:rsidR="00CE3352" w:rsidRPr="00684377" w:rsidRDefault="00E82131" w:rsidP="00CE3352">
            <w:pPr>
              <w:pBdr>
                <w:bottom w:val="single" w:sz="12" w:space="1" w:color="auto"/>
              </w:pBdr>
              <w:spacing w:before="60" w:after="23" w:line="276" w:lineRule="auto"/>
              <w:ind w:right="-15"/>
              <w:jc w:val="right"/>
              <w:rPr>
                <w:rFonts w:ascii="Arial" w:hAnsi="Arial" w:cs="Arial"/>
                <w:sz w:val="18"/>
                <w:szCs w:val="18"/>
                <w:lang w:val="en-GB"/>
              </w:rPr>
            </w:pPr>
            <w:r w:rsidRPr="00684377">
              <w:rPr>
                <w:rFonts w:ascii="Arial" w:hAnsi="Arial" w:cs="Arial"/>
                <w:sz w:val="18"/>
                <w:szCs w:val="18"/>
                <w:lang w:val="en-GB"/>
              </w:rPr>
              <w:t>(1,039,511)</w:t>
            </w:r>
          </w:p>
        </w:tc>
        <w:tc>
          <w:tcPr>
            <w:tcW w:w="1422" w:type="dxa"/>
          </w:tcPr>
          <w:p w14:paraId="442CE75C" w14:textId="45037C77" w:rsidR="00CE3352" w:rsidRPr="00684377" w:rsidRDefault="00CE3352" w:rsidP="00CE3352">
            <w:pPr>
              <w:pBdr>
                <w:bottom w:val="single" w:sz="12" w:space="1" w:color="auto"/>
              </w:pBdr>
              <w:tabs>
                <w:tab w:val="left" w:pos="750"/>
              </w:tabs>
              <w:spacing w:before="60" w:after="23" w:line="276" w:lineRule="auto"/>
              <w:ind w:right="-15"/>
              <w:jc w:val="right"/>
              <w:rPr>
                <w:rFonts w:ascii="Arial" w:hAnsi="Arial" w:cs="Arial"/>
                <w:sz w:val="18"/>
                <w:szCs w:val="18"/>
              </w:rPr>
            </w:pPr>
            <w:r w:rsidRPr="00684377">
              <w:rPr>
                <w:rFonts w:ascii="Arial" w:hAnsi="Arial" w:cs="Arial"/>
                <w:sz w:val="18"/>
                <w:szCs w:val="18"/>
              </w:rPr>
              <w:t>8,</w:t>
            </w:r>
            <w:r w:rsidR="00BA2685" w:rsidRPr="00684377">
              <w:rPr>
                <w:rFonts w:ascii="Arial" w:hAnsi="Arial" w:cs="Arial"/>
                <w:sz w:val="18"/>
                <w:szCs w:val="18"/>
              </w:rPr>
              <w:t>1</w:t>
            </w:r>
            <w:r w:rsidRPr="00684377">
              <w:rPr>
                <w:rFonts w:ascii="Arial" w:hAnsi="Arial" w:cs="Arial"/>
                <w:sz w:val="18"/>
                <w:szCs w:val="18"/>
              </w:rPr>
              <w:t>85,132</w:t>
            </w:r>
          </w:p>
        </w:tc>
        <w:tc>
          <w:tcPr>
            <w:tcW w:w="1418" w:type="dxa"/>
            <w:gridSpan w:val="2"/>
          </w:tcPr>
          <w:p w14:paraId="09B4911D" w14:textId="74738D46" w:rsidR="00CE3352" w:rsidRPr="00684377" w:rsidRDefault="00CE3352" w:rsidP="00CE3352">
            <w:pPr>
              <w:pBdr>
                <w:bottom w:val="single" w:sz="12" w:space="1" w:color="auto"/>
              </w:pBdr>
              <w:spacing w:before="60" w:after="23" w:line="276" w:lineRule="auto"/>
              <w:ind w:right="-15"/>
              <w:jc w:val="right"/>
              <w:rPr>
                <w:rFonts w:ascii="Arial" w:hAnsi="Arial" w:cs="Arial"/>
                <w:sz w:val="18"/>
                <w:szCs w:val="18"/>
              </w:rPr>
            </w:pPr>
            <w:r w:rsidRPr="00684377">
              <w:rPr>
                <w:rFonts w:ascii="Arial" w:hAnsi="Arial" w:cs="Arial"/>
                <w:sz w:val="18"/>
                <w:szCs w:val="18"/>
                <w:lang w:val="en-GB"/>
              </w:rPr>
              <w:t>(463,210)</w:t>
            </w:r>
          </w:p>
        </w:tc>
      </w:tr>
    </w:tbl>
    <w:p w14:paraId="32C60B07" w14:textId="36CC53B5" w:rsidR="002951C2" w:rsidRPr="00684377" w:rsidRDefault="002951C2" w:rsidP="00311884">
      <w:pPr>
        <w:ind w:left="426"/>
        <w:jc w:val="thaiDistribute"/>
        <w:rPr>
          <w:rFonts w:ascii="Arial" w:hAnsi="Arial" w:cstheme="minorBidi"/>
          <w:sz w:val="20"/>
          <w:szCs w:val="20"/>
        </w:rPr>
      </w:pPr>
    </w:p>
    <w:p w14:paraId="084E3025" w14:textId="03ADA845" w:rsidR="001237BD" w:rsidRPr="00684377" w:rsidRDefault="00F1691C" w:rsidP="00311884">
      <w:pPr>
        <w:spacing w:line="360" w:lineRule="auto"/>
        <w:ind w:left="426"/>
        <w:jc w:val="thaiDistribute"/>
        <w:rPr>
          <w:rFonts w:ascii="Arial" w:hAnsi="Arial" w:cs="Arial"/>
          <w:sz w:val="19"/>
          <w:szCs w:val="19"/>
        </w:rPr>
      </w:pPr>
      <w:r w:rsidRPr="00684377">
        <w:rPr>
          <w:rFonts w:ascii="Arial" w:hAnsi="Arial" w:cs="Arial"/>
          <w:sz w:val="19"/>
          <w:szCs w:val="19"/>
        </w:rPr>
        <w:t xml:space="preserve">Disclosure </w:t>
      </w:r>
      <w:r w:rsidRPr="00684377">
        <w:rPr>
          <w:rFonts w:ascii="Arial" w:hAnsi="Arial" w:cs="Browallia New"/>
          <w:sz w:val="19"/>
        </w:rPr>
        <w:t xml:space="preserve">aging </w:t>
      </w:r>
      <w:r w:rsidRPr="00684377">
        <w:rPr>
          <w:rFonts w:ascii="Arial" w:hAnsi="Arial" w:cs="Arial"/>
          <w:sz w:val="19"/>
          <w:szCs w:val="19"/>
        </w:rPr>
        <w:t xml:space="preserve">separation of outstanding debt </w:t>
      </w:r>
      <w:proofErr w:type="gramStart"/>
      <w:r w:rsidRPr="00684377">
        <w:rPr>
          <w:rFonts w:ascii="Arial" w:hAnsi="Arial" w:cs="Arial"/>
          <w:sz w:val="19"/>
          <w:szCs w:val="19"/>
        </w:rPr>
        <w:t>are</w:t>
      </w:r>
      <w:proofErr w:type="gramEnd"/>
      <w:r w:rsidRPr="00684377">
        <w:rPr>
          <w:rFonts w:ascii="Arial" w:hAnsi="Arial" w:cs="Arial"/>
          <w:sz w:val="19"/>
          <w:szCs w:val="19"/>
        </w:rPr>
        <w:t xml:space="preserve"> </w:t>
      </w:r>
      <w:proofErr w:type="gramStart"/>
      <w:r w:rsidRPr="00684377">
        <w:rPr>
          <w:rFonts w:ascii="Arial" w:hAnsi="Arial" w:cs="Arial"/>
          <w:sz w:val="19"/>
          <w:szCs w:val="19"/>
        </w:rPr>
        <w:t>in</w:t>
      </w:r>
      <w:proofErr w:type="gramEnd"/>
      <w:r w:rsidRPr="00684377">
        <w:rPr>
          <w:rFonts w:ascii="Arial" w:hAnsi="Arial" w:cs="Arial"/>
          <w:sz w:val="19"/>
          <w:szCs w:val="19"/>
        </w:rPr>
        <w:t xml:space="preserve"> the Group's perspective to be consistent with the information used in the analysis of the allowance for expected credit losses.</w:t>
      </w:r>
    </w:p>
    <w:p w14:paraId="376CBF5C" w14:textId="77777777" w:rsidR="003525F2" w:rsidRPr="00684377" w:rsidRDefault="003525F2" w:rsidP="00311884">
      <w:pPr>
        <w:spacing w:line="360" w:lineRule="auto"/>
        <w:ind w:left="426"/>
        <w:jc w:val="thaiDistribute"/>
        <w:rPr>
          <w:rFonts w:ascii="Arial" w:hAnsi="Arial" w:cstheme="minorBidi"/>
          <w:sz w:val="14"/>
          <w:szCs w:val="14"/>
        </w:rPr>
      </w:pPr>
    </w:p>
    <w:p w14:paraId="0E33026A" w14:textId="05600E84" w:rsidR="003525F2" w:rsidRPr="00684377" w:rsidRDefault="003525F2" w:rsidP="004A67D9">
      <w:pPr>
        <w:tabs>
          <w:tab w:val="left" w:pos="993"/>
          <w:tab w:val="left" w:pos="1211"/>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r w:rsidRPr="00684377">
        <w:rPr>
          <w:rFonts w:ascii="Arial" w:hAnsi="Arial" w:cstheme="minorBidi"/>
          <w:sz w:val="19"/>
          <w:szCs w:val="19"/>
        </w:rPr>
        <w:t xml:space="preserve">As </w:t>
      </w:r>
      <w:proofErr w:type="gramStart"/>
      <w:r w:rsidRPr="00684377">
        <w:rPr>
          <w:rFonts w:ascii="Arial" w:hAnsi="Arial" w:cstheme="minorBidi"/>
          <w:sz w:val="19"/>
          <w:szCs w:val="19"/>
        </w:rPr>
        <w:t>at</w:t>
      </w:r>
      <w:proofErr w:type="gramEnd"/>
      <w:r w:rsidRPr="00684377">
        <w:rPr>
          <w:rFonts w:ascii="Arial" w:hAnsi="Arial" w:cstheme="minorBidi"/>
          <w:sz w:val="19"/>
          <w:szCs w:val="19"/>
        </w:rPr>
        <w:t xml:space="preserve"> 31 December 202</w:t>
      </w:r>
      <w:r w:rsidR="00862CF6" w:rsidRPr="00684377">
        <w:rPr>
          <w:rFonts w:ascii="Arial" w:hAnsi="Arial" w:cstheme="minorBidi"/>
          <w:sz w:val="19"/>
          <w:szCs w:val="19"/>
        </w:rPr>
        <w:t>5</w:t>
      </w:r>
      <w:r w:rsidR="009C71AD" w:rsidRPr="00684377">
        <w:rPr>
          <w:rFonts w:ascii="Arial" w:hAnsi="Arial" w:cstheme="minorBidi"/>
          <w:sz w:val="19"/>
          <w:szCs w:val="19"/>
        </w:rPr>
        <w:t>,</w:t>
      </w:r>
      <w:r w:rsidRPr="00684377">
        <w:rPr>
          <w:rFonts w:ascii="Arial" w:hAnsi="Arial" w:cstheme="minorBidi"/>
          <w:sz w:val="19"/>
          <w:szCs w:val="19"/>
        </w:rPr>
        <w:t xml:space="preserve"> </w:t>
      </w:r>
      <w:r w:rsidR="00862CF6" w:rsidRPr="00684377">
        <w:rPr>
          <w:rFonts w:ascii="Arial" w:hAnsi="Arial" w:cstheme="minorBidi"/>
          <w:sz w:val="19"/>
          <w:szCs w:val="19"/>
        </w:rPr>
        <w:t xml:space="preserve">the Company has trade accounts receivable for a construction project of                   Baht </w:t>
      </w:r>
      <w:r w:rsidR="0048624B" w:rsidRPr="00684377">
        <w:rPr>
          <w:rFonts w:ascii="Arial" w:hAnsi="Arial" w:cstheme="minorBidi"/>
          <w:sz w:val="19"/>
          <w:szCs w:val="19"/>
        </w:rPr>
        <w:t>1,936.81</w:t>
      </w:r>
      <w:r w:rsidR="00862CF6" w:rsidRPr="00684377">
        <w:rPr>
          <w:rFonts w:ascii="Arial" w:hAnsi="Arial" w:cstheme="minorBidi"/>
          <w:sz w:val="19"/>
          <w:szCs w:val="19"/>
        </w:rPr>
        <w:t xml:space="preserve"> million which the construction work was partially completed. The contractor requests the Company to extend construction payment including accrued interest up to the present date. The management of the Company has considered to recognize an allowance for expected credit losses on such trade receivable amounting to Baht 496.49 million.</w:t>
      </w:r>
    </w:p>
    <w:p w14:paraId="6D6BE06E" w14:textId="77777777" w:rsidR="005E5D91" w:rsidRPr="00684377" w:rsidRDefault="005E5D91" w:rsidP="00311884">
      <w:pPr>
        <w:spacing w:line="360" w:lineRule="auto"/>
        <w:ind w:left="426"/>
        <w:jc w:val="thaiDistribute"/>
        <w:rPr>
          <w:rFonts w:ascii="Arial" w:hAnsi="Arial" w:cs="Arial"/>
          <w:sz w:val="19"/>
          <w:szCs w:val="19"/>
        </w:rPr>
      </w:pPr>
    </w:p>
    <w:p w14:paraId="76438B8A" w14:textId="77777777" w:rsidR="00296D59" w:rsidRPr="00684377" w:rsidRDefault="00296D5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787E0AE1" w14:textId="58B6C229" w:rsidR="00444919" w:rsidRPr="00684377" w:rsidRDefault="00444919" w:rsidP="00311884">
      <w:pPr>
        <w:spacing w:line="360" w:lineRule="auto"/>
        <w:ind w:left="426"/>
        <w:jc w:val="thaiDistribute"/>
        <w:rPr>
          <w:rFonts w:ascii="Arial" w:hAnsi="Arial" w:cs="Arial"/>
          <w:sz w:val="19"/>
          <w:szCs w:val="19"/>
        </w:rPr>
      </w:pPr>
      <w:r w:rsidRPr="00684377">
        <w:rPr>
          <w:rFonts w:ascii="Arial" w:hAnsi="Arial" w:cs="Arial"/>
          <w:sz w:val="19"/>
          <w:szCs w:val="19"/>
        </w:rPr>
        <w:lastRenderedPageBreak/>
        <w:t xml:space="preserve">A reconciliation of </w:t>
      </w:r>
      <w:r w:rsidR="00BE45AB" w:rsidRPr="00684377">
        <w:rPr>
          <w:rFonts w:ascii="Arial" w:hAnsi="Arial" w:cs="Arial"/>
          <w:sz w:val="19"/>
          <w:szCs w:val="19"/>
        </w:rPr>
        <w:t>al</w:t>
      </w:r>
      <w:r w:rsidR="00C40E31" w:rsidRPr="00684377">
        <w:rPr>
          <w:rFonts w:ascii="Arial" w:hAnsi="Arial" w:cs="Arial"/>
          <w:sz w:val="19"/>
          <w:szCs w:val="19"/>
        </w:rPr>
        <w:t xml:space="preserve">lowance for </w:t>
      </w:r>
      <w:r w:rsidR="00BE45AB" w:rsidRPr="00684377">
        <w:rPr>
          <w:rFonts w:ascii="Arial" w:hAnsi="Arial" w:cs="Arial"/>
          <w:sz w:val="19"/>
          <w:szCs w:val="19"/>
        </w:rPr>
        <w:t xml:space="preserve">expected credit losses </w:t>
      </w:r>
      <w:r w:rsidRPr="00684377">
        <w:rPr>
          <w:rFonts w:ascii="Arial" w:hAnsi="Arial" w:cs="Arial"/>
          <w:sz w:val="19"/>
          <w:szCs w:val="19"/>
        </w:rPr>
        <w:t>for trade and other accounts receivable</w:t>
      </w:r>
      <w:r w:rsidR="005936D3" w:rsidRPr="00684377">
        <w:rPr>
          <w:rFonts w:ascii="Arial" w:hAnsi="Arial" w:cs="Arial"/>
          <w:sz w:val="19"/>
          <w:szCs w:val="19"/>
        </w:rPr>
        <w:t xml:space="preserve"> </w:t>
      </w:r>
      <w:r w:rsidR="00CF4C39" w:rsidRPr="00684377">
        <w:rPr>
          <w:rFonts w:ascii="Arial" w:hAnsi="Arial" w:cs="Arial"/>
          <w:sz w:val="19"/>
          <w:szCs w:val="19"/>
        </w:rPr>
        <w:t>-</w:t>
      </w:r>
      <w:r w:rsidR="005936D3" w:rsidRPr="00684377">
        <w:rPr>
          <w:rFonts w:ascii="Arial" w:hAnsi="Arial" w:cs="Arial"/>
          <w:sz w:val="19"/>
          <w:szCs w:val="19"/>
        </w:rPr>
        <w:t xml:space="preserve"> </w:t>
      </w:r>
      <w:r w:rsidRPr="00684377">
        <w:rPr>
          <w:rFonts w:ascii="Arial" w:hAnsi="Arial" w:cs="Arial"/>
          <w:sz w:val="19"/>
          <w:szCs w:val="19"/>
        </w:rPr>
        <w:t>related parties for the year ended 31 December 202</w:t>
      </w:r>
      <w:r w:rsidR="006821E1" w:rsidRPr="00684377">
        <w:rPr>
          <w:rFonts w:ascii="Arial" w:hAnsi="Arial" w:cs="Arial"/>
          <w:sz w:val="19"/>
          <w:szCs w:val="19"/>
        </w:rPr>
        <w:t>5</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B526B4" w:rsidRPr="00684377">
        <w:rPr>
          <w:rFonts w:ascii="Arial" w:hAnsi="Arial" w:cstheme="minorBidi" w:hint="cs"/>
          <w:sz w:val="19"/>
          <w:szCs w:val="19"/>
          <w:cs/>
        </w:rPr>
        <w:t xml:space="preserve"> </w:t>
      </w:r>
      <w:r w:rsidRPr="00684377">
        <w:rPr>
          <w:rFonts w:ascii="Arial" w:hAnsi="Arial" w:cs="Arial"/>
          <w:sz w:val="19"/>
          <w:szCs w:val="19"/>
          <w:cs/>
        </w:rPr>
        <w:t>:</w:t>
      </w:r>
      <w:proofErr w:type="gramEnd"/>
    </w:p>
    <w:p w14:paraId="167460B0" w14:textId="77777777" w:rsidR="00444919" w:rsidRPr="00684377" w:rsidRDefault="00444919" w:rsidP="00311884">
      <w:pPr>
        <w:ind w:left="426"/>
        <w:jc w:val="thaiDistribute"/>
        <w:rPr>
          <w:rFonts w:ascii="Arial" w:hAnsi="Arial" w:cs="Arial"/>
          <w:sz w:val="28"/>
          <w:szCs w:val="28"/>
        </w:rPr>
      </w:pPr>
    </w:p>
    <w:tbl>
      <w:tblPr>
        <w:tblW w:w="9027" w:type="dxa"/>
        <w:tblInd w:w="369" w:type="dxa"/>
        <w:tblLayout w:type="fixed"/>
        <w:tblLook w:val="0000" w:firstRow="0" w:lastRow="0" w:firstColumn="0" w:lastColumn="0" w:noHBand="0" w:noVBand="0"/>
      </w:tblPr>
      <w:tblGrid>
        <w:gridCol w:w="5148"/>
        <w:gridCol w:w="1938"/>
        <w:gridCol w:w="1941"/>
      </w:tblGrid>
      <w:tr w:rsidR="00444919" w:rsidRPr="00684377" w14:paraId="3174E173" w14:textId="77777777" w:rsidTr="009F7E78">
        <w:tc>
          <w:tcPr>
            <w:tcW w:w="5148" w:type="dxa"/>
          </w:tcPr>
          <w:p w14:paraId="09ADF8A9" w14:textId="77777777" w:rsidR="00444919" w:rsidRPr="00684377" w:rsidRDefault="00444919" w:rsidP="00311884">
            <w:pPr>
              <w:spacing w:before="60" w:after="23" w:line="276" w:lineRule="auto"/>
              <w:rPr>
                <w:rFonts w:ascii="Arial" w:hAnsi="Arial" w:cs="Arial"/>
                <w:sz w:val="19"/>
                <w:szCs w:val="19"/>
              </w:rPr>
            </w:pPr>
          </w:p>
        </w:tc>
        <w:tc>
          <w:tcPr>
            <w:tcW w:w="3879" w:type="dxa"/>
            <w:gridSpan w:val="2"/>
            <w:vAlign w:val="bottom"/>
          </w:tcPr>
          <w:p w14:paraId="72293220" w14:textId="77777777" w:rsidR="00444919" w:rsidRPr="00684377" w:rsidRDefault="00444919" w:rsidP="00311884">
            <w:pPr>
              <w:spacing w:before="60" w:after="23" w:line="276" w:lineRule="auto"/>
              <w:ind w:right="-2"/>
              <w:jc w:val="right"/>
              <w:rPr>
                <w:rFonts w:ascii="Arial" w:hAnsi="Arial" w:cs="Arial"/>
                <w:sz w:val="19"/>
                <w:szCs w:val="19"/>
                <w:cs/>
              </w:rPr>
            </w:pPr>
            <w:r w:rsidRPr="00684377">
              <w:rPr>
                <w:rFonts w:ascii="Arial" w:hAnsi="Arial" w:cs="Arial"/>
                <w:sz w:val="19"/>
                <w:szCs w:val="19"/>
                <w:cs/>
              </w:rPr>
              <w:t xml:space="preserve">  (</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444919" w:rsidRPr="00684377" w14:paraId="0CA6885B" w14:textId="77777777" w:rsidTr="009F7E78">
        <w:trPr>
          <w:trHeight w:val="345"/>
        </w:trPr>
        <w:tc>
          <w:tcPr>
            <w:tcW w:w="5148" w:type="dxa"/>
            <w:vAlign w:val="bottom"/>
          </w:tcPr>
          <w:p w14:paraId="6BF9BAF0" w14:textId="77777777" w:rsidR="00444919" w:rsidRPr="00684377" w:rsidRDefault="00444919" w:rsidP="00311884">
            <w:pPr>
              <w:spacing w:before="60" w:after="23" w:line="276" w:lineRule="auto"/>
              <w:ind w:right="34"/>
              <w:jc w:val="center"/>
              <w:rPr>
                <w:rFonts w:ascii="Arial" w:hAnsi="Arial" w:cs="Arial"/>
                <w:sz w:val="19"/>
                <w:szCs w:val="19"/>
                <w:cs/>
              </w:rPr>
            </w:pPr>
          </w:p>
        </w:tc>
        <w:tc>
          <w:tcPr>
            <w:tcW w:w="1938" w:type="dxa"/>
            <w:vAlign w:val="bottom"/>
          </w:tcPr>
          <w:p w14:paraId="668571EF" w14:textId="77777777" w:rsidR="00444919" w:rsidRPr="00684377" w:rsidRDefault="00444919" w:rsidP="007E1A93">
            <w:pPr>
              <w:pBdr>
                <w:bottom w:val="single" w:sz="4" w:space="1" w:color="auto"/>
              </w:pBdr>
              <w:tabs>
                <w:tab w:val="left" w:pos="900"/>
              </w:tabs>
              <w:spacing w:before="60" w:after="23" w:line="276" w:lineRule="auto"/>
              <w:ind w:left="-18"/>
              <w:jc w:val="center"/>
              <w:rPr>
                <w:rFonts w:ascii="Arial" w:hAnsi="Arial" w:cs="Arial"/>
                <w:sz w:val="19"/>
                <w:szCs w:val="19"/>
                <w:cs/>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1941" w:type="dxa"/>
            <w:vAlign w:val="bottom"/>
          </w:tcPr>
          <w:p w14:paraId="2870DBA1" w14:textId="77777777" w:rsidR="00444919" w:rsidRPr="00684377" w:rsidRDefault="00444919" w:rsidP="007E1A93">
            <w:pPr>
              <w:pBdr>
                <w:bottom w:val="single" w:sz="4" w:space="1" w:color="auto"/>
              </w:pBdr>
              <w:tabs>
                <w:tab w:val="left" w:pos="900"/>
              </w:tabs>
              <w:spacing w:before="60" w:after="23" w:line="276" w:lineRule="auto"/>
              <w:ind w:left="-18"/>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444919" w:rsidRPr="00684377" w14:paraId="53E0487A" w14:textId="77777777" w:rsidTr="009F7E78">
        <w:trPr>
          <w:trHeight w:hRule="exact" w:val="335"/>
        </w:trPr>
        <w:tc>
          <w:tcPr>
            <w:tcW w:w="5148" w:type="dxa"/>
          </w:tcPr>
          <w:p w14:paraId="6BC9CEDE" w14:textId="77777777" w:rsidR="00444919" w:rsidRPr="00684377" w:rsidRDefault="00444919" w:rsidP="00311884">
            <w:pPr>
              <w:spacing w:before="60" w:after="23" w:line="276" w:lineRule="auto"/>
              <w:ind w:right="-43"/>
              <w:jc w:val="both"/>
              <w:rPr>
                <w:rFonts w:ascii="Arial" w:hAnsi="Arial" w:cs="Arial"/>
                <w:b/>
                <w:bCs/>
                <w:sz w:val="19"/>
                <w:szCs w:val="19"/>
              </w:rPr>
            </w:pPr>
          </w:p>
        </w:tc>
        <w:tc>
          <w:tcPr>
            <w:tcW w:w="1938" w:type="dxa"/>
          </w:tcPr>
          <w:p w14:paraId="38120340" w14:textId="77777777" w:rsidR="00444919" w:rsidRPr="00684377" w:rsidRDefault="00444919" w:rsidP="00311884">
            <w:pPr>
              <w:spacing w:before="60" w:after="23" w:line="276" w:lineRule="auto"/>
              <w:ind w:right="36"/>
              <w:jc w:val="right"/>
              <w:rPr>
                <w:rFonts w:ascii="Arial" w:hAnsi="Arial" w:cs="Arial"/>
                <w:b/>
                <w:bCs/>
                <w:sz w:val="19"/>
                <w:szCs w:val="19"/>
              </w:rPr>
            </w:pPr>
          </w:p>
        </w:tc>
        <w:tc>
          <w:tcPr>
            <w:tcW w:w="1941" w:type="dxa"/>
          </w:tcPr>
          <w:p w14:paraId="2613779B" w14:textId="77777777" w:rsidR="00444919" w:rsidRPr="00684377" w:rsidRDefault="00444919" w:rsidP="00311884">
            <w:pPr>
              <w:spacing w:before="60" w:after="23" w:line="276" w:lineRule="auto"/>
              <w:ind w:right="-43"/>
              <w:jc w:val="right"/>
              <w:rPr>
                <w:rFonts w:ascii="Arial" w:hAnsi="Arial" w:cs="Arial"/>
                <w:b/>
                <w:bCs/>
                <w:sz w:val="19"/>
                <w:szCs w:val="19"/>
              </w:rPr>
            </w:pPr>
          </w:p>
        </w:tc>
      </w:tr>
      <w:tr w:rsidR="0027253C" w:rsidRPr="00684377" w14:paraId="2F00D972" w14:textId="77777777" w:rsidTr="009F7E78">
        <w:tc>
          <w:tcPr>
            <w:tcW w:w="5148" w:type="dxa"/>
          </w:tcPr>
          <w:p w14:paraId="45740ED0" w14:textId="303958CB" w:rsidR="0027253C" w:rsidRPr="00684377" w:rsidRDefault="0027253C" w:rsidP="0027253C">
            <w:pPr>
              <w:spacing w:before="60" w:after="23" w:line="276" w:lineRule="auto"/>
              <w:ind w:left="-50" w:right="-43"/>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 2025</w:t>
            </w:r>
          </w:p>
        </w:tc>
        <w:tc>
          <w:tcPr>
            <w:tcW w:w="1938" w:type="dxa"/>
          </w:tcPr>
          <w:p w14:paraId="10691363" w14:textId="3FFBCAFA" w:rsidR="0027253C" w:rsidRPr="00684377" w:rsidRDefault="0027253C" w:rsidP="0027253C">
            <w:pPr>
              <w:spacing w:before="60" w:after="23" w:line="276" w:lineRule="auto"/>
              <w:ind w:right="-15"/>
              <w:jc w:val="right"/>
              <w:rPr>
                <w:rFonts w:ascii="Arial" w:hAnsi="Arial" w:cs="Arial"/>
                <w:sz w:val="19"/>
                <w:szCs w:val="19"/>
                <w:lang w:val="en-GB"/>
              </w:rPr>
            </w:pPr>
            <w:r w:rsidRPr="00684377">
              <w:rPr>
                <w:rFonts w:ascii="Arial" w:hAnsi="Arial" w:cs="Arial"/>
                <w:sz w:val="19"/>
                <w:szCs w:val="19"/>
              </w:rPr>
              <w:t>49</w:t>
            </w:r>
            <w:r w:rsidRPr="00684377">
              <w:rPr>
                <w:rFonts w:ascii="Arial" w:hAnsi="Arial" w:cs="Browallia New"/>
                <w:sz w:val="19"/>
              </w:rPr>
              <w:t>0</w:t>
            </w:r>
            <w:r w:rsidRPr="00684377">
              <w:rPr>
                <w:rFonts w:ascii="Arial" w:hAnsi="Arial" w:cs="Arial"/>
                <w:sz w:val="19"/>
                <w:szCs w:val="19"/>
              </w:rPr>
              <w:t>,570</w:t>
            </w:r>
          </w:p>
        </w:tc>
        <w:tc>
          <w:tcPr>
            <w:tcW w:w="1941" w:type="dxa"/>
          </w:tcPr>
          <w:p w14:paraId="2A197DEE" w14:textId="39A6B309" w:rsidR="0027253C" w:rsidRPr="00684377" w:rsidRDefault="0027253C" w:rsidP="0027253C">
            <w:pP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463,210</w:t>
            </w:r>
          </w:p>
        </w:tc>
      </w:tr>
      <w:tr w:rsidR="0027253C" w:rsidRPr="00684377" w14:paraId="54623B1B" w14:textId="77777777" w:rsidTr="009F7E78">
        <w:tc>
          <w:tcPr>
            <w:tcW w:w="5148" w:type="dxa"/>
          </w:tcPr>
          <w:p w14:paraId="4555BB12" w14:textId="0636F621" w:rsidR="0027253C" w:rsidRPr="00684377" w:rsidRDefault="0027253C" w:rsidP="0027253C">
            <w:pPr>
              <w:spacing w:before="60" w:after="23" w:line="276" w:lineRule="auto"/>
              <w:ind w:right="-43" w:hanging="50"/>
              <w:jc w:val="both"/>
              <w:rPr>
                <w:rFonts w:ascii="Arial" w:hAnsi="Arial" w:cs="Arial"/>
                <w:sz w:val="19"/>
                <w:szCs w:val="19"/>
              </w:rPr>
            </w:pPr>
            <w:r w:rsidRPr="00684377">
              <w:rPr>
                <w:rFonts w:ascii="Arial" w:hAnsi="Arial" w:cs="Arial"/>
                <w:sz w:val="19"/>
                <w:szCs w:val="19"/>
              </w:rPr>
              <w:t>Recognize allowance for expected credit losses</w:t>
            </w:r>
          </w:p>
        </w:tc>
        <w:tc>
          <w:tcPr>
            <w:tcW w:w="1938" w:type="dxa"/>
          </w:tcPr>
          <w:p w14:paraId="04F6705E" w14:textId="2355D080" w:rsidR="0027253C" w:rsidRPr="00684377" w:rsidRDefault="0074020D" w:rsidP="0027253C">
            <w:pPr>
              <w:spacing w:before="60" w:after="23" w:line="276" w:lineRule="auto"/>
              <w:ind w:right="-15"/>
              <w:jc w:val="right"/>
              <w:rPr>
                <w:rFonts w:ascii="Arial" w:hAnsi="Arial" w:cstheme="minorBidi"/>
                <w:sz w:val="19"/>
                <w:szCs w:val="19"/>
              </w:rPr>
            </w:pPr>
            <w:r w:rsidRPr="00684377">
              <w:rPr>
                <w:rFonts w:ascii="Arial" w:hAnsi="Arial" w:cs="Arial"/>
                <w:sz w:val="19"/>
                <w:szCs w:val="19"/>
                <w:lang w:val="en-GB"/>
              </w:rPr>
              <w:t>551,</w:t>
            </w:r>
            <w:r w:rsidR="007D03FE" w:rsidRPr="00684377">
              <w:rPr>
                <w:rFonts w:ascii="Arial" w:hAnsi="Arial" w:cs="Arial"/>
                <w:sz w:val="19"/>
                <w:szCs w:val="19"/>
              </w:rPr>
              <w:t>922</w:t>
            </w:r>
          </w:p>
        </w:tc>
        <w:tc>
          <w:tcPr>
            <w:tcW w:w="1941" w:type="dxa"/>
          </w:tcPr>
          <w:p w14:paraId="7D417CEB" w14:textId="7AFDB756" w:rsidR="0027253C" w:rsidRPr="00684377" w:rsidRDefault="0074020D" w:rsidP="0027253C">
            <w:pP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57</w:t>
            </w:r>
            <w:r w:rsidR="007D03FE" w:rsidRPr="00684377">
              <w:rPr>
                <w:rFonts w:ascii="Arial" w:hAnsi="Arial" w:cs="Arial"/>
                <w:sz w:val="19"/>
                <w:szCs w:val="19"/>
                <w:lang w:val="en-GB"/>
              </w:rPr>
              <w:t>9,536</w:t>
            </w:r>
          </w:p>
        </w:tc>
      </w:tr>
      <w:tr w:rsidR="00D92203" w:rsidRPr="00684377" w14:paraId="618671AC" w14:textId="77777777" w:rsidTr="009F7E78">
        <w:tc>
          <w:tcPr>
            <w:tcW w:w="5148" w:type="dxa"/>
          </w:tcPr>
          <w:p w14:paraId="19A95F3F" w14:textId="2E1C99B6" w:rsidR="00D92203" w:rsidRPr="00684377" w:rsidRDefault="00D92203" w:rsidP="0027253C">
            <w:pPr>
              <w:spacing w:before="60" w:after="23" w:line="276" w:lineRule="auto"/>
              <w:ind w:right="-43" w:hanging="50"/>
              <w:jc w:val="both"/>
              <w:rPr>
                <w:rFonts w:ascii="Arial" w:hAnsi="Arial" w:cs="Arial"/>
                <w:sz w:val="19"/>
                <w:szCs w:val="19"/>
              </w:rPr>
            </w:pPr>
            <w:r w:rsidRPr="00684377">
              <w:rPr>
                <w:rFonts w:ascii="Arial" w:hAnsi="Arial" w:cs="Arial"/>
                <w:sz w:val="19"/>
                <w:szCs w:val="19"/>
              </w:rPr>
              <w:t>Reversal of allowance for expected credit losses</w:t>
            </w:r>
          </w:p>
        </w:tc>
        <w:tc>
          <w:tcPr>
            <w:tcW w:w="1938" w:type="dxa"/>
          </w:tcPr>
          <w:p w14:paraId="11B7A784" w14:textId="0A440B7F" w:rsidR="00D92203" w:rsidRPr="00684377" w:rsidRDefault="007D03FE" w:rsidP="0027253C">
            <w:pP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(404)</w:t>
            </w:r>
          </w:p>
        </w:tc>
        <w:tc>
          <w:tcPr>
            <w:tcW w:w="1941" w:type="dxa"/>
          </w:tcPr>
          <w:p w14:paraId="4DA22C33" w14:textId="7B6B39CA" w:rsidR="00D92203" w:rsidRPr="00684377" w:rsidRDefault="007D03FE" w:rsidP="0027253C">
            <w:pP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(3,235)</w:t>
            </w:r>
          </w:p>
        </w:tc>
      </w:tr>
      <w:tr w:rsidR="0027253C" w:rsidRPr="00684377" w14:paraId="75D62469" w14:textId="77777777" w:rsidTr="009F7E78">
        <w:tc>
          <w:tcPr>
            <w:tcW w:w="5148" w:type="dxa"/>
          </w:tcPr>
          <w:p w14:paraId="56BA5F04" w14:textId="55818A66" w:rsidR="0027253C" w:rsidRPr="00684377" w:rsidRDefault="0027253C" w:rsidP="0027253C">
            <w:pPr>
              <w:spacing w:before="60" w:after="23" w:line="276" w:lineRule="auto"/>
              <w:ind w:right="-43" w:hanging="50"/>
              <w:rPr>
                <w:rFonts w:ascii="Arial" w:hAnsi="Arial" w:cs="Arial"/>
                <w:sz w:val="19"/>
                <w:szCs w:val="19"/>
              </w:rPr>
            </w:pPr>
            <w:r w:rsidRPr="00684377">
              <w:rPr>
                <w:rFonts w:ascii="Arial" w:hAnsi="Arial" w:cs="Arial"/>
                <w:sz w:val="19"/>
                <w:szCs w:val="19"/>
              </w:rPr>
              <w:t>Translation adjustment for foreign</w:t>
            </w:r>
          </w:p>
        </w:tc>
        <w:tc>
          <w:tcPr>
            <w:tcW w:w="1938" w:type="dxa"/>
          </w:tcPr>
          <w:p w14:paraId="46DC09ED" w14:textId="77777777" w:rsidR="0027253C" w:rsidRPr="00684377" w:rsidRDefault="0027253C" w:rsidP="0027253C">
            <w:pPr>
              <w:spacing w:before="60" w:after="23" w:line="276" w:lineRule="auto"/>
              <w:ind w:right="-15"/>
              <w:jc w:val="right"/>
              <w:rPr>
                <w:rFonts w:ascii="Arial" w:hAnsi="Arial" w:cs="Arial"/>
                <w:sz w:val="19"/>
                <w:szCs w:val="19"/>
                <w:lang w:val="en-GB"/>
              </w:rPr>
            </w:pPr>
          </w:p>
        </w:tc>
        <w:tc>
          <w:tcPr>
            <w:tcW w:w="1941" w:type="dxa"/>
          </w:tcPr>
          <w:p w14:paraId="0275A20B" w14:textId="77777777" w:rsidR="0027253C" w:rsidRPr="00684377" w:rsidRDefault="0027253C" w:rsidP="0027253C">
            <w:pPr>
              <w:spacing w:before="60" w:after="23" w:line="276" w:lineRule="auto"/>
              <w:ind w:right="-15"/>
              <w:jc w:val="right"/>
              <w:rPr>
                <w:rFonts w:ascii="Arial" w:hAnsi="Arial" w:cs="Arial"/>
                <w:sz w:val="19"/>
                <w:szCs w:val="19"/>
                <w:lang w:val="en-GB"/>
              </w:rPr>
            </w:pPr>
          </w:p>
        </w:tc>
      </w:tr>
      <w:tr w:rsidR="0027253C" w:rsidRPr="00684377" w14:paraId="4684671A" w14:textId="77777777" w:rsidTr="007E1A93">
        <w:trPr>
          <w:trHeight w:val="333"/>
        </w:trPr>
        <w:tc>
          <w:tcPr>
            <w:tcW w:w="5148" w:type="dxa"/>
          </w:tcPr>
          <w:p w14:paraId="53501A4E" w14:textId="2EFE8A31" w:rsidR="0027253C" w:rsidRPr="00684377" w:rsidRDefault="0027253C" w:rsidP="0027253C">
            <w:pPr>
              <w:spacing w:before="60" w:after="23" w:line="276" w:lineRule="auto"/>
              <w:ind w:right="-43" w:hanging="50"/>
              <w:rPr>
                <w:rFonts w:ascii="Arial" w:hAnsi="Arial" w:cs="Arial"/>
                <w:sz w:val="19"/>
                <w:szCs w:val="19"/>
                <w:cs/>
              </w:rPr>
            </w:pPr>
            <w:r w:rsidRPr="00684377">
              <w:rPr>
                <w:rFonts w:ascii="Arial" w:hAnsi="Arial" w:cs="Arial"/>
                <w:sz w:val="19"/>
                <w:szCs w:val="19"/>
              </w:rPr>
              <w:t xml:space="preserve">    currency financial statement</w:t>
            </w:r>
          </w:p>
        </w:tc>
        <w:tc>
          <w:tcPr>
            <w:tcW w:w="1938" w:type="dxa"/>
          </w:tcPr>
          <w:p w14:paraId="0B3114C8" w14:textId="4F9900A3" w:rsidR="0027253C" w:rsidRPr="00684377" w:rsidRDefault="0074020D" w:rsidP="0027253C">
            <w:pPr>
              <w:pBdr>
                <w:bottom w:val="single" w:sz="4" w:space="1" w:color="auto"/>
              </w:pBd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(4,347)</w:t>
            </w:r>
          </w:p>
        </w:tc>
        <w:tc>
          <w:tcPr>
            <w:tcW w:w="1941" w:type="dxa"/>
          </w:tcPr>
          <w:p w14:paraId="403EDBD6" w14:textId="3BBA4A80" w:rsidR="0027253C" w:rsidRPr="00684377" w:rsidRDefault="0074020D" w:rsidP="0027253C">
            <w:pPr>
              <w:pBdr>
                <w:bottom w:val="single" w:sz="4" w:space="1" w:color="auto"/>
              </w:pBd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w:t>
            </w:r>
          </w:p>
        </w:tc>
      </w:tr>
      <w:tr w:rsidR="0027253C" w:rsidRPr="00684377" w14:paraId="59939967" w14:textId="77777777" w:rsidTr="009F7E78">
        <w:tc>
          <w:tcPr>
            <w:tcW w:w="5148" w:type="dxa"/>
          </w:tcPr>
          <w:p w14:paraId="6074196C" w14:textId="57496E12" w:rsidR="0027253C" w:rsidRPr="00684377" w:rsidRDefault="0027253C" w:rsidP="0027253C">
            <w:pPr>
              <w:spacing w:before="60" w:after="23" w:line="276" w:lineRule="auto"/>
              <w:ind w:right="-43" w:hanging="50"/>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2025</w:t>
            </w:r>
          </w:p>
        </w:tc>
        <w:tc>
          <w:tcPr>
            <w:tcW w:w="1938" w:type="dxa"/>
          </w:tcPr>
          <w:p w14:paraId="6100414A" w14:textId="7C75A77F" w:rsidR="0027253C" w:rsidRPr="00684377" w:rsidRDefault="0074020D" w:rsidP="0027253C">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1,037,741</w:t>
            </w:r>
          </w:p>
        </w:tc>
        <w:tc>
          <w:tcPr>
            <w:tcW w:w="1941" w:type="dxa"/>
          </w:tcPr>
          <w:p w14:paraId="61D593CA" w14:textId="4EAD7D0D" w:rsidR="0027253C" w:rsidRPr="00684377" w:rsidRDefault="0074020D" w:rsidP="0027253C">
            <w:pPr>
              <w:pBdr>
                <w:bottom w:val="single" w:sz="12" w:space="1" w:color="auto"/>
              </w:pBd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1,039,511</w:t>
            </w:r>
          </w:p>
        </w:tc>
      </w:tr>
    </w:tbl>
    <w:p w14:paraId="40F978CE" w14:textId="77777777" w:rsidR="00107341" w:rsidRPr="00684377" w:rsidRDefault="00107341" w:rsidP="00973767">
      <w:pPr>
        <w:tabs>
          <w:tab w:val="left" w:pos="426"/>
          <w:tab w:val="left" w:pos="7200"/>
        </w:tabs>
        <w:spacing w:line="360" w:lineRule="auto"/>
        <w:ind w:left="426" w:right="-43"/>
        <w:jc w:val="thaiDistribute"/>
        <w:rPr>
          <w:rFonts w:ascii="Arial" w:hAnsi="Arial" w:cs="Arial"/>
          <w:b/>
          <w:bCs/>
          <w:sz w:val="19"/>
          <w:szCs w:val="19"/>
        </w:rPr>
      </w:pPr>
    </w:p>
    <w:p w14:paraId="3CD5EE2B" w14:textId="329A563D" w:rsidR="002B7A45" w:rsidRPr="00684377" w:rsidRDefault="00EB10B2"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C</w:t>
      </w:r>
      <w:r w:rsidR="00AE1F41" w:rsidRPr="00684377">
        <w:rPr>
          <w:rFonts w:ascii="Arial" w:hAnsi="Arial" w:cs="Arial"/>
          <w:b/>
          <w:bCs/>
          <w:sz w:val="19"/>
          <w:szCs w:val="19"/>
        </w:rPr>
        <w:t>ONTRACT ASSETS AND CONTRACT LIABILITIES</w:t>
      </w:r>
    </w:p>
    <w:p w14:paraId="779EFFEA" w14:textId="760AC0D1" w:rsidR="00EB10B2" w:rsidRPr="00684377" w:rsidRDefault="00EB10B2" w:rsidP="004B4F98">
      <w:pPr>
        <w:spacing w:line="360" w:lineRule="auto"/>
        <w:ind w:left="426" w:right="-45"/>
        <w:jc w:val="both"/>
        <w:rPr>
          <w:rFonts w:ascii="Arial" w:hAnsi="Arial" w:cs="Arial"/>
          <w:sz w:val="19"/>
          <w:szCs w:val="19"/>
          <w:u w:val="single"/>
        </w:rPr>
      </w:pPr>
    </w:p>
    <w:p w14:paraId="7EB58229" w14:textId="77777777" w:rsidR="00304325" w:rsidRPr="00684377" w:rsidRDefault="00EB10B2" w:rsidP="00311884">
      <w:pPr>
        <w:spacing w:line="360" w:lineRule="auto"/>
        <w:ind w:left="426" w:right="-45"/>
        <w:jc w:val="thaiDistribute"/>
        <w:rPr>
          <w:rFonts w:ascii="Arial" w:hAnsi="Arial" w:cs="Arial"/>
          <w:spacing w:val="-2"/>
          <w:sz w:val="19"/>
          <w:szCs w:val="19"/>
        </w:rPr>
      </w:pPr>
      <w:r w:rsidRPr="00684377">
        <w:rPr>
          <w:rFonts w:ascii="Arial" w:hAnsi="Arial" w:cs="Arial"/>
          <w:spacing w:val="-2"/>
          <w:sz w:val="19"/>
          <w:szCs w:val="19"/>
        </w:rPr>
        <w:t xml:space="preserve">The </w:t>
      </w:r>
      <w:r w:rsidR="005B3787" w:rsidRPr="00684377">
        <w:rPr>
          <w:rFonts w:ascii="Arial" w:hAnsi="Arial" w:cs="Arial"/>
          <w:spacing w:val="-2"/>
          <w:sz w:val="19"/>
          <w:szCs w:val="19"/>
        </w:rPr>
        <w:t>G</w:t>
      </w:r>
      <w:r w:rsidRPr="00684377">
        <w:rPr>
          <w:rFonts w:ascii="Arial" w:hAnsi="Arial" w:cs="Arial"/>
          <w:spacing w:val="-2"/>
          <w:sz w:val="19"/>
          <w:szCs w:val="19"/>
        </w:rPr>
        <w:t>roup ha</w:t>
      </w:r>
      <w:r w:rsidR="005B3787" w:rsidRPr="00684377">
        <w:rPr>
          <w:rFonts w:ascii="Arial" w:hAnsi="Arial" w:cs="Arial"/>
          <w:spacing w:val="-2"/>
          <w:sz w:val="19"/>
          <w:szCs w:val="19"/>
        </w:rPr>
        <w:t>s</w:t>
      </w:r>
      <w:r w:rsidRPr="00684377">
        <w:rPr>
          <w:rFonts w:ascii="Arial" w:hAnsi="Arial" w:cs="Arial"/>
          <w:spacing w:val="-2"/>
          <w:sz w:val="19"/>
          <w:szCs w:val="19"/>
        </w:rPr>
        <w:t xml:space="preserve"> an </w:t>
      </w:r>
      <w:proofErr w:type="gramStart"/>
      <w:r w:rsidRPr="00684377">
        <w:rPr>
          <w:rFonts w:ascii="Arial" w:hAnsi="Arial" w:cs="Arial"/>
          <w:spacing w:val="-2"/>
          <w:sz w:val="19"/>
          <w:szCs w:val="19"/>
        </w:rPr>
        <w:t>outstanding balances</w:t>
      </w:r>
      <w:proofErr w:type="gramEnd"/>
      <w:r w:rsidRPr="00684377">
        <w:rPr>
          <w:rFonts w:ascii="Arial" w:hAnsi="Arial" w:cs="Arial"/>
          <w:spacing w:val="-2"/>
          <w:sz w:val="19"/>
          <w:szCs w:val="19"/>
        </w:rPr>
        <w:t xml:space="preserve"> of contract assets and contract liabilities with customers </w:t>
      </w:r>
      <w:r w:rsidR="008B2B10" w:rsidRPr="00684377">
        <w:rPr>
          <w:rFonts w:ascii="Arial" w:hAnsi="Arial" w:cs="Arial"/>
          <w:spacing w:val="-2"/>
          <w:sz w:val="19"/>
          <w:szCs w:val="19"/>
        </w:rPr>
        <w:t xml:space="preserve">as </w:t>
      </w:r>
      <w:proofErr w:type="gramStart"/>
      <w:r w:rsidR="007D27D1" w:rsidRPr="00684377">
        <w:rPr>
          <w:rFonts w:ascii="Arial" w:hAnsi="Arial" w:cs="Arial"/>
          <w:spacing w:val="-2"/>
          <w:sz w:val="19"/>
          <w:szCs w:val="19"/>
        </w:rPr>
        <w:t>follows :</w:t>
      </w:r>
      <w:proofErr w:type="gramEnd"/>
    </w:p>
    <w:p w14:paraId="29CCB077" w14:textId="61C5DCD3" w:rsidR="00EB10B2" w:rsidRPr="00684377" w:rsidRDefault="00EB10B2" w:rsidP="00311884">
      <w:pPr>
        <w:spacing w:line="360" w:lineRule="auto"/>
        <w:ind w:left="426" w:right="-45"/>
        <w:jc w:val="thaiDistribute"/>
        <w:rPr>
          <w:rFonts w:ascii="Arial" w:hAnsi="Arial" w:cs="Arial"/>
          <w:spacing w:val="-2"/>
          <w:sz w:val="19"/>
          <w:szCs w:val="19"/>
          <w:cs/>
        </w:rPr>
      </w:pPr>
      <w:r w:rsidRPr="00684377">
        <w:rPr>
          <w:rFonts w:ascii="Arial" w:hAnsi="Arial" w:cs="Arial"/>
          <w:spacing w:val="-2"/>
          <w:sz w:val="19"/>
          <w:szCs w:val="19"/>
          <w:cs/>
        </w:rPr>
        <w:t xml:space="preserve"> </w:t>
      </w:r>
    </w:p>
    <w:tbl>
      <w:tblPr>
        <w:tblW w:w="9101" w:type="dxa"/>
        <w:tblInd w:w="426" w:type="dxa"/>
        <w:tblLayout w:type="fixed"/>
        <w:tblLook w:val="0000" w:firstRow="0" w:lastRow="0" w:firstColumn="0" w:lastColumn="0" w:noHBand="0" w:noVBand="0"/>
      </w:tblPr>
      <w:tblGrid>
        <w:gridCol w:w="3969"/>
        <w:gridCol w:w="1304"/>
        <w:gridCol w:w="1254"/>
        <w:gridCol w:w="1287"/>
        <w:gridCol w:w="1287"/>
      </w:tblGrid>
      <w:tr w:rsidR="00F55A14" w:rsidRPr="00684377" w14:paraId="1A082148" w14:textId="77777777" w:rsidTr="00146129">
        <w:trPr>
          <w:trHeight w:val="235"/>
          <w:tblHeader/>
        </w:trPr>
        <w:tc>
          <w:tcPr>
            <w:tcW w:w="3969" w:type="dxa"/>
          </w:tcPr>
          <w:p w14:paraId="534EADC1" w14:textId="77777777" w:rsidR="00F55A14" w:rsidRPr="00684377" w:rsidRDefault="00F55A14" w:rsidP="00311884">
            <w:pPr>
              <w:spacing w:before="60" w:after="23" w:line="276" w:lineRule="auto"/>
              <w:ind w:left="28" w:right="-36"/>
              <w:rPr>
                <w:rFonts w:ascii="Arial" w:hAnsi="Arial" w:cs="Arial"/>
                <w:sz w:val="19"/>
                <w:szCs w:val="19"/>
              </w:rPr>
            </w:pPr>
          </w:p>
        </w:tc>
        <w:tc>
          <w:tcPr>
            <w:tcW w:w="2558" w:type="dxa"/>
            <w:gridSpan w:val="2"/>
          </w:tcPr>
          <w:p w14:paraId="0C6CB86E" w14:textId="77777777" w:rsidR="00F55A14" w:rsidRPr="00684377" w:rsidRDefault="00F55A14" w:rsidP="00311884">
            <w:pPr>
              <w:spacing w:before="60" w:after="23" w:line="276" w:lineRule="auto"/>
              <w:ind w:right="-36"/>
              <w:jc w:val="center"/>
              <w:rPr>
                <w:rFonts w:ascii="Arial" w:hAnsi="Arial" w:cs="Arial"/>
                <w:sz w:val="19"/>
                <w:szCs w:val="19"/>
                <w:cs/>
              </w:rPr>
            </w:pPr>
          </w:p>
        </w:tc>
        <w:tc>
          <w:tcPr>
            <w:tcW w:w="2574" w:type="dxa"/>
            <w:gridSpan w:val="2"/>
          </w:tcPr>
          <w:p w14:paraId="41EC1C58" w14:textId="77777777" w:rsidR="00F55A14" w:rsidRPr="00684377" w:rsidRDefault="00F55A14" w:rsidP="00311884">
            <w:pPr>
              <w:spacing w:before="60" w:after="23" w:line="276" w:lineRule="auto"/>
              <w:ind w:right="-36"/>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F55A14" w:rsidRPr="00684377" w14:paraId="1FE802BE" w14:textId="77777777" w:rsidTr="00146129">
        <w:trPr>
          <w:trHeight w:val="359"/>
          <w:tblHeader/>
        </w:trPr>
        <w:tc>
          <w:tcPr>
            <w:tcW w:w="3969" w:type="dxa"/>
          </w:tcPr>
          <w:p w14:paraId="44F17B4E" w14:textId="77777777" w:rsidR="00F55A14" w:rsidRPr="00684377" w:rsidRDefault="00F55A14" w:rsidP="00311884">
            <w:pPr>
              <w:spacing w:before="60" w:after="23" w:line="276" w:lineRule="auto"/>
              <w:ind w:left="28" w:right="-36"/>
              <w:rPr>
                <w:rFonts w:ascii="Arial" w:hAnsi="Arial" w:cs="Arial"/>
                <w:sz w:val="19"/>
                <w:szCs w:val="19"/>
              </w:rPr>
            </w:pPr>
          </w:p>
        </w:tc>
        <w:tc>
          <w:tcPr>
            <w:tcW w:w="2558" w:type="dxa"/>
            <w:gridSpan w:val="2"/>
            <w:vAlign w:val="bottom"/>
          </w:tcPr>
          <w:p w14:paraId="7F14495B" w14:textId="77777777" w:rsidR="00F55A14" w:rsidRPr="00684377" w:rsidRDefault="00F55A14" w:rsidP="007E1A93">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574" w:type="dxa"/>
            <w:gridSpan w:val="2"/>
            <w:vAlign w:val="bottom"/>
          </w:tcPr>
          <w:p w14:paraId="484F2916" w14:textId="77777777" w:rsidR="00F55A14" w:rsidRPr="00684377" w:rsidRDefault="00F55A14" w:rsidP="007E1A93">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27253C" w:rsidRPr="00684377" w14:paraId="42311684" w14:textId="77777777" w:rsidTr="00146129">
        <w:trPr>
          <w:trHeight w:val="374"/>
          <w:tblHeader/>
        </w:trPr>
        <w:tc>
          <w:tcPr>
            <w:tcW w:w="3969" w:type="dxa"/>
          </w:tcPr>
          <w:p w14:paraId="22BDED05" w14:textId="77777777" w:rsidR="0027253C" w:rsidRPr="00684377" w:rsidRDefault="0027253C" w:rsidP="0027253C">
            <w:pPr>
              <w:spacing w:before="60" w:after="23" w:line="276" w:lineRule="auto"/>
              <w:ind w:left="28" w:right="-36"/>
              <w:rPr>
                <w:rFonts w:ascii="Arial" w:hAnsi="Arial" w:cs="Arial"/>
                <w:sz w:val="19"/>
                <w:szCs w:val="19"/>
              </w:rPr>
            </w:pPr>
          </w:p>
        </w:tc>
        <w:tc>
          <w:tcPr>
            <w:tcW w:w="1304" w:type="dxa"/>
          </w:tcPr>
          <w:p w14:paraId="6B3AA2EB" w14:textId="46292F12" w:rsidR="0027253C" w:rsidRPr="00684377" w:rsidRDefault="0027253C" w:rsidP="0027253C">
            <w:pPr>
              <w:pBdr>
                <w:bottom w:val="single" w:sz="4" w:space="1" w:color="auto"/>
              </w:pBdr>
              <w:tabs>
                <w:tab w:val="left" w:pos="1017"/>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54" w:type="dxa"/>
          </w:tcPr>
          <w:p w14:paraId="438903DD" w14:textId="4DF6B962" w:rsidR="0027253C" w:rsidRPr="00684377" w:rsidRDefault="0027253C" w:rsidP="0027253C">
            <w:pPr>
              <w:pBdr>
                <w:bottom w:val="single" w:sz="4" w:space="1" w:color="auto"/>
              </w:pBdr>
              <w:tabs>
                <w:tab w:val="left" w:pos="988"/>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c>
          <w:tcPr>
            <w:tcW w:w="1287" w:type="dxa"/>
          </w:tcPr>
          <w:p w14:paraId="7A65FDBD" w14:textId="0D8317DC" w:rsidR="0027253C" w:rsidRPr="00684377" w:rsidRDefault="0027253C" w:rsidP="0027253C">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87" w:type="dxa"/>
          </w:tcPr>
          <w:p w14:paraId="35C42E4D" w14:textId="4DF4D4A0" w:rsidR="0027253C" w:rsidRPr="00684377" w:rsidRDefault="0027253C" w:rsidP="0027253C">
            <w:pPr>
              <w:pBdr>
                <w:bottom w:val="single" w:sz="4" w:space="1" w:color="auto"/>
              </w:pBdr>
              <w:tabs>
                <w:tab w:val="left" w:pos="996"/>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r>
      <w:tr w:rsidR="00F55A14" w:rsidRPr="00684377" w14:paraId="7AAC20B9" w14:textId="77777777" w:rsidTr="00146129">
        <w:trPr>
          <w:trHeight w:val="80"/>
        </w:trPr>
        <w:tc>
          <w:tcPr>
            <w:tcW w:w="3969" w:type="dxa"/>
          </w:tcPr>
          <w:p w14:paraId="703997EC" w14:textId="77777777" w:rsidR="00F55A14" w:rsidRPr="00684377" w:rsidRDefault="00F55A14" w:rsidP="00311884">
            <w:pPr>
              <w:spacing w:before="60" w:after="23" w:line="276" w:lineRule="auto"/>
              <w:ind w:left="28" w:right="-36"/>
              <w:rPr>
                <w:rFonts w:ascii="Arial" w:hAnsi="Arial" w:cs="Arial"/>
                <w:sz w:val="19"/>
                <w:szCs w:val="19"/>
              </w:rPr>
            </w:pPr>
          </w:p>
        </w:tc>
        <w:tc>
          <w:tcPr>
            <w:tcW w:w="1304" w:type="dxa"/>
          </w:tcPr>
          <w:p w14:paraId="6C862DFF" w14:textId="77777777" w:rsidR="00F55A14" w:rsidRPr="00684377" w:rsidRDefault="00F55A14" w:rsidP="00311884">
            <w:pPr>
              <w:spacing w:before="60" w:after="23" w:line="276" w:lineRule="auto"/>
              <w:ind w:left="-49" w:right="-19"/>
              <w:jc w:val="right"/>
              <w:rPr>
                <w:rFonts w:ascii="Arial" w:hAnsi="Arial" w:cs="Arial"/>
                <w:sz w:val="19"/>
                <w:szCs w:val="19"/>
              </w:rPr>
            </w:pPr>
          </w:p>
        </w:tc>
        <w:tc>
          <w:tcPr>
            <w:tcW w:w="1254" w:type="dxa"/>
          </w:tcPr>
          <w:p w14:paraId="729F73D0" w14:textId="77777777" w:rsidR="00F55A14" w:rsidRPr="00684377" w:rsidRDefault="00F55A14" w:rsidP="00311884">
            <w:pPr>
              <w:spacing w:before="60" w:after="23" w:line="276" w:lineRule="auto"/>
              <w:ind w:left="-49" w:right="-19"/>
              <w:jc w:val="right"/>
              <w:rPr>
                <w:rFonts w:ascii="Arial" w:hAnsi="Arial" w:cs="Arial"/>
                <w:sz w:val="19"/>
                <w:szCs w:val="19"/>
              </w:rPr>
            </w:pPr>
          </w:p>
        </w:tc>
        <w:tc>
          <w:tcPr>
            <w:tcW w:w="1287" w:type="dxa"/>
          </w:tcPr>
          <w:p w14:paraId="6A2AED38" w14:textId="77777777" w:rsidR="00F55A14" w:rsidRPr="00684377" w:rsidRDefault="00F55A14" w:rsidP="00311884">
            <w:pPr>
              <w:spacing w:before="60" w:after="23" w:line="276" w:lineRule="auto"/>
              <w:ind w:left="-49" w:right="-19"/>
              <w:jc w:val="right"/>
              <w:rPr>
                <w:rFonts w:ascii="Arial" w:hAnsi="Arial" w:cs="Arial"/>
                <w:sz w:val="19"/>
                <w:szCs w:val="19"/>
                <w:cs/>
              </w:rPr>
            </w:pPr>
          </w:p>
        </w:tc>
        <w:tc>
          <w:tcPr>
            <w:tcW w:w="1287" w:type="dxa"/>
          </w:tcPr>
          <w:p w14:paraId="0BDB6486" w14:textId="77777777" w:rsidR="00F55A14" w:rsidRPr="00684377" w:rsidRDefault="00F55A14" w:rsidP="00311884">
            <w:pPr>
              <w:spacing w:before="60" w:after="23" w:line="276" w:lineRule="auto"/>
              <w:ind w:left="-49" w:right="-19"/>
              <w:jc w:val="right"/>
              <w:rPr>
                <w:rFonts w:ascii="Arial" w:hAnsi="Arial" w:cs="Arial"/>
                <w:sz w:val="19"/>
                <w:szCs w:val="19"/>
                <w:cs/>
              </w:rPr>
            </w:pPr>
          </w:p>
        </w:tc>
      </w:tr>
      <w:tr w:rsidR="00F55A14" w:rsidRPr="00684377" w14:paraId="58DCE8F1" w14:textId="77777777" w:rsidTr="00146129">
        <w:trPr>
          <w:trHeight w:val="313"/>
        </w:trPr>
        <w:tc>
          <w:tcPr>
            <w:tcW w:w="3969" w:type="dxa"/>
          </w:tcPr>
          <w:p w14:paraId="38705451" w14:textId="77777777" w:rsidR="00F55A14" w:rsidRPr="00684377" w:rsidRDefault="00F55A14" w:rsidP="00311884">
            <w:pPr>
              <w:spacing w:before="60" w:after="23" w:line="276" w:lineRule="auto"/>
              <w:ind w:left="28" w:right="-36" w:hanging="141"/>
              <w:rPr>
                <w:rFonts w:ascii="Arial" w:hAnsi="Arial" w:cs="Arial"/>
                <w:b/>
                <w:bCs/>
                <w:sz w:val="19"/>
                <w:szCs w:val="19"/>
              </w:rPr>
            </w:pPr>
            <w:r w:rsidRPr="00684377">
              <w:rPr>
                <w:rFonts w:ascii="Arial" w:hAnsi="Arial" w:cs="Arial"/>
                <w:b/>
                <w:bCs/>
                <w:sz w:val="19"/>
                <w:szCs w:val="19"/>
              </w:rPr>
              <w:t>Contract assets</w:t>
            </w:r>
          </w:p>
        </w:tc>
        <w:tc>
          <w:tcPr>
            <w:tcW w:w="1304" w:type="dxa"/>
          </w:tcPr>
          <w:p w14:paraId="485F6BAF" w14:textId="77777777" w:rsidR="00F55A14" w:rsidRPr="00684377" w:rsidRDefault="00F55A14" w:rsidP="00311884">
            <w:pPr>
              <w:spacing w:before="60" w:after="23" w:line="276" w:lineRule="auto"/>
              <w:ind w:left="-49" w:right="-19"/>
              <w:jc w:val="right"/>
              <w:rPr>
                <w:rFonts w:ascii="Arial" w:hAnsi="Arial" w:cs="Arial"/>
                <w:sz w:val="19"/>
                <w:szCs w:val="19"/>
                <w:lang w:val="en-GB"/>
              </w:rPr>
            </w:pPr>
          </w:p>
        </w:tc>
        <w:tc>
          <w:tcPr>
            <w:tcW w:w="1254" w:type="dxa"/>
          </w:tcPr>
          <w:p w14:paraId="0FB304A0" w14:textId="77777777" w:rsidR="00F55A14" w:rsidRPr="00684377" w:rsidRDefault="00F55A14" w:rsidP="00311884">
            <w:pPr>
              <w:spacing w:before="60" w:after="23" w:line="276" w:lineRule="auto"/>
              <w:ind w:left="-49" w:right="-19"/>
              <w:jc w:val="right"/>
              <w:rPr>
                <w:rFonts w:ascii="Arial" w:hAnsi="Arial" w:cs="Arial"/>
                <w:sz w:val="19"/>
                <w:szCs w:val="19"/>
                <w:lang w:val="en-GB"/>
              </w:rPr>
            </w:pPr>
          </w:p>
        </w:tc>
        <w:tc>
          <w:tcPr>
            <w:tcW w:w="1287" w:type="dxa"/>
          </w:tcPr>
          <w:p w14:paraId="61C51EC0" w14:textId="77777777" w:rsidR="00F55A14" w:rsidRPr="00684377" w:rsidRDefault="00F55A14" w:rsidP="00311884">
            <w:pPr>
              <w:spacing w:before="60" w:after="23" w:line="276" w:lineRule="auto"/>
              <w:ind w:left="-49" w:right="-19"/>
              <w:jc w:val="right"/>
              <w:rPr>
                <w:rFonts w:ascii="Arial" w:hAnsi="Arial" w:cs="Arial"/>
                <w:sz w:val="19"/>
                <w:szCs w:val="19"/>
                <w:lang w:val="en-GB"/>
              </w:rPr>
            </w:pPr>
          </w:p>
        </w:tc>
        <w:tc>
          <w:tcPr>
            <w:tcW w:w="1287" w:type="dxa"/>
          </w:tcPr>
          <w:p w14:paraId="6239A788" w14:textId="77777777" w:rsidR="00F55A14" w:rsidRPr="00684377" w:rsidRDefault="00F55A14" w:rsidP="00311884">
            <w:pPr>
              <w:spacing w:before="60" w:after="23" w:line="276" w:lineRule="auto"/>
              <w:ind w:left="-19" w:right="-4"/>
              <w:jc w:val="right"/>
              <w:rPr>
                <w:rFonts w:ascii="Arial" w:hAnsi="Arial" w:cs="Arial"/>
                <w:sz w:val="19"/>
                <w:szCs w:val="19"/>
              </w:rPr>
            </w:pPr>
          </w:p>
        </w:tc>
      </w:tr>
      <w:tr w:rsidR="00F55A14" w:rsidRPr="00684377" w14:paraId="761EB9F5" w14:textId="77777777" w:rsidTr="00146129">
        <w:trPr>
          <w:trHeight w:val="313"/>
        </w:trPr>
        <w:tc>
          <w:tcPr>
            <w:tcW w:w="3969" w:type="dxa"/>
          </w:tcPr>
          <w:p w14:paraId="2DE14BE7" w14:textId="2103BA70" w:rsidR="00F55A14" w:rsidRPr="00684377" w:rsidRDefault="00F55A14" w:rsidP="00311884">
            <w:pPr>
              <w:spacing w:before="60" w:after="23" w:line="276" w:lineRule="auto"/>
              <w:ind w:left="28" w:right="-36" w:hanging="141"/>
              <w:rPr>
                <w:rFonts w:ascii="Arial" w:hAnsi="Arial" w:cs="Arial"/>
                <w:sz w:val="19"/>
                <w:szCs w:val="19"/>
                <w:u w:val="single"/>
              </w:rPr>
            </w:pPr>
            <w:r w:rsidRPr="00684377">
              <w:rPr>
                <w:rFonts w:ascii="Arial" w:hAnsi="Arial" w:cs="Arial"/>
                <w:sz w:val="19"/>
                <w:szCs w:val="19"/>
                <w:u w:val="single"/>
              </w:rPr>
              <w:t>Contract assets</w:t>
            </w:r>
            <w:r w:rsidR="00517BF8" w:rsidRPr="00684377">
              <w:rPr>
                <w:rFonts w:ascii="Arial" w:hAnsi="Arial" w:cs="Arial"/>
                <w:sz w:val="19"/>
                <w:szCs w:val="19"/>
                <w:u w:val="single"/>
              </w:rPr>
              <w:t xml:space="preserve"> -</w:t>
            </w:r>
            <w:r w:rsidR="00517BF8" w:rsidRPr="00684377">
              <w:rPr>
                <w:rFonts w:ascii="Arial" w:hAnsi="Arial"/>
                <w:sz w:val="19"/>
                <w:szCs w:val="19"/>
                <w:u w:val="single"/>
              </w:rPr>
              <w:t xml:space="preserve"> </w:t>
            </w:r>
            <w:r w:rsidRPr="00684377">
              <w:rPr>
                <w:rFonts w:ascii="Arial" w:hAnsi="Arial" w:cs="Arial"/>
                <w:sz w:val="19"/>
                <w:szCs w:val="19"/>
                <w:u w:val="single"/>
              </w:rPr>
              <w:t>current</w:t>
            </w:r>
          </w:p>
        </w:tc>
        <w:tc>
          <w:tcPr>
            <w:tcW w:w="1304" w:type="dxa"/>
          </w:tcPr>
          <w:p w14:paraId="3729BB67" w14:textId="77777777" w:rsidR="00F55A14" w:rsidRPr="00684377" w:rsidRDefault="00F55A14" w:rsidP="00311884">
            <w:pPr>
              <w:spacing w:before="60" w:after="23" w:line="276" w:lineRule="auto"/>
              <w:ind w:right="-19"/>
              <w:jc w:val="right"/>
              <w:rPr>
                <w:rFonts w:ascii="Arial" w:hAnsi="Arial" w:cs="Arial"/>
                <w:sz w:val="19"/>
                <w:szCs w:val="19"/>
                <w:lang w:val="en-GB"/>
              </w:rPr>
            </w:pPr>
          </w:p>
        </w:tc>
        <w:tc>
          <w:tcPr>
            <w:tcW w:w="1254" w:type="dxa"/>
          </w:tcPr>
          <w:p w14:paraId="57073A21" w14:textId="77777777" w:rsidR="00F55A14" w:rsidRPr="00684377" w:rsidRDefault="00F55A14" w:rsidP="00311884">
            <w:pPr>
              <w:spacing w:before="60" w:after="23" w:line="276" w:lineRule="auto"/>
              <w:ind w:right="-19"/>
              <w:jc w:val="right"/>
              <w:rPr>
                <w:rFonts w:ascii="Arial" w:hAnsi="Arial" w:cs="Arial"/>
                <w:sz w:val="19"/>
                <w:szCs w:val="19"/>
                <w:lang w:val="en-GB"/>
              </w:rPr>
            </w:pPr>
          </w:p>
        </w:tc>
        <w:tc>
          <w:tcPr>
            <w:tcW w:w="1287" w:type="dxa"/>
          </w:tcPr>
          <w:p w14:paraId="4B4DEA6A" w14:textId="77777777" w:rsidR="00F55A14" w:rsidRPr="00684377" w:rsidRDefault="00F55A14" w:rsidP="00311884">
            <w:pPr>
              <w:spacing w:before="60" w:after="23" w:line="276" w:lineRule="auto"/>
              <w:ind w:right="-19"/>
              <w:jc w:val="right"/>
              <w:rPr>
                <w:rFonts w:ascii="Arial" w:hAnsi="Arial" w:cs="Arial"/>
                <w:sz w:val="19"/>
                <w:szCs w:val="19"/>
                <w:lang w:val="en-GB"/>
              </w:rPr>
            </w:pPr>
          </w:p>
        </w:tc>
        <w:tc>
          <w:tcPr>
            <w:tcW w:w="1287" w:type="dxa"/>
          </w:tcPr>
          <w:p w14:paraId="0726C9F7" w14:textId="77777777" w:rsidR="00F55A14" w:rsidRPr="00684377" w:rsidRDefault="00F55A14" w:rsidP="00311884">
            <w:pPr>
              <w:spacing w:before="60" w:after="23" w:line="276" w:lineRule="auto"/>
              <w:ind w:right="-4"/>
              <w:jc w:val="right"/>
              <w:rPr>
                <w:rFonts w:ascii="Arial" w:hAnsi="Arial" w:cs="Arial"/>
                <w:sz w:val="19"/>
                <w:szCs w:val="19"/>
              </w:rPr>
            </w:pPr>
          </w:p>
        </w:tc>
      </w:tr>
      <w:tr w:rsidR="00556B92" w:rsidRPr="00684377" w14:paraId="44D8F4CA" w14:textId="77777777" w:rsidTr="007D27D1">
        <w:trPr>
          <w:trHeight w:val="227"/>
        </w:trPr>
        <w:tc>
          <w:tcPr>
            <w:tcW w:w="3969" w:type="dxa"/>
          </w:tcPr>
          <w:p w14:paraId="13D0D2CF" w14:textId="0CD49A83" w:rsidR="00556B92" w:rsidRPr="00684377" w:rsidRDefault="00556B92" w:rsidP="00556B92">
            <w:pPr>
              <w:spacing w:before="60" w:after="23" w:line="276" w:lineRule="auto"/>
              <w:ind w:left="-113" w:right="-36" w:firstLine="286"/>
              <w:rPr>
                <w:rFonts w:ascii="Arial" w:hAnsi="Arial" w:cs="Arial"/>
                <w:sz w:val="19"/>
                <w:szCs w:val="19"/>
              </w:rPr>
            </w:pPr>
            <w:r w:rsidRPr="00684377">
              <w:rPr>
                <w:rFonts w:ascii="Arial" w:hAnsi="Arial" w:cs="Arial"/>
                <w:sz w:val="19"/>
                <w:szCs w:val="19"/>
              </w:rPr>
              <w:t>Earned revenues not yet billed -</w:t>
            </w:r>
            <w:r w:rsidRPr="00684377">
              <w:rPr>
                <w:rFonts w:ascii="Arial" w:hAnsi="Arial"/>
                <w:sz w:val="19"/>
                <w:szCs w:val="19"/>
              </w:rPr>
              <w:t xml:space="preserve"> </w:t>
            </w:r>
            <w:r w:rsidRPr="00684377">
              <w:rPr>
                <w:rFonts w:ascii="Arial" w:hAnsi="Arial" w:cs="Arial"/>
                <w:sz w:val="19"/>
                <w:szCs w:val="19"/>
              </w:rPr>
              <w:t>net</w:t>
            </w:r>
          </w:p>
        </w:tc>
        <w:tc>
          <w:tcPr>
            <w:tcW w:w="1304" w:type="dxa"/>
          </w:tcPr>
          <w:p w14:paraId="4D340AC4" w14:textId="70FE299D" w:rsidR="00556B92" w:rsidRPr="00684377" w:rsidRDefault="00556B92" w:rsidP="00556B92">
            <w:pPr>
              <w:spacing w:before="60" w:after="23" w:line="276" w:lineRule="auto"/>
              <w:ind w:right="-19"/>
              <w:jc w:val="right"/>
              <w:rPr>
                <w:rFonts w:ascii="Arial" w:hAnsi="Arial" w:cs="Arial"/>
                <w:sz w:val="19"/>
                <w:szCs w:val="19"/>
              </w:rPr>
            </w:pPr>
            <w:r w:rsidRPr="00684377">
              <w:rPr>
                <w:rFonts w:ascii="Arial" w:hAnsi="Arial" w:cs="Arial"/>
                <w:sz w:val="19"/>
                <w:szCs w:val="19"/>
              </w:rPr>
              <w:t>10,576,546</w:t>
            </w:r>
          </w:p>
        </w:tc>
        <w:tc>
          <w:tcPr>
            <w:tcW w:w="1254" w:type="dxa"/>
          </w:tcPr>
          <w:p w14:paraId="608DEA8D" w14:textId="5729A70B" w:rsidR="00556B92" w:rsidRPr="00684377" w:rsidRDefault="00556B92" w:rsidP="00556B92">
            <w:pPr>
              <w:spacing w:before="60" w:after="23" w:line="276" w:lineRule="auto"/>
              <w:ind w:right="-19"/>
              <w:jc w:val="right"/>
              <w:rPr>
                <w:rFonts w:ascii="Arial" w:hAnsi="Arial" w:cs="Arial"/>
                <w:sz w:val="19"/>
                <w:szCs w:val="19"/>
              </w:rPr>
            </w:pPr>
            <w:r w:rsidRPr="00684377">
              <w:rPr>
                <w:rFonts w:ascii="Arial" w:hAnsi="Arial" w:cs="Arial"/>
                <w:sz w:val="19"/>
                <w:szCs w:val="19"/>
              </w:rPr>
              <w:t>13,787,777</w:t>
            </w:r>
          </w:p>
        </w:tc>
        <w:tc>
          <w:tcPr>
            <w:tcW w:w="1287" w:type="dxa"/>
          </w:tcPr>
          <w:p w14:paraId="3F6C0BE6" w14:textId="6021BBB7" w:rsidR="00556B92" w:rsidRPr="00684377" w:rsidRDefault="00556B92" w:rsidP="00556B92">
            <w:pPr>
              <w:spacing w:before="60" w:after="23" w:line="276" w:lineRule="auto"/>
              <w:ind w:right="-19"/>
              <w:jc w:val="right"/>
              <w:rPr>
                <w:rFonts w:ascii="Arial" w:hAnsi="Arial" w:cs="Arial"/>
                <w:sz w:val="19"/>
                <w:szCs w:val="19"/>
              </w:rPr>
            </w:pPr>
            <w:r w:rsidRPr="00684377">
              <w:rPr>
                <w:rFonts w:ascii="Arial" w:hAnsi="Arial" w:cs="Arial"/>
                <w:sz w:val="19"/>
                <w:szCs w:val="19"/>
                <w:lang w:val="en-GB"/>
              </w:rPr>
              <w:t>9,922,427</w:t>
            </w:r>
          </w:p>
        </w:tc>
        <w:tc>
          <w:tcPr>
            <w:tcW w:w="1287" w:type="dxa"/>
          </w:tcPr>
          <w:p w14:paraId="2F1146E1" w14:textId="5947A0DB" w:rsidR="00556B92" w:rsidRPr="00684377" w:rsidRDefault="00556B92" w:rsidP="00556B92">
            <w:pPr>
              <w:spacing w:before="60" w:after="23" w:line="276" w:lineRule="auto"/>
              <w:ind w:right="-4"/>
              <w:jc w:val="right"/>
              <w:rPr>
                <w:rFonts w:ascii="Arial" w:hAnsi="Arial" w:cs="Arial"/>
                <w:sz w:val="19"/>
                <w:szCs w:val="19"/>
              </w:rPr>
            </w:pPr>
            <w:r w:rsidRPr="00684377">
              <w:rPr>
                <w:rFonts w:ascii="Arial" w:hAnsi="Arial" w:cs="Arial"/>
                <w:sz w:val="19"/>
                <w:szCs w:val="19"/>
              </w:rPr>
              <w:t>12,806,192</w:t>
            </w:r>
          </w:p>
        </w:tc>
      </w:tr>
      <w:tr w:rsidR="00556B92" w:rsidRPr="00684377" w14:paraId="30E70754" w14:textId="77777777" w:rsidTr="00146129">
        <w:trPr>
          <w:trHeight w:val="329"/>
        </w:trPr>
        <w:tc>
          <w:tcPr>
            <w:tcW w:w="3969" w:type="dxa"/>
          </w:tcPr>
          <w:p w14:paraId="5233B50F" w14:textId="7C7D599D" w:rsidR="00556B92" w:rsidRPr="00684377" w:rsidRDefault="00556B92" w:rsidP="00556B92">
            <w:pPr>
              <w:spacing w:before="60" w:after="23" w:line="276" w:lineRule="auto"/>
              <w:ind w:left="-113" w:right="-36" w:firstLine="286"/>
              <w:rPr>
                <w:rFonts w:ascii="Arial" w:hAnsi="Arial" w:cs="Arial"/>
                <w:sz w:val="19"/>
                <w:szCs w:val="19"/>
                <w:cs/>
              </w:rPr>
            </w:pPr>
            <w:r w:rsidRPr="00684377">
              <w:rPr>
                <w:rFonts w:ascii="Arial" w:hAnsi="Arial" w:cs="Arial"/>
                <w:sz w:val="19"/>
                <w:szCs w:val="19"/>
              </w:rPr>
              <w:t>Retentions receivable</w:t>
            </w:r>
          </w:p>
        </w:tc>
        <w:tc>
          <w:tcPr>
            <w:tcW w:w="1304" w:type="dxa"/>
          </w:tcPr>
          <w:p w14:paraId="24B5EBD3" w14:textId="2020AF4F" w:rsidR="00556B92" w:rsidRPr="00684377" w:rsidRDefault="00556B92" w:rsidP="00556B92">
            <w:pPr>
              <w:spacing w:before="60" w:after="23" w:line="276" w:lineRule="auto"/>
              <w:ind w:right="-19"/>
              <w:jc w:val="right"/>
              <w:rPr>
                <w:rFonts w:ascii="Arial" w:hAnsi="Arial" w:cs="Arial"/>
                <w:sz w:val="19"/>
                <w:szCs w:val="19"/>
              </w:rPr>
            </w:pPr>
            <w:r w:rsidRPr="00684377">
              <w:rPr>
                <w:rFonts w:ascii="Arial" w:hAnsi="Arial" w:cs="Arial"/>
                <w:sz w:val="19"/>
                <w:szCs w:val="19"/>
                <w:lang w:val="en-GB"/>
              </w:rPr>
              <w:t>3,540,118</w:t>
            </w:r>
          </w:p>
        </w:tc>
        <w:tc>
          <w:tcPr>
            <w:tcW w:w="1254" w:type="dxa"/>
          </w:tcPr>
          <w:p w14:paraId="7224BC4A" w14:textId="07ABA71A" w:rsidR="00556B92" w:rsidRPr="00684377" w:rsidRDefault="00556B92" w:rsidP="00556B92">
            <w:pPr>
              <w:spacing w:before="60" w:after="23" w:line="276" w:lineRule="auto"/>
              <w:ind w:right="-19"/>
              <w:jc w:val="right"/>
              <w:rPr>
                <w:rFonts w:ascii="Arial" w:hAnsi="Arial" w:cs="Arial"/>
                <w:sz w:val="19"/>
                <w:szCs w:val="19"/>
              </w:rPr>
            </w:pPr>
            <w:r w:rsidRPr="00684377">
              <w:rPr>
                <w:rFonts w:ascii="Arial" w:hAnsi="Arial" w:cs="Arial"/>
                <w:sz w:val="19"/>
                <w:szCs w:val="19"/>
                <w:lang w:val="en-GB"/>
              </w:rPr>
              <w:t>3,275,192</w:t>
            </w:r>
          </w:p>
        </w:tc>
        <w:tc>
          <w:tcPr>
            <w:tcW w:w="1287" w:type="dxa"/>
          </w:tcPr>
          <w:p w14:paraId="06585D65" w14:textId="42DAE3BF" w:rsidR="00556B92" w:rsidRPr="00684377" w:rsidRDefault="00556B92" w:rsidP="00556B92">
            <w:pPr>
              <w:spacing w:before="60" w:after="23" w:line="276" w:lineRule="auto"/>
              <w:ind w:right="-19"/>
              <w:jc w:val="right"/>
              <w:rPr>
                <w:rFonts w:ascii="Arial" w:hAnsi="Arial" w:cs="Arial"/>
                <w:sz w:val="19"/>
                <w:szCs w:val="19"/>
              </w:rPr>
            </w:pPr>
            <w:r w:rsidRPr="00684377">
              <w:rPr>
                <w:rFonts w:ascii="Arial" w:hAnsi="Arial" w:cs="Arial"/>
                <w:sz w:val="19"/>
                <w:szCs w:val="19"/>
                <w:lang w:val="en-GB"/>
              </w:rPr>
              <w:t>3,420,483</w:t>
            </w:r>
          </w:p>
        </w:tc>
        <w:tc>
          <w:tcPr>
            <w:tcW w:w="1287" w:type="dxa"/>
          </w:tcPr>
          <w:p w14:paraId="07039E92" w14:textId="16B4E58E" w:rsidR="00556B92" w:rsidRPr="00684377" w:rsidRDefault="00556B92" w:rsidP="00556B92">
            <w:pPr>
              <w:spacing w:before="60" w:after="23" w:line="276" w:lineRule="auto"/>
              <w:ind w:right="-4"/>
              <w:jc w:val="right"/>
              <w:rPr>
                <w:rFonts w:ascii="Arial" w:hAnsi="Arial" w:cs="Arial"/>
                <w:sz w:val="19"/>
                <w:szCs w:val="19"/>
              </w:rPr>
            </w:pPr>
            <w:r w:rsidRPr="00684377">
              <w:rPr>
                <w:rFonts w:ascii="Arial" w:hAnsi="Arial" w:cs="Arial"/>
                <w:sz w:val="19"/>
                <w:szCs w:val="19"/>
              </w:rPr>
              <w:t>3,085,193</w:t>
            </w:r>
          </w:p>
        </w:tc>
      </w:tr>
      <w:tr w:rsidR="00556B92" w:rsidRPr="00684377" w14:paraId="2103974E" w14:textId="77777777" w:rsidTr="00146129">
        <w:trPr>
          <w:trHeight w:val="329"/>
        </w:trPr>
        <w:tc>
          <w:tcPr>
            <w:tcW w:w="3969" w:type="dxa"/>
          </w:tcPr>
          <w:p w14:paraId="6C311934" w14:textId="5F202F17" w:rsidR="00556B92" w:rsidRPr="00684377" w:rsidRDefault="00556B92" w:rsidP="00556B92">
            <w:pPr>
              <w:spacing w:before="60" w:after="23" w:line="276" w:lineRule="auto"/>
              <w:ind w:left="-113" w:right="-36" w:firstLine="286"/>
              <w:rPr>
                <w:rFonts w:ascii="Arial" w:hAnsi="Arial" w:cs="Arial"/>
                <w:sz w:val="19"/>
                <w:szCs w:val="19"/>
              </w:rPr>
            </w:pPr>
            <w:r w:rsidRPr="00684377">
              <w:rPr>
                <w:rFonts w:ascii="Arial" w:hAnsi="Arial" w:cs="Arial"/>
                <w:sz w:val="19"/>
                <w:szCs w:val="19"/>
              </w:rPr>
              <w:t>Costs to fulfil a contract asset</w:t>
            </w:r>
          </w:p>
        </w:tc>
        <w:tc>
          <w:tcPr>
            <w:tcW w:w="1304" w:type="dxa"/>
          </w:tcPr>
          <w:p w14:paraId="32A0BF33" w14:textId="3DF0316A" w:rsidR="00556B92" w:rsidRPr="00684377" w:rsidRDefault="00556B92" w:rsidP="00556B92">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lang w:val="en-GB"/>
              </w:rPr>
              <w:t>793,664</w:t>
            </w:r>
          </w:p>
        </w:tc>
        <w:tc>
          <w:tcPr>
            <w:tcW w:w="1254" w:type="dxa"/>
          </w:tcPr>
          <w:p w14:paraId="5BD3E32A" w14:textId="3EC29B28" w:rsidR="00556B92" w:rsidRPr="00684377" w:rsidRDefault="00556B92" w:rsidP="00556B92">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rPr>
              <w:t>3,158,296</w:t>
            </w:r>
          </w:p>
        </w:tc>
        <w:tc>
          <w:tcPr>
            <w:tcW w:w="1287" w:type="dxa"/>
          </w:tcPr>
          <w:p w14:paraId="6ABEA1B7" w14:textId="562FAE52" w:rsidR="00556B92" w:rsidRPr="00684377" w:rsidRDefault="00556B92" w:rsidP="00556B92">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lang w:val="en-GB"/>
              </w:rPr>
              <w:t>793,664</w:t>
            </w:r>
          </w:p>
        </w:tc>
        <w:tc>
          <w:tcPr>
            <w:tcW w:w="1287" w:type="dxa"/>
          </w:tcPr>
          <w:p w14:paraId="2E4ED30E" w14:textId="5F2A897D" w:rsidR="00556B92" w:rsidRPr="00684377" w:rsidRDefault="00556B92" w:rsidP="00556B92">
            <w:pPr>
              <w:pBdr>
                <w:bottom w:val="single" w:sz="4" w:space="1" w:color="auto"/>
              </w:pBdr>
              <w:spacing w:before="60" w:after="23" w:line="276" w:lineRule="auto"/>
              <w:ind w:right="-4"/>
              <w:jc w:val="right"/>
              <w:rPr>
                <w:rFonts w:ascii="Arial" w:hAnsi="Arial" w:cs="Arial"/>
                <w:sz w:val="19"/>
                <w:szCs w:val="19"/>
              </w:rPr>
            </w:pPr>
            <w:r w:rsidRPr="00684377">
              <w:rPr>
                <w:rFonts w:ascii="Arial" w:hAnsi="Arial" w:cs="Arial"/>
                <w:sz w:val="19"/>
                <w:szCs w:val="19"/>
              </w:rPr>
              <w:t>3,158,296</w:t>
            </w:r>
          </w:p>
        </w:tc>
      </w:tr>
      <w:tr w:rsidR="00556B92" w:rsidRPr="00684377" w14:paraId="70EB5BA5" w14:textId="77777777" w:rsidTr="00146129">
        <w:trPr>
          <w:trHeight w:val="374"/>
        </w:trPr>
        <w:tc>
          <w:tcPr>
            <w:tcW w:w="3969" w:type="dxa"/>
          </w:tcPr>
          <w:p w14:paraId="2DA9F816" w14:textId="1051952D" w:rsidR="00556B92" w:rsidRPr="00684377" w:rsidRDefault="00556B92" w:rsidP="00556B92">
            <w:pPr>
              <w:spacing w:before="60" w:after="23" w:line="276" w:lineRule="auto"/>
              <w:ind w:left="28" w:right="-36" w:hanging="141"/>
              <w:rPr>
                <w:rFonts w:ascii="Arial" w:hAnsi="Arial" w:cs="Arial"/>
                <w:sz w:val="19"/>
                <w:szCs w:val="19"/>
                <w:cs/>
              </w:rPr>
            </w:pPr>
            <w:r w:rsidRPr="00684377">
              <w:rPr>
                <w:rFonts w:ascii="Arial" w:hAnsi="Arial" w:cs="Arial"/>
                <w:sz w:val="19"/>
                <w:szCs w:val="19"/>
              </w:rPr>
              <w:t>Total contract assets - current</w:t>
            </w:r>
          </w:p>
        </w:tc>
        <w:tc>
          <w:tcPr>
            <w:tcW w:w="1304" w:type="dxa"/>
          </w:tcPr>
          <w:p w14:paraId="6C9F30DE" w14:textId="7BC52017" w:rsidR="00556B92" w:rsidRPr="00684377" w:rsidRDefault="00556B92" w:rsidP="00556B92">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lang w:val="en-GB"/>
              </w:rPr>
              <w:t>14,910,328</w:t>
            </w:r>
          </w:p>
        </w:tc>
        <w:tc>
          <w:tcPr>
            <w:tcW w:w="1254" w:type="dxa"/>
          </w:tcPr>
          <w:p w14:paraId="32229C6D" w14:textId="7917368D" w:rsidR="00556B92" w:rsidRPr="00684377" w:rsidRDefault="00556B92" w:rsidP="00556B92">
            <w:pPr>
              <w:pBdr>
                <w:bottom w:val="single" w:sz="4" w:space="1" w:color="auto"/>
              </w:pBdr>
              <w:spacing w:before="60" w:after="23" w:line="276" w:lineRule="auto"/>
              <w:ind w:right="-19" w:firstLine="57"/>
              <w:jc w:val="right"/>
              <w:rPr>
                <w:rFonts w:ascii="Arial" w:hAnsi="Arial" w:cs="Arial"/>
                <w:sz w:val="19"/>
                <w:szCs w:val="19"/>
              </w:rPr>
            </w:pPr>
            <w:r w:rsidRPr="00684377">
              <w:rPr>
                <w:rFonts w:ascii="Arial" w:hAnsi="Arial" w:cs="Arial"/>
                <w:sz w:val="19"/>
                <w:szCs w:val="19"/>
              </w:rPr>
              <w:t>20,221,265</w:t>
            </w:r>
          </w:p>
        </w:tc>
        <w:tc>
          <w:tcPr>
            <w:tcW w:w="1287" w:type="dxa"/>
          </w:tcPr>
          <w:p w14:paraId="74D7CB19" w14:textId="09101872" w:rsidR="00556B92" w:rsidRPr="00684377" w:rsidRDefault="00556B92" w:rsidP="00556B92">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lang w:val="en-GB"/>
              </w:rPr>
              <w:t>14,136,574</w:t>
            </w:r>
          </w:p>
        </w:tc>
        <w:tc>
          <w:tcPr>
            <w:tcW w:w="1287" w:type="dxa"/>
          </w:tcPr>
          <w:p w14:paraId="1597858E" w14:textId="4A7580B2" w:rsidR="00556B92" w:rsidRPr="00684377" w:rsidRDefault="00556B92" w:rsidP="00556B92">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rPr>
              <w:t>19,049,681</w:t>
            </w:r>
          </w:p>
        </w:tc>
      </w:tr>
      <w:tr w:rsidR="00556B92" w:rsidRPr="00684377" w14:paraId="54804097" w14:textId="77777777" w:rsidTr="00146129">
        <w:trPr>
          <w:trHeight w:val="239"/>
        </w:trPr>
        <w:tc>
          <w:tcPr>
            <w:tcW w:w="3969" w:type="dxa"/>
          </w:tcPr>
          <w:p w14:paraId="4D85CA6D" w14:textId="77777777" w:rsidR="00556B92" w:rsidRPr="00684377" w:rsidRDefault="00556B92" w:rsidP="00556B92">
            <w:pPr>
              <w:spacing w:before="60" w:after="23" w:line="276" w:lineRule="auto"/>
              <w:ind w:left="28" w:right="-36" w:hanging="141"/>
              <w:rPr>
                <w:rFonts w:ascii="Arial" w:hAnsi="Arial" w:cs="Arial"/>
                <w:sz w:val="19"/>
                <w:szCs w:val="19"/>
                <w:cs/>
              </w:rPr>
            </w:pPr>
          </w:p>
        </w:tc>
        <w:tc>
          <w:tcPr>
            <w:tcW w:w="1304" w:type="dxa"/>
          </w:tcPr>
          <w:p w14:paraId="20B3A0F3" w14:textId="77777777" w:rsidR="00556B92" w:rsidRPr="00684377" w:rsidRDefault="00556B92" w:rsidP="00556B92">
            <w:pPr>
              <w:spacing w:before="60" w:after="23" w:line="276" w:lineRule="auto"/>
              <w:ind w:right="-19"/>
              <w:jc w:val="right"/>
              <w:rPr>
                <w:rFonts w:ascii="Arial" w:hAnsi="Arial" w:cs="Arial"/>
                <w:sz w:val="19"/>
                <w:szCs w:val="19"/>
                <w:lang w:val="en-GB"/>
              </w:rPr>
            </w:pPr>
          </w:p>
        </w:tc>
        <w:tc>
          <w:tcPr>
            <w:tcW w:w="1254" w:type="dxa"/>
          </w:tcPr>
          <w:p w14:paraId="26324C97" w14:textId="77777777" w:rsidR="00556B92" w:rsidRPr="00684377" w:rsidRDefault="00556B92" w:rsidP="00556B92">
            <w:pPr>
              <w:spacing w:before="60" w:after="23" w:line="276" w:lineRule="auto"/>
              <w:ind w:right="-19" w:firstLine="57"/>
              <w:jc w:val="right"/>
              <w:rPr>
                <w:rFonts w:ascii="Arial" w:hAnsi="Arial" w:cstheme="minorBidi"/>
                <w:sz w:val="19"/>
                <w:szCs w:val="19"/>
                <w:cs/>
              </w:rPr>
            </w:pPr>
          </w:p>
        </w:tc>
        <w:tc>
          <w:tcPr>
            <w:tcW w:w="1287" w:type="dxa"/>
          </w:tcPr>
          <w:p w14:paraId="72B10D2D" w14:textId="77777777" w:rsidR="00556B92" w:rsidRPr="00684377" w:rsidRDefault="00556B92" w:rsidP="00556B92">
            <w:pPr>
              <w:spacing w:before="60" w:after="23" w:line="276" w:lineRule="auto"/>
              <w:ind w:right="-19"/>
              <w:jc w:val="right"/>
              <w:rPr>
                <w:rFonts w:ascii="Arial" w:hAnsi="Arial" w:cs="Arial"/>
                <w:sz w:val="19"/>
                <w:szCs w:val="19"/>
                <w:cs/>
                <w:lang w:val="en-GB"/>
              </w:rPr>
            </w:pPr>
          </w:p>
        </w:tc>
        <w:tc>
          <w:tcPr>
            <w:tcW w:w="1287" w:type="dxa"/>
          </w:tcPr>
          <w:p w14:paraId="0D536CC4" w14:textId="77777777" w:rsidR="00556B92" w:rsidRPr="00684377" w:rsidRDefault="00556B92" w:rsidP="00556B92">
            <w:pPr>
              <w:spacing w:before="60" w:after="23" w:line="276" w:lineRule="auto"/>
              <w:ind w:right="14"/>
              <w:jc w:val="right"/>
              <w:rPr>
                <w:rFonts w:ascii="Arial" w:hAnsi="Arial" w:cs="Arial"/>
                <w:sz w:val="19"/>
                <w:szCs w:val="19"/>
                <w:cs/>
              </w:rPr>
            </w:pPr>
          </w:p>
        </w:tc>
      </w:tr>
      <w:tr w:rsidR="00556B92" w:rsidRPr="00684377" w14:paraId="5170FA33" w14:textId="77777777" w:rsidTr="00146129">
        <w:trPr>
          <w:trHeight w:val="239"/>
        </w:trPr>
        <w:tc>
          <w:tcPr>
            <w:tcW w:w="3969" w:type="dxa"/>
          </w:tcPr>
          <w:p w14:paraId="573AD332" w14:textId="72430752" w:rsidR="00556B92" w:rsidRPr="00684377" w:rsidRDefault="00556B92" w:rsidP="00556B92">
            <w:pPr>
              <w:spacing w:before="60" w:after="23" w:line="276" w:lineRule="auto"/>
              <w:ind w:left="28" w:right="-36" w:hanging="141"/>
              <w:rPr>
                <w:rFonts w:ascii="Arial" w:hAnsi="Arial" w:cs="Arial"/>
                <w:sz w:val="19"/>
                <w:szCs w:val="19"/>
                <w:cs/>
              </w:rPr>
            </w:pPr>
            <w:r w:rsidRPr="00684377">
              <w:rPr>
                <w:rFonts w:ascii="Arial" w:hAnsi="Arial" w:cs="Arial"/>
                <w:sz w:val="19"/>
                <w:szCs w:val="19"/>
                <w:u w:val="single"/>
              </w:rPr>
              <w:t>Contract assets -</w:t>
            </w:r>
            <w:r w:rsidRPr="00684377">
              <w:rPr>
                <w:rFonts w:ascii="Arial" w:hAnsi="Arial"/>
                <w:sz w:val="19"/>
                <w:szCs w:val="19"/>
                <w:u w:val="single"/>
              </w:rPr>
              <w:t xml:space="preserve"> </w:t>
            </w:r>
            <w:r w:rsidRPr="00684377">
              <w:rPr>
                <w:rFonts w:ascii="Arial" w:hAnsi="Arial" w:cs="Arial"/>
                <w:sz w:val="19"/>
                <w:szCs w:val="19"/>
                <w:u w:val="single"/>
              </w:rPr>
              <w:t>non-current</w:t>
            </w:r>
          </w:p>
        </w:tc>
        <w:tc>
          <w:tcPr>
            <w:tcW w:w="1304" w:type="dxa"/>
          </w:tcPr>
          <w:p w14:paraId="06C5060D" w14:textId="77777777" w:rsidR="00556B92" w:rsidRPr="00684377" w:rsidRDefault="00556B92" w:rsidP="00556B92">
            <w:pPr>
              <w:spacing w:before="60" w:after="23" w:line="276" w:lineRule="auto"/>
              <w:ind w:right="-19"/>
              <w:jc w:val="right"/>
              <w:rPr>
                <w:rFonts w:ascii="Arial" w:hAnsi="Arial" w:cs="Arial"/>
                <w:sz w:val="19"/>
                <w:szCs w:val="19"/>
                <w:lang w:val="en-GB"/>
              </w:rPr>
            </w:pPr>
          </w:p>
        </w:tc>
        <w:tc>
          <w:tcPr>
            <w:tcW w:w="1254" w:type="dxa"/>
          </w:tcPr>
          <w:p w14:paraId="4F85CEE1" w14:textId="77777777" w:rsidR="00556B92" w:rsidRPr="00684377" w:rsidRDefault="00556B92" w:rsidP="00556B92">
            <w:pPr>
              <w:spacing w:before="60" w:after="23" w:line="276" w:lineRule="auto"/>
              <w:ind w:right="-19" w:firstLine="57"/>
              <w:jc w:val="right"/>
              <w:rPr>
                <w:rFonts w:ascii="Arial" w:hAnsi="Arial" w:cs="Arial"/>
                <w:sz w:val="19"/>
                <w:szCs w:val="19"/>
              </w:rPr>
            </w:pPr>
          </w:p>
        </w:tc>
        <w:tc>
          <w:tcPr>
            <w:tcW w:w="1287" w:type="dxa"/>
          </w:tcPr>
          <w:p w14:paraId="5B5E6361" w14:textId="77777777" w:rsidR="00556B92" w:rsidRPr="00684377" w:rsidRDefault="00556B92" w:rsidP="00556B92">
            <w:pPr>
              <w:spacing w:before="60" w:after="23" w:line="276" w:lineRule="auto"/>
              <w:ind w:right="-19"/>
              <w:jc w:val="right"/>
              <w:rPr>
                <w:rFonts w:ascii="Arial" w:hAnsi="Arial" w:cs="Arial"/>
                <w:sz w:val="19"/>
                <w:szCs w:val="19"/>
                <w:cs/>
                <w:lang w:val="en-GB"/>
              </w:rPr>
            </w:pPr>
          </w:p>
        </w:tc>
        <w:tc>
          <w:tcPr>
            <w:tcW w:w="1287" w:type="dxa"/>
          </w:tcPr>
          <w:p w14:paraId="4F1771AE" w14:textId="77777777" w:rsidR="00556B92" w:rsidRPr="00684377" w:rsidRDefault="00556B92" w:rsidP="00556B92">
            <w:pPr>
              <w:spacing w:before="60" w:after="23" w:line="276" w:lineRule="auto"/>
              <w:ind w:right="14"/>
              <w:jc w:val="right"/>
              <w:rPr>
                <w:rFonts w:ascii="Arial" w:hAnsi="Arial" w:cs="Arial"/>
                <w:sz w:val="19"/>
                <w:szCs w:val="19"/>
                <w:cs/>
              </w:rPr>
            </w:pPr>
          </w:p>
        </w:tc>
      </w:tr>
      <w:tr w:rsidR="005607F5" w:rsidRPr="00684377" w14:paraId="294293C5" w14:textId="77777777" w:rsidTr="00146129">
        <w:trPr>
          <w:trHeight w:val="239"/>
        </w:trPr>
        <w:tc>
          <w:tcPr>
            <w:tcW w:w="3969" w:type="dxa"/>
          </w:tcPr>
          <w:p w14:paraId="763B5622" w14:textId="00689483" w:rsidR="005607F5" w:rsidRPr="00684377" w:rsidRDefault="005607F5" w:rsidP="005607F5">
            <w:pPr>
              <w:spacing w:before="60" w:after="23" w:line="276" w:lineRule="auto"/>
              <w:ind w:left="-113" w:right="-36" w:firstLine="286"/>
              <w:rPr>
                <w:rFonts w:ascii="Arial" w:hAnsi="Arial" w:cs="Arial"/>
                <w:sz w:val="19"/>
                <w:szCs w:val="19"/>
                <w:cs/>
              </w:rPr>
            </w:pPr>
            <w:r w:rsidRPr="00684377">
              <w:rPr>
                <w:rFonts w:ascii="Arial" w:hAnsi="Arial" w:cs="Arial"/>
                <w:sz w:val="19"/>
                <w:szCs w:val="19"/>
              </w:rPr>
              <w:t>Costs to fulfil a contract asset</w:t>
            </w:r>
          </w:p>
        </w:tc>
        <w:tc>
          <w:tcPr>
            <w:tcW w:w="1304" w:type="dxa"/>
          </w:tcPr>
          <w:p w14:paraId="5D644DDC" w14:textId="38C52E5C" w:rsidR="005607F5" w:rsidRPr="00684377" w:rsidRDefault="005607F5" w:rsidP="005607F5">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rPr>
              <w:t>2,481,978</w:t>
            </w:r>
          </w:p>
        </w:tc>
        <w:tc>
          <w:tcPr>
            <w:tcW w:w="1254" w:type="dxa"/>
          </w:tcPr>
          <w:p w14:paraId="6C0BE655" w14:textId="5EF9B9CE" w:rsidR="005607F5" w:rsidRPr="00684377" w:rsidRDefault="005607F5" w:rsidP="005607F5">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rPr>
              <w:t>5,024,123</w:t>
            </w:r>
          </w:p>
        </w:tc>
        <w:tc>
          <w:tcPr>
            <w:tcW w:w="1287" w:type="dxa"/>
          </w:tcPr>
          <w:p w14:paraId="1F903CEC" w14:textId="6FB4C3DC" w:rsidR="005607F5" w:rsidRPr="00684377" w:rsidRDefault="005607F5" w:rsidP="005607F5">
            <w:pPr>
              <w:pBdr>
                <w:bottom w:val="single" w:sz="4" w:space="1" w:color="auto"/>
              </w:pBdr>
              <w:spacing w:before="60" w:after="23" w:line="276" w:lineRule="auto"/>
              <w:ind w:right="14"/>
              <w:jc w:val="right"/>
              <w:rPr>
                <w:rFonts w:ascii="Arial" w:hAnsi="Arial" w:cs="Arial"/>
                <w:sz w:val="19"/>
                <w:szCs w:val="19"/>
                <w:cs/>
              </w:rPr>
            </w:pPr>
            <w:r w:rsidRPr="00684377">
              <w:rPr>
                <w:rFonts w:ascii="Arial" w:hAnsi="Arial" w:cs="Arial"/>
                <w:sz w:val="19"/>
                <w:szCs w:val="19"/>
                <w:lang w:val="en-GB"/>
              </w:rPr>
              <w:t>2,481,978</w:t>
            </w:r>
          </w:p>
        </w:tc>
        <w:tc>
          <w:tcPr>
            <w:tcW w:w="1287" w:type="dxa"/>
          </w:tcPr>
          <w:p w14:paraId="7B7DEEE4" w14:textId="25EBD4CA" w:rsidR="005607F5" w:rsidRPr="00684377" w:rsidRDefault="005607F5" w:rsidP="005607F5">
            <w:pPr>
              <w:pBdr>
                <w:bottom w:val="single" w:sz="4" w:space="1" w:color="auto"/>
              </w:pBdr>
              <w:spacing w:before="60" w:after="23" w:line="276" w:lineRule="auto"/>
              <w:ind w:right="14"/>
              <w:jc w:val="right"/>
              <w:rPr>
                <w:rFonts w:ascii="Arial" w:hAnsi="Arial" w:cs="Arial"/>
                <w:sz w:val="19"/>
                <w:szCs w:val="19"/>
                <w:cs/>
              </w:rPr>
            </w:pPr>
            <w:r w:rsidRPr="00684377">
              <w:rPr>
                <w:rFonts w:ascii="Arial" w:hAnsi="Arial" w:cs="Arial"/>
                <w:sz w:val="19"/>
                <w:szCs w:val="19"/>
              </w:rPr>
              <w:t>5,024,123</w:t>
            </w:r>
          </w:p>
        </w:tc>
      </w:tr>
      <w:tr w:rsidR="005607F5" w:rsidRPr="00684377" w14:paraId="4BA5F6F2" w14:textId="77777777" w:rsidTr="00146129">
        <w:trPr>
          <w:trHeight w:val="239"/>
        </w:trPr>
        <w:tc>
          <w:tcPr>
            <w:tcW w:w="3969" w:type="dxa"/>
          </w:tcPr>
          <w:p w14:paraId="7A2BB89E" w14:textId="3B88EED4" w:rsidR="005607F5" w:rsidRPr="00684377" w:rsidRDefault="005607F5" w:rsidP="005607F5">
            <w:pPr>
              <w:spacing w:before="60" w:after="23" w:line="276" w:lineRule="auto"/>
              <w:ind w:left="28" w:right="-36" w:hanging="141"/>
              <w:rPr>
                <w:rFonts w:ascii="Arial" w:hAnsi="Arial" w:cs="Arial"/>
                <w:sz w:val="19"/>
                <w:szCs w:val="19"/>
                <w:cs/>
              </w:rPr>
            </w:pPr>
            <w:r w:rsidRPr="00684377">
              <w:rPr>
                <w:rFonts w:ascii="Arial" w:hAnsi="Arial" w:cs="Arial"/>
                <w:sz w:val="19"/>
                <w:szCs w:val="19"/>
              </w:rPr>
              <w:t>Total contract assets - non-current</w:t>
            </w:r>
          </w:p>
        </w:tc>
        <w:tc>
          <w:tcPr>
            <w:tcW w:w="1304" w:type="dxa"/>
          </w:tcPr>
          <w:p w14:paraId="7A566D3F" w14:textId="7184A6DF" w:rsidR="005607F5" w:rsidRPr="00684377" w:rsidRDefault="005607F5" w:rsidP="005607F5">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lang w:val="en-GB"/>
              </w:rPr>
              <w:t>2,481,978</w:t>
            </w:r>
          </w:p>
        </w:tc>
        <w:tc>
          <w:tcPr>
            <w:tcW w:w="1254" w:type="dxa"/>
          </w:tcPr>
          <w:p w14:paraId="60AA00CC" w14:textId="47BC2DD6" w:rsidR="005607F5" w:rsidRPr="00684377" w:rsidRDefault="005607F5" w:rsidP="005607F5">
            <w:pPr>
              <w:pBdr>
                <w:bottom w:val="single" w:sz="4" w:space="1" w:color="auto"/>
              </w:pBdr>
              <w:spacing w:before="60" w:after="23" w:line="276" w:lineRule="auto"/>
              <w:ind w:right="-19" w:firstLine="57"/>
              <w:jc w:val="right"/>
              <w:rPr>
                <w:rFonts w:ascii="Arial" w:hAnsi="Arial" w:cs="Arial"/>
                <w:sz w:val="19"/>
                <w:szCs w:val="19"/>
              </w:rPr>
            </w:pPr>
            <w:r w:rsidRPr="00684377">
              <w:rPr>
                <w:rFonts w:ascii="Arial" w:hAnsi="Arial" w:cs="Arial"/>
                <w:sz w:val="19"/>
                <w:szCs w:val="19"/>
              </w:rPr>
              <w:t>5,024,123</w:t>
            </w:r>
          </w:p>
        </w:tc>
        <w:tc>
          <w:tcPr>
            <w:tcW w:w="1287" w:type="dxa"/>
          </w:tcPr>
          <w:p w14:paraId="74ED7623" w14:textId="76189346" w:rsidR="005607F5" w:rsidRPr="00684377" w:rsidRDefault="005607F5" w:rsidP="005607F5">
            <w:pPr>
              <w:pBdr>
                <w:bottom w:val="single" w:sz="4" w:space="1" w:color="auto"/>
              </w:pBdr>
              <w:spacing w:before="60" w:after="23" w:line="276" w:lineRule="auto"/>
              <w:ind w:right="14"/>
              <w:jc w:val="right"/>
              <w:rPr>
                <w:rFonts w:ascii="Arial" w:hAnsi="Arial" w:cs="Arial"/>
                <w:sz w:val="19"/>
                <w:szCs w:val="19"/>
                <w:cs/>
              </w:rPr>
            </w:pPr>
            <w:r w:rsidRPr="00684377">
              <w:rPr>
                <w:rFonts w:ascii="Arial" w:hAnsi="Arial" w:cs="Arial"/>
                <w:sz w:val="19"/>
                <w:szCs w:val="19"/>
                <w:lang w:val="en-GB"/>
              </w:rPr>
              <w:t>2,481,978</w:t>
            </w:r>
          </w:p>
        </w:tc>
        <w:tc>
          <w:tcPr>
            <w:tcW w:w="1287" w:type="dxa"/>
          </w:tcPr>
          <w:p w14:paraId="54DA095C" w14:textId="634EFE94" w:rsidR="005607F5" w:rsidRPr="00684377" w:rsidRDefault="005607F5" w:rsidP="005607F5">
            <w:pPr>
              <w:pBdr>
                <w:bottom w:val="single" w:sz="4" w:space="1" w:color="auto"/>
              </w:pBdr>
              <w:spacing w:before="60" w:after="23" w:line="276" w:lineRule="auto"/>
              <w:ind w:right="14"/>
              <w:jc w:val="right"/>
              <w:rPr>
                <w:rFonts w:ascii="Arial" w:hAnsi="Arial" w:cs="Arial"/>
                <w:sz w:val="19"/>
                <w:szCs w:val="19"/>
                <w:cs/>
              </w:rPr>
            </w:pPr>
            <w:r w:rsidRPr="00684377">
              <w:rPr>
                <w:rFonts w:ascii="Arial" w:hAnsi="Arial" w:cs="Arial"/>
                <w:sz w:val="19"/>
                <w:szCs w:val="19"/>
              </w:rPr>
              <w:t>5,024,123</w:t>
            </w:r>
          </w:p>
        </w:tc>
      </w:tr>
      <w:tr w:rsidR="005607F5" w:rsidRPr="00684377" w14:paraId="266F4510" w14:textId="77777777" w:rsidTr="00146129">
        <w:trPr>
          <w:trHeight w:val="239"/>
        </w:trPr>
        <w:tc>
          <w:tcPr>
            <w:tcW w:w="3969" w:type="dxa"/>
          </w:tcPr>
          <w:p w14:paraId="38FF8AAA" w14:textId="77777777" w:rsidR="005607F5" w:rsidRPr="00684377" w:rsidRDefault="005607F5" w:rsidP="005607F5">
            <w:pPr>
              <w:spacing w:before="60" w:after="23" w:line="276" w:lineRule="auto"/>
              <w:ind w:left="28" w:right="-36" w:hanging="141"/>
              <w:rPr>
                <w:rFonts w:ascii="Arial" w:hAnsi="Arial" w:cs="Arial"/>
                <w:sz w:val="19"/>
                <w:szCs w:val="19"/>
                <w:cs/>
              </w:rPr>
            </w:pPr>
          </w:p>
        </w:tc>
        <w:tc>
          <w:tcPr>
            <w:tcW w:w="1304" w:type="dxa"/>
          </w:tcPr>
          <w:p w14:paraId="3E77730D" w14:textId="77777777" w:rsidR="005607F5" w:rsidRPr="00684377" w:rsidRDefault="005607F5" w:rsidP="005607F5">
            <w:pPr>
              <w:spacing w:before="60" w:after="23" w:line="276" w:lineRule="auto"/>
              <w:ind w:right="-19"/>
              <w:jc w:val="right"/>
              <w:rPr>
                <w:rFonts w:ascii="Arial" w:hAnsi="Arial" w:cs="Arial"/>
                <w:sz w:val="19"/>
                <w:szCs w:val="19"/>
              </w:rPr>
            </w:pPr>
          </w:p>
        </w:tc>
        <w:tc>
          <w:tcPr>
            <w:tcW w:w="1254" w:type="dxa"/>
          </w:tcPr>
          <w:p w14:paraId="078584A8" w14:textId="77777777" w:rsidR="005607F5" w:rsidRPr="00684377" w:rsidRDefault="005607F5" w:rsidP="005607F5">
            <w:pPr>
              <w:spacing w:before="60" w:after="23" w:line="276" w:lineRule="auto"/>
              <w:ind w:right="-19" w:firstLine="57"/>
              <w:jc w:val="right"/>
              <w:rPr>
                <w:rFonts w:ascii="Arial" w:hAnsi="Arial" w:cs="Arial"/>
                <w:sz w:val="19"/>
                <w:szCs w:val="19"/>
              </w:rPr>
            </w:pPr>
          </w:p>
        </w:tc>
        <w:tc>
          <w:tcPr>
            <w:tcW w:w="1287" w:type="dxa"/>
          </w:tcPr>
          <w:p w14:paraId="283EC6B9" w14:textId="77777777" w:rsidR="005607F5" w:rsidRPr="00684377" w:rsidRDefault="005607F5" w:rsidP="005607F5">
            <w:pPr>
              <w:spacing w:before="60" w:after="23" w:line="276" w:lineRule="auto"/>
              <w:ind w:right="14"/>
              <w:jc w:val="right"/>
              <w:rPr>
                <w:rFonts w:ascii="Arial" w:hAnsi="Arial" w:cs="Arial"/>
                <w:sz w:val="19"/>
                <w:szCs w:val="19"/>
                <w:cs/>
              </w:rPr>
            </w:pPr>
          </w:p>
        </w:tc>
        <w:tc>
          <w:tcPr>
            <w:tcW w:w="1287" w:type="dxa"/>
          </w:tcPr>
          <w:p w14:paraId="0B5A68B3" w14:textId="77777777" w:rsidR="005607F5" w:rsidRPr="00684377" w:rsidRDefault="005607F5" w:rsidP="005607F5">
            <w:pPr>
              <w:spacing w:before="60" w:after="23" w:line="276" w:lineRule="auto"/>
              <w:ind w:right="14"/>
              <w:jc w:val="right"/>
              <w:rPr>
                <w:rFonts w:ascii="Arial" w:hAnsi="Arial" w:cs="Arial"/>
                <w:sz w:val="19"/>
                <w:szCs w:val="19"/>
                <w:cs/>
              </w:rPr>
            </w:pPr>
          </w:p>
        </w:tc>
      </w:tr>
      <w:tr w:rsidR="005607F5" w:rsidRPr="00684377" w14:paraId="5F022B87" w14:textId="77777777" w:rsidTr="00146129">
        <w:trPr>
          <w:trHeight w:val="239"/>
        </w:trPr>
        <w:tc>
          <w:tcPr>
            <w:tcW w:w="3969" w:type="dxa"/>
          </w:tcPr>
          <w:p w14:paraId="15B94CD5" w14:textId="78D374DB" w:rsidR="005607F5" w:rsidRPr="00684377" w:rsidRDefault="005607F5" w:rsidP="005607F5">
            <w:pPr>
              <w:spacing w:before="60" w:after="23" w:line="276" w:lineRule="auto"/>
              <w:ind w:left="28" w:right="-36" w:hanging="141"/>
              <w:rPr>
                <w:rFonts w:ascii="Arial" w:hAnsi="Arial" w:cs="Arial"/>
                <w:sz w:val="19"/>
                <w:szCs w:val="19"/>
                <w:cs/>
              </w:rPr>
            </w:pPr>
            <w:r w:rsidRPr="00684377">
              <w:rPr>
                <w:rFonts w:ascii="Arial" w:hAnsi="Arial" w:cs="Arial"/>
                <w:sz w:val="19"/>
                <w:szCs w:val="19"/>
              </w:rPr>
              <w:t>Total contract assets</w:t>
            </w:r>
          </w:p>
        </w:tc>
        <w:tc>
          <w:tcPr>
            <w:tcW w:w="1304" w:type="dxa"/>
          </w:tcPr>
          <w:p w14:paraId="00C54EF1" w14:textId="7AEB4290" w:rsidR="005607F5" w:rsidRPr="00684377" w:rsidRDefault="005607F5" w:rsidP="005607F5">
            <w:pPr>
              <w:pBdr>
                <w:bottom w:val="single" w:sz="12" w:space="1" w:color="auto"/>
              </w:pBdr>
              <w:spacing w:before="60" w:after="23" w:line="276" w:lineRule="auto"/>
              <w:ind w:right="-19"/>
              <w:jc w:val="right"/>
              <w:rPr>
                <w:rFonts w:ascii="Arial" w:hAnsi="Arial" w:cs="Arial"/>
                <w:sz w:val="19"/>
                <w:szCs w:val="19"/>
              </w:rPr>
            </w:pPr>
            <w:r w:rsidRPr="00684377">
              <w:rPr>
                <w:rFonts w:ascii="Arial" w:hAnsi="Arial" w:cs="Arial"/>
                <w:sz w:val="19"/>
                <w:szCs w:val="19"/>
                <w:lang w:val="en-GB"/>
              </w:rPr>
              <w:t>17,392,306</w:t>
            </w:r>
          </w:p>
        </w:tc>
        <w:tc>
          <w:tcPr>
            <w:tcW w:w="1254" w:type="dxa"/>
          </w:tcPr>
          <w:p w14:paraId="2C721293" w14:textId="07786288" w:rsidR="005607F5" w:rsidRPr="00684377" w:rsidRDefault="005607F5" w:rsidP="005607F5">
            <w:pPr>
              <w:pBdr>
                <w:bottom w:val="single" w:sz="12" w:space="1" w:color="auto"/>
              </w:pBdr>
              <w:spacing w:before="60" w:after="23" w:line="276" w:lineRule="auto"/>
              <w:ind w:right="-19" w:firstLine="57"/>
              <w:jc w:val="right"/>
              <w:rPr>
                <w:rFonts w:ascii="Arial" w:hAnsi="Arial" w:cs="Arial"/>
                <w:sz w:val="19"/>
                <w:szCs w:val="19"/>
              </w:rPr>
            </w:pPr>
            <w:r w:rsidRPr="00684377">
              <w:rPr>
                <w:rFonts w:ascii="Arial" w:hAnsi="Arial" w:cs="Arial"/>
                <w:sz w:val="19"/>
                <w:szCs w:val="19"/>
                <w:lang w:val="en-GB"/>
              </w:rPr>
              <w:t>25,245,388</w:t>
            </w:r>
          </w:p>
        </w:tc>
        <w:tc>
          <w:tcPr>
            <w:tcW w:w="1287" w:type="dxa"/>
          </w:tcPr>
          <w:p w14:paraId="2F3F4C86" w14:textId="3A9F8A8F" w:rsidR="005607F5" w:rsidRPr="00684377" w:rsidRDefault="005607F5" w:rsidP="005607F5">
            <w:pPr>
              <w:pBdr>
                <w:bottom w:val="single" w:sz="12" w:space="1" w:color="auto"/>
              </w:pBdr>
              <w:spacing w:before="60" w:after="23" w:line="276" w:lineRule="auto"/>
              <w:ind w:right="14"/>
              <w:jc w:val="right"/>
              <w:rPr>
                <w:rFonts w:ascii="Arial" w:hAnsi="Arial" w:cs="Arial"/>
                <w:sz w:val="19"/>
                <w:szCs w:val="19"/>
                <w:cs/>
              </w:rPr>
            </w:pPr>
            <w:r w:rsidRPr="00684377">
              <w:rPr>
                <w:rFonts w:ascii="Arial" w:hAnsi="Arial" w:cs="Arial"/>
                <w:sz w:val="19"/>
                <w:szCs w:val="19"/>
                <w:lang w:val="en-GB"/>
              </w:rPr>
              <w:t>16,618,552</w:t>
            </w:r>
          </w:p>
        </w:tc>
        <w:tc>
          <w:tcPr>
            <w:tcW w:w="1287" w:type="dxa"/>
          </w:tcPr>
          <w:p w14:paraId="2A677BB9" w14:textId="6889729E" w:rsidR="005607F5" w:rsidRPr="00684377" w:rsidRDefault="005607F5" w:rsidP="005607F5">
            <w:pPr>
              <w:pBdr>
                <w:bottom w:val="single" w:sz="12" w:space="1" w:color="auto"/>
              </w:pBdr>
              <w:spacing w:before="60" w:after="23" w:line="276" w:lineRule="auto"/>
              <w:ind w:right="14"/>
              <w:jc w:val="right"/>
              <w:rPr>
                <w:rFonts w:ascii="Arial" w:hAnsi="Arial" w:cs="Arial"/>
                <w:sz w:val="19"/>
                <w:szCs w:val="19"/>
                <w:cs/>
              </w:rPr>
            </w:pPr>
            <w:r w:rsidRPr="00684377">
              <w:rPr>
                <w:rFonts w:ascii="Arial" w:hAnsi="Arial" w:cs="Arial"/>
                <w:sz w:val="19"/>
                <w:szCs w:val="19"/>
              </w:rPr>
              <w:t>24,073,804</w:t>
            </w:r>
          </w:p>
        </w:tc>
      </w:tr>
      <w:tr w:rsidR="005607F5" w:rsidRPr="00684377" w14:paraId="2BC54153" w14:textId="77777777" w:rsidTr="00146129">
        <w:trPr>
          <w:trHeight w:val="239"/>
        </w:trPr>
        <w:tc>
          <w:tcPr>
            <w:tcW w:w="3969" w:type="dxa"/>
          </w:tcPr>
          <w:p w14:paraId="714CCEE4" w14:textId="77777777" w:rsidR="005607F5" w:rsidRPr="00684377" w:rsidRDefault="005607F5" w:rsidP="005607F5">
            <w:pPr>
              <w:spacing w:before="60" w:after="23" w:line="276" w:lineRule="auto"/>
              <w:ind w:left="28" w:right="-36" w:hanging="141"/>
              <w:rPr>
                <w:rFonts w:ascii="Arial" w:hAnsi="Arial" w:cs="Arial"/>
                <w:sz w:val="19"/>
                <w:szCs w:val="19"/>
                <w:cs/>
              </w:rPr>
            </w:pPr>
          </w:p>
        </w:tc>
        <w:tc>
          <w:tcPr>
            <w:tcW w:w="1304" w:type="dxa"/>
          </w:tcPr>
          <w:p w14:paraId="2AA9F81E" w14:textId="77777777" w:rsidR="005607F5" w:rsidRPr="00684377" w:rsidRDefault="005607F5" w:rsidP="005607F5">
            <w:pPr>
              <w:spacing w:before="60" w:after="23" w:line="276" w:lineRule="auto"/>
              <w:ind w:left="-49" w:right="-19"/>
              <w:jc w:val="right"/>
              <w:rPr>
                <w:rFonts w:ascii="Arial" w:hAnsi="Arial" w:cs="Arial"/>
                <w:sz w:val="19"/>
                <w:szCs w:val="19"/>
                <w:lang w:val="en-GB"/>
              </w:rPr>
            </w:pPr>
          </w:p>
        </w:tc>
        <w:tc>
          <w:tcPr>
            <w:tcW w:w="1254" w:type="dxa"/>
          </w:tcPr>
          <w:p w14:paraId="55A050F8" w14:textId="77777777" w:rsidR="005607F5" w:rsidRPr="00684377" w:rsidRDefault="005607F5" w:rsidP="005607F5">
            <w:pPr>
              <w:spacing w:before="60" w:after="23" w:line="276" w:lineRule="auto"/>
              <w:ind w:left="-24" w:right="-19" w:firstLine="57"/>
              <w:jc w:val="right"/>
              <w:rPr>
                <w:rFonts w:ascii="Arial" w:hAnsi="Arial" w:cs="Arial"/>
                <w:sz w:val="19"/>
                <w:szCs w:val="19"/>
              </w:rPr>
            </w:pPr>
          </w:p>
        </w:tc>
        <w:tc>
          <w:tcPr>
            <w:tcW w:w="1287" w:type="dxa"/>
          </w:tcPr>
          <w:p w14:paraId="024F0B2C" w14:textId="77777777" w:rsidR="005607F5" w:rsidRPr="00684377" w:rsidRDefault="005607F5" w:rsidP="005607F5">
            <w:pPr>
              <w:spacing w:before="60" w:after="23" w:line="276" w:lineRule="auto"/>
              <w:ind w:left="-49" w:right="-19"/>
              <w:jc w:val="right"/>
              <w:rPr>
                <w:rFonts w:ascii="Arial" w:hAnsi="Arial" w:cs="Arial"/>
                <w:sz w:val="19"/>
                <w:szCs w:val="19"/>
                <w:cs/>
                <w:lang w:val="en-GB"/>
              </w:rPr>
            </w:pPr>
          </w:p>
        </w:tc>
        <w:tc>
          <w:tcPr>
            <w:tcW w:w="1287" w:type="dxa"/>
          </w:tcPr>
          <w:p w14:paraId="2D6C38A1" w14:textId="77777777" w:rsidR="005607F5" w:rsidRPr="00684377" w:rsidRDefault="005607F5" w:rsidP="005607F5">
            <w:pPr>
              <w:spacing w:before="60" w:after="23" w:line="276" w:lineRule="auto"/>
              <w:ind w:left="-45" w:right="14"/>
              <w:jc w:val="right"/>
              <w:rPr>
                <w:rFonts w:ascii="Arial" w:hAnsi="Arial" w:cs="Arial"/>
                <w:sz w:val="19"/>
                <w:szCs w:val="19"/>
                <w:cs/>
              </w:rPr>
            </w:pPr>
          </w:p>
        </w:tc>
      </w:tr>
      <w:tr w:rsidR="005607F5" w:rsidRPr="00684377" w14:paraId="6CBDF77F" w14:textId="77777777" w:rsidTr="00146129">
        <w:trPr>
          <w:trHeight w:val="239"/>
        </w:trPr>
        <w:tc>
          <w:tcPr>
            <w:tcW w:w="3969" w:type="dxa"/>
          </w:tcPr>
          <w:p w14:paraId="49BA1FF2" w14:textId="77777777" w:rsidR="005607F5" w:rsidRPr="00684377" w:rsidRDefault="005607F5" w:rsidP="005607F5">
            <w:pPr>
              <w:spacing w:before="60" w:after="23" w:line="276" w:lineRule="auto"/>
              <w:ind w:left="28" w:right="-36" w:hanging="141"/>
              <w:rPr>
                <w:rFonts w:ascii="Arial" w:hAnsi="Arial" w:cs="Arial"/>
                <w:sz w:val="19"/>
                <w:szCs w:val="19"/>
                <w:cs/>
              </w:rPr>
            </w:pPr>
          </w:p>
        </w:tc>
        <w:tc>
          <w:tcPr>
            <w:tcW w:w="1304" w:type="dxa"/>
          </w:tcPr>
          <w:p w14:paraId="0468640E" w14:textId="77777777" w:rsidR="005607F5" w:rsidRPr="00684377" w:rsidRDefault="005607F5" w:rsidP="005607F5">
            <w:pPr>
              <w:spacing w:before="60" w:after="23" w:line="276" w:lineRule="auto"/>
              <w:ind w:left="-49" w:right="-19"/>
              <w:jc w:val="right"/>
              <w:rPr>
                <w:rFonts w:ascii="Arial" w:hAnsi="Arial" w:cs="Arial"/>
                <w:sz w:val="19"/>
                <w:szCs w:val="19"/>
                <w:lang w:val="en-GB"/>
              </w:rPr>
            </w:pPr>
          </w:p>
        </w:tc>
        <w:tc>
          <w:tcPr>
            <w:tcW w:w="1254" w:type="dxa"/>
          </w:tcPr>
          <w:p w14:paraId="33D31819" w14:textId="77777777" w:rsidR="005607F5" w:rsidRPr="00684377" w:rsidRDefault="005607F5" w:rsidP="005607F5">
            <w:pPr>
              <w:spacing w:before="60" w:after="23" w:line="276" w:lineRule="auto"/>
              <w:ind w:left="-24" w:right="-19" w:firstLine="57"/>
              <w:jc w:val="right"/>
              <w:rPr>
                <w:rFonts w:ascii="Arial" w:hAnsi="Arial" w:cs="Arial"/>
                <w:sz w:val="19"/>
                <w:szCs w:val="19"/>
              </w:rPr>
            </w:pPr>
          </w:p>
        </w:tc>
        <w:tc>
          <w:tcPr>
            <w:tcW w:w="1287" w:type="dxa"/>
          </w:tcPr>
          <w:p w14:paraId="44503499" w14:textId="77777777" w:rsidR="005607F5" w:rsidRPr="00684377" w:rsidRDefault="005607F5" w:rsidP="005607F5">
            <w:pPr>
              <w:spacing w:before="60" w:after="23" w:line="276" w:lineRule="auto"/>
              <w:ind w:left="-49" w:right="-19"/>
              <w:jc w:val="right"/>
              <w:rPr>
                <w:rFonts w:ascii="Arial" w:hAnsi="Arial" w:cs="Arial"/>
                <w:sz w:val="19"/>
                <w:szCs w:val="19"/>
                <w:cs/>
                <w:lang w:val="en-GB"/>
              </w:rPr>
            </w:pPr>
          </w:p>
        </w:tc>
        <w:tc>
          <w:tcPr>
            <w:tcW w:w="1287" w:type="dxa"/>
          </w:tcPr>
          <w:p w14:paraId="53FEB04A" w14:textId="77777777" w:rsidR="005607F5" w:rsidRPr="00684377" w:rsidRDefault="005607F5" w:rsidP="005607F5">
            <w:pPr>
              <w:spacing w:before="60" w:after="23" w:line="276" w:lineRule="auto"/>
              <w:ind w:left="-45" w:right="14"/>
              <w:jc w:val="right"/>
              <w:rPr>
                <w:rFonts w:ascii="Arial" w:hAnsi="Arial" w:cs="Arial"/>
                <w:sz w:val="19"/>
                <w:szCs w:val="19"/>
                <w:cs/>
              </w:rPr>
            </w:pPr>
          </w:p>
        </w:tc>
      </w:tr>
      <w:tr w:rsidR="005607F5" w:rsidRPr="00684377" w14:paraId="37CAAA3A" w14:textId="77777777" w:rsidTr="00146129">
        <w:trPr>
          <w:trHeight w:val="239"/>
        </w:trPr>
        <w:tc>
          <w:tcPr>
            <w:tcW w:w="3969" w:type="dxa"/>
          </w:tcPr>
          <w:p w14:paraId="05FED3E6" w14:textId="77777777" w:rsidR="005607F5" w:rsidRPr="00684377" w:rsidRDefault="005607F5" w:rsidP="005607F5">
            <w:pPr>
              <w:spacing w:before="60" w:after="23" w:line="276" w:lineRule="auto"/>
              <w:ind w:left="28" w:right="-36" w:hanging="141"/>
              <w:rPr>
                <w:rFonts w:ascii="Arial" w:hAnsi="Arial" w:cs="Arial"/>
                <w:sz w:val="19"/>
                <w:szCs w:val="19"/>
                <w:cs/>
              </w:rPr>
            </w:pPr>
          </w:p>
        </w:tc>
        <w:tc>
          <w:tcPr>
            <w:tcW w:w="1304" w:type="dxa"/>
          </w:tcPr>
          <w:p w14:paraId="1C13D854" w14:textId="77777777" w:rsidR="005607F5" w:rsidRPr="00684377" w:rsidRDefault="005607F5" w:rsidP="005607F5">
            <w:pPr>
              <w:spacing w:before="60" w:after="23" w:line="276" w:lineRule="auto"/>
              <w:ind w:left="-49" w:right="-19"/>
              <w:jc w:val="right"/>
              <w:rPr>
                <w:rFonts w:ascii="Arial" w:hAnsi="Arial" w:cs="Arial"/>
                <w:sz w:val="19"/>
                <w:szCs w:val="19"/>
                <w:lang w:val="en-GB"/>
              </w:rPr>
            </w:pPr>
          </w:p>
        </w:tc>
        <w:tc>
          <w:tcPr>
            <w:tcW w:w="1254" w:type="dxa"/>
          </w:tcPr>
          <w:p w14:paraId="405EC3B7" w14:textId="77777777" w:rsidR="005607F5" w:rsidRPr="00684377" w:rsidRDefault="005607F5" w:rsidP="005607F5">
            <w:pPr>
              <w:spacing w:before="60" w:after="23" w:line="276" w:lineRule="auto"/>
              <w:ind w:left="-24" w:right="-19" w:firstLine="57"/>
              <w:jc w:val="right"/>
              <w:rPr>
                <w:rFonts w:ascii="Arial" w:hAnsi="Arial" w:cs="Arial"/>
                <w:sz w:val="19"/>
                <w:szCs w:val="19"/>
              </w:rPr>
            </w:pPr>
          </w:p>
        </w:tc>
        <w:tc>
          <w:tcPr>
            <w:tcW w:w="1287" w:type="dxa"/>
          </w:tcPr>
          <w:p w14:paraId="0E871BF9" w14:textId="77777777" w:rsidR="005607F5" w:rsidRPr="00684377" w:rsidRDefault="005607F5" w:rsidP="005607F5">
            <w:pPr>
              <w:spacing w:before="60" w:after="23" w:line="276" w:lineRule="auto"/>
              <w:ind w:left="-49" w:right="-19"/>
              <w:jc w:val="right"/>
              <w:rPr>
                <w:rFonts w:ascii="Arial" w:hAnsi="Arial" w:cs="Arial"/>
                <w:sz w:val="19"/>
                <w:szCs w:val="19"/>
                <w:cs/>
                <w:lang w:val="en-GB"/>
              </w:rPr>
            </w:pPr>
          </w:p>
        </w:tc>
        <w:tc>
          <w:tcPr>
            <w:tcW w:w="1287" w:type="dxa"/>
          </w:tcPr>
          <w:p w14:paraId="7048E6C9" w14:textId="77777777" w:rsidR="005607F5" w:rsidRPr="00684377" w:rsidRDefault="005607F5" w:rsidP="005607F5">
            <w:pPr>
              <w:spacing w:before="60" w:after="23" w:line="276" w:lineRule="auto"/>
              <w:ind w:left="-45" w:right="14"/>
              <w:jc w:val="right"/>
              <w:rPr>
                <w:rFonts w:ascii="Arial" w:hAnsi="Arial" w:cs="Arial"/>
                <w:sz w:val="19"/>
                <w:szCs w:val="19"/>
                <w:cs/>
              </w:rPr>
            </w:pPr>
          </w:p>
        </w:tc>
      </w:tr>
      <w:tr w:rsidR="005607F5" w:rsidRPr="00684377" w14:paraId="556BA3BE" w14:textId="77777777" w:rsidTr="00146129">
        <w:trPr>
          <w:trHeight w:val="239"/>
        </w:trPr>
        <w:tc>
          <w:tcPr>
            <w:tcW w:w="3969" w:type="dxa"/>
          </w:tcPr>
          <w:p w14:paraId="04F8D483" w14:textId="77777777" w:rsidR="005607F5" w:rsidRPr="00684377" w:rsidRDefault="005607F5" w:rsidP="005607F5">
            <w:pPr>
              <w:spacing w:before="60" w:after="23" w:line="276" w:lineRule="auto"/>
              <w:ind w:left="28" w:right="-36" w:hanging="141"/>
              <w:rPr>
                <w:rFonts w:ascii="Arial" w:hAnsi="Arial" w:cs="Arial"/>
                <w:sz w:val="19"/>
                <w:szCs w:val="19"/>
                <w:cs/>
              </w:rPr>
            </w:pPr>
          </w:p>
        </w:tc>
        <w:tc>
          <w:tcPr>
            <w:tcW w:w="1304" w:type="dxa"/>
          </w:tcPr>
          <w:p w14:paraId="58FD5A1D" w14:textId="77777777" w:rsidR="005607F5" w:rsidRPr="00684377" w:rsidRDefault="005607F5" w:rsidP="005607F5">
            <w:pPr>
              <w:spacing w:before="60" w:after="23" w:line="276" w:lineRule="auto"/>
              <w:ind w:left="-49" w:right="-19"/>
              <w:jc w:val="right"/>
              <w:rPr>
                <w:rFonts w:ascii="Arial" w:hAnsi="Arial" w:cs="Arial"/>
                <w:sz w:val="19"/>
                <w:szCs w:val="19"/>
                <w:lang w:val="en-GB"/>
              </w:rPr>
            </w:pPr>
          </w:p>
        </w:tc>
        <w:tc>
          <w:tcPr>
            <w:tcW w:w="1254" w:type="dxa"/>
          </w:tcPr>
          <w:p w14:paraId="0A76F10A" w14:textId="77777777" w:rsidR="005607F5" w:rsidRPr="00684377" w:rsidRDefault="005607F5" w:rsidP="005607F5">
            <w:pPr>
              <w:spacing w:before="60" w:after="23" w:line="276" w:lineRule="auto"/>
              <w:ind w:left="-24" w:right="-19" w:firstLine="57"/>
              <w:jc w:val="right"/>
              <w:rPr>
                <w:rFonts w:ascii="Arial" w:hAnsi="Arial" w:cs="Arial"/>
                <w:sz w:val="19"/>
                <w:szCs w:val="19"/>
              </w:rPr>
            </w:pPr>
          </w:p>
        </w:tc>
        <w:tc>
          <w:tcPr>
            <w:tcW w:w="1287" w:type="dxa"/>
          </w:tcPr>
          <w:p w14:paraId="1009D2B2" w14:textId="77777777" w:rsidR="005607F5" w:rsidRPr="00684377" w:rsidRDefault="005607F5" w:rsidP="005607F5">
            <w:pPr>
              <w:spacing w:before="60" w:after="23" w:line="276" w:lineRule="auto"/>
              <w:ind w:left="-49" w:right="-19"/>
              <w:jc w:val="right"/>
              <w:rPr>
                <w:rFonts w:ascii="Arial" w:hAnsi="Arial" w:cs="Arial"/>
                <w:sz w:val="19"/>
                <w:szCs w:val="19"/>
                <w:cs/>
                <w:lang w:val="en-GB"/>
              </w:rPr>
            </w:pPr>
          </w:p>
        </w:tc>
        <w:tc>
          <w:tcPr>
            <w:tcW w:w="1287" w:type="dxa"/>
          </w:tcPr>
          <w:p w14:paraId="63E4A3C5" w14:textId="77777777" w:rsidR="005607F5" w:rsidRPr="00684377" w:rsidRDefault="005607F5" w:rsidP="005607F5">
            <w:pPr>
              <w:spacing w:before="60" w:after="23" w:line="276" w:lineRule="auto"/>
              <w:ind w:left="-45" w:right="14"/>
              <w:jc w:val="right"/>
              <w:rPr>
                <w:rFonts w:ascii="Arial" w:hAnsi="Arial" w:cs="Arial"/>
                <w:sz w:val="19"/>
                <w:szCs w:val="19"/>
                <w:cs/>
              </w:rPr>
            </w:pPr>
          </w:p>
        </w:tc>
      </w:tr>
      <w:tr w:rsidR="005607F5" w:rsidRPr="00684377" w14:paraId="0E848C00" w14:textId="77777777" w:rsidTr="00146129">
        <w:trPr>
          <w:trHeight w:val="239"/>
        </w:trPr>
        <w:tc>
          <w:tcPr>
            <w:tcW w:w="3969" w:type="dxa"/>
          </w:tcPr>
          <w:p w14:paraId="71D1FDA4" w14:textId="77777777" w:rsidR="005607F5" w:rsidRPr="00684377" w:rsidRDefault="005607F5" w:rsidP="005607F5">
            <w:pPr>
              <w:spacing w:before="60" w:after="23" w:line="276" w:lineRule="auto"/>
              <w:ind w:left="28" w:right="-36" w:hanging="141"/>
              <w:rPr>
                <w:rFonts w:ascii="Arial" w:hAnsi="Arial" w:cs="Arial"/>
                <w:sz w:val="19"/>
                <w:szCs w:val="19"/>
                <w:cs/>
              </w:rPr>
            </w:pPr>
          </w:p>
        </w:tc>
        <w:tc>
          <w:tcPr>
            <w:tcW w:w="1304" w:type="dxa"/>
          </w:tcPr>
          <w:p w14:paraId="1FFC7298" w14:textId="77777777" w:rsidR="005607F5" w:rsidRPr="00684377" w:rsidRDefault="005607F5" w:rsidP="005607F5">
            <w:pPr>
              <w:spacing w:before="60" w:after="23" w:line="276" w:lineRule="auto"/>
              <w:ind w:left="-49" w:right="-19"/>
              <w:jc w:val="right"/>
              <w:rPr>
                <w:rFonts w:ascii="Arial" w:hAnsi="Arial" w:cs="Arial"/>
                <w:sz w:val="19"/>
                <w:szCs w:val="19"/>
                <w:lang w:val="en-GB"/>
              </w:rPr>
            </w:pPr>
          </w:p>
        </w:tc>
        <w:tc>
          <w:tcPr>
            <w:tcW w:w="1254" w:type="dxa"/>
          </w:tcPr>
          <w:p w14:paraId="32C4E7FE" w14:textId="77777777" w:rsidR="005607F5" w:rsidRPr="00684377" w:rsidRDefault="005607F5" w:rsidP="005607F5">
            <w:pPr>
              <w:spacing w:before="60" w:after="23" w:line="276" w:lineRule="auto"/>
              <w:ind w:left="-24" w:right="-19" w:firstLine="57"/>
              <w:jc w:val="right"/>
              <w:rPr>
                <w:rFonts w:ascii="Arial" w:hAnsi="Arial" w:cs="Arial"/>
                <w:sz w:val="19"/>
                <w:szCs w:val="19"/>
              </w:rPr>
            </w:pPr>
          </w:p>
        </w:tc>
        <w:tc>
          <w:tcPr>
            <w:tcW w:w="1287" w:type="dxa"/>
          </w:tcPr>
          <w:p w14:paraId="4704CCA5" w14:textId="77777777" w:rsidR="005607F5" w:rsidRPr="00684377" w:rsidRDefault="005607F5" w:rsidP="005607F5">
            <w:pPr>
              <w:spacing w:before="60" w:after="23" w:line="276" w:lineRule="auto"/>
              <w:ind w:left="-49" w:right="-19"/>
              <w:jc w:val="right"/>
              <w:rPr>
                <w:rFonts w:ascii="Arial" w:hAnsi="Arial" w:cs="Arial"/>
                <w:sz w:val="19"/>
                <w:szCs w:val="19"/>
                <w:cs/>
                <w:lang w:val="en-GB"/>
              </w:rPr>
            </w:pPr>
          </w:p>
        </w:tc>
        <w:tc>
          <w:tcPr>
            <w:tcW w:w="1287" w:type="dxa"/>
          </w:tcPr>
          <w:p w14:paraId="1E2BB9D3" w14:textId="77777777" w:rsidR="005607F5" w:rsidRPr="00684377" w:rsidRDefault="005607F5" w:rsidP="005607F5">
            <w:pPr>
              <w:spacing w:before="60" w:after="23" w:line="276" w:lineRule="auto"/>
              <w:ind w:left="-45" w:right="14"/>
              <w:jc w:val="right"/>
              <w:rPr>
                <w:rFonts w:ascii="Arial" w:hAnsi="Arial" w:cs="Arial"/>
                <w:sz w:val="19"/>
                <w:szCs w:val="19"/>
                <w:cs/>
              </w:rPr>
            </w:pPr>
          </w:p>
        </w:tc>
      </w:tr>
      <w:tr w:rsidR="005607F5" w:rsidRPr="00684377" w14:paraId="7E4779D6" w14:textId="77777777" w:rsidTr="00146129">
        <w:trPr>
          <w:trHeight w:val="239"/>
        </w:trPr>
        <w:tc>
          <w:tcPr>
            <w:tcW w:w="3969" w:type="dxa"/>
          </w:tcPr>
          <w:p w14:paraId="6C2AF28D" w14:textId="77777777" w:rsidR="005607F5" w:rsidRPr="00684377" w:rsidRDefault="005607F5" w:rsidP="005607F5">
            <w:pPr>
              <w:spacing w:before="60" w:after="23" w:line="276" w:lineRule="auto"/>
              <w:ind w:left="28" w:right="-36" w:hanging="141"/>
              <w:rPr>
                <w:rFonts w:ascii="Arial" w:hAnsi="Arial" w:cs="Arial"/>
                <w:sz w:val="19"/>
                <w:szCs w:val="19"/>
                <w:cs/>
              </w:rPr>
            </w:pPr>
          </w:p>
        </w:tc>
        <w:tc>
          <w:tcPr>
            <w:tcW w:w="1304" w:type="dxa"/>
          </w:tcPr>
          <w:p w14:paraId="46A7EAAE" w14:textId="77777777" w:rsidR="005607F5" w:rsidRPr="00684377" w:rsidRDefault="005607F5" w:rsidP="005607F5">
            <w:pPr>
              <w:spacing w:before="60" w:after="23" w:line="276" w:lineRule="auto"/>
              <w:ind w:left="-49" w:right="-19"/>
              <w:jc w:val="right"/>
              <w:rPr>
                <w:rFonts w:ascii="Arial" w:hAnsi="Arial" w:cs="Arial"/>
                <w:sz w:val="19"/>
                <w:szCs w:val="19"/>
                <w:lang w:val="en-GB"/>
              </w:rPr>
            </w:pPr>
          </w:p>
        </w:tc>
        <w:tc>
          <w:tcPr>
            <w:tcW w:w="1254" w:type="dxa"/>
          </w:tcPr>
          <w:p w14:paraId="32E2FEF0" w14:textId="77777777" w:rsidR="005607F5" w:rsidRPr="00684377" w:rsidRDefault="005607F5" w:rsidP="005607F5">
            <w:pPr>
              <w:spacing w:before="60" w:after="23" w:line="276" w:lineRule="auto"/>
              <w:ind w:left="-24" w:right="-19" w:firstLine="57"/>
              <w:jc w:val="right"/>
              <w:rPr>
                <w:rFonts w:ascii="Arial" w:hAnsi="Arial" w:cs="Arial"/>
                <w:sz w:val="19"/>
                <w:szCs w:val="19"/>
              </w:rPr>
            </w:pPr>
          </w:p>
        </w:tc>
        <w:tc>
          <w:tcPr>
            <w:tcW w:w="1287" w:type="dxa"/>
          </w:tcPr>
          <w:p w14:paraId="495AFBFA" w14:textId="77777777" w:rsidR="005607F5" w:rsidRPr="00684377" w:rsidRDefault="005607F5" w:rsidP="005607F5">
            <w:pPr>
              <w:spacing w:before="60" w:after="23" w:line="276" w:lineRule="auto"/>
              <w:ind w:left="-49" w:right="-19"/>
              <w:jc w:val="right"/>
              <w:rPr>
                <w:rFonts w:ascii="Arial" w:hAnsi="Arial" w:cs="Arial"/>
                <w:sz w:val="19"/>
                <w:szCs w:val="19"/>
                <w:cs/>
                <w:lang w:val="en-GB"/>
              </w:rPr>
            </w:pPr>
          </w:p>
        </w:tc>
        <w:tc>
          <w:tcPr>
            <w:tcW w:w="1287" w:type="dxa"/>
          </w:tcPr>
          <w:p w14:paraId="428187E7" w14:textId="77777777" w:rsidR="005607F5" w:rsidRPr="00684377" w:rsidRDefault="005607F5" w:rsidP="005607F5">
            <w:pPr>
              <w:spacing w:before="60" w:after="23" w:line="276" w:lineRule="auto"/>
              <w:ind w:left="-45" w:right="14"/>
              <w:jc w:val="right"/>
              <w:rPr>
                <w:rFonts w:ascii="Arial" w:hAnsi="Arial" w:cs="Arial"/>
                <w:sz w:val="19"/>
                <w:szCs w:val="19"/>
                <w:cs/>
              </w:rPr>
            </w:pPr>
          </w:p>
        </w:tc>
      </w:tr>
      <w:tr w:rsidR="005607F5" w:rsidRPr="00684377" w14:paraId="7238E986" w14:textId="77777777" w:rsidTr="00146129">
        <w:trPr>
          <w:trHeight w:val="239"/>
        </w:trPr>
        <w:tc>
          <w:tcPr>
            <w:tcW w:w="3969" w:type="dxa"/>
          </w:tcPr>
          <w:p w14:paraId="1450E84B" w14:textId="77777777" w:rsidR="005607F5" w:rsidRPr="00684377" w:rsidRDefault="005607F5" w:rsidP="005607F5">
            <w:pPr>
              <w:spacing w:before="60" w:after="23" w:line="276" w:lineRule="auto"/>
              <w:ind w:left="28" w:right="-36" w:hanging="141"/>
              <w:rPr>
                <w:rFonts w:ascii="Arial" w:hAnsi="Arial" w:cs="Arial"/>
                <w:sz w:val="19"/>
                <w:szCs w:val="19"/>
                <w:cs/>
              </w:rPr>
            </w:pPr>
          </w:p>
        </w:tc>
        <w:tc>
          <w:tcPr>
            <w:tcW w:w="1304" w:type="dxa"/>
          </w:tcPr>
          <w:p w14:paraId="7EEC4E39" w14:textId="77777777" w:rsidR="005607F5" w:rsidRPr="00684377" w:rsidRDefault="005607F5" w:rsidP="005607F5">
            <w:pPr>
              <w:spacing w:before="60" w:after="23" w:line="276" w:lineRule="auto"/>
              <w:ind w:left="-49" w:right="-19"/>
              <w:jc w:val="right"/>
              <w:rPr>
                <w:rFonts w:ascii="Arial" w:hAnsi="Arial" w:cs="Arial"/>
                <w:sz w:val="19"/>
                <w:szCs w:val="19"/>
                <w:lang w:val="en-GB"/>
              </w:rPr>
            </w:pPr>
          </w:p>
        </w:tc>
        <w:tc>
          <w:tcPr>
            <w:tcW w:w="1254" w:type="dxa"/>
          </w:tcPr>
          <w:p w14:paraId="4A81DDC3" w14:textId="77777777" w:rsidR="005607F5" w:rsidRPr="00684377" w:rsidRDefault="005607F5" w:rsidP="005607F5">
            <w:pPr>
              <w:spacing w:before="60" w:after="23" w:line="276" w:lineRule="auto"/>
              <w:ind w:left="-24" w:right="-19" w:firstLine="57"/>
              <w:jc w:val="right"/>
              <w:rPr>
                <w:rFonts w:ascii="Arial" w:hAnsi="Arial" w:cs="Arial"/>
                <w:sz w:val="19"/>
                <w:szCs w:val="19"/>
              </w:rPr>
            </w:pPr>
          </w:p>
        </w:tc>
        <w:tc>
          <w:tcPr>
            <w:tcW w:w="1287" w:type="dxa"/>
          </w:tcPr>
          <w:p w14:paraId="732561D2" w14:textId="77777777" w:rsidR="005607F5" w:rsidRPr="00684377" w:rsidRDefault="005607F5" w:rsidP="005607F5">
            <w:pPr>
              <w:spacing w:before="60" w:after="23" w:line="276" w:lineRule="auto"/>
              <w:ind w:left="-49" w:right="-19"/>
              <w:jc w:val="right"/>
              <w:rPr>
                <w:rFonts w:ascii="Arial" w:hAnsi="Arial" w:cs="Arial"/>
                <w:sz w:val="19"/>
                <w:szCs w:val="19"/>
                <w:cs/>
                <w:lang w:val="en-GB"/>
              </w:rPr>
            </w:pPr>
          </w:p>
        </w:tc>
        <w:tc>
          <w:tcPr>
            <w:tcW w:w="1287" w:type="dxa"/>
          </w:tcPr>
          <w:p w14:paraId="7C26A946" w14:textId="77777777" w:rsidR="005607F5" w:rsidRPr="00684377" w:rsidRDefault="005607F5" w:rsidP="005607F5">
            <w:pPr>
              <w:spacing w:before="60" w:after="23" w:line="276" w:lineRule="auto"/>
              <w:ind w:left="-45" w:right="14"/>
              <w:jc w:val="right"/>
              <w:rPr>
                <w:rFonts w:ascii="Arial" w:hAnsi="Arial" w:cs="Arial"/>
                <w:sz w:val="19"/>
                <w:szCs w:val="19"/>
                <w:cs/>
              </w:rPr>
            </w:pPr>
          </w:p>
        </w:tc>
      </w:tr>
      <w:tr w:rsidR="005607F5" w:rsidRPr="00684377" w14:paraId="29DF0B89" w14:textId="77777777" w:rsidTr="00146129">
        <w:trPr>
          <w:trHeight w:val="329"/>
        </w:trPr>
        <w:tc>
          <w:tcPr>
            <w:tcW w:w="3969" w:type="dxa"/>
          </w:tcPr>
          <w:p w14:paraId="4967C68C" w14:textId="77777777" w:rsidR="005607F5" w:rsidRPr="00684377" w:rsidRDefault="005607F5" w:rsidP="005607F5">
            <w:pPr>
              <w:spacing w:before="60" w:after="23" w:line="276" w:lineRule="auto"/>
              <w:ind w:left="28" w:right="-36" w:hanging="141"/>
              <w:rPr>
                <w:rFonts w:ascii="Arial" w:hAnsi="Arial" w:cs="Arial"/>
                <w:b/>
                <w:bCs/>
                <w:sz w:val="19"/>
                <w:szCs w:val="19"/>
              </w:rPr>
            </w:pPr>
            <w:r w:rsidRPr="00684377">
              <w:rPr>
                <w:rFonts w:ascii="Arial" w:hAnsi="Arial" w:cs="Arial"/>
                <w:b/>
                <w:bCs/>
                <w:sz w:val="19"/>
                <w:szCs w:val="19"/>
              </w:rPr>
              <w:t>Contract liabilities</w:t>
            </w:r>
          </w:p>
        </w:tc>
        <w:tc>
          <w:tcPr>
            <w:tcW w:w="1304" w:type="dxa"/>
          </w:tcPr>
          <w:p w14:paraId="2D38C7F2" w14:textId="77777777" w:rsidR="005607F5" w:rsidRPr="00684377" w:rsidRDefault="005607F5" w:rsidP="005607F5">
            <w:pPr>
              <w:spacing w:before="60" w:after="23" w:line="276" w:lineRule="auto"/>
              <w:ind w:left="-49" w:right="-19"/>
              <w:jc w:val="right"/>
              <w:rPr>
                <w:rFonts w:ascii="Arial" w:hAnsi="Arial" w:cs="Arial"/>
                <w:sz w:val="19"/>
                <w:szCs w:val="19"/>
                <w:lang w:val="en-GB"/>
              </w:rPr>
            </w:pPr>
          </w:p>
        </w:tc>
        <w:tc>
          <w:tcPr>
            <w:tcW w:w="1254" w:type="dxa"/>
          </w:tcPr>
          <w:p w14:paraId="765B55A5" w14:textId="77777777" w:rsidR="005607F5" w:rsidRPr="00684377" w:rsidRDefault="005607F5" w:rsidP="005607F5">
            <w:pPr>
              <w:spacing w:before="60" w:after="23" w:line="276" w:lineRule="auto"/>
              <w:ind w:left="-24" w:right="-19" w:firstLine="57"/>
              <w:jc w:val="right"/>
              <w:rPr>
                <w:rFonts w:ascii="Arial" w:hAnsi="Arial" w:cs="Arial"/>
                <w:sz w:val="19"/>
                <w:szCs w:val="19"/>
              </w:rPr>
            </w:pPr>
          </w:p>
        </w:tc>
        <w:tc>
          <w:tcPr>
            <w:tcW w:w="1287" w:type="dxa"/>
          </w:tcPr>
          <w:p w14:paraId="28F186C4" w14:textId="77777777" w:rsidR="005607F5" w:rsidRPr="00684377" w:rsidRDefault="005607F5" w:rsidP="005607F5">
            <w:pPr>
              <w:spacing w:before="60" w:after="23" w:line="276" w:lineRule="auto"/>
              <w:ind w:left="-49" w:right="-19"/>
              <w:jc w:val="right"/>
              <w:rPr>
                <w:rFonts w:ascii="Arial" w:hAnsi="Arial" w:cs="Arial"/>
                <w:sz w:val="19"/>
                <w:szCs w:val="19"/>
                <w:cs/>
                <w:lang w:val="en-GB"/>
              </w:rPr>
            </w:pPr>
          </w:p>
        </w:tc>
        <w:tc>
          <w:tcPr>
            <w:tcW w:w="1287" w:type="dxa"/>
          </w:tcPr>
          <w:p w14:paraId="54CBCF5D" w14:textId="77777777" w:rsidR="005607F5" w:rsidRPr="00684377" w:rsidRDefault="005607F5" w:rsidP="005607F5">
            <w:pPr>
              <w:spacing w:before="60" w:after="23" w:line="276" w:lineRule="auto"/>
              <w:ind w:left="-45" w:right="14"/>
              <w:jc w:val="right"/>
              <w:rPr>
                <w:rFonts w:ascii="Arial" w:hAnsi="Arial" w:cs="Arial"/>
                <w:sz w:val="19"/>
                <w:szCs w:val="19"/>
                <w:cs/>
              </w:rPr>
            </w:pPr>
          </w:p>
        </w:tc>
      </w:tr>
      <w:tr w:rsidR="005607F5" w:rsidRPr="00684377" w14:paraId="5C1D129B" w14:textId="77777777" w:rsidTr="00146129">
        <w:trPr>
          <w:trHeight w:val="329"/>
        </w:trPr>
        <w:tc>
          <w:tcPr>
            <w:tcW w:w="3969" w:type="dxa"/>
          </w:tcPr>
          <w:p w14:paraId="6CCA5E0F" w14:textId="7F5B2665" w:rsidR="005607F5" w:rsidRPr="00684377" w:rsidRDefault="005607F5" w:rsidP="005607F5">
            <w:pPr>
              <w:spacing w:before="60" w:after="23" w:line="276" w:lineRule="auto"/>
              <w:ind w:left="28" w:right="-36" w:hanging="141"/>
              <w:rPr>
                <w:rFonts w:ascii="Arial" w:hAnsi="Arial" w:cs="Arial"/>
                <w:b/>
                <w:bCs/>
                <w:sz w:val="19"/>
                <w:szCs w:val="19"/>
              </w:rPr>
            </w:pPr>
            <w:r w:rsidRPr="00684377">
              <w:rPr>
                <w:rFonts w:ascii="Arial" w:hAnsi="Arial" w:cs="Arial"/>
                <w:sz w:val="19"/>
                <w:szCs w:val="19"/>
                <w:u w:val="single"/>
              </w:rPr>
              <w:t>Contract liabilities - current</w:t>
            </w:r>
          </w:p>
        </w:tc>
        <w:tc>
          <w:tcPr>
            <w:tcW w:w="1304" w:type="dxa"/>
          </w:tcPr>
          <w:p w14:paraId="2A8756BE" w14:textId="77777777" w:rsidR="005607F5" w:rsidRPr="00684377" w:rsidRDefault="005607F5" w:rsidP="005607F5">
            <w:pPr>
              <w:spacing w:before="60" w:after="23" w:line="276" w:lineRule="auto"/>
              <w:ind w:left="-49" w:right="-19"/>
              <w:jc w:val="right"/>
              <w:rPr>
                <w:rFonts w:ascii="Arial" w:hAnsi="Arial" w:cs="Arial"/>
                <w:sz w:val="19"/>
                <w:szCs w:val="19"/>
                <w:lang w:val="en-GB"/>
              </w:rPr>
            </w:pPr>
          </w:p>
        </w:tc>
        <w:tc>
          <w:tcPr>
            <w:tcW w:w="1254" w:type="dxa"/>
          </w:tcPr>
          <w:p w14:paraId="25178314" w14:textId="77777777" w:rsidR="005607F5" w:rsidRPr="00684377" w:rsidRDefault="005607F5" w:rsidP="005607F5">
            <w:pPr>
              <w:spacing w:before="60" w:after="23" w:line="276" w:lineRule="auto"/>
              <w:ind w:left="-24" w:right="-19" w:firstLine="57"/>
              <w:jc w:val="right"/>
              <w:rPr>
                <w:rFonts w:ascii="Arial" w:hAnsi="Arial" w:cs="Arial"/>
                <w:sz w:val="19"/>
                <w:szCs w:val="19"/>
              </w:rPr>
            </w:pPr>
          </w:p>
        </w:tc>
        <w:tc>
          <w:tcPr>
            <w:tcW w:w="1287" w:type="dxa"/>
          </w:tcPr>
          <w:p w14:paraId="120C57C2" w14:textId="77777777" w:rsidR="005607F5" w:rsidRPr="00684377" w:rsidRDefault="005607F5" w:rsidP="005607F5">
            <w:pPr>
              <w:spacing w:before="60" w:after="23" w:line="276" w:lineRule="auto"/>
              <w:ind w:left="-49" w:right="-19"/>
              <w:jc w:val="right"/>
              <w:rPr>
                <w:rFonts w:ascii="Arial" w:hAnsi="Arial" w:cs="Arial"/>
                <w:sz w:val="19"/>
                <w:szCs w:val="19"/>
                <w:cs/>
                <w:lang w:val="en-GB"/>
              </w:rPr>
            </w:pPr>
          </w:p>
        </w:tc>
        <w:tc>
          <w:tcPr>
            <w:tcW w:w="1287" w:type="dxa"/>
          </w:tcPr>
          <w:p w14:paraId="7E8F5782" w14:textId="77777777" w:rsidR="005607F5" w:rsidRPr="00684377" w:rsidRDefault="005607F5" w:rsidP="005607F5">
            <w:pPr>
              <w:spacing w:before="60" w:after="23" w:line="276" w:lineRule="auto"/>
              <w:ind w:left="-45" w:right="14"/>
              <w:jc w:val="right"/>
              <w:rPr>
                <w:rFonts w:ascii="Arial" w:hAnsi="Arial" w:cs="Arial"/>
                <w:sz w:val="19"/>
                <w:szCs w:val="19"/>
                <w:cs/>
              </w:rPr>
            </w:pPr>
          </w:p>
        </w:tc>
      </w:tr>
      <w:tr w:rsidR="005607F5" w:rsidRPr="00684377" w14:paraId="626BAE85" w14:textId="77777777" w:rsidTr="00146129">
        <w:trPr>
          <w:trHeight w:val="329"/>
        </w:trPr>
        <w:tc>
          <w:tcPr>
            <w:tcW w:w="3969" w:type="dxa"/>
          </w:tcPr>
          <w:p w14:paraId="19758017" w14:textId="01EBBA0D" w:rsidR="005607F5" w:rsidRPr="00684377" w:rsidRDefault="005607F5" w:rsidP="005607F5">
            <w:pPr>
              <w:spacing w:before="60" w:after="23" w:line="276" w:lineRule="auto"/>
              <w:ind w:left="-113" w:right="-36" w:firstLine="286"/>
              <w:rPr>
                <w:rFonts w:ascii="Arial" w:hAnsi="Arial" w:cs="Arial"/>
                <w:sz w:val="19"/>
                <w:szCs w:val="19"/>
                <w:cs/>
              </w:rPr>
            </w:pPr>
            <w:r w:rsidRPr="00684377">
              <w:rPr>
                <w:rFonts w:ascii="Arial" w:hAnsi="Arial" w:cs="Arial"/>
                <w:sz w:val="19"/>
                <w:szCs w:val="19"/>
              </w:rPr>
              <w:t xml:space="preserve">Receipts </w:t>
            </w:r>
            <w:proofErr w:type="gramStart"/>
            <w:r w:rsidRPr="00684377">
              <w:rPr>
                <w:rFonts w:ascii="Arial" w:hAnsi="Arial" w:cs="Arial"/>
                <w:sz w:val="19"/>
                <w:szCs w:val="19"/>
              </w:rPr>
              <w:t>in excess of</w:t>
            </w:r>
            <w:proofErr w:type="gramEnd"/>
            <w:r w:rsidRPr="00684377">
              <w:rPr>
                <w:rFonts w:ascii="Arial" w:hAnsi="Arial" w:cs="Arial"/>
                <w:sz w:val="19"/>
                <w:szCs w:val="19"/>
              </w:rPr>
              <w:t xml:space="preserve"> contracted work </w:t>
            </w:r>
          </w:p>
        </w:tc>
        <w:tc>
          <w:tcPr>
            <w:tcW w:w="1304" w:type="dxa"/>
          </w:tcPr>
          <w:p w14:paraId="4BBFB1F8" w14:textId="77777777" w:rsidR="005607F5" w:rsidRPr="00684377" w:rsidRDefault="005607F5" w:rsidP="005607F5">
            <w:pPr>
              <w:spacing w:before="60" w:after="23" w:line="276" w:lineRule="auto"/>
              <w:ind w:left="-113" w:right="-19"/>
              <w:jc w:val="right"/>
              <w:rPr>
                <w:rFonts w:ascii="Arial" w:hAnsi="Arial" w:cs="Arial"/>
                <w:sz w:val="19"/>
                <w:szCs w:val="19"/>
              </w:rPr>
            </w:pPr>
          </w:p>
        </w:tc>
        <w:tc>
          <w:tcPr>
            <w:tcW w:w="1254" w:type="dxa"/>
          </w:tcPr>
          <w:p w14:paraId="141B591A" w14:textId="77777777" w:rsidR="005607F5" w:rsidRPr="00684377" w:rsidRDefault="005607F5" w:rsidP="005607F5">
            <w:pPr>
              <w:spacing w:before="60" w:after="23" w:line="276" w:lineRule="auto"/>
              <w:ind w:left="-113" w:right="-19"/>
              <w:jc w:val="right"/>
              <w:rPr>
                <w:rFonts w:ascii="Arial" w:hAnsi="Arial" w:cs="Arial"/>
                <w:sz w:val="19"/>
                <w:szCs w:val="19"/>
              </w:rPr>
            </w:pPr>
          </w:p>
        </w:tc>
        <w:tc>
          <w:tcPr>
            <w:tcW w:w="1287" w:type="dxa"/>
          </w:tcPr>
          <w:p w14:paraId="78360465" w14:textId="77777777" w:rsidR="005607F5" w:rsidRPr="00684377" w:rsidRDefault="005607F5" w:rsidP="005607F5">
            <w:pPr>
              <w:spacing w:before="60" w:after="23" w:line="276" w:lineRule="auto"/>
              <w:ind w:left="-113" w:right="-19"/>
              <w:jc w:val="right"/>
              <w:rPr>
                <w:rFonts w:ascii="Arial" w:hAnsi="Arial" w:cs="Arial"/>
                <w:sz w:val="19"/>
                <w:szCs w:val="19"/>
                <w:cs/>
              </w:rPr>
            </w:pPr>
          </w:p>
        </w:tc>
        <w:tc>
          <w:tcPr>
            <w:tcW w:w="1287" w:type="dxa"/>
          </w:tcPr>
          <w:p w14:paraId="4B53A19C" w14:textId="77777777" w:rsidR="005607F5" w:rsidRPr="00684377" w:rsidRDefault="005607F5" w:rsidP="005607F5">
            <w:pPr>
              <w:spacing w:before="60" w:after="23" w:line="276" w:lineRule="auto"/>
              <w:ind w:left="-113" w:right="14"/>
              <w:jc w:val="right"/>
              <w:rPr>
                <w:rFonts w:ascii="Arial" w:hAnsi="Arial" w:cs="Arial"/>
                <w:sz w:val="19"/>
                <w:szCs w:val="19"/>
                <w:cs/>
              </w:rPr>
            </w:pPr>
          </w:p>
        </w:tc>
      </w:tr>
      <w:tr w:rsidR="00984CCD" w:rsidRPr="00684377" w14:paraId="134A6812" w14:textId="77777777" w:rsidTr="005E6700">
        <w:trPr>
          <w:trHeight w:val="213"/>
        </w:trPr>
        <w:tc>
          <w:tcPr>
            <w:tcW w:w="3969" w:type="dxa"/>
          </w:tcPr>
          <w:p w14:paraId="0C4546D2" w14:textId="7C3281A5" w:rsidR="00984CCD" w:rsidRPr="00684377" w:rsidRDefault="00984CCD" w:rsidP="00984CCD">
            <w:pPr>
              <w:spacing w:before="60" w:after="23" w:line="276" w:lineRule="auto"/>
              <w:ind w:left="-113" w:right="-36" w:firstLine="428"/>
              <w:rPr>
                <w:rFonts w:ascii="Arial" w:hAnsi="Arial" w:cs="Arial"/>
                <w:sz w:val="19"/>
                <w:szCs w:val="19"/>
              </w:rPr>
            </w:pPr>
            <w:r w:rsidRPr="00684377">
              <w:rPr>
                <w:rFonts w:ascii="Arial" w:hAnsi="Arial" w:cs="Arial"/>
                <w:sz w:val="19"/>
                <w:szCs w:val="19"/>
              </w:rPr>
              <w:t xml:space="preserve"> in progress</w:t>
            </w:r>
            <w:r w:rsidRPr="00684377">
              <w:rPr>
                <w:rFonts w:ascii="Arial" w:hAnsi="Arial" w:cs="Arial"/>
                <w:sz w:val="19"/>
                <w:szCs w:val="19"/>
                <w:cs/>
              </w:rPr>
              <w:t xml:space="preserve">  </w:t>
            </w:r>
          </w:p>
        </w:tc>
        <w:tc>
          <w:tcPr>
            <w:tcW w:w="1304" w:type="dxa"/>
          </w:tcPr>
          <w:p w14:paraId="0ACEF8B0" w14:textId="5CFA1855" w:rsidR="00984CCD" w:rsidRPr="00684377" w:rsidRDefault="00984CCD" w:rsidP="00984CCD">
            <w:pP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rPr>
              <w:t>4,784,425</w:t>
            </w:r>
          </w:p>
        </w:tc>
        <w:tc>
          <w:tcPr>
            <w:tcW w:w="1254" w:type="dxa"/>
          </w:tcPr>
          <w:p w14:paraId="16E7511D" w14:textId="4BC6FAC6" w:rsidR="00984CCD" w:rsidRPr="00684377" w:rsidRDefault="00984CCD" w:rsidP="00984CCD">
            <w:pP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rPr>
              <w:t>3,034,940</w:t>
            </w:r>
          </w:p>
        </w:tc>
        <w:tc>
          <w:tcPr>
            <w:tcW w:w="1287" w:type="dxa"/>
          </w:tcPr>
          <w:p w14:paraId="2AFEE7EB" w14:textId="3651F041" w:rsidR="00984CCD" w:rsidRPr="00684377" w:rsidRDefault="00984CCD" w:rsidP="00984CCD">
            <w:pPr>
              <w:spacing w:before="60" w:after="23" w:line="276" w:lineRule="auto"/>
              <w:ind w:left="-24" w:right="-19" w:firstLine="57"/>
              <w:jc w:val="right"/>
              <w:rPr>
                <w:rFonts w:ascii="Arial" w:hAnsi="Arial" w:cs="Arial"/>
                <w:sz w:val="19"/>
                <w:szCs w:val="19"/>
                <w:cs/>
                <w:lang w:val="en-GB"/>
              </w:rPr>
            </w:pPr>
            <w:r w:rsidRPr="00684377">
              <w:rPr>
                <w:rFonts w:ascii="Arial" w:hAnsi="Arial" w:cs="Arial"/>
                <w:sz w:val="19"/>
                <w:szCs w:val="19"/>
                <w:lang w:val="en-GB"/>
              </w:rPr>
              <w:t>4,784,425</w:t>
            </w:r>
          </w:p>
        </w:tc>
        <w:tc>
          <w:tcPr>
            <w:tcW w:w="1287" w:type="dxa"/>
          </w:tcPr>
          <w:p w14:paraId="64F12CA3" w14:textId="4F9D736C" w:rsidR="00984CCD" w:rsidRPr="00684377" w:rsidRDefault="00984CCD" w:rsidP="00984CCD">
            <w:pPr>
              <w:spacing w:before="60" w:after="23" w:line="276" w:lineRule="auto"/>
              <w:ind w:left="-24" w:right="14" w:firstLine="57"/>
              <w:jc w:val="right"/>
              <w:rPr>
                <w:rFonts w:ascii="Arial" w:hAnsi="Arial" w:cs="Arial"/>
                <w:sz w:val="19"/>
                <w:szCs w:val="19"/>
                <w:cs/>
                <w:lang w:val="en-GB"/>
              </w:rPr>
            </w:pPr>
            <w:r w:rsidRPr="00684377">
              <w:rPr>
                <w:rFonts w:ascii="Arial" w:hAnsi="Arial" w:cs="Arial"/>
                <w:sz w:val="19"/>
                <w:szCs w:val="19"/>
                <w:lang w:val="en-GB"/>
              </w:rPr>
              <w:t>2,908,654</w:t>
            </w:r>
          </w:p>
        </w:tc>
      </w:tr>
      <w:tr w:rsidR="00984CCD" w:rsidRPr="00684377" w14:paraId="61DC0ACE" w14:textId="77777777" w:rsidTr="00BF54B3">
        <w:trPr>
          <w:trHeight w:val="243"/>
        </w:trPr>
        <w:tc>
          <w:tcPr>
            <w:tcW w:w="3969" w:type="dxa"/>
          </w:tcPr>
          <w:p w14:paraId="61B6834C" w14:textId="400F6677" w:rsidR="00984CCD" w:rsidRPr="00684377" w:rsidRDefault="00984CCD" w:rsidP="00984CCD">
            <w:pPr>
              <w:spacing w:before="60" w:after="23" w:line="276" w:lineRule="auto"/>
              <w:ind w:left="-113" w:right="-36" w:firstLine="286"/>
              <w:rPr>
                <w:rFonts w:ascii="Arial" w:hAnsi="Arial" w:cstheme="minorBidi"/>
                <w:sz w:val="19"/>
                <w:szCs w:val="19"/>
                <w:cs/>
              </w:rPr>
            </w:pPr>
            <w:r w:rsidRPr="00684377">
              <w:rPr>
                <w:rFonts w:ascii="Arial" w:hAnsi="Arial" w:cs="Arial"/>
                <w:sz w:val="19"/>
                <w:szCs w:val="19"/>
              </w:rPr>
              <w:t xml:space="preserve">Customer advances under construction  </w:t>
            </w:r>
          </w:p>
        </w:tc>
        <w:tc>
          <w:tcPr>
            <w:tcW w:w="1304" w:type="dxa"/>
          </w:tcPr>
          <w:p w14:paraId="31D7EAA1" w14:textId="77777777" w:rsidR="00984CCD" w:rsidRPr="00684377" w:rsidRDefault="00984CCD" w:rsidP="00984CCD">
            <w:pPr>
              <w:spacing w:before="60" w:after="23" w:line="276" w:lineRule="auto"/>
              <w:ind w:left="-24" w:right="-19" w:firstLine="57"/>
              <w:jc w:val="right"/>
              <w:rPr>
                <w:rFonts w:ascii="Arial" w:hAnsi="Arial" w:cs="Arial"/>
                <w:sz w:val="19"/>
                <w:szCs w:val="19"/>
                <w:lang w:val="en-GB"/>
              </w:rPr>
            </w:pPr>
          </w:p>
        </w:tc>
        <w:tc>
          <w:tcPr>
            <w:tcW w:w="1254" w:type="dxa"/>
          </w:tcPr>
          <w:p w14:paraId="4350EB2B" w14:textId="77777777" w:rsidR="00984CCD" w:rsidRPr="00684377" w:rsidRDefault="00984CCD" w:rsidP="00984CCD">
            <w:pPr>
              <w:spacing w:before="60" w:after="23" w:line="276" w:lineRule="auto"/>
              <w:ind w:left="-24" w:right="-19" w:firstLine="57"/>
              <w:jc w:val="right"/>
              <w:rPr>
                <w:rFonts w:ascii="Arial" w:hAnsi="Arial" w:cs="Arial"/>
                <w:sz w:val="19"/>
                <w:szCs w:val="19"/>
                <w:lang w:val="en-GB"/>
              </w:rPr>
            </w:pPr>
          </w:p>
        </w:tc>
        <w:tc>
          <w:tcPr>
            <w:tcW w:w="1287" w:type="dxa"/>
          </w:tcPr>
          <w:p w14:paraId="125AB1CE" w14:textId="77777777" w:rsidR="00984CCD" w:rsidRPr="00684377" w:rsidRDefault="00984CCD" w:rsidP="00984CCD">
            <w:pPr>
              <w:spacing w:before="60" w:after="23" w:line="276" w:lineRule="auto"/>
              <w:ind w:left="-24" w:right="-19" w:firstLine="57"/>
              <w:jc w:val="right"/>
              <w:rPr>
                <w:rFonts w:ascii="Arial" w:hAnsi="Arial" w:cs="Arial"/>
                <w:sz w:val="19"/>
                <w:szCs w:val="19"/>
                <w:lang w:val="en-GB"/>
              </w:rPr>
            </w:pPr>
          </w:p>
        </w:tc>
        <w:tc>
          <w:tcPr>
            <w:tcW w:w="1287" w:type="dxa"/>
          </w:tcPr>
          <w:p w14:paraId="3C63F5DE" w14:textId="77777777" w:rsidR="00984CCD" w:rsidRPr="00684377" w:rsidRDefault="00984CCD" w:rsidP="00984CCD">
            <w:pPr>
              <w:spacing w:before="60" w:after="23" w:line="276" w:lineRule="auto"/>
              <w:ind w:left="-24" w:right="14" w:firstLine="57"/>
              <w:jc w:val="right"/>
              <w:rPr>
                <w:rFonts w:ascii="Arial" w:hAnsi="Arial" w:cs="Arial"/>
                <w:sz w:val="19"/>
                <w:szCs w:val="19"/>
                <w:lang w:val="en-GB"/>
              </w:rPr>
            </w:pPr>
          </w:p>
        </w:tc>
      </w:tr>
      <w:tr w:rsidR="00984CCD" w:rsidRPr="00684377" w14:paraId="583CC63C" w14:textId="77777777" w:rsidTr="00BF54B3">
        <w:trPr>
          <w:trHeight w:val="243"/>
        </w:trPr>
        <w:tc>
          <w:tcPr>
            <w:tcW w:w="3969" w:type="dxa"/>
          </w:tcPr>
          <w:p w14:paraId="2EF8DAAA" w14:textId="29A76721" w:rsidR="00984CCD" w:rsidRPr="00684377" w:rsidRDefault="00984CCD" w:rsidP="00984CCD">
            <w:pPr>
              <w:spacing w:before="60" w:after="23" w:line="276" w:lineRule="auto"/>
              <w:ind w:left="-113" w:right="-36" w:firstLine="144"/>
              <w:rPr>
                <w:rFonts w:ascii="Arial" w:hAnsi="Arial" w:cs="Arial"/>
                <w:sz w:val="19"/>
                <w:szCs w:val="19"/>
              </w:rPr>
            </w:pPr>
            <w:r w:rsidRPr="00684377">
              <w:rPr>
                <w:rFonts w:ascii="Arial" w:hAnsi="Arial" w:cs="Arial" w:hint="cs"/>
                <w:sz w:val="19"/>
                <w:szCs w:val="19"/>
                <w:cs/>
              </w:rPr>
              <w:t xml:space="preserve">   </w:t>
            </w:r>
            <w:r w:rsidRPr="00684377">
              <w:rPr>
                <w:rFonts w:ascii="Arial" w:hAnsi="Arial" w:cs="Arial"/>
                <w:sz w:val="19"/>
                <w:szCs w:val="19"/>
              </w:rPr>
              <w:t xml:space="preserve">   contracts</w:t>
            </w:r>
            <w:r w:rsidRPr="00684377">
              <w:rPr>
                <w:rFonts w:ascii="Arial" w:hAnsi="Arial" w:cs="Arial"/>
                <w:sz w:val="19"/>
                <w:szCs w:val="19"/>
                <w:cs/>
              </w:rPr>
              <w:t xml:space="preserve"> </w:t>
            </w:r>
            <w:r w:rsidRPr="00684377">
              <w:rPr>
                <w:rFonts w:ascii="Arial" w:hAnsi="Arial" w:cs="Arial"/>
                <w:sz w:val="19"/>
                <w:szCs w:val="19"/>
              </w:rPr>
              <w:t>due for revenue recognition</w:t>
            </w:r>
          </w:p>
        </w:tc>
        <w:tc>
          <w:tcPr>
            <w:tcW w:w="1304" w:type="dxa"/>
          </w:tcPr>
          <w:p w14:paraId="1BE97783" w14:textId="77777777" w:rsidR="00984CCD" w:rsidRPr="00684377" w:rsidRDefault="00984CCD" w:rsidP="00984CCD">
            <w:pPr>
              <w:spacing w:before="60" w:after="23" w:line="276" w:lineRule="auto"/>
              <w:ind w:left="-24" w:right="-19" w:firstLine="57"/>
              <w:jc w:val="right"/>
              <w:rPr>
                <w:rFonts w:ascii="Arial" w:hAnsi="Arial" w:cs="Arial"/>
                <w:sz w:val="19"/>
                <w:szCs w:val="19"/>
                <w:lang w:val="en-GB"/>
              </w:rPr>
            </w:pPr>
          </w:p>
        </w:tc>
        <w:tc>
          <w:tcPr>
            <w:tcW w:w="1254" w:type="dxa"/>
          </w:tcPr>
          <w:p w14:paraId="669AA891" w14:textId="77777777" w:rsidR="00984CCD" w:rsidRPr="00684377" w:rsidRDefault="00984CCD" w:rsidP="00984CCD">
            <w:pPr>
              <w:spacing w:before="60" w:after="23" w:line="276" w:lineRule="auto"/>
              <w:ind w:left="-24" w:right="-19" w:firstLine="57"/>
              <w:jc w:val="right"/>
              <w:rPr>
                <w:rFonts w:ascii="Arial" w:hAnsi="Arial" w:cs="Arial"/>
                <w:sz w:val="19"/>
                <w:szCs w:val="19"/>
                <w:lang w:val="en-GB"/>
              </w:rPr>
            </w:pPr>
          </w:p>
        </w:tc>
        <w:tc>
          <w:tcPr>
            <w:tcW w:w="1287" w:type="dxa"/>
          </w:tcPr>
          <w:p w14:paraId="5641A38F" w14:textId="77777777" w:rsidR="00984CCD" w:rsidRPr="00684377" w:rsidRDefault="00984CCD" w:rsidP="00984CCD">
            <w:pPr>
              <w:spacing w:before="60" w:after="23" w:line="276" w:lineRule="auto"/>
              <w:ind w:left="-24" w:right="-19" w:firstLine="57"/>
              <w:jc w:val="right"/>
              <w:rPr>
                <w:rFonts w:ascii="Arial" w:hAnsi="Arial" w:cs="Arial"/>
                <w:sz w:val="19"/>
                <w:szCs w:val="19"/>
                <w:lang w:val="en-GB"/>
              </w:rPr>
            </w:pPr>
          </w:p>
        </w:tc>
        <w:tc>
          <w:tcPr>
            <w:tcW w:w="1287" w:type="dxa"/>
          </w:tcPr>
          <w:p w14:paraId="2F2C7978" w14:textId="77777777" w:rsidR="00984CCD" w:rsidRPr="00684377" w:rsidRDefault="00984CCD" w:rsidP="00984CCD">
            <w:pPr>
              <w:spacing w:before="60" w:after="23" w:line="276" w:lineRule="auto"/>
              <w:ind w:left="-24" w:right="14" w:firstLine="57"/>
              <w:jc w:val="right"/>
              <w:rPr>
                <w:rFonts w:ascii="Arial" w:hAnsi="Arial" w:cs="Arial"/>
                <w:sz w:val="19"/>
                <w:szCs w:val="19"/>
                <w:lang w:val="en-GB"/>
              </w:rPr>
            </w:pPr>
          </w:p>
        </w:tc>
      </w:tr>
      <w:tr w:rsidR="00984CCD" w:rsidRPr="00684377" w14:paraId="504E37C3" w14:textId="77777777" w:rsidTr="00900BA9">
        <w:trPr>
          <w:trHeight w:val="243"/>
        </w:trPr>
        <w:tc>
          <w:tcPr>
            <w:tcW w:w="3969" w:type="dxa"/>
          </w:tcPr>
          <w:p w14:paraId="4908253B" w14:textId="58213258" w:rsidR="00984CCD" w:rsidRPr="00684377" w:rsidRDefault="00984CCD" w:rsidP="00984CCD">
            <w:pPr>
              <w:spacing w:before="60" w:after="23" w:line="276" w:lineRule="auto"/>
              <w:ind w:left="-113" w:right="-36" w:firstLine="144"/>
              <w:rPr>
                <w:rFonts w:ascii="Arial" w:hAnsi="Arial" w:cs="Arial"/>
                <w:sz w:val="19"/>
                <w:szCs w:val="19"/>
              </w:rPr>
            </w:pPr>
            <w:r w:rsidRPr="00684377">
              <w:rPr>
                <w:rFonts w:ascii="Arial" w:hAnsi="Arial" w:cs="Arial" w:hint="cs"/>
                <w:sz w:val="19"/>
                <w:szCs w:val="19"/>
                <w:cs/>
              </w:rPr>
              <w:t xml:space="preserve">   </w:t>
            </w:r>
            <w:r w:rsidRPr="00684377">
              <w:rPr>
                <w:rFonts w:ascii="Arial" w:hAnsi="Arial" w:cs="Arial"/>
                <w:sz w:val="19"/>
                <w:szCs w:val="19"/>
              </w:rPr>
              <w:t xml:space="preserve">   within </w:t>
            </w:r>
            <w:r w:rsidRPr="00684377">
              <w:rPr>
                <w:rFonts w:ascii="Arial" w:hAnsi="Arial" w:cs="Arial"/>
                <w:sz w:val="19"/>
                <w:szCs w:val="19"/>
                <w:cs/>
              </w:rPr>
              <w:t xml:space="preserve">1 </w:t>
            </w:r>
            <w:r w:rsidRPr="00684377">
              <w:rPr>
                <w:rFonts w:ascii="Arial" w:hAnsi="Arial" w:cs="Arial"/>
                <w:sz w:val="19"/>
                <w:szCs w:val="19"/>
              </w:rPr>
              <w:t>year</w:t>
            </w:r>
          </w:p>
        </w:tc>
        <w:tc>
          <w:tcPr>
            <w:tcW w:w="1304" w:type="dxa"/>
          </w:tcPr>
          <w:p w14:paraId="588932E8" w14:textId="5281165F" w:rsidR="00984CCD" w:rsidRPr="00684377" w:rsidRDefault="00984CCD" w:rsidP="00984CCD">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6,724,186</w:t>
            </w:r>
          </w:p>
        </w:tc>
        <w:tc>
          <w:tcPr>
            <w:tcW w:w="1254" w:type="dxa"/>
          </w:tcPr>
          <w:p w14:paraId="2272CC65" w14:textId="595A68CE" w:rsidR="00984CCD" w:rsidRPr="00684377" w:rsidRDefault="00984CCD" w:rsidP="00984CCD">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7,060,110</w:t>
            </w:r>
          </w:p>
        </w:tc>
        <w:tc>
          <w:tcPr>
            <w:tcW w:w="1287" w:type="dxa"/>
          </w:tcPr>
          <w:p w14:paraId="2917F790" w14:textId="1FD7ED07" w:rsidR="00984CCD" w:rsidRPr="00684377" w:rsidRDefault="00984CCD" w:rsidP="00984CCD">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6,212,588</w:t>
            </w:r>
          </w:p>
        </w:tc>
        <w:tc>
          <w:tcPr>
            <w:tcW w:w="1287" w:type="dxa"/>
          </w:tcPr>
          <w:p w14:paraId="178123FC" w14:textId="6661C821" w:rsidR="00984CCD" w:rsidRPr="00684377" w:rsidRDefault="00984CCD" w:rsidP="00984CCD">
            <w:pPr>
              <w:pBdr>
                <w:bottom w:val="single" w:sz="4" w:space="1" w:color="auto"/>
              </w:pBdr>
              <w:spacing w:before="60" w:after="23" w:line="276" w:lineRule="auto"/>
              <w:ind w:left="-24" w:right="14" w:firstLine="57"/>
              <w:jc w:val="right"/>
              <w:rPr>
                <w:rFonts w:ascii="Arial" w:hAnsi="Arial" w:cs="Arial"/>
                <w:sz w:val="19"/>
                <w:szCs w:val="19"/>
                <w:lang w:val="en-GB"/>
              </w:rPr>
            </w:pPr>
            <w:r w:rsidRPr="00684377">
              <w:rPr>
                <w:rFonts w:ascii="Arial" w:hAnsi="Arial" w:cs="Arial"/>
                <w:sz w:val="19"/>
                <w:szCs w:val="19"/>
                <w:lang w:val="en-GB"/>
              </w:rPr>
              <w:t>6,435,359</w:t>
            </w:r>
          </w:p>
        </w:tc>
      </w:tr>
      <w:tr w:rsidR="008119E8" w:rsidRPr="00684377" w14:paraId="2BFE4336" w14:textId="77777777" w:rsidTr="00146129">
        <w:trPr>
          <w:trHeight w:val="329"/>
        </w:trPr>
        <w:tc>
          <w:tcPr>
            <w:tcW w:w="3969" w:type="dxa"/>
          </w:tcPr>
          <w:p w14:paraId="76F8AF90" w14:textId="1E6B9DDF" w:rsidR="008119E8" w:rsidRPr="00684377" w:rsidRDefault="008119E8" w:rsidP="008119E8">
            <w:pPr>
              <w:spacing w:before="60" w:after="23" w:line="276" w:lineRule="auto"/>
              <w:ind w:left="28" w:right="-36" w:hanging="141"/>
              <w:rPr>
                <w:rFonts w:ascii="Arial" w:hAnsi="Arial" w:cs="Arial"/>
                <w:b/>
                <w:bCs/>
                <w:sz w:val="19"/>
                <w:szCs w:val="19"/>
              </w:rPr>
            </w:pPr>
            <w:r w:rsidRPr="00684377">
              <w:rPr>
                <w:rFonts w:ascii="Arial" w:hAnsi="Arial" w:cs="Arial"/>
                <w:sz w:val="19"/>
                <w:szCs w:val="19"/>
              </w:rPr>
              <w:t>Total contract liabilities - current</w:t>
            </w:r>
          </w:p>
        </w:tc>
        <w:tc>
          <w:tcPr>
            <w:tcW w:w="1304" w:type="dxa"/>
          </w:tcPr>
          <w:p w14:paraId="3D74305B" w14:textId="2C6C75AB" w:rsidR="008119E8" w:rsidRPr="00684377" w:rsidRDefault="008119E8" w:rsidP="008119E8">
            <w:pPr>
              <w:pBdr>
                <w:bottom w:val="single" w:sz="4" w:space="1" w:color="auto"/>
              </w:pBdr>
              <w:spacing w:before="60" w:after="23" w:line="276" w:lineRule="auto"/>
              <w:ind w:left="-24" w:right="-19" w:firstLine="57"/>
              <w:jc w:val="right"/>
              <w:rPr>
                <w:rFonts w:ascii="Arial" w:hAnsi="Arial" w:cs="Arial"/>
                <w:sz w:val="19"/>
                <w:szCs w:val="19"/>
                <w:cs/>
                <w:lang w:val="en-GB"/>
              </w:rPr>
            </w:pPr>
            <w:r w:rsidRPr="00684377">
              <w:rPr>
                <w:rFonts w:ascii="Arial" w:hAnsi="Arial" w:cs="Arial"/>
                <w:sz w:val="19"/>
                <w:szCs w:val="19"/>
                <w:lang w:val="en-GB"/>
              </w:rPr>
              <w:t>11,508,611</w:t>
            </w:r>
          </w:p>
        </w:tc>
        <w:tc>
          <w:tcPr>
            <w:tcW w:w="1254" w:type="dxa"/>
          </w:tcPr>
          <w:p w14:paraId="2D6FF571" w14:textId="6926C984" w:rsidR="008119E8" w:rsidRPr="00684377" w:rsidRDefault="008119E8" w:rsidP="008119E8">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10,095,050</w:t>
            </w:r>
          </w:p>
        </w:tc>
        <w:tc>
          <w:tcPr>
            <w:tcW w:w="1287" w:type="dxa"/>
          </w:tcPr>
          <w:p w14:paraId="3B27B67C" w14:textId="7A4842F0" w:rsidR="008119E8" w:rsidRPr="00684377" w:rsidRDefault="008119E8" w:rsidP="008119E8">
            <w:pPr>
              <w:pBdr>
                <w:bottom w:val="single" w:sz="4" w:space="1" w:color="auto"/>
              </w:pBdr>
              <w:spacing w:before="60" w:after="23" w:line="276" w:lineRule="auto"/>
              <w:ind w:left="-24" w:right="-19" w:firstLine="57"/>
              <w:jc w:val="right"/>
              <w:rPr>
                <w:rFonts w:ascii="Arial" w:hAnsi="Arial" w:cs="Arial"/>
                <w:sz w:val="19"/>
                <w:szCs w:val="19"/>
                <w:cs/>
                <w:lang w:val="en-GB"/>
              </w:rPr>
            </w:pPr>
            <w:r w:rsidRPr="00684377">
              <w:rPr>
                <w:rFonts w:ascii="Arial" w:hAnsi="Arial" w:cs="Arial"/>
                <w:sz w:val="19"/>
                <w:szCs w:val="19"/>
                <w:lang w:val="en-GB"/>
              </w:rPr>
              <w:t>10,997,013</w:t>
            </w:r>
          </w:p>
        </w:tc>
        <w:tc>
          <w:tcPr>
            <w:tcW w:w="1287" w:type="dxa"/>
          </w:tcPr>
          <w:p w14:paraId="7D9082FE" w14:textId="50478848" w:rsidR="008119E8" w:rsidRPr="00684377" w:rsidRDefault="008119E8" w:rsidP="008119E8">
            <w:pPr>
              <w:pBdr>
                <w:bottom w:val="single" w:sz="4" w:space="1" w:color="auto"/>
              </w:pBdr>
              <w:spacing w:before="60" w:after="23" w:line="276" w:lineRule="auto"/>
              <w:ind w:left="-45" w:right="14"/>
              <w:jc w:val="right"/>
              <w:rPr>
                <w:rFonts w:ascii="Arial" w:hAnsi="Arial" w:cs="Arial"/>
                <w:sz w:val="19"/>
                <w:szCs w:val="19"/>
                <w:cs/>
                <w:lang w:val="en-GB"/>
              </w:rPr>
            </w:pPr>
            <w:r w:rsidRPr="00684377">
              <w:rPr>
                <w:rFonts w:ascii="Arial" w:hAnsi="Arial" w:cs="Arial"/>
                <w:sz w:val="19"/>
                <w:szCs w:val="19"/>
                <w:lang w:val="en-GB"/>
              </w:rPr>
              <w:t>9,344,013</w:t>
            </w:r>
          </w:p>
        </w:tc>
      </w:tr>
      <w:tr w:rsidR="008119E8" w:rsidRPr="00684377" w14:paraId="6B7D24FD" w14:textId="77777777" w:rsidTr="00146129">
        <w:trPr>
          <w:trHeight w:val="329"/>
        </w:trPr>
        <w:tc>
          <w:tcPr>
            <w:tcW w:w="3969" w:type="dxa"/>
          </w:tcPr>
          <w:p w14:paraId="546528B0" w14:textId="77777777" w:rsidR="008119E8" w:rsidRPr="00684377" w:rsidRDefault="008119E8" w:rsidP="008119E8">
            <w:pPr>
              <w:spacing w:before="60" w:after="23" w:line="276" w:lineRule="auto"/>
              <w:ind w:left="162" w:right="-36" w:hanging="162"/>
              <w:rPr>
                <w:rFonts w:ascii="Arial" w:hAnsi="Arial" w:cs="Arial"/>
                <w:b/>
                <w:bCs/>
                <w:sz w:val="19"/>
                <w:szCs w:val="19"/>
              </w:rPr>
            </w:pPr>
          </w:p>
        </w:tc>
        <w:tc>
          <w:tcPr>
            <w:tcW w:w="1304" w:type="dxa"/>
          </w:tcPr>
          <w:p w14:paraId="47D6B902" w14:textId="77777777" w:rsidR="008119E8" w:rsidRPr="00684377" w:rsidRDefault="008119E8" w:rsidP="008119E8">
            <w:pPr>
              <w:spacing w:before="60" w:after="23" w:line="276" w:lineRule="auto"/>
              <w:ind w:left="-49" w:right="-19"/>
              <w:jc w:val="right"/>
              <w:rPr>
                <w:rFonts w:ascii="Arial" w:hAnsi="Arial" w:cs="Arial"/>
                <w:sz w:val="19"/>
                <w:szCs w:val="19"/>
                <w:lang w:val="en-GB"/>
              </w:rPr>
            </w:pPr>
          </w:p>
        </w:tc>
        <w:tc>
          <w:tcPr>
            <w:tcW w:w="1254" w:type="dxa"/>
          </w:tcPr>
          <w:p w14:paraId="13847019" w14:textId="77777777" w:rsidR="008119E8" w:rsidRPr="00684377" w:rsidRDefault="008119E8" w:rsidP="008119E8">
            <w:pPr>
              <w:spacing w:before="60" w:after="23" w:line="276" w:lineRule="auto"/>
              <w:ind w:left="-24" w:right="-19" w:firstLine="57"/>
              <w:jc w:val="right"/>
              <w:rPr>
                <w:rFonts w:ascii="Arial" w:hAnsi="Arial" w:cs="Arial"/>
                <w:sz w:val="19"/>
                <w:szCs w:val="19"/>
              </w:rPr>
            </w:pPr>
          </w:p>
        </w:tc>
        <w:tc>
          <w:tcPr>
            <w:tcW w:w="1287" w:type="dxa"/>
          </w:tcPr>
          <w:p w14:paraId="5ACD37E9" w14:textId="77777777" w:rsidR="008119E8" w:rsidRPr="00684377" w:rsidRDefault="008119E8" w:rsidP="008119E8">
            <w:pPr>
              <w:spacing w:before="60" w:after="23" w:line="276" w:lineRule="auto"/>
              <w:ind w:left="-49" w:right="-19"/>
              <w:jc w:val="right"/>
              <w:rPr>
                <w:rFonts w:ascii="Arial" w:hAnsi="Arial" w:cs="Arial"/>
                <w:sz w:val="19"/>
                <w:szCs w:val="19"/>
                <w:cs/>
                <w:lang w:val="en-GB"/>
              </w:rPr>
            </w:pPr>
          </w:p>
        </w:tc>
        <w:tc>
          <w:tcPr>
            <w:tcW w:w="1287" w:type="dxa"/>
          </w:tcPr>
          <w:p w14:paraId="0DE6D4C4" w14:textId="77777777" w:rsidR="008119E8" w:rsidRPr="00684377" w:rsidRDefault="008119E8" w:rsidP="008119E8">
            <w:pPr>
              <w:spacing w:before="60" w:after="23" w:line="276" w:lineRule="auto"/>
              <w:ind w:left="-45" w:right="14"/>
              <w:jc w:val="right"/>
              <w:rPr>
                <w:rFonts w:ascii="Arial" w:hAnsi="Arial" w:cs="Arial"/>
                <w:sz w:val="19"/>
                <w:szCs w:val="19"/>
                <w:cs/>
              </w:rPr>
            </w:pPr>
          </w:p>
        </w:tc>
      </w:tr>
      <w:tr w:rsidR="008119E8" w:rsidRPr="00684377" w14:paraId="18FCB3FB" w14:textId="77777777" w:rsidTr="00146129">
        <w:trPr>
          <w:trHeight w:val="329"/>
        </w:trPr>
        <w:tc>
          <w:tcPr>
            <w:tcW w:w="3969" w:type="dxa"/>
          </w:tcPr>
          <w:p w14:paraId="3B00EA2F" w14:textId="0DF2E048" w:rsidR="008119E8" w:rsidRPr="00684377" w:rsidRDefault="008119E8" w:rsidP="008119E8">
            <w:pPr>
              <w:spacing w:before="60" w:after="23" w:line="276" w:lineRule="auto"/>
              <w:ind w:right="-36" w:hanging="113"/>
              <w:rPr>
                <w:rFonts w:ascii="Arial" w:hAnsi="Arial" w:cs="Arial"/>
                <w:b/>
                <w:bCs/>
                <w:sz w:val="19"/>
                <w:szCs w:val="19"/>
                <w:cs/>
              </w:rPr>
            </w:pPr>
            <w:r w:rsidRPr="00684377">
              <w:rPr>
                <w:rFonts w:ascii="Arial" w:hAnsi="Arial" w:cs="Arial"/>
                <w:sz w:val="19"/>
                <w:szCs w:val="19"/>
                <w:u w:val="single"/>
              </w:rPr>
              <w:t>Contract liabilities - non-current</w:t>
            </w:r>
          </w:p>
        </w:tc>
        <w:tc>
          <w:tcPr>
            <w:tcW w:w="1304" w:type="dxa"/>
          </w:tcPr>
          <w:p w14:paraId="2D24D2AF" w14:textId="77777777" w:rsidR="008119E8" w:rsidRPr="00684377" w:rsidRDefault="008119E8" w:rsidP="008119E8">
            <w:pPr>
              <w:spacing w:before="60" w:after="23" w:line="276" w:lineRule="auto"/>
              <w:ind w:left="-49" w:right="-19"/>
              <w:jc w:val="right"/>
              <w:rPr>
                <w:rFonts w:ascii="Arial" w:hAnsi="Arial" w:cs="Arial"/>
                <w:sz w:val="19"/>
                <w:szCs w:val="19"/>
                <w:lang w:val="en-GB"/>
              </w:rPr>
            </w:pPr>
          </w:p>
        </w:tc>
        <w:tc>
          <w:tcPr>
            <w:tcW w:w="1254" w:type="dxa"/>
          </w:tcPr>
          <w:p w14:paraId="78B35398" w14:textId="77777777" w:rsidR="008119E8" w:rsidRPr="00684377" w:rsidRDefault="008119E8" w:rsidP="008119E8">
            <w:pPr>
              <w:spacing w:before="60" w:after="23" w:line="276" w:lineRule="auto"/>
              <w:ind w:left="-24" w:right="-19" w:firstLine="57"/>
              <w:jc w:val="right"/>
              <w:rPr>
                <w:rFonts w:ascii="Arial" w:hAnsi="Arial" w:cs="Arial"/>
                <w:sz w:val="19"/>
                <w:szCs w:val="19"/>
              </w:rPr>
            </w:pPr>
          </w:p>
        </w:tc>
        <w:tc>
          <w:tcPr>
            <w:tcW w:w="1287" w:type="dxa"/>
          </w:tcPr>
          <w:p w14:paraId="129AEE20" w14:textId="77777777" w:rsidR="008119E8" w:rsidRPr="00684377" w:rsidRDefault="008119E8" w:rsidP="008119E8">
            <w:pPr>
              <w:spacing w:before="60" w:after="23" w:line="276" w:lineRule="auto"/>
              <w:ind w:left="-49" w:right="-19"/>
              <w:jc w:val="right"/>
              <w:rPr>
                <w:rFonts w:ascii="Arial" w:hAnsi="Arial" w:cs="Arial"/>
                <w:sz w:val="19"/>
                <w:szCs w:val="19"/>
                <w:cs/>
                <w:lang w:val="en-GB"/>
              </w:rPr>
            </w:pPr>
          </w:p>
        </w:tc>
        <w:tc>
          <w:tcPr>
            <w:tcW w:w="1287" w:type="dxa"/>
          </w:tcPr>
          <w:p w14:paraId="5CADF77F" w14:textId="77777777" w:rsidR="008119E8" w:rsidRPr="00684377" w:rsidRDefault="008119E8" w:rsidP="008119E8">
            <w:pPr>
              <w:spacing w:before="60" w:after="23" w:line="276" w:lineRule="auto"/>
              <w:ind w:left="-45" w:right="14"/>
              <w:jc w:val="right"/>
              <w:rPr>
                <w:rFonts w:ascii="Arial" w:hAnsi="Arial" w:cs="Arial"/>
                <w:sz w:val="19"/>
                <w:szCs w:val="19"/>
                <w:cs/>
              </w:rPr>
            </w:pPr>
          </w:p>
        </w:tc>
      </w:tr>
      <w:tr w:rsidR="008119E8" w:rsidRPr="00684377" w14:paraId="2877E30A" w14:textId="77777777" w:rsidTr="00146129">
        <w:trPr>
          <w:trHeight w:val="329"/>
        </w:trPr>
        <w:tc>
          <w:tcPr>
            <w:tcW w:w="3969" w:type="dxa"/>
          </w:tcPr>
          <w:p w14:paraId="308655DB" w14:textId="576A8411" w:rsidR="008119E8" w:rsidRPr="00684377" w:rsidRDefault="008119E8" w:rsidP="008119E8">
            <w:pPr>
              <w:spacing w:before="60" w:after="23" w:line="276" w:lineRule="auto"/>
              <w:ind w:right="-36" w:firstLine="173"/>
              <w:rPr>
                <w:rFonts w:ascii="Arial" w:hAnsi="Arial" w:cs="Arial"/>
                <w:sz w:val="19"/>
                <w:szCs w:val="19"/>
              </w:rPr>
            </w:pPr>
            <w:r w:rsidRPr="00684377">
              <w:rPr>
                <w:rFonts w:ascii="Arial" w:hAnsi="Arial" w:cs="Arial"/>
                <w:sz w:val="19"/>
                <w:szCs w:val="19"/>
              </w:rPr>
              <w:t>Customer advances under construction</w:t>
            </w:r>
          </w:p>
        </w:tc>
        <w:tc>
          <w:tcPr>
            <w:tcW w:w="1304" w:type="dxa"/>
          </w:tcPr>
          <w:p w14:paraId="2C9880A3" w14:textId="77777777" w:rsidR="008119E8" w:rsidRPr="00684377" w:rsidRDefault="008119E8" w:rsidP="008119E8">
            <w:pPr>
              <w:spacing w:before="60" w:after="23" w:line="276" w:lineRule="auto"/>
              <w:ind w:left="-49" w:right="-19"/>
              <w:jc w:val="right"/>
              <w:rPr>
                <w:rFonts w:ascii="Arial" w:hAnsi="Arial" w:cs="Arial"/>
                <w:sz w:val="19"/>
                <w:szCs w:val="19"/>
                <w:lang w:val="en-GB"/>
              </w:rPr>
            </w:pPr>
          </w:p>
        </w:tc>
        <w:tc>
          <w:tcPr>
            <w:tcW w:w="1254" w:type="dxa"/>
          </w:tcPr>
          <w:p w14:paraId="718BAB07" w14:textId="77777777" w:rsidR="008119E8" w:rsidRPr="00684377" w:rsidRDefault="008119E8" w:rsidP="008119E8">
            <w:pPr>
              <w:spacing w:before="60" w:after="23" w:line="276" w:lineRule="auto"/>
              <w:ind w:left="-24" w:right="-19" w:firstLine="57"/>
              <w:jc w:val="right"/>
              <w:rPr>
                <w:rFonts w:ascii="Arial" w:hAnsi="Arial" w:cs="Arial"/>
                <w:sz w:val="19"/>
                <w:szCs w:val="19"/>
              </w:rPr>
            </w:pPr>
          </w:p>
        </w:tc>
        <w:tc>
          <w:tcPr>
            <w:tcW w:w="1287" w:type="dxa"/>
          </w:tcPr>
          <w:p w14:paraId="162D2621" w14:textId="77777777" w:rsidR="008119E8" w:rsidRPr="00684377" w:rsidRDefault="008119E8" w:rsidP="008119E8">
            <w:pPr>
              <w:spacing w:before="60" w:after="23" w:line="276" w:lineRule="auto"/>
              <w:ind w:left="-49" w:right="-19"/>
              <w:jc w:val="right"/>
              <w:rPr>
                <w:rFonts w:ascii="Arial" w:hAnsi="Arial" w:cs="Arial"/>
                <w:sz w:val="19"/>
                <w:szCs w:val="19"/>
                <w:cs/>
                <w:lang w:val="en-GB"/>
              </w:rPr>
            </w:pPr>
          </w:p>
        </w:tc>
        <w:tc>
          <w:tcPr>
            <w:tcW w:w="1287" w:type="dxa"/>
          </w:tcPr>
          <w:p w14:paraId="5D1C79C2" w14:textId="77777777" w:rsidR="008119E8" w:rsidRPr="00684377" w:rsidRDefault="008119E8" w:rsidP="008119E8">
            <w:pPr>
              <w:spacing w:before="60" w:after="23" w:line="276" w:lineRule="auto"/>
              <w:ind w:left="-45" w:right="14"/>
              <w:jc w:val="right"/>
              <w:rPr>
                <w:rFonts w:ascii="Arial" w:hAnsi="Arial" w:cs="Arial"/>
                <w:sz w:val="19"/>
                <w:szCs w:val="19"/>
                <w:cs/>
              </w:rPr>
            </w:pPr>
          </w:p>
        </w:tc>
      </w:tr>
      <w:tr w:rsidR="008119E8" w:rsidRPr="00684377" w14:paraId="65E6934E" w14:textId="77777777" w:rsidTr="00146129">
        <w:trPr>
          <w:trHeight w:val="329"/>
        </w:trPr>
        <w:tc>
          <w:tcPr>
            <w:tcW w:w="3969" w:type="dxa"/>
          </w:tcPr>
          <w:p w14:paraId="33075B99" w14:textId="0C037987" w:rsidR="008119E8" w:rsidRPr="00684377" w:rsidRDefault="008119E8" w:rsidP="008119E8">
            <w:pPr>
              <w:spacing w:before="60" w:after="23" w:line="276" w:lineRule="auto"/>
              <w:ind w:right="-36" w:firstLine="31"/>
              <w:rPr>
                <w:rFonts w:ascii="Arial" w:hAnsi="Arial" w:cs="Arial"/>
                <w:sz w:val="19"/>
                <w:szCs w:val="19"/>
                <w:u w:val="single"/>
              </w:rPr>
            </w:pPr>
            <w:r w:rsidRPr="00684377">
              <w:rPr>
                <w:rFonts w:ascii="Arial" w:hAnsi="Arial" w:cs="Arial"/>
                <w:sz w:val="19"/>
                <w:szCs w:val="19"/>
              </w:rPr>
              <w:t xml:space="preserve">      contracts - net</w:t>
            </w:r>
          </w:p>
        </w:tc>
        <w:tc>
          <w:tcPr>
            <w:tcW w:w="1304" w:type="dxa"/>
            <w:vAlign w:val="bottom"/>
          </w:tcPr>
          <w:p w14:paraId="3C51CABC" w14:textId="3FD8FD74" w:rsidR="008119E8" w:rsidRPr="00684377" w:rsidRDefault="008119E8" w:rsidP="008119E8">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5,507,002</w:t>
            </w:r>
          </w:p>
        </w:tc>
        <w:tc>
          <w:tcPr>
            <w:tcW w:w="1254" w:type="dxa"/>
            <w:vAlign w:val="bottom"/>
          </w:tcPr>
          <w:p w14:paraId="28DB5315" w14:textId="76D7161C" w:rsidR="008119E8" w:rsidRPr="00684377" w:rsidRDefault="008119E8" w:rsidP="008119E8">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6,517,671</w:t>
            </w:r>
          </w:p>
        </w:tc>
        <w:tc>
          <w:tcPr>
            <w:tcW w:w="1287" w:type="dxa"/>
            <w:vAlign w:val="bottom"/>
          </w:tcPr>
          <w:p w14:paraId="010F1CBB" w14:textId="46D73B89" w:rsidR="008119E8" w:rsidRPr="00684377" w:rsidRDefault="008119E8" w:rsidP="008119E8">
            <w:pPr>
              <w:pBdr>
                <w:bottom w:val="single" w:sz="4" w:space="1" w:color="auto"/>
              </w:pBdr>
              <w:spacing w:before="60" w:after="23" w:line="276" w:lineRule="auto"/>
              <w:ind w:left="-24" w:right="-19" w:firstLine="57"/>
              <w:jc w:val="right"/>
              <w:rPr>
                <w:rFonts w:ascii="Arial" w:hAnsi="Arial" w:cs="Arial"/>
                <w:sz w:val="19"/>
                <w:szCs w:val="19"/>
                <w:cs/>
                <w:lang w:val="en-GB"/>
              </w:rPr>
            </w:pPr>
            <w:r w:rsidRPr="00684377">
              <w:rPr>
                <w:rFonts w:ascii="Arial" w:hAnsi="Arial" w:cs="Arial"/>
                <w:sz w:val="19"/>
                <w:szCs w:val="19"/>
                <w:lang w:val="en-GB"/>
              </w:rPr>
              <w:t>5,463,550</w:t>
            </w:r>
          </w:p>
        </w:tc>
        <w:tc>
          <w:tcPr>
            <w:tcW w:w="1287" w:type="dxa"/>
            <w:vAlign w:val="bottom"/>
          </w:tcPr>
          <w:p w14:paraId="3BCDEC14" w14:textId="63441A61" w:rsidR="008119E8" w:rsidRPr="00684377" w:rsidRDefault="008119E8" w:rsidP="008119E8">
            <w:pPr>
              <w:pBdr>
                <w:bottom w:val="single" w:sz="4" w:space="1" w:color="auto"/>
              </w:pBdr>
              <w:spacing w:before="60" w:after="23" w:line="276" w:lineRule="auto"/>
              <w:ind w:right="14"/>
              <w:jc w:val="right"/>
              <w:rPr>
                <w:rFonts w:ascii="Arial" w:hAnsi="Arial" w:cs="Arial"/>
                <w:sz w:val="19"/>
                <w:szCs w:val="19"/>
                <w:cs/>
                <w:lang w:val="en-GB"/>
              </w:rPr>
            </w:pPr>
            <w:r w:rsidRPr="00684377">
              <w:rPr>
                <w:rFonts w:ascii="Arial" w:hAnsi="Arial" w:cs="Arial"/>
                <w:sz w:val="19"/>
                <w:szCs w:val="19"/>
                <w:lang w:val="en-GB"/>
              </w:rPr>
              <w:t>6,448,952</w:t>
            </w:r>
          </w:p>
        </w:tc>
      </w:tr>
      <w:tr w:rsidR="008119E8" w:rsidRPr="00684377" w14:paraId="418E60EF" w14:textId="77777777" w:rsidTr="00535EBD">
        <w:trPr>
          <w:trHeight w:val="248"/>
        </w:trPr>
        <w:tc>
          <w:tcPr>
            <w:tcW w:w="3969" w:type="dxa"/>
          </w:tcPr>
          <w:p w14:paraId="5DE22C0E" w14:textId="6BD24DAA" w:rsidR="008119E8" w:rsidRPr="00684377" w:rsidRDefault="008119E8" w:rsidP="008119E8">
            <w:pPr>
              <w:spacing w:before="60" w:after="23" w:line="276" w:lineRule="auto"/>
              <w:ind w:right="-36" w:hanging="113"/>
              <w:rPr>
                <w:rFonts w:ascii="Arial" w:hAnsi="Arial" w:cs="Arial"/>
                <w:sz w:val="19"/>
                <w:szCs w:val="19"/>
              </w:rPr>
            </w:pPr>
            <w:r w:rsidRPr="00684377">
              <w:rPr>
                <w:rFonts w:ascii="Arial" w:hAnsi="Arial" w:cs="Arial"/>
                <w:sz w:val="19"/>
                <w:szCs w:val="19"/>
              </w:rPr>
              <w:t>Total contract liabilities - non-current</w:t>
            </w:r>
          </w:p>
        </w:tc>
        <w:tc>
          <w:tcPr>
            <w:tcW w:w="1304" w:type="dxa"/>
          </w:tcPr>
          <w:p w14:paraId="48C104CE" w14:textId="6B18BEC8" w:rsidR="008119E8" w:rsidRPr="00684377" w:rsidRDefault="008119E8" w:rsidP="008119E8">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5,507,002</w:t>
            </w:r>
          </w:p>
        </w:tc>
        <w:tc>
          <w:tcPr>
            <w:tcW w:w="1254" w:type="dxa"/>
          </w:tcPr>
          <w:p w14:paraId="2FE22602" w14:textId="347830AD" w:rsidR="008119E8" w:rsidRPr="00684377" w:rsidRDefault="008119E8" w:rsidP="008119E8">
            <w:pPr>
              <w:pBdr>
                <w:bottom w:val="single" w:sz="4" w:space="1" w:color="auto"/>
              </w:pBdr>
              <w:spacing w:before="60" w:after="23" w:line="276" w:lineRule="auto"/>
              <w:ind w:left="-24" w:right="-19" w:firstLine="57"/>
              <w:jc w:val="right"/>
              <w:rPr>
                <w:rFonts w:ascii="Arial" w:hAnsi="Arial" w:cs="Arial"/>
                <w:sz w:val="19"/>
                <w:szCs w:val="19"/>
                <w:cs/>
                <w:lang w:val="en-GB"/>
              </w:rPr>
            </w:pPr>
            <w:r w:rsidRPr="00684377">
              <w:rPr>
                <w:rFonts w:ascii="Arial" w:hAnsi="Arial" w:cs="Arial"/>
                <w:sz w:val="19"/>
                <w:szCs w:val="19"/>
                <w:lang w:val="en-GB"/>
              </w:rPr>
              <w:t>6,517,671</w:t>
            </w:r>
          </w:p>
        </w:tc>
        <w:tc>
          <w:tcPr>
            <w:tcW w:w="1287" w:type="dxa"/>
            <w:vAlign w:val="bottom"/>
          </w:tcPr>
          <w:p w14:paraId="11D8E608" w14:textId="6D1126DE" w:rsidR="008119E8" w:rsidRPr="00684377" w:rsidRDefault="008119E8" w:rsidP="008119E8">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5,463,550</w:t>
            </w:r>
          </w:p>
        </w:tc>
        <w:tc>
          <w:tcPr>
            <w:tcW w:w="1287" w:type="dxa"/>
            <w:vAlign w:val="bottom"/>
          </w:tcPr>
          <w:p w14:paraId="48FD8970" w14:textId="46B4EE7A" w:rsidR="008119E8" w:rsidRPr="00684377" w:rsidRDefault="008119E8" w:rsidP="008119E8">
            <w:pPr>
              <w:pBdr>
                <w:bottom w:val="single" w:sz="4" w:space="1" w:color="auto"/>
              </w:pBdr>
              <w:spacing w:before="60" w:after="23" w:line="276" w:lineRule="auto"/>
              <w:ind w:left="-45" w:right="14"/>
              <w:jc w:val="right"/>
              <w:rPr>
                <w:rFonts w:ascii="Arial" w:hAnsi="Arial" w:cs="Arial"/>
                <w:sz w:val="19"/>
                <w:szCs w:val="19"/>
                <w:lang w:val="en-GB"/>
              </w:rPr>
            </w:pPr>
            <w:r w:rsidRPr="00684377">
              <w:rPr>
                <w:rFonts w:ascii="Arial" w:hAnsi="Arial" w:cs="Arial"/>
                <w:sz w:val="19"/>
                <w:szCs w:val="19"/>
                <w:lang w:val="en-GB"/>
              </w:rPr>
              <w:t>6,448,952</w:t>
            </w:r>
          </w:p>
        </w:tc>
      </w:tr>
      <w:tr w:rsidR="008119E8" w:rsidRPr="00684377" w14:paraId="10B35FE2" w14:textId="77777777" w:rsidTr="00146129">
        <w:trPr>
          <w:trHeight w:val="399"/>
        </w:trPr>
        <w:tc>
          <w:tcPr>
            <w:tcW w:w="3969" w:type="dxa"/>
          </w:tcPr>
          <w:p w14:paraId="444C5F19" w14:textId="77777777" w:rsidR="008119E8" w:rsidRPr="00684377" w:rsidRDefault="008119E8" w:rsidP="008119E8">
            <w:pPr>
              <w:spacing w:before="60" w:after="23" w:line="276" w:lineRule="auto"/>
              <w:ind w:left="459" w:right="-36" w:hanging="426"/>
              <w:rPr>
                <w:rFonts w:ascii="Arial" w:hAnsi="Arial" w:cs="Arial"/>
                <w:sz w:val="19"/>
                <w:szCs w:val="19"/>
              </w:rPr>
            </w:pPr>
          </w:p>
        </w:tc>
        <w:tc>
          <w:tcPr>
            <w:tcW w:w="1304" w:type="dxa"/>
          </w:tcPr>
          <w:p w14:paraId="40E9207E" w14:textId="77777777" w:rsidR="008119E8" w:rsidRPr="00684377" w:rsidRDefault="008119E8" w:rsidP="008119E8">
            <w:pPr>
              <w:spacing w:before="60" w:after="23" w:line="276" w:lineRule="auto"/>
              <w:ind w:left="-24" w:right="-19" w:firstLine="57"/>
              <w:jc w:val="right"/>
              <w:rPr>
                <w:rFonts w:ascii="Arial" w:hAnsi="Arial" w:cs="Arial"/>
                <w:sz w:val="19"/>
                <w:szCs w:val="19"/>
                <w:lang w:val="en-GB"/>
              </w:rPr>
            </w:pPr>
          </w:p>
        </w:tc>
        <w:tc>
          <w:tcPr>
            <w:tcW w:w="1254" w:type="dxa"/>
          </w:tcPr>
          <w:p w14:paraId="4A905684" w14:textId="77777777" w:rsidR="008119E8" w:rsidRPr="00684377" w:rsidRDefault="008119E8" w:rsidP="008119E8">
            <w:pPr>
              <w:spacing w:before="60" w:after="23" w:line="276" w:lineRule="auto"/>
              <w:ind w:left="-24" w:right="-19" w:firstLine="57"/>
              <w:jc w:val="right"/>
              <w:rPr>
                <w:rFonts w:ascii="Arial" w:hAnsi="Arial" w:cs="Arial"/>
                <w:sz w:val="19"/>
                <w:szCs w:val="19"/>
                <w:lang w:val="en-GB"/>
              </w:rPr>
            </w:pPr>
          </w:p>
        </w:tc>
        <w:tc>
          <w:tcPr>
            <w:tcW w:w="1287" w:type="dxa"/>
          </w:tcPr>
          <w:p w14:paraId="1E53F081" w14:textId="77777777" w:rsidR="008119E8" w:rsidRPr="00684377" w:rsidRDefault="008119E8" w:rsidP="008119E8">
            <w:pPr>
              <w:spacing w:before="60" w:after="23" w:line="276" w:lineRule="auto"/>
              <w:ind w:left="-24" w:right="-19" w:firstLine="57"/>
              <w:jc w:val="right"/>
              <w:rPr>
                <w:rFonts w:ascii="Arial" w:hAnsi="Arial" w:cs="Arial"/>
                <w:sz w:val="19"/>
                <w:szCs w:val="19"/>
                <w:lang w:val="en-GB"/>
              </w:rPr>
            </w:pPr>
          </w:p>
        </w:tc>
        <w:tc>
          <w:tcPr>
            <w:tcW w:w="1287" w:type="dxa"/>
          </w:tcPr>
          <w:p w14:paraId="153E4395" w14:textId="77777777" w:rsidR="008119E8" w:rsidRPr="00684377" w:rsidRDefault="008119E8" w:rsidP="008119E8">
            <w:pPr>
              <w:spacing w:before="60" w:after="23" w:line="276" w:lineRule="auto"/>
              <w:ind w:left="-24" w:right="14" w:firstLine="57"/>
              <w:jc w:val="right"/>
              <w:rPr>
                <w:rFonts w:ascii="Arial" w:hAnsi="Arial" w:cs="Arial"/>
                <w:sz w:val="19"/>
                <w:szCs w:val="19"/>
                <w:lang w:val="en-GB"/>
              </w:rPr>
            </w:pPr>
          </w:p>
        </w:tc>
      </w:tr>
      <w:tr w:rsidR="00DD27FD" w:rsidRPr="00684377" w14:paraId="611CF802" w14:textId="77777777" w:rsidTr="00146129">
        <w:trPr>
          <w:trHeight w:val="379"/>
        </w:trPr>
        <w:tc>
          <w:tcPr>
            <w:tcW w:w="3969" w:type="dxa"/>
          </w:tcPr>
          <w:p w14:paraId="4C720FC8" w14:textId="77777777" w:rsidR="00DD27FD" w:rsidRPr="00684377" w:rsidRDefault="00DD27FD" w:rsidP="00DD27FD">
            <w:pPr>
              <w:spacing w:before="60" w:after="23" w:line="276" w:lineRule="auto"/>
              <w:ind w:left="-113" w:right="-36"/>
              <w:rPr>
                <w:rFonts w:ascii="Arial" w:hAnsi="Arial" w:cs="Arial"/>
                <w:sz w:val="19"/>
                <w:szCs w:val="19"/>
              </w:rPr>
            </w:pPr>
            <w:r w:rsidRPr="00684377">
              <w:rPr>
                <w:rFonts w:ascii="Arial" w:hAnsi="Arial" w:cs="Arial"/>
                <w:sz w:val="19"/>
                <w:szCs w:val="19"/>
              </w:rPr>
              <w:t>Total contract liabilities</w:t>
            </w:r>
          </w:p>
        </w:tc>
        <w:tc>
          <w:tcPr>
            <w:tcW w:w="1304" w:type="dxa"/>
          </w:tcPr>
          <w:p w14:paraId="4ED44BB7" w14:textId="5EA1F0A1" w:rsidR="00DD27FD" w:rsidRPr="00684377" w:rsidRDefault="00DD27FD" w:rsidP="00DD27FD">
            <w:pPr>
              <w:pBdr>
                <w:bottom w:val="single" w:sz="12"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17,015,613</w:t>
            </w:r>
          </w:p>
        </w:tc>
        <w:tc>
          <w:tcPr>
            <w:tcW w:w="1254" w:type="dxa"/>
          </w:tcPr>
          <w:p w14:paraId="41698013" w14:textId="60A6226D" w:rsidR="00DD27FD" w:rsidRPr="00684377" w:rsidDel="005B6019" w:rsidRDefault="00DD27FD" w:rsidP="00DD27FD">
            <w:pPr>
              <w:pBdr>
                <w:bottom w:val="single" w:sz="12"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16,612,721</w:t>
            </w:r>
          </w:p>
        </w:tc>
        <w:tc>
          <w:tcPr>
            <w:tcW w:w="1287" w:type="dxa"/>
          </w:tcPr>
          <w:p w14:paraId="07633584" w14:textId="345B7B68" w:rsidR="00DD27FD" w:rsidRPr="00684377" w:rsidRDefault="00DD27FD" w:rsidP="00DD27FD">
            <w:pPr>
              <w:pBdr>
                <w:bottom w:val="single" w:sz="12" w:space="1" w:color="auto"/>
              </w:pBdr>
              <w:spacing w:before="60" w:after="23" w:line="276" w:lineRule="auto"/>
              <w:ind w:left="-24" w:right="-19" w:firstLine="57"/>
              <w:jc w:val="right"/>
              <w:rPr>
                <w:rFonts w:ascii="Arial" w:hAnsi="Arial" w:cs="Arial"/>
                <w:sz w:val="19"/>
                <w:szCs w:val="19"/>
                <w:cs/>
                <w:lang w:val="en-GB"/>
              </w:rPr>
            </w:pPr>
            <w:r w:rsidRPr="00684377">
              <w:rPr>
                <w:rFonts w:ascii="Arial" w:hAnsi="Arial" w:cs="Arial"/>
                <w:sz w:val="19"/>
                <w:szCs w:val="19"/>
                <w:lang w:val="en-GB"/>
              </w:rPr>
              <w:t>16,460,563</w:t>
            </w:r>
          </w:p>
        </w:tc>
        <w:tc>
          <w:tcPr>
            <w:tcW w:w="1287" w:type="dxa"/>
          </w:tcPr>
          <w:p w14:paraId="0408CFEA" w14:textId="262DA619" w:rsidR="00DD27FD" w:rsidRPr="00684377" w:rsidDel="005B6019" w:rsidRDefault="00DD27FD" w:rsidP="00DD27FD">
            <w:pPr>
              <w:pBdr>
                <w:bottom w:val="single" w:sz="12" w:space="1" w:color="auto"/>
              </w:pBdr>
              <w:spacing w:before="60" w:after="23" w:line="276" w:lineRule="auto"/>
              <w:ind w:left="-24" w:right="14" w:firstLine="57"/>
              <w:jc w:val="right"/>
              <w:rPr>
                <w:rFonts w:ascii="Arial" w:hAnsi="Arial" w:cs="Arial"/>
                <w:sz w:val="19"/>
                <w:szCs w:val="19"/>
                <w:lang w:val="en-GB"/>
              </w:rPr>
            </w:pPr>
            <w:r w:rsidRPr="00684377">
              <w:rPr>
                <w:rFonts w:ascii="Arial" w:hAnsi="Arial" w:cs="Arial"/>
                <w:sz w:val="19"/>
                <w:szCs w:val="19"/>
                <w:lang w:val="en-GB"/>
              </w:rPr>
              <w:t>15,792,965</w:t>
            </w:r>
          </w:p>
        </w:tc>
      </w:tr>
    </w:tbl>
    <w:p w14:paraId="5C9AD2F7" w14:textId="4F3E9B23" w:rsidR="00304325" w:rsidRPr="00684377" w:rsidRDefault="00304325" w:rsidP="007E433F">
      <w:pPr>
        <w:overflowPunct/>
        <w:autoSpaceDE/>
        <w:autoSpaceDN/>
        <w:adjustRightInd/>
        <w:spacing w:line="360" w:lineRule="auto"/>
        <w:textAlignment w:val="auto"/>
        <w:rPr>
          <w:rFonts w:ascii="Arial" w:hAnsi="Arial" w:cstheme="minorBidi"/>
          <w:sz w:val="19"/>
          <w:szCs w:val="19"/>
        </w:rPr>
      </w:pPr>
    </w:p>
    <w:p w14:paraId="74D99469" w14:textId="7A96DEF9" w:rsidR="00974625" w:rsidRPr="00684377" w:rsidRDefault="009B4D10" w:rsidP="00AF17BD">
      <w:pPr>
        <w:pStyle w:val="ListParagraph"/>
        <w:numPr>
          <w:ilvl w:val="0"/>
          <w:numId w:val="7"/>
        </w:numPr>
        <w:tabs>
          <w:tab w:val="left" w:pos="426"/>
          <w:tab w:val="left" w:pos="891"/>
          <w:tab w:val="left" w:pos="1418"/>
        </w:tabs>
        <w:spacing w:line="360" w:lineRule="auto"/>
        <w:ind w:right="-43" w:hanging="619"/>
        <w:jc w:val="thaiDistribute"/>
        <w:rPr>
          <w:rFonts w:ascii="Arial" w:hAnsi="Arial" w:cs="Arial"/>
          <w:sz w:val="19"/>
          <w:szCs w:val="19"/>
        </w:rPr>
      </w:pPr>
      <w:r w:rsidRPr="00684377">
        <w:rPr>
          <w:rFonts w:ascii="Arial" w:hAnsi="Arial" w:cs="Arial"/>
          <w:sz w:val="19"/>
          <w:szCs w:val="19"/>
        </w:rPr>
        <w:t>Earned revenues not yet billed</w:t>
      </w:r>
    </w:p>
    <w:p w14:paraId="20C86069" w14:textId="096F983A" w:rsidR="004855D3" w:rsidRPr="00684377" w:rsidRDefault="004855D3" w:rsidP="00311884">
      <w:pPr>
        <w:tabs>
          <w:tab w:val="left" w:pos="426"/>
          <w:tab w:val="left" w:pos="891"/>
        </w:tabs>
        <w:spacing w:line="360" w:lineRule="auto"/>
        <w:ind w:left="709" w:right="-43"/>
        <w:jc w:val="thaiDistribute"/>
        <w:rPr>
          <w:rFonts w:ascii="Arial" w:hAnsi="Arial" w:cs="Arial"/>
          <w:sz w:val="19"/>
          <w:szCs w:val="19"/>
          <w:cs/>
        </w:rPr>
      </w:pPr>
    </w:p>
    <w:tbl>
      <w:tblPr>
        <w:tblW w:w="8688" w:type="dxa"/>
        <w:tblInd w:w="810" w:type="dxa"/>
        <w:tblLayout w:type="fixed"/>
        <w:tblLook w:val="0000" w:firstRow="0" w:lastRow="0" w:firstColumn="0" w:lastColumn="0" w:noHBand="0" w:noVBand="0"/>
      </w:tblPr>
      <w:tblGrid>
        <w:gridCol w:w="3585"/>
        <w:gridCol w:w="1314"/>
        <w:gridCol w:w="1233"/>
        <w:gridCol w:w="1269"/>
        <w:gridCol w:w="1287"/>
      </w:tblGrid>
      <w:tr w:rsidR="00AE6370" w:rsidRPr="00684377" w14:paraId="195CEBE3" w14:textId="77777777" w:rsidTr="00146129">
        <w:tc>
          <w:tcPr>
            <w:tcW w:w="3585" w:type="dxa"/>
          </w:tcPr>
          <w:p w14:paraId="7E51FA25" w14:textId="77777777" w:rsidR="00AE6370" w:rsidRPr="00684377" w:rsidRDefault="00AE6370" w:rsidP="00311884">
            <w:pPr>
              <w:spacing w:before="60" w:after="23" w:line="276" w:lineRule="auto"/>
              <w:ind w:right="-36"/>
              <w:rPr>
                <w:rFonts w:ascii="Arial" w:hAnsi="Arial" w:cs="Arial"/>
                <w:sz w:val="19"/>
                <w:szCs w:val="19"/>
              </w:rPr>
            </w:pPr>
          </w:p>
        </w:tc>
        <w:tc>
          <w:tcPr>
            <w:tcW w:w="2547" w:type="dxa"/>
            <w:gridSpan w:val="2"/>
          </w:tcPr>
          <w:p w14:paraId="29F655B4" w14:textId="77777777" w:rsidR="00AE6370" w:rsidRPr="00684377" w:rsidRDefault="00AE6370" w:rsidP="00311884">
            <w:pPr>
              <w:spacing w:before="60" w:after="23" w:line="276" w:lineRule="auto"/>
              <w:ind w:right="-36"/>
              <w:jc w:val="center"/>
              <w:rPr>
                <w:rFonts w:ascii="Arial" w:hAnsi="Arial" w:cs="Arial"/>
                <w:sz w:val="19"/>
                <w:szCs w:val="19"/>
                <w:cs/>
              </w:rPr>
            </w:pPr>
          </w:p>
        </w:tc>
        <w:tc>
          <w:tcPr>
            <w:tcW w:w="2556" w:type="dxa"/>
            <w:gridSpan w:val="2"/>
          </w:tcPr>
          <w:p w14:paraId="6A42A265" w14:textId="3B925D8B" w:rsidR="00AE6370" w:rsidRPr="00684377" w:rsidRDefault="00AE6370" w:rsidP="00311884">
            <w:pPr>
              <w:spacing w:before="60" w:after="23" w:line="276" w:lineRule="auto"/>
              <w:ind w:right="-36"/>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AE6370" w:rsidRPr="00684377" w14:paraId="657FEFE4" w14:textId="77777777" w:rsidTr="00146129">
        <w:tc>
          <w:tcPr>
            <w:tcW w:w="3585" w:type="dxa"/>
          </w:tcPr>
          <w:p w14:paraId="1CD22C39" w14:textId="77777777" w:rsidR="00AE6370" w:rsidRPr="00684377" w:rsidRDefault="00AE6370" w:rsidP="00311884">
            <w:pPr>
              <w:spacing w:before="60" w:after="23" w:line="276" w:lineRule="auto"/>
              <w:ind w:right="-36"/>
              <w:rPr>
                <w:rFonts w:ascii="Arial" w:hAnsi="Arial" w:cs="Arial"/>
                <w:sz w:val="19"/>
                <w:szCs w:val="19"/>
              </w:rPr>
            </w:pPr>
          </w:p>
        </w:tc>
        <w:tc>
          <w:tcPr>
            <w:tcW w:w="2547" w:type="dxa"/>
            <w:gridSpan w:val="2"/>
            <w:vAlign w:val="bottom"/>
          </w:tcPr>
          <w:p w14:paraId="45F7487E" w14:textId="2E5C08CD" w:rsidR="00AE6370" w:rsidRPr="00684377" w:rsidRDefault="00AE6370" w:rsidP="00AA2F7E">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556" w:type="dxa"/>
            <w:gridSpan w:val="2"/>
            <w:vAlign w:val="bottom"/>
          </w:tcPr>
          <w:p w14:paraId="3AA4F60C" w14:textId="423BDB4E" w:rsidR="00AE6370" w:rsidRPr="00684377" w:rsidRDefault="00AE6370" w:rsidP="00AA2F7E">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7E433F" w:rsidRPr="00684377" w14:paraId="152381AB" w14:textId="77777777" w:rsidTr="00146129">
        <w:tc>
          <w:tcPr>
            <w:tcW w:w="3585" w:type="dxa"/>
          </w:tcPr>
          <w:p w14:paraId="7822ED3E" w14:textId="77777777" w:rsidR="007E433F" w:rsidRPr="00684377" w:rsidRDefault="007E433F" w:rsidP="007E433F">
            <w:pPr>
              <w:spacing w:before="60" w:after="23" w:line="276" w:lineRule="auto"/>
              <w:ind w:right="-36"/>
              <w:rPr>
                <w:rFonts w:ascii="Arial" w:hAnsi="Arial" w:cs="Arial"/>
                <w:sz w:val="19"/>
                <w:szCs w:val="19"/>
              </w:rPr>
            </w:pPr>
          </w:p>
        </w:tc>
        <w:tc>
          <w:tcPr>
            <w:tcW w:w="1314" w:type="dxa"/>
          </w:tcPr>
          <w:p w14:paraId="6EF4678B" w14:textId="28A47D7B" w:rsidR="007E433F" w:rsidRPr="00684377" w:rsidRDefault="007E433F" w:rsidP="007E433F">
            <w:pPr>
              <w:pBdr>
                <w:bottom w:val="single" w:sz="4" w:space="1" w:color="auto"/>
              </w:pBdr>
              <w:tabs>
                <w:tab w:val="left" w:pos="1017"/>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33" w:type="dxa"/>
          </w:tcPr>
          <w:p w14:paraId="313541CC" w14:textId="3327DB2F" w:rsidR="007E433F" w:rsidRPr="00684377" w:rsidRDefault="007E433F" w:rsidP="007E433F">
            <w:pPr>
              <w:pBdr>
                <w:bottom w:val="single" w:sz="4" w:space="1" w:color="auto"/>
              </w:pBdr>
              <w:tabs>
                <w:tab w:val="left" w:pos="988"/>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c>
          <w:tcPr>
            <w:tcW w:w="1269" w:type="dxa"/>
          </w:tcPr>
          <w:p w14:paraId="632A0427" w14:textId="4D767967" w:rsidR="007E433F" w:rsidRPr="00684377" w:rsidRDefault="007E433F" w:rsidP="007E433F">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87" w:type="dxa"/>
          </w:tcPr>
          <w:p w14:paraId="5DEE2C39" w14:textId="3764FD76" w:rsidR="007E433F" w:rsidRPr="00684377" w:rsidRDefault="007E433F" w:rsidP="007E433F">
            <w:pPr>
              <w:pBdr>
                <w:bottom w:val="single" w:sz="4" w:space="1" w:color="auto"/>
              </w:pBdr>
              <w:tabs>
                <w:tab w:val="left" w:pos="996"/>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r>
      <w:tr w:rsidR="00F832B4" w:rsidRPr="00684377" w14:paraId="3548FA30" w14:textId="77777777" w:rsidTr="00146129">
        <w:trPr>
          <w:trHeight w:val="315"/>
        </w:trPr>
        <w:tc>
          <w:tcPr>
            <w:tcW w:w="3585" w:type="dxa"/>
          </w:tcPr>
          <w:p w14:paraId="0E32335F" w14:textId="77777777" w:rsidR="00F832B4" w:rsidRPr="00684377" w:rsidRDefault="00F832B4" w:rsidP="00311884">
            <w:pPr>
              <w:spacing w:before="60" w:after="23" w:line="276" w:lineRule="auto"/>
              <w:ind w:right="-36"/>
              <w:rPr>
                <w:rFonts w:ascii="Arial" w:hAnsi="Arial" w:cs="Arial"/>
                <w:sz w:val="19"/>
                <w:szCs w:val="19"/>
                <w:cs/>
              </w:rPr>
            </w:pPr>
          </w:p>
        </w:tc>
        <w:tc>
          <w:tcPr>
            <w:tcW w:w="1314" w:type="dxa"/>
          </w:tcPr>
          <w:p w14:paraId="36E98A78" w14:textId="77777777" w:rsidR="00F832B4" w:rsidRPr="00684377" w:rsidRDefault="00F832B4" w:rsidP="00311884">
            <w:pPr>
              <w:spacing w:before="60" w:after="23" w:line="276" w:lineRule="auto"/>
              <w:ind w:left="-49" w:right="-19"/>
              <w:jc w:val="right"/>
              <w:rPr>
                <w:rFonts w:ascii="Arial" w:hAnsi="Arial" w:cs="Arial"/>
                <w:sz w:val="19"/>
                <w:szCs w:val="19"/>
              </w:rPr>
            </w:pPr>
          </w:p>
        </w:tc>
        <w:tc>
          <w:tcPr>
            <w:tcW w:w="1233" w:type="dxa"/>
          </w:tcPr>
          <w:p w14:paraId="3871F7F5" w14:textId="77777777" w:rsidR="00F832B4" w:rsidRPr="00684377" w:rsidRDefault="00F832B4" w:rsidP="00311884">
            <w:pPr>
              <w:spacing w:before="60" w:after="23" w:line="276" w:lineRule="auto"/>
              <w:ind w:left="-49" w:right="-19"/>
              <w:jc w:val="right"/>
              <w:rPr>
                <w:rFonts w:ascii="Arial" w:hAnsi="Arial" w:cs="Arial"/>
                <w:sz w:val="19"/>
                <w:szCs w:val="19"/>
              </w:rPr>
            </w:pPr>
          </w:p>
        </w:tc>
        <w:tc>
          <w:tcPr>
            <w:tcW w:w="1269" w:type="dxa"/>
          </w:tcPr>
          <w:p w14:paraId="07424E18" w14:textId="77777777" w:rsidR="00F832B4" w:rsidRPr="00684377" w:rsidRDefault="00F832B4" w:rsidP="00311884">
            <w:pPr>
              <w:spacing w:before="60" w:after="23" w:line="276" w:lineRule="auto"/>
              <w:ind w:left="-49" w:right="-19"/>
              <w:jc w:val="right"/>
              <w:rPr>
                <w:rFonts w:ascii="Arial" w:hAnsi="Arial" w:cs="Arial"/>
                <w:sz w:val="19"/>
                <w:szCs w:val="19"/>
                <w:cs/>
              </w:rPr>
            </w:pPr>
          </w:p>
        </w:tc>
        <w:tc>
          <w:tcPr>
            <w:tcW w:w="1287" w:type="dxa"/>
          </w:tcPr>
          <w:p w14:paraId="15BAAB44" w14:textId="77777777" w:rsidR="00F832B4" w:rsidRPr="00684377" w:rsidRDefault="00F832B4" w:rsidP="00311884">
            <w:pPr>
              <w:spacing w:before="60" w:after="23" w:line="276" w:lineRule="auto"/>
              <w:ind w:left="-49" w:right="-19"/>
              <w:jc w:val="right"/>
              <w:rPr>
                <w:rFonts w:ascii="Arial" w:hAnsi="Arial" w:cs="Arial"/>
                <w:sz w:val="19"/>
                <w:szCs w:val="19"/>
                <w:cs/>
              </w:rPr>
            </w:pPr>
          </w:p>
        </w:tc>
      </w:tr>
      <w:tr w:rsidR="00C21D06" w:rsidRPr="00684377" w14:paraId="4FB5A534" w14:textId="77777777" w:rsidTr="00146129">
        <w:tc>
          <w:tcPr>
            <w:tcW w:w="3585" w:type="dxa"/>
          </w:tcPr>
          <w:p w14:paraId="4BB2DCE7" w14:textId="7D0B27A5" w:rsidR="00C21D06" w:rsidRPr="00684377" w:rsidRDefault="00C21D06" w:rsidP="00C21D06">
            <w:pPr>
              <w:spacing w:before="60" w:after="23" w:line="276" w:lineRule="auto"/>
              <w:ind w:right="-36" w:hanging="64"/>
              <w:rPr>
                <w:rFonts w:ascii="Arial" w:hAnsi="Arial" w:cs="Arial"/>
                <w:sz w:val="19"/>
                <w:szCs w:val="19"/>
              </w:rPr>
            </w:pPr>
            <w:r w:rsidRPr="00684377">
              <w:rPr>
                <w:rFonts w:ascii="Arial" w:hAnsi="Arial" w:cs="Arial"/>
                <w:sz w:val="19"/>
                <w:szCs w:val="19"/>
              </w:rPr>
              <w:t>Earned revenues not yet billed</w:t>
            </w:r>
          </w:p>
        </w:tc>
        <w:tc>
          <w:tcPr>
            <w:tcW w:w="1314" w:type="dxa"/>
          </w:tcPr>
          <w:p w14:paraId="27D15F1D" w14:textId="6EE20765" w:rsidR="00C21D06" w:rsidRPr="00684377" w:rsidRDefault="00C21D06" w:rsidP="00C21D06">
            <w:pP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11,274,512</w:t>
            </w:r>
          </w:p>
        </w:tc>
        <w:tc>
          <w:tcPr>
            <w:tcW w:w="1233" w:type="dxa"/>
          </w:tcPr>
          <w:p w14:paraId="263AA32B" w14:textId="50E3F311" w:rsidR="00C21D06" w:rsidRPr="00684377" w:rsidRDefault="00C21D06" w:rsidP="00C21D06">
            <w:pP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15,469,476</w:t>
            </w:r>
          </w:p>
        </w:tc>
        <w:tc>
          <w:tcPr>
            <w:tcW w:w="1269" w:type="dxa"/>
          </w:tcPr>
          <w:p w14:paraId="329274F9" w14:textId="78A5CC14" w:rsidR="00C21D06" w:rsidRPr="00684377" w:rsidRDefault="00C21D06" w:rsidP="00C21D06">
            <w:pPr>
              <w:spacing w:before="60" w:after="23" w:line="276" w:lineRule="auto"/>
              <w:ind w:left="-24" w:right="-4" w:firstLine="57"/>
              <w:jc w:val="right"/>
              <w:rPr>
                <w:rFonts w:ascii="Arial" w:hAnsi="Arial" w:cs="Arial"/>
                <w:sz w:val="19"/>
                <w:szCs w:val="19"/>
                <w:lang w:val="en-GB"/>
              </w:rPr>
            </w:pPr>
            <w:r w:rsidRPr="00684377">
              <w:rPr>
                <w:rFonts w:ascii="Arial" w:hAnsi="Arial" w:cs="Arial"/>
                <w:sz w:val="19"/>
                <w:szCs w:val="19"/>
                <w:lang w:val="en-GB"/>
              </w:rPr>
              <w:t>10,620,393</w:t>
            </w:r>
          </w:p>
        </w:tc>
        <w:tc>
          <w:tcPr>
            <w:tcW w:w="1287" w:type="dxa"/>
          </w:tcPr>
          <w:p w14:paraId="379E51D2" w14:textId="343C6DEF" w:rsidR="00C21D06" w:rsidRPr="00684377" w:rsidRDefault="00C21D06" w:rsidP="00C21D06">
            <w:pPr>
              <w:spacing w:before="60" w:after="23" w:line="276" w:lineRule="auto"/>
              <w:ind w:left="-24" w:right="-4" w:firstLine="57"/>
              <w:jc w:val="right"/>
              <w:rPr>
                <w:rFonts w:ascii="Arial" w:hAnsi="Arial" w:cs="Arial"/>
                <w:sz w:val="19"/>
                <w:szCs w:val="19"/>
                <w:lang w:val="en-GB"/>
              </w:rPr>
            </w:pPr>
            <w:r w:rsidRPr="00684377">
              <w:rPr>
                <w:rFonts w:ascii="Arial" w:hAnsi="Arial" w:cs="Arial"/>
                <w:sz w:val="19"/>
                <w:szCs w:val="19"/>
                <w:lang w:val="en-GB"/>
              </w:rPr>
              <w:t>14,487,891</w:t>
            </w:r>
          </w:p>
        </w:tc>
      </w:tr>
      <w:tr w:rsidR="00C21D06" w:rsidRPr="00684377" w14:paraId="4721C647" w14:textId="77777777" w:rsidTr="00146129">
        <w:tc>
          <w:tcPr>
            <w:tcW w:w="3585" w:type="dxa"/>
          </w:tcPr>
          <w:p w14:paraId="47CFC7E7" w14:textId="27FFE617" w:rsidR="00C21D06" w:rsidRPr="00684377" w:rsidRDefault="00C21D06" w:rsidP="00C21D06">
            <w:pPr>
              <w:spacing w:before="60" w:after="23" w:line="276" w:lineRule="auto"/>
              <w:ind w:right="-36" w:hanging="64"/>
              <w:rPr>
                <w:rFonts w:ascii="Arial" w:hAnsi="Arial" w:cs="Arial"/>
                <w:sz w:val="19"/>
                <w:szCs w:val="19"/>
              </w:rPr>
            </w:pPr>
            <w:proofErr w:type="gramStart"/>
            <w:r w:rsidRPr="00684377">
              <w:rPr>
                <w:rFonts w:ascii="Arial" w:hAnsi="Arial" w:cs="Arial"/>
                <w:sz w:val="19"/>
                <w:szCs w:val="19"/>
              </w:rPr>
              <w:t>Less :</w:t>
            </w:r>
            <w:proofErr w:type="gramEnd"/>
            <w:r w:rsidRPr="00684377">
              <w:rPr>
                <w:rFonts w:ascii="Arial" w:hAnsi="Arial" w:cs="Arial"/>
                <w:sz w:val="19"/>
                <w:szCs w:val="19"/>
              </w:rPr>
              <w:t xml:space="preserve"> Allowance for expected credit   </w:t>
            </w:r>
          </w:p>
        </w:tc>
        <w:tc>
          <w:tcPr>
            <w:tcW w:w="1314" w:type="dxa"/>
          </w:tcPr>
          <w:p w14:paraId="0934BA12" w14:textId="77777777" w:rsidR="00C21D06" w:rsidRPr="00684377" w:rsidRDefault="00C21D06" w:rsidP="00C21D06">
            <w:pPr>
              <w:spacing w:before="60" w:after="23" w:line="276" w:lineRule="auto"/>
              <w:ind w:left="-24" w:right="-19" w:firstLine="57"/>
              <w:jc w:val="right"/>
              <w:rPr>
                <w:rFonts w:ascii="Arial" w:hAnsi="Arial" w:cs="Arial"/>
                <w:sz w:val="19"/>
                <w:szCs w:val="19"/>
                <w:lang w:val="en-GB"/>
              </w:rPr>
            </w:pPr>
          </w:p>
        </w:tc>
        <w:tc>
          <w:tcPr>
            <w:tcW w:w="1233" w:type="dxa"/>
          </w:tcPr>
          <w:p w14:paraId="46D2ED26" w14:textId="77777777" w:rsidR="00C21D06" w:rsidRPr="00684377" w:rsidRDefault="00C21D06" w:rsidP="00C21D06">
            <w:pPr>
              <w:spacing w:before="60" w:after="23" w:line="276" w:lineRule="auto"/>
              <w:ind w:left="-24" w:right="-19" w:firstLine="57"/>
              <w:jc w:val="right"/>
              <w:rPr>
                <w:rFonts w:ascii="Arial" w:hAnsi="Arial" w:cs="Arial"/>
                <w:sz w:val="19"/>
                <w:szCs w:val="19"/>
                <w:cs/>
                <w:lang w:val="en-GB"/>
              </w:rPr>
            </w:pPr>
          </w:p>
        </w:tc>
        <w:tc>
          <w:tcPr>
            <w:tcW w:w="1269" w:type="dxa"/>
          </w:tcPr>
          <w:p w14:paraId="24E0B5E1" w14:textId="77777777" w:rsidR="00C21D06" w:rsidRPr="00684377" w:rsidRDefault="00C21D06" w:rsidP="00C21D06">
            <w:pPr>
              <w:spacing w:before="60" w:after="23" w:line="276" w:lineRule="auto"/>
              <w:ind w:left="-24" w:right="-4" w:firstLine="57"/>
              <w:jc w:val="right"/>
              <w:rPr>
                <w:rFonts w:ascii="Arial" w:hAnsi="Arial" w:cs="Arial"/>
                <w:sz w:val="19"/>
                <w:szCs w:val="19"/>
                <w:lang w:val="en-GB"/>
              </w:rPr>
            </w:pPr>
          </w:p>
        </w:tc>
        <w:tc>
          <w:tcPr>
            <w:tcW w:w="1287" w:type="dxa"/>
          </w:tcPr>
          <w:p w14:paraId="5BAE41DE" w14:textId="77777777" w:rsidR="00C21D06" w:rsidRPr="00684377" w:rsidRDefault="00C21D06" w:rsidP="00C21D06">
            <w:pPr>
              <w:spacing w:before="60" w:after="23" w:line="276" w:lineRule="auto"/>
              <w:ind w:left="-24" w:right="-4" w:firstLine="57"/>
              <w:jc w:val="right"/>
              <w:rPr>
                <w:rFonts w:ascii="Arial" w:hAnsi="Arial" w:cs="Arial"/>
                <w:sz w:val="19"/>
                <w:szCs w:val="19"/>
                <w:lang w:val="en-GB"/>
              </w:rPr>
            </w:pPr>
          </w:p>
        </w:tc>
      </w:tr>
      <w:tr w:rsidR="00C21D06" w:rsidRPr="00684377" w14:paraId="7785B3D2" w14:textId="77777777" w:rsidTr="00146129">
        <w:tc>
          <w:tcPr>
            <w:tcW w:w="3585" w:type="dxa"/>
          </w:tcPr>
          <w:p w14:paraId="37A3B7CA" w14:textId="6C2B55DA" w:rsidR="00C21D06" w:rsidRPr="00684377" w:rsidRDefault="00C21D06" w:rsidP="00C21D06">
            <w:pPr>
              <w:spacing w:before="60" w:after="23" w:line="276" w:lineRule="auto"/>
              <w:ind w:right="-36" w:hanging="64"/>
              <w:rPr>
                <w:rFonts w:ascii="Arial" w:hAnsi="Arial" w:cs="Arial"/>
                <w:sz w:val="19"/>
                <w:szCs w:val="19"/>
              </w:rPr>
            </w:pPr>
            <w:r w:rsidRPr="00684377">
              <w:rPr>
                <w:rFonts w:ascii="Arial" w:hAnsi="Arial" w:cstheme="minorBidi" w:hint="cs"/>
                <w:sz w:val="19"/>
                <w:szCs w:val="19"/>
                <w:cs/>
              </w:rPr>
              <w:t xml:space="preserve">                </w:t>
            </w:r>
            <w:r w:rsidRPr="00684377">
              <w:rPr>
                <w:rFonts w:ascii="Arial" w:hAnsi="Arial" w:cs="Arial"/>
                <w:sz w:val="19"/>
                <w:szCs w:val="19"/>
              </w:rPr>
              <w:t>losses</w:t>
            </w:r>
          </w:p>
        </w:tc>
        <w:tc>
          <w:tcPr>
            <w:tcW w:w="1314" w:type="dxa"/>
          </w:tcPr>
          <w:p w14:paraId="1ECE8E29" w14:textId="682E442A" w:rsidR="00C21D06" w:rsidRPr="00684377" w:rsidRDefault="00C21D06" w:rsidP="00C21D06">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(697,966)</w:t>
            </w:r>
          </w:p>
        </w:tc>
        <w:tc>
          <w:tcPr>
            <w:tcW w:w="1233" w:type="dxa"/>
          </w:tcPr>
          <w:p w14:paraId="75308333" w14:textId="545256CE" w:rsidR="00C21D06" w:rsidRPr="00684377" w:rsidRDefault="00C21D06" w:rsidP="00C21D06">
            <w:pPr>
              <w:pBdr>
                <w:bottom w:val="single" w:sz="4" w:space="1" w:color="auto"/>
              </w:pBdr>
              <w:spacing w:before="60" w:after="23" w:line="276" w:lineRule="auto"/>
              <w:ind w:left="-24" w:right="-19" w:firstLine="57"/>
              <w:jc w:val="right"/>
              <w:rPr>
                <w:rFonts w:ascii="Arial" w:hAnsi="Arial" w:cs="Arial"/>
                <w:sz w:val="19"/>
                <w:szCs w:val="19"/>
                <w:cs/>
                <w:lang w:val="en-GB"/>
              </w:rPr>
            </w:pPr>
            <w:r w:rsidRPr="00684377">
              <w:rPr>
                <w:rFonts w:ascii="Arial" w:hAnsi="Arial" w:cs="Arial"/>
                <w:sz w:val="19"/>
                <w:szCs w:val="19"/>
                <w:lang w:val="en-GB"/>
              </w:rPr>
              <w:t>(1,681,699)</w:t>
            </w:r>
          </w:p>
        </w:tc>
        <w:tc>
          <w:tcPr>
            <w:tcW w:w="1269" w:type="dxa"/>
          </w:tcPr>
          <w:p w14:paraId="6126203B" w14:textId="3C3A5A65" w:rsidR="00C21D06" w:rsidRPr="00684377" w:rsidRDefault="00C21D06" w:rsidP="00C21D06">
            <w:pPr>
              <w:pBdr>
                <w:bottom w:val="single" w:sz="4" w:space="1" w:color="auto"/>
              </w:pBdr>
              <w:spacing w:before="60" w:after="23" w:line="276" w:lineRule="auto"/>
              <w:ind w:left="-24" w:right="-4" w:firstLine="57"/>
              <w:jc w:val="right"/>
              <w:rPr>
                <w:rFonts w:ascii="Arial" w:hAnsi="Arial" w:cs="Arial"/>
                <w:sz w:val="19"/>
                <w:szCs w:val="19"/>
                <w:lang w:val="en-GB"/>
              </w:rPr>
            </w:pPr>
            <w:r w:rsidRPr="00684377">
              <w:rPr>
                <w:rFonts w:ascii="Arial" w:hAnsi="Arial" w:cs="Arial"/>
                <w:sz w:val="19"/>
                <w:szCs w:val="19"/>
                <w:lang w:val="en-GB"/>
              </w:rPr>
              <w:t>(697,966)</w:t>
            </w:r>
          </w:p>
        </w:tc>
        <w:tc>
          <w:tcPr>
            <w:tcW w:w="1287" w:type="dxa"/>
          </w:tcPr>
          <w:p w14:paraId="0EAF5612" w14:textId="2614D84A" w:rsidR="00C21D06" w:rsidRPr="00684377" w:rsidRDefault="00C21D06" w:rsidP="00C21D06">
            <w:pPr>
              <w:pBdr>
                <w:bottom w:val="single" w:sz="4" w:space="1" w:color="auto"/>
              </w:pBdr>
              <w:spacing w:before="60" w:after="23" w:line="276" w:lineRule="auto"/>
              <w:ind w:left="-24" w:right="-4" w:firstLine="57"/>
              <w:jc w:val="right"/>
              <w:rPr>
                <w:rFonts w:ascii="Arial" w:hAnsi="Arial" w:cs="Arial"/>
                <w:sz w:val="19"/>
                <w:szCs w:val="19"/>
                <w:lang w:val="en-GB"/>
              </w:rPr>
            </w:pPr>
            <w:r w:rsidRPr="00684377">
              <w:rPr>
                <w:rFonts w:ascii="Arial" w:hAnsi="Arial" w:cs="Arial"/>
                <w:sz w:val="19"/>
                <w:szCs w:val="19"/>
                <w:lang w:val="en-GB"/>
              </w:rPr>
              <w:t>(1,681,699)</w:t>
            </w:r>
          </w:p>
        </w:tc>
      </w:tr>
      <w:tr w:rsidR="00B36DEF" w:rsidRPr="00684377" w14:paraId="0AAC8734" w14:textId="77777777" w:rsidTr="00146129">
        <w:tc>
          <w:tcPr>
            <w:tcW w:w="3585" w:type="dxa"/>
          </w:tcPr>
          <w:p w14:paraId="61DEFECD" w14:textId="481969FA" w:rsidR="00B36DEF" w:rsidRPr="00684377" w:rsidRDefault="00B36DEF" w:rsidP="00B36DEF">
            <w:pPr>
              <w:spacing w:before="60" w:after="23" w:line="276" w:lineRule="auto"/>
              <w:ind w:left="78" w:right="-36" w:hanging="142"/>
              <w:rPr>
                <w:rFonts w:ascii="Arial" w:hAnsi="Arial" w:cs="Arial"/>
                <w:sz w:val="19"/>
                <w:szCs w:val="19"/>
                <w:cs/>
              </w:rPr>
            </w:pPr>
            <w:r w:rsidRPr="00684377">
              <w:rPr>
                <w:rFonts w:ascii="Arial" w:hAnsi="Arial" w:cs="Arial"/>
                <w:sz w:val="19"/>
                <w:szCs w:val="19"/>
              </w:rPr>
              <w:t>Net</w:t>
            </w:r>
          </w:p>
        </w:tc>
        <w:tc>
          <w:tcPr>
            <w:tcW w:w="1314" w:type="dxa"/>
          </w:tcPr>
          <w:p w14:paraId="42E1ED4B" w14:textId="1204F9C0" w:rsidR="00B36DEF" w:rsidRPr="00684377" w:rsidRDefault="00B36DEF" w:rsidP="00B36DEF">
            <w:pPr>
              <w:pBdr>
                <w:bottom w:val="single" w:sz="12"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10,576,546</w:t>
            </w:r>
          </w:p>
        </w:tc>
        <w:tc>
          <w:tcPr>
            <w:tcW w:w="1233" w:type="dxa"/>
          </w:tcPr>
          <w:p w14:paraId="70592285" w14:textId="3DAD2CA4" w:rsidR="00B36DEF" w:rsidRPr="00684377" w:rsidRDefault="00B36DEF" w:rsidP="00B36DEF">
            <w:pPr>
              <w:pBdr>
                <w:bottom w:val="single" w:sz="12"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13,</w:t>
            </w:r>
            <w:r w:rsidRPr="00684377">
              <w:rPr>
                <w:rFonts w:ascii="Arial" w:hAnsi="Arial" w:cs="Arial"/>
                <w:sz w:val="19"/>
                <w:szCs w:val="19"/>
              </w:rPr>
              <w:t>787</w:t>
            </w:r>
            <w:r w:rsidRPr="00684377">
              <w:rPr>
                <w:rFonts w:ascii="Arial" w:hAnsi="Arial" w:cs="Arial"/>
                <w:sz w:val="19"/>
                <w:szCs w:val="19"/>
                <w:lang w:val="en-GB"/>
              </w:rPr>
              <w:t>,777</w:t>
            </w:r>
          </w:p>
        </w:tc>
        <w:tc>
          <w:tcPr>
            <w:tcW w:w="1269" w:type="dxa"/>
          </w:tcPr>
          <w:p w14:paraId="268E4513" w14:textId="226507E1" w:rsidR="00B36DEF" w:rsidRPr="00684377" w:rsidRDefault="00B36DEF" w:rsidP="00B36DEF">
            <w:pPr>
              <w:pBdr>
                <w:bottom w:val="single" w:sz="12"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9,922,427</w:t>
            </w:r>
          </w:p>
        </w:tc>
        <w:tc>
          <w:tcPr>
            <w:tcW w:w="1287" w:type="dxa"/>
          </w:tcPr>
          <w:p w14:paraId="3AFCAE03" w14:textId="1DB1B57F" w:rsidR="00B36DEF" w:rsidRPr="00684377" w:rsidRDefault="00B36DEF" w:rsidP="00B36DEF">
            <w:pPr>
              <w:pBdr>
                <w:bottom w:val="single" w:sz="12"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12,806,192</w:t>
            </w:r>
          </w:p>
        </w:tc>
      </w:tr>
    </w:tbl>
    <w:p w14:paraId="06E721FD" w14:textId="77777777" w:rsidR="00440491" w:rsidRPr="00684377" w:rsidRDefault="00440491" w:rsidP="00311884">
      <w:pPr>
        <w:tabs>
          <w:tab w:val="left" w:pos="2160"/>
          <w:tab w:val="left" w:pos="2880"/>
        </w:tabs>
        <w:spacing w:line="360" w:lineRule="auto"/>
        <w:ind w:right="-45"/>
        <w:jc w:val="thaiDistribute"/>
        <w:rPr>
          <w:rFonts w:ascii="Arial" w:hAnsi="Arial" w:cstheme="minorBidi"/>
          <w:sz w:val="19"/>
          <w:szCs w:val="19"/>
        </w:rPr>
      </w:pPr>
    </w:p>
    <w:p w14:paraId="1CAD00CF" w14:textId="77777777" w:rsidR="007E433F" w:rsidRPr="00684377" w:rsidRDefault="007E433F" w:rsidP="00311884">
      <w:pPr>
        <w:tabs>
          <w:tab w:val="left" w:pos="2160"/>
          <w:tab w:val="left" w:pos="2880"/>
        </w:tabs>
        <w:spacing w:line="360" w:lineRule="auto"/>
        <w:ind w:right="-45"/>
        <w:jc w:val="thaiDistribute"/>
        <w:rPr>
          <w:rFonts w:ascii="Arial" w:hAnsi="Arial" w:cstheme="minorBidi"/>
          <w:sz w:val="19"/>
          <w:szCs w:val="19"/>
        </w:rPr>
      </w:pPr>
    </w:p>
    <w:p w14:paraId="36D9B7BE" w14:textId="77777777" w:rsidR="007E433F" w:rsidRPr="00684377" w:rsidRDefault="007E433F" w:rsidP="00311884">
      <w:pPr>
        <w:tabs>
          <w:tab w:val="left" w:pos="2160"/>
          <w:tab w:val="left" w:pos="2880"/>
        </w:tabs>
        <w:spacing w:line="360" w:lineRule="auto"/>
        <w:ind w:right="-45"/>
        <w:jc w:val="thaiDistribute"/>
        <w:rPr>
          <w:rFonts w:ascii="Arial" w:hAnsi="Arial" w:cstheme="minorBidi"/>
          <w:sz w:val="19"/>
          <w:szCs w:val="19"/>
        </w:rPr>
      </w:pPr>
    </w:p>
    <w:p w14:paraId="6E158F3C" w14:textId="77777777" w:rsidR="007E433F" w:rsidRPr="00684377" w:rsidRDefault="007E433F" w:rsidP="00311884">
      <w:pPr>
        <w:tabs>
          <w:tab w:val="left" w:pos="2160"/>
          <w:tab w:val="left" w:pos="2880"/>
        </w:tabs>
        <w:spacing w:line="360" w:lineRule="auto"/>
        <w:ind w:right="-45"/>
        <w:jc w:val="thaiDistribute"/>
        <w:rPr>
          <w:rFonts w:ascii="Arial" w:hAnsi="Arial" w:cstheme="minorBidi"/>
          <w:sz w:val="19"/>
          <w:szCs w:val="19"/>
        </w:rPr>
      </w:pPr>
    </w:p>
    <w:p w14:paraId="3F022CF9" w14:textId="77777777" w:rsidR="007E433F" w:rsidRPr="00684377" w:rsidRDefault="007E433F" w:rsidP="00311884">
      <w:pPr>
        <w:tabs>
          <w:tab w:val="left" w:pos="2160"/>
          <w:tab w:val="left" w:pos="2880"/>
        </w:tabs>
        <w:spacing w:line="360" w:lineRule="auto"/>
        <w:ind w:right="-45"/>
        <w:jc w:val="thaiDistribute"/>
        <w:rPr>
          <w:rFonts w:ascii="Arial" w:hAnsi="Arial" w:cstheme="minorBidi"/>
          <w:sz w:val="19"/>
          <w:szCs w:val="19"/>
        </w:rPr>
      </w:pPr>
    </w:p>
    <w:p w14:paraId="353B29AB" w14:textId="77777777" w:rsidR="007E433F" w:rsidRPr="00684377" w:rsidRDefault="007E433F" w:rsidP="00311884">
      <w:pPr>
        <w:tabs>
          <w:tab w:val="left" w:pos="2160"/>
          <w:tab w:val="left" w:pos="2880"/>
        </w:tabs>
        <w:spacing w:line="360" w:lineRule="auto"/>
        <w:ind w:right="-45"/>
        <w:jc w:val="thaiDistribute"/>
        <w:rPr>
          <w:rFonts w:ascii="Arial" w:hAnsi="Arial" w:cstheme="minorBidi"/>
          <w:sz w:val="19"/>
          <w:szCs w:val="19"/>
        </w:rPr>
      </w:pPr>
    </w:p>
    <w:p w14:paraId="39B244E4" w14:textId="77777777" w:rsidR="007E433F" w:rsidRPr="00684377" w:rsidRDefault="007E433F" w:rsidP="00311884">
      <w:pPr>
        <w:tabs>
          <w:tab w:val="left" w:pos="2160"/>
          <w:tab w:val="left" w:pos="2880"/>
        </w:tabs>
        <w:spacing w:line="360" w:lineRule="auto"/>
        <w:ind w:right="-45"/>
        <w:jc w:val="thaiDistribute"/>
        <w:rPr>
          <w:rFonts w:ascii="Arial" w:hAnsi="Arial" w:cstheme="minorBidi"/>
          <w:sz w:val="19"/>
          <w:szCs w:val="19"/>
        </w:rPr>
      </w:pPr>
    </w:p>
    <w:p w14:paraId="19775B62" w14:textId="77777777" w:rsidR="007E433F" w:rsidRPr="00684377" w:rsidRDefault="007E433F" w:rsidP="00311884">
      <w:pPr>
        <w:tabs>
          <w:tab w:val="left" w:pos="2160"/>
          <w:tab w:val="left" w:pos="2880"/>
        </w:tabs>
        <w:spacing w:line="360" w:lineRule="auto"/>
        <w:ind w:right="-45"/>
        <w:jc w:val="thaiDistribute"/>
        <w:rPr>
          <w:rFonts w:ascii="Arial" w:hAnsi="Arial" w:cstheme="minorBidi"/>
          <w:sz w:val="19"/>
          <w:szCs w:val="19"/>
        </w:rPr>
      </w:pPr>
    </w:p>
    <w:p w14:paraId="42EF24DA" w14:textId="77777777" w:rsidR="00C04907" w:rsidRPr="00684377" w:rsidRDefault="00C04907">
      <w:pPr>
        <w:overflowPunct/>
        <w:autoSpaceDE/>
        <w:autoSpaceDN/>
        <w:adjustRightInd/>
        <w:textAlignment w:val="auto"/>
        <w:rPr>
          <w:rFonts w:ascii="Arial" w:hAnsi="Arial" w:cstheme="minorBidi"/>
          <w:sz w:val="19"/>
          <w:szCs w:val="19"/>
        </w:rPr>
      </w:pPr>
      <w:r w:rsidRPr="00684377">
        <w:rPr>
          <w:rFonts w:ascii="Arial" w:hAnsi="Arial" w:cstheme="minorBidi"/>
          <w:sz w:val="19"/>
          <w:szCs w:val="19"/>
        </w:rPr>
        <w:br w:type="page"/>
      </w:r>
    </w:p>
    <w:p w14:paraId="29A65049" w14:textId="1448ABAF" w:rsidR="00E300D1" w:rsidRPr="00684377" w:rsidRDefault="00E300D1" w:rsidP="00311884">
      <w:pPr>
        <w:pStyle w:val="ListParagraph"/>
        <w:tabs>
          <w:tab w:val="left" w:pos="2160"/>
          <w:tab w:val="left" w:pos="2880"/>
        </w:tabs>
        <w:spacing w:line="360" w:lineRule="auto"/>
        <w:ind w:left="882" w:right="-45"/>
        <w:jc w:val="thaiDistribute"/>
        <w:rPr>
          <w:rFonts w:ascii="Arial" w:hAnsi="Arial" w:cstheme="minorBidi"/>
          <w:sz w:val="19"/>
          <w:szCs w:val="19"/>
        </w:rPr>
      </w:pPr>
      <w:r w:rsidRPr="00684377">
        <w:rPr>
          <w:rFonts w:ascii="Arial" w:hAnsi="Arial" w:cstheme="minorBidi"/>
          <w:sz w:val="19"/>
          <w:szCs w:val="19"/>
        </w:rPr>
        <w:lastRenderedPageBreak/>
        <w:t>Earned revenue</w:t>
      </w:r>
      <w:r w:rsidR="009B0FE8" w:rsidRPr="00684377">
        <w:rPr>
          <w:rFonts w:ascii="Arial" w:hAnsi="Arial" w:cstheme="minorBidi"/>
          <w:sz w:val="19"/>
          <w:szCs w:val="19"/>
        </w:rPr>
        <w:t>s</w:t>
      </w:r>
      <w:r w:rsidRPr="00684377">
        <w:rPr>
          <w:rFonts w:ascii="Arial" w:hAnsi="Arial" w:cstheme="minorBidi"/>
          <w:sz w:val="19"/>
          <w:szCs w:val="19"/>
        </w:rPr>
        <w:t xml:space="preserve"> not yet billed</w:t>
      </w:r>
      <w:r w:rsidR="006C5BE9" w:rsidRPr="00684377">
        <w:rPr>
          <w:rFonts w:ascii="Arial" w:hAnsi="Arial" w:cstheme="minorBidi"/>
          <w:sz w:val="19"/>
          <w:szCs w:val="19"/>
        </w:rPr>
        <w:t xml:space="preserve"> </w:t>
      </w:r>
      <w:r w:rsidRPr="00684377">
        <w:rPr>
          <w:rFonts w:ascii="Arial" w:hAnsi="Arial" w:cstheme="minorBidi"/>
          <w:sz w:val="19"/>
          <w:szCs w:val="19"/>
        </w:rPr>
        <w:t>classify by outstanding ages are as follows:</w:t>
      </w:r>
    </w:p>
    <w:p w14:paraId="6C62C155" w14:textId="77777777" w:rsidR="00E300D1" w:rsidRPr="00684377" w:rsidRDefault="00E300D1" w:rsidP="00311884">
      <w:pPr>
        <w:pStyle w:val="ListParagraph"/>
        <w:tabs>
          <w:tab w:val="left" w:pos="2160"/>
          <w:tab w:val="left" w:pos="2880"/>
        </w:tabs>
        <w:spacing w:line="360" w:lineRule="auto"/>
        <w:ind w:left="882" w:right="-45"/>
        <w:jc w:val="thaiDistribute"/>
        <w:rPr>
          <w:rFonts w:ascii="Arial" w:hAnsi="Arial" w:cstheme="minorBidi"/>
          <w:sz w:val="19"/>
          <w:szCs w:val="19"/>
        </w:rPr>
      </w:pPr>
    </w:p>
    <w:tbl>
      <w:tblPr>
        <w:tblW w:w="8558" w:type="dxa"/>
        <w:tblInd w:w="851" w:type="dxa"/>
        <w:tblLayout w:type="fixed"/>
        <w:tblLook w:val="0000" w:firstRow="0" w:lastRow="0" w:firstColumn="0" w:lastColumn="0" w:noHBand="0" w:noVBand="0"/>
      </w:tblPr>
      <w:tblGrid>
        <w:gridCol w:w="3125"/>
        <w:gridCol w:w="1377"/>
        <w:gridCol w:w="1360"/>
        <w:gridCol w:w="1350"/>
        <w:gridCol w:w="1346"/>
      </w:tblGrid>
      <w:tr w:rsidR="00E300D1" w:rsidRPr="00684377" w14:paraId="568A9A90" w14:textId="77777777" w:rsidTr="007E433F">
        <w:tc>
          <w:tcPr>
            <w:tcW w:w="3125" w:type="dxa"/>
          </w:tcPr>
          <w:p w14:paraId="239FB84A" w14:textId="77777777" w:rsidR="00E300D1" w:rsidRPr="00684377" w:rsidRDefault="00E300D1" w:rsidP="00311884">
            <w:pPr>
              <w:spacing w:before="60" w:after="23" w:line="276" w:lineRule="auto"/>
              <w:rPr>
                <w:rFonts w:ascii="Arial" w:hAnsi="Arial" w:cs="Arial"/>
                <w:sz w:val="19"/>
                <w:szCs w:val="19"/>
              </w:rPr>
            </w:pPr>
          </w:p>
        </w:tc>
        <w:tc>
          <w:tcPr>
            <w:tcW w:w="2737" w:type="dxa"/>
            <w:gridSpan w:val="2"/>
            <w:vAlign w:val="bottom"/>
          </w:tcPr>
          <w:p w14:paraId="416DC3A0" w14:textId="77777777" w:rsidR="00E300D1" w:rsidRPr="00684377" w:rsidRDefault="00E300D1" w:rsidP="00311884">
            <w:pPr>
              <w:spacing w:before="60" w:after="23" w:line="276" w:lineRule="auto"/>
              <w:ind w:right="-2"/>
              <w:jc w:val="center"/>
              <w:rPr>
                <w:rFonts w:ascii="Arial" w:hAnsi="Arial" w:cs="Arial"/>
                <w:sz w:val="19"/>
                <w:szCs w:val="19"/>
                <w:cs/>
              </w:rPr>
            </w:pPr>
          </w:p>
        </w:tc>
        <w:tc>
          <w:tcPr>
            <w:tcW w:w="2696" w:type="dxa"/>
            <w:gridSpan w:val="2"/>
          </w:tcPr>
          <w:p w14:paraId="2AF6BBAD" w14:textId="77777777" w:rsidR="00E300D1" w:rsidRPr="00684377" w:rsidRDefault="00E300D1" w:rsidP="00311884">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E300D1" w:rsidRPr="00684377" w14:paraId="453BE7CF" w14:textId="77777777" w:rsidTr="007E433F">
        <w:tc>
          <w:tcPr>
            <w:tcW w:w="3125" w:type="dxa"/>
          </w:tcPr>
          <w:p w14:paraId="1E58616D" w14:textId="77777777" w:rsidR="00E300D1" w:rsidRPr="00684377" w:rsidRDefault="00E300D1" w:rsidP="00311884">
            <w:pPr>
              <w:spacing w:before="60" w:after="23" w:line="276" w:lineRule="auto"/>
              <w:rPr>
                <w:rFonts w:ascii="Arial" w:hAnsi="Arial" w:cs="Arial"/>
                <w:sz w:val="19"/>
                <w:szCs w:val="19"/>
              </w:rPr>
            </w:pPr>
          </w:p>
        </w:tc>
        <w:tc>
          <w:tcPr>
            <w:tcW w:w="2737" w:type="dxa"/>
            <w:gridSpan w:val="2"/>
          </w:tcPr>
          <w:p w14:paraId="3F9E67A4" w14:textId="77777777" w:rsidR="00E300D1" w:rsidRPr="00684377" w:rsidRDefault="00E300D1" w:rsidP="00AA2F7E">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696" w:type="dxa"/>
            <w:gridSpan w:val="2"/>
          </w:tcPr>
          <w:p w14:paraId="3AFADEA3" w14:textId="77777777" w:rsidR="00E300D1" w:rsidRPr="00684377" w:rsidRDefault="00E300D1" w:rsidP="00AA2F7E">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7E433F" w:rsidRPr="00684377" w14:paraId="246ED7BC" w14:textId="77777777" w:rsidTr="007E433F">
        <w:trPr>
          <w:trHeight w:val="345"/>
        </w:trPr>
        <w:tc>
          <w:tcPr>
            <w:tcW w:w="3125" w:type="dxa"/>
            <w:vAlign w:val="bottom"/>
          </w:tcPr>
          <w:p w14:paraId="2638CCD0" w14:textId="77777777" w:rsidR="007E433F" w:rsidRPr="00684377" w:rsidRDefault="007E433F" w:rsidP="007E433F">
            <w:pPr>
              <w:pBdr>
                <w:bottom w:val="single" w:sz="4" w:space="1" w:color="auto"/>
              </w:pBdr>
              <w:spacing w:before="60" w:after="23" w:line="276" w:lineRule="auto"/>
              <w:ind w:right="34"/>
              <w:jc w:val="center"/>
              <w:rPr>
                <w:rFonts w:ascii="Arial" w:hAnsi="Arial" w:cs="Arial"/>
                <w:sz w:val="19"/>
                <w:szCs w:val="19"/>
                <w:cs/>
              </w:rPr>
            </w:pPr>
            <w:r w:rsidRPr="00684377">
              <w:rPr>
                <w:rFonts w:ascii="Arial" w:hAnsi="Arial" w:cs="Arial"/>
                <w:sz w:val="19"/>
                <w:szCs w:val="19"/>
              </w:rPr>
              <w:t>Outstanding ages</w:t>
            </w:r>
          </w:p>
        </w:tc>
        <w:tc>
          <w:tcPr>
            <w:tcW w:w="1377" w:type="dxa"/>
          </w:tcPr>
          <w:p w14:paraId="6C160E84" w14:textId="5ADE2949" w:rsidR="007E433F" w:rsidRPr="00684377" w:rsidRDefault="007E433F" w:rsidP="007E433F">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360" w:type="dxa"/>
          </w:tcPr>
          <w:p w14:paraId="2537DEAF" w14:textId="6FB2FF7A" w:rsidR="007E433F" w:rsidRPr="00684377" w:rsidRDefault="007E433F" w:rsidP="007E433F">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c>
          <w:tcPr>
            <w:tcW w:w="1350" w:type="dxa"/>
          </w:tcPr>
          <w:p w14:paraId="6B669572" w14:textId="6DC44008" w:rsidR="007E433F" w:rsidRPr="00684377" w:rsidRDefault="007E433F" w:rsidP="007E433F">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346" w:type="dxa"/>
          </w:tcPr>
          <w:p w14:paraId="59802741" w14:textId="5D44495E" w:rsidR="007E433F" w:rsidRPr="00684377" w:rsidRDefault="007E433F" w:rsidP="007E433F">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r>
      <w:tr w:rsidR="00E300D1" w:rsidRPr="00684377" w14:paraId="39EE5150" w14:textId="77777777" w:rsidTr="007E433F">
        <w:trPr>
          <w:trHeight w:hRule="exact" w:val="360"/>
        </w:trPr>
        <w:tc>
          <w:tcPr>
            <w:tcW w:w="3125" w:type="dxa"/>
          </w:tcPr>
          <w:p w14:paraId="4B570915" w14:textId="77777777" w:rsidR="00E300D1" w:rsidRPr="00684377" w:rsidRDefault="00E300D1" w:rsidP="00311884">
            <w:pPr>
              <w:spacing w:before="60" w:after="23" w:line="276" w:lineRule="auto"/>
              <w:ind w:right="-43"/>
              <w:jc w:val="both"/>
              <w:rPr>
                <w:rFonts w:ascii="Arial" w:hAnsi="Arial" w:cs="Arial"/>
                <w:sz w:val="19"/>
                <w:szCs w:val="19"/>
                <w:cs/>
              </w:rPr>
            </w:pPr>
          </w:p>
        </w:tc>
        <w:tc>
          <w:tcPr>
            <w:tcW w:w="1377" w:type="dxa"/>
          </w:tcPr>
          <w:p w14:paraId="650456E6" w14:textId="77777777" w:rsidR="00E300D1" w:rsidRPr="00684377" w:rsidRDefault="00E300D1" w:rsidP="00311884">
            <w:pPr>
              <w:spacing w:before="60" w:after="23" w:line="276" w:lineRule="auto"/>
              <w:ind w:right="36"/>
              <w:jc w:val="right"/>
              <w:rPr>
                <w:rFonts w:ascii="Arial" w:hAnsi="Arial" w:cs="Arial"/>
                <w:sz w:val="19"/>
                <w:szCs w:val="19"/>
              </w:rPr>
            </w:pPr>
          </w:p>
        </w:tc>
        <w:tc>
          <w:tcPr>
            <w:tcW w:w="1360" w:type="dxa"/>
          </w:tcPr>
          <w:p w14:paraId="7286A173" w14:textId="77777777" w:rsidR="00E300D1" w:rsidRPr="00684377" w:rsidRDefault="00E300D1" w:rsidP="00311884">
            <w:pPr>
              <w:spacing w:before="60" w:after="23" w:line="276" w:lineRule="auto"/>
              <w:ind w:right="-43"/>
              <w:rPr>
                <w:rFonts w:ascii="Arial" w:hAnsi="Arial" w:cs="Arial"/>
                <w:sz w:val="19"/>
                <w:szCs w:val="19"/>
              </w:rPr>
            </w:pPr>
          </w:p>
        </w:tc>
        <w:tc>
          <w:tcPr>
            <w:tcW w:w="1350" w:type="dxa"/>
          </w:tcPr>
          <w:p w14:paraId="31ECA832" w14:textId="77777777" w:rsidR="00E300D1" w:rsidRPr="00684377" w:rsidRDefault="00E300D1" w:rsidP="00311884">
            <w:pPr>
              <w:spacing w:before="60" w:after="23" w:line="276" w:lineRule="auto"/>
              <w:ind w:right="36"/>
              <w:jc w:val="right"/>
              <w:rPr>
                <w:rFonts w:ascii="Arial" w:hAnsi="Arial" w:cs="Arial"/>
                <w:sz w:val="19"/>
                <w:szCs w:val="19"/>
              </w:rPr>
            </w:pPr>
          </w:p>
        </w:tc>
        <w:tc>
          <w:tcPr>
            <w:tcW w:w="1346" w:type="dxa"/>
          </w:tcPr>
          <w:p w14:paraId="5EFD63E6" w14:textId="77777777" w:rsidR="00E300D1" w:rsidRPr="00684377" w:rsidRDefault="00E300D1" w:rsidP="00311884">
            <w:pPr>
              <w:spacing w:before="60" w:after="23" w:line="276" w:lineRule="auto"/>
              <w:ind w:right="-43"/>
              <w:jc w:val="right"/>
              <w:rPr>
                <w:rFonts w:ascii="Arial" w:hAnsi="Arial" w:cs="Arial"/>
                <w:sz w:val="19"/>
                <w:szCs w:val="19"/>
              </w:rPr>
            </w:pPr>
          </w:p>
        </w:tc>
      </w:tr>
      <w:tr w:rsidR="005F5216" w:rsidRPr="00684377" w14:paraId="2C4EE662" w14:textId="77777777" w:rsidTr="007E433F">
        <w:tc>
          <w:tcPr>
            <w:tcW w:w="3125" w:type="dxa"/>
          </w:tcPr>
          <w:p w14:paraId="06B22CFA" w14:textId="77777777" w:rsidR="005F5216" w:rsidRPr="00684377" w:rsidRDefault="005F5216" w:rsidP="005F5216">
            <w:pPr>
              <w:spacing w:before="60" w:after="23" w:line="276" w:lineRule="auto"/>
              <w:ind w:right="-43" w:hanging="68"/>
              <w:jc w:val="both"/>
              <w:rPr>
                <w:rFonts w:ascii="Arial" w:hAnsi="Arial" w:cs="Arial"/>
                <w:sz w:val="19"/>
                <w:szCs w:val="19"/>
              </w:rPr>
            </w:pPr>
            <w:r w:rsidRPr="00684377">
              <w:rPr>
                <w:rFonts w:ascii="Arial" w:hAnsi="Arial" w:cs="Arial"/>
                <w:sz w:val="19"/>
                <w:szCs w:val="19"/>
                <w:lang w:val="en-GB"/>
              </w:rPr>
              <w:t>Less than 3 months</w:t>
            </w:r>
          </w:p>
        </w:tc>
        <w:tc>
          <w:tcPr>
            <w:tcW w:w="1377" w:type="dxa"/>
          </w:tcPr>
          <w:p w14:paraId="7C742E29" w14:textId="1E3906F3" w:rsidR="005F5216" w:rsidRPr="00684377" w:rsidRDefault="005F5216" w:rsidP="005F5216">
            <w:pPr>
              <w:spacing w:before="60" w:after="23" w:line="276" w:lineRule="auto"/>
              <w:ind w:right="-15"/>
              <w:jc w:val="right"/>
              <w:rPr>
                <w:rFonts w:ascii="Arial" w:hAnsi="Arial" w:cs="Arial"/>
                <w:sz w:val="19"/>
                <w:szCs w:val="19"/>
              </w:rPr>
            </w:pPr>
            <w:r w:rsidRPr="00684377">
              <w:rPr>
                <w:rFonts w:ascii="Arial" w:hAnsi="Arial" w:cs="Arial"/>
                <w:sz w:val="19"/>
                <w:szCs w:val="19"/>
              </w:rPr>
              <w:t xml:space="preserve">   6,313,663</w:t>
            </w:r>
          </w:p>
        </w:tc>
        <w:tc>
          <w:tcPr>
            <w:tcW w:w="1360" w:type="dxa"/>
          </w:tcPr>
          <w:p w14:paraId="101BD5B5" w14:textId="20BD2F88" w:rsidR="005F5216" w:rsidRPr="00684377" w:rsidRDefault="005F5216" w:rsidP="005F5216">
            <w:pPr>
              <w:spacing w:before="60" w:after="23" w:line="276" w:lineRule="auto"/>
              <w:ind w:right="-15"/>
              <w:jc w:val="right"/>
              <w:rPr>
                <w:rFonts w:ascii="Arial" w:hAnsi="Arial" w:cs="Arial"/>
                <w:sz w:val="19"/>
                <w:szCs w:val="19"/>
              </w:rPr>
            </w:pPr>
            <w:r w:rsidRPr="00684377">
              <w:rPr>
                <w:rFonts w:ascii="Arial" w:hAnsi="Arial" w:cs="Arial"/>
                <w:sz w:val="19"/>
                <w:szCs w:val="19"/>
              </w:rPr>
              <w:t xml:space="preserve">   6,427,014</w:t>
            </w:r>
          </w:p>
        </w:tc>
        <w:tc>
          <w:tcPr>
            <w:tcW w:w="1350" w:type="dxa"/>
          </w:tcPr>
          <w:p w14:paraId="16E22925" w14:textId="428C2271" w:rsidR="005F5216" w:rsidRPr="00684377" w:rsidRDefault="005F5216" w:rsidP="005F5216">
            <w:pPr>
              <w:spacing w:before="60" w:after="23" w:line="276" w:lineRule="auto"/>
              <w:ind w:right="-15"/>
              <w:jc w:val="right"/>
              <w:rPr>
                <w:rFonts w:ascii="Arial" w:hAnsi="Arial" w:cs="Arial"/>
                <w:sz w:val="19"/>
                <w:szCs w:val="19"/>
              </w:rPr>
            </w:pPr>
            <w:r w:rsidRPr="00684377">
              <w:rPr>
                <w:rFonts w:ascii="Arial" w:hAnsi="Arial" w:cs="Arial"/>
                <w:sz w:val="19"/>
                <w:szCs w:val="19"/>
              </w:rPr>
              <w:t>5,788,479</w:t>
            </w:r>
          </w:p>
        </w:tc>
        <w:tc>
          <w:tcPr>
            <w:tcW w:w="1346" w:type="dxa"/>
          </w:tcPr>
          <w:p w14:paraId="7D51203E" w14:textId="4605E786" w:rsidR="005F5216" w:rsidRPr="00684377" w:rsidRDefault="005F5216" w:rsidP="005F5216">
            <w:pPr>
              <w:spacing w:before="60" w:after="23" w:line="276" w:lineRule="auto"/>
              <w:ind w:right="-15"/>
              <w:jc w:val="right"/>
              <w:rPr>
                <w:rFonts w:ascii="Arial" w:hAnsi="Arial" w:cs="Arial"/>
                <w:sz w:val="19"/>
                <w:szCs w:val="19"/>
              </w:rPr>
            </w:pPr>
            <w:r w:rsidRPr="00684377">
              <w:rPr>
                <w:rFonts w:ascii="Arial" w:hAnsi="Arial" w:cs="Arial"/>
                <w:sz w:val="19"/>
                <w:szCs w:val="19"/>
              </w:rPr>
              <w:t>5,653,924</w:t>
            </w:r>
          </w:p>
        </w:tc>
      </w:tr>
      <w:tr w:rsidR="006E5CEF" w:rsidRPr="00684377" w14:paraId="2E93CE5C" w14:textId="77777777" w:rsidTr="007E433F">
        <w:tc>
          <w:tcPr>
            <w:tcW w:w="3125" w:type="dxa"/>
          </w:tcPr>
          <w:p w14:paraId="69E8FAD1" w14:textId="19CD1A2D" w:rsidR="006E5CEF" w:rsidRPr="00684377" w:rsidRDefault="006E5CEF" w:rsidP="006E5CEF">
            <w:pPr>
              <w:spacing w:before="60" w:after="23" w:line="276" w:lineRule="auto"/>
              <w:ind w:right="-43" w:hanging="68"/>
              <w:jc w:val="both"/>
              <w:rPr>
                <w:rFonts w:ascii="Arial" w:hAnsi="Arial" w:cs="Arial"/>
                <w:sz w:val="19"/>
                <w:szCs w:val="19"/>
              </w:rPr>
            </w:pPr>
            <w:r w:rsidRPr="00684377">
              <w:rPr>
                <w:rFonts w:ascii="Arial" w:hAnsi="Arial" w:cs="Arial"/>
                <w:sz w:val="19"/>
                <w:szCs w:val="19"/>
                <w:lang w:val="en-GB"/>
              </w:rPr>
              <w:t>3 - 6 months</w:t>
            </w:r>
          </w:p>
        </w:tc>
        <w:tc>
          <w:tcPr>
            <w:tcW w:w="1377" w:type="dxa"/>
          </w:tcPr>
          <w:p w14:paraId="29EB0D20" w14:textId="141B8172"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2,009,053</w:t>
            </w:r>
          </w:p>
        </w:tc>
        <w:tc>
          <w:tcPr>
            <w:tcW w:w="1360" w:type="dxa"/>
          </w:tcPr>
          <w:p w14:paraId="39635F5D" w14:textId="721C52B8"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2,448,969</w:t>
            </w:r>
          </w:p>
        </w:tc>
        <w:tc>
          <w:tcPr>
            <w:tcW w:w="1350" w:type="dxa"/>
          </w:tcPr>
          <w:p w14:paraId="344E4B5A" w14:textId="72F6E053"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2,009,053</w:t>
            </w:r>
          </w:p>
        </w:tc>
        <w:tc>
          <w:tcPr>
            <w:tcW w:w="1346" w:type="dxa"/>
          </w:tcPr>
          <w:p w14:paraId="3AAD89FF" w14:textId="3782E32D"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2,414,062</w:t>
            </w:r>
          </w:p>
        </w:tc>
      </w:tr>
      <w:tr w:rsidR="006E5CEF" w:rsidRPr="00684377" w14:paraId="4FFD52E4" w14:textId="77777777" w:rsidTr="007E433F">
        <w:tc>
          <w:tcPr>
            <w:tcW w:w="3125" w:type="dxa"/>
          </w:tcPr>
          <w:p w14:paraId="77606746" w14:textId="6ADFF8FF" w:rsidR="006E5CEF" w:rsidRPr="00684377" w:rsidRDefault="006E5CEF" w:rsidP="006E5CEF">
            <w:pPr>
              <w:spacing w:before="60" w:after="23" w:line="276" w:lineRule="auto"/>
              <w:ind w:right="-43" w:hanging="68"/>
              <w:jc w:val="both"/>
              <w:rPr>
                <w:rFonts w:ascii="Arial" w:hAnsi="Arial" w:cs="Arial"/>
                <w:sz w:val="19"/>
                <w:szCs w:val="19"/>
              </w:rPr>
            </w:pPr>
            <w:r w:rsidRPr="00684377">
              <w:rPr>
                <w:rFonts w:ascii="Arial" w:hAnsi="Arial" w:cs="Arial"/>
                <w:sz w:val="19"/>
                <w:szCs w:val="19"/>
                <w:lang w:val="en-GB"/>
              </w:rPr>
              <w:t>6 - 12 months</w:t>
            </w:r>
          </w:p>
        </w:tc>
        <w:tc>
          <w:tcPr>
            <w:tcW w:w="1377" w:type="dxa"/>
          </w:tcPr>
          <w:p w14:paraId="4866F00D" w14:textId="36B13712"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1,010,770</w:t>
            </w:r>
          </w:p>
        </w:tc>
        <w:tc>
          <w:tcPr>
            <w:tcW w:w="1360" w:type="dxa"/>
          </w:tcPr>
          <w:p w14:paraId="3013F3DF" w14:textId="2C16F61C"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2,463,763</w:t>
            </w:r>
          </w:p>
        </w:tc>
        <w:tc>
          <w:tcPr>
            <w:tcW w:w="1350" w:type="dxa"/>
          </w:tcPr>
          <w:p w14:paraId="087F80FD" w14:textId="620E3AB7"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1,009,306</w:t>
            </w:r>
          </w:p>
        </w:tc>
        <w:tc>
          <w:tcPr>
            <w:tcW w:w="1346" w:type="dxa"/>
          </w:tcPr>
          <w:p w14:paraId="1E842E9F" w14:textId="6E095703"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2,343,031</w:t>
            </w:r>
          </w:p>
        </w:tc>
      </w:tr>
      <w:tr w:rsidR="006E5CEF" w:rsidRPr="00684377" w14:paraId="0AB3E9BC" w14:textId="77777777" w:rsidTr="007E433F">
        <w:trPr>
          <w:trHeight w:val="162"/>
        </w:trPr>
        <w:tc>
          <w:tcPr>
            <w:tcW w:w="3125" w:type="dxa"/>
          </w:tcPr>
          <w:p w14:paraId="4461D975" w14:textId="77777777" w:rsidR="006E5CEF" w:rsidRPr="00684377" w:rsidRDefault="006E5CEF" w:rsidP="006E5CEF">
            <w:pPr>
              <w:spacing w:before="60" w:after="23" w:line="276" w:lineRule="auto"/>
              <w:ind w:right="-43" w:hanging="68"/>
              <w:rPr>
                <w:rFonts w:ascii="Arial" w:hAnsi="Arial" w:cs="Arial"/>
                <w:sz w:val="19"/>
                <w:szCs w:val="19"/>
              </w:rPr>
            </w:pPr>
            <w:r w:rsidRPr="00684377">
              <w:rPr>
                <w:rFonts w:ascii="Arial" w:hAnsi="Arial" w:cs="Arial"/>
                <w:sz w:val="19"/>
                <w:szCs w:val="19"/>
              </w:rPr>
              <w:t>More than 12 months</w:t>
            </w:r>
          </w:p>
        </w:tc>
        <w:tc>
          <w:tcPr>
            <w:tcW w:w="1377" w:type="dxa"/>
          </w:tcPr>
          <w:p w14:paraId="78E0352B" w14:textId="0DEC6A0D" w:rsidR="006E5CEF" w:rsidRPr="00684377" w:rsidRDefault="006E5CEF" w:rsidP="006E5CEF">
            <w:pPr>
              <w:pBdr>
                <w:bottom w:val="single" w:sz="4" w:space="1" w:color="auto"/>
              </w:pBdr>
              <w:spacing w:before="60" w:after="23" w:line="276" w:lineRule="auto"/>
              <w:ind w:right="-15"/>
              <w:jc w:val="right"/>
              <w:rPr>
                <w:rFonts w:ascii="Arial" w:hAnsi="Arial" w:cs="Arial"/>
                <w:sz w:val="19"/>
                <w:szCs w:val="19"/>
                <w:cs/>
              </w:rPr>
            </w:pPr>
            <w:r w:rsidRPr="00684377">
              <w:rPr>
                <w:rFonts w:ascii="Arial" w:hAnsi="Arial" w:cs="Arial"/>
                <w:sz w:val="19"/>
                <w:szCs w:val="19"/>
              </w:rPr>
              <w:t>1,941,026</w:t>
            </w:r>
          </w:p>
        </w:tc>
        <w:tc>
          <w:tcPr>
            <w:tcW w:w="1360" w:type="dxa"/>
          </w:tcPr>
          <w:p w14:paraId="4C64A064" w14:textId="118C7F35" w:rsidR="006E5CEF" w:rsidRPr="00684377" w:rsidRDefault="006E5CEF" w:rsidP="006E5CEF">
            <w:pPr>
              <w:pBdr>
                <w:bottom w:val="single" w:sz="4" w:space="1" w:color="auto"/>
              </w:pBd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4,129,730</w:t>
            </w:r>
          </w:p>
        </w:tc>
        <w:tc>
          <w:tcPr>
            <w:tcW w:w="1350" w:type="dxa"/>
          </w:tcPr>
          <w:p w14:paraId="4B69FA37" w14:textId="5A464CF4" w:rsidR="006E5CEF" w:rsidRPr="00684377" w:rsidRDefault="006E5CEF" w:rsidP="006E5CEF">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1,813,555</w:t>
            </w:r>
          </w:p>
        </w:tc>
        <w:tc>
          <w:tcPr>
            <w:tcW w:w="1346" w:type="dxa"/>
          </w:tcPr>
          <w:p w14:paraId="3BB0DA4F" w14:textId="201ED645" w:rsidR="006E5CEF" w:rsidRPr="00684377" w:rsidRDefault="006E5CEF" w:rsidP="006E5CEF">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4,076,874</w:t>
            </w:r>
          </w:p>
        </w:tc>
      </w:tr>
      <w:tr w:rsidR="006E5CEF" w:rsidRPr="00684377" w14:paraId="30EE6204" w14:textId="77777777" w:rsidTr="007E433F">
        <w:tc>
          <w:tcPr>
            <w:tcW w:w="3125" w:type="dxa"/>
          </w:tcPr>
          <w:p w14:paraId="331A8D64" w14:textId="77777777" w:rsidR="006E5CEF" w:rsidRPr="00684377" w:rsidRDefault="006E5CEF" w:rsidP="006E5CEF">
            <w:pPr>
              <w:spacing w:before="60" w:after="23" w:line="276" w:lineRule="auto"/>
              <w:ind w:right="-43" w:hanging="68"/>
              <w:jc w:val="both"/>
              <w:rPr>
                <w:rFonts w:ascii="Arial" w:hAnsi="Arial" w:cs="Arial"/>
                <w:sz w:val="19"/>
                <w:szCs w:val="19"/>
              </w:rPr>
            </w:pPr>
            <w:r w:rsidRPr="00684377">
              <w:rPr>
                <w:rFonts w:ascii="Arial" w:hAnsi="Arial" w:cs="Arial"/>
                <w:sz w:val="19"/>
                <w:szCs w:val="19"/>
                <w:lang w:val="en-GB"/>
              </w:rPr>
              <w:t>Total</w:t>
            </w:r>
          </w:p>
        </w:tc>
        <w:tc>
          <w:tcPr>
            <w:tcW w:w="1377" w:type="dxa"/>
          </w:tcPr>
          <w:p w14:paraId="1CAF02BB" w14:textId="78B7CD6F"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11,274,512</w:t>
            </w:r>
          </w:p>
        </w:tc>
        <w:tc>
          <w:tcPr>
            <w:tcW w:w="1360" w:type="dxa"/>
          </w:tcPr>
          <w:p w14:paraId="01088BC4" w14:textId="45BF6F56" w:rsidR="006E5CEF" w:rsidRPr="00684377" w:rsidRDefault="006E5CEF" w:rsidP="006E5CEF">
            <w:pP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15,469,476</w:t>
            </w:r>
          </w:p>
        </w:tc>
        <w:tc>
          <w:tcPr>
            <w:tcW w:w="1350" w:type="dxa"/>
          </w:tcPr>
          <w:p w14:paraId="3FE68AC9" w14:textId="2A764C5D"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rPr>
              <w:t>10,620,393</w:t>
            </w:r>
          </w:p>
        </w:tc>
        <w:tc>
          <w:tcPr>
            <w:tcW w:w="1346" w:type="dxa"/>
          </w:tcPr>
          <w:p w14:paraId="0A671DC9" w14:textId="07DF23C1" w:rsidR="006E5CEF" w:rsidRPr="00684377" w:rsidRDefault="006E5CEF" w:rsidP="006E5CEF">
            <w:pPr>
              <w:spacing w:before="60" w:after="23" w:line="276" w:lineRule="auto"/>
              <w:ind w:right="-15"/>
              <w:jc w:val="right"/>
              <w:rPr>
                <w:rFonts w:ascii="Arial" w:hAnsi="Arial" w:cs="Arial"/>
                <w:sz w:val="19"/>
                <w:szCs w:val="19"/>
              </w:rPr>
            </w:pPr>
            <w:r w:rsidRPr="00684377">
              <w:rPr>
                <w:rFonts w:ascii="Arial" w:hAnsi="Arial" w:cs="Arial"/>
                <w:sz w:val="19"/>
                <w:szCs w:val="19"/>
                <w:lang w:val="en-GB"/>
              </w:rPr>
              <w:t>14,487,891</w:t>
            </w:r>
          </w:p>
        </w:tc>
      </w:tr>
      <w:tr w:rsidR="00E81F19" w:rsidRPr="00684377" w14:paraId="36AF0A4C" w14:textId="77777777" w:rsidTr="007E433F">
        <w:tc>
          <w:tcPr>
            <w:tcW w:w="3125" w:type="dxa"/>
          </w:tcPr>
          <w:p w14:paraId="0E2C1CEA" w14:textId="19A96701" w:rsidR="00E81F19" w:rsidRPr="00684377" w:rsidRDefault="00E81F19" w:rsidP="00E81F19">
            <w:pPr>
              <w:spacing w:before="60" w:after="23" w:line="276" w:lineRule="auto"/>
              <w:ind w:right="-43" w:hanging="68"/>
              <w:jc w:val="both"/>
              <w:rPr>
                <w:rFonts w:ascii="Arial" w:hAnsi="Arial" w:cs="Arial"/>
                <w:sz w:val="19"/>
                <w:szCs w:val="19"/>
                <w:lang w:val="en-GB"/>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 xml:space="preserve">Allowance for expected  </w:t>
            </w:r>
          </w:p>
        </w:tc>
        <w:tc>
          <w:tcPr>
            <w:tcW w:w="1377" w:type="dxa"/>
          </w:tcPr>
          <w:p w14:paraId="4D5DF6DA" w14:textId="77777777" w:rsidR="00E81F19" w:rsidRPr="00684377" w:rsidRDefault="00E81F19" w:rsidP="00E81F19">
            <w:pPr>
              <w:spacing w:before="60" w:after="23" w:line="276" w:lineRule="auto"/>
              <w:ind w:right="-15"/>
              <w:jc w:val="right"/>
              <w:rPr>
                <w:rFonts w:ascii="Arial" w:hAnsi="Arial" w:cs="Arial"/>
                <w:sz w:val="19"/>
                <w:szCs w:val="19"/>
                <w:cs/>
              </w:rPr>
            </w:pPr>
          </w:p>
        </w:tc>
        <w:tc>
          <w:tcPr>
            <w:tcW w:w="1360" w:type="dxa"/>
          </w:tcPr>
          <w:p w14:paraId="28D3EBBA" w14:textId="77777777" w:rsidR="00E81F19" w:rsidRPr="00684377" w:rsidRDefault="00E81F19" w:rsidP="00E81F19">
            <w:pPr>
              <w:spacing w:before="60" w:after="23" w:line="276" w:lineRule="auto"/>
              <w:ind w:right="-15"/>
              <w:jc w:val="right"/>
              <w:rPr>
                <w:rFonts w:ascii="Arial" w:hAnsi="Arial" w:cs="Arial"/>
                <w:sz w:val="19"/>
                <w:szCs w:val="19"/>
                <w:cs/>
                <w:lang w:val="en-GB"/>
              </w:rPr>
            </w:pPr>
          </w:p>
        </w:tc>
        <w:tc>
          <w:tcPr>
            <w:tcW w:w="1350" w:type="dxa"/>
          </w:tcPr>
          <w:p w14:paraId="650712F0" w14:textId="77777777" w:rsidR="00E81F19" w:rsidRPr="00684377" w:rsidRDefault="00E81F19" w:rsidP="00E81F19">
            <w:pPr>
              <w:spacing w:before="60" w:after="23" w:line="276" w:lineRule="auto"/>
              <w:ind w:right="-15"/>
              <w:jc w:val="right"/>
              <w:rPr>
                <w:rFonts w:ascii="Arial" w:hAnsi="Arial" w:cs="Arial"/>
                <w:sz w:val="19"/>
                <w:szCs w:val="19"/>
              </w:rPr>
            </w:pPr>
          </w:p>
        </w:tc>
        <w:tc>
          <w:tcPr>
            <w:tcW w:w="1346" w:type="dxa"/>
          </w:tcPr>
          <w:p w14:paraId="5B6E6F41" w14:textId="77777777" w:rsidR="00E81F19" w:rsidRPr="00684377" w:rsidRDefault="00E81F19" w:rsidP="00E81F19">
            <w:pPr>
              <w:spacing w:before="60" w:after="23" w:line="276" w:lineRule="auto"/>
              <w:ind w:right="-15"/>
              <w:jc w:val="right"/>
              <w:rPr>
                <w:rFonts w:ascii="Arial" w:hAnsi="Arial" w:cs="Arial"/>
                <w:sz w:val="19"/>
                <w:szCs w:val="19"/>
              </w:rPr>
            </w:pPr>
          </w:p>
        </w:tc>
      </w:tr>
      <w:tr w:rsidR="00BC32FC" w:rsidRPr="00684377" w14:paraId="1CC2BED9" w14:textId="77777777" w:rsidTr="007E433F">
        <w:tc>
          <w:tcPr>
            <w:tcW w:w="3125" w:type="dxa"/>
          </w:tcPr>
          <w:p w14:paraId="4432FD8F" w14:textId="2C2C7DDC" w:rsidR="00BC32FC" w:rsidRPr="00684377" w:rsidRDefault="00BC32FC" w:rsidP="00BC32FC">
            <w:pPr>
              <w:spacing w:before="60" w:after="23" w:line="276" w:lineRule="auto"/>
              <w:ind w:right="-43" w:hanging="68"/>
              <w:jc w:val="both"/>
              <w:rPr>
                <w:rFonts w:ascii="Arial" w:hAnsi="Arial" w:cs="Arial"/>
                <w:sz w:val="19"/>
                <w:szCs w:val="19"/>
                <w:lang w:val="en-GB"/>
              </w:rPr>
            </w:pPr>
            <w:r w:rsidRPr="00684377">
              <w:rPr>
                <w:rFonts w:ascii="Arial" w:hAnsi="Arial" w:cs="Arial"/>
                <w:sz w:val="19"/>
                <w:szCs w:val="19"/>
              </w:rPr>
              <w:t xml:space="preserve">              credit losses</w:t>
            </w:r>
          </w:p>
        </w:tc>
        <w:tc>
          <w:tcPr>
            <w:tcW w:w="1377" w:type="dxa"/>
          </w:tcPr>
          <w:p w14:paraId="73362313" w14:textId="0F986A5F" w:rsidR="00BC32FC" w:rsidRPr="00684377" w:rsidRDefault="00BC32FC" w:rsidP="00BC32FC">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lang w:val="en-GB"/>
              </w:rPr>
              <w:t>(697,966)</w:t>
            </w:r>
          </w:p>
        </w:tc>
        <w:tc>
          <w:tcPr>
            <w:tcW w:w="1360" w:type="dxa"/>
          </w:tcPr>
          <w:p w14:paraId="7EEC7EB8" w14:textId="4E9F25DE" w:rsidR="00BC32FC" w:rsidRPr="00684377" w:rsidRDefault="00BC32FC" w:rsidP="00BC32FC">
            <w:pPr>
              <w:pBdr>
                <w:bottom w:val="single" w:sz="4" w:space="1" w:color="auto"/>
              </w:pBd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(1,681,699)</w:t>
            </w:r>
          </w:p>
        </w:tc>
        <w:tc>
          <w:tcPr>
            <w:tcW w:w="1350" w:type="dxa"/>
          </w:tcPr>
          <w:p w14:paraId="51C64B8F" w14:textId="260FB1CD" w:rsidR="00BC32FC" w:rsidRPr="00684377" w:rsidRDefault="00BC32FC" w:rsidP="00BC32FC">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lang w:val="en-GB"/>
              </w:rPr>
              <w:t>(697,966)</w:t>
            </w:r>
          </w:p>
        </w:tc>
        <w:tc>
          <w:tcPr>
            <w:tcW w:w="1346" w:type="dxa"/>
          </w:tcPr>
          <w:p w14:paraId="3F4D8A63" w14:textId="76E5C542" w:rsidR="00BC32FC" w:rsidRPr="00684377" w:rsidRDefault="00BC32FC" w:rsidP="00BC32FC">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lang w:val="en-GB"/>
              </w:rPr>
              <w:t>(1,681,699)</w:t>
            </w:r>
          </w:p>
        </w:tc>
      </w:tr>
      <w:tr w:rsidR="001249BA" w:rsidRPr="00684377" w14:paraId="559A46FC" w14:textId="77777777" w:rsidTr="007E433F">
        <w:tc>
          <w:tcPr>
            <w:tcW w:w="3125" w:type="dxa"/>
          </w:tcPr>
          <w:p w14:paraId="58B81255" w14:textId="3D294E68" w:rsidR="001249BA" w:rsidRPr="00684377" w:rsidRDefault="001249BA" w:rsidP="001249BA">
            <w:pPr>
              <w:spacing w:before="60" w:after="23" w:line="276" w:lineRule="auto"/>
              <w:ind w:right="-43" w:hanging="68"/>
              <w:jc w:val="both"/>
              <w:rPr>
                <w:rFonts w:ascii="Arial" w:hAnsi="Arial" w:cs="Arial"/>
                <w:sz w:val="19"/>
                <w:szCs w:val="19"/>
                <w:lang w:val="en-GB"/>
              </w:rPr>
            </w:pPr>
            <w:r w:rsidRPr="00684377">
              <w:rPr>
                <w:rFonts w:ascii="Arial" w:hAnsi="Arial" w:cs="Arial"/>
                <w:sz w:val="19"/>
                <w:szCs w:val="19"/>
                <w:lang w:val="en-GB"/>
              </w:rPr>
              <w:t>Net</w:t>
            </w:r>
          </w:p>
        </w:tc>
        <w:tc>
          <w:tcPr>
            <w:tcW w:w="1377" w:type="dxa"/>
          </w:tcPr>
          <w:p w14:paraId="28A43746" w14:textId="17A4E8B3" w:rsidR="001249BA" w:rsidRPr="00684377" w:rsidRDefault="001249BA" w:rsidP="001249BA">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10,576,546</w:t>
            </w:r>
          </w:p>
        </w:tc>
        <w:tc>
          <w:tcPr>
            <w:tcW w:w="1360" w:type="dxa"/>
          </w:tcPr>
          <w:p w14:paraId="3EE93D97" w14:textId="3E2D7C05" w:rsidR="001249BA" w:rsidRPr="00684377" w:rsidRDefault="001249BA" w:rsidP="001249BA">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lang w:val="en-GB"/>
              </w:rPr>
              <w:t>13,</w:t>
            </w:r>
            <w:r w:rsidRPr="00684377">
              <w:rPr>
                <w:rFonts w:ascii="Arial" w:hAnsi="Arial" w:cs="Arial"/>
                <w:sz w:val="19"/>
                <w:szCs w:val="19"/>
              </w:rPr>
              <w:t>787</w:t>
            </w:r>
            <w:r w:rsidRPr="00684377">
              <w:rPr>
                <w:rFonts w:ascii="Arial" w:hAnsi="Arial" w:cs="Arial"/>
                <w:sz w:val="19"/>
                <w:szCs w:val="19"/>
                <w:lang w:val="en-GB"/>
              </w:rPr>
              <w:t>,777</w:t>
            </w:r>
          </w:p>
        </w:tc>
        <w:tc>
          <w:tcPr>
            <w:tcW w:w="1350" w:type="dxa"/>
          </w:tcPr>
          <w:p w14:paraId="14EC966F" w14:textId="5B854CEE" w:rsidR="001249BA" w:rsidRPr="00684377" w:rsidRDefault="001249BA" w:rsidP="001249BA">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9,922,427</w:t>
            </w:r>
          </w:p>
        </w:tc>
        <w:tc>
          <w:tcPr>
            <w:tcW w:w="1346" w:type="dxa"/>
          </w:tcPr>
          <w:p w14:paraId="5353EC3A" w14:textId="19D729B6" w:rsidR="001249BA" w:rsidRPr="00684377" w:rsidRDefault="001249BA" w:rsidP="001249BA">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lang w:val="en-GB"/>
              </w:rPr>
              <w:t>12,806,192</w:t>
            </w:r>
          </w:p>
        </w:tc>
      </w:tr>
    </w:tbl>
    <w:p w14:paraId="67B8E38A" w14:textId="77777777" w:rsidR="00E300D1" w:rsidRPr="00684377" w:rsidRDefault="00E300D1" w:rsidP="00311884">
      <w:pPr>
        <w:spacing w:line="360" w:lineRule="auto"/>
        <w:ind w:left="896"/>
      </w:pPr>
    </w:p>
    <w:p w14:paraId="1ADCF66B" w14:textId="6D973879" w:rsidR="00E300D1" w:rsidRPr="00684377" w:rsidRDefault="00E300D1" w:rsidP="00D67BA7">
      <w:pPr>
        <w:spacing w:line="360" w:lineRule="auto"/>
        <w:ind w:left="896"/>
        <w:jc w:val="thaiDistribute"/>
        <w:rPr>
          <w:rFonts w:ascii="Arial" w:hAnsi="Arial" w:cstheme="minorBidi"/>
          <w:sz w:val="19"/>
          <w:szCs w:val="19"/>
        </w:rPr>
      </w:pPr>
      <w:r w:rsidRPr="00684377">
        <w:rPr>
          <w:rFonts w:ascii="Arial" w:hAnsi="Arial" w:cs="Arial"/>
          <w:sz w:val="19"/>
          <w:szCs w:val="19"/>
        </w:rPr>
        <w:t xml:space="preserve">Disclosure </w:t>
      </w:r>
      <w:r w:rsidRPr="00684377">
        <w:rPr>
          <w:rFonts w:ascii="Arial" w:hAnsi="Arial" w:cs="Browallia New"/>
          <w:sz w:val="19"/>
        </w:rPr>
        <w:t xml:space="preserve">aging </w:t>
      </w:r>
      <w:r w:rsidRPr="00684377">
        <w:rPr>
          <w:rFonts w:ascii="Arial" w:hAnsi="Arial" w:cs="Arial"/>
          <w:sz w:val="19"/>
          <w:szCs w:val="19"/>
        </w:rPr>
        <w:t xml:space="preserve">separation of outstanding debt </w:t>
      </w:r>
      <w:proofErr w:type="gramStart"/>
      <w:r w:rsidRPr="00684377">
        <w:rPr>
          <w:rFonts w:ascii="Arial" w:hAnsi="Arial" w:cs="Arial"/>
          <w:sz w:val="19"/>
          <w:szCs w:val="19"/>
        </w:rPr>
        <w:t>are</w:t>
      </w:r>
      <w:proofErr w:type="gramEnd"/>
      <w:r w:rsidRPr="00684377">
        <w:rPr>
          <w:rFonts w:ascii="Arial" w:hAnsi="Arial" w:cs="Arial"/>
          <w:sz w:val="19"/>
          <w:szCs w:val="19"/>
        </w:rPr>
        <w:t xml:space="preserve"> </w:t>
      </w:r>
      <w:proofErr w:type="gramStart"/>
      <w:r w:rsidRPr="00684377">
        <w:rPr>
          <w:rFonts w:ascii="Arial" w:hAnsi="Arial" w:cs="Arial"/>
          <w:sz w:val="19"/>
          <w:szCs w:val="19"/>
        </w:rPr>
        <w:t>in</w:t>
      </w:r>
      <w:proofErr w:type="gramEnd"/>
      <w:r w:rsidRPr="00684377">
        <w:rPr>
          <w:rFonts w:ascii="Arial" w:hAnsi="Arial" w:cs="Arial"/>
          <w:sz w:val="19"/>
          <w:szCs w:val="19"/>
        </w:rPr>
        <w:t xml:space="preserve"> the Group's perspective to be consistent with the information used in the analysis of the allowance for expected credit losses.</w:t>
      </w:r>
    </w:p>
    <w:p w14:paraId="70027F4C" w14:textId="77777777" w:rsidR="00D67BA7" w:rsidRPr="00684377" w:rsidRDefault="00D67BA7" w:rsidP="00D67BA7">
      <w:pPr>
        <w:spacing w:line="360" w:lineRule="auto"/>
        <w:ind w:left="896"/>
        <w:jc w:val="thaiDistribute"/>
        <w:rPr>
          <w:rFonts w:ascii="Arial" w:hAnsi="Arial" w:cs="Arial"/>
          <w:sz w:val="19"/>
          <w:szCs w:val="19"/>
        </w:rPr>
      </w:pPr>
    </w:p>
    <w:p w14:paraId="4E938CA3" w14:textId="1164083D" w:rsidR="00676D27" w:rsidRPr="00684377" w:rsidRDefault="00676D27" w:rsidP="002B663A">
      <w:pPr>
        <w:pStyle w:val="ListParagraph"/>
        <w:tabs>
          <w:tab w:val="left" w:pos="2160"/>
          <w:tab w:val="left" w:pos="2880"/>
        </w:tabs>
        <w:spacing w:line="360" w:lineRule="auto"/>
        <w:ind w:left="882" w:right="-45"/>
        <w:jc w:val="thaiDistribute"/>
        <w:rPr>
          <w:rFonts w:ascii="Arial" w:hAnsi="Arial" w:cstheme="minorBidi"/>
          <w:sz w:val="19"/>
          <w:szCs w:val="19"/>
        </w:rPr>
      </w:pPr>
      <w:r w:rsidRPr="00684377">
        <w:rPr>
          <w:rFonts w:ascii="Arial" w:hAnsi="Arial" w:cstheme="minorBidi"/>
          <w:sz w:val="19"/>
          <w:szCs w:val="19"/>
        </w:rPr>
        <w:t xml:space="preserve">As </w:t>
      </w:r>
      <w:proofErr w:type="gramStart"/>
      <w:r w:rsidRPr="00684377">
        <w:rPr>
          <w:rFonts w:ascii="Arial" w:hAnsi="Arial" w:cstheme="minorBidi"/>
          <w:sz w:val="19"/>
          <w:szCs w:val="19"/>
        </w:rPr>
        <w:t>at</w:t>
      </w:r>
      <w:proofErr w:type="gramEnd"/>
      <w:r w:rsidRPr="00684377">
        <w:rPr>
          <w:rFonts w:ascii="Arial" w:hAnsi="Arial" w:cstheme="minorBidi"/>
          <w:sz w:val="19"/>
          <w:szCs w:val="19"/>
        </w:rPr>
        <w:t xml:space="preserve"> 31 December 202</w:t>
      </w:r>
      <w:r w:rsidR="007E433F" w:rsidRPr="00684377">
        <w:rPr>
          <w:rFonts w:ascii="Arial" w:hAnsi="Arial" w:cstheme="minorBidi"/>
          <w:sz w:val="19"/>
          <w:szCs w:val="19"/>
        </w:rPr>
        <w:t>5</w:t>
      </w:r>
      <w:r w:rsidRPr="00684377">
        <w:rPr>
          <w:rFonts w:ascii="Arial" w:hAnsi="Arial" w:cstheme="minorBidi"/>
          <w:sz w:val="19"/>
          <w:szCs w:val="19"/>
        </w:rPr>
        <w:t xml:space="preserve">, the Group and the Company </w:t>
      </w:r>
      <w:proofErr w:type="gramStart"/>
      <w:r w:rsidRPr="00684377">
        <w:rPr>
          <w:rFonts w:ascii="Arial" w:hAnsi="Arial" w:cstheme="minorBidi"/>
          <w:sz w:val="19"/>
          <w:szCs w:val="19"/>
        </w:rPr>
        <w:t>has</w:t>
      </w:r>
      <w:proofErr w:type="gramEnd"/>
      <w:r w:rsidRPr="00684377">
        <w:rPr>
          <w:rFonts w:ascii="Arial" w:hAnsi="Arial" w:cstheme="minorBidi"/>
          <w:sz w:val="19"/>
          <w:szCs w:val="19"/>
        </w:rPr>
        <w:t xml:space="preserve"> an outstanding balance of earned</w:t>
      </w:r>
      <w:r w:rsidR="00E55FDA" w:rsidRPr="00684377">
        <w:rPr>
          <w:rFonts w:ascii="Arial" w:hAnsi="Arial" w:cstheme="minorBidi"/>
          <w:sz w:val="19"/>
          <w:szCs w:val="19"/>
        </w:rPr>
        <w:t xml:space="preserve"> </w:t>
      </w:r>
      <w:r w:rsidRPr="00684377">
        <w:rPr>
          <w:rFonts w:ascii="Arial" w:hAnsi="Arial" w:cstheme="minorBidi"/>
          <w:sz w:val="19"/>
          <w:szCs w:val="19"/>
        </w:rPr>
        <w:t>revenues not y</w:t>
      </w:r>
      <w:r w:rsidRPr="00684377">
        <w:rPr>
          <w:rFonts w:ascii="Arial" w:hAnsi="Arial" w:cs="Arial"/>
          <w:sz w:val="19"/>
          <w:szCs w:val="19"/>
        </w:rPr>
        <w:t xml:space="preserve">et billed </w:t>
      </w:r>
      <w:r w:rsidR="002B663A" w:rsidRPr="00684377">
        <w:rPr>
          <w:rFonts w:ascii="Arial" w:hAnsi="Arial" w:cs="Arial"/>
          <w:sz w:val="19"/>
          <w:szCs w:val="19"/>
        </w:rPr>
        <w:t xml:space="preserve">and are expected to be billed to customers </w:t>
      </w:r>
      <w:r w:rsidRPr="00684377">
        <w:rPr>
          <w:rFonts w:ascii="Arial" w:hAnsi="Arial" w:cs="Arial"/>
          <w:sz w:val="19"/>
          <w:szCs w:val="19"/>
        </w:rPr>
        <w:t>within 1 year Baht</w:t>
      </w:r>
      <w:r w:rsidR="00B309DC" w:rsidRPr="00684377">
        <w:rPr>
          <w:rFonts w:ascii="Arial" w:hAnsi="Arial" w:cs="Arial"/>
          <w:sz w:val="19"/>
          <w:szCs w:val="19"/>
        </w:rPr>
        <w:t xml:space="preserve"> </w:t>
      </w:r>
      <w:r w:rsidR="00C13FCA" w:rsidRPr="00684377">
        <w:rPr>
          <w:rFonts w:ascii="Arial" w:hAnsi="Arial" w:cs="Arial"/>
          <w:sz w:val="19"/>
          <w:szCs w:val="19"/>
        </w:rPr>
        <w:t>9,356.57</w:t>
      </w:r>
      <w:r w:rsidR="00B309DC" w:rsidRPr="00684377">
        <w:rPr>
          <w:rFonts w:ascii="Arial" w:hAnsi="Arial" w:cs="Arial"/>
          <w:sz w:val="19"/>
          <w:szCs w:val="19"/>
        </w:rPr>
        <w:t xml:space="preserve"> </w:t>
      </w:r>
      <w:r w:rsidRPr="00684377">
        <w:rPr>
          <w:rFonts w:ascii="Arial" w:hAnsi="Arial" w:cs="Arial"/>
          <w:sz w:val="19"/>
          <w:szCs w:val="19"/>
        </w:rPr>
        <w:t xml:space="preserve">million and Baht </w:t>
      </w:r>
      <w:r w:rsidR="006819FD" w:rsidRPr="00684377">
        <w:rPr>
          <w:rFonts w:ascii="Arial" w:hAnsi="Arial" w:cs="Arial"/>
          <w:sz w:val="19"/>
          <w:szCs w:val="19"/>
        </w:rPr>
        <w:t>8,702.45</w:t>
      </w:r>
      <w:r w:rsidR="006819FD" w:rsidRPr="00684377">
        <w:rPr>
          <w:rFonts w:ascii="Browallia New" w:hAnsi="Browallia New" w:cs="Browallia New"/>
          <w:sz w:val="28"/>
          <w:szCs w:val="28"/>
        </w:rPr>
        <w:t xml:space="preserve"> </w:t>
      </w:r>
      <w:r w:rsidRPr="00684377">
        <w:rPr>
          <w:rFonts w:ascii="Arial" w:hAnsi="Arial" w:cstheme="minorBidi"/>
          <w:sz w:val="19"/>
          <w:szCs w:val="19"/>
        </w:rPr>
        <w:t>million, respectively (202</w:t>
      </w:r>
      <w:r w:rsidR="00885602" w:rsidRPr="00684377">
        <w:rPr>
          <w:rFonts w:ascii="Arial" w:hAnsi="Arial" w:cstheme="minorBidi"/>
          <w:sz w:val="19"/>
          <w:szCs w:val="19"/>
        </w:rPr>
        <w:t>4</w:t>
      </w:r>
      <w:r w:rsidRPr="00684377">
        <w:rPr>
          <w:rFonts w:ascii="Arial" w:hAnsi="Arial" w:cstheme="minorBidi"/>
          <w:sz w:val="19"/>
          <w:szCs w:val="19"/>
        </w:rPr>
        <w:t xml:space="preserve">: Baht </w:t>
      </w:r>
      <w:r w:rsidR="007E433F" w:rsidRPr="00684377">
        <w:rPr>
          <w:rFonts w:ascii="Arial" w:hAnsi="Arial" w:cstheme="minorBidi"/>
          <w:sz w:val="19"/>
          <w:szCs w:val="19"/>
        </w:rPr>
        <w:t>19,700.24 million and Baht 10,700.02</w:t>
      </w:r>
      <w:r w:rsidRPr="00684377">
        <w:rPr>
          <w:rFonts w:ascii="Arial" w:hAnsi="Arial" w:cstheme="minorBidi"/>
          <w:sz w:val="19"/>
          <w:szCs w:val="19"/>
        </w:rPr>
        <w:t xml:space="preserve"> million</w:t>
      </w:r>
      <w:r w:rsidR="00907B96" w:rsidRPr="00684377">
        <w:rPr>
          <w:rFonts w:ascii="Arial" w:hAnsi="Arial" w:cstheme="minorBidi"/>
          <w:sz w:val="19"/>
          <w:szCs w:val="19"/>
        </w:rPr>
        <w:t>,</w:t>
      </w:r>
      <w:r w:rsidRPr="00684377">
        <w:rPr>
          <w:rFonts w:ascii="Arial" w:hAnsi="Arial" w:cstheme="minorBidi"/>
          <w:sz w:val="19"/>
          <w:szCs w:val="19"/>
        </w:rPr>
        <w:t xml:space="preserve"> respectively).</w:t>
      </w:r>
    </w:p>
    <w:p w14:paraId="081478CE" w14:textId="77777777" w:rsidR="00E2498C" w:rsidRPr="00684377" w:rsidRDefault="00E2498C" w:rsidP="00311884">
      <w:pPr>
        <w:pStyle w:val="ListParagraph"/>
        <w:tabs>
          <w:tab w:val="left" w:pos="2160"/>
          <w:tab w:val="left" w:pos="2880"/>
        </w:tabs>
        <w:spacing w:line="360" w:lineRule="auto"/>
        <w:ind w:left="882" w:right="-45"/>
        <w:jc w:val="thaiDistribute"/>
        <w:rPr>
          <w:rFonts w:ascii="Arial" w:hAnsi="Arial" w:cstheme="minorBidi"/>
          <w:sz w:val="19"/>
          <w:szCs w:val="19"/>
        </w:rPr>
      </w:pPr>
    </w:p>
    <w:p w14:paraId="70FD914E" w14:textId="34BC367B" w:rsidR="00E2498C" w:rsidRPr="00684377" w:rsidRDefault="00E2498C" w:rsidP="00311884">
      <w:pPr>
        <w:pStyle w:val="ListParagraph"/>
        <w:tabs>
          <w:tab w:val="left" w:pos="2160"/>
          <w:tab w:val="left" w:pos="2880"/>
        </w:tabs>
        <w:spacing w:line="360" w:lineRule="auto"/>
        <w:ind w:left="882" w:right="-45"/>
        <w:jc w:val="thaiDistribute"/>
        <w:rPr>
          <w:rFonts w:ascii="Arial" w:hAnsi="Arial" w:cstheme="minorBidi"/>
          <w:sz w:val="19"/>
          <w:szCs w:val="19"/>
        </w:rPr>
      </w:pPr>
      <w:r w:rsidRPr="00684377">
        <w:rPr>
          <w:rFonts w:ascii="Arial" w:hAnsi="Arial" w:cstheme="minorBidi"/>
          <w:sz w:val="19"/>
          <w:szCs w:val="19"/>
        </w:rPr>
        <w:t xml:space="preserve">As </w:t>
      </w:r>
      <w:proofErr w:type="gramStart"/>
      <w:r w:rsidRPr="00684377">
        <w:rPr>
          <w:rFonts w:ascii="Arial" w:hAnsi="Arial" w:cstheme="minorBidi"/>
          <w:sz w:val="19"/>
          <w:szCs w:val="19"/>
        </w:rPr>
        <w:t>at</w:t>
      </w:r>
      <w:proofErr w:type="gramEnd"/>
      <w:r w:rsidRPr="00684377">
        <w:rPr>
          <w:rFonts w:ascii="Arial" w:hAnsi="Arial" w:cstheme="minorBidi"/>
          <w:sz w:val="19"/>
          <w:szCs w:val="19"/>
        </w:rPr>
        <w:t xml:space="preserve"> 31 December 2025,</w:t>
      </w:r>
      <w:r w:rsidR="008D538B" w:rsidRPr="00684377">
        <w:rPr>
          <w:rFonts w:ascii="Arial" w:hAnsi="Arial" w:cstheme="minorBidi"/>
          <w:sz w:val="19"/>
          <w:szCs w:val="19"/>
        </w:rPr>
        <w:t xml:space="preserve"> the Company has contract assets for a construction project of Baht </w:t>
      </w:r>
      <w:r w:rsidR="00B36521" w:rsidRPr="00684377">
        <w:rPr>
          <w:rFonts w:ascii="Arial" w:hAnsi="Arial" w:cstheme="minorBidi"/>
          <w:sz w:val="19"/>
          <w:szCs w:val="19"/>
        </w:rPr>
        <w:t>682.84</w:t>
      </w:r>
      <w:r w:rsidR="008D538B" w:rsidRPr="00684377">
        <w:rPr>
          <w:rFonts w:ascii="Arial" w:hAnsi="Arial" w:cstheme="minorBidi"/>
          <w:sz w:val="19"/>
          <w:szCs w:val="19"/>
        </w:rPr>
        <w:t xml:space="preserve"> million, which the construction work was partially completed. The management of the Company has considered </w:t>
      </w:r>
      <w:proofErr w:type="gramStart"/>
      <w:r w:rsidR="008D538B" w:rsidRPr="00684377">
        <w:rPr>
          <w:rFonts w:ascii="Arial" w:hAnsi="Arial" w:cstheme="minorBidi"/>
          <w:sz w:val="19"/>
          <w:szCs w:val="19"/>
        </w:rPr>
        <w:t>to recognize</w:t>
      </w:r>
      <w:proofErr w:type="gramEnd"/>
      <w:r w:rsidR="008D538B" w:rsidRPr="00684377">
        <w:rPr>
          <w:rFonts w:ascii="Arial" w:hAnsi="Arial" w:cstheme="minorBidi"/>
          <w:sz w:val="19"/>
          <w:szCs w:val="19"/>
        </w:rPr>
        <w:t xml:space="preserve"> an allowance for expected credit losses on the contract assets of Baht </w:t>
      </w:r>
      <w:r w:rsidR="00B36521" w:rsidRPr="00684377">
        <w:rPr>
          <w:rFonts w:ascii="Arial" w:hAnsi="Arial" w:cstheme="minorBidi"/>
          <w:sz w:val="19"/>
          <w:szCs w:val="19"/>
        </w:rPr>
        <w:t>682.84</w:t>
      </w:r>
      <w:r w:rsidR="008D538B" w:rsidRPr="00684377">
        <w:rPr>
          <w:rFonts w:ascii="Arial" w:hAnsi="Arial" w:cstheme="minorBidi"/>
          <w:sz w:val="19"/>
          <w:szCs w:val="19"/>
        </w:rPr>
        <w:t xml:space="preserve"> million.</w:t>
      </w:r>
    </w:p>
    <w:p w14:paraId="016B51FE" w14:textId="77777777" w:rsidR="007E67F9" w:rsidRPr="00684377" w:rsidRDefault="007E67F9" w:rsidP="00311884">
      <w:pPr>
        <w:pStyle w:val="ListParagraph"/>
        <w:tabs>
          <w:tab w:val="left" w:pos="2160"/>
          <w:tab w:val="left" w:pos="2880"/>
        </w:tabs>
        <w:spacing w:line="360" w:lineRule="auto"/>
        <w:ind w:left="882" w:right="-45"/>
        <w:jc w:val="thaiDistribute"/>
        <w:rPr>
          <w:rFonts w:ascii="Arial" w:hAnsi="Arial" w:cstheme="minorBidi"/>
          <w:sz w:val="19"/>
          <w:szCs w:val="19"/>
        </w:rPr>
      </w:pPr>
    </w:p>
    <w:p w14:paraId="1810CDDE" w14:textId="4CF25876" w:rsidR="007E67F9" w:rsidRPr="00684377" w:rsidRDefault="007E67F9" w:rsidP="007E67F9">
      <w:pPr>
        <w:spacing w:line="360" w:lineRule="auto"/>
        <w:ind w:left="896"/>
        <w:jc w:val="thaiDistribute"/>
        <w:rPr>
          <w:rFonts w:ascii="Arial" w:hAnsi="Arial" w:cs="Browallia New"/>
          <w:sz w:val="19"/>
        </w:rPr>
      </w:pPr>
      <w:r w:rsidRPr="00684377">
        <w:rPr>
          <w:rFonts w:ascii="Arial" w:hAnsi="Arial" w:cs="Browallia New"/>
          <w:sz w:val="19"/>
        </w:rPr>
        <w:t>For earned revenues not yet billed, the Group’s management has assessed and considered that outstanding balance over 12 months in the consolidated and separate financial statements amounting to Baht 1,941</w:t>
      </w:r>
      <w:r w:rsidR="00073C67" w:rsidRPr="00684377">
        <w:rPr>
          <w:rFonts w:ascii="Arial" w:hAnsi="Arial" w:cs="Browallia New"/>
          <w:sz w:val="19"/>
        </w:rPr>
        <w:t>.03</w:t>
      </w:r>
      <w:r w:rsidRPr="00684377">
        <w:rPr>
          <w:rFonts w:ascii="Arial" w:hAnsi="Arial" w:cs="Browallia New"/>
          <w:sz w:val="19"/>
        </w:rPr>
        <w:t xml:space="preserve"> million and Baht 1,813</w:t>
      </w:r>
      <w:r w:rsidR="00073C67" w:rsidRPr="00684377">
        <w:rPr>
          <w:rFonts w:ascii="Arial" w:hAnsi="Arial" w:cs="Browallia New"/>
          <w:sz w:val="19"/>
        </w:rPr>
        <w:t>.56</w:t>
      </w:r>
      <w:r w:rsidRPr="00684377">
        <w:rPr>
          <w:rFonts w:ascii="Arial" w:hAnsi="Arial" w:cs="Browallia New"/>
          <w:sz w:val="19"/>
        </w:rPr>
        <w:t xml:space="preserve"> million, respectively, has potential for cash collection. Therefore, the Group’s management has not considered setting up allowance for expected credit losses for those earned revenues not yet billed</w:t>
      </w:r>
    </w:p>
    <w:p w14:paraId="4BEF8F2F" w14:textId="77777777" w:rsidR="007E67F9" w:rsidRPr="00684377" w:rsidRDefault="007E67F9" w:rsidP="00311884">
      <w:pPr>
        <w:pStyle w:val="ListParagraph"/>
        <w:tabs>
          <w:tab w:val="left" w:pos="2160"/>
          <w:tab w:val="left" w:pos="2880"/>
        </w:tabs>
        <w:spacing w:line="360" w:lineRule="auto"/>
        <w:ind w:left="882" w:right="-45"/>
        <w:jc w:val="thaiDistribute"/>
        <w:rPr>
          <w:rFonts w:ascii="Arial" w:hAnsi="Arial" w:cstheme="minorBidi"/>
          <w:sz w:val="19"/>
          <w:szCs w:val="19"/>
        </w:rPr>
      </w:pPr>
    </w:p>
    <w:p w14:paraId="4C3EFAB1" w14:textId="77777777" w:rsidR="006218DB" w:rsidRPr="00684377" w:rsidRDefault="006218DB" w:rsidP="00311884">
      <w:pPr>
        <w:pStyle w:val="ListParagraph"/>
        <w:tabs>
          <w:tab w:val="left" w:pos="2160"/>
          <w:tab w:val="left" w:pos="2880"/>
        </w:tabs>
        <w:spacing w:line="360" w:lineRule="auto"/>
        <w:ind w:left="909" w:right="-45"/>
        <w:jc w:val="thaiDistribute"/>
        <w:rPr>
          <w:rFonts w:ascii="Arial" w:hAnsi="Arial" w:cstheme="minorBidi"/>
          <w:sz w:val="19"/>
          <w:szCs w:val="19"/>
        </w:rPr>
      </w:pPr>
    </w:p>
    <w:p w14:paraId="5005EE43" w14:textId="77777777" w:rsidR="00606854" w:rsidRPr="00684377" w:rsidRDefault="00606854">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701FF778" w14:textId="2F078BD9" w:rsidR="00AE6370" w:rsidRPr="00684377" w:rsidRDefault="00AE6370" w:rsidP="00311884">
      <w:pPr>
        <w:pStyle w:val="ListParagraph"/>
        <w:tabs>
          <w:tab w:val="left" w:pos="2160"/>
          <w:tab w:val="left" w:pos="2880"/>
        </w:tabs>
        <w:spacing w:line="360" w:lineRule="auto"/>
        <w:ind w:left="909" w:right="-45"/>
        <w:jc w:val="thaiDistribute"/>
        <w:rPr>
          <w:rFonts w:ascii="Arial" w:eastAsia="Calibri" w:hAnsi="Arial" w:cs="Arial"/>
          <w:sz w:val="19"/>
          <w:szCs w:val="19"/>
        </w:rPr>
      </w:pPr>
      <w:r w:rsidRPr="00684377">
        <w:rPr>
          <w:rFonts w:ascii="Arial" w:hAnsi="Arial" w:cs="Arial"/>
          <w:sz w:val="19"/>
          <w:szCs w:val="19"/>
        </w:rPr>
        <w:lastRenderedPageBreak/>
        <w:t>A reconciliation of</w:t>
      </w:r>
      <w:r w:rsidR="00FD0A1E" w:rsidRPr="00684377">
        <w:rPr>
          <w:rFonts w:ascii="Arial" w:hAnsi="Arial" w:cs="Arial"/>
          <w:sz w:val="19"/>
          <w:szCs w:val="19"/>
        </w:rPr>
        <w:t xml:space="preserve"> </w:t>
      </w:r>
      <w:r w:rsidR="00262CBA" w:rsidRPr="00684377">
        <w:rPr>
          <w:rFonts w:ascii="Arial" w:hAnsi="Arial" w:cs="Arial"/>
          <w:sz w:val="19"/>
          <w:szCs w:val="19"/>
        </w:rPr>
        <w:t xml:space="preserve">allowance for expected credit losses of </w:t>
      </w:r>
      <w:r w:rsidRPr="00684377">
        <w:rPr>
          <w:rFonts w:ascii="Arial" w:hAnsi="Arial" w:cs="Arial"/>
          <w:sz w:val="19"/>
          <w:szCs w:val="19"/>
        </w:rPr>
        <w:t>earned revenues not yet billed for year ended 31 December 202</w:t>
      </w:r>
      <w:r w:rsidR="008D538B" w:rsidRPr="00684377">
        <w:rPr>
          <w:rFonts w:ascii="Arial" w:hAnsi="Arial" w:cs="Arial"/>
          <w:sz w:val="19"/>
          <w:szCs w:val="19"/>
        </w:rPr>
        <w:t>5</w:t>
      </w:r>
      <w:r w:rsidRPr="00684377">
        <w:rPr>
          <w:rFonts w:ascii="Arial" w:hAnsi="Arial" w:cs="Arial"/>
          <w:sz w:val="19"/>
          <w:szCs w:val="19"/>
        </w:rPr>
        <w:t xml:space="preserve"> </w:t>
      </w:r>
      <w:r w:rsidR="008B2B10" w:rsidRPr="00684377">
        <w:rPr>
          <w:rFonts w:ascii="Arial" w:eastAsia="Calibri" w:hAnsi="Arial" w:cs="Arial"/>
          <w:sz w:val="19"/>
          <w:szCs w:val="19"/>
        </w:rPr>
        <w:t xml:space="preserve">as </w:t>
      </w:r>
      <w:proofErr w:type="gramStart"/>
      <w:r w:rsidR="008B2B10" w:rsidRPr="00684377">
        <w:rPr>
          <w:rFonts w:ascii="Arial" w:eastAsia="Calibri" w:hAnsi="Arial" w:cs="Arial"/>
          <w:sz w:val="19"/>
          <w:szCs w:val="19"/>
        </w:rPr>
        <w:t>follow</w:t>
      </w:r>
      <w:r w:rsidRPr="00684377">
        <w:rPr>
          <w:rFonts w:ascii="Arial" w:eastAsia="Calibri" w:hAnsi="Arial" w:cs="Arial"/>
          <w:sz w:val="19"/>
          <w:szCs w:val="19"/>
        </w:rPr>
        <w:t>s</w:t>
      </w:r>
      <w:r w:rsidR="00C63964" w:rsidRPr="00684377">
        <w:rPr>
          <w:rFonts w:ascii="Arial" w:eastAsia="Calibri" w:hAnsi="Arial" w:cs="Arial"/>
          <w:sz w:val="19"/>
          <w:szCs w:val="19"/>
        </w:rPr>
        <w:t xml:space="preserve"> </w:t>
      </w:r>
      <w:r w:rsidRPr="00684377">
        <w:rPr>
          <w:rFonts w:ascii="Arial" w:eastAsia="Calibri" w:hAnsi="Arial" w:cs="Arial"/>
          <w:sz w:val="19"/>
          <w:szCs w:val="19"/>
          <w:cs/>
        </w:rPr>
        <w:t>:</w:t>
      </w:r>
      <w:proofErr w:type="gramEnd"/>
    </w:p>
    <w:p w14:paraId="45AAE5BA" w14:textId="77777777" w:rsidR="002C7FF9" w:rsidRPr="00684377" w:rsidRDefault="002C7FF9" w:rsidP="00311884">
      <w:pPr>
        <w:pStyle w:val="ListParagraph"/>
        <w:tabs>
          <w:tab w:val="left" w:pos="2160"/>
          <w:tab w:val="left" w:pos="2880"/>
        </w:tabs>
        <w:spacing w:line="360" w:lineRule="auto"/>
        <w:ind w:left="426" w:right="-45"/>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4175"/>
        <w:gridCol w:w="2204"/>
        <w:gridCol w:w="2177"/>
      </w:tblGrid>
      <w:tr w:rsidR="007102D8" w:rsidRPr="00684377" w14:paraId="6A858417" w14:textId="77777777" w:rsidTr="00A73B89">
        <w:trPr>
          <w:trHeight w:val="333"/>
        </w:trPr>
        <w:tc>
          <w:tcPr>
            <w:tcW w:w="4175" w:type="dxa"/>
          </w:tcPr>
          <w:p w14:paraId="4B11AFB6" w14:textId="77777777" w:rsidR="007102D8" w:rsidRPr="00684377" w:rsidRDefault="007102D8" w:rsidP="00311884">
            <w:pPr>
              <w:spacing w:before="60" w:after="23" w:line="276" w:lineRule="auto"/>
              <w:rPr>
                <w:rFonts w:ascii="Arial" w:hAnsi="Arial" w:cs="Arial"/>
                <w:sz w:val="19"/>
                <w:szCs w:val="19"/>
              </w:rPr>
            </w:pPr>
          </w:p>
        </w:tc>
        <w:tc>
          <w:tcPr>
            <w:tcW w:w="2204" w:type="dxa"/>
          </w:tcPr>
          <w:p w14:paraId="3EA3EDD5" w14:textId="77E298ED" w:rsidR="007102D8" w:rsidRPr="00684377" w:rsidRDefault="007102D8" w:rsidP="00311884">
            <w:pPr>
              <w:spacing w:before="60" w:after="23" w:line="276" w:lineRule="auto"/>
              <w:rPr>
                <w:rFonts w:ascii="Arial" w:hAnsi="Arial" w:cs="Arial"/>
                <w:sz w:val="19"/>
                <w:szCs w:val="19"/>
              </w:rPr>
            </w:pPr>
          </w:p>
        </w:tc>
        <w:tc>
          <w:tcPr>
            <w:tcW w:w="2177" w:type="dxa"/>
            <w:vAlign w:val="bottom"/>
          </w:tcPr>
          <w:p w14:paraId="59622F07" w14:textId="77777777" w:rsidR="007102D8" w:rsidRPr="00684377" w:rsidRDefault="007102D8" w:rsidP="00311884">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9F2E96" w:rsidRPr="00684377" w14:paraId="6F39344C" w14:textId="77777777" w:rsidTr="001E2848">
        <w:trPr>
          <w:trHeight w:val="221"/>
        </w:trPr>
        <w:tc>
          <w:tcPr>
            <w:tcW w:w="4175" w:type="dxa"/>
          </w:tcPr>
          <w:p w14:paraId="5D959BAB" w14:textId="77777777" w:rsidR="009F2E96" w:rsidRPr="00684377" w:rsidRDefault="009F2E96" w:rsidP="00311884">
            <w:pPr>
              <w:spacing w:before="60" w:after="23" w:line="276" w:lineRule="auto"/>
              <w:rPr>
                <w:rFonts w:ascii="Arial" w:hAnsi="Arial" w:cs="Arial"/>
                <w:sz w:val="19"/>
                <w:szCs w:val="19"/>
              </w:rPr>
            </w:pPr>
          </w:p>
        </w:tc>
        <w:tc>
          <w:tcPr>
            <w:tcW w:w="2204" w:type="dxa"/>
            <w:vAlign w:val="bottom"/>
          </w:tcPr>
          <w:p w14:paraId="1F2948F7" w14:textId="70315FBD" w:rsidR="009F2E96" w:rsidRPr="00684377" w:rsidRDefault="009F2E96" w:rsidP="00A73B89">
            <w:pPr>
              <w:pBdr>
                <w:bottom w:val="single" w:sz="4" w:space="1" w:color="auto"/>
              </w:pBdr>
              <w:spacing w:before="60" w:after="23" w:line="276" w:lineRule="auto"/>
              <w:jc w:val="center"/>
              <w:rPr>
                <w:rFonts w:ascii="Arial" w:hAnsi="Arial" w:cs="Arial"/>
                <w:sz w:val="19"/>
                <w:szCs w:val="19"/>
              </w:rPr>
            </w:pPr>
            <w:proofErr w:type="gramStart"/>
            <w:r w:rsidRPr="00684377">
              <w:rPr>
                <w:rFonts w:ascii="Arial" w:hAnsi="Arial" w:cs="Arial"/>
                <w:sz w:val="19"/>
                <w:szCs w:val="19"/>
              </w:rPr>
              <w:t>Consolidated</w:t>
            </w:r>
            <w:r w:rsidRPr="00684377">
              <w:rPr>
                <w:rFonts w:ascii="Arial" w:hAnsi="Arial" w:cstheme="minorBidi"/>
                <w:sz w:val="19"/>
                <w:szCs w:val="19"/>
              </w:rPr>
              <w:t xml:space="preserve"> </w:t>
            </w:r>
            <w:r w:rsidRPr="00684377">
              <w:rPr>
                <w:rFonts w:ascii="Arial" w:hAnsi="Arial" w:cs="Arial"/>
                <w:caps/>
                <w:sz w:val="19"/>
                <w:szCs w:val="19"/>
              </w:rPr>
              <w:t xml:space="preserve"> F</w:t>
            </w:r>
            <w:proofErr w:type="gramEnd"/>
            <w:r w:rsidRPr="00684377">
              <w:rPr>
                <w:rFonts w:ascii="Arial" w:hAnsi="Arial" w:cs="Arial"/>
                <w:caps/>
                <w:sz w:val="19"/>
                <w:szCs w:val="19"/>
                <w:cs/>
              </w:rPr>
              <w:t>/</w:t>
            </w:r>
            <w:r w:rsidRPr="00684377">
              <w:rPr>
                <w:rFonts w:ascii="Arial" w:hAnsi="Arial" w:cs="Arial"/>
                <w:caps/>
                <w:sz w:val="19"/>
                <w:szCs w:val="19"/>
              </w:rPr>
              <w:t>S</w:t>
            </w:r>
          </w:p>
        </w:tc>
        <w:tc>
          <w:tcPr>
            <w:tcW w:w="2177" w:type="dxa"/>
            <w:vAlign w:val="bottom"/>
          </w:tcPr>
          <w:p w14:paraId="0DE0E0B5" w14:textId="3132C5E7" w:rsidR="009F2E96" w:rsidRPr="00684377" w:rsidRDefault="009F2E96" w:rsidP="00A73B89">
            <w:pPr>
              <w:pBdr>
                <w:bottom w:val="single" w:sz="4" w:space="1" w:color="auto"/>
              </w:pBdr>
              <w:spacing w:before="60" w:after="23" w:line="276" w:lineRule="auto"/>
              <w:ind w:right="-2"/>
              <w:jc w:val="center"/>
              <w:rPr>
                <w:rFonts w:ascii="Arial" w:hAnsi="Arial" w:cs="Arial"/>
                <w:sz w:val="19"/>
                <w:szCs w:val="19"/>
                <w:cs/>
              </w:rPr>
            </w:pPr>
            <w:proofErr w:type="gramStart"/>
            <w:r w:rsidRPr="00684377">
              <w:rPr>
                <w:rFonts w:ascii="Arial" w:hAnsi="Arial" w:cstheme="minorBidi"/>
                <w:sz w:val="19"/>
                <w:szCs w:val="19"/>
              </w:rPr>
              <w:t xml:space="preserve">Separate </w:t>
            </w:r>
            <w:r w:rsidRPr="00684377">
              <w:rPr>
                <w:rFonts w:ascii="Arial" w:hAnsi="Arial" w:cs="Arial"/>
                <w:caps/>
                <w:sz w:val="19"/>
                <w:szCs w:val="19"/>
              </w:rPr>
              <w:t xml:space="preserve"> F</w:t>
            </w:r>
            <w:proofErr w:type="gramEnd"/>
            <w:r w:rsidRPr="00684377">
              <w:rPr>
                <w:rFonts w:ascii="Arial" w:hAnsi="Arial" w:cs="Arial"/>
                <w:caps/>
                <w:sz w:val="19"/>
                <w:szCs w:val="19"/>
                <w:cs/>
              </w:rPr>
              <w:t>/</w:t>
            </w:r>
            <w:r w:rsidRPr="00684377">
              <w:rPr>
                <w:rFonts w:ascii="Arial" w:hAnsi="Arial" w:cs="Arial"/>
                <w:caps/>
                <w:sz w:val="19"/>
                <w:szCs w:val="19"/>
              </w:rPr>
              <w:t>S</w:t>
            </w:r>
          </w:p>
        </w:tc>
      </w:tr>
      <w:tr w:rsidR="009F2E96" w:rsidRPr="00684377" w14:paraId="0C4BF30E" w14:textId="77777777" w:rsidTr="001E2848">
        <w:trPr>
          <w:trHeight w:hRule="exact" w:val="335"/>
        </w:trPr>
        <w:tc>
          <w:tcPr>
            <w:tcW w:w="4175" w:type="dxa"/>
          </w:tcPr>
          <w:p w14:paraId="09565EAB" w14:textId="77777777" w:rsidR="009F2E96" w:rsidRPr="00684377" w:rsidRDefault="009F2E96" w:rsidP="00311884">
            <w:pPr>
              <w:spacing w:before="60" w:after="23" w:line="276" w:lineRule="auto"/>
              <w:ind w:right="-43"/>
              <w:jc w:val="both"/>
              <w:rPr>
                <w:rFonts w:ascii="Arial" w:hAnsi="Arial" w:cs="Arial"/>
                <w:b/>
                <w:bCs/>
                <w:sz w:val="19"/>
                <w:szCs w:val="19"/>
              </w:rPr>
            </w:pPr>
          </w:p>
        </w:tc>
        <w:tc>
          <w:tcPr>
            <w:tcW w:w="2204" w:type="dxa"/>
          </w:tcPr>
          <w:p w14:paraId="009843B2" w14:textId="57378E2E" w:rsidR="009F2E96" w:rsidRPr="00684377" w:rsidRDefault="009F2E96" w:rsidP="00311884">
            <w:pPr>
              <w:spacing w:before="60" w:after="23" w:line="276" w:lineRule="auto"/>
              <w:ind w:right="-43"/>
              <w:jc w:val="both"/>
              <w:rPr>
                <w:rFonts w:ascii="Arial" w:hAnsi="Arial" w:cs="Arial"/>
                <w:b/>
                <w:bCs/>
                <w:sz w:val="19"/>
                <w:szCs w:val="19"/>
              </w:rPr>
            </w:pPr>
          </w:p>
        </w:tc>
        <w:tc>
          <w:tcPr>
            <w:tcW w:w="2177" w:type="dxa"/>
          </w:tcPr>
          <w:p w14:paraId="6C69AF58" w14:textId="2CCFF07B" w:rsidR="009F2E96" w:rsidRPr="00684377" w:rsidRDefault="009F2E96" w:rsidP="00311884">
            <w:pPr>
              <w:spacing w:before="60" w:after="23" w:line="276" w:lineRule="auto"/>
              <w:ind w:right="-43"/>
              <w:jc w:val="right"/>
              <w:rPr>
                <w:rFonts w:ascii="Arial" w:hAnsi="Arial" w:cs="Arial"/>
                <w:b/>
                <w:bCs/>
                <w:sz w:val="19"/>
                <w:szCs w:val="19"/>
              </w:rPr>
            </w:pPr>
          </w:p>
        </w:tc>
      </w:tr>
      <w:tr w:rsidR="008D538B" w:rsidRPr="00684377" w14:paraId="3DC97CC3" w14:textId="77777777" w:rsidTr="001E2848">
        <w:tc>
          <w:tcPr>
            <w:tcW w:w="4175" w:type="dxa"/>
          </w:tcPr>
          <w:p w14:paraId="029AEA19" w14:textId="662D0EAD" w:rsidR="008D538B" w:rsidRPr="00684377" w:rsidRDefault="008D538B" w:rsidP="008D538B">
            <w:pPr>
              <w:spacing w:before="60" w:after="23" w:line="276" w:lineRule="auto"/>
              <w:ind w:right="-43"/>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 2025</w:t>
            </w:r>
          </w:p>
        </w:tc>
        <w:tc>
          <w:tcPr>
            <w:tcW w:w="2204" w:type="dxa"/>
          </w:tcPr>
          <w:p w14:paraId="43464EF3" w14:textId="3E9AC958" w:rsidR="008D538B" w:rsidRPr="00684377" w:rsidRDefault="00C679A8" w:rsidP="008D538B">
            <w:pP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1,681,699</w:t>
            </w:r>
          </w:p>
        </w:tc>
        <w:tc>
          <w:tcPr>
            <w:tcW w:w="2177" w:type="dxa"/>
          </w:tcPr>
          <w:p w14:paraId="7B4F8F06" w14:textId="0CC595F8" w:rsidR="008D538B" w:rsidRPr="00684377" w:rsidRDefault="003B6B00" w:rsidP="008D538B">
            <w:pPr>
              <w:spacing w:before="60" w:after="23" w:line="276" w:lineRule="auto"/>
              <w:ind w:right="-15"/>
              <w:jc w:val="right"/>
              <w:rPr>
                <w:rFonts w:ascii="Arial" w:hAnsi="Arial" w:cs="Arial"/>
                <w:sz w:val="19"/>
                <w:szCs w:val="19"/>
                <w:cs/>
                <w:lang w:val="en-GB"/>
              </w:rPr>
            </w:pPr>
            <w:r w:rsidRPr="00684377">
              <w:rPr>
                <w:rFonts w:ascii="Arial" w:hAnsi="Arial" w:cs="Arial"/>
                <w:sz w:val="19"/>
                <w:szCs w:val="19"/>
                <w:lang w:val="en-GB"/>
              </w:rPr>
              <w:t>1,681,699</w:t>
            </w:r>
          </w:p>
        </w:tc>
      </w:tr>
      <w:tr w:rsidR="008D538B" w:rsidRPr="00684377" w14:paraId="449F68BC" w14:textId="77777777" w:rsidTr="001E2848">
        <w:tc>
          <w:tcPr>
            <w:tcW w:w="4175" w:type="dxa"/>
          </w:tcPr>
          <w:p w14:paraId="244C1FAA" w14:textId="23ACB3A3" w:rsidR="008D538B" w:rsidRPr="00684377" w:rsidRDefault="008D538B" w:rsidP="008D538B">
            <w:pPr>
              <w:spacing w:before="60" w:after="23" w:line="276" w:lineRule="auto"/>
              <w:ind w:right="-43"/>
              <w:jc w:val="both"/>
              <w:rPr>
                <w:rFonts w:ascii="Arial" w:hAnsi="Arial" w:cs="Arial"/>
                <w:sz w:val="19"/>
                <w:szCs w:val="19"/>
              </w:rPr>
            </w:pPr>
            <w:r w:rsidRPr="00684377">
              <w:rPr>
                <w:rFonts w:ascii="Arial" w:hAnsi="Arial" w:cs="Arial"/>
                <w:sz w:val="19"/>
                <w:szCs w:val="19"/>
              </w:rPr>
              <w:t>Recognize increase allowance for</w:t>
            </w:r>
          </w:p>
        </w:tc>
        <w:tc>
          <w:tcPr>
            <w:tcW w:w="2204" w:type="dxa"/>
          </w:tcPr>
          <w:p w14:paraId="176794BA" w14:textId="77777777" w:rsidR="008D538B" w:rsidRPr="00684377" w:rsidRDefault="008D538B" w:rsidP="008D538B">
            <w:pPr>
              <w:spacing w:before="60" w:after="23" w:line="276" w:lineRule="auto"/>
              <w:ind w:right="-15"/>
              <w:jc w:val="right"/>
              <w:rPr>
                <w:rFonts w:ascii="Arial" w:hAnsi="Arial" w:cs="Arial"/>
                <w:sz w:val="19"/>
                <w:szCs w:val="19"/>
                <w:lang w:val="en-GB"/>
              </w:rPr>
            </w:pPr>
          </w:p>
        </w:tc>
        <w:tc>
          <w:tcPr>
            <w:tcW w:w="2177" w:type="dxa"/>
          </w:tcPr>
          <w:p w14:paraId="7BC1607C" w14:textId="77777777" w:rsidR="008D538B" w:rsidRPr="00684377" w:rsidRDefault="008D538B" w:rsidP="008D538B">
            <w:pPr>
              <w:spacing w:before="60" w:after="23" w:line="276" w:lineRule="auto"/>
              <w:ind w:right="-15"/>
              <w:jc w:val="right"/>
              <w:rPr>
                <w:rFonts w:ascii="Arial" w:hAnsi="Arial" w:cs="Arial"/>
                <w:sz w:val="19"/>
                <w:szCs w:val="19"/>
                <w:lang w:val="en-GB"/>
              </w:rPr>
            </w:pPr>
          </w:p>
        </w:tc>
      </w:tr>
      <w:tr w:rsidR="008D538B" w:rsidRPr="00684377" w14:paraId="18F9BD80" w14:textId="77777777" w:rsidTr="001E2848">
        <w:tc>
          <w:tcPr>
            <w:tcW w:w="4175" w:type="dxa"/>
          </w:tcPr>
          <w:p w14:paraId="43C34953" w14:textId="1D4BCFE6" w:rsidR="008D538B" w:rsidRPr="00684377" w:rsidRDefault="008D538B" w:rsidP="008D538B">
            <w:pPr>
              <w:spacing w:before="60" w:after="23" w:line="276" w:lineRule="auto"/>
              <w:ind w:right="-43"/>
              <w:jc w:val="both"/>
              <w:rPr>
                <w:rFonts w:ascii="Arial" w:hAnsi="Arial" w:cs="Arial"/>
                <w:sz w:val="19"/>
                <w:szCs w:val="19"/>
              </w:rPr>
            </w:pPr>
            <w:r w:rsidRPr="00684377">
              <w:rPr>
                <w:rFonts w:ascii="Arial" w:hAnsi="Arial" w:cs="Arial"/>
                <w:sz w:val="19"/>
                <w:szCs w:val="19"/>
              </w:rPr>
              <w:t xml:space="preserve">       expected credit losses</w:t>
            </w:r>
          </w:p>
        </w:tc>
        <w:tc>
          <w:tcPr>
            <w:tcW w:w="2204" w:type="dxa"/>
          </w:tcPr>
          <w:p w14:paraId="35E0DBE1" w14:textId="5AE23F6C" w:rsidR="008D538B" w:rsidRPr="00684377" w:rsidRDefault="00C679A8" w:rsidP="008D538B">
            <w:pPr>
              <w:pBdr>
                <w:bottom w:val="single" w:sz="4" w:space="1" w:color="auto"/>
              </w:pBd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(983,733)</w:t>
            </w:r>
          </w:p>
        </w:tc>
        <w:tc>
          <w:tcPr>
            <w:tcW w:w="2177" w:type="dxa"/>
          </w:tcPr>
          <w:p w14:paraId="0E6021B4" w14:textId="234C4846" w:rsidR="008D538B" w:rsidRPr="00684377" w:rsidRDefault="00C679A8" w:rsidP="008D538B">
            <w:pPr>
              <w:pBdr>
                <w:bottom w:val="single" w:sz="4" w:space="1" w:color="auto"/>
              </w:pBd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(983,733)</w:t>
            </w:r>
          </w:p>
        </w:tc>
      </w:tr>
      <w:tr w:rsidR="008D538B" w:rsidRPr="00684377" w14:paraId="49784BF9" w14:textId="77777777" w:rsidTr="001E2848">
        <w:tc>
          <w:tcPr>
            <w:tcW w:w="4175" w:type="dxa"/>
          </w:tcPr>
          <w:p w14:paraId="3EAC6266" w14:textId="2CF1A896" w:rsidR="008D538B" w:rsidRPr="00684377" w:rsidRDefault="008D538B" w:rsidP="008D538B">
            <w:pPr>
              <w:spacing w:before="60" w:after="23" w:line="276" w:lineRule="auto"/>
              <w:ind w:right="-43"/>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2025</w:t>
            </w:r>
          </w:p>
        </w:tc>
        <w:tc>
          <w:tcPr>
            <w:tcW w:w="2204" w:type="dxa"/>
          </w:tcPr>
          <w:p w14:paraId="7F0CEAD1" w14:textId="7A53BD8A" w:rsidR="008D538B" w:rsidRPr="00684377" w:rsidRDefault="00C679A8" w:rsidP="008D538B">
            <w:pPr>
              <w:pBdr>
                <w:bottom w:val="single" w:sz="12" w:space="1" w:color="auto"/>
              </w:pBd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697,966</w:t>
            </w:r>
          </w:p>
        </w:tc>
        <w:tc>
          <w:tcPr>
            <w:tcW w:w="2177" w:type="dxa"/>
          </w:tcPr>
          <w:p w14:paraId="2D99619E" w14:textId="0645A9F5" w:rsidR="008D538B" w:rsidRPr="00684377" w:rsidRDefault="00C679A8" w:rsidP="008D538B">
            <w:pPr>
              <w:pBdr>
                <w:bottom w:val="single" w:sz="12" w:space="1" w:color="auto"/>
              </w:pBdr>
              <w:spacing w:before="60" w:after="23" w:line="276" w:lineRule="auto"/>
              <w:ind w:right="-15"/>
              <w:jc w:val="right"/>
              <w:rPr>
                <w:rFonts w:ascii="Arial" w:hAnsi="Arial" w:cs="Arial"/>
                <w:sz w:val="19"/>
                <w:szCs w:val="19"/>
                <w:lang w:val="en-GB"/>
              </w:rPr>
            </w:pPr>
            <w:r w:rsidRPr="00684377">
              <w:rPr>
                <w:rFonts w:ascii="Arial" w:hAnsi="Arial" w:cs="Arial"/>
                <w:sz w:val="19"/>
                <w:szCs w:val="19"/>
                <w:lang w:val="en-GB"/>
              </w:rPr>
              <w:t>697,966</w:t>
            </w:r>
          </w:p>
        </w:tc>
      </w:tr>
    </w:tbl>
    <w:p w14:paraId="4BC99BE6" w14:textId="77777777" w:rsidR="00A73B89" w:rsidRPr="00684377" w:rsidRDefault="00A73B89" w:rsidP="00311884">
      <w:pPr>
        <w:tabs>
          <w:tab w:val="left" w:pos="426"/>
        </w:tabs>
        <w:spacing w:line="360" w:lineRule="auto"/>
        <w:ind w:left="918" w:right="-43" w:hanging="9"/>
        <w:jc w:val="thaiDistribute"/>
        <w:rPr>
          <w:rFonts w:ascii="Arial" w:hAnsi="Arial" w:cstheme="minorBidi"/>
          <w:sz w:val="19"/>
          <w:szCs w:val="19"/>
        </w:rPr>
      </w:pPr>
    </w:p>
    <w:p w14:paraId="0ECE73D2" w14:textId="1BCFB44A" w:rsidR="0098130A" w:rsidRPr="00684377" w:rsidRDefault="0098130A" w:rsidP="00412473">
      <w:pPr>
        <w:pStyle w:val="ListParagraph"/>
        <w:numPr>
          <w:ilvl w:val="0"/>
          <w:numId w:val="7"/>
        </w:numPr>
        <w:spacing w:line="360" w:lineRule="auto"/>
        <w:ind w:left="936" w:hanging="486"/>
        <w:rPr>
          <w:rFonts w:ascii="Arial" w:hAnsi="Arial" w:cs="Arial"/>
          <w:sz w:val="19"/>
          <w:szCs w:val="19"/>
        </w:rPr>
      </w:pPr>
      <w:r w:rsidRPr="00684377">
        <w:rPr>
          <w:rFonts w:ascii="Arial" w:hAnsi="Arial" w:cs="Arial"/>
          <w:sz w:val="19"/>
          <w:szCs w:val="19"/>
        </w:rPr>
        <w:t>C</w:t>
      </w:r>
      <w:r w:rsidR="000F100D" w:rsidRPr="00684377">
        <w:rPr>
          <w:rFonts w:ascii="Arial" w:hAnsi="Arial" w:cs="Arial"/>
          <w:sz w:val="19"/>
          <w:szCs w:val="19"/>
        </w:rPr>
        <w:t>osts to fulfil contracts</w:t>
      </w:r>
      <w:r w:rsidRPr="00684377">
        <w:rPr>
          <w:rFonts w:ascii="Arial" w:hAnsi="Arial" w:cs="Arial"/>
          <w:sz w:val="19"/>
          <w:szCs w:val="19"/>
        </w:rPr>
        <w:t xml:space="preserve"> </w:t>
      </w:r>
    </w:p>
    <w:p w14:paraId="006D7384" w14:textId="77777777" w:rsidR="0098130A" w:rsidRPr="00684377" w:rsidRDefault="0098130A" w:rsidP="00412473">
      <w:pPr>
        <w:pStyle w:val="ListParagraph"/>
        <w:spacing w:line="360" w:lineRule="auto"/>
        <w:ind w:left="1069"/>
        <w:rPr>
          <w:rFonts w:ascii="Arial" w:hAnsi="Arial" w:cs="Arial"/>
          <w:sz w:val="19"/>
          <w:szCs w:val="19"/>
        </w:rPr>
      </w:pPr>
    </w:p>
    <w:tbl>
      <w:tblPr>
        <w:tblW w:w="8562" w:type="dxa"/>
        <w:tblInd w:w="936" w:type="dxa"/>
        <w:tblLayout w:type="fixed"/>
        <w:tblLook w:val="0000" w:firstRow="0" w:lastRow="0" w:firstColumn="0" w:lastColumn="0" w:noHBand="0" w:noVBand="0"/>
      </w:tblPr>
      <w:tblGrid>
        <w:gridCol w:w="2892"/>
        <w:gridCol w:w="1417"/>
        <w:gridCol w:w="1418"/>
        <w:gridCol w:w="1417"/>
        <w:gridCol w:w="1418"/>
      </w:tblGrid>
      <w:tr w:rsidR="0098130A" w:rsidRPr="00684377" w14:paraId="647B8E98" w14:textId="77777777" w:rsidTr="00412473">
        <w:tc>
          <w:tcPr>
            <w:tcW w:w="2892" w:type="dxa"/>
          </w:tcPr>
          <w:p w14:paraId="7511B469" w14:textId="77777777" w:rsidR="0098130A" w:rsidRPr="00684377" w:rsidRDefault="0098130A" w:rsidP="00311884">
            <w:pPr>
              <w:spacing w:before="60" w:after="23" w:line="276" w:lineRule="auto"/>
              <w:ind w:right="-36"/>
              <w:rPr>
                <w:rFonts w:ascii="Arial" w:hAnsi="Arial" w:cs="Arial"/>
                <w:sz w:val="19"/>
                <w:szCs w:val="19"/>
              </w:rPr>
            </w:pPr>
          </w:p>
        </w:tc>
        <w:tc>
          <w:tcPr>
            <w:tcW w:w="2835" w:type="dxa"/>
            <w:gridSpan w:val="2"/>
          </w:tcPr>
          <w:p w14:paraId="434323CB" w14:textId="77777777" w:rsidR="0098130A" w:rsidRPr="00684377" w:rsidRDefault="0098130A" w:rsidP="00311884">
            <w:pPr>
              <w:spacing w:before="60" w:after="23" w:line="276" w:lineRule="auto"/>
              <w:ind w:right="-36"/>
              <w:jc w:val="center"/>
              <w:rPr>
                <w:rFonts w:ascii="Arial" w:hAnsi="Arial" w:cs="Arial"/>
                <w:sz w:val="19"/>
                <w:szCs w:val="19"/>
                <w:cs/>
              </w:rPr>
            </w:pPr>
          </w:p>
        </w:tc>
        <w:tc>
          <w:tcPr>
            <w:tcW w:w="2835" w:type="dxa"/>
            <w:gridSpan w:val="2"/>
          </w:tcPr>
          <w:p w14:paraId="01C10222" w14:textId="77777777" w:rsidR="0098130A" w:rsidRPr="00684377" w:rsidRDefault="0098130A" w:rsidP="00311884">
            <w:pPr>
              <w:spacing w:before="60" w:after="23" w:line="276" w:lineRule="auto"/>
              <w:ind w:right="-36"/>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98130A" w:rsidRPr="00684377" w14:paraId="267B2741" w14:textId="77777777" w:rsidTr="00412473">
        <w:tc>
          <w:tcPr>
            <w:tcW w:w="2892" w:type="dxa"/>
          </w:tcPr>
          <w:p w14:paraId="731A388E" w14:textId="77777777" w:rsidR="0098130A" w:rsidRPr="00684377" w:rsidRDefault="0098130A" w:rsidP="00311884">
            <w:pPr>
              <w:spacing w:before="60" w:after="23" w:line="276" w:lineRule="auto"/>
              <w:ind w:right="-36"/>
              <w:rPr>
                <w:rFonts w:ascii="Arial" w:hAnsi="Arial" w:cs="Arial"/>
                <w:sz w:val="19"/>
                <w:szCs w:val="19"/>
              </w:rPr>
            </w:pPr>
          </w:p>
        </w:tc>
        <w:tc>
          <w:tcPr>
            <w:tcW w:w="2835" w:type="dxa"/>
            <w:gridSpan w:val="2"/>
            <w:vAlign w:val="bottom"/>
          </w:tcPr>
          <w:p w14:paraId="4FF8A089" w14:textId="77777777" w:rsidR="0098130A" w:rsidRPr="00684377" w:rsidRDefault="0098130A" w:rsidP="007D7163">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835" w:type="dxa"/>
            <w:gridSpan w:val="2"/>
            <w:vAlign w:val="bottom"/>
          </w:tcPr>
          <w:p w14:paraId="103398D7" w14:textId="77777777" w:rsidR="0098130A" w:rsidRPr="00684377" w:rsidRDefault="0098130A" w:rsidP="007D7163">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412473" w:rsidRPr="00684377" w14:paraId="4224595D" w14:textId="77777777" w:rsidTr="00412473">
        <w:tc>
          <w:tcPr>
            <w:tcW w:w="2892" w:type="dxa"/>
          </w:tcPr>
          <w:p w14:paraId="5D9DB676" w14:textId="77777777" w:rsidR="00412473" w:rsidRPr="00684377" w:rsidRDefault="00412473" w:rsidP="00412473">
            <w:pPr>
              <w:spacing w:before="60" w:after="23" w:line="276" w:lineRule="auto"/>
              <w:ind w:right="-36"/>
              <w:rPr>
                <w:rFonts w:ascii="Arial" w:hAnsi="Arial" w:cs="Arial"/>
                <w:sz w:val="19"/>
                <w:szCs w:val="19"/>
              </w:rPr>
            </w:pPr>
          </w:p>
        </w:tc>
        <w:tc>
          <w:tcPr>
            <w:tcW w:w="1417" w:type="dxa"/>
            <w:vAlign w:val="bottom"/>
          </w:tcPr>
          <w:p w14:paraId="066DC282" w14:textId="66126A6D" w:rsidR="00412473" w:rsidRPr="00684377" w:rsidRDefault="00412473" w:rsidP="00412473">
            <w:pPr>
              <w:pBdr>
                <w:bottom w:val="single" w:sz="4" w:space="1" w:color="auto"/>
              </w:pBdr>
              <w:tabs>
                <w:tab w:val="left" w:pos="1017"/>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418" w:type="dxa"/>
            <w:vAlign w:val="bottom"/>
          </w:tcPr>
          <w:p w14:paraId="3BCBAF72" w14:textId="1DD31711" w:rsidR="00412473" w:rsidRPr="00684377" w:rsidRDefault="00412473" w:rsidP="00412473">
            <w:pPr>
              <w:pBdr>
                <w:bottom w:val="single" w:sz="4" w:space="1" w:color="auto"/>
              </w:pBdr>
              <w:tabs>
                <w:tab w:val="left" w:pos="988"/>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c>
          <w:tcPr>
            <w:tcW w:w="1417" w:type="dxa"/>
            <w:vAlign w:val="bottom"/>
          </w:tcPr>
          <w:p w14:paraId="1016876D" w14:textId="7CB43F76" w:rsidR="00412473" w:rsidRPr="00684377"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418" w:type="dxa"/>
            <w:vAlign w:val="bottom"/>
          </w:tcPr>
          <w:p w14:paraId="4B56205C" w14:textId="7DCD8A03" w:rsidR="00412473" w:rsidRPr="00684377" w:rsidRDefault="00412473" w:rsidP="00412473">
            <w:pPr>
              <w:pBdr>
                <w:bottom w:val="single" w:sz="4" w:space="1" w:color="auto"/>
              </w:pBdr>
              <w:tabs>
                <w:tab w:val="left" w:pos="996"/>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r>
      <w:tr w:rsidR="0098130A" w:rsidRPr="00684377" w14:paraId="42BC775B" w14:textId="77777777" w:rsidTr="00412473">
        <w:trPr>
          <w:trHeight w:val="315"/>
        </w:trPr>
        <w:tc>
          <w:tcPr>
            <w:tcW w:w="2892" w:type="dxa"/>
          </w:tcPr>
          <w:p w14:paraId="07852CDD" w14:textId="77777777" w:rsidR="0098130A" w:rsidRPr="00684377" w:rsidRDefault="0098130A" w:rsidP="00311884">
            <w:pPr>
              <w:spacing w:before="60" w:after="23"/>
              <w:ind w:right="-36"/>
              <w:rPr>
                <w:rFonts w:ascii="Arial" w:hAnsi="Arial" w:cs="Arial"/>
                <w:sz w:val="19"/>
                <w:szCs w:val="19"/>
                <w:cs/>
              </w:rPr>
            </w:pPr>
          </w:p>
        </w:tc>
        <w:tc>
          <w:tcPr>
            <w:tcW w:w="1417" w:type="dxa"/>
          </w:tcPr>
          <w:p w14:paraId="1B16D93A" w14:textId="77777777" w:rsidR="0098130A" w:rsidRPr="00684377" w:rsidRDefault="0098130A" w:rsidP="00311884">
            <w:pPr>
              <w:spacing w:before="60" w:after="23"/>
              <w:ind w:left="-49"/>
              <w:jc w:val="right"/>
              <w:rPr>
                <w:rFonts w:ascii="Arial" w:hAnsi="Arial" w:cs="Arial"/>
                <w:sz w:val="19"/>
                <w:szCs w:val="19"/>
              </w:rPr>
            </w:pPr>
          </w:p>
        </w:tc>
        <w:tc>
          <w:tcPr>
            <w:tcW w:w="1418" w:type="dxa"/>
          </w:tcPr>
          <w:p w14:paraId="56984FB9" w14:textId="77777777" w:rsidR="0098130A" w:rsidRPr="00684377" w:rsidRDefault="0098130A" w:rsidP="00311884">
            <w:pPr>
              <w:spacing w:before="60" w:after="23"/>
              <w:ind w:left="-49"/>
              <w:jc w:val="right"/>
              <w:rPr>
                <w:rFonts w:ascii="Arial" w:hAnsi="Arial" w:cs="Arial"/>
                <w:sz w:val="19"/>
                <w:szCs w:val="19"/>
              </w:rPr>
            </w:pPr>
          </w:p>
        </w:tc>
        <w:tc>
          <w:tcPr>
            <w:tcW w:w="1417" w:type="dxa"/>
          </w:tcPr>
          <w:p w14:paraId="2C375B41" w14:textId="77777777" w:rsidR="0098130A" w:rsidRPr="00684377" w:rsidRDefault="0098130A" w:rsidP="00311884">
            <w:pPr>
              <w:spacing w:before="60" w:after="23"/>
              <w:ind w:left="-49"/>
              <w:jc w:val="right"/>
              <w:rPr>
                <w:rFonts w:ascii="Arial" w:hAnsi="Arial" w:cs="Arial"/>
                <w:sz w:val="19"/>
                <w:szCs w:val="19"/>
                <w:cs/>
              </w:rPr>
            </w:pPr>
          </w:p>
        </w:tc>
        <w:tc>
          <w:tcPr>
            <w:tcW w:w="1418" w:type="dxa"/>
          </w:tcPr>
          <w:p w14:paraId="62B4876E" w14:textId="77777777" w:rsidR="0098130A" w:rsidRPr="00684377" w:rsidRDefault="0098130A" w:rsidP="00311884">
            <w:pPr>
              <w:spacing w:before="60" w:after="23"/>
              <w:ind w:left="-49"/>
              <w:jc w:val="right"/>
              <w:rPr>
                <w:rFonts w:ascii="Arial" w:hAnsi="Arial" w:cs="Arial"/>
                <w:sz w:val="19"/>
                <w:szCs w:val="19"/>
                <w:cs/>
              </w:rPr>
            </w:pPr>
          </w:p>
        </w:tc>
      </w:tr>
      <w:tr w:rsidR="00082DD4" w:rsidRPr="00684377" w14:paraId="1CC5FAC2" w14:textId="77777777" w:rsidTr="00412473">
        <w:tc>
          <w:tcPr>
            <w:tcW w:w="2892" w:type="dxa"/>
          </w:tcPr>
          <w:p w14:paraId="533BA337" w14:textId="035B6128" w:rsidR="00082DD4" w:rsidRPr="00684377" w:rsidRDefault="00082DD4" w:rsidP="00082DD4">
            <w:pPr>
              <w:spacing w:before="60" w:after="23" w:line="276" w:lineRule="auto"/>
              <w:ind w:right="-36" w:hanging="95"/>
              <w:rPr>
                <w:rFonts w:ascii="Arial" w:hAnsi="Arial" w:cs="Arial"/>
                <w:sz w:val="19"/>
                <w:szCs w:val="19"/>
                <w:cs/>
              </w:rPr>
            </w:pPr>
            <w:r w:rsidRPr="00684377">
              <w:rPr>
                <w:rFonts w:ascii="Arial" w:hAnsi="Arial" w:cs="Arial"/>
                <w:sz w:val="19"/>
                <w:szCs w:val="19"/>
              </w:rPr>
              <w:t>Current assets</w:t>
            </w:r>
          </w:p>
        </w:tc>
        <w:tc>
          <w:tcPr>
            <w:tcW w:w="1417" w:type="dxa"/>
          </w:tcPr>
          <w:p w14:paraId="31F167EC" w14:textId="567F05AF" w:rsidR="00082DD4" w:rsidRPr="00684377" w:rsidRDefault="00082DD4" w:rsidP="00082DD4">
            <w:pPr>
              <w:spacing w:before="60" w:after="23" w:line="276" w:lineRule="auto"/>
              <w:ind w:left="-49"/>
              <w:jc w:val="right"/>
              <w:rPr>
                <w:rFonts w:ascii="Arial" w:hAnsi="Arial" w:cs="Arial"/>
                <w:sz w:val="19"/>
                <w:szCs w:val="19"/>
              </w:rPr>
            </w:pPr>
            <w:r w:rsidRPr="00684377">
              <w:rPr>
                <w:rFonts w:ascii="Arial" w:hAnsi="Arial" w:cs="Arial"/>
                <w:sz w:val="19"/>
                <w:szCs w:val="19"/>
              </w:rPr>
              <w:t>793,664</w:t>
            </w:r>
          </w:p>
        </w:tc>
        <w:tc>
          <w:tcPr>
            <w:tcW w:w="1418" w:type="dxa"/>
          </w:tcPr>
          <w:p w14:paraId="152C94A4" w14:textId="3355681C" w:rsidR="00082DD4" w:rsidRPr="00684377" w:rsidRDefault="00082DD4" w:rsidP="00082DD4">
            <w:pPr>
              <w:spacing w:before="60" w:after="23" w:line="276" w:lineRule="auto"/>
              <w:ind w:left="-49"/>
              <w:jc w:val="right"/>
              <w:rPr>
                <w:rFonts w:ascii="Arial" w:hAnsi="Arial" w:cs="Arial"/>
                <w:sz w:val="19"/>
                <w:szCs w:val="19"/>
              </w:rPr>
            </w:pPr>
            <w:r w:rsidRPr="00684377">
              <w:rPr>
                <w:rFonts w:ascii="Arial" w:hAnsi="Arial" w:cs="Arial"/>
                <w:sz w:val="19"/>
                <w:szCs w:val="19"/>
              </w:rPr>
              <w:t>3,158,296</w:t>
            </w:r>
          </w:p>
        </w:tc>
        <w:tc>
          <w:tcPr>
            <w:tcW w:w="1417" w:type="dxa"/>
          </w:tcPr>
          <w:p w14:paraId="6A4F0B20" w14:textId="681D33F4" w:rsidR="00082DD4" w:rsidRPr="00684377" w:rsidRDefault="00082DD4" w:rsidP="00082DD4">
            <w:pPr>
              <w:spacing w:before="60" w:after="23" w:line="276" w:lineRule="auto"/>
              <w:ind w:left="-49"/>
              <w:jc w:val="right"/>
              <w:rPr>
                <w:rFonts w:ascii="Arial" w:hAnsi="Arial" w:cs="Arial"/>
                <w:sz w:val="19"/>
                <w:szCs w:val="19"/>
              </w:rPr>
            </w:pPr>
            <w:r w:rsidRPr="00684377">
              <w:rPr>
                <w:rFonts w:ascii="Arial" w:hAnsi="Arial" w:cs="Arial"/>
                <w:sz w:val="19"/>
                <w:szCs w:val="19"/>
                <w:lang w:val="en-GB"/>
              </w:rPr>
              <w:t>793,664</w:t>
            </w:r>
          </w:p>
        </w:tc>
        <w:tc>
          <w:tcPr>
            <w:tcW w:w="1418" w:type="dxa"/>
          </w:tcPr>
          <w:p w14:paraId="756AC9A0" w14:textId="616BB286" w:rsidR="00082DD4" w:rsidRPr="00684377" w:rsidRDefault="00082DD4" w:rsidP="00082DD4">
            <w:pPr>
              <w:spacing w:before="60" w:after="23" w:line="276" w:lineRule="auto"/>
              <w:ind w:left="-49"/>
              <w:jc w:val="right"/>
              <w:rPr>
                <w:rFonts w:ascii="Arial" w:hAnsi="Arial" w:cs="Arial"/>
                <w:sz w:val="19"/>
                <w:szCs w:val="19"/>
                <w:lang w:val="en-GB"/>
              </w:rPr>
            </w:pPr>
            <w:r w:rsidRPr="00684377">
              <w:rPr>
                <w:rFonts w:ascii="Arial" w:hAnsi="Arial" w:cs="Arial"/>
                <w:sz w:val="19"/>
                <w:szCs w:val="19"/>
              </w:rPr>
              <w:t>3,158,296</w:t>
            </w:r>
          </w:p>
        </w:tc>
      </w:tr>
      <w:tr w:rsidR="00082DD4" w:rsidRPr="00684377" w14:paraId="22FAFE23" w14:textId="77777777" w:rsidTr="00412473">
        <w:tc>
          <w:tcPr>
            <w:tcW w:w="2892" w:type="dxa"/>
          </w:tcPr>
          <w:p w14:paraId="7231B339" w14:textId="29A2CF67" w:rsidR="00082DD4" w:rsidRPr="00684377" w:rsidRDefault="00082DD4" w:rsidP="00082DD4">
            <w:pPr>
              <w:spacing w:before="60" w:after="23" w:line="276" w:lineRule="auto"/>
              <w:ind w:right="-36" w:hanging="95"/>
              <w:rPr>
                <w:rFonts w:ascii="Arial" w:hAnsi="Arial" w:cs="Arial"/>
                <w:sz w:val="19"/>
                <w:szCs w:val="19"/>
              </w:rPr>
            </w:pPr>
            <w:r w:rsidRPr="00684377">
              <w:rPr>
                <w:rFonts w:ascii="Arial" w:hAnsi="Arial" w:cs="Arial"/>
                <w:sz w:val="19"/>
                <w:szCs w:val="19"/>
              </w:rPr>
              <w:t>Non-current assets</w:t>
            </w:r>
          </w:p>
        </w:tc>
        <w:tc>
          <w:tcPr>
            <w:tcW w:w="1417" w:type="dxa"/>
          </w:tcPr>
          <w:p w14:paraId="77B58E3C" w14:textId="315F13F0" w:rsidR="00082DD4" w:rsidRPr="00684377" w:rsidRDefault="00082DD4" w:rsidP="00082DD4">
            <w:pPr>
              <w:pBdr>
                <w:bottom w:val="single" w:sz="4" w:space="1" w:color="auto"/>
              </w:pBdr>
              <w:spacing w:before="60" w:after="23" w:line="276" w:lineRule="auto"/>
              <w:ind w:left="-49"/>
              <w:jc w:val="right"/>
              <w:rPr>
                <w:rFonts w:ascii="Arial" w:hAnsi="Arial" w:cs="Arial"/>
                <w:sz w:val="19"/>
                <w:szCs w:val="19"/>
              </w:rPr>
            </w:pPr>
            <w:r w:rsidRPr="00684377">
              <w:rPr>
                <w:rFonts w:ascii="Arial" w:hAnsi="Arial" w:cs="Arial"/>
                <w:sz w:val="19"/>
                <w:szCs w:val="19"/>
              </w:rPr>
              <w:t>2,481,978</w:t>
            </w:r>
          </w:p>
        </w:tc>
        <w:tc>
          <w:tcPr>
            <w:tcW w:w="1418" w:type="dxa"/>
          </w:tcPr>
          <w:p w14:paraId="0B1E8FCF" w14:textId="586C2508" w:rsidR="00082DD4" w:rsidRPr="00684377" w:rsidRDefault="00082DD4" w:rsidP="00082DD4">
            <w:pPr>
              <w:pBdr>
                <w:bottom w:val="single" w:sz="4" w:space="1" w:color="auto"/>
              </w:pBdr>
              <w:spacing w:before="60" w:after="23" w:line="276" w:lineRule="auto"/>
              <w:ind w:left="-49"/>
              <w:jc w:val="right"/>
              <w:rPr>
                <w:rFonts w:ascii="Arial" w:hAnsi="Arial" w:cs="Arial"/>
                <w:sz w:val="19"/>
                <w:szCs w:val="19"/>
              </w:rPr>
            </w:pPr>
            <w:r w:rsidRPr="00684377">
              <w:rPr>
                <w:rFonts w:ascii="Arial" w:hAnsi="Arial" w:cs="Arial"/>
                <w:sz w:val="19"/>
                <w:szCs w:val="19"/>
              </w:rPr>
              <w:t>5,024,123</w:t>
            </w:r>
          </w:p>
        </w:tc>
        <w:tc>
          <w:tcPr>
            <w:tcW w:w="1417" w:type="dxa"/>
          </w:tcPr>
          <w:p w14:paraId="2E7F9CFE" w14:textId="638DE255" w:rsidR="00082DD4" w:rsidRPr="00684377" w:rsidRDefault="00082DD4" w:rsidP="00082DD4">
            <w:pPr>
              <w:pBdr>
                <w:bottom w:val="single" w:sz="4" w:space="1" w:color="auto"/>
              </w:pBdr>
              <w:spacing w:before="60" w:after="23" w:line="276" w:lineRule="auto"/>
              <w:ind w:left="-49"/>
              <w:jc w:val="right"/>
              <w:rPr>
                <w:rFonts w:ascii="Arial" w:hAnsi="Arial" w:cs="Arial"/>
                <w:sz w:val="19"/>
                <w:szCs w:val="19"/>
              </w:rPr>
            </w:pPr>
            <w:r w:rsidRPr="00684377">
              <w:rPr>
                <w:rFonts w:ascii="Arial" w:hAnsi="Arial" w:cs="Arial"/>
                <w:sz w:val="19"/>
                <w:szCs w:val="19"/>
                <w:lang w:val="en-GB"/>
              </w:rPr>
              <w:t>2,481,978</w:t>
            </w:r>
          </w:p>
        </w:tc>
        <w:tc>
          <w:tcPr>
            <w:tcW w:w="1418" w:type="dxa"/>
          </w:tcPr>
          <w:p w14:paraId="70B676DD" w14:textId="7BACBB6F" w:rsidR="00082DD4" w:rsidRPr="00684377" w:rsidRDefault="00082DD4" w:rsidP="00082DD4">
            <w:pPr>
              <w:pBdr>
                <w:bottom w:val="single" w:sz="4" w:space="1" w:color="auto"/>
              </w:pBdr>
              <w:spacing w:before="60" w:after="23" w:line="276" w:lineRule="auto"/>
              <w:ind w:left="-49"/>
              <w:jc w:val="right"/>
              <w:rPr>
                <w:rFonts w:ascii="Arial" w:hAnsi="Arial" w:cs="Arial"/>
                <w:sz w:val="19"/>
                <w:szCs w:val="19"/>
                <w:lang w:val="en-GB"/>
              </w:rPr>
            </w:pPr>
            <w:r w:rsidRPr="00684377">
              <w:rPr>
                <w:rFonts w:ascii="Arial" w:hAnsi="Arial" w:cs="Arial"/>
                <w:sz w:val="19"/>
                <w:szCs w:val="19"/>
              </w:rPr>
              <w:t>5,024,123</w:t>
            </w:r>
          </w:p>
        </w:tc>
      </w:tr>
      <w:tr w:rsidR="00082DD4" w:rsidRPr="00684377" w14:paraId="289B06C2" w14:textId="77777777" w:rsidTr="00412473">
        <w:tc>
          <w:tcPr>
            <w:tcW w:w="2892" w:type="dxa"/>
          </w:tcPr>
          <w:p w14:paraId="11F45651" w14:textId="77777777" w:rsidR="00082DD4" w:rsidRPr="00684377" w:rsidRDefault="00082DD4" w:rsidP="00082DD4">
            <w:pPr>
              <w:spacing w:before="60" w:after="23" w:line="276" w:lineRule="auto"/>
              <w:ind w:right="-36" w:hanging="95"/>
              <w:rPr>
                <w:rFonts w:ascii="Arial" w:hAnsi="Arial" w:cs="Arial"/>
                <w:sz w:val="19"/>
                <w:szCs w:val="19"/>
              </w:rPr>
            </w:pPr>
            <w:r w:rsidRPr="00684377">
              <w:rPr>
                <w:rFonts w:ascii="Arial" w:hAnsi="Arial" w:cs="Arial"/>
                <w:sz w:val="19"/>
                <w:szCs w:val="19"/>
              </w:rPr>
              <w:t>Total</w:t>
            </w:r>
          </w:p>
        </w:tc>
        <w:tc>
          <w:tcPr>
            <w:tcW w:w="1417" w:type="dxa"/>
          </w:tcPr>
          <w:p w14:paraId="65A00D7B" w14:textId="4CEEDB5A" w:rsidR="00082DD4" w:rsidRPr="00684377" w:rsidRDefault="00082DD4" w:rsidP="00082DD4">
            <w:pPr>
              <w:pBdr>
                <w:bottom w:val="single" w:sz="12" w:space="1" w:color="auto"/>
              </w:pBdr>
              <w:spacing w:before="60" w:after="23" w:line="276" w:lineRule="auto"/>
              <w:ind w:left="-49"/>
              <w:jc w:val="right"/>
              <w:rPr>
                <w:rFonts w:ascii="Arial" w:hAnsi="Arial" w:cs="Arial"/>
                <w:sz w:val="19"/>
                <w:szCs w:val="19"/>
              </w:rPr>
            </w:pPr>
            <w:r w:rsidRPr="00684377">
              <w:rPr>
                <w:rFonts w:ascii="Arial" w:hAnsi="Arial" w:cs="Arial"/>
                <w:sz w:val="19"/>
                <w:szCs w:val="19"/>
              </w:rPr>
              <w:t>3,275,642</w:t>
            </w:r>
          </w:p>
        </w:tc>
        <w:tc>
          <w:tcPr>
            <w:tcW w:w="1418" w:type="dxa"/>
          </w:tcPr>
          <w:p w14:paraId="48322065" w14:textId="039AE8D2" w:rsidR="00082DD4" w:rsidRPr="00684377" w:rsidRDefault="00082DD4" w:rsidP="00082DD4">
            <w:pPr>
              <w:pBdr>
                <w:bottom w:val="single" w:sz="12" w:space="1" w:color="auto"/>
              </w:pBdr>
              <w:spacing w:before="60" w:after="23" w:line="276" w:lineRule="auto"/>
              <w:ind w:left="-24" w:firstLine="57"/>
              <w:jc w:val="right"/>
              <w:rPr>
                <w:rFonts w:ascii="Arial" w:hAnsi="Arial" w:cs="Arial"/>
                <w:sz w:val="19"/>
                <w:szCs w:val="19"/>
              </w:rPr>
            </w:pPr>
            <w:r w:rsidRPr="00684377">
              <w:rPr>
                <w:rFonts w:ascii="Arial" w:hAnsi="Arial" w:cs="Arial"/>
                <w:sz w:val="19"/>
                <w:szCs w:val="19"/>
              </w:rPr>
              <w:t>8,182,419</w:t>
            </w:r>
          </w:p>
        </w:tc>
        <w:tc>
          <w:tcPr>
            <w:tcW w:w="1417" w:type="dxa"/>
          </w:tcPr>
          <w:p w14:paraId="46118E12" w14:textId="52D64AFD" w:rsidR="00082DD4" w:rsidRPr="00684377" w:rsidRDefault="00082DD4" w:rsidP="00082DD4">
            <w:pPr>
              <w:pBdr>
                <w:bottom w:val="single" w:sz="12" w:space="1" w:color="auto"/>
              </w:pBdr>
              <w:spacing w:before="60" w:after="23" w:line="276" w:lineRule="auto"/>
              <w:ind w:left="-49"/>
              <w:jc w:val="right"/>
              <w:rPr>
                <w:rFonts w:ascii="Arial" w:hAnsi="Arial" w:cs="Arial"/>
                <w:sz w:val="19"/>
                <w:szCs w:val="19"/>
              </w:rPr>
            </w:pPr>
            <w:r w:rsidRPr="00684377">
              <w:rPr>
                <w:rFonts w:ascii="Arial" w:hAnsi="Arial" w:cs="Arial"/>
                <w:sz w:val="19"/>
                <w:szCs w:val="19"/>
                <w:lang w:val="en-GB"/>
              </w:rPr>
              <w:t>3,275,642</w:t>
            </w:r>
          </w:p>
        </w:tc>
        <w:tc>
          <w:tcPr>
            <w:tcW w:w="1418" w:type="dxa"/>
          </w:tcPr>
          <w:p w14:paraId="2A84180A" w14:textId="2C9F7BB9" w:rsidR="00082DD4" w:rsidRPr="00684377" w:rsidRDefault="00082DD4" w:rsidP="00082DD4">
            <w:pPr>
              <w:pBdr>
                <w:bottom w:val="single" w:sz="12" w:space="1" w:color="auto"/>
              </w:pBdr>
              <w:spacing w:before="60" w:after="23" w:line="276" w:lineRule="auto"/>
              <w:ind w:left="-45"/>
              <w:jc w:val="right"/>
              <w:rPr>
                <w:rFonts w:ascii="Arial" w:hAnsi="Arial" w:cs="Arial"/>
                <w:sz w:val="19"/>
                <w:szCs w:val="19"/>
              </w:rPr>
            </w:pPr>
            <w:r w:rsidRPr="00684377">
              <w:rPr>
                <w:rFonts w:ascii="Arial" w:hAnsi="Arial" w:cs="Arial"/>
                <w:sz w:val="19"/>
                <w:szCs w:val="19"/>
              </w:rPr>
              <w:t>8,182,419</w:t>
            </w:r>
          </w:p>
        </w:tc>
      </w:tr>
    </w:tbl>
    <w:p w14:paraId="2588F168" w14:textId="77777777" w:rsidR="00DA586E" w:rsidRPr="00684377" w:rsidRDefault="00DA586E" w:rsidP="00BD212E">
      <w:pPr>
        <w:pStyle w:val="ListParagraph"/>
        <w:spacing w:line="360" w:lineRule="auto"/>
        <w:ind w:left="426" w:right="-45"/>
        <w:jc w:val="both"/>
        <w:rPr>
          <w:rFonts w:ascii="Arial" w:hAnsi="Arial" w:cstheme="minorBidi"/>
          <w:sz w:val="14"/>
          <w:szCs w:val="14"/>
        </w:rPr>
      </w:pPr>
    </w:p>
    <w:p w14:paraId="5EF5C282" w14:textId="39E55442" w:rsidR="00606854" w:rsidRPr="00684377" w:rsidRDefault="00606854">
      <w:pPr>
        <w:overflowPunct/>
        <w:autoSpaceDE/>
        <w:autoSpaceDN/>
        <w:adjustRightInd/>
        <w:textAlignment w:val="auto"/>
        <w:rPr>
          <w:rFonts w:ascii="Arial" w:hAnsi="Arial" w:cstheme="minorBidi"/>
          <w:sz w:val="19"/>
          <w:szCs w:val="19"/>
        </w:rPr>
      </w:pPr>
    </w:p>
    <w:p w14:paraId="5A1BCB9C" w14:textId="0E56C6CC" w:rsidR="0098130A" w:rsidRPr="00684377" w:rsidRDefault="0098130A" w:rsidP="00311884">
      <w:pPr>
        <w:pStyle w:val="ListParagraph"/>
        <w:tabs>
          <w:tab w:val="left" w:pos="2160"/>
          <w:tab w:val="left" w:pos="2880"/>
        </w:tabs>
        <w:spacing w:line="360" w:lineRule="auto"/>
        <w:ind w:left="927" w:right="-45"/>
        <w:jc w:val="thaiDistribute"/>
        <w:rPr>
          <w:rFonts w:ascii="Arial" w:eastAsia="Calibri" w:hAnsi="Arial" w:cs="Arial"/>
          <w:sz w:val="19"/>
          <w:szCs w:val="19"/>
        </w:rPr>
      </w:pPr>
      <w:r w:rsidRPr="00684377">
        <w:rPr>
          <w:rFonts w:ascii="Arial" w:hAnsi="Arial" w:cs="Arial"/>
          <w:sz w:val="19"/>
          <w:szCs w:val="19"/>
        </w:rPr>
        <w:t>Movement of costs to fulfill contracts for the year ended 31 December 202</w:t>
      </w:r>
      <w:r w:rsidR="00412473" w:rsidRPr="00684377">
        <w:rPr>
          <w:rFonts w:ascii="Arial" w:hAnsi="Arial" w:cs="Arial"/>
          <w:sz w:val="19"/>
          <w:szCs w:val="19"/>
        </w:rPr>
        <w:t>5</w:t>
      </w:r>
      <w:r w:rsidRPr="00684377">
        <w:rPr>
          <w:rFonts w:ascii="Arial" w:hAnsi="Arial" w:cs="Arial"/>
          <w:sz w:val="19"/>
          <w:szCs w:val="19"/>
        </w:rPr>
        <w:t xml:space="preserve"> and 202</w:t>
      </w:r>
      <w:r w:rsidR="00412473" w:rsidRPr="00684377">
        <w:rPr>
          <w:rFonts w:ascii="Arial" w:hAnsi="Arial" w:cs="Arial"/>
          <w:sz w:val="19"/>
          <w:szCs w:val="19"/>
        </w:rPr>
        <w:t>4</w:t>
      </w:r>
      <w:r w:rsidRPr="00684377">
        <w:rPr>
          <w:rFonts w:ascii="Arial" w:hAnsi="Arial" w:cs="Arial"/>
          <w:sz w:val="19"/>
          <w:szCs w:val="19"/>
        </w:rPr>
        <w:t xml:space="preserve"> are </w:t>
      </w:r>
      <w:r w:rsidR="008B2B10" w:rsidRPr="00684377">
        <w:rPr>
          <w:rFonts w:ascii="Arial" w:eastAsia="Calibri" w:hAnsi="Arial" w:cs="Arial"/>
          <w:sz w:val="19"/>
          <w:szCs w:val="19"/>
        </w:rPr>
        <w:t xml:space="preserve">as </w:t>
      </w:r>
      <w:proofErr w:type="gramStart"/>
      <w:r w:rsidR="008B2B10" w:rsidRPr="00684377">
        <w:rPr>
          <w:rFonts w:ascii="Arial" w:eastAsia="Calibri" w:hAnsi="Arial" w:cs="Arial"/>
          <w:sz w:val="19"/>
          <w:szCs w:val="19"/>
        </w:rPr>
        <w:t>follow</w:t>
      </w:r>
      <w:r w:rsidRPr="00684377">
        <w:rPr>
          <w:rFonts w:ascii="Arial" w:eastAsia="Calibri" w:hAnsi="Arial" w:cs="Arial"/>
          <w:sz w:val="19"/>
          <w:szCs w:val="19"/>
        </w:rPr>
        <w:t>s</w:t>
      </w:r>
      <w:r w:rsidR="00C63964" w:rsidRPr="00684377">
        <w:rPr>
          <w:rFonts w:ascii="Arial" w:eastAsia="Calibri" w:hAnsi="Arial" w:cs="Arial"/>
          <w:sz w:val="19"/>
          <w:szCs w:val="19"/>
        </w:rPr>
        <w:t xml:space="preserve"> </w:t>
      </w:r>
      <w:r w:rsidRPr="00684377">
        <w:rPr>
          <w:rFonts w:ascii="Arial" w:eastAsia="Calibri" w:hAnsi="Arial" w:cs="Arial"/>
          <w:sz w:val="19"/>
          <w:szCs w:val="19"/>
        </w:rPr>
        <w:t>:</w:t>
      </w:r>
      <w:proofErr w:type="gramEnd"/>
    </w:p>
    <w:p w14:paraId="775F062C" w14:textId="77777777" w:rsidR="0098130A" w:rsidRPr="00684377" w:rsidRDefault="0098130A" w:rsidP="00BD212E">
      <w:pPr>
        <w:pStyle w:val="ListParagraph"/>
        <w:spacing w:line="360" w:lineRule="auto"/>
        <w:ind w:left="426" w:right="-45"/>
        <w:jc w:val="both"/>
        <w:rPr>
          <w:rFonts w:ascii="Arial" w:hAnsi="Arial" w:cs="Arial"/>
          <w:sz w:val="14"/>
          <w:szCs w:val="14"/>
        </w:rPr>
      </w:pPr>
    </w:p>
    <w:tbl>
      <w:tblPr>
        <w:tblW w:w="8496" w:type="dxa"/>
        <w:tblInd w:w="927" w:type="dxa"/>
        <w:tblLayout w:type="fixed"/>
        <w:tblLook w:val="0000" w:firstRow="0" w:lastRow="0" w:firstColumn="0" w:lastColumn="0" w:noHBand="0" w:noVBand="0"/>
      </w:tblPr>
      <w:tblGrid>
        <w:gridCol w:w="3618"/>
        <w:gridCol w:w="1242"/>
        <w:gridCol w:w="1206"/>
        <w:gridCol w:w="1215"/>
        <w:gridCol w:w="1215"/>
      </w:tblGrid>
      <w:tr w:rsidR="0098130A" w:rsidRPr="00684377" w14:paraId="53964EE6" w14:textId="77777777" w:rsidTr="0089689D">
        <w:tc>
          <w:tcPr>
            <w:tcW w:w="3618" w:type="dxa"/>
          </w:tcPr>
          <w:p w14:paraId="137CB269" w14:textId="77777777" w:rsidR="0098130A" w:rsidRPr="00684377" w:rsidRDefault="0098130A" w:rsidP="00311884">
            <w:pPr>
              <w:spacing w:before="60" w:after="23" w:line="276" w:lineRule="auto"/>
              <w:ind w:right="-36"/>
              <w:rPr>
                <w:rFonts w:ascii="Arial" w:hAnsi="Arial" w:cs="Arial"/>
                <w:sz w:val="19"/>
                <w:szCs w:val="19"/>
              </w:rPr>
            </w:pPr>
          </w:p>
        </w:tc>
        <w:tc>
          <w:tcPr>
            <w:tcW w:w="2448" w:type="dxa"/>
            <w:gridSpan w:val="2"/>
          </w:tcPr>
          <w:p w14:paraId="31D51354" w14:textId="77777777" w:rsidR="0098130A" w:rsidRPr="00684377" w:rsidRDefault="0098130A" w:rsidP="00311884">
            <w:pPr>
              <w:spacing w:before="60" w:after="23" w:line="276" w:lineRule="auto"/>
              <w:ind w:right="-36"/>
              <w:jc w:val="center"/>
              <w:rPr>
                <w:rFonts w:ascii="Arial" w:hAnsi="Arial" w:cs="Arial"/>
                <w:sz w:val="19"/>
                <w:szCs w:val="19"/>
                <w:cs/>
              </w:rPr>
            </w:pPr>
          </w:p>
        </w:tc>
        <w:tc>
          <w:tcPr>
            <w:tcW w:w="2430" w:type="dxa"/>
            <w:gridSpan w:val="2"/>
          </w:tcPr>
          <w:p w14:paraId="5653454C" w14:textId="77777777" w:rsidR="0098130A" w:rsidRPr="00684377" w:rsidRDefault="0098130A" w:rsidP="00311884">
            <w:pPr>
              <w:spacing w:before="60" w:after="23" w:line="276" w:lineRule="auto"/>
              <w:ind w:right="-36"/>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98130A" w:rsidRPr="00684377" w14:paraId="4F3FABCC" w14:textId="77777777" w:rsidTr="0089689D">
        <w:tc>
          <w:tcPr>
            <w:tcW w:w="3618" w:type="dxa"/>
          </w:tcPr>
          <w:p w14:paraId="485DA2AC" w14:textId="77777777" w:rsidR="0098130A" w:rsidRPr="00684377" w:rsidRDefault="0098130A" w:rsidP="00311884">
            <w:pPr>
              <w:spacing w:before="60" w:after="23" w:line="276" w:lineRule="auto"/>
              <w:ind w:right="-36"/>
              <w:rPr>
                <w:rFonts w:ascii="Arial" w:hAnsi="Arial" w:cs="Arial"/>
                <w:sz w:val="19"/>
                <w:szCs w:val="19"/>
              </w:rPr>
            </w:pPr>
          </w:p>
        </w:tc>
        <w:tc>
          <w:tcPr>
            <w:tcW w:w="2448" w:type="dxa"/>
            <w:gridSpan w:val="2"/>
            <w:vAlign w:val="bottom"/>
          </w:tcPr>
          <w:p w14:paraId="4B368783" w14:textId="77777777" w:rsidR="0098130A" w:rsidRPr="00684377" w:rsidRDefault="0098130A" w:rsidP="007D7163">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430" w:type="dxa"/>
            <w:gridSpan w:val="2"/>
            <w:vAlign w:val="bottom"/>
          </w:tcPr>
          <w:p w14:paraId="05F97D11" w14:textId="77777777" w:rsidR="0098130A" w:rsidRPr="00684377" w:rsidRDefault="0098130A" w:rsidP="007D7163">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412473" w:rsidRPr="00684377" w14:paraId="063F96EA" w14:textId="77777777" w:rsidTr="0089689D">
        <w:tc>
          <w:tcPr>
            <w:tcW w:w="3618" w:type="dxa"/>
          </w:tcPr>
          <w:p w14:paraId="58AE9AE8" w14:textId="77777777" w:rsidR="00412473" w:rsidRPr="00684377" w:rsidRDefault="00412473" w:rsidP="00412473">
            <w:pPr>
              <w:spacing w:before="60" w:after="23" w:line="276" w:lineRule="auto"/>
              <w:ind w:right="-36"/>
              <w:rPr>
                <w:rFonts w:ascii="Arial" w:hAnsi="Arial" w:cs="Arial"/>
                <w:sz w:val="19"/>
                <w:szCs w:val="19"/>
              </w:rPr>
            </w:pPr>
          </w:p>
        </w:tc>
        <w:tc>
          <w:tcPr>
            <w:tcW w:w="1242" w:type="dxa"/>
            <w:vAlign w:val="bottom"/>
          </w:tcPr>
          <w:p w14:paraId="3D79A267" w14:textId="7DADE082" w:rsidR="00412473" w:rsidRPr="00684377" w:rsidRDefault="00412473" w:rsidP="00412473">
            <w:pPr>
              <w:pBdr>
                <w:bottom w:val="single" w:sz="4" w:space="1" w:color="auto"/>
              </w:pBdr>
              <w:tabs>
                <w:tab w:val="left" w:pos="1017"/>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06" w:type="dxa"/>
            <w:vAlign w:val="bottom"/>
          </w:tcPr>
          <w:p w14:paraId="7E582760" w14:textId="71B817CF" w:rsidR="00412473" w:rsidRPr="00684377" w:rsidRDefault="00412473" w:rsidP="00412473">
            <w:pPr>
              <w:pBdr>
                <w:bottom w:val="single" w:sz="4" w:space="1" w:color="auto"/>
              </w:pBdr>
              <w:tabs>
                <w:tab w:val="left" w:pos="988"/>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c>
          <w:tcPr>
            <w:tcW w:w="1215" w:type="dxa"/>
            <w:vAlign w:val="bottom"/>
          </w:tcPr>
          <w:p w14:paraId="16EB858A" w14:textId="68D2A73D" w:rsidR="00412473" w:rsidRPr="00684377"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15" w:type="dxa"/>
            <w:vAlign w:val="bottom"/>
          </w:tcPr>
          <w:p w14:paraId="646EB5C1" w14:textId="22656B8D" w:rsidR="00412473" w:rsidRPr="00684377" w:rsidRDefault="00412473" w:rsidP="00412473">
            <w:pPr>
              <w:pBdr>
                <w:bottom w:val="single" w:sz="4" w:space="1" w:color="auto"/>
              </w:pBdr>
              <w:tabs>
                <w:tab w:val="left" w:pos="996"/>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r>
      <w:tr w:rsidR="0098130A" w:rsidRPr="00684377" w14:paraId="5AB56278" w14:textId="77777777" w:rsidTr="0089689D">
        <w:trPr>
          <w:trHeight w:val="315"/>
        </w:trPr>
        <w:tc>
          <w:tcPr>
            <w:tcW w:w="3618" w:type="dxa"/>
          </w:tcPr>
          <w:p w14:paraId="508D54C4" w14:textId="77777777" w:rsidR="0098130A" w:rsidRPr="00684377" w:rsidRDefault="0098130A" w:rsidP="00311884">
            <w:pPr>
              <w:spacing w:before="60" w:after="23"/>
              <w:ind w:right="-36"/>
              <w:rPr>
                <w:rFonts w:ascii="Arial" w:hAnsi="Arial" w:cs="Arial"/>
                <w:sz w:val="19"/>
                <w:szCs w:val="19"/>
                <w:cs/>
              </w:rPr>
            </w:pPr>
          </w:p>
        </w:tc>
        <w:tc>
          <w:tcPr>
            <w:tcW w:w="1242" w:type="dxa"/>
          </w:tcPr>
          <w:p w14:paraId="58F9C129" w14:textId="77777777" w:rsidR="0098130A" w:rsidRPr="00684377" w:rsidRDefault="0098130A" w:rsidP="00311884">
            <w:pPr>
              <w:spacing w:before="60" w:after="23"/>
              <w:ind w:left="-49" w:right="-19"/>
              <w:jc w:val="right"/>
              <w:rPr>
                <w:rFonts w:ascii="Arial" w:hAnsi="Arial" w:cs="Arial"/>
                <w:sz w:val="19"/>
                <w:szCs w:val="19"/>
              </w:rPr>
            </w:pPr>
          </w:p>
        </w:tc>
        <w:tc>
          <w:tcPr>
            <w:tcW w:w="1206" w:type="dxa"/>
          </w:tcPr>
          <w:p w14:paraId="0074398F" w14:textId="77777777" w:rsidR="0098130A" w:rsidRPr="00684377" w:rsidRDefault="0098130A" w:rsidP="00311884">
            <w:pPr>
              <w:spacing w:before="60" w:after="23"/>
              <w:ind w:left="-49" w:right="-19"/>
              <w:jc w:val="right"/>
              <w:rPr>
                <w:rFonts w:ascii="Arial" w:hAnsi="Arial" w:cs="Arial"/>
                <w:sz w:val="19"/>
                <w:szCs w:val="19"/>
              </w:rPr>
            </w:pPr>
          </w:p>
        </w:tc>
        <w:tc>
          <w:tcPr>
            <w:tcW w:w="1215" w:type="dxa"/>
          </w:tcPr>
          <w:p w14:paraId="05D0D980" w14:textId="77777777" w:rsidR="0098130A" w:rsidRPr="00684377" w:rsidRDefault="0098130A" w:rsidP="00311884">
            <w:pPr>
              <w:spacing w:before="60" w:after="23"/>
              <w:ind w:left="-49" w:right="-19"/>
              <w:jc w:val="right"/>
              <w:rPr>
                <w:rFonts w:ascii="Arial" w:hAnsi="Arial" w:cs="Arial"/>
                <w:sz w:val="19"/>
                <w:szCs w:val="19"/>
                <w:cs/>
              </w:rPr>
            </w:pPr>
          </w:p>
        </w:tc>
        <w:tc>
          <w:tcPr>
            <w:tcW w:w="1215" w:type="dxa"/>
          </w:tcPr>
          <w:p w14:paraId="3834BFF8" w14:textId="77777777" w:rsidR="0098130A" w:rsidRPr="00684377" w:rsidRDefault="0098130A" w:rsidP="00311884">
            <w:pPr>
              <w:spacing w:before="60" w:after="23"/>
              <w:ind w:left="-49" w:right="-19"/>
              <w:jc w:val="right"/>
              <w:rPr>
                <w:rFonts w:ascii="Arial" w:hAnsi="Arial" w:cs="Arial"/>
                <w:sz w:val="19"/>
                <w:szCs w:val="19"/>
                <w:cs/>
              </w:rPr>
            </w:pPr>
          </w:p>
        </w:tc>
      </w:tr>
      <w:tr w:rsidR="00C314E9" w:rsidRPr="00684377" w14:paraId="438BE5B3" w14:textId="77777777" w:rsidTr="0089689D">
        <w:tc>
          <w:tcPr>
            <w:tcW w:w="3618" w:type="dxa"/>
          </w:tcPr>
          <w:p w14:paraId="7B8F7A38" w14:textId="77777777" w:rsidR="00C314E9" w:rsidRPr="00684377" w:rsidRDefault="00C314E9" w:rsidP="00C314E9">
            <w:pPr>
              <w:spacing w:before="60" w:after="23" w:line="276" w:lineRule="auto"/>
              <w:ind w:right="-36" w:hanging="109"/>
              <w:rPr>
                <w:rFonts w:ascii="Arial" w:hAnsi="Arial" w:cs="Arial"/>
                <w:sz w:val="19"/>
                <w:szCs w:val="19"/>
                <w:cs/>
              </w:rPr>
            </w:pPr>
            <w:r w:rsidRPr="00684377">
              <w:rPr>
                <w:rFonts w:ascii="Arial" w:hAnsi="Arial" w:cs="Arial"/>
                <w:sz w:val="19"/>
                <w:szCs w:val="19"/>
              </w:rPr>
              <w:t>Beginning balance</w:t>
            </w:r>
          </w:p>
        </w:tc>
        <w:tc>
          <w:tcPr>
            <w:tcW w:w="1242" w:type="dxa"/>
          </w:tcPr>
          <w:p w14:paraId="4A50B45F" w14:textId="18BC8A78" w:rsidR="00C314E9" w:rsidRPr="00684377" w:rsidRDefault="00C314E9" w:rsidP="00C314E9">
            <w:pPr>
              <w:spacing w:before="60" w:after="23" w:line="276" w:lineRule="auto"/>
              <w:ind w:left="-49" w:right="-19"/>
              <w:jc w:val="right"/>
              <w:rPr>
                <w:rFonts w:ascii="Arial" w:hAnsi="Arial" w:cs="Arial"/>
                <w:sz w:val="19"/>
                <w:szCs w:val="19"/>
              </w:rPr>
            </w:pPr>
            <w:r w:rsidRPr="00684377">
              <w:rPr>
                <w:rFonts w:ascii="Arial" w:hAnsi="Arial" w:cs="Arial"/>
                <w:sz w:val="19"/>
                <w:szCs w:val="19"/>
                <w:cs/>
              </w:rPr>
              <w:t>8</w:t>
            </w:r>
            <w:r w:rsidRPr="00684377">
              <w:rPr>
                <w:rFonts w:ascii="Arial" w:hAnsi="Arial" w:cs="Arial"/>
                <w:sz w:val="19"/>
                <w:szCs w:val="19"/>
              </w:rPr>
              <w:t>,</w:t>
            </w:r>
            <w:r w:rsidRPr="00684377">
              <w:rPr>
                <w:rFonts w:ascii="Arial" w:hAnsi="Arial" w:cs="Arial"/>
                <w:sz w:val="19"/>
                <w:szCs w:val="19"/>
                <w:cs/>
              </w:rPr>
              <w:t>182</w:t>
            </w:r>
            <w:r w:rsidRPr="00684377">
              <w:rPr>
                <w:rFonts w:ascii="Arial" w:hAnsi="Arial" w:cs="Arial"/>
                <w:sz w:val="19"/>
                <w:szCs w:val="19"/>
              </w:rPr>
              <w:t>,</w:t>
            </w:r>
            <w:r w:rsidRPr="00684377">
              <w:rPr>
                <w:rFonts w:ascii="Arial" w:hAnsi="Arial" w:cs="Arial"/>
                <w:sz w:val="19"/>
                <w:szCs w:val="19"/>
                <w:cs/>
              </w:rPr>
              <w:t>419</w:t>
            </w:r>
          </w:p>
        </w:tc>
        <w:tc>
          <w:tcPr>
            <w:tcW w:w="1206" w:type="dxa"/>
          </w:tcPr>
          <w:p w14:paraId="15248E6F" w14:textId="1A218E4C" w:rsidR="00C314E9" w:rsidRPr="00684377" w:rsidRDefault="00C314E9" w:rsidP="00C314E9">
            <w:pPr>
              <w:spacing w:before="60" w:after="23" w:line="276" w:lineRule="auto"/>
              <w:ind w:left="-49" w:right="-19"/>
              <w:jc w:val="right"/>
              <w:rPr>
                <w:rFonts w:ascii="Arial" w:hAnsi="Arial" w:cs="Arial"/>
                <w:sz w:val="19"/>
                <w:szCs w:val="19"/>
                <w:lang w:val="en-GB"/>
              </w:rPr>
            </w:pPr>
            <w:r w:rsidRPr="00684377">
              <w:rPr>
                <w:rFonts w:ascii="Arial" w:hAnsi="Arial" w:cs="Arial"/>
                <w:sz w:val="19"/>
                <w:szCs w:val="19"/>
              </w:rPr>
              <w:t>8,071,305</w:t>
            </w:r>
          </w:p>
        </w:tc>
        <w:tc>
          <w:tcPr>
            <w:tcW w:w="1215" w:type="dxa"/>
          </w:tcPr>
          <w:p w14:paraId="3678FDB5" w14:textId="4251F7B3" w:rsidR="00C314E9" w:rsidRPr="00684377" w:rsidRDefault="00C314E9" w:rsidP="00C314E9">
            <w:pPr>
              <w:spacing w:before="60" w:after="23" w:line="276" w:lineRule="auto"/>
              <w:ind w:left="-49" w:right="-19"/>
              <w:jc w:val="right"/>
              <w:rPr>
                <w:rFonts w:ascii="Arial" w:hAnsi="Arial" w:cs="Arial"/>
                <w:sz w:val="19"/>
                <w:szCs w:val="19"/>
                <w:lang w:val="en-GB"/>
              </w:rPr>
            </w:pPr>
            <w:r w:rsidRPr="00684377">
              <w:rPr>
                <w:rFonts w:ascii="Arial" w:hAnsi="Arial" w:cs="Arial"/>
                <w:sz w:val="19"/>
                <w:szCs w:val="19"/>
                <w:cs/>
                <w:lang w:val="en-GB"/>
              </w:rPr>
              <w:t>8</w:t>
            </w:r>
            <w:r w:rsidRPr="00684377">
              <w:rPr>
                <w:rFonts w:ascii="Arial" w:hAnsi="Arial" w:cs="Arial"/>
                <w:sz w:val="19"/>
                <w:szCs w:val="19"/>
                <w:lang w:val="en-GB"/>
              </w:rPr>
              <w:t>,</w:t>
            </w:r>
            <w:r w:rsidRPr="00684377">
              <w:rPr>
                <w:rFonts w:ascii="Arial" w:hAnsi="Arial" w:cs="Arial"/>
                <w:sz w:val="19"/>
                <w:szCs w:val="19"/>
                <w:cs/>
                <w:lang w:val="en-GB"/>
              </w:rPr>
              <w:t>182</w:t>
            </w:r>
            <w:r w:rsidRPr="00684377">
              <w:rPr>
                <w:rFonts w:ascii="Arial" w:hAnsi="Arial" w:cs="Arial"/>
                <w:sz w:val="19"/>
                <w:szCs w:val="19"/>
                <w:lang w:val="en-GB"/>
              </w:rPr>
              <w:t>,</w:t>
            </w:r>
            <w:r w:rsidRPr="00684377">
              <w:rPr>
                <w:rFonts w:ascii="Arial" w:hAnsi="Arial" w:cs="Arial"/>
                <w:sz w:val="19"/>
                <w:szCs w:val="19"/>
                <w:cs/>
                <w:lang w:val="en-GB"/>
              </w:rPr>
              <w:t>419</w:t>
            </w:r>
          </w:p>
        </w:tc>
        <w:tc>
          <w:tcPr>
            <w:tcW w:w="1215" w:type="dxa"/>
          </w:tcPr>
          <w:p w14:paraId="5AA9EA3C" w14:textId="39F54B69" w:rsidR="00C314E9" w:rsidRPr="00684377" w:rsidRDefault="00C314E9" w:rsidP="00C314E9">
            <w:pPr>
              <w:spacing w:before="60" w:after="23" w:line="276" w:lineRule="auto"/>
              <w:ind w:left="-19" w:right="-4"/>
              <w:jc w:val="right"/>
              <w:rPr>
                <w:rFonts w:ascii="Arial" w:hAnsi="Arial" w:cs="Arial"/>
                <w:sz w:val="19"/>
                <w:szCs w:val="19"/>
              </w:rPr>
            </w:pPr>
            <w:r w:rsidRPr="00684377">
              <w:rPr>
                <w:rFonts w:ascii="Arial" w:hAnsi="Arial" w:cs="Arial"/>
                <w:sz w:val="19"/>
                <w:szCs w:val="19"/>
                <w:lang w:val="en-GB"/>
              </w:rPr>
              <w:t>8,059,813</w:t>
            </w:r>
          </w:p>
        </w:tc>
      </w:tr>
      <w:tr w:rsidR="00C314E9" w:rsidRPr="00684377" w14:paraId="08DBDAC0" w14:textId="77777777" w:rsidTr="0089689D">
        <w:tc>
          <w:tcPr>
            <w:tcW w:w="3618" w:type="dxa"/>
          </w:tcPr>
          <w:p w14:paraId="4E04374C" w14:textId="55DA91F7" w:rsidR="00C314E9" w:rsidRPr="00684377" w:rsidRDefault="00C314E9" w:rsidP="00C314E9">
            <w:pPr>
              <w:spacing w:before="60" w:after="23" w:line="276" w:lineRule="auto"/>
              <w:ind w:right="-36" w:hanging="109"/>
              <w:rPr>
                <w:rFonts w:ascii="Arial" w:hAnsi="Arial" w:cs="Arial"/>
                <w:sz w:val="19"/>
                <w:szCs w:val="19"/>
              </w:rPr>
            </w:pPr>
            <w:proofErr w:type="gramStart"/>
            <w:r w:rsidRPr="00684377">
              <w:rPr>
                <w:rFonts w:ascii="Arial" w:hAnsi="Arial" w:cs="Arial"/>
                <w:sz w:val="19"/>
                <w:szCs w:val="19"/>
              </w:rPr>
              <w:t>Add :</w:t>
            </w:r>
            <w:proofErr w:type="gramEnd"/>
            <w:r w:rsidRPr="00684377">
              <w:rPr>
                <w:rFonts w:ascii="Arial" w:hAnsi="Arial" w:cs="Arial"/>
                <w:sz w:val="19"/>
                <w:szCs w:val="19"/>
              </w:rPr>
              <w:t xml:space="preserve"> Increase</w:t>
            </w:r>
          </w:p>
        </w:tc>
        <w:tc>
          <w:tcPr>
            <w:tcW w:w="1242" w:type="dxa"/>
          </w:tcPr>
          <w:p w14:paraId="12CA31A2" w14:textId="3E06431F" w:rsidR="00C314E9" w:rsidRPr="00684377" w:rsidRDefault="00C314E9" w:rsidP="00C314E9">
            <w:pPr>
              <w:spacing w:before="60" w:after="23" w:line="276" w:lineRule="auto"/>
              <w:ind w:left="-49" w:right="-19"/>
              <w:jc w:val="right"/>
              <w:rPr>
                <w:rFonts w:ascii="Arial" w:hAnsi="Arial" w:cs="Arial"/>
                <w:sz w:val="19"/>
                <w:szCs w:val="19"/>
              </w:rPr>
            </w:pPr>
            <w:r w:rsidRPr="00684377">
              <w:rPr>
                <w:rFonts w:ascii="Arial" w:hAnsi="Arial" w:cs="Arial"/>
                <w:sz w:val="19"/>
                <w:szCs w:val="19"/>
              </w:rPr>
              <w:t>404,072</w:t>
            </w:r>
          </w:p>
        </w:tc>
        <w:tc>
          <w:tcPr>
            <w:tcW w:w="1206" w:type="dxa"/>
          </w:tcPr>
          <w:p w14:paraId="71DED137" w14:textId="5776C2D3" w:rsidR="00C314E9" w:rsidRPr="00684377" w:rsidRDefault="00C314E9" w:rsidP="00C314E9">
            <w:pPr>
              <w:spacing w:before="60" w:after="23" w:line="276" w:lineRule="auto"/>
              <w:ind w:left="-49" w:right="-19"/>
              <w:jc w:val="right"/>
              <w:rPr>
                <w:rFonts w:ascii="Arial" w:hAnsi="Arial" w:cs="Arial"/>
                <w:sz w:val="19"/>
                <w:szCs w:val="19"/>
              </w:rPr>
            </w:pPr>
            <w:r w:rsidRPr="00684377">
              <w:rPr>
                <w:rFonts w:ascii="Arial" w:hAnsi="Arial" w:cs="Arial"/>
                <w:sz w:val="19"/>
                <w:szCs w:val="19"/>
                <w:lang w:val="en-GB"/>
              </w:rPr>
              <w:t>1,756,229</w:t>
            </w:r>
          </w:p>
        </w:tc>
        <w:tc>
          <w:tcPr>
            <w:tcW w:w="1215" w:type="dxa"/>
          </w:tcPr>
          <w:p w14:paraId="0C0D221F" w14:textId="2DB7849E" w:rsidR="00C314E9" w:rsidRPr="00684377" w:rsidRDefault="00C314E9" w:rsidP="00C314E9">
            <w:pPr>
              <w:spacing w:before="60" w:after="23" w:line="276" w:lineRule="auto"/>
              <w:ind w:left="-49" w:right="-19"/>
              <w:jc w:val="right"/>
              <w:rPr>
                <w:rFonts w:ascii="Arial" w:hAnsi="Arial" w:cs="Arial"/>
                <w:sz w:val="19"/>
                <w:szCs w:val="19"/>
                <w:lang w:val="en-GB"/>
              </w:rPr>
            </w:pPr>
            <w:r w:rsidRPr="00684377">
              <w:rPr>
                <w:rFonts w:ascii="Arial" w:hAnsi="Arial" w:cs="Arial"/>
                <w:sz w:val="19"/>
                <w:szCs w:val="19"/>
                <w:lang w:val="en-GB"/>
              </w:rPr>
              <w:t>404,072</w:t>
            </w:r>
          </w:p>
        </w:tc>
        <w:tc>
          <w:tcPr>
            <w:tcW w:w="1215" w:type="dxa"/>
          </w:tcPr>
          <w:p w14:paraId="6EE2AB8B" w14:textId="3D46A5FF" w:rsidR="00C314E9" w:rsidRPr="00684377" w:rsidRDefault="00C314E9" w:rsidP="00C314E9">
            <w:pPr>
              <w:spacing w:before="60" w:after="23" w:line="276" w:lineRule="auto"/>
              <w:ind w:left="-19" w:right="-4"/>
              <w:jc w:val="right"/>
              <w:rPr>
                <w:rFonts w:ascii="Arial" w:hAnsi="Arial" w:cs="Arial"/>
                <w:sz w:val="19"/>
                <w:szCs w:val="19"/>
                <w:lang w:val="en-GB"/>
              </w:rPr>
            </w:pPr>
            <w:r w:rsidRPr="00684377">
              <w:rPr>
                <w:rFonts w:ascii="Arial" w:hAnsi="Arial" w:cs="Arial"/>
                <w:sz w:val="19"/>
                <w:szCs w:val="19"/>
                <w:lang w:val="en-GB"/>
              </w:rPr>
              <w:t>1,756,229</w:t>
            </w:r>
          </w:p>
        </w:tc>
      </w:tr>
      <w:tr w:rsidR="00C314E9" w:rsidRPr="00684377" w14:paraId="430BA908" w14:textId="77777777" w:rsidTr="00216330">
        <w:tc>
          <w:tcPr>
            <w:tcW w:w="3618" w:type="dxa"/>
          </w:tcPr>
          <w:p w14:paraId="68F7DF10" w14:textId="482E4531" w:rsidR="00C314E9" w:rsidRPr="00684377" w:rsidRDefault="00C314E9" w:rsidP="00C314E9">
            <w:pPr>
              <w:spacing w:before="60" w:after="23" w:line="276" w:lineRule="auto"/>
              <w:ind w:right="-36" w:hanging="109"/>
              <w:rPr>
                <w:rFonts w:ascii="Arial" w:hAnsi="Arial" w:cs="Arial"/>
                <w:sz w:val="19"/>
                <w:szCs w:val="19"/>
              </w:rPr>
            </w:pPr>
            <w:proofErr w:type="gramStart"/>
            <w:r w:rsidRPr="00684377">
              <w:rPr>
                <w:rFonts w:ascii="Arial" w:hAnsi="Arial" w:cs="Arial"/>
                <w:sz w:val="19"/>
                <w:szCs w:val="19"/>
              </w:rPr>
              <w:t>Less :</w:t>
            </w:r>
            <w:proofErr w:type="gramEnd"/>
            <w:r w:rsidRPr="00684377">
              <w:rPr>
                <w:rFonts w:ascii="Arial" w:hAnsi="Arial" w:cs="Arial"/>
                <w:sz w:val="19"/>
                <w:szCs w:val="19"/>
              </w:rPr>
              <w:t xml:space="preserve"> Reclassify to unbilled receivable</w:t>
            </w:r>
          </w:p>
        </w:tc>
        <w:tc>
          <w:tcPr>
            <w:tcW w:w="1242" w:type="dxa"/>
            <w:vAlign w:val="bottom"/>
          </w:tcPr>
          <w:p w14:paraId="08355D41" w14:textId="7B7DCC58" w:rsidR="00C314E9" w:rsidRPr="00684377" w:rsidRDefault="00C314E9" w:rsidP="00216330">
            <w:pPr>
              <w:pBdr>
                <w:bottom w:val="single" w:sz="4" w:space="1" w:color="auto"/>
              </w:pBdr>
              <w:spacing w:before="60" w:after="23" w:line="276" w:lineRule="auto"/>
              <w:ind w:right="-19"/>
              <w:jc w:val="right"/>
              <w:rPr>
                <w:rFonts w:ascii="Arial" w:hAnsi="Arial" w:cs="Arial"/>
                <w:sz w:val="19"/>
                <w:szCs w:val="19"/>
                <w:lang w:val="en-GB"/>
              </w:rPr>
            </w:pPr>
            <w:r w:rsidRPr="00684377">
              <w:rPr>
                <w:rFonts w:ascii="Arial" w:hAnsi="Arial" w:cs="Arial"/>
                <w:sz w:val="19"/>
                <w:szCs w:val="19"/>
              </w:rPr>
              <w:t>(682,843)</w:t>
            </w:r>
          </w:p>
        </w:tc>
        <w:tc>
          <w:tcPr>
            <w:tcW w:w="1206" w:type="dxa"/>
            <w:vAlign w:val="bottom"/>
          </w:tcPr>
          <w:p w14:paraId="0247446F" w14:textId="7390E390" w:rsidR="00C314E9" w:rsidRPr="00684377" w:rsidRDefault="00C314E9" w:rsidP="00216330">
            <w:pPr>
              <w:pBdr>
                <w:bottom w:val="single" w:sz="4" w:space="1" w:color="auto"/>
              </w:pBdr>
              <w:spacing w:before="60" w:after="23" w:line="276" w:lineRule="auto"/>
              <w:ind w:right="-19"/>
              <w:jc w:val="right"/>
              <w:rPr>
                <w:rFonts w:ascii="Arial" w:hAnsi="Arial" w:cs="Arial"/>
                <w:i/>
                <w:iCs/>
                <w:sz w:val="19"/>
                <w:szCs w:val="19"/>
                <w:lang w:val="en-GB"/>
              </w:rPr>
            </w:pPr>
            <w:r w:rsidRPr="00684377">
              <w:rPr>
                <w:rFonts w:ascii="Arial" w:hAnsi="Arial" w:cs="Arial"/>
                <w:sz w:val="19"/>
                <w:szCs w:val="19"/>
              </w:rPr>
              <w:t>-</w:t>
            </w:r>
          </w:p>
        </w:tc>
        <w:tc>
          <w:tcPr>
            <w:tcW w:w="1215" w:type="dxa"/>
            <w:vAlign w:val="bottom"/>
          </w:tcPr>
          <w:p w14:paraId="0319042F" w14:textId="18E17BC0" w:rsidR="00C314E9" w:rsidRPr="00684377" w:rsidRDefault="00C314E9" w:rsidP="00216330">
            <w:pPr>
              <w:pBdr>
                <w:bottom w:val="single" w:sz="4" w:space="1" w:color="auto"/>
              </w:pBdr>
              <w:spacing w:before="60" w:after="23" w:line="276" w:lineRule="auto"/>
              <w:ind w:right="-19"/>
              <w:jc w:val="right"/>
              <w:rPr>
                <w:rFonts w:ascii="Arial" w:hAnsi="Arial" w:cs="Arial"/>
                <w:sz w:val="19"/>
                <w:szCs w:val="19"/>
              </w:rPr>
            </w:pPr>
            <w:r w:rsidRPr="00684377">
              <w:rPr>
                <w:rFonts w:ascii="Arial" w:hAnsi="Arial" w:cs="Arial"/>
                <w:sz w:val="19"/>
                <w:szCs w:val="19"/>
                <w:lang w:val="en-GB"/>
              </w:rPr>
              <w:t>(682,843)</w:t>
            </w:r>
          </w:p>
        </w:tc>
        <w:tc>
          <w:tcPr>
            <w:tcW w:w="1215" w:type="dxa"/>
            <w:vAlign w:val="bottom"/>
          </w:tcPr>
          <w:p w14:paraId="71C238D8" w14:textId="18220946" w:rsidR="00C314E9" w:rsidRPr="00684377" w:rsidRDefault="00C314E9" w:rsidP="00216330">
            <w:pPr>
              <w:pBdr>
                <w:bottom w:val="single" w:sz="4" w:space="1" w:color="auto"/>
              </w:pBdr>
              <w:spacing w:before="60" w:after="23" w:line="276" w:lineRule="auto"/>
              <w:ind w:right="-4"/>
              <w:jc w:val="right"/>
              <w:rPr>
                <w:rFonts w:ascii="Arial" w:hAnsi="Arial" w:cs="Arial"/>
                <w:sz w:val="19"/>
                <w:szCs w:val="19"/>
                <w:lang w:val="en-GB"/>
              </w:rPr>
            </w:pPr>
            <w:r w:rsidRPr="00684377">
              <w:rPr>
                <w:rFonts w:ascii="Arial" w:hAnsi="Arial" w:cs="Arial"/>
                <w:sz w:val="19"/>
                <w:szCs w:val="19"/>
                <w:lang w:val="en-GB"/>
              </w:rPr>
              <w:t>-</w:t>
            </w:r>
          </w:p>
        </w:tc>
      </w:tr>
      <w:tr w:rsidR="00C314E9" w:rsidRPr="00684377" w14:paraId="5620CD48" w14:textId="77777777" w:rsidTr="0089689D">
        <w:tc>
          <w:tcPr>
            <w:tcW w:w="3618" w:type="dxa"/>
          </w:tcPr>
          <w:p w14:paraId="31605FC4" w14:textId="77777777" w:rsidR="00C314E9" w:rsidRPr="00684377" w:rsidRDefault="00C314E9" w:rsidP="00C314E9">
            <w:pPr>
              <w:spacing w:before="60" w:after="23" w:line="276" w:lineRule="auto"/>
              <w:ind w:right="-36" w:hanging="109"/>
              <w:rPr>
                <w:rFonts w:ascii="Arial" w:hAnsi="Arial" w:cs="Arial"/>
                <w:sz w:val="19"/>
                <w:szCs w:val="19"/>
              </w:rPr>
            </w:pPr>
            <w:r w:rsidRPr="00684377">
              <w:rPr>
                <w:rFonts w:ascii="Arial" w:hAnsi="Arial" w:cs="Arial"/>
                <w:sz w:val="19"/>
                <w:szCs w:val="19"/>
              </w:rPr>
              <w:t>Ending balance</w:t>
            </w:r>
          </w:p>
        </w:tc>
        <w:tc>
          <w:tcPr>
            <w:tcW w:w="1242" w:type="dxa"/>
          </w:tcPr>
          <w:p w14:paraId="59469D18" w14:textId="2F398A06" w:rsidR="00C314E9" w:rsidRPr="00684377" w:rsidRDefault="00C314E9" w:rsidP="00C314E9">
            <w:pPr>
              <w:spacing w:before="60" w:after="23" w:line="276" w:lineRule="auto"/>
              <w:ind w:left="-49" w:right="-19"/>
              <w:jc w:val="right"/>
              <w:rPr>
                <w:rFonts w:ascii="Arial" w:hAnsi="Arial" w:cs="Arial"/>
                <w:sz w:val="19"/>
                <w:szCs w:val="19"/>
                <w:lang w:val="en-GB"/>
              </w:rPr>
            </w:pPr>
            <w:r w:rsidRPr="00684377">
              <w:rPr>
                <w:rFonts w:ascii="Arial" w:hAnsi="Arial" w:cs="Arial"/>
                <w:sz w:val="19"/>
                <w:szCs w:val="19"/>
              </w:rPr>
              <w:t>7,903,648</w:t>
            </w:r>
          </w:p>
        </w:tc>
        <w:tc>
          <w:tcPr>
            <w:tcW w:w="1206" w:type="dxa"/>
          </w:tcPr>
          <w:p w14:paraId="05059915" w14:textId="7A4BDD25" w:rsidR="00C314E9" w:rsidRPr="00684377" w:rsidRDefault="00C314E9" w:rsidP="00C314E9">
            <w:pPr>
              <w:spacing w:before="60" w:after="23" w:line="276" w:lineRule="auto"/>
              <w:ind w:left="-49" w:right="-19"/>
              <w:jc w:val="right"/>
              <w:rPr>
                <w:rFonts w:ascii="Arial" w:hAnsi="Arial" w:cs="Arial"/>
                <w:sz w:val="19"/>
                <w:szCs w:val="19"/>
                <w:lang w:val="en-GB"/>
              </w:rPr>
            </w:pPr>
            <w:r w:rsidRPr="00684377">
              <w:rPr>
                <w:rFonts w:ascii="Arial" w:hAnsi="Arial" w:cs="Arial"/>
                <w:sz w:val="19"/>
                <w:szCs w:val="19"/>
              </w:rPr>
              <w:t>9,827,534</w:t>
            </w:r>
          </w:p>
        </w:tc>
        <w:tc>
          <w:tcPr>
            <w:tcW w:w="1215" w:type="dxa"/>
          </w:tcPr>
          <w:p w14:paraId="42CE7BAB" w14:textId="1D9C3FEA" w:rsidR="00C314E9" w:rsidRPr="00684377" w:rsidRDefault="00C314E9" w:rsidP="00C314E9">
            <w:pPr>
              <w:spacing w:before="60" w:after="23" w:line="276" w:lineRule="auto"/>
              <w:ind w:left="-49" w:right="-19"/>
              <w:jc w:val="right"/>
              <w:rPr>
                <w:rFonts w:ascii="Arial" w:hAnsi="Arial" w:cs="Arial"/>
                <w:sz w:val="19"/>
                <w:szCs w:val="19"/>
                <w:lang w:val="en-GB"/>
              </w:rPr>
            </w:pPr>
            <w:r w:rsidRPr="00684377">
              <w:rPr>
                <w:rFonts w:ascii="Arial" w:hAnsi="Arial" w:cs="Arial"/>
                <w:sz w:val="19"/>
                <w:szCs w:val="19"/>
                <w:lang w:val="en-GB"/>
              </w:rPr>
              <w:t>7,903,648</w:t>
            </w:r>
          </w:p>
        </w:tc>
        <w:tc>
          <w:tcPr>
            <w:tcW w:w="1215" w:type="dxa"/>
          </w:tcPr>
          <w:p w14:paraId="066B1C14" w14:textId="2E20ED74" w:rsidR="00C314E9" w:rsidRPr="00684377" w:rsidRDefault="00C314E9" w:rsidP="00C314E9">
            <w:pPr>
              <w:spacing w:before="60" w:after="23" w:line="276" w:lineRule="auto"/>
              <w:ind w:left="-19" w:right="-4"/>
              <w:jc w:val="right"/>
              <w:rPr>
                <w:rFonts w:ascii="Arial" w:hAnsi="Arial" w:cs="Arial"/>
                <w:sz w:val="19"/>
                <w:szCs w:val="19"/>
                <w:lang w:val="en-GB"/>
              </w:rPr>
            </w:pPr>
            <w:r w:rsidRPr="00684377">
              <w:rPr>
                <w:rFonts w:ascii="Arial" w:hAnsi="Arial" w:cs="Arial"/>
                <w:sz w:val="19"/>
                <w:szCs w:val="19"/>
                <w:lang w:val="en-GB"/>
              </w:rPr>
              <w:t>9,816,042</w:t>
            </w:r>
          </w:p>
        </w:tc>
      </w:tr>
      <w:tr w:rsidR="00C314E9" w:rsidRPr="00684377" w14:paraId="64D644CF" w14:textId="77777777" w:rsidTr="00DB4BC2">
        <w:tc>
          <w:tcPr>
            <w:tcW w:w="3618" w:type="dxa"/>
          </w:tcPr>
          <w:p w14:paraId="263D513D" w14:textId="77777777" w:rsidR="00DB4BC2" w:rsidRPr="00684377" w:rsidRDefault="00C314E9" w:rsidP="006503B8">
            <w:pPr>
              <w:spacing w:before="60" w:after="23" w:line="276" w:lineRule="auto"/>
              <w:ind w:right="-36" w:hanging="109"/>
              <w:rPr>
                <w:rFonts w:ascii="Arial" w:hAnsi="Arial" w:cs="Arial"/>
                <w:sz w:val="19"/>
                <w:szCs w:val="19"/>
              </w:rPr>
            </w:pPr>
            <w:proofErr w:type="gramStart"/>
            <w:r w:rsidRPr="00684377">
              <w:rPr>
                <w:rFonts w:ascii="Arial" w:hAnsi="Arial" w:cs="Arial"/>
                <w:sz w:val="19"/>
                <w:szCs w:val="19"/>
              </w:rPr>
              <w:t>Less :</w:t>
            </w:r>
            <w:proofErr w:type="gramEnd"/>
            <w:r w:rsidRPr="00684377">
              <w:rPr>
                <w:rFonts w:ascii="Arial" w:hAnsi="Arial" w:cs="Arial"/>
                <w:sz w:val="19"/>
                <w:szCs w:val="19"/>
              </w:rPr>
              <w:t xml:space="preserve"> </w:t>
            </w:r>
            <w:r w:rsidR="006503B8" w:rsidRPr="00684377">
              <w:rPr>
                <w:rFonts w:ascii="Arial" w:hAnsi="Arial" w:cs="Arial"/>
                <w:sz w:val="19"/>
                <w:szCs w:val="19"/>
              </w:rPr>
              <w:t xml:space="preserve">Recognized </w:t>
            </w:r>
            <w:proofErr w:type="gramStart"/>
            <w:r w:rsidR="006503B8" w:rsidRPr="00684377">
              <w:rPr>
                <w:rFonts w:ascii="Arial" w:hAnsi="Arial" w:cs="Arial"/>
                <w:sz w:val="19"/>
                <w:szCs w:val="19"/>
              </w:rPr>
              <w:t>to</w:t>
            </w:r>
            <w:proofErr w:type="gramEnd"/>
            <w:r w:rsidR="006503B8" w:rsidRPr="00684377">
              <w:rPr>
                <w:rFonts w:ascii="Arial" w:hAnsi="Arial" w:cs="Arial"/>
                <w:sz w:val="19"/>
                <w:szCs w:val="19"/>
              </w:rPr>
              <w:t xml:space="preserve"> cost of construction</w:t>
            </w:r>
          </w:p>
          <w:p w14:paraId="43702ED4" w14:textId="7AEC8D0B" w:rsidR="00C314E9" w:rsidRPr="00684377" w:rsidRDefault="00DB4BC2" w:rsidP="006503B8">
            <w:pPr>
              <w:spacing w:before="60" w:after="23" w:line="276" w:lineRule="auto"/>
              <w:ind w:right="-36" w:hanging="109"/>
              <w:rPr>
                <w:rFonts w:ascii="Arial" w:hAnsi="Arial" w:cs="Browallia New"/>
                <w:sz w:val="19"/>
              </w:rPr>
            </w:pPr>
            <w:r w:rsidRPr="00684377">
              <w:rPr>
                <w:rFonts w:ascii="Arial" w:hAnsi="Arial" w:cs="Arial"/>
                <w:sz w:val="19"/>
                <w:szCs w:val="19"/>
              </w:rPr>
              <w:t xml:space="preserve">       </w:t>
            </w:r>
            <w:r w:rsidR="006503B8" w:rsidRPr="00684377">
              <w:rPr>
                <w:rFonts w:ascii="Arial" w:hAnsi="Arial" w:cs="Arial"/>
                <w:sz w:val="19"/>
                <w:szCs w:val="19"/>
              </w:rPr>
              <w:t>during the year</w:t>
            </w:r>
          </w:p>
        </w:tc>
        <w:tc>
          <w:tcPr>
            <w:tcW w:w="1242" w:type="dxa"/>
            <w:vAlign w:val="bottom"/>
          </w:tcPr>
          <w:p w14:paraId="41C15587" w14:textId="488FB7B7" w:rsidR="00C314E9" w:rsidRPr="00684377" w:rsidRDefault="00C314E9" w:rsidP="00DB4BC2">
            <w:pPr>
              <w:pBdr>
                <w:bottom w:val="single" w:sz="4" w:space="1" w:color="auto"/>
              </w:pBdr>
              <w:spacing w:before="60" w:after="23" w:line="276" w:lineRule="auto"/>
              <w:ind w:left="-49" w:right="-19"/>
              <w:jc w:val="right"/>
              <w:rPr>
                <w:rFonts w:ascii="Arial" w:hAnsi="Arial" w:cs="Arial"/>
                <w:sz w:val="19"/>
                <w:szCs w:val="19"/>
                <w:lang w:val="en-GB"/>
              </w:rPr>
            </w:pPr>
            <w:r w:rsidRPr="00684377">
              <w:rPr>
                <w:rFonts w:ascii="Arial" w:hAnsi="Arial" w:cs="Arial"/>
                <w:sz w:val="19"/>
                <w:szCs w:val="19"/>
                <w:lang w:val="en-GB"/>
              </w:rPr>
              <w:t>(4,628,006)</w:t>
            </w:r>
          </w:p>
        </w:tc>
        <w:tc>
          <w:tcPr>
            <w:tcW w:w="1206" w:type="dxa"/>
            <w:vAlign w:val="bottom"/>
          </w:tcPr>
          <w:p w14:paraId="30FB0611" w14:textId="0CC8B2B8" w:rsidR="00C314E9" w:rsidRPr="00684377" w:rsidRDefault="00C314E9" w:rsidP="00DB4BC2">
            <w:pPr>
              <w:pBdr>
                <w:bottom w:val="single" w:sz="4"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rPr>
              <w:t>(1,645,115)</w:t>
            </w:r>
          </w:p>
        </w:tc>
        <w:tc>
          <w:tcPr>
            <w:tcW w:w="1215" w:type="dxa"/>
            <w:vAlign w:val="bottom"/>
          </w:tcPr>
          <w:p w14:paraId="292494D7" w14:textId="74EE790A" w:rsidR="00C314E9" w:rsidRPr="00684377" w:rsidRDefault="00C314E9" w:rsidP="00DB4BC2">
            <w:pPr>
              <w:pBdr>
                <w:bottom w:val="single" w:sz="4" w:space="1" w:color="auto"/>
              </w:pBdr>
              <w:spacing w:before="60" w:after="23" w:line="276" w:lineRule="auto"/>
              <w:ind w:left="-49" w:right="-19"/>
              <w:jc w:val="right"/>
              <w:rPr>
                <w:rFonts w:ascii="Arial" w:hAnsi="Arial" w:cs="Arial"/>
                <w:sz w:val="19"/>
                <w:szCs w:val="19"/>
                <w:lang w:val="en-GB"/>
              </w:rPr>
            </w:pPr>
            <w:r w:rsidRPr="00684377">
              <w:rPr>
                <w:rFonts w:ascii="Arial" w:hAnsi="Arial" w:cs="Arial"/>
                <w:sz w:val="19"/>
                <w:szCs w:val="19"/>
                <w:lang w:val="en-GB"/>
              </w:rPr>
              <w:t>(4,628,006)</w:t>
            </w:r>
          </w:p>
        </w:tc>
        <w:tc>
          <w:tcPr>
            <w:tcW w:w="1215" w:type="dxa"/>
            <w:vAlign w:val="bottom"/>
          </w:tcPr>
          <w:p w14:paraId="7B6ECDB3" w14:textId="37A717E9" w:rsidR="00C314E9" w:rsidRPr="00684377" w:rsidRDefault="00C314E9" w:rsidP="00DB4BC2">
            <w:pPr>
              <w:pBdr>
                <w:bottom w:val="single" w:sz="4" w:space="1" w:color="auto"/>
              </w:pBdr>
              <w:spacing w:before="60" w:after="23" w:line="276" w:lineRule="auto"/>
              <w:ind w:left="-45" w:right="-19"/>
              <w:jc w:val="right"/>
              <w:rPr>
                <w:rFonts w:ascii="Arial" w:hAnsi="Arial" w:cs="Arial"/>
                <w:sz w:val="19"/>
                <w:szCs w:val="19"/>
              </w:rPr>
            </w:pPr>
            <w:r w:rsidRPr="00684377">
              <w:rPr>
                <w:rFonts w:ascii="Arial" w:hAnsi="Arial" w:cs="Arial"/>
                <w:sz w:val="19"/>
                <w:szCs w:val="19"/>
                <w:lang w:val="en-GB"/>
              </w:rPr>
              <w:t>(1,633,623)</w:t>
            </w:r>
          </w:p>
        </w:tc>
      </w:tr>
      <w:tr w:rsidR="00C314E9" w:rsidRPr="00684377" w14:paraId="28511AB8" w14:textId="77777777" w:rsidTr="0089689D">
        <w:tc>
          <w:tcPr>
            <w:tcW w:w="3618" w:type="dxa"/>
          </w:tcPr>
          <w:p w14:paraId="0B1AB1EA" w14:textId="77777777" w:rsidR="00C314E9" w:rsidRPr="00684377" w:rsidRDefault="00C314E9" w:rsidP="00C314E9">
            <w:pPr>
              <w:spacing w:before="60" w:after="23" w:line="276" w:lineRule="auto"/>
              <w:ind w:right="-36" w:hanging="109"/>
              <w:rPr>
                <w:rFonts w:ascii="Arial" w:hAnsi="Arial" w:cs="Arial"/>
                <w:sz w:val="19"/>
                <w:szCs w:val="19"/>
              </w:rPr>
            </w:pPr>
            <w:r w:rsidRPr="00684377">
              <w:rPr>
                <w:rFonts w:ascii="Arial" w:hAnsi="Arial" w:cs="Arial"/>
                <w:sz w:val="19"/>
                <w:szCs w:val="19"/>
              </w:rPr>
              <w:t>Net</w:t>
            </w:r>
          </w:p>
        </w:tc>
        <w:tc>
          <w:tcPr>
            <w:tcW w:w="1242" w:type="dxa"/>
          </w:tcPr>
          <w:p w14:paraId="1A280306" w14:textId="4B50179D" w:rsidR="00C314E9" w:rsidRPr="00684377" w:rsidRDefault="00C314E9" w:rsidP="00C314E9">
            <w:pPr>
              <w:pBdr>
                <w:bottom w:val="single" w:sz="12" w:space="1" w:color="auto"/>
              </w:pBdr>
              <w:spacing w:before="60" w:after="23" w:line="276" w:lineRule="auto"/>
              <w:ind w:left="-49" w:right="-19"/>
              <w:jc w:val="right"/>
              <w:rPr>
                <w:rFonts w:ascii="Arial" w:hAnsi="Arial" w:cs="Arial"/>
                <w:sz w:val="19"/>
                <w:szCs w:val="19"/>
                <w:lang w:val="en-GB"/>
              </w:rPr>
            </w:pPr>
            <w:r w:rsidRPr="00684377">
              <w:rPr>
                <w:rFonts w:ascii="Arial" w:hAnsi="Arial" w:cs="Arial"/>
                <w:sz w:val="19"/>
                <w:szCs w:val="19"/>
                <w:lang w:val="en-GB"/>
              </w:rPr>
              <w:t>3,275,642</w:t>
            </w:r>
          </w:p>
        </w:tc>
        <w:tc>
          <w:tcPr>
            <w:tcW w:w="1206" w:type="dxa"/>
          </w:tcPr>
          <w:p w14:paraId="0C08CCAF" w14:textId="49379569" w:rsidR="00C314E9" w:rsidRPr="00684377" w:rsidRDefault="00C314E9" w:rsidP="00C314E9">
            <w:pPr>
              <w:pBdr>
                <w:bottom w:val="single" w:sz="12" w:space="1" w:color="auto"/>
              </w:pBdr>
              <w:spacing w:before="60" w:after="23" w:line="276" w:lineRule="auto"/>
              <w:ind w:left="-24" w:right="-19" w:firstLine="57"/>
              <w:jc w:val="right"/>
              <w:rPr>
                <w:rFonts w:ascii="Arial" w:hAnsi="Arial" w:cs="Arial"/>
                <w:sz w:val="19"/>
                <w:szCs w:val="19"/>
                <w:lang w:val="en-GB"/>
              </w:rPr>
            </w:pPr>
            <w:r w:rsidRPr="00684377">
              <w:rPr>
                <w:rFonts w:ascii="Arial" w:hAnsi="Arial" w:cs="Arial"/>
                <w:sz w:val="19"/>
                <w:szCs w:val="19"/>
                <w:lang w:val="en-GB"/>
              </w:rPr>
              <w:t>8,182,419</w:t>
            </w:r>
          </w:p>
        </w:tc>
        <w:tc>
          <w:tcPr>
            <w:tcW w:w="1215" w:type="dxa"/>
          </w:tcPr>
          <w:p w14:paraId="48A0FE56" w14:textId="6215C1B4" w:rsidR="00C314E9" w:rsidRPr="00684377" w:rsidRDefault="00C314E9" w:rsidP="00C314E9">
            <w:pPr>
              <w:pBdr>
                <w:bottom w:val="single" w:sz="12" w:space="1" w:color="auto"/>
              </w:pBdr>
              <w:spacing w:before="60" w:after="23" w:line="276" w:lineRule="auto"/>
              <w:ind w:left="-49" w:right="-19"/>
              <w:jc w:val="right"/>
              <w:rPr>
                <w:rFonts w:ascii="Arial" w:hAnsi="Arial" w:cs="Arial"/>
                <w:sz w:val="19"/>
                <w:szCs w:val="19"/>
                <w:lang w:val="en-GB"/>
              </w:rPr>
            </w:pPr>
            <w:r w:rsidRPr="00684377">
              <w:rPr>
                <w:rFonts w:ascii="Arial" w:hAnsi="Arial" w:cs="Arial"/>
                <w:sz w:val="19"/>
                <w:szCs w:val="19"/>
                <w:lang w:val="en-GB"/>
              </w:rPr>
              <w:t>3,275,642</w:t>
            </w:r>
          </w:p>
        </w:tc>
        <w:tc>
          <w:tcPr>
            <w:tcW w:w="1215" w:type="dxa"/>
          </w:tcPr>
          <w:p w14:paraId="6349FBE3" w14:textId="7393578D" w:rsidR="00C314E9" w:rsidRPr="00684377" w:rsidRDefault="00C314E9" w:rsidP="00C314E9">
            <w:pPr>
              <w:pBdr>
                <w:bottom w:val="single" w:sz="12" w:space="1" w:color="auto"/>
              </w:pBdr>
              <w:spacing w:before="60" w:after="23" w:line="276" w:lineRule="auto"/>
              <w:ind w:left="-45" w:right="-19"/>
              <w:jc w:val="right"/>
              <w:rPr>
                <w:rFonts w:ascii="Arial" w:hAnsi="Arial" w:cs="Arial"/>
                <w:sz w:val="19"/>
                <w:szCs w:val="19"/>
              </w:rPr>
            </w:pPr>
            <w:r w:rsidRPr="00684377">
              <w:rPr>
                <w:rFonts w:ascii="Arial" w:hAnsi="Arial" w:cs="Arial"/>
                <w:sz w:val="19"/>
                <w:szCs w:val="19"/>
                <w:lang w:val="en-GB"/>
              </w:rPr>
              <w:t>8,182,419</w:t>
            </w:r>
          </w:p>
        </w:tc>
      </w:tr>
    </w:tbl>
    <w:p w14:paraId="16F471C0" w14:textId="29FE140A" w:rsidR="00CE7938" w:rsidRPr="00684377" w:rsidRDefault="00CE7938">
      <w:pPr>
        <w:overflowPunct/>
        <w:autoSpaceDE/>
        <w:autoSpaceDN/>
        <w:adjustRightInd/>
        <w:textAlignment w:val="auto"/>
        <w:rPr>
          <w:rFonts w:ascii="Arial" w:hAnsi="Arial" w:cs="Arial"/>
          <w:sz w:val="19"/>
          <w:szCs w:val="19"/>
        </w:rPr>
      </w:pPr>
    </w:p>
    <w:p w14:paraId="5E08128B" w14:textId="77777777" w:rsidR="000D7D8F" w:rsidRPr="00684377" w:rsidRDefault="000D7D8F">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500D4D99" w14:textId="3076F0FE" w:rsidR="00EF7CA5" w:rsidRPr="00684377" w:rsidRDefault="00EF7CA5" w:rsidP="00AF17BD">
      <w:pPr>
        <w:pStyle w:val="ListParagraph"/>
        <w:numPr>
          <w:ilvl w:val="0"/>
          <w:numId w:val="7"/>
        </w:numPr>
        <w:spacing w:line="360" w:lineRule="auto"/>
        <w:ind w:left="936" w:hanging="486"/>
        <w:rPr>
          <w:rFonts w:ascii="Arial" w:hAnsi="Arial" w:cs="Arial"/>
          <w:sz w:val="19"/>
          <w:szCs w:val="19"/>
        </w:rPr>
      </w:pPr>
      <w:r w:rsidRPr="00684377">
        <w:rPr>
          <w:rFonts w:ascii="Arial" w:hAnsi="Arial" w:cs="Arial"/>
          <w:sz w:val="19"/>
          <w:szCs w:val="19"/>
        </w:rPr>
        <w:lastRenderedPageBreak/>
        <w:t>Revenue</w:t>
      </w:r>
      <w:r w:rsidR="006D4E83" w:rsidRPr="00684377">
        <w:rPr>
          <w:rFonts w:ascii="Arial" w:hAnsi="Arial" w:cs="Arial"/>
          <w:sz w:val="19"/>
          <w:szCs w:val="19"/>
        </w:rPr>
        <w:t>s</w:t>
      </w:r>
      <w:r w:rsidRPr="00684377">
        <w:rPr>
          <w:rFonts w:ascii="Arial" w:hAnsi="Arial" w:cs="Arial"/>
          <w:sz w:val="19"/>
          <w:szCs w:val="19"/>
        </w:rPr>
        <w:t xml:space="preserve"> recognized in relation to contract balances </w:t>
      </w:r>
    </w:p>
    <w:p w14:paraId="2966CF69" w14:textId="77777777" w:rsidR="00EF7CA5" w:rsidRPr="00684377" w:rsidRDefault="00EF7CA5" w:rsidP="00311884">
      <w:pPr>
        <w:tabs>
          <w:tab w:val="left" w:pos="426"/>
        </w:tabs>
        <w:spacing w:line="360" w:lineRule="auto"/>
        <w:ind w:left="928" w:right="-43"/>
        <w:jc w:val="thaiDistribute"/>
        <w:rPr>
          <w:rFonts w:ascii="Arial" w:hAnsi="Arial" w:cs="Arial"/>
          <w:sz w:val="14"/>
          <w:szCs w:val="14"/>
        </w:rPr>
      </w:pPr>
    </w:p>
    <w:p w14:paraId="1C69BE39" w14:textId="5639BEA4" w:rsidR="00AE4E87" w:rsidRPr="00684377" w:rsidRDefault="00AE4E87" w:rsidP="00311884">
      <w:pPr>
        <w:tabs>
          <w:tab w:val="left" w:pos="426"/>
        </w:tabs>
        <w:spacing w:line="360" w:lineRule="auto"/>
        <w:ind w:left="936" w:right="-43"/>
        <w:jc w:val="thaiDistribute"/>
        <w:rPr>
          <w:rFonts w:ascii="Arial" w:hAnsi="Arial" w:cs="Arial"/>
          <w:sz w:val="19"/>
          <w:szCs w:val="19"/>
        </w:rPr>
      </w:pPr>
      <w:r w:rsidRPr="00684377">
        <w:rPr>
          <w:rFonts w:ascii="Arial" w:hAnsi="Arial" w:cs="Arial"/>
          <w:sz w:val="19"/>
          <w:szCs w:val="19"/>
        </w:rPr>
        <w:t>During the year 202</w:t>
      </w:r>
      <w:r w:rsidR="00412473" w:rsidRPr="00684377">
        <w:rPr>
          <w:rFonts w:ascii="Arial" w:hAnsi="Arial" w:cs="Arial"/>
          <w:sz w:val="19"/>
          <w:szCs w:val="19"/>
        </w:rPr>
        <w:t>5</w:t>
      </w:r>
      <w:r w:rsidRPr="00684377">
        <w:rPr>
          <w:rFonts w:ascii="Arial" w:hAnsi="Arial" w:cs="Arial"/>
          <w:sz w:val="19"/>
          <w:szCs w:val="19"/>
        </w:rPr>
        <w:t xml:space="preserve">, the Group </w:t>
      </w:r>
      <w:r w:rsidR="00954164" w:rsidRPr="00684377">
        <w:rPr>
          <w:rFonts w:ascii="Arial" w:hAnsi="Arial" w:cs="Arial"/>
          <w:sz w:val="19"/>
          <w:szCs w:val="19"/>
        </w:rPr>
        <w:t xml:space="preserve">and the Company </w:t>
      </w:r>
      <w:r w:rsidRPr="00684377">
        <w:rPr>
          <w:rFonts w:ascii="Arial" w:hAnsi="Arial" w:cs="Arial"/>
          <w:sz w:val="19"/>
          <w:szCs w:val="19"/>
        </w:rPr>
        <w:t xml:space="preserve">recognized revenues which </w:t>
      </w:r>
      <w:proofErr w:type="gramStart"/>
      <w:r w:rsidRPr="00684377">
        <w:rPr>
          <w:rFonts w:ascii="Arial" w:hAnsi="Arial" w:cs="Arial"/>
          <w:sz w:val="19"/>
          <w:szCs w:val="19"/>
        </w:rPr>
        <w:t>was</w:t>
      </w:r>
      <w:proofErr w:type="gramEnd"/>
      <w:r w:rsidRPr="00684377">
        <w:rPr>
          <w:rFonts w:ascii="Arial" w:hAnsi="Arial" w:cs="Arial"/>
          <w:sz w:val="19"/>
          <w:szCs w:val="19"/>
        </w:rPr>
        <w:t xml:space="preserve"> included in the contract liabilities </w:t>
      </w:r>
      <w:r w:rsidR="006D4E83" w:rsidRPr="00684377">
        <w:rPr>
          <w:rFonts w:ascii="Arial" w:hAnsi="Arial" w:cs="Arial"/>
          <w:sz w:val="19"/>
          <w:szCs w:val="19"/>
        </w:rPr>
        <w:t>(</w:t>
      </w:r>
      <w:r w:rsidR="00066C68" w:rsidRPr="00684377">
        <w:rPr>
          <w:rFonts w:ascii="Arial" w:hAnsi="Arial" w:cs="Arial"/>
          <w:sz w:val="19"/>
          <w:szCs w:val="19"/>
        </w:rPr>
        <w:t>r</w:t>
      </w:r>
      <w:r w:rsidR="006D4E83" w:rsidRPr="00684377">
        <w:rPr>
          <w:rFonts w:ascii="Arial" w:hAnsi="Arial" w:cs="Arial"/>
          <w:sz w:val="19"/>
          <w:szCs w:val="19"/>
        </w:rPr>
        <w:t xml:space="preserve">eceipts </w:t>
      </w:r>
      <w:proofErr w:type="gramStart"/>
      <w:r w:rsidR="006D4E83" w:rsidRPr="00684377">
        <w:rPr>
          <w:rFonts w:ascii="Arial" w:hAnsi="Arial" w:cs="Arial"/>
          <w:sz w:val="19"/>
          <w:szCs w:val="19"/>
        </w:rPr>
        <w:t>in excess of</w:t>
      </w:r>
      <w:proofErr w:type="gramEnd"/>
      <w:r w:rsidR="006D4E83" w:rsidRPr="00684377">
        <w:rPr>
          <w:rFonts w:ascii="Arial" w:hAnsi="Arial" w:cs="Arial"/>
          <w:sz w:val="19"/>
          <w:szCs w:val="19"/>
        </w:rPr>
        <w:t xml:space="preserve"> contracted work in progress) </w:t>
      </w:r>
      <w:r w:rsidRPr="00684377">
        <w:rPr>
          <w:rFonts w:ascii="Arial" w:hAnsi="Arial" w:cs="Arial"/>
          <w:sz w:val="19"/>
          <w:szCs w:val="19"/>
        </w:rPr>
        <w:t>balance at the be</w:t>
      </w:r>
      <w:r w:rsidR="00714D4B" w:rsidRPr="00684377">
        <w:rPr>
          <w:rFonts w:ascii="Arial" w:hAnsi="Arial" w:cs="Arial"/>
          <w:sz w:val="19"/>
          <w:szCs w:val="19"/>
        </w:rPr>
        <w:t>ginn</w:t>
      </w:r>
      <w:r w:rsidRPr="00684377">
        <w:rPr>
          <w:rFonts w:ascii="Arial" w:hAnsi="Arial" w:cs="Arial"/>
          <w:sz w:val="19"/>
          <w:szCs w:val="19"/>
        </w:rPr>
        <w:t xml:space="preserve">ing period of Baht </w:t>
      </w:r>
      <w:r w:rsidR="00B36521" w:rsidRPr="00684377">
        <w:rPr>
          <w:rFonts w:ascii="Arial" w:hAnsi="Arial" w:cs="Arial"/>
          <w:sz w:val="19"/>
          <w:szCs w:val="19"/>
        </w:rPr>
        <w:t>3,034.94</w:t>
      </w:r>
      <w:r w:rsidR="00F52B58" w:rsidRPr="00684377">
        <w:rPr>
          <w:rFonts w:ascii="Arial" w:hAnsi="Arial" w:cs="Arial"/>
          <w:sz w:val="19"/>
          <w:szCs w:val="19"/>
        </w:rPr>
        <w:t xml:space="preserve"> </w:t>
      </w:r>
      <w:r w:rsidRPr="00684377">
        <w:rPr>
          <w:rFonts w:ascii="Arial" w:hAnsi="Arial" w:cs="Arial"/>
          <w:sz w:val="19"/>
          <w:szCs w:val="19"/>
        </w:rPr>
        <w:t xml:space="preserve">million </w:t>
      </w:r>
      <w:r w:rsidR="00954164" w:rsidRPr="00684377">
        <w:rPr>
          <w:rFonts w:ascii="Arial" w:hAnsi="Arial" w:cs="Arial"/>
          <w:sz w:val="19"/>
          <w:szCs w:val="19"/>
        </w:rPr>
        <w:t xml:space="preserve">and </w:t>
      </w:r>
      <w:r w:rsidRPr="00684377">
        <w:rPr>
          <w:rFonts w:ascii="Arial" w:hAnsi="Arial" w:cs="Arial"/>
          <w:sz w:val="19"/>
          <w:szCs w:val="19"/>
        </w:rPr>
        <w:t xml:space="preserve">Baht </w:t>
      </w:r>
      <w:r w:rsidR="00B36521" w:rsidRPr="00684377">
        <w:rPr>
          <w:rFonts w:ascii="Arial" w:hAnsi="Arial" w:cs="Arial"/>
          <w:sz w:val="19"/>
          <w:szCs w:val="19"/>
        </w:rPr>
        <w:t>2,908.65</w:t>
      </w:r>
      <w:r w:rsidRPr="00684377">
        <w:rPr>
          <w:rFonts w:ascii="Arial" w:hAnsi="Arial" w:cs="Arial"/>
          <w:sz w:val="19"/>
          <w:szCs w:val="19"/>
        </w:rPr>
        <w:t xml:space="preserve"> million</w:t>
      </w:r>
      <w:r w:rsidR="00954164" w:rsidRPr="00684377">
        <w:rPr>
          <w:rFonts w:ascii="Arial" w:hAnsi="Arial" w:cs="Arial"/>
          <w:sz w:val="19"/>
          <w:szCs w:val="19"/>
        </w:rPr>
        <w:t>, respectively.</w:t>
      </w:r>
    </w:p>
    <w:p w14:paraId="1DF9D6E4" w14:textId="77777777" w:rsidR="00DA586E" w:rsidRPr="00684377" w:rsidRDefault="00DA586E" w:rsidP="00311884">
      <w:pPr>
        <w:tabs>
          <w:tab w:val="left" w:pos="426"/>
        </w:tabs>
        <w:spacing w:line="360" w:lineRule="auto"/>
        <w:ind w:left="928" w:right="-43"/>
        <w:jc w:val="thaiDistribute"/>
        <w:rPr>
          <w:rFonts w:ascii="Arial" w:hAnsi="Arial" w:cs="Arial"/>
          <w:sz w:val="19"/>
          <w:szCs w:val="19"/>
        </w:rPr>
      </w:pPr>
    </w:p>
    <w:p w14:paraId="28260644" w14:textId="2D52ABE9" w:rsidR="00EF7CA5" w:rsidRPr="00684377" w:rsidRDefault="00EF7CA5" w:rsidP="00AF17BD">
      <w:pPr>
        <w:pStyle w:val="ListParagraph"/>
        <w:numPr>
          <w:ilvl w:val="0"/>
          <w:numId w:val="7"/>
        </w:numPr>
        <w:spacing w:line="360" w:lineRule="auto"/>
        <w:ind w:left="936" w:hanging="486"/>
        <w:rPr>
          <w:rFonts w:ascii="Arial" w:hAnsi="Arial" w:cs="Arial"/>
          <w:sz w:val="19"/>
          <w:szCs w:val="19"/>
        </w:rPr>
      </w:pPr>
      <w:r w:rsidRPr="00684377">
        <w:rPr>
          <w:rFonts w:ascii="Arial" w:hAnsi="Arial" w:cs="Arial"/>
          <w:sz w:val="19"/>
          <w:szCs w:val="19"/>
        </w:rPr>
        <w:t>Revenue</w:t>
      </w:r>
      <w:r w:rsidR="006D4E83" w:rsidRPr="00684377">
        <w:rPr>
          <w:rFonts w:ascii="Arial" w:hAnsi="Arial" w:cs="Arial"/>
          <w:sz w:val="19"/>
          <w:szCs w:val="19"/>
        </w:rPr>
        <w:t>s</w:t>
      </w:r>
      <w:r w:rsidRPr="00684377">
        <w:rPr>
          <w:rFonts w:ascii="Arial" w:hAnsi="Arial" w:cs="Arial"/>
          <w:sz w:val="19"/>
          <w:szCs w:val="19"/>
        </w:rPr>
        <w:t xml:space="preserve"> to be recognized for the remaining performance obligations</w:t>
      </w:r>
    </w:p>
    <w:p w14:paraId="55CB1CAB" w14:textId="77777777" w:rsidR="00EF7CA5" w:rsidRPr="00684377" w:rsidRDefault="00EF7CA5" w:rsidP="00311884">
      <w:pPr>
        <w:tabs>
          <w:tab w:val="left" w:pos="426"/>
        </w:tabs>
        <w:spacing w:line="360" w:lineRule="auto"/>
        <w:ind w:left="928" w:right="-43"/>
        <w:jc w:val="thaiDistribute"/>
        <w:rPr>
          <w:rFonts w:ascii="Arial" w:hAnsi="Arial" w:cs="Arial"/>
          <w:sz w:val="14"/>
          <w:szCs w:val="14"/>
        </w:rPr>
      </w:pPr>
    </w:p>
    <w:p w14:paraId="4D169C79" w14:textId="307C25A8" w:rsidR="009E4D46" w:rsidRPr="00684377" w:rsidRDefault="009E4D46" w:rsidP="00311884">
      <w:pPr>
        <w:tabs>
          <w:tab w:val="left" w:pos="426"/>
        </w:tabs>
        <w:spacing w:line="360" w:lineRule="auto"/>
        <w:ind w:left="954" w:right="-43"/>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412473" w:rsidRPr="00684377">
        <w:rPr>
          <w:rFonts w:ascii="Arial" w:hAnsi="Arial" w:cs="Arial"/>
          <w:sz w:val="19"/>
          <w:szCs w:val="19"/>
        </w:rPr>
        <w:t>5</w:t>
      </w:r>
      <w:r w:rsidRPr="00684377">
        <w:rPr>
          <w:rFonts w:ascii="Arial" w:hAnsi="Arial" w:cs="Arial"/>
          <w:sz w:val="19"/>
          <w:szCs w:val="19"/>
        </w:rPr>
        <w:t xml:space="preserve">, the Group </w:t>
      </w:r>
      <w:r w:rsidR="00E24143" w:rsidRPr="00684377">
        <w:rPr>
          <w:rFonts w:ascii="Arial" w:hAnsi="Arial" w:cs="Browallia New"/>
          <w:sz w:val="19"/>
        </w:rPr>
        <w:t xml:space="preserve">and the Company </w:t>
      </w:r>
      <w:proofErr w:type="gramStart"/>
      <w:r w:rsidRPr="00684377">
        <w:rPr>
          <w:rFonts w:ascii="Arial" w:hAnsi="Arial" w:cs="Arial"/>
          <w:sz w:val="19"/>
          <w:szCs w:val="19"/>
        </w:rPr>
        <w:t>expects</w:t>
      </w:r>
      <w:proofErr w:type="gramEnd"/>
      <w:r w:rsidRPr="00684377">
        <w:rPr>
          <w:rFonts w:ascii="Arial" w:hAnsi="Arial" w:cs="Arial"/>
          <w:sz w:val="19"/>
          <w:szCs w:val="19"/>
        </w:rPr>
        <w:t xml:space="preserve"> to </w:t>
      </w:r>
      <w:proofErr w:type="gramStart"/>
      <w:r w:rsidRPr="00684377">
        <w:rPr>
          <w:rFonts w:ascii="Arial" w:hAnsi="Arial" w:cs="Arial"/>
          <w:sz w:val="19"/>
          <w:szCs w:val="19"/>
        </w:rPr>
        <w:t>recognized</w:t>
      </w:r>
      <w:proofErr w:type="gramEnd"/>
      <w:r w:rsidRPr="00684377">
        <w:rPr>
          <w:rFonts w:ascii="Arial" w:hAnsi="Arial" w:cs="Arial"/>
          <w:sz w:val="19"/>
          <w:szCs w:val="19"/>
        </w:rPr>
        <w:t xml:space="preserve"> revenue</w:t>
      </w:r>
      <w:r w:rsidR="006D4E83" w:rsidRPr="00684377">
        <w:rPr>
          <w:rFonts w:ascii="Arial" w:hAnsi="Arial" w:cs="Arial"/>
          <w:sz w:val="19"/>
          <w:szCs w:val="19"/>
        </w:rPr>
        <w:t>s</w:t>
      </w:r>
      <w:r w:rsidRPr="00684377">
        <w:rPr>
          <w:rFonts w:ascii="Arial" w:hAnsi="Arial" w:cs="Arial"/>
          <w:sz w:val="19"/>
          <w:szCs w:val="19"/>
        </w:rPr>
        <w:t xml:space="preserve"> in the future in respect of performance obligations which are unsatisfied with customers for the significant contract and contract which has duration more than one-year totaling Baht </w:t>
      </w:r>
      <w:r w:rsidR="00647C16" w:rsidRPr="00684377">
        <w:rPr>
          <w:rFonts w:ascii="Arial" w:hAnsi="Arial" w:cs="Arial"/>
          <w:sz w:val="19"/>
          <w:szCs w:val="19"/>
        </w:rPr>
        <w:t>132,651.79</w:t>
      </w:r>
      <w:r w:rsidR="0088206C" w:rsidRPr="00684377">
        <w:rPr>
          <w:rFonts w:ascii="Arial" w:hAnsi="Arial" w:cs="Arial"/>
          <w:sz w:val="19"/>
          <w:szCs w:val="19"/>
        </w:rPr>
        <w:t xml:space="preserve"> </w:t>
      </w:r>
      <w:r w:rsidRPr="00684377">
        <w:rPr>
          <w:rFonts w:ascii="Arial" w:hAnsi="Arial" w:cs="Arial"/>
          <w:sz w:val="19"/>
          <w:szCs w:val="19"/>
        </w:rPr>
        <w:t xml:space="preserve">million </w:t>
      </w:r>
      <w:r w:rsidR="00E24143" w:rsidRPr="00684377">
        <w:rPr>
          <w:rFonts w:ascii="Arial" w:hAnsi="Arial" w:cs="Arial"/>
          <w:sz w:val="19"/>
          <w:szCs w:val="19"/>
        </w:rPr>
        <w:t xml:space="preserve">and </w:t>
      </w:r>
      <w:r w:rsidRPr="00684377">
        <w:rPr>
          <w:rFonts w:ascii="Arial" w:hAnsi="Arial" w:cs="Arial"/>
          <w:sz w:val="19"/>
          <w:szCs w:val="19"/>
        </w:rPr>
        <w:t xml:space="preserve">Baht </w:t>
      </w:r>
      <w:r w:rsidR="00647C16" w:rsidRPr="00684377">
        <w:rPr>
          <w:rFonts w:ascii="Arial" w:hAnsi="Arial" w:cs="Arial"/>
          <w:sz w:val="19"/>
          <w:szCs w:val="19"/>
        </w:rPr>
        <w:t>125,844.71</w:t>
      </w:r>
      <w:r w:rsidR="0088206C" w:rsidRPr="00684377">
        <w:rPr>
          <w:rFonts w:ascii="Arial" w:hAnsi="Arial" w:cs="Arial"/>
          <w:sz w:val="19"/>
          <w:szCs w:val="19"/>
        </w:rPr>
        <w:t xml:space="preserve"> </w:t>
      </w:r>
      <w:r w:rsidRPr="00684377">
        <w:rPr>
          <w:rFonts w:ascii="Arial" w:hAnsi="Arial" w:cs="Arial"/>
          <w:sz w:val="19"/>
          <w:szCs w:val="19"/>
        </w:rPr>
        <w:t>million</w:t>
      </w:r>
      <w:r w:rsidR="00E24143" w:rsidRPr="00684377">
        <w:rPr>
          <w:rFonts w:ascii="Arial" w:hAnsi="Arial" w:cs="Arial"/>
          <w:sz w:val="19"/>
          <w:szCs w:val="19"/>
        </w:rPr>
        <w:t>, respectively.</w:t>
      </w:r>
    </w:p>
    <w:p w14:paraId="5D0932DC" w14:textId="37EA0824" w:rsidR="00D74C3B" w:rsidRPr="00684377" w:rsidRDefault="00D74C3B" w:rsidP="00311884">
      <w:pPr>
        <w:overflowPunct/>
        <w:autoSpaceDE/>
        <w:autoSpaceDN/>
        <w:adjustRightInd/>
        <w:spacing w:line="360" w:lineRule="auto"/>
        <w:textAlignment w:val="auto"/>
        <w:rPr>
          <w:rFonts w:ascii="Arial" w:hAnsi="Arial" w:cs="Arial"/>
          <w:sz w:val="19"/>
          <w:szCs w:val="19"/>
        </w:rPr>
      </w:pPr>
    </w:p>
    <w:p w14:paraId="4B776701" w14:textId="7A037592" w:rsidR="00DC24B2" w:rsidRPr="00684377" w:rsidRDefault="00DC24B2" w:rsidP="00311884">
      <w:pPr>
        <w:pStyle w:val="ListParagraph"/>
        <w:numPr>
          <w:ilvl w:val="0"/>
          <w:numId w:val="1"/>
        </w:numPr>
        <w:spacing w:line="360" w:lineRule="auto"/>
        <w:ind w:left="423" w:hanging="423"/>
        <w:rPr>
          <w:rFonts w:ascii="Arial" w:hAnsi="Arial" w:cs="Arial"/>
          <w:b/>
          <w:bCs/>
          <w:sz w:val="19"/>
          <w:szCs w:val="19"/>
        </w:rPr>
      </w:pPr>
      <w:r w:rsidRPr="00684377">
        <w:rPr>
          <w:rFonts w:ascii="Arial" w:hAnsi="Arial" w:cs="Arial"/>
          <w:b/>
          <w:bCs/>
          <w:sz w:val="19"/>
          <w:szCs w:val="19"/>
        </w:rPr>
        <w:t>SHORT</w:t>
      </w:r>
      <w:r w:rsidR="0012421D" w:rsidRPr="00684377">
        <w:rPr>
          <w:rFonts w:ascii="Arial" w:hAnsi="Arial" w:cs="Browallia New"/>
          <w:b/>
          <w:bCs/>
          <w:sz w:val="19"/>
          <w:szCs w:val="24"/>
        </w:rPr>
        <w:t>-</w:t>
      </w:r>
      <w:r w:rsidRPr="00684377">
        <w:rPr>
          <w:rFonts w:ascii="Arial" w:hAnsi="Arial" w:cs="Arial"/>
          <w:b/>
          <w:bCs/>
          <w:sz w:val="19"/>
          <w:szCs w:val="19"/>
        </w:rPr>
        <w:t>TERM LOANS AND ADVANCES TO RELATED PARTIES</w:t>
      </w:r>
      <w:r w:rsidRPr="00684377">
        <w:rPr>
          <w:rFonts w:ascii="Arial" w:hAnsi="Arial" w:cs="Arial"/>
          <w:b/>
          <w:bCs/>
          <w:sz w:val="19"/>
          <w:szCs w:val="19"/>
          <w:cs/>
        </w:rPr>
        <w:t xml:space="preserve"> </w:t>
      </w:r>
    </w:p>
    <w:p w14:paraId="3EB77D56" w14:textId="77777777" w:rsidR="00DC24B2" w:rsidRPr="00684377" w:rsidRDefault="00DC24B2" w:rsidP="00311884">
      <w:pPr>
        <w:tabs>
          <w:tab w:val="left" w:pos="900"/>
          <w:tab w:val="left" w:pos="2160"/>
          <w:tab w:val="decimal" w:pos="7380"/>
          <w:tab w:val="decimal" w:pos="8820"/>
        </w:tabs>
        <w:spacing w:line="360" w:lineRule="auto"/>
        <w:ind w:right="-5"/>
        <w:rPr>
          <w:rFonts w:ascii="Arial" w:hAnsi="Arial" w:cs="Arial"/>
          <w:sz w:val="14"/>
          <w:szCs w:val="14"/>
          <w:lang w:val="en-GB"/>
        </w:rPr>
      </w:pPr>
    </w:p>
    <w:tbl>
      <w:tblPr>
        <w:tblW w:w="9027" w:type="dxa"/>
        <w:tblInd w:w="369" w:type="dxa"/>
        <w:tblLayout w:type="fixed"/>
        <w:tblLook w:val="0000" w:firstRow="0" w:lastRow="0" w:firstColumn="0" w:lastColumn="0" w:noHBand="0" w:noVBand="0"/>
      </w:tblPr>
      <w:tblGrid>
        <w:gridCol w:w="3888"/>
        <w:gridCol w:w="1305"/>
        <w:gridCol w:w="1276"/>
        <w:gridCol w:w="1295"/>
        <w:gridCol w:w="1263"/>
      </w:tblGrid>
      <w:tr w:rsidR="00DC24B2" w:rsidRPr="001F505B" w14:paraId="44C05773" w14:textId="77777777" w:rsidTr="00412473">
        <w:trPr>
          <w:cantSplit/>
          <w:trHeight w:val="113"/>
          <w:tblHeader/>
        </w:trPr>
        <w:tc>
          <w:tcPr>
            <w:tcW w:w="3888" w:type="dxa"/>
          </w:tcPr>
          <w:p w14:paraId="20501C45" w14:textId="77777777" w:rsidR="00DC24B2" w:rsidRPr="00684377" w:rsidRDefault="00DC24B2" w:rsidP="00412473">
            <w:pPr>
              <w:spacing w:before="60" w:after="23" w:line="276" w:lineRule="auto"/>
              <w:ind w:right="-36"/>
              <w:jc w:val="thaiDistribute"/>
              <w:rPr>
                <w:rFonts w:ascii="Arial" w:hAnsi="Arial" w:cs="Arial"/>
                <w:sz w:val="19"/>
                <w:szCs w:val="19"/>
              </w:rPr>
            </w:pPr>
          </w:p>
        </w:tc>
        <w:tc>
          <w:tcPr>
            <w:tcW w:w="2581" w:type="dxa"/>
            <w:gridSpan w:val="2"/>
          </w:tcPr>
          <w:p w14:paraId="3C59363E" w14:textId="77777777" w:rsidR="00DC24B2" w:rsidRPr="00684377" w:rsidRDefault="00DC24B2" w:rsidP="00412473">
            <w:pPr>
              <w:spacing w:before="60" w:after="23" w:line="276" w:lineRule="auto"/>
              <w:jc w:val="center"/>
              <w:rPr>
                <w:rFonts w:ascii="Arial" w:hAnsi="Arial" w:cs="Arial"/>
                <w:caps/>
                <w:sz w:val="19"/>
                <w:szCs w:val="19"/>
              </w:rPr>
            </w:pPr>
          </w:p>
        </w:tc>
        <w:tc>
          <w:tcPr>
            <w:tcW w:w="2558" w:type="dxa"/>
            <w:gridSpan w:val="2"/>
          </w:tcPr>
          <w:p w14:paraId="4582C4AF" w14:textId="77777777" w:rsidR="00DC24B2" w:rsidRPr="001F505B" w:rsidRDefault="00DC24B2" w:rsidP="00412473">
            <w:pPr>
              <w:tabs>
                <w:tab w:val="left" w:pos="900"/>
                <w:tab w:val="left" w:pos="2160"/>
              </w:tabs>
              <w:spacing w:before="60" w:after="23" w:line="276" w:lineRule="auto"/>
              <w:ind w:left="360" w:right="-1" w:hanging="360"/>
              <w:jc w:val="right"/>
              <w:rPr>
                <w:rFonts w:ascii="Arial" w:hAnsi="Arial" w:cs="Arial"/>
                <w:sz w:val="19"/>
                <w:szCs w:val="19"/>
              </w:rPr>
            </w:pPr>
            <w:r w:rsidRPr="001F505B">
              <w:rPr>
                <w:rFonts w:ascii="Arial" w:hAnsi="Arial" w:cs="Arial"/>
                <w:sz w:val="19"/>
                <w:szCs w:val="19"/>
                <w:cs/>
              </w:rPr>
              <w:t>(</w:t>
            </w:r>
            <w:r w:rsidRPr="001F505B">
              <w:rPr>
                <w:rFonts w:ascii="Arial" w:hAnsi="Arial" w:cs="Arial"/>
                <w:sz w:val="19"/>
                <w:szCs w:val="19"/>
              </w:rPr>
              <w:t xml:space="preserve">Unit </w:t>
            </w:r>
            <w:r w:rsidRPr="001F505B">
              <w:rPr>
                <w:rFonts w:ascii="Arial" w:hAnsi="Arial" w:cs="Arial"/>
                <w:sz w:val="19"/>
                <w:szCs w:val="19"/>
                <w:cs/>
              </w:rPr>
              <w:t xml:space="preserve">: </w:t>
            </w:r>
            <w:r w:rsidRPr="001F505B">
              <w:rPr>
                <w:rFonts w:ascii="Arial" w:hAnsi="Arial" w:cs="Arial"/>
                <w:sz w:val="19"/>
                <w:szCs w:val="19"/>
              </w:rPr>
              <w:t>Thousand Baht</w:t>
            </w:r>
            <w:r w:rsidRPr="001F505B">
              <w:rPr>
                <w:rFonts w:ascii="Arial" w:hAnsi="Arial" w:cs="Arial"/>
                <w:sz w:val="19"/>
                <w:szCs w:val="19"/>
                <w:cs/>
              </w:rPr>
              <w:t>)</w:t>
            </w:r>
          </w:p>
        </w:tc>
      </w:tr>
      <w:tr w:rsidR="00DC24B2" w:rsidRPr="001F505B" w14:paraId="3ABE4B34" w14:textId="77777777" w:rsidTr="00412473">
        <w:trPr>
          <w:cantSplit/>
          <w:trHeight w:val="113"/>
          <w:tblHeader/>
        </w:trPr>
        <w:tc>
          <w:tcPr>
            <w:tcW w:w="3888" w:type="dxa"/>
          </w:tcPr>
          <w:p w14:paraId="21E7A382" w14:textId="77777777" w:rsidR="00DC24B2" w:rsidRPr="001F505B" w:rsidRDefault="00DC24B2" w:rsidP="00412473">
            <w:pPr>
              <w:spacing w:before="60" w:after="23" w:line="276" w:lineRule="auto"/>
              <w:ind w:right="-36"/>
              <w:jc w:val="thaiDistribute"/>
              <w:rPr>
                <w:rFonts w:ascii="Arial" w:hAnsi="Arial" w:cs="Arial"/>
                <w:sz w:val="19"/>
                <w:szCs w:val="19"/>
              </w:rPr>
            </w:pPr>
          </w:p>
        </w:tc>
        <w:tc>
          <w:tcPr>
            <w:tcW w:w="2581" w:type="dxa"/>
            <w:gridSpan w:val="2"/>
          </w:tcPr>
          <w:p w14:paraId="4E7865B4" w14:textId="77777777" w:rsidR="00DC24B2" w:rsidRPr="001F505B" w:rsidRDefault="00DC24B2" w:rsidP="00412473">
            <w:pPr>
              <w:pBdr>
                <w:bottom w:val="single" w:sz="4" w:space="1" w:color="auto"/>
              </w:pBdr>
              <w:spacing w:before="60" w:after="23" w:line="276" w:lineRule="auto"/>
              <w:jc w:val="center"/>
              <w:rPr>
                <w:rFonts w:ascii="Arial" w:hAnsi="Arial" w:cs="Arial"/>
                <w:sz w:val="19"/>
                <w:szCs w:val="19"/>
              </w:rPr>
            </w:pPr>
            <w:r w:rsidRPr="001F505B">
              <w:rPr>
                <w:rFonts w:ascii="Arial" w:hAnsi="Arial" w:cs="Arial"/>
                <w:sz w:val="19"/>
                <w:szCs w:val="19"/>
              </w:rPr>
              <w:t>Consolidated</w:t>
            </w:r>
            <w:r w:rsidRPr="001F505B">
              <w:rPr>
                <w:rFonts w:ascii="Arial" w:hAnsi="Arial" w:cs="Arial"/>
                <w:caps/>
                <w:sz w:val="19"/>
                <w:szCs w:val="19"/>
              </w:rPr>
              <w:t xml:space="preserve"> F</w:t>
            </w:r>
            <w:r w:rsidRPr="001F505B">
              <w:rPr>
                <w:rFonts w:ascii="Arial" w:hAnsi="Arial" w:cs="Arial"/>
                <w:caps/>
                <w:sz w:val="19"/>
                <w:szCs w:val="19"/>
                <w:cs/>
              </w:rPr>
              <w:t>/</w:t>
            </w:r>
            <w:r w:rsidRPr="001F505B">
              <w:rPr>
                <w:rFonts w:ascii="Arial" w:hAnsi="Arial" w:cs="Arial"/>
                <w:caps/>
                <w:sz w:val="19"/>
                <w:szCs w:val="19"/>
              </w:rPr>
              <w:t>S</w:t>
            </w:r>
          </w:p>
        </w:tc>
        <w:tc>
          <w:tcPr>
            <w:tcW w:w="2558" w:type="dxa"/>
            <w:gridSpan w:val="2"/>
          </w:tcPr>
          <w:p w14:paraId="7BE27C0F" w14:textId="77777777" w:rsidR="00DC24B2" w:rsidRPr="001F505B" w:rsidRDefault="00DC24B2" w:rsidP="00412473">
            <w:pPr>
              <w:pBdr>
                <w:bottom w:val="single" w:sz="4" w:space="1" w:color="auto"/>
              </w:pBdr>
              <w:spacing w:before="60" w:after="23" w:line="276" w:lineRule="auto"/>
              <w:jc w:val="center"/>
              <w:rPr>
                <w:rFonts w:ascii="Arial" w:hAnsi="Arial" w:cs="Arial"/>
                <w:sz w:val="19"/>
                <w:szCs w:val="19"/>
              </w:rPr>
            </w:pPr>
            <w:r w:rsidRPr="001F505B">
              <w:rPr>
                <w:rFonts w:ascii="Arial" w:hAnsi="Arial" w:cs="Arial"/>
                <w:sz w:val="19"/>
                <w:szCs w:val="19"/>
              </w:rPr>
              <w:t>Separate F</w:t>
            </w:r>
            <w:r w:rsidRPr="001F505B">
              <w:rPr>
                <w:rFonts w:ascii="Arial" w:hAnsi="Arial" w:cs="Arial"/>
                <w:sz w:val="19"/>
                <w:szCs w:val="19"/>
                <w:cs/>
              </w:rPr>
              <w:t>/</w:t>
            </w:r>
            <w:r w:rsidRPr="001F505B">
              <w:rPr>
                <w:rFonts w:ascii="Arial" w:hAnsi="Arial" w:cs="Arial"/>
                <w:sz w:val="19"/>
                <w:szCs w:val="19"/>
              </w:rPr>
              <w:t>S</w:t>
            </w:r>
          </w:p>
        </w:tc>
      </w:tr>
      <w:tr w:rsidR="00412473" w:rsidRPr="001F505B" w14:paraId="4D8CDD9C" w14:textId="77777777" w:rsidTr="00412473">
        <w:trPr>
          <w:cantSplit/>
          <w:trHeight w:val="113"/>
          <w:tblHeader/>
        </w:trPr>
        <w:tc>
          <w:tcPr>
            <w:tcW w:w="3888" w:type="dxa"/>
          </w:tcPr>
          <w:p w14:paraId="3157D831" w14:textId="77777777" w:rsidR="00412473" w:rsidRPr="001F505B" w:rsidRDefault="00412473" w:rsidP="00412473">
            <w:pPr>
              <w:spacing w:before="60" w:after="23" w:line="276" w:lineRule="auto"/>
              <w:ind w:right="-36"/>
              <w:jc w:val="thaiDistribute"/>
              <w:rPr>
                <w:rFonts w:ascii="Arial" w:hAnsi="Arial" w:cs="Arial"/>
                <w:sz w:val="19"/>
                <w:szCs w:val="19"/>
              </w:rPr>
            </w:pPr>
          </w:p>
        </w:tc>
        <w:tc>
          <w:tcPr>
            <w:tcW w:w="1305" w:type="dxa"/>
            <w:vAlign w:val="bottom"/>
          </w:tcPr>
          <w:p w14:paraId="120DA286" w14:textId="0B389FD7" w:rsidR="00412473" w:rsidRPr="001F505B" w:rsidRDefault="00412473" w:rsidP="0041247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1F505B">
              <w:rPr>
                <w:rFonts w:ascii="Arial" w:hAnsi="Arial" w:cs="Arial"/>
                <w:sz w:val="19"/>
                <w:szCs w:val="19"/>
              </w:rPr>
              <w:t>2025</w:t>
            </w:r>
          </w:p>
        </w:tc>
        <w:tc>
          <w:tcPr>
            <w:tcW w:w="1276" w:type="dxa"/>
            <w:vAlign w:val="bottom"/>
          </w:tcPr>
          <w:p w14:paraId="3020B68A" w14:textId="63061D9C" w:rsidR="00412473" w:rsidRPr="001F505B"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1F505B">
              <w:rPr>
                <w:rFonts w:ascii="Arial" w:hAnsi="Arial" w:cs="Arial"/>
                <w:sz w:val="19"/>
                <w:szCs w:val="19"/>
              </w:rPr>
              <w:t>2024</w:t>
            </w:r>
          </w:p>
        </w:tc>
        <w:tc>
          <w:tcPr>
            <w:tcW w:w="1295" w:type="dxa"/>
            <w:vAlign w:val="bottom"/>
          </w:tcPr>
          <w:p w14:paraId="72078706" w14:textId="3464B407" w:rsidR="00412473" w:rsidRPr="001F505B" w:rsidRDefault="00412473" w:rsidP="0041247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1F505B">
              <w:rPr>
                <w:rFonts w:ascii="Arial" w:hAnsi="Arial" w:cs="Arial"/>
                <w:sz w:val="19"/>
                <w:szCs w:val="19"/>
              </w:rPr>
              <w:t>2025</w:t>
            </w:r>
          </w:p>
        </w:tc>
        <w:tc>
          <w:tcPr>
            <w:tcW w:w="1263" w:type="dxa"/>
            <w:vAlign w:val="bottom"/>
          </w:tcPr>
          <w:p w14:paraId="25D3E88B" w14:textId="43DA6A76" w:rsidR="00412473" w:rsidRPr="001F505B"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1F505B">
              <w:rPr>
                <w:rFonts w:ascii="Arial" w:hAnsi="Arial" w:cs="Arial"/>
                <w:sz w:val="19"/>
                <w:szCs w:val="19"/>
              </w:rPr>
              <w:t>2024</w:t>
            </w:r>
          </w:p>
        </w:tc>
      </w:tr>
      <w:tr w:rsidR="00DC24B2" w:rsidRPr="001F505B" w14:paraId="20AB43AD" w14:textId="77777777" w:rsidTr="00412473">
        <w:trPr>
          <w:cantSplit/>
          <w:trHeight w:val="113"/>
        </w:trPr>
        <w:tc>
          <w:tcPr>
            <w:tcW w:w="3888" w:type="dxa"/>
          </w:tcPr>
          <w:p w14:paraId="301E7D98" w14:textId="77777777" w:rsidR="00DC24B2" w:rsidRPr="001F505B" w:rsidRDefault="00DC24B2" w:rsidP="00412473">
            <w:pPr>
              <w:spacing w:before="60" w:after="23" w:line="276" w:lineRule="auto"/>
              <w:ind w:left="162" w:right="-234" w:hanging="162"/>
              <w:jc w:val="thaiDistribute"/>
              <w:rPr>
                <w:rFonts w:ascii="Arial" w:hAnsi="Arial" w:cs="Arial"/>
                <w:sz w:val="8"/>
                <w:szCs w:val="8"/>
              </w:rPr>
            </w:pPr>
          </w:p>
        </w:tc>
        <w:tc>
          <w:tcPr>
            <w:tcW w:w="1305" w:type="dxa"/>
          </w:tcPr>
          <w:p w14:paraId="1CC4F47B" w14:textId="77777777" w:rsidR="00DC24B2" w:rsidRPr="001F505B" w:rsidRDefault="00DC24B2" w:rsidP="00412473">
            <w:pPr>
              <w:tabs>
                <w:tab w:val="decimal" w:pos="1008"/>
              </w:tabs>
              <w:spacing w:before="60" w:after="23" w:line="276" w:lineRule="auto"/>
              <w:ind w:left="18" w:right="72"/>
              <w:jc w:val="thaiDistribute"/>
              <w:rPr>
                <w:rFonts w:ascii="Arial" w:hAnsi="Arial" w:cs="Arial"/>
                <w:sz w:val="8"/>
                <w:szCs w:val="8"/>
              </w:rPr>
            </w:pPr>
          </w:p>
        </w:tc>
        <w:tc>
          <w:tcPr>
            <w:tcW w:w="1276" w:type="dxa"/>
          </w:tcPr>
          <w:p w14:paraId="4AE3D85E" w14:textId="77777777" w:rsidR="00DC24B2" w:rsidRPr="001F505B" w:rsidRDefault="00DC24B2" w:rsidP="00412473">
            <w:pPr>
              <w:tabs>
                <w:tab w:val="decimal" w:pos="1008"/>
              </w:tabs>
              <w:spacing w:before="60" w:after="23" w:line="276" w:lineRule="auto"/>
              <w:ind w:left="18" w:right="72"/>
              <w:jc w:val="thaiDistribute"/>
              <w:rPr>
                <w:rFonts w:ascii="Arial" w:hAnsi="Arial" w:cs="Arial"/>
                <w:sz w:val="8"/>
                <w:szCs w:val="8"/>
              </w:rPr>
            </w:pPr>
          </w:p>
        </w:tc>
        <w:tc>
          <w:tcPr>
            <w:tcW w:w="1295" w:type="dxa"/>
          </w:tcPr>
          <w:p w14:paraId="21F06524" w14:textId="77777777" w:rsidR="00DC24B2" w:rsidRPr="001F505B" w:rsidRDefault="00DC24B2" w:rsidP="00412473">
            <w:pPr>
              <w:tabs>
                <w:tab w:val="decimal" w:pos="1008"/>
              </w:tabs>
              <w:spacing w:before="60" w:after="23" w:line="276" w:lineRule="auto"/>
              <w:ind w:left="18" w:right="72"/>
              <w:jc w:val="thaiDistribute"/>
              <w:rPr>
                <w:rFonts w:ascii="Arial" w:hAnsi="Arial" w:cs="Arial"/>
                <w:sz w:val="8"/>
                <w:szCs w:val="8"/>
              </w:rPr>
            </w:pPr>
          </w:p>
        </w:tc>
        <w:tc>
          <w:tcPr>
            <w:tcW w:w="1263" w:type="dxa"/>
          </w:tcPr>
          <w:p w14:paraId="1E64EB80" w14:textId="77777777" w:rsidR="00DC24B2" w:rsidRPr="001F505B" w:rsidRDefault="00DC24B2" w:rsidP="00412473">
            <w:pPr>
              <w:tabs>
                <w:tab w:val="decimal" w:pos="1008"/>
              </w:tabs>
              <w:spacing w:before="60" w:after="23" w:line="276" w:lineRule="auto"/>
              <w:ind w:left="18" w:right="72"/>
              <w:jc w:val="thaiDistribute"/>
              <w:rPr>
                <w:rFonts w:ascii="Arial" w:hAnsi="Arial" w:cs="Arial"/>
                <w:sz w:val="8"/>
                <w:szCs w:val="8"/>
              </w:rPr>
            </w:pPr>
          </w:p>
        </w:tc>
      </w:tr>
      <w:tr w:rsidR="00412473" w:rsidRPr="001F505B" w14:paraId="4A2491B9" w14:textId="77777777" w:rsidTr="00412473">
        <w:trPr>
          <w:cantSplit/>
          <w:trHeight w:val="113"/>
        </w:trPr>
        <w:tc>
          <w:tcPr>
            <w:tcW w:w="3888" w:type="dxa"/>
          </w:tcPr>
          <w:p w14:paraId="655003D6" w14:textId="77777777" w:rsidR="00412473" w:rsidRPr="001F505B" w:rsidRDefault="00412473" w:rsidP="00412473">
            <w:pPr>
              <w:spacing w:before="60" w:after="23" w:line="276" w:lineRule="auto"/>
              <w:ind w:right="-36"/>
              <w:rPr>
                <w:rFonts w:ascii="Arial" w:hAnsi="Arial" w:cs="Arial"/>
                <w:sz w:val="19"/>
                <w:szCs w:val="19"/>
              </w:rPr>
            </w:pPr>
            <w:r w:rsidRPr="001F505B">
              <w:rPr>
                <w:rFonts w:ascii="Arial" w:hAnsi="Arial" w:cs="Arial"/>
                <w:sz w:val="19"/>
                <w:szCs w:val="19"/>
              </w:rPr>
              <w:t xml:space="preserve">Subsidiaries </w:t>
            </w:r>
          </w:p>
        </w:tc>
        <w:tc>
          <w:tcPr>
            <w:tcW w:w="1305" w:type="dxa"/>
          </w:tcPr>
          <w:p w14:paraId="49B0073A" w14:textId="3B7A458D" w:rsidR="00412473" w:rsidRPr="001F505B" w:rsidRDefault="00615FE7" w:rsidP="00412473">
            <w:pPr>
              <w:spacing w:before="60" w:after="23" w:line="276" w:lineRule="auto"/>
              <w:ind w:left="-47" w:right="-3"/>
              <w:jc w:val="right"/>
              <w:rPr>
                <w:rFonts w:ascii="Arial" w:hAnsi="Arial" w:cs="Arial"/>
                <w:sz w:val="19"/>
                <w:szCs w:val="19"/>
              </w:rPr>
            </w:pPr>
            <w:r w:rsidRPr="001F505B">
              <w:rPr>
                <w:rFonts w:ascii="Arial" w:hAnsi="Arial" w:cs="Arial"/>
                <w:sz w:val="19"/>
                <w:szCs w:val="19"/>
              </w:rPr>
              <w:t>-</w:t>
            </w:r>
          </w:p>
        </w:tc>
        <w:tc>
          <w:tcPr>
            <w:tcW w:w="1276" w:type="dxa"/>
          </w:tcPr>
          <w:p w14:paraId="011217C9" w14:textId="735E61B5" w:rsidR="00412473" w:rsidRPr="001F505B" w:rsidRDefault="00412473" w:rsidP="00412473">
            <w:pPr>
              <w:spacing w:before="60" w:after="23" w:line="276" w:lineRule="auto"/>
              <w:ind w:left="18" w:right="-21"/>
              <w:jc w:val="right"/>
              <w:rPr>
                <w:rFonts w:ascii="Arial" w:hAnsi="Arial" w:cs="Arial"/>
                <w:sz w:val="19"/>
                <w:szCs w:val="19"/>
              </w:rPr>
            </w:pPr>
            <w:r w:rsidRPr="001F505B">
              <w:rPr>
                <w:rFonts w:ascii="Arial" w:hAnsi="Arial" w:cs="Arial"/>
                <w:sz w:val="19"/>
                <w:szCs w:val="19"/>
              </w:rPr>
              <w:t>-</w:t>
            </w:r>
          </w:p>
        </w:tc>
        <w:tc>
          <w:tcPr>
            <w:tcW w:w="1295" w:type="dxa"/>
          </w:tcPr>
          <w:p w14:paraId="2E273A16" w14:textId="0DF681B0" w:rsidR="00412473" w:rsidRPr="001F505B" w:rsidRDefault="004D1C0B" w:rsidP="00412473">
            <w:pPr>
              <w:spacing w:before="60" w:after="23" w:line="276" w:lineRule="auto"/>
              <w:ind w:left="-47" w:right="-3"/>
              <w:jc w:val="right"/>
              <w:rPr>
                <w:rFonts w:ascii="Arial" w:hAnsi="Arial" w:cs="Arial"/>
                <w:sz w:val="19"/>
                <w:szCs w:val="19"/>
              </w:rPr>
            </w:pPr>
            <w:r w:rsidRPr="001F505B">
              <w:rPr>
                <w:rFonts w:ascii="Arial" w:hAnsi="Arial" w:cs="Arial"/>
                <w:sz w:val="19"/>
                <w:szCs w:val="19"/>
              </w:rPr>
              <w:t>830,902</w:t>
            </w:r>
          </w:p>
        </w:tc>
        <w:tc>
          <w:tcPr>
            <w:tcW w:w="1263" w:type="dxa"/>
          </w:tcPr>
          <w:p w14:paraId="31EC1D16" w14:textId="0625B040" w:rsidR="00412473" w:rsidRPr="001F505B" w:rsidRDefault="004D1C0B" w:rsidP="00412473">
            <w:pPr>
              <w:spacing w:before="60" w:after="23" w:line="276" w:lineRule="auto"/>
              <w:ind w:left="-47" w:right="-3"/>
              <w:jc w:val="right"/>
              <w:rPr>
                <w:rFonts w:ascii="Arial" w:hAnsi="Arial" w:cs="Arial"/>
                <w:sz w:val="19"/>
                <w:szCs w:val="19"/>
              </w:rPr>
            </w:pPr>
            <w:r w:rsidRPr="001F505B">
              <w:rPr>
                <w:rFonts w:ascii="Arial" w:hAnsi="Arial" w:cs="Arial"/>
                <w:sz w:val="19"/>
                <w:szCs w:val="19"/>
              </w:rPr>
              <w:t>95</w:t>
            </w:r>
            <w:r w:rsidR="00901978" w:rsidRPr="001F505B">
              <w:rPr>
                <w:rFonts w:ascii="Arial" w:hAnsi="Arial" w:cs="Arial"/>
                <w:sz w:val="19"/>
                <w:szCs w:val="19"/>
              </w:rPr>
              <w:t>8</w:t>
            </w:r>
            <w:r w:rsidRPr="001F505B">
              <w:rPr>
                <w:rFonts w:ascii="Arial" w:hAnsi="Arial" w:cs="Arial"/>
                <w:sz w:val="19"/>
                <w:szCs w:val="19"/>
              </w:rPr>
              <w:t>,</w:t>
            </w:r>
            <w:r w:rsidR="00901978" w:rsidRPr="001F505B">
              <w:rPr>
                <w:rFonts w:ascii="Arial" w:hAnsi="Arial" w:cs="Arial"/>
                <w:sz w:val="19"/>
                <w:szCs w:val="19"/>
              </w:rPr>
              <w:t>966</w:t>
            </w:r>
          </w:p>
        </w:tc>
      </w:tr>
      <w:tr w:rsidR="008E389C" w:rsidRPr="001F505B" w14:paraId="7BD0235A" w14:textId="77777777" w:rsidTr="00412473">
        <w:trPr>
          <w:cantSplit/>
          <w:trHeight w:val="113"/>
        </w:trPr>
        <w:tc>
          <w:tcPr>
            <w:tcW w:w="3888" w:type="dxa"/>
          </w:tcPr>
          <w:p w14:paraId="77F7354A" w14:textId="31670877" w:rsidR="008E389C" w:rsidRPr="001F505B" w:rsidRDefault="008E389C" w:rsidP="008E389C">
            <w:pPr>
              <w:spacing w:before="60" w:after="23" w:line="276" w:lineRule="auto"/>
              <w:ind w:left="162" w:right="-234" w:hanging="162"/>
              <w:jc w:val="thaiDistribute"/>
              <w:rPr>
                <w:rFonts w:ascii="Arial" w:hAnsi="Arial" w:cs="Arial"/>
                <w:sz w:val="19"/>
                <w:szCs w:val="19"/>
              </w:rPr>
            </w:pPr>
            <w:r w:rsidRPr="001F505B">
              <w:rPr>
                <w:rFonts w:ascii="Arial" w:hAnsi="Arial" w:cs="Arial"/>
                <w:sz w:val="19"/>
                <w:szCs w:val="19"/>
              </w:rPr>
              <w:t>Associate</w:t>
            </w:r>
            <w:r w:rsidR="00D67C61" w:rsidRPr="001F505B">
              <w:rPr>
                <w:rFonts w:ascii="Arial" w:hAnsi="Arial" w:cs="Arial"/>
                <w:sz w:val="19"/>
                <w:szCs w:val="19"/>
              </w:rPr>
              <w:t>s</w:t>
            </w:r>
          </w:p>
        </w:tc>
        <w:tc>
          <w:tcPr>
            <w:tcW w:w="1305" w:type="dxa"/>
          </w:tcPr>
          <w:p w14:paraId="61C4608D" w14:textId="537C25A9"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283,645</w:t>
            </w:r>
          </w:p>
        </w:tc>
        <w:tc>
          <w:tcPr>
            <w:tcW w:w="1276" w:type="dxa"/>
          </w:tcPr>
          <w:p w14:paraId="45B8E70D" w14:textId="1912695E"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299,969</w:t>
            </w:r>
          </w:p>
        </w:tc>
        <w:tc>
          <w:tcPr>
            <w:tcW w:w="1295" w:type="dxa"/>
          </w:tcPr>
          <w:p w14:paraId="6184B1CA" w14:textId="4246DBBD"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226,005</w:t>
            </w:r>
          </w:p>
        </w:tc>
        <w:tc>
          <w:tcPr>
            <w:tcW w:w="1263" w:type="dxa"/>
          </w:tcPr>
          <w:p w14:paraId="3AA58AF1" w14:textId="50CBFEB8"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242,329</w:t>
            </w:r>
          </w:p>
        </w:tc>
      </w:tr>
      <w:tr w:rsidR="008E389C" w:rsidRPr="001F505B" w14:paraId="671211FD" w14:textId="77777777" w:rsidTr="00412473">
        <w:trPr>
          <w:cantSplit/>
          <w:trHeight w:val="113"/>
        </w:trPr>
        <w:tc>
          <w:tcPr>
            <w:tcW w:w="3888" w:type="dxa"/>
          </w:tcPr>
          <w:p w14:paraId="08FA81AA" w14:textId="5B68FF08" w:rsidR="008E389C" w:rsidRPr="001F505B" w:rsidRDefault="008E389C" w:rsidP="008E389C">
            <w:pPr>
              <w:spacing w:before="60" w:after="23" w:line="276" w:lineRule="auto"/>
              <w:ind w:left="162" w:right="-234" w:hanging="162"/>
              <w:jc w:val="thaiDistribute"/>
              <w:rPr>
                <w:rFonts w:ascii="Arial" w:hAnsi="Arial" w:cs="Arial"/>
                <w:sz w:val="19"/>
                <w:szCs w:val="19"/>
              </w:rPr>
            </w:pPr>
            <w:r w:rsidRPr="001F505B">
              <w:rPr>
                <w:rFonts w:ascii="Arial" w:hAnsi="Arial" w:cs="Arial"/>
                <w:sz w:val="19"/>
                <w:szCs w:val="19"/>
              </w:rPr>
              <w:t>Joint ventures</w:t>
            </w:r>
          </w:p>
        </w:tc>
        <w:tc>
          <w:tcPr>
            <w:tcW w:w="1305" w:type="dxa"/>
          </w:tcPr>
          <w:p w14:paraId="0D4CFB7A" w14:textId="0B489A99"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86,433</w:t>
            </w:r>
          </w:p>
        </w:tc>
        <w:tc>
          <w:tcPr>
            <w:tcW w:w="1276" w:type="dxa"/>
          </w:tcPr>
          <w:p w14:paraId="5D582AF2" w14:textId="7260F6F0"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95,167</w:t>
            </w:r>
          </w:p>
        </w:tc>
        <w:tc>
          <w:tcPr>
            <w:tcW w:w="1295" w:type="dxa"/>
          </w:tcPr>
          <w:p w14:paraId="1A746586" w14:textId="6159D5DC"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w:t>
            </w:r>
          </w:p>
        </w:tc>
        <w:tc>
          <w:tcPr>
            <w:tcW w:w="1263" w:type="dxa"/>
          </w:tcPr>
          <w:p w14:paraId="7E6796D3" w14:textId="4E6E4BB6"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w:t>
            </w:r>
          </w:p>
        </w:tc>
      </w:tr>
      <w:tr w:rsidR="008E389C" w:rsidRPr="001F505B" w14:paraId="5B8A4644" w14:textId="77777777" w:rsidTr="00412473">
        <w:trPr>
          <w:cantSplit/>
          <w:trHeight w:val="113"/>
        </w:trPr>
        <w:tc>
          <w:tcPr>
            <w:tcW w:w="3888" w:type="dxa"/>
          </w:tcPr>
          <w:p w14:paraId="3E040FA8" w14:textId="1BE27B0C" w:rsidR="008E389C" w:rsidRPr="001F505B" w:rsidRDefault="008E389C" w:rsidP="008E389C">
            <w:pPr>
              <w:spacing w:before="60" w:after="23" w:line="276" w:lineRule="auto"/>
              <w:ind w:right="-36"/>
              <w:jc w:val="thaiDistribute"/>
              <w:rPr>
                <w:rFonts w:ascii="Arial" w:hAnsi="Arial" w:cs="Arial"/>
                <w:sz w:val="19"/>
                <w:szCs w:val="19"/>
              </w:rPr>
            </w:pPr>
            <w:r w:rsidRPr="001F505B">
              <w:rPr>
                <w:rFonts w:ascii="Arial" w:hAnsi="Arial" w:cs="Arial"/>
                <w:sz w:val="19"/>
                <w:szCs w:val="19"/>
              </w:rPr>
              <w:t>Related companies</w:t>
            </w:r>
          </w:p>
        </w:tc>
        <w:tc>
          <w:tcPr>
            <w:tcW w:w="1305" w:type="dxa"/>
          </w:tcPr>
          <w:p w14:paraId="3CD9827D" w14:textId="1ACD0A58" w:rsidR="008E389C" w:rsidRPr="001F505B" w:rsidRDefault="008E389C" w:rsidP="008E389C">
            <w:pPr>
              <w:pBdr>
                <w:bottom w:val="single" w:sz="4"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342,003</w:t>
            </w:r>
          </w:p>
        </w:tc>
        <w:tc>
          <w:tcPr>
            <w:tcW w:w="1276" w:type="dxa"/>
          </w:tcPr>
          <w:p w14:paraId="7F6FC2CF" w14:textId="30F465C8" w:rsidR="008E389C" w:rsidRPr="001F505B" w:rsidRDefault="008E389C" w:rsidP="008E389C">
            <w:pPr>
              <w:pBdr>
                <w:bottom w:val="single" w:sz="4"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16,215</w:t>
            </w:r>
          </w:p>
        </w:tc>
        <w:tc>
          <w:tcPr>
            <w:tcW w:w="1295" w:type="dxa"/>
          </w:tcPr>
          <w:p w14:paraId="7D917163" w14:textId="09B6C5B5" w:rsidR="008E389C" w:rsidRPr="001F505B" w:rsidRDefault="008E389C" w:rsidP="008E389C">
            <w:pPr>
              <w:pBdr>
                <w:bottom w:val="single" w:sz="4"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326,935</w:t>
            </w:r>
          </w:p>
        </w:tc>
        <w:tc>
          <w:tcPr>
            <w:tcW w:w="1263" w:type="dxa"/>
          </w:tcPr>
          <w:p w14:paraId="4FB7DC46" w14:textId="52CCAE36" w:rsidR="008E389C" w:rsidRPr="001F505B" w:rsidRDefault="008E389C" w:rsidP="008E389C">
            <w:pPr>
              <w:pBdr>
                <w:bottom w:val="single" w:sz="4"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w:t>
            </w:r>
          </w:p>
        </w:tc>
      </w:tr>
      <w:tr w:rsidR="008E389C" w:rsidRPr="001F505B" w14:paraId="1D12B02A" w14:textId="77777777" w:rsidTr="00412473">
        <w:trPr>
          <w:cantSplit/>
          <w:trHeight w:val="113"/>
        </w:trPr>
        <w:tc>
          <w:tcPr>
            <w:tcW w:w="3888" w:type="dxa"/>
          </w:tcPr>
          <w:p w14:paraId="62B67A90" w14:textId="77777777" w:rsidR="008E389C" w:rsidRPr="001F505B" w:rsidRDefault="008E389C" w:rsidP="008E389C">
            <w:pPr>
              <w:spacing w:before="60" w:after="23" w:line="276" w:lineRule="auto"/>
              <w:ind w:right="-36"/>
              <w:rPr>
                <w:rFonts w:ascii="Arial" w:hAnsi="Arial" w:cs="Arial"/>
                <w:sz w:val="19"/>
                <w:szCs w:val="19"/>
              </w:rPr>
            </w:pPr>
            <w:r w:rsidRPr="001F505B">
              <w:rPr>
                <w:rFonts w:ascii="Arial" w:hAnsi="Arial" w:cs="Arial"/>
                <w:sz w:val="19"/>
                <w:szCs w:val="19"/>
              </w:rPr>
              <w:t>Total</w:t>
            </w:r>
          </w:p>
        </w:tc>
        <w:tc>
          <w:tcPr>
            <w:tcW w:w="1305" w:type="dxa"/>
            <w:vAlign w:val="bottom"/>
          </w:tcPr>
          <w:p w14:paraId="0D88DAAE" w14:textId="6C60E226"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712,081</w:t>
            </w:r>
          </w:p>
        </w:tc>
        <w:tc>
          <w:tcPr>
            <w:tcW w:w="1276" w:type="dxa"/>
            <w:vAlign w:val="bottom"/>
          </w:tcPr>
          <w:p w14:paraId="5639FC0F" w14:textId="6F7510FE"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411,351</w:t>
            </w:r>
          </w:p>
        </w:tc>
        <w:tc>
          <w:tcPr>
            <w:tcW w:w="1295" w:type="dxa"/>
          </w:tcPr>
          <w:p w14:paraId="0987A3CB" w14:textId="6E55B634" w:rsidR="008E389C" w:rsidRPr="001F505B" w:rsidRDefault="008E389C"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1,383,842</w:t>
            </w:r>
          </w:p>
        </w:tc>
        <w:tc>
          <w:tcPr>
            <w:tcW w:w="1263" w:type="dxa"/>
          </w:tcPr>
          <w:p w14:paraId="33A35C24" w14:textId="7A4B81F3" w:rsidR="008E389C" w:rsidRPr="001F505B" w:rsidRDefault="004D1C0B" w:rsidP="008E389C">
            <w:pPr>
              <w:spacing w:before="60" w:after="23" w:line="276" w:lineRule="auto"/>
              <w:ind w:left="-47" w:right="-3"/>
              <w:jc w:val="right"/>
              <w:rPr>
                <w:rFonts w:ascii="Arial" w:hAnsi="Arial" w:cs="Arial"/>
                <w:sz w:val="19"/>
                <w:szCs w:val="19"/>
              </w:rPr>
            </w:pPr>
            <w:r w:rsidRPr="001F505B">
              <w:rPr>
                <w:rFonts w:ascii="Arial" w:hAnsi="Arial" w:cs="Arial"/>
                <w:sz w:val="19"/>
                <w:szCs w:val="19"/>
              </w:rPr>
              <w:t>1,</w:t>
            </w:r>
            <w:r w:rsidR="00901978" w:rsidRPr="001F505B">
              <w:rPr>
                <w:rFonts w:ascii="Arial" w:hAnsi="Arial" w:cs="Arial"/>
                <w:sz w:val="19"/>
                <w:szCs w:val="19"/>
              </w:rPr>
              <w:t>201</w:t>
            </w:r>
            <w:r w:rsidRPr="001F505B">
              <w:rPr>
                <w:rFonts w:ascii="Arial" w:hAnsi="Arial" w:cs="Arial"/>
                <w:sz w:val="19"/>
                <w:szCs w:val="19"/>
              </w:rPr>
              <w:t>,</w:t>
            </w:r>
            <w:r w:rsidR="00901978" w:rsidRPr="001F505B">
              <w:rPr>
                <w:rFonts w:ascii="Arial" w:hAnsi="Arial" w:cs="Arial"/>
                <w:sz w:val="19"/>
                <w:szCs w:val="19"/>
              </w:rPr>
              <w:t>295</w:t>
            </w:r>
          </w:p>
        </w:tc>
      </w:tr>
      <w:tr w:rsidR="008E389C" w:rsidRPr="001F505B" w14:paraId="1CD73D28" w14:textId="77777777" w:rsidTr="00412473">
        <w:trPr>
          <w:cantSplit/>
          <w:trHeight w:val="113"/>
        </w:trPr>
        <w:tc>
          <w:tcPr>
            <w:tcW w:w="3888" w:type="dxa"/>
          </w:tcPr>
          <w:p w14:paraId="1E1F4BB4" w14:textId="4F4E48FD" w:rsidR="008E389C" w:rsidRPr="001F505B" w:rsidRDefault="008E389C" w:rsidP="008E389C">
            <w:pPr>
              <w:spacing w:before="60" w:after="23" w:line="276" w:lineRule="auto"/>
              <w:ind w:right="-43"/>
              <w:rPr>
                <w:rFonts w:ascii="Arial" w:hAnsi="Arial" w:cs="Arial"/>
                <w:sz w:val="19"/>
                <w:szCs w:val="19"/>
              </w:rPr>
            </w:pPr>
            <w:proofErr w:type="gramStart"/>
            <w:r w:rsidRPr="001F505B">
              <w:rPr>
                <w:rFonts w:ascii="Arial" w:hAnsi="Arial" w:cs="Arial"/>
                <w:sz w:val="19"/>
                <w:szCs w:val="19"/>
                <w:lang w:val="en-GB"/>
              </w:rPr>
              <w:t xml:space="preserve">Less </w:t>
            </w:r>
            <w:r w:rsidRPr="001F505B">
              <w:rPr>
                <w:rFonts w:ascii="Arial" w:hAnsi="Arial" w:cs="Arial"/>
                <w:sz w:val="19"/>
                <w:szCs w:val="19"/>
                <w:cs/>
                <w:lang w:val="en-GB"/>
              </w:rPr>
              <w:t>:</w:t>
            </w:r>
            <w:proofErr w:type="gramEnd"/>
            <w:r w:rsidRPr="001F505B">
              <w:rPr>
                <w:rFonts w:ascii="Arial" w:hAnsi="Arial" w:cs="Arial"/>
                <w:sz w:val="19"/>
                <w:szCs w:val="19"/>
                <w:cs/>
                <w:lang w:val="en-GB"/>
              </w:rPr>
              <w:t xml:space="preserve"> </w:t>
            </w:r>
            <w:r w:rsidRPr="001F505B">
              <w:rPr>
                <w:rFonts w:ascii="Arial" w:hAnsi="Arial" w:cs="Arial"/>
                <w:sz w:val="19"/>
                <w:szCs w:val="19"/>
              </w:rPr>
              <w:t xml:space="preserve">Allowance for expected </w:t>
            </w:r>
          </w:p>
        </w:tc>
        <w:tc>
          <w:tcPr>
            <w:tcW w:w="1305" w:type="dxa"/>
            <w:vAlign w:val="bottom"/>
          </w:tcPr>
          <w:p w14:paraId="31A7EC51" w14:textId="77777777" w:rsidR="008E389C" w:rsidRPr="001F505B" w:rsidRDefault="008E389C" w:rsidP="008E389C">
            <w:pPr>
              <w:spacing w:before="60" w:after="23" w:line="276" w:lineRule="auto"/>
              <w:ind w:left="-47" w:right="-3"/>
              <w:jc w:val="right"/>
              <w:rPr>
                <w:rFonts w:ascii="Arial" w:hAnsi="Arial" w:cs="Arial"/>
                <w:sz w:val="19"/>
                <w:szCs w:val="19"/>
              </w:rPr>
            </w:pPr>
          </w:p>
        </w:tc>
        <w:tc>
          <w:tcPr>
            <w:tcW w:w="1276" w:type="dxa"/>
            <w:vAlign w:val="bottom"/>
          </w:tcPr>
          <w:p w14:paraId="1221B48C" w14:textId="77777777" w:rsidR="008E389C" w:rsidRPr="001F505B" w:rsidRDefault="008E389C" w:rsidP="008E389C">
            <w:pPr>
              <w:spacing w:before="60" w:after="23" w:line="276" w:lineRule="auto"/>
              <w:ind w:left="-47" w:right="-3"/>
              <w:jc w:val="right"/>
              <w:rPr>
                <w:rFonts w:ascii="Arial" w:hAnsi="Arial" w:cs="Arial"/>
                <w:sz w:val="19"/>
                <w:szCs w:val="19"/>
              </w:rPr>
            </w:pPr>
          </w:p>
        </w:tc>
        <w:tc>
          <w:tcPr>
            <w:tcW w:w="1295" w:type="dxa"/>
          </w:tcPr>
          <w:p w14:paraId="32181F86" w14:textId="77777777" w:rsidR="008E389C" w:rsidRPr="001F505B" w:rsidRDefault="008E389C" w:rsidP="008E389C">
            <w:pPr>
              <w:spacing w:before="60" w:after="23" w:line="276" w:lineRule="auto"/>
              <w:ind w:left="-47" w:right="-3"/>
              <w:jc w:val="right"/>
              <w:rPr>
                <w:rFonts w:ascii="Arial" w:hAnsi="Arial" w:cs="Arial"/>
                <w:sz w:val="19"/>
                <w:szCs w:val="19"/>
              </w:rPr>
            </w:pPr>
          </w:p>
        </w:tc>
        <w:tc>
          <w:tcPr>
            <w:tcW w:w="1263" w:type="dxa"/>
          </w:tcPr>
          <w:p w14:paraId="627E2827" w14:textId="77777777" w:rsidR="008E389C" w:rsidRPr="001F505B" w:rsidRDefault="008E389C" w:rsidP="008E389C">
            <w:pPr>
              <w:spacing w:before="60" w:after="23" w:line="276" w:lineRule="auto"/>
              <w:ind w:left="-47" w:right="-3"/>
              <w:jc w:val="right"/>
              <w:rPr>
                <w:rFonts w:ascii="Arial" w:hAnsi="Arial" w:cs="Arial"/>
                <w:sz w:val="19"/>
                <w:szCs w:val="19"/>
              </w:rPr>
            </w:pPr>
          </w:p>
        </w:tc>
      </w:tr>
      <w:tr w:rsidR="008E389C" w:rsidRPr="001F505B" w14:paraId="68948435" w14:textId="77777777" w:rsidTr="00412473">
        <w:trPr>
          <w:cantSplit/>
          <w:trHeight w:val="140"/>
        </w:trPr>
        <w:tc>
          <w:tcPr>
            <w:tcW w:w="3888" w:type="dxa"/>
          </w:tcPr>
          <w:p w14:paraId="70FD01FD" w14:textId="558CAAA6" w:rsidR="008E389C" w:rsidRPr="001F505B" w:rsidRDefault="008E389C" w:rsidP="008E389C">
            <w:pPr>
              <w:spacing w:before="60" w:after="23" w:line="276" w:lineRule="auto"/>
              <w:ind w:right="-36"/>
              <w:rPr>
                <w:rFonts w:ascii="Arial" w:hAnsi="Arial" w:cs="Arial"/>
                <w:sz w:val="19"/>
                <w:szCs w:val="19"/>
              </w:rPr>
            </w:pPr>
            <w:r w:rsidRPr="001F505B">
              <w:rPr>
                <w:rFonts w:ascii="Arial" w:hAnsi="Arial" w:cs="Arial"/>
                <w:sz w:val="19"/>
                <w:szCs w:val="19"/>
              </w:rPr>
              <w:t xml:space="preserve">               credit losses</w:t>
            </w:r>
          </w:p>
        </w:tc>
        <w:tc>
          <w:tcPr>
            <w:tcW w:w="1305" w:type="dxa"/>
          </w:tcPr>
          <w:p w14:paraId="354232BC" w14:textId="387BA5B6" w:rsidR="008E389C" w:rsidRPr="001F505B" w:rsidRDefault="008E389C" w:rsidP="008E389C">
            <w:pPr>
              <w:pBdr>
                <w:bottom w:val="single" w:sz="4"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(342,003)</w:t>
            </w:r>
          </w:p>
        </w:tc>
        <w:tc>
          <w:tcPr>
            <w:tcW w:w="1276" w:type="dxa"/>
          </w:tcPr>
          <w:p w14:paraId="47A11875" w14:textId="283C1016" w:rsidR="008E389C" w:rsidRPr="001F505B" w:rsidRDefault="008E389C" w:rsidP="008E389C">
            <w:pPr>
              <w:pBdr>
                <w:bottom w:val="single" w:sz="4"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(16,215)</w:t>
            </w:r>
          </w:p>
        </w:tc>
        <w:tc>
          <w:tcPr>
            <w:tcW w:w="1295" w:type="dxa"/>
          </w:tcPr>
          <w:p w14:paraId="0A342942" w14:textId="313F238E" w:rsidR="008E389C" w:rsidRPr="001F505B" w:rsidRDefault="008E389C" w:rsidP="008E389C">
            <w:pPr>
              <w:pBdr>
                <w:bottom w:val="single" w:sz="4"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(843,581)</w:t>
            </w:r>
          </w:p>
        </w:tc>
        <w:tc>
          <w:tcPr>
            <w:tcW w:w="1263" w:type="dxa"/>
          </w:tcPr>
          <w:p w14:paraId="0E1F79E8" w14:textId="1D7335EC" w:rsidR="008E389C" w:rsidRPr="001F505B" w:rsidRDefault="00B8283D" w:rsidP="008E389C">
            <w:pPr>
              <w:pBdr>
                <w:bottom w:val="single" w:sz="4"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(873,152)</w:t>
            </w:r>
          </w:p>
        </w:tc>
      </w:tr>
      <w:tr w:rsidR="008E389C" w:rsidRPr="001F505B" w14:paraId="599049B1" w14:textId="77777777" w:rsidTr="00412473">
        <w:trPr>
          <w:cantSplit/>
          <w:trHeight w:val="113"/>
        </w:trPr>
        <w:tc>
          <w:tcPr>
            <w:tcW w:w="3888" w:type="dxa"/>
          </w:tcPr>
          <w:p w14:paraId="7870F653" w14:textId="5854D6F3" w:rsidR="008E389C" w:rsidRPr="001F505B" w:rsidRDefault="008E389C" w:rsidP="008E389C">
            <w:pPr>
              <w:spacing w:before="60" w:after="23" w:line="276" w:lineRule="auto"/>
              <w:ind w:right="-36"/>
              <w:rPr>
                <w:rFonts w:ascii="Arial" w:hAnsi="Arial" w:cs="Arial"/>
                <w:sz w:val="19"/>
                <w:szCs w:val="19"/>
              </w:rPr>
            </w:pPr>
            <w:r w:rsidRPr="001F505B">
              <w:rPr>
                <w:rFonts w:ascii="Arial" w:hAnsi="Arial" w:cs="Arial"/>
                <w:sz w:val="19"/>
                <w:szCs w:val="19"/>
              </w:rPr>
              <w:t>Short-term loans and advances to</w:t>
            </w:r>
          </w:p>
        </w:tc>
        <w:tc>
          <w:tcPr>
            <w:tcW w:w="1305" w:type="dxa"/>
          </w:tcPr>
          <w:p w14:paraId="20A6D27A" w14:textId="77777777" w:rsidR="008E389C" w:rsidRPr="001F505B" w:rsidRDefault="008E389C" w:rsidP="008E389C">
            <w:pPr>
              <w:spacing w:before="60" w:after="23" w:line="276" w:lineRule="auto"/>
              <w:ind w:left="-47" w:right="-3"/>
              <w:jc w:val="right"/>
              <w:rPr>
                <w:rFonts w:ascii="Arial" w:hAnsi="Arial" w:cs="Arial"/>
                <w:sz w:val="19"/>
                <w:szCs w:val="19"/>
              </w:rPr>
            </w:pPr>
          </w:p>
        </w:tc>
        <w:tc>
          <w:tcPr>
            <w:tcW w:w="1276" w:type="dxa"/>
          </w:tcPr>
          <w:p w14:paraId="3AE563C5" w14:textId="77777777" w:rsidR="008E389C" w:rsidRPr="001F505B" w:rsidRDefault="008E389C" w:rsidP="008E389C">
            <w:pPr>
              <w:spacing w:before="60" w:after="23" w:line="276" w:lineRule="auto"/>
              <w:ind w:left="-47" w:right="-3"/>
              <w:jc w:val="right"/>
              <w:rPr>
                <w:rFonts w:ascii="Arial" w:hAnsi="Arial" w:cs="Arial"/>
                <w:sz w:val="19"/>
                <w:szCs w:val="19"/>
              </w:rPr>
            </w:pPr>
          </w:p>
        </w:tc>
        <w:tc>
          <w:tcPr>
            <w:tcW w:w="1295" w:type="dxa"/>
          </w:tcPr>
          <w:p w14:paraId="0D31410E" w14:textId="77777777" w:rsidR="008E389C" w:rsidRPr="001F505B" w:rsidRDefault="008E389C" w:rsidP="008E389C">
            <w:pPr>
              <w:spacing w:before="60" w:after="23" w:line="276" w:lineRule="auto"/>
              <w:ind w:left="-47" w:right="-3"/>
              <w:jc w:val="right"/>
              <w:rPr>
                <w:rFonts w:ascii="Arial" w:hAnsi="Arial" w:cs="Arial"/>
                <w:sz w:val="19"/>
                <w:szCs w:val="19"/>
              </w:rPr>
            </w:pPr>
          </w:p>
        </w:tc>
        <w:tc>
          <w:tcPr>
            <w:tcW w:w="1263" w:type="dxa"/>
          </w:tcPr>
          <w:p w14:paraId="35996A50" w14:textId="77777777" w:rsidR="008E389C" w:rsidRPr="001F505B" w:rsidRDefault="008E389C" w:rsidP="008E389C">
            <w:pPr>
              <w:spacing w:before="60" w:after="23" w:line="276" w:lineRule="auto"/>
              <w:ind w:left="-47" w:right="-3"/>
              <w:jc w:val="right"/>
              <w:rPr>
                <w:rFonts w:ascii="Arial" w:hAnsi="Arial" w:cs="Arial"/>
                <w:sz w:val="19"/>
                <w:szCs w:val="19"/>
              </w:rPr>
            </w:pPr>
          </w:p>
        </w:tc>
      </w:tr>
      <w:tr w:rsidR="008E389C" w:rsidRPr="00684377" w14:paraId="06AF0A5E" w14:textId="77777777" w:rsidTr="00412473">
        <w:trPr>
          <w:cantSplit/>
          <w:trHeight w:val="113"/>
        </w:trPr>
        <w:tc>
          <w:tcPr>
            <w:tcW w:w="3888" w:type="dxa"/>
          </w:tcPr>
          <w:p w14:paraId="497EA2F9" w14:textId="0BA6836F" w:rsidR="008E389C" w:rsidRPr="001F505B" w:rsidRDefault="001A0F78" w:rsidP="008E389C">
            <w:pPr>
              <w:spacing w:before="60" w:after="23" w:line="276" w:lineRule="auto"/>
              <w:ind w:right="-36"/>
              <w:rPr>
                <w:rFonts w:ascii="Arial" w:hAnsi="Arial" w:cs="Arial"/>
                <w:sz w:val="19"/>
                <w:szCs w:val="19"/>
              </w:rPr>
            </w:pPr>
            <w:r w:rsidRPr="001F505B">
              <w:rPr>
                <w:rFonts w:ascii="Arial" w:hAnsi="Arial" w:cs="Arial"/>
                <w:sz w:val="19"/>
                <w:szCs w:val="19"/>
              </w:rPr>
              <w:t xml:space="preserve">          </w:t>
            </w:r>
            <w:r w:rsidR="008E389C" w:rsidRPr="001F505B">
              <w:rPr>
                <w:rFonts w:ascii="Arial" w:hAnsi="Arial" w:cs="Arial"/>
                <w:sz w:val="19"/>
                <w:szCs w:val="19"/>
              </w:rPr>
              <w:t xml:space="preserve">     related parties</w:t>
            </w:r>
            <w:r w:rsidR="008E389C" w:rsidRPr="001F505B">
              <w:rPr>
                <w:rFonts w:ascii="Arial" w:hAnsi="Arial" w:cstheme="minorBidi" w:hint="cs"/>
                <w:sz w:val="19"/>
                <w:szCs w:val="19"/>
                <w:cs/>
              </w:rPr>
              <w:t xml:space="preserve"> </w:t>
            </w:r>
            <w:r w:rsidR="008E389C" w:rsidRPr="001F505B">
              <w:rPr>
                <w:rFonts w:ascii="Arial" w:hAnsi="Arial" w:cs="Arial"/>
                <w:sz w:val="19"/>
                <w:szCs w:val="19"/>
              </w:rPr>
              <w:t>-</w:t>
            </w:r>
            <w:r w:rsidR="008E389C" w:rsidRPr="001F505B">
              <w:rPr>
                <w:rFonts w:ascii="Arial" w:hAnsi="Arial" w:cstheme="minorBidi" w:hint="cs"/>
                <w:sz w:val="19"/>
                <w:szCs w:val="19"/>
                <w:cs/>
              </w:rPr>
              <w:t xml:space="preserve"> </w:t>
            </w:r>
            <w:r w:rsidR="008E389C" w:rsidRPr="001F505B">
              <w:rPr>
                <w:rFonts w:ascii="Arial" w:hAnsi="Arial" w:cs="Arial"/>
                <w:sz w:val="19"/>
                <w:szCs w:val="19"/>
              </w:rPr>
              <w:t>net</w:t>
            </w:r>
          </w:p>
        </w:tc>
        <w:tc>
          <w:tcPr>
            <w:tcW w:w="1305" w:type="dxa"/>
          </w:tcPr>
          <w:p w14:paraId="7D2A7993" w14:textId="6CA195F5" w:rsidR="008E389C" w:rsidRPr="001F505B" w:rsidRDefault="008E389C" w:rsidP="008E389C">
            <w:pPr>
              <w:pBdr>
                <w:bottom w:val="single" w:sz="12"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370,078</w:t>
            </w:r>
          </w:p>
        </w:tc>
        <w:tc>
          <w:tcPr>
            <w:tcW w:w="1276" w:type="dxa"/>
          </w:tcPr>
          <w:p w14:paraId="0FD8379D" w14:textId="19E32C68" w:rsidR="008E389C" w:rsidRPr="001F505B" w:rsidRDefault="008E389C" w:rsidP="008E389C">
            <w:pPr>
              <w:pBdr>
                <w:bottom w:val="single" w:sz="12"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395,136</w:t>
            </w:r>
          </w:p>
        </w:tc>
        <w:tc>
          <w:tcPr>
            <w:tcW w:w="1295" w:type="dxa"/>
          </w:tcPr>
          <w:p w14:paraId="74743B0A" w14:textId="073A9913" w:rsidR="008E389C" w:rsidRPr="001F505B" w:rsidRDefault="008E389C" w:rsidP="008E389C">
            <w:pPr>
              <w:pBdr>
                <w:bottom w:val="single" w:sz="12"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540,261</w:t>
            </w:r>
          </w:p>
        </w:tc>
        <w:tc>
          <w:tcPr>
            <w:tcW w:w="1263" w:type="dxa"/>
          </w:tcPr>
          <w:p w14:paraId="5A5B96A4" w14:textId="3FECE205" w:rsidR="008E389C" w:rsidRPr="00037AB0" w:rsidRDefault="00037AB0" w:rsidP="008E389C">
            <w:pPr>
              <w:pBdr>
                <w:bottom w:val="single" w:sz="12" w:space="1" w:color="auto"/>
              </w:pBdr>
              <w:spacing w:before="60" w:after="23" w:line="276" w:lineRule="auto"/>
              <w:ind w:left="-47" w:right="-3"/>
              <w:jc w:val="right"/>
              <w:rPr>
                <w:rFonts w:ascii="Arial" w:hAnsi="Arial" w:cs="Arial"/>
                <w:sz w:val="19"/>
                <w:szCs w:val="19"/>
              </w:rPr>
            </w:pPr>
            <w:r w:rsidRPr="001F505B">
              <w:rPr>
                <w:rFonts w:ascii="Arial" w:hAnsi="Arial" w:cs="Arial"/>
                <w:sz w:val="19"/>
                <w:szCs w:val="19"/>
              </w:rPr>
              <w:t>328,143</w:t>
            </w:r>
          </w:p>
        </w:tc>
      </w:tr>
    </w:tbl>
    <w:p w14:paraId="01E1F6A3" w14:textId="77777777" w:rsidR="00412473" w:rsidRPr="00684377" w:rsidRDefault="00412473" w:rsidP="00311884">
      <w:pPr>
        <w:pStyle w:val="BlockText"/>
        <w:spacing w:before="0" w:after="0" w:line="360" w:lineRule="auto"/>
        <w:ind w:left="426" w:right="0" w:firstLine="0"/>
        <w:rPr>
          <w:rFonts w:ascii="Arial" w:hAnsi="Arial" w:cstheme="minorBidi"/>
          <w:sz w:val="18"/>
          <w:szCs w:val="18"/>
        </w:rPr>
      </w:pPr>
    </w:p>
    <w:p w14:paraId="52360173" w14:textId="4EDCBB76" w:rsidR="00DC24B2" w:rsidRPr="00684377" w:rsidRDefault="00DC24B2" w:rsidP="00311884">
      <w:pPr>
        <w:pStyle w:val="BlockText"/>
        <w:spacing w:before="0" w:after="0" w:line="360" w:lineRule="auto"/>
        <w:ind w:left="426" w:right="0" w:firstLine="0"/>
        <w:rPr>
          <w:rFonts w:ascii="Arial" w:hAnsi="Arial" w:cs="Arial"/>
          <w:sz w:val="19"/>
          <w:szCs w:val="19"/>
        </w:rPr>
      </w:pPr>
      <w:r w:rsidRPr="00684377">
        <w:rPr>
          <w:rFonts w:ascii="Arial" w:hAnsi="Arial" w:cs="Arial"/>
          <w:sz w:val="19"/>
          <w:szCs w:val="19"/>
        </w:rPr>
        <w:t>Movements in the short</w:t>
      </w:r>
      <w:r w:rsidRPr="00684377">
        <w:rPr>
          <w:rFonts w:ascii="Arial" w:hAnsi="Arial" w:cs="Arial"/>
          <w:sz w:val="19"/>
          <w:szCs w:val="19"/>
          <w:cs/>
        </w:rPr>
        <w:t>-</w:t>
      </w:r>
      <w:r w:rsidRPr="00684377">
        <w:rPr>
          <w:rFonts w:ascii="Arial" w:hAnsi="Arial" w:cs="Arial"/>
          <w:sz w:val="19"/>
          <w:szCs w:val="19"/>
        </w:rPr>
        <w:t>term loans and advances to subsidiaries and related parties for the year ended</w:t>
      </w:r>
      <w:r w:rsidRPr="00684377">
        <w:rPr>
          <w:rFonts w:ascii="Arial" w:hAnsi="Arial" w:cs="Arial"/>
          <w:sz w:val="19"/>
          <w:szCs w:val="19"/>
          <w:cs/>
        </w:rPr>
        <w:t xml:space="preserve">      </w:t>
      </w:r>
      <w:r w:rsidRPr="00684377">
        <w:rPr>
          <w:rFonts w:ascii="Arial" w:hAnsi="Arial" w:cs="Arial"/>
          <w:sz w:val="19"/>
          <w:szCs w:val="19"/>
        </w:rPr>
        <w:t>31</w:t>
      </w:r>
      <w:r w:rsidRPr="00684377">
        <w:rPr>
          <w:rFonts w:ascii="Arial" w:hAnsi="Arial" w:cs="Arial"/>
          <w:sz w:val="19"/>
          <w:szCs w:val="19"/>
          <w:cs/>
        </w:rPr>
        <w:t xml:space="preserve"> </w:t>
      </w:r>
      <w:r w:rsidRPr="00684377">
        <w:rPr>
          <w:rFonts w:ascii="Arial" w:hAnsi="Arial" w:cs="Arial"/>
          <w:sz w:val="19"/>
          <w:szCs w:val="19"/>
        </w:rPr>
        <w:t>December 202</w:t>
      </w:r>
      <w:r w:rsidR="00412473" w:rsidRPr="00684377">
        <w:rPr>
          <w:rFonts w:ascii="Arial" w:hAnsi="Arial" w:cs="Arial"/>
          <w:sz w:val="19"/>
          <w:szCs w:val="19"/>
        </w:rPr>
        <w:t>5</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C63964" w:rsidRPr="00684377">
        <w:rPr>
          <w:rFonts w:ascii="Arial" w:hAnsi="Arial" w:cs="Arial"/>
          <w:sz w:val="19"/>
          <w:szCs w:val="19"/>
        </w:rPr>
        <w:t xml:space="preserve"> </w:t>
      </w:r>
      <w:r w:rsidRPr="00684377">
        <w:rPr>
          <w:rFonts w:ascii="Arial" w:hAnsi="Arial" w:cs="Arial"/>
          <w:sz w:val="19"/>
          <w:szCs w:val="19"/>
          <w:cs/>
        </w:rPr>
        <w:t>:</w:t>
      </w:r>
      <w:proofErr w:type="gramEnd"/>
      <w:r w:rsidRPr="00684377">
        <w:rPr>
          <w:rFonts w:ascii="Arial" w:hAnsi="Arial" w:cs="Arial"/>
          <w:sz w:val="19"/>
          <w:szCs w:val="19"/>
          <w:cs/>
        </w:rPr>
        <w:t xml:space="preserve"> </w:t>
      </w:r>
    </w:p>
    <w:p w14:paraId="4CA13D19" w14:textId="77777777" w:rsidR="007F5D87" w:rsidRPr="00684377" w:rsidRDefault="007F5D87" w:rsidP="00311884">
      <w:pPr>
        <w:pStyle w:val="BlockText"/>
        <w:spacing w:before="0" w:after="0" w:line="360" w:lineRule="auto"/>
        <w:ind w:left="426" w:right="0" w:firstLine="0"/>
        <w:rPr>
          <w:rFonts w:ascii="Arial" w:hAnsi="Arial" w:cs="Arial"/>
          <w:sz w:val="12"/>
          <w:szCs w:val="12"/>
        </w:rPr>
      </w:pPr>
    </w:p>
    <w:tbl>
      <w:tblPr>
        <w:tblW w:w="9070" w:type="dxa"/>
        <w:tblInd w:w="284" w:type="dxa"/>
        <w:tblLayout w:type="fixed"/>
        <w:tblLook w:val="0000" w:firstRow="0" w:lastRow="0" w:firstColumn="0" w:lastColumn="0" w:noHBand="0" w:noVBand="0"/>
      </w:tblPr>
      <w:tblGrid>
        <w:gridCol w:w="1843"/>
        <w:gridCol w:w="1204"/>
        <w:gridCol w:w="1026"/>
        <w:gridCol w:w="1050"/>
        <w:gridCol w:w="1203"/>
        <w:gridCol w:w="1485"/>
        <w:gridCol w:w="1259"/>
      </w:tblGrid>
      <w:tr w:rsidR="007F5D87" w:rsidRPr="00684377" w14:paraId="59ECA83A" w14:textId="77777777" w:rsidTr="005F63F5">
        <w:trPr>
          <w:trHeight w:val="323"/>
          <w:tblHeader/>
        </w:trPr>
        <w:tc>
          <w:tcPr>
            <w:tcW w:w="1843" w:type="dxa"/>
          </w:tcPr>
          <w:p w14:paraId="7C0A068A" w14:textId="77777777" w:rsidR="007F5D87" w:rsidRPr="00684377" w:rsidRDefault="007F5D87" w:rsidP="005F63F5">
            <w:pPr>
              <w:spacing w:before="60" w:after="30" w:line="276" w:lineRule="auto"/>
              <w:ind w:right="-36"/>
              <w:rPr>
                <w:rFonts w:ascii="Arial" w:hAnsi="Arial" w:cs="Arial"/>
                <w:sz w:val="16"/>
                <w:szCs w:val="16"/>
              </w:rPr>
            </w:pPr>
          </w:p>
        </w:tc>
        <w:tc>
          <w:tcPr>
            <w:tcW w:w="1204" w:type="dxa"/>
          </w:tcPr>
          <w:p w14:paraId="27A9D020" w14:textId="77777777" w:rsidR="007F5D87" w:rsidRPr="00684377" w:rsidRDefault="007F5D87" w:rsidP="005F63F5">
            <w:pPr>
              <w:spacing w:before="60" w:after="30" w:line="276" w:lineRule="auto"/>
              <w:ind w:right="-9"/>
              <w:jc w:val="right"/>
              <w:rPr>
                <w:rFonts w:ascii="Arial" w:hAnsi="Arial" w:cs="Arial"/>
                <w:sz w:val="16"/>
                <w:szCs w:val="16"/>
                <w:cs/>
              </w:rPr>
            </w:pPr>
          </w:p>
        </w:tc>
        <w:tc>
          <w:tcPr>
            <w:tcW w:w="1026" w:type="dxa"/>
          </w:tcPr>
          <w:p w14:paraId="38A215FF" w14:textId="77777777" w:rsidR="007F5D87" w:rsidRPr="00684377" w:rsidRDefault="007F5D87" w:rsidP="005F63F5">
            <w:pPr>
              <w:spacing w:before="60" w:after="30" w:line="276" w:lineRule="auto"/>
              <w:ind w:right="-9"/>
              <w:jc w:val="right"/>
              <w:rPr>
                <w:rFonts w:ascii="Arial" w:hAnsi="Arial" w:cs="Arial"/>
                <w:sz w:val="16"/>
                <w:szCs w:val="16"/>
                <w:cs/>
              </w:rPr>
            </w:pPr>
          </w:p>
        </w:tc>
        <w:tc>
          <w:tcPr>
            <w:tcW w:w="4997" w:type="dxa"/>
            <w:gridSpan w:val="4"/>
          </w:tcPr>
          <w:p w14:paraId="3D329E38" w14:textId="77777777" w:rsidR="007F5D87" w:rsidRPr="00684377" w:rsidRDefault="007F5D87" w:rsidP="005F63F5">
            <w:pPr>
              <w:spacing w:before="60" w:after="30" w:line="276" w:lineRule="auto"/>
              <w:ind w:right="-9"/>
              <w:jc w:val="right"/>
              <w:rPr>
                <w:rFonts w:ascii="Arial" w:hAnsi="Arial" w:cs="Arial"/>
                <w:sz w:val="16"/>
                <w:szCs w:val="16"/>
                <w:cs/>
              </w:rPr>
            </w:pPr>
            <w:r w:rsidRPr="00684377">
              <w:rPr>
                <w:rFonts w:ascii="Arial" w:hAnsi="Arial" w:cs="Arial"/>
                <w:sz w:val="16"/>
                <w:szCs w:val="16"/>
                <w:cs/>
              </w:rPr>
              <w:t>(</w:t>
            </w:r>
            <w:r w:rsidRPr="00684377">
              <w:rPr>
                <w:rFonts w:ascii="Arial" w:hAnsi="Arial" w:cs="Arial"/>
                <w:sz w:val="16"/>
                <w:szCs w:val="16"/>
              </w:rPr>
              <w:t xml:space="preserve">Unit </w:t>
            </w:r>
            <w:r w:rsidRPr="00684377">
              <w:rPr>
                <w:rFonts w:ascii="Arial" w:hAnsi="Arial" w:cs="Arial"/>
                <w:sz w:val="16"/>
                <w:szCs w:val="16"/>
                <w:cs/>
              </w:rPr>
              <w:t xml:space="preserve">: </w:t>
            </w:r>
            <w:r w:rsidRPr="00684377">
              <w:rPr>
                <w:rFonts w:ascii="Arial" w:hAnsi="Arial" w:cs="Arial"/>
                <w:sz w:val="16"/>
                <w:szCs w:val="16"/>
              </w:rPr>
              <w:t>Thousand Baht</w:t>
            </w:r>
            <w:r w:rsidRPr="00684377">
              <w:rPr>
                <w:rFonts w:ascii="Arial" w:hAnsi="Arial" w:cs="Arial"/>
                <w:sz w:val="16"/>
                <w:szCs w:val="16"/>
                <w:cs/>
              </w:rPr>
              <w:t>)</w:t>
            </w:r>
          </w:p>
        </w:tc>
      </w:tr>
      <w:tr w:rsidR="007F5D87" w:rsidRPr="00684377" w14:paraId="30E71378" w14:textId="77777777" w:rsidTr="005F63F5">
        <w:trPr>
          <w:trHeight w:val="352"/>
          <w:tblHeader/>
        </w:trPr>
        <w:tc>
          <w:tcPr>
            <w:tcW w:w="1843" w:type="dxa"/>
          </w:tcPr>
          <w:p w14:paraId="66FEA9C3" w14:textId="77777777" w:rsidR="007F5D87" w:rsidRPr="00684377" w:rsidRDefault="007F5D87" w:rsidP="005F63F5">
            <w:pPr>
              <w:spacing w:before="60" w:after="30" w:line="276" w:lineRule="auto"/>
              <w:ind w:right="-36"/>
              <w:rPr>
                <w:rFonts w:ascii="Arial" w:hAnsi="Arial" w:cs="Arial"/>
                <w:sz w:val="16"/>
                <w:szCs w:val="16"/>
              </w:rPr>
            </w:pPr>
          </w:p>
        </w:tc>
        <w:tc>
          <w:tcPr>
            <w:tcW w:w="7227" w:type="dxa"/>
            <w:gridSpan w:val="6"/>
          </w:tcPr>
          <w:p w14:paraId="52C37EDF" w14:textId="611E9DB1" w:rsidR="007F5D87" w:rsidRPr="00684377" w:rsidRDefault="007F5D87" w:rsidP="005F63F5">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 xml:space="preserve">Consolidated </w:t>
            </w:r>
            <w:r w:rsidR="001E0D0C" w:rsidRPr="00684377">
              <w:rPr>
                <w:rFonts w:ascii="Arial" w:hAnsi="Arial" w:cs="Arial"/>
                <w:sz w:val="16"/>
                <w:szCs w:val="16"/>
              </w:rPr>
              <w:t>F/S</w:t>
            </w:r>
          </w:p>
        </w:tc>
      </w:tr>
      <w:tr w:rsidR="007F5D87" w:rsidRPr="00684377" w14:paraId="028F8741" w14:textId="77777777" w:rsidTr="005F63F5">
        <w:trPr>
          <w:trHeight w:val="361"/>
          <w:tblHeader/>
        </w:trPr>
        <w:tc>
          <w:tcPr>
            <w:tcW w:w="1843" w:type="dxa"/>
          </w:tcPr>
          <w:p w14:paraId="2BE2AFFF" w14:textId="77777777" w:rsidR="007F5D87" w:rsidRPr="00684377" w:rsidRDefault="007F5D87" w:rsidP="005F63F5">
            <w:pPr>
              <w:spacing w:before="60" w:after="30" w:line="276" w:lineRule="auto"/>
              <w:ind w:right="-36"/>
              <w:rPr>
                <w:rFonts w:ascii="Arial" w:hAnsi="Arial" w:cs="Arial"/>
                <w:sz w:val="16"/>
                <w:szCs w:val="16"/>
              </w:rPr>
            </w:pPr>
          </w:p>
        </w:tc>
        <w:tc>
          <w:tcPr>
            <w:tcW w:w="1204" w:type="dxa"/>
            <w:vAlign w:val="center"/>
          </w:tcPr>
          <w:p w14:paraId="32869577" w14:textId="77777777" w:rsidR="007F5D87" w:rsidRPr="00684377" w:rsidRDefault="007F5D87" w:rsidP="005F63F5">
            <w:pPr>
              <w:pBdr>
                <w:bottom w:val="single" w:sz="4" w:space="1" w:color="auto"/>
              </w:pBdr>
              <w:spacing w:before="60" w:after="30" w:line="276" w:lineRule="auto"/>
              <w:jc w:val="center"/>
              <w:rPr>
                <w:rFonts w:ascii="Arial" w:hAnsi="Arial" w:cs="Arial"/>
                <w:sz w:val="16"/>
                <w:szCs w:val="16"/>
              </w:rPr>
            </w:pPr>
          </w:p>
          <w:p w14:paraId="7020C92C" w14:textId="77777777" w:rsidR="007F5D87" w:rsidRPr="00684377" w:rsidRDefault="007F5D87" w:rsidP="005F63F5">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1 January</w:t>
            </w:r>
            <w:r w:rsidRPr="00684377">
              <w:rPr>
                <w:rFonts w:ascii="Arial" w:hAnsi="Arial" w:cs="Arial"/>
                <w:sz w:val="16"/>
                <w:szCs w:val="16"/>
              </w:rPr>
              <w:br/>
              <w:t>2025</w:t>
            </w:r>
          </w:p>
        </w:tc>
        <w:tc>
          <w:tcPr>
            <w:tcW w:w="1026" w:type="dxa"/>
            <w:vAlign w:val="bottom"/>
          </w:tcPr>
          <w:p w14:paraId="34D2A01C" w14:textId="77777777" w:rsidR="007F5D87" w:rsidRPr="00684377" w:rsidRDefault="007F5D87" w:rsidP="005F63F5">
            <w:pPr>
              <w:pBdr>
                <w:bottom w:val="single" w:sz="4" w:space="1" w:color="auto"/>
              </w:pBdr>
              <w:spacing w:before="60" w:after="30" w:line="276" w:lineRule="auto"/>
              <w:jc w:val="center"/>
              <w:rPr>
                <w:rFonts w:ascii="Arial" w:hAnsi="Arial" w:cs="Arial"/>
                <w:sz w:val="16"/>
                <w:szCs w:val="16"/>
                <w:cs/>
              </w:rPr>
            </w:pPr>
            <w:r w:rsidRPr="00684377">
              <w:rPr>
                <w:rFonts w:ascii="Arial" w:hAnsi="Arial" w:cs="Arial"/>
                <w:sz w:val="16"/>
                <w:szCs w:val="16"/>
              </w:rPr>
              <w:t>Increase</w:t>
            </w:r>
          </w:p>
        </w:tc>
        <w:tc>
          <w:tcPr>
            <w:tcW w:w="1050" w:type="dxa"/>
          </w:tcPr>
          <w:p w14:paraId="0F552738" w14:textId="77777777" w:rsidR="007F5D87" w:rsidRPr="00684377" w:rsidRDefault="007F5D87" w:rsidP="005F63F5">
            <w:pPr>
              <w:pBdr>
                <w:bottom w:val="single" w:sz="4" w:space="1" w:color="auto"/>
              </w:pBdr>
              <w:spacing w:before="60" w:after="30" w:line="276" w:lineRule="auto"/>
              <w:jc w:val="center"/>
              <w:rPr>
                <w:rFonts w:ascii="Arial" w:hAnsi="Arial" w:cs="Arial"/>
                <w:sz w:val="16"/>
                <w:szCs w:val="16"/>
              </w:rPr>
            </w:pPr>
          </w:p>
          <w:p w14:paraId="50CE490A" w14:textId="77777777" w:rsidR="007F5D87" w:rsidRPr="00684377" w:rsidRDefault="007F5D87" w:rsidP="005F63F5">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br/>
              <w:t>Decrease</w:t>
            </w:r>
          </w:p>
        </w:tc>
        <w:tc>
          <w:tcPr>
            <w:tcW w:w="1203" w:type="dxa"/>
          </w:tcPr>
          <w:p w14:paraId="14D4D93B" w14:textId="77777777" w:rsidR="007F5D87" w:rsidRPr="00684377" w:rsidRDefault="007F5D87" w:rsidP="005F63F5">
            <w:pPr>
              <w:pBdr>
                <w:bottom w:val="single" w:sz="4" w:space="1" w:color="auto"/>
              </w:pBdr>
              <w:spacing w:before="60" w:after="30" w:line="276" w:lineRule="auto"/>
              <w:jc w:val="center"/>
              <w:rPr>
                <w:rFonts w:ascii="Arial" w:hAnsi="Arial" w:cstheme="minorBidi"/>
                <w:sz w:val="16"/>
                <w:szCs w:val="16"/>
              </w:rPr>
            </w:pPr>
            <w:r w:rsidRPr="00684377">
              <w:rPr>
                <w:rFonts w:ascii="Arial" w:hAnsi="Arial" w:cstheme="minorBidi"/>
                <w:sz w:val="16"/>
                <w:szCs w:val="16"/>
              </w:rPr>
              <w:t>Transfer of investment</w:t>
            </w:r>
          </w:p>
          <w:p w14:paraId="449E62AF" w14:textId="691670BA" w:rsidR="007F5D87" w:rsidRPr="00684377" w:rsidRDefault="007F5D87" w:rsidP="005F63F5">
            <w:pPr>
              <w:pBdr>
                <w:bottom w:val="single" w:sz="4" w:space="1" w:color="auto"/>
              </w:pBdr>
              <w:spacing w:before="60" w:after="30" w:line="276" w:lineRule="auto"/>
              <w:jc w:val="center"/>
              <w:rPr>
                <w:rFonts w:ascii="Arial" w:hAnsi="Arial" w:cstheme="minorBidi"/>
                <w:sz w:val="16"/>
                <w:szCs w:val="16"/>
              </w:rPr>
            </w:pPr>
            <w:r w:rsidRPr="00684377">
              <w:rPr>
                <w:rFonts w:ascii="Arial" w:hAnsi="Arial" w:cstheme="minorBidi"/>
                <w:sz w:val="16"/>
                <w:szCs w:val="16"/>
              </w:rPr>
              <w:t>(Note 16.1)</w:t>
            </w:r>
          </w:p>
        </w:tc>
        <w:tc>
          <w:tcPr>
            <w:tcW w:w="1485" w:type="dxa"/>
            <w:vAlign w:val="bottom"/>
          </w:tcPr>
          <w:p w14:paraId="0B3C9A89" w14:textId="77777777" w:rsidR="007F5D87" w:rsidRPr="00684377" w:rsidRDefault="007F5D87" w:rsidP="005F63F5">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 xml:space="preserve">Unrealized </w:t>
            </w:r>
          </w:p>
          <w:p w14:paraId="2F012DC5" w14:textId="77777777" w:rsidR="007F5D87" w:rsidRPr="00684377" w:rsidRDefault="007F5D87" w:rsidP="005F63F5">
            <w:pPr>
              <w:pBdr>
                <w:bottom w:val="single" w:sz="4" w:space="1" w:color="auto"/>
              </w:pBdr>
              <w:spacing w:before="60" w:after="30" w:line="276" w:lineRule="auto"/>
              <w:jc w:val="center"/>
              <w:rPr>
                <w:rFonts w:ascii="Arial" w:hAnsi="Arial" w:cs="Arial"/>
                <w:sz w:val="16"/>
                <w:szCs w:val="16"/>
                <w:cs/>
              </w:rPr>
            </w:pPr>
            <w:r w:rsidRPr="00684377">
              <w:rPr>
                <w:rFonts w:ascii="Arial" w:hAnsi="Arial" w:cs="Arial"/>
                <w:sz w:val="16"/>
                <w:szCs w:val="16"/>
              </w:rPr>
              <w:t>loss on exchange rate</w:t>
            </w:r>
          </w:p>
        </w:tc>
        <w:tc>
          <w:tcPr>
            <w:tcW w:w="1259" w:type="dxa"/>
            <w:vAlign w:val="center"/>
          </w:tcPr>
          <w:p w14:paraId="5B45BAA7" w14:textId="77777777" w:rsidR="007F5D87" w:rsidRPr="00684377" w:rsidRDefault="007F5D87" w:rsidP="005F63F5">
            <w:pPr>
              <w:pBdr>
                <w:bottom w:val="single" w:sz="4" w:space="1" w:color="auto"/>
              </w:pBdr>
              <w:spacing w:before="60" w:after="30" w:line="276" w:lineRule="auto"/>
              <w:jc w:val="center"/>
              <w:rPr>
                <w:rFonts w:ascii="Arial" w:hAnsi="Arial" w:cs="Arial"/>
                <w:sz w:val="16"/>
                <w:szCs w:val="16"/>
              </w:rPr>
            </w:pPr>
          </w:p>
          <w:p w14:paraId="1D167B93" w14:textId="3E91E732" w:rsidR="007F5D87" w:rsidRPr="00684377" w:rsidRDefault="007F5D87" w:rsidP="005F63F5">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 xml:space="preserve">31 December </w:t>
            </w:r>
            <w:r w:rsidRPr="00684377">
              <w:rPr>
                <w:rFonts w:ascii="Arial" w:hAnsi="Arial" w:cs="Arial"/>
                <w:sz w:val="16"/>
                <w:szCs w:val="16"/>
              </w:rPr>
              <w:br/>
              <w:t>2025</w:t>
            </w:r>
          </w:p>
        </w:tc>
      </w:tr>
      <w:tr w:rsidR="007F5D87" w:rsidRPr="00684377" w14:paraId="414E2753" w14:textId="77777777" w:rsidTr="005F63F5">
        <w:trPr>
          <w:trHeight w:val="191"/>
        </w:trPr>
        <w:tc>
          <w:tcPr>
            <w:tcW w:w="1843" w:type="dxa"/>
          </w:tcPr>
          <w:p w14:paraId="57447BB7" w14:textId="77777777" w:rsidR="007F5D87" w:rsidRPr="00684377" w:rsidRDefault="007F5D87" w:rsidP="005F63F5">
            <w:pPr>
              <w:spacing w:before="60" w:after="30" w:line="276" w:lineRule="auto"/>
              <w:ind w:right="-36"/>
              <w:rPr>
                <w:rFonts w:ascii="Arial" w:hAnsi="Arial" w:cs="Arial"/>
                <w:sz w:val="6"/>
                <w:szCs w:val="6"/>
                <w:cs/>
              </w:rPr>
            </w:pPr>
          </w:p>
        </w:tc>
        <w:tc>
          <w:tcPr>
            <w:tcW w:w="1204" w:type="dxa"/>
          </w:tcPr>
          <w:p w14:paraId="794AF0AC" w14:textId="77777777" w:rsidR="007F5D87" w:rsidRPr="00684377" w:rsidRDefault="007F5D87" w:rsidP="005F63F5">
            <w:pPr>
              <w:tabs>
                <w:tab w:val="decimal" w:pos="1008"/>
              </w:tabs>
              <w:spacing w:before="60" w:after="30" w:line="276" w:lineRule="auto"/>
              <w:jc w:val="both"/>
              <w:rPr>
                <w:rFonts w:ascii="Arial" w:hAnsi="Arial" w:cs="Arial"/>
                <w:sz w:val="6"/>
                <w:szCs w:val="6"/>
              </w:rPr>
            </w:pPr>
          </w:p>
        </w:tc>
        <w:tc>
          <w:tcPr>
            <w:tcW w:w="1026" w:type="dxa"/>
          </w:tcPr>
          <w:p w14:paraId="4AFFFB7B" w14:textId="77777777" w:rsidR="007F5D87" w:rsidRPr="00684377" w:rsidRDefault="007F5D87" w:rsidP="005F63F5">
            <w:pPr>
              <w:tabs>
                <w:tab w:val="decimal" w:pos="1008"/>
              </w:tabs>
              <w:spacing w:before="60" w:after="30" w:line="276" w:lineRule="auto"/>
              <w:jc w:val="both"/>
              <w:rPr>
                <w:rFonts w:ascii="Arial" w:hAnsi="Arial" w:cs="Arial"/>
                <w:sz w:val="6"/>
                <w:szCs w:val="6"/>
              </w:rPr>
            </w:pPr>
          </w:p>
        </w:tc>
        <w:tc>
          <w:tcPr>
            <w:tcW w:w="1050" w:type="dxa"/>
          </w:tcPr>
          <w:p w14:paraId="595F8768" w14:textId="77777777" w:rsidR="007F5D87" w:rsidRPr="00684377" w:rsidRDefault="007F5D87" w:rsidP="005F63F5">
            <w:pPr>
              <w:tabs>
                <w:tab w:val="decimal" w:pos="1008"/>
              </w:tabs>
              <w:spacing w:before="60" w:after="30" w:line="276" w:lineRule="auto"/>
              <w:jc w:val="both"/>
              <w:rPr>
                <w:rFonts w:ascii="Arial" w:hAnsi="Arial" w:cs="Arial"/>
                <w:sz w:val="6"/>
                <w:szCs w:val="6"/>
              </w:rPr>
            </w:pPr>
          </w:p>
        </w:tc>
        <w:tc>
          <w:tcPr>
            <w:tcW w:w="1203" w:type="dxa"/>
          </w:tcPr>
          <w:p w14:paraId="40DA85EF" w14:textId="77777777" w:rsidR="007F5D87" w:rsidRPr="00684377" w:rsidRDefault="007F5D87" w:rsidP="005F63F5">
            <w:pPr>
              <w:tabs>
                <w:tab w:val="decimal" w:pos="1008"/>
              </w:tabs>
              <w:spacing w:before="60" w:after="30" w:line="276" w:lineRule="auto"/>
              <w:jc w:val="both"/>
              <w:rPr>
                <w:rFonts w:ascii="Arial" w:hAnsi="Arial" w:cs="Arial"/>
                <w:sz w:val="6"/>
                <w:szCs w:val="6"/>
              </w:rPr>
            </w:pPr>
          </w:p>
        </w:tc>
        <w:tc>
          <w:tcPr>
            <w:tcW w:w="1485" w:type="dxa"/>
          </w:tcPr>
          <w:p w14:paraId="1A5103E8" w14:textId="77777777" w:rsidR="007F5D87" w:rsidRPr="00684377" w:rsidRDefault="007F5D87" w:rsidP="005F63F5">
            <w:pPr>
              <w:tabs>
                <w:tab w:val="decimal" w:pos="1008"/>
              </w:tabs>
              <w:spacing w:before="60" w:after="30" w:line="276" w:lineRule="auto"/>
              <w:jc w:val="both"/>
              <w:rPr>
                <w:rFonts w:ascii="Arial" w:hAnsi="Arial" w:cs="Arial"/>
                <w:sz w:val="6"/>
                <w:szCs w:val="6"/>
              </w:rPr>
            </w:pPr>
          </w:p>
        </w:tc>
        <w:tc>
          <w:tcPr>
            <w:tcW w:w="1259" w:type="dxa"/>
          </w:tcPr>
          <w:p w14:paraId="310FAC34" w14:textId="77777777" w:rsidR="007F5D87" w:rsidRPr="00684377" w:rsidRDefault="007F5D87" w:rsidP="005F63F5">
            <w:pPr>
              <w:tabs>
                <w:tab w:val="decimal" w:pos="1008"/>
              </w:tabs>
              <w:spacing w:before="60" w:after="30" w:line="276" w:lineRule="auto"/>
              <w:jc w:val="both"/>
              <w:rPr>
                <w:rFonts w:ascii="Arial" w:hAnsi="Arial" w:cs="Arial"/>
                <w:sz w:val="6"/>
                <w:szCs w:val="6"/>
              </w:rPr>
            </w:pPr>
          </w:p>
        </w:tc>
      </w:tr>
      <w:tr w:rsidR="00C7635D" w:rsidRPr="00684377" w14:paraId="1A236326" w14:textId="77777777" w:rsidTr="00EA5F7D">
        <w:trPr>
          <w:trHeight w:val="175"/>
        </w:trPr>
        <w:tc>
          <w:tcPr>
            <w:tcW w:w="1843" w:type="dxa"/>
          </w:tcPr>
          <w:p w14:paraId="6E476C39" w14:textId="2ED3A174" w:rsidR="00C7635D" w:rsidRPr="00684377" w:rsidRDefault="00C7635D" w:rsidP="00C7635D">
            <w:pPr>
              <w:spacing w:before="60" w:after="30" w:line="276" w:lineRule="auto"/>
              <w:ind w:right="-36"/>
              <w:rPr>
                <w:rFonts w:ascii="Arial" w:hAnsi="Arial" w:cs="Arial"/>
                <w:sz w:val="16"/>
                <w:szCs w:val="16"/>
                <w:cs/>
              </w:rPr>
            </w:pPr>
            <w:r w:rsidRPr="00684377">
              <w:rPr>
                <w:rFonts w:ascii="Arial" w:hAnsi="Arial" w:cs="Arial"/>
                <w:sz w:val="16"/>
                <w:szCs w:val="16"/>
              </w:rPr>
              <w:t>Associate</w:t>
            </w:r>
            <w:r w:rsidR="00D67C61">
              <w:rPr>
                <w:rFonts w:ascii="Arial" w:hAnsi="Arial" w:cs="Arial"/>
                <w:sz w:val="16"/>
                <w:szCs w:val="16"/>
              </w:rPr>
              <w:t>s</w:t>
            </w:r>
            <w:r w:rsidRPr="00684377">
              <w:rPr>
                <w:rFonts w:ascii="Arial" w:hAnsi="Arial" w:cs="Arial"/>
                <w:sz w:val="16"/>
                <w:szCs w:val="16"/>
              </w:rPr>
              <w:t xml:space="preserve"> </w:t>
            </w:r>
          </w:p>
        </w:tc>
        <w:tc>
          <w:tcPr>
            <w:tcW w:w="1204" w:type="dxa"/>
          </w:tcPr>
          <w:p w14:paraId="450FB514" w14:textId="067D6D4A" w:rsidR="00C7635D" w:rsidRPr="00684377" w:rsidRDefault="00C7635D" w:rsidP="00C7635D">
            <w:pPr>
              <w:spacing w:before="60" w:after="30" w:line="276" w:lineRule="auto"/>
              <w:jc w:val="right"/>
              <w:rPr>
                <w:rFonts w:ascii="Arial" w:hAnsi="Arial" w:cs="Arial"/>
                <w:sz w:val="16"/>
                <w:szCs w:val="16"/>
              </w:rPr>
            </w:pPr>
            <w:r w:rsidRPr="00684377">
              <w:rPr>
                <w:rFonts w:ascii="Arial" w:hAnsi="Arial" w:cs="Arial"/>
                <w:sz w:val="16"/>
                <w:szCs w:val="16"/>
              </w:rPr>
              <w:t>299,969</w:t>
            </w:r>
          </w:p>
        </w:tc>
        <w:tc>
          <w:tcPr>
            <w:tcW w:w="1026" w:type="dxa"/>
            <w:vAlign w:val="bottom"/>
          </w:tcPr>
          <w:p w14:paraId="06A2892D" w14:textId="73D9D025" w:rsidR="00C7635D" w:rsidRPr="00684377" w:rsidRDefault="007C0A06" w:rsidP="00C7635D">
            <w:pPr>
              <w:spacing w:before="60" w:after="30" w:line="276" w:lineRule="auto"/>
              <w:jc w:val="right"/>
              <w:rPr>
                <w:rFonts w:ascii="Arial" w:hAnsi="Arial" w:cs="Arial"/>
                <w:sz w:val="16"/>
                <w:szCs w:val="16"/>
              </w:rPr>
            </w:pPr>
            <w:r w:rsidRPr="00684377">
              <w:rPr>
                <w:rFonts w:ascii="Arial" w:hAnsi="Arial" w:cs="Arial"/>
                <w:sz w:val="16"/>
                <w:szCs w:val="16"/>
              </w:rPr>
              <w:t>168</w:t>
            </w:r>
          </w:p>
        </w:tc>
        <w:tc>
          <w:tcPr>
            <w:tcW w:w="1050" w:type="dxa"/>
            <w:vAlign w:val="bottom"/>
          </w:tcPr>
          <w:p w14:paraId="24752CB6" w14:textId="54312118" w:rsidR="00C7635D" w:rsidRPr="00684377" w:rsidRDefault="00C7635D" w:rsidP="00C7635D">
            <w:pPr>
              <w:spacing w:before="60" w:after="30" w:line="276" w:lineRule="auto"/>
              <w:jc w:val="right"/>
              <w:rPr>
                <w:rFonts w:ascii="Arial" w:hAnsi="Arial" w:cs="Arial"/>
                <w:sz w:val="16"/>
                <w:szCs w:val="16"/>
              </w:rPr>
            </w:pPr>
            <w:r w:rsidRPr="00684377">
              <w:rPr>
                <w:rFonts w:ascii="Arial" w:hAnsi="Arial" w:cs="Arial"/>
                <w:sz w:val="16"/>
                <w:szCs w:val="16"/>
              </w:rPr>
              <w:t>-</w:t>
            </w:r>
          </w:p>
        </w:tc>
        <w:tc>
          <w:tcPr>
            <w:tcW w:w="1203" w:type="dxa"/>
            <w:vAlign w:val="bottom"/>
          </w:tcPr>
          <w:p w14:paraId="3E40FFC9" w14:textId="096C6F5A" w:rsidR="00C7635D" w:rsidRPr="00684377" w:rsidRDefault="00804937" w:rsidP="00C7635D">
            <w:pPr>
              <w:spacing w:before="60" w:after="30" w:line="276" w:lineRule="auto"/>
              <w:jc w:val="right"/>
              <w:rPr>
                <w:rFonts w:ascii="Arial" w:hAnsi="Arial" w:cs="Arial"/>
                <w:sz w:val="16"/>
                <w:szCs w:val="16"/>
                <w:cs/>
              </w:rPr>
            </w:pPr>
            <w:r w:rsidRPr="00684377">
              <w:rPr>
                <w:rFonts w:ascii="Arial" w:hAnsi="Arial" w:cs="Arial"/>
                <w:sz w:val="16"/>
                <w:szCs w:val="16"/>
              </w:rPr>
              <w:t>-</w:t>
            </w:r>
          </w:p>
        </w:tc>
        <w:tc>
          <w:tcPr>
            <w:tcW w:w="1485" w:type="dxa"/>
            <w:vAlign w:val="bottom"/>
          </w:tcPr>
          <w:p w14:paraId="5EA1884D" w14:textId="623AD140" w:rsidR="00C7635D" w:rsidRPr="00684377" w:rsidRDefault="00804937" w:rsidP="00C7635D">
            <w:pPr>
              <w:spacing w:before="60" w:after="30" w:line="276" w:lineRule="auto"/>
              <w:jc w:val="right"/>
              <w:rPr>
                <w:rFonts w:ascii="Arial" w:hAnsi="Arial" w:cs="Arial"/>
                <w:sz w:val="16"/>
                <w:szCs w:val="16"/>
              </w:rPr>
            </w:pPr>
            <w:r w:rsidRPr="00684377">
              <w:rPr>
                <w:rFonts w:ascii="Arial" w:hAnsi="Arial" w:cs="Arial"/>
                <w:sz w:val="16"/>
                <w:szCs w:val="16"/>
              </w:rPr>
              <w:t>(16,492)</w:t>
            </w:r>
          </w:p>
        </w:tc>
        <w:tc>
          <w:tcPr>
            <w:tcW w:w="1259" w:type="dxa"/>
            <w:vAlign w:val="bottom"/>
          </w:tcPr>
          <w:p w14:paraId="75F6DA58" w14:textId="2199BE59" w:rsidR="00C7635D" w:rsidRPr="00684377" w:rsidRDefault="00804937" w:rsidP="00C7635D">
            <w:pPr>
              <w:spacing w:before="60" w:after="30" w:line="276" w:lineRule="auto"/>
              <w:jc w:val="right"/>
              <w:rPr>
                <w:rFonts w:ascii="Arial" w:hAnsi="Arial" w:cs="Arial"/>
                <w:sz w:val="16"/>
                <w:szCs w:val="16"/>
              </w:rPr>
            </w:pPr>
            <w:r w:rsidRPr="00684377">
              <w:rPr>
                <w:rFonts w:ascii="Arial" w:hAnsi="Arial" w:cs="Arial"/>
                <w:sz w:val="16"/>
                <w:szCs w:val="16"/>
              </w:rPr>
              <w:t>283,645</w:t>
            </w:r>
          </w:p>
        </w:tc>
      </w:tr>
      <w:tr w:rsidR="00C7635D" w:rsidRPr="00684377" w14:paraId="6B244D77" w14:textId="77777777" w:rsidTr="00EA5F7D">
        <w:trPr>
          <w:trHeight w:val="175"/>
        </w:trPr>
        <w:tc>
          <w:tcPr>
            <w:tcW w:w="1843" w:type="dxa"/>
          </w:tcPr>
          <w:p w14:paraId="5A9F61F9" w14:textId="2DBD4DA0" w:rsidR="00C7635D" w:rsidRPr="00684377" w:rsidRDefault="00C7635D" w:rsidP="00C7635D">
            <w:pPr>
              <w:spacing w:before="60" w:after="30" w:line="276" w:lineRule="auto"/>
              <w:ind w:right="-36"/>
              <w:rPr>
                <w:rFonts w:ascii="Arial" w:hAnsi="Arial" w:cs="Arial"/>
                <w:sz w:val="16"/>
                <w:szCs w:val="16"/>
              </w:rPr>
            </w:pPr>
            <w:r w:rsidRPr="00684377">
              <w:rPr>
                <w:rFonts w:ascii="Arial" w:hAnsi="Arial" w:cs="Arial"/>
                <w:sz w:val="16"/>
                <w:szCs w:val="16"/>
              </w:rPr>
              <w:t>Joint ventures</w:t>
            </w:r>
          </w:p>
        </w:tc>
        <w:tc>
          <w:tcPr>
            <w:tcW w:w="1204" w:type="dxa"/>
          </w:tcPr>
          <w:p w14:paraId="2F7E7E00" w14:textId="7D614C9A" w:rsidR="00C7635D" w:rsidRPr="00684377" w:rsidRDefault="00C7635D" w:rsidP="00C7635D">
            <w:pPr>
              <w:spacing w:before="60" w:after="30" w:line="276" w:lineRule="auto"/>
              <w:jc w:val="right"/>
              <w:rPr>
                <w:rFonts w:ascii="Arial" w:hAnsi="Arial" w:cs="Arial"/>
                <w:sz w:val="16"/>
                <w:szCs w:val="16"/>
              </w:rPr>
            </w:pPr>
            <w:r w:rsidRPr="00684377">
              <w:rPr>
                <w:rFonts w:ascii="Arial" w:hAnsi="Arial" w:cs="Arial"/>
                <w:sz w:val="16"/>
                <w:szCs w:val="16"/>
              </w:rPr>
              <w:t>95,167</w:t>
            </w:r>
          </w:p>
        </w:tc>
        <w:tc>
          <w:tcPr>
            <w:tcW w:w="1026" w:type="dxa"/>
            <w:vAlign w:val="bottom"/>
          </w:tcPr>
          <w:p w14:paraId="22B49919" w14:textId="1B4DE3E2" w:rsidR="00C7635D" w:rsidRPr="00684377" w:rsidRDefault="007C0A06" w:rsidP="00C7635D">
            <w:pPr>
              <w:spacing w:before="60" w:after="30" w:line="276" w:lineRule="auto"/>
              <w:jc w:val="right"/>
              <w:rPr>
                <w:rFonts w:ascii="Arial" w:hAnsi="Arial" w:cs="Arial"/>
                <w:sz w:val="16"/>
                <w:szCs w:val="16"/>
              </w:rPr>
            </w:pPr>
            <w:r w:rsidRPr="00684377">
              <w:rPr>
                <w:rFonts w:ascii="Arial" w:hAnsi="Arial" w:cs="Arial"/>
                <w:sz w:val="16"/>
                <w:szCs w:val="16"/>
              </w:rPr>
              <w:t>-</w:t>
            </w:r>
          </w:p>
        </w:tc>
        <w:tc>
          <w:tcPr>
            <w:tcW w:w="1050" w:type="dxa"/>
            <w:vAlign w:val="bottom"/>
          </w:tcPr>
          <w:p w14:paraId="0562186C" w14:textId="7C957EB5" w:rsidR="00C7635D" w:rsidRPr="00684377" w:rsidRDefault="00C7635D" w:rsidP="00C7635D">
            <w:pPr>
              <w:spacing w:before="60" w:after="30" w:line="276" w:lineRule="auto"/>
              <w:jc w:val="right"/>
              <w:rPr>
                <w:rFonts w:ascii="Arial" w:hAnsi="Arial" w:cs="Arial"/>
                <w:sz w:val="16"/>
                <w:szCs w:val="16"/>
              </w:rPr>
            </w:pPr>
            <w:r w:rsidRPr="00684377">
              <w:rPr>
                <w:rFonts w:ascii="Arial" w:hAnsi="Arial" w:cs="Arial"/>
                <w:sz w:val="16"/>
                <w:szCs w:val="16"/>
              </w:rPr>
              <w:t>-</w:t>
            </w:r>
          </w:p>
        </w:tc>
        <w:tc>
          <w:tcPr>
            <w:tcW w:w="1203" w:type="dxa"/>
            <w:vAlign w:val="bottom"/>
          </w:tcPr>
          <w:p w14:paraId="1F4F8D86" w14:textId="6CCDFB50" w:rsidR="00C7635D" w:rsidRPr="00684377" w:rsidRDefault="00C7635D" w:rsidP="00C7635D">
            <w:pPr>
              <w:spacing w:before="60" w:after="30" w:line="276" w:lineRule="auto"/>
              <w:jc w:val="right"/>
              <w:rPr>
                <w:rFonts w:ascii="Arial" w:hAnsi="Arial" w:cs="Arial"/>
                <w:sz w:val="16"/>
                <w:szCs w:val="16"/>
              </w:rPr>
            </w:pPr>
            <w:r w:rsidRPr="00684377">
              <w:rPr>
                <w:rFonts w:ascii="Arial" w:hAnsi="Arial" w:cs="Arial"/>
                <w:sz w:val="16"/>
                <w:szCs w:val="16"/>
              </w:rPr>
              <w:t>-</w:t>
            </w:r>
          </w:p>
        </w:tc>
        <w:tc>
          <w:tcPr>
            <w:tcW w:w="1485" w:type="dxa"/>
            <w:vAlign w:val="bottom"/>
          </w:tcPr>
          <w:p w14:paraId="49F5208D" w14:textId="7449E897" w:rsidR="00C7635D" w:rsidRPr="00684377" w:rsidRDefault="00C7635D" w:rsidP="00C7635D">
            <w:pPr>
              <w:spacing w:before="60" w:after="30" w:line="276" w:lineRule="auto"/>
              <w:jc w:val="right"/>
              <w:rPr>
                <w:rFonts w:ascii="Arial" w:hAnsi="Arial" w:cs="Arial"/>
                <w:sz w:val="16"/>
                <w:szCs w:val="16"/>
              </w:rPr>
            </w:pPr>
            <w:r w:rsidRPr="00684377">
              <w:rPr>
                <w:rFonts w:ascii="Arial" w:hAnsi="Arial" w:cs="Arial"/>
                <w:sz w:val="16"/>
                <w:szCs w:val="16"/>
              </w:rPr>
              <w:t>(</w:t>
            </w:r>
            <w:r w:rsidR="00804937" w:rsidRPr="00684377">
              <w:rPr>
                <w:rFonts w:ascii="Arial" w:hAnsi="Arial" w:cs="Arial"/>
                <w:sz w:val="16"/>
                <w:szCs w:val="16"/>
              </w:rPr>
              <w:t>8,734)</w:t>
            </w:r>
          </w:p>
        </w:tc>
        <w:tc>
          <w:tcPr>
            <w:tcW w:w="1259" w:type="dxa"/>
            <w:vAlign w:val="bottom"/>
          </w:tcPr>
          <w:p w14:paraId="5BEE9704" w14:textId="70509780" w:rsidR="00C7635D" w:rsidRPr="00684377" w:rsidRDefault="00804937" w:rsidP="00C7635D">
            <w:pPr>
              <w:spacing w:before="60" w:after="30" w:line="276" w:lineRule="auto"/>
              <w:jc w:val="right"/>
              <w:rPr>
                <w:rFonts w:ascii="Arial" w:hAnsi="Arial" w:cs="Arial"/>
                <w:sz w:val="16"/>
                <w:szCs w:val="16"/>
              </w:rPr>
            </w:pPr>
            <w:r w:rsidRPr="00684377">
              <w:rPr>
                <w:rFonts w:ascii="Arial" w:hAnsi="Arial" w:cs="Arial"/>
                <w:sz w:val="16"/>
                <w:szCs w:val="16"/>
              </w:rPr>
              <w:t>86,433</w:t>
            </w:r>
          </w:p>
        </w:tc>
      </w:tr>
      <w:tr w:rsidR="00C7635D" w:rsidRPr="00684377" w14:paraId="2E1929F9" w14:textId="77777777" w:rsidTr="005F63F5">
        <w:trPr>
          <w:trHeight w:val="352"/>
        </w:trPr>
        <w:tc>
          <w:tcPr>
            <w:tcW w:w="1843" w:type="dxa"/>
          </w:tcPr>
          <w:p w14:paraId="6ABCC657" w14:textId="77777777" w:rsidR="00C7635D" w:rsidRPr="00684377" w:rsidRDefault="00C7635D" w:rsidP="00C7635D">
            <w:pPr>
              <w:spacing w:before="60" w:after="30" w:line="276" w:lineRule="auto"/>
              <w:ind w:right="-36"/>
              <w:jc w:val="thaiDistribute"/>
              <w:rPr>
                <w:rFonts w:ascii="Arial" w:hAnsi="Arial" w:cs="Arial"/>
                <w:sz w:val="16"/>
                <w:szCs w:val="16"/>
                <w:cs/>
              </w:rPr>
            </w:pPr>
            <w:r w:rsidRPr="00684377">
              <w:rPr>
                <w:rFonts w:ascii="Arial" w:hAnsi="Arial" w:cs="Arial"/>
                <w:sz w:val="16"/>
                <w:szCs w:val="16"/>
              </w:rPr>
              <w:t>Related companies</w:t>
            </w:r>
          </w:p>
        </w:tc>
        <w:tc>
          <w:tcPr>
            <w:tcW w:w="1204" w:type="dxa"/>
          </w:tcPr>
          <w:p w14:paraId="6711D809" w14:textId="77777777" w:rsidR="00C7635D" w:rsidRPr="00684377" w:rsidRDefault="00C7635D" w:rsidP="00C7635D">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16,215</w:t>
            </w:r>
          </w:p>
        </w:tc>
        <w:tc>
          <w:tcPr>
            <w:tcW w:w="1026" w:type="dxa"/>
            <w:vAlign w:val="bottom"/>
          </w:tcPr>
          <w:p w14:paraId="3299C8B5" w14:textId="4515B01F" w:rsidR="00C7635D" w:rsidRPr="00684377" w:rsidRDefault="00DB3D73" w:rsidP="00C7635D">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w:t>
            </w:r>
          </w:p>
        </w:tc>
        <w:tc>
          <w:tcPr>
            <w:tcW w:w="1050" w:type="dxa"/>
          </w:tcPr>
          <w:p w14:paraId="50B58FC2" w14:textId="0E2AD5ED" w:rsidR="00C7635D" w:rsidRPr="00684377" w:rsidRDefault="00C7635D" w:rsidP="00C7635D">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w:t>
            </w:r>
          </w:p>
        </w:tc>
        <w:tc>
          <w:tcPr>
            <w:tcW w:w="1203" w:type="dxa"/>
          </w:tcPr>
          <w:p w14:paraId="6058F4AB" w14:textId="38B25A66" w:rsidR="00C7635D" w:rsidRPr="00684377" w:rsidRDefault="00C7635D" w:rsidP="00C7635D">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333,959</w:t>
            </w:r>
          </w:p>
        </w:tc>
        <w:tc>
          <w:tcPr>
            <w:tcW w:w="1485" w:type="dxa"/>
          </w:tcPr>
          <w:p w14:paraId="4FAF333D" w14:textId="78E27BDE" w:rsidR="00C7635D" w:rsidRPr="00684377" w:rsidRDefault="00C7635D" w:rsidP="00C7635D">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(8,171)</w:t>
            </w:r>
          </w:p>
        </w:tc>
        <w:tc>
          <w:tcPr>
            <w:tcW w:w="1259" w:type="dxa"/>
          </w:tcPr>
          <w:p w14:paraId="0F4D9350" w14:textId="3BE3ED75" w:rsidR="00C7635D" w:rsidRPr="00684377" w:rsidRDefault="00C7635D" w:rsidP="00C7635D">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342,003</w:t>
            </w:r>
          </w:p>
        </w:tc>
      </w:tr>
      <w:tr w:rsidR="00C7635D" w:rsidRPr="00684377" w14:paraId="65EDD47A" w14:textId="77777777" w:rsidTr="005F63F5">
        <w:trPr>
          <w:trHeight w:val="367"/>
        </w:trPr>
        <w:tc>
          <w:tcPr>
            <w:tcW w:w="1843" w:type="dxa"/>
          </w:tcPr>
          <w:p w14:paraId="166BFAFE" w14:textId="77777777" w:rsidR="00C7635D" w:rsidRPr="00684377" w:rsidRDefault="00C7635D" w:rsidP="00C7635D">
            <w:pPr>
              <w:spacing w:before="60" w:after="30" w:line="276" w:lineRule="auto"/>
              <w:ind w:right="-36"/>
              <w:jc w:val="thaiDistribute"/>
              <w:rPr>
                <w:rFonts w:ascii="Arial" w:hAnsi="Arial" w:cs="Arial"/>
                <w:sz w:val="16"/>
                <w:szCs w:val="16"/>
                <w:cs/>
              </w:rPr>
            </w:pPr>
            <w:r w:rsidRPr="00684377">
              <w:rPr>
                <w:rFonts w:ascii="Arial" w:hAnsi="Arial" w:cs="Arial"/>
                <w:sz w:val="16"/>
                <w:szCs w:val="16"/>
              </w:rPr>
              <w:t>Total</w:t>
            </w:r>
          </w:p>
        </w:tc>
        <w:tc>
          <w:tcPr>
            <w:tcW w:w="1204" w:type="dxa"/>
          </w:tcPr>
          <w:p w14:paraId="4788AB54" w14:textId="77777777" w:rsidR="00C7635D" w:rsidRPr="00684377" w:rsidRDefault="00C7635D" w:rsidP="00C7635D">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411,351</w:t>
            </w:r>
          </w:p>
        </w:tc>
        <w:tc>
          <w:tcPr>
            <w:tcW w:w="1026" w:type="dxa"/>
            <w:vAlign w:val="bottom"/>
          </w:tcPr>
          <w:p w14:paraId="6121932D" w14:textId="5F55FD71" w:rsidR="00C7635D" w:rsidRPr="00684377" w:rsidRDefault="00C7635D" w:rsidP="00C7635D">
            <w:pPr>
              <w:pBdr>
                <w:bottom w:val="single" w:sz="12" w:space="1" w:color="auto"/>
              </w:pBdr>
              <w:spacing w:before="60" w:after="30" w:line="276" w:lineRule="auto"/>
              <w:jc w:val="right"/>
              <w:rPr>
                <w:rFonts w:ascii="Arial" w:hAnsi="Arial" w:cs="Arial"/>
                <w:sz w:val="16"/>
                <w:szCs w:val="16"/>
                <w:cs/>
              </w:rPr>
            </w:pPr>
            <w:r w:rsidRPr="00684377">
              <w:rPr>
                <w:rFonts w:ascii="Arial" w:hAnsi="Arial" w:cs="Arial"/>
                <w:sz w:val="16"/>
                <w:szCs w:val="16"/>
              </w:rPr>
              <w:t>168</w:t>
            </w:r>
          </w:p>
        </w:tc>
        <w:tc>
          <w:tcPr>
            <w:tcW w:w="1050" w:type="dxa"/>
          </w:tcPr>
          <w:p w14:paraId="60180122" w14:textId="1C5D956E" w:rsidR="00C7635D" w:rsidRPr="00684377" w:rsidRDefault="00C7635D" w:rsidP="00C7635D">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w:t>
            </w:r>
          </w:p>
        </w:tc>
        <w:tc>
          <w:tcPr>
            <w:tcW w:w="1203" w:type="dxa"/>
          </w:tcPr>
          <w:p w14:paraId="13F062C0" w14:textId="120E9136" w:rsidR="00C7635D" w:rsidRPr="00684377" w:rsidRDefault="00C7635D" w:rsidP="00C7635D">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333,959</w:t>
            </w:r>
          </w:p>
        </w:tc>
        <w:tc>
          <w:tcPr>
            <w:tcW w:w="1485" w:type="dxa"/>
          </w:tcPr>
          <w:p w14:paraId="08091AB9" w14:textId="74660EAE" w:rsidR="00C7635D" w:rsidRPr="00684377" w:rsidRDefault="00C7635D" w:rsidP="00C7635D">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(33,397)</w:t>
            </w:r>
          </w:p>
        </w:tc>
        <w:tc>
          <w:tcPr>
            <w:tcW w:w="1259" w:type="dxa"/>
          </w:tcPr>
          <w:p w14:paraId="6052DCCF" w14:textId="1D5B9C6E" w:rsidR="00C7635D" w:rsidRPr="00684377" w:rsidRDefault="00C7635D" w:rsidP="00C7635D">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712,081</w:t>
            </w:r>
          </w:p>
        </w:tc>
      </w:tr>
    </w:tbl>
    <w:p w14:paraId="0136B0BF" w14:textId="77777777" w:rsidR="000245B6" w:rsidRPr="00684377" w:rsidRDefault="000245B6">
      <w:pPr>
        <w:overflowPunct/>
        <w:autoSpaceDE/>
        <w:autoSpaceDN/>
        <w:adjustRightInd/>
        <w:textAlignment w:val="auto"/>
        <w:rPr>
          <w:rFonts w:ascii="Arial" w:hAnsi="Arial" w:cs="Arial"/>
          <w:sz w:val="19"/>
          <w:szCs w:val="19"/>
          <w:cs/>
        </w:rPr>
      </w:pPr>
      <w:r w:rsidRPr="00684377">
        <w:rPr>
          <w:rFonts w:ascii="Arial" w:hAnsi="Arial"/>
          <w:sz w:val="19"/>
          <w:szCs w:val="19"/>
          <w:cs/>
        </w:rPr>
        <w:br w:type="page"/>
      </w:r>
    </w:p>
    <w:tbl>
      <w:tblPr>
        <w:tblW w:w="9080" w:type="dxa"/>
        <w:tblInd w:w="284" w:type="dxa"/>
        <w:tblLayout w:type="fixed"/>
        <w:tblLook w:val="0000" w:firstRow="0" w:lastRow="0" w:firstColumn="0" w:lastColumn="0" w:noHBand="0" w:noVBand="0"/>
      </w:tblPr>
      <w:tblGrid>
        <w:gridCol w:w="1843"/>
        <w:gridCol w:w="1204"/>
        <w:gridCol w:w="1036"/>
        <w:gridCol w:w="1049"/>
        <w:gridCol w:w="1211"/>
        <w:gridCol w:w="1482"/>
        <w:gridCol w:w="1255"/>
      </w:tblGrid>
      <w:tr w:rsidR="0049747F" w:rsidRPr="00A379E2" w14:paraId="01C11245" w14:textId="77777777" w:rsidTr="005F63F5">
        <w:trPr>
          <w:trHeight w:val="314"/>
          <w:tblHeader/>
        </w:trPr>
        <w:tc>
          <w:tcPr>
            <w:tcW w:w="1843" w:type="dxa"/>
          </w:tcPr>
          <w:p w14:paraId="0DA5445B" w14:textId="77777777" w:rsidR="0049747F" w:rsidRPr="00684377" w:rsidRDefault="0049747F" w:rsidP="005F63F5">
            <w:pPr>
              <w:spacing w:before="60" w:after="30" w:line="276" w:lineRule="auto"/>
              <w:ind w:right="-36"/>
              <w:rPr>
                <w:rFonts w:ascii="Arial" w:hAnsi="Arial" w:cs="Arial"/>
                <w:sz w:val="16"/>
                <w:szCs w:val="16"/>
              </w:rPr>
            </w:pPr>
          </w:p>
        </w:tc>
        <w:tc>
          <w:tcPr>
            <w:tcW w:w="1204" w:type="dxa"/>
          </w:tcPr>
          <w:p w14:paraId="183C1FF7" w14:textId="77777777" w:rsidR="0049747F" w:rsidRPr="00684377" w:rsidRDefault="0049747F" w:rsidP="005F63F5">
            <w:pPr>
              <w:spacing w:before="60" w:after="30" w:line="276" w:lineRule="auto"/>
              <w:ind w:right="-9"/>
              <w:jc w:val="right"/>
              <w:rPr>
                <w:rFonts w:ascii="Arial" w:hAnsi="Arial" w:cs="Arial"/>
                <w:sz w:val="16"/>
                <w:szCs w:val="16"/>
                <w:cs/>
              </w:rPr>
            </w:pPr>
          </w:p>
        </w:tc>
        <w:tc>
          <w:tcPr>
            <w:tcW w:w="1036" w:type="dxa"/>
          </w:tcPr>
          <w:p w14:paraId="55A31674" w14:textId="77777777" w:rsidR="0049747F" w:rsidRPr="00684377" w:rsidRDefault="0049747F" w:rsidP="005F63F5">
            <w:pPr>
              <w:spacing w:before="60" w:after="30" w:line="276" w:lineRule="auto"/>
              <w:ind w:right="-9"/>
              <w:jc w:val="right"/>
              <w:rPr>
                <w:rFonts w:ascii="Arial" w:hAnsi="Arial" w:cs="Arial"/>
                <w:sz w:val="16"/>
                <w:szCs w:val="16"/>
                <w:cs/>
              </w:rPr>
            </w:pPr>
          </w:p>
        </w:tc>
        <w:tc>
          <w:tcPr>
            <w:tcW w:w="4997" w:type="dxa"/>
            <w:gridSpan w:val="4"/>
          </w:tcPr>
          <w:p w14:paraId="6CA1442B" w14:textId="77777777" w:rsidR="0049747F" w:rsidRPr="00A379E2" w:rsidRDefault="0049747F" w:rsidP="005F63F5">
            <w:pPr>
              <w:spacing w:before="60" w:after="30" w:line="276" w:lineRule="auto"/>
              <w:ind w:right="-9"/>
              <w:jc w:val="right"/>
              <w:rPr>
                <w:rFonts w:ascii="Arial" w:hAnsi="Arial" w:cs="Arial"/>
                <w:sz w:val="16"/>
                <w:szCs w:val="16"/>
                <w:cs/>
              </w:rPr>
            </w:pPr>
            <w:r w:rsidRPr="00A379E2">
              <w:rPr>
                <w:rFonts w:ascii="Arial" w:hAnsi="Arial" w:cs="Arial"/>
                <w:sz w:val="16"/>
                <w:szCs w:val="16"/>
                <w:cs/>
              </w:rPr>
              <w:t>(</w:t>
            </w:r>
            <w:r w:rsidRPr="00A379E2">
              <w:rPr>
                <w:rFonts w:ascii="Arial" w:hAnsi="Arial" w:cs="Arial"/>
                <w:sz w:val="16"/>
                <w:szCs w:val="16"/>
              </w:rPr>
              <w:t xml:space="preserve">Unit </w:t>
            </w:r>
            <w:r w:rsidRPr="00A379E2">
              <w:rPr>
                <w:rFonts w:ascii="Arial" w:hAnsi="Arial" w:cs="Arial"/>
                <w:sz w:val="16"/>
                <w:szCs w:val="16"/>
                <w:cs/>
              </w:rPr>
              <w:t xml:space="preserve">: </w:t>
            </w:r>
            <w:r w:rsidRPr="00A379E2">
              <w:rPr>
                <w:rFonts w:ascii="Arial" w:hAnsi="Arial" w:cs="Arial"/>
                <w:sz w:val="16"/>
                <w:szCs w:val="16"/>
              </w:rPr>
              <w:t>Thousand Baht</w:t>
            </w:r>
            <w:r w:rsidRPr="00A379E2">
              <w:rPr>
                <w:rFonts w:ascii="Arial" w:hAnsi="Arial" w:cs="Arial"/>
                <w:sz w:val="16"/>
                <w:szCs w:val="16"/>
                <w:cs/>
              </w:rPr>
              <w:t>)</w:t>
            </w:r>
          </w:p>
        </w:tc>
      </w:tr>
      <w:tr w:rsidR="0049747F" w:rsidRPr="00A379E2" w14:paraId="5527F695" w14:textId="77777777" w:rsidTr="005F63F5">
        <w:trPr>
          <w:trHeight w:val="343"/>
          <w:tblHeader/>
        </w:trPr>
        <w:tc>
          <w:tcPr>
            <w:tcW w:w="1843" w:type="dxa"/>
          </w:tcPr>
          <w:p w14:paraId="66E6A33A" w14:textId="77777777" w:rsidR="0049747F" w:rsidRPr="00A379E2" w:rsidRDefault="0049747F" w:rsidP="005F63F5">
            <w:pPr>
              <w:spacing w:before="60" w:after="30" w:line="276" w:lineRule="auto"/>
              <w:ind w:right="-36"/>
              <w:rPr>
                <w:rFonts w:ascii="Arial" w:hAnsi="Arial" w:cs="Arial"/>
                <w:sz w:val="16"/>
                <w:szCs w:val="16"/>
              </w:rPr>
            </w:pPr>
          </w:p>
        </w:tc>
        <w:tc>
          <w:tcPr>
            <w:tcW w:w="7237" w:type="dxa"/>
            <w:gridSpan w:val="6"/>
          </w:tcPr>
          <w:p w14:paraId="3910D0D3" w14:textId="7CFC7A1B" w:rsidR="0049747F" w:rsidRPr="00A379E2" w:rsidRDefault="0049747F" w:rsidP="005F63F5">
            <w:pPr>
              <w:pBdr>
                <w:bottom w:val="single" w:sz="4" w:space="1" w:color="auto"/>
              </w:pBdr>
              <w:spacing w:before="60" w:after="30" w:line="276" w:lineRule="auto"/>
              <w:jc w:val="center"/>
              <w:rPr>
                <w:rFonts w:ascii="Arial" w:hAnsi="Arial" w:cs="Arial"/>
                <w:sz w:val="16"/>
                <w:szCs w:val="16"/>
              </w:rPr>
            </w:pPr>
            <w:r w:rsidRPr="00A379E2">
              <w:rPr>
                <w:rFonts w:ascii="Arial" w:hAnsi="Arial" w:cs="Arial"/>
                <w:sz w:val="16"/>
                <w:szCs w:val="16"/>
              </w:rPr>
              <w:t xml:space="preserve">Separate </w:t>
            </w:r>
            <w:r w:rsidR="001E0D0C" w:rsidRPr="00A379E2">
              <w:rPr>
                <w:rFonts w:ascii="Arial" w:hAnsi="Arial" w:cs="Arial"/>
                <w:sz w:val="16"/>
                <w:szCs w:val="16"/>
              </w:rPr>
              <w:t>F/S</w:t>
            </w:r>
          </w:p>
        </w:tc>
      </w:tr>
      <w:tr w:rsidR="0049747F" w:rsidRPr="00A379E2" w14:paraId="12764DA1" w14:textId="77777777" w:rsidTr="005F63F5">
        <w:trPr>
          <w:trHeight w:val="352"/>
          <w:tblHeader/>
        </w:trPr>
        <w:tc>
          <w:tcPr>
            <w:tcW w:w="1843" w:type="dxa"/>
          </w:tcPr>
          <w:p w14:paraId="792B9A5A" w14:textId="77777777" w:rsidR="0049747F" w:rsidRPr="00A379E2" w:rsidRDefault="0049747F" w:rsidP="005F63F5">
            <w:pPr>
              <w:spacing w:before="60" w:after="30" w:line="276" w:lineRule="auto"/>
              <w:ind w:right="-36"/>
              <w:rPr>
                <w:rFonts w:ascii="Arial" w:hAnsi="Arial" w:cs="Arial"/>
                <w:sz w:val="16"/>
                <w:szCs w:val="16"/>
              </w:rPr>
            </w:pPr>
          </w:p>
        </w:tc>
        <w:tc>
          <w:tcPr>
            <w:tcW w:w="1204" w:type="dxa"/>
            <w:vAlign w:val="center"/>
          </w:tcPr>
          <w:p w14:paraId="18CD61F0" w14:textId="77777777" w:rsidR="0049747F" w:rsidRPr="00A379E2" w:rsidRDefault="0049747F" w:rsidP="005F63F5">
            <w:pPr>
              <w:pBdr>
                <w:bottom w:val="single" w:sz="4" w:space="1" w:color="auto"/>
              </w:pBdr>
              <w:spacing w:before="60" w:after="30" w:line="276" w:lineRule="auto"/>
              <w:jc w:val="center"/>
              <w:rPr>
                <w:rFonts w:ascii="Arial" w:hAnsi="Arial" w:cs="Arial"/>
                <w:sz w:val="16"/>
                <w:szCs w:val="16"/>
              </w:rPr>
            </w:pPr>
          </w:p>
          <w:p w14:paraId="1A32F5C1" w14:textId="77777777" w:rsidR="0049747F" w:rsidRPr="00A379E2" w:rsidRDefault="0049747F" w:rsidP="005F63F5">
            <w:pPr>
              <w:pBdr>
                <w:bottom w:val="single" w:sz="4" w:space="1" w:color="auto"/>
              </w:pBdr>
              <w:spacing w:before="60" w:after="30" w:line="276" w:lineRule="auto"/>
              <w:jc w:val="center"/>
              <w:rPr>
                <w:rFonts w:ascii="Arial" w:hAnsi="Arial" w:cs="Arial"/>
                <w:sz w:val="16"/>
                <w:szCs w:val="16"/>
              </w:rPr>
            </w:pPr>
            <w:r w:rsidRPr="00A379E2">
              <w:rPr>
                <w:rFonts w:ascii="Arial" w:hAnsi="Arial" w:cs="Arial"/>
                <w:sz w:val="16"/>
                <w:szCs w:val="16"/>
              </w:rPr>
              <w:t>1 January</w:t>
            </w:r>
            <w:r w:rsidRPr="00A379E2">
              <w:rPr>
                <w:rFonts w:ascii="Arial" w:hAnsi="Arial" w:cs="Arial"/>
                <w:sz w:val="16"/>
                <w:szCs w:val="16"/>
              </w:rPr>
              <w:br/>
              <w:t>2025</w:t>
            </w:r>
          </w:p>
        </w:tc>
        <w:tc>
          <w:tcPr>
            <w:tcW w:w="1036" w:type="dxa"/>
            <w:vAlign w:val="bottom"/>
          </w:tcPr>
          <w:p w14:paraId="300A9E1E" w14:textId="77777777" w:rsidR="0049747F" w:rsidRPr="00A379E2" w:rsidRDefault="0049747F" w:rsidP="005F63F5">
            <w:pPr>
              <w:pBdr>
                <w:bottom w:val="single" w:sz="4" w:space="1" w:color="auto"/>
              </w:pBdr>
              <w:spacing w:before="60" w:after="30" w:line="276" w:lineRule="auto"/>
              <w:jc w:val="center"/>
              <w:rPr>
                <w:rFonts w:ascii="Arial" w:hAnsi="Arial" w:cs="Arial"/>
                <w:sz w:val="16"/>
                <w:szCs w:val="16"/>
                <w:cs/>
              </w:rPr>
            </w:pPr>
            <w:r w:rsidRPr="00A379E2">
              <w:rPr>
                <w:rFonts w:ascii="Arial" w:hAnsi="Arial" w:cs="Arial"/>
                <w:sz w:val="16"/>
                <w:szCs w:val="16"/>
              </w:rPr>
              <w:br/>
              <w:t>Increase</w:t>
            </w:r>
          </w:p>
        </w:tc>
        <w:tc>
          <w:tcPr>
            <w:tcW w:w="1049" w:type="dxa"/>
          </w:tcPr>
          <w:p w14:paraId="2260B6CC" w14:textId="77777777" w:rsidR="0049747F" w:rsidRPr="00A379E2" w:rsidRDefault="0049747F" w:rsidP="005F63F5">
            <w:pPr>
              <w:pBdr>
                <w:bottom w:val="single" w:sz="4" w:space="1" w:color="auto"/>
              </w:pBdr>
              <w:spacing w:before="60" w:after="30" w:line="276" w:lineRule="auto"/>
              <w:jc w:val="center"/>
              <w:rPr>
                <w:rFonts w:ascii="Arial" w:hAnsi="Arial" w:cs="Arial"/>
                <w:sz w:val="16"/>
                <w:szCs w:val="16"/>
              </w:rPr>
            </w:pPr>
          </w:p>
          <w:p w14:paraId="7351780A" w14:textId="77777777" w:rsidR="0049747F" w:rsidRPr="00A379E2" w:rsidRDefault="0049747F" w:rsidP="005F63F5">
            <w:pPr>
              <w:pBdr>
                <w:bottom w:val="single" w:sz="4" w:space="1" w:color="auto"/>
              </w:pBdr>
              <w:spacing w:before="60" w:after="30" w:line="276" w:lineRule="auto"/>
              <w:jc w:val="center"/>
              <w:rPr>
                <w:rFonts w:ascii="Arial" w:hAnsi="Arial" w:cs="Arial"/>
                <w:sz w:val="16"/>
                <w:szCs w:val="16"/>
              </w:rPr>
            </w:pPr>
            <w:r w:rsidRPr="00A379E2">
              <w:rPr>
                <w:rFonts w:ascii="Arial" w:hAnsi="Arial" w:cs="Arial"/>
                <w:sz w:val="16"/>
                <w:szCs w:val="16"/>
              </w:rPr>
              <w:br/>
              <w:t>Decrease</w:t>
            </w:r>
          </w:p>
        </w:tc>
        <w:tc>
          <w:tcPr>
            <w:tcW w:w="1211" w:type="dxa"/>
          </w:tcPr>
          <w:p w14:paraId="1776FFDC" w14:textId="77777777" w:rsidR="0049747F" w:rsidRPr="00A379E2" w:rsidRDefault="0049747F" w:rsidP="005F63F5">
            <w:pPr>
              <w:pBdr>
                <w:bottom w:val="single" w:sz="4" w:space="1" w:color="auto"/>
              </w:pBdr>
              <w:spacing w:before="60" w:after="30" w:line="276" w:lineRule="auto"/>
              <w:jc w:val="center"/>
              <w:rPr>
                <w:rFonts w:ascii="Arial" w:hAnsi="Arial" w:cstheme="minorBidi"/>
                <w:sz w:val="16"/>
                <w:szCs w:val="16"/>
              </w:rPr>
            </w:pPr>
            <w:r w:rsidRPr="00A379E2">
              <w:rPr>
                <w:rFonts w:ascii="Arial" w:hAnsi="Arial" w:cstheme="minorBidi"/>
                <w:sz w:val="16"/>
                <w:szCs w:val="16"/>
              </w:rPr>
              <w:t>Transfer of investment</w:t>
            </w:r>
          </w:p>
          <w:p w14:paraId="4B4267DF" w14:textId="538358A7" w:rsidR="0049747F" w:rsidRPr="00A379E2" w:rsidRDefault="0049747F" w:rsidP="005F63F5">
            <w:pPr>
              <w:pBdr>
                <w:bottom w:val="single" w:sz="4" w:space="1" w:color="auto"/>
              </w:pBdr>
              <w:spacing w:before="60" w:after="30" w:line="276" w:lineRule="auto"/>
              <w:jc w:val="center"/>
              <w:rPr>
                <w:rFonts w:ascii="Arial" w:hAnsi="Arial" w:cs="Arial"/>
                <w:sz w:val="16"/>
                <w:szCs w:val="16"/>
              </w:rPr>
            </w:pPr>
            <w:r w:rsidRPr="00A379E2">
              <w:rPr>
                <w:rFonts w:ascii="Arial" w:hAnsi="Arial" w:cstheme="minorBidi"/>
                <w:sz w:val="16"/>
                <w:szCs w:val="16"/>
              </w:rPr>
              <w:t>(Note 1</w:t>
            </w:r>
            <w:r w:rsidR="001E0D0C" w:rsidRPr="00A379E2">
              <w:rPr>
                <w:rFonts w:ascii="Arial" w:hAnsi="Arial" w:cstheme="minorBidi"/>
                <w:sz w:val="16"/>
                <w:szCs w:val="16"/>
              </w:rPr>
              <w:t>6</w:t>
            </w:r>
            <w:r w:rsidRPr="00A379E2">
              <w:rPr>
                <w:rFonts w:ascii="Arial" w:hAnsi="Arial" w:cstheme="minorBidi"/>
                <w:sz w:val="16"/>
                <w:szCs w:val="16"/>
              </w:rPr>
              <w:t>.1)</w:t>
            </w:r>
          </w:p>
        </w:tc>
        <w:tc>
          <w:tcPr>
            <w:tcW w:w="1482" w:type="dxa"/>
            <w:vAlign w:val="bottom"/>
          </w:tcPr>
          <w:p w14:paraId="4D97C4C1" w14:textId="77777777" w:rsidR="0049747F" w:rsidRPr="00A379E2" w:rsidRDefault="0049747F" w:rsidP="005F63F5">
            <w:pPr>
              <w:pBdr>
                <w:bottom w:val="single" w:sz="4" w:space="1" w:color="auto"/>
              </w:pBdr>
              <w:spacing w:before="60" w:after="30" w:line="276" w:lineRule="auto"/>
              <w:jc w:val="center"/>
              <w:rPr>
                <w:rFonts w:ascii="Arial" w:hAnsi="Arial" w:cs="Arial"/>
                <w:sz w:val="16"/>
                <w:szCs w:val="16"/>
              </w:rPr>
            </w:pPr>
            <w:r w:rsidRPr="00A379E2">
              <w:rPr>
                <w:rFonts w:ascii="Arial" w:hAnsi="Arial" w:cs="Arial"/>
                <w:sz w:val="16"/>
                <w:szCs w:val="16"/>
              </w:rPr>
              <w:t xml:space="preserve">Unrealized </w:t>
            </w:r>
          </w:p>
          <w:p w14:paraId="52640BC9" w14:textId="77777777" w:rsidR="0049747F" w:rsidRPr="00A379E2" w:rsidRDefault="0049747F" w:rsidP="005F63F5">
            <w:pPr>
              <w:pBdr>
                <w:bottom w:val="single" w:sz="4" w:space="1" w:color="auto"/>
              </w:pBdr>
              <w:spacing w:before="60" w:after="30" w:line="276" w:lineRule="auto"/>
              <w:jc w:val="center"/>
              <w:rPr>
                <w:rFonts w:ascii="Arial" w:hAnsi="Arial" w:cs="Arial"/>
                <w:sz w:val="16"/>
                <w:szCs w:val="16"/>
                <w:cs/>
              </w:rPr>
            </w:pPr>
            <w:r w:rsidRPr="00A379E2">
              <w:rPr>
                <w:rFonts w:ascii="Arial" w:hAnsi="Arial" w:cs="Arial"/>
                <w:sz w:val="16"/>
                <w:szCs w:val="16"/>
              </w:rPr>
              <w:t>loss on exchange rate</w:t>
            </w:r>
          </w:p>
        </w:tc>
        <w:tc>
          <w:tcPr>
            <w:tcW w:w="1255" w:type="dxa"/>
            <w:vAlign w:val="center"/>
          </w:tcPr>
          <w:p w14:paraId="6324F888" w14:textId="77777777" w:rsidR="0049747F" w:rsidRPr="00A379E2" w:rsidRDefault="0049747F" w:rsidP="005F63F5">
            <w:pPr>
              <w:pBdr>
                <w:bottom w:val="single" w:sz="4" w:space="1" w:color="auto"/>
              </w:pBdr>
              <w:spacing w:before="60" w:after="30" w:line="276" w:lineRule="auto"/>
              <w:jc w:val="center"/>
              <w:rPr>
                <w:rFonts w:ascii="Arial" w:hAnsi="Arial" w:cs="Arial"/>
                <w:sz w:val="16"/>
                <w:szCs w:val="16"/>
              </w:rPr>
            </w:pPr>
          </w:p>
          <w:p w14:paraId="1C5F636F" w14:textId="430C8330" w:rsidR="0049747F" w:rsidRPr="00A379E2" w:rsidRDefault="001E0D0C" w:rsidP="005F63F5">
            <w:pPr>
              <w:pBdr>
                <w:bottom w:val="single" w:sz="4" w:space="1" w:color="auto"/>
              </w:pBdr>
              <w:spacing w:before="60" w:after="30" w:line="276" w:lineRule="auto"/>
              <w:jc w:val="center"/>
              <w:rPr>
                <w:rFonts w:ascii="Arial" w:hAnsi="Arial" w:cs="Arial"/>
                <w:sz w:val="16"/>
                <w:szCs w:val="16"/>
              </w:rPr>
            </w:pPr>
            <w:r w:rsidRPr="00A379E2">
              <w:rPr>
                <w:rFonts w:ascii="Arial" w:hAnsi="Arial" w:cs="Arial"/>
                <w:sz w:val="16"/>
                <w:szCs w:val="16"/>
              </w:rPr>
              <w:t xml:space="preserve">31 December </w:t>
            </w:r>
            <w:r w:rsidRPr="00A379E2">
              <w:rPr>
                <w:rFonts w:ascii="Arial" w:hAnsi="Arial" w:cs="Arial"/>
                <w:sz w:val="16"/>
                <w:szCs w:val="16"/>
              </w:rPr>
              <w:br/>
              <w:t>2025</w:t>
            </w:r>
          </w:p>
        </w:tc>
      </w:tr>
      <w:tr w:rsidR="0049747F" w:rsidRPr="00A379E2" w14:paraId="6D80E920" w14:textId="77777777" w:rsidTr="005F63F5">
        <w:trPr>
          <w:trHeight w:val="163"/>
        </w:trPr>
        <w:tc>
          <w:tcPr>
            <w:tcW w:w="1843" w:type="dxa"/>
          </w:tcPr>
          <w:p w14:paraId="5F8CC4B8" w14:textId="77777777" w:rsidR="0049747F" w:rsidRPr="00A379E2" w:rsidRDefault="0049747F" w:rsidP="005F63F5">
            <w:pPr>
              <w:spacing w:before="60" w:after="30" w:line="276" w:lineRule="auto"/>
              <w:ind w:right="-36"/>
              <w:rPr>
                <w:rFonts w:ascii="Arial" w:hAnsi="Arial" w:cs="Arial"/>
                <w:sz w:val="16"/>
                <w:szCs w:val="16"/>
                <w:cs/>
              </w:rPr>
            </w:pPr>
          </w:p>
        </w:tc>
        <w:tc>
          <w:tcPr>
            <w:tcW w:w="1204" w:type="dxa"/>
          </w:tcPr>
          <w:p w14:paraId="3663BFA1" w14:textId="77777777" w:rsidR="0049747F" w:rsidRPr="00A379E2" w:rsidRDefault="0049747F" w:rsidP="005F63F5">
            <w:pPr>
              <w:tabs>
                <w:tab w:val="decimal" w:pos="1008"/>
              </w:tabs>
              <w:spacing w:before="60" w:after="30" w:line="276" w:lineRule="auto"/>
              <w:jc w:val="both"/>
              <w:rPr>
                <w:rFonts w:ascii="Arial" w:hAnsi="Arial" w:cs="Arial"/>
                <w:sz w:val="16"/>
                <w:szCs w:val="16"/>
              </w:rPr>
            </w:pPr>
          </w:p>
        </w:tc>
        <w:tc>
          <w:tcPr>
            <w:tcW w:w="1036" w:type="dxa"/>
          </w:tcPr>
          <w:p w14:paraId="2BBB55D6" w14:textId="77777777" w:rsidR="0049747F" w:rsidRPr="00A379E2" w:rsidRDefault="0049747F" w:rsidP="005F63F5">
            <w:pPr>
              <w:tabs>
                <w:tab w:val="decimal" w:pos="1008"/>
              </w:tabs>
              <w:spacing w:before="60" w:after="30" w:line="276" w:lineRule="auto"/>
              <w:jc w:val="both"/>
              <w:rPr>
                <w:rFonts w:ascii="Arial" w:hAnsi="Arial" w:cs="Arial"/>
                <w:sz w:val="16"/>
                <w:szCs w:val="16"/>
              </w:rPr>
            </w:pPr>
          </w:p>
        </w:tc>
        <w:tc>
          <w:tcPr>
            <w:tcW w:w="1049" w:type="dxa"/>
          </w:tcPr>
          <w:p w14:paraId="4CD8BE1F" w14:textId="77777777" w:rsidR="0049747F" w:rsidRPr="00A379E2" w:rsidRDefault="0049747F" w:rsidP="005F63F5">
            <w:pPr>
              <w:tabs>
                <w:tab w:val="decimal" w:pos="1008"/>
              </w:tabs>
              <w:spacing w:before="60" w:after="30" w:line="276" w:lineRule="auto"/>
              <w:jc w:val="both"/>
              <w:rPr>
                <w:rFonts w:ascii="Arial" w:hAnsi="Arial" w:cs="Arial"/>
                <w:sz w:val="16"/>
                <w:szCs w:val="16"/>
              </w:rPr>
            </w:pPr>
          </w:p>
        </w:tc>
        <w:tc>
          <w:tcPr>
            <w:tcW w:w="1211" w:type="dxa"/>
          </w:tcPr>
          <w:p w14:paraId="32027AC3" w14:textId="77777777" w:rsidR="0049747F" w:rsidRPr="00A379E2" w:rsidRDefault="0049747F" w:rsidP="005F63F5">
            <w:pPr>
              <w:tabs>
                <w:tab w:val="decimal" w:pos="1008"/>
              </w:tabs>
              <w:spacing w:before="60" w:after="30" w:line="276" w:lineRule="auto"/>
              <w:jc w:val="both"/>
              <w:rPr>
                <w:rFonts w:ascii="Arial" w:hAnsi="Arial" w:cs="Arial"/>
                <w:sz w:val="16"/>
                <w:szCs w:val="16"/>
              </w:rPr>
            </w:pPr>
          </w:p>
        </w:tc>
        <w:tc>
          <w:tcPr>
            <w:tcW w:w="1482" w:type="dxa"/>
          </w:tcPr>
          <w:p w14:paraId="242C59F7" w14:textId="77777777" w:rsidR="0049747F" w:rsidRPr="00A379E2" w:rsidRDefault="0049747F" w:rsidP="005F63F5">
            <w:pPr>
              <w:tabs>
                <w:tab w:val="decimal" w:pos="1008"/>
              </w:tabs>
              <w:spacing w:before="60" w:after="30" w:line="276" w:lineRule="auto"/>
              <w:jc w:val="both"/>
              <w:rPr>
                <w:rFonts w:ascii="Arial" w:hAnsi="Arial" w:cs="Arial"/>
                <w:sz w:val="16"/>
                <w:szCs w:val="16"/>
              </w:rPr>
            </w:pPr>
          </w:p>
        </w:tc>
        <w:tc>
          <w:tcPr>
            <w:tcW w:w="1255" w:type="dxa"/>
          </w:tcPr>
          <w:p w14:paraId="54842B60" w14:textId="77777777" w:rsidR="0049747F" w:rsidRPr="00A379E2" w:rsidRDefault="0049747F" w:rsidP="005F63F5">
            <w:pPr>
              <w:tabs>
                <w:tab w:val="decimal" w:pos="1008"/>
              </w:tabs>
              <w:spacing w:before="60" w:after="30" w:line="276" w:lineRule="auto"/>
              <w:jc w:val="both"/>
              <w:rPr>
                <w:rFonts w:ascii="Arial" w:hAnsi="Arial" w:cs="Arial"/>
                <w:sz w:val="16"/>
                <w:szCs w:val="16"/>
              </w:rPr>
            </w:pPr>
          </w:p>
        </w:tc>
      </w:tr>
      <w:tr w:rsidR="0049747F" w:rsidRPr="00A379E2" w14:paraId="151FC87C" w14:textId="77777777" w:rsidTr="00BA4D17">
        <w:trPr>
          <w:trHeight w:val="314"/>
        </w:trPr>
        <w:tc>
          <w:tcPr>
            <w:tcW w:w="1843" w:type="dxa"/>
            <w:vAlign w:val="center"/>
          </w:tcPr>
          <w:p w14:paraId="057C5602" w14:textId="3F6DFDE7" w:rsidR="0049747F" w:rsidRPr="00A379E2" w:rsidRDefault="0049747F" w:rsidP="00BA4D17">
            <w:pPr>
              <w:spacing w:before="60" w:after="30" w:line="276" w:lineRule="auto"/>
              <w:ind w:right="-36"/>
              <w:rPr>
                <w:rFonts w:ascii="Arial" w:hAnsi="Arial" w:cs="Arial"/>
                <w:sz w:val="16"/>
                <w:szCs w:val="16"/>
                <w:cs/>
              </w:rPr>
            </w:pPr>
            <w:r w:rsidRPr="00A379E2">
              <w:rPr>
                <w:rFonts w:ascii="Arial" w:hAnsi="Arial" w:cs="Arial"/>
                <w:sz w:val="16"/>
                <w:szCs w:val="16"/>
              </w:rPr>
              <w:t>Subsidiaries</w:t>
            </w:r>
          </w:p>
        </w:tc>
        <w:tc>
          <w:tcPr>
            <w:tcW w:w="1204" w:type="dxa"/>
          </w:tcPr>
          <w:p w14:paraId="0DFC3510" w14:textId="2D747E40" w:rsidR="0049747F" w:rsidRPr="00A379E2" w:rsidRDefault="00932F46" w:rsidP="005F63F5">
            <w:pPr>
              <w:spacing w:before="60" w:after="30" w:line="276" w:lineRule="auto"/>
              <w:jc w:val="right"/>
              <w:rPr>
                <w:rFonts w:ascii="Arial" w:hAnsi="Arial" w:cs="Arial"/>
                <w:sz w:val="16"/>
                <w:szCs w:val="16"/>
              </w:rPr>
            </w:pPr>
            <w:r w:rsidRPr="00A379E2">
              <w:rPr>
                <w:rFonts w:ascii="Arial" w:hAnsi="Arial" w:cs="Arial"/>
                <w:sz w:val="16"/>
                <w:szCs w:val="16"/>
              </w:rPr>
              <w:t>95</w:t>
            </w:r>
            <w:r w:rsidR="009320C0" w:rsidRPr="00A379E2">
              <w:rPr>
                <w:rFonts w:ascii="Arial" w:hAnsi="Arial" w:cs="Arial"/>
                <w:sz w:val="16"/>
                <w:szCs w:val="16"/>
              </w:rPr>
              <w:t>8</w:t>
            </w:r>
            <w:r w:rsidRPr="00A379E2">
              <w:rPr>
                <w:rFonts w:ascii="Arial" w:hAnsi="Arial" w:cs="Arial"/>
                <w:sz w:val="16"/>
                <w:szCs w:val="16"/>
              </w:rPr>
              <w:t>,</w:t>
            </w:r>
            <w:r w:rsidR="009320C0" w:rsidRPr="00A379E2">
              <w:rPr>
                <w:rFonts w:ascii="Arial" w:hAnsi="Arial" w:cs="Arial"/>
                <w:sz w:val="16"/>
                <w:szCs w:val="16"/>
              </w:rPr>
              <w:t>966</w:t>
            </w:r>
          </w:p>
        </w:tc>
        <w:tc>
          <w:tcPr>
            <w:tcW w:w="1036" w:type="dxa"/>
          </w:tcPr>
          <w:p w14:paraId="1F8C7258" w14:textId="77C5B213" w:rsidR="0049747F" w:rsidRPr="00A379E2" w:rsidRDefault="009320C0" w:rsidP="005F63F5">
            <w:pPr>
              <w:spacing w:before="60" w:after="30" w:line="276" w:lineRule="auto"/>
              <w:jc w:val="right"/>
              <w:rPr>
                <w:rFonts w:ascii="Arial" w:hAnsi="Arial" w:cs="Arial"/>
                <w:sz w:val="16"/>
                <w:szCs w:val="16"/>
              </w:rPr>
            </w:pPr>
            <w:r w:rsidRPr="00A379E2">
              <w:rPr>
                <w:rFonts w:ascii="Arial" w:hAnsi="Arial" w:cs="Arial"/>
                <w:sz w:val="16"/>
                <w:szCs w:val="16"/>
              </w:rPr>
              <w:t>1,136</w:t>
            </w:r>
          </w:p>
        </w:tc>
        <w:tc>
          <w:tcPr>
            <w:tcW w:w="1049" w:type="dxa"/>
          </w:tcPr>
          <w:p w14:paraId="6A0B510A" w14:textId="70F176A4" w:rsidR="0049747F" w:rsidRPr="00A379E2" w:rsidRDefault="00317B5D" w:rsidP="005F63F5">
            <w:pPr>
              <w:spacing w:before="60" w:after="30" w:line="276" w:lineRule="auto"/>
              <w:jc w:val="right"/>
              <w:rPr>
                <w:rFonts w:ascii="Arial" w:hAnsi="Arial" w:cs="Arial"/>
                <w:sz w:val="16"/>
                <w:szCs w:val="16"/>
              </w:rPr>
            </w:pPr>
            <w:r w:rsidRPr="00A379E2">
              <w:rPr>
                <w:rFonts w:ascii="Arial" w:hAnsi="Arial" w:cs="Arial"/>
                <w:sz w:val="16"/>
                <w:szCs w:val="16"/>
              </w:rPr>
              <w:t>(44,738)</w:t>
            </w:r>
          </w:p>
        </w:tc>
        <w:tc>
          <w:tcPr>
            <w:tcW w:w="1211" w:type="dxa"/>
          </w:tcPr>
          <w:p w14:paraId="4F30D9E1" w14:textId="058DCBE5" w:rsidR="0049747F" w:rsidRPr="00A379E2" w:rsidRDefault="00932F46" w:rsidP="005F63F5">
            <w:pPr>
              <w:spacing w:before="60" w:after="30" w:line="276" w:lineRule="auto"/>
              <w:jc w:val="right"/>
              <w:rPr>
                <w:rFonts w:ascii="Arial" w:hAnsi="Arial" w:cs="Arial"/>
                <w:sz w:val="16"/>
                <w:szCs w:val="16"/>
              </w:rPr>
            </w:pPr>
            <w:r w:rsidRPr="00A379E2">
              <w:rPr>
                <w:rFonts w:ascii="Arial" w:hAnsi="Arial" w:cs="Arial"/>
                <w:sz w:val="16"/>
                <w:szCs w:val="16"/>
              </w:rPr>
              <w:t>(59,371)</w:t>
            </w:r>
          </w:p>
        </w:tc>
        <w:tc>
          <w:tcPr>
            <w:tcW w:w="1482" w:type="dxa"/>
          </w:tcPr>
          <w:p w14:paraId="20236023" w14:textId="639631B2" w:rsidR="0049747F" w:rsidRPr="00A379E2" w:rsidRDefault="00317B5D" w:rsidP="005F63F5">
            <w:pPr>
              <w:spacing w:before="60" w:after="30" w:line="276" w:lineRule="auto"/>
              <w:jc w:val="right"/>
              <w:rPr>
                <w:rFonts w:ascii="Arial" w:hAnsi="Arial" w:cs="Arial"/>
                <w:sz w:val="16"/>
                <w:szCs w:val="16"/>
              </w:rPr>
            </w:pPr>
            <w:r w:rsidRPr="00A379E2">
              <w:rPr>
                <w:rFonts w:ascii="Arial" w:hAnsi="Arial" w:cs="Arial"/>
                <w:sz w:val="16"/>
                <w:szCs w:val="16"/>
              </w:rPr>
              <w:t>(25,</w:t>
            </w:r>
            <w:r w:rsidR="00932F46" w:rsidRPr="00A379E2">
              <w:rPr>
                <w:rFonts w:ascii="Arial" w:hAnsi="Arial" w:cs="Arial"/>
                <w:sz w:val="16"/>
                <w:szCs w:val="16"/>
              </w:rPr>
              <w:t>09</w:t>
            </w:r>
            <w:r w:rsidR="001F500E" w:rsidRPr="00A379E2">
              <w:rPr>
                <w:rFonts w:ascii="Arial" w:hAnsi="Arial" w:cs="Arial"/>
                <w:sz w:val="16"/>
                <w:szCs w:val="16"/>
              </w:rPr>
              <w:t>1</w:t>
            </w:r>
            <w:r w:rsidRPr="00A379E2">
              <w:rPr>
                <w:rFonts w:ascii="Arial" w:hAnsi="Arial" w:cs="Arial"/>
                <w:sz w:val="16"/>
                <w:szCs w:val="16"/>
              </w:rPr>
              <w:t>)</w:t>
            </w:r>
          </w:p>
        </w:tc>
        <w:tc>
          <w:tcPr>
            <w:tcW w:w="1255" w:type="dxa"/>
          </w:tcPr>
          <w:p w14:paraId="082BD890" w14:textId="62D9ED50" w:rsidR="0049747F" w:rsidRPr="00A379E2" w:rsidRDefault="00932F46" w:rsidP="005F63F5">
            <w:pPr>
              <w:spacing w:before="60" w:after="30" w:line="276" w:lineRule="auto"/>
              <w:jc w:val="right"/>
              <w:rPr>
                <w:rFonts w:ascii="Arial" w:hAnsi="Arial" w:cs="Arial"/>
                <w:sz w:val="16"/>
                <w:szCs w:val="16"/>
              </w:rPr>
            </w:pPr>
            <w:r w:rsidRPr="00A379E2">
              <w:rPr>
                <w:rFonts w:ascii="Arial" w:hAnsi="Arial" w:cs="Arial"/>
                <w:sz w:val="16"/>
                <w:szCs w:val="16"/>
              </w:rPr>
              <w:t>830,902</w:t>
            </w:r>
          </w:p>
        </w:tc>
      </w:tr>
      <w:tr w:rsidR="0049747F" w:rsidRPr="00A379E2" w14:paraId="25AC618F" w14:textId="77777777" w:rsidTr="00BA4D17">
        <w:trPr>
          <w:trHeight w:val="368"/>
        </w:trPr>
        <w:tc>
          <w:tcPr>
            <w:tcW w:w="1843" w:type="dxa"/>
            <w:vAlign w:val="center"/>
          </w:tcPr>
          <w:p w14:paraId="5DF83FCA" w14:textId="37FE023C" w:rsidR="0049747F" w:rsidRPr="00A379E2" w:rsidRDefault="0049747F" w:rsidP="005F63F5">
            <w:pPr>
              <w:spacing w:before="60" w:after="30" w:line="276" w:lineRule="auto"/>
              <w:ind w:right="-36"/>
              <w:rPr>
                <w:rFonts w:ascii="Arial" w:hAnsi="Arial" w:cs="Arial"/>
                <w:sz w:val="16"/>
                <w:szCs w:val="16"/>
                <w:cs/>
              </w:rPr>
            </w:pPr>
            <w:r w:rsidRPr="00A379E2">
              <w:rPr>
                <w:rFonts w:ascii="Arial" w:hAnsi="Arial" w:cs="Arial"/>
                <w:sz w:val="16"/>
                <w:szCs w:val="16"/>
              </w:rPr>
              <w:t>Associate</w:t>
            </w:r>
            <w:r w:rsidR="0029358C" w:rsidRPr="00A379E2">
              <w:rPr>
                <w:rFonts w:ascii="Arial" w:hAnsi="Arial" w:cs="Arial"/>
                <w:sz w:val="16"/>
                <w:szCs w:val="16"/>
              </w:rPr>
              <w:t>s</w:t>
            </w:r>
          </w:p>
        </w:tc>
        <w:tc>
          <w:tcPr>
            <w:tcW w:w="1204" w:type="dxa"/>
            <w:vAlign w:val="bottom"/>
          </w:tcPr>
          <w:p w14:paraId="17B42225" w14:textId="436E521E" w:rsidR="0049747F" w:rsidRPr="00A379E2" w:rsidRDefault="0049747F" w:rsidP="00D74F08">
            <w:pPr>
              <w:spacing w:before="60" w:after="30" w:line="276" w:lineRule="auto"/>
              <w:jc w:val="right"/>
              <w:rPr>
                <w:rFonts w:ascii="Arial" w:hAnsi="Arial" w:cs="Arial"/>
                <w:sz w:val="16"/>
                <w:szCs w:val="16"/>
              </w:rPr>
            </w:pPr>
            <w:r w:rsidRPr="00A379E2">
              <w:rPr>
                <w:rFonts w:ascii="Arial" w:hAnsi="Arial" w:cs="Arial"/>
                <w:sz w:val="16"/>
                <w:szCs w:val="16"/>
              </w:rPr>
              <w:t>242,329</w:t>
            </w:r>
          </w:p>
        </w:tc>
        <w:tc>
          <w:tcPr>
            <w:tcW w:w="1036" w:type="dxa"/>
            <w:vAlign w:val="bottom"/>
          </w:tcPr>
          <w:p w14:paraId="748E9F48" w14:textId="106B1E7A" w:rsidR="0049747F" w:rsidRPr="00A379E2" w:rsidRDefault="00853C1B" w:rsidP="00D74F08">
            <w:pPr>
              <w:spacing w:before="60" w:after="30" w:line="276" w:lineRule="auto"/>
              <w:jc w:val="right"/>
              <w:rPr>
                <w:rFonts w:ascii="Arial" w:hAnsi="Arial" w:cs="Arial"/>
                <w:sz w:val="16"/>
                <w:szCs w:val="16"/>
              </w:rPr>
            </w:pPr>
            <w:r w:rsidRPr="00A379E2">
              <w:rPr>
                <w:rFonts w:ascii="Arial" w:hAnsi="Arial" w:cs="Arial"/>
                <w:sz w:val="16"/>
                <w:szCs w:val="16"/>
              </w:rPr>
              <w:t>168</w:t>
            </w:r>
          </w:p>
        </w:tc>
        <w:tc>
          <w:tcPr>
            <w:tcW w:w="1049" w:type="dxa"/>
            <w:vAlign w:val="bottom"/>
          </w:tcPr>
          <w:p w14:paraId="1E81960D" w14:textId="6CE5FEA3" w:rsidR="0049747F" w:rsidRPr="00A379E2" w:rsidRDefault="00317B5D" w:rsidP="00D74F08">
            <w:pPr>
              <w:spacing w:before="60" w:after="30" w:line="276" w:lineRule="auto"/>
              <w:jc w:val="right"/>
              <w:rPr>
                <w:rFonts w:ascii="Arial" w:hAnsi="Arial" w:cs="Arial"/>
                <w:sz w:val="16"/>
                <w:szCs w:val="16"/>
              </w:rPr>
            </w:pPr>
            <w:r w:rsidRPr="00A379E2">
              <w:rPr>
                <w:rFonts w:ascii="Arial" w:hAnsi="Arial" w:cs="Arial"/>
                <w:sz w:val="16"/>
                <w:szCs w:val="16"/>
              </w:rPr>
              <w:t>-</w:t>
            </w:r>
          </w:p>
        </w:tc>
        <w:tc>
          <w:tcPr>
            <w:tcW w:w="1211" w:type="dxa"/>
            <w:vAlign w:val="bottom"/>
          </w:tcPr>
          <w:p w14:paraId="6C66452A" w14:textId="52E179EE" w:rsidR="0049747F" w:rsidRPr="00A379E2" w:rsidRDefault="00932F46" w:rsidP="00D74F08">
            <w:pPr>
              <w:tabs>
                <w:tab w:val="left" w:pos="465"/>
                <w:tab w:val="center" w:pos="514"/>
              </w:tabs>
              <w:spacing w:before="60" w:after="30" w:line="276" w:lineRule="auto"/>
              <w:jc w:val="right"/>
              <w:rPr>
                <w:rFonts w:ascii="Arial" w:hAnsi="Arial" w:cs="Arial"/>
                <w:sz w:val="16"/>
                <w:szCs w:val="16"/>
              </w:rPr>
            </w:pPr>
            <w:r w:rsidRPr="00A379E2">
              <w:rPr>
                <w:rFonts w:ascii="Arial" w:hAnsi="Arial" w:cs="Arial"/>
                <w:sz w:val="16"/>
                <w:szCs w:val="16"/>
              </w:rPr>
              <w:t>-</w:t>
            </w:r>
          </w:p>
        </w:tc>
        <w:tc>
          <w:tcPr>
            <w:tcW w:w="1482" w:type="dxa"/>
            <w:vAlign w:val="bottom"/>
          </w:tcPr>
          <w:p w14:paraId="2A78514C" w14:textId="01C6D877" w:rsidR="0049747F" w:rsidRPr="00A379E2" w:rsidRDefault="00932F46" w:rsidP="00D74F08">
            <w:pPr>
              <w:tabs>
                <w:tab w:val="left" w:pos="465"/>
                <w:tab w:val="center" w:pos="514"/>
              </w:tabs>
              <w:spacing w:before="60" w:after="30" w:line="276" w:lineRule="auto"/>
              <w:jc w:val="right"/>
              <w:rPr>
                <w:rFonts w:ascii="Arial" w:hAnsi="Arial" w:cs="Arial"/>
                <w:sz w:val="16"/>
                <w:szCs w:val="16"/>
              </w:rPr>
            </w:pPr>
            <w:r w:rsidRPr="00A379E2">
              <w:rPr>
                <w:rFonts w:ascii="Arial" w:hAnsi="Arial" w:cs="Arial"/>
                <w:sz w:val="16"/>
                <w:szCs w:val="16"/>
              </w:rPr>
              <w:t>(16,492)</w:t>
            </w:r>
          </w:p>
        </w:tc>
        <w:tc>
          <w:tcPr>
            <w:tcW w:w="1255" w:type="dxa"/>
            <w:vAlign w:val="bottom"/>
          </w:tcPr>
          <w:p w14:paraId="64D39FF5" w14:textId="57745806" w:rsidR="0049747F" w:rsidRPr="00A379E2" w:rsidRDefault="00932F46" w:rsidP="00D74F08">
            <w:pPr>
              <w:spacing w:before="60" w:after="30" w:line="276" w:lineRule="auto"/>
              <w:jc w:val="right"/>
              <w:rPr>
                <w:rFonts w:ascii="Arial" w:hAnsi="Arial" w:cs="Arial"/>
                <w:sz w:val="16"/>
                <w:szCs w:val="16"/>
              </w:rPr>
            </w:pPr>
            <w:r w:rsidRPr="00A379E2">
              <w:rPr>
                <w:rFonts w:ascii="Arial" w:hAnsi="Arial" w:cs="Arial"/>
                <w:sz w:val="16"/>
                <w:szCs w:val="16"/>
              </w:rPr>
              <w:t>226,005</w:t>
            </w:r>
          </w:p>
        </w:tc>
      </w:tr>
      <w:tr w:rsidR="00932F46" w:rsidRPr="00A379E2" w14:paraId="38F99862" w14:textId="77777777" w:rsidTr="00BA4D17">
        <w:trPr>
          <w:trHeight w:val="357"/>
        </w:trPr>
        <w:tc>
          <w:tcPr>
            <w:tcW w:w="1843" w:type="dxa"/>
            <w:vAlign w:val="center"/>
          </w:tcPr>
          <w:p w14:paraId="0D019070" w14:textId="2561BA91" w:rsidR="00932F46" w:rsidRPr="00A379E2" w:rsidRDefault="00932F46" w:rsidP="00BA4D17">
            <w:pPr>
              <w:spacing w:before="60" w:after="30" w:line="276" w:lineRule="auto"/>
              <w:ind w:right="-36"/>
              <w:rPr>
                <w:rFonts w:ascii="Arial" w:hAnsi="Arial" w:cs="Arial"/>
                <w:sz w:val="16"/>
                <w:szCs w:val="16"/>
              </w:rPr>
            </w:pPr>
            <w:r w:rsidRPr="00A379E2">
              <w:rPr>
                <w:rFonts w:ascii="Arial" w:hAnsi="Arial" w:cs="Arial"/>
                <w:sz w:val="16"/>
                <w:szCs w:val="16"/>
              </w:rPr>
              <w:t>Related companies</w:t>
            </w:r>
          </w:p>
        </w:tc>
        <w:tc>
          <w:tcPr>
            <w:tcW w:w="1204" w:type="dxa"/>
            <w:vAlign w:val="bottom"/>
          </w:tcPr>
          <w:p w14:paraId="100EC69F" w14:textId="313F2518" w:rsidR="00932F46" w:rsidRPr="00A379E2" w:rsidRDefault="00932F46" w:rsidP="00D74F08">
            <w:pPr>
              <w:pBdr>
                <w:bottom w:val="single" w:sz="4" w:space="1" w:color="auto"/>
              </w:pBdr>
              <w:spacing w:before="60" w:after="30" w:line="276" w:lineRule="auto"/>
              <w:jc w:val="right"/>
              <w:rPr>
                <w:rFonts w:ascii="Arial" w:hAnsi="Arial" w:cs="Arial"/>
                <w:sz w:val="16"/>
                <w:szCs w:val="16"/>
              </w:rPr>
            </w:pPr>
            <w:r w:rsidRPr="00A379E2">
              <w:rPr>
                <w:rFonts w:ascii="Arial" w:hAnsi="Arial" w:cs="Arial"/>
                <w:sz w:val="16"/>
                <w:szCs w:val="16"/>
              </w:rPr>
              <w:t>-</w:t>
            </w:r>
          </w:p>
        </w:tc>
        <w:tc>
          <w:tcPr>
            <w:tcW w:w="1036" w:type="dxa"/>
            <w:vAlign w:val="bottom"/>
          </w:tcPr>
          <w:p w14:paraId="21E68280" w14:textId="5E7ECA15" w:rsidR="00932F46" w:rsidRPr="00A379E2" w:rsidRDefault="00932F46" w:rsidP="00D74F08">
            <w:pPr>
              <w:pBdr>
                <w:bottom w:val="single" w:sz="4" w:space="1" w:color="auto"/>
              </w:pBdr>
              <w:spacing w:before="60" w:after="30" w:line="276" w:lineRule="auto"/>
              <w:jc w:val="right"/>
              <w:rPr>
                <w:rFonts w:ascii="Arial" w:hAnsi="Arial" w:cs="Arial"/>
                <w:sz w:val="16"/>
                <w:szCs w:val="16"/>
              </w:rPr>
            </w:pPr>
            <w:r w:rsidRPr="00A379E2">
              <w:rPr>
                <w:rFonts w:ascii="Arial" w:hAnsi="Arial" w:cs="Arial"/>
                <w:sz w:val="16"/>
                <w:szCs w:val="16"/>
              </w:rPr>
              <w:t>-</w:t>
            </w:r>
          </w:p>
        </w:tc>
        <w:tc>
          <w:tcPr>
            <w:tcW w:w="1049" w:type="dxa"/>
            <w:vAlign w:val="bottom"/>
          </w:tcPr>
          <w:p w14:paraId="23293FF2" w14:textId="411B6298" w:rsidR="00932F46" w:rsidRPr="00A379E2" w:rsidRDefault="00932F46" w:rsidP="00D74F08">
            <w:pPr>
              <w:pBdr>
                <w:bottom w:val="single" w:sz="4" w:space="1" w:color="auto"/>
              </w:pBdr>
              <w:spacing w:before="60" w:after="30" w:line="276" w:lineRule="auto"/>
              <w:jc w:val="right"/>
              <w:rPr>
                <w:rFonts w:ascii="Arial" w:hAnsi="Arial" w:cs="Arial"/>
                <w:sz w:val="16"/>
                <w:szCs w:val="16"/>
              </w:rPr>
            </w:pPr>
            <w:r w:rsidRPr="00A379E2">
              <w:rPr>
                <w:rFonts w:ascii="Arial" w:hAnsi="Arial" w:cs="Arial"/>
                <w:sz w:val="16"/>
                <w:szCs w:val="16"/>
              </w:rPr>
              <w:t>-</w:t>
            </w:r>
          </w:p>
        </w:tc>
        <w:tc>
          <w:tcPr>
            <w:tcW w:w="1211" w:type="dxa"/>
            <w:vAlign w:val="bottom"/>
          </w:tcPr>
          <w:p w14:paraId="0086D96C" w14:textId="52A22853" w:rsidR="00932F46" w:rsidRPr="00A379E2" w:rsidRDefault="00932F46" w:rsidP="00D74F08">
            <w:pPr>
              <w:pBdr>
                <w:bottom w:val="single" w:sz="4" w:space="1" w:color="auto"/>
              </w:pBdr>
              <w:spacing w:before="60" w:after="30" w:line="276" w:lineRule="auto"/>
              <w:jc w:val="right"/>
              <w:rPr>
                <w:rFonts w:ascii="Arial" w:hAnsi="Arial" w:cs="Arial"/>
                <w:sz w:val="16"/>
                <w:szCs w:val="16"/>
              </w:rPr>
            </w:pPr>
            <w:r w:rsidRPr="00A379E2">
              <w:rPr>
                <w:rFonts w:ascii="Arial" w:hAnsi="Arial" w:cs="Arial"/>
                <w:sz w:val="16"/>
                <w:szCs w:val="16"/>
              </w:rPr>
              <w:t>333,959</w:t>
            </w:r>
          </w:p>
        </w:tc>
        <w:tc>
          <w:tcPr>
            <w:tcW w:w="1482" w:type="dxa"/>
            <w:vAlign w:val="bottom"/>
          </w:tcPr>
          <w:p w14:paraId="504FA1AE" w14:textId="31F1E074" w:rsidR="00932F46" w:rsidRPr="00A379E2" w:rsidRDefault="00932F46" w:rsidP="00D74F08">
            <w:pPr>
              <w:pBdr>
                <w:bottom w:val="single" w:sz="4" w:space="1" w:color="auto"/>
              </w:pBdr>
              <w:spacing w:before="60" w:after="30" w:line="276" w:lineRule="auto"/>
              <w:jc w:val="right"/>
              <w:rPr>
                <w:rFonts w:ascii="Arial" w:hAnsi="Arial" w:cs="Arial"/>
                <w:sz w:val="16"/>
                <w:szCs w:val="16"/>
              </w:rPr>
            </w:pPr>
            <w:r w:rsidRPr="00A379E2">
              <w:rPr>
                <w:rFonts w:ascii="Arial" w:hAnsi="Arial" w:cs="Arial"/>
                <w:sz w:val="16"/>
                <w:szCs w:val="16"/>
              </w:rPr>
              <w:t>(7,024)</w:t>
            </w:r>
          </w:p>
        </w:tc>
        <w:tc>
          <w:tcPr>
            <w:tcW w:w="1255" w:type="dxa"/>
            <w:vAlign w:val="bottom"/>
          </w:tcPr>
          <w:p w14:paraId="19FA78D1" w14:textId="273C95FD" w:rsidR="00932F46" w:rsidRPr="00A379E2" w:rsidRDefault="00932F46" w:rsidP="00D74F08">
            <w:pPr>
              <w:pBdr>
                <w:bottom w:val="single" w:sz="4" w:space="1" w:color="auto"/>
              </w:pBdr>
              <w:spacing w:before="60" w:after="30" w:line="276" w:lineRule="auto"/>
              <w:jc w:val="right"/>
              <w:rPr>
                <w:rFonts w:ascii="Arial" w:hAnsi="Arial" w:cs="Arial"/>
                <w:sz w:val="16"/>
                <w:szCs w:val="16"/>
              </w:rPr>
            </w:pPr>
            <w:r w:rsidRPr="00A379E2">
              <w:rPr>
                <w:rFonts w:ascii="Arial" w:hAnsi="Arial" w:cs="Arial"/>
                <w:sz w:val="16"/>
                <w:szCs w:val="16"/>
              </w:rPr>
              <w:t>326,935</w:t>
            </w:r>
          </w:p>
        </w:tc>
      </w:tr>
      <w:tr w:rsidR="0049747F" w:rsidRPr="00684377" w14:paraId="3EAA0445" w14:textId="77777777" w:rsidTr="00BA4D17">
        <w:trPr>
          <w:trHeight w:val="357"/>
        </w:trPr>
        <w:tc>
          <w:tcPr>
            <w:tcW w:w="1843" w:type="dxa"/>
            <w:vAlign w:val="center"/>
          </w:tcPr>
          <w:p w14:paraId="61275F79" w14:textId="34D73CB2" w:rsidR="0049747F" w:rsidRPr="00A379E2" w:rsidRDefault="0049747F" w:rsidP="00BA4D17">
            <w:pPr>
              <w:spacing w:before="60" w:after="30" w:line="276" w:lineRule="auto"/>
              <w:ind w:right="-36"/>
              <w:rPr>
                <w:rFonts w:ascii="Arial" w:hAnsi="Arial" w:cs="Arial"/>
                <w:sz w:val="16"/>
                <w:szCs w:val="16"/>
                <w:cs/>
              </w:rPr>
            </w:pPr>
            <w:r w:rsidRPr="00A379E2">
              <w:rPr>
                <w:rFonts w:ascii="Arial" w:hAnsi="Arial" w:cs="Arial"/>
                <w:sz w:val="16"/>
                <w:szCs w:val="16"/>
              </w:rPr>
              <w:t>Total</w:t>
            </w:r>
          </w:p>
        </w:tc>
        <w:tc>
          <w:tcPr>
            <w:tcW w:w="1204" w:type="dxa"/>
          </w:tcPr>
          <w:p w14:paraId="3E868B76" w14:textId="3563AF27" w:rsidR="0049747F" w:rsidRPr="00A379E2" w:rsidRDefault="00932F46" w:rsidP="005F63F5">
            <w:pPr>
              <w:pBdr>
                <w:bottom w:val="single" w:sz="12" w:space="1" w:color="auto"/>
              </w:pBdr>
              <w:spacing w:before="60" w:after="30" w:line="276" w:lineRule="auto"/>
              <w:jc w:val="right"/>
              <w:rPr>
                <w:rFonts w:ascii="Arial" w:hAnsi="Arial" w:cs="Arial"/>
                <w:sz w:val="16"/>
                <w:szCs w:val="16"/>
              </w:rPr>
            </w:pPr>
            <w:r w:rsidRPr="00A379E2">
              <w:rPr>
                <w:rFonts w:ascii="Arial" w:hAnsi="Arial" w:cs="Arial"/>
                <w:sz w:val="16"/>
                <w:szCs w:val="16"/>
              </w:rPr>
              <w:t>1,</w:t>
            </w:r>
            <w:r w:rsidR="00163806" w:rsidRPr="00A379E2">
              <w:rPr>
                <w:rFonts w:ascii="Arial" w:hAnsi="Arial" w:cstheme="minorBidi"/>
                <w:sz w:val="16"/>
                <w:szCs w:val="16"/>
              </w:rPr>
              <w:t>201</w:t>
            </w:r>
            <w:r w:rsidRPr="00A379E2">
              <w:rPr>
                <w:rFonts w:ascii="Arial" w:hAnsi="Arial" w:cs="Arial"/>
                <w:sz w:val="16"/>
                <w:szCs w:val="16"/>
              </w:rPr>
              <w:t>,</w:t>
            </w:r>
            <w:r w:rsidR="00163806" w:rsidRPr="00A379E2">
              <w:rPr>
                <w:rFonts w:ascii="Arial" w:hAnsi="Arial" w:cs="Arial"/>
                <w:sz w:val="16"/>
                <w:szCs w:val="16"/>
              </w:rPr>
              <w:t>295</w:t>
            </w:r>
          </w:p>
        </w:tc>
        <w:tc>
          <w:tcPr>
            <w:tcW w:w="1036" w:type="dxa"/>
          </w:tcPr>
          <w:p w14:paraId="4AA0F3ED" w14:textId="2797979A" w:rsidR="0049747F" w:rsidRPr="00A379E2" w:rsidRDefault="00457819" w:rsidP="005F63F5">
            <w:pPr>
              <w:pBdr>
                <w:bottom w:val="single" w:sz="12" w:space="1" w:color="auto"/>
              </w:pBdr>
              <w:spacing w:before="60" w:after="30" w:line="276" w:lineRule="auto"/>
              <w:jc w:val="right"/>
              <w:rPr>
                <w:rFonts w:ascii="Arial" w:hAnsi="Arial" w:cs="Arial"/>
                <w:sz w:val="16"/>
                <w:szCs w:val="16"/>
                <w:cs/>
              </w:rPr>
            </w:pPr>
            <w:r w:rsidRPr="00A379E2">
              <w:rPr>
                <w:rFonts w:ascii="Arial" w:hAnsi="Arial" w:cs="Arial"/>
                <w:sz w:val="16"/>
                <w:szCs w:val="16"/>
              </w:rPr>
              <w:t>1,304</w:t>
            </w:r>
          </w:p>
        </w:tc>
        <w:tc>
          <w:tcPr>
            <w:tcW w:w="1049" w:type="dxa"/>
          </w:tcPr>
          <w:p w14:paraId="1BBA9E92" w14:textId="1D8CA93D" w:rsidR="0049747F" w:rsidRPr="00A379E2" w:rsidRDefault="00317B5D" w:rsidP="005F63F5">
            <w:pPr>
              <w:pBdr>
                <w:bottom w:val="single" w:sz="12" w:space="1" w:color="auto"/>
              </w:pBdr>
              <w:spacing w:before="60" w:after="30" w:line="276" w:lineRule="auto"/>
              <w:jc w:val="right"/>
              <w:rPr>
                <w:rFonts w:ascii="Arial" w:hAnsi="Arial" w:cs="Arial"/>
                <w:sz w:val="16"/>
                <w:szCs w:val="16"/>
              </w:rPr>
            </w:pPr>
            <w:r w:rsidRPr="00A379E2">
              <w:rPr>
                <w:rFonts w:ascii="Arial" w:hAnsi="Arial" w:cs="Arial"/>
                <w:sz w:val="16"/>
                <w:szCs w:val="16"/>
              </w:rPr>
              <w:t>(44,738)</w:t>
            </w:r>
          </w:p>
        </w:tc>
        <w:tc>
          <w:tcPr>
            <w:tcW w:w="1211" w:type="dxa"/>
          </w:tcPr>
          <w:p w14:paraId="616207DA" w14:textId="53CC7B09" w:rsidR="0049747F" w:rsidRPr="00A379E2" w:rsidRDefault="00932F46" w:rsidP="005F63F5">
            <w:pPr>
              <w:pBdr>
                <w:bottom w:val="single" w:sz="12" w:space="1" w:color="auto"/>
              </w:pBdr>
              <w:spacing w:before="60" w:after="30" w:line="276" w:lineRule="auto"/>
              <w:jc w:val="right"/>
              <w:rPr>
                <w:rFonts w:ascii="Arial" w:hAnsi="Arial" w:cs="Arial"/>
                <w:sz w:val="16"/>
                <w:szCs w:val="16"/>
              </w:rPr>
            </w:pPr>
            <w:r w:rsidRPr="00A379E2">
              <w:rPr>
                <w:rFonts w:ascii="Arial" w:hAnsi="Arial" w:cs="Arial"/>
                <w:sz w:val="16"/>
                <w:szCs w:val="16"/>
              </w:rPr>
              <w:t>274,588</w:t>
            </w:r>
          </w:p>
        </w:tc>
        <w:tc>
          <w:tcPr>
            <w:tcW w:w="1482" w:type="dxa"/>
          </w:tcPr>
          <w:p w14:paraId="08D4149C" w14:textId="1F285018" w:rsidR="0049747F" w:rsidRPr="00A379E2" w:rsidRDefault="00317B5D" w:rsidP="005F63F5">
            <w:pPr>
              <w:pBdr>
                <w:bottom w:val="single" w:sz="12" w:space="1" w:color="auto"/>
              </w:pBdr>
              <w:spacing w:before="60" w:after="30" w:line="276" w:lineRule="auto"/>
              <w:jc w:val="right"/>
              <w:rPr>
                <w:rFonts w:ascii="Arial" w:hAnsi="Arial" w:cs="Arial"/>
                <w:sz w:val="16"/>
                <w:szCs w:val="16"/>
              </w:rPr>
            </w:pPr>
            <w:r w:rsidRPr="00A379E2">
              <w:rPr>
                <w:rFonts w:ascii="Arial" w:hAnsi="Arial" w:cs="Arial"/>
                <w:sz w:val="16"/>
                <w:szCs w:val="16"/>
              </w:rPr>
              <w:t>(48,</w:t>
            </w:r>
            <w:r w:rsidR="00932F46" w:rsidRPr="00A379E2">
              <w:rPr>
                <w:rFonts w:ascii="Arial" w:hAnsi="Arial" w:cs="Arial"/>
                <w:sz w:val="16"/>
                <w:szCs w:val="16"/>
              </w:rPr>
              <w:t>60</w:t>
            </w:r>
            <w:r w:rsidR="0094777F" w:rsidRPr="00A379E2">
              <w:rPr>
                <w:rFonts w:ascii="Arial" w:hAnsi="Arial" w:cs="Arial"/>
                <w:sz w:val="16"/>
                <w:szCs w:val="16"/>
              </w:rPr>
              <w:t>7</w:t>
            </w:r>
            <w:r w:rsidRPr="00A379E2">
              <w:rPr>
                <w:rFonts w:ascii="Arial" w:hAnsi="Arial" w:cs="Arial"/>
                <w:sz w:val="16"/>
                <w:szCs w:val="16"/>
              </w:rPr>
              <w:t>)</w:t>
            </w:r>
          </w:p>
        </w:tc>
        <w:tc>
          <w:tcPr>
            <w:tcW w:w="1255" w:type="dxa"/>
          </w:tcPr>
          <w:p w14:paraId="4B27530D" w14:textId="57D4EC3B" w:rsidR="0049747F" w:rsidRPr="00684377" w:rsidRDefault="00932F46" w:rsidP="005F63F5">
            <w:pPr>
              <w:pBdr>
                <w:bottom w:val="single" w:sz="12" w:space="1" w:color="auto"/>
              </w:pBdr>
              <w:spacing w:before="60" w:after="30" w:line="276" w:lineRule="auto"/>
              <w:jc w:val="right"/>
              <w:rPr>
                <w:rFonts w:ascii="Arial" w:hAnsi="Arial" w:cs="Arial"/>
                <w:sz w:val="16"/>
                <w:szCs w:val="16"/>
              </w:rPr>
            </w:pPr>
            <w:r w:rsidRPr="00A379E2">
              <w:rPr>
                <w:rFonts w:ascii="Arial" w:hAnsi="Arial" w:cs="Arial"/>
                <w:sz w:val="16"/>
                <w:szCs w:val="16"/>
              </w:rPr>
              <w:t>1,383,842</w:t>
            </w:r>
          </w:p>
        </w:tc>
      </w:tr>
    </w:tbl>
    <w:p w14:paraId="2C6F7305" w14:textId="77777777" w:rsidR="00BE6BF5" w:rsidRPr="00684377" w:rsidRDefault="00BE6BF5" w:rsidP="00311884">
      <w:pPr>
        <w:pStyle w:val="BlockText"/>
        <w:spacing w:before="0" w:after="0" w:line="360" w:lineRule="auto"/>
        <w:ind w:left="426" w:right="0" w:firstLine="0"/>
        <w:rPr>
          <w:rFonts w:ascii="Arial" w:hAnsi="Arial" w:cstheme="minorBidi"/>
          <w:sz w:val="19"/>
          <w:szCs w:val="19"/>
        </w:rPr>
      </w:pPr>
    </w:p>
    <w:p w14:paraId="6959C4E0" w14:textId="5211986C" w:rsidR="00DC24B2" w:rsidRPr="00684377" w:rsidRDefault="00DC24B2" w:rsidP="00311884">
      <w:pPr>
        <w:spacing w:line="360" w:lineRule="auto"/>
        <w:ind w:left="426" w:right="-45"/>
        <w:jc w:val="thaiDistribute"/>
        <w:rPr>
          <w:rFonts w:ascii="Arial" w:hAnsi="Arial" w:cs="Arial"/>
          <w:sz w:val="19"/>
          <w:szCs w:val="19"/>
        </w:rPr>
      </w:pPr>
      <w:r w:rsidRPr="00684377">
        <w:rPr>
          <w:rFonts w:ascii="Arial" w:hAnsi="Arial" w:cs="Arial"/>
          <w:sz w:val="19"/>
          <w:szCs w:val="19"/>
        </w:rPr>
        <w:t xml:space="preserve">A reconciliation of </w:t>
      </w:r>
      <w:r w:rsidR="00FD0A1E" w:rsidRPr="00684377">
        <w:rPr>
          <w:rFonts w:ascii="Arial" w:hAnsi="Arial" w:cs="Arial"/>
          <w:sz w:val="19"/>
          <w:szCs w:val="19"/>
        </w:rPr>
        <w:t>allowance for expected credit losses</w:t>
      </w:r>
      <w:r w:rsidR="00F3474A" w:rsidRPr="00684377">
        <w:rPr>
          <w:rFonts w:ascii="Arial" w:hAnsi="Arial" w:cs="Arial"/>
          <w:sz w:val="19"/>
          <w:szCs w:val="19"/>
        </w:rPr>
        <w:t xml:space="preserve"> o</w:t>
      </w:r>
      <w:r w:rsidR="00F67FC3" w:rsidRPr="00684377">
        <w:rPr>
          <w:rFonts w:ascii="Arial" w:hAnsi="Arial" w:cs="Arial"/>
          <w:sz w:val="19"/>
          <w:szCs w:val="19"/>
        </w:rPr>
        <w:t>f</w:t>
      </w:r>
      <w:r w:rsidRPr="00684377">
        <w:rPr>
          <w:rFonts w:ascii="Arial" w:hAnsi="Arial" w:cs="Arial"/>
          <w:sz w:val="19"/>
          <w:szCs w:val="19"/>
        </w:rPr>
        <w:t xml:space="preserve"> short-term loans and advances to subsidiaries and related parties for the year ended </w:t>
      </w:r>
      <w:r w:rsidRPr="00684377">
        <w:rPr>
          <w:rFonts w:ascii="Arial" w:hAnsi="Arial" w:cs="Arial"/>
          <w:sz w:val="19"/>
          <w:szCs w:val="19"/>
          <w:cs/>
        </w:rPr>
        <w:t xml:space="preserve">31 </w:t>
      </w:r>
      <w:r w:rsidRPr="00684377">
        <w:rPr>
          <w:rFonts w:ascii="Arial" w:hAnsi="Arial" w:cs="Arial"/>
          <w:sz w:val="19"/>
          <w:szCs w:val="19"/>
        </w:rPr>
        <w:t xml:space="preserve">December </w:t>
      </w:r>
      <w:r w:rsidRPr="00684377">
        <w:rPr>
          <w:rFonts w:ascii="Arial" w:hAnsi="Arial" w:cs="Arial"/>
          <w:sz w:val="19"/>
          <w:szCs w:val="19"/>
          <w:cs/>
        </w:rPr>
        <w:t>202</w:t>
      </w:r>
      <w:r w:rsidR="00412473" w:rsidRPr="00684377">
        <w:rPr>
          <w:rFonts w:ascii="Arial" w:hAnsi="Arial" w:cs="Arial"/>
          <w:sz w:val="19"/>
          <w:szCs w:val="19"/>
        </w:rPr>
        <w:t>5</w:t>
      </w:r>
      <w:r w:rsidR="00000E2F" w:rsidRPr="00684377">
        <w:rPr>
          <w:rFonts w:ascii="Arial" w:hAnsi="Arial" w:cs="Arial"/>
          <w:sz w:val="19"/>
          <w:szCs w:val="19"/>
        </w:rPr>
        <w:t xml:space="preserve"> and 202</w:t>
      </w:r>
      <w:r w:rsidR="00412473" w:rsidRPr="00684377">
        <w:rPr>
          <w:rFonts w:ascii="Arial" w:hAnsi="Arial" w:cs="Arial"/>
          <w:sz w:val="19"/>
          <w:szCs w:val="19"/>
        </w:rPr>
        <w:t>4</w:t>
      </w:r>
      <w:r w:rsidRPr="00684377">
        <w:rPr>
          <w:rFonts w:ascii="Arial" w:hAnsi="Arial" w:cs="Arial"/>
          <w:sz w:val="19"/>
          <w:szCs w:val="19"/>
          <w:cs/>
        </w:rPr>
        <w:t xml:space="preserve"> </w:t>
      </w:r>
      <w:r w:rsidRPr="00684377">
        <w:rPr>
          <w:rFonts w:ascii="Arial" w:hAnsi="Arial" w:cs="Arial"/>
          <w:sz w:val="19"/>
          <w:szCs w:val="19"/>
        </w:rPr>
        <w:t xml:space="preserve">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C63964" w:rsidRPr="00684377">
        <w:rPr>
          <w:rFonts w:ascii="Arial" w:hAnsi="Arial" w:cs="Arial"/>
          <w:sz w:val="19"/>
          <w:szCs w:val="19"/>
        </w:rPr>
        <w:t xml:space="preserve"> </w:t>
      </w:r>
      <w:r w:rsidRPr="00684377">
        <w:rPr>
          <w:rFonts w:ascii="Arial" w:hAnsi="Arial" w:cs="Arial"/>
          <w:sz w:val="19"/>
          <w:szCs w:val="19"/>
        </w:rPr>
        <w:t>:</w:t>
      </w:r>
      <w:proofErr w:type="gramEnd"/>
    </w:p>
    <w:p w14:paraId="33E2C49B" w14:textId="3DD765DD" w:rsidR="00DC24B2" w:rsidRPr="00684377" w:rsidRDefault="00DC24B2" w:rsidP="00311884">
      <w:pPr>
        <w:ind w:left="426" w:right="-45"/>
        <w:jc w:val="thaiDistribute"/>
        <w:rPr>
          <w:rFonts w:ascii="Arial" w:hAnsi="Arial" w:cs="Arial"/>
          <w:sz w:val="18"/>
          <w:szCs w:val="18"/>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5A1436" w:rsidRPr="00A379E2" w14:paraId="0B18987E" w14:textId="77777777" w:rsidTr="00F013B8">
        <w:trPr>
          <w:cantSplit/>
          <w:tblHeader/>
        </w:trPr>
        <w:tc>
          <w:tcPr>
            <w:tcW w:w="3888" w:type="dxa"/>
          </w:tcPr>
          <w:p w14:paraId="35606296" w14:textId="77777777" w:rsidR="005A1436" w:rsidRPr="00684377" w:rsidRDefault="005A1436" w:rsidP="00311884">
            <w:pPr>
              <w:spacing w:before="60" w:after="23" w:line="276" w:lineRule="auto"/>
              <w:ind w:right="-36"/>
              <w:jc w:val="thaiDistribute"/>
              <w:rPr>
                <w:rFonts w:ascii="Arial" w:hAnsi="Arial" w:cs="Arial"/>
                <w:sz w:val="19"/>
                <w:szCs w:val="19"/>
              </w:rPr>
            </w:pPr>
          </w:p>
        </w:tc>
        <w:tc>
          <w:tcPr>
            <w:tcW w:w="2581" w:type="dxa"/>
            <w:gridSpan w:val="2"/>
          </w:tcPr>
          <w:p w14:paraId="4DB2F287" w14:textId="77777777" w:rsidR="005A1436" w:rsidRPr="00684377" w:rsidRDefault="005A1436" w:rsidP="00311884">
            <w:pPr>
              <w:spacing w:before="60" w:after="23" w:line="276" w:lineRule="auto"/>
              <w:jc w:val="center"/>
              <w:rPr>
                <w:rFonts w:ascii="Arial" w:hAnsi="Arial" w:cs="Arial"/>
                <w:caps/>
                <w:sz w:val="19"/>
                <w:szCs w:val="19"/>
              </w:rPr>
            </w:pPr>
          </w:p>
        </w:tc>
        <w:tc>
          <w:tcPr>
            <w:tcW w:w="2558" w:type="dxa"/>
            <w:gridSpan w:val="2"/>
          </w:tcPr>
          <w:p w14:paraId="650EFD4E" w14:textId="77777777" w:rsidR="005A1436" w:rsidRPr="00A379E2" w:rsidRDefault="005A1436" w:rsidP="00311884">
            <w:pPr>
              <w:tabs>
                <w:tab w:val="left" w:pos="900"/>
                <w:tab w:val="left" w:pos="2160"/>
              </w:tabs>
              <w:spacing w:before="60" w:after="23" w:line="276" w:lineRule="auto"/>
              <w:ind w:left="360" w:right="-1" w:hanging="360"/>
              <w:jc w:val="right"/>
              <w:rPr>
                <w:rFonts w:ascii="Arial" w:hAnsi="Arial" w:cs="Arial"/>
                <w:sz w:val="19"/>
                <w:szCs w:val="19"/>
              </w:rPr>
            </w:pPr>
            <w:r w:rsidRPr="00A379E2">
              <w:rPr>
                <w:rFonts w:ascii="Arial" w:hAnsi="Arial" w:cs="Arial"/>
                <w:sz w:val="19"/>
                <w:szCs w:val="19"/>
                <w:cs/>
              </w:rPr>
              <w:t>(</w:t>
            </w:r>
            <w:r w:rsidRPr="00A379E2">
              <w:rPr>
                <w:rFonts w:ascii="Arial" w:hAnsi="Arial" w:cs="Arial"/>
                <w:sz w:val="19"/>
                <w:szCs w:val="19"/>
              </w:rPr>
              <w:t xml:space="preserve">Unit </w:t>
            </w:r>
            <w:r w:rsidRPr="00A379E2">
              <w:rPr>
                <w:rFonts w:ascii="Arial" w:hAnsi="Arial" w:cs="Arial"/>
                <w:sz w:val="19"/>
                <w:szCs w:val="19"/>
                <w:cs/>
              </w:rPr>
              <w:t xml:space="preserve">: </w:t>
            </w:r>
            <w:r w:rsidRPr="00A379E2">
              <w:rPr>
                <w:rFonts w:ascii="Arial" w:hAnsi="Arial" w:cs="Arial"/>
                <w:sz w:val="19"/>
                <w:szCs w:val="19"/>
              </w:rPr>
              <w:t>Thousand Baht</w:t>
            </w:r>
            <w:r w:rsidRPr="00A379E2">
              <w:rPr>
                <w:rFonts w:ascii="Arial" w:hAnsi="Arial" w:cs="Arial"/>
                <w:sz w:val="19"/>
                <w:szCs w:val="19"/>
                <w:cs/>
              </w:rPr>
              <w:t>)</w:t>
            </w:r>
          </w:p>
        </w:tc>
      </w:tr>
      <w:tr w:rsidR="005A1436" w:rsidRPr="00A379E2" w14:paraId="1EA46759" w14:textId="77777777" w:rsidTr="00F013B8">
        <w:trPr>
          <w:cantSplit/>
          <w:tblHeader/>
        </w:trPr>
        <w:tc>
          <w:tcPr>
            <w:tcW w:w="3888" w:type="dxa"/>
          </w:tcPr>
          <w:p w14:paraId="499ED69D" w14:textId="77777777" w:rsidR="005A1436" w:rsidRPr="00A379E2" w:rsidRDefault="005A1436" w:rsidP="00311884">
            <w:pPr>
              <w:spacing w:before="60" w:after="23" w:line="276" w:lineRule="auto"/>
              <w:ind w:right="-36"/>
              <w:jc w:val="thaiDistribute"/>
              <w:rPr>
                <w:rFonts w:ascii="Arial" w:hAnsi="Arial" w:cs="Arial"/>
                <w:sz w:val="19"/>
                <w:szCs w:val="19"/>
              </w:rPr>
            </w:pPr>
          </w:p>
        </w:tc>
        <w:tc>
          <w:tcPr>
            <w:tcW w:w="2581" w:type="dxa"/>
            <w:gridSpan w:val="2"/>
          </w:tcPr>
          <w:p w14:paraId="6D9C31C1" w14:textId="77777777" w:rsidR="005A1436" w:rsidRPr="00A379E2" w:rsidRDefault="005A1436" w:rsidP="003C2805">
            <w:pPr>
              <w:pBdr>
                <w:bottom w:val="single" w:sz="4" w:space="1" w:color="auto"/>
              </w:pBdr>
              <w:spacing w:before="60" w:after="23" w:line="276" w:lineRule="auto"/>
              <w:jc w:val="center"/>
              <w:rPr>
                <w:rFonts w:ascii="Arial" w:hAnsi="Arial" w:cs="Arial"/>
                <w:sz w:val="19"/>
                <w:szCs w:val="19"/>
              </w:rPr>
            </w:pPr>
            <w:r w:rsidRPr="00A379E2">
              <w:rPr>
                <w:rFonts w:ascii="Arial" w:hAnsi="Arial" w:cs="Arial"/>
                <w:sz w:val="19"/>
                <w:szCs w:val="19"/>
              </w:rPr>
              <w:t>Consolidated</w:t>
            </w:r>
            <w:r w:rsidRPr="00A379E2">
              <w:rPr>
                <w:rFonts w:ascii="Arial" w:hAnsi="Arial" w:cs="Arial"/>
                <w:caps/>
                <w:sz w:val="19"/>
                <w:szCs w:val="19"/>
              </w:rPr>
              <w:t xml:space="preserve"> F</w:t>
            </w:r>
            <w:r w:rsidRPr="00A379E2">
              <w:rPr>
                <w:rFonts w:ascii="Arial" w:hAnsi="Arial" w:cs="Arial"/>
                <w:caps/>
                <w:sz w:val="19"/>
                <w:szCs w:val="19"/>
                <w:cs/>
              </w:rPr>
              <w:t>/</w:t>
            </w:r>
            <w:r w:rsidRPr="00A379E2">
              <w:rPr>
                <w:rFonts w:ascii="Arial" w:hAnsi="Arial" w:cs="Arial"/>
                <w:caps/>
                <w:sz w:val="19"/>
                <w:szCs w:val="19"/>
              </w:rPr>
              <w:t>S</w:t>
            </w:r>
          </w:p>
        </w:tc>
        <w:tc>
          <w:tcPr>
            <w:tcW w:w="2558" w:type="dxa"/>
            <w:gridSpan w:val="2"/>
          </w:tcPr>
          <w:p w14:paraId="1C2DA876" w14:textId="77777777" w:rsidR="005A1436" w:rsidRPr="00A379E2" w:rsidRDefault="005A1436" w:rsidP="003C2805">
            <w:pPr>
              <w:pBdr>
                <w:bottom w:val="single" w:sz="4" w:space="1" w:color="auto"/>
              </w:pBdr>
              <w:spacing w:before="60" w:after="23" w:line="276" w:lineRule="auto"/>
              <w:jc w:val="center"/>
              <w:rPr>
                <w:rFonts w:ascii="Arial" w:hAnsi="Arial" w:cs="Arial"/>
                <w:sz w:val="19"/>
                <w:szCs w:val="19"/>
              </w:rPr>
            </w:pPr>
            <w:r w:rsidRPr="00A379E2">
              <w:rPr>
                <w:rFonts w:ascii="Arial" w:hAnsi="Arial" w:cs="Arial"/>
                <w:sz w:val="19"/>
                <w:szCs w:val="19"/>
              </w:rPr>
              <w:t>Separate F</w:t>
            </w:r>
            <w:r w:rsidRPr="00A379E2">
              <w:rPr>
                <w:rFonts w:ascii="Arial" w:hAnsi="Arial" w:cs="Arial"/>
                <w:sz w:val="19"/>
                <w:szCs w:val="19"/>
                <w:cs/>
              </w:rPr>
              <w:t>/</w:t>
            </w:r>
            <w:r w:rsidRPr="00A379E2">
              <w:rPr>
                <w:rFonts w:ascii="Arial" w:hAnsi="Arial" w:cs="Arial"/>
                <w:sz w:val="19"/>
                <w:szCs w:val="19"/>
              </w:rPr>
              <w:t>S</w:t>
            </w:r>
          </w:p>
        </w:tc>
      </w:tr>
      <w:tr w:rsidR="00412473" w:rsidRPr="00A379E2" w14:paraId="64C2E4CF" w14:textId="77777777" w:rsidTr="00F013B8">
        <w:trPr>
          <w:cantSplit/>
          <w:tblHeader/>
        </w:trPr>
        <w:tc>
          <w:tcPr>
            <w:tcW w:w="3888" w:type="dxa"/>
          </w:tcPr>
          <w:p w14:paraId="241D88D1" w14:textId="77777777" w:rsidR="00412473" w:rsidRPr="00A379E2" w:rsidRDefault="00412473" w:rsidP="00412473">
            <w:pPr>
              <w:spacing w:before="60" w:after="23" w:line="276" w:lineRule="auto"/>
              <w:ind w:right="-36"/>
              <w:jc w:val="thaiDistribute"/>
              <w:rPr>
                <w:rFonts w:ascii="Arial" w:hAnsi="Arial" w:cs="Arial"/>
                <w:sz w:val="19"/>
                <w:szCs w:val="19"/>
              </w:rPr>
            </w:pPr>
          </w:p>
        </w:tc>
        <w:tc>
          <w:tcPr>
            <w:tcW w:w="1305" w:type="dxa"/>
          </w:tcPr>
          <w:p w14:paraId="1C167858" w14:textId="1B10EF86" w:rsidR="00412473" w:rsidRPr="00A379E2" w:rsidRDefault="00412473" w:rsidP="0041247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A379E2">
              <w:rPr>
                <w:rFonts w:ascii="Arial" w:hAnsi="Arial" w:cs="Arial"/>
                <w:sz w:val="19"/>
                <w:szCs w:val="19"/>
              </w:rPr>
              <w:t>2025</w:t>
            </w:r>
          </w:p>
        </w:tc>
        <w:tc>
          <w:tcPr>
            <w:tcW w:w="1276" w:type="dxa"/>
          </w:tcPr>
          <w:p w14:paraId="25138736" w14:textId="65759EAF" w:rsidR="00412473" w:rsidRPr="00A379E2"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A379E2">
              <w:rPr>
                <w:rFonts w:ascii="Arial" w:hAnsi="Arial" w:cs="Arial"/>
                <w:sz w:val="19"/>
                <w:szCs w:val="19"/>
              </w:rPr>
              <w:t>2024</w:t>
            </w:r>
          </w:p>
        </w:tc>
        <w:tc>
          <w:tcPr>
            <w:tcW w:w="1253" w:type="dxa"/>
          </w:tcPr>
          <w:p w14:paraId="7936E1C7" w14:textId="369B199A" w:rsidR="00412473" w:rsidRPr="00A379E2" w:rsidRDefault="00412473" w:rsidP="00412473">
            <w:pPr>
              <w:pBdr>
                <w:bottom w:val="single" w:sz="4" w:space="1" w:color="auto"/>
              </w:pBdr>
              <w:tabs>
                <w:tab w:val="left" w:pos="900"/>
              </w:tabs>
              <w:spacing w:before="60" w:after="23" w:line="276" w:lineRule="auto"/>
              <w:ind w:left="-18" w:firstLine="18"/>
              <w:jc w:val="center"/>
              <w:rPr>
                <w:rFonts w:ascii="Arial" w:hAnsi="Arial" w:cstheme="minorBidi"/>
                <w:sz w:val="19"/>
                <w:szCs w:val="19"/>
                <w:cs/>
              </w:rPr>
            </w:pPr>
            <w:r w:rsidRPr="00A379E2">
              <w:rPr>
                <w:rFonts w:ascii="Arial" w:hAnsi="Arial" w:cs="Arial"/>
                <w:sz w:val="19"/>
                <w:szCs w:val="19"/>
              </w:rPr>
              <w:t>2025</w:t>
            </w:r>
          </w:p>
        </w:tc>
        <w:tc>
          <w:tcPr>
            <w:tcW w:w="1305" w:type="dxa"/>
          </w:tcPr>
          <w:p w14:paraId="49809437" w14:textId="55C3FDA1" w:rsidR="00412473" w:rsidRPr="00A379E2"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A379E2">
              <w:rPr>
                <w:rFonts w:ascii="Arial" w:hAnsi="Arial" w:cs="Arial"/>
                <w:sz w:val="19"/>
                <w:szCs w:val="19"/>
              </w:rPr>
              <w:t>2024</w:t>
            </w:r>
          </w:p>
        </w:tc>
      </w:tr>
      <w:tr w:rsidR="005A1436" w:rsidRPr="00A379E2" w14:paraId="13493271" w14:textId="77777777" w:rsidTr="00F013B8">
        <w:trPr>
          <w:cantSplit/>
        </w:trPr>
        <w:tc>
          <w:tcPr>
            <w:tcW w:w="3888" w:type="dxa"/>
          </w:tcPr>
          <w:p w14:paraId="23D0C972" w14:textId="77777777" w:rsidR="005A1436" w:rsidRPr="00A379E2" w:rsidRDefault="005A1436" w:rsidP="00311884">
            <w:pPr>
              <w:spacing w:before="60" w:after="23" w:line="276" w:lineRule="auto"/>
              <w:ind w:left="162" w:right="-234" w:hanging="162"/>
              <w:jc w:val="thaiDistribute"/>
              <w:rPr>
                <w:rFonts w:ascii="Arial" w:hAnsi="Arial" w:cs="Arial"/>
                <w:sz w:val="19"/>
                <w:szCs w:val="19"/>
              </w:rPr>
            </w:pPr>
          </w:p>
        </w:tc>
        <w:tc>
          <w:tcPr>
            <w:tcW w:w="1305" w:type="dxa"/>
          </w:tcPr>
          <w:p w14:paraId="1BCCD1A4" w14:textId="77777777" w:rsidR="005A1436" w:rsidRPr="00A379E2" w:rsidRDefault="005A1436" w:rsidP="00311884">
            <w:pPr>
              <w:tabs>
                <w:tab w:val="decimal" w:pos="1008"/>
              </w:tabs>
              <w:spacing w:before="60" w:after="23" w:line="276" w:lineRule="auto"/>
              <w:ind w:left="18" w:right="72"/>
              <w:jc w:val="thaiDistribute"/>
              <w:rPr>
                <w:rFonts w:ascii="Arial" w:hAnsi="Arial" w:cs="Arial"/>
                <w:sz w:val="19"/>
                <w:szCs w:val="19"/>
              </w:rPr>
            </w:pPr>
          </w:p>
        </w:tc>
        <w:tc>
          <w:tcPr>
            <w:tcW w:w="1276" w:type="dxa"/>
          </w:tcPr>
          <w:p w14:paraId="1B932F09" w14:textId="77777777" w:rsidR="005A1436" w:rsidRPr="00A379E2" w:rsidRDefault="005A1436" w:rsidP="00311884">
            <w:pPr>
              <w:tabs>
                <w:tab w:val="decimal" w:pos="1008"/>
              </w:tabs>
              <w:spacing w:before="60" w:after="23" w:line="276" w:lineRule="auto"/>
              <w:ind w:left="18" w:right="72"/>
              <w:jc w:val="thaiDistribute"/>
              <w:rPr>
                <w:rFonts w:ascii="Arial" w:hAnsi="Arial" w:cs="Arial"/>
                <w:sz w:val="19"/>
                <w:szCs w:val="19"/>
              </w:rPr>
            </w:pPr>
          </w:p>
        </w:tc>
        <w:tc>
          <w:tcPr>
            <w:tcW w:w="1253" w:type="dxa"/>
          </w:tcPr>
          <w:p w14:paraId="7880376B" w14:textId="77777777" w:rsidR="005A1436" w:rsidRPr="00A379E2" w:rsidRDefault="005A1436" w:rsidP="00311884">
            <w:pPr>
              <w:tabs>
                <w:tab w:val="decimal" w:pos="1008"/>
              </w:tabs>
              <w:spacing w:before="60" w:after="23" w:line="276" w:lineRule="auto"/>
              <w:ind w:left="18" w:right="72"/>
              <w:jc w:val="thaiDistribute"/>
              <w:rPr>
                <w:rFonts w:ascii="Arial" w:hAnsi="Arial" w:cs="Arial"/>
                <w:sz w:val="19"/>
                <w:szCs w:val="19"/>
              </w:rPr>
            </w:pPr>
          </w:p>
        </w:tc>
        <w:tc>
          <w:tcPr>
            <w:tcW w:w="1305" w:type="dxa"/>
          </w:tcPr>
          <w:p w14:paraId="69DB0B30" w14:textId="77777777" w:rsidR="005A1436" w:rsidRPr="00A379E2" w:rsidRDefault="005A1436" w:rsidP="00311884">
            <w:pPr>
              <w:tabs>
                <w:tab w:val="decimal" w:pos="1008"/>
              </w:tabs>
              <w:spacing w:before="60" w:after="23" w:line="276" w:lineRule="auto"/>
              <w:ind w:left="18" w:right="72"/>
              <w:jc w:val="thaiDistribute"/>
              <w:rPr>
                <w:rFonts w:ascii="Arial" w:hAnsi="Arial" w:cs="Arial"/>
                <w:sz w:val="19"/>
                <w:szCs w:val="19"/>
              </w:rPr>
            </w:pPr>
          </w:p>
        </w:tc>
      </w:tr>
      <w:tr w:rsidR="00412473" w:rsidRPr="00A379E2" w14:paraId="07F05C2D" w14:textId="77777777" w:rsidTr="00F013B8">
        <w:trPr>
          <w:cantSplit/>
        </w:trPr>
        <w:tc>
          <w:tcPr>
            <w:tcW w:w="3888" w:type="dxa"/>
          </w:tcPr>
          <w:p w14:paraId="7A20D225" w14:textId="0CA2D467" w:rsidR="00412473" w:rsidRPr="00A379E2" w:rsidRDefault="00412473" w:rsidP="00412473">
            <w:pPr>
              <w:spacing w:before="60" w:after="23" w:line="276" w:lineRule="auto"/>
              <w:ind w:right="-36"/>
              <w:rPr>
                <w:rFonts w:ascii="Arial" w:hAnsi="Arial" w:cs="Arial"/>
                <w:sz w:val="19"/>
                <w:szCs w:val="19"/>
              </w:rPr>
            </w:pPr>
            <w:r w:rsidRPr="00A379E2">
              <w:rPr>
                <w:rFonts w:ascii="Arial" w:hAnsi="Arial" w:cs="Arial"/>
                <w:sz w:val="19"/>
                <w:szCs w:val="19"/>
              </w:rPr>
              <w:t xml:space="preserve">As </w:t>
            </w:r>
            <w:proofErr w:type="gramStart"/>
            <w:r w:rsidRPr="00A379E2">
              <w:rPr>
                <w:rFonts w:ascii="Arial" w:hAnsi="Arial" w:cs="Arial"/>
                <w:sz w:val="19"/>
                <w:szCs w:val="19"/>
              </w:rPr>
              <w:t>at</w:t>
            </w:r>
            <w:proofErr w:type="gramEnd"/>
            <w:r w:rsidRPr="00A379E2">
              <w:rPr>
                <w:rFonts w:ascii="Arial" w:hAnsi="Arial" w:cs="Arial"/>
                <w:sz w:val="19"/>
                <w:szCs w:val="19"/>
              </w:rPr>
              <w:t xml:space="preserve"> 1</w:t>
            </w:r>
            <w:r w:rsidRPr="00A379E2">
              <w:rPr>
                <w:rFonts w:ascii="Arial" w:hAnsi="Arial" w:cs="Arial"/>
                <w:sz w:val="19"/>
                <w:szCs w:val="19"/>
                <w:cs/>
              </w:rPr>
              <w:t xml:space="preserve"> </w:t>
            </w:r>
            <w:r w:rsidRPr="00A379E2">
              <w:rPr>
                <w:rFonts w:ascii="Arial" w:hAnsi="Arial" w:cs="Arial"/>
                <w:sz w:val="19"/>
                <w:szCs w:val="19"/>
              </w:rPr>
              <w:t xml:space="preserve">January </w:t>
            </w:r>
          </w:p>
        </w:tc>
        <w:tc>
          <w:tcPr>
            <w:tcW w:w="1305" w:type="dxa"/>
          </w:tcPr>
          <w:p w14:paraId="582ABF04" w14:textId="4992F923" w:rsidR="00412473" w:rsidRPr="00A379E2" w:rsidRDefault="00850DF6" w:rsidP="00412473">
            <w:pPr>
              <w:spacing w:before="60" w:after="23" w:line="276" w:lineRule="auto"/>
              <w:ind w:left="18" w:right="-21"/>
              <w:jc w:val="right"/>
              <w:rPr>
                <w:rFonts w:ascii="Arial" w:hAnsi="Arial" w:cs="Arial"/>
                <w:sz w:val="19"/>
                <w:szCs w:val="19"/>
              </w:rPr>
            </w:pPr>
            <w:r w:rsidRPr="00A379E2">
              <w:rPr>
                <w:rFonts w:ascii="Arial" w:hAnsi="Arial" w:cs="Arial"/>
                <w:sz w:val="19"/>
                <w:szCs w:val="19"/>
              </w:rPr>
              <w:t>16,215</w:t>
            </w:r>
          </w:p>
        </w:tc>
        <w:tc>
          <w:tcPr>
            <w:tcW w:w="1276" w:type="dxa"/>
          </w:tcPr>
          <w:p w14:paraId="7AEED3BE" w14:textId="71ACE4DD" w:rsidR="00412473" w:rsidRPr="00A379E2" w:rsidRDefault="00412473" w:rsidP="00412473">
            <w:pPr>
              <w:spacing w:before="60" w:after="23" w:line="276" w:lineRule="auto"/>
              <w:ind w:left="18" w:right="-21"/>
              <w:jc w:val="right"/>
              <w:rPr>
                <w:rFonts w:ascii="Arial" w:hAnsi="Arial" w:cs="Arial"/>
                <w:sz w:val="19"/>
                <w:szCs w:val="19"/>
              </w:rPr>
            </w:pPr>
            <w:r w:rsidRPr="00A379E2">
              <w:rPr>
                <w:rFonts w:ascii="Arial" w:hAnsi="Arial" w:cs="Arial"/>
                <w:sz w:val="19"/>
                <w:szCs w:val="19"/>
              </w:rPr>
              <w:t>16,327</w:t>
            </w:r>
          </w:p>
        </w:tc>
        <w:tc>
          <w:tcPr>
            <w:tcW w:w="1253" w:type="dxa"/>
          </w:tcPr>
          <w:p w14:paraId="373E1151" w14:textId="2641914D" w:rsidR="00412473" w:rsidRPr="00A379E2" w:rsidRDefault="002A117D"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873,152</w:t>
            </w:r>
          </w:p>
        </w:tc>
        <w:tc>
          <w:tcPr>
            <w:tcW w:w="1305" w:type="dxa"/>
          </w:tcPr>
          <w:p w14:paraId="632B1C7A" w14:textId="0B48E8EA" w:rsidR="00412473" w:rsidRPr="00A379E2" w:rsidRDefault="00E43AD1"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937,770</w:t>
            </w:r>
          </w:p>
        </w:tc>
      </w:tr>
      <w:tr w:rsidR="00412473" w:rsidRPr="00A379E2" w14:paraId="3E85C4FC" w14:textId="77777777" w:rsidTr="00F013B8">
        <w:trPr>
          <w:cantSplit/>
        </w:trPr>
        <w:tc>
          <w:tcPr>
            <w:tcW w:w="3888" w:type="dxa"/>
          </w:tcPr>
          <w:p w14:paraId="6E3B3042" w14:textId="164E17AB" w:rsidR="00412473" w:rsidRPr="00A379E2" w:rsidRDefault="00412473" w:rsidP="00412473">
            <w:pPr>
              <w:spacing w:before="60" w:after="23" w:line="276" w:lineRule="auto"/>
              <w:ind w:right="-43"/>
              <w:rPr>
                <w:rFonts w:ascii="Arial" w:hAnsi="Arial" w:cs="Arial"/>
                <w:sz w:val="19"/>
                <w:szCs w:val="19"/>
              </w:rPr>
            </w:pPr>
            <w:r w:rsidRPr="00A379E2">
              <w:rPr>
                <w:rFonts w:ascii="Arial" w:hAnsi="Arial" w:cs="Arial"/>
                <w:sz w:val="19"/>
                <w:szCs w:val="19"/>
              </w:rPr>
              <w:t xml:space="preserve">Recognize increase allowance for </w:t>
            </w:r>
          </w:p>
        </w:tc>
        <w:tc>
          <w:tcPr>
            <w:tcW w:w="1305" w:type="dxa"/>
          </w:tcPr>
          <w:p w14:paraId="6FB73980" w14:textId="77777777" w:rsidR="00412473" w:rsidRPr="00A379E2" w:rsidRDefault="00412473" w:rsidP="00412473">
            <w:pPr>
              <w:spacing w:before="60" w:after="23" w:line="276" w:lineRule="auto"/>
              <w:ind w:left="18" w:right="-21"/>
              <w:jc w:val="right"/>
              <w:rPr>
                <w:rFonts w:ascii="Arial" w:hAnsi="Arial" w:cs="Arial"/>
                <w:sz w:val="19"/>
                <w:szCs w:val="19"/>
              </w:rPr>
            </w:pPr>
          </w:p>
        </w:tc>
        <w:tc>
          <w:tcPr>
            <w:tcW w:w="1276" w:type="dxa"/>
          </w:tcPr>
          <w:p w14:paraId="6325E87F" w14:textId="77777777" w:rsidR="00412473" w:rsidRPr="00A379E2" w:rsidRDefault="00412473" w:rsidP="00412473">
            <w:pPr>
              <w:spacing w:before="60" w:after="23" w:line="276" w:lineRule="auto"/>
              <w:ind w:left="18" w:right="-21"/>
              <w:jc w:val="right"/>
              <w:rPr>
                <w:rFonts w:ascii="Arial" w:hAnsi="Arial" w:cs="Arial"/>
                <w:sz w:val="19"/>
                <w:szCs w:val="19"/>
              </w:rPr>
            </w:pPr>
          </w:p>
        </w:tc>
        <w:tc>
          <w:tcPr>
            <w:tcW w:w="1253" w:type="dxa"/>
          </w:tcPr>
          <w:p w14:paraId="405539DC" w14:textId="77777777" w:rsidR="00412473" w:rsidRPr="00A379E2" w:rsidRDefault="00412473" w:rsidP="00412473">
            <w:pPr>
              <w:spacing w:before="60" w:after="23" w:line="276" w:lineRule="auto"/>
              <w:ind w:left="-47" w:right="-3"/>
              <w:jc w:val="right"/>
              <w:rPr>
                <w:rFonts w:ascii="Arial" w:hAnsi="Arial" w:cs="Arial"/>
                <w:sz w:val="19"/>
                <w:szCs w:val="19"/>
                <w:cs/>
              </w:rPr>
            </w:pPr>
          </w:p>
        </w:tc>
        <w:tc>
          <w:tcPr>
            <w:tcW w:w="1305" w:type="dxa"/>
          </w:tcPr>
          <w:p w14:paraId="20999214" w14:textId="77777777" w:rsidR="00412473" w:rsidRPr="00A379E2" w:rsidRDefault="00412473" w:rsidP="00412473">
            <w:pPr>
              <w:spacing w:before="60" w:after="23" w:line="276" w:lineRule="auto"/>
              <w:ind w:left="-47" w:right="-3"/>
              <w:jc w:val="right"/>
              <w:rPr>
                <w:rFonts w:ascii="Arial" w:hAnsi="Arial" w:cs="Arial"/>
                <w:sz w:val="19"/>
                <w:szCs w:val="19"/>
              </w:rPr>
            </w:pPr>
          </w:p>
        </w:tc>
      </w:tr>
      <w:tr w:rsidR="00412473" w:rsidRPr="00A379E2" w14:paraId="614716DF" w14:textId="77777777" w:rsidTr="00357A3E">
        <w:trPr>
          <w:cantSplit/>
          <w:trHeight w:val="269"/>
        </w:trPr>
        <w:tc>
          <w:tcPr>
            <w:tcW w:w="3888" w:type="dxa"/>
          </w:tcPr>
          <w:p w14:paraId="2B0CD462" w14:textId="7FFCC397" w:rsidR="00412473" w:rsidRPr="00A379E2" w:rsidRDefault="00412473" w:rsidP="00412473">
            <w:pPr>
              <w:spacing w:before="60" w:after="23" w:line="276" w:lineRule="auto"/>
              <w:ind w:right="-43"/>
              <w:rPr>
                <w:rFonts w:ascii="Arial" w:hAnsi="Arial" w:cs="Arial"/>
                <w:sz w:val="19"/>
                <w:szCs w:val="19"/>
              </w:rPr>
            </w:pPr>
            <w:r w:rsidRPr="00A379E2">
              <w:rPr>
                <w:rFonts w:ascii="Arial" w:hAnsi="Arial" w:cs="Arial"/>
                <w:sz w:val="19"/>
                <w:szCs w:val="19"/>
              </w:rPr>
              <w:t xml:space="preserve">   expected credit losses</w:t>
            </w:r>
          </w:p>
        </w:tc>
        <w:tc>
          <w:tcPr>
            <w:tcW w:w="1305" w:type="dxa"/>
          </w:tcPr>
          <w:p w14:paraId="263C899F" w14:textId="3B675B3D" w:rsidR="00412473" w:rsidRPr="00A379E2" w:rsidRDefault="00850DF6" w:rsidP="00412473">
            <w:pPr>
              <w:spacing w:before="60" w:after="23" w:line="276" w:lineRule="auto"/>
              <w:ind w:left="18" w:right="-21"/>
              <w:jc w:val="right"/>
              <w:rPr>
                <w:rFonts w:ascii="Arial" w:hAnsi="Arial" w:cs="Arial"/>
                <w:sz w:val="19"/>
                <w:szCs w:val="19"/>
              </w:rPr>
            </w:pPr>
            <w:r w:rsidRPr="00A379E2">
              <w:rPr>
                <w:rFonts w:ascii="Arial" w:hAnsi="Arial" w:cs="Arial"/>
                <w:sz w:val="19"/>
                <w:szCs w:val="19"/>
              </w:rPr>
              <w:t>-</w:t>
            </w:r>
          </w:p>
        </w:tc>
        <w:tc>
          <w:tcPr>
            <w:tcW w:w="1276" w:type="dxa"/>
          </w:tcPr>
          <w:p w14:paraId="7B786051" w14:textId="10D4F770" w:rsidR="00412473" w:rsidRPr="00A379E2" w:rsidRDefault="00412473"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w:t>
            </w:r>
          </w:p>
        </w:tc>
        <w:tc>
          <w:tcPr>
            <w:tcW w:w="1253" w:type="dxa"/>
          </w:tcPr>
          <w:p w14:paraId="5413EF2C" w14:textId="449F2729" w:rsidR="00412473" w:rsidRPr="00A379E2" w:rsidRDefault="00850DF6"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4,800</w:t>
            </w:r>
          </w:p>
        </w:tc>
        <w:tc>
          <w:tcPr>
            <w:tcW w:w="1305" w:type="dxa"/>
          </w:tcPr>
          <w:p w14:paraId="1BCB4C9E" w14:textId="71DDA616" w:rsidR="00412473" w:rsidRPr="00A379E2" w:rsidRDefault="00412473"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4,077</w:t>
            </w:r>
          </w:p>
        </w:tc>
      </w:tr>
      <w:tr w:rsidR="00412473" w:rsidRPr="00A379E2" w14:paraId="69D0538E" w14:textId="77777777" w:rsidTr="00357A3E">
        <w:trPr>
          <w:cantSplit/>
          <w:trHeight w:val="269"/>
        </w:trPr>
        <w:tc>
          <w:tcPr>
            <w:tcW w:w="3888" w:type="dxa"/>
          </w:tcPr>
          <w:p w14:paraId="377CFAE5" w14:textId="78A90727" w:rsidR="00412473" w:rsidRPr="00A379E2" w:rsidRDefault="00412473" w:rsidP="00412473">
            <w:pPr>
              <w:spacing w:before="60" w:after="23" w:line="276" w:lineRule="auto"/>
              <w:ind w:right="-43"/>
              <w:rPr>
                <w:rFonts w:ascii="Arial" w:hAnsi="Arial" w:cs="Arial"/>
                <w:sz w:val="19"/>
                <w:szCs w:val="19"/>
              </w:rPr>
            </w:pPr>
            <w:r w:rsidRPr="00A379E2">
              <w:rPr>
                <w:rFonts w:ascii="Arial" w:hAnsi="Arial" w:cs="Arial"/>
                <w:sz w:val="19"/>
                <w:szCs w:val="19"/>
              </w:rPr>
              <w:t xml:space="preserve">Reversal of allowance for expected </w:t>
            </w:r>
          </w:p>
        </w:tc>
        <w:tc>
          <w:tcPr>
            <w:tcW w:w="1305" w:type="dxa"/>
          </w:tcPr>
          <w:p w14:paraId="50B2056C" w14:textId="77777777" w:rsidR="00412473" w:rsidRPr="00A379E2" w:rsidRDefault="00412473" w:rsidP="00412473">
            <w:pPr>
              <w:spacing w:before="60" w:after="23" w:line="276" w:lineRule="auto"/>
              <w:ind w:left="18" w:right="-21"/>
              <w:jc w:val="right"/>
              <w:rPr>
                <w:rFonts w:ascii="Arial" w:hAnsi="Arial" w:cs="Arial"/>
                <w:sz w:val="19"/>
                <w:szCs w:val="19"/>
              </w:rPr>
            </w:pPr>
          </w:p>
        </w:tc>
        <w:tc>
          <w:tcPr>
            <w:tcW w:w="1276" w:type="dxa"/>
          </w:tcPr>
          <w:p w14:paraId="5886DF18" w14:textId="77777777" w:rsidR="00412473" w:rsidRPr="00A379E2" w:rsidRDefault="00412473" w:rsidP="00412473">
            <w:pPr>
              <w:spacing w:before="60" w:after="23" w:line="276" w:lineRule="auto"/>
              <w:ind w:left="-47" w:right="-3"/>
              <w:jc w:val="right"/>
              <w:rPr>
                <w:rFonts w:ascii="Arial" w:hAnsi="Arial" w:cs="Arial"/>
                <w:sz w:val="19"/>
                <w:szCs w:val="19"/>
              </w:rPr>
            </w:pPr>
          </w:p>
        </w:tc>
        <w:tc>
          <w:tcPr>
            <w:tcW w:w="1253" w:type="dxa"/>
          </w:tcPr>
          <w:p w14:paraId="492973E9" w14:textId="161DF67A" w:rsidR="00412473" w:rsidRPr="00A379E2" w:rsidRDefault="00412473" w:rsidP="00412473">
            <w:pPr>
              <w:spacing w:before="60" w:after="23" w:line="276" w:lineRule="auto"/>
              <w:ind w:left="-47" w:right="-3"/>
              <w:jc w:val="right"/>
              <w:rPr>
                <w:rFonts w:ascii="Arial" w:hAnsi="Arial" w:cs="Arial"/>
                <w:sz w:val="19"/>
                <w:szCs w:val="19"/>
              </w:rPr>
            </w:pPr>
          </w:p>
        </w:tc>
        <w:tc>
          <w:tcPr>
            <w:tcW w:w="1305" w:type="dxa"/>
          </w:tcPr>
          <w:p w14:paraId="56508377" w14:textId="77777777" w:rsidR="00412473" w:rsidRPr="00A379E2" w:rsidRDefault="00412473" w:rsidP="00412473">
            <w:pPr>
              <w:spacing w:before="60" w:after="23" w:line="276" w:lineRule="auto"/>
              <w:ind w:left="-47" w:right="-3"/>
              <w:jc w:val="right"/>
              <w:rPr>
                <w:rFonts w:ascii="Arial" w:hAnsi="Arial" w:cs="Arial"/>
                <w:sz w:val="19"/>
                <w:szCs w:val="19"/>
              </w:rPr>
            </w:pPr>
          </w:p>
        </w:tc>
      </w:tr>
      <w:tr w:rsidR="00412473" w:rsidRPr="00A379E2" w14:paraId="273F8268" w14:textId="77777777" w:rsidTr="00F013B8">
        <w:trPr>
          <w:cantSplit/>
          <w:trHeight w:val="283"/>
        </w:trPr>
        <w:tc>
          <w:tcPr>
            <w:tcW w:w="3888" w:type="dxa"/>
          </w:tcPr>
          <w:p w14:paraId="52AB3CE9" w14:textId="54C961A6" w:rsidR="00412473" w:rsidRPr="00A379E2" w:rsidRDefault="00412473" w:rsidP="00412473">
            <w:pPr>
              <w:spacing w:before="60" w:after="23" w:line="276" w:lineRule="auto"/>
              <w:ind w:left="162" w:right="-234" w:hanging="162"/>
              <w:jc w:val="thaiDistribute"/>
              <w:rPr>
                <w:rFonts w:ascii="Arial" w:hAnsi="Arial" w:cs="Arial"/>
                <w:sz w:val="19"/>
                <w:szCs w:val="19"/>
              </w:rPr>
            </w:pPr>
            <w:r w:rsidRPr="00A379E2">
              <w:rPr>
                <w:rFonts w:ascii="Arial" w:hAnsi="Arial" w:cs="Arial"/>
                <w:sz w:val="19"/>
                <w:szCs w:val="19"/>
              </w:rPr>
              <w:t xml:space="preserve">   credit losses</w:t>
            </w:r>
          </w:p>
        </w:tc>
        <w:tc>
          <w:tcPr>
            <w:tcW w:w="1305" w:type="dxa"/>
          </w:tcPr>
          <w:p w14:paraId="0E4CA518" w14:textId="31061E35" w:rsidR="00412473" w:rsidRPr="00A379E2" w:rsidRDefault="00850DF6" w:rsidP="00412473">
            <w:pPr>
              <w:spacing w:before="60" w:after="23" w:line="276" w:lineRule="auto"/>
              <w:ind w:left="18" w:right="-21"/>
              <w:jc w:val="right"/>
              <w:rPr>
                <w:rFonts w:ascii="Arial" w:hAnsi="Arial" w:cs="Arial"/>
                <w:sz w:val="19"/>
                <w:szCs w:val="19"/>
              </w:rPr>
            </w:pPr>
            <w:r w:rsidRPr="00A379E2">
              <w:rPr>
                <w:rFonts w:ascii="Arial" w:hAnsi="Arial" w:cs="Arial"/>
                <w:sz w:val="19"/>
                <w:szCs w:val="19"/>
              </w:rPr>
              <w:t>-</w:t>
            </w:r>
          </w:p>
        </w:tc>
        <w:tc>
          <w:tcPr>
            <w:tcW w:w="1276" w:type="dxa"/>
          </w:tcPr>
          <w:p w14:paraId="2D663328" w14:textId="55252E9F" w:rsidR="00412473" w:rsidRPr="00A379E2" w:rsidRDefault="00412473"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w:t>
            </w:r>
          </w:p>
        </w:tc>
        <w:tc>
          <w:tcPr>
            <w:tcW w:w="1253" w:type="dxa"/>
          </w:tcPr>
          <w:p w14:paraId="44C54A2A" w14:textId="44093A15" w:rsidR="00412473" w:rsidRPr="00A379E2" w:rsidRDefault="00850DF6"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(6,000)</w:t>
            </w:r>
          </w:p>
        </w:tc>
        <w:tc>
          <w:tcPr>
            <w:tcW w:w="1305" w:type="dxa"/>
          </w:tcPr>
          <w:p w14:paraId="5FBB15C8" w14:textId="5F3994B9" w:rsidR="00412473" w:rsidRPr="00A379E2" w:rsidRDefault="00412473"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(70,727)</w:t>
            </w:r>
          </w:p>
        </w:tc>
      </w:tr>
      <w:tr w:rsidR="00850DF6" w:rsidRPr="00A379E2" w14:paraId="7D9E255D" w14:textId="77777777" w:rsidTr="00F013B8">
        <w:trPr>
          <w:cantSplit/>
          <w:trHeight w:val="283"/>
        </w:trPr>
        <w:tc>
          <w:tcPr>
            <w:tcW w:w="3888" w:type="dxa"/>
          </w:tcPr>
          <w:p w14:paraId="361F09D9" w14:textId="38C19A5B" w:rsidR="00850DF6" w:rsidRPr="00A379E2" w:rsidRDefault="00850DF6" w:rsidP="00850DF6">
            <w:pPr>
              <w:spacing w:before="60" w:after="23" w:line="276" w:lineRule="auto"/>
              <w:ind w:right="-234"/>
              <w:jc w:val="thaiDistribute"/>
              <w:rPr>
                <w:rFonts w:ascii="Arial" w:hAnsi="Arial" w:cs="Arial"/>
                <w:sz w:val="19"/>
                <w:szCs w:val="19"/>
              </w:rPr>
            </w:pPr>
            <w:r w:rsidRPr="00A379E2">
              <w:rPr>
                <w:rFonts w:ascii="Arial" w:hAnsi="Arial" w:cs="Arial"/>
                <w:sz w:val="19"/>
                <w:szCs w:val="19"/>
              </w:rPr>
              <w:t>Transfer of investment</w:t>
            </w:r>
            <w:r w:rsidR="00AF5FE9" w:rsidRPr="00A379E2">
              <w:rPr>
                <w:rFonts w:ascii="Arial" w:hAnsi="Arial" w:cs="Arial"/>
                <w:sz w:val="19"/>
                <w:szCs w:val="19"/>
              </w:rPr>
              <w:t xml:space="preserve"> (Note 16.1)</w:t>
            </w:r>
          </w:p>
        </w:tc>
        <w:tc>
          <w:tcPr>
            <w:tcW w:w="1305" w:type="dxa"/>
          </w:tcPr>
          <w:p w14:paraId="5FC99416" w14:textId="16961D45" w:rsidR="00850DF6" w:rsidRPr="00A379E2" w:rsidRDefault="00850DF6" w:rsidP="00412473">
            <w:pPr>
              <w:spacing w:before="60" w:after="23" w:line="276" w:lineRule="auto"/>
              <w:ind w:left="18" w:right="-21"/>
              <w:jc w:val="right"/>
              <w:rPr>
                <w:rFonts w:ascii="Arial" w:hAnsi="Arial" w:cs="Arial"/>
                <w:sz w:val="19"/>
                <w:szCs w:val="19"/>
              </w:rPr>
            </w:pPr>
            <w:r w:rsidRPr="00A379E2">
              <w:rPr>
                <w:rFonts w:ascii="Arial" w:hAnsi="Arial" w:cs="Arial"/>
                <w:sz w:val="19"/>
                <w:szCs w:val="19"/>
              </w:rPr>
              <w:t>333,959</w:t>
            </w:r>
          </w:p>
        </w:tc>
        <w:tc>
          <w:tcPr>
            <w:tcW w:w="1276" w:type="dxa"/>
          </w:tcPr>
          <w:p w14:paraId="5342EA0E" w14:textId="7823B168" w:rsidR="00850DF6" w:rsidRPr="00A379E2" w:rsidRDefault="00850DF6"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w:t>
            </w:r>
          </w:p>
        </w:tc>
        <w:tc>
          <w:tcPr>
            <w:tcW w:w="1253" w:type="dxa"/>
          </w:tcPr>
          <w:p w14:paraId="491A01AA" w14:textId="0EF78A69" w:rsidR="00850DF6" w:rsidRPr="00A379E2" w:rsidRDefault="00850DF6"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w:t>
            </w:r>
          </w:p>
        </w:tc>
        <w:tc>
          <w:tcPr>
            <w:tcW w:w="1305" w:type="dxa"/>
          </w:tcPr>
          <w:p w14:paraId="05BEA3CA" w14:textId="05C9DBA2" w:rsidR="00850DF6" w:rsidRPr="00A379E2" w:rsidRDefault="00850DF6" w:rsidP="00412473">
            <w:pPr>
              <w:spacing w:before="60" w:after="23" w:line="276" w:lineRule="auto"/>
              <w:ind w:left="-47" w:right="-3"/>
              <w:jc w:val="right"/>
              <w:rPr>
                <w:rFonts w:ascii="Arial" w:hAnsi="Arial" w:cs="Arial"/>
                <w:sz w:val="19"/>
                <w:szCs w:val="19"/>
              </w:rPr>
            </w:pPr>
            <w:r w:rsidRPr="00A379E2">
              <w:rPr>
                <w:rFonts w:ascii="Arial" w:hAnsi="Arial" w:cs="Arial"/>
                <w:sz w:val="19"/>
                <w:szCs w:val="19"/>
              </w:rPr>
              <w:t>-</w:t>
            </w:r>
          </w:p>
        </w:tc>
      </w:tr>
      <w:tr w:rsidR="00412473" w:rsidRPr="00A379E2" w14:paraId="2B8B628D" w14:textId="77777777" w:rsidTr="00F013B8">
        <w:trPr>
          <w:cantSplit/>
          <w:trHeight w:val="283"/>
        </w:trPr>
        <w:tc>
          <w:tcPr>
            <w:tcW w:w="3888" w:type="dxa"/>
          </w:tcPr>
          <w:p w14:paraId="0D22C5FA" w14:textId="2A38B7C2" w:rsidR="00412473" w:rsidRPr="00A379E2" w:rsidRDefault="00412473" w:rsidP="00412473">
            <w:pPr>
              <w:spacing w:before="60" w:after="23" w:line="276" w:lineRule="auto"/>
              <w:ind w:right="-43" w:hanging="50"/>
              <w:rPr>
                <w:rFonts w:ascii="Arial" w:hAnsi="Arial" w:cs="Arial"/>
                <w:sz w:val="19"/>
                <w:szCs w:val="19"/>
              </w:rPr>
            </w:pPr>
            <w:r w:rsidRPr="00A379E2">
              <w:rPr>
                <w:rFonts w:ascii="Arial" w:hAnsi="Arial" w:cs="Arial"/>
                <w:sz w:val="19"/>
                <w:szCs w:val="19"/>
              </w:rPr>
              <w:t>Translation adjustment for foreign</w:t>
            </w:r>
          </w:p>
        </w:tc>
        <w:tc>
          <w:tcPr>
            <w:tcW w:w="1305" w:type="dxa"/>
          </w:tcPr>
          <w:p w14:paraId="0A11C3FE" w14:textId="77777777" w:rsidR="00412473" w:rsidRPr="00A379E2" w:rsidRDefault="00412473" w:rsidP="00412473">
            <w:pPr>
              <w:spacing w:before="60" w:after="23" w:line="276" w:lineRule="auto"/>
              <w:ind w:left="18" w:right="-21"/>
              <w:jc w:val="right"/>
              <w:rPr>
                <w:rFonts w:ascii="Arial" w:hAnsi="Arial" w:cs="Arial"/>
                <w:sz w:val="19"/>
                <w:szCs w:val="19"/>
              </w:rPr>
            </w:pPr>
          </w:p>
        </w:tc>
        <w:tc>
          <w:tcPr>
            <w:tcW w:w="1276" w:type="dxa"/>
          </w:tcPr>
          <w:p w14:paraId="66989547" w14:textId="77777777" w:rsidR="00412473" w:rsidRPr="00A379E2" w:rsidRDefault="00412473" w:rsidP="00412473">
            <w:pPr>
              <w:spacing w:before="60" w:after="23" w:line="276" w:lineRule="auto"/>
              <w:ind w:left="-47" w:right="-3"/>
              <w:jc w:val="right"/>
              <w:rPr>
                <w:rFonts w:ascii="Arial" w:hAnsi="Arial" w:cs="Arial"/>
                <w:sz w:val="19"/>
                <w:szCs w:val="19"/>
              </w:rPr>
            </w:pPr>
          </w:p>
        </w:tc>
        <w:tc>
          <w:tcPr>
            <w:tcW w:w="1253" w:type="dxa"/>
          </w:tcPr>
          <w:p w14:paraId="06A3B2DE" w14:textId="77777777" w:rsidR="00412473" w:rsidRPr="00A379E2" w:rsidRDefault="00412473" w:rsidP="00412473">
            <w:pPr>
              <w:spacing w:before="60" w:after="23" w:line="276" w:lineRule="auto"/>
              <w:ind w:left="-47" w:right="-3"/>
              <w:jc w:val="right"/>
              <w:rPr>
                <w:rFonts w:ascii="Arial" w:hAnsi="Arial" w:cs="Arial"/>
                <w:sz w:val="19"/>
                <w:szCs w:val="19"/>
              </w:rPr>
            </w:pPr>
          </w:p>
        </w:tc>
        <w:tc>
          <w:tcPr>
            <w:tcW w:w="1305" w:type="dxa"/>
          </w:tcPr>
          <w:p w14:paraId="51119B9B" w14:textId="77777777" w:rsidR="00412473" w:rsidRPr="00A379E2" w:rsidRDefault="00412473" w:rsidP="00412473">
            <w:pPr>
              <w:spacing w:before="60" w:after="23" w:line="276" w:lineRule="auto"/>
              <w:ind w:left="-47" w:right="-3"/>
              <w:jc w:val="right"/>
              <w:rPr>
                <w:rFonts w:ascii="Arial" w:hAnsi="Arial" w:cs="Arial"/>
                <w:sz w:val="19"/>
                <w:szCs w:val="19"/>
              </w:rPr>
            </w:pPr>
          </w:p>
        </w:tc>
      </w:tr>
      <w:tr w:rsidR="00412473" w:rsidRPr="00A379E2" w14:paraId="0EB82FB8" w14:textId="77777777" w:rsidTr="00F013B8">
        <w:trPr>
          <w:cantSplit/>
          <w:trHeight w:val="283"/>
        </w:trPr>
        <w:tc>
          <w:tcPr>
            <w:tcW w:w="3888" w:type="dxa"/>
          </w:tcPr>
          <w:p w14:paraId="7F45622B" w14:textId="3E6DFE27" w:rsidR="00412473" w:rsidRPr="00A379E2" w:rsidRDefault="00412473" w:rsidP="00412473">
            <w:pPr>
              <w:spacing w:before="60" w:after="23" w:line="276" w:lineRule="auto"/>
              <w:ind w:right="-43"/>
              <w:rPr>
                <w:rFonts w:ascii="Arial" w:hAnsi="Arial" w:cs="Arial"/>
                <w:sz w:val="19"/>
                <w:szCs w:val="19"/>
              </w:rPr>
            </w:pPr>
            <w:r w:rsidRPr="00A379E2">
              <w:rPr>
                <w:rFonts w:ascii="Arial" w:hAnsi="Arial" w:cs="Arial"/>
                <w:sz w:val="19"/>
                <w:szCs w:val="19"/>
              </w:rPr>
              <w:t xml:space="preserve">    currency financial statement</w:t>
            </w:r>
          </w:p>
        </w:tc>
        <w:tc>
          <w:tcPr>
            <w:tcW w:w="1305" w:type="dxa"/>
          </w:tcPr>
          <w:p w14:paraId="23D400D0" w14:textId="5CF5C240" w:rsidR="00412473" w:rsidRPr="00A379E2" w:rsidRDefault="00850DF6" w:rsidP="00412473">
            <w:pPr>
              <w:pBdr>
                <w:bottom w:val="single" w:sz="4" w:space="1" w:color="auto"/>
              </w:pBdr>
              <w:spacing w:before="60" w:after="23" w:line="276" w:lineRule="auto"/>
              <w:ind w:left="18" w:right="-21"/>
              <w:jc w:val="right"/>
              <w:rPr>
                <w:rFonts w:ascii="Arial" w:hAnsi="Arial" w:cs="Arial"/>
                <w:sz w:val="19"/>
                <w:szCs w:val="19"/>
              </w:rPr>
            </w:pPr>
            <w:r w:rsidRPr="00A379E2">
              <w:rPr>
                <w:rFonts w:ascii="Arial" w:hAnsi="Arial" w:cs="Arial"/>
                <w:sz w:val="19"/>
                <w:szCs w:val="19"/>
              </w:rPr>
              <w:t>(8,171)</w:t>
            </w:r>
          </w:p>
        </w:tc>
        <w:tc>
          <w:tcPr>
            <w:tcW w:w="1276" w:type="dxa"/>
          </w:tcPr>
          <w:p w14:paraId="172FE257" w14:textId="0E7A66AD" w:rsidR="00412473" w:rsidRPr="00A379E2" w:rsidRDefault="00412473" w:rsidP="00412473">
            <w:pPr>
              <w:pBdr>
                <w:bottom w:val="single" w:sz="4" w:space="1" w:color="auto"/>
              </w:pBdr>
              <w:spacing w:before="60" w:after="23" w:line="276" w:lineRule="auto"/>
              <w:ind w:left="-51" w:right="-21"/>
              <w:jc w:val="right"/>
              <w:rPr>
                <w:rFonts w:ascii="Arial" w:hAnsi="Arial" w:cs="Arial"/>
                <w:sz w:val="19"/>
                <w:szCs w:val="19"/>
              </w:rPr>
            </w:pPr>
            <w:r w:rsidRPr="00A379E2">
              <w:rPr>
                <w:rFonts w:ascii="Arial" w:hAnsi="Arial" w:cs="Arial"/>
                <w:sz w:val="19"/>
                <w:szCs w:val="19"/>
              </w:rPr>
              <w:t>(112)</w:t>
            </w:r>
          </w:p>
        </w:tc>
        <w:tc>
          <w:tcPr>
            <w:tcW w:w="1253" w:type="dxa"/>
          </w:tcPr>
          <w:p w14:paraId="230ACE9E" w14:textId="51C3689C" w:rsidR="00412473" w:rsidRPr="00A379E2" w:rsidRDefault="00850DF6" w:rsidP="00412473">
            <w:pPr>
              <w:pBdr>
                <w:bottom w:val="single" w:sz="4" w:space="1" w:color="auto"/>
              </w:pBdr>
              <w:spacing w:before="60" w:after="23" w:line="276" w:lineRule="auto"/>
              <w:ind w:left="-47" w:right="-3"/>
              <w:jc w:val="right"/>
              <w:rPr>
                <w:rFonts w:ascii="Arial" w:hAnsi="Arial" w:cs="Arial"/>
                <w:sz w:val="19"/>
                <w:szCs w:val="19"/>
              </w:rPr>
            </w:pPr>
            <w:r w:rsidRPr="00A379E2">
              <w:rPr>
                <w:rFonts w:ascii="Arial" w:hAnsi="Arial" w:cs="Arial"/>
                <w:sz w:val="19"/>
                <w:szCs w:val="19"/>
              </w:rPr>
              <w:t>(2</w:t>
            </w:r>
            <w:r w:rsidR="005B5A0B">
              <w:rPr>
                <w:rFonts w:ascii="Arial" w:hAnsi="Arial" w:cs="Arial"/>
                <w:sz w:val="19"/>
                <w:szCs w:val="19"/>
              </w:rPr>
              <w:t>8</w:t>
            </w:r>
            <w:r w:rsidRPr="00A379E2">
              <w:rPr>
                <w:rFonts w:ascii="Arial" w:hAnsi="Arial" w:cs="Arial"/>
                <w:sz w:val="19"/>
                <w:szCs w:val="19"/>
              </w:rPr>
              <w:t>,</w:t>
            </w:r>
            <w:r w:rsidR="005B5A0B">
              <w:rPr>
                <w:rFonts w:ascii="Arial" w:hAnsi="Arial" w:cs="Arial"/>
                <w:sz w:val="19"/>
                <w:szCs w:val="19"/>
              </w:rPr>
              <w:t>371</w:t>
            </w:r>
            <w:r w:rsidRPr="00A379E2">
              <w:rPr>
                <w:rFonts w:ascii="Arial" w:hAnsi="Arial" w:cs="Arial"/>
                <w:sz w:val="19"/>
                <w:szCs w:val="19"/>
              </w:rPr>
              <w:t>)</w:t>
            </w:r>
          </w:p>
        </w:tc>
        <w:tc>
          <w:tcPr>
            <w:tcW w:w="1305" w:type="dxa"/>
          </w:tcPr>
          <w:p w14:paraId="70A540E9" w14:textId="3F0B6B6D" w:rsidR="00412473" w:rsidRPr="00A379E2" w:rsidRDefault="00412473" w:rsidP="00412473">
            <w:pPr>
              <w:pBdr>
                <w:bottom w:val="single" w:sz="4" w:space="1" w:color="auto"/>
              </w:pBdr>
              <w:spacing w:before="60" w:after="23" w:line="276" w:lineRule="auto"/>
              <w:ind w:left="-47" w:right="-3"/>
              <w:jc w:val="right"/>
              <w:rPr>
                <w:rFonts w:ascii="Arial" w:hAnsi="Arial" w:cs="Arial"/>
                <w:sz w:val="19"/>
                <w:szCs w:val="19"/>
              </w:rPr>
            </w:pPr>
            <w:r w:rsidRPr="00A379E2">
              <w:rPr>
                <w:rFonts w:ascii="Arial" w:hAnsi="Arial" w:cs="Arial"/>
                <w:sz w:val="19"/>
                <w:szCs w:val="19"/>
              </w:rPr>
              <w:t>2,032</w:t>
            </w:r>
          </w:p>
        </w:tc>
      </w:tr>
      <w:tr w:rsidR="00412473" w:rsidRPr="00684377" w14:paraId="2DA1517A" w14:textId="77777777" w:rsidTr="00F013B8">
        <w:trPr>
          <w:cantSplit/>
          <w:trHeight w:val="283"/>
        </w:trPr>
        <w:tc>
          <w:tcPr>
            <w:tcW w:w="3888" w:type="dxa"/>
          </w:tcPr>
          <w:p w14:paraId="4B0B7019" w14:textId="6E3D0E2D" w:rsidR="00412473" w:rsidRPr="00A379E2" w:rsidRDefault="00412473" w:rsidP="00412473">
            <w:pPr>
              <w:spacing w:before="60" w:after="23" w:line="276" w:lineRule="auto"/>
              <w:ind w:right="-36"/>
              <w:jc w:val="thaiDistribute"/>
              <w:rPr>
                <w:rFonts w:ascii="Arial" w:hAnsi="Arial" w:cs="Arial"/>
                <w:sz w:val="19"/>
                <w:szCs w:val="19"/>
              </w:rPr>
            </w:pPr>
            <w:r w:rsidRPr="00A379E2">
              <w:rPr>
                <w:rFonts w:ascii="Arial" w:hAnsi="Arial" w:cs="Arial"/>
                <w:sz w:val="19"/>
                <w:szCs w:val="19"/>
              </w:rPr>
              <w:t xml:space="preserve">As </w:t>
            </w:r>
            <w:proofErr w:type="gramStart"/>
            <w:r w:rsidRPr="00A379E2">
              <w:rPr>
                <w:rFonts w:ascii="Arial" w:hAnsi="Arial" w:cs="Arial"/>
                <w:sz w:val="19"/>
                <w:szCs w:val="19"/>
              </w:rPr>
              <w:t>at</w:t>
            </w:r>
            <w:proofErr w:type="gramEnd"/>
            <w:r w:rsidRPr="00A379E2">
              <w:rPr>
                <w:rFonts w:ascii="Arial" w:hAnsi="Arial" w:cs="Arial"/>
                <w:sz w:val="19"/>
                <w:szCs w:val="19"/>
              </w:rPr>
              <w:t xml:space="preserve"> 31 December </w:t>
            </w:r>
          </w:p>
        </w:tc>
        <w:tc>
          <w:tcPr>
            <w:tcW w:w="1305" w:type="dxa"/>
          </w:tcPr>
          <w:p w14:paraId="10D84926" w14:textId="66F61F9B" w:rsidR="00412473" w:rsidRPr="00A379E2" w:rsidRDefault="00850DF6" w:rsidP="00412473">
            <w:pPr>
              <w:pBdr>
                <w:bottom w:val="single" w:sz="12" w:space="1" w:color="auto"/>
              </w:pBdr>
              <w:spacing w:before="60" w:after="23" w:line="276" w:lineRule="auto"/>
              <w:ind w:left="18" w:right="-21"/>
              <w:jc w:val="right"/>
              <w:rPr>
                <w:rFonts w:ascii="Arial" w:hAnsi="Arial" w:cs="Arial"/>
                <w:sz w:val="19"/>
                <w:szCs w:val="19"/>
              </w:rPr>
            </w:pPr>
            <w:r w:rsidRPr="00A379E2">
              <w:rPr>
                <w:rFonts w:ascii="Arial" w:hAnsi="Arial" w:cs="Arial"/>
                <w:sz w:val="19"/>
                <w:szCs w:val="19"/>
              </w:rPr>
              <w:t>342,003</w:t>
            </w:r>
          </w:p>
        </w:tc>
        <w:tc>
          <w:tcPr>
            <w:tcW w:w="1276" w:type="dxa"/>
          </w:tcPr>
          <w:p w14:paraId="547AF704" w14:textId="08C1B752" w:rsidR="00412473" w:rsidRPr="00A379E2" w:rsidRDefault="00412473" w:rsidP="00412473">
            <w:pPr>
              <w:pBdr>
                <w:bottom w:val="single" w:sz="12" w:space="1" w:color="auto"/>
              </w:pBdr>
              <w:spacing w:before="60" w:after="23" w:line="276" w:lineRule="auto"/>
              <w:ind w:left="-47" w:right="-3"/>
              <w:jc w:val="right"/>
              <w:rPr>
                <w:rFonts w:ascii="Arial" w:hAnsi="Arial" w:cs="Arial"/>
                <w:sz w:val="19"/>
                <w:szCs w:val="19"/>
              </w:rPr>
            </w:pPr>
            <w:r w:rsidRPr="00A379E2">
              <w:rPr>
                <w:rFonts w:ascii="Arial" w:hAnsi="Arial" w:cs="Arial"/>
                <w:sz w:val="19"/>
                <w:szCs w:val="19"/>
              </w:rPr>
              <w:t>16,215</w:t>
            </w:r>
          </w:p>
        </w:tc>
        <w:tc>
          <w:tcPr>
            <w:tcW w:w="1253" w:type="dxa"/>
          </w:tcPr>
          <w:p w14:paraId="0C6347D9" w14:textId="69DC3C2F" w:rsidR="00412473" w:rsidRPr="00A379E2" w:rsidRDefault="00850DF6" w:rsidP="00412473">
            <w:pPr>
              <w:pBdr>
                <w:bottom w:val="single" w:sz="12" w:space="1" w:color="auto"/>
              </w:pBdr>
              <w:spacing w:before="60" w:after="23" w:line="276" w:lineRule="auto"/>
              <w:ind w:left="-47" w:right="-3"/>
              <w:jc w:val="right"/>
              <w:rPr>
                <w:rFonts w:ascii="Arial" w:hAnsi="Arial" w:cs="Arial"/>
                <w:sz w:val="19"/>
                <w:szCs w:val="19"/>
              </w:rPr>
            </w:pPr>
            <w:r w:rsidRPr="00A379E2">
              <w:rPr>
                <w:rFonts w:ascii="Arial" w:hAnsi="Arial" w:cs="Arial"/>
                <w:sz w:val="19"/>
                <w:szCs w:val="19"/>
              </w:rPr>
              <w:t>843,581</w:t>
            </w:r>
          </w:p>
        </w:tc>
        <w:tc>
          <w:tcPr>
            <w:tcW w:w="1305" w:type="dxa"/>
          </w:tcPr>
          <w:p w14:paraId="57C7F8D1" w14:textId="347ADB6D" w:rsidR="00412473" w:rsidRPr="002A117D" w:rsidRDefault="0049462C" w:rsidP="00412473">
            <w:pPr>
              <w:pBdr>
                <w:bottom w:val="single" w:sz="12" w:space="1" w:color="auto"/>
              </w:pBdr>
              <w:spacing w:before="60" w:after="23" w:line="276" w:lineRule="auto"/>
              <w:ind w:left="-47" w:right="-3"/>
              <w:jc w:val="right"/>
              <w:rPr>
                <w:rFonts w:ascii="Arial" w:hAnsi="Arial" w:cs="Arial"/>
                <w:sz w:val="19"/>
                <w:szCs w:val="19"/>
              </w:rPr>
            </w:pPr>
            <w:r w:rsidRPr="00A379E2">
              <w:rPr>
                <w:rFonts w:ascii="Arial" w:hAnsi="Arial" w:cs="Arial"/>
                <w:sz w:val="19"/>
                <w:szCs w:val="19"/>
              </w:rPr>
              <w:t>873,152</w:t>
            </w:r>
          </w:p>
        </w:tc>
      </w:tr>
    </w:tbl>
    <w:p w14:paraId="1A10DBEE" w14:textId="77777777" w:rsidR="0088243A" w:rsidRPr="00684377" w:rsidRDefault="0088243A" w:rsidP="00311884">
      <w:pPr>
        <w:spacing w:line="360" w:lineRule="auto"/>
        <w:ind w:right="-5"/>
        <w:jc w:val="both"/>
        <w:rPr>
          <w:rFonts w:ascii="Arial" w:hAnsi="Arial" w:cstheme="minorBidi"/>
          <w:sz w:val="19"/>
          <w:szCs w:val="19"/>
        </w:rPr>
      </w:pPr>
    </w:p>
    <w:p w14:paraId="3D6FA210" w14:textId="77777777" w:rsidR="002E29A6" w:rsidRPr="00684377" w:rsidRDefault="002E29A6">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74CF017D" w14:textId="09D14C7A" w:rsidR="008F203F" w:rsidRPr="00684377" w:rsidRDefault="00894C1C" w:rsidP="00311884">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684377">
        <w:rPr>
          <w:rFonts w:ascii="Arial" w:hAnsi="Arial" w:cs="Arial"/>
          <w:b/>
          <w:bCs/>
          <w:sz w:val="19"/>
          <w:szCs w:val="19"/>
        </w:rPr>
        <w:lastRenderedPageBreak/>
        <w:t>INVENTORIES AND WORK IN PROCESS</w:t>
      </w:r>
      <w:r w:rsidR="00ED3679" w:rsidRPr="00684377">
        <w:rPr>
          <w:rFonts w:ascii="Arial" w:hAnsi="Arial" w:cs="Arial"/>
          <w:b/>
          <w:bCs/>
          <w:sz w:val="19"/>
          <w:szCs w:val="19"/>
        </w:rPr>
        <w:t xml:space="preserve"> </w:t>
      </w:r>
    </w:p>
    <w:p w14:paraId="403FD035" w14:textId="77777777" w:rsidR="00E300D1" w:rsidRPr="00684377" w:rsidRDefault="00E300D1" w:rsidP="002E29A6">
      <w:pPr>
        <w:tabs>
          <w:tab w:val="left" w:pos="426"/>
          <w:tab w:val="left" w:pos="7200"/>
        </w:tabs>
        <w:spacing w:line="276" w:lineRule="auto"/>
        <w:ind w:left="426" w:right="-43"/>
        <w:jc w:val="thaiDistribute"/>
        <w:rPr>
          <w:rFonts w:ascii="Arial" w:hAnsi="Arial" w:cs="Arial"/>
          <w:sz w:val="19"/>
          <w:szCs w:val="19"/>
          <w:u w:val="single"/>
        </w:rPr>
      </w:pPr>
    </w:p>
    <w:tbl>
      <w:tblPr>
        <w:tblW w:w="9027" w:type="dxa"/>
        <w:tblInd w:w="360" w:type="dxa"/>
        <w:tblLayout w:type="fixed"/>
        <w:tblLook w:val="0000" w:firstRow="0" w:lastRow="0" w:firstColumn="0" w:lastColumn="0" w:noHBand="0" w:noVBand="0"/>
      </w:tblPr>
      <w:tblGrid>
        <w:gridCol w:w="3897"/>
        <w:gridCol w:w="1314"/>
        <w:gridCol w:w="1269"/>
        <w:gridCol w:w="1256"/>
        <w:gridCol w:w="1291"/>
      </w:tblGrid>
      <w:tr w:rsidR="008F203F" w:rsidRPr="00684377" w14:paraId="2314B342" w14:textId="77777777" w:rsidTr="003C2805">
        <w:tc>
          <w:tcPr>
            <w:tcW w:w="3897" w:type="dxa"/>
          </w:tcPr>
          <w:p w14:paraId="5037C3E5" w14:textId="77777777" w:rsidR="008F203F" w:rsidRPr="00684377" w:rsidRDefault="008F203F" w:rsidP="00311884">
            <w:pPr>
              <w:spacing w:before="60" w:after="23" w:line="276" w:lineRule="auto"/>
              <w:ind w:left="-6" w:right="-36" w:firstLine="6"/>
              <w:rPr>
                <w:rFonts w:ascii="Arial" w:hAnsi="Arial" w:cs="Arial"/>
                <w:sz w:val="19"/>
                <w:szCs w:val="19"/>
              </w:rPr>
            </w:pPr>
          </w:p>
        </w:tc>
        <w:tc>
          <w:tcPr>
            <w:tcW w:w="5130" w:type="dxa"/>
            <w:gridSpan w:val="4"/>
          </w:tcPr>
          <w:p w14:paraId="06631B23" w14:textId="77777777" w:rsidR="008F203F" w:rsidRPr="00684377" w:rsidRDefault="008F203F" w:rsidP="00311884">
            <w:pPr>
              <w:spacing w:before="60" w:after="23" w:line="276" w:lineRule="auto"/>
              <w:ind w:left="-10" w:right="-23"/>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8F203F" w:rsidRPr="00684377" w14:paraId="23C723F1" w14:textId="77777777" w:rsidTr="003C2805">
        <w:tc>
          <w:tcPr>
            <w:tcW w:w="3897" w:type="dxa"/>
          </w:tcPr>
          <w:p w14:paraId="6C2D9E86" w14:textId="77777777" w:rsidR="008F203F" w:rsidRPr="00684377" w:rsidRDefault="008F203F" w:rsidP="00311884">
            <w:pPr>
              <w:spacing w:before="60" w:after="23" w:line="276" w:lineRule="auto"/>
              <w:ind w:left="-6" w:right="-36" w:firstLine="6"/>
              <w:rPr>
                <w:rFonts w:ascii="Arial" w:hAnsi="Arial" w:cs="Arial"/>
                <w:sz w:val="19"/>
                <w:szCs w:val="19"/>
              </w:rPr>
            </w:pPr>
          </w:p>
        </w:tc>
        <w:tc>
          <w:tcPr>
            <w:tcW w:w="2583" w:type="dxa"/>
            <w:gridSpan w:val="2"/>
          </w:tcPr>
          <w:p w14:paraId="2D2779AF" w14:textId="77777777" w:rsidR="008F203F" w:rsidRPr="00684377" w:rsidRDefault="008F203F" w:rsidP="008B6C1B">
            <w:pPr>
              <w:pBdr>
                <w:bottom w:val="single" w:sz="4" w:space="1" w:color="auto"/>
              </w:pBdr>
              <w:spacing w:before="60" w:after="23" w:line="276" w:lineRule="auto"/>
              <w:ind w:left="-10" w:right="-23"/>
              <w:jc w:val="center"/>
              <w:rPr>
                <w:rFonts w:ascii="Arial" w:hAnsi="Arial" w:cs="Arial"/>
                <w:sz w:val="19"/>
                <w:szCs w:val="19"/>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547" w:type="dxa"/>
            <w:gridSpan w:val="2"/>
          </w:tcPr>
          <w:p w14:paraId="5E7403EA" w14:textId="77777777" w:rsidR="008F203F" w:rsidRPr="00684377" w:rsidRDefault="008F203F" w:rsidP="008B6C1B">
            <w:pPr>
              <w:pBdr>
                <w:bottom w:val="single" w:sz="4" w:space="1" w:color="auto"/>
              </w:pBdr>
              <w:spacing w:before="60" w:after="23" w:line="276" w:lineRule="auto"/>
              <w:ind w:left="-10" w:right="-23"/>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412473" w:rsidRPr="00684377" w14:paraId="6DA7769A" w14:textId="77777777" w:rsidTr="003C2805">
        <w:tc>
          <w:tcPr>
            <w:tcW w:w="3897" w:type="dxa"/>
          </w:tcPr>
          <w:p w14:paraId="29BA98AA" w14:textId="77777777" w:rsidR="00412473" w:rsidRPr="00684377" w:rsidRDefault="00412473" w:rsidP="00412473">
            <w:pPr>
              <w:spacing w:before="60" w:after="23" w:line="276" w:lineRule="auto"/>
              <w:ind w:right="-36"/>
              <w:rPr>
                <w:rFonts w:ascii="Arial" w:hAnsi="Arial" w:cs="Arial"/>
                <w:sz w:val="19"/>
                <w:szCs w:val="19"/>
              </w:rPr>
            </w:pPr>
          </w:p>
        </w:tc>
        <w:tc>
          <w:tcPr>
            <w:tcW w:w="1314" w:type="dxa"/>
          </w:tcPr>
          <w:p w14:paraId="767F6980" w14:textId="4D6E6D07" w:rsidR="00412473" w:rsidRPr="00684377" w:rsidRDefault="00412473" w:rsidP="0041247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684377">
              <w:rPr>
                <w:rFonts w:ascii="Arial" w:hAnsi="Arial" w:cs="Arial"/>
                <w:sz w:val="19"/>
                <w:szCs w:val="19"/>
              </w:rPr>
              <w:t>2025</w:t>
            </w:r>
          </w:p>
        </w:tc>
        <w:tc>
          <w:tcPr>
            <w:tcW w:w="1269" w:type="dxa"/>
          </w:tcPr>
          <w:p w14:paraId="10FF591A" w14:textId="25F6F313" w:rsidR="00412473" w:rsidRPr="00684377"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684377">
              <w:rPr>
                <w:rFonts w:ascii="Arial" w:hAnsi="Arial" w:cs="Arial"/>
                <w:sz w:val="19"/>
                <w:szCs w:val="19"/>
              </w:rPr>
              <w:t>2024</w:t>
            </w:r>
          </w:p>
        </w:tc>
        <w:tc>
          <w:tcPr>
            <w:tcW w:w="1256" w:type="dxa"/>
          </w:tcPr>
          <w:p w14:paraId="2F09E8D4" w14:textId="7EF2FA42" w:rsidR="00412473" w:rsidRPr="00684377" w:rsidRDefault="00412473" w:rsidP="0041247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684377">
              <w:rPr>
                <w:rFonts w:ascii="Arial" w:hAnsi="Arial" w:cs="Arial"/>
                <w:sz w:val="19"/>
                <w:szCs w:val="19"/>
              </w:rPr>
              <w:t>2025</w:t>
            </w:r>
          </w:p>
        </w:tc>
        <w:tc>
          <w:tcPr>
            <w:tcW w:w="1291" w:type="dxa"/>
          </w:tcPr>
          <w:p w14:paraId="2A35D134" w14:textId="6D66D686" w:rsidR="00412473" w:rsidRPr="00684377"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684377">
              <w:rPr>
                <w:rFonts w:ascii="Arial" w:hAnsi="Arial" w:cs="Arial"/>
                <w:sz w:val="19"/>
                <w:szCs w:val="19"/>
              </w:rPr>
              <w:t>2024</w:t>
            </w:r>
          </w:p>
        </w:tc>
      </w:tr>
      <w:tr w:rsidR="008F203F" w:rsidRPr="00684377" w14:paraId="36677B98" w14:textId="77777777" w:rsidTr="003C2805">
        <w:trPr>
          <w:trHeight w:val="306"/>
        </w:trPr>
        <w:tc>
          <w:tcPr>
            <w:tcW w:w="3897" w:type="dxa"/>
          </w:tcPr>
          <w:p w14:paraId="4C7DF36C" w14:textId="77777777" w:rsidR="008F203F" w:rsidRPr="00684377" w:rsidRDefault="008F203F" w:rsidP="00311884">
            <w:pPr>
              <w:spacing w:before="60" w:after="23" w:line="276" w:lineRule="auto"/>
              <w:ind w:left="162" w:right="-36" w:hanging="162"/>
              <w:rPr>
                <w:rFonts w:ascii="Arial" w:hAnsi="Arial" w:cs="Arial"/>
                <w:sz w:val="19"/>
                <w:szCs w:val="19"/>
              </w:rPr>
            </w:pPr>
          </w:p>
        </w:tc>
        <w:tc>
          <w:tcPr>
            <w:tcW w:w="1314" w:type="dxa"/>
          </w:tcPr>
          <w:p w14:paraId="16F04B48" w14:textId="77777777" w:rsidR="008F203F" w:rsidRPr="00684377" w:rsidRDefault="008F203F" w:rsidP="00311884">
            <w:pPr>
              <w:tabs>
                <w:tab w:val="decimal" w:pos="1026"/>
              </w:tabs>
              <w:spacing w:before="60" w:after="23" w:line="276" w:lineRule="auto"/>
              <w:ind w:left="-10" w:right="-23"/>
              <w:jc w:val="both"/>
              <w:rPr>
                <w:rFonts w:ascii="Arial" w:hAnsi="Arial" w:cs="Arial"/>
                <w:sz w:val="19"/>
                <w:szCs w:val="19"/>
              </w:rPr>
            </w:pPr>
          </w:p>
        </w:tc>
        <w:tc>
          <w:tcPr>
            <w:tcW w:w="1269" w:type="dxa"/>
          </w:tcPr>
          <w:p w14:paraId="1B84C2DB" w14:textId="77777777" w:rsidR="008F203F" w:rsidRPr="00684377" w:rsidRDefault="008F203F" w:rsidP="00311884">
            <w:pPr>
              <w:tabs>
                <w:tab w:val="decimal" w:pos="1080"/>
              </w:tabs>
              <w:spacing w:before="60" w:after="23" w:line="276" w:lineRule="auto"/>
              <w:ind w:left="-10" w:right="-23"/>
              <w:jc w:val="both"/>
              <w:rPr>
                <w:rFonts w:ascii="Arial" w:hAnsi="Arial" w:cs="Arial"/>
                <w:sz w:val="19"/>
                <w:szCs w:val="19"/>
              </w:rPr>
            </w:pPr>
          </w:p>
        </w:tc>
        <w:tc>
          <w:tcPr>
            <w:tcW w:w="1256" w:type="dxa"/>
          </w:tcPr>
          <w:p w14:paraId="4F33F9CA" w14:textId="77777777" w:rsidR="008F203F" w:rsidRPr="00684377" w:rsidRDefault="008F203F" w:rsidP="00311884">
            <w:pPr>
              <w:tabs>
                <w:tab w:val="decimal" w:pos="1080"/>
              </w:tabs>
              <w:spacing w:before="60" w:after="23" w:line="276" w:lineRule="auto"/>
              <w:ind w:left="-10" w:right="-23"/>
              <w:jc w:val="both"/>
              <w:rPr>
                <w:rFonts w:ascii="Arial" w:hAnsi="Arial" w:cs="Arial"/>
                <w:sz w:val="19"/>
                <w:szCs w:val="19"/>
              </w:rPr>
            </w:pPr>
          </w:p>
        </w:tc>
        <w:tc>
          <w:tcPr>
            <w:tcW w:w="1291" w:type="dxa"/>
          </w:tcPr>
          <w:p w14:paraId="180296FF" w14:textId="77777777" w:rsidR="008F203F" w:rsidRPr="00684377" w:rsidRDefault="008F203F" w:rsidP="00311884">
            <w:pPr>
              <w:tabs>
                <w:tab w:val="decimal" w:pos="567"/>
              </w:tabs>
              <w:spacing w:before="60" w:after="23" w:line="276" w:lineRule="auto"/>
              <w:ind w:left="-10" w:right="-23"/>
              <w:jc w:val="center"/>
              <w:rPr>
                <w:rFonts w:ascii="Arial" w:hAnsi="Arial" w:cs="Arial"/>
                <w:sz w:val="19"/>
                <w:szCs w:val="19"/>
              </w:rPr>
            </w:pPr>
          </w:p>
        </w:tc>
      </w:tr>
      <w:tr w:rsidR="00412473" w:rsidRPr="00684377" w14:paraId="34A7EB3D" w14:textId="77777777" w:rsidTr="003C2805">
        <w:tc>
          <w:tcPr>
            <w:tcW w:w="3897" w:type="dxa"/>
          </w:tcPr>
          <w:p w14:paraId="3AFD5095" w14:textId="77777777" w:rsidR="00412473" w:rsidRPr="00684377" w:rsidRDefault="00412473" w:rsidP="00412473">
            <w:pPr>
              <w:tabs>
                <w:tab w:val="left" w:pos="360"/>
                <w:tab w:val="left" w:pos="900"/>
              </w:tabs>
              <w:spacing w:before="60" w:after="23" w:line="276" w:lineRule="auto"/>
              <w:ind w:left="-46"/>
              <w:rPr>
                <w:rFonts w:ascii="Arial" w:hAnsi="Arial" w:cs="Arial"/>
                <w:sz w:val="19"/>
                <w:szCs w:val="19"/>
              </w:rPr>
            </w:pPr>
            <w:r w:rsidRPr="00684377">
              <w:rPr>
                <w:rFonts w:ascii="Arial" w:hAnsi="Arial" w:cs="Arial"/>
                <w:sz w:val="19"/>
                <w:szCs w:val="19"/>
              </w:rPr>
              <w:t>Work in process</w:t>
            </w:r>
          </w:p>
        </w:tc>
        <w:tc>
          <w:tcPr>
            <w:tcW w:w="1314" w:type="dxa"/>
          </w:tcPr>
          <w:p w14:paraId="23094038" w14:textId="05685216" w:rsidR="00412473" w:rsidRPr="00684377" w:rsidRDefault="00BE47EA"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70,085</w:t>
            </w:r>
          </w:p>
        </w:tc>
        <w:tc>
          <w:tcPr>
            <w:tcW w:w="1269" w:type="dxa"/>
          </w:tcPr>
          <w:p w14:paraId="34F160E3" w14:textId="031AC49B"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171,780</w:t>
            </w:r>
          </w:p>
        </w:tc>
        <w:tc>
          <w:tcPr>
            <w:tcW w:w="1256" w:type="dxa"/>
          </w:tcPr>
          <w:p w14:paraId="2B1EB550" w14:textId="148B156A" w:rsidR="00412473" w:rsidRPr="00684377" w:rsidRDefault="00BE47EA"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129</w:t>
            </w:r>
          </w:p>
        </w:tc>
        <w:tc>
          <w:tcPr>
            <w:tcW w:w="1291" w:type="dxa"/>
          </w:tcPr>
          <w:p w14:paraId="541E9787" w14:textId="4D4E42F8"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142</w:t>
            </w:r>
          </w:p>
        </w:tc>
      </w:tr>
      <w:tr w:rsidR="00412473" w:rsidRPr="00684377" w14:paraId="2C848BBE" w14:textId="77777777" w:rsidTr="003C2805">
        <w:tc>
          <w:tcPr>
            <w:tcW w:w="3897" w:type="dxa"/>
          </w:tcPr>
          <w:p w14:paraId="28F84ACB" w14:textId="77777777" w:rsidR="00412473" w:rsidRPr="00684377" w:rsidRDefault="00412473" w:rsidP="00412473">
            <w:pPr>
              <w:tabs>
                <w:tab w:val="left" w:pos="360"/>
                <w:tab w:val="left" w:pos="900"/>
              </w:tabs>
              <w:spacing w:before="60" w:after="23" w:line="276" w:lineRule="auto"/>
              <w:ind w:left="-46"/>
              <w:rPr>
                <w:rFonts w:ascii="Arial" w:hAnsi="Arial" w:cs="Arial"/>
                <w:sz w:val="19"/>
                <w:szCs w:val="19"/>
              </w:rPr>
            </w:pPr>
            <w:r w:rsidRPr="00684377">
              <w:rPr>
                <w:rFonts w:ascii="Arial" w:hAnsi="Arial" w:cs="Arial"/>
                <w:sz w:val="19"/>
                <w:szCs w:val="19"/>
              </w:rPr>
              <w:t>Materials and inventories</w:t>
            </w:r>
          </w:p>
        </w:tc>
        <w:tc>
          <w:tcPr>
            <w:tcW w:w="1314" w:type="dxa"/>
          </w:tcPr>
          <w:p w14:paraId="585A1A19" w14:textId="5F9EE42F" w:rsidR="00412473" w:rsidRPr="00684377" w:rsidRDefault="00226238"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5,714,569</w:t>
            </w:r>
          </w:p>
        </w:tc>
        <w:tc>
          <w:tcPr>
            <w:tcW w:w="1269" w:type="dxa"/>
          </w:tcPr>
          <w:p w14:paraId="13A80E72" w14:textId="34F524C8" w:rsidR="00412473" w:rsidRPr="00684377" w:rsidRDefault="00412473"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5,334,016</w:t>
            </w:r>
          </w:p>
        </w:tc>
        <w:tc>
          <w:tcPr>
            <w:tcW w:w="1256" w:type="dxa"/>
          </w:tcPr>
          <w:p w14:paraId="313EEB54" w14:textId="20EC574D" w:rsidR="00412473" w:rsidRPr="00684377" w:rsidRDefault="00226238"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4,515,978</w:t>
            </w:r>
          </w:p>
        </w:tc>
        <w:tc>
          <w:tcPr>
            <w:tcW w:w="1291" w:type="dxa"/>
          </w:tcPr>
          <w:p w14:paraId="55D6CD08" w14:textId="4E6BFB9C" w:rsidR="00412473" w:rsidRPr="00684377" w:rsidRDefault="00412473"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4,112,283</w:t>
            </w:r>
          </w:p>
        </w:tc>
      </w:tr>
      <w:tr w:rsidR="00412473" w:rsidRPr="00684377" w14:paraId="5B72A475" w14:textId="77777777" w:rsidTr="003C2805">
        <w:tc>
          <w:tcPr>
            <w:tcW w:w="3897" w:type="dxa"/>
          </w:tcPr>
          <w:p w14:paraId="73F1B7B6" w14:textId="77777777" w:rsidR="00412473" w:rsidRPr="00684377" w:rsidRDefault="00412473" w:rsidP="00412473">
            <w:pPr>
              <w:tabs>
                <w:tab w:val="left" w:pos="360"/>
                <w:tab w:val="left" w:pos="900"/>
              </w:tabs>
              <w:spacing w:before="60" w:after="23" w:line="276" w:lineRule="auto"/>
              <w:ind w:left="-46"/>
              <w:rPr>
                <w:rFonts w:ascii="Arial" w:hAnsi="Arial" w:cs="Arial"/>
                <w:sz w:val="19"/>
                <w:szCs w:val="19"/>
              </w:rPr>
            </w:pPr>
            <w:r w:rsidRPr="00684377">
              <w:rPr>
                <w:rFonts w:ascii="Arial" w:hAnsi="Arial" w:cs="Arial"/>
                <w:sz w:val="19"/>
                <w:szCs w:val="19"/>
              </w:rPr>
              <w:t>Total</w:t>
            </w:r>
          </w:p>
        </w:tc>
        <w:tc>
          <w:tcPr>
            <w:tcW w:w="1314" w:type="dxa"/>
          </w:tcPr>
          <w:p w14:paraId="1B21AA18" w14:textId="57F360A4" w:rsidR="00412473" w:rsidRPr="00684377" w:rsidRDefault="00226238"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5,784,654</w:t>
            </w:r>
          </w:p>
        </w:tc>
        <w:tc>
          <w:tcPr>
            <w:tcW w:w="1269" w:type="dxa"/>
          </w:tcPr>
          <w:p w14:paraId="758720A0" w14:textId="3B90E885"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5,505,796</w:t>
            </w:r>
          </w:p>
        </w:tc>
        <w:tc>
          <w:tcPr>
            <w:tcW w:w="1256" w:type="dxa"/>
          </w:tcPr>
          <w:p w14:paraId="5BFB8605" w14:textId="6095CB3A" w:rsidR="00412473" w:rsidRPr="00684377" w:rsidRDefault="00226238"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4,516,107</w:t>
            </w:r>
          </w:p>
        </w:tc>
        <w:tc>
          <w:tcPr>
            <w:tcW w:w="1291" w:type="dxa"/>
          </w:tcPr>
          <w:p w14:paraId="5B515D3C" w14:textId="1FA06F82"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4,112,425</w:t>
            </w:r>
          </w:p>
        </w:tc>
      </w:tr>
      <w:tr w:rsidR="00412473" w:rsidRPr="00684377" w14:paraId="1A5A700B" w14:textId="77777777" w:rsidTr="003C2805">
        <w:tc>
          <w:tcPr>
            <w:tcW w:w="3897" w:type="dxa"/>
          </w:tcPr>
          <w:p w14:paraId="581BF84A" w14:textId="253D9AB8" w:rsidR="00412473" w:rsidRPr="00684377" w:rsidRDefault="00412473" w:rsidP="00454C83">
            <w:pPr>
              <w:tabs>
                <w:tab w:val="left" w:pos="360"/>
                <w:tab w:val="left" w:pos="900"/>
              </w:tabs>
              <w:spacing w:before="60" w:after="23" w:line="276" w:lineRule="auto"/>
              <w:ind w:left="-46"/>
              <w:rPr>
                <w:rFonts w:ascii="Arial" w:hAnsi="Arial" w:cs="Arial"/>
                <w:sz w:val="19"/>
                <w:szCs w:val="19"/>
                <w:cs/>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Allowance for devaluation</w:t>
            </w:r>
          </w:p>
        </w:tc>
        <w:tc>
          <w:tcPr>
            <w:tcW w:w="1314" w:type="dxa"/>
          </w:tcPr>
          <w:p w14:paraId="44111C47" w14:textId="66CA743F" w:rsidR="00412473" w:rsidRPr="00684377" w:rsidRDefault="00BE47EA"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(154,203)</w:t>
            </w:r>
          </w:p>
        </w:tc>
        <w:tc>
          <w:tcPr>
            <w:tcW w:w="1269" w:type="dxa"/>
          </w:tcPr>
          <w:p w14:paraId="5F76B120" w14:textId="41351B52" w:rsidR="00412473" w:rsidRPr="00684377" w:rsidRDefault="00412473"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(146,501)</w:t>
            </w:r>
          </w:p>
        </w:tc>
        <w:tc>
          <w:tcPr>
            <w:tcW w:w="1256" w:type="dxa"/>
          </w:tcPr>
          <w:p w14:paraId="6775F097" w14:textId="1D50453C" w:rsidR="00412473" w:rsidRPr="00684377" w:rsidRDefault="00BE47EA" w:rsidP="00412473">
            <w:pPr>
              <w:pBdr>
                <w:bottom w:val="single" w:sz="4" w:space="1" w:color="auto"/>
              </w:pBdr>
              <w:spacing w:before="60" w:after="23" w:line="276" w:lineRule="auto"/>
              <w:ind w:left="-47" w:right="-3"/>
              <w:jc w:val="right"/>
              <w:rPr>
                <w:rFonts w:ascii="Arial" w:hAnsi="Arial" w:cs="Arial"/>
                <w:sz w:val="19"/>
                <w:szCs w:val="19"/>
                <w:cs/>
              </w:rPr>
            </w:pPr>
            <w:r w:rsidRPr="00684377">
              <w:rPr>
                <w:rFonts w:ascii="Arial" w:hAnsi="Arial" w:cs="Arial"/>
                <w:sz w:val="19"/>
                <w:szCs w:val="19"/>
              </w:rPr>
              <w:t>(144,814)</w:t>
            </w:r>
          </w:p>
        </w:tc>
        <w:tc>
          <w:tcPr>
            <w:tcW w:w="1291" w:type="dxa"/>
          </w:tcPr>
          <w:p w14:paraId="329BB423" w14:textId="68E28DEA" w:rsidR="00412473" w:rsidRPr="00684377" w:rsidRDefault="00412473" w:rsidP="00412473">
            <w:pPr>
              <w:pBdr>
                <w:bottom w:val="single" w:sz="4" w:space="1" w:color="auto"/>
              </w:pBdr>
              <w:spacing w:before="60" w:after="23" w:line="276" w:lineRule="auto"/>
              <w:ind w:left="-47" w:right="-3"/>
              <w:jc w:val="right"/>
              <w:rPr>
                <w:rFonts w:ascii="Arial" w:hAnsi="Arial" w:cs="Arial"/>
                <w:sz w:val="19"/>
                <w:szCs w:val="19"/>
                <w:cs/>
              </w:rPr>
            </w:pPr>
            <w:r w:rsidRPr="00684377">
              <w:rPr>
                <w:rFonts w:ascii="Arial" w:hAnsi="Arial" w:cs="Arial"/>
                <w:sz w:val="19"/>
                <w:szCs w:val="19"/>
              </w:rPr>
              <w:t>(131,231)</w:t>
            </w:r>
          </w:p>
        </w:tc>
      </w:tr>
      <w:tr w:rsidR="00412473" w:rsidRPr="00684377" w14:paraId="57193851" w14:textId="77777777" w:rsidTr="003C2805">
        <w:tc>
          <w:tcPr>
            <w:tcW w:w="3897" w:type="dxa"/>
          </w:tcPr>
          <w:p w14:paraId="1A891ADC" w14:textId="77777777" w:rsidR="00412473" w:rsidRPr="00684377" w:rsidRDefault="00412473" w:rsidP="00412473">
            <w:pPr>
              <w:tabs>
                <w:tab w:val="left" w:pos="360"/>
                <w:tab w:val="left" w:pos="900"/>
              </w:tabs>
              <w:spacing w:before="60" w:after="23" w:line="276" w:lineRule="auto"/>
              <w:ind w:left="-46"/>
              <w:rPr>
                <w:rFonts w:ascii="Arial" w:hAnsi="Arial" w:cs="Arial"/>
                <w:sz w:val="19"/>
                <w:szCs w:val="19"/>
                <w:cs/>
              </w:rPr>
            </w:pPr>
            <w:r w:rsidRPr="00684377">
              <w:rPr>
                <w:rFonts w:ascii="Arial" w:hAnsi="Arial" w:cs="Arial"/>
                <w:sz w:val="19"/>
                <w:szCs w:val="19"/>
              </w:rPr>
              <w:t>Net</w:t>
            </w:r>
          </w:p>
        </w:tc>
        <w:tc>
          <w:tcPr>
            <w:tcW w:w="1314" w:type="dxa"/>
          </w:tcPr>
          <w:p w14:paraId="18D81AA1" w14:textId="6E2F5452" w:rsidR="00412473" w:rsidRPr="00684377" w:rsidRDefault="00226238" w:rsidP="00412473">
            <w:pPr>
              <w:pBdr>
                <w:bottom w:val="single" w:sz="12"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5,630,451</w:t>
            </w:r>
          </w:p>
        </w:tc>
        <w:tc>
          <w:tcPr>
            <w:tcW w:w="1269" w:type="dxa"/>
          </w:tcPr>
          <w:p w14:paraId="35824883" w14:textId="2D65ECEF" w:rsidR="00412473" w:rsidRPr="00684377" w:rsidRDefault="00412473" w:rsidP="00412473">
            <w:pPr>
              <w:pBdr>
                <w:bottom w:val="single" w:sz="12"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5,359,295</w:t>
            </w:r>
          </w:p>
        </w:tc>
        <w:tc>
          <w:tcPr>
            <w:tcW w:w="1256" w:type="dxa"/>
          </w:tcPr>
          <w:p w14:paraId="6224A201" w14:textId="416B571F" w:rsidR="00412473" w:rsidRPr="00684377" w:rsidRDefault="00226238" w:rsidP="00412473">
            <w:pPr>
              <w:pBdr>
                <w:bottom w:val="single" w:sz="12" w:space="1" w:color="auto"/>
              </w:pBdr>
              <w:spacing w:before="60" w:after="23" w:line="276" w:lineRule="auto"/>
              <w:ind w:left="-47" w:right="-3"/>
              <w:jc w:val="right"/>
              <w:rPr>
                <w:rFonts w:ascii="Arial" w:hAnsi="Arial" w:cs="Arial"/>
                <w:sz w:val="19"/>
                <w:szCs w:val="19"/>
                <w:cs/>
              </w:rPr>
            </w:pPr>
            <w:r w:rsidRPr="00684377">
              <w:rPr>
                <w:rFonts w:ascii="Arial" w:hAnsi="Arial" w:cs="Arial"/>
                <w:sz w:val="19"/>
                <w:szCs w:val="19"/>
              </w:rPr>
              <w:t>4,371,293</w:t>
            </w:r>
          </w:p>
        </w:tc>
        <w:tc>
          <w:tcPr>
            <w:tcW w:w="1291" w:type="dxa"/>
          </w:tcPr>
          <w:p w14:paraId="3267E717" w14:textId="566B32FB" w:rsidR="00412473" w:rsidRPr="00684377" w:rsidRDefault="00412473" w:rsidP="00412473">
            <w:pPr>
              <w:pBdr>
                <w:bottom w:val="single" w:sz="12" w:space="1" w:color="auto"/>
              </w:pBdr>
              <w:spacing w:before="60" w:after="23" w:line="276" w:lineRule="auto"/>
              <w:ind w:left="-47" w:right="-3"/>
              <w:jc w:val="right"/>
              <w:rPr>
                <w:rFonts w:ascii="Arial" w:hAnsi="Arial" w:cs="Arial"/>
                <w:sz w:val="19"/>
                <w:szCs w:val="19"/>
                <w:cs/>
              </w:rPr>
            </w:pPr>
            <w:r w:rsidRPr="00684377">
              <w:rPr>
                <w:rFonts w:ascii="Arial" w:hAnsi="Arial" w:cs="Arial"/>
                <w:sz w:val="19"/>
                <w:szCs w:val="19"/>
              </w:rPr>
              <w:t>3,981,194</w:t>
            </w:r>
          </w:p>
        </w:tc>
      </w:tr>
    </w:tbl>
    <w:p w14:paraId="2412DBA4" w14:textId="77777777" w:rsidR="00903151" w:rsidRPr="00684377" w:rsidRDefault="00903151" w:rsidP="00311884">
      <w:pPr>
        <w:pStyle w:val="BlockText"/>
        <w:tabs>
          <w:tab w:val="clear" w:pos="2160"/>
        </w:tabs>
        <w:spacing w:before="0" w:after="0" w:line="360" w:lineRule="auto"/>
        <w:ind w:left="426" w:firstLine="0"/>
        <w:jc w:val="thaiDistribute"/>
        <w:rPr>
          <w:rFonts w:ascii="Arial" w:hAnsi="Arial" w:cstheme="minorBidi"/>
          <w:sz w:val="19"/>
          <w:szCs w:val="19"/>
        </w:rPr>
      </w:pPr>
    </w:p>
    <w:p w14:paraId="337A267B" w14:textId="1FAEBECB" w:rsidR="00894C1C" w:rsidRPr="00684377" w:rsidRDefault="00894C1C" w:rsidP="00311884">
      <w:pPr>
        <w:pStyle w:val="BlockText"/>
        <w:tabs>
          <w:tab w:val="clear" w:pos="2160"/>
        </w:tabs>
        <w:spacing w:before="0" w:after="0" w:line="360" w:lineRule="auto"/>
        <w:ind w:left="426" w:firstLine="0"/>
        <w:jc w:val="thaiDistribute"/>
        <w:rPr>
          <w:rFonts w:ascii="Arial" w:hAnsi="Arial" w:cs="Arial"/>
          <w:sz w:val="19"/>
          <w:szCs w:val="19"/>
        </w:rPr>
      </w:pPr>
      <w:r w:rsidRPr="00684377">
        <w:rPr>
          <w:rFonts w:ascii="Arial" w:hAnsi="Arial" w:cs="Arial"/>
          <w:sz w:val="19"/>
          <w:szCs w:val="19"/>
        </w:rPr>
        <w:t>During the years 20</w:t>
      </w:r>
      <w:r w:rsidR="00D279C7" w:rsidRPr="00684377">
        <w:rPr>
          <w:rFonts w:ascii="Arial" w:hAnsi="Arial" w:cs="Arial"/>
          <w:sz w:val="19"/>
          <w:szCs w:val="19"/>
        </w:rPr>
        <w:t>2</w:t>
      </w:r>
      <w:r w:rsidR="00412473" w:rsidRPr="00684377">
        <w:rPr>
          <w:rFonts w:ascii="Arial" w:hAnsi="Arial" w:cs="Arial"/>
          <w:sz w:val="19"/>
          <w:szCs w:val="19"/>
        </w:rPr>
        <w:t>5</w:t>
      </w:r>
      <w:r w:rsidRPr="00684377">
        <w:rPr>
          <w:rFonts w:ascii="Arial" w:hAnsi="Arial" w:cs="Arial"/>
          <w:sz w:val="19"/>
          <w:szCs w:val="19"/>
        </w:rPr>
        <w:t xml:space="preserve"> and 20</w:t>
      </w:r>
      <w:r w:rsidR="009635A6" w:rsidRPr="00684377">
        <w:rPr>
          <w:rFonts w:ascii="Arial" w:hAnsi="Arial" w:cs="Arial"/>
          <w:sz w:val="19"/>
          <w:szCs w:val="19"/>
        </w:rPr>
        <w:t>2</w:t>
      </w:r>
      <w:r w:rsidR="00412473" w:rsidRPr="00684377">
        <w:rPr>
          <w:rFonts w:ascii="Arial" w:hAnsi="Arial" w:cs="Arial"/>
          <w:sz w:val="19"/>
          <w:szCs w:val="19"/>
        </w:rPr>
        <w:t>4</w:t>
      </w:r>
      <w:r w:rsidRPr="00684377">
        <w:rPr>
          <w:rFonts w:ascii="Arial" w:hAnsi="Arial" w:cs="Arial"/>
          <w:sz w:val="19"/>
          <w:szCs w:val="19"/>
        </w:rPr>
        <w:t xml:space="preserve">, movements in allowance for </w:t>
      </w:r>
      <w:r w:rsidR="00EA41D9" w:rsidRPr="00684377">
        <w:rPr>
          <w:rFonts w:ascii="Arial" w:hAnsi="Arial" w:cs="Arial"/>
          <w:sz w:val="19"/>
          <w:szCs w:val="19"/>
        </w:rPr>
        <w:t>devaluation of</w:t>
      </w:r>
      <w:r w:rsidRPr="00684377">
        <w:rPr>
          <w:rFonts w:ascii="Arial" w:hAnsi="Arial" w:cs="Arial"/>
          <w:sz w:val="19"/>
          <w:szCs w:val="19"/>
        </w:rPr>
        <w:t xml:space="preserve"> inventories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C63964" w:rsidRPr="00684377">
        <w:rPr>
          <w:rFonts w:ascii="Arial" w:hAnsi="Arial" w:cs="Arial"/>
          <w:sz w:val="19"/>
          <w:szCs w:val="19"/>
        </w:rPr>
        <w:t xml:space="preserve"> </w:t>
      </w:r>
      <w:r w:rsidRPr="00684377">
        <w:rPr>
          <w:rFonts w:ascii="Arial" w:hAnsi="Arial" w:cs="Arial"/>
          <w:sz w:val="19"/>
          <w:szCs w:val="19"/>
          <w:cs/>
        </w:rPr>
        <w:t>:</w:t>
      </w:r>
      <w:proofErr w:type="gramEnd"/>
    </w:p>
    <w:p w14:paraId="002C6957" w14:textId="4A2A99A8" w:rsidR="00500125" w:rsidRPr="00684377" w:rsidRDefault="00500125" w:rsidP="00311884">
      <w:pPr>
        <w:tabs>
          <w:tab w:val="left" w:pos="360"/>
        </w:tabs>
        <w:ind w:right="-6"/>
        <w:rPr>
          <w:rFonts w:ascii="Arial" w:hAnsi="Arial" w:cstheme="minorBidi"/>
          <w:sz w:val="19"/>
          <w:szCs w:val="19"/>
          <w:cs/>
          <w:lang w:val="en-GB"/>
        </w:rPr>
      </w:pPr>
    </w:p>
    <w:tbl>
      <w:tblPr>
        <w:tblW w:w="8974" w:type="dxa"/>
        <w:tblInd w:w="426" w:type="dxa"/>
        <w:tblLayout w:type="fixed"/>
        <w:tblLook w:val="0000" w:firstRow="0" w:lastRow="0" w:firstColumn="0" w:lastColumn="0" w:noHBand="0" w:noVBand="0"/>
      </w:tblPr>
      <w:tblGrid>
        <w:gridCol w:w="3844"/>
        <w:gridCol w:w="1296"/>
        <w:gridCol w:w="1296"/>
        <w:gridCol w:w="1278"/>
        <w:gridCol w:w="1260"/>
      </w:tblGrid>
      <w:tr w:rsidR="00500125" w:rsidRPr="00684377" w14:paraId="7DF814D1" w14:textId="77777777" w:rsidTr="00412473">
        <w:tc>
          <w:tcPr>
            <w:tcW w:w="3844" w:type="dxa"/>
            <w:vAlign w:val="bottom"/>
          </w:tcPr>
          <w:p w14:paraId="7556B2C3" w14:textId="5D7A7638" w:rsidR="00500125" w:rsidRPr="00684377" w:rsidRDefault="00500125" w:rsidP="00311884">
            <w:pPr>
              <w:tabs>
                <w:tab w:val="left" w:pos="360"/>
                <w:tab w:val="left" w:pos="900"/>
              </w:tabs>
              <w:spacing w:before="60" w:after="23" w:line="276" w:lineRule="auto"/>
              <w:rPr>
                <w:rFonts w:ascii="Arial" w:hAnsi="Arial" w:cs="Arial"/>
                <w:sz w:val="19"/>
                <w:szCs w:val="19"/>
              </w:rPr>
            </w:pPr>
          </w:p>
        </w:tc>
        <w:tc>
          <w:tcPr>
            <w:tcW w:w="1296" w:type="dxa"/>
          </w:tcPr>
          <w:p w14:paraId="1A14D52F" w14:textId="06113713" w:rsidR="00500125" w:rsidRPr="00684377" w:rsidRDefault="00500125" w:rsidP="00311884">
            <w:pPr>
              <w:spacing w:before="60" w:after="23" w:line="276" w:lineRule="auto"/>
              <w:ind w:left="-47" w:right="-3"/>
              <w:jc w:val="right"/>
              <w:rPr>
                <w:rFonts w:ascii="Arial" w:hAnsi="Arial" w:cs="Arial"/>
                <w:sz w:val="19"/>
                <w:szCs w:val="19"/>
              </w:rPr>
            </w:pPr>
          </w:p>
        </w:tc>
        <w:tc>
          <w:tcPr>
            <w:tcW w:w="1296" w:type="dxa"/>
          </w:tcPr>
          <w:p w14:paraId="2C4326BF" w14:textId="45DB3872" w:rsidR="00500125" w:rsidRPr="00684377" w:rsidRDefault="00500125" w:rsidP="00311884">
            <w:pPr>
              <w:spacing w:before="60" w:after="23" w:line="276" w:lineRule="auto"/>
              <w:ind w:left="-47" w:right="-3"/>
              <w:jc w:val="right"/>
              <w:rPr>
                <w:rFonts w:ascii="Arial" w:hAnsi="Arial" w:cs="Arial"/>
                <w:sz w:val="19"/>
                <w:szCs w:val="19"/>
              </w:rPr>
            </w:pPr>
          </w:p>
        </w:tc>
        <w:tc>
          <w:tcPr>
            <w:tcW w:w="2538" w:type="dxa"/>
            <w:gridSpan w:val="2"/>
          </w:tcPr>
          <w:p w14:paraId="4A6E2116" w14:textId="55E0B281" w:rsidR="00500125" w:rsidRPr="00684377" w:rsidRDefault="00500125" w:rsidP="00311884">
            <w:pPr>
              <w:tabs>
                <w:tab w:val="left" w:pos="360"/>
              </w:tabs>
              <w:spacing w:before="60" w:after="23" w:line="276" w:lineRule="auto"/>
              <w:ind w:left="360" w:right="-5"/>
              <w:jc w:val="right"/>
              <w:rPr>
                <w:rFonts w:ascii="Arial" w:hAnsi="Arial" w:cs="Arial"/>
                <w:sz w:val="19"/>
                <w:szCs w:val="19"/>
                <w:lang w:val="en-GB"/>
              </w:rPr>
            </w:pPr>
            <w:r w:rsidRPr="00684377">
              <w:rPr>
                <w:rFonts w:ascii="Arial" w:hAnsi="Arial" w:cs="Arial"/>
                <w:sz w:val="19"/>
                <w:szCs w:val="19"/>
                <w:cs/>
                <w:lang w:val="en-GB"/>
              </w:rPr>
              <w:t>(</w:t>
            </w:r>
            <w:r w:rsidRPr="00684377">
              <w:rPr>
                <w:rFonts w:ascii="Arial" w:hAnsi="Arial" w:cs="Arial"/>
                <w:sz w:val="19"/>
                <w:szCs w:val="19"/>
                <w:lang w:val="en-GB"/>
              </w:rPr>
              <w:t xml:space="preserve">Unit </w:t>
            </w:r>
            <w:r w:rsidRPr="00684377">
              <w:rPr>
                <w:rFonts w:ascii="Arial" w:hAnsi="Arial" w:cs="Arial"/>
                <w:sz w:val="19"/>
                <w:szCs w:val="19"/>
                <w:cs/>
                <w:lang w:val="en-GB"/>
              </w:rPr>
              <w:t xml:space="preserve">: </w:t>
            </w:r>
            <w:r w:rsidRPr="00684377">
              <w:rPr>
                <w:rFonts w:ascii="Arial" w:hAnsi="Arial" w:cs="Arial"/>
                <w:sz w:val="19"/>
                <w:szCs w:val="19"/>
                <w:lang w:val="en-GB"/>
              </w:rPr>
              <w:t>Thousand Baht</w:t>
            </w:r>
            <w:r w:rsidRPr="00684377">
              <w:rPr>
                <w:rFonts w:ascii="Arial" w:hAnsi="Arial" w:cs="Arial"/>
                <w:sz w:val="19"/>
                <w:szCs w:val="19"/>
                <w:cs/>
                <w:lang w:val="en-GB"/>
              </w:rPr>
              <w:t>)</w:t>
            </w:r>
          </w:p>
        </w:tc>
      </w:tr>
      <w:tr w:rsidR="00642A8C" w:rsidRPr="00684377" w14:paraId="337A2681" w14:textId="77777777" w:rsidTr="00412473">
        <w:tc>
          <w:tcPr>
            <w:tcW w:w="3844" w:type="dxa"/>
          </w:tcPr>
          <w:p w14:paraId="337A267E" w14:textId="77777777" w:rsidR="00642A8C" w:rsidRPr="00684377" w:rsidRDefault="00642A8C" w:rsidP="00311884">
            <w:pPr>
              <w:spacing w:before="60" w:after="23" w:line="276" w:lineRule="auto"/>
              <w:ind w:right="-36"/>
              <w:rPr>
                <w:rFonts w:ascii="Arial" w:hAnsi="Arial" w:cs="Arial"/>
                <w:sz w:val="19"/>
                <w:szCs w:val="19"/>
              </w:rPr>
            </w:pPr>
          </w:p>
        </w:tc>
        <w:tc>
          <w:tcPr>
            <w:tcW w:w="2592" w:type="dxa"/>
            <w:gridSpan w:val="2"/>
          </w:tcPr>
          <w:p w14:paraId="337A267F" w14:textId="77777777" w:rsidR="00642A8C" w:rsidRPr="00684377" w:rsidRDefault="00642A8C" w:rsidP="00337EF3">
            <w:pPr>
              <w:pBdr>
                <w:bottom w:val="single" w:sz="4" w:space="1" w:color="auto"/>
              </w:pBdr>
              <w:spacing w:before="60" w:after="23" w:line="276" w:lineRule="auto"/>
              <w:ind w:left="-10" w:right="-23"/>
              <w:jc w:val="center"/>
              <w:rPr>
                <w:rFonts w:ascii="Arial" w:hAnsi="Arial" w:cs="Arial"/>
                <w:caps/>
                <w:sz w:val="19"/>
                <w:szCs w:val="19"/>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538" w:type="dxa"/>
            <w:gridSpan w:val="2"/>
          </w:tcPr>
          <w:p w14:paraId="337A2680" w14:textId="77777777" w:rsidR="00642A8C" w:rsidRPr="00684377" w:rsidRDefault="00642A8C" w:rsidP="00337EF3">
            <w:pPr>
              <w:pBdr>
                <w:bottom w:val="single" w:sz="4" w:space="1" w:color="auto"/>
              </w:pBdr>
              <w:spacing w:before="60" w:after="23" w:line="276" w:lineRule="auto"/>
              <w:ind w:left="-10" w:right="-23"/>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412473" w:rsidRPr="00684377" w14:paraId="337A2687" w14:textId="77777777" w:rsidTr="00B8511F">
        <w:tc>
          <w:tcPr>
            <w:tcW w:w="3844" w:type="dxa"/>
          </w:tcPr>
          <w:p w14:paraId="337A2682" w14:textId="77777777" w:rsidR="00412473" w:rsidRPr="00684377" w:rsidRDefault="00412473" w:rsidP="00412473">
            <w:pPr>
              <w:spacing w:before="60" w:after="23" w:line="276" w:lineRule="auto"/>
              <w:ind w:right="-36"/>
              <w:rPr>
                <w:rFonts w:ascii="Arial" w:hAnsi="Arial" w:cs="Arial"/>
                <w:sz w:val="19"/>
                <w:szCs w:val="19"/>
              </w:rPr>
            </w:pPr>
          </w:p>
        </w:tc>
        <w:tc>
          <w:tcPr>
            <w:tcW w:w="1296" w:type="dxa"/>
          </w:tcPr>
          <w:p w14:paraId="337A2683" w14:textId="475D6BF8" w:rsidR="00412473" w:rsidRPr="00684377" w:rsidRDefault="00412473" w:rsidP="0041247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684377">
              <w:rPr>
                <w:rFonts w:ascii="Arial" w:hAnsi="Arial" w:cs="Arial"/>
                <w:sz w:val="19"/>
                <w:szCs w:val="19"/>
              </w:rPr>
              <w:t>2025</w:t>
            </w:r>
          </w:p>
        </w:tc>
        <w:tc>
          <w:tcPr>
            <w:tcW w:w="1296" w:type="dxa"/>
          </w:tcPr>
          <w:p w14:paraId="337A2684" w14:textId="3BEF8CFA" w:rsidR="00412473" w:rsidRPr="00684377"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684377">
              <w:rPr>
                <w:rFonts w:ascii="Arial" w:hAnsi="Arial" w:cs="Arial"/>
                <w:sz w:val="19"/>
                <w:szCs w:val="19"/>
              </w:rPr>
              <w:t>2024</w:t>
            </w:r>
          </w:p>
        </w:tc>
        <w:tc>
          <w:tcPr>
            <w:tcW w:w="1278" w:type="dxa"/>
          </w:tcPr>
          <w:p w14:paraId="337A2685" w14:textId="7CE0A419" w:rsidR="00412473" w:rsidRPr="00684377" w:rsidRDefault="00412473" w:rsidP="0041247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684377">
              <w:rPr>
                <w:rFonts w:ascii="Arial" w:hAnsi="Arial" w:cs="Arial"/>
                <w:sz w:val="19"/>
                <w:szCs w:val="19"/>
              </w:rPr>
              <w:t>2025</w:t>
            </w:r>
          </w:p>
        </w:tc>
        <w:tc>
          <w:tcPr>
            <w:tcW w:w="1260" w:type="dxa"/>
          </w:tcPr>
          <w:p w14:paraId="337A2686" w14:textId="2F29BB9D" w:rsidR="00412473" w:rsidRPr="00684377"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684377">
              <w:rPr>
                <w:rFonts w:ascii="Arial" w:hAnsi="Arial" w:cs="Arial"/>
                <w:sz w:val="19"/>
                <w:szCs w:val="19"/>
              </w:rPr>
              <w:t>2024</w:t>
            </w:r>
          </w:p>
        </w:tc>
      </w:tr>
      <w:tr w:rsidR="00642A8C" w:rsidRPr="00684377" w14:paraId="337A268D" w14:textId="77777777" w:rsidTr="00412473">
        <w:tc>
          <w:tcPr>
            <w:tcW w:w="3844" w:type="dxa"/>
          </w:tcPr>
          <w:p w14:paraId="337A2688" w14:textId="77777777" w:rsidR="00642A8C" w:rsidRPr="00684377" w:rsidRDefault="00642A8C" w:rsidP="00311884">
            <w:pPr>
              <w:spacing w:before="60" w:after="23" w:line="276" w:lineRule="auto"/>
              <w:ind w:left="162" w:right="-36" w:hanging="162"/>
              <w:rPr>
                <w:rFonts w:ascii="Arial" w:hAnsi="Arial" w:cs="Arial"/>
                <w:sz w:val="19"/>
                <w:szCs w:val="19"/>
              </w:rPr>
            </w:pPr>
          </w:p>
        </w:tc>
        <w:tc>
          <w:tcPr>
            <w:tcW w:w="1296" w:type="dxa"/>
          </w:tcPr>
          <w:p w14:paraId="337A2689" w14:textId="77777777" w:rsidR="00642A8C" w:rsidRPr="00684377" w:rsidRDefault="00642A8C" w:rsidP="00311884">
            <w:pPr>
              <w:tabs>
                <w:tab w:val="decimal" w:pos="1026"/>
              </w:tabs>
              <w:spacing w:before="60" w:after="23" w:line="276" w:lineRule="auto"/>
              <w:ind w:left="-10" w:right="-23"/>
              <w:jc w:val="both"/>
              <w:rPr>
                <w:rFonts w:ascii="Arial" w:hAnsi="Arial" w:cs="Arial"/>
                <w:sz w:val="19"/>
                <w:szCs w:val="19"/>
              </w:rPr>
            </w:pPr>
          </w:p>
        </w:tc>
        <w:tc>
          <w:tcPr>
            <w:tcW w:w="1296" w:type="dxa"/>
          </w:tcPr>
          <w:p w14:paraId="337A268A" w14:textId="77777777" w:rsidR="00642A8C" w:rsidRPr="00684377" w:rsidRDefault="00642A8C" w:rsidP="00311884">
            <w:pPr>
              <w:tabs>
                <w:tab w:val="decimal" w:pos="1080"/>
              </w:tabs>
              <w:spacing w:before="60" w:after="23" w:line="276" w:lineRule="auto"/>
              <w:ind w:left="-10" w:right="-23"/>
              <w:jc w:val="both"/>
              <w:rPr>
                <w:rFonts w:ascii="Arial" w:hAnsi="Arial" w:cs="Arial"/>
                <w:sz w:val="19"/>
                <w:szCs w:val="19"/>
              </w:rPr>
            </w:pPr>
          </w:p>
        </w:tc>
        <w:tc>
          <w:tcPr>
            <w:tcW w:w="1278" w:type="dxa"/>
          </w:tcPr>
          <w:p w14:paraId="337A268B" w14:textId="1B1E7E67" w:rsidR="00642A8C" w:rsidRPr="00684377" w:rsidRDefault="00642A8C" w:rsidP="00311884">
            <w:pPr>
              <w:tabs>
                <w:tab w:val="decimal" w:pos="1080"/>
              </w:tabs>
              <w:spacing w:before="60" w:after="23" w:line="276" w:lineRule="auto"/>
              <w:ind w:left="-10" w:right="-23"/>
              <w:jc w:val="both"/>
              <w:rPr>
                <w:rFonts w:ascii="Arial" w:hAnsi="Arial" w:cs="Arial"/>
                <w:sz w:val="19"/>
                <w:szCs w:val="19"/>
              </w:rPr>
            </w:pPr>
          </w:p>
        </w:tc>
        <w:tc>
          <w:tcPr>
            <w:tcW w:w="1260" w:type="dxa"/>
          </w:tcPr>
          <w:p w14:paraId="337A268C" w14:textId="77777777" w:rsidR="00642A8C" w:rsidRPr="00684377" w:rsidRDefault="00642A8C" w:rsidP="00311884">
            <w:pPr>
              <w:tabs>
                <w:tab w:val="decimal" w:pos="567"/>
              </w:tabs>
              <w:spacing w:before="60" w:after="23" w:line="276" w:lineRule="auto"/>
              <w:ind w:left="-10" w:right="-23"/>
              <w:jc w:val="center"/>
              <w:rPr>
                <w:rFonts w:ascii="Arial" w:hAnsi="Arial" w:cs="Arial"/>
                <w:sz w:val="19"/>
                <w:szCs w:val="19"/>
              </w:rPr>
            </w:pPr>
          </w:p>
        </w:tc>
      </w:tr>
      <w:tr w:rsidR="00412473" w:rsidRPr="00684377" w14:paraId="337A2693" w14:textId="77777777" w:rsidTr="00412473">
        <w:tc>
          <w:tcPr>
            <w:tcW w:w="3844" w:type="dxa"/>
            <w:vAlign w:val="bottom"/>
          </w:tcPr>
          <w:p w14:paraId="337A268E" w14:textId="77777777" w:rsidR="00412473" w:rsidRPr="00684377" w:rsidRDefault="00412473" w:rsidP="00412473">
            <w:pPr>
              <w:tabs>
                <w:tab w:val="left" w:pos="360"/>
                <w:tab w:val="left" w:pos="900"/>
              </w:tabs>
              <w:spacing w:before="60" w:after="23" w:line="276" w:lineRule="auto"/>
              <w:ind w:left="-111"/>
              <w:rPr>
                <w:rFonts w:ascii="Arial" w:hAnsi="Arial" w:cs="Arial"/>
                <w:sz w:val="19"/>
                <w:szCs w:val="19"/>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 </w:t>
            </w:r>
          </w:p>
        </w:tc>
        <w:tc>
          <w:tcPr>
            <w:tcW w:w="1296" w:type="dxa"/>
          </w:tcPr>
          <w:p w14:paraId="337A268F" w14:textId="13A0157A" w:rsidR="00412473" w:rsidRPr="00684377" w:rsidRDefault="002E6570"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146,501</w:t>
            </w:r>
          </w:p>
        </w:tc>
        <w:tc>
          <w:tcPr>
            <w:tcW w:w="1296" w:type="dxa"/>
          </w:tcPr>
          <w:p w14:paraId="337A2690" w14:textId="370F321E"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167,185</w:t>
            </w:r>
          </w:p>
        </w:tc>
        <w:tc>
          <w:tcPr>
            <w:tcW w:w="1278" w:type="dxa"/>
          </w:tcPr>
          <w:p w14:paraId="337A2691" w14:textId="32D726F7" w:rsidR="00412473" w:rsidRPr="00684377" w:rsidRDefault="002E6570"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131,231</w:t>
            </w:r>
          </w:p>
        </w:tc>
        <w:tc>
          <w:tcPr>
            <w:tcW w:w="1260" w:type="dxa"/>
          </w:tcPr>
          <w:p w14:paraId="337A2692" w14:textId="5598F20E"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153,607</w:t>
            </w:r>
          </w:p>
        </w:tc>
      </w:tr>
      <w:tr w:rsidR="00412473" w:rsidRPr="00684377" w14:paraId="337A2699" w14:textId="77777777" w:rsidTr="00412473">
        <w:tc>
          <w:tcPr>
            <w:tcW w:w="3844" w:type="dxa"/>
            <w:vAlign w:val="bottom"/>
          </w:tcPr>
          <w:p w14:paraId="337A2694" w14:textId="2A613200" w:rsidR="00412473" w:rsidRPr="00684377" w:rsidRDefault="00412473" w:rsidP="00412473">
            <w:pPr>
              <w:tabs>
                <w:tab w:val="left" w:pos="360"/>
                <w:tab w:val="left" w:pos="900"/>
              </w:tabs>
              <w:spacing w:before="60" w:after="23" w:line="276" w:lineRule="auto"/>
              <w:ind w:left="-111"/>
              <w:rPr>
                <w:rFonts w:ascii="Arial" w:hAnsi="Arial" w:cs="Browallia New"/>
                <w:sz w:val="19"/>
              </w:rPr>
            </w:pPr>
            <w:proofErr w:type="gramStart"/>
            <w:r w:rsidRPr="00684377">
              <w:rPr>
                <w:rFonts w:ascii="Arial" w:hAnsi="Arial" w:cs="Arial"/>
                <w:sz w:val="19"/>
                <w:szCs w:val="19"/>
              </w:rPr>
              <w:t xml:space="preserve">Add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Additional allowance</w:t>
            </w:r>
            <w:r w:rsidRPr="00684377">
              <w:rPr>
                <w:rFonts w:ascii="Arial" w:hAnsi="Arial" w:cs="Arial"/>
                <w:sz w:val="19"/>
                <w:szCs w:val="19"/>
                <w:cs/>
              </w:rPr>
              <w:t xml:space="preserve"> </w:t>
            </w:r>
            <w:r w:rsidRPr="00684377">
              <w:rPr>
                <w:rFonts w:ascii="Arial" w:hAnsi="Arial" w:cs="Arial"/>
                <w:sz w:val="19"/>
                <w:szCs w:val="19"/>
              </w:rPr>
              <w:t>for devaluation</w:t>
            </w:r>
          </w:p>
        </w:tc>
        <w:tc>
          <w:tcPr>
            <w:tcW w:w="1296" w:type="dxa"/>
          </w:tcPr>
          <w:p w14:paraId="337A2695" w14:textId="707EA2ED" w:rsidR="00412473" w:rsidRPr="00684377" w:rsidRDefault="006C44F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14,868</w:t>
            </w:r>
          </w:p>
        </w:tc>
        <w:tc>
          <w:tcPr>
            <w:tcW w:w="1296" w:type="dxa"/>
          </w:tcPr>
          <w:p w14:paraId="337A2696" w14:textId="5D026DD5"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1,845</w:t>
            </w:r>
          </w:p>
        </w:tc>
        <w:tc>
          <w:tcPr>
            <w:tcW w:w="1278" w:type="dxa"/>
          </w:tcPr>
          <w:p w14:paraId="337A2697" w14:textId="0C91E592" w:rsidR="00412473" w:rsidRPr="00684377" w:rsidRDefault="006C44F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14,159</w:t>
            </w:r>
          </w:p>
        </w:tc>
        <w:tc>
          <w:tcPr>
            <w:tcW w:w="1260" w:type="dxa"/>
          </w:tcPr>
          <w:p w14:paraId="337A2698" w14:textId="678AE7A3"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w:t>
            </w:r>
          </w:p>
        </w:tc>
      </w:tr>
      <w:tr w:rsidR="00412473" w:rsidRPr="00684377" w14:paraId="337A269F" w14:textId="77777777" w:rsidTr="00412473">
        <w:trPr>
          <w:trHeight w:val="69"/>
        </w:trPr>
        <w:tc>
          <w:tcPr>
            <w:tcW w:w="3844" w:type="dxa"/>
            <w:vAlign w:val="bottom"/>
          </w:tcPr>
          <w:p w14:paraId="337A269A" w14:textId="1F0C84D9" w:rsidR="00412473" w:rsidRPr="00684377" w:rsidRDefault="00412473" w:rsidP="00412473">
            <w:pPr>
              <w:tabs>
                <w:tab w:val="left" w:pos="360"/>
                <w:tab w:val="left" w:pos="900"/>
              </w:tabs>
              <w:spacing w:before="60" w:after="23" w:line="276" w:lineRule="auto"/>
              <w:ind w:left="-111"/>
              <w:rPr>
                <w:rFonts w:ascii="Arial" w:hAnsi="Arial" w:cs="Arial"/>
                <w:sz w:val="19"/>
                <w:szCs w:val="19"/>
              </w:rPr>
            </w:pPr>
            <w:proofErr w:type="gramStart"/>
            <w:r w:rsidRPr="00684377">
              <w:rPr>
                <w:rFonts w:ascii="Arial" w:hAnsi="Arial" w:cs="Arial"/>
                <w:sz w:val="19"/>
                <w:szCs w:val="19"/>
              </w:rPr>
              <w:t>Less</w:t>
            </w:r>
            <w:r w:rsidRPr="00684377">
              <w:rPr>
                <w:rFonts w:ascii="Arial" w:hAnsi="Arial" w:cs="Arial"/>
                <w:sz w:val="19"/>
                <w:szCs w:val="19"/>
                <w:cs/>
              </w:rPr>
              <w:t xml:space="preserve"> :</w:t>
            </w:r>
            <w:proofErr w:type="gramEnd"/>
            <w:r w:rsidRPr="00684377">
              <w:rPr>
                <w:rFonts w:ascii="Arial" w:hAnsi="Arial" w:cs="Arial"/>
                <w:sz w:val="19"/>
                <w:szCs w:val="19"/>
                <w:cs/>
              </w:rPr>
              <w:t xml:space="preserve"> </w:t>
            </w:r>
            <w:r w:rsidRPr="00684377">
              <w:rPr>
                <w:rFonts w:ascii="Arial" w:hAnsi="Arial" w:cs="Arial"/>
                <w:sz w:val="19"/>
                <w:szCs w:val="19"/>
              </w:rPr>
              <w:t>Reversal of allowance</w:t>
            </w:r>
            <w:r w:rsidRPr="00684377">
              <w:rPr>
                <w:rFonts w:ascii="Arial" w:hAnsi="Arial" w:cs="Arial"/>
                <w:sz w:val="19"/>
                <w:szCs w:val="19"/>
                <w:cs/>
              </w:rPr>
              <w:t xml:space="preserve"> </w:t>
            </w:r>
            <w:r w:rsidRPr="00684377">
              <w:rPr>
                <w:rFonts w:ascii="Arial" w:hAnsi="Arial" w:cs="Arial"/>
                <w:sz w:val="19"/>
                <w:szCs w:val="19"/>
              </w:rPr>
              <w:t>for devaluation</w:t>
            </w:r>
          </w:p>
        </w:tc>
        <w:tc>
          <w:tcPr>
            <w:tcW w:w="1296" w:type="dxa"/>
          </w:tcPr>
          <w:p w14:paraId="337A269B" w14:textId="417DE0BE" w:rsidR="00412473" w:rsidRPr="00684377" w:rsidRDefault="006C44F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(6,590)</w:t>
            </w:r>
          </w:p>
        </w:tc>
        <w:tc>
          <w:tcPr>
            <w:tcW w:w="1296" w:type="dxa"/>
          </w:tcPr>
          <w:p w14:paraId="337A269C" w14:textId="413C626A"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(22,029)</w:t>
            </w:r>
          </w:p>
        </w:tc>
        <w:tc>
          <w:tcPr>
            <w:tcW w:w="1278" w:type="dxa"/>
          </w:tcPr>
          <w:p w14:paraId="337A269D" w14:textId="1EBADA0B" w:rsidR="00412473" w:rsidRPr="00684377" w:rsidRDefault="002E6570"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w:t>
            </w:r>
          </w:p>
        </w:tc>
        <w:tc>
          <w:tcPr>
            <w:tcW w:w="1260" w:type="dxa"/>
          </w:tcPr>
          <w:p w14:paraId="337A269E" w14:textId="56E54F46"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(22,029)</w:t>
            </w:r>
          </w:p>
        </w:tc>
      </w:tr>
      <w:tr w:rsidR="00412473" w:rsidRPr="00684377" w14:paraId="159D0DAE" w14:textId="77777777" w:rsidTr="00412473">
        <w:tc>
          <w:tcPr>
            <w:tcW w:w="3844" w:type="dxa"/>
          </w:tcPr>
          <w:p w14:paraId="5EAC6A97" w14:textId="08E4E601" w:rsidR="00412473" w:rsidRPr="00684377" w:rsidRDefault="00412473" w:rsidP="00412473">
            <w:pPr>
              <w:spacing w:before="60" w:after="23" w:line="276" w:lineRule="auto"/>
              <w:ind w:left="-111" w:right="-43"/>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Translation adjustment for foreign</w:t>
            </w:r>
          </w:p>
        </w:tc>
        <w:tc>
          <w:tcPr>
            <w:tcW w:w="1296" w:type="dxa"/>
          </w:tcPr>
          <w:p w14:paraId="1781FC3F" w14:textId="729D1D26" w:rsidR="00412473" w:rsidRPr="00684377" w:rsidRDefault="00412473" w:rsidP="00412473">
            <w:pPr>
              <w:spacing w:before="60" w:after="23" w:line="276" w:lineRule="auto"/>
              <w:ind w:left="-47" w:right="-3"/>
              <w:jc w:val="right"/>
              <w:rPr>
                <w:rFonts w:ascii="Arial" w:hAnsi="Arial" w:cs="Arial"/>
                <w:sz w:val="19"/>
                <w:szCs w:val="19"/>
              </w:rPr>
            </w:pPr>
          </w:p>
        </w:tc>
        <w:tc>
          <w:tcPr>
            <w:tcW w:w="1296" w:type="dxa"/>
          </w:tcPr>
          <w:p w14:paraId="70B6CB1C" w14:textId="355E02C5" w:rsidR="00412473" w:rsidRPr="00684377" w:rsidRDefault="00412473" w:rsidP="00412473">
            <w:pPr>
              <w:spacing w:before="60" w:after="23" w:line="276" w:lineRule="auto"/>
              <w:ind w:left="-47" w:right="-3"/>
              <w:jc w:val="right"/>
              <w:rPr>
                <w:rFonts w:ascii="Arial" w:hAnsi="Arial" w:cs="Arial"/>
                <w:sz w:val="19"/>
                <w:szCs w:val="19"/>
              </w:rPr>
            </w:pPr>
          </w:p>
        </w:tc>
        <w:tc>
          <w:tcPr>
            <w:tcW w:w="1278" w:type="dxa"/>
          </w:tcPr>
          <w:p w14:paraId="2F9AE34A" w14:textId="3A3C4634" w:rsidR="00412473" w:rsidRPr="00684377" w:rsidRDefault="00412473" w:rsidP="00412473">
            <w:pPr>
              <w:spacing w:before="60" w:after="23" w:line="276" w:lineRule="auto"/>
              <w:ind w:left="-47" w:right="-3"/>
              <w:jc w:val="right"/>
              <w:rPr>
                <w:rFonts w:ascii="Arial" w:hAnsi="Arial" w:cstheme="minorBidi"/>
                <w:sz w:val="19"/>
                <w:szCs w:val="19"/>
                <w:cs/>
              </w:rPr>
            </w:pPr>
          </w:p>
        </w:tc>
        <w:tc>
          <w:tcPr>
            <w:tcW w:w="1260" w:type="dxa"/>
          </w:tcPr>
          <w:p w14:paraId="640E59EF" w14:textId="64A21CEB" w:rsidR="00412473" w:rsidRPr="00684377" w:rsidRDefault="00412473" w:rsidP="00412473">
            <w:pPr>
              <w:spacing w:before="60" w:after="23" w:line="276" w:lineRule="auto"/>
              <w:ind w:left="-47" w:right="-3"/>
              <w:jc w:val="right"/>
              <w:rPr>
                <w:rFonts w:ascii="Arial" w:hAnsi="Arial" w:cs="Arial"/>
                <w:sz w:val="19"/>
                <w:szCs w:val="19"/>
              </w:rPr>
            </w:pPr>
          </w:p>
        </w:tc>
      </w:tr>
      <w:tr w:rsidR="00412473" w:rsidRPr="00684377" w14:paraId="35D00C0F" w14:textId="77777777" w:rsidTr="00412473">
        <w:tc>
          <w:tcPr>
            <w:tcW w:w="3844" w:type="dxa"/>
          </w:tcPr>
          <w:p w14:paraId="6AD5A1DB" w14:textId="716DD8EB" w:rsidR="00412473" w:rsidRPr="00684377" w:rsidRDefault="00412473" w:rsidP="00412473">
            <w:pPr>
              <w:spacing w:before="60" w:after="23" w:line="276" w:lineRule="auto"/>
              <w:ind w:left="-111" w:right="-43"/>
              <w:rPr>
                <w:rFonts w:ascii="Arial" w:hAnsi="Arial" w:cs="Arial"/>
                <w:sz w:val="19"/>
                <w:szCs w:val="19"/>
              </w:rPr>
            </w:pPr>
            <w:r w:rsidRPr="00684377">
              <w:rPr>
                <w:rFonts w:ascii="Arial" w:hAnsi="Arial" w:cs="Arial"/>
                <w:sz w:val="19"/>
                <w:szCs w:val="19"/>
              </w:rPr>
              <w:t xml:space="preserve">                currency financial statement</w:t>
            </w:r>
          </w:p>
        </w:tc>
        <w:tc>
          <w:tcPr>
            <w:tcW w:w="1296" w:type="dxa"/>
          </w:tcPr>
          <w:p w14:paraId="20AF2FF8" w14:textId="6715CE5B" w:rsidR="00412473" w:rsidRPr="00684377" w:rsidRDefault="002E6570"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(576)</w:t>
            </w:r>
          </w:p>
        </w:tc>
        <w:tc>
          <w:tcPr>
            <w:tcW w:w="1296" w:type="dxa"/>
          </w:tcPr>
          <w:p w14:paraId="7BCFF5A9" w14:textId="449854C6" w:rsidR="00412473" w:rsidRPr="00684377" w:rsidRDefault="00412473"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(500)</w:t>
            </w:r>
          </w:p>
        </w:tc>
        <w:tc>
          <w:tcPr>
            <w:tcW w:w="1278" w:type="dxa"/>
          </w:tcPr>
          <w:p w14:paraId="741059EA" w14:textId="31169307" w:rsidR="00412473" w:rsidRPr="00684377" w:rsidRDefault="002E6570"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(576)</w:t>
            </w:r>
          </w:p>
        </w:tc>
        <w:tc>
          <w:tcPr>
            <w:tcW w:w="1260" w:type="dxa"/>
          </w:tcPr>
          <w:p w14:paraId="32565A39" w14:textId="361F2252" w:rsidR="00412473" w:rsidRPr="00684377" w:rsidRDefault="00412473"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(347)</w:t>
            </w:r>
          </w:p>
        </w:tc>
      </w:tr>
      <w:tr w:rsidR="00412473" w:rsidRPr="00684377" w14:paraId="337A26AB" w14:textId="77777777" w:rsidTr="00412473">
        <w:tc>
          <w:tcPr>
            <w:tcW w:w="3844" w:type="dxa"/>
            <w:vAlign w:val="bottom"/>
          </w:tcPr>
          <w:p w14:paraId="337A26A6" w14:textId="77777777" w:rsidR="00412473" w:rsidRPr="00684377" w:rsidRDefault="00412473" w:rsidP="00412473">
            <w:pPr>
              <w:tabs>
                <w:tab w:val="left" w:pos="360"/>
                <w:tab w:val="left" w:pos="900"/>
              </w:tabs>
              <w:spacing w:before="60" w:after="23" w:line="276" w:lineRule="auto"/>
              <w:ind w:hanging="111"/>
              <w:rPr>
                <w:rFonts w:ascii="Arial" w:hAnsi="Arial" w:cs="Arial"/>
                <w:sz w:val="19"/>
                <w:szCs w:val="19"/>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w:t>
            </w:r>
          </w:p>
        </w:tc>
        <w:tc>
          <w:tcPr>
            <w:tcW w:w="1296" w:type="dxa"/>
          </w:tcPr>
          <w:p w14:paraId="337A26A7" w14:textId="10557122" w:rsidR="00412473" w:rsidRPr="00684377" w:rsidRDefault="002E6570" w:rsidP="00412473">
            <w:pPr>
              <w:pBdr>
                <w:bottom w:val="single" w:sz="12" w:space="1" w:color="auto"/>
              </w:pBdr>
              <w:spacing w:before="60" w:after="23" w:line="276" w:lineRule="auto"/>
              <w:ind w:left="-47" w:right="-3"/>
              <w:jc w:val="right"/>
              <w:rPr>
                <w:rFonts w:ascii="Arial" w:hAnsi="Arial" w:cs="Arial"/>
                <w:sz w:val="19"/>
                <w:szCs w:val="19"/>
                <w:cs/>
              </w:rPr>
            </w:pPr>
            <w:r w:rsidRPr="00684377">
              <w:rPr>
                <w:rFonts w:ascii="Arial" w:hAnsi="Arial" w:cs="Arial"/>
                <w:sz w:val="19"/>
                <w:szCs w:val="19"/>
              </w:rPr>
              <w:t>154,203</w:t>
            </w:r>
          </w:p>
        </w:tc>
        <w:tc>
          <w:tcPr>
            <w:tcW w:w="1296" w:type="dxa"/>
          </w:tcPr>
          <w:p w14:paraId="337A26A8" w14:textId="22F908B9" w:rsidR="00412473" w:rsidRPr="00684377" w:rsidRDefault="00412473" w:rsidP="00412473">
            <w:pPr>
              <w:pBdr>
                <w:bottom w:val="single" w:sz="12" w:space="1" w:color="auto"/>
              </w:pBdr>
              <w:spacing w:before="60" w:after="23" w:line="276" w:lineRule="auto"/>
              <w:ind w:left="-47" w:right="-3"/>
              <w:jc w:val="right"/>
              <w:rPr>
                <w:rFonts w:ascii="Arial" w:hAnsi="Arial" w:cs="Arial"/>
                <w:sz w:val="19"/>
                <w:szCs w:val="19"/>
                <w:cs/>
              </w:rPr>
            </w:pPr>
            <w:r w:rsidRPr="00684377">
              <w:rPr>
                <w:rFonts w:ascii="Arial" w:hAnsi="Arial" w:cs="Arial"/>
                <w:sz w:val="19"/>
                <w:szCs w:val="19"/>
              </w:rPr>
              <w:t>146,501</w:t>
            </w:r>
          </w:p>
        </w:tc>
        <w:tc>
          <w:tcPr>
            <w:tcW w:w="1278" w:type="dxa"/>
          </w:tcPr>
          <w:p w14:paraId="337A26A9" w14:textId="61D391F1" w:rsidR="00412473" w:rsidRPr="00684377" w:rsidRDefault="006C44F3" w:rsidP="00412473">
            <w:pPr>
              <w:pBdr>
                <w:bottom w:val="single" w:sz="12"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144,814</w:t>
            </w:r>
          </w:p>
        </w:tc>
        <w:tc>
          <w:tcPr>
            <w:tcW w:w="1260" w:type="dxa"/>
          </w:tcPr>
          <w:p w14:paraId="337A26AA" w14:textId="63748139" w:rsidR="00412473" w:rsidRPr="00684377" w:rsidRDefault="00412473" w:rsidP="00412473">
            <w:pPr>
              <w:pBdr>
                <w:bottom w:val="single" w:sz="12"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131,231</w:t>
            </w:r>
          </w:p>
        </w:tc>
      </w:tr>
    </w:tbl>
    <w:p w14:paraId="0B56C271" w14:textId="78508730" w:rsidR="00D74C3B" w:rsidRPr="00684377" w:rsidRDefault="00D74C3B" w:rsidP="00337EF3">
      <w:pPr>
        <w:overflowPunct/>
        <w:autoSpaceDE/>
        <w:autoSpaceDN/>
        <w:adjustRightInd/>
        <w:spacing w:line="360" w:lineRule="auto"/>
        <w:textAlignment w:val="auto"/>
        <w:rPr>
          <w:rFonts w:ascii="Arial" w:hAnsi="Arial" w:cstheme="minorBidi"/>
          <w:sz w:val="19"/>
          <w:szCs w:val="19"/>
          <w:lang w:val="en-GB"/>
        </w:rPr>
      </w:pPr>
    </w:p>
    <w:p w14:paraId="446B4592" w14:textId="77777777" w:rsidR="002E29A6" w:rsidRPr="00684377" w:rsidRDefault="002E29A6">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37A26AE" w14:textId="7B42956C" w:rsidR="00192F7B" w:rsidRPr="00684377" w:rsidRDefault="00192F7B"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COSTS OF PROPERTY DEVELOPMENT PROJECTS</w:t>
      </w:r>
    </w:p>
    <w:p w14:paraId="337A26AF" w14:textId="77777777" w:rsidR="00192F7B" w:rsidRPr="00684377" w:rsidRDefault="00192F7B" w:rsidP="00311884">
      <w:pPr>
        <w:tabs>
          <w:tab w:val="left" w:pos="360"/>
        </w:tabs>
        <w:spacing w:line="360" w:lineRule="auto"/>
        <w:ind w:right="-6"/>
        <w:rPr>
          <w:rFonts w:ascii="Arial" w:hAnsi="Arial" w:cstheme="minorBidi"/>
          <w:sz w:val="19"/>
          <w:szCs w:val="19"/>
          <w:lang w:val="en-GB"/>
        </w:rPr>
      </w:pPr>
    </w:p>
    <w:tbl>
      <w:tblPr>
        <w:tblW w:w="9054" w:type="dxa"/>
        <w:tblInd w:w="387" w:type="dxa"/>
        <w:tblLayout w:type="fixed"/>
        <w:tblLook w:val="01E0" w:firstRow="1" w:lastRow="1" w:firstColumn="1" w:lastColumn="1" w:noHBand="0" w:noVBand="0"/>
      </w:tblPr>
      <w:tblGrid>
        <w:gridCol w:w="5283"/>
        <w:gridCol w:w="918"/>
        <w:gridCol w:w="1422"/>
        <w:gridCol w:w="1431"/>
      </w:tblGrid>
      <w:tr w:rsidR="00192F7B" w:rsidRPr="00684377" w14:paraId="337A26B3" w14:textId="77777777" w:rsidTr="0089689D">
        <w:trPr>
          <w:trHeight w:val="68"/>
        </w:trPr>
        <w:tc>
          <w:tcPr>
            <w:tcW w:w="5283" w:type="dxa"/>
            <w:vAlign w:val="bottom"/>
          </w:tcPr>
          <w:p w14:paraId="337A26B0" w14:textId="77777777" w:rsidR="00192F7B" w:rsidRPr="00684377" w:rsidRDefault="00192F7B" w:rsidP="00311884">
            <w:pPr>
              <w:tabs>
                <w:tab w:val="left" w:pos="360"/>
                <w:tab w:val="left" w:pos="900"/>
              </w:tabs>
              <w:spacing w:before="60" w:after="23" w:line="276" w:lineRule="auto"/>
              <w:jc w:val="center"/>
              <w:rPr>
                <w:rFonts w:ascii="Arial" w:hAnsi="Arial" w:cs="Arial"/>
                <w:sz w:val="19"/>
                <w:szCs w:val="19"/>
              </w:rPr>
            </w:pPr>
          </w:p>
        </w:tc>
        <w:tc>
          <w:tcPr>
            <w:tcW w:w="918" w:type="dxa"/>
            <w:vAlign w:val="bottom"/>
          </w:tcPr>
          <w:p w14:paraId="337A26B1" w14:textId="77777777" w:rsidR="00192F7B" w:rsidRPr="00684377" w:rsidRDefault="00192F7B" w:rsidP="00311884">
            <w:pPr>
              <w:tabs>
                <w:tab w:val="left" w:pos="360"/>
                <w:tab w:val="left" w:pos="900"/>
              </w:tabs>
              <w:spacing w:before="60" w:after="23" w:line="276" w:lineRule="auto"/>
              <w:jc w:val="center"/>
              <w:rPr>
                <w:rFonts w:ascii="Arial" w:hAnsi="Arial" w:cs="Arial"/>
                <w:sz w:val="19"/>
                <w:szCs w:val="19"/>
                <w:lang w:val="en-GB"/>
              </w:rPr>
            </w:pPr>
          </w:p>
        </w:tc>
        <w:tc>
          <w:tcPr>
            <w:tcW w:w="2853" w:type="dxa"/>
            <w:gridSpan w:val="2"/>
            <w:vAlign w:val="bottom"/>
          </w:tcPr>
          <w:p w14:paraId="337A26B2" w14:textId="77777777" w:rsidR="00192F7B" w:rsidRPr="00684377" w:rsidRDefault="00192F7B" w:rsidP="00311884">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cs/>
                <w:lang w:val="en-GB"/>
              </w:rPr>
              <w:t>(</w:t>
            </w:r>
            <w:r w:rsidRPr="00684377">
              <w:rPr>
                <w:rFonts w:ascii="Arial" w:hAnsi="Arial" w:cs="Arial"/>
                <w:sz w:val="19"/>
                <w:szCs w:val="19"/>
                <w:lang w:val="en-GB"/>
              </w:rPr>
              <w:t xml:space="preserve">Unit </w:t>
            </w:r>
            <w:r w:rsidRPr="00684377">
              <w:rPr>
                <w:rFonts w:ascii="Arial" w:hAnsi="Arial" w:cs="Arial"/>
                <w:sz w:val="19"/>
                <w:szCs w:val="19"/>
                <w:cs/>
                <w:lang w:val="en-GB"/>
              </w:rPr>
              <w:t xml:space="preserve">: </w:t>
            </w:r>
            <w:r w:rsidRPr="00684377">
              <w:rPr>
                <w:rFonts w:ascii="Arial" w:hAnsi="Arial" w:cs="Arial"/>
                <w:sz w:val="19"/>
                <w:szCs w:val="19"/>
                <w:lang w:val="en-GB"/>
              </w:rPr>
              <w:t>Thousand Baht</w:t>
            </w:r>
            <w:r w:rsidRPr="00684377">
              <w:rPr>
                <w:rFonts w:ascii="Arial" w:hAnsi="Arial" w:cs="Arial"/>
                <w:sz w:val="19"/>
                <w:szCs w:val="19"/>
                <w:cs/>
                <w:lang w:val="en-GB"/>
              </w:rPr>
              <w:t>)</w:t>
            </w:r>
          </w:p>
        </w:tc>
      </w:tr>
      <w:tr w:rsidR="00192F7B" w:rsidRPr="00684377" w14:paraId="337A26B7" w14:textId="77777777" w:rsidTr="0089689D">
        <w:tc>
          <w:tcPr>
            <w:tcW w:w="5283" w:type="dxa"/>
            <w:vAlign w:val="bottom"/>
          </w:tcPr>
          <w:p w14:paraId="337A26B4" w14:textId="77777777" w:rsidR="00192F7B" w:rsidRPr="00684377" w:rsidRDefault="00192F7B" w:rsidP="00311884">
            <w:pPr>
              <w:tabs>
                <w:tab w:val="left" w:pos="360"/>
                <w:tab w:val="left" w:pos="900"/>
              </w:tabs>
              <w:spacing w:before="60" w:after="23" w:line="276" w:lineRule="auto"/>
              <w:jc w:val="center"/>
              <w:rPr>
                <w:rFonts w:ascii="Arial" w:hAnsi="Arial" w:cs="Arial"/>
                <w:sz w:val="19"/>
                <w:szCs w:val="19"/>
              </w:rPr>
            </w:pPr>
          </w:p>
        </w:tc>
        <w:tc>
          <w:tcPr>
            <w:tcW w:w="918" w:type="dxa"/>
            <w:vAlign w:val="bottom"/>
          </w:tcPr>
          <w:p w14:paraId="337A26B5" w14:textId="77777777" w:rsidR="00192F7B" w:rsidRPr="00684377" w:rsidRDefault="00192F7B" w:rsidP="00311884">
            <w:pPr>
              <w:tabs>
                <w:tab w:val="left" w:pos="360"/>
                <w:tab w:val="left" w:pos="900"/>
              </w:tabs>
              <w:spacing w:before="60" w:after="23" w:line="276" w:lineRule="auto"/>
              <w:jc w:val="center"/>
              <w:rPr>
                <w:rFonts w:ascii="Arial" w:hAnsi="Arial" w:cs="Arial"/>
                <w:sz w:val="19"/>
                <w:szCs w:val="19"/>
                <w:lang w:val="en-GB"/>
              </w:rPr>
            </w:pPr>
          </w:p>
        </w:tc>
        <w:tc>
          <w:tcPr>
            <w:tcW w:w="2853" w:type="dxa"/>
            <w:gridSpan w:val="2"/>
            <w:vAlign w:val="bottom"/>
          </w:tcPr>
          <w:p w14:paraId="337A26B6" w14:textId="77777777" w:rsidR="00192F7B" w:rsidRPr="00684377" w:rsidRDefault="00192F7B" w:rsidP="00337EF3">
            <w:pPr>
              <w:pBdr>
                <w:bottom w:val="single" w:sz="4" w:space="1" w:color="auto"/>
              </w:pBdr>
              <w:tabs>
                <w:tab w:val="left" w:pos="360"/>
                <w:tab w:val="left" w:pos="900"/>
              </w:tabs>
              <w:spacing w:before="60" w:after="23" w:line="276" w:lineRule="auto"/>
              <w:jc w:val="center"/>
              <w:rPr>
                <w:rFonts w:ascii="Arial" w:hAnsi="Arial" w:cs="Arial"/>
                <w:sz w:val="19"/>
                <w:szCs w:val="19"/>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S</w:t>
            </w:r>
          </w:p>
        </w:tc>
      </w:tr>
      <w:tr w:rsidR="00412473" w:rsidRPr="00684377" w14:paraId="337A26BC" w14:textId="77777777" w:rsidTr="004D5F12">
        <w:tc>
          <w:tcPr>
            <w:tcW w:w="5283" w:type="dxa"/>
            <w:vAlign w:val="bottom"/>
          </w:tcPr>
          <w:p w14:paraId="337A26B8" w14:textId="77777777" w:rsidR="00412473" w:rsidRPr="00684377" w:rsidRDefault="00412473" w:rsidP="00412473">
            <w:pPr>
              <w:tabs>
                <w:tab w:val="left" w:pos="360"/>
                <w:tab w:val="left" w:pos="900"/>
              </w:tabs>
              <w:spacing w:before="60" w:after="23" w:line="276" w:lineRule="auto"/>
              <w:jc w:val="center"/>
              <w:rPr>
                <w:rFonts w:ascii="Arial" w:hAnsi="Arial" w:cs="Arial"/>
                <w:sz w:val="19"/>
                <w:szCs w:val="19"/>
              </w:rPr>
            </w:pPr>
          </w:p>
        </w:tc>
        <w:tc>
          <w:tcPr>
            <w:tcW w:w="918" w:type="dxa"/>
            <w:vAlign w:val="bottom"/>
          </w:tcPr>
          <w:p w14:paraId="337A26B9" w14:textId="77777777" w:rsidR="00412473" w:rsidRPr="00684377" w:rsidRDefault="00412473" w:rsidP="00412473">
            <w:pPr>
              <w:tabs>
                <w:tab w:val="left" w:pos="360"/>
                <w:tab w:val="left" w:pos="900"/>
              </w:tabs>
              <w:spacing w:before="60" w:after="23" w:line="276" w:lineRule="auto"/>
              <w:jc w:val="center"/>
              <w:rPr>
                <w:rFonts w:ascii="Arial" w:hAnsi="Arial" w:cs="Arial"/>
                <w:sz w:val="19"/>
                <w:szCs w:val="19"/>
                <w:lang w:val="en-GB"/>
              </w:rPr>
            </w:pPr>
          </w:p>
        </w:tc>
        <w:tc>
          <w:tcPr>
            <w:tcW w:w="1422" w:type="dxa"/>
          </w:tcPr>
          <w:p w14:paraId="337A26BA" w14:textId="064BB4A1" w:rsidR="00412473" w:rsidRPr="00684377" w:rsidRDefault="00412473" w:rsidP="0041247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684377">
              <w:rPr>
                <w:rFonts w:ascii="Arial" w:hAnsi="Arial" w:cs="Arial"/>
                <w:sz w:val="19"/>
                <w:szCs w:val="19"/>
              </w:rPr>
              <w:t>2025</w:t>
            </w:r>
          </w:p>
        </w:tc>
        <w:tc>
          <w:tcPr>
            <w:tcW w:w="1431" w:type="dxa"/>
          </w:tcPr>
          <w:p w14:paraId="337A26BB" w14:textId="0D75B038" w:rsidR="00412473" w:rsidRPr="00684377" w:rsidRDefault="00412473" w:rsidP="0041247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684377">
              <w:rPr>
                <w:rFonts w:ascii="Arial" w:hAnsi="Arial" w:cs="Arial"/>
                <w:sz w:val="19"/>
                <w:szCs w:val="19"/>
              </w:rPr>
              <w:t>2024</w:t>
            </w:r>
          </w:p>
        </w:tc>
      </w:tr>
      <w:tr w:rsidR="00192F7B" w:rsidRPr="00684377" w14:paraId="337A26C1" w14:textId="77777777" w:rsidTr="0089689D">
        <w:tc>
          <w:tcPr>
            <w:tcW w:w="5283" w:type="dxa"/>
          </w:tcPr>
          <w:p w14:paraId="337A26BD" w14:textId="77777777" w:rsidR="00192F7B" w:rsidRPr="00684377" w:rsidRDefault="00192F7B" w:rsidP="00311884">
            <w:pPr>
              <w:tabs>
                <w:tab w:val="left" w:pos="360"/>
                <w:tab w:val="left" w:pos="900"/>
              </w:tabs>
              <w:spacing w:before="60" w:after="23" w:line="276" w:lineRule="auto"/>
              <w:rPr>
                <w:rFonts w:ascii="Arial" w:hAnsi="Arial" w:cs="Arial"/>
                <w:sz w:val="19"/>
                <w:szCs w:val="19"/>
              </w:rPr>
            </w:pPr>
          </w:p>
        </w:tc>
        <w:tc>
          <w:tcPr>
            <w:tcW w:w="918" w:type="dxa"/>
          </w:tcPr>
          <w:p w14:paraId="337A26BE" w14:textId="77777777" w:rsidR="00192F7B" w:rsidRPr="00684377" w:rsidRDefault="00192F7B" w:rsidP="00311884">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BF" w14:textId="77777777" w:rsidR="00192F7B" w:rsidRPr="00684377" w:rsidRDefault="00192F7B" w:rsidP="00311884">
            <w:pPr>
              <w:tabs>
                <w:tab w:val="left" w:pos="360"/>
                <w:tab w:val="left" w:pos="900"/>
              </w:tabs>
              <w:spacing w:before="60" w:after="23" w:line="276" w:lineRule="auto"/>
              <w:jc w:val="right"/>
              <w:rPr>
                <w:rFonts w:ascii="Arial" w:hAnsi="Arial" w:cs="Arial"/>
                <w:sz w:val="19"/>
                <w:szCs w:val="19"/>
                <w:lang w:val="en-GB"/>
              </w:rPr>
            </w:pPr>
          </w:p>
        </w:tc>
        <w:tc>
          <w:tcPr>
            <w:tcW w:w="1431" w:type="dxa"/>
          </w:tcPr>
          <w:p w14:paraId="337A26C0" w14:textId="77777777" w:rsidR="00192F7B" w:rsidRPr="00684377" w:rsidRDefault="00192F7B" w:rsidP="00311884">
            <w:pPr>
              <w:tabs>
                <w:tab w:val="left" w:pos="360"/>
                <w:tab w:val="left" w:pos="900"/>
              </w:tabs>
              <w:spacing w:before="60" w:after="23" w:line="276" w:lineRule="auto"/>
              <w:jc w:val="right"/>
              <w:rPr>
                <w:rFonts w:ascii="Arial" w:hAnsi="Arial" w:cs="Arial"/>
                <w:sz w:val="19"/>
                <w:szCs w:val="19"/>
                <w:lang w:val="en-GB"/>
              </w:rPr>
            </w:pPr>
          </w:p>
        </w:tc>
      </w:tr>
      <w:tr w:rsidR="00412473" w:rsidRPr="00684377" w14:paraId="337A26C6" w14:textId="77777777" w:rsidTr="0089689D">
        <w:tc>
          <w:tcPr>
            <w:tcW w:w="5283" w:type="dxa"/>
          </w:tcPr>
          <w:p w14:paraId="337A26C2" w14:textId="77777777" w:rsidR="00412473" w:rsidRPr="00684377" w:rsidRDefault="00412473" w:rsidP="00412473">
            <w:pPr>
              <w:tabs>
                <w:tab w:val="left" w:pos="360"/>
                <w:tab w:val="left" w:pos="900"/>
              </w:tabs>
              <w:spacing w:before="60" w:after="23" w:line="276" w:lineRule="auto"/>
              <w:ind w:left="-68"/>
              <w:rPr>
                <w:rFonts w:ascii="Arial" w:hAnsi="Arial" w:cs="Arial"/>
                <w:sz w:val="19"/>
                <w:szCs w:val="19"/>
              </w:rPr>
            </w:pPr>
            <w:r w:rsidRPr="00684377">
              <w:rPr>
                <w:rFonts w:ascii="Arial" w:hAnsi="Arial" w:cs="Arial"/>
                <w:sz w:val="19"/>
                <w:szCs w:val="19"/>
              </w:rPr>
              <w:t>Land</w:t>
            </w:r>
          </w:p>
        </w:tc>
        <w:tc>
          <w:tcPr>
            <w:tcW w:w="918" w:type="dxa"/>
          </w:tcPr>
          <w:p w14:paraId="337A26C3"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C4" w14:textId="37DF7B7B" w:rsidR="00412473" w:rsidRPr="00684377" w:rsidRDefault="002E6570"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149,100</w:t>
            </w:r>
          </w:p>
        </w:tc>
        <w:tc>
          <w:tcPr>
            <w:tcW w:w="1431" w:type="dxa"/>
          </w:tcPr>
          <w:p w14:paraId="337A26C5" w14:textId="4B6BC32F"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181,740</w:t>
            </w:r>
          </w:p>
        </w:tc>
      </w:tr>
      <w:tr w:rsidR="00412473" w:rsidRPr="00684377" w14:paraId="337A26CB" w14:textId="77777777" w:rsidTr="0089689D">
        <w:tc>
          <w:tcPr>
            <w:tcW w:w="5283" w:type="dxa"/>
          </w:tcPr>
          <w:p w14:paraId="337A26C7" w14:textId="77777777" w:rsidR="00412473" w:rsidRPr="00684377" w:rsidRDefault="00412473" w:rsidP="00412473">
            <w:pPr>
              <w:tabs>
                <w:tab w:val="left" w:pos="360"/>
                <w:tab w:val="left" w:pos="900"/>
              </w:tabs>
              <w:spacing w:before="60" w:after="23" w:line="276" w:lineRule="auto"/>
              <w:ind w:left="-68"/>
              <w:rPr>
                <w:rFonts w:ascii="Arial" w:hAnsi="Arial" w:cs="Arial"/>
                <w:sz w:val="19"/>
                <w:szCs w:val="19"/>
              </w:rPr>
            </w:pPr>
            <w:r w:rsidRPr="00684377">
              <w:rPr>
                <w:rFonts w:ascii="Arial" w:hAnsi="Arial" w:cs="Arial"/>
                <w:sz w:val="19"/>
                <w:szCs w:val="19"/>
              </w:rPr>
              <w:t>Cost of property development projects</w:t>
            </w:r>
          </w:p>
        </w:tc>
        <w:tc>
          <w:tcPr>
            <w:tcW w:w="918" w:type="dxa"/>
          </w:tcPr>
          <w:p w14:paraId="337A26C8"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C9" w14:textId="6AAF3898" w:rsidR="00412473" w:rsidRPr="00684377" w:rsidRDefault="002E6570"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188,343</w:t>
            </w:r>
          </w:p>
        </w:tc>
        <w:tc>
          <w:tcPr>
            <w:tcW w:w="1431" w:type="dxa"/>
          </w:tcPr>
          <w:p w14:paraId="337A26CA" w14:textId="002BD05F"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281,978</w:t>
            </w:r>
          </w:p>
        </w:tc>
      </w:tr>
      <w:tr w:rsidR="00412473" w:rsidRPr="00684377" w14:paraId="337A26D0" w14:textId="77777777" w:rsidTr="0089689D">
        <w:tc>
          <w:tcPr>
            <w:tcW w:w="5283" w:type="dxa"/>
          </w:tcPr>
          <w:p w14:paraId="337A26CC" w14:textId="77777777" w:rsidR="00412473" w:rsidRPr="00684377" w:rsidRDefault="00412473" w:rsidP="00412473">
            <w:pPr>
              <w:tabs>
                <w:tab w:val="left" w:pos="360"/>
                <w:tab w:val="left" w:pos="900"/>
              </w:tabs>
              <w:spacing w:before="60" w:after="23" w:line="276" w:lineRule="auto"/>
              <w:ind w:left="-68"/>
              <w:rPr>
                <w:rFonts w:ascii="Arial" w:hAnsi="Arial" w:cs="Arial"/>
                <w:sz w:val="19"/>
                <w:szCs w:val="19"/>
              </w:rPr>
            </w:pPr>
            <w:r w:rsidRPr="00684377">
              <w:rPr>
                <w:rFonts w:ascii="Arial" w:hAnsi="Arial" w:cs="Arial"/>
                <w:sz w:val="19"/>
                <w:szCs w:val="19"/>
              </w:rPr>
              <w:t>Utilities installation</w:t>
            </w:r>
          </w:p>
        </w:tc>
        <w:tc>
          <w:tcPr>
            <w:tcW w:w="918" w:type="dxa"/>
          </w:tcPr>
          <w:p w14:paraId="337A26CD"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CE" w14:textId="5A362A3D" w:rsidR="00412473" w:rsidRPr="00684377" w:rsidRDefault="002E6570"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56,230</w:t>
            </w:r>
          </w:p>
        </w:tc>
        <w:tc>
          <w:tcPr>
            <w:tcW w:w="1431" w:type="dxa"/>
          </w:tcPr>
          <w:p w14:paraId="337A26CF" w14:textId="2BE58E60"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69,961</w:t>
            </w:r>
          </w:p>
        </w:tc>
      </w:tr>
      <w:tr w:rsidR="00412473" w:rsidRPr="00684377" w14:paraId="337A26D5" w14:textId="77777777" w:rsidTr="0089689D">
        <w:tc>
          <w:tcPr>
            <w:tcW w:w="5283" w:type="dxa"/>
          </w:tcPr>
          <w:p w14:paraId="337A26D1" w14:textId="77777777" w:rsidR="00412473" w:rsidRPr="00684377" w:rsidRDefault="00412473" w:rsidP="00412473">
            <w:pPr>
              <w:tabs>
                <w:tab w:val="left" w:pos="360"/>
                <w:tab w:val="left" w:pos="900"/>
              </w:tabs>
              <w:spacing w:before="60" w:after="23" w:line="276" w:lineRule="auto"/>
              <w:ind w:left="-68"/>
              <w:rPr>
                <w:rFonts w:ascii="Arial" w:hAnsi="Arial" w:cs="Arial"/>
                <w:sz w:val="19"/>
                <w:szCs w:val="19"/>
              </w:rPr>
            </w:pPr>
            <w:r w:rsidRPr="00684377">
              <w:rPr>
                <w:rFonts w:ascii="Arial" w:hAnsi="Arial" w:cs="Arial"/>
                <w:sz w:val="19"/>
                <w:szCs w:val="19"/>
              </w:rPr>
              <w:t>Capitalized borrowing costs</w:t>
            </w:r>
          </w:p>
        </w:tc>
        <w:tc>
          <w:tcPr>
            <w:tcW w:w="918" w:type="dxa"/>
          </w:tcPr>
          <w:p w14:paraId="337A26D2"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D3" w14:textId="5E9BC5DC" w:rsidR="00412473" w:rsidRPr="00684377" w:rsidRDefault="002E6570"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4,939</w:t>
            </w:r>
          </w:p>
        </w:tc>
        <w:tc>
          <w:tcPr>
            <w:tcW w:w="1431" w:type="dxa"/>
          </w:tcPr>
          <w:p w14:paraId="337A26D4" w14:textId="2093C5C1" w:rsidR="00412473" w:rsidRPr="00684377" w:rsidRDefault="00412473"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6,120</w:t>
            </w:r>
          </w:p>
        </w:tc>
      </w:tr>
      <w:tr w:rsidR="00412473" w:rsidRPr="00684377" w14:paraId="337A26DA" w14:textId="77777777" w:rsidTr="0089689D">
        <w:tc>
          <w:tcPr>
            <w:tcW w:w="5283" w:type="dxa"/>
          </w:tcPr>
          <w:p w14:paraId="337A26D6" w14:textId="77777777" w:rsidR="00412473" w:rsidRPr="00684377" w:rsidRDefault="00412473" w:rsidP="00412473">
            <w:pPr>
              <w:tabs>
                <w:tab w:val="left" w:pos="360"/>
                <w:tab w:val="left" w:pos="900"/>
              </w:tabs>
              <w:spacing w:before="60" w:after="23" w:line="276" w:lineRule="auto"/>
              <w:ind w:left="-68"/>
              <w:rPr>
                <w:rFonts w:ascii="Arial" w:hAnsi="Arial" w:cs="Arial"/>
                <w:sz w:val="19"/>
                <w:szCs w:val="19"/>
              </w:rPr>
            </w:pPr>
            <w:r w:rsidRPr="00684377">
              <w:rPr>
                <w:rFonts w:ascii="Arial" w:hAnsi="Arial" w:cs="Arial"/>
                <w:sz w:val="19"/>
                <w:szCs w:val="19"/>
              </w:rPr>
              <w:t>Total</w:t>
            </w:r>
          </w:p>
        </w:tc>
        <w:tc>
          <w:tcPr>
            <w:tcW w:w="918" w:type="dxa"/>
          </w:tcPr>
          <w:p w14:paraId="337A26D7"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D8" w14:textId="172C337C" w:rsidR="00412473" w:rsidRPr="00684377" w:rsidRDefault="002E6570"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398,612</w:t>
            </w:r>
          </w:p>
        </w:tc>
        <w:tc>
          <w:tcPr>
            <w:tcW w:w="1431" w:type="dxa"/>
          </w:tcPr>
          <w:p w14:paraId="337A26D9" w14:textId="60164CE9" w:rsidR="00412473" w:rsidRPr="00684377" w:rsidRDefault="00412473" w:rsidP="00412473">
            <w:pPr>
              <w:spacing w:before="60" w:after="23" w:line="276" w:lineRule="auto"/>
              <w:ind w:left="-47" w:right="-3"/>
              <w:jc w:val="right"/>
              <w:rPr>
                <w:rFonts w:ascii="Arial" w:hAnsi="Arial" w:cs="Arial"/>
                <w:sz w:val="19"/>
                <w:szCs w:val="19"/>
              </w:rPr>
            </w:pPr>
            <w:r w:rsidRPr="00684377">
              <w:rPr>
                <w:rFonts w:ascii="Arial" w:hAnsi="Arial" w:cs="Arial"/>
                <w:sz w:val="19"/>
                <w:szCs w:val="19"/>
              </w:rPr>
              <w:t>539,799</w:t>
            </w:r>
          </w:p>
        </w:tc>
      </w:tr>
      <w:tr w:rsidR="00412473" w:rsidRPr="00684377" w14:paraId="337A26DF" w14:textId="77777777" w:rsidTr="0089689D">
        <w:tc>
          <w:tcPr>
            <w:tcW w:w="5283" w:type="dxa"/>
          </w:tcPr>
          <w:p w14:paraId="337A26DB" w14:textId="38D2FBE9" w:rsidR="00412473" w:rsidRPr="00684377" w:rsidRDefault="00412473" w:rsidP="00412473">
            <w:pPr>
              <w:tabs>
                <w:tab w:val="left" w:pos="360"/>
                <w:tab w:val="left" w:pos="900"/>
              </w:tabs>
              <w:spacing w:before="60" w:after="23" w:line="276" w:lineRule="auto"/>
              <w:ind w:left="-68"/>
              <w:rPr>
                <w:rFonts w:ascii="Arial" w:hAnsi="Arial" w:cs="Arial"/>
                <w:sz w:val="19"/>
                <w:szCs w:val="19"/>
                <w:lang w:val="en-GB"/>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Amounts transferred to cost of sales</w:t>
            </w:r>
          </w:p>
        </w:tc>
        <w:tc>
          <w:tcPr>
            <w:tcW w:w="918" w:type="dxa"/>
          </w:tcPr>
          <w:p w14:paraId="337A26DC"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DD" w14:textId="06579814" w:rsidR="00412473" w:rsidRPr="00684377" w:rsidRDefault="002E6570"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(143,084)</w:t>
            </w:r>
          </w:p>
        </w:tc>
        <w:tc>
          <w:tcPr>
            <w:tcW w:w="1431" w:type="dxa"/>
          </w:tcPr>
          <w:p w14:paraId="337A26DE" w14:textId="529171A4" w:rsidR="00412473" w:rsidRPr="00684377" w:rsidRDefault="00412473" w:rsidP="00412473">
            <w:pPr>
              <w:pBdr>
                <w:bottom w:val="single" w:sz="4"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(169,378)</w:t>
            </w:r>
          </w:p>
        </w:tc>
      </w:tr>
      <w:tr w:rsidR="00412473" w:rsidRPr="00684377" w14:paraId="337A26E4" w14:textId="77777777" w:rsidTr="0089689D">
        <w:trPr>
          <w:trHeight w:val="251"/>
        </w:trPr>
        <w:tc>
          <w:tcPr>
            <w:tcW w:w="5283" w:type="dxa"/>
          </w:tcPr>
          <w:p w14:paraId="337A26E0" w14:textId="77777777" w:rsidR="00412473" w:rsidRPr="00684377" w:rsidRDefault="00412473" w:rsidP="00412473">
            <w:pPr>
              <w:tabs>
                <w:tab w:val="left" w:pos="360"/>
                <w:tab w:val="left" w:pos="900"/>
              </w:tabs>
              <w:spacing w:before="60" w:after="23" w:line="276" w:lineRule="auto"/>
              <w:ind w:left="-68"/>
              <w:rPr>
                <w:rFonts w:ascii="Arial" w:hAnsi="Arial" w:cs="Arial"/>
                <w:sz w:val="19"/>
                <w:szCs w:val="19"/>
              </w:rPr>
            </w:pPr>
            <w:r w:rsidRPr="00684377">
              <w:rPr>
                <w:rFonts w:ascii="Arial" w:hAnsi="Arial" w:cs="Arial"/>
                <w:sz w:val="19"/>
                <w:szCs w:val="19"/>
              </w:rPr>
              <w:t>Net</w:t>
            </w:r>
          </w:p>
        </w:tc>
        <w:tc>
          <w:tcPr>
            <w:tcW w:w="918" w:type="dxa"/>
          </w:tcPr>
          <w:p w14:paraId="337A26E1"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E2" w14:textId="6E682E3F" w:rsidR="00412473" w:rsidRPr="00684377" w:rsidRDefault="002E6570" w:rsidP="00412473">
            <w:pPr>
              <w:pBdr>
                <w:bottom w:val="single" w:sz="12"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255,528</w:t>
            </w:r>
          </w:p>
        </w:tc>
        <w:tc>
          <w:tcPr>
            <w:tcW w:w="1431" w:type="dxa"/>
          </w:tcPr>
          <w:p w14:paraId="337A26E3" w14:textId="30C1891B" w:rsidR="00412473" w:rsidRPr="00684377" w:rsidRDefault="00412473" w:rsidP="00412473">
            <w:pPr>
              <w:pBdr>
                <w:bottom w:val="single" w:sz="12" w:space="1" w:color="auto"/>
              </w:pBdr>
              <w:spacing w:before="60" w:after="23" w:line="276" w:lineRule="auto"/>
              <w:ind w:left="-47" w:right="-3"/>
              <w:jc w:val="right"/>
              <w:rPr>
                <w:rFonts w:ascii="Arial" w:hAnsi="Arial" w:cs="Arial"/>
                <w:sz w:val="19"/>
                <w:szCs w:val="19"/>
              </w:rPr>
            </w:pPr>
            <w:r w:rsidRPr="00684377">
              <w:rPr>
                <w:rFonts w:ascii="Arial" w:hAnsi="Arial" w:cs="Arial"/>
                <w:sz w:val="19"/>
                <w:szCs w:val="19"/>
              </w:rPr>
              <w:t>370,421</w:t>
            </w:r>
          </w:p>
        </w:tc>
      </w:tr>
    </w:tbl>
    <w:p w14:paraId="59D4DCAF" w14:textId="4796F213" w:rsidR="000B0C80" w:rsidRPr="00684377" w:rsidRDefault="000B0C80" w:rsidP="00311884">
      <w:pPr>
        <w:pStyle w:val="BodyText2"/>
        <w:spacing w:after="0" w:line="360" w:lineRule="auto"/>
        <w:ind w:left="450"/>
        <w:jc w:val="thaiDistribute"/>
        <w:rPr>
          <w:rFonts w:ascii="Arial" w:hAnsi="Arial" w:cstheme="minorBidi"/>
          <w:sz w:val="19"/>
          <w:szCs w:val="19"/>
        </w:rPr>
      </w:pPr>
    </w:p>
    <w:p w14:paraId="337A26EA" w14:textId="41A75F92" w:rsidR="00894C1C" w:rsidRPr="00684377" w:rsidRDefault="00894C1C" w:rsidP="00311884">
      <w:pPr>
        <w:pStyle w:val="BodyText2"/>
        <w:spacing w:after="0" w:line="360" w:lineRule="auto"/>
        <w:ind w:left="450"/>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3A57A6" w:rsidRPr="00684377">
        <w:rPr>
          <w:rFonts w:ascii="Arial" w:hAnsi="Arial" w:cs="Arial"/>
          <w:sz w:val="19"/>
          <w:szCs w:val="19"/>
        </w:rPr>
        <w:t>2</w:t>
      </w:r>
      <w:r w:rsidR="00412473" w:rsidRPr="00684377">
        <w:rPr>
          <w:rFonts w:ascii="Arial" w:hAnsi="Arial" w:cs="Arial"/>
          <w:sz w:val="19"/>
          <w:szCs w:val="19"/>
        </w:rPr>
        <w:t>5</w:t>
      </w:r>
      <w:r w:rsidR="007218B9" w:rsidRPr="00684377">
        <w:rPr>
          <w:rFonts w:ascii="Arial" w:hAnsi="Arial" w:cs="Arial"/>
          <w:sz w:val="19"/>
          <w:szCs w:val="19"/>
        </w:rPr>
        <w:t xml:space="preserve"> and 20</w:t>
      </w:r>
      <w:r w:rsidR="00DD03EE" w:rsidRPr="00684377">
        <w:rPr>
          <w:rFonts w:ascii="Arial" w:hAnsi="Arial" w:cs="Arial"/>
          <w:sz w:val="19"/>
          <w:szCs w:val="19"/>
        </w:rPr>
        <w:t>2</w:t>
      </w:r>
      <w:r w:rsidR="00412473" w:rsidRPr="00684377">
        <w:rPr>
          <w:rFonts w:ascii="Arial" w:hAnsi="Arial" w:cs="Arial"/>
          <w:sz w:val="19"/>
          <w:szCs w:val="19"/>
        </w:rPr>
        <w:t>4</w:t>
      </w:r>
      <w:r w:rsidRPr="00684377">
        <w:rPr>
          <w:rFonts w:ascii="Arial" w:hAnsi="Arial" w:cs="Arial"/>
          <w:sz w:val="19"/>
          <w:szCs w:val="19"/>
        </w:rPr>
        <w:t>, land and constructions</w:t>
      </w:r>
      <w:r w:rsidR="00863017" w:rsidRPr="00684377">
        <w:rPr>
          <w:rFonts w:ascii="Arial" w:hAnsi="Arial" w:cs="Arial"/>
          <w:sz w:val="19"/>
          <w:szCs w:val="19"/>
        </w:rPr>
        <w:t xml:space="preserve"> of a subsidiary of the Company amount of </w:t>
      </w:r>
      <w:r w:rsidR="003B2E3E" w:rsidRPr="00684377">
        <w:rPr>
          <w:rFonts w:ascii="Arial" w:hAnsi="Arial" w:cs="Arial"/>
          <w:sz w:val="19"/>
          <w:szCs w:val="19"/>
        </w:rPr>
        <w:t xml:space="preserve">     </w:t>
      </w:r>
      <w:r w:rsidR="00863017" w:rsidRPr="00684377">
        <w:rPr>
          <w:rFonts w:ascii="Arial" w:hAnsi="Arial" w:cs="Arial"/>
          <w:sz w:val="19"/>
          <w:szCs w:val="19"/>
        </w:rPr>
        <w:t xml:space="preserve">Baht </w:t>
      </w:r>
      <w:r w:rsidR="003B2E3E" w:rsidRPr="00684377">
        <w:rPr>
          <w:rFonts w:ascii="Arial" w:hAnsi="Arial" w:cs="Arial"/>
          <w:sz w:val="19"/>
          <w:szCs w:val="19"/>
        </w:rPr>
        <w:t>8.06</w:t>
      </w:r>
      <w:r w:rsidR="004845FF" w:rsidRPr="00684377">
        <w:rPr>
          <w:rFonts w:ascii="Arial" w:hAnsi="Arial" w:cs="Arial"/>
          <w:sz w:val="19"/>
          <w:szCs w:val="19"/>
        </w:rPr>
        <w:t xml:space="preserve"> </w:t>
      </w:r>
      <w:r w:rsidR="00863017" w:rsidRPr="00684377">
        <w:rPr>
          <w:rFonts w:ascii="Arial" w:hAnsi="Arial" w:cs="Arial"/>
          <w:sz w:val="19"/>
          <w:szCs w:val="19"/>
        </w:rPr>
        <w:t>million</w:t>
      </w:r>
      <w:r w:rsidRPr="00684377">
        <w:rPr>
          <w:rFonts w:ascii="Arial" w:hAnsi="Arial" w:cs="Arial"/>
          <w:sz w:val="19"/>
          <w:szCs w:val="19"/>
        </w:rPr>
        <w:t xml:space="preserve"> have been pledged as collaterals for overdraft, loan and cr</w:t>
      </w:r>
      <w:r w:rsidR="002A7A2D" w:rsidRPr="00684377">
        <w:rPr>
          <w:rFonts w:ascii="Arial" w:hAnsi="Arial" w:cs="Arial"/>
          <w:sz w:val="19"/>
          <w:szCs w:val="19"/>
        </w:rPr>
        <w:t>edit facilit</w:t>
      </w:r>
      <w:r w:rsidR="00E81920" w:rsidRPr="00684377">
        <w:rPr>
          <w:rFonts w:ascii="Arial" w:hAnsi="Arial" w:cs="Browallia New"/>
          <w:sz w:val="19"/>
          <w:szCs w:val="24"/>
        </w:rPr>
        <w:t>ies</w:t>
      </w:r>
      <w:r w:rsidR="002A7A2D" w:rsidRPr="00684377">
        <w:rPr>
          <w:rFonts w:ascii="Arial" w:hAnsi="Arial" w:cs="Arial"/>
          <w:sz w:val="19"/>
          <w:szCs w:val="19"/>
        </w:rPr>
        <w:t xml:space="preserve"> with </w:t>
      </w:r>
      <w:r w:rsidR="00DF6CF6" w:rsidRPr="00684377">
        <w:rPr>
          <w:rFonts w:ascii="Arial" w:hAnsi="Arial" w:cs="Browallia New"/>
          <w:sz w:val="19"/>
          <w:szCs w:val="24"/>
        </w:rPr>
        <w:t>banks</w:t>
      </w:r>
      <w:r w:rsidR="00C31CFB" w:rsidRPr="00684377">
        <w:rPr>
          <w:rFonts w:ascii="Arial" w:hAnsi="Arial" w:cs="Arial"/>
          <w:sz w:val="19"/>
          <w:szCs w:val="19"/>
        </w:rPr>
        <w:t xml:space="preserve"> as </w:t>
      </w:r>
      <w:r w:rsidR="00863017" w:rsidRPr="00684377">
        <w:rPr>
          <w:rFonts w:ascii="Arial" w:hAnsi="Arial" w:cs="Arial"/>
          <w:sz w:val="19"/>
          <w:szCs w:val="19"/>
        </w:rPr>
        <w:t>disclosed</w:t>
      </w:r>
      <w:r w:rsidR="00C31CFB" w:rsidRPr="00684377">
        <w:rPr>
          <w:rFonts w:ascii="Arial" w:hAnsi="Arial" w:cs="Arial"/>
          <w:sz w:val="19"/>
          <w:szCs w:val="19"/>
        </w:rPr>
        <w:t xml:space="preserve"> in Note </w:t>
      </w:r>
      <w:r w:rsidR="00186DB5" w:rsidRPr="00684377">
        <w:rPr>
          <w:rFonts w:ascii="Arial" w:hAnsi="Arial" w:cs="Arial"/>
          <w:sz w:val="19"/>
          <w:szCs w:val="19"/>
        </w:rPr>
        <w:t>2</w:t>
      </w:r>
      <w:r w:rsidR="005D421A" w:rsidRPr="00684377">
        <w:rPr>
          <w:rFonts w:ascii="Arial" w:hAnsi="Arial" w:cstheme="minorBidi"/>
          <w:sz w:val="19"/>
          <w:szCs w:val="19"/>
        </w:rPr>
        <w:t>7</w:t>
      </w:r>
      <w:r w:rsidR="00586560" w:rsidRPr="00684377">
        <w:rPr>
          <w:rFonts w:ascii="Arial" w:hAnsi="Arial" w:cs="Arial"/>
          <w:sz w:val="19"/>
          <w:szCs w:val="19"/>
          <w:cs/>
        </w:rPr>
        <w:t>.</w:t>
      </w:r>
    </w:p>
    <w:p w14:paraId="4A6CDC4A" w14:textId="77777777" w:rsidR="00DE6F4C" w:rsidRPr="00684377" w:rsidRDefault="00DE6F4C" w:rsidP="00311884">
      <w:pPr>
        <w:pStyle w:val="BodyText2"/>
        <w:spacing w:after="0" w:line="360" w:lineRule="auto"/>
        <w:ind w:left="450"/>
        <w:jc w:val="thaiDistribute"/>
        <w:rPr>
          <w:rFonts w:ascii="Arial" w:hAnsi="Arial" w:cs="Arial"/>
          <w:sz w:val="19"/>
          <w:szCs w:val="19"/>
        </w:rPr>
      </w:pPr>
    </w:p>
    <w:p w14:paraId="337A26F6" w14:textId="0E10F2DB" w:rsidR="000932A5" w:rsidRPr="00684377" w:rsidRDefault="00894C1C" w:rsidP="00311884">
      <w:pPr>
        <w:pStyle w:val="BodyText2"/>
        <w:spacing w:after="0" w:line="360" w:lineRule="auto"/>
        <w:ind w:left="450"/>
        <w:jc w:val="thaiDistribute"/>
        <w:rPr>
          <w:rFonts w:ascii="Arial" w:hAnsi="Arial" w:cs="Arial"/>
          <w:sz w:val="19"/>
          <w:szCs w:val="19"/>
        </w:rPr>
      </w:pPr>
      <w:r w:rsidRPr="00684377">
        <w:rPr>
          <w:rFonts w:ascii="Arial" w:hAnsi="Arial" w:cs="Arial"/>
          <w:sz w:val="19"/>
          <w:szCs w:val="19"/>
        </w:rPr>
        <w:t>During the years 20</w:t>
      </w:r>
      <w:r w:rsidR="003A57A6" w:rsidRPr="00684377">
        <w:rPr>
          <w:rFonts w:ascii="Arial" w:hAnsi="Arial" w:cs="Arial"/>
          <w:sz w:val="19"/>
          <w:szCs w:val="19"/>
        </w:rPr>
        <w:t>2</w:t>
      </w:r>
      <w:r w:rsidR="00412473" w:rsidRPr="00684377">
        <w:rPr>
          <w:rFonts w:ascii="Arial" w:hAnsi="Arial" w:cs="Arial"/>
          <w:sz w:val="19"/>
          <w:szCs w:val="19"/>
        </w:rPr>
        <w:t>5</w:t>
      </w:r>
      <w:r w:rsidRPr="00684377">
        <w:rPr>
          <w:rFonts w:ascii="Arial" w:hAnsi="Arial" w:cs="Arial"/>
          <w:sz w:val="19"/>
          <w:szCs w:val="19"/>
          <w:cs/>
        </w:rPr>
        <w:t xml:space="preserve"> </w:t>
      </w:r>
      <w:r w:rsidRPr="00684377">
        <w:rPr>
          <w:rFonts w:ascii="Arial" w:hAnsi="Arial" w:cs="Arial"/>
          <w:sz w:val="19"/>
          <w:szCs w:val="19"/>
        </w:rPr>
        <w:t>and 20</w:t>
      </w:r>
      <w:r w:rsidR="009635A6" w:rsidRPr="00684377">
        <w:rPr>
          <w:rFonts w:ascii="Arial" w:hAnsi="Arial" w:cs="Arial"/>
          <w:sz w:val="19"/>
          <w:szCs w:val="19"/>
        </w:rPr>
        <w:t>2</w:t>
      </w:r>
      <w:r w:rsidR="00412473" w:rsidRPr="00684377">
        <w:rPr>
          <w:rFonts w:ascii="Arial" w:hAnsi="Arial" w:cs="Arial"/>
          <w:sz w:val="19"/>
          <w:szCs w:val="19"/>
        </w:rPr>
        <w:t>4</w:t>
      </w:r>
      <w:r w:rsidR="00B46CEA" w:rsidRPr="00684377">
        <w:rPr>
          <w:rFonts w:ascii="Arial" w:hAnsi="Arial" w:cs="Arial"/>
          <w:sz w:val="19"/>
          <w:szCs w:val="19"/>
        </w:rPr>
        <w:t>,</w:t>
      </w:r>
      <w:r w:rsidRPr="00684377">
        <w:rPr>
          <w:rFonts w:ascii="Arial" w:hAnsi="Arial" w:cs="Arial"/>
          <w:sz w:val="19"/>
          <w:szCs w:val="19"/>
        </w:rPr>
        <w:t xml:space="preserve"> the </w:t>
      </w:r>
      <w:r w:rsidR="00523A6A" w:rsidRPr="00684377">
        <w:rPr>
          <w:rFonts w:ascii="Arial" w:hAnsi="Arial" w:cs="Arial"/>
          <w:sz w:val="19"/>
          <w:szCs w:val="19"/>
        </w:rPr>
        <w:t>Group</w:t>
      </w:r>
      <w:r w:rsidRPr="00684377">
        <w:rPr>
          <w:rFonts w:ascii="Arial" w:hAnsi="Arial" w:cs="Arial"/>
          <w:sz w:val="19"/>
          <w:szCs w:val="19"/>
        </w:rPr>
        <w:t xml:space="preserve"> capitalized interest amounting to Baht </w:t>
      </w:r>
      <w:r w:rsidR="002E6570" w:rsidRPr="00684377">
        <w:rPr>
          <w:rFonts w:ascii="Arial" w:hAnsi="Arial" w:cs="Arial"/>
          <w:sz w:val="19"/>
          <w:szCs w:val="19"/>
        </w:rPr>
        <w:t>1.98</w:t>
      </w:r>
      <w:r w:rsidR="00514BA2" w:rsidRPr="00684377">
        <w:rPr>
          <w:rFonts w:ascii="Arial" w:hAnsi="Arial" w:hint="cs"/>
          <w:sz w:val="19"/>
          <w:szCs w:val="19"/>
          <w:cs/>
        </w:rPr>
        <w:t xml:space="preserve"> </w:t>
      </w:r>
      <w:r w:rsidR="00514BA2" w:rsidRPr="00684377">
        <w:rPr>
          <w:rFonts w:ascii="Arial" w:hAnsi="Arial" w:cs="Arial" w:hint="cs"/>
          <w:sz w:val="19"/>
          <w:szCs w:val="19"/>
        </w:rPr>
        <w:t>million</w:t>
      </w:r>
      <w:r w:rsidRPr="00684377">
        <w:rPr>
          <w:rFonts w:ascii="Arial" w:hAnsi="Arial" w:cs="Arial"/>
          <w:sz w:val="19"/>
          <w:szCs w:val="19"/>
        </w:rPr>
        <w:t xml:space="preserve"> and </w:t>
      </w:r>
      <w:r w:rsidR="003B2E3E" w:rsidRPr="00684377">
        <w:rPr>
          <w:rFonts w:ascii="Arial" w:hAnsi="Arial" w:cs="Arial"/>
          <w:sz w:val="19"/>
          <w:szCs w:val="19"/>
        </w:rPr>
        <w:t xml:space="preserve">            </w:t>
      </w:r>
      <w:r w:rsidRPr="00684377">
        <w:rPr>
          <w:rFonts w:ascii="Arial" w:hAnsi="Arial" w:cs="Arial"/>
          <w:sz w:val="19"/>
          <w:szCs w:val="19"/>
        </w:rPr>
        <w:t xml:space="preserve">Baht </w:t>
      </w:r>
      <w:r w:rsidR="00412473" w:rsidRPr="00684377">
        <w:rPr>
          <w:rFonts w:ascii="Arial" w:hAnsi="Arial" w:cs="Arial"/>
          <w:sz w:val="19"/>
          <w:szCs w:val="19"/>
        </w:rPr>
        <w:t>2.04</w:t>
      </w:r>
      <w:r w:rsidR="00412473" w:rsidRPr="00684377">
        <w:rPr>
          <w:rFonts w:ascii="Arial" w:hAnsi="Arial" w:hint="cs"/>
          <w:sz w:val="19"/>
          <w:szCs w:val="19"/>
          <w:cs/>
        </w:rPr>
        <w:t xml:space="preserve"> </w:t>
      </w:r>
      <w:r w:rsidRPr="00684377">
        <w:rPr>
          <w:rFonts w:ascii="Arial" w:hAnsi="Arial" w:cs="Arial"/>
          <w:sz w:val="19"/>
          <w:szCs w:val="19"/>
        </w:rPr>
        <w:t>million, respectively, to the cost of property development project</w:t>
      </w:r>
      <w:r w:rsidRPr="00684377">
        <w:rPr>
          <w:rFonts w:ascii="Arial" w:hAnsi="Arial" w:cs="Arial"/>
          <w:sz w:val="19"/>
          <w:szCs w:val="19"/>
          <w:cs/>
        </w:rPr>
        <w:t>.</w:t>
      </w:r>
    </w:p>
    <w:p w14:paraId="1B49A617" w14:textId="77777777" w:rsidR="00287374" w:rsidRPr="00684377" w:rsidRDefault="00287374" w:rsidP="00311884">
      <w:pPr>
        <w:pStyle w:val="BodyText2"/>
        <w:spacing w:after="0" w:line="360" w:lineRule="auto"/>
        <w:ind w:left="426"/>
        <w:jc w:val="thaiDistribute"/>
        <w:rPr>
          <w:rFonts w:ascii="Arial" w:hAnsi="Arial" w:cstheme="minorBidi"/>
          <w:sz w:val="18"/>
          <w:szCs w:val="18"/>
        </w:rPr>
      </w:pPr>
    </w:p>
    <w:p w14:paraId="75B659C0" w14:textId="15C4D2C1" w:rsidR="000936BC" w:rsidRPr="00684377" w:rsidRDefault="00894C1C" w:rsidP="00311884">
      <w:pPr>
        <w:pStyle w:val="BodyText2"/>
        <w:spacing w:after="0" w:line="360" w:lineRule="auto"/>
        <w:ind w:left="459"/>
        <w:jc w:val="thaiDistribute"/>
        <w:rPr>
          <w:rFonts w:ascii="Arial" w:hAnsi="Arial" w:cs="Arial"/>
          <w:sz w:val="19"/>
          <w:szCs w:val="19"/>
        </w:rPr>
      </w:pPr>
      <w:r w:rsidRPr="00684377">
        <w:rPr>
          <w:rFonts w:ascii="Arial" w:hAnsi="Arial" w:cs="Arial"/>
          <w:sz w:val="19"/>
          <w:szCs w:val="19"/>
        </w:rPr>
        <w:t xml:space="preserve">The changes in cost of property development </w:t>
      </w:r>
      <w:r w:rsidR="00BE492E" w:rsidRPr="00684377">
        <w:rPr>
          <w:rFonts w:ascii="Arial" w:hAnsi="Arial" w:cs="Arial"/>
          <w:sz w:val="19"/>
          <w:szCs w:val="19"/>
        </w:rPr>
        <w:t xml:space="preserve">projects </w:t>
      </w:r>
      <w:r w:rsidRPr="00684377">
        <w:rPr>
          <w:rFonts w:ascii="Arial" w:hAnsi="Arial" w:cs="Arial"/>
          <w:sz w:val="19"/>
          <w:szCs w:val="19"/>
        </w:rPr>
        <w:t xml:space="preserve">for the years </w:t>
      </w:r>
      <w:proofErr w:type="gramStart"/>
      <w:r w:rsidRPr="00684377">
        <w:rPr>
          <w:rFonts w:ascii="Arial" w:hAnsi="Arial" w:cs="Arial"/>
          <w:sz w:val="19"/>
          <w:szCs w:val="19"/>
        </w:rPr>
        <w:t>ended</w:t>
      </w:r>
      <w:proofErr w:type="gramEnd"/>
      <w:r w:rsidRPr="00684377">
        <w:rPr>
          <w:rFonts w:ascii="Arial" w:hAnsi="Arial" w:cs="Arial"/>
          <w:sz w:val="19"/>
          <w:szCs w:val="19"/>
        </w:rPr>
        <w:t xml:space="preserve"> 31 December 20</w:t>
      </w:r>
      <w:r w:rsidR="003A57A6" w:rsidRPr="00684377">
        <w:rPr>
          <w:rFonts w:ascii="Arial" w:hAnsi="Arial" w:cs="Arial"/>
          <w:sz w:val="19"/>
          <w:szCs w:val="19"/>
        </w:rPr>
        <w:t>2</w:t>
      </w:r>
      <w:r w:rsidR="00412473" w:rsidRPr="00684377">
        <w:rPr>
          <w:rFonts w:ascii="Arial" w:hAnsi="Arial" w:cs="Arial"/>
          <w:sz w:val="19"/>
          <w:szCs w:val="19"/>
        </w:rPr>
        <w:t>5</w:t>
      </w:r>
      <w:r w:rsidRPr="00684377">
        <w:rPr>
          <w:rFonts w:ascii="Arial" w:hAnsi="Arial" w:cs="Arial"/>
          <w:sz w:val="19"/>
          <w:szCs w:val="19"/>
        </w:rPr>
        <w:t xml:space="preserve"> and 20</w:t>
      </w:r>
      <w:r w:rsidR="009635A6" w:rsidRPr="00684377">
        <w:rPr>
          <w:rFonts w:ascii="Arial" w:hAnsi="Arial" w:cs="Arial"/>
          <w:sz w:val="19"/>
          <w:szCs w:val="19"/>
        </w:rPr>
        <w:t>2</w:t>
      </w:r>
      <w:r w:rsidR="00412473" w:rsidRPr="00684377">
        <w:rPr>
          <w:rFonts w:ascii="Arial" w:hAnsi="Arial" w:cs="Arial"/>
          <w:sz w:val="19"/>
          <w:szCs w:val="19"/>
        </w:rPr>
        <w:t>4</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C63964" w:rsidRPr="00684377">
        <w:rPr>
          <w:rFonts w:ascii="Arial" w:hAnsi="Arial" w:cs="Arial"/>
          <w:sz w:val="19"/>
          <w:szCs w:val="19"/>
        </w:rPr>
        <w:t xml:space="preserve"> </w:t>
      </w:r>
      <w:r w:rsidRPr="00684377">
        <w:rPr>
          <w:rFonts w:ascii="Arial" w:hAnsi="Arial" w:cs="Arial"/>
          <w:sz w:val="19"/>
          <w:szCs w:val="19"/>
        </w:rPr>
        <w:t>:</w:t>
      </w:r>
      <w:proofErr w:type="gramEnd"/>
    </w:p>
    <w:p w14:paraId="10DE275B" w14:textId="77777777" w:rsidR="00857EE0" w:rsidRPr="00684377" w:rsidRDefault="00857EE0" w:rsidP="00311884">
      <w:pPr>
        <w:pStyle w:val="BodyText2"/>
        <w:spacing w:after="0" w:line="360" w:lineRule="auto"/>
        <w:ind w:left="426"/>
        <w:jc w:val="thaiDistribute"/>
        <w:rPr>
          <w:rFonts w:ascii="Arial" w:hAnsi="Arial" w:cstheme="minorBidi"/>
          <w:sz w:val="18"/>
          <w:szCs w:val="18"/>
        </w:rPr>
      </w:pPr>
    </w:p>
    <w:tbl>
      <w:tblPr>
        <w:tblW w:w="8899" w:type="dxa"/>
        <w:tblInd w:w="459" w:type="dxa"/>
        <w:tblLayout w:type="fixed"/>
        <w:tblLook w:val="01E0" w:firstRow="1" w:lastRow="1" w:firstColumn="1" w:lastColumn="1" w:noHBand="0" w:noVBand="0"/>
      </w:tblPr>
      <w:tblGrid>
        <w:gridCol w:w="4788"/>
        <w:gridCol w:w="1276"/>
        <w:gridCol w:w="1417"/>
        <w:gridCol w:w="1418"/>
      </w:tblGrid>
      <w:tr w:rsidR="00894C1C" w:rsidRPr="00684377" w14:paraId="337A26FC" w14:textId="77777777" w:rsidTr="0089689D">
        <w:tc>
          <w:tcPr>
            <w:tcW w:w="4788" w:type="dxa"/>
            <w:vAlign w:val="bottom"/>
          </w:tcPr>
          <w:p w14:paraId="337A26F9" w14:textId="77777777" w:rsidR="00894C1C" w:rsidRPr="00684377" w:rsidRDefault="00894C1C" w:rsidP="00311884">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6FA" w14:textId="77777777" w:rsidR="00894C1C" w:rsidRPr="00684377" w:rsidRDefault="00894C1C" w:rsidP="00311884">
            <w:pPr>
              <w:tabs>
                <w:tab w:val="left" w:pos="360"/>
                <w:tab w:val="left" w:pos="900"/>
              </w:tabs>
              <w:spacing w:before="60" w:after="23" w:line="276" w:lineRule="auto"/>
              <w:jc w:val="center"/>
              <w:rPr>
                <w:rFonts w:ascii="Arial" w:hAnsi="Arial" w:cs="Arial"/>
                <w:sz w:val="19"/>
                <w:szCs w:val="19"/>
                <w:lang w:val="en-GB"/>
              </w:rPr>
            </w:pPr>
          </w:p>
        </w:tc>
        <w:tc>
          <w:tcPr>
            <w:tcW w:w="2835" w:type="dxa"/>
            <w:gridSpan w:val="2"/>
            <w:vAlign w:val="bottom"/>
          </w:tcPr>
          <w:p w14:paraId="337A26FB" w14:textId="77777777" w:rsidR="00894C1C" w:rsidRPr="00684377" w:rsidRDefault="00894C1C" w:rsidP="00311884">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cs/>
                <w:lang w:val="en-GB"/>
              </w:rPr>
              <w:t>(</w:t>
            </w:r>
            <w:r w:rsidRPr="00684377">
              <w:rPr>
                <w:rFonts w:ascii="Arial" w:hAnsi="Arial" w:cs="Arial"/>
                <w:sz w:val="19"/>
                <w:szCs w:val="19"/>
                <w:lang w:val="en-GB"/>
              </w:rPr>
              <w:t xml:space="preserve">Unit </w:t>
            </w:r>
            <w:r w:rsidRPr="00684377">
              <w:rPr>
                <w:rFonts w:ascii="Arial" w:hAnsi="Arial" w:cs="Arial"/>
                <w:sz w:val="19"/>
                <w:szCs w:val="19"/>
                <w:cs/>
                <w:lang w:val="en-GB"/>
              </w:rPr>
              <w:t xml:space="preserve">: </w:t>
            </w:r>
            <w:r w:rsidRPr="00684377">
              <w:rPr>
                <w:rFonts w:ascii="Arial" w:hAnsi="Arial" w:cs="Arial"/>
                <w:sz w:val="19"/>
                <w:szCs w:val="19"/>
                <w:lang w:val="en-GB"/>
              </w:rPr>
              <w:t>Thousand Baht</w:t>
            </w:r>
            <w:r w:rsidRPr="00684377">
              <w:rPr>
                <w:rFonts w:ascii="Arial" w:hAnsi="Arial" w:cs="Arial"/>
                <w:sz w:val="19"/>
                <w:szCs w:val="19"/>
                <w:cs/>
                <w:lang w:val="en-GB"/>
              </w:rPr>
              <w:t>)</w:t>
            </w:r>
          </w:p>
        </w:tc>
      </w:tr>
      <w:tr w:rsidR="00894C1C" w:rsidRPr="00684377" w14:paraId="337A2700" w14:textId="77777777" w:rsidTr="0089689D">
        <w:tc>
          <w:tcPr>
            <w:tcW w:w="4788" w:type="dxa"/>
            <w:vAlign w:val="bottom"/>
          </w:tcPr>
          <w:p w14:paraId="337A26FD" w14:textId="77777777" w:rsidR="00894C1C" w:rsidRPr="00684377" w:rsidRDefault="00894C1C" w:rsidP="00311884">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6FE" w14:textId="77777777" w:rsidR="00894C1C" w:rsidRPr="00684377" w:rsidRDefault="00894C1C" w:rsidP="00311884">
            <w:pPr>
              <w:tabs>
                <w:tab w:val="left" w:pos="360"/>
                <w:tab w:val="left" w:pos="900"/>
              </w:tabs>
              <w:spacing w:before="60" w:after="23" w:line="276" w:lineRule="auto"/>
              <w:jc w:val="center"/>
              <w:rPr>
                <w:rFonts w:ascii="Arial" w:hAnsi="Arial" w:cs="Arial"/>
                <w:sz w:val="19"/>
                <w:szCs w:val="19"/>
                <w:lang w:val="en-GB"/>
              </w:rPr>
            </w:pPr>
          </w:p>
        </w:tc>
        <w:tc>
          <w:tcPr>
            <w:tcW w:w="2835" w:type="dxa"/>
            <w:gridSpan w:val="2"/>
            <w:vAlign w:val="bottom"/>
          </w:tcPr>
          <w:p w14:paraId="337A26FF" w14:textId="77777777" w:rsidR="00894C1C" w:rsidRPr="00684377" w:rsidRDefault="00894C1C" w:rsidP="00287374">
            <w:pPr>
              <w:pBdr>
                <w:bottom w:val="single" w:sz="4" w:space="1" w:color="auto"/>
              </w:pBdr>
              <w:tabs>
                <w:tab w:val="left" w:pos="360"/>
                <w:tab w:val="left" w:pos="900"/>
              </w:tabs>
              <w:spacing w:before="60" w:after="23" w:line="276" w:lineRule="auto"/>
              <w:jc w:val="center"/>
              <w:rPr>
                <w:rFonts w:ascii="Arial" w:hAnsi="Arial" w:cs="Arial"/>
                <w:sz w:val="19"/>
                <w:szCs w:val="19"/>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S</w:t>
            </w:r>
          </w:p>
        </w:tc>
      </w:tr>
      <w:tr w:rsidR="00412473" w:rsidRPr="00684377" w14:paraId="337A2705" w14:textId="77777777" w:rsidTr="00775362">
        <w:tc>
          <w:tcPr>
            <w:tcW w:w="4788" w:type="dxa"/>
            <w:vAlign w:val="bottom"/>
          </w:tcPr>
          <w:p w14:paraId="337A2701" w14:textId="77777777" w:rsidR="00412473" w:rsidRPr="00684377" w:rsidRDefault="00412473" w:rsidP="00412473">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702" w14:textId="77777777" w:rsidR="00412473" w:rsidRPr="00684377" w:rsidRDefault="00412473" w:rsidP="00412473">
            <w:pPr>
              <w:tabs>
                <w:tab w:val="left" w:pos="360"/>
                <w:tab w:val="left" w:pos="900"/>
              </w:tabs>
              <w:spacing w:before="60" w:after="23" w:line="276" w:lineRule="auto"/>
              <w:jc w:val="center"/>
              <w:rPr>
                <w:rFonts w:ascii="Arial" w:hAnsi="Arial" w:cs="Arial"/>
                <w:sz w:val="19"/>
                <w:szCs w:val="19"/>
                <w:lang w:val="en-GB"/>
              </w:rPr>
            </w:pPr>
          </w:p>
        </w:tc>
        <w:tc>
          <w:tcPr>
            <w:tcW w:w="1417" w:type="dxa"/>
          </w:tcPr>
          <w:p w14:paraId="337A2703" w14:textId="33EF560A" w:rsidR="00412473" w:rsidRPr="00684377" w:rsidRDefault="00412473" w:rsidP="00412473">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w:t>
            </w:r>
            <w:r w:rsidR="00601711" w:rsidRPr="00684377">
              <w:rPr>
                <w:rFonts w:ascii="Arial" w:hAnsi="Arial" w:cs="Arial"/>
                <w:sz w:val="19"/>
                <w:szCs w:val="19"/>
              </w:rPr>
              <w:t>025</w:t>
            </w:r>
          </w:p>
        </w:tc>
        <w:tc>
          <w:tcPr>
            <w:tcW w:w="1418" w:type="dxa"/>
          </w:tcPr>
          <w:p w14:paraId="337A2704" w14:textId="079A9015" w:rsidR="00412473" w:rsidRPr="00684377" w:rsidRDefault="00412473" w:rsidP="00412473">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w:t>
            </w:r>
            <w:r w:rsidR="00601711" w:rsidRPr="00684377">
              <w:rPr>
                <w:rFonts w:ascii="Arial" w:hAnsi="Arial" w:cs="Arial"/>
                <w:sz w:val="19"/>
                <w:szCs w:val="19"/>
              </w:rPr>
              <w:t>2</w:t>
            </w:r>
            <w:r w:rsidRPr="00684377">
              <w:rPr>
                <w:rFonts w:ascii="Arial" w:hAnsi="Arial" w:cs="Arial"/>
                <w:sz w:val="19"/>
                <w:szCs w:val="19"/>
              </w:rPr>
              <w:t>4</w:t>
            </w:r>
            <w:r w:rsidRPr="00684377">
              <w:rPr>
                <w:rFonts w:ascii="Arial" w:hAnsi="Arial" w:hint="cs"/>
                <w:sz w:val="19"/>
                <w:szCs w:val="19"/>
                <w:cs/>
              </w:rPr>
              <w:t xml:space="preserve"> </w:t>
            </w:r>
          </w:p>
        </w:tc>
      </w:tr>
      <w:tr w:rsidR="00894C1C" w:rsidRPr="00684377" w14:paraId="337A270A" w14:textId="77777777" w:rsidTr="0089689D">
        <w:tc>
          <w:tcPr>
            <w:tcW w:w="4788" w:type="dxa"/>
            <w:vAlign w:val="bottom"/>
          </w:tcPr>
          <w:p w14:paraId="337A2706" w14:textId="77777777" w:rsidR="00894C1C" w:rsidRPr="00684377" w:rsidRDefault="00894C1C" w:rsidP="00311884">
            <w:pPr>
              <w:tabs>
                <w:tab w:val="left" w:pos="360"/>
                <w:tab w:val="left" w:pos="900"/>
              </w:tabs>
              <w:spacing w:before="60" w:after="23" w:line="276" w:lineRule="auto"/>
              <w:rPr>
                <w:rFonts w:ascii="Arial" w:hAnsi="Arial" w:cs="Arial"/>
                <w:sz w:val="19"/>
                <w:szCs w:val="19"/>
              </w:rPr>
            </w:pPr>
          </w:p>
        </w:tc>
        <w:tc>
          <w:tcPr>
            <w:tcW w:w="1276" w:type="dxa"/>
          </w:tcPr>
          <w:p w14:paraId="337A2707" w14:textId="77777777" w:rsidR="00894C1C" w:rsidRPr="00684377" w:rsidRDefault="00894C1C" w:rsidP="00311884">
            <w:pPr>
              <w:tabs>
                <w:tab w:val="left" w:pos="360"/>
                <w:tab w:val="left" w:pos="900"/>
              </w:tabs>
              <w:spacing w:before="60" w:after="23" w:line="276" w:lineRule="auto"/>
              <w:jc w:val="thaiDistribute"/>
              <w:rPr>
                <w:rFonts w:ascii="Arial" w:hAnsi="Arial" w:cs="Arial"/>
                <w:sz w:val="19"/>
                <w:szCs w:val="19"/>
                <w:lang w:val="en-GB"/>
              </w:rPr>
            </w:pPr>
          </w:p>
        </w:tc>
        <w:tc>
          <w:tcPr>
            <w:tcW w:w="1417" w:type="dxa"/>
            <w:vAlign w:val="bottom"/>
          </w:tcPr>
          <w:p w14:paraId="337A2708" w14:textId="77777777" w:rsidR="00894C1C" w:rsidRPr="00684377" w:rsidRDefault="00894C1C" w:rsidP="00311884">
            <w:pPr>
              <w:tabs>
                <w:tab w:val="left" w:pos="360"/>
                <w:tab w:val="left" w:pos="900"/>
              </w:tabs>
              <w:spacing w:before="60" w:after="23" w:line="276" w:lineRule="auto"/>
              <w:jc w:val="right"/>
              <w:rPr>
                <w:rFonts w:ascii="Arial" w:hAnsi="Arial" w:cs="Arial"/>
                <w:sz w:val="19"/>
                <w:szCs w:val="19"/>
                <w:lang w:val="en-GB"/>
              </w:rPr>
            </w:pPr>
          </w:p>
        </w:tc>
        <w:tc>
          <w:tcPr>
            <w:tcW w:w="1418" w:type="dxa"/>
            <w:vAlign w:val="bottom"/>
          </w:tcPr>
          <w:p w14:paraId="337A2709" w14:textId="77777777" w:rsidR="00894C1C" w:rsidRPr="00684377" w:rsidRDefault="00894C1C" w:rsidP="00311884">
            <w:pPr>
              <w:tabs>
                <w:tab w:val="left" w:pos="360"/>
                <w:tab w:val="left" w:pos="900"/>
              </w:tabs>
              <w:spacing w:before="60" w:after="23" w:line="276" w:lineRule="auto"/>
              <w:jc w:val="right"/>
              <w:rPr>
                <w:rFonts w:ascii="Arial" w:hAnsi="Arial" w:cs="Arial"/>
                <w:sz w:val="19"/>
                <w:szCs w:val="19"/>
                <w:lang w:val="en-GB"/>
              </w:rPr>
            </w:pPr>
          </w:p>
        </w:tc>
      </w:tr>
      <w:tr w:rsidR="00412473" w:rsidRPr="00684377" w14:paraId="337A270F" w14:textId="77777777" w:rsidTr="0089689D">
        <w:tc>
          <w:tcPr>
            <w:tcW w:w="4788" w:type="dxa"/>
            <w:vAlign w:val="bottom"/>
          </w:tcPr>
          <w:p w14:paraId="337A270B" w14:textId="77777777" w:rsidR="00412473" w:rsidRPr="00684377" w:rsidRDefault="00412473" w:rsidP="00412473">
            <w:pPr>
              <w:tabs>
                <w:tab w:val="left" w:pos="360"/>
                <w:tab w:val="left" w:pos="900"/>
              </w:tabs>
              <w:spacing w:before="60" w:after="23" w:line="276" w:lineRule="auto"/>
              <w:ind w:hanging="68"/>
              <w:rPr>
                <w:rFonts w:ascii="Arial" w:hAnsi="Arial" w:cs="Arial"/>
                <w:sz w:val="19"/>
                <w:szCs w:val="19"/>
              </w:rPr>
            </w:pPr>
            <w:r w:rsidRPr="00684377">
              <w:rPr>
                <w:rFonts w:ascii="Arial" w:hAnsi="Arial" w:cs="Arial"/>
                <w:sz w:val="19"/>
                <w:szCs w:val="19"/>
              </w:rPr>
              <w:t>Balance</w:t>
            </w:r>
            <w:r w:rsidRPr="00684377">
              <w:rPr>
                <w:rFonts w:ascii="Arial" w:hAnsi="Arial" w:cs="Arial"/>
                <w:sz w:val="19"/>
                <w:szCs w:val="19"/>
                <w:cs/>
              </w:rPr>
              <w:t xml:space="preserve"> </w:t>
            </w:r>
            <w:r w:rsidRPr="00684377">
              <w:rPr>
                <w:rFonts w:ascii="Arial" w:hAnsi="Arial" w:cs="Arial"/>
                <w:sz w:val="19"/>
                <w:szCs w:val="19"/>
              </w:rPr>
              <w:t>as</w:t>
            </w:r>
            <w:r w:rsidRPr="00684377">
              <w:rPr>
                <w:rFonts w:ascii="Arial" w:hAnsi="Arial" w:cs="Arial"/>
                <w:sz w:val="19"/>
                <w:szCs w:val="19"/>
                <w:cs/>
              </w:rPr>
              <w:t xml:space="preserve"> </w:t>
            </w:r>
            <w:proofErr w:type="gramStart"/>
            <w:r w:rsidRPr="00684377">
              <w:rPr>
                <w:rFonts w:ascii="Arial" w:hAnsi="Arial" w:cs="Arial"/>
                <w:sz w:val="19"/>
                <w:szCs w:val="19"/>
              </w:rPr>
              <w:t>at</w:t>
            </w:r>
            <w:proofErr w:type="gramEnd"/>
            <w:r w:rsidRPr="00684377">
              <w:rPr>
                <w:rFonts w:ascii="Arial" w:hAnsi="Arial" w:cs="Arial"/>
                <w:sz w:val="19"/>
                <w:szCs w:val="19"/>
                <w:cs/>
              </w:rPr>
              <w:t xml:space="preserve"> 1 </w:t>
            </w:r>
            <w:r w:rsidRPr="00684377">
              <w:rPr>
                <w:rFonts w:ascii="Arial" w:hAnsi="Arial" w:cs="Arial"/>
                <w:sz w:val="19"/>
                <w:szCs w:val="19"/>
              </w:rPr>
              <w:t>January</w:t>
            </w:r>
          </w:p>
        </w:tc>
        <w:tc>
          <w:tcPr>
            <w:tcW w:w="1276" w:type="dxa"/>
          </w:tcPr>
          <w:p w14:paraId="337A270C"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0D" w14:textId="1168E73B" w:rsidR="00412473" w:rsidRPr="00684377" w:rsidRDefault="00543634" w:rsidP="00412473">
            <w:pPr>
              <w:tabs>
                <w:tab w:val="left" w:pos="360"/>
                <w:tab w:val="left" w:pos="900"/>
              </w:tabs>
              <w:spacing w:before="60" w:after="23" w:line="276" w:lineRule="auto"/>
              <w:jc w:val="right"/>
              <w:rPr>
                <w:rFonts w:ascii="Arial" w:hAnsi="Arial" w:cs="Arial"/>
                <w:sz w:val="19"/>
                <w:szCs w:val="19"/>
              </w:rPr>
            </w:pPr>
            <w:r w:rsidRPr="00684377">
              <w:rPr>
                <w:rFonts w:ascii="Arial" w:hAnsi="Arial" w:cs="Arial"/>
                <w:sz w:val="19"/>
                <w:szCs w:val="19"/>
              </w:rPr>
              <w:t>370,421</w:t>
            </w:r>
          </w:p>
        </w:tc>
        <w:tc>
          <w:tcPr>
            <w:tcW w:w="1418" w:type="dxa"/>
          </w:tcPr>
          <w:p w14:paraId="337A270E" w14:textId="6F17DD73" w:rsidR="00412473" w:rsidRPr="00684377" w:rsidRDefault="00412473" w:rsidP="00412473">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rPr>
              <w:t>448,856</w:t>
            </w:r>
          </w:p>
        </w:tc>
      </w:tr>
      <w:tr w:rsidR="00412473" w:rsidRPr="00684377" w14:paraId="337A2714" w14:textId="77777777" w:rsidTr="0089689D">
        <w:tc>
          <w:tcPr>
            <w:tcW w:w="4788" w:type="dxa"/>
            <w:vAlign w:val="bottom"/>
          </w:tcPr>
          <w:p w14:paraId="337A2710" w14:textId="77777777" w:rsidR="00412473" w:rsidRPr="00684377" w:rsidRDefault="00412473" w:rsidP="00412473">
            <w:pPr>
              <w:tabs>
                <w:tab w:val="left" w:pos="360"/>
                <w:tab w:val="left" w:pos="900"/>
              </w:tabs>
              <w:spacing w:before="60" w:after="23" w:line="276" w:lineRule="auto"/>
              <w:ind w:hanging="68"/>
              <w:rPr>
                <w:rFonts w:ascii="Arial" w:hAnsi="Arial" w:cs="Arial"/>
                <w:sz w:val="19"/>
                <w:szCs w:val="19"/>
              </w:rPr>
            </w:pPr>
            <w:proofErr w:type="gramStart"/>
            <w:r w:rsidRPr="00684377">
              <w:rPr>
                <w:rFonts w:ascii="Arial" w:hAnsi="Arial" w:cs="Arial"/>
                <w:sz w:val="19"/>
                <w:szCs w:val="19"/>
              </w:rPr>
              <w:t xml:space="preserve">Add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Cost of property development</w:t>
            </w:r>
          </w:p>
        </w:tc>
        <w:tc>
          <w:tcPr>
            <w:tcW w:w="1276" w:type="dxa"/>
          </w:tcPr>
          <w:p w14:paraId="337A2711"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2" w14:textId="02895517" w:rsidR="00412473" w:rsidRPr="00684377" w:rsidRDefault="00543634" w:rsidP="00412473">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28,191</w:t>
            </w:r>
          </w:p>
        </w:tc>
        <w:tc>
          <w:tcPr>
            <w:tcW w:w="1418" w:type="dxa"/>
          </w:tcPr>
          <w:p w14:paraId="337A2713" w14:textId="01977A92" w:rsidR="00412473" w:rsidRPr="00684377" w:rsidRDefault="00412473" w:rsidP="00412473">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90,943</w:t>
            </w:r>
          </w:p>
        </w:tc>
      </w:tr>
      <w:tr w:rsidR="00412473" w:rsidRPr="00684377" w14:paraId="337A2719" w14:textId="77777777" w:rsidTr="0089689D">
        <w:tc>
          <w:tcPr>
            <w:tcW w:w="4788" w:type="dxa"/>
          </w:tcPr>
          <w:p w14:paraId="337A2715" w14:textId="77777777" w:rsidR="00412473" w:rsidRPr="00684377" w:rsidRDefault="00412473" w:rsidP="00412473">
            <w:pPr>
              <w:tabs>
                <w:tab w:val="left" w:pos="360"/>
                <w:tab w:val="left" w:pos="900"/>
              </w:tabs>
              <w:spacing w:before="60" w:after="23" w:line="276" w:lineRule="auto"/>
              <w:ind w:hanging="68"/>
              <w:rPr>
                <w:rFonts w:ascii="Arial" w:hAnsi="Arial" w:cs="Arial"/>
                <w:sz w:val="19"/>
                <w:szCs w:val="19"/>
                <w:lang w:val="en-GB"/>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Cost</w:t>
            </w:r>
            <w:r w:rsidRPr="00684377">
              <w:rPr>
                <w:rFonts w:ascii="Arial" w:hAnsi="Arial" w:cs="Arial"/>
                <w:sz w:val="19"/>
                <w:szCs w:val="19"/>
                <w:cs/>
              </w:rPr>
              <w:t xml:space="preserve"> </w:t>
            </w:r>
            <w:r w:rsidRPr="00684377">
              <w:rPr>
                <w:rFonts w:ascii="Arial" w:hAnsi="Arial" w:cs="Arial"/>
                <w:sz w:val="19"/>
                <w:szCs w:val="19"/>
              </w:rPr>
              <w:t>of</w:t>
            </w:r>
            <w:r w:rsidRPr="00684377">
              <w:rPr>
                <w:rFonts w:ascii="Arial" w:hAnsi="Arial" w:cs="Arial"/>
                <w:sz w:val="19"/>
                <w:szCs w:val="19"/>
                <w:cs/>
              </w:rPr>
              <w:t xml:space="preserve"> </w:t>
            </w:r>
            <w:r w:rsidRPr="00684377">
              <w:rPr>
                <w:rFonts w:ascii="Arial" w:hAnsi="Arial" w:cs="Arial"/>
                <w:sz w:val="19"/>
                <w:szCs w:val="19"/>
              </w:rPr>
              <w:t>sales</w:t>
            </w:r>
          </w:p>
        </w:tc>
        <w:tc>
          <w:tcPr>
            <w:tcW w:w="1276" w:type="dxa"/>
          </w:tcPr>
          <w:p w14:paraId="337A2716"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7" w14:textId="04C38F1C" w:rsidR="00412473" w:rsidRPr="00684377" w:rsidRDefault="00543634" w:rsidP="00412473">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(143,084)</w:t>
            </w:r>
          </w:p>
        </w:tc>
        <w:tc>
          <w:tcPr>
            <w:tcW w:w="1418" w:type="dxa"/>
          </w:tcPr>
          <w:p w14:paraId="337A2718" w14:textId="2B45D4D5" w:rsidR="00412473" w:rsidRPr="00684377" w:rsidRDefault="00412473" w:rsidP="00412473">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(169,378)</w:t>
            </w:r>
          </w:p>
        </w:tc>
      </w:tr>
      <w:tr w:rsidR="00412473" w:rsidRPr="00684377" w14:paraId="337A271E" w14:textId="77777777" w:rsidTr="0089689D">
        <w:tc>
          <w:tcPr>
            <w:tcW w:w="4788" w:type="dxa"/>
          </w:tcPr>
          <w:p w14:paraId="337A271A" w14:textId="77777777" w:rsidR="00412473" w:rsidRPr="00684377" w:rsidRDefault="00412473" w:rsidP="00412473">
            <w:pPr>
              <w:tabs>
                <w:tab w:val="left" w:pos="360"/>
                <w:tab w:val="left" w:pos="900"/>
              </w:tabs>
              <w:spacing w:before="60" w:after="23" w:line="276" w:lineRule="auto"/>
              <w:ind w:hanging="68"/>
              <w:rPr>
                <w:rFonts w:ascii="Arial" w:hAnsi="Arial" w:cs="Arial"/>
                <w:sz w:val="19"/>
                <w:szCs w:val="19"/>
                <w:u w:val="single"/>
                <w:cs/>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Pr="00684377">
              <w:rPr>
                <w:rFonts w:ascii="Arial" w:hAnsi="Arial" w:cs="Arial"/>
                <w:sz w:val="19"/>
                <w:szCs w:val="19"/>
                <w:lang w:val="en-GB"/>
              </w:rPr>
              <w:t>31 December</w:t>
            </w:r>
          </w:p>
        </w:tc>
        <w:tc>
          <w:tcPr>
            <w:tcW w:w="1276" w:type="dxa"/>
          </w:tcPr>
          <w:p w14:paraId="337A271B" w14:textId="77777777" w:rsidR="00412473" w:rsidRPr="00684377" w:rsidRDefault="00412473" w:rsidP="00412473">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C" w14:textId="35F2645C" w:rsidR="00412473" w:rsidRPr="00684377" w:rsidRDefault="00543634" w:rsidP="00412473">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255,528</w:t>
            </w:r>
          </w:p>
        </w:tc>
        <w:tc>
          <w:tcPr>
            <w:tcW w:w="1418" w:type="dxa"/>
          </w:tcPr>
          <w:p w14:paraId="337A271D" w14:textId="3102C626" w:rsidR="00412473" w:rsidRPr="00684377" w:rsidRDefault="00412473" w:rsidP="00412473">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370,421</w:t>
            </w:r>
          </w:p>
        </w:tc>
      </w:tr>
    </w:tbl>
    <w:p w14:paraId="589276D8" w14:textId="77777777" w:rsidR="002E29A6" w:rsidRPr="00684377" w:rsidRDefault="002E29A6" w:rsidP="002E29A6">
      <w:pPr>
        <w:pStyle w:val="ListParagraph"/>
        <w:tabs>
          <w:tab w:val="left" w:pos="2160"/>
          <w:tab w:val="right" w:pos="8640"/>
        </w:tabs>
        <w:spacing w:before="120" w:after="120" w:line="380" w:lineRule="exact"/>
        <w:ind w:right="29"/>
        <w:jc w:val="thaiDistribute"/>
        <w:textAlignment w:val="auto"/>
        <w:rPr>
          <w:rFonts w:ascii="Arial" w:hAnsi="Arial"/>
          <w:b/>
          <w:bCs/>
          <w:color w:val="000000"/>
          <w:sz w:val="22"/>
          <w:szCs w:val="22"/>
        </w:rPr>
      </w:pPr>
    </w:p>
    <w:p w14:paraId="697C4924" w14:textId="77777777" w:rsidR="002E29A6" w:rsidRPr="00684377" w:rsidRDefault="002E29A6">
      <w:pPr>
        <w:overflowPunct/>
        <w:autoSpaceDE/>
        <w:autoSpaceDN/>
        <w:adjustRightInd/>
        <w:textAlignment w:val="auto"/>
        <w:rPr>
          <w:rFonts w:ascii="Arial" w:hAnsi="Arial"/>
          <w:b/>
          <w:bCs/>
          <w:color w:val="000000"/>
          <w:sz w:val="22"/>
          <w:szCs w:val="22"/>
        </w:rPr>
      </w:pPr>
      <w:r w:rsidRPr="00684377">
        <w:rPr>
          <w:rFonts w:ascii="Arial" w:hAnsi="Arial"/>
          <w:b/>
          <w:bCs/>
          <w:color w:val="000000"/>
          <w:sz w:val="22"/>
          <w:szCs w:val="22"/>
        </w:rPr>
        <w:br w:type="page"/>
      </w:r>
    </w:p>
    <w:p w14:paraId="6685A2B9" w14:textId="05C0CAD6" w:rsidR="0045305D" w:rsidRPr="00684377" w:rsidRDefault="0045305D" w:rsidP="00EA0E63">
      <w:pPr>
        <w:numPr>
          <w:ilvl w:val="0"/>
          <w:numId w:val="1"/>
        </w:numPr>
        <w:tabs>
          <w:tab w:val="left" w:pos="426"/>
          <w:tab w:val="left" w:pos="7200"/>
        </w:tabs>
        <w:spacing w:line="360" w:lineRule="auto"/>
        <w:ind w:left="426" w:right="-43" w:hanging="426"/>
        <w:jc w:val="thaiDistribute"/>
        <w:rPr>
          <w:rFonts w:ascii="Arial" w:hAnsi="Arial"/>
          <w:b/>
          <w:bCs/>
          <w:color w:val="000000"/>
          <w:sz w:val="19"/>
          <w:szCs w:val="19"/>
        </w:rPr>
      </w:pPr>
      <w:r w:rsidRPr="00684377">
        <w:rPr>
          <w:rFonts w:ascii="Arial" w:hAnsi="Arial"/>
          <w:b/>
          <w:bCs/>
          <w:color w:val="000000"/>
          <w:sz w:val="19"/>
          <w:szCs w:val="19"/>
        </w:rPr>
        <w:lastRenderedPageBreak/>
        <w:t>A</w:t>
      </w:r>
      <w:r w:rsidR="00412473" w:rsidRPr="00684377">
        <w:rPr>
          <w:rFonts w:ascii="Arial" w:hAnsi="Arial"/>
          <w:b/>
          <w:bCs/>
          <w:color w:val="000000"/>
          <w:sz w:val="19"/>
          <w:szCs w:val="19"/>
        </w:rPr>
        <w:t xml:space="preserve">SSETS </w:t>
      </w:r>
      <w:r w:rsidR="00EA0E63" w:rsidRPr="00684377">
        <w:rPr>
          <w:rFonts w:ascii="Arial" w:hAnsi="Arial"/>
          <w:b/>
          <w:bCs/>
          <w:color w:val="000000"/>
          <w:sz w:val="19"/>
          <w:szCs w:val="19"/>
        </w:rPr>
        <w:t>AND LIABILITIES RELATING TO ASSETS HEL</w:t>
      </w:r>
      <w:r w:rsidR="005D79CF" w:rsidRPr="00684377">
        <w:rPr>
          <w:rFonts w:ascii="Arial" w:hAnsi="Arial"/>
          <w:b/>
          <w:bCs/>
          <w:color w:val="000000"/>
          <w:sz w:val="19"/>
          <w:szCs w:val="19"/>
        </w:rPr>
        <w:t>D</w:t>
      </w:r>
      <w:r w:rsidR="00EA0E63" w:rsidRPr="00684377">
        <w:rPr>
          <w:rFonts w:ascii="Arial" w:hAnsi="Arial"/>
          <w:b/>
          <w:bCs/>
          <w:color w:val="000000"/>
          <w:sz w:val="19"/>
          <w:szCs w:val="19"/>
        </w:rPr>
        <w:t xml:space="preserve"> FOR SALE</w:t>
      </w:r>
      <w:r w:rsidR="00B15C2B" w:rsidRPr="00684377">
        <w:rPr>
          <w:rFonts w:ascii="Arial" w:hAnsi="Arial"/>
          <w:b/>
          <w:bCs/>
          <w:color w:val="000000"/>
          <w:sz w:val="19"/>
          <w:szCs w:val="19"/>
        </w:rPr>
        <w:t xml:space="preserve"> AND DISCLOSURES</w:t>
      </w:r>
      <w:r w:rsidR="00BE054C" w:rsidRPr="00684377">
        <w:rPr>
          <w:rFonts w:ascii="Arial" w:hAnsi="Arial"/>
          <w:b/>
          <w:bCs/>
          <w:color w:val="000000"/>
          <w:sz w:val="19"/>
          <w:szCs w:val="19"/>
        </w:rPr>
        <w:t xml:space="preserve"> OF DISCONTINUED OPERATIONS</w:t>
      </w:r>
    </w:p>
    <w:p w14:paraId="111008D6" w14:textId="77777777" w:rsidR="0057288F" w:rsidRPr="00684377" w:rsidRDefault="0057288F" w:rsidP="00412473">
      <w:pPr>
        <w:spacing w:line="360" w:lineRule="auto"/>
        <w:ind w:left="709"/>
        <w:jc w:val="thaiDistribute"/>
        <w:textAlignment w:val="auto"/>
        <w:rPr>
          <w:rFonts w:ascii="Arial" w:hAnsi="Arial" w:cs="Arial"/>
          <w:sz w:val="19"/>
          <w:szCs w:val="19"/>
        </w:rPr>
      </w:pPr>
    </w:p>
    <w:p w14:paraId="2FC09343" w14:textId="25E94F57" w:rsidR="0045305D" w:rsidRPr="00684377" w:rsidRDefault="0045305D" w:rsidP="00EA0E63">
      <w:pPr>
        <w:spacing w:line="360" w:lineRule="auto"/>
        <w:ind w:left="448" w:hanging="14"/>
        <w:jc w:val="thaiDistribute"/>
        <w:textAlignment w:val="auto"/>
        <w:rPr>
          <w:rFonts w:ascii="Arial" w:hAnsi="Arial" w:cs="Arial"/>
          <w:sz w:val="19"/>
          <w:szCs w:val="19"/>
        </w:rPr>
      </w:pPr>
      <w:r w:rsidRPr="00684377">
        <w:rPr>
          <w:rFonts w:ascii="Arial" w:hAnsi="Arial" w:cs="Arial"/>
          <w:sz w:val="19"/>
          <w:szCs w:val="19"/>
        </w:rPr>
        <w:t>During</w:t>
      </w:r>
      <w:r w:rsidR="009E06F7" w:rsidRPr="00684377">
        <w:rPr>
          <w:rFonts w:ascii="Arial" w:hAnsi="Arial" w:cs="Arial"/>
          <w:sz w:val="19"/>
          <w:szCs w:val="19"/>
        </w:rPr>
        <w:t xml:space="preserve"> the year</w:t>
      </w:r>
      <w:r w:rsidRPr="00684377">
        <w:rPr>
          <w:rFonts w:ascii="Arial" w:hAnsi="Arial" w:cs="Arial"/>
          <w:sz w:val="19"/>
          <w:szCs w:val="19"/>
        </w:rPr>
        <w:t xml:space="preserve"> 2024, The Extraordinary General Meeting of Shareholders No. 1/2024 has resolved to approve the disposal of all shares held by the Company in ITD Cementation India Limited (“ITD Cem”), </w:t>
      </w:r>
      <w:r w:rsidR="00EA0E63" w:rsidRPr="00684377">
        <w:rPr>
          <w:rFonts w:ascii="Arial" w:hAnsi="Arial" w:cs="Arial"/>
          <w:sz w:val="19"/>
          <w:szCs w:val="19"/>
        </w:rPr>
        <w:br/>
      </w:r>
      <w:r w:rsidRPr="00684377">
        <w:rPr>
          <w:rFonts w:ascii="Arial" w:hAnsi="Arial" w:cs="Arial"/>
          <w:sz w:val="19"/>
          <w:szCs w:val="19"/>
        </w:rPr>
        <w:t xml:space="preserve">a subsidiary, totaling 80,113,180 shares representing 46.64 percent of the total issued and sold shares of ITD Cem, at a price of INR 400 per share or approximately </w:t>
      </w:r>
      <w:r w:rsidR="00DC11DB" w:rsidRPr="00684377">
        <w:rPr>
          <w:rFonts w:ascii="Arial" w:hAnsi="Arial" w:cs="Arial"/>
          <w:sz w:val="19"/>
          <w:szCs w:val="19"/>
        </w:rPr>
        <w:t>Baht</w:t>
      </w:r>
      <w:r w:rsidRPr="00684377">
        <w:rPr>
          <w:rFonts w:ascii="Arial" w:hAnsi="Arial" w:cs="Arial"/>
          <w:sz w:val="19"/>
          <w:szCs w:val="19"/>
        </w:rPr>
        <w:t xml:space="preserve"> 148.08 amounting to a total of INR 32,045 million or approximately </w:t>
      </w:r>
      <w:r w:rsidR="00FF7100" w:rsidRPr="00684377">
        <w:rPr>
          <w:rFonts w:ascii="Arial" w:hAnsi="Arial" w:cs="Arial"/>
          <w:sz w:val="19"/>
          <w:szCs w:val="19"/>
        </w:rPr>
        <w:t>Baht</w:t>
      </w:r>
      <w:r w:rsidRPr="00684377">
        <w:rPr>
          <w:rFonts w:ascii="Arial" w:hAnsi="Arial" w:cs="Arial"/>
          <w:sz w:val="19"/>
          <w:szCs w:val="19"/>
        </w:rPr>
        <w:t xml:space="preserve"> 11,863 million to purchaser. ITD Cem is a subsidiary of the Company, engaging in construction contracting business in India and is a listed company in India (Bombay Stock Exchange and National Stock Exchange of India Limited). After the disposal of all the shares to the Purchaser, ITD Cem will no longer be a subsidiary of the Company.</w:t>
      </w:r>
    </w:p>
    <w:p w14:paraId="32C2FD53" w14:textId="77777777" w:rsidR="00FF62D1" w:rsidRPr="00684377" w:rsidRDefault="00FF62D1" w:rsidP="00EA0E63">
      <w:pPr>
        <w:spacing w:line="276" w:lineRule="auto"/>
        <w:ind w:left="448" w:hanging="14"/>
        <w:jc w:val="thaiDistribute"/>
        <w:textAlignment w:val="auto"/>
        <w:rPr>
          <w:rFonts w:ascii="Arial" w:hAnsi="Arial" w:cs="Arial"/>
          <w:sz w:val="19"/>
          <w:szCs w:val="19"/>
        </w:rPr>
      </w:pPr>
    </w:p>
    <w:p w14:paraId="09DE3514" w14:textId="02056FB6" w:rsidR="0045305D" w:rsidRPr="00684377" w:rsidRDefault="00406B4E" w:rsidP="00EA0E63">
      <w:pPr>
        <w:spacing w:line="360" w:lineRule="auto"/>
        <w:ind w:left="448" w:hanging="14"/>
        <w:jc w:val="thaiDistribute"/>
        <w:textAlignment w:val="auto"/>
        <w:rPr>
          <w:rFonts w:ascii="Arial" w:hAnsi="Arial" w:cs="Arial"/>
          <w:sz w:val="19"/>
          <w:szCs w:val="19"/>
        </w:rPr>
      </w:pPr>
      <w:r w:rsidRPr="00684377">
        <w:rPr>
          <w:rFonts w:ascii="Arial" w:hAnsi="Arial" w:cs="Arial"/>
          <w:sz w:val="19"/>
          <w:szCs w:val="19"/>
        </w:rPr>
        <w:t xml:space="preserve">The Company expected to complete the sales of such subsidiary within a year. Therefore, the Company has classified investments in such </w:t>
      </w:r>
      <w:proofErr w:type="gramStart"/>
      <w:r w:rsidRPr="00684377">
        <w:rPr>
          <w:rFonts w:ascii="Arial" w:hAnsi="Arial" w:cs="Arial"/>
          <w:sz w:val="19"/>
          <w:szCs w:val="19"/>
        </w:rPr>
        <w:t>subsidiary</w:t>
      </w:r>
      <w:proofErr w:type="gramEnd"/>
      <w:r w:rsidRPr="00684377">
        <w:rPr>
          <w:rFonts w:ascii="Arial" w:hAnsi="Arial" w:cs="Arial"/>
          <w:sz w:val="19"/>
          <w:szCs w:val="19"/>
        </w:rPr>
        <w:t xml:space="preserve"> into assets held for sale. A portion of the revenues from construction work in India geographic segment arises from the operations of </w:t>
      </w:r>
      <w:proofErr w:type="gramStart"/>
      <w:r w:rsidRPr="00684377">
        <w:rPr>
          <w:rFonts w:ascii="Arial" w:hAnsi="Arial" w:cs="Arial"/>
          <w:sz w:val="19"/>
          <w:szCs w:val="19"/>
        </w:rPr>
        <w:t>the such</w:t>
      </w:r>
      <w:proofErr w:type="gramEnd"/>
      <w:r w:rsidRPr="00684377">
        <w:rPr>
          <w:rFonts w:ascii="Arial" w:hAnsi="Arial" w:cs="Arial"/>
          <w:sz w:val="19"/>
          <w:szCs w:val="19"/>
        </w:rPr>
        <w:t xml:space="preserve"> subsidiary until            17 December 2024. With such assets and liabilities of </w:t>
      </w:r>
      <w:proofErr w:type="gramStart"/>
      <w:r w:rsidRPr="00684377">
        <w:rPr>
          <w:rFonts w:ascii="Arial" w:hAnsi="Arial" w:cs="Arial"/>
          <w:sz w:val="19"/>
          <w:szCs w:val="19"/>
        </w:rPr>
        <w:t>subsidiary</w:t>
      </w:r>
      <w:proofErr w:type="gramEnd"/>
      <w:r w:rsidRPr="00684377">
        <w:rPr>
          <w:rFonts w:ascii="Arial" w:hAnsi="Arial" w:cs="Arial"/>
          <w:sz w:val="19"/>
          <w:szCs w:val="19"/>
        </w:rPr>
        <w:t xml:space="preserve"> being classified as assets and liabilities held for sale</w:t>
      </w:r>
      <w:r w:rsidR="00753281" w:rsidRPr="00684377">
        <w:rPr>
          <w:rFonts w:ascii="Arial" w:hAnsi="Arial" w:cs="Arial"/>
          <w:sz w:val="19"/>
          <w:szCs w:val="19"/>
        </w:rPr>
        <w:t xml:space="preserve"> and discontinued operations</w:t>
      </w:r>
      <w:r w:rsidRPr="00684377">
        <w:rPr>
          <w:rFonts w:ascii="Arial" w:hAnsi="Arial" w:cs="Arial"/>
          <w:sz w:val="19"/>
          <w:szCs w:val="19"/>
        </w:rPr>
        <w:t>, the operating results of such subsidiary from 18 December 2024 to 31 December 2025 are excluded from the segment information.</w:t>
      </w:r>
    </w:p>
    <w:p w14:paraId="0DDB68A9" w14:textId="77777777" w:rsidR="005201D7" w:rsidRPr="00684377" w:rsidRDefault="005201D7" w:rsidP="00EA0E63">
      <w:pPr>
        <w:spacing w:line="276" w:lineRule="auto"/>
        <w:ind w:left="448" w:hanging="14"/>
        <w:jc w:val="thaiDistribute"/>
        <w:textAlignment w:val="auto"/>
        <w:rPr>
          <w:rFonts w:ascii="Arial" w:hAnsi="Arial" w:cs="Arial"/>
          <w:sz w:val="19"/>
          <w:szCs w:val="19"/>
        </w:rPr>
      </w:pPr>
    </w:p>
    <w:p w14:paraId="043A37B0" w14:textId="0F336CDF" w:rsidR="0045305D" w:rsidRPr="00684377" w:rsidRDefault="0045305D" w:rsidP="00EA0E63">
      <w:pPr>
        <w:spacing w:line="360" w:lineRule="auto"/>
        <w:ind w:left="448" w:hanging="14"/>
        <w:jc w:val="thaiDistribute"/>
        <w:textAlignment w:val="auto"/>
        <w:rPr>
          <w:rFonts w:ascii="Arial" w:hAnsi="Arial" w:cs="Arial"/>
          <w:sz w:val="19"/>
          <w:szCs w:val="19"/>
        </w:rPr>
      </w:pPr>
      <w:r w:rsidRPr="00684377">
        <w:rPr>
          <w:rFonts w:ascii="Arial" w:hAnsi="Arial" w:cs="Arial"/>
          <w:sz w:val="19"/>
          <w:szCs w:val="19"/>
        </w:rPr>
        <w:t xml:space="preserve">The operating results of </w:t>
      </w:r>
      <w:proofErr w:type="gramStart"/>
      <w:r w:rsidRPr="00684377">
        <w:rPr>
          <w:rFonts w:ascii="Arial" w:hAnsi="Arial" w:cs="Arial"/>
          <w:sz w:val="19"/>
          <w:szCs w:val="19"/>
        </w:rPr>
        <w:t>the such</w:t>
      </w:r>
      <w:proofErr w:type="gramEnd"/>
      <w:r w:rsidRPr="00684377">
        <w:rPr>
          <w:rFonts w:ascii="Arial" w:hAnsi="Arial" w:cs="Arial"/>
          <w:sz w:val="19"/>
          <w:szCs w:val="19"/>
        </w:rPr>
        <w:t xml:space="preserve"> subsidiary from 1 January 2024 to 17 December 2024 included in the Group’s profit for the year ended 31 December 202</w:t>
      </w:r>
      <w:r w:rsidR="00D37EA1" w:rsidRPr="00684377">
        <w:rPr>
          <w:rFonts w:ascii="Arial" w:hAnsi="Arial" w:cs="Arial"/>
          <w:sz w:val="19"/>
          <w:szCs w:val="19"/>
        </w:rPr>
        <w:t>4</w:t>
      </w:r>
      <w:r w:rsidRPr="00684377">
        <w:rPr>
          <w:rFonts w:ascii="Arial" w:hAnsi="Arial" w:cs="Arial"/>
          <w:sz w:val="19"/>
          <w:szCs w:val="19"/>
        </w:rPr>
        <w:t xml:space="preserve"> are presented </w:t>
      </w:r>
      <w:proofErr w:type="gramStart"/>
      <w:r w:rsidRPr="00684377">
        <w:rPr>
          <w:rFonts w:ascii="Arial" w:hAnsi="Arial" w:cs="Arial"/>
          <w:sz w:val="19"/>
          <w:szCs w:val="19"/>
        </w:rPr>
        <w:t>below</w:t>
      </w:r>
      <w:r w:rsidR="0057288F" w:rsidRPr="00684377">
        <w:rPr>
          <w:rFonts w:ascii="Arial" w:hAnsi="Arial" w:cs="Arial"/>
          <w:sz w:val="19"/>
          <w:szCs w:val="19"/>
        </w:rPr>
        <w:t xml:space="preserve"> </w:t>
      </w:r>
      <w:r w:rsidRPr="00684377">
        <w:rPr>
          <w:rFonts w:ascii="Arial" w:hAnsi="Arial" w:cs="Arial"/>
          <w:sz w:val="19"/>
          <w:szCs w:val="19"/>
        </w:rPr>
        <w:t>:</w:t>
      </w:r>
      <w:proofErr w:type="gramEnd"/>
    </w:p>
    <w:p w14:paraId="5D2BA6A6" w14:textId="77777777" w:rsidR="0057288F" w:rsidRPr="00684377" w:rsidRDefault="0057288F" w:rsidP="00424DAA">
      <w:pPr>
        <w:spacing w:line="380" w:lineRule="exact"/>
        <w:jc w:val="thaiDistribute"/>
        <w:textAlignment w:val="auto"/>
        <w:rPr>
          <w:rFonts w:ascii="Arial" w:hAnsi="Arial" w:cs="Arial"/>
          <w:sz w:val="16"/>
          <w:szCs w:val="16"/>
        </w:rPr>
      </w:pPr>
    </w:p>
    <w:tbl>
      <w:tblPr>
        <w:tblStyle w:val="TableGrid1"/>
        <w:tblW w:w="8908"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23"/>
        <w:gridCol w:w="1985"/>
      </w:tblGrid>
      <w:tr w:rsidR="0045305D" w:rsidRPr="00684377" w14:paraId="219A522D" w14:textId="77777777" w:rsidTr="00EA0E63">
        <w:trPr>
          <w:cantSplit/>
          <w:trHeight w:val="203"/>
        </w:trPr>
        <w:tc>
          <w:tcPr>
            <w:tcW w:w="6923" w:type="dxa"/>
            <w:vAlign w:val="bottom"/>
          </w:tcPr>
          <w:p w14:paraId="48770366" w14:textId="77777777" w:rsidR="0045305D" w:rsidRPr="00684377" w:rsidRDefault="0045305D" w:rsidP="00424DAA">
            <w:pPr>
              <w:spacing w:before="30" w:after="30" w:line="276" w:lineRule="auto"/>
              <w:ind w:left="173" w:hanging="173"/>
              <w:jc w:val="center"/>
              <w:rPr>
                <w:rFonts w:ascii="Arial" w:hAnsi="Arial" w:cs="Arial"/>
                <w:sz w:val="18"/>
                <w:szCs w:val="18"/>
              </w:rPr>
            </w:pPr>
          </w:p>
        </w:tc>
        <w:tc>
          <w:tcPr>
            <w:tcW w:w="1985" w:type="dxa"/>
            <w:vAlign w:val="bottom"/>
            <w:hideMark/>
          </w:tcPr>
          <w:p w14:paraId="18CA3D31" w14:textId="77777777" w:rsidR="0045305D" w:rsidRPr="00684377" w:rsidRDefault="0045305D" w:rsidP="00424DAA">
            <w:pPr>
              <w:spacing w:before="30" w:after="30" w:line="276" w:lineRule="auto"/>
              <w:jc w:val="center"/>
              <w:rPr>
                <w:rFonts w:ascii="Arial" w:hAnsi="Arial" w:cs="Arial"/>
                <w:spacing w:val="-8"/>
                <w:sz w:val="18"/>
                <w:szCs w:val="18"/>
                <w:cs/>
              </w:rPr>
            </w:pPr>
            <w:r w:rsidRPr="00684377">
              <w:rPr>
                <w:rFonts w:ascii="Arial" w:hAnsi="Arial" w:cs="Arial"/>
                <w:sz w:val="18"/>
                <w:szCs w:val="18"/>
              </w:rPr>
              <w:t>(Unit: Thousand Baht)</w:t>
            </w:r>
          </w:p>
        </w:tc>
      </w:tr>
      <w:tr w:rsidR="0045305D" w:rsidRPr="00684377" w14:paraId="057DB9E5" w14:textId="77777777" w:rsidTr="00EA0E63">
        <w:trPr>
          <w:cantSplit/>
          <w:trHeight w:val="57"/>
        </w:trPr>
        <w:tc>
          <w:tcPr>
            <w:tcW w:w="6923" w:type="dxa"/>
            <w:vAlign w:val="bottom"/>
          </w:tcPr>
          <w:p w14:paraId="384F45DD" w14:textId="77777777" w:rsidR="0045305D" w:rsidRPr="00684377" w:rsidRDefault="0045305D" w:rsidP="00424DAA">
            <w:pPr>
              <w:spacing w:before="30" w:after="30" w:line="276" w:lineRule="auto"/>
              <w:ind w:left="173" w:hanging="173"/>
              <w:jc w:val="center"/>
              <w:rPr>
                <w:rFonts w:ascii="Arial" w:hAnsi="Arial" w:cs="Arial"/>
                <w:sz w:val="18"/>
                <w:szCs w:val="18"/>
              </w:rPr>
            </w:pPr>
          </w:p>
        </w:tc>
        <w:tc>
          <w:tcPr>
            <w:tcW w:w="1985" w:type="dxa"/>
            <w:vAlign w:val="bottom"/>
          </w:tcPr>
          <w:p w14:paraId="54380DFE" w14:textId="6558B505" w:rsidR="0045305D" w:rsidRPr="00684377" w:rsidRDefault="0057288F" w:rsidP="00424DAA">
            <w:pPr>
              <w:pBdr>
                <w:bottom w:val="single" w:sz="4" w:space="1" w:color="auto"/>
              </w:pBdr>
              <w:spacing w:before="30" w:after="30" w:line="276" w:lineRule="auto"/>
              <w:jc w:val="center"/>
              <w:rPr>
                <w:rFonts w:ascii="Arial" w:hAnsi="Arial" w:cs="Arial"/>
                <w:sz w:val="18"/>
                <w:szCs w:val="18"/>
              </w:rPr>
            </w:pPr>
            <w:r w:rsidRPr="00684377">
              <w:rPr>
                <w:rFonts w:ascii="Arial" w:hAnsi="Arial" w:cs="Arial"/>
                <w:sz w:val="18"/>
                <w:szCs w:val="18"/>
              </w:rPr>
              <w:t>Consolidated F</w:t>
            </w:r>
            <w:r w:rsidRPr="00684377">
              <w:rPr>
                <w:rFonts w:ascii="Arial" w:hAnsi="Arial" w:cs="Arial"/>
                <w:sz w:val="18"/>
                <w:szCs w:val="18"/>
                <w:cs/>
              </w:rPr>
              <w:t>/</w:t>
            </w:r>
            <w:r w:rsidRPr="00684377">
              <w:rPr>
                <w:rFonts w:ascii="Arial" w:hAnsi="Arial" w:cs="Arial"/>
                <w:sz w:val="18"/>
                <w:szCs w:val="18"/>
              </w:rPr>
              <w:t>S</w:t>
            </w:r>
          </w:p>
        </w:tc>
      </w:tr>
      <w:tr w:rsidR="0045305D" w:rsidRPr="00684377" w14:paraId="509650CF" w14:textId="77777777" w:rsidTr="00EA0E63">
        <w:trPr>
          <w:cantSplit/>
          <w:trHeight w:val="57"/>
        </w:trPr>
        <w:tc>
          <w:tcPr>
            <w:tcW w:w="6923" w:type="dxa"/>
            <w:vAlign w:val="bottom"/>
          </w:tcPr>
          <w:p w14:paraId="435139E4" w14:textId="77777777" w:rsidR="0045305D" w:rsidRPr="00684377" w:rsidRDefault="0045305D" w:rsidP="00424DAA">
            <w:pPr>
              <w:spacing w:before="30" w:after="30" w:line="276" w:lineRule="auto"/>
              <w:ind w:left="173" w:hanging="173"/>
              <w:jc w:val="center"/>
              <w:rPr>
                <w:rFonts w:ascii="Arial" w:hAnsi="Arial" w:cs="Arial"/>
                <w:sz w:val="18"/>
                <w:szCs w:val="18"/>
              </w:rPr>
            </w:pPr>
          </w:p>
        </w:tc>
        <w:tc>
          <w:tcPr>
            <w:tcW w:w="1985" w:type="dxa"/>
            <w:vAlign w:val="bottom"/>
          </w:tcPr>
          <w:p w14:paraId="1E26C668" w14:textId="4C805561" w:rsidR="0045305D" w:rsidRPr="00684377" w:rsidRDefault="0045305D" w:rsidP="00424DAA">
            <w:pPr>
              <w:pBdr>
                <w:bottom w:val="single" w:sz="4" w:space="1" w:color="auto"/>
              </w:pBdr>
              <w:spacing w:before="30" w:after="30" w:line="276" w:lineRule="auto"/>
              <w:jc w:val="center"/>
              <w:rPr>
                <w:rFonts w:ascii="Arial" w:hAnsi="Arial" w:cs="Arial"/>
                <w:sz w:val="18"/>
                <w:szCs w:val="18"/>
              </w:rPr>
            </w:pPr>
            <w:r w:rsidRPr="00684377">
              <w:rPr>
                <w:rFonts w:ascii="Arial" w:hAnsi="Arial" w:cs="Arial"/>
                <w:sz w:val="18"/>
                <w:szCs w:val="18"/>
              </w:rPr>
              <w:t>202</w:t>
            </w:r>
            <w:r w:rsidR="00722F22" w:rsidRPr="00684377">
              <w:rPr>
                <w:rFonts w:ascii="Arial" w:hAnsi="Arial" w:cs="Arial"/>
                <w:sz w:val="18"/>
                <w:szCs w:val="18"/>
              </w:rPr>
              <w:t>4</w:t>
            </w:r>
          </w:p>
        </w:tc>
      </w:tr>
      <w:tr w:rsidR="0045305D" w:rsidRPr="00684377" w14:paraId="4C54B508" w14:textId="77777777" w:rsidTr="00EA0E63">
        <w:trPr>
          <w:trHeight w:val="94"/>
          <w:tblHeader/>
        </w:trPr>
        <w:tc>
          <w:tcPr>
            <w:tcW w:w="6923" w:type="dxa"/>
            <w:vAlign w:val="bottom"/>
            <w:hideMark/>
          </w:tcPr>
          <w:p w14:paraId="31A6E48D" w14:textId="77777777" w:rsidR="0045305D" w:rsidRPr="00684377" w:rsidRDefault="0045305D" w:rsidP="00424DAA">
            <w:pPr>
              <w:spacing w:before="30" w:after="30" w:line="276" w:lineRule="auto"/>
              <w:ind w:left="-109"/>
              <w:rPr>
                <w:rFonts w:ascii="Arial" w:hAnsi="Arial" w:cs="Arial"/>
                <w:b/>
                <w:bCs/>
                <w:sz w:val="18"/>
                <w:szCs w:val="18"/>
                <w:cs/>
              </w:rPr>
            </w:pPr>
            <w:r w:rsidRPr="00684377">
              <w:rPr>
                <w:rFonts w:ascii="Arial" w:hAnsi="Arial" w:cs="Arial"/>
                <w:b/>
                <w:bCs/>
                <w:sz w:val="18"/>
                <w:szCs w:val="18"/>
              </w:rPr>
              <w:t>Revenue</w:t>
            </w:r>
          </w:p>
        </w:tc>
        <w:tc>
          <w:tcPr>
            <w:tcW w:w="1985" w:type="dxa"/>
            <w:vAlign w:val="bottom"/>
          </w:tcPr>
          <w:p w14:paraId="6A9AB668" w14:textId="77777777" w:rsidR="0045305D" w:rsidRPr="00684377" w:rsidRDefault="0045305D" w:rsidP="00424DAA">
            <w:pPr>
              <w:spacing w:before="30" w:after="30" w:line="276" w:lineRule="auto"/>
              <w:jc w:val="right"/>
              <w:rPr>
                <w:rFonts w:ascii="Arial" w:hAnsi="Arial" w:cs="Arial"/>
                <w:spacing w:val="-8"/>
                <w:sz w:val="18"/>
                <w:szCs w:val="18"/>
                <w:u w:val="single"/>
                <w:cs/>
              </w:rPr>
            </w:pPr>
          </w:p>
        </w:tc>
      </w:tr>
      <w:tr w:rsidR="00722F22" w:rsidRPr="00684377" w14:paraId="5752025C" w14:textId="77777777" w:rsidTr="00EA0E63">
        <w:trPr>
          <w:trHeight w:val="57"/>
        </w:trPr>
        <w:tc>
          <w:tcPr>
            <w:tcW w:w="6923" w:type="dxa"/>
            <w:vAlign w:val="bottom"/>
            <w:hideMark/>
          </w:tcPr>
          <w:p w14:paraId="68B1DA68" w14:textId="77777777" w:rsidR="00722F22" w:rsidRPr="00684377" w:rsidRDefault="00722F22" w:rsidP="00722F22">
            <w:pPr>
              <w:spacing w:before="30" w:after="30" w:line="276" w:lineRule="auto"/>
              <w:ind w:left="-109"/>
              <w:rPr>
                <w:rFonts w:ascii="Arial" w:hAnsi="Arial" w:cs="Arial"/>
                <w:sz w:val="18"/>
                <w:szCs w:val="18"/>
              </w:rPr>
            </w:pPr>
            <w:r w:rsidRPr="00684377">
              <w:rPr>
                <w:rFonts w:ascii="Arial" w:hAnsi="Arial" w:cs="Arial"/>
                <w:sz w:val="18"/>
                <w:szCs w:val="18"/>
              </w:rPr>
              <w:t>Revenues from construction work</w:t>
            </w:r>
          </w:p>
        </w:tc>
        <w:tc>
          <w:tcPr>
            <w:tcW w:w="1985" w:type="dxa"/>
            <w:vAlign w:val="bottom"/>
          </w:tcPr>
          <w:p w14:paraId="0A14B435" w14:textId="17D2C3E6" w:rsidR="00722F22" w:rsidRPr="00684377" w:rsidRDefault="00722F22" w:rsidP="00722F22">
            <w:pPr>
              <w:pBdr>
                <w:bottom w:val="single" w:sz="4" w:space="1" w:color="auto"/>
              </w:pBdr>
              <w:tabs>
                <w:tab w:val="decimal" w:pos="1335"/>
              </w:tabs>
              <w:spacing w:before="30" w:after="30" w:line="276" w:lineRule="auto"/>
              <w:jc w:val="right"/>
              <w:rPr>
                <w:rFonts w:ascii="Arial" w:hAnsi="Arial" w:cs="Arial"/>
                <w:sz w:val="18"/>
                <w:szCs w:val="18"/>
              </w:rPr>
            </w:pPr>
            <w:r w:rsidRPr="00684377">
              <w:rPr>
                <w:rFonts w:ascii="Arial" w:hAnsi="Arial" w:cs="Arial"/>
                <w:sz w:val="18"/>
                <w:szCs w:val="18"/>
              </w:rPr>
              <w:t>36,875,658</w:t>
            </w:r>
          </w:p>
        </w:tc>
      </w:tr>
      <w:tr w:rsidR="00722F22" w:rsidRPr="00684377" w14:paraId="7F63DE04" w14:textId="77777777" w:rsidTr="00EA0E63">
        <w:trPr>
          <w:trHeight w:val="57"/>
        </w:trPr>
        <w:tc>
          <w:tcPr>
            <w:tcW w:w="6923" w:type="dxa"/>
            <w:vAlign w:val="bottom"/>
            <w:hideMark/>
          </w:tcPr>
          <w:p w14:paraId="00316A9A" w14:textId="77777777" w:rsidR="00722F22" w:rsidRPr="00684377" w:rsidRDefault="00722F22" w:rsidP="00722F22">
            <w:pPr>
              <w:spacing w:before="30" w:after="30" w:line="276" w:lineRule="auto"/>
              <w:ind w:left="-109"/>
              <w:rPr>
                <w:rFonts w:ascii="Arial" w:hAnsi="Arial" w:cs="Arial"/>
                <w:b/>
                <w:bCs/>
                <w:sz w:val="18"/>
                <w:szCs w:val="18"/>
              </w:rPr>
            </w:pPr>
            <w:r w:rsidRPr="00684377">
              <w:rPr>
                <w:rFonts w:ascii="Arial" w:hAnsi="Arial" w:cs="Arial"/>
                <w:b/>
                <w:bCs/>
                <w:sz w:val="18"/>
                <w:szCs w:val="18"/>
              </w:rPr>
              <w:t>Total revenue</w:t>
            </w:r>
          </w:p>
        </w:tc>
        <w:tc>
          <w:tcPr>
            <w:tcW w:w="1985" w:type="dxa"/>
            <w:vAlign w:val="bottom"/>
          </w:tcPr>
          <w:p w14:paraId="02D34DFF" w14:textId="0BB201F6" w:rsidR="00722F22" w:rsidRPr="00684377" w:rsidRDefault="00722F22" w:rsidP="00722F22">
            <w:pPr>
              <w:pBdr>
                <w:bottom w:val="single" w:sz="4" w:space="1" w:color="auto"/>
              </w:pBdr>
              <w:tabs>
                <w:tab w:val="decimal" w:pos="1335"/>
              </w:tabs>
              <w:spacing w:before="30" w:after="30" w:line="276" w:lineRule="auto"/>
              <w:jc w:val="right"/>
              <w:rPr>
                <w:rFonts w:ascii="Arial" w:hAnsi="Arial" w:cs="Arial"/>
                <w:sz w:val="18"/>
                <w:szCs w:val="18"/>
                <w:cs/>
              </w:rPr>
            </w:pPr>
            <w:r w:rsidRPr="00684377">
              <w:rPr>
                <w:rFonts w:ascii="Arial" w:hAnsi="Arial" w:cs="Arial"/>
                <w:sz w:val="18"/>
                <w:szCs w:val="18"/>
              </w:rPr>
              <w:t>36,875,658</w:t>
            </w:r>
          </w:p>
        </w:tc>
      </w:tr>
      <w:tr w:rsidR="00722F22" w:rsidRPr="00684377" w14:paraId="2CC6F6C6" w14:textId="77777777" w:rsidTr="00EA0E63">
        <w:trPr>
          <w:trHeight w:val="57"/>
        </w:trPr>
        <w:tc>
          <w:tcPr>
            <w:tcW w:w="6923" w:type="dxa"/>
            <w:vAlign w:val="bottom"/>
            <w:hideMark/>
          </w:tcPr>
          <w:p w14:paraId="35493860" w14:textId="78DEC1CA" w:rsidR="00722F22" w:rsidRPr="00684377" w:rsidRDefault="00722F22" w:rsidP="00722F22">
            <w:pPr>
              <w:spacing w:before="30" w:after="30" w:line="276" w:lineRule="auto"/>
              <w:ind w:left="-109"/>
              <w:rPr>
                <w:rFonts w:ascii="Arial" w:hAnsi="Arial" w:cs="Arial"/>
                <w:b/>
                <w:bCs/>
                <w:sz w:val="18"/>
                <w:szCs w:val="18"/>
              </w:rPr>
            </w:pPr>
            <w:r w:rsidRPr="00684377">
              <w:rPr>
                <w:rFonts w:ascii="Arial" w:hAnsi="Arial" w:cs="Arial"/>
                <w:b/>
                <w:bCs/>
                <w:sz w:val="18"/>
                <w:szCs w:val="18"/>
              </w:rPr>
              <w:t>Costs</w:t>
            </w:r>
          </w:p>
        </w:tc>
        <w:tc>
          <w:tcPr>
            <w:tcW w:w="1985" w:type="dxa"/>
            <w:vAlign w:val="bottom"/>
          </w:tcPr>
          <w:p w14:paraId="55049B4F" w14:textId="77777777" w:rsidR="00722F22" w:rsidRPr="00684377" w:rsidRDefault="00722F22" w:rsidP="00722F22">
            <w:pPr>
              <w:tabs>
                <w:tab w:val="decimal" w:pos="1335"/>
              </w:tabs>
              <w:spacing w:before="30" w:after="30" w:line="276" w:lineRule="auto"/>
              <w:jc w:val="right"/>
              <w:rPr>
                <w:rFonts w:ascii="Arial" w:hAnsi="Arial" w:cs="Arial"/>
                <w:sz w:val="18"/>
                <w:szCs w:val="18"/>
                <w:cs/>
              </w:rPr>
            </w:pPr>
          </w:p>
        </w:tc>
      </w:tr>
      <w:tr w:rsidR="00722F22" w:rsidRPr="00684377" w14:paraId="42916192" w14:textId="77777777" w:rsidTr="00EA0E63">
        <w:trPr>
          <w:trHeight w:val="57"/>
        </w:trPr>
        <w:tc>
          <w:tcPr>
            <w:tcW w:w="6923" w:type="dxa"/>
            <w:vAlign w:val="bottom"/>
            <w:hideMark/>
          </w:tcPr>
          <w:p w14:paraId="67F5D1EF" w14:textId="77777777" w:rsidR="00722F22" w:rsidRPr="00684377" w:rsidRDefault="00722F22" w:rsidP="00722F22">
            <w:pPr>
              <w:spacing w:before="30" w:after="30" w:line="276" w:lineRule="auto"/>
              <w:ind w:left="-109"/>
              <w:rPr>
                <w:rFonts w:ascii="Arial" w:hAnsi="Arial" w:cs="Arial"/>
                <w:sz w:val="18"/>
                <w:szCs w:val="18"/>
              </w:rPr>
            </w:pPr>
            <w:r w:rsidRPr="00684377">
              <w:rPr>
                <w:rFonts w:ascii="Arial" w:hAnsi="Arial" w:cs="Arial"/>
                <w:sz w:val="18"/>
                <w:szCs w:val="18"/>
              </w:rPr>
              <w:t>Costs of construction work</w:t>
            </w:r>
          </w:p>
        </w:tc>
        <w:tc>
          <w:tcPr>
            <w:tcW w:w="1985" w:type="dxa"/>
            <w:vAlign w:val="bottom"/>
          </w:tcPr>
          <w:p w14:paraId="5C83AD04" w14:textId="4701DEB5" w:rsidR="00722F22" w:rsidRPr="00684377" w:rsidRDefault="00722F22" w:rsidP="00722F22">
            <w:pPr>
              <w:pBdr>
                <w:bottom w:val="single" w:sz="4" w:space="1" w:color="auto"/>
              </w:pBdr>
              <w:tabs>
                <w:tab w:val="decimal" w:pos="1335"/>
              </w:tabs>
              <w:spacing w:before="30" w:after="30" w:line="276" w:lineRule="auto"/>
              <w:jc w:val="right"/>
              <w:rPr>
                <w:rFonts w:ascii="Arial" w:hAnsi="Arial" w:cs="Arial"/>
                <w:sz w:val="18"/>
                <w:szCs w:val="18"/>
                <w:cs/>
              </w:rPr>
            </w:pPr>
            <w:r w:rsidRPr="00684377">
              <w:rPr>
                <w:rFonts w:ascii="Arial" w:hAnsi="Arial" w:cs="Arial"/>
                <w:sz w:val="18"/>
                <w:szCs w:val="18"/>
              </w:rPr>
              <w:t>33,024,604</w:t>
            </w:r>
          </w:p>
        </w:tc>
      </w:tr>
      <w:tr w:rsidR="00722F22" w:rsidRPr="00684377" w14:paraId="35184AA7" w14:textId="77777777" w:rsidTr="00EA0E63">
        <w:trPr>
          <w:trHeight w:val="57"/>
        </w:trPr>
        <w:tc>
          <w:tcPr>
            <w:tcW w:w="6923" w:type="dxa"/>
            <w:vAlign w:val="bottom"/>
            <w:hideMark/>
          </w:tcPr>
          <w:p w14:paraId="5E590630" w14:textId="77777777" w:rsidR="00722F22" w:rsidRPr="00684377" w:rsidRDefault="00722F22" w:rsidP="00722F22">
            <w:pPr>
              <w:spacing w:before="30" w:after="30" w:line="276" w:lineRule="auto"/>
              <w:ind w:left="-109"/>
              <w:rPr>
                <w:rFonts w:ascii="Arial" w:hAnsi="Arial" w:cs="Arial"/>
                <w:b/>
                <w:bCs/>
                <w:sz w:val="18"/>
                <w:szCs w:val="18"/>
              </w:rPr>
            </w:pPr>
            <w:r w:rsidRPr="00684377">
              <w:rPr>
                <w:rFonts w:ascii="Arial" w:hAnsi="Arial" w:cs="Arial"/>
                <w:b/>
                <w:bCs/>
                <w:sz w:val="18"/>
                <w:szCs w:val="18"/>
              </w:rPr>
              <w:t>Total costs</w:t>
            </w:r>
          </w:p>
        </w:tc>
        <w:tc>
          <w:tcPr>
            <w:tcW w:w="1985" w:type="dxa"/>
            <w:vAlign w:val="bottom"/>
          </w:tcPr>
          <w:p w14:paraId="184F4BB6" w14:textId="2DC9A344" w:rsidR="00722F22" w:rsidRPr="00684377" w:rsidRDefault="00722F22" w:rsidP="00722F22">
            <w:pPr>
              <w:pBdr>
                <w:bottom w:val="single" w:sz="4" w:space="1" w:color="auto"/>
              </w:pBdr>
              <w:tabs>
                <w:tab w:val="decimal" w:pos="1335"/>
              </w:tabs>
              <w:spacing w:before="30" w:after="30" w:line="276" w:lineRule="auto"/>
              <w:jc w:val="right"/>
              <w:rPr>
                <w:rFonts w:ascii="Arial" w:hAnsi="Arial" w:cs="Arial"/>
                <w:sz w:val="18"/>
                <w:szCs w:val="18"/>
              </w:rPr>
            </w:pPr>
            <w:r w:rsidRPr="00684377">
              <w:rPr>
                <w:rFonts w:ascii="Arial" w:hAnsi="Arial" w:cs="Arial"/>
                <w:sz w:val="18"/>
                <w:szCs w:val="18"/>
              </w:rPr>
              <w:t>33,024,604</w:t>
            </w:r>
          </w:p>
        </w:tc>
      </w:tr>
      <w:tr w:rsidR="00722F22" w:rsidRPr="00684377" w14:paraId="2BFC9796" w14:textId="77777777" w:rsidTr="00EA0E63">
        <w:trPr>
          <w:trHeight w:val="57"/>
        </w:trPr>
        <w:tc>
          <w:tcPr>
            <w:tcW w:w="6923" w:type="dxa"/>
            <w:vAlign w:val="bottom"/>
            <w:hideMark/>
          </w:tcPr>
          <w:p w14:paraId="7FF4B1B8" w14:textId="77777777" w:rsidR="00722F22" w:rsidRPr="00684377" w:rsidRDefault="00722F22" w:rsidP="00722F22">
            <w:pPr>
              <w:spacing w:before="30" w:after="30" w:line="276" w:lineRule="auto"/>
              <w:ind w:left="-109"/>
              <w:rPr>
                <w:rFonts w:ascii="Arial" w:hAnsi="Arial" w:cs="Arial"/>
                <w:sz w:val="18"/>
                <w:szCs w:val="18"/>
              </w:rPr>
            </w:pPr>
            <w:r w:rsidRPr="00684377">
              <w:rPr>
                <w:rFonts w:ascii="Arial" w:hAnsi="Arial" w:cs="Arial"/>
                <w:sz w:val="18"/>
                <w:szCs w:val="18"/>
              </w:rPr>
              <w:t>Gross Profit</w:t>
            </w:r>
          </w:p>
        </w:tc>
        <w:tc>
          <w:tcPr>
            <w:tcW w:w="1985" w:type="dxa"/>
            <w:vAlign w:val="bottom"/>
          </w:tcPr>
          <w:p w14:paraId="6952E3DD" w14:textId="2B89358E" w:rsidR="00722F22" w:rsidRPr="00684377" w:rsidRDefault="00722F22" w:rsidP="00722F22">
            <w:pPr>
              <w:tabs>
                <w:tab w:val="decimal" w:pos="1335"/>
              </w:tabs>
              <w:spacing w:before="30" w:after="30" w:line="276" w:lineRule="auto"/>
              <w:jc w:val="right"/>
              <w:rPr>
                <w:rFonts w:ascii="Arial" w:hAnsi="Arial" w:cs="Arial"/>
                <w:sz w:val="18"/>
                <w:szCs w:val="18"/>
                <w:cs/>
              </w:rPr>
            </w:pPr>
            <w:r w:rsidRPr="00684377">
              <w:rPr>
                <w:rFonts w:ascii="Arial" w:hAnsi="Arial" w:cs="Arial"/>
                <w:sz w:val="18"/>
                <w:szCs w:val="18"/>
              </w:rPr>
              <w:t>3,851,054</w:t>
            </w:r>
          </w:p>
        </w:tc>
      </w:tr>
      <w:tr w:rsidR="00722F22" w:rsidRPr="00684377" w14:paraId="754594B7" w14:textId="77777777" w:rsidTr="00EA0E63">
        <w:trPr>
          <w:trHeight w:val="57"/>
        </w:trPr>
        <w:tc>
          <w:tcPr>
            <w:tcW w:w="6923" w:type="dxa"/>
            <w:vAlign w:val="bottom"/>
            <w:hideMark/>
          </w:tcPr>
          <w:p w14:paraId="14502A77" w14:textId="77777777" w:rsidR="00722F22" w:rsidRPr="00684377" w:rsidRDefault="00722F22" w:rsidP="00722F22">
            <w:pPr>
              <w:spacing w:before="30" w:after="30" w:line="276" w:lineRule="auto"/>
              <w:ind w:left="-109"/>
              <w:rPr>
                <w:rFonts w:ascii="Arial" w:hAnsi="Arial" w:cs="Arial"/>
                <w:sz w:val="18"/>
                <w:szCs w:val="18"/>
              </w:rPr>
            </w:pPr>
            <w:r w:rsidRPr="00684377">
              <w:rPr>
                <w:rFonts w:ascii="Arial" w:hAnsi="Arial" w:cs="Arial"/>
                <w:sz w:val="18"/>
                <w:szCs w:val="18"/>
              </w:rPr>
              <w:t>Other income</w:t>
            </w:r>
          </w:p>
        </w:tc>
        <w:tc>
          <w:tcPr>
            <w:tcW w:w="1985" w:type="dxa"/>
            <w:vAlign w:val="bottom"/>
          </w:tcPr>
          <w:p w14:paraId="6279C9F5" w14:textId="49D857DC" w:rsidR="00722F22" w:rsidRPr="00684377" w:rsidRDefault="00722F22" w:rsidP="00722F22">
            <w:pPr>
              <w:tabs>
                <w:tab w:val="decimal" w:pos="1335"/>
              </w:tabs>
              <w:spacing w:before="30" w:after="30" w:line="276" w:lineRule="auto"/>
              <w:jc w:val="right"/>
              <w:rPr>
                <w:rFonts w:ascii="Arial" w:hAnsi="Arial" w:cs="Arial"/>
                <w:sz w:val="18"/>
                <w:szCs w:val="18"/>
                <w:cs/>
              </w:rPr>
            </w:pPr>
            <w:r w:rsidRPr="00684377">
              <w:rPr>
                <w:rFonts w:ascii="Arial" w:hAnsi="Arial" w:cs="Arial"/>
                <w:sz w:val="18"/>
                <w:szCs w:val="18"/>
              </w:rPr>
              <w:t>341,620</w:t>
            </w:r>
          </w:p>
        </w:tc>
      </w:tr>
      <w:tr w:rsidR="00722F22" w:rsidRPr="00684377" w14:paraId="6D2C15A5" w14:textId="77777777" w:rsidTr="00EA0E63">
        <w:trPr>
          <w:trHeight w:val="57"/>
        </w:trPr>
        <w:tc>
          <w:tcPr>
            <w:tcW w:w="6923" w:type="dxa"/>
            <w:vAlign w:val="bottom"/>
            <w:hideMark/>
          </w:tcPr>
          <w:p w14:paraId="09673316" w14:textId="77777777" w:rsidR="00722F22" w:rsidRPr="00684377" w:rsidRDefault="00722F22" w:rsidP="00722F22">
            <w:pPr>
              <w:spacing w:before="30" w:after="30" w:line="276" w:lineRule="auto"/>
              <w:ind w:left="-109"/>
              <w:rPr>
                <w:rFonts w:ascii="Arial" w:hAnsi="Arial" w:cs="Arial"/>
                <w:sz w:val="18"/>
                <w:szCs w:val="18"/>
              </w:rPr>
            </w:pPr>
            <w:r w:rsidRPr="00684377">
              <w:rPr>
                <w:rFonts w:ascii="Arial" w:hAnsi="Arial" w:cs="Arial"/>
                <w:sz w:val="18"/>
                <w:szCs w:val="18"/>
              </w:rPr>
              <w:t>Selling and administrative expense</w:t>
            </w:r>
          </w:p>
        </w:tc>
        <w:tc>
          <w:tcPr>
            <w:tcW w:w="1985" w:type="dxa"/>
            <w:vAlign w:val="bottom"/>
          </w:tcPr>
          <w:p w14:paraId="571F772E" w14:textId="0BAF7382" w:rsidR="00722F22" w:rsidRPr="00684377" w:rsidRDefault="00722F22" w:rsidP="00722F22">
            <w:pPr>
              <w:pBdr>
                <w:bottom w:val="single" w:sz="4" w:space="1" w:color="auto"/>
              </w:pBdr>
              <w:tabs>
                <w:tab w:val="decimal" w:pos="1335"/>
              </w:tabs>
              <w:spacing w:before="30" w:after="30" w:line="276" w:lineRule="auto"/>
              <w:jc w:val="right"/>
              <w:rPr>
                <w:rFonts w:ascii="Arial" w:hAnsi="Arial" w:cs="Arial"/>
                <w:sz w:val="18"/>
                <w:szCs w:val="18"/>
                <w:cs/>
              </w:rPr>
            </w:pPr>
            <w:r w:rsidRPr="00684377">
              <w:rPr>
                <w:rFonts w:ascii="Arial" w:hAnsi="Arial" w:cs="Arial"/>
                <w:sz w:val="18"/>
                <w:szCs w:val="18"/>
              </w:rPr>
              <w:t>(1,619,971)</w:t>
            </w:r>
          </w:p>
        </w:tc>
      </w:tr>
      <w:tr w:rsidR="00722F22" w:rsidRPr="00684377" w14:paraId="73029F42" w14:textId="77777777" w:rsidTr="00EA0E63">
        <w:trPr>
          <w:trHeight w:val="57"/>
        </w:trPr>
        <w:tc>
          <w:tcPr>
            <w:tcW w:w="6923" w:type="dxa"/>
            <w:vAlign w:val="bottom"/>
          </w:tcPr>
          <w:p w14:paraId="4F475766" w14:textId="77777777" w:rsidR="00722F22" w:rsidRPr="00684377" w:rsidRDefault="00722F22" w:rsidP="00722F22">
            <w:pPr>
              <w:spacing w:before="30" w:after="30" w:line="276" w:lineRule="auto"/>
              <w:ind w:left="-109"/>
              <w:rPr>
                <w:rFonts w:ascii="Arial" w:hAnsi="Arial" w:cs="Arial"/>
                <w:b/>
                <w:bCs/>
                <w:sz w:val="18"/>
                <w:szCs w:val="18"/>
              </w:rPr>
            </w:pPr>
            <w:proofErr w:type="gramStart"/>
            <w:r w:rsidRPr="00684377">
              <w:rPr>
                <w:rFonts w:ascii="Arial" w:hAnsi="Arial" w:cs="Arial"/>
                <w:b/>
                <w:bCs/>
                <w:sz w:val="18"/>
                <w:szCs w:val="18"/>
              </w:rPr>
              <w:t>Profit</w:t>
            </w:r>
            <w:proofErr w:type="gramEnd"/>
            <w:r w:rsidRPr="00684377">
              <w:rPr>
                <w:rFonts w:ascii="Arial" w:hAnsi="Arial" w:cs="Arial"/>
                <w:b/>
                <w:bCs/>
                <w:sz w:val="18"/>
                <w:szCs w:val="18"/>
              </w:rPr>
              <w:t xml:space="preserve"> from operations</w:t>
            </w:r>
          </w:p>
        </w:tc>
        <w:tc>
          <w:tcPr>
            <w:tcW w:w="1985" w:type="dxa"/>
            <w:vAlign w:val="bottom"/>
          </w:tcPr>
          <w:p w14:paraId="7EF0B2A7" w14:textId="64EEFADF" w:rsidR="00722F22" w:rsidRPr="00684377" w:rsidRDefault="00722F22" w:rsidP="00722F22">
            <w:pPr>
              <w:pBdr>
                <w:bottom w:val="single" w:sz="4" w:space="1" w:color="auto"/>
              </w:pBdr>
              <w:tabs>
                <w:tab w:val="decimal" w:pos="1335"/>
              </w:tabs>
              <w:spacing w:before="30" w:after="30" w:line="276" w:lineRule="auto"/>
              <w:jc w:val="right"/>
              <w:rPr>
                <w:rFonts w:ascii="Arial" w:hAnsi="Arial" w:cs="Arial"/>
                <w:sz w:val="18"/>
                <w:szCs w:val="18"/>
                <w:cs/>
              </w:rPr>
            </w:pPr>
            <w:r w:rsidRPr="00684377">
              <w:rPr>
                <w:rFonts w:ascii="Arial" w:hAnsi="Arial" w:cs="Arial"/>
                <w:sz w:val="18"/>
                <w:szCs w:val="18"/>
              </w:rPr>
              <w:t>2,572,703</w:t>
            </w:r>
          </w:p>
        </w:tc>
      </w:tr>
      <w:tr w:rsidR="00722F22" w:rsidRPr="00684377" w14:paraId="642B282D" w14:textId="77777777" w:rsidTr="00EA0E63">
        <w:trPr>
          <w:trHeight w:val="57"/>
        </w:trPr>
        <w:tc>
          <w:tcPr>
            <w:tcW w:w="6923" w:type="dxa"/>
            <w:vAlign w:val="bottom"/>
          </w:tcPr>
          <w:p w14:paraId="46A4AB13" w14:textId="77777777" w:rsidR="00722F22" w:rsidRPr="00684377" w:rsidRDefault="00722F22" w:rsidP="00722F22">
            <w:pPr>
              <w:spacing w:before="30" w:after="30" w:line="276" w:lineRule="auto"/>
              <w:ind w:left="-109"/>
              <w:rPr>
                <w:rFonts w:ascii="Arial" w:hAnsi="Arial" w:cs="Arial"/>
                <w:sz w:val="18"/>
                <w:szCs w:val="18"/>
              </w:rPr>
            </w:pPr>
            <w:r w:rsidRPr="00684377">
              <w:rPr>
                <w:rFonts w:ascii="Arial" w:hAnsi="Arial" w:cs="Arial"/>
                <w:sz w:val="18"/>
                <w:szCs w:val="18"/>
              </w:rPr>
              <w:t>Share of loss from investments in joint ventures</w:t>
            </w:r>
          </w:p>
        </w:tc>
        <w:tc>
          <w:tcPr>
            <w:tcW w:w="1985" w:type="dxa"/>
            <w:vAlign w:val="bottom"/>
          </w:tcPr>
          <w:p w14:paraId="3643DABC" w14:textId="3F1B2324" w:rsidR="00722F22" w:rsidRPr="00684377" w:rsidRDefault="00722F22" w:rsidP="00722F22">
            <w:pPr>
              <w:pBdr>
                <w:bottom w:val="single" w:sz="4" w:space="1" w:color="auto"/>
              </w:pBdr>
              <w:tabs>
                <w:tab w:val="decimal" w:pos="1335"/>
              </w:tabs>
              <w:spacing w:before="30" w:after="30" w:line="276" w:lineRule="auto"/>
              <w:jc w:val="right"/>
              <w:rPr>
                <w:rFonts w:ascii="Arial" w:hAnsi="Arial" w:cs="Arial"/>
                <w:sz w:val="18"/>
                <w:szCs w:val="18"/>
                <w:cs/>
              </w:rPr>
            </w:pPr>
            <w:r w:rsidRPr="00684377">
              <w:rPr>
                <w:rFonts w:ascii="Arial" w:hAnsi="Arial" w:cs="Arial"/>
                <w:sz w:val="18"/>
                <w:szCs w:val="18"/>
              </w:rPr>
              <w:t>31,988</w:t>
            </w:r>
          </w:p>
        </w:tc>
      </w:tr>
      <w:tr w:rsidR="00722F22" w:rsidRPr="00684377" w14:paraId="393AF118" w14:textId="77777777" w:rsidTr="00EA0E63">
        <w:trPr>
          <w:trHeight w:val="57"/>
        </w:trPr>
        <w:tc>
          <w:tcPr>
            <w:tcW w:w="6923" w:type="dxa"/>
            <w:vAlign w:val="bottom"/>
            <w:hideMark/>
          </w:tcPr>
          <w:p w14:paraId="66B123EE" w14:textId="77777777" w:rsidR="00722F22" w:rsidRPr="00684377" w:rsidRDefault="00722F22" w:rsidP="00722F22">
            <w:pPr>
              <w:spacing w:before="30" w:after="30" w:line="276" w:lineRule="auto"/>
              <w:ind w:left="-109"/>
              <w:rPr>
                <w:rFonts w:ascii="Arial" w:hAnsi="Arial" w:cs="Arial"/>
                <w:b/>
                <w:bCs/>
                <w:sz w:val="18"/>
                <w:szCs w:val="18"/>
              </w:rPr>
            </w:pPr>
            <w:r w:rsidRPr="00684377">
              <w:rPr>
                <w:rFonts w:ascii="Arial" w:hAnsi="Arial" w:cs="Arial"/>
                <w:b/>
                <w:bCs/>
                <w:sz w:val="18"/>
                <w:szCs w:val="18"/>
              </w:rPr>
              <w:t>Profit before financial costs and income tax</w:t>
            </w:r>
          </w:p>
        </w:tc>
        <w:tc>
          <w:tcPr>
            <w:tcW w:w="1985" w:type="dxa"/>
            <w:vAlign w:val="bottom"/>
          </w:tcPr>
          <w:p w14:paraId="34BC5CA5" w14:textId="0F1FE5A9" w:rsidR="00722F22" w:rsidRPr="00684377" w:rsidRDefault="00722F22" w:rsidP="00722F22">
            <w:pPr>
              <w:tabs>
                <w:tab w:val="decimal" w:pos="1335"/>
              </w:tabs>
              <w:spacing w:before="30" w:after="30" w:line="276" w:lineRule="auto"/>
              <w:jc w:val="right"/>
              <w:rPr>
                <w:rFonts w:ascii="Arial" w:hAnsi="Arial" w:cs="Arial"/>
                <w:sz w:val="18"/>
                <w:szCs w:val="18"/>
                <w:cs/>
              </w:rPr>
            </w:pPr>
            <w:r w:rsidRPr="00684377">
              <w:rPr>
                <w:rFonts w:ascii="Arial" w:hAnsi="Arial" w:cs="Arial"/>
                <w:sz w:val="18"/>
                <w:szCs w:val="18"/>
              </w:rPr>
              <w:t>2,604,691</w:t>
            </w:r>
          </w:p>
        </w:tc>
      </w:tr>
      <w:tr w:rsidR="00722F22" w:rsidRPr="00684377" w14:paraId="379312C4" w14:textId="77777777" w:rsidTr="00EA0E63">
        <w:trPr>
          <w:trHeight w:val="57"/>
        </w:trPr>
        <w:tc>
          <w:tcPr>
            <w:tcW w:w="6923" w:type="dxa"/>
            <w:vAlign w:val="bottom"/>
          </w:tcPr>
          <w:p w14:paraId="254006AE" w14:textId="77777777" w:rsidR="00722F22" w:rsidRPr="00684377" w:rsidRDefault="00722F22" w:rsidP="00722F22">
            <w:pPr>
              <w:spacing w:before="30" w:after="30" w:line="276" w:lineRule="auto"/>
              <w:ind w:left="-109"/>
              <w:rPr>
                <w:rFonts w:ascii="Arial" w:hAnsi="Arial" w:cs="Arial"/>
                <w:sz w:val="18"/>
                <w:szCs w:val="18"/>
              </w:rPr>
            </w:pPr>
            <w:r w:rsidRPr="00684377">
              <w:rPr>
                <w:rFonts w:ascii="Arial" w:hAnsi="Arial" w:cs="Arial"/>
                <w:sz w:val="18"/>
                <w:szCs w:val="18"/>
              </w:rPr>
              <w:t>Finance costs</w:t>
            </w:r>
          </w:p>
        </w:tc>
        <w:tc>
          <w:tcPr>
            <w:tcW w:w="1985" w:type="dxa"/>
            <w:vAlign w:val="bottom"/>
          </w:tcPr>
          <w:p w14:paraId="244CF656" w14:textId="55BA461B" w:rsidR="00722F22" w:rsidRPr="00684377" w:rsidRDefault="00722F22" w:rsidP="00722F22">
            <w:pPr>
              <w:tabs>
                <w:tab w:val="decimal" w:pos="1335"/>
              </w:tabs>
              <w:spacing w:before="30" w:after="30" w:line="276" w:lineRule="auto"/>
              <w:jc w:val="right"/>
              <w:rPr>
                <w:rFonts w:ascii="Arial" w:hAnsi="Arial" w:cs="Arial"/>
                <w:sz w:val="18"/>
                <w:szCs w:val="18"/>
              </w:rPr>
            </w:pPr>
            <w:r w:rsidRPr="00684377">
              <w:rPr>
                <w:rFonts w:ascii="Arial" w:hAnsi="Arial" w:cs="Arial"/>
                <w:sz w:val="18"/>
                <w:szCs w:val="18"/>
              </w:rPr>
              <w:t>(632,695)</w:t>
            </w:r>
          </w:p>
        </w:tc>
      </w:tr>
      <w:tr w:rsidR="00722F22" w:rsidRPr="00684377" w14:paraId="396D6481" w14:textId="77777777" w:rsidTr="00EA0E63">
        <w:trPr>
          <w:trHeight w:val="57"/>
        </w:trPr>
        <w:tc>
          <w:tcPr>
            <w:tcW w:w="6923" w:type="dxa"/>
            <w:vAlign w:val="bottom"/>
            <w:hideMark/>
          </w:tcPr>
          <w:p w14:paraId="2043B4A8" w14:textId="77777777" w:rsidR="00722F22" w:rsidRPr="00684377" w:rsidRDefault="00722F22" w:rsidP="00722F22">
            <w:pPr>
              <w:spacing w:before="30" w:after="30" w:line="276" w:lineRule="auto"/>
              <w:ind w:left="-109"/>
              <w:rPr>
                <w:rFonts w:ascii="Arial" w:hAnsi="Arial" w:cs="Arial"/>
                <w:b/>
                <w:bCs/>
                <w:sz w:val="18"/>
                <w:szCs w:val="18"/>
              </w:rPr>
            </w:pPr>
            <w:r w:rsidRPr="00684377">
              <w:rPr>
                <w:rFonts w:ascii="Arial" w:hAnsi="Arial" w:cs="Arial"/>
                <w:b/>
                <w:bCs/>
                <w:sz w:val="18"/>
                <w:szCs w:val="18"/>
              </w:rPr>
              <w:t>Profit before income tax</w:t>
            </w:r>
          </w:p>
        </w:tc>
        <w:tc>
          <w:tcPr>
            <w:tcW w:w="1985" w:type="dxa"/>
            <w:vAlign w:val="bottom"/>
          </w:tcPr>
          <w:p w14:paraId="6076677F" w14:textId="66205F1C" w:rsidR="00722F22" w:rsidRPr="00684377" w:rsidRDefault="00722F22" w:rsidP="00722F22">
            <w:pPr>
              <w:pBdr>
                <w:bottom w:val="single" w:sz="4" w:space="1" w:color="auto"/>
              </w:pBdr>
              <w:tabs>
                <w:tab w:val="decimal" w:pos="1335"/>
              </w:tabs>
              <w:spacing w:before="30" w:after="30" w:line="276" w:lineRule="auto"/>
              <w:jc w:val="right"/>
              <w:rPr>
                <w:rFonts w:ascii="Arial" w:hAnsi="Arial" w:cs="Arial"/>
                <w:sz w:val="18"/>
                <w:szCs w:val="18"/>
              </w:rPr>
            </w:pPr>
            <w:r w:rsidRPr="00684377">
              <w:rPr>
                <w:rFonts w:ascii="Arial" w:hAnsi="Arial" w:cs="Arial"/>
                <w:sz w:val="18"/>
                <w:szCs w:val="18"/>
              </w:rPr>
              <w:t>1,971,996</w:t>
            </w:r>
          </w:p>
        </w:tc>
      </w:tr>
      <w:tr w:rsidR="00722F22" w:rsidRPr="00684377" w14:paraId="0F1B6C28" w14:textId="77777777" w:rsidTr="00EA0E63">
        <w:trPr>
          <w:trHeight w:val="57"/>
        </w:trPr>
        <w:tc>
          <w:tcPr>
            <w:tcW w:w="6923" w:type="dxa"/>
            <w:vAlign w:val="bottom"/>
            <w:hideMark/>
          </w:tcPr>
          <w:p w14:paraId="34B57BE3" w14:textId="77777777" w:rsidR="00722F22" w:rsidRPr="00684377" w:rsidRDefault="00722F22" w:rsidP="00722F22">
            <w:pPr>
              <w:spacing w:before="30" w:after="30" w:line="276" w:lineRule="auto"/>
              <w:ind w:left="-109"/>
              <w:rPr>
                <w:rFonts w:ascii="Arial" w:hAnsi="Arial" w:cs="Arial"/>
                <w:sz w:val="18"/>
                <w:szCs w:val="18"/>
              </w:rPr>
            </w:pPr>
            <w:r w:rsidRPr="00684377">
              <w:rPr>
                <w:rFonts w:ascii="Arial" w:hAnsi="Arial" w:cs="Arial"/>
                <w:sz w:val="18"/>
                <w:szCs w:val="18"/>
              </w:rPr>
              <w:t>Income tax expense</w:t>
            </w:r>
          </w:p>
        </w:tc>
        <w:tc>
          <w:tcPr>
            <w:tcW w:w="1985" w:type="dxa"/>
            <w:vAlign w:val="bottom"/>
          </w:tcPr>
          <w:p w14:paraId="315E70D5" w14:textId="02EDA532" w:rsidR="00722F22" w:rsidRPr="00684377" w:rsidRDefault="00722F22" w:rsidP="00722F22">
            <w:pPr>
              <w:pBdr>
                <w:bottom w:val="single" w:sz="4" w:space="1" w:color="auto"/>
              </w:pBdr>
              <w:tabs>
                <w:tab w:val="decimal" w:pos="1335"/>
              </w:tabs>
              <w:spacing w:before="30" w:after="30" w:line="276" w:lineRule="auto"/>
              <w:jc w:val="right"/>
              <w:rPr>
                <w:rFonts w:ascii="Arial" w:hAnsi="Arial" w:cs="Arial"/>
                <w:sz w:val="18"/>
                <w:szCs w:val="18"/>
              </w:rPr>
            </w:pPr>
            <w:r w:rsidRPr="00684377">
              <w:rPr>
                <w:rFonts w:ascii="Arial" w:hAnsi="Arial" w:cs="Arial"/>
                <w:sz w:val="18"/>
                <w:szCs w:val="18"/>
              </w:rPr>
              <w:t>(542,080)</w:t>
            </w:r>
          </w:p>
        </w:tc>
      </w:tr>
      <w:tr w:rsidR="00722F22" w:rsidRPr="00684377" w14:paraId="43605D29" w14:textId="77777777" w:rsidTr="00EA0E63">
        <w:trPr>
          <w:trHeight w:val="57"/>
        </w:trPr>
        <w:tc>
          <w:tcPr>
            <w:tcW w:w="6923" w:type="dxa"/>
            <w:vAlign w:val="bottom"/>
            <w:hideMark/>
          </w:tcPr>
          <w:p w14:paraId="2A10E6AA" w14:textId="72771E13" w:rsidR="00722F22" w:rsidRPr="00684377" w:rsidRDefault="00722F22" w:rsidP="00722F22">
            <w:pPr>
              <w:spacing w:before="30" w:after="30" w:line="276" w:lineRule="auto"/>
              <w:ind w:left="-109"/>
              <w:rPr>
                <w:rFonts w:ascii="Arial" w:hAnsi="Arial" w:cs="Arial"/>
                <w:b/>
                <w:bCs/>
                <w:sz w:val="18"/>
                <w:szCs w:val="18"/>
              </w:rPr>
            </w:pPr>
            <w:r w:rsidRPr="00684377">
              <w:rPr>
                <w:rFonts w:ascii="Arial" w:hAnsi="Arial" w:cs="Arial"/>
                <w:b/>
                <w:bCs/>
                <w:sz w:val="18"/>
                <w:szCs w:val="18"/>
              </w:rPr>
              <w:t>Net profit</w:t>
            </w:r>
          </w:p>
        </w:tc>
        <w:tc>
          <w:tcPr>
            <w:tcW w:w="1985" w:type="dxa"/>
            <w:vAlign w:val="bottom"/>
          </w:tcPr>
          <w:p w14:paraId="656DE112" w14:textId="71E7117A" w:rsidR="00722F22" w:rsidRPr="00684377" w:rsidRDefault="00722F22" w:rsidP="00722F22">
            <w:pPr>
              <w:pBdr>
                <w:bottom w:val="single" w:sz="12" w:space="1" w:color="auto"/>
              </w:pBdr>
              <w:tabs>
                <w:tab w:val="decimal" w:pos="1335"/>
              </w:tabs>
              <w:spacing w:before="30" w:after="30" w:line="276" w:lineRule="auto"/>
              <w:jc w:val="right"/>
              <w:rPr>
                <w:rFonts w:ascii="Arial" w:hAnsi="Arial" w:cs="Arial"/>
                <w:sz w:val="18"/>
                <w:szCs w:val="18"/>
              </w:rPr>
            </w:pPr>
            <w:r w:rsidRPr="00684377">
              <w:rPr>
                <w:rFonts w:ascii="Arial" w:hAnsi="Arial" w:cs="Arial"/>
                <w:sz w:val="18"/>
                <w:szCs w:val="18"/>
              </w:rPr>
              <w:t>1,429,916</w:t>
            </w:r>
          </w:p>
        </w:tc>
      </w:tr>
    </w:tbl>
    <w:p w14:paraId="1DC61F1C" w14:textId="2FF10D51" w:rsidR="0045305D" w:rsidRPr="00684377" w:rsidRDefault="0045305D" w:rsidP="003F111C">
      <w:pPr>
        <w:spacing w:before="240" w:after="120" w:line="360" w:lineRule="auto"/>
        <w:ind w:left="709"/>
        <w:jc w:val="thaiDistribute"/>
        <w:textAlignment w:val="auto"/>
        <w:rPr>
          <w:rFonts w:ascii="Arial" w:hAnsi="Arial" w:cs="Arial"/>
          <w:sz w:val="19"/>
          <w:szCs w:val="19"/>
        </w:rPr>
      </w:pPr>
      <w:r w:rsidRPr="00684377">
        <w:rPr>
          <w:rFonts w:ascii="Arial" w:hAnsi="Arial" w:cs="Arial"/>
          <w:sz w:val="19"/>
          <w:szCs w:val="19"/>
        </w:rPr>
        <w:lastRenderedPageBreak/>
        <w:t xml:space="preserve">The major classes of assets and liabilities of </w:t>
      </w:r>
      <w:proofErr w:type="gramStart"/>
      <w:r w:rsidRPr="00684377">
        <w:rPr>
          <w:rFonts w:ascii="Arial" w:hAnsi="Arial" w:cs="Arial"/>
          <w:sz w:val="19"/>
          <w:szCs w:val="19"/>
        </w:rPr>
        <w:t>the such</w:t>
      </w:r>
      <w:proofErr w:type="gramEnd"/>
      <w:r w:rsidRPr="00684377">
        <w:rPr>
          <w:rFonts w:ascii="Arial" w:hAnsi="Arial" w:cs="Arial"/>
          <w:sz w:val="19"/>
          <w:szCs w:val="19"/>
        </w:rPr>
        <w:t xml:space="preserve"> subsidiary classified as held for sale 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001645E4" w:rsidRPr="00684377">
        <w:rPr>
          <w:rFonts w:ascii="Arial" w:hAnsi="Arial" w:cs="Arial"/>
          <w:sz w:val="19"/>
          <w:szCs w:val="19"/>
        </w:rPr>
        <w:t xml:space="preserve">                </w:t>
      </w:r>
      <w:r w:rsidRPr="00684377">
        <w:rPr>
          <w:rFonts w:ascii="Arial" w:hAnsi="Arial" w:cs="Arial"/>
          <w:sz w:val="19"/>
          <w:szCs w:val="19"/>
        </w:rPr>
        <w:t>17 December 2024 are as follows:</w:t>
      </w:r>
    </w:p>
    <w:tbl>
      <w:tblPr>
        <w:tblStyle w:val="TableGrid1"/>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2"/>
        <w:gridCol w:w="1985"/>
      </w:tblGrid>
      <w:tr w:rsidR="0045305D" w:rsidRPr="00684377" w14:paraId="6D08BD0D" w14:textId="77777777" w:rsidTr="00C32910">
        <w:trPr>
          <w:trHeight w:val="198"/>
        </w:trPr>
        <w:tc>
          <w:tcPr>
            <w:tcW w:w="6662" w:type="dxa"/>
          </w:tcPr>
          <w:p w14:paraId="54A42B7E" w14:textId="77777777" w:rsidR="0045305D" w:rsidRPr="001247C5" w:rsidRDefault="0045305D" w:rsidP="001247C5">
            <w:pPr>
              <w:spacing w:before="60" w:after="30" w:line="276" w:lineRule="auto"/>
              <w:ind w:left="-114"/>
              <w:rPr>
                <w:rFonts w:ascii="Arial" w:hAnsi="Arial" w:cs="Arial"/>
                <w:b/>
                <w:bCs/>
                <w:sz w:val="16"/>
                <w:szCs w:val="16"/>
              </w:rPr>
            </w:pPr>
          </w:p>
        </w:tc>
        <w:tc>
          <w:tcPr>
            <w:tcW w:w="1985" w:type="dxa"/>
            <w:vAlign w:val="center"/>
          </w:tcPr>
          <w:p w14:paraId="39257510" w14:textId="77777777" w:rsidR="0045305D" w:rsidRPr="001247C5" w:rsidRDefault="0045305D" w:rsidP="001247C5">
            <w:pPr>
              <w:tabs>
                <w:tab w:val="decimal" w:pos="1062"/>
              </w:tabs>
              <w:spacing w:before="60" w:after="30" w:line="276" w:lineRule="auto"/>
              <w:jc w:val="center"/>
              <w:rPr>
                <w:rFonts w:ascii="Arial" w:hAnsi="Arial" w:cs="Arial"/>
                <w:sz w:val="16"/>
                <w:szCs w:val="16"/>
              </w:rPr>
            </w:pPr>
            <w:r w:rsidRPr="001247C5">
              <w:rPr>
                <w:rFonts w:ascii="Arial" w:hAnsi="Arial" w:cs="Arial"/>
                <w:sz w:val="16"/>
                <w:szCs w:val="16"/>
              </w:rPr>
              <w:t>(Unit: Thousand Baht)</w:t>
            </w:r>
          </w:p>
        </w:tc>
      </w:tr>
      <w:tr w:rsidR="0045305D" w:rsidRPr="00684377" w14:paraId="4D372CDF" w14:textId="77777777" w:rsidTr="00C32910">
        <w:trPr>
          <w:trHeight w:val="198"/>
        </w:trPr>
        <w:tc>
          <w:tcPr>
            <w:tcW w:w="6662" w:type="dxa"/>
          </w:tcPr>
          <w:p w14:paraId="03499E8D" w14:textId="77777777" w:rsidR="0045305D" w:rsidRPr="001247C5" w:rsidRDefault="0045305D" w:rsidP="001247C5">
            <w:pPr>
              <w:spacing w:before="60" w:after="30" w:line="276" w:lineRule="auto"/>
              <w:ind w:left="173"/>
              <w:rPr>
                <w:rFonts w:ascii="Arial" w:hAnsi="Arial" w:cs="Arial"/>
                <w:b/>
                <w:bCs/>
                <w:sz w:val="16"/>
                <w:szCs w:val="16"/>
              </w:rPr>
            </w:pPr>
          </w:p>
        </w:tc>
        <w:tc>
          <w:tcPr>
            <w:tcW w:w="1985" w:type="dxa"/>
            <w:vAlign w:val="center"/>
          </w:tcPr>
          <w:p w14:paraId="3A544065" w14:textId="1479B549" w:rsidR="0045305D" w:rsidRPr="001247C5" w:rsidRDefault="0045305D" w:rsidP="001247C5">
            <w:pPr>
              <w:pBdr>
                <w:bottom w:val="single" w:sz="4" w:space="1" w:color="auto"/>
              </w:pBdr>
              <w:tabs>
                <w:tab w:val="decimal" w:pos="1062"/>
              </w:tabs>
              <w:spacing w:before="60" w:after="30" w:line="276" w:lineRule="auto"/>
              <w:jc w:val="center"/>
              <w:rPr>
                <w:rFonts w:ascii="Arial" w:hAnsi="Arial" w:cs="Arial"/>
                <w:sz w:val="16"/>
                <w:szCs w:val="16"/>
              </w:rPr>
            </w:pPr>
            <w:proofErr w:type="gramStart"/>
            <w:r w:rsidRPr="001247C5">
              <w:rPr>
                <w:rFonts w:ascii="Arial" w:hAnsi="Arial" w:cs="Arial"/>
                <w:spacing w:val="-8"/>
                <w:sz w:val="16"/>
                <w:szCs w:val="16"/>
              </w:rPr>
              <w:t xml:space="preserve">Consolidated </w:t>
            </w:r>
            <w:r w:rsidR="00196342" w:rsidRPr="001247C5">
              <w:rPr>
                <w:rFonts w:ascii="Arial" w:hAnsi="Arial" w:cs="Arial"/>
                <w:spacing w:val="-8"/>
                <w:sz w:val="16"/>
                <w:szCs w:val="16"/>
              </w:rPr>
              <w:t xml:space="preserve"> F</w:t>
            </w:r>
            <w:proofErr w:type="gramEnd"/>
            <w:r w:rsidR="00196342" w:rsidRPr="001247C5">
              <w:rPr>
                <w:rFonts w:ascii="Arial" w:hAnsi="Arial" w:cs="Arial"/>
                <w:spacing w:val="-8"/>
                <w:sz w:val="16"/>
                <w:szCs w:val="16"/>
              </w:rPr>
              <w:t>/S</w:t>
            </w:r>
          </w:p>
        </w:tc>
      </w:tr>
      <w:tr w:rsidR="0045305D" w:rsidRPr="00684377" w14:paraId="50C72C50" w14:textId="77777777" w:rsidTr="00C32910">
        <w:trPr>
          <w:trHeight w:val="198"/>
        </w:trPr>
        <w:tc>
          <w:tcPr>
            <w:tcW w:w="6662" w:type="dxa"/>
          </w:tcPr>
          <w:p w14:paraId="58C1511C" w14:textId="77777777" w:rsidR="0045305D" w:rsidRPr="001247C5" w:rsidRDefault="0045305D" w:rsidP="001247C5">
            <w:pPr>
              <w:spacing w:before="60" w:after="30" w:line="276" w:lineRule="auto"/>
              <w:ind w:left="173"/>
              <w:rPr>
                <w:rFonts w:ascii="Arial" w:hAnsi="Arial" w:cs="Arial"/>
                <w:b/>
                <w:bCs/>
                <w:sz w:val="16"/>
                <w:szCs w:val="16"/>
              </w:rPr>
            </w:pPr>
          </w:p>
        </w:tc>
        <w:tc>
          <w:tcPr>
            <w:tcW w:w="1985" w:type="dxa"/>
            <w:vAlign w:val="center"/>
            <w:hideMark/>
          </w:tcPr>
          <w:p w14:paraId="0B5180CF" w14:textId="77777777" w:rsidR="0045305D" w:rsidRPr="001247C5" w:rsidRDefault="0045305D" w:rsidP="001247C5">
            <w:pPr>
              <w:pBdr>
                <w:bottom w:val="single" w:sz="4" w:space="1" w:color="auto"/>
              </w:pBdr>
              <w:spacing w:before="60" w:after="30" w:line="276" w:lineRule="auto"/>
              <w:jc w:val="center"/>
              <w:rPr>
                <w:rFonts w:ascii="Arial" w:hAnsi="Arial" w:cs="Arial"/>
                <w:sz w:val="16"/>
                <w:szCs w:val="16"/>
              </w:rPr>
            </w:pPr>
            <w:r w:rsidRPr="001247C5">
              <w:rPr>
                <w:rFonts w:ascii="Arial" w:hAnsi="Arial" w:cs="Arial"/>
                <w:sz w:val="16"/>
                <w:szCs w:val="16"/>
              </w:rPr>
              <w:t>2024</w:t>
            </w:r>
          </w:p>
        </w:tc>
      </w:tr>
      <w:tr w:rsidR="0045305D" w:rsidRPr="00684377" w14:paraId="40BFCD86" w14:textId="77777777" w:rsidTr="00C32910">
        <w:trPr>
          <w:trHeight w:val="198"/>
        </w:trPr>
        <w:tc>
          <w:tcPr>
            <w:tcW w:w="6662" w:type="dxa"/>
            <w:hideMark/>
          </w:tcPr>
          <w:p w14:paraId="03FBCBDD" w14:textId="77777777" w:rsidR="0045305D" w:rsidRPr="001247C5" w:rsidRDefault="0045305D" w:rsidP="001247C5">
            <w:pPr>
              <w:spacing w:before="60" w:after="30" w:line="276" w:lineRule="auto"/>
              <w:ind w:left="-108"/>
              <w:rPr>
                <w:rFonts w:ascii="Arial" w:hAnsi="Arial" w:cs="Arial"/>
                <w:b/>
                <w:bCs/>
                <w:sz w:val="16"/>
                <w:szCs w:val="16"/>
              </w:rPr>
            </w:pPr>
            <w:r w:rsidRPr="001247C5">
              <w:rPr>
                <w:rFonts w:ascii="Arial" w:hAnsi="Arial" w:cs="Arial"/>
                <w:b/>
                <w:bCs/>
                <w:sz w:val="16"/>
                <w:szCs w:val="16"/>
              </w:rPr>
              <w:t>Assets</w:t>
            </w:r>
          </w:p>
        </w:tc>
        <w:tc>
          <w:tcPr>
            <w:tcW w:w="1985" w:type="dxa"/>
          </w:tcPr>
          <w:p w14:paraId="6DC885BE" w14:textId="77777777" w:rsidR="0045305D" w:rsidRPr="001247C5" w:rsidRDefault="0045305D" w:rsidP="001247C5">
            <w:pPr>
              <w:tabs>
                <w:tab w:val="decimal" w:pos="1062"/>
              </w:tabs>
              <w:spacing w:before="60" w:after="30" w:line="276" w:lineRule="auto"/>
              <w:rPr>
                <w:rFonts w:ascii="Arial" w:hAnsi="Arial" w:cs="Arial"/>
                <w:sz w:val="16"/>
                <w:szCs w:val="16"/>
              </w:rPr>
            </w:pPr>
          </w:p>
        </w:tc>
      </w:tr>
      <w:tr w:rsidR="0045305D" w:rsidRPr="00684377" w14:paraId="551BB18B" w14:textId="77777777" w:rsidTr="00C32910">
        <w:trPr>
          <w:trHeight w:val="198"/>
        </w:trPr>
        <w:tc>
          <w:tcPr>
            <w:tcW w:w="6662" w:type="dxa"/>
            <w:hideMark/>
          </w:tcPr>
          <w:p w14:paraId="193C5F21"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eastAsia="Arial Unicode MS" w:hAnsi="Arial" w:cs="Arial"/>
                <w:sz w:val="16"/>
                <w:szCs w:val="16"/>
              </w:rPr>
              <w:t>Cash and cash equivalents</w:t>
            </w:r>
          </w:p>
        </w:tc>
        <w:tc>
          <w:tcPr>
            <w:tcW w:w="1985" w:type="dxa"/>
            <w:vAlign w:val="bottom"/>
          </w:tcPr>
          <w:p w14:paraId="3C1A3979"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1,049,815</w:t>
            </w:r>
          </w:p>
        </w:tc>
      </w:tr>
      <w:tr w:rsidR="0045305D" w:rsidRPr="00684377" w14:paraId="0AF6319E" w14:textId="77777777" w:rsidTr="00C32910">
        <w:trPr>
          <w:trHeight w:val="198"/>
        </w:trPr>
        <w:tc>
          <w:tcPr>
            <w:tcW w:w="6662" w:type="dxa"/>
          </w:tcPr>
          <w:p w14:paraId="2277127D" w14:textId="77777777" w:rsidR="0045305D" w:rsidRPr="001247C5" w:rsidRDefault="0045305D" w:rsidP="001247C5">
            <w:pPr>
              <w:spacing w:before="60" w:after="30" w:line="276" w:lineRule="auto"/>
              <w:ind w:left="-108"/>
              <w:rPr>
                <w:rFonts w:ascii="Arial" w:eastAsia="Arial Unicode MS" w:hAnsi="Arial" w:cs="Arial"/>
                <w:sz w:val="16"/>
                <w:szCs w:val="16"/>
              </w:rPr>
            </w:pPr>
            <w:r w:rsidRPr="001247C5">
              <w:rPr>
                <w:rFonts w:ascii="Arial" w:eastAsia="Arial Unicode MS" w:hAnsi="Arial" w:cs="Arial"/>
                <w:sz w:val="16"/>
                <w:szCs w:val="16"/>
              </w:rPr>
              <w:t>Restricted deposits with banks</w:t>
            </w:r>
          </w:p>
        </w:tc>
        <w:tc>
          <w:tcPr>
            <w:tcW w:w="1985" w:type="dxa"/>
            <w:vAlign w:val="bottom"/>
          </w:tcPr>
          <w:p w14:paraId="4D0D1BF4"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1,060,000</w:t>
            </w:r>
          </w:p>
        </w:tc>
      </w:tr>
      <w:tr w:rsidR="0045305D" w:rsidRPr="00684377" w14:paraId="33F88DB7" w14:textId="77777777" w:rsidTr="00C32910">
        <w:trPr>
          <w:trHeight w:val="198"/>
        </w:trPr>
        <w:tc>
          <w:tcPr>
            <w:tcW w:w="6662" w:type="dxa"/>
          </w:tcPr>
          <w:p w14:paraId="21DA22F0" w14:textId="77777777" w:rsidR="0045305D" w:rsidRPr="001247C5" w:rsidRDefault="0045305D" w:rsidP="001247C5">
            <w:pPr>
              <w:spacing w:before="60" w:after="30" w:line="276" w:lineRule="auto"/>
              <w:ind w:left="-108"/>
              <w:rPr>
                <w:rFonts w:ascii="Arial" w:eastAsia="Arial Unicode MS" w:hAnsi="Arial" w:cs="Arial"/>
                <w:sz w:val="16"/>
                <w:szCs w:val="16"/>
              </w:rPr>
            </w:pPr>
            <w:r w:rsidRPr="001247C5">
              <w:rPr>
                <w:rFonts w:ascii="Arial" w:eastAsia="Arial Unicode MS" w:hAnsi="Arial" w:cs="Arial"/>
                <w:sz w:val="16"/>
                <w:szCs w:val="16"/>
              </w:rPr>
              <w:t>Fixed deposits less than one year</w:t>
            </w:r>
          </w:p>
        </w:tc>
        <w:tc>
          <w:tcPr>
            <w:tcW w:w="1985" w:type="dxa"/>
            <w:vAlign w:val="bottom"/>
          </w:tcPr>
          <w:p w14:paraId="487B0EEE"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88,316</w:t>
            </w:r>
          </w:p>
        </w:tc>
      </w:tr>
      <w:tr w:rsidR="0045305D" w:rsidRPr="00684377" w14:paraId="31F6C50A" w14:textId="77777777" w:rsidTr="00C32910">
        <w:trPr>
          <w:trHeight w:val="198"/>
        </w:trPr>
        <w:tc>
          <w:tcPr>
            <w:tcW w:w="6662" w:type="dxa"/>
            <w:vAlign w:val="bottom"/>
            <w:hideMark/>
          </w:tcPr>
          <w:p w14:paraId="6161635F" w14:textId="58EAF21F" w:rsidR="0045305D" w:rsidRPr="001247C5" w:rsidRDefault="00DC08EB" w:rsidP="001247C5">
            <w:pPr>
              <w:spacing w:before="60" w:after="30" w:line="276" w:lineRule="auto"/>
              <w:ind w:left="-108"/>
              <w:rPr>
                <w:rFonts w:ascii="Arial" w:hAnsi="Arial" w:cs="Arial"/>
                <w:sz w:val="16"/>
                <w:szCs w:val="16"/>
              </w:rPr>
            </w:pPr>
            <w:r w:rsidRPr="001247C5">
              <w:rPr>
                <w:rFonts w:ascii="Arial" w:hAnsi="Arial" w:cs="Arial"/>
                <w:sz w:val="16"/>
                <w:szCs w:val="16"/>
              </w:rPr>
              <w:t>Trade accounts receivable - other parties</w:t>
            </w:r>
          </w:p>
        </w:tc>
        <w:tc>
          <w:tcPr>
            <w:tcW w:w="1985" w:type="dxa"/>
            <w:vAlign w:val="bottom"/>
          </w:tcPr>
          <w:p w14:paraId="702E0EB2" w14:textId="76A0B7D7" w:rsidR="0045305D" w:rsidRPr="001247C5" w:rsidRDefault="005713C1"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3,643,288</w:t>
            </w:r>
          </w:p>
        </w:tc>
      </w:tr>
      <w:tr w:rsidR="0045305D" w:rsidRPr="00684377" w14:paraId="25F87319" w14:textId="77777777" w:rsidTr="00C32910">
        <w:trPr>
          <w:trHeight w:val="198"/>
        </w:trPr>
        <w:tc>
          <w:tcPr>
            <w:tcW w:w="6662" w:type="dxa"/>
            <w:vAlign w:val="bottom"/>
          </w:tcPr>
          <w:p w14:paraId="520D8FFD" w14:textId="72A30CEA" w:rsidR="0045305D" w:rsidRPr="001247C5" w:rsidRDefault="00DC08EB" w:rsidP="001247C5">
            <w:pPr>
              <w:spacing w:before="60" w:after="30" w:line="276" w:lineRule="auto"/>
              <w:ind w:left="-108"/>
              <w:rPr>
                <w:rFonts w:ascii="Arial" w:hAnsi="Arial" w:cs="Arial"/>
                <w:sz w:val="16"/>
                <w:szCs w:val="16"/>
              </w:rPr>
            </w:pPr>
            <w:r w:rsidRPr="001247C5">
              <w:rPr>
                <w:rFonts w:ascii="Arial" w:hAnsi="Arial" w:cs="Arial"/>
                <w:sz w:val="16"/>
                <w:szCs w:val="16"/>
              </w:rPr>
              <w:t>Trade and other receivable - related parties</w:t>
            </w:r>
          </w:p>
        </w:tc>
        <w:tc>
          <w:tcPr>
            <w:tcW w:w="1985" w:type="dxa"/>
            <w:vAlign w:val="bottom"/>
          </w:tcPr>
          <w:p w14:paraId="6D59B818" w14:textId="11C7E4F2" w:rsidR="0045305D" w:rsidRPr="001247C5" w:rsidRDefault="005713C1"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12,603</w:t>
            </w:r>
          </w:p>
        </w:tc>
      </w:tr>
      <w:tr w:rsidR="0045305D" w:rsidRPr="00684377" w14:paraId="7CDB8FD0" w14:textId="77777777" w:rsidTr="00C32910">
        <w:trPr>
          <w:trHeight w:val="198"/>
        </w:trPr>
        <w:tc>
          <w:tcPr>
            <w:tcW w:w="6662" w:type="dxa"/>
            <w:vAlign w:val="bottom"/>
          </w:tcPr>
          <w:p w14:paraId="62F1EC91" w14:textId="389A4E88"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Contract assets</w:t>
            </w:r>
            <w:r w:rsidR="000B48EA" w:rsidRPr="001247C5">
              <w:rPr>
                <w:rFonts w:ascii="Arial" w:hAnsi="Arial" w:cs="Arial"/>
                <w:sz w:val="16"/>
                <w:szCs w:val="16"/>
              </w:rPr>
              <w:t xml:space="preserve"> - </w:t>
            </w:r>
            <w:r w:rsidR="008D09AE" w:rsidRPr="001247C5">
              <w:rPr>
                <w:rFonts w:ascii="Arial" w:hAnsi="Arial" w:cs="Arial"/>
                <w:sz w:val="16"/>
                <w:szCs w:val="16"/>
              </w:rPr>
              <w:t>c</w:t>
            </w:r>
            <w:r w:rsidR="000B48EA" w:rsidRPr="001247C5">
              <w:rPr>
                <w:rFonts w:ascii="Arial" w:hAnsi="Arial" w:cs="Arial"/>
                <w:sz w:val="16"/>
                <w:szCs w:val="16"/>
              </w:rPr>
              <w:t>urrent</w:t>
            </w:r>
          </w:p>
        </w:tc>
        <w:tc>
          <w:tcPr>
            <w:tcW w:w="1985" w:type="dxa"/>
            <w:vAlign w:val="bottom"/>
          </w:tcPr>
          <w:p w14:paraId="760D7201"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9,668,363</w:t>
            </w:r>
          </w:p>
        </w:tc>
      </w:tr>
      <w:tr w:rsidR="0045305D" w:rsidRPr="00684377" w14:paraId="10397E2B" w14:textId="77777777" w:rsidTr="00C32910">
        <w:trPr>
          <w:trHeight w:val="198"/>
        </w:trPr>
        <w:tc>
          <w:tcPr>
            <w:tcW w:w="6662" w:type="dxa"/>
            <w:vAlign w:val="bottom"/>
          </w:tcPr>
          <w:p w14:paraId="0E291DB8"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Short-term loans and advances to related parties</w:t>
            </w:r>
          </w:p>
        </w:tc>
        <w:tc>
          <w:tcPr>
            <w:tcW w:w="1985" w:type="dxa"/>
            <w:vAlign w:val="bottom"/>
          </w:tcPr>
          <w:p w14:paraId="5A65D8C2"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388,771</w:t>
            </w:r>
          </w:p>
        </w:tc>
      </w:tr>
      <w:tr w:rsidR="0045305D" w:rsidRPr="00684377" w14:paraId="6A468F22" w14:textId="77777777" w:rsidTr="00C32910">
        <w:trPr>
          <w:trHeight w:val="198"/>
        </w:trPr>
        <w:tc>
          <w:tcPr>
            <w:tcW w:w="6662" w:type="dxa"/>
            <w:vAlign w:val="bottom"/>
            <w:hideMark/>
          </w:tcPr>
          <w:p w14:paraId="08A9FC7C" w14:textId="257610DB"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Inventories</w:t>
            </w:r>
            <w:r w:rsidR="008E05BC" w:rsidRPr="001247C5">
              <w:rPr>
                <w:rFonts w:ascii="Arial" w:hAnsi="Arial" w:cs="Arial"/>
                <w:sz w:val="16"/>
                <w:szCs w:val="16"/>
              </w:rPr>
              <w:t xml:space="preserve"> and work in progress</w:t>
            </w:r>
          </w:p>
        </w:tc>
        <w:tc>
          <w:tcPr>
            <w:tcW w:w="1985" w:type="dxa"/>
            <w:vAlign w:val="bottom"/>
          </w:tcPr>
          <w:p w14:paraId="7C47D1BF"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2,729,866</w:t>
            </w:r>
          </w:p>
        </w:tc>
      </w:tr>
      <w:tr w:rsidR="0045305D" w:rsidRPr="00684377" w14:paraId="5A420355" w14:textId="77777777" w:rsidTr="00C32910">
        <w:trPr>
          <w:trHeight w:val="198"/>
        </w:trPr>
        <w:tc>
          <w:tcPr>
            <w:tcW w:w="6662" w:type="dxa"/>
            <w:vAlign w:val="bottom"/>
            <w:hideMark/>
          </w:tcPr>
          <w:p w14:paraId="2FEE0A35"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Other current assets</w:t>
            </w:r>
          </w:p>
        </w:tc>
        <w:tc>
          <w:tcPr>
            <w:tcW w:w="1985" w:type="dxa"/>
            <w:vAlign w:val="bottom"/>
          </w:tcPr>
          <w:p w14:paraId="5A0A5A96"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2,133,693</w:t>
            </w:r>
          </w:p>
        </w:tc>
      </w:tr>
      <w:tr w:rsidR="0045305D" w:rsidRPr="00684377" w14:paraId="5E8C3B26" w14:textId="77777777" w:rsidTr="00C32910">
        <w:trPr>
          <w:trHeight w:val="198"/>
        </w:trPr>
        <w:tc>
          <w:tcPr>
            <w:tcW w:w="6662" w:type="dxa"/>
            <w:vAlign w:val="bottom"/>
          </w:tcPr>
          <w:p w14:paraId="3186C1BA"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Investments in joint ventures</w:t>
            </w:r>
          </w:p>
        </w:tc>
        <w:tc>
          <w:tcPr>
            <w:tcW w:w="1985" w:type="dxa"/>
            <w:vAlign w:val="bottom"/>
          </w:tcPr>
          <w:p w14:paraId="19C2BAFD"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165,306</w:t>
            </w:r>
          </w:p>
        </w:tc>
      </w:tr>
      <w:tr w:rsidR="0045305D" w:rsidRPr="00684377" w14:paraId="6C55B05E" w14:textId="77777777" w:rsidTr="00C32910">
        <w:trPr>
          <w:trHeight w:val="198"/>
        </w:trPr>
        <w:tc>
          <w:tcPr>
            <w:tcW w:w="6662" w:type="dxa"/>
            <w:vAlign w:val="bottom"/>
          </w:tcPr>
          <w:p w14:paraId="44C60655"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 xml:space="preserve">Advances </w:t>
            </w:r>
            <w:proofErr w:type="gramStart"/>
            <w:r w:rsidRPr="001247C5">
              <w:rPr>
                <w:rFonts w:ascii="Arial" w:hAnsi="Arial" w:cs="Arial"/>
                <w:sz w:val="16"/>
                <w:szCs w:val="16"/>
              </w:rPr>
              <w:t>for</w:t>
            </w:r>
            <w:proofErr w:type="gramEnd"/>
            <w:r w:rsidRPr="001247C5">
              <w:rPr>
                <w:rFonts w:ascii="Arial" w:hAnsi="Arial" w:cs="Arial"/>
                <w:sz w:val="16"/>
                <w:szCs w:val="16"/>
              </w:rPr>
              <w:t xml:space="preserve"> purchases of machinery</w:t>
            </w:r>
          </w:p>
        </w:tc>
        <w:tc>
          <w:tcPr>
            <w:tcW w:w="1985" w:type="dxa"/>
            <w:vAlign w:val="bottom"/>
          </w:tcPr>
          <w:p w14:paraId="7BEDC96F"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49,434</w:t>
            </w:r>
          </w:p>
        </w:tc>
      </w:tr>
      <w:tr w:rsidR="0045305D" w:rsidRPr="00684377" w14:paraId="3A763AED" w14:textId="77777777" w:rsidTr="00C32910">
        <w:trPr>
          <w:trHeight w:val="198"/>
        </w:trPr>
        <w:tc>
          <w:tcPr>
            <w:tcW w:w="6662" w:type="dxa"/>
            <w:vAlign w:val="bottom"/>
            <w:hideMark/>
          </w:tcPr>
          <w:p w14:paraId="2E5BE888"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Property, plant and equipment</w:t>
            </w:r>
          </w:p>
        </w:tc>
        <w:tc>
          <w:tcPr>
            <w:tcW w:w="1985" w:type="dxa"/>
            <w:vAlign w:val="bottom"/>
          </w:tcPr>
          <w:p w14:paraId="16F46FEB"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3,877,349</w:t>
            </w:r>
          </w:p>
        </w:tc>
      </w:tr>
      <w:tr w:rsidR="0045305D" w:rsidRPr="00684377" w14:paraId="0008C0EF" w14:textId="77777777" w:rsidTr="00C32910">
        <w:trPr>
          <w:trHeight w:val="198"/>
        </w:trPr>
        <w:tc>
          <w:tcPr>
            <w:tcW w:w="6662" w:type="dxa"/>
            <w:vAlign w:val="bottom"/>
            <w:hideMark/>
          </w:tcPr>
          <w:p w14:paraId="64BF648C"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Right-of-use assets</w:t>
            </w:r>
          </w:p>
        </w:tc>
        <w:tc>
          <w:tcPr>
            <w:tcW w:w="1985" w:type="dxa"/>
            <w:vAlign w:val="bottom"/>
          </w:tcPr>
          <w:p w14:paraId="1D812F85"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68,747</w:t>
            </w:r>
          </w:p>
        </w:tc>
      </w:tr>
      <w:tr w:rsidR="00E92AA6" w:rsidRPr="00684377" w14:paraId="4553D9B6" w14:textId="77777777" w:rsidTr="00C32910">
        <w:trPr>
          <w:trHeight w:val="198"/>
        </w:trPr>
        <w:tc>
          <w:tcPr>
            <w:tcW w:w="6662" w:type="dxa"/>
            <w:vAlign w:val="bottom"/>
          </w:tcPr>
          <w:p w14:paraId="1266CD33" w14:textId="45ED05B9" w:rsidR="00E92AA6" w:rsidRPr="001247C5" w:rsidRDefault="00E92AA6" w:rsidP="001247C5">
            <w:pPr>
              <w:spacing w:before="60" w:after="30" w:line="276" w:lineRule="auto"/>
              <w:ind w:left="-108"/>
              <w:rPr>
                <w:rFonts w:ascii="Arial" w:hAnsi="Arial" w:cs="Arial"/>
                <w:sz w:val="16"/>
                <w:szCs w:val="16"/>
              </w:rPr>
            </w:pPr>
            <w:r w:rsidRPr="001247C5">
              <w:rPr>
                <w:rFonts w:ascii="Arial" w:hAnsi="Arial" w:cs="Arial"/>
                <w:sz w:val="16"/>
                <w:szCs w:val="16"/>
              </w:rPr>
              <w:t>Goodwill</w:t>
            </w:r>
          </w:p>
        </w:tc>
        <w:tc>
          <w:tcPr>
            <w:tcW w:w="1985" w:type="dxa"/>
            <w:vAlign w:val="bottom"/>
          </w:tcPr>
          <w:p w14:paraId="0CDAEA1C" w14:textId="65E29F55" w:rsidR="00E92AA6" w:rsidRPr="001247C5" w:rsidRDefault="00E92AA6"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116,309</w:t>
            </w:r>
          </w:p>
        </w:tc>
      </w:tr>
      <w:tr w:rsidR="0045305D" w:rsidRPr="00684377" w14:paraId="41332A20" w14:textId="77777777" w:rsidTr="00C32910">
        <w:trPr>
          <w:trHeight w:val="198"/>
        </w:trPr>
        <w:tc>
          <w:tcPr>
            <w:tcW w:w="6662" w:type="dxa"/>
            <w:vAlign w:val="bottom"/>
          </w:tcPr>
          <w:p w14:paraId="6ADE4C77"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Deferred tax assets</w:t>
            </w:r>
          </w:p>
        </w:tc>
        <w:tc>
          <w:tcPr>
            <w:tcW w:w="1985" w:type="dxa"/>
            <w:vAlign w:val="bottom"/>
          </w:tcPr>
          <w:p w14:paraId="6D28618C"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191,715</w:t>
            </w:r>
          </w:p>
        </w:tc>
      </w:tr>
      <w:tr w:rsidR="0045305D" w:rsidRPr="00684377" w14:paraId="1DFDF817" w14:textId="77777777" w:rsidTr="00C32910">
        <w:trPr>
          <w:trHeight w:val="198"/>
        </w:trPr>
        <w:tc>
          <w:tcPr>
            <w:tcW w:w="6662" w:type="dxa"/>
            <w:vAlign w:val="bottom"/>
            <w:hideMark/>
          </w:tcPr>
          <w:p w14:paraId="62E3E79D"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Other non-current assets</w:t>
            </w:r>
          </w:p>
        </w:tc>
        <w:tc>
          <w:tcPr>
            <w:tcW w:w="1985" w:type="dxa"/>
            <w:vAlign w:val="bottom"/>
          </w:tcPr>
          <w:p w14:paraId="5C3951A4" w14:textId="217FF11F" w:rsidR="0045305D" w:rsidRPr="001247C5" w:rsidRDefault="0045305D" w:rsidP="001247C5">
            <w:pPr>
              <w:pBdr>
                <w:bottom w:val="single" w:sz="4" w:space="1" w:color="auto"/>
              </w:pBd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255,04</w:t>
            </w:r>
            <w:r w:rsidR="0076038B" w:rsidRPr="001247C5">
              <w:rPr>
                <w:rFonts w:ascii="Arial" w:hAnsi="Arial" w:cs="Arial"/>
                <w:sz w:val="16"/>
                <w:szCs w:val="16"/>
              </w:rPr>
              <w:t>8</w:t>
            </w:r>
          </w:p>
        </w:tc>
      </w:tr>
      <w:tr w:rsidR="0045305D" w:rsidRPr="00684377" w14:paraId="630327FC" w14:textId="77777777" w:rsidTr="00C32910">
        <w:trPr>
          <w:trHeight w:val="198"/>
        </w:trPr>
        <w:tc>
          <w:tcPr>
            <w:tcW w:w="6662" w:type="dxa"/>
            <w:vAlign w:val="bottom"/>
            <w:hideMark/>
          </w:tcPr>
          <w:p w14:paraId="33235955"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Total assets held for sale</w:t>
            </w:r>
          </w:p>
        </w:tc>
        <w:tc>
          <w:tcPr>
            <w:tcW w:w="1985" w:type="dxa"/>
            <w:vAlign w:val="bottom"/>
          </w:tcPr>
          <w:p w14:paraId="6E26D696" w14:textId="614DCFE1" w:rsidR="0045305D" w:rsidRPr="001247C5" w:rsidRDefault="00C8060E" w:rsidP="001247C5">
            <w:pPr>
              <w:pBdr>
                <w:bottom w:val="single" w:sz="4" w:space="1" w:color="auto"/>
              </w:pBdr>
              <w:tabs>
                <w:tab w:val="decimal" w:pos="1335"/>
              </w:tabs>
              <w:spacing w:before="60" w:after="30" w:line="276" w:lineRule="auto"/>
              <w:jc w:val="right"/>
              <w:rPr>
                <w:rFonts w:ascii="Arial" w:hAnsi="Arial" w:cs="Arial"/>
                <w:sz w:val="16"/>
                <w:szCs w:val="16"/>
              </w:rPr>
            </w:pPr>
            <w:r w:rsidRPr="001247C5">
              <w:rPr>
                <w:rFonts w:ascii="Arial" w:hAnsi="Arial" w:cs="Arial"/>
                <w:sz w:val="16"/>
                <w:szCs w:val="16"/>
                <w:cs/>
              </w:rPr>
              <w:t>25</w:t>
            </w:r>
            <w:r w:rsidRPr="001247C5">
              <w:rPr>
                <w:rFonts w:ascii="Arial" w:hAnsi="Arial" w:cs="Arial"/>
                <w:sz w:val="16"/>
                <w:szCs w:val="16"/>
              </w:rPr>
              <w:t>,498,623</w:t>
            </w:r>
          </w:p>
        </w:tc>
      </w:tr>
      <w:tr w:rsidR="0045305D" w:rsidRPr="00684377" w14:paraId="7CC489DB" w14:textId="77777777" w:rsidTr="00C32910">
        <w:trPr>
          <w:trHeight w:val="198"/>
        </w:trPr>
        <w:tc>
          <w:tcPr>
            <w:tcW w:w="6662" w:type="dxa"/>
            <w:hideMark/>
          </w:tcPr>
          <w:p w14:paraId="0B21D32E" w14:textId="77777777" w:rsidR="0045305D" w:rsidRPr="001247C5" w:rsidRDefault="0045305D" w:rsidP="001247C5">
            <w:pPr>
              <w:spacing w:before="60" w:after="30" w:line="276" w:lineRule="auto"/>
              <w:ind w:left="-108"/>
              <w:rPr>
                <w:rFonts w:ascii="Arial" w:hAnsi="Arial" w:cs="Arial"/>
                <w:b/>
                <w:bCs/>
                <w:sz w:val="16"/>
                <w:szCs w:val="16"/>
              </w:rPr>
            </w:pPr>
            <w:r w:rsidRPr="001247C5">
              <w:rPr>
                <w:rFonts w:ascii="Arial" w:hAnsi="Arial" w:cs="Arial"/>
                <w:b/>
                <w:bCs/>
                <w:sz w:val="16"/>
                <w:szCs w:val="16"/>
              </w:rPr>
              <w:t>Liabilities</w:t>
            </w:r>
          </w:p>
        </w:tc>
        <w:tc>
          <w:tcPr>
            <w:tcW w:w="1985" w:type="dxa"/>
            <w:vAlign w:val="bottom"/>
          </w:tcPr>
          <w:p w14:paraId="2BAF3D04" w14:textId="77777777" w:rsidR="0045305D" w:rsidRPr="001247C5" w:rsidRDefault="0045305D" w:rsidP="001247C5">
            <w:pPr>
              <w:tabs>
                <w:tab w:val="decimal" w:pos="1335"/>
              </w:tabs>
              <w:spacing w:before="60" w:after="30" w:line="276" w:lineRule="auto"/>
              <w:jc w:val="right"/>
              <w:rPr>
                <w:rFonts w:ascii="Arial" w:hAnsi="Arial" w:cs="Arial"/>
                <w:sz w:val="16"/>
                <w:szCs w:val="16"/>
              </w:rPr>
            </w:pPr>
          </w:p>
        </w:tc>
      </w:tr>
      <w:tr w:rsidR="0045305D" w:rsidRPr="00684377" w14:paraId="0A9ACF30" w14:textId="77777777" w:rsidTr="00C32910">
        <w:trPr>
          <w:trHeight w:val="198"/>
        </w:trPr>
        <w:tc>
          <w:tcPr>
            <w:tcW w:w="6662" w:type="dxa"/>
            <w:hideMark/>
          </w:tcPr>
          <w:p w14:paraId="1AE99ABC" w14:textId="77777777" w:rsidR="0045305D" w:rsidRPr="001247C5" w:rsidRDefault="0045305D" w:rsidP="001247C5">
            <w:pPr>
              <w:spacing w:before="60" w:after="30" w:line="276" w:lineRule="auto"/>
              <w:ind w:left="-108"/>
              <w:rPr>
                <w:rFonts w:ascii="Arial" w:hAnsi="Arial" w:cs="Arial"/>
                <w:sz w:val="16"/>
                <w:szCs w:val="16"/>
              </w:rPr>
            </w:pPr>
            <w:r w:rsidRPr="001247C5">
              <w:rPr>
                <w:rFonts w:ascii="Arial" w:hAnsi="Arial" w:cs="Arial"/>
                <w:sz w:val="16"/>
                <w:szCs w:val="16"/>
              </w:rPr>
              <w:t>Bank overdrafts and short-term loans from financial institutions</w:t>
            </w:r>
          </w:p>
        </w:tc>
        <w:tc>
          <w:tcPr>
            <w:tcW w:w="1985" w:type="dxa"/>
            <w:vAlign w:val="bottom"/>
          </w:tcPr>
          <w:p w14:paraId="0EE1E1A9" w14:textId="77777777" w:rsidR="0045305D" w:rsidRPr="001247C5" w:rsidRDefault="0045305D"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3,048,999</w:t>
            </w:r>
          </w:p>
        </w:tc>
      </w:tr>
      <w:tr w:rsidR="0045305D" w:rsidRPr="00684377" w14:paraId="4B099593" w14:textId="77777777" w:rsidTr="00C32910">
        <w:trPr>
          <w:trHeight w:val="198"/>
        </w:trPr>
        <w:tc>
          <w:tcPr>
            <w:tcW w:w="6662" w:type="dxa"/>
          </w:tcPr>
          <w:p w14:paraId="700B2027" w14:textId="335BA0D7" w:rsidR="0045305D" w:rsidRPr="001247C5" w:rsidRDefault="00DC08EB" w:rsidP="001247C5">
            <w:pPr>
              <w:spacing w:before="60" w:after="30" w:line="276" w:lineRule="auto"/>
              <w:ind w:left="-108"/>
              <w:rPr>
                <w:rFonts w:ascii="Arial" w:hAnsi="Arial" w:cs="Arial"/>
                <w:sz w:val="16"/>
                <w:szCs w:val="16"/>
              </w:rPr>
            </w:pPr>
            <w:r w:rsidRPr="001247C5">
              <w:rPr>
                <w:rFonts w:ascii="Arial" w:hAnsi="Arial" w:cs="Arial"/>
                <w:sz w:val="16"/>
                <w:szCs w:val="16"/>
              </w:rPr>
              <w:t>Trade and other accounts payable - other parties</w:t>
            </w:r>
          </w:p>
        </w:tc>
        <w:tc>
          <w:tcPr>
            <w:tcW w:w="1985" w:type="dxa"/>
            <w:vAlign w:val="bottom"/>
          </w:tcPr>
          <w:p w14:paraId="75DD6F73" w14:textId="149F1188" w:rsidR="0045305D" w:rsidRPr="001247C5" w:rsidRDefault="002D07C8"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6,891,457</w:t>
            </w:r>
          </w:p>
        </w:tc>
      </w:tr>
      <w:tr w:rsidR="00993A67" w:rsidRPr="00684377" w14:paraId="155EFE73" w14:textId="77777777" w:rsidTr="00C32910">
        <w:trPr>
          <w:trHeight w:val="198"/>
        </w:trPr>
        <w:tc>
          <w:tcPr>
            <w:tcW w:w="6662" w:type="dxa"/>
          </w:tcPr>
          <w:p w14:paraId="37D92863" w14:textId="78CA4624" w:rsidR="00993A67" w:rsidRPr="001247C5" w:rsidRDefault="00DC08EB" w:rsidP="001247C5">
            <w:pPr>
              <w:spacing w:before="60" w:after="30" w:line="276" w:lineRule="auto"/>
              <w:ind w:left="-108"/>
              <w:rPr>
                <w:rFonts w:ascii="Arial" w:hAnsi="Arial" w:cs="Arial"/>
                <w:sz w:val="16"/>
                <w:szCs w:val="16"/>
              </w:rPr>
            </w:pPr>
            <w:r w:rsidRPr="001247C5">
              <w:rPr>
                <w:rFonts w:ascii="Arial" w:hAnsi="Arial" w:cs="Arial"/>
                <w:sz w:val="16"/>
                <w:szCs w:val="16"/>
              </w:rPr>
              <w:t>Trade and other accounts payable - related parties</w:t>
            </w:r>
          </w:p>
        </w:tc>
        <w:tc>
          <w:tcPr>
            <w:tcW w:w="1985" w:type="dxa"/>
            <w:vAlign w:val="bottom"/>
          </w:tcPr>
          <w:p w14:paraId="20EF3F60" w14:textId="3AFB88CC" w:rsidR="00993A67" w:rsidRPr="001247C5" w:rsidRDefault="002D07C8"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40,664</w:t>
            </w:r>
          </w:p>
        </w:tc>
      </w:tr>
      <w:tr w:rsidR="00993A67" w:rsidRPr="00684377" w14:paraId="72741A3C" w14:textId="77777777" w:rsidTr="00C32910">
        <w:trPr>
          <w:trHeight w:val="198"/>
        </w:trPr>
        <w:tc>
          <w:tcPr>
            <w:tcW w:w="6662" w:type="dxa"/>
          </w:tcPr>
          <w:p w14:paraId="49BBF98D" w14:textId="65DB1395"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Contract liabilities</w:t>
            </w:r>
            <w:r w:rsidRPr="001247C5">
              <w:rPr>
                <w:rFonts w:ascii="Arial" w:hAnsi="Arial" w:cs="Arial"/>
                <w:sz w:val="16"/>
                <w:szCs w:val="16"/>
                <w:cs/>
              </w:rPr>
              <w:t xml:space="preserve"> </w:t>
            </w:r>
            <w:r w:rsidRPr="001247C5">
              <w:rPr>
                <w:rFonts w:ascii="Arial" w:hAnsi="Arial" w:cs="Arial"/>
                <w:sz w:val="16"/>
                <w:szCs w:val="16"/>
              </w:rPr>
              <w:t xml:space="preserve">- </w:t>
            </w:r>
            <w:r w:rsidR="00974350" w:rsidRPr="001247C5">
              <w:rPr>
                <w:rFonts w:ascii="Arial" w:hAnsi="Arial" w:cs="Arial"/>
                <w:sz w:val="16"/>
                <w:szCs w:val="16"/>
              </w:rPr>
              <w:t>c</w:t>
            </w:r>
            <w:r w:rsidRPr="001247C5">
              <w:rPr>
                <w:rFonts w:ascii="Arial" w:hAnsi="Arial" w:cs="Arial"/>
                <w:sz w:val="16"/>
                <w:szCs w:val="16"/>
              </w:rPr>
              <w:t>urrent</w:t>
            </w:r>
          </w:p>
        </w:tc>
        <w:tc>
          <w:tcPr>
            <w:tcW w:w="1985" w:type="dxa"/>
            <w:vAlign w:val="bottom"/>
          </w:tcPr>
          <w:p w14:paraId="4B616532"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1,991,538</w:t>
            </w:r>
          </w:p>
        </w:tc>
      </w:tr>
      <w:tr w:rsidR="00993A67" w:rsidRPr="00684377" w14:paraId="27DD3F55" w14:textId="77777777" w:rsidTr="00C32910">
        <w:trPr>
          <w:trHeight w:val="198"/>
        </w:trPr>
        <w:tc>
          <w:tcPr>
            <w:tcW w:w="6662" w:type="dxa"/>
          </w:tcPr>
          <w:p w14:paraId="6B1F5F4A" w14:textId="77777777"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 xml:space="preserve">Short-term loans and </w:t>
            </w:r>
            <w:proofErr w:type="gramStart"/>
            <w:r w:rsidRPr="001247C5">
              <w:rPr>
                <w:rFonts w:ascii="Arial" w:hAnsi="Arial" w:cs="Arial"/>
                <w:sz w:val="16"/>
                <w:szCs w:val="16"/>
              </w:rPr>
              <w:t>advance</w:t>
            </w:r>
            <w:proofErr w:type="gramEnd"/>
            <w:r w:rsidRPr="001247C5">
              <w:rPr>
                <w:rFonts w:ascii="Arial" w:hAnsi="Arial" w:cs="Arial"/>
                <w:sz w:val="16"/>
                <w:szCs w:val="16"/>
              </w:rPr>
              <w:t xml:space="preserve"> from related parties</w:t>
            </w:r>
          </w:p>
        </w:tc>
        <w:tc>
          <w:tcPr>
            <w:tcW w:w="1985" w:type="dxa"/>
            <w:vAlign w:val="bottom"/>
          </w:tcPr>
          <w:p w14:paraId="2D977E83"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305,041</w:t>
            </w:r>
          </w:p>
        </w:tc>
      </w:tr>
      <w:tr w:rsidR="00993A67" w:rsidRPr="00684377" w14:paraId="31EEAD26" w14:textId="77777777" w:rsidTr="00C32910">
        <w:trPr>
          <w:trHeight w:val="198"/>
        </w:trPr>
        <w:tc>
          <w:tcPr>
            <w:tcW w:w="6662" w:type="dxa"/>
          </w:tcPr>
          <w:p w14:paraId="6DD36E40" w14:textId="77777777"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Current portion of lease liabilities</w:t>
            </w:r>
          </w:p>
        </w:tc>
        <w:tc>
          <w:tcPr>
            <w:tcW w:w="1985" w:type="dxa"/>
            <w:vAlign w:val="bottom"/>
          </w:tcPr>
          <w:p w14:paraId="63398D4D"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138,448</w:t>
            </w:r>
          </w:p>
        </w:tc>
      </w:tr>
      <w:tr w:rsidR="00993A67" w:rsidRPr="00684377" w14:paraId="08C517DF" w14:textId="77777777" w:rsidTr="00C32910">
        <w:trPr>
          <w:trHeight w:val="198"/>
        </w:trPr>
        <w:tc>
          <w:tcPr>
            <w:tcW w:w="6662" w:type="dxa"/>
          </w:tcPr>
          <w:p w14:paraId="2C754D0B" w14:textId="77777777"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Current portion of long-term loans</w:t>
            </w:r>
          </w:p>
        </w:tc>
        <w:tc>
          <w:tcPr>
            <w:tcW w:w="1985" w:type="dxa"/>
            <w:vAlign w:val="bottom"/>
          </w:tcPr>
          <w:p w14:paraId="2B19685A"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189,771</w:t>
            </w:r>
          </w:p>
        </w:tc>
      </w:tr>
      <w:tr w:rsidR="00993A67" w:rsidRPr="00684377" w14:paraId="7344FA3A" w14:textId="77777777" w:rsidTr="00C32910">
        <w:trPr>
          <w:trHeight w:val="198"/>
        </w:trPr>
        <w:tc>
          <w:tcPr>
            <w:tcW w:w="6662" w:type="dxa"/>
          </w:tcPr>
          <w:p w14:paraId="0C316AF4" w14:textId="77777777"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Current portion of liabilities under employee benefits obligations</w:t>
            </w:r>
          </w:p>
        </w:tc>
        <w:tc>
          <w:tcPr>
            <w:tcW w:w="1985" w:type="dxa"/>
            <w:vAlign w:val="bottom"/>
          </w:tcPr>
          <w:p w14:paraId="5EE0DB2B"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55,887</w:t>
            </w:r>
          </w:p>
        </w:tc>
      </w:tr>
      <w:tr w:rsidR="00993A67" w:rsidRPr="00684377" w14:paraId="6EDE459E" w14:textId="77777777" w:rsidTr="00C32910">
        <w:trPr>
          <w:trHeight w:val="198"/>
        </w:trPr>
        <w:tc>
          <w:tcPr>
            <w:tcW w:w="6662" w:type="dxa"/>
          </w:tcPr>
          <w:p w14:paraId="38407BB5" w14:textId="77777777"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Other current liabilities</w:t>
            </w:r>
          </w:p>
        </w:tc>
        <w:tc>
          <w:tcPr>
            <w:tcW w:w="1985" w:type="dxa"/>
            <w:vAlign w:val="bottom"/>
          </w:tcPr>
          <w:p w14:paraId="1CD69351"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652,335</w:t>
            </w:r>
          </w:p>
        </w:tc>
      </w:tr>
      <w:tr w:rsidR="00993A67" w:rsidRPr="00684377" w14:paraId="4DFD0DDE" w14:textId="77777777" w:rsidTr="00C32910">
        <w:trPr>
          <w:trHeight w:val="198"/>
        </w:trPr>
        <w:tc>
          <w:tcPr>
            <w:tcW w:w="6662" w:type="dxa"/>
          </w:tcPr>
          <w:p w14:paraId="6021AB45" w14:textId="131A9AFC"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 xml:space="preserve">Contract liabilities </w:t>
            </w:r>
            <w:r w:rsidR="008A5DC1" w:rsidRPr="001247C5">
              <w:rPr>
                <w:rFonts w:ascii="Arial" w:hAnsi="Arial" w:cs="Arial"/>
                <w:sz w:val="16"/>
                <w:szCs w:val="16"/>
              </w:rPr>
              <w:t>-</w:t>
            </w:r>
            <w:r w:rsidRPr="001247C5">
              <w:rPr>
                <w:rFonts w:ascii="Arial" w:hAnsi="Arial" w:cs="Arial"/>
                <w:sz w:val="16"/>
                <w:szCs w:val="16"/>
              </w:rPr>
              <w:t xml:space="preserve"> </w:t>
            </w:r>
            <w:r w:rsidR="00974350" w:rsidRPr="001247C5">
              <w:rPr>
                <w:rFonts w:ascii="Arial" w:hAnsi="Arial" w:cs="Arial"/>
                <w:sz w:val="16"/>
                <w:szCs w:val="16"/>
              </w:rPr>
              <w:t>n</w:t>
            </w:r>
            <w:r w:rsidRPr="001247C5">
              <w:rPr>
                <w:rFonts w:ascii="Arial" w:hAnsi="Arial" w:cs="Arial"/>
                <w:sz w:val="16"/>
                <w:szCs w:val="16"/>
              </w:rPr>
              <w:t>on-current</w:t>
            </w:r>
          </w:p>
        </w:tc>
        <w:tc>
          <w:tcPr>
            <w:tcW w:w="1985" w:type="dxa"/>
            <w:vAlign w:val="bottom"/>
          </w:tcPr>
          <w:p w14:paraId="06B44D10"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4,640,195</w:t>
            </w:r>
          </w:p>
        </w:tc>
      </w:tr>
      <w:tr w:rsidR="00993A67" w:rsidRPr="00684377" w14:paraId="5ACFEB15" w14:textId="77777777" w:rsidTr="00C32910">
        <w:trPr>
          <w:trHeight w:val="198"/>
        </w:trPr>
        <w:tc>
          <w:tcPr>
            <w:tcW w:w="6662" w:type="dxa"/>
          </w:tcPr>
          <w:p w14:paraId="0009DA30" w14:textId="77777777"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Lease liabilities</w:t>
            </w:r>
          </w:p>
        </w:tc>
        <w:tc>
          <w:tcPr>
            <w:tcW w:w="1985" w:type="dxa"/>
            <w:vAlign w:val="bottom"/>
          </w:tcPr>
          <w:p w14:paraId="1504236E"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203,147</w:t>
            </w:r>
          </w:p>
        </w:tc>
      </w:tr>
      <w:tr w:rsidR="00993A67" w:rsidRPr="00684377" w14:paraId="04AFD2F8" w14:textId="77777777" w:rsidTr="00C32910">
        <w:trPr>
          <w:trHeight w:val="198"/>
        </w:trPr>
        <w:tc>
          <w:tcPr>
            <w:tcW w:w="6662" w:type="dxa"/>
            <w:hideMark/>
          </w:tcPr>
          <w:p w14:paraId="757A6DFE" w14:textId="77777777"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 xml:space="preserve">Long-term loans  </w:t>
            </w:r>
          </w:p>
        </w:tc>
        <w:tc>
          <w:tcPr>
            <w:tcW w:w="1985" w:type="dxa"/>
            <w:vAlign w:val="bottom"/>
          </w:tcPr>
          <w:p w14:paraId="74DAB071"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347,841</w:t>
            </w:r>
          </w:p>
        </w:tc>
      </w:tr>
      <w:tr w:rsidR="00993A67" w:rsidRPr="00684377" w14:paraId="33FD6882" w14:textId="77777777" w:rsidTr="00C32910">
        <w:trPr>
          <w:trHeight w:val="198"/>
        </w:trPr>
        <w:tc>
          <w:tcPr>
            <w:tcW w:w="6662" w:type="dxa"/>
          </w:tcPr>
          <w:p w14:paraId="683D2791" w14:textId="77777777" w:rsidR="00993A67" w:rsidRPr="001247C5" w:rsidRDefault="00993A67" w:rsidP="001247C5">
            <w:pPr>
              <w:spacing w:before="60" w:after="30" w:line="276" w:lineRule="auto"/>
              <w:ind w:left="-108"/>
              <w:rPr>
                <w:rFonts w:ascii="Arial" w:hAnsi="Arial" w:cs="Arial"/>
                <w:sz w:val="16"/>
                <w:szCs w:val="16"/>
              </w:rPr>
            </w:pPr>
            <w:bookmarkStart w:id="6" w:name="_Hlk159171347"/>
            <w:r w:rsidRPr="001247C5">
              <w:rPr>
                <w:rFonts w:ascii="Arial" w:hAnsi="Arial" w:cs="Arial"/>
                <w:sz w:val="16"/>
                <w:szCs w:val="16"/>
              </w:rPr>
              <w:t>Employee benefits obligations</w:t>
            </w:r>
          </w:p>
        </w:tc>
        <w:tc>
          <w:tcPr>
            <w:tcW w:w="1985" w:type="dxa"/>
            <w:vAlign w:val="bottom"/>
          </w:tcPr>
          <w:p w14:paraId="0D23DDB7" w14:textId="77777777" w:rsidR="00993A67" w:rsidRPr="001247C5" w:rsidRDefault="00993A67" w:rsidP="001247C5">
            <w:pP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116,398</w:t>
            </w:r>
          </w:p>
        </w:tc>
        <w:bookmarkEnd w:id="6"/>
      </w:tr>
      <w:tr w:rsidR="00993A67" w:rsidRPr="00684377" w14:paraId="3E44CF2B" w14:textId="77777777" w:rsidTr="00C32910">
        <w:trPr>
          <w:trHeight w:val="198"/>
        </w:trPr>
        <w:tc>
          <w:tcPr>
            <w:tcW w:w="6662" w:type="dxa"/>
          </w:tcPr>
          <w:p w14:paraId="1B9F1174" w14:textId="77777777" w:rsidR="00993A67" w:rsidRPr="001247C5" w:rsidRDefault="00993A67" w:rsidP="001247C5">
            <w:pPr>
              <w:spacing w:before="60" w:after="30" w:line="276" w:lineRule="auto"/>
              <w:ind w:left="-108"/>
              <w:rPr>
                <w:rFonts w:ascii="Arial" w:hAnsi="Arial" w:cs="Arial"/>
                <w:sz w:val="16"/>
                <w:szCs w:val="16"/>
              </w:rPr>
            </w:pPr>
            <w:r w:rsidRPr="001247C5">
              <w:rPr>
                <w:rFonts w:ascii="Arial" w:hAnsi="Arial" w:cs="Arial"/>
                <w:sz w:val="16"/>
                <w:szCs w:val="16"/>
              </w:rPr>
              <w:t>Deferred tax liabilities</w:t>
            </w:r>
          </w:p>
        </w:tc>
        <w:tc>
          <w:tcPr>
            <w:tcW w:w="1985" w:type="dxa"/>
            <w:vAlign w:val="bottom"/>
          </w:tcPr>
          <w:p w14:paraId="406D5AE5" w14:textId="77777777" w:rsidR="00993A67" w:rsidRPr="001247C5" w:rsidRDefault="00993A67" w:rsidP="001247C5">
            <w:pPr>
              <w:pBdr>
                <w:bottom w:val="single" w:sz="4" w:space="1" w:color="auto"/>
              </w:pBd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13,182</w:t>
            </w:r>
          </w:p>
        </w:tc>
      </w:tr>
      <w:tr w:rsidR="00045FCD" w:rsidRPr="00684377" w14:paraId="05A5D740" w14:textId="77777777" w:rsidTr="00C32910">
        <w:trPr>
          <w:trHeight w:val="198"/>
        </w:trPr>
        <w:tc>
          <w:tcPr>
            <w:tcW w:w="6662" w:type="dxa"/>
            <w:vAlign w:val="bottom"/>
            <w:hideMark/>
          </w:tcPr>
          <w:p w14:paraId="70CC8580" w14:textId="77777777" w:rsidR="00045FCD" w:rsidRPr="001247C5" w:rsidRDefault="00045FCD" w:rsidP="001247C5">
            <w:pPr>
              <w:spacing w:before="60" w:after="30" w:line="276" w:lineRule="auto"/>
              <w:ind w:left="-108" w:right="-110"/>
              <w:rPr>
                <w:rFonts w:ascii="Arial" w:hAnsi="Arial" w:cs="Arial"/>
                <w:sz w:val="16"/>
                <w:szCs w:val="16"/>
              </w:rPr>
            </w:pPr>
            <w:r w:rsidRPr="001247C5">
              <w:rPr>
                <w:rFonts w:ascii="Arial" w:hAnsi="Arial" w:cs="Arial"/>
                <w:sz w:val="16"/>
                <w:szCs w:val="16"/>
              </w:rPr>
              <w:t>Total liabilities directly associated with assets held for sale</w:t>
            </w:r>
          </w:p>
        </w:tc>
        <w:tc>
          <w:tcPr>
            <w:tcW w:w="1985" w:type="dxa"/>
          </w:tcPr>
          <w:p w14:paraId="712A7A61" w14:textId="6485AD2E" w:rsidR="00045FCD" w:rsidRPr="001247C5" w:rsidRDefault="00045FCD" w:rsidP="001247C5">
            <w:pPr>
              <w:pBdr>
                <w:bottom w:val="single" w:sz="4" w:space="1" w:color="auto"/>
              </w:pBd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18,634,903</w:t>
            </w:r>
          </w:p>
        </w:tc>
      </w:tr>
      <w:tr w:rsidR="00045FCD" w:rsidRPr="00684377" w14:paraId="6592AB57" w14:textId="77777777" w:rsidTr="00C32910">
        <w:trPr>
          <w:trHeight w:val="198"/>
        </w:trPr>
        <w:tc>
          <w:tcPr>
            <w:tcW w:w="6662" w:type="dxa"/>
            <w:vAlign w:val="bottom"/>
            <w:hideMark/>
          </w:tcPr>
          <w:p w14:paraId="463F570A" w14:textId="77777777" w:rsidR="00045FCD" w:rsidRPr="001247C5" w:rsidRDefault="00045FCD" w:rsidP="001247C5">
            <w:pPr>
              <w:spacing w:before="60" w:after="30" w:line="276" w:lineRule="auto"/>
              <w:ind w:left="-108"/>
              <w:rPr>
                <w:rFonts w:ascii="Arial" w:hAnsi="Arial" w:cs="Arial"/>
                <w:sz w:val="16"/>
                <w:szCs w:val="16"/>
              </w:rPr>
            </w:pPr>
            <w:r w:rsidRPr="001247C5">
              <w:rPr>
                <w:rFonts w:ascii="Arial" w:hAnsi="Arial" w:cs="Arial"/>
                <w:b/>
                <w:bCs/>
                <w:sz w:val="16"/>
                <w:szCs w:val="16"/>
              </w:rPr>
              <w:t>Net assets directly associated with assets held for sale</w:t>
            </w:r>
          </w:p>
        </w:tc>
        <w:tc>
          <w:tcPr>
            <w:tcW w:w="1985" w:type="dxa"/>
            <w:hideMark/>
          </w:tcPr>
          <w:p w14:paraId="06FAFB98" w14:textId="12D34F82" w:rsidR="00045FCD" w:rsidRPr="001247C5" w:rsidRDefault="00045FCD" w:rsidP="001247C5">
            <w:pPr>
              <w:pBdr>
                <w:bottom w:val="single" w:sz="12" w:space="1" w:color="auto"/>
              </w:pBdr>
              <w:tabs>
                <w:tab w:val="decimal" w:pos="1335"/>
              </w:tabs>
              <w:spacing w:before="60" w:after="30" w:line="276" w:lineRule="auto"/>
              <w:jc w:val="right"/>
              <w:rPr>
                <w:rFonts w:ascii="Arial" w:hAnsi="Arial" w:cs="Arial"/>
                <w:sz w:val="16"/>
                <w:szCs w:val="16"/>
              </w:rPr>
            </w:pPr>
            <w:r w:rsidRPr="001247C5">
              <w:rPr>
                <w:rFonts w:ascii="Arial" w:hAnsi="Arial" w:cs="Arial"/>
                <w:sz w:val="16"/>
                <w:szCs w:val="16"/>
              </w:rPr>
              <w:t>6,863,720</w:t>
            </w:r>
          </w:p>
        </w:tc>
      </w:tr>
    </w:tbl>
    <w:p w14:paraId="625198FC" w14:textId="77777777" w:rsidR="00CE5016" w:rsidRPr="00684377" w:rsidRDefault="00CE5016" w:rsidP="00E92AA6">
      <w:pPr>
        <w:spacing w:line="360" w:lineRule="auto"/>
        <w:ind w:left="677"/>
        <w:jc w:val="thaiDistribute"/>
        <w:textAlignment w:val="auto"/>
        <w:rPr>
          <w:rFonts w:ascii="Arial" w:hAnsi="Arial" w:cs="Arial"/>
          <w:sz w:val="19"/>
          <w:szCs w:val="19"/>
        </w:rPr>
      </w:pPr>
    </w:p>
    <w:p w14:paraId="15B147ED" w14:textId="77777777" w:rsidR="00CB03FF" w:rsidRPr="00684377" w:rsidRDefault="00CB03FF" w:rsidP="00E92AA6">
      <w:pPr>
        <w:spacing w:line="360" w:lineRule="auto"/>
        <w:ind w:left="677"/>
        <w:jc w:val="thaiDistribute"/>
        <w:textAlignment w:val="auto"/>
        <w:rPr>
          <w:rFonts w:ascii="Arial" w:hAnsi="Arial" w:cs="Arial"/>
          <w:sz w:val="19"/>
          <w:szCs w:val="19"/>
        </w:rPr>
      </w:pPr>
    </w:p>
    <w:p w14:paraId="46C4207E" w14:textId="53986ECA" w:rsidR="0045305D" w:rsidRPr="00684377" w:rsidRDefault="0045305D" w:rsidP="00EA0E63">
      <w:pPr>
        <w:spacing w:line="360" w:lineRule="auto"/>
        <w:ind w:left="420"/>
        <w:jc w:val="thaiDistribute"/>
        <w:textAlignment w:val="auto"/>
        <w:rPr>
          <w:rFonts w:ascii="Arial" w:hAnsi="Arial" w:cstheme="minorBidi"/>
          <w:sz w:val="19"/>
          <w:szCs w:val="19"/>
          <w:cs/>
        </w:rPr>
      </w:pPr>
      <w:r w:rsidRPr="00684377">
        <w:rPr>
          <w:rFonts w:ascii="Arial" w:hAnsi="Arial" w:cs="Arial"/>
          <w:sz w:val="19"/>
          <w:szCs w:val="19"/>
        </w:rPr>
        <w:lastRenderedPageBreak/>
        <w:t xml:space="preserve">The net cash flows of the group of such </w:t>
      </w:r>
      <w:proofErr w:type="gramStart"/>
      <w:r w:rsidRPr="00684377">
        <w:rPr>
          <w:rFonts w:ascii="Arial" w:hAnsi="Arial" w:cs="Arial"/>
          <w:sz w:val="19"/>
          <w:szCs w:val="19"/>
        </w:rPr>
        <w:t>subsidiary</w:t>
      </w:r>
      <w:proofErr w:type="gramEnd"/>
      <w:r w:rsidRPr="00684377">
        <w:rPr>
          <w:rFonts w:ascii="Arial" w:hAnsi="Arial" w:cs="Arial"/>
          <w:sz w:val="19"/>
          <w:szCs w:val="19"/>
        </w:rPr>
        <w:t xml:space="preserve"> included in the Group’s cash flow statement </w:t>
      </w:r>
      <w:r w:rsidR="00B8760A" w:rsidRPr="00684377">
        <w:rPr>
          <w:rFonts w:ascii="Arial" w:hAnsi="Arial" w:cs="Arial"/>
          <w:sz w:val="19"/>
          <w:szCs w:val="19"/>
        </w:rPr>
        <w:t xml:space="preserve">from </w:t>
      </w:r>
      <w:r w:rsidR="00023ADB" w:rsidRPr="00684377">
        <w:rPr>
          <w:rFonts w:ascii="Arial" w:hAnsi="Arial" w:cs="Arial"/>
          <w:sz w:val="19"/>
          <w:szCs w:val="19"/>
        </w:rPr>
        <w:t xml:space="preserve">        </w:t>
      </w:r>
      <w:r w:rsidR="00EA0E63" w:rsidRPr="00684377">
        <w:rPr>
          <w:rFonts w:ascii="Arial" w:hAnsi="Arial" w:cs="Arial"/>
          <w:sz w:val="19"/>
          <w:szCs w:val="19"/>
        </w:rPr>
        <w:br/>
      </w:r>
      <w:r w:rsidR="00B8760A" w:rsidRPr="00684377">
        <w:rPr>
          <w:rFonts w:ascii="Arial" w:hAnsi="Arial" w:cs="Arial"/>
          <w:sz w:val="19"/>
          <w:szCs w:val="19"/>
        </w:rPr>
        <w:t>1 January</w:t>
      </w:r>
      <w:r w:rsidR="00023ADB" w:rsidRPr="00684377">
        <w:rPr>
          <w:rFonts w:ascii="Arial" w:hAnsi="Arial" w:cs="Arial"/>
          <w:sz w:val="19"/>
          <w:szCs w:val="19"/>
        </w:rPr>
        <w:t xml:space="preserve"> 2024 to</w:t>
      </w:r>
      <w:r w:rsidRPr="00684377">
        <w:rPr>
          <w:rFonts w:ascii="Arial" w:hAnsi="Arial" w:cs="Arial"/>
          <w:sz w:val="19"/>
          <w:szCs w:val="19"/>
        </w:rPr>
        <w:t xml:space="preserve"> </w:t>
      </w:r>
      <w:r w:rsidR="00B8760A" w:rsidRPr="00684377">
        <w:rPr>
          <w:rFonts w:ascii="Arial" w:hAnsi="Arial" w:cs="Browallia New"/>
          <w:sz w:val="19"/>
        </w:rPr>
        <w:t>17</w:t>
      </w:r>
      <w:r w:rsidRPr="00684377">
        <w:rPr>
          <w:rFonts w:ascii="Arial" w:hAnsi="Arial" w:cs="Arial"/>
          <w:sz w:val="19"/>
          <w:szCs w:val="19"/>
        </w:rPr>
        <w:t xml:space="preserve"> December 2024 are as follows: </w:t>
      </w:r>
    </w:p>
    <w:p w14:paraId="73760453" w14:textId="77777777" w:rsidR="001645E4" w:rsidRPr="005E7BE4" w:rsidRDefault="001645E4" w:rsidP="001645E4">
      <w:pPr>
        <w:spacing w:line="276" w:lineRule="auto"/>
        <w:ind w:left="677"/>
        <w:jc w:val="thaiDistribute"/>
        <w:textAlignment w:val="auto"/>
        <w:rPr>
          <w:rFonts w:ascii="Arial" w:hAnsi="Arial" w:cs="Arial"/>
          <w:sz w:val="12"/>
          <w:szCs w:val="12"/>
        </w:rPr>
      </w:pPr>
    </w:p>
    <w:tbl>
      <w:tblPr>
        <w:tblStyle w:val="TableGrid1"/>
        <w:tblW w:w="9048" w:type="dxa"/>
        <w:tblInd w:w="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22"/>
        <w:gridCol w:w="2126"/>
      </w:tblGrid>
      <w:tr w:rsidR="0045305D" w:rsidRPr="00684377" w14:paraId="32D591CF" w14:textId="77777777" w:rsidTr="00EA0E63">
        <w:trPr>
          <w:trHeight w:val="198"/>
          <w:tblHeader/>
        </w:trPr>
        <w:tc>
          <w:tcPr>
            <w:tcW w:w="6922" w:type="dxa"/>
            <w:vAlign w:val="bottom"/>
          </w:tcPr>
          <w:p w14:paraId="6069F949" w14:textId="77777777" w:rsidR="0045305D" w:rsidRPr="00684377" w:rsidRDefault="0045305D" w:rsidP="00EA0E63">
            <w:pPr>
              <w:spacing w:before="60" w:after="30" w:line="276" w:lineRule="auto"/>
              <w:ind w:left="173" w:hanging="173"/>
              <w:jc w:val="center"/>
              <w:rPr>
                <w:rFonts w:ascii="Arial" w:hAnsi="Arial" w:cs="Arial"/>
                <w:sz w:val="19"/>
                <w:szCs w:val="19"/>
                <w:cs/>
              </w:rPr>
            </w:pPr>
          </w:p>
        </w:tc>
        <w:tc>
          <w:tcPr>
            <w:tcW w:w="2126" w:type="dxa"/>
            <w:vAlign w:val="bottom"/>
          </w:tcPr>
          <w:p w14:paraId="5C8D467A" w14:textId="77777777" w:rsidR="0045305D" w:rsidRPr="00684377" w:rsidRDefault="0045305D" w:rsidP="00EA0E63">
            <w:pPr>
              <w:spacing w:before="60" w:after="30" w:line="276" w:lineRule="auto"/>
              <w:jc w:val="center"/>
              <w:rPr>
                <w:rFonts w:ascii="Arial" w:hAnsi="Arial" w:cs="Arial"/>
                <w:sz w:val="19"/>
                <w:szCs w:val="19"/>
              </w:rPr>
            </w:pPr>
            <w:r w:rsidRPr="00684377">
              <w:rPr>
                <w:rFonts w:ascii="Arial" w:hAnsi="Arial" w:cs="Arial"/>
                <w:sz w:val="19"/>
                <w:szCs w:val="19"/>
              </w:rPr>
              <w:t>(Unit: Thousand Baht)</w:t>
            </w:r>
          </w:p>
        </w:tc>
      </w:tr>
      <w:tr w:rsidR="0045305D" w:rsidRPr="00684377" w14:paraId="3352F8DD" w14:textId="77777777" w:rsidTr="00EA0E63">
        <w:trPr>
          <w:trHeight w:val="198"/>
          <w:tblHeader/>
        </w:trPr>
        <w:tc>
          <w:tcPr>
            <w:tcW w:w="6922" w:type="dxa"/>
            <w:vAlign w:val="bottom"/>
          </w:tcPr>
          <w:p w14:paraId="464783B9" w14:textId="77777777" w:rsidR="0045305D" w:rsidRPr="00684377" w:rsidRDefault="0045305D" w:rsidP="00EA0E63">
            <w:pPr>
              <w:spacing w:before="60" w:after="30" w:line="276" w:lineRule="auto"/>
              <w:ind w:left="173" w:hanging="173"/>
              <w:jc w:val="center"/>
              <w:rPr>
                <w:rFonts w:ascii="Arial" w:hAnsi="Arial" w:cs="Arial"/>
                <w:sz w:val="19"/>
                <w:szCs w:val="19"/>
                <w:cs/>
              </w:rPr>
            </w:pPr>
          </w:p>
        </w:tc>
        <w:tc>
          <w:tcPr>
            <w:tcW w:w="2126" w:type="dxa"/>
            <w:vAlign w:val="bottom"/>
          </w:tcPr>
          <w:p w14:paraId="40951BA9" w14:textId="3FF786D1" w:rsidR="0045305D" w:rsidRPr="00684377" w:rsidRDefault="00E92AA6" w:rsidP="00EA0E63">
            <w:pPr>
              <w:pBdr>
                <w:bottom w:val="single" w:sz="4" w:space="1" w:color="auto"/>
              </w:pBdr>
              <w:spacing w:before="60" w:after="30" w:line="276" w:lineRule="auto"/>
              <w:jc w:val="center"/>
              <w:rPr>
                <w:rFonts w:ascii="Arial" w:hAnsi="Arial" w:cs="Arial"/>
                <w:b/>
                <w:bCs/>
                <w:sz w:val="19"/>
                <w:szCs w:val="19"/>
              </w:rPr>
            </w:pPr>
            <w:proofErr w:type="gramStart"/>
            <w:r w:rsidRPr="00684377">
              <w:rPr>
                <w:rFonts w:ascii="Arial" w:hAnsi="Arial" w:cs="Arial"/>
                <w:spacing w:val="-8"/>
                <w:sz w:val="18"/>
                <w:szCs w:val="18"/>
              </w:rPr>
              <w:t>Consolidated  F</w:t>
            </w:r>
            <w:proofErr w:type="gramEnd"/>
            <w:r w:rsidRPr="00684377">
              <w:rPr>
                <w:rFonts w:ascii="Arial" w:hAnsi="Arial" w:cs="Arial"/>
                <w:spacing w:val="-8"/>
                <w:sz w:val="18"/>
                <w:szCs w:val="18"/>
              </w:rPr>
              <w:t>/S</w:t>
            </w:r>
          </w:p>
        </w:tc>
      </w:tr>
      <w:tr w:rsidR="0045305D" w:rsidRPr="00684377" w14:paraId="4CE4EFA6" w14:textId="77777777" w:rsidTr="00EA0E63">
        <w:trPr>
          <w:trHeight w:val="198"/>
          <w:tblHeader/>
        </w:trPr>
        <w:tc>
          <w:tcPr>
            <w:tcW w:w="6922" w:type="dxa"/>
            <w:vAlign w:val="bottom"/>
          </w:tcPr>
          <w:p w14:paraId="1122014B" w14:textId="77777777" w:rsidR="0045305D" w:rsidRPr="00684377" w:rsidRDefault="0045305D" w:rsidP="00EA0E63">
            <w:pPr>
              <w:spacing w:before="60" w:after="30" w:line="276" w:lineRule="auto"/>
              <w:ind w:left="173" w:hanging="173"/>
              <w:jc w:val="center"/>
              <w:rPr>
                <w:rFonts w:ascii="Arial" w:hAnsi="Arial" w:cs="Arial"/>
                <w:sz w:val="19"/>
                <w:szCs w:val="19"/>
                <w:cs/>
              </w:rPr>
            </w:pPr>
          </w:p>
        </w:tc>
        <w:tc>
          <w:tcPr>
            <w:tcW w:w="2126" w:type="dxa"/>
            <w:vAlign w:val="bottom"/>
            <w:hideMark/>
          </w:tcPr>
          <w:p w14:paraId="609846E7" w14:textId="77777777" w:rsidR="0045305D" w:rsidRPr="00684377" w:rsidRDefault="0045305D" w:rsidP="00EA0E63">
            <w:pPr>
              <w:pBdr>
                <w:bottom w:val="single" w:sz="4" w:space="1" w:color="auto"/>
              </w:pBdr>
              <w:spacing w:before="60" w:after="30" w:line="276" w:lineRule="auto"/>
              <w:jc w:val="center"/>
              <w:rPr>
                <w:rFonts w:ascii="Arial" w:hAnsi="Arial" w:cs="Arial"/>
                <w:spacing w:val="-8"/>
                <w:sz w:val="19"/>
                <w:szCs w:val="19"/>
                <w:cs/>
              </w:rPr>
            </w:pPr>
            <w:r w:rsidRPr="00684377">
              <w:rPr>
                <w:rFonts w:ascii="Arial" w:hAnsi="Arial" w:cs="Arial"/>
                <w:sz w:val="19"/>
                <w:szCs w:val="19"/>
              </w:rPr>
              <w:t>2024</w:t>
            </w:r>
          </w:p>
        </w:tc>
      </w:tr>
      <w:tr w:rsidR="0045305D" w:rsidRPr="00684377" w14:paraId="5464A327" w14:textId="77777777" w:rsidTr="005E7BE4">
        <w:trPr>
          <w:trHeight w:val="70"/>
        </w:trPr>
        <w:tc>
          <w:tcPr>
            <w:tcW w:w="6922" w:type="dxa"/>
          </w:tcPr>
          <w:p w14:paraId="05CA8415" w14:textId="34B09A65" w:rsidR="0045305D" w:rsidRPr="005E7BE4" w:rsidRDefault="0045305D" w:rsidP="00EA0E63">
            <w:pPr>
              <w:spacing w:before="60" w:after="30" w:line="276" w:lineRule="auto"/>
              <w:ind w:left="-10" w:firstLine="10"/>
              <w:rPr>
                <w:rFonts w:ascii="Arial" w:hAnsi="Arial" w:cs="Arial"/>
                <w:sz w:val="6"/>
                <w:szCs w:val="6"/>
              </w:rPr>
            </w:pPr>
          </w:p>
        </w:tc>
        <w:tc>
          <w:tcPr>
            <w:tcW w:w="2126" w:type="dxa"/>
            <w:vAlign w:val="bottom"/>
          </w:tcPr>
          <w:p w14:paraId="4539C5C3" w14:textId="5EEC922C" w:rsidR="0045305D" w:rsidRPr="005E7BE4" w:rsidRDefault="0045305D" w:rsidP="00EA0E63">
            <w:pPr>
              <w:tabs>
                <w:tab w:val="decimal" w:pos="1425"/>
              </w:tabs>
              <w:spacing w:before="60" w:after="30" w:line="276" w:lineRule="auto"/>
              <w:jc w:val="right"/>
              <w:rPr>
                <w:rFonts w:ascii="Arial" w:hAnsi="Arial" w:cs="Arial"/>
                <w:sz w:val="6"/>
                <w:szCs w:val="6"/>
              </w:rPr>
            </w:pPr>
          </w:p>
        </w:tc>
      </w:tr>
      <w:tr w:rsidR="00EA0E63" w:rsidRPr="00684377" w14:paraId="0FB4DB81" w14:textId="77777777" w:rsidTr="00EA0E63">
        <w:trPr>
          <w:trHeight w:val="198"/>
        </w:trPr>
        <w:tc>
          <w:tcPr>
            <w:tcW w:w="6922" w:type="dxa"/>
          </w:tcPr>
          <w:p w14:paraId="0723BBE9" w14:textId="7E83B4D2" w:rsidR="00EA0E63" w:rsidRPr="00684377" w:rsidRDefault="00EA0E63" w:rsidP="00EA0E63">
            <w:pPr>
              <w:spacing w:before="60" w:after="30" w:line="276" w:lineRule="auto"/>
              <w:ind w:left="-10" w:firstLine="10"/>
              <w:rPr>
                <w:rFonts w:ascii="Arial" w:hAnsi="Arial" w:cs="Arial"/>
                <w:sz w:val="19"/>
                <w:szCs w:val="19"/>
              </w:rPr>
            </w:pPr>
            <w:r w:rsidRPr="00684377">
              <w:rPr>
                <w:rFonts w:ascii="Arial" w:hAnsi="Arial" w:cs="Arial"/>
                <w:sz w:val="19"/>
                <w:szCs w:val="19"/>
              </w:rPr>
              <w:t xml:space="preserve">Net cash flows </w:t>
            </w:r>
            <w:r w:rsidRPr="00684377">
              <w:rPr>
                <w:rFonts w:ascii="Arial" w:hAnsi="Arial" w:cstheme="minorBidi"/>
                <w:sz w:val="19"/>
                <w:szCs w:val="19"/>
              </w:rPr>
              <w:t>from</w:t>
            </w:r>
            <w:r w:rsidRPr="00684377">
              <w:rPr>
                <w:rFonts w:ascii="Arial" w:hAnsi="Arial" w:cs="Arial"/>
                <w:sz w:val="19"/>
                <w:szCs w:val="19"/>
              </w:rPr>
              <w:t xml:space="preserve"> operating activities </w:t>
            </w:r>
          </w:p>
        </w:tc>
        <w:tc>
          <w:tcPr>
            <w:tcW w:w="2126" w:type="dxa"/>
            <w:vAlign w:val="bottom"/>
          </w:tcPr>
          <w:p w14:paraId="00EC98F7" w14:textId="1DBCE4D0" w:rsidR="00EA0E63" w:rsidRPr="00684377" w:rsidRDefault="00EA0E63" w:rsidP="00EA0E63">
            <w:pPr>
              <w:tabs>
                <w:tab w:val="decimal" w:pos="1425"/>
              </w:tabs>
              <w:spacing w:before="60" w:after="30" w:line="276" w:lineRule="auto"/>
              <w:jc w:val="right"/>
              <w:rPr>
                <w:rFonts w:ascii="Arial" w:hAnsi="Arial" w:cs="Arial"/>
                <w:sz w:val="19"/>
                <w:szCs w:val="19"/>
              </w:rPr>
            </w:pPr>
            <w:r w:rsidRPr="00684377">
              <w:rPr>
                <w:rFonts w:ascii="Arial" w:hAnsi="Arial" w:cs="Arial"/>
                <w:sz w:val="19"/>
                <w:szCs w:val="19"/>
              </w:rPr>
              <w:t>557,480</w:t>
            </w:r>
          </w:p>
        </w:tc>
      </w:tr>
      <w:tr w:rsidR="00EA0E63" w:rsidRPr="00684377" w14:paraId="15582C95" w14:textId="77777777" w:rsidTr="00EA0E63">
        <w:trPr>
          <w:trHeight w:val="198"/>
        </w:trPr>
        <w:tc>
          <w:tcPr>
            <w:tcW w:w="6922" w:type="dxa"/>
            <w:hideMark/>
          </w:tcPr>
          <w:p w14:paraId="33D3FCCA" w14:textId="362D3D1E" w:rsidR="00EA0E63" w:rsidRPr="00684377" w:rsidRDefault="00EA0E63" w:rsidP="00EA0E63">
            <w:pPr>
              <w:spacing w:before="60" w:after="30" w:line="276" w:lineRule="auto"/>
              <w:ind w:left="-10" w:firstLine="10"/>
              <w:rPr>
                <w:rFonts w:ascii="Arial" w:hAnsi="Arial" w:cs="Arial"/>
                <w:sz w:val="19"/>
                <w:szCs w:val="19"/>
              </w:rPr>
            </w:pPr>
            <w:r w:rsidRPr="00684377">
              <w:rPr>
                <w:rFonts w:ascii="Arial" w:hAnsi="Arial" w:cs="Arial"/>
                <w:sz w:val="19"/>
                <w:szCs w:val="19"/>
              </w:rPr>
              <w:t xml:space="preserve">Net cash flows used in investing activities </w:t>
            </w:r>
          </w:p>
        </w:tc>
        <w:tc>
          <w:tcPr>
            <w:tcW w:w="2126" w:type="dxa"/>
            <w:vAlign w:val="bottom"/>
          </w:tcPr>
          <w:p w14:paraId="6695A141" w14:textId="77777777" w:rsidR="00EA0E63" w:rsidRPr="00684377" w:rsidRDefault="00EA0E63" w:rsidP="00EA0E63">
            <w:pPr>
              <w:tabs>
                <w:tab w:val="decimal" w:pos="1425"/>
              </w:tabs>
              <w:spacing w:before="60" w:after="30" w:line="276" w:lineRule="auto"/>
              <w:jc w:val="right"/>
              <w:rPr>
                <w:rFonts w:ascii="Arial" w:hAnsi="Arial" w:cs="Arial"/>
                <w:sz w:val="19"/>
                <w:szCs w:val="19"/>
              </w:rPr>
            </w:pPr>
            <w:r w:rsidRPr="00684377">
              <w:rPr>
                <w:rFonts w:ascii="Arial" w:hAnsi="Arial" w:cs="Arial"/>
                <w:sz w:val="19"/>
                <w:szCs w:val="19"/>
              </w:rPr>
              <w:t>(742,290)</w:t>
            </w:r>
          </w:p>
        </w:tc>
      </w:tr>
      <w:tr w:rsidR="00EA0E63" w:rsidRPr="00684377" w14:paraId="0279233C" w14:textId="77777777" w:rsidTr="00EA0E63">
        <w:trPr>
          <w:trHeight w:val="198"/>
        </w:trPr>
        <w:tc>
          <w:tcPr>
            <w:tcW w:w="6922" w:type="dxa"/>
            <w:hideMark/>
          </w:tcPr>
          <w:p w14:paraId="72B30E2B" w14:textId="4633C5FF" w:rsidR="00EA0E63" w:rsidRPr="00684377" w:rsidRDefault="00EA0E63" w:rsidP="00EA0E63">
            <w:pPr>
              <w:spacing w:before="60" w:after="30" w:line="276" w:lineRule="auto"/>
              <w:ind w:left="-10" w:firstLine="10"/>
              <w:rPr>
                <w:rFonts w:ascii="Arial" w:hAnsi="Arial" w:cs="Arial"/>
                <w:sz w:val="19"/>
                <w:szCs w:val="19"/>
              </w:rPr>
            </w:pPr>
            <w:r w:rsidRPr="00684377">
              <w:rPr>
                <w:rFonts w:ascii="Arial" w:hAnsi="Arial" w:cs="Arial"/>
                <w:sz w:val="19"/>
                <w:szCs w:val="19"/>
              </w:rPr>
              <w:t>Net cash flows used in financing activities</w:t>
            </w:r>
          </w:p>
        </w:tc>
        <w:tc>
          <w:tcPr>
            <w:tcW w:w="2126" w:type="dxa"/>
            <w:vAlign w:val="bottom"/>
          </w:tcPr>
          <w:p w14:paraId="5A3370BF" w14:textId="77777777" w:rsidR="00EA0E63" w:rsidRPr="00684377" w:rsidRDefault="00EA0E63" w:rsidP="00EA0E63">
            <w:pPr>
              <w:pBdr>
                <w:bottom w:val="single" w:sz="4" w:space="1" w:color="auto"/>
              </w:pBdr>
              <w:tabs>
                <w:tab w:val="decimal" w:pos="1425"/>
              </w:tabs>
              <w:spacing w:before="60" w:after="30" w:line="276" w:lineRule="auto"/>
              <w:jc w:val="right"/>
              <w:rPr>
                <w:rFonts w:ascii="Arial" w:hAnsi="Arial" w:cs="Arial"/>
                <w:sz w:val="19"/>
                <w:szCs w:val="19"/>
                <w:cs/>
              </w:rPr>
            </w:pPr>
            <w:r w:rsidRPr="00684377">
              <w:rPr>
                <w:rFonts w:ascii="Arial" w:hAnsi="Arial" w:cs="Arial"/>
                <w:sz w:val="19"/>
                <w:szCs w:val="19"/>
              </w:rPr>
              <w:t>(744,350)</w:t>
            </w:r>
          </w:p>
        </w:tc>
      </w:tr>
      <w:tr w:rsidR="00EA0E63" w:rsidRPr="00684377" w14:paraId="35B56084" w14:textId="77777777" w:rsidTr="00EA0E63">
        <w:trPr>
          <w:trHeight w:val="198"/>
        </w:trPr>
        <w:tc>
          <w:tcPr>
            <w:tcW w:w="6922" w:type="dxa"/>
            <w:hideMark/>
          </w:tcPr>
          <w:p w14:paraId="7C497216" w14:textId="77777777" w:rsidR="00EA0E63" w:rsidRPr="00684377" w:rsidRDefault="00EA0E63" w:rsidP="00EA0E63">
            <w:pPr>
              <w:spacing w:before="60" w:after="30" w:line="276" w:lineRule="auto"/>
              <w:ind w:left="-10" w:firstLine="10"/>
              <w:rPr>
                <w:rFonts w:ascii="Arial" w:hAnsi="Arial" w:cs="Arial"/>
                <w:sz w:val="19"/>
                <w:szCs w:val="19"/>
              </w:rPr>
            </w:pPr>
            <w:r w:rsidRPr="00684377">
              <w:rPr>
                <w:rFonts w:ascii="Arial" w:hAnsi="Arial" w:cs="Arial"/>
                <w:sz w:val="19"/>
                <w:szCs w:val="19"/>
              </w:rPr>
              <w:t>Net decrease in cash and cash equivalents</w:t>
            </w:r>
          </w:p>
        </w:tc>
        <w:tc>
          <w:tcPr>
            <w:tcW w:w="2126" w:type="dxa"/>
            <w:vAlign w:val="bottom"/>
          </w:tcPr>
          <w:p w14:paraId="28AAA62A" w14:textId="77777777" w:rsidR="00EA0E63" w:rsidRPr="00684377" w:rsidRDefault="00EA0E63" w:rsidP="00EA0E63">
            <w:pPr>
              <w:pBdr>
                <w:bottom w:val="single" w:sz="12" w:space="1" w:color="auto"/>
              </w:pBdr>
              <w:tabs>
                <w:tab w:val="decimal" w:pos="1425"/>
              </w:tabs>
              <w:spacing w:before="60" w:after="30" w:line="276" w:lineRule="auto"/>
              <w:jc w:val="right"/>
              <w:rPr>
                <w:rFonts w:ascii="Arial" w:hAnsi="Arial" w:cs="Arial"/>
                <w:sz w:val="19"/>
                <w:szCs w:val="19"/>
                <w:cs/>
              </w:rPr>
            </w:pPr>
            <w:r w:rsidRPr="00684377">
              <w:rPr>
                <w:rFonts w:ascii="Arial" w:hAnsi="Arial" w:cs="Arial"/>
                <w:sz w:val="19"/>
                <w:szCs w:val="19"/>
              </w:rPr>
              <w:t>(929,160)</w:t>
            </w:r>
          </w:p>
        </w:tc>
      </w:tr>
    </w:tbl>
    <w:p w14:paraId="0CD071FD" w14:textId="1F528408" w:rsidR="00D74C3B" w:rsidRPr="005E7BE4" w:rsidRDefault="00D74C3B" w:rsidP="005E7BE4">
      <w:pPr>
        <w:overflowPunct/>
        <w:autoSpaceDE/>
        <w:autoSpaceDN/>
        <w:adjustRightInd/>
        <w:textAlignment w:val="auto"/>
        <w:rPr>
          <w:rFonts w:ascii="Arial" w:hAnsi="Arial" w:cs="Arial"/>
          <w:b/>
          <w:bCs/>
        </w:rPr>
      </w:pPr>
    </w:p>
    <w:p w14:paraId="66F3E1E9" w14:textId="374C9790" w:rsidR="008164CC" w:rsidRPr="00CC1822" w:rsidRDefault="008164CC" w:rsidP="008164CC">
      <w:pPr>
        <w:overflowPunct/>
        <w:autoSpaceDE/>
        <w:autoSpaceDN/>
        <w:adjustRightInd/>
        <w:spacing w:after="240" w:line="360" w:lineRule="auto"/>
        <w:ind w:left="420"/>
        <w:jc w:val="thaiDistribute"/>
        <w:textAlignment w:val="auto"/>
        <w:rPr>
          <w:rFonts w:ascii="Arial" w:hAnsi="Arial" w:cstheme="minorBidi"/>
          <w:sz w:val="19"/>
          <w:szCs w:val="19"/>
        </w:rPr>
      </w:pPr>
      <w:r w:rsidRPr="00684377">
        <w:rPr>
          <w:rFonts w:ascii="Arial" w:hAnsi="Arial" w:cs="Arial"/>
          <w:sz w:val="19"/>
          <w:szCs w:val="19"/>
        </w:rPr>
        <w:t>On 28 May 2025, the Company satisfied the conditions precedent and other conditions stipulated in the share purchase agreement with total consideration of USD 376.21 million or equivalent to Baht 12,183.96 million. The Company received the consideration, net of withholding tax, amounting to USD 334.22 million or equivalent to Baht 1</w:t>
      </w:r>
      <w:r w:rsidRPr="004266FF">
        <w:rPr>
          <w:rFonts w:ascii="Arial" w:hAnsi="Arial" w:cs="Arial"/>
          <w:sz w:val="19"/>
          <w:szCs w:val="19"/>
        </w:rPr>
        <w:t>0,912.11 million</w:t>
      </w:r>
      <w:r w:rsidR="008B79CC" w:rsidRPr="004266FF">
        <w:rPr>
          <w:rFonts w:ascii="Arial" w:hAnsi="Arial" w:cs="Arial"/>
          <w:sz w:val="19"/>
          <w:szCs w:val="19"/>
        </w:rPr>
        <w:t xml:space="preserve"> (Withholding income tax amounting to INR 3,576 million or equivalent to THB 1,271.85 million)</w:t>
      </w:r>
      <w:r w:rsidRPr="004266FF">
        <w:rPr>
          <w:rFonts w:ascii="Arial" w:hAnsi="Arial" w:cs="Arial"/>
          <w:sz w:val="19"/>
          <w:szCs w:val="19"/>
        </w:rPr>
        <w:t xml:space="preserve">. </w:t>
      </w:r>
      <w:r w:rsidR="00CC1822" w:rsidRPr="004266FF">
        <w:rPr>
          <w:rFonts w:ascii="Arial" w:hAnsi="Arial" w:cs="Arial"/>
          <w:sz w:val="19"/>
          <w:szCs w:val="19"/>
        </w:rPr>
        <w:t>Management intends to utilize the withholding tax deducted at source on the related payments as a corporate income tax credit in Thailand for the year 2025. Accordingly, the Company has submitted a formal ruling request to the Revenue Department to seek confirmation as to whether such withholding tax can be fully or partially claimed as a tax credit for corporate income tax purposes.</w:t>
      </w:r>
      <w:r w:rsidR="00476224" w:rsidRPr="004266FF">
        <w:rPr>
          <w:rFonts w:ascii="Arial" w:hAnsi="Arial" w:cstheme="minorBidi" w:hint="cs"/>
          <w:sz w:val="19"/>
          <w:szCs w:val="19"/>
          <w:cs/>
        </w:rPr>
        <w:t xml:space="preserve"> </w:t>
      </w:r>
      <w:r w:rsidR="00476224" w:rsidRPr="004266FF">
        <w:rPr>
          <w:rFonts w:ascii="Arial" w:hAnsi="Arial" w:cstheme="minorBidi"/>
          <w:sz w:val="19"/>
          <w:szCs w:val="19"/>
        </w:rPr>
        <w:t xml:space="preserve">As </w:t>
      </w:r>
      <w:proofErr w:type="gramStart"/>
      <w:r w:rsidR="00476224" w:rsidRPr="004266FF">
        <w:rPr>
          <w:rFonts w:ascii="Arial" w:hAnsi="Arial" w:cstheme="minorBidi"/>
          <w:sz w:val="19"/>
          <w:szCs w:val="19"/>
        </w:rPr>
        <w:t>at</w:t>
      </w:r>
      <w:proofErr w:type="gramEnd"/>
      <w:r w:rsidR="00476224" w:rsidRPr="004266FF">
        <w:rPr>
          <w:rFonts w:ascii="Arial" w:hAnsi="Arial" w:cstheme="minorBidi"/>
          <w:sz w:val="19"/>
          <w:szCs w:val="19"/>
        </w:rPr>
        <w:t xml:space="preserve"> 31 December 2025, the ruling request remains under consideration by the Revenue Department. The outcome of the ruling may require the Company to apply either market price or a price lower than market price without reasonable cause, which may result in the Company being unable to utilize the withholding tax credit in full or in part.</w:t>
      </w:r>
      <w:r w:rsidR="00476224" w:rsidRPr="004266FF">
        <w:rPr>
          <w:rFonts w:ascii="Arial" w:hAnsi="Arial" w:cstheme="minorBidi" w:hint="cs"/>
          <w:sz w:val="19"/>
          <w:szCs w:val="19"/>
          <w:cs/>
        </w:rPr>
        <w:t xml:space="preserve"> </w:t>
      </w:r>
      <w:r w:rsidR="00476224" w:rsidRPr="004266FF">
        <w:rPr>
          <w:rFonts w:ascii="Arial" w:hAnsi="Arial" w:cstheme="minorBidi"/>
          <w:sz w:val="19"/>
          <w:szCs w:val="19"/>
        </w:rPr>
        <w:t>However, t</w:t>
      </w:r>
      <w:r w:rsidRPr="004266FF">
        <w:rPr>
          <w:rFonts w:ascii="Arial" w:hAnsi="Arial" w:cs="Arial"/>
          <w:sz w:val="19"/>
          <w:szCs w:val="19"/>
        </w:rPr>
        <w:t>he Group</w:t>
      </w:r>
      <w:r w:rsidRPr="00476224">
        <w:rPr>
          <w:rFonts w:ascii="Arial" w:hAnsi="Arial" w:cs="Arial"/>
          <w:sz w:val="19"/>
          <w:szCs w:val="19"/>
        </w:rPr>
        <w:t xml:space="preserve"> recognized a gain on the disposal of an investment in a subsidiary in the consolidated and separate statements of comprehensive income, totaling Baht 8,220.75 million and Baht 10,040.01 million, respectively.</w:t>
      </w:r>
      <w:r w:rsidR="00CC1822">
        <w:rPr>
          <w:rFonts w:ascii="Arial" w:hAnsi="Arial" w:cstheme="minorBidi" w:hint="cs"/>
          <w:sz w:val="19"/>
          <w:szCs w:val="19"/>
          <w:cs/>
        </w:rPr>
        <w:t xml:space="preserve"> </w:t>
      </w:r>
    </w:p>
    <w:p w14:paraId="165891F7" w14:textId="58ED0CE2" w:rsidR="00AB7FDE" w:rsidRPr="00684377" w:rsidRDefault="008164CC" w:rsidP="008164CC">
      <w:pPr>
        <w:overflowPunct/>
        <w:autoSpaceDE/>
        <w:autoSpaceDN/>
        <w:adjustRightInd/>
        <w:spacing w:after="240" w:line="360" w:lineRule="auto"/>
        <w:ind w:left="420"/>
        <w:jc w:val="thaiDistribute"/>
        <w:textAlignment w:val="auto"/>
        <w:rPr>
          <w:rFonts w:ascii="Arial" w:hAnsi="Arial" w:cstheme="minorBidi"/>
          <w:sz w:val="19"/>
          <w:szCs w:val="19"/>
          <w:cs/>
        </w:rPr>
      </w:pPr>
      <w:r w:rsidRPr="00684377">
        <w:rPr>
          <w:rFonts w:ascii="Arial" w:hAnsi="Arial" w:cs="Arial"/>
          <w:sz w:val="19"/>
          <w:szCs w:val="19"/>
        </w:rPr>
        <w:t xml:space="preserve">The gain on disposal of investment in a subsidiary included in the consolidated and separate statement of comprehensive income are detailed as </w:t>
      </w:r>
      <w:proofErr w:type="gramStart"/>
      <w:r w:rsidRPr="00684377">
        <w:rPr>
          <w:rFonts w:ascii="Arial" w:hAnsi="Arial" w:cs="Arial"/>
          <w:sz w:val="19"/>
          <w:szCs w:val="19"/>
        </w:rPr>
        <w:t>follows :</w:t>
      </w:r>
      <w:proofErr w:type="gramEnd"/>
    </w:p>
    <w:tbl>
      <w:tblPr>
        <w:tblStyle w:val="TableGrid"/>
        <w:tblW w:w="9082"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4"/>
        <w:gridCol w:w="2014"/>
        <w:gridCol w:w="2014"/>
      </w:tblGrid>
      <w:tr w:rsidR="003271FF" w:rsidRPr="00CD64B3" w14:paraId="11C91082" w14:textId="77777777" w:rsidTr="003271FF">
        <w:trPr>
          <w:trHeight w:val="198"/>
        </w:trPr>
        <w:tc>
          <w:tcPr>
            <w:tcW w:w="5054" w:type="dxa"/>
            <w:vAlign w:val="bottom"/>
          </w:tcPr>
          <w:p w14:paraId="01FD9CB5" w14:textId="77777777" w:rsidR="003271FF" w:rsidRPr="00CD64B3" w:rsidRDefault="003271FF" w:rsidP="00F837FB">
            <w:pPr>
              <w:spacing w:before="60" w:after="30" w:line="276" w:lineRule="auto"/>
              <w:ind w:left="173" w:hanging="173"/>
              <w:jc w:val="center"/>
              <w:rPr>
                <w:rFonts w:ascii="Arial" w:hAnsi="Arial" w:cs="Arial"/>
                <w:sz w:val="16"/>
                <w:szCs w:val="16"/>
                <w:cs/>
              </w:rPr>
            </w:pPr>
          </w:p>
        </w:tc>
        <w:tc>
          <w:tcPr>
            <w:tcW w:w="4028" w:type="dxa"/>
            <w:gridSpan w:val="2"/>
          </w:tcPr>
          <w:p w14:paraId="79717CAE" w14:textId="77777777" w:rsidR="003271FF" w:rsidRPr="00CD64B3" w:rsidRDefault="003271FF" w:rsidP="00F837FB">
            <w:pPr>
              <w:spacing w:before="60" w:after="30" w:line="276" w:lineRule="auto"/>
              <w:jc w:val="right"/>
              <w:rPr>
                <w:rFonts w:ascii="Arial" w:hAnsi="Arial" w:cs="Arial"/>
                <w:sz w:val="16"/>
                <w:szCs w:val="16"/>
                <w:cs/>
              </w:rPr>
            </w:pPr>
            <w:r w:rsidRPr="00CD64B3">
              <w:rPr>
                <w:rFonts w:ascii="Arial" w:hAnsi="Arial" w:cs="Arial"/>
                <w:sz w:val="16"/>
                <w:szCs w:val="16"/>
              </w:rPr>
              <w:t>(</w:t>
            </w:r>
            <w:proofErr w:type="gramStart"/>
            <w:r w:rsidRPr="00CD64B3">
              <w:rPr>
                <w:rFonts w:ascii="Arial" w:hAnsi="Arial" w:cs="Arial"/>
                <w:sz w:val="16"/>
                <w:szCs w:val="16"/>
              </w:rPr>
              <w:t>Unit :</w:t>
            </w:r>
            <w:proofErr w:type="gramEnd"/>
            <w:r w:rsidRPr="00CD64B3">
              <w:rPr>
                <w:rFonts w:ascii="Arial" w:hAnsi="Arial" w:cs="Arial"/>
                <w:sz w:val="16"/>
                <w:szCs w:val="16"/>
              </w:rPr>
              <w:t xml:space="preserve"> Thousand Baht)</w:t>
            </w:r>
          </w:p>
        </w:tc>
      </w:tr>
      <w:tr w:rsidR="003271FF" w:rsidRPr="00CD64B3" w14:paraId="7433AE42" w14:textId="77777777" w:rsidTr="003271FF">
        <w:trPr>
          <w:trHeight w:val="198"/>
        </w:trPr>
        <w:tc>
          <w:tcPr>
            <w:tcW w:w="5054" w:type="dxa"/>
            <w:vAlign w:val="bottom"/>
          </w:tcPr>
          <w:p w14:paraId="698B07FE" w14:textId="77777777" w:rsidR="003271FF" w:rsidRPr="00CD64B3" w:rsidRDefault="003271FF" w:rsidP="00F837FB">
            <w:pPr>
              <w:spacing w:before="60" w:after="30" w:line="276" w:lineRule="auto"/>
              <w:ind w:left="173" w:hanging="173"/>
              <w:jc w:val="center"/>
              <w:rPr>
                <w:rFonts w:ascii="Arial" w:hAnsi="Arial" w:cs="Arial"/>
                <w:sz w:val="16"/>
                <w:szCs w:val="16"/>
                <w:cs/>
              </w:rPr>
            </w:pPr>
          </w:p>
        </w:tc>
        <w:tc>
          <w:tcPr>
            <w:tcW w:w="2014" w:type="dxa"/>
          </w:tcPr>
          <w:p w14:paraId="15BE8107" w14:textId="7BA72D10" w:rsidR="003271FF" w:rsidRPr="00CD64B3" w:rsidRDefault="003271FF" w:rsidP="00F837FB">
            <w:pPr>
              <w:pBdr>
                <w:bottom w:val="single" w:sz="4" w:space="1" w:color="auto"/>
              </w:pBdr>
              <w:spacing w:before="60" w:after="30" w:line="276" w:lineRule="auto"/>
              <w:jc w:val="center"/>
              <w:rPr>
                <w:rFonts w:ascii="Arial" w:hAnsi="Arial" w:cs="Arial"/>
                <w:sz w:val="16"/>
                <w:szCs w:val="16"/>
                <w:cs/>
              </w:rPr>
            </w:pPr>
            <w:r w:rsidRPr="00CD64B3">
              <w:rPr>
                <w:rFonts w:ascii="Arial" w:hAnsi="Arial" w:cs="Arial"/>
                <w:sz w:val="16"/>
                <w:szCs w:val="16"/>
              </w:rPr>
              <w:t xml:space="preserve">Consolidated </w:t>
            </w:r>
            <w:r w:rsidR="00EF7468" w:rsidRPr="00CD64B3">
              <w:rPr>
                <w:rFonts w:ascii="Arial" w:hAnsi="Arial" w:cs="Arial"/>
                <w:sz w:val="16"/>
                <w:szCs w:val="16"/>
              </w:rPr>
              <w:t>F/S</w:t>
            </w:r>
          </w:p>
        </w:tc>
        <w:tc>
          <w:tcPr>
            <w:tcW w:w="2014" w:type="dxa"/>
            <w:vAlign w:val="bottom"/>
          </w:tcPr>
          <w:p w14:paraId="4868B6A5" w14:textId="0D74C78B" w:rsidR="003271FF" w:rsidRPr="00CD64B3" w:rsidRDefault="003271FF" w:rsidP="00F837FB">
            <w:pPr>
              <w:pBdr>
                <w:bottom w:val="single" w:sz="4" w:space="1" w:color="auto"/>
              </w:pBdr>
              <w:spacing w:before="60" w:after="30" w:line="276" w:lineRule="auto"/>
              <w:jc w:val="center"/>
              <w:rPr>
                <w:rFonts w:ascii="Arial" w:hAnsi="Arial" w:cs="Arial"/>
                <w:sz w:val="16"/>
                <w:szCs w:val="16"/>
                <w:cs/>
              </w:rPr>
            </w:pPr>
            <w:r w:rsidRPr="00CD64B3">
              <w:rPr>
                <w:rFonts w:ascii="Arial" w:hAnsi="Arial" w:cs="Arial"/>
                <w:sz w:val="16"/>
                <w:szCs w:val="16"/>
              </w:rPr>
              <w:t xml:space="preserve">Separate </w:t>
            </w:r>
            <w:r w:rsidR="00EF7468" w:rsidRPr="00CD64B3">
              <w:rPr>
                <w:rFonts w:ascii="Arial" w:hAnsi="Arial" w:cstheme="minorBidi"/>
                <w:sz w:val="16"/>
                <w:szCs w:val="16"/>
              </w:rPr>
              <w:t>F/S</w:t>
            </w:r>
          </w:p>
        </w:tc>
      </w:tr>
      <w:tr w:rsidR="003271FF" w:rsidRPr="00CD64B3" w14:paraId="5ED1AA65" w14:textId="77777777" w:rsidTr="005E7BE4">
        <w:trPr>
          <w:trHeight w:val="70"/>
        </w:trPr>
        <w:tc>
          <w:tcPr>
            <w:tcW w:w="5054" w:type="dxa"/>
            <w:vAlign w:val="bottom"/>
          </w:tcPr>
          <w:p w14:paraId="7DB0FD67" w14:textId="77777777" w:rsidR="003271FF" w:rsidRPr="005E7BE4" w:rsidRDefault="003271FF" w:rsidP="00F837FB">
            <w:pPr>
              <w:spacing w:before="60" w:after="30" w:line="276" w:lineRule="auto"/>
              <w:ind w:left="173" w:hanging="173"/>
              <w:jc w:val="center"/>
              <w:rPr>
                <w:rFonts w:ascii="Arial" w:hAnsi="Arial" w:cs="Arial"/>
                <w:sz w:val="2"/>
                <w:szCs w:val="2"/>
                <w:cs/>
              </w:rPr>
            </w:pPr>
          </w:p>
        </w:tc>
        <w:tc>
          <w:tcPr>
            <w:tcW w:w="2014" w:type="dxa"/>
          </w:tcPr>
          <w:p w14:paraId="09F65A1F" w14:textId="77777777" w:rsidR="003271FF" w:rsidRPr="005E7BE4" w:rsidRDefault="003271FF" w:rsidP="00F837FB">
            <w:pPr>
              <w:spacing w:before="60" w:after="30" w:line="276" w:lineRule="auto"/>
              <w:jc w:val="center"/>
              <w:rPr>
                <w:rFonts w:ascii="Arial" w:hAnsi="Arial" w:cs="Arial"/>
                <w:sz w:val="2"/>
                <w:szCs w:val="2"/>
              </w:rPr>
            </w:pPr>
          </w:p>
        </w:tc>
        <w:tc>
          <w:tcPr>
            <w:tcW w:w="2014" w:type="dxa"/>
            <w:vAlign w:val="bottom"/>
          </w:tcPr>
          <w:p w14:paraId="4AEC1AEC" w14:textId="77777777" w:rsidR="003271FF" w:rsidRPr="005E7BE4" w:rsidRDefault="003271FF" w:rsidP="00F837FB">
            <w:pPr>
              <w:spacing w:before="60" w:after="30" w:line="276" w:lineRule="auto"/>
              <w:jc w:val="center"/>
              <w:rPr>
                <w:rFonts w:ascii="Arial" w:hAnsi="Arial" w:cs="Arial"/>
                <w:sz w:val="2"/>
                <w:szCs w:val="2"/>
              </w:rPr>
            </w:pPr>
          </w:p>
        </w:tc>
      </w:tr>
      <w:tr w:rsidR="003271FF" w:rsidRPr="00CD64B3" w14:paraId="718325C4" w14:textId="77777777" w:rsidTr="003271FF">
        <w:trPr>
          <w:trHeight w:val="198"/>
        </w:trPr>
        <w:tc>
          <w:tcPr>
            <w:tcW w:w="5054" w:type="dxa"/>
            <w:vAlign w:val="center"/>
          </w:tcPr>
          <w:p w14:paraId="2C82DCA7" w14:textId="77777777" w:rsidR="003271FF" w:rsidRPr="00CD64B3" w:rsidRDefault="003271FF" w:rsidP="00F837FB">
            <w:pPr>
              <w:spacing w:before="60" w:after="30" w:line="276" w:lineRule="auto"/>
              <w:ind w:left="-10" w:firstLine="10"/>
              <w:rPr>
                <w:rFonts w:ascii="Arial" w:hAnsi="Arial" w:cs="Arial"/>
                <w:sz w:val="16"/>
                <w:szCs w:val="16"/>
                <w:cs/>
              </w:rPr>
            </w:pPr>
            <w:r w:rsidRPr="00CD64B3">
              <w:rPr>
                <w:rFonts w:ascii="Arial" w:hAnsi="Arial" w:cs="Arial"/>
                <w:sz w:val="16"/>
                <w:szCs w:val="16"/>
              </w:rPr>
              <w:t>Assets held for sale</w:t>
            </w:r>
          </w:p>
        </w:tc>
        <w:tc>
          <w:tcPr>
            <w:tcW w:w="2014" w:type="dxa"/>
          </w:tcPr>
          <w:p w14:paraId="3357C517"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25,498,623</w:t>
            </w:r>
          </w:p>
        </w:tc>
        <w:tc>
          <w:tcPr>
            <w:tcW w:w="2014" w:type="dxa"/>
            <w:vAlign w:val="bottom"/>
          </w:tcPr>
          <w:p w14:paraId="4930D5B4"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2,143,951</w:t>
            </w:r>
          </w:p>
        </w:tc>
      </w:tr>
      <w:tr w:rsidR="003271FF" w:rsidRPr="00CD64B3" w14:paraId="3259BB8B" w14:textId="77777777" w:rsidTr="003271FF">
        <w:trPr>
          <w:trHeight w:val="198"/>
        </w:trPr>
        <w:tc>
          <w:tcPr>
            <w:tcW w:w="5054" w:type="dxa"/>
            <w:vAlign w:val="center"/>
          </w:tcPr>
          <w:p w14:paraId="4F4CC611" w14:textId="77777777" w:rsidR="003271FF" w:rsidRPr="00CD64B3" w:rsidRDefault="003271FF" w:rsidP="00F837FB">
            <w:pPr>
              <w:spacing w:before="60" w:after="30" w:line="276" w:lineRule="auto"/>
              <w:ind w:left="-10" w:firstLine="10"/>
              <w:rPr>
                <w:rFonts w:ascii="Arial" w:hAnsi="Arial" w:cs="Arial"/>
                <w:sz w:val="16"/>
                <w:szCs w:val="16"/>
                <w:cs/>
              </w:rPr>
            </w:pPr>
            <w:r w:rsidRPr="00CD64B3">
              <w:rPr>
                <w:rFonts w:ascii="Arial" w:hAnsi="Arial" w:cs="Arial"/>
                <w:sz w:val="16"/>
                <w:szCs w:val="16"/>
              </w:rPr>
              <w:t>Liabilities relating to assets held for sale</w:t>
            </w:r>
          </w:p>
        </w:tc>
        <w:tc>
          <w:tcPr>
            <w:tcW w:w="2014" w:type="dxa"/>
          </w:tcPr>
          <w:p w14:paraId="4F574960"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(18,634,903)</w:t>
            </w:r>
          </w:p>
        </w:tc>
        <w:tc>
          <w:tcPr>
            <w:tcW w:w="2014" w:type="dxa"/>
            <w:vAlign w:val="bottom"/>
          </w:tcPr>
          <w:p w14:paraId="62A6C17D"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w:t>
            </w:r>
          </w:p>
        </w:tc>
      </w:tr>
      <w:tr w:rsidR="003271FF" w:rsidRPr="00CD64B3" w14:paraId="30B683CD" w14:textId="77777777" w:rsidTr="003271FF">
        <w:trPr>
          <w:trHeight w:val="198"/>
        </w:trPr>
        <w:tc>
          <w:tcPr>
            <w:tcW w:w="5054" w:type="dxa"/>
            <w:vAlign w:val="center"/>
          </w:tcPr>
          <w:p w14:paraId="377C82E3" w14:textId="77777777" w:rsidR="003271FF" w:rsidRPr="00CD64B3" w:rsidRDefault="003271FF" w:rsidP="00F837FB">
            <w:pPr>
              <w:spacing w:before="60" w:after="30" w:line="276" w:lineRule="auto"/>
              <w:ind w:left="-10" w:firstLine="10"/>
              <w:rPr>
                <w:rFonts w:ascii="Arial" w:hAnsi="Arial" w:cstheme="minorBidi"/>
                <w:sz w:val="16"/>
                <w:szCs w:val="16"/>
              </w:rPr>
            </w:pPr>
            <w:r w:rsidRPr="00CD64B3">
              <w:rPr>
                <w:rFonts w:ascii="Arial" w:hAnsi="Arial" w:cstheme="minorBidi"/>
                <w:sz w:val="16"/>
                <w:szCs w:val="16"/>
              </w:rPr>
              <w:t>Surplus on dilution of investment in</w:t>
            </w:r>
          </w:p>
          <w:p w14:paraId="3EB60B91" w14:textId="77777777" w:rsidR="003271FF" w:rsidRPr="00CD64B3" w:rsidRDefault="003271FF" w:rsidP="00F837FB">
            <w:pPr>
              <w:spacing w:before="60" w:after="30" w:line="276" w:lineRule="auto"/>
              <w:ind w:left="-10" w:firstLine="10"/>
              <w:rPr>
                <w:rFonts w:ascii="Arial" w:hAnsi="Arial" w:cstheme="minorBidi"/>
                <w:sz w:val="16"/>
                <w:szCs w:val="16"/>
                <w:cs/>
              </w:rPr>
            </w:pPr>
            <w:r w:rsidRPr="00CD64B3">
              <w:rPr>
                <w:rFonts w:ascii="Arial" w:hAnsi="Arial" w:cstheme="minorBidi"/>
                <w:sz w:val="16"/>
                <w:szCs w:val="16"/>
              </w:rPr>
              <w:t xml:space="preserve">     subsidiary company</w:t>
            </w:r>
          </w:p>
        </w:tc>
        <w:tc>
          <w:tcPr>
            <w:tcW w:w="2014" w:type="dxa"/>
          </w:tcPr>
          <w:p w14:paraId="68E68FFE"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p>
          <w:p w14:paraId="702EE6B3"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(311,093)</w:t>
            </w:r>
          </w:p>
        </w:tc>
        <w:tc>
          <w:tcPr>
            <w:tcW w:w="2014" w:type="dxa"/>
            <w:vAlign w:val="bottom"/>
          </w:tcPr>
          <w:p w14:paraId="525562A7"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w:t>
            </w:r>
          </w:p>
        </w:tc>
      </w:tr>
      <w:tr w:rsidR="003271FF" w:rsidRPr="00CD64B3" w14:paraId="47C0F296" w14:textId="77777777" w:rsidTr="003271FF">
        <w:trPr>
          <w:trHeight w:val="198"/>
        </w:trPr>
        <w:tc>
          <w:tcPr>
            <w:tcW w:w="5054" w:type="dxa"/>
            <w:vAlign w:val="center"/>
          </w:tcPr>
          <w:p w14:paraId="64EB0EDC" w14:textId="77777777" w:rsidR="003271FF" w:rsidRPr="00CD64B3" w:rsidRDefault="003271FF" w:rsidP="00F837FB">
            <w:pPr>
              <w:spacing w:before="60" w:after="30" w:line="276" w:lineRule="auto"/>
              <w:ind w:left="-10" w:firstLine="10"/>
              <w:rPr>
                <w:rFonts w:ascii="Arial" w:hAnsi="Arial" w:cs="Arial"/>
                <w:sz w:val="16"/>
                <w:szCs w:val="16"/>
                <w:cs/>
              </w:rPr>
            </w:pPr>
            <w:r w:rsidRPr="00CD64B3">
              <w:rPr>
                <w:rFonts w:ascii="Arial" w:hAnsi="Arial" w:cs="Arial"/>
                <w:sz w:val="16"/>
                <w:szCs w:val="16"/>
              </w:rPr>
              <w:t>Other components of equity</w:t>
            </w:r>
          </w:p>
        </w:tc>
        <w:tc>
          <w:tcPr>
            <w:tcW w:w="2014" w:type="dxa"/>
            <w:vAlign w:val="bottom"/>
          </w:tcPr>
          <w:p w14:paraId="28A60163"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1,211,434</w:t>
            </w:r>
          </w:p>
        </w:tc>
        <w:tc>
          <w:tcPr>
            <w:tcW w:w="2014" w:type="dxa"/>
            <w:vAlign w:val="bottom"/>
          </w:tcPr>
          <w:p w14:paraId="03900949"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w:t>
            </w:r>
          </w:p>
        </w:tc>
      </w:tr>
      <w:tr w:rsidR="003271FF" w:rsidRPr="00CD64B3" w14:paraId="2A5CCF1D" w14:textId="77777777" w:rsidTr="003271FF">
        <w:trPr>
          <w:trHeight w:val="198"/>
        </w:trPr>
        <w:tc>
          <w:tcPr>
            <w:tcW w:w="5054" w:type="dxa"/>
            <w:vAlign w:val="center"/>
          </w:tcPr>
          <w:p w14:paraId="50273FC1" w14:textId="77777777" w:rsidR="003271FF" w:rsidRPr="00CD64B3" w:rsidRDefault="003271FF" w:rsidP="00F837FB">
            <w:pPr>
              <w:spacing w:before="60" w:after="30" w:line="276" w:lineRule="auto"/>
              <w:ind w:left="-10" w:firstLine="10"/>
              <w:rPr>
                <w:rFonts w:ascii="Arial" w:hAnsi="Arial" w:cs="Arial"/>
                <w:sz w:val="16"/>
                <w:szCs w:val="16"/>
              </w:rPr>
            </w:pPr>
            <w:r w:rsidRPr="00CD64B3">
              <w:rPr>
                <w:rFonts w:ascii="Arial" w:hAnsi="Arial" w:cs="Arial"/>
                <w:sz w:val="16"/>
                <w:szCs w:val="16"/>
              </w:rPr>
              <w:t xml:space="preserve">Net assets of an indirect subsidiary </w:t>
            </w:r>
          </w:p>
        </w:tc>
        <w:tc>
          <w:tcPr>
            <w:tcW w:w="2014" w:type="dxa"/>
            <w:vAlign w:val="bottom"/>
          </w:tcPr>
          <w:p w14:paraId="0CC5B219"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(126,625)</w:t>
            </w:r>
          </w:p>
        </w:tc>
        <w:tc>
          <w:tcPr>
            <w:tcW w:w="2014" w:type="dxa"/>
            <w:vAlign w:val="bottom"/>
          </w:tcPr>
          <w:p w14:paraId="174E1A8A"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w:t>
            </w:r>
          </w:p>
        </w:tc>
      </w:tr>
      <w:tr w:rsidR="003271FF" w:rsidRPr="00CD64B3" w14:paraId="630E5AEA" w14:textId="77777777" w:rsidTr="003271FF">
        <w:trPr>
          <w:trHeight w:val="198"/>
        </w:trPr>
        <w:tc>
          <w:tcPr>
            <w:tcW w:w="5054" w:type="dxa"/>
            <w:vAlign w:val="center"/>
          </w:tcPr>
          <w:p w14:paraId="4582611A" w14:textId="77777777" w:rsidR="003271FF" w:rsidRPr="00CD64B3" w:rsidRDefault="003271FF" w:rsidP="00F837FB">
            <w:pPr>
              <w:spacing w:before="60" w:after="30" w:line="276" w:lineRule="auto"/>
              <w:ind w:left="-10" w:firstLine="10"/>
              <w:rPr>
                <w:rFonts w:ascii="Arial" w:hAnsi="Arial" w:cs="Arial"/>
                <w:sz w:val="16"/>
                <w:szCs w:val="16"/>
                <w:cs/>
              </w:rPr>
            </w:pPr>
            <w:r w:rsidRPr="00CD64B3">
              <w:rPr>
                <w:rFonts w:ascii="Arial" w:hAnsi="Arial" w:cs="Arial"/>
                <w:sz w:val="16"/>
                <w:szCs w:val="16"/>
              </w:rPr>
              <w:t>Less: non-controlling interests</w:t>
            </w:r>
          </w:p>
        </w:tc>
        <w:tc>
          <w:tcPr>
            <w:tcW w:w="2014" w:type="dxa"/>
          </w:tcPr>
          <w:p w14:paraId="35D40CEB" w14:textId="77777777" w:rsidR="003271FF" w:rsidRPr="00CD64B3" w:rsidRDefault="003271FF" w:rsidP="00F837FB">
            <w:pPr>
              <w:pBdr>
                <w:bottom w:val="single" w:sz="4" w:space="1" w:color="auto"/>
              </w:pBd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(3,674,230)</w:t>
            </w:r>
          </w:p>
        </w:tc>
        <w:tc>
          <w:tcPr>
            <w:tcW w:w="2014" w:type="dxa"/>
            <w:vAlign w:val="bottom"/>
          </w:tcPr>
          <w:p w14:paraId="2300717C" w14:textId="77777777" w:rsidR="003271FF" w:rsidRPr="00CD64B3" w:rsidRDefault="003271FF" w:rsidP="00F837FB">
            <w:pPr>
              <w:pBdr>
                <w:bottom w:val="single" w:sz="4" w:space="1" w:color="auto"/>
              </w:pBd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w:t>
            </w:r>
          </w:p>
        </w:tc>
      </w:tr>
      <w:tr w:rsidR="003271FF" w:rsidRPr="00CD64B3" w14:paraId="246D9DAA" w14:textId="77777777" w:rsidTr="003271FF">
        <w:trPr>
          <w:trHeight w:val="198"/>
        </w:trPr>
        <w:tc>
          <w:tcPr>
            <w:tcW w:w="5054" w:type="dxa"/>
            <w:vAlign w:val="center"/>
          </w:tcPr>
          <w:p w14:paraId="38C2BE0A" w14:textId="77777777" w:rsidR="003271FF" w:rsidRPr="00CD64B3" w:rsidRDefault="003271FF" w:rsidP="00F837FB">
            <w:pPr>
              <w:spacing w:before="60" w:after="30" w:line="276" w:lineRule="auto"/>
              <w:ind w:left="-10" w:firstLine="10"/>
              <w:rPr>
                <w:rFonts w:ascii="Arial" w:hAnsi="Arial" w:cstheme="minorBidi"/>
                <w:sz w:val="16"/>
                <w:szCs w:val="16"/>
                <w:cs/>
              </w:rPr>
            </w:pPr>
            <w:r w:rsidRPr="00CD64B3">
              <w:rPr>
                <w:rFonts w:ascii="Arial" w:hAnsi="Arial" w:cs="Browallia New"/>
                <w:sz w:val="16"/>
                <w:szCs w:val="16"/>
              </w:rPr>
              <w:t>Carrying amount of ownership interest in subsidiary</w:t>
            </w:r>
          </w:p>
        </w:tc>
        <w:tc>
          <w:tcPr>
            <w:tcW w:w="2014" w:type="dxa"/>
          </w:tcPr>
          <w:p w14:paraId="22016937"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3,963,206</w:t>
            </w:r>
          </w:p>
        </w:tc>
        <w:tc>
          <w:tcPr>
            <w:tcW w:w="2014" w:type="dxa"/>
            <w:vAlign w:val="bottom"/>
          </w:tcPr>
          <w:p w14:paraId="2B2E25D1" w14:textId="77777777" w:rsidR="003271FF" w:rsidRPr="00CD64B3" w:rsidRDefault="003271FF" w:rsidP="00F837FB">
            <w:pP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2,143,951</w:t>
            </w:r>
          </w:p>
        </w:tc>
      </w:tr>
      <w:tr w:rsidR="003271FF" w:rsidRPr="00CD64B3" w14:paraId="21EE3F25" w14:textId="77777777" w:rsidTr="003271FF">
        <w:trPr>
          <w:trHeight w:val="198"/>
        </w:trPr>
        <w:tc>
          <w:tcPr>
            <w:tcW w:w="5054" w:type="dxa"/>
            <w:vAlign w:val="bottom"/>
          </w:tcPr>
          <w:p w14:paraId="1C465B53" w14:textId="77777777" w:rsidR="003271FF" w:rsidRPr="00CD64B3" w:rsidRDefault="003271FF" w:rsidP="00F837FB">
            <w:pPr>
              <w:spacing w:before="60" w:after="30" w:line="276" w:lineRule="auto"/>
              <w:ind w:left="-10" w:firstLine="10"/>
              <w:rPr>
                <w:rFonts w:ascii="Arial" w:hAnsi="Arial" w:cs="Arial"/>
                <w:sz w:val="16"/>
                <w:szCs w:val="16"/>
              </w:rPr>
            </w:pPr>
            <w:r w:rsidRPr="00CD64B3">
              <w:rPr>
                <w:rFonts w:ascii="Arial" w:hAnsi="Arial" w:cs="Arial"/>
                <w:sz w:val="16"/>
                <w:szCs w:val="16"/>
              </w:rPr>
              <w:t>Fair value of consideration received</w:t>
            </w:r>
          </w:p>
        </w:tc>
        <w:tc>
          <w:tcPr>
            <w:tcW w:w="2014" w:type="dxa"/>
          </w:tcPr>
          <w:p w14:paraId="522A4D74" w14:textId="77777777" w:rsidR="003271FF" w:rsidRPr="00CD64B3" w:rsidRDefault="003271FF" w:rsidP="00F837FB">
            <w:pPr>
              <w:pBdr>
                <w:bottom w:val="single" w:sz="4" w:space="1" w:color="auto"/>
              </w:pBd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12,183,959</w:t>
            </w:r>
          </w:p>
        </w:tc>
        <w:tc>
          <w:tcPr>
            <w:tcW w:w="2014" w:type="dxa"/>
            <w:vAlign w:val="bottom"/>
          </w:tcPr>
          <w:p w14:paraId="3BEA2DDD" w14:textId="77777777" w:rsidR="003271FF" w:rsidRPr="00CD64B3" w:rsidRDefault="003271FF" w:rsidP="00F837FB">
            <w:pPr>
              <w:pBdr>
                <w:bottom w:val="single" w:sz="4" w:space="1" w:color="auto"/>
              </w:pBd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12,183,959</w:t>
            </w:r>
          </w:p>
        </w:tc>
      </w:tr>
      <w:tr w:rsidR="003271FF" w:rsidRPr="00CD64B3" w14:paraId="33BE8144" w14:textId="77777777" w:rsidTr="003271FF">
        <w:trPr>
          <w:trHeight w:val="198"/>
        </w:trPr>
        <w:tc>
          <w:tcPr>
            <w:tcW w:w="5054" w:type="dxa"/>
            <w:vAlign w:val="bottom"/>
          </w:tcPr>
          <w:p w14:paraId="4BF92956" w14:textId="77777777" w:rsidR="003271FF" w:rsidRPr="00CD64B3" w:rsidRDefault="003271FF" w:rsidP="00F837FB">
            <w:pPr>
              <w:spacing w:before="60" w:after="30" w:line="276" w:lineRule="auto"/>
              <w:ind w:left="-10" w:firstLine="10"/>
              <w:rPr>
                <w:rFonts w:ascii="Arial" w:hAnsi="Arial" w:cs="Arial"/>
                <w:sz w:val="16"/>
                <w:szCs w:val="16"/>
                <w:cs/>
              </w:rPr>
            </w:pPr>
            <w:r w:rsidRPr="00CD64B3">
              <w:rPr>
                <w:rFonts w:ascii="Arial" w:hAnsi="Arial" w:cs="Arial"/>
                <w:sz w:val="16"/>
                <w:szCs w:val="16"/>
              </w:rPr>
              <w:t>Gain on disposal of investment in a subsidiary</w:t>
            </w:r>
          </w:p>
        </w:tc>
        <w:tc>
          <w:tcPr>
            <w:tcW w:w="2014" w:type="dxa"/>
          </w:tcPr>
          <w:p w14:paraId="30B3993E" w14:textId="77777777" w:rsidR="003271FF" w:rsidRPr="00CD64B3" w:rsidRDefault="003271FF" w:rsidP="00F837FB">
            <w:pPr>
              <w:pBdr>
                <w:bottom w:val="single" w:sz="12" w:space="1" w:color="auto"/>
              </w:pBd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8,220,753</w:t>
            </w:r>
          </w:p>
        </w:tc>
        <w:tc>
          <w:tcPr>
            <w:tcW w:w="2014" w:type="dxa"/>
            <w:vAlign w:val="bottom"/>
          </w:tcPr>
          <w:p w14:paraId="750AA08F" w14:textId="77777777" w:rsidR="003271FF" w:rsidRPr="00CD64B3" w:rsidRDefault="003271FF" w:rsidP="00F837FB">
            <w:pPr>
              <w:pBdr>
                <w:bottom w:val="single" w:sz="12" w:space="1" w:color="auto"/>
              </w:pBdr>
              <w:tabs>
                <w:tab w:val="decimal" w:pos="1335"/>
              </w:tabs>
              <w:spacing w:before="60" w:after="30" w:line="276" w:lineRule="auto"/>
              <w:ind w:left="-10" w:firstLine="10"/>
              <w:jc w:val="right"/>
              <w:rPr>
                <w:rFonts w:ascii="Arial" w:hAnsi="Arial" w:cs="Arial"/>
                <w:sz w:val="16"/>
                <w:szCs w:val="16"/>
              </w:rPr>
            </w:pPr>
            <w:r w:rsidRPr="00CD64B3">
              <w:rPr>
                <w:rFonts w:ascii="Arial" w:hAnsi="Arial" w:cs="Arial"/>
                <w:sz w:val="16"/>
                <w:szCs w:val="16"/>
              </w:rPr>
              <w:t>10,040,008</w:t>
            </w:r>
          </w:p>
        </w:tc>
      </w:tr>
    </w:tbl>
    <w:p w14:paraId="7C6F8123" w14:textId="2AD3D10D" w:rsidR="00742484" w:rsidRPr="00684377" w:rsidRDefault="00B02DA1"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RESTRICTED DEPOSIT</w:t>
      </w:r>
      <w:r w:rsidR="0059334C" w:rsidRPr="00684377">
        <w:rPr>
          <w:rFonts w:ascii="Arial" w:hAnsi="Arial" w:cs="Arial"/>
          <w:b/>
          <w:bCs/>
          <w:sz w:val="19"/>
          <w:szCs w:val="19"/>
        </w:rPr>
        <w:t>S</w:t>
      </w:r>
      <w:r w:rsidRPr="00684377">
        <w:rPr>
          <w:rFonts w:ascii="Arial" w:hAnsi="Arial" w:cs="Arial"/>
          <w:b/>
          <w:bCs/>
          <w:sz w:val="19"/>
          <w:szCs w:val="19"/>
        </w:rPr>
        <w:t xml:space="preserve"> WITH BAN</w:t>
      </w:r>
      <w:r w:rsidR="00CE4850" w:rsidRPr="00684377">
        <w:rPr>
          <w:rFonts w:ascii="Arial" w:hAnsi="Arial" w:cs="Arial"/>
          <w:b/>
          <w:bCs/>
          <w:sz w:val="19"/>
        </w:rPr>
        <w:t>K</w:t>
      </w:r>
      <w:r w:rsidRPr="00684377">
        <w:rPr>
          <w:rFonts w:ascii="Arial" w:hAnsi="Arial" w:cs="Arial"/>
          <w:b/>
          <w:bCs/>
          <w:sz w:val="19"/>
          <w:szCs w:val="19"/>
        </w:rPr>
        <w:t>S</w:t>
      </w:r>
    </w:p>
    <w:p w14:paraId="3AECA3CD" w14:textId="77777777" w:rsidR="00285694" w:rsidRPr="00684377" w:rsidRDefault="00285694" w:rsidP="00311884">
      <w:pPr>
        <w:tabs>
          <w:tab w:val="left" w:pos="426"/>
          <w:tab w:val="left" w:pos="7200"/>
        </w:tabs>
        <w:spacing w:line="360" w:lineRule="auto"/>
        <w:ind w:left="426" w:right="-43"/>
        <w:jc w:val="thaiDistribute"/>
        <w:rPr>
          <w:rFonts w:ascii="Arial" w:hAnsi="Arial" w:cs="Arial"/>
          <w:b/>
          <w:bCs/>
          <w:sz w:val="18"/>
          <w:szCs w:val="18"/>
        </w:rPr>
      </w:pPr>
    </w:p>
    <w:p w14:paraId="0E8B7EE6" w14:textId="00A76FAC" w:rsidR="00396FC2" w:rsidRPr="00684377" w:rsidRDefault="00396FC2" w:rsidP="00311884">
      <w:pPr>
        <w:tabs>
          <w:tab w:val="left" w:pos="1710"/>
        </w:tabs>
        <w:spacing w:line="360" w:lineRule="auto"/>
        <w:ind w:right="-45" w:firstLine="434"/>
        <w:jc w:val="thaiDistribute"/>
        <w:rPr>
          <w:rFonts w:ascii="Arial" w:hAnsi="Arial" w:cstheme="minorBidi"/>
          <w:sz w:val="19"/>
          <w:szCs w:val="19"/>
        </w:rPr>
      </w:pPr>
      <w:r w:rsidRPr="00684377">
        <w:rPr>
          <w:rFonts w:ascii="Arial" w:hAnsi="Arial" w:cstheme="minorBidi"/>
          <w:sz w:val="19"/>
          <w:szCs w:val="19"/>
        </w:rPr>
        <w:t xml:space="preserve">As </w:t>
      </w:r>
      <w:proofErr w:type="gramStart"/>
      <w:r w:rsidRPr="00684377">
        <w:rPr>
          <w:rFonts w:ascii="Arial" w:hAnsi="Arial" w:cstheme="minorBidi"/>
          <w:sz w:val="19"/>
          <w:szCs w:val="19"/>
        </w:rPr>
        <w:t>at</w:t>
      </w:r>
      <w:proofErr w:type="gramEnd"/>
      <w:r w:rsidRPr="00684377">
        <w:rPr>
          <w:rFonts w:ascii="Arial" w:hAnsi="Arial" w:cstheme="minorBidi"/>
          <w:sz w:val="19"/>
          <w:szCs w:val="19"/>
        </w:rPr>
        <w:t xml:space="preserve"> 31 December 202</w:t>
      </w:r>
      <w:r w:rsidR="00254951" w:rsidRPr="00684377">
        <w:rPr>
          <w:rFonts w:ascii="Arial" w:hAnsi="Arial" w:cstheme="minorBidi"/>
          <w:sz w:val="19"/>
          <w:szCs w:val="19"/>
        </w:rPr>
        <w:t>5,</w:t>
      </w:r>
      <w:r w:rsidR="00287374" w:rsidRPr="00684377">
        <w:rPr>
          <w:rFonts w:ascii="Arial" w:hAnsi="Arial" w:cstheme="minorBidi"/>
          <w:sz w:val="19"/>
          <w:szCs w:val="19"/>
        </w:rPr>
        <w:t xml:space="preserve"> t</w:t>
      </w:r>
      <w:r w:rsidR="00A84F34" w:rsidRPr="00684377">
        <w:rPr>
          <w:rFonts w:ascii="Arial" w:hAnsi="Arial" w:cstheme="minorBidi"/>
          <w:sz w:val="19"/>
          <w:szCs w:val="19"/>
        </w:rPr>
        <w:t xml:space="preserve">he Group has </w:t>
      </w:r>
      <w:proofErr w:type="gramStart"/>
      <w:r w:rsidR="00A84F34" w:rsidRPr="00684377">
        <w:rPr>
          <w:rFonts w:ascii="Arial" w:hAnsi="Arial" w:cstheme="minorBidi"/>
          <w:sz w:val="19"/>
          <w:szCs w:val="19"/>
        </w:rPr>
        <w:t>significant of</w:t>
      </w:r>
      <w:proofErr w:type="gramEnd"/>
      <w:r w:rsidR="00A84F34" w:rsidRPr="00684377">
        <w:rPr>
          <w:rFonts w:ascii="Arial" w:hAnsi="Arial" w:cstheme="minorBidi"/>
          <w:sz w:val="19"/>
          <w:szCs w:val="19"/>
        </w:rPr>
        <w:t xml:space="preserve"> restricted deposit with banks as follows:</w:t>
      </w:r>
    </w:p>
    <w:p w14:paraId="5B88A65E" w14:textId="0FC95384" w:rsidR="00396FC2" w:rsidRPr="00684377" w:rsidRDefault="00396FC2" w:rsidP="00311884">
      <w:pPr>
        <w:tabs>
          <w:tab w:val="left" w:pos="1710"/>
        </w:tabs>
        <w:spacing w:line="360" w:lineRule="auto"/>
        <w:ind w:right="-45"/>
        <w:jc w:val="thaiDistribute"/>
        <w:rPr>
          <w:rFonts w:ascii="Arial" w:hAnsi="Arial" w:cstheme="minorBidi"/>
          <w:sz w:val="18"/>
          <w:szCs w:val="18"/>
        </w:rPr>
      </w:pPr>
      <w:r w:rsidRPr="00684377">
        <w:rPr>
          <w:rFonts w:ascii="Arial" w:hAnsi="Arial" w:cstheme="minorBidi"/>
          <w:sz w:val="18"/>
          <w:szCs w:val="18"/>
        </w:rPr>
        <w:tab/>
      </w:r>
      <w:r w:rsidRPr="00684377">
        <w:rPr>
          <w:rFonts w:ascii="Arial" w:hAnsi="Arial" w:cstheme="minorBidi"/>
          <w:sz w:val="18"/>
          <w:szCs w:val="18"/>
        </w:rPr>
        <w:tab/>
      </w:r>
    </w:p>
    <w:p w14:paraId="60512746" w14:textId="5E0C45B6" w:rsidR="00510ACB" w:rsidRPr="00684377" w:rsidRDefault="00A84F34"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684377">
        <w:rPr>
          <w:rFonts w:ascii="Arial" w:hAnsi="Arial" w:cs="Arial"/>
          <w:sz w:val="19"/>
          <w:szCs w:val="19"/>
        </w:rPr>
        <w:t>A</w:t>
      </w:r>
      <w:r w:rsidR="00CF3D36" w:rsidRPr="00684377">
        <w:rPr>
          <w:rFonts w:ascii="Arial" w:hAnsi="Arial" w:cs="Arial"/>
          <w:sz w:val="19"/>
          <w:szCs w:val="19"/>
        </w:rPr>
        <w:t xml:space="preserve"> project office in India had deposited cash with bank of Baht </w:t>
      </w:r>
      <w:r w:rsidR="00EB1493" w:rsidRPr="00684377">
        <w:rPr>
          <w:rFonts w:ascii="Arial" w:hAnsi="Arial" w:cs="Arial"/>
          <w:sz w:val="19"/>
          <w:szCs w:val="19"/>
        </w:rPr>
        <w:t>199.35</w:t>
      </w:r>
      <w:r w:rsidR="00CF3D36" w:rsidRPr="00684377">
        <w:rPr>
          <w:rFonts w:ascii="Arial" w:hAnsi="Arial" w:cs="Arial"/>
          <w:sz w:val="19"/>
          <w:szCs w:val="19"/>
        </w:rPr>
        <w:t xml:space="preserve"> million as collateral for the issuance of performance bonds to the employer. The period of guarantee will be extended until further orders of the Court </w:t>
      </w:r>
      <w:proofErr w:type="gramStart"/>
      <w:r w:rsidR="00CF3D36" w:rsidRPr="00684377">
        <w:rPr>
          <w:rFonts w:ascii="Arial" w:hAnsi="Arial" w:cs="Arial"/>
          <w:sz w:val="19"/>
          <w:szCs w:val="19"/>
        </w:rPr>
        <w:t>with regard to</w:t>
      </w:r>
      <w:proofErr w:type="gramEnd"/>
      <w:r w:rsidR="00CF3D36" w:rsidRPr="00684377">
        <w:rPr>
          <w:rFonts w:ascii="Arial" w:hAnsi="Arial" w:cs="Arial"/>
          <w:sz w:val="19"/>
          <w:szCs w:val="19"/>
        </w:rPr>
        <w:t xml:space="preserve"> the dispute between the Project Office and the employer. Currently, the outcome of the lawsuit </w:t>
      </w:r>
      <w:proofErr w:type="gramStart"/>
      <w:r w:rsidR="00CF3D36" w:rsidRPr="00684377">
        <w:rPr>
          <w:rFonts w:ascii="Arial" w:hAnsi="Arial" w:cs="Arial"/>
          <w:sz w:val="19"/>
          <w:szCs w:val="19"/>
        </w:rPr>
        <w:t>not</w:t>
      </w:r>
      <w:proofErr w:type="gramEnd"/>
      <w:r w:rsidR="00CF3D36" w:rsidRPr="00684377">
        <w:rPr>
          <w:rFonts w:ascii="Arial" w:hAnsi="Arial" w:cs="Arial"/>
          <w:sz w:val="19"/>
          <w:szCs w:val="19"/>
        </w:rPr>
        <w:t xml:space="preserve"> yet </w:t>
      </w:r>
      <w:proofErr w:type="gramStart"/>
      <w:r w:rsidR="00CF3D36" w:rsidRPr="00684377">
        <w:rPr>
          <w:rFonts w:ascii="Arial" w:hAnsi="Arial" w:cs="Arial"/>
          <w:sz w:val="19"/>
          <w:szCs w:val="19"/>
        </w:rPr>
        <w:t>finalize</w:t>
      </w:r>
      <w:proofErr w:type="gramEnd"/>
      <w:r w:rsidR="00746526" w:rsidRPr="00684377">
        <w:rPr>
          <w:rFonts w:ascii="Arial" w:hAnsi="Arial" w:cs="Arial"/>
          <w:sz w:val="19"/>
          <w:szCs w:val="19"/>
        </w:rPr>
        <w:t>.</w:t>
      </w:r>
      <w:r w:rsidR="00CF3D36" w:rsidRPr="00684377">
        <w:rPr>
          <w:rFonts w:ascii="Arial" w:hAnsi="Arial" w:cs="Arial"/>
          <w:sz w:val="19"/>
          <w:szCs w:val="19"/>
        </w:rPr>
        <w:t xml:space="preserve"> </w:t>
      </w:r>
    </w:p>
    <w:p w14:paraId="2EEAFC06" w14:textId="77777777" w:rsidR="00DE6F4C" w:rsidRPr="00684377" w:rsidRDefault="00DE6F4C" w:rsidP="00311884">
      <w:pPr>
        <w:pStyle w:val="ListParagraph"/>
        <w:tabs>
          <w:tab w:val="left" w:pos="1710"/>
        </w:tabs>
        <w:spacing w:line="360" w:lineRule="auto"/>
        <w:ind w:left="1053" w:right="-45"/>
        <w:jc w:val="thaiDistribute"/>
        <w:rPr>
          <w:rFonts w:ascii="Arial" w:hAnsi="Arial" w:cstheme="minorBidi"/>
          <w:sz w:val="19"/>
          <w:szCs w:val="19"/>
        </w:rPr>
      </w:pPr>
    </w:p>
    <w:p w14:paraId="7B53FCD3" w14:textId="2687FD36" w:rsidR="00604FA4" w:rsidRPr="00684377" w:rsidRDefault="00A84F34" w:rsidP="00604FA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684377">
        <w:rPr>
          <w:rFonts w:ascii="Arial" w:hAnsi="Arial" w:cs="Arial"/>
          <w:sz w:val="19"/>
          <w:szCs w:val="19"/>
        </w:rPr>
        <w:t>T</w:t>
      </w:r>
      <w:r w:rsidR="00CF3D36" w:rsidRPr="00684377">
        <w:rPr>
          <w:rFonts w:ascii="Arial" w:hAnsi="Arial" w:cs="Arial"/>
          <w:sz w:val="19"/>
          <w:szCs w:val="19"/>
        </w:rPr>
        <w:t>he Company has</w:t>
      </w:r>
      <w:r w:rsidR="00CF3D36" w:rsidRPr="00684377">
        <w:rPr>
          <w:rFonts w:ascii="Arial" w:hAnsi="Arial" w:cs="Arial"/>
          <w:sz w:val="19"/>
          <w:szCs w:val="19"/>
          <w:cs/>
        </w:rPr>
        <w:t xml:space="preserve"> </w:t>
      </w:r>
      <w:r w:rsidR="00CF3D36" w:rsidRPr="00684377">
        <w:rPr>
          <w:rFonts w:ascii="Arial" w:hAnsi="Arial" w:cs="Arial"/>
          <w:sz w:val="19"/>
          <w:szCs w:val="19"/>
        </w:rPr>
        <w:t>entered into agreements</w:t>
      </w:r>
      <w:r w:rsidR="00CF3D36" w:rsidRPr="00684377">
        <w:rPr>
          <w:rFonts w:ascii="Arial" w:hAnsi="Arial" w:cstheme="minorBidi"/>
          <w:sz w:val="19"/>
          <w:szCs w:val="19"/>
          <w:cs/>
        </w:rPr>
        <w:t xml:space="preserve"> </w:t>
      </w:r>
      <w:r w:rsidR="00CF3D36" w:rsidRPr="00684377">
        <w:rPr>
          <w:rFonts w:ascii="Arial" w:hAnsi="Arial" w:cstheme="minorBidi"/>
          <w:sz w:val="19"/>
          <w:szCs w:val="19"/>
        </w:rPr>
        <w:t xml:space="preserve">to pledge the </w:t>
      </w:r>
      <w:r w:rsidR="00CF3D36" w:rsidRPr="00684377">
        <w:rPr>
          <w:rFonts w:ascii="Arial" w:hAnsi="Arial" w:cs="Arial"/>
          <w:sz w:val="19"/>
          <w:szCs w:val="19"/>
        </w:rPr>
        <w:t xml:space="preserve">deposits and its interest as collateral with </w:t>
      </w:r>
      <w:r w:rsidR="00074EEA" w:rsidRPr="00684377">
        <w:rPr>
          <w:rFonts w:ascii="Arial" w:hAnsi="Arial" w:cs="Arial"/>
          <w:sz w:val="19"/>
          <w:szCs w:val="19"/>
        </w:rPr>
        <w:t xml:space="preserve">Deposit with a local bank of Baht </w:t>
      </w:r>
      <w:r w:rsidR="00EB1493" w:rsidRPr="00684377">
        <w:rPr>
          <w:rFonts w:ascii="Arial" w:hAnsi="Arial" w:cs="Arial"/>
          <w:sz w:val="19"/>
          <w:szCs w:val="19"/>
        </w:rPr>
        <w:t>152.44</w:t>
      </w:r>
      <w:r w:rsidR="00074EEA" w:rsidRPr="00684377">
        <w:rPr>
          <w:rFonts w:ascii="Arial" w:hAnsi="Arial" w:cs="Arial"/>
          <w:sz w:val="19"/>
          <w:szCs w:val="19"/>
        </w:rPr>
        <w:t xml:space="preserve"> million as business collateral </w:t>
      </w:r>
      <w:proofErr w:type="gramStart"/>
      <w:r w:rsidR="00074EEA" w:rsidRPr="00684377">
        <w:rPr>
          <w:rFonts w:ascii="Arial" w:hAnsi="Arial" w:cs="Arial"/>
          <w:sz w:val="19"/>
          <w:szCs w:val="19"/>
        </w:rPr>
        <w:t>in order to</w:t>
      </w:r>
      <w:proofErr w:type="gramEnd"/>
      <w:r w:rsidR="00074EEA" w:rsidRPr="00684377">
        <w:rPr>
          <w:rFonts w:ascii="Arial" w:hAnsi="Arial" w:cs="Arial"/>
          <w:sz w:val="19"/>
          <w:szCs w:val="19"/>
        </w:rPr>
        <w:t xml:space="preserve"> secure the </w:t>
      </w:r>
      <w:r w:rsidR="001676F0" w:rsidRPr="00684377">
        <w:rPr>
          <w:rFonts w:ascii="Arial" w:hAnsi="Arial" w:cs="Arial"/>
          <w:sz w:val="19"/>
          <w:szCs w:val="19"/>
        </w:rPr>
        <w:t xml:space="preserve">                    </w:t>
      </w:r>
      <w:r w:rsidR="00074EEA" w:rsidRPr="00684377">
        <w:rPr>
          <w:rFonts w:ascii="Arial" w:hAnsi="Arial" w:cs="Arial"/>
          <w:sz w:val="19"/>
          <w:szCs w:val="19"/>
        </w:rPr>
        <w:t>repayment obligations of the Company and an overseas subsidiary.</w:t>
      </w:r>
    </w:p>
    <w:p w14:paraId="06D81A04" w14:textId="77777777" w:rsidR="004C7863" w:rsidRPr="00684377" w:rsidRDefault="004C7863" w:rsidP="00604FA4">
      <w:pPr>
        <w:spacing w:line="360" w:lineRule="auto"/>
        <w:rPr>
          <w:rFonts w:ascii="Arial" w:hAnsi="Arial" w:cs="Arial"/>
          <w:sz w:val="18"/>
          <w:szCs w:val="18"/>
          <w:cs/>
        </w:rPr>
      </w:pPr>
    </w:p>
    <w:p w14:paraId="7155C203" w14:textId="6444CCEF" w:rsidR="00604FA4" w:rsidRPr="00684377" w:rsidRDefault="00604FA4"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684377">
        <w:rPr>
          <w:rFonts w:ascii="Arial" w:hAnsi="Arial" w:cstheme="minorBidi"/>
          <w:sz w:val="19"/>
          <w:szCs w:val="19"/>
        </w:rPr>
        <w:t xml:space="preserve">Deposits with three local banks of Baht </w:t>
      </w:r>
      <w:r w:rsidR="00EB1493" w:rsidRPr="00684377">
        <w:rPr>
          <w:rFonts w:ascii="Arial" w:hAnsi="Arial" w:cstheme="minorBidi"/>
          <w:sz w:val="19"/>
          <w:szCs w:val="19"/>
        </w:rPr>
        <w:t>1,3</w:t>
      </w:r>
      <w:r w:rsidR="00041CBA" w:rsidRPr="00684377">
        <w:rPr>
          <w:rFonts w:ascii="Arial" w:hAnsi="Arial" w:cstheme="minorBidi"/>
          <w:sz w:val="19"/>
          <w:szCs w:val="19"/>
        </w:rPr>
        <w:t>3</w:t>
      </w:r>
      <w:r w:rsidR="00EB1493" w:rsidRPr="00684377">
        <w:rPr>
          <w:rFonts w:ascii="Arial" w:hAnsi="Arial" w:cstheme="minorBidi"/>
          <w:sz w:val="19"/>
          <w:szCs w:val="19"/>
        </w:rPr>
        <w:t>6.34</w:t>
      </w:r>
      <w:r w:rsidRPr="00684377">
        <w:rPr>
          <w:rFonts w:ascii="Arial" w:hAnsi="Arial" w:cstheme="minorBidi"/>
          <w:sz w:val="19"/>
          <w:szCs w:val="19"/>
        </w:rPr>
        <w:t xml:space="preserve"> million as withdrawal according to the </w:t>
      </w:r>
      <w:proofErr w:type="spellStart"/>
      <w:r w:rsidRPr="00684377">
        <w:rPr>
          <w:rFonts w:ascii="Arial" w:hAnsi="Arial" w:cstheme="minorBidi"/>
          <w:sz w:val="19"/>
          <w:szCs w:val="19"/>
        </w:rPr>
        <w:t>projects’cost</w:t>
      </w:r>
      <w:proofErr w:type="spellEnd"/>
      <w:r w:rsidRPr="00684377">
        <w:rPr>
          <w:rFonts w:ascii="Arial" w:hAnsi="Arial" w:cstheme="minorBidi"/>
          <w:sz w:val="19"/>
          <w:szCs w:val="19"/>
        </w:rPr>
        <w:t xml:space="preserve"> which supported by those banks.</w:t>
      </w:r>
    </w:p>
    <w:p w14:paraId="6E4482E7" w14:textId="77777777" w:rsidR="00F94CB8" w:rsidRPr="00684377" w:rsidRDefault="00F94CB8" w:rsidP="00F94CB8">
      <w:pPr>
        <w:pStyle w:val="ListParagraph"/>
        <w:rPr>
          <w:rFonts w:ascii="Arial" w:hAnsi="Arial" w:cstheme="minorBidi"/>
          <w:sz w:val="19"/>
          <w:szCs w:val="19"/>
          <w:cs/>
        </w:rPr>
      </w:pPr>
    </w:p>
    <w:p w14:paraId="2A5A88F2" w14:textId="20A8AF7F" w:rsidR="00F94CB8" w:rsidRPr="00684377" w:rsidRDefault="00F94CB8"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684377">
        <w:rPr>
          <w:rFonts w:ascii="Arial" w:hAnsi="Arial" w:cstheme="minorBidi"/>
          <w:sz w:val="19"/>
          <w:szCs w:val="19"/>
        </w:rPr>
        <w:t xml:space="preserve">A branch in Bangladesh had deposited cash with </w:t>
      </w:r>
      <w:r w:rsidRPr="00684377">
        <w:rPr>
          <w:rFonts w:ascii="Arial" w:hAnsi="Arial" w:cs="Arial"/>
          <w:sz w:val="19"/>
          <w:szCs w:val="19"/>
        </w:rPr>
        <w:t xml:space="preserve">a bank of Baht </w:t>
      </w:r>
      <w:r w:rsidR="00EB1493" w:rsidRPr="00684377">
        <w:rPr>
          <w:rFonts w:ascii="Arial" w:hAnsi="Arial" w:cs="Arial"/>
          <w:sz w:val="19"/>
          <w:szCs w:val="19"/>
        </w:rPr>
        <w:t>11.39</w:t>
      </w:r>
      <w:r w:rsidRPr="00684377">
        <w:rPr>
          <w:rFonts w:ascii="Arial" w:hAnsi="Arial" w:cs="Arial"/>
          <w:sz w:val="19"/>
          <w:szCs w:val="19"/>
          <w:cs/>
        </w:rPr>
        <w:t xml:space="preserve"> </w:t>
      </w:r>
      <w:r w:rsidRPr="00684377">
        <w:rPr>
          <w:rFonts w:ascii="Arial" w:hAnsi="Arial" w:cs="Arial"/>
          <w:sz w:val="19"/>
          <w:szCs w:val="19"/>
        </w:rPr>
        <w:t xml:space="preserve">million as collateral for the issuance </w:t>
      </w:r>
      <w:proofErr w:type="gramStart"/>
      <w:r w:rsidRPr="00684377">
        <w:rPr>
          <w:rFonts w:ascii="Arial" w:hAnsi="Arial" w:cs="Arial"/>
          <w:sz w:val="19"/>
          <w:szCs w:val="19"/>
        </w:rPr>
        <w:t>of  letter</w:t>
      </w:r>
      <w:proofErr w:type="gramEnd"/>
      <w:r w:rsidRPr="00684377">
        <w:rPr>
          <w:rFonts w:ascii="Arial" w:hAnsi="Arial" w:cs="Arial"/>
          <w:sz w:val="19"/>
          <w:szCs w:val="19"/>
        </w:rPr>
        <w:t xml:space="preserve"> of guarantee for re-export fixed assets and advance payment.</w:t>
      </w:r>
    </w:p>
    <w:p w14:paraId="62F3991B" w14:textId="77777777" w:rsidR="00604FA4" w:rsidRPr="00684377" w:rsidRDefault="00604FA4" w:rsidP="00604FA4">
      <w:pPr>
        <w:pStyle w:val="ListParagraph"/>
        <w:tabs>
          <w:tab w:val="left" w:pos="1710"/>
        </w:tabs>
        <w:spacing w:line="360" w:lineRule="auto"/>
        <w:ind w:left="1053" w:right="-45"/>
        <w:jc w:val="thaiDistribute"/>
        <w:rPr>
          <w:rFonts w:ascii="Arial" w:hAnsi="Arial" w:cstheme="minorBidi"/>
          <w:sz w:val="19"/>
          <w:szCs w:val="19"/>
        </w:rPr>
      </w:pPr>
    </w:p>
    <w:p w14:paraId="27C4E209" w14:textId="2B30E85B" w:rsidR="000B24FF" w:rsidRPr="00684377" w:rsidRDefault="00A84F34"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684377">
        <w:rPr>
          <w:rFonts w:ascii="Arial" w:hAnsi="Arial" w:cstheme="minorBidi"/>
          <w:sz w:val="19"/>
          <w:szCs w:val="19"/>
        </w:rPr>
        <w:t>A</w:t>
      </w:r>
      <w:r w:rsidR="000B24FF" w:rsidRPr="00684377">
        <w:rPr>
          <w:rFonts w:ascii="Arial" w:hAnsi="Arial" w:cstheme="minorBidi"/>
          <w:sz w:val="19"/>
          <w:szCs w:val="19"/>
        </w:rPr>
        <w:t xml:space="preserve"> local subsidiary had deposited cash with a bank of Baht </w:t>
      </w:r>
      <w:r w:rsidR="00EB1493" w:rsidRPr="00684377">
        <w:rPr>
          <w:rFonts w:ascii="Arial" w:hAnsi="Arial" w:cstheme="minorBidi"/>
          <w:sz w:val="19"/>
          <w:szCs w:val="19"/>
        </w:rPr>
        <w:t>0.60</w:t>
      </w:r>
      <w:r w:rsidR="000B24FF" w:rsidRPr="00684377">
        <w:rPr>
          <w:rFonts w:ascii="Arial" w:hAnsi="Arial" w:cstheme="minorBidi"/>
          <w:sz w:val="19"/>
          <w:szCs w:val="19"/>
        </w:rPr>
        <w:t xml:space="preserve"> million as collateral for payment of electricity expense.</w:t>
      </w:r>
    </w:p>
    <w:p w14:paraId="273A6702" w14:textId="77777777" w:rsidR="000B24FF" w:rsidRPr="00684377" w:rsidRDefault="000B24FF" w:rsidP="00311884">
      <w:pPr>
        <w:pStyle w:val="ListParagraph"/>
        <w:tabs>
          <w:tab w:val="left" w:pos="1710"/>
        </w:tabs>
        <w:spacing w:line="360" w:lineRule="auto"/>
        <w:ind w:left="1053" w:right="-45"/>
        <w:jc w:val="thaiDistribute"/>
        <w:rPr>
          <w:rFonts w:ascii="Arial" w:hAnsi="Arial" w:cstheme="minorBidi"/>
          <w:sz w:val="18"/>
          <w:szCs w:val="18"/>
        </w:rPr>
      </w:pPr>
    </w:p>
    <w:p w14:paraId="47204A90" w14:textId="3AB96E5C" w:rsidR="000B24FF" w:rsidRPr="00684377" w:rsidRDefault="00F75F3D"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trike/>
          <w:sz w:val="19"/>
          <w:szCs w:val="19"/>
        </w:rPr>
      </w:pPr>
      <w:r w:rsidRPr="00763A50">
        <w:rPr>
          <w:rFonts w:ascii="Arial" w:hAnsi="Arial" w:cstheme="minorBidi"/>
          <w:sz w:val="19"/>
          <w:szCs w:val="19"/>
        </w:rPr>
        <w:t xml:space="preserve">The </w:t>
      </w:r>
      <w:r w:rsidR="000B24FF" w:rsidRPr="00763A50">
        <w:rPr>
          <w:rFonts w:ascii="Arial" w:hAnsi="Arial" w:cstheme="minorBidi"/>
          <w:sz w:val="19"/>
          <w:szCs w:val="19"/>
        </w:rPr>
        <w:t>local subsidiar</w:t>
      </w:r>
      <w:r w:rsidRPr="00763A50">
        <w:rPr>
          <w:rFonts w:ascii="Arial" w:hAnsi="Arial" w:cstheme="minorBidi"/>
          <w:sz w:val="19"/>
          <w:szCs w:val="19"/>
        </w:rPr>
        <w:t>y and indirect subsidiary</w:t>
      </w:r>
      <w:r w:rsidR="000B24FF" w:rsidRPr="00763A50">
        <w:rPr>
          <w:rFonts w:ascii="Arial" w:hAnsi="Arial" w:cstheme="minorBidi"/>
          <w:sz w:val="19"/>
          <w:szCs w:val="19"/>
        </w:rPr>
        <w:t xml:space="preserve"> had deposited cash with </w:t>
      </w:r>
      <w:proofErr w:type="gramStart"/>
      <w:r w:rsidR="000B24FF" w:rsidRPr="00763A50">
        <w:rPr>
          <w:rFonts w:ascii="Arial" w:hAnsi="Arial" w:cstheme="minorBidi"/>
          <w:sz w:val="19"/>
          <w:szCs w:val="19"/>
        </w:rPr>
        <w:t>banks of Baht</w:t>
      </w:r>
      <w:proofErr w:type="gramEnd"/>
      <w:r w:rsidR="000B24FF" w:rsidRPr="00763A50">
        <w:rPr>
          <w:rFonts w:ascii="Arial" w:hAnsi="Arial" w:cstheme="minorBidi"/>
          <w:sz w:val="19"/>
          <w:szCs w:val="19"/>
        </w:rPr>
        <w:t xml:space="preserve"> </w:t>
      </w:r>
      <w:r w:rsidR="007A1FAE" w:rsidRPr="00763A50">
        <w:rPr>
          <w:rFonts w:ascii="Arial" w:hAnsi="Arial" w:cstheme="minorBidi"/>
          <w:sz w:val="19"/>
          <w:szCs w:val="19"/>
        </w:rPr>
        <w:t>11.55</w:t>
      </w:r>
      <w:r w:rsidR="000B24FF" w:rsidRPr="00763A50">
        <w:rPr>
          <w:rFonts w:ascii="Arial" w:hAnsi="Arial" w:cstheme="minorBidi"/>
          <w:sz w:val="19"/>
          <w:szCs w:val="19"/>
        </w:rPr>
        <w:t xml:space="preserve"> million</w:t>
      </w:r>
      <w:r w:rsidR="000B24FF" w:rsidRPr="00684377">
        <w:rPr>
          <w:rFonts w:ascii="Arial" w:hAnsi="Arial" w:cstheme="minorBidi"/>
          <w:sz w:val="19"/>
          <w:szCs w:val="19"/>
        </w:rPr>
        <w:t xml:space="preserve"> as collateral for the issuance of letter of guarantee for utilities cost to develop the construction project.</w:t>
      </w:r>
    </w:p>
    <w:p w14:paraId="51CDC34F" w14:textId="77777777" w:rsidR="00287374" w:rsidRPr="00684377" w:rsidRDefault="00287374" w:rsidP="00311884">
      <w:pPr>
        <w:pStyle w:val="ListParagraph"/>
        <w:tabs>
          <w:tab w:val="left" w:pos="1710"/>
        </w:tabs>
        <w:spacing w:line="360" w:lineRule="auto"/>
        <w:ind w:left="1053" w:right="-45"/>
        <w:jc w:val="thaiDistribute"/>
        <w:rPr>
          <w:rFonts w:ascii="Arial" w:hAnsi="Arial" w:cstheme="minorBidi"/>
          <w:strike/>
          <w:sz w:val="18"/>
          <w:szCs w:val="18"/>
        </w:rPr>
      </w:pPr>
    </w:p>
    <w:p w14:paraId="44564E58" w14:textId="77777777" w:rsidR="000B24FF" w:rsidRPr="00684377" w:rsidRDefault="000B24FF" w:rsidP="00311884">
      <w:pPr>
        <w:tabs>
          <w:tab w:val="left" w:pos="1710"/>
        </w:tabs>
        <w:spacing w:line="360" w:lineRule="auto"/>
        <w:ind w:right="-45"/>
        <w:jc w:val="thaiDistribute"/>
        <w:rPr>
          <w:rFonts w:ascii="Arial" w:hAnsi="Arial" w:cstheme="minorBidi"/>
          <w:sz w:val="18"/>
          <w:szCs w:val="18"/>
        </w:rPr>
      </w:pPr>
    </w:p>
    <w:p w14:paraId="3964B936" w14:textId="595C6E65" w:rsidR="00604FA4" w:rsidRPr="00684377" w:rsidRDefault="00604FA4">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93BA41F" w14:textId="468B0110" w:rsidR="00285694" w:rsidRPr="00684377" w:rsidRDefault="00285694" w:rsidP="00311884">
      <w:pPr>
        <w:numPr>
          <w:ilvl w:val="0"/>
          <w:numId w:val="1"/>
        </w:numPr>
        <w:tabs>
          <w:tab w:val="left" w:pos="426"/>
          <w:tab w:val="left" w:pos="7200"/>
        </w:tabs>
        <w:spacing w:line="360" w:lineRule="auto"/>
        <w:ind w:left="426" w:right="-43" w:hanging="426"/>
        <w:rPr>
          <w:rFonts w:ascii="Arial" w:hAnsi="Arial" w:cs="Arial"/>
          <w:b/>
          <w:bCs/>
          <w:sz w:val="19"/>
          <w:szCs w:val="19"/>
        </w:rPr>
      </w:pPr>
      <w:r w:rsidRPr="00684377">
        <w:rPr>
          <w:rFonts w:ascii="Arial" w:hAnsi="Arial" w:cs="Arial"/>
          <w:b/>
          <w:bCs/>
          <w:sz w:val="19"/>
          <w:szCs w:val="19"/>
        </w:rPr>
        <w:lastRenderedPageBreak/>
        <w:t>INVESTMENT</w:t>
      </w:r>
      <w:r w:rsidR="00D37F9D" w:rsidRPr="00684377">
        <w:rPr>
          <w:rFonts w:ascii="Arial" w:hAnsi="Arial" w:cs="Arial"/>
          <w:b/>
          <w:bCs/>
          <w:sz w:val="19"/>
          <w:szCs w:val="19"/>
        </w:rPr>
        <w:t>S</w:t>
      </w:r>
      <w:r w:rsidR="00F62968" w:rsidRPr="00684377">
        <w:rPr>
          <w:rFonts w:ascii="Arial" w:hAnsi="Arial" w:cs="Arial"/>
          <w:b/>
          <w:bCs/>
          <w:sz w:val="19"/>
          <w:szCs w:val="19"/>
        </w:rPr>
        <w:t xml:space="preserve"> IN SUBSID</w:t>
      </w:r>
      <w:r w:rsidR="00C16DFC" w:rsidRPr="00684377">
        <w:rPr>
          <w:rFonts w:ascii="Arial" w:hAnsi="Arial" w:cs="Arial"/>
          <w:b/>
          <w:bCs/>
          <w:sz w:val="19"/>
          <w:szCs w:val="19"/>
        </w:rPr>
        <w:t>I</w:t>
      </w:r>
      <w:r w:rsidR="00F62968" w:rsidRPr="00684377">
        <w:rPr>
          <w:rFonts w:ascii="Arial" w:hAnsi="Arial" w:cs="Arial"/>
          <w:b/>
          <w:bCs/>
          <w:sz w:val="19"/>
          <w:szCs w:val="19"/>
        </w:rPr>
        <w:t xml:space="preserve">ARIES, </w:t>
      </w:r>
      <w:proofErr w:type="gramStart"/>
      <w:r w:rsidR="00F62968" w:rsidRPr="00684377">
        <w:rPr>
          <w:rFonts w:ascii="Arial" w:hAnsi="Arial" w:cs="Arial"/>
          <w:b/>
          <w:bCs/>
          <w:sz w:val="19"/>
          <w:szCs w:val="19"/>
        </w:rPr>
        <w:t>A</w:t>
      </w:r>
      <w:r w:rsidR="00C16DFC" w:rsidRPr="00684377">
        <w:rPr>
          <w:rFonts w:ascii="Arial" w:hAnsi="Arial" w:cs="Arial"/>
          <w:b/>
          <w:bCs/>
          <w:sz w:val="19"/>
          <w:szCs w:val="19"/>
        </w:rPr>
        <w:t>OSSCIATE</w:t>
      </w:r>
      <w:r w:rsidR="00937C95">
        <w:rPr>
          <w:rFonts w:ascii="Arial" w:hAnsi="Arial" w:cs="Browallia New"/>
          <w:b/>
          <w:bCs/>
          <w:sz w:val="19"/>
        </w:rPr>
        <w:t xml:space="preserve">S </w:t>
      </w:r>
      <w:r w:rsidR="00DB6194" w:rsidRPr="00684377">
        <w:rPr>
          <w:rFonts w:ascii="Arial" w:hAnsi="Arial" w:cs="Arial"/>
          <w:b/>
          <w:bCs/>
          <w:sz w:val="19"/>
          <w:szCs w:val="19"/>
        </w:rPr>
        <w:t>,</w:t>
      </w:r>
      <w:proofErr w:type="gramEnd"/>
      <w:r w:rsidR="00C16DFC" w:rsidRPr="00684377">
        <w:rPr>
          <w:rFonts w:ascii="Arial" w:hAnsi="Arial" w:cs="Arial"/>
          <w:b/>
          <w:bCs/>
          <w:sz w:val="19"/>
          <w:szCs w:val="19"/>
        </w:rPr>
        <w:t xml:space="preserve"> AND JOINT VENTURES</w:t>
      </w:r>
    </w:p>
    <w:p w14:paraId="108FDC50" w14:textId="7A03957E" w:rsidR="006B0F68" w:rsidRPr="00684377" w:rsidRDefault="006B0F68" w:rsidP="00311884">
      <w:pPr>
        <w:tabs>
          <w:tab w:val="left" w:pos="426"/>
          <w:tab w:val="left" w:pos="7200"/>
        </w:tabs>
        <w:spacing w:line="360" w:lineRule="auto"/>
        <w:ind w:left="426" w:right="-43"/>
        <w:jc w:val="thaiDistribute"/>
        <w:rPr>
          <w:rFonts w:ascii="Arial" w:hAnsi="Arial" w:cs="Arial"/>
          <w:b/>
          <w:bCs/>
          <w:sz w:val="19"/>
          <w:szCs w:val="19"/>
        </w:rPr>
      </w:pPr>
    </w:p>
    <w:tbl>
      <w:tblPr>
        <w:tblW w:w="9054" w:type="dxa"/>
        <w:tblInd w:w="333" w:type="dxa"/>
        <w:tblLayout w:type="fixed"/>
        <w:tblLook w:val="0000" w:firstRow="0" w:lastRow="0" w:firstColumn="0" w:lastColumn="0" w:noHBand="0" w:noVBand="0"/>
      </w:tblPr>
      <w:tblGrid>
        <w:gridCol w:w="3888"/>
        <w:gridCol w:w="1296"/>
        <w:gridCol w:w="1260"/>
        <w:gridCol w:w="1328"/>
        <w:gridCol w:w="1282"/>
      </w:tblGrid>
      <w:tr w:rsidR="006B0F68" w:rsidRPr="00684377" w14:paraId="422F1173" w14:textId="77777777" w:rsidTr="00287374">
        <w:trPr>
          <w:trHeight w:val="235"/>
          <w:tblHeader/>
        </w:trPr>
        <w:tc>
          <w:tcPr>
            <w:tcW w:w="3888" w:type="dxa"/>
          </w:tcPr>
          <w:p w14:paraId="4C577581" w14:textId="77777777" w:rsidR="006B0F68" w:rsidRPr="00684377" w:rsidRDefault="006B0F68" w:rsidP="00311884">
            <w:pPr>
              <w:spacing w:before="60" w:after="23" w:line="276" w:lineRule="auto"/>
              <w:ind w:right="-36"/>
              <w:rPr>
                <w:rFonts w:ascii="Arial" w:hAnsi="Arial" w:cs="Arial"/>
                <w:sz w:val="19"/>
                <w:szCs w:val="19"/>
              </w:rPr>
            </w:pPr>
          </w:p>
        </w:tc>
        <w:tc>
          <w:tcPr>
            <w:tcW w:w="2556" w:type="dxa"/>
            <w:gridSpan w:val="2"/>
          </w:tcPr>
          <w:p w14:paraId="5243A74F" w14:textId="77777777" w:rsidR="006B0F68" w:rsidRPr="00684377" w:rsidRDefault="006B0F68" w:rsidP="00311884">
            <w:pPr>
              <w:spacing w:before="60" w:after="23" w:line="276" w:lineRule="auto"/>
              <w:ind w:right="-36"/>
              <w:jc w:val="center"/>
              <w:rPr>
                <w:rFonts w:ascii="Arial" w:hAnsi="Arial" w:cs="Arial"/>
                <w:sz w:val="19"/>
                <w:szCs w:val="19"/>
                <w:cs/>
              </w:rPr>
            </w:pPr>
          </w:p>
        </w:tc>
        <w:tc>
          <w:tcPr>
            <w:tcW w:w="2610" w:type="dxa"/>
            <w:gridSpan w:val="2"/>
          </w:tcPr>
          <w:p w14:paraId="08766C8D" w14:textId="77777777" w:rsidR="006B0F68" w:rsidRPr="00684377" w:rsidRDefault="006B0F68" w:rsidP="00311884">
            <w:pPr>
              <w:spacing w:before="60" w:after="23" w:line="276" w:lineRule="auto"/>
              <w:ind w:right="-36"/>
              <w:jc w:val="right"/>
              <w:rPr>
                <w:rFonts w:ascii="Arial" w:hAnsi="Arial" w:cs="Arial"/>
                <w:sz w:val="19"/>
                <w:szCs w:val="19"/>
                <w:cs/>
              </w:rPr>
            </w:pPr>
            <w:r w:rsidRPr="00684377">
              <w:rPr>
                <w:rFonts w:ascii="Arial" w:hAnsi="Arial" w:cs="Arial"/>
                <w:sz w:val="19"/>
                <w:szCs w:val="19"/>
              </w:rPr>
              <w:t>(</w:t>
            </w:r>
            <w:proofErr w:type="gramStart"/>
            <w:r w:rsidRPr="00684377">
              <w:rPr>
                <w:rFonts w:ascii="Arial" w:hAnsi="Arial" w:cs="Arial"/>
                <w:sz w:val="19"/>
                <w:szCs w:val="19"/>
              </w:rPr>
              <w:t>Unit :</w:t>
            </w:r>
            <w:proofErr w:type="gramEnd"/>
            <w:r w:rsidRPr="00684377">
              <w:rPr>
                <w:rFonts w:ascii="Arial" w:hAnsi="Arial" w:cs="Arial"/>
                <w:sz w:val="19"/>
                <w:szCs w:val="19"/>
              </w:rPr>
              <w:t xml:space="preserve"> Thousand Baht)</w:t>
            </w:r>
          </w:p>
        </w:tc>
      </w:tr>
      <w:tr w:rsidR="006B0F68" w:rsidRPr="00684377" w14:paraId="12A15F87" w14:textId="77777777" w:rsidTr="00287374">
        <w:trPr>
          <w:trHeight w:val="359"/>
          <w:tblHeader/>
        </w:trPr>
        <w:tc>
          <w:tcPr>
            <w:tcW w:w="3888" w:type="dxa"/>
          </w:tcPr>
          <w:p w14:paraId="22BD3368" w14:textId="77777777" w:rsidR="006B0F68" w:rsidRPr="00684377" w:rsidRDefault="006B0F68" w:rsidP="00311884">
            <w:pPr>
              <w:spacing w:before="60" w:after="23" w:line="276" w:lineRule="auto"/>
              <w:ind w:right="-36"/>
              <w:rPr>
                <w:rFonts w:ascii="Arial" w:hAnsi="Arial" w:cs="Arial"/>
                <w:sz w:val="19"/>
                <w:szCs w:val="19"/>
              </w:rPr>
            </w:pPr>
          </w:p>
        </w:tc>
        <w:tc>
          <w:tcPr>
            <w:tcW w:w="2556" w:type="dxa"/>
            <w:gridSpan w:val="2"/>
            <w:vAlign w:val="bottom"/>
          </w:tcPr>
          <w:p w14:paraId="4F69F353" w14:textId="77777777" w:rsidR="006B0F68" w:rsidRPr="00684377" w:rsidRDefault="006B0F68" w:rsidP="00287374">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Consolidated</w:t>
            </w:r>
            <w:r w:rsidRPr="00684377">
              <w:rPr>
                <w:rFonts w:ascii="Arial" w:hAnsi="Arial" w:cs="Arial"/>
                <w:caps/>
                <w:sz w:val="19"/>
                <w:szCs w:val="19"/>
              </w:rPr>
              <w:t xml:space="preserve"> F/S</w:t>
            </w:r>
          </w:p>
        </w:tc>
        <w:tc>
          <w:tcPr>
            <w:tcW w:w="2610" w:type="dxa"/>
            <w:gridSpan w:val="2"/>
            <w:vAlign w:val="bottom"/>
          </w:tcPr>
          <w:p w14:paraId="2EA88920" w14:textId="77777777" w:rsidR="006B0F68" w:rsidRPr="00684377" w:rsidRDefault="006B0F68" w:rsidP="00287374">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Separate F/S</w:t>
            </w:r>
          </w:p>
        </w:tc>
      </w:tr>
      <w:tr w:rsidR="00254951" w:rsidRPr="00684377" w14:paraId="72A15B18" w14:textId="77777777" w:rsidTr="00254951">
        <w:trPr>
          <w:trHeight w:val="374"/>
          <w:tblHeader/>
        </w:trPr>
        <w:tc>
          <w:tcPr>
            <w:tcW w:w="3888" w:type="dxa"/>
          </w:tcPr>
          <w:p w14:paraId="53DA7BC8" w14:textId="77777777" w:rsidR="00254951" w:rsidRPr="00684377" w:rsidRDefault="00254951" w:rsidP="00254951">
            <w:pPr>
              <w:spacing w:before="60" w:after="23" w:line="276" w:lineRule="auto"/>
              <w:ind w:right="-36"/>
              <w:rPr>
                <w:rFonts w:ascii="Arial" w:hAnsi="Arial" w:cs="Arial"/>
                <w:sz w:val="19"/>
                <w:szCs w:val="19"/>
              </w:rPr>
            </w:pPr>
          </w:p>
        </w:tc>
        <w:tc>
          <w:tcPr>
            <w:tcW w:w="1296" w:type="dxa"/>
            <w:vAlign w:val="bottom"/>
          </w:tcPr>
          <w:p w14:paraId="7FCB9B44" w14:textId="04924E98" w:rsidR="00254951" w:rsidRPr="00684377" w:rsidRDefault="00254951" w:rsidP="00254951">
            <w:pPr>
              <w:pBdr>
                <w:bottom w:val="single" w:sz="4" w:space="1" w:color="auto"/>
              </w:pBdr>
              <w:tabs>
                <w:tab w:val="left" w:pos="1017"/>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60" w:type="dxa"/>
            <w:vAlign w:val="bottom"/>
          </w:tcPr>
          <w:p w14:paraId="41108A52" w14:textId="09343BFA" w:rsidR="00254951" w:rsidRPr="00684377" w:rsidRDefault="00254951" w:rsidP="00254951">
            <w:pPr>
              <w:pBdr>
                <w:bottom w:val="single" w:sz="4" w:space="1" w:color="auto"/>
              </w:pBdr>
              <w:tabs>
                <w:tab w:val="left" w:pos="988"/>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c>
          <w:tcPr>
            <w:tcW w:w="1328" w:type="dxa"/>
            <w:vAlign w:val="bottom"/>
          </w:tcPr>
          <w:p w14:paraId="32974721" w14:textId="4D81A470" w:rsidR="00254951" w:rsidRPr="00684377" w:rsidRDefault="00254951" w:rsidP="00254951">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82" w:type="dxa"/>
            <w:vAlign w:val="bottom"/>
          </w:tcPr>
          <w:p w14:paraId="70908092" w14:textId="470E1361" w:rsidR="00254951" w:rsidRPr="00684377" w:rsidRDefault="00254951" w:rsidP="00254951">
            <w:pPr>
              <w:pBdr>
                <w:bottom w:val="single" w:sz="4" w:space="1" w:color="auto"/>
              </w:pBdr>
              <w:tabs>
                <w:tab w:val="left" w:pos="996"/>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r>
      <w:tr w:rsidR="006B0F68" w:rsidRPr="00684377" w14:paraId="4C2F74E9" w14:textId="77777777" w:rsidTr="00C61693">
        <w:trPr>
          <w:trHeight w:val="73"/>
        </w:trPr>
        <w:tc>
          <w:tcPr>
            <w:tcW w:w="3888" w:type="dxa"/>
          </w:tcPr>
          <w:p w14:paraId="3330A3E0" w14:textId="77777777" w:rsidR="006B0F68" w:rsidRPr="00684377" w:rsidRDefault="006B0F68" w:rsidP="00311884">
            <w:pPr>
              <w:spacing w:before="60" w:after="23" w:line="276" w:lineRule="auto"/>
              <w:ind w:right="-36"/>
              <w:rPr>
                <w:rFonts w:ascii="Arial" w:hAnsi="Arial" w:cs="Arial"/>
                <w:b/>
                <w:bCs/>
                <w:sz w:val="12"/>
                <w:szCs w:val="12"/>
              </w:rPr>
            </w:pPr>
          </w:p>
        </w:tc>
        <w:tc>
          <w:tcPr>
            <w:tcW w:w="1296" w:type="dxa"/>
          </w:tcPr>
          <w:p w14:paraId="6C0BA176" w14:textId="77777777" w:rsidR="006B0F68" w:rsidRPr="00684377" w:rsidRDefault="006B0F68" w:rsidP="00311884">
            <w:pPr>
              <w:spacing w:before="60" w:after="23" w:line="276" w:lineRule="auto"/>
              <w:ind w:left="-49" w:right="-19"/>
              <w:jc w:val="right"/>
              <w:rPr>
                <w:rFonts w:ascii="Arial" w:hAnsi="Arial" w:cs="Arial"/>
                <w:sz w:val="12"/>
                <w:szCs w:val="12"/>
                <w:lang w:val="en-GB"/>
              </w:rPr>
            </w:pPr>
          </w:p>
        </w:tc>
        <w:tc>
          <w:tcPr>
            <w:tcW w:w="1260" w:type="dxa"/>
          </w:tcPr>
          <w:p w14:paraId="153E2AF3" w14:textId="77777777" w:rsidR="006B0F68" w:rsidRPr="00684377" w:rsidRDefault="006B0F68" w:rsidP="00311884">
            <w:pPr>
              <w:spacing w:before="60" w:after="23" w:line="276" w:lineRule="auto"/>
              <w:ind w:left="-49" w:right="-19"/>
              <w:jc w:val="right"/>
              <w:rPr>
                <w:rFonts w:ascii="Arial" w:hAnsi="Arial" w:cs="Arial"/>
                <w:sz w:val="12"/>
                <w:szCs w:val="12"/>
                <w:lang w:val="en-GB"/>
              </w:rPr>
            </w:pPr>
          </w:p>
        </w:tc>
        <w:tc>
          <w:tcPr>
            <w:tcW w:w="1328" w:type="dxa"/>
          </w:tcPr>
          <w:p w14:paraId="0D026227" w14:textId="77777777" w:rsidR="006B0F68" w:rsidRPr="00684377" w:rsidRDefault="006B0F68" w:rsidP="00311884">
            <w:pPr>
              <w:spacing w:before="60" w:after="23" w:line="276" w:lineRule="auto"/>
              <w:ind w:left="-49" w:right="-19"/>
              <w:jc w:val="right"/>
              <w:rPr>
                <w:rFonts w:ascii="Arial" w:hAnsi="Arial" w:cs="Arial"/>
                <w:sz w:val="12"/>
                <w:szCs w:val="12"/>
                <w:lang w:val="en-GB"/>
              </w:rPr>
            </w:pPr>
          </w:p>
        </w:tc>
        <w:tc>
          <w:tcPr>
            <w:tcW w:w="1282" w:type="dxa"/>
          </w:tcPr>
          <w:p w14:paraId="2F7C3CA6" w14:textId="77777777" w:rsidR="006B0F68" w:rsidRPr="00684377" w:rsidRDefault="006B0F68" w:rsidP="00311884">
            <w:pPr>
              <w:spacing w:before="60" w:after="23" w:line="276" w:lineRule="auto"/>
              <w:ind w:left="-19" w:right="-4"/>
              <w:jc w:val="right"/>
              <w:rPr>
                <w:rFonts w:ascii="Arial" w:hAnsi="Arial" w:cs="Arial"/>
                <w:sz w:val="12"/>
                <w:szCs w:val="12"/>
              </w:rPr>
            </w:pPr>
          </w:p>
        </w:tc>
      </w:tr>
      <w:tr w:rsidR="00254951" w:rsidRPr="00684377" w14:paraId="2E96621E" w14:textId="77777777" w:rsidTr="00254951">
        <w:trPr>
          <w:trHeight w:val="329"/>
        </w:trPr>
        <w:tc>
          <w:tcPr>
            <w:tcW w:w="3888" w:type="dxa"/>
          </w:tcPr>
          <w:p w14:paraId="53A4E8DB" w14:textId="77777777" w:rsidR="00254951" w:rsidRPr="00684377" w:rsidRDefault="00254951" w:rsidP="00254951">
            <w:pPr>
              <w:spacing w:before="60" w:after="23" w:line="276" w:lineRule="auto"/>
              <w:ind w:right="-36"/>
              <w:rPr>
                <w:rFonts w:ascii="Arial" w:hAnsi="Arial" w:cs="Arial"/>
                <w:sz w:val="19"/>
                <w:szCs w:val="19"/>
                <w:cs/>
              </w:rPr>
            </w:pPr>
            <w:r w:rsidRPr="00684377">
              <w:rPr>
                <w:rFonts w:ascii="Arial" w:hAnsi="Arial" w:cs="Arial"/>
                <w:color w:val="000000" w:themeColor="text1"/>
                <w:sz w:val="19"/>
                <w:szCs w:val="19"/>
                <w:lang w:val="en-GB"/>
              </w:rPr>
              <w:t>Investment in subsidiaries</w:t>
            </w:r>
          </w:p>
        </w:tc>
        <w:tc>
          <w:tcPr>
            <w:tcW w:w="1296" w:type="dxa"/>
            <w:vAlign w:val="bottom"/>
          </w:tcPr>
          <w:p w14:paraId="78860E12" w14:textId="3A8DF27E" w:rsidR="00254951" w:rsidRPr="00684377" w:rsidRDefault="00685904" w:rsidP="00254951">
            <w:pPr>
              <w:spacing w:before="60" w:after="23" w:line="276" w:lineRule="auto"/>
              <w:ind w:right="-26"/>
              <w:jc w:val="right"/>
              <w:rPr>
                <w:rFonts w:ascii="Arial" w:hAnsi="Arial" w:cs="Arial"/>
                <w:sz w:val="19"/>
                <w:szCs w:val="19"/>
              </w:rPr>
            </w:pPr>
            <w:r w:rsidRPr="00684377">
              <w:rPr>
                <w:rFonts w:ascii="Arial" w:hAnsi="Arial" w:cs="Arial"/>
                <w:sz w:val="19"/>
                <w:szCs w:val="19"/>
              </w:rPr>
              <w:t>-</w:t>
            </w:r>
          </w:p>
        </w:tc>
        <w:tc>
          <w:tcPr>
            <w:tcW w:w="1260" w:type="dxa"/>
            <w:vAlign w:val="bottom"/>
          </w:tcPr>
          <w:p w14:paraId="49D6B3B0" w14:textId="77D105F7" w:rsidR="00254951" w:rsidRPr="00684377" w:rsidRDefault="00254951" w:rsidP="00254951">
            <w:pPr>
              <w:spacing w:before="60" w:after="23" w:line="276" w:lineRule="auto"/>
              <w:ind w:right="-26"/>
              <w:jc w:val="right"/>
              <w:rPr>
                <w:rFonts w:ascii="Arial" w:hAnsi="Arial" w:cs="Arial"/>
                <w:sz w:val="19"/>
                <w:szCs w:val="19"/>
              </w:rPr>
            </w:pPr>
            <w:r w:rsidRPr="00684377">
              <w:rPr>
                <w:rFonts w:ascii="Arial" w:hAnsi="Arial" w:cs="Arial"/>
                <w:sz w:val="19"/>
                <w:szCs w:val="19"/>
              </w:rPr>
              <w:t>-</w:t>
            </w:r>
          </w:p>
        </w:tc>
        <w:tc>
          <w:tcPr>
            <w:tcW w:w="1328" w:type="dxa"/>
            <w:vAlign w:val="bottom"/>
          </w:tcPr>
          <w:p w14:paraId="4CB8372F" w14:textId="07B4B4EF" w:rsidR="00254951" w:rsidRPr="00684377" w:rsidRDefault="00685904" w:rsidP="00254951">
            <w:pPr>
              <w:spacing w:before="60" w:after="23" w:line="276" w:lineRule="auto"/>
              <w:ind w:right="-26"/>
              <w:jc w:val="right"/>
              <w:rPr>
                <w:rFonts w:ascii="Arial" w:hAnsi="Arial" w:cs="Arial"/>
                <w:sz w:val="19"/>
                <w:szCs w:val="19"/>
              </w:rPr>
            </w:pPr>
            <w:r w:rsidRPr="00684377">
              <w:rPr>
                <w:rFonts w:ascii="Arial" w:hAnsi="Arial" w:cs="Arial"/>
                <w:sz w:val="19"/>
                <w:szCs w:val="19"/>
              </w:rPr>
              <w:t>3,524,119</w:t>
            </w:r>
          </w:p>
        </w:tc>
        <w:tc>
          <w:tcPr>
            <w:tcW w:w="1282" w:type="dxa"/>
            <w:vAlign w:val="bottom"/>
          </w:tcPr>
          <w:p w14:paraId="5229F485" w14:textId="6CD56357" w:rsidR="00254951" w:rsidRPr="00684377" w:rsidRDefault="00254951" w:rsidP="00254951">
            <w:pPr>
              <w:spacing w:before="60" w:after="23" w:line="276" w:lineRule="auto"/>
              <w:ind w:right="-26"/>
              <w:jc w:val="right"/>
              <w:rPr>
                <w:rFonts w:ascii="Arial" w:hAnsi="Arial" w:cs="Arial"/>
                <w:sz w:val="19"/>
                <w:szCs w:val="19"/>
              </w:rPr>
            </w:pPr>
            <w:r w:rsidRPr="00684377">
              <w:rPr>
                <w:rFonts w:ascii="Arial" w:hAnsi="Arial" w:cs="Arial"/>
                <w:sz w:val="19"/>
                <w:szCs w:val="19"/>
              </w:rPr>
              <w:t>9,294,400</w:t>
            </w:r>
          </w:p>
        </w:tc>
      </w:tr>
      <w:tr w:rsidR="00F153AF" w:rsidRPr="00684377" w14:paraId="0BBD1591" w14:textId="77777777" w:rsidTr="00254951">
        <w:trPr>
          <w:trHeight w:val="329"/>
        </w:trPr>
        <w:tc>
          <w:tcPr>
            <w:tcW w:w="3888" w:type="dxa"/>
          </w:tcPr>
          <w:p w14:paraId="5340EF7A" w14:textId="59FB1FB2" w:rsidR="00F153AF" w:rsidRPr="00684377" w:rsidRDefault="00F153AF" w:rsidP="00F153AF">
            <w:pPr>
              <w:spacing w:before="60" w:after="23" w:line="276" w:lineRule="auto"/>
              <w:ind w:right="-43"/>
              <w:rPr>
                <w:rFonts w:ascii="Arial" w:hAnsi="Arial" w:cstheme="minorBidi"/>
                <w:sz w:val="19"/>
                <w:szCs w:val="19"/>
                <w:cs/>
              </w:rPr>
            </w:pPr>
            <w:r w:rsidRPr="00684377">
              <w:rPr>
                <w:rFonts w:ascii="Arial" w:hAnsi="Arial" w:cs="Arial"/>
                <w:sz w:val="19"/>
                <w:szCs w:val="19"/>
              </w:rPr>
              <w:t>Investment in associate</w:t>
            </w:r>
            <w:r w:rsidR="006E2D93">
              <w:rPr>
                <w:rFonts w:ascii="Arial" w:hAnsi="Arial" w:cs="Arial"/>
                <w:sz w:val="19"/>
                <w:szCs w:val="19"/>
              </w:rPr>
              <w:t>s</w:t>
            </w:r>
          </w:p>
        </w:tc>
        <w:tc>
          <w:tcPr>
            <w:tcW w:w="1296" w:type="dxa"/>
            <w:vAlign w:val="bottom"/>
          </w:tcPr>
          <w:p w14:paraId="7D300617" w14:textId="7DD0DA47" w:rsidR="00F153AF" w:rsidRPr="00684377" w:rsidRDefault="00F153AF" w:rsidP="00F153AF">
            <w:pPr>
              <w:spacing w:before="60" w:after="23" w:line="276" w:lineRule="auto"/>
              <w:ind w:right="-26"/>
              <w:jc w:val="right"/>
              <w:rPr>
                <w:rFonts w:ascii="Arial" w:hAnsi="Arial" w:cs="Arial"/>
                <w:sz w:val="19"/>
                <w:szCs w:val="19"/>
              </w:rPr>
            </w:pPr>
            <w:r w:rsidRPr="00684377">
              <w:rPr>
                <w:rFonts w:ascii="Arial" w:hAnsi="Arial" w:cs="Arial"/>
                <w:sz w:val="19"/>
                <w:szCs w:val="19"/>
                <w:lang w:val="en-GB"/>
              </w:rPr>
              <w:t>13,596,342</w:t>
            </w:r>
          </w:p>
        </w:tc>
        <w:tc>
          <w:tcPr>
            <w:tcW w:w="1260" w:type="dxa"/>
            <w:vAlign w:val="bottom"/>
          </w:tcPr>
          <w:p w14:paraId="36669A57" w14:textId="543AEF5E" w:rsidR="00F153AF" w:rsidRPr="00684377" w:rsidRDefault="00F153AF" w:rsidP="00F153AF">
            <w:pPr>
              <w:spacing w:before="60" w:after="23" w:line="276" w:lineRule="auto"/>
              <w:ind w:right="-26"/>
              <w:jc w:val="right"/>
              <w:rPr>
                <w:rFonts w:ascii="Arial" w:hAnsi="Arial" w:cs="Arial"/>
                <w:sz w:val="19"/>
                <w:szCs w:val="19"/>
              </w:rPr>
            </w:pPr>
            <w:r w:rsidRPr="00684377">
              <w:rPr>
                <w:rFonts w:ascii="Arial" w:hAnsi="Arial" w:cs="Arial"/>
                <w:sz w:val="19"/>
                <w:szCs w:val="19"/>
              </w:rPr>
              <w:t>281,772</w:t>
            </w:r>
          </w:p>
        </w:tc>
        <w:tc>
          <w:tcPr>
            <w:tcW w:w="1328" w:type="dxa"/>
            <w:vAlign w:val="bottom"/>
          </w:tcPr>
          <w:p w14:paraId="193BCA5C" w14:textId="1799A36B" w:rsidR="00F153AF" w:rsidRPr="00684377" w:rsidRDefault="00F153AF" w:rsidP="00F153AF">
            <w:pPr>
              <w:spacing w:before="60" w:after="23" w:line="276" w:lineRule="auto"/>
              <w:ind w:right="-26"/>
              <w:jc w:val="right"/>
              <w:rPr>
                <w:rFonts w:ascii="Arial" w:hAnsi="Arial" w:cs="Arial"/>
                <w:sz w:val="19"/>
                <w:szCs w:val="19"/>
              </w:rPr>
            </w:pPr>
            <w:r w:rsidRPr="00684377">
              <w:rPr>
                <w:rFonts w:ascii="Arial" w:hAnsi="Arial" w:cs="Arial"/>
                <w:sz w:val="19"/>
                <w:szCs w:val="19"/>
                <w:lang w:val="en-GB"/>
              </w:rPr>
              <w:t>12,414,84</w:t>
            </w:r>
            <w:r w:rsidR="00613A1C" w:rsidRPr="00684377">
              <w:rPr>
                <w:rFonts w:ascii="Arial" w:hAnsi="Arial" w:cs="Arial"/>
                <w:sz w:val="19"/>
                <w:szCs w:val="19"/>
                <w:lang w:val="en-GB"/>
              </w:rPr>
              <w:t>6</w:t>
            </w:r>
          </w:p>
        </w:tc>
        <w:tc>
          <w:tcPr>
            <w:tcW w:w="1282" w:type="dxa"/>
            <w:vAlign w:val="bottom"/>
          </w:tcPr>
          <w:p w14:paraId="25CEDB3A" w14:textId="6905E628" w:rsidR="00F153AF" w:rsidRPr="00684377" w:rsidRDefault="00F153AF" w:rsidP="00F153AF">
            <w:pPr>
              <w:spacing w:before="60" w:after="23" w:line="276" w:lineRule="auto"/>
              <w:ind w:right="-26"/>
              <w:jc w:val="right"/>
              <w:rPr>
                <w:rFonts w:ascii="Arial" w:hAnsi="Arial" w:cs="Arial"/>
                <w:sz w:val="19"/>
                <w:szCs w:val="19"/>
              </w:rPr>
            </w:pPr>
            <w:r w:rsidRPr="00684377">
              <w:rPr>
                <w:rFonts w:ascii="Arial" w:hAnsi="Arial" w:cs="Arial"/>
                <w:sz w:val="19"/>
                <w:szCs w:val="19"/>
                <w:lang w:val="en-GB"/>
              </w:rPr>
              <w:t>683,33</w:t>
            </w:r>
            <w:r w:rsidR="00613A1C" w:rsidRPr="00684377">
              <w:rPr>
                <w:rFonts w:ascii="Arial" w:hAnsi="Arial" w:cs="Arial"/>
                <w:sz w:val="19"/>
                <w:szCs w:val="19"/>
                <w:lang w:val="en-GB"/>
              </w:rPr>
              <w:t>5</w:t>
            </w:r>
          </w:p>
        </w:tc>
      </w:tr>
      <w:tr w:rsidR="00F153AF" w:rsidRPr="00684377" w14:paraId="2C04EFA4" w14:textId="77777777" w:rsidTr="00254951">
        <w:trPr>
          <w:trHeight w:val="359"/>
        </w:trPr>
        <w:tc>
          <w:tcPr>
            <w:tcW w:w="3888" w:type="dxa"/>
          </w:tcPr>
          <w:p w14:paraId="572E40AC" w14:textId="77777777" w:rsidR="00F153AF" w:rsidRPr="00684377" w:rsidRDefault="00F153AF" w:rsidP="00F153AF">
            <w:pPr>
              <w:spacing w:before="60" w:after="23" w:line="276" w:lineRule="auto"/>
              <w:ind w:right="-36"/>
              <w:rPr>
                <w:rFonts w:ascii="Arial" w:hAnsi="Arial" w:cs="Arial"/>
                <w:sz w:val="19"/>
                <w:szCs w:val="19"/>
              </w:rPr>
            </w:pPr>
            <w:r w:rsidRPr="00684377">
              <w:rPr>
                <w:rFonts w:ascii="Arial" w:hAnsi="Arial" w:cs="Arial"/>
                <w:color w:val="000000" w:themeColor="text1"/>
                <w:sz w:val="19"/>
                <w:szCs w:val="19"/>
                <w:lang w:val="en-GB"/>
              </w:rPr>
              <w:t>Investment in joint ventures</w:t>
            </w:r>
          </w:p>
        </w:tc>
        <w:tc>
          <w:tcPr>
            <w:tcW w:w="1296" w:type="dxa"/>
            <w:vAlign w:val="bottom"/>
          </w:tcPr>
          <w:p w14:paraId="2473DC81" w14:textId="2352CEEE" w:rsidR="00F153AF" w:rsidRPr="00684377" w:rsidRDefault="00F153AF" w:rsidP="00F153AF">
            <w:pPr>
              <w:pBdr>
                <w:bottom w:val="single" w:sz="4" w:space="1" w:color="auto"/>
              </w:pBdr>
              <w:spacing w:before="60" w:after="23" w:line="276" w:lineRule="auto"/>
              <w:ind w:right="-26"/>
              <w:jc w:val="right"/>
              <w:rPr>
                <w:rFonts w:ascii="Arial" w:hAnsi="Arial" w:cs="Arial"/>
                <w:sz w:val="19"/>
                <w:szCs w:val="19"/>
              </w:rPr>
            </w:pPr>
            <w:r w:rsidRPr="00684377">
              <w:rPr>
                <w:rFonts w:ascii="Arial" w:hAnsi="Arial" w:cs="Arial"/>
                <w:sz w:val="19"/>
                <w:szCs w:val="19"/>
                <w:lang w:val="en-GB"/>
              </w:rPr>
              <w:t>49,379</w:t>
            </w:r>
          </w:p>
        </w:tc>
        <w:tc>
          <w:tcPr>
            <w:tcW w:w="1260" w:type="dxa"/>
            <w:vAlign w:val="bottom"/>
          </w:tcPr>
          <w:p w14:paraId="0BDF086C" w14:textId="440E79FC" w:rsidR="00F153AF" w:rsidRPr="00684377" w:rsidRDefault="00F153AF" w:rsidP="00F153AF">
            <w:pPr>
              <w:pBdr>
                <w:bottom w:val="single" w:sz="4" w:space="1" w:color="auto"/>
              </w:pBdr>
              <w:spacing w:before="60" w:after="23" w:line="276" w:lineRule="auto"/>
              <w:ind w:right="-26"/>
              <w:jc w:val="right"/>
              <w:rPr>
                <w:rFonts w:ascii="Arial" w:hAnsi="Arial" w:cs="Arial"/>
                <w:sz w:val="19"/>
                <w:szCs w:val="19"/>
              </w:rPr>
            </w:pPr>
            <w:r w:rsidRPr="00684377">
              <w:rPr>
                <w:rFonts w:ascii="Arial" w:hAnsi="Arial" w:cs="Arial"/>
                <w:sz w:val="19"/>
                <w:szCs w:val="19"/>
              </w:rPr>
              <w:t>27,459</w:t>
            </w:r>
          </w:p>
        </w:tc>
        <w:tc>
          <w:tcPr>
            <w:tcW w:w="1328" w:type="dxa"/>
            <w:vAlign w:val="bottom"/>
          </w:tcPr>
          <w:p w14:paraId="0652DC9F" w14:textId="4A36B155" w:rsidR="00F153AF" w:rsidRPr="00684377" w:rsidRDefault="00F153AF" w:rsidP="00F153AF">
            <w:pPr>
              <w:pBdr>
                <w:bottom w:val="single" w:sz="4" w:space="1" w:color="auto"/>
              </w:pBdr>
              <w:spacing w:before="60" w:after="23" w:line="276" w:lineRule="auto"/>
              <w:ind w:right="-26"/>
              <w:jc w:val="right"/>
              <w:rPr>
                <w:rFonts w:ascii="Arial" w:hAnsi="Arial" w:cs="Arial"/>
                <w:sz w:val="19"/>
                <w:szCs w:val="19"/>
              </w:rPr>
            </w:pPr>
            <w:r w:rsidRPr="00684377">
              <w:rPr>
                <w:rFonts w:ascii="Arial" w:hAnsi="Arial" w:cs="Arial"/>
                <w:sz w:val="19"/>
                <w:szCs w:val="19"/>
                <w:lang w:val="en-GB"/>
              </w:rPr>
              <w:t>3,068,34</w:t>
            </w:r>
            <w:r w:rsidR="00613A1C" w:rsidRPr="00684377">
              <w:rPr>
                <w:rFonts w:ascii="Arial" w:hAnsi="Arial" w:cs="Arial"/>
                <w:sz w:val="19"/>
                <w:szCs w:val="19"/>
                <w:lang w:val="en-GB"/>
              </w:rPr>
              <w:t>5</w:t>
            </w:r>
          </w:p>
        </w:tc>
        <w:tc>
          <w:tcPr>
            <w:tcW w:w="1282" w:type="dxa"/>
            <w:vAlign w:val="bottom"/>
          </w:tcPr>
          <w:p w14:paraId="33E67AE2" w14:textId="73E2E0B0" w:rsidR="00F153AF" w:rsidRPr="00684377" w:rsidRDefault="00F153AF" w:rsidP="00F153AF">
            <w:pPr>
              <w:pBdr>
                <w:bottom w:val="single" w:sz="4" w:space="1" w:color="auto"/>
              </w:pBdr>
              <w:spacing w:before="60" w:after="23" w:line="276" w:lineRule="auto"/>
              <w:ind w:right="-26"/>
              <w:jc w:val="right"/>
              <w:rPr>
                <w:rFonts w:ascii="Arial" w:hAnsi="Arial" w:cs="Arial"/>
                <w:sz w:val="19"/>
                <w:szCs w:val="19"/>
              </w:rPr>
            </w:pPr>
            <w:r w:rsidRPr="00684377">
              <w:rPr>
                <w:rFonts w:ascii="Arial" w:hAnsi="Arial" w:cs="Arial"/>
                <w:sz w:val="19"/>
                <w:szCs w:val="19"/>
              </w:rPr>
              <w:t>3,068,48</w:t>
            </w:r>
            <w:r w:rsidR="00613A1C" w:rsidRPr="00684377">
              <w:rPr>
                <w:rFonts w:ascii="Arial" w:hAnsi="Arial" w:cs="Arial"/>
                <w:sz w:val="19"/>
                <w:szCs w:val="19"/>
              </w:rPr>
              <w:t>7</w:t>
            </w:r>
          </w:p>
        </w:tc>
      </w:tr>
      <w:tr w:rsidR="00E54B58" w:rsidRPr="00684377" w14:paraId="05265A92" w14:textId="77777777" w:rsidTr="00254951">
        <w:trPr>
          <w:trHeight w:val="374"/>
        </w:trPr>
        <w:tc>
          <w:tcPr>
            <w:tcW w:w="3888" w:type="dxa"/>
          </w:tcPr>
          <w:p w14:paraId="546A419D" w14:textId="07C3511E" w:rsidR="00E54B58" w:rsidRPr="00684377" w:rsidRDefault="00E54B58" w:rsidP="00E54B58">
            <w:pPr>
              <w:spacing w:before="60" w:after="23" w:line="276" w:lineRule="auto"/>
              <w:ind w:left="144" w:right="-36" w:hanging="162"/>
              <w:rPr>
                <w:rFonts w:ascii="Arial" w:hAnsi="Arial" w:cs="Arial"/>
                <w:sz w:val="19"/>
                <w:szCs w:val="19"/>
                <w:cs/>
              </w:rPr>
            </w:pPr>
            <w:r w:rsidRPr="00684377">
              <w:rPr>
                <w:rFonts w:ascii="Arial" w:hAnsi="Arial" w:cs="Arial"/>
                <w:color w:val="000000" w:themeColor="text1"/>
                <w:sz w:val="19"/>
                <w:szCs w:val="19"/>
                <w:lang w:val="en-GB"/>
              </w:rPr>
              <w:t>Total</w:t>
            </w:r>
          </w:p>
        </w:tc>
        <w:tc>
          <w:tcPr>
            <w:tcW w:w="1296" w:type="dxa"/>
            <w:vAlign w:val="bottom"/>
          </w:tcPr>
          <w:p w14:paraId="0B64187A" w14:textId="3DAC81B1" w:rsidR="00E54B58" w:rsidRPr="00684377" w:rsidRDefault="00E54B58" w:rsidP="00E54B58">
            <w:pPr>
              <w:pBdr>
                <w:bottom w:val="single" w:sz="12" w:space="1" w:color="auto"/>
              </w:pBdr>
              <w:spacing w:before="60" w:after="23" w:line="276" w:lineRule="auto"/>
              <w:ind w:right="-26"/>
              <w:jc w:val="right"/>
              <w:rPr>
                <w:rFonts w:ascii="Arial" w:hAnsi="Arial" w:cs="Arial"/>
                <w:sz w:val="19"/>
                <w:szCs w:val="19"/>
              </w:rPr>
            </w:pPr>
            <w:r w:rsidRPr="00684377">
              <w:rPr>
                <w:rFonts w:ascii="Arial" w:hAnsi="Arial" w:cs="Arial"/>
                <w:sz w:val="19"/>
                <w:szCs w:val="19"/>
                <w:lang w:val="en-GB"/>
              </w:rPr>
              <w:t>13,645,721</w:t>
            </w:r>
          </w:p>
        </w:tc>
        <w:tc>
          <w:tcPr>
            <w:tcW w:w="1260" w:type="dxa"/>
            <w:vAlign w:val="bottom"/>
          </w:tcPr>
          <w:p w14:paraId="1A0BBE24" w14:textId="5FC18EB0" w:rsidR="00E54B58" w:rsidRPr="00684377" w:rsidRDefault="00E54B58" w:rsidP="00E54B58">
            <w:pPr>
              <w:pBdr>
                <w:bottom w:val="single" w:sz="12" w:space="1" w:color="auto"/>
              </w:pBdr>
              <w:spacing w:before="60" w:after="23" w:line="276" w:lineRule="auto"/>
              <w:ind w:right="-26"/>
              <w:jc w:val="right"/>
              <w:rPr>
                <w:rFonts w:ascii="Arial" w:hAnsi="Arial" w:cs="Arial"/>
                <w:sz w:val="19"/>
                <w:szCs w:val="19"/>
              </w:rPr>
            </w:pPr>
            <w:r w:rsidRPr="00684377">
              <w:rPr>
                <w:rFonts w:ascii="Arial" w:hAnsi="Arial" w:cs="Arial"/>
                <w:sz w:val="19"/>
                <w:szCs w:val="19"/>
              </w:rPr>
              <w:t>309,231</w:t>
            </w:r>
          </w:p>
        </w:tc>
        <w:tc>
          <w:tcPr>
            <w:tcW w:w="1328" w:type="dxa"/>
            <w:vAlign w:val="bottom"/>
          </w:tcPr>
          <w:p w14:paraId="4F8A18EF" w14:textId="0D330B08" w:rsidR="00E54B58" w:rsidRPr="00684377" w:rsidRDefault="00E54B58" w:rsidP="00E54B58">
            <w:pPr>
              <w:pBdr>
                <w:bottom w:val="single" w:sz="12" w:space="1" w:color="auto"/>
              </w:pBdr>
              <w:spacing w:before="60" w:after="23" w:line="276" w:lineRule="auto"/>
              <w:ind w:right="-26"/>
              <w:jc w:val="right"/>
              <w:rPr>
                <w:rFonts w:ascii="Arial" w:hAnsi="Arial" w:cs="Arial"/>
                <w:sz w:val="19"/>
                <w:szCs w:val="19"/>
              </w:rPr>
            </w:pPr>
            <w:r w:rsidRPr="00684377">
              <w:rPr>
                <w:rFonts w:ascii="Arial" w:hAnsi="Arial" w:cs="Arial"/>
                <w:sz w:val="19"/>
                <w:szCs w:val="19"/>
              </w:rPr>
              <w:t>19,007,310</w:t>
            </w:r>
          </w:p>
        </w:tc>
        <w:tc>
          <w:tcPr>
            <w:tcW w:w="1282" w:type="dxa"/>
            <w:vAlign w:val="bottom"/>
          </w:tcPr>
          <w:p w14:paraId="7FEB68F4" w14:textId="4ABEF7EB" w:rsidR="00E54B58" w:rsidRPr="00684377" w:rsidRDefault="00E54B58" w:rsidP="00E54B58">
            <w:pPr>
              <w:pBdr>
                <w:bottom w:val="single" w:sz="12" w:space="1" w:color="auto"/>
              </w:pBdr>
              <w:spacing w:before="60" w:after="23" w:line="276" w:lineRule="auto"/>
              <w:ind w:right="-26"/>
              <w:jc w:val="right"/>
              <w:rPr>
                <w:rFonts w:ascii="Arial" w:hAnsi="Arial" w:cs="Arial"/>
                <w:sz w:val="19"/>
                <w:szCs w:val="19"/>
              </w:rPr>
            </w:pPr>
            <w:r w:rsidRPr="00684377">
              <w:rPr>
                <w:rFonts w:ascii="Arial" w:hAnsi="Arial" w:cs="Arial"/>
                <w:sz w:val="19"/>
                <w:szCs w:val="19"/>
              </w:rPr>
              <w:t>13,046,222</w:t>
            </w:r>
          </w:p>
        </w:tc>
      </w:tr>
    </w:tbl>
    <w:p w14:paraId="7D142498" w14:textId="77777777" w:rsidR="002E16EB" w:rsidRPr="00684377" w:rsidRDefault="002E16EB" w:rsidP="00311884">
      <w:pPr>
        <w:pStyle w:val="BlockText"/>
        <w:spacing w:before="0" w:after="0" w:line="360" w:lineRule="auto"/>
        <w:ind w:left="426" w:right="0" w:firstLine="0"/>
        <w:jc w:val="thaiDistribute"/>
        <w:rPr>
          <w:rFonts w:ascii="Arial" w:hAnsi="Arial" w:cs="Arial"/>
          <w:sz w:val="19"/>
          <w:szCs w:val="19"/>
        </w:rPr>
      </w:pPr>
    </w:p>
    <w:p w14:paraId="338E8FF0" w14:textId="1D9ECB79" w:rsidR="00755A73" w:rsidRPr="00684377" w:rsidRDefault="00755A73" w:rsidP="00311884">
      <w:pPr>
        <w:pStyle w:val="BlockText"/>
        <w:spacing w:before="0" w:after="0" w:line="360" w:lineRule="auto"/>
        <w:ind w:left="426" w:right="0" w:firstLine="0"/>
        <w:jc w:val="thaiDistribute"/>
        <w:rPr>
          <w:rFonts w:ascii="Arial" w:hAnsi="Arial" w:cs="Arial"/>
          <w:sz w:val="19"/>
          <w:szCs w:val="19"/>
          <w:lang w:val="en-GB"/>
        </w:rPr>
      </w:pPr>
      <w:r w:rsidRPr="00684377">
        <w:rPr>
          <w:rFonts w:ascii="Arial" w:hAnsi="Arial" w:cs="Arial"/>
          <w:sz w:val="19"/>
          <w:szCs w:val="19"/>
        </w:rPr>
        <w:t>The</w:t>
      </w:r>
      <w:r w:rsidRPr="00684377">
        <w:rPr>
          <w:rFonts w:ascii="Arial" w:hAnsi="Arial" w:cs="Browallia New" w:hint="cs"/>
          <w:sz w:val="19"/>
          <w:szCs w:val="24"/>
          <w:cs/>
        </w:rPr>
        <w:t xml:space="preserve"> </w:t>
      </w:r>
      <w:r w:rsidRPr="00684377">
        <w:rPr>
          <w:rFonts w:ascii="Arial" w:hAnsi="Arial" w:cs="Browallia New"/>
          <w:sz w:val="19"/>
          <w:szCs w:val="24"/>
        </w:rPr>
        <w:t>Group</w:t>
      </w:r>
      <w:r w:rsidRPr="00684377">
        <w:rPr>
          <w:rFonts w:ascii="Arial" w:hAnsi="Arial" w:cs="Arial"/>
          <w:sz w:val="19"/>
          <w:szCs w:val="19"/>
        </w:rPr>
        <w:t xml:space="preserve"> regularly assesses the values of investments in subsidiaries, associate</w:t>
      </w:r>
      <w:r w:rsidRPr="00684377">
        <w:rPr>
          <w:rFonts w:ascii="Arial" w:hAnsi="Arial" w:cs="Browallia New"/>
          <w:sz w:val="19"/>
          <w:szCs w:val="24"/>
        </w:rPr>
        <w:t xml:space="preserve">s, </w:t>
      </w:r>
      <w:r w:rsidRPr="00684377">
        <w:rPr>
          <w:rFonts w:ascii="Arial" w:hAnsi="Arial" w:cs="Arial"/>
          <w:sz w:val="19"/>
          <w:szCs w:val="19"/>
        </w:rPr>
        <w:t>and joint ventures</w:t>
      </w:r>
      <w:r w:rsidRPr="00684377">
        <w:rPr>
          <w:rFonts w:ascii="Arial" w:hAnsi="Arial" w:cs="Arial"/>
          <w:sz w:val="19"/>
          <w:szCs w:val="19"/>
          <w:cs/>
        </w:rPr>
        <w:t>.</w:t>
      </w:r>
      <w:r w:rsidR="009B0D9E" w:rsidRPr="00684377">
        <w:rPr>
          <w:rFonts w:ascii="Arial" w:hAnsi="Arial" w:cs="Arial"/>
          <w:sz w:val="19"/>
          <w:szCs w:val="19"/>
        </w:rPr>
        <w:t xml:space="preserve"> </w:t>
      </w:r>
      <w:r w:rsidRPr="00684377">
        <w:rPr>
          <w:rFonts w:ascii="Arial" w:hAnsi="Arial" w:cs="Arial"/>
          <w:sz w:val="19"/>
          <w:szCs w:val="19"/>
        </w:rPr>
        <w:t xml:space="preserve">An allowance for impairment is promptly </w:t>
      </w:r>
      <w:r w:rsidRPr="00684377">
        <w:rPr>
          <w:rFonts w:ascii="Arial" w:hAnsi="Arial" w:cs="Arial"/>
          <w:sz w:val="19"/>
          <w:szCs w:val="19"/>
          <w:lang w:val="en-GB"/>
        </w:rPr>
        <w:t xml:space="preserve">taken up when there is a reliable indication that the </w:t>
      </w:r>
      <w:proofErr w:type="gramStart"/>
      <w:r w:rsidRPr="00684377">
        <w:rPr>
          <w:rFonts w:ascii="Arial" w:hAnsi="Arial" w:cs="Arial"/>
          <w:sz w:val="19"/>
          <w:szCs w:val="19"/>
          <w:lang w:val="en-GB"/>
        </w:rPr>
        <w:t>decline</w:t>
      </w:r>
      <w:proofErr w:type="gramEnd"/>
      <w:r w:rsidRPr="00684377">
        <w:rPr>
          <w:rFonts w:ascii="Arial" w:hAnsi="Arial" w:cs="Arial"/>
          <w:sz w:val="19"/>
          <w:szCs w:val="19"/>
          <w:lang w:val="en-GB"/>
        </w:rPr>
        <w:t xml:space="preserve"> value can be determined</w:t>
      </w:r>
      <w:r w:rsidRPr="00684377">
        <w:rPr>
          <w:rFonts w:ascii="Arial" w:hAnsi="Arial" w:cs="Arial"/>
          <w:sz w:val="19"/>
          <w:szCs w:val="19"/>
          <w:cs/>
          <w:lang w:val="en-GB"/>
        </w:rPr>
        <w:t>.</w:t>
      </w:r>
    </w:p>
    <w:p w14:paraId="5D954D87" w14:textId="77777777" w:rsidR="00EB6AB7" w:rsidRPr="00684377" w:rsidRDefault="00EB6AB7" w:rsidP="00311884">
      <w:pPr>
        <w:pStyle w:val="BlockText"/>
        <w:spacing w:before="0" w:after="0" w:line="360" w:lineRule="auto"/>
        <w:ind w:left="426" w:right="0" w:firstLine="0"/>
        <w:jc w:val="thaiDistribute"/>
        <w:rPr>
          <w:rFonts w:ascii="Arial" w:hAnsi="Arial" w:cs="Arial"/>
          <w:sz w:val="14"/>
          <w:szCs w:val="14"/>
          <w:lang w:val="en-GB"/>
        </w:rPr>
      </w:pPr>
    </w:p>
    <w:p w14:paraId="337A2746" w14:textId="2281581F" w:rsidR="0000179D" w:rsidRPr="00684377" w:rsidRDefault="00192F7B" w:rsidP="00311884">
      <w:pPr>
        <w:pStyle w:val="ListParagraph"/>
        <w:numPr>
          <w:ilvl w:val="1"/>
          <w:numId w:val="1"/>
        </w:numPr>
        <w:tabs>
          <w:tab w:val="clear" w:pos="928"/>
          <w:tab w:val="num" w:pos="1863"/>
        </w:tabs>
        <w:spacing w:line="360" w:lineRule="auto"/>
        <w:ind w:left="918" w:right="-43" w:hanging="486"/>
        <w:jc w:val="thaiDistribute"/>
        <w:rPr>
          <w:rFonts w:ascii="Arial" w:hAnsi="Arial" w:cs="Arial"/>
          <w:sz w:val="19"/>
          <w:szCs w:val="19"/>
        </w:rPr>
      </w:pPr>
      <w:r w:rsidRPr="00684377">
        <w:rPr>
          <w:rFonts w:ascii="Arial" w:hAnsi="Arial" w:cs="Arial"/>
          <w:sz w:val="19"/>
          <w:szCs w:val="19"/>
        </w:rPr>
        <w:t>Investment in subsidiaries</w:t>
      </w:r>
    </w:p>
    <w:p w14:paraId="1B112506" w14:textId="77777777" w:rsidR="00AC7F78" w:rsidRPr="00684377" w:rsidRDefault="00AC7F78" w:rsidP="00311884">
      <w:pPr>
        <w:tabs>
          <w:tab w:val="left" w:pos="2160"/>
        </w:tabs>
        <w:spacing w:line="360" w:lineRule="auto"/>
        <w:ind w:left="851" w:right="-1" w:firstLine="49"/>
        <w:jc w:val="thaiDistribute"/>
        <w:rPr>
          <w:rFonts w:ascii="Arial" w:hAnsi="Arial" w:cs="Arial"/>
          <w:sz w:val="12"/>
          <w:szCs w:val="12"/>
        </w:rPr>
      </w:pPr>
    </w:p>
    <w:p w14:paraId="337A276B" w14:textId="4669227A" w:rsidR="00192F7B" w:rsidRPr="00684377" w:rsidRDefault="00192F7B" w:rsidP="00311884">
      <w:pPr>
        <w:tabs>
          <w:tab w:val="left" w:pos="2160"/>
        </w:tabs>
        <w:spacing w:line="360" w:lineRule="auto"/>
        <w:ind w:left="851" w:right="-1" w:firstLine="76"/>
        <w:jc w:val="thaiDistribute"/>
        <w:rPr>
          <w:rFonts w:ascii="Arial" w:hAnsi="Arial" w:cs="Arial"/>
          <w:sz w:val="19"/>
          <w:szCs w:val="19"/>
        </w:rPr>
      </w:pPr>
      <w:r w:rsidRPr="00684377">
        <w:rPr>
          <w:rFonts w:ascii="Arial" w:hAnsi="Arial" w:cs="Arial"/>
          <w:sz w:val="19"/>
          <w:szCs w:val="19"/>
        </w:rPr>
        <w:t>Investment i</w:t>
      </w:r>
      <w:r w:rsidR="003D329E" w:rsidRPr="00684377">
        <w:rPr>
          <w:rFonts w:ascii="Arial" w:hAnsi="Arial" w:cs="Arial"/>
          <w:sz w:val="19"/>
          <w:szCs w:val="19"/>
        </w:rPr>
        <w:t>n subsidiaries</w:t>
      </w:r>
      <w:r w:rsidRPr="00684377">
        <w:rPr>
          <w:rFonts w:ascii="Arial" w:hAnsi="Arial" w:cs="Arial"/>
          <w:sz w:val="19"/>
          <w:szCs w:val="19"/>
        </w:rPr>
        <w:t xml:space="preserve"> 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002F7833" w:rsidRPr="00684377">
        <w:rPr>
          <w:rFonts w:ascii="Arial" w:hAnsi="Arial" w:cs="Arial"/>
          <w:sz w:val="19"/>
          <w:szCs w:val="19"/>
        </w:rPr>
        <w:t xml:space="preserve">31 December </w:t>
      </w:r>
      <w:r w:rsidRPr="00684377">
        <w:rPr>
          <w:rFonts w:ascii="Arial" w:hAnsi="Arial" w:cs="Arial"/>
          <w:sz w:val="19"/>
          <w:szCs w:val="19"/>
        </w:rPr>
        <w:t>20</w:t>
      </w:r>
      <w:r w:rsidR="00B426D5" w:rsidRPr="00684377">
        <w:rPr>
          <w:rFonts w:ascii="Arial" w:hAnsi="Arial" w:cs="Arial"/>
          <w:sz w:val="19"/>
          <w:szCs w:val="19"/>
        </w:rPr>
        <w:t>2</w:t>
      </w:r>
      <w:r w:rsidR="00254951" w:rsidRPr="00684377">
        <w:rPr>
          <w:rFonts w:ascii="Arial" w:hAnsi="Arial" w:cs="Arial"/>
          <w:sz w:val="19"/>
          <w:szCs w:val="19"/>
        </w:rPr>
        <w:t>5</w:t>
      </w:r>
      <w:r w:rsidRPr="00684377">
        <w:rPr>
          <w:rFonts w:ascii="Arial" w:hAnsi="Arial" w:cs="Arial"/>
          <w:sz w:val="19"/>
          <w:szCs w:val="19"/>
        </w:rPr>
        <w:t xml:space="preserve"> and 20</w:t>
      </w:r>
      <w:r w:rsidR="00C609F0" w:rsidRPr="00684377">
        <w:rPr>
          <w:rFonts w:ascii="Arial" w:hAnsi="Arial" w:cs="Arial"/>
          <w:sz w:val="19"/>
          <w:szCs w:val="19"/>
        </w:rPr>
        <w:t>2</w:t>
      </w:r>
      <w:r w:rsidR="00254951" w:rsidRPr="00684377">
        <w:rPr>
          <w:rFonts w:ascii="Arial" w:hAnsi="Arial" w:cs="Arial"/>
          <w:sz w:val="19"/>
          <w:szCs w:val="19"/>
        </w:rPr>
        <w:t>4</w:t>
      </w:r>
      <w:r w:rsidRPr="00684377">
        <w:rPr>
          <w:rFonts w:ascii="Arial" w:hAnsi="Arial" w:cs="Arial"/>
          <w:sz w:val="19"/>
          <w:szCs w:val="19"/>
        </w:rPr>
        <w:t xml:space="preserve"> comprise investments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9767CD" w:rsidRPr="00684377">
        <w:rPr>
          <w:rFonts w:ascii="Arial" w:hAnsi="Arial" w:cs="Arial"/>
          <w:sz w:val="19"/>
          <w:szCs w:val="19"/>
        </w:rPr>
        <w:t xml:space="preserve"> </w:t>
      </w:r>
      <w:r w:rsidRPr="00684377">
        <w:rPr>
          <w:rFonts w:ascii="Arial" w:hAnsi="Arial" w:cs="Arial"/>
          <w:sz w:val="19"/>
          <w:szCs w:val="19"/>
          <w:cs/>
        </w:rPr>
        <w:t>:</w:t>
      </w:r>
      <w:proofErr w:type="gramEnd"/>
    </w:p>
    <w:p w14:paraId="7733A6DA" w14:textId="77777777" w:rsidR="00ED61E7" w:rsidRPr="00684377" w:rsidRDefault="00ED61E7" w:rsidP="00311884">
      <w:pPr>
        <w:tabs>
          <w:tab w:val="left" w:pos="2160"/>
        </w:tabs>
        <w:ind w:right="-90"/>
        <w:jc w:val="thaiDistribute"/>
        <w:rPr>
          <w:rFonts w:ascii="Arial" w:hAnsi="Arial" w:cs="Arial"/>
          <w:sz w:val="12"/>
          <w:szCs w:val="12"/>
        </w:rPr>
      </w:pPr>
    </w:p>
    <w:tbl>
      <w:tblPr>
        <w:tblW w:w="9109" w:type="dxa"/>
        <w:tblInd w:w="851" w:type="dxa"/>
        <w:tblLayout w:type="fixed"/>
        <w:tblLook w:val="0000" w:firstRow="0" w:lastRow="0" w:firstColumn="0" w:lastColumn="0" w:noHBand="0" w:noVBand="0"/>
      </w:tblPr>
      <w:tblGrid>
        <w:gridCol w:w="2409"/>
        <w:gridCol w:w="2591"/>
        <w:gridCol w:w="1094"/>
        <w:gridCol w:w="656"/>
        <w:gridCol w:w="658"/>
        <w:gridCol w:w="855"/>
        <w:gridCol w:w="6"/>
        <w:gridCol w:w="834"/>
        <w:gridCol w:w="6"/>
      </w:tblGrid>
      <w:tr w:rsidR="005A6F56" w:rsidRPr="00684377" w14:paraId="54CA24C3" w14:textId="77777777" w:rsidTr="006A610C">
        <w:trPr>
          <w:cantSplit/>
          <w:tblHeader/>
        </w:trPr>
        <w:tc>
          <w:tcPr>
            <w:tcW w:w="2409" w:type="dxa"/>
          </w:tcPr>
          <w:p w14:paraId="7CDDB6C8" w14:textId="77777777" w:rsidR="005A6F56" w:rsidRPr="00684377" w:rsidRDefault="005A6F56" w:rsidP="00311884">
            <w:pPr>
              <w:spacing w:before="60" w:after="23" w:line="276" w:lineRule="auto"/>
              <w:ind w:right="-36" w:hanging="90"/>
              <w:rPr>
                <w:rFonts w:ascii="Arial" w:hAnsi="Arial" w:cs="Arial"/>
                <w:sz w:val="13"/>
                <w:szCs w:val="13"/>
              </w:rPr>
            </w:pPr>
          </w:p>
        </w:tc>
        <w:tc>
          <w:tcPr>
            <w:tcW w:w="2591" w:type="dxa"/>
          </w:tcPr>
          <w:p w14:paraId="60BA00FA" w14:textId="77777777" w:rsidR="005A6F56" w:rsidRPr="00684377" w:rsidRDefault="005A6F56" w:rsidP="00311884">
            <w:pPr>
              <w:spacing w:before="60" w:after="23" w:line="276" w:lineRule="auto"/>
              <w:ind w:right="-36" w:hanging="90"/>
              <w:jc w:val="center"/>
              <w:rPr>
                <w:rFonts w:ascii="Arial" w:hAnsi="Arial" w:cs="Arial"/>
                <w:sz w:val="13"/>
                <w:szCs w:val="13"/>
              </w:rPr>
            </w:pPr>
          </w:p>
        </w:tc>
        <w:tc>
          <w:tcPr>
            <w:tcW w:w="1094" w:type="dxa"/>
          </w:tcPr>
          <w:p w14:paraId="5AC46D6E" w14:textId="77777777" w:rsidR="005A6F56" w:rsidRPr="00684377" w:rsidRDefault="005A6F56" w:rsidP="00311884">
            <w:pPr>
              <w:spacing w:before="60" w:after="23" w:line="276" w:lineRule="auto"/>
              <w:ind w:right="-36"/>
              <w:jc w:val="center"/>
              <w:rPr>
                <w:rFonts w:ascii="Arial" w:hAnsi="Arial" w:cs="Arial"/>
                <w:sz w:val="13"/>
                <w:szCs w:val="13"/>
              </w:rPr>
            </w:pPr>
          </w:p>
        </w:tc>
        <w:tc>
          <w:tcPr>
            <w:tcW w:w="1314" w:type="dxa"/>
            <w:gridSpan w:val="2"/>
          </w:tcPr>
          <w:p w14:paraId="3CA70368" w14:textId="77777777" w:rsidR="005A6F56" w:rsidRPr="00684377" w:rsidRDefault="005A6F56" w:rsidP="00311884">
            <w:pPr>
              <w:spacing w:before="60" w:after="23" w:line="276" w:lineRule="auto"/>
              <w:ind w:right="-36"/>
              <w:jc w:val="center"/>
              <w:rPr>
                <w:rFonts w:ascii="Arial" w:hAnsi="Arial" w:cs="Arial"/>
                <w:sz w:val="13"/>
                <w:szCs w:val="13"/>
              </w:rPr>
            </w:pPr>
          </w:p>
        </w:tc>
        <w:tc>
          <w:tcPr>
            <w:tcW w:w="1701" w:type="dxa"/>
            <w:gridSpan w:val="4"/>
          </w:tcPr>
          <w:p w14:paraId="6E3A7C94" w14:textId="77777777" w:rsidR="005A6F56" w:rsidRPr="00684377" w:rsidRDefault="005A6F56" w:rsidP="00311884">
            <w:pPr>
              <w:tabs>
                <w:tab w:val="left" w:pos="851"/>
                <w:tab w:val="left" w:pos="2160"/>
              </w:tabs>
              <w:spacing w:before="60" w:after="23" w:line="276" w:lineRule="auto"/>
              <w:ind w:right="-19"/>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 xml:space="preserve">Unit </w:t>
            </w:r>
            <w:r w:rsidRPr="00684377">
              <w:rPr>
                <w:rFonts w:ascii="Arial" w:hAnsi="Arial" w:cs="Arial"/>
                <w:sz w:val="13"/>
                <w:szCs w:val="13"/>
                <w:cs/>
              </w:rPr>
              <w:t xml:space="preserve">: </w:t>
            </w:r>
            <w:r w:rsidRPr="00684377">
              <w:rPr>
                <w:rFonts w:ascii="Arial" w:hAnsi="Arial" w:cs="Arial"/>
                <w:sz w:val="13"/>
                <w:szCs w:val="13"/>
              </w:rPr>
              <w:t>Thousand Baht</w:t>
            </w:r>
            <w:r w:rsidRPr="00684377">
              <w:rPr>
                <w:rFonts w:ascii="Arial" w:hAnsi="Arial" w:cs="Arial"/>
                <w:sz w:val="13"/>
                <w:szCs w:val="13"/>
                <w:cs/>
              </w:rPr>
              <w:t>)</w:t>
            </w:r>
          </w:p>
        </w:tc>
      </w:tr>
      <w:tr w:rsidR="005A6F56" w:rsidRPr="00684377" w14:paraId="7093C5C0" w14:textId="77777777" w:rsidTr="006A610C">
        <w:trPr>
          <w:cantSplit/>
          <w:tblHeader/>
        </w:trPr>
        <w:tc>
          <w:tcPr>
            <w:tcW w:w="2409" w:type="dxa"/>
          </w:tcPr>
          <w:p w14:paraId="69F1355D" w14:textId="77777777" w:rsidR="005A6F56" w:rsidRPr="00684377" w:rsidRDefault="005A6F56" w:rsidP="00311884">
            <w:pPr>
              <w:spacing w:before="60" w:after="23" w:line="276" w:lineRule="auto"/>
              <w:ind w:right="-36" w:hanging="90"/>
              <w:rPr>
                <w:rFonts w:ascii="Arial" w:hAnsi="Arial" w:cs="Arial"/>
                <w:sz w:val="13"/>
                <w:szCs w:val="13"/>
              </w:rPr>
            </w:pPr>
          </w:p>
        </w:tc>
        <w:tc>
          <w:tcPr>
            <w:tcW w:w="2591" w:type="dxa"/>
          </w:tcPr>
          <w:p w14:paraId="65991988" w14:textId="77777777" w:rsidR="005A6F56" w:rsidRPr="00684377" w:rsidRDefault="005A6F56" w:rsidP="00311884">
            <w:pPr>
              <w:spacing w:before="60" w:after="23" w:line="276" w:lineRule="auto"/>
              <w:ind w:right="-36" w:hanging="90"/>
              <w:jc w:val="center"/>
              <w:rPr>
                <w:rFonts w:ascii="Arial" w:hAnsi="Arial" w:cs="Arial"/>
                <w:sz w:val="13"/>
                <w:szCs w:val="13"/>
              </w:rPr>
            </w:pPr>
          </w:p>
        </w:tc>
        <w:tc>
          <w:tcPr>
            <w:tcW w:w="1094" w:type="dxa"/>
          </w:tcPr>
          <w:p w14:paraId="3D757410" w14:textId="77777777" w:rsidR="005A6F56" w:rsidRPr="00684377" w:rsidRDefault="005A6F56" w:rsidP="00311884">
            <w:pPr>
              <w:spacing w:before="60" w:after="23" w:line="276" w:lineRule="auto"/>
              <w:ind w:right="-36"/>
              <w:jc w:val="center"/>
              <w:rPr>
                <w:rFonts w:ascii="Arial" w:hAnsi="Arial" w:cs="Arial"/>
                <w:sz w:val="13"/>
                <w:szCs w:val="13"/>
              </w:rPr>
            </w:pPr>
          </w:p>
        </w:tc>
        <w:tc>
          <w:tcPr>
            <w:tcW w:w="1314" w:type="dxa"/>
            <w:gridSpan w:val="2"/>
          </w:tcPr>
          <w:p w14:paraId="5DF254BD" w14:textId="77777777" w:rsidR="005A6F56" w:rsidRPr="00684377" w:rsidRDefault="005A6F56" w:rsidP="00311884">
            <w:pPr>
              <w:spacing w:before="60" w:after="23" w:line="276" w:lineRule="auto"/>
              <w:ind w:right="-36"/>
              <w:jc w:val="center"/>
              <w:rPr>
                <w:rFonts w:ascii="Arial" w:hAnsi="Arial" w:cs="Arial"/>
                <w:sz w:val="13"/>
                <w:szCs w:val="13"/>
              </w:rPr>
            </w:pPr>
            <w:r w:rsidRPr="00684377">
              <w:rPr>
                <w:rFonts w:ascii="Arial" w:hAnsi="Arial" w:cs="Arial"/>
                <w:sz w:val="13"/>
                <w:szCs w:val="13"/>
              </w:rPr>
              <w:t>Percentage</w:t>
            </w:r>
          </w:p>
        </w:tc>
        <w:tc>
          <w:tcPr>
            <w:tcW w:w="1701" w:type="dxa"/>
            <w:gridSpan w:val="4"/>
          </w:tcPr>
          <w:p w14:paraId="34A9C914" w14:textId="77777777" w:rsidR="005A6F56" w:rsidRPr="00684377" w:rsidRDefault="005A6F56" w:rsidP="008253B2">
            <w:pPr>
              <w:pBdr>
                <w:bottom w:val="single" w:sz="4" w:space="1" w:color="auto"/>
              </w:pBdr>
              <w:tabs>
                <w:tab w:val="left" w:pos="851"/>
                <w:tab w:val="left" w:pos="2160"/>
              </w:tabs>
              <w:spacing w:before="60" w:after="23" w:line="276" w:lineRule="auto"/>
              <w:ind w:right="-19"/>
              <w:jc w:val="center"/>
              <w:rPr>
                <w:rFonts w:ascii="Arial" w:hAnsi="Arial" w:cs="Arial"/>
                <w:sz w:val="13"/>
                <w:szCs w:val="13"/>
              </w:rPr>
            </w:pPr>
            <w:r w:rsidRPr="00684377">
              <w:rPr>
                <w:rFonts w:ascii="Arial" w:hAnsi="Arial" w:cs="Arial"/>
                <w:sz w:val="13"/>
                <w:szCs w:val="13"/>
              </w:rPr>
              <w:t>Separate F</w:t>
            </w:r>
            <w:r w:rsidRPr="00684377">
              <w:rPr>
                <w:rFonts w:ascii="Arial" w:hAnsi="Arial" w:cs="Arial"/>
                <w:sz w:val="13"/>
                <w:szCs w:val="13"/>
                <w:cs/>
              </w:rPr>
              <w:t>/</w:t>
            </w:r>
            <w:r w:rsidRPr="00684377">
              <w:rPr>
                <w:rFonts w:ascii="Arial" w:hAnsi="Arial" w:cs="Arial"/>
                <w:sz w:val="13"/>
                <w:szCs w:val="13"/>
              </w:rPr>
              <w:t>S</w:t>
            </w:r>
          </w:p>
        </w:tc>
      </w:tr>
      <w:tr w:rsidR="005A6F56" w:rsidRPr="00684377" w14:paraId="7F55DE40" w14:textId="77777777" w:rsidTr="006A610C">
        <w:trPr>
          <w:cantSplit/>
          <w:tblHeader/>
        </w:trPr>
        <w:tc>
          <w:tcPr>
            <w:tcW w:w="2409" w:type="dxa"/>
          </w:tcPr>
          <w:p w14:paraId="70164D82" w14:textId="77777777" w:rsidR="005A6F56" w:rsidRPr="00684377" w:rsidRDefault="005A6F56" w:rsidP="00311884">
            <w:pPr>
              <w:spacing w:before="60" w:after="23" w:line="276" w:lineRule="auto"/>
              <w:ind w:right="-36" w:hanging="90"/>
              <w:rPr>
                <w:rFonts w:ascii="Arial" w:hAnsi="Arial" w:cs="Arial"/>
                <w:sz w:val="13"/>
                <w:szCs w:val="13"/>
              </w:rPr>
            </w:pPr>
          </w:p>
        </w:tc>
        <w:tc>
          <w:tcPr>
            <w:tcW w:w="2591" w:type="dxa"/>
          </w:tcPr>
          <w:p w14:paraId="22A870AF" w14:textId="77777777" w:rsidR="005A6F56" w:rsidRPr="00684377" w:rsidRDefault="005A6F56" w:rsidP="00311884">
            <w:pPr>
              <w:spacing w:before="60" w:after="23" w:line="276" w:lineRule="auto"/>
              <w:ind w:right="-36" w:hanging="90"/>
              <w:jc w:val="center"/>
              <w:rPr>
                <w:rFonts w:ascii="Arial" w:hAnsi="Arial" w:cs="Arial"/>
                <w:sz w:val="13"/>
                <w:szCs w:val="13"/>
              </w:rPr>
            </w:pPr>
          </w:p>
        </w:tc>
        <w:tc>
          <w:tcPr>
            <w:tcW w:w="1094" w:type="dxa"/>
          </w:tcPr>
          <w:p w14:paraId="32F7B82D" w14:textId="04230849" w:rsidR="005A6F56" w:rsidRPr="00684377" w:rsidRDefault="005A6F56" w:rsidP="00311884">
            <w:pPr>
              <w:spacing w:before="60" w:after="23" w:line="276" w:lineRule="auto"/>
              <w:ind w:right="-36"/>
              <w:jc w:val="center"/>
              <w:rPr>
                <w:rFonts w:ascii="Arial" w:hAnsi="Arial" w:cs="Arial"/>
                <w:sz w:val="13"/>
                <w:szCs w:val="13"/>
              </w:rPr>
            </w:pPr>
          </w:p>
        </w:tc>
        <w:tc>
          <w:tcPr>
            <w:tcW w:w="1314" w:type="dxa"/>
            <w:gridSpan w:val="2"/>
          </w:tcPr>
          <w:p w14:paraId="64615E94" w14:textId="77777777" w:rsidR="005A6F56" w:rsidRPr="00684377" w:rsidRDefault="005A6F56" w:rsidP="008253B2">
            <w:pPr>
              <w:pBdr>
                <w:bottom w:val="single" w:sz="4" w:space="1" w:color="auto"/>
              </w:pBdr>
              <w:spacing w:before="60" w:after="23" w:line="276" w:lineRule="auto"/>
              <w:ind w:right="-36"/>
              <w:jc w:val="center"/>
              <w:rPr>
                <w:rFonts w:ascii="Arial" w:hAnsi="Arial" w:cs="Arial"/>
                <w:sz w:val="13"/>
                <w:szCs w:val="13"/>
              </w:rPr>
            </w:pPr>
            <w:r w:rsidRPr="00684377">
              <w:rPr>
                <w:rFonts w:ascii="Arial" w:hAnsi="Arial" w:cs="Arial"/>
                <w:sz w:val="13"/>
                <w:szCs w:val="13"/>
              </w:rPr>
              <w:t>of shareholding</w:t>
            </w:r>
          </w:p>
        </w:tc>
        <w:tc>
          <w:tcPr>
            <w:tcW w:w="1701" w:type="dxa"/>
            <w:gridSpan w:val="4"/>
          </w:tcPr>
          <w:p w14:paraId="06763181" w14:textId="77777777" w:rsidR="005A6F56" w:rsidRPr="00684377" w:rsidRDefault="005A6F56" w:rsidP="008253B2">
            <w:pPr>
              <w:pBdr>
                <w:bottom w:val="single" w:sz="4" w:space="1" w:color="auto"/>
              </w:pBdr>
              <w:tabs>
                <w:tab w:val="left" w:pos="851"/>
                <w:tab w:val="left" w:pos="2160"/>
              </w:tabs>
              <w:spacing w:before="60" w:after="23" w:line="276" w:lineRule="auto"/>
              <w:ind w:right="-19"/>
              <w:jc w:val="center"/>
              <w:rPr>
                <w:rFonts w:ascii="Arial" w:hAnsi="Arial" w:cs="Arial"/>
                <w:sz w:val="13"/>
                <w:szCs w:val="13"/>
              </w:rPr>
            </w:pPr>
            <w:r w:rsidRPr="00684377">
              <w:rPr>
                <w:rFonts w:ascii="Arial" w:hAnsi="Arial" w:cs="Arial"/>
                <w:sz w:val="13"/>
                <w:szCs w:val="13"/>
              </w:rPr>
              <w:t>Cost</w:t>
            </w:r>
          </w:p>
        </w:tc>
      </w:tr>
      <w:tr w:rsidR="006A610C" w:rsidRPr="00684377" w14:paraId="7189EA3C" w14:textId="77777777" w:rsidTr="006A610C">
        <w:trPr>
          <w:cantSplit/>
          <w:tblHeader/>
        </w:trPr>
        <w:tc>
          <w:tcPr>
            <w:tcW w:w="2409" w:type="dxa"/>
          </w:tcPr>
          <w:p w14:paraId="1C3C4CE4" w14:textId="77777777" w:rsidR="006A610C" w:rsidRPr="00684377" w:rsidRDefault="006A610C" w:rsidP="006A610C">
            <w:pPr>
              <w:spacing w:before="60" w:after="23" w:line="276" w:lineRule="auto"/>
              <w:ind w:right="-36" w:hanging="90"/>
              <w:rPr>
                <w:rFonts w:ascii="Arial" w:hAnsi="Arial" w:cs="Arial"/>
                <w:sz w:val="13"/>
                <w:szCs w:val="13"/>
              </w:rPr>
            </w:pPr>
          </w:p>
        </w:tc>
        <w:tc>
          <w:tcPr>
            <w:tcW w:w="2591" w:type="dxa"/>
            <w:vAlign w:val="bottom"/>
          </w:tcPr>
          <w:p w14:paraId="505E823F" w14:textId="77777777" w:rsidR="006A610C" w:rsidRPr="00684377" w:rsidRDefault="006A610C" w:rsidP="006A610C">
            <w:pPr>
              <w:pBdr>
                <w:bottom w:val="single" w:sz="4" w:space="1" w:color="auto"/>
              </w:pBdr>
              <w:spacing w:before="60" w:after="23" w:line="276" w:lineRule="auto"/>
              <w:ind w:left="-38" w:right="-22"/>
              <w:jc w:val="center"/>
              <w:rPr>
                <w:rFonts w:ascii="Arial" w:hAnsi="Arial" w:cs="Arial"/>
                <w:sz w:val="13"/>
                <w:szCs w:val="13"/>
              </w:rPr>
            </w:pPr>
            <w:r w:rsidRPr="00684377">
              <w:rPr>
                <w:rFonts w:ascii="Arial" w:hAnsi="Arial" w:cs="Arial"/>
                <w:sz w:val="13"/>
                <w:szCs w:val="13"/>
              </w:rPr>
              <w:t>Nature of business</w:t>
            </w:r>
          </w:p>
        </w:tc>
        <w:tc>
          <w:tcPr>
            <w:tcW w:w="1094" w:type="dxa"/>
            <w:vAlign w:val="bottom"/>
          </w:tcPr>
          <w:p w14:paraId="54B7864C" w14:textId="06708953" w:rsidR="006A610C" w:rsidRPr="00684377" w:rsidRDefault="006A610C" w:rsidP="006A610C">
            <w:pPr>
              <w:pBdr>
                <w:bottom w:val="single" w:sz="4" w:space="1" w:color="auto"/>
              </w:pBdr>
              <w:spacing w:before="60" w:after="23" w:line="276" w:lineRule="auto"/>
              <w:ind w:left="-37" w:right="-36"/>
              <w:jc w:val="center"/>
              <w:rPr>
                <w:rFonts w:ascii="Arial" w:hAnsi="Arial" w:cs="Arial"/>
                <w:sz w:val="13"/>
                <w:szCs w:val="13"/>
              </w:rPr>
            </w:pPr>
            <w:r w:rsidRPr="00684377">
              <w:rPr>
                <w:rFonts w:ascii="Arial" w:hAnsi="Arial" w:cs="Arial"/>
                <w:sz w:val="13"/>
                <w:szCs w:val="13"/>
              </w:rPr>
              <w:t>Paid</w:t>
            </w:r>
            <w:r w:rsidRPr="00684377">
              <w:rPr>
                <w:rFonts w:ascii="Arial" w:hAnsi="Arial" w:cs="Arial"/>
                <w:sz w:val="13"/>
                <w:szCs w:val="13"/>
                <w:cs/>
              </w:rPr>
              <w:t>-</w:t>
            </w:r>
            <w:r w:rsidRPr="00684377">
              <w:rPr>
                <w:rFonts w:ascii="Arial" w:hAnsi="Arial" w:cs="Arial"/>
                <w:sz w:val="13"/>
                <w:szCs w:val="13"/>
              </w:rPr>
              <w:t>up Capital</w:t>
            </w:r>
          </w:p>
        </w:tc>
        <w:tc>
          <w:tcPr>
            <w:tcW w:w="656" w:type="dxa"/>
          </w:tcPr>
          <w:p w14:paraId="1FA80287" w14:textId="74441CD3" w:rsidR="006A610C" w:rsidRPr="00684377" w:rsidRDefault="006A610C" w:rsidP="006A610C">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684377">
              <w:rPr>
                <w:rFonts w:ascii="Arial" w:hAnsi="Arial" w:cs="Arial"/>
                <w:sz w:val="13"/>
                <w:szCs w:val="13"/>
              </w:rPr>
              <w:t>2025</w:t>
            </w:r>
          </w:p>
        </w:tc>
        <w:tc>
          <w:tcPr>
            <w:tcW w:w="658" w:type="dxa"/>
          </w:tcPr>
          <w:p w14:paraId="0B75C49F" w14:textId="0D67E30E" w:rsidR="006A610C" w:rsidRPr="00684377" w:rsidRDefault="006A610C" w:rsidP="006A610C">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684377">
              <w:rPr>
                <w:rFonts w:ascii="Arial" w:hAnsi="Arial" w:cs="Arial"/>
                <w:sz w:val="13"/>
                <w:szCs w:val="13"/>
              </w:rPr>
              <w:t>2024</w:t>
            </w:r>
          </w:p>
        </w:tc>
        <w:tc>
          <w:tcPr>
            <w:tcW w:w="861" w:type="dxa"/>
            <w:gridSpan w:val="2"/>
          </w:tcPr>
          <w:p w14:paraId="4004B77E" w14:textId="7C73BEE9" w:rsidR="006A610C" w:rsidRPr="00684377" w:rsidRDefault="006A610C" w:rsidP="006A610C">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684377">
              <w:rPr>
                <w:rFonts w:ascii="Arial" w:hAnsi="Arial" w:cs="Arial"/>
                <w:sz w:val="13"/>
                <w:szCs w:val="13"/>
              </w:rPr>
              <w:t>2025</w:t>
            </w:r>
          </w:p>
        </w:tc>
        <w:tc>
          <w:tcPr>
            <w:tcW w:w="840" w:type="dxa"/>
            <w:gridSpan w:val="2"/>
          </w:tcPr>
          <w:p w14:paraId="10002B4D" w14:textId="021901CC" w:rsidR="006A610C" w:rsidRPr="00684377" w:rsidRDefault="006A610C" w:rsidP="006A610C">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684377">
              <w:rPr>
                <w:rFonts w:ascii="Arial" w:hAnsi="Arial" w:cs="Arial"/>
                <w:sz w:val="13"/>
                <w:szCs w:val="13"/>
              </w:rPr>
              <w:t>2024</w:t>
            </w:r>
          </w:p>
        </w:tc>
      </w:tr>
      <w:tr w:rsidR="005A6F56" w:rsidRPr="00684377" w14:paraId="31A91C02" w14:textId="77777777" w:rsidTr="006A610C">
        <w:trPr>
          <w:cantSplit/>
          <w:tblHeader/>
        </w:trPr>
        <w:tc>
          <w:tcPr>
            <w:tcW w:w="2409" w:type="dxa"/>
          </w:tcPr>
          <w:p w14:paraId="52EBE1A7" w14:textId="77777777" w:rsidR="005A6F56" w:rsidRPr="00684377" w:rsidRDefault="005A6F56" w:rsidP="00311884">
            <w:pPr>
              <w:spacing w:before="60" w:after="23" w:line="276" w:lineRule="auto"/>
              <w:ind w:right="-36" w:hanging="90"/>
              <w:rPr>
                <w:rFonts w:ascii="Arial" w:hAnsi="Arial" w:cs="Arial"/>
                <w:sz w:val="13"/>
                <w:szCs w:val="13"/>
              </w:rPr>
            </w:pPr>
          </w:p>
        </w:tc>
        <w:tc>
          <w:tcPr>
            <w:tcW w:w="2591" w:type="dxa"/>
          </w:tcPr>
          <w:p w14:paraId="3E3CA633" w14:textId="77777777" w:rsidR="005A6F56" w:rsidRPr="00684377" w:rsidRDefault="005A6F56" w:rsidP="00311884">
            <w:pPr>
              <w:spacing w:before="60" w:after="23" w:line="276" w:lineRule="auto"/>
              <w:ind w:right="-36" w:hanging="90"/>
              <w:rPr>
                <w:rFonts w:ascii="Arial" w:hAnsi="Arial" w:cs="Arial"/>
                <w:sz w:val="13"/>
                <w:szCs w:val="13"/>
              </w:rPr>
            </w:pPr>
          </w:p>
        </w:tc>
        <w:tc>
          <w:tcPr>
            <w:tcW w:w="1094" w:type="dxa"/>
          </w:tcPr>
          <w:p w14:paraId="37C0C6E6" w14:textId="77777777" w:rsidR="005A6F56" w:rsidRPr="00684377" w:rsidRDefault="005A6F56" w:rsidP="00311884">
            <w:pPr>
              <w:spacing w:before="60" w:after="23" w:line="276" w:lineRule="auto"/>
              <w:ind w:left="-90" w:right="-36"/>
              <w:rPr>
                <w:rFonts w:ascii="Arial" w:hAnsi="Arial" w:cs="Arial"/>
                <w:sz w:val="13"/>
                <w:szCs w:val="13"/>
              </w:rPr>
            </w:pPr>
          </w:p>
        </w:tc>
        <w:tc>
          <w:tcPr>
            <w:tcW w:w="656" w:type="dxa"/>
          </w:tcPr>
          <w:p w14:paraId="799B2D42" w14:textId="77777777" w:rsidR="005A6F56" w:rsidRPr="00684377" w:rsidRDefault="005A6F56" w:rsidP="00311884">
            <w:pPr>
              <w:spacing w:before="60" w:after="23" w:line="276" w:lineRule="auto"/>
              <w:ind w:left="-90" w:right="-36"/>
              <w:jc w:val="center"/>
              <w:rPr>
                <w:rFonts w:ascii="Arial" w:hAnsi="Arial" w:cs="Arial"/>
                <w:sz w:val="13"/>
                <w:szCs w:val="13"/>
              </w:rPr>
            </w:pPr>
            <w:r w:rsidRPr="00684377">
              <w:rPr>
                <w:rFonts w:ascii="Arial" w:hAnsi="Arial" w:cs="Arial"/>
                <w:sz w:val="13"/>
                <w:szCs w:val="13"/>
              </w:rPr>
              <w:t>Percent</w:t>
            </w:r>
          </w:p>
        </w:tc>
        <w:tc>
          <w:tcPr>
            <w:tcW w:w="658" w:type="dxa"/>
          </w:tcPr>
          <w:p w14:paraId="512436A9" w14:textId="77777777" w:rsidR="005A6F56" w:rsidRPr="00684377" w:rsidRDefault="005A6F56" w:rsidP="00311884">
            <w:pPr>
              <w:spacing w:before="60" w:after="23" w:line="276" w:lineRule="auto"/>
              <w:ind w:left="-90" w:right="-36"/>
              <w:jc w:val="center"/>
              <w:rPr>
                <w:rFonts w:ascii="Arial" w:hAnsi="Arial" w:cs="Arial"/>
                <w:sz w:val="13"/>
                <w:szCs w:val="13"/>
              </w:rPr>
            </w:pPr>
            <w:r w:rsidRPr="00684377">
              <w:rPr>
                <w:rFonts w:ascii="Arial" w:hAnsi="Arial" w:cs="Arial"/>
                <w:sz w:val="13"/>
                <w:szCs w:val="13"/>
              </w:rPr>
              <w:t>Percent</w:t>
            </w:r>
          </w:p>
        </w:tc>
        <w:tc>
          <w:tcPr>
            <w:tcW w:w="861" w:type="dxa"/>
            <w:gridSpan w:val="2"/>
          </w:tcPr>
          <w:p w14:paraId="7551CAA2" w14:textId="77777777" w:rsidR="005A6F56" w:rsidRPr="00684377" w:rsidRDefault="005A6F56" w:rsidP="00311884">
            <w:pPr>
              <w:spacing w:before="60" w:after="23" w:line="276" w:lineRule="auto"/>
              <w:ind w:left="-90" w:right="-36"/>
              <w:rPr>
                <w:rFonts w:ascii="Arial" w:hAnsi="Arial" w:cs="Arial"/>
                <w:sz w:val="13"/>
                <w:szCs w:val="13"/>
              </w:rPr>
            </w:pPr>
          </w:p>
        </w:tc>
        <w:tc>
          <w:tcPr>
            <w:tcW w:w="840" w:type="dxa"/>
            <w:gridSpan w:val="2"/>
          </w:tcPr>
          <w:p w14:paraId="5DD78F80" w14:textId="77777777" w:rsidR="005A6F56" w:rsidRPr="00684377" w:rsidRDefault="005A6F56" w:rsidP="00311884">
            <w:pPr>
              <w:spacing w:before="60" w:after="23" w:line="276" w:lineRule="auto"/>
              <w:ind w:left="-90" w:right="-36"/>
              <w:rPr>
                <w:rFonts w:ascii="Arial" w:hAnsi="Arial" w:cs="Arial"/>
                <w:sz w:val="13"/>
                <w:szCs w:val="13"/>
              </w:rPr>
            </w:pPr>
          </w:p>
        </w:tc>
      </w:tr>
      <w:tr w:rsidR="005A6F56" w:rsidRPr="00684377" w14:paraId="25D89DFF" w14:textId="77777777" w:rsidTr="006A610C">
        <w:trPr>
          <w:cantSplit/>
        </w:trPr>
        <w:tc>
          <w:tcPr>
            <w:tcW w:w="2409" w:type="dxa"/>
          </w:tcPr>
          <w:p w14:paraId="3FA451E4" w14:textId="77777777" w:rsidR="005A6F56" w:rsidRPr="00684377" w:rsidRDefault="005A6F56" w:rsidP="00311884">
            <w:pPr>
              <w:spacing w:before="60" w:after="23" w:line="276" w:lineRule="auto"/>
              <w:ind w:right="-34" w:hanging="91"/>
              <w:rPr>
                <w:rFonts w:ascii="Arial" w:hAnsi="Arial" w:cs="Arial"/>
                <w:sz w:val="13"/>
                <w:szCs w:val="13"/>
              </w:rPr>
            </w:pPr>
            <w:r w:rsidRPr="00684377">
              <w:rPr>
                <w:rFonts w:ascii="Arial" w:hAnsi="Arial" w:cs="Arial"/>
                <w:b/>
                <w:bCs/>
                <w:sz w:val="13"/>
                <w:szCs w:val="13"/>
                <w:u w:val="single"/>
              </w:rPr>
              <w:t>Investment in subsidiaries</w:t>
            </w:r>
          </w:p>
        </w:tc>
        <w:tc>
          <w:tcPr>
            <w:tcW w:w="2591" w:type="dxa"/>
          </w:tcPr>
          <w:p w14:paraId="1DE67784" w14:textId="77777777" w:rsidR="005A6F56" w:rsidRPr="00684377" w:rsidRDefault="005A6F56" w:rsidP="00311884">
            <w:pPr>
              <w:spacing w:before="60" w:after="23" w:line="276" w:lineRule="auto"/>
              <w:ind w:right="-36" w:hanging="90"/>
              <w:rPr>
                <w:rFonts w:ascii="Arial" w:hAnsi="Arial" w:cs="Arial"/>
                <w:sz w:val="13"/>
                <w:szCs w:val="13"/>
              </w:rPr>
            </w:pPr>
          </w:p>
        </w:tc>
        <w:tc>
          <w:tcPr>
            <w:tcW w:w="1094" w:type="dxa"/>
          </w:tcPr>
          <w:p w14:paraId="2D83B4B5" w14:textId="77777777" w:rsidR="005A6F56" w:rsidRPr="00684377" w:rsidRDefault="005A6F56" w:rsidP="00311884">
            <w:pPr>
              <w:spacing w:before="60" w:after="23" w:line="276" w:lineRule="auto"/>
              <w:ind w:right="-36"/>
              <w:rPr>
                <w:rFonts w:ascii="Arial" w:hAnsi="Arial" w:cs="Arial"/>
                <w:sz w:val="13"/>
                <w:szCs w:val="13"/>
              </w:rPr>
            </w:pPr>
          </w:p>
        </w:tc>
        <w:tc>
          <w:tcPr>
            <w:tcW w:w="656" w:type="dxa"/>
          </w:tcPr>
          <w:p w14:paraId="30B84E9C" w14:textId="77777777" w:rsidR="005A6F56" w:rsidRPr="00684377" w:rsidRDefault="005A6F56" w:rsidP="00311884">
            <w:pPr>
              <w:spacing w:before="60" w:after="23" w:line="276" w:lineRule="auto"/>
              <w:ind w:right="-36"/>
              <w:rPr>
                <w:rFonts w:ascii="Arial" w:hAnsi="Arial" w:cs="Arial"/>
                <w:sz w:val="13"/>
                <w:szCs w:val="13"/>
              </w:rPr>
            </w:pPr>
          </w:p>
        </w:tc>
        <w:tc>
          <w:tcPr>
            <w:tcW w:w="658" w:type="dxa"/>
          </w:tcPr>
          <w:p w14:paraId="29AC7BC2" w14:textId="77777777" w:rsidR="005A6F56" w:rsidRPr="00684377" w:rsidRDefault="005A6F56" w:rsidP="00311884">
            <w:pPr>
              <w:spacing w:before="60" w:after="23" w:line="276" w:lineRule="auto"/>
              <w:ind w:right="-36"/>
              <w:rPr>
                <w:rFonts w:ascii="Arial" w:hAnsi="Arial" w:cs="Arial"/>
                <w:sz w:val="13"/>
                <w:szCs w:val="13"/>
              </w:rPr>
            </w:pPr>
          </w:p>
        </w:tc>
        <w:tc>
          <w:tcPr>
            <w:tcW w:w="861" w:type="dxa"/>
            <w:gridSpan w:val="2"/>
          </w:tcPr>
          <w:p w14:paraId="59148715" w14:textId="77777777" w:rsidR="005A6F56" w:rsidRPr="00684377" w:rsidRDefault="005A6F56" w:rsidP="00311884">
            <w:pPr>
              <w:spacing w:before="60" w:after="23" w:line="276" w:lineRule="auto"/>
              <w:ind w:right="-36"/>
              <w:rPr>
                <w:rFonts w:ascii="Arial" w:hAnsi="Arial" w:cs="Arial"/>
                <w:sz w:val="13"/>
                <w:szCs w:val="13"/>
              </w:rPr>
            </w:pPr>
          </w:p>
        </w:tc>
        <w:tc>
          <w:tcPr>
            <w:tcW w:w="840" w:type="dxa"/>
            <w:gridSpan w:val="2"/>
          </w:tcPr>
          <w:p w14:paraId="038F2705" w14:textId="77777777" w:rsidR="005A6F56" w:rsidRPr="00684377" w:rsidRDefault="005A6F56" w:rsidP="00311884">
            <w:pPr>
              <w:spacing w:before="60" w:after="23" w:line="276" w:lineRule="auto"/>
              <w:ind w:right="-36"/>
              <w:rPr>
                <w:rFonts w:ascii="Arial" w:hAnsi="Arial" w:cs="Arial"/>
                <w:sz w:val="13"/>
                <w:szCs w:val="13"/>
              </w:rPr>
            </w:pPr>
          </w:p>
        </w:tc>
      </w:tr>
      <w:tr w:rsidR="00685904" w:rsidRPr="00684377" w14:paraId="2F5748AF" w14:textId="77777777" w:rsidTr="006A610C">
        <w:trPr>
          <w:cantSplit/>
        </w:trPr>
        <w:tc>
          <w:tcPr>
            <w:tcW w:w="2409" w:type="dxa"/>
          </w:tcPr>
          <w:p w14:paraId="0231F570" w14:textId="77777777" w:rsidR="00685904" w:rsidRPr="00684377" w:rsidRDefault="00685904" w:rsidP="00685904">
            <w:pPr>
              <w:spacing w:before="60" w:after="23" w:line="276" w:lineRule="auto"/>
              <w:ind w:right="-36" w:hanging="90"/>
              <w:rPr>
                <w:rFonts w:ascii="Arial" w:hAnsi="Arial" w:cs="Arial"/>
                <w:sz w:val="13"/>
                <w:szCs w:val="13"/>
              </w:rPr>
            </w:pPr>
            <w:proofErr w:type="gramStart"/>
            <w:r w:rsidRPr="00684377">
              <w:rPr>
                <w:rFonts w:ascii="Arial" w:hAnsi="Arial" w:cs="Arial"/>
                <w:sz w:val="13"/>
                <w:szCs w:val="13"/>
              </w:rPr>
              <w:t>Italian</w:t>
            </w:r>
            <w:r w:rsidRPr="00684377">
              <w:rPr>
                <w:rFonts w:ascii="Arial" w:hAnsi="Arial" w:cs="Arial"/>
                <w:sz w:val="13"/>
                <w:szCs w:val="13"/>
                <w:cs/>
              </w:rPr>
              <w:t>-</w:t>
            </w:r>
            <w:r w:rsidRPr="00684377">
              <w:rPr>
                <w:rFonts w:ascii="Arial" w:hAnsi="Arial" w:cs="Arial"/>
                <w:sz w:val="13"/>
                <w:szCs w:val="13"/>
              </w:rPr>
              <w:t>Thai</w:t>
            </w:r>
            <w:proofErr w:type="gramEnd"/>
            <w:r w:rsidRPr="00684377">
              <w:rPr>
                <w:rFonts w:ascii="Arial" w:hAnsi="Arial" w:cs="Arial"/>
                <w:sz w:val="13"/>
                <w:szCs w:val="13"/>
              </w:rPr>
              <w:t xml:space="preserve"> International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51A18D32" w14:textId="77777777" w:rsidR="00685904" w:rsidRPr="00684377" w:rsidRDefault="00685904" w:rsidP="00685904">
            <w:pPr>
              <w:spacing w:before="60" w:after="23" w:line="276" w:lineRule="auto"/>
              <w:ind w:right="-36" w:hanging="90"/>
              <w:rPr>
                <w:rFonts w:ascii="Arial" w:hAnsi="Arial" w:cs="Arial"/>
                <w:sz w:val="13"/>
                <w:szCs w:val="13"/>
              </w:rPr>
            </w:pPr>
            <w:r w:rsidRPr="00684377">
              <w:rPr>
                <w:rFonts w:ascii="Arial" w:hAnsi="Arial" w:cs="Arial"/>
                <w:sz w:val="13"/>
                <w:szCs w:val="13"/>
              </w:rPr>
              <w:t>Holding company</w:t>
            </w:r>
          </w:p>
        </w:tc>
        <w:tc>
          <w:tcPr>
            <w:tcW w:w="1094" w:type="dxa"/>
          </w:tcPr>
          <w:p w14:paraId="3DB2AA42" w14:textId="5BBF92D0" w:rsidR="00685904" w:rsidRPr="00684377" w:rsidRDefault="00375FE6" w:rsidP="00685904">
            <w:pPr>
              <w:spacing w:before="60" w:after="23" w:line="276" w:lineRule="auto"/>
              <w:ind w:left="-109" w:right="-26"/>
              <w:jc w:val="right"/>
              <w:rPr>
                <w:rFonts w:ascii="Arial" w:hAnsi="Arial" w:cs="Arial"/>
                <w:sz w:val="13"/>
                <w:szCs w:val="13"/>
              </w:rPr>
            </w:pPr>
            <w:r>
              <w:rPr>
                <w:rFonts w:ascii="Arial" w:hAnsi="Arial" w:cs="Arial"/>
                <w:sz w:val="13"/>
                <w:szCs w:val="13"/>
              </w:rPr>
              <w:t>3</w:t>
            </w:r>
            <w:r w:rsidR="00685904" w:rsidRPr="007B0364">
              <w:rPr>
                <w:rFonts w:ascii="Arial" w:hAnsi="Arial" w:cs="Arial"/>
                <w:sz w:val="13"/>
                <w:szCs w:val="13"/>
              </w:rPr>
              <w:t>,</w:t>
            </w:r>
            <w:r>
              <w:rPr>
                <w:rFonts w:ascii="Arial" w:hAnsi="Arial" w:cs="Arial"/>
                <w:sz w:val="13"/>
                <w:szCs w:val="13"/>
              </w:rPr>
              <w:t>272</w:t>
            </w:r>
            <w:r w:rsidR="00685904" w:rsidRPr="007B0364">
              <w:rPr>
                <w:rFonts w:ascii="Arial" w:hAnsi="Arial" w:cs="Arial"/>
                <w:sz w:val="13"/>
                <w:szCs w:val="13"/>
              </w:rPr>
              <w:t>,</w:t>
            </w:r>
            <w:r>
              <w:rPr>
                <w:rFonts w:ascii="Arial" w:hAnsi="Arial" w:cs="Arial"/>
                <w:sz w:val="13"/>
                <w:szCs w:val="13"/>
              </w:rPr>
              <w:t>213</w:t>
            </w:r>
          </w:p>
        </w:tc>
        <w:tc>
          <w:tcPr>
            <w:tcW w:w="656" w:type="dxa"/>
          </w:tcPr>
          <w:p w14:paraId="0A3A7075" w14:textId="50EAA2A0"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7EF9011B"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61" w:type="dxa"/>
            <w:gridSpan w:val="2"/>
            <w:vAlign w:val="bottom"/>
          </w:tcPr>
          <w:p w14:paraId="31AC6963" w14:textId="42272786"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3,272,213</w:t>
            </w:r>
          </w:p>
        </w:tc>
        <w:tc>
          <w:tcPr>
            <w:tcW w:w="840" w:type="dxa"/>
            <w:gridSpan w:val="2"/>
            <w:vAlign w:val="bottom"/>
          </w:tcPr>
          <w:p w14:paraId="3E53C91E" w14:textId="7BABB913"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4,710,000</w:t>
            </w:r>
          </w:p>
        </w:tc>
      </w:tr>
      <w:tr w:rsidR="00685904" w:rsidRPr="00684377" w14:paraId="71564163" w14:textId="05E80D0F" w:rsidTr="006A610C">
        <w:trPr>
          <w:cantSplit/>
        </w:trPr>
        <w:tc>
          <w:tcPr>
            <w:tcW w:w="2409" w:type="dxa"/>
          </w:tcPr>
          <w:p w14:paraId="428C31AC" w14:textId="77777777" w:rsidR="00685904" w:rsidRPr="00684377" w:rsidRDefault="00685904" w:rsidP="00685904">
            <w:pPr>
              <w:spacing w:before="60" w:after="23" w:line="276" w:lineRule="auto"/>
              <w:ind w:left="-113" w:right="-36" w:firstLine="23"/>
              <w:rPr>
                <w:rFonts w:ascii="Arial" w:hAnsi="Arial" w:cs="Arial"/>
                <w:sz w:val="13"/>
                <w:szCs w:val="13"/>
                <w:cs/>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3685" w:type="dxa"/>
            <w:gridSpan w:val="2"/>
          </w:tcPr>
          <w:p w14:paraId="175A73FF"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0420AF51"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74F27A4F"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154B1845" w14:textId="6B162731" w:rsidR="00685904" w:rsidRPr="00684377" w:rsidRDefault="00685904" w:rsidP="00685904">
            <w:pPr>
              <w:pBdr>
                <w:bottom w:val="single" w:sz="4" w:space="1" w:color="auto"/>
              </w:pBdr>
              <w:spacing w:before="60" w:after="23" w:line="276" w:lineRule="auto"/>
              <w:ind w:right="-33"/>
              <w:jc w:val="right"/>
              <w:rPr>
                <w:rFonts w:ascii="Arial" w:hAnsi="Arial" w:cs="Arial"/>
                <w:caps/>
                <w:sz w:val="13"/>
                <w:szCs w:val="13"/>
              </w:rPr>
            </w:pPr>
            <w:r w:rsidRPr="00684377">
              <w:rPr>
                <w:rFonts w:ascii="Arial" w:hAnsi="Arial" w:cs="Arial"/>
                <w:caps/>
                <w:sz w:val="13"/>
                <w:szCs w:val="13"/>
              </w:rPr>
              <w:t>(2,248,470)</w:t>
            </w:r>
          </w:p>
        </w:tc>
        <w:tc>
          <w:tcPr>
            <w:tcW w:w="840" w:type="dxa"/>
            <w:gridSpan w:val="2"/>
            <w:vAlign w:val="bottom"/>
          </w:tcPr>
          <w:p w14:paraId="7CEED45F" w14:textId="1042E176" w:rsidR="00685904" w:rsidRPr="00684377" w:rsidRDefault="00685904" w:rsidP="00685904">
            <w:pPr>
              <w:pBdr>
                <w:bottom w:val="single" w:sz="4" w:space="1" w:color="auto"/>
              </w:pBdr>
              <w:spacing w:before="60" w:after="23" w:line="276" w:lineRule="auto"/>
              <w:ind w:left="-109" w:right="-26"/>
              <w:jc w:val="right"/>
              <w:rPr>
                <w:rFonts w:ascii="Arial" w:hAnsi="Arial" w:cs="Arial"/>
                <w:sz w:val="13"/>
                <w:szCs w:val="13"/>
              </w:rPr>
            </w:pPr>
            <w:r w:rsidRPr="00684377">
              <w:rPr>
                <w:rFonts w:ascii="Arial" w:hAnsi="Arial" w:cs="Arial"/>
                <w:sz w:val="13"/>
                <w:szCs w:val="13"/>
              </w:rPr>
              <w:t>(677,818)</w:t>
            </w:r>
          </w:p>
        </w:tc>
      </w:tr>
      <w:tr w:rsidR="00685904" w:rsidRPr="00684377" w14:paraId="7E28040C" w14:textId="77777777" w:rsidTr="006A610C">
        <w:trPr>
          <w:cantSplit/>
        </w:trPr>
        <w:tc>
          <w:tcPr>
            <w:tcW w:w="2409" w:type="dxa"/>
          </w:tcPr>
          <w:p w14:paraId="15175CFE" w14:textId="0020AADB" w:rsidR="00685904" w:rsidRPr="00684377" w:rsidRDefault="00685904" w:rsidP="00685904">
            <w:pPr>
              <w:spacing w:before="60" w:after="23" w:line="276" w:lineRule="auto"/>
              <w:ind w:left="-113" w:right="-36"/>
              <w:rPr>
                <w:rFonts w:ascii="Arial" w:hAnsi="Arial" w:cs="Arial"/>
                <w:sz w:val="13"/>
                <w:szCs w:val="13"/>
              </w:rPr>
            </w:pPr>
            <w:r w:rsidRPr="00684377">
              <w:rPr>
                <w:rFonts w:ascii="Arial" w:hAnsi="Arial" w:cs="Arial"/>
                <w:sz w:val="13"/>
                <w:szCs w:val="13"/>
              </w:rPr>
              <w:t xml:space="preserve"> Net</w:t>
            </w:r>
          </w:p>
        </w:tc>
        <w:tc>
          <w:tcPr>
            <w:tcW w:w="2591" w:type="dxa"/>
          </w:tcPr>
          <w:p w14:paraId="3C5730A6" w14:textId="77777777" w:rsidR="00685904" w:rsidRPr="00684377" w:rsidRDefault="00685904" w:rsidP="00685904">
            <w:pPr>
              <w:spacing w:before="60" w:after="23" w:line="276" w:lineRule="auto"/>
              <w:ind w:right="-36" w:hanging="90"/>
              <w:rPr>
                <w:rFonts w:ascii="Arial" w:hAnsi="Arial" w:cs="Arial"/>
                <w:sz w:val="13"/>
                <w:szCs w:val="13"/>
              </w:rPr>
            </w:pPr>
          </w:p>
        </w:tc>
        <w:tc>
          <w:tcPr>
            <w:tcW w:w="1094" w:type="dxa"/>
          </w:tcPr>
          <w:p w14:paraId="77F228DE"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2016C150"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2402ECDC"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1F4582C0" w14:textId="0D26DC5D"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1,023,743</w:t>
            </w:r>
          </w:p>
        </w:tc>
        <w:tc>
          <w:tcPr>
            <w:tcW w:w="840" w:type="dxa"/>
            <w:gridSpan w:val="2"/>
            <w:vAlign w:val="bottom"/>
          </w:tcPr>
          <w:p w14:paraId="48B5B686" w14:textId="6315A12D"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4,032,182</w:t>
            </w:r>
          </w:p>
        </w:tc>
      </w:tr>
      <w:tr w:rsidR="00685904" w:rsidRPr="00684377" w14:paraId="3F1B2D12" w14:textId="77777777" w:rsidTr="006A610C">
        <w:trPr>
          <w:cantSplit/>
        </w:trPr>
        <w:tc>
          <w:tcPr>
            <w:tcW w:w="2409" w:type="dxa"/>
          </w:tcPr>
          <w:p w14:paraId="60304A9A" w14:textId="77777777" w:rsidR="00685904" w:rsidRPr="00684377" w:rsidRDefault="00685904" w:rsidP="00685904">
            <w:pPr>
              <w:spacing w:before="60" w:after="23" w:line="276" w:lineRule="auto"/>
              <w:ind w:right="-36" w:hanging="90"/>
              <w:rPr>
                <w:rFonts w:ascii="Arial" w:hAnsi="Arial" w:cs="Arial"/>
                <w:sz w:val="13"/>
                <w:szCs w:val="13"/>
              </w:rPr>
            </w:pPr>
            <w:proofErr w:type="spellStart"/>
            <w:r w:rsidRPr="00684377">
              <w:rPr>
                <w:rFonts w:ascii="Arial" w:hAnsi="Arial" w:cs="Arial"/>
                <w:sz w:val="13"/>
                <w:szCs w:val="13"/>
              </w:rPr>
              <w:t>Bhaka</w:t>
            </w:r>
            <w:proofErr w:type="spellEnd"/>
            <w:r w:rsidRPr="00684377">
              <w:rPr>
                <w:rFonts w:ascii="Arial" w:hAnsi="Arial" w:cs="Arial"/>
                <w:sz w:val="13"/>
                <w:szCs w:val="13"/>
              </w:rPr>
              <w:t xml:space="preserve"> Bhumi Development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37AAD4BB" w14:textId="77777777" w:rsidR="00685904" w:rsidRPr="00684377" w:rsidRDefault="00685904" w:rsidP="00685904">
            <w:pPr>
              <w:spacing w:before="60" w:after="23" w:line="276" w:lineRule="auto"/>
              <w:ind w:right="-36" w:hanging="90"/>
              <w:rPr>
                <w:rFonts w:ascii="Arial" w:hAnsi="Arial" w:cs="Arial"/>
                <w:sz w:val="13"/>
                <w:szCs w:val="13"/>
                <w:lang w:val="en-GB"/>
              </w:rPr>
            </w:pPr>
            <w:r w:rsidRPr="00684377">
              <w:rPr>
                <w:rFonts w:ascii="Arial" w:hAnsi="Arial" w:cs="Arial"/>
                <w:sz w:val="13"/>
                <w:szCs w:val="13"/>
                <w:lang w:val="en-GB"/>
              </w:rPr>
              <w:t>Real estate development</w:t>
            </w:r>
          </w:p>
        </w:tc>
        <w:tc>
          <w:tcPr>
            <w:tcW w:w="1094" w:type="dxa"/>
          </w:tcPr>
          <w:p w14:paraId="2FAFDB28"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20,000</w:t>
            </w:r>
          </w:p>
        </w:tc>
        <w:tc>
          <w:tcPr>
            <w:tcW w:w="656" w:type="dxa"/>
          </w:tcPr>
          <w:p w14:paraId="0877637A" w14:textId="546DB2E9" w:rsidR="00685904" w:rsidRPr="00684377" w:rsidRDefault="00685904" w:rsidP="00685904">
            <w:pPr>
              <w:spacing w:before="60" w:after="23" w:line="276" w:lineRule="auto"/>
              <w:ind w:left="-109" w:right="-26"/>
              <w:jc w:val="right"/>
              <w:rPr>
                <w:rFonts w:ascii="Arial" w:hAnsi="Arial" w:cs="Arial"/>
                <w:sz w:val="13"/>
                <w:szCs w:val="13"/>
                <w:cs/>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672FFFE8" w14:textId="77777777" w:rsidR="00685904" w:rsidRPr="00684377" w:rsidRDefault="00685904" w:rsidP="00685904">
            <w:pPr>
              <w:spacing w:before="60" w:after="23" w:line="276" w:lineRule="auto"/>
              <w:ind w:left="-109" w:right="-26"/>
              <w:jc w:val="right"/>
              <w:rPr>
                <w:rFonts w:ascii="Arial" w:hAnsi="Arial" w:cs="Arial"/>
                <w:sz w:val="13"/>
                <w:szCs w:val="13"/>
                <w:cs/>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61" w:type="dxa"/>
            <w:gridSpan w:val="2"/>
            <w:vAlign w:val="bottom"/>
          </w:tcPr>
          <w:p w14:paraId="37795726" w14:textId="5234A5FC"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20,000</w:t>
            </w:r>
          </w:p>
        </w:tc>
        <w:tc>
          <w:tcPr>
            <w:tcW w:w="840" w:type="dxa"/>
            <w:gridSpan w:val="2"/>
            <w:vAlign w:val="bottom"/>
          </w:tcPr>
          <w:p w14:paraId="45112DE9" w14:textId="4FD538C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20,000</w:t>
            </w:r>
          </w:p>
        </w:tc>
      </w:tr>
      <w:tr w:rsidR="00685904" w:rsidRPr="00684377" w14:paraId="6B1C7949" w14:textId="77777777" w:rsidTr="006A610C">
        <w:trPr>
          <w:cantSplit/>
        </w:trPr>
        <w:tc>
          <w:tcPr>
            <w:tcW w:w="2409" w:type="dxa"/>
          </w:tcPr>
          <w:p w14:paraId="109CD4D2" w14:textId="77777777" w:rsidR="00685904" w:rsidRPr="00684377" w:rsidRDefault="00685904" w:rsidP="00685904">
            <w:pPr>
              <w:tabs>
                <w:tab w:val="left" w:pos="1501"/>
              </w:tabs>
              <w:spacing w:before="60" w:after="23" w:line="276" w:lineRule="auto"/>
              <w:ind w:right="-36" w:hanging="90"/>
              <w:rPr>
                <w:rFonts w:ascii="Arial" w:hAnsi="Arial" w:cs="Arial"/>
                <w:sz w:val="13"/>
                <w:szCs w:val="13"/>
              </w:rPr>
            </w:pPr>
            <w:r w:rsidRPr="00684377">
              <w:rPr>
                <w:rFonts w:ascii="Arial" w:hAnsi="Arial" w:cs="Arial"/>
                <w:sz w:val="13"/>
                <w:szCs w:val="13"/>
              </w:rPr>
              <w:t>Thai Pride Cement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6B9D487D" w14:textId="77777777" w:rsidR="00685904" w:rsidRPr="00684377" w:rsidRDefault="00685904" w:rsidP="00685904">
            <w:pPr>
              <w:spacing w:before="60" w:after="23" w:line="276" w:lineRule="auto"/>
              <w:ind w:right="-36" w:hanging="90"/>
              <w:rPr>
                <w:rFonts w:ascii="Arial" w:hAnsi="Arial" w:cs="Arial"/>
                <w:sz w:val="13"/>
                <w:szCs w:val="13"/>
              </w:rPr>
            </w:pPr>
            <w:r w:rsidRPr="00684377">
              <w:rPr>
                <w:rFonts w:ascii="Arial" w:hAnsi="Arial" w:cs="Arial"/>
                <w:sz w:val="13"/>
                <w:szCs w:val="13"/>
              </w:rPr>
              <w:t>Manufacture and distribution of cement</w:t>
            </w:r>
          </w:p>
        </w:tc>
        <w:tc>
          <w:tcPr>
            <w:tcW w:w="1094" w:type="dxa"/>
            <w:vAlign w:val="bottom"/>
          </w:tcPr>
          <w:p w14:paraId="0BF2D933"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1,300,000</w:t>
            </w:r>
          </w:p>
        </w:tc>
        <w:tc>
          <w:tcPr>
            <w:tcW w:w="656" w:type="dxa"/>
          </w:tcPr>
          <w:p w14:paraId="7E8341AE" w14:textId="0F7565DF"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0C7BAD58"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61" w:type="dxa"/>
            <w:gridSpan w:val="2"/>
            <w:vAlign w:val="bottom"/>
          </w:tcPr>
          <w:p w14:paraId="7FB5C9A1" w14:textId="48D08C83" w:rsidR="00685904" w:rsidRPr="00684377" w:rsidRDefault="00685904" w:rsidP="00685904">
            <w:pPr>
              <w:spacing w:before="60" w:after="23" w:line="276" w:lineRule="auto"/>
              <w:ind w:right="-26"/>
              <w:jc w:val="right"/>
              <w:rPr>
                <w:rFonts w:ascii="Arial" w:hAnsi="Arial" w:cs="Arial"/>
                <w:sz w:val="13"/>
                <w:szCs w:val="13"/>
              </w:rPr>
            </w:pPr>
            <w:r w:rsidRPr="00684377">
              <w:rPr>
                <w:rFonts w:ascii="Arial" w:hAnsi="Arial" w:cs="Arial"/>
                <w:sz w:val="13"/>
                <w:szCs w:val="13"/>
              </w:rPr>
              <w:t>1,585,000</w:t>
            </w:r>
          </w:p>
        </w:tc>
        <w:tc>
          <w:tcPr>
            <w:tcW w:w="840" w:type="dxa"/>
            <w:gridSpan w:val="2"/>
            <w:vAlign w:val="bottom"/>
          </w:tcPr>
          <w:p w14:paraId="7C051C52" w14:textId="41F006AE"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1,585,000</w:t>
            </w:r>
          </w:p>
        </w:tc>
      </w:tr>
      <w:tr w:rsidR="00685904" w:rsidRPr="00684377" w14:paraId="0BE93580" w14:textId="77777777" w:rsidTr="006A610C">
        <w:trPr>
          <w:cantSplit/>
        </w:trPr>
        <w:tc>
          <w:tcPr>
            <w:tcW w:w="2409" w:type="dxa"/>
          </w:tcPr>
          <w:p w14:paraId="3E65DD55" w14:textId="77777777" w:rsidR="00685904" w:rsidRPr="00684377" w:rsidRDefault="00685904" w:rsidP="00685904">
            <w:pPr>
              <w:spacing w:before="60" w:after="23" w:line="276" w:lineRule="auto"/>
              <w:ind w:right="-36" w:hanging="90"/>
              <w:rPr>
                <w:rFonts w:ascii="Arial" w:hAnsi="Arial" w:cs="Arial"/>
                <w:sz w:val="13"/>
                <w:szCs w:val="13"/>
              </w:rPr>
            </w:pPr>
            <w:r w:rsidRPr="00684377">
              <w:rPr>
                <w:rFonts w:ascii="Arial" w:hAnsi="Arial" w:cs="Arial"/>
                <w:sz w:val="13"/>
                <w:szCs w:val="13"/>
              </w:rPr>
              <w:t xml:space="preserve">Nha </w:t>
            </w:r>
            <w:proofErr w:type="spellStart"/>
            <w:r w:rsidRPr="00684377">
              <w:rPr>
                <w:rFonts w:ascii="Arial" w:hAnsi="Arial" w:cs="Arial"/>
                <w:sz w:val="13"/>
                <w:szCs w:val="13"/>
              </w:rPr>
              <w:t>Pralan</w:t>
            </w:r>
            <w:proofErr w:type="spellEnd"/>
            <w:r w:rsidRPr="00684377">
              <w:rPr>
                <w:rFonts w:ascii="Arial" w:hAnsi="Arial" w:cs="Arial"/>
                <w:sz w:val="13"/>
                <w:szCs w:val="13"/>
              </w:rPr>
              <w:t xml:space="preserve"> Crushing Plant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64E8CA70" w14:textId="77777777" w:rsidR="00685904" w:rsidRPr="00684377" w:rsidRDefault="00685904" w:rsidP="00685904">
            <w:pPr>
              <w:spacing w:before="60" w:after="23" w:line="276" w:lineRule="auto"/>
              <w:ind w:left="47" w:right="-36" w:hanging="137"/>
              <w:rPr>
                <w:rFonts w:ascii="Arial" w:hAnsi="Arial" w:cs="Arial"/>
                <w:sz w:val="13"/>
                <w:szCs w:val="13"/>
              </w:rPr>
            </w:pPr>
            <w:r w:rsidRPr="00684377">
              <w:rPr>
                <w:rFonts w:ascii="Arial" w:hAnsi="Arial" w:cs="Arial"/>
                <w:sz w:val="13"/>
                <w:szCs w:val="13"/>
              </w:rPr>
              <w:t>Rock quarrying, processing and distribution</w:t>
            </w:r>
          </w:p>
        </w:tc>
        <w:tc>
          <w:tcPr>
            <w:tcW w:w="1094" w:type="dxa"/>
          </w:tcPr>
          <w:p w14:paraId="51AB0C3E"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31,000</w:t>
            </w:r>
          </w:p>
        </w:tc>
        <w:tc>
          <w:tcPr>
            <w:tcW w:w="656" w:type="dxa"/>
          </w:tcPr>
          <w:p w14:paraId="2A019365" w14:textId="25D1CB98"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1980609C"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61" w:type="dxa"/>
            <w:gridSpan w:val="2"/>
            <w:vAlign w:val="bottom"/>
          </w:tcPr>
          <w:p w14:paraId="6D070F1F" w14:textId="03AB60E0"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30,999</w:t>
            </w:r>
          </w:p>
        </w:tc>
        <w:tc>
          <w:tcPr>
            <w:tcW w:w="840" w:type="dxa"/>
            <w:gridSpan w:val="2"/>
            <w:vAlign w:val="bottom"/>
          </w:tcPr>
          <w:p w14:paraId="42DBF8EB" w14:textId="303D19A1"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30,999</w:t>
            </w:r>
          </w:p>
        </w:tc>
      </w:tr>
      <w:tr w:rsidR="00685904" w:rsidRPr="00684377" w14:paraId="1FBC763B" w14:textId="77777777" w:rsidTr="006A610C">
        <w:trPr>
          <w:cantSplit/>
        </w:trPr>
        <w:tc>
          <w:tcPr>
            <w:tcW w:w="2409" w:type="dxa"/>
          </w:tcPr>
          <w:p w14:paraId="0CB63915" w14:textId="77777777" w:rsidR="00685904" w:rsidRPr="00684377" w:rsidRDefault="00685904" w:rsidP="00685904">
            <w:pPr>
              <w:spacing w:before="60" w:after="23" w:line="276" w:lineRule="auto"/>
              <w:ind w:right="-36" w:hanging="90"/>
              <w:rPr>
                <w:rFonts w:ascii="Arial" w:hAnsi="Arial" w:cs="Arial"/>
                <w:sz w:val="13"/>
                <w:szCs w:val="13"/>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2591" w:type="dxa"/>
          </w:tcPr>
          <w:p w14:paraId="45B89C57" w14:textId="77777777" w:rsidR="00685904" w:rsidRPr="00684377" w:rsidRDefault="00685904" w:rsidP="00685904">
            <w:pPr>
              <w:spacing w:before="60" w:after="23" w:line="276" w:lineRule="auto"/>
              <w:ind w:left="47" w:right="-36" w:hanging="137"/>
              <w:rPr>
                <w:rFonts w:ascii="Arial" w:hAnsi="Arial" w:cs="Arial"/>
                <w:sz w:val="13"/>
                <w:szCs w:val="13"/>
              </w:rPr>
            </w:pPr>
          </w:p>
        </w:tc>
        <w:tc>
          <w:tcPr>
            <w:tcW w:w="1094" w:type="dxa"/>
            <w:vAlign w:val="bottom"/>
          </w:tcPr>
          <w:p w14:paraId="56529AE8"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3A0DA64D"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38B1A0A7"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116D07DA" w14:textId="60B01856" w:rsidR="00685904" w:rsidRPr="00684377" w:rsidRDefault="00685904" w:rsidP="00685904">
            <w:pPr>
              <w:pBdr>
                <w:bottom w:val="single" w:sz="4" w:space="1" w:color="auto"/>
              </w:pBdr>
              <w:spacing w:before="60" w:after="23" w:line="276" w:lineRule="auto"/>
              <w:ind w:left="-109" w:right="-26"/>
              <w:jc w:val="right"/>
              <w:rPr>
                <w:rFonts w:ascii="Arial" w:hAnsi="Arial" w:cs="Arial"/>
                <w:sz w:val="13"/>
                <w:szCs w:val="13"/>
              </w:rPr>
            </w:pPr>
            <w:r w:rsidRPr="00684377">
              <w:rPr>
                <w:rFonts w:ascii="Arial" w:hAnsi="Arial" w:cs="Arial"/>
                <w:sz w:val="13"/>
                <w:szCs w:val="13"/>
              </w:rPr>
              <w:t>(30,999)</w:t>
            </w:r>
          </w:p>
        </w:tc>
        <w:tc>
          <w:tcPr>
            <w:tcW w:w="840" w:type="dxa"/>
            <w:gridSpan w:val="2"/>
            <w:vAlign w:val="bottom"/>
          </w:tcPr>
          <w:p w14:paraId="1ED3003A" w14:textId="330CF5DA" w:rsidR="00685904" w:rsidRPr="00684377" w:rsidRDefault="00685904" w:rsidP="00685904">
            <w:pPr>
              <w:pBdr>
                <w:bottom w:val="single" w:sz="4" w:space="1" w:color="auto"/>
              </w:pBdr>
              <w:spacing w:before="60" w:after="23" w:line="276" w:lineRule="auto"/>
              <w:ind w:left="-109" w:right="-26"/>
              <w:jc w:val="right"/>
              <w:rPr>
                <w:rFonts w:ascii="Arial" w:hAnsi="Arial" w:cs="Arial"/>
                <w:sz w:val="13"/>
                <w:szCs w:val="13"/>
              </w:rPr>
            </w:pPr>
            <w:r w:rsidRPr="00684377">
              <w:rPr>
                <w:rFonts w:ascii="Arial" w:hAnsi="Arial" w:cs="Arial"/>
                <w:sz w:val="13"/>
                <w:szCs w:val="13"/>
              </w:rPr>
              <w:t>(30,999)</w:t>
            </w:r>
          </w:p>
        </w:tc>
      </w:tr>
      <w:tr w:rsidR="00685904" w:rsidRPr="00684377" w14:paraId="36ABF8C2" w14:textId="77777777" w:rsidTr="006A610C">
        <w:trPr>
          <w:cantSplit/>
          <w:trHeight w:val="87"/>
        </w:trPr>
        <w:tc>
          <w:tcPr>
            <w:tcW w:w="2409" w:type="dxa"/>
          </w:tcPr>
          <w:p w14:paraId="1C108203" w14:textId="625C3509" w:rsidR="00685904" w:rsidRPr="00684377" w:rsidRDefault="00685904" w:rsidP="00685904">
            <w:pPr>
              <w:spacing w:before="60" w:after="23" w:line="276" w:lineRule="auto"/>
              <w:ind w:right="-36" w:hanging="113"/>
              <w:rPr>
                <w:rFonts w:ascii="Arial" w:hAnsi="Arial" w:cs="Arial"/>
                <w:sz w:val="13"/>
                <w:szCs w:val="13"/>
              </w:rPr>
            </w:pPr>
            <w:r w:rsidRPr="00684377">
              <w:rPr>
                <w:rFonts w:ascii="Arial" w:hAnsi="Arial" w:cs="Arial"/>
                <w:sz w:val="13"/>
                <w:szCs w:val="13"/>
              </w:rPr>
              <w:t xml:space="preserve"> Net</w:t>
            </w:r>
          </w:p>
        </w:tc>
        <w:tc>
          <w:tcPr>
            <w:tcW w:w="2591" w:type="dxa"/>
          </w:tcPr>
          <w:p w14:paraId="405878FE" w14:textId="77777777" w:rsidR="00685904" w:rsidRPr="00684377" w:rsidRDefault="00685904" w:rsidP="00685904">
            <w:pPr>
              <w:spacing w:before="60" w:after="23" w:line="276" w:lineRule="auto"/>
              <w:ind w:left="47" w:right="-36" w:hanging="137"/>
              <w:rPr>
                <w:rFonts w:ascii="Arial" w:hAnsi="Arial" w:cs="Arial"/>
                <w:sz w:val="13"/>
                <w:szCs w:val="13"/>
              </w:rPr>
            </w:pPr>
          </w:p>
        </w:tc>
        <w:tc>
          <w:tcPr>
            <w:tcW w:w="1094" w:type="dxa"/>
            <w:vAlign w:val="bottom"/>
          </w:tcPr>
          <w:p w14:paraId="1D268231" w14:textId="77777777" w:rsidR="00685904" w:rsidRPr="00684377" w:rsidRDefault="00685904" w:rsidP="00685904">
            <w:pPr>
              <w:spacing w:before="60" w:after="23" w:line="276" w:lineRule="auto"/>
              <w:ind w:left="-109" w:right="-26"/>
              <w:jc w:val="right"/>
              <w:rPr>
                <w:rFonts w:ascii="Arial" w:hAnsi="Arial" w:cs="Arial"/>
                <w:sz w:val="13"/>
                <w:szCs w:val="13"/>
                <w:lang w:val="en-GB"/>
              </w:rPr>
            </w:pPr>
          </w:p>
        </w:tc>
        <w:tc>
          <w:tcPr>
            <w:tcW w:w="656" w:type="dxa"/>
          </w:tcPr>
          <w:p w14:paraId="695D4413"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3A098889"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1AC7BE5F" w14:textId="5EA286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c>
          <w:tcPr>
            <w:tcW w:w="840" w:type="dxa"/>
            <w:gridSpan w:val="2"/>
            <w:vAlign w:val="bottom"/>
          </w:tcPr>
          <w:p w14:paraId="7BDF0ABD" w14:textId="13408729"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r>
      <w:tr w:rsidR="00685904" w:rsidRPr="00684377" w14:paraId="195A1BA3" w14:textId="77777777" w:rsidTr="006A610C">
        <w:trPr>
          <w:cantSplit/>
        </w:trPr>
        <w:tc>
          <w:tcPr>
            <w:tcW w:w="2409" w:type="dxa"/>
          </w:tcPr>
          <w:p w14:paraId="7E730D4E" w14:textId="21B20E01" w:rsidR="00685904" w:rsidRPr="00684377" w:rsidRDefault="00685904" w:rsidP="00685904">
            <w:pPr>
              <w:spacing w:before="60" w:after="23" w:line="276" w:lineRule="auto"/>
              <w:ind w:right="-36" w:hanging="90"/>
              <w:rPr>
                <w:rFonts w:ascii="Arial" w:hAnsi="Arial" w:cs="Arial"/>
                <w:sz w:val="13"/>
                <w:szCs w:val="13"/>
              </w:rPr>
            </w:pPr>
            <w:r w:rsidRPr="00684377">
              <w:rPr>
                <w:rFonts w:ascii="Arial" w:hAnsi="Arial" w:cs="Arial"/>
                <w:sz w:val="13"/>
                <w:szCs w:val="13"/>
              </w:rPr>
              <w:t xml:space="preserve">Siam Concrete and Brick Products                  </w:t>
            </w:r>
          </w:p>
        </w:tc>
        <w:tc>
          <w:tcPr>
            <w:tcW w:w="2591" w:type="dxa"/>
          </w:tcPr>
          <w:p w14:paraId="1ED25995" w14:textId="7587BAFA" w:rsidR="00685904" w:rsidRPr="00684377" w:rsidRDefault="00685904" w:rsidP="00685904">
            <w:pPr>
              <w:spacing w:before="60" w:after="23" w:line="276" w:lineRule="auto"/>
              <w:ind w:left="47" w:right="-36" w:hanging="137"/>
              <w:rPr>
                <w:rFonts w:ascii="Arial" w:hAnsi="Arial" w:cs="Arial"/>
                <w:sz w:val="13"/>
                <w:szCs w:val="13"/>
              </w:rPr>
            </w:pPr>
            <w:r w:rsidRPr="00684377">
              <w:rPr>
                <w:rFonts w:ascii="Arial" w:hAnsi="Arial" w:cs="Arial"/>
                <w:sz w:val="13"/>
                <w:szCs w:val="13"/>
              </w:rPr>
              <w:t xml:space="preserve">Manufacture and distribution of concrete </w:t>
            </w:r>
          </w:p>
        </w:tc>
        <w:tc>
          <w:tcPr>
            <w:tcW w:w="1094" w:type="dxa"/>
          </w:tcPr>
          <w:p w14:paraId="06C36081" w14:textId="29FB30A5"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1059F142" w14:textId="36B07166"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658933E3" w14:textId="17947DF2"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5B986D2C" w14:textId="1660B88C" w:rsidR="00685904" w:rsidRPr="00684377" w:rsidRDefault="00685904" w:rsidP="00685904">
            <w:pPr>
              <w:spacing w:before="60" w:after="23" w:line="276" w:lineRule="auto"/>
              <w:jc w:val="right"/>
              <w:rPr>
                <w:rFonts w:ascii="Arial" w:hAnsi="Arial" w:cs="Arial"/>
                <w:caps/>
                <w:sz w:val="13"/>
                <w:szCs w:val="13"/>
                <w:cs/>
              </w:rPr>
            </w:pPr>
          </w:p>
        </w:tc>
        <w:tc>
          <w:tcPr>
            <w:tcW w:w="840" w:type="dxa"/>
            <w:gridSpan w:val="2"/>
            <w:vAlign w:val="bottom"/>
          </w:tcPr>
          <w:p w14:paraId="01A1056F" w14:textId="1D3BB378" w:rsidR="00685904" w:rsidRPr="00684377" w:rsidRDefault="00685904" w:rsidP="00685904">
            <w:pPr>
              <w:spacing w:before="60" w:after="23" w:line="276" w:lineRule="auto"/>
              <w:ind w:left="-109" w:right="-26"/>
              <w:jc w:val="right"/>
              <w:rPr>
                <w:rFonts w:ascii="Arial" w:hAnsi="Arial" w:cs="Arial"/>
                <w:sz w:val="13"/>
                <w:szCs w:val="13"/>
              </w:rPr>
            </w:pPr>
          </w:p>
        </w:tc>
      </w:tr>
      <w:tr w:rsidR="00685904" w:rsidRPr="00684377" w14:paraId="7642E629" w14:textId="77777777" w:rsidTr="006A610C">
        <w:trPr>
          <w:cantSplit/>
        </w:trPr>
        <w:tc>
          <w:tcPr>
            <w:tcW w:w="2409" w:type="dxa"/>
          </w:tcPr>
          <w:p w14:paraId="1112FB3A" w14:textId="44544F9E" w:rsidR="00685904" w:rsidRPr="00684377" w:rsidRDefault="00685904" w:rsidP="00685904">
            <w:pPr>
              <w:spacing w:before="60" w:after="23" w:line="276" w:lineRule="auto"/>
              <w:ind w:right="-36" w:hanging="90"/>
              <w:rPr>
                <w:rFonts w:ascii="Arial" w:hAnsi="Arial" w:cs="Arial"/>
                <w:sz w:val="13"/>
                <w:szCs w:val="13"/>
              </w:rPr>
            </w:pPr>
            <w:r w:rsidRPr="00684377">
              <w:rPr>
                <w:rFonts w:ascii="Arial" w:hAnsi="Arial" w:cs="Arial"/>
                <w:sz w:val="13"/>
                <w:szCs w:val="13"/>
              </w:rPr>
              <w:t xml:space="preserve">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203C901B" w14:textId="69E05BD3" w:rsidR="00685904" w:rsidRPr="00684377" w:rsidRDefault="00685904" w:rsidP="00685904">
            <w:pPr>
              <w:spacing w:before="60" w:after="23" w:line="276" w:lineRule="auto"/>
              <w:ind w:left="47" w:right="-36" w:hanging="137"/>
              <w:rPr>
                <w:rFonts w:ascii="Arial" w:hAnsi="Arial" w:cs="Arial"/>
                <w:sz w:val="13"/>
                <w:szCs w:val="13"/>
              </w:rPr>
            </w:pPr>
            <w:r w:rsidRPr="00684377">
              <w:rPr>
                <w:rFonts w:ascii="Arial" w:hAnsi="Arial" w:cs="Arial"/>
                <w:sz w:val="13"/>
                <w:szCs w:val="13"/>
              </w:rPr>
              <w:t xml:space="preserve">   products</w:t>
            </w:r>
          </w:p>
        </w:tc>
        <w:tc>
          <w:tcPr>
            <w:tcW w:w="1094" w:type="dxa"/>
          </w:tcPr>
          <w:p w14:paraId="4E71107C" w14:textId="5D6F876C"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126,000</w:t>
            </w:r>
          </w:p>
        </w:tc>
        <w:tc>
          <w:tcPr>
            <w:tcW w:w="656" w:type="dxa"/>
          </w:tcPr>
          <w:p w14:paraId="6292331F" w14:textId="7C7C46CE"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80</w:t>
            </w:r>
          </w:p>
        </w:tc>
        <w:tc>
          <w:tcPr>
            <w:tcW w:w="658" w:type="dxa"/>
          </w:tcPr>
          <w:p w14:paraId="1DC01071" w14:textId="2E3A1B9F"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80</w:t>
            </w:r>
          </w:p>
        </w:tc>
        <w:tc>
          <w:tcPr>
            <w:tcW w:w="861" w:type="dxa"/>
            <w:gridSpan w:val="2"/>
            <w:vAlign w:val="bottom"/>
          </w:tcPr>
          <w:p w14:paraId="6C439345" w14:textId="5E0EFB7E" w:rsidR="00685904" w:rsidRPr="00684377" w:rsidRDefault="00685904" w:rsidP="00685904">
            <w:pPr>
              <w:spacing w:before="60" w:after="23" w:line="276" w:lineRule="auto"/>
              <w:jc w:val="right"/>
              <w:rPr>
                <w:rFonts w:ascii="Arial" w:hAnsi="Arial" w:cs="Arial"/>
                <w:caps/>
                <w:sz w:val="13"/>
                <w:szCs w:val="13"/>
              </w:rPr>
            </w:pPr>
            <w:r w:rsidRPr="00684377">
              <w:rPr>
                <w:rFonts w:ascii="Arial" w:hAnsi="Arial" w:cs="Arial"/>
                <w:sz w:val="13"/>
                <w:szCs w:val="13"/>
              </w:rPr>
              <w:t>124,296</w:t>
            </w:r>
          </w:p>
        </w:tc>
        <w:tc>
          <w:tcPr>
            <w:tcW w:w="840" w:type="dxa"/>
            <w:gridSpan w:val="2"/>
            <w:vAlign w:val="bottom"/>
          </w:tcPr>
          <w:p w14:paraId="77759E32" w14:textId="2D8DF701"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124,296</w:t>
            </w:r>
          </w:p>
        </w:tc>
      </w:tr>
      <w:tr w:rsidR="00685904" w:rsidRPr="00684377" w14:paraId="2144C349" w14:textId="77777777" w:rsidTr="006A610C">
        <w:trPr>
          <w:cantSplit/>
        </w:trPr>
        <w:tc>
          <w:tcPr>
            <w:tcW w:w="2409" w:type="dxa"/>
          </w:tcPr>
          <w:p w14:paraId="30E30B6B" w14:textId="77777777" w:rsidR="00685904" w:rsidRPr="00684377" w:rsidRDefault="00685904" w:rsidP="00685904">
            <w:pPr>
              <w:spacing w:before="60" w:after="23" w:line="276" w:lineRule="auto"/>
              <w:ind w:right="-36" w:hanging="90"/>
              <w:rPr>
                <w:rFonts w:ascii="Arial" w:hAnsi="Arial" w:cs="Arial"/>
                <w:sz w:val="13"/>
                <w:szCs w:val="13"/>
              </w:rPr>
            </w:pPr>
            <w:proofErr w:type="spellStart"/>
            <w:r w:rsidRPr="00684377">
              <w:rPr>
                <w:rFonts w:ascii="Arial" w:hAnsi="Arial" w:cs="Arial"/>
                <w:sz w:val="13"/>
                <w:szCs w:val="13"/>
              </w:rPr>
              <w:t>Italthai</w:t>
            </w:r>
            <w:proofErr w:type="spellEnd"/>
            <w:r w:rsidRPr="00684377">
              <w:rPr>
                <w:rFonts w:ascii="Arial" w:hAnsi="Arial" w:cs="Arial"/>
                <w:sz w:val="13"/>
                <w:szCs w:val="13"/>
              </w:rPr>
              <w:t xml:space="preserve"> Marine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1139C6A0" w14:textId="71E728F4" w:rsidR="00685904" w:rsidRPr="00684377" w:rsidRDefault="00685904" w:rsidP="00685904">
            <w:pPr>
              <w:spacing w:before="60" w:after="23" w:line="276" w:lineRule="auto"/>
              <w:ind w:left="47" w:right="-36" w:hanging="137"/>
              <w:rPr>
                <w:rFonts w:ascii="Arial" w:hAnsi="Arial" w:cs="Arial"/>
                <w:sz w:val="13"/>
                <w:szCs w:val="13"/>
              </w:rPr>
            </w:pPr>
            <w:r w:rsidRPr="00684377">
              <w:rPr>
                <w:rFonts w:ascii="Arial" w:hAnsi="Arial" w:cs="Arial"/>
                <w:sz w:val="13"/>
                <w:szCs w:val="13"/>
              </w:rPr>
              <w:t>Production and sale of vessels and</w:t>
            </w:r>
          </w:p>
        </w:tc>
        <w:tc>
          <w:tcPr>
            <w:tcW w:w="1094" w:type="dxa"/>
          </w:tcPr>
          <w:p w14:paraId="7085B38A" w14:textId="0A485619"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54459B4C" w14:textId="2C8F2342"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0D6392E5" w14:textId="77A2687B"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40071E54" w14:textId="1139F616" w:rsidR="00685904" w:rsidRPr="00684377" w:rsidRDefault="00685904" w:rsidP="00685904">
            <w:pPr>
              <w:spacing w:before="60" w:after="23" w:line="276" w:lineRule="auto"/>
              <w:jc w:val="right"/>
              <w:rPr>
                <w:rFonts w:ascii="Arial" w:hAnsi="Arial" w:cs="Arial"/>
                <w:caps/>
                <w:sz w:val="13"/>
                <w:szCs w:val="13"/>
              </w:rPr>
            </w:pPr>
          </w:p>
        </w:tc>
        <w:tc>
          <w:tcPr>
            <w:tcW w:w="840" w:type="dxa"/>
            <w:gridSpan w:val="2"/>
            <w:vAlign w:val="bottom"/>
          </w:tcPr>
          <w:p w14:paraId="6C234CC3" w14:textId="20FC7C51" w:rsidR="00685904" w:rsidRPr="00684377" w:rsidRDefault="00685904" w:rsidP="00685904">
            <w:pPr>
              <w:spacing w:before="60" w:after="23" w:line="276" w:lineRule="auto"/>
              <w:ind w:left="-109" w:right="-26"/>
              <w:jc w:val="right"/>
              <w:rPr>
                <w:rFonts w:ascii="Arial" w:hAnsi="Arial" w:cs="Arial"/>
                <w:sz w:val="13"/>
                <w:szCs w:val="13"/>
              </w:rPr>
            </w:pPr>
          </w:p>
        </w:tc>
      </w:tr>
      <w:tr w:rsidR="00685904" w:rsidRPr="00684377" w14:paraId="42D8325F" w14:textId="77777777" w:rsidTr="006A610C">
        <w:trPr>
          <w:cantSplit/>
        </w:trPr>
        <w:tc>
          <w:tcPr>
            <w:tcW w:w="2409" w:type="dxa"/>
          </w:tcPr>
          <w:p w14:paraId="667BFB67" w14:textId="77777777" w:rsidR="00685904" w:rsidRPr="00684377" w:rsidRDefault="00685904" w:rsidP="00685904">
            <w:pPr>
              <w:spacing w:before="60" w:after="23" w:line="276" w:lineRule="auto"/>
              <w:ind w:right="-36" w:hanging="90"/>
              <w:rPr>
                <w:rFonts w:ascii="Arial" w:hAnsi="Arial" w:cs="Arial"/>
                <w:sz w:val="13"/>
                <w:szCs w:val="13"/>
              </w:rPr>
            </w:pPr>
          </w:p>
        </w:tc>
        <w:tc>
          <w:tcPr>
            <w:tcW w:w="2591" w:type="dxa"/>
          </w:tcPr>
          <w:p w14:paraId="3D688F2F" w14:textId="2676A52F" w:rsidR="00685904" w:rsidRPr="00684377" w:rsidRDefault="00685904" w:rsidP="00685904">
            <w:pPr>
              <w:spacing w:before="60" w:after="23" w:line="276" w:lineRule="auto"/>
              <w:ind w:left="47" w:right="-36" w:hanging="137"/>
              <w:rPr>
                <w:rFonts w:ascii="Arial" w:hAnsi="Arial" w:cs="Arial"/>
                <w:sz w:val="13"/>
                <w:szCs w:val="13"/>
              </w:rPr>
            </w:pPr>
            <w:r w:rsidRPr="00684377">
              <w:rPr>
                <w:rFonts w:ascii="Arial" w:hAnsi="Arial" w:cs="Arial"/>
                <w:sz w:val="13"/>
                <w:szCs w:val="13"/>
              </w:rPr>
              <w:t xml:space="preserve">   equipment</w:t>
            </w:r>
          </w:p>
        </w:tc>
        <w:tc>
          <w:tcPr>
            <w:tcW w:w="1094" w:type="dxa"/>
          </w:tcPr>
          <w:p w14:paraId="6F49E612" w14:textId="2699B8F8"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810,000</w:t>
            </w:r>
          </w:p>
        </w:tc>
        <w:tc>
          <w:tcPr>
            <w:tcW w:w="656" w:type="dxa"/>
          </w:tcPr>
          <w:p w14:paraId="010C453E" w14:textId="46B53CB4"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92</w:t>
            </w:r>
            <w:r w:rsidRPr="00684377">
              <w:rPr>
                <w:rFonts w:ascii="Arial" w:hAnsi="Arial" w:cs="Arial"/>
                <w:sz w:val="13"/>
                <w:szCs w:val="13"/>
                <w:cs/>
              </w:rPr>
              <w:t>.</w:t>
            </w:r>
            <w:r w:rsidRPr="00684377">
              <w:rPr>
                <w:rFonts w:ascii="Arial" w:hAnsi="Arial" w:cs="Arial"/>
                <w:sz w:val="13"/>
                <w:szCs w:val="13"/>
              </w:rPr>
              <w:t>59</w:t>
            </w:r>
          </w:p>
        </w:tc>
        <w:tc>
          <w:tcPr>
            <w:tcW w:w="658" w:type="dxa"/>
          </w:tcPr>
          <w:p w14:paraId="4EC90303" w14:textId="14E10C95"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92</w:t>
            </w:r>
            <w:r w:rsidRPr="00684377">
              <w:rPr>
                <w:rFonts w:ascii="Arial" w:hAnsi="Arial" w:cs="Arial"/>
                <w:sz w:val="13"/>
                <w:szCs w:val="13"/>
                <w:cs/>
              </w:rPr>
              <w:t>.</w:t>
            </w:r>
            <w:r w:rsidRPr="00684377">
              <w:rPr>
                <w:rFonts w:ascii="Arial" w:hAnsi="Arial" w:cs="Arial"/>
                <w:sz w:val="13"/>
                <w:szCs w:val="13"/>
              </w:rPr>
              <w:t>59</w:t>
            </w:r>
          </w:p>
        </w:tc>
        <w:tc>
          <w:tcPr>
            <w:tcW w:w="861" w:type="dxa"/>
            <w:gridSpan w:val="2"/>
            <w:vAlign w:val="bottom"/>
          </w:tcPr>
          <w:p w14:paraId="1085595E" w14:textId="7FD2F9F8" w:rsidR="00685904" w:rsidRPr="00684377" w:rsidRDefault="00685904" w:rsidP="00685904">
            <w:pPr>
              <w:spacing w:before="60" w:after="23" w:line="276" w:lineRule="auto"/>
              <w:jc w:val="right"/>
              <w:rPr>
                <w:rFonts w:ascii="Arial" w:hAnsi="Arial" w:cs="Arial"/>
                <w:caps/>
                <w:sz w:val="13"/>
                <w:szCs w:val="13"/>
              </w:rPr>
            </w:pPr>
            <w:r w:rsidRPr="00684377">
              <w:rPr>
                <w:rFonts w:ascii="Arial" w:hAnsi="Arial" w:cs="Arial"/>
                <w:sz w:val="13"/>
                <w:szCs w:val="13"/>
              </w:rPr>
              <w:t>430,000</w:t>
            </w:r>
          </w:p>
        </w:tc>
        <w:tc>
          <w:tcPr>
            <w:tcW w:w="840" w:type="dxa"/>
            <w:gridSpan w:val="2"/>
            <w:vAlign w:val="bottom"/>
          </w:tcPr>
          <w:p w14:paraId="66C230D4" w14:textId="3A49A34D"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430,000</w:t>
            </w:r>
          </w:p>
        </w:tc>
      </w:tr>
      <w:tr w:rsidR="00685904" w:rsidRPr="00684377" w14:paraId="5C07A41A" w14:textId="77777777" w:rsidTr="006A610C">
        <w:trPr>
          <w:cantSplit/>
        </w:trPr>
        <w:tc>
          <w:tcPr>
            <w:tcW w:w="2409" w:type="dxa"/>
          </w:tcPr>
          <w:p w14:paraId="66049777" w14:textId="77777777" w:rsidR="00685904" w:rsidRPr="00684377" w:rsidRDefault="00685904" w:rsidP="00685904">
            <w:pPr>
              <w:spacing w:before="60" w:after="23" w:line="276" w:lineRule="auto"/>
              <w:ind w:right="-36" w:hanging="90"/>
              <w:rPr>
                <w:rFonts w:ascii="Arial" w:hAnsi="Arial" w:cs="Arial"/>
                <w:sz w:val="13"/>
                <w:szCs w:val="13"/>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2591" w:type="dxa"/>
          </w:tcPr>
          <w:p w14:paraId="5933A92A" w14:textId="54919FF7" w:rsidR="00685904" w:rsidRPr="00684377" w:rsidRDefault="00685904" w:rsidP="00685904">
            <w:pPr>
              <w:spacing w:before="60" w:after="23" w:line="276" w:lineRule="auto"/>
              <w:ind w:left="47" w:right="-36" w:hanging="137"/>
              <w:rPr>
                <w:rFonts w:ascii="Arial" w:hAnsi="Arial" w:cs="Arial"/>
                <w:sz w:val="13"/>
                <w:szCs w:val="13"/>
              </w:rPr>
            </w:pPr>
            <w:r w:rsidRPr="00684377">
              <w:rPr>
                <w:rFonts w:ascii="Arial" w:hAnsi="Arial" w:cs="Arial"/>
                <w:sz w:val="13"/>
                <w:szCs w:val="13"/>
              </w:rPr>
              <w:t xml:space="preserve">   </w:t>
            </w:r>
          </w:p>
        </w:tc>
        <w:tc>
          <w:tcPr>
            <w:tcW w:w="1094" w:type="dxa"/>
            <w:vAlign w:val="bottom"/>
          </w:tcPr>
          <w:p w14:paraId="2DED908B"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0DCEE7A3"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55990219"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69F26786" w14:textId="5BCCA032" w:rsidR="00685904" w:rsidRPr="00684377" w:rsidRDefault="00685904" w:rsidP="00685904">
            <w:pPr>
              <w:pBdr>
                <w:bottom w:val="single" w:sz="4" w:space="1" w:color="auto"/>
              </w:pBdr>
              <w:spacing w:before="60" w:after="23" w:line="276" w:lineRule="auto"/>
              <w:jc w:val="right"/>
              <w:rPr>
                <w:rFonts w:ascii="Arial" w:hAnsi="Arial" w:cs="Arial"/>
                <w:caps/>
                <w:sz w:val="13"/>
                <w:szCs w:val="13"/>
              </w:rPr>
            </w:pPr>
            <w:r w:rsidRPr="00684377">
              <w:rPr>
                <w:rFonts w:ascii="Arial" w:hAnsi="Arial" w:cs="Arial"/>
                <w:sz w:val="13"/>
                <w:szCs w:val="13"/>
              </w:rPr>
              <w:t>(430,000)</w:t>
            </w:r>
          </w:p>
        </w:tc>
        <w:tc>
          <w:tcPr>
            <w:tcW w:w="840" w:type="dxa"/>
            <w:gridSpan w:val="2"/>
            <w:vAlign w:val="bottom"/>
          </w:tcPr>
          <w:p w14:paraId="137A75D8" w14:textId="360A94D1" w:rsidR="00685904" w:rsidRPr="00684377" w:rsidRDefault="00685904" w:rsidP="00685904">
            <w:pPr>
              <w:pBdr>
                <w:bottom w:val="single" w:sz="4" w:space="1" w:color="auto"/>
              </w:pBdr>
              <w:spacing w:before="60" w:after="23" w:line="276" w:lineRule="auto"/>
              <w:ind w:left="-109" w:right="-26"/>
              <w:jc w:val="right"/>
              <w:rPr>
                <w:rFonts w:ascii="Arial" w:hAnsi="Arial" w:cs="Arial"/>
                <w:sz w:val="13"/>
                <w:szCs w:val="13"/>
              </w:rPr>
            </w:pPr>
            <w:r w:rsidRPr="00684377">
              <w:rPr>
                <w:rFonts w:ascii="Arial" w:hAnsi="Arial" w:cs="Arial"/>
                <w:sz w:val="13"/>
                <w:szCs w:val="13"/>
              </w:rPr>
              <w:t>(430,000)</w:t>
            </w:r>
          </w:p>
        </w:tc>
      </w:tr>
      <w:tr w:rsidR="00685904" w:rsidRPr="00684377" w14:paraId="6205EE52" w14:textId="77777777" w:rsidTr="006A610C">
        <w:trPr>
          <w:cantSplit/>
        </w:trPr>
        <w:tc>
          <w:tcPr>
            <w:tcW w:w="2409" w:type="dxa"/>
          </w:tcPr>
          <w:p w14:paraId="2C2F61F9" w14:textId="7E748964" w:rsidR="00685904" w:rsidRPr="00684377" w:rsidRDefault="00685904" w:rsidP="00685904">
            <w:pPr>
              <w:spacing w:before="60" w:after="23" w:line="276" w:lineRule="auto"/>
              <w:ind w:right="-36" w:hanging="113"/>
              <w:rPr>
                <w:rFonts w:ascii="Arial" w:hAnsi="Arial" w:cs="Arial"/>
                <w:sz w:val="13"/>
                <w:szCs w:val="13"/>
              </w:rPr>
            </w:pPr>
            <w:r w:rsidRPr="00684377">
              <w:rPr>
                <w:rFonts w:ascii="Arial" w:hAnsi="Arial" w:cs="Arial"/>
                <w:sz w:val="13"/>
                <w:szCs w:val="13"/>
              </w:rPr>
              <w:t xml:space="preserve"> Net</w:t>
            </w:r>
          </w:p>
        </w:tc>
        <w:tc>
          <w:tcPr>
            <w:tcW w:w="2591" w:type="dxa"/>
          </w:tcPr>
          <w:p w14:paraId="30CE4FD8" w14:textId="77777777" w:rsidR="00685904" w:rsidRPr="00684377" w:rsidRDefault="00685904" w:rsidP="00685904">
            <w:pPr>
              <w:spacing w:before="60" w:after="23" w:line="276" w:lineRule="auto"/>
              <w:ind w:left="47" w:right="-36" w:hanging="137"/>
              <w:rPr>
                <w:rFonts w:ascii="Arial" w:hAnsi="Arial" w:cs="Arial"/>
                <w:sz w:val="13"/>
                <w:szCs w:val="13"/>
              </w:rPr>
            </w:pPr>
          </w:p>
        </w:tc>
        <w:tc>
          <w:tcPr>
            <w:tcW w:w="1094" w:type="dxa"/>
            <w:vAlign w:val="bottom"/>
          </w:tcPr>
          <w:p w14:paraId="75D9E8C2" w14:textId="77777777" w:rsidR="00685904" w:rsidRPr="00684377" w:rsidRDefault="00685904" w:rsidP="00685904">
            <w:pPr>
              <w:spacing w:before="60" w:after="23" w:line="276" w:lineRule="auto"/>
              <w:ind w:left="-109" w:right="-26"/>
              <w:jc w:val="right"/>
              <w:rPr>
                <w:rFonts w:ascii="Arial" w:hAnsi="Arial" w:cs="Arial"/>
                <w:sz w:val="13"/>
                <w:szCs w:val="13"/>
                <w:lang w:val="en-GB"/>
              </w:rPr>
            </w:pPr>
          </w:p>
        </w:tc>
        <w:tc>
          <w:tcPr>
            <w:tcW w:w="656" w:type="dxa"/>
          </w:tcPr>
          <w:p w14:paraId="43C34BC5"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363E909F"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193EE540" w14:textId="542A76CE" w:rsidR="00685904" w:rsidRPr="00684377" w:rsidRDefault="00685904" w:rsidP="00685904">
            <w:pPr>
              <w:spacing w:before="60" w:after="23" w:line="276" w:lineRule="auto"/>
              <w:jc w:val="right"/>
              <w:rPr>
                <w:rFonts w:ascii="Arial" w:hAnsi="Arial" w:cs="Arial"/>
                <w:caps/>
                <w:sz w:val="13"/>
                <w:szCs w:val="13"/>
              </w:rPr>
            </w:pPr>
            <w:r w:rsidRPr="00684377">
              <w:rPr>
                <w:rFonts w:ascii="Arial" w:hAnsi="Arial" w:cs="Arial"/>
                <w:sz w:val="13"/>
                <w:szCs w:val="13"/>
                <w:cs/>
              </w:rPr>
              <w:t>-</w:t>
            </w:r>
          </w:p>
        </w:tc>
        <w:tc>
          <w:tcPr>
            <w:tcW w:w="840" w:type="dxa"/>
            <w:gridSpan w:val="2"/>
            <w:vAlign w:val="bottom"/>
          </w:tcPr>
          <w:p w14:paraId="1CED98A7" w14:textId="4EFBF994"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cs/>
              </w:rPr>
              <w:t>-</w:t>
            </w:r>
          </w:p>
        </w:tc>
      </w:tr>
      <w:tr w:rsidR="00685904" w:rsidRPr="00684377" w14:paraId="61BC6436" w14:textId="77777777" w:rsidTr="006A610C">
        <w:trPr>
          <w:cantSplit/>
        </w:trPr>
        <w:tc>
          <w:tcPr>
            <w:tcW w:w="2409" w:type="dxa"/>
          </w:tcPr>
          <w:p w14:paraId="583A5D1F" w14:textId="77777777" w:rsidR="00685904" w:rsidRPr="00684377" w:rsidRDefault="00685904" w:rsidP="00685904">
            <w:pPr>
              <w:spacing w:before="60" w:after="23" w:line="276" w:lineRule="auto"/>
              <w:ind w:right="-36" w:hanging="113"/>
              <w:rPr>
                <w:rFonts w:ascii="Arial" w:hAnsi="Arial" w:cs="Arial"/>
                <w:sz w:val="13"/>
                <w:szCs w:val="13"/>
              </w:rPr>
            </w:pPr>
          </w:p>
        </w:tc>
        <w:tc>
          <w:tcPr>
            <w:tcW w:w="2591" w:type="dxa"/>
          </w:tcPr>
          <w:p w14:paraId="52136014" w14:textId="77777777" w:rsidR="00685904" w:rsidRPr="00684377" w:rsidRDefault="00685904" w:rsidP="00685904">
            <w:pPr>
              <w:spacing w:before="60" w:after="23" w:line="276" w:lineRule="auto"/>
              <w:ind w:left="47" w:right="-36" w:hanging="137"/>
              <w:rPr>
                <w:rFonts w:ascii="Arial" w:hAnsi="Arial" w:cs="Arial"/>
                <w:sz w:val="13"/>
                <w:szCs w:val="13"/>
              </w:rPr>
            </w:pPr>
          </w:p>
        </w:tc>
        <w:tc>
          <w:tcPr>
            <w:tcW w:w="1094" w:type="dxa"/>
            <w:vAlign w:val="bottom"/>
          </w:tcPr>
          <w:p w14:paraId="4C59B5BC" w14:textId="77777777" w:rsidR="00685904" w:rsidRPr="00684377" w:rsidRDefault="00685904" w:rsidP="00685904">
            <w:pPr>
              <w:spacing w:before="60" w:after="23" w:line="276" w:lineRule="auto"/>
              <w:ind w:left="-109" w:right="-26"/>
              <w:jc w:val="right"/>
              <w:rPr>
                <w:rFonts w:ascii="Arial" w:hAnsi="Arial" w:cs="Arial"/>
                <w:sz w:val="13"/>
                <w:szCs w:val="13"/>
                <w:lang w:val="en-GB"/>
              </w:rPr>
            </w:pPr>
          </w:p>
        </w:tc>
        <w:tc>
          <w:tcPr>
            <w:tcW w:w="656" w:type="dxa"/>
          </w:tcPr>
          <w:p w14:paraId="289DB84D"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45B434FE"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2D61D801" w14:textId="77777777" w:rsidR="00685904" w:rsidRPr="00684377" w:rsidRDefault="00685904" w:rsidP="00685904">
            <w:pPr>
              <w:spacing w:before="60" w:after="23" w:line="276" w:lineRule="auto"/>
              <w:jc w:val="right"/>
              <w:rPr>
                <w:rFonts w:ascii="Arial" w:hAnsi="Arial" w:cs="Arial"/>
                <w:caps/>
                <w:sz w:val="13"/>
                <w:szCs w:val="13"/>
                <w:cs/>
              </w:rPr>
            </w:pPr>
          </w:p>
        </w:tc>
        <w:tc>
          <w:tcPr>
            <w:tcW w:w="840" w:type="dxa"/>
            <w:gridSpan w:val="2"/>
            <w:vAlign w:val="bottom"/>
          </w:tcPr>
          <w:p w14:paraId="1DA86F23" w14:textId="77777777" w:rsidR="00685904" w:rsidRPr="00684377" w:rsidRDefault="00685904" w:rsidP="00685904">
            <w:pPr>
              <w:spacing w:before="60" w:after="23" w:line="276" w:lineRule="auto"/>
              <w:ind w:left="-109" w:right="-26"/>
              <w:jc w:val="right"/>
              <w:rPr>
                <w:rFonts w:ascii="Arial" w:hAnsi="Arial" w:cs="Arial"/>
                <w:sz w:val="13"/>
                <w:szCs w:val="13"/>
                <w:cs/>
              </w:rPr>
            </w:pPr>
          </w:p>
        </w:tc>
      </w:tr>
      <w:tr w:rsidR="00685904" w:rsidRPr="00684377" w14:paraId="67727E01" w14:textId="77777777" w:rsidTr="006A610C">
        <w:trPr>
          <w:cantSplit/>
        </w:trPr>
        <w:tc>
          <w:tcPr>
            <w:tcW w:w="2409" w:type="dxa"/>
          </w:tcPr>
          <w:p w14:paraId="1894ADB6" w14:textId="77777777" w:rsidR="00685904" w:rsidRPr="00684377" w:rsidRDefault="00685904" w:rsidP="00685904">
            <w:pPr>
              <w:spacing w:before="60" w:after="23" w:line="276" w:lineRule="auto"/>
              <w:ind w:right="-36" w:hanging="90"/>
              <w:rPr>
                <w:rFonts w:ascii="Arial" w:hAnsi="Arial" w:cs="Arial"/>
                <w:sz w:val="13"/>
                <w:szCs w:val="13"/>
              </w:rPr>
            </w:pPr>
            <w:proofErr w:type="spellStart"/>
            <w:r w:rsidRPr="00684377">
              <w:rPr>
                <w:rFonts w:ascii="Arial" w:hAnsi="Arial" w:cs="Arial"/>
                <w:sz w:val="13"/>
                <w:szCs w:val="13"/>
              </w:rPr>
              <w:t>Italthai</w:t>
            </w:r>
            <w:proofErr w:type="spellEnd"/>
            <w:r w:rsidRPr="00684377">
              <w:rPr>
                <w:rFonts w:ascii="Arial" w:hAnsi="Arial" w:cs="Arial"/>
                <w:sz w:val="13"/>
                <w:szCs w:val="13"/>
              </w:rPr>
              <w:t xml:space="preserve"> Trevi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1AD8E481" w14:textId="77777777" w:rsidR="00685904" w:rsidRPr="00684377" w:rsidRDefault="00685904" w:rsidP="00685904">
            <w:pPr>
              <w:spacing w:before="60" w:after="23" w:line="276" w:lineRule="auto"/>
              <w:ind w:left="47" w:right="-36" w:hanging="137"/>
              <w:rPr>
                <w:rFonts w:ascii="Arial" w:hAnsi="Arial" w:cs="Arial"/>
                <w:sz w:val="13"/>
                <w:szCs w:val="13"/>
              </w:rPr>
            </w:pPr>
            <w:r w:rsidRPr="00684377">
              <w:rPr>
                <w:rFonts w:ascii="Arial" w:hAnsi="Arial" w:cs="Arial"/>
                <w:sz w:val="13"/>
                <w:szCs w:val="13"/>
              </w:rPr>
              <w:t>Foundation and piling work services</w:t>
            </w:r>
          </w:p>
        </w:tc>
        <w:tc>
          <w:tcPr>
            <w:tcW w:w="1094" w:type="dxa"/>
          </w:tcPr>
          <w:p w14:paraId="0DC2E3FC"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80,000</w:t>
            </w:r>
          </w:p>
        </w:tc>
        <w:tc>
          <w:tcPr>
            <w:tcW w:w="656" w:type="dxa"/>
          </w:tcPr>
          <w:p w14:paraId="08B0FA17" w14:textId="31E6A693"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90</w:t>
            </w:r>
            <w:r w:rsidRPr="00684377">
              <w:rPr>
                <w:rFonts w:ascii="Arial" w:hAnsi="Arial" w:cs="Arial"/>
                <w:sz w:val="13"/>
                <w:szCs w:val="13"/>
                <w:cs/>
              </w:rPr>
              <w:t>.</w:t>
            </w:r>
            <w:r w:rsidRPr="00684377">
              <w:rPr>
                <w:rFonts w:ascii="Arial" w:hAnsi="Arial" w:cs="Arial"/>
                <w:sz w:val="13"/>
                <w:szCs w:val="13"/>
              </w:rPr>
              <w:t>94</w:t>
            </w:r>
          </w:p>
        </w:tc>
        <w:tc>
          <w:tcPr>
            <w:tcW w:w="658" w:type="dxa"/>
          </w:tcPr>
          <w:p w14:paraId="0876F909"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90</w:t>
            </w:r>
            <w:r w:rsidRPr="00684377">
              <w:rPr>
                <w:rFonts w:ascii="Arial" w:hAnsi="Arial" w:cs="Arial"/>
                <w:sz w:val="13"/>
                <w:szCs w:val="13"/>
                <w:cs/>
              </w:rPr>
              <w:t>.</w:t>
            </w:r>
            <w:r w:rsidRPr="00684377">
              <w:rPr>
                <w:rFonts w:ascii="Arial" w:hAnsi="Arial" w:cs="Arial"/>
                <w:sz w:val="13"/>
                <w:szCs w:val="13"/>
              </w:rPr>
              <w:t>94</w:t>
            </w:r>
          </w:p>
        </w:tc>
        <w:tc>
          <w:tcPr>
            <w:tcW w:w="861" w:type="dxa"/>
            <w:gridSpan w:val="2"/>
            <w:vAlign w:val="bottom"/>
          </w:tcPr>
          <w:p w14:paraId="573C75FB" w14:textId="6720E4C5" w:rsidR="00685904" w:rsidRPr="00684377" w:rsidRDefault="00685904" w:rsidP="00685904">
            <w:pPr>
              <w:spacing w:before="60" w:after="23" w:line="276" w:lineRule="auto"/>
              <w:jc w:val="right"/>
              <w:rPr>
                <w:rFonts w:ascii="Arial" w:hAnsi="Arial" w:cs="Arial"/>
                <w:caps/>
                <w:sz w:val="13"/>
                <w:szCs w:val="13"/>
              </w:rPr>
            </w:pPr>
            <w:r w:rsidRPr="00684377">
              <w:rPr>
                <w:rFonts w:ascii="Arial" w:hAnsi="Arial" w:cs="Arial"/>
                <w:caps/>
                <w:sz w:val="13"/>
                <w:szCs w:val="13"/>
              </w:rPr>
              <w:t>84,189</w:t>
            </w:r>
          </w:p>
        </w:tc>
        <w:tc>
          <w:tcPr>
            <w:tcW w:w="840" w:type="dxa"/>
            <w:gridSpan w:val="2"/>
            <w:vAlign w:val="bottom"/>
          </w:tcPr>
          <w:p w14:paraId="4587025D" w14:textId="4CA886D2"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84,189</w:t>
            </w:r>
          </w:p>
        </w:tc>
      </w:tr>
      <w:tr w:rsidR="00685904" w:rsidRPr="00684377" w14:paraId="57618A99" w14:textId="77777777" w:rsidTr="006A610C">
        <w:trPr>
          <w:cantSplit/>
        </w:trPr>
        <w:tc>
          <w:tcPr>
            <w:tcW w:w="2409" w:type="dxa"/>
          </w:tcPr>
          <w:p w14:paraId="3087B6B3" w14:textId="50F5B3A6" w:rsidR="00685904" w:rsidRPr="00684377" w:rsidRDefault="00685904" w:rsidP="00685904">
            <w:pPr>
              <w:spacing w:before="60" w:after="23" w:line="276" w:lineRule="auto"/>
              <w:ind w:right="-36" w:hanging="90"/>
              <w:rPr>
                <w:rFonts w:ascii="Arial" w:hAnsi="Arial" w:cs="Arial"/>
                <w:sz w:val="13"/>
                <w:szCs w:val="13"/>
              </w:rPr>
            </w:pPr>
            <w:r w:rsidRPr="00684377">
              <w:rPr>
                <w:rFonts w:ascii="Arial" w:hAnsi="Arial" w:cs="Arial"/>
                <w:sz w:val="13"/>
                <w:szCs w:val="13"/>
              </w:rPr>
              <w:t>Asian Steel Product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6178CC10" w14:textId="7CF9C87C" w:rsidR="00685904" w:rsidRPr="00684377" w:rsidRDefault="00685904" w:rsidP="00685904">
            <w:pPr>
              <w:spacing w:before="60" w:after="23" w:line="276" w:lineRule="auto"/>
              <w:ind w:left="47" w:right="-108" w:hanging="137"/>
              <w:rPr>
                <w:rFonts w:ascii="Arial" w:hAnsi="Arial" w:cs="Arial"/>
                <w:sz w:val="13"/>
                <w:szCs w:val="13"/>
              </w:rPr>
            </w:pPr>
            <w:r w:rsidRPr="00684377">
              <w:rPr>
                <w:rFonts w:ascii="Arial" w:hAnsi="Arial" w:cs="Arial"/>
                <w:sz w:val="13"/>
                <w:szCs w:val="13"/>
              </w:rPr>
              <w:t xml:space="preserve">Manufacture and distribution of large         </w:t>
            </w:r>
          </w:p>
        </w:tc>
        <w:tc>
          <w:tcPr>
            <w:tcW w:w="1094" w:type="dxa"/>
          </w:tcPr>
          <w:p w14:paraId="72397640"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217A596E"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6DC5A541"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vAlign w:val="bottom"/>
          </w:tcPr>
          <w:p w14:paraId="526195B7" w14:textId="77777777" w:rsidR="00685904" w:rsidRPr="00684377" w:rsidRDefault="00685904" w:rsidP="00685904">
            <w:pPr>
              <w:spacing w:before="60" w:after="23" w:line="276" w:lineRule="auto"/>
              <w:jc w:val="right"/>
              <w:rPr>
                <w:rFonts w:ascii="Arial" w:hAnsi="Arial" w:cs="Arial"/>
                <w:caps/>
                <w:sz w:val="13"/>
                <w:szCs w:val="13"/>
              </w:rPr>
            </w:pPr>
          </w:p>
        </w:tc>
        <w:tc>
          <w:tcPr>
            <w:tcW w:w="840" w:type="dxa"/>
            <w:gridSpan w:val="2"/>
            <w:vAlign w:val="bottom"/>
          </w:tcPr>
          <w:p w14:paraId="04B964ED" w14:textId="77777777" w:rsidR="00685904" w:rsidRPr="00684377" w:rsidRDefault="00685904" w:rsidP="00685904">
            <w:pPr>
              <w:spacing w:before="60" w:after="23" w:line="276" w:lineRule="auto"/>
              <w:ind w:left="-109" w:right="-26"/>
              <w:jc w:val="right"/>
              <w:rPr>
                <w:rFonts w:ascii="Arial" w:hAnsi="Arial" w:cs="Arial"/>
                <w:sz w:val="13"/>
                <w:szCs w:val="13"/>
              </w:rPr>
            </w:pPr>
          </w:p>
        </w:tc>
      </w:tr>
      <w:tr w:rsidR="00685904" w:rsidRPr="00684377" w14:paraId="468AE880" w14:textId="77777777" w:rsidTr="006A610C">
        <w:trPr>
          <w:cantSplit/>
        </w:trPr>
        <w:tc>
          <w:tcPr>
            <w:tcW w:w="2409" w:type="dxa"/>
          </w:tcPr>
          <w:p w14:paraId="540EF9C1" w14:textId="77777777" w:rsidR="00685904" w:rsidRPr="00684377" w:rsidRDefault="00685904" w:rsidP="00685904">
            <w:pPr>
              <w:spacing w:before="60" w:after="23" w:line="276" w:lineRule="auto"/>
              <w:ind w:right="-36" w:hanging="90"/>
              <w:rPr>
                <w:rFonts w:ascii="Arial" w:hAnsi="Arial" w:cs="Arial"/>
                <w:sz w:val="13"/>
                <w:szCs w:val="13"/>
              </w:rPr>
            </w:pPr>
          </w:p>
        </w:tc>
        <w:tc>
          <w:tcPr>
            <w:tcW w:w="2591" w:type="dxa"/>
          </w:tcPr>
          <w:p w14:paraId="5D9049B6" w14:textId="158D2D71" w:rsidR="00685904" w:rsidRPr="00684377" w:rsidRDefault="00685904" w:rsidP="00685904">
            <w:pPr>
              <w:spacing w:before="60" w:after="23" w:line="276" w:lineRule="auto"/>
              <w:ind w:left="47" w:right="-108" w:hanging="137"/>
              <w:rPr>
                <w:rFonts w:ascii="Arial" w:hAnsi="Arial" w:cs="Arial"/>
                <w:sz w:val="13"/>
                <w:szCs w:val="13"/>
              </w:rPr>
            </w:pPr>
            <w:r w:rsidRPr="00684377">
              <w:rPr>
                <w:rFonts w:ascii="Arial" w:hAnsi="Arial" w:cs="Arial"/>
                <w:sz w:val="13"/>
                <w:szCs w:val="13"/>
              </w:rPr>
              <w:t xml:space="preserve">   steel pipes</w:t>
            </w:r>
          </w:p>
        </w:tc>
        <w:tc>
          <w:tcPr>
            <w:tcW w:w="1094" w:type="dxa"/>
          </w:tcPr>
          <w:p w14:paraId="0368BAD7" w14:textId="64150D35"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20,000</w:t>
            </w:r>
          </w:p>
        </w:tc>
        <w:tc>
          <w:tcPr>
            <w:tcW w:w="656" w:type="dxa"/>
          </w:tcPr>
          <w:p w14:paraId="63D476E9" w14:textId="1679CAFB"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69</w:t>
            </w:r>
            <w:r w:rsidRPr="00684377">
              <w:rPr>
                <w:rFonts w:ascii="Arial" w:hAnsi="Arial" w:cs="Arial"/>
                <w:sz w:val="13"/>
                <w:szCs w:val="13"/>
                <w:cs/>
              </w:rPr>
              <w:t>.</w:t>
            </w:r>
            <w:r w:rsidRPr="00684377">
              <w:rPr>
                <w:rFonts w:ascii="Arial" w:hAnsi="Arial" w:cs="Arial"/>
                <w:sz w:val="13"/>
                <w:szCs w:val="13"/>
              </w:rPr>
              <w:t>90</w:t>
            </w:r>
          </w:p>
        </w:tc>
        <w:tc>
          <w:tcPr>
            <w:tcW w:w="658" w:type="dxa"/>
          </w:tcPr>
          <w:p w14:paraId="68E2BA4F" w14:textId="5DA35311"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69</w:t>
            </w:r>
            <w:r w:rsidRPr="00684377">
              <w:rPr>
                <w:rFonts w:ascii="Arial" w:hAnsi="Arial" w:cs="Arial"/>
                <w:sz w:val="13"/>
                <w:szCs w:val="13"/>
                <w:cs/>
              </w:rPr>
              <w:t>.</w:t>
            </w:r>
            <w:r w:rsidRPr="00684377">
              <w:rPr>
                <w:rFonts w:ascii="Arial" w:hAnsi="Arial" w:cs="Arial"/>
                <w:sz w:val="13"/>
                <w:szCs w:val="13"/>
              </w:rPr>
              <w:t>90</w:t>
            </w:r>
          </w:p>
        </w:tc>
        <w:tc>
          <w:tcPr>
            <w:tcW w:w="861" w:type="dxa"/>
            <w:gridSpan w:val="2"/>
            <w:vAlign w:val="bottom"/>
          </w:tcPr>
          <w:p w14:paraId="5D125797" w14:textId="2B282EF2" w:rsidR="00685904" w:rsidRPr="00684377" w:rsidRDefault="00685904" w:rsidP="00685904">
            <w:pPr>
              <w:spacing w:before="60" w:after="23" w:line="276" w:lineRule="auto"/>
              <w:jc w:val="right"/>
              <w:rPr>
                <w:rFonts w:ascii="Arial" w:hAnsi="Arial" w:cs="Arial"/>
                <w:caps/>
                <w:sz w:val="13"/>
                <w:szCs w:val="13"/>
              </w:rPr>
            </w:pPr>
            <w:r w:rsidRPr="00684377">
              <w:rPr>
                <w:rFonts w:ascii="Arial" w:hAnsi="Arial" w:cs="Arial"/>
                <w:sz w:val="13"/>
                <w:szCs w:val="13"/>
              </w:rPr>
              <w:t>7,004</w:t>
            </w:r>
          </w:p>
        </w:tc>
        <w:tc>
          <w:tcPr>
            <w:tcW w:w="840" w:type="dxa"/>
            <w:gridSpan w:val="2"/>
            <w:vAlign w:val="bottom"/>
          </w:tcPr>
          <w:p w14:paraId="23B73577" w14:textId="25CE5F5B"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7,004</w:t>
            </w:r>
          </w:p>
        </w:tc>
      </w:tr>
      <w:tr w:rsidR="00685904" w:rsidRPr="00684377" w14:paraId="0D96463E" w14:textId="77777777" w:rsidTr="006A610C">
        <w:trPr>
          <w:cantSplit/>
        </w:trPr>
        <w:tc>
          <w:tcPr>
            <w:tcW w:w="2409" w:type="dxa"/>
          </w:tcPr>
          <w:p w14:paraId="5A066146" w14:textId="6887A2E7" w:rsidR="00685904" w:rsidRPr="00684377" w:rsidRDefault="00685904" w:rsidP="00685904">
            <w:pPr>
              <w:spacing w:before="60" w:after="23" w:line="276" w:lineRule="auto"/>
              <w:ind w:right="-36" w:hanging="90"/>
              <w:rPr>
                <w:rFonts w:ascii="Arial" w:hAnsi="Arial" w:cs="Arial"/>
                <w:sz w:val="13"/>
                <w:szCs w:val="13"/>
              </w:rPr>
            </w:pPr>
            <w:r w:rsidRPr="00684377">
              <w:rPr>
                <w:rFonts w:ascii="Arial" w:hAnsi="Arial" w:cs="Arial"/>
                <w:sz w:val="13"/>
                <w:szCs w:val="13"/>
              </w:rPr>
              <w:t xml:space="preserve">Thai </w:t>
            </w:r>
            <w:proofErr w:type="spellStart"/>
            <w:r w:rsidRPr="00684377">
              <w:rPr>
                <w:rFonts w:ascii="Arial" w:hAnsi="Arial" w:cs="Arial"/>
                <w:sz w:val="13"/>
                <w:szCs w:val="13"/>
              </w:rPr>
              <w:t>Maruken</w:t>
            </w:r>
            <w:proofErr w:type="spellEnd"/>
            <w:r w:rsidRPr="00684377">
              <w:rPr>
                <w:rFonts w:ascii="Arial" w:hAnsi="Arial" w:cs="Arial"/>
                <w:sz w:val="13"/>
                <w:szCs w:val="13"/>
              </w:rPr>
              <w:t xml:space="preserve">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41CE8E0D" w14:textId="36816CE2" w:rsidR="00685904" w:rsidRPr="00684377" w:rsidRDefault="00685904" w:rsidP="00685904">
            <w:pPr>
              <w:spacing w:before="60" w:after="23" w:line="276" w:lineRule="auto"/>
              <w:ind w:left="47" w:right="-108" w:hanging="137"/>
              <w:rPr>
                <w:rFonts w:ascii="Arial" w:hAnsi="Arial" w:cs="Arial"/>
                <w:sz w:val="13"/>
                <w:szCs w:val="13"/>
              </w:rPr>
            </w:pPr>
            <w:r w:rsidRPr="00684377">
              <w:rPr>
                <w:rFonts w:ascii="Arial" w:hAnsi="Arial" w:cs="Arial"/>
                <w:sz w:val="13"/>
                <w:szCs w:val="13"/>
              </w:rPr>
              <w:t xml:space="preserve">Lease and sale of sheet piles and beams </w:t>
            </w:r>
          </w:p>
        </w:tc>
        <w:tc>
          <w:tcPr>
            <w:tcW w:w="1094" w:type="dxa"/>
          </w:tcPr>
          <w:p w14:paraId="2C2C5779"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3C249320"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622D081E"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tcPr>
          <w:p w14:paraId="749D4A66" w14:textId="77777777" w:rsidR="00685904" w:rsidRPr="00684377" w:rsidRDefault="00685904" w:rsidP="00685904">
            <w:pPr>
              <w:spacing w:before="60" w:after="23" w:line="276" w:lineRule="auto"/>
              <w:jc w:val="right"/>
              <w:rPr>
                <w:rFonts w:ascii="Arial" w:hAnsi="Arial" w:cs="Arial"/>
                <w:caps/>
                <w:sz w:val="13"/>
                <w:szCs w:val="13"/>
              </w:rPr>
            </w:pPr>
          </w:p>
        </w:tc>
        <w:tc>
          <w:tcPr>
            <w:tcW w:w="840" w:type="dxa"/>
            <w:gridSpan w:val="2"/>
          </w:tcPr>
          <w:p w14:paraId="513C33A6" w14:textId="77777777" w:rsidR="00685904" w:rsidRPr="00684377" w:rsidRDefault="00685904" w:rsidP="00685904">
            <w:pPr>
              <w:spacing w:before="60" w:after="23" w:line="276" w:lineRule="auto"/>
              <w:ind w:left="-109" w:right="-26"/>
              <w:jc w:val="right"/>
              <w:rPr>
                <w:rFonts w:ascii="Arial" w:hAnsi="Arial" w:cs="Arial"/>
                <w:sz w:val="13"/>
                <w:szCs w:val="13"/>
              </w:rPr>
            </w:pPr>
          </w:p>
        </w:tc>
      </w:tr>
      <w:tr w:rsidR="00685904" w:rsidRPr="00684377" w14:paraId="5A0AFEF2" w14:textId="77777777" w:rsidTr="006A610C">
        <w:trPr>
          <w:cantSplit/>
        </w:trPr>
        <w:tc>
          <w:tcPr>
            <w:tcW w:w="2409" w:type="dxa"/>
          </w:tcPr>
          <w:p w14:paraId="59117151" w14:textId="77777777" w:rsidR="00685904" w:rsidRPr="00684377" w:rsidRDefault="00685904" w:rsidP="00685904">
            <w:pPr>
              <w:spacing w:before="60" w:after="23" w:line="276" w:lineRule="auto"/>
              <w:ind w:right="-36" w:hanging="90"/>
              <w:rPr>
                <w:rFonts w:ascii="Arial" w:hAnsi="Arial" w:cs="Arial"/>
                <w:sz w:val="13"/>
                <w:szCs w:val="13"/>
              </w:rPr>
            </w:pPr>
          </w:p>
        </w:tc>
        <w:tc>
          <w:tcPr>
            <w:tcW w:w="2591" w:type="dxa"/>
          </w:tcPr>
          <w:p w14:paraId="0D35247E" w14:textId="1E3AE256" w:rsidR="00685904" w:rsidRPr="00684377" w:rsidRDefault="00685904" w:rsidP="00685904">
            <w:pPr>
              <w:spacing w:before="60" w:after="23" w:line="276" w:lineRule="auto"/>
              <w:ind w:left="47" w:right="-108" w:hanging="137"/>
              <w:rPr>
                <w:rFonts w:ascii="Arial" w:hAnsi="Arial" w:cs="Arial"/>
                <w:sz w:val="13"/>
                <w:szCs w:val="13"/>
              </w:rPr>
            </w:pPr>
            <w:r w:rsidRPr="00684377">
              <w:rPr>
                <w:rFonts w:ascii="Arial" w:hAnsi="Arial" w:cs="Arial"/>
                <w:sz w:val="13"/>
                <w:szCs w:val="13"/>
              </w:rPr>
              <w:t xml:space="preserve">   for foundation construction work</w:t>
            </w:r>
          </w:p>
        </w:tc>
        <w:tc>
          <w:tcPr>
            <w:tcW w:w="1094" w:type="dxa"/>
          </w:tcPr>
          <w:p w14:paraId="4AC5B71C" w14:textId="5409B49D"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20,000</w:t>
            </w:r>
          </w:p>
        </w:tc>
        <w:tc>
          <w:tcPr>
            <w:tcW w:w="656" w:type="dxa"/>
          </w:tcPr>
          <w:p w14:paraId="1E0E9600" w14:textId="596CC6AA"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50</w:t>
            </w:r>
            <w:r w:rsidRPr="00684377">
              <w:rPr>
                <w:rFonts w:ascii="Arial" w:hAnsi="Arial" w:cs="Arial"/>
                <w:sz w:val="13"/>
                <w:szCs w:val="13"/>
                <w:cs/>
              </w:rPr>
              <w:t>.</w:t>
            </w:r>
            <w:r w:rsidRPr="00684377">
              <w:rPr>
                <w:rFonts w:ascii="Arial" w:hAnsi="Arial" w:cs="Arial"/>
                <w:sz w:val="13"/>
                <w:szCs w:val="13"/>
              </w:rPr>
              <w:t>96</w:t>
            </w:r>
          </w:p>
        </w:tc>
        <w:tc>
          <w:tcPr>
            <w:tcW w:w="658" w:type="dxa"/>
          </w:tcPr>
          <w:p w14:paraId="309D35E6" w14:textId="507DA7A8"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50</w:t>
            </w:r>
            <w:r w:rsidRPr="00684377">
              <w:rPr>
                <w:rFonts w:ascii="Arial" w:hAnsi="Arial" w:cs="Arial"/>
                <w:sz w:val="13"/>
                <w:szCs w:val="13"/>
                <w:cs/>
              </w:rPr>
              <w:t>.</w:t>
            </w:r>
            <w:r w:rsidRPr="00684377">
              <w:rPr>
                <w:rFonts w:ascii="Arial" w:hAnsi="Arial" w:cs="Arial"/>
                <w:sz w:val="13"/>
                <w:szCs w:val="13"/>
              </w:rPr>
              <w:t>96</w:t>
            </w:r>
          </w:p>
        </w:tc>
        <w:tc>
          <w:tcPr>
            <w:tcW w:w="861" w:type="dxa"/>
            <w:gridSpan w:val="2"/>
          </w:tcPr>
          <w:p w14:paraId="1A297F5D" w14:textId="3F9DCCB6" w:rsidR="00685904" w:rsidRPr="00684377" w:rsidRDefault="00685904" w:rsidP="00685904">
            <w:pPr>
              <w:spacing w:before="60" w:after="23" w:line="276" w:lineRule="auto"/>
              <w:jc w:val="right"/>
              <w:rPr>
                <w:rFonts w:ascii="Arial" w:hAnsi="Arial" w:cs="Arial"/>
                <w:caps/>
                <w:sz w:val="13"/>
                <w:szCs w:val="13"/>
              </w:rPr>
            </w:pPr>
            <w:r w:rsidRPr="00684377">
              <w:rPr>
                <w:rFonts w:ascii="Arial" w:hAnsi="Arial" w:cs="Arial"/>
                <w:sz w:val="13"/>
                <w:szCs w:val="13"/>
              </w:rPr>
              <w:t>10,196</w:t>
            </w:r>
          </w:p>
        </w:tc>
        <w:tc>
          <w:tcPr>
            <w:tcW w:w="840" w:type="dxa"/>
            <w:gridSpan w:val="2"/>
          </w:tcPr>
          <w:p w14:paraId="4507DF36" w14:textId="792CDEDA"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10,196</w:t>
            </w:r>
          </w:p>
        </w:tc>
      </w:tr>
      <w:tr w:rsidR="009344D0" w:rsidRPr="00684377" w14:paraId="6169087D" w14:textId="77777777" w:rsidTr="006A610C">
        <w:trPr>
          <w:cantSplit/>
        </w:trPr>
        <w:tc>
          <w:tcPr>
            <w:tcW w:w="2409" w:type="dxa"/>
          </w:tcPr>
          <w:p w14:paraId="44EBD4DC" w14:textId="77777777" w:rsidR="009344D0" w:rsidRPr="00684377" w:rsidRDefault="009344D0" w:rsidP="00685904">
            <w:pPr>
              <w:spacing w:before="60" w:after="23" w:line="276" w:lineRule="auto"/>
              <w:ind w:right="-36" w:hanging="90"/>
              <w:rPr>
                <w:rFonts w:ascii="Arial" w:hAnsi="Arial" w:cs="Arial"/>
                <w:sz w:val="13"/>
                <w:szCs w:val="13"/>
              </w:rPr>
            </w:pPr>
          </w:p>
        </w:tc>
        <w:tc>
          <w:tcPr>
            <w:tcW w:w="2591" w:type="dxa"/>
          </w:tcPr>
          <w:p w14:paraId="2651E739" w14:textId="77777777" w:rsidR="009344D0" w:rsidRPr="00684377" w:rsidRDefault="009344D0" w:rsidP="00685904">
            <w:pPr>
              <w:spacing w:before="60" w:after="23" w:line="276" w:lineRule="auto"/>
              <w:ind w:left="47" w:right="-108" w:hanging="137"/>
              <w:rPr>
                <w:rFonts w:ascii="Arial" w:hAnsi="Arial" w:cs="Arial"/>
                <w:sz w:val="13"/>
                <w:szCs w:val="13"/>
              </w:rPr>
            </w:pPr>
          </w:p>
        </w:tc>
        <w:tc>
          <w:tcPr>
            <w:tcW w:w="1094" w:type="dxa"/>
          </w:tcPr>
          <w:p w14:paraId="2F202D61" w14:textId="77777777" w:rsidR="009344D0" w:rsidRPr="00684377" w:rsidRDefault="009344D0" w:rsidP="00685904">
            <w:pPr>
              <w:spacing w:before="60" w:after="23" w:line="276" w:lineRule="auto"/>
              <w:ind w:left="-109" w:right="-26"/>
              <w:jc w:val="right"/>
              <w:rPr>
                <w:rFonts w:ascii="Arial" w:hAnsi="Arial" w:cs="Arial"/>
                <w:sz w:val="13"/>
                <w:szCs w:val="13"/>
              </w:rPr>
            </w:pPr>
          </w:p>
        </w:tc>
        <w:tc>
          <w:tcPr>
            <w:tcW w:w="656" w:type="dxa"/>
          </w:tcPr>
          <w:p w14:paraId="0079BA82" w14:textId="77777777" w:rsidR="009344D0" w:rsidRPr="00684377" w:rsidRDefault="009344D0" w:rsidP="00685904">
            <w:pPr>
              <w:spacing w:before="60" w:after="23" w:line="276" w:lineRule="auto"/>
              <w:ind w:left="-109" w:right="-26"/>
              <w:jc w:val="right"/>
              <w:rPr>
                <w:rFonts w:ascii="Arial" w:hAnsi="Arial" w:cs="Arial"/>
                <w:sz w:val="13"/>
                <w:szCs w:val="13"/>
              </w:rPr>
            </w:pPr>
          </w:p>
        </w:tc>
        <w:tc>
          <w:tcPr>
            <w:tcW w:w="658" w:type="dxa"/>
          </w:tcPr>
          <w:p w14:paraId="58F4BFA7" w14:textId="77777777" w:rsidR="009344D0" w:rsidRPr="00684377" w:rsidRDefault="009344D0" w:rsidP="00685904">
            <w:pPr>
              <w:spacing w:before="60" w:after="23" w:line="276" w:lineRule="auto"/>
              <w:ind w:left="-109" w:right="-26"/>
              <w:jc w:val="right"/>
              <w:rPr>
                <w:rFonts w:ascii="Arial" w:hAnsi="Arial" w:cs="Arial"/>
                <w:sz w:val="13"/>
                <w:szCs w:val="13"/>
              </w:rPr>
            </w:pPr>
          </w:p>
        </w:tc>
        <w:tc>
          <w:tcPr>
            <w:tcW w:w="861" w:type="dxa"/>
            <w:gridSpan w:val="2"/>
          </w:tcPr>
          <w:p w14:paraId="40694CE0" w14:textId="77777777" w:rsidR="009344D0" w:rsidRPr="00684377" w:rsidRDefault="009344D0" w:rsidP="00685904">
            <w:pPr>
              <w:spacing w:before="60" w:after="23" w:line="276" w:lineRule="auto"/>
              <w:jc w:val="right"/>
              <w:rPr>
                <w:rFonts w:ascii="Arial" w:hAnsi="Arial" w:cs="Arial"/>
                <w:sz w:val="13"/>
                <w:szCs w:val="13"/>
              </w:rPr>
            </w:pPr>
          </w:p>
        </w:tc>
        <w:tc>
          <w:tcPr>
            <w:tcW w:w="840" w:type="dxa"/>
            <w:gridSpan w:val="2"/>
          </w:tcPr>
          <w:p w14:paraId="22B6FF33" w14:textId="77777777" w:rsidR="009344D0" w:rsidRPr="00684377" w:rsidRDefault="009344D0" w:rsidP="00685904">
            <w:pPr>
              <w:spacing w:before="60" w:after="23" w:line="276" w:lineRule="auto"/>
              <w:ind w:left="-109" w:right="-26"/>
              <w:jc w:val="right"/>
              <w:rPr>
                <w:rFonts w:ascii="Arial" w:hAnsi="Arial" w:cs="Arial"/>
                <w:sz w:val="13"/>
                <w:szCs w:val="13"/>
              </w:rPr>
            </w:pPr>
          </w:p>
        </w:tc>
      </w:tr>
      <w:tr w:rsidR="009344D0" w:rsidRPr="00684377" w14:paraId="6DE57380" w14:textId="77777777" w:rsidTr="006A610C">
        <w:trPr>
          <w:cantSplit/>
        </w:trPr>
        <w:tc>
          <w:tcPr>
            <w:tcW w:w="2409" w:type="dxa"/>
          </w:tcPr>
          <w:p w14:paraId="60D90938" w14:textId="77777777" w:rsidR="009344D0" w:rsidRPr="00684377" w:rsidRDefault="009344D0" w:rsidP="00685904">
            <w:pPr>
              <w:spacing w:before="60" w:after="23" w:line="276" w:lineRule="auto"/>
              <w:ind w:right="-36" w:hanging="90"/>
              <w:rPr>
                <w:rFonts w:ascii="Arial" w:hAnsi="Arial" w:cs="Arial"/>
                <w:sz w:val="13"/>
                <w:szCs w:val="13"/>
              </w:rPr>
            </w:pPr>
          </w:p>
        </w:tc>
        <w:tc>
          <w:tcPr>
            <w:tcW w:w="2591" w:type="dxa"/>
          </w:tcPr>
          <w:p w14:paraId="014394F2" w14:textId="77777777" w:rsidR="009344D0" w:rsidRPr="00684377" w:rsidRDefault="009344D0" w:rsidP="00685904">
            <w:pPr>
              <w:spacing w:before="60" w:after="23" w:line="276" w:lineRule="auto"/>
              <w:ind w:left="47" w:right="-108" w:hanging="137"/>
              <w:rPr>
                <w:rFonts w:ascii="Arial" w:hAnsi="Arial" w:cs="Arial"/>
                <w:sz w:val="13"/>
                <w:szCs w:val="13"/>
              </w:rPr>
            </w:pPr>
          </w:p>
        </w:tc>
        <w:tc>
          <w:tcPr>
            <w:tcW w:w="1094" w:type="dxa"/>
          </w:tcPr>
          <w:p w14:paraId="18B5B519" w14:textId="77777777" w:rsidR="009344D0" w:rsidRPr="00684377" w:rsidRDefault="009344D0" w:rsidP="00685904">
            <w:pPr>
              <w:spacing w:before="60" w:after="23" w:line="276" w:lineRule="auto"/>
              <w:ind w:left="-109" w:right="-26"/>
              <w:jc w:val="right"/>
              <w:rPr>
                <w:rFonts w:ascii="Arial" w:hAnsi="Arial" w:cs="Arial"/>
                <w:sz w:val="13"/>
                <w:szCs w:val="13"/>
              </w:rPr>
            </w:pPr>
          </w:p>
        </w:tc>
        <w:tc>
          <w:tcPr>
            <w:tcW w:w="656" w:type="dxa"/>
          </w:tcPr>
          <w:p w14:paraId="0DF147DE" w14:textId="77777777" w:rsidR="009344D0" w:rsidRPr="00684377" w:rsidRDefault="009344D0" w:rsidP="00685904">
            <w:pPr>
              <w:spacing w:before="60" w:after="23" w:line="276" w:lineRule="auto"/>
              <w:ind w:left="-109" w:right="-26"/>
              <w:jc w:val="right"/>
              <w:rPr>
                <w:rFonts w:ascii="Arial" w:hAnsi="Arial" w:cs="Arial"/>
                <w:sz w:val="13"/>
                <w:szCs w:val="13"/>
              </w:rPr>
            </w:pPr>
          </w:p>
        </w:tc>
        <w:tc>
          <w:tcPr>
            <w:tcW w:w="658" w:type="dxa"/>
          </w:tcPr>
          <w:p w14:paraId="7C5ECF12" w14:textId="77777777" w:rsidR="009344D0" w:rsidRPr="00684377" w:rsidRDefault="009344D0" w:rsidP="00685904">
            <w:pPr>
              <w:spacing w:before="60" w:after="23" w:line="276" w:lineRule="auto"/>
              <w:ind w:left="-109" w:right="-26"/>
              <w:jc w:val="right"/>
              <w:rPr>
                <w:rFonts w:ascii="Arial" w:hAnsi="Arial" w:cs="Arial"/>
                <w:sz w:val="13"/>
                <w:szCs w:val="13"/>
              </w:rPr>
            </w:pPr>
          </w:p>
        </w:tc>
        <w:tc>
          <w:tcPr>
            <w:tcW w:w="861" w:type="dxa"/>
            <w:gridSpan w:val="2"/>
          </w:tcPr>
          <w:p w14:paraId="5C3AEFAB" w14:textId="77777777" w:rsidR="009344D0" w:rsidRPr="00684377" w:rsidRDefault="009344D0" w:rsidP="00685904">
            <w:pPr>
              <w:spacing w:before="60" w:after="23" w:line="276" w:lineRule="auto"/>
              <w:jc w:val="right"/>
              <w:rPr>
                <w:rFonts w:ascii="Arial" w:hAnsi="Arial" w:cs="Arial"/>
                <w:sz w:val="13"/>
                <w:szCs w:val="13"/>
              </w:rPr>
            </w:pPr>
          </w:p>
        </w:tc>
        <w:tc>
          <w:tcPr>
            <w:tcW w:w="840" w:type="dxa"/>
            <w:gridSpan w:val="2"/>
          </w:tcPr>
          <w:p w14:paraId="5C095A98" w14:textId="77777777" w:rsidR="009344D0" w:rsidRPr="00684377" w:rsidRDefault="009344D0" w:rsidP="00685904">
            <w:pPr>
              <w:spacing w:before="60" w:after="23" w:line="276" w:lineRule="auto"/>
              <w:ind w:left="-109" w:right="-26"/>
              <w:jc w:val="right"/>
              <w:rPr>
                <w:rFonts w:ascii="Arial" w:hAnsi="Arial" w:cs="Arial"/>
                <w:sz w:val="13"/>
                <w:szCs w:val="13"/>
              </w:rPr>
            </w:pPr>
          </w:p>
        </w:tc>
      </w:tr>
      <w:tr w:rsidR="009344D0" w:rsidRPr="00684377" w14:paraId="16D711BC" w14:textId="77777777" w:rsidTr="006A610C">
        <w:trPr>
          <w:cantSplit/>
        </w:trPr>
        <w:tc>
          <w:tcPr>
            <w:tcW w:w="2409" w:type="dxa"/>
          </w:tcPr>
          <w:p w14:paraId="1FF5E675" w14:textId="77777777" w:rsidR="009344D0" w:rsidRPr="00684377" w:rsidRDefault="009344D0" w:rsidP="00685904">
            <w:pPr>
              <w:spacing w:before="60" w:after="23" w:line="276" w:lineRule="auto"/>
              <w:ind w:right="-36" w:hanging="90"/>
              <w:rPr>
                <w:rFonts w:ascii="Arial" w:hAnsi="Arial" w:cs="Arial"/>
                <w:sz w:val="13"/>
                <w:szCs w:val="13"/>
              </w:rPr>
            </w:pPr>
          </w:p>
        </w:tc>
        <w:tc>
          <w:tcPr>
            <w:tcW w:w="2591" w:type="dxa"/>
          </w:tcPr>
          <w:p w14:paraId="3796D97E" w14:textId="77777777" w:rsidR="009344D0" w:rsidRPr="00684377" w:rsidRDefault="009344D0" w:rsidP="00685904">
            <w:pPr>
              <w:spacing w:before="60" w:after="23" w:line="276" w:lineRule="auto"/>
              <w:ind w:left="47" w:right="-108" w:hanging="137"/>
              <w:rPr>
                <w:rFonts w:ascii="Arial" w:hAnsi="Arial" w:cs="Arial"/>
                <w:sz w:val="13"/>
                <w:szCs w:val="13"/>
              </w:rPr>
            </w:pPr>
          </w:p>
        </w:tc>
        <w:tc>
          <w:tcPr>
            <w:tcW w:w="1094" w:type="dxa"/>
          </w:tcPr>
          <w:p w14:paraId="31227916" w14:textId="77777777" w:rsidR="009344D0" w:rsidRPr="00684377" w:rsidRDefault="009344D0" w:rsidP="00685904">
            <w:pPr>
              <w:spacing w:before="60" w:after="23" w:line="276" w:lineRule="auto"/>
              <w:ind w:left="-109" w:right="-26"/>
              <w:jc w:val="right"/>
              <w:rPr>
                <w:rFonts w:ascii="Arial" w:hAnsi="Arial" w:cs="Arial"/>
                <w:sz w:val="13"/>
                <w:szCs w:val="13"/>
              </w:rPr>
            </w:pPr>
          </w:p>
        </w:tc>
        <w:tc>
          <w:tcPr>
            <w:tcW w:w="656" w:type="dxa"/>
          </w:tcPr>
          <w:p w14:paraId="128C1152" w14:textId="77777777" w:rsidR="009344D0" w:rsidRPr="00684377" w:rsidRDefault="009344D0" w:rsidP="00685904">
            <w:pPr>
              <w:spacing w:before="60" w:after="23" w:line="276" w:lineRule="auto"/>
              <w:ind w:left="-109" w:right="-26"/>
              <w:jc w:val="right"/>
              <w:rPr>
                <w:rFonts w:ascii="Arial" w:hAnsi="Arial" w:cs="Arial"/>
                <w:sz w:val="13"/>
                <w:szCs w:val="13"/>
              </w:rPr>
            </w:pPr>
          </w:p>
        </w:tc>
        <w:tc>
          <w:tcPr>
            <w:tcW w:w="658" w:type="dxa"/>
          </w:tcPr>
          <w:p w14:paraId="22811F7A" w14:textId="77777777" w:rsidR="009344D0" w:rsidRPr="00684377" w:rsidRDefault="009344D0" w:rsidP="00685904">
            <w:pPr>
              <w:spacing w:before="60" w:after="23" w:line="276" w:lineRule="auto"/>
              <w:ind w:left="-109" w:right="-26"/>
              <w:jc w:val="right"/>
              <w:rPr>
                <w:rFonts w:ascii="Arial" w:hAnsi="Arial" w:cs="Arial"/>
                <w:sz w:val="13"/>
                <w:szCs w:val="13"/>
              </w:rPr>
            </w:pPr>
          </w:p>
        </w:tc>
        <w:tc>
          <w:tcPr>
            <w:tcW w:w="861" w:type="dxa"/>
            <w:gridSpan w:val="2"/>
          </w:tcPr>
          <w:p w14:paraId="4EA156FF" w14:textId="77777777" w:rsidR="009344D0" w:rsidRPr="00684377" w:rsidRDefault="009344D0" w:rsidP="00685904">
            <w:pPr>
              <w:spacing w:before="60" w:after="23" w:line="276" w:lineRule="auto"/>
              <w:jc w:val="right"/>
              <w:rPr>
                <w:rFonts w:ascii="Arial" w:hAnsi="Arial" w:cs="Arial"/>
                <w:sz w:val="13"/>
                <w:szCs w:val="13"/>
              </w:rPr>
            </w:pPr>
          </w:p>
        </w:tc>
        <w:tc>
          <w:tcPr>
            <w:tcW w:w="840" w:type="dxa"/>
            <w:gridSpan w:val="2"/>
          </w:tcPr>
          <w:p w14:paraId="1E936003" w14:textId="77777777" w:rsidR="009344D0" w:rsidRPr="00684377" w:rsidRDefault="009344D0" w:rsidP="00685904">
            <w:pPr>
              <w:spacing w:before="60" w:after="23" w:line="276" w:lineRule="auto"/>
              <w:ind w:left="-109" w:right="-26"/>
              <w:jc w:val="right"/>
              <w:rPr>
                <w:rFonts w:ascii="Arial" w:hAnsi="Arial" w:cs="Arial"/>
                <w:sz w:val="13"/>
                <w:szCs w:val="13"/>
              </w:rPr>
            </w:pPr>
          </w:p>
        </w:tc>
      </w:tr>
      <w:tr w:rsidR="00685904" w:rsidRPr="00684377" w14:paraId="5D62D136" w14:textId="77777777" w:rsidTr="006A610C">
        <w:trPr>
          <w:cantSplit/>
        </w:trPr>
        <w:tc>
          <w:tcPr>
            <w:tcW w:w="2409" w:type="dxa"/>
          </w:tcPr>
          <w:p w14:paraId="40350C71" w14:textId="77777777" w:rsidR="00685904" w:rsidRPr="00684377" w:rsidRDefault="00685904" w:rsidP="00685904">
            <w:pPr>
              <w:spacing w:before="60" w:after="23" w:line="276" w:lineRule="auto"/>
              <w:ind w:right="-108" w:hanging="90"/>
              <w:rPr>
                <w:rFonts w:ascii="Arial" w:hAnsi="Arial" w:cs="Arial"/>
                <w:sz w:val="13"/>
                <w:szCs w:val="13"/>
              </w:rPr>
            </w:pPr>
            <w:proofErr w:type="gramStart"/>
            <w:r w:rsidRPr="00684377">
              <w:rPr>
                <w:rFonts w:ascii="Arial" w:hAnsi="Arial" w:cs="Arial"/>
                <w:sz w:val="13"/>
                <w:szCs w:val="13"/>
              </w:rPr>
              <w:t>Italian</w:t>
            </w:r>
            <w:r w:rsidRPr="00684377">
              <w:rPr>
                <w:rFonts w:ascii="Arial" w:hAnsi="Arial" w:cs="Arial"/>
                <w:sz w:val="13"/>
                <w:szCs w:val="13"/>
                <w:cs/>
              </w:rPr>
              <w:t>-</w:t>
            </w:r>
            <w:r w:rsidRPr="00684377">
              <w:rPr>
                <w:rFonts w:ascii="Arial" w:hAnsi="Arial" w:cs="Arial"/>
                <w:sz w:val="13"/>
                <w:szCs w:val="13"/>
              </w:rPr>
              <w:t>Thai</w:t>
            </w:r>
            <w:proofErr w:type="gramEnd"/>
            <w:r w:rsidRPr="00684377">
              <w:rPr>
                <w:rFonts w:ascii="Arial" w:hAnsi="Arial" w:cs="Arial"/>
                <w:sz w:val="13"/>
                <w:szCs w:val="13"/>
              </w:rPr>
              <w:t xml:space="preserve"> Land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4E2B1C7F" w14:textId="77777777" w:rsidR="00685904" w:rsidRPr="00684377" w:rsidRDefault="00685904" w:rsidP="00685904">
            <w:pPr>
              <w:spacing w:before="60" w:after="23" w:line="276" w:lineRule="auto"/>
              <w:ind w:left="47" w:right="-36" w:hanging="137"/>
              <w:rPr>
                <w:rFonts w:ascii="Arial" w:hAnsi="Arial" w:cs="Arial"/>
                <w:sz w:val="13"/>
                <w:szCs w:val="13"/>
              </w:rPr>
            </w:pPr>
            <w:r w:rsidRPr="00684377">
              <w:rPr>
                <w:rFonts w:ascii="Arial" w:hAnsi="Arial" w:cs="Arial"/>
                <w:sz w:val="13"/>
                <w:szCs w:val="13"/>
              </w:rPr>
              <w:t>Not yet operational</w:t>
            </w:r>
          </w:p>
        </w:tc>
        <w:tc>
          <w:tcPr>
            <w:tcW w:w="1094" w:type="dxa"/>
          </w:tcPr>
          <w:p w14:paraId="66F11EFB"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422,000</w:t>
            </w:r>
          </w:p>
        </w:tc>
        <w:tc>
          <w:tcPr>
            <w:tcW w:w="656" w:type="dxa"/>
          </w:tcPr>
          <w:p w14:paraId="4B3E8423" w14:textId="3D0E4C89" w:rsidR="00685904" w:rsidRPr="00684377" w:rsidRDefault="00685904" w:rsidP="00685904">
            <w:pPr>
              <w:spacing w:before="60" w:after="23" w:line="276" w:lineRule="auto"/>
              <w:ind w:left="-109" w:right="-26"/>
              <w:jc w:val="right"/>
              <w:rPr>
                <w:rFonts w:ascii="Arial" w:hAnsi="Arial" w:cstheme="minorBidi"/>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385FFD58"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61" w:type="dxa"/>
            <w:gridSpan w:val="2"/>
          </w:tcPr>
          <w:p w14:paraId="5586EF83" w14:textId="23C330F2" w:rsidR="00685904" w:rsidRPr="00684377" w:rsidRDefault="00685904" w:rsidP="00685904">
            <w:pPr>
              <w:spacing w:before="60" w:after="23" w:line="276" w:lineRule="auto"/>
              <w:jc w:val="right"/>
              <w:rPr>
                <w:rFonts w:ascii="Arial" w:hAnsi="Arial" w:cs="Arial"/>
                <w:caps/>
                <w:sz w:val="13"/>
                <w:szCs w:val="13"/>
              </w:rPr>
            </w:pPr>
            <w:r w:rsidRPr="00684377">
              <w:rPr>
                <w:rFonts w:ascii="Arial" w:hAnsi="Arial" w:cs="Arial"/>
                <w:sz w:val="13"/>
                <w:szCs w:val="13"/>
              </w:rPr>
              <w:t>412,050</w:t>
            </w:r>
          </w:p>
        </w:tc>
        <w:tc>
          <w:tcPr>
            <w:tcW w:w="840" w:type="dxa"/>
            <w:gridSpan w:val="2"/>
          </w:tcPr>
          <w:p w14:paraId="349F4690" w14:textId="496E4542"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412,050</w:t>
            </w:r>
          </w:p>
        </w:tc>
      </w:tr>
      <w:tr w:rsidR="00685904" w:rsidRPr="00684377" w14:paraId="602DB016" w14:textId="77777777" w:rsidTr="006A610C">
        <w:trPr>
          <w:cantSplit/>
        </w:trPr>
        <w:tc>
          <w:tcPr>
            <w:tcW w:w="2409" w:type="dxa"/>
          </w:tcPr>
          <w:p w14:paraId="693120AA" w14:textId="77777777" w:rsidR="00685904" w:rsidRPr="00684377" w:rsidRDefault="00685904" w:rsidP="00685904">
            <w:pPr>
              <w:spacing w:before="60" w:after="23" w:line="276" w:lineRule="auto"/>
              <w:ind w:right="-36" w:hanging="90"/>
              <w:rPr>
                <w:rFonts w:ascii="Arial" w:hAnsi="Arial" w:cs="Arial"/>
                <w:sz w:val="13"/>
                <w:szCs w:val="13"/>
                <w:lang w:val="pl-PL"/>
              </w:rPr>
            </w:pPr>
            <w:r w:rsidRPr="00684377">
              <w:rPr>
                <w:rFonts w:ascii="Arial" w:hAnsi="Arial" w:cs="Arial"/>
                <w:sz w:val="13"/>
                <w:szCs w:val="13"/>
                <w:lang w:val="pl-PL"/>
              </w:rPr>
              <w:t>Palang Thai Kaowna Co</w:t>
            </w:r>
            <w:r w:rsidRPr="00684377">
              <w:rPr>
                <w:rFonts w:ascii="Arial" w:hAnsi="Arial" w:cs="Arial"/>
                <w:sz w:val="13"/>
                <w:szCs w:val="13"/>
                <w:cs/>
                <w:lang w:val="pl-PL"/>
              </w:rPr>
              <w:t>.</w:t>
            </w:r>
            <w:r w:rsidRPr="00684377">
              <w:rPr>
                <w:rFonts w:ascii="Arial" w:hAnsi="Arial" w:cs="Arial"/>
                <w:sz w:val="13"/>
                <w:szCs w:val="13"/>
                <w:lang w:val="pl-PL"/>
              </w:rPr>
              <w:t>, Ltd</w:t>
            </w:r>
            <w:r w:rsidRPr="00684377">
              <w:rPr>
                <w:rFonts w:ascii="Arial" w:hAnsi="Arial" w:cs="Arial"/>
                <w:sz w:val="13"/>
                <w:szCs w:val="13"/>
                <w:cs/>
                <w:lang w:val="pl-PL"/>
              </w:rPr>
              <w:t>.</w:t>
            </w:r>
          </w:p>
        </w:tc>
        <w:tc>
          <w:tcPr>
            <w:tcW w:w="2591" w:type="dxa"/>
          </w:tcPr>
          <w:p w14:paraId="1CBEFA58" w14:textId="77777777" w:rsidR="00685904" w:rsidRPr="00684377" w:rsidRDefault="00685904" w:rsidP="00685904">
            <w:pPr>
              <w:spacing w:before="60" w:after="23" w:line="276" w:lineRule="auto"/>
              <w:ind w:right="-36" w:hanging="90"/>
              <w:rPr>
                <w:rFonts w:ascii="Arial" w:hAnsi="Arial" w:cs="Arial"/>
                <w:sz w:val="13"/>
                <w:szCs w:val="13"/>
              </w:rPr>
            </w:pPr>
            <w:r w:rsidRPr="00684377">
              <w:rPr>
                <w:rFonts w:ascii="Arial" w:hAnsi="Arial" w:cs="Arial"/>
                <w:sz w:val="13"/>
                <w:szCs w:val="13"/>
              </w:rPr>
              <w:t>Not yet operational</w:t>
            </w:r>
          </w:p>
        </w:tc>
        <w:tc>
          <w:tcPr>
            <w:tcW w:w="1094" w:type="dxa"/>
          </w:tcPr>
          <w:p w14:paraId="6596BA9D" w14:textId="5679A8B2"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303,000</w:t>
            </w:r>
          </w:p>
        </w:tc>
        <w:tc>
          <w:tcPr>
            <w:tcW w:w="656" w:type="dxa"/>
          </w:tcPr>
          <w:p w14:paraId="6281FF29" w14:textId="689B095F" w:rsidR="00685904" w:rsidRPr="00684377" w:rsidRDefault="00685904" w:rsidP="00685904">
            <w:pPr>
              <w:spacing w:before="60" w:after="23" w:line="276" w:lineRule="auto"/>
              <w:ind w:left="-109" w:right="-26"/>
              <w:jc w:val="right"/>
              <w:rPr>
                <w:rFonts w:ascii="Arial" w:hAnsi="Arial" w:cstheme="minorBidi"/>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3026B7D7"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61" w:type="dxa"/>
            <w:gridSpan w:val="2"/>
          </w:tcPr>
          <w:p w14:paraId="586774D1" w14:textId="3D1ED878" w:rsidR="00685904" w:rsidRPr="00684377" w:rsidRDefault="00685904" w:rsidP="00685904">
            <w:pPr>
              <w:spacing w:before="60" w:after="23" w:line="276" w:lineRule="auto"/>
              <w:jc w:val="right"/>
              <w:rPr>
                <w:rFonts w:ascii="Arial" w:hAnsi="Arial" w:cs="Arial"/>
                <w:sz w:val="13"/>
                <w:szCs w:val="13"/>
              </w:rPr>
            </w:pPr>
            <w:r w:rsidRPr="00684377">
              <w:rPr>
                <w:rFonts w:ascii="Arial" w:hAnsi="Arial" w:cs="Arial"/>
                <w:sz w:val="13"/>
                <w:szCs w:val="13"/>
              </w:rPr>
              <w:t>302,650</w:t>
            </w:r>
          </w:p>
        </w:tc>
        <w:tc>
          <w:tcPr>
            <w:tcW w:w="840" w:type="dxa"/>
            <w:gridSpan w:val="2"/>
          </w:tcPr>
          <w:p w14:paraId="13F95B3B" w14:textId="2663DCC1"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302,650</w:t>
            </w:r>
          </w:p>
        </w:tc>
      </w:tr>
      <w:tr w:rsidR="00685904" w:rsidRPr="00684377" w14:paraId="4E130FA6" w14:textId="6018A18B" w:rsidTr="006A610C">
        <w:trPr>
          <w:cantSplit/>
        </w:trPr>
        <w:tc>
          <w:tcPr>
            <w:tcW w:w="2409" w:type="dxa"/>
          </w:tcPr>
          <w:p w14:paraId="53C92B09" w14:textId="77777777" w:rsidR="00685904" w:rsidRPr="00684377" w:rsidRDefault="00685904" w:rsidP="00685904">
            <w:pPr>
              <w:spacing w:before="60" w:after="23" w:line="276" w:lineRule="auto"/>
              <w:ind w:right="-108" w:hanging="90"/>
              <w:rPr>
                <w:rFonts w:ascii="Arial" w:hAnsi="Arial" w:cs="Arial"/>
                <w:sz w:val="13"/>
                <w:szCs w:val="13"/>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3685" w:type="dxa"/>
            <w:gridSpan w:val="2"/>
          </w:tcPr>
          <w:p w14:paraId="6784D973"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6E97012B"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3214BA25"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tcPr>
          <w:p w14:paraId="6035EA17" w14:textId="5C2E3E91" w:rsidR="00685904" w:rsidRPr="00684377" w:rsidRDefault="00685904" w:rsidP="00685904">
            <w:pPr>
              <w:pBdr>
                <w:bottom w:val="single" w:sz="4" w:space="1" w:color="auto"/>
              </w:pBdr>
              <w:spacing w:before="60" w:after="23" w:line="276" w:lineRule="auto"/>
              <w:jc w:val="right"/>
              <w:rPr>
                <w:rFonts w:ascii="Arial" w:hAnsi="Arial" w:cs="Arial"/>
                <w:sz w:val="13"/>
                <w:szCs w:val="13"/>
              </w:rPr>
            </w:pPr>
            <w:r w:rsidRPr="00684377">
              <w:rPr>
                <w:rFonts w:ascii="Arial" w:hAnsi="Arial" w:cs="Arial"/>
                <w:sz w:val="13"/>
                <w:szCs w:val="13"/>
              </w:rPr>
              <w:t>(302,650)</w:t>
            </w:r>
          </w:p>
        </w:tc>
        <w:tc>
          <w:tcPr>
            <w:tcW w:w="840" w:type="dxa"/>
            <w:gridSpan w:val="2"/>
          </w:tcPr>
          <w:p w14:paraId="0F626D98" w14:textId="706E11B9" w:rsidR="00685904" w:rsidRPr="00684377" w:rsidRDefault="00685904" w:rsidP="00685904">
            <w:pPr>
              <w:pBdr>
                <w:bottom w:val="single" w:sz="4" w:space="1" w:color="auto"/>
              </w:pBdr>
              <w:spacing w:before="60" w:after="23" w:line="276" w:lineRule="auto"/>
              <w:ind w:left="-109" w:right="-26"/>
              <w:jc w:val="right"/>
              <w:rPr>
                <w:rFonts w:ascii="Arial" w:hAnsi="Arial" w:cs="Arial"/>
                <w:sz w:val="13"/>
                <w:szCs w:val="13"/>
              </w:rPr>
            </w:pPr>
            <w:r w:rsidRPr="00684377">
              <w:rPr>
                <w:rFonts w:ascii="Arial" w:hAnsi="Arial" w:cs="Arial"/>
                <w:sz w:val="13"/>
                <w:szCs w:val="13"/>
              </w:rPr>
              <w:t>(302,650)</w:t>
            </w:r>
          </w:p>
        </w:tc>
      </w:tr>
      <w:tr w:rsidR="00685904" w:rsidRPr="00684377" w14:paraId="63F4BE28" w14:textId="77777777" w:rsidTr="006A610C">
        <w:trPr>
          <w:cantSplit/>
        </w:trPr>
        <w:tc>
          <w:tcPr>
            <w:tcW w:w="2409" w:type="dxa"/>
          </w:tcPr>
          <w:p w14:paraId="4C4C2C52" w14:textId="23E736F2" w:rsidR="00685904" w:rsidRPr="00684377" w:rsidRDefault="00685904" w:rsidP="00685904">
            <w:pPr>
              <w:spacing w:before="60" w:after="23" w:line="276" w:lineRule="auto"/>
              <w:ind w:right="-36" w:hanging="113"/>
              <w:rPr>
                <w:rFonts w:ascii="Arial" w:hAnsi="Arial" w:cs="Arial"/>
                <w:sz w:val="13"/>
                <w:szCs w:val="13"/>
              </w:rPr>
            </w:pPr>
            <w:r w:rsidRPr="00684377">
              <w:rPr>
                <w:rFonts w:ascii="Arial" w:hAnsi="Arial" w:cs="Arial"/>
                <w:sz w:val="13"/>
                <w:szCs w:val="13"/>
              </w:rPr>
              <w:t xml:space="preserve"> Net</w:t>
            </w:r>
          </w:p>
        </w:tc>
        <w:tc>
          <w:tcPr>
            <w:tcW w:w="2591" w:type="dxa"/>
          </w:tcPr>
          <w:p w14:paraId="214D178A" w14:textId="77777777" w:rsidR="00685904" w:rsidRPr="00684377" w:rsidRDefault="00685904" w:rsidP="00685904">
            <w:pPr>
              <w:spacing w:before="60" w:after="23" w:line="276" w:lineRule="auto"/>
              <w:ind w:right="-36" w:hanging="90"/>
              <w:rPr>
                <w:rFonts w:ascii="Arial" w:hAnsi="Arial" w:cs="Arial"/>
                <w:sz w:val="13"/>
                <w:szCs w:val="13"/>
              </w:rPr>
            </w:pPr>
          </w:p>
        </w:tc>
        <w:tc>
          <w:tcPr>
            <w:tcW w:w="1094" w:type="dxa"/>
          </w:tcPr>
          <w:p w14:paraId="258CC321"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6" w:type="dxa"/>
          </w:tcPr>
          <w:p w14:paraId="24269318"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658" w:type="dxa"/>
          </w:tcPr>
          <w:p w14:paraId="76E5CBD8" w14:textId="77777777" w:rsidR="00685904" w:rsidRPr="00684377" w:rsidRDefault="00685904" w:rsidP="00685904">
            <w:pPr>
              <w:spacing w:before="60" w:after="23" w:line="276" w:lineRule="auto"/>
              <w:ind w:left="-109" w:right="-26"/>
              <w:jc w:val="right"/>
              <w:rPr>
                <w:rFonts w:ascii="Arial" w:hAnsi="Arial" w:cs="Arial"/>
                <w:sz w:val="13"/>
                <w:szCs w:val="13"/>
              </w:rPr>
            </w:pPr>
          </w:p>
        </w:tc>
        <w:tc>
          <w:tcPr>
            <w:tcW w:w="861" w:type="dxa"/>
            <w:gridSpan w:val="2"/>
          </w:tcPr>
          <w:p w14:paraId="68CA0C49" w14:textId="49AAD314" w:rsidR="00685904" w:rsidRPr="00684377" w:rsidRDefault="00685904" w:rsidP="00685904">
            <w:pPr>
              <w:spacing w:before="60" w:after="23" w:line="276" w:lineRule="auto"/>
              <w:jc w:val="right"/>
              <w:rPr>
                <w:rFonts w:ascii="Arial" w:hAnsi="Arial" w:cs="Arial"/>
                <w:sz w:val="13"/>
                <w:szCs w:val="13"/>
              </w:rPr>
            </w:pPr>
            <w:r w:rsidRPr="00684377">
              <w:rPr>
                <w:rFonts w:ascii="Arial" w:hAnsi="Arial" w:cs="Arial"/>
                <w:sz w:val="13"/>
                <w:szCs w:val="13"/>
              </w:rPr>
              <w:t>-</w:t>
            </w:r>
          </w:p>
        </w:tc>
        <w:tc>
          <w:tcPr>
            <w:tcW w:w="840" w:type="dxa"/>
            <w:gridSpan w:val="2"/>
          </w:tcPr>
          <w:p w14:paraId="2A463F3D" w14:textId="4B82B8F6"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r>
      <w:tr w:rsidR="00685904" w:rsidRPr="00684377" w14:paraId="6126DD6F" w14:textId="77777777" w:rsidTr="006A610C">
        <w:trPr>
          <w:cantSplit/>
        </w:trPr>
        <w:tc>
          <w:tcPr>
            <w:tcW w:w="2409" w:type="dxa"/>
          </w:tcPr>
          <w:p w14:paraId="3F2FEACF" w14:textId="77777777" w:rsidR="00685904" w:rsidRPr="00684377" w:rsidRDefault="00685904" w:rsidP="00685904">
            <w:pPr>
              <w:spacing w:before="60" w:after="23" w:line="276" w:lineRule="auto"/>
              <w:ind w:right="-36" w:hanging="90"/>
              <w:rPr>
                <w:rFonts w:ascii="Arial" w:hAnsi="Arial" w:cs="Arial"/>
                <w:sz w:val="13"/>
                <w:szCs w:val="13"/>
              </w:rPr>
            </w:pPr>
            <w:r w:rsidRPr="00684377">
              <w:rPr>
                <w:rFonts w:ascii="Arial" w:hAnsi="Arial" w:cs="Arial"/>
                <w:sz w:val="13"/>
                <w:szCs w:val="13"/>
              </w:rPr>
              <w:t xml:space="preserve">Palit </w:t>
            </w:r>
            <w:proofErr w:type="spellStart"/>
            <w:r w:rsidRPr="00684377">
              <w:rPr>
                <w:rFonts w:ascii="Arial" w:hAnsi="Arial" w:cs="Arial"/>
                <w:sz w:val="13"/>
                <w:szCs w:val="13"/>
              </w:rPr>
              <w:t>Palang</w:t>
            </w:r>
            <w:proofErr w:type="spellEnd"/>
            <w:r w:rsidRPr="00684377">
              <w:rPr>
                <w:rFonts w:ascii="Arial" w:hAnsi="Arial" w:cs="Arial"/>
                <w:sz w:val="13"/>
                <w:szCs w:val="13"/>
              </w:rPr>
              <w:t xml:space="preserve"> Ngan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2C4FDEB8" w14:textId="77777777" w:rsidR="00685904" w:rsidRPr="00684377" w:rsidRDefault="00685904" w:rsidP="00685904">
            <w:pPr>
              <w:spacing w:before="60" w:after="23" w:line="276" w:lineRule="auto"/>
              <w:ind w:left="-88" w:right="-36"/>
              <w:rPr>
                <w:rFonts w:ascii="Arial" w:hAnsi="Arial" w:cs="Arial"/>
                <w:sz w:val="13"/>
                <w:szCs w:val="13"/>
              </w:rPr>
            </w:pPr>
            <w:r w:rsidRPr="00684377">
              <w:rPr>
                <w:rFonts w:ascii="Arial" w:hAnsi="Arial" w:cs="Arial"/>
                <w:sz w:val="13"/>
                <w:szCs w:val="13"/>
              </w:rPr>
              <w:t>Not yet operational</w:t>
            </w:r>
          </w:p>
        </w:tc>
        <w:tc>
          <w:tcPr>
            <w:tcW w:w="1094" w:type="dxa"/>
          </w:tcPr>
          <w:p w14:paraId="0F1FF251"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123,000</w:t>
            </w:r>
          </w:p>
        </w:tc>
        <w:tc>
          <w:tcPr>
            <w:tcW w:w="656" w:type="dxa"/>
          </w:tcPr>
          <w:p w14:paraId="579FCD1D" w14:textId="1EC3670B"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78</w:t>
            </w:r>
            <w:r w:rsidRPr="00684377">
              <w:rPr>
                <w:rFonts w:ascii="Arial" w:hAnsi="Arial" w:cs="Arial"/>
                <w:sz w:val="13"/>
                <w:szCs w:val="13"/>
                <w:cs/>
              </w:rPr>
              <w:t>.</w:t>
            </w:r>
            <w:r w:rsidRPr="00684377">
              <w:rPr>
                <w:rFonts w:ascii="Arial" w:hAnsi="Arial" w:cs="Arial"/>
                <w:sz w:val="13"/>
                <w:szCs w:val="13"/>
              </w:rPr>
              <w:t>16</w:t>
            </w:r>
          </w:p>
        </w:tc>
        <w:tc>
          <w:tcPr>
            <w:tcW w:w="658" w:type="dxa"/>
          </w:tcPr>
          <w:p w14:paraId="288CBA83" w14:textId="7777777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78</w:t>
            </w:r>
            <w:r w:rsidRPr="00684377">
              <w:rPr>
                <w:rFonts w:ascii="Arial" w:hAnsi="Arial" w:cs="Arial"/>
                <w:sz w:val="13"/>
                <w:szCs w:val="13"/>
                <w:cs/>
              </w:rPr>
              <w:t>.</w:t>
            </w:r>
            <w:r w:rsidRPr="00684377">
              <w:rPr>
                <w:rFonts w:ascii="Arial" w:hAnsi="Arial" w:cs="Arial"/>
                <w:sz w:val="13"/>
                <w:szCs w:val="13"/>
              </w:rPr>
              <w:t>16</w:t>
            </w:r>
          </w:p>
        </w:tc>
        <w:tc>
          <w:tcPr>
            <w:tcW w:w="861" w:type="dxa"/>
            <w:gridSpan w:val="2"/>
          </w:tcPr>
          <w:p w14:paraId="39DBF96C" w14:textId="733A50BC" w:rsidR="00685904" w:rsidRPr="00684377" w:rsidRDefault="00685904" w:rsidP="00685904">
            <w:pPr>
              <w:spacing w:before="60" w:after="23" w:line="276" w:lineRule="auto"/>
              <w:jc w:val="right"/>
              <w:rPr>
                <w:rFonts w:ascii="Arial" w:hAnsi="Arial" w:cs="Arial"/>
                <w:sz w:val="13"/>
                <w:szCs w:val="13"/>
              </w:rPr>
            </w:pPr>
            <w:r w:rsidRPr="00684377">
              <w:rPr>
                <w:rFonts w:ascii="Arial" w:hAnsi="Arial" w:cs="Arial"/>
                <w:sz w:val="13"/>
                <w:szCs w:val="13"/>
              </w:rPr>
              <w:t>95,440</w:t>
            </w:r>
          </w:p>
        </w:tc>
        <w:tc>
          <w:tcPr>
            <w:tcW w:w="840" w:type="dxa"/>
            <w:gridSpan w:val="2"/>
          </w:tcPr>
          <w:p w14:paraId="46FC892A" w14:textId="70FE8517" w:rsidR="00685904" w:rsidRPr="00684377" w:rsidRDefault="00685904" w:rsidP="00685904">
            <w:pPr>
              <w:spacing w:before="60" w:after="23" w:line="276" w:lineRule="auto"/>
              <w:ind w:left="-109" w:right="-26"/>
              <w:jc w:val="right"/>
              <w:rPr>
                <w:rFonts w:ascii="Arial" w:hAnsi="Arial" w:cs="Arial"/>
                <w:sz w:val="13"/>
                <w:szCs w:val="13"/>
              </w:rPr>
            </w:pPr>
            <w:r w:rsidRPr="00684377">
              <w:rPr>
                <w:rFonts w:ascii="Arial" w:hAnsi="Arial" w:cs="Arial"/>
                <w:sz w:val="13"/>
                <w:szCs w:val="13"/>
              </w:rPr>
              <w:t>95,440</w:t>
            </w:r>
          </w:p>
        </w:tc>
      </w:tr>
      <w:tr w:rsidR="00A51290" w:rsidRPr="00684377" w14:paraId="2AB7D49C" w14:textId="77777777" w:rsidTr="006A610C">
        <w:trPr>
          <w:cantSplit/>
        </w:trPr>
        <w:tc>
          <w:tcPr>
            <w:tcW w:w="2409" w:type="dxa"/>
          </w:tcPr>
          <w:p w14:paraId="490A4469" w14:textId="6D028825" w:rsidR="00A51290" w:rsidRPr="00684377" w:rsidRDefault="00A51290" w:rsidP="00A51290">
            <w:pPr>
              <w:spacing w:before="60" w:after="23" w:line="276" w:lineRule="auto"/>
              <w:ind w:left="176" w:right="-108" w:hanging="266"/>
              <w:rPr>
                <w:rFonts w:ascii="Arial" w:hAnsi="Arial" w:cs="Arial"/>
                <w:sz w:val="13"/>
                <w:szCs w:val="13"/>
              </w:rPr>
            </w:pPr>
            <w:r w:rsidRPr="00684377">
              <w:rPr>
                <w:rFonts w:ascii="Arial" w:hAnsi="Arial" w:cs="Arial"/>
                <w:sz w:val="13"/>
                <w:szCs w:val="13"/>
              </w:rPr>
              <w:t>Saraburi Construction Technology</w:t>
            </w:r>
          </w:p>
        </w:tc>
        <w:tc>
          <w:tcPr>
            <w:tcW w:w="2591" w:type="dxa"/>
          </w:tcPr>
          <w:p w14:paraId="29EF4BD9" w14:textId="217EA14B" w:rsidR="00A51290" w:rsidRPr="00684377" w:rsidRDefault="00A51290" w:rsidP="00A51290">
            <w:pPr>
              <w:spacing w:before="60" w:after="23" w:line="276" w:lineRule="auto"/>
              <w:ind w:left="47" w:right="-36" w:hanging="137"/>
              <w:rPr>
                <w:rFonts w:ascii="Arial" w:hAnsi="Arial" w:cs="Arial"/>
                <w:sz w:val="13"/>
                <w:szCs w:val="13"/>
              </w:rPr>
            </w:pPr>
            <w:r w:rsidRPr="00684377">
              <w:rPr>
                <w:rFonts w:ascii="Arial" w:hAnsi="Arial" w:cs="Arial"/>
                <w:sz w:val="13"/>
                <w:szCs w:val="13"/>
              </w:rPr>
              <w:t>Manufacture, distribution and installation</w:t>
            </w:r>
          </w:p>
        </w:tc>
        <w:tc>
          <w:tcPr>
            <w:tcW w:w="1094" w:type="dxa"/>
          </w:tcPr>
          <w:p w14:paraId="5C3D9AF9" w14:textId="3E9AEEE7" w:rsidR="00A51290" w:rsidRPr="00684377" w:rsidRDefault="00A51290" w:rsidP="00A51290">
            <w:pPr>
              <w:spacing w:before="60" w:after="23" w:line="276" w:lineRule="auto"/>
              <w:ind w:left="-109" w:right="-26"/>
              <w:jc w:val="right"/>
              <w:rPr>
                <w:rFonts w:ascii="Arial" w:hAnsi="Arial" w:cs="Arial"/>
                <w:sz w:val="13"/>
                <w:szCs w:val="13"/>
              </w:rPr>
            </w:pPr>
          </w:p>
        </w:tc>
        <w:tc>
          <w:tcPr>
            <w:tcW w:w="656" w:type="dxa"/>
          </w:tcPr>
          <w:p w14:paraId="426F25D0" w14:textId="17BCBC92" w:rsidR="00A51290" w:rsidRPr="00684377" w:rsidRDefault="00A51290" w:rsidP="00A51290">
            <w:pPr>
              <w:spacing w:before="60" w:after="23" w:line="276" w:lineRule="auto"/>
              <w:ind w:right="299"/>
              <w:rPr>
                <w:rFonts w:ascii="Arial" w:hAnsi="Arial" w:cs="Arial"/>
                <w:sz w:val="13"/>
                <w:szCs w:val="13"/>
              </w:rPr>
            </w:pPr>
          </w:p>
        </w:tc>
        <w:tc>
          <w:tcPr>
            <w:tcW w:w="658" w:type="dxa"/>
          </w:tcPr>
          <w:p w14:paraId="3D0A70DB" w14:textId="16D8D6FF" w:rsidR="00A51290" w:rsidRPr="00684377" w:rsidRDefault="00A51290" w:rsidP="00A51290">
            <w:pPr>
              <w:spacing w:before="60" w:after="23" w:line="276" w:lineRule="auto"/>
              <w:ind w:left="-109" w:right="-26"/>
              <w:jc w:val="right"/>
              <w:rPr>
                <w:rFonts w:ascii="Arial" w:hAnsi="Arial" w:cs="Arial"/>
                <w:sz w:val="13"/>
                <w:szCs w:val="13"/>
              </w:rPr>
            </w:pPr>
          </w:p>
        </w:tc>
        <w:tc>
          <w:tcPr>
            <w:tcW w:w="861" w:type="dxa"/>
            <w:gridSpan w:val="2"/>
          </w:tcPr>
          <w:p w14:paraId="549868A9" w14:textId="30A075ED" w:rsidR="00A51290" w:rsidRPr="00684377" w:rsidRDefault="00A51290" w:rsidP="00A51290">
            <w:pPr>
              <w:spacing w:before="60" w:after="23" w:line="276" w:lineRule="auto"/>
              <w:ind w:left="-109" w:right="-26"/>
              <w:jc w:val="right"/>
              <w:rPr>
                <w:rFonts w:ascii="Arial" w:hAnsi="Arial" w:cs="Arial"/>
                <w:sz w:val="13"/>
                <w:szCs w:val="13"/>
              </w:rPr>
            </w:pPr>
          </w:p>
        </w:tc>
        <w:tc>
          <w:tcPr>
            <w:tcW w:w="840" w:type="dxa"/>
            <w:gridSpan w:val="2"/>
          </w:tcPr>
          <w:p w14:paraId="75F3F2D5" w14:textId="4ED731DB" w:rsidR="00A51290" w:rsidRPr="00684377" w:rsidRDefault="00A51290" w:rsidP="00A51290">
            <w:pPr>
              <w:spacing w:before="60" w:after="23" w:line="276" w:lineRule="auto"/>
              <w:ind w:left="-109" w:right="-26"/>
              <w:jc w:val="right"/>
              <w:rPr>
                <w:rFonts w:ascii="Arial" w:hAnsi="Arial" w:cs="Arial"/>
                <w:sz w:val="13"/>
                <w:szCs w:val="13"/>
              </w:rPr>
            </w:pPr>
          </w:p>
        </w:tc>
      </w:tr>
      <w:tr w:rsidR="00A51290" w:rsidRPr="00684377" w14:paraId="7A5EB2BB" w14:textId="77777777" w:rsidTr="006A610C">
        <w:trPr>
          <w:cantSplit/>
        </w:trPr>
        <w:tc>
          <w:tcPr>
            <w:tcW w:w="2409" w:type="dxa"/>
          </w:tcPr>
          <w:p w14:paraId="1A6B2265" w14:textId="31274BC1" w:rsidR="00A51290" w:rsidRPr="00684377" w:rsidRDefault="00A51290" w:rsidP="00A51290">
            <w:pPr>
              <w:spacing w:before="60" w:after="23" w:line="276" w:lineRule="auto"/>
              <w:ind w:left="176" w:right="-108" w:hanging="266"/>
              <w:rPr>
                <w:rFonts w:ascii="Arial" w:hAnsi="Arial" w:cs="Arial"/>
                <w:sz w:val="13"/>
                <w:szCs w:val="13"/>
              </w:rPr>
            </w:pPr>
            <w:r w:rsidRPr="00684377">
              <w:rPr>
                <w:rFonts w:ascii="Arial" w:hAnsi="Arial" w:cs="Arial"/>
                <w:sz w:val="13"/>
                <w:szCs w:val="13"/>
              </w:rPr>
              <w:t xml:space="preserve">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1B134C58" w14:textId="6DB8D6A5" w:rsidR="00A51290" w:rsidRPr="00684377" w:rsidRDefault="00A51290" w:rsidP="00A51290">
            <w:pPr>
              <w:spacing w:before="60" w:after="23" w:line="276" w:lineRule="auto"/>
              <w:ind w:left="47" w:right="-36" w:hanging="137"/>
              <w:rPr>
                <w:rFonts w:ascii="Arial" w:hAnsi="Arial" w:cs="Arial"/>
                <w:sz w:val="13"/>
                <w:szCs w:val="13"/>
              </w:rPr>
            </w:pPr>
            <w:r w:rsidRPr="00684377">
              <w:rPr>
                <w:rFonts w:ascii="Arial" w:hAnsi="Arial" w:cs="Arial"/>
                <w:sz w:val="13"/>
                <w:szCs w:val="13"/>
              </w:rPr>
              <w:t xml:space="preserve">   of concrete sheet</w:t>
            </w:r>
          </w:p>
        </w:tc>
        <w:tc>
          <w:tcPr>
            <w:tcW w:w="1094" w:type="dxa"/>
          </w:tcPr>
          <w:p w14:paraId="4E6482AA" w14:textId="79AF058B"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250</w:t>
            </w:r>
          </w:p>
        </w:tc>
        <w:tc>
          <w:tcPr>
            <w:tcW w:w="656" w:type="dxa"/>
          </w:tcPr>
          <w:p w14:paraId="00F5A487" w14:textId="54B73F7B"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93</w:t>
            </w:r>
          </w:p>
        </w:tc>
        <w:tc>
          <w:tcPr>
            <w:tcW w:w="658" w:type="dxa"/>
          </w:tcPr>
          <w:p w14:paraId="6AB590AE" w14:textId="3D14A6DD"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93</w:t>
            </w:r>
          </w:p>
        </w:tc>
        <w:tc>
          <w:tcPr>
            <w:tcW w:w="861" w:type="dxa"/>
            <w:gridSpan w:val="2"/>
          </w:tcPr>
          <w:p w14:paraId="527C418C" w14:textId="17D75C96"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250</w:t>
            </w:r>
          </w:p>
        </w:tc>
        <w:tc>
          <w:tcPr>
            <w:tcW w:w="840" w:type="dxa"/>
            <w:gridSpan w:val="2"/>
          </w:tcPr>
          <w:p w14:paraId="03EB711A" w14:textId="54B15AFE"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250</w:t>
            </w:r>
          </w:p>
        </w:tc>
      </w:tr>
      <w:tr w:rsidR="00A51290" w:rsidRPr="00684377" w14:paraId="4B837A0A" w14:textId="77777777" w:rsidTr="006A610C">
        <w:trPr>
          <w:cantSplit/>
        </w:trPr>
        <w:tc>
          <w:tcPr>
            <w:tcW w:w="2409" w:type="dxa"/>
          </w:tcPr>
          <w:p w14:paraId="696428A1"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Asia Logistics Development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42779F06"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Not yet operational</w:t>
            </w:r>
          </w:p>
        </w:tc>
        <w:tc>
          <w:tcPr>
            <w:tcW w:w="1094" w:type="dxa"/>
          </w:tcPr>
          <w:p w14:paraId="021C90A9" w14:textId="77777777"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1,000</w:t>
            </w:r>
          </w:p>
        </w:tc>
        <w:tc>
          <w:tcPr>
            <w:tcW w:w="656" w:type="dxa"/>
          </w:tcPr>
          <w:p w14:paraId="1CE650F4" w14:textId="150B33FE"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93</w:t>
            </w:r>
          </w:p>
        </w:tc>
        <w:tc>
          <w:tcPr>
            <w:tcW w:w="658" w:type="dxa"/>
          </w:tcPr>
          <w:p w14:paraId="4ABC64E7" w14:textId="77777777"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93</w:t>
            </w:r>
          </w:p>
        </w:tc>
        <w:tc>
          <w:tcPr>
            <w:tcW w:w="861" w:type="dxa"/>
            <w:gridSpan w:val="2"/>
          </w:tcPr>
          <w:p w14:paraId="3877CE9B" w14:textId="3C07A369"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999</w:t>
            </w:r>
          </w:p>
        </w:tc>
        <w:tc>
          <w:tcPr>
            <w:tcW w:w="840" w:type="dxa"/>
            <w:gridSpan w:val="2"/>
          </w:tcPr>
          <w:p w14:paraId="673DDE3B" w14:textId="32FCAC73"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999</w:t>
            </w:r>
          </w:p>
        </w:tc>
      </w:tr>
      <w:tr w:rsidR="00A51290" w:rsidRPr="00684377" w14:paraId="36FE39A4" w14:textId="77777777" w:rsidTr="006A610C">
        <w:trPr>
          <w:cantSplit/>
        </w:trPr>
        <w:tc>
          <w:tcPr>
            <w:tcW w:w="2409" w:type="dxa"/>
          </w:tcPr>
          <w:p w14:paraId="0DEDAE19" w14:textId="0080D99E"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Asia Industrial and Port Corporation</w:t>
            </w:r>
          </w:p>
        </w:tc>
        <w:tc>
          <w:tcPr>
            <w:tcW w:w="2591" w:type="dxa"/>
          </w:tcPr>
          <w:p w14:paraId="723CAE1A" w14:textId="6B7AD5A4" w:rsidR="00A51290" w:rsidRPr="00684377" w:rsidRDefault="00A51290" w:rsidP="00A51290">
            <w:pPr>
              <w:spacing w:before="60" w:after="23" w:line="276" w:lineRule="auto"/>
              <w:ind w:right="-36" w:hanging="90"/>
              <w:rPr>
                <w:rFonts w:ascii="Arial" w:hAnsi="Arial" w:cs="Arial"/>
                <w:sz w:val="13"/>
                <w:szCs w:val="13"/>
              </w:rPr>
            </w:pPr>
          </w:p>
        </w:tc>
        <w:tc>
          <w:tcPr>
            <w:tcW w:w="1094" w:type="dxa"/>
          </w:tcPr>
          <w:p w14:paraId="1CEFFE0E" w14:textId="67876D10" w:rsidR="00A51290" w:rsidRPr="00684377" w:rsidRDefault="00A51290" w:rsidP="00A51290">
            <w:pPr>
              <w:spacing w:before="60" w:after="23" w:line="276" w:lineRule="auto"/>
              <w:ind w:left="-109" w:right="-26"/>
              <w:jc w:val="right"/>
              <w:rPr>
                <w:rFonts w:ascii="Arial" w:hAnsi="Arial" w:cs="Arial"/>
                <w:sz w:val="13"/>
                <w:szCs w:val="13"/>
              </w:rPr>
            </w:pPr>
          </w:p>
        </w:tc>
        <w:tc>
          <w:tcPr>
            <w:tcW w:w="656" w:type="dxa"/>
          </w:tcPr>
          <w:p w14:paraId="3DF21410" w14:textId="203D3783" w:rsidR="00A51290" w:rsidRPr="00684377" w:rsidRDefault="00A51290" w:rsidP="00A51290">
            <w:pPr>
              <w:spacing w:before="60" w:after="23" w:line="276" w:lineRule="auto"/>
              <w:ind w:right="-26"/>
              <w:jc w:val="right"/>
              <w:rPr>
                <w:rFonts w:ascii="Arial" w:hAnsi="Arial" w:cs="Arial"/>
                <w:sz w:val="13"/>
                <w:szCs w:val="13"/>
              </w:rPr>
            </w:pPr>
          </w:p>
        </w:tc>
        <w:tc>
          <w:tcPr>
            <w:tcW w:w="658" w:type="dxa"/>
          </w:tcPr>
          <w:p w14:paraId="0AF86D67" w14:textId="1DB412AD" w:rsidR="00A51290" w:rsidRPr="00684377" w:rsidRDefault="00A51290" w:rsidP="00A51290">
            <w:pPr>
              <w:spacing w:before="60" w:after="23" w:line="276" w:lineRule="auto"/>
              <w:ind w:left="-109" w:right="-26"/>
              <w:jc w:val="right"/>
              <w:rPr>
                <w:rFonts w:ascii="Arial" w:hAnsi="Arial" w:cs="Arial"/>
                <w:sz w:val="13"/>
                <w:szCs w:val="13"/>
              </w:rPr>
            </w:pPr>
          </w:p>
        </w:tc>
        <w:tc>
          <w:tcPr>
            <w:tcW w:w="861" w:type="dxa"/>
            <w:gridSpan w:val="2"/>
          </w:tcPr>
          <w:p w14:paraId="7789B5BF" w14:textId="6AD58DF6" w:rsidR="00A51290" w:rsidRPr="00684377" w:rsidRDefault="00A51290" w:rsidP="00A51290">
            <w:pPr>
              <w:spacing w:before="60" w:after="23" w:line="276" w:lineRule="auto"/>
              <w:ind w:left="-109" w:right="-26"/>
              <w:jc w:val="right"/>
              <w:rPr>
                <w:rFonts w:ascii="Arial" w:hAnsi="Arial" w:cs="Arial"/>
                <w:sz w:val="13"/>
                <w:szCs w:val="13"/>
              </w:rPr>
            </w:pPr>
          </w:p>
        </w:tc>
        <w:tc>
          <w:tcPr>
            <w:tcW w:w="840" w:type="dxa"/>
            <w:gridSpan w:val="2"/>
          </w:tcPr>
          <w:p w14:paraId="790E5C77" w14:textId="230AA7D6" w:rsidR="00A51290" w:rsidRPr="00684377" w:rsidRDefault="00A51290" w:rsidP="00A51290">
            <w:pPr>
              <w:spacing w:before="60" w:after="23" w:line="276" w:lineRule="auto"/>
              <w:ind w:left="-109" w:right="-26"/>
              <w:jc w:val="right"/>
              <w:rPr>
                <w:rFonts w:ascii="Arial" w:hAnsi="Arial" w:cs="Arial"/>
                <w:sz w:val="13"/>
                <w:szCs w:val="13"/>
              </w:rPr>
            </w:pPr>
          </w:p>
        </w:tc>
      </w:tr>
      <w:tr w:rsidR="00A51290" w:rsidRPr="00684377" w14:paraId="5A6C8E90" w14:textId="77777777" w:rsidTr="006A610C">
        <w:trPr>
          <w:cantSplit/>
        </w:trPr>
        <w:tc>
          <w:tcPr>
            <w:tcW w:w="2409" w:type="dxa"/>
          </w:tcPr>
          <w:p w14:paraId="257A7B6F" w14:textId="575224F3"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 xml:space="preserve">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66DE0F67" w14:textId="6262D6BC"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Not yet operational</w:t>
            </w:r>
          </w:p>
        </w:tc>
        <w:tc>
          <w:tcPr>
            <w:tcW w:w="1094" w:type="dxa"/>
          </w:tcPr>
          <w:p w14:paraId="7001D2D8" w14:textId="53F1670A"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1,000</w:t>
            </w:r>
          </w:p>
        </w:tc>
        <w:tc>
          <w:tcPr>
            <w:tcW w:w="656" w:type="dxa"/>
          </w:tcPr>
          <w:p w14:paraId="1102AAB3" w14:textId="69D656BC" w:rsidR="00A51290" w:rsidRPr="00684377" w:rsidRDefault="00A51290" w:rsidP="00A51290">
            <w:pPr>
              <w:spacing w:before="60" w:after="23" w:line="276" w:lineRule="auto"/>
              <w:ind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93</w:t>
            </w:r>
          </w:p>
        </w:tc>
        <w:tc>
          <w:tcPr>
            <w:tcW w:w="658" w:type="dxa"/>
          </w:tcPr>
          <w:p w14:paraId="2E5B3CD1" w14:textId="64105688"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93</w:t>
            </w:r>
          </w:p>
        </w:tc>
        <w:tc>
          <w:tcPr>
            <w:tcW w:w="861" w:type="dxa"/>
            <w:gridSpan w:val="2"/>
          </w:tcPr>
          <w:p w14:paraId="7D38E2B5" w14:textId="0C14C079"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999</w:t>
            </w:r>
          </w:p>
        </w:tc>
        <w:tc>
          <w:tcPr>
            <w:tcW w:w="840" w:type="dxa"/>
            <w:gridSpan w:val="2"/>
          </w:tcPr>
          <w:p w14:paraId="0A5E3038" w14:textId="22707A04"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999</w:t>
            </w:r>
          </w:p>
        </w:tc>
      </w:tr>
      <w:tr w:rsidR="00A51290" w:rsidRPr="00684377" w14:paraId="0F574F13" w14:textId="77777777" w:rsidTr="006A610C">
        <w:trPr>
          <w:cantSplit/>
        </w:trPr>
        <w:tc>
          <w:tcPr>
            <w:tcW w:w="2409" w:type="dxa"/>
          </w:tcPr>
          <w:p w14:paraId="51F61E85"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 xml:space="preserve">Myanmar </w:t>
            </w:r>
            <w:proofErr w:type="gramStart"/>
            <w:r w:rsidRPr="00684377">
              <w:rPr>
                <w:rFonts w:ascii="Arial" w:hAnsi="Arial" w:cs="Arial"/>
                <w:sz w:val="13"/>
                <w:szCs w:val="13"/>
              </w:rPr>
              <w:t>Italian</w:t>
            </w:r>
            <w:r w:rsidRPr="00684377">
              <w:rPr>
                <w:rFonts w:ascii="Arial" w:hAnsi="Arial" w:cs="Arial"/>
                <w:sz w:val="13"/>
                <w:szCs w:val="13"/>
                <w:cs/>
              </w:rPr>
              <w:t>-</w:t>
            </w:r>
            <w:r w:rsidRPr="00684377">
              <w:rPr>
                <w:rFonts w:ascii="Arial" w:hAnsi="Arial" w:cs="Arial"/>
                <w:sz w:val="13"/>
                <w:szCs w:val="13"/>
              </w:rPr>
              <w:t>Thai</w:t>
            </w:r>
            <w:proofErr w:type="gramEnd"/>
            <w:r w:rsidRPr="00684377">
              <w:rPr>
                <w:rFonts w:ascii="Arial" w:hAnsi="Arial" w:cs="Arial"/>
                <w:sz w:val="13"/>
                <w:szCs w:val="13"/>
              </w:rPr>
              <w:t xml:space="preserve"> Power 1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69FDBB44"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Not yet operational</w:t>
            </w:r>
          </w:p>
        </w:tc>
        <w:tc>
          <w:tcPr>
            <w:tcW w:w="1094" w:type="dxa"/>
          </w:tcPr>
          <w:p w14:paraId="46060F92" w14:textId="7E86AC8D"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c>
          <w:tcPr>
            <w:tcW w:w="656" w:type="dxa"/>
          </w:tcPr>
          <w:p w14:paraId="71903525" w14:textId="38B0FE59" w:rsidR="00A51290" w:rsidRPr="00684377" w:rsidRDefault="00A51290" w:rsidP="00A51290">
            <w:pPr>
              <w:spacing w:before="60" w:after="23" w:line="276" w:lineRule="auto"/>
              <w:ind w:left="-109" w:right="-26"/>
              <w:jc w:val="right"/>
              <w:rPr>
                <w:rFonts w:ascii="Arial" w:hAnsi="Arial" w:cs="Arial"/>
                <w:sz w:val="13"/>
                <w:szCs w:val="13"/>
                <w:cs/>
              </w:rPr>
            </w:pPr>
            <w:r w:rsidRPr="00684377">
              <w:rPr>
                <w:rFonts w:ascii="Arial" w:hAnsi="Arial" w:cs="Arial"/>
                <w:sz w:val="13"/>
                <w:szCs w:val="13"/>
              </w:rPr>
              <w:t>-</w:t>
            </w:r>
          </w:p>
        </w:tc>
        <w:tc>
          <w:tcPr>
            <w:tcW w:w="658" w:type="dxa"/>
          </w:tcPr>
          <w:p w14:paraId="4453B5DE" w14:textId="77777777" w:rsidR="00A51290" w:rsidRPr="00684377" w:rsidRDefault="00A51290" w:rsidP="00A51290">
            <w:pPr>
              <w:spacing w:before="60" w:after="23" w:line="276" w:lineRule="auto"/>
              <w:ind w:left="-109" w:right="-26"/>
              <w:jc w:val="right"/>
              <w:rPr>
                <w:rFonts w:ascii="Arial" w:hAnsi="Arial" w:cs="Arial"/>
                <w:sz w:val="13"/>
                <w:szCs w:val="13"/>
                <w:cs/>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95</w:t>
            </w:r>
          </w:p>
        </w:tc>
        <w:tc>
          <w:tcPr>
            <w:tcW w:w="861" w:type="dxa"/>
            <w:gridSpan w:val="2"/>
          </w:tcPr>
          <w:p w14:paraId="5A74CF00" w14:textId="2F164585"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c>
          <w:tcPr>
            <w:tcW w:w="840" w:type="dxa"/>
            <w:gridSpan w:val="2"/>
          </w:tcPr>
          <w:p w14:paraId="4E362C88" w14:textId="5005B4CF"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250</w:t>
            </w:r>
          </w:p>
        </w:tc>
      </w:tr>
      <w:tr w:rsidR="00A51290" w:rsidRPr="00684377" w14:paraId="43CE1EC1" w14:textId="77777777" w:rsidTr="006A610C">
        <w:trPr>
          <w:cantSplit/>
        </w:trPr>
        <w:tc>
          <w:tcPr>
            <w:tcW w:w="2409" w:type="dxa"/>
          </w:tcPr>
          <w:p w14:paraId="2381546F" w14:textId="5BA0C5FF" w:rsidR="00A51290" w:rsidRPr="00684377" w:rsidRDefault="00A51290" w:rsidP="00A51290">
            <w:pPr>
              <w:spacing w:before="60" w:after="23" w:line="276" w:lineRule="auto"/>
              <w:ind w:right="-36" w:hanging="90"/>
              <w:rPr>
                <w:rFonts w:ascii="Arial" w:hAnsi="Arial" w:cs="Arial"/>
                <w:sz w:val="13"/>
                <w:szCs w:val="13"/>
              </w:rPr>
            </w:pPr>
            <w:proofErr w:type="gramStart"/>
            <w:r w:rsidRPr="00684377">
              <w:rPr>
                <w:rFonts w:ascii="Arial" w:hAnsi="Arial" w:cs="Arial"/>
                <w:sz w:val="13"/>
                <w:szCs w:val="13"/>
              </w:rPr>
              <w:t>Italian-Thai</w:t>
            </w:r>
            <w:proofErr w:type="gramEnd"/>
            <w:r w:rsidRPr="00684377">
              <w:rPr>
                <w:rFonts w:ascii="Arial" w:hAnsi="Arial" w:cs="Arial"/>
                <w:sz w:val="13"/>
                <w:szCs w:val="13"/>
              </w:rPr>
              <w:t xml:space="preserve"> Hongsa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3390F992"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Coal mining contractor</w:t>
            </w:r>
          </w:p>
        </w:tc>
        <w:tc>
          <w:tcPr>
            <w:tcW w:w="1094" w:type="dxa"/>
          </w:tcPr>
          <w:p w14:paraId="5BC3284F" w14:textId="77777777" w:rsidR="00A51290" w:rsidRPr="00684377" w:rsidRDefault="00A51290" w:rsidP="00A51290">
            <w:pPr>
              <w:spacing w:before="60" w:after="23" w:line="276" w:lineRule="auto"/>
              <w:ind w:left="-109" w:right="-26"/>
              <w:jc w:val="right"/>
              <w:rPr>
                <w:rFonts w:ascii="Arial" w:hAnsi="Arial" w:cs="Arial"/>
                <w:sz w:val="13"/>
                <w:szCs w:val="13"/>
                <w:cs/>
              </w:rPr>
            </w:pPr>
            <w:r w:rsidRPr="00684377">
              <w:rPr>
                <w:rFonts w:ascii="Arial" w:hAnsi="Arial" w:cs="Arial"/>
                <w:sz w:val="13"/>
                <w:szCs w:val="13"/>
              </w:rPr>
              <w:t>250</w:t>
            </w:r>
          </w:p>
        </w:tc>
        <w:tc>
          <w:tcPr>
            <w:tcW w:w="656" w:type="dxa"/>
          </w:tcPr>
          <w:p w14:paraId="68EE4978" w14:textId="15872C22" w:rsidR="00A51290" w:rsidRPr="00684377" w:rsidRDefault="00A51290" w:rsidP="00A51290">
            <w:pPr>
              <w:spacing w:before="60" w:after="23" w:line="276" w:lineRule="auto"/>
              <w:ind w:left="-109" w:right="-26"/>
              <w:jc w:val="right"/>
              <w:rPr>
                <w:rFonts w:ascii="Arial" w:hAnsi="Arial" w:cs="Arial"/>
                <w:sz w:val="13"/>
                <w:szCs w:val="13"/>
                <w:cs/>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97</w:t>
            </w:r>
          </w:p>
        </w:tc>
        <w:tc>
          <w:tcPr>
            <w:tcW w:w="658" w:type="dxa"/>
          </w:tcPr>
          <w:p w14:paraId="18857A94" w14:textId="77777777" w:rsidR="00A51290" w:rsidRPr="00684377" w:rsidRDefault="00A51290" w:rsidP="00A51290">
            <w:pPr>
              <w:spacing w:before="60" w:after="23" w:line="276" w:lineRule="auto"/>
              <w:ind w:left="-109" w:right="-26"/>
              <w:jc w:val="right"/>
              <w:rPr>
                <w:rFonts w:ascii="Arial" w:hAnsi="Arial" w:cs="Arial"/>
                <w:sz w:val="13"/>
                <w:szCs w:val="13"/>
                <w:cs/>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97</w:t>
            </w:r>
          </w:p>
        </w:tc>
        <w:tc>
          <w:tcPr>
            <w:tcW w:w="861" w:type="dxa"/>
            <w:gridSpan w:val="2"/>
          </w:tcPr>
          <w:p w14:paraId="53BC4E84" w14:textId="6E432096" w:rsidR="00A51290" w:rsidRPr="00684377" w:rsidRDefault="001C6769"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250</w:t>
            </w:r>
          </w:p>
        </w:tc>
        <w:tc>
          <w:tcPr>
            <w:tcW w:w="840" w:type="dxa"/>
            <w:gridSpan w:val="2"/>
          </w:tcPr>
          <w:p w14:paraId="7A1CF41E" w14:textId="05F63C60"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250</w:t>
            </w:r>
          </w:p>
        </w:tc>
      </w:tr>
      <w:tr w:rsidR="00A51290" w:rsidRPr="00684377" w14:paraId="26FB3BCC" w14:textId="77777777" w:rsidTr="006A610C">
        <w:trPr>
          <w:cantSplit/>
        </w:trPr>
        <w:tc>
          <w:tcPr>
            <w:tcW w:w="2409" w:type="dxa"/>
          </w:tcPr>
          <w:p w14:paraId="557EB5B1"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APPC Holding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790D307F"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Holding company</w:t>
            </w:r>
          </w:p>
        </w:tc>
        <w:tc>
          <w:tcPr>
            <w:tcW w:w="1094" w:type="dxa"/>
          </w:tcPr>
          <w:p w14:paraId="0A0A793E" w14:textId="059840B1" w:rsidR="00A51290" w:rsidRPr="00684377" w:rsidRDefault="00FF7FFE"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c>
          <w:tcPr>
            <w:tcW w:w="656" w:type="dxa"/>
          </w:tcPr>
          <w:p w14:paraId="4ED9F1CD" w14:textId="2E027690"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Browallia New"/>
                <w:sz w:val="13"/>
                <w:szCs w:val="16"/>
              </w:rPr>
              <w:t>-</w:t>
            </w:r>
          </w:p>
        </w:tc>
        <w:tc>
          <w:tcPr>
            <w:tcW w:w="658" w:type="dxa"/>
          </w:tcPr>
          <w:p w14:paraId="1A1E1ABE" w14:textId="2BEDC76B" w:rsidR="00A51290" w:rsidRPr="00684377" w:rsidRDefault="00A51290" w:rsidP="00A51290">
            <w:pPr>
              <w:spacing w:before="60" w:after="23" w:line="276" w:lineRule="auto"/>
              <w:ind w:left="-109" w:right="-26"/>
              <w:jc w:val="right"/>
              <w:rPr>
                <w:rFonts w:ascii="Arial" w:hAnsi="Arial" w:cs="Browallia New"/>
                <w:sz w:val="13"/>
                <w:szCs w:val="16"/>
              </w:rPr>
            </w:pPr>
            <w:r w:rsidRPr="00684377">
              <w:rPr>
                <w:rFonts w:ascii="Arial" w:hAnsi="Arial" w:cs="Browallia New"/>
                <w:sz w:val="13"/>
                <w:szCs w:val="16"/>
              </w:rPr>
              <w:t>100.00</w:t>
            </w:r>
          </w:p>
        </w:tc>
        <w:tc>
          <w:tcPr>
            <w:tcW w:w="861" w:type="dxa"/>
            <w:gridSpan w:val="2"/>
          </w:tcPr>
          <w:p w14:paraId="0FF4B9A0" w14:textId="202C0A75"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c>
          <w:tcPr>
            <w:tcW w:w="840" w:type="dxa"/>
            <w:gridSpan w:val="2"/>
          </w:tcPr>
          <w:p w14:paraId="3A81F75B" w14:textId="5276D3D0"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2,761,592</w:t>
            </w:r>
          </w:p>
        </w:tc>
      </w:tr>
      <w:tr w:rsidR="00A51290" w:rsidRPr="00684377" w14:paraId="198BD7E3" w14:textId="77777777" w:rsidTr="006A610C">
        <w:trPr>
          <w:cantSplit/>
        </w:trPr>
        <w:tc>
          <w:tcPr>
            <w:tcW w:w="2409" w:type="dxa"/>
          </w:tcPr>
          <w:p w14:paraId="0F31BD81"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Asian Rail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2591" w:type="dxa"/>
          </w:tcPr>
          <w:p w14:paraId="023FC0C7"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Construction services</w:t>
            </w:r>
          </w:p>
        </w:tc>
        <w:tc>
          <w:tcPr>
            <w:tcW w:w="1094" w:type="dxa"/>
          </w:tcPr>
          <w:p w14:paraId="62D34DA2" w14:textId="77777777"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100,000</w:t>
            </w:r>
          </w:p>
        </w:tc>
        <w:tc>
          <w:tcPr>
            <w:tcW w:w="656" w:type="dxa"/>
          </w:tcPr>
          <w:p w14:paraId="5F563AA9" w14:textId="1CE1307D"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0A154B13" w14:textId="77777777"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61" w:type="dxa"/>
            <w:gridSpan w:val="2"/>
          </w:tcPr>
          <w:p w14:paraId="6DEDDE08" w14:textId="67EBCDB4" w:rsidR="00A51290" w:rsidRPr="00684377" w:rsidDel="00031731"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100,000</w:t>
            </w:r>
          </w:p>
        </w:tc>
        <w:tc>
          <w:tcPr>
            <w:tcW w:w="840" w:type="dxa"/>
            <w:gridSpan w:val="2"/>
          </w:tcPr>
          <w:p w14:paraId="596BD9B5" w14:textId="33A8C175"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100,000</w:t>
            </w:r>
          </w:p>
        </w:tc>
      </w:tr>
      <w:tr w:rsidR="00A51290" w:rsidRPr="00684377" w14:paraId="7D1F40F2" w14:textId="77777777" w:rsidTr="006A610C">
        <w:trPr>
          <w:cantSplit/>
        </w:trPr>
        <w:tc>
          <w:tcPr>
            <w:tcW w:w="2409" w:type="dxa"/>
          </w:tcPr>
          <w:p w14:paraId="24E5DEDB"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ITD</w:t>
            </w:r>
            <w:r w:rsidRPr="00684377">
              <w:rPr>
                <w:rFonts w:ascii="Arial" w:hAnsi="Arial" w:cs="Arial"/>
                <w:sz w:val="13"/>
                <w:szCs w:val="13"/>
                <w:cs/>
              </w:rPr>
              <w:t>-</w:t>
            </w:r>
            <w:r w:rsidRPr="00684377">
              <w:rPr>
                <w:rFonts w:ascii="Arial" w:hAnsi="Arial" w:cs="Arial"/>
                <w:sz w:val="13"/>
                <w:szCs w:val="13"/>
              </w:rPr>
              <w:t>ARC Joint Venture</w:t>
            </w:r>
          </w:p>
        </w:tc>
        <w:tc>
          <w:tcPr>
            <w:tcW w:w="2591" w:type="dxa"/>
          </w:tcPr>
          <w:p w14:paraId="21A344A9"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Construction services</w:t>
            </w:r>
          </w:p>
        </w:tc>
        <w:tc>
          <w:tcPr>
            <w:tcW w:w="1094" w:type="dxa"/>
          </w:tcPr>
          <w:p w14:paraId="0F8DDDB7" w14:textId="77777777"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cs/>
              </w:rPr>
              <w:t>-</w:t>
            </w:r>
          </w:p>
        </w:tc>
        <w:tc>
          <w:tcPr>
            <w:tcW w:w="656" w:type="dxa"/>
          </w:tcPr>
          <w:p w14:paraId="507F728C" w14:textId="42DEB1A8" w:rsidR="00A51290" w:rsidRPr="00684377" w:rsidRDefault="0021443D" w:rsidP="00A51290">
            <w:pPr>
              <w:spacing w:before="60" w:after="23" w:line="276" w:lineRule="auto"/>
              <w:ind w:left="-109" w:right="-26"/>
              <w:jc w:val="right"/>
              <w:rPr>
                <w:rFonts w:ascii="Arial" w:hAnsi="Arial" w:cs="Browallia New"/>
                <w:sz w:val="13"/>
                <w:szCs w:val="16"/>
              </w:rPr>
            </w:pPr>
            <w:r>
              <w:rPr>
                <w:rFonts w:ascii="Arial" w:hAnsi="Arial" w:cs="Arial"/>
                <w:sz w:val="13"/>
                <w:szCs w:val="13"/>
              </w:rPr>
              <w:t>51</w:t>
            </w:r>
            <w:r w:rsidR="00A51290" w:rsidRPr="00684377">
              <w:rPr>
                <w:rFonts w:ascii="Arial" w:hAnsi="Arial" w:cs="Arial"/>
                <w:sz w:val="13"/>
                <w:szCs w:val="13"/>
              </w:rPr>
              <w:t>.00</w:t>
            </w:r>
          </w:p>
        </w:tc>
        <w:tc>
          <w:tcPr>
            <w:tcW w:w="658" w:type="dxa"/>
          </w:tcPr>
          <w:p w14:paraId="445A401F" w14:textId="77777777"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10.00</w:t>
            </w:r>
          </w:p>
        </w:tc>
        <w:tc>
          <w:tcPr>
            <w:tcW w:w="861" w:type="dxa"/>
            <w:gridSpan w:val="2"/>
          </w:tcPr>
          <w:p w14:paraId="555AC83E" w14:textId="19747060" w:rsidR="00A51290" w:rsidRPr="00684377" w:rsidDel="00031731"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c>
          <w:tcPr>
            <w:tcW w:w="840" w:type="dxa"/>
            <w:gridSpan w:val="2"/>
          </w:tcPr>
          <w:p w14:paraId="16C0CA58" w14:textId="6C1278BF"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r>
      <w:tr w:rsidR="00A51290" w:rsidRPr="00684377" w14:paraId="345345B6" w14:textId="77777777" w:rsidTr="006A610C">
        <w:trPr>
          <w:cantSplit/>
        </w:trPr>
        <w:tc>
          <w:tcPr>
            <w:tcW w:w="2409" w:type="dxa"/>
          </w:tcPr>
          <w:p w14:paraId="330B7FD9" w14:textId="2F3BD10B"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ITD-VCB Joint Venture</w:t>
            </w:r>
          </w:p>
        </w:tc>
        <w:tc>
          <w:tcPr>
            <w:tcW w:w="2591" w:type="dxa"/>
          </w:tcPr>
          <w:p w14:paraId="5B346C17"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Construction services</w:t>
            </w:r>
          </w:p>
        </w:tc>
        <w:tc>
          <w:tcPr>
            <w:tcW w:w="1094" w:type="dxa"/>
          </w:tcPr>
          <w:p w14:paraId="05239A68" w14:textId="77777777" w:rsidR="00A51290" w:rsidRPr="00684377" w:rsidRDefault="00A51290" w:rsidP="00A51290">
            <w:pPr>
              <w:spacing w:before="60" w:after="23" w:line="276" w:lineRule="auto"/>
              <w:ind w:left="-109" w:right="-26"/>
              <w:jc w:val="right"/>
              <w:rPr>
                <w:rFonts w:ascii="Arial" w:hAnsi="Arial" w:cs="Arial"/>
                <w:sz w:val="13"/>
                <w:szCs w:val="13"/>
                <w:cs/>
              </w:rPr>
            </w:pPr>
            <w:r w:rsidRPr="00684377">
              <w:rPr>
                <w:rFonts w:ascii="Arial" w:hAnsi="Arial" w:cs="Arial"/>
                <w:sz w:val="13"/>
                <w:szCs w:val="13"/>
              </w:rPr>
              <w:t>-</w:t>
            </w:r>
          </w:p>
        </w:tc>
        <w:tc>
          <w:tcPr>
            <w:tcW w:w="656" w:type="dxa"/>
          </w:tcPr>
          <w:p w14:paraId="41E73869" w14:textId="61374D94"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70.00</w:t>
            </w:r>
          </w:p>
        </w:tc>
        <w:tc>
          <w:tcPr>
            <w:tcW w:w="658" w:type="dxa"/>
          </w:tcPr>
          <w:p w14:paraId="5E6BE990" w14:textId="57390845"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70.00</w:t>
            </w:r>
          </w:p>
        </w:tc>
        <w:tc>
          <w:tcPr>
            <w:tcW w:w="861" w:type="dxa"/>
            <w:gridSpan w:val="2"/>
          </w:tcPr>
          <w:p w14:paraId="6CEC15D9" w14:textId="2307C7DA" w:rsidR="00A51290" w:rsidRPr="00684377" w:rsidDel="00031731"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c>
          <w:tcPr>
            <w:tcW w:w="840" w:type="dxa"/>
            <w:gridSpan w:val="2"/>
          </w:tcPr>
          <w:p w14:paraId="380F0C2F" w14:textId="1BAF3006" w:rsidR="00A51290" w:rsidRPr="00684377" w:rsidRDefault="00A51290" w:rsidP="00A51290">
            <w:pPr>
              <w:spacing w:before="60" w:after="23" w:line="276" w:lineRule="auto"/>
              <w:ind w:left="-109" w:right="-26"/>
              <w:jc w:val="right"/>
              <w:rPr>
                <w:rFonts w:ascii="Arial" w:hAnsi="Arial" w:cs="Arial"/>
                <w:sz w:val="13"/>
                <w:szCs w:val="13"/>
                <w:cs/>
              </w:rPr>
            </w:pPr>
            <w:r w:rsidRPr="00684377">
              <w:rPr>
                <w:rFonts w:ascii="Arial" w:hAnsi="Arial" w:cs="Arial"/>
                <w:sz w:val="13"/>
                <w:szCs w:val="13"/>
              </w:rPr>
              <w:t>-</w:t>
            </w:r>
          </w:p>
        </w:tc>
      </w:tr>
      <w:tr w:rsidR="00A51290" w:rsidRPr="00684377" w14:paraId="1737EE9A" w14:textId="77777777" w:rsidTr="006A610C">
        <w:trPr>
          <w:cantSplit/>
        </w:trPr>
        <w:tc>
          <w:tcPr>
            <w:tcW w:w="2409" w:type="dxa"/>
          </w:tcPr>
          <w:p w14:paraId="5B3AC746" w14:textId="77777777" w:rsidR="00A51290" w:rsidRPr="00684377" w:rsidRDefault="00A51290" w:rsidP="00A51290">
            <w:pPr>
              <w:spacing w:before="60" w:after="23" w:line="276" w:lineRule="auto"/>
              <w:ind w:right="-36" w:hanging="90"/>
              <w:rPr>
                <w:rFonts w:ascii="Arial" w:hAnsi="Arial" w:cs="Arial"/>
                <w:b/>
                <w:bCs/>
                <w:sz w:val="15"/>
                <w:szCs w:val="15"/>
                <w:u w:val="single"/>
              </w:rPr>
            </w:pPr>
          </w:p>
        </w:tc>
        <w:tc>
          <w:tcPr>
            <w:tcW w:w="2591" w:type="dxa"/>
          </w:tcPr>
          <w:p w14:paraId="78FBB84B" w14:textId="77777777" w:rsidR="00A51290" w:rsidRPr="00684377" w:rsidRDefault="00A51290" w:rsidP="00A51290">
            <w:pPr>
              <w:spacing w:before="60" w:after="23" w:line="276" w:lineRule="auto"/>
              <w:ind w:right="-36" w:hanging="90"/>
              <w:rPr>
                <w:rFonts w:ascii="Arial" w:hAnsi="Arial" w:cs="Arial"/>
                <w:sz w:val="15"/>
                <w:szCs w:val="15"/>
              </w:rPr>
            </w:pPr>
          </w:p>
        </w:tc>
        <w:tc>
          <w:tcPr>
            <w:tcW w:w="1094" w:type="dxa"/>
          </w:tcPr>
          <w:p w14:paraId="6BDA1CB7" w14:textId="77777777" w:rsidR="00A51290" w:rsidRPr="00684377" w:rsidRDefault="00A51290" w:rsidP="00A51290">
            <w:pPr>
              <w:spacing w:before="60" w:after="23" w:line="276" w:lineRule="auto"/>
              <w:ind w:left="-109" w:right="-26"/>
              <w:jc w:val="right"/>
              <w:rPr>
                <w:rFonts w:ascii="Arial" w:hAnsi="Arial" w:cs="Arial"/>
                <w:sz w:val="15"/>
                <w:szCs w:val="15"/>
              </w:rPr>
            </w:pPr>
          </w:p>
        </w:tc>
        <w:tc>
          <w:tcPr>
            <w:tcW w:w="656" w:type="dxa"/>
          </w:tcPr>
          <w:p w14:paraId="298C81E8" w14:textId="77777777" w:rsidR="00A51290" w:rsidRPr="00684377" w:rsidRDefault="00A51290" w:rsidP="00A51290">
            <w:pPr>
              <w:spacing w:before="60" w:after="23" w:line="276" w:lineRule="auto"/>
              <w:ind w:left="-109" w:right="-26"/>
              <w:jc w:val="right"/>
              <w:rPr>
                <w:rFonts w:ascii="Arial" w:hAnsi="Arial" w:cs="Arial"/>
                <w:sz w:val="15"/>
                <w:szCs w:val="15"/>
              </w:rPr>
            </w:pPr>
          </w:p>
        </w:tc>
        <w:tc>
          <w:tcPr>
            <w:tcW w:w="658" w:type="dxa"/>
          </w:tcPr>
          <w:p w14:paraId="0E606AA4" w14:textId="77777777" w:rsidR="00A51290" w:rsidRPr="00684377" w:rsidRDefault="00A51290" w:rsidP="00A51290">
            <w:pPr>
              <w:spacing w:before="60" w:after="23" w:line="276" w:lineRule="auto"/>
              <w:ind w:left="-109" w:right="-26"/>
              <w:jc w:val="right"/>
              <w:rPr>
                <w:rFonts w:ascii="Arial" w:hAnsi="Arial" w:cs="Arial"/>
                <w:sz w:val="15"/>
                <w:szCs w:val="15"/>
              </w:rPr>
            </w:pPr>
          </w:p>
        </w:tc>
        <w:tc>
          <w:tcPr>
            <w:tcW w:w="861" w:type="dxa"/>
            <w:gridSpan w:val="2"/>
          </w:tcPr>
          <w:p w14:paraId="23E7C263" w14:textId="77777777" w:rsidR="00A51290" w:rsidRPr="00684377" w:rsidRDefault="00A51290" w:rsidP="00A51290">
            <w:pPr>
              <w:spacing w:before="60" w:after="23" w:line="276" w:lineRule="auto"/>
              <w:ind w:left="-109" w:right="-26"/>
              <w:jc w:val="right"/>
              <w:rPr>
                <w:rFonts w:ascii="Arial" w:hAnsi="Arial" w:cs="Arial"/>
                <w:sz w:val="15"/>
                <w:szCs w:val="15"/>
              </w:rPr>
            </w:pPr>
          </w:p>
        </w:tc>
        <w:tc>
          <w:tcPr>
            <w:tcW w:w="840" w:type="dxa"/>
            <w:gridSpan w:val="2"/>
          </w:tcPr>
          <w:p w14:paraId="0D191B45" w14:textId="77777777" w:rsidR="00A51290" w:rsidRPr="00684377" w:rsidRDefault="00A51290" w:rsidP="00A51290">
            <w:pPr>
              <w:spacing w:before="60" w:after="23" w:line="276" w:lineRule="auto"/>
              <w:ind w:left="-109" w:right="-26"/>
              <w:jc w:val="right"/>
              <w:rPr>
                <w:rFonts w:ascii="Arial" w:hAnsi="Arial" w:cs="Arial"/>
                <w:sz w:val="13"/>
                <w:szCs w:val="13"/>
              </w:rPr>
            </w:pPr>
          </w:p>
        </w:tc>
      </w:tr>
      <w:tr w:rsidR="00A51290" w:rsidRPr="00684377" w14:paraId="5EA84AF1" w14:textId="77777777" w:rsidTr="006A610C">
        <w:trPr>
          <w:cantSplit/>
        </w:trPr>
        <w:tc>
          <w:tcPr>
            <w:tcW w:w="2409" w:type="dxa"/>
          </w:tcPr>
          <w:p w14:paraId="2ED82443"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b/>
                <w:bCs/>
                <w:sz w:val="13"/>
                <w:szCs w:val="13"/>
                <w:u w:val="single"/>
              </w:rPr>
              <w:t>Overseas subsidiary companies</w:t>
            </w:r>
          </w:p>
        </w:tc>
        <w:tc>
          <w:tcPr>
            <w:tcW w:w="2591" w:type="dxa"/>
          </w:tcPr>
          <w:p w14:paraId="34F3EBAB" w14:textId="77777777" w:rsidR="00A51290" w:rsidRPr="00684377" w:rsidRDefault="00A51290" w:rsidP="00A51290">
            <w:pPr>
              <w:spacing w:before="60" w:after="23" w:line="276" w:lineRule="auto"/>
              <w:ind w:right="-36" w:hanging="90"/>
              <w:rPr>
                <w:rFonts w:ascii="Arial" w:hAnsi="Arial" w:cs="Arial"/>
                <w:sz w:val="13"/>
                <w:szCs w:val="13"/>
              </w:rPr>
            </w:pPr>
          </w:p>
        </w:tc>
        <w:tc>
          <w:tcPr>
            <w:tcW w:w="1094" w:type="dxa"/>
          </w:tcPr>
          <w:p w14:paraId="0CA4C3FC" w14:textId="77777777" w:rsidR="00A51290" w:rsidRPr="00684377" w:rsidRDefault="00A51290" w:rsidP="001417AE">
            <w:pPr>
              <w:spacing w:before="60" w:after="23" w:line="276" w:lineRule="auto"/>
              <w:ind w:left="-109" w:right="-26"/>
              <w:jc w:val="center"/>
              <w:rPr>
                <w:rFonts w:ascii="Arial" w:hAnsi="Arial" w:cs="Arial"/>
                <w:sz w:val="13"/>
                <w:szCs w:val="13"/>
              </w:rPr>
            </w:pPr>
          </w:p>
        </w:tc>
        <w:tc>
          <w:tcPr>
            <w:tcW w:w="656" w:type="dxa"/>
          </w:tcPr>
          <w:p w14:paraId="27FF4B41"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658" w:type="dxa"/>
          </w:tcPr>
          <w:p w14:paraId="07F6B2A4"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861" w:type="dxa"/>
            <w:gridSpan w:val="2"/>
          </w:tcPr>
          <w:p w14:paraId="1E2FEFA2"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840" w:type="dxa"/>
            <w:gridSpan w:val="2"/>
          </w:tcPr>
          <w:p w14:paraId="3008DA37" w14:textId="77777777" w:rsidR="00A51290" w:rsidRPr="00684377" w:rsidRDefault="00A51290" w:rsidP="00A51290">
            <w:pPr>
              <w:spacing w:before="60" w:after="23" w:line="276" w:lineRule="auto"/>
              <w:ind w:left="-109" w:right="-26"/>
              <w:jc w:val="right"/>
              <w:rPr>
                <w:rFonts w:ascii="Arial" w:hAnsi="Arial" w:cs="Arial"/>
                <w:sz w:val="13"/>
                <w:szCs w:val="13"/>
              </w:rPr>
            </w:pPr>
          </w:p>
        </w:tc>
      </w:tr>
      <w:tr w:rsidR="00A51290" w:rsidRPr="00684377" w14:paraId="799DD875" w14:textId="77777777" w:rsidTr="006A610C">
        <w:trPr>
          <w:gridAfter w:val="1"/>
          <w:wAfter w:w="6" w:type="dxa"/>
          <w:cantSplit/>
        </w:trPr>
        <w:tc>
          <w:tcPr>
            <w:tcW w:w="2409" w:type="dxa"/>
          </w:tcPr>
          <w:p w14:paraId="794FED05"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PT</w:t>
            </w:r>
            <w:r w:rsidRPr="00684377">
              <w:rPr>
                <w:rFonts w:ascii="Arial" w:hAnsi="Arial" w:cs="Arial"/>
                <w:sz w:val="13"/>
                <w:szCs w:val="13"/>
                <w:cs/>
              </w:rPr>
              <w:t xml:space="preserve">. </w:t>
            </w:r>
            <w:proofErr w:type="spellStart"/>
            <w:r w:rsidRPr="00684377">
              <w:rPr>
                <w:rFonts w:ascii="Arial" w:hAnsi="Arial" w:cs="Arial"/>
                <w:sz w:val="13"/>
                <w:szCs w:val="13"/>
              </w:rPr>
              <w:t>Thailindo</w:t>
            </w:r>
            <w:proofErr w:type="spellEnd"/>
            <w:r w:rsidRPr="00684377">
              <w:rPr>
                <w:rFonts w:ascii="Arial" w:hAnsi="Arial" w:cs="Arial"/>
                <w:sz w:val="13"/>
                <w:szCs w:val="13"/>
              </w:rPr>
              <w:t xml:space="preserve"> Bara Pratama</w:t>
            </w:r>
          </w:p>
        </w:tc>
        <w:tc>
          <w:tcPr>
            <w:tcW w:w="2591" w:type="dxa"/>
          </w:tcPr>
          <w:p w14:paraId="0A44C11F" w14:textId="77777777" w:rsidR="00A51290" w:rsidRPr="00684377" w:rsidRDefault="00A51290" w:rsidP="00A51290">
            <w:pPr>
              <w:spacing w:before="60" w:after="23" w:line="276" w:lineRule="auto"/>
              <w:ind w:right="-36" w:hanging="90"/>
              <w:rPr>
                <w:rFonts w:ascii="Arial" w:hAnsi="Arial" w:cs="Arial"/>
                <w:sz w:val="13"/>
                <w:szCs w:val="13"/>
              </w:rPr>
            </w:pPr>
            <w:r w:rsidRPr="00684377">
              <w:rPr>
                <w:rFonts w:ascii="Arial" w:hAnsi="Arial" w:cs="Arial"/>
                <w:sz w:val="13"/>
                <w:szCs w:val="13"/>
              </w:rPr>
              <w:t>Coal mining contractor</w:t>
            </w:r>
          </w:p>
        </w:tc>
        <w:tc>
          <w:tcPr>
            <w:tcW w:w="1094" w:type="dxa"/>
          </w:tcPr>
          <w:p w14:paraId="0AB16FBF" w14:textId="1C349BA8"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 xml:space="preserve">IDR 1,038,674 </w:t>
            </w:r>
          </w:p>
        </w:tc>
        <w:tc>
          <w:tcPr>
            <w:tcW w:w="656" w:type="dxa"/>
          </w:tcPr>
          <w:p w14:paraId="5418AFAD" w14:textId="123AF8F0" w:rsidR="00A51290" w:rsidRPr="00684377" w:rsidRDefault="00A51290" w:rsidP="00A51290">
            <w:pPr>
              <w:spacing w:before="60" w:after="23" w:line="276" w:lineRule="auto"/>
              <w:ind w:left="-109" w:right="-26"/>
              <w:jc w:val="right"/>
              <w:rPr>
                <w:rFonts w:ascii="Arial" w:hAnsi="Arial" w:cs="Arial"/>
                <w:sz w:val="13"/>
                <w:szCs w:val="13"/>
              </w:rPr>
            </w:pPr>
          </w:p>
        </w:tc>
        <w:tc>
          <w:tcPr>
            <w:tcW w:w="658" w:type="dxa"/>
          </w:tcPr>
          <w:p w14:paraId="52187004" w14:textId="7E9AC315" w:rsidR="00A51290" w:rsidRPr="00684377" w:rsidRDefault="00A51290" w:rsidP="00A51290">
            <w:pPr>
              <w:spacing w:before="60" w:after="23" w:line="276" w:lineRule="auto"/>
              <w:ind w:left="-109" w:right="-26"/>
              <w:jc w:val="right"/>
              <w:rPr>
                <w:rFonts w:ascii="Arial" w:hAnsi="Arial" w:cs="Arial"/>
                <w:sz w:val="13"/>
                <w:szCs w:val="13"/>
              </w:rPr>
            </w:pPr>
          </w:p>
        </w:tc>
        <w:tc>
          <w:tcPr>
            <w:tcW w:w="855" w:type="dxa"/>
          </w:tcPr>
          <w:p w14:paraId="0E8E2013" w14:textId="0AE14182" w:rsidR="00A51290" w:rsidRPr="00684377" w:rsidRDefault="00A51290" w:rsidP="00A51290">
            <w:pPr>
              <w:spacing w:before="60" w:after="23" w:line="276" w:lineRule="auto"/>
              <w:ind w:left="-109" w:right="-26"/>
              <w:jc w:val="right"/>
              <w:rPr>
                <w:rFonts w:ascii="Arial" w:hAnsi="Arial" w:cs="Arial"/>
                <w:sz w:val="13"/>
                <w:szCs w:val="13"/>
              </w:rPr>
            </w:pPr>
          </w:p>
        </w:tc>
        <w:tc>
          <w:tcPr>
            <w:tcW w:w="840" w:type="dxa"/>
            <w:gridSpan w:val="2"/>
          </w:tcPr>
          <w:p w14:paraId="7D712B7A" w14:textId="4B335218" w:rsidR="00A51290" w:rsidRPr="00684377" w:rsidRDefault="00A51290" w:rsidP="00A51290">
            <w:pPr>
              <w:spacing w:before="60" w:after="23" w:line="276" w:lineRule="auto"/>
              <w:ind w:left="-109" w:right="-26"/>
              <w:jc w:val="right"/>
              <w:rPr>
                <w:rFonts w:ascii="Arial" w:hAnsi="Arial" w:cs="Arial"/>
                <w:sz w:val="13"/>
                <w:szCs w:val="13"/>
              </w:rPr>
            </w:pPr>
          </w:p>
        </w:tc>
      </w:tr>
      <w:tr w:rsidR="00A51290" w:rsidRPr="00684377" w14:paraId="0484AE1E" w14:textId="77777777" w:rsidTr="006A610C">
        <w:trPr>
          <w:gridAfter w:val="1"/>
          <w:wAfter w:w="6" w:type="dxa"/>
          <w:cantSplit/>
        </w:trPr>
        <w:tc>
          <w:tcPr>
            <w:tcW w:w="2409" w:type="dxa"/>
          </w:tcPr>
          <w:p w14:paraId="036D3D63" w14:textId="77777777" w:rsidR="00A51290" w:rsidRPr="00684377" w:rsidRDefault="00A51290" w:rsidP="00A51290">
            <w:pPr>
              <w:spacing w:before="60" w:after="23" w:line="276" w:lineRule="auto"/>
              <w:ind w:right="-36" w:hanging="90"/>
              <w:rPr>
                <w:rFonts w:ascii="Arial" w:hAnsi="Arial" w:cs="Arial"/>
                <w:sz w:val="13"/>
                <w:szCs w:val="13"/>
              </w:rPr>
            </w:pPr>
          </w:p>
        </w:tc>
        <w:tc>
          <w:tcPr>
            <w:tcW w:w="2591" w:type="dxa"/>
          </w:tcPr>
          <w:p w14:paraId="10D8A734" w14:textId="77777777" w:rsidR="00A51290" w:rsidRPr="00684377" w:rsidRDefault="00A51290" w:rsidP="00A51290">
            <w:pPr>
              <w:spacing w:before="60" w:after="23" w:line="276" w:lineRule="auto"/>
              <w:ind w:right="-36" w:hanging="90"/>
              <w:rPr>
                <w:rFonts w:ascii="Arial" w:hAnsi="Arial" w:cstheme="minorBidi"/>
                <w:sz w:val="13"/>
                <w:szCs w:val="13"/>
                <w:cs/>
              </w:rPr>
            </w:pPr>
          </w:p>
        </w:tc>
        <w:tc>
          <w:tcPr>
            <w:tcW w:w="1094" w:type="dxa"/>
          </w:tcPr>
          <w:p w14:paraId="62933E1F" w14:textId="294449BC"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million</w:t>
            </w:r>
          </w:p>
        </w:tc>
        <w:tc>
          <w:tcPr>
            <w:tcW w:w="656" w:type="dxa"/>
          </w:tcPr>
          <w:p w14:paraId="45C308FF" w14:textId="4CFB8B2D"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663D0164" w14:textId="5D73F4C5"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55" w:type="dxa"/>
          </w:tcPr>
          <w:p w14:paraId="4D6B429A" w14:textId="12DB9BF3"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2,286,218</w:t>
            </w:r>
          </w:p>
        </w:tc>
        <w:tc>
          <w:tcPr>
            <w:tcW w:w="840" w:type="dxa"/>
            <w:gridSpan w:val="2"/>
          </w:tcPr>
          <w:p w14:paraId="26E6EFA7" w14:textId="1E2CBD13"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2,286,218</w:t>
            </w:r>
          </w:p>
        </w:tc>
      </w:tr>
      <w:tr w:rsidR="00A51290" w:rsidRPr="00684377" w14:paraId="3F1ED66E" w14:textId="77777777" w:rsidTr="006A610C">
        <w:trPr>
          <w:gridAfter w:val="1"/>
          <w:wAfter w:w="6" w:type="dxa"/>
          <w:cantSplit/>
          <w:trHeight w:val="68"/>
        </w:trPr>
        <w:tc>
          <w:tcPr>
            <w:tcW w:w="2409" w:type="dxa"/>
          </w:tcPr>
          <w:p w14:paraId="37860B7F" w14:textId="77777777" w:rsidR="00A51290" w:rsidRPr="00684377" w:rsidRDefault="00A51290" w:rsidP="00A51290">
            <w:pPr>
              <w:spacing w:before="60" w:after="23" w:line="276" w:lineRule="auto"/>
              <w:ind w:right="-36" w:hanging="90"/>
              <w:rPr>
                <w:rFonts w:ascii="Arial" w:hAnsi="Arial" w:cs="Arial"/>
                <w:sz w:val="13"/>
                <w:szCs w:val="13"/>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2591" w:type="dxa"/>
          </w:tcPr>
          <w:p w14:paraId="2C73DEE1" w14:textId="77777777" w:rsidR="00A51290" w:rsidRPr="00684377" w:rsidRDefault="00A51290" w:rsidP="00A51290">
            <w:pPr>
              <w:spacing w:before="60" w:after="23" w:line="276" w:lineRule="auto"/>
              <w:ind w:right="-36" w:hanging="90"/>
              <w:rPr>
                <w:rFonts w:ascii="Arial" w:hAnsi="Arial" w:cs="Arial"/>
                <w:sz w:val="13"/>
                <w:szCs w:val="13"/>
              </w:rPr>
            </w:pPr>
          </w:p>
        </w:tc>
        <w:tc>
          <w:tcPr>
            <w:tcW w:w="1094" w:type="dxa"/>
          </w:tcPr>
          <w:p w14:paraId="743A2C1C" w14:textId="4EBCAFD1" w:rsidR="00A51290" w:rsidRPr="00684377" w:rsidRDefault="00A51290" w:rsidP="00A51290">
            <w:pPr>
              <w:spacing w:before="60" w:after="23" w:line="276" w:lineRule="auto"/>
              <w:ind w:left="-109" w:right="-26"/>
              <w:jc w:val="right"/>
              <w:rPr>
                <w:rFonts w:ascii="Arial" w:hAnsi="Arial" w:cs="Arial"/>
                <w:sz w:val="13"/>
                <w:szCs w:val="13"/>
              </w:rPr>
            </w:pPr>
          </w:p>
        </w:tc>
        <w:tc>
          <w:tcPr>
            <w:tcW w:w="656" w:type="dxa"/>
          </w:tcPr>
          <w:p w14:paraId="76BB2E39"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658" w:type="dxa"/>
          </w:tcPr>
          <w:p w14:paraId="05E92AE2"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855" w:type="dxa"/>
          </w:tcPr>
          <w:p w14:paraId="5D1EE269" w14:textId="0DFA6736" w:rsidR="00A51290" w:rsidRPr="00684377" w:rsidRDefault="00A51290" w:rsidP="00A51290">
            <w:pPr>
              <w:pBdr>
                <w:bottom w:val="single" w:sz="4" w:space="1" w:color="auto"/>
              </w:pBdr>
              <w:spacing w:before="60" w:after="23" w:line="276" w:lineRule="auto"/>
              <w:ind w:left="-109" w:right="-26"/>
              <w:jc w:val="right"/>
              <w:rPr>
                <w:rFonts w:ascii="Arial" w:hAnsi="Arial" w:cs="Arial"/>
                <w:sz w:val="13"/>
                <w:szCs w:val="13"/>
              </w:rPr>
            </w:pPr>
            <w:r w:rsidRPr="00684377">
              <w:rPr>
                <w:rFonts w:ascii="Arial" w:hAnsi="Arial" w:cs="Arial"/>
                <w:sz w:val="13"/>
                <w:szCs w:val="13"/>
              </w:rPr>
              <w:t>(2,286,218)</w:t>
            </w:r>
          </w:p>
        </w:tc>
        <w:tc>
          <w:tcPr>
            <w:tcW w:w="840" w:type="dxa"/>
            <w:gridSpan w:val="2"/>
          </w:tcPr>
          <w:p w14:paraId="04E0CCD6" w14:textId="355E481C" w:rsidR="00A51290" w:rsidRPr="00684377" w:rsidRDefault="00A51290" w:rsidP="00A51290">
            <w:pPr>
              <w:pBdr>
                <w:bottom w:val="single" w:sz="4" w:space="1" w:color="auto"/>
              </w:pBdr>
              <w:spacing w:before="60" w:after="23" w:line="276" w:lineRule="auto"/>
              <w:ind w:left="-109" w:right="-26"/>
              <w:jc w:val="right"/>
              <w:rPr>
                <w:rFonts w:ascii="Arial" w:hAnsi="Arial" w:cs="Arial"/>
                <w:sz w:val="13"/>
                <w:szCs w:val="13"/>
              </w:rPr>
            </w:pPr>
            <w:r w:rsidRPr="00684377">
              <w:rPr>
                <w:rFonts w:ascii="Arial" w:hAnsi="Arial" w:cs="Arial"/>
                <w:sz w:val="13"/>
                <w:szCs w:val="13"/>
              </w:rPr>
              <w:t>(2,286,218)</w:t>
            </w:r>
          </w:p>
        </w:tc>
      </w:tr>
      <w:tr w:rsidR="00A51290" w:rsidRPr="00684377" w14:paraId="0EB465C2" w14:textId="77777777" w:rsidTr="006A610C">
        <w:trPr>
          <w:gridAfter w:val="1"/>
          <w:wAfter w:w="6" w:type="dxa"/>
          <w:cantSplit/>
        </w:trPr>
        <w:tc>
          <w:tcPr>
            <w:tcW w:w="2409" w:type="dxa"/>
          </w:tcPr>
          <w:p w14:paraId="1D1505A4" w14:textId="6679A903" w:rsidR="00A51290" w:rsidRPr="00684377" w:rsidRDefault="00A51290" w:rsidP="00A51290">
            <w:pPr>
              <w:spacing w:before="60" w:after="23" w:line="276" w:lineRule="auto"/>
              <w:ind w:left="-255" w:right="-36" w:firstLine="165"/>
              <w:rPr>
                <w:rFonts w:ascii="Arial" w:hAnsi="Arial" w:cs="Arial"/>
                <w:sz w:val="13"/>
                <w:szCs w:val="13"/>
              </w:rPr>
            </w:pPr>
            <w:r w:rsidRPr="00684377">
              <w:rPr>
                <w:rFonts w:ascii="Arial" w:hAnsi="Arial" w:cs="Arial"/>
                <w:sz w:val="13"/>
                <w:szCs w:val="13"/>
              </w:rPr>
              <w:t xml:space="preserve">Net </w:t>
            </w:r>
          </w:p>
        </w:tc>
        <w:tc>
          <w:tcPr>
            <w:tcW w:w="2591" w:type="dxa"/>
          </w:tcPr>
          <w:p w14:paraId="4A862996" w14:textId="77777777" w:rsidR="00A51290" w:rsidRPr="00684377" w:rsidRDefault="00A51290" w:rsidP="00A51290">
            <w:pPr>
              <w:spacing w:before="60" w:after="23" w:line="276" w:lineRule="auto"/>
              <w:ind w:right="-36" w:hanging="90"/>
              <w:rPr>
                <w:rFonts w:ascii="Arial" w:hAnsi="Arial" w:cs="Arial"/>
                <w:sz w:val="13"/>
                <w:szCs w:val="13"/>
              </w:rPr>
            </w:pPr>
          </w:p>
        </w:tc>
        <w:tc>
          <w:tcPr>
            <w:tcW w:w="1094" w:type="dxa"/>
          </w:tcPr>
          <w:p w14:paraId="17F64480"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656" w:type="dxa"/>
          </w:tcPr>
          <w:p w14:paraId="5DAE9048"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658" w:type="dxa"/>
          </w:tcPr>
          <w:p w14:paraId="0CE1F353"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855" w:type="dxa"/>
          </w:tcPr>
          <w:p w14:paraId="53407079" w14:textId="5A56435B"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c>
          <w:tcPr>
            <w:tcW w:w="840" w:type="dxa"/>
            <w:gridSpan w:val="2"/>
          </w:tcPr>
          <w:p w14:paraId="6A27AA12" w14:textId="7D013B93" w:rsidR="00A51290" w:rsidRPr="00684377" w:rsidRDefault="00A51290"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r>
      <w:tr w:rsidR="00B95097" w:rsidRPr="00684377" w14:paraId="4E89ABC9" w14:textId="77777777" w:rsidTr="006A610C">
        <w:trPr>
          <w:gridAfter w:val="1"/>
          <w:wAfter w:w="6" w:type="dxa"/>
          <w:cantSplit/>
        </w:trPr>
        <w:tc>
          <w:tcPr>
            <w:tcW w:w="2409" w:type="dxa"/>
          </w:tcPr>
          <w:p w14:paraId="44046278" w14:textId="735EC7DD" w:rsidR="00B95097" w:rsidRPr="00684377" w:rsidRDefault="00B95097" w:rsidP="00B95097">
            <w:pPr>
              <w:spacing w:before="60" w:after="23" w:line="276" w:lineRule="auto"/>
              <w:ind w:right="-108" w:hanging="90"/>
              <w:rPr>
                <w:rFonts w:ascii="Arial" w:hAnsi="Arial" w:cs="Arial"/>
                <w:sz w:val="13"/>
                <w:szCs w:val="13"/>
              </w:rPr>
            </w:pPr>
            <w:r w:rsidRPr="00684377">
              <w:rPr>
                <w:rFonts w:ascii="Arial" w:hAnsi="Arial" w:cs="Arial"/>
                <w:sz w:val="13"/>
                <w:szCs w:val="13"/>
              </w:rPr>
              <w:t>ITD-Madagascar S</w:t>
            </w:r>
            <w:r w:rsidRPr="00684377">
              <w:rPr>
                <w:rFonts w:ascii="Arial" w:hAnsi="Arial" w:cs="Arial"/>
                <w:sz w:val="13"/>
                <w:szCs w:val="13"/>
                <w:cs/>
              </w:rPr>
              <w:t>.</w:t>
            </w:r>
            <w:r w:rsidRPr="00684377">
              <w:rPr>
                <w:rFonts w:ascii="Arial" w:hAnsi="Arial" w:cs="Arial"/>
                <w:sz w:val="13"/>
                <w:szCs w:val="13"/>
              </w:rPr>
              <w:t>A</w:t>
            </w:r>
            <w:r w:rsidRPr="00684377">
              <w:rPr>
                <w:rFonts w:ascii="Arial" w:hAnsi="Arial" w:cs="Arial"/>
                <w:sz w:val="13"/>
                <w:szCs w:val="13"/>
                <w:cs/>
              </w:rPr>
              <w:t>.</w:t>
            </w:r>
          </w:p>
        </w:tc>
        <w:tc>
          <w:tcPr>
            <w:tcW w:w="2591" w:type="dxa"/>
          </w:tcPr>
          <w:p w14:paraId="77426158" w14:textId="65BA945E" w:rsidR="00B95097" w:rsidRPr="00684377" w:rsidRDefault="00B95097" w:rsidP="00B95097">
            <w:pPr>
              <w:spacing w:before="60" w:after="23" w:line="276" w:lineRule="auto"/>
              <w:ind w:right="-36" w:hanging="90"/>
              <w:rPr>
                <w:rFonts w:ascii="Arial" w:hAnsi="Arial" w:cs="Arial"/>
                <w:sz w:val="13"/>
                <w:szCs w:val="13"/>
              </w:rPr>
            </w:pPr>
            <w:r w:rsidRPr="00684377">
              <w:rPr>
                <w:rFonts w:ascii="Arial" w:hAnsi="Arial" w:cs="Arial"/>
                <w:sz w:val="13"/>
                <w:szCs w:val="13"/>
              </w:rPr>
              <w:t>Mining business in Madagascar</w:t>
            </w:r>
          </w:p>
        </w:tc>
        <w:tc>
          <w:tcPr>
            <w:tcW w:w="1094" w:type="dxa"/>
          </w:tcPr>
          <w:p w14:paraId="489D5F4F" w14:textId="6668A1F8" w:rsidR="00B95097" w:rsidRPr="00684377" w:rsidRDefault="00B95097" w:rsidP="00B95097">
            <w:pPr>
              <w:spacing w:before="60" w:after="23" w:line="276" w:lineRule="auto"/>
              <w:ind w:left="-109" w:right="-26"/>
              <w:jc w:val="right"/>
              <w:rPr>
                <w:rFonts w:ascii="Arial" w:hAnsi="Arial" w:cs="Arial"/>
                <w:sz w:val="13"/>
                <w:szCs w:val="13"/>
              </w:rPr>
            </w:pPr>
            <w:r w:rsidRPr="00684377">
              <w:rPr>
                <w:rFonts w:ascii="Arial" w:hAnsi="Arial" w:cs="Arial"/>
                <w:sz w:val="13"/>
                <w:szCs w:val="13"/>
              </w:rPr>
              <w:t>MGA 20 million</w:t>
            </w:r>
          </w:p>
        </w:tc>
        <w:tc>
          <w:tcPr>
            <w:tcW w:w="656" w:type="dxa"/>
          </w:tcPr>
          <w:p w14:paraId="585E3ABB" w14:textId="3565C3AC" w:rsidR="00B95097" w:rsidRPr="00684377" w:rsidRDefault="00B95097" w:rsidP="00B95097">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98</w:t>
            </w:r>
          </w:p>
        </w:tc>
        <w:tc>
          <w:tcPr>
            <w:tcW w:w="658" w:type="dxa"/>
          </w:tcPr>
          <w:p w14:paraId="31FFFA64" w14:textId="77777777" w:rsidR="00B95097" w:rsidRPr="00684377" w:rsidRDefault="00B95097" w:rsidP="00B95097">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98</w:t>
            </w:r>
          </w:p>
        </w:tc>
        <w:tc>
          <w:tcPr>
            <w:tcW w:w="855" w:type="dxa"/>
          </w:tcPr>
          <w:p w14:paraId="44359BBB" w14:textId="31028643" w:rsidR="00B95097" w:rsidRPr="00684377" w:rsidRDefault="00B95097" w:rsidP="00B95097">
            <w:pPr>
              <w:spacing w:before="60" w:after="23" w:line="276" w:lineRule="auto"/>
              <w:ind w:left="-109" w:right="-26"/>
              <w:jc w:val="right"/>
              <w:rPr>
                <w:rFonts w:ascii="Arial" w:hAnsi="Arial" w:cs="Arial"/>
                <w:sz w:val="13"/>
                <w:szCs w:val="13"/>
              </w:rPr>
            </w:pPr>
            <w:r w:rsidRPr="00684377">
              <w:rPr>
                <w:rFonts w:ascii="Arial" w:hAnsi="Arial" w:cs="Arial"/>
                <w:sz w:val="13"/>
                <w:szCs w:val="13"/>
              </w:rPr>
              <w:t>227,988</w:t>
            </w:r>
          </w:p>
        </w:tc>
        <w:tc>
          <w:tcPr>
            <w:tcW w:w="840" w:type="dxa"/>
            <w:gridSpan w:val="2"/>
          </w:tcPr>
          <w:p w14:paraId="57A420C3" w14:textId="06B8662A" w:rsidR="00B95097" w:rsidRPr="00684377" w:rsidRDefault="00B95097" w:rsidP="00B95097">
            <w:pPr>
              <w:spacing w:before="60" w:after="23" w:line="276" w:lineRule="auto"/>
              <w:ind w:left="-25" w:right="-44"/>
              <w:jc w:val="right"/>
              <w:rPr>
                <w:rFonts w:ascii="Arial" w:hAnsi="Arial" w:cs="Arial"/>
                <w:sz w:val="13"/>
                <w:szCs w:val="13"/>
              </w:rPr>
            </w:pPr>
            <w:r w:rsidRPr="00684377">
              <w:rPr>
                <w:rFonts w:ascii="Arial" w:hAnsi="Arial" w:cs="Arial"/>
                <w:sz w:val="13"/>
                <w:szCs w:val="13"/>
              </w:rPr>
              <w:t>227,988</w:t>
            </w:r>
          </w:p>
        </w:tc>
      </w:tr>
      <w:tr w:rsidR="00B95097" w:rsidRPr="00684377" w14:paraId="70825E73" w14:textId="77777777" w:rsidTr="006A610C">
        <w:trPr>
          <w:gridAfter w:val="1"/>
          <w:wAfter w:w="6" w:type="dxa"/>
          <w:cantSplit/>
        </w:trPr>
        <w:tc>
          <w:tcPr>
            <w:tcW w:w="2409" w:type="dxa"/>
          </w:tcPr>
          <w:p w14:paraId="12901AC9" w14:textId="77777777" w:rsidR="00B95097" w:rsidRPr="00684377" w:rsidRDefault="00B95097" w:rsidP="00B95097">
            <w:pPr>
              <w:spacing w:before="60" w:after="23" w:line="276" w:lineRule="auto"/>
              <w:ind w:right="-108" w:hanging="90"/>
              <w:rPr>
                <w:rFonts w:ascii="Arial" w:hAnsi="Arial" w:cs="Arial"/>
                <w:sz w:val="13"/>
                <w:szCs w:val="13"/>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2591" w:type="dxa"/>
          </w:tcPr>
          <w:p w14:paraId="3D603F8D" w14:textId="77777777" w:rsidR="00B95097" w:rsidRPr="00684377" w:rsidRDefault="00B95097" w:rsidP="00B95097">
            <w:pPr>
              <w:spacing w:before="60" w:after="23" w:line="276" w:lineRule="auto"/>
              <w:ind w:right="-36" w:hanging="90"/>
              <w:rPr>
                <w:rFonts w:ascii="Arial" w:hAnsi="Arial" w:cs="Arial"/>
                <w:sz w:val="13"/>
                <w:szCs w:val="13"/>
              </w:rPr>
            </w:pPr>
          </w:p>
        </w:tc>
        <w:tc>
          <w:tcPr>
            <w:tcW w:w="1094" w:type="dxa"/>
          </w:tcPr>
          <w:p w14:paraId="3072D658" w14:textId="2B336EB7" w:rsidR="00B95097" w:rsidRPr="00684377" w:rsidRDefault="00B95097" w:rsidP="00B95097">
            <w:pPr>
              <w:spacing w:before="60" w:after="23" w:line="276" w:lineRule="auto"/>
              <w:ind w:left="-109" w:right="-26"/>
              <w:jc w:val="right"/>
              <w:rPr>
                <w:rFonts w:ascii="Arial" w:hAnsi="Arial" w:cs="Arial"/>
                <w:sz w:val="13"/>
                <w:szCs w:val="13"/>
                <w:lang w:val="en-GB"/>
              </w:rPr>
            </w:pPr>
          </w:p>
        </w:tc>
        <w:tc>
          <w:tcPr>
            <w:tcW w:w="656" w:type="dxa"/>
          </w:tcPr>
          <w:p w14:paraId="4095CACE" w14:textId="77777777" w:rsidR="00B95097" w:rsidRPr="00684377" w:rsidRDefault="00B95097" w:rsidP="00B95097">
            <w:pPr>
              <w:spacing w:before="60" w:after="23" w:line="276" w:lineRule="auto"/>
              <w:ind w:left="-109" w:right="-26"/>
              <w:jc w:val="right"/>
              <w:rPr>
                <w:rFonts w:ascii="Arial" w:hAnsi="Arial" w:cs="Arial"/>
                <w:sz w:val="13"/>
                <w:szCs w:val="13"/>
              </w:rPr>
            </w:pPr>
          </w:p>
        </w:tc>
        <w:tc>
          <w:tcPr>
            <w:tcW w:w="658" w:type="dxa"/>
          </w:tcPr>
          <w:p w14:paraId="4D921CB3" w14:textId="77777777" w:rsidR="00B95097" w:rsidRPr="00684377" w:rsidRDefault="00B95097" w:rsidP="00B95097">
            <w:pPr>
              <w:spacing w:before="60" w:after="23" w:line="276" w:lineRule="auto"/>
              <w:ind w:left="-109" w:right="-26"/>
              <w:jc w:val="right"/>
              <w:rPr>
                <w:rFonts w:ascii="Arial" w:hAnsi="Arial" w:cs="Arial"/>
                <w:sz w:val="13"/>
                <w:szCs w:val="13"/>
              </w:rPr>
            </w:pPr>
          </w:p>
        </w:tc>
        <w:tc>
          <w:tcPr>
            <w:tcW w:w="855" w:type="dxa"/>
          </w:tcPr>
          <w:p w14:paraId="7963CD06" w14:textId="09FDEB04" w:rsidR="00B95097" w:rsidRPr="00684377" w:rsidRDefault="00B95097" w:rsidP="00B95097">
            <w:pPr>
              <w:pBdr>
                <w:bottom w:val="single" w:sz="4" w:space="1" w:color="auto"/>
              </w:pBdr>
              <w:tabs>
                <w:tab w:val="center" w:pos="278"/>
                <w:tab w:val="right" w:pos="665"/>
              </w:tabs>
              <w:spacing w:before="60" w:after="23" w:line="276" w:lineRule="auto"/>
              <w:ind w:right="-26"/>
              <w:jc w:val="right"/>
              <w:rPr>
                <w:rFonts w:ascii="Arial" w:hAnsi="Arial" w:cs="Arial"/>
                <w:sz w:val="13"/>
                <w:szCs w:val="13"/>
              </w:rPr>
            </w:pPr>
            <w:r w:rsidRPr="00684377">
              <w:rPr>
                <w:rFonts w:ascii="Arial" w:hAnsi="Arial" w:cs="Arial"/>
                <w:sz w:val="13"/>
                <w:szCs w:val="13"/>
              </w:rPr>
              <w:t>(227,988)</w:t>
            </w:r>
          </w:p>
        </w:tc>
        <w:tc>
          <w:tcPr>
            <w:tcW w:w="840" w:type="dxa"/>
            <w:gridSpan w:val="2"/>
          </w:tcPr>
          <w:p w14:paraId="04BD62C2" w14:textId="46CDDA7C" w:rsidR="00B95097" w:rsidRPr="00684377" w:rsidRDefault="00B95097" w:rsidP="00B95097">
            <w:pPr>
              <w:pBdr>
                <w:bottom w:val="single" w:sz="4" w:space="1" w:color="auto"/>
              </w:pBdr>
              <w:spacing w:before="60" w:after="23" w:line="276" w:lineRule="auto"/>
              <w:ind w:left="-109" w:right="-26"/>
              <w:jc w:val="right"/>
              <w:rPr>
                <w:rFonts w:ascii="Arial" w:hAnsi="Arial" w:cs="Arial"/>
                <w:sz w:val="13"/>
                <w:szCs w:val="13"/>
              </w:rPr>
            </w:pPr>
            <w:r w:rsidRPr="00684377">
              <w:rPr>
                <w:rFonts w:ascii="Arial" w:hAnsi="Arial" w:cs="Arial"/>
                <w:sz w:val="13"/>
                <w:szCs w:val="13"/>
              </w:rPr>
              <w:t>(227,988)</w:t>
            </w:r>
          </w:p>
        </w:tc>
      </w:tr>
      <w:tr w:rsidR="00A51290" w:rsidRPr="00684377" w14:paraId="27BA893B" w14:textId="77777777" w:rsidTr="006A610C">
        <w:trPr>
          <w:gridAfter w:val="1"/>
          <w:wAfter w:w="6" w:type="dxa"/>
          <w:cantSplit/>
        </w:trPr>
        <w:tc>
          <w:tcPr>
            <w:tcW w:w="2409" w:type="dxa"/>
          </w:tcPr>
          <w:p w14:paraId="546E67E6" w14:textId="2D75AB7F" w:rsidR="00A51290" w:rsidRPr="00684377" w:rsidRDefault="00A51290" w:rsidP="00A51290">
            <w:pPr>
              <w:spacing w:before="60" w:after="23" w:line="276" w:lineRule="auto"/>
              <w:ind w:right="-108" w:hanging="90"/>
              <w:rPr>
                <w:rFonts w:ascii="Arial" w:hAnsi="Arial" w:cs="Arial"/>
                <w:sz w:val="13"/>
                <w:szCs w:val="13"/>
              </w:rPr>
            </w:pPr>
            <w:r w:rsidRPr="00684377">
              <w:rPr>
                <w:rFonts w:ascii="Arial" w:hAnsi="Arial" w:cs="Arial"/>
                <w:sz w:val="13"/>
                <w:szCs w:val="13"/>
              </w:rPr>
              <w:t xml:space="preserve">Net </w:t>
            </w:r>
          </w:p>
        </w:tc>
        <w:tc>
          <w:tcPr>
            <w:tcW w:w="2591" w:type="dxa"/>
          </w:tcPr>
          <w:p w14:paraId="2A94C1CA" w14:textId="77777777" w:rsidR="00A51290" w:rsidRPr="00684377" w:rsidRDefault="00A51290" w:rsidP="00A51290">
            <w:pPr>
              <w:spacing w:before="60" w:after="23" w:line="276" w:lineRule="auto"/>
              <w:ind w:right="-36" w:hanging="90"/>
              <w:rPr>
                <w:rFonts w:ascii="Arial" w:hAnsi="Arial" w:cs="Arial"/>
                <w:sz w:val="13"/>
                <w:szCs w:val="13"/>
              </w:rPr>
            </w:pPr>
          </w:p>
        </w:tc>
        <w:tc>
          <w:tcPr>
            <w:tcW w:w="1094" w:type="dxa"/>
          </w:tcPr>
          <w:p w14:paraId="27DB370E" w14:textId="77777777" w:rsidR="00A51290" w:rsidRPr="00684377" w:rsidRDefault="00A51290" w:rsidP="00A51290">
            <w:pPr>
              <w:spacing w:before="60" w:after="23" w:line="276" w:lineRule="auto"/>
              <w:ind w:left="-109" w:right="-26"/>
              <w:jc w:val="right"/>
              <w:rPr>
                <w:rFonts w:ascii="Arial" w:hAnsi="Arial" w:cs="Arial"/>
                <w:sz w:val="13"/>
                <w:szCs w:val="13"/>
                <w:lang w:val="en-GB"/>
              </w:rPr>
            </w:pPr>
          </w:p>
        </w:tc>
        <w:tc>
          <w:tcPr>
            <w:tcW w:w="656" w:type="dxa"/>
          </w:tcPr>
          <w:p w14:paraId="1FDBD14E"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658" w:type="dxa"/>
          </w:tcPr>
          <w:p w14:paraId="4EF9602C" w14:textId="77777777" w:rsidR="00A51290" w:rsidRPr="00684377" w:rsidRDefault="00A51290" w:rsidP="00A51290">
            <w:pPr>
              <w:spacing w:before="60" w:after="23" w:line="276" w:lineRule="auto"/>
              <w:ind w:left="-109" w:right="-26"/>
              <w:jc w:val="right"/>
              <w:rPr>
                <w:rFonts w:ascii="Arial" w:hAnsi="Arial" w:cs="Arial"/>
                <w:sz w:val="13"/>
                <w:szCs w:val="13"/>
              </w:rPr>
            </w:pPr>
          </w:p>
        </w:tc>
        <w:tc>
          <w:tcPr>
            <w:tcW w:w="855" w:type="dxa"/>
          </w:tcPr>
          <w:p w14:paraId="4FEB52B9" w14:textId="6D2DAE19" w:rsidR="00A51290" w:rsidRPr="00684377" w:rsidRDefault="00B3748E" w:rsidP="00A51290">
            <w:pPr>
              <w:spacing w:before="60" w:after="23" w:line="276" w:lineRule="auto"/>
              <w:ind w:left="-109" w:right="-26"/>
              <w:jc w:val="right"/>
              <w:rPr>
                <w:rFonts w:ascii="Arial" w:hAnsi="Arial" w:cs="Arial"/>
                <w:sz w:val="13"/>
                <w:szCs w:val="13"/>
              </w:rPr>
            </w:pPr>
            <w:r w:rsidRPr="00684377">
              <w:rPr>
                <w:rFonts w:ascii="Arial" w:hAnsi="Arial" w:cs="Arial"/>
                <w:sz w:val="13"/>
                <w:szCs w:val="13"/>
              </w:rPr>
              <w:t>-</w:t>
            </w:r>
          </w:p>
        </w:tc>
        <w:tc>
          <w:tcPr>
            <w:tcW w:w="840" w:type="dxa"/>
            <w:gridSpan w:val="2"/>
          </w:tcPr>
          <w:p w14:paraId="11D15BC7" w14:textId="15F79414" w:rsidR="00A51290" w:rsidRPr="00684377" w:rsidRDefault="00A51290" w:rsidP="00A51290">
            <w:pPr>
              <w:spacing w:before="60" w:after="23" w:line="276" w:lineRule="auto"/>
              <w:ind w:left="-25" w:right="-44"/>
              <w:jc w:val="right"/>
              <w:rPr>
                <w:rFonts w:ascii="Arial" w:hAnsi="Arial" w:cs="Arial"/>
                <w:sz w:val="13"/>
                <w:szCs w:val="13"/>
              </w:rPr>
            </w:pPr>
            <w:r w:rsidRPr="00684377">
              <w:rPr>
                <w:rFonts w:ascii="Arial" w:hAnsi="Arial" w:cs="Arial"/>
                <w:sz w:val="13"/>
                <w:szCs w:val="13"/>
              </w:rPr>
              <w:t>-</w:t>
            </w:r>
          </w:p>
        </w:tc>
      </w:tr>
      <w:tr w:rsidR="00B3748E" w:rsidRPr="00684377" w14:paraId="43834F74" w14:textId="77777777" w:rsidTr="006A610C">
        <w:trPr>
          <w:gridAfter w:val="1"/>
          <w:wAfter w:w="6" w:type="dxa"/>
          <w:cantSplit/>
        </w:trPr>
        <w:tc>
          <w:tcPr>
            <w:tcW w:w="2409" w:type="dxa"/>
          </w:tcPr>
          <w:p w14:paraId="3A2F6F28" w14:textId="7AFEC57A" w:rsidR="00B3748E" w:rsidRPr="00684377" w:rsidRDefault="00B3748E" w:rsidP="00B3748E">
            <w:pPr>
              <w:spacing w:before="60" w:after="23" w:line="276" w:lineRule="auto"/>
              <w:ind w:right="-108" w:hanging="90"/>
              <w:rPr>
                <w:rFonts w:ascii="Arial" w:hAnsi="Arial" w:cs="Arial"/>
                <w:sz w:val="13"/>
                <w:szCs w:val="13"/>
              </w:rPr>
            </w:pPr>
            <w:r w:rsidRPr="00684377">
              <w:rPr>
                <w:rFonts w:ascii="Arial" w:hAnsi="Arial" w:cs="Arial"/>
                <w:sz w:val="13"/>
                <w:szCs w:val="13"/>
              </w:rPr>
              <w:t>ITD Construction SDN</w:t>
            </w:r>
            <w:r w:rsidRPr="00684377">
              <w:rPr>
                <w:rFonts w:ascii="Arial" w:hAnsi="Arial" w:cs="Arial"/>
                <w:sz w:val="13"/>
                <w:szCs w:val="13"/>
                <w:cs/>
              </w:rPr>
              <w:t>.</w:t>
            </w:r>
            <w:r w:rsidRPr="00684377">
              <w:rPr>
                <w:rFonts w:ascii="Arial" w:hAnsi="Arial" w:cs="Arial"/>
                <w:sz w:val="13"/>
                <w:szCs w:val="13"/>
              </w:rPr>
              <w:t xml:space="preserve"> BHD</w:t>
            </w:r>
            <w:r w:rsidRPr="00684377">
              <w:rPr>
                <w:rFonts w:ascii="Arial" w:hAnsi="Arial" w:cs="Arial"/>
                <w:sz w:val="13"/>
                <w:szCs w:val="13"/>
                <w:cs/>
              </w:rPr>
              <w:t>.</w:t>
            </w:r>
          </w:p>
        </w:tc>
        <w:tc>
          <w:tcPr>
            <w:tcW w:w="2591" w:type="dxa"/>
          </w:tcPr>
          <w:p w14:paraId="48C81963" w14:textId="77777777" w:rsidR="00B3748E" w:rsidRPr="00684377" w:rsidRDefault="00B3748E" w:rsidP="00B3748E">
            <w:pPr>
              <w:spacing w:before="60" w:after="23" w:line="276" w:lineRule="auto"/>
              <w:ind w:right="-36" w:hanging="90"/>
              <w:rPr>
                <w:rFonts w:ascii="Arial" w:hAnsi="Arial" w:cs="Arial"/>
                <w:sz w:val="13"/>
                <w:szCs w:val="13"/>
              </w:rPr>
            </w:pPr>
            <w:r w:rsidRPr="00684377">
              <w:rPr>
                <w:rFonts w:ascii="Arial" w:hAnsi="Arial" w:cs="Arial"/>
                <w:sz w:val="13"/>
                <w:szCs w:val="13"/>
              </w:rPr>
              <w:t>Construction services in Malaysia</w:t>
            </w:r>
          </w:p>
        </w:tc>
        <w:tc>
          <w:tcPr>
            <w:tcW w:w="1094" w:type="dxa"/>
          </w:tcPr>
          <w:p w14:paraId="3F82CC39" w14:textId="2F1854DF" w:rsidR="00B3748E" w:rsidRPr="00684377" w:rsidRDefault="00B3748E" w:rsidP="00B3748E">
            <w:pPr>
              <w:spacing w:before="60" w:after="23" w:line="276" w:lineRule="auto"/>
              <w:ind w:left="-109" w:right="-26"/>
              <w:jc w:val="right"/>
              <w:rPr>
                <w:rFonts w:ascii="Arial" w:hAnsi="Arial" w:cs="Arial"/>
                <w:sz w:val="13"/>
                <w:szCs w:val="13"/>
                <w:lang w:val="en-GB"/>
              </w:rPr>
            </w:pPr>
            <w:r w:rsidRPr="00684377">
              <w:rPr>
                <w:rFonts w:ascii="Arial" w:hAnsi="Arial" w:cs="Arial"/>
                <w:sz w:val="13"/>
                <w:szCs w:val="13"/>
              </w:rPr>
              <w:t>MYR</w:t>
            </w:r>
            <w:r w:rsidRPr="00684377">
              <w:rPr>
                <w:rFonts w:ascii="Arial" w:hAnsi="Arial" w:cs="Arial"/>
                <w:sz w:val="13"/>
                <w:szCs w:val="13"/>
                <w:lang w:val="en-GB"/>
              </w:rPr>
              <w:t xml:space="preserve"> 0</w:t>
            </w:r>
            <w:r w:rsidRPr="00684377">
              <w:rPr>
                <w:rFonts w:ascii="Arial" w:hAnsi="Arial" w:cs="Arial"/>
                <w:sz w:val="13"/>
                <w:szCs w:val="13"/>
                <w:cs/>
                <w:lang w:val="en-GB"/>
              </w:rPr>
              <w:t>.</w:t>
            </w:r>
            <w:r w:rsidRPr="00684377">
              <w:rPr>
                <w:rFonts w:ascii="Arial" w:hAnsi="Arial" w:cs="Arial"/>
                <w:sz w:val="13"/>
                <w:szCs w:val="13"/>
                <w:lang w:val="en-GB"/>
              </w:rPr>
              <w:t xml:space="preserve">75 </w:t>
            </w:r>
            <w:r w:rsidRPr="00684377">
              <w:rPr>
                <w:rFonts w:ascii="Arial" w:hAnsi="Arial" w:cs="Arial"/>
                <w:sz w:val="13"/>
                <w:szCs w:val="13"/>
              </w:rPr>
              <w:t>million</w:t>
            </w:r>
          </w:p>
        </w:tc>
        <w:tc>
          <w:tcPr>
            <w:tcW w:w="656" w:type="dxa"/>
          </w:tcPr>
          <w:p w14:paraId="17E177B5" w14:textId="1C106844" w:rsidR="00B3748E" w:rsidRPr="00684377" w:rsidRDefault="00B3748E" w:rsidP="00B3748E">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3FBA1BCB" w14:textId="0FBCDE7A" w:rsidR="00B3748E" w:rsidRPr="00684377" w:rsidRDefault="00B3748E" w:rsidP="00B3748E">
            <w:pPr>
              <w:spacing w:before="60" w:after="23" w:line="276" w:lineRule="auto"/>
              <w:ind w:left="-109" w:right="-26"/>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55" w:type="dxa"/>
          </w:tcPr>
          <w:p w14:paraId="61C907B2" w14:textId="1D3FFB41"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7,312</w:t>
            </w:r>
          </w:p>
        </w:tc>
        <w:tc>
          <w:tcPr>
            <w:tcW w:w="840" w:type="dxa"/>
            <w:gridSpan w:val="2"/>
          </w:tcPr>
          <w:p w14:paraId="78392668" w14:textId="55F88607"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7,312</w:t>
            </w:r>
          </w:p>
        </w:tc>
      </w:tr>
      <w:tr w:rsidR="00B3748E" w:rsidRPr="00684377" w14:paraId="44DF9EA2" w14:textId="77777777" w:rsidTr="006A610C">
        <w:trPr>
          <w:gridAfter w:val="1"/>
          <w:wAfter w:w="6" w:type="dxa"/>
          <w:cantSplit/>
        </w:trPr>
        <w:tc>
          <w:tcPr>
            <w:tcW w:w="2409" w:type="dxa"/>
          </w:tcPr>
          <w:p w14:paraId="1F8BEFBB" w14:textId="77777777" w:rsidR="00B3748E" w:rsidRPr="00684377" w:rsidRDefault="00B3748E" w:rsidP="00B3748E">
            <w:pPr>
              <w:spacing w:before="60" w:after="23" w:line="276" w:lineRule="auto"/>
              <w:ind w:right="-108" w:hanging="90"/>
              <w:rPr>
                <w:rFonts w:ascii="Arial" w:hAnsi="Arial" w:cs="Arial"/>
                <w:sz w:val="13"/>
                <w:szCs w:val="13"/>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2591" w:type="dxa"/>
          </w:tcPr>
          <w:p w14:paraId="5678A390" w14:textId="77777777" w:rsidR="00B3748E" w:rsidRPr="00684377" w:rsidRDefault="00B3748E" w:rsidP="00B3748E">
            <w:pPr>
              <w:spacing w:before="60" w:after="23" w:line="276" w:lineRule="auto"/>
              <w:ind w:right="-36" w:hanging="90"/>
              <w:rPr>
                <w:rFonts w:ascii="Arial" w:hAnsi="Arial" w:cs="Arial"/>
                <w:sz w:val="13"/>
                <w:szCs w:val="13"/>
              </w:rPr>
            </w:pPr>
          </w:p>
        </w:tc>
        <w:tc>
          <w:tcPr>
            <w:tcW w:w="1094" w:type="dxa"/>
          </w:tcPr>
          <w:p w14:paraId="6D27A1DA" w14:textId="69D7001E" w:rsidR="00B3748E" w:rsidRPr="00684377" w:rsidRDefault="00B3748E" w:rsidP="00B3748E">
            <w:pPr>
              <w:spacing w:before="60" w:after="23" w:line="276" w:lineRule="auto"/>
              <w:ind w:right="-36"/>
              <w:jc w:val="right"/>
              <w:rPr>
                <w:rFonts w:ascii="Arial" w:hAnsi="Arial" w:cs="Arial"/>
                <w:sz w:val="13"/>
                <w:szCs w:val="13"/>
              </w:rPr>
            </w:pPr>
          </w:p>
        </w:tc>
        <w:tc>
          <w:tcPr>
            <w:tcW w:w="656" w:type="dxa"/>
          </w:tcPr>
          <w:p w14:paraId="24792088" w14:textId="77777777" w:rsidR="00B3748E" w:rsidRPr="00684377" w:rsidRDefault="00B3748E" w:rsidP="00B3748E">
            <w:pPr>
              <w:spacing w:before="60" w:after="23" w:line="276" w:lineRule="auto"/>
              <w:ind w:left="-109" w:right="-26"/>
              <w:jc w:val="right"/>
              <w:rPr>
                <w:rFonts w:ascii="Arial" w:hAnsi="Arial" w:cs="Arial"/>
                <w:sz w:val="13"/>
                <w:szCs w:val="13"/>
              </w:rPr>
            </w:pPr>
          </w:p>
        </w:tc>
        <w:tc>
          <w:tcPr>
            <w:tcW w:w="658" w:type="dxa"/>
          </w:tcPr>
          <w:p w14:paraId="55E1D074" w14:textId="77777777" w:rsidR="00B3748E" w:rsidRPr="00684377" w:rsidRDefault="00B3748E" w:rsidP="00B3748E">
            <w:pPr>
              <w:spacing w:before="60" w:after="23" w:line="276" w:lineRule="auto"/>
              <w:ind w:left="-109" w:right="-26"/>
              <w:jc w:val="right"/>
              <w:rPr>
                <w:rFonts w:ascii="Arial" w:hAnsi="Arial" w:cs="Arial"/>
                <w:sz w:val="13"/>
                <w:szCs w:val="13"/>
              </w:rPr>
            </w:pPr>
          </w:p>
        </w:tc>
        <w:tc>
          <w:tcPr>
            <w:tcW w:w="855" w:type="dxa"/>
          </w:tcPr>
          <w:p w14:paraId="5306E42E" w14:textId="3A96BC30" w:rsidR="00B3748E" w:rsidRPr="00684377" w:rsidRDefault="00B3748E" w:rsidP="00B3748E">
            <w:pPr>
              <w:pBdr>
                <w:bottom w:val="single" w:sz="4" w:space="1" w:color="auto"/>
              </w:pBdr>
              <w:spacing w:before="60" w:after="23" w:line="276" w:lineRule="auto"/>
              <w:ind w:left="-25" w:right="-44"/>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7,312</w:t>
            </w:r>
            <w:r w:rsidRPr="00684377">
              <w:rPr>
                <w:rFonts w:ascii="Arial" w:hAnsi="Arial" w:cs="Arial"/>
                <w:sz w:val="13"/>
                <w:szCs w:val="13"/>
                <w:cs/>
              </w:rPr>
              <w:t>)</w:t>
            </w:r>
          </w:p>
        </w:tc>
        <w:tc>
          <w:tcPr>
            <w:tcW w:w="840" w:type="dxa"/>
            <w:gridSpan w:val="2"/>
          </w:tcPr>
          <w:p w14:paraId="4A6CA415" w14:textId="3A3A8E50" w:rsidR="00B3748E" w:rsidRPr="00684377" w:rsidRDefault="00B3748E" w:rsidP="00B3748E">
            <w:pPr>
              <w:pBdr>
                <w:bottom w:val="single" w:sz="4" w:space="1" w:color="auto"/>
              </w:pBdr>
              <w:spacing w:before="60" w:after="23" w:line="276" w:lineRule="auto"/>
              <w:ind w:left="-25" w:right="-44"/>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7,312</w:t>
            </w:r>
            <w:r w:rsidRPr="00684377">
              <w:rPr>
                <w:rFonts w:ascii="Arial" w:hAnsi="Arial" w:cs="Arial"/>
                <w:sz w:val="13"/>
                <w:szCs w:val="13"/>
                <w:cs/>
              </w:rPr>
              <w:t>)</w:t>
            </w:r>
          </w:p>
        </w:tc>
      </w:tr>
      <w:tr w:rsidR="00B3748E" w:rsidRPr="00684377" w14:paraId="5DDD82D8" w14:textId="77777777" w:rsidTr="006A610C">
        <w:trPr>
          <w:gridAfter w:val="1"/>
          <w:wAfter w:w="6" w:type="dxa"/>
          <w:cantSplit/>
          <w:trHeight w:val="70"/>
        </w:trPr>
        <w:tc>
          <w:tcPr>
            <w:tcW w:w="2409" w:type="dxa"/>
          </w:tcPr>
          <w:p w14:paraId="51D580FF" w14:textId="01776762" w:rsidR="00B3748E" w:rsidRPr="00684377" w:rsidRDefault="00B3748E" w:rsidP="00B3748E">
            <w:pPr>
              <w:spacing w:before="60" w:after="23" w:line="276" w:lineRule="auto"/>
              <w:ind w:right="-108" w:hanging="90"/>
              <w:rPr>
                <w:rFonts w:ascii="Arial" w:hAnsi="Arial" w:cs="Arial"/>
                <w:sz w:val="13"/>
                <w:szCs w:val="13"/>
              </w:rPr>
            </w:pPr>
            <w:r w:rsidRPr="00684377">
              <w:rPr>
                <w:rFonts w:ascii="Arial" w:hAnsi="Arial" w:cs="Arial"/>
                <w:sz w:val="13"/>
                <w:szCs w:val="13"/>
              </w:rPr>
              <w:t>Net</w:t>
            </w:r>
          </w:p>
        </w:tc>
        <w:tc>
          <w:tcPr>
            <w:tcW w:w="2591" w:type="dxa"/>
          </w:tcPr>
          <w:p w14:paraId="06C28FCE" w14:textId="77777777" w:rsidR="00B3748E" w:rsidRPr="00684377" w:rsidRDefault="00B3748E" w:rsidP="00B3748E">
            <w:pPr>
              <w:spacing w:before="60" w:after="23" w:line="276" w:lineRule="auto"/>
              <w:ind w:right="-36" w:hanging="90"/>
              <w:rPr>
                <w:rFonts w:ascii="Arial" w:hAnsi="Arial" w:cs="Arial"/>
                <w:sz w:val="13"/>
                <w:szCs w:val="13"/>
              </w:rPr>
            </w:pPr>
          </w:p>
        </w:tc>
        <w:tc>
          <w:tcPr>
            <w:tcW w:w="1094" w:type="dxa"/>
          </w:tcPr>
          <w:p w14:paraId="71138B27" w14:textId="77777777" w:rsidR="00B3748E" w:rsidRPr="00684377" w:rsidRDefault="00B3748E" w:rsidP="00B3748E">
            <w:pPr>
              <w:spacing w:before="60" w:after="23" w:line="276" w:lineRule="auto"/>
              <w:ind w:right="-36"/>
              <w:jc w:val="right"/>
              <w:rPr>
                <w:rFonts w:ascii="Arial" w:hAnsi="Arial" w:cs="Arial"/>
                <w:sz w:val="13"/>
                <w:szCs w:val="13"/>
              </w:rPr>
            </w:pPr>
          </w:p>
        </w:tc>
        <w:tc>
          <w:tcPr>
            <w:tcW w:w="656" w:type="dxa"/>
          </w:tcPr>
          <w:p w14:paraId="15CE55A6" w14:textId="77777777" w:rsidR="00B3748E" w:rsidRPr="00684377" w:rsidRDefault="00B3748E" w:rsidP="00B3748E">
            <w:pPr>
              <w:spacing w:before="60" w:after="23" w:line="276" w:lineRule="auto"/>
              <w:ind w:left="-109" w:right="-26"/>
              <w:jc w:val="right"/>
              <w:rPr>
                <w:rFonts w:ascii="Arial" w:hAnsi="Arial" w:cs="Arial"/>
                <w:sz w:val="13"/>
                <w:szCs w:val="13"/>
              </w:rPr>
            </w:pPr>
          </w:p>
        </w:tc>
        <w:tc>
          <w:tcPr>
            <w:tcW w:w="658" w:type="dxa"/>
          </w:tcPr>
          <w:p w14:paraId="27B88C29" w14:textId="77777777" w:rsidR="00B3748E" w:rsidRPr="00684377" w:rsidRDefault="00B3748E" w:rsidP="00B3748E">
            <w:pPr>
              <w:spacing w:before="60" w:after="23" w:line="276" w:lineRule="auto"/>
              <w:ind w:left="-109" w:right="-26"/>
              <w:jc w:val="right"/>
              <w:rPr>
                <w:rFonts w:ascii="Arial" w:hAnsi="Arial" w:cs="Arial"/>
                <w:sz w:val="13"/>
                <w:szCs w:val="13"/>
              </w:rPr>
            </w:pPr>
          </w:p>
        </w:tc>
        <w:tc>
          <w:tcPr>
            <w:tcW w:w="855" w:type="dxa"/>
          </w:tcPr>
          <w:p w14:paraId="6DE5C5FA" w14:textId="43BE5388"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cs/>
              </w:rPr>
              <w:t>-</w:t>
            </w:r>
          </w:p>
        </w:tc>
        <w:tc>
          <w:tcPr>
            <w:tcW w:w="840" w:type="dxa"/>
            <w:gridSpan w:val="2"/>
          </w:tcPr>
          <w:p w14:paraId="22E8F3CB" w14:textId="73726FBF"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cs/>
              </w:rPr>
              <w:t>-</w:t>
            </w:r>
          </w:p>
        </w:tc>
      </w:tr>
      <w:tr w:rsidR="00B3748E" w:rsidRPr="00684377" w14:paraId="54D2E180" w14:textId="77777777" w:rsidTr="006A610C">
        <w:trPr>
          <w:gridAfter w:val="1"/>
          <w:wAfter w:w="6" w:type="dxa"/>
          <w:cantSplit/>
          <w:trHeight w:val="313"/>
        </w:trPr>
        <w:tc>
          <w:tcPr>
            <w:tcW w:w="2409" w:type="dxa"/>
          </w:tcPr>
          <w:p w14:paraId="15F178FB" w14:textId="77777777" w:rsidR="00B3748E" w:rsidRPr="00684377" w:rsidRDefault="00B3748E" w:rsidP="00B3748E">
            <w:pPr>
              <w:spacing w:before="60" w:after="23" w:line="276" w:lineRule="auto"/>
              <w:ind w:right="-108" w:hanging="90"/>
              <w:rPr>
                <w:rFonts w:ascii="Arial" w:hAnsi="Arial" w:cs="Arial"/>
                <w:sz w:val="13"/>
                <w:szCs w:val="13"/>
              </w:rPr>
            </w:pPr>
            <w:r w:rsidRPr="00684377">
              <w:rPr>
                <w:rFonts w:ascii="Arial" w:hAnsi="Arial" w:cs="Arial"/>
                <w:sz w:val="13"/>
                <w:szCs w:val="13"/>
              </w:rPr>
              <w:t>ITD Bangladesh Company Limited</w:t>
            </w:r>
          </w:p>
        </w:tc>
        <w:tc>
          <w:tcPr>
            <w:tcW w:w="2591" w:type="dxa"/>
          </w:tcPr>
          <w:p w14:paraId="6BBAE6DC" w14:textId="77777777" w:rsidR="00B3748E" w:rsidRPr="00684377" w:rsidRDefault="00B3748E" w:rsidP="00B3748E">
            <w:pPr>
              <w:spacing w:before="60" w:after="23" w:line="276" w:lineRule="auto"/>
              <w:ind w:right="-36" w:hanging="90"/>
              <w:rPr>
                <w:rFonts w:ascii="Arial" w:hAnsi="Arial" w:cs="Arial"/>
                <w:sz w:val="13"/>
                <w:szCs w:val="13"/>
              </w:rPr>
            </w:pPr>
            <w:r w:rsidRPr="00684377">
              <w:rPr>
                <w:rFonts w:ascii="Arial" w:hAnsi="Arial" w:cs="Arial"/>
                <w:sz w:val="13"/>
                <w:szCs w:val="13"/>
              </w:rPr>
              <w:t>Construction services in Bangladesh</w:t>
            </w:r>
          </w:p>
        </w:tc>
        <w:tc>
          <w:tcPr>
            <w:tcW w:w="1094" w:type="dxa"/>
          </w:tcPr>
          <w:p w14:paraId="75D71156" w14:textId="0B6009A3" w:rsidR="00B3748E" w:rsidRPr="00684377" w:rsidRDefault="00B3748E" w:rsidP="00B3748E">
            <w:pPr>
              <w:spacing w:before="60" w:after="23" w:line="276" w:lineRule="auto"/>
              <w:ind w:right="-36"/>
              <w:jc w:val="right"/>
              <w:rPr>
                <w:rFonts w:ascii="Arial" w:hAnsi="Arial" w:cs="Arial"/>
                <w:b/>
                <w:bCs/>
                <w:sz w:val="13"/>
                <w:szCs w:val="13"/>
              </w:rPr>
            </w:pPr>
            <w:r w:rsidRPr="00684377">
              <w:rPr>
                <w:rFonts w:ascii="Arial" w:hAnsi="Arial" w:cs="Arial"/>
                <w:sz w:val="13"/>
                <w:szCs w:val="13"/>
              </w:rPr>
              <w:t xml:space="preserve">BDT 4 million </w:t>
            </w:r>
          </w:p>
        </w:tc>
        <w:tc>
          <w:tcPr>
            <w:tcW w:w="656" w:type="dxa"/>
          </w:tcPr>
          <w:p w14:paraId="56C109DA" w14:textId="3C7CB6D2" w:rsidR="00B3748E" w:rsidRPr="00684377" w:rsidRDefault="00B3748E" w:rsidP="00B3748E">
            <w:pPr>
              <w:spacing w:before="60" w:after="23" w:line="276" w:lineRule="auto"/>
              <w:ind w:left="-109" w:right="-26"/>
              <w:jc w:val="right"/>
              <w:rPr>
                <w:rFonts w:ascii="Arial" w:hAnsi="Arial" w:cs="Arial"/>
                <w:sz w:val="13"/>
                <w:szCs w:val="13"/>
                <w:cs/>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658" w:type="dxa"/>
          </w:tcPr>
          <w:p w14:paraId="46A3C28B" w14:textId="77777777" w:rsidR="00B3748E" w:rsidRPr="00684377" w:rsidRDefault="00B3748E" w:rsidP="00B3748E">
            <w:pPr>
              <w:spacing w:before="60" w:after="23" w:line="276" w:lineRule="auto"/>
              <w:ind w:left="-109" w:right="-26"/>
              <w:jc w:val="right"/>
              <w:rPr>
                <w:rFonts w:ascii="Arial" w:hAnsi="Arial" w:cs="Arial"/>
                <w:sz w:val="13"/>
                <w:szCs w:val="13"/>
                <w:cs/>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99</w:t>
            </w:r>
          </w:p>
        </w:tc>
        <w:tc>
          <w:tcPr>
            <w:tcW w:w="855" w:type="dxa"/>
          </w:tcPr>
          <w:p w14:paraId="136B19E1" w14:textId="779F1E37"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1,546</w:t>
            </w:r>
          </w:p>
        </w:tc>
        <w:tc>
          <w:tcPr>
            <w:tcW w:w="840" w:type="dxa"/>
            <w:gridSpan w:val="2"/>
          </w:tcPr>
          <w:p w14:paraId="0ECC75E1" w14:textId="0835E6AE"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1,546</w:t>
            </w:r>
          </w:p>
        </w:tc>
      </w:tr>
      <w:tr w:rsidR="00B3748E" w:rsidRPr="00684377" w14:paraId="5C321B8C" w14:textId="77777777" w:rsidTr="006A610C">
        <w:trPr>
          <w:gridAfter w:val="1"/>
          <w:wAfter w:w="6" w:type="dxa"/>
          <w:cantSplit/>
        </w:trPr>
        <w:tc>
          <w:tcPr>
            <w:tcW w:w="2409" w:type="dxa"/>
          </w:tcPr>
          <w:p w14:paraId="3921BE26" w14:textId="5103B8BF" w:rsidR="00B3748E" w:rsidRPr="00684377" w:rsidRDefault="00B3748E" w:rsidP="00B3748E">
            <w:pPr>
              <w:spacing w:before="60" w:after="23" w:line="276" w:lineRule="auto"/>
              <w:ind w:right="-108" w:hanging="90"/>
              <w:rPr>
                <w:rFonts w:ascii="Arial" w:hAnsi="Arial" w:cs="Arial"/>
                <w:sz w:val="13"/>
                <w:szCs w:val="13"/>
              </w:rPr>
            </w:pPr>
            <w:proofErr w:type="gramStart"/>
            <w:r w:rsidRPr="00684377">
              <w:rPr>
                <w:rFonts w:ascii="Arial" w:hAnsi="Arial" w:cs="Arial"/>
                <w:sz w:val="13"/>
                <w:szCs w:val="13"/>
              </w:rPr>
              <w:t>Italian-Thai</w:t>
            </w:r>
            <w:proofErr w:type="gramEnd"/>
            <w:r w:rsidRPr="00684377">
              <w:rPr>
                <w:rFonts w:ascii="Arial" w:hAnsi="Arial" w:cs="Arial"/>
                <w:sz w:val="13"/>
                <w:szCs w:val="13"/>
              </w:rPr>
              <w:t xml:space="preserve"> Development Vietnam </w:t>
            </w:r>
          </w:p>
        </w:tc>
        <w:tc>
          <w:tcPr>
            <w:tcW w:w="2591" w:type="dxa"/>
          </w:tcPr>
          <w:p w14:paraId="5E8878B1" w14:textId="62F06FEC" w:rsidR="00B3748E" w:rsidRPr="00684377" w:rsidRDefault="00B3748E" w:rsidP="00B3748E">
            <w:pPr>
              <w:spacing w:before="60" w:after="23" w:line="276" w:lineRule="auto"/>
              <w:ind w:right="-36" w:hanging="90"/>
              <w:rPr>
                <w:rFonts w:ascii="Arial" w:hAnsi="Arial" w:cs="Arial"/>
                <w:sz w:val="13"/>
                <w:szCs w:val="13"/>
              </w:rPr>
            </w:pPr>
          </w:p>
        </w:tc>
        <w:tc>
          <w:tcPr>
            <w:tcW w:w="1094" w:type="dxa"/>
          </w:tcPr>
          <w:p w14:paraId="5418FAD5" w14:textId="1A0CDA87" w:rsidR="00B3748E" w:rsidRPr="00684377" w:rsidRDefault="00B3748E" w:rsidP="00B3748E">
            <w:pPr>
              <w:spacing w:before="60" w:after="23" w:line="276" w:lineRule="auto"/>
              <w:ind w:right="-36"/>
              <w:jc w:val="right"/>
              <w:rPr>
                <w:rFonts w:ascii="Arial" w:hAnsi="Arial" w:cs="Arial"/>
                <w:sz w:val="13"/>
                <w:szCs w:val="13"/>
              </w:rPr>
            </w:pPr>
            <w:r w:rsidRPr="00684377">
              <w:rPr>
                <w:rFonts w:ascii="Arial" w:hAnsi="Arial" w:cs="Arial"/>
                <w:sz w:val="13"/>
                <w:szCs w:val="13"/>
              </w:rPr>
              <w:t xml:space="preserve">VND 6,000 </w:t>
            </w:r>
          </w:p>
        </w:tc>
        <w:tc>
          <w:tcPr>
            <w:tcW w:w="656" w:type="dxa"/>
          </w:tcPr>
          <w:p w14:paraId="5D5BA84D" w14:textId="01F82696" w:rsidR="00B3748E" w:rsidRPr="00684377" w:rsidRDefault="00B3748E" w:rsidP="00B3748E">
            <w:pPr>
              <w:spacing w:before="60" w:after="23" w:line="276" w:lineRule="auto"/>
              <w:ind w:left="-109" w:right="-26"/>
              <w:jc w:val="right"/>
              <w:rPr>
                <w:rFonts w:ascii="Arial" w:hAnsi="Arial" w:cs="Arial"/>
                <w:sz w:val="13"/>
                <w:szCs w:val="13"/>
              </w:rPr>
            </w:pPr>
          </w:p>
        </w:tc>
        <w:tc>
          <w:tcPr>
            <w:tcW w:w="658" w:type="dxa"/>
          </w:tcPr>
          <w:p w14:paraId="20547388" w14:textId="4C8769F1" w:rsidR="00B3748E" w:rsidRPr="00684377" w:rsidRDefault="00B3748E" w:rsidP="00B3748E">
            <w:pPr>
              <w:spacing w:before="60" w:after="23" w:line="276" w:lineRule="auto"/>
              <w:ind w:left="-109" w:right="-26"/>
              <w:jc w:val="right"/>
              <w:rPr>
                <w:rFonts w:ascii="Arial" w:hAnsi="Arial" w:cs="Arial"/>
                <w:sz w:val="13"/>
                <w:szCs w:val="13"/>
              </w:rPr>
            </w:pPr>
          </w:p>
        </w:tc>
        <w:tc>
          <w:tcPr>
            <w:tcW w:w="855" w:type="dxa"/>
          </w:tcPr>
          <w:p w14:paraId="62E0EEE9" w14:textId="64AFEF97" w:rsidR="00B3748E" w:rsidRPr="00684377" w:rsidRDefault="00B3748E" w:rsidP="00B3748E">
            <w:pPr>
              <w:spacing w:before="60" w:after="23" w:line="276" w:lineRule="auto"/>
              <w:ind w:left="-25" w:right="-44"/>
              <w:jc w:val="right"/>
              <w:rPr>
                <w:rFonts w:ascii="Arial" w:hAnsi="Arial" w:cs="Arial"/>
                <w:sz w:val="13"/>
                <w:szCs w:val="13"/>
              </w:rPr>
            </w:pPr>
          </w:p>
        </w:tc>
        <w:tc>
          <w:tcPr>
            <w:tcW w:w="840" w:type="dxa"/>
            <w:gridSpan w:val="2"/>
          </w:tcPr>
          <w:p w14:paraId="6A3A5DEC" w14:textId="6239F66F" w:rsidR="00B3748E" w:rsidRPr="00684377" w:rsidRDefault="00B3748E" w:rsidP="00B3748E">
            <w:pPr>
              <w:spacing w:before="60" w:after="23" w:line="276" w:lineRule="auto"/>
              <w:ind w:left="-25" w:right="-44"/>
              <w:jc w:val="right"/>
              <w:rPr>
                <w:rFonts w:ascii="Arial" w:hAnsi="Arial" w:cs="Arial"/>
                <w:sz w:val="13"/>
                <w:szCs w:val="13"/>
              </w:rPr>
            </w:pPr>
          </w:p>
        </w:tc>
      </w:tr>
      <w:tr w:rsidR="00B3748E" w:rsidRPr="00684377" w14:paraId="361A2FC5" w14:textId="77777777" w:rsidTr="006A610C">
        <w:trPr>
          <w:gridAfter w:val="1"/>
          <w:wAfter w:w="6" w:type="dxa"/>
          <w:cantSplit/>
        </w:trPr>
        <w:tc>
          <w:tcPr>
            <w:tcW w:w="2409" w:type="dxa"/>
          </w:tcPr>
          <w:p w14:paraId="388EBA64" w14:textId="0E8A42E2" w:rsidR="00B3748E" w:rsidRPr="00684377" w:rsidRDefault="00B3748E" w:rsidP="00B3748E">
            <w:pPr>
              <w:spacing w:before="60" w:after="23" w:line="276" w:lineRule="auto"/>
              <w:ind w:right="-108" w:hanging="90"/>
              <w:rPr>
                <w:rFonts w:ascii="Arial" w:hAnsi="Arial" w:cs="Arial"/>
                <w:sz w:val="13"/>
                <w:szCs w:val="13"/>
              </w:rPr>
            </w:pPr>
            <w:r w:rsidRPr="00684377">
              <w:rPr>
                <w:rFonts w:ascii="Arial" w:hAnsi="Arial" w:cs="Arial"/>
                <w:sz w:val="13"/>
                <w:szCs w:val="13"/>
              </w:rPr>
              <w:t xml:space="preserve">   Co</w:t>
            </w:r>
            <w:r w:rsidRPr="00684377">
              <w:rPr>
                <w:rFonts w:ascii="Arial" w:hAnsi="Arial" w:cs="Arial"/>
                <w:sz w:val="13"/>
                <w:szCs w:val="13"/>
                <w:cs/>
              </w:rPr>
              <w:t>.</w:t>
            </w:r>
            <w:r w:rsidRPr="00684377">
              <w:rPr>
                <w:rFonts w:ascii="Arial" w:hAnsi="Arial" w:cs="Arial"/>
                <w:sz w:val="13"/>
                <w:szCs w:val="13"/>
              </w:rPr>
              <w:t>, Ltd.</w:t>
            </w:r>
          </w:p>
        </w:tc>
        <w:tc>
          <w:tcPr>
            <w:tcW w:w="2591" w:type="dxa"/>
          </w:tcPr>
          <w:p w14:paraId="56916DC9" w14:textId="3D029F2E" w:rsidR="00B3748E" w:rsidRPr="00684377" w:rsidRDefault="00B3748E" w:rsidP="00B3748E">
            <w:pPr>
              <w:spacing w:before="60" w:after="23" w:line="276" w:lineRule="auto"/>
              <w:ind w:right="-36" w:hanging="90"/>
              <w:rPr>
                <w:rFonts w:ascii="Arial" w:hAnsi="Arial" w:cs="Arial"/>
                <w:sz w:val="13"/>
                <w:szCs w:val="13"/>
              </w:rPr>
            </w:pPr>
            <w:r w:rsidRPr="00684377">
              <w:rPr>
                <w:rFonts w:ascii="Arial" w:hAnsi="Arial" w:cs="Arial"/>
                <w:sz w:val="13"/>
                <w:szCs w:val="13"/>
              </w:rPr>
              <w:t>Not yet operational</w:t>
            </w:r>
          </w:p>
        </w:tc>
        <w:tc>
          <w:tcPr>
            <w:tcW w:w="1094" w:type="dxa"/>
          </w:tcPr>
          <w:p w14:paraId="242DA198" w14:textId="7A282503" w:rsidR="00B3748E" w:rsidRPr="00684377" w:rsidRDefault="00B3748E" w:rsidP="00B3748E">
            <w:pPr>
              <w:spacing w:before="60" w:after="23" w:line="276" w:lineRule="auto"/>
              <w:ind w:right="-36"/>
              <w:jc w:val="right"/>
              <w:rPr>
                <w:rFonts w:ascii="Arial" w:hAnsi="Arial" w:cs="Arial"/>
                <w:sz w:val="13"/>
                <w:szCs w:val="13"/>
              </w:rPr>
            </w:pPr>
            <w:r w:rsidRPr="00684377">
              <w:rPr>
                <w:rFonts w:ascii="Arial" w:hAnsi="Arial" w:cs="Arial"/>
                <w:sz w:val="13"/>
                <w:szCs w:val="13"/>
              </w:rPr>
              <w:t>million</w:t>
            </w:r>
          </w:p>
        </w:tc>
        <w:tc>
          <w:tcPr>
            <w:tcW w:w="656" w:type="dxa"/>
          </w:tcPr>
          <w:p w14:paraId="059D1B70" w14:textId="177E6005" w:rsidR="00B3748E" w:rsidRPr="00684377" w:rsidRDefault="00B3748E" w:rsidP="00B3748E">
            <w:pPr>
              <w:spacing w:before="60" w:after="23" w:line="276" w:lineRule="auto"/>
              <w:ind w:left="-109" w:right="-26"/>
              <w:jc w:val="right"/>
              <w:rPr>
                <w:rFonts w:ascii="Arial" w:hAnsi="Arial" w:cs="Arial"/>
                <w:sz w:val="13"/>
                <w:szCs w:val="13"/>
              </w:rPr>
            </w:pPr>
            <w:r w:rsidRPr="00684377">
              <w:rPr>
                <w:rFonts w:ascii="Arial" w:hAnsi="Arial" w:cs="Arial"/>
                <w:sz w:val="13"/>
                <w:szCs w:val="13"/>
              </w:rPr>
              <w:t>80</w:t>
            </w:r>
            <w:r w:rsidRPr="00684377">
              <w:rPr>
                <w:rFonts w:ascii="Arial" w:hAnsi="Arial" w:cs="Arial"/>
                <w:sz w:val="13"/>
                <w:szCs w:val="13"/>
                <w:cs/>
              </w:rPr>
              <w:t>.</w:t>
            </w:r>
            <w:r w:rsidRPr="00684377">
              <w:rPr>
                <w:rFonts w:ascii="Arial" w:hAnsi="Arial" w:cs="Arial"/>
                <w:sz w:val="13"/>
                <w:szCs w:val="13"/>
              </w:rPr>
              <w:t>00</w:t>
            </w:r>
          </w:p>
        </w:tc>
        <w:tc>
          <w:tcPr>
            <w:tcW w:w="658" w:type="dxa"/>
          </w:tcPr>
          <w:p w14:paraId="77325BA5" w14:textId="1CA34459" w:rsidR="00B3748E" w:rsidRPr="00684377" w:rsidRDefault="00B3748E" w:rsidP="00B3748E">
            <w:pPr>
              <w:spacing w:before="60" w:after="23" w:line="276" w:lineRule="auto"/>
              <w:ind w:left="-109" w:right="-26"/>
              <w:jc w:val="right"/>
              <w:rPr>
                <w:rFonts w:ascii="Arial" w:hAnsi="Arial" w:cs="Arial"/>
                <w:sz w:val="13"/>
                <w:szCs w:val="13"/>
              </w:rPr>
            </w:pPr>
            <w:r w:rsidRPr="00684377">
              <w:rPr>
                <w:rFonts w:ascii="Arial" w:hAnsi="Arial" w:cs="Arial"/>
                <w:sz w:val="13"/>
                <w:szCs w:val="13"/>
              </w:rPr>
              <w:t>80</w:t>
            </w:r>
            <w:r w:rsidRPr="00684377">
              <w:rPr>
                <w:rFonts w:ascii="Arial" w:hAnsi="Arial" w:cs="Arial"/>
                <w:sz w:val="13"/>
                <w:szCs w:val="13"/>
                <w:cs/>
              </w:rPr>
              <w:t>.</w:t>
            </w:r>
            <w:r w:rsidRPr="00684377">
              <w:rPr>
                <w:rFonts w:ascii="Arial" w:hAnsi="Arial" w:cs="Arial"/>
                <w:sz w:val="13"/>
                <w:szCs w:val="13"/>
              </w:rPr>
              <w:t>00</w:t>
            </w:r>
          </w:p>
        </w:tc>
        <w:tc>
          <w:tcPr>
            <w:tcW w:w="855" w:type="dxa"/>
          </w:tcPr>
          <w:p w14:paraId="61F2BF7A" w14:textId="0ABA1A89"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9,160</w:t>
            </w:r>
          </w:p>
        </w:tc>
        <w:tc>
          <w:tcPr>
            <w:tcW w:w="840" w:type="dxa"/>
            <w:gridSpan w:val="2"/>
          </w:tcPr>
          <w:p w14:paraId="38A892F2" w14:textId="3E81BD82"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9,160</w:t>
            </w:r>
          </w:p>
        </w:tc>
      </w:tr>
      <w:tr w:rsidR="00B3748E" w:rsidRPr="00684377" w14:paraId="3F84C81A" w14:textId="77777777" w:rsidTr="006A610C">
        <w:trPr>
          <w:gridAfter w:val="1"/>
          <w:wAfter w:w="6" w:type="dxa"/>
          <w:cantSplit/>
        </w:trPr>
        <w:tc>
          <w:tcPr>
            <w:tcW w:w="2409" w:type="dxa"/>
            <w:vAlign w:val="bottom"/>
          </w:tcPr>
          <w:p w14:paraId="0957AA85" w14:textId="77777777" w:rsidR="00B3748E" w:rsidRPr="00684377" w:rsidRDefault="00B3748E" w:rsidP="00B3748E">
            <w:pPr>
              <w:spacing w:before="60" w:after="23" w:line="276" w:lineRule="auto"/>
              <w:ind w:right="-108" w:hanging="90"/>
              <w:rPr>
                <w:rFonts w:ascii="Arial" w:hAnsi="Arial" w:cs="Arial"/>
                <w:sz w:val="13"/>
                <w:szCs w:val="13"/>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2591" w:type="dxa"/>
          </w:tcPr>
          <w:p w14:paraId="03356FEF" w14:textId="77777777" w:rsidR="00B3748E" w:rsidRPr="00684377" w:rsidRDefault="00B3748E" w:rsidP="00B3748E">
            <w:pPr>
              <w:spacing w:before="60" w:after="23" w:line="276" w:lineRule="auto"/>
              <w:ind w:right="-36" w:hanging="90"/>
              <w:rPr>
                <w:rFonts w:ascii="Arial" w:hAnsi="Arial" w:cs="Arial"/>
                <w:sz w:val="13"/>
                <w:szCs w:val="13"/>
                <w:lang w:val="en-GB"/>
              </w:rPr>
            </w:pPr>
          </w:p>
        </w:tc>
        <w:tc>
          <w:tcPr>
            <w:tcW w:w="1094" w:type="dxa"/>
          </w:tcPr>
          <w:p w14:paraId="3413DF78" w14:textId="77777777" w:rsidR="00B3748E" w:rsidRPr="00684377" w:rsidRDefault="00B3748E" w:rsidP="00B3748E">
            <w:pPr>
              <w:spacing w:before="60" w:after="23" w:line="276" w:lineRule="auto"/>
              <w:ind w:right="-36"/>
              <w:jc w:val="right"/>
              <w:rPr>
                <w:rFonts w:ascii="Arial" w:hAnsi="Arial" w:cs="Arial"/>
                <w:sz w:val="13"/>
                <w:szCs w:val="13"/>
                <w:lang w:val="en-GB"/>
              </w:rPr>
            </w:pPr>
          </w:p>
        </w:tc>
        <w:tc>
          <w:tcPr>
            <w:tcW w:w="656" w:type="dxa"/>
          </w:tcPr>
          <w:p w14:paraId="7970C88C" w14:textId="77777777" w:rsidR="00B3748E" w:rsidRPr="00684377" w:rsidRDefault="00B3748E" w:rsidP="00B3748E">
            <w:pPr>
              <w:spacing w:before="60" w:after="23" w:line="276" w:lineRule="auto"/>
              <w:ind w:left="-109" w:right="-26"/>
              <w:jc w:val="right"/>
              <w:rPr>
                <w:rFonts w:ascii="Arial" w:hAnsi="Arial" w:cs="Arial"/>
                <w:sz w:val="13"/>
                <w:szCs w:val="13"/>
              </w:rPr>
            </w:pPr>
          </w:p>
        </w:tc>
        <w:tc>
          <w:tcPr>
            <w:tcW w:w="658" w:type="dxa"/>
          </w:tcPr>
          <w:p w14:paraId="76CA9E6A" w14:textId="77777777" w:rsidR="00B3748E" w:rsidRPr="00684377" w:rsidRDefault="00B3748E" w:rsidP="00B3748E">
            <w:pPr>
              <w:spacing w:before="60" w:after="23" w:line="276" w:lineRule="auto"/>
              <w:ind w:left="-109" w:right="-26"/>
              <w:jc w:val="right"/>
              <w:rPr>
                <w:rFonts w:ascii="Arial" w:hAnsi="Arial" w:cs="Arial"/>
                <w:sz w:val="13"/>
                <w:szCs w:val="13"/>
              </w:rPr>
            </w:pPr>
          </w:p>
        </w:tc>
        <w:tc>
          <w:tcPr>
            <w:tcW w:w="855" w:type="dxa"/>
            <w:vAlign w:val="bottom"/>
          </w:tcPr>
          <w:p w14:paraId="562C3694" w14:textId="2098A528" w:rsidR="00B3748E" w:rsidRPr="00684377" w:rsidRDefault="00B3748E" w:rsidP="00B3748E">
            <w:pPr>
              <w:pBdr>
                <w:bottom w:val="single" w:sz="4" w:space="1" w:color="auto"/>
              </w:pBdr>
              <w:spacing w:before="60" w:after="23" w:line="276" w:lineRule="auto"/>
              <w:ind w:left="-109" w:right="-26"/>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9,160</w:t>
            </w:r>
            <w:r w:rsidRPr="00684377">
              <w:rPr>
                <w:rFonts w:ascii="Arial" w:hAnsi="Arial" w:cs="Arial"/>
                <w:sz w:val="13"/>
                <w:szCs w:val="13"/>
                <w:cs/>
              </w:rPr>
              <w:t>)</w:t>
            </w:r>
          </w:p>
        </w:tc>
        <w:tc>
          <w:tcPr>
            <w:tcW w:w="840" w:type="dxa"/>
            <w:gridSpan w:val="2"/>
            <w:vAlign w:val="bottom"/>
          </w:tcPr>
          <w:p w14:paraId="79369F28" w14:textId="1036BBD2" w:rsidR="00B3748E" w:rsidRPr="00684377" w:rsidRDefault="00B3748E" w:rsidP="00B3748E">
            <w:pPr>
              <w:pBdr>
                <w:bottom w:val="single" w:sz="4" w:space="1" w:color="auto"/>
              </w:pBdr>
              <w:spacing w:before="60" w:after="23" w:line="276" w:lineRule="auto"/>
              <w:ind w:left="-25" w:right="-44"/>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9,160</w:t>
            </w:r>
            <w:r w:rsidRPr="00684377">
              <w:rPr>
                <w:rFonts w:ascii="Arial" w:hAnsi="Arial" w:cs="Arial"/>
                <w:sz w:val="13"/>
                <w:szCs w:val="13"/>
                <w:cs/>
              </w:rPr>
              <w:t>)</w:t>
            </w:r>
          </w:p>
        </w:tc>
      </w:tr>
      <w:tr w:rsidR="00B3748E" w:rsidRPr="00684377" w14:paraId="1933887A" w14:textId="77777777" w:rsidTr="006A610C">
        <w:trPr>
          <w:gridAfter w:val="1"/>
          <w:wAfter w:w="6" w:type="dxa"/>
          <w:cantSplit/>
          <w:trHeight w:val="80"/>
        </w:trPr>
        <w:tc>
          <w:tcPr>
            <w:tcW w:w="2409" w:type="dxa"/>
          </w:tcPr>
          <w:p w14:paraId="63FD6FF9" w14:textId="5AB2A554" w:rsidR="00B3748E" w:rsidRPr="00684377" w:rsidRDefault="00B3748E" w:rsidP="00B3748E">
            <w:pPr>
              <w:spacing w:before="60" w:after="23" w:line="276" w:lineRule="auto"/>
              <w:ind w:right="-108" w:hanging="90"/>
              <w:rPr>
                <w:rFonts w:ascii="Arial" w:hAnsi="Arial" w:cs="Arial"/>
                <w:sz w:val="13"/>
                <w:szCs w:val="13"/>
              </w:rPr>
            </w:pPr>
            <w:r w:rsidRPr="00684377">
              <w:rPr>
                <w:rFonts w:ascii="Arial" w:hAnsi="Arial" w:cs="Arial"/>
                <w:sz w:val="13"/>
                <w:szCs w:val="13"/>
              </w:rPr>
              <w:t>Net</w:t>
            </w:r>
          </w:p>
        </w:tc>
        <w:tc>
          <w:tcPr>
            <w:tcW w:w="2591" w:type="dxa"/>
          </w:tcPr>
          <w:p w14:paraId="0CBD9E31" w14:textId="77777777" w:rsidR="00B3748E" w:rsidRPr="00684377" w:rsidRDefault="00B3748E" w:rsidP="00B3748E">
            <w:pPr>
              <w:spacing w:before="60" w:after="23" w:line="276" w:lineRule="auto"/>
              <w:ind w:right="-36" w:hanging="90"/>
              <w:rPr>
                <w:rFonts w:ascii="Arial" w:hAnsi="Arial" w:cs="Arial"/>
                <w:sz w:val="13"/>
                <w:szCs w:val="13"/>
                <w:lang w:val="en-GB"/>
              </w:rPr>
            </w:pPr>
          </w:p>
        </w:tc>
        <w:tc>
          <w:tcPr>
            <w:tcW w:w="1094" w:type="dxa"/>
          </w:tcPr>
          <w:p w14:paraId="616A8581" w14:textId="77777777" w:rsidR="00B3748E" w:rsidRPr="00684377" w:rsidRDefault="00B3748E" w:rsidP="00B3748E">
            <w:pPr>
              <w:spacing w:before="60" w:after="23" w:line="276" w:lineRule="auto"/>
              <w:ind w:right="-36"/>
              <w:jc w:val="right"/>
              <w:rPr>
                <w:rFonts w:ascii="Arial" w:hAnsi="Arial" w:cs="Arial"/>
                <w:sz w:val="13"/>
                <w:szCs w:val="13"/>
                <w:lang w:val="en-GB"/>
              </w:rPr>
            </w:pPr>
          </w:p>
        </w:tc>
        <w:tc>
          <w:tcPr>
            <w:tcW w:w="656" w:type="dxa"/>
          </w:tcPr>
          <w:p w14:paraId="4E909F8C" w14:textId="77777777" w:rsidR="00B3748E" w:rsidRPr="00684377" w:rsidRDefault="00B3748E" w:rsidP="00B3748E">
            <w:pPr>
              <w:spacing w:before="60" w:after="23" w:line="276" w:lineRule="auto"/>
              <w:ind w:left="-109" w:right="-26"/>
              <w:jc w:val="right"/>
              <w:rPr>
                <w:rFonts w:ascii="Arial" w:hAnsi="Arial" w:cs="Arial"/>
                <w:sz w:val="13"/>
                <w:szCs w:val="13"/>
              </w:rPr>
            </w:pPr>
          </w:p>
        </w:tc>
        <w:tc>
          <w:tcPr>
            <w:tcW w:w="658" w:type="dxa"/>
          </w:tcPr>
          <w:p w14:paraId="1D45971A" w14:textId="77777777" w:rsidR="00B3748E" w:rsidRPr="00684377" w:rsidRDefault="00B3748E" w:rsidP="00B3748E">
            <w:pPr>
              <w:spacing w:before="60" w:after="23" w:line="276" w:lineRule="auto"/>
              <w:ind w:left="-109" w:right="-26"/>
              <w:jc w:val="right"/>
              <w:rPr>
                <w:rFonts w:ascii="Arial" w:hAnsi="Arial" w:cs="Arial"/>
                <w:sz w:val="13"/>
                <w:szCs w:val="13"/>
              </w:rPr>
            </w:pPr>
          </w:p>
        </w:tc>
        <w:tc>
          <w:tcPr>
            <w:tcW w:w="855" w:type="dxa"/>
          </w:tcPr>
          <w:p w14:paraId="11C280BD" w14:textId="1B04A987"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cs/>
              </w:rPr>
              <w:t>-</w:t>
            </w:r>
          </w:p>
        </w:tc>
        <w:tc>
          <w:tcPr>
            <w:tcW w:w="840" w:type="dxa"/>
            <w:gridSpan w:val="2"/>
          </w:tcPr>
          <w:p w14:paraId="6DD1804A" w14:textId="1ED02050"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cs/>
              </w:rPr>
              <w:t>-</w:t>
            </w:r>
          </w:p>
        </w:tc>
      </w:tr>
      <w:tr w:rsidR="00B3748E" w:rsidRPr="00684377" w14:paraId="020969B8" w14:textId="77777777" w:rsidTr="006A610C">
        <w:trPr>
          <w:gridAfter w:val="1"/>
          <w:wAfter w:w="6" w:type="dxa"/>
          <w:cantSplit/>
        </w:trPr>
        <w:tc>
          <w:tcPr>
            <w:tcW w:w="2409" w:type="dxa"/>
          </w:tcPr>
          <w:p w14:paraId="690771E1" w14:textId="77777777" w:rsidR="00B3748E" w:rsidRPr="00684377" w:rsidRDefault="00B3748E" w:rsidP="00B3748E">
            <w:pPr>
              <w:spacing w:before="60" w:after="23" w:line="276" w:lineRule="auto"/>
              <w:ind w:right="-108" w:hanging="90"/>
              <w:rPr>
                <w:rFonts w:ascii="Arial" w:hAnsi="Arial" w:cs="Arial"/>
                <w:sz w:val="13"/>
                <w:szCs w:val="13"/>
              </w:rPr>
            </w:pPr>
            <w:r w:rsidRPr="00684377">
              <w:rPr>
                <w:rFonts w:ascii="Arial" w:hAnsi="Arial" w:cs="Arial"/>
                <w:sz w:val="13"/>
                <w:szCs w:val="13"/>
              </w:rPr>
              <w:t>ITD Mozambique Limitada</w:t>
            </w:r>
          </w:p>
        </w:tc>
        <w:tc>
          <w:tcPr>
            <w:tcW w:w="2591" w:type="dxa"/>
          </w:tcPr>
          <w:p w14:paraId="5DA8C277" w14:textId="6520B623" w:rsidR="00B3748E" w:rsidRPr="00684377" w:rsidRDefault="00B3748E" w:rsidP="00B3748E">
            <w:pPr>
              <w:spacing w:before="60" w:after="23" w:line="276" w:lineRule="auto"/>
              <w:ind w:right="-36" w:hanging="90"/>
              <w:rPr>
                <w:rFonts w:ascii="Arial" w:hAnsi="Arial" w:cs="Arial"/>
                <w:sz w:val="13"/>
                <w:szCs w:val="13"/>
                <w:cs/>
                <w:lang w:val="en-GB"/>
              </w:rPr>
            </w:pPr>
            <w:r w:rsidRPr="00684377">
              <w:rPr>
                <w:rFonts w:ascii="Arial" w:hAnsi="Arial" w:cs="Arial"/>
                <w:sz w:val="13"/>
                <w:szCs w:val="13"/>
                <w:lang w:val="en-GB"/>
              </w:rPr>
              <w:t>Construction services in the Republic of</w:t>
            </w:r>
          </w:p>
        </w:tc>
        <w:tc>
          <w:tcPr>
            <w:tcW w:w="1094" w:type="dxa"/>
          </w:tcPr>
          <w:p w14:paraId="667874B4" w14:textId="10BA937A" w:rsidR="00B3748E" w:rsidRPr="00684377" w:rsidRDefault="00B3748E" w:rsidP="00B3748E">
            <w:pPr>
              <w:spacing w:before="60" w:after="23" w:line="276" w:lineRule="auto"/>
              <w:ind w:right="-36"/>
              <w:jc w:val="right"/>
              <w:rPr>
                <w:rFonts w:ascii="Arial" w:hAnsi="Arial" w:cs="Arial"/>
                <w:sz w:val="13"/>
                <w:szCs w:val="13"/>
                <w:cs/>
                <w:lang w:val="en-GB"/>
              </w:rPr>
            </w:pPr>
            <w:r w:rsidRPr="00684377">
              <w:rPr>
                <w:rFonts w:ascii="Arial" w:hAnsi="Arial" w:cs="Arial"/>
                <w:sz w:val="13"/>
                <w:szCs w:val="13"/>
                <w:lang w:val="en-GB"/>
              </w:rPr>
              <w:t>USD 1,373,615</w:t>
            </w:r>
          </w:p>
        </w:tc>
        <w:tc>
          <w:tcPr>
            <w:tcW w:w="656" w:type="dxa"/>
          </w:tcPr>
          <w:p w14:paraId="3622059E" w14:textId="2A374C03"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00</w:t>
            </w:r>
          </w:p>
        </w:tc>
        <w:tc>
          <w:tcPr>
            <w:tcW w:w="658" w:type="dxa"/>
          </w:tcPr>
          <w:p w14:paraId="523E4B46" w14:textId="74E66F15"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99</w:t>
            </w:r>
            <w:r w:rsidRPr="00684377">
              <w:rPr>
                <w:rFonts w:ascii="Arial" w:hAnsi="Arial" w:cs="Arial"/>
                <w:sz w:val="13"/>
                <w:szCs w:val="13"/>
                <w:cs/>
              </w:rPr>
              <w:t>.</w:t>
            </w:r>
            <w:r w:rsidRPr="00684377">
              <w:rPr>
                <w:rFonts w:ascii="Arial" w:hAnsi="Arial" w:cs="Arial"/>
                <w:sz w:val="13"/>
                <w:szCs w:val="13"/>
              </w:rPr>
              <w:t>00</w:t>
            </w:r>
          </w:p>
        </w:tc>
        <w:tc>
          <w:tcPr>
            <w:tcW w:w="855" w:type="dxa"/>
          </w:tcPr>
          <w:p w14:paraId="3ADAA435" w14:textId="5E4CEF15"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46,121</w:t>
            </w:r>
          </w:p>
        </w:tc>
        <w:tc>
          <w:tcPr>
            <w:tcW w:w="840" w:type="dxa"/>
            <w:gridSpan w:val="2"/>
          </w:tcPr>
          <w:p w14:paraId="70DA4EAE" w14:textId="6295B38C"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46,121</w:t>
            </w:r>
          </w:p>
        </w:tc>
      </w:tr>
      <w:tr w:rsidR="00B3748E" w:rsidRPr="00684377" w14:paraId="474A5D7C" w14:textId="77777777" w:rsidTr="006A610C">
        <w:trPr>
          <w:gridAfter w:val="1"/>
          <w:wAfter w:w="6" w:type="dxa"/>
          <w:cantSplit/>
        </w:trPr>
        <w:tc>
          <w:tcPr>
            <w:tcW w:w="2409" w:type="dxa"/>
          </w:tcPr>
          <w:p w14:paraId="1F8253B9" w14:textId="77777777" w:rsidR="00B3748E" w:rsidRPr="00684377" w:rsidRDefault="00B3748E" w:rsidP="00B3748E">
            <w:pPr>
              <w:spacing w:before="60" w:after="23" w:line="276" w:lineRule="auto"/>
              <w:ind w:right="-108" w:hanging="90"/>
              <w:rPr>
                <w:rFonts w:ascii="Arial" w:hAnsi="Arial" w:cs="Arial"/>
                <w:sz w:val="13"/>
                <w:szCs w:val="13"/>
              </w:rPr>
            </w:pPr>
          </w:p>
        </w:tc>
        <w:tc>
          <w:tcPr>
            <w:tcW w:w="2591" w:type="dxa"/>
          </w:tcPr>
          <w:p w14:paraId="65D2AF67" w14:textId="734F9EE2" w:rsidR="00B3748E" w:rsidRPr="00684377" w:rsidRDefault="00B3748E" w:rsidP="00B3748E">
            <w:pPr>
              <w:spacing w:before="60" w:after="23" w:line="276" w:lineRule="auto"/>
              <w:ind w:right="-36" w:hanging="90"/>
              <w:rPr>
                <w:rFonts w:ascii="Arial" w:hAnsi="Arial" w:cs="Arial"/>
                <w:sz w:val="13"/>
                <w:szCs w:val="13"/>
                <w:lang w:val="en-GB"/>
              </w:rPr>
            </w:pPr>
            <w:r w:rsidRPr="00684377">
              <w:rPr>
                <w:rFonts w:ascii="Arial" w:hAnsi="Arial" w:cs="Arial"/>
                <w:sz w:val="13"/>
                <w:szCs w:val="13"/>
                <w:lang w:val="en-GB"/>
              </w:rPr>
              <w:t xml:space="preserve">   Mozambique</w:t>
            </w:r>
          </w:p>
        </w:tc>
        <w:tc>
          <w:tcPr>
            <w:tcW w:w="1094" w:type="dxa"/>
          </w:tcPr>
          <w:p w14:paraId="5EA00265" w14:textId="33735B39" w:rsidR="00B3748E" w:rsidRPr="00684377" w:rsidRDefault="00B3748E" w:rsidP="00B3748E">
            <w:pPr>
              <w:spacing w:before="60" w:after="23" w:line="276" w:lineRule="auto"/>
              <w:ind w:right="-36"/>
              <w:jc w:val="right"/>
              <w:rPr>
                <w:rFonts w:ascii="Arial" w:hAnsi="Arial" w:cs="Arial"/>
                <w:sz w:val="13"/>
                <w:szCs w:val="13"/>
                <w:lang w:val="en-GB"/>
              </w:rPr>
            </w:pPr>
          </w:p>
        </w:tc>
        <w:tc>
          <w:tcPr>
            <w:tcW w:w="656" w:type="dxa"/>
          </w:tcPr>
          <w:p w14:paraId="3B88BFD2" w14:textId="77777777" w:rsidR="00B3748E" w:rsidRPr="00684377" w:rsidRDefault="00B3748E" w:rsidP="00B3748E">
            <w:pPr>
              <w:spacing w:before="60" w:after="23" w:line="276" w:lineRule="auto"/>
              <w:ind w:left="-25" w:right="-44"/>
              <w:jc w:val="right"/>
              <w:rPr>
                <w:rFonts w:ascii="Arial" w:hAnsi="Arial" w:cs="Arial"/>
                <w:sz w:val="13"/>
                <w:szCs w:val="13"/>
              </w:rPr>
            </w:pPr>
          </w:p>
        </w:tc>
        <w:tc>
          <w:tcPr>
            <w:tcW w:w="658" w:type="dxa"/>
          </w:tcPr>
          <w:p w14:paraId="0833C10C" w14:textId="77777777" w:rsidR="00B3748E" w:rsidRPr="00684377" w:rsidRDefault="00B3748E" w:rsidP="00B3748E">
            <w:pPr>
              <w:spacing w:before="60" w:after="23" w:line="276" w:lineRule="auto"/>
              <w:ind w:left="-25" w:right="-44"/>
              <w:jc w:val="right"/>
              <w:rPr>
                <w:rFonts w:ascii="Arial" w:hAnsi="Arial" w:cs="Arial"/>
                <w:sz w:val="13"/>
                <w:szCs w:val="13"/>
              </w:rPr>
            </w:pPr>
          </w:p>
        </w:tc>
        <w:tc>
          <w:tcPr>
            <w:tcW w:w="855" w:type="dxa"/>
          </w:tcPr>
          <w:p w14:paraId="44819019" w14:textId="77777777" w:rsidR="00B3748E" w:rsidRPr="00684377" w:rsidRDefault="00B3748E" w:rsidP="00B3748E">
            <w:pPr>
              <w:spacing w:before="60" w:after="23" w:line="276" w:lineRule="auto"/>
              <w:ind w:left="-25" w:right="-44"/>
              <w:jc w:val="right"/>
              <w:rPr>
                <w:rFonts w:ascii="Arial" w:hAnsi="Arial" w:cs="Arial"/>
                <w:sz w:val="13"/>
                <w:szCs w:val="13"/>
              </w:rPr>
            </w:pPr>
          </w:p>
        </w:tc>
        <w:tc>
          <w:tcPr>
            <w:tcW w:w="840" w:type="dxa"/>
            <w:gridSpan w:val="2"/>
          </w:tcPr>
          <w:p w14:paraId="3981E566" w14:textId="77777777" w:rsidR="00B3748E" w:rsidRPr="00684377" w:rsidRDefault="00B3748E" w:rsidP="00B3748E">
            <w:pPr>
              <w:spacing w:before="60" w:after="23" w:line="276" w:lineRule="auto"/>
              <w:ind w:left="-25" w:right="-44"/>
              <w:jc w:val="right"/>
              <w:rPr>
                <w:rFonts w:ascii="Arial" w:hAnsi="Arial" w:cs="Arial"/>
                <w:sz w:val="13"/>
                <w:szCs w:val="13"/>
              </w:rPr>
            </w:pPr>
          </w:p>
        </w:tc>
      </w:tr>
      <w:tr w:rsidR="00B3748E" w:rsidRPr="00684377" w14:paraId="40D87FE1" w14:textId="77777777" w:rsidTr="006A610C">
        <w:trPr>
          <w:gridAfter w:val="1"/>
          <w:wAfter w:w="6" w:type="dxa"/>
          <w:cantSplit/>
          <w:trHeight w:val="223"/>
        </w:trPr>
        <w:tc>
          <w:tcPr>
            <w:tcW w:w="2409" w:type="dxa"/>
          </w:tcPr>
          <w:p w14:paraId="3E2958BD" w14:textId="77777777" w:rsidR="00B3748E" w:rsidRPr="00684377" w:rsidRDefault="00B3748E" w:rsidP="00B3748E">
            <w:pPr>
              <w:spacing w:before="60" w:after="23" w:line="276" w:lineRule="auto"/>
              <w:ind w:right="-108" w:hanging="90"/>
              <w:rPr>
                <w:rFonts w:ascii="Arial" w:hAnsi="Arial" w:cs="Arial"/>
                <w:sz w:val="13"/>
                <w:szCs w:val="13"/>
              </w:rPr>
            </w:pPr>
            <w:r w:rsidRPr="00684377">
              <w:rPr>
                <w:rFonts w:ascii="Arial" w:hAnsi="Arial" w:cs="Arial"/>
                <w:sz w:val="13"/>
                <w:szCs w:val="13"/>
              </w:rPr>
              <w:t>Thai Mozambique Logistica SA</w:t>
            </w:r>
            <w:r w:rsidRPr="00684377">
              <w:rPr>
                <w:rFonts w:ascii="Arial" w:hAnsi="Arial" w:cs="Arial"/>
                <w:sz w:val="13"/>
                <w:szCs w:val="13"/>
                <w:cs/>
              </w:rPr>
              <w:t>.</w:t>
            </w:r>
          </w:p>
        </w:tc>
        <w:tc>
          <w:tcPr>
            <w:tcW w:w="2591" w:type="dxa"/>
          </w:tcPr>
          <w:p w14:paraId="533E1A89" w14:textId="19B7EA51" w:rsidR="00B3748E" w:rsidRPr="00684377" w:rsidRDefault="00B3748E" w:rsidP="00B3748E">
            <w:pPr>
              <w:spacing w:before="60" w:after="23" w:line="276" w:lineRule="auto"/>
              <w:ind w:right="-36" w:hanging="90"/>
              <w:rPr>
                <w:rFonts w:ascii="Arial" w:hAnsi="Arial" w:cs="Arial"/>
                <w:sz w:val="13"/>
                <w:szCs w:val="13"/>
                <w:lang w:val="en-GB"/>
              </w:rPr>
            </w:pPr>
            <w:r w:rsidRPr="00684377">
              <w:rPr>
                <w:rFonts w:ascii="Arial" w:hAnsi="Arial" w:cs="Arial"/>
                <w:sz w:val="13"/>
                <w:szCs w:val="13"/>
                <w:lang w:val="en-GB"/>
              </w:rPr>
              <w:t xml:space="preserve">Concession for constructing Port and </w:t>
            </w:r>
          </w:p>
        </w:tc>
        <w:tc>
          <w:tcPr>
            <w:tcW w:w="1094" w:type="dxa"/>
          </w:tcPr>
          <w:p w14:paraId="06EF2A37" w14:textId="7BF67B4F" w:rsidR="00B3748E" w:rsidRPr="00684377" w:rsidRDefault="00B3748E" w:rsidP="00B3748E">
            <w:pPr>
              <w:spacing w:before="60" w:after="23" w:line="276" w:lineRule="auto"/>
              <w:ind w:right="-36"/>
              <w:jc w:val="right"/>
              <w:rPr>
                <w:rFonts w:ascii="Arial" w:hAnsi="Arial" w:cs="Arial"/>
                <w:sz w:val="13"/>
                <w:szCs w:val="13"/>
                <w:lang w:val="en-GB"/>
              </w:rPr>
            </w:pPr>
          </w:p>
        </w:tc>
        <w:tc>
          <w:tcPr>
            <w:tcW w:w="656" w:type="dxa"/>
          </w:tcPr>
          <w:p w14:paraId="20334391" w14:textId="43D3A709" w:rsidR="00B3748E" w:rsidRPr="00684377" w:rsidRDefault="00B3748E" w:rsidP="00B3748E">
            <w:pPr>
              <w:spacing w:before="60" w:after="23" w:line="276" w:lineRule="auto"/>
              <w:ind w:left="-25" w:right="-44"/>
              <w:jc w:val="right"/>
              <w:rPr>
                <w:rFonts w:ascii="Arial" w:hAnsi="Arial" w:cs="Arial"/>
                <w:sz w:val="13"/>
                <w:szCs w:val="13"/>
              </w:rPr>
            </w:pPr>
          </w:p>
        </w:tc>
        <w:tc>
          <w:tcPr>
            <w:tcW w:w="658" w:type="dxa"/>
          </w:tcPr>
          <w:p w14:paraId="69B3E55E" w14:textId="16833D4E" w:rsidR="00B3748E" w:rsidRPr="00684377" w:rsidRDefault="00B3748E" w:rsidP="00B3748E">
            <w:pPr>
              <w:spacing w:before="60" w:after="23" w:line="276" w:lineRule="auto"/>
              <w:ind w:left="-25" w:right="-44"/>
              <w:jc w:val="right"/>
              <w:rPr>
                <w:rFonts w:ascii="Arial" w:hAnsi="Arial" w:cs="Arial"/>
                <w:sz w:val="13"/>
                <w:szCs w:val="13"/>
                <w:cs/>
              </w:rPr>
            </w:pPr>
          </w:p>
        </w:tc>
        <w:tc>
          <w:tcPr>
            <w:tcW w:w="855" w:type="dxa"/>
          </w:tcPr>
          <w:p w14:paraId="21E7007B" w14:textId="15130A6A" w:rsidR="00B3748E" w:rsidRPr="00684377" w:rsidRDefault="00B3748E" w:rsidP="00B3748E">
            <w:pPr>
              <w:spacing w:before="60" w:after="23" w:line="276" w:lineRule="auto"/>
              <w:ind w:left="-25" w:right="-44"/>
              <w:jc w:val="right"/>
              <w:rPr>
                <w:rFonts w:ascii="Arial" w:hAnsi="Arial" w:cs="Arial"/>
                <w:sz w:val="13"/>
                <w:szCs w:val="13"/>
              </w:rPr>
            </w:pPr>
          </w:p>
        </w:tc>
        <w:tc>
          <w:tcPr>
            <w:tcW w:w="840" w:type="dxa"/>
            <w:gridSpan w:val="2"/>
          </w:tcPr>
          <w:p w14:paraId="42F4B535" w14:textId="5FA9EDC2" w:rsidR="00B3748E" w:rsidRPr="00684377" w:rsidRDefault="00B3748E" w:rsidP="00B3748E">
            <w:pPr>
              <w:spacing w:before="60" w:after="23" w:line="276" w:lineRule="auto"/>
              <w:ind w:left="-25" w:right="-44"/>
              <w:jc w:val="right"/>
              <w:rPr>
                <w:rFonts w:ascii="Arial" w:hAnsi="Arial" w:cs="Arial"/>
                <w:sz w:val="13"/>
                <w:szCs w:val="13"/>
              </w:rPr>
            </w:pPr>
          </w:p>
        </w:tc>
      </w:tr>
      <w:tr w:rsidR="00B3748E" w:rsidRPr="00684377" w14:paraId="2BCAE996" w14:textId="77777777" w:rsidTr="006A610C">
        <w:trPr>
          <w:gridAfter w:val="1"/>
          <w:wAfter w:w="6" w:type="dxa"/>
          <w:cantSplit/>
          <w:trHeight w:val="213"/>
        </w:trPr>
        <w:tc>
          <w:tcPr>
            <w:tcW w:w="2409" w:type="dxa"/>
          </w:tcPr>
          <w:p w14:paraId="66F44F70" w14:textId="77777777" w:rsidR="00B3748E" w:rsidRPr="00684377" w:rsidRDefault="00B3748E" w:rsidP="00B3748E">
            <w:pPr>
              <w:spacing w:before="60" w:after="23" w:line="276" w:lineRule="auto"/>
              <w:ind w:right="-108" w:hanging="90"/>
              <w:rPr>
                <w:rFonts w:ascii="Arial" w:hAnsi="Arial" w:cs="Arial"/>
                <w:sz w:val="13"/>
                <w:szCs w:val="13"/>
              </w:rPr>
            </w:pPr>
          </w:p>
        </w:tc>
        <w:tc>
          <w:tcPr>
            <w:tcW w:w="2591" w:type="dxa"/>
          </w:tcPr>
          <w:p w14:paraId="4598627D" w14:textId="620B19B0" w:rsidR="00B3748E" w:rsidRPr="00684377" w:rsidRDefault="00B3748E" w:rsidP="00B3748E">
            <w:pPr>
              <w:spacing w:before="60" w:after="23" w:line="276" w:lineRule="auto"/>
              <w:ind w:right="-36" w:hanging="90"/>
              <w:rPr>
                <w:rFonts w:ascii="Arial" w:hAnsi="Arial" w:cs="Arial"/>
                <w:sz w:val="13"/>
                <w:szCs w:val="13"/>
                <w:lang w:val="en-GB"/>
              </w:rPr>
            </w:pPr>
            <w:r w:rsidRPr="00684377">
              <w:rPr>
                <w:rFonts w:ascii="Arial" w:hAnsi="Arial" w:cs="Arial"/>
                <w:sz w:val="13"/>
                <w:szCs w:val="13"/>
                <w:lang w:val="en-GB"/>
              </w:rPr>
              <w:t xml:space="preserve">   Railway in the Republic of Mozambique</w:t>
            </w:r>
          </w:p>
        </w:tc>
        <w:tc>
          <w:tcPr>
            <w:tcW w:w="1094" w:type="dxa"/>
          </w:tcPr>
          <w:p w14:paraId="02073758" w14:textId="0731E415" w:rsidR="00B3748E" w:rsidRPr="00684377" w:rsidRDefault="00B3748E" w:rsidP="00B3748E">
            <w:pPr>
              <w:spacing w:before="60" w:after="23" w:line="276" w:lineRule="auto"/>
              <w:ind w:right="-36"/>
              <w:jc w:val="right"/>
              <w:rPr>
                <w:rFonts w:ascii="Arial" w:hAnsi="Arial" w:cs="Arial"/>
                <w:sz w:val="13"/>
                <w:szCs w:val="13"/>
              </w:rPr>
            </w:pPr>
            <w:r w:rsidRPr="00684377">
              <w:rPr>
                <w:rFonts w:ascii="Arial" w:hAnsi="Arial" w:cs="Arial"/>
                <w:sz w:val="13"/>
                <w:szCs w:val="13"/>
                <w:lang w:val="en-GB"/>
              </w:rPr>
              <w:t>USD</w:t>
            </w:r>
            <w:r w:rsidRPr="00684377">
              <w:rPr>
                <w:rFonts w:ascii="Arial" w:hAnsi="Arial" w:cs="Arial"/>
                <w:sz w:val="13"/>
                <w:szCs w:val="13"/>
              </w:rPr>
              <w:t xml:space="preserve"> 610,090</w:t>
            </w:r>
          </w:p>
        </w:tc>
        <w:tc>
          <w:tcPr>
            <w:tcW w:w="656" w:type="dxa"/>
          </w:tcPr>
          <w:p w14:paraId="69E2EDF4" w14:textId="266BD3E0"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60</w:t>
            </w:r>
            <w:r w:rsidRPr="00684377">
              <w:rPr>
                <w:rFonts w:ascii="Arial" w:hAnsi="Arial" w:cs="Arial"/>
                <w:sz w:val="13"/>
                <w:szCs w:val="13"/>
                <w:cs/>
              </w:rPr>
              <w:t>.</w:t>
            </w:r>
            <w:r w:rsidRPr="00684377">
              <w:rPr>
                <w:rFonts w:ascii="Arial" w:hAnsi="Arial" w:cs="Arial"/>
                <w:sz w:val="13"/>
                <w:szCs w:val="13"/>
              </w:rPr>
              <w:t>00</w:t>
            </w:r>
          </w:p>
        </w:tc>
        <w:tc>
          <w:tcPr>
            <w:tcW w:w="658" w:type="dxa"/>
          </w:tcPr>
          <w:p w14:paraId="41CF9251" w14:textId="0A2D558F" w:rsidR="00B3748E" w:rsidRPr="00684377" w:rsidRDefault="00B3748E" w:rsidP="00B3748E">
            <w:pPr>
              <w:spacing w:before="60" w:after="23" w:line="276" w:lineRule="auto"/>
              <w:ind w:left="-25" w:right="-44"/>
              <w:jc w:val="right"/>
              <w:rPr>
                <w:rFonts w:ascii="Arial" w:hAnsi="Arial" w:cs="Arial"/>
                <w:sz w:val="13"/>
                <w:szCs w:val="13"/>
              </w:rPr>
            </w:pPr>
            <w:r w:rsidRPr="00684377">
              <w:rPr>
                <w:rFonts w:ascii="Arial" w:hAnsi="Arial" w:cs="Arial"/>
                <w:sz w:val="13"/>
                <w:szCs w:val="13"/>
              </w:rPr>
              <w:t>60</w:t>
            </w:r>
            <w:r w:rsidRPr="00684377">
              <w:rPr>
                <w:rFonts w:ascii="Arial" w:hAnsi="Arial" w:cs="Arial"/>
                <w:sz w:val="13"/>
                <w:szCs w:val="13"/>
                <w:cs/>
              </w:rPr>
              <w:t>.</w:t>
            </w:r>
            <w:r w:rsidRPr="00684377">
              <w:rPr>
                <w:rFonts w:ascii="Arial" w:hAnsi="Arial" w:cs="Arial"/>
                <w:sz w:val="13"/>
                <w:szCs w:val="13"/>
              </w:rPr>
              <w:t>00</w:t>
            </w:r>
          </w:p>
        </w:tc>
        <w:tc>
          <w:tcPr>
            <w:tcW w:w="855" w:type="dxa"/>
          </w:tcPr>
          <w:p w14:paraId="532D14C0" w14:textId="142E0162" w:rsidR="00B3748E" w:rsidRPr="00684377" w:rsidRDefault="00B3748E" w:rsidP="00B3748E">
            <w:pPr>
              <w:pBdr>
                <w:bottom w:val="single" w:sz="4" w:space="1" w:color="auto"/>
              </w:pBdr>
              <w:spacing w:before="60" w:after="23" w:line="276" w:lineRule="auto"/>
              <w:ind w:left="-25" w:right="-44"/>
              <w:jc w:val="right"/>
              <w:rPr>
                <w:rFonts w:ascii="Arial" w:hAnsi="Arial" w:cs="Arial"/>
                <w:sz w:val="13"/>
                <w:szCs w:val="13"/>
              </w:rPr>
            </w:pPr>
            <w:r w:rsidRPr="00684377">
              <w:rPr>
                <w:rFonts w:ascii="Arial" w:hAnsi="Arial" w:cs="Arial"/>
                <w:sz w:val="13"/>
                <w:szCs w:val="13"/>
              </w:rPr>
              <w:t>12,036</w:t>
            </w:r>
          </w:p>
        </w:tc>
        <w:tc>
          <w:tcPr>
            <w:tcW w:w="840" w:type="dxa"/>
            <w:gridSpan w:val="2"/>
          </w:tcPr>
          <w:p w14:paraId="0381F61A" w14:textId="2415DC4D" w:rsidR="00B3748E" w:rsidRPr="00684377" w:rsidRDefault="00B3748E" w:rsidP="00B3748E">
            <w:pPr>
              <w:pBdr>
                <w:bottom w:val="single" w:sz="4" w:space="1" w:color="auto"/>
              </w:pBdr>
              <w:spacing w:before="60" w:after="23" w:line="276" w:lineRule="auto"/>
              <w:ind w:left="-25" w:right="-44"/>
              <w:jc w:val="right"/>
              <w:rPr>
                <w:rFonts w:ascii="Arial" w:hAnsi="Arial" w:cs="Arial"/>
                <w:sz w:val="13"/>
                <w:szCs w:val="13"/>
              </w:rPr>
            </w:pPr>
            <w:r w:rsidRPr="00684377">
              <w:rPr>
                <w:rFonts w:ascii="Arial" w:hAnsi="Arial" w:cs="Arial"/>
                <w:sz w:val="13"/>
                <w:szCs w:val="13"/>
              </w:rPr>
              <w:t>12,036</w:t>
            </w:r>
          </w:p>
        </w:tc>
      </w:tr>
      <w:tr w:rsidR="00B3748E" w:rsidRPr="00684377" w14:paraId="05A0CE8D" w14:textId="77777777" w:rsidTr="006A610C">
        <w:trPr>
          <w:gridAfter w:val="1"/>
          <w:wAfter w:w="6" w:type="dxa"/>
          <w:cantSplit/>
          <w:trHeight w:val="96"/>
        </w:trPr>
        <w:tc>
          <w:tcPr>
            <w:tcW w:w="2409" w:type="dxa"/>
          </w:tcPr>
          <w:p w14:paraId="4CAEBB78" w14:textId="5320AAA4" w:rsidR="00B3748E" w:rsidRPr="00684377" w:rsidRDefault="00B3748E" w:rsidP="00B3748E">
            <w:pPr>
              <w:spacing w:before="60" w:after="23" w:line="276" w:lineRule="auto"/>
              <w:ind w:right="-108" w:hanging="90"/>
              <w:rPr>
                <w:rFonts w:ascii="Arial" w:hAnsi="Arial" w:cs="Arial"/>
                <w:sz w:val="13"/>
                <w:szCs w:val="13"/>
              </w:rPr>
            </w:pPr>
            <w:r w:rsidRPr="00684377">
              <w:rPr>
                <w:rFonts w:ascii="Arial" w:hAnsi="Arial" w:cs="Arial"/>
                <w:sz w:val="13"/>
                <w:szCs w:val="13"/>
              </w:rPr>
              <w:t xml:space="preserve">Total investment in subsidiaries - net  </w:t>
            </w:r>
          </w:p>
        </w:tc>
        <w:tc>
          <w:tcPr>
            <w:tcW w:w="2591" w:type="dxa"/>
          </w:tcPr>
          <w:p w14:paraId="665AD78A" w14:textId="77777777" w:rsidR="00B3748E" w:rsidRPr="00684377" w:rsidRDefault="00B3748E" w:rsidP="00B3748E">
            <w:pPr>
              <w:spacing w:before="60" w:after="23" w:line="276" w:lineRule="auto"/>
              <w:ind w:right="-36" w:hanging="90"/>
              <w:rPr>
                <w:rFonts w:ascii="Arial" w:hAnsi="Arial" w:cs="Arial"/>
                <w:sz w:val="13"/>
                <w:szCs w:val="13"/>
              </w:rPr>
            </w:pPr>
          </w:p>
        </w:tc>
        <w:tc>
          <w:tcPr>
            <w:tcW w:w="1094" w:type="dxa"/>
          </w:tcPr>
          <w:p w14:paraId="460BA705" w14:textId="77777777" w:rsidR="00B3748E" w:rsidRPr="00684377" w:rsidRDefault="00B3748E" w:rsidP="00B3748E">
            <w:pPr>
              <w:spacing w:before="60" w:after="23" w:line="276" w:lineRule="auto"/>
              <w:ind w:right="-36"/>
              <w:jc w:val="right"/>
              <w:rPr>
                <w:rFonts w:ascii="Arial" w:hAnsi="Arial" w:cs="Arial"/>
                <w:sz w:val="13"/>
                <w:szCs w:val="13"/>
              </w:rPr>
            </w:pPr>
          </w:p>
        </w:tc>
        <w:tc>
          <w:tcPr>
            <w:tcW w:w="656" w:type="dxa"/>
          </w:tcPr>
          <w:p w14:paraId="48133525" w14:textId="77777777" w:rsidR="00B3748E" w:rsidRPr="00684377" w:rsidRDefault="00B3748E" w:rsidP="00B3748E">
            <w:pPr>
              <w:spacing w:before="60" w:after="23" w:line="276" w:lineRule="auto"/>
              <w:ind w:left="-25" w:right="-44"/>
              <w:jc w:val="right"/>
              <w:rPr>
                <w:rFonts w:ascii="Arial" w:hAnsi="Arial" w:cs="Arial"/>
                <w:sz w:val="13"/>
                <w:szCs w:val="13"/>
              </w:rPr>
            </w:pPr>
          </w:p>
        </w:tc>
        <w:tc>
          <w:tcPr>
            <w:tcW w:w="658" w:type="dxa"/>
          </w:tcPr>
          <w:p w14:paraId="23EAAD7A" w14:textId="77777777" w:rsidR="00B3748E" w:rsidRPr="00684377" w:rsidRDefault="00B3748E" w:rsidP="00B3748E">
            <w:pPr>
              <w:spacing w:before="60" w:after="23" w:line="276" w:lineRule="auto"/>
              <w:ind w:left="-25" w:right="-44"/>
              <w:jc w:val="right"/>
              <w:rPr>
                <w:rFonts w:ascii="Arial" w:hAnsi="Arial" w:cs="Arial"/>
                <w:sz w:val="13"/>
                <w:szCs w:val="13"/>
              </w:rPr>
            </w:pPr>
          </w:p>
        </w:tc>
        <w:tc>
          <w:tcPr>
            <w:tcW w:w="855" w:type="dxa"/>
          </w:tcPr>
          <w:p w14:paraId="7D0DDD69" w14:textId="567A3D29" w:rsidR="00B3748E" w:rsidRPr="00684377" w:rsidRDefault="00B3748E" w:rsidP="00B3748E">
            <w:pPr>
              <w:pBdr>
                <w:bottom w:val="single" w:sz="12" w:space="1" w:color="auto"/>
              </w:pBdr>
              <w:spacing w:before="60" w:after="23" w:line="276" w:lineRule="auto"/>
              <w:ind w:left="-25" w:right="-44"/>
              <w:jc w:val="right"/>
              <w:rPr>
                <w:rFonts w:ascii="Arial" w:hAnsi="Arial" w:cs="Arial"/>
                <w:sz w:val="13"/>
                <w:szCs w:val="13"/>
              </w:rPr>
            </w:pPr>
            <w:r w:rsidRPr="00684377">
              <w:rPr>
                <w:rFonts w:ascii="Arial" w:hAnsi="Arial" w:cs="Arial"/>
                <w:sz w:val="13"/>
                <w:szCs w:val="13"/>
              </w:rPr>
              <w:t>3,524,119</w:t>
            </w:r>
          </w:p>
        </w:tc>
        <w:tc>
          <w:tcPr>
            <w:tcW w:w="840" w:type="dxa"/>
            <w:gridSpan w:val="2"/>
          </w:tcPr>
          <w:p w14:paraId="17F3F8E9" w14:textId="75B132A9" w:rsidR="00B3748E" w:rsidRPr="00684377" w:rsidRDefault="00B3748E" w:rsidP="00B3748E">
            <w:pPr>
              <w:pBdr>
                <w:bottom w:val="single" w:sz="12" w:space="1" w:color="auto"/>
              </w:pBdr>
              <w:spacing w:before="60" w:after="23" w:line="276" w:lineRule="auto"/>
              <w:ind w:left="-25" w:right="-44"/>
              <w:jc w:val="right"/>
              <w:rPr>
                <w:rFonts w:ascii="Arial" w:hAnsi="Arial" w:cs="Arial"/>
                <w:sz w:val="13"/>
                <w:szCs w:val="13"/>
              </w:rPr>
            </w:pPr>
            <w:r w:rsidRPr="00684377">
              <w:rPr>
                <w:rFonts w:ascii="Arial" w:hAnsi="Arial" w:cs="Arial"/>
                <w:sz w:val="13"/>
                <w:szCs w:val="13"/>
              </w:rPr>
              <w:t>9,294,400</w:t>
            </w:r>
          </w:p>
        </w:tc>
      </w:tr>
    </w:tbl>
    <w:p w14:paraId="4026DC38" w14:textId="59556E91" w:rsidR="00404D0D" w:rsidRPr="00684377" w:rsidRDefault="00404D0D" w:rsidP="00311884">
      <w:pPr>
        <w:overflowPunct/>
        <w:autoSpaceDE/>
        <w:autoSpaceDN/>
        <w:adjustRightInd/>
        <w:textAlignment w:val="auto"/>
        <w:rPr>
          <w:rFonts w:ascii="Arial" w:hAnsi="Arial" w:cs="Arial"/>
          <w:caps/>
          <w:u w:val="single"/>
        </w:rPr>
      </w:pPr>
    </w:p>
    <w:p w14:paraId="3D7FA7AA" w14:textId="77777777" w:rsidR="00404D0D" w:rsidRPr="00684377" w:rsidRDefault="00404D0D">
      <w:pPr>
        <w:overflowPunct/>
        <w:autoSpaceDE/>
        <w:autoSpaceDN/>
        <w:adjustRightInd/>
        <w:textAlignment w:val="auto"/>
        <w:rPr>
          <w:rFonts w:ascii="Arial" w:hAnsi="Arial" w:cs="Arial"/>
          <w:caps/>
          <w:u w:val="single"/>
        </w:rPr>
      </w:pPr>
      <w:r w:rsidRPr="00684377">
        <w:rPr>
          <w:rFonts w:ascii="Arial" w:hAnsi="Arial" w:cs="Arial"/>
          <w:caps/>
          <w:u w:val="single"/>
        </w:rPr>
        <w:br w:type="page"/>
      </w:r>
    </w:p>
    <w:p w14:paraId="49619C1A" w14:textId="77777777" w:rsidR="0089689D" w:rsidRPr="00684377" w:rsidRDefault="0089689D" w:rsidP="00311884">
      <w:pPr>
        <w:overflowPunct/>
        <w:autoSpaceDE/>
        <w:autoSpaceDN/>
        <w:adjustRightInd/>
        <w:textAlignment w:val="auto"/>
        <w:rPr>
          <w:rFonts w:ascii="Arial" w:hAnsi="Arial" w:cs="Arial"/>
          <w:caps/>
          <w:sz w:val="4"/>
          <w:szCs w:val="4"/>
          <w:u w:val="single"/>
        </w:rPr>
      </w:pPr>
    </w:p>
    <w:tbl>
      <w:tblPr>
        <w:tblW w:w="8514" w:type="dxa"/>
        <w:tblInd w:w="891" w:type="dxa"/>
        <w:tblLayout w:type="fixed"/>
        <w:tblLook w:val="0000" w:firstRow="0" w:lastRow="0" w:firstColumn="0" w:lastColumn="0" w:noHBand="0" w:noVBand="0"/>
      </w:tblPr>
      <w:tblGrid>
        <w:gridCol w:w="5661"/>
        <w:gridCol w:w="1449"/>
        <w:gridCol w:w="1404"/>
      </w:tblGrid>
      <w:tr w:rsidR="00AC7F78" w:rsidRPr="00684377" w14:paraId="62842B2D" w14:textId="77777777" w:rsidTr="00642064">
        <w:trPr>
          <w:cantSplit/>
        </w:trPr>
        <w:tc>
          <w:tcPr>
            <w:tcW w:w="5661" w:type="dxa"/>
          </w:tcPr>
          <w:p w14:paraId="6B421B27" w14:textId="699E7BFB" w:rsidR="00AC7F78" w:rsidRPr="00684377" w:rsidRDefault="001A6FA2" w:rsidP="00311884">
            <w:pPr>
              <w:spacing w:before="60" w:after="23" w:line="276" w:lineRule="auto"/>
              <w:ind w:right="-36"/>
              <w:rPr>
                <w:rFonts w:ascii="Arial" w:hAnsi="Arial" w:cs="Arial"/>
                <w:sz w:val="19"/>
                <w:szCs w:val="19"/>
                <w:u w:val="single"/>
                <w:lang w:val="en-GB"/>
              </w:rPr>
            </w:pPr>
            <w:r w:rsidRPr="00684377">
              <w:rPr>
                <w:rFonts w:ascii="Arial" w:hAnsi="Arial" w:cs="Arial"/>
                <w:caps/>
                <w:sz w:val="28"/>
                <w:szCs w:val="28"/>
                <w:u w:val="single"/>
              </w:rPr>
              <w:br w:type="page"/>
            </w:r>
          </w:p>
        </w:tc>
        <w:tc>
          <w:tcPr>
            <w:tcW w:w="2853" w:type="dxa"/>
            <w:gridSpan w:val="2"/>
          </w:tcPr>
          <w:p w14:paraId="62188A72" w14:textId="77777777" w:rsidR="00AC7F78" w:rsidRPr="00684377" w:rsidRDefault="00AC7F78" w:rsidP="00311884">
            <w:pPr>
              <w:tabs>
                <w:tab w:val="left" w:pos="1663"/>
                <w:tab w:val="left" w:pos="2682"/>
              </w:tabs>
              <w:spacing w:before="60" w:after="23" w:line="276" w:lineRule="auto"/>
              <w:ind w:left="18" w:right="-18"/>
              <w:jc w:val="right"/>
              <w:rPr>
                <w:rFonts w:ascii="Arial" w:hAnsi="Arial" w:cs="Arial"/>
                <w:sz w:val="19"/>
                <w:szCs w:val="19"/>
                <w:cs/>
              </w:rPr>
            </w:pPr>
            <w:r w:rsidRPr="00684377">
              <w:rPr>
                <w:rFonts w:ascii="Arial" w:hAnsi="Arial" w:cs="Arial"/>
                <w:sz w:val="19"/>
                <w:szCs w:val="19"/>
                <w:cs/>
              </w:rPr>
              <w:t xml:space="preserve"> (</w:t>
            </w:r>
            <w:r w:rsidRPr="00684377">
              <w:rPr>
                <w:rFonts w:ascii="Arial" w:hAnsi="Arial" w:cs="Arial"/>
                <w:sz w:val="19"/>
                <w:szCs w:val="19"/>
              </w:rPr>
              <w:t>Unit : Thousand Baht</w:t>
            </w:r>
            <w:r w:rsidRPr="00684377">
              <w:rPr>
                <w:rFonts w:ascii="Arial" w:hAnsi="Arial" w:cs="Arial"/>
                <w:sz w:val="19"/>
                <w:szCs w:val="19"/>
                <w:cs/>
              </w:rPr>
              <w:t>)</w:t>
            </w:r>
          </w:p>
        </w:tc>
      </w:tr>
      <w:tr w:rsidR="00AC7F78" w:rsidRPr="00684377" w14:paraId="29F3C007" w14:textId="77777777" w:rsidTr="00642064">
        <w:trPr>
          <w:cantSplit/>
        </w:trPr>
        <w:tc>
          <w:tcPr>
            <w:tcW w:w="5661" w:type="dxa"/>
          </w:tcPr>
          <w:p w14:paraId="03794F8B" w14:textId="77777777" w:rsidR="00AC7F78" w:rsidRPr="00684377" w:rsidRDefault="00AC7F78" w:rsidP="00311884">
            <w:pPr>
              <w:spacing w:before="60" w:after="23" w:line="276" w:lineRule="auto"/>
              <w:ind w:right="-36"/>
              <w:rPr>
                <w:rFonts w:ascii="Arial" w:hAnsi="Arial" w:cs="Arial"/>
                <w:sz w:val="19"/>
                <w:szCs w:val="19"/>
                <w:u w:val="single"/>
              </w:rPr>
            </w:pPr>
          </w:p>
        </w:tc>
        <w:tc>
          <w:tcPr>
            <w:tcW w:w="2853" w:type="dxa"/>
            <w:gridSpan w:val="2"/>
          </w:tcPr>
          <w:p w14:paraId="5FED3414" w14:textId="77777777" w:rsidR="00AC7F78" w:rsidRPr="00684377" w:rsidRDefault="00AC7F78" w:rsidP="00134C06">
            <w:pPr>
              <w:pBdr>
                <w:bottom w:val="single" w:sz="4" w:space="1" w:color="auto"/>
              </w:pBdr>
              <w:spacing w:before="60" w:after="23" w:line="276" w:lineRule="auto"/>
              <w:ind w:left="18"/>
              <w:jc w:val="center"/>
              <w:rPr>
                <w:rFonts w:ascii="Arial" w:hAnsi="Arial" w:cs="Arial"/>
                <w:sz w:val="19"/>
                <w:szCs w:val="19"/>
              </w:rPr>
            </w:pPr>
            <w:r w:rsidRPr="00684377">
              <w:rPr>
                <w:rFonts w:ascii="Arial" w:hAnsi="Arial" w:cs="Arial"/>
                <w:sz w:val="19"/>
                <w:szCs w:val="19"/>
              </w:rPr>
              <w:t>Separate F/S</w:t>
            </w:r>
          </w:p>
        </w:tc>
      </w:tr>
      <w:tr w:rsidR="00AC7F78" w:rsidRPr="00684377" w14:paraId="2CC85E22" w14:textId="77777777" w:rsidTr="00642064">
        <w:trPr>
          <w:cantSplit/>
        </w:trPr>
        <w:tc>
          <w:tcPr>
            <w:tcW w:w="5661" w:type="dxa"/>
          </w:tcPr>
          <w:p w14:paraId="071AA171" w14:textId="77777777" w:rsidR="00AC7F78" w:rsidRPr="00684377" w:rsidRDefault="00AC7F78" w:rsidP="00311884">
            <w:pPr>
              <w:spacing w:before="60" w:after="23" w:line="276" w:lineRule="auto"/>
              <w:ind w:left="72" w:right="-36"/>
              <w:rPr>
                <w:rFonts w:ascii="Arial" w:hAnsi="Arial" w:cs="Arial"/>
                <w:sz w:val="19"/>
                <w:szCs w:val="19"/>
              </w:rPr>
            </w:pPr>
          </w:p>
        </w:tc>
        <w:tc>
          <w:tcPr>
            <w:tcW w:w="1449" w:type="dxa"/>
            <w:vAlign w:val="bottom"/>
          </w:tcPr>
          <w:p w14:paraId="23B017D0" w14:textId="15E92572" w:rsidR="00AC7F78" w:rsidRPr="00684377" w:rsidRDefault="00AC7F78" w:rsidP="00134C06">
            <w:pPr>
              <w:pBdr>
                <w:bottom w:val="single" w:sz="4" w:space="1" w:color="auto"/>
              </w:pBdr>
              <w:spacing w:before="60" w:after="23" w:line="276" w:lineRule="auto"/>
              <w:ind w:left="18"/>
              <w:jc w:val="center"/>
              <w:rPr>
                <w:rFonts w:ascii="Arial" w:hAnsi="Arial" w:cs="Arial"/>
                <w:sz w:val="19"/>
                <w:szCs w:val="19"/>
                <w:lang w:val="en-GB"/>
              </w:rPr>
            </w:pPr>
            <w:r w:rsidRPr="00684377">
              <w:rPr>
                <w:rFonts w:ascii="Arial" w:hAnsi="Arial" w:cs="Arial"/>
                <w:sz w:val="19"/>
                <w:szCs w:val="19"/>
              </w:rPr>
              <w:t>202</w:t>
            </w:r>
            <w:r w:rsidR="006A610C" w:rsidRPr="00684377">
              <w:rPr>
                <w:rFonts w:ascii="Arial" w:hAnsi="Arial" w:cs="Arial"/>
                <w:sz w:val="19"/>
                <w:szCs w:val="19"/>
              </w:rPr>
              <w:t>5</w:t>
            </w:r>
          </w:p>
        </w:tc>
        <w:tc>
          <w:tcPr>
            <w:tcW w:w="1404" w:type="dxa"/>
            <w:vAlign w:val="bottom"/>
          </w:tcPr>
          <w:p w14:paraId="358E3D09" w14:textId="51B63E7D" w:rsidR="00AC7F78" w:rsidRPr="00684377" w:rsidRDefault="00AC7F78" w:rsidP="00134C06">
            <w:pPr>
              <w:pBdr>
                <w:bottom w:val="single" w:sz="4" w:space="1" w:color="auto"/>
              </w:pBdr>
              <w:spacing w:before="60" w:after="23" w:line="276" w:lineRule="auto"/>
              <w:ind w:left="18"/>
              <w:jc w:val="center"/>
              <w:rPr>
                <w:rFonts w:ascii="Arial" w:hAnsi="Arial" w:cs="Arial"/>
                <w:sz w:val="19"/>
                <w:szCs w:val="19"/>
              </w:rPr>
            </w:pPr>
            <w:r w:rsidRPr="00684377">
              <w:rPr>
                <w:rFonts w:ascii="Arial" w:hAnsi="Arial" w:cs="Arial"/>
                <w:sz w:val="19"/>
                <w:szCs w:val="19"/>
              </w:rPr>
              <w:t>202</w:t>
            </w:r>
            <w:r w:rsidR="006A610C" w:rsidRPr="00684377">
              <w:rPr>
                <w:rFonts w:ascii="Arial" w:hAnsi="Arial" w:cs="Arial"/>
                <w:sz w:val="19"/>
                <w:szCs w:val="19"/>
              </w:rPr>
              <w:t>4</w:t>
            </w:r>
          </w:p>
        </w:tc>
      </w:tr>
      <w:tr w:rsidR="00AC7F78" w:rsidRPr="00684377" w14:paraId="316D7C85" w14:textId="77777777" w:rsidTr="00642064">
        <w:trPr>
          <w:cantSplit/>
        </w:trPr>
        <w:tc>
          <w:tcPr>
            <w:tcW w:w="5661" w:type="dxa"/>
          </w:tcPr>
          <w:p w14:paraId="1DD00C5B" w14:textId="77777777" w:rsidR="00AC7F78" w:rsidRPr="00684377" w:rsidRDefault="00AC7F78" w:rsidP="00311884">
            <w:pPr>
              <w:spacing w:before="60" w:after="23" w:line="276" w:lineRule="auto"/>
              <w:ind w:right="-36"/>
              <w:rPr>
                <w:rFonts w:ascii="Arial" w:hAnsi="Arial" w:cs="Arial"/>
                <w:sz w:val="19"/>
                <w:szCs w:val="19"/>
                <w:lang w:val="en-GB"/>
              </w:rPr>
            </w:pPr>
          </w:p>
        </w:tc>
        <w:tc>
          <w:tcPr>
            <w:tcW w:w="1449" w:type="dxa"/>
          </w:tcPr>
          <w:p w14:paraId="5176B5E8" w14:textId="77777777" w:rsidR="00AC7F78" w:rsidRPr="00684377" w:rsidRDefault="00AC7F78" w:rsidP="00311884">
            <w:pPr>
              <w:spacing w:before="60" w:after="23" w:line="276" w:lineRule="auto"/>
              <w:ind w:left="18" w:right="10"/>
              <w:jc w:val="right"/>
              <w:rPr>
                <w:rFonts w:ascii="Arial" w:hAnsi="Arial" w:cs="Arial"/>
                <w:sz w:val="19"/>
                <w:szCs w:val="19"/>
              </w:rPr>
            </w:pPr>
          </w:p>
        </w:tc>
        <w:tc>
          <w:tcPr>
            <w:tcW w:w="1404" w:type="dxa"/>
          </w:tcPr>
          <w:p w14:paraId="522D5D9F" w14:textId="77777777" w:rsidR="00AC7F78" w:rsidRPr="00684377" w:rsidRDefault="00AC7F78" w:rsidP="00311884">
            <w:pPr>
              <w:spacing w:before="60" w:after="23" w:line="276" w:lineRule="auto"/>
              <w:ind w:left="18" w:right="10"/>
              <w:jc w:val="right"/>
              <w:rPr>
                <w:rFonts w:ascii="Arial" w:hAnsi="Arial" w:cs="Arial"/>
                <w:sz w:val="19"/>
                <w:szCs w:val="19"/>
              </w:rPr>
            </w:pPr>
          </w:p>
        </w:tc>
      </w:tr>
      <w:tr w:rsidR="006A610C" w:rsidRPr="00684377" w14:paraId="214C8EA7" w14:textId="77777777" w:rsidTr="00642064">
        <w:trPr>
          <w:cantSplit/>
        </w:trPr>
        <w:tc>
          <w:tcPr>
            <w:tcW w:w="5661" w:type="dxa"/>
          </w:tcPr>
          <w:p w14:paraId="504ED966" w14:textId="77777777" w:rsidR="006A610C" w:rsidRPr="00684377" w:rsidRDefault="006A610C" w:rsidP="006A610C">
            <w:pPr>
              <w:spacing w:before="60" w:after="23" w:line="276" w:lineRule="auto"/>
              <w:ind w:right="-36" w:hanging="102"/>
              <w:rPr>
                <w:rFonts w:ascii="Arial" w:hAnsi="Arial" w:cs="Arial"/>
                <w:sz w:val="19"/>
                <w:szCs w:val="19"/>
                <w:cs/>
                <w:lang w:val="en-GB"/>
              </w:rPr>
            </w:pPr>
            <w:r w:rsidRPr="00684377">
              <w:rPr>
                <w:rFonts w:ascii="Arial" w:hAnsi="Arial" w:cs="Arial"/>
                <w:sz w:val="19"/>
                <w:szCs w:val="19"/>
              </w:rPr>
              <w:t>Investment in subsidiaries</w:t>
            </w:r>
          </w:p>
        </w:tc>
        <w:tc>
          <w:tcPr>
            <w:tcW w:w="1449" w:type="dxa"/>
          </w:tcPr>
          <w:p w14:paraId="7BF70B26" w14:textId="0F7C122C" w:rsidR="006A610C" w:rsidRPr="00684377" w:rsidRDefault="009A3903" w:rsidP="006A610C">
            <w:pPr>
              <w:spacing w:before="60" w:after="23" w:line="276" w:lineRule="auto"/>
              <w:ind w:left="18" w:right="10"/>
              <w:jc w:val="right"/>
              <w:rPr>
                <w:rFonts w:ascii="Arial" w:hAnsi="Arial" w:cs="Arial"/>
                <w:sz w:val="19"/>
                <w:szCs w:val="19"/>
              </w:rPr>
            </w:pPr>
            <w:r w:rsidRPr="00684377">
              <w:rPr>
                <w:rFonts w:ascii="Arial" w:hAnsi="Arial" w:cs="Arial"/>
                <w:sz w:val="19"/>
                <w:szCs w:val="19"/>
              </w:rPr>
              <w:t>9,066,916</w:t>
            </w:r>
          </w:p>
        </w:tc>
        <w:tc>
          <w:tcPr>
            <w:tcW w:w="1404" w:type="dxa"/>
          </w:tcPr>
          <w:p w14:paraId="4F739CA0" w14:textId="53369F20" w:rsidR="006A610C" w:rsidRPr="00684377" w:rsidRDefault="006A610C" w:rsidP="006A610C">
            <w:pPr>
              <w:spacing w:before="60" w:after="23" w:line="276" w:lineRule="auto"/>
              <w:jc w:val="right"/>
              <w:rPr>
                <w:rFonts w:ascii="Arial" w:hAnsi="Arial" w:cs="Arial"/>
                <w:sz w:val="19"/>
                <w:szCs w:val="19"/>
              </w:rPr>
            </w:pPr>
            <w:r w:rsidRPr="00684377">
              <w:rPr>
                <w:rFonts w:ascii="Arial" w:hAnsi="Arial" w:cs="Arial"/>
                <w:sz w:val="19"/>
                <w:szCs w:val="19"/>
              </w:rPr>
              <w:t>13,272,836</w:t>
            </w:r>
          </w:p>
        </w:tc>
      </w:tr>
      <w:tr w:rsidR="006A610C" w:rsidRPr="00684377" w14:paraId="4CCA0CAC" w14:textId="77777777" w:rsidTr="00642064">
        <w:trPr>
          <w:cantSplit/>
        </w:trPr>
        <w:tc>
          <w:tcPr>
            <w:tcW w:w="5661" w:type="dxa"/>
          </w:tcPr>
          <w:p w14:paraId="11095F0F" w14:textId="77777777" w:rsidR="006A610C" w:rsidRPr="00684377" w:rsidRDefault="006A610C" w:rsidP="006A610C">
            <w:pPr>
              <w:spacing w:before="60" w:after="23" w:line="276" w:lineRule="auto"/>
              <w:ind w:right="-36" w:hanging="102"/>
              <w:rPr>
                <w:rFonts w:ascii="Arial" w:hAnsi="Arial" w:cs="Arial"/>
                <w:sz w:val="19"/>
                <w:szCs w:val="19"/>
                <w:cs/>
              </w:rPr>
            </w:pPr>
            <w:proofErr w:type="gramStart"/>
            <w:r w:rsidRPr="00684377">
              <w:rPr>
                <w:rFonts w:ascii="Arial" w:hAnsi="Arial" w:cs="Arial"/>
                <w:sz w:val="19"/>
                <w:szCs w:val="19"/>
              </w:rPr>
              <w:t>Less :</w:t>
            </w:r>
            <w:proofErr w:type="gramEnd"/>
            <w:r w:rsidRPr="00684377">
              <w:rPr>
                <w:rFonts w:ascii="Arial" w:hAnsi="Arial" w:cs="Arial"/>
                <w:sz w:val="19"/>
                <w:szCs w:val="19"/>
              </w:rPr>
              <w:t xml:space="preserve"> Allowance for impairment</w:t>
            </w:r>
          </w:p>
        </w:tc>
        <w:tc>
          <w:tcPr>
            <w:tcW w:w="1449" w:type="dxa"/>
          </w:tcPr>
          <w:p w14:paraId="2F907361" w14:textId="18F2C512" w:rsidR="006A610C" w:rsidRPr="00684377" w:rsidRDefault="009A3903" w:rsidP="006A610C">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(5,542,797)</w:t>
            </w:r>
          </w:p>
        </w:tc>
        <w:tc>
          <w:tcPr>
            <w:tcW w:w="1404" w:type="dxa"/>
          </w:tcPr>
          <w:p w14:paraId="53A71B2A" w14:textId="71836A42" w:rsidR="006A610C" w:rsidRPr="00684377" w:rsidRDefault="006A610C" w:rsidP="006A610C">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(3,978,436)</w:t>
            </w:r>
          </w:p>
        </w:tc>
      </w:tr>
      <w:tr w:rsidR="006A610C" w:rsidRPr="00684377" w14:paraId="78217702" w14:textId="77777777" w:rsidTr="00642064">
        <w:trPr>
          <w:cantSplit/>
        </w:trPr>
        <w:tc>
          <w:tcPr>
            <w:tcW w:w="5661" w:type="dxa"/>
          </w:tcPr>
          <w:p w14:paraId="7E550A55" w14:textId="77777777" w:rsidR="006A610C" w:rsidRPr="00684377" w:rsidRDefault="006A610C" w:rsidP="006A610C">
            <w:pPr>
              <w:spacing w:before="60" w:after="23" w:line="276" w:lineRule="auto"/>
              <w:ind w:right="-36" w:hanging="102"/>
              <w:rPr>
                <w:rFonts w:ascii="Arial" w:hAnsi="Arial" w:cs="Arial"/>
                <w:sz w:val="19"/>
                <w:szCs w:val="19"/>
                <w:lang w:val="en-GB"/>
              </w:rPr>
            </w:pPr>
            <w:r w:rsidRPr="00684377">
              <w:rPr>
                <w:rFonts w:ascii="Arial" w:hAnsi="Arial" w:cs="Arial"/>
                <w:sz w:val="19"/>
                <w:szCs w:val="19"/>
              </w:rPr>
              <w:t>Investment in subsidiaries - net</w:t>
            </w:r>
          </w:p>
        </w:tc>
        <w:tc>
          <w:tcPr>
            <w:tcW w:w="1449" w:type="dxa"/>
          </w:tcPr>
          <w:p w14:paraId="1F7A55A4" w14:textId="55BEBDC0" w:rsidR="006A610C" w:rsidRPr="00684377" w:rsidRDefault="009A3903" w:rsidP="006A610C">
            <w:pPr>
              <w:pBdr>
                <w:bottom w:val="single" w:sz="12" w:space="1" w:color="auto"/>
              </w:pBdr>
              <w:spacing w:before="60" w:after="23" w:line="276" w:lineRule="auto"/>
              <w:ind w:left="18" w:right="10"/>
              <w:jc w:val="right"/>
              <w:rPr>
                <w:rFonts w:ascii="Arial" w:hAnsi="Arial" w:cs="Arial"/>
                <w:sz w:val="19"/>
                <w:szCs w:val="19"/>
              </w:rPr>
            </w:pPr>
            <w:r w:rsidRPr="00684377">
              <w:rPr>
                <w:rFonts w:ascii="Arial" w:hAnsi="Arial" w:cs="Arial"/>
                <w:sz w:val="19"/>
                <w:szCs w:val="19"/>
              </w:rPr>
              <w:t>3,524,119</w:t>
            </w:r>
          </w:p>
        </w:tc>
        <w:tc>
          <w:tcPr>
            <w:tcW w:w="1404" w:type="dxa"/>
          </w:tcPr>
          <w:p w14:paraId="33344AAC" w14:textId="59906BCC" w:rsidR="006A610C" w:rsidRPr="00684377" w:rsidRDefault="006A610C" w:rsidP="006A610C">
            <w:pPr>
              <w:pBdr>
                <w:bottom w:val="single" w:sz="12" w:space="1" w:color="auto"/>
              </w:pBdr>
              <w:spacing w:before="60" w:after="23" w:line="276" w:lineRule="auto"/>
              <w:ind w:left="18" w:right="10"/>
              <w:jc w:val="right"/>
              <w:rPr>
                <w:rFonts w:ascii="Arial" w:hAnsi="Arial" w:cs="Arial"/>
                <w:sz w:val="19"/>
                <w:szCs w:val="19"/>
                <w:lang w:val="en-GB"/>
              </w:rPr>
            </w:pPr>
            <w:r w:rsidRPr="00684377">
              <w:rPr>
                <w:rFonts w:ascii="Arial" w:hAnsi="Arial" w:cs="Arial"/>
                <w:sz w:val="19"/>
                <w:szCs w:val="19"/>
              </w:rPr>
              <w:t>9,294,400</w:t>
            </w:r>
          </w:p>
        </w:tc>
      </w:tr>
    </w:tbl>
    <w:p w14:paraId="2B9C8C42" w14:textId="77777777" w:rsidR="009F6FD8" w:rsidRPr="00684377" w:rsidRDefault="009F6FD8" w:rsidP="00311884">
      <w:pPr>
        <w:tabs>
          <w:tab w:val="left" w:pos="2160"/>
        </w:tabs>
        <w:spacing w:line="360" w:lineRule="auto"/>
        <w:ind w:left="896" w:hanging="187"/>
        <w:jc w:val="thaiDistribute"/>
        <w:rPr>
          <w:rFonts w:ascii="Arial" w:hAnsi="Arial" w:cs="Arial"/>
          <w:spacing w:val="-2"/>
          <w:sz w:val="19"/>
          <w:szCs w:val="19"/>
          <w:lang w:val="en-GB"/>
        </w:rPr>
      </w:pPr>
    </w:p>
    <w:p w14:paraId="129B53F6" w14:textId="5510AC19" w:rsidR="009F6FD8" w:rsidRPr="00684377" w:rsidRDefault="00470877" w:rsidP="00642064">
      <w:pPr>
        <w:tabs>
          <w:tab w:val="left" w:pos="2160"/>
        </w:tabs>
        <w:spacing w:line="360" w:lineRule="auto"/>
        <w:ind w:left="864" w:hanging="187"/>
        <w:jc w:val="thaiDistribute"/>
        <w:rPr>
          <w:rFonts w:ascii="Arial" w:hAnsi="Arial" w:cs="Arial"/>
          <w:spacing w:val="-2"/>
          <w:sz w:val="19"/>
          <w:szCs w:val="19"/>
          <w:lang w:val="en-GB"/>
        </w:rPr>
      </w:pPr>
      <w:r w:rsidRPr="00684377">
        <w:rPr>
          <w:rFonts w:ascii="Arial" w:hAnsi="Arial" w:cs="Arial"/>
          <w:spacing w:val="-2"/>
          <w:sz w:val="19"/>
          <w:szCs w:val="19"/>
          <w:lang w:val="en-GB"/>
        </w:rPr>
        <w:tab/>
      </w:r>
      <w:r w:rsidR="00AC7F78" w:rsidRPr="00684377">
        <w:rPr>
          <w:rFonts w:ascii="Arial" w:hAnsi="Arial" w:cs="Arial"/>
          <w:spacing w:val="-2"/>
          <w:sz w:val="19"/>
          <w:szCs w:val="19"/>
          <w:lang w:val="en-GB"/>
        </w:rPr>
        <w:t xml:space="preserve">Movements in investment in subsidiaries for the years ended 31 December </w:t>
      </w:r>
      <w:r w:rsidR="00AC7F78" w:rsidRPr="00684377">
        <w:rPr>
          <w:rFonts w:ascii="Arial" w:hAnsi="Arial" w:cs="Arial"/>
          <w:spacing w:val="-2"/>
          <w:sz w:val="19"/>
          <w:szCs w:val="19"/>
        </w:rPr>
        <w:t>202</w:t>
      </w:r>
      <w:r w:rsidR="006A610C" w:rsidRPr="00684377">
        <w:rPr>
          <w:rFonts w:ascii="Arial" w:hAnsi="Arial" w:cs="Arial"/>
          <w:spacing w:val="-2"/>
          <w:sz w:val="19"/>
          <w:szCs w:val="19"/>
        </w:rPr>
        <w:t>5</w:t>
      </w:r>
      <w:r w:rsidR="00AC7F78" w:rsidRPr="00684377">
        <w:rPr>
          <w:rFonts w:ascii="Arial" w:hAnsi="Arial" w:cs="Arial"/>
          <w:spacing w:val="-2"/>
          <w:sz w:val="19"/>
          <w:szCs w:val="19"/>
        </w:rPr>
        <w:t xml:space="preserve"> and 202</w:t>
      </w:r>
      <w:r w:rsidR="006A610C" w:rsidRPr="00684377">
        <w:rPr>
          <w:rFonts w:ascii="Arial" w:hAnsi="Arial" w:cs="Arial"/>
          <w:spacing w:val="-2"/>
          <w:sz w:val="19"/>
          <w:szCs w:val="19"/>
        </w:rPr>
        <w:t>4</w:t>
      </w:r>
      <w:r w:rsidR="00AC7F78" w:rsidRPr="00684377">
        <w:rPr>
          <w:rFonts w:ascii="Arial" w:hAnsi="Arial" w:cs="Arial"/>
          <w:spacing w:val="-2"/>
          <w:sz w:val="19"/>
          <w:szCs w:val="19"/>
          <w:cs/>
        </w:rPr>
        <w:t xml:space="preserve"> </w:t>
      </w:r>
      <w:r w:rsidR="00AC7F78" w:rsidRPr="00684377">
        <w:rPr>
          <w:rFonts w:ascii="Arial" w:hAnsi="Arial" w:cs="Arial"/>
          <w:spacing w:val="-2"/>
          <w:sz w:val="19"/>
          <w:szCs w:val="19"/>
          <w:lang w:val="en-GB"/>
        </w:rPr>
        <w:t>are</w:t>
      </w:r>
      <w:r w:rsidR="00A84F34" w:rsidRPr="00684377">
        <w:rPr>
          <w:rFonts w:ascii="Arial" w:hAnsi="Arial" w:cs="Arial"/>
          <w:spacing w:val="-2"/>
          <w:sz w:val="19"/>
          <w:szCs w:val="19"/>
          <w:lang w:val="en-GB"/>
        </w:rPr>
        <w:t xml:space="preserve"> </w:t>
      </w:r>
      <w:r w:rsidR="00AC7F78" w:rsidRPr="00684377">
        <w:rPr>
          <w:rFonts w:ascii="Arial" w:hAnsi="Arial" w:cs="Arial"/>
          <w:spacing w:val="-2"/>
          <w:sz w:val="19"/>
          <w:szCs w:val="19"/>
          <w:lang w:val="en-GB"/>
        </w:rPr>
        <w:t xml:space="preserve">as follows </w:t>
      </w:r>
    </w:p>
    <w:p w14:paraId="4289DB7C" w14:textId="77777777" w:rsidR="00A84F34" w:rsidRPr="00684377" w:rsidRDefault="00A84F34" w:rsidP="00311884">
      <w:pPr>
        <w:tabs>
          <w:tab w:val="left" w:pos="2160"/>
        </w:tabs>
        <w:spacing w:line="360" w:lineRule="auto"/>
        <w:ind w:left="896" w:hanging="187"/>
        <w:jc w:val="thaiDistribute"/>
        <w:rPr>
          <w:rFonts w:ascii="Arial" w:hAnsi="Arial" w:cs="Arial"/>
          <w:spacing w:val="-2"/>
          <w:sz w:val="19"/>
          <w:szCs w:val="19"/>
          <w:lang w:val="en-GB"/>
        </w:rPr>
      </w:pPr>
    </w:p>
    <w:tbl>
      <w:tblPr>
        <w:tblW w:w="8541" w:type="dxa"/>
        <w:tblInd w:w="873" w:type="dxa"/>
        <w:tblLayout w:type="fixed"/>
        <w:tblLook w:val="01E0" w:firstRow="1" w:lastRow="1" w:firstColumn="1" w:lastColumn="1" w:noHBand="0" w:noVBand="0"/>
      </w:tblPr>
      <w:tblGrid>
        <w:gridCol w:w="5706"/>
        <w:gridCol w:w="1431"/>
        <w:gridCol w:w="1404"/>
      </w:tblGrid>
      <w:tr w:rsidR="00AC7F78" w:rsidRPr="00684377" w14:paraId="677EB265" w14:textId="77777777" w:rsidTr="00642064">
        <w:tc>
          <w:tcPr>
            <w:tcW w:w="5706" w:type="dxa"/>
            <w:vAlign w:val="bottom"/>
          </w:tcPr>
          <w:p w14:paraId="70667AA1" w14:textId="77777777" w:rsidR="00AC7F78" w:rsidRPr="00684377" w:rsidRDefault="00AC7F78" w:rsidP="00311884">
            <w:pPr>
              <w:tabs>
                <w:tab w:val="left" w:pos="360"/>
                <w:tab w:val="left" w:pos="900"/>
              </w:tabs>
              <w:spacing w:before="60" w:after="23" w:line="276" w:lineRule="auto"/>
              <w:jc w:val="center"/>
              <w:rPr>
                <w:rFonts w:ascii="Arial" w:hAnsi="Arial" w:cs="Arial"/>
                <w:sz w:val="19"/>
                <w:szCs w:val="19"/>
              </w:rPr>
            </w:pPr>
            <w:r w:rsidRPr="00684377">
              <w:rPr>
                <w:rFonts w:ascii="Arial" w:hAnsi="Arial"/>
                <w:spacing w:val="-2"/>
                <w:sz w:val="19"/>
                <w:szCs w:val="19"/>
                <w:cs/>
                <w:lang w:val="en-GB"/>
              </w:rPr>
              <w:br w:type="page"/>
            </w:r>
          </w:p>
        </w:tc>
        <w:tc>
          <w:tcPr>
            <w:tcW w:w="2835" w:type="dxa"/>
            <w:gridSpan w:val="2"/>
            <w:vAlign w:val="bottom"/>
          </w:tcPr>
          <w:p w14:paraId="267B692D" w14:textId="77777777" w:rsidR="00AC7F78" w:rsidRPr="00684377" w:rsidRDefault="00AC7F78" w:rsidP="00311884">
            <w:pPr>
              <w:tabs>
                <w:tab w:val="left" w:pos="360"/>
                <w:tab w:val="left" w:pos="900"/>
              </w:tabs>
              <w:spacing w:before="60" w:after="23" w:line="276" w:lineRule="auto"/>
              <w:jc w:val="right"/>
              <w:rPr>
                <w:rFonts w:ascii="Arial" w:hAnsi="Arial" w:cs="Arial"/>
                <w:sz w:val="19"/>
                <w:szCs w:val="19"/>
              </w:rPr>
            </w:pPr>
            <w:r w:rsidRPr="00684377">
              <w:rPr>
                <w:rFonts w:ascii="Arial" w:hAnsi="Arial" w:cs="Arial"/>
                <w:sz w:val="19"/>
                <w:szCs w:val="19"/>
                <w:cs/>
                <w:lang w:val="en-GB"/>
              </w:rPr>
              <w:t>(</w:t>
            </w:r>
            <w:r w:rsidRPr="00684377">
              <w:rPr>
                <w:rFonts w:ascii="Arial" w:hAnsi="Arial" w:cs="Arial"/>
                <w:sz w:val="19"/>
                <w:szCs w:val="19"/>
                <w:lang w:val="en-GB"/>
              </w:rPr>
              <w:t xml:space="preserve">Unit </w:t>
            </w:r>
            <w:r w:rsidRPr="00684377">
              <w:rPr>
                <w:rFonts w:ascii="Arial" w:hAnsi="Arial" w:cs="Arial"/>
                <w:sz w:val="19"/>
                <w:szCs w:val="19"/>
                <w:cs/>
                <w:lang w:val="en-GB"/>
              </w:rPr>
              <w:t xml:space="preserve">: </w:t>
            </w:r>
            <w:r w:rsidRPr="00684377">
              <w:rPr>
                <w:rFonts w:ascii="Arial" w:hAnsi="Arial" w:cs="Arial"/>
                <w:sz w:val="19"/>
                <w:szCs w:val="19"/>
                <w:lang w:val="en-GB"/>
              </w:rPr>
              <w:t>Thousand Baht</w:t>
            </w:r>
            <w:r w:rsidRPr="00684377">
              <w:rPr>
                <w:rFonts w:ascii="Arial" w:hAnsi="Arial" w:cs="Arial"/>
                <w:sz w:val="19"/>
                <w:szCs w:val="19"/>
                <w:cs/>
                <w:lang w:val="en-GB"/>
              </w:rPr>
              <w:t>)</w:t>
            </w:r>
          </w:p>
        </w:tc>
      </w:tr>
      <w:tr w:rsidR="00AC7F78" w:rsidRPr="00684377" w14:paraId="33175058" w14:textId="77777777" w:rsidTr="00642064">
        <w:tc>
          <w:tcPr>
            <w:tcW w:w="5706" w:type="dxa"/>
            <w:vAlign w:val="bottom"/>
          </w:tcPr>
          <w:p w14:paraId="028EBEBD" w14:textId="77777777" w:rsidR="00AC7F78" w:rsidRPr="00684377" w:rsidRDefault="00AC7F78" w:rsidP="00311884">
            <w:pPr>
              <w:tabs>
                <w:tab w:val="left" w:pos="360"/>
                <w:tab w:val="left" w:pos="900"/>
              </w:tabs>
              <w:spacing w:before="60" w:after="23" w:line="276" w:lineRule="auto"/>
              <w:jc w:val="center"/>
              <w:rPr>
                <w:rFonts w:ascii="Arial" w:hAnsi="Arial" w:cs="Arial"/>
                <w:sz w:val="19"/>
                <w:szCs w:val="19"/>
              </w:rPr>
            </w:pPr>
          </w:p>
        </w:tc>
        <w:tc>
          <w:tcPr>
            <w:tcW w:w="2835" w:type="dxa"/>
            <w:gridSpan w:val="2"/>
            <w:vAlign w:val="bottom"/>
          </w:tcPr>
          <w:p w14:paraId="3937F74E" w14:textId="77777777" w:rsidR="00AC7F78" w:rsidRPr="00684377" w:rsidRDefault="00AC7F78" w:rsidP="00134C06">
            <w:pPr>
              <w:pBdr>
                <w:bottom w:val="single" w:sz="4" w:space="1" w:color="auto"/>
              </w:pBdr>
              <w:tabs>
                <w:tab w:val="left" w:pos="360"/>
                <w:tab w:val="left" w:pos="900"/>
              </w:tabs>
              <w:spacing w:before="60" w:after="23" w:line="276" w:lineRule="auto"/>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6A610C" w:rsidRPr="00684377" w14:paraId="776A6BAA" w14:textId="77777777" w:rsidTr="00642064">
        <w:tc>
          <w:tcPr>
            <w:tcW w:w="5706" w:type="dxa"/>
            <w:vAlign w:val="bottom"/>
          </w:tcPr>
          <w:p w14:paraId="207204C1" w14:textId="77777777" w:rsidR="006A610C" w:rsidRPr="00684377" w:rsidRDefault="006A610C" w:rsidP="006A610C">
            <w:pPr>
              <w:tabs>
                <w:tab w:val="left" w:pos="360"/>
                <w:tab w:val="left" w:pos="900"/>
              </w:tabs>
              <w:spacing w:before="60" w:after="23" w:line="276" w:lineRule="auto"/>
              <w:jc w:val="center"/>
              <w:rPr>
                <w:rFonts w:ascii="Arial" w:hAnsi="Arial" w:cs="Arial"/>
                <w:sz w:val="19"/>
                <w:szCs w:val="19"/>
              </w:rPr>
            </w:pPr>
          </w:p>
        </w:tc>
        <w:tc>
          <w:tcPr>
            <w:tcW w:w="1431" w:type="dxa"/>
            <w:vAlign w:val="bottom"/>
          </w:tcPr>
          <w:p w14:paraId="512D3036" w14:textId="6294D876" w:rsidR="006A610C" w:rsidRPr="00684377" w:rsidRDefault="006A610C" w:rsidP="006A610C">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684377">
              <w:rPr>
                <w:rFonts w:ascii="Arial" w:hAnsi="Arial" w:cs="Arial"/>
                <w:sz w:val="19"/>
                <w:szCs w:val="19"/>
              </w:rPr>
              <w:t>2025</w:t>
            </w:r>
          </w:p>
        </w:tc>
        <w:tc>
          <w:tcPr>
            <w:tcW w:w="1404" w:type="dxa"/>
            <w:vAlign w:val="bottom"/>
          </w:tcPr>
          <w:p w14:paraId="4D9F6820" w14:textId="72C18F06" w:rsidR="006A610C" w:rsidRPr="00684377" w:rsidRDefault="006A610C" w:rsidP="006A610C">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684377">
              <w:rPr>
                <w:rFonts w:ascii="Arial" w:hAnsi="Arial" w:cs="Arial"/>
                <w:sz w:val="19"/>
                <w:szCs w:val="19"/>
              </w:rPr>
              <w:t>2024</w:t>
            </w:r>
          </w:p>
        </w:tc>
      </w:tr>
      <w:tr w:rsidR="00AC7F78" w:rsidRPr="00684377" w14:paraId="401B30C7" w14:textId="77777777" w:rsidTr="00642064">
        <w:tc>
          <w:tcPr>
            <w:tcW w:w="5706" w:type="dxa"/>
            <w:vAlign w:val="bottom"/>
          </w:tcPr>
          <w:p w14:paraId="48B14302" w14:textId="77777777" w:rsidR="00AC7F78" w:rsidRPr="00684377" w:rsidRDefault="00AC7F78" w:rsidP="00311884">
            <w:pPr>
              <w:tabs>
                <w:tab w:val="left" w:pos="360"/>
                <w:tab w:val="left" w:pos="900"/>
              </w:tabs>
              <w:spacing w:before="60" w:after="23" w:line="276" w:lineRule="auto"/>
              <w:rPr>
                <w:rFonts w:ascii="Arial" w:hAnsi="Arial" w:cs="Arial"/>
                <w:sz w:val="19"/>
                <w:szCs w:val="19"/>
              </w:rPr>
            </w:pPr>
          </w:p>
        </w:tc>
        <w:tc>
          <w:tcPr>
            <w:tcW w:w="1431" w:type="dxa"/>
            <w:vAlign w:val="bottom"/>
          </w:tcPr>
          <w:p w14:paraId="53646D15" w14:textId="77777777" w:rsidR="00AC7F78" w:rsidRPr="00684377" w:rsidRDefault="00AC7F78" w:rsidP="00311884">
            <w:pPr>
              <w:tabs>
                <w:tab w:val="left" w:pos="360"/>
                <w:tab w:val="left" w:pos="900"/>
              </w:tabs>
              <w:spacing w:before="60" w:after="23" w:line="276" w:lineRule="auto"/>
              <w:jc w:val="right"/>
              <w:rPr>
                <w:rFonts w:ascii="Arial" w:hAnsi="Arial" w:cs="Arial"/>
                <w:sz w:val="19"/>
                <w:szCs w:val="19"/>
                <w:lang w:val="en-GB"/>
              </w:rPr>
            </w:pPr>
          </w:p>
        </w:tc>
        <w:tc>
          <w:tcPr>
            <w:tcW w:w="1404" w:type="dxa"/>
            <w:vAlign w:val="bottom"/>
          </w:tcPr>
          <w:p w14:paraId="4EB991CC" w14:textId="77777777" w:rsidR="00AC7F78" w:rsidRPr="00684377" w:rsidRDefault="00AC7F78" w:rsidP="00311884">
            <w:pPr>
              <w:tabs>
                <w:tab w:val="left" w:pos="360"/>
                <w:tab w:val="left" w:pos="900"/>
              </w:tabs>
              <w:spacing w:before="60" w:after="23" w:line="276" w:lineRule="auto"/>
              <w:jc w:val="right"/>
              <w:rPr>
                <w:rFonts w:ascii="Arial" w:hAnsi="Arial" w:cs="Arial"/>
                <w:sz w:val="19"/>
                <w:szCs w:val="19"/>
                <w:lang w:val="en-GB"/>
              </w:rPr>
            </w:pPr>
          </w:p>
        </w:tc>
      </w:tr>
      <w:tr w:rsidR="006A610C" w:rsidRPr="00684377" w14:paraId="792BD94B" w14:textId="77777777" w:rsidTr="00642064">
        <w:tc>
          <w:tcPr>
            <w:tcW w:w="5706" w:type="dxa"/>
          </w:tcPr>
          <w:p w14:paraId="6E2B0AD2" w14:textId="77777777" w:rsidR="006A610C" w:rsidRPr="00684377" w:rsidRDefault="006A610C" w:rsidP="006A610C">
            <w:pPr>
              <w:tabs>
                <w:tab w:val="left" w:pos="360"/>
                <w:tab w:val="left" w:pos="900"/>
              </w:tabs>
              <w:spacing w:before="60" w:after="23" w:line="276" w:lineRule="auto"/>
              <w:ind w:left="-105"/>
              <w:rPr>
                <w:rFonts w:ascii="Arial" w:hAnsi="Arial" w:cs="Arial"/>
                <w:sz w:val="19"/>
                <w:szCs w:val="19"/>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w:t>
            </w:r>
          </w:p>
        </w:tc>
        <w:tc>
          <w:tcPr>
            <w:tcW w:w="1431" w:type="dxa"/>
          </w:tcPr>
          <w:p w14:paraId="044B13E7" w14:textId="696AAFC2" w:rsidR="006A610C" w:rsidRPr="00684377" w:rsidRDefault="00645A22" w:rsidP="006A610C">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9,294,400</w:t>
            </w:r>
          </w:p>
        </w:tc>
        <w:tc>
          <w:tcPr>
            <w:tcW w:w="1404" w:type="dxa"/>
          </w:tcPr>
          <w:p w14:paraId="4F4730E6" w14:textId="6666A8D1" w:rsidR="006A610C" w:rsidRPr="00684377" w:rsidRDefault="006A610C" w:rsidP="006A610C">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11,438,351</w:t>
            </w:r>
          </w:p>
        </w:tc>
      </w:tr>
      <w:tr w:rsidR="006A610C" w:rsidRPr="00684377" w14:paraId="2FAF9DC2" w14:textId="77777777" w:rsidTr="00642064">
        <w:tc>
          <w:tcPr>
            <w:tcW w:w="5706" w:type="dxa"/>
            <w:vAlign w:val="bottom"/>
          </w:tcPr>
          <w:p w14:paraId="223C081C" w14:textId="122F06D4" w:rsidR="006A610C" w:rsidRPr="00684377" w:rsidRDefault="006A610C" w:rsidP="006A610C">
            <w:pPr>
              <w:tabs>
                <w:tab w:val="left" w:pos="360"/>
                <w:tab w:val="left" w:pos="900"/>
              </w:tabs>
              <w:spacing w:before="60" w:after="23" w:line="276" w:lineRule="auto"/>
              <w:ind w:left="-105"/>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Investment decreased during the year</w:t>
            </w:r>
          </w:p>
        </w:tc>
        <w:tc>
          <w:tcPr>
            <w:tcW w:w="1431" w:type="dxa"/>
          </w:tcPr>
          <w:p w14:paraId="740FE95E" w14:textId="1A77792B" w:rsidR="006A610C" w:rsidRPr="00684377" w:rsidRDefault="00645A22" w:rsidP="006A610C">
            <w:pPr>
              <w:tabs>
                <w:tab w:val="left" w:pos="360"/>
                <w:tab w:val="left" w:pos="900"/>
              </w:tabs>
              <w:spacing w:before="60" w:after="23" w:line="276" w:lineRule="auto"/>
              <w:jc w:val="right"/>
              <w:rPr>
                <w:rFonts w:ascii="Arial" w:hAnsi="Arial" w:cs="Arial"/>
                <w:sz w:val="19"/>
                <w:szCs w:val="19"/>
                <w:cs/>
                <w:lang w:val="en-GB"/>
              </w:rPr>
            </w:pPr>
            <w:r w:rsidRPr="00684377">
              <w:rPr>
                <w:rFonts w:ascii="Arial" w:hAnsi="Arial" w:cs="Arial"/>
                <w:sz w:val="19"/>
                <w:szCs w:val="19"/>
                <w:lang w:val="en-GB"/>
              </w:rPr>
              <w:t>(1,444,078)</w:t>
            </w:r>
          </w:p>
        </w:tc>
        <w:tc>
          <w:tcPr>
            <w:tcW w:w="1404" w:type="dxa"/>
          </w:tcPr>
          <w:p w14:paraId="2178BB21" w14:textId="0B67357E" w:rsidR="006A610C" w:rsidRPr="00684377" w:rsidRDefault="006A610C" w:rsidP="006A610C">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w:t>
            </w:r>
          </w:p>
        </w:tc>
      </w:tr>
      <w:tr w:rsidR="006A610C" w:rsidRPr="00684377" w14:paraId="5BB3967A" w14:textId="77777777" w:rsidTr="00642064">
        <w:tc>
          <w:tcPr>
            <w:tcW w:w="5706" w:type="dxa"/>
            <w:vAlign w:val="bottom"/>
          </w:tcPr>
          <w:p w14:paraId="7F43DADD" w14:textId="2126F8D6" w:rsidR="006A610C" w:rsidRPr="00684377" w:rsidRDefault="006A610C" w:rsidP="006A610C">
            <w:pPr>
              <w:tabs>
                <w:tab w:val="left" w:pos="360"/>
                <w:tab w:val="left" w:pos="900"/>
              </w:tabs>
              <w:spacing w:before="60" w:after="23" w:line="276" w:lineRule="auto"/>
              <w:ind w:left="-105"/>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 xml:space="preserve"> Reclassified to assets as held for sale</w:t>
            </w:r>
          </w:p>
        </w:tc>
        <w:tc>
          <w:tcPr>
            <w:tcW w:w="1431" w:type="dxa"/>
          </w:tcPr>
          <w:p w14:paraId="693043BF" w14:textId="59FAF584" w:rsidR="006A610C" w:rsidRPr="00684377" w:rsidRDefault="00645A22" w:rsidP="006A610C">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w:t>
            </w:r>
          </w:p>
        </w:tc>
        <w:tc>
          <w:tcPr>
            <w:tcW w:w="1404" w:type="dxa"/>
          </w:tcPr>
          <w:p w14:paraId="7BA3F324" w14:textId="117BD4E7" w:rsidR="006A610C" w:rsidRPr="00684377" w:rsidRDefault="006A610C" w:rsidP="006A610C">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(2,143,951)</w:t>
            </w:r>
          </w:p>
        </w:tc>
      </w:tr>
      <w:tr w:rsidR="00645A22" w:rsidRPr="00684377" w14:paraId="17EA71F7" w14:textId="77777777" w:rsidTr="00642064">
        <w:tc>
          <w:tcPr>
            <w:tcW w:w="5706" w:type="dxa"/>
            <w:vAlign w:val="bottom"/>
          </w:tcPr>
          <w:p w14:paraId="1083D01D" w14:textId="4FF7890F" w:rsidR="00645A22" w:rsidRPr="00684377" w:rsidRDefault="00645A22" w:rsidP="006A610C">
            <w:pPr>
              <w:tabs>
                <w:tab w:val="left" w:pos="360"/>
                <w:tab w:val="left" w:pos="900"/>
              </w:tabs>
              <w:spacing w:before="60" w:after="23" w:line="276" w:lineRule="auto"/>
              <w:ind w:left="-105"/>
              <w:rPr>
                <w:rFonts w:ascii="Arial" w:hAnsi="Arial" w:cstheme="minorBidi"/>
                <w:sz w:val="19"/>
                <w:szCs w:val="19"/>
              </w:rPr>
            </w:pPr>
            <w:proofErr w:type="gramStart"/>
            <w:r w:rsidRPr="00684377">
              <w:rPr>
                <w:rFonts w:ascii="Arial" w:hAnsi="Arial" w:cs="Arial"/>
                <w:sz w:val="19"/>
                <w:szCs w:val="19"/>
              </w:rPr>
              <w:t>Less :</w:t>
            </w:r>
            <w:proofErr w:type="gramEnd"/>
            <w:r w:rsidRPr="00684377">
              <w:rPr>
                <w:rFonts w:ascii="Arial" w:hAnsi="Arial" w:cstheme="minorBidi" w:hint="cs"/>
                <w:sz w:val="19"/>
                <w:szCs w:val="19"/>
                <w:cs/>
              </w:rPr>
              <w:t xml:space="preserve"> </w:t>
            </w:r>
            <w:r w:rsidR="00F247DF" w:rsidRPr="00684377">
              <w:rPr>
                <w:rFonts w:ascii="Arial" w:hAnsi="Arial" w:cstheme="minorBidi"/>
                <w:sz w:val="19"/>
                <w:szCs w:val="19"/>
              </w:rPr>
              <w:t xml:space="preserve"> </w:t>
            </w:r>
            <w:r w:rsidR="0033696C" w:rsidRPr="00684377">
              <w:rPr>
                <w:rFonts w:ascii="Arial" w:hAnsi="Arial" w:cstheme="minorBidi"/>
                <w:sz w:val="19"/>
                <w:szCs w:val="19"/>
              </w:rPr>
              <w:t>D</w:t>
            </w:r>
            <w:r w:rsidR="00F247DF" w:rsidRPr="00684377">
              <w:rPr>
                <w:rFonts w:ascii="Arial" w:hAnsi="Arial" w:cstheme="minorBidi"/>
                <w:sz w:val="19"/>
                <w:szCs w:val="19"/>
              </w:rPr>
              <w:t xml:space="preserve">isposal </w:t>
            </w:r>
            <w:r w:rsidR="0033696C" w:rsidRPr="00684377">
              <w:rPr>
                <w:rFonts w:ascii="Arial" w:hAnsi="Arial" w:cstheme="minorBidi"/>
                <w:sz w:val="19"/>
                <w:szCs w:val="19"/>
              </w:rPr>
              <w:t xml:space="preserve">of </w:t>
            </w:r>
            <w:r w:rsidR="00F247DF" w:rsidRPr="00684377">
              <w:rPr>
                <w:rFonts w:ascii="Arial" w:hAnsi="Arial" w:cstheme="minorBidi"/>
                <w:sz w:val="19"/>
                <w:szCs w:val="19"/>
              </w:rPr>
              <w:t>Investment</w:t>
            </w:r>
          </w:p>
        </w:tc>
        <w:tc>
          <w:tcPr>
            <w:tcW w:w="1431" w:type="dxa"/>
          </w:tcPr>
          <w:p w14:paraId="2BD39558" w14:textId="4C205389" w:rsidR="00645A22" w:rsidRPr="00684377" w:rsidRDefault="00F247DF" w:rsidP="006A610C">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(250)</w:t>
            </w:r>
          </w:p>
        </w:tc>
        <w:tc>
          <w:tcPr>
            <w:tcW w:w="1404" w:type="dxa"/>
          </w:tcPr>
          <w:p w14:paraId="6F151C45" w14:textId="0F319979" w:rsidR="00645A22" w:rsidRPr="00684377" w:rsidRDefault="00F247DF" w:rsidP="006A610C">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w:t>
            </w:r>
          </w:p>
        </w:tc>
      </w:tr>
      <w:tr w:rsidR="000B6B57" w:rsidRPr="00684377" w14:paraId="10BCFF55" w14:textId="77777777" w:rsidTr="00642064">
        <w:tc>
          <w:tcPr>
            <w:tcW w:w="5706" w:type="dxa"/>
            <w:vAlign w:val="bottom"/>
          </w:tcPr>
          <w:p w14:paraId="57312E39" w14:textId="77777777" w:rsidR="00F2264A" w:rsidRPr="00684377" w:rsidRDefault="000B6B57" w:rsidP="006A610C">
            <w:pPr>
              <w:tabs>
                <w:tab w:val="left" w:pos="360"/>
                <w:tab w:val="left" w:pos="900"/>
              </w:tabs>
              <w:spacing w:before="60" w:after="23" w:line="276" w:lineRule="auto"/>
              <w:ind w:left="-105"/>
              <w:rPr>
                <w:rFonts w:ascii="Arial" w:hAnsi="Arial" w:cstheme="minorBidi"/>
                <w:sz w:val="19"/>
                <w:szCs w:val="19"/>
              </w:rPr>
            </w:pPr>
            <w:proofErr w:type="gramStart"/>
            <w:r w:rsidRPr="00684377">
              <w:rPr>
                <w:rFonts w:ascii="Arial" w:hAnsi="Arial" w:cs="Arial"/>
                <w:sz w:val="19"/>
                <w:szCs w:val="19"/>
              </w:rPr>
              <w:t>Less :</w:t>
            </w:r>
            <w:proofErr w:type="gramEnd"/>
            <w:r w:rsidRPr="00684377">
              <w:rPr>
                <w:rFonts w:ascii="Arial" w:hAnsi="Arial" w:cs="Arial"/>
                <w:sz w:val="19"/>
                <w:szCs w:val="19"/>
              </w:rPr>
              <w:t xml:space="preserve"> </w:t>
            </w:r>
            <w:r w:rsidR="00F2264A" w:rsidRPr="00684377">
              <w:rPr>
                <w:rFonts w:ascii="Arial" w:hAnsi="Arial" w:cs="Arial"/>
                <w:sz w:val="19"/>
                <w:szCs w:val="19"/>
              </w:rPr>
              <w:t>Transfer of</w:t>
            </w:r>
            <w:r w:rsidR="00F2264A" w:rsidRPr="00684377">
              <w:rPr>
                <w:rFonts w:ascii="Arial" w:hAnsi="Arial" w:cstheme="minorBidi"/>
                <w:sz w:val="19"/>
                <w:szCs w:val="19"/>
              </w:rPr>
              <w:t xml:space="preserve"> investment in subsidiary to </w:t>
            </w:r>
          </w:p>
          <w:p w14:paraId="74B92701" w14:textId="6172E9C0" w:rsidR="000B6B57" w:rsidRPr="00684377" w:rsidRDefault="00F2264A" w:rsidP="006A610C">
            <w:pPr>
              <w:tabs>
                <w:tab w:val="left" w:pos="360"/>
                <w:tab w:val="left" w:pos="900"/>
              </w:tabs>
              <w:spacing w:before="60" w:after="23" w:line="276" w:lineRule="auto"/>
              <w:ind w:left="-105"/>
              <w:rPr>
                <w:rFonts w:ascii="Arial" w:hAnsi="Arial" w:cs="Arial"/>
                <w:sz w:val="19"/>
                <w:szCs w:val="19"/>
              </w:rPr>
            </w:pPr>
            <w:r w:rsidRPr="00684377">
              <w:rPr>
                <w:rFonts w:ascii="Arial" w:hAnsi="Arial" w:cstheme="minorBidi"/>
                <w:sz w:val="19"/>
                <w:szCs w:val="19"/>
              </w:rPr>
              <w:t xml:space="preserve">                investment in</w:t>
            </w:r>
            <w:r w:rsidRPr="00684377">
              <w:rPr>
                <w:rFonts w:ascii="Arial" w:hAnsi="Arial" w:cstheme="minorBidi" w:hint="cs"/>
                <w:sz w:val="19"/>
                <w:szCs w:val="19"/>
                <w:cs/>
              </w:rPr>
              <w:t xml:space="preserve"> </w:t>
            </w:r>
            <w:r w:rsidRPr="00684377">
              <w:rPr>
                <w:rFonts w:ascii="Arial" w:hAnsi="Arial" w:cstheme="minorBidi"/>
                <w:sz w:val="19"/>
                <w:szCs w:val="19"/>
              </w:rPr>
              <w:t>associate</w:t>
            </w:r>
            <w:r w:rsidR="00D67C61">
              <w:rPr>
                <w:rFonts w:ascii="Arial" w:hAnsi="Arial" w:cstheme="minorBidi"/>
                <w:sz w:val="19"/>
                <w:szCs w:val="19"/>
              </w:rPr>
              <w:t>s</w:t>
            </w:r>
          </w:p>
        </w:tc>
        <w:tc>
          <w:tcPr>
            <w:tcW w:w="1431" w:type="dxa"/>
          </w:tcPr>
          <w:p w14:paraId="2C8D908A" w14:textId="77777777" w:rsidR="00645A22" w:rsidRPr="00684377" w:rsidRDefault="00645A22" w:rsidP="006A610C">
            <w:pPr>
              <w:tabs>
                <w:tab w:val="left" w:pos="360"/>
                <w:tab w:val="left" w:pos="900"/>
              </w:tabs>
              <w:spacing w:before="60" w:after="23" w:line="276" w:lineRule="auto"/>
              <w:jc w:val="right"/>
              <w:rPr>
                <w:rFonts w:ascii="Arial" w:hAnsi="Arial" w:cs="Arial"/>
                <w:sz w:val="19"/>
                <w:szCs w:val="19"/>
                <w:lang w:val="en-GB"/>
              </w:rPr>
            </w:pPr>
          </w:p>
          <w:p w14:paraId="7E1A48CC" w14:textId="331C144B" w:rsidR="000B6B57" w:rsidRPr="00684377" w:rsidRDefault="00645A22" w:rsidP="006A610C">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(2,761,59</w:t>
            </w:r>
            <w:r w:rsidR="002637CF" w:rsidRPr="00684377">
              <w:rPr>
                <w:rFonts w:ascii="Arial" w:hAnsi="Arial" w:cs="Arial"/>
                <w:sz w:val="19"/>
                <w:szCs w:val="19"/>
                <w:lang w:val="en-GB"/>
              </w:rPr>
              <w:t>3</w:t>
            </w:r>
            <w:r w:rsidRPr="00684377">
              <w:rPr>
                <w:rFonts w:ascii="Arial" w:hAnsi="Arial" w:cs="Arial"/>
                <w:sz w:val="19"/>
                <w:szCs w:val="19"/>
                <w:lang w:val="en-GB"/>
              </w:rPr>
              <w:t>)</w:t>
            </w:r>
          </w:p>
        </w:tc>
        <w:tc>
          <w:tcPr>
            <w:tcW w:w="1404" w:type="dxa"/>
          </w:tcPr>
          <w:p w14:paraId="5A6F6016" w14:textId="77777777" w:rsidR="000B6B57" w:rsidRPr="00684377" w:rsidRDefault="000B6B57" w:rsidP="006A610C">
            <w:pPr>
              <w:tabs>
                <w:tab w:val="left" w:pos="360"/>
                <w:tab w:val="left" w:pos="900"/>
              </w:tabs>
              <w:spacing w:before="60" w:after="23" w:line="276" w:lineRule="auto"/>
              <w:jc w:val="right"/>
              <w:rPr>
                <w:rFonts w:ascii="Arial" w:hAnsi="Arial" w:cs="Arial"/>
                <w:sz w:val="19"/>
                <w:szCs w:val="19"/>
                <w:lang w:val="en-GB"/>
              </w:rPr>
            </w:pPr>
          </w:p>
          <w:p w14:paraId="5167A8A1" w14:textId="7DC60A40" w:rsidR="00F2264A" w:rsidRPr="00684377" w:rsidRDefault="00F2264A" w:rsidP="006A610C">
            <w:pP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w:t>
            </w:r>
          </w:p>
        </w:tc>
      </w:tr>
      <w:tr w:rsidR="006A610C" w:rsidRPr="00684377" w14:paraId="2C801D1A" w14:textId="77777777" w:rsidTr="00642064">
        <w:tc>
          <w:tcPr>
            <w:tcW w:w="5706" w:type="dxa"/>
          </w:tcPr>
          <w:p w14:paraId="13A09D77" w14:textId="77777777" w:rsidR="006A610C" w:rsidRPr="00684377" w:rsidRDefault="006A610C" w:rsidP="006A610C">
            <w:pPr>
              <w:tabs>
                <w:tab w:val="left" w:pos="360"/>
                <w:tab w:val="left" w:pos="900"/>
              </w:tabs>
              <w:spacing w:before="60" w:after="23" w:line="276" w:lineRule="auto"/>
              <w:ind w:left="-105"/>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Allowance for impairment</w:t>
            </w:r>
          </w:p>
        </w:tc>
        <w:tc>
          <w:tcPr>
            <w:tcW w:w="1431" w:type="dxa"/>
          </w:tcPr>
          <w:p w14:paraId="13C59B3A" w14:textId="49A07F7D" w:rsidR="006A610C" w:rsidRPr="00684377" w:rsidRDefault="00645A22" w:rsidP="006A610C">
            <w:pPr>
              <w:pBdr>
                <w:bottom w:val="single" w:sz="4" w:space="1" w:color="auto"/>
              </w:pBdr>
              <w:tabs>
                <w:tab w:val="left" w:pos="360"/>
                <w:tab w:val="left" w:pos="900"/>
              </w:tabs>
              <w:spacing w:before="60" w:after="23" w:line="276" w:lineRule="auto"/>
              <w:jc w:val="right"/>
              <w:rPr>
                <w:rFonts w:ascii="Arial" w:hAnsi="Arial" w:cs="Arial"/>
                <w:sz w:val="19"/>
                <w:szCs w:val="19"/>
              </w:rPr>
            </w:pPr>
            <w:r w:rsidRPr="00684377">
              <w:rPr>
                <w:rFonts w:ascii="Arial" w:hAnsi="Arial" w:cs="Arial"/>
                <w:sz w:val="19"/>
                <w:szCs w:val="19"/>
              </w:rPr>
              <w:t>(1,564,36</w:t>
            </w:r>
            <w:r w:rsidR="002637CF" w:rsidRPr="00684377">
              <w:rPr>
                <w:rFonts w:ascii="Arial" w:hAnsi="Arial" w:cs="Arial"/>
                <w:sz w:val="19"/>
                <w:szCs w:val="19"/>
              </w:rPr>
              <w:t>0</w:t>
            </w:r>
            <w:r w:rsidRPr="00684377">
              <w:rPr>
                <w:rFonts w:ascii="Arial" w:hAnsi="Arial" w:cs="Arial"/>
                <w:sz w:val="19"/>
                <w:szCs w:val="19"/>
              </w:rPr>
              <w:t>)</w:t>
            </w:r>
          </w:p>
        </w:tc>
        <w:tc>
          <w:tcPr>
            <w:tcW w:w="1404" w:type="dxa"/>
          </w:tcPr>
          <w:p w14:paraId="1EE0AE01" w14:textId="56A36940" w:rsidR="006A610C" w:rsidRPr="00684377" w:rsidRDefault="006A610C" w:rsidP="006A610C">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w:t>
            </w:r>
          </w:p>
        </w:tc>
      </w:tr>
      <w:tr w:rsidR="006A610C" w:rsidRPr="00684377" w14:paraId="1ED5A68A" w14:textId="77777777" w:rsidTr="00642064">
        <w:trPr>
          <w:trHeight w:val="20"/>
        </w:trPr>
        <w:tc>
          <w:tcPr>
            <w:tcW w:w="5706" w:type="dxa"/>
          </w:tcPr>
          <w:p w14:paraId="49E945E3" w14:textId="77777777" w:rsidR="006A610C" w:rsidRPr="00684377" w:rsidRDefault="006A610C" w:rsidP="006A610C">
            <w:pPr>
              <w:tabs>
                <w:tab w:val="left" w:pos="360"/>
                <w:tab w:val="left" w:pos="900"/>
              </w:tabs>
              <w:spacing w:before="60" w:after="23" w:line="276" w:lineRule="auto"/>
              <w:ind w:left="-105"/>
              <w:rPr>
                <w:rFonts w:ascii="Arial" w:hAnsi="Arial" w:cs="Arial"/>
                <w:sz w:val="19"/>
                <w:szCs w:val="19"/>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w:t>
            </w:r>
          </w:p>
        </w:tc>
        <w:tc>
          <w:tcPr>
            <w:tcW w:w="1431" w:type="dxa"/>
          </w:tcPr>
          <w:p w14:paraId="152AEE55" w14:textId="29D6619F" w:rsidR="006A610C" w:rsidRPr="00684377" w:rsidRDefault="00F247DF" w:rsidP="006A610C">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3,524,119</w:t>
            </w:r>
          </w:p>
        </w:tc>
        <w:tc>
          <w:tcPr>
            <w:tcW w:w="1404" w:type="dxa"/>
          </w:tcPr>
          <w:p w14:paraId="2B05F6B1" w14:textId="56099317" w:rsidR="006A610C" w:rsidRPr="00684377" w:rsidRDefault="006A610C" w:rsidP="006A610C">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9,294,400</w:t>
            </w:r>
          </w:p>
        </w:tc>
      </w:tr>
    </w:tbl>
    <w:p w14:paraId="349D93DB" w14:textId="7AEB65F4" w:rsidR="005E049F" w:rsidRPr="00684377" w:rsidRDefault="00681D1E" w:rsidP="00D51621">
      <w:pPr>
        <w:overflowPunct/>
        <w:autoSpaceDE/>
        <w:autoSpaceDN/>
        <w:adjustRightInd/>
        <w:spacing w:line="360" w:lineRule="auto"/>
        <w:ind w:firstLine="709"/>
        <w:textAlignment w:val="auto"/>
        <w:rPr>
          <w:rFonts w:ascii="Arial" w:hAnsi="Arial" w:cstheme="minorBidi"/>
          <w:b/>
          <w:bCs/>
          <w:sz w:val="19"/>
          <w:szCs w:val="19"/>
          <w:cs/>
        </w:rPr>
      </w:pPr>
      <w:r w:rsidRPr="00684377">
        <w:rPr>
          <w:rFonts w:ascii="Arial" w:hAnsi="Arial" w:cs="Arial"/>
          <w:b/>
          <w:bCs/>
          <w:sz w:val="19"/>
          <w:szCs w:val="19"/>
          <w:lang w:val="en-GB"/>
        </w:rPr>
        <w:t xml:space="preserve">  </w:t>
      </w:r>
    </w:p>
    <w:p w14:paraId="5A92FBFB" w14:textId="2A66B86D" w:rsidR="006A610C" w:rsidRPr="00684377" w:rsidRDefault="00AD1259" w:rsidP="00AD1259">
      <w:pPr>
        <w:overflowPunct/>
        <w:autoSpaceDE/>
        <w:autoSpaceDN/>
        <w:adjustRightInd/>
        <w:spacing w:line="360" w:lineRule="auto"/>
        <w:ind w:left="980" w:firstLine="14"/>
        <w:jc w:val="thaiDistribute"/>
        <w:textAlignment w:val="auto"/>
        <w:rPr>
          <w:rFonts w:ascii="Arial" w:hAnsi="Arial" w:cs="Arial"/>
          <w:sz w:val="19"/>
          <w:szCs w:val="19"/>
          <w:u w:val="single"/>
          <w:lang w:val="en-GB"/>
        </w:rPr>
      </w:pPr>
      <w:r w:rsidRPr="00684377">
        <w:rPr>
          <w:rFonts w:ascii="Arial" w:hAnsi="Arial" w:cs="Arial"/>
          <w:sz w:val="19"/>
          <w:szCs w:val="19"/>
          <w:u w:val="single"/>
          <w:lang w:val="en-GB"/>
        </w:rPr>
        <w:t>Reclassification of investment from restructure a shareholding in APPC Holding Company Limited (APPCH)</w:t>
      </w:r>
    </w:p>
    <w:p w14:paraId="640FF451" w14:textId="77777777" w:rsidR="006A610C" w:rsidRPr="00684377" w:rsidRDefault="006A610C" w:rsidP="00AD1259">
      <w:pPr>
        <w:overflowPunct/>
        <w:autoSpaceDE/>
        <w:autoSpaceDN/>
        <w:adjustRightInd/>
        <w:spacing w:line="360" w:lineRule="auto"/>
        <w:ind w:left="980" w:firstLine="14"/>
        <w:jc w:val="thaiDistribute"/>
        <w:textAlignment w:val="auto"/>
        <w:rPr>
          <w:rFonts w:ascii="Arial" w:hAnsi="Arial" w:cs="Arial"/>
          <w:sz w:val="14"/>
          <w:szCs w:val="14"/>
          <w:lang w:val="en-GB"/>
        </w:rPr>
      </w:pPr>
    </w:p>
    <w:p w14:paraId="07FBCD1F" w14:textId="424341C1" w:rsidR="00AD1259" w:rsidRPr="00684377" w:rsidRDefault="00381BD3" w:rsidP="00AD1259">
      <w:pPr>
        <w:overflowPunct/>
        <w:autoSpaceDE/>
        <w:autoSpaceDN/>
        <w:adjustRightInd/>
        <w:spacing w:line="360" w:lineRule="auto"/>
        <w:ind w:left="980" w:firstLine="14"/>
        <w:jc w:val="thaiDistribute"/>
        <w:textAlignment w:val="auto"/>
        <w:rPr>
          <w:rFonts w:ascii="Arial" w:hAnsi="Arial" w:cs="Arial"/>
          <w:sz w:val="19"/>
          <w:szCs w:val="19"/>
          <w:lang w:val="en-GB"/>
        </w:rPr>
      </w:pPr>
      <w:r w:rsidRPr="00684377">
        <w:rPr>
          <w:rFonts w:ascii="Arial" w:hAnsi="Arial" w:cs="Arial"/>
          <w:sz w:val="19"/>
          <w:szCs w:val="19"/>
          <w:lang w:val="en-GB"/>
        </w:rPr>
        <w:t xml:space="preserve">On 4 October 2024, The Board of Director’s meeting passed a resolution approving the </w:t>
      </w:r>
      <w:proofErr w:type="gramStart"/>
      <w:r w:rsidRPr="00684377">
        <w:rPr>
          <w:rFonts w:ascii="Arial" w:hAnsi="Arial" w:cs="Arial"/>
          <w:sz w:val="19"/>
          <w:szCs w:val="19"/>
          <w:lang w:val="en-GB"/>
        </w:rPr>
        <w:t>following :</w:t>
      </w:r>
      <w:proofErr w:type="gramEnd"/>
    </w:p>
    <w:p w14:paraId="56F45881" w14:textId="77777777" w:rsidR="00381BD3" w:rsidRPr="00684377" w:rsidRDefault="00381BD3" w:rsidP="00AD1259">
      <w:pPr>
        <w:overflowPunct/>
        <w:autoSpaceDE/>
        <w:autoSpaceDN/>
        <w:adjustRightInd/>
        <w:spacing w:line="360" w:lineRule="auto"/>
        <w:ind w:left="980" w:firstLine="14"/>
        <w:jc w:val="thaiDistribute"/>
        <w:textAlignment w:val="auto"/>
        <w:rPr>
          <w:rFonts w:ascii="Arial" w:hAnsi="Arial" w:cs="Arial"/>
          <w:sz w:val="12"/>
          <w:szCs w:val="12"/>
          <w:lang w:val="en-GB"/>
        </w:rPr>
      </w:pPr>
    </w:p>
    <w:p w14:paraId="11D37E2A" w14:textId="35E17A38" w:rsidR="00381BD3" w:rsidRPr="00684377" w:rsidRDefault="00671EC5" w:rsidP="00671EC5">
      <w:pPr>
        <w:pStyle w:val="ListParagraph"/>
        <w:numPr>
          <w:ilvl w:val="0"/>
          <w:numId w:val="35"/>
        </w:numPr>
        <w:overflowPunct/>
        <w:autoSpaceDE/>
        <w:autoSpaceDN/>
        <w:adjustRightInd/>
        <w:spacing w:line="360" w:lineRule="auto"/>
        <w:ind w:left="1372"/>
        <w:jc w:val="thaiDistribute"/>
        <w:textAlignment w:val="auto"/>
        <w:rPr>
          <w:rFonts w:ascii="Arial" w:hAnsi="Arial" w:cs="Arial"/>
          <w:sz w:val="19"/>
          <w:szCs w:val="19"/>
          <w:lang w:val="en-GB"/>
        </w:rPr>
      </w:pPr>
      <w:r w:rsidRPr="00684377">
        <w:rPr>
          <w:rFonts w:ascii="Arial" w:eastAsia="Arial Unicode MS" w:hAnsi="Arial" w:cs="Arial"/>
          <w:color w:val="000000" w:themeColor="text1"/>
          <w:sz w:val="19"/>
          <w:szCs w:val="19"/>
        </w:rPr>
        <w:t>Restructure a shareholding in APPC Holding Company Limited (APPCH), a subsidiary, for ITD to directly hold 100% of APPCH’s shares; and</w:t>
      </w:r>
    </w:p>
    <w:p w14:paraId="41E61302" w14:textId="77777777" w:rsidR="003B4E30" w:rsidRPr="00684377" w:rsidRDefault="003B4E30" w:rsidP="003B4E30">
      <w:pPr>
        <w:pStyle w:val="ListParagraph"/>
        <w:overflowPunct/>
        <w:autoSpaceDE/>
        <w:autoSpaceDN/>
        <w:adjustRightInd/>
        <w:spacing w:line="360" w:lineRule="auto"/>
        <w:ind w:left="1372"/>
        <w:jc w:val="thaiDistribute"/>
        <w:textAlignment w:val="auto"/>
        <w:rPr>
          <w:rFonts w:ascii="Arial" w:hAnsi="Arial" w:cs="Arial"/>
          <w:sz w:val="12"/>
          <w:szCs w:val="12"/>
          <w:lang w:val="en-GB"/>
        </w:rPr>
      </w:pPr>
    </w:p>
    <w:p w14:paraId="1C14B0CA" w14:textId="3953EB59" w:rsidR="003B4E30" w:rsidRPr="00684377" w:rsidRDefault="003B4E30" w:rsidP="00671EC5">
      <w:pPr>
        <w:pStyle w:val="ListParagraph"/>
        <w:numPr>
          <w:ilvl w:val="0"/>
          <w:numId w:val="35"/>
        </w:numPr>
        <w:overflowPunct/>
        <w:autoSpaceDE/>
        <w:autoSpaceDN/>
        <w:adjustRightInd/>
        <w:spacing w:line="360" w:lineRule="auto"/>
        <w:ind w:left="1372"/>
        <w:jc w:val="thaiDistribute"/>
        <w:textAlignment w:val="auto"/>
        <w:rPr>
          <w:rFonts w:ascii="Arial" w:hAnsi="Arial" w:cs="Arial"/>
          <w:sz w:val="19"/>
          <w:szCs w:val="19"/>
          <w:lang w:val="en-GB"/>
        </w:rPr>
      </w:pPr>
      <w:r w:rsidRPr="00684377">
        <w:rPr>
          <w:rFonts w:ascii="Arial" w:eastAsia="Arial Unicode MS" w:hAnsi="Arial" w:cs="Arial"/>
          <w:color w:val="000000" w:themeColor="text1"/>
          <w:sz w:val="19"/>
          <w:szCs w:val="19"/>
        </w:rPr>
        <w:t xml:space="preserve">Issuance new ordinary shares of APPCH in the amount of USD 400 million by issuing 1,351,080,000 new ordinary shares </w:t>
      </w:r>
      <w:r w:rsidR="00F3573B" w:rsidRPr="00684377">
        <w:rPr>
          <w:rFonts w:ascii="Arial" w:eastAsia="Arial Unicode MS" w:hAnsi="Arial" w:cs="Arial"/>
          <w:color w:val="000000" w:themeColor="text1"/>
          <w:sz w:val="19"/>
          <w:szCs w:val="19"/>
        </w:rPr>
        <w:t xml:space="preserve">with a par value of THB 10 per share </w:t>
      </w:r>
      <w:r w:rsidRPr="00684377">
        <w:rPr>
          <w:rFonts w:ascii="Arial" w:eastAsia="Arial Unicode MS" w:hAnsi="Arial" w:cs="Arial"/>
          <w:color w:val="000000" w:themeColor="text1"/>
          <w:sz w:val="19"/>
          <w:szCs w:val="19"/>
        </w:rPr>
        <w:t>in the amount of Baht 13,510.80 million, by ITD approximately 539,087,638 shares, totaling approximately Baht 5,390.88 million, and new investors approximately 811,992,362 shares, totaling approximately Baht 8,119.92 million. After the completion of APPCH's capital increase, ITD will own approximately 50.10%.</w:t>
      </w:r>
    </w:p>
    <w:p w14:paraId="11402761" w14:textId="77777777" w:rsidR="006A610C" w:rsidRPr="00684377" w:rsidRDefault="006A610C" w:rsidP="00AD1259">
      <w:pPr>
        <w:overflowPunct/>
        <w:autoSpaceDE/>
        <w:autoSpaceDN/>
        <w:adjustRightInd/>
        <w:spacing w:line="360" w:lineRule="auto"/>
        <w:ind w:left="980" w:firstLine="14"/>
        <w:jc w:val="thaiDistribute"/>
        <w:textAlignment w:val="auto"/>
        <w:rPr>
          <w:rFonts w:ascii="Arial" w:hAnsi="Arial" w:cs="Arial"/>
          <w:sz w:val="12"/>
          <w:szCs w:val="12"/>
          <w:lang w:val="en-GB"/>
        </w:rPr>
      </w:pPr>
    </w:p>
    <w:p w14:paraId="09404BE0" w14:textId="77777777" w:rsidR="00D51621" w:rsidRPr="00684377" w:rsidRDefault="00D51621">
      <w:pPr>
        <w:overflowPunct/>
        <w:autoSpaceDE/>
        <w:autoSpaceDN/>
        <w:adjustRightInd/>
        <w:textAlignment w:val="auto"/>
        <w:rPr>
          <w:rFonts w:ascii="Arial" w:hAnsi="Arial" w:cs="Arial"/>
          <w:sz w:val="19"/>
          <w:szCs w:val="19"/>
          <w:lang w:val="en-GB"/>
        </w:rPr>
      </w:pPr>
      <w:r w:rsidRPr="00684377">
        <w:rPr>
          <w:rFonts w:ascii="Arial" w:hAnsi="Arial" w:cs="Arial"/>
          <w:sz w:val="19"/>
          <w:szCs w:val="19"/>
          <w:lang w:val="en-GB"/>
        </w:rPr>
        <w:br w:type="page"/>
      </w:r>
    </w:p>
    <w:p w14:paraId="65021BE2" w14:textId="107E52AE" w:rsidR="00C13EC5" w:rsidRPr="00684377" w:rsidRDefault="00C13EC5" w:rsidP="00C13EC5">
      <w:pPr>
        <w:overflowPunct/>
        <w:autoSpaceDE/>
        <w:autoSpaceDN/>
        <w:adjustRightInd/>
        <w:spacing w:line="360" w:lineRule="auto"/>
        <w:ind w:left="980" w:firstLine="14"/>
        <w:jc w:val="thaiDistribute"/>
        <w:textAlignment w:val="auto"/>
        <w:rPr>
          <w:rFonts w:ascii="Arial" w:hAnsi="Arial" w:cs="Arial"/>
          <w:sz w:val="19"/>
          <w:szCs w:val="19"/>
          <w:lang w:val="en-GB"/>
        </w:rPr>
      </w:pPr>
      <w:r w:rsidRPr="00684377">
        <w:rPr>
          <w:rFonts w:ascii="Arial" w:hAnsi="Arial" w:cs="Arial"/>
          <w:sz w:val="19"/>
          <w:szCs w:val="19"/>
          <w:lang w:val="en-GB"/>
        </w:rPr>
        <w:lastRenderedPageBreak/>
        <w:t xml:space="preserve">Subsequently on 13 March 2025, the issuance of new ordinary shares according to resolution no.2) was completed, resulting in the Group loss of control in subsidiary. The retained interest is reclassified to investment in an </w:t>
      </w:r>
      <w:proofErr w:type="gramStart"/>
      <w:r w:rsidRPr="00684377">
        <w:rPr>
          <w:rFonts w:ascii="Arial" w:hAnsi="Arial" w:cs="Arial"/>
          <w:sz w:val="19"/>
          <w:szCs w:val="19"/>
          <w:lang w:val="en-GB"/>
        </w:rPr>
        <w:t>associate</w:t>
      </w:r>
      <w:r w:rsidR="00D67C61">
        <w:rPr>
          <w:rFonts w:ascii="Arial" w:hAnsi="Arial" w:cs="Arial"/>
          <w:sz w:val="19"/>
          <w:szCs w:val="19"/>
          <w:lang w:val="en-GB"/>
        </w:rPr>
        <w:t>s</w:t>
      </w:r>
      <w:proofErr w:type="gramEnd"/>
      <w:r w:rsidRPr="00684377">
        <w:rPr>
          <w:rFonts w:ascii="Arial" w:hAnsi="Arial" w:cs="Arial"/>
          <w:sz w:val="19"/>
          <w:szCs w:val="19"/>
          <w:lang w:val="en-GB"/>
        </w:rPr>
        <w:t xml:space="preserve"> and is remeasured to its fair value. The Group has recognized gain on reclassification of investment in the consolidated and separate statement of comprehensive income of Baht 11,929.74 million and Baht 8,969.92 million, respectively.</w:t>
      </w:r>
    </w:p>
    <w:p w14:paraId="1CF4A3DE" w14:textId="77777777" w:rsidR="00C13EC5" w:rsidRPr="00684377" w:rsidRDefault="00C13EC5" w:rsidP="00C13EC5">
      <w:pPr>
        <w:overflowPunct/>
        <w:autoSpaceDE/>
        <w:autoSpaceDN/>
        <w:adjustRightInd/>
        <w:spacing w:line="360" w:lineRule="auto"/>
        <w:ind w:left="980" w:firstLine="14"/>
        <w:jc w:val="thaiDistribute"/>
        <w:textAlignment w:val="auto"/>
        <w:rPr>
          <w:rFonts w:ascii="Arial" w:hAnsi="Arial" w:cs="Arial"/>
          <w:sz w:val="12"/>
          <w:szCs w:val="12"/>
          <w:lang w:val="en-GB"/>
        </w:rPr>
      </w:pPr>
    </w:p>
    <w:p w14:paraId="4E4E70B0" w14:textId="4D758CBB" w:rsidR="00711352" w:rsidRPr="00684377" w:rsidRDefault="00C13EC5" w:rsidP="000B385C">
      <w:pPr>
        <w:overflowPunct/>
        <w:autoSpaceDE/>
        <w:autoSpaceDN/>
        <w:adjustRightInd/>
        <w:spacing w:line="360" w:lineRule="auto"/>
        <w:ind w:left="980" w:firstLine="14"/>
        <w:jc w:val="thaiDistribute"/>
        <w:textAlignment w:val="auto"/>
        <w:rPr>
          <w:rFonts w:ascii="Arial" w:hAnsi="Arial" w:cstheme="minorBidi"/>
          <w:spacing w:val="-4"/>
          <w:sz w:val="19"/>
          <w:szCs w:val="19"/>
        </w:rPr>
      </w:pPr>
      <w:r w:rsidRPr="00684377">
        <w:rPr>
          <w:rFonts w:ascii="Arial" w:hAnsi="Arial" w:cs="Arial"/>
          <w:spacing w:val="-4"/>
          <w:sz w:val="19"/>
          <w:szCs w:val="19"/>
          <w:lang w:val="en-GB"/>
        </w:rPr>
        <w:t xml:space="preserve">The Group </w:t>
      </w:r>
      <w:r w:rsidR="00642E6E" w:rsidRPr="00684377">
        <w:rPr>
          <w:rFonts w:ascii="Arial" w:hAnsi="Arial" w:cs="Arial"/>
          <w:spacing w:val="-4"/>
          <w:sz w:val="19"/>
          <w:szCs w:val="19"/>
          <w:lang w:val="en-GB"/>
        </w:rPr>
        <w:t>hired</w:t>
      </w:r>
      <w:r w:rsidRPr="00684377">
        <w:rPr>
          <w:rFonts w:ascii="Arial" w:hAnsi="Arial" w:cs="Arial"/>
          <w:spacing w:val="-4"/>
          <w:sz w:val="19"/>
          <w:szCs w:val="19"/>
          <w:lang w:val="en-GB"/>
        </w:rPr>
        <w:t xml:space="preserve"> an independent appraiser to determine the fair value of assets and liabilities acquired</w:t>
      </w:r>
      <w:r w:rsidR="00DA5F26" w:rsidRPr="00684377">
        <w:rPr>
          <w:rFonts w:ascii="Arial" w:hAnsi="Arial" w:cs="Arial"/>
          <w:spacing w:val="-4"/>
          <w:sz w:val="19"/>
          <w:szCs w:val="19"/>
          <w:lang w:val="en-GB"/>
        </w:rPr>
        <w:t xml:space="preserve"> </w:t>
      </w:r>
      <w:r w:rsidR="00DA5F26" w:rsidRPr="00684377">
        <w:rPr>
          <w:rFonts w:ascii="Arial" w:hAnsi="Arial" w:cs="Arial"/>
          <w:spacing w:val="-4"/>
          <w:sz w:val="19"/>
          <w:szCs w:val="19"/>
        </w:rPr>
        <w:t>to the Company’s retained interest</w:t>
      </w:r>
      <w:r w:rsidRPr="00684377">
        <w:rPr>
          <w:rFonts w:ascii="Arial" w:hAnsi="Arial" w:cs="Arial"/>
          <w:spacing w:val="-4"/>
          <w:sz w:val="19"/>
          <w:szCs w:val="19"/>
          <w:lang w:val="en-GB"/>
        </w:rPr>
        <w:t xml:space="preserve">, from the shareholding restructuring date to reflect new information obtained about facts and circumstances that existed as of the shareholding restructuring date. </w:t>
      </w:r>
      <w:r w:rsidR="000F3D20" w:rsidRPr="00684377">
        <w:rPr>
          <w:rFonts w:ascii="Arial" w:hAnsi="Arial" w:cs="Browallia New"/>
          <w:spacing w:val="-4"/>
          <w:sz w:val="19"/>
        </w:rPr>
        <w:t>T</w:t>
      </w:r>
      <w:r w:rsidRPr="00684377">
        <w:rPr>
          <w:rFonts w:ascii="Arial" w:hAnsi="Arial" w:cs="Arial"/>
          <w:spacing w:val="-4"/>
          <w:sz w:val="19"/>
          <w:szCs w:val="19"/>
          <w:lang w:val="en-GB"/>
        </w:rPr>
        <w:t xml:space="preserve">he reviews have been </w:t>
      </w:r>
      <w:proofErr w:type="gramStart"/>
      <w:r w:rsidRPr="00684377">
        <w:rPr>
          <w:rFonts w:ascii="Arial" w:hAnsi="Arial" w:cs="Arial"/>
          <w:spacing w:val="-4"/>
          <w:sz w:val="19"/>
          <w:szCs w:val="19"/>
          <w:lang w:val="en-GB"/>
        </w:rPr>
        <w:t>completed</w:t>
      </w:r>
      <w:proofErr w:type="gramEnd"/>
      <w:r w:rsidRPr="00684377">
        <w:rPr>
          <w:rFonts w:ascii="Arial" w:hAnsi="Arial" w:cs="Arial"/>
          <w:spacing w:val="-4"/>
          <w:sz w:val="19"/>
          <w:szCs w:val="19"/>
          <w:lang w:val="en-GB"/>
        </w:rPr>
        <w:t xml:space="preserve"> </w:t>
      </w:r>
      <w:r w:rsidR="00E62EC8" w:rsidRPr="00684377">
        <w:rPr>
          <w:rFonts w:ascii="Arial" w:hAnsi="Arial" w:cs="Arial"/>
          <w:spacing w:val="-4"/>
          <w:sz w:val="19"/>
          <w:szCs w:val="19"/>
        </w:rPr>
        <w:t xml:space="preserve">and the </w:t>
      </w:r>
      <w:r w:rsidR="00E62EC8" w:rsidRPr="00684377">
        <w:rPr>
          <w:rFonts w:ascii="Arial" w:hAnsi="Arial" w:cs="Browallia New"/>
          <w:spacing w:val="-4"/>
          <w:sz w:val="19"/>
        </w:rPr>
        <w:t>Company</w:t>
      </w:r>
      <w:r w:rsidR="00E62EC8" w:rsidRPr="00684377">
        <w:rPr>
          <w:rFonts w:ascii="Arial" w:hAnsi="Arial" w:cs="Arial"/>
          <w:spacing w:val="-4"/>
          <w:sz w:val="19"/>
          <w:szCs w:val="19"/>
        </w:rPr>
        <w:t xml:space="preserve"> has </w:t>
      </w:r>
      <w:proofErr w:type="spellStart"/>
      <w:r w:rsidR="00E62EC8" w:rsidRPr="00684377">
        <w:rPr>
          <w:rFonts w:ascii="Arial" w:hAnsi="Arial" w:cs="Arial"/>
          <w:spacing w:val="-4"/>
          <w:sz w:val="19"/>
          <w:szCs w:val="19"/>
        </w:rPr>
        <w:t>recognised</w:t>
      </w:r>
      <w:proofErr w:type="spellEnd"/>
      <w:r w:rsidR="00E62EC8" w:rsidRPr="00684377">
        <w:rPr>
          <w:rFonts w:ascii="Arial" w:hAnsi="Arial" w:cs="Arial"/>
          <w:spacing w:val="-4"/>
          <w:sz w:val="19"/>
          <w:szCs w:val="19"/>
        </w:rPr>
        <w:t xml:space="preserve"> the adjustments to the fair values of the acquired assets and assumed liabilities</w:t>
      </w:r>
      <w:r w:rsidR="00E450D1" w:rsidRPr="00684377">
        <w:rPr>
          <w:rFonts w:ascii="Arial" w:hAnsi="Arial" w:cs="Arial"/>
          <w:spacing w:val="-4"/>
          <w:sz w:val="19"/>
          <w:szCs w:val="19"/>
        </w:rPr>
        <w:t xml:space="preserve"> to the Company’s retained interest</w:t>
      </w:r>
      <w:r w:rsidR="00E62EC8" w:rsidRPr="00684377">
        <w:rPr>
          <w:rFonts w:ascii="Arial" w:hAnsi="Arial" w:cs="Arial"/>
          <w:spacing w:val="-4"/>
          <w:sz w:val="19"/>
          <w:szCs w:val="19"/>
        </w:rPr>
        <w:t xml:space="preserve"> accordingly.</w:t>
      </w:r>
      <w:r w:rsidR="00711352" w:rsidRPr="00684377">
        <w:rPr>
          <w:rFonts w:ascii="Arial" w:hAnsi="Arial" w:cs="Arial"/>
          <w:spacing w:val="-4"/>
          <w:sz w:val="19"/>
          <w:szCs w:val="19"/>
        </w:rPr>
        <w:t xml:space="preserve"> </w:t>
      </w:r>
      <w:r w:rsidR="00711352" w:rsidRPr="00684377">
        <w:rPr>
          <w:rFonts w:ascii="Arial" w:hAnsi="Arial" w:cs="Arial"/>
          <w:spacing w:val="-4"/>
          <w:sz w:val="19"/>
          <w:szCs w:val="19"/>
          <w:lang w:val="en-GB"/>
        </w:rPr>
        <w:t xml:space="preserve">Details of </w:t>
      </w:r>
      <w:r w:rsidR="000B385C" w:rsidRPr="00684377">
        <w:rPr>
          <w:rFonts w:ascii="Arial" w:hAnsi="Arial" w:cs="Arial"/>
          <w:spacing w:val="-4"/>
          <w:sz w:val="19"/>
          <w:szCs w:val="19"/>
        </w:rPr>
        <w:t xml:space="preserve">the net assets acquired to the Company’s </w:t>
      </w:r>
      <w:r w:rsidR="00DF67EE" w:rsidRPr="00684377">
        <w:rPr>
          <w:rFonts w:ascii="Arial" w:hAnsi="Arial" w:cs="Arial"/>
          <w:spacing w:val="-4"/>
          <w:sz w:val="19"/>
          <w:szCs w:val="19"/>
        </w:rPr>
        <w:t xml:space="preserve">retained </w:t>
      </w:r>
      <w:r w:rsidR="000B385C" w:rsidRPr="00684377">
        <w:rPr>
          <w:rFonts w:ascii="Arial" w:hAnsi="Arial" w:cs="Arial"/>
          <w:spacing w:val="-4"/>
          <w:sz w:val="19"/>
          <w:szCs w:val="19"/>
        </w:rPr>
        <w:t>interest</w:t>
      </w:r>
      <w:r w:rsidR="000B385C" w:rsidRPr="00684377">
        <w:rPr>
          <w:rFonts w:ascii="Arial" w:hAnsi="Arial" w:cstheme="minorBidi"/>
          <w:spacing w:val="-4"/>
          <w:sz w:val="19"/>
          <w:szCs w:val="19"/>
        </w:rPr>
        <w:t xml:space="preserve"> </w:t>
      </w:r>
      <w:r w:rsidR="00711352" w:rsidRPr="00684377">
        <w:rPr>
          <w:rFonts w:ascii="Arial" w:hAnsi="Arial" w:cs="Arial"/>
          <w:spacing w:val="-4"/>
          <w:sz w:val="19"/>
          <w:szCs w:val="19"/>
          <w:lang w:val="en-GB"/>
        </w:rPr>
        <w:t xml:space="preserve">at the </w:t>
      </w:r>
      <w:r w:rsidR="008075FC" w:rsidRPr="00684377">
        <w:rPr>
          <w:rFonts w:ascii="Arial" w:hAnsi="Arial" w:cs="Browallia New"/>
          <w:spacing w:val="-4"/>
          <w:sz w:val="19"/>
        </w:rPr>
        <w:t>reclassification of investment</w:t>
      </w:r>
      <w:r w:rsidR="00711352" w:rsidRPr="00684377">
        <w:rPr>
          <w:rFonts w:ascii="Arial" w:hAnsi="Arial" w:cs="Arial"/>
          <w:spacing w:val="-4"/>
          <w:sz w:val="19"/>
          <w:szCs w:val="19"/>
          <w:lang w:val="en-GB"/>
        </w:rPr>
        <w:t xml:space="preserve"> date are as </w:t>
      </w:r>
      <w:proofErr w:type="gramStart"/>
      <w:r w:rsidR="00711352" w:rsidRPr="00684377">
        <w:rPr>
          <w:rFonts w:ascii="Arial" w:hAnsi="Arial" w:cs="Arial"/>
          <w:spacing w:val="-4"/>
          <w:sz w:val="19"/>
          <w:szCs w:val="19"/>
          <w:lang w:val="en-GB"/>
        </w:rPr>
        <w:t>follows :</w:t>
      </w:r>
      <w:proofErr w:type="gramEnd"/>
    </w:p>
    <w:p w14:paraId="2915D2FC" w14:textId="3245FADD" w:rsidR="00C13EC5" w:rsidRPr="00684377" w:rsidRDefault="00C13EC5" w:rsidP="00C13EC5">
      <w:pPr>
        <w:overflowPunct/>
        <w:autoSpaceDE/>
        <w:autoSpaceDN/>
        <w:adjustRightInd/>
        <w:spacing w:line="360" w:lineRule="auto"/>
        <w:ind w:left="980" w:firstLine="14"/>
        <w:jc w:val="thaiDistribute"/>
        <w:textAlignment w:val="auto"/>
        <w:rPr>
          <w:rFonts w:ascii="Arial" w:hAnsi="Arial" w:cstheme="minorBidi"/>
          <w:strike/>
          <w:sz w:val="12"/>
          <w:szCs w:val="12"/>
          <w:cs/>
          <w:lang w:val="en-GB"/>
        </w:rPr>
      </w:pPr>
    </w:p>
    <w:tbl>
      <w:tblPr>
        <w:tblW w:w="8435" w:type="dxa"/>
        <w:tblInd w:w="9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20"/>
        <w:gridCol w:w="2415"/>
      </w:tblGrid>
      <w:tr w:rsidR="00AA17E9" w:rsidRPr="00684377" w14:paraId="709C0024" w14:textId="77777777" w:rsidTr="00AA17E9">
        <w:trPr>
          <w:trHeight w:val="300"/>
        </w:trPr>
        <w:tc>
          <w:tcPr>
            <w:tcW w:w="6020" w:type="dxa"/>
            <w:tcBorders>
              <w:top w:val="nil"/>
              <w:left w:val="nil"/>
              <w:bottom w:val="nil"/>
              <w:right w:val="nil"/>
            </w:tcBorders>
            <w:vAlign w:val="center"/>
            <w:hideMark/>
          </w:tcPr>
          <w:p w14:paraId="6D7D1731" w14:textId="77777777" w:rsidR="00AA17E9" w:rsidRPr="00684377" w:rsidRDefault="00AA17E9" w:rsidP="00F837FB">
            <w:pPr>
              <w:spacing w:before="60" w:after="30" w:line="276" w:lineRule="auto"/>
              <w:rPr>
                <w:rFonts w:ascii="Arial" w:hAnsi="Arial" w:cs="Arial"/>
                <w:sz w:val="16"/>
                <w:szCs w:val="16"/>
                <w:lang w:eastAsia="en-GB"/>
              </w:rPr>
            </w:pPr>
            <w:r w:rsidRPr="00684377">
              <w:rPr>
                <w:rFonts w:ascii="Arial" w:hAnsi="Arial" w:cs="Arial"/>
                <w:sz w:val="16"/>
                <w:szCs w:val="16"/>
                <w:lang w:eastAsia="en-GB"/>
              </w:rPr>
              <w:t> </w:t>
            </w:r>
          </w:p>
        </w:tc>
        <w:tc>
          <w:tcPr>
            <w:tcW w:w="2415" w:type="dxa"/>
            <w:tcBorders>
              <w:top w:val="nil"/>
              <w:left w:val="nil"/>
              <w:bottom w:val="nil"/>
              <w:right w:val="nil"/>
            </w:tcBorders>
            <w:vAlign w:val="center"/>
            <w:hideMark/>
          </w:tcPr>
          <w:p w14:paraId="72EFB267" w14:textId="584B3BA8" w:rsidR="00AA17E9" w:rsidRPr="00684377" w:rsidRDefault="00AA17E9" w:rsidP="006E257B">
            <w:pPr>
              <w:spacing w:before="60" w:after="30" w:line="276" w:lineRule="auto"/>
              <w:jc w:val="right"/>
              <w:rPr>
                <w:rFonts w:ascii="Arial" w:hAnsi="Arial" w:cs="Arial"/>
                <w:sz w:val="16"/>
                <w:szCs w:val="16"/>
                <w:lang w:eastAsia="en-GB"/>
              </w:rPr>
            </w:pPr>
            <w:r w:rsidRPr="00684377">
              <w:rPr>
                <w:rFonts w:ascii="Arial" w:hAnsi="Arial" w:cs="Arial"/>
                <w:sz w:val="16"/>
                <w:szCs w:val="16"/>
                <w:lang w:eastAsia="en-GB"/>
              </w:rPr>
              <w:t>(</w:t>
            </w:r>
            <w:proofErr w:type="gramStart"/>
            <w:r w:rsidRPr="00684377">
              <w:rPr>
                <w:rFonts w:ascii="Arial" w:hAnsi="Arial" w:cs="Arial"/>
                <w:sz w:val="16"/>
                <w:szCs w:val="16"/>
                <w:lang w:eastAsia="en-GB"/>
              </w:rPr>
              <w:t>Unit :</w:t>
            </w:r>
            <w:proofErr w:type="gramEnd"/>
            <w:r w:rsidRPr="00684377">
              <w:rPr>
                <w:rFonts w:ascii="Arial" w:hAnsi="Arial" w:cs="Arial"/>
                <w:sz w:val="16"/>
                <w:szCs w:val="16"/>
                <w:lang w:eastAsia="en-GB"/>
              </w:rPr>
              <w:t xml:space="preserve"> </w:t>
            </w:r>
            <w:r w:rsidR="006E257B" w:rsidRPr="00684377">
              <w:rPr>
                <w:rFonts w:ascii="Arial" w:hAnsi="Arial" w:cs="Arial"/>
                <w:sz w:val="16"/>
                <w:szCs w:val="16"/>
                <w:lang w:eastAsia="en-GB"/>
              </w:rPr>
              <w:t>Million</w:t>
            </w:r>
            <w:r w:rsidRPr="00684377">
              <w:rPr>
                <w:rFonts w:ascii="Arial" w:hAnsi="Arial" w:cs="Arial"/>
                <w:sz w:val="16"/>
                <w:szCs w:val="16"/>
                <w:lang w:eastAsia="en-GB"/>
              </w:rPr>
              <w:t xml:space="preserve"> Baht) </w:t>
            </w:r>
          </w:p>
        </w:tc>
      </w:tr>
      <w:tr w:rsidR="00AA17E9" w:rsidRPr="00684377" w14:paraId="1C39B887" w14:textId="77777777" w:rsidTr="00AA17E9">
        <w:trPr>
          <w:trHeight w:val="300"/>
        </w:trPr>
        <w:tc>
          <w:tcPr>
            <w:tcW w:w="6020" w:type="dxa"/>
            <w:tcBorders>
              <w:top w:val="nil"/>
              <w:left w:val="nil"/>
              <w:bottom w:val="nil"/>
              <w:right w:val="nil"/>
            </w:tcBorders>
            <w:vAlign w:val="center"/>
            <w:hideMark/>
          </w:tcPr>
          <w:p w14:paraId="2BBE667B" w14:textId="77777777" w:rsidR="00AA17E9" w:rsidRPr="00684377" w:rsidRDefault="00AA17E9" w:rsidP="00F837FB">
            <w:pPr>
              <w:spacing w:before="60" w:after="30" w:line="276" w:lineRule="auto"/>
              <w:rPr>
                <w:rFonts w:ascii="Arial" w:hAnsi="Arial" w:cs="Arial"/>
                <w:sz w:val="16"/>
                <w:szCs w:val="16"/>
                <w:lang w:eastAsia="en-GB"/>
              </w:rPr>
            </w:pPr>
            <w:r w:rsidRPr="00684377">
              <w:rPr>
                <w:rFonts w:ascii="Arial" w:hAnsi="Arial" w:cs="Arial"/>
                <w:sz w:val="16"/>
                <w:szCs w:val="16"/>
                <w:lang w:eastAsia="en-GB"/>
              </w:rPr>
              <w:t> </w:t>
            </w:r>
          </w:p>
        </w:tc>
        <w:tc>
          <w:tcPr>
            <w:tcW w:w="2415" w:type="dxa"/>
            <w:tcBorders>
              <w:top w:val="nil"/>
              <w:left w:val="nil"/>
              <w:bottom w:val="nil"/>
              <w:right w:val="nil"/>
            </w:tcBorders>
            <w:vAlign w:val="center"/>
            <w:hideMark/>
          </w:tcPr>
          <w:p w14:paraId="426E4AD5" w14:textId="347828A3" w:rsidR="00AA17E9" w:rsidRPr="00684377" w:rsidRDefault="00AA17E9" w:rsidP="00F837FB">
            <w:pPr>
              <w:pBdr>
                <w:bottom w:val="single" w:sz="4" w:space="1" w:color="auto"/>
              </w:pBdr>
              <w:spacing w:before="60" w:after="30" w:line="276" w:lineRule="auto"/>
              <w:ind w:left="140" w:right="152"/>
              <w:jc w:val="center"/>
              <w:rPr>
                <w:rFonts w:ascii="Arial" w:hAnsi="Arial" w:cs="Arial"/>
                <w:sz w:val="16"/>
                <w:szCs w:val="16"/>
                <w:lang w:eastAsia="en-GB"/>
              </w:rPr>
            </w:pPr>
            <w:r w:rsidRPr="00684377">
              <w:rPr>
                <w:rFonts w:ascii="Arial" w:hAnsi="Arial" w:cs="Arial"/>
                <w:sz w:val="16"/>
                <w:szCs w:val="16"/>
                <w:lang w:eastAsia="en-GB"/>
              </w:rPr>
              <w:t xml:space="preserve">Consolidated </w:t>
            </w:r>
            <w:r w:rsidR="00DB0431" w:rsidRPr="00684377">
              <w:rPr>
                <w:rFonts w:ascii="Arial" w:hAnsi="Arial" w:cs="Arial"/>
                <w:sz w:val="16"/>
                <w:szCs w:val="16"/>
                <w:lang w:eastAsia="en-GB"/>
              </w:rPr>
              <w:t>F/S</w:t>
            </w:r>
          </w:p>
        </w:tc>
      </w:tr>
      <w:tr w:rsidR="00AA17E9" w:rsidRPr="00684377" w14:paraId="5AF59E88" w14:textId="77777777" w:rsidTr="00AA17E9">
        <w:trPr>
          <w:trHeight w:val="65"/>
        </w:trPr>
        <w:tc>
          <w:tcPr>
            <w:tcW w:w="6020" w:type="dxa"/>
            <w:tcBorders>
              <w:top w:val="nil"/>
              <w:left w:val="nil"/>
              <w:bottom w:val="nil"/>
              <w:right w:val="nil"/>
            </w:tcBorders>
            <w:vAlign w:val="center"/>
            <w:hideMark/>
          </w:tcPr>
          <w:p w14:paraId="6D68E324" w14:textId="77777777" w:rsidR="00AA17E9" w:rsidRPr="00684377" w:rsidRDefault="00AA17E9" w:rsidP="00F837FB">
            <w:pPr>
              <w:spacing w:before="60" w:after="30" w:line="276" w:lineRule="auto"/>
              <w:rPr>
                <w:rFonts w:ascii="Arial" w:hAnsi="Arial" w:cs="Arial"/>
                <w:sz w:val="6"/>
                <w:szCs w:val="6"/>
                <w:lang w:eastAsia="en-GB"/>
              </w:rPr>
            </w:pPr>
            <w:r w:rsidRPr="00684377">
              <w:rPr>
                <w:rFonts w:ascii="Arial" w:hAnsi="Arial" w:cs="Arial"/>
                <w:sz w:val="6"/>
                <w:szCs w:val="6"/>
                <w:lang w:eastAsia="en-GB"/>
              </w:rPr>
              <w:t> </w:t>
            </w:r>
          </w:p>
        </w:tc>
        <w:tc>
          <w:tcPr>
            <w:tcW w:w="2415" w:type="dxa"/>
            <w:tcBorders>
              <w:top w:val="nil"/>
              <w:left w:val="nil"/>
              <w:bottom w:val="nil"/>
              <w:right w:val="nil"/>
            </w:tcBorders>
            <w:vAlign w:val="center"/>
            <w:hideMark/>
          </w:tcPr>
          <w:p w14:paraId="6BDEBC95" w14:textId="77777777" w:rsidR="00AA17E9" w:rsidRPr="00684377" w:rsidRDefault="00AA17E9" w:rsidP="00F837FB">
            <w:pPr>
              <w:spacing w:before="60" w:after="30" w:line="276" w:lineRule="auto"/>
              <w:ind w:left="140"/>
              <w:jc w:val="right"/>
              <w:rPr>
                <w:rFonts w:ascii="Arial" w:hAnsi="Arial" w:cs="Arial"/>
                <w:sz w:val="6"/>
                <w:szCs w:val="6"/>
                <w:lang w:eastAsia="en-GB"/>
              </w:rPr>
            </w:pPr>
            <w:r w:rsidRPr="00684377">
              <w:rPr>
                <w:rFonts w:ascii="Arial" w:hAnsi="Arial" w:cs="Arial"/>
                <w:sz w:val="6"/>
                <w:szCs w:val="6"/>
                <w:lang w:eastAsia="en-GB"/>
              </w:rPr>
              <w:t> </w:t>
            </w:r>
          </w:p>
        </w:tc>
      </w:tr>
      <w:tr w:rsidR="00AA17E9" w:rsidRPr="00684377" w14:paraId="4369AA49" w14:textId="77777777" w:rsidTr="00AA17E9">
        <w:trPr>
          <w:trHeight w:val="300"/>
        </w:trPr>
        <w:tc>
          <w:tcPr>
            <w:tcW w:w="6020" w:type="dxa"/>
            <w:tcBorders>
              <w:top w:val="nil"/>
              <w:left w:val="nil"/>
              <w:bottom w:val="nil"/>
              <w:right w:val="nil"/>
            </w:tcBorders>
            <w:hideMark/>
          </w:tcPr>
          <w:p w14:paraId="1BCFB1BB" w14:textId="77777777" w:rsidR="00AA17E9" w:rsidRPr="00684377" w:rsidRDefault="00AA17E9" w:rsidP="00F837FB">
            <w:pPr>
              <w:spacing w:before="60" w:after="30" w:line="276" w:lineRule="auto"/>
              <w:rPr>
                <w:rFonts w:ascii="Arial" w:hAnsi="Arial" w:cs="Arial"/>
                <w:sz w:val="16"/>
                <w:szCs w:val="16"/>
                <w:lang w:eastAsia="en-GB"/>
              </w:rPr>
            </w:pPr>
            <w:r w:rsidRPr="00684377">
              <w:rPr>
                <w:rFonts w:ascii="Arial" w:hAnsi="Arial" w:cs="Arial"/>
                <w:sz w:val="16"/>
                <w:szCs w:val="16"/>
                <w:lang w:eastAsia="en-GB"/>
              </w:rPr>
              <w:t>Cash and cash equivalents   </w:t>
            </w:r>
          </w:p>
        </w:tc>
        <w:tc>
          <w:tcPr>
            <w:tcW w:w="2415" w:type="dxa"/>
            <w:tcBorders>
              <w:top w:val="nil"/>
              <w:left w:val="nil"/>
              <w:bottom w:val="nil"/>
              <w:right w:val="nil"/>
            </w:tcBorders>
            <w:vAlign w:val="bottom"/>
          </w:tcPr>
          <w:p w14:paraId="09E2231C" w14:textId="40E3565C" w:rsidR="00AA17E9" w:rsidRPr="00684377" w:rsidRDefault="006E257B" w:rsidP="00F837FB">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13,762</w:t>
            </w:r>
          </w:p>
        </w:tc>
      </w:tr>
      <w:tr w:rsidR="006E257B" w:rsidRPr="00684377" w14:paraId="20469331" w14:textId="77777777" w:rsidTr="00AA17E9">
        <w:trPr>
          <w:trHeight w:val="300"/>
        </w:trPr>
        <w:tc>
          <w:tcPr>
            <w:tcW w:w="6020" w:type="dxa"/>
            <w:tcBorders>
              <w:top w:val="nil"/>
              <w:left w:val="nil"/>
              <w:bottom w:val="nil"/>
              <w:right w:val="nil"/>
            </w:tcBorders>
          </w:tcPr>
          <w:p w14:paraId="431CCBD9" w14:textId="001208A3" w:rsidR="006E257B" w:rsidRPr="00684377" w:rsidRDefault="006E257B" w:rsidP="006E257B">
            <w:pPr>
              <w:spacing w:before="60" w:after="30" w:line="276" w:lineRule="auto"/>
              <w:rPr>
                <w:rFonts w:ascii="Arial" w:hAnsi="Arial" w:cs="Arial"/>
                <w:sz w:val="16"/>
                <w:szCs w:val="16"/>
                <w:lang w:eastAsia="en-GB"/>
              </w:rPr>
            </w:pPr>
            <w:r w:rsidRPr="00684377">
              <w:rPr>
                <w:rFonts w:ascii="Arial" w:hAnsi="Arial" w:cs="Arial"/>
                <w:sz w:val="16"/>
                <w:szCs w:val="16"/>
              </w:rPr>
              <w:t>Potash mining right</w:t>
            </w:r>
          </w:p>
        </w:tc>
        <w:tc>
          <w:tcPr>
            <w:tcW w:w="2415" w:type="dxa"/>
            <w:tcBorders>
              <w:top w:val="nil"/>
              <w:left w:val="nil"/>
              <w:bottom w:val="nil"/>
              <w:right w:val="nil"/>
            </w:tcBorders>
            <w:vAlign w:val="bottom"/>
          </w:tcPr>
          <w:p w14:paraId="42C525C3" w14:textId="2FDBD837" w:rsidR="006E257B" w:rsidRPr="00684377" w:rsidRDefault="006E257B" w:rsidP="006E257B">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11,143</w:t>
            </w:r>
          </w:p>
        </w:tc>
      </w:tr>
      <w:tr w:rsidR="001B0B8A" w:rsidRPr="00684377" w14:paraId="09BF8275" w14:textId="77777777" w:rsidTr="00AA17E9">
        <w:trPr>
          <w:trHeight w:val="300"/>
        </w:trPr>
        <w:tc>
          <w:tcPr>
            <w:tcW w:w="6020" w:type="dxa"/>
            <w:tcBorders>
              <w:top w:val="nil"/>
              <w:left w:val="nil"/>
              <w:bottom w:val="nil"/>
              <w:right w:val="nil"/>
            </w:tcBorders>
          </w:tcPr>
          <w:p w14:paraId="61B22D3D" w14:textId="2F45A0A9" w:rsidR="001B0B8A" w:rsidRPr="00684377" w:rsidRDefault="001B0B8A" w:rsidP="001B0B8A">
            <w:pPr>
              <w:spacing w:before="60" w:after="30" w:line="276" w:lineRule="auto"/>
              <w:rPr>
                <w:rFonts w:ascii="Arial" w:hAnsi="Arial" w:cs="Arial"/>
                <w:sz w:val="16"/>
                <w:szCs w:val="16"/>
                <w:lang w:eastAsia="en-GB"/>
              </w:rPr>
            </w:pPr>
            <w:r w:rsidRPr="00684377">
              <w:rPr>
                <w:rFonts w:ascii="Arial" w:hAnsi="Arial" w:cs="Arial"/>
                <w:sz w:val="16"/>
                <w:szCs w:val="16"/>
              </w:rPr>
              <w:t>Potash mining concession</w:t>
            </w:r>
          </w:p>
        </w:tc>
        <w:tc>
          <w:tcPr>
            <w:tcW w:w="2415" w:type="dxa"/>
            <w:tcBorders>
              <w:top w:val="nil"/>
              <w:left w:val="nil"/>
              <w:bottom w:val="nil"/>
              <w:right w:val="nil"/>
            </w:tcBorders>
            <w:vAlign w:val="bottom"/>
          </w:tcPr>
          <w:p w14:paraId="0B7E5CEC" w14:textId="27A9A894" w:rsidR="001B0B8A" w:rsidRPr="00684377" w:rsidRDefault="001B0B8A" w:rsidP="001B0B8A">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3,228</w:t>
            </w:r>
          </w:p>
        </w:tc>
      </w:tr>
      <w:tr w:rsidR="001B0B8A" w:rsidRPr="00684377" w14:paraId="559CEDDB" w14:textId="77777777" w:rsidTr="00AA17E9">
        <w:trPr>
          <w:trHeight w:val="300"/>
        </w:trPr>
        <w:tc>
          <w:tcPr>
            <w:tcW w:w="6020" w:type="dxa"/>
            <w:tcBorders>
              <w:top w:val="nil"/>
              <w:left w:val="nil"/>
              <w:bottom w:val="nil"/>
              <w:right w:val="nil"/>
            </w:tcBorders>
          </w:tcPr>
          <w:p w14:paraId="6553EFCF" w14:textId="5E52E254" w:rsidR="001B0B8A" w:rsidRPr="00684377" w:rsidRDefault="001B0B8A" w:rsidP="001B0B8A">
            <w:pPr>
              <w:spacing w:before="60" w:after="30" w:line="276" w:lineRule="auto"/>
              <w:rPr>
                <w:rFonts w:ascii="Arial" w:hAnsi="Arial" w:cs="Arial"/>
                <w:sz w:val="16"/>
                <w:szCs w:val="16"/>
                <w:lang w:eastAsia="en-GB"/>
              </w:rPr>
            </w:pPr>
            <w:r w:rsidRPr="00684377">
              <w:rPr>
                <w:rFonts w:ascii="Arial" w:hAnsi="Arial" w:cs="Arial"/>
                <w:sz w:val="16"/>
                <w:szCs w:val="16"/>
              </w:rPr>
              <w:t>Deferred exploration and development costs</w:t>
            </w:r>
          </w:p>
        </w:tc>
        <w:tc>
          <w:tcPr>
            <w:tcW w:w="2415" w:type="dxa"/>
            <w:tcBorders>
              <w:top w:val="nil"/>
              <w:left w:val="nil"/>
              <w:bottom w:val="nil"/>
              <w:right w:val="nil"/>
            </w:tcBorders>
            <w:vAlign w:val="bottom"/>
          </w:tcPr>
          <w:p w14:paraId="6023B9D4" w14:textId="3C6A944F" w:rsidR="001B0B8A" w:rsidRPr="00684377" w:rsidRDefault="001B0B8A" w:rsidP="001B0B8A">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956</w:t>
            </w:r>
          </w:p>
        </w:tc>
      </w:tr>
      <w:tr w:rsidR="001B0B8A" w:rsidRPr="00684377" w14:paraId="350964AE" w14:textId="77777777" w:rsidTr="00AA17E9">
        <w:trPr>
          <w:trHeight w:val="300"/>
        </w:trPr>
        <w:tc>
          <w:tcPr>
            <w:tcW w:w="6020" w:type="dxa"/>
            <w:tcBorders>
              <w:top w:val="nil"/>
              <w:left w:val="nil"/>
              <w:bottom w:val="nil"/>
              <w:right w:val="nil"/>
            </w:tcBorders>
          </w:tcPr>
          <w:p w14:paraId="749F034A" w14:textId="663C49C2" w:rsidR="001B0B8A" w:rsidRPr="00684377" w:rsidRDefault="004E6261" w:rsidP="001B0B8A">
            <w:pPr>
              <w:spacing w:before="60" w:after="30" w:line="276" w:lineRule="auto"/>
              <w:rPr>
                <w:rFonts w:ascii="Arial" w:hAnsi="Arial" w:cs="Arial"/>
                <w:sz w:val="16"/>
                <w:szCs w:val="16"/>
                <w:lang w:eastAsia="en-GB"/>
              </w:rPr>
            </w:pPr>
            <w:r w:rsidRPr="00684377">
              <w:rPr>
                <w:rFonts w:ascii="Arial" w:hAnsi="Arial" w:cs="Browallia New"/>
                <w:sz w:val="16"/>
                <w:szCs w:val="16"/>
                <w:lang w:eastAsia="en-GB"/>
              </w:rPr>
              <w:t>Land awaiting development</w:t>
            </w:r>
          </w:p>
        </w:tc>
        <w:tc>
          <w:tcPr>
            <w:tcW w:w="2415" w:type="dxa"/>
            <w:tcBorders>
              <w:top w:val="nil"/>
              <w:left w:val="nil"/>
              <w:bottom w:val="nil"/>
              <w:right w:val="nil"/>
            </w:tcBorders>
            <w:vAlign w:val="bottom"/>
          </w:tcPr>
          <w:p w14:paraId="134E11B1" w14:textId="0C8E2021" w:rsidR="001B0B8A" w:rsidRPr="00684377" w:rsidRDefault="004E6261" w:rsidP="001B0B8A">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797</w:t>
            </w:r>
          </w:p>
        </w:tc>
      </w:tr>
      <w:tr w:rsidR="001B0B8A" w:rsidRPr="00684377" w14:paraId="66B1FFBE" w14:textId="77777777" w:rsidTr="00AA17E9">
        <w:trPr>
          <w:trHeight w:val="300"/>
        </w:trPr>
        <w:tc>
          <w:tcPr>
            <w:tcW w:w="6020" w:type="dxa"/>
            <w:tcBorders>
              <w:top w:val="nil"/>
              <w:left w:val="nil"/>
              <w:bottom w:val="nil"/>
              <w:right w:val="nil"/>
            </w:tcBorders>
            <w:hideMark/>
          </w:tcPr>
          <w:p w14:paraId="47B68670" w14:textId="77777777" w:rsidR="001B0B8A" w:rsidRPr="00684377" w:rsidRDefault="001B0B8A" w:rsidP="001B0B8A">
            <w:pPr>
              <w:spacing w:before="60" w:after="30" w:line="276" w:lineRule="auto"/>
              <w:rPr>
                <w:rFonts w:ascii="Arial" w:hAnsi="Arial" w:cs="Arial"/>
                <w:sz w:val="16"/>
                <w:szCs w:val="16"/>
                <w:lang w:eastAsia="en-GB"/>
              </w:rPr>
            </w:pPr>
            <w:r w:rsidRPr="00684377">
              <w:rPr>
                <w:rFonts w:ascii="Arial" w:hAnsi="Arial" w:cs="Arial"/>
                <w:sz w:val="16"/>
                <w:szCs w:val="16"/>
                <w:lang w:eastAsia="en-GB"/>
              </w:rPr>
              <w:t>Property, plant and equipment</w:t>
            </w:r>
          </w:p>
        </w:tc>
        <w:tc>
          <w:tcPr>
            <w:tcW w:w="2415" w:type="dxa"/>
            <w:tcBorders>
              <w:top w:val="nil"/>
              <w:left w:val="nil"/>
              <w:bottom w:val="nil"/>
              <w:right w:val="nil"/>
            </w:tcBorders>
            <w:vAlign w:val="bottom"/>
          </w:tcPr>
          <w:p w14:paraId="40506150" w14:textId="47687DEF" w:rsidR="001B0B8A" w:rsidRPr="00684377" w:rsidRDefault="004E6261" w:rsidP="001B0B8A">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84</w:t>
            </w:r>
          </w:p>
        </w:tc>
      </w:tr>
      <w:tr w:rsidR="001B0B8A" w:rsidRPr="00684377" w14:paraId="3B68D091" w14:textId="77777777" w:rsidTr="006E257B">
        <w:trPr>
          <w:trHeight w:val="300"/>
        </w:trPr>
        <w:tc>
          <w:tcPr>
            <w:tcW w:w="6020" w:type="dxa"/>
            <w:tcBorders>
              <w:top w:val="nil"/>
              <w:left w:val="nil"/>
              <w:bottom w:val="nil"/>
              <w:right w:val="nil"/>
            </w:tcBorders>
          </w:tcPr>
          <w:p w14:paraId="55AD1961" w14:textId="7FB09EB6" w:rsidR="001B0B8A" w:rsidRPr="00684377" w:rsidRDefault="004E6261" w:rsidP="001B0B8A">
            <w:pPr>
              <w:spacing w:before="60" w:after="30" w:line="276" w:lineRule="auto"/>
              <w:rPr>
                <w:rFonts w:ascii="Arial" w:hAnsi="Arial" w:cs="Arial"/>
                <w:sz w:val="16"/>
                <w:szCs w:val="16"/>
              </w:rPr>
            </w:pPr>
            <w:r w:rsidRPr="00684377">
              <w:rPr>
                <w:rFonts w:ascii="Arial" w:hAnsi="Arial" w:cs="Arial"/>
                <w:sz w:val="16"/>
                <w:szCs w:val="16"/>
              </w:rPr>
              <w:t>Other assets</w:t>
            </w:r>
          </w:p>
        </w:tc>
        <w:tc>
          <w:tcPr>
            <w:tcW w:w="2415" w:type="dxa"/>
            <w:tcBorders>
              <w:top w:val="nil"/>
              <w:left w:val="nil"/>
              <w:bottom w:val="nil"/>
              <w:right w:val="nil"/>
            </w:tcBorders>
            <w:vAlign w:val="bottom"/>
          </w:tcPr>
          <w:p w14:paraId="6CB373A7" w14:textId="78659A81" w:rsidR="001B0B8A" w:rsidRPr="00684377" w:rsidRDefault="004E6261" w:rsidP="001B0B8A">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65</w:t>
            </w:r>
          </w:p>
        </w:tc>
      </w:tr>
      <w:tr w:rsidR="004E6261" w:rsidRPr="00684377" w14:paraId="67DE2A25" w14:textId="77777777" w:rsidTr="00AA17E9">
        <w:trPr>
          <w:trHeight w:val="300"/>
        </w:trPr>
        <w:tc>
          <w:tcPr>
            <w:tcW w:w="6020" w:type="dxa"/>
            <w:tcBorders>
              <w:top w:val="nil"/>
              <w:left w:val="nil"/>
              <w:bottom w:val="nil"/>
              <w:right w:val="nil"/>
            </w:tcBorders>
          </w:tcPr>
          <w:p w14:paraId="3F16311A" w14:textId="0F439AAD" w:rsidR="004E6261" w:rsidRPr="00684377" w:rsidRDefault="004E6261" w:rsidP="004E6261">
            <w:pPr>
              <w:spacing w:before="60" w:after="30" w:line="276" w:lineRule="auto"/>
              <w:rPr>
                <w:rFonts w:ascii="Arial" w:hAnsi="Arial" w:cs="Arial"/>
                <w:sz w:val="16"/>
                <w:szCs w:val="16"/>
              </w:rPr>
            </w:pPr>
            <w:r w:rsidRPr="00684377">
              <w:rPr>
                <w:rFonts w:ascii="Arial" w:hAnsi="Arial" w:cs="Arial"/>
                <w:sz w:val="16"/>
                <w:szCs w:val="16"/>
                <w:lang w:eastAsia="en-GB"/>
              </w:rPr>
              <w:t>Liabilities payable as concession certificate</w:t>
            </w:r>
          </w:p>
        </w:tc>
        <w:tc>
          <w:tcPr>
            <w:tcW w:w="2415" w:type="dxa"/>
            <w:tcBorders>
              <w:top w:val="nil"/>
              <w:left w:val="nil"/>
              <w:bottom w:val="nil"/>
              <w:right w:val="nil"/>
            </w:tcBorders>
            <w:vAlign w:val="bottom"/>
          </w:tcPr>
          <w:p w14:paraId="516697E6" w14:textId="2040DE6F" w:rsidR="004E6261" w:rsidRPr="00684377" w:rsidRDefault="004E6261" w:rsidP="004E6261">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(2,187)</w:t>
            </w:r>
          </w:p>
        </w:tc>
      </w:tr>
      <w:tr w:rsidR="004E6261" w:rsidRPr="00684377" w14:paraId="60809B7D" w14:textId="77777777" w:rsidTr="004E6261">
        <w:trPr>
          <w:trHeight w:val="300"/>
        </w:trPr>
        <w:tc>
          <w:tcPr>
            <w:tcW w:w="6020" w:type="dxa"/>
            <w:tcBorders>
              <w:top w:val="nil"/>
              <w:left w:val="nil"/>
              <w:bottom w:val="nil"/>
              <w:right w:val="nil"/>
            </w:tcBorders>
          </w:tcPr>
          <w:p w14:paraId="5103B43E" w14:textId="29F47E22" w:rsidR="004E6261" w:rsidRPr="00684377" w:rsidRDefault="004E6261" w:rsidP="004E6261">
            <w:pPr>
              <w:spacing w:before="60" w:after="30" w:line="276" w:lineRule="auto"/>
              <w:rPr>
                <w:rFonts w:ascii="Arial" w:hAnsi="Arial" w:cs="Arial"/>
                <w:sz w:val="16"/>
                <w:szCs w:val="16"/>
                <w:lang w:eastAsia="en-GB"/>
              </w:rPr>
            </w:pPr>
            <w:r w:rsidRPr="00684377">
              <w:rPr>
                <w:rFonts w:ascii="Arial" w:hAnsi="Arial" w:cs="Arial"/>
                <w:sz w:val="16"/>
                <w:szCs w:val="16"/>
                <w:lang w:eastAsia="en-GB"/>
              </w:rPr>
              <w:t>Long-term loans and advance from related parties</w:t>
            </w:r>
          </w:p>
        </w:tc>
        <w:tc>
          <w:tcPr>
            <w:tcW w:w="2415" w:type="dxa"/>
            <w:tcBorders>
              <w:top w:val="nil"/>
              <w:left w:val="nil"/>
              <w:bottom w:val="nil"/>
              <w:right w:val="nil"/>
            </w:tcBorders>
            <w:vAlign w:val="bottom"/>
          </w:tcPr>
          <w:p w14:paraId="16269075" w14:textId="3C8D3896" w:rsidR="004E6261" w:rsidRPr="00684377" w:rsidRDefault="007D73A0" w:rsidP="004E6261">
            <w:pPr>
              <w:spacing w:before="60" w:after="30" w:line="276" w:lineRule="auto"/>
              <w:ind w:left="140" w:right="152"/>
              <w:jc w:val="right"/>
              <w:rPr>
                <w:rFonts w:ascii="Arial" w:hAnsi="Arial" w:cs="Arial"/>
                <w:sz w:val="16"/>
                <w:szCs w:val="16"/>
                <w:lang w:eastAsia="en-GB"/>
              </w:rPr>
            </w:pPr>
            <w:r w:rsidRPr="00684377">
              <w:rPr>
                <w:rFonts w:ascii="Arial" w:hAnsi="Arial" w:cs="Browallia New"/>
                <w:sz w:val="16"/>
                <w:szCs w:val="16"/>
                <w:lang w:eastAsia="en-GB"/>
              </w:rPr>
              <w:t>(2,005)</w:t>
            </w:r>
          </w:p>
        </w:tc>
      </w:tr>
      <w:tr w:rsidR="004E6261" w:rsidRPr="00684377" w14:paraId="74A1E979" w14:textId="77777777" w:rsidTr="00AA17E9">
        <w:trPr>
          <w:trHeight w:val="300"/>
        </w:trPr>
        <w:tc>
          <w:tcPr>
            <w:tcW w:w="6020" w:type="dxa"/>
            <w:tcBorders>
              <w:top w:val="nil"/>
              <w:left w:val="nil"/>
              <w:bottom w:val="nil"/>
              <w:right w:val="nil"/>
            </w:tcBorders>
          </w:tcPr>
          <w:p w14:paraId="40D9F316" w14:textId="1A0C35E8" w:rsidR="004E6261" w:rsidRPr="00684377" w:rsidRDefault="00F76F3C" w:rsidP="004E6261">
            <w:pPr>
              <w:spacing w:before="60" w:after="30" w:line="276" w:lineRule="auto"/>
              <w:rPr>
                <w:rFonts w:ascii="Arial" w:hAnsi="Arial" w:cs="Arial"/>
                <w:sz w:val="16"/>
                <w:szCs w:val="16"/>
                <w:lang w:eastAsia="en-GB"/>
              </w:rPr>
            </w:pPr>
            <w:r w:rsidRPr="00684377">
              <w:rPr>
                <w:rFonts w:ascii="Arial" w:hAnsi="Arial" w:cs="Arial"/>
                <w:sz w:val="16"/>
                <w:szCs w:val="16"/>
                <w:lang w:eastAsia="en-GB"/>
              </w:rPr>
              <w:t>Deferred tax liabilities</w:t>
            </w:r>
          </w:p>
        </w:tc>
        <w:tc>
          <w:tcPr>
            <w:tcW w:w="2415" w:type="dxa"/>
            <w:tcBorders>
              <w:top w:val="nil"/>
              <w:left w:val="nil"/>
              <w:bottom w:val="nil"/>
              <w:right w:val="nil"/>
            </w:tcBorders>
            <w:vAlign w:val="bottom"/>
          </w:tcPr>
          <w:p w14:paraId="044F6352" w14:textId="3D1F145E" w:rsidR="004E6261" w:rsidRPr="00684377" w:rsidRDefault="00F76F3C" w:rsidP="004E6261">
            <w:pPr>
              <w:spacing w:before="60" w:after="30" w:line="276" w:lineRule="auto"/>
              <w:ind w:left="140" w:right="152"/>
              <w:jc w:val="right"/>
              <w:rPr>
                <w:rFonts w:ascii="Arial" w:hAnsi="Arial" w:cs="Browallia New"/>
                <w:sz w:val="16"/>
                <w:szCs w:val="16"/>
                <w:lang w:eastAsia="en-GB"/>
              </w:rPr>
            </w:pPr>
            <w:r w:rsidRPr="00684377">
              <w:rPr>
                <w:rFonts w:ascii="Arial" w:hAnsi="Arial" w:cs="Browallia New"/>
                <w:sz w:val="16"/>
                <w:szCs w:val="16"/>
                <w:lang w:eastAsia="en-GB"/>
              </w:rPr>
              <w:t>(1,062)</w:t>
            </w:r>
          </w:p>
        </w:tc>
      </w:tr>
      <w:tr w:rsidR="004E6261" w:rsidRPr="00684377" w14:paraId="4D50C379" w14:textId="77777777" w:rsidTr="00AA17E9">
        <w:trPr>
          <w:trHeight w:val="300"/>
        </w:trPr>
        <w:tc>
          <w:tcPr>
            <w:tcW w:w="6020" w:type="dxa"/>
            <w:tcBorders>
              <w:top w:val="nil"/>
              <w:left w:val="nil"/>
              <w:bottom w:val="nil"/>
              <w:right w:val="nil"/>
            </w:tcBorders>
          </w:tcPr>
          <w:p w14:paraId="0286B901" w14:textId="6EED5168" w:rsidR="004E6261" w:rsidRPr="00684377" w:rsidRDefault="004E6261" w:rsidP="004E6261">
            <w:pPr>
              <w:spacing w:before="60" w:after="30" w:line="276" w:lineRule="auto"/>
              <w:rPr>
                <w:rFonts w:ascii="Arial" w:hAnsi="Arial" w:cs="Arial"/>
                <w:sz w:val="16"/>
                <w:szCs w:val="16"/>
                <w:lang w:eastAsia="en-GB"/>
              </w:rPr>
            </w:pPr>
            <w:r w:rsidRPr="00684377">
              <w:rPr>
                <w:rFonts w:ascii="Arial" w:hAnsi="Arial" w:cs="Arial"/>
                <w:sz w:val="16"/>
                <w:szCs w:val="16"/>
                <w:lang w:eastAsia="en-GB"/>
              </w:rPr>
              <w:t>Trade and other payables </w:t>
            </w:r>
          </w:p>
        </w:tc>
        <w:tc>
          <w:tcPr>
            <w:tcW w:w="2415" w:type="dxa"/>
            <w:tcBorders>
              <w:top w:val="nil"/>
              <w:left w:val="nil"/>
              <w:bottom w:val="nil"/>
              <w:right w:val="nil"/>
            </w:tcBorders>
            <w:vAlign w:val="bottom"/>
          </w:tcPr>
          <w:p w14:paraId="0573FA2A" w14:textId="4D303393" w:rsidR="004E6261" w:rsidRPr="00684377" w:rsidRDefault="00F76F3C" w:rsidP="004E6261">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(93</w:t>
            </w:r>
            <w:r w:rsidR="00977C34" w:rsidRPr="00684377">
              <w:rPr>
                <w:rFonts w:ascii="Arial" w:hAnsi="Arial" w:cs="Arial"/>
                <w:sz w:val="16"/>
                <w:szCs w:val="16"/>
                <w:lang w:eastAsia="en-GB"/>
              </w:rPr>
              <w:t>7</w:t>
            </w:r>
            <w:r w:rsidRPr="00684377">
              <w:rPr>
                <w:rFonts w:ascii="Arial" w:hAnsi="Arial" w:cs="Arial"/>
                <w:sz w:val="16"/>
                <w:szCs w:val="16"/>
                <w:lang w:eastAsia="en-GB"/>
              </w:rPr>
              <w:t>)</w:t>
            </w:r>
          </w:p>
        </w:tc>
      </w:tr>
      <w:tr w:rsidR="004E6261" w:rsidRPr="00684377" w14:paraId="3FABD6A1" w14:textId="77777777" w:rsidTr="00AA17E9">
        <w:trPr>
          <w:trHeight w:val="300"/>
        </w:trPr>
        <w:tc>
          <w:tcPr>
            <w:tcW w:w="6020" w:type="dxa"/>
            <w:tcBorders>
              <w:top w:val="nil"/>
              <w:left w:val="nil"/>
              <w:bottom w:val="nil"/>
              <w:right w:val="nil"/>
            </w:tcBorders>
            <w:hideMark/>
          </w:tcPr>
          <w:p w14:paraId="2E67DBDB" w14:textId="1EDA15AF" w:rsidR="004E6261" w:rsidRPr="00684377" w:rsidRDefault="00F76F3C" w:rsidP="004E6261">
            <w:pPr>
              <w:spacing w:before="60" w:after="30" w:line="276" w:lineRule="auto"/>
              <w:rPr>
                <w:rFonts w:ascii="Arial" w:hAnsi="Arial" w:cs="Arial"/>
                <w:sz w:val="16"/>
                <w:szCs w:val="16"/>
                <w:lang w:eastAsia="en-GB"/>
              </w:rPr>
            </w:pPr>
            <w:r w:rsidRPr="00684377">
              <w:rPr>
                <w:rFonts w:ascii="Arial" w:hAnsi="Arial" w:cs="Arial"/>
                <w:sz w:val="16"/>
                <w:szCs w:val="16"/>
                <w:lang w:eastAsia="en-GB"/>
              </w:rPr>
              <w:t>Other</w:t>
            </w:r>
            <w:r w:rsidR="0014780B" w:rsidRPr="00684377">
              <w:rPr>
                <w:rFonts w:ascii="Arial" w:hAnsi="Arial" w:cs="Arial"/>
                <w:sz w:val="16"/>
                <w:szCs w:val="16"/>
                <w:lang w:eastAsia="en-GB"/>
              </w:rPr>
              <w:t xml:space="preserve"> current</w:t>
            </w:r>
            <w:r w:rsidR="004E6261" w:rsidRPr="00684377">
              <w:rPr>
                <w:rFonts w:ascii="Arial" w:hAnsi="Arial" w:cs="Arial"/>
                <w:sz w:val="16"/>
                <w:szCs w:val="16"/>
                <w:lang w:eastAsia="en-GB"/>
              </w:rPr>
              <w:t xml:space="preserve"> liabilities </w:t>
            </w:r>
          </w:p>
        </w:tc>
        <w:tc>
          <w:tcPr>
            <w:tcW w:w="2415" w:type="dxa"/>
            <w:tcBorders>
              <w:top w:val="nil"/>
              <w:left w:val="nil"/>
              <w:bottom w:val="nil"/>
              <w:right w:val="nil"/>
            </w:tcBorders>
            <w:vAlign w:val="bottom"/>
          </w:tcPr>
          <w:p w14:paraId="616A221E" w14:textId="367010F8" w:rsidR="004E6261" w:rsidRPr="00684377" w:rsidRDefault="00F76F3C" w:rsidP="004E6261">
            <w:pPr>
              <w:pBdr>
                <w:bottom w:val="single" w:sz="4" w:space="1" w:color="auto"/>
              </w:pBd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(361)</w:t>
            </w:r>
          </w:p>
        </w:tc>
      </w:tr>
      <w:tr w:rsidR="004E6261" w:rsidRPr="00684377" w14:paraId="11BC726B" w14:textId="77777777" w:rsidTr="00AA17E9">
        <w:trPr>
          <w:trHeight w:val="300"/>
        </w:trPr>
        <w:tc>
          <w:tcPr>
            <w:tcW w:w="6020" w:type="dxa"/>
            <w:tcBorders>
              <w:top w:val="nil"/>
              <w:left w:val="nil"/>
              <w:bottom w:val="nil"/>
              <w:right w:val="nil"/>
            </w:tcBorders>
            <w:hideMark/>
          </w:tcPr>
          <w:p w14:paraId="3E55B063" w14:textId="77777777" w:rsidR="004E6261" w:rsidRPr="00684377" w:rsidRDefault="004E6261" w:rsidP="004E6261">
            <w:pPr>
              <w:spacing w:before="60" w:after="30" w:line="276" w:lineRule="auto"/>
              <w:rPr>
                <w:rFonts w:ascii="Arial" w:hAnsi="Arial" w:cs="Arial"/>
                <w:sz w:val="16"/>
                <w:szCs w:val="16"/>
                <w:lang w:eastAsia="en-GB"/>
              </w:rPr>
            </w:pPr>
            <w:r w:rsidRPr="00684377">
              <w:rPr>
                <w:rFonts w:ascii="Arial" w:hAnsi="Arial" w:cs="Arial"/>
                <w:sz w:val="16"/>
                <w:szCs w:val="16"/>
                <w:lang w:eastAsia="en-GB"/>
              </w:rPr>
              <w:t>Net identifiable assets  </w:t>
            </w:r>
          </w:p>
        </w:tc>
        <w:tc>
          <w:tcPr>
            <w:tcW w:w="2415" w:type="dxa"/>
            <w:tcBorders>
              <w:top w:val="nil"/>
              <w:left w:val="nil"/>
              <w:bottom w:val="nil"/>
              <w:right w:val="nil"/>
            </w:tcBorders>
            <w:vAlign w:val="bottom"/>
          </w:tcPr>
          <w:p w14:paraId="785C8DE5" w14:textId="7501359E" w:rsidR="004E6261" w:rsidRPr="00684377" w:rsidRDefault="00871D65" w:rsidP="004E6261">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23,483</w:t>
            </w:r>
          </w:p>
        </w:tc>
      </w:tr>
      <w:tr w:rsidR="004E6261" w:rsidRPr="00684377" w14:paraId="171C0095" w14:textId="77777777" w:rsidTr="00AA17E9">
        <w:trPr>
          <w:trHeight w:val="300"/>
        </w:trPr>
        <w:tc>
          <w:tcPr>
            <w:tcW w:w="6020" w:type="dxa"/>
            <w:tcBorders>
              <w:top w:val="nil"/>
              <w:left w:val="nil"/>
              <w:bottom w:val="nil"/>
              <w:right w:val="nil"/>
            </w:tcBorders>
            <w:hideMark/>
          </w:tcPr>
          <w:p w14:paraId="057E3FD4" w14:textId="77777777" w:rsidR="004E6261" w:rsidRPr="00684377" w:rsidRDefault="004E6261" w:rsidP="004E6261">
            <w:pPr>
              <w:spacing w:before="60" w:after="30" w:line="276" w:lineRule="auto"/>
              <w:rPr>
                <w:rFonts w:ascii="Arial" w:hAnsi="Arial" w:cs="Arial"/>
                <w:sz w:val="16"/>
                <w:szCs w:val="16"/>
                <w:lang w:eastAsia="en-GB"/>
              </w:rPr>
            </w:pPr>
            <w:r w:rsidRPr="00684377">
              <w:rPr>
                <w:rFonts w:ascii="Arial" w:hAnsi="Arial" w:cs="Arial"/>
                <w:sz w:val="16"/>
                <w:szCs w:val="16"/>
                <w:lang w:eastAsia="en-GB"/>
              </w:rPr>
              <w:t>Percentage acquired (%)  </w:t>
            </w:r>
          </w:p>
        </w:tc>
        <w:tc>
          <w:tcPr>
            <w:tcW w:w="2415" w:type="dxa"/>
            <w:tcBorders>
              <w:top w:val="nil"/>
              <w:left w:val="nil"/>
              <w:bottom w:val="nil"/>
              <w:right w:val="nil"/>
            </w:tcBorders>
            <w:vAlign w:val="bottom"/>
          </w:tcPr>
          <w:p w14:paraId="57634A08" w14:textId="77777777" w:rsidR="004E6261" w:rsidRPr="00684377" w:rsidRDefault="004E6261" w:rsidP="004E6261">
            <w:pPr>
              <w:pBdr>
                <w:bottom w:val="single" w:sz="4" w:space="1" w:color="auto"/>
              </w:pBd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50.10</w:t>
            </w:r>
          </w:p>
        </w:tc>
      </w:tr>
      <w:tr w:rsidR="004E6261" w:rsidRPr="00684377" w14:paraId="689DAD96" w14:textId="77777777" w:rsidTr="00AA17E9">
        <w:trPr>
          <w:trHeight w:val="300"/>
        </w:trPr>
        <w:tc>
          <w:tcPr>
            <w:tcW w:w="6020" w:type="dxa"/>
            <w:tcBorders>
              <w:top w:val="nil"/>
              <w:left w:val="nil"/>
              <w:bottom w:val="nil"/>
              <w:right w:val="nil"/>
            </w:tcBorders>
            <w:hideMark/>
          </w:tcPr>
          <w:p w14:paraId="284F0848" w14:textId="77777777" w:rsidR="004E6261" w:rsidRPr="00684377" w:rsidRDefault="004E6261" w:rsidP="004E6261">
            <w:pPr>
              <w:spacing w:before="60" w:after="30" w:line="276" w:lineRule="auto"/>
              <w:rPr>
                <w:rFonts w:ascii="Arial" w:hAnsi="Arial" w:cs="Arial"/>
                <w:sz w:val="16"/>
                <w:szCs w:val="16"/>
                <w:lang w:eastAsia="en-GB"/>
              </w:rPr>
            </w:pPr>
            <w:r w:rsidRPr="00684377">
              <w:rPr>
                <w:rFonts w:ascii="Arial" w:hAnsi="Arial" w:cs="Arial"/>
                <w:sz w:val="16"/>
                <w:szCs w:val="16"/>
                <w:lang w:eastAsia="en-GB"/>
              </w:rPr>
              <w:t>Group’s share of fair value of net identifiable assets  </w:t>
            </w:r>
          </w:p>
        </w:tc>
        <w:tc>
          <w:tcPr>
            <w:tcW w:w="2415" w:type="dxa"/>
            <w:tcBorders>
              <w:top w:val="nil"/>
              <w:left w:val="nil"/>
              <w:bottom w:val="nil"/>
              <w:right w:val="nil"/>
            </w:tcBorders>
            <w:vAlign w:val="bottom"/>
          </w:tcPr>
          <w:p w14:paraId="7AFD75D0" w14:textId="537AC3EE" w:rsidR="004E6261" w:rsidRPr="00684377" w:rsidRDefault="00871D65" w:rsidP="004E6261">
            <w:pP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11,765</w:t>
            </w:r>
          </w:p>
        </w:tc>
      </w:tr>
      <w:tr w:rsidR="004E6261" w:rsidRPr="00684377" w14:paraId="269B0171" w14:textId="77777777" w:rsidTr="00AA17E9">
        <w:trPr>
          <w:trHeight w:val="300"/>
        </w:trPr>
        <w:tc>
          <w:tcPr>
            <w:tcW w:w="6020" w:type="dxa"/>
            <w:tcBorders>
              <w:top w:val="nil"/>
              <w:left w:val="nil"/>
              <w:bottom w:val="nil"/>
              <w:right w:val="nil"/>
            </w:tcBorders>
            <w:hideMark/>
          </w:tcPr>
          <w:p w14:paraId="04194B9B" w14:textId="77777777" w:rsidR="004E6261" w:rsidRPr="00684377" w:rsidRDefault="004E6261" w:rsidP="004E6261">
            <w:pPr>
              <w:spacing w:before="60" w:after="30" w:line="276" w:lineRule="auto"/>
              <w:rPr>
                <w:rFonts w:ascii="Arial" w:hAnsi="Arial" w:cs="Arial"/>
                <w:sz w:val="16"/>
                <w:szCs w:val="16"/>
                <w:lang w:eastAsia="en-GB"/>
              </w:rPr>
            </w:pPr>
            <w:r w:rsidRPr="00684377">
              <w:rPr>
                <w:rFonts w:ascii="Arial" w:hAnsi="Arial" w:cs="Arial"/>
                <w:sz w:val="16"/>
                <w:szCs w:val="16"/>
                <w:lang w:eastAsia="en-GB"/>
              </w:rPr>
              <w:t>Goodwill  </w:t>
            </w:r>
          </w:p>
        </w:tc>
        <w:tc>
          <w:tcPr>
            <w:tcW w:w="2415" w:type="dxa"/>
            <w:tcBorders>
              <w:top w:val="nil"/>
              <w:left w:val="nil"/>
              <w:bottom w:val="nil"/>
              <w:right w:val="nil"/>
            </w:tcBorders>
            <w:vAlign w:val="bottom"/>
          </w:tcPr>
          <w:p w14:paraId="5976334D" w14:textId="5E9635CB" w:rsidR="004E6261" w:rsidRPr="00684377" w:rsidRDefault="00871D65" w:rsidP="004E6261">
            <w:pPr>
              <w:pBdr>
                <w:bottom w:val="single" w:sz="4" w:space="1" w:color="auto"/>
              </w:pBd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1,800</w:t>
            </w:r>
          </w:p>
        </w:tc>
      </w:tr>
      <w:tr w:rsidR="004E6261" w:rsidRPr="00684377" w14:paraId="4C1CEEE6" w14:textId="77777777" w:rsidTr="00AA17E9">
        <w:trPr>
          <w:trHeight w:val="300"/>
        </w:trPr>
        <w:tc>
          <w:tcPr>
            <w:tcW w:w="6020" w:type="dxa"/>
            <w:tcBorders>
              <w:top w:val="nil"/>
              <w:left w:val="nil"/>
              <w:bottom w:val="nil"/>
              <w:right w:val="nil"/>
            </w:tcBorders>
            <w:hideMark/>
          </w:tcPr>
          <w:p w14:paraId="2393182E" w14:textId="0C22753D" w:rsidR="004E6261" w:rsidRPr="00684377" w:rsidRDefault="000B6E61" w:rsidP="004E6261">
            <w:pPr>
              <w:spacing w:before="60" w:after="30" w:line="276" w:lineRule="auto"/>
              <w:rPr>
                <w:rFonts w:ascii="Arial" w:hAnsi="Arial" w:cs="Arial"/>
                <w:sz w:val="16"/>
                <w:szCs w:val="16"/>
                <w:lang w:eastAsia="en-GB"/>
              </w:rPr>
            </w:pPr>
            <w:r w:rsidRPr="00684377">
              <w:rPr>
                <w:rFonts w:ascii="Arial" w:hAnsi="Arial" w:cs="Arial"/>
                <w:spacing w:val="-4"/>
                <w:sz w:val="16"/>
                <w:szCs w:val="16"/>
              </w:rPr>
              <w:t>F</w:t>
            </w:r>
            <w:r w:rsidRPr="00684377">
              <w:rPr>
                <w:rFonts w:ascii="Arial" w:hAnsi="Arial" w:cs="Arial"/>
                <w:spacing w:val="-4"/>
                <w:sz w:val="16"/>
                <w:szCs w:val="16"/>
                <w:lang w:val="en-GB"/>
              </w:rPr>
              <w:t xml:space="preserve">air value of assets and liabilities acquired </w:t>
            </w:r>
            <w:r w:rsidRPr="00684377">
              <w:rPr>
                <w:rFonts w:ascii="Arial" w:hAnsi="Arial" w:cs="Arial"/>
                <w:spacing w:val="-4"/>
                <w:sz w:val="16"/>
                <w:szCs w:val="16"/>
              </w:rPr>
              <w:t>to the Company’s retained interest</w:t>
            </w:r>
          </w:p>
        </w:tc>
        <w:tc>
          <w:tcPr>
            <w:tcW w:w="2415" w:type="dxa"/>
            <w:tcBorders>
              <w:top w:val="nil"/>
              <w:left w:val="nil"/>
              <w:bottom w:val="nil"/>
              <w:right w:val="nil"/>
            </w:tcBorders>
            <w:vAlign w:val="bottom"/>
          </w:tcPr>
          <w:p w14:paraId="5D13652A" w14:textId="6704018E" w:rsidR="004E6261" w:rsidRPr="00684377" w:rsidRDefault="004E6261" w:rsidP="004E6261">
            <w:pPr>
              <w:pBdr>
                <w:bottom w:val="single" w:sz="12" w:space="1" w:color="auto"/>
              </w:pBdr>
              <w:spacing w:before="60" w:after="30" w:line="276" w:lineRule="auto"/>
              <w:ind w:left="140" w:right="152"/>
              <w:jc w:val="right"/>
              <w:rPr>
                <w:rFonts w:ascii="Arial" w:hAnsi="Arial" w:cs="Arial"/>
                <w:sz w:val="16"/>
                <w:szCs w:val="16"/>
                <w:lang w:eastAsia="en-GB"/>
              </w:rPr>
            </w:pPr>
            <w:r w:rsidRPr="00684377">
              <w:rPr>
                <w:rFonts w:ascii="Arial" w:hAnsi="Arial" w:cs="Arial"/>
                <w:sz w:val="16"/>
                <w:szCs w:val="16"/>
                <w:lang w:eastAsia="en-GB"/>
              </w:rPr>
              <w:t>13,56</w:t>
            </w:r>
            <w:r w:rsidR="00871D65" w:rsidRPr="00684377">
              <w:rPr>
                <w:rFonts w:ascii="Arial" w:hAnsi="Arial" w:cs="Arial"/>
                <w:sz w:val="16"/>
                <w:szCs w:val="16"/>
                <w:lang w:eastAsia="en-GB"/>
              </w:rPr>
              <w:t>5</w:t>
            </w:r>
          </w:p>
        </w:tc>
      </w:tr>
    </w:tbl>
    <w:p w14:paraId="13A2FB30" w14:textId="77777777" w:rsidR="00D51621" w:rsidRPr="00684377" w:rsidRDefault="00D51621" w:rsidP="00AD1259">
      <w:pPr>
        <w:overflowPunct/>
        <w:autoSpaceDE/>
        <w:autoSpaceDN/>
        <w:adjustRightInd/>
        <w:spacing w:line="360" w:lineRule="auto"/>
        <w:ind w:left="980" w:firstLine="14"/>
        <w:jc w:val="thaiDistribute"/>
        <w:textAlignment w:val="auto"/>
        <w:rPr>
          <w:rFonts w:ascii="Arial" w:hAnsi="Arial" w:cs="Arial"/>
          <w:sz w:val="19"/>
          <w:szCs w:val="19"/>
          <w:u w:val="single"/>
          <w:lang w:val="en-GB"/>
        </w:rPr>
      </w:pPr>
    </w:p>
    <w:p w14:paraId="4E6D1FA2" w14:textId="21AA0C34" w:rsidR="00E97DE7" w:rsidRPr="00684377" w:rsidRDefault="00405BC7" w:rsidP="00AD1259">
      <w:pPr>
        <w:overflowPunct/>
        <w:autoSpaceDE/>
        <w:autoSpaceDN/>
        <w:adjustRightInd/>
        <w:spacing w:line="360" w:lineRule="auto"/>
        <w:ind w:left="980" w:firstLine="14"/>
        <w:jc w:val="thaiDistribute"/>
        <w:textAlignment w:val="auto"/>
        <w:rPr>
          <w:rFonts w:ascii="Arial" w:hAnsi="Arial" w:cs="Arial"/>
          <w:sz w:val="19"/>
          <w:szCs w:val="19"/>
          <w:u w:val="single"/>
          <w:lang w:val="en-GB"/>
        </w:rPr>
      </w:pPr>
      <w:r w:rsidRPr="00684377">
        <w:rPr>
          <w:rFonts w:ascii="Arial" w:hAnsi="Arial" w:cs="Arial"/>
          <w:sz w:val="19"/>
          <w:szCs w:val="19"/>
          <w:u w:val="single"/>
          <w:lang w:val="en-GB"/>
        </w:rPr>
        <w:t xml:space="preserve">Capital reduction of </w:t>
      </w:r>
      <w:proofErr w:type="gramStart"/>
      <w:r w:rsidRPr="00684377">
        <w:rPr>
          <w:rFonts w:ascii="Arial" w:hAnsi="Arial" w:cs="Arial"/>
          <w:sz w:val="19"/>
          <w:szCs w:val="19"/>
          <w:u w:val="single"/>
          <w:lang w:val="en-GB"/>
        </w:rPr>
        <w:t>Italian-Thai</w:t>
      </w:r>
      <w:proofErr w:type="gramEnd"/>
      <w:r w:rsidRPr="00684377">
        <w:rPr>
          <w:rFonts w:ascii="Arial" w:hAnsi="Arial" w:cs="Arial"/>
          <w:sz w:val="19"/>
          <w:szCs w:val="19"/>
          <w:u w:val="single"/>
          <w:lang w:val="en-GB"/>
        </w:rPr>
        <w:t xml:space="preserve"> International Co., Ltd.</w:t>
      </w:r>
    </w:p>
    <w:p w14:paraId="6D88642A" w14:textId="77777777" w:rsidR="00405BC7" w:rsidRPr="00684377" w:rsidRDefault="00405BC7" w:rsidP="00AD1259">
      <w:pPr>
        <w:overflowPunct/>
        <w:autoSpaceDE/>
        <w:autoSpaceDN/>
        <w:adjustRightInd/>
        <w:spacing w:line="360" w:lineRule="auto"/>
        <w:ind w:left="980" w:firstLine="14"/>
        <w:jc w:val="thaiDistribute"/>
        <w:textAlignment w:val="auto"/>
        <w:rPr>
          <w:rFonts w:ascii="Arial" w:hAnsi="Arial" w:cs="Arial"/>
          <w:sz w:val="19"/>
          <w:szCs w:val="19"/>
          <w:lang w:val="en-GB"/>
        </w:rPr>
      </w:pPr>
    </w:p>
    <w:p w14:paraId="196FE32C" w14:textId="61A7B160" w:rsidR="00405BC7" w:rsidRPr="00684377" w:rsidRDefault="00A670AA" w:rsidP="00AD1259">
      <w:pPr>
        <w:overflowPunct/>
        <w:autoSpaceDE/>
        <w:autoSpaceDN/>
        <w:adjustRightInd/>
        <w:spacing w:line="360" w:lineRule="auto"/>
        <w:ind w:left="980" w:firstLine="14"/>
        <w:jc w:val="thaiDistribute"/>
        <w:textAlignment w:val="auto"/>
        <w:rPr>
          <w:rFonts w:ascii="Arial" w:hAnsi="Arial" w:cs="Arial"/>
          <w:sz w:val="19"/>
          <w:szCs w:val="19"/>
          <w:lang w:val="en-GB"/>
        </w:rPr>
      </w:pPr>
      <w:r w:rsidRPr="00684377">
        <w:rPr>
          <w:rFonts w:ascii="Arial" w:hAnsi="Arial" w:cs="Arial"/>
          <w:sz w:val="19"/>
          <w:szCs w:val="19"/>
          <w:lang w:val="en-GB"/>
        </w:rPr>
        <w:t xml:space="preserve">On 22 May 2025, a subsidiary registered a reduction of its share capital with the Department of Business Development, Ministry of Commerce, by reducing 14,377,867 ordinary shares with a par value of Baht 100 each, </w:t>
      </w:r>
      <w:proofErr w:type="spellStart"/>
      <w:r w:rsidRPr="00684377">
        <w:rPr>
          <w:rFonts w:ascii="Arial" w:hAnsi="Arial" w:cs="Arial"/>
          <w:sz w:val="19"/>
          <w:szCs w:val="19"/>
          <w:lang w:val="en-GB"/>
        </w:rPr>
        <w:t>totaling</w:t>
      </w:r>
      <w:proofErr w:type="spellEnd"/>
      <w:r w:rsidRPr="00684377">
        <w:rPr>
          <w:rFonts w:ascii="Arial" w:hAnsi="Arial" w:cs="Arial"/>
          <w:sz w:val="19"/>
          <w:szCs w:val="19"/>
          <w:lang w:val="en-GB"/>
        </w:rPr>
        <w:t xml:space="preserve"> Baht 1,437.79 million. The proceeds from the capital reduction were returned to the Company in proportion to its shareholding. Subsequently, following the capital reduction, the Company recognized an impairment loss on the remaining carrying amount of its investment in the subsidiary of Baht 81.30 million in the separate statement of comprehensive income for the year ended 31 December 2025.</w:t>
      </w:r>
    </w:p>
    <w:p w14:paraId="4A1BC6AF" w14:textId="31A4C118" w:rsidR="00F92A3E" w:rsidRPr="00684377" w:rsidRDefault="00F92A3E" w:rsidP="00F92A3E">
      <w:pPr>
        <w:overflowPunct/>
        <w:autoSpaceDE/>
        <w:autoSpaceDN/>
        <w:adjustRightInd/>
        <w:spacing w:line="360" w:lineRule="auto"/>
        <w:ind w:left="980" w:firstLine="14"/>
        <w:jc w:val="thaiDistribute"/>
        <w:textAlignment w:val="auto"/>
        <w:rPr>
          <w:rFonts w:ascii="Arial" w:hAnsi="Arial" w:cs="Arial"/>
          <w:sz w:val="19"/>
          <w:szCs w:val="19"/>
          <w:u w:val="single"/>
          <w:lang w:val="en-GB"/>
        </w:rPr>
      </w:pPr>
      <w:r w:rsidRPr="00684377">
        <w:rPr>
          <w:rFonts w:ascii="Arial" w:hAnsi="Arial" w:cs="Arial"/>
          <w:sz w:val="19"/>
          <w:szCs w:val="19"/>
          <w:u w:val="single"/>
          <w:lang w:val="en-GB"/>
        </w:rPr>
        <w:lastRenderedPageBreak/>
        <w:t>Changing of investment in oversea</w:t>
      </w:r>
      <w:r w:rsidR="00642E6E" w:rsidRPr="00684377">
        <w:rPr>
          <w:rFonts w:ascii="Arial" w:hAnsi="Arial" w:cs="Arial"/>
          <w:sz w:val="19"/>
          <w:szCs w:val="19"/>
          <w:u w:val="single"/>
          <w:lang w:val="en-GB"/>
        </w:rPr>
        <w:t>s</w:t>
      </w:r>
      <w:r w:rsidRPr="00684377">
        <w:rPr>
          <w:rFonts w:ascii="Arial" w:hAnsi="Arial" w:cs="Arial"/>
          <w:sz w:val="19"/>
          <w:szCs w:val="19"/>
          <w:u w:val="single"/>
          <w:lang w:val="en-GB"/>
        </w:rPr>
        <w:t xml:space="preserve"> subsidiary</w:t>
      </w:r>
    </w:p>
    <w:p w14:paraId="26A20C0E" w14:textId="77777777" w:rsidR="00F92A3E" w:rsidRPr="00684377" w:rsidRDefault="00F92A3E" w:rsidP="00F92A3E">
      <w:pPr>
        <w:overflowPunct/>
        <w:autoSpaceDE/>
        <w:autoSpaceDN/>
        <w:adjustRightInd/>
        <w:spacing w:line="360" w:lineRule="auto"/>
        <w:ind w:left="980" w:firstLine="14"/>
        <w:jc w:val="thaiDistribute"/>
        <w:textAlignment w:val="auto"/>
        <w:rPr>
          <w:rFonts w:ascii="Arial" w:hAnsi="Arial" w:cs="Arial"/>
          <w:sz w:val="19"/>
          <w:szCs w:val="19"/>
          <w:lang w:val="en-GB"/>
        </w:rPr>
      </w:pPr>
    </w:p>
    <w:p w14:paraId="55892C81" w14:textId="18908EE3" w:rsidR="00A670AA" w:rsidRPr="00684377" w:rsidRDefault="00F92A3E" w:rsidP="00F92A3E">
      <w:pPr>
        <w:overflowPunct/>
        <w:autoSpaceDE/>
        <w:autoSpaceDN/>
        <w:adjustRightInd/>
        <w:spacing w:line="360" w:lineRule="auto"/>
        <w:ind w:left="980" w:firstLine="14"/>
        <w:jc w:val="thaiDistribute"/>
        <w:textAlignment w:val="auto"/>
        <w:rPr>
          <w:rFonts w:ascii="Arial" w:hAnsi="Arial" w:cs="Arial"/>
          <w:sz w:val="19"/>
          <w:szCs w:val="19"/>
          <w:lang w:val="en-GB"/>
        </w:rPr>
      </w:pPr>
      <w:r w:rsidRPr="00684377">
        <w:rPr>
          <w:rFonts w:ascii="Arial" w:hAnsi="Arial" w:cs="Arial"/>
          <w:sz w:val="19"/>
          <w:szCs w:val="19"/>
          <w:lang w:val="en-GB"/>
        </w:rPr>
        <w:t>During the current period, an oversea</w:t>
      </w:r>
      <w:r w:rsidR="00642E6E" w:rsidRPr="00684377">
        <w:rPr>
          <w:rFonts w:ascii="Arial" w:hAnsi="Arial" w:cs="Arial"/>
          <w:sz w:val="19"/>
          <w:szCs w:val="19"/>
          <w:lang w:val="en-GB"/>
        </w:rPr>
        <w:t>s</w:t>
      </w:r>
      <w:r w:rsidRPr="00684377">
        <w:rPr>
          <w:rFonts w:ascii="Arial" w:hAnsi="Arial" w:cs="Arial"/>
          <w:sz w:val="19"/>
          <w:szCs w:val="19"/>
          <w:lang w:val="en-GB"/>
        </w:rPr>
        <w:t xml:space="preserve"> subsidiary reversed the capital arising from the conversion of a long-term loan to the subsidiary into capital. This resulted in a decrease in the Company’s investment in the subsidiary to Baht 6.29 million. The Company reversed the allowance for impairment of such investment in the same amount. The reversal also resulted in an increase in the long-term loan to the subsidiary, and the Company recognized an expected credit loss for the </w:t>
      </w:r>
      <w:r w:rsidRPr="00684377">
        <w:rPr>
          <w:rFonts w:ascii="Arial" w:hAnsi="Arial" w:cs="Arial"/>
          <w:sz w:val="19"/>
          <w:szCs w:val="19"/>
          <w:lang w:val="en-GB"/>
        </w:rPr>
        <w:br/>
        <w:t>long-term loan accordingly.</w:t>
      </w:r>
    </w:p>
    <w:p w14:paraId="5F33A619" w14:textId="77777777" w:rsidR="0065636A" w:rsidRPr="00684377" w:rsidRDefault="0065636A" w:rsidP="00AD1259">
      <w:pPr>
        <w:overflowPunct/>
        <w:autoSpaceDE/>
        <w:autoSpaceDN/>
        <w:adjustRightInd/>
        <w:spacing w:line="360" w:lineRule="auto"/>
        <w:ind w:left="980" w:firstLine="14"/>
        <w:jc w:val="thaiDistribute"/>
        <w:textAlignment w:val="auto"/>
        <w:rPr>
          <w:rFonts w:ascii="Arial" w:hAnsi="Arial" w:cs="Arial"/>
          <w:sz w:val="19"/>
          <w:szCs w:val="19"/>
          <w:lang w:val="en-GB"/>
        </w:rPr>
      </w:pPr>
    </w:p>
    <w:p w14:paraId="18EF2D7B" w14:textId="531CC1B5" w:rsidR="00681D1E" w:rsidRPr="00684377" w:rsidRDefault="00681D1E" w:rsidP="00AD1259">
      <w:pPr>
        <w:overflowPunct/>
        <w:autoSpaceDE/>
        <w:autoSpaceDN/>
        <w:adjustRightInd/>
        <w:spacing w:line="360" w:lineRule="auto"/>
        <w:ind w:left="980" w:firstLine="14"/>
        <w:jc w:val="thaiDistribute"/>
        <w:textAlignment w:val="auto"/>
        <w:rPr>
          <w:rFonts w:ascii="Arial" w:hAnsi="Arial" w:cs="Arial"/>
          <w:sz w:val="19"/>
          <w:szCs w:val="19"/>
          <w:u w:val="single"/>
          <w:lang w:val="en-GB"/>
        </w:rPr>
      </w:pPr>
      <w:r w:rsidRPr="00684377">
        <w:rPr>
          <w:rFonts w:ascii="Arial" w:hAnsi="Arial" w:cs="Arial"/>
          <w:sz w:val="19"/>
          <w:szCs w:val="19"/>
          <w:u w:val="single"/>
          <w:lang w:val="en-GB"/>
        </w:rPr>
        <w:t>Dividend income from direct subsidiaries</w:t>
      </w:r>
    </w:p>
    <w:p w14:paraId="1736A47F" w14:textId="77777777" w:rsidR="00681D1E" w:rsidRPr="00684377" w:rsidRDefault="00681D1E" w:rsidP="00311884">
      <w:pPr>
        <w:pStyle w:val="ListParagraph"/>
        <w:spacing w:line="360" w:lineRule="auto"/>
        <w:rPr>
          <w:rFonts w:ascii="Arial" w:hAnsi="Arial" w:cstheme="minorBidi"/>
          <w:sz w:val="19"/>
          <w:szCs w:val="19"/>
        </w:rPr>
      </w:pPr>
    </w:p>
    <w:p w14:paraId="7E5BCB7D" w14:textId="77777777" w:rsidR="00310656" w:rsidRPr="00684377" w:rsidRDefault="00310656" w:rsidP="00310656">
      <w:pPr>
        <w:pStyle w:val="ListParagraph"/>
        <w:tabs>
          <w:tab w:val="left" w:pos="972"/>
          <w:tab w:val="left" w:pos="1080"/>
          <w:tab w:val="left" w:pos="1350"/>
        </w:tabs>
        <w:spacing w:line="360" w:lineRule="auto"/>
        <w:ind w:left="981"/>
        <w:jc w:val="thaiDistribute"/>
        <w:rPr>
          <w:rFonts w:ascii="Arial" w:eastAsia="Arial Unicode MS" w:hAnsi="Arial" w:cs="Arial"/>
          <w:i/>
          <w:iCs/>
          <w:sz w:val="19"/>
          <w:szCs w:val="19"/>
        </w:rPr>
      </w:pPr>
      <w:r w:rsidRPr="00684377">
        <w:rPr>
          <w:rFonts w:ascii="Arial" w:eastAsia="Arial Unicode MS" w:hAnsi="Arial" w:cs="Arial"/>
          <w:i/>
          <w:iCs/>
          <w:sz w:val="19"/>
          <w:szCs w:val="19"/>
        </w:rPr>
        <w:t xml:space="preserve">Thai </w:t>
      </w:r>
      <w:proofErr w:type="spellStart"/>
      <w:r w:rsidRPr="00684377">
        <w:rPr>
          <w:rFonts w:ascii="Arial" w:eastAsia="Arial Unicode MS" w:hAnsi="Arial" w:cs="Arial"/>
          <w:i/>
          <w:iCs/>
          <w:sz w:val="19"/>
          <w:szCs w:val="19"/>
        </w:rPr>
        <w:t>Maruken</w:t>
      </w:r>
      <w:proofErr w:type="spellEnd"/>
      <w:r w:rsidRPr="00684377">
        <w:rPr>
          <w:rFonts w:ascii="Arial" w:eastAsia="Arial Unicode MS" w:hAnsi="Arial" w:cs="Arial"/>
          <w:i/>
          <w:iCs/>
          <w:sz w:val="19"/>
          <w:szCs w:val="19"/>
        </w:rPr>
        <w:t xml:space="preserve"> Co., Ltd.</w:t>
      </w:r>
    </w:p>
    <w:p w14:paraId="5D9C91DC" w14:textId="5AFFA632" w:rsidR="00310656" w:rsidRPr="00684377" w:rsidRDefault="00310656" w:rsidP="00310656">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684377">
        <w:rPr>
          <w:rFonts w:ascii="Arial" w:eastAsia="Arial Unicode MS" w:hAnsi="Arial" w:cs="Arial"/>
          <w:sz w:val="19"/>
          <w:szCs w:val="19"/>
        </w:rPr>
        <w:t xml:space="preserve">On 21 May 2025, the Board of Directors’ meeting of Thai </w:t>
      </w:r>
      <w:proofErr w:type="spellStart"/>
      <w:r w:rsidRPr="00684377">
        <w:rPr>
          <w:rFonts w:ascii="Arial" w:eastAsia="Arial Unicode MS" w:hAnsi="Arial" w:cs="Arial"/>
          <w:sz w:val="19"/>
          <w:szCs w:val="19"/>
        </w:rPr>
        <w:t>Maruken</w:t>
      </w:r>
      <w:proofErr w:type="spellEnd"/>
      <w:r w:rsidRPr="00684377">
        <w:rPr>
          <w:rFonts w:ascii="Arial" w:eastAsia="Arial Unicode MS" w:hAnsi="Arial" w:cs="Arial"/>
          <w:sz w:val="19"/>
          <w:szCs w:val="19"/>
        </w:rPr>
        <w:t xml:space="preserve"> Co., Ltd, a subsidiary of the Group, has passed a resolution to pay interim dividends from retained earnings as </w:t>
      </w:r>
      <w:proofErr w:type="gramStart"/>
      <w:r w:rsidRPr="00684377">
        <w:rPr>
          <w:rFonts w:ascii="Arial" w:eastAsia="Arial Unicode MS" w:hAnsi="Arial" w:cs="Arial"/>
          <w:sz w:val="19"/>
          <w:szCs w:val="19"/>
        </w:rPr>
        <w:t>at</w:t>
      </w:r>
      <w:proofErr w:type="gramEnd"/>
      <w:r w:rsidRPr="00684377">
        <w:rPr>
          <w:rFonts w:ascii="Arial" w:eastAsia="Arial Unicode MS" w:hAnsi="Arial" w:cs="Arial"/>
          <w:sz w:val="19"/>
          <w:szCs w:val="19"/>
        </w:rPr>
        <w:t xml:space="preserve"> 31 December 202</w:t>
      </w:r>
      <w:r w:rsidR="0054682A" w:rsidRPr="00684377">
        <w:rPr>
          <w:rFonts w:ascii="Arial" w:eastAsia="Arial Unicode MS" w:hAnsi="Arial" w:cs="Arial"/>
          <w:sz w:val="19"/>
          <w:szCs w:val="19"/>
        </w:rPr>
        <w:t>4</w:t>
      </w:r>
      <w:r w:rsidRPr="00684377">
        <w:rPr>
          <w:rFonts w:ascii="Arial" w:eastAsia="Arial Unicode MS" w:hAnsi="Arial" w:cs="Arial"/>
          <w:sz w:val="19"/>
          <w:szCs w:val="19"/>
        </w:rPr>
        <w:t xml:space="preserve"> of Baht 703.10 per share for 10,192 shares totaling Baht 7.17 million to Company which the Company has already received on 29 May 2025.</w:t>
      </w:r>
    </w:p>
    <w:p w14:paraId="1E1E07B7" w14:textId="77777777" w:rsidR="00C67CC1" w:rsidRPr="00684377" w:rsidRDefault="00C67CC1" w:rsidP="00310656">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p>
    <w:p w14:paraId="0F7EFD1E" w14:textId="197EE167" w:rsidR="00310656" w:rsidRPr="00684377" w:rsidRDefault="00C67CC1" w:rsidP="004E641F">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684377">
        <w:rPr>
          <w:rFonts w:ascii="Arial" w:eastAsia="Arial Unicode MS" w:hAnsi="Arial" w:cs="Arial"/>
          <w:sz w:val="19"/>
          <w:szCs w:val="19"/>
        </w:rPr>
        <w:t xml:space="preserve">Subsequently on 6 June 2025, the Board of Directors’ meeting of Thai </w:t>
      </w:r>
      <w:proofErr w:type="spellStart"/>
      <w:r w:rsidRPr="00684377">
        <w:rPr>
          <w:rFonts w:ascii="Arial" w:eastAsia="Arial Unicode MS" w:hAnsi="Arial" w:cs="Arial"/>
          <w:sz w:val="19"/>
          <w:szCs w:val="19"/>
        </w:rPr>
        <w:t>Maruken</w:t>
      </w:r>
      <w:proofErr w:type="spellEnd"/>
      <w:r w:rsidRPr="00684377">
        <w:rPr>
          <w:rFonts w:ascii="Arial" w:eastAsia="Arial Unicode MS" w:hAnsi="Arial" w:cs="Arial"/>
          <w:sz w:val="19"/>
          <w:szCs w:val="19"/>
        </w:rPr>
        <w:t xml:space="preserve"> Co., Ltd. has passed a resolution to pay interim special dividends from retained earnings as </w:t>
      </w:r>
      <w:proofErr w:type="gramStart"/>
      <w:r w:rsidRPr="00684377">
        <w:rPr>
          <w:rFonts w:ascii="Arial" w:eastAsia="Arial Unicode MS" w:hAnsi="Arial" w:cs="Arial"/>
          <w:sz w:val="19"/>
          <w:szCs w:val="19"/>
        </w:rPr>
        <w:t>at</w:t>
      </w:r>
      <w:proofErr w:type="gramEnd"/>
      <w:r w:rsidRPr="00684377">
        <w:rPr>
          <w:rFonts w:ascii="Arial" w:eastAsia="Arial Unicode MS" w:hAnsi="Arial" w:cs="Arial"/>
          <w:sz w:val="19"/>
          <w:szCs w:val="19"/>
        </w:rPr>
        <w:t xml:space="preserve"> 30 April 2025 of Baht 15,000 per share for 10,192 shares totaling Baht 152.88 million to Company which the Company has already received on 30 June 2025.</w:t>
      </w:r>
    </w:p>
    <w:p w14:paraId="354E1667" w14:textId="77777777" w:rsidR="00C1575E" w:rsidRPr="00684377" w:rsidRDefault="00C1575E" w:rsidP="004E641F">
      <w:pPr>
        <w:pStyle w:val="ListParagraph"/>
        <w:tabs>
          <w:tab w:val="left" w:pos="972"/>
          <w:tab w:val="left" w:pos="1080"/>
          <w:tab w:val="left" w:pos="1350"/>
        </w:tabs>
        <w:spacing w:line="360" w:lineRule="auto"/>
        <w:ind w:left="981"/>
        <w:jc w:val="thaiDistribute"/>
        <w:rPr>
          <w:rFonts w:ascii="Arial" w:eastAsia="Arial Unicode MS" w:hAnsi="Arial" w:cs="Arial"/>
          <w:i/>
          <w:iCs/>
          <w:sz w:val="19"/>
          <w:szCs w:val="19"/>
        </w:rPr>
      </w:pPr>
    </w:p>
    <w:p w14:paraId="68BB3AA2" w14:textId="5A948A00" w:rsidR="004E641F" w:rsidRPr="00684377" w:rsidRDefault="004E641F" w:rsidP="004E641F">
      <w:pPr>
        <w:pStyle w:val="ListParagraph"/>
        <w:tabs>
          <w:tab w:val="left" w:pos="972"/>
          <w:tab w:val="left" w:pos="1080"/>
          <w:tab w:val="left" w:pos="1350"/>
        </w:tabs>
        <w:spacing w:line="360" w:lineRule="auto"/>
        <w:ind w:left="981"/>
        <w:jc w:val="thaiDistribute"/>
        <w:rPr>
          <w:rFonts w:ascii="Arial" w:eastAsia="Arial Unicode MS" w:hAnsi="Arial" w:cs="Arial"/>
          <w:i/>
          <w:iCs/>
          <w:sz w:val="19"/>
          <w:szCs w:val="19"/>
        </w:rPr>
      </w:pPr>
      <w:r w:rsidRPr="00684377">
        <w:rPr>
          <w:rFonts w:ascii="Arial" w:eastAsia="Arial Unicode MS" w:hAnsi="Arial" w:cs="Arial"/>
          <w:i/>
          <w:iCs/>
          <w:sz w:val="19"/>
          <w:szCs w:val="19"/>
        </w:rPr>
        <w:t>Siam Concrete &amp; Brick Product Co., Ltd.</w:t>
      </w:r>
    </w:p>
    <w:p w14:paraId="3A7205B5" w14:textId="49BA8BA0" w:rsidR="004E641F" w:rsidRPr="00684377" w:rsidRDefault="00AA5E94" w:rsidP="004E641F">
      <w:pPr>
        <w:pStyle w:val="ListParagraph"/>
        <w:spacing w:line="360" w:lineRule="auto"/>
        <w:ind w:left="981"/>
        <w:jc w:val="thaiDistribute"/>
        <w:rPr>
          <w:rFonts w:ascii="Arial" w:eastAsia="Arial Unicode MS" w:hAnsi="Arial" w:cs="Arial"/>
          <w:spacing w:val="-4"/>
          <w:sz w:val="19"/>
          <w:szCs w:val="19"/>
        </w:rPr>
      </w:pPr>
      <w:r w:rsidRPr="00684377">
        <w:rPr>
          <w:rFonts w:ascii="Arial" w:eastAsia="Arial Unicode MS" w:hAnsi="Arial" w:cs="Arial"/>
          <w:spacing w:val="-4"/>
          <w:sz w:val="19"/>
          <w:szCs w:val="19"/>
        </w:rPr>
        <w:t xml:space="preserve">On 13 September 2025, the Board of Directors’ meeting of Siam Concrete and Bricks Products Co., Ltd, a subsidiary of the Group, has passed a resolution to pay interim dividends from retained earnings as </w:t>
      </w:r>
      <w:proofErr w:type="gramStart"/>
      <w:r w:rsidRPr="00684377">
        <w:rPr>
          <w:rFonts w:ascii="Arial" w:eastAsia="Arial Unicode MS" w:hAnsi="Arial" w:cs="Arial"/>
          <w:spacing w:val="-4"/>
          <w:sz w:val="19"/>
          <w:szCs w:val="19"/>
        </w:rPr>
        <w:t>at</w:t>
      </w:r>
      <w:proofErr w:type="gramEnd"/>
      <w:r w:rsidRPr="00684377">
        <w:rPr>
          <w:rFonts w:ascii="Arial" w:eastAsia="Arial Unicode MS" w:hAnsi="Arial" w:cs="Arial"/>
          <w:spacing w:val="-4"/>
          <w:sz w:val="19"/>
          <w:szCs w:val="19"/>
        </w:rPr>
        <w:t xml:space="preserve"> 31 December 2024 of Baht 25 per share for 2,994,079 shares totaling Baht 74.85 million to Company which the Company has already received on 15 September 2025.</w:t>
      </w:r>
    </w:p>
    <w:p w14:paraId="40110A0C" w14:textId="77777777" w:rsidR="004E641F" w:rsidRPr="00684377" w:rsidRDefault="004E641F" w:rsidP="00311884">
      <w:pPr>
        <w:overflowPunct/>
        <w:autoSpaceDE/>
        <w:autoSpaceDN/>
        <w:adjustRightInd/>
        <w:spacing w:line="360" w:lineRule="auto"/>
        <w:ind w:firstLine="851"/>
        <w:jc w:val="both"/>
        <w:textAlignment w:val="auto"/>
        <w:rPr>
          <w:rFonts w:ascii="Arial" w:hAnsi="Arial" w:cstheme="minorBidi"/>
          <w:i/>
          <w:iCs/>
          <w:sz w:val="19"/>
          <w:szCs w:val="19"/>
        </w:rPr>
      </w:pPr>
    </w:p>
    <w:p w14:paraId="68702297" w14:textId="77777777" w:rsidR="0066233B" w:rsidRPr="00684377" w:rsidRDefault="0066233B">
      <w:pPr>
        <w:overflowPunct/>
        <w:autoSpaceDE/>
        <w:autoSpaceDN/>
        <w:adjustRightInd/>
        <w:textAlignment w:val="auto"/>
        <w:rPr>
          <w:rFonts w:ascii="Arial" w:eastAsia="Arial Unicode MS" w:hAnsi="Arial" w:cs="Arial"/>
          <w:sz w:val="19"/>
          <w:szCs w:val="19"/>
          <w:u w:val="single"/>
        </w:rPr>
      </w:pPr>
      <w:r w:rsidRPr="00684377">
        <w:rPr>
          <w:rFonts w:ascii="Arial" w:eastAsia="Arial Unicode MS" w:hAnsi="Arial" w:cs="Arial"/>
          <w:sz w:val="19"/>
          <w:szCs w:val="19"/>
          <w:u w:val="single"/>
        </w:rPr>
        <w:br w:type="page"/>
      </w:r>
    </w:p>
    <w:p w14:paraId="337A29BD" w14:textId="3CA03077" w:rsidR="00903EAD" w:rsidRPr="00684377" w:rsidRDefault="00375422" w:rsidP="00375422">
      <w:pPr>
        <w:overflowPunct/>
        <w:autoSpaceDE/>
        <w:autoSpaceDN/>
        <w:adjustRightInd/>
        <w:spacing w:line="360" w:lineRule="auto"/>
        <w:ind w:left="994"/>
        <w:textAlignment w:val="auto"/>
        <w:rPr>
          <w:rFonts w:ascii="Arial" w:eastAsia="Arial Unicode MS" w:hAnsi="Arial" w:cs="Arial"/>
          <w:sz w:val="19"/>
          <w:szCs w:val="19"/>
          <w:u w:val="single"/>
        </w:rPr>
      </w:pPr>
      <w:r w:rsidRPr="00684377">
        <w:rPr>
          <w:rFonts w:ascii="Arial" w:eastAsia="Arial Unicode MS" w:hAnsi="Arial" w:cs="Arial"/>
          <w:sz w:val="19"/>
          <w:szCs w:val="19"/>
          <w:u w:val="single"/>
        </w:rPr>
        <w:lastRenderedPageBreak/>
        <w:t>N</w:t>
      </w:r>
      <w:r w:rsidR="00661FB3" w:rsidRPr="00684377">
        <w:rPr>
          <w:rFonts w:ascii="Arial" w:eastAsia="Arial Unicode MS" w:hAnsi="Arial" w:cs="Arial"/>
          <w:sz w:val="19"/>
          <w:szCs w:val="19"/>
          <w:u w:val="single"/>
        </w:rPr>
        <w:t>on</w:t>
      </w:r>
      <w:r w:rsidR="00513F62" w:rsidRPr="00684377">
        <w:rPr>
          <w:rFonts w:ascii="Arial" w:eastAsia="Arial Unicode MS" w:hAnsi="Arial" w:cs="Arial"/>
          <w:sz w:val="19"/>
          <w:szCs w:val="19"/>
          <w:u w:val="single"/>
        </w:rPr>
        <w:t>-</w:t>
      </w:r>
      <w:r w:rsidR="00661FB3" w:rsidRPr="00684377">
        <w:rPr>
          <w:rFonts w:ascii="Arial" w:eastAsia="Arial Unicode MS" w:hAnsi="Arial" w:cs="Arial"/>
          <w:sz w:val="19"/>
          <w:szCs w:val="19"/>
          <w:u w:val="single"/>
        </w:rPr>
        <w:t>controlling interests</w:t>
      </w:r>
    </w:p>
    <w:p w14:paraId="008A624C" w14:textId="77777777" w:rsidR="00A07D0B" w:rsidRPr="00684377" w:rsidRDefault="00A07D0B" w:rsidP="00375422">
      <w:pPr>
        <w:pStyle w:val="BodyTextIndent3"/>
        <w:overflowPunct/>
        <w:autoSpaceDE/>
        <w:autoSpaceDN/>
        <w:adjustRightInd/>
        <w:spacing w:after="0" w:line="360" w:lineRule="auto"/>
        <w:ind w:left="994"/>
        <w:jc w:val="both"/>
        <w:textAlignment w:val="auto"/>
        <w:rPr>
          <w:rFonts w:ascii="Arial" w:hAnsi="Arial" w:cstheme="minorBidi"/>
          <w:caps/>
          <w:sz w:val="12"/>
          <w:szCs w:val="12"/>
          <w:u w:val="single"/>
        </w:rPr>
      </w:pPr>
    </w:p>
    <w:p w14:paraId="337A29C0" w14:textId="36A3BE8D" w:rsidR="00661FB3" w:rsidRPr="00684377" w:rsidRDefault="00AE63DB" w:rsidP="00375422">
      <w:pPr>
        <w:spacing w:line="360" w:lineRule="auto"/>
        <w:ind w:left="994"/>
        <w:jc w:val="thaiDistribute"/>
        <w:rPr>
          <w:rFonts w:ascii="Arial" w:hAnsi="Arial" w:cstheme="minorBidi"/>
          <w:sz w:val="19"/>
          <w:szCs w:val="19"/>
        </w:rPr>
      </w:pPr>
      <w:r w:rsidRPr="00684377">
        <w:rPr>
          <w:rFonts w:ascii="Arial" w:hAnsi="Arial" w:cs="Arial"/>
          <w:sz w:val="19"/>
          <w:szCs w:val="19"/>
        </w:rPr>
        <w:t>Subsidiaries</w:t>
      </w:r>
      <w:r w:rsidR="00661FB3" w:rsidRPr="00684377">
        <w:rPr>
          <w:rFonts w:ascii="Arial" w:hAnsi="Arial" w:cs="Arial"/>
          <w:sz w:val="19"/>
          <w:szCs w:val="19"/>
        </w:rPr>
        <w:t xml:space="preserve"> with material non</w:t>
      </w:r>
      <w:r w:rsidR="00AB585B" w:rsidRPr="00684377">
        <w:rPr>
          <w:rFonts w:ascii="Arial" w:hAnsi="Arial" w:cs="Arial"/>
          <w:sz w:val="19"/>
          <w:szCs w:val="19"/>
        </w:rPr>
        <w:t>-</w:t>
      </w:r>
      <w:r w:rsidR="00661FB3" w:rsidRPr="00684377">
        <w:rPr>
          <w:rFonts w:ascii="Arial" w:hAnsi="Arial" w:cs="Arial"/>
          <w:sz w:val="19"/>
          <w:szCs w:val="19"/>
        </w:rPr>
        <w:t>controlling interests</w:t>
      </w:r>
      <w:r w:rsidR="00AF6D43" w:rsidRPr="00684377">
        <w:rPr>
          <w:rFonts w:ascii="Arial" w:hAnsi="Arial" w:cs="Arial"/>
          <w:sz w:val="19"/>
          <w:szCs w:val="19"/>
        </w:rPr>
        <w:t xml:space="preserve"> </w:t>
      </w:r>
      <w:r w:rsidR="00AF6D43" w:rsidRPr="00684377">
        <w:rPr>
          <w:rFonts w:ascii="Arial" w:hAnsi="Arial" w:cstheme="minorBidi"/>
          <w:sz w:val="19"/>
          <w:szCs w:val="19"/>
        </w:rPr>
        <w:t>(</w:t>
      </w:r>
      <w:r w:rsidR="00AF6D43" w:rsidRPr="00684377">
        <w:rPr>
          <w:rFonts w:ascii="Arial" w:hAnsi="Arial" w:cs="Arial"/>
          <w:sz w:val="19"/>
          <w:szCs w:val="19"/>
        </w:rPr>
        <w:t>after eliminations)</w:t>
      </w:r>
      <w:r w:rsidR="003D329E"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3D329E" w:rsidRPr="00684377">
        <w:rPr>
          <w:rFonts w:ascii="Arial" w:hAnsi="Arial" w:cs="Arial"/>
          <w:sz w:val="19"/>
          <w:szCs w:val="19"/>
        </w:rPr>
        <w:t>s</w:t>
      </w:r>
      <w:r w:rsidR="00B41615" w:rsidRPr="00684377">
        <w:rPr>
          <w:rFonts w:ascii="Arial" w:hAnsi="Arial" w:cs="Arial"/>
          <w:sz w:val="19"/>
          <w:szCs w:val="19"/>
        </w:rPr>
        <w:t xml:space="preserve"> </w:t>
      </w:r>
      <w:r w:rsidR="003D329E" w:rsidRPr="00684377">
        <w:rPr>
          <w:rFonts w:ascii="Arial" w:hAnsi="Arial" w:cs="Arial"/>
          <w:sz w:val="19"/>
          <w:szCs w:val="19"/>
        </w:rPr>
        <w:t>:</w:t>
      </w:r>
      <w:proofErr w:type="gramEnd"/>
    </w:p>
    <w:p w14:paraId="49C592FB" w14:textId="77777777" w:rsidR="007D6E03" w:rsidRPr="00684377" w:rsidRDefault="007D6E03" w:rsidP="00311884">
      <w:pPr>
        <w:spacing w:line="360" w:lineRule="auto"/>
        <w:ind w:left="846" w:firstLine="81"/>
        <w:jc w:val="thaiDistribute"/>
        <w:rPr>
          <w:rFonts w:ascii="Arial" w:hAnsi="Arial" w:cstheme="minorBidi"/>
          <w:sz w:val="10"/>
          <w:szCs w:val="10"/>
        </w:rPr>
      </w:pPr>
    </w:p>
    <w:tbl>
      <w:tblPr>
        <w:tblW w:w="8712" w:type="dxa"/>
        <w:tblInd w:w="840" w:type="dxa"/>
        <w:tblLayout w:type="fixed"/>
        <w:tblLook w:val="0000" w:firstRow="0" w:lastRow="0" w:firstColumn="0" w:lastColumn="0" w:noHBand="0" w:noVBand="0"/>
      </w:tblPr>
      <w:tblGrid>
        <w:gridCol w:w="2490"/>
        <w:gridCol w:w="1134"/>
        <w:gridCol w:w="1143"/>
        <w:gridCol w:w="983"/>
        <w:gridCol w:w="1006"/>
        <w:gridCol w:w="978"/>
        <w:gridCol w:w="964"/>
        <w:gridCol w:w="14"/>
      </w:tblGrid>
      <w:tr w:rsidR="00661FB3" w:rsidRPr="00684377" w14:paraId="337A29C5" w14:textId="77777777" w:rsidTr="00CE488F">
        <w:trPr>
          <w:cantSplit/>
        </w:trPr>
        <w:tc>
          <w:tcPr>
            <w:tcW w:w="2490" w:type="dxa"/>
          </w:tcPr>
          <w:p w14:paraId="337A29C1" w14:textId="77777777" w:rsidR="00661FB3" w:rsidRPr="00684377" w:rsidRDefault="00661FB3" w:rsidP="00311884">
            <w:pPr>
              <w:tabs>
                <w:tab w:val="left" w:pos="540"/>
              </w:tabs>
              <w:spacing w:before="60" w:after="23" w:line="276" w:lineRule="auto"/>
              <w:ind w:right="-90"/>
              <w:jc w:val="center"/>
              <w:rPr>
                <w:rFonts w:ascii="Arial" w:hAnsi="Arial" w:cs="Arial"/>
                <w:color w:val="000000"/>
                <w:sz w:val="16"/>
                <w:szCs w:val="16"/>
              </w:rPr>
            </w:pPr>
          </w:p>
        </w:tc>
        <w:tc>
          <w:tcPr>
            <w:tcW w:w="1134" w:type="dxa"/>
          </w:tcPr>
          <w:p w14:paraId="337A29C2" w14:textId="77777777" w:rsidR="00661FB3" w:rsidRPr="00684377" w:rsidRDefault="00661FB3" w:rsidP="00311884">
            <w:pPr>
              <w:tabs>
                <w:tab w:val="left" w:pos="540"/>
              </w:tabs>
              <w:spacing w:before="60" w:after="23" w:line="276" w:lineRule="auto"/>
              <w:ind w:right="-90"/>
              <w:jc w:val="right"/>
              <w:rPr>
                <w:rFonts w:ascii="Arial" w:hAnsi="Arial" w:cs="Arial"/>
                <w:color w:val="000000"/>
                <w:sz w:val="16"/>
                <w:szCs w:val="16"/>
              </w:rPr>
            </w:pPr>
          </w:p>
        </w:tc>
        <w:tc>
          <w:tcPr>
            <w:tcW w:w="1143" w:type="dxa"/>
          </w:tcPr>
          <w:p w14:paraId="337A29C3" w14:textId="77777777" w:rsidR="00661FB3" w:rsidRPr="00684377" w:rsidRDefault="00661FB3" w:rsidP="00311884">
            <w:pPr>
              <w:tabs>
                <w:tab w:val="left" w:pos="540"/>
              </w:tabs>
              <w:spacing w:before="60" w:after="23" w:line="276" w:lineRule="auto"/>
              <w:ind w:right="-90"/>
              <w:jc w:val="right"/>
              <w:rPr>
                <w:rFonts w:ascii="Arial" w:hAnsi="Arial" w:cs="Arial"/>
                <w:color w:val="000000"/>
                <w:sz w:val="16"/>
                <w:szCs w:val="16"/>
              </w:rPr>
            </w:pPr>
          </w:p>
        </w:tc>
        <w:tc>
          <w:tcPr>
            <w:tcW w:w="3945" w:type="dxa"/>
            <w:gridSpan w:val="5"/>
            <w:vAlign w:val="bottom"/>
          </w:tcPr>
          <w:p w14:paraId="337A29C4" w14:textId="3D0A3338" w:rsidR="00661FB3" w:rsidRPr="00684377" w:rsidRDefault="00661FB3" w:rsidP="00311884">
            <w:pPr>
              <w:spacing w:before="60" w:after="23" w:line="276" w:lineRule="auto"/>
              <w:ind w:right="-90"/>
              <w:jc w:val="right"/>
              <w:rPr>
                <w:rFonts w:ascii="Arial" w:hAnsi="Arial" w:cs="Arial"/>
                <w:sz w:val="16"/>
                <w:szCs w:val="16"/>
                <w:lang w:val="en-GB"/>
              </w:rPr>
            </w:pPr>
            <w:r w:rsidRPr="00684377">
              <w:rPr>
                <w:rFonts w:ascii="Arial" w:hAnsi="Arial" w:cs="Arial"/>
                <w:sz w:val="16"/>
                <w:szCs w:val="16"/>
                <w:cs/>
                <w:lang w:val="en-GB"/>
              </w:rPr>
              <w:t>(</w:t>
            </w:r>
            <w:r w:rsidRPr="00684377">
              <w:rPr>
                <w:rFonts w:ascii="Arial" w:hAnsi="Arial" w:cs="Arial"/>
                <w:sz w:val="16"/>
                <w:szCs w:val="16"/>
                <w:lang w:val="en-GB"/>
              </w:rPr>
              <w:t>Unit</w:t>
            </w:r>
            <w:r w:rsidR="00A34308" w:rsidRPr="00684377">
              <w:rPr>
                <w:rFonts w:ascii="Arial" w:hAnsi="Arial" w:cs="Arial"/>
                <w:sz w:val="16"/>
                <w:szCs w:val="16"/>
                <w:lang w:val="en-GB"/>
              </w:rPr>
              <w:t xml:space="preserve"> </w:t>
            </w:r>
            <w:r w:rsidRPr="00684377">
              <w:rPr>
                <w:rFonts w:ascii="Arial" w:hAnsi="Arial" w:cs="Arial"/>
                <w:sz w:val="16"/>
                <w:szCs w:val="16"/>
                <w:cs/>
                <w:lang w:val="en-GB"/>
              </w:rPr>
              <w:t xml:space="preserve">: </w:t>
            </w:r>
            <w:r w:rsidRPr="00684377">
              <w:rPr>
                <w:rFonts w:ascii="Arial" w:hAnsi="Arial" w:cs="Arial"/>
                <w:sz w:val="16"/>
                <w:szCs w:val="16"/>
                <w:lang w:val="en-GB"/>
              </w:rPr>
              <w:t>Million Baht</w:t>
            </w:r>
            <w:r w:rsidRPr="00684377">
              <w:rPr>
                <w:rFonts w:ascii="Arial" w:hAnsi="Arial" w:cs="Arial"/>
                <w:sz w:val="16"/>
                <w:szCs w:val="16"/>
                <w:cs/>
                <w:lang w:val="en-GB"/>
              </w:rPr>
              <w:t>)</w:t>
            </w:r>
          </w:p>
        </w:tc>
      </w:tr>
      <w:tr w:rsidR="00661FB3" w:rsidRPr="00684377" w14:paraId="337A29CC" w14:textId="77777777" w:rsidTr="00CE488F">
        <w:trPr>
          <w:gridAfter w:val="1"/>
          <w:wAfter w:w="14" w:type="dxa"/>
          <w:cantSplit/>
        </w:trPr>
        <w:tc>
          <w:tcPr>
            <w:tcW w:w="2490" w:type="dxa"/>
            <w:vAlign w:val="bottom"/>
          </w:tcPr>
          <w:p w14:paraId="337A29C6" w14:textId="77777777" w:rsidR="00661FB3" w:rsidRPr="00684377" w:rsidRDefault="00661FB3" w:rsidP="00311884">
            <w:pPr>
              <w:spacing w:before="60" w:after="23" w:line="276" w:lineRule="auto"/>
              <w:jc w:val="center"/>
              <w:rPr>
                <w:rFonts w:ascii="Arial" w:hAnsi="Arial" w:cs="Arial"/>
                <w:sz w:val="16"/>
                <w:szCs w:val="16"/>
              </w:rPr>
            </w:pPr>
          </w:p>
        </w:tc>
        <w:tc>
          <w:tcPr>
            <w:tcW w:w="2277" w:type="dxa"/>
            <w:gridSpan w:val="2"/>
            <w:vAlign w:val="bottom"/>
          </w:tcPr>
          <w:p w14:paraId="337A29C7" w14:textId="77777777" w:rsidR="00661FB3" w:rsidRPr="00684377" w:rsidRDefault="00661FB3" w:rsidP="00CE488F">
            <w:pPr>
              <w:pBdr>
                <w:bottom w:val="single" w:sz="4" w:space="1" w:color="auto"/>
              </w:pBdr>
              <w:spacing w:before="60" w:after="23" w:line="276" w:lineRule="auto"/>
              <w:jc w:val="center"/>
              <w:rPr>
                <w:rFonts w:ascii="Arial" w:hAnsi="Arial" w:cs="Arial"/>
                <w:sz w:val="16"/>
                <w:szCs w:val="16"/>
              </w:rPr>
            </w:pPr>
            <w:r w:rsidRPr="00684377">
              <w:rPr>
                <w:rFonts w:ascii="Arial" w:hAnsi="Arial" w:cs="Arial"/>
                <w:sz w:val="16"/>
                <w:szCs w:val="16"/>
              </w:rPr>
              <w:t>Proportion of ownership</w:t>
            </w:r>
          </w:p>
          <w:p w14:paraId="337A29C8" w14:textId="77777777" w:rsidR="00661FB3" w:rsidRPr="00684377" w:rsidRDefault="00661FB3" w:rsidP="00CE488F">
            <w:pPr>
              <w:pBdr>
                <w:bottom w:val="single" w:sz="4" w:space="1" w:color="auto"/>
              </w:pBdr>
              <w:spacing w:before="60" w:after="23" w:line="276" w:lineRule="auto"/>
              <w:jc w:val="center"/>
              <w:rPr>
                <w:rFonts w:ascii="Arial" w:hAnsi="Arial" w:cs="Arial"/>
                <w:sz w:val="16"/>
                <w:szCs w:val="16"/>
              </w:rPr>
            </w:pPr>
            <w:r w:rsidRPr="00684377">
              <w:rPr>
                <w:rFonts w:ascii="Arial" w:hAnsi="Arial" w:cs="Arial"/>
                <w:sz w:val="16"/>
                <w:szCs w:val="16"/>
              </w:rPr>
              <w:t>interests held by the NCI</w:t>
            </w:r>
            <w:r w:rsidR="006A73C3" w:rsidRPr="00684377">
              <w:rPr>
                <w:rFonts w:ascii="Arial" w:hAnsi="Arial" w:cs="Arial"/>
                <w:sz w:val="16"/>
                <w:szCs w:val="16"/>
                <w:cs/>
              </w:rPr>
              <w:t xml:space="preserve"> (</w:t>
            </w:r>
            <w:r w:rsidR="006A73C3" w:rsidRPr="00684377">
              <w:rPr>
                <w:rFonts w:ascii="Arial" w:hAnsi="Arial" w:cs="Arial"/>
                <w:sz w:val="16"/>
                <w:szCs w:val="16"/>
              </w:rPr>
              <w:t>Percentage</w:t>
            </w:r>
            <w:r w:rsidR="006A73C3" w:rsidRPr="00684377">
              <w:rPr>
                <w:rFonts w:ascii="Arial" w:hAnsi="Arial" w:cs="Arial"/>
                <w:sz w:val="16"/>
                <w:szCs w:val="16"/>
                <w:cs/>
              </w:rPr>
              <w:t>)</w:t>
            </w:r>
          </w:p>
        </w:tc>
        <w:tc>
          <w:tcPr>
            <w:tcW w:w="1989" w:type="dxa"/>
            <w:gridSpan w:val="2"/>
            <w:vAlign w:val="bottom"/>
          </w:tcPr>
          <w:p w14:paraId="337A29C9" w14:textId="74AFDF36" w:rsidR="00661FB3" w:rsidRPr="00684377" w:rsidRDefault="0079552A" w:rsidP="00CE488F">
            <w:pPr>
              <w:pBdr>
                <w:bottom w:val="single" w:sz="4" w:space="1" w:color="auto"/>
              </w:pBdr>
              <w:spacing w:before="60" w:after="23" w:line="276" w:lineRule="auto"/>
              <w:jc w:val="center"/>
              <w:rPr>
                <w:rFonts w:ascii="Arial" w:hAnsi="Arial" w:cs="Arial"/>
                <w:sz w:val="16"/>
                <w:szCs w:val="16"/>
              </w:rPr>
            </w:pPr>
            <w:r w:rsidRPr="00684377">
              <w:rPr>
                <w:rFonts w:ascii="Arial" w:hAnsi="Arial" w:cs="Arial"/>
                <w:sz w:val="16"/>
                <w:szCs w:val="16"/>
              </w:rPr>
              <w:t>Other c</w:t>
            </w:r>
            <w:r w:rsidR="00661FB3" w:rsidRPr="00684377">
              <w:rPr>
                <w:rFonts w:ascii="Arial" w:hAnsi="Arial" w:cs="Arial"/>
                <w:sz w:val="16"/>
                <w:szCs w:val="16"/>
              </w:rPr>
              <w:t>omprehensive</w:t>
            </w:r>
          </w:p>
          <w:p w14:paraId="337A29CA" w14:textId="4593F280" w:rsidR="00661FB3" w:rsidRPr="00684377" w:rsidRDefault="0044725D" w:rsidP="00CE488F">
            <w:pPr>
              <w:pBdr>
                <w:bottom w:val="single" w:sz="4" w:space="1" w:color="auto"/>
              </w:pBdr>
              <w:spacing w:before="60" w:after="23" w:line="276" w:lineRule="auto"/>
              <w:jc w:val="center"/>
              <w:rPr>
                <w:rFonts w:ascii="Arial" w:hAnsi="Arial" w:cs="Arial"/>
                <w:sz w:val="16"/>
                <w:szCs w:val="16"/>
              </w:rPr>
            </w:pPr>
            <w:r w:rsidRPr="00684377">
              <w:rPr>
                <w:rFonts w:ascii="Arial" w:hAnsi="Arial" w:cs="Arial"/>
                <w:sz w:val="16"/>
                <w:szCs w:val="16"/>
              </w:rPr>
              <w:t>i</w:t>
            </w:r>
            <w:r w:rsidR="00661FB3" w:rsidRPr="00684377">
              <w:rPr>
                <w:rFonts w:ascii="Arial" w:hAnsi="Arial" w:cs="Arial"/>
                <w:sz w:val="16"/>
                <w:szCs w:val="16"/>
              </w:rPr>
              <w:t>ncome</w:t>
            </w:r>
            <w:r w:rsidR="00A96549" w:rsidRPr="00684377">
              <w:rPr>
                <w:rFonts w:ascii="Arial" w:hAnsi="Arial" w:cs="Arial"/>
                <w:sz w:val="16"/>
                <w:szCs w:val="16"/>
                <w:cs/>
              </w:rPr>
              <w:t xml:space="preserve"> </w:t>
            </w:r>
            <w:r w:rsidR="009E02F7" w:rsidRPr="00684377">
              <w:rPr>
                <w:rFonts w:ascii="Arial" w:hAnsi="Arial" w:cs="Arial"/>
                <w:sz w:val="16"/>
                <w:szCs w:val="16"/>
                <w:cs/>
              </w:rPr>
              <w:t>(</w:t>
            </w:r>
            <w:proofErr w:type="gramStart"/>
            <w:r w:rsidR="00F77425" w:rsidRPr="00684377">
              <w:rPr>
                <w:rFonts w:ascii="Arial" w:hAnsi="Arial" w:cs="Arial"/>
                <w:sz w:val="16"/>
                <w:szCs w:val="16"/>
              </w:rPr>
              <w:t>l</w:t>
            </w:r>
            <w:r w:rsidR="009E02F7" w:rsidRPr="00684377">
              <w:rPr>
                <w:rFonts w:ascii="Arial" w:hAnsi="Arial" w:cs="Arial"/>
                <w:sz w:val="16"/>
                <w:szCs w:val="16"/>
              </w:rPr>
              <w:t>oss</w:t>
            </w:r>
            <w:r w:rsidR="009E02F7" w:rsidRPr="00684377">
              <w:rPr>
                <w:rFonts w:ascii="Arial" w:hAnsi="Arial" w:cs="Arial"/>
                <w:sz w:val="16"/>
                <w:szCs w:val="16"/>
                <w:cs/>
              </w:rPr>
              <w:t>)</w:t>
            </w:r>
            <w:r w:rsidR="00A96549" w:rsidRPr="00684377">
              <w:rPr>
                <w:rFonts w:ascii="Arial" w:hAnsi="Arial" w:cs="Arial"/>
                <w:sz w:val="16"/>
                <w:szCs w:val="16"/>
                <w:cs/>
              </w:rPr>
              <w:t xml:space="preserve">   </w:t>
            </w:r>
            <w:proofErr w:type="gramEnd"/>
            <w:r w:rsidR="00A96549" w:rsidRPr="00684377">
              <w:rPr>
                <w:rFonts w:ascii="Arial" w:hAnsi="Arial" w:cs="Arial"/>
                <w:sz w:val="16"/>
                <w:szCs w:val="16"/>
                <w:cs/>
              </w:rPr>
              <w:t xml:space="preserve">          </w:t>
            </w:r>
            <w:r w:rsidR="00661FB3" w:rsidRPr="00684377">
              <w:rPr>
                <w:rFonts w:ascii="Arial" w:hAnsi="Arial" w:cs="Arial"/>
                <w:sz w:val="16"/>
                <w:szCs w:val="16"/>
              </w:rPr>
              <w:t>allocated to NCI</w:t>
            </w:r>
          </w:p>
        </w:tc>
        <w:tc>
          <w:tcPr>
            <w:tcW w:w="1942" w:type="dxa"/>
            <w:gridSpan w:val="2"/>
            <w:vAlign w:val="bottom"/>
          </w:tcPr>
          <w:p w14:paraId="337A29CB" w14:textId="77777777" w:rsidR="00661FB3" w:rsidRPr="00684377" w:rsidRDefault="00661FB3" w:rsidP="00CE488F">
            <w:pPr>
              <w:pBdr>
                <w:bottom w:val="single" w:sz="4" w:space="1" w:color="auto"/>
              </w:pBdr>
              <w:spacing w:before="60" w:after="23" w:line="276" w:lineRule="auto"/>
              <w:jc w:val="center"/>
              <w:rPr>
                <w:rFonts w:ascii="Arial" w:hAnsi="Arial" w:cs="Arial"/>
                <w:sz w:val="16"/>
                <w:szCs w:val="16"/>
              </w:rPr>
            </w:pPr>
            <w:r w:rsidRPr="00684377">
              <w:rPr>
                <w:rFonts w:ascii="Arial" w:hAnsi="Arial" w:cs="Arial"/>
                <w:sz w:val="16"/>
                <w:szCs w:val="16"/>
              </w:rPr>
              <w:t>Accumulated NCI</w:t>
            </w:r>
          </w:p>
        </w:tc>
      </w:tr>
      <w:tr w:rsidR="00375422" w:rsidRPr="00684377" w14:paraId="337A29D4" w14:textId="77777777" w:rsidTr="00CE488F">
        <w:trPr>
          <w:cantSplit/>
        </w:trPr>
        <w:tc>
          <w:tcPr>
            <w:tcW w:w="2490" w:type="dxa"/>
            <w:vAlign w:val="bottom"/>
          </w:tcPr>
          <w:p w14:paraId="337A29CD" w14:textId="77777777" w:rsidR="00375422" w:rsidRPr="00684377" w:rsidRDefault="00375422" w:rsidP="00375422">
            <w:pPr>
              <w:pBdr>
                <w:bottom w:val="single" w:sz="4" w:space="1" w:color="auto"/>
              </w:pBdr>
              <w:spacing w:before="60" w:after="23" w:line="276" w:lineRule="auto"/>
              <w:jc w:val="center"/>
              <w:rPr>
                <w:rFonts w:ascii="Arial" w:hAnsi="Arial" w:cs="Arial"/>
                <w:color w:val="000000"/>
                <w:sz w:val="16"/>
                <w:szCs w:val="16"/>
                <w:lang w:val="en-GB"/>
              </w:rPr>
            </w:pPr>
            <w:r w:rsidRPr="00684377">
              <w:rPr>
                <w:rFonts w:ascii="Arial" w:hAnsi="Arial" w:cs="Arial"/>
                <w:sz w:val="16"/>
                <w:szCs w:val="16"/>
              </w:rPr>
              <w:t>Name</w:t>
            </w:r>
            <w:r w:rsidRPr="00684377">
              <w:rPr>
                <w:rFonts w:ascii="Arial" w:hAnsi="Arial" w:cs="Arial"/>
                <w:color w:val="000000"/>
                <w:sz w:val="16"/>
                <w:szCs w:val="16"/>
                <w:cs/>
              </w:rPr>
              <w:t xml:space="preserve"> </w:t>
            </w:r>
          </w:p>
        </w:tc>
        <w:tc>
          <w:tcPr>
            <w:tcW w:w="1134" w:type="dxa"/>
          </w:tcPr>
          <w:p w14:paraId="337A29CE" w14:textId="67FE02B2" w:rsidR="00375422" w:rsidRPr="00684377" w:rsidRDefault="00375422" w:rsidP="00375422">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684377">
              <w:rPr>
                <w:rFonts w:ascii="Arial" w:hAnsi="Arial" w:cs="Arial"/>
                <w:sz w:val="16"/>
                <w:szCs w:val="16"/>
              </w:rPr>
              <w:t>2025</w:t>
            </w:r>
          </w:p>
        </w:tc>
        <w:tc>
          <w:tcPr>
            <w:tcW w:w="1143" w:type="dxa"/>
          </w:tcPr>
          <w:p w14:paraId="337A29CF" w14:textId="069934E1" w:rsidR="00375422" w:rsidRPr="00684377" w:rsidRDefault="00375422" w:rsidP="00375422">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684377">
              <w:rPr>
                <w:rFonts w:ascii="Arial" w:hAnsi="Arial" w:cs="Arial"/>
                <w:sz w:val="16"/>
                <w:szCs w:val="16"/>
              </w:rPr>
              <w:t>2024</w:t>
            </w:r>
          </w:p>
        </w:tc>
        <w:tc>
          <w:tcPr>
            <w:tcW w:w="983" w:type="dxa"/>
          </w:tcPr>
          <w:p w14:paraId="337A29D0" w14:textId="45179ABA" w:rsidR="00375422" w:rsidRPr="00684377" w:rsidRDefault="00375422" w:rsidP="00375422">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684377">
              <w:rPr>
                <w:rFonts w:ascii="Arial" w:hAnsi="Arial" w:cs="Arial"/>
                <w:sz w:val="16"/>
                <w:szCs w:val="16"/>
              </w:rPr>
              <w:t>2025</w:t>
            </w:r>
          </w:p>
        </w:tc>
        <w:tc>
          <w:tcPr>
            <w:tcW w:w="1006" w:type="dxa"/>
          </w:tcPr>
          <w:p w14:paraId="337A29D1" w14:textId="1410E9EB" w:rsidR="00375422" w:rsidRPr="00684377" w:rsidRDefault="00375422" w:rsidP="00375422">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684377">
              <w:rPr>
                <w:rFonts w:ascii="Arial" w:hAnsi="Arial" w:cs="Arial"/>
                <w:sz w:val="16"/>
                <w:szCs w:val="16"/>
              </w:rPr>
              <w:t>2024</w:t>
            </w:r>
          </w:p>
        </w:tc>
        <w:tc>
          <w:tcPr>
            <w:tcW w:w="978" w:type="dxa"/>
          </w:tcPr>
          <w:p w14:paraId="337A29D2" w14:textId="0076DDE4" w:rsidR="00375422" w:rsidRPr="00684377" w:rsidRDefault="00375422" w:rsidP="00375422">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684377">
              <w:rPr>
                <w:rFonts w:ascii="Arial" w:hAnsi="Arial" w:cs="Arial"/>
                <w:sz w:val="16"/>
                <w:szCs w:val="16"/>
              </w:rPr>
              <w:t>2025</w:t>
            </w:r>
          </w:p>
        </w:tc>
        <w:tc>
          <w:tcPr>
            <w:tcW w:w="978" w:type="dxa"/>
            <w:gridSpan w:val="2"/>
          </w:tcPr>
          <w:p w14:paraId="337A29D3" w14:textId="71BDAAF0" w:rsidR="00375422" w:rsidRPr="00684377" w:rsidRDefault="00375422" w:rsidP="00375422">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684377">
              <w:rPr>
                <w:rFonts w:ascii="Arial" w:hAnsi="Arial" w:cs="Arial"/>
                <w:sz w:val="16"/>
                <w:szCs w:val="16"/>
              </w:rPr>
              <w:t>2024</w:t>
            </w:r>
          </w:p>
        </w:tc>
      </w:tr>
      <w:tr w:rsidR="00661FB3" w:rsidRPr="00684377" w14:paraId="337A29DC" w14:textId="77777777" w:rsidTr="0066233B">
        <w:trPr>
          <w:cantSplit/>
          <w:trHeight w:val="74"/>
        </w:trPr>
        <w:tc>
          <w:tcPr>
            <w:tcW w:w="2490" w:type="dxa"/>
          </w:tcPr>
          <w:p w14:paraId="337A29D5" w14:textId="77777777" w:rsidR="00661FB3" w:rsidRPr="00684377" w:rsidRDefault="00661FB3" w:rsidP="00311884">
            <w:pPr>
              <w:tabs>
                <w:tab w:val="left" w:pos="540"/>
              </w:tabs>
              <w:spacing w:before="60" w:after="23" w:line="276" w:lineRule="auto"/>
              <w:ind w:left="214" w:right="-108" w:hanging="214"/>
              <w:rPr>
                <w:rFonts w:ascii="Arial" w:hAnsi="Arial" w:cs="Arial"/>
                <w:color w:val="000000"/>
                <w:sz w:val="6"/>
                <w:szCs w:val="6"/>
              </w:rPr>
            </w:pPr>
          </w:p>
        </w:tc>
        <w:tc>
          <w:tcPr>
            <w:tcW w:w="1134" w:type="dxa"/>
            <w:vAlign w:val="bottom"/>
          </w:tcPr>
          <w:p w14:paraId="337A29D6" w14:textId="77777777" w:rsidR="00661FB3" w:rsidRPr="00684377" w:rsidRDefault="00661FB3" w:rsidP="00311884">
            <w:pPr>
              <w:tabs>
                <w:tab w:val="left" w:pos="540"/>
              </w:tabs>
              <w:spacing w:before="60" w:after="23" w:line="276" w:lineRule="auto"/>
              <w:ind w:left="-108"/>
              <w:jc w:val="right"/>
              <w:rPr>
                <w:rFonts w:ascii="Arial" w:hAnsi="Arial" w:cs="Arial"/>
                <w:color w:val="000000"/>
                <w:sz w:val="6"/>
                <w:szCs w:val="6"/>
              </w:rPr>
            </w:pPr>
          </w:p>
        </w:tc>
        <w:tc>
          <w:tcPr>
            <w:tcW w:w="1143" w:type="dxa"/>
            <w:vAlign w:val="bottom"/>
          </w:tcPr>
          <w:p w14:paraId="337A29D7" w14:textId="77777777" w:rsidR="00661FB3" w:rsidRPr="00684377" w:rsidRDefault="00661FB3" w:rsidP="00311884">
            <w:pPr>
              <w:tabs>
                <w:tab w:val="left" w:pos="540"/>
              </w:tabs>
              <w:spacing w:before="60" w:after="23" w:line="276" w:lineRule="auto"/>
              <w:ind w:left="-108"/>
              <w:jc w:val="right"/>
              <w:rPr>
                <w:rFonts w:ascii="Arial" w:hAnsi="Arial" w:cs="Arial"/>
                <w:color w:val="000000"/>
                <w:sz w:val="6"/>
                <w:szCs w:val="6"/>
              </w:rPr>
            </w:pPr>
          </w:p>
        </w:tc>
        <w:tc>
          <w:tcPr>
            <w:tcW w:w="983" w:type="dxa"/>
            <w:vAlign w:val="bottom"/>
          </w:tcPr>
          <w:p w14:paraId="337A29D8" w14:textId="77777777" w:rsidR="00661FB3" w:rsidRPr="00684377" w:rsidRDefault="00661FB3" w:rsidP="00311884">
            <w:pPr>
              <w:tabs>
                <w:tab w:val="left" w:pos="540"/>
              </w:tabs>
              <w:spacing w:before="60" w:after="23" w:line="276" w:lineRule="auto"/>
              <w:ind w:left="-108" w:right="-43"/>
              <w:jc w:val="right"/>
              <w:rPr>
                <w:rFonts w:ascii="Arial" w:hAnsi="Arial" w:cs="Arial"/>
                <w:color w:val="000000"/>
                <w:sz w:val="6"/>
                <w:szCs w:val="6"/>
              </w:rPr>
            </w:pPr>
          </w:p>
        </w:tc>
        <w:tc>
          <w:tcPr>
            <w:tcW w:w="1006" w:type="dxa"/>
            <w:vAlign w:val="bottom"/>
          </w:tcPr>
          <w:p w14:paraId="337A29D9" w14:textId="77777777" w:rsidR="00661FB3" w:rsidRPr="00684377" w:rsidRDefault="00661FB3" w:rsidP="00311884">
            <w:pPr>
              <w:tabs>
                <w:tab w:val="left" w:pos="540"/>
              </w:tabs>
              <w:spacing w:before="60" w:after="23" w:line="276" w:lineRule="auto"/>
              <w:ind w:left="-108" w:right="-43"/>
              <w:jc w:val="right"/>
              <w:rPr>
                <w:rFonts w:ascii="Arial" w:hAnsi="Arial" w:cs="Arial"/>
                <w:color w:val="000000"/>
                <w:sz w:val="6"/>
                <w:szCs w:val="6"/>
              </w:rPr>
            </w:pPr>
          </w:p>
        </w:tc>
        <w:tc>
          <w:tcPr>
            <w:tcW w:w="978" w:type="dxa"/>
            <w:vAlign w:val="bottom"/>
          </w:tcPr>
          <w:p w14:paraId="337A29DA" w14:textId="77777777" w:rsidR="00661FB3" w:rsidRPr="00684377" w:rsidRDefault="00661FB3" w:rsidP="00311884">
            <w:pPr>
              <w:tabs>
                <w:tab w:val="left" w:pos="540"/>
              </w:tabs>
              <w:spacing w:before="60" w:after="23" w:line="276" w:lineRule="auto"/>
              <w:ind w:left="-108" w:right="-43"/>
              <w:jc w:val="right"/>
              <w:rPr>
                <w:rFonts w:ascii="Arial" w:hAnsi="Arial" w:cs="Arial"/>
                <w:color w:val="000000"/>
                <w:sz w:val="6"/>
                <w:szCs w:val="6"/>
              </w:rPr>
            </w:pPr>
          </w:p>
        </w:tc>
        <w:tc>
          <w:tcPr>
            <w:tcW w:w="978" w:type="dxa"/>
            <w:gridSpan w:val="2"/>
            <w:vAlign w:val="bottom"/>
          </w:tcPr>
          <w:p w14:paraId="337A29DB" w14:textId="77777777" w:rsidR="00661FB3" w:rsidRPr="00684377" w:rsidRDefault="00661FB3" w:rsidP="00311884">
            <w:pPr>
              <w:tabs>
                <w:tab w:val="left" w:pos="540"/>
              </w:tabs>
              <w:spacing w:before="60" w:after="23" w:line="276" w:lineRule="auto"/>
              <w:ind w:left="-108" w:right="-43"/>
              <w:jc w:val="right"/>
              <w:rPr>
                <w:rFonts w:ascii="Arial" w:hAnsi="Arial" w:cs="Arial"/>
                <w:color w:val="000000"/>
                <w:sz w:val="6"/>
                <w:szCs w:val="6"/>
              </w:rPr>
            </w:pPr>
          </w:p>
        </w:tc>
      </w:tr>
      <w:tr w:rsidR="00782226" w:rsidRPr="00684377" w14:paraId="337A29FC" w14:textId="77777777" w:rsidTr="00CE488F">
        <w:trPr>
          <w:cantSplit/>
          <w:trHeight w:val="68"/>
        </w:trPr>
        <w:tc>
          <w:tcPr>
            <w:tcW w:w="2490" w:type="dxa"/>
          </w:tcPr>
          <w:p w14:paraId="337A29F5" w14:textId="77777777" w:rsidR="00782226" w:rsidRPr="00684377" w:rsidRDefault="00782226" w:rsidP="00782226">
            <w:pPr>
              <w:spacing w:before="60" w:after="23" w:line="276" w:lineRule="auto"/>
              <w:ind w:right="-36" w:hanging="32"/>
              <w:rPr>
                <w:rFonts w:ascii="Arial" w:hAnsi="Arial" w:cs="Arial"/>
                <w:sz w:val="16"/>
                <w:szCs w:val="16"/>
              </w:rPr>
            </w:pPr>
            <w:r w:rsidRPr="00684377">
              <w:rPr>
                <w:rFonts w:ascii="Arial" w:hAnsi="Arial" w:cs="Arial"/>
                <w:sz w:val="16"/>
                <w:szCs w:val="16"/>
              </w:rPr>
              <w:t>ITD Cementation India Limited</w:t>
            </w:r>
          </w:p>
        </w:tc>
        <w:tc>
          <w:tcPr>
            <w:tcW w:w="1134" w:type="dxa"/>
            <w:vAlign w:val="bottom"/>
          </w:tcPr>
          <w:p w14:paraId="337A29F6" w14:textId="48668A1E" w:rsidR="00782226" w:rsidRPr="00684377" w:rsidRDefault="0054682A" w:rsidP="00782226">
            <w:pPr>
              <w:spacing w:before="60" w:after="23" w:line="276" w:lineRule="auto"/>
              <w:ind w:left="-25"/>
              <w:jc w:val="right"/>
              <w:rPr>
                <w:rFonts w:ascii="Arial" w:hAnsi="Arial" w:cs="Arial"/>
                <w:sz w:val="16"/>
                <w:szCs w:val="16"/>
                <w:lang w:val="en-GB"/>
              </w:rPr>
            </w:pPr>
            <w:r w:rsidRPr="00684377">
              <w:rPr>
                <w:rFonts w:ascii="Arial" w:hAnsi="Arial" w:cs="Arial"/>
                <w:sz w:val="16"/>
                <w:szCs w:val="16"/>
                <w:lang w:val="en-GB"/>
              </w:rPr>
              <w:t>-</w:t>
            </w:r>
          </w:p>
        </w:tc>
        <w:tc>
          <w:tcPr>
            <w:tcW w:w="1143" w:type="dxa"/>
            <w:vAlign w:val="bottom"/>
          </w:tcPr>
          <w:p w14:paraId="337A29F7" w14:textId="5A0CEC4F" w:rsidR="00782226" w:rsidRPr="00684377" w:rsidRDefault="00782226" w:rsidP="00782226">
            <w:pPr>
              <w:spacing w:before="60" w:after="23" w:line="276" w:lineRule="auto"/>
              <w:ind w:left="-25"/>
              <w:jc w:val="right"/>
              <w:rPr>
                <w:rFonts w:ascii="Arial" w:hAnsi="Arial" w:cs="Arial"/>
                <w:sz w:val="16"/>
                <w:szCs w:val="16"/>
              </w:rPr>
            </w:pPr>
            <w:r w:rsidRPr="00684377">
              <w:rPr>
                <w:rFonts w:ascii="Arial" w:hAnsi="Arial" w:cs="Arial"/>
                <w:sz w:val="16"/>
                <w:szCs w:val="16"/>
                <w:lang w:val="en-GB"/>
              </w:rPr>
              <w:t>53.36</w:t>
            </w:r>
          </w:p>
        </w:tc>
        <w:tc>
          <w:tcPr>
            <w:tcW w:w="983" w:type="dxa"/>
            <w:vAlign w:val="bottom"/>
          </w:tcPr>
          <w:p w14:paraId="337A29F8" w14:textId="1C97C301" w:rsidR="00782226" w:rsidRPr="00684377" w:rsidRDefault="0054682A" w:rsidP="00782226">
            <w:pPr>
              <w:spacing w:before="60" w:after="23" w:line="276" w:lineRule="auto"/>
              <w:ind w:left="-25"/>
              <w:jc w:val="right"/>
              <w:rPr>
                <w:rFonts w:ascii="Arial" w:hAnsi="Arial" w:cs="Arial"/>
                <w:sz w:val="16"/>
                <w:szCs w:val="16"/>
                <w:cs/>
                <w:lang w:val="en-GB"/>
              </w:rPr>
            </w:pPr>
            <w:r w:rsidRPr="00684377">
              <w:rPr>
                <w:rFonts w:ascii="Arial" w:hAnsi="Arial" w:cs="Arial"/>
                <w:sz w:val="16"/>
                <w:szCs w:val="16"/>
                <w:lang w:val="en-GB"/>
              </w:rPr>
              <w:t>-</w:t>
            </w:r>
          </w:p>
        </w:tc>
        <w:tc>
          <w:tcPr>
            <w:tcW w:w="1006" w:type="dxa"/>
            <w:vAlign w:val="bottom"/>
          </w:tcPr>
          <w:p w14:paraId="337A29F9" w14:textId="78A0E2D1" w:rsidR="00782226" w:rsidRPr="00684377" w:rsidRDefault="00782226" w:rsidP="00782226">
            <w:pPr>
              <w:spacing w:before="60" w:after="23" w:line="276" w:lineRule="auto"/>
              <w:ind w:left="-25"/>
              <w:jc w:val="right"/>
              <w:rPr>
                <w:rFonts w:ascii="Arial" w:hAnsi="Arial" w:cs="Arial"/>
                <w:sz w:val="16"/>
                <w:szCs w:val="16"/>
                <w:lang w:val="en-GB"/>
              </w:rPr>
            </w:pPr>
            <w:r w:rsidRPr="00684377">
              <w:rPr>
                <w:rFonts w:ascii="Arial" w:hAnsi="Arial" w:cs="Arial"/>
                <w:sz w:val="16"/>
                <w:szCs w:val="16"/>
                <w:lang w:val="en-GB"/>
              </w:rPr>
              <w:t>(183)</w:t>
            </w:r>
          </w:p>
        </w:tc>
        <w:tc>
          <w:tcPr>
            <w:tcW w:w="978" w:type="dxa"/>
            <w:vAlign w:val="bottom"/>
          </w:tcPr>
          <w:p w14:paraId="337A29FA" w14:textId="52A5B458" w:rsidR="00782226" w:rsidRPr="00684377" w:rsidRDefault="0054682A" w:rsidP="00782226">
            <w:pPr>
              <w:spacing w:before="60" w:after="23" w:line="276" w:lineRule="auto"/>
              <w:ind w:left="-25"/>
              <w:jc w:val="right"/>
              <w:rPr>
                <w:rFonts w:ascii="Arial" w:hAnsi="Arial" w:cs="Arial"/>
                <w:sz w:val="16"/>
                <w:szCs w:val="16"/>
                <w:lang w:val="en-GB"/>
              </w:rPr>
            </w:pPr>
            <w:r w:rsidRPr="00684377">
              <w:rPr>
                <w:rFonts w:ascii="Arial" w:hAnsi="Arial" w:cs="Arial"/>
                <w:sz w:val="16"/>
                <w:szCs w:val="16"/>
                <w:lang w:val="en-GB"/>
              </w:rPr>
              <w:t>-</w:t>
            </w:r>
          </w:p>
        </w:tc>
        <w:tc>
          <w:tcPr>
            <w:tcW w:w="978" w:type="dxa"/>
            <w:gridSpan w:val="2"/>
            <w:vAlign w:val="bottom"/>
          </w:tcPr>
          <w:p w14:paraId="337A29FB" w14:textId="6F9C6227" w:rsidR="00782226" w:rsidRPr="00684377" w:rsidRDefault="00782226" w:rsidP="00782226">
            <w:pPr>
              <w:spacing w:before="60" w:after="23" w:line="276" w:lineRule="auto"/>
              <w:ind w:left="-25"/>
              <w:jc w:val="right"/>
              <w:rPr>
                <w:rFonts w:ascii="Arial" w:hAnsi="Arial" w:cs="Arial"/>
                <w:sz w:val="16"/>
                <w:szCs w:val="16"/>
              </w:rPr>
            </w:pPr>
            <w:r w:rsidRPr="00684377">
              <w:rPr>
                <w:rFonts w:ascii="Arial" w:hAnsi="Arial" w:cs="Arial"/>
                <w:sz w:val="16"/>
                <w:szCs w:val="16"/>
                <w:lang w:val="en-GB"/>
              </w:rPr>
              <w:t>3,616</w:t>
            </w:r>
          </w:p>
        </w:tc>
      </w:tr>
      <w:tr w:rsidR="00782226" w:rsidRPr="00684377" w14:paraId="337A2A04" w14:textId="77777777" w:rsidTr="00CE488F">
        <w:trPr>
          <w:cantSplit/>
        </w:trPr>
        <w:tc>
          <w:tcPr>
            <w:tcW w:w="2490" w:type="dxa"/>
          </w:tcPr>
          <w:p w14:paraId="337A29FD" w14:textId="2735FFB2" w:rsidR="00782226" w:rsidRPr="00684377" w:rsidRDefault="00782226" w:rsidP="00782226">
            <w:pPr>
              <w:spacing w:before="60" w:after="23" w:line="276" w:lineRule="auto"/>
              <w:ind w:right="-36" w:hanging="32"/>
              <w:rPr>
                <w:rFonts w:ascii="Arial" w:hAnsi="Arial" w:cs="Arial"/>
                <w:sz w:val="16"/>
                <w:szCs w:val="16"/>
              </w:rPr>
            </w:pPr>
            <w:r w:rsidRPr="00684377">
              <w:rPr>
                <w:rFonts w:ascii="Arial" w:hAnsi="Arial" w:cs="Arial"/>
                <w:sz w:val="16"/>
                <w:szCs w:val="16"/>
              </w:rPr>
              <w:t>Others</w:t>
            </w:r>
          </w:p>
        </w:tc>
        <w:tc>
          <w:tcPr>
            <w:tcW w:w="1134" w:type="dxa"/>
            <w:vAlign w:val="bottom"/>
          </w:tcPr>
          <w:p w14:paraId="337A29FE" w14:textId="523CBCDD" w:rsidR="00782226" w:rsidRPr="00684377" w:rsidRDefault="0054682A" w:rsidP="00782226">
            <w:pPr>
              <w:spacing w:before="60" w:after="23" w:line="276" w:lineRule="auto"/>
              <w:ind w:left="-25"/>
              <w:jc w:val="right"/>
              <w:rPr>
                <w:rFonts w:ascii="Arial" w:hAnsi="Arial" w:cs="Arial"/>
                <w:sz w:val="16"/>
                <w:szCs w:val="16"/>
                <w:lang w:val="en-GB"/>
              </w:rPr>
            </w:pPr>
            <w:r w:rsidRPr="00684377">
              <w:rPr>
                <w:rFonts w:ascii="Arial" w:hAnsi="Arial" w:cs="Arial"/>
                <w:sz w:val="16"/>
                <w:szCs w:val="16"/>
                <w:lang w:val="en-GB"/>
              </w:rPr>
              <w:t>7.41 - 49.04</w:t>
            </w:r>
          </w:p>
        </w:tc>
        <w:tc>
          <w:tcPr>
            <w:tcW w:w="1143" w:type="dxa"/>
            <w:vAlign w:val="bottom"/>
          </w:tcPr>
          <w:p w14:paraId="337A29FF" w14:textId="3CD28A0F" w:rsidR="00782226" w:rsidRPr="00684377" w:rsidRDefault="00782226" w:rsidP="00782226">
            <w:pPr>
              <w:spacing w:before="60" w:after="23" w:line="276" w:lineRule="auto"/>
              <w:ind w:left="-25"/>
              <w:jc w:val="right"/>
              <w:rPr>
                <w:rFonts w:ascii="Arial" w:hAnsi="Arial" w:cs="Arial"/>
                <w:sz w:val="16"/>
                <w:szCs w:val="16"/>
              </w:rPr>
            </w:pPr>
            <w:r w:rsidRPr="00684377">
              <w:rPr>
                <w:rFonts w:ascii="Arial" w:hAnsi="Arial" w:cs="Arial"/>
                <w:sz w:val="16"/>
                <w:szCs w:val="16"/>
                <w:lang w:val="en-GB"/>
              </w:rPr>
              <w:t>7.41 - 49.04</w:t>
            </w:r>
          </w:p>
        </w:tc>
        <w:tc>
          <w:tcPr>
            <w:tcW w:w="983" w:type="dxa"/>
            <w:vAlign w:val="bottom"/>
          </w:tcPr>
          <w:p w14:paraId="337A2A00" w14:textId="0520B3FD" w:rsidR="00782226" w:rsidRPr="00684377" w:rsidRDefault="0054682A" w:rsidP="00782226">
            <w:pPr>
              <w:spacing w:before="60" w:after="23" w:line="276" w:lineRule="auto"/>
              <w:ind w:left="-25"/>
              <w:jc w:val="right"/>
              <w:rPr>
                <w:rFonts w:ascii="Arial" w:hAnsi="Arial" w:cs="Arial"/>
                <w:sz w:val="16"/>
                <w:szCs w:val="16"/>
                <w:lang w:val="en-GB"/>
              </w:rPr>
            </w:pPr>
            <w:r w:rsidRPr="00684377">
              <w:rPr>
                <w:rFonts w:ascii="Arial" w:hAnsi="Arial" w:cs="Arial"/>
                <w:sz w:val="16"/>
                <w:szCs w:val="16"/>
                <w:lang w:val="en-GB"/>
              </w:rPr>
              <w:t>-</w:t>
            </w:r>
          </w:p>
        </w:tc>
        <w:tc>
          <w:tcPr>
            <w:tcW w:w="1006" w:type="dxa"/>
            <w:vAlign w:val="bottom"/>
          </w:tcPr>
          <w:p w14:paraId="337A2A01" w14:textId="4F2A6AC7" w:rsidR="00782226" w:rsidRPr="00684377" w:rsidRDefault="00782226" w:rsidP="00782226">
            <w:pPr>
              <w:spacing w:before="60" w:after="23" w:line="276" w:lineRule="auto"/>
              <w:ind w:left="-25"/>
              <w:jc w:val="right"/>
              <w:rPr>
                <w:rFonts w:ascii="Arial" w:hAnsi="Arial" w:cs="Arial"/>
                <w:sz w:val="16"/>
                <w:szCs w:val="16"/>
                <w:lang w:val="en-GB"/>
              </w:rPr>
            </w:pPr>
            <w:r w:rsidRPr="00684377">
              <w:rPr>
                <w:rFonts w:ascii="Arial" w:hAnsi="Arial" w:cs="Arial"/>
                <w:sz w:val="16"/>
                <w:szCs w:val="16"/>
                <w:lang w:val="en-GB"/>
              </w:rPr>
              <w:t>-</w:t>
            </w:r>
          </w:p>
        </w:tc>
        <w:tc>
          <w:tcPr>
            <w:tcW w:w="978" w:type="dxa"/>
            <w:vAlign w:val="bottom"/>
          </w:tcPr>
          <w:p w14:paraId="337A2A02" w14:textId="3BEE84B9" w:rsidR="00782226" w:rsidRPr="00684377" w:rsidRDefault="0054682A" w:rsidP="00782226">
            <w:pPr>
              <w:spacing w:before="60" w:after="23" w:line="276" w:lineRule="auto"/>
              <w:ind w:left="-25"/>
              <w:jc w:val="right"/>
              <w:rPr>
                <w:rFonts w:ascii="Arial" w:hAnsi="Arial" w:cs="Arial"/>
                <w:sz w:val="16"/>
                <w:szCs w:val="16"/>
                <w:lang w:val="en-GB"/>
              </w:rPr>
            </w:pPr>
            <w:r w:rsidRPr="00684377">
              <w:rPr>
                <w:rFonts w:ascii="Arial" w:hAnsi="Arial" w:cs="Arial"/>
                <w:sz w:val="16"/>
                <w:szCs w:val="16"/>
                <w:lang w:val="en-GB"/>
              </w:rPr>
              <w:t>241</w:t>
            </w:r>
          </w:p>
        </w:tc>
        <w:tc>
          <w:tcPr>
            <w:tcW w:w="978" w:type="dxa"/>
            <w:gridSpan w:val="2"/>
            <w:vAlign w:val="bottom"/>
          </w:tcPr>
          <w:p w14:paraId="337A2A03" w14:textId="5D6E6A5A" w:rsidR="00782226" w:rsidRPr="00684377" w:rsidRDefault="00782226" w:rsidP="00782226">
            <w:pPr>
              <w:spacing w:before="60" w:after="23" w:line="276" w:lineRule="auto"/>
              <w:ind w:left="-25"/>
              <w:jc w:val="right"/>
              <w:rPr>
                <w:rFonts w:ascii="Arial" w:hAnsi="Arial" w:cstheme="minorBidi"/>
                <w:sz w:val="16"/>
                <w:szCs w:val="16"/>
              </w:rPr>
            </w:pPr>
            <w:r w:rsidRPr="00684377">
              <w:rPr>
                <w:rFonts w:ascii="Arial" w:hAnsi="Arial" w:cs="Arial"/>
                <w:sz w:val="16"/>
                <w:szCs w:val="16"/>
                <w:lang w:val="en-GB"/>
              </w:rPr>
              <w:t>329</w:t>
            </w:r>
          </w:p>
        </w:tc>
      </w:tr>
    </w:tbl>
    <w:p w14:paraId="006D3D17" w14:textId="77777777" w:rsidR="00067AC1" w:rsidRPr="00684377" w:rsidRDefault="00067AC1" w:rsidP="00311884">
      <w:pPr>
        <w:tabs>
          <w:tab w:val="left" w:pos="810"/>
          <w:tab w:val="left" w:pos="2160"/>
        </w:tabs>
        <w:spacing w:line="360" w:lineRule="auto"/>
        <w:ind w:left="927" w:right="-5"/>
        <w:jc w:val="thaiDistribute"/>
        <w:rPr>
          <w:rFonts w:ascii="Arial" w:hAnsi="Arial" w:cs="Arial"/>
          <w:sz w:val="16"/>
          <w:szCs w:val="16"/>
        </w:rPr>
      </w:pPr>
    </w:p>
    <w:p w14:paraId="0CABC1C1" w14:textId="2051975D" w:rsidR="00F84562" w:rsidRPr="00684377" w:rsidRDefault="00250343" w:rsidP="00311884">
      <w:pPr>
        <w:tabs>
          <w:tab w:val="left" w:pos="810"/>
          <w:tab w:val="left" w:pos="2160"/>
        </w:tabs>
        <w:spacing w:line="360" w:lineRule="auto"/>
        <w:ind w:left="864" w:right="-5"/>
        <w:jc w:val="thaiDistribute"/>
        <w:rPr>
          <w:rFonts w:ascii="Arial" w:hAnsi="Arial" w:cs="Arial"/>
          <w:sz w:val="19"/>
          <w:szCs w:val="19"/>
        </w:rPr>
      </w:pPr>
      <w:r w:rsidRPr="00684377">
        <w:rPr>
          <w:rFonts w:ascii="Arial" w:hAnsi="Arial" w:cs="Arial"/>
          <w:sz w:val="19"/>
          <w:szCs w:val="19"/>
        </w:rPr>
        <w:t>During the year 20</w:t>
      </w:r>
      <w:r w:rsidR="00D85221" w:rsidRPr="00684377">
        <w:rPr>
          <w:rFonts w:ascii="Arial" w:hAnsi="Arial" w:cs="Arial"/>
          <w:sz w:val="19"/>
          <w:szCs w:val="19"/>
        </w:rPr>
        <w:t>2</w:t>
      </w:r>
      <w:r w:rsidR="00782226" w:rsidRPr="00684377">
        <w:rPr>
          <w:rFonts w:ascii="Arial" w:hAnsi="Arial" w:cs="Arial"/>
          <w:sz w:val="19"/>
          <w:szCs w:val="19"/>
        </w:rPr>
        <w:t>5</w:t>
      </w:r>
      <w:r w:rsidRPr="00684377">
        <w:rPr>
          <w:rFonts w:ascii="Arial" w:hAnsi="Arial" w:cs="Arial"/>
          <w:sz w:val="19"/>
          <w:szCs w:val="19"/>
        </w:rPr>
        <w:t xml:space="preserve">, </w:t>
      </w:r>
      <w:r w:rsidR="0044725D" w:rsidRPr="00684377">
        <w:rPr>
          <w:rFonts w:ascii="Arial" w:hAnsi="Arial" w:cs="Arial"/>
          <w:sz w:val="19"/>
          <w:szCs w:val="19"/>
        </w:rPr>
        <w:t>s</w:t>
      </w:r>
      <w:r w:rsidR="007218B9" w:rsidRPr="00684377">
        <w:rPr>
          <w:rFonts w:ascii="Arial" w:hAnsi="Arial" w:cs="Arial"/>
          <w:sz w:val="19"/>
          <w:szCs w:val="19"/>
        </w:rPr>
        <w:t>ubsidiaries</w:t>
      </w:r>
      <w:r w:rsidR="00FA33A9" w:rsidRPr="00684377">
        <w:rPr>
          <w:rFonts w:ascii="Arial" w:hAnsi="Arial" w:cs="Arial"/>
          <w:sz w:val="19"/>
          <w:szCs w:val="19"/>
        </w:rPr>
        <w:t xml:space="preserve"> </w:t>
      </w:r>
      <w:r w:rsidR="00661FB3" w:rsidRPr="00684377">
        <w:rPr>
          <w:rFonts w:ascii="Arial" w:hAnsi="Arial" w:cs="Arial"/>
          <w:sz w:val="19"/>
          <w:szCs w:val="19"/>
        </w:rPr>
        <w:t>paid dividend</w:t>
      </w:r>
      <w:r w:rsidR="00CB12E3" w:rsidRPr="00684377">
        <w:rPr>
          <w:rFonts w:ascii="Arial" w:hAnsi="Arial" w:cs="Arial"/>
          <w:sz w:val="19"/>
          <w:szCs w:val="19"/>
        </w:rPr>
        <w:t>s</w:t>
      </w:r>
      <w:r w:rsidR="00661FB3" w:rsidRPr="00684377">
        <w:rPr>
          <w:rFonts w:ascii="Arial" w:hAnsi="Arial" w:cs="Arial"/>
          <w:sz w:val="19"/>
          <w:szCs w:val="19"/>
        </w:rPr>
        <w:t xml:space="preserve"> to </w:t>
      </w:r>
      <w:r w:rsidR="003D329E" w:rsidRPr="00684377">
        <w:rPr>
          <w:rFonts w:ascii="Arial" w:hAnsi="Arial" w:cs="Arial"/>
          <w:sz w:val="19"/>
          <w:szCs w:val="19"/>
        </w:rPr>
        <w:t xml:space="preserve">the </w:t>
      </w:r>
      <w:r w:rsidR="00FA33A9" w:rsidRPr="00684377">
        <w:rPr>
          <w:rFonts w:ascii="Arial" w:hAnsi="Arial" w:cs="Arial"/>
          <w:sz w:val="19"/>
          <w:szCs w:val="19"/>
        </w:rPr>
        <w:t>n</w:t>
      </w:r>
      <w:r w:rsidR="00CB12E3" w:rsidRPr="00684377">
        <w:rPr>
          <w:rFonts w:ascii="Arial" w:hAnsi="Arial" w:cs="Arial"/>
          <w:sz w:val="19"/>
          <w:szCs w:val="19"/>
        </w:rPr>
        <w:t>o</w:t>
      </w:r>
      <w:r w:rsidR="00FA33A9" w:rsidRPr="00684377">
        <w:rPr>
          <w:rFonts w:ascii="Arial" w:hAnsi="Arial" w:cs="Arial"/>
          <w:sz w:val="19"/>
          <w:szCs w:val="19"/>
        </w:rPr>
        <w:t>n</w:t>
      </w:r>
      <w:r w:rsidR="00AB585B" w:rsidRPr="00684377">
        <w:rPr>
          <w:rFonts w:ascii="Arial" w:hAnsi="Arial" w:cs="Arial"/>
          <w:sz w:val="19"/>
          <w:szCs w:val="19"/>
        </w:rPr>
        <w:t>-</w:t>
      </w:r>
      <w:r w:rsidR="00CB12E3" w:rsidRPr="00684377">
        <w:rPr>
          <w:rFonts w:ascii="Arial" w:hAnsi="Arial" w:cs="Arial"/>
          <w:sz w:val="19"/>
          <w:szCs w:val="19"/>
        </w:rPr>
        <w:t>controlling</w:t>
      </w:r>
      <w:r w:rsidR="00563FEE" w:rsidRPr="00684377">
        <w:rPr>
          <w:rFonts w:ascii="Arial" w:hAnsi="Arial" w:cstheme="minorBidi" w:hint="cs"/>
          <w:sz w:val="19"/>
          <w:szCs w:val="19"/>
        </w:rPr>
        <w:t xml:space="preserve"> </w:t>
      </w:r>
      <w:r w:rsidR="00CB12E3" w:rsidRPr="00684377">
        <w:rPr>
          <w:rFonts w:ascii="Arial" w:hAnsi="Arial" w:cs="Arial"/>
          <w:sz w:val="19"/>
          <w:szCs w:val="19"/>
        </w:rPr>
        <w:t>interests</w:t>
      </w:r>
      <w:r w:rsidR="003D329E" w:rsidRPr="00684377">
        <w:rPr>
          <w:rFonts w:ascii="Arial" w:hAnsi="Arial" w:cs="Arial"/>
          <w:sz w:val="19"/>
          <w:szCs w:val="19"/>
        </w:rPr>
        <w:t xml:space="preserve"> of</w:t>
      </w:r>
      <w:r w:rsidR="00974893" w:rsidRPr="00684377">
        <w:rPr>
          <w:rFonts w:ascii="Arial" w:hAnsi="Arial" w:cs="Arial"/>
          <w:sz w:val="19"/>
          <w:szCs w:val="19"/>
        </w:rPr>
        <w:t xml:space="preserve"> </w:t>
      </w:r>
      <w:r w:rsidR="00661FB3" w:rsidRPr="00684377">
        <w:rPr>
          <w:rFonts w:ascii="Arial" w:hAnsi="Arial" w:cs="Arial"/>
          <w:sz w:val="19"/>
          <w:szCs w:val="19"/>
        </w:rPr>
        <w:t xml:space="preserve">Baht </w:t>
      </w:r>
      <w:r w:rsidR="0054682A" w:rsidRPr="00684377">
        <w:rPr>
          <w:rFonts w:ascii="Arial" w:hAnsi="Arial" w:cs="Arial"/>
          <w:sz w:val="19"/>
          <w:szCs w:val="19"/>
        </w:rPr>
        <w:t>154.02</w:t>
      </w:r>
      <w:r w:rsidR="00924CFE" w:rsidRPr="00684377">
        <w:rPr>
          <w:rFonts w:ascii="Arial" w:hAnsi="Arial" w:cs="Arial"/>
          <w:sz w:val="19"/>
          <w:szCs w:val="19"/>
        </w:rPr>
        <w:t xml:space="preserve"> </w:t>
      </w:r>
      <w:r w:rsidR="00B52C27" w:rsidRPr="00684377">
        <w:rPr>
          <w:rFonts w:ascii="Arial" w:hAnsi="Arial" w:cs="Arial"/>
          <w:sz w:val="19"/>
          <w:szCs w:val="19"/>
        </w:rPr>
        <w:t>m</w:t>
      </w:r>
      <w:r w:rsidR="003D329E" w:rsidRPr="00684377">
        <w:rPr>
          <w:rFonts w:ascii="Arial" w:hAnsi="Arial" w:cs="Arial"/>
          <w:sz w:val="19"/>
          <w:szCs w:val="19"/>
        </w:rPr>
        <w:t xml:space="preserve">illion </w:t>
      </w:r>
      <w:r w:rsidR="00D41572" w:rsidRPr="00684377">
        <w:rPr>
          <w:rFonts w:ascii="Arial" w:hAnsi="Arial" w:cs="Arial"/>
          <w:sz w:val="19"/>
          <w:szCs w:val="19"/>
        </w:rPr>
        <w:t xml:space="preserve">                    </w:t>
      </w:r>
      <w:proofErr w:type="gramStart"/>
      <w:r w:rsidR="00D41572" w:rsidRPr="00684377">
        <w:rPr>
          <w:rFonts w:ascii="Arial" w:hAnsi="Arial" w:cs="Arial"/>
          <w:sz w:val="19"/>
          <w:szCs w:val="19"/>
        </w:rPr>
        <w:t xml:space="preserve">   </w:t>
      </w:r>
      <w:r w:rsidR="003D329E" w:rsidRPr="00684377">
        <w:rPr>
          <w:rFonts w:ascii="Arial" w:hAnsi="Arial" w:cs="Arial"/>
          <w:sz w:val="19"/>
          <w:szCs w:val="19"/>
        </w:rPr>
        <w:t>(20</w:t>
      </w:r>
      <w:r w:rsidR="001F1903" w:rsidRPr="00684377">
        <w:rPr>
          <w:rFonts w:ascii="Arial" w:hAnsi="Arial" w:cs="Arial"/>
          <w:sz w:val="19"/>
          <w:szCs w:val="19"/>
        </w:rPr>
        <w:t>2</w:t>
      </w:r>
      <w:r w:rsidR="00782226" w:rsidRPr="00684377">
        <w:rPr>
          <w:rFonts w:ascii="Arial" w:hAnsi="Arial" w:cs="Arial"/>
          <w:sz w:val="19"/>
          <w:szCs w:val="19"/>
        </w:rPr>
        <w:t>4</w:t>
      </w:r>
      <w:r w:rsidR="003D329E" w:rsidRPr="00684377">
        <w:rPr>
          <w:rFonts w:ascii="Arial" w:hAnsi="Arial" w:cs="Arial"/>
          <w:sz w:val="19"/>
          <w:szCs w:val="19"/>
        </w:rPr>
        <w:t xml:space="preserve"> :</w:t>
      </w:r>
      <w:proofErr w:type="gramEnd"/>
      <w:r w:rsidR="003D329E" w:rsidRPr="00684377">
        <w:rPr>
          <w:rFonts w:ascii="Arial" w:hAnsi="Arial" w:cs="Arial"/>
          <w:sz w:val="19"/>
          <w:szCs w:val="19"/>
        </w:rPr>
        <w:t xml:space="preserve"> </w:t>
      </w:r>
      <w:r w:rsidR="00661FB3" w:rsidRPr="00684377">
        <w:rPr>
          <w:rFonts w:ascii="Arial" w:hAnsi="Arial" w:cs="Arial"/>
          <w:sz w:val="19"/>
          <w:szCs w:val="19"/>
        </w:rPr>
        <w:t xml:space="preserve">Baht </w:t>
      </w:r>
      <w:r w:rsidR="00782226" w:rsidRPr="00684377">
        <w:rPr>
          <w:rFonts w:ascii="Arial" w:hAnsi="Arial" w:cs="Arial"/>
          <w:sz w:val="19"/>
          <w:szCs w:val="19"/>
        </w:rPr>
        <w:t xml:space="preserve">51.29 </w:t>
      </w:r>
      <w:r w:rsidR="00B52C27" w:rsidRPr="00684377">
        <w:rPr>
          <w:rFonts w:ascii="Arial" w:hAnsi="Arial" w:cs="Arial"/>
          <w:sz w:val="19"/>
          <w:szCs w:val="19"/>
        </w:rPr>
        <w:t>m</w:t>
      </w:r>
      <w:r w:rsidR="003D329E" w:rsidRPr="00684377">
        <w:rPr>
          <w:rFonts w:ascii="Arial" w:hAnsi="Arial" w:cs="Arial"/>
          <w:sz w:val="19"/>
          <w:szCs w:val="19"/>
        </w:rPr>
        <w:t>illion</w:t>
      </w:r>
      <w:r w:rsidR="00661FB3" w:rsidRPr="00684377">
        <w:rPr>
          <w:rFonts w:ascii="Arial" w:hAnsi="Arial" w:cs="Arial"/>
          <w:sz w:val="19"/>
          <w:szCs w:val="19"/>
        </w:rPr>
        <w:t>)</w:t>
      </w:r>
      <w:r w:rsidR="00B838AC" w:rsidRPr="00684377">
        <w:rPr>
          <w:rFonts w:ascii="Arial" w:hAnsi="Arial" w:cs="Arial"/>
          <w:sz w:val="19"/>
          <w:szCs w:val="19"/>
        </w:rPr>
        <w:t>.</w:t>
      </w:r>
    </w:p>
    <w:p w14:paraId="10C0A79A" w14:textId="77777777" w:rsidR="00067AC1" w:rsidRPr="00684377" w:rsidRDefault="00067AC1" w:rsidP="00311884">
      <w:pPr>
        <w:tabs>
          <w:tab w:val="left" w:pos="810"/>
          <w:tab w:val="left" w:pos="2160"/>
        </w:tabs>
        <w:spacing w:line="360" w:lineRule="auto"/>
        <w:ind w:left="864" w:right="-5"/>
        <w:jc w:val="thaiDistribute"/>
        <w:rPr>
          <w:rFonts w:ascii="Arial" w:hAnsi="Arial" w:cs="Arial"/>
          <w:sz w:val="16"/>
          <w:szCs w:val="16"/>
        </w:rPr>
      </w:pPr>
    </w:p>
    <w:p w14:paraId="337A2A08" w14:textId="159242B5" w:rsidR="00AE63DB" w:rsidRPr="00684377" w:rsidRDefault="00AE63DB" w:rsidP="00311884">
      <w:pPr>
        <w:tabs>
          <w:tab w:val="left" w:pos="810"/>
          <w:tab w:val="left" w:pos="2160"/>
        </w:tabs>
        <w:spacing w:line="360" w:lineRule="auto"/>
        <w:ind w:left="864" w:right="-5"/>
        <w:jc w:val="thaiDistribute"/>
        <w:rPr>
          <w:rFonts w:ascii="Arial" w:hAnsi="Arial" w:cs="Arial"/>
          <w:sz w:val="19"/>
          <w:szCs w:val="19"/>
        </w:rPr>
      </w:pPr>
      <w:r w:rsidRPr="00684377">
        <w:rPr>
          <w:rFonts w:ascii="Arial" w:hAnsi="Arial" w:cs="Arial"/>
          <w:sz w:val="19"/>
          <w:szCs w:val="19"/>
        </w:rPr>
        <w:t>Significant financial information of the subsidiaries with material non</w:t>
      </w:r>
      <w:r w:rsidR="00DC73DB" w:rsidRPr="00684377">
        <w:rPr>
          <w:rFonts w:ascii="Arial" w:hAnsi="Arial" w:cs="Arial"/>
          <w:sz w:val="19"/>
          <w:szCs w:val="19"/>
        </w:rPr>
        <w:t>-</w:t>
      </w:r>
      <w:r w:rsidRPr="00684377">
        <w:rPr>
          <w:rFonts w:ascii="Arial" w:hAnsi="Arial" w:cs="Arial"/>
          <w:sz w:val="19"/>
          <w:szCs w:val="19"/>
        </w:rPr>
        <w:t>controlling interest in the</w:t>
      </w:r>
      <w:r w:rsidR="0009525C" w:rsidRPr="00684377">
        <w:rPr>
          <w:rFonts w:ascii="Arial" w:hAnsi="Arial" w:cs="Arial"/>
          <w:sz w:val="19"/>
          <w:szCs w:val="19"/>
        </w:rPr>
        <w:t xml:space="preserve"> </w:t>
      </w:r>
      <w:r w:rsidRPr="00684377">
        <w:rPr>
          <w:rFonts w:ascii="Arial" w:hAnsi="Arial" w:cs="Arial"/>
          <w:sz w:val="19"/>
          <w:szCs w:val="19"/>
        </w:rPr>
        <w:t xml:space="preserve">aggregate amounts before eliminations </w:t>
      </w:r>
      <w:proofErr w:type="gramStart"/>
      <w:r w:rsidRPr="00684377">
        <w:rPr>
          <w:rFonts w:ascii="Arial" w:hAnsi="Arial" w:cs="Arial"/>
          <w:sz w:val="19"/>
          <w:szCs w:val="19"/>
        </w:rPr>
        <w:t>are</w:t>
      </w:r>
      <w:proofErr w:type="gramEnd"/>
      <w:r w:rsidRPr="00684377">
        <w:rPr>
          <w:rFonts w:ascii="Arial" w:hAnsi="Arial" w:cs="Arial"/>
          <w:sz w:val="19"/>
          <w:szCs w:val="19"/>
        </w:rPr>
        <w:t xml:space="preserve"> summarized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B41615" w:rsidRPr="00684377">
        <w:rPr>
          <w:rFonts w:ascii="Arial" w:hAnsi="Arial" w:cs="Arial"/>
          <w:sz w:val="19"/>
          <w:szCs w:val="19"/>
        </w:rPr>
        <w:t xml:space="preserve"> </w:t>
      </w:r>
      <w:r w:rsidRPr="00684377">
        <w:rPr>
          <w:rFonts w:ascii="Arial" w:hAnsi="Arial" w:cs="Arial"/>
          <w:sz w:val="19"/>
          <w:szCs w:val="19"/>
        </w:rPr>
        <w:t>:</w:t>
      </w:r>
      <w:proofErr w:type="gramEnd"/>
    </w:p>
    <w:p w14:paraId="337A2A09" w14:textId="77777777" w:rsidR="008E6720" w:rsidRPr="00684377" w:rsidRDefault="008E6720" w:rsidP="00311884">
      <w:pPr>
        <w:ind w:left="851" w:right="-43"/>
        <w:jc w:val="thaiDistribute"/>
        <w:rPr>
          <w:rFonts w:ascii="Arial" w:hAnsi="Arial" w:cs="Arial"/>
          <w:sz w:val="19"/>
          <w:szCs w:val="19"/>
        </w:rPr>
      </w:pPr>
    </w:p>
    <w:tbl>
      <w:tblPr>
        <w:tblW w:w="8687" w:type="dxa"/>
        <w:tblInd w:w="819" w:type="dxa"/>
        <w:tblLayout w:type="fixed"/>
        <w:tblLook w:val="01E0" w:firstRow="1" w:lastRow="1" w:firstColumn="1" w:lastColumn="1" w:noHBand="0" w:noVBand="0"/>
      </w:tblPr>
      <w:tblGrid>
        <w:gridCol w:w="3290"/>
        <w:gridCol w:w="1422"/>
        <w:gridCol w:w="1417"/>
        <w:gridCol w:w="1275"/>
        <w:gridCol w:w="1274"/>
        <w:gridCol w:w="9"/>
      </w:tblGrid>
      <w:tr w:rsidR="00F604F2" w:rsidRPr="00684377" w14:paraId="640C69C6" w14:textId="77777777" w:rsidTr="00922C0C">
        <w:trPr>
          <w:cantSplit/>
          <w:trHeight w:val="113"/>
          <w:tblHeader/>
        </w:trPr>
        <w:tc>
          <w:tcPr>
            <w:tcW w:w="3290" w:type="dxa"/>
          </w:tcPr>
          <w:p w14:paraId="009C749C" w14:textId="77777777" w:rsidR="00F604F2" w:rsidRPr="00684377" w:rsidRDefault="00F604F2" w:rsidP="00311884">
            <w:pPr>
              <w:spacing w:before="60" w:line="276" w:lineRule="auto"/>
              <w:ind w:left="162" w:hanging="162"/>
              <w:rPr>
                <w:rFonts w:ascii="Arial" w:hAnsi="Arial" w:cs="Arial"/>
                <w:sz w:val="16"/>
                <w:szCs w:val="16"/>
              </w:rPr>
            </w:pPr>
            <w:bookmarkStart w:id="7" w:name="_Hlk34010347"/>
          </w:p>
        </w:tc>
        <w:tc>
          <w:tcPr>
            <w:tcW w:w="5397" w:type="dxa"/>
            <w:gridSpan w:val="5"/>
          </w:tcPr>
          <w:p w14:paraId="48439733" w14:textId="77777777" w:rsidR="00F604F2" w:rsidRPr="00684377" w:rsidRDefault="00F604F2" w:rsidP="00311884">
            <w:pPr>
              <w:spacing w:before="60" w:line="276" w:lineRule="auto"/>
              <w:jc w:val="right"/>
              <w:rPr>
                <w:rFonts w:ascii="Arial" w:hAnsi="Arial" w:cs="Arial"/>
                <w:sz w:val="16"/>
                <w:szCs w:val="16"/>
                <w:cs/>
              </w:rPr>
            </w:pPr>
            <w:r w:rsidRPr="00684377">
              <w:rPr>
                <w:rFonts w:ascii="Arial" w:hAnsi="Arial" w:cs="Arial"/>
                <w:sz w:val="16"/>
                <w:szCs w:val="16"/>
                <w:cs/>
              </w:rPr>
              <w:t>(</w:t>
            </w:r>
            <w:r w:rsidRPr="00684377">
              <w:rPr>
                <w:rFonts w:ascii="Arial" w:hAnsi="Arial" w:cs="Arial"/>
                <w:sz w:val="16"/>
                <w:szCs w:val="16"/>
              </w:rPr>
              <w:t>Unit</w:t>
            </w:r>
            <w:r w:rsidRPr="00684377">
              <w:rPr>
                <w:rFonts w:ascii="Arial" w:hAnsi="Arial" w:cs="Arial"/>
                <w:sz w:val="16"/>
                <w:szCs w:val="16"/>
                <w:cs/>
              </w:rPr>
              <w:t xml:space="preserve"> : </w:t>
            </w:r>
            <w:r w:rsidRPr="00684377">
              <w:rPr>
                <w:rFonts w:ascii="Arial" w:hAnsi="Arial" w:cs="Arial"/>
                <w:sz w:val="16"/>
                <w:szCs w:val="16"/>
              </w:rPr>
              <w:t>Million Baht</w:t>
            </w:r>
            <w:r w:rsidRPr="00684377">
              <w:rPr>
                <w:rFonts w:ascii="Arial" w:hAnsi="Arial" w:cs="Arial"/>
                <w:sz w:val="16"/>
                <w:szCs w:val="16"/>
                <w:cs/>
              </w:rPr>
              <w:t>)</w:t>
            </w:r>
          </w:p>
        </w:tc>
      </w:tr>
      <w:tr w:rsidR="00F604F2" w:rsidRPr="00684377" w14:paraId="52FF06D7" w14:textId="77777777" w:rsidTr="00922C0C">
        <w:trPr>
          <w:cantSplit/>
          <w:trHeight w:val="113"/>
          <w:tblHeader/>
        </w:trPr>
        <w:tc>
          <w:tcPr>
            <w:tcW w:w="3290" w:type="dxa"/>
          </w:tcPr>
          <w:p w14:paraId="4B42C07F" w14:textId="77777777" w:rsidR="00F604F2" w:rsidRPr="00684377" w:rsidRDefault="00F604F2" w:rsidP="00311884">
            <w:pPr>
              <w:spacing w:before="60" w:line="276" w:lineRule="auto"/>
              <w:ind w:left="162" w:hanging="162"/>
              <w:rPr>
                <w:rFonts w:ascii="Arial" w:hAnsi="Arial" w:cs="Arial"/>
                <w:sz w:val="16"/>
                <w:szCs w:val="16"/>
              </w:rPr>
            </w:pPr>
          </w:p>
        </w:tc>
        <w:tc>
          <w:tcPr>
            <w:tcW w:w="5397" w:type="dxa"/>
            <w:gridSpan w:val="5"/>
          </w:tcPr>
          <w:p w14:paraId="5ADFB3BC" w14:textId="52124FC7" w:rsidR="00F604F2" w:rsidRPr="00684377" w:rsidRDefault="00F604F2" w:rsidP="00CE488F">
            <w:pPr>
              <w:pBdr>
                <w:bottom w:val="single" w:sz="4" w:space="1" w:color="auto"/>
              </w:pBdr>
              <w:spacing w:before="60" w:line="276" w:lineRule="auto"/>
              <w:jc w:val="center"/>
              <w:rPr>
                <w:rFonts w:ascii="Arial" w:hAnsi="Arial" w:cs="Arial"/>
                <w:sz w:val="16"/>
                <w:szCs w:val="16"/>
                <w:cs/>
              </w:rPr>
            </w:pPr>
            <w:r w:rsidRPr="00684377">
              <w:rPr>
                <w:rFonts w:ascii="Arial" w:hAnsi="Arial" w:cs="Arial"/>
                <w:sz w:val="16"/>
                <w:szCs w:val="16"/>
              </w:rPr>
              <w:t>For the year</w:t>
            </w:r>
            <w:r w:rsidR="00BD66AF" w:rsidRPr="00684377">
              <w:rPr>
                <w:rFonts w:ascii="Arial" w:hAnsi="Arial" w:cs="Arial"/>
                <w:sz w:val="16"/>
                <w:szCs w:val="16"/>
              </w:rPr>
              <w:t>s</w:t>
            </w:r>
            <w:r w:rsidRPr="00684377">
              <w:rPr>
                <w:rFonts w:ascii="Arial" w:hAnsi="Arial" w:cs="Arial"/>
                <w:sz w:val="16"/>
                <w:szCs w:val="16"/>
              </w:rPr>
              <w:t xml:space="preserve"> ended 31 December</w:t>
            </w:r>
          </w:p>
        </w:tc>
      </w:tr>
      <w:tr w:rsidR="00F604F2" w:rsidRPr="00684377" w14:paraId="2337286C" w14:textId="77777777" w:rsidTr="00922C0C">
        <w:trPr>
          <w:cantSplit/>
          <w:trHeight w:val="113"/>
          <w:tblHeader/>
        </w:trPr>
        <w:tc>
          <w:tcPr>
            <w:tcW w:w="3290" w:type="dxa"/>
          </w:tcPr>
          <w:p w14:paraId="1CB65441" w14:textId="77777777" w:rsidR="00F604F2" w:rsidRPr="00684377" w:rsidRDefault="00F604F2" w:rsidP="00311884">
            <w:pPr>
              <w:spacing w:before="60" w:line="276" w:lineRule="auto"/>
              <w:ind w:left="162" w:hanging="162"/>
              <w:rPr>
                <w:rFonts w:ascii="Arial" w:hAnsi="Arial" w:cs="Arial"/>
                <w:sz w:val="16"/>
                <w:szCs w:val="16"/>
              </w:rPr>
            </w:pPr>
          </w:p>
        </w:tc>
        <w:tc>
          <w:tcPr>
            <w:tcW w:w="2839" w:type="dxa"/>
            <w:gridSpan w:val="2"/>
          </w:tcPr>
          <w:p w14:paraId="105CDE45" w14:textId="77777777" w:rsidR="00F604F2" w:rsidRPr="00684377" w:rsidRDefault="00F604F2" w:rsidP="00CE488F">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t>ITD Cementation India Limited</w:t>
            </w:r>
          </w:p>
        </w:tc>
        <w:tc>
          <w:tcPr>
            <w:tcW w:w="2558" w:type="dxa"/>
            <w:gridSpan w:val="3"/>
          </w:tcPr>
          <w:p w14:paraId="694550BC" w14:textId="23D9285F" w:rsidR="00F604F2" w:rsidRPr="00684377" w:rsidRDefault="00F604F2" w:rsidP="00CE488F">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t>Others</w:t>
            </w:r>
          </w:p>
        </w:tc>
      </w:tr>
      <w:tr w:rsidR="00E2164C" w:rsidRPr="00684377" w14:paraId="17946A9F" w14:textId="77777777" w:rsidTr="00922C0C">
        <w:trPr>
          <w:cantSplit/>
          <w:trHeight w:val="113"/>
          <w:tblHeader/>
        </w:trPr>
        <w:tc>
          <w:tcPr>
            <w:tcW w:w="3290" w:type="dxa"/>
          </w:tcPr>
          <w:p w14:paraId="16166ED6" w14:textId="77777777" w:rsidR="00E2164C" w:rsidRPr="00684377" w:rsidRDefault="00E2164C" w:rsidP="00E2164C">
            <w:pPr>
              <w:spacing w:before="60" w:line="276" w:lineRule="auto"/>
              <w:ind w:left="162" w:hanging="162"/>
              <w:rPr>
                <w:rFonts w:ascii="Arial" w:hAnsi="Arial" w:cs="Arial"/>
                <w:sz w:val="16"/>
                <w:szCs w:val="16"/>
              </w:rPr>
            </w:pPr>
          </w:p>
        </w:tc>
        <w:tc>
          <w:tcPr>
            <w:tcW w:w="1422" w:type="dxa"/>
          </w:tcPr>
          <w:p w14:paraId="12A012E4" w14:textId="64B00400" w:rsidR="00E2164C" w:rsidRPr="00684377" w:rsidRDefault="00E2164C" w:rsidP="00E2164C">
            <w:pPr>
              <w:pBdr>
                <w:bottom w:val="single" w:sz="4" w:space="1" w:color="auto"/>
              </w:pBdr>
              <w:tabs>
                <w:tab w:val="left" w:pos="900"/>
              </w:tabs>
              <w:spacing w:before="60" w:line="276" w:lineRule="auto"/>
              <w:ind w:left="-18" w:firstLine="18"/>
              <w:jc w:val="center"/>
              <w:rPr>
                <w:rFonts w:ascii="Arial" w:hAnsi="Arial" w:cs="Arial"/>
                <w:sz w:val="16"/>
                <w:szCs w:val="16"/>
                <w:cs/>
              </w:rPr>
            </w:pPr>
            <w:r w:rsidRPr="00684377">
              <w:rPr>
                <w:rFonts w:ascii="Arial" w:hAnsi="Arial" w:cs="Arial"/>
                <w:sz w:val="16"/>
                <w:szCs w:val="16"/>
              </w:rPr>
              <w:t>2025</w:t>
            </w:r>
          </w:p>
        </w:tc>
        <w:tc>
          <w:tcPr>
            <w:tcW w:w="1417" w:type="dxa"/>
          </w:tcPr>
          <w:p w14:paraId="22017040" w14:textId="56FDE2B4" w:rsidR="00E2164C" w:rsidRPr="00684377" w:rsidRDefault="00E2164C" w:rsidP="00E2164C">
            <w:pPr>
              <w:pBdr>
                <w:bottom w:val="single" w:sz="4" w:space="1" w:color="auto"/>
              </w:pBdr>
              <w:tabs>
                <w:tab w:val="left" w:pos="900"/>
              </w:tabs>
              <w:spacing w:before="60" w:line="276" w:lineRule="auto"/>
              <w:ind w:left="-18"/>
              <w:jc w:val="center"/>
              <w:rPr>
                <w:rFonts w:ascii="Arial" w:hAnsi="Arial" w:cs="Arial"/>
                <w:sz w:val="16"/>
                <w:szCs w:val="16"/>
              </w:rPr>
            </w:pPr>
            <w:r w:rsidRPr="00684377">
              <w:rPr>
                <w:rFonts w:ascii="Arial" w:hAnsi="Arial" w:cs="Arial"/>
                <w:sz w:val="16"/>
                <w:szCs w:val="16"/>
              </w:rPr>
              <w:t>2024</w:t>
            </w:r>
          </w:p>
        </w:tc>
        <w:tc>
          <w:tcPr>
            <w:tcW w:w="1275" w:type="dxa"/>
          </w:tcPr>
          <w:p w14:paraId="2C3BFC4D" w14:textId="7C4469D1" w:rsidR="00E2164C" w:rsidRPr="00684377" w:rsidRDefault="00E2164C" w:rsidP="00E2164C">
            <w:pPr>
              <w:pBdr>
                <w:bottom w:val="single" w:sz="4" w:space="1" w:color="auto"/>
              </w:pBdr>
              <w:tabs>
                <w:tab w:val="left" w:pos="900"/>
              </w:tabs>
              <w:spacing w:before="60" w:line="276" w:lineRule="auto"/>
              <w:ind w:left="-18" w:firstLine="18"/>
              <w:jc w:val="center"/>
              <w:rPr>
                <w:rFonts w:ascii="Arial" w:hAnsi="Arial" w:cs="Arial"/>
                <w:sz w:val="16"/>
                <w:szCs w:val="16"/>
              </w:rPr>
            </w:pPr>
            <w:r w:rsidRPr="00684377">
              <w:rPr>
                <w:rFonts w:ascii="Arial" w:hAnsi="Arial" w:cs="Arial"/>
                <w:sz w:val="16"/>
                <w:szCs w:val="16"/>
              </w:rPr>
              <w:t>2025</w:t>
            </w:r>
          </w:p>
        </w:tc>
        <w:tc>
          <w:tcPr>
            <w:tcW w:w="1283" w:type="dxa"/>
            <w:gridSpan w:val="2"/>
          </w:tcPr>
          <w:p w14:paraId="144AE088" w14:textId="7A000E62" w:rsidR="00E2164C" w:rsidRPr="00684377" w:rsidRDefault="00E2164C" w:rsidP="00E2164C">
            <w:pPr>
              <w:pBdr>
                <w:bottom w:val="single" w:sz="4" w:space="1" w:color="auto"/>
              </w:pBdr>
              <w:tabs>
                <w:tab w:val="left" w:pos="900"/>
              </w:tabs>
              <w:spacing w:before="60" w:line="276" w:lineRule="auto"/>
              <w:ind w:left="-18" w:firstLine="18"/>
              <w:jc w:val="center"/>
              <w:rPr>
                <w:rFonts w:ascii="Arial" w:hAnsi="Arial" w:cs="Arial"/>
                <w:sz w:val="16"/>
                <w:szCs w:val="16"/>
              </w:rPr>
            </w:pPr>
            <w:r w:rsidRPr="00684377">
              <w:rPr>
                <w:rFonts w:ascii="Arial" w:hAnsi="Arial" w:cs="Arial"/>
                <w:sz w:val="16"/>
                <w:szCs w:val="16"/>
              </w:rPr>
              <w:t>2024</w:t>
            </w:r>
          </w:p>
        </w:tc>
      </w:tr>
      <w:tr w:rsidR="00F604F2" w:rsidRPr="00684377" w14:paraId="0DA45073" w14:textId="77777777" w:rsidTr="00922C0C">
        <w:trPr>
          <w:cantSplit/>
          <w:trHeight w:val="113"/>
          <w:tblHeader/>
        </w:trPr>
        <w:tc>
          <w:tcPr>
            <w:tcW w:w="3290" w:type="dxa"/>
          </w:tcPr>
          <w:p w14:paraId="33CB057E" w14:textId="77777777" w:rsidR="00F604F2" w:rsidRPr="00684377" w:rsidRDefault="00F604F2" w:rsidP="00311884">
            <w:pPr>
              <w:spacing w:before="60" w:line="276" w:lineRule="auto"/>
              <w:ind w:left="162" w:hanging="162"/>
              <w:rPr>
                <w:rFonts w:ascii="Arial" w:hAnsi="Arial" w:cs="Arial"/>
                <w:sz w:val="6"/>
                <w:szCs w:val="6"/>
              </w:rPr>
            </w:pPr>
          </w:p>
        </w:tc>
        <w:tc>
          <w:tcPr>
            <w:tcW w:w="1422" w:type="dxa"/>
          </w:tcPr>
          <w:p w14:paraId="027A9CAA" w14:textId="77777777" w:rsidR="00F604F2" w:rsidRPr="00684377" w:rsidRDefault="00F604F2" w:rsidP="00311884">
            <w:pPr>
              <w:spacing w:before="60" w:line="276" w:lineRule="auto"/>
              <w:jc w:val="center"/>
              <w:rPr>
                <w:rFonts w:ascii="Arial" w:hAnsi="Arial" w:cs="Arial"/>
                <w:sz w:val="6"/>
                <w:szCs w:val="6"/>
              </w:rPr>
            </w:pPr>
          </w:p>
        </w:tc>
        <w:tc>
          <w:tcPr>
            <w:tcW w:w="1417" w:type="dxa"/>
          </w:tcPr>
          <w:p w14:paraId="34D8D8A3" w14:textId="77777777" w:rsidR="00F604F2" w:rsidRPr="00684377" w:rsidRDefault="00F604F2" w:rsidP="00311884">
            <w:pPr>
              <w:spacing w:before="60" w:line="276" w:lineRule="auto"/>
              <w:jc w:val="center"/>
              <w:rPr>
                <w:rFonts w:ascii="Arial" w:hAnsi="Arial" w:cs="Arial"/>
                <w:sz w:val="6"/>
                <w:szCs w:val="6"/>
              </w:rPr>
            </w:pPr>
          </w:p>
        </w:tc>
        <w:tc>
          <w:tcPr>
            <w:tcW w:w="1275" w:type="dxa"/>
          </w:tcPr>
          <w:p w14:paraId="7DFBA581" w14:textId="77777777" w:rsidR="00F604F2" w:rsidRPr="00684377" w:rsidRDefault="00F604F2" w:rsidP="00311884">
            <w:pPr>
              <w:spacing w:before="60" w:line="276" w:lineRule="auto"/>
              <w:jc w:val="center"/>
              <w:rPr>
                <w:rFonts w:ascii="Arial" w:hAnsi="Arial" w:cs="Arial"/>
                <w:sz w:val="6"/>
                <w:szCs w:val="6"/>
              </w:rPr>
            </w:pPr>
          </w:p>
        </w:tc>
        <w:tc>
          <w:tcPr>
            <w:tcW w:w="1283" w:type="dxa"/>
            <w:gridSpan w:val="2"/>
          </w:tcPr>
          <w:p w14:paraId="3A0930DD" w14:textId="77777777" w:rsidR="00F604F2" w:rsidRPr="00684377" w:rsidRDefault="00F604F2" w:rsidP="00311884">
            <w:pPr>
              <w:spacing w:before="60" w:line="276" w:lineRule="auto"/>
              <w:jc w:val="center"/>
              <w:rPr>
                <w:rFonts w:ascii="Arial" w:hAnsi="Arial" w:cs="Arial"/>
                <w:sz w:val="6"/>
                <w:szCs w:val="6"/>
              </w:rPr>
            </w:pPr>
          </w:p>
        </w:tc>
      </w:tr>
      <w:tr w:rsidR="001801BA" w:rsidRPr="00684377" w14:paraId="7D7FB5A7" w14:textId="77777777" w:rsidTr="00922C0C">
        <w:trPr>
          <w:cantSplit/>
          <w:trHeight w:val="113"/>
        </w:trPr>
        <w:tc>
          <w:tcPr>
            <w:tcW w:w="3290" w:type="dxa"/>
          </w:tcPr>
          <w:p w14:paraId="73AF0E29" w14:textId="77777777" w:rsidR="001801BA" w:rsidRPr="00684377" w:rsidRDefault="001801BA" w:rsidP="001801BA">
            <w:pPr>
              <w:spacing w:before="60" w:line="276" w:lineRule="auto"/>
              <w:ind w:left="162" w:right="-36" w:hanging="162"/>
              <w:rPr>
                <w:rFonts w:ascii="Arial" w:hAnsi="Arial" w:cs="Arial"/>
                <w:sz w:val="16"/>
                <w:szCs w:val="16"/>
              </w:rPr>
            </w:pPr>
            <w:r w:rsidRPr="00684377">
              <w:rPr>
                <w:rFonts w:ascii="Arial" w:hAnsi="Arial" w:cs="Arial"/>
                <w:sz w:val="16"/>
                <w:szCs w:val="16"/>
              </w:rPr>
              <w:t>Current assets</w:t>
            </w:r>
          </w:p>
        </w:tc>
        <w:tc>
          <w:tcPr>
            <w:tcW w:w="1422" w:type="dxa"/>
            <w:vAlign w:val="bottom"/>
          </w:tcPr>
          <w:p w14:paraId="0325DB59" w14:textId="451BCA25"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5E5C8639" w14:textId="205E2F3D"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21,574</w:t>
            </w:r>
          </w:p>
        </w:tc>
        <w:tc>
          <w:tcPr>
            <w:tcW w:w="1275" w:type="dxa"/>
            <w:vAlign w:val="bottom"/>
          </w:tcPr>
          <w:p w14:paraId="1E962EF3" w14:textId="2ACE9C23" w:rsidR="001801BA" w:rsidRPr="00684377" w:rsidRDefault="00257C32" w:rsidP="001801BA">
            <w:pPr>
              <w:spacing w:before="60" w:line="276" w:lineRule="auto"/>
              <w:ind w:left="-25"/>
              <w:jc w:val="right"/>
              <w:rPr>
                <w:rFonts w:ascii="Arial" w:hAnsi="Arial" w:cs="Arial"/>
                <w:sz w:val="16"/>
                <w:szCs w:val="16"/>
              </w:rPr>
            </w:pPr>
            <w:r w:rsidRPr="00684377">
              <w:rPr>
                <w:rFonts w:ascii="Arial" w:hAnsi="Arial" w:cs="Arial"/>
                <w:sz w:val="16"/>
                <w:szCs w:val="16"/>
              </w:rPr>
              <w:t>2,247</w:t>
            </w:r>
          </w:p>
        </w:tc>
        <w:tc>
          <w:tcPr>
            <w:tcW w:w="1283" w:type="dxa"/>
            <w:gridSpan w:val="2"/>
            <w:vAlign w:val="bottom"/>
          </w:tcPr>
          <w:p w14:paraId="0293DC86" w14:textId="50BDEF27"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2,465</w:t>
            </w:r>
          </w:p>
        </w:tc>
      </w:tr>
      <w:tr w:rsidR="001801BA" w:rsidRPr="00684377" w14:paraId="50308122" w14:textId="77777777" w:rsidTr="00922C0C">
        <w:trPr>
          <w:cantSplit/>
          <w:trHeight w:val="113"/>
        </w:trPr>
        <w:tc>
          <w:tcPr>
            <w:tcW w:w="3290" w:type="dxa"/>
          </w:tcPr>
          <w:p w14:paraId="2768B19F" w14:textId="77777777" w:rsidR="001801BA" w:rsidRPr="00684377" w:rsidRDefault="001801BA" w:rsidP="001801BA">
            <w:pPr>
              <w:spacing w:before="60" w:line="276" w:lineRule="auto"/>
              <w:ind w:left="162" w:right="-36" w:hanging="162"/>
              <w:rPr>
                <w:rFonts w:ascii="Arial" w:hAnsi="Arial" w:cs="Arial"/>
                <w:sz w:val="16"/>
                <w:szCs w:val="16"/>
              </w:rPr>
            </w:pPr>
            <w:r w:rsidRPr="00684377">
              <w:rPr>
                <w:rFonts w:ascii="Arial" w:hAnsi="Arial" w:cs="Arial"/>
                <w:sz w:val="16"/>
                <w:szCs w:val="16"/>
              </w:rPr>
              <w:t>Non-current assets</w:t>
            </w:r>
          </w:p>
        </w:tc>
        <w:tc>
          <w:tcPr>
            <w:tcW w:w="1422" w:type="dxa"/>
            <w:vAlign w:val="bottom"/>
          </w:tcPr>
          <w:p w14:paraId="13373139" w14:textId="5626CB7A"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47682051" w14:textId="5846FDD1"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4,608</w:t>
            </w:r>
          </w:p>
        </w:tc>
        <w:tc>
          <w:tcPr>
            <w:tcW w:w="1275" w:type="dxa"/>
            <w:vAlign w:val="bottom"/>
          </w:tcPr>
          <w:p w14:paraId="00AC8E49" w14:textId="27C2E3E6" w:rsidR="001801BA" w:rsidRPr="00684377" w:rsidRDefault="00257C32" w:rsidP="001801BA">
            <w:pPr>
              <w:spacing w:before="60" w:line="276" w:lineRule="auto"/>
              <w:ind w:left="-25"/>
              <w:jc w:val="right"/>
              <w:rPr>
                <w:rFonts w:ascii="Arial" w:hAnsi="Arial" w:cs="Arial"/>
                <w:sz w:val="16"/>
                <w:szCs w:val="16"/>
              </w:rPr>
            </w:pPr>
            <w:r w:rsidRPr="00684377">
              <w:rPr>
                <w:rFonts w:ascii="Arial" w:hAnsi="Arial" w:cs="Arial"/>
                <w:sz w:val="16"/>
                <w:szCs w:val="16"/>
              </w:rPr>
              <w:t>1,285</w:t>
            </w:r>
          </w:p>
        </w:tc>
        <w:tc>
          <w:tcPr>
            <w:tcW w:w="1283" w:type="dxa"/>
            <w:gridSpan w:val="2"/>
            <w:vAlign w:val="bottom"/>
          </w:tcPr>
          <w:p w14:paraId="76DB253D" w14:textId="218C8D54"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1,308</w:t>
            </w:r>
          </w:p>
        </w:tc>
      </w:tr>
      <w:tr w:rsidR="001801BA" w:rsidRPr="00684377" w14:paraId="40839113" w14:textId="77777777" w:rsidTr="00922C0C">
        <w:trPr>
          <w:cantSplit/>
          <w:trHeight w:val="113"/>
        </w:trPr>
        <w:tc>
          <w:tcPr>
            <w:tcW w:w="3290" w:type="dxa"/>
          </w:tcPr>
          <w:p w14:paraId="6FD6D0FC" w14:textId="77777777" w:rsidR="001801BA" w:rsidRPr="00684377" w:rsidRDefault="001801BA" w:rsidP="001801BA">
            <w:pPr>
              <w:spacing w:before="60" w:line="276" w:lineRule="auto"/>
              <w:ind w:left="162" w:right="-36" w:hanging="162"/>
              <w:rPr>
                <w:rFonts w:ascii="Arial" w:hAnsi="Arial" w:cs="Arial"/>
                <w:sz w:val="16"/>
                <w:szCs w:val="16"/>
              </w:rPr>
            </w:pPr>
            <w:r w:rsidRPr="00684377">
              <w:rPr>
                <w:rFonts w:ascii="Arial" w:hAnsi="Arial" w:cs="Arial"/>
                <w:sz w:val="16"/>
                <w:szCs w:val="16"/>
              </w:rPr>
              <w:t>Current liabilities</w:t>
            </w:r>
          </w:p>
        </w:tc>
        <w:tc>
          <w:tcPr>
            <w:tcW w:w="1422" w:type="dxa"/>
            <w:vAlign w:val="bottom"/>
          </w:tcPr>
          <w:p w14:paraId="5C440764" w14:textId="2958DF96"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38DC75B3" w14:textId="36841FC8"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14,085</w:t>
            </w:r>
          </w:p>
        </w:tc>
        <w:tc>
          <w:tcPr>
            <w:tcW w:w="1275" w:type="dxa"/>
            <w:vAlign w:val="bottom"/>
          </w:tcPr>
          <w:p w14:paraId="7C9C1CDB" w14:textId="26481EF5" w:rsidR="001801BA" w:rsidRPr="00684377" w:rsidRDefault="00257C32" w:rsidP="001801BA">
            <w:pPr>
              <w:spacing w:before="60" w:line="276" w:lineRule="auto"/>
              <w:ind w:left="-25"/>
              <w:jc w:val="right"/>
              <w:rPr>
                <w:rFonts w:ascii="Arial" w:hAnsi="Arial" w:cs="Arial"/>
                <w:sz w:val="16"/>
                <w:szCs w:val="16"/>
              </w:rPr>
            </w:pPr>
            <w:r w:rsidRPr="00684377">
              <w:rPr>
                <w:rFonts w:ascii="Arial" w:hAnsi="Arial" w:cs="Arial"/>
                <w:sz w:val="16"/>
                <w:szCs w:val="16"/>
              </w:rPr>
              <w:t>1,908</w:t>
            </w:r>
          </w:p>
        </w:tc>
        <w:tc>
          <w:tcPr>
            <w:tcW w:w="1283" w:type="dxa"/>
            <w:gridSpan w:val="2"/>
            <w:vAlign w:val="bottom"/>
          </w:tcPr>
          <w:p w14:paraId="0C0BECAE" w14:textId="2816810C"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1,756</w:t>
            </w:r>
          </w:p>
        </w:tc>
      </w:tr>
      <w:tr w:rsidR="001801BA" w:rsidRPr="00684377" w14:paraId="06BA5CE0" w14:textId="77777777" w:rsidTr="00922C0C">
        <w:trPr>
          <w:cantSplit/>
          <w:trHeight w:val="113"/>
        </w:trPr>
        <w:tc>
          <w:tcPr>
            <w:tcW w:w="3290" w:type="dxa"/>
          </w:tcPr>
          <w:p w14:paraId="126152C8" w14:textId="77777777" w:rsidR="001801BA" w:rsidRPr="00684377" w:rsidRDefault="001801BA" w:rsidP="001801BA">
            <w:pPr>
              <w:spacing w:before="60" w:line="276" w:lineRule="auto"/>
              <w:ind w:left="162" w:right="-36" w:hanging="162"/>
              <w:rPr>
                <w:rFonts w:ascii="Arial" w:hAnsi="Arial" w:cs="Arial"/>
                <w:sz w:val="16"/>
                <w:szCs w:val="16"/>
              </w:rPr>
            </w:pPr>
            <w:r w:rsidRPr="00684377">
              <w:rPr>
                <w:rFonts w:ascii="Arial" w:hAnsi="Arial" w:cs="Arial"/>
                <w:sz w:val="16"/>
                <w:szCs w:val="16"/>
              </w:rPr>
              <w:t>Non-current liabilities</w:t>
            </w:r>
          </w:p>
        </w:tc>
        <w:tc>
          <w:tcPr>
            <w:tcW w:w="1422" w:type="dxa"/>
            <w:vAlign w:val="bottom"/>
          </w:tcPr>
          <w:p w14:paraId="7BE3AE2A" w14:textId="51865648"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689D69C8" w14:textId="05C401DE"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5,321</w:t>
            </w:r>
          </w:p>
        </w:tc>
        <w:tc>
          <w:tcPr>
            <w:tcW w:w="1275" w:type="dxa"/>
            <w:vAlign w:val="bottom"/>
          </w:tcPr>
          <w:p w14:paraId="79F0067A" w14:textId="4EE8A60B" w:rsidR="001801BA" w:rsidRPr="00684377" w:rsidRDefault="00257C32" w:rsidP="001801BA">
            <w:pPr>
              <w:spacing w:before="60" w:line="276" w:lineRule="auto"/>
              <w:ind w:left="-25"/>
              <w:jc w:val="right"/>
              <w:rPr>
                <w:rFonts w:ascii="Arial" w:hAnsi="Arial" w:cs="Arial"/>
                <w:sz w:val="16"/>
                <w:szCs w:val="16"/>
              </w:rPr>
            </w:pPr>
            <w:r w:rsidRPr="00684377">
              <w:rPr>
                <w:rFonts w:ascii="Arial" w:hAnsi="Arial" w:cs="Arial"/>
                <w:sz w:val="16"/>
                <w:szCs w:val="16"/>
              </w:rPr>
              <w:t>486</w:t>
            </w:r>
          </w:p>
        </w:tc>
        <w:tc>
          <w:tcPr>
            <w:tcW w:w="1283" w:type="dxa"/>
            <w:gridSpan w:val="2"/>
            <w:vAlign w:val="bottom"/>
          </w:tcPr>
          <w:p w14:paraId="08357AF2" w14:textId="02615F50"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783</w:t>
            </w:r>
          </w:p>
        </w:tc>
      </w:tr>
      <w:tr w:rsidR="001801BA" w:rsidRPr="00684377" w14:paraId="509B1854" w14:textId="77777777" w:rsidTr="00922C0C">
        <w:trPr>
          <w:cantSplit/>
          <w:trHeight w:val="113"/>
        </w:trPr>
        <w:tc>
          <w:tcPr>
            <w:tcW w:w="3290" w:type="dxa"/>
          </w:tcPr>
          <w:p w14:paraId="3689B160" w14:textId="3E624945" w:rsidR="001801BA" w:rsidRPr="00684377" w:rsidRDefault="001801BA" w:rsidP="001801BA">
            <w:pPr>
              <w:spacing w:before="60" w:line="276" w:lineRule="auto"/>
              <w:ind w:left="162" w:right="-36" w:hanging="162"/>
              <w:rPr>
                <w:rFonts w:ascii="Arial" w:hAnsi="Arial" w:cs="Arial"/>
                <w:sz w:val="16"/>
                <w:szCs w:val="16"/>
                <w:cs/>
              </w:rPr>
            </w:pPr>
            <w:r w:rsidRPr="00684377">
              <w:rPr>
                <w:rFonts w:ascii="Arial" w:hAnsi="Arial" w:cs="Arial"/>
                <w:sz w:val="16"/>
                <w:szCs w:val="16"/>
              </w:rPr>
              <w:t xml:space="preserve">Equity attributable </w:t>
            </w:r>
            <w:r w:rsidR="004E42F0" w:rsidRPr="00684377">
              <w:rPr>
                <w:rFonts w:ascii="Arial" w:hAnsi="Arial" w:cs="Arial"/>
                <w:sz w:val="16"/>
                <w:szCs w:val="16"/>
              </w:rPr>
              <w:t>to the</w:t>
            </w:r>
            <w:r w:rsidR="004E42F0" w:rsidRPr="00684377">
              <w:rPr>
                <w:rFonts w:ascii="Arial" w:hAnsi="Arial" w:cstheme="minorBidi" w:hint="cs"/>
                <w:sz w:val="16"/>
                <w:szCs w:val="16"/>
                <w:cs/>
              </w:rPr>
              <w:t xml:space="preserve"> </w:t>
            </w:r>
            <w:r w:rsidR="004E42F0" w:rsidRPr="00684377">
              <w:rPr>
                <w:rFonts w:ascii="Arial" w:hAnsi="Arial" w:cstheme="minorBidi"/>
                <w:sz w:val="16"/>
                <w:szCs w:val="16"/>
              </w:rPr>
              <w:t>owners of</w:t>
            </w:r>
          </w:p>
        </w:tc>
        <w:tc>
          <w:tcPr>
            <w:tcW w:w="1422" w:type="dxa"/>
            <w:vAlign w:val="bottom"/>
          </w:tcPr>
          <w:p w14:paraId="353CAFC1" w14:textId="00570083" w:rsidR="001801BA" w:rsidRPr="00684377" w:rsidRDefault="001801BA" w:rsidP="001801BA">
            <w:pPr>
              <w:spacing w:before="60" w:line="276" w:lineRule="auto"/>
              <w:ind w:left="-25"/>
              <w:jc w:val="right"/>
              <w:rPr>
                <w:rFonts w:ascii="Arial" w:hAnsi="Arial" w:cs="Arial"/>
                <w:sz w:val="16"/>
                <w:szCs w:val="16"/>
              </w:rPr>
            </w:pPr>
          </w:p>
        </w:tc>
        <w:tc>
          <w:tcPr>
            <w:tcW w:w="1417" w:type="dxa"/>
            <w:vAlign w:val="bottom"/>
          </w:tcPr>
          <w:p w14:paraId="742F4D1C" w14:textId="15659678" w:rsidR="001801BA" w:rsidRPr="00684377" w:rsidRDefault="001801BA" w:rsidP="001801BA">
            <w:pPr>
              <w:spacing w:before="60" w:line="276" w:lineRule="auto"/>
              <w:ind w:left="-25"/>
              <w:jc w:val="right"/>
              <w:rPr>
                <w:rFonts w:ascii="Arial" w:hAnsi="Arial" w:cs="Arial"/>
                <w:sz w:val="16"/>
                <w:szCs w:val="16"/>
              </w:rPr>
            </w:pPr>
          </w:p>
        </w:tc>
        <w:tc>
          <w:tcPr>
            <w:tcW w:w="1275" w:type="dxa"/>
            <w:vAlign w:val="bottom"/>
          </w:tcPr>
          <w:p w14:paraId="55AE2EBF" w14:textId="0F88FD2E" w:rsidR="001801BA" w:rsidRPr="00684377" w:rsidRDefault="001801BA" w:rsidP="001801BA">
            <w:pPr>
              <w:spacing w:before="60" w:line="276" w:lineRule="auto"/>
              <w:ind w:left="-25"/>
              <w:jc w:val="right"/>
              <w:rPr>
                <w:rFonts w:ascii="Arial" w:hAnsi="Arial" w:cs="Arial"/>
                <w:sz w:val="16"/>
                <w:szCs w:val="16"/>
              </w:rPr>
            </w:pPr>
          </w:p>
        </w:tc>
        <w:tc>
          <w:tcPr>
            <w:tcW w:w="1283" w:type="dxa"/>
            <w:gridSpan w:val="2"/>
            <w:vAlign w:val="bottom"/>
          </w:tcPr>
          <w:p w14:paraId="16442DBB" w14:textId="6E1DFD3D" w:rsidR="001801BA" w:rsidRPr="00684377" w:rsidRDefault="001801BA" w:rsidP="001801BA">
            <w:pPr>
              <w:spacing w:before="60" w:line="276" w:lineRule="auto"/>
              <w:ind w:left="-25"/>
              <w:jc w:val="right"/>
              <w:rPr>
                <w:rFonts w:ascii="Arial" w:hAnsi="Arial" w:cs="Arial"/>
                <w:sz w:val="16"/>
                <w:szCs w:val="16"/>
              </w:rPr>
            </w:pPr>
          </w:p>
        </w:tc>
      </w:tr>
      <w:tr w:rsidR="001801BA" w:rsidRPr="00684377" w14:paraId="3B4BA7CE" w14:textId="77777777" w:rsidTr="00922C0C">
        <w:trPr>
          <w:cantSplit/>
          <w:trHeight w:val="113"/>
        </w:trPr>
        <w:tc>
          <w:tcPr>
            <w:tcW w:w="3290" w:type="dxa"/>
          </w:tcPr>
          <w:p w14:paraId="47CDB1F8" w14:textId="746E4D1C" w:rsidR="001801BA" w:rsidRPr="00684377" w:rsidRDefault="001801BA" w:rsidP="001801BA">
            <w:pPr>
              <w:spacing w:before="60" w:line="276" w:lineRule="auto"/>
              <w:ind w:left="162" w:right="-36" w:hanging="162"/>
              <w:rPr>
                <w:rFonts w:ascii="Arial" w:hAnsi="Arial" w:cs="Arial"/>
                <w:sz w:val="16"/>
                <w:szCs w:val="16"/>
              </w:rPr>
            </w:pPr>
            <w:r w:rsidRPr="00684377">
              <w:rPr>
                <w:rFonts w:ascii="Arial" w:hAnsi="Arial" w:cs="Arial"/>
                <w:sz w:val="16"/>
                <w:szCs w:val="16"/>
              </w:rPr>
              <w:t xml:space="preserve">   </w:t>
            </w:r>
            <w:r w:rsidR="004E42F0" w:rsidRPr="00684377">
              <w:rPr>
                <w:rFonts w:ascii="Arial" w:hAnsi="Arial" w:cs="Arial"/>
                <w:sz w:val="16"/>
                <w:szCs w:val="16"/>
              </w:rPr>
              <w:t>the Company</w:t>
            </w:r>
          </w:p>
        </w:tc>
        <w:tc>
          <w:tcPr>
            <w:tcW w:w="1422" w:type="dxa"/>
            <w:vAlign w:val="bottom"/>
          </w:tcPr>
          <w:p w14:paraId="393159DA" w14:textId="29A8EB5D"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3550C31B" w14:textId="4B885CB1"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6,776</w:t>
            </w:r>
          </w:p>
        </w:tc>
        <w:tc>
          <w:tcPr>
            <w:tcW w:w="1275" w:type="dxa"/>
            <w:vAlign w:val="bottom"/>
          </w:tcPr>
          <w:p w14:paraId="7659C483" w14:textId="0BF987D5" w:rsidR="001801BA" w:rsidRPr="00684377" w:rsidRDefault="00257C32" w:rsidP="001801BA">
            <w:pPr>
              <w:spacing w:before="60" w:line="276" w:lineRule="auto"/>
              <w:ind w:left="-25"/>
              <w:jc w:val="right"/>
              <w:rPr>
                <w:rFonts w:ascii="Arial" w:hAnsi="Arial" w:cs="Arial"/>
                <w:sz w:val="16"/>
                <w:szCs w:val="16"/>
              </w:rPr>
            </w:pPr>
            <w:r w:rsidRPr="00684377">
              <w:rPr>
                <w:rFonts w:ascii="Arial" w:hAnsi="Arial" w:cs="Arial"/>
                <w:sz w:val="16"/>
                <w:szCs w:val="16"/>
              </w:rPr>
              <w:t>1,138</w:t>
            </w:r>
          </w:p>
        </w:tc>
        <w:tc>
          <w:tcPr>
            <w:tcW w:w="1283" w:type="dxa"/>
            <w:gridSpan w:val="2"/>
            <w:vAlign w:val="bottom"/>
          </w:tcPr>
          <w:p w14:paraId="6CD4D065" w14:textId="6C922B25"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1,234</w:t>
            </w:r>
          </w:p>
        </w:tc>
      </w:tr>
      <w:tr w:rsidR="001801BA" w:rsidRPr="00684377" w14:paraId="7E5A3B60" w14:textId="77777777" w:rsidTr="00922C0C">
        <w:trPr>
          <w:cantSplit/>
          <w:trHeight w:val="113"/>
        </w:trPr>
        <w:tc>
          <w:tcPr>
            <w:tcW w:w="3290" w:type="dxa"/>
          </w:tcPr>
          <w:p w14:paraId="69012D99" w14:textId="77777777" w:rsidR="001801BA" w:rsidRPr="00684377" w:rsidRDefault="001801BA" w:rsidP="001801BA">
            <w:pPr>
              <w:spacing w:before="60" w:line="276" w:lineRule="auto"/>
              <w:ind w:left="162" w:right="-36" w:hanging="162"/>
              <w:rPr>
                <w:rFonts w:ascii="Arial" w:hAnsi="Arial" w:cs="Arial"/>
                <w:sz w:val="16"/>
                <w:szCs w:val="16"/>
                <w:cs/>
              </w:rPr>
            </w:pPr>
            <w:r w:rsidRPr="00684377">
              <w:rPr>
                <w:rFonts w:ascii="Arial" w:hAnsi="Arial" w:cs="Arial"/>
                <w:sz w:val="16"/>
                <w:szCs w:val="16"/>
              </w:rPr>
              <w:t>Non-controlling interests</w:t>
            </w:r>
          </w:p>
        </w:tc>
        <w:tc>
          <w:tcPr>
            <w:tcW w:w="1422" w:type="dxa"/>
            <w:vAlign w:val="bottom"/>
          </w:tcPr>
          <w:p w14:paraId="1FE6B1DC" w14:textId="505A1524"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70420668" w14:textId="4958D13C"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3,616</w:t>
            </w:r>
          </w:p>
        </w:tc>
        <w:tc>
          <w:tcPr>
            <w:tcW w:w="1275" w:type="dxa"/>
            <w:vAlign w:val="bottom"/>
          </w:tcPr>
          <w:p w14:paraId="2FFCBA8B" w14:textId="3C998C21" w:rsidR="001801BA" w:rsidRPr="00684377" w:rsidRDefault="00257C32" w:rsidP="001801BA">
            <w:pPr>
              <w:spacing w:before="60" w:line="276" w:lineRule="auto"/>
              <w:ind w:left="-25"/>
              <w:jc w:val="right"/>
              <w:rPr>
                <w:rFonts w:ascii="Arial" w:hAnsi="Arial" w:cs="Arial"/>
                <w:sz w:val="16"/>
                <w:szCs w:val="16"/>
              </w:rPr>
            </w:pPr>
            <w:r w:rsidRPr="00684377">
              <w:rPr>
                <w:rFonts w:ascii="Arial" w:hAnsi="Arial" w:cs="Arial"/>
                <w:sz w:val="16"/>
                <w:szCs w:val="16"/>
              </w:rPr>
              <w:t>241</w:t>
            </w:r>
          </w:p>
        </w:tc>
        <w:tc>
          <w:tcPr>
            <w:tcW w:w="1283" w:type="dxa"/>
            <w:gridSpan w:val="2"/>
            <w:vAlign w:val="bottom"/>
          </w:tcPr>
          <w:p w14:paraId="0D8D3C98" w14:textId="3E8E154B"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329</w:t>
            </w:r>
          </w:p>
        </w:tc>
      </w:tr>
      <w:tr w:rsidR="001801BA" w:rsidRPr="00684377" w14:paraId="36F95F10" w14:textId="77777777" w:rsidTr="00922C0C">
        <w:trPr>
          <w:cantSplit/>
          <w:trHeight w:val="113"/>
        </w:trPr>
        <w:tc>
          <w:tcPr>
            <w:tcW w:w="3290" w:type="dxa"/>
          </w:tcPr>
          <w:p w14:paraId="10125FF7" w14:textId="77777777" w:rsidR="001801BA" w:rsidRPr="00684377" w:rsidRDefault="001801BA" w:rsidP="001801BA">
            <w:pPr>
              <w:spacing w:before="60" w:line="276" w:lineRule="auto"/>
              <w:ind w:left="162" w:right="-36" w:hanging="162"/>
              <w:rPr>
                <w:rFonts w:ascii="Arial" w:hAnsi="Arial" w:cs="Arial"/>
                <w:sz w:val="16"/>
                <w:szCs w:val="16"/>
                <w:cs/>
              </w:rPr>
            </w:pPr>
            <w:r w:rsidRPr="00684377">
              <w:rPr>
                <w:rFonts w:ascii="Arial" w:hAnsi="Arial" w:cs="Arial"/>
                <w:sz w:val="16"/>
                <w:szCs w:val="16"/>
              </w:rPr>
              <w:t>Revenue</w:t>
            </w:r>
          </w:p>
        </w:tc>
        <w:tc>
          <w:tcPr>
            <w:tcW w:w="1422" w:type="dxa"/>
            <w:vAlign w:val="bottom"/>
          </w:tcPr>
          <w:p w14:paraId="60998F1B" w14:textId="2AE9F56C"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7E13E78E" w14:textId="6F5FC9F4"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37,646</w:t>
            </w:r>
          </w:p>
        </w:tc>
        <w:tc>
          <w:tcPr>
            <w:tcW w:w="1275" w:type="dxa"/>
            <w:vAlign w:val="bottom"/>
          </w:tcPr>
          <w:p w14:paraId="5CA7303D" w14:textId="2F95EFD3" w:rsidR="001801BA" w:rsidRPr="00684377" w:rsidRDefault="00257C32" w:rsidP="001801BA">
            <w:pPr>
              <w:spacing w:before="60" w:line="276" w:lineRule="auto"/>
              <w:ind w:left="-25"/>
              <w:jc w:val="right"/>
              <w:rPr>
                <w:rFonts w:ascii="Arial" w:hAnsi="Arial" w:cs="Arial"/>
                <w:sz w:val="16"/>
                <w:szCs w:val="16"/>
              </w:rPr>
            </w:pPr>
            <w:r w:rsidRPr="00684377">
              <w:rPr>
                <w:rFonts w:ascii="Arial" w:hAnsi="Arial" w:cs="Arial"/>
                <w:sz w:val="16"/>
                <w:szCs w:val="16"/>
              </w:rPr>
              <w:t>1,910</w:t>
            </w:r>
          </w:p>
        </w:tc>
        <w:tc>
          <w:tcPr>
            <w:tcW w:w="1283" w:type="dxa"/>
            <w:gridSpan w:val="2"/>
            <w:vAlign w:val="bottom"/>
          </w:tcPr>
          <w:p w14:paraId="14F28588" w14:textId="6BD3A98C" w:rsidR="001801BA" w:rsidRPr="00684377" w:rsidRDefault="001801BA" w:rsidP="001801BA">
            <w:pPr>
              <w:spacing w:before="60" w:line="276" w:lineRule="auto"/>
              <w:ind w:left="-25"/>
              <w:jc w:val="right"/>
              <w:rPr>
                <w:rFonts w:ascii="Arial" w:hAnsi="Arial" w:cs="Arial"/>
                <w:sz w:val="16"/>
                <w:szCs w:val="16"/>
                <w:cs/>
              </w:rPr>
            </w:pPr>
            <w:r w:rsidRPr="00684377">
              <w:rPr>
                <w:rFonts w:ascii="Arial" w:hAnsi="Arial" w:cs="Arial"/>
                <w:sz w:val="16"/>
                <w:szCs w:val="16"/>
              </w:rPr>
              <w:t>1,690</w:t>
            </w:r>
          </w:p>
        </w:tc>
      </w:tr>
      <w:tr w:rsidR="001801BA" w:rsidRPr="00684377" w14:paraId="7B9F8F9A" w14:textId="77777777" w:rsidTr="00922C0C">
        <w:trPr>
          <w:cantSplit/>
          <w:trHeight w:val="113"/>
        </w:trPr>
        <w:tc>
          <w:tcPr>
            <w:tcW w:w="3290" w:type="dxa"/>
          </w:tcPr>
          <w:p w14:paraId="17C0CC8B" w14:textId="2E97580C" w:rsidR="001801BA" w:rsidRPr="00684377" w:rsidRDefault="001801BA" w:rsidP="001801BA">
            <w:pPr>
              <w:spacing w:before="60" w:line="276" w:lineRule="auto"/>
              <w:ind w:left="162" w:right="-36" w:hanging="162"/>
              <w:rPr>
                <w:rFonts w:ascii="Arial" w:hAnsi="Arial" w:cs="Arial"/>
                <w:sz w:val="16"/>
                <w:szCs w:val="16"/>
              </w:rPr>
            </w:pPr>
            <w:r w:rsidRPr="00684377">
              <w:rPr>
                <w:rFonts w:ascii="Arial" w:hAnsi="Arial" w:cs="Arial"/>
                <w:sz w:val="16"/>
                <w:szCs w:val="16"/>
              </w:rPr>
              <w:t xml:space="preserve">Profit for attributable to the </w:t>
            </w:r>
          </w:p>
        </w:tc>
        <w:tc>
          <w:tcPr>
            <w:tcW w:w="1422" w:type="dxa"/>
            <w:vAlign w:val="bottom"/>
          </w:tcPr>
          <w:p w14:paraId="0F66D808" w14:textId="47846B70" w:rsidR="001801BA" w:rsidRPr="00684377" w:rsidRDefault="001801BA" w:rsidP="001801BA">
            <w:pPr>
              <w:spacing w:before="60" w:line="276" w:lineRule="auto"/>
              <w:ind w:left="-25"/>
              <w:jc w:val="right"/>
              <w:rPr>
                <w:rFonts w:ascii="Arial" w:hAnsi="Arial" w:cs="Arial"/>
                <w:sz w:val="16"/>
                <w:szCs w:val="16"/>
              </w:rPr>
            </w:pPr>
          </w:p>
        </w:tc>
        <w:tc>
          <w:tcPr>
            <w:tcW w:w="1417" w:type="dxa"/>
            <w:vAlign w:val="bottom"/>
          </w:tcPr>
          <w:p w14:paraId="777A74A2" w14:textId="6A512EFC" w:rsidR="001801BA" w:rsidRPr="00684377" w:rsidRDefault="001801BA" w:rsidP="001801BA">
            <w:pPr>
              <w:spacing w:before="60" w:line="276" w:lineRule="auto"/>
              <w:ind w:left="-25"/>
              <w:jc w:val="right"/>
              <w:rPr>
                <w:rFonts w:ascii="Arial" w:hAnsi="Arial" w:cs="Arial"/>
                <w:sz w:val="16"/>
                <w:szCs w:val="16"/>
              </w:rPr>
            </w:pPr>
          </w:p>
        </w:tc>
        <w:tc>
          <w:tcPr>
            <w:tcW w:w="1275" w:type="dxa"/>
            <w:vAlign w:val="bottom"/>
          </w:tcPr>
          <w:p w14:paraId="2FD960DD" w14:textId="3EDE1ED2" w:rsidR="001801BA" w:rsidRPr="00684377" w:rsidRDefault="001801BA" w:rsidP="001801BA">
            <w:pPr>
              <w:spacing w:before="60" w:line="276" w:lineRule="auto"/>
              <w:ind w:left="-25"/>
              <w:jc w:val="right"/>
              <w:rPr>
                <w:rFonts w:ascii="Arial" w:hAnsi="Arial" w:cs="Arial"/>
                <w:sz w:val="16"/>
                <w:szCs w:val="16"/>
              </w:rPr>
            </w:pPr>
          </w:p>
        </w:tc>
        <w:tc>
          <w:tcPr>
            <w:tcW w:w="1283" w:type="dxa"/>
            <w:gridSpan w:val="2"/>
            <w:vAlign w:val="bottom"/>
          </w:tcPr>
          <w:p w14:paraId="4165DB6C" w14:textId="284D7715" w:rsidR="001801BA" w:rsidRPr="00684377" w:rsidRDefault="001801BA" w:rsidP="001801BA">
            <w:pPr>
              <w:spacing w:before="60" w:line="276" w:lineRule="auto"/>
              <w:ind w:left="-25"/>
              <w:jc w:val="right"/>
              <w:rPr>
                <w:rFonts w:ascii="Arial" w:hAnsi="Arial" w:cs="Arial"/>
                <w:sz w:val="16"/>
                <w:szCs w:val="16"/>
              </w:rPr>
            </w:pPr>
          </w:p>
        </w:tc>
      </w:tr>
      <w:tr w:rsidR="001801BA" w:rsidRPr="00684377" w14:paraId="5F80A2C9" w14:textId="77777777" w:rsidTr="00922C0C">
        <w:trPr>
          <w:cantSplit/>
          <w:trHeight w:val="113"/>
        </w:trPr>
        <w:tc>
          <w:tcPr>
            <w:tcW w:w="3290" w:type="dxa"/>
          </w:tcPr>
          <w:p w14:paraId="2671359D" w14:textId="77C29CBD" w:rsidR="001801BA" w:rsidRPr="00684377" w:rsidRDefault="001801BA" w:rsidP="001801BA">
            <w:pPr>
              <w:spacing w:before="60" w:line="276" w:lineRule="auto"/>
              <w:ind w:left="162" w:right="-36" w:hanging="162"/>
              <w:rPr>
                <w:rFonts w:ascii="Arial" w:hAnsi="Arial" w:cs="Arial"/>
                <w:sz w:val="16"/>
                <w:szCs w:val="16"/>
              </w:rPr>
            </w:pPr>
            <w:r w:rsidRPr="00684377">
              <w:rPr>
                <w:rFonts w:ascii="Arial" w:hAnsi="Arial" w:cs="Arial"/>
                <w:sz w:val="16"/>
                <w:szCs w:val="16"/>
              </w:rPr>
              <w:t xml:space="preserve">   </w:t>
            </w:r>
            <w:r w:rsidR="00316FB9" w:rsidRPr="00684377">
              <w:rPr>
                <w:rFonts w:ascii="Arial" w:hAnsi="Arial" w:cs="Arial"/>
                <w:sz w:val="16"/>
                <w:szCs w:val="16"/>
              </w:rPr>
              <w:t>owners of the Company</w:t>
            </w:r>
          </w:p>
        </w:tc>
        <w:tc>
          <w:tcPr>
            <w:tcW w:w="1422" w:type="dxa"/>
            <w:vAlign w:val="bottom"/>
          </w:tcPr>
          <w:p w14:paraId="6022A252" w14:textId="6C7906ED"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2BBA1F46" w14:textId="48D389B4"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680</w:t>
            </w:r>
          </w:p>
        </w:tc>
        <w:tc>
          <w:tcPr>
            <w:tcW w:w="1275" w:type="dxa"/>
            <w:vAlign w:val="bottom"/>
          </w:tcPr>
          <w:p w14:paraId="1E4E8118" w14:textId="00BD02CB" w:rsidR="001801BA" w:rsidRPr="00684377" w:rsidRDefault="00257C32" w:rsidP="001801BA">
            <w:pPr>
              <w:spacing w:before="60" w:line="276" w:lineRule="auto"/>
              <w:ind w:left="-25"/>
              <w:jc w:val="right"/>
              <w:rPr>
                <w:rFonts w:ascii="Arial" w:hAnsi="Arial" w:cs="Arial"/>
                <w:sz w:val="16"/>
                <w:szCs w:val="16"/>
              </w:rPr>
            </w:pPr>
            <w:r w:rsidRPr="00684377">
              <w:rPr>
                <w:rFonts w:ascii="Arial" w:hAnsi="Arial" w:cs="Arial"/>
                <w:sz w:val="16"/>
                <w:szCs w:val="16"/>
              </w:rPr>
              <w:t>152</w:t>
            </w:r>
          </w:p>
        </w:tc>
        <w:tc>
          <w:tcPr>
            <w:tcW w:w="1283" w:type="dxa"/>
            <w:gridSpan w:val="2"/>
            <w:vAlign w:val="bottom"/>
          </w:tcPr>
          <w:p w14:paraId="44BB4631" w14:textId="321C4EC1"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117</w:t>
            </w:r>
          </w:p>
        </w:tc>
      </w:tr>
      <w:tr w:rsidR="001801BA" w:rsidRPr="00684377" w14:paraId="4CC00791" w14:textId="77777777" w:rsidTr="00922C0C">
        <w:trPr>
          <w:cantSplit/>
          <w:trHeight w:val="113"/>
        </w:trPr>
        <w:tc>
          <w:tcPr>
            <w:tcW w:w="3290" w:type="dxa"/>
          </w:tcPr>
          <w:p w14:paraId="33551130" w14:textId="12968274"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Profit </w:t>
            </w:r>
            <w:r w:rsidRPr="00684377">
              <w:rPr>
                <w:rFonts w:ascii="Arial" w:hAnsi="Arial" w:cs="Arial"/>
                <w:sz w:val="16"/>
                <w:szCs w:val="16"/>
                <w:cs/>
              </w:rPr>
              <w:t>(</w:t>
            </w:r>
            <w:r w:rsidRPr="00684377">
              <w:rPr>
                <w:rFonts w:ascii="Arial" w:hAnsi="Arial" w:cs="Arial"/>
                <w:sz w:val="16"/>
                <w:szCs w:val="16"/>
              </w:rPr>
              <w:t>loss</w:t>
            </w:r>
            <w:r w:rsidRPr="00684377">
              <w:rPr>
                <w:rFonts w:ascii="Arial" w:hAnsi="Arial" w:cs="Arial"/>
                <w:sz w:val="16"/>
                <w:szCs w:val="16"/>
                <w:cs/>
              </w:rPr>
              <w:t xml:space="preserve">) </w:t>
            </w:r>
            <w:r w:rsidRPr="00684377">
              <w:rPr>
                <w:rFonts w:ascii="Arial" w:hAnsi="Arial" w:cs="Arial"/>
                <w:sz w:val="16"/>
                <w:szCs w:val="16"/>
              </w:rPr>
              <w:t xml:space="preserve">for attributable to </w:t>
            </w:r>
          </w:p>
        </w:tc>
        <w:tc>
          <w:tcPr>
            <w:tcW w:w="1422" w:type="dxa"/>
            <w:vAlign w:val="bottom"/>
          </w:tcPr>
          <w:p w14:paraId="3B67C160" w14:textId="7D17CBEE" w:rsidR="001801BA" w:rsidRPr="00684377" w:rsidRDefault="001801BA" w:rsidP="001801BA">
            <w:pPr>
              <w:spacing w:before="60" w:line="276" w:lineRule="auto"/>
              <w:ind w:left="-25"/>
              <w:jc w:val="right"/>
              <w:rPr>
                <w:rFonts w:ascii="Arial" w:hAnsi="Arial" w:cs="Arial"/>
                <w:sz w:val="16"/>
                <w:szCs w:val="16"/>
              </w:rPr>
            </w:pPr>
          </w:p>
        </w:tc>
        <w:tc>
          <w:tcPr>
            <w:tcW w:w="1417" w:type="dxa"/>
            <w:vAlign w:val="bottom"/>
          </w:tcPr>
          <w:p w14:paraId="1672493C" w14:textId="210CA4B7" w:rsidR="001801BA" w:rsidRPr="00684377" w:rsidRDefault="001801BA" w:rsidP="001801BA">
            <w:pPr>
              <w:spacing w:before="60" w:line="276" w:lineRule="auto"/>
              <w:ind w:left="-25"/>
              <w:jc w:val="right"/>
              <w:rPr>
                <w:rFonts w:ascii="Arial" w:hAnsi="Arial" w:cs="Arial"/>
                <w:sz w:val="16"/>
                <w:szCs w:val="16"/>
              </w:rPr>
            </w:pPr>
          </w:p>
        </w:tc>
        <w:tc>
          <w:tcPr>
            <w:tcW w:w="1275" w:type="dxa"/>
            <w:vAlign w:val="bottom"/>
          </w:tcPr>
          <w:p w14:paraId="39702F9B" w14:textId="18376AE5" w:rsidR="001801BA" w:rsidRPr="00684377" w:rsidRDefault="001801BA" w:rsidP="001801BA">
            <w:pPr>
              <w:spacing w:before="60" w:line="276" w:lineRule="auto"/>
              <w:ind w:left="-25"/>
              <w:jc w:val="right"/>
              <w:rPr>
                <w:rFonts w:ascii="Arial" w:hAnsi="Arial" w:cs="Arial"/>
                <w:sz w:val="16"/>
                <w:szCs w:val="16"/>
              </w:rPr>
            </w:pPr>
          </w:p>
        </w:tc>
        <w:tc>
          <w:tcPr>
            <w:tcW w:w="1283" w:type="dxa"/>
            <w:gridSpan w:val="2"/>
            <w:vAlign w:val="bottom"/>
          </w:tcPr>
          <w:p w14:paraId="1FDF189D" w14:textId="49F00688" w:rsidR="001801BA" w:rsidRPr="00684377" w:rsidRDefault="001801BA" w:rsidP="001801BA">
            <w:pPr>
              <w:spacing w:before="60" w:line="276" w:lineRule="auto"/>
              <w:ind w:left="-25"/>
              <w:jc w:val="right"/>
              <w:rPr>
                <w:rFonts w:ascii="Arial" w:hAnsi="Arial" w:cs="Arial"/>
                <w:sz w:val="16"/>
                <w:szCs w:val="16"/>
              </w:rPr>
            </w:pPr>
          </w:p>
        </w:tc>
      </w:tr>
      <w:tr w:rsidR="001801BA" w:rsidRPr="00684377" w14:paraId="4FC66740" w14:textId="77777777" w:rsidTr="00922C0C">
        <w:trPr>
          <w:cantSplit/>
          <w:trHeight w:val="113"/>
        </w:trPr>
        <w:tc>
          <w:tcPr>
            <w:tcW w:w="3290" w:type="dxa"/>
          </w:tcPr>
          <w:p w14:paraId="282B0DCB" w14:textId="2118DE3B"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   non-controlling interests  </w:t>
            </w:r>
          </w:p>
        </w:tc>
        <w:tc>
          <w:tcPr>
            <w:tcW w:w="1422" w:type="dxa"/>
            <w:vAlign w:val="bottom"/>
          </w:tcPr>
          <w:p w14:paraId="16BCE15E" w14:textId="7A0B9201" w:rsidR="001801BA" w:rsidRPr="00684377" w:rsidRDefault="0054682A" w:rsidP="001801BA">
            <w:pPr>
              <w:pBdr>
                <w:bottom w:val="single" w:sz="4" w:space="1" w:color="auto"/>
              </w:pBd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671E8499" w14:textId="7656A62A" w:rsidR="001801BA" w:rsidRPr="00684377" w:rsidRDefault="001801BA" w:rsidP="001801BA">
            <w:pPr>
              <w:pBdr>
                <w:bottom w:val="single" w:sz="4" w:space="1" w:color="auto"/>
              </w:pBdr>
              <w:spacing w:before="60" w:line="276" w:lineRule="auto"/>
              <w:ind w:left="-25"/>
              <w:jc w:val="right"/>
              <w:rPr>
                <w:rFonts w:ascii="Arial" w:hAnsi="Arial" w:cs="Arial"/>
                <w:sz w:val="16"/>
                <w:szCs w:val="16"/>
              </w:rPr>
            </w:pPr>
            <w:r w:rsidRPr="00684377">
              <w:rPr>
                <w:rFonts w:ascii="Arial" w:hAnsi="Arial" w:cs="Arial"/>
                <w:sz w:val="16"/>
                <w:szCs w:val="16"/>
              </w:rPr>
              <w:t>778</w:t>
            </w:r>
          </w:p>
        </w:tc>
        <w:tc>
          <w:tcPr>
            <w:tcW w:w="1275" w:type="dxa"/>
            <w:vAlign w:val="bottom"/>
          </w:tcPr>
          <w:p w14:paraId="18D1DD4B" w14:textId="7CEF74BD" w:rsidR="001801BA" w:rsidRPr="00684377" w:rsidRDefault="00257C32" w:rsidP="001801BA">
            <w:pPr>
              <w:pBdr>
                <w:bottom w:val="single" w:sz="4" w:space="1" w:color="auto"/>
              </w:pBdr>
              <w:spacing w:before="60" w:line="276" w:lineRule="auto"/>
              <w:ind w:left="-25"/>
              <w:jc w:val="right"/>
              <w:rPr>
                <w:rFonts w:ascii="Arial" w:hAnsi="Arial" w:cs="Arial"/>
                <w:sz w:val="16"/>
                <w:szCs w:val="16"/>
              </w:rPr>
            </w:pPr>
            <w:r w:rsidRPr="00684377">
              <w:rPr>
                <w:rFonts w:ascii="Arial" w:hAnsi="Arial" w:cs="Arial"/>
                <w:sz w:val="16"/>
                <w:szCs w:val="16"/>
              </w:rPr>
              <w:t>66</w:t>
            </w:r>
          </w:p>
        </w:tc>
        <w:tc>
          <w:tcPr>
            <w:tcW w:w="1283" w:type="dxa"/>
            <w:gridSpan w:val="2"/>
            <w:vAlign w:val="bottom"/>
          </w:tcPr>
          <w:p w14:paraId="46233573" w14:textId="0306155D" w:rsidR="001801BA" w:rsidRPr="00684377" w:rsidRDefault="001801BA" w:rsidP="001801BA">
            <w:pPr>
              <w:pBdr>
                <w:bottom w:val="single" w:sz="4" w:space="1" w:color="auto"/>
              </w:pBdr>
              <w:spacing w:before="60" w:line="276" w:lineRule="auto"/>
              <w:ind w:left="-25"/>
              <w:jc w:val="right"/>
              <w:rPr>
                <w:rFonts w:ascii="Arial" w:hAnsi="Arial" w:cs="Arial"/>
                <w:sz w:val="16"/>
                <w:szCs w:val="16"/>
              </w:rPr>
            </w:pPr>
            <w:r w:rsidRPr="00684377">
              <w:rPr>
                <w:rFonts w:ascii="Arial" w:hAnsi="Arial" w:cs="Arial"/>
                <w:sz w:val="16"/>
                <w:szCs w:val="16"/>
              </w:rPr>
              <w:t>9</w:t>
            </w:r>
          </w:p>
        </w:tc>
      </w:tr>
      <w:tr w:rsidR="001801BA" w:rsidRPr="00684377" w14:paraId="73E3AC0B" w14:textId="77777777" w:rsidTr="00922C0C">
        <w:trPr>
          <w:cantSplit/>
          <w:trHeight w:val="113"/>
        </w:trPr>
        <w:tc>
          <w:tcPr>
            <w:tcW w:w="3290" w:type="dxa"/>
          </w:tcPr>
          <w:p w14:paraId="7DEF18EB" w14:textId="0A60B177" w:rsidR="001801BA" w:rsidRPr="00684377" w:rsidRDefault="001801BA" w:rsidP="001801BA">
            <w:pPr>
              <w:spacing w:before="60" w:line="276" w:lineRule="auto"/>
              <w:ind w:left="162" w:hanging="162"/>
              <w:rPr>
                <w:rFonts w:ascii="Arial" w:hAnsi="Arial" w:cs="Arial"/>
                <w:sz w:val="6"/>
                <w:szCs w:val="6"/>
              </w:rPr>
            </w:pPr>
          </w:p>
        </w:tc>
        <w:tc>
          <w:tcPr>
            <w:tcW w:w="1422" w:type="dxa"/>
          </w:tcPr>
          <w:p w14:paraId="29493439" w14:textId="73727E35" w:rsidR="001801BA" w:rsidRPr="00684377" w:rsidRDefault="001801BA" w:rsidP="001801BA">
            <w:pPr>
              <w:spacing w:before="60" w:line="276" w:lineRule="auto"/>
              <w:ind w:left="-25"/>
              <w:jc w:val="right"/>
              <w:rPr>
                <w:rFonts w:ascii="Arial" w:hAnsi="Arial" w:cs="Arial"/>
                <w:sz w:val="6"/>
                <w:szCs w:val="6"/>
              </w:rPr>
            </w:pPr>
          </w:p>
        </w:tc>
        <w:tc>
          <w:tcPr>
            <w:tcW w:w="1417" w:type="dxa"/>
          </w:tcPr>
          <w:p w14:paraId="78652746" w14:textId="7541AC0E" w:rsidR="001801BA" w:rsidRPr="00684377" w:rsidRDefault="001801BA" w:rsidP="001801BA">
            <w:pPr>
              <w:spacing w:before="60" w:line="276" w:lineRule="auto"/>
              <w:ind w:left="-25"/>
              <w:jc w:val="right"/>
              <w:rPr>
                <w:rFonts w:ascii="Arial" w:hAnsi="Arial" w:cs="Arial"/>
                <w:sz w:val="6"/>
                <w:szCs w:val="6"/>
              </w:rPr>
            </w:pPr>
          </w:p>
        </w:tc>
        <w:tc>
          <w:tcPr>
            <w:tcW w:w="1275" w:type="dxa"/>
          </w:tcPr>
          <w:p w14:paraId="5BA0ADF3" w14:textId="03A53DD4" w:rsidR="001801BA" w:rsidRPr="00684377" w:rsidRDefault="001801BA" w:rsidP="001801BA">
            <w:pPr>
              <w:spacing w:before="60" w:line="276" w:lineRule="auto"/>
              <w:ind w:left="-25"/>
              <w:jc w:val="right"/>
              <w:rPr>
                <w:rFonts w:ascii="Arial" w:hAnsi="Arial" w:cs="Arial"/>
                <w:sz w:val="6"/>
                <w:szCs w:val="6"/>
              </w:rPr>
            </w:pPr>
          </w:p>
        </w:tc>
        <w:tc>
          <w:tcPr>
            <w:tcW w:w="1283" w:type="dxa"/>
            <w:gridSpan w:val="2"/>
          </w:tcPr>
          <w:p w14:paraId="3E3E377E" w14:textId="1399858D" w:rsidR="001801BA" w:rsidRPr="00684377" w:rsidRDefault="001801BA" w:rsidP="001801BA">
            <w:pPr>
              <w:spacing w:before="60" w:line="276" w:lineRule="auto"/>
              <w:ind w:left="-25"/>
              <w:jc w:val="right"/>
              <w:rPr>
                <w:rFonts w:ascii="Arial" w:hAnsi="Arial" w:cs="Arial"/>
                <w:sz w:val="6"/>
                <w:szCs w:val="6"/>
              </w:rPr>
            </w:pPr>
          </w:p>
        </w:tc>
      </w:tr>
      <w:tr w:rsidR="001801BA" w:rsidRPr="00684377" w14:paraId="782BCAEC" w14:textId="77777777" w:rsidTr="00922C0C">
        <w:trPr>
          <w:cantSplit/>
          <w:trHeight w:val="113"/>
        </w:trPr>
        <w:tc>
          <w:tcPr>
            <w:tcW w:w="3290" w:type="dxa"/>
          </w:tcPr>
          <w:p w14:paraId="450616C3" w14:textId="22073939"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Profit</w:t>
            </w:r>
            <w:r w:rsidRPr="00684377">
              <w:rPr>
                <w:rFonts w:ascii="Arial" w:hAnsi="Arial" w:cs="Arial"/>
                <w:sz w:val="16"/>
                <w:szCs w:val="16"/>
                <w:cs/>
              </w:rPr>
              <w:t xml:space="preserve"> </w:t>
            </w:r>
            <w:r w:rsidRPr="00684377">
              <w:rPr>
                <w:rFonts w:ascii="Arial" w:hAnsi="Arial" w:cs="Arial"/>
                <w:sz w:val="16"/>
                <w:szCs w:val="16"/>
              </w:rPr>
              <w:t>for the year</w:t>
            </w:r>
          </w:p>
        </w:tc>
        <w:tc>
          <w:tcPr>
            <w:tcW w:w="1422" w:type="dxa"/>
          </w:tcPr>
          <w:p w14:paraId="15A41D7F" w14:textId="28ED1D63"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tcPr>
          <w:p w14:paraId="540C3EC4" w14:textId="67421F53"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1,458</w:t>
            </w:r>
          </w:p>
        </w:tc>
        <w:tc>
          <w:tcPr>
            <w:tcW w:w="1275" w:type="dxa"/>
          </w:tcPr>
          <w:p w14:paraId="74D0D6CB" w14:textId="5449BC24"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219</w:t>
            </w:r>
          </w:p>
        </w:tc>
        <w:tc>
          <w:tcPr>
            <w:tcW w:w="1283" w:type="dxa"/>
            <w:gridSpan w:val="2"/>
          </w:tcPr>
          <w:p w14:paraId="0ACD11AD" w14:textId="1B6E3CB2"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126</w:t>
            </w:r>
          </w:p>
        </w:tc>
      </w:tr>
      <w:tr w:rsidR="001801BA" w:rsidRPr="00684377" w14:paraId="38DF5F4E" w14:textId="77777777" w:rsidTr="00922C0C">
        <w:trPr>
          <w:cantSplit/>
          <w:trHeight w:val="113"/>
        </w:trPr>
        <w:tc>
          <w:tcPr>
            <w:tcW w:w="3290" w:type="dxa"/>
          </w:tcPr>
          <w:p w14:paraId="0B5446B8" w14:textId="77777777"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Other comprehensive income </w:t>
            </w:r>
            <w:r w:rsidRPr="00684377">
              <w:rPr>
                <w:rFonts w:ascii="Arial" w:hAnsi="Arial" w:cs="Arial"/>
                <w:sz w:val="16"/>
                <w:szCs w:val="16"/>
                <w:cs/>
              </w:rPr>
              <w:t>(</w:t>
            </w:r>
            <w:r w:rsidRPr="00684377">
              <w:rPr>
                <w:rFonts w:ascii="Arial" w:hAnsi="Arial" w:cs="Arial"/>
                <w:sz w:val="16"/>
                <w:szCs w:val="16"/>
              </w:rPr>
              <w:t>loss</w:t>
            </w:r>
            <w:r w:rsidRPr="00684377">
              <w:rPr>
                <w:rFonts w:ascii="Arial" w:hAnsi="Arial" w:cs="Arial"/>
                <w:sz w:val="16"/>
                <w:szCs w:val="16"/>
                <w:cs/>
              </w:rPr>
              <w:t>)</w:t>
            </w:r>
          </w:p>
        </w:tc>
        <w:tc>
          <w:tcPr>
            <w:tcW w:w="1422" w:type="dxa"/>
          </w:tcPr>
          <w:p w14:paraId="3F085943" w14:textId="2B8D1D88" w:rsidR="001801BA" w:rsidRPr="00684377" w:rsidRDefault="0054682A" w:rsidP="001801BA">
            <w:pPr>
              <w:spacing w:before="60" w:line="276" w:lineRule="auto"/>
              <w:ind w:left="-25"/>
              <w:jc w:val="right"/>
              <w:rPr>
                <w:rFonts w:ascii="Arial" w:hAnsi="Arial" w:cs="Arial"/>
                <w:sz w:val="16"/>
                <w:szCs w:val="16"/>
                <w:cs/>
              </w:rPr>
            </w:pPr>
            <w:r w:rsidRPr="00684377">
              <w:rPr>
                <w:rFonts w:ascii="Arial" w:hAnsi="Arial" w:cs="Arial"/>
                <w:sz w:val="16"/>
                <w:szCs w:val="16"/>
              </w:rPr>
              <w:t>-</w:t>
            </w:r>
          </w:p>
        </w:tc>
        <w:tc>
          <w:tcPr>
            <w:tcW w:w="1417" w:type="dxa"/>
          </w:tcPr>
          <w:p w14:paraId="3E5523AD" w14:textId="6EB89096"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(525)</w:t>
            </w:r>
          </w:p>
        </w:tc>
        <w:tc>
          <w:tcPr>
            <w:tcW w:w="1275" w:type="dxa"/>
          </w:tcPr>
          <w:p w14:paraId="6346707F" w14:textId="2BC3884C" w:rsidR="001801BA" w:rsidRPr="00684377" w:rsidRDefault="0054682A" w:rsidP="001801BA">
            <w:pPr>
              <w:spacing w:before="60" w:line="276" w:lineRule="auto"/>
              <w:ind w:left="-25"/>
              <w:jc w:val="right"/>
              <w:rPr>
                <w:rFonts w:ascii="Arial" w:hAnsi="Arial" w:cs="Arial"/>
                <w:sz w:val="16"/>
                <w:szCs w:val="16"/>
                <w:cs/>
              </w:rPr>
            </w:pPr>
            <w:r w:rsidRPr="00684377">
              <w:rPr>
                <w:rFonts w:ascii="Arial" w:hAnsi="Arial" w:cs="Arial"/>
                <w:sz w:val="16"/>
                <w:szCs w:val="16"/>
              </w:rPr>
              <w:t>-</w:t>
            </w:r>
          </w:p>
        </w:tc>
        <w:tc>
          <w:tcPr>
            <w:tcW w:w="1283" w:type="dxa"/>
            <w:gridSpan w:val="2"/>
          </w:tcPr>
          <w:p w14:paraId="2056B15F" w14:textId="6F1B3D13" w:rsidR="001801BA" w:rsidRPr="00684377" w:rsidRDefault="001801BA" w:rsidP="001801BA">
            <w:pPr>
              <w:spacing w:before="60" w:line="276" w:lineRule="auto"/>
              <w:ind w:left="-25"/>
              <w:jc w:val="right"/>
              <w:rPr>
                <w:rFonts w:ascii="Arial" w:hAnsi="Arial" w:cs="Arial"/>
                <w:sz w:val="16"/>
                <w:szCs w:val="16"/>
                <w:cs/>
              </w:rPr>
            </w:pPr>
            <w:r w:rsidRPr="00684377">
              <w:rPr>
                <w:rFonts w:ascii="Arial" w:hAnsi="Arial" w:cs="Arial"/>
                <w:sz w:val="16"/>
                <w:szCs w:val="16"/>
              </w:rPr>
              <w:t>-</w:t>
            </w:r>
          </w:p>
        </w:tc>
      </w:tr>
      <w:tr w:rsidR="001801BA" w:rsidRPr="00684377" w14:paraId="790E0BC8" w14:textId="77777777" w:rsidTr="00922C0C">
        <w:trPr>
          <w:cantSplit/>
          <w:trHeight w:val="113"/>
        </w:trPr>
        <w:tc>
          <w:tcPr>
            <w:tcW w:w="3290" w:type="dxa"/>
          </w:tcPr>
          <w:p w14:paraId="16BE46E5" w14:textId="3F365C64"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Other comprehensive income </w:t>
            </w:r>
            <w:r w:rsidRPr="00684377">
              <w:rPr>
                <w:rFonts w:ascii="Arial" w:hAnsi="Arial" w:cs="Arial"/>
                <w:sz w:val="16"/>
                <w:szCs w:val="16"/>
                <w:cs/>
              </w:rPr>
              <w:t>(</w:t>
            </w:r>
            <w:r w:rsidRPr="00684377">
              <w:rPr>
                <w:rFonts w:ascii="Arial" w:hAnsi="Arial" w:cs="Arial"/>
                <w:sz w:val="16"/>
                <w:szCs w:val="16"/>
              </w:rPr>
              <w:t>loss</w:t>
            </w:r>
            <w:r w:rsidRPr="00684377">
              <w:rPr>
                <w:rFonts w:ascii="Arial" w:hAnsi="Arial" w:cs="Arial"/>
                <w:sz w:val="16"/>
                <w:szCs w:val="16"/>
                <w:cs/>
              </w:rPr>
              <w:t xml:space="preserve">) </w:t>
            </w:r>
          </w:p>
        </w:tc>
        <w:tc>
          <w:tcPr>
            <w:tcW w:w="1422" w:type="dxa"/>
            <w:vAlign w:val="bottom"/>
          </w:tcPr>
          <w:p w14:paraId="447ED36A" w14:textId="51BAD911" w:rsidR="001801BA" w:rsidRPr="00684377" w:rsidRDefault="001801BA" w:rsidP="001801BA">
            <w:pPr>
              <w:spacing w:before="60" w:line="276" w:lineRule="auto"/>
              <w:ind w:left="-25"/>
              <w:jc w:val="right"/>
              <w:rPr>
                <w:rFonts w:ascii="Arial" w:hAnsi="Arial" w:cs="Arial"/>
                <w:sz w:val="16"/>
                <w:szCs w:val="16"/>
              </w:rPr>
            </w:pPr>
          </w:p>
        </w:tc>
        <w:tc>
          <w:tcPr>
            <w:tcW w:w="1417" w:type="dxa"/>
            <w:vAlign w:val="bottom"/>
          </w:tcPr>
          <w:p w14:paraId="5081545C" w14:textId="79BC8EAF" w:rsidR="001801BA" w:rsidRPr="00684377" w:rsidRDefault="001801BA" w:rsidP="001801BA">
            <w:pPr>
              <w:spacing w:before="60" w:line="276" w:lineRule="auto"/>
              <w:ind w:left="-25"/>
              <w:jc w:val="right"/>
              <w:rPr>
                <w:rFonts w:ascii="Arial" w:hAnsi="Arial" w:cs="Arial"/>
                <w:sz w:val="16"/>
                <w:szCs w:val="16"/>
              </w:rPr>
            </w:pPr>
          </w:p>
        </w:tc>
        <w:tc>
          <w:tcPr>
            <w:tcW w:w="1275" w:type="dxa"/>
            <w:vAlign w:val="bottom"/>
          </w:tcPr>
          <w:p w14:paraId="0C8E38DF" w14:textId="7902C13F" w:rsidR="001801BA" w:rsidRPr="00684377" w:rsidRDefault="001801BA" w:rsidP="001801BA">
            <w:pPr>
              <w:spacing w:before="60" w:line="276" w:lineRule="auto"/>
              <w:ind w:left="-25"/>
              <w:jc w:val="right"/>
              <w:rPr>
                <w:rFonts w:ascii="Arial" w:hAnsi="Arial" w:cs="Arial"/>
                <w:sz w:val="16"/>
                <w:szCs w:val="16"/>
              </w:rPr>
            </w:pPr>
          </w:p>
        </w:tc>
        <w:tc>
          <w:tcPr>
            <w:tcW w:w="1283" w:type="dxa"/>
            <w:gridSpan w:val="2"/>
            <w:vAlign w:val="bottom"/>
          </w:tcPr>
          <w:p w14:paraId="4728889F" w14:textId="359039B6" w:rsidR="001801BA" w:rsidRPr="00684377" w:rsidRDefault="001801BA" w:rsidP="001801BA">
            <w:pPr>
              <w:spacing w:before="60" w:line="276" w:lineRule="auto"/>
              <w:ind w:left="-25"/>
              <w:jc w:val="right"/>
              <w:rPr>
                <w:rFonts w:ascii="Arial" w:hAnsi="Arial" w:cs="Arial"/>
                <w:sz w:val="16"/>
                <w:szCs w:val="16"/>
              </w:rPr>
            </w:pPr>
          </w:p>
        </w:tc>
      </w:tr>
      <w:tr w:rsidR="001801BA" w:rsidRPr="00684377" w14:paraId="02C7135E" w14:textId="77777777" w:rsidTr="00922C0C">
        <w:trPr>
          <w:cantSplit/>
          <w:trHeight w:val="113"/>
        </w:trPr>
        <w:tc>
          <w:tcPr>
            <w:tcW w:w="3290" w:type="dxa"/>
          </w:tcPr>
          <w:p w14:paraId="6F76C5C1" w14:textId="05586B38" w:rsidR="001801BA" w:rsidRPr="00684377" w:rsidRDefault="001801BA" w:rsidP="001801BA">
            <w:pPr>
              <w:spacing w:before="60" w:line="276" w:lineRule="auto"/>
              <w:ind w:left="162" w:hanging="162"/>
              <w:rPr>
                <w:rFonts w:ascii="Arial" w:hAnsi="Arial" w:cstheme="minorBidi"/>
                <w:sz w:val="16"/>
                <w:szCs w:val="20"/>
              </w:rPr>
            </w:pPr>
            <w:r w:rsidRPr="00684377">
              <w:rPr>
                <w:rFonts w:ascii="Arial" w:hAnsi="Arial" w:cs="Arial"/>
                <w:sz w:val="16"/>
                <w:szCs w:val="16"/>
              </w:rPr>
              <w:t xml:space="preserve">   attributable to the</w:t>
            </w:r>
            <w:r w:rsidR="005931E3" w:rsidRPr="00684377">
              <w:rPr>
                <w:rFonts w:ascii="Arial" w:hAnsi="Arial" w:cstheme="minorBidi" w:hint="cs"/>
                <w:sz w:val="16"/>
                <w:szCs w:val="16"/>
                <w:cs/>
              </w:rPr>
              <w:t xml:space="preserve"> </w:t>
            </w:r>
            <w:r w:rsidR="005931E3" w:rsidRPr="00684377">
              <w:rPr>
                <w:rFonts w:ascii="Arial" w:hAnsi="Arial" w:cstheme="minorBidi"/>
                <w:sz w:val="16"/>
                <w:szCs w:val="16"/>
              </w:rPr>
              <w:t>owners of</w:t>
            </w:r>
          </w:p>
        </w:tc>
        <w:tc>
          <w:tcPr>
            <w:tcW w:w="1422" w:type="dxa"/>
            <w:vAlign w:val="bottom"/>
          </w:tcPr>
          <w:p w14:paraId="3A8D7F6A" w14:textId="77777777" w:rsidR="001801BA" w:rsidRPr="00684377" w:rsidRDefault="001801BA" w:rsidP="001801BA">
            <w:pPr>
              <w:spacing w:before="60" w:line="276" w:lineRule="auto"/>
              <w:ind w:left="-25"/>
              <w:jc w:val="right"/>
              <w:rPr>
                <w:rFonts w:ascii="Arial" w:hAnsi="Arial" w:cs="Arial"/>
                <w:sz w:val="16"/>
                <w:szCs w:val="16"/>
              </w:rPr>
            </w:pPr>
          </w:p>
        </w:tc>
        <w:tc>
          <w:tcPr>
            <w:tcW w:w="1417" w:type="dxa"/>
            <w:vAlign w:val="bottom"/>
          </w:tcPr>
          <w:p w14:paraId="615DDA8D" w14:textId="77777777" w:rsidR="001801BA" w:rsidRPr="00684377" w:rsidRDefault="001801BA" w:rsidP="001801BA">
            <w:pPr>
              <w:spacing w:before="60" w:line="276" w:lineRule="auto"/>
              <w:ind w:left="-25"/>
              <w:jc w:val="right"/>
              <w:rPr>
                <w:rFonts w:ascii="Arial" w:hAnsi="Arial" w:cs="Arial"/>
                <w:sz w:val="16"/>
                <w:szCs w:val="16"/>
              </w:rPr>
            </w:pPr>
          </w:p>
        </w:tc>
        <w:tc>
          <w:tcPr>
            <w:tcW w:w="1275" w:type="dxa"/>
            <w:vAlign w:val="bottom"/>
          </w:tcPr>
          <w:p w14:paraId="68963347" w14:textId="77777777" w:rsidR="001801BA" w:rsidRPr="00684377" w:rsidRDefault="001801BA" w:rsidP="001801BA">
            <w:pPr>
              <w:spacing w:before="60" w:line="276" w:lineRule="auto"/>
              <w:ind w:left="-25"/>
              <w:jc w:val="right"/>
              <w:rPr>
                <w:rFonts w:ascii="Arial" w:hAnsi="Arial" w:cs="Arial"/>
                <w:sz w:val="16"/>
                <w:szCs w:val="16"/>
              </w:rPr>
            </w:pPr>
          </w:p>
        </w:tc>
        <w:tc>
          <w:tcPr>
            <w:tcW w:w="1283" w:type="dxa"/>
            <w:gridSpan w:val="2"/>
            <w:vAlign w:val="bottom"/>
          </w:tcPr>
          <w:p w14:paraId="653A25C0" w14:textId="77777777" w:rsidR="001801BA" w:rsidRPr="00684377" w:rsidRDefault="001801BA" w:rsidP="001801BA">
            <w:pPr>
              <w:spacing w:before="60" w:line="276" w:lineRule="auto"/>
              <w:ind w:left="-25"/>
              <w:jc w:val="right"/>
              <w:rPr>
                <w:rFonts w:ascii="Arial" w:hAnsi="Arial" w:cs="Arial"/>
                <w:sz w:val="16"/>
                <w:szCs w:val="16"/>
              </w:rPr>
            </w:pPr>
          </w:p>
        </w:tc>
      </w:tr>
      <w:tr w:rsidR="001801BA" w:rsidRPr="00684377" w14:paraId="43F3D428" w14:textId="77777777" w:rsidTr="00922C0C">
        <w:trPr>
          <w:cantSplit/>
          <w:trHeight w:val="113"/>
        </w:trPr>
        <w:tc>
          <w:tcPr>
            <w:tcW w:w="3290" w:type="dxa"/>
          </w:tcPr>
          <w:p w14:paraId="49FE98F0" w14:textId="611118AC"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   </w:t>
            </w:r>
            <w:r w:rsidR="005931E3" w:rsidRPr="00684377">
              <w:rPr>
                <w:rFonts w:ascii="Arial" w:hAnsi="Arial" w:cs="Arial"/>
                <w:sz w:val="16"/>
                <w:szCs w:val="16"/>
              </w:rPr>
              <w:t>the Company</w:t>
            </w:r>
          </w:p>
        </w:tc>
        <w:tc>
          <w:tcPr>
            <w:tcW w:w="1422" w:type="dxa"/>
            <w:vAlign w:val="bottom"/>
          </w:tcPr>
          <w:p w14:paraId="473E10E5" w14:textId="5FB2B795"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331AF5A3" w14:textId="398FB7BD"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(343)</w:t>
            </w:r>
          </w:p>
        </w:tc>
        <w:tc>
          <w:tcPr>
            <w:tcW w:w="1275" w:type="dxa"/>
            <w:vAlign w:val="bottom"/>
          </w:tcPr>
          <w:p w14:paraId="2C4E3CE4" w14:textId="07508F93" w:rsidR="001801BA" w:rsidRPr="00684377" w:rsidRDefault="0054682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c>
          <w:tcPr>
            <w:tcW w:w="1283" w:type="dxa"/>
            <w:gridSpan w:val="2"/>
            <w:vAlign w:val="bottom"/>
          </w:tcPr>
          <w:p w14:paraId="5082C607" w14:textId="0302EC88" w:rsidR="001801BA" w:rsidRPr="00684377" w:rsidRDefault="001801BA" w:rsidP="001801BA">
            <w:pPr>
              <w:spacing w:before="60" w:line="276" w:lineRule="auto"/>
              <w:ind w:left="-25"/>
              <w:jc w:val="right"/>
              <w:rPr>
                <w:rFonts w:ascii="Arial" w:hAnsi="Arial" w:cs="Arial"/>
                <w:sz w:val="16"/>
                <w:szCs w:val="16"/>
              </w:rPr>
            </w:pPr>
            <w:r w:rsidRPr="00684377">
              <w:rPr>
                <w:rFonts w:ascii="Arial" w:hAnsi="Arial" w:cs="Arial"/>
                <w:sz w:val="16"/>
                <w:szCs w:val="16"/>
              </w:rPr>
              <w:t>-</w:t>
            </w:r>
          </w:p>
        </w:tc>
      </w:tr>
      <w:tr w:rsidR="001801BA" w:rsidRPr="00684377" w14:paraId="4E7F69AF" w14:textId="77777777" w:rsidTr="00922C0C">
        <w:trPr>
          <w:cantSplit/>
          <w:trHeight w:val="113"/>
        </w:trPr>
        <w:tc>
          <w:tcPr>
            <w:tcW w:w="3290" w:type="dxa"/>
          </w:tcPr>
          <w:p w14:paraId="2AE6F78F" w14:textId="021EF42A"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Other comprehensive income </w:t>
            </w:r>
            <w:r w:rsidRPr="00684377">
              <w:rPr>
                <w:rFonts w:ascii="Arial" w:hAnsi="Arial" w:cs="Arial"/>
                <w:sz w:val="16"/>
                <w:szCs w:val="16"/>
                <w:cs/>
              </w:rPr>
              <w:t>(</w:t>
            </w:r>
            <w:r w:rsidRPr="00684377">
              <w:rPr>
                <w:rFonts w:ascii="Arial" w:hAnsi="Arial" w:cs="Arial"/>
                <w:sz w:val="16"/>
                <w:szCs w:val="16"/>
              </w:rPr>
              <w:t>loss</w:t>
            </w:r>
            <w:r w:rsidRPr="00684377">
              <w:rPr>
                <w:rFonts w:ascii="Arial" w:hAnsi="Arial" w:cs="Arial"/>
                <w:sz w:val="16"/>
                <w:szCs w:val="16"/>
                <w:cs/>
              </w:rPr>
              <w:t xml:space="preserve">) </w:t>
            </w:r>
          </w:p>
        </w:tc>
        <w:tc>
          <w:tcPr>
            <w:tcW w:w="1422" w:type="dxa"/>
            <w:vAlign w:val="bottom"/>
          </w:tcPr>
          <w:p w14:paraId="2B7721A8" w14:textId="6115546E" w:rsidR="001801BA" w:rsidRPr="00684377" w:rsidRDefault="001801BA" w:rsidP="001801BA">
            <w:pPr>
              <w:spacing w:before="60" w:line="276" w:lineRule="auto"/>
              <w:ind w:left="-25"/>
              <w:jc w:val="right"/>
              <w:rPr>
                <w:rFonts w:ascii="Arial" w:hAnsi="Arial" w:cs="Arial"/>
                <w:sz w:val="16"/>
                <w:szCs w:val="16"/>
              </w:rPr>
            </w:pPr>
          </w:p>
        </w:tc>
        <w:tc>
          <w:tcPr>
            <w:tcW w:w="1417" w:type="dxa"/>
            <w:vAlign w:val="bottom"/>
          </w:tcPr>
          <w:p w14:paraId="1452E168" w14:textId="4D8E2459" w:rsidR="001801BA" w:rsidRPr="00684377" w:rsidRDefault="001801BA" w:rsidP="001801BA">
            <w:pPr>
              <w:spacing w:before="60" w:line="276" w:lineRule="auto"/>
              <w:ind w:left="-25"/>
              <w:jc w:val="right"/>
              <w:rPr>
                <w:rFonts w:ascii="Arial" w:hAnsi="Arial" w:cs="Arial"/>
                <w:sz w:val="16"/>
                <w:szCs w:val="16"/>
              </w:rPr>
            </w:pPr>
          </w:p>
        </w:tc>
        <w:tc>
          <w:tcPr>
            <w:tcW w:w="1275" w:type="dxa"/>
            <w:vAlign w:val="bottom"/>
          </w:tcPr>
          <w:p w14:paraId="4A9E0F2C" w14:textId="5CB958BD" w:rsidR="001801BA" w:rsidRPr="00684377" w:rsidRDefault="001801BA" w:rsidP="001801BA">
            <w:pPr>
              <w:spacing w:before="60" w:line="276" w:lineRule="auto"/>
              <w:ind w:left="-25"/>
              <w:jc w:val="right"/>
              <w:rPr>
                <w:rFonts w:ascii="Arial" w:hAnsi="Arial" w:cs="Arial"/>
                <w:sz w:val="16"/>
                <w:szCs w:val="16"/>
              </w:rPr>
            </w:pPr>
          </w:p>
        </w:tc>
        <w:tc>
          <w:tcPr>
            <w:tcW w:w="1283" w:type="dxa"/>
            <w:gridSpan w:val="2"/>
            <w:vAlign w:val="bottom"/>
          </w:tcPr>
          <w:p w14:paraId="2CB8F443" w14:textId="104FB402" w:rsidR="001801BA" w:rsidRPr="00684377" w:rsidRDefault="001801BA" w:rsidP="001801BA">
            <w:pPr>
              <w:spacing w:before="60" w:line="276" w:lineRule="auto"/>
              <w:ind w:left="-25"/>
              <w:jc w:val="right"/>
              <w:rPr>
                <w:rFonts w:ascii="Arial" w:hAnsi="Arial" w:cs="Arial"/>
                <w:sz w:val="16"/>
                <w:szCs w:val="16"/>
              </w:rPr>
            </w:pPr>
          </w:p>
        </w:tc>
      </w:tr>
      <w:tr w:rsidR="001801BA" w:rsidRPr="00684377" w14:paraId="7C4C609E" w14:textId="77777777" w:rsidTr="00922C0C">
        <w:trPr>
          <w:cantSplit/>
          <w:trHeight w:val="113"/>
        </w:trPr>
        <w:tc>
          <w:tcPr>
            <w:tcW w:w="3290" w:type="dxa"/>
          </w:tcPr>
          <w:p w14:paraId="299FB31E" w14:textId="4F9E6494"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   attributable to non-controlling</w:t>
            </w:r>
          </w:p>
        </w:tc>
        <w:tc>
          <w:tcPr>
            <w:tcW w:w="1422" w:type="dxa"/>
            <w:vAlign w:val="bottom"/>
          </w:tcPr>
          <w:p w14:paraId="6EA73BEB" w14:textId="4AF539C4" w:rsidR="001801BA" w:rsidRPr="00684377" w:rsidRDefault="001801BA" w:rsidP="001801BA">
            <w:pPr>
              <w:spacing w:before="60" w:line="276" w:lineRule="auto"/>
              <w:ind w:left="-25"/>
              <w:jc w:val="right"/>
              <w:rPr>
                <w:rFonts w:ascii="Arial" w:hAnsi="Arial" w:cs="Arial"/>
                <w:sz w:val="16"/>
                <w:szCs w:val="16"/>
              </w:rPr>
            </w:pPr>
          </w:p>
        </w:tc>
        <w:tc>
          <w:tcPr>
            <w:tcW w:w="1417" w:type="dxa"/>
            <w:vAlign w:val="bottom"/>
          </w:tcPr>
          <w:p w14:paraId="20B2A527" w14:textId="64CDEC75" w:rsidR="001801BA" w:rsidRPr="00684377" w:rsidRDefault="001801BA" w:rsidP="001801BA">
            <w:pPr>
              <w:spacing w:before="60" w:line="276" w:lineRule="auto"/>
              <w:ind w:left="-25"/>
              <w:jc w:val="right"/>
              <w:rPr>
                <w:rFonts w:ascii="Arial" w:hAnsi="Arial" w:cs="Arial"/>
                <w:sz w:val="16"/>
                <w:szCs w:val="16"/>
              </w:rPr>
            </w:pPr>
          </w:p>
        </w:tc>
        <w:tc>
          <w:tcPr>
            <w:tcW w:w="1275" w:type="dxa"/>
            <w:vAlign w:val="bottom"/>
          </w:tcPr>
          <w:p w14:paraId="00768989" w14:textId="755F51B1" w:rsidR="001801BA" w:rsidRPr="00684377" w:rsidRDefault="001801BA" w:rsidP="001801BA">
            <w:pPr>
              <w:spacing w:before="60" w:line="276" w:lineRule="auto"/>
              <w:ind w:left="-25"/>
              <w:jc w:val="right"/>
              <w:rPr>
                <w:rFonts w:ascii="Arial" w:hAnsi="Arial" w:cs="Arial"/>
                <w:sz w:val="16"/>
                <w:szCs w:val="16"/>
              </w:rPr>
            </w:pPr>
          </w:p>
        </w:tc>
        <w:tc>
          <w:tcPr>
            <w:tcW w:w="1283" w:type="dxa"/>
            <w:gridSpan w:val="2"/>
            <w:vAlign w:val="bottom"/>
          </w:tcPr>
          <w:p w14:paraId="5E87015E" w14:textId="0A54E199" w:rsidR="001801BA" w:rsidRPr="00684377" w:rsidRDefault="001801BA" w:rsidP="001801BA">
            <w:pPr>
              <w:spacing w:before="60" w:line="276" w:lineRule="auto"/>
              <w:ind w:left="-25"/>
              <w:jc w:val="right"/>
              <w:rPr>
                <w:rFonts w:ascii="Arial" w:hAnsi="Arial" w:cs="Arial"/>
                <w:sz w:val="16"/>
                <w:szCs w:val="16"/>
              </w:rPr>
            </w:pPr>
          </w:p>
        </w:tc>
      </w:tr>
      <w:tr w:rsidR="001801BA" w:rsidRPr="00684377" w14:paraId="5D2D0E19" w14:textId="77777777" w:rsidTr="00922C0C">
        <w:trPr>
          <w:cantSplit/>
          <w:trHeight w:val="113"/>
        </w:trPr>
        <w:tc>
          <w:tcPr>
            <w:tcW w:w="3290" w:type="dxa"/>
          </w:tcPr>
          <w:p w14:paraId="735C601D" w14:textId="711B244A"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   interests</w:t>
            </w:r>
          </w:p>
        </w:tc>
        <w:tc>
          <w:tcPr>
            <w:tcW w:w="1422" w:type="dxa"/>
            <w:vAlign w:val="bottom"/>
          </w:tcPr>
          <w:p w14:paraId="39E01EE3" w14:textId="6639AC6A" w:rsidR="001801BA" w:rsidRPr="00684377" w:rsidRDefault="0054682A" w:rsidP="001801BA">
            <w:pPr>
              <w:pBdr>
                <w:bottom w:val="single" w:sz="4" w:space="1" w:color="auto"/>
              </w:pBd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660DC919" w14:textId="5988A134" w:rsidR="001801BA" w:rsidRPr="00684377" w:rsidRDefault="001801BA" w:rsidP="001801BA">
            <w:pPr>
              <w:pBdr>
                <w:bottom w:val="single" w:sz="4" w:space="1" w:color="auto"/>
              </w:pBdr>
              <w:spacing w:before="60" w:line="276" w:lineRule="auto"/>
              <w:ind w:left="-25"/>
              <w:jc w:val="right"/>
              <w:rPr>
                <w:rFonts w:ascii="Arial" w:hAnsi="Arial" w:cs="Arial"/>
                <w:sz w:val="16"/>
                <w:szCs w:val="16"/>
              </w:rPr>
            </w:pPr>
            <w:r w:rsidRPr="00684377">
              <w:rPr>
                <w:rFonts w:ascii="Arial" w:hAnsi="Arial" w:cs="Arial"/>
                <w:sz w:val="16"/>
                <w:szCs w:val="16"/>
              </w:rPr>
              <w:t>(183)</w:t>
            </w:r>
          </w:p>
        </w:tc>
        <w:tc>
          <w:tcPr>
            <w:tcW w:w="1275" w:type="dxa"/>
            <w:vAlign w:val="bottom"/>
          </w:tcPr>
          <w:p w14:paraId="39E8ADBB" w14:textId="38A0A437" w:rsidR="001801BA" w:rsidRPr="00684377" w:rsidRDefault="0054682A" w:rsidP="001801BA">
            <w:pPr>
              <w:pBdr>
                <w:bottom w:val="single" w:sz="4" w:space="1" w:color="auto"/>
              </w:pBdr>
              <w:spacing w:before="60" w:line="276" w:lineRule="auto"/>
              <w:ind w:left="-25"/>
              <w:jc w:val="right"/>
              <w:rPr>
                <w:rFonts w:ascii="Arial" w:hAnsi="Arial" w:cs="Arial"/>
                <w:sz w:val="16"/>
                <w:szCs w:val="16"/>
              </w:rPr>
            </w:pPr>
            <w:r w:rsidRPr="00684377">
              <w:rPr>
                <w:rFonts w:ascii="Arial" w:hAnsi="Arial" w:cs="Arial"/>
                <w:sz w:val="16"/>
                <w:szCs w:val="16"/>
              </w:rPr>
              <w:t>-</w:t>
            </w:r>
          </w:p>
        </w:tc>
        <w:tc>
          <w:tcPr>
            <w:tcW w:w="1283" w:type="dxa"/>
            <w:gridSpan w:val="2"/>
            <w:vAlign w:val="bottom"/>
          </w:tcPr>
          <w:p w14:paraId="2E5DBD1F" w14:textId="2238BCCE" w:rsidR="001801BA" w:rsidRPr="00684377" w:rsidRDefault="001801BA" w:rsidP="001801BA">
            <w:pPr>
              <w:pBdr>
                <w:bottom w:val="single" w:sz="4" w:space="1" w:color="auto"/>
              </w:pBdr>
              <w:spacing w:before="60" w:line="276" w:lineRule="auto"/>
              <w:ind w:left="-25"/>
              <w:jc w:val="right"/>
              <w:rPr>
                <w:rFonts w:ascii="Arial" w:hAnsi="Arial" w:cs="Arial"/>
                <w:sz w:val="16"/>
                <w:szCs w:val="16"/>
              </w:rPr>
            </w:pPr>
            <w:r w:rsidRPr="00684377">
              <w:rPr>
                <w:rFonts w:ascii="Arial" w:hAnsi="Arial" w:cs="Arial"/>
                <w:sz w:val="16"/>
                <w:szCs w:val="16"/>
              </w:rPr>
              <w:t>-</w:t>
            </w:r>
          </w:p>
        </w:tc>
      </w:tr>
      <w:tr w:rsidR="001801BA" w:rsidRPr="00684377" w14:paraId="37731992" w14:textId="77777777" w:rsidTr="00922C0C">
        <w:trPr>
          <w:gridAfter w:val="1"/>
          <w:wAfter w:w="9" w:type="dxa"/>
          <w:cantSplit/>
          <w:trHeight w:val="113"/>
        </w:trPr>
        <w:tc>
          <w:tcPr>
            <w:tcW w:w="3290" w:type="dxa"/>
          </w:tcPr>
          <w:p w14:paraId="09063306" w14:textId="11DB7A3F"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Total comprehensive income </w:t>
            </w:r>
          </w:p>
        </w:tc>
        <w:tc>
          <w:tcPr>
            <w:tcW w:w="1422" w:type="dxa"/>
            <w:vAlign w:val="bottom"/>
          </w:tcPr>
          <w:p w14:paraId="1572E1A4" w14:textId="409D15B3" w:rsidR="001801BA" w:rsidRPr="00684377" w:rsidRDefault="001801BA" w:rsidP="001801BA">
            <w:pPr>
              <w:spacing w:before="60" w:line="276" w:lineRule="auto"/>
              <w:ind w:left="-25"/>
              <w:jc w:val="right"/>
              <w:rPr>
                <w:rFonts w:ascii="Arial" w:hAnsi="Arial" w:cs="Arial"/>
                <w:sz w:val="16"/>
                <w:szCs w:val="16"/>
              </w:rPr>
            </w:pPr>
          </w:p>
        </w:tc>
        <w:tc>
          <w:tcPr>
            <w:tcW w:w="1417" w:type="dxa"/>
            <w:vAlign w:val="bottom"/>
          </w:tcPr>
          <w:p w14:paraId="73470DA4" w14:textId="6740EBA5" w:rsidR="001801BA" w:rsidRPr="00684377" w:rsidRDefault="001801BA" w:rsidP="001801BA">
            <w:pPr>
              <w:spacing w:before="60" w:line="276" w:lineRule="auto"/>
              <w:ind w:left="-25"/>
              <w:jc w:val="right"/>
              <w:rPr>
                <w:rFonts w:ascii="Arial" w:hAnsi="Arial" w:cs="Arial"/>
                <w:sz w:val="16"/>
                <w:szCs w:val="16"/>
              </w:rPr>
            </w:pPr>
          </w:p>
        </w:tc>
        <w:tc>
          <w:tcPr>
            <w:tcW w:w="1275" w:type="dxa"/>
            <w:vAlign w:val="bottom"/>
          </w:tcPr>
          <w:p w14:paraId="07E34E35" w14:textId="4C7608EB" w:rsidR="001801BA" w:rsidRPr="00684377" w:rsidRDefault="001801BA" w:rsidP="001801BA">
            <w:pPr>
              <w:spacing w:before="60" w:line="276" w:lineRule="auto"/>
              <w:ind w:left="-25"/>
              <w:jc w:val="right"/>
              <w:rPr>
                <w:rFonts w:ascii="Arial" w:hAnsi="Arial" w:cs="Arial"/>
                <w:sz w:val="16"/>
                <w:szCs w:val="16"/>
              </w:rPr>
            </w:pPr>
          </w:p>
        </w:tc>
        <w:tc>
          <w:tcPr>
            <w:tcW w:w="1274" w:type="dxa"/>
            <w:vAlign w:val="bottom"/>
          </w:tcPr>
          <w:p w14:paraId="363C0406" w14:textId="10168EEE" w:rsidR="001801BA" w:rsidRPr="00684377" w:rsidRDefault="001801BA" w:rsidP="001801BA">
            <w:pPr>
              <w:spacing w:before="60" w:line="276" w:lineRule="auto"/>
              <w:ind w:left="-25"/>
              <w:jc w:val="right"/>
              <w:rPr>
                <w:rFonts w:ascii="Arial" w:hAnsi="Arial" w:cs="Arial"/>
                <w:sz w:val="16"/>
                <w:szCs w:val="16"/>
              </w:rPr>
            </w:pPr>
          </w:p>
        </w:tc>
      </w:tr>
      <w:tr w:rsidR="001801BA" w:rsidRPr="00684377" w14:paraId="35C025B5" w14:textId="77777777" w:rsidTr="00922C0C">
        <w:trPr>
          <w:gridAfter w:val="1"/>
          <w:wAfter w:w="9" w:type="dxa"/>
          <w:cantSplit/>
          <w:trHeight w:val="113"/>
        </w:trPr>
        <w:tc>
          <w:tcPr>
            <w:tcW w:w="3290" w:type="dxa"/>
          </w:tcPr>
          <w:p w14:paraId="011423C6" w14:textId="611F100D" w:rsidR="001801BA" w:rsidRPr="00684377" w:rsidRDefault="001801BA" w:rsidP="001801BA">
            <w:pPr>
              <w:spacing w:before="60" w:line="276" w:lineRule="auto"/>
              <w:ind w:left="162" w:hanging="162"/>
              <w:rPr>
                <w:rFonts w:ascii="Arial" w:hAnsi="Arial" w:cs="Arial"/>
                <w:sz w:val="16"/>
                <w:szCs w:val="16"/>
              </w:rPr>
            </w:pPr>
            <w:r w:rsidRPr="00684377">
              <w:rPr>
                <w:rFonts w:ascii="Arial" w:hAnsi="Arial" w:cs="Arial"/>
                <w:sz w:val="16"/>
                <w:szCs w:val="16"/>
              </w:rPr>
              <w:t xml:space="preserve">   for the year</w:t>
            </w:r>
          </w:p>
        </w:tc>
        <w:tc>
          <w:tcPr>
            <w:tcW w:w="1422" w:type="dxa"/>
            <w:vAlign w:val="bottom"/>
          </w:tcPr>
          <w:p w14:paraId="7CAD23D0" w14:textId="4D983DD1" w:rsidR="001801BA" w:rsidRPr="00684377" w:rsidRDefault="0054682A" w:rsidP="001801BA">
            <w:pPr>
              <w:pBdr>
                <w:bottom w:val="single" w:sz="12" w:space="1" w:color="auto"/>
              </w:pBdr>
              <w:spacing w:before="60" w:line="276" w:lineRule="auto"/>
              <w:ind w:left="-25"/>
              <w:jc w:val="right"/>
              <w:rPr>
                <w:rFonts w:ascii="Arial" w:hAnsi="Arial" w:cs="Arial"/>
                <w:sz w:val="16"/>
                <w:szCs w:val="16"/>
              </w:rPr>
            </w:pPr>
            <w:r w:rsidRPr="00684377">
              <w:rPr>
                <w:rFonts w:ascii="Arial" w:hAnsi="Arial" w:cs="Arial"/>
                <w:sz w:val="16"/>
                <w:szCs w:val="16"/>
              </w:rPr>
              <w:t>-</w:t>
            </w:r>
          </w:p>
        </w:tc>
        <w:tc>
          <w:tcPr>
            <w:tcW w:w="1417" w:type="dxa"/>
            <w:vAlign w:val="bottom"/>
          </w:tcPr>
          <w:p w14:paraId="1943EE4F" w14:textId="699D3608" w:rsidR="001801BA" w:rsidRPr="00684377" w:rsidRDefault="001801BA" w:rsidP="001801BA">
            <w:pPr>
              <w:pBdr>
                <w:bottom w:val="single" w:sz="12" w:space="1" w:color="auto"/>
              </w:pBdr>
              <w:spacing w:before="60" w:line="276" w:lineRule="auto"/>
              <w:ind w:left="-25"/>
              <w:jc w:val="right"/>
              <w:rPr>
                <w:rFonts w:ascii="Arial" w:hAnsi="Arial" w:cs="Arial"/>
                <w:sz w:val="16"/>
                <w:szCs w:val="16"/>
              </w:rPr>
            </w:pPr>
            <w:r w:rsidRPr="00684377">
              <w:rPr>
                <w:rFonts w:ascii="Arial" w:hAnsi="Arial" w:cs="Arial"/>
                <w:sz w:val="16"/>
                <w:szCs w:val="16"/>
              </w:rPr>
              <w:t>933</w:t>
            </w:r>
          </w:p>
        </w:tc>
        <w:tc>
          <w:tcPr>
            <w:tcW w:w="1275" w:type="dxa"/>
            <w:vAlign w:val="bottom"/>
          </w:tcPr>
          <w:p w14:paraId="5E1A0292" w14:textId="2C26FED7" w:rsidR="001801BA" w:rsidRPr="00684377" w:rsidRDefault="0054682A" w:rsidP="001801BA">
            <w:pPr>
              <w:pBdr>
                <w:bottom w:val="single" w:sz="12" w:space="1" w:color="auto"/>
              </w:pBdr>
              <w:spacing w:before="60" w:line="276" w:lineRule="auto"/>
              <w:ind w:left="-25"/>
              <w:jc w:val="right"/>
              <w:rPr>
                <w:rFonts w:ascii="Arial" w:hAnsi="Arial" w:cs="Arial"/>
                <w:sz w:val="16"/>
                <w:szCs w:val="16"/>
              </w:rPr>
            </w:pPr>
            <w:r w:rsidRPr="00684377">
              <w:rPr>
                <w:rFonts w:ascii="Arial" w:hAnsi="Arial" w:cs="Arial"/>
                <w:sz w:val="16"/>
                <w:szCs w:val="16"/>
              </w:rPr>
              <w:t>219</w:t>
            </w:r>
          </w:p>
        </w:tc>
        <w:tc>
          <w:tcPr>
            <w:tcW w:w="1274" w:type="dxa"/>
            <w:vAlign w:val="bottom"/>
          </w:tcPr>
          <w:p w14:paraId="26E18BE2" w14:textId="57B3F38F" w:rsidR="001801BA" w:rsidRPr="00684377" w:rsidRDefault="001801BA" w:rsidP="001801BA">
            <w:pPr>
              <w:pBdr>
                <w:bottom w:val="single" w:sz="12" w:space="1" w:color="auto"/>
              </w:pBdr>
              <w:spacing w:before="60" w:line="276" w:lineRule="auto"/>
              <w:ind w:left="-25"/>
              <w:jc w:val="right"/>
              <w:rPr>
                <w:rFonts w:ascii="Arial" w:hAnsi="Arial" w:cs="Arial"/>
                <w:sz w:val="16"/>
                <w:szCs w:val="16"/>
              </w:rPr>
            </w:pPr>
            <w:r w:rsidRPr="00684377">
              <w:rPr>
                <w:rFonts w:ascii="Arial" w:hAnsi="Arial" w:cs="Arial"/>
                <w:sz w:val="16"/>
                <w:szCs w:val="16"/>
              </w:rPr>
              <w:t>126</w:t>
            </w:r>
          </w:p>
        </w:tc>
      </w:tr>
      <w:bookmarkEnd w:id="7"/>
    </w:tbl>
    <w:p w14:paraId="1EB36F10" w14:textId="77777777" w:rsidR="007229DD" w:rsidRPr="00684377" w:rsidRDefault="007229DD" w:rsidP="00311884">
      <w:pPr>
        <w:overflowPunct/>
        <w:autoSpaceDE/>
        <w:autoSpaceDN/>
        <w:adjustRightInd/>
        <w:textAlignment w:val="auto"/>
        <w:rPr>
          <w:rFonts w:ascii="Arial" w:hAnsi="Arial" w:cs="Arial"/>
          <w:sz w:val="19"/>
          <w:szCs w:val="19"/>
        </w:rPr>
      </w:pPr>
    </w:p>
    <w:p w14:paraId="0765FF25" w14:textId="77777777" w:rsidR="00DA5AA9" w:rsidRPr="00684377" w:rsidRDefault="00DA5AA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37A2B50" w14:textId="124C140B" w:rsidR="00683892" w:rsidRPr="00684377" w:rsidRDefault="00683892" w:rsidP="00311884">
      <w:pPr>
        <w:pStyle w:val="ListParagraph"/>
        <w:numPr>
          <w:ilvl w:val="1"/>
          <w:numId w:val="1"/>
        </w:numPr>
        <w:tabs>
          <w:tab w:val="clear" w:pos="928"/>
          <w:tab w:val="num" w:pos="1863"/>
        </w:tabs>
        <w:spacing w:line="360" w:lineRule="auto"/>
        <w:ind w:left="918" w:right="-43" w:hanging="486"/>
        <w:jc w:val="thaiDistribute"/>
        <w:rPr>
          <w:rFonts w:ascii="Arial" w:hAnsi="Arial" w:cs="Arial"/>
          <w:sz w:val="19"/>
          <w:szCs w:val="19"/>
        </w:rPr>
      </w:pPr>
      <w:r w:rsidRPr="00684377">
        <w:rPr>
          <w:rFonts w:ascii="Arial" w:hAnsi="Arial" w:cs="Arial"/>
          <w:sz w:val="19"/>
          <w:szCs w:val="19"/>
        </w:rPr>
        <w:lastRenderedPageBreak/>
        <w:t>Investment in associate</w:t>
      </w:r>
      <w:r w:rsidR="00D67C61">
        <w:rPr>
          <w:rFonts w:ascii="Arial" w:hAnsi="Arial" w:cs="Arial"/>
          <w:sz w:val="19"/>
          <w:szCs w:val="19"/>
        </w:rPr>
        <w:t>s</w:t>
      </w:r>
    </w:p>
    <w:p w14:paraId="05186390" w14:textId="77777777" w:rsidR="00DC6EA3" w:rsidRPr="00684377" w:rsidRDefault="00DC6EA3" w:rsidP="00481592">
      <w:pPr>
        <w:spacing w:line="276" w:lineRule="auto"/>
        <w:ind w:left="851"/>
        <w:jc w:val="thaiDistribute"/>
        <w:rPr>
          <w:rFonts w:ascii="Arial" w:hAnsi="Arial"/>
          <w:sz w:val="16"/>
          <w:szCs w:val="16"/>
          <w:cs/>
        </w:rPr>
      </w:pPr>
    </w:p>
    <w:p w14:paraId="337A2C5A" w14:textId="0211995D" w:rsidR="00192F7B" w:rsidRPr="00684377" w:rsidRDefault="00192F7B" w:rsidP="00311884">
      <w:pPr>
        <w:tabs>
          <w:tab w:val="left" w:pos="2160"/>
        </w:tabs>
        <w:spacing w:line="360" w:lineRule="auto"/>
        <w:ind w:left="927" w:right="-1"/>
        <w:jc w:val="thaiDistribute"/>
        <w:rPr>
          <w:rFonts w:ascii="Arial" w:hAnsi="Arial" w:cs="Arial"/>
          <w:sz w:val="19"/>
          <w:szCs w:val="19"/>
        </w:rPr>
      </w:pPr>
      <w:r w:rsidRPr="00684377">
        <w:rPr>
          <w:rFonts w:ascii="Arial" w:hAnsi="Arial" w:cs="Arial"/>
          <w:sz w:val="19"/>
          <w:szCs w:val="19"/>
        </w:rPr>
        <w:t>Investment in associate</w:t>
      </w:r>
      <w:r w:rsidR="00D67C61">
        <w:rPr>
          <w:rFonts w:ascii="Arial" w:hAnsi="Arial" w:cs="Arial"/>
          <w:sz w:val="19"/>
          <w:szCs w:val="19"/>
        </w:rPr>
        <w:t>s</w:t>
      </w:r>
      <w:r w:rsidRPr="00684377">
        <w:rPr>
          <w:rFonts w:ascii="Arial" w:hAnsi="Arial" w:cs="Arial"/>
          <w:sz w:val="19"/>
          <w:szCs w:val="19"/>
        </w:rPr>
        <w:t xml:space="preserve"> 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0095263F" w:rsidRPr="00684377">
        <w:rPr>
          <w:rFonts w:ascii="Arial" w:hAnsi="Arial" w:cs="Arial"/>
          <w:sz w:val="19"/>
          <w:szCs w:val="19"/>
        </w:rPr>
        <w:t xml:space="preserve">31 December </w:t>
      </w:r>
      <w:r w:rsidRPr="00684377">
        <w:rPr>
          <w:rFonts w:ascii="Arial" w:hAnsi="Arial" w:cs="Arial"/>
          <w:sz w:val="19"/>
          <w:szCs w:val="19"/>
          <w:lang w:val="en-GB"/>
        </w:rPr>
        <w:t>20</w:t>
      </w:r>
      <w:r w:rsidR="00A64408" w:rsidRPr="00684377">
        <w:rPr>
          <w:rFonts w:ascii="Arial" w:hAnsi="Arial" w:cs="Arial"/>
          <w:sz w:val="19"/>
          <w:szCs w:val="19"/>
          <w:lang w:val="en-GB"/>
        </w:rPr>
        <w:t>2</w:t>
      </w:r>
      <w:r w:rsidR="001801BA" w:rsidRPr="00684377">
        <w:rPr>
          <w:rFonts w:ascii="Arial" w:hAnsi="Arial" w:cs="Arial"/>
          <w:sz w:val="19"/>
          <w:szCs w:val="19"/>
          <w:lang w:val="en-GB"/>
        </w:rPr>
        <w:t>5</w:t>
      </w:r>
      <w:r w:rsidRPr="00684377">
        <w:rPr>
          <w:rFonts w:ascii="Arial" w:hAnsi="Arial" w:cs="Arial"/>
          <w:sz w:val="19"/>
          <w:szCs w:val="19"/>
          <w:lang w:val="en-GB"/>
        </w:rPr>
        <w:t xml:space="preserve"> and </w:t>
      </w:r>
      <w:r w:rsidRPr="00684377">
        <w:rPr>
          <w:rFonts w:ascii="Arial" w:hAnsi="Arial" w:cs="Arial"/>
          <w:sz w:val="19"/>
          <w:szCs w:val="19"/>
        </w:rPr>
        <w:t>20</w:t>
      </w:r>
      <w:r w:rsidR="00852B82" w:rsidRPr="00684377">
        <w:rPr>
          <w:rFonts w:ascii="Arial" w:hAnsi="Arial" w:cs="Arial"/>
          <w:sz w:val="19"/>
          <w:szCs w:val="19"/>
        </w:rPr>
        <w:t>2</w:t>
      </w:r>
      <w:r w:rsidR="001801BA" w:rsidRPr="00684377">
        <w:rPr>
          <w:rFonts w:ascii="Arial" w:hAnsi="Arial" w:cs="Arial"/>
          <w:sz w:val="19"/>
          <w:szCs w:val="19"/>
        </w:rPr>
        <w:t>4</w:t>
      </w:r>
      <w:r w:rsidRPr="00684377">
        <w:rPr>
          <w:rFonts w:ascii="Arial" w:hAnsi="Arial" w:cs="Arial"/>
          <w:sz w:val="19"/>
          <w:szCs w:val="19"/>
        </w:rPr>
        <w:t xml:space="preserve"> comprise investments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7A0548" w:rsidRPr="00684377">
        <w:rPr>
          <w:rFonts w:ascii="Arial" w:hAnsi="Arial" w:cs="Arial"/>
          <w:sz w:val="19"/>
          <w:szCs w:val="19"/>
        </w:rPr>
        <w:t xml:space="preserve"> </w:t>
      </w:r>
      <w:r w:rsidRPr="00684377">
        <w:rPr>
          <w:rFonts w:ascii="Arial" w:hAnsi="Arial" w:cs="Arial"/>
          <w:sz w:val="19"/>
          <w:szCs w:val="19"/>
        </w:rPr>
        <w:t>:</w:t>
      </w:r>
      <w:proofErr w:type="gramEnd"/>
    </w:p>
    <w:p w14:paraId="0FF82150" w14:textId="77777777" w:rsidR="00307F41" w:rsidRPr="00684377" w:rsidRDefault="00307F41" w:rsidP="00311884">
      <w:pPr>
        <w:tabs>
          <w:tab w:val="left" w:pos="2160"/>
        </w:tabs>
        <w:spacing w:line="360" w:lineRule="auto"/>
        <w:ind w:left="927" w:right="-1"/>
        <w:jc w:val="thaiDistribute"/>
        <w:rPr>
          <w:rFonts w:ascii="Arial" w:hAnsi="Arial" w:cs="Arial"/>
          <w:sz w:val="16"/>
          <w:szCs w:val="16"/>
        </w:rPr>
      </w:pPr>
    </w:p>
    <w:tbl>
      <w:tblPr>
        <w:tblW w:w="9182" w:type="dxa"/>
        <w:tblInd w:w="826" w:type="dxa"/>
        <w:tblLayout w:type="fixed"/>
        <w:tblLook w:val="0000" w:firstRow="0" w:lastRow="0" w:firstColumn="0" w:lastColumn="0" w:noHBand="0" w:noVBand="0"/>
      </w:tblPr>
      <w:tblGrid>
        <w:gridCol w:w="2324"/>
        <w:gridCol w:w="1812"/>
        <w:gridCol w:w="708"/>
        <w:gridCol w:w="566"/>
        <w:gridCol w:w="567"/>
        <w:gridCol w:w="852"/>
        <w:gridCol w:w="709"/>
        <w:gridCol w:w="850"/>
        <w:gridCol w:w="794"/>
      </w:tblGrid>
      <w:tr w:rsidR="00DA602E" w:rsidRPr="00684377" w14:paraId="33265CC9" w14:textId="77777777" w:rsidTr="001801BA">
        <w:trPr>
          <w:tblHeader/>
        </w:trPr>
        <w:tc>
          <w:tcPr>
            <w:tcW w:w="2324" w:type="dxa"/>
          </w:tcPr>
          <w:p w14:paraId="011C3E03" w14:textId="77777777" w:rsidR="00DA602E" w:rsidRPr="00684377" w:rsidRDefault="00DA602E" w:rsidP="00311884">
            <w:pPr>
              <w:spacing w:before="60" w:line="276" w:lineRule="auto"/>
              <w:ind w:right="34" w:hanging="90"/>
              <w:jc w:val="both"/>
              <w:rPr>
                <w:rFonts w:ascii="Arial" w:hAnsi="Arial" w:cs="Arial"/>
                <w:sz w:val="13"/>
                <w:szCs w:val="13"/>
              </w:rPr>
            </w:pPr>
          </w:p>
        </w:tc>
        <w:tc>
          <w:tcPr>
            <w:tcW w:w="1812" w:type="dxa"/>
          </w:tcPr>
          <w:p w14:paraId="33839F74" w14:textId="77777777" w:rsidR="00DA602E" w:rsidRPr="00684377" w:rsidRDefault="00DA602E" w:rsidP="00311884">
            <w:pPr>
              <w:spacing w:before="60" w:line="276" w:lineRule="auto"/>
              <w:ind w:right="34" w:hanging="90"/>
              <w:rPr>
                <w:rFonts w:ascii="Arial" w:hAnsi="Arial" w:cs="Arial"/>
                <w:sz w:val="13"/>
                <w:szCs w:val="13"/>
              </w:rPr>
            </w:pPr>
          </w:p>
        </w:tc>
        <w:tc>
          <w:tcPr>
            <w:tcW w:w="708" w:type="dxa"/>
          </w:tcPr>
          <w:p w14:paraId="5B88FEFB" w14:textId="77777777" w:rsidR="00DA602E" w:rsidRPr="00684377" w:rsidRDefault="00DA602E" w:rsidP="00311884">
            <w:pPr>
              <w:spacing w:before="60" w:line="276" w:lineRule="auto"/>
              <w:ind w:left="-90" w:right="-36"/>
              <w:rPr>
                <w:rFonts w:ascii="Arial" w:hAnsi="Arial" w:cs="Arial"/>
                <w:sz w:val="13"/>
                <w:szCs w:val="13"/>
              </w:rPr>
            </w:pPr>
          </w:p>
        </w:tc>
        <w:tc>
          <w:tcPr>
            <w:tcW w:w="1133" w:type="dxa"/>
            <w:gridSpan w:val="2"/>
          </w:tcPr>
          <w:p w14:paraId="31AAC05C" w14:textId="77777777" w:rsidR="00DA602E" w:rsidRPr="00684377" w:rsidRDefault="00DA602E" w:rsidP="00311884">
            <w:pPr>
              <w:spacing w:before="60" w:line="276" w:lineRule="auto"/>
              <w:ind w:left="-90" w:right="-36"/>
              <w:rPr>
                <w:rFonts w:ascii="Arial" w:hAnsi="Arial" w:cs="Arial"/>
                <w:sz w:val="13"/>
                <w:szCs w:val="13"/>
              </w:rPr>
            </w:pPr>
          </w:p>
        </w:tc>
        <w:tc>
          <w:tcPr>
            <w:tcW w:w="3205" w:type="dxa"/>
            <w:gridSpan w:val="4"/>
          </w:tcPr>
          <w:p w14:paraId="7EA24B0E" w14:textId="77777777" w:rsidR="00DA602E" w:rsidRPr="00684377" w:rsidRDefault="00DA602E" w:rsidP="00311884">
            <w:pPr>
              <w:spacing w:before="60" w:line="276" w:lineRule="auto"/>
              <w:ind w:right="-66"/>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 xml:space="preserve">Unit </w:t>
            </w:r>
            <w:r w:rsidRPr="00684377">
              <w:rPr>
                <w:rFonts w:ascii="Arial" w:hAnsi="Arial" w:cs="Arial"/>
                <w:sz w:val="13"/>
                <w:szCs w:val="13"/>
                <w:cs/>
              </w:rPr>
              <w:t xml:space="preserve">: </w:t>
            </w:r>
            <w:r w:rsidRPr="00684377">
              <w:rPr>
                <w:rFonts w:ascii="Arial" w:hAnsi="Arial" w:cs="Arial"/>
                <w:sz w:val="13"/>
                <w:szCs w:val="13"/>
              </w:rPr>
              <w:t>Thousand Baht</w:t>
            </w:r>
            <w:r w:rsidRPr="00684377">
              <w:rPr>
                <w:rFonts w:ascii="Arial" w:hAnsi="Arial" w:cs="Arial"/>
                <w:sz w:val="13"/>
                <w:szCs w:val="13"/>
                <w:cs/>
              </w:rPr>
              <w:t>)</w:t>
            </w:r>
          </w:p>
        </w:tc>
      </w:tr>
      <w:tr w:rsidR="00DA602E" w:rsidRPr="00684377" w14:paraId="7661D937" w14:textId="77777777" w:rsidTr="001801BA">
        <w:trPr>
          <w:tblHeader/>
        </w:trPr>
        <w:tc>
          <w:tcPr>
            <w:tcW w:w="2324" w:type="dxa"/>
          </w:tcPr>
          <w:p w14:paraId="61C258DE" w14:textId="77777777" w:rsidR="00DA602E" w:rsidRPr="00684377" w:rsidRDefault="00DA602E" w:rsidP="00311884">
            <w:pPr>
              <w:spacing w:before="60" w:line="276" w:lineRule="auto"/>
              <w:ind w:right="34" w:hanging="90"/>
              <w:jc w:val="both"/>
              <w:rPr>
                <w:rFonts w:ascii="Arial" w:hAnsi="Arial" w:cs="Arial"/>
                <w:sz w:val="13"/>
                <w:szCs w:val="13"/>
              </w:rPr>
            </w:pPr>
          </w:p>
        </w:tc>
        <w:tc>
          <w:tcPr>
            <w:tcW w:w="1812" w:type="dxa"/>
          </w:tcPr>
          <w:p w14:paraId="77D83248" w14:textId="77777777" w:rsidR="00DA602E" w:rsidRPr="00684377" w:rsidRDefault="00DA602E" w:rsidP="00311884">
            <w:pPr>
              <w:spacing w:before="60" w:line="276" w:lineRule="auto"/>
              <w:ind w:right="34" w:hanging="90"/>
              <w:jc w:val="center"/>
              <w:rPr>
                <w:rFonts w:ascii="Arial" w:hAnsi="Arial" w:cs="Arial"/>
                <w:sz w:val="13"/>
                <w:szCs w:val="13"/>
              </w:rPr>
            </w:pPr>
          </w:p>
        </w:tc>
        <w:tc>
          <w:tcPr>
            <w:tcW w:w="708" w:type="dxa"/>
          </w:tcPr>
          <w:p w14:paraId="3C0DFB1A" w14:textId="77777777" w:rsidR="00DA602E" w:rsidRPr="00684377" w:rsidRDefault="00DA602E" w:rsidP="00311884">
            <w:pPr>
              <w:spacing w:before="60" w:line="276" w:lineRule="auto"/>
              <w:ind w:left="-90" w:right="-36"/>
              <w:jc w:val="center"/>
              <w:rPr>
                <w:rFonts w:ascii="Arial" w:hAnsi="Arial" w:cs="Arial"/>
                <w:sz w:val="13"/>
                <w:szCs w:val="13"/>
              </w:rPr>
            </w:pPr>
          </w:p>
        </w:tc>
        <w:tc>
          <w:tcPr>
            <w:tcW w:w="1133" w:type="dxa"/>
            <w:gridSpan w:val="2"/>
          </w:tcPr>
          <w:p w14:paraId="7F66F387" w14:textId="77777777" w:rsidR="00DA602E" w:rsidRPr="00684377" w:rsidRDefault="00DA602E" w:rsidP="00311884">
            <w:pP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Percentage</w:t>
            </w:r>
          </w:p>
        </w:tc>
        <w:tc>
          <w:tcPr>
            <w:tcW w:w="1561" w:type="dxa"/>
            <w:gridSpan w:val="2"/>
          </w:tcPr>
          <w:p w14:paraId="2B996F24" w14:textId="77777777" w:rsidR="00DA602E" w:rsidRPr="00684377" w:rsidRDefault="00DA602E" w:rsidP="00311884">
            <w:pP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Consolidated F</w:t>
            </w:r>
            <w:r w:rsidRPr="00684377">
              <w:rPr>
                <w:rFonts w:ascii="Arial" w:hAnsi="Arial" w:cs="Arial"/>
                <w:sz w:val="13"/>
                <w:szCs w:val="13"/>
                <w:cs/>
              </w:rPr>
              <w:t>/</w:t>
            </w:r>
            <w:r w:rsidRPr="00684377">
              <w:rPr>
                <w:rFonts w:ascii="Arial" w:hAnsi="Arial" w:cs="Arial"/>
                <w:sz w:val="13"/>
                <w:szCs w:val="13"/>
              </w:rPr>
              <w:t>S</w:t>
            </w:r>
          </w:p>
        </w:tc>
        <w:tc>
          <w:tcPr>
            <w:tcW w:w="1644" w:type="dxa"/>
            <w:gridSpan w:val="2"/>
          </w:tcPr>
          <w:p w14:paraId="38497D8A" w14:textId="77777777" w:rsidR="00DA602E" w:rsidRPr="00684377" w:rsidRDefault="00DA602E" w:rsidP="00F84AF2">
            <w:pPr>
              <w:pBdr>
                <w:bottom w:val="single" w:sz="4" w:space="1" w:color="auto"/>
              </w:pBd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Separate F</w:t>
            </w:r>
            <w:r w:rsidRPr="00684377">
              <w:rPr>
                <w:rFonts w:ascii="Arial" w:hAnsi="Arial" w:cs="Arial"/>
                <w:sz w:val="13"/>
                <w:szCs w:val="13"/>
                <w:cs/>
              </w:rPr>
              <w:t>/</w:t>
            </w:r>
            <w:r w:rsidRPr="00684377">
              <w:rPr>
                <w:rFonts w:ascii="Arial" w:hAnsi="Arial" w:cs="Arial"/>
                <w:sz w:val="13"/>
                <w:szCs w:val="13"/>
              </w:rPr>
              <w:t xml:space="preserve">S </w:t>
            </w:r>
          </w:p>
        </w:tc>
      </w:tr>
      <w:tr w:rsidR="003500AB" w:rsidRPr="00684377" w14:paraId="7CD2EB1C" w14:textId="77777777" w:rsidTr="001801BA">
        <w:trPr>
          <w:trHeight w:val="179"/>
          <w:tblHeader/>
        </w:trPr>
        <w:tc>
          <w:tcPr>
            <w:tcW w:w="2324" w:type="dxa"/>
          </w:tcPr>
          <w:p w14:paraId="22D71B21" w14:textId="77777777" w:rsidR="003500AB" w:rsidRPr="00684377" w:rsidRDefault="003500AB" w:rsidP="00311884">
            <w:pPr>
              <w:spacing w:before="60" w:line="276" w:lineRule="auto"/>
              <w:ind w:right="34" w:hanging="90"/>
              <w:jc w:val="both"/>
              <w:rPr>
                <w:rFonts w:ascii="Arial" w:hAnsi="Arial" w:cs="Arial"/>
                <w:sz w:val="13"/>
                <w:szCs w:val="13"/>
              </w:rPr>
            </w:pPr>
          </w:p>
        </w:tc>
        <w:tc>
          <w:tcPr>
            <w:tcW w:w="1812" w:type="dxa"/>
          </w:tcPr>
          <w:p w14:paraId="3138761D" w14:textId="77777777" w:rsidR="003500AB" w:rsidRPr="00684377" w:rsidRDefault="003500AB" w:rsidP="00311884">
            <w:pPr>
              <w:spacing w:before="60" w:line="276" w:lineRule="auto"/>
              <w:ind w:right="34"/>
              <w:jc w:val="center"/>
              <w:rPr>
                <w:rFonts w:ascii="Arial" w:hAnsi="Arial" w:cs="Arial"/>
                <w:sz w:val="13"/>
                <w:szCs w:val="13"/>
              </w:rPr>
            </w:pPr>
          </w:p>
        </w:tc>
        <w:tc>
          <w:tcPr>
            <w:tcW w:w="708" w:type="dxa"/>
            <w:vAlign w:val="bottom"/>
          </w:tcPr>
          <w:p w14:paraId="5E18080E" w14:textId="62D06970" w:rsidR="003500AB" w:rsidRPr="00684377" w:rsidRDefault="003500AB" w:rsidP="00F84AF2">
            <w:pPr>
              <w:spacing w:before="60" w:after="30" w:line="276" w:lineRule="auto"/>
              <w:ind w:left="-63" w:right="-58"/>
              <w:jc w:val="center"/>
              <w:rPr>
                <w:rFonts w:ascii="Arial" w:hAnsi="Arial" w:cs="Arial"/>
                <w:sz w:val="13"/>
                <w:szCs w:val="13"/>
              </w:rPr>
            </w:pPr>
            <w:r w:rsidRPr="00684377">
              <w:rPr>
                <w:rFonts w:ascii="Arial" w:hAnsi="Arial" w:cs="Arial"/>
                <w:sz w:val="13"/>
                <w:szCs w:val="13"/>
              </w:rPr>
              <w:t>Paid</w:t>
            </w:r>
            <w:r w:rsidRPr="00684377">
              <w:rPr>
                <w:rFonts w:ascii="Arial" w:hAnsi="Arial" w:cs="Arial"/>
                <w:sz w:val="13"/>
                <w:szCs w:val="13"/>
                <w:cs/>
              </w:rPr>
              <w:t>-</w:t>
            </w:r>
            <w:r w:rsidRPr="00684377">
              <w:rPr>
                <w:rFonts w:ascii="Arial" w:hAnsi="Arial" w:cs="Arial"/>
                <w:sz w:val="13"/>
                <w:szCs w:val="13"/>
              </w:rPr>
              <w:t xml:space="preserve">up </w:t>
            </w:r>
          </w:p>
        </w:tc>
        <w:tc>
          <w:tcPr>
            <w:tcW w:w="1133" w:type="dxa"/>
            <w:gridSpan w:val="2"/>
          </w:tcPr>
          <w:p w14:paraId="5AF9F2E7" w14:textId="77777777" w:rsidR="003500AB" w:rsidRPr="00684377" w:rsidRDefault="003500AB" w:rsidP="00922C0C">
            <w:pPr>
              <w:pBdr>
                <w:bottom w:val="single" w:sz="4" w:space="1" w:color="auto"/>
              </w:pBd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of shareholding</w:t>
            </w:r>
          </w:p>
        </w:tc>
        <w:tc>
          <w:tcPr>
            <w:tcW w:w="1561" w:type="dxa"/>
            <w:gridSpan w:val="2"/>
          </w:tcPr>
          <w:p w14:paraId="41E85E63" w14:textId="77777777" w:rsidR="003500AB" w:rsidRPr="00684377" w:rsidRDefault="003500AB" w:rsidP="00922C0C">
            <w:pPr>
              <w:pBdr>
                <w:bottom w:val="single" w:sz="4" w:space="1" w:color="auto"/>
              </w:pBd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Equity</w:t>
            </w:r>
          </w:p>
        </w:tc>
        <w:tc>
          <w:tcPr>
            <w:tcW w:w="1644" w:type="dxa"/>
            <w:gridSpan w:val="2"/>
          </w:tcPr>
          <w:p w14:paraId="0A79C6F9" w14:textId="77777777" w:rsidR="003500AB" w:rsidRPr="00684377" w:rsidRDefault="003500AB" w:rsidP="00922C0C">
            <w:pPr>
              <w:pBdr>
                <w:bottom w:val="single" w:sz="4" w:space="1" w:color="auto"/>
              </w:pBd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Cost</w:t>
            </w:r>
          </w:p>
        </w:tc>
      </w:tr>
      <w:tr w:rsidR="001801BA" w:rsidRPr="00684377" w14:paraId="65B4EB62" w14:textId="77777777" w:rsidTr="008034A3">
        <w:trPr>
          <w:trHeight w:val="68"/>
          <w:tblHeader/>
        </w:trPr>
        <w:tc>
          <w:tcPr>
            <w:tcW w:w="2324" w:type="dxa"/>
          </w:tcPr>
          <w:p w14:paraId="42929B44" w14:textId="77777777" w:rsidR="001801BA" w:rsidRPr="00684377" w:rsidRDefault="001801BA" w:rsidP="001801BA">
            <w:pPr>
              <w:spacing w:before="60" w:line="276" w:lineRule="auto"/>
              <w:ind w:right="34" w:hanging="90"/>
              <w:jc w:val="both"/>
              <w:rPr>
                <w:rFonts w:ascii="Arial" w:hAnsi="Arial" w:cs="Arial"/>
                <w:sz w:val="13"/>
                <w:szCs w:val="13"/>
              </w:rPr>
            </w:pPr>
          </w:p>
        </w:tc>
        <w:tc>
          <w:tcPr>
            <w:tcW w:w="1812" w:type="dxa"/>
            <w:vAlign w:val="bottom"/>
          </w:tcPr>
          <w:p w14:paraId="0D5B508E" w14:textId="77777777" w:rsidR="001801BA" w:rsidRPr="00684377" w:rsidRDefault="001801BA" w:rsidP="001801BA">
            <w:pPr>
              <w:pBdr>
                <w:bottom w:val="single" w:sz="4" w:space="1" w:color="auto"/>
              </w:pBdr>
              <w:spacing w:before="60" w:line="276" w:lineRule="auto"/>
              <w:ind w:right="-108"/>
              <w:jc w:val="center"/>
              <w:rPr>
                <w:rFonts w:ascii="Arial" w:hAnsi="Arial" w:cs="Arial"/>
                <w:sz w:val="13"/>
                <w:szCs w:val="13"/>
              </w:rPr>
            </w:pPr>
            <w:r w:rsidRPr="00684377">
              <w:rPr>
                <w:rFonts w:ascii="Arial" w:hAnsi="Arial" w:cs="Arial"/>
                <w:sz w:val="13"/>
                <w:szCs w:val="13"/>
              </w:rPr>
              <w:t>Nature of business</w:t>
            </w:r>
          </w:p>
        </w:tc>
        <w:tc>
          <w:tcPr>
            <w:tcW w:w="708" w:type="dxa"/>
            <w:vAlign w:val="bottom"/>
          </w:tcPr>
          <w:p w14:paraId="032E0AB1" w14:textId="7069E7E5" w:rsidR="001801BA" w:rsidRPr="00684377" w:rsidRDefault="001801BA" w:rsidP="001801BA">
            <w:pPr>
              <w:pBdr>
                <w:bottom w:val="single" w:sz="4" w:space="1" w:color="auto"/>
              </w:pBdr>
              <w:spacing w:before="60" w:line="276" w:lineRule="auto"/>
              <w:ind w:left="-63" w:right="-55"/>
              <w:jc w:val="center"/>
              <w:rPr>
                <w:rFonts w:ascii="Arial" w:hAnsi="Arial" w:cs="Arial"/>
                <w:sz w:val="13"/>
                <w:szCs w:val="13"/>
              </w:rPr>
            </w:pPr>
            <w:r w:rsidRPr="00684377">
              <w:rPr>
                <w:rFonts w:ascii="Arial" w:hAnsi="Arial" w:cs="Arial"/>
                <w:sz w:val="13"/>
                <w:szCs w:val="13"/>
              </w:rPr>
              <w:t>Capital</w:t>
            </w:r>
          </w:p>
        </w:tc>
        <w:tc>
          <w:tcPr>
            <w:tcW w:w="566" w:type="dxa"/>
            <w:vAlign w:val="bottom"/>
          </w:tcPr>
          <w:p w14:paraId="185CD722" w14:textId="018F10D5" w:rsidR="001801BA" w:rsidRPr="00684377" w:rsidRDefault="001801BA" w:rsidP="001801BA">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2025</w:t>
            </w:r>
          </w:p>
        </w:tc>
        <w:tc>
          <w:tcPr>
            <w:tcW w:w="567" w:type="dxa"/>
            <w:vAlign w:val="bottom"/>
          </w:tcPr>
          <w:p w14:paraId="3CB5FAFC" w14:textId="6461BD8E" w:rsidR="001801BA" w:rsidRPr="00684377" w:rsidRDefault="001801BA" w:rsidP="001801BA">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2024</w:t>
            </w:r>
          </w:p>
        </w:tc>
        <w:tc>
          <w:tcPr>
            <w:tcW w:w="852" w:type="dxa"/>
            <w:vAlign w:val="bottom"/>
          </w:tcPr>
          <w:p w14:paraId="2C6A78E7" w14:textId="535C0A81" w:rsidR="001801BA" w:rsidRPr="00684377" w:rsidRDefault="001801BA" w:rsidP="001801BA">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2025</w:t>
            </w:r>
          </w:p>
        </w:tc>
        <w:tc>
          <w:tcPr>
            <w:tcW w:w="709" w:type="dxa"/>
            <w:vAlign w:val="bottom"/>
          </w:tcPr>
          <w:p w14:paraId="0BAD0A37" w14:textId="1AAB4B8C" w:rsidR="001801BA" w:rsidRPr="00684377" w:rsidRDefault="001801BA" w:rsidP="001801BA">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2024</w:t>
            </w:r>
          </w:p>
        </w:tc>
        <w:tc>
          <w:tcPr>
            <w:tcW w:w="850" w:type="dxa"/>
            <w:vAlign w:val="bottom"/>
          </w:tcPr>
          <w:p w14:paraId="086DA0B9" w14:textId="0442D496" w:rsidR="001801BA" w:rsidRPr="00684377" w:rsidRDefault="001801BA" w:rsidP="001801BA">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2025</w:t>
            </w:r>
          </w:p>
        </w:tc>
        <w:tc>
          <w:tcPr>
            <w:tcW w:w="794" w:type="dxa"/>
            <w:vAlign w:val="bottom"/>
          </w:tcPr>
          <w:p w14:paraId="70BB8A48" w14:textId="07B58A86" w:rsidR="001801BA" w:rsidRPr="00684377" w:rsidRDefault="001801BA" w:rsidP="001801BA">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2024</w:t>
            </w:r>
          </w:p>
        </w:tc>
      </w:tr>
      <w:tr w:rsidR="00DA602E" w:rsidRPr="00684377" w14:paraId="3B907BD0" w14:textId="77777777" w:rsidTr="008034A3">
        <w:trPr>
          <w:tblHeader/>
        </w:trPr>
        <w:tc>
          <w:tcPr>
            <w:tcW w:w="2324" w:type="dxa"/>
          </w:tcPr>
          <w:p w14:paraId="68B6F8EC" w14:textId="77777777" w:rsidR="00DA602E" w:rsidRPr="00684377" w:rsidRDefault="00DA602E" w:rsidP="00311884">
            <w:pPr>
              <w:spacing w:before="60" w:line="276" w:lineRule="auto"/>
              <w:ind w:right="-36" w:hanging="90"/>
              <w:rPr>
                <w:rFonts w:ascii="Arial" w:hAnsi="Arial" w:cs="Arial"/>
                <w:sz w:val="13"/>
                <w:szCs w:val="13"/>
              </w:rPr>
            </w:pPr>
          </w:p>
        </w:tc>
        <w:tc>
          <w:tcPr>
            <w:tcW w:w="1812" w:type="dxa"/>
          </w:tcPr>
          <w:p w14:paraId="4E786C45" w14:textId="77777777" w:rsidR="00DA602E" w:rsidRPr="00684377" w:rsidRDefault="00DA602E" w:rsidP="003500AB">
            <w:pPr>
              <w:spacing w:before="60" w:line="276" w:lineRule="auto"/>
              <w:ind w:right="-36" w:hanging="90"/>
              <w:rPr>
                <w:rFonts w:ascii="Arial" w:hAnsi="Arial" w:cs="Arial"/>
                <w:sz w:val="13"/>
                <w:szCs w:val="13"/>
              </w:rPr>
            </w:pPr>
          </w:p>
        </w:tc>
        <w:tc>
          <w:tcPr>
            <w:tcW w:w="708" w:type="dxa"/>
          </w:tcPr>
          <w:p w14:paraId="7CDE7A8A" w14:textId="77777777" w:rsidR="00DA602E" w:rsidRPr="00684377" w:rsidRDefault="00DA602E" w:rsidP="003500AB">
            <w:pPr>
              <w:spacing w:before="60" w:line="276" w:lineRule="auto"/>
              <w:ind w:left="-90" w:right="-36"/>
              <w:rPr>
                <w:rFonts w:ascii="Arial" w:hAnsi="Arial" w:cs="Arial"/>
                <w:sz w:val="13"/>
                <w:szCs w:val="13"/>
              </w:rPr>
            </w:pPr>
          </w:p>
        </w:tc>
        <w:tc>
          <w:tcPr>
            <w:tcW w:w="566" w:type="dxa"/>
          </w:tcPr>
          <w:p w14:paraId="7E0FFA6A" w14:textId="77777777" w:rsidR="00DA602E" w:rsidRPr="00684377" w:rsidRDefault="00DA602E" w:rsidP="003500AB">
            <w:pPr>
              <w:spacing w:before="60" w:line="276" w:lineRule="auto"/>
              <w:ind w:left="-90" w:right="-36"/>
              <w:jc w:val="center"/>
              <w:rPr>
                <w:rFonts w:ascii="Arial" w:hAnsi="Arial" w:cs="Arial"/>
                <w:sz w:val="13"/>
                <w:szCs w:val="13"/>
              </w:rPr>
            </w:pPr>
            <w:r w:rsidRPr="00684377">
              <w:rPr>
                <w:rFonts w:ascii="Arial" w:hAnsi="Arial" w:cs="Arial"/>
                <w:sz w:val="13"/>
                <w:szCs w:val="13"/>
              </w:rPr>
              <w:t>Percent</w:t>
            </w:r>
          </w:p>
        </w:tc>
        <w:tc>
          <w:tcPr>
            <w:tcW w:w="567" w:type="dxa"/>
          </w:tcPr>
          <w:p w14:paraId="46069F21" w14:textId="77777777" w:rsidR="00DA602E" w:rsidRPr="00684377" w:rsidRDefault="00DA602E" w:rsidP="003500AB">
            <w:pPr>
              <w:spacing w:before="60" w:line="276" w:lineRule="auto"/>
              <w:ind w:left="-90" w:right="-36"/>
              <w:jc w:val="center"/>
              <w:rPr>
                <w:rFonts w:ascii="Arial" w:hAnsi="Arial" w:cs="Arial"/>
                <w:sz w:val="13"/>
                <w:szCs w:val="13"/>
              </w:rPr>
            </w:pPr>
            <w:r w:rsidRPr="00684377">
              <w:rPr>
                <w:rFonts w:ascii="Arial" w:hAnsi="Arial" w:cs="Arial"/>
                <w:sz w:val="13"/>
                <w:szCs w:val="13"/>
              </w:rPr>
              <w:t>Percent</w:t>
            </w:r>
          </w:p>
        </w:tc>
        <w:tc>
          <w:tcPr>
            <w:tcW w:w="852" w:type="dxa"/>
          </w:tcPr>
          <w:p w14:paraId="0713A11D" w14:textId="77777777" w:rsidR="00DA602E" w:rsidRPr="00684377" w:rsidRDefault="00DA602E" w:rsidP="003500AB">
            <w:pPr>
              <w:spacing w:before="60" w:line="276" w:lineRule="auto"/>
              <w:ind w:left="-90" w:right="-36"/>
              <w:rPr>
                <w:rFonts w:ascii="Arial" w:hAnsi="Arial" w:cs="Arial"/>
                <w:sz w:val="13"/>
                <w:szCs w:val="13"/>
              </w:rPr>
            </w:pPr>
          </w:p>
        </w:tc>
        <w:tc>
          <w:tcPr>
            <w:tcW w:w="709" w:type="dxa"/>
          </w:tcPr>
          <w:p w14:paraId="17188D23" w14:textId="77777777" w:rsidR="00DA602E" w:rsidRPr="00684377" w:rsidRDefault="00DA602E" w:rsidP="003500AB">
            <w:pPr>
              <w:spacing w:before="60" w:line="276" w:lineRule="auto"/>
              <w:ind w:left="-90" w:right="-36"/>
              <w:rPr>
                <w:rFonts w:ascii="Arial" w:hAnsi="Arial" w:cs="Arial"/>
                <w:sz w:val="13"/>
                <w:szCs w:val="13"/>
              </w:rPr>
            </w:pPr>
          </w:p>
        </w:tc>
        <w:tc>
          <w:tcPr>
            <w:tcW w:w="850" w:type="dxa"/>
          </w:tcPr>
          <w:p w14:paraId="23EB22A7" w14:textId="77777777" w:rsidR="00DA602E" w:rsidRPr="00684377" w:rsidRDefault="00DA602E" w:rsidP="003500AB">
            <w:pPr>
              <w:spacing w:before="60" w:line="276" w:lineRule="auto"/>
              <w:ind w:left="-90" w:right="-36"/>
              <w:rPr>
                <w:rFonts w:ascii="Arial" w:hAnsi="Arial" w:cs="Arial"/>
                <w:sz w:val="13"/>
                <w:szCs w:val="13"/>
              </w:rPr>
            </w:pPr>
          </w:p>
        </w:tc>
        <w:tc>
          <w:tcPr>
            <w:tcW w:w="794" w:type="dxa"/>
          </w:tcPr>
          <w:p w14:paraId="0E9D1738" w14:textId="77777777" w:rsidR="00DA602E" w:rsidRPr="00684377" w:rsidRDefault="00DA602E" w:rsidP="003500AB">
            <w:pPr>
              <w:spacing w:before="60" w:line="276" w:lineRule="auto"/>
              <w:ind w:left="-90" w:right="-36"/>
              <w:rPr>
                <w:rFonts w:ascii="Arial" w:hAnsi="Arial" w:cs="Arial"/>
                <w:sz w:val="13"/>
                <w:szCs w:val="13"/>
              </w:rPr>
            </w:pPr>
          </w:p>
        </w:tc>
      </w:tr>
      <w:tr w:rsidR="00DA602E" w:rsidRPr="00684377" w14:paraId="2BF98EAC" w14:textId="77777777" w:rsidTr="008034A3">
        <w:tc>
          <w:tcPr>
            <w:tcW w:w="4136" w:type="dxa"/>
            <w:gridSpan w:val="2"/>
          </w:tcPr>
          <w:p w14:paraId="30EAA471" w14:textId="3FF23499" w:rsidR="00DA602E" w:rsidRPr="00684377" w:rsidRDefault="00DA602E" w:rsidP="00311884">
            <w:pPr>
              <w:spacing w:before="60" w:line="276" w:lineRule="auto"/>
              <w:ind w:right="-36" w:hanging="90"/>
              <w:rPr>
                <w:rFonts w:ascii="Arial" w:hAnsi="Arial" w:cs="Arial"/>
                <w:sz w:val="13"/>
                <w:szCs w:val="13"/>
              </w:rPr>
            </w:pPr>
            <w:r w:rsidRPr="00684377">
              <w:rPr>
                <w:rFonts w:ascii="Arial" w:hAnsi="Arial" w:cs="Arial"/>
                <w:b/>
                <w:bCs/>
                <w:sz w:val="13"/>
                <w:szCs w:val="13"/>
                <w:u w:val="single"/>
              </w:rPr>
              <w:t>Investment in associate</w:t>
            </w:r>
            <w:r w:rsidR="00D67C61">
              <w:rPr>
                <w:rFonts w:ascii="Arial" w:hAnsi="Arial" w:cs="Arial"/>
                <w:b/>
                <w:bCs/>
                <w:sz w:val="13"/>
                <w:szCs w:val="13"/>
                <w:u w:val="single"/>
              </w:rPr>
              <w:t>s</w:t>
            </w:r>
          </w:p>
        </w:tc>
        <w:tc>
          <w:tcPr>
            <w:tcW w:w="708" w:type="dxa"/>
          </w:tcPr>
          <w:p w14:paraId="34B360A3" w14:textId="77777777" w:rsidR="00DA602E" w:rsidRPr="00684377" w:rsidRDefault="00DA602E" w:rsidP="00311884">
            <w:pPr>
              <w:spacing w:before="60" w:line="276" w:lineRule="auto"/>
              <w:ind w:right="-36"/>
              <w:rPr>
                <w:rFonts w:ascii="Arial" w:hAnsi="Arial" w:cs="Arial"/>
                <w:sz w:val="13"/>
                <w:szCs w:val="13"/>
              </w:rPr>
            </w:pPr>
          </w:p>
        </w:tc>
        <w:tc>
          <w:tcPr>
            <w:tcW w:w="566" w:type="dxa"/>
          </w:tcPr>
          <w:p w14:paraId="608F2208" w14:textId="77777777" w:rsidR="00DA602E" w:rsidRPr="00684377" w:rsidRDefault="00DA602E" w:rsidP="00311884">
            <w:pPr>
              <w:spacing w:before="60" w:line="276" w:lineRule="auto"/>
              <w:ind w:right="-36"/>
              <w:rPr>
                <w:rFonts w:ascii="Arial" w:hAnsi="Arial" w:cs="Arial"/>
                <w:sz w:val="13"/>
                <w:szCs w:val="13"/>
              </w:rPr>
            </w:pPr>
          </w:p>
        </w:tc>
        <w:tc>
          <w:tcPr>
            <w:tcW w:w="567" w:type="dxa"/>
          </w:tcPr>
          <w:p w14:paraId="6E197E6C" w14:textId="77777777" w:rsidR="00DA602E" w:rsidRPr="00684377" w:rsidRDefault="00DA602E" w:rsidP="00311884">
            <w:pPr>
              <w:spacing w:before="60" w:line="276" w:lineRule="auto"/>
              <w:ind w:right="-36"/>
              <w:rPr>
                <w:rFonts w:ascii="Arial" w:hAnsi="Arial" w:cs="Arial"/>
                <w:sz w:val="13"/>
                <w:szCs w:val="13"/>
              </w:rPr>
            </w:pPr>
          </w:p>
        </w:tc>
        <w:tc>
          <w:tcPr>
            <w:tcW w:w="852" w:type="dxa"/>
          </w:tcPr>
          <w:p w14:paraId="6313D631" w14:textId="77777777" w:rsidR="00DA602E" w:rsidRPr="00684377" w:rsidRDefault="00DA602E" w:rsidP="00311884">
            <w:pPr>
              <w:tabs>
                <w:tab w:val="decimal" w:pos="504"/>
              </w:tabs>
              <w:spacing w:before="60" w:line="276" w:lineRule="auto"/>
              <w:rPr>
                <w:rFonts w:ascii="Arial" w:hAnsi="Arial" w:cs="Arial"/>
                <w:sz w:val="13"/>
                <w:szCs w:val="13"/>
              </w:rPr>
            </w:pPr>
          </w:p>
        </w:tc>
        <w:tc>
          <w:tcPr>
            <w:tcW w:w="709" w:type="dxa"/>
          </w:tcPr>
          <w:p w14:paraId="0B0CF171" w14:textId="77777777" w:rsidR="00DA602E" w:rsidRPr="00684377" w:rsidRDefault="00DA602E" w:rsidP="00311884">
            <w:pPr>
              <w:tabs>
                <w:tab w:val="decimal" w:pos="504"/>
              </w:tabs>
              <w:spacing w:before="60" w:line="276" w:lineRule="auto"/>
              <w:rPr>
                <w:rFonts w:ascii="Arial" w:hAnsi="Arial" w:cs="Arial"/>
                <w:sz w:val="13"/>
                <w:szCs w:val="13"/>
              </w:rPr>
            </w:pPr>
          </w:p>
        </w:tc>
        <w:tc>
          <w:tcPr>
            <w:tcW w:w="850" w:type="dxa"/>
          </w:tcPr>
          <w:p w14:paraId="0A973526" w14:textId="77777777" w:rsidR="00DA602E" w:rsidRPr="00684377" w:rsidRDefault="00DA602E" w:rsidP="00311884">
            <w:pPr>
              <w:tabs>
                <w:tab w:val="decimal" w:pos="504"/>
              </w:tabs>
              <w:spacing w:before="60" w:line="276" w:lineRule="auto"/>
              <w:ind w:right="-36"/>
              <w:rPr>
                <w:rFonts w:ascii="Arial" w:hAnsi="Arial" w:cs="Arial"/>
                <w:sz w:val="13"/>
                <w:szCs w:val="13"/>
              </w:rPr>
            </w:pPr>
          </w:p>
        </w:tc>
        <w:tc>
          <w:tcPr>
            <w:tcW w:w="794" w:type="dxa"/>
          </w:tcPr>
          <w:p w14:paraId="65DEB603" w14:textId="77777777" w:rsidR="00DA602E" w:rsidRPr="00684377" w:rsidRDefault="00DA602E" w:rsidP="00311884">
            <w:pPr>
              <w:tabs>
                <w:tab w:val="decimal" w:pos="504"/>
              </w:tabs>
              <w:spacing w:before="60" w:line="276" w:lineRule="auto"/>
              <w:ind w:right="-36"/>
              <w:rPr>
                <w:rFonts w:ascii="Arial" w:hAnsi="Arial" w:cs="Arial"/>
                <w:sz w:val="13"/>
                <w:szCs w:val="13"/>
              </w:rPr>
            </w:pPr>
          </w:p>
        </w:tc>
      </w:tr>
      <w:tr w:rsidR="002325CF" w:rsidRPr="00684377" w14:paraId="506CE875" w14:textId="77777777" w:rsidTr="008034A3">
        <w:tc>
          <w:tcPr>
            <w:tcW w:w="2324" w:type="dxa"/>
          </w:tcPr>
          <w:p w14:paraId="1FE32072" w14:textId="77777777" w:rsidR="002325CF" w:rsidRPr="00684377" w:rsidRDefault="002325CF" w:rsidP="00311884">
            <w:pPr>
              <w:spacing w:before="60" w:line="276" w:lineRule="auto"/>
              <w:ind w:right="-36" w:hanging="90"/>
              <w:rPr>
                <w:rFonts w:ascii="Arial" w:hAnsi="Arial" w:cs="Arial"/>
                <w:sz w:val="13"/>
                <w:szCs w:val="13"/>
              </w:rPr>
            </w:pPr>
            <w:r w:rsidRPr="00684377">
              <w:rPr>
                <w:rFonts w:ascii="Arial" w:hAnsi="Arial" w:cs="Arial"/>
                <w:sz w:val="13"/>
                <w:szCs w:val="13"/>
              </w:rPr>
              <w:t>ATO</w:t>
            </w:r>
            <w:r w:rsidRPr="00684377">
              <w:rPr>
                <w:rFonts w:ascii="Arial" w:hAnsi="Arial" w:cs="Arial"/>
                <w:sz w:val="13"/>
                <w:szCs w:val="13"/>
                <w:cs/>
              </w:rPr>
              <w:t>-</w:t>
            </w:r>
            <w:r w:rsidRPr="00684377">
              <w:rPr>
                <w:rFonts w:ascii="Arial" w:hAnsi="Arial" w:cs="Arial"/>
                <w:sz w:val="13"/>
                <w:szCs w:val="13"/>
              </w:rPr>
              <w:t>Asia Turnouts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1812" w:type="dxa"/>
          </w:tcPr>
          <w:p w14:paraId="67608596" w14:textId="01640D8D" w:rsidR="002325CF" w:rsidRPr="00684377" w:rsidRDefault="002325CF" w:rsidP="00311884">
            <w:pPr>
              <w:spacing w:before="60" w:line="276" w:lineRule="auto"/>
              <w:ind w:right="-108" w:hanging="90"/>
              <w:rPr>
                <w:rFonts w:ascii="Arial" w:hAnsi="Arial" w:cs="Arial"/>
                <w:sz w:val="13"/>
                <w:szCs w:val="13"/>
              </w:rPr>
            </w:pPr>
            <w:r w:rsidRPr="00684377">
              <w:rPr>
                <w:rFonts w:ascii="Arial" w:hAnsi="Arial" w:cs="Arial"/>
                <w:sz w:val="13"/>
                <w:szCs w:val="13"/>
              </w:rPr>
              <w:t xml:space="preserve">Production and distribution of </w:t>
            </w:r>
          </w:p>
        </w:tc>
        <w:tc>
          <w:tcPr>
            <w:tcW w:w="708" w:type="dxa"/>
          </w:tcPr>
          <w:p w14:paraId="7CF1B2F7" w14:textId="56536EAE" w:rsidR="002325CF" w:rsidRPr="00684377" w:rsidRDefault="002325CF" w:rsidP="00311884">
            <w:pPr>
              <w:spacing w:before="60" w:line="276" w:lineRule="auto"/>
              <w:ind w:right="-52"/>
              <w:jc w:val="right"/>
              <w:rPr>
                <w:rFonts w:ascii="Arial" w:hAnsi="Arial" w:cs="Arial"/>
                <w:sz w:val="13"/>
                <w:szCs w:val="13"/>
              </w:rPr>
            </w:pPr>
          </w:p>
        </w:tc>
        <w:tc>
          <w:tcPr>
            <w:tcW w:w="566" w:type="dxa"/>
          </w:tcPr>
          <w:p w14:paraId="5F6BA803" w14:textId="643EBFDD" w:rsidR="002325CF" w:rsidRPr="00684377" w:rsidRDefault="002325CF" w:rsidP="00311884">
            <w:pPr>
              <w:spacing w:before="60" w:line="276" w:lineRule="auto"/>
              <w:ind w:left="-25" w:right="-33"/>
              <w:jc w:val="right"/>
              <w:rPr>
                <w:rFonts w:ascii="Arial" w:hAnsi="Arial" w:cs="Arial"/>
                <w:sz w:val="13"/>
                <w:szCs w:val="13"/>
              </w:rPr>
            </w:pPr>
          </w:p>
        </w:tc>
        <w:tc>
          <w:tcPr>
            <w:tcW w:w="567" w:type="dxa"/>
          </w:tcPr>
          <w:p w14:paraId="401965B7" w14:textId="10388B25" w:rsidR="002325CF" w:rsidRPr="00684377" w:rsidRDefault="002325CF" w:rsidP="00311884">
            <w:pPr>
              <w:spacing w:before="60" w:line="276" w:lineRule="auto"/>
              <w:ind w:left="-25" w:right="-33"/>
              <w:jc w:val="right"/>
              <w:rPr>
                <w:rFonts w:ascii="Arial" w:hAnsi="Arial" w:cs="Arial"/>
                <w:sz w:val="13"/>
                <w:szCs w:val="13"/>
              </w:rPr>
            </w:pPr>
          </w:p>
        </w:tc>
        <w:tc>
          <w:tcPr>
            <w:tcW w:w="852" w:type="dxa"/>
          </w:tcPr>
          <w:p w14:paraId="295FE32A" w14:textId="31AB35B7" w:rsidR="002325CF" w:rsidRPr="00684377" w:rsidRDefault="002325CF" w:rsidP="00311884">
            <w:pPr>
              <w:spacing w:before="60" w:line="276" w:lineRule="auto"/>
              <w:ind w:left="-25" w:right="-33"/>
              <w:jc w:val="right"/>
              <w:rPr>
                <w:rFonts w:ascii="Arial" w:hAnsi="Arial" w:cs="Arial"/>
                <w:sz w:val="13"/>
                <w:szCs w:val="13"/>
              </w:rPr>
            </w:pPr>
          </w:p>
        </w:tc>
        <w:tc>
          <w:tcPr>
            <w:tcW w:w="709" w:type="dxa"/>
          </w:tcPr>
          <w:p w14:paraId="5E9A993F" w14:textId="34F4E2BD" w:rsidR="002325CF" w:rsidRPr="00684377" w:rsidRDefault="002325CF" w:rsidP="00311884">
            <w:pPr>
              <w:spacing w:before="60" w:line="276" w:lineRule="auto"/>
              <w:ind w:left="-25" w:right="-33"/>
              <w:jc w:val="right"/>
              <w:rPr>
                <w:rFonts w:ascii="Arial" w:hAnsi="Arial" w:cs="Arial"/>
                <w:sz w:val="13"/>
                <w:szCs w:val="13"/>
              </w:rPr>
            </w:pPr>
          </w:p>
        </w:tc>
        <w:tc>
          <w:tcPr>
            <w:tcW w:w="850" w:type="dxa"/>
          </w:tcPr>
          <w:p w14:paraId="6BF601AA" w14:textId="6CB9F4E5" w:rsidR="002325CF" w:rsidRPr="00684377" w:rsidRDefault="002325CF" w:rsidP="00311884">
            <w:pPr>
              <w:spacing w:before="60" w:line="276" w:lineRule="auto"/>
              <w:ind w:left="-25" w:right="-33"/>
              <w:jc w:val="right"/>
              <w:rPr>
                <w:rFonts w:ascii="Arial" w:hAnsi="Arial" w:cs="Arial"/>
                <w:sz w:val="13"/>
                <w:szCs w:val="13"/>
              </w:rPr>
            </w:pPr>
          </w:p>
        </w:tc>
        <w:tc>
          <w:tcPr>
            <w:tcW w:w="794" w:type="dxa"/>
          </w:tcPr>
          <w:p w14:paraId="57AAD9A8" w14:textId="054615AB" w:rsidR="002325CF" w:rsidRPr="00684377" w:rsidRDefault="002325CF" w:rsidP="00311884">
            <w:pPr>
              <w:spacing w:before="60" w:line="276" w:lineRule="auto"/>
              <w:ind w:left="-25" w:right="-33"/>
              <w:jc w:val="right"/>
              <w:rPr>
                <w:rFonts w:ascii="Arial" w:hAnsi="Arial" w:cs="Arial"/>
                <w:sz w:val="13"/>
                <w:szCs w:val="13"/>
              </w:rPr>
            </w:pPr>
          </w:p>
        </w:tc>
      </w:tr>
      <w:tr w:rsidR="002E0CDA" w:rsidRPr="00684377" w14:paraId="42ADF0B0" w14:textId="77777777" w:rsidTr="008034A3">
        <w:tc>
          <w:tcPr>
            <w:tcW w:w="2324" w:type="dxa"/>
          </w:tcPr>
          <w:p w14:paraId="42F74641" w14:textId="77777777" w:rsidR="002E0CDA" w:rsidRPr="00684377" w:rsidRDefault="002E0CDA" w:rsidP="002E0CDA">
            <w:pPr>
              <w:spacing w:before="60" w:line="276" w:lineRule="auto"/>
              <w:ind w:right="-36" w:hanging="90"/>
              <w:rPr>
                <w:rFonts w:ascii="Arial" w:hAnsi="Arial" w:cs="Arial"/>
                <w:sz w:val="13"/>
                <w:szCs w:val="13"/>
              </w:rPr>
            </w:pPr>
          </w:p>
        </w:tc>
        <w:tc>
          <w:tcPr>
            <w:tcW w:w="1812" w:type="dxa"/>
          </w:tcPr>
          <w:p w14:paraId="234F1663" w14:textId="053942D3" w:rsidR="002E0CDA" w:rsidRPr="00684377" w:rsidRDefault="002E0CDA" w:rsidP="002E0CDA">
            <w:pPr>
              <w:spacing w:before="60" w:line="276" w:lineRule="auto"/>
              <w:ind w:right="-108" w:hanging="90"/>
              <w:rPr>
                <w:rFonts w:ascii="Arial" w:hAnsi="Arial" w:cs="Arial"/>
                <w:sz w:val="13"/>
                <w:szCs w:val="13"/>
              </w:rPr>
            </w:pPr>
            <w:r w:rsidRPr="00684377">
              <w:rPr>
                <w:rFonts w:ascii="Arial" w:hAnsi="Arial" w:cs="Arial"/>
                <w:sz w:val="13"/>
                <w:szCs w:val="13"/>
              </w:rPr>
              <w:t xml:space="preserve">   turnouts for railway projects</w:t>
            </w:r>
          </w:p>
        </w:tc>
        <w:tc>
          <w:tcPr>
            <w:tcW w:w="708" w:type="dxa"/>
          </w:tcPr>
          <w:p w14:paraId="2C1AA796" w14:textId="5EE0D3F6" w:rsidR="002E0CDA" w:rsidRPr="00684377" w:rsidRDefault="002E0CDA" w:rsidP="002E0CDA">
            <w:pPr>
              <w:spacing w:before="60" w:line="276" w:lineRule="auto"/>
              <w:ind w:right="-52"/>
              <w:jc w:val="right"/>
              <w:rPr>
                <w:rFonts w:ascii="Arial" w:hAnsi="Arial" w:cstheme="minorBidi"/>
                <w:sz w:val="13"/>
                <w:szCs w:val="13"/>
              </w:rPr>
            </w:pPr>
            <w:r w:rsidRPr="00684377">
              <w:rPr>
                <w:rFonts w:ascii="Arial" w:hAnsi="Arial" w:cs="Arial"/>
                <w:sz w:val="13"/>
                <w:szCs w:val="13"/>
              </w:rPr>
              <w:t>5,000</w:t>
            </w:r>
          </w:p>
        </w:tc>
        <w:tc>
          <w:tcPr>
            <w:tcW w:w="566" w:type="dxa"/>
          </w:tcPr>
          <w:p w14:paraId="159BF43F" w14:textId="37DCA2C0"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Arial"/>
                <w:sz w:val="13"/>
                <w:szCs w:val="13"/>
              </w:rPr>
              <w:t>48</w:t>
            </w:r>
            <w:r w:rsidRPr="00684377">
              <w:rPr>
                <w:rFonts w:ascii="Arial" w:hAnsi="Arial" w:cs="Arial"/>
                <w:sz w:val="13"/>
                <w:szCs w:val="13"/>
                <w:cs/>
              </w:rPr>
              <w:t>.</w:t>
            </w:r>
            <w:r w:rsidRPr="00684377">
              <w:rPr>
                <w:rFonts w:ascii="Arial" w:hAnsi="Arial" w:cs="Arial"/>
                <w:sz w:val="13"/>
                <w:szCs w:val="13"/>
              </w:rPr>
              <w:t>99</w:t>
            </w:r>
          </w:p>
        </w:tc>
        <w:tc>
          <w:tcPr>
            <w:tcW w:w="567" w:type="dxa"/>
          </w:tcPr>
          <w:p w14:paraId="1AF5C4B2" w14:textId="3DC066A7"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Arial"/>
                <w:sz w:val="13"/>
                <w:szCs w:val="13"/>
              </w:rPr>
              <w:t>48</w:t>
            </w:r>
            <w:r w:rsidRPr="00684377">
              <w:rPr>
                <w:rFonts w:ascii="Arial" w:hAnsi="Arial" w:cs="Arial"/>
                <w:sz w:val="13"/>
                <w:szCs w:val="13"/>
                <w:cs/>
              </w:rPr>
              <w:t>.</w:t>
            </w:r>
            <w:r w:rsidRPr="00684377">
              <w:rPr>
                <w:rFonts w:ascii="Arial" w:hAnsi="Arial" w:cs="Arial"/>
                <w:sz w:val="13"/>
                <w:szCs w:val="13"/>
              </w:rPr>
              <w:t>99</w:t>
            </w:r>
          </w:p>
        </w:tc>
        <w:tc>
          <w:tcPr>
            <w:tcW w:w="852" w:type="dxa"/>
          </w:tcPr>
          <w:p w14:paraId="61878FCB" w14:textId="26C2A203"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theme="minorBidi"/>
                <w:sz w:val="13"/>
                <w:szCs w:val="13"/>
              </w:rPr>
              <w:t>36,99</w:t>
            </w:r>
            <w:r w:rsidR="00FF7CDA" w:rsidRPr="00684377">
              <w:rPr>
                <w:rFonts w:ascii="Arial" w:hAnsi="Arial" w:cstheme="minorBidi"/>
                <w:sz w:val="13"/>
                <w:szCs w:val="13"/>
              </w:rPr>
              <w:t>1</w:t>
            </w:r>
          </w:p>
        </w:tc>
        <w:tc>
          <w:tcPr>
            <w:tcW w:w="709" w:type="dxa"/>
          </w:tcPr>
          <w:p w14:paraId="28A44241" w14:textId="07CBE834"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theme="minorBidi"/>
                <w:sz w:val="13"/>
                <w:szCs w:val="13"/>
              </w:rPr>
              <w:t>20,784</w:t>
            </w:r>
          </w:p>
        </w:tc>
        <w:tc>
          <w:tcPr>
            <w:tcW w:w="850" w:type="dxa"/>
          </w:tcPr>
          <w:p w14:paraId="408E737B" w14:textId="4912450E"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theme="minorBidi"/>
                <w:sz w:val="13"/>
                <w:szCs w:val="13"/>
              </w:rPr>
              <w:t>2,450</w:t>
            </w:r>
          </w:p>
        </w:tc>
        <w:tc>
          <w:tcPr>
            <w:tcW w:w="794" w:type="dxa"/>
          </w:tcPr>
          <w:p w14:paraId="33F1148B" w14:textId="36F5E257"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theme="minorBidi"/>
                <w:sz w:val="13"/>
                <w:szCs w:val="13"/>
              </w:rPr>
              <w:t>2,450</w:t>
            </w:r>
          </w:p>
        </w:tc>
      </w:tr>
      <w:tr w:rsidR="002E0CDA" w:rsidRPr="00684377" w14:paraId="28283C42" w14:textId="77777777" w:rsidTr="008034A3">
        <w:tc>
          <w:tcPr>
            <w:tcW w:w="2324" w:type="dxa"/>
          </w:tcPr>
          <w:p w14:paraId="7D1EB5F4" w14:textId="77777777" w:rsidR="002E0CDA" w:rsidRPr="00684377" w:rsidRDefault="002E0CDA" w:rsidP="002E0CDA">
            <w:pPr>
              <w:spacing w:before="60" w:line="276" w:lineRule="auto"/>
              <w:ind w:right="-36" w:hanging="90"/>
              <w:rPr>
                <w:rFonts w:ascii="Arial" w:hAnsi="Arial" w:cs="Arial"/>
                <w:sz w:val="13"/>
                <w:szCs w:val="13"/>
                <w:lang w:val="en-GB"/>
              </w:rPr>
            </w:pPr>
            <w:r w:rsidRPr="00684377">
              <w:rPr>
                <w:rFonts w:ascii="Arial" w:hAnsi="Arial" w:cs="Arial"/>
                <w:sz w:val="13"/>
                <w:szCs w:val="13"/>
              </w:rPr>
              <w:t>Siam Pacific Holding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1812" w:type="dxa"/>
          </w:tcPr>
          <w:p w14:paraId="1E374F99" w14:textId="77777777" w:rsidR="002E0CDA" w:rsidRPr="00684377" w:rsidRDefault="002E0CDA" w:rsidP="002E0CDA">
            <w:pPr>
              <w:spacing w:before="60" w:line="276" w:lineRule="auto"/>
              <w:ind w:right="-36" w:hanging="90"/>
              <w:rPr>
                <w:rFonts w:ascii="Arial" w:hAnsi="Arial" w:cs="Arial"/>
                <w:sz w:val="13"/>
                <w:szCs w:val="13"/>
              </w:rPr>
            </w:pPr>
            <w:r w:rsidRPr="00684377">
              <w:rPr>
                <w:rFonts w:ascii="Arial" w:hAnsi="Arial" w:cs="Arial"/>
                <w:sz w:val="13"/>
                <w:szCs w:val="13"/>
              </w:rPr>
              <w:t>Holding company</w:t>
            </w:r>
          </w:p>
        </w:tc>
        <w:tc>
          <w:tcPr>
            <w:tcW w:w="708" w:type="dxa"/>
          </w:tcPr>
          <w:p w14:paraId="4AF56118" w14:textId="77777777" w:rsidR="002E0CDA" w:rsidRPr="00684377" w:rsidRDefault="002E0CDA" w:rsidP="002E0CDA">
            <w:pPr>
              <w:spacing w:before="60" w:line="276" w:lineRule="auto"/>
              <w:ind w:right="-52"/>
              <w:jc w:val="right"/>
              <w:rPr>
                <w:rFonts w:ascii="Arial" w:hAnsi="Arial" w:cs="Arial"/>
                <w:sz w:val="13"/>
                <w:szCs w:val="13"/>
              </w:rPr>
            </w:pPr>
            <w:r w:rsidRPr="00684377">
              <w:rPr>
                <w:rFonts w:ascii="Arial" w:hAnsi="Arial" w:cs="Arial"/>
                <w:sz w:val="13"/>
                <w:szCs w:val="13"/>
              </w:rPr>
              <w:t>58,625</w:t>
            </w:r>
          </w:p>
        </w:tc>
        <w:tc>
          <w:tcPr>
            <w:tcW w:w="566" w:type="dxa"/>
          </w:tcPr>
          <w:p w14:paraId="429ABE9E" w14:textId="265C758B" w:rsidR="002E0CDA" w:rsidRPr="00684377" w:rsidRDefault="002E0CDA" w:rsidP="002E0CDA">
            <w:pPr>
              <w:spacing w:before="60" w:line="276" w:lineRule="auto"/>
              <w:ind w:left="-25" w:right="-33"/>
              <w:jc w:val="right"/>
              <w:rPr>
                <w:rFonts w:ascii="Arial" w:hAnsi="Arial" w:cs="Arial"/>
                <w:sz w:val="13"/>
                <w:szCs w:val="13"/>
              </w:rPr>
            </w:pPr>
            <w:r w:rsidRPr="00684377">
              <w:rPr>
                <w:rFonts w:ascii="Arial" w:hAnsi="Arial" w:cs="Arial"/>
                <w:sz w:val="13"/>
                <w:szCs w:val="13"/>
              </w:rPr>
              <w:t>46</w:t>
            </w:r>
            <w:r w:rsidRPr="00684377">
              <w:rPr>
                <w:rFonts w:ascii="Arial" w:hAnsi="Arial" w:cs="Arial"/>
                <w:sz w:val="13"/>
                <w:szCs w:val="13"/>
                <w:cs/>
              </w:rPr>
              <w:t>.</w:t>
            </w:r>
            <w:r w:rsidRPr="00684377">
              <w:rPr>
                <w:rFonts w:ascii="Arial" w:hAnsi="Arial" w:cs="Arial"/>
                <w:sz w:val="13"/>
                <w:szCs w:val="13"/>
              </w:rPr>
              <w:t>69</w:t>
            </w:r>
          </w:p>
        </w:tc>
        <w:tc>
          <w:tcPr>
            <w:tcW w:w="567" w:type="dxa"/>
          </w:tcPr>
          <w:p w14:paraId="458F98A0" w14:textId="63DFB28E" w:rsidR="002E0CDA" w:rsidRPr="00684377" w:rsidRDefault="002E0CDA" w:rsidP="002E0CDA">
            <w:pPr>
              <w:spacing w:before="60" w:line="276" w:lineRule="auto"/>
              <w:ind w:left="-25" w:right="-33"/>
              <w:jc w:val="right"/>
              <w:rPr>
                <w:rFonts w:ascii="Arial" w:hAnsi="Arial" w:cs="Arial"/>
                <w:sz w:val="13"/>
                <w:szCs w:val="13"/>
              </w:rPr>
            </w:pPr>
            <w:r w:rsidRPr="00684377">
              <w:rPr>
                <w:rFonts w:ascii="Arial" w:hAnsi="Arial" w:cs="Arial"/>
                <w:sz w:val="13"/>
                <w:szCs w:val="13"/>
              </w:rPr>
              <w:t>46</w:t>
            </w:r>
            <w:r w:rsidRPr="00684377">
              <w:rPr>
                <w:rFonts w:ascii="Arial" w:hAnsi="Arial" w:cs="Arial"/>
                <w:sz w:val="13"/>
                <w:szCs w:val="13"/>
                <w:cs/>
              </w:rPr>
              <w:t>.</w:t>
            </w:r>
            <w:r w:rsidRPr="00684377">
              <w:rPr>
                <w:rFonts w:ascii="Arial" w:hAnsi="Arial" w:cs="Arial"/>
                <w:sz w:val="13"/>
                <w:szCs w:val="13"/>
              </w:rPr>
              <w:t>69</w:t>
            </w:r>
          </w:p>
        </w:tc>
        <w:tc>
          <w:tcPr>
            <w:tcW w:w="852" w:type="dxa"/>
          </w:tcPr>
          <w:p w14:paraId="30DF1B2D" w14:textId="3F76EDF6" w:rsidR="002E0CDA" w:rsidRPr="00684377" w:rsidRDefault="002E0CDA" w:rsidP="002E0CDA">
            <w:pPr>
              <w:spacing w:before="60" w:line="276" w:lineRule="auto"/>
              <w:ind w:left="-25" w:right="-33"/>
              <w:jc w:val="right"/>
              <w:rPr>
                <w:rFonts w:ascii="Arial" w:hAnsi="Arial" w:cs="Arial"/>
                <w:sz w:val="13"/>
                <w:szCs w:val="13"/>
              </w:rPr>
            </w:pPr>
            <w:r w:rsidRPr="00684377">
              <w:rPr>
                <w:rFonts w:ascii="Arial" w:hAnsi="Arial" w:cs="Arial"/>
                <w:sz w:val="13"/>
                <w:szCs w:val="13"/>
              </w:rPr>
              <w:t>26,199</w:t>
            </w:r>
          </w:p>
        </w:tc>
        <w:tc>
          <w:tcPr>
            <w:tcW w:w="709" w:type="dxa"/>
          </w:tcPr>
          <w:p w14:paraId="7A225A25" w14:textId="3497BC41" w:rsidR="002E0CDA" w:rsidRPr="00684377" w:rsidRDefault="002E0CDA" w:rsidP="002E0CDA">
            <w:pPr>
              <w:spacing w:before="60" w:line="276" w:lineRule="auto"/>
              <w:ind w:left="-25" w:right="-33"/>
              <w:jc w:val="right"/>
              <w:rPr>
                <w:rFonts w:ascii="Arial" w:hAnsi="Arial" w:cs="Arial"/>
                <w:sz w:val="13"/>
                <w:szCs w:val="13"/>
              </w:rPr>
            </w:pPr>
            <w:r w:rsidRPr="00684377">
              <w:rPr>
                <w:rFonts w:ascii="Arial" w:hAnsi="Arial" w:cs="Arial"/>
                <w:sz w:val="13"/>
                <w:szCs w:val="13"/>
              </w:rPr>
              <w:t>26,199</w:t>
            </w:r>
          </w:p>
        </w:tc>
        <w:tc>
          <w:tcPr>
            <w:tcW w:w="850" w:type="dxa"/>
          </w:tcPr>
          <w:p w14:paraId="12E9449D" w14:textId="204FC3F6" w:rsidR="002E0CDA" w:rsidRPr="00684377" w:rsidRDefault="002E0CDA" w:rsidP="002E0CDA">
            <w:pPr>
              <w:spacing w:before="60" w:line="276" w:lineRule="auto"/>
              <w:ind w:left="-25" w:right="-33"/>
              <w:jc w:val="right"/>
              <w:rPr>
                <w:rFonts w:ascii="Arial" w:hAnsi="Arial" w:cs="Arial"/>
                <w:sz w:val="13"/>
                <w:szCs w:val="13"/>
              </w:rPr>
            </w:pPr>
            <w:r w:rsidRPr="00684377">
              <w:rPr>
                <w:rFonts w:ascii="Arial" w:hAnsi="Arial" w:cs="Arial"/>
                <w:sz w:val="13"/>
                <w:szCs w:val="13"/>
              </w:rPr>
              <w:t>27,373</w:t>
            </w:r>
          </w:p>
        </w:tc>
        <w:tc>
          <w:tcPr>
            <w:tcW w:w="794" w:type="dxa"/>
          </w:tcPr>
          <w:p w14:paraId="19FA0897" w14:textId="11F907CA" w:rsidR="002E0CDA" w:rsidRPr="00684377" w:rsidRDefault="002E0CDA" w:rsidP="002E0CDA">
            <w:pPr>
              <w:spacing w:before="60" w:line="276" w:lineRule="auto"/>
              <w:ind w:left="-25" w:right="-33"/>
              <w:jc w:val="right"/>
              <w:rPr>
                <w:rFonts w:ascii="Arial" w:hAnsi="Arial" w:cs="Arial"/>
                <w:sz w:val="13"/>
                <w:szCs w:val="13"/>
              </w:rPr>
            </w:pPr>
            <w:r w:rsidRPr="00684377">
              <w:rPr>
                <w:rFonts w:ascii="Arial" w:hAnsi="Arial" w:cs="Arial"/>
                <w:sz w:val="13"/>
                <w:szCs w:val="13"/>
              </w:rPr>
              <w:t>27,373</w:t>
            </w:r>
          </w:p>
        </w:tc>
      </w:tr>
      <w:tr w:rsidR="002E0CDA" w:rsidRPr="00684377" w14:paraId="74AD5FB1" w14:textId="77777777" w:rsidTr="008034A3">
        <w:tc>
          <w:tcPr>
            <w:tcW w:w="2324" w:type="dxa"/>
          </w:tcPr>
          <w:p w14:paraId="2A9C7AAF" w14:textId="77777777" w:rsidR="002E0CDA" w:rsidRPr="00684377" w:rsidRDefault="002E0CDA" w:rsidP="002E0CDA">
            <w:pPr>
              <w:spacing w:before="60" w:line="276" w:lineRule="auto"/>
              <w:ind w:right="-36" w:hanging="90"/>
              <w:rPr>
                <w:rFonts w:ascii="Arial" w:hAnsi="Arial" w:cs="Arial"/>
                <w:sz w:val="13"/>
                <w:szCs w:val="13"/>
              </w:rPr>
            </w:pPr>
            <w:r w:rsidRPr="00684377">
              <w:rPr>
                <w:rFonts w:ascii="Arial" w:hAnsi="Arial" w:cs="Arial"/>
                <w:sz w:val="13"/>
                <w:szCs w:val="13"/>
              </w:rPr>
              <w:t>Bangkok Steel Wire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1812" w:type="dxa"/>
          </w:tcPr>
          <w:p w14:paraId="501B42B9" w14:textId="6F971189" w:rsidR="002E0CDA" w:rsidRPr="00684377" w:rsidRDefault="002E0CDA" w:rsidP="002E0CDA">
            <w:pPr>
              <w:spacing w:before="60" w:line="276" w:lineRule="auto"/>
              <w:ind w:right="-36" w:hanging="90"/>
              <w:rPr>
                <w:rFonts w:ascii="Arial" w:hAnsi="Arial" w:cs="Arial"/>
                <w:sz w:val="13"/>
                <w:szCs w:val="13"/>
              </w:rPr>
            </w:pPr>
            <w:r w:rsidRPr="00684377">
              <w:rPr>
                <w:rFonts w:ascii="Arial" w:hAnsi="Arial" w:cs="Arial"/>
                <w:sz w:val="13"/>
                <w:szCs w:val="13"/>
              </w:rPr>
              <w:t xml:space="preserve">Production and distribution of </w:t>
            </w:r>
          </w:p>
        </w:tc>
        <w:tc>
          <w:tcPr>
            <w:tcW w:w="708" w:type="dxa"/>
          </w:tcPr>
          <w:p w14:paraId="40DB810F" w14:textId="415491D3" w:rsidR="002E0CDA" w:rsidRPr="00684377" w:rsidRDefault="002E0CDA" w:rsidP="002E0CDA">
            <w:pPr>
              <w:spacing w:before="60" w:line="276" w:lineRule="auto"/>
              <w:ind w:left="-228" w:right="-54"/>
              <w:jc w:val="right"/>
              <w:rPr>
                <w:rFonts w:ascii="Arial" w:hAnsi="Arial" w:cs="Arial"/>
                <w:sz w:val="13"/>
                <w:szCs w:val="13"/>
              </w:rPr>
            </w:pPr>
          </w:p>
        </w:tc>
        <w:tc>
          <w:tcPr>
            <w:tcW w:w="566" w:type="dxa"/>
          </w:tcPr>
          <w:p w14:paraId="3FF2EBB9" w14:textId="7FFA5324" w:rsidR="002E0CDA" w:rsidRPr="00684377" w:rsidRDefault="002E0CDA" w:rsidP="002E0CDA">
            <w:pPr>
              <w:spacing w:before="60" w:line="276" w:lineRule="auto"/>
              <w:ind w:left="-25" w:right="-33"/>
              <w:jc w:val="right"/>
              <w:rPr>
                <w:rFonts w:ascii="Arial" w:hAnsi="Arial" w:cs="Arial"/>
                <w:sz w:val="13"/>
                <w:szCs w:val="13"/>
              </w:rPr>
            </w:pPr>
          </w:p>
        </w:tc>
        <w:tc>
          <w:tcPr>
            <w:tcW w:w="567" w:type="dxa"/>
          </w:tcPr>
          <w:p w14:paraId="6549F8CA" w14:textId="2386A87C" w:rsidR="002E0CDA" w:rsidRPr="00684377" w:rsidRDefault="002E0CDA" w:rsidP="002E0CDA">
            <w:pPr>
              <w:spacing w:before="60" w:line="276" w:lineRule="auto"/>
              <w:ind w:left="-25" w:right="-33"/>
              <w:jc w:val="right"/>
              <w:rPr>
                <w:rFonts w:ascii="Arial" w:hAnsi="Arial" w:cs="Arial"/>
                <w:sz w:val="13"/>
                <w:szCs w:val="13"/>
              </w:rPr>
            </w:pPr>
          </w:p>
        </w:tc>
        <w:tc>
          <w:tcPr>
            <w:tcW w:w="852" w:type="dxa"/>
          </w:tcPr>
          <w:p w14:paraId="61DA3C64" w14:textId="55B1DD61" w:rsidR="002E0CDA" w:rsidRPr="00684377" w:rsidRDefault="002E0CDA" w:rsidP="002E0CDA">
            <w:pPr>
              <w:spacing w:before="60" w:line="276" w:lineRule="auto"/>
              <w:ind w:left="-25" w:right="-33"/>
              <w:jc w:val="right"/>
              <w:rPr>
                <w:rFonts w:ascii="Arial" w:hAnsi="Arial" w:cs="Arial"/>
                <w:sz w:val="13"/>
                <w:szCs w:val="13"/>
              </w:rPr>
            </w:pPr>
          </w:p>
        </w:tc>
        <w:tc>
          <w:tcPr>
            <w:tcW w:w="709" w:type="dxa"/>
          </w:tcPr>
          <w:p w14:paraId="0C4BAE75" w14:textId="4F42EE04" w:rsidR="002E0CDA" w:rsidRPr="00684377" w:rsidRDefault="002E0CDA" w:rsidP="002E0CDA">
            <w:pPr>
              <w:spacing w:before="60" w:line="276" w:lineRule="auto"/>
              <w:ind w:left="-25" w:right="-33"/>
              <w:jc w:val="right"/>
              <w:rPr>
                <w:rFonts w:ascii="Arial" w:hAnsi="Arial" w:cs="Arial"/>
                <w:sz w:val="13"/>
                <w:szCs w:val="13"/>
              </w:rPr>
            </w:pPr>
          </w:p>
        </w:tc>
        <w:tc>
          <w:tcPr>
            <w:tcW w:w="850" w:type="dxa"/>
          </w:tcPr>
          <w:p w14:paraId="4E708815" w14:textId="1B881965" w:rsidR="002E0CDA" w:rsidRPr="00684377" w:rsidRDefault="002E0CDA" w:rsidP="002E0CDA">
            <w:pPr>
              <w:spacing w:before="60" w:line="276" w:lineRule="auto"/>
              <w:ind w:left="-25" w:right="-33"/>
              <w:jc w:val="right"/>
              <w:rPr>
                <w:rFonts w:ascii="Arial" w:hAnsi="Arial" w:cs="Arial"/>
                <w:sz w:val="13"/>
                <w:szCs w:val="13"/>
              </w:rPr>
            </w:pPr>
          </w:p>
        </w:tc>
        <w:tc>
          <w:tcPr>
            <w:tcW w:w="794" w:type="dxa"/>
          </w:tcPr>
          <w:p w14:paraId="4E2175B4" w14:textId="1ED2E42B" w:rsidR="002E0CDA" w:rsidRPr="00684377" w:rsidRDefault="002E0CDA" w:rsidP="002E0CDA">
            <w:pPr>
              <w:spacing w:before="60" w:line="276" w:lineRule="auto"/>
              <w:ind w:left="-25" w:right="-33"/>
              <w:jc w:val="right"/>
              <w:rPr>
                <w:rFonts w:ascii="Arial" w:hAnsi="Arial" w:cs="Arial"/>
                <w:sz w:val="13"/>
                <w:szCs w:val="13"/>
              </w:rPr>
            </w:pPr>
          </w:p>
        </w:tc>
      </w:tr>
      <w:tr w:rsidR="002E0CDA" w:rsidRPr="00684377" w14:paraId="49A5D48B" w14:textId="77777777" w:rsidTr="008034A3">
        <w:tc>
          <w:tcPr>
            <w:tcW w:w="2324" w:type="dxa"/>
          </w:tcPr>
          <w:p w14:paraId="1D3A2819" w14:textId="77777777" w:rsidR="002E0CDA" w:rsidRPr="00684377" w:rsidRDefault="002E0CDA" w:rsidP="002E0CDA">
            <w:pPr>
              <w:spacing w:before="60" w:line="276" w:lineRule="auto"/>
              <w:ind w:right="-36" w:hanging="90"/>
              <w:rPr>
                <w:rFonts w:ascii="Arial" w:hAnsi="Arial" w:cs="Arial"/>
                <w:sz w:val="13"/>
                <w:szCs w:val="13"/>
              </w:rPr>
            </w:pPr>
          </w:p>
        </w:tc>
        <w:tc>
          <w:tcPr>
            <w:tcW w:w="1812" w:type="dxa"/>
          </w:tcPr>
          <w:p w14:paraId="5B2116BB" w14:textId="669B4E8F" w:rsidR="002E0CDA" w:rsidRPr="00684377" w:rsidRDefault="002E0CDA" w:rsidP="002E0CDA">
            <w:pPr>
              <w:spacing w:before="60" w:line="276" w:lineRule="auto"/>
              <w:ind w:right="-36" w:hanging="90"/>
              <w:rPr>
                <w:rFonts w:ascii="Arial" w:hAnsi="Arial" w:cs="Arial"/>
                <w:sz w:val="13"/>
                <w:szCs w:val="13"/>
              </w:rPr>
            </w:pPr>
            <w:r w:rsidRPr="00684377">
              <w:rPr>
                <w:rFonts w:ascii="Arial" w:hAnsi="Arial" w:cs="Arial"/>
                <w:sz w:val="13"/>
                <w:szCs w:val="13"/>
              </w:rPr>
              <w:t xml:space="preserve">   P</w:t>
            </w:r>
            <w:r w:rsidRPr="00684377">
              <w:rPr>
                <w:rFonts w:ascii="Arial" w:hAnsi="Arial" w:cs="Arial"/>
                <w:sz w:val="13"/>
                <w:szCs w:val="13"/>
                <w:cs/>
              </w:rPr>
              <w:t>.</w:t>
            </w:r>
            <w:r w:rsidRPr="00684377">
              <w:rPr>
                <w:rFonts w:ascii="Arial" w:hAnsi="Arial" w:cs="Arial"/>
                <w:sz w:val="13"/>
                <w:szCs w:val="13"/>
              </w:rPr>
              <w:t>C</w:t>
            </w:r>
            <w:r w:rsidRPr="00684377">
              <w:rPr>
                <w:rFonts w:ascii="Arial" w:hAnsi="Arial" w:cs="Arial"/>
                <w:sz w:val="13"/>
                <w:szCs w:val="13"/>
                <w:cs/>
              </w:rPr>
              <w:t xml:space="preserve">. </w:t>
            </w:r>
            <w:r w:rsidRPr="00684377">
              <w:rPr>
                <w:rFonts w:ascii="Arial" w:hAnsi="Arial" w:cs="Arial"/>
                <w:sz w:val="13"/>
                <w:szCs w:val="13"/>
              </w:rPr>
              <w:t>wire</w:t>
            </w:r>
          </w:p>
        </w:tc>
        <w:tc>
          <w:tcPr>
            <w:tcW w:w="708" w:type="dxa"/>
          </w:tcPr>
          <w:p w14:paraId="1F71E0FF" w14:textId="2A12F3FB" w:rsidR="002E0CDA" w:rsidRPr="00684377" w:rsidRDefault="002E0CDA" w:rsidP="002E0CDA">
            <w:pPr>
              <w:spacing w:before="60" w:line="276" w:lineRule="auto"/>
              <w:ind w:left="-228" w:right="-54"/>
              <w:jc w:val="right"/>
              <w:rPr>
                <w:rFonts w:ascii="Arial" w:hAnsi="Arial" w:cstheme="minorBidi"/>
                <w:sz w:val="13"/>
                <w:szCs w:val="13"/>
              </w:rPr>
            </w:pPr>
            <w:r w:rsidRPr="00684377">
              <w:rPr>
                <w:rFonts w:ascii="Arial" w:hAnsi="Arial" w:cs="Arial"/>
                <w:sz w:val="13"/>
                <w:szCs w:val="13"/>
              </w:rPr>
              <w:t>313,000</w:t>
            </w:r>
          </w:p>
        </w:tc>
        <w:tc>
          <w:tcPr>
            <w:tcW w:w="566" w:type="dxa"/>
          </w:tcPr>
          <w:p w14:paraId="6ED1610A" w14:textId="44162E83"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Arial"/>
                <w:sz w:val="13"/>
                <w:szCs w:val="13"/>
              </w:rPr>
              <w:t>19</w:t>
            </w:r>
            <w:r w:rsidRPr="00684377">
              <w:rPr>
                <w:rFonts w:ascii="Arial" w:hAnsi="Arial" w:cs="Arial"/>
                <w:sz w:val="13"/>
                <w:szCs w:val="13"/>
                <w:cs/>
              </w:rPr>
              <w:t>.</w:t>
            </w:r>
            <w:r w:rsidRPr="00684377">
              <w:rPr>
                <w:rFonts w:ascii="Arial" w:hAnsi="Arial" w:cs="Arial"/>
                <w:sz w:val="13"/>
                <w:szCs w:val="13"/>
              </w:rPr>
              <w:t>98</w:t>
            </w:r>
          </w:p>
        </w:tc>
        <w:tc>
          <w:tcPr>
            <w:tcW w:w="567" w:type="dxa"/>
          </w:tcPr>
          <w:p w14:paraId="7184A4A1" w14:textId="72B6F929"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Arial"/>
                <w:sz w:val="13"/>
                <w:szCs w:val="13"/>
              </w:rPr>
              <w:t>19</w:t>
            </w:r>
            <w:r w:rsidRPr="00684377">
              <w:rPr>
                <w:rFonts w:ascii="Arial" w:hAnsi="Arial" w:cs="Arial"/>
                <w:sz w:val="13"/>
                <w:szCs w:val="13"/>
                <w:cs/>
              </w:rPr>
              <w:t>.</w:t>
            </w:r>
            <w:r w:rsidRPr="00684377">
              <w:rPr>
                <w:rFonts w:ascii="Arial" w:hAnsi="Arial" w:cs="Arial"/>
                <w:sz w:val="13"/>
                <w:szCs w:val="13"/>
              </w:rPr>
              <w:t>98</w:t>
            </w:r>
          </w:p>
        </w:tc>
        <w:tc>
          <w:tcPr>
            <w:tcW w:w="852" w:type="dxa"/>
          </w:tcPr>
          <w:p w14:paraId="08ACB931" w14:textId="6D679FD2"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theme="minorBidi"/>
                <w:sz w:val="13"/>
                <w:szCs w:val="13"/>
              </w:rPr>
              <w:t>103,476</w:t>
            </w:r>
          </w:p>
        </w:tc>
        <w:tc>
          <w:tcPr>
            <w:tcW w:w="709" w:type="dxa"/>
          </w:tcPr>
          <w:p w14:paraId="65493449" w14:textId="3C1DC748"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theme="minorBidi"/>
                <w:sz w:val="13"/>
                <w:szCs w:val="13"/>
              </w:rPr>
              <w:t>103,150</w:t>
            </w:r>
          </w:p>
        </w:tc>
        <w:tc>
          <w:tcPr>
            <w:tcW w:w="850" w:type="dxa"/>
          </w:tcPr>
          <w:p w14:paraId="4467CA28" w14:textId="79558C27"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theme="minorBidi"/>
                <w:sz w:val="13"/>
                <w:szCs w:val="13"/>
              </w:rPr>
              <w:t>71,603</w:t>
            </w:r>
          </w:p>
        </w:tc>
        <w:tc>
          <w:tcPr>
            <w:tcW w:w="794" w:type="dxa"/>
          </w:tcPr>
          <w:p w14:paraId="5CC3411D" w14:textId="19AC7E3E" w:rsidR="002E0CDA" w:rsidRPr="00684377" w:rsidRDefault="002E0CDA" w:rsidP="002E0CDA">
            <w:pPr>
              <w:spacing w:before="60" w:line="276" w:lineRule="auto"/>
              <w:ind w:left="-25" w:right="-33"/>
              <w:jc w:val="right"/>
              <w:rPr>
                <w:rFonts w:ascii="Arial" w:hAnsi="Arial" w:cstheme="minorBidi"/>
                <w:sz w:val="13"/>
                <w:szCs w:val="13"/>
              </w:rPr>
            </w:pPr>
            <w:r w:rsidRPr="00684377">
              <w:rPr>
                <w:rFonts w:ascii="Arial" w:hAnsi="Arial" w:cstheme="minorBidi"/>
                <w:sz w:val="13"/>
                <w:szCs w:val="13"/>
              </w:rPr>
              <w:t>71,603</w:t>
            </w:r>
          </w:p>
        </w:tc>
      </w:tr>
      <w:tr w:rsidR="002246FE" w:rsidRPr="00684377" w14:paraId="74C3EFC5" w14:textId="77777777" w:rsidTr="008034A3">
        <w:tc>
          <w:tcPr>
            <w:tcW w:w="2324" w:type="dxa"/>
          </w:tcPr>
          <w:p w14:paraId="3A3CF952" w14:textId="77777777" w:rsidR="002246FE" w:rsidRPr="00684377" w:rsidRDefault="002246FE" w:rsidP="002246FE">
            <w:pPr>
              <w:spacing w:before="60" w:line="276" w:lineRule="auto"/>
              <w:ind w:right="-36" w:hanging="90"/>
              <w:rPr>
                <w:rFonts w:ascii="Arial" w:hAnsi="Arial" w:cs="Arial"/>
                <w:sz w:val="13"/>
                <w:szCs w:val="13"/>
              </w:rPr>
            </w:pPr>
            <w:r w:rsidRPr="00684377">
              <w:rPr>
                <w:rFonts w:ascii="Arial" w:hAnsi="Arial" w:cs="Arial"/>
                <w:sz w:val="13"/>
                <w:szCs w:val="13"/>
              </w:rPr>
              <w:t>Oriental Residence Bangkok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1812" w:type="dxa"/>
          </w:tcPr>
          <w:p w14:paraId="5035878B" w14:textId="77777777" w:rsidR="002246FE" w:rsidRPr="00684377" w:rsidRDefault="002246FE" w:rsidP="002246FE">
            <w:pPr>
              <w:spacing w:before="60" w:line="276" w:lineRule="auto"/>
              <w:ind w:right="-36" w:hanging="90"/>
              <w:rPr>
                <w:rFonts w:ascii="Arial" w:hAnsi="Arial" w:cs="Arial"/>
                <w:sz w:val="13"/>
                <w:szCs w:val="13"/>
              </w:rPr>
            </w:pPr>
            <w:r w:rsidRPr="00684377">
              <w:rPr>
                <w:rFonts w:ascii="Arial" w:hAnsi="Arial" w:cs="Arial"/>
                <w:sz w:val="13"/>
                <w:szCs w:val="13"/>
              </w:rPr>
              <w:t>Real estate development</w:t>
            </w:r>
          </w:p>
        </w:tc>
        <w:tc>
          <w:tcPr>
            <w:tcW w:w="708" w:type="dxa"/>
          </w:tcPr>
          <w:p w14:paraId="309DC7A6" w14:textId="77777777" w:rsidR="002246FE" w:rsidRPr="00684377" w:rsidRDefault="002246FE" w:rsidP="002246FE">
            <w:pPr>
              <w:spacing w:before="60" w:line="276" w:lineRule="auto"/>
              <w:ind w:left="-228" w:right="-54"/>
              <w:jc w:val="right"/>
              <w:rPr>
                <w:rFonts w:ascii="Arial" w:hAnsi="Arial" w:cs="Arial"/>
                <w:sz w:val="13"/>
                <w:szCs w:val="13"/>
              </w:rPr>
            </w:pPr>
            <w:r w:rsidRPr="00684377">
              <w:rPr>
                <w:rFonts w:ascii="Arial" w:hAnsi="Arial" w:cs="Arial"/>
                <w:sz w:val="13"/>
                <w:szCs w:val="13"/>
              </w:rPr>
              <w:t>880,620</w:t>
            </w:r>
          </w:p>
        </w:tc>
        <w:tc>
          <w:tcPr>
            <w:tcW w:w="566" w:type="dxa"/>
          </w:tcPr>
          <w:p w14:paraId="3000F137" w14:textId="22032957"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8</w:t>
            </w:r>
            <w:r w:rsidRPr="00684377">
              <w:rPr>
                <w:rFonts w:ascii="Arial" w:hAnsi="Arial" w:cs="Arial"/>
                <w:sz w:val="13"/>
                <w:szCs w:val="13"/>
                <w:cs/>
              </w:rPr>
              <w:t>.</w:t>
            </w:r>
            <w:r w:rsidRPr="00684377">
              <w:rPr>
                <w:rFonts w:ascii="Arial" w:hAnsi="Arial" w:cs="Arial"/>
                <w:sz w:val="13"/>
                <w:szCs w:val="13"/>
              </w:rPr>
              <w:t>52</w:t>
            </w:r>
          </w:p>
        </w:tc>
        <w:tc>
          <w:tcPr>
            <w:tcW w:w="567" w:type="dxa"/>
          </w:tcPr>
          <w:p w14:paraId="2F329084" w14:textId="6772DAE3"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8</w:t>
            </w:r>
            <w:r w:rsidRPr="00684377">
              <w:rPr>
                <w:rFonts w:ascii="Arial" w:hAnsi="Arial" w:cs="Arial"/>
                <w:sz w:val="13"/>
                <w:szCs w:val="13"/>
                <w:cs/>
              </w:rPr>
              <w:t>.</w:t>
            </w:r>
            <w:r w:rsidRPr="00684377">
              <w:rPr>
                <w:rFonts w:ascii="Arial" w:hAnsi="Arial" w:cs="Arial"/>
                <w:sz w:val="13"/>
                <w:szCs w:val="13"/>
              </w:rPr>
              <w:t>52</w:t>
            </w:r>
          </w:p>
        </w:tc>
        <w:tc>
          <w:tcPr>
            <w:tcW w:w="852" w:type="dxa"/>
          </w:tcPr>
          <w:p w14:paraId="41DEE102" w14:textId="5A58B065"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709" w:type="dxa"/>
          </w:tcPr>
          <w:p w14:paraId="1E6AE764" w14:textId="5D72DB70"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0" w:type="dxa"/>
          </w:tcPr>
          <w:p w14:paraId="063B9CC1" w14:textId="29AA58A4"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75,000</w:t>
            </w:r>
          </w:p>
        </w:tc>
        <w:tc>
          <w:tcPr>
            <w:tcW w:w="794" w:type="dxa"/>
          </w:tcPr>
          <w:p w14:paraId="37F95F25" w14:textId="0973CA4C"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75,000</w:t>
            </w:r>
          </w:p>
        </w:tc>
      </w:tr>
      <w:tr w:rsidR="002246FE" w:rsidRPr="00684377" w14:paraId="6CFC27AC" w14:textId="77777777" w:rsidTr="008034A3">
        <w:tc>
          <w:tcPr>
            <w:tcW w:w="2324" w:type="dxa"/>
          </w:tcPr>
          <w:p w14:paraId="26E42FC3" w14:textId="0C9FC92F" w:rsidR="002246FE" w:rsidRPr="00684377" w:rsidRDefault="002246FE" w:rsidP="002246FE">
            <w:pPr>
              <w:spacing w:before="60" w:line="276" w:lineRule="auto"/>
              <w:ind w:right="-36" w:hanging="90"/>
              <w:rPr>
                <w:rFonts w:ascii="Arial" w:hAnsi="Arial" w:cs="Browallia New"/>
                <w:sz w:val="13"/>
                <w:szCs w:val="16"/>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1812" w:type="dxa"/>
          </w:tcPr>
          <w:p w14:paraId="1B0901F1" w14:textId="77777777" w:rsidR="002246FE" w:rsidRPr="00684377" w:rsidRDefault="002246FE" w:rsidP="002246FE">
            <w:pPr>
              <w:spacing w:before="60" w:line="276" w:lineRule="auto"/>
              <w:ind w:right="-36" w:hanging="90"/>
              <w:rPr>
                <w:rFonts w:ascii="Arial" w:hAnsi="Arial" w:cs="Arial"/>
                <w:sz w:val="13"/>
                <w:szCs w:val="13"/>
              </w:rPr>
            </w:pPr>
          </w:p>
        </w:tc>
        <w:tc>
          <w:tcPr>
            <w:tcW w:w="708" w:type="dxa"/>
          </w:tcPr>
          <w:p w14:paraId="439C3392" w14:textId="77777777" w:rsidR="002246FE" w:rsidRPr="00684377" w:rsidRDefault="002246FE" w:rsidP="002246FE">
            <w:pPr>
              <w:spacing w:before="60" w:line="276" w:lineRule="auto"/>
              <w:ind w:left="-228" w:right="-54"/>
              <w:jc w:val="right"/>
              <w:rPr>
                <w:rFonts w:ascii="Arial" w:hAnsi="Arial" w:cs="Arial"/>
                <w:sz w:val="13"/>
                <w:szCs w:val="13"/>
              </w:rPr>
            </w:pPr>
          </w:p>
        </w:tc>
        <w:tc>
          <w:tcPr>
            <w:tcW w:w="566" w:type="dxa"/>
          </w:tcPr>
          <w:p w14:paraId="5A734AA5" w14:textId="77777777" w:rsidR="002246FE" w:rsidRPr="00684377" w:rsidRDefault="002246FE" w:rsidP="002246FE">
            <w:pPr>
              <w:spacing w:before="60" w:line="276" w:lineRule="auto"/>
              <w:ind w:left="-25" w:right="-33"/>
              <w:jc w:val="right"/>
              <w:rPr>
                <w:rFonts w:ascii="Arial" w:hAnsi="Arial" w:cs="Arial"/>
                <w:sz w:val="13"/>
                <w:szCs w:val="13"/>
              </w:rPr>
            </w:pPr>
          </w:p>
        </w:tc>
        <w:tc>
          <w:tcPr>
            <w:tcW w:w="567" w:type="dxa"/>
          </w:tcPr>
          <w:p w14:paraId="14037748" w14:textId="77777777" w:rsidR="002246FE" w:rsidRPr="00684377" w:rsidRDefault="002246FE" w:rsidP="002246FE">
            <w:pPr>
              <w:spacing w:before="60" w:line="276" w:lineRule="auto"/>
              <w:ind w:left="-25" w:right="-33"/>
              <w:jc w:val="right"/>
              <w:rPr>
                <w:rFonts w:ascii="Arial" w:hAnsi="Arial" w:cs="Arial"/>
                <w:sz w:val="13"/>
                <w:szCs w:val="13"/>
              </w:rPr>
            </w:pPr>
          </w:p>
        </w:tc>
        <w:tc>
          <w:tcPr>
            <w:tcW w:w="852" w:type="dxa"/>
          </w:tcPr>
          <w:p w14:paraId="6403C8BD" w14:textId="17740496" w:rsidR="002246FE" w:rsidRPr="00684377" w:rsidRDefault="002246FE" w:rsidP="002246FE">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709" w:type="dxa"/>
          </w:tcPr>
          <w:p w14:paraId="0038F4B9" w14:textId="1A594011" w:rsidR="002246FE" w:rsidRPr="00684377" w:rsidRDefault="002246FE" w:rsidP="002246FE">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0" w:type="dxa"/>
          </w:tcPr>
          <w:p w14:paraId="24110C90" w14:textId="071754C9" w:rsidR="002246FE" w:rsidRPr="00684377" w:rsidRDefault="002246FE" w:rsidP="002246FE">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(14,628)</w:t>
            </w:r>
          </w:p>
        </w:tc>
        <w:tc>
          <w:tcPr>
            <w:tcW w:w="794" w:type="dxa"/>
          </w:tcPr>
          <w:p w14:paraId="3D1BC25C" w14:textId="3A247ACF" w:rsidR="002246FE" w:rsidRPr="00684377" w:rsidRDefault="002246FE" w:rsidP="002246FE">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(14,628)</w:t>
            </w:r>
          </w:p>
        </w:tc>
      </w:tr>
      <w:tr w:rsidR="002246FE" w:rsidRPr="00684377" w14:paraId="2019E516" w14:textId="77777777" w:rsidTr="008034A3">
        <w:trPr>
          <w:trHeight w:val="189"/>
        </w:trPr>
        <w:tc>
          <w:tcPr>
            <w:tcW w:w="2324" w:type="dxa"/>
          </w:tcPr>
          <w:p w14:paraId="5AF2B033" w14:textId="4CC6808F" w:rsidR="002246FE" w:rsidRPr="00684377" w:rsidRDefault="002246FE" w:rsidP="002246FE">
            <w:pPr>
              <w:spacing w:before="60" w:line="276" w:lineRule="auto"/>
              <w:ind w:right="-36" w:hanging="90"/>
              <w:rPr>
                <w:rFonts w:ascii="Arial" w:hAnsi="Arial" w:cs="Arial"/>
                <w:sz w:val="13"/>
                <w:szCs w:val="13"/>
              </w:rPr>
            </w:pPr>
            <w:r w:rsidRPr="00684377">
              <w:rPr>
                <w:rFonts w:ascii="Arial" w:hAnsi="Arial" w:cs="Arial"/>
                <w:sz w:val="13"/>
                <w:szCs w:val="13"/>
              </w:rPr>
              <w:t>Net</w:t>
            </w:r>
          </w:p>
        </w:tc>
        <w:tc>
          <w:tcPr>
            <w:tcW w:w="1812" w:type="dxa"/>
          </w:tcPr>
          <w:p w14:paraId="2B5E7BDB" w14:textId="77777777" w:rsidR="002246FE" w:rsidRPr="00684377" w:rsidRDefault="002246FE" w:rsidP="002246FE">
            <w:pPr>
              <w:spacing w:before="60" w:line="276" w:lineRule="auto"/>
              <w:ind w:right="-36" w:hanging="90"/>
              <w:rPr>
                <w:rFonts w:ascii="Arial" w:hAnsi="Arial" w:cstheme="minorBidi"/>
                <w:sz w:val="13"/>
                <w:szCs w:val="13"/>
                <w:cs/>
              </w:rPr>
            </w:pPr>
          </w:p>
        </w:tc>
        <w:tc>
          <w:tcPr>
            <w:tcW w:w="708" w:type="dxa"/>
          </w:tcPr>
          <w:p w14:paraId="62C2468A" w14:textId="77777777" w:rsidR="002246FE" w:rsidRPr="00684377" w:rsidRDefault="002246FE" w:rsidP="002246FE">
            <w:pPr>
              <w:spacing w:before="60" w:line="276" w:lineRule="auto"/>
              <w:ind w:left="-228" w:right="-54"/>
              <w:jc w:val="right"/>
              <w:rPr>
                <w:rFonts w:ascii="Arial" w:hAnsi="Arial" w:cs="Arial"/>
                <w:sz w:val="13"/>
                <w:szCs w:val="13"/>
              </w:rPr>
            </w:pPr>
          </w:p>
        </w:tc>
        <w:tc>
          <w:tcPr>
            <w:tcW w:w="566" w:type="dxa"/>
          </w:tcPr>
          <w:p w14:paraId="52190EFF" w14:textId="77777777" w:rsidR="002246FE" w:rsidRPr="00684377" w:rsidRDefault="002246FE" w:rsidP="002246FE">
            <w:pPr>
              <w:spacing w:before="60" w:line="276" w:lineRule="auto"/>
              <w:ind w:left="-25" w:right="-33"/>
              <w:jc w:val="right"/>
              <w:rPr>
                <w:rFonts w:ascii="Arial" w:hAnsi="Arial" w:cs="Arial"/>
                <w:sz w:val="13"/>
                <w:szCs w:val="13"/>
              </w:rPr>
            </w:pPr>
          </w:p>
        </w:tc>
        <w:tc>
          <w:tcPr>
            <w:tcW w:w="567" w:type="dxa"/>
          </w:tcPr>
          <w:p w14:paraId="266137F0" w14:textId="77777777" w:rsidR="002246FE" w:rsidRPr="00684377" w:rsidRDefault="002246FE" w:rsidP="002246FE">
            <w:pPr>
              <w:spacing w:before="60" w:line="276" w:lineRule="auto"/>
              <w:ind w:left="-25" w:right="-33"/>
              <w:jc w:val="right"/>
              <w:rPr>
                <w:rFonts w:ascii="Arial" w:hAnsi="Arial" w:cs="Arial"/>
                <w:sz w:val="13"/>
                <w:szCs w:val="13"/>
              </w:rPr>
            </w:pPr>
          </w:p>
        </w:tc>
        <w:tc>
          <w:tcPr>
            <w:tcW w:w="852" w:type="dxa"/>
          </w:tcPr>
          <w:p w14:paraId="7AABA9DB" w14:textId="58E0A590"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709" w:type="dxa"/>
          </w:tcPr>
          <w:p w14:paraId="26A03530" w14:textId="6CFB80A0"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0" w:type="dxa"/>
          </w:tcPr>
          <w:p w14:paraId="6B254B60" w14:textId="251C6841"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60,372</w:t>
            </w:r>
          </w:p>
        </w:tc>
        <w:tc>
          <w:tcPr>
            <w:tcW w:w="794" w:type="dxa"/>
          </w:tcPr>
          <w:p w14:paraId="10C99305" w14:textId="24882FB1"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60,372</w:t>
            </w:r>
          </w:p>
        </w:tc>
      </w:tr>
      <w:tr w:rsidR="002246FE" w:rsidRPr="00684377" w14:paraId="69359CBF" w14:textId="77777777" w:rsidTr="008034A3">
        <w:trPr>
          <w:trHeight w:val="189"/>
        </w:trPr>
        <w:tc>
          <w:tcPr>
            <w:tcW w:w="2324" w:type="dxa"/>
          </w:tcPr>
          <w:p w14:paraId="2AD4C05E" w14:textId="202B4B56" w:rsidR="002246FE" w:rsidRPr="00684377" w:rsidRDefault="002246FE" w:rsidP="002246FE">
            <w:pPr>
              <w:spacing w:before="60" w:line="276" w:lineRule="auto"/>
              <w:ind w:right="-36" w:hanging="90"/>
              <w:rPr>
                <w:rFonts w:ascii="Arial" w:hAnsi="Arial" w:cs="Arial"/>
                <w:sz w:val="13"/>
                <w:szCs w:val="13"/>
              </w:rPr>
            </w:pPr>
            <w:r w:rsidRPr="00684377">
              <w:rPr>
                <w:rFonts w:ascii="Arial" w:hAnsi="Arial" w:cs="Arial"/>
                <w:sz w:val="13"/>
                <w:szCs w:val="13"/>
              </w:rPr>
              <w:t>APPC Holding Co</w:t>
            </w:r>
            <w:r w:rsidRPr="00684377">
              <w:rPr>
                <w:rFonts w:ascii="Arial" w:hAnsi="Arial" w:cs="Arial"/>
                <w:sz w:val="13"/>
                <w:szCs w:val="13"/>
                <w:cs/>
              </w:rPr>
              <w:t>.</w:t>
            </w:r>
            <w:r w:rsidRPr="00684377">
              <w:rPr>
                <w:rFonts w:ascii="Arial" w:hAnsi="Arial" w:cs="Arial"/>
                <w:sz w:val="13"/>
                <w:szCs w:val="13"/>
              </w:rPr>
              <w:t>, Ltd</w:t>
            </w:r>
            <w:r w:rsidRPr="00684377">
              <w:rPr>
                <w:rFonts w:ascii="Arial" w:hAnsi="Arial" w:cs="Arial"/>
                <w:sz w:val="13"/>
                <w:szCs w:val="13"/>
                <w:cs/>
              </w:rPr>
              <w:t>.</w:t>
            </w:r>
          </w:p>
        </w:tc>
        <w:tc>
          <w:tcPr>
            <w:tcW w:w="1812" w:type="dxa"/>
          </w:tcPr>
          <w:p w14:paraId="3EE48D12" w14:textId="37F5DCD6" w:rsidR="002246FE" w:rsidRPr="00684377" w:rsidRDefault="002246FE" w:rsidP="002246FE">
            <w:pPr>
              <w:spacing w:before="60" w:line="276" w:lineRule="auto"/>
              <w:ind w:right="-36" w:hanging="90"/>
              <w:rPr>
                <w:rFonts w:ascii="Arial" w:hAnsi="Arial" w:cstheme="minorBidi"/>
                <w:sz w:val="13"/>
                <w:szCs w:val="13"/>
                <w:cs/>
              </w:rPr>
            </w:pPr>
            <w:r w:rsidRPr="00684377">
              <w:rPr>
                <w:rFonts w:ascii="Arial" w:hAnsi="Arial" w:cs="Arial"/>
                <w:sz w:val="13"/>
                <w:szCs w:val="13"/>
              </w:rPr>
              <w:t>Holding company</w:t>
            </w:r>
          </w:p>
        </w:tc>
        <w:tc>
          <w:tcPr>
            <w:tcW w:w="708" w:type="dxa"/>
          </w:tcPr>
          <w:p w14:paraId="6104CAD9" w14:textId="7E08328B" w:rsidR="002246FE" w:rsidRPr="00684377" w:rsidRDefault="0094694A" w:rsidP="002246FE">
            <w:pPr>
              <w:spacing w:before="60" w:line="276" w:lineRule="auto"/>
              <w:ind w:left="-228" w:right="-54"/>
              <w:jc w:val="right"/>
              <w:rPr>
                <w:rFonts w:ascii="Arial" w:hAnsi="Arial" w:cs="Arial"/>
                <w:sz w:val="13"/>
                <w:szCs w:val="13"/>
              </w:rPr>
            </w:pPr>
            <w:r w:rsidRPr="00684377">
              <w:rPr>
                <w:rFonts w:ascii="Arial" w:hAnsi="Arial" w:cs="Arial"/>
                <w:sz w:val="13"/>
                <w:szCs w:val="13"/>
              </w:rPr>
              <w:t>16,272,392</w:t>
            </w:r>
          </w:p>
        </w:tc>
        <w:tc>
          <w:tcPr>
            <w:tcW w:w="566" w:type="dxa"/>
          </w:tcPr>
          <w:p w14:paraId="0FE6C279" w14:textId="5F86BCF7" w:rsidR="002246FE" w:rsidRPr="00684377" w:rsidRDefault="0094694A" w:rsidP="002246FE">
            <w:pPr>
              <w:spacing w:before="60" w:line="276" w:lineRule="auto"/>
              <w:ind w:left="-25" w:right="-33"/>
              <w:jc w:val="right"/>
              <w:rPr>
                <w:rFonts w:ascii="Arial" w:hAnsi="Arial" w:cs="Arial"/>
                <w:sz w:val="13"/>
                <w:szCs w:val="13"/>
              </w:rPr>
            </w:pPr>
            <w:r w:rsidRPr="00684377">
              <w:rPr>
                <w:rFonts w:ascii="Arial" w:hAnsi="Arial" w:cs="Arial"/>
                <w:sz w:val="13"/>
                <w:szCs w:val="13"/>
              </w:rPr>
              <w:t>50.10</w:t>
            </w:r>
          </w:p>
        </w:tc>
        <w:tc>
          <w:tcPr>
            <w:tcW w:w="567" w:type="dxa"/>
          </w:tcPr>
          <w:p w14:paraId="22BF550E" w14:textId="7CEBEB74"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2" w:type="dxa"/>
          </w:tcPr>
          <w:p w14:paraId="212EBD4C" w14:textId="398F4720" w:rsidR="002246FE" w:rsidRPr="00684377" w:rsidRDefault="00694027" w:rsidP="002246FE">
            <w:pPr>
              <w:spacing w:before="60" w:line="276" w:lineRule="auto"/>
              <w:ind w:left="-25" w:right="-33"/>
              <w:jc w:val="right"/>
              <w:rPr>
                <w:rFonts w:ascii="Arial" w:hAnsi="Arial" w:cs="Arial"/>
                <w:sz w:val="13"/>
                <w:szCs w:val="13"/>
              </w:rPr>
            </w:pPr>
            <w:r w:rsidRPr="00684377">
              <w:rPr>
                <w:rFonts w:ascii="Arial" w:hAnsi="Arial" w:cs="Arial"/>
                <w:color w:val="000000" w:themeColor="text1"/>
                <w:sz w:val="13"/>
                <w:szCs w:val="13"/>
              </w:rPr>
              <w:t>13,299,028</w:t>
            </w:r>
          </w:p>
        </w:tc>
        <w:tc>
          <w:tcPr>
            <w:tcW w:w="709" w:type="dxa"/>
          </w:tcPr>
          <w:p w14:paraId="1920E3D4" w14:textId="01B4BDFA"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0" w:type="dxa"/>
          </w:tcPr>
          <w:p w14:paraId="1DD0FFFA" w14:textId="52A84E27" w:rsidR="002246FE" w:rsidRPr="00684377" w:rsidRDefault="008034A3" w:rsidP="002246FE">
            <w:pPr>
              <w:spacing w:before="60" w:line="276" w:lineRule="auto"/>
              <w:ind w:left="-25" w:right="-33"/>
              <w:jc w:val="right"/>
              <w:rPr>
                <w:rFonts w:ascii="Arial" w:hAnsi="Arial" w:cs="Arial"/>
                <w:sz w:val="13"/>
                <w:szCs w:val="13"/>
              </w:rPr>
            </w:pPr>
            <w:r w:rsidRPr="00684377">
              <w:rPr>
                <w:rFonts w:ascii="Arial" w:hAnsi="Arial" w:cs="Arial"/>
                <w:sz w:val="13"/>
                <w:szCs w:val="13"/>
              </w:rPr>
              <w:t>11,731,511</w:t>
            </w:r>
          </w:p>
        </w:tc>
        <w:tc>
          <w:tcPr>
            <w:tcW w:w="794" w:type="dxa"/>
          </w:tcPr>
          <w:p w14:paraId="75F8E9FE" w14:textId="0DE8C49D" w:rsidR="002246FE" w:rsidRPr="00684377" w:rsidRDefault="002246FE" w:rsidP="002246FE">
            <w:pPr>
              <w:spacing w:before="60" w:line="276" w:lineRule="auto"/>
              <w:ind w:left="-25" w:right="-33"/>
              <w:jc w:val="right"/>
              <w:rPr>
                <w:rFonts w:ascii="Arial" w:hAnsi="Arial" w:cs="Arial"/>
                <w:sz w:val="13"/>
                <w:szCs w:val="13"/>
              </w:rPr>
            </w:pPr>
            <w:r w:rsidRPr="00684377">
              <w:rPr>
                <w:rFonts w:ascii="Arial" w:hAnsi="Arial" w:cs="Arial"/>
                <w:sz w:val="13"/>
                <w:szCs w:val="13"/>
              </w:rPr>
              <w:t>-</w:t>
            </w:r>
          </w:p>
        </w:tc>
      </w:tr>
      <w:tr w:rsidR="002246FE" w:rsidRPr="00684377" w14:paraId="65913F1B" w14:textId="40601348" w:rsidTr="008034A3">
        <w:tc>
          <w:tcPr>
            <w:tcW w:w="2324" w:type="dxa"/>
          </w:tcPr>
          <w:p w14:paraId="1BD256E6" w14:textId="77777777" w:rsidR="002246FE" w:rsidRPr="00684377" w:rsidRDefault="002246FE" w:rsidP="002246FE">
            <w:pPr>
              <w:spacing w:before="60" w:line="276" w:lineRule="auto"/>
              <w:ind w:right="-36"/>
              <w:rPr>
                <w:rFonts w:ascii="Arial" w:hAnsi="Arial" w:cs="Arial"/>
                <w:sz w:val="13"/>
                <w:szCs w:val="13"/>
              </w:rPr>
            </w:pPr>
          </w:p>
        </w:tc>
        <w:tc>
          <w:tcPr>
            <w:tcW w:w="2520" w:type="dxa"/>
            <w:gridSpan w:val="2"/>
          </w:tcPr>
          <w:p w14:paraId="6F5C729E" w14:textId="77777777" w:rsidR="002246FE" w:rsidRPr="00684377" w:rsidRDefault="002246FE" w:rsidP="002246FE">
            <w:pPr>
              <w:spacing w:before="60" w:line="276" w:lineRule="auto"/>
              <w:ind w:left="-228" w:right="-54"/>
              <w:jc w:val="right"/>
              <w:rPr>
                <w:rFonts w:ascii="Arial" w:hAnsi="Arial" w:cs="Arial"/>
                <w:sz w:val="13"/>
                <w:szCs w:val="13"/>
              </w:rPr>
            </w:pPr>
          </w:p>
        </w:tc>
        <w:tc>
          <w:tcPr>
            <w:tcW w:w="566" w:type="dxa"/>
          </w:tcPr>
          <w:p w14:paraId="48A61906" w14:textId="77777777" w:rsidR="002246FE" w:rsidRPr="00684377" w:rsidRDefault="002246FE" w:rsidP="002246FE">
            <w:pPr>
              <w:spacing w:before="60" w:line="276" w:lineRule="auto"/>
              <w:ind w:left="-25" w:right="-33"/>
              <w:jc w:val="right"/>
              <w:rPr>
                <w:rFonts w:ascii="Arial" w:hAnsi="Arial" w:cs="Arial"/>
                <w:sz w:val="13"/>
                <w:szCs w:val="13"/>
              </w:rPr>
            </w:pPr>
          </w:p>
        </w:tc>
        <w:tc>
          <w:tcPr>
            <w:tcW w:w="567" w:type="dxa"/>
          </w:tcPr>
          <w:p w14:paraId="271ADE50" w14:textId="77777777" w:rsidR="002246FE" w:rsidRPr="00684377" w:rsidRDefault="002246FE" w:rsidP="002246FE">
            <w:pPr>
              <w:spacing w:before="60" w:line="276" w:lineRule="auto"/>
              <w:ind w:right="-36"/>
              <w:jc w:val="right"/>
              <w:rPr>
                <w:rFonts w:ascii="Arial" w:hAnsi="Arial" w:cs="Arial"/>
                <w:sz w:val="13"/>
                <w:szCs w:val="13"/>
              </w:rPr>
            </w:pPr>
          </w:p>
        </w:tc>
        <w:tc>
          <w:tcPr>
            <w:tcW w:w="852" w:type="dxa"/>
          </w:tcPr>
          <w:p w14:paraId="4CCF6274" w14:textId="77777777" w:rsidR="002246FE" w:rsidRPr="00684377" w:rsidRDefault="002246FE" w:rsidP="002246FE">
            <w:pPr>
              <w:spacing w:before="60" w:line="276" w:lineRule="auto"/>
              <w:ind w:left="-25" w:right="-33"/>
              <w:jc w:val="right"/>
              <w:rPr>
                <w:rFonts w:ascii="Arial" w:hAnsi="Arial" w:cs="Arial"/>
                <w:sz w:val="13"/>
                <w:szCs w:val="13"/>
              </w:rPr>
            </w:pPr>
          </w:p>
        </w:tc>
        <w:tc>
          <w:tcPr>
            <w:tcW w:w="709" w:type="dxa"/>
          </w:tcPr>
          <w:p w14:paraId="4B00C93E" w14:textId="77777777" w:rsidR="002246FE" w:rsidRPr="00684377" w:rsidRDefault="002246FE" w:rsidP="002246FE">
            <w:pPr>
              <w:tabs>
                <w:tab w:val="left" w:pos="484"/>
                <w:tab w:val="right" w:pos="602"/>
              </w:tabs>
              <w:spacing w:before="60" w:line="276" w:lineRule="auto"/>
              <w:ind w:left="-25" w:right="-33"/>
              <w:jc w:val="right"/>
              <w:rPr>
                <w:rFonts w:ascii="Arial" w:hAnsi="Arial" w:cs="Arial"/>
                <w:sz w:val="13"/>
                <w:szCs w:val="13"/>
              </w:rPr>
            </w:pPr>
          </w:p>
        </w:tc>
        <w:tc>
          <w:tcPr>
            <w:tcW w:w="850" w:type="dxa"/>
          </w:tcPr>
          <w:p w14:paraId="783525D6" w14:textId="77777777" w:rsidR="002246FE" w:rsidRPr="00684377" w:rsidRDefault="002246FE" w:rsidP="002246FE">
            <w:pPr>
              <w:spacing w:before="60" w:line="276" w:lineRule="auto"/>
              <w:ind w:left="-25" w:right="-33"/>
              <w:jc w:val="right"/>
              <w:rPr>
                <w:rFonts w:ascii="Arial" w:hAnsi="Arial" w:cs="Arial"/>
                <w:sz w:val="13"/>
                <w:szCs w:val="13"/>
              </w:rPr>
            </w:pPr>
          </w:p>
        </w:tc>
        <w:tc>
          <w:tcPr>
            <w:tcW w:w="794" w:type="dxa"/>
          </w:tcPr>
          <w:p w14:paraId="29F98C89" w14:textId="77777777" w:rsidR="002246FE" w:rsidRPr="00684377" w:rsidRDefault="002246FE" w:rsidP="002246FE">
            <w:pPr>
              <w:spacing w:before="60" w:line="276" w:lineRule="auto"/>
              <w:ind w:left="-25" w:right="-33"/>
              <w:jc w:val="right"/>
              <w:rPr>
                <w:rFonts w:ascii="Arial" w:hAnsi="Arial" w:cs="Arial"/>
                <w:caps/>
                <w:sz w:val="13"/>
                <w:szCs w:val="13"/>
              </w:rPr>
            </w:pPr>
          </w:p>
        </w:tc>
      </w:tr>
      <w:tr w:rsidR="002246FE" w:rsidRPr="00684377" w14:paraId="10DC177E" w14:textId="1D17B74D" w:rsidTr="008034A3">
        <w:tc>
          <w:tcPr>
            <w:tcW w:w="4844" w:type="dxa"/>
            <w:gridSpan w:val="3"/>
          </w:tcPr>
          <w:p w14:paraId="102ED8C3" w14:textId="77777777" w:rsidR="002246FE" w:rsidRPr="00684377" w:rsidRDefault="002246FE" w:rsidP="002246FE">
            <w:pPr>
              <w:spacing w:before="60" w:line="276" w:lineRule="auto"/>
              <w:ind w:left="-108" w:right="-33"/>
              <w:rPr>
                <w:rFonts w:ascii="Arial" w:hAnsi="Arial" w:cs="Arial"/>
                <w:b/>
                <w:bCs/>
                <w:sz w:val="13"/>
                <w:szCs w:val="13"/>
              </w:rPr>
            </w:pPr>
            <w:r w:rsidRPr="00684377">
              <w:rPr>
                <w:rFonts w:ascii="Arial" w:hAnsi="Arial" w:cs="Arial"/>
                <w:b/>
                <w:bCs/>
                <w:sz w:val="13"/>
                <w:szCs w:val="13"/>
                <w:u w:val="single"/>
              </w:rPr>
              <w:t>Overseas companies</w:t>
            </w:r>
          </w:p>
        </w:tc>
        <w:tc>
          <w:tcPr>
            <w:tcW w:w="566" w:type="dxa"/>
          </w:tcPr>
          <w:p w14:paraId="703E5E2B" w14:textId="77777777" w:rsidR="002246FE" w:rsidRPr="00684377" w:rsidRDefault="002246FE" w:rsidP="002246FE">
            <w:pPr>
              <w:spacing w:before="60" w:line="276" w:lineRule="auto"/>
              <w:ind w:left="-25" w:right="-33"/>
              <w:jc w:val="right"/>
              <w:rPr>
                <w:rFonts w:ascii="Arial" w:hAnsi="Arial" w:cs="Arial"/>
                <w:sz w:val="13"/>
                <w:szCs w:val="13"/>
              </w:rPr>
            </w:pPr>
          </w:p>
        </w:tc>
        <w:tc>
          <w:tcPr>
            <w:tcW w:w="567" w:type="dxa"/>
          </w:tcPr>
          <w:p w14:paraId="23AF93B4" w14:textId="77777777" w:rsidR="002246FE" w:rsidRPr="00684377" w:rsidRDefault="002246FE" w:rsidP="002246FE">
            <w:pPr>
              <w:spacing w:before="60" w:line="276" w:lineRule="auto"/>
              <w:ind w:right="-36"/>
              <w:jc w:val="center"/>
              <w:rPr>
                <w:rFonts w:ascii="Arial" w:hAnsi="Arial" w:cs="Arial"/>
                <w:sz w:val="13"/>
                <w:szCs w:val="13"/>
              </w:rPr>
            </w:pPr>
          </w:p>
        </w:tc>
        <w:tc>
          <w:tcPr>
            <w:tcW w:w="852" w:type="dxa"/>
          </w:tcPr>
          <w:p w14:paraId="21C23270" w14:textId="77777777" w:rsidR="002246FE" w:rsidRPr="00684377" w:rsidRDefault="002246FE" w:rsidP="002246FE">
            <w:pPr>
              <w:spacing w:before="60" w:line="276" w:lineRule="auto"/>
              <w:ind w:right="-36"/>
              <w:jc w:val="center"/>
              <w:rPr>
                <w:rFonts w:ascii="Arial" w:hAnsi="Arial" w:cs="Arial"/>
                <w:sz w:val="13"/>
                <w:szCs w:val="13"/>
              </w:rPr>
            </w:pPr>
          </w:p>
        </w:tc>
        <w:tc>
          <w:tcPr>
            <w:tcW w:w="709" w:type="dxa"/>
          </w:tcPr>
          <w:p w14:paraId="3215C88E" w14:textId="77777777" w:rsidR="002246FE" w:rsidRPr="00684377" w:rsidRDefault="002246FE" w:rsidP="002246FE">
            <w:pPr>
              <w:spacing w:before="60" w:line="276" w:lineRule="auto"/>
              <w:ind w:right="-36"/>
              <w:jc w:val="right"/>
              <w:rPr>
                <w:rFonts w:ascii="Arial" w:hAnsi="Arial" w:cs="Arial"/>
                <w:sz w:val="13"/>
                <w:szCs w:val="13"/>
              </w:rPr>
            </w:pPr>
          </w:p>
        </w:tc>
        <w:tc>
          <w:tcPr>
            <w:tcW w:w="850" w:type="dxa"/>
          </w:tcPr>
          <w:p w14:paraId="08BBCF93" w14:textId="77777777" w:rsidR="002246FE" w:rsidRPr="00684377" w:rsidRDefault="002246FE" w:rsidP="002246FE">
            <w:pPr>
              <w:spacing w:before="60" w:line="276" w:lineRule="auto"/>
              <w:ind w:left="-25" w:right="-33"/>
              <w:jc w:val="right"/>
              <w:rPr>
                <w:rFonts w:ascii="Arial" w:hAnsi="Arial" w:cs="Arial"/>
                <w:sz w:val="13"/>
                <w:szCs w:val="13"/>
              </w:rPr>
            </w:pPr>
          </w:p>
        </w:tc>
        <w:tc>
          <w:tcPr>
            <w:tcW w:w="794" w:type="dxa"/>
          </w:tcPr>
          <w:p w14:paraId="2816E1AB" w14:textId="77777777" w:rsidR="002246FE" w:rsidRPr="00684377" w:rsidRDefault="002246FE" w:rsidP="002246FE">
            <w:pPr>
              <w:spacing w:before="60" w:line="276" w:lineRule="auto"/>
              <w:ind w:left="-25" w:right="-33"/>
              <w:jc w:val="right"/>
              <w:rPr>
                <w:rFonts w:ascii="Arial" w:hAnsi="Arial" w:cs="Arial"/>
                <w:sz w:val="13"/>
                <w:szCs w:val="13"/>
              </w:rPr>
            </w:pPr>
          </w:p>
        </w:tc>
      </w:tr>
      <w:tr w:rsidR="002246FE" w:rsidRPr="00684377" w14:paraId="59FF5CC8" w14:textId="77777777" w:rsidTr="008034A3">
        <w:tc>
          <w:tcPr>
            <w:tcW w:w="2324" w:type="dxa"/>
          </w:tcPr>
          <w:p w14:paraId="0B5397F3" w14:textId="68AFE2DD" w:rsidR="002246FE" w:rsidRPr="00684377" w:rsidRDefault="002246FE" w:rsidP="002246FE">
            <w:pPr>
              <w:spacing w:before="60" w:line="276" w:lineRule="auto"/>
              <w:ind w:right="-191" w:hanging="90"/>
              <w:rPr>
                <w:rFonts w:ascii="Arial" w:hAnsi="Arial" w:cs="Arial"/>
                <w:sz w:val="13"/>
                <w:szCs w:val="13"/>
              </w:rPr>
            </w:pPr>
            <w:r w:rsidRPr="00684377">
              <w:rPr>
                <w:rFonts w:ascii="Arial" w:hAnsi="Arial" w:cs="Arial"/>
                <w:sz w:val="13"/>
                <w:szCs w:val="13"/>
              </w:rPr>
              <w:t>MCRP Construction Corporation,</w:t>
            </w:r>
          </w:p>
        </w:tc>
        <w:tc>
          <w:tcPr>
            <w:tcW w:w="1812" w:type="dxa"/>
          </w:tcPr>
          <w:p w14:paraId="20F8E93F" w14:textId="11B1AFBF" w:rsidR="002246FE" w:rsidRPr="00684377" w:rsidRDefault="002246FE" w:rsidP="002246FE">
            <w:pPr>
              <w:spacing w:before="60" w:line="276" w:lineRule="auto"/>
              <w:ind w:right="-36" w:hanging="90"/>
              <w:rPr>
                <w:rFonts w:ascii="Arial" w:hAnsi="Arial" w:cs="Arial"/>
                <w:sz w:val="13"/>
                <w:szCs w:val="13"/>
              </w:rPr>
            </w:pPr>
            <w:r w:rsidRPr="00684377">
              <w:rPr>
                <w:rFonts w:ascii="Arial" w:hAnsi="Arial" w:cs="Arial"/>
                <w:sz w:val="13"/>
                <w:szCs w:val="13"/>
              </w:rPr>
              <w:t>Construction contractor in</w:t>
            </w:r>
          </w:p>
        </w:tc>
        <w:tc>
          <w:tcPr>
            <w:tcW w:w="708" w:type="dxa"/>
          </w:tcPr>
          <w:p w14:paraId="3B05BA0B" w14:textId="0051D2C2" w:rsidR="002246FE" w:rsidRPr="00684377" w:rsidRDefault="002246FE" w:rsidP="002246FE">
            <w:pPr>
              <w:spacing w:before="60" w:line="276" w:lineRule="auto"/>
              <w:ind w:left="-108" w:right="-87"/>
              <w:jc w:val="right"/>
              <w:rPr>
                <w:rFonts w:ascii="Arial" w:hAnsi="Arial" w:cs="Browallia New"/>
                <w:sz w:val="13"/>
                <w:szCs w:val="16"/>
              </w:rPr>
            </w:pPr>
            <w:r w:rsidRPr="00684377">
              <w:rPr>
                <w:rFonts w:ascii="Arial" w:hAnsi="Arial" w:cs="Arial"/>
                <w:sz w:val="13"/>
                <w:szCs w:val="13"/>
              </w:rPr>
              <w:t>Peso 2</w:t>
            </w:r>
            <w:r w:rsidRPr="00684377">
              <w:rPr>
                <w:rFonts w:ascii="Arial" w:hAnsi="Arial" w:cs="Browallia New"/>
                <w:sz w:val="13"/>
                <w:szCs w:val="16"/>
              </w:rPr>
              <w:t xml:space="preserve">5 </w:t>
            </w:r>
          </w:p>
        </w:tc>
        <w:tc>
          <w:tcPr>
            <w:tcW w:w="566" w:type="dxa"/>
          </w:tcPr>
          <w:p w14:paraId="65BF0565" w14:textId="1D2341CC" w:rsidR="002246FE" w:rsidRPr="00684377" w:rsidRDefault="002246FE" w:rsidP="002246FE">
            <w:pPr>
              <w:spacing w:before="60" w:line="276" w:lineRule="auto"/>
              <w:ind w:left="-25" w:right="-33"/>
              <w:jc w:val="right"/>
              <w:rPr>
                <w:rFonts w:ascii="Arial" w:hAnsi="Arial" w:cstheme="minorBidi"/>
                <w:sz w:val="13"/>
                <w:szCs w:val="13"/>
              </w:rPr>
            </w:pPr>
          </w:p>
        </w:tc>
        <w:tc>
          <w:tcPr>
            <w:tcW w:w="567" w:type="dxa"/>
          </w:tcPr>
          <w:p w14:paraId="6C3EE5E1" w14:textId="71E5EF89" w:rsidR="002246FE" w:rsidRPr="00684377" w:rsidRDefault="002246FE" w:rsidP="002246FE">
            <w:pPr>
              <w:spacing w:before="60" w:line="276" w:lineRule="auto"/>
              <w:ind w:right="-36"/>
              <w:jc w:val="right"/>
              <w:rPr>
                <w:rFonts w:ascii="Arial" w:hAnsi="Arial" w:cs="Arial"/>
                <w:sz w:val="13"/>
                <w:szCs w:val="13"/>
              </w:rPr>
            </w:pPr>
          </w:p>
        </w:tc>
        <w:tc>
          <w:tcPr>
            <w:tcW w:w="852" w:type="dxa"/>
          </w:tcPr>
          <w:p w14:paraId="4405E20C" w14:textId="729FA766" w:rsidR="002246FE" w:rsidRPr="00684377" w:rsidRDefault="002246FE" w:rsidP="002246FE">
            <w:pPr>
              <w:spacing w:before="60" w:line="276" w:lineRule="auto"/>
              <w:ind w:left="-25" w:right="-33"/>
              <w:jc w:val="right"/>
              <w:rPr>
                <w:rFonts w:ascii="Arial" w:hAnsi="Arial" w:cs="Arial"/>
                <w:sz w:val="13"/>
                <w:szCs w:val="13"/>
              </w:rPr>
            </w:pPr>
          </w:p>
        </w:tc>
        <w:tc>
          <w:tcPr>
            <w:tcW w:w="709" w:type="dxa"/>
          </w:tcPr>
          <w:p w14:paraId="30BDC332" w14:textId="380D55C1" w:rsidR="002246FE" w:rsidRPr="00684377" w:rsidRDefault="002246FE" w:rsidP="002246FE">
            <w:pPr>
              <w:spacing w:before="60" w:line="276" w:lineRule="auto"/>
              <w:ind w:left="-25" w:right="-33"/>
              <w:jc w:val="right"/>
              <w:rPr>
                <w:rFonts w:ascii="Arial" w:hAnsi="Arial" w:cs="Arial"/>
                <w:sz w:val="13"/>
                <w:szCs w:val="13"/>
              </w:rPr>
            </w:pPr>
          </w:p>
        </w:tc>
        <w:tc>
          <w:tcPr>
            <w:tcW w:w="850" w:type="dxa"/>
          </w:tcPr>
          <w:p w14:paraId="7AF63106" w14:textId="3EF0D44D" w:rsidR="002246FE" w:rsidRPr="00684377" w:rsidRDefault="002246FE" w:rsidP="002246FE">
            <w:pPr>
              <w:spacing w:before="60" w:line="276" w:lineRule="auto"/>
              <w:ind w:left="-25" w:right="-33"/>
              <w:jc w:val="right"/>
              <w:rPr>
                <w:rFonts w:ascii="Arial" w:hAnsi="Arial" w:cs="Arial"/>
                <w:sz w:val="13"/>
                <w:szCs w:val="13"/>
              </w:rPr>
            </w:pPr>
          </w:p>
        </w:tc>
        <w:tc>
          <w:tcPr>
            <w:tcW w:w="794" w:type="dxa"/>
          </w:tcPr>
          <w:p w14:paraId="51C3A78B" w14:textId="6A7C55B4" w:rsidR="002246FE" w:rsidRPr="00684377" w:rsidRDefault="002246FE" w:rsidP="002246FE">
            <w:pPr>
              <w:spacing w:before="60" w:line="276" w:lineRule="auto"/>
              <w:ind w:left="-25" w:right="-33"/>
              <w:jc w:val="right"/>
              <w:rPr>
                <w:rFonts w:ascii="Arial" w:hAnsi="Arial" w:cs="Arial"/>
                <w:sz w:val="13"/>
                <w:szCs w:val="13"/>
              </w:rPr>
            </w:pPr>
          </w:p>
        </w:tc>
      </w:tr>
      <w:tr w:rsidR="008034A3" w:rsidRPr="00684377" w14:paraId="55266875" w14:textId="77777777" w:rsidTr="008034A3">
        <w:tc>
          <w:tcPr>
            <w:tcW w:w="2324" w:type="dxa"/>
          </w:tcPr>
          <w:p w14:paraId="16C3B035" w14:textId="19A658E9" w:rsidR="008034A3" w:rsidRPr="00684377" w:rsidRDefault="008034A3" w:rsidP="008034A3">
            <w:pPr>
              <w:spacing w:before="60" w:line="276" w:lineRule="auto"/>
              <w:ind w:right="-191" w:hanging="90"/>
              <w:rPr>
                <w:rFonts w:ascii="Arial" w:hAnsi="Arial" w:cs="Arial"/>
                <w:sz w:val="13"/>
                <w:szCs w:val="13"/>
              </w:rPr>
            </w:pPr>
            <w:r w:rsidRPr="00684377">
              <w:rPr>
                <w:rFonts w:ascii="Arial" w:hAnsi="Arial" w:cs="Arial"/>
                <w:sz w:val="13"/>
                <w:szCs w:val="13"/>
              </w:rPr>
              <w:t xml:space="preserve">   Philippines</w:t>
            </w:r>
          </w:p>
        </w:tc>
        <w:tc>
          <w:tcPr>
            <w:tcW w:w="1812" w:type="dxa"/>
          </w:tcPr>
          <w:p w14:paraId="6C4BB013" w14:textId="7E94B630"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 xml:space="preserve">   Philippines</w:t>
            </w:r>
          </w:p>
        </w:tc>
        <w:tc>
          <w:tcPr>
            <w:tcW w:w="708" w:type="dxa"/>
          </w:tcPr>
          <w:p w14:paraId="2EAECC67" w14:textId="3DFDBDBA" w:rsidR="008034A3" w:rsidRPr="00684377" w:rsidRDefault="008034A3" w:rsidP="008034A3">
            <w:pPr>
              <w:spacing w:before="60" w:line="276" w:lineRule="auto"/>
              <w:ind w:left="-108" w:right="-87"/>
              <w:jc w:val="right"/>
              <w:rPr>
                <w:rFonts w:ascii="Arial" w:hAnsi="Arial" w:cstheme="minorBidi"/>
                <w:sz w:val="13"/>
                <w:szCs w:val="13"/>
              </w:rPr>
            </w:pPr>
            <w:r w:rsidRPr="00684377">
              <w:rPr>
                <w:rFonts w:ascii="Arial" w:hAnsi="Arial" w:cs="Arial"/>
                <w:sz w:val="13"/>
                <w:szCs w:val="13"/>
              </w:rPr>
              <w:t>million</w:t>
            </w:r>
          </w:p>
        </w:tc>
        <w:tc>
          <w:tcPr>
            <w:tcW w:w="566" w:type="dxa"/>
          </w:tcPr>
          <w:p w14:paraId="02E45CDE" w14:textId="6BCA5BC1" w:rsidR="008034A3" w:rsidRPr="00684377" w:rsidRDefault="008034A3" w:rsidP="008034A3">
            <w:pPr>
              <w:spacing w:before="60" w:line="276" w:lineRule="auto"/>
              <w:ind w:left="-25" w:right="-33"/>
              <w:jc w:val="right"/>
              <w:rPr>
                <w:rFonts w:ascii="Arial" w:hAnsi="Arial" w:cstheme="minorBidi"/>
                <w:sz w:val="13"/>
                <w:szCs w:val="13"/>
              </w:rPr>
            </w:pPr>
            <w:r w:rsidRPr="00684377">
              <w:rPr>
                <w:rFonts w:ascii="Arial" w:hAnsi="Arial" w:cs="Arial"/>
                <w:sz w:val="13"/>
                <w:szCs w:val="13"/>
              </w:rPr>
              <w:t>24</w:t>
            </w:r>
            <w:r w:rsidRPr="00684377">
              <w:rPr>
                <w:rFonts w:ascii="Arial" w:hAnsi="Arial" w:cs="Arial"/>
                <w:sz w:val="13"/>
                <w:szCs w:val="13"/>
                <w:cs/>
              </w:rPr>
              <w:t>.</w:t>
            </w:r>
            <w:r w:rsidRPr="00684377">
              <w:rPr>
                <w:rFonts w:ascii="Arial" w:hAnsi="Arial" w:cs="Arial"/>
                <w:sz w:val="13"/>
                <w:szCs w:val="13"/>
              </w:rPr>
              <w:t>00</w:t>
            </w:r>
          </w:p>
        </w:tc>
        <w:tc>
          <w:tcPr>
            <w:tcW w:w="567" w:type="dxa"/>
          </w:tcPr>
          <w:p w14:paraId="0DCB7523" w14:textId="4853C9C8" w:rsidR="008034A3" w:rsidRPr="00684377" w:rsidRDefault="008034A3" w:rsidP="008034A3">
            <w:pPr>
              <w:spacing w:before="60" w:line="276" w:lineRule="auto"/>
              <w:ind w:right="-36"/>
              <w:jc w:val="right"/>
              <w:rPr>
                <w:rFonts w:ascii="Arial" w:hAnsi="Arial" w:cs="Arial"/>
                <w:sz w:val="13"/>
                <w:szCs w:val="13"/>
              </w:rPr>
            </w:pPr>
            <w:r w:rsidRPr="00684377">
              <w:rPr>
                <w:rFonts w:ascii="Arial" w:hAnsi="Arial" w:cs="Arial"/>
                <w:sz w:val="13"/>
                <w:szCs w:val="13"/>
              </w:rPr>
              <w:t>24</w:t>
            </w:r>
            <w:r w:rsidRPr="00684377">
              <w:rPr>
                <w:rFonts w:ascii="Arial" w:hAnsi="Arial" w:cs="Arial"/>
                <w:sz w:val="13"/>
                <w:szCs w:val="13"/>
                <w:cs/>
              </w:rPr>
              <w:t>.</w:t>
            </w:r>
            <w:r w:rsidRPr="00684377">
              <w:rPr>
                <w:rFonts w:ascii="Arial" w:hAnsi="Arial" w:cs="Arial"/>
                <w:sz w:val="13"/>
                <w:szCs w:val="13"/>
              </w:rPr>
              <w:t>00</w:t>
            </w:r>
          </w:p>
        </w:tc>
        <w:tc>
          <w:tcPr>
            <w:tcW w:w="852" w:type="dxa"/>
          </w:tcPr>
          <w:p w14:paraId="515973F1" w14:textId="1595EA10"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12,000</w:t>
            </w:r>
          </w:p>
        </w:tc>
        <w:tc>
          <w:tcPr>
            <w:tcW w:w="709" w:type="dxa"/>
          </w:tcPr>
          <w:p w14:paraId="6FC1C62E" w14:textId="35A2E7BA"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12,000</w:t>
            </w:r>
          </w:p>
        </w:tc>
        <w:tc>
          <w:tcPr>
            <w:tcW w:w="850" w:type="dxa"/>
          </w:tcPr>
          <w:p w14:paraId="77DCC68C" w14:textId="74DB5E11"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12,000</w:t>
            </w:r>
          </w:p>
        </w:tc>
        <w:tc>
          <w:tcPr>
            <w:tcW w:w="794" w:type="dxa"/>
          </w:tcPr>
          <w:p w14:paraId="6BB9E22A" w14:textId="50B1CDB0"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12,000</w:t>
            </w:r>
          </w:p>
        </w:tc>
      </w:tr>
      <w:tr w:rsidR="008034A3" w:rsidRPr="00684377" w14:paraId="1505430C" w14:textId="77777777" w:rsidTr="008034A3">
        <w:tc>
          <w:tcPr>
            <w:tcW w:w="2324" w:type="dxa"/>
          </w:tcPr>
          <w:p w14:paraId="349743F7" w14:textId="77777777" w:rsidR="008034A3" w:rsidRPr="00684377" w:rsidRDefault="008034A3" w:rsidP="008034A3">
            <w:pPr>
              <w:spacing w:before="60" w:line="276" w:lineRule="auto"/>
              <w:ind w:right="-110" w:hanging="90"/>
              <w:rPr>
                <w:rFonts w:ascii="Arial" w:hAnsi="Arial" w:cs="Arial"/>
                <w:sz w:val="13"/>
                <w:szCs w:val="13"/>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1812" w:type="dxa"/>
          </w:tcPr>
          <w:p w14:paraId="2A17365F" w14:textId="77777777" w:rsidR="008034A3" w:rsidRPr="00684377" w:rsidRDefault="008034A3" w:rsidP="008034A3">
            <w:pPr>
              <w:spacing w:before="60" w:line="276" w:lineRule="auto"/>
              <w:ind w:right="-36" w:hanging="90"/>
              <w:rPr>
                <w:rFonts w:ascii="Arial" w:hAnsi="Arial" w:cs="Arial"/>
                <w:sz w:val="13"/>
                <w:szCs w:val="13"/>
              </w:rPr>
            </w:pPr>
          </w:p>
        </w:tc>
        <w:tc>
          <w:tcPr>
            <w:tcW w:w="708" w:type="dxa"/>
          </w:tcPr>
          <w:p w14:paraId="578D939B" w14:textId="77777777" w:rsidR="008034A3" w:rsidRPr="00684377" w:rsidRDefault="008034A3" w:rsidP="008034A3">
            <w:pPr>
              <w:spacing w:before="60" w:line="276" w:lineRule="auto"/>
              <w:ind w:left="-108" w:right="-36"/>
              <w:jc w:val="right"/>
              <w:rPr>
                <w:rFonts w:ascii="Arial" w:hAnsi="Arial" w:cs="Arial"/>
                <w:sz w:val="13"/>
                <w:szCs w:val="13"/>
              </w:rPr>
            </w:pPr>
          </w:p>
        </w:tc>
        <w:tc>
          <w:tcPr>
            <w:tcW w:w="566" w:type="dxa"/>
          </w:tcPr>
          <w:p w14:paraId="6D648AE1" w14:textId="77777777" w:rsidR="008034A3" w:rsidRPr="00684377" w:rsidRDefault="008034A3" w:rsidP="008034A3">
            <w:pPr>
              <w:spacing w:before="60" w:line="276" w:lineRule="auto"/>
              <w:ind w:right="-36"/>
              <w:jc w:val="right"/>
              <w:rPr>
                <w:rFonts w:ascii="Arial" w:hAnsi="Arial" w:cs="Arial"/>
                <w:sz w:val="13"/>
                <w:szCs w:val="13"/>
              </w:rPr>
            </w:pPr>
          </w:p>
        </w:tc>
        <w:tc>
          <w:tcPr>
            <w:tcW w:w="567" w:type="dxa"/>
          </w:tcPr>
          <w:p w14:paraId="4530D751" w14:textId="77777777" w:rsidR="008034A3" w:rsidRPr="00684377" w:rsidRDefault="008034A3" w:rsidP="008034A3">
            <w:pPr>
              <w:spacing w:before="60" w:line="276" w:lineRule="auto"/>
              <w:ind w:right="-36"/>
              <w:jc w:val="right"/>
              <w:rPr>
                <w:rFonts w:ascii="Arial" w:hAnsi="Arial" w:cs="Arial"/>
                <w:sz w:val="13"/>
                <w:szCs w:val="13"/>
              </w:rPr>
            </w:pPr>
          </w:p>
        </w:tc>
        <w:tc>
          <w:tcPr>
            <w:tcW w:w="852" w:type="dxa"/>
          </w:tcPr>
          <w:p w14:paraId="7DC128BF" w14:textId="334120C3"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12,000</w:t>
            </w:r>
            <w:r w:rsidRPr="00684377">
              <w:rPr>
                <w:rFonts w:ascii="Arial" w:hAnsi="Arial" w:cs="Arial"/>
                <w:sz w:val="13"/>
                <w:szCs w:val="13"/>
                <w:cs/>
              </w:rPr>
              <w:t>)</w:t>
            </w:r>
          </w:p>
        </w:tc>
        <w:tc>
          <w:tcPr>
            <w:tcW w:w="709" w:type="dxa"/>
          </w:tcPr>
          <w:p w14:paraId="76451DEC" w14:textId="45A08C35"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12,000</w:t>
            </w:r>
            <w:r w:rsidRPr="00684377">
              <w:rPr>
                <w:rFonts w:ascii="Arial" w:hAnsi="Arial" w:cs="Arial"/>
                <w:sz w:val="13"/>
                <w:szCs w:val="13"/>
                <w:cs/>
              </w:rPr>
              <w:t>)</w:t>
            </w:r>
          </w:p>
        </w:tc>
        <w:tc>
          <w:tcPr>
            <w:tcW w:w="850" w:type="dxa"/>
          </w:tcPr>
          <w:p w14:paraId="5499CE5C" w14:textId="1EB4A5B8"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12,000</w:t>
            </w:r>
            <w:r w:rsidRPr="00684377">
              <w:rPr>
                <w:rFonts w:ascii="Arial" w:hAnsi="Arial" w:cs="Arial"/>
                <w:sz w:val="13"/>
                <w:szCs w:val="13"/>
                <w:cs/>
              </w:rPr>
              <w:t>)</w:t>
            </w:r>
          </w:p>
        </w:tc>
        <w:tc>
          <w:tcPr>
            <w:tcW w:w="794" w:type="dxa"/>
          </w:tcPr>
          <w:p w14:paraId="2B8E815B" w14:textId="502CB819"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12,000</w:t>
            </w:r>
            <w:r w:rsidRPr="00684377">
              <w:rPr>
                <w:rFonts w:ascii="Arial" w:hAnsi="Arial" w:cs="Arial"/>
                <w:sz w:val="13"/>
                <w:szCs w:val="13"/>
                <w:cs/>
              </w:rPr>
              <w:t>)</w:t>
            </w:r>
          </w:p>
        </w:tc>
      </w:tr>
      <w:tr w:rsidR="008034A3" w:rsidRPr="00684377" w14:paraId="24EE81A9" w14:textId="77777777" w:rsidTr="008034A3">
        <w:tc>
          <w:tcPr>
            <w:tcW w:w="2324" w:type="dxa"/>
          </w:tcPr>
          <w:p w14:paraId="05E9E5AD" w14:textId="3940C53E" w:rsidR="008034A3" w:rsidRPr="00684377" w:rsidRDefault="008034A3" w:rsidP="008034A3">
            <w:pPr>
              <w:spacing w:before="60" w:line="276" w:lineRule="auto"/>
              <w:ind w:right="-36" w:hanging="105"/>
              <w:rPr>
                <w:rFonts w:ascii="Arial" w:hAnsi="Arial" w:cs="Arial"/>
                <w:sz w:val="13"/>
                <w:szCs w:val="13"/>
              </w:rPr>
            </w:pPr>
            <w:r w:rsidRPr="00684377">
              <w:rPr>
                <w:rFonts w:ascii="Arial" w:hAnsi="Arial" w:cs="Arial"/>
                <w:sz w:val="13"/>
                <w:szCs w:val="13"/>
              </w:rPr>
              <w:t xml:space="preserve"> Net</w:t>
            </w:r>
          </w:p>
        </w:tc>
        <w:tc>
          <w:tcPr>
            <w:tcW w:w="1812" w:type="dxa"/>
          </w:tcPr>
          <w:p w14:paraId="791CC7CE" w14:textId="77777777" w:rsidR="008034A3" w:rsidRPr="00684377" w:rsidRDefault="008034A3" w:rsidP="008034A3">
            <w:pPr>
              <w:spacing w:before="60" w:line="276" w:lineRule="auto"/>
              <w:ind w:right="-36" w:hanging="90"/>
              <w:rPr>
                <w:rFonts w:ascii="Arial" w:hAnsi="Arial" w:cs="Arial"/>
                <w:sz w:val="13"/>
                <w:szCs w:val="13"/>
              </w:rPr>
            </w:pPr>
          </w:p>
        </w:tc>
        <w:tc>
          <w:tcPr>
            <w:tcW w:w="708" w:type="dxa"/>
          </w:tcPr>
          <w:p w14:paraId="602A1F3F" w14:textId="77777777" w:rsidR="008034A3" w:rsidRPr="00684377" w:rsidRDefault="008034A3" w:rsidP="008034A3">
            <w:pPr>
              <w:spacing w:before="60" w:line="276" w:lineRule="auto"/>
              <w:ind w:left="-108" w:right="-36"/>
              <w:jc w:val="right"/>
              <w:rPr>
                <w:rFonts w:ascii="Arial" w:hAnsi="Arial" w:cs="Arial"/>
                <w:sz w:val="13"/>
                <w:szCs w:val="13"/>
              </w:rPr>
            </w:pPr>
          </w:p>
        </w:tc>
        <w:tc>
          <w:tcPr>
            <w:tcW w:w="566" w:type="dxa"/>
          </w:tcPr>
          <w:p w14:paraId="4AFDA601" w14:textId="77777777" w:rsidR="008034A3" w:rsidRPr="00684377" w:rsidRDefault="008034A3" w:rsidP="008034A3">
            <w:pPr>
              <w:spacing w:before="60" w:line="276" w:lineRule="auto"/>
              <w:ind w:right="-36"/>
              <w:rPr>
                <w:rFonts w:ascii="Arial" w:hAnsi="Arial" w:cs="Arial"/>
                <w:sz w:val="13"/>
                <w:szCs w:val="13"/>
              </w:rPr>
            </w:pPr>
          </w:p>
        </w:tc>
        <w:tc>
          <w:tcPr>
            <w:tcW w:w="567" w:type="dxa"/>
          </w:tcPr>
          <w:p w14:paraId="7FD64056" w14:textId="77777777" w:rsidR="008034A3" w:rsidRPr="00684377" w:rsidRDefault="008034A3" w:rsidP="008034A3">
            <w:pPr>
              <w:spacing w:before="60" w:line="276" w:lineRule="auto"/>
              <w:ind w:right="-36"/>
              <w:rPr>
                <w:rFonts w:ascii="Arial" w:hAnsi="Arial" w:cs="Arial"/>
                <w:sz w:val="13"/>
                <w:szCs w:val="13"/>
              </w:rPr>
            </w:pPr>
          </w:p>
        </w:tc>
        <w:tc>
          <w:tcPr>
            <w:tcW w:w="852" w:type="dxa"/>
          </w:tcPr>
          <w:p w14:paraId="596F2A7D" w14:textId="6492999D"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cs/>
              </w:rPr>
              <w:t>-</w:t>
            </w:r>
          </w:p>
        </w:tc>
        <w:tc>
          <w:tcPr>
            <w:tcW w:w="709" w:type="dxa"/>
          </w:tcPr>
          <w:p w14:paraId="18BDD202" w14:textId="3B2FAB97"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cs/>
              </w:rPr>
              <w:t>-</w:t>
            </w:r>
          </w:p>
        </w:tc>
        <w:tc>
          <w:tcPr>
            <w:tcW w:w="850" w:type="dxa"/>
          </w:tcPr>
          <w:p w14:paraId="452E4CFA" w14:textId="13463AEB"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cs/>
              </w:rPr>
              <w:t>-</w:t>
            </w:r>
          </w:p>
        </w:tc>
        <w:tc>
          <w:tcPr>
            <w:tcW w:w="794" w:type="dxa"/>
          </w:tcPr>
          <w:p w14:paraId="1C4BD9C8" w14:textId="5E9F64C8"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cs/>
              </w:rPr>
              <w:t>-</w:t>
            </w:r>
          </w:p>
        </w:tc>
      </w:tr>
      <w:tr w:rsidR="008034A3" w:rsidRPr="00684377" w14:paraId="0F0552F1" w14:textId="77777777" w:rsidTr="008034A3">
        <w:trPr>
          <w:trHeight w:val="257"/>
        </w:trPr>
        <w:tc>
          <w:tcPr>
            <w:tcW w:w="2324" w:type="dxa"/>
          </w:tcPr>
          <w:p w14:paraId="1D77C171" w14:textId="09A9F316"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MCRP Holding Corporation,</w:t>
            </w:r>
          </w:p>
        </w:tc>
        <w:tc>
          <w:tcPr>
            <w:tcW w:w="1812" w:type="dxa"/>
          </w:tcPr>
          <w:p w14:paraId="1644C5F9" w14:textId="7FC1F0C3" w:rsidR="008034A3" w:rsidRPr="00684377" w:rsidRDefault="008034A3" w:rsidP="008034A3">
            <w:pPr>
              <w:spacing w:before="60" w:line="276" w:lineRule="auto"/>
              <w:ind w:right="-114" w:hanging="90"/>
              <w:rPr>
                <w:rFonts w:ascii="Arial" w:hAnsi="Arial" w:cs="Arial"/>
                <w:sz w:val="13"/>
                <w:szCs w:val="13"/>
              </w:rPr>
            </w:pPr>
            <w:r w:rsidRPr="00684377">
              <w:rPr>
                <w:rFonts w:ascii="Arial" w:hAnsi="Arial" w:cs="Arial"/>
                <w:sz w:val="13"/>
                <w:szCs w:val="13"/>
              </w:rPr>
              <w:t xml:space="preserve">Holding company in </w:t>
            </w:r>
          </w:p>
        </w:tc>
        <w:tc>
          <w:tcPr>
            <w:tcW w:w="708" w:type="dxa"/>
          </w:tcPr>
          <w:p w14:paraId="676BA497" w14:textId="43463C87" w:rsidR="008034A3" w:rsidRPr="00684377" w:rsidRDefault="008034A3" w:rsidP="008034A3">
            <w:pPr>
              <w:spacing w:before="60" w:line="276" w:lineRule="auto"/>
              <w:ind w:left="-108" w:right="-85"/>
              <w:jc w:val="right"/>
              <w:rPr>
                <w:rFonts w:ascii="Arial" w:hAnsi="Arial" w:cs="Arial"/>
                <w:sz w:val="13"/>
                <w:szCs w:val="13"/>
              </w:rPr>
            </w:pPr>
            <w:r w:rsidRPr="00684377">
              <w:rPr>
                <w:rFonts w:ascii="Arial" w:hAnsi="Arial" w:cs="Arial"/>
                <w:sz w:val="13"/>
                <w:szCs w:val="13"/>
              </w:rPr>
              <w:t xml:space="preserve"> Peso 5 </w:t>
            </w:r>
          </w:p>
        </w:tc>
        <w:tc>
          <w:tcPr>
            <w:tcW w:w="566" w:type="dxa"/>
          </w:tcPr>
          <w:p w14:paraId="27962B78" w14:textId="1DD0B2ED" w:rsidR="008034A3" w:rsidRPr="00684377" w:rsidRDefault="008034A3" w:rsidP="008034A3">
            <w:pPr>
              <w:spacing w:before="60" w:line="276" w:lineRule="auto"/>
              <w:ind w:right="-36"/>
              <w:jc w:val="right"/>
              <w:rPr>
                <w:rFonts w:ascii="Arial" w:hAnsi="Arial" w:cs="Arial"/>
                <w:sz w:val="13"/>
                <w:szCs w:val="13"/>
              </w:rPr>
            </w:pPr>
          </w:p>
        </w:tc>
        <w:tc>
          <w:tcPr>
            <w:tcW w:w="567" w:type="dxa"/>
          </w:tcPr>
          <w:p w14:paraId="470E62AD" w14:textId="6418931D" w:rsidR="008034A3" w:rsidRPr="00684377" w:rsidRDefault="008034A3" w:rsidP="008034A3">
            <w:pPr>
              <w:spacing w:before="60" w:line="276" w:lineRule="auto"/>
              <w:ind w:right="-36"/>
              <w:jc w:val="right"/>
              <w:rPr>
                <w:rFonts w:ascii="Arial" w:hAnsi="Arial" w:cs="Arial"/>
                <w:sz w:val="13"/>
                <w:szCs w:val="13"/>
              </w:rPr>
            </w:pPr>
          </w:p>
        </w:tc>
        <w:tc>
          <w:tcPr>
            <w:tcW w:w="852" w:type="dxa"/>
          </w:tcPr>
          <w:p w14:paraId="0DEC56A6" w14:textId="5F694212" w:rsidR="008034A3" w:rsidRPr="00684377" w:rsidRDefault="008034A3" w:rsidP="008034A3">
            <w:pPr>
              <w:spacing w:before="60" w:line="276" w:lineRule="auto"/>
              <w:ind w:left="-25" w:right="-33"/>
              <w:jc w:val="right"/>
              <w:rPr>
                <w:rFonts w:ascii="Arial" w:hAnsi="Arial" w:cs="Arial"/>
                <w:sz w:val="13"/>
                <w:szCs w:val="13"/>
              </w:rPr>
            </w:pPr>
          </w:p>
        </w:tc>
        <w:tc>
          <w:tcPr>
            <w:tcW w:w="709" w:type="dxa"/>
          </w:tcPr>
          <w:p w14:paraId="3EC4E2F0" w14:textId="41FB43EA" w:rsidR="008034A3" w:rsidRPr="00684377" w:rsidRDefault="008034A3" w:rsidP="008034A3">
            <w:pPr>
              <w:spacing w:before="60" w:line="276" w:lineRule="auto"/>
              <w:ind w:left="-25" w:right="-33"/>
              <w:jc w:val="right"/>
              <w:rPr>
                <w:rFonts w:ascii="Arial" w:hAnsi="Arial" w:cs="Arial"/>
                <w:sz w:val="13"/>
                <w:szCs w:val="13"/>
              </w:rPr>
            </w:pPr>
          </w:p>
        </w:tc>
        <w:tc>
          <w:tcPr>
            <w:tcW w:w="850" w:type="dxa"/>
          </w:tcPr>
          <w:p w14:paraId="2242F9B7" w14:textId="59CA53BC" w:rsidR="008034A3" w:rsidRPr="00684377" w:rsidRDefault="008034A3" w:rsidP="008034A3">
            <w:pPr>
              <w:spacing w:before="60" w:line="276" w:lineRule="auto"/>
              <w:ind w:left="-25" w:right="-33"/>
              <w:jc w:val="right"/>
              <w:rPr>
                <w:rFonts w:ascii="Arial" w:hAnsi="Arial" w:cs="Arial"/>
                <w:sz w:val="13"/>
                <w:szCs w:val="13"/>
              </w:rPr>
            </w:pPr>
          </w:p>
        </w:tc>
        <w:tc>
          <w:tcPr>
            <w:tcW w:w="794" w:type="dxa"/>
          </w:tcPr>
          <w:p w14:paraId="7E72A3DD" w14:textId="732B28D4" w:rsidR="008034A3" w:rsidRPr="00684377" w:rsidRDefault="008034A3" w:rsidP="008034A3">
            <w:pPr>
              <w:spacing w:before="60" w:line="276" w:lineRule="auto"/>
              <w:ind w:left="-25" w:right="-33"/>
              <w:jc w:val="right"/>
              <w:rPr>
                <w:rFonts w:ascii="Arial" w:hAnsi="Arial" w:cs="Arial"/>
                <w:sz w:val="13"/>
                <w:szCs w:val="13"/>
              </w:rPr>
            </w:pPr>
          </w:p>
        </w:tc>
      </w:tr>
      <w:tr w:rsidR="008034A3" w:rsidRPr="00684377" w14:paraId="4B3AE394" w14:textId="77777777" w:rsidTr="008034A3">
        <w:tc>
          <w:tcPr>
            <w:tcW w:w="2324" w:type="dxa"/>
          </w:tcPr>
          <w:p w14:paraId="5F2E20C2" w14:textId="57DF50BB"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 xml:space="preserve">  Philippines</w:t>
            </w:r>
          </w:p>
        </w:tc>
        <w:tc>
          <w:tcPr>
            <w:tcW w:w="1812" w:type="dxa"/>
          </w:tcPr>
          <w:p w14:paraId="07ABAE56" w14:textId="1DAB941D" w:rsidR="008034A3" w:rsidRPr="00684377" w:rsidRDefault="008034A3" w:rsidP="008034A3">
            <w:pPr>
              <w:spacing w:before="60" w:line="276" w:lineRule="auto"/>
              <w:ind w:right="-114" w:hanging="90"/>
              <w:rPr>
                <w:rFonts w:ascii="Arial" w:hAnsi="Arial" w:cs="Arial"/>
                <w:sz w:val="13"/>
                <w:szCs w:val="13"/>
              </w:rPr>
            </w:pPr>
            <w:r w:rsidRPr="00684377">
              <w:rPr>
                <w:rFonts w:ascii="Arial" w:hAnsi="Arial" w:cs="Arial"/>
                <w:sz w:val="13"/>
                <w:szCs w:val="13"/>
              </w:rPr>
              <w:t xml:space="preserve">   Philippines</w:t>
            </w:r>
          </w:p>
        </w:tc>
        <w:tc>
          <w:tcPr>
            <w:tcW w:w="708" w:type="dxa"/>
          </w:tcPr>
          <w:p w14:paraId="604BD662" w14:textId="788CDD48" w:rsidR="008034A3" w:rsidRPr="00684377" w:rsidRDefault="008034A3" w:rsidP="008034A3">
            <w:pPr>
              <w:spacing w:before="60" w:line="276" w:lineRule="auto"/>
              <w:ind w:left="-108" w:right="-85"/>
              <w:jc w:val="right"/>
              <w:rPr>
                <w:rFonts w:ascii="Arial" w:hAnsi="Arial" w:cs="Arial"/>
                <w:sz w:val="13"/>
                <w:szCs w:val="13"/>
              </w:rPr>
            </w:pPr>
            <w:r w:rsidRPr="00684377">
              <w:rPr>
                <w:rFonts w:ascii="Arial" w:hAnsi="Arial" w:cs="Arial"/>
                <w:sz w:val="13"/>
                <w:szCs w:val="13"/>
              </w:rPr>
              <w:t>million</w:t>
            </w:r>
          </w:p>
        </w:tc>
        <w:tc>
          <w:tcPr>
            <w:tcW w:w="566" w:type="dxa"/>
          </w:tcPr>
          <w:p w14:paraId="586C4FD5" w14:textId="4D2EDBB2" w:rsidR="008034A3" w:rsidRPr="00684377" w:rsidRDefault="008034A3" w:rsidP="008034A3">
            <w:pPr>
              <w:spacing w:before="60" w:line="276" w:lineRule="auto"/>
              <w:ind w:right="-36"/>
              <w:jc w:val="right"/>
              <w:rPr>
                <w:rFonts w:ascii="Arial" w:hAnsi="Arial" w:cs="Arial"/>
                <w:sz w:val="13"/>
                <w:szCs w:val="13"/>
              </w:rPr>
            </w:pPr>
            <w:r w:rsidRPr="00684377">
              <w:rPr>
                <w:rFonts w:ascii="Arial" w:hAnsi="Arial" w:cs="Arial"/>
                <w:sz w:val="13"/>
                <w:szCs w:val="13"/>
              </w:rPr>
              <w:t>24</w:t>
            </w:r>
            <w:r w:rsidRPr="00684377">
              <w:rPr>
                <w:rFonts w:ascii="Arial" w:hAnsi="Arial" w:cs="Arial"/>
                <w:sz w:val="13"/>
                <w:szCs w:val="13"/>
                <w:cs/>
              </w:rPr>
              <w:t>.</w:t>
            </w:r>
            <w:r w:rsidRPr="00684377">
              <w:rPr>
                <w:rFonts w:ascii="Arial" w:hAnsi="Arial" w:cs="Arial"/>
                <w:sz w:val="13"/>
                <w:szCs w:val="13"/>
              </w:rPr>
              <w:t>00</w:t>
            </w:r>
          </w:p>
        </w:tc>
        <w:tc>
          <w:tcPr>
            <w:tcW w:w="567" w:type="dxa"/>
          </w:tcPr>
          <w:p w14:paraId="4E3F7D3D" w14:textId="3A8F0943" w:rsidR="008034A3" w:rsidRPr="00684377" w:rsidRDefault="008034A3" w:rsidP="008034A3">
            <w:pPr>
              <w:spacing w:before="60" w:line="276" w:lineRule="auto"/>
              <w:ind w:right="-36"/>
              <w:jc w:val="right"/>
              <w:rPr>
                <w:rFonts w:ascii="Arial" w:hAnsi="Arial" w:cs="Arial"/>
                <w:sz w:val="13"/>
                <w:szCs w:val="13"/>
              </w:rPr>
            </w:pPr>
            <w:r w:rsidRPr="00684377">
              <w:rPr>
                <w:rFonts w:ascii="Arial" w:hAnsi="Arial" w:cs="Arial"/>
                <w:sz w:val="13"/>
                <w:szCs w:val="13"/>
              </w:rPr>
              <w:t>24</w:t>
            </w:r>
            <w:r w:rsidRPr="00684377">
              <w:rPr>
                <w:rFonts w:ascii="Arial" w:hAnsi="Arial" w:cs="Arial"/>
                <w:sz w:val="13"/>
                <w:szCs w:val="13"/>
                <w:cs/>
              </w:rPr>
              <w:t>.</w:t>
            </w:r>
            <w:r w:rsidRPr="00684377">
              <w:rPr>
                <w:rFonts w:ascii="Arial" w:hAnsi="Arial" w:cs="Arial"/>
                <w:sz w:val="13"/>
                <w:szCs w:val="13"/>
              </w:rPr>
              <w:t>00</w:t>
            </w:r>
          </w:p>
        </w:tc>
        <w:tc>
          <w:tcPr>
            <w:tcW w:w="852" w:type="dxa"/>
          </w:tcPr>
          <w:p w14:paraId="74B46559" w14:textId="671C0A24"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3,000</w:t>
            </w:r>
          </w:p>
        </w:tc>
        <w:tc>
          <w:tcPr>
            <w:tcW w:w="709" w:type="dxa"/>
          </w:tcPr>
          <w:p w14:paraId="47A0FF84" w14:textId="2ED68DA2"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3,000</w:t>
            </w:r>
          </w:p>
        </w:tc>
        <w:tc>
          <w:tcPr>
            <w:tcW w:w="850" w:type="dxa"/>
          </w:tcPr>
          <w:p w14:paraId="06775248" w14:textId="084F1042"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3,000</w:t>
            </w:r>
          </w:p>
        </w:tc>
        <w:tc>
          <w:tcPr>
            <w:tcW w:w="794" w:type="dxa"/>
          </w:tcPr>
          <w:p w14:paraId="2A9C5A24" w14:textId="23EA345C"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3,000</w:t>
            </w:r>
          </w:p>
        </w:tc>
      </w:tr>
      <w:tr w:rsidR="008034A3" w:rsidRPr="00684377" w14:paraId="1F36D1F1" w14:textId="77777777" w:rsidTr="008034A3">
        <w:tc>
          <w:tcPr>
            <w:tcW w:w="2324" w:type="dxa"/>
          </w:tcPr>
          <w:p w14:paraId="4226B739" w14:textId="77777777" w:rsidR="008034A3" w:rsidRPr="00684377" w:rsidRDefault="008034A3" w:rsidP="008034A3">
            <w:pPr>
              <w:spacing w:before="60" w:line="276" w:lineRule="auto"/>
              <w:ind w:right="-110" w:hanging="90"/>
              <w:rPr>
                <w:rFonts w:ascii="Arial" w:hAnsi="Arial" w:cs="Arial"/>
                <w:sz w:val="13"/>
                <w:szCs w:val="13"/>
              </w:rPr>
            </w:pPr>
            <w:proofErr w:type="gramStart"/>
            <w:r w:rsidRPr="00684377">
              <w:rPr>
                <w:rFonts w:ascii="Arial" w:hAnsi="Arial" w:cs="Arial"/>
                <w:sz w:val="13"/>
                <w:szCs w:val="13"/>
              </w:rPr>
              <w:t xml:space="preserve">Less </w:t>
            </w:r>
            <w:r w:rsidRPr="00684377">
              <w:rPr>
                <w:rFonts w:ascii="Arial" w:hAnsi="Arial" w:cs="Arial"/>
                <w:sz w:val="13"/>
                <w:szCs w:val="13"/>
                <w:cs/>
              </w:rPr>
              <w:t>:</w:t>
            </w:r>
            <w:proofErr w:type="gramEnd"/>
            <w:r w:rsidRPr="00684377">
              <w:rPr>
                <w:rFonts w:ascii="Arial" w:hAnsi="Arial" w:cs="Arial"/>
                <w:sz w:val="13"/>
                <w:szCs w:val="13"/>
                <w:cs/>
              </w:rPr>
              <w:t xml:space="preserve"> </w:t>
            </w:r>
            <w:r w:rsidRPr="00684377">
              <w:rPr>
                <w:rFonts w:ascii="Arial" w:hAnsi="Arial" w:cs="Arial"/>
                <w:sz w:val="13"/>
                <w:szCs w:val="13"/>
              </w:rPr>
              <w:t>Allowance for impairment</w:t>
            </w:r>
          </w:p>
        </w:tc>
        <w:tc>
          <w:tcPr>
            <w:tcW w:w="1812" w:type="dxa"/>
          </w:tcPr>
          <w:p w14:paraId="624FD5A7" w14:textId="77777777" w:rsidR="008034A3" w:rsidRPr="00684377" w:rsidRDefault="008034A3" w:rsidP="008034A3">
            <w:pPr>
              <w:spacing w:before="60" w:line="276" w:lineRule="auto"/>
              <w:ind w:right="-36" w:hanging="90"/>
              <w:rPr>
                <w:rFonts w:ascii="Arial" w:hAnsi="Arial" w:cs="Arial"/>
                <w:sz w:val="13"/>
                <w:szCs w:val="13"/>
              </w:rPr>
            </w:pPr>
          </w:p>
        </w:tc>
        <w:tc>
          <w:tcPr>
            <w:tcW w:w="708" w:type="dxa"/>
          </w:tcPr>
          <w:p w14:paraId="2BC4609B" w14:textId="77777777" w:rsidR="008034A3" w:rsidRPr="00684377" w:rsidRDefault="008034A3" w:rsidP="008034A3">
            <w:pPr>
              <w:spacing w:before="60" w:line="276" w:lineRule="auto"/>
              <w:ind w:right="-85"/>
              <w:jc w:val="right"/>
              <w:rPr>
                <w:rFonts w:ascii="Arial" w:hAnsi="Arial" w:cs="Arial"/>
                <w:sz w:val="13"/>
                <w:szCs w:val="13"/>
              </w:rPr>
            </w:pPr>
          </w:p>
        </w:tc>
        <w:tc>
          <w:tcPr>
            <w:tcW w:w="566" w:type="dxa"/>
          </w:tcPr>
          <w:p w14:paraId="27BAD43B" w14:textId="77777777" w:rsidR="008034A3" w:rsidRPr="00684377" w:rsidRDefault="008034A3" w:rsidP="008034A3">
            <w:pPr>
              <w:spacing w:before="60" w:line="276" w:lineRule="auto"/>
              <w:ind w:right="-36"/>
              <w:rPr>
                <w:rFonts w:ascii="Arial" w:hAnsi="Arial" w:cs="Arial"/>
                <w:sz w:val="13"/>
                <w:szCs w:val="13"/>
              </w:rPr>
            </w:pPr>
          </w:p>
        </w:tc>
        <w:tc>
          <w:tcPr>
            <w:tcW w:w="567" w:type="dxa"/>
          </w:tcPr>
          <w:p w14:paraId="456C9E92" w14:textId="77777777" w:rsidR="008034A3" w:rsidRPr="00684377" w:rsidRDefault="008034A3" w:rsidP="008034A3">
            <w:pPr>
              <w:spacing w:before="60" w:line="276" w:lineRule="auto"/>
              <w:ind w:right="-36"/>
              <w:rPr>
                <w:rFonts w:ascii="Arial" w:hAnsi="Arial" w:cs="Arial"/>
                <w:sz w:val="13"/>
                <w:szCs w:val="13"/>
              </w:rPr>
            </w:pPr>
          </w:p>
        </w:tc>
        <w:tc>
          <w:tcPr>
            <w:tcW w:w="852" w:type="dxa"/>
          </w:tcPr>
          <w:p w14:paraId="730C1749" w14:textId="39BDF107"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3,000</w:t>
            </w:r>
            <w:r w:rsidRPr="00684377">
              <w:rPr>
                <w:rFonts w:ascii="Arial" w:hAnsi="Arial" w:cs="Arial"/>
                <w:sz w:val="13"/>
                <w:szCs w:val="13"/>
                <w:cs/>
              </w:rPr>
              <w:t>)</w:t>
            </w:r>
          </w:p>
        </w:tc>
        <w:tc>
          <w:tcPr>
            <w:tcW w:w="709" w:type="dxa"/>
          </w:tcPr>
          <w:p w14:paraId="31E639F7" w14:textId="78044827"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3,000</w:t>
            </w:r>
            <w:r w:rsidRPr="00684377">
              <w:rPr>
                <w:rFonts w:ascii="Arial" w:hAnsi="Arial" w:cs="Arial"/>
                <w:sz w:val="13"/>
                <w:szCs w:val="13"/>
                <w:cs/>
              </w:rPr>
              <w:t>)</w:t>
            </w:r>
          </w:p>
        </w:tc>
        <w:tc>
          <w:tcPr>
            <w:tcW w:w="850" w:type="dxa"/>
          </w:tcPr>
          <w:p w14:paraId="684A88AD" w14:textId="5C2F6102"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3,000</w:t>
            </w:r>
            <w:r w:rsidRPr="00684377">
              <w:rPr>
                <w:rFonts w:ascii="Arial" w:hAnsi="Arial" w:cs="Arial"/>
                <w:sz w:val="13"/>
                <w:szCs w:val="13"/>
                <w:cs/>
              </w:rPr>
              <w:t>)</w:t>
            </w:r>
          </w:p>
        </w:tc>
        <w:tc>
          <w:tcPr>
            <w:tcW w:w="794" w:type="dxa"/>
          </w:tcPr>
          <w:p w14:paraId="0E6A4DC9" w14:textId="6AE76FE2"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3,000</w:t>
            </w:r>
            <w:r w:rsidRPr="00684377">
              <w:rPr>
                <w:rFonts w:ascii="Arial" w:hAnsi="Arial" w:cs="Arial"/>
                <w:sz w:val="13"/>
                <w:szCs w:val="13"/>
                <w:cs/>
              </w:rPr>
              <w:t>)</w:t>
            </w:r>
          </w:p>
        </w:tc>
      </w:tr>
      <w:tr w:rsidR="008034A3" w:rsidRPr="00684377" w14:paraId="74EE3574" w14:textId="77777777" w:rsidTr="008034A3">
        <w:tc>
          <w:tcPr>
            <w:tcW w:w="2324" w:type="dxa"/>
          </w:tcPr>
          <w:p w14:paraId="1520CDB1" w14:textId="2FE8BEEA" w:rsidR="008034A3" w:rsidRPr="00684377" w:rsidRDefault="008034A3" w:rsidP="008034A3">
            <w:pPr>
              <w:spacing w:before="60" w:line="276" w:lineRule="auto"/>
              <w:ind w:right="-36" w:hanging="105"/>
              <w:rPr>
                <w:rFonts w:ascii="Arial" w:hAnsi="Arial" w:cs="Arial"/>
                <w:sz w:val="13"/>
                <w:szCs w:val="13"/>
              </w:rPr>
            </w:pPr>
            <w:r w:rsidRPr="00684377">
              <w:rPr>
                <w:rFonts w:ascii="Arial" w:hAnsi="Arial" w:cs="Arial"/>
                <w:sz w:val="13"/>
                <w:szCs w:val="13"/>
              </w:rPr>
              <w:t xml:space="preserve"> Net</w:t>
            </w:r>
          </w:p>
        </w:tc>
        <w:tc>
          <w:tcPr>
            <w:tcW w:w="1812" w:type="dxa"/>
          </w:tcPr>
          <w:p w14:paraId="267FA930" w14:textId="77777777" w:rsidR="008034A3" w:rsidRPr="00684377" w:rsidRDefault="008034A3" w:rsidP="008034A3">
            <w:pPr>
              <w:spacing w:before="60" w:line="276" w:lineRule="auto"/>
              <w:ind w:right="-36" w:hanging="90"/>
              <w:rPr>
                <w:rFonts w:ascii="Arial" w:hAnsi="Arial" w:cs="Arial"/>
                <w:sz w:val="13"/>
                <w:szCs w:val="13"/>
              </w:rPr>
            </w:pPr>
          </w:p>
        </w:tc>
        <w:tc>
          <w:tcPr>
            <w:tcW w:w="708" w:type="dxa"/>
          </w:tcPr>
          <w:p w14:paraId="0A8A5E86" w14:textId="77777777" w:rsidR="008034A3" w:rsidRPr="00684377" w:rsidRDefault="008034A3" w:rsidP="008034A3">
            <w:pPr>
              <w:spacing w:before="60" w:line="276" w:lineRule="auto"/>
              <w:ind w:right="-85"/>
              <w:jc w:val="right"/>
              <w:rPr>
                <w:rFonts w:ascii="Arial" w:hAnsi="Arial" w:cs="Arial"/>
                <w:sz w:val="13"/>
                <w:szCs w:val="13"/>
              </w:rPr>
            </w:pPr>
          </w:p>
        </w:tc>
        <w:tc>
          <w:tcPr>
            <w:tcW w:w="566" w:type="dxa"/>
          </w:tcPr>
          <w:p w14:paraId="7958E41D" w14:textId="77777777" w:rsidR="008034A3" w:rsidRPr="00684377" w:rsidRDefault="008034A3" w:rsidP="008034A3">
            <w:pPr>
              <w:spacing w:before="60" w:line="276" w:lineRule="auto"/>
              <w:ind w:right="-36"/>
              <w:rPr>
                <w:rFonts w:ascii="Arial" w:hAnsi="Arial" w:cs="Arial"/>
                <w:sz w:val="13"/>
                <w:szCs w:val="13"/>
              </w:rPr>
            </w:pPr>
          </w:p>
        </w:tc>
        <w:tc>
          <w:tcPr>
            <w:tcW w:w="567" w:type="dxa"/>
          </w:tcPr>
          <w:p w14:paraId="62341788" w14:textId="77777777" w:rsidR="008034A3" w:rsidRPr="00684377" w:rsidRDefault="008034A3" w:rsidP="008034A3">
            <w:pPr>
              <w:spacing w:before="60" w:line="276" w:lineRule="auto"/>
              <w:ind w:right="-36"/>
              <w:rPr>
                <w:rFonts w:ascii="Arial" w:hAnsi="Arial" w:cs="Arial"/>
                <w:sz w:val="13"/>
                <w:szCs w:val="13"/>
              </w:rPr>
            </w:pPr>
          </w:p>
        </w:tc>
        <w:tc>
          <w:tcPr>
            <w:tcW w:w="852" w:type="dxa"/>
          </w:tcPr>
          <w:p w14:paraId="0377A4EF" w14:textId="46D46D3D"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cs/>
              </w:rPr>
              <w:t>-</w:t>
            </w:r>
          </w:p>
        </w:tc>
        <w:tc>
          <w:tcPr>
            <w:tcW w:w="709" w:type="dxa"/>
          </w:tcPr>
          <w:p w14:paraId="1FFF2737" w14:textId="57510B3C"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cs/>
              </w:rPr>
              <w:t>-</w:t>
            </w:r>
          </w:p>
        </w:tc>
        <w:tc>
          <w:tcPr>
            <w:tcW w:w="850" w:type="dxa"/>
          </w:tcPr>
          <w:p w14:paraId="1A9019E9" w14:textId="20A969F0"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cs/>
              </w:rPr>
              <w:t>-</w:t>
            </w:r>
          </w:p>
        </w:tc>
        <w:tc>
          <w:tcPr>
            <w:tcW w:w="794" w:type="dxa"/>
          </w:tcPr>
          <w:p w14:paraId="253ECA93" w14:textId="4BBC0F5C"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cs/>
              </w:rPr>
              <w:t>-</w:t>
            </w:r>
          </w:p>
        </w:tc>
      </w:tr>
      <w:tr w:rsidR="008034A3" w:rsidRPr="00684377" w14:paraId="09E238A9" w14:textId="77777777" w:rsidTr="008034A3">
        <w:tc>
          <w:tcPr>
            <w:tcW w:w="2324" w:type="dxa"/>
          </w:tcPr>
          <w:p w14:paraId="71858AFD" w14:textId="21FD3AEC"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 xml:space="preserve">Sino Lao Aluminum </w:t>
            </w:r>
            <w:r w:rsidR="0093635A" w:rsidRPr="00684377">
              <w:rPr>
                <w:rFonts w:ascii="Arial" w:hAnsi="Arial" w:cs="Arial"/>
                <w:sz w:val="13"/>
                <w:szCs w:val="13"/>
              </w:rPr>
              <w:t>Corporation</w:t>
            </w:r>
          </w:p>
        </w:tc>
        <w:tc>
          <w:tcPr>
            <w:tcW w:w="1812" w:type="dxa"/>
          </w:tcPr>
          <w:p w14:paraId="2B3202D3" w14:textId="77777777" w:rsidR="008034A3" w:rsidRPr="00684377" w:rsidRDefault="008034A3" w:rsidP="008034A3">
            <w:pPr>
              <w:spacing w:before="60" w:line="276" w:lineRule="auto"/>
              <w:ind w:right="-108" w:hanging="90"/>
              <w:rPr>
                <w:rFonts w:ascii="Arial" w:hAnsi="Arial" w:cs="Arial"/>
                <w:sz w:val="13"/>
                <w:szCs w:val="13"/>
              </w:rPr>
            </w:pPr>
            <w:r w:rsidRPr="00684377">
              <w:rPr>
                <w:rFonts w:ascii="Arial" w:hAnsi="Arial" w:cs="Arial"/>
                <w:sz w:val="13"/>
                <w:szCs w:val="13"/>
              </w:rPr>
              <w:t xml:space="preserve">Bauxite mine business in </w:t>
            </w:r>
          </w:p>
        </w:tc>
        <w:tc>
          <w:tcPr>
            <w:tcW w:w="708" w:type="dxa"/>
          </w:tcPr>
          <w:p w14:paraId="38A31652" w14:textId="44CE64BB" w:rsidR="008034A3" w:rsidRPr="00684377" w:rsidRDefault="008034A3" w:rsidP="008034A3">
            <w:pPr>
              <w:spacing w:before="60" w:line="276" w:lineRule="auto"/>
              <w:ind w:right="-36"/>
              <w:jc w:val="right"/>
              <w:rPr>
                <w:rFonts w:ascii="Arial" w:hAnsi="Arial" w:cs="Arial"/>
                <w:sz w:val="13"/>
                <w:szCs w:val="13"/>
                <w:lang w:val="en-GB"/>
              </w:rPr>
            </w:pPr>
            <w:r w:rsidRPr="00684377">
              <w:rPr>
                <w:rFonts w:ascii="Arial" w:hAnsi="Arial" w:cs="Arial"/>
                <w:sz w:val="13"/>
                <w:szCs w:val="13"/>
              </w:rPr>
              <w:t>USD</w:t>
            </w:r>
            <w:r w:rsidRPr="00684377">
              <w:rPr>
                <w:rFonts w:ascii="Arial" w:hAnsi="Arial" w:cs="Arial"/>
                <w:sz w:val="13"/>
                <w:szCs w:val="13"/>
                <w:lang w:val="en-GB"/>
              </w:rPr>
              <w:t xml:space="preserve"> 32</w:t>
            </w:r>
          </w:p>
        </w:tc>
        <w:tc>
          <w:tcPr>
            <w:tcW w:w="566" w:type="dxa"/>
          </w:tcPr>
          <w:p w14:paraId="639C0E12" w14:textId="47528F76" w:rsidR="008034A3" w:rsidRPr="00684377" w:rsidRDefault="008034A3" w:rsidP="008034A3">
            <w:pPr>
              <w:spacing w:before="60" w:line="276" w:lineRule="auto"/>
              <w:ind w:right="-36"/>
              <w:jc w:val="right"/>
              <w:rPr>
                <w:rFonts w:ascii="Arial" w:hAnsi="Arial" w:cs="Arial"/>
                <w:sz w:val="13"/>
                <w:szCs w:val="13"/>
              </w:rPr>
            </w:pPr>
          </w:p>
        </w:tc>
        <w:tc>
          <w:tcPr>
            <w:tcW w:w="567" w:type="dxa"/>
          </w:tcPr>
          <w:p w14:paraId="74D4B0E9" w14:textId="485A3290" w:rsidR="008034A3" w:rsidRPr="00684377" w:rsidRDefault="008034A3" w:rsidP="008034A3">
            <w:pPr>
              <w:spacing w:before="60" w:line="276" w:lineRule="auto"/>
              <w:ind w:right="-36"/>
              <w:jc w:val="right"/>
              <w:rPr>
                <w:rFonts w:ascii="Arial" w:hAnsi="Arial" w:cs="Arial"/>
                <w:sz w:val="13"/>
                <w:szCs w:val="13"/>
              </w:rPr>
            </w:pPr>
          </w:p>
        </w:tc>
        <w:tc>
          <w:tcPr>
            <w:tcW w:w="852" w:type="dxa"/>
          </w:tcPr>
          <w:p w14:paraId="1E93DBD3" w14:textId="7CE71694" w:rsidR="008034A3" w:rsidRPr="00684377" w:rsidRDefault="008034A3" w:rsidP="008034A3">
            <w:pPr>
              <w:spacing w:before="60" w:line="276" w:lineRule="auto"/>
              <w:ind w:right="-33"/>
              <w:jc w:val="right"/>
              <w:rPr>
                <w:rFonts w:ascii="Arial" w:hAnsi="Arial" w:cs="Arial"/>
                <w:sz w:val="13"/>
                <w:szCs w:val="13"/>
              </w:rPr>
            </w:pPr>
          </w:p>
        </w:tc>
        <w:tc>
          <w:tcPr>
            <w:tcW w:w="709" w:type="dxa"/>
          </w:tcPr>
          <w:p w14:paraId="2964E6D3" w14:textId="18908FBD" w:rsidR="008034A3" w:rsidRPr="00684377" w:rsidRDefault="008034A3" w:rsidP="008034A3">
            <w:pPr>
              <w:spacing w:before="60" w:line="276" w:lineRule="auto"/>
              <w:ind w:right="-33"/>
              <w:jc w:val="right"/>
              <w:rPr>
                <w:rFonts w:ascii="Arial" w:hAnsi="Arial" w:cs="Arial"/>
                <w:sz w:val="13"/>
                <w:szCs w:val="13"/>
              </w:rPr>
            </w:pPr>
          </w:p>
        </w:tc>
        <w:tc>
          <w:tcPr>
            <w:tcW w:w="850" w:type="dxa"/>
          </w:tcPr>
          <w:p w14:paraId="1EF7F6D5" w14:textId="649739C8" w:rsidR="008034A3" w:rsidRPr="00684377" w:rsidRDefault="008034A3" w:rsidP="008034A3">
            <w:pPr>
              <w:spacing w:before="60" w:line="276" w:lineRule="auto"/>
              <w:ind w:left="-25" w:right="-33"/>
              <w:jc w:val="right"/>
              <w:rPr>
                <w:rFonts w:ascii="Arial" w:hAnsi="Arial" w:cs="Arial"/>
                <w:sz w:val="13"/>
                <w:szCs w:val="13"/>
                <w:lang w:val="en-GB"/>
              </w:rPr>
            </w:pPr>
          </w:p>
        </w:tc>
        <w:tc>
          <w:tcPr>
            <w:tcW w:w="794" w:type="dxa"/>
          </w:tcPr>
          <w:p w14:paraId="29C51C7A" w14:textId="60F2FB15" w:rsidR="008034A3" w:rsidRPr="00684377" w:rsidRDefault="008034A3" w:rsidP="008034A3">
            <w:pPr>
              <w:spacing w:before="60" w:line="276" w:lineRule="auto"/>
              <w:ind w:left="-25" w:right="-33"/>
              <w:jc w:val="right"/>
              <w:rPr>
                <w:rFonts w:ascii="Arial" w:hAnsi="Arial" w:cs="Arial"/>
                <w:sz w:val="13"/>
                <w:szCs w:val="13"/>
                <w:lang w:val="en-GB"/>
              </w:rPr>
            </w:pPr>
          </w:p>
        </w:tc>
      </w:tr>
      <w:tr w:rsidR="008034A3" w:rsidRPr="00684377" w14:paraId="73F48A15" w14:textId="77777777" w:rsidTr="008034A3">
        <w:tc>
          <w:tcPr>
            <w:tcW w:w="2324" w:type="dxa"/>
          </w:tcPr>
          <w:p w14:paraId="46A451AF" w14:textId="5F7837B0"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 xml:space="preserve">   Limited</w:t>
            </w:r>
          </w:p>
        </w:tc>
        <w:tc>
          <w:tcPr>
            <w:tcW w:w="1812" w:type="dxa"/>
          </w:tcPr>
          <w:p w14:paraId="28DE7972" w14:textId="77777777"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 xml:space="preserve">   Laos</w:t>
            </w:r>
          </w:p>
        </w:tc>
        <w:tc>
          <w:tcPr>
            <w:tcW w:w="708" w:type="dxa"/>
          </w:tcPr>
          <w:p w14:paraId="79E5E034" w14:textId="0C521A7A" w:rsidR="008034A3" w:rsidRPr="00684377" w:rsidRDefault="008034A3" w:rsidP="008034A3">
            <w:pPr>
              <w:spacing w:before="60" w:line="276" w:lineRule="auto"/>
              <w:ind w:left="-249" w:right="-110"/>
              <w:jc w:val="right"/>
              <w:rPr>
                <w:rFonts w:ascii="Arial" w:hAnsi="Arial" w:cs="Arial"/>
                <w:sz w:val="13"/>
                <w:szCs w:val="13"/>
              </w:rPr>
            </w:pPr>
            <w:r w:rsidRPr="00684377">
              <w:rPr>
                <w:rFonts w:ascii="Arial" w:hAnsi="Arial" w:cs="Arial"/>
                <w:sz w:val="13"/>
                <w:szCs w:val="13"/>
              </w:rPr>
              <w:t>million</w:t>
            </w:r>
          </w:p>
        </w:tc>
        <w:tc>
          <w:tcPr>
            <w:tcW w:w="566" w:type="dxa"/>
          </w:tcPr>
          <w:p w14:paraId="02D72A46" w14:textId="19AF1AC0" w:rsidR="008034A3" w:rsidRPr="00684377" w:rsidRDefault="008034A3" w:rsidP="008034A3">
            <w:pPr>
              <w:spacing w:before="60" w:line="276" w:lineRule="auto"/>
              <w:ind w:right="-36"/>
              <w:jc w:val="right"/>
              <w:rPr>
                <w:rFonts w:ascii="Arial" w:hAnsi="Arial" w:cs="Arial"/>
                <w:sz w:val="13"/>
                <w:szCs w:val="13"/>
              </w:rPr>
            </w:pPr>
            <w:r w:rsidRPr="00684377">
              <w:rPr>
                <w:rFonts w:ascii="Arial" w:hAnsi="Arial" w:cs="Arial"/>
                <w:sz w:val="13"/>
                <w:szCs w:val="13"/>
              </w:rPr>
              <w:t>34</w:t>
            </w:r>
            <w:r w:rsidRPr="00684377">
              <w:rPr>
                <w:rFonts w:ascii="Arial" w:hAnsi="Arial" w:cs="Arial"/>
                <w:sz w:val="13"/>
                <w:szCs w:val="13"/>
                <w:cs/>
              </w:rPr>
              <w:t>.</w:t>
            </w:r>
            <w:r w:rsidRPr="00684377">
              <w:rPr>
                <w:rFonts w:ascii="Arial" w:hAnsi="Arial" w:cs="Arial"/>
                <w:sz w:val="13"/>
                <w:szCs w:val="13"/>
              </w:rPr>
              <w:t>00</w:t>
            </w:r>
          </w:p>
        </w:tc>
        <w:tc>
          <w:tcPr>
            <w:tcW w:w="567" w:type="dxa"/>
          </w:tcPr>
          <w:p w14:paraId="137D6AD1" w14:textId="413AA607" w:rsidR="008034A3" w:rsidRPr="00684377" w:rsidRDefault="008034A3" w:rsidP="008034A3">
            <w:pPr>
              <w:spacing w:before="60" w:line="276" w:lineRule="auto"/>
              <w:ind w:right="-36"/>
              <w:jc w:val="center"/>
              <w:rPr>
                <w:rFonts w:ascii="Arial" w:hAnsi="Arial" w:cs="Arial"/>
                <w:sz w:val="13"/>
                <w:szCs w:val="13"/>
              </w:rPr>
            </w:pPr>
            <w:r w:rsidRPr="00684377">
              <w:rPr>
                <w:rFonts w:ascii="Arial" w:hAnsi="Arial" w:cs="Arial"/>
                <w:sz w:val="13"/>
                <w:szCs w:val="13"/>
              </w:rPr>
              <w:t>34</w:t>
            </w:r>
            <w:r w:rsidRPr="00684377">
              <w:rPr>
                <w:rFonts w:ascii="Arial" w:hAnsi="Arial" w:cs="Arial"/>
                <w:sz w:val="13"/>
                <w:szCs w:val="13"/>
                <w:cs/>
              </w:rPr>
              <w:t>.</w:t>
            </w:r>
            <w:r w:rsidRPr="00684377">
              <w:rPr>
                <w:rFonts w:ascii="Arial" w:hAnsi="Arial" w:cs="Arial"/>
                <w:sz w:val="13"/>
                <w:szCs w:val="13"/>
              </w:rPr>
              <w:t>00</w:t>
            </w:r>
          </w:p>
        </w:tc>
        <w:tc>
          <w:tcPr>
            <w:tcW w:w="852" w:type="dxa"/>
          </w:tcPr>
          <w:p w14:paraId="4D778DEC" w14:textId="269CF770" w:rsidR="008034A3" w:rsidRPr="00684377" w:rsidRDefault="008034A3" w:rsidP="008034A3">
            <w:pPr>
              <w:spacing w:before="60" w:line="276" w:lineRule="auto"/>
              <w:ind w:right="-33"/>
              <w:jc w:val="right"/>
              <w:rPr>
                <w:rFonts w:ascii="Arial" w:hAnsi="Arial" w:cs="Arial"/>
                <w:sz w:val="13"/>
                <w:szCs w:val="13"/>
              </w:rPr>
            </w:pPr>
            <w:r w:rsidRPr="00684377">
              <w:rPr>
                <w:rFonts w:ascii="Arial" w:hAnsi="Arial" w:cs="Arial"/>
                <w:sz w:val="13"/>
                <w:szCs w:val="13"/>
              </w:rPr>
              <w:t>127,787</w:t>
            </w:r>
          </w:p>
        </w:tc>
        <w:tc>
          <w:tcPr>
            <w:tcW w:w="709" w:type="dxa"/>
          </w:tcPr>
          <w:p w14:paraId="7E8C77D7" w14:textId="5B28DB6E"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128,682</w:t>
            </w:r>
          </w:p>
        </w:tc>
        <w:tc>
          <w:tcPr>
            <w:tcW w:w="850" w:type="dxa"/>
          </w:tcPr>
          <w:p w14:paraId="6DDE5C87" w14:textId="1DFF0AAB"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521,537</w:t>
            </w:r>
          </w:p>
        </w:tc>
        <w:tc>
          <w:tcPr>
            <w:tcW w:w="794" w:type="dxa"/>
          </w:tcPr>
          <w:p w14:paraId="069096C4" w14:textId="08A629BF"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521,537</w:t>
            </w:r>
          </w:p>
        </w:tc>
      </w:tr>
      <w:tr w:rsidR="008034A3" w:rsidRPr="00684377" w14:paraId="53280005" w14:textId="77777777" w:rsidTr="008034A3">
        <w:tc>
          <w:tcPr>
            <w:tcW w:w="2324" w:type="dxa"/>
          </w:tcPr>
          <w:p w14:paraId="58F31FE4" w14:textId="77777777" w:rsidR="008034A3" w:rsidRPr="00684377" w:rsidRDefault="008034A3" w:rsidP="008034A3">
            <w:pPr>
              <w:spacing w:before="60" w:line="276" w:lineRule="auto"/>
              <w:ind w:right="-36" w:hanging="90"/>
              <w:rPr>
                <w:rFonts w:ascii="Arial" w:hAnsi="Arial" w:cs="Arial"/>
                <w:sz w:val="13"/>
                <w:szCs w:val="13"/>
              </w:rPr>
            </w:pPr>
          </w:p>
        </w:tc>
        <w:tc>
          <w:tcPr>
            <w:tcW w:w="1812" w:type="dxa"/>
          </w:tcPr>
          <w:p w14:paraId="021B4EA4" w14:textId="77777777" w:rsidR="008034A3" w:rsidRPr="00684377" w:rsidRDefault="008034A3" w:rsidP="008034A3">
            <w:pPr>
              <w:spacing w:before="60" w:line="276" w:lineRule="auto"/>
              <w:ind w:right="-36" w:hanging="90"/>
              <w:rPr>
                <w:rFonts w:ascii="Arial" w:hAnsi="Arial" w:cs="Arial"/>
                <w:sz w:val="13"/>
                <w:szCs w:val="13"/>
              </w:rPr>
            </w:pPr>
          </w:p>
        </w:tc>
        <w:tc>
          <w:tcPr>
            <w:tcW w:w="708" w:type="dxa"/>
          </w:tcPr>
          <w:p w14:paraId="6CA490C3" w14:textId="7928EAC1" w:rsidR="008034A3" w:rsidRPr="00684377" w:rsidRDefault="008034A3" w:rsidP="008034A3">
            <w:pPr>
              <w:spacing w:before="60" w:line="276" w:lineRule="auto"/>
              <w:ind w:left="-249" w:right="-146"/>
              <w:jc w:val="right"/>
              <w:rPr>
                <w:rFonts w:ascii="Arial" w:hAnsi="Arial" w:cs="Arial"/>
                <w:sz w:val="13"/>
                <w:szCs w:val="13"/>
              </w:rPr>
            </w:pPr>
            <w:r w:rsidRPr="00684377">
              <w:rPr>
                <w:rFonts w:ascii="Arial" w:hAnsi="Arial" w:cs="Arial"/>
                <w:sz w:val="13"/>
                <w:szCs w:val="13"/>
                <w:cs/>
              </w:rPr>
              <w:t>)</w:t>
            </w:r>
          </w:p>
        </w:tc>
        <w:tc>
          <w:tcPr>
            <w:tcW w:w="566" w:type="dxa"/>
          </w:tcPr>
          <w:p w14:paraId="005288F9" w14:textId="77777777" w:rsidR="008034A3" w:rsidRPr="00684377" w:rsidRDefault="008034A3" w:rsidP="008034A3">
            <w:pPr>
              <w:spacing w:before="60" w:line="276" w:lineRule="auto"/>
              <w:ind w:right="-36"/>
              <w:jc w:val="right"/>
              <w:rPr>
                <w:rFonts w:ascii="Arial" w:hAnsi="Arial" w:cs="Arial"/>
                <w:sz w:val="13"/>
                <w:szCs w:val="13"/>
              </w:rPr>
            </w:pPr>
          </w:p>
        </w:tc>
        <w:tc>
          <w:tcPr>
            <w:tcW w:w="567" w:type="dxa"/>
          </w:tcPr>
          <w:p w14:paraId="795D73DF" w14:textId="77777777" w:rsidR="008034A3" w:rsidRPr="00684377" w:rsidRDefault="008034A3" w:rsidP="008034A3">
            <w:pPr>
              <w:spacing w:before="60" w:line="276" w:lineRule="auto"/>
              <w:ind w:right="-36"/>
              <w:jc w:val="center"/>
              <w:rPr>
                <w:rFonts w:ascii="Arial" w:hAnsi="Arial" w:cs="Arial"/>
                <w:sz w:val="13"/>
                <w:szCs w:val="13"/>
              </w:rPr>
            </w:pPr>
          </w:p>
        </w:tc>
        <w:tc>
          <w:tcPr>
            <w:tcW w:w="852" w:type="dxa"/>
            <w:vAlign w:val="bottom"/>
          </w:tcPr>
          <w:p w14:paraId="113333CB" w14:textId="77777777" w:rsidR="008034A3" w:rsidRPr="00684377" w:rsidRDefault="008034A3" w:rsidP="008034A3">
            <w:pPr>
              <w:spacing w:before="60" w:line="276" w:lineRule="auto"/>
              <w:ind w:right="-33"/>
              <w:jc w:val="right"/>
              <w:rPr>
                <w:rFonts w:ascii="Arial" w:hAnsi="Arial" w:cs="Arial"/>
                <w:sz w:val="13"/>
                <w:szCs w:val="13"/>
              </w:rPr>
            </w:pPr>
          </w:p>
        </w:tc>
        <w:tc>
          <w:tcPr>
            <w:tcW w:w="709" w:type="dxa"/>
            <w:vAlign w:val="bottom"/>
          </w:tcPr>
          <w:p w14:paraId="7456A552" w14:textId="77777777" w:rsidR="008034A3" w:rsidRPr="00684377" w:rsidRDefault="008034A3" w:rsidP="008034A3">
            <w:pPr>
              <w:spacing w:before="60" w:line="276" w:lineRule="auto"/>
              <w:ind w:left="-25" w:right="-33"/>
              <w:jc w:val="right"/>
              <w:rPr>
                <w:rFonts w:ascii="Arial" w:hAnsi="Arial" w:cs="Arial"/>
                <w:sz w:val="13"/>
                <w:szCs w:val="13"/>
              </w:rPr>
            </w:pPr>
          </w:p>
        </w:tc>
        <w:tc>
          <w:tcPr>
            <w:tcW w:w="850" w:type="dxa"/>
          </w:tcPr>
          <w:p w14:paraId="3B112BEE" w14:textId="77777777" w:rsidR="008034A3" w:rsidRPr="00684377" w:rsidRDefault="008034A3" w:rsidP="008034A3">
            <w:pPr>
              <w:spacing w:before="60" w:line="276" w:lineRule="auto"/>
              <w:ind w:left="-25" w:right="-33"/>
              <w:jc w:val="right"/>
              <w:rPr>
                <w:rFonts w:ascii="Arial" w:hAnsi="Arial" w:cs="Arial"/>
                <w:sz w:val="13"/>
                <w:szCs w:val="13"/>
              </w:rPr>
            </w:pPr>
          </w:p>
        </w:tc>
        <w:tc>
          <w:tcPr>
            <w:tcW w:w="794" w:type="dxa"/>
          </w:tcPr>
          <w:p w14:paraId="1CCF2E18" w14:textId="77777777" w:rsidR="008034A3" w:rsidRPr="00684377" w:rsidRDefault="008034A3" w:rsidP="008034A3">
            <w:pPr>
              <w:spacing w:before="60" w:line="276" w:lineRule="auto"/>
              <w:ind w:left="-25" w:right="-33"/>
              <w:jc w:val="right"/>
              <w:rPr>
                <w:rFonts w:ascii="Arial" w:hAnsi="Arial" w:cs="Arial"/>
                <w:sz w:val="13"/>
                <w:szCs w:val="13"/>
              </w:rPr>
            </w:pPr>
          </w:p>
        </w:tc>
      </w:tr>
      <w:tr w:rsidR="008034A3" w:rsidRPr="00684377" w14:paraId="6998B3F7" w14:textId="699C3862" w:rsidTr="008034A3">
        <w:tc>
          <w:tcPr>
            <w:tcW w:w="4136" w:type="dxa"/>
            <w:gridSpan w:val="2"/>
          </w:tcPr>
          <w:p w14:paraId="3C81B2C6" w14:textId="4956E3C7" w:rsidR="008034A3" w:rsidRPr="00684377" w:rsidRDefault="008034A3" w:rsidP="008034A3">
            <w:pPr>
              <w:spacing w:before="60" w:line="276" w:lineRule="auto"/>
              <w:ind w:right="-36" w:hanging="90"/>
              <w:rPr>
                <w:rFonts w:ascii="Arial" w:hAnsi="Arial" w:cs="Arial"/>
                <w:b/>
                <w:bCs/>
                <w:sz w:val="13"/>
                <w:szCs w:val="13"/>
                <w:u w:val="single"/>
              </w:rPr>
            </w:pPr>
            <w:r w:rsidRPr="00684377">
              <w:rPr>
                <w:rFonts w:ascii="Arial" w:hAnsi="Arial" w:cs="Arial"/>
                <w:b/>
                <w:bCs/>
                <w:sz w:val="13"/>
                <w:szCs w:val="13"/>
                <w:u w:val="single"/>
              </w:rPr>
              <w:t>Investment in associate</w:t>
            </w:r>
            <w:r w:rsidR="00D67C61">
              <w:rPr>
                <w:rFonts w:ascii="Arial" w:hAnsi="Arial" w:cs="Arial"/>
                <w:b/>
                <w:bCs/>
                <w:sz w:val="13"/>
                <w:szCs w:val="13"/>
                <w:u w:val="single"/>
              </w:rPr>
              <w:t>s</w:t>
            </w:r>
            <w:r w:rsidRPr="00684377">
              <w:rPr>
                <w:rFonts w:ascii="Arial" w:hAnsi="Arial" w:cs="Arial"/>
                <w:b/>
                <w:bCs/>
                <w:sz w:val="13"/>
                <w:szCs w:val="13"/>
                <w:u w:val="single"/>
              </w:rPr>
              <w:t xml:space="preserve"> </w:t>
            </w:r>
          </w:p>
        </w:tc>
        <w:tc>
          <w:tcPr>
            <w:tcW w:w="708" w:type="dxa"/>
          </w:tcPr>
          <w:p w14:paraId="56B42607" w14:textId="77777777" w:rsidR="008034A3" w:rsidRPr="00684377" w:rsidRDefault="008034A3" w:rsidP="008034A3">
            <w:pPr>
              <w:spacing w:before="60" w:line="276" w:lineRule="auto"/>
              <w:ind w:right="-36"/>
              <w:rPr>
                <w:rFonts w:ascii="Arial" w:hAnsi="Arial" w:cs="Arial"/>
                <w:sz w:val="13"/>
                <w:szCs w:val="13"/>
              </w:rPr>
            </w:pPr>
          </w:p>
        </w:tc>
        <w:tc>
          <w:tcPr>
            <w:tcW w:w="566" w:type="dxa"/>
          </w:tcPr>
          <w:p w14:paraId="5823BB0D" w14:textId="77777777" w:rsidR="008034A3" w:rsidRPr="00684377" w:rsidRDefault="008034A3" w:rsidP="008034A3">
            <w:pPr>
              <w:spacing w:before="60" w:line="276" w:lineRule="auto"/>
              <w:ind w:right="-36"/>
              <w:jc w:val="right"/>
              <w:rPr>
                <w:rFonts w:ascii="Arial" w:hAnsi="Arial" w:cs="Arial"/>
                <w:sz w:val="13"/>
                <w:szCs w:val="13"/>
              </w:rPr>
            </w:pPr>
          </w:p>
        </w:tc>
        <w:tc>
          <w:tcPr>
            <w:tcW w:w="567" w:type="dxa"/>
          </w:tcPr>
          <w:p w14:paraId="6DCBB9C3" w14:textId="77777777" w:rsidR="008034A3" w:rsidRPr="00684377" w:rsidRDefault="008034A3" w:rsidP="008034A3">
            <w:pPr>
              <w:spacing w:before="60" w:line="276" w:lineRule="auto"/>
              <w:ind w:right="-36"/>
              <w:rPr>
                <w:rFonts w:ascii="Arial" w:hAnsi="Arial" w:cs="Arial"/>
                <w:sz w:val="13"/>
                <w:szCs w:val="13"/>
              </w:rPr>
            </w:pPr>
          </w:p>
        </w:tc>
        <w:tc>
          <w:tcPr>
            <w:tcW w:w="852" w:type="dxa"/>
          </w:tcPr>
          <w:p w14:paraId="3BA25817" w14:textId="77777777" w:rsidR="008034A3" w:rsidRPr="00684377" w:rsidRDefault="008034A3" w:rsidP="008034A3">
            <w:pPr>
              <w:spacing w:before="60" w:line="276" w:lineRule="auto"/>
              <w:ind w:left="-25" w:right="-33"/>
              <w:jc w:val="right"/>
              <w:rPr>
                <w:rFonts w:ascii="Arial" w:hAnsi="Arial" w:cs="Arial"/>
                <w:sz w:val="13"/>
                <w:szCs w:val="13"/>
              </w:rPr>
            </w:pPr>
          </w:p>
        </w:tc>
        <w:tc>
          <w:tcPr>
            <w:tcW w:w="709" w:type="dxa"/>
            <w:vAlign w:val="bottom"/>
          </w:tcPr>
          <w:p w14:paraId="5E1A33B5" w14:textId="77777777" w:rsidR="008034A3" w:rsidRPr="00684377" w:rsidRDefault="008034A3" w:rsidP="008034A3">
            <w:pPr>
              <w:spacing w:before="60" w:line="276" w:lineRule="auto"/>
              <w:ind w:left="-25" w:right="-33"/>
              <w:jc w:val="right"/>
              <w:rPr>
                <w:rFonts w:ascii="Arial" w:hAnsi="Arial" w:cs="Arial"/>
                <w:sz w:val="13"/>
                <w:szCs w:val="13"/>
              </w:rPr>
            </w:pPr>
          </w:p>
        </w:tc>
        <w:tc>
          <w:tcPr>
            <w:tcW w:w="850" w:type="dxa"/>
          </w:tcPr>
          <w:p w14:paraId="2E3EA04A" w14:textId="77777777" w:rsidR="008034A3" w:rsidRPr="00684377" w:rsidRDefault="008034A3" w:rsidP="008034A3">
            <w:pPr>
              <w:spacing w:before="60" w:line="276" w:lineRule="auto"/>
              <w:ind w:left="-25" w:right="-33"/>
              <w:jc w:val="right"/>
              <w:rPr>
                <w:rFonts w:ascii="Arial" w:hAnsi="Arial" w:cs="Arial"/>
                <w:sz w:val="13"/>
                <w:szCs w:val="13"/>
              </w:rPr>
            </w:pPr>
          </w:p>
        </w:tc>
        <w:tc>
          <w:tcPr>
            <w:tcW w:w="794" w:type="dxa"/>
            <w:vAlign w:val="bottom"/>
          </w:tcPr>
          <w:p w14:paraId="33980230" w14:textId="77777777" w:rsidR="008034A3" w:rsidRPr="00684377" w:rsidRDefault="008034A3" w:rsidP="008034A3">
            <w:pPr>
              <w:spacing w:before="60" w:line="276" w:lineRule="auto"/>
              <w:ind w:left="-25" w:right="-33"/>
              <w:jc w:val="right"/>
              <w:rPr>
                <w:rFonts w:ascii="Arial" w:hAnsi="Arial" w:cs="Arial"/>
                <w:sz w:val="13"/>
                <w:szCs w:val="13"/>
              </w:rPr>
            </w:pPr>
          </w:p>
        </w:tc>
      </w:tr>
      <w:tr w:rsidR="008034A3" w:rsidRPr="00684377" w14:paraId="374B58DA" w14:textId="198A77A1" w:rsidTr="008034A3">
        <w:tc>
          <w:tcPr>
            <w:tcW w:w="4136" w:type="dxa"/>
            <w:gridSpan w:val="2"/>
          </w:tcPr>
          <w:p w14:paraId="6FB8022A" w14:textId="765A4AD0" w:rsidR="008034A3" w:rsidRPr="00684377" w:rsidRDefault="008034A3" w:rsidP="008034A3">
            <w:pPr>
              <w:spacing w:before="60" w:line="276" w:lineRule="auto"/>
              <w:ind w:right="-36" w:hanging="90"/>
              <w:rPr>
                <w:rFonts w:ascii="Arial" w:hAnsi="Arial" w:cs="Arial"/>
                <w:b/>
                <w:bCs/>
                <w:sz w:val="13"/>
                <w:szCs w:val="13"/>
                <w:u w:val="single"/>
              </w:rPr>
            </w:pPr>
            <w:r w:rsidRPr="00684377">
              <w:rPr>
                <w:rFonts w:ascii="Arial" w:hAnsi="Arial" w:cs="Arial"/>
                <w:b/>
                <w:bCs/>
                <w:sz w:val="13"/>
                <w:szCs w:val="13"/>
              </w:rPr>
              <w:t xml:space="preserve">   </w:t>
            </w:r>
            <w:r w:rsidRPr="00684377">
              <w:rPr>
                <w:rFonts w:ascii="Arial" w:hAnsi="Arial" w:cs="Arial"/>
                <w:b/>
                <w:bCs/>
                <w:sz w:val="13"/>
                <w:szCs w:val="13"/>
                <w:u w:val="single"/>
              </w:rPr>
              <w:t>held by subsidiaries</w:t>
            </w:r>
          </w:p>
        </w:tc>
        <w:tc>
          <w:tcPr>
            <w:tcW w:w="708" w:type="dxa"/>
          </w:tcPr>
          <w:p w14:paraId="0137E62E" w14:textId="77777777" w:rsidR="008034A3" w:rsidRPr="00684377" w:rsidRDefault="008034A3" w:rsidP="008034A3">
            <w:pPr>
              <w:spacing w:before="60" w:line="276" w:lineRule="auto"/>
              <w:ind w:right="-36"/>
              <w:rPr>
                <w:rFonts w:ascii="Arial" w:hAnsi="Arial" w:cs="Arial"/>
                <w:sz w:val="13"/>
                <w:szCs w:val="13"/>
              </w:rPr>
            </w:pPr>
          </w:p>
        </w:tc>
        <w:tc>
          <w:tcPr>
            <w:tcW w:w="566" w:type="dxa"/>
          </w:tcPr>
          <w:p w14:paraId="588620A4" w14:textId="77777777" w:rsidR="008034A3" w:rsidRPr="00684377" w:rsidRDefault="008034A3" w:rsidP="008034A3">
            <w:pPr>
              <w:spacing w:before="60" w:line="276" w:lineRule="auto"/>
              <w:ind w:right="-36"/>
              <w:jc w:val="right"/>
              <w:rPr>
                <w:rFonts w:ascii="Arial" w:hAnsi="Arial" w:cs="Arial"/>
                <w:sz w:val="13"/>
                <w:szCs w:val="13"/>
              </w:rPr>
            </w:pPr>
          </w:p>
        </w:tc>
        <w:tc>
          <w:tcPr>
            <w:tcW w:w="567" w:type="dxa"/>
          </w:tcPr>
          <w:p w14:paraId="2C9F1AAF" w14:textId="77777777" w:rsidR="008034A3" w:rsidRPr="00684377" w:rsidRDefault="008034A3" w:rsidP="008034A3">
            <w:pPr>
              <w:spacing w:before="60" w:line="276" w:lineRule="auto"/>
              <w:ind w:right="-36"/>
              <w:rPr>
                <w:rFonts w:ascii="Arial" w:hAnsi="Arial" w:cs="Arial"/>
                <w:sz w:val="13"/>
                <w:szCs w:val="13"/>
              </w:rPr>
            </w:pPr>
          </w:p>
        </w:tc>
        <w:tc>
          <w:tcPr>
            <w:tcW w:w="852" w:type="dxa"/>
          </w:tcPr>
          <w:p w14:paraId="6ECF681D" w14:textId="77777777" w:rsidR="008034A3" w:rsidRPr="00684377" w:rsidRDefault="008034A3" w:rsidP="008034A3">
            <w:pPr>
              <w:spacing w:before="60" w:line="276" w:lineRule="auto"/>
              <w:ind w:left="-25" w:right="-33"/>
              <w:jc w:val="right"/>
              <w:rPr>
                <w:rFonts w:ascii="Arial" w:hAnsi="Arial" w:cs="Arial"/>
                <w:sz w:val="13"/>
                <w:szCs w:val="13"/>
              </w:rPr>
            </w:pPr>
          </w:p>
        </w:tc>
        <w:tc>
          <w:tcPr>
            <w:tcW w:w="709" w:type="dxa"/>
            <w:vAlign w:val="bottom"/>
          </w:tcPr>
          <w:p w14:paraId="25DA17BF" w14:textId="77777777" w:rsidR="008034A3" w:rsidRPr="00684377" w:rsidRDefault="008034A3" w:rsidP="008034A3">
            <w:pPr>
              <w:spacing w:before="60" w:line="276" w:lineRule="auto"/>
              <w:ind w:left="-25" w:right="-33"/>
              <w:jc w:val="right"/>
              <w:rPr>
                <w:rFonts w:ascii="Arial" w:hAnsi="Arial" w:cs="Arial"/>
                <w:sz w:val="13"/>
                <w:szCs w:val="13"/>
              </w:rPr>
            </w:pPr>
          </w:p>
        </w:tc>
        <w:tc>
          <w:tcPr>
            <w:tcW w:w="850" w:type="dxa"/>
          </w:tcPr>
          <w:p w14:paraId="3ACDD3ED" w14:textId="77777777" w:rsidR="008034A3" w:rsidRPr="00684377" w:rsidRDefault="008034A3" w:rsidP="008034A3">
            <w:pPr>
              <w:spacing w:before="60" w:line="276" w:lineRule="auto"/>
              <w:ind w:left="-25" w:right="-33"/>
              <w:jc w:val="right"/>
              <w:rPr>
                <w:rFonts w:ascii="Arial" w:hAnsi="Arial" w:cs="Arial"/>
                <w:sz w:val="13"/>
                <w:szCs w:val="13"/>
              </w:rPr>
            </w:pPr>
          </w:p>
        </w:tc>
        <w:tc>
          <w:tcPr>
            <w:tcW w:w="794" w:type="dxa"/>
            <w:vAlign w:val="bottom"/>
          </w:tcPr>
          <w:p w14:paraId="05480743" w14:textId="77777777" w:rsidR="008034A3" w:rsidRPr="00684377" w:rsidRDefault="008034A3" w:rsidP="008034A3">
            <w:pPr>
              <w:spacing w:before="60" w:line="276" w:lineRule="auto"/>
              <w:ind w:left="-25" w:right="-33"/>
              <w:jc w:val="right"/>
              <w:rPr>
                <w:rFonts w:ascii="Arial" w:hAnsi="Arial" w:cs="Arial"/>
                <w:sz w:val="13"/>
                <w:szCs w:val="13"/>
              </w:rPr>
            </w:pPr>
          </w:p>
        </w:tc>
      </w:tr>
      <w:tr w:rsidR="008034A3" w:rsidRPr="00684377" w14:paraId="55D04E86" w14:textId="3A13F59D" w:rsidTr="008034A3">
        <w:trPr>
          <w:trHeight w:val="250"/>
        </w:trPr>
        <w:tc>
          <w:tcPr>
            <w:tcW w:w="2324" w:type="dxa"/>
          </w:tcPr>
          <w:p w14:paraId="4B90C045" w14:textId="6EE01F3B"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Siam Pacific Holding Co., Ltd</w:t>
            </w:r>
          </w:p>
        </w:tc>
        <w:tc>
          <w:tcPr>
            <w:tcW w:w="1812" w:type="dxa"/>
          </w:tcPr>
          <w:p w14:paraId="223D0457" w14:textId="7A0937AB"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Holding company</w:t>
            </w:r>
          </w:p>
        </w:tc>
        <w:tc>
          <w:tcPr>
            <w:tcW w:w="708" w:type="dxa"/>
          </w:tcPr>
          <w:p w14:paraId="19DC4FE1" w14:textId="347703B5" w:rsidR="008034A3" w:rsidRPr="00684377" w:rsidRDefault="008034A3" w:rsidP="008034A3">
            <w:pPr>
              <w:spacing w:before="60" w:line="276" w:lineRule="auto"/>
              <w:ind w:right="-36"/>
              <w:jc w:val="both"/>
              <w:rPr>
                <w:rFonts w:ascii="Arial" w:hAnsi="Arial" w:cstheme="minorBidi"/>
                <w:sz w:val="13"/>
                <w:szCs w:val="13"/>
              </w:rPr>
            </w:pPr>
            <w:r w:rsidRPr="00684377">
              <w:rPr>
                <w:rFonts w:ascii="Arial" w:hAnsi="Arial" w:cstheme="minorBidi"/>
                <w:sz w:val="13"/>
                <w:szCs w:val="13"/>
              </w:rPr>
              <w:t xml:space="preserve">   58,625</w:t>
            </w:r>
          </w:p>
        </w:tc>
        <w:tc>
          <w:tcPr>
            <w:tcW w:w="566" w:type="dxa"/>
          </w:tcPr>
          <w:p w14:paraId="33F12F26" w14:textId="6DA1FE7B" w:rsidR="008034A3" w:rsidRPr="00684377" w:rsidRDefault="008034A3" w:rsidP="008034A3">
            <w:pPr>
              <w:spacing w:before="60" w:line="276" w:lineRule="auto"/>
              <w:ind w:right="-36"/>
              <w:jc w:val="right"/>
              <w:rPr>
                <w:rFonts w:ascii="Arial" w:hAnsi="Arial" w:cs="Arial"/>
                <w:sz w:val="13"/>
                <w:szCs w:val="13"/>
              </w:rPr>
            </w:pPr>
            <w:r w:rsidRPr="00684377">
              <w:rPr>
                <w:rFonts w:ascii="Arial" w:hAnsi="Arial" w:cs="Arial"/>
                <w:sz w:val="13"/>
                <w:szCs w:val="13"/>
              </w:rPr>
              <w:t xml:space="preserve">   4.30</w:t>
            </w:r>
          </w:p>
        </w:tc>
        <w:tc>
          <w:tcPr>
            <w:tcW w:w="567" w:type="dxa"/>
          </w:tcPr>
          <w:p w14:paraId="46AA986D" w14:textId="37EBDD5A" w:rsidR="008034A3" w:rsidRPr="00684377" w:rsidRDefault="008034A3" w:rsidP="008034A3">
            <w:pPr>
              <w:spacing w:before="60" w:line="276" w:lineRule="auto"/>
              <w:ind w:right="-36"/>
              <w:rPr>
                <w:rFonts w:ascii="Arial" w:hAnsi="Arial" w:cs="Arial"/>
                <w:sz w:val="13"/>
                <w:szCs w:val="13"/>
              </w:rPr>
            </w:pPr>
            <w:r w:rsidRPr="00684377">
              <w:rPr>
                <w:rFonts w:ascii="Arial" w:hAnsi="Arial" w:cs="Arial"/>
                <w:sz w:val="13"/>
                <w:szCs w:val="13"/>
              </w:rPr>
              <w:t xml:space="preserve">   4.30</w:t>
            </w:r>
          </w:p>
        </w:tc>
        <w:tc>
          <w:tcPr>
            <w:tcW w:w="852" w:type="dxa"/>
          </w:tcPr>
          <w:p w14:paraId="19A65C5A" w14:textId="73B00ECC" w:rsidR="008034A3" w:rsidRPr="00684377" w:rsidRDefault="00BE0652" w:rsidP="008034A3">
            <w:pPr>
              <w:spacing w:before="60" w:line="276" w:lineRule="auto"/>
              <w:ind w:left="-25" w:right="-33"/>
              <w:jc w:val="right"/>
              <w:rPr>
                <w:rFonts w:ascii="Arial" w:hAnsi="Arial" w:cs="Arial"/>
                <w:sz w:val="13"/>
                <w:szCs w:val="13"/>
              </w:rPr>
            </w:pPr>
            <w:r w:rsidRPr="00684377">
              <w:rPr>
                <w:rFonts w:ascii="Arial" w:hAnsi="Arial" w:cs="Arial"/>
                <w:sz w:val="13"/>
                <w:szCs w:val="13"/>
              </w:rPr>
              <w:t>2,525</w:t>
            </w:r>
          </w:p>
        </w:tc>
        <w:tc>
          <w:tcPr>
            <w:tcW w:w="709" w:type="dxa"/>
          </w:tcPr>
          <w:p w14:paraId="1E319881" w14:textId="4976F49C"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2,525</w:t>
            </w:r>
          </w:p>
        </w:tc>
        <w:tc>
          <w:tcPr>
            <w:tcW w:w="850" w:type="dxa"/>
          </w:tcPr>
          <w:p w14:paraId="6FB43BFE" w14:textId="4434AC82" w:rsidR="008034A3" w:rsidRPr="00684377" w:rsidRDefault="00BE0652" w:rsidP="008034A3">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794" w:type="dxa"/>
          </w:tcPr>
          <w:p w14:paraId="706E62C7" w14:textId="03DDB8B6" w:rsidR="008034A3" w:rsidRPr="00684377" w:rsidRDefault="008034A3" w:rsidP="008034A3">
            <w:pPr>
              <w:spacing w:before="60" w:line="276" w:lineRule="auto"/>
              <w:ind w:left="-25" w:right="-33"/>
              <w:jc w:val="right"/>
              <w:rPr>
                <w:rFonts w:ascii="Arial" w:hAnsi="Arial" w:cs="Arial"/>
                <w:sz w:val="13"/>
                <w:szCs w:val="13"/>
              </w:rPr>
            </w:pPr>
            <w:r w:rsidRPr="00684377">
              <w:rPr>
                <w:rFonts w:ascii="Arial" w:hAnsi="Arial" w:cs="Arial"/>
                <w:sz w:val="13"/>
                <w:szCs w:val="13"/>
              </w:rPr>
              <w:t>-</w:t>
            </w:r>
          </w:p>
        </w:tc>
      </w:tr>
      <w:tr w:rsidR="008034A3" w:rsidRPr="00684377" w14:paraId="126B4E80" w14:textId="77777777" w:rsidTr="008034A3">
        <w:trPr>
          <w:trHeight w:val="166"/>
        </w:trPr>
        <w:tc>
          <w:tcPr>
            <w:tcW w:w="2324" w:type="dxa"/>
          </w:tcPr>
          <w:p w14:paraId="7C659715" w14:textId="271BE2A7"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 xml:space="preserve">Dawei LNG Terminal Company </w:t>
            </w:r>
          </w:p>
        </w:tc>
        <w:tc>
          <w:tcPr>
            <w:tcW w:w="1812" w:type="dxa"/>
          </w:tcPr>
          <w:p w14:paraId="6061F823" w14:textId="30741269" w:rsidR="008034A3" w:rsidRPr="00684377" w:rsidRDefault="008034A3" w:rsidP="008034A3">
            <w:pPr>
              <w:spacing w:before="60" w:line="276" w:lineRule="auto"/>
              <w:ind w:right="-36" w:hanging="90"/>
              <w:rPr>
                <w:rFonts w:ascii="Arial" w:hAnsi="Arial" w:cs="Arial"/>
                <w:sz w:val="13"/>
                <w:szCs w:val="13"/>
              </w:rPr>
            </w:pPr>
          </w:p>
        </w:tc>
        <w:tc>
          <w:tcPr>
            <w:tcW w:w="708" w:type="dxa"/>
          </w:tcPr>
          <w:p w14:paraId="29794C21" w14:textId="2A2CF6FF" w:rsidR="008034A3" w:rsidRPr="00684377" w:rsidRDefault="008034A3" w:rsidP="008034A3">
            <w:pPr>
              <w:spacing w:before="60" w:line="276" w:lineRule="auto"/>
              <w:ind w:right="-36"/>
              <w:jc w:val="right"/>
              <w:rPr>
                <w:rFonts w:ascii="Arial" w:hAnsi="Arial" w:cs="Arial"/>
                <w:sz w:val="13"/>
                <w:szCs w:val="13"/>
              </w:rPr>
            </w:pPr>
            <w:r w:rsidRPr="00684377">
              <w:rPr>
                <w:rFonts w:ascii="Arial" w:hAnsi="Arial" w:cs="Arial"/>
                <w:sz w:val="13"/>
                <w:szCs w:val="13"/>
              </w:rPr>
              <w:t xml:space="preserve">USD </w:t>
            </w:r>
          </w:p>
        </w:tc>
        <w:tc>
          <w:tcPr>
            <w:tcW w:w="566" w:type="dxa"/>
          </w:tcPr>
          <w:p w14:paraId="2D6A59AB" w14:textId="70EACF21" w:rsidR="008034A3" w:rsidRPr="00684377" w:rsidRDefault="008034A3" w:rsidP="008034A3">
            <w:pPr>
              <w:spacing w:before="60" w:line="276" w:lineRule="auto"/>
              <w:ind w:right="-36"/>
              <w:jc w:val="right"/>
              <w:rPr>
                <w:rFonts w:ascii="Arial" w:hAnsi="Arial" w:cs="Arial"/>
                <w:sz w:val="13"/>
                <w:szCs w:val="13"/>
              </w:rPr>
            </w:pPr>
          </w:p>
        </w:tc>
        <w:tc>
          <w:tcPr>
            <w:tcW w:w="567" w:type="dxa"/>
          </w:tcPr>
          <w:p w14:paraId="63FEBA21" w14:textId="254205F2" w:rsidR="008034A3" w:rsidRPr="00684377" w:rsidRDefault="008034A3" w:rsidP="008034A3">
            <w:pPr>
              <w:spacing w:before="60" w:line="276" w:lineRule="auto"/>
              <w:ind w:right="-36"/>
              <w:jc w:val="right"/>
              <w:rPr>
                <w:rFonts w:ascii="Arial" w:hAnsi="Arial" w:cs="Arial"/>
                <w:sz w:val="13"/>
                <w:szCs w:val="13"/>
              </w:rPr>
            </w:pPr>
          </w:p>
        </w:tc>
        <w:tc>
          <w:tcPr>
            <w:tcW w:w="852" w:type="dxa"/>
          </w:tcPr>
          <w:p w14:paraId="3E3768FE" w14:textId="3269F0A7" w:rsidR="008034A3" w:rsidRPr="00684377" w:rsidRDefault="008034A3" w:rsidP="008034A3">
            <w:pPr>
              <w:spacing w:before="60" w:line="276" w:lineRule="auto"/>
              <w:ind w:left="-25" w:right="-33"/>
              <w:jc w:val="right"/>
              <w:rPr>
                <w:rFonts w:ascii="Arial" w:hAnsi="Arial" w:cs="Arial"/>
                <w:sz w:val="13"/>
                <w:szCs w:val="13"/>
              </w:rPr>
            </w:pPr>
          </w:p>
        </w:tc>
        <w:tc>
          <w:tcPr>
            <w:tcW w:w="709" w:type="dxa"/>
          </w:tcPr>
          <w:p w14:paraId="6EC3AC6A" w14:textId="505A4731" w:rsidR="008034A3" w:rsidRPr="00684377" w:rsidRDefault="008034A3" w:rsidP="008034A3">
            <w:pPr>
              <w:spacing w:before="60" w:line="276" w:lineRule="auto"/>
              <w:ind w:left="-25" w:right="-33"/>
              <w:jc w:val="right"/>
              <w:rPr>
                <w:rFonts w:ascii="Arial" w:hAnsi="Arial" w:cs="Arial"/>
                <w:sz w:val="13"/>
                <w:szCs w:val="13"/>
              </w:rPr>
            </w:pPr>
          </w:p>
        </w:tc>
        <w:tc>
          <w:tcPr>
            <w:tcW w:w="850" w:type="dxa"/>
          </w:tcPr>
          <w:p w14:paraId="63BA5E09" w14:textId="46A80AD7" w:rsidR="008034A3" w:rsidRPr="00684377" w:rsidRDefault="008034A3" w:rsidP="008034A3">
            <w:pPr>
              <w:spacing w:before="60" w:line="276" w:lineRule="auto"/>
              <w:ind w:left="-25" w:right="-33"/>
              <w:jc w:val="right"/>
              <w:rPr>
                <w:rFonts w:ascii="Arial" w:hAnsi="Arial" w:cs="Arial"/>
                <w:sz w:val="13"/>
                <w:szCs w:val="13"/>
              </w:rPr>
            </w:pPr>
          </w:p>
        </w:tc>
        <w:tc>
          <w:tcPr>
            <w:tcW w:w="794" w:type="dxa"/>
          </w:tcPr>
          <w:p w14:paraId="7FB65F19" w14:textId="1A3FF8FA" w:rsidR="008034A3" w:rsidRPr="00684377" w:rsidRDefault="008034A3" w:rsidP="008034A3">
            <w:pPr>
              <w:spacing w:before="60" w:line="276" w:lineRule="auto"/>
              <w:ind w:left="-25" w:right="-33"/>
              <w:jc w:val="right"/>
              <w:rPr>
                <w:rFonts w:ascii="Arial" w:hAnsi="Arial" w:cs="Arial"/>
                <w:sz w:val="13"/>
                <w:szCs w:val="13"/>
              </w:rPr>
            </w:pPr>
          </w:p>
        </w:tc>
      </w:tr>
      <w:tr w:rsidR="008034A3" w:rsidRPr="00684377" w14:paraId="357A0CAC" w14:textId="77777777" w:rsidTr="008034A3">
        <w:tc>
          <w:tcPr>
            <w:tcW w:w="2324" w:type="dxa"/>
          </w:tcPr>
          <w:p w14:paraId="6BF9EC4E" w14:textId="73D2DD48"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 xml:space="preserve">   Limited.</w:t>
            </w:r>
          </w:p>
        </w:tc>
        <w:tc>
          <w:tcPr>
            <w:tcW w:w="1812" w:type="dxa"/>
          </w:tcPr>
          <w:p w14:paraId="6DEB6318" w14:textId="7B801155" w:rsidR="008034A3" w:rsidRPr="00684377" w:rsidRDefault="008034A3" w:rsidP="008034A3">
            <w:pPr>
              <w:spacing w:before="60" w:line="276" w:lineRule="auto"/>
              <w:ind w:right="-36" w:hanging="90"/>
              <w:rPr>
                <w:rFonts w:ascii="Arial" w:hAnsi="Arial" w:cs="Arial"/>
                <w:sz w:val="13"/>
                <w:szCs w:val="13"/>
              </w:rPr>
            </w:pPr>
            <w:r w:rsidRPr="00684377">
              <w:rPr>
                <w:rFonts w:ascii="Arial" w:hAnsi="Arial" w:cs="Arial"/>
                <w:sz w:val="13"/>
                <w:szCs w:val="13"/>
              </w:rPr>
              <w:t>Dawei Concession Project</w:t>
            </w:r>
          </w:p>
        </w:tc>
        <w:tc>
          <w:tcPr>
            <w:tcW w:w="708" w:type="dxa"/>
          </w:tcPr>
          <w:p w14:paraId="7A458C2C" w14:textId="1A0C6FAD" w:rsidR="008034A3" w:rsidRPr="00684377" w:rsidRDefault="008034A3" w:rsidP="008034A3">
            <w:pPr>
              <w:spacing w:before="60" w:line="276" w:lineRule="auto"/>
              <w:ind w:right="-36"/>
              <w:jc w:val="right"/>
              <w:rPr>
                <w:rFonts w:ascii="Arial" w:hAnsi="Arial" w:cs="Arial"/>
                <w:sz w:val="13"/>
                <w:szCs w:val="13"/>
              </w:rPr>
            </w:pPr>
            <w:r w:rsidRPr="00684377">
              <w:rPr>
                <w:rFonts w:ascii="Arial" w:hAnsi="Arial" w:cs="Arial"/>
                <w:sz w:val="13"/>
                <w:szCs w:val="13"/>
              </w:rPr>
              <w:t>75,000</w:t>
            </w:r>
          </w:p>
        </w:tc>
        <w:tc>
          <w:tcPr>
            <w:tcW w:w="566" w:type="dxa"/>
          </w:tcPr>
          <w:p w14:paraId="591F68F2" w14:textId="7AACA081" w:rsidR="008034A3" w:rsidRPr="00684377" w:rsidRDefault="008034A3" w:rsidP="008034A3">
            <w:pPr>
              <w:spacing w:before="60" w:line="276" w:lineRule="auto"/>
              <w:ind w:right="-36"/>
              <w:jc w:val="right"/>
              <w:rPr>
                <w:rFonts w:ascii="Arial" w:hAnsi="Arial" w:cs="Arial"/>
                <w:sz w:val="13"/>
                <w:szCs w:val="13"/>
              </w:rPr>
            </w:pPr>
            <w:r w:rsidRPr="00684377">
              <w:rPr>
                <w:rFonts w:ascii="Arial" w:hAnsi="Arial" w:cs="Arial"/>
                <w:sz w:val="13"/>
                <w:szCs w:val="13"/>
              </w:rPr>
              <w:t>50.00</w:t>
            </w:r>
          </w:p>
        </w:tc>
        <w:tc>
          <w:tcPr>
            <w:tcW w:w="567" w:type="dxa"/>
          </w:tcPr>
          <w:p w14:paraId="2509FA96" w14:textId="0DB9EFD8" w:rsidR="008034A3" w:rsidRPr="00684377" w:rsidRDefault="008034A3" w:rsidP="008034A3">
            <w:pPr>
              <w:spacing w:before="60" w:line="276" w:lineRule="auto"/>
              <w:ind w:right="-36"/>
              <w:jc w:val="right"/>
              <w:rPr>
                <w:rFonts w:ascii="Arial" w:hAnsi="Arial" w:cs="Arial"/>
                <w:sz w:val="13"/>
                <w:szCs w:val="13"/>
              </w:rPr>
            </w:pPr>
            <w:r w:rsidRPr="00684377">
              <w:rPr>
                <w:rFonts w:ascii="Arial" w:hAnsi="Arial" w:cs="Arial"/>
                <w:sz w:val="13"/>
                <w:szCs w:val="13"/>
              </w:rPr>
              <w:t>50.00</w:t>
            </w:r>
          </w:p>
        </w:tc>
        <w:tc>
          <w:tcPr>
            <w:tcW w:w="852" w:type="dxa"/>
          </w:tcPr>
          <w:p w14:paraId="0ADF0AD6" w14:textId="044A7F34" w:rsidR="008034A3" w:rsidRPr="00684377" w:rsidRDefault="00BE0652"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336</w:t>
            </w:r>
          </w:p>
        </w:tc>
        <w:tc>
          <w:tcPr>
            <w:tcW w:w="709" w:type="dxa"/>
          </w:tcPr>
          <w:p w14:paraId="29AF6C04" w14:textId="7392E2DB"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432</w:t>
            </w:r>
          </w:p>
        </w:tc>
        <w:tc>
          <w:tcPr>
            <w:tcW w:w="850" w:type="dxa"/>
          </w:tcPr>
          <w:p w14:paraId="49CF98BD" w14:textId="38FEADCE" w:rsidR="008034A3" w:rsidRPr="00684377" w:rsidRDefault="00BE0652"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794" w:type="dxa"/>
          </w:tcPr>
          <w:p w14:paraId="3C2368D8" w14:textId="6C03CD18" w:rsidR="008034A3" w:rsidRPr="00684377" w:rsidRDefault="008034A3" w:rsidP="008034A3">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w:t>
            </w:r>
          </w:p>
        </w:tc>
      </w:tr>
      <w:tr w:rsidR="008034A3" w:rsidRPr="00684377" w14:paraId="7FFDC505" w14:textId="68E00DA6" w:rsidTr="008034A3">
        <w:tc>
          <w:tcPr>
            <w:tcW w:w="4136" w:type="dxa"/>
            <w:gridSpan w:val="2"/>
          </w:tcPr>
          <w:p w14:paraId="0CEE32F6" w14:textId="137198DC" w:rsidR="008034A3" w:rsidRPr="00684377" w:rsidRDefault="00D67C61" w:rsidP="00D67C61">
            <w:pPr>
              <w:spacing w:before="60" w:line="276" w:lineRule="auto"/>
              <w:ind w:left="-75" w:right="-36" w:hanging="12"/>
              <w:rPr>
                <w:rFonts w:ascii="Arial" w:hAnsi="Arial" w:cs="Arial"/>
                <w:sz w:val="13"/>
                <w:szCs w:val="13"/>
              </w:rPr>
            </w:pPr>
            <w:r w:rsidRPr="00684377">
              <w:rPr>
                <w:rFonts w:ascii="Arial" w:hAnsi="Arial" w:cs="Arial"/>
                <w:sz w:val="13"/>
                <w:szCs w:val="13"/>
              </w:rPr>
              <w:t>Total investment in associate</w:t>
            </w:r>
            <w:r>
              <w:rPr>
                <w:rFonts w:ascii="Arial" w:hAnsi="Arial" w:cs="Arial"/>
                <w:sz w:val="13"/>
                <w:szCs w:val="13"/>
              </w:rPr>
              <w:t>s - net</w:t>
            </w:r>
          </w:p>
        </w:tc>
        <w:tc>
          <w:tcPr>
            <w:tcW w:w="708" w:type="dxa"/>
          </w:tcPr>
          <w:p w14:paraId="2925C5DC" w14:textId="77777777" w:rsidR="008034A3" w:rsidRPr="00684377" w:rsidRDefault="008034A3" w:rsidP="008034A3">
            <w:pPr>
              <w:spacing w:before="60" w:line="276" w:lineRule="auto"/>
              <w:ind w:right="-36"/>
              <w:rPr>
                <w:rFonts w:ascii="Arial" w:hAnsi="Arial" w:cs="Arial"/>
                <w:sz w:val="13"/>
                <w:szCs w:val="13"/>
              </w:rPr>
            </w:pPr>
          </w:p>
        </w:tc>
        <w:tc>
          <w:tcPr>
            <w:tcW w:w="566" w:type="dxa"/>
          </w:tcPr>
          <w:p w14:paraId="29244F22" w14:textId="77777777" w:rsidR="008034A3" w:rsidRPr="00684377" w:rsidRDefault="008034A3" w:rsidP="008034A3">
            <w:pPr>
              <w:spacing w:before="60" w:line="276" w:lineRule="auto"/>
              <w:ind w:right="-36"/>
              <w:jc w:val="right"/>
              <w:rPr>
                <w:rFonts w:ascii="Arial" w:hAnsi="Arial" w:cs="Arial"/>
                <w:sz w:val="13"/>
                <w:szCs w:val="13"/>
              </w:rPr>
            </w:pPr>
          </w:p>
        </w:tc>
        <w:tc>
          <w:tcPr>
            <w:tcW w:w="567" w:type="dxa"/>
          </w:tcPr>
          <w:p w14:paraId="70FC8664" w14:textId="77777777" w:rsidR="008034A3" w:rsidRPr="00684377" w:rsidRDefault="008034A3" w:rsidP="008034A3">
            <w:pPr>
              <w:spacing w:before="60" w:line="276" w:lineRule="auto"/>
              <w:ind w:right="-36"/>
              <w:rPr>
                <w:rFonts w:ascii="Arial" w:hAnsi="Arial" w:cs="Arial"/>
                <w:sz w:val="13"/>
                <w:szCs w:val="13"/>
              </w:rPr>
            </w:pPr>
          </w:p>
        </w:tc>
        <w:tc>
          <w:tcPr>
            <w:tcW w:w="852" w:type="dxa"/>
          </w:tcPr>
          <w:p w14:paraId="22BCAFA1" w14:textId="24B04D6E" w:rsidR="008034A3" w:rsidRPr="00684377" w:rsidRDefault="00061831" w:rsidP="00B343E1">
            <w:pPr>
              <w:pBdr>
                <w:bottom w:val="single" w:sz="12" w:space="1" w:color="auto"/>
              </w:pBdr>
              <w:spacing w:before="60" w:line="276" w:lineRule="auto"/>
              <w:ind w:right="-33"/>
              <w:jc w:val="right"/>
              <w:rPr>
                <w:rFonts w:ascii="Arial" w:hAnsi="Arial" w:cs="Arial"/>
                <w:sz w:val="13"/>
                <w:szCs w:val="13"/>
                <w:cs/>
              </w:rPr>
            </w:pPr>
            <w:r w:rsidRPr="00684377">
              <w:rPr>
                <w:rFonts w:ascii="Arial" w:hAnsi="Arial" w:cs="Arial"/>
                <w:color w:val="000000" w:themeColor="text1"/>
                <w:sz w:val="13"/>
                <w:szCs w:val="13"/>
              </w:rPr>
              <w:t>13,596,342</w:t>
            </w:r>
          </w:p>
        </w:tc>
        <w:tc>
          <w:tcPr>
            <w:tcW w:w="709" w:type="dxa"/>
          </w:tcPr>
          <w:p w14:paraId="3BAA6C5C" w14:textId="5E1A5D24" w:rsidR="008034A3" w:rsidRPr="00684377" w:rsidRDefault="008034A3" w:rsidP="00B343E1">
            <w:pPr>
              <w:pBdr>
                <w:bottom w:val="single" w:sz="12" w:space="1" w:color="auto"/>
              </w:pBdr>
              <w:spacing w:before="60" w:line="276" w:lineRule="auto"/>
              <w:ind w:right="-33"/>
              <w:jc w:val="right"/>
              <w:rPr>
                <w:rFonts w:ascii="Arial" w:hAnsi="Arial" w:cs="Arial"/>
                <w:sz w:val="13"/>
                <w:szCs w:val="13"/>
              </w:rPr>
            </w:pPr>
            <w:r w:rsidRPr="00684377">
              <w:rPr>
                <w:rFonts w:ascii="Arial" w:hAnsi="Arial" w:cs="Arial"/>
                <w:sz w:val="13"/>
                <w:szCs w:val="13"/>
              </w:rPr>
              <w:t>281,772</w:t>
            </w:r>
          </w:p>
        </w:tc>
        <w:tc>
          <w:tcPr>
            <w:tcW w:w="850" w:type="dxa"/>
          </w:tcPr>
          <w:p w14:paraId="140BDA18" w14:textId="0125F497" w:rsidR="008034A3" w:rsidRPr="00684377" w:rsidRDefault="00671A69" w:rsidP="00B343E1">
            <w:pPr>
              <w:pBdr>
                <w:bottom w:val="single" w:sz="12" w:space="1" w:color="auto"/>
              </w:pBdr>
              <w:spacing w:before="60" w:line="276" w:lineRule="auto"/>
              <w:ind w:right="-33"/>
              <w:jc w:val="right"/>
              <w:rPr>
                <w:rFonts w:ascii="Arial" w:hAnsi="Arial" w:cs="Arial"/>
                <w:sz w:val="13"/>
                <w:szCs w:val="13"/>
              </w:rPr>
            </w:pPr>
            <w:r w:rsidRPr="00684377">
              <w:rPr>
                <w:rFonts w:ascii="Arial" w:hAnsi="Arial" w:cs="Arial"/>
                <w:sz w:val="13"/>
                <w:szCs w:val="13"/>
              </w:rPr>
              <w:t>12,414,846</w:t>
            </w:r>
          </w:p>
        </w:tc>
        <w:tc>
          <w:tcPr>
            <w:tcW w:w="794" w:type="dxa"/>
          </w:tcPr>
          <w:p w14:paraId="25BA87F0" w14:textId="2ACA48C1" w:rsidR="008034A3" w:rsidRPr="00684377" w:rsidRDefault="008034A3" w:rsidP="00B343E1">
            <w:pPr>
              <w:pBdr>
                <w:bottom w:val="single" w:sz="12" w:space="1" w:color="auto"/>
              </w:pBdr>
              <w:spacing w:before="60" w:line="276" w:lineRule="auto"/>
              <w:ind w:right="-33"/>
              <w:jc w:val="right"/>
              <w:rPr>
                <w:rFonts w:ascii="Arial" w:hAnsi="Arial" w:cs="Arial"/>
                <w:sz w:val="13"/>
                <w:szCs w:val="13"/>
              </w:rPr>
            </w:pPr>
            <w:r w:rsidRPr="00684377">
              <w:rPr>
                <w:rFonts w:ascii="Arial" w:hAnsi="Arial" w:cs="Arial"/>
                <w:sz w:val="13"/>
                <w:szCs w:val="13"/>
              </w:rPr>
              <w:t>683,335</w:t>
            </w:r>
          </w:p>
        </w:tc>
      </w:tr>
      <w:tr w:rsidR="008034A3" w:rsidRPr="00684377" w14:paraId="125DC291" w14:textId="77777777" w:rsidTr="008034A3">
        <w:tc>
          <w:tcPr>
            <w:tcW w:w="2324" w:type="dxa"/>
          </w:tcPr>
          <w:p w14:paraId="43BA2CFC" w14:textId="77777777" w:rsidR="008034A3" w:rsidRPr="00684377" w:rsidRDefault="008034A3" w:rsidP="008034A3">
            <w:pPr>
              <w:spacing w:before="60" w:line="276" w:lineRule="auto"/>
              <w:ind w:right="-36" w:hanging="90"/>
              <w:rPr>
                <w:rFonts w:ascii="Arial" w:hAnsi="Arial" w:cs="Arial"/>
                <w:sz w:val="13"/>
                <w:szCs w:val="13"/>
              </w:rPr>
            </w:pPr>
          </w:p>
        </w:tc>
        <w:tc>
          <w:tcPr>
            <w:tcW w:w="1812" w:type="dxa"/>
          </w:tcPr>
          <w:p w14:paraId="585CA838" w14:textId="77777777" w:rsidR="008034A3" w:rsidRPr="00684377" w:rsidRDefault="008034A3" w:rsidP="008034A3">
            <w:pPr>
              <w:spacing w:before="60" w:line="276" w:lineRule="auto"/>
              <w:ind w:right="-36" w:hanging="90"/>
              <w:rPr>
                <w:rFonts w:ascii="Arial" w:hAnsi="Arial" w:cs="Arial"/>
                <w:sz w:val="13"/>
                <w:szCs w:val="13"/>
              </w:rPr>
            </w:pPr>
          </w:p>
        </w:tc>
        <w:tc>
          <w:tcPr>
            <w:tcW w:w="708" w:type="dxa"/>
          </w:tcPr>
          <w:p w14:paraId="75AE6307" w14:textId="77777777" w:rsidR="008034A3" w:rsidRPr="00684377" w:rsidRDefault="008034A3" w:rsidP="008034A3">
            <w:pPr>
              <w:spacing w:before="60" w:line="276" w:lineRule="auto"/>
              <w:ind w:right="-36"/>
              <w:rPr>
                <w:rFonts w:ascii="Arial" w:hAnsi="Arial" w:cs="Arial"/>
                <w:sz w:val="13"/>
                <w:szCs w:val="13"/>
              </w:rPr>
            </w:pPr>
          </w:p>
        </w:tc>
        <w:tc>
          <w:tcPr>
            <w:tcW w:w="566" w:type="dxa"/>
          </w:tcPr>
          <w:p w14:paraId="3E19F8F5" w14:textId="77777777" w:rsidR="008034A3" w:rsidRPr="00684377" w:rsidRDefault="008034A3" w:rsidP="008034A3">
            <w:pPr>
              <w:spacing w:before="60" w:line="276" w:lineRule="auto"/>
              <w:ind w:right="-36"/>
              <w:rPr>
                <w:rFonts w:ascii="Arial" w:hAnsi="Arial" w:cs="Arial"/>
                <w:sz w:val="13"/>
                <w:szCs w:val="13"/>
              </w:rPr>
            </w:pPr>
          </w:p>
        </w:tc>
        <w:tc>
          <w:tcPr>
            <w:tcW w:w="567" w:type="dxa"/>
          </w:tcPr>
          <w:p w14:paraId="05709AC3" w14:textId="77777777" w:rsidR="008034A3" w:rsidRPr="00684377" w:rsidRDefault="008034A3" w:rsidP="008034A3">
            <w:pPr>
              <w:spacing w:before="60" w:line="276" w:lineRule="auto"/>
              <w:ind w:right="-36"/>
              <w:rPr>
                <w:rFonts w:ascii="Arial" w:hAnsi="Arial" w:cs="Arial"/>
                <w:sz w:val="13"/>
                <w:szCs w:val="13"/>
              </w:rPr>
            </w:pPr>
          </w:p>
        </w:tc>
        <w:tc>
          <w:tcPr>
            <w:tcW w:w="852" w:type="dxa"/>
          </w:tcPr>
          <w:p w14:paraId="4BEDD074" w14:textId="77777777" w:rsidR="008034A3" w:rsidRPr="00684377" w:rsidRDefault="008034A3" w:rsidP="008034A3">
            <w:pPr>
              <w:spacing w:before="60" w:line="276" w:lineRule="auto"/>
              <w:ind w:left="-25" w:right="-33"/>
              <w:rPr>
                <w:rFonts w:ascii="Arial" w:hAnsi="Arial" w:cs="Arial"/>
                <w:sz w:val="13"/>
                <w:szCs w:val="13"/>
              </w:rPr>
            </w:pPr>
          </w:p>
        </w:tc>
        <w:tc>
          <w:tcPr>
            <w:tcW w:w="709" w:type="dxa"/>
          </w:tcPr>
          <w:p w14:paraId="7D62D305" w14:textId="77777777" w:rsidR="008034A3" w:rsidRPr="00684377" w:rsidRDefault="008034A3" w:rsidP="008034A3">
            <w:pPr>
              <w:spacing w:before="60" w:line="276" w:lineRule="auto"/>
              <w:ind w:left="-25" w:right="-33"/>
              <w:jc w:val="right"/>
              <w:rPr>
                <w:rFonts w:ascii="Arial" w:hAnsi="Arial" w:cs="Arial"/>
                <w:sz w:val="13"/>
                <w:szCs w:val="13"/>
              </w:rPr>
            </w:pPr>
          </w:p>
        </w:tc>
        <w:tc>
          <w:tcPr>
            <w:tcW w:w="850" w:type="dxa"/>
          </w:tcPr>
          <w:p w14:paraId="534661B3" w14:textId="77777777" w:rsidR="008034A3" w:rsidRPr="00684377" w:rsidRDefault="008034A3" w:rsidP="008034A3">
            <w:pPr>
              <w:spacing w:before="60" w:line="276" w:lineRule="auto"/>
              <w:ind w:left="-25" w:right="-33"/>
              <w:jc w:val="right"/>
              <w:rPr>
                <w:rFonts w:ascii="Arial" w:hAnsi="Arial" w:cs="Arial"/>
                <w:sz w:val="13"/>
                <w:szCs w:val="13"/>
              </w:rPr>
            </w:pPr>
          </w:p>
        </w:tc>
        <w:tc>
          <w:tcPr>
            <w:tcW w:w="794" w:type="dxa"/>
          </w:tcPr>
          <w:p w14:paraId="4E1EE5AB" w14:textId="77777777" w:rsidR="008034A3" w:rsidRPr="00684377" w:rsidRDefault="008034A3" w:rsidP="008034A3">
            <w:pPr>
              <w:spacing w:before="60" w:line="276" w:lineRule="auto"/>
              <w:ind w:left="-25" w:right="-33"/>
              <w:jc w:val="right"/>
              <w:rPr>
                <w:rFonts w:ascii="Arial" w:hAnsi="Arial" w:cs="Arial"/>
                <w:sz w:val="13"/>
                <w:szCs w:val="13"/>
              </w:rPr>
            </w:pPr>
          </w:p>
        </w:tc>
      </w:tr>
    </w:tbl>
    <w:p w14:paraId="69C93370" w14:textId="77777777" w:rsidR="00B410C6" w:rsidRPr="00684377" w:rsidRDefault="00B410C6">
      <w:pPr>
        <w:overflowPunct/>
        <w:autoSpaceDE/>
        <w:autoSpaceDN/>
        <w:adjustRightInd/>
        <w:textAlignment w:val="auto"/>
        <w:rPr>
          <w:rFonts w:ascii="Arial" w:hAnsi="Arial" w:cs="Arial"/>
          <w:sz w:val="19"/>
          <w:szCs w:val="19"/>
          <w:u w:val="single"/>
          <w:lang w:val="en-GB"/>
        </w:rPr>
      </w:pPr>
      <w:r w:rsidRPr="00684377">
        <w:rPr>
          <w:rFonts w:ascii="Arial" w:hAnsi="Arial" w:cs="Arial"/>
          <w:sz w:val="19"/>
          <w:szCs w:val="19"/>
          <w:u w:val="single"/>
          <w:lang w:val="en-GB"/>
        </w:rPr>
        <w:br w:type="page"/>
      </w:r>
    </w:p>
    <w:p w14:paraId="6CA4AEB2" w14:textId="4C72C3AA" w:rsidR="00067AC1" w:rsidRPr="00684377" w:rsidRDefault="00067AC1" w:rsidP="00311884">
      <w:pPr>
        <w:tabs>
          <w:tab w:val="left" w:pos="2952"/>
        </w:tabs>
        <w:spacing w:line="360" w:lineRule="auto"/>
        <w:ind w:left="927" w:right="-43"/>
        <w:jc w:val="thaiDistribute"/>
        <w:rPr>
          <w:rFonts w:ascii="Arial" w:hAnsi="Arial" w:cs="Arial"/>
          <w:sz w:val="19"/>
          <w:szCs w:val="19"/>
          <w:u w:val="single"/>
          <w:lang w:val="en-GB"/>
        </w:rPr>
      </w:pPr>
      <w:r w:rsidRPr="00684377">
        <w:rPr>
          <w:rFonts w:ascii="Arial" w:hAnsi="Arial" w:cs="Arial"/>
          <w:sz w:val="19"/>
          <w:szCs w:val="19"/>
          <w:u w:val="single"/>
          <w:lang w:val="en-GB"/>
        </w:rPr>
        <w:lastRenderedPageBreak/>
        <w:t>Significant judgment and assumptions</w:t>
      </w:r>
    </w:p>
    <w:p w14:paraId="70508664" w14:textId="77777777" w:rsidR="00B03A9C" w:rsidRPr="00684377" w:rsidRDefault="00B03A9C" w:rsidP="00311884">
      <w:pPr>
        <w:tabs>
          <w:tab w:val="left" w:pos="2160"/>
          <w:tab w:val="left" w:pos="2952"/>
        </w:tabs>
        <w:spacing w:line="360" w:lineRule="auto"/>
        <w:ind w:left="927" w:right="-1"/>
        <w:jc w:val="thaiDistribute"/>
        <w:rPr>
          <w:rFonts w:ascii="Arial" w:hAnsi="Arial" w:cstheme="minorBidi"/>
          <w:sz w:val="19"/>
          <w:szCs w:val="19"/>
          <w:lang w:val="en-GB"/>
        </w:rPr>
      </w:pPr>
    </w:p>
    <w:p w14:paraId="04CEE558" w14:textId="354F1F78" w:rsidR="00067AC1" w:rsidRPr="00684377" w:rsidRDefault="00067AC1" w:rsidP="00311884">
      <w:pPr>
        <w:tabs>
          <w:tab w:val="left" w:pos="2160"/>
          <w:tab w:val="left" w:pos="2952"/>
        </w:tabs>
        <w:spacing w:line="360" w:lineRule="auto"/>
        <w:ind w:left="927" w:right="-1"/>
        <w:jc w:val="thaiDistribute"/>
        <w:rPr>
          <w:rFonts w:ascii="Arial" w:hAnsi="Arial" w:cs="Arial"/>
          <w:sz w:val="19"/>
          <w:szCs w:val="19"/>
          <w:lang w:val="en-GB"/>
        </w:rPr>
      </w:pPr>
      <w:r w:rsidRPr="00684377">
        <w:rPr>
          <w:rFonts w:ascii="Arial" w:hAnsi="Arial" w:cs="Arial"/>
          <w:sz w:val="19"/>
          <w:szCs w:val="19"/>
          <w:lang w:val="en-GB"/>
        </w:rPr>
        <w:t>Associate</w:t>
      </w:r>
      <w:r w:rsidRPr="00684377">
        <w:rPr>
          <w:rFonts w:ascii="Arial" w:hAnsi="Arial" w:cs="Arial"/>
          <w:sz w:val="19"/>
          <w:szCs w:val="19"/>
        </w:rPr>
        <w:t>s</w:t>
      </w:r>
      <w:r w:rsidRPr="00684377">
        <w:rPr>
          <w:rFonts w:ascii="Arial" w:hAnsi="Arial" w:cs="Arial"/>
          <w:sz w:val="19"/>
          <w:szCs w:val="19"/>
          <w:lang w:val="en-GB"/>
        </w:rPr>
        <w:t xml:space="preserve"> are those companies in which the Company has significant </w:t>
      </w:r>
      <w:proofErr w:type="gramStart"/>
      <w:r w:rsidRPr="00684377">
        <w:rPr>
          <w:rFonts w:ascii="Arial" w:hAnsi="Arial" w:cs="Arial"/>
          <w:sz w:val="19"/>
          <w:szCs w:val="19"/>
          <w:lang w:val="en-GB"/>
        </w:rPr>
        <w:t>influence, but</w:t>
      </w:r>
      <w:proofErr w:type="gramEnd"/>
      <w:r w:rsidRPr="00684377">
        <w:rPr>
          <w:rFonts w:ascii="Arial" w:hAnsi="Arial" w:cs="Arial"/>
          <w:sz w:val="19"/>
          <w:szCs w:val="19"/>
          <w:lang w:val="en-GB"/>
        </w:rPr>
        <w:t xml:space="preserve"> not control</w:t>
      </w:r>
      <w:r w:rsidR="00B9281C" w:rsidRPr="00684377">
        <w:rPr>
          <w:rFonts w:ascii="Arial" w:hAnsi="Arial" w:cs="Arial"/>
          <w:sz w:val="19"/>
          <w:szCs w:val="19"/>
          <w:lang w:val="en-GB"/>
        </w:rPr>
        <w:t xml:space="preserve"> </w:t>
      </w:r>
      <w:r w:rsidRPr="00684377">
        <w:rPr>
          <w:rFonts w:ascii="Arial" w:hAnsi="Arial" w:cs="Arial"/>
          <w:sz w:val="19"/>
          <w:szCs w:val="19"/>
          <w:lang w:val="en-GB"/>
        </w:rPr>
        <w:t>over</w:t>
      </w:r>
      <w:r w:rsidR="00931A78" w:rsidRPr="00684377">
        <w:rPr>
          <w:rFonts w:ascii="Arial" w:hAnsi="Arial" w:cs="Arial"/>
          <w:sz w:val="19"/>
          <w:szCs w:val="19"/>
          <w:lang w:val="en-GB"/>
        </w:rPr>
        <w:t xml:space="preserve"> </w:t>
      </w:r>
      <w:r w:rsidRPr="00684377">
        <w:rPr>
          <w:rFonts w:ascii="Arial" w:hAnsi="Arial" w:cs="Arial"/>
          <w:sz w:val="19"/>
          <w:szCs w:val="19"/>
          <w:lang w:val="en-GB"/>
        </w:rPr>
        <w:t>the financial and operating policies</w:t>
      </w:r>
      <w:r w:rsidRPr="00684377">
        <w:rPr>
          <w:rFonts w:ascii="Arial" w:hAnsi="Arial" w:cs="Arial"/>
          <w:sz w:val="19"/>
          <w:szCs w:val="19"/>
          <w:cs/>
          <w:lang w:val="en-GB"/>
        </w:rPr>
        <w:t xml:space="preserve">. </w:t>
      </w:r>
      <w:r w:rsidRPr="00684377">
        <w:rPr>
          <w:rFonts w:ascii="Arial" w:hAnsi="Arial" w:cs="Arial"/>
          <w:sz w:val="19"/>
          <w:szCs w:val="19"/>
          <w:lang w:val="en-GB"/>
        </w:rPr>
        <w:t xml:space="preserve">The Company normally has share with voting right between </w:t>
      </w:r>
      <w:r w:rsidR="00CF3625" w:rsidRPr="00684377">
        <w:rPr>
          <w:rFonts w:ascii="Arial" w:hAnsi="Arial" w:cs="Arial"/>
          <w:sz w:val="19"/>
          <w:szCs w:val="19"/>
          <w:lang w:val="en-GB"/>
        </w:rPr>
        <w:t xml:space="preserve">      </w:t>
      </w:r>
      <w:r w:rsidRPr="00684377">
        <w:rPr>
          <w:rFonts w:ascii="Arial" w:hAnsi="Arial" w:cs="Arial"/>
          <w:sz w:val="19"/>
          <w:szCs w:val="19"/>
          <w:lang w:val="en-GB"/>
        </w:rPr>
        <w:t>20%</w:t>
      </w:r>
      <w:r w:rsidR="00CF3625" w:rsidRPr="00684377">
        <w:rPr>
          <w:rFonts w:ascii="Arial" w:hAnsi="Arial" w:cs="Arial"/>
          <w:sz w:val="19"/>
          <w:szCs w:val="19"/>
          <w:lang w:val="en-GB"/>
        </w:rPr>
        <w:t xml:space="preserve"> </w:t>
      </w:r>
      <w:r w:rsidRPr="00684377">
        <w:rPr>
          <w:rFonts w:ascii="Arial" w:hAnsi="Arial" w:cs="Arial"/>
          <w:sz w:val="19"/>
          <w:szCs w:val="19"/>
          <w:lang w:val="en-GB"/>
        </w:rPr>
        <w:t>-</w:t>
      </w:r>
      <w:r w:rsidR="00CF3625" w:rsidRPr="00684377">
        <w:rPr>
          <w:rFonts w:ascii="Arial" w:hAnsi="Arial" w:cs="Arial"/>
          <w:sz w:val="19"/>
          <w:szCs w:val="19"/>
          <w:lang w:val="en-GB"/>
        </w:rPr>
        <w:t xml:space="preserve"> </w:t>
      </w:r>
      <w:r w:rsidRPr="00684377">
        <w:rPr>
          <w:rFonts w:ascii="Arial" w:hAnsi="Arial" w:cs="Arial"/>
          <w:sz w:val="19"/>
          <w:szCs w:val="19"/>
          <w:lang w:val="en-GB"/>
        </w:rPr>
        <w:t>50% of total voting right,</w:t>
      </w:r>
      <w:r w:rsidRPr="00684377">
        <w:rPr>
          <w:rFonts w:ascii="Arial" w:hAnsi="Arial" w:cs="Arial"/>
          <w:sz w:val="19"/>
          <w:szCs w:val="19"/>
          <w:cs/>
          <w:lang w:val="en-GB"/>
        </w:rPr>
        <w:t xml:space="preserve"> </w:t>
      </w:r>
      <w:r w:rsidRPr="00684377">
        <w:rPr>
          <w:rFonts w:ascii="Arial" w:hAnsi="Arial" w:cs="Arial"/>
          <w:sz w:val="19"/>
          <w:szCs w:val="19"/>
          <w:lang w:val="en-GB"/>
        </w:rPr>
        <w:t>excepted Siam Pacific Holding Co., Ltd.</w:t>
      </w:r>
      <w:r w:rsidRPr="00684377">
        <w:rPr>
          <w:rFonts w:ascii="Arial" w:hAnsi="Arial" w:cs="Arial"/>
          <w:sz w:val="19"/>
          <w:szCs w:val="19"/>
          <w:cs/>
          <w:lang w:val="en-GB"/>
        </w:rPr>
        <w:t xml:space="preserve"> </w:t>
      </w:r>
      <w:r w:rsidRPr="00684377">
        <w:rPr>
          <w:rFonts w:ascii="Arial" w:hAnsi="Arial" w:cs="Arial"/>
          <w:sz w:val="19"/>
          <w:szCs w:val="19"/>
          <w:lang w:val="en-GB"/>
        </w:rPr>
        <w:t xml:space="preserve">which the company holding 46.69% and a subsidiary holding 4.30% </w:t>
      </w:r>
      <w:r w:rsidRPr="00684377">
        <w:rPr>
          <w:rFonts w:ascii="Arial" w:hAnsi="Arial" w:cs="Arial"/>
          <w:sz w:val="19"/>
          <w:szCs w:val="19"/>
          <w:cs/>
          <w:lang w:val="en-GB"/>
        </w:rPr>
        <w:t>(</w:t>
      </w:r>
      <w:proofErr w:type="spellStart"/>
      <w:r w:rsidRPr="00684377">
        <w:rPr>
          <w:rFonts w:ascii="Arial" w:hAnsi="Arial" w:cs="Arial"/>
          <w:sz w:val="19"/>
          <w:szCs w:val="19"/>
          <w:lang w:val="en-GB"/>
        </w:rPr>
        <w:t>totaling</w:t>
      </w:r>
      <w:proofErr w:type="spellEnd"/>
      <w:r w:rsidRPr="00684377">
        <w:rPr>
          <w:rFonts w:ascii="Arial" w:hAnsi="Arial" w:cs="Arial"/>
          <w:sz w:val="19"/>
          <w:szCs w:val="19"/>
          <w:lang w:val="en-GB"/>
        </w:rPr>
        <w:t xml:space="preserve"> 50</w:t>
      </w:r>
      <w:r w:rsidRPr="00684377">
        <w:rPr>
          <w:rFonts w:ascii="Arial" w:hAnsi="Arial" w:cs="Arial"/>
          <w:sz w:val="19"/>
          <w:szCs w:val="19"/>
        </w:rPr>
        <w:t>.</w:t>
      </w:r>
      <w:r w:rsidRPr="00684377">
        <w:rPr>
          <w:rFonts w:ascii="Arial" w:hAnsi="Arial" w:cs="Arial"/>
          <w:sz w:val="19"/>
          <w:szCs w:val="19"/>
          <w:lang w:val="en-GB"/>
        </w:rPr>
        <w:t>99%</w:t>
      </w:r>
      <w:r w:rsidRPr="00684377">
        <w:rPr>
          <w:rFonts w:ascii="Arial" w:hAnsi="Arial" w:cs="Arial"/>
          <w:sz w:val="19"/>
          <w:szCs w:val="19"/>
          <w:cs/>
          <w:lang w:val="en-GB"/>
        </w:rPr>
        <w:t xml:space="preserve">) </w:t>
      </w:r>
      <w:r w:rsidR="00061831" w:rsidRPr="00684377">
        <w:rPr>
          <w:rFonts w:ascii="Arial" w:hAnsi="Arial" w:cs="Arial"/>
          <w:sz w:val="19"/>
          <w:szCs w:val="19"/>
          <w:lang w:val="en-GB"/>
        </w:rPr>
        <w:t>and APPC Holding Co</w:t>
      </w:r>
      <w:r w:rsidR="00061831" w:rsidRPr="00684377">
        <w:rPr>
          <w:rFonts w:ascii="Arial" w:hAnsi="Arial" w:cs="Arial"/>
          <w:sz w:val="19"/>
          <w:szCs w:val="19"/>
          <w:cs/>
          <w:lang w:val="en-GB"/>
        </w:rPr>
        <w:t>.</w:t>
      </w:r>
      <w:r w:rsidR="00061831" w:rsidRPr="00684377">
        <w:rPr>
          <w:rFonts w:ascii="Arial" w:hAnsi="Arial" w:cs="Arial"/>
          <w:sz w:val="19"/>
          <w:szCs w:val="19"/>
          <w:lang w:val="en-GB"/>
        </w:rPr>
        <w:t>, Ltd</w:t>
      </w:r>
      <w:r w:rsidR="00061831" w:rsidRPr="00684377">
        <w:rPr>
          <w:rFonts w:ascii="Arial" w:hAnsi="Arial" w:cs="Arial"/>
          <w:sz w:val="13"/>
          <w:szCs w:val="13"/>
          <w:cs/>
        </w:rPr>
        <w:t>.</w:t>
      </w:r>
      <w:r w:rsidR="00061831" w:rsidRPr="00684377">
        <w:rPr>
          <w:rFonts w:ascii="Arial" w:hAnsi="Arial" w:cs="Arial"/>
          <w:sz w:val="13"/>
          <w:szCs w:val="13"/>
        </w:rPr>
        <w:t xml:space="preserve"> </w:t>
      </w:r>
      <w:r w:rsidR="008640DF" w:rsidRPr="00684377">
        <w:rPr>
          <w:rFonts w:ascii="Arial" w:hAnsi="Arial" w:cs="Arial"/>
          <w:sz w:val="19"/>
          <w:szCs w:val="19"/>
          <w:lang w:val="en-GB"/>
        </w:rPr>
        <w:t xml:space="preserve">which the company holding 50.10% </w:t>
      </w:r>
      <w:r w:rsidRPr="00684377">
        <w:rPr>
          <w:rFonts w:ascii="Arial" w:hAnsi="Arial" w:cs="Arial"/>
          <w:sz w:val="19"/>
          <w:szCs w:val="19"/>
          <w:lang w:val="en-GB"/>
        </w:rPr>
        <w:t>because the Company has no control such companies and classifies as associate</w:t>
      </w:r>
      <w:r w:rsidR="00D67C61">
        <w:rPr>
          <w:rFonts w:ascii="Arial" w:hAnsi="Arial" w:cs="Arial"/>
          <w:sz w:val="19"/>
          <w:szCs w:val="19"/>
          <w:lang w:val="en-GB"/>
        </w:rPr>
        <w:t>s</w:t>
      </w:r>
      <w:r w:rsidRPr="00684377">
        <w:rPr>
          <w:rFonts w:ascii="Arial" w:hAnsi="Arial" w:cs="Arial"/>
          <w:sz w:val="19"/>
          <w:szCs w:val="19"/>
          <w:cs/>
          <w:lang w:val="en-GB"/>
        </w:rPr>
        <w:t>.</w:t>
      </w:r>
    </w:p>
    <w:p w14:paraId="619B9607" w14:textId="77777777" w:rsidR="00DA6159" w:rsidRPr="00147C61" w:rsidRDefault="00DA6159" w:rsidP="00311884">
      <w:pPr>
        <w:tabs>
          <w:tab w:val="left" w:pos="2160"/>
          <w:tab w:val="left" w:pos="2952"/>
        </w:tabs>
        <w:spacing w:line="360" w:lineRule="auto"/>
        <w:ind w:left="927" w:right="-1"/>
        <w:jc w:val="thaiDistribute"/>
        <w:rPr>
          <w:rFonts w:ascii="Arial" w:hAnsi="Arial" w:cstheme="minorBidi"/>
          <w:sz w:val="12"/>
          <w:szCs w:val="12"/>
          <w:lang w:val="en-GB"/>
        </w:rPr>
      </w:pPr>
    </w:p>
    <w:p w14:paraId="0BBEA05B" w14:textId="36C53B95" w:rsidR="00DA6159" w:rsidRPr="00DA6159" w:rsidRDefault="00DA6159" w:rsidP="00311884">
      <w:pPr>
        <w:tabs>
          <w:tab w:val="left" w:pos="2160"/>
          <w:tab w:val="left" w:pos="2952"/>
        </w:tabs>
        <w:spacing w:line="360" w:lineRule="auto"/>
        <w:ind w:left="927" w:right="-1"/>
        <w:jc w:val="thaiDistribute"/>
        <w:rPr>
          <w:rFonts w:ascii="Arial" w:hAnsi="Arial" w:cstheme="minorBidi"/>
          <w:sz w:val="19"/>
          <w:szCs w:val="19"/>
        </w:rPr>
      </w:pPr>
      <w:r w:rsidRPr="008E7C03">
        <w:rPr>
          <w:rFonts w:ascii="Arial" w:hAnsi="Arial" w:cstheme="minorBidi"/>
          <w:sz w:val="19"/>
          <w:szCs w:val="19"/>
        </w:rPr>
        <w:t xml:space="preserve">The Company has classified its investment in APPCH Holding Co., Ltd. as </w:t>
      </w:r>
      <w:r w:rsidR="00CE264D" w:rsidRPr="008E7C03">
        <w:rPr>
          <w:rFonts w:ascii="Arial" w:hAnsi="Arial" w:cstheme="minorBidi"/>
          <w:sz w:val="19"/>
          <w:szCs w:val="19"/>
        </w:rPr>
        <w:t xml:space="preserve">an </w:t>
      </w:r>
      <w:r w:rsidRPr="008E7C03">
        <w:rPr>
          <w:rFonts w:ascii="Arial" w:hAnsi="Arial" w:cstheme="minorBidi"/>
          <w:sz w:val="19"/>
          <w:szCs w:val="19"/>
        </w:rPr>
        <w:t>associate, despite holding 50.10% of the voting shares. In accordance with the shareholders’ agreement, the Company is entitled to appoint 3 out of 7 directors to the board of directors. Decisions over the relevant operating and financial activities of APPCH require approval by a majority vote of the board of directors.</w:t>
      </w:r>
      <w:r w:rsidRPr="00DA6159">
        <w:rPr>
          <w:rFonts w:ascii="Arial" w:hAnsi="Arial" w:cstheme="minorBidi"/>
          <w:sz w:val="19"/>
          <w:szCs w:val="19"/>
        </w:rPr>
        <w:t> </w:t>
      </w:r>
    </w:p>
    <w:p w14:paraId="168DF3D9" w14:textId="77777777" w:rsidR="00147C61" w:rsidRPr="00147C61" w:rsidRDefault="00147C61" w:rsidP="00311884">
      <w:pPr>
        <w:tabs>
          <w:tab w:val="left" w:pos="2160"/>
          <w:tab w:val="left" w:pos="2952"/>
        </w:tabs>
        <w:spacing w:line="360" w:lineRule="auto"/>
        <w:ind w:left="927" w:right="-1"/>
        <w:jc w:val="thaiDistribute"/>
        <w:rPr>
          <w:rFonts w:ascii="Arial" w:hAnsi="Arial" w:cstheme="minorBidi"/>
          <w:sz w:val="12"/>
          <w:szCs w:val="12"/>
          <w:lang w:val="en-GB"/>
        </w:rPr>
      </w:pPr>
    </w:p>
    <w:p w14:paraId="3FFE9B1E" w14:textId="70DB0C0A" w:rsidR="00067AC1" w:rsidRPr="00684377" w:rsidRDefault="00067AC1" w:rsidP="00311884">
      <w:pPr>
        <w:tabs>
          <w:tab w:val="left" w:pos="2160"/>
          <w:tab w:val="left" w:pos="2952"/>
        </w:tabs>
        <w:spacing w:line="360" w:lineRule="auto"/>
        <w:ind w:left="927" w:right="-1"/>
        <w:jc w:val="thaiDistribute"/>
        <w:rPr>
          <w:rFonts w:ascii="Arial" w:hAnsi="Arial" w:cs="Arial"/>
          <w:sz w:val="19"/>
          <w:szCs w:val="19"/>
          <w:lang w:val="en-GB"/>
        </w:rPr>
      </w:pPr>
      <w:r w:rsidRPr="00684377">
        <w:rPr>
          <w:rFonts w:ascii="Arial" w:hAnsi="Arial" w:cs="Arial"/>
          <w:sz w:val="19"/>
          <w:szCs w:val="19"/>
        </w:rPr>
        <w:t>Investment in associate</w:t>
      </w:r>
      <w:r w:rsidR="00D67C61">
        <w:rPr>
          <w:rFonts w:ascii="Arial" w:hAnsi="Arial" w:cs="Arial"/>
          <w:sz w:val="19"/>
          <w:szCs w:val="19"/>
        </w:rPr>
        <w:t>s</w:t>
      </w:r>
      <w:r w:rsidRPr="00684377">
        <w:rPr>
          <w:rFonts w:ascii="Arial" w:hAnsi="Arial" w:cs="Arial"/>
          <w:sz w:val="19"/>
          <w:szCs w:val="19"/>
        </w:rPr>
        <w:t xml:space="preserve"> is initially recorded </w:t>
      </w:r>
      <w:r w:rsidRPr="00684377">
        <w:rPr>
          <w:rFonts w:ascii="Arial" w:hAnsi="Arial" w:cs="Arial"/>
          <w:sz w:val="19"/>
          <w:szCs w:val="19"/>
          <w:lang w:val="en-GB"/>
        </w:rPr>
        <w:t xml:space="preserve">at cost and adjusted thereafter to recognize profit or loss by the proportion of shareholder </w:t>
      </w:r>
      <w:proofErr w:type="gramStart"/>
      <w:r w:rsidRPr="00684377">
        <w:rPr>
          <w:rFonts w:ascii="Arial" w:hAnsi="Arial" w:cs="Arial"/>
          <w:sz w:val="19"/>
          <w:szCs w:val="19"/>
          <w:lang w:val="en-GB"/>
        </w:rPr>
        <w:t>have the Company</w:t>
      </w:r>
      <w:proofErr w:type="gramEnd"/>
      <w:r w:rsidRPr="00684377">
        <w:rPr>
          <w:rFonts w:ascii="Arial" w:hAnsi="Arial" w:cs="Arial"/>
          <w:sz w:val="19"/>
          <w:szCs w:val="19"/>
          <w:lang w:val="en-GB"/>
        </w:rPr>
        <w:t xml:space="preserve"> in the associate</w:t>
      </w:r>
      <w:r w:rsidR="00D67C61">
        <w:rPr>
          <w:rFonts w:ascii="Arial" w:hAnsi="Arial" w:cs="Arial"/>
          <w:sz w:val="19"/>
          <w:szCs w:val="19"/>
          <w:lang w:val="en-GB"/>
        </w:rPr>
        <w:t>s</w:t>
      </w:r>
      <w:r w:rsidRPr="00684377">
        <w:rPr>
          <w:rFonts w:ascii="Arial" w:hAnsi="Arial" w:cs="Arial"/>
          <w:sz w:val="19"/>
          <w:szCs w:val="19"/>
          <w:cs/>
          <w:lang w:val="en-GB"/>
        </w:rPr>
        <w:t xml:space="preserve">. </w:t>
      </w:r>
    </w:p>
    <w:p w14:paraId="2591A471" w14:textId="77777777" w:rsidR="00067AC1" w:rsidRPr="00147C61" w:rsidRDefault="00067AC1" w:rsidP="00311884">
      <w:pPr>
        <w:tabs>
          <w:tab w:val="left" w:pos="2952"/>
        </w:tabs>
        <w:overflowPunct/>
        <w:autoSpaceDE/>
        <w:autoSpaceDN/>
        <w:adjustRightInd/>
        <w:spacing w:line="360" w:lineRule="auto"/>
        <w:ind w:left="927"/>
        <w:textAlignment w:val="auto"/>
        <w:rPr>
          <w:rFonts w:ascii="Arial" w:hAnsi="Arial" w:cs="Arial"/>
          <w:sz w:val="12"/>
          <w:szCs w:val="12"/>
          <w:lang w:val="en-GB"/>
        </w:rPr>
      </w:pPr>
    </w:p>
    <w:p w14:paraId="5F5E5505" w14:textId="30BF1919" w:rsidR="00067AC1" w:rsidRPr="00684377" w:rsidRDefault="00067AC1" w:rsidP="00311884">
      <w:pPr>
        <w:tabs>
          <w:tab w:val="left" w:pos="2160"/>
          <w:tab w:val="left" w:pos="2952"/>
        </w:tabs>
        <w:spacing w:line="360" w:lineRule="auto"/>
        <w:ind w:left="927" w:right="-1"/>
        <w:jc w:val="thaiDistribute"/>
        <w:rPr>
          <w:rFonts w:ascii="Arial" w:hAnsi="Arial" w:cs="Arial"/>
          <w:spacing w:val="-4"/>
          <w:sz w:val="19"/>
          <w:szCs w:val="19"/>
          <w:lang w:val="en-GB"/>
        </w:rPr>
      </w:pPr>
      <w:r w:rsidRPr="00684377">
        <w:rPr>
          <w:rFonts w:ascii="Arial" w:hAnsi="Arial" w:cs="Arial"/>
          <w:spacing w:val="-4"/>
          <w:sz w:val="19"/>
          <w:szCs w:val="19"/>
          <w:lang w:val="en-GB"/>
        </w:rPr>
        <w:t>Movements in investment in associate</w:t>
      </w:r>
      <w:r w:rsidR="00D67C61">
        <w:rPr>
          <w:rFonts w:ascii="Arial" w:hAnsi="Arial" w:cs="Arial"/>
          <w:spacing w:val="-4"/>
          <w:sz w:val="19"/>
          <w:szCs w:val="19"/>
          <w:lang w:val="en-GB"/>
        </w:rPr>
        <w:t>s</w:t>
      </w:r>
      <w:r w:rsidRPr="00684377">
        <w:rPr>
          <w:rFonts w:ascii="Arial" w:hAnsi="Arial" w:cs="Arial"/>
          <w:spacing w:val="-4"/>
          <w:sz w:val="19"/>
          <w:szCs w:val="19"/>
          <w:lang w:val="en-GB"/>
        </w:rPr>
        <w:t>, which are accounted for by the equity method in the consolidated financial statements, for the years ended 31 December 202</w:t>
      </w:r>
      <w:r w:rsidR="001801BA" w:rsidRPr="00684377">
        <w:rPr>
          <w:rFonts w:ascii="Arial" w:hAnsi="Arial" w:cs="Arial"/>
          <w:spacing w:val="-4"/>
          <w:sz w:val="19"/>
          <w:szCs w:val="19"/>
          <w:lang w:val="en-GB"/>
        </w:rPr>
        <w:t>5</w:t>
      </w:r>
      <w:r w:rsidRPr="00684377">
        <w:rPr>
          <w:rFonts w:ascii="Arial" w:hAnsi="Arial" w:cs="Arial"/>
          <w:spacing w:val="-4"/>
          <w:sz w:val="19"/>
          <w:szCs w:val="19"/>
          <w:lang w:val="en-GB"/>
        </w:rPr>
        <w:t xml:space="preserve"> and 202</w:t>
      </w:r>
      <w:r w:rsidR="001801BA" w:rsidRPr="00684377">
        <w:rPr>
          <w:rFonts w:ascii="Arial" w:hAnsi="Arial" w:cs="Arial"/>
          <w:spacing w:val="-4"/>
          <w:sz w:val="19"/>
          <w:szCs w:val="19"/>
          <w:lang w:val="en-GB"/>
        </w:rPr>
        <w:t>4</w:t>
      </w:r>
      <w:r w:rsidRPr="00684377">
        <w:rPr>
          <w:rFonts w:ascii="Arial" w:hAnsi="Arial" w:cs="Arial"/>
          <w:spacing w:val="-4"/>
          <w:sz w:val="19"/>
          <w:szCs w:val="19"/>
          <w:lang w:val="en-GB"/>
        </w:rPr>
        <w:t xml:space="preserve"> are as </w:t>
      </w:r>
      <w:proofErr w:type="gramStart"/>
      <w:r w:rsidRPr="00684377">
        <w:rPr>
          <w:rFonts w:ascii="Arial" w:hAnsi="Arial" w:cs="Arial"/>
          <w:spacing w:val="-4"/>
          <w:sz w:val="19"/>
          <w:szCs w:val="19"/>
          <w:lang w:val="en-GB"/>
        </w:rPr>
        <w:t xml:space="preserve">follows </w:t>
      </w:r>
      <w:r w:rsidRPr="00684377">
        <w:rPr>
          <w:rFonts w:ascii="Arial" w:hAnsi="Arial" w:cs="Arial"/>
          <w:spacing w:val="-4"/>
          <w:sz w:val="19"/>
          <w:szCs w:val="19"/>
          <w:cs/>
          <w:lang w:val="en-GB"/>
        </w:rPr>
        <w:t>:</w:t>
      </w:r>
      <w:proofErr w:type="gramEnd"/>
    </w:p>
    <w:p w14:paraId="40F09614" w14:textId="77777777" w:rsidR="00067AC1" w:rsidRPr="00684377" w:rsidRDefault="00067AC1" w:rsidP="00311884">
      <w:pPr>
        <w:tabs>
          <w:tab w:val="left" w:pos="851"/>
          <w:tab w:val="left" w:pos="2160"/>
        </w:tabs>
        <w:spacing w:line="360" w:lineRule="auto"/>
        <w:ind w:left="851" w:right="-1"/>
        <w:jc w:val="thaiDistribute"/>
        <w:rPr>
          <w:rFonts w:ascii="Arial" w:hAnsi="Arial" w:cs="Arial"/>
          <w:sz w:val="18"/>
          <w:szCs w:val="18"/>
          <w:lang w:val="en-GB"/>
        </w:rPr>
      </w:pPr>
    </w:p>
    <w:tbl>
      <w:tblPr>
        <w:tblW w:w="8863" w:type="dxa"/>
        <w:tblInd w:w="810" w:type="dxa"/>
        <w:tblLayout w:type="fixed"/>
        <w:tblLook w:val="0000" w:firstRow="0" w:lastRow="0" w:firstColumn="0" w:lastColumn="0" w:noHBand="0" w:noVBand="0"/>
      </w:tblPr>
      <w:tblGrid>
        <w:gridCol w:w="4410"/>
        <w:gridCol w:w="1159"/>
        <w:gridCol w:w="1134"/>
        <w:gridCol w:w="1125"/>
        <w:gridCol w:w="1035"/>
      </w:tblGrid>
      <w:tr w:rsidR="00067AC1" w:rsidRPr="00684377" w14:paraId="48F5F2E8" w14:textId="77777777" w:rsidTr="00453C67">
        <w:trPr>
          <w:tblHeader/>
        </w:trPr>
        <w:tc>
          <w:tcPr>
            <w:tcW w:w="4410" w:type="dxa"/>
          </w:tcPr>
          <w:p w14:paraId="68BA615E" w14:textId="77777777" w:rsidR="00067AC1" w:rsidRPr="00684377" w:rsidRDefault="00067AC1" w:rsidP="00311884">
            <w:pPr>
              <w:spacing w:before="60" w:after="23" w:line="276" w:lineRule="auto"/>
              <w:ind w:left="162" w:right="-36" w:hanging="162"/>
              <w:rPr>
                <w:rFonts w:ascii="Arial" w:hAnsi="Arial" w:cs="Arial"/>
                <w:sz w:val="18"/>
                <w:szCs w:val="18"/>
              </w:rPr>
            </w:pPr>
          </w:p>
        </w:tc>
        <w:tc>
          <w:tcPr>
            <w:tcW w:w="1159" w:type="dxa"/>
          </w:tcPr>
          <w:p w14:paraId="513646C3" w14:textId="77777777" w:rsidR="00067AC1" w:rsidRPr="00684377" w:rsidRDefault="00067AC1" w:rsidP="00311884">
            <w:pPr>
              <w:tabs>
                <w:tab w:val="left" w:pos="360"/>
                <w:tab w:val="left" w:pos="900"/>
              </w:tabs>
              <w:spacing w:before="60" w:after="23" w:line="276" w:lineRule="auto"/>
              <w:jc w:val="right"/>
              <w:rPr>
                <w:rFonts w:ascii="Arial" w:hAnsi="Arial" w:cs="Arial"/>
                <w:sz w:val="18"/>
                <w:szCs w:val="18"/>
                <w:lang w:val="en-GB"/>
              </w:rPr>
            </w:pPr>
          </w:p>
        </w:tc>
        <w:tc>
          <w:tcPr>
            <w:tcW w:w="3294" w:type="dxa"/>
            <w:gridSpan w:val="3"/>
          </w:tcPr>
          <w:p w14:paraId="2A458B18" w14:textId="77777777" w:rsidR="00067AC1" w:rsidRPr="00684377" w:rsidRDefault="00067AC1" w:rsidP="00311884">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cs/>
              </w:rPr>
              <w:t>(</w:t>
            </w:r>
            <w:r w:rsidRPr="00684377">
              <w:rPr>
                <w:rFonts w:ascii="Arial" w:hAnsi="Arial" w:cs="Arial"/>
                <w:sz w:val="18"/>
                <w:szCs w:val="18"/>
              </w:rPr>
              <w:t xml:space="preserve">Unit </w:t>
            </w:r>
            <w:r w:rsidRPr="00684377">
              <w:rPr>
                <w:rFonts w:ascii="Arial" w:hAnsi="Arial" w:cs="Arial"/>
                <w:sz w:val="18"/>
                <w:szCs w:val="18"/>
                <w:cs/>
              </w:rPr>
              <w:t xml:space="preserve">: </w:t>
            </w:r>
            <w:r w:rsidRPr="00684377">
              <w:rPr>
                <w:rFonts w:ascii="Arial" w:hAnsi="Arial" w:cs="Arial"/>
                <w:sz w:val="18"/>
                <w:szCs w:val="18"/>
              </w:rPr>
              <w:t>Thousand Baht</w:t>
            </w:r>
            <w:r w:rsidRPr="00684377">
              <w:rPr>
                <w:rFonts w:ascii="Arial" w:hAnsi="Arial" w:cs="Arial"/>
                <w:sz w:val="18"/>
                <w:szCs w:val="18"/>
                <w:cs/>
              </w:rPr>
              <w:t>)</w:t>
            </w:r>
          </w:p>
        </w:tc>
      </w:tr>
      <w:tr w:rsidR="00067AC1" w:rsidRPr="00684377" w14:paraId="7DFE323B" w14:textId="77777777" w:rsidTr="002467E4">
        <w:trPr>
          <w:tblHeader/>
        </w:trPr>
        <w:tc>
          <w:tcPr>
            <w:tcW w:w="4410" w:type="dxa"/>
          </w:tcPr>
          <w:p w14:paraId="1E748A4C" w14:textId="77777777" w:rsidR="00067AC1" w:rsidRPr="00684377" w:rsidRDefault="00067AC1" w:rsidP="00311884">
            <w:pPr>
              <w:spacing w:before="60" w:after="23" w:line="276" w:lineRule="auto"/>
              <w:ind w:right="-36"/>
              <w:rPr>
                <w:rFonts w:ascii="Arial" w:hAnsi="Arial" w:cs="Arial"/>
                <w:sz w:val="18"/>
                <w:szCs w:val="18"/>
              </w:rPr>
            </w:pPr>
          </w:p>
        </w:tc>
        <w:tc>
          <w:tcPr>
            <w:tcW w:w="2293" w:type="dxa"/>
            <w:gridSpan w:val="2"/>
          </w:tcPr>
          <w:p w14:paraId="77EA3B2E" w14:textId="77777777" w:rsidR="00067AC1" w:rsidRPr="00684377" w:rsidRDefault="00067AC1" w:rsidP="00F84AF2">
            <w:pPr>
              <w:pBdr>
                <w:bottom w:val="single" w:sz="4" w:space="1" w:color="auto"/>
              </w:pBdr>
              <w:spacing w:before="60" w:after="23" w:line="276" w:lineRule="auto"/>
              <w:ind w:left="-10" w:right="-43"/>
              <w:jc w:val="center"/>
              <w:rPr>
                <w:rFonts w:ascii="Arial" w:hAnsi="Arial" w:cs="Arial"/>
                <w:caps/>
                <w:sz w:val="18"/>
                <w:szCs w:val="18"/>
              </w:rPr>
            </w:pPr>
            <w:r w:rsidRPr="00684377">
              <w:rPr>
                <w:rFonts w:ascii="Arial" w:hAnsi="Arial" w:cs="Arial"/>
                <w:sz w:val="18"/>
                <w:szCs w:val="18"/>
              </w:rPr>
              <w:t>Consolidated</w:t>
            </w:r>
            <w:r w:rsidRPr="00684377">
              <w:rPr>
                <w:rFonts w:ascii="Arial" w:hAnsi="Arial" w:cs="Arial"/>
                <w:caps/>
                <w:sz w:val="18"/>
                <w:szCs w:val="18"/>
              </w:rPr>
              <w:t xml:space="preserve"> F</w:t>
            </w:r>
            <w:r w:rsidRPr="00684377">
              <w:rPr>
                <w:rFonts w:ascii="Arial" w:hAnsi="Arial" w:cs="Arial"/>
                <w:caps/>
                <w:sz w:val="18"/>
                <w:szCs w:val="18"/>
                <w:cs/>
              </w:rPr>
              <w:t>/</w:t>
            </w:r>
            <w:r w:rsidRPr="00684377">
              <w:rPr>
                <w:rFonts w:ascii="Arial" w:hAnsi="Arial" w:cs="Arial"/>
                <w:caps/>
                <w:sz w:val="18"/>
                <w:szCs w:val="18"/>
              </w:rPr>
              <w:t>S</w:t>
            </w:r>
          </w:p>
        </w:tc>
        <w:tc>
          <w:tcPr>
            <w:tcW w:w="2160" w:type="dxa"/>
            <w:gridSpan w:val="2"/>
          </w:tcPr>
          <w:p w14:paraId="6FED4F0A" w14:textId="77777777" w:rsidR="00067AC1" w:rsidRPr="00684377" w:rsidRDefault="00067AC1" w:rsidP="00F84AF2">
            <w:pPr>
              <w:pBdr>
                <w:bottom w:val="single" w:sz="4" w:space="1" w:color="auto"/>
              </w:pBdr>
              <w:spacing w:before="60" w:after="23" w:line="276" w:lineRule="auto"/>
              <w:ind w:left="-10" w:right="-43"/>
              <w:jc w:val="center"/>
              <w:rPr>
                <w:rFonts w:ascii="Arial" w:hAnsi="Arial" w:cs="Arial"/>
                <w:sz w:val="18"/>
                <w:szCs w:val="18"/>
              </w:rPr>
            </w:pPr>
            <w:r w:rsidRPr="00684377">
              <w:rPr>
                <w:rFonts w:ascii="Arial" w:hAnsi="Arial" w:cs="Arial"/>
                <w:sz w:val="18"/>
                <w:szCs w:val="18"/>
              </w:rPr>
              <w:t>Separate F</w:t>
            </w:r>
            <w:r w:rsidRPr="00684377">
              <w:rPr>
                <w:rFonts w:ascii="Arial" w:hAnsi="Arial" w:cs="Arial"/>
                <w:sz w:val="18"/>
                <w:szCs w:val="18"/>
                <w:cs/>
              </w:rPr>
              <w:t>/</w:t>
            </w:r>
            <w:r w:rsidRPr="00684377">
              <w:rPr>
                <w:rFonts w:ascii="Arial" w:hAnsi="Arial" w:cs="Arial"/>
                <w:sz w:val="18"/>
                <w:szCs w:val="18"/>
              </w:rPr>
              <w:t>S</w:t>
            </w:r>
          </w:p>
        </w:tc>
      </w:tr>
      <w:tr w:rsidR="001801BA" w:rsidRPr="00684377" w14:paraId="6A82F82E" w14:textId="77777777" w:rsidTr="002467E4">
        <w:trPr>
          <w:tblHeader/>
        </w:trPr>
        <w:tc>
          <w:tcPr>
            <w:tcW w:w="4410" w:type="dxa"/>
          </w:tcPr>
          <w:p w14:paraId="1BDA0E87" w14:textId="77777777" w:rsidR="001801BA" w:rsidRPr="00684377" w:rsidRDefault="001801BA" w:rsidP="001801BA">
            <w:pPr>
              <w:spacing w:before="60" w:after="23" w:line="276" w:lineRule="auto"/>
              <w:ind w:right="-36"/>
              <w:rPr>
                <w:rFonts w:ascii="Arial" w:hAnsi="Arial" w:cs="Arial"/>
                <w:sz w:val="18"/>
                <w:szCs w:val="18"/>
              </w:rPr>
            </w:pPr>
          </w:p>
        </w:tc>
        <w:tc>
          <w:tcPr>
            <w:tcW w:w="1159" w:type="dxa"/>
            <w:vAlign w:val="bottom"/>
          </w:tcPr>
          <w:p w14:paraId="176C05B8" w14:textId="2614591B" w:rsidR="001801BA" w:rsidRPr="00684377" w:rsidRDefault="001801BA" w:rsidP="001801BA">
            <w:pPr>
              <w:pBdr>
                <w:bottom w:val="single" w:sz="4" w:space="1" w:color="auto"/>
              </w:pBdr>
              <w:tabs>
                <w:tab w:val="left" w:pos="900"/>
              </w:tabs>
              <w:spacing w:before="60" w:after="23" w:line="276" w:lineRule="auto"/>
              <w:ind w:left="-10" w:right="-43" w:firstLine="18"/>
              <w:jc w:val="center"/>
              <w:rPr>
                <w:rFonts w:ascii="Arial" w:hAnsi="Arial" w:cs="Arial"/>
                <w:sz w:val="18"/>
                <w:szCs w:val="18"/>
                <w:cs/>
              </w:rPr>
            </w:pPr>
            <w:r w:rsidRPr="00684377">
              <w:rPr>
                <w:rFonts w:ascii="Arial" w:hAnsi="Arial" w:cs="Arial"/>
                <w:sz w:val="18"/>
                <w:szCs w:val="18"/>
              </w:rPr>
              <w:t>2025</w:t>
            </w:r>
          </w:p>
        </w:tc>
        <w:tc>
          <w:tcPr>
            <w:tcW w:w="1134" w:type="dxa"/>
            <w:vAlign w:val="bottom"/>
          </w:tcPr>
          <w:p w14:paraId="262431EC" w14:textId="41162799" w:rsidR="001801BA" w:rsidRPr="00684377" w:rsidRDefault="001801BA" w:rsidP="001801BA">
            <w:pPr>
              <w:pBdr>
                <w:bottom w:val="single" w:sz="4" w:space="1" w:color="auto"/>
              </w:pBdr>
              <w:tabs>
                <w:tab w:val="left" w:pos="900"/>
              </w:tabs>
              <w:spacing w:before="60" w:after="23" w:line="276" w:lineRule="auto"/>
              <w:ind w:left="-48" w:right="-43"/>
              <w:jc w:val="center"/>
              <w:rPr>
                <w:rFonts w:ascii="Arial" w:hAnsi="Arial" w:cs="Arial"/>
                <w:sz w:val="18"/>
                <w:szCs w:val="18"/>
              </w:rPr>
            </w:pPr>
            <w:r w:rsidRPr="00684377">
              <w:rPr>
                <w:rFonts w:ascii="Arial" w:hAnsi="Arial" w:cs="Arial"/>
                <w:sz w:val="18"/>
                <w:szCs w:val="18"/>
              </w:rPr>
              <w:t>2024</w:t>
            </w:r>
          </w:p>
        </w:tc>
        <w:tc>
          <w:tcPr>
            <w:tcW w:w="1125" w:type="dxa"/>
            <w:vAlign w:val="bottom"/>
          </w:tcPr>
          <w:p w14:paraId="559BE88D" w14:textId="6721A0F1" w:rsidR="001801BA" w:rsidRPr="00684377" w:rsidRDefault="001801BA" w:rsidP="001801BA">
            <w:pPr>
              <w:pBdr>
                <w:bottom w:val="single" w:sz="4" w:space="1" w:color="auto"/>
              </w:pBdr>
              <w:tabs>
                <w:tab w:val="left" w:pos="900"/>
              </w:tabs>
              <w:spacing w:before="60" w:after="23" w:line="276" w:lineRule="auto"/>
              <w:ind w:left="-10" w:right="-43" w:firstLine="18"/>
              <w:jc w:val="center"/>
              <w:rPr>
                <w:rFonts w:ascii="Arial" w:hAnsi="Arial" w:cs="Arial"/>
                <w:sz w:val="18"/>
                <w:szCs w:val="18"/>
                <w:cs/>
              </w:rPr>
            </w:pPr>
            <w:r w:rsidRPr="00684377">
              <w:rPr>
                <w:rFonts w:ascii="Arial" w:hAnsi="Arial" w:cs="Arial"/>
                <w:sz w:val="18"/>
                <w:szCs w:val="18"/>
              </w:rPr>
              <w:t>2025</w:t>
            </w:r>
          </w:p>
        </w:tc>
        <w:tc>
          <w:tcPr>
            <w:tcW w:w="1035" w:type="dxa"/>
            <w:vAlign w:val="bottom"/>
          </w:tcPr>
          <w:p w14:paraId="59353D71" w14:textId="6DB16204" w:rsidR="001801BA" w:rsidRPr="00684377" w:rsidRDefault="001801BA" w:rsidP="001801BA">
            <w:pPr>
              <w:pBdr>
                <w:bottom w:val="single" w:sz="4" w:space="1" w:color="auto"/>
              </w:pBdr>
              <w:tabs>
                <w:tab w:val="left" w:pos="900"/>
              </w:tabs>
              <w:spacing w:before="60" w:after="23" w:line="276" w:lineRule="auto"/>
              <w:ind w:left="-10" w:right="-43"/>
              <w:jc w:val="center"/>
              <w:rPr>
                <w:rFonts w:ascii="Arial" w:hAnsi="Arial" w:cs="Arial"/>
                <w:sz w:val="18"/>
                <w:szCs w:val="18"/>
              </w:rPr>
            </w:pPr>
            <w:r w:rsidRPr="00684377">
              <w:rPr>
                <w:rFonts w:ascii="Arial" w:hAnsi="Arial" w:cs="Arial"/>
                <w:sz w:val="18"/>
                <w:szCs w:val="18"/>
              </w:rPr>
              <w:t>2024</w:t>
            </w:r>
          </w:p>
        </w:tc>
      </w:tr>
      <w:tr w:rsidR="00067AC1" w:rsidRPr="00684377" w14:paraId="3568F4A3" w14:textId="77777777" w:rsidTr="002467E4">
        <w:tc>
          <w:tcPr>
            <w:tcW w:w="4410" w:type="dxa"/>
          </w:tcPr>
          <w:p w14:paraId="3D77FEA3" w14:textId="77777777" w:rsidR="00067AC1" w:rsidRPr="00684377" w:rsidRDefault="00067AC1" w:rsidP="00311884">
            <w:pPr>
              <w:spacing w:before="60" w:after="23" w:line="276" w:lineRule="auto"/>
              <w:ind w:left="162" w:right="-36" w:hanging="162"/>
              <w:rPr>
                <w:rFonts w:ascii="Arial" w:hAnsi="Arial" w:cs="Arial"/>
                <w:sz w:val="18"/>
                <w:szCs w:val="18"/>
              </w:rPr>
            </w:pPr>
          </w:p>
        </w:tc>
        <w:tc>
          <w:tcPr>
            <w:tcW w:w="1159" w:type="dxa"/>
          </w:tcPr>
          <w:p w14:paraId="3F708BB5" w14:textId="77777777" w:rsidR="00067AC1" w:rsidRPr="00684377" w:rsidRDefault="00067AC1" w:rsidP="00311884">
            <w:pPr>
              <w:tabs>
                <w:tab w:val="decimal" w:pos="1026"/>
              </w:tabs>
              <w:spacing w:before="60" w:after="23" w:line="276" w:lineRule="auto"/>
              <w:ind w:left="-10" w:right="-43"/>
              <w:jc w:val="both"/>
              <w:rPr>
                <w:rFonts w:ascii="Arial" w:hAnsi="Arial" w:cs="Arial"/>
                <w:sz w:val="18"/>
                <w:szCs w:val="18"/>
              </w:rPr>
            </w:pPr>
          </w:p>
        </w:tc>
        <w:tc>
          <w:tcPr>
            <w:tcW w:w="1134" w:type="dxa"/>
          </w:tcPr>
          <w:p w14:paraId="5BAC6616" w14:textId="77777777" w:rsidR="00067AC1" w:rsidRPr="00684377" w:rsidRDefault="00067AC1" w:rsidP="00311884">
            <w:pPr>
              <w:tabs>
                <w:tab w:val="decimal" w:pos="1080"/>
              </w:tabs>
              <w:spacing w:before="60" w:after="23" w:line="276" w:lineRule="auto"/>
              <w:ind w:left="-10" w:right="-43"/>
              <w:jc w:val="both"/>
              <w:rPr>
                <w:rFonts w:ascii="Arial" w:hAnsi="Arial" w:cs="Arial"/>
                <w:sz w:val="18"/>
                <w:szCs w:val="18"/>
              </w:rPr>
            </w:pPr>
          </w:p>
        </w:tc>
        <w:tc>
          <w:tcPr>
            <w:tcW w:w="1125" w:type="dxa"/>
          </w:tcPr>
          <w:p w14:paraId="7FD530D5" w14:textId="77777777" w:rsidR="00067AC1" w:rsidRPr="00684377" w:rsidRDefault="00067AC1" w:rsidP="00311884">
            <w:pPr>
              <w:tabs>
                <w:tab w:val="decimal" w:pos="1080"/>
              </w:tabs>
              <w:spacing w:before="60" w:after="23" w:line="276" w:lineRule="auto"/>
              <w:ind w:left="-10" w:right="-43"/>
              <w:jc w:val="both"/>
              <w:rPr>
                <w:rFonts w:ascii="Arial" w:hAnsi="Arial" w:cs="Arial"/>
                <w:sz w:val="18"/>
                <w:szCs w:val="18"/>
              </w:rPr>
            </w:pPr>
          </w:p>
        </w:tc>
        <w:tc>
          <w:tcPr>
            <w:tcW w:w="1035" w:type="dxa"/>
          </w:tcPr>
          <w:p w14:paraId="30BF493A" w14:textId="77777777" w:rsidR="00067AC1" w:rsidRPr="00684377" w:rsidRDefault="00067AC1" w:rsidP="00311884">
            <w:pPr>
              <w:tabs>
                <w:tab w:val="decimal" w:pos="567"/>
              </w:tabs>
              <w:spacing w:before="60" w:after="23" w:line="276" w:lineRule="auto"/>
              <w:ind w:left="-10" w:right="-43"/>
              <w:jc w:val="center"/>
              <w:rPr>
                <w:rFonts w:ascii="Arial" w:hAnsi="Arial" w:cs="Arial"/>
                <w:sz w:val="18"/>
                <w:szCs w:val="18"/>
              </w:rPr>
            </w:pPr>
          </w:p>
        </w:tc>
      </w:tr>
      <w:tr w:rsidR="008A028E" w:rsidRPr="00684377" w14:paraId="2E8EADC7" w14:textId="77777777" w:rsidTr="002467E4">
        <w:tc>
          <w:tcPr>
            <w:tcW w:w="4410" w:type="dxa"/>
          </w:tcPr>
          <w:p w14:paraId="167DDE65" w14:textId="77777777" w:rsidR="008A028E" w:rsidRPr="00684377" w:rsidRDefault="008A028E" w:rsidP="008A028E">
            <w:pPr>
              <w:spacing w:before="60" w:after="23" w:line="276" w:lineRule="auto"/>
              <w:ind w:left="162" w:right="-36" w:hanging="162"/>
              <w:rPr>
                <w:rFonts w:ascii="Arial" w:hAnsi="Arial" w:cs="Arial"/>
                <w:sz w:val="18"/>
                <w:szCs w:val="18"/>
              </w:rPr>
            </w:pPr>
            <w:r w:rsidRPr="00684377">
              <w:rPr>
                <w:rFonts w:ascii="Arial" w:hAnsi="Arial" w:cs="Arial"/>
                <w:sz w:val="18"/>
                <w:szCs w:val="18"/>
              </w:rPr>
              <w:t xml:space="preserve">Balance as </w:t>
            </w:r>
            <w:proofErr w:type="gramStart"/>
            <w:r w:rsidRPr="00684377">
              <w:rPr>
                <w:rFonts w:ascii="Arial" w:hAnsi="Arial" w:cs="Arial"/>
                <w:sz w:val="18"/>
                <w:szCs w:val="18"/>
              </w:rPr>
              <w:t>at</w:t>
            </w:r>
            <w:proofErr w:type="gramEnd"/>
            <w:r w:rsidRPr="00684377">
              <w:rPr>
                <w:rFonts w:ascii="Arial" w:hAnsi="Arial" w:cs="Arial"/>
                <w:sz w:val="18"/>
                <w:szCs w:val="18"/>
              </w:rPr>
              <w:t xml:space="preserve"> 1 January </w:t>
            </w:r>
          </w:p>
        </w:tc>
        <w:tc>
          <w:tcPr>
            <w:tcW w:w="1159" w:type="dxa"/>
          </w:tcPr>
          <w:p w14:paraId="75C97F9C" w14:textId="5DE05BBF" w:rsidR="008A028E" w:rsidRPr="00684377" w:rsidRDefault="008A028E" w:rsidP="008A028E">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281,</w:t>
            </w:r>
            <w:r w:rsidR="00D63E16" w:rsidRPr="00684377">
              <w:rPr>
                <w:rFonts w:ascii="Arial" w:hAnsi="Arial" w:cs="Arial"/>
                <w:sz w:val="18"/>
                <w:szCs w:val="18"/>
                <w:lang w:val="en-GB"/>
              </w:rPr>
              <w:t>772</w:t>
            </w:r>
          </w:p>
        </w:tc>
        <w:tc>
          <w:tcPr>
            <w:tcW w:w="1134" w:type="dxa"/>
          </w:tcPr>
          <w:p w14:paraId="4E318958" w14:textId="33249F86" w:rsidR="008A028E" w:rsidRPr="00684377" w:rsidRDefault="003E4D7C" w:rsidP="008A028E">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291,432</w:t>
            </w:r>
          </w:p>
        </w:tc>
        <w:tc>
          <w:tcPr>
            <w:tcW w:w="1125" w:type="dxa"/>
          </w:tcPr>
          <w:p w14:paraId="5D6ED09B" w14:textId="7DDB2300" w:rsidR="008A028E" w:rsidRPr="00684377" w:rsidRDefault="00D63E16" w:rsidP="008A028E">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683,335</w:t>
            </w:r>
          </w:p>
        </w:tc>
        <w:tc>
          <w:tcPr>
            <w:tcW w:w="1035" w:type="dxa"/>
          </w:tcPr>
          <w:p w14:paraId="7F45A9C4" w14:textId="31E16748" w:rsidR="008A028E" w:rsidRPr="00684377" w:rsidRDefault="008A028E" w:rsidP="008A028E">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683,</w:t>
            </w:r>
            <w:r w:rsidR="00D63E16" w:rsidRPr="00684377">
              <w:rPr>
                <w:rFonts w:ascii="Arial" w:hAnsi="Arial" w:cs="Arial"/>
                <w:sz w:val="18"/>
                <w:szCs w:val="18"/>
                <w:lang w:val="en-GB"/>
              </w:rPr>
              <w:t>335</w:t>
            </w:r>
          </w:p>
        </w:tc>
      </w:tr>
      <w:tr w:rsidR="001801BA" w:rsidRPr="00684377" w14:paraId="374C4AAA" w14:textId="77777777" w:rsidTr="002467E4">
        <w:tc>
          <w:tcPr>
            <w:tcW w:w="4410" w:type="dxa"/>
          </w:tcPr>
          <w:p w14:paraId="32AD8296" w14:textId="1E69DE9C" w:rsidR="001801BA" w:rsidRPr="00684377" w:rsidRDefault="001801BA" w:rsidP="001801BA">
            <w:pPr>
              <w:spacing w:before="60" w:after="23" w:line="276" w:lineRule="auto"/>
              <w:ind w:left="162" w:right="-36" w:hanging="162"/>
              <w:rPr>
                <w:rFonts w:ascii="Arial" w:hAnsi="Arial" w:cs="Arial"/>
                <w:sz w:val="18"/>
                <w:szCs w:val="18"/>
              </w:rPr>
            </w:pPr>
            <w:proofErr w:type="gramStart"/>
            <w:r w:rsidRPr="00684377">
              <w:rPr>
                <w:rFonts w:ascii="Arial" w:hAnsi="Arial" w:cs="Arial"/>
                <w:sz w:val="18"/>
                <w:szCs w:val="18"/>
              </w:rPr>
              <w:t xml:space="preserve">Add </w:t>
            </w:r>
            <w:r w:rsidRPr="00684377">
              <w:rPr>
                <w:rFonts w:ascii="Arial" w:hAnsi="Arial" w:cs="Arial"/>
                <w:sz w:val="18"/>
                <w:szCs w:val="18"/>
                <w:cs/>
              </w:rPr>
              <w:t>:</w:t>
            </w:r>
            <w:proofErr w:type="gramEnd"/>
            <w:r w:rsidRPr="00684377">
              <w:rPr>
                <w:rFonts w:ascii="Arial" w:hAnsi="Arial" w:cs="Arial"/>
                <w:sz w:val="18"/>
                <w:szCs w:val="18"/>
                <w:cs/>
              </w:rPr>
              <w:t xml:space="preserve"> </w:t>
            </w:r>
            <w:r w:rsidR="00315C03" w:rsidRPr="00684377">
              <w:rPr>
                <w:rFonts w:ascii="Arial" w:hAnsi="Arial" w:cs="Arial"/>
                <w:sz w:val="18"/>
                <w:szCs w:val="18"/>
              </w:rPr>
              <w:t xml:space="preserve">Transfer of investment in subsidiary to </w:t>
            </w:r>
            <w:r w:rsidR="002B5B12" w:rsidRPr="00684377">
              <w:rPr>
                <w:rFonts w:ascii="Arial" w:hAnsi="Arial" w:cs="Arial"/>
                <w:sz w:val="18"/>
                <w:szCs w:val="18"/>
              </w:rPr>
              <w:br/>
              <w:t xml:space="preserve">             </w:t>
            </w:r>
            <w:r w:rsidR="00315C03" w:rsidRPr="00684377">
              <w:rPr>
                <w:rFonts w:ascii="Arial" w:hAnsi="Arial" w:cs="Arial"/>
                <w:sz w:val="18"/>
                <w:szCs w:val="18"/>
              </w:rPr>
              <w:t>investment in associate</w:t>
            </w:r>
            <w:r w:rsidR="00D67C61">
              <w:rPr>
                <w:rFonts w:ascii="Arial" w:hAnsi="Arial" w:cs="Arial"/>
                <w:sz w:val="18"/>
                <w:szCs w:val="18"/>
              </w:rPr>
              <w:t>s</w:t>
            </w:r>
            <w:r w:rsidR="005A0005" w:rsidRPr="00684377">
              <w:rPr>
                <w:rFonts w:ascii="Arial" w:hAnsi="Arial" w:cs="Arial"/>
                <w:sz w:val="18"/>
                <w:szCs w:val="18"/>
              </w:rPr>
              <w:t xml:space="preserve"> (Note 16.1)</w:t>
            </w:r>
          </w:p>
        </w:tc>
        <w:tc>
          <w:tcPr>
            <w:tcW w:w="1159" w:type="dxa"/>
          </w:tcPr>
          <w:p w14:paraId="7B3DF04E" w14:textId="77777777" w:rsidR="00C24032" w:rsidRPr="00684377" w:rsidRDefault="00C24032" w:rsidP="001801BA">
            <w:pPr>
              <w:tabs>
                <w:tab w:val="left" w:pos="360"/>
                <w:tab w:val="left" w:pos="900"/>
              </w:tabs>
              <w:spacing w:before="60" w:after="23" w:line="276" w:lineRule="auto"/>
              <w:jc w:val="right"/>
              <w:rPr>
                <w:rFonts w:ascii="Arial" w:hAnsi="Arial" w:cs="Arial"/>
                <w:sz w:val="18"/>
                <w:szCs w:val="18"/>
                <w:lang w:val="en-GB"/>
              </w:rPr>
            </w:pPr>
          </w:p>
          <w:p w14:paraId="45777F6C" w14:textId="291A911E" w:rsidR="001801BA" w:rsidRPr="00684377" w:rsidRDefault="00C24032" w:rsidP="001801BA">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13,564,951</w:t>
            </w:r>
          </w:p>
        </w:tc>
        <w:tc>
          <w:tcPr>
            <w:tcW w:w="1134" w:type="dxa"/>
          </w:tcPr>
          <w:p w14:paraId="14601E4A" w14:textId="3928488E" w:rsidR="001801BA" w:rsidRPr="00684377" w:rsidRDefault="00315C03" w:rsidP="001801BA">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br/>
            </w:r>
            <w:r w:rsidR="001801BA" w:rsidRPr="00684377">
              <w:rPr>
                <w:rFonts w:ascii="Arial" w:hAnsi="Arial" w:cs="Arial"/>
                <w:sz w:val="18"/>
                <w:szCs w:val="18"/>
                <w:lang w:val="en-GB"/>
              </w:rPr>
              <w:t>-</w:t>
            </w:r>
          </w:p>
        </w:tc>
        <w:tc>
          <w:tcPr>
            <w:tcW w:w="1125" w:type="dxa"/>
          </w:tcPr>
          <w:p w14:paraId="0B4089AC" w14:textId="77777777" w:rsidR="00C24032" w:rsidRPr="00684377" w:rsidRDefault="00C24032" w:rsidP="001801BA">
            <w:pPr>
              <w:tabs>
                <w:tab w:val="left" w:pos="360"/>
                <w:tab w:val="left" w:pos="900"/>
              </w:tabs>
              <w:spacing w:before="60" w:after="23" w:line="276" w:lineRule="auto"/>
              <w:jc w:val="right"/>
              <w:rPr>
                <w:rFonts w:ascii="Arial" w:hAnsi="Arial" w:cs="Arial"/>
                <w:sz w:val="18"/>
                <w:szCs w:val="18"/>
                <w:lang w:val="en-GB"/>
              </w:rPr>
            </w:pPr>
          </w:p>
          <w:p w14:paraId="4676BE5F" w14:textId="63B15D83" w:rsidR="001801BA" w:rsidRPr="00684377" w:rsidRDefault="0052172C" w:rsidP="001801BA">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11,731,51</w:t>
            </w:r>
            <w:r w:rsidR="003B2ADC" w:rsidRPr="00684377">
              <w:rPr>
                <w:rFonts w:ascii="Arial" w:hAnsi="Arial" w:cs="Arial"/>
                <w:sz w:val="18"/>
                <w:szCs w:val="18"/>
                <w:lang w:val="en-GB"/>
              </w:rPr>
              <w:t>1</w:t>
            </w:r>
          </w:p>
        </w:tc>
        <w:tc>
          <w:tcPr>
            <w:tcW w:w="1035" w:type="dxa"/>
          </w:tcPr>
          <w:p w14:paraId="547212E9" w14:textId="597432A5" w:rsidR="001801BA" w:rsidRPr="00684377" w:rsidRDefault="00315C03" w:rsidP="001801BA">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br/>
            </w:r>
            <w:r w:rsidR="001801BA" w:rsidRPr="00684377">
              <w:rPr>
                <w:rFonts w:ascii="Arial" w:hAnsi="Arial" w:cs="Arial"/>
                <w:sz w:val="18"/>
                <w:szCs w:val="18"/>
                <w:lang w:val="en-GB"/>
              </w:rPr>
              <w:t>-</w:t>
            </w:r>
          </w:p>
        </w:tc>
      </w:tr>
      <w:tr w:rsidR="003C64E3" w:rsidRPr="00684377" w14:paraId="766345F0" w14:textId="77777777" w:rsidTr="002467E4">
        <w:tc>
          <w:tcPr>
            <w:tcW w:w="4410" w:type="dxa"/>
          </w:tcPr>
          <w:p w14:paraId="1B01A4FB" w14:textId="011673DB" w:rsidR="003C64E3" w:rsidRPr="00684377" w:rsidRDefault="003C64E3" w:rsidP="00F837FB">
            <w:pPr>
              <w:spacing w:before="60" w:after="23" w:line="276" w:lineRule="auto"/>
              <w:ind w:left="162" w:right="-36" w:hanging="162"/>
              <w:rPr>
                <w:rFonts w:ascii="Arial" w:hAnsi="Arial" w:cs="Arial"/>
                <w:sz w:val="18"/>
                <w:szCs w:val="18"/>
                <w:cs/>
              </w:rPr>
            </w:pPr>
            <w:proofErr w:type="gramStart"/>
            <w:r w:rsidRPr="00684377">
              <w:rPr>
                <w:rFonts w:ascii="Arial" w:hAnsi="Arial" w:cs="Arial"/>
                <w:sz w:val="18"/>
                <w:szCs w:val="18"/>
              </w:rPr>
              <w:t xml:space="preserve">Less </w:t>
            </w:r>
            <w:r w:rsidRPr="00684377">
              <w:rPr>
                <w:rFonts w:ascii="Arial" w:hAnsi="Arial" w:cs="Arial"/>
                <w:sz w:val="18"/>
                <w:szCs w:val="18"/>
                <w:cs/>
              </w:rPr>
              <w:t>:</w:t>
            </w:r>
            <w:proofErr w:type="gramEnd"/>
            <w:r w:rsidRPr="00684377">
              <w:rPr>
                <w:rFonts w:ascii="Arial" w:hAnsi="Arial" w:cs="Arial"/>
                <w:sz w:val="18"/>
                <w:szCs w:val="18"/>
                <w:cs/>
              </w:rPr>
              <w:t xml:space="preserve"> </w:t>
            </w:r>
            <w:r w:rsidRPr="00684377">
              <w:rPr>
                <w:rFonts w:ascii="Arial" w:hAnsi="Arial" w:cs="Arial"/>
                <w:sz w:val="18"/>
                <w:szCs w:val="18"/>
              </w:rPr>
              <w:t>Dividend from associate</w:t>
            </w:r>
            <w:r w:rsidR="00D67C61">
              <w:rPr>
                <w:rFonts w:ascii="Arial" w:hAnsi="Arial" w:cs="Browallia New"/>
                <w:sz w:val="18"/>
                <w:szCs w:val="22"/>
              </w:rPr>
              <w:t>s</w:t>
            </w:r>
          </w:p>
        </w:tc>
        <w:tc>
          <w:tcPr>
            <w:tcW w:w="1159" w:type="dxa"/>
          </w:tcPr>
          <w:p w14:paraId="2922FA3E" w14:textId="39EA0A87" w:rsidR="003C64E3" w:rsidRPr="00684377" w:rsidRDefault="00C24032" w:rsidP="00F837FB">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(1,720)</w:t>
            </w:r>
          </w:p>
        </w:tc>
        <w:tc>
          <w:tcPr>
            <w:tcW w:w="1134" w:type="dxa"/>
          </w:tcPr>
          <w:p w14:paraId="3DE6D3D2" w14:textId="77777777" w:rsidR="003C64E3" w:rsidRPr="00684377" w:rsidRDefault="003C64E3" w:rsidP="00F837FB">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(1,563)</w:t>
            </w:r>
          </w:p>
        </w:tc>
        <w:tc>
          <w:tcPr>
            <w:tcW w:w="1125" w:type="dxa"/>
          </w:tcPr>
          <w:p w14:paraId="5B58FB13" w14:textId="62A2BBAD" w:rsidR="003C64E3" w:rsidRPr="00684377" w:rsidRDefault="00C24032" w:rsidP="00F837FB">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w:t>
            </w:r>
          </w:p>
        </w:tc>
        <w:tc>
          <w:tcPr>
            <w:tcW w:w="1035" w:type="dxa"/>
          </w:tcPr>
          <w:p w14:paraId="7FA4F54B" w14:textId="77777777" w:rsidR="003C64E3" w:rsidRPr="00684377" w:rsidRDefault="003C64E3" w:rsidP="00F837FB">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w:t>
            </w:r>
          </w:p>
        </w:tc>
      </w:tr>
      <w:tr w:rsidR="00D67C61" w:rsidRPr="00684377" w14:paraId="6F24FF30" w14:textId="77777777" w:rsidTr="002467E4">
        <w:tc>
          <w:tcPr>
            <w:tcW w:w="4410" w:type="dxa"/>
          </w:tcPr>
          <w:p w14:paraId="154B6E81" w14:textId="1CADB4BA" w:rsidR="00D67C61" w:rsidRPr="00684377" w:rsidRDefault="00D67C61" w:rsidP="00D67C61">
            <w:pPr>
              <w:spacing w:before="60" w:after="23" w:line="276" w:lineRule="auto"/>
              <w:ind w:left="624" w:right="-36" w:hanging="624"/>
              <w:rPr>
                <w:rFonts w:ascii="Arial" w:hAnsi="Arial" w:cs="Arial"/>
                <w:sz w:val="18"/>
                <w:szCs w:val="18"/>
              </w:rPr>
            </w:pPr>
            <w:proofErr w:type="gramStart"/>
            <w:r w:rsidRPr="00684377">
              <w:rPr>
                <w:rFonts w:ascii="Arial" w:hAnsi="Arial" w:cs="Arial"/>
                <w:sz w:val="18"/>
                <w:szCs w:val="18"/>
              </w:rPr>
              <w:t>Less</w:t>
            </w:r>
            <w:r w:rsidRPr="00684377">
              <w:rPr>
                <w:rFonts w:ascii="Arial" w:hAnsi="Arial" w:cs="Arial"/>
                <w:sz w:val="18"/>
                <w:szCs w:val="18"/>
                <w:cs/>
              </w:rPr>
              <w:t xml:space="preserve"> :</w:t>
            </w:r>
            <w:proofErr w:type="gramEnd"/>
            <w:r w:rsidRPr="00684377">
              <w:rPr>
                <w:rFonts w:ascii="Arial" w:hAnsi="Arial" w:cs="Arial"/>
                <w:sz w:val="18"/>
                <w:szCs w:val="18"/>
                <w:cs/>
              </w:rPr>
              <w:t xml:space="preserve"> </w:t>
            </w:r>
            <w:r w:rsidRPr="00684377">
              <w:rPr>
                <w:rFonts w:ascii="Arial" w:hAnsi="Arial" w:cs="Arial"/>
                <w:sz w:val="18"/>
                <w:szCs w:val="18"/>
              </w:rPr>
              <w:t>Share of loss</w:t>
            </w:r>
            <w:r w:rsidRPr="00684377">
              <w:rPr>
                <w:rFonts w:ascii="Arial" w:hAnsi="Arial" w:cs="Arial"/>
                <w:sz w:val="18"/>
                <w:szCs w:val="18"/>
                <w:cs/>
              </w:rPr>
              <w:t xml:space="preserve"> </w:t>
            </w:r>
            <w:r w:rsidRPr="00684377">
              <w:rPr>
                <w:rFonts w:ascii="Arial" w:hAnsi="Arial" w:cs="Arial"/>
                <w:sz w:val="18"/>
                <w:szCs w:val="18"/>
              </w:rPr>
              <w:t>from associate</w:t>
            </w:r>
            <w:r>
              <w:rPr>
                <w:rFonts w:ascii="Arial" w:hAnsi="Arial" w:cs="Arial"/>
                <w:sz w:val="18"/>
                <w:szCs w:val="18"/>
              </w:rPr>
              <w:t>s</w:t>
            </w:r>
            <w:r w:rsidRPr="00684377">
              <w:rPr>
                <w:rFonts w:ascii="Arial" w:hAnsi="Arial" w:cs="Arial"/>
                <w:sz w:val="18"/>
                <w:szCs w:val="18"/>
              </w:rPr>
              <w:t xml:space="preserve">                      </w:t>
            </w:r>
          </w:p>
        </w:tc>
        <w:tc>
          <w:tcPr>
            <w:tcW w:w="1159" w:type="dxa"/>
          </w:tcPr>
          <w:p w14:paraId="09DB0439" w14:textId="5AA9A822" w:rsidR="00D67C61" w:rsidRPr="00684377" w:rsidRDefault="00D67C61" w:rsidP="00D67C61">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(251,039)</w:t>
            </w:r>
          </w:p>
        </w:tc>
        <w:tc>
          <w:tcPr>
            <w:tcW w:w="1134" w:type="dxa"/>
          </w:tcPr>
          <w:p w14:paraId="323DC720" w14:textId="39A400DC" w:rsidR="00D67C61" w:rsidRPr="00684377" w:rsidRDefault="00D67C61" w:rsidP="00D67C61">
            <w:pPr>
              <w:tabs>
                <w:tab w:val="left" w:pos="360"/>
                <w:tab w:val="left" w:pos="900"/>
              </w:tabs>
              <w:spacing w:before="60" w:after="23" w:line="276" w:lineRule="auto"/>
              <w:jc w:val="right"/>
              <w:rPr>
                <w:rFonts w:ascii="Arial" w:hAnsi="Arial" w:cs="Arial"/>
                <w:sz w:val="18"/>
                <w:szCs w:val="18"/>
              </w:rPr>
            </w:pPr>
            <w:r w:rsidRPr="00684377">
              <w:rPr>
                <w:rFonts w:ascii="Arial" w:hAnsi="Arial" w:cs="Arial"/>
                <w:sz w:val="18"/>
                <w:szCs w:val="18"/>
                <w:lang w:val="en-GB"/>
              </w:rPr>
              <w:t>(8,712)</w:t>
            </w:r>
          </w:p>
        </w:tc>
        <w:tc>
          <w:tcPr>
            <w:tcW w:w="1125" w:type="dxa"/>
          </w:tcPr>
          <w:p w14:paraId="070CF29A" w14:textId="63C1CFF6" w:rsidR="00D67C61" w:rsidRPr="00684377" w:rsidRDefault="00D67C61" w:rsidP="00D67C61">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w:t>
            </w:r>
          </w:p>
        </w:tc>
        <w:tc>
          <w:tcPr>
            <w:tcW w:w="1035" w:type="dxa"/>
          </w:tcPr>
          <w:p w14:paraId="16C3C338" w14:textId="1D53FA9E" w:rsidR="00D67C61" w:rsidRPr="00684377" w:rsidRDefault="00D67C61" w:rsidP="00D67C61">
            <w:pP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w:t>
            </w:r>
          </w:p>
        </w:tc>
      </w:tr>
      <w:tr w:rsidR="00D67C61" w:rsidRPr="00684377" w14:paraId="77AAFFC2" w14:textId="77777777" w:rsidTr="002467E4">
        <w:tc>
          <w:tcPr>
            <w:tcW w:w="4410" w:type="dxa"/>
          </w:tcPr>
          <w:p w14:paraId="57655675" w14:textId="2DFC65B0" w:rsidR="00D67C61" w:rsidRPr="00684377" w:rsidRDefault="00D67C61" w:rsidP="00D67C61">
            <w:pPr>
              <w:spacing w:before="60" w:after="23" w:line="276" w:lineRule="auto"/>
              <w:ind w:right="-43" w:firstLine="4"/>
              <w:rPr>
                <w:rFonts w:ascii="Arial" w:hAnsi="Arial" w:cs="Arial"/>
                <w:sz w:val="18"/>
                <w:szCs w:val="18"/>
              </w:rPr>
            </w:pPr>
            <w:proofErr w:type="gramStart"/>
            <w:r w:rsidRPr="00684377">
              <w:rPr>
                <w:rFonts w:ascii="Arial" w:hAnsi="Arial" w:cs="Browallia New"/>
                <w:sz w:val="18"/>
                <w:szCs w:val="22"/>
              </w:rPr>
              <w:t xml:space="preserve">Add </w:t>
            </w:r>
            <w:r w:rsidRPr="00684377">
              <w:rPr>
                <w:rFonts w:ascii="Arial" w:hAnsi="Arial" w:cs="Arial"/>
                <w:sz w:val="18"/>
                <w:szCs w:val="18"/>
              </w:rPr>
              <w:t xml:space="preserve"> </w:t>
            </w:r>
            <w:r w:rsidRPr="00684377">
              <w:rPr>
                <w:rFonts w:ascii="Arial" w:hAnsi="Arial" w:cs="Arial"/>
                <w:sz w:val="18"/>
                <w:szCs w:val="18"/>
                <w:cs/>
              </w:rPr>
              <w:t>:</w:t>
            </w:r>
            <w:proofErr w:type="gramEnd"/>
            <w:r w:rsidRPr="00684377">
              <w:rPr>
                <w:rFonts w:ascii="Arial" w:hAnsi="Arial" w:cs="Arial"/>
                <w:sz w:val="18"/>
                <w:szCs w:val="18"/>
                <w:cs/>
              </w:rPr>
              <w:t xml:space="preserve"> </w:t>
            </w:r>
            <w:r w:rsidRPr="00684377">
              <w:rPr>
                <w:rFonts w:ascii="Arial" w:hAnsi="Arial" w:cs="Arial"/>
                <w:sz w:val="18"/>
                <w:szCs w:val="18"/>
              </w:rPr>
              <w:t>Translation adjustment for foreign</w:t>
            </w:r>
          </w:p>
        </w:tc>
        <w:tc>
          <w:tcPr>
            <w:tcW w:w="1159" w:type="dxa"/>
          </w:tcPr>
          <w:p w14:paraId="65B29A7F" w14:textId="6D7AAA8A" w:rsidR="00D67C61" w:rsidRPr="00684377" w:rsidRDefault="00D67C61" w:rsidP="00D67C61">
            <w:pPr>
              <w:tabs>
                <w:tab w:val="left" w:pos="360"/>
                <w:tab w:val="left" w:pos="900"/>
              </w:tabs>
              <w:spacing w:before="60" w:after="23" w:line="276" w:lineRule="auto"/>
              <w:jc w:val="right"/>
              <w:rPr>
                <w:rFonts w:ascii="Arial" w:hAnsi="Arial" w:cs="Arial"/>
                <w:sz w:val="18"/>
                <w:szCs w:val="18"/>
                <w:lang w:val="en-GB"/>
              </w:rPr>
            </w:pPr>
          </w:p>
        </w:tc>
        <w:tc>
          <w:tcPr>
            <w:tcW w:w="1134" w:type="dxa"/>
          </w:tcPr>
          <w:p w14:paraId="0FDDEBBB" w14:textId="77777777" w:rsidR="00D67C61" w:rsidRPr="00684377" w:rsidRDefault="00D67C61" w:rsidP="00D67C61">
            <w:pPr>
              <w:tabs>
                <w:tab w:val="left" w:pos="360"/>
                <w:tab w:val="left" w:pos="900"/>
              </w:tabs>
              <w:spacing w:before="60" w:after="23" w:line="276" w:lineRule="auto"/>
              <w:jc w:val="right"/>
              <w:rPr>
                <w:rFonts w:ascii="Arial" w:hAnsi="Arial" w:cs="Arial"/>
                <w:sz w:val="18"/>
                <w:szCs w:val="18"/>
                <w:lang w:val="en-GB"/>
              </w:rPr>
            </w:pPr>
          </w:p>
        </w:tc>
        <w:tc>
          <w:tcPr>
            <w:tcW w:w="1125" w:type="dxa"/>
          </w:tcPr>
          <w:p w14:paraId="4FA9267F" w14:textId="77777777" w:rsidR="00D67C61" w:rsidRPr="00684377" w:rsidRDefault="00D67C61" w:rsidP="00D67C61">
            <w:pPr>
              <w:tabs>
                <w:tab w:val="left" w:pos="360"/>
                <w:tab w:val="left" w:pos="900"/>
              </w:tabs>
              <w:spacing w:before="60" w:after="23" w:line="276" w:lineRule="auto"/>
              <w:jc w:val="right"/>
              <w:rPr>
                <w:rFonts w:ascii="Arial" w:hAnsi="Arial" w:cs="Arial"/>
                <w:sz w:val="18"/>
                <w:szCs w:val="18"/>
                <w:lang w:val="en-GB"/>
              </w:rPr>
            </w:pPr>
          </w:p>
        </w:tc>
        <w:tc>
          <w:tcPr>
            <w:tcW w:w="1035" w:type="dxa"/>
          </w:tcPr>
          <w:p w14:paraId="2736AD81" w14:textId="77777777" w:rsidR="00D67C61" w:rsidRPr="00684377" w:rsidRDefault="00D67C61" w:rsidP="00D67C61">
            <w:pPr>
              <w:tabs>
                <w:tab w:val="left" w:pos="360"/>
                <w:tab w:val="left" w:pos="900"/>
              </w:tabs>
              <w:spacing w:before="60" w:after="23" w:line="276" w:lineRule="auto"/>
              <w:jc w:val="right"/>
              <w:rPr>
                <w:rFonts w:ascii="Arial" w:hAnsi="Arial" w:cs="Arial"/>
                <w:sz w:val="18"/>
                <w:szCs w:val="18"/>
                <w:lang w:val="en-GB"/>
              </w:rPr>
            </w:pPr>
          </w:p>
        </w:tc>
      </w:tr>
      <w:tr w:rsidR="00D67C61" w:rsidRPr="00684377" w14:paraId="4F01C8A7" w14:textId="77777777" w:rsidTr="002467E4">
        <w:tc>
          <w:tcPr>
            <w:tcW w:w="4410" w:type="dxa"/>
          </w:tcPr>
          <w:p w14:paraId="7622A3C5" w14:textId="49748CB8" w:rsidR="00D67C61" w:rsidRPr="00684377" w:rsidRDefault="00D67C61" w:rsidP="00D67C61">
            <w:pPr>
              <w:spacing w:before="60" w:after="23" w:line="276" w:lineRule="auto"/>
              <w:ind w:right="-43" w:hanging="50"/>
              <w:rPr>
                <w:rFonts w:ascii="Arial" w:hAnsi="Arial" w:cs="Arial"/>
                <w:sz w:val="18"/>
                <w:szCs w:val="18"/>
              </w:rPr>
            </w:pPr>
            <w:r w:rsidRPr="00684377">
              <w:rPr>
                <w:rFonts w:ascii="Arial" w:hAnsi="Arial" w:cs="Arial"/>
                <w:sz w:val="18"/>
                <w:szCs w:val="18"/>
              </w:rPr>
              <w:t xml:space="preserve">                 currency financial statement</w:t>
            </w:r>
          </w:p>
        </w:tc>
        <w:tc>
          <w:tcPr>
            <w:tcW w:w="1159" w:type="dxa"/>
          </w:tcPr>
          <w:p w14:paraId="29F1A4CB" w14:textId="3CEDE0A6" w:rsidR="00D67C61" w:rsidRPr="00684377" w:rsidRDefault="00D67C61" w:rsidP="00D67C61">
            <w:pPr>
              <w:pBdr>
                <w:bottom w:val="single" w:sz="4" w:space="1" w:color="auto"/>
              </w:pBd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2,378</w:t>
            </w:r>
          </w:p>
        </w:tc>
        <w:tc>
          <w:tcPr>
            <w:tcW w:w="1134" w:type="dxa"/>
          </w:tcPr>
          <w:p w14:paraId="364BCCB3" w14:textId="28467D1D" w:rsidR="00D67C61" w:rsidRPr="00684377" w:rsidRDefault="00D67C61" w:rsidP="00D67C61">
            <w:pPr>
              <w:pBdr>
                <w:bottom w:val="single" w:sz="4" w:space="1" w:color="auto"/>
              </w:pBd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615</w:t>
            </w:r>
          </w:p>
        </w:tc>
        <w:tc>
          <w:tcPr>
            <w:tcW w:w="1125" w:type="dxa"/>
          </w:tcPr>
          <w:p w14:paraId="14F8B769" w14:textId="2AC6F8BA" w:rsidR="00D67C61" w:rsidRPr="00684377" w:rsidRDefault="00D67C61" w:rsidP="00D67C61">
            <w:pPr>
              <w:pBdr>
                <w:bottom w:val="single" w:sz="4" w:space="1" w:color="auto"/>
              </w:pBd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w:t>
            </w:r>
          </w:p>
        </w:tc>
        <w:tc>
          <w:tcPr>
            <w:tcW w:w="1035" w:type="dxa"/>
          </w:tcPr>
          <w:p w14:paraId="24A0FC75" w14:textId="3F0D41AE" w:rsidR="00D67C61" w:rsidRPr="00684377" w:rsidRDefault="00D67C61" w:rsidP="00D67C61">
            <w:pPr>
              <w:pBdr>
                <w:bottom w:val="single" w:sz="4" w:space="1" w:color="auto"/>
              </w:pBd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w:t>
            </w:r>
          </w:p>
        </w:tc>
      </w:tr>
      <w:tr w:rsidR="00D67C61" w:rsidRPr="00684377" w14:paraId="129D4127" w14:textId="77777777" w:rsidTr="002467E4">
        <w:tc>
          <w:tcPr>
            <w:tcW w:w="4410" w:type="dxa"/>
          </w:tcPr>
          <w:p w14:paraId="127B98B2" w14:textId="77777777" w:rsidR="00D67C61" w:rsidRPr="00684377" w:rsidRDefault="00D67C61" w:rsidP="00D67C61">
            <w:pPr>
              <w:spacing w:before="60" w:after="23" w:line="276" w:lineRule="auto"/>
              <w:ind w:left="162" w:right="-36" w:hanging="162"/>
              <w:rPr>
                <w:rFonts w:ascii="Arial" w:hAnsi="Arial" w:cs="Arial"/>
                <w:sz w:val="18"/>
                <w:szCs w:val="18"/>
                <w:cs/>
              </w:rPr>
            </w:pPr>
            <w:r w:rsidRPr="00684377">
              <w:rPr>
                <w:rFonts w:ascii="Arial" w:hAnsi="Arial" w:cs="Arial"/>
                <w:sz w:val="18"/>
                <w:szCs w:val="18"/>
              </w:rPr>
              <w:t xml:space="preserve">Balance as </w:t>
            </w:r>
            <w:proofErr w:type="gramStart"/>
            <w:r w:rsidRPr="00684377">
              <w:rPr>
                <w:rFonts w:ascii="Arial" w:hAnsi="Arial" w:cs="Arial"/>
                <w:sz w:val="18"/>
                <w:szCs w:val="18"/>
              </w:rPr>
              <w:t>at</w:t>
            </w:r>
            <w:proofErr w:type="gramEnd"/>
            <w:r w:rsidRPr="00684377">
              <w:rPr>
                <w:rFonts w:ascii="Arial" w:hAnsi="Arial" w:cs="Arial"/>
                <w:sz w:val="18"/>
                <w:szCs w:val="18"/>
              </w:rPr>
              <w:t xml:space="preserve"> 31 December</w:t>
            </w:r>
          </w:p>
        </w:tc>
        <w:tc>
          <w:tcPr>
            <w:tcW w:w="1159" w:type="dxa"/>
          </w:tcPr>
          <w:p w14:paraId="2A9D98F7" w14:textId="1A4735D7" w:rsidR="00D67C61" w:rsidRPr="00684377" w:rsidRDefault="00D67C61" w:rsidP="00D67C61">
            <w:pPr>
              <w:pBdr>
                <w:bottom w:val="single" w:sz="12" w:space="1" w:color="auto"/>
              </w:pBd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rPr>
              <w:t>13,596,342</w:t>
            </w:r>
          </w:p>
        </w:tc>
        <w:tc>
          <w:tcPr>
            <w:tcW w:w="1134" w:type="dxa"/>
          </w:tcPr>
          <w:p w14:paraId="7B020D53" w14:textId="7F7413CA" w:rsidR="00D67C61" w:rsidRPr="00684377" w:rsidRDefault="00D67C61" w:rsidP="00D67C61">
            <w:pPr>
              <w:pBdr>
                <w:bottom w:val="single" w:sz="12" w:space="1" w:color="auto"/>
              </w:pBd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281,772</w:t>
            </w:r>
          </w:p>
        </w:tc>
        <w:tc>
          <w:tcPr>
            <w:tcW w:w="1125" w:type="dxa"/>
          </w:tcPr>
          <w:p w14:paraId="18C621F1" w14:textId="457D9975" w:rsidR="00D67C61" w:rsidRPr="00684377" w:rsidRDefault="00D67C61" w:rsidP="00D67C61">
            <w:pPr>
              <w:pBdr>
                <w:bottom w:val="single" w:sz="12" w:space="1" w:color="auto"/>
              </w:pBd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12,414,846</w:t>
            </w:r>
          </w:p>
        </w:tc>
        <w:tc>
          <w:tcPr>
            <w:tcW w:w="1035" w:type="dxa"/>
          </w:tcPr>
          <w:p w14:paraId="0410C68A" w14:textId="145F8FE1" w:rsidR="00D67C61" w:rsidRPr="00684377" w:rsidRDefault="00D67C61" w:rsidP="00D67C61">
            <w:pPr>
              <w:pBdr>
                <w:bottom w:val="single" w:sz="12" w:space="1" w:color="auto"/>
              </w:pBdr>
              <w:tabs>
                <w:tab w:val="left" w:pos="360"/>
                <w:tab w:val="left" w:pos="900"/>
              </w:tabs>
              <w:spacing w:before="60" w:after="23" w:line="276" w:lineRule="auto"/>
              <w:jc w:val="right"/>
              <w:rPr>
                <w:rFonts w:ascii="Arial" w:hAnsi="Arial" w:cs="Arial"/>
                <w:sz w:val="18"/>
                <w:szCs w:val="18"/>
                <w:lang w:val="en-GB"/>
              </w:rPr>
            </w:pPr>
            <w:r w:rsidRPr="00684377">
              <w:rPr>
                <w:rFonts w:ascii="Arial" w:hAnsi="Arial" w:cs="Arial"/>
                <w:sz w:val="18"/>
                <w:szCs w:val="18"/>
                <w:lang w:val="en-GB"/>
              </w:rPr>
              <w:t>683,335</w:t>
            </w:r>
          </w:p>
        </w:tc>
      </w:tr>
    </w:tbl>
    <w:p w14:paraId="02D5C31B" w14:textId="6383AE64" w:rsidR="00B410C6" w:rsidRPr="00147C61" w:rsidRDefault="00B410C6">
      <w:pPr>
        <w:overflowPunct/>
        <w:autoSpaceDE/>
        <w:autoSpaceDN/>
        <w:adjustRightInd/>
        <w:textAlignment w:val="auto"/>
        <w:rPr>
          <w:rFonts w:ascii="Arial" w:hAnsi="Arial" w:cs="Arial"/>
          <w:sz w:val="20"/>
          <w:szCs w:val="20"/>
          <w:lang w:val="en-GB"/>
        </w:rPr>
      </w:pPr>
    </w:p>
    <w:p w14:paraId="5FBBFFA5" w14:textId="79E3F19C" w:rsidR="00C468AA" w:rsidRPr="00AC4A35" w:rsidRDefault="00C468AA" w:rsidP="00C468AA">
      <w:pPr>
        <w:overflowPunct/>
        <w:autoSpaceDE/>
        <w:autoSpaceDN/>
        <w:adjustRightInd/>
        <w:spacing w:line="360" w:lineRule="auto"/>
        <w:ind w:left="963"/>
        <w:textAlignment w:val="auto"/>
        <w:rPr>
          <w:rFonts w:ascii="Arial" w:hAnsi="Arial" w:cstheme="minorBidi"/>
          <w:sz w:val="19"/>
          <w:u w:val="single"/>
          <w:cs/>
          <w:lang w:val="en-GB"/>
        </w:rPr>
      </w:pPr>
      <w:r w:rsidRPr="00684377">
        <w:rPr>
          <w:rFonts w:ascii="Arial" w:hAnsi="Arial" w:cs="Arial"/>
          <w:sz w:val="19"/>
          <w:szCs w:val="19"/>
          <w:u w:val="single"/>
          <w:lang w:val="en-GB"/>
        </w:rPr>
        <w:t>Dividend income from associate</w:t>
      </w:r>
      <w:r w:rsidR="00D67C61">
        <w:rPr>
          <w:rFonts w:ascii="Arial" w:hAnsi="Arial" w:cs="Arial"/>
          <w:sz w:val="19"/>
          <w:szCs w:val="19"/>
          <w:u w:val="single"/>
          <w:lang w:val="en-GB"/>
        </w:rPr>
        <w:t>s</w:t>
      </w:r>
    </w:p>
    <w:p w14:paraId="4A4B3B80" w14:textId="77777777" w:rsidR="00C468AA" w:rsidRPr="00147C61" w:rsidRDefault="00C468AA" w:rsidP="00C468AA">
      <w:pPr>
        <w:tabs>
          <w:tab w:val="left" w:pos="2160"/>
        </w:tabs>
        <w:spacing w:line="360" w:lineRule="auto"/>
        <w:ind w:left="963" w:right="-1"/>
        <w:jc w:val="thaiDistribute"/>
        <w:rPr>
          <w:rFonts w:ascii="Arial" w:hAnsi="Arial" w:cs="Arial"/>
          <w:i/>
          <w:iCs/>
          <w:sz w:val="14"/>
          <w:szCs w:val="14"/>
          <w:lang w:val="en-GB"/>
        </w:rPr>
      </w:pPr>
    </w:p>
    <w:p w14:paraId="4336802E" w14:textId="77777777" w:rsidR="00C468AA" w:rsidRPr="00684377" w:rsidRDefault="00C468AA" w:rsidP="00C468AA">
      <w:pPr>
        <w:tabs>
          <w:tab w:val="left" w:pos="2160"/>
        </w:tabs>
        <w:spacing w:line="360" w:lineRule="auto"/>
        <w:ind w:left="963" w:right="-1"/>
        <w:jc w:val="thaiDistribute"/>
        <w:rPr>
          <w:rFonts w:ascii="Arial" w:hAnsi="Arial" w:cstheme="minorBidi"/>
          <w:i/>
          <w:iCs/>
          <w:sz w:val="19"/>
          <w:szCs w:val="19"/>
          <w:lang w:val="en-GB"/>
        </w:rPr>
      </w:pPr>
      <w:r w:rsidRPr="00684377">
        <w:rPr>
          <w:rFonts w:ascii="Arial" w:hAnsi="Arial" w:cs="Arial"/>
          <w:i/>
          <w:iCs/>
          <w:sz w:val="19"/>
          <w:szCs w:val="19"/>
          <w:lang w:val="en-GB"/>
        </w:rPr>
        <w:t>Bangkok Steel Wire Co., Ltd.</w:t>
      </w:r>
    </w:p>
    <w:p w14:paraId="104D1954" w14:textId="63114A47" w:rsidR="00C468AA" w:rsidRPr="00684377" w:rsidRDefault="00C468AA" w:rsidP="00C468AA">
      <w:pPr>
        <w:tabs>
          <w:tab w:val="left" w:pos="2160"/>
        </w:tabs>
        <w:spacing w:line="360" w:lineRule="auto"/>
        <w:ind w:left="963" w:right="-1"/>
        <w:jc w:val="thaiDistribute"/>
        <w:rPr>
          <w:rFonts w:ascii="Arial" w:hAnsi="Arial" w:cs="Arial"/>
          <w:sz w:val="19"/>
          <w:szCs w:val="19"/>
          <w:lang w:val="en-GB"/>
        </w:rPr>
      </w:pPr>
      <w:r w:rsidRPr="00684377">
        <w:rPr>
          <w:rFonts w:ascii="Arial" w:eastAsia="Arial Unicode MS" w:hAnsi="Arial" w:cstheme="minorBidi"/>
          <w:color w:val="000000" w:themeColor="text1"/>
          <w:sz w:val="19"/>
          <w:szCs w:val="19"/>
        </w:rPr>
        <w:t>On 24 April 2025, the Annual General Meeting of Shareholders of Bangkok Steel Wire Co., Ltd. has passed a resolution to pay dividends to shareholders of Baht 2.75 per share for 625,500 shares, totaling Baht 1.72 million to Company which the Company has already received on 23 May 2025.</w:t>
      </w:r>
    </w:p>
    <w:p w14:paraId="137DE4B7" w14:textId="77777777" w:rsidR="00C468AA" w:rsidRPr="00684377" w:rsidRDefault="00C468AA" w:rsidP="00F84AF2">
      <w:pPr>
        <w:tabs>
          <w:tab w:val="left" w:pos="2160"/>
        </w:tabs>
        <w:spacing w:line="360" w:lineRule="auto"/>
        <w:ind w:left="963" w:right="-1"/>
        <w:jc w:val="thaiDistribute"/>
        <w:rPr>
          <w:rFonts w:ascii="Arial" w:hAnsi="Arial" w:cs="Arial"/>
          <w:sz w:val="19"/>
          <w:szCs w:val="19"/>
          <w:lang w:val="en-GB"/>
        </w:rPr>
      </w:pPr>
    </w:p>
    <w:p w14:paraId="4D7BB273" w14:textId="77777777" w:rsidR="0006102A" w:rsidRPr="00684377" w:rsidRDefault="0006102A">
      <w:pPr>
        <w:overflowPunct/>
        <w:autoSpaceDE/>
        <w:autoSpaceDN/>
        <w:adjustRightInd/>
        <w:textAlignment w:val="auto"/>
        <w:rPr>
          <w:rFonts w:ascii="Arial" w:hAnsi="Arial" w:cs="Arial"/>
          <w:sz w:val="19"/>
          <w:szCs w:val="19"/>
          <w:lang w:val="en-GB"/>
        </w:rPr>
      </w:pPr>
      <w:r w:rsidRPr="00684377">
        <w:rPr>
          <w:rFonts w:ascii="Arial" w:hAnsi="Arial" w:cs="Arial"/>
          <w:sz w:val="19"/>
          <w:szCs w:val="19"/>
          <w:lang w:val="en-GB"/>
        </w:rPr>
        <w:br w:type="page"/>
      </w:r>
    </w:p>
    <w:p w14:paraId="2EE34916" w14:textId="7B09591F" w:rsidR="00D44BC5" w:rsidRPr="00E52279" w:rsidRDefault="00F70217" w:rsidP="00F84AF2">
      <w:pPr>
        <w:tabs>
          <w:tab w:val="left" w:pos="2160"/>
        </w:tabs>
        <w:spacing w:line="360" w:lineRule="auto"/>
        <w:ind w:left="963" w:right="-1"/>
        <w:jc w:val="thaiDistribute"/>
        <w:rPr>
          <w:rFonts w:ascii="Arial" w:hAnsi="Arial" w:cs="Arial"/>
          <w:spacing w:val="-4"/>
          <w:sz w:val="19"/>
          <w:szCs w:val="19"/>
          <w:lang w:val="en-GB"/>
        </w:rPr>
      </w:pPr>
      <w:r w:rsidRPr="00E52279">
        <w:rPr>
          <w:rFonts w:ascii="Arial" w:hAnsi="Arial" w:cs="Arial"/>
          <w:spacing w:val="-4"/>
          <w:sz w:val="19"/>
          <w:szCs w:val="19"/>
          <w:lang w:val="en-GB"/>
        </w:rPr>
        <w:lastRenderedPageBreak/>
        <w:t>S</w:t>
      </w:r>
      <w:r w:rsidR="00D44BC5" w:rsidRPr="00E52279">
        <w:rPr>
          <w:rFonts w:ascii="Arial" w:hAnsi="Arial" w:cs="Arial"/>
          <w:spacing w:val="-4"/>
          <w:sz w:val="19"/>
          <w:szCs w:val="19"/>
          <w:lang w:val="en-GB"/>
        </w:rPr>
        <w:t>ignificant project under development which the Company invested through associate</w:t>
      </w:r>
      <w:r w:rsidR="00D67C61" w:rsidRPr="00E52279">
        <w:rPr>
          <w:rFonts w:ascii="Arial" w:hAnsi="Arial" w:cs="Arial"/>
          <w:spacing w:val="-4"/>
          <w:sz w:val="19"/>
          <w:szCs w:val="19"/>
          <w:lang w:val="en-GB"/>
        </w:rPr>
        <w:t>s</w:t>
      </w:r>
      <w:r w:rsidR="00D44BC5" w:rsidRPr="00E52279">
        <w:rPr>
          <w:rFonts w:ascii="Arial" w:hAnsi="Arial" w:cs="Arial"/>
          <w:spacing w:val="-4"/>
          <w:sz w:val="19"/>
          <w:szCs w:val="19"/>
          <w:lang w:val="en-GB"/>
        </w:rPr>
        <w:t xml:space="preserve"> are as </w:t>
      </w:r>
      <w:proofErr w:type="gramStart"/>
      <w:r w:rsidR="00D44BC5" w:rsidRPr="00E52279">
        <w:rPr>
          <w:rFonts w:ascii="Arial" w:hAnsi="Arial" w:cs="Arial"/>
          <w:spacing w:val="-4"/>
          <w:sz w:val="19"/>
          <w:szCs w:val="19"/>
          <w:lang w:val="en-GB"/>
        </w:rPr>
        <w:t xml:space="preserve">follows </w:t>
      </w:r>
      <w:r w:rsidR="00D44BC5" w:rsidRPr="00E52279">
        <w:rPr>
          <w:rFonts w:ascii="Arial" w:hAnsi="Arial" w:cs="Arial"/>
          <w:spacing w:val="-4"/>
          <w:sz w:val="19"/>
          <w:szCs w:val="19"/>
          <w:cs/>
          <w:lang w:val="en-GB"/>
        </w:rPr>
        <w:t>:</w:t>
      </w:r>
      <w:proofErr w:type="gramEnd"/>
    </w:p>
    <w:p w14:paraId="6077A18A" w14:textId="77777777" w:rsidR="00D44BC5" w:rsidRPr="00684377" w:rsidRDefault="00D44BC5" w:rsidP="00F84AF2">
      <w:pPr>
        <w:pStyle w:val="BlockText"/>
        <w:tabs>
          <w:tab w:val="clear" w:pos="2160"/>
        </w:tabs>
        <w:spacing w:before="0" w:after="0" w:line="360" w:lineRule="auto"/>
        <w:ind w:left="963" w:right="-5" w:firstLine="0"/>
        <w:jc w:val="thaiDistribute"/>
        <w:rPr>
          <w:rFonts w:ascii="Arial" w:hAnsi="Arial" w:cs="Arial"/>
          <w:sz w:val="16"/>
          <w:szCs w:val="16"/>
        </w:rPr>
      </w:pPr>
    </w:p>
    <w:p w14:paraId="687D0F16" w14:textId="77777777" w:rsidR="00D44BC5" w:rsidRPr="00684377" w:rsidRDefault="00D44BC5" w:rsidP="00F84AF2">
      <w:pPr>
        <w:tabs>
          <w:tab w:val="left" w:pos="2160"/>
        </w:tabs>
        <w:spacing w:line="360" w:lineRule="auto"/>
        <w:ind w:left="963" w:right="-1"/>
        <w:jc w:val="thaiDistribute"/>
        <w:rPr>
          <w:rFonts w:ascii="Arial" w:hAnsi="Arial" w:cs="Arial"/>
          <w:sz w:val="19"/>
          <w:szCs w:val="19"/>
          <w:u w:val="single"/>
          <w:lang w:val="en-GB"/>
        </w:rPr>
      </w:pPr>
      <w:r w:rsidRPr="00684377">
        <w:rPr>
          <w:rFonts w:ascii="Arial" w:hAnsi="Arial" w:cs="Arial"/>
          <w:sz w:val="19"/>
          <w:szCs w:val="19"/>
          <w:u w:val="single"/>
          <w:lang w:val="en-GB"/>
        </w:rPr>
        <w:t>Bauxite Mining and the construction of Alumina Production Plant Project</w:t>
      </w:r>
    </w:p>
    <w:p w14:paraId="20B8A4AC" w14:textId="77777777" w:rsidR="00D44BC5" w:rsidRPr="00684377" w:rsidRDefault="00D44BC5" w:rsidP="00F84AF2">
      <w:pPr>
        <w:pStyle w:val="BlockText"/>
        <w:spacing w:before="0" w:after="0" w:line="360" w:lineRule="auto"/>
        <w:ind w:left="963" w:right="0" w:firstLine="0"/>
        <w:jc w:val="thaiDistribute"/>
        <w:rPr>
          <w:rFonts w:ascii="Arial" w:hAnsi="Arial" w:cs="Arial"/>
          <w:i/>
          <w:iCs/>
          <w:sz w:val="16"/>
          <w:szCs w:val="16"/>
          <w:u w:val="single"/>
        </w:rPr>
      </w:pPr>
    </w:p>
    <w:p w14:paraId="6692209D" w14:textId="6F23B817" w:rsidR="00D44BC5" w:rsidRPr="00684377" w:rsidRDefault="00B3675F" w:rsidP="00F84AF2">
      <w:pPr>
        <w:tabs>
          <w:tab w:val="left" w:pos="2160"/>
        </w:tabs>
        <w:spacing w:line="360" w:lineRule="auto"/>
        <w:ind w:left="963" w:right="-1"/>
        <w:jc w:val="thaiDistribute"/>
        <w:rPr>
          <w:rFonts w:ascii="Arial" w:hAnsi="Arial" w:cs="Arial"/>
          <w:sz w:val="19"/>
          <w:szCs w:val="19"/>
          <w:lang w:val="en-GB"/>
        </w:rPr>
      </w:pPr>
      <w:r w:rsidRPr="00684377">
        <w:rPr>
          <w:rFonts w:ascii="Arial" w:hAnsi="Arial" w:cs="Arial"/>
          <w:sz w:val="19"/>
          <w:szCs w:val="19"/>
          <w:lang w:val="en-GB"/>
        </w:rPr>
        <w:t xml:space="preserve">The Company had investment through Sino Lao </w:t>
      </w:r>
      <w:proofErr w:type="spellStart"/>
      <w:r w:rsidRPr="00684377">
        <w:rPr>
          <w:rFonts w:ascii="Arial" w:hAnsi="Arial" w:cs="Arial"/>
          <w:sz w:val="19"/>
          <w:szCs w:val="19"/>
          <w:lang w:val="en-GB"/>
        </w:rPr>
        <w:t>Aluminum</w:t>
      </w:r>
      <w:proofErr w:type="spellEnd"/>
      <w:r w:rsidRPr="00684377">
        <w:rPr>
          <w:rFonts w:ascii="Arial" w:hAnsi="Arial" w:cs="Arial"/>
          <w:sz w:val="19"/>
          <w:szCs w:val="19"/>
          <w:lang w:val="en-GB"/>
        </w:rPr>
        <w:t xml:space="preserve"> Corporation which </w:t>
      </w:r>
      <w:proofErr w:type="gramStart"/>
      <w:r w:rsidRPr="00684377">
        <w:rPr>
          <w:rFonts w:ascii="Arial" w:hAnsi="Arial" w:cs="Arial"/>
          <w:sz w:val="19"/>
          <w:szCs w:val="19"/>
          <w:lang w:val="en-GB"/>
        </w:rPr>
        <w:t>is located in</w:t>
      </w:r>
      <w:proofErr w:type="gramEnd"/>
      <w:r w:rsidRPr="00684377">
        <w:rPr>
          <w:rFonts w:ascii="Arial" w:hAnsi="Arial" w:cs="Arial"/>
          <w:sz w:val="19"/>
          <w:szCs w:val="19"/>
          <w:lang w:val="en-GB"/>
        </w:rPr>
        <w:t xml:space="preserve"> Lao People's Democratic Republic. </w:t>
      </w:r>
      <w:proofErr w:type="gramStart"/>
      <w:r w:rsidRPr="00684377">
        <w:rPr>
          <w:rFonts w:ascii="Arial" w:hAnsi="Arial" w:cs="Arial"/>
          <w:sz w:val="19"/>
          <w:szCs w:val="19"/>
          <w:lang w:val="en-GB"/>
        </w:rPr>
        <w:t>This associate</w:t>
      </w:r>
      <w:r w:rsidR="00D67C61">
        <w:rPr>
          <w:rFonts w:ascii="Arial" w:hAnsi="Arial" w:cs="Arial"/>
          <w:sz w:val="19"/>
          <w:szCs w:val="19"/>
          <w:lang w:val="en-GB"/>
        </w:rPr>
        <w:t>s</w:t>
      </w:r>
      <w:proofErr w:type="gramEnd"/>
      <w:r w:rsidRPr="00684377">
        <w:rPr>
          <w:rFonts w:ascii="Arial" w:hAnsi="Arial" w:cs="Arial"/>
          <w:sz w:val="19"/>
          <w:szCs w:val="19"/>
          <w:lang w:val="en-GB"/>
        </w:rPr>
        <w:t xml:space="preserve"> obtained the concession right from the Government of Lao People’s Democratic Republic for bauxite mining in the year 2008. The Company has investment in associate</w:t>
      </w:r>
      <w:r w:rsidR="00D67C61">
        <w:rPr>
          <w:rFonts w:ascii="Arial" w:hAnsi="Arial" w:cs="Arial"/>
          <w:sz w:val="19"/>
          <w:szCs w:val="19"/>
          <w:lang w:val="en-GB"/>
        </w:rPr>
        <w:t>s</w:t>
      </w:r>
      <w:r w:rsidRPr="00684377">
        <w:rPr>
          <w:rFonts w:ascii="Arial" w:hAnsi="Arial" w:cs="Arial"/>
          <w:sz w:val="19"/>
          <w:szCs w:val="19"/>
          <w:lang w:val="en-GB"/>
        </w:rPr>
        <w:t>, trade accounts receivable, retentions receivable and loans to associate</w:t>
      </w:r>
      <w:r w:rsidR="00D67C61">
        <w:rPr>
          <w:rFonts w:ascii="Arial" w:hAnsi="Arial" w:cs="Arial"/>
          <w:sz w:val="19"/>
          <w:szCs w:val="19"/>
          <w:lang w:val="en-GB"/>
        </w:rPr>
        <w:t xml:space="preserve">s </w:t>
      </w:r>
      <w:proofErr w:type="gramStart"/>
      <w:r w:rsidRPr="00684377">
        <w:rPr>
          <w:rFonts w:ascii="Arial" w:hAnsi="Arial" w:cs="Arial"/>
          <w:sz w:val="19"/>
          <w:szCs w:val="19"/>
          <w:lang w:val="en-GB"/>
        </w:rPr>
        <w:t>in order to</w:t>
      </w:r>
      <w:proofErr w:type="gramEnd"/>
      <w:r w:rsidRPr="00684377">
        <w:rPr>
          <w:rFonts w:ascii="Arial" w:hAnsi="Arial" w:cs="Arial"/>
          <w:sz w:val="19"/>
          <w:szCs w:val="19"/>
          <w:lang w:val="en-GB"/>
        </w:rPr>
        <w:t xml:space="preserve"> invest in such project </w:t>
      </w:r>
      <w:proofErr w:type="spellStart"/>
      <w:r w:rsidRPr="00684377">
        <w:rPr>
          <w:rFonts w:ascii="Arial" w:hAnsi="Arial" w:cs="Arial"/>
          <w:sz w:val="19"/>
          <w:szCs w:val="19"/>
          <w:lang w:val="en-GB"/>
        </w:rPr>
        <w:t>totaling</w:t>
      </w:r>
      <w:proofErr w:type="spellEnd"/>
      <w:r w:rsidRPr="00684377">
        <w:rPr>
          <w:rFonts w:ascii="Arial" w:hAnsi="Arial" w:cs="Arial"/>
          <w:sz w:val="19"/>
          <w:szCs w:val="19"/>
          <w:lang w:val="en-GB"/>
        </w:rPr>
        <w:t xml:space="preserve"> Baht</w:t>
      </w:r>
      <w:r w:rsidR="00716321" w:rsidRPr="00684377">
        <w:rPr>
          <w:rFonts w:ascii="Arial" w:hAnsi="Arial" w:cs="Arial"/>
          <w:sz w:val="19"/>
          <w:szCs w:val="19"/>
          <w:lang w:val="en-GB"/>
        </w:rPr>
        <w:t xml:space="preserve"> 1,196.30 </w:t>
      </w:r>
      <w:r w:rsidRPr="00684377">
        <w:rPr>
          <w:rFonts w:ascii="Arial" w:hAnsi="Arial" w:cs="Arial"/>
          <w:sz w:val="19"/>
          <w:szCs w:val="19"/>
          <w:lang w:val="en-GB"/>
        </w:rPr>
        <w:t>million. The associate</w:t>
      </w:r>
      <w:r w:rsidR="00D67C61">
        <w:rPr>
          <w:rFonts w:ascii="Arial" w:hAnsi="Arial" w:cs="Arial"/>
          <w:sz w:val="19"/>
          <w:szCs w:val="19"/>
          <w:lang w:val="en-GB"/>
        </w:rPr>
        <w:t>s</w:t>
      </w:r>
      <w:r w:rsidRPr="00684377">
        <w:rPr>
          <w:rFonts w:ascii="Arial" w:hAnsi="Arial" w:cs="Arial"/>
          <w:sz w:val="19"/>
          <w:szCs w:val="19"/>
          <w:lang w:val="en-GB"/>
        </w:rPr>
        <w:t xml:space="preserve"> </w:t>
      </w:r>
      <w:proofErr w:type="gramStart"/>
      <w:r w:rsidRPr="00684377">
        <w:rPr>
          <w:rFonts w:ascii="Arial" w:hAnsi="Arial" w:cs="Arial"/>
          <w:sz w:val="19"/>
          <w:szCs w:val="19"/>
          <w:lang w:val="en-GB"/>
        </w:rPr>
        <w:t>has</w:t>
      </w:r>
      <w:proofErr w:type="gramEnd"/>
      <w:r w:rsidRPr="00684377">
        <w:rPr>
          <w:rFonts w:ascii="Arial" w:hAnsi="Arial" w:cs="Arial"/>
          <w:sz w:val="19"/>
          <w:szCs w:val="19"/>
          <w:lang w:val="en-GB"/>
        </w:rPr>
        <w:t xml:space="preserve"> been in process to obtain approval for the ESIA Certificate of the project. The associate</w:t>
      </w:r>
      <w:r w:rsidR="00D67C61">
        <w:rPr>
          <w:rFonts w:ascii="Arial" w:hAnsi="Arial" w:cs="Arial"/>
          <w:sz w:val="19"/>
          <w:szCs w:val="19"/>
          <w:lang w:val="en-GB"/>
        </w:rPr>
        <w:t xml:space="preserve">s </w:t>
      </w:r>
      <w:proofErr w:type="gramStart"/>
      <w:r w:rsidRPr="00684377">
        <w:rPr>
          <w:rFonts w:ascii="Arial" w:hAnsi="Arial" w:cs="Arial"/>
          <w:sz w:val="19"/>
          <w:szCs w:val="19"/>
          <w:lang w:val="en-GB"/>
        </w:rPr>
        <w:t>has</w:t>
      </w:r>
      <w:proofErr w:type="gramEnd"/>
      <w:r w:rsidRPr="00684377">
        <w:rPr>
          <w:rFonts w:ascii="Arial" w:hAnsi="Arial" w:cs="Arial"/>
          <w:sz w:val="19"/>
          <w:szCs w:val="19"/>
          <w:lang w:val="en-GB"/>
        </w:rPr>
        <w:t xml:space="preserve"> already complied with the regulation of Minerals law and submitted documentation to the Ministry of Natural Resources and Environment. The associate</w:t>
      </w:r>
      <w:r w:rsidR="00D67C61">
        <w:rPr>
          <w:rFonts w:ascii="Arial" w:hAnsi="Arial" w:cs="Arial"/>
          <w:sz w:val="19"/>
          <w:szCs w:val="19"/>
          <w:lang w:val="en-GB"/>
        </w:rPr>
        <w:t>s</w:t>
      </w:r>
      <w:r w:rsidRPr="00684377">
        <w:rPr>
          <w:rFonts w:ascii="Arial" w:hAnsi="Arial" w:cs="Arial"/>
          <w:sz w:val="19"/>
          <w:szCs w:val="19"/>
          <w:lang w:val="en-GB"/>
        </w:rPr>
        <w:t xml:space="preserve"> </w:t>
      </w:r>
      <w:proofErr w:type="gramStart"/>
      <w:r w:rsidRPr="00684377">
        <w:rPr>
          <w:rFonts w:ascii="Arial" w:hAnsi="Arial" w:cs="Arial"/>
          <w:sz w:val="19"/>
          <w:szCs w:val="19"/>
          <w:lang w:val="en-GB"/>
        </w:rPr>
        <w:t>has</w:t>
      </w:r>
      <w:proofErr w:type="gramEnd"/>
      <w:r w:rsidRPr="00684377">
        <w:rPr>
          <w:rFonts w:ascii="Arial" w:hAnsi="Arial" w:cs="Arial"/>
          <w:sz w:val="19"/>
          <w:szCs w:val="19"/>
          <w:lang w:val="en-GB"/>
        </w:rPr>
        <w:t xml:space="preserve"> received the approval for the ESIA Certificate from the Ministry of Natural Resources and Environment dated 21 March 2023.</w:t>
      </w:r>
      <w:r w:rsidR="002710B6" w:rsidRPr="00684377">
        <w:rPr>
          <w:rFonts w:ascii="Arial" w:hAnsi="Arial" w:cs="Arial"/>
          <w:sz w:val="19"/>
          <w:szCs w:val="19"/>
          <w:lang w:val="en-GB"/>
        </w:rPr>
        <w:t xml:space="preserve"> 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w:t>
      </w:r>
      <w:r w:rsidR="00D67C61">
        <w:rPr>
          <w:rFonts w:ascii="Arial" w:hAnsi="Arial" w:cs="Arial"/>
          <w:sz w:val="19"/>
          <w:szCs w:val="19"/>
          <w:lang w:val="en-GB"/>
        </w:rPr>
        <w:t>s</w:t>
      </w:r>
      <w:r w:rsidR="002710B6" w:rsidRPr="00684377">
        <w:rPr>
          <w:rFonts w:ascii="Arial" w:hAnsi="Arial" w:cs="Arial"/>
          <w:sz w:val="19"/>
          <w:szCs w:val="19"/>
          <w:lang w:val="en-GB"/>
        </w:rPr>
        <w:t xml:space="preserve"> </w:t>
      </w:r>
      <w:proofErr w:type="gramStart"/>
      <w:r w:rsidR="002710B6" w:rsidRPr="00684377">
        <w:rPr>
          <w:rFonts w:ascii="Arial" w:hAnsi="Arial" w:cs="Arial"/>
          <w:sz w:val="19"/>
          <w:szCs w:val="19"/>
          <w:lang w:val="en-GB"/>
        </w:rPr>
        <w:t>is</w:t>
      </w:r>
      <w:proofErr w:type="gramEnd"/>
      <w:r w:rsidR="002710B6" w:rsidRPr="00684377">
        <w:rPr>
          <w:rFonts w:ascii="Arial" w:hAnsi="Arial" w:cs="Arial"/>
          <w:sz w:val="19"/>
          <w:szCs w:val="19"/>
          <w:lang w:val="en-GB"/>
        </w:rPr>
        <w:t xml:space="preserve"> having ongoing discussions with potential investors and seeking partners for the development of the project.</w:t>
      </w:r>
    </w:p>
    <w:p w14:paraId="0EFA27D7" w14:textId="77777777" w:rsidR="00D44BC5" w:rsidRPr="00684377" w:rsidRDefault="00D44BC5" w:rsidP="00F84AF2">
      <w:pPr>
        <w:tabs>
          <w:tab w:val="left" w:pos="2160"/>
        </w:tabs>
        <w:spacing w:line="360" w:lineRule="auto"/>
        <w:ind w:left="963" w:right="-1"/>
        <w:jc w:val="thaiDistribute"/>
        <w:rPr>
          <w:rFonts w:ascii="Arial" w:hAnsi="Arial" w:cs="Arial"/>
          <w:sz w:val="16"/>
          <w:szCs w:val="16"/>
          <w:lang w:val="en-GB"/>
        </w:rPr>
      </w:pPr>
    </w:p>
    <w:p w14:paraId="2DD71FCC" w14:textId="77777777" w:rsidR="00D44BC5" w:rsidRPr="00684377" w:rsidRDefault="00D44BC5" w:rsidP="00F84AF2">
      <w:pPr>
        <w:tabs>
          <w:tab w:val="left" w:pos="2160"/>
        </w:tabs>
        <w:spacing w:line="360" w:lineRule="auto"/>
        <w:ind w:left="963" w:right="-1"/>
        <w:jc w:val="thaiDistribute"/>
        <w:rPr>
          <w:rFonts w:ascii="Arial" w:hAnsi="Arial" w:cs="Arial"/>
          <w:sz w:val="19"/>
          <w:szCs w:val="19"/>
          <w:lang w:val="en-GB"/>
        </w:rPr>
      </w:pPr>
      <w:r w:rsidRPr="00684377">
        <w:rPr>
          <w:rFonts w:ascii="Arial" w:hAnsi="Arial" w:cs="Arial"/>
          <w:sz w:val="19"/>
          <w:szCs w:val="19"/>
          <w:lang w:val="en-GB"/>
        </w:rPr>
        <w:t>On 15 June 2023, the Minister of Planning and Investment together with representatives of the Company to explore the Alumina Plant to monitor the progress of the project.</w:t>
      </w:r>
    </w:p>
    <w:p w14:paraId="66D61165" w14:textId="77777777" w:rsidR="006A4B53" w:rsidRPr="00684377" w:rsidRDefault="006A4B53" w:rsidP="006A4B53">
      <w:pPr>
        <w:overflowPunct/>
        <w:autoSpaceDE/>
        <w:autoSpaceDN/>
        <w:adjustRightInd/>
        <w:spacing w:line="360" w:lineRule="auto"/>
        <w:ind w:left="993"/>
        <w:jc w:val="thaiDistribute"/>
        <w:textAlignment w:val="auto"/>
        <w:rPr>
          <w:rFonts w:ascii="Arial" w:hAnsi="Arial" w:cs="Arial"/>
          <w:sz w:val="19"/>
          <w:szCs w:val="19"/>
          <w:lang w:val="en-GB"/>
        </w:rPr>
      </w:pPr>
    </w:p>
    <w:p w14:paraId="76D843C1" w14:textId="3E5C97EB" w:rsidR="006A4B53" w:rsidRPr="00684377" w:rsidRDefault="00B17900" w:rsidP="006A4B53">
      <w:pPr>
        <w:overflowPunct/>
        <w:autoSpaceDE/>
        <w:autoSpaceDN/>
        <w:adjustRightInd/>
        <w:spacing w:line="360" w:lineRule="auto"/>
        <w:ind w:left="993"/>
        <w:jc w:val="thaiDistribute"/>
        <w:textAlignment w:val="auto"/>
        <w:rPr>
          <w:rFonts w:ascii="Arial" w:hAnsi="Arial" w:cs="Arial"/>
          <w:sz w:val="19"/>
          <w:szCs w:val="19"/>
          <w:lang w:val="en-GB"/>
        </w:rPr>
      </w:pPr>
      <w:r w:rsidRPr="00684377">
        <w:rPr>
          <w:rFonts w:ascii="Arial" w:hAnsi="Arial" w:cs="Browallia New"/>
          <w:sz w:val="19"/>
        </w:rPr>
        <w:t>Currently</w:t>
      </w:r>
      <w:r w:rsidR="006A4B53" w:rsidRPr="00684377">
        <w:rPr>
          <w:rFonts w:ascii="Arial" w:hAnsi="Arial" w:cs="Arial"/>
          <w:sz w:val="19"/>
          <w:szCs w:val="19"/>
          <w:lang w:val="en-GB"/>
        </w:rPr>
        <w:t>, the Lao</w:t>
      </w:r>
      <w:r w:rsidRPr="00684377">
        <w:rPr>
          <w:rFonts w:ascii="Arial" w:hAnsi="Arial" w:cs="Arial"/>
          <w:sz w:val="19"/>
          <w:szCs w:val="19"/>
          <w:lang w:val="en-GB"/>
        </w:rPr>
        <w:t>s</w:t>
      </w:r>
      <w:r w:rsidR="006A4B53" w:rsidRPr="00684377">
        <w:rPr>
          <w:rFonts w:ascii="Arial" w:hAnsi="Arial" w:cs="Arial"/>
          <w:sz w:val="19"/>
          <w:szCs w:val="19"/>
          <w:lang w:val="en-GB"/>
        </w:rPr>
        <w:t xml:space="preserve"> government continuously supported the development of clean energy projects, such as wind and solar power, with both domestic and foreign investors. </w:t>
      </w:r>
    </w:p>
    <w:p w14:paraId="61AC3FDE" w14:textId="77777777" w:rsidR="006A4B53" w:rsidRPr="00684377" w:rsidRDefault="006A4B53" w:rsidP="006A4B53">
      <w:pPr>
        <w:overflowPunct/>
        <w:autoSpaceDE/>
        <w:autoSpaceDN/>
        <w:adjustRightInd/>
        <w:spacing w:line="360" w:lineRule="auto"/>
        <w:ind w:left="993"/>
        <w:jc w:val="thaiDistribute"/>
        <w:textAlignment w:val="auto"/>
        <w:rPr>
          <w:rFonts w:ascii="Arial" w:hAnsi="Arial" w:cs="Arial"/>
          <w:sz w:val="19"/>
          <w:szCs w:val="19"/>
          <w:lang w:val="en-GB"/>
        </w:rPr>
      </w:pPr>
    </w:p>
    <w:p w14:paraId="281B1220" w14:textId="5D231267" w:rsidR="006A4B53" w:rsidRPr="00684377" w:rsidRDefault="00DB6DE6" w:rsidP="006A4B53">
      <w:pPr>
        <w:overflowPunct/>
        <w:autoSpaceDE/>
        <w:autoSpaceDN/>
        <w:adjustRightInd/>
        <w:spacing w:line="360" w:lineRule="auto"/>
        <w:ind w:left="993"/>
        <w:jc w:val="thaiDistribute"/>
        <w:textAlignment w:val="auto"/>
        <w:rPr>
          <w:rFonts w:ascii="Arial" w:hAnsi="Arial" w:cs="Arial"/>
          <w:sz w:val="19"/>
          <w:szCs w:val="19"/>
          <w:lang w:val="en-GB"/>
        </w:rPr>
      </w:pPr>
      <w:r w:rsidRPr="00684377">
        <w:rPr>
          <w:rFonts w:ascii="Arial" w:hAnsi="Arial" w:cs="Arial"/>
          <w:sz w:val="19"/>
          <w:szCs w:val="19"/>
        </w:rPr>
        <w:t>During the year</w:t>
      </w:r>
      <w:r w:rsidR="00B24FD8" w:rsidRPr="00684377">
        <w:rPr>
          <w:rFonts w:ascii="Arial" w:hAnsi="Arial" w:cs="Arial"/>
          <w:sz w:val="19"/>
          <w:szCs w:val="19"/>
          <w:lang w:val="en-GB"/>
        </w:rPr>
        <w:t xml:space="preserve"> 2024,</w:t>
      </w:r>
      <w:r w:rsidR="006A4B53" w:rsidRPr="00684377">
        <w:rPr>
          <w:rFonts w:ascii="Arial" w:hAnsi="Arial" w:cs="Arial"/>
          <w:sz w:val="19"/>
          <w:szCs w:val="19"/>
          <w:lang w:val="en-GB"/>
        </w:rPr>
        <w:t xml:space="preserve"> </w:t>
      </w:r>
      <w:r w:rsidR="00B24FD8" w:rsidRPr="00684377">
        <w:rPr>
          <w:rFonts w:ascii="Arial" w:hAnsi="Arial" w:cs="Arial"/>
          <w:sz w:val="19"/>
          <w:szCs w:val="19"/>
          <w:lang w:val="en-GB"/>
        </w:rPr>
        <w:t xml:space="preserve">One of </w:t>
      </w:r>
      <w:r w:rsidR="006A4B53" w:rsidRPr="00684377">
        <w:rPr>
          <w:rFonts w:ascii="Arial" w:hAnsi="Arial" w:cs="Arial"/>
          <w:sz w:val="19"/>
          <w:szCs w:val="19"/>
          <w:lang w:val="en-GB"/>
        </w:rPr>
        <w:t xml:space="preserve">shareholders of Sino Lao </w:t>
      </w:r>
      <w:proofErr w:type="spellStart"/>
      <w:r w:rsidR="006A4B53" w:rsidRPr="00684377">
        <w:rPr>
          <w:rFonts w:ascii="Arial" w:hAnsi="Arial" w:cs="Arial"/>
          <w:sz w:val="19"/>
          <w:szCs w:val="19"/>
          <w:lang w:val="en-GB"/>
        </w:rPr>
        <w:t>Aluminum</w:t>
      </w:r>
      <w:proofErr w:type="spellEnd"/>
      <w:r w:rsidR="006A4B53" w:rsidRPr="00684377">
        <w:rPr>
          <w:rFonts w:ascii="Arial" w:hAnsi="Arial" w:cs="Arial"/>
          <w:sz w:val="19"/>
          <w:szCs w:val="19"/>
          <w:lang w:val="en-GB"/>
        </w:rPr>
        <w:t xml:space="preserve"> Corporation Limited, has appointed representatives to contact and coordinate with Lao government agencies to negotiate project implementation plans in line with Laos' economic development plan, including opportunities to change electric power from coal in the project to clean energy that the government is currently supporting.</w:t>
      </w:r>
    </w:p>
    <w:p w14:paraId="7818D1CA" w14:textId="77777777" w:rsidR="00E9249F" w:rsidRPr="00684377" w:rsidRDefault="00E9249F" w:rsidP="00973E8A">
      <w:pPr>
        <w:tabs>
          <w:tab w:val="left" w:pos="2160"/>
        </w:tabs>
        <w:spacing w:line="360" w:lineRule="auto"/>
        <w:ind w:right="-1"/>
        <w:jc w:val="thaiDistribute"/>
        <w:rPr>
          <w:rFonts w:ascii="Arial" w:hAnsi="Arial" w:cs="Arial"/>
          <w:sz w:val="19"/>
          <w:szCs w:val="19"/>
          <w:lang w:val="en-GB"/>
        </w:rPr>
      </w:pPr>
    </w:p>
    <w:p w14:paraId="185DDD2A" w14:textId="3126AF22" w:rsidR="00321689" w:rsidRPr="00684377" w:rsidRDefault="00321689" w:rsidP="00F84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3"/>
        <w:jc w:val="both"/>
        <w:textAlignment w:val="auto"/>
        <w:rPr>
          <w:rFonts w:ascii="Arial" w:hAnsi="Arial" w:cs="Arial"/>
          <w:sz w:val="19"/>
          <w:szCs w:val="19"/>
          <w:lang w:val="en-GB"/>
        </w:rPr>
      </w:pPr>
      <w:r w:rsidRPr="00684377">
        <w:rPr>
          <w:rFonts w:ascii="Arial" w:hAnsi="Arial" w:cs="Arial"/>
          <w:sz w:val="19"/>
          <w:szCs w:val="19"/>
          <w:lang w:val="en-GB"/>
        </w:rPr>
        <w:t>As of 31</w:t>
      </w:r>
      <w:r w:rsidR="00A84F34" w:rsidRPr="00684377">
        <w:rPr>
          <w:rFonts w:ascii="Arial" w:hAnsi="Arial" w:cs="Arial"/>
          <w:sz w:val="19"/>
          <w:szCs w:val="19"/>
          <w:lang w:val="en-GB"/>
        </w:rPr>
        <w:t xml:space="preserve"> December </w:t>
      </w:r>
      <w:r w:rsidRPr="00684377">
        <w:rPr>
          <w:rFonts w:ascii="Arial" w:hAnsi="Arial" w:cs="Arial"/>
          <w:sz w:val="19"/>
          <w:szCs w:val="19"/>
          <w:lang w:val="en-GB"/>
        </w:rPr>
        <w:t>202</w:t>
      </w:r>
      <w:r w:rsidR="00BA19F0" w:rsidRPr="00684377">
        <w:rPr>
          <w:rFonts w:ascii="Arial" w:hAnsi="Arial" w:cs="Arial"/>
          <w:sz w:val="19"/>
          <w:szCs w:val="19"/>
          <w:lang w:val="en-GB"/>
        </w:rPr>
        <w:t>5</w:t>
      </w:r>
      <w:r w:rsidRPr="00684377">
        <w:rPr>
          <w:rFonts w:ascii="Arial" w:hAnsi="Arial" w:cs="Arial"/>
          <w:sz w:val="19"/>
          <w:szCs w:val="19"/>
          <w:lang w:val="en-GB"/>
        </w:rPr>
        <w:t xml:space="preserve">, </w:t>
      </w:r>
      <w:r w:rsidR="0072319C" w:rsidRPr="00684377">
        <w:rPr>
          <w:rFonts w:ascii="Arial" w:hAnsi="Arial" w:cstheme="minorBidi"/>
          <w:sz w:val="19"/>
          <w:szCs w:val="19"/>
        </w:rPr>
        <w:t>the Group’s management believes that the associate</w:t>
      </w:r>
      <w:r w:rsidR="00A679BD">
        <w:rPr>
          <w:rFonts w:ascii="Arial" w:hAnsi="Arial" w:cstheme="minorBidi"/>
          <w:sz w:val="19"/>
          <w:szCs w:val="19"/>
        </w:rPr>
        <w:t>s</w:t>
      </w:r>
      <w:r w:rsidR="0072319C" w:rsidRPr="00684377">
        <w:rPr>
          <w:rFonts w:ascii="Arial" w:hAnsi="Arial" w:cstheme="minorBidi"/>
          <w:sz w:val="19"/>
          <w:szCs w:val="19"/>
        </w:rPr>
        <w:t xml:space="preserve"> will be able to proceed as planned to start its business. Therefore, the management of the Company believes that the investment will not be impaired. Currently, representatives of the associate</w:t>
      </w:r>
      <w:r w:rsidR="00A679BD">
        <w:rPr>
          <w:rFonts w:ascii="Arial" w:hAnsi="Arial" w:cstheme="minorBidi"/>
          <w:sz w:val="19"/>
          <w:szCs w:val="19"/>
        </w:rPr>
        <w:t>s</w:t>
      </w:r>
      <w:r w:rsidR="0072319C" w:rsidRPr="00684377">
        <w:rPr>
          <w:rFonts w:ascii="Arial" w:hAnsi="Arial" w:cstheme="minorBidi"/>
          <w:sz w:val="19"/>
          <w:szCs w:val="19"/>
        </w:rPr>
        <w:t xml:space="preserve"> are in the process of coordinating with government agencies, to carry out the project corresponding to the economic development plan of the Lao People's Democratic Republic.</w:t>
      </w:r>
    </w:p>
    <w:p w14:paraId="4CAF2325" w14:textId="11B4C290" w:rsidR="00973E8A" w:rsidRPr="00684377" w:rsidRDefault="00973E8A" w:rsidP="0072319C">
      <w:pPr>
        <w:overflowPunct/>
        <w:autoSpaceDE/>
        <w:autoSpaceDN/>
        <w:adjustRightInd/>
        <w:spacing w:line="360" w:lineRule="auto"/>
        <w:textAlignment w:val="auto"/>
        <w:rPr>
          <w:rFonts w:ascii="Arial" w:hAnsi="Arial" w:cs="Arial"/>
          <w:sz w:val="19"/>
          <w:szCs w:val="19"/>
          <w:u w:val="single"/>
          <w:lang w:val="en-GB"/>
        </w:rPr>
      </w:pPr>
    </w:p>
    <w:p w14:paraId="4DABFE00" w14:textId="77777777" w:rsidR="00A87AF7" w:rsidRPr="00684377" w:rsidRDefault="00A87AF7" w:rsidP="00311884">
      <w:pPr>
        <w:tabs>
          <w:tab w:val="left" w:pos="2160"/>
        </w:tabs>
        <w:spacing w:line="360" w:lineRule="auto"/>
        <w:ind w:left="972" w:right="-1"/>
        <w:jc w:val="thaiDistribute"/>
        <w:rPr>
          <w:rFonts w:ascii="Arial" w:hAnsi="Arial" w:cstheme="minorBidi"/>
          <w:sz w:val="14"/>
          <w:szCs w:val="14"/>
          <w:lang w:val="en-GB"/>
        </w:rPr>
      </w:pPr>
    </w:p>
    <w:p w14:paraId="62633EAA" w14:textId="77777777" w:rsidR="00697624" w:rsidRPr="00684377" w:rsidRDefault="00697624">
      <w:pPr>
        <w:overflowPunct/>
        <w:autoSpaceDE/>
        <w:autoSpaceDN/>
        <w:adjustRightInd/>
        <w:textAlignment w:val="auto"/>
        <w:rPr>
          <w:rFonts w:ascii="Arial" w:hAnsi="Arial" w:cs="Arial"/>
          <w:sz w:val="19"/>
          <w:szCs w:val="19"/>
          <w:lang w:val="en-GB"/>
        </w:rPr>
      </w:pPr>
      <w:r w:rsidRPr="00684377">
        <w:rPr>
          <w:rFonts w:ascii="Arial" w:hAnsi="Arial" w:cs="Arial"/>
          <w:sz w:val="19"/>
          <w:szCs w:val="19"/>
          <w:lang w:val="en-GB"/>
        </w:rPr>
        <w:br w:type="page"/>
      </w:r>
    </w:p>
    <w:p w14:paraId="74ABFE97" w14:textId="0599E950" w:rsidR="009D37A0" w:rsidRDefault="009D37A0" w:rsidP="00291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426"/>
        <w:jc w:val="thaiDistribute"/>
        <w:textAlignment w:val="auto"/>
        <w:rPr>
          <w:rFonts w:ascii="Arial" w:hAnsi="Arial" w:cs="Arial"/>
          <w:sz w:val="19"/>
          <w:szCs w:val="19"/>
        </w:rPr>
      </w:pPr>
      <w:r w:rsidRPr="00684377">
        <w:rPr>
          <w:rFonts w:ascii="Arial" w:hAnsi="Arial" w:cs="Arial"/>
          <w:sz w:val="19"/>
          <w:szCs w:val="19"/>
        </w:rPr>
        <w:lastRenderedPageBreak/>
        <w:t xml:space="preserve">Significant financial information of </w:t>
      </w:r>
      <w:r w:rsidR="00920662" w:rsidRPr="00684377">
        <w:rPr>
          <w:rFonts w:ascii="Arial" w:hAnsi="Arial" w:cs="Arial"/>
          <w:sz w:val="19"/>
          <w:szCs w:val="19"/>
        </w:rPr>
        <w:t>associate</w:t>
      </w:r>
      <w:r w:rsidR="00A679BD">
        <w:rPr>
          <w:rFonts w:ascii="Arial" w:hAnsi="Arial" w:cs="Arial"/>
          <w:sz w:val="19"/>
          <w:szCs w:val="19"/>
        </w:rPr>
        <w:t>s</w:t>
      </w:r>
      <w:r w:rsidR="00920662" w:rsidRPr="00684377">
        <w:rPr>
          <w:rFonts w:ascii="Arial" w:hAnsi="Arial" w:cs="Arial"/>
          <w:sz w:val="19"/>
          <w:szCs w:val="19"/>
        </w:rPr>
        <w:t xml:space="preserve"> </w:t>
      </w:r>
      <w:r w:rsidR="00F25F93" w:rsidRPr="00684377">
        <w:rPr>
          <w:rFonts w:ascii="Arial" w:hAnsi="Arial" w:cs="Arial"/>
          <w:sz w:val="19"/>
          <w:szCs w:val="19"/>
        </w:rPr>
        <w:t xml:space="preserve">before eliminations </w:t>
      </w:r>
      <w:proofErr w:type="gramStart"/>
      <w:r w:rsidRPr="00684377">
        <w:rPr>
          <w:rFonts w:ascii="Arial" w:hAnsi="Arial" w:cs="Arial"/>
          <w:sz w:val="19"/>
          <w:szCs w:val="19"/>
        </w:rPr>
        <w:t>are</w:t>
      </w:r>
      <w:proofErr w:type="gramEnd"/>
      <w:r w:rsidR="00EC16EF" w:rsidRPr="00684377">
        <w:rPr>
          <w:rFonts w:ascii="Arial" w:hAnsi="Arial" w:cs="Arial"/>
          <w:sz w:val="19"/>
          <w:szCs w:val="19"/>
        </w:rPr>
        <w:t xml:space="preserve"> </w:t>
      </w:r>
      <w:r w:rsidRPr="00684377">
        <w:rPr>
          <w:rFonts w:ascii="Arial" w:hAnsi="Arial" w:cs="Arial"/>
          <w:sz w:val="19"/>
          <w:szCs w:val="19"/>
        </w:rPr>
        <w:t xml:space="preserve">summarized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577967" w:rsidRPr="00684377">
        <w:rPr>
          <w:rFonts w:ascii="Arial" w:hAnsi="Arial" w:cs="Arial"/>
          <w:sz w:val="19"/>
          <w:szCs w:val="19"/>
        </w:rPr>
        <w:t xml:space="preserve"> </w:t>
      </w:r>
      <w:r w:rsidRPr="00684377">
        <w:rPr>
          <w:rFonts w:ascii="Arial" w:hAnsi="Arial" w:cs="Arial"/>
          <w:sz w:val="19"/>
          <w:szCs w:val="19"/>
          <w:cs/>
        </w:rPr>
        <w:t>:</w:t>
      </w:r>
      <w:proofErr w:type="gramEnd"/>
    </w:p>
    <w:p w14:paraId="0E1C6FC2" w14:textId="77777777" w:rsidR="000B6753" w:rsidRDefault="000B6753" w:rsidP="00291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426"/>
        <w:jc w:val="thaiDistribute"/>
        <w:textAlignment w:val="auto"/>
        <w:rPr>
          <w:rFonts w:ascii="Arial" w:hAnsi="Arial" w:cs="Arial"/>
          <w:sz w:val="19"/>
          <w:szCs w:val="19"/>
        </w:rPr>
      </w:pPr>
    </w:p>
    <w:tbl>
      <w:tblPr>
        <w:tblStyle w:val="TableGrid"/>
        <w:tblW w:w="896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3"/>
        <w:gridCol w:w="907"/>
        <w:gridCol w:w="907"/>
        <w:gridCol w:w="907"/>
        <w:gridCol w:w="907"/>
        <w:gridCol w:w="907"/>
        <w:gridCol w:w="907"/>
        <w:gridCol w:w="907"/>
        <w:gridCol w:w="908"/>
      </w:tblGrid>
      <w:tr w:rsidR="005C404C" w:rsidRPr="00684377" w14:paraId="320B68CF" w14:textId="77777777" w:rsidTr="00BA272F">
        <w:trPr>
          <w:tblHeader/>
        </w:trPr>
        <w:tc>
          <w:tcPr>
            <w:tcW w:w="1703" w:type="dxa"/>
          </w:tcPr>
          <w:p w14:paraId="46CA0D12"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cs/>
              </w:rPr>
            </w:pPr>
          </w:p>
        </w:tc>
        <w:tc>
          <w:tcPr>
            <w:tcW w:w="7257" w:type="dxa"/>
            <w:gridSpan w:val="8"/>
          </w:tcPr>
          <w:p w14:paraId="5064472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hAnsi="Arial" w:cs="Arial"/>
                <w:color w:val="000000" w:themeColor="text1"/>
                <w:sz w:val="12"/>
                <w:szCs w:val="12"/>
                <w:cs/>
              </w:rPr>
              <w:t>(</w:t>
            </w:r>
            <w:proofErr w:type="spellStart"/>
            <w:r w:rsidRPr="00684377">
              <w:rPr>
                <w:rFonts w:ascii="Arial" w:hAnsi="Arial" w:cs="Arial"/>
                <w:color w:val="000000" w:themeColor="text1"/>
                <w:sz w:val="12"/>
                <w:szCs w:val="12"/>
                <w:rtl/>
              </w:rPr>
              <w:t>Unit</w:t>
            </w:r>
            <w:proofErr w:type="spellEnd"/>
            <w:r w:rsidRPr="00684377">
              <w:rPr>
                <w:rFonts w:ascii="Arial" w:hAnsi="Arial" w:cs="Arial"/>
                <w:color w:val="000000" w:themeColor="text1"/>
                <w:sz w:val="12"/>
                <w:szCs w:val="12"/>
                <w:cs/>
              </w:rPr>
              <w:t xml:space="preserve"> </w:t>
            </w:r>
            <w:r w:rsidRPr="00684377">
              <w:rPr>
                <w:rFonts w:ascii="Arial" w:hAnsi="Arial" w:cs="Arial"/>
                <w:color w:val="000000" w:themeColor="text1"/>
                <w:sz w:val="12"/>
                <w:szCs w:val="12"/>
              </w:rPr>
              <w:t>:Thousand Baht</w:t>
            </w:r>
            <w:r w:rsidRPr="00684377">
              <w:rPr>
                <w:rFonts w:ascii="Arial" w:hAnsi="Arial" w:cs="Arial"/>
                <w:color w:val="000000" w:themeColor="text1"/>
                <w:sz w:val="12"/>
                <w:szCs w:val="12"/>
                <w:cs/>
              </w:rPr>
              <w:t>)</w:t>
            </w:r>
          </w:p>
        </w:tc>
      </w:tr>
      <w:tr w:rsidR="005C404C" w:rsidRPr="00684377" w14:paraId="2DCF2ABF" w14:textId="77777777" w:rsidTr="00BA272F">
        <w:trPr>
          <w:tblHeader/>
        </w:trPr>
        <w:tc>
          <w:tcPr>
            <w:tcW w:w="1703" w:type="dxa"/>
          </w:tcPr>
          <w:p w14:paraId="7AC09068"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cs/>
              </w:rPr>
            </w:pPr>
          </w:p>
        </w:tc>
        <w:tc>
          <w:tcPr>
            <w:tcW w:w="7257" w:type="dxa"/>
            <w:gridSpan w:val="8"/>
          </w:tcPr>
          <w:p w14:paraId="4870E35C" w14:textId="77777777" w:rsidR="005C404C" w:rsidRPr="00684377"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684377">
              <w:rPr>
                <w:rFonts w:ascii="Arial" w:eastAsia="Arial Unicode MS" w:hAnsi="Arial" w:cs="Arial"/>
                <w:sz w:val="12"/>
                <w:szCs w:val="12"/>
              </w:rPr>
              <w:t>For the year ended 31 December</w:t>
            </w:r>
          </w:p>
        </w:tc>
      </w:tr>
      <w:tr w:rsidR="005C404C" w:rsidRPr="00684377" w14:paraId="0DEF6824" w14:textId="77777777" w:rsidTr="00937C95">
        <w:trPr>
          <w:trHeight w:val="68"/>
          <w:tblHeader/>
        </w:trPr>
        <w:tc>
          <w:tcPr>
            <w:tcW w:w="1703" w:type="dxa"/>
          </w:tcPr>
          <w:p w14:paraId="7FA7B18E"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1814" w:type="dxa"/>
            <w:gridSpan w:val="2"/>
          </w:tcPr>
          <w:p w14:paraId="5F53A26C" w14:textId="77777777" w:rsidR="005C404C" w:rsidRPr="00684377"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684377">
              <w:rPr>
                <w:rFonts w:ascii="Arial" w:eastAsia="Arial Unicode MS" w:hAnsi="Arial" w:cs="Arial"/>
                <w:sz w:val="12"/>
                <w:szCs w:val="12"/>
              </w:rPr>
              <w:t xml:space="preserve">Bangkok Steel Wire </w:t>
            </w:r>
          </w:p>
          <w:p w14:paraId="268B0398" w14:textId="77777777" w:rsidR="005C404C" w:rsidRPr="00684377"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684377">
              <w:rPr>
                <w:rFonts w:ascii="Arial" w:eastAsia="Arial Unicode MS" w:hAnsi="Arial" w:cs="Arial"/>
                <w:sz w:val="12"/>
                <w:szCs w:val="12"/>
              </w:rPr>
              <w:t>Co., Ltd.</w:t>
            </w:r>
          </w:p>
        </w:tc>
        <w:tc>
          <w:tcPr>
            <w:tcW w:w="1814" w:type="dxa"/>
            <w:gridSpan w:val="2"/>
          </w:tcPr>
          <w:p w14:paraId="3E15A972" w14:textId="77777777" w:rsidR="005C404C" w:rsidRPr="00684377"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684377">
              <w:rPr>
                <w:rFonts w:ascii="Arial" w:eastAsia="Arial Unicode MS" w:hAnsi="Arial" w:cs="Arial"/>
                <w:sz w:val="12"/>
                <w:szCs w:val="12"/>
              </w:rPr>
              <w:t xml:space="preserve">Sino Lao Aluminum </w:t>
            </w:r>
          </w:p>
          <w:p w14:paraId="60126257" w14:textId="77777777" w:rsidR="005C404C" w:rsidRPr="00684377"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684377">
              <w:rPr>
                <w:rFonts w:ascii="Arial" w:eastAsia="Arial Unicode MS" w:hAnsi="Arial" w:cs="Arial"/>
                <w:sz w:val="12"/>
                <w:szCs w:val="12"/>
              </w:rPr>
              <w:t>Corporation Limited</w:t>
            </w:r>
          </w:p>
        </w:tc>
        <w:tc>
          <w:tcPr>
            <w:tcW w:w="1814" w:type="dxa"/>
            <w:gridSpan w:val="2"/>
          </w:tcPr>
          <w:p w14:paraId="3C537AF9" w14:textId="77777777" w:rsidR="005C404C" w:rsidRPr="005C404C"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5C404C">
              <w:rPr>
                <w:rFonts w:ascii="Arial" w:eastAsia="Arial Unicode MS" w:hAnsi="Arial" w:cs="Arial"/>
                <w:sz w:val="12"/>
                <w:szCs w:val="12"/>
              </w:rPr>
              <w:t xml:space="preserve">APPC Holding </w:t>
            </w:r>
          </w:p>
          <w:p w14:paraId="69A1745A" w14:textId="77777777" w:rsidR="005C404C" w:rsidRPr="005C404C"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5C404C">
              <w:rPr>
                <w:rFonts w:ascii="Arial" w:eastAsia="Arial Unicode MS" w:hAnsi="Arial" w:cs="Arial"/>
                <w:sz w:val="12"/>
                <w:szCs w:val="12"/>
              </w:rPr>
              <w:t>Co., Ltd.</w:t>
            </w:r>
          </w:p>
        </w:tc>
        <w:tc>
          <w:tcPr>
            <w:tcW w:w="1815" w:type="dxa"/>
            <w:gridSpan w:val="2"/>
            <w:vAlign w:val="bottom"/>
          </w:tcPr>
          <w:p w14:paraId="71F98EFD" w14:textId="77777777" w:rsidR="005C404C" w:rsidRPr="005C404C"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5C404C">
              <w:rPr>
                <w:rFonts w:ascii="Arial" w:eastAsia="Arial Unicode MS" w:hAnsi="Arial" w:cs="Arial"/>
                <w:sz w:val="12"/>
                <w:szCs w:val="12"/>
              </w:rPr>
              <w:t>Others</w:t>
            </w:r>
          </w:p>
        </w:tc>
      </w:tr>
      <w:tr w:rsidR="005C404C" w:rsidRPr="00684377" w14:paraId="5A5EE83D" w14:textId="77777777" w:rsidTr="00BA272F">
        <w:trPr>
          <w:tblHeader/>
        </w:trPr>
        <w:tc>
          <w:tcPr>
            <w:tcW w:w="1703" w:type="dxa"/>
          </w:tcPr>
          <w:p w14:paraId="347AD3AB"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907" w:type="dxa"/>
          </w:tcPr>
          <w:p w14:paraId="67170F80" w14:textId="77777777" w:rsidR="005C404C" w:rsidRPr="00684377"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684377">
              <w:rPr>
                <w:rFonts w:ascii="Arial" w:eastAsia="Arial Unicode MS" w:hAnsi="Arial" w:cs="Arial"/>
                <w:sz w:val="12"/>
                <w:szCs w:val="12"/>
              </w:rPr>
              <w:t>2025</w:t>
            </w:r>
          </w:p>
        </w:tc>
        <w:tc>
          <w:tcPr>
            <w:tcW w:w="907" w:type="dxa"/>
          </w:tcPr>
          <w:p w14:paraId="7ABA8D2B" w14:textId="77777777" w:rsidR="005C404C" w:rsidRPr="00684377"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684377">
              <w:rPr>
                <w:rFonts w:ascii="Arial" w:eastAsia="Arial Unicode MS" w:hAnsi="Arial" w:cs="Arial"/>
                <w:sz w:val="12"/>
                <w:szCs w:val="12"/>
              </w:rPr>
              <w:t>2024</w:t>
            </w:r>
          </w:p>
        </w:tc>
        <w:tc>
          <w:tcPr>
            <w:tcW w:w="907" w:type="dxa"/>
          </w:tcPr>
          <w:p w14:paraId="61C6AB7F" w14:textId="77777777" w:rsidR="005C404C" w:rsidRPr="00684377"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684377">
              <w:rPr>
                <w:rFonts w:ascii="Arial" w:eastAsia="Arial Unicode MS" w:hAnsi="Arial" w:cs="Arial"/>
                <w:sz w:val="12"/>
                <w:szCs w:val="12"/>
              </w:rPr>
              <w:t>2025</w:t>
            </w:r>
          </w:p>
        </w:tc>
        <w:tc>
          <w:tcPr>
            <w:tcW w:w="907" w:type="dxa"/>
          </w:tcPr>
          <w:p w14:paraId="1DAE112A" w14:textId="77777777" w:rsidR="005C404C" w:rsidRPr="00684377"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684377">
              <w:rPr>
                <w:rFonts w:ascii="Arial" w:eastAsia="Arial Unicode MS" w:hAnsi="Arial" w:cs="Arial"/>
                <w:sz w:val="12"/>
                <w:szCs w:val="12"/>
              </w:rPr>
              <w:t>2024</w:t>
            </w:r>
          </w:p>
        </w:tc>
        <w:tc>
          <w:tcPr>
            <w:tcW w:w="907" w:type="dxa"/>
          </w:tcPr>
          <w:p w14:paraId="39D52C8F" w14:textId="77777777" w:rsidR="005C404C" w:rsidRPr="005C404C"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5C404C">
              <w:rPr>
                <w:rFonts w:ascii="Arial" w:eastAsia="Arial Unicode MS" w:hAnsi="Arial" w:cs="Arial"/>
                <w:sz w:val="12"/>
                <w:szCs w:val="12"/>
              </w:rPr>
              <w:t>2025</w:t>
            </w:r>
          </w:p>
        </w:tc>
        <w:tc>
          <w:tcPr>
            <w:tcW w:w="907" w:type="dxa"/>
          </w:tcPr>
          <w:p w14:paraId="421B3B8C" w14:textId="77777777" w:rsidR="005C404C" w:rsidRPr="005C404C"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5C404C">
              <w:rPr>
                <w:rFonts w:ascii="Arial" w:eastAsia="Arial Unicode MS" w:hAnsi="Arial" w:cs="Arial"/>
                <w:sz w:val="12"/>
                <w:szCs w:val="12"/>
              </w:rPr>
              <w:t>2024</w:t>
            </w:r>
          </w:p>
        </w:tc>
        <w:tc>
          <w:tcPr>
            <w:tcW w:w="907" w:type="dxa"/>
          </w:tcPr>
          <w:p w14:paraId="29C83C48" w14:textId="77777777" w:rsidR="005C404C" w:rsidRPr="005C404C"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5C404C">
              <w:rPr>
                <w:rFonts w:ascii="Arial" w:eastAsia="Arial Unicode MS" w:hAnsi="Arial" w:cs="Arial"/>
                <w:sz w:val="12"/>
                <w:szCs w:val="12"/>
              </w:rPr>
              <w:t>2025</w:t>
            </w:r>
          </w:p>
        </w:tc>
        <w:tc>
          <w:tcPr>
            <w:tcW w:w="908" w:type="dxa"/>
          </w:tcPr>
          <w:p w14:paraId="01BD6882" w14:textId="77777777" w:rsidR="005C404C" w:rsidRPr="005C404C" w:rsidRDefault="005C404C" w:rsidP="0021635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5C404C">
              <w:rPr>
                <w:rFonts w:ascii="Arial" w:eastAsia="Arial Unicode MS" w:hAnsi="Arial" w:cs="Arial"/>
                <w:sz w:val="12"/>
                <w:szCs w:val="12"/>
              </w:rPr>
              <w:t>2024</w:t>
            </w:r>
          </w:p>
        </w:tc>
      </w:tr>
      <w:tr w:rsidR="005C404C" w:rsidRPr="00684377" w14:paraId="3EE48411" w14:textId="77777777" w:rsidTr="00BA272F">
        <w:trPr>
          <w:trHeight w:val="79"/>
        </w:trPr>
        <w:tc>
          <w:tcPr>
            <w:tcW w:w="1703" w:type="dxa"/>
          </w:tcPr>
          <w:p w14:paraId="06006207"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907" w:type="dxa"/>
          </w:tcPr>
          <w:p w14:paraId="57BD664E"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907" w:type="dxa"/>
          </w:tcPr>
          <w:p w14:paraId="180AAE48"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907" w:type="dxa"/>
          </w:tcPr>
          <w:p w14:paraId="6CCCC1DE"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907" w:type="dxa"/>
          </w:tcPr>
          <w:p w14:paraId="063646F5"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907" w:type="dxa"/>
          </w:tcPr>
          <w:p w14:paraId="6B4CC84B"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907" w:type="dxa"/>
          </w:tcPr>
          <w:p w14:paraId="7BACD449"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907" w:type="dxa"/>
          </w:tcPr>
          <w:p w14:paraId="3058FC37"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c>
          <w:tcPr>
            <w:tcW w:w="908" w:type="dxa"/>
          </w:tcPr>
          <w:p w14:paraId="60D0A205" w14:textId="77777777" w:rsidR="005C404C" w:rsidRPr="00684377" w:rsidRDefault="005C404C" w:rsidP="00216350">
            <w:pPr>
              <w:pStyle w:val="ListParagraph"/>
              <w:tabs>
                <w:tab w:val="left" w:pos="426"/>
              </w:tabs>
              <w:spacing w:before="60" w:line="276" w:lineRule="auto"/>
              <w:ind w:left="0"/>
              <w:jc w:val="center"/>
              <w:rPr>
                <w:rFonts w:ascii="Arial" w:eastAsia="Arial Unicode MS" w:hAnsi="Arial" w:cs="Arial"/>
                <w:sz w:val="12"/>
                <w:szCs w:val="12"/>
              </w:rPr>
            </w:pPr>
          </w:p>
        </w:tc>
      </w:tr>
      <w:tr w:rsidR="005C404C" w:rsidRPr="00684377" w14:paraId="4ED216D4" w14:textId="77777777" w:rsidTr="00BA272F">
        <w:tc>
          <w:tcPr>
            <w:tcW w:w="1703" w:type="dxa"/>
          </w:tcPr>
          <w:p w14:paraId="5FAB4961" w14:textId="77777777" w:rsidR="005C404C" w:rsidRPr="00684377" w:rsidRDefault="005C404C" w:rsidP="00216350">
            <w:pPr>
              <w:pStyle w:val="ListParagraph"/>
              <w:tabs>
                <w:tab w:val="left" w:pos="426"/>
              </w:tabs>
              <w:spacing w:before="60" w:line="276" w:lineRule="auto"/>
              <w:ind w:left="0"/>
              <w:rPr>
                <w:rFonts w:ascii="Arial" w:eastAsia="Arial Unicode MS" w:hAnsi="Arial" w:cs="Arial"/>
                <w:sz w:val="12"/>
                <w:szCs w:val="12"/>
              </w:rPr>
            </w:pPr>
            <w:r w:rsidRPr="00684377">
              <w:rPr>
                <w:rFonts w:ascii="Arial" w:eastAsia="Arial Unicode MS" w:hAnsi="Arial" w:cs="Arial"/>
                <w:sz w:val="12"/>
                <w:szCs w:val="12"/>
              </w:rPr>
              <w:t>Cash and cash equivalent</w:t>
            </w:r>
          </w:p>
        </w:tc>
        <w:tc>
          <w:tcPr>
            <w:tcW w:w="907" w:type="dxa"/>
            <w:vAlign w:val="bottom"/>
          </w:tcPr>
          <w:p w14:paraId="492AF9D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25,318</w:t>
            </w:r>
          </w:p>
        </w:tc>
        <w:tc>
          <w:tcPr>
            <w:tcW w:w="907" w:type="dxa"/>
            <w:vAlign w:val="bottom"/>
          </w:tcPr>
          <w:p w14:paraId="10BF5A4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18,380</w:t>
            </w:r>
          </w:p>
        </w:tc>
        <w:tc>
          <w:tcPr>
            <w:tcW w:w="907" w:type="dxa"/>
            <w:vAlign w:val="bottom"/>
          </w:tcPr>
          <w:p w14:paraId="17F790AB"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192</w:t>
            </w:r>
          </w:p>
        </w:tc>
        <w:tc>
          <w:tcPr>
            <w:tcW w:w="907" w:type="dxa"/>
            <w:vAlign w:val="bottom"/>
          </w:tcPr>
          <w:p w14:paraId="0F75A40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258</w:t>
            </w:r>
          </w:p>
        </w:tc>
        <w:tc>
          <w:tcPr>
            <w:tcW w:w="907" w:type="dxa"/>
            <w:vAlign w:val="bottom"/>
          </w:tcPr>
          <w:p w14:paraId="2F23357B" w14:textId="682CDCB6"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11,</w:t>
            </w:r>
            <w:r w:rsidR="00A840D9">
              <w:rPr>
                <w:rFonts w:ascii="Arial" w:eastAsia="Arial Unicode MS" w:hAnsi="Arial" w:cs="Arial"/>
                <w:sz w:val="12"/>
                <w:szCs w:val="12"/>
              </w:rPr>
              <w:t>261,571</w:t>
            </w:r>
          </w:p>
        </w:tc>
        <w:tc>
          <w:tcPr>
            <w:tcW w:w="907" w:type="dxa"/>
            <w:vAlign w:val="bottom"/>
          </w:tcPr>
          <w:p w14:paraId="74C77058" w14:textId="6DFB0C39"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222DD6CF" w14:textId="0AF9E0B1" w:rsidR="005C404C" w:rsidRPr="00684377" w:rsidRDefault="00173AB9"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33,681</w:t>
            </w:r>
          </w:p>
        </w:tc>
        <w:tc>
          <w:tcPr>
            <w:tcW w:w="908" w:type="dxa"/>
          </w:tcPr>
          <w:p w14:paraId="539679F9" w14:textId="40755E62" w:rsidR="005C404C" w:rsidRPr="00684377" w:rsidRDefault="00173AB9"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109,397</w:t>
            </w:r>
          </w:p>
        </w:tc>
      </w:tr>
      <w:tr w:rsidR="005C404C" w:rsidRPr="00684377" w14:paraId="5B057A7F" w14:textId="77777777" w:rsidTr="00BA272F">
        <w:tc>
          <w:tcPr>
            <w:tcW w:w="1703" w:type="dxa"/>
          </w:tcPr>
          <w:p w14:paraId="6CC2A6E5"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Other current assets</w:t>
            </w:r>
          </w:p>
        </w:tc>
        <w:tc>
          <w:tcPr>
            <w:tcW w:w="907" w:type="dxa"/>
            <w:vAlign w:val="bottom"/>
          </w:tcPr>
          <w:p w14:paraId="02897DE8"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646,416</w:t>
            </w:r>
          </w:p>
        </w:tc>
        <w:tc>
          <w:tcPr>
            <w:tcW w:w="907" w:type="dxa"/>
            <w:vAlign w:val="bottom"/>
          </w:tcPr>
          <w:p w14:paraId="6FAFD12B"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758,160</w:t>
            </w:r>
          </w:p>
        </w:tc>
        <w:tc>
          <w:tcPr>
            <w:tcW w:w="907" w:type="dxa"/>
            <w:vAlign w:val="bottom"/>
          </w:tcPr>
          <w:p w14:paraId="46F85F0D"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79</w:t>
            </w:r>
          </w:p>
        </w:tc>
        <w:tc>
          <w:tcPr>
            <w:tcW w:w="907" w:type="dxa"/>
            <w:vAlign w:val="bottom"/>
          </w:tcPr>
          <w:p w14:paraId="41634D04"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83</w:t>
            </w:r>
          </w:p>
        </w:tc>
        <w:tc>
          <w:tcPr>
            <w:tcW w:w="907" w:type="dxa"/>
            <w:vAlign w:val="bottom"/>
          </w:tcPr>
          <w:p w14:paraId="198E5D62" w14:textId="5AF2BBC4" w:rsidR="005C404C" w:rsidRPr="00684377" w:rsidRDefault="00A840D9"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76,777</w:t>
            </w:r>
          </w:p>
        </w:tc>
        <w:tc>
          <w:tcPr>
            <w:tcW w:w="907" w:type="dxa"/>
            <w:vAlign w:val="bottom"/>
          </w:tcPr>
          <w:p w14:paraId="05A144A8" w14:textId="5310D7D9"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16D3A285" w14:textId="79C559D7" w:rsidR="005C404C" w:rsidRPr="00684377" w:rsidRDefault="00D51E6D"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2,498,369</w:t>
            </w:r>
          </w:p>
        </w:tc>
        <w:tc>
          <w:tcPr>
            <w:tcW w:w="908" w:type="dxa"/>
          </w:tcPr>
          <w:p w14:paraId="500E98B7" w14:textId="62C46DBD" w:rsidR="005C404C" w:rsidRPr="00684377" w:rsidRDefault="00D51E6D"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2,285,613</w:t>
            </w:r>
          </w:p>
        </w:tc>
      </w:tr>
      <w:tr w:rsidR="005C404C" w:rsidRPr="00684377" w14:paraId="570C8ED5" w14:textId="77777777" w:rsidTr="00BA272F">
        <w:tc>
          <w:tcPr>
            <w:tcW w:w="1703" w:type="dxa"/>
          </w:tcPr>
          <w:p w14:paraId="7C39480E"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Total current assets</w:t>
            </w:r>
          </w:p>
        </w:tc>
        <w:tc>
          <w:tcPr>
            <w:tcW w:w="907" w:type="dxa"/>
          </w:tcPr>
          <w:p w14:paraId="3C8E2CD5"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671,734</w:t>
            </w:r>
          </w:p>
        </w:tc>
        <w:tc>
          <w:tcPr>
            <w:tcW w:w="907" w:type="dxa"/>
          </w:tcPr>
          <w:p w14:paraId="355AC903"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776,540</w:t>
            </w:r>
          </w:p>
        </w:tc>
        <w:tc>
          <w:tcPr>
            <w:tcW w:w="907" w:type="dxa"/>
            <w:vAlign w:val="bottom"/>
          </w:tcPr>
          <w:p w14:paraId="76DE4590"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271</w:t>
            </w:r>
          </w:p>
        </w:tc>
        <w:tc>
          <w:tcPr>
            <w:tcW w:w="907" w:type="dxa"/>
            <w:vAlign w:val="bottom"/>
          </w:tcPr>
          <w:p w14:paraId="481F9E79"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341</w:t>
            </w:r>
          </w:p>
        </w:tc>
        <w:tc>
          <w:tcPr>
            <w:tcW w:w="907" w:type="dxa"/>
            <w:vAlign w:val="bottom"/>
          </w:tcPr>
          <w:p w14:paraId="000F56DC" w14:textId="4CBC5614" w:rsidR="005C404C" w:rsidRPr="007E6AE7" w:rsidRDefault="007E6AE7" w:rsidP="00216350">
            <w:pPr>
              <w:pStyle w:val="ListParagraph"/>
              <w:pBdr>
                <w:bottom w:val="single" w:sz="4" w:space="1" w:color="auto"/>
              </w:pBdr>
              <w:tabs>
                <w:tab w:val="left" w:pos="426"/>
              </w:tabs>
              <w:spacing w:before="60" w:line="276" w:lineRule="auto"/>
              <w:ind w:left="0"/>
              <w:jc w:val="right"/>
              <w:rPr>
                <w:rFonts w:ascii="Arial" w:eastAsia="Arial Unicode MS" w:hAnsi="Arial" w:cstheme="minorBidi"/>
                <w:sz w:val="12"/>
                <w:szCs w:val="12"/>
              </w:rPr>
            </w:pPr>
            <w:r>
              <w:rPr>
                <w:rFonts w:ascii="Arial" w:eastAsia="Arial Unicode MS" w:hAnsi="Arial" w:cstheme="minorBidi"/>
                <w:sz w:val="12"/>
                <w:szCs w:val="12"/>
              </w:rPr>
              <w:t>11,338,348</w:t>
            </w:r>
          </w:p>
        </w:tc>
        <w:tc>
          <w:tcPr>
            <w:tcW w:w="907" w:type="dxa"/>
            <w:vAlign w:val="bottom"/>
          </w:tcPr>
          <w:p w14:paraId="6783F3A9" w14:textId="48358476"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4C278E03" w14:textId="5C764A46" w:rsidR="005C404C" w:rsidRPr="00684377" w:rsidRDefault="00D51E6D"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2,532,050</w:t>
            </w:r>
          </w:p>
        </w:tc>
        <w:tc>
          <w:tcPr>
            <w:tcW w:w="908" w:type="dxa"/>
          </w:tcPr>
          <w:p w14:paraId="247FD49F" w14:textId="10A55837" w:rsidR="005C404C" w:rsidRPr="00684377" w:rsidRDefault="00D51E6D"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2,395,009</w:t>
            </w:r>
          </w:p>
        </w:tc>
      </w:tr>
      <w:tr w:rsidR="005C404C" w:rsidRPr="00684377" w14:paraId="19CBFE27" w14:textId="77777777" w:rsidTr="00BA272F">
        <w:trPr>
          <w:trHeight w:val="153"/>
        </w:trPr>
        <w:tc>
          <w:tcPr>
            <w:tcW w:w="1703" w:type="dxa"/>
          </w:tcPr>
          <w:p w14:paraId="17D06EA1"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p>
        </w:tc>
        <w:tc>
          <w:tcPr>
            <w:tcW w:w="907" w:type="dxa"/>
          </w:tcPr>
          <w:p w14:paraId="3230C38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3C9A58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39DFE83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5DDC33FC"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63C3389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535FD8B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F09E41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597FE04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18451FDB" w14:textId="77777777" w:rsidTr="00BA272F">
        <w:tc>
          <w:tcPr>
            <w:tcW w:w="1703" w:type="dxa"/>
          </w:tcPr>
          <w:p w14:paraId="41E1E965"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Non-current assets</w:t>
            </w:r>
          </w:p>
        </w:tc>
        <w:tc>
          <w:tcPr>
            <w:tcW w:w="907" w:type="dxa"/>
            <w:vAlign w:val="bottom"/>
          </w:tcPr>
          <w:p w14:paraId="12C3AF9F"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245,378</w:t>
            </w:r>
          </w:p>
        </w:tc>
        <w:tc>
          <w:tcPr>
            <w:tcW w:w="907" w:type="dxa"/>
            <w:vAlign w:val="bottom"/>
          </w:tcPr>
          <w:p w14:paraId="783517C3"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249,762</w:t>
            </w:r>
          </w:p>
        </w:tc>
        <w:tc>
          <w:tcPr>
            <w:tcW w:w="907" w:type="dxa"/>
            <w:vAlign w:val="bottom"/>
          </w:tcPr>
          <w:p w14:paraId="27DD8C1A"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401,211</w:t>
            </w:r>
          </w:p>
        </w:tc>
        <w:tc>
          <w:tcPr>
            <w:tcW w:w="907" w:type="dxa"/>
            <w:vAlign w:val="bottom"/>
          </w:tcPr>
          <w:p w14:paraId="79548973"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427,270</w:t>
            </w:r>
          </w:p>
        </w:tc>
        <w:tc>
          <w:tcPr>
            <w:tcW w:w="907" w:type="dxa"/>
            <w:vAlign w:val="bottom"/>
          </w:tcPr>
          <w:p w14:paraId="3B29EFF9" w14:textId="4532ACE2" w:rsidR="005C404C" w:rsidRPr="00684377" w:rsidRDefault="006C6227"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7,462,611</w:t>
            </w:r>
          </w:p>
        </w:tc>
        <w:tc>
          <w:tcPr>
            <w:tcW w:w="907" w:type="dxa"/>
            <w:vAlign w:val="bottom"/>
          </w:tcPr>
          <w:p w14:paraId="52E7EC36" w14:textId="48277A88"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265DBBC5" w14:textId="523B02B8" w:rsidR="005C404C" w:rsidRPr="007071E9" w:rsidRDefault="007071E9" w:rsidP="00216350">
            <w:pPr>
              <w:pStyle w:val="ListParagraph"/>
              <w:pBdr>
                <w:bottom w:val="single" w:sz="4" w:space="1" w:color="auto"/>
              </w:pBdr>
              <w:tabs>
                <w:tab w:val="left" w:pos="426"/>
              </w:tabs>
              <w:spacing w:before="60" w:line="276" w:lineRule="auto"/>
              <w:ind w:left="0"/>
              <w:jc w:val="right"/>
              <w:rPr>
                <w:rFonts w:ascii="Arial" w:eastAsia="Arial Unicode MS" w:hAnsi="Arial" w:cstheme="minorBidi"/>
                <w:sz w:val="12"/>
                <w:szCs w:val="12"/>
              </w:rPr>
            </w:pPr>
            <w:r>
              <w:rPr>
                <w:rFonts w:ascii="Arial" w:eastAsia="Arial Unicode MS" w:hAnsi="Arial" w:cstheme="minorBidi"/>
                <w:sz w:val="12"/>
                <w:szCs w:val="12"/>
              </w:rPr>
              <w:t>1,047,975</w:t>
            </w:r>
          </w:p>
        </w:tc>
        <w:tc>
          <w:tcPr>
            <w:tcW w:w="908" w:type="dxa"/>
          </w:tcPr>
          <w:p w14:paraId="74F93A79" w14:textId="32239482" w:rsidR="005C404C" w:rsidRPr="00684377" w:rsidRDefault="007F12F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1,080,324</w:t>
            </w:r>
          </w:p>
        </w:tc>
      </w:tr>
      <w:tr w:rsidR="005C404C" w:rsidRPr="00684377" w14:paraId="449A2225" w14:textId="77777777" w:rsidTr="00BA272F">
        <w:tc>
          <w:tcPr>
            <w:tcW w:w="1703" w:type="dxa"/>
          </w:tcPr>
          <w:p w14:paraId="2EE3DD9D"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Total assets</w:t>
            </w:r>
          </w:p>
        </w:tc>
        <w:tc>
          <w:tcPr>
            <w:tcW w:w="907" w:type="dxa"/>
            <w:vAlign w:val="bottom"/>
          </w:tcPr>
          <w:p w14:paraId="76B9ADB1"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917,112</w:t>
            </w:r>
          </w:p>
        </w:tc>
        <w:tc>
          <w:tcPr>
            <w:tcW w:w="907" w:type="dxa"/>
            <w:vAlign w:val="bottom"/>
          </w:tcPr>
          <w:p w14:paraId="4C496173"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1,026,302</w:t>
            </w:r>
          </w:p>
        </w:tc>
        <w:tc>
          <w:tcPr>
            <w:tcW w:w="907" w:type="dxa"/>
            <w:vAlign w:val="bottom"/>
          </w:tcPr>
          <w:p w14:paraId="362C6640"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401,482</w:t>
            </w:r>
          </w:p>
        </w:tc>
        <w:tc>
          <w:tcPr>
            <w:tcW w:w="907" w:type="dxa"/>
            <w:vAlign w:val="bottom"/>
          </w:tcPr>
          <w:p w14:paraId="605B672F"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427,611</w:t>
            </w:r>
          </w:p>
        </w:tc>
        <w:tc>
          <w:tcPr>
            <w:tcW w:w="907" w:type="dxa"/>
            <w:vAlign w:val="bottom"/>
          </w:tcPr>
          <w:p w14:paraId="2D927049" w14:textId="6A4B3D5A" w:rsidR="005C404C" w:rsidRPr="00684377" w:rsidRDefault="0025039B"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18,800,959</w:t>
            </w:r>
          </w:p>
        </w:tc>
        <w:tc>
          <w:tcPr>
            <w:tcW w:w="907" w:type="dxa"/>
            <w:vAlign w:val="bottom"/>
          </w:tcPr>
          <w:p w14:paraId="65EA5DCF" w14:textId="2D94A12D"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6B1DBE5D" w14:textId="034E466D" w:rsidR="005C404C" w:rsidRPr="00684377" w:rsidRDefault="007F12F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3,580,025</w:t>
            </w:r>
          </w:p>
        </w:tc>
        <w:tc>
          <w:tcPr>
            <w:tcW w:w="908" w:type="dxa"/>
          </w:tcPr>
          <w:p w14:paraId="6F1CF2C3" w14:textId="5DD09ACA" w:rsidR="005C404C" w:rsidRPr="00684377" w:rsidRDefault="007F12F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3,475,333</w:t>
            </w:r>
          </w:p>
        </w:tc>
      </w:tr>
      <w:tr w:rsidR="005C404C" w:rsidRPr="00684377" w14:paraId="481ABBC0" w14:textId="77777777" w:rsidTr="00BA272F">
        <w:trPr>
          <w:trHeight w:val="79"/>
        </w:trPr>
        <w:tc>
          <w:tcPr>
            <w:tcW w:w="1703" w:type="dxa"/>
          </w:tcPr>
          <w:p w14:paraId="681CB04B"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p>
        </w:tc>
        <w:tc>
          <w:tcPr>
            <w:tcW w:w="907" w:type="dxa"/>
            <w:vAlign w:val="bottom"/>
          </w:tcPr>
          <w:p w14:paraId="2FA418B2"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5542A4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8E68F74"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501A2EAE"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177DA560"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A3E176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4B13FDB1"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58F8492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7DE1A912" w14:textId="77777777" w:rsidTr="00BA272F">
        <w:tc>
          <w:tcPr>
            <w:tcW w:w="1703" w:type="dxa"/>
          </w:tcPr>
          <w:p w14:paraId="44A18E24" w14:textId="77777777" w:rsidR="005C404C" w:rsidRPr="00684377" w:rsidRDefault="005C404C" w:rsidP="00216350">
            <w:pPr>
              <w:pStyle w:val="ListParagraph"/>
              <w:tabs>
                <w:tab w:val="left" w:pos="426"/>
              </w:tabs>
              <w:spacing w:before="60" w:line="276" w:lineRule="auto"/>
              <w:ind w:left="0"/>
              <w:rPr>
                <w:rFonts w:ascii="Arial" w:eastAsia="Arial Unicode MS" w:hAnsi="Arial" w:cs="Arial"/>
                <w:sz w:val="12"/>
                <w:szCs w:val="12"/>
              </w:rPr>
            </w:pPr>
            <w:r w:rsidRPr="00684377">
              <w:rPr>
                <w:rFonts w:ascii="Arial" w:eastAsia="Arial Unicode MS" w:hAnsi="Arial" w:cs="Arial"/>
                <w:sz w:val="12"/>
                <w:szCs w:val="12"/>
              </w:rPr>
              <w:t>Financial current liabilities</w:t>
            </w:r>
          </w:p>
        </w:tc>
        <w:tc>
          <w:tcPr>
            <w:tcW w:w="907" w:type="dxa"/>
            <w:vAlign w:val="bottom"/>
          </w:tcPr>
          <w:p w14:paraId="04D6C94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320,482</w:t>
            </w:r>
          </w:p>
        </w:tc>
        <w:tc>
          <w:tcPr>
            <w:tcW w:w="907" w:type="dxa"/>
            <w:vAlign w:val="bottom"/>
          </w:tcPr>
          <w:p w14:paraId="3EF5811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435,609</w:t>
            </w:r>
          </w:p>
        </w:tc>
        <w:tc>
          <w:tcPr>
            <w:tcW w:w="907" w:type="dxa"/>
            <w:vAlign w:val="bottom"/>
          </w:tcPr>
          <w:p w14:paraId="6B661B5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47336CC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1AE04970" w14:textId="50575A63" w:rsidR="005C404C" w:rsidRPr="00684377" w:rsidRDefault="0025039B"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1,102,191</w:t>
            </w:r>
          </w:p>
        </w:tc>
        <w:tc>
          <w:tcPr>
            <w:tcW w:w="907" w:type="dxa"/>
            <w:vAlign w:val="bottom"/>
          </w:tcPr>
          <w:p w14:paraId="296E03F0" w14:textId="39F81929"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7C99D524" w14:textId="599891A3" w:rsidR="005C404C" w:rsidRPr="00684377" w:rsidRDefault="007F12F6"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283,355</w:t>
            </w:r>
          </w:p>
        </w:tc>
        <w:tc>
          <w:tcPr>
            <w:tcW w:w="908" w:type="dxa"/>
          </w:tcPr>
          <w:p w14:paraId="3492C6CE" w14:textId="677C2B72" w:rsidR="005C404C" w:rsidRPr="00684377" w:rsidRDefault="00AC4DBB"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296,945</w:t>
            </w:r>
          </w:p>
        </w:tc>
      </w:tr>
      <w:tr w:rsidR="005C404C" w:rsidRPr="00684377" w14:paraId="30AA0D7E" w14:textId="77777777" w:rsidTr="00BA272F">
        <w:tc>
          <w:tcPr>
            <w:tcW w:w="1703" w:type="dxa"/>
          </w:tcPr>
          <w:p w14:paraId="55200861" w14:textId="77777777" w:rsidR="005C404C" w:rsidRPr="00684377" w:rsidRDefault="005C404C" w:rsidP="00216350">
            <w:pPr>
              <w:pStyle w:val="ListParagraph"/>
              <w:spacing w:before="60" w:line="276" w:lineRule="auto"/>
              <w:ind w:left="0"/>
              <w:rPr>
                <w:rFonts w:ascii="Arial" w:eastAsia="Arial Unicode MS" w:hAnsi="Arial" w:cs="Arial"/>
                <w:sz w:val="12"/>
                <w:szCs w:val="12"/>
              </w:rPr>
            </w:pPr>
            <w:r w:rsidRPr="00684377">
              <w:rPr>
                <w:rFonts w:ascii="Arial" w:eastAsia="Arial Unicode MS" w:hAnsi="Arial" w:cs="Arial"/>
                <w:sz w:val="12"/>
                <w:szCs w:val="12"/>
              </w:rPr>
              <w:t>Other current liabilities</w:t>
            </w:r>
          </w:p>
        </w:tc>
        <w:tc>
          <w:tcPr>
            <w:tcW w:w="907" w:type="dxa"/>
            <w:vAlign w:val="bottom"/>
          </w:tcPr>
          <w:p w14:paraId="48EE605B"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26,092</w:t>
            </w:r>
          </w:p>
        </w:tc>
        <w:tc>
          <w:tcPr>
            <w:tcW w:w="907" w:type="dxa"/>
            <w:vAlign w:val="bottom"/>
          </w:tcPr>
          <w:p w14:paraId="7BF36B35"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24,715</w:t>
            </w:r>
          </w:p>
        </w:tc>
        <w:tc>
          <w:tcPr>
            <w:tcW w:w="907" w:type="dxa"/>
            <w:vAlign w:val="bottom"/>
          </w:tcPr>
          <w:p w14:paraId="4464BC86"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322,558</w:t>
            </w:r>
          </w:p>
        </w:tc>
        <w:tc>
          <w:tcPr>
            <w:tcW w:w="907" w:type="dxa"/>
            <w:vAlign w:val="bottom"/>
          </w:tcPr>
          <w:p w14:paraId="67A14CA6"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357,170</w:t>
            </w:r>
          </w:p>
        </w:tc>
        <w:tc>
          <w:tcPr>
            <w:tcW w:w="907" w:type="dxa"/>
            <w:vAlign w:val="bottom"/>
          </w:tcPr>
          <w:p w14:paraId="320672B1" w14:textId="77A354B0" w:rsidR="005C404C" w:rsidRPr="00684377" w:rsidRDefault="0025039B"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13,905</w:t>
            </w:r>
          </w:p>
        </w:tc>
        <w:tc>
          <w:tcPr>
            <w:tcW w:w="907" w:type="dxa"/>
            <w:vAlign w:val="bottom"/>
          </w:tcPr>
          <w:p w14:paraId="3C6AC9D7" w14:textId="7DE9FD40"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67CE1944" w14:textId="64C85901" w:rsidR="005C404C" w:rsidRPr="00684377" w:rsidRDefault="007F12F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2,515,714</w:t>
            </w:r>
          </w:p>
        </w:tc>
        <w:tc>
          <w:tcPr>
            <w:tcW w:w="908" w:type="dxa"/>
          </w:tcPr>
          <w:p w14:paraId="68AC2F93" w14:textId="4D272620" w:rsidR="005C404C" w:rsidRPr="00684377" w:rsidRDefault="00AC4DBB"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w:t>
            </w:r>
            <w:r w:rsidR="00D4455C">
              <w:rPr>
                <w:rFonts w:ascii="Arial" w:eastAsia="Arial Unicode MS" w:hAnsi="Arial" w:cs="Arial"/>
                <w:sz w:val="12"/>
                <w:szCs w:val="12"/>
              </w:rPr>
              <w:t>355,939</w:t>
            </w:r>
          </w:p>
        </w:tc>
      </w:tr>
      <w:tr w:rsidR="005C404C" w:rsidRPr="00684377" w14:paraId="1D3854B5" w14:textId="77777777" w:rsidTr="00BA272F">
        <w:tc>
          <w:tcPr>
            <w:tcW w:w="1703" w:type="dxa"/>
          </w:tcPr>
          <w:p w14:paraId="06D4749E"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Total current liabilities</w:t>
            </w:r>
          </w:p>
        </w:tc>
        <w:tc>
          <w:tcPr>
            <w:tcW w:w="907" w:type="dxa"/>
            <w:vAlign w:val="bottom"/>
          </w:tcPr>
          <w:p w14:paraId="1F8A7CB6"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346,574</w:t>
            </w:r>
          </w:p>
        </w:tc>
        <w:tc>
          <w:tcPr>
            <w:tcW w:w="907" w:type="dxa"/>
            <w:vAlign w:val="bottom"/>
          </w:tcPr>
          <w:p w14:paraId="1EDF0525"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460,324</w:t>
            </w:r>
          </w:p>
        </w:tc>
        <w:tc>
          <w:tcPr>
            <w:tcW w:w="907" w:type="dxa"/>
            <w:vAlign w:val="bottom"/>
          </w:tcPr>
          <w:p w14:paraId="6CD52AAA"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322,558</w:t>
            </w:r>
          </w:p>
        </w:tc>
        <w:tc>
          <w:tcPr>
            <w:tcW w:w="907" w:type="dxa"/>
            <w:vAlign w:val="bottom"/>
          </w:tcPr>
          <w:p w14:paraId="48D2ADE0"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357,170</w:t>
            </w:r>
          </w:p>
        </w:tc>
        <w:tc>
          <w:tcPr>
            <w:tcW w:w="907" w:type="dxa"/>
            <w:vAlign w:val="bottom"/>
          </w:tcPr>
          <w:p w14:paraId="5565366D" w14:textId="7C980F1D" w:rsidR="005C404C" w:rsidRPr="00684377" w:rsidRDefault="0025039B"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1,116,096</w:t>
            </w:r>
          </w:p>
        </w:tc>
        <w:tc>
          <w:tcPr>
            <w:tcW w:w="907" w:type="dxa"/>
            <w:vAlign w:val="bottom"/>
          </w:tcPr>
          <w:p w14:paraId="26E5DB73" w14:textId="14A58BC5"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5B209B2D" w14:textId="7AF6469B" w:rsidR="005C404C" w:rsidRPr="00684377" w:rsidRDefault="00CC7A08"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2,799,069</w:t>
            </w:r>
          </w:p>
        </w:tc>
        <w:tc>
          <w:tcPr>
            <w:tcW w:w="908" w:type="dxa"/>
          </w:tcPr>
          <w:p w14:paraId="0CEDE35E" w14:textId="5CD4DE9F" w:rsidR="005C404C" w:rsidRPr="00684377" w:rsidRDefault="00D4455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2,652,884</w:t>
            </w:r>
          </w:p>
        </w:tc>
      </w:tr>
      <w:tr w:rsidR="005C404C" w:rsidRPr="00684377" w14:paraId="141088D9" w14:textId="77777777" w:rsidTr="00BA272F">
        <w:trPr>
          <w:trHeight w:val="118"/>
        </w:trPr>
        <w:tc>
          <w:tcPr>
            <w:tcW w:w="1703" w:type="dxa"/>
          </w:tcPr>
          <w:p w14:paraId="15166924"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p>
        </w:tc>
        <w:tc>
          <w:tcPr>
            <w:tcW w:w="907" w:type="dxa"/>
          </w:tcPr>
          <w:p w14:paraId="17CC453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2877512"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71A2E83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1B3540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27AC816B"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FEDA1AB"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7A5FCEA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4887929E"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020CD32C" w14:textId="77777777" w:rsidTr="00BA272F">
        <w:tc>
          <w:tcPr>
            <w:tcW w:w="1703" w:type="dxa"/>
          </w:tcPr>
          <w:p w14:paraId="595EB151" w14:textId="77777777" w:rsidR="005C404C" w:rsidRPr="00684377" w:rsidRDefault="005C404C" w:rsidP="00216350">
            <w:pPr>
              <w:pStyle w:val="ListParagraph"/>
              <w:tabs>
                <w:tab w:val="left" w:pos="426"/>
              </w:tabs>
              <w:spacing w:before="60" w:line="276" w:lineRule="auto"/>
              <w:ind w:left="183" w:hanging="183"/>
              <w:rPr>
                <w:rFonts w:ascii="Arial" w:eastAsia="Arial Unicode MS" w:hAnsi="Arial" w:cs="Arial"/>
                <w:sz w:val="12"/>
                <w:szCs w:val="12"/>
              </w:rPr>
            </w:pPr>
            <w:r w:rsidRPr="00684377">
              <w:rPr>
                <w:rFonts w:ascii="Arial" w:eastAsia="Arial Unicode MS" w:hAnsi="Arial" w:cs="Arial"/>
                <w:sz w:val="12"/>
                <w:szCs w:val="12"/>
              </w:rPr>
              <w:t xml:space="preserve">Financial non-current </w:t>
            </w:r>
          </w:p>
        </w:tc>
        <w:tc>
          <w:tcPr>
            <w:tcW w:w="907" w:type="dxa"/>
            <w:vAlign w:val="bottom"/>
          </w:tcPr>
          <w:p w14:paraId="20C54B04"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BDBA31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40C332C"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2313F0F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F0FB5E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28C2430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3F920A6E"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60A7023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5DC0F1F4" w14:textId="77777777" w:rsidTr="00BA272F">
        <w:tc>
          <w:tcPr>
            <w:tcW w:w="1703" w:type="dxa"/>
          </w:tcPr>
          <w:p w14:paraId="410DF4A2" w14:textId="77777777" w:rsidR="005C404C" w:rsidRPr="00684377" w:rsidRDefault="005C404C" w:rsidP="00216350">
            <w:pPr>
              <w:pStyle w:val="ListParagraph"/>
              <w:tabs>
                <w:tab w:val="left" w:pos="426"/>
              </w:tabs>
              <w:spacing w:before="60" w:line="276" w:lineRule="auto"/>
              <w:ind w:left="183" w:hanging="183"/>
              <w:rPr>
                <w:rFonts w:ascii="Arial" w:eastAsia="Arial Unicode MS" w:hAnsi="Arial" w:cs="Arial"/>
                <w:strike/>
                <w:sz w:val="12"/>
                <w:szCs w:val="12"/>
              </w:rPr>
            </w:pPr>
            <w:r w:rsidRPr="00684377">
              <w:rPr>
                <w:rFonts w:ascii="Arial" w:eastAsia="Arial Unicode MS" w:hAnsi="Arial" w:cs="Arial"/>
                <w:sz w:val="12"/>
                <w:szCs w:val="12"/>
              </w:rPr>
              <w:t xml:space="preserve">   Liabilities</w:t>
            </w:r>
          </w:p>
        </w:tc>
        <w:tc>
          <w:tcPr>
            <w:tcW w:w="907" w:type="dxa"/>
            <w:vAlign w:val="bottom"/>
          </w:tcPr>
          <w:p w14:paraId="4F6EC6C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20,546</w:t>
            </w:r>
          </w:p>
        </w:tc>
        <w:tc>
          <w:tcPr>
            <w:tcW w:w="907" w:type="dxa"/>
            <w:vAlign w:val="bottom"/>
          </w:tcPr>
          <w:p w14:paraId="67CD1F5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19,468</w:t>
            </w:r>
          </w:p>
        </w:tc>
        <w:tc>
          <w:tcPr>
            <w:tcW w:w="907" w:type="dxa"/>
            <w:vAlign w:val="bottom"/>
          </w:tcPr>
          <w:p w14:paraId="4338B61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192,981</w:t>
            </w:r>
          </w:p>
        </w:tc>
        <w:tc>
          <w:tcPr>
            <w:tcW w:w="907" w:type="dxa"/>
            <w:vAlign w:val="bottom"/>
          </w:tcPr>
          <w:p w14:paraId="71AE1D2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181,869</w:t>
            </w:r>
          </w:p>
        </w:tc>
        <w:tc>
          <w:tcPr>
            <w:tcW w:w="907" w:type="dxa"/>
            <w:vAlign w:val="bottom"/>
          </w:tcPr>
          <w:p w14:paraId="3FA1D6C9" w14:textId="137612E1" w:rsidR="005C404C" w:rsidRPr="00684377" w:rsidRDefault="005C664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2,540,433</w:t>
            </w:r>
          </w:p>
        </w:tc>
        <w:tc>
          <w:tcPr>
            <w:tcW w:w="907" w:type="dxa"/>
            <w:vAlign w:val="bottom"/>
          </w:tcPr>
          <w:p w14:paraId="3EB9A0AE" w14:textId="2DEFC06F"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72560DDF" w14:textId="26D0C57D" w:rsidR="005C404C" w:rsidRPr="00684377" w:rsidRDefault="00B20FAE"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282,250</w:t>
            </w:r>
          </w:p>
        </w:tc>
        <w:tc>
          <w:tcPr>
            <w:tcW w:w="908" w:type="dxa"/>
          </w:tcPr>
          <w:p w14:paraId="6A5F1BF8" w14:textId="7E2F90F1" w:rsidR="005C404C" w:rsidRPr="00684377" w:rsidRDefault="00B20FAE"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330</w:t>
            </w:r>
            <w:r w:rsidR="00D0508A">
              <w:rPr>
                <w:rFonts w:ascii="Arial" w:eastAsia="Arial Unicode MS" w:hAnsi="Arial" w:cs="Arial"/>
                <w:sz w:val="12"/>
                <w:szCs w:val="12"/>
              </w:rPr>
              <w:t>,250</w:t>
            </w:r>
          </w:p>
        </w:tc>
      </w:tr>
      <w:tr w:rsidR="005C404C" w:rsidRPr="00684377" w14:paraId="54E49C68" w14:textId="77777777" w:rsidTr="00BA272F">
        <w:tc>
          <w:tcPr>
            <w:tcW w:w="1703" w:type="dxa"/>
          </w:tcPr>
          <w:p w14:paraId="4E0EF6F4"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Non-current liabilities</w:t>
            </w:r>
          </w:p>
        </w:tc>
        <w:tc>
          <w:tcPr>
            <w:tcW w:w="907" w:type="dxa"/>
            <w:vAlign w:val="bottom"/>
          </w:tcPr>
          <w:p w14:paraId="2F24DC43"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36,425</w:t>
            </w:r>
          </w:p>
        </w:tc>
        <w:tc>
          <w:tcPr>
            <w:tcW w:w="907" w:type="dxa"/>
            <w:vAlign w:val="bottom"/>
          </w:tcPr>
          <w:p w14:paraId="3422C637"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34,575</w:t>
            </w:r>
          </w:p>
        </w:tc>
        <w:tc>
          <w:tcPr>
            <w:tcW w:w="907" w:type="dxa"/>
            <w:vAlign w:val="bottom"/>
          </w:tcPr>
          <w:p w14:paraId="351AF796"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6698F388"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14C39189" w14:textId="33BEFE95" w:rsidR="005C404C" w:rsidRPr="00684377" w:rsidRDefault="005C664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vAlign w:val="bottom"/>
          </w:tcPr>
          <w:p w14:paraId="2DB2E22D" w14:textId="61B6412F"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429BB509" w14:textId="7A92E931" w:rsidR="005C404C" w:rsidRPr="00684377" w:rsidRDefault="001C0B60"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373,321</w:t>
            </w:r>
          </w:p>
        </w:tc>
        <w:tc>
          <w:tcPr>
            <w:tcW w:w="908" w:type="dxa"/>
          </w:tcPr>
          <w:p w14:paraId="6A7CE831" w14:textId="5C771FD0" w:rsidR="005C404C" w:rsidRPr="00684377" w:rsidRDefault="001C0B60"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398,200</w:t>
            </w:r>
          </w:p>
        </w:tc>
      </w:tr>
      <w:tr w:rsidR="005C404C" w:rsidRPr="00684377" w14:paraId="622787A4" w14:textId="77777777" w:rsidTr="00BA272F">
        <w:tc>
          <w:tcPr>
            <w:tcW w:w="1703" w:type="dxa"/>
          </w:tcPr>
          <w:p w14:paraId="61511E3E"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Total non-current liabilities</w:t>
            </w:r>
          </w:p>
        </w:tc>
        <w:tc>
          <w:tcPr>
            <w:tcW w:w="907" w:type="dxa"/>
            <w:vAlign w:val="bottom"/>
          </w:tcPr>
          <w:p w14:paraId="00020FE9"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56,971</w:t>
            </w:r>
          </w:p>
        </w:tc>
        <w:tc>
          <w:tcPr>
            <w:tcW w:w="907" w:type="dxa"/>
            <w:vAlign w:val="bottom"/>
          </w:tcPr>
          <w:p w14:paraId="6A2919E2"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54,043</w:t>
            </w:r>
          </w:p>
        </w:tc>
        <w:tc>
          <w:tcPr>
            <w:tcW w:w="907" w:type="dxa"/>
            <w:vAlign w:val="bottom"/>
          </w:tcPr>
          <w:p w14:paraId="45D2F4CE"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192,981</w:t>
            </w:r>
          </w:p>
        </w:tc>
        <w:tc>
          <w:tcPr>
            <w:tcW w:w="907" w:type="dxa"/>
            <w:vAlign w:val="bottom"/>
          </w:tcPr>
          <w:p w14:paraId="49065448"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181,869</w:t>
            </w:r>
          </w:p>
        </w:tc>
        <w:tc>
          <w:tcPr>
            <w:tcW w:w="907" w:type="dxa"/>
            <w:vAlign w:val="bottom"/>
          </w:tcPr>
          <w:p w14:paraId="12DC3902" w14:textId="13EF4B43" w:rsidR="005C404C" w:rsidRPr="00684377" w:rsidRDefault="00BC400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2,540,433</w:t>
            </w:r>
          </w:p>
        </w:tc>
        <w:tc>
          <w:tcPr>
            <w:tcW w:w="907" w:type="dxa"/>
            <w:vAlign w:val="bottom"/>
          </w:tcPr>
          <w:p w14:paraId="2583B5F4" w14:textId="27EF8044"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48E81C45" w14:textId="5021E73D" w:rsidR="005C404C" w:rsidRPr="00684377" w:rsidRDefault="0008455D"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655,571</w:t>
            </w:r>
          </w:p>
        </w:tc>
        <w:tc>
          <w:tcPr>
            <w:tcW w:w="908" w:type="dxa"/>
          </w:tcPr>
          <w:p w14:paraId="0B91599D" w14:textId="080A4E80" w:rsidR="005C404C" w:rsidRPr="00684377" w:rsidRDefault="0008455D"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728,450</w:t>
            </w:r>
          </w:p>
        </w:tc>
      </w:tr>
      <w:tr w:rsidR="005C404C" w:rsidRPr="00684377" w14:paraId="45713B33" w14:textId="77777777" w:rsidTr="00BA272F">
        <w:tc>
          <w:tcPr>
            <w:tcW w:w="1703" w:type="dxa"/>
          </w:tcPr>
          <w:p w14:paraId="218B93D8"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Total liabilities</w:t>
            </w:r>
          </w:p>
        </w:tc>
        <w:tc>
          <w:tcPr>
            <w:tcW w:w="907" w:type="dxa"/>
            <w:vAlign w:val="bottom"/>
          </w:tcPr>
          <w:p w14:paraId="02B38337"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403,545</w:t>
            </w:r>
          </w:p>
        </w:tc>
        <w:tc>
          <w:tcPr>
            <w:tcW w:w="907" w:type="dxa"/>
            <w:vAlign w:val="bottom"/>
          </w:tcPr>
          <w:p w14:paraId="3BBD7BDE"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514,637</w:t>
            </w:r>
          </w:p>
        </w:tc>
        <w:tc>
          <w:tcPr>
            <w:tcW w:w="907" w:type="dxa"/>
            <w:vAlign w:val="bottom"/>
          </w:tcPr>
          <w:p w14:paraId="6F45D7E7"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515,539</w:t>
            </w:r>
          </w:p>
        </w:tc>
        <w:tc>
          <w:tcPr>
            <w:tcW w:w="907" w:type="dxa"/>
            <w:vAlign w:val="bottom"/>
          </w:tcPr>
          <w:p w14:paraId="6578AB1B"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539,039</w:t>
            </w:r>
          </w:p>
        </w:tc>
        <w:tc>
          <w:tcPr>
            <w:tcW w:w="907" w:type="dxa"/>
            <w:vAlign w:val="bottom"/>
          </w:tcPr>
          <w:p w14:paraId="6149241E" w14:textId="2C20E571" w:rsidR="005C404C" w:rsidRPr="00684377" w:rsidRDefault="00BC400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3,656,529</w:t>
            </w:r>
          </w:p>
        </w:tc>
        <w:tc>
          <w:tcPr>
            <w:tcW w:w="907" w:type="dxa"/>
            <w:vAlign w:val="bottom"/>
          </w:tcPr>
          <w:p w14:paraId="4DFB6FA9" w14:textId="2A188287"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41F77B4A" w14:textId="4C031129" w:rsidR="005C404C" w:rsidRPr="00684377" w:rsidRDefault="00913664"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3,454,639</w:t>
            </w:r>
          </w:p>
        </w:tc>
        <w:tc>
          <w:tcPr>
            <w:tcW w:w="908" w:type="dxa"/>
          </w:tcPr>
          <w:p w14:paraId="4E419801" w14:textId="32421F72" w:rsidR="005C404C" w:rsidRPr="00684377" w:rsidRDefault="0008455D"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3,381,</w:t>
            </w:r>
            <w:r w:rsidR="00913664">
              <w:rPr>
                <w:rFonts w:ascii="Arial" w:eastAsia="Arial Unicode MS" w:hAnsi="Arial" w:cs="Arial"/>
                <w:sz w:val="12"/>
                <w:szCs w:val="12"/>
              </w:rPr>
              <w:t>334</w:t>
            </w:r>
          </w:p>
        </w:tc>
      </w:tr>
      <w:tr w:rsidR="005C404C" w:rsidRPr="00684377" w14:paraId="43B8DF51" w14:textId="77777777" w:rsidTr="00BA272F">
        <w:tc>
          <w:tcPr>
            <w:tcW w:w="1703" w:type="dxa"/>
          </w:tcPr>
          <w:p w14:paraId="23F8EF64"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p>
        </w:tc>
        <w:tc>
          <w:tcPr>
            <w:tcW w:w="907" w:type="dxa"/>
            <w:vAlign w:val="bottom"/>
          </w:tcPr>
          <w:p w14:paraId="20049D5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6C147CB9"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6901C3E9"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03C5A17B"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FD0AB5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134B447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498F353E"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15FA7074"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5B3E6B1E" w14:textId="77777777" w:rsidTr="00BA272F">
        <w:tc>
          <w:tcPr>
            <w:tcW w:w="1703" w:type="dxa"/>
          </w:tcPr>
          <w:p w14:paraId="265C03B7"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Net assets</w:t>
            </w:r>
          </w:p>
        </w:tc>
        <w:tc>
          <w:tcPr>
            <w:tcW w:w="907" w:type="dxa"/>
            <w:vAlign w:val="bottom"/>
          </w:tcPr>
          <w:p w14:paraId="33073C6D" w14:textId="77777777" w:rsidR="005C404C" w:rsidRPr="00684377" w:rsidRDefault="005C404C"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513,567</w:t>
            </w:r>
          </w:p>
        </w:tc>
        <w:tc>
          <w:tcPr>
            <w:tcW w:w="907" w:type="dxa"/>
            <w:vAlign w:val="bottom"/>
          </w:tcPr>
          <w:p w14:paraId="37A5FD3C" w14:textId="77777777" w:rsidR="005C404C" w:rsidRPr="00684377" w:rsidRDefault="005C404C"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511,935</w:t>
            </w:r>
          </w:p>
        </w:tc>
        <w:tc>
          <w:tcPr>
            <w:tcW w:w="907" w:type="dxa"/>
            <w:vAlign w:val="bottom"/>
          </w:tcPr>
          <w:p w14:paraId="75F0C641" w14:textId="77777777" w:rsidR="005C404C" w:rsidRPr="00684377" w:rsidRDefault="005C404C"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(114,057)</w:t>
            </w:r>
          </w:p>
        </w:tc>
        <w:tc>
          <w:tcPr>
            <w:tcW w:w="907" w:type="dxa"/>
            <w:vAlign w:val="bottom"/>
          </w:tcPr>
          <w:p w14:paraId="30F29530" w14:textId="77777777" w:rsidR="005C404C" w:rsidRPr="00684377" w:rsidRDefault="005C404C"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(111,426)</w:t>
            </w:r>
          </w:p>
        </w:tc>
        <w:tc>
          <w:tcPr>
            <w:tcW w:w="907" w:type="dxa"/>
            <w:vAlign w:val="bottom"/>
          </w:tcPr>
          <w:p w14:paraId="655229BA" w14:textId="55DF75A9" w:rsidR="005C404C" w:rsidRPr="00684377" w:rsidRDefault="00BC4005"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15,144,430</w:t>
            </w:r>
          </w:p>
        </w:tc>
        <w:tc>
          <w:tcPr>
            <w:tcW w:w="907" w:type="dxa"/>
            <w:vAlign w:val="bottom"/>
          </w:tcPr>
          <w:p w14:paraId="1C17B5DD" w14:textId="09543602" w:rsidR="005C404C" w:rsidRPr="00684377" w:rsidRDefault="00D83E65"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54A8AB56" w14:textId="51EC33E9" w:rsidR="005C404C" w:rsidRPr="00684377" w:rsidRDefault="00913664"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125,386</w:t>
            </w:r>
          </w:p>
        </w:tc>
        <w:tc>
          <w:tcPr>
            <w:tcW w:w="908" w:type="dxa"/>
          </w:tcPr>
          <w:p w14:paraId="65C1EA17" w14:textId="5FC5683A" w:rsidR="005C404C" w:rsidRPr="00684377" w:rsidRDefault="00913664"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93,999</w:t>
            </w:r>
          </w:p>
        </w:tc>
      </w:tr>
      <w:tr w:rsidR="005C404C" w:rsidRPr="00684377" w14:paraId="348707B7" w14:textId="77777777" w:rsidTr="00BA272F">
        <w:trPr>
          <w:trHeight w:val="214"/>
        </w:trPr>
        <w:tc>
          <w:tcPr>
            <w:tcW w:w="1703" w:type="dxa"/>
          </w:tcPr>
          <w:p w14:paraId="04A033EC"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cs/>
              </w:rPr>
            </w:pPr>
          </w:p>
        </w:tc>
        <w:tc>
          <w:tcPr>
            <w:tcW w:w="907" w:type="dxa"/>
          </w:tcPr>
          <w:p w14:paraId="10F485EE"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0FC2C0D9"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3D6CFFF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9A3F32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41B506C0"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58D0C1D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5BA89FD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6F088299"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097AAEE4" w14:textId="77777777" w:rsidTr="00BA272F">
        <w:trPr>
          <w:trHeight w:val="152"/>
        </w:trPr>
        <w:tc>
          <w:tcPr>
            <w:tcW w:w="1703" w:type="dxa"/>
          </w:tcPr>
          <w:p w14:paraId="3B3FD31E" w14:textId="77777777" w:rsidR="005C404C" w:rsidRPr="00684377" w:rsidRDefault="005C404C" w:rsidP="00216350">
            <w:pPr>
              <w:pStyle w:val="ListParagraph"/>
              <w:tabs>
                <w:tab w:val="left" w:pos="426"/>
              </w:tabs>
              <w:spacing w:before="60" w:line="276" w:lineRule="auto"/>
              <w:ind w:left="183" w:hanging="183"/>
              <w:rPr>
                <w:rFonts w:ascii="Arial" w:hAnsi="Arial" w:cs="Arial"/>
                <w:sz w:val="12"/>
                <w:szCs w:val="12"/>
              </w:rPr>
            </w:pPr>
            <w:r w:rsidRPr="00684377">
              <w:rPr>
                <w:rFonts w:ascii="Arial" w:hAnsi="Arial" w:cs="Arial"/>
                <w:sz w:val="12"/>
                <w:szCs w:val="12"/>
              </w:rPr>
              <w:t xml:space="preserve">Proportion of ownership </w:t>
            </w:r>
          </w:p>
        </w:tc>
        <w:tc>
          <w:tcPr>
            <w:tcW w:w="907" w:type="dxa"/>
          </w:tcPr>
          <w:p w14:paraId="1A93055C"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5415DA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07B1E712"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4EFA6180"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767B3BAC"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70AD1CF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3C3CDD5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0605041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2F0CAED1" w14:textId="77777777" w:rsidTr="00BA272F">
        <w:trPr>
          <w:trHeight w:val="70"/>
        </w:trPr>
        <w:tc>
          <w:tcPr>
            <w:tcW w:w="1703" w:type="dxa"/>
          </w:tcPr>
          <w:p w14:paraId="42940DB6" w14:textId="77777777" w:rsidR="005C404C" w:rsidRPr="00684377" w:rsidRDefault="005C404C" w:rsidP="00216350">
            <w:pPr>
              <w:pStyle w:val="ListParagraph"/>
              <w:tabs>
                <w:tab w:val="left" w:pos="426"/>
              </w:tabs>
              <w:spacing w:before="60" w:line="276" w:lineRule="auto"/>
              <w:ind w:left="183" w:hanging="183"/>
              <w:rPr>
                <w:rFonts w:ascii="Arial" w:hAnsi="Arial" w:cs="Arial"/>
                <w:sz w:val="12"/>
                <w:szCs w:val="12"/>
              </w:rPr>
            </w:pPr>
            <w:r w:rsidRPr="00684377">
              <w:rPr>
                <w:rFonts w:ascii="Arial" w:hAnsi="Arial" w:cs="Arial"/>
                <w:sz w:val="12"/>
                <w:szCs w:val="12"/>
              </w:rPr>
              <w:t xml:space="preserve">   interests held by the </w:t>
            </w:r>
          </w:p>
        </w:tc>
        <w:tc>
          <w:tcPr>
            <w:tcW w:w="907" w:type="dxa"/>
          </w:tcPr>
          <w:p w14:paraId="44DED16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3313ADB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4FCFF4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48DA3BE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77390972"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622C564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59F678A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5F7F3B24"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1F389076" w14:textId="77777777" w:rsidTr="00BA272F">
        <w:trPr>
          <w:trHeight w:val="144"/>
        </w:trPr>
        <w:tc>
          <w:tcPr>
            <w:tcW w:w="1703" w:type="dxa"/>
          </w:tcPr>
          <w:p w14:paraId="149B607E" w14:textId="77777777" w:rsidR="005C404C" w:rsidRPr="00684377" w:rsidRDefault="005C404C" w:rsidP="00216350">
            <w:pPr>
              <w:pStyle w:val="ListParagraph"/>
              <w:tabs>
                <w:tab w:val="left" w:pos="426"/>
              </w:tabs>
              <w:spacing w:before="60" w:line="276" w:lineRule="auto"/>
              <w:ind w:left="183" w:hanging="183"/>
              <w:rPr>
                <w:rFonts w:ascii="Arial" w:hAnsi="Arial" w:cs="Arial"/>
                <w:sz w:val="12"/>
                <w:szCs w:val="12"/>
              </w:rPr>
            </w:pPr>
            <w:r w:rsidRPr="00684377">
              <w:rPr>
                <w:rFonts w:ascii="Arial" w:hAnsi="Arial" w:cs="Arial"/>
                <w:sz w:val="12"/>
                <w:szCs w:val="12"/>
              </w:rPr>
              <w:t xml:space="preserve">   Company </w:t>
            </w:r>
            <w:r w:rsidRPr="00684377">
              <w:rPr>
                <w:rFonts w:ascii="Arial" w:hAnsi="Arial" w:cs="Arial"/>
                <w:sz w:val="12"/>
                <w:szCs w:val="12"/>
                <w:cs/>
              </w:rPr>
              <w:t>(%)</w:t>
            </w:r>
          </w:p>
        </w:tc>
        <w:tc>
          <w:tcPr>
            <w:tcW w:w="907" w:type="dxa"/>
          </w:tcPr>
          <w:p w14:paraId="27D1901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19.98</w:t>
            </w:r>
          </w:p>
        </w:tc>
        <w:tc>
          <w:tcPr>
            <w:tcW w:w="907" w:type="dxa"/>
          </w:tcPr>
          <w:p w14:paraId="2D90FBA0"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19.98</w:t>
            </w:r>
          </w:p>
        </w:tc>
        <w:tc>
          <w:tcPr>
            <w:tcW w:w="907" w:type="dxa"/>
          </w:tcPr>
          <w:p w14:paraId="2E11F0FC"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34.00</w:t>
            </w:r>
          </w:p>
        </w:tc>
        <w:tc>
          <w:tcPr>
            <w:tcW w:w="907" w:type="dxa"/>
          </w:tcPr>
          <w:p w14:paraId="0156AE72"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34.00</w:t>
            </w:r>
          </w:p>
        </w:tc>
        <w:tc>
          <w:tcPr>
            <w:tcW w:w="907" w:type="dxa"/>
          </w:tcPr>
          <w:p w14:paraId="756EF60C" w14:textId="65D63F0A" w:rsidR="005C404C" w:rsidRPr="00684377" w:rsidRDefault="008900E1"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50.10</w:t>
            </w:r>
          </w:p>
        </w:tc>
        <w:tc>
          <w:tcPr>
            <w:tcW w:w="907" w:type="dxa"/>
          </w:tcPr>
          <w:p w14:paraId="3CE211C3" w14:textId="7EA8B0B5"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47D03E54" w14:textId="35497423" w:rsidR="005C404C" w:rsidRPr="00684377" w:rsidRDefault="00AB087E"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8.52 - 50.00</w:t>
            </w:r>
          </w:p>
        </w:tc>
        <w:tc>
          <w:tcPr>
            <w:tcW w:w="908" w:type="dxa"/>
          </w:tcPr>
          <w:p w14:paraId="1AF40A37" w14:textId="0513EAF7" w:rsidR="005C404C" w:rsidRPr="00684377" w:rsidRDefault="00AB087E"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8.52 - 50.00</w:t>
            </w:r>
          </w:p>
        </w:tc>
      </w:tr>
      <w:tr w:rsidR="005C404C" w:rsidRPr="00684377" w14:paraId="7FCFEB84" w14:textId="77777777" w:rsidTr="00BA272F">
        <w:trPr>
          <w:trHeight w:val="221"/>
        </w:trPr>
        <w:tc>
          <w:tcPr>
            <w:tcW w:w="1703" w:type="dxa"/>
          </w:tcPr>
          <w:p w14:paraId="580AC659" w14:textId="77777777" w:rsidR="005C404C" w:rsidRPr="00684377" w:rsidRDefault="005C404C" w:rsidP="00216350">
            <w:pPr>
              <w:pStyle w:val="ListParagraph"/>
              <w:tabs>
                <w:tab w:val="left" w:pos="426"/>
              </w:tabs>
              <w:spacing w:before="60" w:line="276" w:lineRule="auto"/>
              <w:ind w:left="183" w:hanging="183"/>
              <w:rPr>
                <w:rFonts w:ascii="Arial" w:hAnsi="Arial" w:cs="Arial"/>
                <w:sz w:val="12"/>
                <w:szCs w:val="12"/>
                <w:cs/>
              </w:rPr>
            </w:pPr>
            <w:r w:rsidRPr="00684377">
              <w:rPr>
                <w:rFonts w:ascii="Arial" w:hAnsi="Arial" w:cs="Arial"/>
                <w:sz w:val="12"/>
                <w:szCs w:val="12"/>
              </w:rPr>
              <w:t xml:space="preserve">Net assets by the   </w:t>
            </w:r>
          </w:p>
        </w:tc>
        <w:tc>
          <w:tcPr>
            <w:tcW w:w="907" w:type="dxa"/>
          </w:tcPr>
          <w:p w14:paraId="3068291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26FDFCC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78D71D74"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6F91F010"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4CB378A4"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C281BE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49C304B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5999E41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259B6FD4" w14:textId="77777777" w:rsidTr="00BA272F">
        <w:trPr>
          <w:trHeight w:val="221"/>
        </w:trPr>
        <w:tc>
          <w:tcPr>
            <w:tcW w:w="1703" w:type="dxa"/>
          </w:tcPr>
          <w:p w14:paraId="668B2AC0" w14:textId="77777777" w:rsidR="005C404C" w:rsidRPr="00684377" w:rsidRDefault="005C404C" w:rsidP="00216350">
            <w:pPr>
              <w:pStyle w:val="ListParagraph"/>
              <w:tabs>
                <w:tab w:val="left" w:pos="426"/>
              </w:tabs>
              <w:spacing w:before="60" w:line="276" w:lineRule="auto"/>
              <w:ind w:left="183" w:hanging="183"/>
              <w:rPr>
                <w:rFonts w:ascii="Arial" w:hAnsi="Arial" w:cs="Arial"/>
                <w:sz w:val="12"/>
                <w:szCs w:val="12"/>
              </w:rPr>
            </w:pPr>
            <w:r w:rsidRPr="00684377">
              <w:rPr>
                <w:rFonts w:ascii="Arial" w:hAnsi="Arial" w:cs="Arial"/>
                <w:sz w:val="12"/>
                <w:szCs w:val="12"/>
                <w:cs/>
              </w:rPr>
              <w:t xml:space="preserve">   </w:t>
            </w:r>
            <w:r w:rsidRPr="00684377">
              <w:rPr>
                <w:rFonts w:ascii="Arial" w:hAnsi="Arial" w:cs="Arial"/>
                <w:sz w:val="12"/>
                <w:szCs w:val="12"/>
              </w:rPr>
              <w:t>Company’s proportion</w:t>
            </w:r>
          </w:p>
        </w:tc>
        <w:tc>
          <w:tcPr>
            <w:tcW w:w="907" w:type="dxa"/>
          </w:tcPr>
          <w:p w14:paraId="03F3F51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102,612</w:t>
            </w:r>
          </w:p>
        </w:tc>
        <w:tc>
          <w:tcPr>
            <w:tcW w:w="907" w:type="dxa"/>
          </w:tcPr>
          <w:p w14:paraId="410D8DE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102,286</w:t>
            </w:r>
          </w:p>
        </w:tc>
        <w:tc>
          <w:tcPr>
            <w:tcW w:w="907" w:type="dxa"/>
          </w:tcPr>
          <w:p w14:paraId="4009B301" w14:textId="6CFC4422"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w:t>
            </w:r>
            <w:r w:rsidR="001E020D">
              <w:rPr>
                <w:rFonts w:ascii="Arial" w:eastAsia="Arial Unicode MS" w:hAnsi="Arial" w:cs="Arial"/>
                <w:sz w:val="12"/>
                <w:szCs w:val="12"/>
              </w:rPr>
              <w:t>8</w:t>
            </w:r>
            <w:r w:rsidRPr="00684377">
              <w:rPr>
                <w:rFonts w:ascii="Arial" w:eastAsia="Arial Unicode MS" w:hAnsi="Arial" w:cs="Arial"/>
                <w:sz w:val="12"/>
                <w:szCs w:val="12"/>
              </w:rPr>
              <w:t>,778)</w:t>
            </w:r>
          </w:p>
        </w:tc>
        <w:tc>
          <w:tcPr>
            <w:tcW w:w="907" w:type="dxa"/>
          </w:tcPr>
          <w:p w14:paraId="4F25104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(37,884)</w:t>
            </w:r>
          </w:p>
        </w:tc>
        <w:tc>
          <w:tcPr>
            <w:tcW w:w="907" w:type="dxa"/>
          </w:tcPr>
          <w:p w14:paraId="5BEDF7EA" w14:textId="4B41246C" w:rsidR="005C404C" w:rsidRPr="00684377" w:rsidRDefault="001B4EA9"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7,587,360</w:t>
            </w:r>
          </w:p>
        </w:tc>
        <w:tc>
          <w:tcPr>
            <w:tcW w:w="907" w:type="dxa"/>
          </w:tcPr>
          <w:p w14:paraId="534CA579" w14:textId="2890029F"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3E74E827" w14:textId="1C168769" w:rsidR="005C404C" w:rsidRPr="00684377" w:rsidRDefault="00C2587C"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62,946</w:t>
            </w:r>
          </w:p>
        </w:tc>
        <w:tc>
          <w:tcPr>
            <w:tcW w:w="908" w:type="dxa"/>
          </w:tcPr>
          <w:p w14:paraId="25FAE7CD" w14:textId="08D2FA85" w:rsidR="005C404C" w:rsidRPr="00684377" w:rsidRDefault="00C2587C"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46,954</w:t>
            </w:r>
          </w:p>
        </w:tc>
      </w:tr>
      <w:tr w:rsidR="005C404C" w:rsidRPr="00684377" w14:paraId="5A54C5A3" w14:textId="77777777" w:rsidTr="00BA272F">
        <w:trPr>
          <w:trHeight w:val="221"/>
        </w:trPr>
        <w:tc>
          <w:tcPr>
            <w:tcW w:w="1703" w:type="dxa"/>
          </w:tcPr>
          <w:p w14:paraId="571DCF03" w14:textId="77777777" w:rsidR="005C404C" w:rsidRPr="00684377" w:rsidRDefault="005C404C" w:rsidP="00216350">
            <w:pPr>
              <w:pStyle w:val="ListParagraph"/>
              <w:tabs>
                <w:tab w:val="left" w:pos="426"/>
              </w:tabs>
              <w:spacing w:before="60" w:line="276" w:lineRule="auto"/>
              <w:ind w:left="0"/>
              <w:jc w:val="both"/>
              <w:rPr>
                <w:rFonts w:ascii="Arial" w:eastAsia="Arial Unicode MS" w:hAnsi="Arial" w:cs="Arial"/>
                <w:sz w:val="12"/>
                <w:szCs w:val="12"/>
                <w:cs/>
              </w:rPr>
            </w:pPr>
            <w:r w:rsidRPr="00684377">
              <w:rPr>
                <w:rFonts w:ascii="Arial" w:hAnsi="Arial" w:cs="Arial"/>
                <w:sz w:val="12"/>
                <w:szCs w:val="12"/>
              </w:rPr>
              <w:t>Other adjustment</w:t>
            </w:r>
          </w:p>
        </w:tc>
        <w:tc>
          <w:tcPr>
            <w:tcW w:w="907" w:type="dxa"/>
          </w:tcPr>
          <w:p w14:paraId="2D9B8C5E"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864</w:t>
            </w:r>
          </w:p>
        </w:tc>
        <w:tc>
          <w:tcPr>
            <w:tcW w:w="907" w:type="dxa"/>
          </w:tcPr>
          <w:p w14:paraId="4364C9A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864</w:t>
            </w:r>
          </w:p>
        </w:tc>
        <w:tc>
          <w:tcPr>
            <w:tcW w:w="907" w:type="dxa"/>
          </w:tcPr>
          <w:p w14:paraId="0C995E9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166,566</w:t>
            </w:r>
          </w:p>
        </w:tc>
        <w:tc>
          <w:tcPr>
            <w:tcW w:w="907" w:type="dxa"/>
          </w:tcPr>
          <w:p w14:paraId="72CEACE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166,566</w:t>
            </w:r>
          </w:p>
        </w:tc>
        <w:tc>
          <w:tcPr>
            <w:tcW w:w="907" w:type="dxa"/>
          </w:tcPr>
          <w:p w14:paraId="7DCC2941" w14:textId="2A554BA0" w:rsidR="005C404C" w:rsidRPr="00684377" w:rsidRDefault="001B4EA9"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5,711,668</w:t>
            </w:r>
          </w:p>
        </w:tc>
        <w:tc>
          <w:tcPr>
            <w:tcW w:w="907" w:type="dxa"/>
          </w:tcPr>
          <w:p w14:paraId="1C578EE3" w14:textId="37C152C6"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66116012" w14:textId="4D674AD0" w:rsidR="005C404C" w:rsidRPr="00684377" w:rsidRDefault="000E401F"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3,105</w:t>
            </w:r>
          </w:p>
        </w:tc>
        <w:tc>
          <w:tcPr>
            <w:tcW w:w="908" w:type="dxa"/>
          </w:tcPr>
          <w:p w14:paraId="439F88ED" w14:textId="69B32905" w:rsidR="005C404C" w:rsidRPr="00684377" w:rsidRDefault="00C2587C"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2,986</w:t>
            </w:r>
          </w:p>
        </w:tc>
      </w:tr>
      <w:tr w:rsidR="005C404C" w:rsidRPr="00684377" w14:paraId="65797E09" w14:textId="77777777" w:rsidTr="00BA272F">
        <w:trPr>
          <w:trHeight w:val="221"/>
        </w:trPr>
        <w:tc>
          <w:tcPr>
            <w:tcW w:w="1703" w:type="dxa"/>
          </w:tcPr>
          <w:p w14:paraId="012EDA61" w14:textId="77777777" w:rsidR="005C404C" w:rsidRPr="00684377" w:rsidRDefault="005C404C" w:rsidP="00216350">
            <w:pPr>
              <w:pStyle w:val="ListParagraph"/>
              <w:tabs>
                <w:tab w:val="left" w:pos="426"/>
              </w:tabs>
              <w:spacing w:before="60" w:line="276" w:lineRule="auto"/>
              <w:ind w:left="118" w:hanging="118"/>
              <w:rPr>
                <w:rFonts w:ascii="Arial" w:hAnsi="Arial" w:cs="Arial"/>
                <w:sz w:val="12"/>
                <w:szCs w:val="12"/>
              </w:rPr>
            </w:pPr>
            <w:r w:rsidRPr="00684377">
              <w:rPr>
                <w:rFonts w:ascii="Arial" w:hAnsi="Arial" w:cs="Arial"/>
                <w:sz w:val="12"/>
                <w:szCs w:val="12"/>
              </w:rPr>
              <w:t>Carrying amount of the</w:t>
            </w:r>
            <w:r w:rsidRPr="00684377">
              <w:rPr>
                <w:rFonts w:ascii="Arial" w:hAnsi="Arial" w:cs="Arial"/>
                <w:sz w:val="12"/>
                <w:szCs w:val="12"/>
                <w:cs/>
              </w:rPr>
              <w:t xml:space="preserve"> </w:t>
            </w:r>
          </w:p>
        </w:tc>
        <w:tc>
          <w:tcPr>
            <w:tcW w:w="907" w:type="dxa"/>
          </w:tcPr>
          <w:p w14:paraId="7D7C7EB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2C17587B"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6AA25B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87514A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5EA60F3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23A305A1"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401BB7F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026E888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4408A43E" w14:textId="77777777" w:rsidTr="00BA272F">
        <w:trPr>
          <w:trHeight w:val="221"/>
        </w:trPr>
        <w:tc>
          <w:tcPr>
            <w:tcW w:w="1703" w:type="dxa"/>
          </w:tcPr>
          <w:p w14:paraId="61F797E9" w14:textId="6325825D" w:rsidR="005C404C" w:rsidRPr="00684377" w:rsidRDefault="005C404C" w:rsidP="00216350">
            <w:pPr>
              <w:pStyle w:val="ListParagraph"/>
              <w:tabs>
                <w:tab w:val="left" w:pos="426"/>
              </w:tabs>
              <w:spacing w:before="60" w:line="276" w:lineRule="auto"/>
              <w:ind w:left="118" w:hanging="118"/>
              <w:rPr>
                <w:rFonts w:ascii="Arial" w:hAnsi="Arial" w:cs="Arial"/>
                <w:sz w:val="12"/>
                <w:szCs w:val="12"/>
              </w:rPr>
            </w:pPr>
            <w:r w:rsidRPr="00684377">
              <w:rPr>
                <w:rFonts w:ascii="Arial" w:hAnsi="Arial" w:cs="Arial"/>
                <w:sz w:val="12"/>
                <w:szCs w:val="12"/>
              </w:rPr>
              <w:t xml:space="preserve">   </w:t>
            </w:r>
            <w:r w:rsidR="00937C95" w:rsidRPr="00684377">
              <w:rPr>
                <w:rFonts w:ascii="Arial" w:hAnsi="Arial" w:cs="Arial"/>
                <w:sz w:val="12"/>
                <w:szCs w:val="12"/>
              </w:rPr>
              <w:t>investment in associate</w:t>
            </w:r>
            <w:r w:rsidR="00937C95">
              <w:rPr>
                <w:rFonts w:ascii="Arial" w:hAnsi="Arial" w:cs="Arial"/>
                <w:sz w:val="12"/>
                <w:szCs w:val="12"/>
              </w:rPr>
              <w:t>s</w:t>
            </w:r>
          </w:p>
        </w:tc>
        <w:tc>
          <w:tcPr>
            <w:tcW w:w="907" w:type="dxa"/>
          </w:tcPr>
          <w:p w14:paraId="728BAFD1"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103,476</w:t>
            </w:r>
          </w:p>
        </w:tc>
        <w:tc>
          <w:tcPr>
            <w:tcW w:w="907" w:type="dxa"/>
          </w:tcPr>
          <w:p w14:paraId="73E4CD8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103,150</w:t>
            </w:r>
          </w:p>
        </w:tc>
        <w:tc>
          <w:tcPr>
            <w:tcW w:w="907" w:type="dxa"/>
          </w:tcPr>
          <w:p w14:paraId="2BAD7D6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127,787</w:t>
            </w:r>
          </w:p>
        </w:tc>
        <w:tc>
          <w:tcPr>
            <w:tcW w:w="907" w:type="dxa"/>
          </w:tcPr>
          <w:p w14:paraId="39B0854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128,682</w:t>
            </w:r>
          </w:p>
        </w:tc>
        <w:tc>
          <w:tcPr>
            <w:tcW w:w="907" w:type="dxa"/>
          </w:tcPr>
          <w:p w14:paraId="43F6AD3E" w14:textId="1A87A61F" w:rsidR="005C404C" w:rsidRPr="00684377" w:rsidRDefault="00A2456C"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13,299,028</w:t>
            </w:r>
          </w:p>
        </w:tc>
        <w:tc>
          <w:tcPr>
            <w:tcW w:w="907" w:type="dxa"/>
          </w:tcPr>
          <w:p w14:paraId="69610E4B" w14:textId="0E913493"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4B6E4D3B" w14:textId="20C92FD6" w:rsidR="005C404C" w:rsidRPr="00684377" w:rsidRDefault="00AF6689"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66,051</w:t>
            </w:r>
          </w:p>
        </w:tc>
        <w:tc>
          <w:tcPr>
            <w:tcW w:w="908" w:type="dxa"/>
          </w:tcPr>
          <w:p w14:paraId="61959F2E" w14:textId="0707433C" w:rsidR="005C404C" w:rsidRPr="00684377" w:rsidRDefault="00AF6689"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49,940</w:t>
            </w:r>
          </w:p>
        </w:tc>
      </w:tr>
      <w:tr w:rsidR="005C404C" w:rsidRPr="00684377" w14:paraId="61F5A867" w14:textId="77777777" w:rsidTr="00BA272F">
        <w:trPr>
          <w:trHeight w:val="79"/>
        </w:trPr>
        <w:tc>
          <w:tcPr>
            <w:tcW w:w="1703" w:type="dxa"/>
          </w:tcPr>
          <w:p w14:paraId="1A91B405"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cs/>
              </w:rPr>
            </w:pPr>
          </w:p>
        </w:tc>
        <w:tc>
          <w:tcPr>
            <w:tcW w:w="907" w:type="dxa"/>
          </w:tcPr>
          <w:p w14:paraId="62B3E0F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29C9F93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446B51A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6428723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7EB2C68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2B77105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11BBD29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6D89FE82"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62A39D69" w14:textId="77777777" w:rsidTr="00BA272F">
        <w:tc>
          <w:tcPr>
            <w:tcW w:w="1703" w:type="dxa"/>
          </w:tcPr>
          <w:p w14:paraId="284A55E8"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cs/>
              </w:rPr>
            </w:pPr>
            <w:r w:rsidRPr="00684377">
              <w:rPr>
                <w:rFonts w:ascii="Arial" w:eastAsia="Arial Unicode MS" w:hAnsi="Arial" w:cs="Arial"/>
                <w:sz w:val="12"/>
                <w:szCs w:val="12"/>
              </w:rPr>
              <w:t>Revenues</w:t>
            </w:r>
          </w:p>
        </w:tc>
        <w:tc>
          <w:tcPr>
            <w:tcW w:w="907" w:type="dxa"/>
          </w:tcPr>
          <w:p w14:paraId="46CE5AA1"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920,079</w:t>
            </w:r>
          </w:p>
        </w:tc>
        <w:tc>
          <w:tcPr>
            <w:tcW w:w="907" w:type="dxa"/>
          </w:tcPr>
          <w:p w14:paraId="7577B8E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1,112,123</w:t>
            </w:r>
          </w:p>
        </w:tc>
        <w:tc>
          <w:tcPr>
            <w:tcW w:w="907" w:type="dxa"/>
          </w:tcPr>
          <w:p w14:paraId="0CFDCE7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tcPr>
          <w:p w14:paraId="7FE65C9B"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437B9B0C" w14:textId="60FCA922" w:rsidR="005C404C" w:rsidRPr="00684377" w:rsidRDefault="00A2456C"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vAlign w:val="bottom"/>
          </w:tcPr>
          <w:p w14:paraId="77F7F532" w14:textId="739A992E"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7E867732" w14:textId="1E7B6F35" w:rsidR="005C404C" w:rsidRPr="00684377" w:rsidRDefault="00AF6689"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521,236</w:t>
            </w:r>
          </w:p>
        </w:tc>
        <w:tc>
          <w:tcPr>
            <w:tcW w:w="908" w:type="dxa"/>
          </w:tcPr>
          <w:p w14:paraId="0797B912" w14:textId="19A2E5C2" w:rsidR="005C404C" w:rsidRPr="00684377" w:rsidRDefault="00AF6689"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454,786</w:t>
            </w:r>
          </w:p>
        </w:tc>
      </w:tr>
      <w:tr w:rsidR="005C404C" w:rsidRPr="00684377" w14:paraId="33140EA8" w14:textId="77777777" w:rsidTr="00BA272F">
        <w:tc>
          <w:tcPr>
            <w:tcW w:w="1703" w:type="dxa"/>
          </w:tcPr>
          <w:p w14:paraId="39DAB5FD"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Interest income</w:t>
            </w:r>
          </w:p>
        </w:tc>
        <w:tc>
          <w:tcPr>
            <w:tcW w:w="907" w:type="dxa"/>
          </w:tcPr>
          <w:p w14:paraId="1684738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tcPr>
          <w:p w14:paraId="7250692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11DF64C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4229C4C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576F5073" w14:textId="05E17715" w:rsidR="005C404C" w:rsidRPr="00684377" w:rsidRDefault="00763EC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301,751</w:t>
            </w:r>
          </w:p>
        </w:tc>
        <w:tc>
          <w:tcPr>
            <w:tcW w:w="907" w:type="dxa"/>
            <w:vAlign w:val="bottom"/>
          </w:tcPr>
          <w:p w14:paraId="646E2829" w14:textId="0CF3793E"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7107ABAC" w14:textId="02EAAA92" w:rsidR="005C404C" w:rsidRPr="00684377" w:rsidRDefault="00F313C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27</w:t>
            </w:r>
          </w:p>
        </w:tc>
        <w:tc>
          <w:tcPr>
            <w:tcW w:w="908" w:type="dxa"/>
          </w:tcPr>
          <w:p w14:paraId="4E51CC36" w14:textId="69FA1F6C" w:rsidR="005C404C" w:rsidRPr="00684377" w:rsidRDefault="00F313C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40</w:t>
            </w:r>
          </w:p>
        </w:tc>
      </w:tr>
      <w:tr w:rsidR="005C404C" w:rsidRPr="00684377" w14:paraId="6C506EEC" w14:textId="77777777" w:rsidTr="00BA272F">
        <w:tc>
          <w:tcPr>
            <w:tcW w:w="1703" w:type="dxa"/>
          </w:tcPr>
          <w:p w14:paraId="2383111C" w14:textId="77777777" w:rsidR="005C404C" w:rsidRPr="00684377" w:rsidRDefault="005C404C" w:rsidP="00216350">
            <w:pPr>
              <w:pStyle w:val="ListParagraph"/>
              <w:tabs>
                <w:tab w:val="left" w:pos="426"/>
              </w:tabs>
              <w:spacing w:before="60" w:line="276" w:lineRule="auto"/>
              <w:ind w:left="173" w:hanging="142"/>
              <w:rPr>
                <w:rFonts w:ascii="Arial" w:eastAsia="Arial Unicode MS" w:hAnsi="Arial" w:cs="Arial"/>
                <w:sz w:val="12"/>
                <w:szCs w:val="12"/>
              </w:rPr>
            </w:pPr>
            <w:r w:rsidRPr="00684377">
              <w:rPr>
                <w:rFonts w:ascii="Arial" w:eastAsia="Arial Unicode MS" w:hAnsi="Arial" w:cs="Arial"/>
                <w:sz w:val="12"/>
                <w:szCs w:val="12"/>
              </w:rPr>
              <w:t xml:space="preserve">Depreciation and </w:t>
            </w:r>
          </w:p>
        </w:tc>
        <w:tc>
          <w:tcPr>
            <w:tcW w:w="907" w:type="dxa"/>
            <w:vAlign w:val="bottom"/>
          </w:tcPr>
          <w:p w14:paraId="76341CFC"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848EA21"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304AD41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1B884D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5ECC6B24"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633731C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577D4FC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7D6A266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34F24692" w14:textId="77777777" w:rsidTr="00BA272F">
        <w:tc>
          <w:tcPr>
            <w:tcW w:w="1703" w:type="dxa"/>
          </w:tcPr>
          <w:p w14:paraId="64BC3969" w14:textId="77777777" w:rsidR="005C404C" w:rsidRPr="00684377" w:rsidRDefault="005C404C" w:rsidP="00216350">
            <w:pPr>
              <w:pStyle w:val="ListParagraph"/>
              <w:tabs>
                <w:tab w:val="left" w:pos="426"/>
              </w:tabs>
              <w:spacing w:before="60" w:line="276" w:lineRule="auto"/>
              <w:ind w:left="173" w:hanging="142"/>
              <w:rPr>
                <w:rFonts w:ascii="Arial" w:eastAsia="Arial Unicode MS" w:hAnsi="Arial" w:cs="Arial"/>
                <w:sz w:val="12"/>
                <w:szCs w:val="12"/>
              </w:rPr>
            </w:pPr>
            <w:r w:rsidRPr="00684377">
              <w:rPr>
                <w:rFonts w:ascii="Arial" w:eastAsia="Arial Unicode MS" w:hAnsi="Arial" w:cs="Arial"/>
                <w:sz w:val="12"/>
                <w:szCs w:val="12"/>
              </w:rPr>
              <w:t xml:space="preserve">   amortization</w:t>
            </w:r>
          </w:p>
        </w:tc>
        <w:tc>
          <w:tcPr>
            <w:tcW w:w="907" w:type="dxa"/>
            <w:vAlign w:val="bottom"/>
          </w:tcPr>
          <w:p w14:paraId="23F35DB8"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(14,123)</w:t>
            </w:r>
          </w:p>
        </w:tc>
        <w:tc>
          <w:tcPr>
            <w:tcW w:w="907" w:type="dxa"/>
            <w:vAlign w:val="bottom"/>
          </w:tcPr>
          <w:p w14:paraId="4A5F16E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(13,784)</w:t>
            </w:r>
          </w:p>
        </w:tc>
        <w:tc>
          <w:tcPr>
            <w:tcW w:w="907" w:type="dxa"/>
            <w:vAlign w:val="bottom"/>
          </w:tcPr>
          <w:p w14:paraId="3CFDE16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(239)</w:t>
            </w:r>
          </w:p>
        </w:tc>
        <w:tc>
          <w:tcPr>
            <w:tcW w:w="907" w:type="dxa"/>
            <w:vAlign w:val="bottom"/>
          </w:tcPr>
          <w:p w14:paraId="72BCE53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(277)</w:t>
            </w:r>
          </w:p>
        </w:tc>
        <w:tc>
          <w:tcPr>
            <w:tcW w:w="907" w:type="dxa"/>
            <w:vAlign w:val="bottom"/>
          </w:tcPr>
          <w:p w14:paraId="53B23CAE" w14:textId="7FF0D2D1" w:rsidR="005C404C" w:rsidRPr="00684377" w:rsidRDefault="00A2456C"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(2,940)</w:t>
            </w:r>
          </w:p>
        </w:tc>
        <w:tc>
          <w:tcPr>
            <w:tcW w:w="907" w:type="dxa"/>
            <w:vAlign w:val="bottom"/>
          </w:tcPr>
          <w:p w14:paraId="77CEC6FC" w14:textId="737EF8FE"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52B4A157" w14:textId="0AEDA464" w:rsidR="005C404C" w:rsidRPr="00684377" w:rsidRDefault="00F313C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(63,296)</w:t>
            </w:r>
          </w:p>
        </w:tc>
        <w:tc>
          <w:tcPr>
            <w:tcW w:w="908" w:type="dxa"/>
          </w:tcPr>
          <w:p w14:paraId="769E60BE" w14:textId="59212026" w:rsidR="005C404C" w:rsidRPr="00684377" w:rsidRDefault="00F313C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(59,495)</w:t>
            </w:r>
          </w:p>
        </w:tc>
      </w:tr>
      <w:tr w:rsidR="005C404C" w:rsidRPr="00684377" w14:paraId="35F1F80C" w14:textId="77777777" w:rsidTr="00BA272F">
        <w:tc>
          <w:tcPr>
            <w:tcW w:w="1703" w:type="dxa"/>
          </w:tcPr>
          <w:p w14:paraId="4D8A1818"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Interest paid</w:t>
            </w:r>
          </w:p>
        </w:tc>
        <w:tc>
          <w:tcPr>
            <w:tcW w:w="907" w:type="dxa"/>
          </w:tcPr>
          <w:p w14:paraId="45CB2E61"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(22,236)</w:t>
            </w:r>
          </w:p>
        </w:tc>
        <w:tc>
          <w:tcPr>
            <w:tcW w:w="907" w:type="dxa"/>
          </w:tcPr>
          <w:p w14:paraId="1EBF1B07"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(33,909)</w:t>
            </w:r>
          </w:p>
        </w:tc>
        <w:tc>
          <w:tcPr>
            <w:tcW w:w="907" w:type="dxa"/>
            <w:vAlign w:val="bottom"/>
          </w:tcPr>
          <w:p w14:paraId="247CA294"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(15,683)</w:t>
            </w:r>
          </w:p>
        </w:tc>
        <w:tc>
          <w:tcPr>
            <w:tcW w:w="907" w:type="dxa"/>
            <w:vAlign w:val="bottom"/>
          </w:tcPr>
          <w:p w14:paraId="5C75C2BC"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(41,907)</w:t>
            </w:r>
          </w:p>
        </w:tc>
        <w:tc>
          <w:tcPr>
            <w:tcW w:w="907" w:type="dxa"/>
            <w:vAlign w:val="bottom"/>
          </w:tcPr>
          <w:p w14:paraId="2CBC7E44" w14:textId="44400BE4" w:rsidR="005C404C" w:rsidRPr="00684377" w:rsidRDefault="00763EC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(781)</w:t>
            </w:r>
          </w:p>
        </w:tc>
        <w:tc>
          <w:tcPr>
            <w:tcW w:w="907" w:type="dxa"/>
            <w:vAlign w:val="bottom"/>
          </w:tcPr>
          <w:p w14:paraId="5644B39E" w14:textId="69230E53"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24ABA817" w14:textId="04044D9C" w:rsidR="005C404C" w:rsidRPr="00684377" w:rsidRDefault="008C4D0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(26,256)</w:t>
            </w:r>
          </w:p>
        </w:tc>
        <w:tc>
          <w:tcPr>
            <w:tcW w:w="908" w:type="dxa"/>
          </w:tcPr>
          <w:p w14:paraId="685C3F36" w14:textId="53EFC978" w:rsidR="005C404C" w:rsidRPr="00684377" w:rsidRDefault="008C4D0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(29,543)</w:t>
            </w:r>
          </w:p>
        </w:tc>
      </w:tr>
      <w:tr w:rsidR="005C404C" w:rsidRPr="00684377" w14:paraId="0E3CA3BF" w14:textId="77777777" w:rsidTr="00BA272F">
        <w:tc>
          <w:tcPr>
            <w:tcW w:w="1703" w:type="dxa"/>
          </w:tcPr>
          <w:p w14:paraId="1EC5C0C0"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Profit (loss) before</w:t>
            </w:r>
          </w:p>
        </w:tc>
        <w:tc>
          <w:tcPr>
            <w:tcW w:w="907" w:type="dxa"/>
            <w:vAlign w:val="bottom"/>
          </w:tcPr>
          <w:p w14:paraId="238037CE"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08E99A34"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04CD717F"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5887B5E1"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69596109"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24EC907B"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226F7BF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29F3EFA0"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640847F4" w14:textId="77777777" w:rsidTr="00BA272F">
        <w:tc>
          <w:tcPr>
            <w:tcW w:w="1703" w:type="dxa"/>
          </w:tcPr>
          <w:p w14:paraId="476288F7"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rPr>
            </w:pPr>
            <w:r w:rsidRPr="00684377">
              <w:rPr>
                <w:rFonts w:ascii="Arial" w:eastAsia="Arial Unicode MS" w:hAnsi="Arial" w:cs="Arial"/>
                <w:sz w:val="12"/>
                <w:szCs w:val="12"/>
              </w:rPr>
              <w:t xml:space="preserve">   income tax</w:t>
            </w:r>
          </w:p>
        </w:tc>
        <w:tc>
          <w:tcPr>
            <w:tcW w:w="907" w:type="dxa"/>
            <w:vAlign w:val="bottom"/>
          </w:tcPr>
          <w:p w14:paraId="2A2D368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6,353</w:t>
            </w:r>
          </w:p>
        </w:tc>
        <w:tc>
          <w:tcPr>
            <w:tcW w:w="907" w:type="dxa"/>
            <w:vAlign w:val="bottom"/>
          </w:tcPr>
          <w:p w14:paraId="2390FDB5"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4,682</w:t>
            </w:r>
          </w:p>
        </w:tc>
        <w:tc>
          <w:tcPr>
            <w:tcW w:w="907" w:type="dxa"/>
            <w:vAlign w:val="bottom"/>
          </w:tcPr>
          <w:p w14:paraId="0C61D27D"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(9,706)</w:t>
            </w:r>
          </w:p>
        </w:tc>
        <w:tc>
          <w:tcPr>
            <w:tcW w:w="907" w:type="dxa"/>
            <w:vAlign w:val="bottom"/>
          </w:tcPr>
          <w:p w14:paraId="1FD4AEB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(42,608)</w:t>
            </w:r>
          </w:p>
        </w:tc>
        <w:tc>
          <w:tcPr>
            <w:tcW w:w="907" w:type="dxa"/>
            <w:vAlign w:val="bottom"/>
          </w:tcPr>
          <w:p w14:paraId="3D3EBFBA" w14:textId="2587F7A0" w:rsidR="005C404C" w:rsidRPr="00684377" w:rsidRDefault="00763EC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(9,549,091)</w:t>
            </w:r>
          </w:p>
        </w:tc>
        <w:tc>
          <w:tcPr>
            <w:tcW w:w="907" w:type="dxa"/>
            <w:vAlign w:val="bottom"/>
          </w:tcPr>
          <w:p w14:paraId="2B4E0CFA" w14:textId="00E96F48" w:rsidR="005C404C" w:rsidRPr="00684377" w:rsidRDefault="00D83E65"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6C549475" w14:textId="53E8CA47" w:rsidR="005C404C" w:rsidRPr="00684377" w:rsidRDefault="008C4D06"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32,073</w:t>
            </w:r>
          </w:p>
        </w:tc>
        <w:tc>
          <w:tcPr>
            <w:tcW w:w="908" w:type="dxa"/>
          </w:tcPr>
          <w:p w14:paraId="03D02AD8" w14:textId="54C8CA4F" w:rsidR="005C404C" w:rsidRPr="00684377" w:rsidRDefault="008C4D06" w:rsidP="00216350">
            <w:pPr>
              <w:pStyle w:val="ListParagraph"/>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12,678</w:t>
            </w:r>
          </w:p>
        </w:tc>
      </w:tr>
      <w:tr w:rsidR="005C404C" w:rsidRPr="00684377" w14:paraId="2157ADFC" w14:textId="77777777" w:rsidTr="00BA272F">
        <w:trPr>
          <w:trHeight w:val="108"/>
        </w:trPr>
        <w:tc>
          <w:tcPr>
            <w:tcW w:w="1703" w:type="dxa"/>
          </w:tcPr>
          <w:p w14:paraId="2CBD5148" w14:textId="77777777" w:rsidR="005C404C" w:rsidRPr="00684377" w:rsidRDefault="005C404C" w:rsidP="00216350">
            <w:pPr>
              <w:pStyle w:val="ListParagraph"/>
              <w:tabs>
                <w:tab w:val="left" w:pos="426"/>
              </w:tabs>
              <w:spacing w:before="60" w:line="276" w:lineRule="auto"/>
              <w:ind w:left="190" w:hanging="190"/>
              <w:rPr>
                <w:rFonts w:ascii="Arial" w:eastAsia="Arial Unicode MS" w:hAnsi="Arial" w:cs="Arial"/>
                <w:sz w:val="12"/>
                <w:szCs w:val="12"/>
              </w:rPr>
            </w:pPr>
            <w:r w:rsidRPr="00684377">
              <w:rPr>
                <w:rFonts w:ascii="Arial" w:eastAsia="Arial Unicode MS" w:hAnsi="Arial" w:cs="Arial"/>
                <w:sz w:val="12"/>
                <w:szCs w:val="12"/>
              </w:rPr>
              <w:t>Income tax expense</w:t>
            </w:r>
          </w:p>
        </w:tc>
        <w:tc>
          <w:tcPr>
            <w:tcW w:w="907" w:type="dxa"/>
            <w:vAlign w:val="bottom"/>
          </w:tcPr>
          <w:p w14:paraId="75E3F15F"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44AFCEE2"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748</w:t>
            </w:r>
          </w:p>
        </w:tc>
        <w:tc>
          <w:tcPr>
            <w:tcW w:w="907" w:type="dxa"/>
          </w:tcPr>
          <w:p w14:paraId="27A09A3B"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tcPr>
          <w:p w14:paraId="57499303"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w:t>
            </w:r>
          </w:p>
        </w:tc>
        <w:tc>
          <w:tcPr>
            <w:tcW w:w="907" w:type="dxa"/>
            <w:vAlign w:val="bottom"/>
          </w:tcPr>
          <w:p w14:paraId="3C99C22A" w14:textId="6C3387B2" w:rsidR="005C404C" w:rsidRPr="00684377" w:rsidRDefault="00763EC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vAlign w:val="bottom"/>
          </w:tcPr>
          <w:p w14:paraId="71BAAA8F" w14:textId="165ECA91"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212E1FF8" w14:textId="5A55E6BF" w:rsidR="005C404C" w:rsidRPr="00684377" w:rsidRDefault="008C4D0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(84)</w:t>
            </w:r>
          </w:p>
        </w:tc>
        <w:tc>
          <w:tcPr>
            <w:tcW w:w="908" w:type="dxa"/>
          </w:tcPr>
          <w:p w14:paraId="018D35DA" w14:textId="7F3F56F1" w:rsidR="005C404C" w:rsidRPr="00684377" w:rsidRDefault="008C4D0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(131)</w:t>
            </w:r>
          </w:p>
        </w:tc>
      </w:tr>
      <w:tr w:rsidR="005C404C" w:rsidRPr="00684377" w14:paraId="63EBC83D" w14:textId="77777777" w:rsidTr="00BA272F">
        <w:tc>
          <w:tcPr>
            <w:tcW w:w="1703" w:type="dxa"/>
          </w:tcPr>
          <w:p w14:paraId="3BBA6275" w14:textId="77777777" w:rsidR="005C404C" w:rsidRPr="00684377" w:rsidRDefault="005C404C" w:rsidP="00216350">
            <w:pPr>
              <w:pStyle w:val="ListParagraph"/>
              <w:tabs>
                <w:tab w:val="left" w:pos="426"/>
              </w:tabs>
              <w:spacing w:before="60" w:line="276" w:lineRule="auto"/>
              <w:ind w:left="0"/>
              <w:jc w:val="thaiDistribute"/>
              <w:rPr>
                <w:rFonts w:ascii="Arial" w:eastAsia="Arial Unicode MS" w:hAnsi="Arial" w:cs="Arial"/>
                <w:sz w:val="12"/>
                <w:szCs w:val="12"/>
                <w:cs/>
              </w:rPr>
            </w:pPr>
            <w:r w:rsidRPr="00684377">
              <w:rPr>
                <w:rFonts w:ascii="Arial" w:eastAsia="Arial Unicode MS" w:hAnsi="Arial" w:cs="Arial"/>
                <w:sz w:val="12"/>
                <w:szCs w:val="12"/>
              </w:rPr>
              <w:t>Profit (loss) for the year</w:t>
            </w:r>
          </w:p>
        </w:tc>
        <w:tc>
          <w:tcPr>
            <w:tcW w:w="907" w:type="dxa"/>
            <w:vAlign w:val="bottom"/>
          </w:tcPr>
          <w:p w14:paraId="785FF389"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6,353</w:t>
            </w:r>
          </w:p>
        </w:tc>
        <w:tc>
          <w:tcPr>
            <w:tcW w:w="907" w:type="dxa"/>
            <w:vAlign w:val="bottom"/>
          </w:tcPr>
          <w:p w14:paraId="140ECCCD"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5,340</w:t>
            </w:r>
          </w:p>
        </w:tc>
        <w:tc>
          <w:tcPr>
            <w:tcW w:w="907" w:type="dxa"/>
            <w:vAlign w:val="bottom"/>
          </w:tcPr>
          <w:p w14:paraId="16D39C08"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(9,706)</w:t>
            </w:r>
          </w:p>
        </w:tc>
        <w:tc>
          <w:tcPr>
            <w:tcW w:w="907" w:type="dxa"/>
            <w:vAlign w:val="bottom"/>
          </w:tcPr>
          <w:p w14:paraId="4F15A44A" w14:textId="77777777" w:rsidR="005C404C" w:rsidRPr="00684377" w:rsidRDefault="005C404C"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(42,608)</w:t>
            </w:r>
          </w:p>
        </w:tc>
        <w:tc>
          <w:tcPr>
            <w:tcW w:w="907" w:type="dxa"/>
            <w:vAlign w:val="bottom"/>
          </w:tcPr>
          <w:p w14:paraId="0C4C8C5E" w14:textId="4EEAB4DD" w:rsidR="005C404C" w:rsidRPr="00684377" w:rsidRDefault="001E020D"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(9,549,091)</w:t>
            </w:r>
          </w:p>
        </w:tc>
        <w:tc>
          <w:tcPr>
            <w:tcW w:w="907" w:type="dxa"/>
            <w:vAlign w:val="bottom"/>
          </w:tcPr>
          <w:p w14:paraId="6FB1B1AF" w14:textId="4D8DD300" w:rsidR="005C404C" w:rsidRPr="00684377" w:rsidRDefault="00D83E65"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0EFA87FB" w14:textId="1A491DD6" w:rsidR="005C404C" w:rsidRPr="00684377" w:rsidRDefault="008C4D0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31,989</w:t>
            </w:r>
          </w:p>
        </w:tc>
        <w:tc>
          <w:tcPr>
            <w:tcW w:w="908" w:type="dxa"/>
          </w:tcPr>
          <w:p w14:paraId="3C3F4FF9" w14:textId="0570D75E" w:rsidR="005C404C" w:rsidRPr="00684377" w:rsidRDefault="008C4D06" w:rsidP="00216350">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34,963</w:t>
            </w:r>
          </w:p>
        </w:tc>
      </w:tr>
      <w:tr w:rsidR="005C404C" w:rsidRPr="00684377" w14:paraId="6848406F" w14:textId="77777777" w:rsidTr="00BA272F">
        <w:tc>
          <w:tcPr>
            <w:tcW w:w="1703" w:type="dxa"/>
          </w:tcPr>
          <w:p w14:paraId="676DC29F" w14:textId="77777777" w:rsidR="005C404C" w:rsidRPr="00684377" w:rsidRDefault="005C404C" w:rsidP="00216350">
            <w:pPr>
              <w:pStyle w:val="ListParagraph"/>
              <w:tabs>
                <w:tab w:val="left" w:pos="325"/>
              </w:tabs>
              <w:spacing w:before="60" w:line="276" w:lineRule="auto"/>
              <w:ind w:left="183" w:hanging="183"/>
              <w:rPr>
                <w:rFonts w:ascii="Arial" w:eastAsia="Arial Unicode MS" w:hAnsi="Arial" w:cs="Arial"/>
                <w:sz w:val="12"/>
                <w:szCs w:val="12"/>
              </w:rPr>
            </w:pPr>
            <w:r w:rsidRPr="00684377">
              <w:rPr>
                <w:rFonts w:ascii="Arial" w:eastAsia="Arial Unicode MS" w:hAnsi="Arial" w:cs="Arial"/>
                <w:sz w:val="12"/>
                <w:szCs w:val="12"/>
              </w:rPr>
              <w:t>Total comprehensive</w:t>
            </w:r>
          </w:p>
        </w:tc>
        <w:tc>
          <w:tcPr>
            <w:tcW w:w="907" w:type="dxa"/>
            <w:vAlign w:val="bottom"/>
          </w:tcPr>
          <w:p w14:paraId="78D02E44"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658BE51B"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2E12722"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52A71386"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6EA4E32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vAlign w:val="bottom"/>
          </w:tcPr>
          <w:p w14:paraId="46AB4973"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7" w:type="dxa"/>
          </w:tcPr>
          <w:p w14:paraId="342DAB67"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c>
          <w:tcPr>
            <w:tcW w:w="908" w:type="dxa"/>
          </w:tcPr>
          <w:p w14:paraId="5715541A" w14:textId="77777777" w:rsidR="005C404C" w:rsidRPr="00684377" w:rsidRDefault="005C404C" w:rsidP="00216350">
            <w:pPr>
              <w:pStyle w:val="ListParagraph"/>
              <w:tabs>
                <w:tab w:val="left" w:pos="426"/>
              </w:tabs>
              <w:spacing w:before="60" w:line="276" w:lineRule="auto"/>
              <w:ind w:left="0"/>
              <w:jc w:val="right"/>
              <w:rPr>
                <w:rFonts w:ascii="Arial" w:eastAsia="Arial Unicode MS" w:hAnsi="Arial" w:cs="Arial"/>
                <w:sz w:val="12"/>
                <w:szCs w:val="12"/>
              </w:rPr>
            </w:pPr>
          </w:p>
        </w:tc>
      </w:tr>
      <w:tr w:rsidR="005C404C" w:rsidRPr="00684377" w14:paraId="7C70B2A2" w14:textId="77777777" w:rsidTr="00BA272F">
        <w:tc>
          <w:tcPr>
            <w:tcW w:w="1703" w:type="dxa"/>
          </w:tcPr>
          <w:p w14:paraId="36DCDE1B" w14:textId="77777777" w:rsidR="005C404C" w:rsidRPr="00684377" w:rsidRDefault="005C404C" w:rsidP="00216350">
            <w:pPr>
              <w:pStyle w:val="ListParagraph"/>
              <w:tabs>
                <w:tab w:val="left" w:pos="325"/>
              </w:tabs>
              <w:spacing w:before="60" w:line="276" w:lineRule="auto"/>
              <w:ind w:left="183" w:hanging="183"/>
              <w:rPr>
                <w:rFonts w:ascii="Arial" w:eastAsia="Arial Unicode MS" w:hAnsi="Arial" w:cs="Arial"/>
                <w:sz w:val="12"/>
                <w:szCs w:val="12"/>
              </w:rPr>
            </w:pPr>
            <w:r w:rsidRPr="00684377">
              <w:rPr>
                <w:rFonts w:ascii="Arial" w:eastAsia="Arial Unicode MS" w:hAnsi="Arial" w:cs="Arial"/>
                <w:sz w:val="12"/>
                <w:szCs w:val="12"/>
              </w:rPr>
              <w:t xml:space="preserve">    income (loss) for the year</w:t>
            </w:r>
          </w:p>
        </w:tc>
        <w:tc>
          <w:tcPr>
            <w:tcW w:w="907" w:type="dxa"/>
          </w:tcPr>
          <w:p w14:paraId="52418E58" w14:textId="77777777" w:rsidR="005C404C" w:rsidRPr="00684377" w:rsidRDefault="005C404C"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6,353</w:t>
            </w:r>
          </w:p>
        </w:tc>
        <w:tc>
          <w:tcPr>
            <w:tcW w:w="907" w:type="dxa"/>
          </w:tcPr>
          <w:p w14:paraId="37FEAC52" w14:textId="77777777" w:rsidR="005C404C" w:rsidRPr="00684377" w:rsidRDefault="005C404C"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5,340</w:t>
            </w:r>
          </w:p>
        </w:tc>
        <w:tc>
          <w:tcPr>
            <w:tcW w:w="907" w:type="dxa"/>
          </w:tcPr>
          <w:p w14:paraId="4025A446" w14:textId="77777777" w:rsidR="005C404C" w:rsidRPr="00684377" w:rsidRDefault="005C404C"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(7,301)</w:t>
            </w:r>
          </w:p>
        </w:tc>
        <w:tc>
          <w:tcPr>
            <w:tcW w:w="907" w:type="dxa"/>
          </w:tcPr>
          <w:p w14:paraId="7F1BED23" w14:textId="77777777" w:rsidR="005C404C" w:rsidRPr="00684377" w:rsidRDefault="005C404C"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sidRPr="00684377">
              <w:rPr>
                <w:rFonts w:ascii="Arial" w:eastAsia="Arial Unicode MS" w:hAnsi="Arial" w:cs="Arial"/>
                <w:sz w:val="12"/>
                <w:szCs w:val="12"/>
              </w:rPr>
              <w:t>(40,295)</w:t>
            </w:r>
          </w:p>
        </w:tc>
        <w:tc>
          <w:tcPr>
            <w:tcW w:w="907" w:type="dxa"/>
          </w:tcPr>
          <w:p w14:paraId="6D656481" w14:textId="1D29517D" w:rsidR="005C404C" w:rsidRPr="00684377" w:rsidRDefault="001E020D"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(9,549,091)</w:t>
            </w:r>
          </w:p>
        </w:tc>
        <w:tc>
          <w:tcPr>
            <w:tcW w:w="907" w:type="dxa"/>
          </w:tcPr>
          <w:p w14:paraId="65CD8E64" w14:textId="54E4806D" w:rsidR="005C404C" w:rsidRPr="00684377" w:rsidRDefault="00D83E65"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w:t>
            </w:r>
          </w:p>
        </w:tc>
        <w:tc>
          <w:tcPr>
            <w:tcW w:w="907" w:type="dxa"/>
          </w:tcPr>
          <w:p w14:paraId="19DC70F7" w14:textId="3FD26BA4" w:rsidR="005C404C" w:rsidRPr="00684377" w:rsidRDefault="008C4D06"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31,989</w:t>
            </w:r>
          </w:p>
        </w:tc>
        <w:tc>
          <w:tcPr>
            <w:tcW w:w="908" w:type="dxa"/>
          </w:tcPr>
          <w:p w14:paraId="38E67704" w14:textId="25ADE46A" w:rsidR="005C404C" w:rsidRPr="00684377" w:rsidRDefault="008C4D06" w:rsidP="00216350">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rPr>
            </w:pPr>
            <w:r>
              <w:rPr>
                <w:rFonts w:ascii="Arial" w:eastAsia="Arial Unicode MS" w:hAnsi="Arial" w:cs="Arial"/>
                <w:sz w:val="12"/>
                <w:szCs w:val="12"/>
              </w:rPr>
              <w:t>34,963</w:t>
            </w:r>
          </w:p>
        </w:tc>
      </w:tr>
    </w:tbl>
    <w:p w14:paraId="7AC731AF" w14:textId="77777777" w:rsidR="005C404C" w:rsidRDefault="005C404C" w:rsidP="00291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426"/>
        <w:jc w:val="thaiDistribute"/>
        <w:textAlignment w:val="auto"/>
        <w:rPr>
          <w:rFonts w:ascii="Arial" w:hAnsi="Arial" w:cs="Arial"/>
          <w:sz w:val="19"/>
          <w:szCs w:val="19"/>
        </w:rPr>
      </w:pPr>
    </w:p>
    <w:p w14:paraId="0FF91948" w14:textId="77777777" w:rsidR="000B6753" w:rsidRPr="00684377" w:rsidRDefault="000B6753" w:rsidP="00291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426"/>
        <w:jc w:val="thaiDistribute"/>
        <w:textAlignment w:val="auto"/>
        <w:rPr>
          <w:rFonts w:ascii="Arial" w:hAnsi="Arial" w:cs="Arial"/>
          <w:sz w:val="19"/>
          <w:szCs w:val="19"/>
        </w:rPr>
      </w:pPr>
    </w:p>
    <w:p w14:paraId="16EFE863" w14:textId="77777777" w:rsidR="00764C8B" w:rsidRPr="00684377" w:rsidRDefault="00764C8B" w:rsidP="00311884">
      <w:pPr>
        <w:tabs>
          <w:tab w:val="left" w:pos="810"/>
          <w:tab w:val="left" w:pos="2160"/>
        </w:tabs>
        <w:ind w:left="924" w:right="-6" w:hanging="357"/>
        <w:jc w:val="thaiDistribute"/>
        <w:rPr>
          <w:rFonts w:ascii="Arial" w:hAnsi="Arial" w:cs="Arial"/>
          <w:sz w:val="10"/>
          <w:szCs w:val="10"/>
        </w:rPr>
      </w:pPr>
    </w:p>
    <w:p w14:paraId="52B481CF" w14:textId="77777777" w:rsidR="0002743C" w:rsidRPr="00684377" w:rsidRDefault="0002743C" w:rsidP="00311884">
      <w:pPr>
        <w:tabs>
          <w:tab w:val="left" w:pos="810"/>
          <w:tab w:val="left" w:pos="2160"/>
        </w:tabs>
        <w:spacing w:line="360" w:lineRule="auto"/>
        <w:ind w:left="927" w:right="-5" w:hanging="31"/>
        <w:jc w:val="thaiDistribute"/>
        <w:rPr>
          <w:rFonts w:ascii="Arial" w:hAnsi="Arial" w:cs="Arial"/>
          <w:sz w:val="19"/>
          <w:szCs w:val="19"/>
        </w:rPr>
      </w:pPr>
    </w:p>
    <w:p w14:paraId="722AD97B" w14:textId="77777777" w:rsidR="0002743C" w:rsidRPr="00684377" w:rsidRDefault="0002743C" w:rsidP="00311884">
      <w:pPr>
        <w:tabs>
          <w:tab w:val="left" w:pos="810"/>
          <w:tab w:val="left" w:pos="2160"/>
        </w:tabs>
        <w:spacing w:line="360" w:lineRule="auto"/>
        <w:ind w:left="927" w:right="-5" w:hanging="31"/>
        <w:jc w:val="thaiDistribute"/>
        <w:rPr>
          <w:rFonts w:ascii="Arial" w:hAnsi="Arial" w:cs="Arial"/>
          <w:sz w:val="19"/>
          <w:szCs w:val="19"/>
        </w:rPr>
      </w:pPr>
    </w:p>
    <w:p w14:paraId="48605FE8" w14:textId="77777777" w:rsidR="0002743C" w:rsidRPr="00684377" w:rsidRDefault="0002743C" w:rsidP="00311884">
      <w:pPr>
        <w:tabs>
          <w:tab w:val="left" w:pos="810"/>
          <w:tab w:val="left" w:pos="2160"/>
        </w:tabs>
        <w:spacing w:line="360" w:lineRule="auto"/>
        <w:ind w:left="927" w:right="-5" w:hanging="31"/>
        <w:jc w:val="thaiDistribute"/>
        <w:rPr>
          <w:rFonts w:ascii="Arial" w:hAnsi="Arial" w:cs="Arial"/>
          <w:sz w:val="19"/>
          <w:szCs w:val="19"/>
        </w:rPr>
      </w:pPr>
    </w:p>
    <w:p w14:paraId="29E8939B" w14:textId="77777777" w:rsidR="007843E0" w:rsidRPr="00684377" w:rsidRDefault="007843E0">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752E6DB7" w14:textId="3B7DCF52" w:rsidR="0086553E" w:rsidRPr="00684377" w:rsidRDefault="0086553E" w:rsidP="00311884">
      <w:pPr>
        <w:tabs>
          <w:tab w:val="left" w:pos="810"/>
          <w:tab w:val="left" w:pos="2160"/>
        </w:tabs>
        <w:spacing w:line="360" w:lineRule="auto"/>
        <w:ind w:left="927" w:right="-5" w:hanging="31"/>
        <w:jc w:val="thaiDistribute"/>
        <w:rPr>
          <w:rFonts w:ascii="Arial" w:hAnsi="Arial" w:cs="Arial"/>
          <w:sz w:val="19"/>
          <w:szCs w:val="19"/>
        </w:rPr>
      </w:pPr>
      <w:r w:rsidRPr="00684377">
        <w:rPr>
          <w:rFonts w:ascii="Arial" w:hAnsi="Arial" w:cs="Arial"/>
          <w:sz w:val="19"/>
          <w:szCs w:val="19"/>
        </w:rPr>
        <w:lastRenderedPageBreak/>
        <w:t>Unrecognized gain (loss) from associate</w:t>
      </w:r>
      <w:r w:rsidR="00A679BD">
        <w:rPr>
          <w:rFonts w:ascii="Arial" w:hAnsi="Arial" w:cs="Arial"/>
          <w:sz w:val="19"/>
          <w:szCs w:val="19"/>
        </w:rPr>
        <w:t>s</w:t>
      </w:r>
    </w:p>
    <w:p w14:paraId="11340E01" w14:textId="77777777" w:rsidR="0086553E" w:rsidRPr="00684377" w:rsidRDefault="0086553E" w:rsidP="00311884">
      <w:pPr>
        <w:tabs>
          <w:tab w:val="left" w:pos="2160"/>
        </w:tabs>
        <w:ind w:left="900" w:hanging="180"/>
        <w:jc w:val="thaiDistribute"/>
        <w:rPr>
          <w:rFonts w:ascii="Arial" w:hAnsi="Arial" w:cs="Arial"/>
          <w:sz w:val="19"/>
          <w:szCs w:val="19"/>
        </w:rPr>
      </w:pPr>
    </w:p>
    <w:tbl>
      <w:tblPr>
        <w:tblW w:w="8559" w:type="dxa"/>
        <w:tblInd w:w="783" w:type="dxa"/>
        <w:tblLayout w:type="fixed"/>
        <w:tblLook w:val="01E0" w:firstRow="1" w:lastRow="1" w:firstColumn="1" w:lastColumn="1" w:noHBand="0" w:noVBand="0"/>
      </w:tblPr>
      <w:tblGrid>
        <w:gridCol w:w="5144"/>
        <w:gridCol w:w="580"/>
        <w:gridCol w:w="1417"/>
        <w:gridCol w:w="1418"/>
      </w:tblGrid>
      <w:tr w:rsidR="0086553E" w:rsidRPr="00684377" w14:paraId="75CC5DEE" w14:textId="77777777" w:rsidTr="00723CBB">
        <w:tc>
          <w:tcPr>
            <w:tcW w:w="5144" w:type="dxa"/>
            <w:vAlign w:val="bottom"/>
          </w:tcPr>
          <w:p w14:paraId="1509EE0B" w14:textId="77777777" w:rsidR="0086553E" w:rsidRPr="00684377" w:rsidRDefault="0086553E" w:rsidP="00892713">
            <w:pPr>
              <w:tabs>
                <w:tab w:val="left" w:pos="360"/>
                <w:tab w:val="left" w:pos="900"/>
              </w:tabs>
              <w:spacing w:before="60" w:after="30" w:line="276" w:lineRule="auto"/>
              <w:ind w:firstLine="28"/>
              <w:jc w:val="center"/>
              <w:rPr>
                <w:rFonts w:ascii="Arial" w:hAnsi="Arial" w:cs="Arial"/>
                <w:sz w:val="19"/>
                <w:szCs w:val="19"/>
              </w:rPr>
            </w:pPr>
          </w:p>
        </w:tc>
        <w:tc>
          <w:tcPr>
            <w:tcW w:w="580" w:type="dxa"/>
            <w:vAlign w:val="bottom"/>
          </w:tcPr>
          <w:p w14:paraId="38FDDFE2" w14:textId="77777777" w:rsidR="0086553E" w:rsidRPr="00684377" w:rsidRDefault="0086553E" w:rsidP="00892713">
            <w:pPr>
              <w:tabs>
                <w:tab w:val="left" w:pos="360"/>
                <w:tab w:val="left" w:pos="900"/>
              </w:tabs>
              <w:spacing w:before="60" w:after="30" w:line="276" w:lineRule="auto"/>
              <w:jc w:val="center"/>
              <w:rPr>
                <w:rFonts w:ascii="Arial" w:hAnsi="Arial" w:cs="Arial"/>
                <w:sz w:val="19"/>
                <w:szCs w:val="19"/>
                <w:lang w:val="en-GB"/>
              </w:rPr>
            </w:pPr>
          </w:p>
        </w:tc>
        <w:tc>
          <w:tcPr>
            <w:tcW w:w="2835" w:type="dxa"/>
            <w:gridSpan w:val="2"/>
            <w:vAlign w:val="bottom"/>
          </w:tcPr>
          <w:p w14:paraId="7E82AA4E" w14:textId="77777777" w:rsidR="0086553E" w:rsidRPr="00684377" w:rsidRDefault="0086553E" w:rsidP="00892713">
            <w:pPr>
              <w:pBdr>
                <w:bottom w:val="single" w:sz="4" w:space="1" w:color="auto"/>
              </w:pBdr>
              <w:tabs>
                <w:tab w:val="left" w:pos="360"/>
                <w:tab w:val="left" w:pos="900"/>
              </w:tabs>
              <w:spacing w:before="60" w:after="30" w:line="276" w:lineRule="auto"/>
              <w:jc w:val="right"/>
              <w:rPr>
                <w:rFonts w:ascii="Arial" w:hAnsi="Arial" w:cs="Arial"/>
                <w:sz w:val="19"/>
                <w:szCs w:val="19"/>
                <w:lang w:val="en-GB"/>
              </w:rPr>
            </w:pPr>
            <w:r w:rsidRPr="00684377">
              <w:rPr>
                <w:rFonts w:ascii="Arial" w:hAnsi="Arial" w:cs="Arial"/>
                <w:sz w:val="19"/>
                <w:szCs w:val="19"/>
                <w:cs/>
                <w:lang w:val="en-GB"/>
              </w:rPr>
              <w:t>(</w:t>
            </w:r>
            <w:r w:rsidRPr="00684377">
              <w:rPr>
                <w:rFonts w:ascii="Arial" w:hAnsi="Arial" w:cs="Arial"/>
                <w:sz w:val="19"/>
                <w:szCs w:val="19"/>
                <w:lang w:val="en-GB"/>
              </w:rPr>
              <w:t xml:space="preserve">Unit </w:t>
            </w:r>
            <w:r w:rsidRPr="00684377">
              <w:rPr>
                <w:rFonts w:ascii="Arial" w:hAnsi="Arial" w:cs="Arial"/>
                <w:sz w:val="19"/>
                <w:szCs w:val="19"/>
                <w:cs/>
                <w:lang w:val="en-GB"/>
              </w:rPr>
              <w:t xml:space="preserve">: </w:t>
            </w:r>
            <w:r w:rsidRPr="00684377">
              <w:rPr>
                <w:rFonts w:ascii="Arial" w:hAnsi="Arial" w:cs="Arial"/>
                <w:sz w:val="19"/>
                <w:szCs w:val="19"/>
                <w:lang w:val="en-GB"/>
              </w:rPr>
              <w:t>Thousand Baht</w:t>
            </w:r>
            <w:r w:rsidRPr="00684377">
              <w:rPr>
                <w:rFonts w:ascii="Arial" w:hAnsi="Arial" w:cs="Arial"/>
                <w:sz w:val="19"/>
                <w:szCs w:val="19"/>
                <w:cs/>
                <w:lang w:val="en-GB"/>
              </w:rPr>
              <w:t>)</w:t>
            </w:r>
          </w:p>
        </w:tc>
      </w:tr>
      <w:tr w:rsidR="0086553E" w:rsidRPr="00684377" w14:paraId="31038770" w14:textId="77777777" w:rsidTr="00723CBB">
        <w:trPr>
          <w:trHeight w:val="68"/>
        </w:trPr>
        <w:tc>
          <w:tcPr>
            <w:tcW w:w="5144" w:type="dxa"/>
            <w:vAlign w:val="bottom"/>
          </w:tcPr>
          <w:p w14:paraId="3C3C6D5F" w14:textId="77777777" w:rsidR="0086553E" w:rsidRPr="00684377" w:rsidRDefault="0086553E" w:rsidP="00892713">
            <w:pPr>
              <w:tabs>
                <w:tab w:val="left" w:pos="360"/>
                <w:tab w:val="left" w:pos="900"/>
              </w:tabs>
              <w:spacing w:before="60" w:after="30" w:line="276" w:lineRule="auto"/>
              <w:ind w:firstLine="28"/>
              <w:jc w:val="center"/>
              <w:rPr>
                <w:rFonts w:ascii="Arial" w:hAnsi="Arial" w:cs="Arial"/>
                <w:sz w:val="19"/>
                <w:szCs w:val="19"/>
              </w:rPr>
            </w:pPr>
          </w:p>
        </w:tc>
        <w:tc>
          <w:tcPr>
            <w:tcW w:w="580" w:type="dxa"/>
            <w:vAlign w:val="bottom"/>
          </w:tcPr>
          <w:p w14:paraId="753C9D5D" w14:textId="77777777" w:rsidR="0086553E" w:rsidRPr="00684377" w:rsidRDefault="0086553E" w:rsidP="00892713">
            <w:pPr>
              <w:tabs>
                <w:tab w:val="left" w:pos="360"/>
                <w:tab w:val="left" w:pos="900"/>
              </w:tabs>
              <w:spacing w:before="60" w:after="30" w:line="276" w:lineRule="auto"/>
              <w:jc w:val="center"/>
              <w:rPr>
                <w:rFonts w:ascii="Arial" w:hAnsi="Arial" w:cs="Arial"/>
                <w:sz w:val="19"/>
                <w:szCs w:val="19"/>
                <w:lang w:val="en-GB"/>
              </w:rPr>
            </w:pPr>
          </w:p>
        </w:tc>
        <w:tc>
          <w:tcPr>
            <w:tcW w:w="1417" w:type="dxa"/>
            <w:vAlign w:val="bottom"/>
          </w:tcPr>
          <w:p w14:paraId="316E0068" w14:textId="03B0956E" w:rsidR="0086553E" w:rsidRPr="00684377" w:rsidRDefault="0086553E" w:rsidP="00892713">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684377">
              <w:rPr>
                <w:rFonts w:ascii="Arial" w:hAnsi="Arial" w:cs="Arial"/>
                <w:sz w:val="19"/>
                <w:szCs w:val="19"/>
                <w:lang w:val="en-GB"/>
              </w:rPr>
              <w:t>202</w:t>
            </w:r>
            <w:r w:rsidR="0017676E" w:rsidRPr="00684377">
              <w:rPr>
                <w:rFonts w:ascii="Arial" w:hAnsi="Arial" w:cs="Arial"/>
                <w:sz w:val="19"/>
                <w:szCs w:val="19"/>
                <w:lang w:val="en-GB"/>
              </w:rPr>
              <w:t>5</w:t>
            </w:r>
          </w:p>
        </w:tc>
        <w:tc>
          <w:tcPr>
            <w:tcW w:w="1418" w:type="dxa"/>
            <w:vAlign w:val="bottom"/>
          </w:tcPr>
          <w:p w14:paraId="641266ED" w14:textId="3868E996" w:rsidR="0086553E" w:rsidRPr="00684377" w:rsidRDefault="0086553E" w:rsidP="00892713">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684377">
              <w:rPr>
                <w:rFonts w:ascii="Arial" w:hAnsi="Arial" w:cs="Arial"/>
                <w:sz w:val="19"/>
                <w:szCs w:val="19"/>
                <w:lang w:val="en-GB"/>
              </w:rPr>
              <w:t>202</w:t>
            </w:r>
            <w:r w:rsidR="0017676E" w:rsidRPr="00684377">
              <w:rPr>
                <w:rFonts w:ascii="Arial" w:hAnsi="Arial" w:cs="Arial"/>
                <w:sz w:val="19"/>
                <w:szCs w:val="19"/>
                <w:lang w:val="en-GB"/>
              </w:rPr>
              <w:t>4</w:t>
            </w:r>
          </w:p>
        </w:tc>
      </w:tr>
      <w:tr w:rsidR="0086553E" w:rsidRPr="00684377" w14:paraId="58850CDB" w14:textId="77777777" w:rsidTr="00723CBB">
        <w:tc>
          <w:tcPr>
            <w:tcW w:w="5144" w:type="dxa"/>
            <w:vAlign w:val="bottom"/>
          </w:tcPr>
          <w:p w14:paraId="6F6F9865" w14:textId="77777777" w:rsidR="0086553E" w:rsidRPr="00684377" w:rsidRDefault="0086553E" w:rsidP="00892713">
            <w:pPr>
              <w:tabs>
                <w:tab w:val="left" w:pos="360"/>
                <w:tab w:val="left" w:pos="900"/>
              </w:tabs>
              <w:spacing w:before="60" w:after="30" w:line="276" w:lineRule="auto"/>
              <w:ind w:firstLine="28"/>
              <w:rPr>
                <w:rFonts w:ascii="Arial" w:hAnsi="Arial" w:cs="Arial"/>
                <w:sz w:val="19"/>
                <w:szCs w:val="19"/>
              </w:rPr>
            </w:pPr>
          </w:p>
        </w:tc>
        <w:tc>
          <w:tcPr>
            <w:tcW w:w="580" w:type="dxa"/>
          </w:tcPr>
          <w:p w14:paraId="27364A30" w14:textId="77777777" w:rsidR="0086553E" w:rsidRPr="00684377" w:rsidRDefault="0086553E" w:rsidP="00892713">
            <w:pPr>
              <w:tabs>
                <w:tab w:val="left" w:pos="360"/>
                <w:tab w:val="left" w:pos="900"/>
              </w:tabs>
              <w:spacing w:before="60" w:after="30" w:line="276" w:lineRule="auto"/>
              <w:jc w:val="thaiDistribute"/>
              <w:rPr>
                <w:rFonts w:ascii="Arial" w:hAnsi="Arial" w:cs="Arial"/>
                <w:sz w:val="19"/>
                <w:szCs w:val="19"/>
                <w:lang w:val="en-GB"/>
              </w:rPr>
            </w:pPr>
          </w:p>
        </w:tc>
        <w:tc>
          <w:tcPr>
            <w:tcW w:w="1417" w:type="dxa"/>
          </w:tcPr>
          <w:p w14:paraId="68C8D1B3" w14:textId="77777777" w:rsidR="0086553E" w:rsidRPr="00684377" w:rsidRDefault="0086553E" w:rsidP="00892713">
            <w:pPr>
              <w:tabs>
                <w:tab w:val="left" w:pos="360"/>
                <w:tab w:val="left" w:pos="900"/>
              </w:tabs>
              <w:spacing w:before="60" w:after="30" w:line="276" w:lineRule="auto"/>
              <w:jc w:val="right"/>
              <w:rPr>
                <w:rFonts w:ascii="Arial" w:hAnsi="Arial" w:cs="Arial"/>
                <w:sz w:val="19"/>
                <w:szCs w:val="19"/>
                <w:lang w:val="en-GB"/>
              </w:rPr>
            </w:pPr>
          </w:p>
        </w:tc>
        <w:tc>
          <w:tcPr>
            <w:tcW w:w="1418" w:type="dxa"/>
          </w:tcPr>
          <w:p w14:paraId="7B21BE0E" w14:textId="77777777" w:rsidR="0086553E" w:rsidRPr="00684377" w:rsidRDefault="0086553E" w:rsidP="00892713">
            <w:pPr>
              <w:tabs>
                <w:tab w:val="left" w:pos="360"/>
                <w:tab w:val="left" w:pos="900"/>
              </w:tabs>
              <w:spacing w:before="60" w:after="30" w:line="276" w:lineRule="auto"/>
              <w:jc w:val="right"/>
              <w:rPr>
                <w:rFonts w:ascii="Arial" w:hAnsi="Arial" w:cs="Arial"/>
                <w:sz w:val="19"/>
                <w:szCs w:val="19"/>
                <w:lang w:val="en-GB"/>
              </w:rPr>
            </w:pPr>
          </w:p>
        </w:tc>
      </w:tr>
      <w:tr w:rsidR="0017676E" w:rsidRPr="00684377" w14:paraId="19AF4932" w14:textId="77777777" w:rsidTr="0007369E">
        <w:tc>
          <w:tcPr>
            <w:tcW w:w="5144" w:type="dxa"/>
            <w:vAlign w:val="bottom"/>
          </w:tcPr>
          <w:p w14:paraId="034B0B73" w14:textId="06E3BF9D" w:rsidR="0017676E" w:rsidRPr="00684377" w:rsidRDefault="0017676E" w:rsidP="00892713">
            <w:pPr>
              <w:tabs>
                <w:tab w:val="left" w:pos="360"/>
                <w:tab w:val="left" w:pos="900"/>
              </w:tabs>
              <w:spacing w:before="60" w:after="30" w:line="276" w:lineRule="auto"/>
              <w:ind w:firstLine="28"/>
              <w:rPr>
                <w:rFonts w:ascii="Arial" w:hAnsi="Arial" w:cs="Arial"/>
                <w:sz w:val="19"/>
                <w:szCs w:val="19"/>
              </w:rPr>
            </w:pPr>
            <w:r w:rsidRPr="00684377">
              <w:rPr>
                <w:rFonts w:ascii="Arial" w:hAnsi="Arial" w:cs="Arial"/>
                <w:sz w:val="19"/>
                <w:szCs w:val="19"/>
              </w:rPr>
              <w:t>Unrecognized (loss) from associate</w:t>
            </w:r>
            <w:r w:rsidR="00877C33">
              <w:rPr>
                <w:rFonts w:ascii="Arial" w:hAnsi="Arial" w:cs="Arial"/>
                <w:sz w:val="19"/>
                <w:szCs w:val="19"/>
              </w:rPr>
              <w:t>s</w:t>
            </w:r>
          </w:p>
        </w:tc>
        <w:tc>
          <w:tcPr>
            <w:tcW w:w="580" w:type="dxa"/>
          </w:tcPr>
          <w:p w14:paraId="7102DEBE" w14:textId="77777777" w:rsidR="0017676E" w:rsidRPr="00684377" w:rsidRDefault="0017676E" w:rsidP="00892713">
            <w:pPr>
              <w:tabs>
                <w:tab w:val="left" w:pos="360"/>
                <w:tab w:val="left" w:pos="900"/>
              </w:tabs>
              <w:spacing w:before="60" w:after="30" w:line="276" w:lineRule="auto"/>
              <w:jc w:val="thaiDistribute"/>
              <w:rPr>
                <w:rFonts w:ascii="Arial" w:hAnsi="Arial" w:cs="Arial"/>
                <w:sz w:val="19"/>
                <w:szCs w:val="19"/>
                <w:lang w:val="en-GB"/>
              </w:rPr>
            </w:pPr>
          </w:p>
        </w:tc>
        <w:tc>
          <w:tcPr>
            <w:tcW w:w="1417" w:type="dxa"/>
          </w:tcPr>
          <w:p w14:paraId="16280010" w14:textId="7D526854" w:rsidR="0017676E" w:rsidRPr="00684377" w:rsidRDefault="002A45E9" w:rsidP="00892713">
            <w:pPr>
              <w:tabs>
                <w:tab w:val="left" w:pos="360"/>
                <w:tab w:val="left" w:pos="900"/>
              </w:tabs>
              <w:spacing w:before="60" w:after="30" w:line="276" w:lineRule="auto"/>
              <w:jc w:val="right"/>
              <w:rPr>
                <w:rFonts w:ascii="Arial" w:hAnsi="Arial" w:cs="Arial"/>
                <w:sz w:val="19"/>
                <w:szCs w:val="19"/>
                <w:lang w:val="en-GB"/>
              </w:rPr>
            </w:pPr>
            <w:r w:rsidRPr="00684377">
              <w:rPr>
                <w:rFonts w:ascii="Arial" w:hAnsi="Arial" w:cs="Arial"/>
                <w:sz w:val="19"/>
                <w:szCs w:val="19"/>
                <w:lang w:val="en-GB"/>
              </w:rPr>
              <w:t>(73)</w:t>
            </w:r>
          </w:p>
        </w:tc>
        <w:tc>
          <w:tcPr>
            <w:tcW w:w="1418" w:type="dxa"/>
          </w:tcPr>
          <w:p w14:paraId="1797128C" w14:textId="29DF8811" w:rsidR="0017676E" w:rsidRPr="00684377" w:rsidRDefault="0017676E" w:rsidP="00892713">
            <w:pPr>
              <w:tabs>
                <w:tab w:val="left" w:pos="360"/>
                <w:tab w:val="left" w:pos="900"/>
              </w:tabs>
              <w:spacing w:before="60" w:after="30" w:line="276" w:lineRule="auto"/>
              <w:jc w:val="right"/>
              <w:rPr>
                <w:rFonts w:ascii="Arial" w:hAnsi="Arial" w:cs="Arial"/>
                <w:sz w:val="19"/>
                <w:szCs w:val="19"/>
                <w:lang w:val="en-GB"/>
              </w:rPr>
            </w:pPr>
            <w:r w:rsidRPr="00684377">
              <w:rPr>
                <w:rFonts w:ascii="Arial" w:hAnsi="Arial" w:cs="Arial"/>
                <w:sz w:val="19"/>
                <w:szCs w:val="19"/>
                <w:lang w:val="en-GB"/>
              </w:rPr>
              <w:t>(2,144)</w:t>
            </w:r>
          </w:p>
        </w:tc>
      </w:tr>
      <w:tr w:rsidR="00877C33" w:rsidRPr="00684377" w14:paraId="70D6C638" w14:textId="77777777" w:rsidTr="0007369E">
        <w:tc>
          <w:tcPr>
            <w:tcW w:w="5144" w:type="dxa"/>
            <w:vAlign w:val="bottom"/>
          </w:tcPr>
          <w:p w14:paraId="7497CFD0" w14:textId="0911F271" w:rsidR="00877C33" w:rsidRPr="00684377" w:rsidRDefault="00877C33" w:rsidP="00892713">
            <w:pPr>
              <w:tabs>
                <w:tab w:val="left" w:pos="360"/>
                <w:tab w:val="left" w:pos="900"/>
              </w:tabs>
              <w:spacing w:before="60" w:after="30" w:line="276" w:lineRule="auto"/>
              <w:ind w:left="177" w:hanging="149"/>
              <w:rPr>
                <w:rFonts w:ascii="Arial" w:hAnsi="Arial" w:cstheme="minorBidi"/>
                <w:sz w:val="19"/>
                <w:szCs w:val="19"/>
              </w:rPr>
            </w:pPr>
            <w:r w:rsidRPr="00684377">
              <w:rPr>
                <w:rFonts w:ascii="Arial" w:hAnsi="Arial" w:cs="Arial"/>
                <w:sz w:val="19"/>
                <w:szCs w:val="19"/>
              </w:rPr>
              <w:t>Cumulative</w:t>
            </w:r>
            <w:r w:rsidRPr="00684377">
              <w:rPr>
                <w:rFonts w:ascii="Arial" w:hAnsi="Arial" w:cstheme="minorBidi" w:hint="cs"/>
                <w:sz w:val="19"/>
                <w:szCs w:val="19"/>
                <w:cs/>
              </w:rPr>
              <w:t xml:space="preserve"> </w:t>
            </w:r>
            <w:r w:rsidRPr="00684377">
              <w:rPr>
                <w:rFonts w:ascii="Arial" w:hAnsi="Arial" w:cstheme="minorBidi"/>
                <w:sz w:val="19"/>
                <w:szCs w:val="19"/>
              </w:rPr>
              <w:t>unrecognized</w:t>
            </w:r>
            <w:r w:rsidRPr="00684377">
              <w:rPr>
                <w:rFonts w:ascii="Arial" w:hAnsi="Arial" w:cs="Arial"/>
                <w:sz w:val="19"/>
                <w:szCs w:val="19"/>
              </w:rPr>
              <w:t xml:space="preserve"> share of </w:t>
            </w:r>
            <w:r w:rsidRPr="00684377">
              <w:rPr>
                <w:rFonts w:ascii="Arial" w:hAnsi="Arial" w:cs="Browallia New"/>
                <w:sz w:val="19"/>
              </w:rPr>
              <w:t xml:space="preserve">gain </w:t>
            </w:r>
            <w:r w:rsidRPr="00684377">
              <w:rPr>
                <w:rFonts w:ascii="Arial" w:hAnsi="Arial" w:cs="Arial"/>
                <w:sz w:val="19"/>
                <w:szCs w:val="19"/>
              </w:rPr>
              <w:t>from</w:t>
            </w:r>
            <w:r>
              <w:rPr>
                <w:rFonts w:ascii="Arial" w:hAnsi="Arial" w:cs="Arial"/>
                <w:sz w:val="19"/>
                <w:szCs w:val="19"/>
              </w:rPr>
              <w:t xml:space="preserve"> </w:t>
            </w:r>
            <w:r w:rsidRPr="00684377">
              <w:rPr>
                <w:rFonts w:ascii="Arial" w:hAnsi="Arial" w:cs="Arial"/>
                <w:sz w:val="19"/>
                <w:szCs w:val="19"/>
              </w:rPr>
              <w:t>associate</w:t>
            </w:r>
            <w:r>
              <w:rPr>
                <w:rFonts w:ascii="Arial" w:hAnsi="Arial" w:cs="Arial"/>
                <w:sz w:val="19"/>
                <w:szCs w:val="19"/>
              </w:rPr>
              <w:t>s</w:t>
            </w:r>
          </w:p>
        </w:tc>
        <w:tc>
          <w:tcPr>
            <w:tcW w:w="580" w:type="dxa"/>
          </w:tcPr>
          <w:p w14:paraId="7F0C57CB" w14:textId="77777777" w:rsidR="00877C33" w:rsidRPr="00684377" w:rsidRDefault="00877C33" w:rsidP="00892713">
            <w:pPr>
              <w:tabs>
                <w:tab w:val="left" w:pos="360"/>
                <w:tab w:val="left" w:pos="900"/>
              </w:tabs>
              <w:spacing w:before="60" w:after="30" w:line="276" w:lineRule="auto"/>
              <w:jc w:val="thaiDistribute"/>
              <w:rPr>
                <w:rFonts w:ascii="Arial" w:hAnsi="Arial" w:cs="Arial"/>
                <w:sz w:val="19"/>
                <w:szCs w:val="19"/>
                <w:lang w:val="en-GB"/>
              </w:rPr>
            </w:pPr>
          </w:p>
        </w:tc>
        <w:tc>
          <w:tcPr>
            <w:tcW w:w="1417" w:type="dxa"/>
          </w:tcPr>
          <w:p w14:paraId="1791030E" w14:textId="68BC0CBF" w:rsidR="00877C33" w:rsidRPr="00684377" w:rsidRDefault="00877C33" w:rsidP="00892713">
            <w:pPr>
              <w:tabs>
                <w:tab w:val="left" w:pos="360"/>
                <w:tab w:val="left" w:pos="900"/>
              </w:tabs>
              <w:spacing w:before="60" w:after="30" w:line="276" w:lineRule="auto"/>
              <w:jc w:val="right"/>
              <w:rPr>
                <w:rFonts w:ascii="Arial" w:hAnsi="Arial" w:cs="Arial"/>
                <w:sz w:val="19"/>
                <w:szCs w:val="19"/>
                <w:lang w:val="en-GB"/>
              </w:rPr>
            </w:pPr>
            <w:r w:rsidRPr="00684377">
              <w:rPr>
                <w:rFonts w:ascii="Arial" w:hAnsi="Arial" w:cs="Arial"/>
                <w:sz w:val="19"/>
                <w:szCs w:val="19"/>
              </w:rPr>
              <w:t>231</w:t>
            </w:r>
          </w:p>
        </w:tc>
        <w:tc>
          <w:tcPr>
            <w:tcW w:w="1418" w:type="dxa"/>
          </w:tcPr>
          <w:p w14:paraId="312EF0C0" w14:textId="1141F2E7" w:rsidR="00877C33" w:rsidRPr="00684377" w:rsidRDefault="00877C33" w:rsidP="00892713">
            <w:pPr>
              <w:tabs>
                <w:tab w:val="left" w:pos="360"/>
                <w:tab w:val="left" w:pos="900"/>
              </w:tabs>
              <w:spacing w:before="60" w:after="30" w:line="276" w:lineRule="auto"/>
              <w:jc w:val="right"/>
              <w:rPr>
                <w:rFonts w:ascii="Arial" w:hAnsi="Arial" w:cs="Arial"/>
                <w:sz w:val="19"/>
                <w:szCs w:val="19"/>
                <w:lang w:val="en-GB"/>
              </w:rPr>
            </w:pPr>
            <w:r w:rsidRPr="00684377">
              <w:rPr>
                <w:rFonts w:ascii="Arial" w:hAnsi="Arial" w:cs="Arial"/>
                <w:sz w:val="19"/>
                <w:szCs w:val="19"/>
              </w:rPr>
              <w:t>2,448</w:t>
            </w:r>
          </w:p>
        </w:tc>
      </w:tr>
    </w:tbl>
    <w:p w14:paraId="753059A9" w14:textId="7028113B" w:rsidR="002C48E2" w:rsidRPr="00684377" w:rsidRDefault="002C48E2" w:rsidP="00311884">
      <w:pPr>
        <w:pStyle w:val="BlockText"/>
        <w:tabs>
          <w:tab w:val="clear" w:pos="2160"/>
        </w:tabs>
        <w:spacing w:before="0" w:after="0" w:line="360" w:lineRule="auto"/>
        <w:ind w:left="882" w:right="0" w:firstLine="0"/>
        <w:jc w:val="thaiDistribute"/>
        <w:rPr>
          <w:rFonts w:ascii="Arial" w:hAnsi="Arial" w:cs="Arial"/>
          <w:sz w:val="2"/>
          <w:szCs w:val="2"/>
        </w:rPr>
      </w:pPr>
    </w:p>
    <w:p w14:paraId="7F98D2D1" w14:textId="77777777" w:rsidR="005A33B9" w:rsidRPr="00684377" w:rsidRDefault="005A33B9" w:rsidP="00311884">
      <w:pPr>
        <w:pStyle w:val="ListParagraph"/>
        <w:spacing w:line="360" w:lineRule="auto"/>
        <w:ind w:left="851" w:right="-43"/>
        <w:jc w:val="thaiDistribute"/>
        <w:rPr>
          <w:rFonts w:ascii="Arial" w:hAnsi="Arial" w:cstheme="minorBidi"/>
          <w:sz w:val="19"/>
          <w:szCs w:val="19"/>
          <w:cs/>
        </w:rPr>
      </w:pPr>
    </w:p>
    <w:p w14:paraId="337A2E00" w14:textId="6FD61D5F" w:rsidR="00D56EB7" w:rsidRPr="00684377" w:rsidRDefault="00D56EB7" w:rsidP="00311884">
      <w:pPr>
        <w:pStyle w:val="ListParagraph"/>
        <w:numPr>
          <w:ilvl w:val="1"/>
          <w:numId w:val="1"/>
        </w:numPr>
        <w:tabs>
          <w:tab w:val="clear" w:pos="928"/>
          <w:tab w:val="num" w:pos="1863"/>
        </w:tabs>
        <w:spacing w:line="360" w:lineRule="auto"/>
        <w:ind w:left="918" w:right="-43" w:hanging="486"/>
        <w:jc w:val="thaiDistribute"/>
        <w:rPr>
          <w:rFonts w:ascii="Arial" w:hAnsi="Arial" w:cs="Arial"/>
          <w:sz w:val="19"/>
          <w:szCs w:val="19"/>
        </w:rPr>
      </w:pPr>
      <w:r w:rsidRPr="00684377">
        <w:rPr>
          <w:rFonts w:ascii="Arial" w:hAnsi="Arial" w:cs="Arial"/>
          <w:sz w:val="19"/>
          <w:szCs w:val="19"/>
        </w:rPr>
        <w:t>Investment in joint venture</w:t>
      </w:r>
      <w:r w:rsidR="00222D91" w:rsidRPr="00684377">
        <w:rPr>
          <w:rFonts w:ascii="Arial" w:hAnsi="Arial" w:cs="Arial"/>
          <w:sz w:val="19"/>
          <w:szCs w:val="19"/>
        </w:rPr>
        <w:t>s</w:t>
      </w:r>
    </w:p>
    <w:p w14:paraId="337A2E01" w14:textId="77777777" w:rsidR="00DD47B5" w:rsidRPr="00684377" w:rsidRDefault="00DD47B5" w:rsidP="00311884">
      <w:pPr>
        <w:tabs>
          <w:tab w:val="left" w:pos="900"/>
          <w:tab w:val="left" w:pos="2160"/>
        </w:tabs>
        <w:spacing w:line="360" w:lineRule="auto"/>
        <w:ind w:left="900" w:right="-5"/>
        <w:rPr>
          <w:rFonts w:ascii="Arial" w:hAnsi="Arial" w:cs="Arial"/>
          <w:b/>
          <w:bCs/>
          <w:sz w:val="20"/>
          <w:szCs w:val="20"/>
        </w:rPr>
      </w:pPr>
    </w:p>
    <w:p w14:paraId="337A2E49" w14:textId="54CFFE01" w:rsidR="00592246" w:rsidRPr="00684377" w:rsidRDefault="00592246" w:rsidP="00291D66">
      <w:pPr>
        <w:tabs>
          <w:tab w:val="left" w:pos="2160"/>
        </w:tabs>
        <w:spacing w:line="360" w:lineRule="auto"/>
        <w:ind w:left="927" w:right="-1"/>
        <w:jc w:val="thaiDistribute"/>
        <w:rPr>
          <w:rFonts w:ascii="Arial" w:hAnsi="Arial" w:cs="Arial"/>
          <w:spacing w:val="-4"/>
          <w:sz w:val="19"/>
          <w:szCs w:val="19"/>
          <w:lang w:val="en-GB"/>
        </w:rPr>
      </w:pPr>
      <w:r w:rsidRPr="00684377">
        <w:rPr>
          <w:rFonts w:ascii="Arial" w:hAnsi="Arial" w:cs="Arial"/>
          <w:sz w:val="19"/>
          <w:szCs w:val="19"/>
          <w:lang w:val="en-GB"/>
        </w:rPr>
        <w:t xml:space="preserve">Investments in joint ventures as </w:t>
      </w:r>
      <w:proofErr w:type="gramStart"/>
      <w:r w:rsidRPr="00684377">
        <w:rPr>
          <w:rFonts w:ascii="Arial" w:hAnsi="Arial" w:cs="Arial"/>
          <w:sz w:val="19"/>
          <w:szCs w:val="19"/>
          <w:lang w:val="en-GB"/>
        </w:rPr>
        <w:t>at</w:t>
      </w:r>
      <w:proofErr w:type="gramEnd"/>
      <w:r w:rsidRPr="00684377">
        <w:rPr>
          <w:rFonts w:ascii="Arial" w:hAnsi="Arial" w:cs="Arial"/>
          <w:sz w:val="19"/>
          <w:szCs w:val="19"/>
          <w:lang w:val="en-GB"/>
        </w:rPr>
        <w:t xml:space="preserve"> 31 December 20</w:t>
      </w:r>
      <w:r w:rsidR="008345AC" w:rsidRPr="00684377">
        <w:rPr>
          <w:rFonts w:ascii="Arial" w:hAnsi="Arial" w:cs="Arial"/>
          <w:sz w:val="19"/>
          <w:szCs w:val="19"/>
          <w:lang w:val="en-GB"/>
        </w:rPr>
        <w:t>2</w:t>
      </w:r>
      <w:r w:rsidR="0017676E" w:rsidRPr="00684377">
        <w:rPr>
          <w:rFonts w:ascii="Arial" w:hAnsi="Arial" w:cs="Arial"/>
          <w:sz w:val="19"/>
          <w:szCs w:val="19"/>
          <w:lang w:val="en-GB"/>
        </w:rPr>
        <w:t>5</w:t>
      </w:r>
      <w:r w:rsidRPr="00684377">
        <w:rPr>
          <w:rFonts w:ascii="Arial" w:hAnsi="Arial" w:cs="Arial"/>
          <w:sz w:val="19"/>
          <w:szCs w:val="19"/>
          <w:lang w:val="en-GB"/>
        </w:rPr>
        <w:t xml:space="preserve"> and 20</w:t>
      </w:r>
      <w:r w:rsidR="008D0DBF" w:rsidRPr="00684377">
        <w:rPr>
          <w:rFonts w:ascii="Arial" w:hAnsi="Arial" w:cs="Arial"/>
          <w:sz w:val="19"/>
          <w:szCs w:val="19"/>
          <w:lang w:val="en-GB"/>
        </w:rPr>
        <w:t>2</w:t>
      </w:r>
      <w:r w:rsidR="0017676E" w:rsidRPr="00684377">
        <w:rPr>
          <w:rFonts w:ascii="Arial" w:hAnsi="Arial" w:cs="Arial"/>
          <w:sz w:val="19"/>
          <w:szCs w:val="19"/>
          <w:lang w:val="en-GB"/>
        </w:rPr>
        <w:t>4</w:t>
      </w:r>
      <w:r w:rsidRPr="00684377">
        <w:rPr>
          <w:rFonts w:ascii="Arial" w:hAnsi="Arial" w:cs="Arial"/>
          <w:sz w:val="19"/>
          <w:szCs w:val="19"/>
          <w:lang w:val="en-GB"/>
        </w:rPr>
        <w:t>, comprise investments in the following</w:t>
      </w:r>
      <w:r w:rsidR="002A67CD" w:rsidRPr="00684377">
        <w:rPr>
          <w:rFonts w:ascii="Arial" w:hAnsi="Arial" w:cs="Arial"/>
          <w:spacing w:val="-4"/>
          <w:sz w:val="19"/>
          <w:szCs w:val="19"/>
          <w:lang w:val="en-GB"/>
        </w:rPr>
        <w:t xml:space="preserve"> </w:t>
      </w:r>
      <w:proofErr w:type="gramStart"/>
      <w:r w:rsidR="00521DEB" w:rsidRPr="00684377">
        <w:rPr>
          <w:rFonts w:ascii="Arial" w:hAnsi="Arial" w:cs="Arial"/>
          <w:spacing w:val="-4"/>
          <w:sz w:val="19"/>
          <w:szCs w:val="19"/>
          <w:lang w:val="en-GB"/>
        </w:rPr>
        <w:t>e</w:t>
      </w:r>
      <w:r w:rsidR="00925AD0" w:rsidRPr="00684377">
        <w:rPr>
          <w:rFonts w:ascii="Arial" w:hAnsi="Arial" w:cs="Arial"/>
          <w:spacing w:val="-4"/>
          <w:sz w:val="19"/>
          <w:szCs w:val="19"/>
          <w:lang w:val="en-GB"/>
        </w:rPr>
        <w:t>ntities</w:t>
      </w:r>
      <w:r w:rsidR="00521DEB" w:rsidRPr="00684377">
        <w:rPr>
          <w:rFonts w:ascii="Arial" w:hAnsi="Arial" w:cs="Arial"/>
          <w:spacing w:val="-4"/>
          <w:sz w:val="19"/>
          <w:szCs w:val="19"/>
          <w:lang w:val="en-GB"/>
        </w:rPr>
        <w:t xml:space="preserve"> </w:t>
      </w:r>
      <w:r w:rsidRPr="00684377">
        <w:rPr>
          <w:rFonts w:ascii="Arial" w:hAnsi="Arial" w:cs="Arial"/>
          <w:spacing w:val="-4"/>
          <w:sz w:val="19"/>
          <w:szCs w:val="19"/>
          <w:lang w:val="en-GB"/>
        </w:rPr>
        <w:t>:</w:t>
      </w:r>
      <w:proofErr w:type="gramEnd"/>
    </w:p>
    <w:p w14:paraId="6CD634B9" w14:textId="0EE0E168" w:rsidR="00BF0871" w:rsidRPr="00684377" w:rsidRDefault="006D3CF7" w:rsidP="00311884">
      <w:pPr>
        <w:tabs>
          <w:tab w:val="left" w:pos="851"/>
          <w:tab w:val="left" w:pos="2160"/>
        </w:tabs>
        <w:ind w:left="927" w:right="-5" w:hanging="360"/>
        <w:jc w:val="thaiDistribute"/>
        <w:rPr>
          <w:rFonts w:ascii="Arial" w:hAnsi="Arial" w:cstheme="minorBidi"/>
          <w:sz w:val="19"/>
          <w:szCs w:val="19"/>
        </w:rPr>
      </w:pPr>
      <w:r w:rsidRPr="00684377">
        <w:rPr>
          <w:rFonts w:ascii="Arial" w:hAnsi="Arial" w:cstheme="minorBidi" w:hint="cs"/>
          <w:sz w:val="19"/>
          <w:szCs w:val="19"/>
          <w:cs/>
        </w:rPr>
        <w:t xml:space="preserve">  </w:t>
      </w:r>
      <w:r w:rsidR="00DD0507" w:rsidRPr="00684377">
        <w:rPr>
          <w:rFonts w:ascii="Arial" w:hAnsi="Arial" w:cstheme="minorBidi"/>
          <w:sz w:val="19"/>
          <w:szCs w:val="19"/>
        </w:rPr>
        <w:t xml:space="preserve">  </w:t>
      </w:r>
      <w:r w:rsidR="001B0974" w:rsidRPr="00684377">
        <w:rPr>
          <w:rFonts w:ascii="Arial" w:hAnsi="Arial" w:cstheme="minorBidi"/>
          <w:sz w:val="19"/>
          <w:szCs w:val="19"/>
        </w:rPr>
        <w:t xml:space="preserve"> </w:t>
      </w:r>
    </w:p>
    <w:tbl>
      <w:tblPr>
        <w:tblW w:w="8994" w:type="dxa"/>
        <w:tblInd w:w="936" w:type="dxa"/>
        <w:tblLayout w:type="fixed"/>
        <w:tblLook w:val="0000" w:firstRow="0" w:lastRow="0" w:firstColumn="0" w:lastColumn="0" w:noHBand="0" w:noVBand="0"/>
      </w:tblPr>
      <w:tblGrid>
        <w:gridCol w:w="2618"/>
        <w:gridCol w:w="1833"/>
        <w:gridCol w:w="567"/>
        <w:gridCol w:w="567"/>
        <w:gridCol w:w="850"/>
        <w:gridCol w:w="851"/>
        <w:gridCol w:w="850"/>
        <w:gridCol w:w="858"/>
      </w:tblGrid>
      <w:tr w:rsidR="00077C29" w:rsidRPr="00684377" w14:paraId="4B3AF2EC" w14:textId="77777777" w:rsidTr="00401C8C">
        <w:trPr>
          <w:tblHeader/>
        </w:trPr>
        <w:tc>
          <w:tcPr>
            <w:tcW w:w="2618" w:type="dxa"/>
          </w:tcPr>
          <w:p w14:paraId="18D9B30F" w14:textId="77777777" w:rsidR="00077C29" w:rsidRPr="00684377" w:rsidRDefault="00077C29" w:rsidP="00311884">
            <w:pPr>
              <w:spacing w:before="60" w:line="276" w:lineRule="auto"/>
              <w:ind w:right="34" w:hanging="90"/>
              <w:jc w:val="both"/>
              <w:rPr>
                <w:rFonts w:ascii="Arial" w:hAnsi="Arial" w:cs="Arial"/>
                <w:sz w:val="13"/>
                <w:szCs w:val="13"/>
              </w:rPr>
            </w:pPr>
          </w:p>
        </w:tc>
        <w:tc>
          <w:tcPr>
            <w:tcW w:w="1833" w:type="dxa"/>
          </w:tcPr>
          <w:p w14:paraId="72B70B9B" w14:textId="77777777" w:rsidR="00077C29" w:rsidRPr="00684377" w:rsidRDefault="00077C29" w:rsidP="00311884">
            <w:pPr>
              <w:spacing w:before="60" w:line="276" w:lineRule="auto"/>
              <w:ind w:right="34" w:hanging="90"/>
              <w:rPr>
                <w:rFonts w:ascii="Arial" w:hAnsi="Arial" w:cs="Arial"/>
                <w:sz w:val="13"/>
                <w:szCs w:val="13"/>
              </w:rPr>
            </w:pPr>
          </w:p>
        </w:tc>
        <w:tc>
          <w:tcPr>
            <w:tcW w:w="1134" w:type="dxa"/>
            <w:gridSpan w:val="2"/>
          </w:tcPr>
          <w:p w14:paraId="3FBF5F4D" w14:textId="77777777" w:rsidR="00077C29" w:rsidRPr="00684377" w:rsidRDefault="00077C29" w:rsidP="00311884">
            <w:pPr>
              <w:spacing w:before="60" w:line="276" w:lineRule="auto"/>
              <w:ind w:left="-90" w:right="-36"/>
              <w:rPr>
                <w:rFonts w:ascii="Arial" w:hAnsi="Arial" w:cs="Arial"/>
                <w:sz w:val="13"/>
                <w:szCs w:val="13"/>
              </w:rPr>
            </w:pPr>
          </w:p>
        </w:tc>
        <w:tc>
          <w:tcPr>
            <w:tcW w:w="3409" w:type="dxa"/>
            <w:gridSpan w:val="4"/>
          </w:tcPr>
          <w:p w14:paraId="2BB7F4E6" w14:textId="77777777" w:rsidR="00077C29" w:rsidRPr="00684377" w:rsidRDefault="00077C29" w:rsidP="00311884">
            <w:pPr>
              <w:spacing w:before="60" w:line="276" w:lineRule="auto"/>
              <w:ind w:right="-66"/>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 xml:space="preserve">Unit </w:t>
            </w:r>
            <w:r w:rsidRPr="00684377">
              <w:rPr>
                <w:rFonts w:ascii="Arial" w:hAnsi="Arial" w:cs="Arial"/>
                <w:sz w:val="13"/>
                <w:szCs w:val="13"/>
                <w:cs/>
              </w:rPr>
              <w:t xml:space="preserve">: </w:t>
            </w:r>
            <w:r w:rsidRPr="00684377">
              <w:rPr>
                <w:rFonts w:ascii="Arial" w:hAnsi="Arial" w:cs="Arial"/>
                <w:sz w:val="13"/>
                <w:szCs w:val="13"/>
              </w:rPr>
              <w:t>Thousand Baht</w:t>
            </w:r>
            <w:r w:rsidRPr="00684377">
              <w:rPr>
                <w:rFonts w:ascii="Arial" w:hAnsi="Arial" w:cs="Arial"/>
                <w:sz w:val="13"/>
                <w:szCs w:val="13"/>
                <w:cs/>
              </w:rPr>
              <w:t>)</w:t>
            </w:r>
          </w:p>
        </w:tc>
      </w:tr>
      <w:tr w:rsidR="00077C29" w:rsidRPr="00684377" w14:paraId="46880303" w14:textId="77777777" w:rsidTr="00401C8C">
        <w:trPr>
          <w:tblHeader/>
        </w:trPr>
        <w:tc>
          <w:tcPr>
            <w:tcW w:w="2618" w:type="dxa"/>
          </w:tcPr>
          <w:p w14:paraId="2F8619A2" w14:textId="77777777" w:rsidR="00077C29" w:rsidRPr="00684377" w:rsidRDefault="00077C29" w:rsidP="00311884">
            <w:pPr>
              <w:spacing w:before="60" w:line="276" w:lineRule="auto"/>
              <w:ind w:right="34" w:hanging="90"/>
              <w:jc w:val="both"/>
              <w:rPr>
                <w:rFonts w:ascii="Arial" w:hAnsi="Arial" w:cs="Arial"/>
                <w:sz w:val="13"/>
                <w:szCs w:val="13"/>
              </w:rPr>
            </w:pPr>
          </w:p>
        </w:tc>
        <w:tc>
          <w:tcPr>
            <w:tcW w:w="1833" w:type="dxa"/>
          </w:tcPr>
          <w:p w14:paraId="469223C8" w14:textId="77777777" w:rsidR="00077C29" w:rsidRPr="00684377" w:rsidRDefault="00077C29" w:rsidP="00311884">
            <w:pPr>
              <w:spacing w:before="60" w:line="276" w:lineRule="auto"/>
              <w:ind w:right="34" w:hanging="90"/>
              <w:jc w:val="center"/>
              <w:rPr>
                <w:rFonts w:ascii="Arial" w:hAnsi="Arial" w:cs="Arial"/>
                <w:sz w:val="13"/>
                <w:szCs w:val="13"/>
              </w:rPr>
            </w:pPr>
          </w:p>
        </w:tc>
        <w:tc>
          <w:tcPr>
            <w:tcW w:w="1134" w:type="dxa"/>
            <w:gridSpan w:val="2"/>
          </w:tcPr>
          <w:p w14:paraId="409685FA" w14:textId="77777777" w:rsidR="00077C29" w:rsidRPr="00684377" w:rsidRDefault="00077C29" w:rsidP="00311884">
            <w:pP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Percentage</w:t>
            </w:r>
          </w:p>
        </w:tc>
        <w:tc>
          <w:tcPr>
            <w:tcW w:w="1701" w:type="dxa"/>
            <w:gridSpan w:val="2"/>
          </w:tcPr>
          <w:p w14:paraId="699EAFBE" w14:textId="77777777" w:rsidR="00077C29" w:rsidRPr="00684377"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Consolidated F</w:t>
            </w:r>
            <w:r w:rsidRPr="00684377">
              <w:rPr>
                <w:rFonts w:ascii="Arial" w:hAnsi="Arial" w:cs="Arial"/>
                <w:sz w:val="13"/>
                <w:szCs w:val="13"/>
                <w:cs/>
              </w:rPr>
              <w:t>/</w:t>
            </w:r>
            <w:r w:rsidRPr="00684377">
              <w:rPr>
                <w:rFonts w:ascii="Arial" w:hAnsi="Arial" w:cs="Arial"/>
                <w:sz w:val="13"/>
                <w:szCs w:val="13"/>
              </w:rPr>
              <w:t>S</w:t>
            </w:r>
          </w:p>
        </w:tc>
        <w:tc>
          <w:tcPr>
            <w:tcW w:w="1708" w:type="dxa"/>
            <w:gridSpan w:val="2"/>
          </w:tcPr>
          <w:p w14:paraId="07C909C2" w14:textId="77777777" w:rsidR="00077C29" w:rsidRPr="00684377"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Separate F</w:t>
            </w:r>
            <w:r w:rsidRPr="00684377">
              <w:rPr>
                <w:rFonts w:ascii="Arial" w:hAnsi="Arial" w:cs="Arial"/>
                <w:sz w:val="13"/>
                <w:szCs w:val="13"/>
                <w:cs/>
              </w:rPr>
              <w:t>/</w:t>
            </w:r>
            <w:r w:rsidRPr="00684377">
              <w:rPr>
                <w:rFonts w:ascii="Arial" w:hAnsi="Arial" w:cs="Arial"/>
                <w:sz w:val="13"/>
                <w:szCs w:val="13"/>
              </w:rPr>
              <w:t xml:space="preserve">S </w:t>
            </w:r>
          </w:p>
        </w:tc>
      </w:tr>
      <w:tr w:rsidR="00077C29" w:rsidRPr="00684377" w14:paraId="21EFACF6" w14:textId="77777777" w:rsidTr="00401C8C">
        <w:trPr>
          <w:trHeight w:val="179"/>
          <w:tblHeader/>
        </w:trPr>
        <w:tc>
          <w:tcPr>
            <w:tcW w:w="2618" w:type="dxa"/>
          </w:tcPr>
          <w:p w14:paraId="6AE85205" w14:textId="77777777" w:rsidR="00077C29" w:rsidRPr="00684377" w:rsidRDefault="00077C29" w:rsidP="00311884">
            <w:pPr>
              <w:spacing w:before="60" w:line="276" w:lineRule="auto"/>
              <w:ind w:right="34" w:hanging="90"/>
              <w:jc w:val="both"/>
              <w:rPr>
                <w:rFonts w:ascii="Arial" w:hAnsi="Arial" w:cs="Arial"/>
                <w:sz w:val="13"/>
                <w:szCs w:val="13"/>
              </w:rPr>
            </w:pPr>
          </w:p>
        </w:tc>
        <w:tc>
          <w:tcPr>
            <w:tcW w:w="1833" w:type="dxa"/>
          </w:tcPr>
          <w:p w14:paraId="6D9F720A" w14:textId="77777777" w:rsidR="00077C29" w:rsidRPr="00684377" w:rsidRDefault="00077C29" w:rsidP="00311884">
            <w:pPr>
              <w:spacing w:before="60" w:line="276" w:lineRule="auto"/>
              <w:ind w:right="34"/>
              <w:jc w:val="center"/>
              <w:rPr>
                <w:rFonts w:ascii="Arial" w:hAnsi="Arial" w:cs="Arial"/>
                <w:sz w:val="13"/>
                <w:szCs w:val="13"/>
              </w:rPr>
            </w:pPr>
          </w:p>
        </w:tc>
        <w:tc>
          <w:tcPr>
            <w:tcW w:w="1134" w:type="dxa"/>
            <w:gridSpan w:val="2"/>
          </w:tcPr>
          <w:p w14:paraId="6BB71EBB" w14:textId="77777777" w:rsidR="00077C29" w:rsidRPr="00684377"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of shareholding</w:t>
            </w:r>
          </w:p>
        </w:tc>
        <w:tc>
          <w:tcPr>
            <w:tcW w:w="1701" w:type="dxa"/>
            <w:gridSpan w:val="2"/>
          </w:tcPr>
          <w:p w14:paraId="6B22DE92" w14:textId="77777777" w:rsidR="00077C29" w:rsidRPr="00684377"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Equity</w:t>
            </w:r>
          </w:p>
        </w:tc>
        <w:tc>
          <w:tcPr>
            <w:tcW w:w="1708" w:type="dxa"/>
            <w:gridSpan w:val="2"/>
          </w:tcPr>
          <w:p w14:paraId="33C183F2" w14:textId="77777777" w:rsidR="00077C29" w:rsidRPr="00684377"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684377">
              <w:rPr>
                <w:rFonts w:ascii="Arial" w:hAnsi="Arial" w:cs="Arial"/>
                <w:sz w:val="13"/>
                <w:szCs w:val="13"/>
              </w:rPr>
              <w:t>Cost</w:t>
            </w:r>
          </w:p>
        </w:tc>
      </w:tr>
      <w:tr w:rsidR="00ED73F2" w:rsidRPr="00684377" w14:paraId="57F26D97" w14:textId="77777777" w:rsidTr="00401C8C">
        <w:trPr>
          <w:trHeight w:val="113"/>
          <w:tblHeader/>
        </w:trPr>
        <w:tc>
          <w:tcPr>
            <w:tcW w:w="2618" w:type="dxa"/>
          </w:tcPr>
          <w:p w14:paraId="02CB2F3D" w14:textId="77777777" w:rsidR="00ED73F2" w:rsidRPr="00684377" w:rsidRDefault="00ED73F2" w:rsidP="00ED73F2">
            <w:pPr>
              <w:spacing w:before="60" w:line="276" w:lineRule="auto"/>
              <w:ind w:right="34" w:hanging="90"/>
              <w:jc w:val="both"/>
              <w:rPr>
                <w:rFonts w:ascii="Arial" w:hAnsi="Arial" w:cs="Arial"/>
                <w:sz w:val="13"/>
                <w:szCs w:val="13"/>
              </w:rPr>
            </w:pPr>
          </w:p>
        </w:tc>
        <w:tc>
          <w:tcPr>
            <w:tcW w:w="1833" w:type="dxa"/>
            <w:vAlign w:val="bottom"/>
          </w:tcPr>
          <w:p w14:paraId="47DFF0C8" w14:textId="77777777" w:rsidR="00ED73F2" w:rsidRPr="00684377" w:rsidRDefault="00ED73F2" w:rsidP="00ED73F2">
            <w:pPr>
              <w:pBdr>
                <w:bottom w:val="single" w:sz="4" w:space="1" w:color="auto"/>
              </w:pBdr>
              <w:spacing w:before="60" w:line="276" w:lineRule="auto"/>
              <w:ind w:right="-108"/>
              <w:jc w:val="center"/>
              <w:rPr>
                <w:rFonts w:ascii="Arial" w:hAnsi="Arial" w:cs="Arial"/>
                <w:sz w:val="13"/>
                <w:szCs w:val="13"/>
              </w:rPr>
            </w:pPr>
            <w:r w:rsidRPr="00684377">
              <w:rPr>
                <w:rFonts w:ascii="Arial" w:hAnsi="Arial" w:cs="Arial"/>
                <w:sz w:val="13"/>
                <w:szCs w:val="13"/>
              </w:rPr>
              <w:t>Nature of business</w:t>
            </w:r>
          </w:p>
        </w:tc>
        <w:tc>
          <w:tcPr>
            <w:tcW w:w="567" w:type="dxa"/>
            <w:vAlign w:val="bottom"/>
          </w:tcPr>
          <w:p w14:paraId="26091FE5" w14:textId="0B3C2963" w:rsidR="00ED73F2" w:rsidRPr="00684377"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w:t>
            </w:r>
            <w:r w:rsidR="00B074D7" w:rsidRPr="00684377">
              <w:rPr>
                <w:rFonts w:ascii="Arial" w:hAnsi="Arial" w:cs="Arial"/>
                <w:sz w:val="13"/>
                <w:szCs w:val="13"/>
                <w:lang w:val="en-GB"/>
              </w:rPr>
              <w:t>5</w:t>
            </w:r>
          </w:p>
        </w:tc>
        <w:tc>
          <w:tcPr>
            <w:tcW w:w="567" w:type="dxa"/>
            <w:vAlign w:val="bottom"/>
          </w:tcPr>
          <w:p w14:paraId="471951DB" w14:textId="5DADD9F4" w:rsidR="00ED73F2" w:rsidRPr="00684377"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w:t>
            </w:r>
            <w:r w:rsidR="00B074D7" w:rsidRPr="00684377">
              <w:rPr>
                <w:rFonts w:ascii="Arial" w:hAnsi="Arial" w:cs="Arial"/>
                <w:sz w:val="13"/>
                <w:szCs w:val="13"/>
                <w:lang w:val="en-GB"/>
              </w:rPr>
              <w:t>4</w:t>
            </w:r>
          </w:p>
        </w:tc>
        <w:tc>
          <w:tcPr>
            <w:tcW w:w="850" w:type="dxa"/>
            <w:vAlign w:val="bottom"/>
          </w:tcPr>
          <w:p w14:paraId="31662B35" w14:textId="2362D6BD" w:rsidR="00ED73F2" w:rsidRPr="00684377"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w:t>
            </w:r>
            <w:r w:rsidR="00B074D7" w:rsidRPr="00684377">
              <w:rPr>
                <w:rFonts w:ascii="Arial" w:hAnsi="Arial" w:cs="Arial"/>
                <w:sz w:val="13"/>
                <w:szCs w:val="13"/>
                <w:lang w:val="en-GB"/>
              </w:rPr>
              <w:t>5</w:t>
            </w:r>
          </w:p>
        </w:tc>
        <w:tc>
          <w:tcPr>
            <w:tcW w:w="851" w:type="dxa"/>
            <w:vAlign w:val="bottom"/>
          </w:tcPr>
          <w:p w14:paraId="37945244" w14:textId="7FCD86D3" w:rsidR="00ED73F2" w:rsidRPr="00684377"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w:t>
            </w:r>
            <w:r w:rsidR="00B074D7" w:rsidRPr="00684377">
              <w:rPr>
                <w:rFonts w:ascii="Arial" w:hAnsi="Arial" w:cs="Arial"/>
                <w:sz w:val="13"/>
                <w:szCs w:val="13"/>
                <w:lang w:val="en-GB"/>
              </w:rPr>
              <w:t>4</w:t>
            </w:r>
          </w:p>
        </w:tc>
        <w:tc>
          <w:tcPr>
            <w:tcW w:w="850" w:type="dxa"/>
            <w:vAlign w:val="bottom"/>
          </w:tcPr>
          <w:p w14:paraId="5024D584" w14:textId="274E88E1" w:rsidR="00ED73F2" w:rsidRPr="00684377"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w:t>
            </w:r>
            <w:r w:rsidR="00B074D7" w:rsidRPr="00684377">
              <w:rPr>
                <w:rFonts w:ascii="Arial" w:hAnsi="Arial" w:cs="Arial"/>
                <w:sz w:val="13"/>
                <w:szCs w:val="13"/>
                <w:lang w:val="en-GB"/>
              </w:rPr>
              <w:t>5</w:t>
            </w:r>
          </w:p>
        </w:tc>
        <w:tc>
          <w:tcPr>
            <w:tcW w:w="858" w:type="dxa"/>
            <w:vAlign w:val="bottom"/>
          </w:tcPr>
          <w:p w14:paraId="3020087D" w14:textId="2E940EC4" w:rsidR="00ED73F2" w:rsidRPr="00684377"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684377">
              <w:rPr>
                <w:rFonts w:ascii="Arial" w:hAnsi="Arial" w:cs="Arial"/>
                <w:sz w:val="13"/>
                <w:szCs w:val="13"/>
                <w:lang w:val="en-GB"/>
              </w:rPr>
              <w:t>202</w:t>
            </w:r>
            <w:r w:rsidR="00B074D7" w:rsidRPr="00684377">
              <w:rPr>
                <w:rFonts w:ascii="Arial" w:hAnsi="Arial" w:cs="Arial"/>
                <w:sz w:val="13"/>
                <w:szCs w:val="13"/>
                <w:lang w:val="en-GB"/>
              </w:rPr>
              <w:t>4</w:t>
            </w:r>
          </w:p>
        </w:tc>
      </w:tr>
      <w:tr w:rsidR="00077C29" w:rsidRPr="00684377" w14:paraId="39167F8C" w14:textId="77777777" w:rsidTr="00401C8C">
        <w:trPr>
          <w:tblHeader/>
        </w:trPr>
        <w:tc>
          <w:tcPr>
            <w:tcW w:w="2618" w:type="dxa"/>
          </w:tcPr>
          <w:p w14:paraId="0A630CF4" w14:textId="77777777" w:rsidR="00077C29" w:rsidRPr="00684377" w:rsidRDefault="00077C29" w:rsidP="00311884">
            <w:pPr>
              <w:spacing w:before="60" w:line="276" w:lineRule="auto"/>
              <w:ind w:right="-36" w:hanging="90"/>
              <w:rPr>
                <w:rFonts w:ascii="Arial" w:hAnsi="Arial" w:cs="Arial"/>
                <w:sz w:val="13"/>
                <w:szCs w:val="13"/>
              </w:rPr>
            </w:pPr>
          </w:p>
        </w:tc>
        <w:tc>
          <w:tcPr>
            <w:tcW w:w="1833" w:type="dxa"/>
          </w:tcPr>
          <w:p w14:paraId="14F4B0FA" w14:textId="77777777" w:rsidR="00077C29" w:rsidRPr="00684377" w:rsidRDefault="00077C29" w:rsidP="00311884">
            <w:pPr>
              <w:spacing w:before="60" w:line="276" w:lineRule="auto"/>
              <w:ind w:right="-36" w:hanging="90"/>
              <w:rPr>
                <w:rFonts w:ascii="Arial" w:hAnsi="Arial" w:cs="Arial"/>
                <w:sz w:val="13"/>
                <w:szCs w:val="13"/>
              </w:rPr>
            </w:pPr>
          </w:p>
        </w:tc>
        <w:tc>
          <w:tcPr>
            <w:tcW w:w="567" w:type="dxa"/>
          </w:tcPr>
          <w:p w14:paraId="5C617BD4" w14:textId="77777777" w:rsidR="00077C29" w:rsidRPr="00684377" w:rsidRDefault="00077C29" w:rsidP="00311884">
            <w:pPr>
              <w:spacing w:before="60" w:line="276" w:lineRule="auto"/>
              <w:ind w:left="-90" w:right="-36"/>
              <w:jc w:val="center"/>
              <w:rPr>
                <w:rFonts w:ascii="Arial" w:hAnsi="Arial" w:cs="Arial"/>
                <w:sz w:val="13"/>
                <w:szCs w:val="13"/>
              </w:rPr>
            </w:pPr>
            <w:r w:rsidRPr="00684377">
              <w:rPr>
                <w:rFonts w:ascii="Arial" w:hAnsi="Arial" w:cs="Arial"/>
                <w:sz w:val="13"/>
                <w:szCs w:val="13"/>
              </w:rPr>
              <w:t>Percent</w:t>
            </w:r>
          </w:p>
        </w:tc>
        <w:tc>
          <w:tcPr>
            <w:tcW w:w="567" w:type="dxa"/>
          </w:tcPr>
          <w:p w14:paraId="22D849D0" w14:textId="77777777" w:rsidR="00077C29" w:rsidRPr="00684377" w:rsidRDefault="00077C29" w:rsidP="00311884">
            <w:pPr>
              <w:spacing w:before="60" w:line="276" w:lineRule="auto"/>
              <w:ind w:left="-90" w:right="-36"/>
              <w:jc w:val="center"/>
              <w:rPr>
                <w:rFonts w:ascii="Arial" w:hAnsi="Arial" w:cs="Arial"/>
                <w:sz w:val="13"/>
                <w:szCs w:val="13"/>
              </w:rPr>
            </w:pPr>
            <w:r w:rsidRPr="00684377">
              <w:rPr>
                <w:rFonts w:ascii="Arial" w:hAnsi="Arial" w:cs="Arial"/>
                <w:sz w:val="13"/>
                <w:szCs w:val="13"/>
              </w:rPr>
              <w:t>Percent</w:t>
            </w:r>
          </w:p>
        </w:tc>
        <w:tc>
          <w:tcPr>
            <w:tcW w:w="850" w:type="dxa"/>
          </w:tcPr>
          <w:p w14:paraId="5E946336" w14:textId="77777777" w:rsidR="00077C29" w:rsidRPr="00684377" w:rsidRDefault="00077C29" w:rsidP="00311884">
            <w:pPr>
              <w:spacing w:before="60" w:line="276" w:lineRule="auto"/>
              <w:ind w:left="-90" w:right="-36"/>
              <w:rPr>
                <w:rFonts w:ascii="Arial" w:hAnsi="Arial" w:cs="Arial"/>
                <w:sz w:val="13"/>
                <w:szCs w:val="13"/>
              </w:rPr>
            </w:pPr>
          </w:p>
        </w:tc>
        <w:tc>
          <w:tcPr>
            <w:tcW w:w="851" w:type="dxa"/>
          </w:tcPr>
          <w:p w14:paraId="7DAF06B9" w14:textId="77777777" w:rsidR="00077C29" w:rsidRPr="00684377" w:rsidRDefault="00077C29" w:rsidP="00311884">
            <w:pPr>
              <w:spacing w:before="60" w:line="276" w:lineRule="auto"/>
              <w:ind w:left="-90" w:right="-36"/>
              <w:rPr>
                <w:rFonts w:ascii="Arial" w:hAnsi="Arial" w:cs="Arial"/>
                <w:sz w:val="13"/>
                <w:szCs w:val="13"/>
              </w:rPr>
            </w:pPr>
          </w:p>
        </w:tc>
        <w:tc>
          <w:tcPr>
            <w:tcW w:w="850" w:type="dxa"/>
          </w:tcPr>
          <w:p w14:paraId="3EA1EDEE" w14:textId="77777777" w:rsidR="00077C29" w:rsidRPr="00684377" w:rsidRDefault="00077C29" w:rsidP="00311884">
            <w:pPr>
              <w:spacing w:before="60" w:line="276" w:lineRule="auto"/>
              <w:ind w:left="-90" w:right="-36"/>
              <w:rPr>
                <w:rFonts w:ascii="Arial" w:hAnsi="Arial" w:cs="Arial"/>
                <w:sz w:val="13"/>
                <w:szCs w:val="13"/>
              </w:rPr>
            </w:pPr>
          </w:p>
        </w:tc>
        <w:tc>
          <w:tcPr>
            <w:tcW w:w="858" w:type="dxa"/>
          </w:tcPr>
          <w:p w14:paraId="65318DB7" w14:textId="77777777" w:rsidR="00077C29" w:rsidRPr="00684377" w:rsidRDefault="00077C29" w:rsidP="00311884">
            <w:pPr>
              <w:spacing w:before="60" w:line="276" w:lineRule="auto"/>
              <w:ind w:left="-90" w:right="-36"/>
              <w:rPr>
                <w:rFonts w:ascii="Arial" w:hAnsi="Arial" w:cs="Arial"/>
                <w:sz w:val="13"/>
                <w:szCs w:val="13"/>
              </w:rPr>
            </w:pPr>
          </w:p>
        </w:tc>
      </w:tr>
      <w:tr w:rsidR="00077C29" w:rsidRPr="00684377" w14:paraId="0D4F7504" w14:textId="77777777" w:rsidTr="00401C8C">
        <w:tc>
          <w:tcPr>
            <w:tcW w:w="4451" w:type="dxa"/>
            <w:gridSpan w:val="2"/>
          </w:tcPr>
          <w:p w14:paraId="2F27DE13" w14:textId="540A5F41" w:rsidR="00077C29" w:rsidRPr="00684377" w:rsidRDefault="00077C29" w:rsidP="00311884">
            <w:pPr>
              <w:spacing w:before="60" w:line="276" w:lineRule="auto"/>
              <w:ind w:right="-36" w:hanging="90"/>
              <w:rPr>
                <w:rFonts w:ascii="Arial" w:hAnsi="Arial" w:cs="Arial"/>
                <w:sz w:val="13"/>
                <w:szCs w:val="13"/>
              </w:rPr>
            </w:pPr>
            <w:r w:rsidRPr="00684377">
              <w:rPr>
                <w:rFonts w:ascii="Arial" w:hAnsi="Arial" w:cs="Arial"/>
                <w:b/>
                <w:bCs/>
                <w:sz w:val="13"/>
                <w:szCs w:val="13"/>
                <w:u w:val="single"/>
              </w:rPr>
              <w:t>Investments in joint ventures</w:t>
            </w:r>
          </w:p>
        </w:tc>
        <w:tc>
          <w:tcPr>
            <w:tcW w:w="567" w:type="dxa"/>
          </w:tcPr>
          <w:p w14:paraId="5990B8CF" w14:textId="77777777" w:rsidR="00077C29" w:rsidRPr="00684377" w:rsidRDefault="00077C29" w:rsidP="00311884">
            <w:pPr>
              <w:spacing w:before="60" w:line="276" w:lineRule="auto"/>
              <w:ind w:right="-36"/>
              <w:rPr>
                <w:rFonts w:ascii="Arial" w:hAnsi="Arial" w:cs="Arial"/>
                <w:sz w:val="13"/>
                <w:szCs w:val="13"/>
              </w:rPr>
            </w:pPr>
          </w:p>
        </w:tc>
        <w:tc>
          <w:tcPr>
            <w:tcW w:w="567" w:type="dxa"/>
          </w:tcPr>
          <w:p w14:paraId="200EC4C1" w14:textId="77777777" w:rsidR="00077C29" w:rsidRPr="00684377" w:rsidRDefault="00077C29" w:rsidP="00311884">
            <w:pPr>
              <w:spacing w:before="60" w:line="276" w:lineRule="auto"/>
              <w:ind w:right="-36"/>
              <w:rPr>
                <w:rFonts w:ascii="Arial" w:hAnsi="Arial" w:cs="Arial"/>
                <w:sz w:val="13"/>
                <w:szCs w:val="13"/>
              </w:rPr>
            </w:pPr>
          </w:p>
        </w:tc>
        <w:tc>
          <w:tcPr>
            <w:tcW w:w="850" w:type="dxa"/>
          </w:tcPr>
          <w:p w14:paraId="719ED4A3" w14:textId="77777777" w:rsidR="00077C29" w:rsidRPr="00684377" w:rsidRDefault="00077C29" w:rsidP="00311884">
            <w:pPr>
              <w:tabs>
                <w:tab w:val="decimal" w:pos="504"/>
              </w:tabs>
              <w:spacing w:before="60" w:line="276" w:lineRule="auto"/>
              <w:rPr>
                <w:rFonts w:ascii="Arial" w:hAnsi="Arial" w:cs="Arial"/>
                <w:sz w:val="13"/>
                <w:szCs w:val="13"/>
              </w:rPr>
            </w:pPr>
          </w:p>
        </w:tc>
        <w:tc>
          <w:tcPr>
            <w:tcW w:w="851" w:type="dxa"/>
          </w:tcPr>
          <w:p w14:paraId="755057B7" w14:textId="77777777" w:rsidR="00077C29" w:rsidRPr="00684377" w:rsidRDefault="00077C29" w:rsidP="00311884">
            <w:pPr>
              <w:tabs>
                <w:tab w:val="decimal" w:pos="504"/>
              </w:tabs>
              <w:spacing w:before="60" w:line="276" w:lineRule="auto"/>
              <w:rPr>
                <w:rFonts w:ascii="Arial" w:hAnsi="Arial" w:cs="Arial"/>
                <w:sz w:val="13"/>
                <w:szCs w:val="13"/>
              </w:rPr>
            </w:pPr>
          </w:p>
        </w:tc>
        <w:tc>
          <w:tcPr>
            <w:tcW w:w="850" w:type="dxa"/>
          </w:tcPr>
          <w:p w14:paraId="2641F3E7" w14:textId="77777777" w:rsidR="00077C29" w:rsidRPr="00684377" w:rsidRDefault="00077C29" w:rsidP="00311884">
            <w:pPr>
              <w:tabs>
                <w:tab w:val="decimal" w:pos="504"/>
              </w:tabs>
              <w:spacing w:before="60" w:line="276" w:lineRule="auto"/>
              <w:ind w:right="-36"/>
              <w:rPr>
                <w:rFonts w:ascii="Arial" w:hAnsi="Arial" w:cs="Arial"/>
                <w:sz w:val="13"/>
                <w:szCs w:val="13"/>
              </w:rPr>
            </w:pPr>
          </w:p>
        </w:tc>
        <w:tc>
          <w:tcPr>
            <w:tcW w:w="858" w:type="dxa"/>
          </w:tcPr>
          <w:p w14:paraId="4B36B876" w14:textId="77777777" w:rsidR="00077C29" w:rsidRPr="00684377" w:rsidRDefault="00077C29" w:rsidP="00311884">
            <w:pPr>
              <w:tabs>
                <w:tab w:val="decimal" w:pos="504"/>
              </w:tabs>
              <w:spacing w:before="60" w:line="276" w:lineRule="auto"/>
              <w:ind w:right="-36"/>
              <w:rPr>
                <w:rFonts w:ascii="Arial" w:hAnsi="Arial" w:cs="Arial"/>
                <w:sz w:val="13"/>
                <w:szCs w:val="13"/>
              </w:rPr>
            </w:pPr>
          </w:p>
        </w:tc>
      </w:tr>
      <w:tr w:rsidR="00ED73F2" w:rsidRPr="00684377" w14:paraId="7E01FDCD" w14:textId="77777777" w:rsidTr="00401C8C">
        <w:tc>
          <w:tcPr>
            <w:tcW w:w="2618" w:type="dxa"/>
          </w:tcPr>
          <w:p w14:paraId="047CC17F" w14:textId="2002F919" w:rsidR="00ED73F2" w:rsidRPr="00684377" w:rsidRDefault="00ED73F2" w:rsidP="00ED73F2">
            <w:pPr>
              <w:spacing w:before="60" w:line="276" w:lineRule="auto"/>
              <w:ind w:right="-36" w:hanging="90"/>
              <w:rPr>
                <w:rFonts w:ascii="Arial" w:hAnsi="Arial" w:cs="Arial"/>
                <w:sz w:val="13"/>
                <w:szCs w:val="13"/>
              </w:rPr>
            </w:pPr>
            <w:r w:rsidRPr="00684377">
              <w:rPr>
                <w:rFonts w:ascii="Arial" w:hAnsi="Arial" w:cs="Arial"/>
                <w:sz w:val="13"/>
                <w:szCs w:val="13"/>
              </w:rPr>
              <w:t>CMC</w:t>
            </w:r>
            <w:r w:rsidRPr="00684377">
              <w:rPr>
                <w:rFonts w:ascii="Arial" w:hAnsi="Arial" w:cs="Arial"/>
                <w:sz w:val="13"/>
                <w:szCs w:val="13"/>
                <w:cs/>
              </w:rPr>
              <w:t>/</w:t>
            </w:r>
            <w:r w:rsidRPr="00684377">
              <w:rPr>
                <w:rFonts w:ascii="Arial" w:hAnsi="Arial" w:cs="Arial"/>
                <w:sz w:val="13"/>
                <w:szCs w:val="13"/>
              </w:rPr>
              <w:t>ITD</w:t>
            </w:r>
            <w:r w:rsidRPr="00684377">
              <w:rPr>
                <w:rFonts w:ascii="Arial" w:hAnsi="Arial" w:cs="Arial"/>
                <w:sz w:val="13"/>
                <w:szCs w:val="13"/>
                <w:cs/>
              </w:rPr>
              <w:t>/</w:t>
            </w:r>
            <w:r w:rsidRPr="00684377">
              <w:rPr>
                <w:rFonts w:ascii="Arial" w:hAnsi="Arial" w:cs="Arial"/>
                <w:sz w:val="13"/>
                <w:szCs w:val="13"/>
              </w:rPr>
              <w:t>SONG DA Joint Venture</w:t>
            </w:r>
          </w:p>
        </w:tc>
        <w:tc>
          <w:tcPr>
            <w:tcW w:w="1833" w:type="dxa"/>
          </w:tcPr>
          <w:p w14:paraId="4117C8BA" w14:textId="7E3A7336" w:rsidR="00ED73F2" w:rsidRPr="00684377" w:rsidRDefault="00ED73F2" w:rsidP="00ED73F2">
            <w:pPr>
              <w:spacing w:before="60" w:line="276" w:lineRule="auto"/>
              <w:ind w:right="-108" w:hanging="90"/>
              <w:rPr>
                <w:rFonts w:ascii="Arial" w:hAnsi="Arial" w:cs="Arial"/>
                <w:sz w:val="13"/>
                <w:szCs w:val="13"/>
              </w:rPr>
            </w:pPr>
            <w:r w:rsidRPr="00684377">
              <w:rPr>
                <w:rFonts w:ascii="Arial" w:hAnsi="Arial" w:cs="Arial"/>
                <w:sz w:val="13"/>
                <w:szCs w:val="13"/>
              </w:rPr>
              <w:t xml:space="preserve">  Construction services </w:t>
            </w:r>
          </w:p>
        </w:tc>
        <w:tc>
          <w:tcPr>
            <w:tcW w:w="567" w:type="dxa"/>
          </w:tcPr>
          <w:p w14:paraId="684CD852" w14:textId="2362CD5D" w:rsidR="00ED73F2" w:rsidRPr="00684377" w:rsidRDefault="00ED73F2" w:rsidP="00ED73F2">
            <w:pPr>
              <w:spacing w:before="60" w:line="276" w:lineRule="auto"/>
              <w:ind w:left="-25" w:right="-33"/>
              <w:jc w:val="right"/>
              <w:rPr>
                <w:rFonts w:ascii="Arial" w:hAnsi="Arial" w:cstheme="minorBidi"/>
                <w:sz w:val="13"/>
                <w:szCs w:val="13"/>
              </w:rPr>
            </w:pPr>
          </w:p>
        </w:tc>
        <w:tc>
          <w:tcPr>
            <w:tcW w:w="567" w:type="dxa"/>
          </w:tcPr>
          <w:p w14:paraId="6713B3AE" w14:textId="206D2E3F" w:rsidR="00ED73F2" w:rsidRPr="00684377" w:rsidRDefault="00ED73F2" w:rsidP="00ED73F2">
            <w:pPr>
              <w:spacing w:before="60" w:line="276" w:lineRule="auto"/>
              <w:ind w:left="-25" w:right="-33"/>
              <w:jc w:val="right"/>
              <w:rPr>
                <w:rFonts w:ascii="Arial" w:hAnsi="Arial" w:cstheme="minorBidi"/>
                <w:sz w:val="13"/>
                <w:szCs w:val="13"/>
              </w:rPr>
            </w:pPr>
          </w:p>
        </w:tc>
        <w:tc>
          <w:tcPr>
            <w:tcW w:w="850" w:type="dxa"/>
          </w:tcPr>
          <w:p w14:paraId="79E0F7A5" w14:textId="1793E8FA" w:rsidR="00ED73F2" w:rsidRPr="00684377" w:rsidRDefault="00ED73F2" w:rsidP="00ED73F2">
            <w:pPr>
              <w:spacing w:before="60" w:line="276" w:lineRule="auto"/>
              <w:ind w:left="-25" w:right="-33"/>
              <w:jc w:val="right"/>
              <w:rPr>
                <w:rFonts w:ascii="Arial" w:hAnsi="Arial" w:cstheme="minorBidi"/>
                <w:sz w:val="13"/>
                <w:szCs w:val="13"/>
              </w:rPr>
            </w:pPr>
          </w:p>
        </w:tc>
        <w:tc>
          <w:tcPr>
            <w:tcW w:w="851" w:type="dxa"/>
          </w:tcPr>
          <w:p w14:paraId="46896230" w14:textId="205D7A3E" w:rsidR="00ED73F2" w:rsidRPr="00684377" w:rsidRDefault="00ED73F2" w:rsidP="00ED73F2">
            <w:pPr>
              <w:spacing w:before="60" w:line="276" w:lineRule="auto"/>
              <w:ind w:left="-25" w:right="-33"/>
              <w:jc w:val="right"/>
              <w:rPr>
                <w:rFonts w:ascii="Arial" w:hAnsi="Arial" w:cstheme="minorBidi"/>
                <w:sz w:val="13"/>
                <w:szCs w:val="13"/>
              </w:rPr>
            </w:pPr>
          </w:p>
        </w:tc>
        <w:tc>
          <w:tcPr>
            <w:tcW w:w="850" w:type="dxa"/>
          </w:tcPr>
          <w:p w14:paraId="1F889EFC" w14:textId="149B4A17" w:rsidR="00ED73F2" w:rsidRPr="00684377" w:rsidRDefault="00ED73F2" w:rsidP="00ED73F2">
            <w:pPr>
              <w:spacing w:before="60" w:line="276" w:lineRule="auto"/>
              <w:ind w:left="-25" w:right="-33"/>
              <w:jc w:val="right"/>
              <w:rPr>
                <w:rFonts w:ascii="Arial" w:hAnsi="Arial" w:cstheme="minorBidi"/>
                <w:sz w:val="13"/>
                <w:szCs w:val="13"/>
              </w:rPr>
            </w:pPr>
          </w:p>
        </w:tc>
        <w:tc>
          <w:tcPr>
            <w:tcW w:w="858" w:type="dxa"/>
          </w:tcPr>
          <w:p w14:paraId="5747F154" w14:textId="7B29FB51" w:rsidR="00ED73F2" w:rsidRPr="00684377" w:rsidRDefault="00ED73F2" w:rsidP="00ED73F2">
            <w:pPr>
              <w:spacing w:before="60" w:line="276" w:lineRule="auto"/>
              <w:ind w:left="-25" w:right="-33"/>
              <w:jc w:val="right"/>
              <w:rPr>
                <w:rFonts w:ascii="Arial" w:hAnsi="Arial" w:cstheme="minorBidi"/>
                <w:sz w:val="13"/>
                <w:szCs w:val="13"/>
              </w:rPr>
            </w:pPr>
          </w:p>
        </w:tc>
      </w:tr>
      <w:tr w:rsidR="00716321" w:rsidRPr="00684377" w14:paraId="5879FC66" w14:textId="77777777" w:rsidTr="00401C8C">
        <w:tc>
          <w:tcPr>
            <w:tcW w:w="2618" w:type="dxa"/>
          </w:tcPr>
          <w:p w14:paraId="2D729CF5" w14:textId="3D275193" w:rsidR="00716321" w:rsidRPr="00684377" w:rsidRDefault="00716321" w:rsidP="00716321">
            <w:pPr>
              <w:spacing w:before="60" w:line="276" w:lineRule="auto"/>
              <w:ind w:right="-36" w:hanging="90"/>
              <w:rPr>
                <w:rFonts w:ascii="Arial" w:hAnsi="Arial" w:cs="Arial"/>
                <w:sz w:val="13"/>
                <w:szCs w:val="13"/>
                <w:lang w:val="en-GB"/>
              </w:rPr>
            </w:pPr>
          </w:p>
        </w:tc>
        <w:tc>
          <w:tcPr>
            <w:tcW w:w="1833" w:type="dxa"/>
          </w:tcPr>
          <w:p w14:paraId="20FC23AB" w14:textId="1B890C95" w:rsidR="00716321" w:rsidRPr="00684377" w:rsidRDefault="00716321" w:rsidP="00716321">
            <w:pPr>
              <w:spacing w:before="60" w:line="276" w:lineRule="auto"/>
              <w:ind w:right="-36" w:hanging="90"/>
              <w:rPr>
                <w:rFonts w:ascii="Arial" w:hAnsi="Arial" w:cs="Arial"/>
                <w:sz w:val="13"/>
                <w:szCs w:val="13"/>
              </w:rPr>
            </w:pPr>
            <w:r w:rsidRPr="00684377">
              <w:rPr>
                <w:rFonts w:ascii="Arial" w:hAnsi="Arial" w:cs="Arial"/>
                <w:sz w:val="13"/>
                <w:szCs w:val="13"/>
              </w:rPr>
              <w:t xml:space="preserve">      in Laos</w:t>
            </w:r>
          </w:p>
        </w:tc>
        <w:tc>
          <w:tcPr>
            <w:tcW w:w="567" w:type="dxa"/>
          </w:tcPr>
          <w:p w14:paraId="5588CF34" w14:textId="49DAE9AE" w:rsidR="00716321" w:rsidRPr="00684377" w:rsidRDefault="00716321" w:rsidP="00716321">
            <w:pPr>
              <w:spacing w:before="60" w:line="276" w:lineRule="auto"/>
              <w:ind w:left="-25" w:right="-33"/>
              <w:jc w:val="right"/>
              <w:rPr>
                <w:rFonts w:ascii="Arial" w:hAnsi="Arial" w:cs="Arial"/>
                <w:sz w:val="13"/>
                <w:szCs w:val="13"/>
              </w:rPr>
            </w:pPr>
            <w:r w:rsidRPr="00684377">
              <w:rPr>
                <w:rFonts w:ascii="Arial" w:hAnsi="Arial" w:cs="Arial"/>
                <w:sz w:val="13"/>
                <w:szCs w:val="13"/>
              </w:rPr>
              <w:t xml:space="preserve">  30.00</w:t>
            </w:r>
          </w:p>
        </w:tc>
        <w:tc>
          <w:tcPr>
            <w:tcW w:w="567" w:type="dxa"/>
          </w:tcPr>
          <w:p w14:paraId="7C81E7B0" w14:textId="6A974AFE" w:rsidR="00716321" w:rsidRPr="00684377" w:rsidRDefault="00716321" w:rsidP="00716321">
            <w:pPr>
              <w:spacing w:before="60" w:line="276" w:lineRule="auto"/>
              <w:ind w:left="-25" w:right="-33"/>
              <w:jc w:val="right"/>
              <w:rPr>
                <w:rFonts w:ascii="Arial" w:hAnsi="Arial" w:cs="Arial"/>
                <w:sz w:val="13"/>
                <w:szCs w:val="13"/>
              </w:rPr>
            </w:pPr>
            <w:r w:rsidRPr="00684377">
              <w:rPr>
                <w:rFonts w:ascii="Arial" w:hAnsi="Arial" w:cs="Arial"/>
                <w:sz w:val="13"/>
                <w:szCs w:val="13"/>
              </w:rPr>
              <w:t xml:space="preserve">  30.00</w:t>
            </w:r>
          </w:p>
        </w:tc>
        <w:tc>
          <w:tcPr>
            <w:tcW w:w="850" w:type="dxa"/>
          </w:tcPr>
          <w:p w14:paraId="1EA23710" w14:textId="175432D5" w:rsidR="00716321" w:rsidRPr="00684377" w:rsidRDefault="00716321" w:rsidP="00716321">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1" w:type="dxa"/>
          </w:tcPr>
          <w:p w14:paraId="5027187C" w14:textId="47BFD0F5" w:rsidR="00716321" w:rsidRPr="00684377" w:rsidRDefault="00716321" w:rsidP="00716321">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0" w:type="dxa"/>
          </w:tcPr>
          <w:p w14:paraId="06E32551" w14:textId="142EDA51" w:rsidR="00716321" w:rsidRPr="00684377" w:rsidRDefault="00716321" w:rsidP="00716321">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8" w:type="dxa"/>
          </w:tcPr>
          <w:p w14:paraId="531B46DA" w14:textId="56DEDEBB" w:rsidR="00716321" w:rsidRPr="00684377" w:rsidRDefault="00716321" w:rsidP="00716321">
            <w:pPr>
              <w:spacing w:before="60" w:line="276" w:lineRule="auto"/>
              <w:ind w:left="-25" w:right="-33"/>
              <w:jc w:val="right"/>
              <w:rPr>
                <w:rFonts w:ascii="Arial" w:hAnsi="Arial" w:cs="Arial"/>
                <w:sz w:val="13"/>
                <w:szCs w:val="13"/>
              </w:rPr>
            </w:pPr>
            <w:r w:rsidRPr="00684377">
              <w:rPr>
                <w:rFonts w:ascii="Arial" w:hAnsi="Arial" w:cs="Arial"/>
                <w:sz w:val="13"/>
                <w:szCs w:val="13"/>
              </w:rPr>
              <w:t>-</w:t>
            </w:r>
          </w:p>
        </w:tc>
      </w:tr>
      <w:tr w:rsidR="00716321" w:rsidRPr="00684377" w14:paraId="370A6430" w14:textId="77777777" w:rsidTr="00401C8C">
        <w:tc>
          <w:tcPr>
            <w:tcW w:w="2618" w:type="dxa"/>
          </w:tcPr>
          <w:p w14:paraId="5AD4C1C6" w14:textId="46520FAA" w:rsidR="00716321" w:rsidRPr="00684377" w:rsidRDefault="00716321" w:rsidP="00716321">
            <w:pPr>
              <w:spacing w:before="60" w:line="276" w:lineRule="auto"/>
              <w:ind w:right="-36" w:hanging="90"/>
              <w:rPr>
                <w:rFonts w:ascii="Arial" w:hAnsi="Arial" w:cs="Arial"/>
                <w:sz w:val="13"/>
                <w:szCs w:val="13"/>
              </w:rPr>
            </w:pPr>
            <w:r w:rsidRPr="00684377">
              <w:rPr>
                <w:rFonts w:ascii="Arial" w:hAnsi="Arial" w:cs="Arial"/>
                <w:sz w:val="13"/>
                <w:szCs w:val="13"/>
              </w:rPr>
              <w:t>ITD SINOHYDRO Joint Venture</w:t>
            </w:r>
          </w:p>
        </w:tc>
        <w:tc>
          <w:tcPr>
            <w:tcW w:w="1833" w:type="dxa"/>
          </w:tcPr>
          <w:p w14:paraId="2F1AB846" w14:textId="247E11C8" w:rsidR="00716321" w:rsidRPr="00684377" w:rsidRDefault="00716321" w:rsidP="00716321">
            <w:pPr>
              <w:spacing w:before="60" w:line="276" w:lineRule="auto"/>
              <w:ind w:right="-36" w:hanging="90"/>
              <w:rPr>
                <w:rFonts w:ascii="Arial" w:hAnsi="Arial" w:cs="Arial"/>
                <w:sz w:val="13"/>
                <w:szCs w:val="13"/>
              </w:rPr>
            </w:pPr>
            <w:r w:rsidRPr="00684377">
              <w:rPr>
                <w:rFonts w:ascii="Arial" w:hAnsi="Arial" w:cs="Arial"/>
                <w:sz w:val="13"/>
                <w:szCs w:val="13"/>
              </w:rPr>
              <w:t xml:space="preserve"> Construction services in</w:t>
            </w:r>
          </w:p>
        </w:tc>
        <w:tc>
          <w:tcPr>
            <w:tcW w:w="567" w:type="dxa"/>
          </w:tcPr>
          <w:p w14:paraId="66D5812B" w14:textId="77777777" w:rsidR="00716321" w:rsidRPr="00684377" w:rsidRDefault="00716321" w:rsidP="00716321">
            <w:pPr>
              <w:spacing w:before="60" w:line="276" w:lineRule="auto"/>
              <w:ind w:left="-25" w:right="-33"/>
              <w:jc w:val="right"/>
              <w:rPr>
                <w:rFonts w:ascii="Arial" w:hAnsi="Arial" w:cs="Arial"/>
                <w:sz w:val="13"/>
                <w:szCs w:val="13"/>
              </w:rPr>
            </w:pPr>
          </w:p>
        </w:tc>
        <w:tc>
          <w:tcPr>
            <w:tcW w:w="567" w:type="dxa"/>
          </w:tcPr>
          <w:p w14:paraId="27C93BA5" w14:textId="77777777" w:rsidR="00716321" w:rsidRPr="00684377" w:rsidRDefault="00716321" w:rsidP="00716321">
            <w:pPr>
              <w:spacing w:before="60" w:line="276" w:lineRule="auto"/>
              <w:ind w:left="-25" w:right="-33"/>
              <w:jc w:val="right"/>
              <w:rPr>
                <w:rFonts w:ascii="Arial" w:hAnsi="Arial" w:cs="Arial"/>
                <w:sz w:val="13"/>
                <w:szCs w:val="13"/>
              </w:rPr>
            </w:pPr>
          </w:p>
        </w:tc>
        <w:tc>
          <w:tcPr>
            <w:tcW w:w="850" w:type="dxa"/>
          </w:tcPr>
          <w:p w14:paraId="6E01E76E" w14:textId="77777777" w:rsidR="00716321" w:rsidRPr="00684377" w:rsidRDefault="00716321" w:rsidP="00716321">
            <w:pPr>
              <w:spacing w:before="60" w:line="276" w:lineRule="auto"/>
              <w:ind w:left="-25" w:right="-33"/>
              <w:jc w:val="right"/>
              <w:rPr>
                <w:rFonts w:ascii="Arial" w:hAnsi="Arial" w:cs="Arial"/>
                <w:sz w:val="13"/>
                <w:szCs w:val="13"/>
              </w:rPr>
            </w:pPr>
          </w:p>
        </w:tc>
        <w:tc>
          <w:tcPr>
            <w:tcW w:w="851" w:type="dxa"/>
          </w:tcPr>
          <w:p w14:paraId="5A185388" w14:textId="77777777" w:rsidR="00716321" w:rsidRPr="00684377" w:rsidRDefault="00716321" w:rsidP="00716321">
            <w:pPr>
              <w:spacing w:before="60" w:line="276" w:lineRule="auto"/>
              <w:ind w:left="-25" w:right="-33"/>
              <w:jc w:val="right"/>
              <w:rPr>
                <w:rFonts w:ascii="Arial" w:hAnsi="Arial" w:cs="Arial"/>
                <w:sz w:val="13"/>
                <w:szCs w:val="13"/>
              </w:rPr>
            </w:pPr>
          </w:p>
        </w:tc>
        <w:tc>
          <w:tcPr>
            <w:tcW w:w="850" w:type="dxa"/>
          </w:tcPr>
          <w:p w14:paraId="724969E3" w14:textId="77777777" w:rsidR="00716321" w:rsidRPr="00684377" w:rsidRDefault="00716321" w:rsidP="00716321">
            <w:pPr>
              <w:spacing w:before="60" w:line="276" w:lineRule="auto"/>
              <w:ind w:left="-25" w:right="-33"/>
              <w:jc w:val="right"/>
              <w:rPr>
                <w:rFonts w:ascii="Arial" w:hAnsi="Arial" w:cs="Arial"/>
                <w:sz w:val="13"/>
                <w:szCs w:val="13"/>
              </w:rPr>
            </w:pPr>
          </w:p>
        </w:tc>
        <w:tc>
          <w:tcPr>
            <w:tcW w:w="858" w:type="dxa"/>
          </w:tcPr>
          <w:p w14:paraId="05700F5F" w14:textId="77777777" w:rsidR="00716321" w:rsidRPr="00684377" w:rsidRDefault="00716321" w:rsidP="00716321">
            <w:pPr>
              <w:spacing w:before="60" w:line="276" w:lineRule="auto"/>
              <w:ind w:left="-25" w:right="-33"/>
              <w:jc w:val="right"/>
              <w:rPr>
                <w:rFonts w:ascii="Arial" w:hAnsi="Arial" w:cs="Arial"/>
                <w:sz w:val="13"/>
                <w:szCs w:val="13"/>
              </w:rPr>
            </w:pPr>
          </w:p>
        </w:tc>
      </w:tr>
      <w:tr w:rsidR="00716321" w:rsidRPr="00684377" w14:paraId="6395EBE8" w14:textId="77777777" w:rsidTr="00401C8C">
        <w:tc>
          <w:tcPr>
            <w:tcW w:w="2618" w:type="dxa"/>
          </w:tcPr>
          <w:p w14:paraId="24B25384" w14:textId="77777777" w:rsidR="00716321" w:rsidRPr="00684377" w:rsidRDefault="00716321" w:rsidP="00716321">
            <w:pPr>
              <w:spacing w:before="60" w:line="276" w:lineRule="auto"/>
              <w:ind w:right="-36" w:hanging="90"/>
              <w:rPr>
                <w:rFonts w:ascii="Arial" w:hAnsi="Arial" w:cs="Arial"/>
                <w:sz w:val="13"/>
                <w:szCs w:val="13"/>
              </w:rPr>
            </w:pPr>
          </w:p>
        </w:tc>
        <w:tc>
          <w:tcPr>
            <w:tcW w:w="1833" w:type="dxa"/>
          </w:tcPr>
          <w:p w14:paraId="683AACC4" w14:textId="3BEFAD7E" w:rsidR="00716321" w:rsidRPr="00684377" w:rsidRDefault="00716321" w:rsidP="00716321">
            <w:pPr>
              <w:spacing w:before="60" w:line="276" w:lineRule="auto"/>
              <w:ind w:right="-36" w:hanging="90"/>
              <w:rPr>
                <w:rFonts w:ascii="Arial" w:hAnsi="Arial" w:cs="Arial"/>
                <w:sz w:val="13"/>
                <w:szCs w:val="13"/>
              </w:rPr>
            </w:pPr>
            <w:r w:rsidRPr="00684377">
              <w:rPr>
                <w:rFonts w:ascii="Arial" w:hAnsi="Arial" w:cs="Arial"/>
                <w:sz w:val="13"/>
                <w:szCs w:val="13"/>
              </w:rPr>
              <w:t xml:space="preserve">     Bangladesh</w:t>
            </w:r>
          </w:p>
        </w:tc>
        <w:tc>
          <w:tcPr>
            <w:tcW w:w="567" w:type="dxa"/>
          </w:tcPr>
          <w:p w14:paraId="3DD06027" w14:textId="6E439053" w:rsidR="00716321" w:rsidRPr="00684377" w:rsidRDefault="00716321" w:rsidP="00716321">
            <w:pPr>
              <w:spacing w:before="60" w:line="276" w:lineRule="auto"/>
              <w:ind w:left="-25" w:right="-33"/>
              <w:jc w:val="right"/>
              <w:rPr>
                <w:rFonts w:ascii="Arial" w:hAnsi="Arial" w:cstheme="minorBidi"/>
                <w:sz w:val="13"/>
                <w:szCs w:val="13"/>
              </w:rPr>
            </w:pPr>
            <w:r w:rsidRPr="00684377">
              <w:rPr>
                <w:rFonts w:ascii="Arial" w:hAnsi="Arial" w:cs="Arial"/>
                <w:sz w:val="13"/>
                <w:szCs w:val="13"/>
              </w:rPr>
              <w:t>51.00</w:t>
            </w:r>
          </w:p>
        </w:tc>
        <w:tc>
          <w:tcPr>
            <w:tcW w:w="567" w:type="dxa"/>
          </w:tcPr>
          <w:p w14:paraId="7E0593BA" w14:textId="4924F433" w:rsidR="00716321" w:rsidRPr="00684377" w:rsidRDefault="00716321" w:rsidP="00716321">
            <w:pPr>
              <w:spacing w:before="60" w:line="276" w:lineRule="auto"/>
              <w:ind w:left="-25" w:right="-33"/>
              <w:jc w:val="right"/>
              <w:rPr>
                <w:rFonts w:ascii="Arial" w:hAnsi="Arial" w:cstheme="minorBidi"/>
                <w:sz w:val="13"/>
                <w:szCs w:val="13"/>
              </w:rPr>
            </w:pPr>
            <w:r w:rsidRPr="00684377">
              <w:rPr>
                <w:rFonts w:ascii="Arial" w:hAnsi="Arial" w:cs="Arial"/>
                <w:sz w:val="13"/>
                <w:szCs w:val="13"/>
              </w:rPr>
              <w:t>51.00</w:t>
            </w:r>
          </w:p>
        </w:tc>
        <w:tc>
          <w:tcPr>
            <w:tcW w:w="850" w:type="dxa"/>
          </w:tcPr>
          <w:p w14:paraId="3701456D" w14:textId="5432F773" w:rsidR="00716321" w:rsidRPr="00684377" w:rsidRDefault="00716321" w:rsidP="00716321">
            <w:pPr>
              <w:spacing w:before="60" w:line="276" w:lineRule="auto"/>
              <w:ind w:left="-25" w:right="-33"/>
              <w:jc w:val="right"/>
              <w:rPr>
                <w:rFonts w:ascii="Arial" w:hAnsi="Arial" w:cstheme="minorBidi"/>
                <w:sz w:val="13"/>
                <w:szCs w:val="13"/>
              </w:rPr>
            </w:pPr>
            <w:r w:rsidRPr="00684377">
              <w:rPr>
                <w:rFonts w:ascii="Arial" w:hAnsi="Arial" w:cstheme="minorBidi"/>
                <w:sz w:val="13"/>
                <w:szCs w:val="13"/>
              </w:rPr>
              <w:t>49,379</w:t>
            </w:r>
          </w:p>
        </w:tc>
        <w:tc>
          <w:tcPr>
            <w:tcW w:w="851" w:type="dxa"/>
          </w:tcPr>
          <w:p w14:paraId="46D12E01" w14:textId="24C01C6D" w:rsidR="00716321" w:rsidRPr="00684377" w:rsidRDefault="00716321" w:rsidP="00716321">
            <w:pPr>
              <w:spacing w:before="60" w:line="276" w:lineRule="auto"/>
              <w:ind w:left="-25" w:right="-33"/>
              <w:jc w:val="right"/>
              <w:rPr>
                <w:rFonts w:ascii="Arial" w:hAnsi="Arial" w:cstheme="minorBidi"/>
                <w:sz w:val="13"/>
                <w:szCs w:val="13"/>
              </w:rPr>
            </w:pPr>
            <w:r w:rsidRPr="00684377">
              <w:rPr>
                <w:rFonts w:ascii="Arial" w:hAnsi="Arial" w:cstheme="minorBidi"/>
                <w:sz w:val="13"/>
                <w:szCs w:val="13"/>
              </w:rPr>
              <w:t>27,323</w:t>
            </w:r>
          </w:p>
        </w:tc>
        <w:tc>
          <w:tcPr>
            <w:tcW w:w="850" w:type="dxa"/>
          </w:tcPr>
          <w:p w14:paraId="61DEBA2C" w14:textId="424BDA82" w:rsidR="00716321" w:rsidRPr="00684377" w:rsidRDefault="00716321" w:rsidP="00716321">
            <w:pPr>
              <w:spacing w:before="60" w:line="276" w:lineRule="auto"/>
              <w:ind w:left="-25" w:right="-33"/>
              <w:jc w:val="right"/>
              <w:rPr>
                <w:rFonts w:ascii="Arial" w:hAnsi="Arial" w:cstheme="minorBidi"/>
                <w:sz w:val="13"/>
                <w:szCs w:val="13"/>
              </w:rPr>
            </w:pPr>
            <w:r w:rsidRPr="00684377">
              <w:rPr>
                <w:rFonts w:ascii="Arial" w:hAnsi="Arial" w:cstheme="minorBidi"/>
                <w:sz w:val="13"/>
                <w:szCs w:val="13"/>
              </w:rPr>
              <w:t>-</w:t>
            </w:r>
          </w:p>
        </w:tc>
        <w:tc>
          <w:tcPr>
            <w:tcW w:w="858" w:type="dxa"/>
          </w:tcPr>
          <w:p w14:paraId="389913B5" w14:textId="3784F27C" w:rsidR="00716321" w:rsidRPr="00684377" w:rsidRDefault="00716321" w:rsidP="00716321">
            <w:pPr>
              <w:spacing w:before="60" w:line="276" w:lineRule="auto"/>
              <w:ind w:left="-25" w:right="-33"/>
              <w:jc w:val="right"/>
              <w:rPr>
                <w:rFonts w:ascii="Arial" w:hAnsi="Arial" w:cstheme="minorBidi"/>
                <w:sz w:val="13"/>
                <w:szCs w:val="13"/>
              </w:rPr>
            </w:pPr>
            <w:r w:rsidRPr="00684377">
              <w:rPr>
                <w:rFonts w:ascii="Arial" w:hAnsi="Arial" w:cs="Arial"/>
                <w:sz w:val="13"/>
                <w:szCs w:val="13"/>
              </w:rPr>
              <w:t>-</w:t>
            </w:r>
          </w:p>
        </w:tc>
      </w:tr>
      <w:tr w:rsidR="00716321" w:rsidRPr="00684377" w14:paraId="1AD6311C" w14:textId="77777777" w:rsidTr="00401C8C">
        <w:tc>
          <w:tcPr>
            <w:tcW w:w="2618" w:type="dxa"/>
          </w:tcPr>
          <w:p w14:paraId="0988055E" w14:textId="0741B0B5" w:rsidR="00716321" w:rsidRPr="00684377" w:rsidRDefault="00716321" w:rsidP="00716321">
            <w:pPr>
              <w:spacing w:before="60" w:line="276" w:lineRule="auto"/>
              <w:ind w:right="-36" w:hanging="90"/>
              <w:rPr>
                <w:rFonts w:ascii="Arial" w:hAnsi="Arial" w:cs="Arial"/>
                <w:sz w:val="13"/>
                <w:szCs w:val="13"/>
              </w:rPr>
            </w:pPr>
            <w:r w:rsidRPr="00684377">
              <w:rPr>
                <w:rFonts w:ascii="Arial" w:hAnsi="Arial" w:cs="Arial"/>
                <w:sz w:val="13"/>
                <w:szCs w:val="13"/>
              </w:rPr>
              <w:t>ITD-CREC Joint Venture</w:t>
            </w:r>
          </w:p>
        </w:tc>
        <w:tc>
          <w:tcPr>
            <w:tcW w:w="1833" w:type="dxa"/>
          </w:tcPr>
          <w:p w14:paraId="424291B5" w14:textId="62E6E5AA" w:rsidR="00716321" w:rsidRPr="00684377" w:rsidRDefault="00716321" w:rsidP="00716321">
            <w:pPr>
              <w:spacing w:before="60" w:line="276" w:lineRule="auto"/>
              <w:ind w:right="-36" w:hanging="90"/>
              <w:rPr>
                <w:rFonts w:ascii="Arial" w:hAnsi="Arial" w:cs="Arial"/>
                <w:sz w:val="13"/>
                <w:szCs w:val="13"/>
              </w:rPr>
            </w:pPr>
            <w:r w:rsidRPr="00684377">
              <w:rPr>
                <w:rFonts w:ascii="Arial" w:hAnsi="Arial" w:cs="Arial"/>
                <w:sz w:val="13"/>
                <w:szCs w:val="13"/>
              </w:rPr>
              <w:t xml:space="preserve">  Construction services</w:t>
            </w:r>
          </w:p>
        </w:tc>
        <w:tc>
          <w:tcPr>
            <w:tcW w:w="567" w:type="dxa"/>
          </w:tcPr>
          <w:p w14:paraId="42ECDB83" w14:textId="3104B15F" w:rsidR="00716321" w:rsidRPr="00684377" w:rsidRDefault="00716321" w:rsidP="00716321">
            <w:pPr>
              <w:spacing w:before="60" w:line="276" w:lineRule="auto"/>
              <w:ind w:left="-25" w:right="-33"/>
              <w:jc w:val="right"/>
              <w:rPr>
                <w:rFonts w:ascii="Arial" w:hAnsi="Arial" w:cs="Arial"/>
                <w:sz w:val="13"/>
                <w:szCs w:val="13"/>
              </w:rPr>
            </w:pPr>
            <w:r w:rsidRPr="00684377">
              <w:rPr>
                <w:rFonts w:ascii="Arial" w:hAnsi="Arial" w:cs="Arial"/>
                <w:sz w:val="13"/>
                <w:szCs w:val="13"/>
              </w:rPr>
              <w:t>51.00</w:t>
            </w:r>
          </w:p>
        </w:tc>
        <w:tc>
          <w:tcPr>
            <w:tcW w:w="567" w:type="dxa"/>
          </w:tcPr>
          <w:p w14:paraId="13ADF899" w14:textId="29B92105" w:rsidR="00716321" w:rsidRPr="00684377" w:rsidRDefault="00716321" w:rsidP="00716321">
            <w:pPr>
              <w:spacing w:before="60" w:line="276" w:lineRule="auto"/>
              <w:ind w:left="-25" w:right="-33"/>
              <w:jc w:val="right"/>
              <w:rPr>
                <w:rFonts w:ascii="Arial" w:hAnsi="Arial" w:cs="Arial"/>
                <w:sz w:val="13"/>
                <w:szCs w:val="13"/>
              </w:rPr>
            </w:pPr>
            <w:r w:rsidRPr="00684377">
              <w:rPr>
                <w:rFonts w:ascii="Arial" w:hAnsi="Arial" w:cs="Arial"/>
                <w:sz w:val="13"/>
                <w:szCs w:val="13"/>
              </w:rPr>
              <w:t>51.00</w:t>
            </w:r>
          </w:p>
        </w:tc>
        <w:tc>
          <w:tcPr>
            <w:tcW w:w="850" w:type="dxa"/>
          </w:tcPr>
          <w:p w14:paraId="1426CE6A" w14:textId="4F08ED00" w:rsidR="00716321" w:rsidRPr="00684377" w:rsidRDefault="00716321" w:rsidP="00716321">
            <w:pPr>
              <w:spacing w:before="60" w:line="276" w:lineRule="auto"/>
              <w:ind w:left="-25" w:right="-33"/>
              <w:jc w:val="right"/>
              <w:rPr>
                <w:rFonts w:ascii="Arial" w:hAnsi="Arial" w:cs="Arial"/>
                <w:sz w:val="13"/>
                <w:szCs w:val="13"/>
              </w:rPr>
            </w:pPr>
          </w:p>
        </w:tc>
        <w:tc>
          <w:tcPr>
            <w:tcW w:w="851" w:type="dxa"/>
          </w:tcPr>
          <w:p w14:paraId="2FC98144" w14:textId="4CB5490D" w:rsidR="00716321" w:rsidRPr="00684377" w:rsidRDefault="00716321" w:rsidP="00716321">
            <w:pPr>
              <w:spacing w:before="60" w:line="276" w:lineRule="auto"/>
              <w:ind w:left="-25" w:right="-33"/>
              <w:jc w:val="right"/>
              <w:rPr>
                <w:rFonts w:ascii="Arial" w:hAnsi="Arial" w:cs="Arial"/>
                <w:sz w:val="13"/>
                <w:szCs w:val="13"/>
              </w:rPr>
            </w:pPr>
          </w:p>
        </w:tc>
        <w:tc>
          <w:tcPr>
            <w:tcW w:w="850" w:type="dxa"/>
          </w:tcPr>
          <w:p w14:paraId="6070CF7D" w14:textId="7141AA4C" w:rsidR="00716321" w:rsidRPr="00684377" w:rsidRDefault="00716321" w:rsidP="00716321">
            <w:pPr>
              <w:spacing w:before="60" w:line="276" w:lineRule="auto"/>
              <w:ind w:left="-25" w:right="-33"/>
              <w:jc w:val="right"/>
              <w:rPr>
                <w:rFonts w:ascii="Arial" w:hAnsi="Arial" w:cs="Arial"/>
                <w:sz w:val="13"/>
                <w:szCs w:val="13"/>
              </w:rPr>
            </w:pPr>
          </w:p>
        </w:tc>
        <w:tc>
          <w:tcPr>
            <w:tcW w:w="858" w:type="dxa"/>
          </w:tcPr>
          <w:p w14:paraId="62D4DAAE" w14:textId="025762C8" w:rsidR="00716321" w:rsidRPr="00684377" w:rsidRDefault="00716321" w:rsidP="00716321">
            <w:pPr>
              <w:spacing w:before="60" w:line="276" w:lineRule="auto"/>
              <w:ind w:left="-25" w:right="-33"/>
              <w:jc w:val="right"/>
              <w:rPr>
                <w:rFonts w:ascii="Arial" w:hAnsi="Arial" w:cs="Arial"/>
                <w:sz w:val="13"/>
                <w:szCs w:val="13"/>
              </w:rPr>
            </w:pPr>
            <w:r w:rsidRPr="00684377">
              <w:rPr>
                <w:rFonts w:ascii="Arial" w:hAnsi="Arial" w:cs="Arial"/>
                <w:sz w:val="13"/>
                <w:szCs w:val="13"/>
              </w:rPr>
              <w:t>-</w:t>
            </w:r>
          </w:p>
        </w:tc>
      </w:tr>
      <w:tr w:rsidR="00716321" w:rsidRPr="00684377" w14:paraId="4427F8BD" w14:textId="77777777" w:rsidTr="00401C8C">
        <w:tc>
          <w:tcPr>
            <w:tcW w:w="2618" w:type="dxa"/>
          </w:tcPr>
          <w:p w14:paraId="36EC66B8" w14:textId="02E659DD" w:rsidR="00716321" w:rsidRPr="00684377" w:rsidRDefault="00716321" w:rsidP="00716321">
            <w:pPr>
              <w:spacing w:before="60" w:line="276" w:lineRule="auto"/>
              <w:ind w:right="-191" w:hanging="90"/>
              <w:rPr>
                <w:rFonts w:ascii="Arial" w:hAnsi="Arial" w:cs="Arial"/>
                <w:sz w:val="13"/>
                <w:szCs w:val="13"/>
              </w:rPr>
            </w:pPr>
            <w:proofErr w:type="gramStart"/>
            <w:r w:rsidRPr="00684377">
              <w:rPr>
                <w:rFonts w:ascii="Arial" w:hAnsi="Arial" w:cs="Arial"/>
                <w:sz w:val="13"/>
                <w:szCs w:val="13"/>
              </w:rPr>
              <w:t>ITALIAN-THAI</w:t>
            </w:r>
            <w:proofErr w:type="gramEnd"/>
            <w:r w:rsidRPr="00684377">
              <w:rPr>
                <w:rFonts w:ascii="Arial" w:hAnsi="Arial" w:cs="Arial"/>
                <w:sz w:val="13"/>
                <w:szCs w:val="13"/>
              </w:rPr>
              <w:t xml:space="preserve"> DEVELOPMENT PCL. - CHINA RAILWAY NO.10 ENGINEERING</w:t>
            </w:r>
          </w:p>
        </w:tc>
        <w:tc>
          <w:tcPr>
            <w:tcW w:w="1833" w:type="dxa"/>
          </w:tcPr>
          <w:p w14:paraId="262D6B06" w14:textId="63306281" w:rsidR="00716321" w:rsidRPr="00684377" w:rsidRDefault="00716321" w:rsidP="00716321">
            <w:pPr>
              <w:spacing w:before="60" w:line="276" w:lineRule="auto"/>
              <w:ind w:right="-36" w:hanging="90"/>
              <w:rPr>
                <w:rFonts w:ascii="Arial" w:hAnsi="Arial" w:cs="Arial"/>
                <w:sz w:val="13"/>
                <w:szCs w:val="13"/>
              </w:rPr>
            </w:pPr>
          </w:p>
        </w:tc>
        <w:tc>
          <w:tcPr>
            <w:tcW w:w="567" w:type="dxa"/>
          </w:tcPr>
          <w:p w14:paraId="4F31A021" w14:textId="77777777" w:rsidR="00716321" w:rsidRPr="00684377" w:rsidRDefault="00716321" w:rsidP="00716321">
            <w:pPr>
              <w:spacing w:before="60" w:line="276" w:lineRule="auto"/>
              <w:ind w:left="-25" w:right="-33"/>
              <w:jc w:val="right"/>
              <w:rPr>
                <w:rFonts w:ascii="Arial" w:hAnsi="Arial" w:cstheme="minorBidi"/>
                <w:sz w:val="13"/>
                <w:szCs w:val="13"/>
              </w:rPr>
            </w:pPr>
          </w:p>
        </w:tc>
        <w:tc>
          <w:tcPr>
            <w:tcW w:w="567" w:type="dxa"/>
          </w:tcPr>
          <w:p w14:paraId="3DD8DEA4" w14:textId="77777777" w:rsidR="00716321" w:rsidRPr="00684377" w:rsidRDefault="00716321" w:rsidP="00716321">
            <w:pPr>
              <w:spacing w:before="60" w:line="276" w:lineRule="auto"/>
              <w:ind w:right="-36"/>
              <w:jc w:val="right"/>
              <w:rPr>
                <w:rFonts w:ascii="Arial" w:hAnsi="Arial" w:cs="Arial"/>
                <w:sz w:val="13"/>
                <w:szCs w:val="13"/>
              </w:rPr>
            </w:pPr>
          </w:p>
        </w:tc>
        <w:tc>
          <w:tcPr>
            <w:tcW w:w="850" w:type="dxa"/>
          </w:tcPr>
          <w:p w14:paraId="43E20C73" w14:textId="77777777" w:rsidR="00716321" w:rsidRPr="00684377" w:rsidRDefault="00716321" w:rsidP="00716321">
            <w:pPr>
              <w:spacing w:before="60" w:line="276" w:lineRule="auto"/>
              <w:ind w:left="-25" w:right="-33"/>
              <w:jc w:val="right"/>
              <w:rPr>
                <w:rFonts w:ascii="Arial" w:hAnsi="Arial" w:cs="Arial"/>
                <w:sz w:val="13"/>
                <w:szCs w:val="13"/>
              </w:rPr>
            </w:pPr>
          </w:p>
        </w:tc>
        <w:tc>
          <w:tcPr>
            <w:tcW w:w="851" w:type="dxa"/>
          </w:tcPr>
          <w:p w14:paraId="52046D92" w14:textId="77777777" w:rsidR="00716321" w:rsidRPr="00684377" w:rsidRDefault="00716321" w:rsidP="00716321">
            <w:pPr>
              <w:spacing w:before="60" w:line="276" w:lineRule="auto"/>
              <w:ind w:left="-25" w:right="-33"/>
              <w:jc w:val="right"/>
              <w:rPr>
                <w:rFonts w:ascii="Arial" w:hAnsi="Arial" w:cs="Arial"/>
                <w:sz w:val="13"/>
                <w:szCs w:val="13"/>
              </w:rPr>
            </w:pPr>
          </w:p>
        </w:tc>
        <w:tc>
          <w:tcPr>
            <w:tcW w:w="850" w:type="dxa"/>
          </w:tcPr>
          <w:p w14:paraId="0EEC530F" w14:textId="77777777" w:rsidR="00716321" w:rsidRPr="00684377" w:rsidRDefault="00716321" w:rsidP="00716321">
            <w:pPr>
              <w:spacing w:before="60" w:line="276" w:lineRule="auto"/>
              <w:ind w:left="-25" w:right="-33"/>
              <w:jc w:val="right"/>
              <w:rPr>
                <w:rFonts w:ascii="Arial" w:hAnsi="Arial" w:cs="Arial"/>
                <w:sz w:val="13"/>
                <w:szCs w:val="13"/>
              </w:rPr>
            </w:pPr>
          </w:p>
        </w:tc>
        <w:tc>
          <w:tcPr>
            <w:tcW w:w="858" w:type="dxa"/>
          </w:tcPr>
          <w:p w14:paraId="1B3B11D6" w14:textId="77777777" w:rsidR="00716321" w:rsidRPr="00684377" w:rsidRDefault="00716321" w:rsidP="00716321">
            <w:pPr>
              <w:spacing w:before="60" w:line="276" w:lineRule="auto"/>
              <w:ind w:left="-25" w:right="-33"/>
              <w:jc w:val="right"/>
              <w:rPr>
                <w:rFonts w:ascii="Arial" w:hAnsi="Arial" w:cs="Arial"/>
                <w:sz w:val="13"/>
                <w:szCs w:val="13"/>
              </w:rPr>
            </w:pPr>
          </w:p>
        </w:tc>
      </w:tr>
      <w:tr w:rsidR="00716321" w:rsidRPr="00684377" w14:paraId="67A40B56" w14:textId="77777777" w:rsidTr="00401C8C">
        <w:tc>
          <w:tcPr>
            <w:tcW w:w="2618" w:type="dxa"/>
          </w:tcPr>
          <w:p w14:paraId="4C7E34C4" w14:textId="5EE65A55" w:rsidR="00716321" w:rsidRPr="00684377" w:rsidRDefault="00716321" w:rsidP="00716321">
            <w:pPr>
              <w:spacing w:before="60" w:line="276" w:lineRule="auto"/>
              <w:ind w:right="-191" w:hanging="90"/>
              <w:rPr>
                <w:rFonts w:ascii="Arial" w:hAnsi="Arial" w:cs="Arial"/>
                <w:sz w:val="13"/>
                <w:szCs w:val="13"/>
              </w:rPr>
            </w:pPr>
            <w:r w:rsidRPr="00684377">
              <w:rPr>
                <w:rFonts w:ascii="Arial" w:hAnsi="Arial" w:cstheme="minorBidi" w:hint="cs"/>
                <w:sz w:val="13"/>
                <w:szCs w:val="13"/>
                <w:cs/>
              </w:rPr>
              <w:t xml:space="preserve">  </w:t>
            </w:r>
            <w:r w:rsidRPr="00684377">
              <w:rPr>
                <w:rFonts w:ascii="Arial" w:hAnsi="Arial" w:cstheme="minorBidi"/>
                <w:sz w:val="13"/>
                <w:szCs w:val="13"/>
              </w:rPr>
              <w:t xml:space="preserve"> </w:t>
            </w:r>
            <w:r w:rsidRPr="00684377">
              <w:rPr>
                <w:rFonts w:ascii="Arial" w:hAnsi="Arial" w:cs="Arial"/>
                <w:sz w:val="13"/>
                <w:szCs w:val="13"/>
              </w:rPr>
              <w:t>GROUP CO.,</w:t>
            </w:r>
            <w:r w:rsidRPr="00684377">
              <w:rPr>
                <w:rFonts w:ascii="Arial" w:hAnsi="Arial" w:cstheme="minorBidi" w:hint="cs"/>
                <w:sz w:val="13"/>
                <w:szCs w:val="13"/>
                <w:cs/>
              </w:rPr>
              <w:t xml:space="preserve"> </w:t>
            </w:r>
            <w:r w:rsidRPr="00684377">
              <w:rPr>
                <w:rFonts w:ascii="Arial" w:hAnsi="Arial" w:cs="Arial"/>
                <w:sz w:val="13"/>
                <w:szCs w:val="13"/>
              </w:rPr>
              <w:t>LTD. JOINT VENTURE</w:t>
            </w:r>
          </w:p>
        </w:tc>
        <w:tc>
          <w:tcPr>
            <w:tcW w:w="1833" w:type="dxa"/>
          </w:tcPr>
          <w:p w14:paraId="20BB0F55" w14:textId="3F4CEFC8" w:rsidR="00716321" w:rsidRPr="00684377" w:rsidRDefault="00716321" w:rsidP="00716321">
            <w:pPr>
              <w:spacing w:before="60" w:line="276" w:lineRule="auto"/>
              <w:ind w:right="-36" w:hanging="90"/>
              <w:rPr>
                <w:rFonts w:ascii="Arial" w:hAnsi="Arial" w:cs="Arial"/>
                <w:sz w:val="13"/>
                <w:szCs w:val="13"/>
              </w:rPr>
            </w:pPr>
            <w:r w:rsidRPr="00684377">
              <w:rPr>
                <w:rFonts w:ascii="Arial" w:hAnsi="Arial" w:cs="Arial"/>
                <w:sz w:val="13"/>
                <w:szCs w:val="13"/>
              </w:rPr>
              <w:t>Construction services</w:t>
            </w:r>
          </w:p>
        </w:tc>
        <w:tc>
          <w:tcPr>
            <w:tcW w:w="567" w:type="dxa"/>
          </w:tcPr>
          <w:p w14:paraId="3B0EC785" w14:textId="1C154EAC" w:rsidR="00716321" w:rsidRPr="00684377" w:rsidRDefault="00716321" w:rsidP="00716321">
            <w:pPr>
              <w:spacing w:before="60" w:line="276" w:lineRule="auto"/>
              <w:ind w:left="-25" w:right="-33"/>
              <w:jc w:val="right"/>
              <w:rPr>
                <w:rFonts w:ascii="Arial" w:hAnsi="Arial" w:cstheme="minorBidi"/>
                <w:sz w:val="13"/>
                <w:szCs w:val="13"/>
              </w:rPr>
            </w:pPr>
            <w:r w:rsidRPr="00684377">
              <w:rPr>
                <w:rFonts w:ascii="Arial" w:hAnsi="Arial" w:cs="Arial"/>
                <w:sz w:val="13"/>
                <w:szCs w:val="13"/>
              </w:rPr>
              <w:t>51.00</w:t>
            </w:r>
          </w:p>
        </w:tc>
        <w:tc>
          <w:tcPr>
            <w:tcW w:w="567" w:type="dxa"/>
          </w:tcPr>
          <w:p w14:paraId="41090FB6" w14:textId="3E348426" w:rsidR="00716321" w:rsidRPr="00684377" w:rsidRDefault="00716321" w:rsidP="00716321">
            <w:pPr>
              <w:spacing w:before="60" w:line="276" w:lineRule="auto"/>
              <w:ind w:right="-36"/>
              <w:jc w:val="right"/>
              <w:rPr>
                <w:rFonts w:ascii="Arial" w:hAnsi="Arial" w:cs="Arial"/>
                <w:sz w:val="13"/>
                <w:szCs w:val="13"/>
              </w:rPr>
            </w:pPr>
            <w:r w:rsidRPr="00684377">
              <w:rPr>
                <w:rFonts w:ascii="Arial" w:hAnsi="Arial" w:cs="Arial"/>
                <w:sz w:val="13"/>
                <w:szCs w:val="13"/>
              </w:rPr>
              <w:t>51.00</w:t>
            </w:r>
          </w:p>
        </w:tc>
        <w:tc>
          <w:tcPr>
            <w:tcW w:w="850" w:type="dxa"/>
          </w:tcPr>
          <w:p w14:paraId="13AC7D28" w14:textId="781CF113" w:rsidR="00716321" w:rsidRPr="00684377" w:rsidRDefault="00716321" w:rsidP="006E408E">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1" w:type="dxa"/>
          </w:tcPr>
          <w:p w14:paraId="5B4A184F" w14:textId="790F37C5" w:rsidR="00716321" w:rsidRPr="00684377" w:rsidRDefault="00716321" w:rsidP="006E408E">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0" w:type="dxa"/>
          </w:tcPr>
          <w:p w14:paraId="4493720E" w14:textId="09596030" w:rsidR="00716321" w:rsidRPr="00684377" w:rsidRDefault="00716321" w:rsidP="006E408E">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8" w:type="dxa"/>
          </w:tcPr>
          <w:p w14:paraId="678B5761" w14:textId="1285A696" w:rsidR="00716321" w:rsidRPr="00684377" w:rsidRDefault="00716321" w:rsidP="006E408E">
            <w:pPr>
              <w:spacing w:before="60" w:line="276" w:lineRule="auto"/>
              <w:ind w:left="-25" w:right="-33"/>
              <w:jc w:val="right"/>
              <w:rPr>
                <w:rFonts w:ascii="Arial" w:hAnsi="Arial" w:cs="Arial"/>
                <w:sz w:val="13"/>
                <w:szCs w:val="13"/>
              </w:rPr>
            </w:pPr>
            <w:r w:rsidRPr="00684377">
              <w:rPr>
                <w:rFonts w:ascii="Arial" w:hAnsi="Arial" w:cs="Arial"/>
                <w:sz w:val="13"/>
                <w:szCs w:val="13"/>
              </w:rPr>
              <w:t>-</w:t>
            </w:r>
          </w:p>
        </w:tc>
      </w:tr>
      <w:tr w:rsidR="001700BB" w:rsidRPr="00684377" w14:paraId="56B48C6F" w14:textId="77777777" w:rsidTr="00401C8C">
        <w:tc>
          <w:tcPr>
            <w:tcW w:w="2618" w:type="dxa"/>
          </w:tcPr>
          <w:p w14:paraId="71AC0B5D" w14:textId="1A86143E" w:rsidR="001700BB" w:rsidRPr="00684377" w:rsidRDefault="001700BB" w:rsidP="001700BB">
            <w:pPr>
              <w:spacing w:before="60" w:line="276" w:lineRule="auto"/>
              <w:ind w:right="-191" w:hanging="90"/>
              <w:rPr>
                <w:rFonts w:ascii="Arial" w:hAnsi="Arial" w:cstheme="minorBidi"/>
                <w:sz w:val="13"/>
                <w:szCs w:val="13"/>
                <w:cs/>
              </w:rPr>
            </w:pPr>
            <w:r w:rsidRPr="00684377">
              <w:rPr>
                <w:rFonts w:ascii="Arial" w:hAnsi="Arial" w:cs="Arial"/>
                <w:sz w:val="13"/>
                <w:szCs w:val="13"/>
              </w:rPr>
              <w:t xml:space="preserve">First Dhaka Elevated </w:t>
            </w:r>
          </w:p>
        </w:tc>
        <w:tc>
          <w:tcPr>
            <w:tcW w:w="1833" w:type="dxa"/>
          </w:tcPr>
          <w:p w14:paraId="703CD270" w14:textId="0A7D31D9" w:rsidR="001700BB" w:rsidRPr="00684377" w:rsidRDefault="001700BB" w:rsidP="001700BB">
            <w:pPr>
              <w:spacing w:before="60" w:line="276" w:lineRule="auto"/>
              <w:ind w:right="-36" w:hanging="90"/>
              <w:rPr>
                <w:rFonts w:ascii="Arial" w:hAnsi="Arial" w:cs="Arial"/>
                <w:sz w:val="13"/>
                <w:szCs w:val="13"/>
              </w:rPr>
            </w:pPr>
            <w:r w:rsidRPr="00684377">
              <w:rPr>
                <w:rFonts w:ascii="Arial" w:hAnsi="Arial" w:cs="Arial"/>
                <w:sz w:val="13"/>
                <w:szCs w:val="13"/>
              </w:rPr>
              <w:t>Concession for</w:t>
            </w:r>
            <w:r w:rsidR="00401C8C" w:rsidRPr="00684377">
              <w:rPr>
                <w:rFonts w:ascii="Arial" w:hAnsi="Arial" w:cs="Arial"/>
                <w:sz w:val="13"/>
                <w:szCs w:val="13"/>
              </w:rPr>
              <w:t xml:space="preserve"> </w:t>
            </w:r>
            <w:r w:rsidRPr="00684377">
              <w:rPr>
                <w:rFonts w:ascii="Arial" w:hAnsi="Arial" w:cs="Arial"/>
                <w:sz w:val="13"/>
                <w:szCs w:val="13"/>
              </w:rPr>
              <w:t xml:space="preserve">constructing </w:t>
            </w:r>
          </w:p>
        </w:tc>
        <w:tc>
          <w:tcPr>
            <w:tcW w:w="567" w:type="dxa"/>
          </w:tcPr>
          <w:p w14:paraId="68620301" w14:textId="77777777" w:rsidR="001700BB" w:rsidRPr="00684377" w:rsidRDefault="001700BB" w:rsidP="001700BB">
            <w:pPr>
              <w:spacing w:before="60" w:line="276" w:lineRule="auto"/>
              <w:ind w:left="-25" w:right="-33"/>
              <w:jc w:val="right"/>
              <w:rPr>
                <w:rFonts w:ascii="Arial" w:hAnsi="Arial" w:cs="Arial"/>
                <w:sz w:val="13"/>
                <w:szCs w:val="13"/>
              </w:rPr>
            </w:pPr>
          </w:p>
        </w:tc>
        <w:tc>
          <w:tcPr>
            <w:tcW w:w="567" w:type="dxa"/>
          </w:tcPr>
          <w:p w14:paraId="131A21FF" w14:textId="77777777" w:rsidR="001700BB" w:rsidRPr="00684377" w:rsidRDefault="001700BB" w:rsidP="001700BB">
            <w:pPr>
              <w:spacing w:before="60" w:line="276" w:lineRule="auto"/>
              <w:ind w:right="-36"/>
              <w:jc w:val="right"/>
              <w:rPr>
                <w:rFonts w:ascii="Arial" w:hAnsi="Arial" w:cs="Arial"/>
                <w:sz w:val="13"/>
                <w:szCs w:val="13"/>
              </w:rPr>
            </w:pPr>
          </w:p>
        </w:tc>
        <w:tc>
          <w:tcPr>
            <w:tcW w:w="850" w:type="dxa"/>
          </w:tcPr>
          <w:p w14:paraId="6C96E4F0" w14:textId="77777777" w:rsidR="001700BB" w:rsidRPr="00684377" w:rsidRDefault="001700BB" w:rsidP="001700BB">
            <w:pPr>
              <w:spacing w:before="60" w:line="276" w:lineRule="auto"/>
              <w:ind w:left="-25" w:right="-33"/>
              <w:jc w:val="right"/>
              <w:rPr>
                <w:rFonts w:ascii="Arial" w:hAnsi="Arial" w:cs="Arial"/>
                <w:sz w:val="13"/>
                <w:szCs w:val="13"/>
              </w:rPr>
            </w:pPr>
          </w:p>
        </w:tc>
        <w:tc>
          <w:tcPr>
            <w:tcW w:w="851" w:type="dxa"/>
          </w:tcPr>
          <w:p w14:paraId="73D9B8F4" w14:textId="77777777" w:rsidR="001700BB" w:rsidRPr="00684377" w:rsidRDefault="001700BB" w:rsidP="001700BB">
            <w:pPr>
              <w:spacing w:before="60" w:line="276" w:lineRule="auto"/>
              <w:ind w:left="-25" w:right="-33"/>
              <w:jc w:val="right"/>
              <w:rPr>
                <w:rFonts w:ascii="Arial" w:hAnsi="Arial" w:cs="Arial"/>
                <w:sz w:val="13"/>
                <w:szCs w:val="13"/>
              </w:rPr>
            </w:pPr>
          </w:p>
        </w:tc>
        <w:tc>
          <w:tcPr>
            <w:tcW w:w="850" w:type="dxa"/>
          </w:tcPr>
          <w:p w14:paraId="02996CE5" w14:textId="77777777" w:rsidR="001700BB" w:rsidRPr="00684377" w:rsidRDefault="001700BB" w:rsidP="001700BB">
            <w:pPr>
              <w:spacing w:before="60" w:line="276" w:lineRule="auto"/>
              <w:ind w:left="-25" w:right="-33"/>
              <w:jc w:val="right"/>
              <w:rPr>
                <w:rFonts w:ascii="Arial" w:hAnsi="Arial" w:cs="Arial"/>
                <w:sz w:val="13"/>
                <w:szCs w:val="13"/>
              </w:rPr>
            </w:pPr>
          </w:p>
        </w:tc>
        <w:tc>
          <w:tcPr>
            <w:tcW w:w="858" w:type="dxa"/>
          </w:tcPr>
          <w:p w14:paraId="52F3313B" w14:textId="77777777" w:rsidR="001700BB" w:rsidRPr="00684377" w:rsidRDefault="001700BB" w:rsidP="001700BB">
            <w:pPr>
              <w:spacing w:before="60" w:line="276" w:lineRule="auto"/>
              <w:ind w:left="-25" w:right="-33"/>
              <w:jc w:val="right"/>
              <w:rPr>
                <w:rFonts w:ascii="Arial" w:hAnsi="Arial" w:cs="Arial"/>
                <w:sz w:val="13"/>
                <w:szCs w:val="13"/>
              </w:rPr>
            </w:pPr>
          </w:p>
        </w:tc>
      </w:tr>
      <w:tr w:rsidR="001700BB" w:rsidRPr="00684377" w14:paraId="0D4D53F1" w14:textId="77777777" w:rsidTr="00401C8C">
        <w:tc>
          <w:tcPr>
            <w:tcW w:w="2618" w:type="dxa"/>
          </w:tcPr>
          <w:p w14:paraId="010E5FCD" w14:textId="24C345AC" w:rsidR="001700BB" w:rsidRPr="00684377" w:rsidRDefault="001700BB" w:rsidP="001700BB">
            <w:pPr>
              <w:spacing w:before="60" w:line="276" w:lineRule="auto"/>
              <w:ind w:right="-191" w:hanging="90"/>
              <w:rPr>
                <w:rFonts w:ascii="Arial" w:hAnsi="Arial" w:cstheme="minorBidi"/>
                <w:sz w:val="13"/>
                <w:szCs w:val="13"/>
                <w:cs/>
              </w:rPr>
            </w:pPr>
            <w:r w:rsidRPr="00684377">
              <w:rPr>
                <w:rFonts w:ascii="Arial" w:hAnsi="Arial" w:cs="Arial"/>
                <w:sz w:val="13"/>
                <w:szCs w:val="13"/>
              </w:rPr>
              <w:t xml:space="preserve">   Expressway Co., Ltd</w:t>
            </w:r>
            <w:r w:rsidRPr="00684377">
              <w:rPr>
                <w:rFonts w:ascii="Arial" w:hAnsi="Arial" w:cs="Arial"/>
                <w:sz w:val="13"/>
                <w:szCs w:val="13"/>
                <w:cs/>
              </w:rPr>
              <w:t>.</w:t>
            </w:r>
          </w:p>
        </w:tc>
        <w:tc>
          <w:tcPr>
            <w:tcW w:w="1833" w:type="dxa"/>
          </w:tcPr>
          <w:p w14:paraId="1F7DF40C" w14:textId="1EB58432" w:rsidR="001700BB" w:rsidRPr="00684377" w:rsidRDefault="001700BB" w:rsidP="001700BB">
            <w:pPr>
              <w:spacing w:before="60" w:line="276" w:lineRule="auto"/>
              <w:ind w:right="-36" w:hanging="90"/>
              <w:rPr>
                <w:rFonts w:ascii="Arial" w:hAnsi="Arial" w:cs="Arial"/>
                <w:sz w:val="13"/>
                <w:szCs w:val="13"/>
              </w:rPr>
            </w:pPr>
            <w:r w:rsidRPr="00684377">
              <w:rPr>
                <w:rFonts w:ascii="Arial" w:hAnsi="Arial" w:cs="Arial"/>
                <w:sz w:val="13"/>
                <w:szCs w:val="13"/>
              </w:rPr>
              <w:t xml:space="preserve">   elevated expressway in </w:t>
            </w:r>
          </w:p>
        </w:tc>
        <w:tc>
          <w:tcPr>
            <w:tcW w:w="567" w:type="dxa"/>
          </w:tcPr>
          <w:p w14:paraId="3E082928" w14:textId="77777777" w:rsidR="001700BB" w:rsidRPr="00684377" w:rsidRDefault="001700BB" w:rsidP="001700BB">
            <w:pPr>
              <w:spacing w:before="60" w:line="276" w:lineRule="auto"/>
              <w:ind w:left="-25" w:right="-33"/>
              <w:jc w:val="right"/>
              <w:rPr>
                <w:rFonts w:ascii="Arial" w:hAnsi="Arial" w:cs="Arial"/>
                <w:sz w:val="13"/>
                <w:szCs w:val="13"/>
              </w:rPr>
            </w:pPr>
          </w:p>
        </w:tc>
        <w:tc>
          <w:tcPr>
            <w:tcW w:w="567" w:type="dxa"/>
          </w:tcPr>
          <w:p w14:paraId="5A1FBCBB" w14:textId="77777777" w:rsidR="001700BB" w:rsidRPr="00684377" w:rsidRDefault="001700BB" w:rsidP="001700BB">
            <w:pPr>
              <w:spacing w:before="60" w:line="276" w:lineRule="auto"/>
              <w:ind w:right="-36"/>
              <w:jc w:val="right"/>
              <w:rPr>
                <w:rFonts w:ascii="Arial" w:hAnsi="Arial" w:cs="Arial"/>
                <w:sz w:val="13"/>
                <w:szCs w:val="13"/>
              </w:rPr>
            </w:pPr>
          </w:p>
        </w:tc>
        <w:tc>
          <w:tcPr>
            <w:tcW w:w="850" w:type="dxa"/>
          </w:tcPr>
          <w:p w14:paraId="0E984853" w14:textId="77777777" w:rsidR="001700BB" w:rsidRPr="00684377" w:rsidRDefault="001700BB" w:rsidP="001700BB">
            <w:pPr>
              <w:spacing w:before="60" w:line="276" w:lineRule="auto"/>
              <w:ind w:left="-25" w:right="-33"/>
              <w:jc w:val="right"/>
              <w:rPr>
                <w:rFonts w:ascii="Arial" w:hAnsi="Arial" w:cs="Arial"/>
                <w:sz w:val="13"/>
                <w:szCs w:val="13"/>
              </w:rPr>
            </w:pPr>
          </w:p>
        </w:tc>
        <w:tc>
          <w:tcPr>
            <w:tcW w:w="851" w:type="dxa"/>
          </w:tcPr>
          <w:p w14:paraId="031B4B55" w14:textId="77777777" w:rsidR="001700BB" w:rsidRPr="00684377" w:rsidRDefault="001700BB" w:rsidP="001700BB">
            <w:pPr>
              <w:spacing w:before="60" w:line="276" w:lineRule="auto"/>
              <w:ind w:left="-25" w:right="-33"/>
              <w:jc w:val="right"/>
              <w:rPr>
                <w:rFonts w:ascii="Arial" w:hAnsi="Arial" w:cs="Arial"/>
                <w:sz w:val="13"/>
                <w:szCs w:val="13"/>
              </w:rPr>
            </w:pPr>
          </w:p>
        </w:tc>
        <w:tc>
          <w:tcPr>
            <w:tcW w:w="850" w:type="dxa"/>
          </w:tcPr>
          <w:p w14:paraId="4925B1AD" w14:textId="77777777" w:rsidR="001700BB" w:rsidRPr="00684377" w:rsidRDefault="001700BB" w:rsidP="001700BB">
            <w:pPr>
              <w:spacing w:before="60" w:line="276" w:lineRule="auto"/>
              <w:ind w:left="-25" w:right="-33"/>
              <w:jc w:val="right"/>
              <w:rPr>
                <w:rFonts w:ascii="Arial" w:hAnsi="Arial" w:cs="Arial"/>
                <w:sz w:val="13"/>
                <w:szCs w:val="13"/>
              </w:rPr>
            </w:pPr>
          </w:p>
        </w:tc>
        <w:tc>
          <w:tcPr>
            <w:tcW w:w="858" w:type="dxa"/>
          </w:tcPr>
          <w:p w14:paraId="461E23B9" w14:textId="77777777" w:rsidR="001700BB" w:rsidRPr="00684377" w:rsidRDefault="001700BB" w:rsidP="001700BB">
            <w:pPr>
              <w:spacing w:before="60" w:line="276" w:lineRule="auto"/>
              <w:ind w:left="-25" w:right="-33"/>
              <w:jc w:val="right"/>
              <w:rPr>
                <w:rFonts w:ascii="Arial" w:hAnsi="Arial" w:cs="Arial"/>
                <w:sz w:val="13"/>
                <w:szCs w:val="13"/>
              </w:rPr>
            </w:pPr>
          </w:p>
        </w:tc>
      </w:tr>
      <w:tr w:rsidR="00401C8C" w:rsidRPr="00684377" w14:paraId="75284447" w14:textId="77777777" w:rsidTr="00401C8C">
        <w:tc>
          <w:tcPr>
            <w:tcW w:w="2618" w:type="dxa"/>
          </w:tcPr>
          <w:p w14:paraId="08A225EC" w14:textId="77777777" w:rsidR="00401C8C" w:rsidRPr="00684377" w:rsidRDefault="00401C8C" w:rsidP="00401C8C">
            <w:pPr>
              <w:spacing w:before="60" w:line="276" w:lineRule="auto"/>
              <w:ind w:right="-191" w:hanging="90"/>
              <w:rPr>
                <w:rFonts w:ascii="Arial" w:hAnsi="Arial" w:cstheme="minorBidi"/>
                <w:sz w:val="13"/>
                <w:szCs w:val="13"/>
                <w:cs/>
              </w:rPr>
            </w:pPr>
          </w:p>
        </w:tc>
        <w:tc>
          <w:tcPr>
            <w:tcW w:w="1833" w:type="dxa"/>
          </w:tcPr>
          <w:p w14:paraId="4F95765F" w14:textId="349D2557" w:rsidR="00401C8C" w:rsidRPr="00684377" w:rsidRDefault="00401C8C" w:rsidP="00401C8C">
            <w:pPr>
              <w:spacing w:before="60" w:line="276" w:lineRule="auto"/>
              <w:ind w:right="-36" w:hanging="90"/>
              <w:rPr>
                <w:rFonts w:ascii="Arial" w:hAnsi="Arial" w:cs="Arial"/>
                <w:sz w:val="13"/>
                <w:szCs w:val="13"/>
              </w:rPr>
            </w:pPr>
            <w:r w:rsidRPr="00684377">
              <w:rPr>
                <w:rFonts w:ascii="Arial" w:hAnsi="Arial" w:cs="Arial"/>
                <w:sz w:val="13"/>
                <w:szCs w:val="13"/>
              </w:rPr>
              <w:t xml:space="preserve">   Bangladesh</w:t>
            </w:r>
          </w:p>
        </w:tc>
        <w:tc>
          <w:tcPr>
            <w:tcW w:w="567" w:type="dxa"/>
          </w:tcPr>
          <w:p w14:paraId="33EAF7B9" w14:textId="26BA4140" w:rsidR="00401C8C" w:rsidRPr="00684377" w:rsidRDefault="00401C8C" w:rsidP="00401C8C">
            <w:pPr>
              <w:spacing w:before="60" w:line="276" w:lineRule="auto"/>
              <w:ind w:left="-25" w:right="-33"/>
              <w:jc w:val="right"/>
              <w:rPr>
                <w:rFonts w:ascii="Arial" w:hAnsi="Arial" w:cs="Arial"/>
                <w:sz w:val="13"/>
                <w:szCs w:val="13"/>
              </w:rPr>
            </w:pPr>
            <w:r w:rsidRPr="00684377">
              <w:rPr>
                <w:rFonts w:ascii="Arial" w:hAnsi="Arial" w:cs="Arial"/>
                <w:sz w:val="13"/>
                <w:szCs w:val="13"/>
              </w:rPr>
              <w:t>51.00</w:t>
            </w:r>
          </w:p>
        </w:tc>
        <w:tc>
          <w:tcPr>
            <w:tcW w:w="567" w:type="dxa"/>
          </w:tcPr>
          <w:p w14:paraId="582E4C8C" w14:textId="526607B8" w:rsidR="00401C8C" w:rsidRPr="00684377" w:rsidRDefault="00401C8C" w:rsidP="00401C8C">
            <w:pPr>
              <w:spacing w:before="60" w:line="276" w:lineRule="auto"/>
              <w:ind w:right="-36"/>
              <w:jc w:val="right"/>
              <w:rPr>
                <w:rFonts w:ascii="Arial" w:hAnsi="Arial" w:cs="Arial"/>
                <w:sz w:val="13"/>
                <w:szCs w:val="13"/>
              </w:rPr>
            </w:pPr>
            <w:r w:rsidRPr="00684377">
              <w:rPr>
                <w:rFonts w:ascii="Arial" w:hAnsi="Arial" w:cs="Arial"/>
                <w:sz w:val="13"/>
                <w:szCs w:val="13"/>
              </w:rPr>
              <w:t>51.00</w:t>
            </w:r>
          </w:p>
        </w:tc>
        <w:tc>
          <w:tcPr>
            <w:tcW w:w="850" w:type="dxa"/>
          </w:tcPr>
          <w:p w14:paraId="033B769F" w14:textId="2F430505" w:rsidR="00401C8C" w:rsidRPr="00684377" w:rsidRDefault="00401C8C" w:rsidP="00401C8C">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1" w:type="dxa"/>
          </w:tcPr>
          <w:p w14:paraId="1B426A7C" w14:textId="39246F3A" w:rsidR="00401C8C" w:rsidRPr="00684377" w:rsidRDefault="00401C8C" w:rsidP="00401C8C">
            <w:pP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0" w:type="dxa"/>
            <w:vAlign w:val="bottom"/>
          </w:tcPr>
          <w:p w14:paraId="5DFBDDC8" w14:textId="45CBD8D0" w:rsidR="00401C8C" w:rsidRPr="00684377" w:rsidRDefault="00401C8C" w:rsidP="00401C8C">
            <w:pPr>
              <w:spacing w:before="60" w:line="276" w:lineRule="auto"/>
              <w:ind w:left="-25" w:right="-33"/>
              <w:jc w:val="right"/>
              <w:rPr>
                <w:rFonts w:ascii="Arial" w:hAnsi="Arial" w:cs="Arial"/>
                <w:sz w:val="13"/>
                <w:szCs w:val="13"/>
              </w:rPr>
            </w:pPr>
            <w:r w:rsidRPr="00684377">
              <w:rPr>
                <w:rFonts w:ascii="Arial" w:hAnsi="Arial" w:cs="Arial"/>
                <w:sz w:val="13"/>
                <w:szCs w:val="13"/>
              </w:rPr>
              <w:t>3,068,345</w:t>
            </w:r>
          </w:p>
        </w:tc>
        <w:tc>
          <w:tcPr>
            <w:tcW w:w="858" w:type="dxa"/>
            <w:vAlign w:val="bottom"/>
          </w:tcPr>
          <w:p w14:paraId="22781E1F" w14:textId="38498E1C" w:rsidR="00401C8C" w:rsidRPr="00684377" w:rsidRDefault="00401C8C" w:rsidP="00401C8C">
            <w:pPr>
              <w:spacing w:before="60" w:line="276" w:lineRule="auto"/>
              <w:ind w:left="-25" w:right="-33"/>
              <w:jc w:val="right"/>
              <w:rPr>
                <w:rFonts w:ascii="Arial" w:hAnsi="Arial" w:cs="Arial"/>
                <w:sz w:val="13"/>
                <w:szCs w:val="13"/>
              </w:rPr>
            </w:pPr>
            <w:r w:rsidRPr="00684377">
              <w:rPr>
                <w:rFonts w:ascii="Arial" w:hAnsi="Arial" w:cs="Arial"/>
                <w:sz w:val="13"/>
                <w:szCs w:val="13"/>
              </w:rPr>
              <w:t>3,068,345</w:t>
            </w:r>
          </w:p>
        </w:tc>
      </w:tr>
      <w:tr w:rsidR="00401C8C" w:rsidRPr="00684377" w14:paraId="4B0EBBD3" w14:textId="77777777" w:rsidTr="00401C8C">
        <w:tc>
          <w:tcPr>
            <w:tcW w:w="2618" w:type="dxa"/>
          </w:tcPr>
          <w:p w14:paraId="424E6A7E" w14:textId="7254A555" w:rsidR="00401C8C" w:rsidRPr="00684377" w:rsidRDefault="00401C8C" w:rsidP="00401C8C">
            <w:pPr>
              <w:spacing w:before="60" w:line="276" w:lineRule="auto"/>
              <w:ind w:right="-191" w:hanging="90"/>
              <w:rPr>
                <w:rFonts w:ascii="Arial" w:hAnsi="Arial" w:cstheme="minorBidi"/>
                <w:sz w:val="13"/>
                <w:szCs w:val="13"/>
                <w:cs/>
              </w:rPr>
            </w:pPr>
            <w:r w:rsidRPr="00684377">
              <w:rPr>
                <w:rFonts w:ascii="Arial" w:hAnsi="Arial" w:cs="Arial"/>
                <w:sz w:val="13"/>
                <w:szCs w:val="13"/>
              </w:rPr>
              <w:t xml:space="preserve">First Dhaka Elevated   </w:t>
            </w:r>
          </w:p>
        </w:tc>
        <w:tc>
          <w:tcPr>
            <w:tcW w:w="1833" w:type="dxa"/>
          </w:tcPr>
          <w:p w14:paraId="55583E10" w14:textId="0BAE56C5" w:rsidR="00401C8C" w:rsidRPr="00684377" w:rsidRDefault="00401C8C" w:rsidP="00401C8C">
            <w:pPr>
              <w:spacing w:before="60" w:line="276" w:lineRule="auto"/>
              <w:ind w:right="-36" w:hanging="90"/>
              <w:rPr>
                <w:rFonts w:ascii="Arial" w:hAnsi="Arial" w:cs="Arial"/>
                <w:sz w:val="13"/>
                <w:szCs w:val="13"/>
              </w:rPr>
            </w:pPr>
            <w:r w:rsidRPr="00684377">
              <w:rPr>
                <w:rFonts w:ascii="Arial" w:hAnsi="Arial" w:cs="Arial"/>
                <w:sz w:val="13"/>
                <w:szCs w:val="13"/>
              </w:rPr>
              <w:t>Operate and maintain the</w:t>
            </w:r>
          </w:p>
        </w:tc>
        <w:tc>
          <w:tcPr>
            <w:tcW w:w="567" w:type="dxa"/>
          </w:tcPr>
          <w:p w14:paraId="3551C0EF" w14:textId="77777777" w:rsidR="00401C8C" w:rsidRPr="00684377" w:rsidRDefault="00401C8C" w:rsidP="00401C8C">
            <w:pPr>
              <w:spacing w:before="60" w:line="276" w:lineRule="auto"/>
              <w:ind w:left="-25" w:right="-33"/>
              <w:jc w:val="right"/>
              <w:rPr>
                <w:rFonts w:ascii="Arial" w:hAnsi="Arial" w:cs="Arial"/>
                <w:sz w:val="13"/>
                <w:szCs w:val="13"/>
              </w:rPr>
            </w:pPr>
          </w:p>
        </w:tc>
        <w:tc>
          <w:tcPr>
            <w:tcW w:w="567" w:type="dxa"/>
          </w:tcPr>
          <w:p w14:paraId="1C63517D" w14:textId="77777777" w:rsidR="00401C8C" w:rsidRPr="00684377" w:rsidRDefault="00401C8C" w:rsidP="00401C8C">
            <w:pPr>
              <w:spacing w:before="60" w:line="276" w:lineRule="auto"/>
              <w:ind w:right="-36"/>
              <w:jc w:val="right"/>
              <w:rPr>
                <w:rFonts w:ascii="Arial" w:hAnsi="Arial" w:cs="Arial"/>
                <w:sz w:val="13"/>
                <w:szCs w:val="13"/>
              </w:rPr>
            </w:pPr>
          </w:p>
        </w:tc>
        <w:tc>
          <w:tcPr>
            <w:tcW w:w="850" w:type="dxa"/>
          </w:tcPr>
          <w:p w14:paraId="2939F8E3" w14:textId="77777777" w:rsidR="00401C8C" w:rsidRPr="00684377" w:rsidRDefault="00401C8C" w:rsidP="00401C8C">
            <w:pPr>
              <w:spacing w:before="60" w:line="276" w:lineRule="auto"/>
              <w:ind w:left="-25" w:right="-33"/>
              <w:jc w:val="right"/>
              <w:rPr>
                <w:rFonts w:ascii="Arial" w:hAnsi="Arial" w:cs="Arial"/>
                <w:sz w:val="13"/>
                <w:szCs w:val="13"/>
              </w:rPr>
            </w:pPr>
          </w:p>
        </w:tc>
        <w:tc>
          <w:tcPr>
            <w:tcW w:w="851" w:type="dxa"/>
          </w:tcPr>
          <w:p w14:paraId="300DD317" w14:textId="77777777" w:rsidR="00401C8C" w:rsidRPr="00684377" w:rsidRDefault="00401C8C" w:rsidP="00401C8C">
            <w:pPr>
              <w:spacing w:before="60" w:line="276" w:lineRule="auto"/>
              <w:ind w:left="-25" w:right="-33"/>
              <w:jc w:val="right"/>
              <w:rPr>
                <w:rFonts w:ascii="Arial" w:hAnsi="Arial" w:cs="Arial"/>
                <w:sz w:val="13"/>
                <w:szCs w:val="13"/>
              </w:rPr>
            </w:pPr>
          </w:p>
        </w:tc>
        <w:tc>
          <w:tcPr>
            <w:tcW w:w="850" w:type="dxa"/>
          </w:tcPr>
          <w:p w14:paraId="1D67DCCB" w14:textId="77777777" w:rsidR="00401C8C" w:rsidRPr="00684377" w:rsidRDefault="00401C8C" w:rsidP="00401C8C">
            <w:pPr>
              <w:spacing w:before="60" w:line="276" w:lineRule="auto"/>
              <w:ind w:left="-25" w:right="-33"/>
              <w:jc w:val="right"/>
              <w:rPr>
                <w:rFonts w:ascii="Arial" w:hAnsi="Arial" w:cs="Arial"/>
                <w:sz w:val="13"/>
                <w:szCs w:val="13"/>
              </w:rPr>
            </w:pPr>
          </w:p>
        </w:tc>
        <w:tc>
          <w:tcPr>
            <w:tcW w:w="858" w:type="dxa"/>
          </w:tcPr>
          <w:p w14:paraId="348E1D81" w14:textId="77777777" w:rsidR="00401C8C" w:rsidRPr="00684377" w:rsidRDefault="00401C8C" w:rsidP="00401C8C">
            <w:pPr>
              <w:spacing w:before="60" w:line="276" w:lineRule="auto"/>
              <w:ind w:left="-25" w:right="-33"/>
              <w:jc w:val="right"/>
              <w:rPr>
                <w:rFonts w:ascii="Arial" w:hAnsi="Arial" w:cs="Arial"/>
                <w:sz w:val="13"/>
                <w:szCs w:val="13"/>
              </w:rPr>
            </w:pPr>
          </w:p>
        </w:tc>
      </w:tr>
      <w:tr w:rsidR="00401C8C" w:rsidRPr="00684377" w14:paraId="5D26FE61" w14:textId="77777777" w:rsidTr="00401C8C">
        <w:tc>
          <w:tcPr>
            <w:tcW w:w="2618" w:type="dxa"/>
          </w:tcPr>
          <w:p w14:paraId="09A7CF92" w14:textId="3457A384" w:rsidR="00401C8C" w:rsidRPr="00684377" w:rsidRDefault="00401C8C" w:rsidP="00401C8C">
            <w:pPr>
              <w:spacing w:before="60" w:line="276" w:lineRule="auto"/>
              <w:ind w:right="-191" w:hanging="90"/>
              <w:rPr>
                <w:rFonts w:ascii="Arial" w:hAnsi="Arial" w:cstheme="minorBidi"/>
                <w:sz w:val="13"/>
                <w:szCs w:val="13"/>
                <w:cs/>
              </w:rPr>
            </w:pPr>
            <w:r w:rsidRPr="00684377">
              <w:rPr>
                <w:rFonts w:ascii="Arial" w:hAnsi="Arial" w:cs="Arial"/>
                <w:sz w:val="13"/>
                <w:szCs w:val="13"/>
              </w:rPr>
              <w:t xml:space="preserve">       Expressway O&amp;M Co., Ltd.</w:t>
            </w:r>
          </w:p>
        </w:tc>
        <w:tc>
          <w:tcPr>
            <w:tcW w:w="1833" w:type="dxa"/>
          </w:tcPr>
          <w:p w14:paraId="05D2C293" w14:textId="3A438714" w:rsidR="00401C8C" w:rsidRPr="00684377" w:rsidRDefault="00401C8C" w:rsidP="00401C8C">
            <w:pPr>
              <w:spacing w:before="60" w:line="276" w:lineRule="auto"/>
              <w:ind w:right="-36" w:hanging="90"/>
              <w:rPr>
                <w:rFonts w:ascii="Arial" w:hAnsi="Arial" w:cs="Arial"/>
                <w:sz w:val="13"/>
                <w:szCs w:val="13"/>
              </w:rPr>
            </w:pPr>
            <w:r w:rsidRPr="00684377">
              <w:rPr>
                <w:rFonts w:ascii="Arial" w:hAnsi="Arial" w:cs="Arial"/>
                <w:sz w:val="13"/>
                <w:szCs w:val="13"/>
              </w:rPr>
              <w:t xml:space="preserve">   Dhaka Elevated </w:t>
            </w:r>
          </w:p>
        </w:tc>
        <w:tc>
          <w:tcPr>
            <w:tcW w:w="567" w:type="dxa"/>
          </w:tcPr>
          <w:p w14:paraId="017F2D2A" w14:textId="77777777" w:rsidR="00401C8C" w:rsidRPr="00684377" w:rsidRDefault="00401C8C" w:rsidP="00401C8C">
            <w:pPr>
              <w:spacing w:before="60" w:line="276" w:lineRule="auto"/>
              <w:ind w:left="-25" w:right="-33"/>
              <w:jc w:val="right"/>
              <w:rPr>
                <w:rFonts w:ascii="Arial" w:hAnsi="Arial" w:cs="Arial"/>
                <w:sz w:val="13"/>
                <w:szCs w:val="13"/>
              </w:rPr>
            </w:pPr>
          </w:p>
        </w:tc>
        <w:tc>
          <w:tcPr>
            <w:tcW w:w="567" w:type="dxa"/>
          </w:tcPr>
          <w:p w14:paraId="06F45ABC" w14:textId="77777777" w:rsidR="00401C8C" w:rsidRPr="00684377" w:rsidRDefault="00401C8C" w:rsidP="00401C8C">
            <w:pPr>
              <w:spacing w:before="60" w:line="276" w:lineRule="auto"/>
              <w:ind w:right="-36"/>
              <w:jc w:val="right"/>
              <w:rPr>
                <w:rFonts w:ascii="Arial" w:hAnsi="Arial" w:cs="Arial"/>
                <w:sz w:val="13"/>
                <w:szCs w:val="13"/>
              </w:rPr>
            </w:pPr>
          </w:p>
        </w:tc>
        <w:tc>
          <w:tcPr>
            <w:tcW w:w="850" w:type="dxa"/>
          </w:tcPr>
          <w:p w14:paraId="674993CB" w14:textId="77777777" w:rsidR="00401C8C" w:rsidRPr="00684377" w:rsidRDefault="00401C8C" w:rsidP="00401C8C">
            <w:pPr>
              <w:spacing w:before="60" w:line="276" w:lineRule="auto"/>
              <w:ind w:left="-25" w:right="-33"/>
              <w:jc w:val="right"/>
              <w:rPr>
                <w:rFonts w:ascii="Arial" w:hAnsi="Arial" w:cs="Arial"/>
                <w:sz w:val="13"/>
                <w:szCs w:val="13"/>
              </w:rPr>
            </w:pPr>
          </w:p>
        </w:tc>
        <w:tc>
          <w:tcPr>
            <w:tcW w:w="851" w:type="dxa"/>
          </w:tcPr>
          <w:p w14:paraId="0CB7D29D" w14:textId="77777777" w:rsidR="00401C8C" w:rsidRPr="00684377" w:rsidRDefault="00401C8C" w:rsidP="00401C8C">
            <w:pPr>
              <w:spacing w:before="60" w:line="276" w:lineRule="auto"/>
              <w:ind w:left="-25" w:right="-33"/>
              <w:jc w:val="right"/>
              <w:rPr>
                <w:rFonts w:ascii="Arial" w:hAnsi="Arial" w:cs="Arial"/>
                <w:sz w:val="13"/>
                <w:szCs w:val="13"/>
              </w:rPr>
            </w:pPr>
          </w:p>
        </w:tc>
        <w:tc>
          <w:tcPr>
            <w:tcW w:w="850" w:type="dxa"/>
          </w:tcPr>
          <w:p w14:paraId="03179693" w14:textId="77777777" w:rsidR="00401C8C" w:rsidRPr="00684377" w:rsidRDefault="00401C8C" w:rsidP="00401C8C">
            <w:pPr>
              <w:spacing w:before="60" w:line="276" w:lineRule="auto"/>
              <w:ind w:left="-25" w:right="-33"/>
              <w:jc w:val="right"/>
              <w:rPr>
                <w:rFonts w:ascii="Arial" w:hAnsi="Arial" w:cs="Arial"/>
                <w:sz w:val="13"/>
                <w:szCs w:val="13"/>
              </w:rPr>
            </w:pPr>
          </w:p>
        </w:tc>
        <w:tc>
          <w:tcPr>
            <w:tcW w:w="858" w:type="dxa"/>
          </w:tcPr>
          <w:p w14:paraId="3AF82818" w14:textId="77777777" w:rsidR="00401C8C" w:rsidRPr="00684377" w:rsidRDefault="00401C8C" w:rsidP="00401C8C">
            <w:pPr>
              <w:spacing w:before="60" w:line="276" w:lineRule="auto"/>
              <w:ind w:left="-25" w:right="-33"/>
              <w:jc w:val="right"/>
              <w:rPr>
                <w:rFonts w:ascii="Arial" w:hAnsi="Arial" w:cs="Arial"/>
                <w:sz w:val="13"/>
                <w:szCs w:val="13"/>
              </w:rPr>
            </w:pPr>
          </w:p>
        </w:tc>
      </w:tr>
      <w:tr w:rsidR="00401C8C" w:rsidRPr="00684377" w14:paraId="19C97187" w14:textId="77777777" w:rsidTr="00401C8C">
        <w:tc>
          <w:tcPr>
            <w:tcW w:w="2618" w:type="dxa"/>
          </w:tcPr>
          <w:p w14:paraId="385856A1" w14:textId="77777777" w:rsidR="00401C8C" w:rsidRPr="00684377" w:rsidRDefault="00401C8C" w:rsidP="00401C8C">
            <w:pPr>
              <w:spacing w:before="60" w:line="276" w:lineRule="auto"/>
              <w:ind w:right="-191" w:hanging="90"/>
              <w:rPr>
                <w:rFonts w:ascii="Arial" w:hAnsi="Arial" w:cstheme="minorBidi"/>
                <w:sz w:val="13"/>
                <w:szCs w:val="13"/>
                <w:cs/>
              </w:rPr>
            </w:pPr>
          </w:p>
        </w:tc>
        <w:tc>
          <w:tcPr>
            <w:tcW w:w="1833" w:type="dxa"/>
          </w:tcPr>
          <w:p w14:paraId="30003050" w14:textId="4BA1D6FE" w:rsidR="00401C8C" w:rsidRPr="00684377" w:rsidRDefault="00401C8C" w:rsidP="00401C8C">
            <w:pPr>
              <w:spacing w:before="60" w:line="276" w:lineRule="auto"/>
              <w:ind w:right="-36" w:hanging="90"/>
              <w:rPr>
                <w:rFonts w:ascii="Arial" w:hAnsi="Arial" w:cs="Arial"/>
                <w:sz w:val="13"/>
                <w:szCs w:val="13"/>
              </w:rPr>
            </w:pPr>
            <w:r w:rsidRPr="00684377">
              <w:rPr>
                <w:rFonts w:ascii="Arial" w:hAnsi="Arial" w:cs="Arial"/>
                <w:sz w:val="13"/>
                <w:szCs w:val="13"/>
              </w:rPr>
              <w:t xml:space="preserve">   Expressway at Dhaka,</w:t>
            </w:r>
          </w:p>
        </w:tc>
        <w:tc>
          <w:tcPr>
            <w:tcW w:w="567" w:type="dxa"/>
          </w:tcPr>
          <w:p w14:paraId="124A2E07" w14:textId="77777777" w:rsidR="00401C8C" w:rsidRPr="00684377" w:rsidRDefault="00401C8C" w:rsidP="00401C8C">
            <w:pPr>
              <w:spacing w:before="60" w:line="276" w:lineRule="auto"/>
              <w:ind w:left="-25" w:right="-33"/>
              <w:jc w:val="right"/>
              <w:rPr>
                <w:rFonts w:ascii="Arial" w:hAnsi="Arial" w:cs="Arial"/>
                <w:sz w:val="13"/>
                <w:szCs w:val="13"/>
              </w:rPr>
            </w:pPr>
          </w:p>
        </w:tc>
        <w:tc>
          <w:tcPr>
            <w:tcW w:w="567" w:type="dxa"/>
          </w:tcPr>
          <w:p w14:paraId="42D48887" w14:textId="77777777" w:rsidR="00401C8C" w:rsidRPr="00684377" w:rsidRDefault="00401C8C" w:rsidP="00401C8C">
            <w:pPr>
              <w:spacing w:before="60" w:line="276" w:lineRule="auto"/>
              <w:ind w:right="-36"/>
              <w:jc w:val="right"/>
              <w:rPr>
                <w:rFonts w:ascii="Arial" w:hAnsi="Arial" w:cs="Arial"/>
                <w:sz w:val="13"/>
                <w:szCs w:val="13"/>
              </w:rPr>
            </w:pPr>
          </w:p>
        </w:tc>
        <w:tc>
          <w:tcPr>
            <w:tcW w:w="850" w:type="dxa"/>
          </w:tcPr>
          <w:p w14:paraId="6E866F8B" w14:textId="77777777" w:rsidR="00401C8C" w:rsidRPr="00684377" w:rsidRDefault="00401C8C" w:rsidP="00401C8C">
            <w:pPr>
              <w:spacing w:before="60" w:line="276" w:lineRule="auto"/>
              <w:ind w:left="-25" w:right="-33"/>
              <w:jc w:val="right"/>
              <w:rPr>
                <w:rFonts w:ascii="Arial" w:hAnsi="Arial" w:cs="Arial"/>
                <w:sz w:val="13"/>
                <w:szCs w:val="13"/>
              </w:rPr>
            </w:pPr>
          </w:p>
        </w:tc>
        <w:tc>
          <w:tcPr>
            <w:tcW w:w="851" w:type="dxa"/>
          </w:tcPr>
          <w:p w14:paraId="367212CB" w14:textId="77777777" w:rsidR="00401C8C" w:rsidRPr="00684377" w:rsidRDefault="00401C8C" w:rsidP="00401C8C">
            <w:pPr>
              <w:spacing w:before="60" w:line="276" w:lineRule="auto"/>
              <w:ind w:left="-25" w:right="-33"/>
              <w:jc w:val="right"/>
              <w:rPr>
                <w:rFonts w:ascii="Arial" w:hAnsi="Arial" w:cs="Arial"/>
                <w:sz w:val="13"/>
                <w:szCs w:val="13"/>
              </w:rPr>
            </w:pPr>
          </w:p>
        </w:tc>
        <w:tc>
          <w:tcPr>
            <w:tcW w:w="850" w:type="dxa"/>
          </w:tcPr>
          <w:p w14:paraId="5147D3C8" w14:textId="77777777" w:rsidR="00401C8C" w:rsidRPr="00684377" w:rsidRDefault="00401C8C" w:rsidP="00401C8C">
            <w:pPr>
              <w:spacing w:before="60" w:line="276" w:lineRule="auto"/>
              <w:ind w:left="-25" w:right="-33"/>
              <w:jc w:val="right"/>
              <w:rPr>
                <w:rFonts w:ascii="Arial" w:hAnsi="Arial" w:cs="Arial"/>
                <w:sz w:val="13"/>
                <w:szCs w:val="13"/>
              </w:rPr>
            </w:pPr>
          </w:p>
        </w:tc>
        <w:tc>
          <w:tcPr>
            <w:tcW w:w="858" w:type="dxa"/>
          </w:tcPr>
          <w:p w14:paraId="4B9477EC" w14:textId="77777777" w:rsidR="00401C8C" w:rsidRPr="00684377" w:rsidRDefault="00401C8C" w:rsidP="00401C8C">
            <w:pPr>
              <w:spacing w:before="60" w:line="276" w:lineRule="auto"/>
              <w:ind w:left="-25" w:right="-33"/>
              <w:jc w:val="right"/>
              <w:rPr>
                <w:rFonts w:ascii="Arial" w:hAnsi="Arial" w:cs="Arial"/>
                <w:sz w:val="13"/>
                <w:szCs w:val="13"/>
              </w:rPr>
            </w:pPr>
          </w:p>
        </w:tc>
      </w:tr>
      <w:tr w:rsidR="00401C8C" w:rsidRPr="00684377" w14:paraId="2EF0B7C7" w14:textId="77777777" w:rsidTr="00401C8C">
        <w:tc>
          <w:tcPr>
            <w:tcW w:w="2618" w:type="dxa"/>
          </w:tcPr>
          <w:p w14:paraId="1D199356" w14:textId="77777777" w:rsidR="00401C8C" w:rsidRPr="00684377" w:rsidRDefault="00401C8C" w:rsidP="00401C8C">
            <w:pPr>
              <w:spacing w:before="60" w:line="276" w:lineRule="auto"/>
              <w:ind w:right="-191" w:hanging="90"/>
              <w:rPr>
                <w:rFonts w:ascii="Arial" w:hAnsi="Arial" w:cstheme="minorBidi"/>
                <w:sz w:val="13"/>
                <w:szCs w:val="13"/>
                <w:cs/>
              </w:rPr>
            </w:pPr>
          </w:p>
        </w:tc>
        <w:tc>
          <w:tcPr>
            <w:tcW w:w="1833" w:type="dxa"/>
          </w:tcPr>
          <w:p w14:paraId="793614CB" w14:textId="1AC1A81D" w:rsidR="00401C8C" w:rsidRPr="00684377" w:rsidRDefault="00401C8C" w:rsidP="00401C8C">
            <w:pPr>
              <w:spacing w:before="60" w:line="276" w:lineRule="auto"/>
              <w:ind w:right="-36" w:hanging="90"/>
              <w:rPr>
                <w:rFonts w:ascii="Arial" w:hAnsi="Arial" w:cs="Arial"/>
                <w:sz w:val="13"/>
                <w:szCs w:val="13"/>
              </w:rPr>
            </w:pPr>
            <w:r w:rsidRPr="00684377">
              <w:rPr>
                <w:rFonts w:ascii="Arial" w:hAnsi="Arial" w:cs="Arial"/>
                <w:sz w:val="13"/>
                <w:szCs w:val="13"/>
              </w:rPr>
              <w:t xml:space="preserve">   Bangladesh</w:t>
            </w:r>
          </w:p>
        </w:tc>
        <w:tc>
          <w:tcPr>
            <w:tcW w:w="567" w:type="dxa"/>
          </w:tcPr>
          <w:p w14:paraId="2AC8A5AF" w14:textId="78DDAD3F" w:rsidR="00401C8C" w:rsidRPr="00684377" w:rsidRDefault="00401C8C" w:rsidP="00401C8C">
            <w:pPr>
              <w:spacing w:before="60" w:line="276" w:lineRule="auto"/>
              <w:ind w:left="-25" w:right="-33"/>
              <w:jc w:val="right"/>
              <w:rPr>
                <w:rFonts w:ascii="Arial" w:hAnsi="Arial" w:cs="Arial"/>
                <w:sz w:val="13"/>
                <w:szCs w:val="13"/>
              </w:rPr>
            </w:pPr>
            <w:r w:rsidRPr="00684377">
              <w:rPr>
                <w:rFonts w:ascii="Arial" w:hAnsi="Arial" w:cs="Arial"/>
                <w:sz w:val="13"/>
                <w:szCs w:val="13"/>
              </w:rPr>
              <w:t>39.00</w:t>
            </w:r>
          </w:p>
        </w:tc>
        <w:tc>
          <w:tcPr>
            <w:tcW w:w="567" w:type="dxa"/>
          </w:tcPr>
          <w:p w14:paraId="6E8900D0" w14:textId="6B4C4B5C" w:rsidR="00401C8C" w:rsidRPr="00684377" w:rsidRDefault="00401C8C" w:rsidP="00401C8C">
            <w:pPr>
              <w:spacing w:before="60" w:line="276" w:lineRule="auto"/>
              <w:ind w:right="-36"/>
              <w:jc w:val="right"/>
              <w:rPr>
                <w:rFonts w:ascii="Arial" w:hAnsi="Arial" w:cs="Arial"/>
                <w:sz w:val="13"/>
                <w:szCs w:val="13"/>
              </w:rPr>
            </w:pPr>
            <w:r w:rsidRPr="00684377">
              <w:rPr>
                <w:rFonts w:ascii="Arial" w:hAnsi="Arial" w:cs="Arial"/>
                <w:sz w:val="13"/>
                <w:szCs w:val="13"/>
              </w:rPr>
              <w:t>39.00</w:t>
            </w:r>
          </w:p>
        </w:tc>
        <w:tc>
          <w:tcPr>
            <w:tcW w:w="850" w:type="dxa"/>
          </w:tcPr>
          <w:p w14:paraId="18F12E64" w14:textId="68F403D4" w:rsidR="00401C8C" w:rsidRPr="00684377" w:rsidRDefault="00401C8C" w:rsidP="00401C8C">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1" w:type="dxa"/>
          </w:tcPr>
          <w:p w14:paraId="778D6B7F" w14:textId="7443BC25" w:rsidR="00401C8C" w:rsidRPr="00684377" w:rsidRDefault="00401C8C" w:rsidP="00401C8C">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136</w:t>
            </w:r>
          </w:p>
        </w:tc>
        <w:tc>
          <w:tcPr>
            <w:tcW w:w="850" w:type="dxa"/>
          </w:tcPr>
          <w:p w14:paraId="0761D7AF" w14:textId="6595D95D" w:rsidR="00401C8C" w:rsidRPr="00684377" w:rsidRDefault="00401C8C" w:rsidP="00401C8C">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w:t>
            </w:r>
          </w:p>
        </w:tc>
        <w:tc>
          <w:tcPr>
            <w:tcW w:w="858" w:type="dxa"/>
          </w:tcPr>
          <w:p w14:paraId="4F9C0175" w14:textId="40C0C3CA" w:rsidR="00401C8C" w:rsidRPr="00684377" w:rsidRDefault="00401C8C" w:rsidP="00401C8C">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142</w:t>
            </w:r>
          </w:p>
        </w:tc>
      </w:tr>
      <w:tr w:rsidR="00D60997" w:rsidRPr="00684377" w14:paraId="4842036E" w14:textId="77777777" w:rsidTr="00401C8C">
        <w:tc>
          <w:tcPr>
            <w:tcW w:w="2618" w:type="dxa"/>
          </w:tcPr>
          <w:p w14:paraId="1B53E00D" w14:textId="237487DA" w:rsidR="00D60997" w:rsidRPr="00684377" w:rsidRDefault="00D60997" w:rsidP="00D60997">
            <w:pPr>
              <w:spacing w:before="60" w:line="276" w:lineRule="auto"/>
              <w:ind w:right="-110" w:hanging="90"/>
              <w:rPr>
                <w:rFonts w:ascii="Arial" w:hAnsi="Arial" w:cs="Arial"/>
                <w:sz w:val="13"/>
                <w:szCs w:val="13"/>
              </w:rPr>
            </w:pPr>
            <w:r w:rsidRPr="00684377">
              <w:rPr>
                <w:rFonts w:ascii="Arial" w:hAnsi="Arial" w:cs="Arial"/>
                <w:sz w:val="13"/>
                <w:szCs w:val="13"/>
              </w:rPr>
              <w:t>Total investments in joint venture - net</w:t>
            </w:r>
          </w:p>
        </w:tc>
        <w:tc>
          <w:tcPr>
            <w:tcW w:w="1833" w:type="dxa"/>
          </w:tcPr>
          <w:p w14:paraId="7BC70539" w14:textId="77777777" w:rsidR="00D60997" w:rsidRPr="00684377" w:rsidRDefault="00D60997" w:rsidP="00D60997">
            <w:pPr>
              <w:spacing w:before="60" w:line="276" w:lineRule="auto"/>
              <w:ind w:right="-36" w:hanging="90"/>
              <w:rPr>
                <w:rFonts w:ascii="Arial" w:hAnsi="Arial" w:cs="Arial"/>
                <w:sz w:val="13"/>
                <w:szCs w:val="13"/>
              </w:rPr>
            </w:pPr>
          </w:p>
        </w:tc>
        <w:tc>
          <w:tcPr>
            <w:tcW w:w="567" w:type="dxa"/>
          </w:tcPr>
          <w:p w14:paraId="7A25B169" w14:textId="77777777" w:rsidR="00D60997" w:rsidRPr="00684377" w:rsidRDefault="00D60997" w:rsidP="00D60997">
            <w:pPr>
              <w:spacing w:before="60" w:line="276" w:lineRule="auto"/>
              <w:ind w:right="-36"/>
              <w:jc w:val="right"/>
              <w:rPr>
                <w:rFonts w:ascii="Arial" w:hAnsi="Arial" w:cs="Arial"/>
                <w:sz w:val="13"/>
                <w:szCs w:val="13"/>
              </w:rPr>
            </w:pPr>
          </w:p>
        </w:tc>
        <w:tc>
          <w:tcPr>
            <w:tcW w:w="567" w:type="dxa"/>
          </w:tcPr>
          <w:p w14:paraId="1313FFD6" w14:textId="2F6F7731" w:rsidR="00D60997" w:rsidRPr="00684377" w:rsidRDefault="00D60997" w:rsidP="00D60997">
            <w:pPr>
              <w:spacing w:before="60" w:line="276" w:lineRule="auto"/>
              <w:ind w:right="-36"/>
              <w:jc w:val="right"/>
              <w:rPr>
                <w:rFonts w:ascii="Arial" w:hAnsi="Arial" w:cs="Arial"/>
                <w:sz w:val="13"/>
                <w:szCs w:val="13"/>
              </w:rPr>
            </w:pPr>
          </w:p>
        </w:tc>
        <w:tc>
          <w:tcPr>
            <w:tcW w:w="850" w:type="dxa"/>
          </w:tcPr>
          <w:p w14:paraId="014A5D6F" w14:textId="46FD2262" w:rsidR="00D60997" w:rsidRPr="00684377" w:rsidRDefault="00D60997" w:rsidP="00D60997">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49,379</w:t>
            </w:r>
          </w:p>
        </w:tc>
        <w:tc>
          <w:tcPr>
            <w:tcW w:w="851" w:type="dxa"/>
          </w:tcPr>
          <w:p w14:paraId="1CEF10A4" w14:textId="5F6C2508" w:rsidR="00D60997" w:rsidRPr="00684377" w:rsidRDefault="00D60997" w:rsidP="00D60997">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color w:val="000000" w:themeColor="text1"/>
                <w:sz w:val="13"/>
                <w:szCs w:val="13"/>
              </w:rPr>
              <w:t>27,459</w:t>
            </w:r>
          </w:p>
        </w:tc>
        <w:tc>
          <w:tcPr>
            <w:tcW w:w="850" w:type="dxa"/>
          </w:tcPr>
          <w:p w14:paraId="1A5E2897" w14:textId="65458309" w:rsidR="00D60997" w:rsidRPr="00684377" w:rsidRDefault="00D60997" w:rsidP="00D60997">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color w:val="000000" w:themeColor="text1"/>
                <w:sz w:val="13"/>
                <w:szCs w:val="13"/>
              </w:rPr>
              <w:t>3,068,345</w:t>
            </w:r>
          </w:p>
        </w:tc>
        <w:tc>
          <w:tcPr>
            <w:tcW w:w="858" w:type="dxa"/>
          </w:tcPr>
          <w:p w14:paraId="2947F300" w14:textId="6A7A5D03" w:rsidR="00D60997" w:rsidRPr="00684377" w:rsidRDefault="00D60997" w:rsidP="00D60997">
            <w:pPr>
              <w:pBdr>
                <w:bottom w:val="single" w:sz="4" w:space="1" w:color="auto"/>
              </w:pBdr>
              <w:spacing w:before="60" w:line="276" w:lineRule="auto"/>
              <w:ind w:left="-25" w:right="-33"/>
              <w:jc w:val="right"/>
              <w:rPr>
                <w:rFonts w:ascii="Arial" w:hAnsi="Arial" w:cs="Arial"/>
                <w:sz w:val="13"/>
                <w:szCs w:val="13"/>
              </w:rPr>
            </w:pPr>
            <w:r w:rsidRPr="00684377">
              <w:rPr>
                <w:rFonts w:ascii="Arial" w:hAnsi="Arial" w:cs="Arial"/>
                <w:color w:val="000000" w:themeColor="text1"/>
                <w:sz w:val="13"/>
                <w:szCs w:val="13"/>
              </w:rPr>
              <w:t>3,068,</w:t>
            </w:r>
            <w:r w:rsidR="00DB5AC0" w:rsidRPr="00684377">
              <w:rPr>
                <w:rFonts w:ascii="Arial" w:hAnsi="Arial" w:cs="Arial"/>
                <w:color w:val="000000" w:themeColor="text1"/>
                <w:sz w:val="13"/>
                <w:szCs w:val="13"/>
              </w:rPr>
              <w:t>487</w:t>
            </w:r>
          </w:p>
        </w:tc>
      </w:tr>
      <w:tr w:rsidR="00401C8C" w:rsidRPr="00684377" w14:paraId="4F2E6E36" w14:textId="77777777" w:rsidTr="00401C8C">
        <w:tc>
          <w:tcPr>
            <w:tcW w:w="2618" w:type="dxa"/>
          </w:tcPr>
          <w:p w14:paraId="278A6C8A" w14:textId="06BDF5BB" w:rsidR="00401C8C" w:rsidRPr="00684377" w:rsidRDefault="00401C8C" w:rsidP="00401C8C">
            <w:pPr>
              <w:spacing w:before="60"/>
              <w:ind w:right="-36" w:hanging="105"/>
              <w:rPr>
                <w:rFonts w:ascii="Arial" w:hAnsi="Arial" w:cs="Arial"/>
                <w:sz w:val="19"/>
                <w:szCs w:val="19"/>
              </w:rPr>
            </w:pPr>
          </w:p>
        </w:tc>
        <w:tc>
          <w:tcPr>
            <w:tcW w:w="1833" w:type="dxa"/>
          </w:tcPr>
          <w:p w14:paraId="0472B690" w14:textId="77777777" w:rsidR="00401C8C" w:rsidRPr="00684377" w:rsidRDefault="00401C8C" w:rsidP="00401C8C">
            <w:pPr>
              <w:spacing w:before="60"/>
              <w:ind w:right="-36" w:hanging="90"/>
              <w:rPr>
                <w:rFonts w:ascii="Arial" w:hAnsi="Arial" w:cs="Arial"/>
                <w:sz w:val="19"/>
                <w:szCs w:val="19"/>
              </w:rPr>
            </w:pPr>
          </w:p>
        </w:tc>
        <w:tc>
          <w:tcPr>
            <w:tcW w:w="567" w:type="dxa"/>
          </w:tcPr>
          <w:p w14:paraId="072A35F4" w14:textId="77777777" w:rsidR="00401C8C" w:rsidRPr="00684377" w:rsidRDefault="00401C8C" w:rsidP="00401C8C">
            <w:pPr>
              <w:spacing w:before="60"/>
              <w:ind w:right="-36"/>
              <w:rPr>
                <w:rFonts w:ascii="Arial" w:hAnsi="Arial" w:cs="Arial"/>
                <w:sz w:val="19"/>
                <w:szCs w:val="19"/>
              </w:rPr>
            </w:pPr>
          </w:p>
        </w:tc>
        <w:tc>
          <w:tcPr>
            <w:tcW w:w="567" w:type="dxa"/>
          </w:tcPr>
          <w:p w14:paraId="7964832A" w14:textId="77777777" w:rsidR="00401C8C" w:rsidRPr="00684377" w:rsidRDefault="00401C8C" w:rsidP="00401C8C">
            <w:pPr>
              <w:spacing w:before="60"/>
              <w:ind w:right="-36"/>
              <w:rPr>
                <w:rFonts w:ascii="Arial" w:hAnsi="Arial" w:cs="Arial"/>
                <w:sz w:val="19"/>
                <w:szCs w:val="19"/>
              </w:rPr>
            </w:pPr>
          </w:p>
        </w:tc>
        <w:tc>
          <w:tcPr>
            <w:tcW w:w="850" w:type="dxa"/>
          </w:tcPr>
          <w:p w14:paraId="2008E4EF" w14:textId="4088BB89" w:rsidR="00401C8C" w:rsidRPr="00684377" w:rsidRDefault="00401C8C" w:rsidP="00401C8C">
            <w:pPr>
              <w:spacing w:before="60"/>
              <w:ind w:left="-25" w:right="-33"/>
              <w:jc w:val="right"/>
              <w:rPr>
                <w:rFonts w:ascii="Arial" w:hAnsi="Arial" w:cs="Arial"/>
                <w:sz w:val="19"/>
                <w:szCs w:val="19"/>
              </w:rPr>
            </w:pPr>
          </w:p>
        </w:tc>
        <w:tc>
          <w:tcPr>
            <w:tcW w:w="851" w:type="dxa"/>
          </w:tcPr>
          <w:p w14:paraId="10437646" w14:textId="588F3DE0" w:rsidR="00401C8C" w:rsidRPr="00684377" w:rsidRDefault="00401C8C" w:rsidP="00401C8C">
            <w:pPr>
              <w:spacing w:before="60"/>
              <w:ind w:left="-25" w:right="-33"/>
              <w:jc w:val="right"/>
              <w:rPr>
                <w:rFonts w:ascii="Arial" w:hAnsi="Arial" w:cs="Arial"/>
                <w:sz w:val="19"/>
                <w:szCs w:val="19"/>
              </w:rPr>
            </w:pPr>
          </w:p>
        </w:tc>
        <w:tc>
          <w:tcPr>
            <w:tcW w:w="850" w:type="dxa"/>
          </w:tcPr>
          <w:p w14:paraId="071D1FEB" w14:textId="33154B76" w:rsidR="00401C8C" w:rsidRPr="00684377" w:rsidRDefault="00401C8C" w:rsidP="00401C8C">
            <w:pPr>
              <w:spacing w:before="60"/>
              <w:ind w:left="-25" w:right="-33"/>
              <w:jc w:val="right"/>
              <w:rPr>
                <w:rFonts w:ascii="Arial" w:hAnsi="Arial" w:cs="Arial"/>
                <w:sz w:val="19"/>
                <w:szCs w:val="19"/>
              </w:rPr>
            </w:pPr>
          </w:p>
        </w:tc>
        <w:tc>
          <w:tcPr>
            <w:tcW w:w="858" w:type="dxa"/>
          </w:tcPr>
          <w:p w14:paraId="035E2E9A" w14:textId="32604A75" w:rsidR="00401C8C" w:rsidRPr="00684377" w:rsidRDefault="00401C8C" w:rsidP="00401C8C">
            <w:pPr>
              <w:spacing w:before="60"/>
              <w:ind w:left="-25" w:right="-33"/>
              <w:jc w:val="right"/>
              <w:rPr>
                <w:rFonts w:ascii="Arial" w:hAnsi="Arial" w:cs="Arial"/>
                <w:sz w:val="19"/>
                <w:szCs w:val="19"/>
              </w:rPr>
            </w:pPr>
          </w:p>
        </w:tc>
      </w:tr>
      <w:tr w:rsidR="00401C8C" w:rsidRPr="00684377" w14:paraId="50F4FED0" w14:textId="77777777" w:rsidTr="00401C8C">
        <w:tc>
          <w:tcPr>
            <w:tcW w:w="2618" w:type="dxa"/>
          </w:tcPr>
          <w:p w14:paraId="59196CC7" w14:textId="1C6AE1D9" w:rsidR="00401C8C" w:rsidRPr="00684377" w:rsidRDefault="00401C8C" w:rsidP="00401C8C">
            <w:pPr>
              <w:spacing w:before="60" w:line="276" w:lineRule="auto"/>
              <w:ind w:right="-36" w:hanging="105"/>
              <w:rPr>
                <w:rFonts w:ascii="Arial" w:hAnsi="Arial" w:cs="Arial"/>
                <w:b/>
                <w:bCs/>
                <w:sz w:val="13"/>
                <w:szCs w:val="13"/>
              </w:rPr>
            </w:pPr>
            <w:r w:rsidRPr="00684377">
              <w:rPr>
                <w:rFonts w:ascii="Arial" w:hAnsi="Arial" w:cs="Arial"/>
                <w:sz w:val="13"/>
                <w:szCs w:val="13"/>
              </w:rPr>
              <w:t>Total investments in subsidiaries,</w:t>
            </w:r>
          </w:p>
        </w:tc>
        <w:tc>
          <w:tcPr>
            <w:tcW w:w="1833" w:type="dxa"/>
          </w:tcPr>
          <w:p w14:paraId="3F6EED61" w14:textId="77777777" w:rsidR="00401C8C" w:rsidRPr="00684377" w:rsidRDefault="00401C8C" w:rsidP="00401C8C">
            <w:pPr>
              <w:spacing w:before="60" w:line="276" w:lineRule="auto"/>
              <w:ind w:right="-36" w:hanging="90"/>
              <w:rPr>
                <w:rFonts w:ascii="Arial" w:hAnsi="Arial" w:cs="Arial"/>
                <w:sz w:val="13"/>
                <w:szCs w:val="13"/>
              </w:rPr>
            </w:pPr>
          </w:p>
        </w:tc>
        <w:tc>
          <w:tcPr>
            <w:tcW w:w="567" w:type="dxa"/>
          </w:tcPr>
          <w:p w14:paraId="1D9568F9" w14:textId="77777777" w:rsidR="00401C8C" w:rsidRPr="00684377" w:rsidRDefault="00401C8C" w:rsidP="00401C8C">
            <w:pPr>
              <w:spacing w:before="60" w:line="276" w:lineRule="auto"/>
              <w:ind w:right="-36"/>
              <w:rPr>
                <w:rFonts w:ascii="Arial" w:hAnsi="Arial" w:cs="Arial"/>
                <w:sz w:val="13"/>
                <w:szCs w:val="13"/>
              </w:rPr>
            </w:pPr>
          </w:p>
        </w:tc>
        <w:tc>
          <w:tcPr>
            <w:tcW w:w="567" w:type="dxa"/>
            <w:vAlign w:val="bottom"/>
          </w:tcPr>
          <w:p w14:paraId="07E8DDEB" w14:textId="77777777" w:rsidR="00401C8C" w:rsidRPr="00684377" w:rsidRDefault="00401C8C" w:rsidP="00401C8C">
            <w:pPr>
              <w:spacing w:before="60" w:line="276" w:lineRule="auto"/>
              <w:ind w:right="-36"/>
              <w:rPr>
                <w:rFonts w:ascii="Arial" w:hAnsi="Arial" w:cs="Arial"/>
                <w:sz w:val="13"/>
                <w:szCs w:val="13"/>
              </w:rPr>
            </w:pPr>
          </w:p>
        </w:tc>
        <w:tc>
          <w:tcPr>
            <w:tcW w:w="850" w:type="dxa"/>
            <w:vAlign w:val="bottom"/>
          </w:tcPr>
          <w:p w14:paraId="0B964276" w14:textId="77777777" w:rsidR="00401C8C" w:rsidRPr="00684377" w:rsidRDefault="00401C8C" w:rsidP="00401C8C">
            <w:pPr>
              <w:spacing w:before="60" w:line="276" w:lineRule="auto"/>
              <w:ind w:left="-25" w:right="-33"/>
              <w:jc w:val="right"/>
              <w:rPr>
                <w:rFonts w:ascii="Arial" w:hAnsi="Arial" w:cs="Arial"/>
                <w:sz w:val="13"/>
                <w:szCs w:val="13"/>
              </w:rPr>
            </w:pPr>
          </w:p>
        </w:tc>
        <w:tc>
          <w:tcPr>
            <w:tcW w:w="851" w:type="dxa"/>
            <w:vAlign w:val="bottom"/>
          </w:tcPr>
          <w:p w14:paraId="1E80644A" w14:textId="77777777" w:rsidR="00401C8C" w:rsidRPr="00684377" w:rsidRDefault="00401C8C" w:rsidP="00401C8C">
            <w:pPr>
              <w:spacing w:before="60" w:line="276" w:lineRule="auto"/>
              <w:ind w:left="-25" w:right="-33"/>
              <w:jc w:val="right"/>
              <w:rPr>
                <w:rFonts w:ascii="Arial" w:hAnsi="Arial" w:cs="Arial"/>
                <w:sz w:val="13"/>
                <w:szCs w:val="13"/>
              </w:rPr>
            </w:pPr>
          </w:p>
        </w:tc>
        <w:tc>
          <w:tcPr>
            <w:tcW w:w="850" w:type="dxa"/>
          </w:tcPr>
          <w:p w14:paraId="3E941FEF" w14:textId="77777777" w:rsidR="00401C8C" w:rsidRPr="00684377" w:rsidRDefault="00401C8C" w:rsidP="00401C8C">
            <w:pPr>
              <w:spacing w:before="60" w:line="276" w:lineRule="auto"/>
              <w:ind w:left="-25" w:right="-33"/>
              <w:jc w:val="right"/>
              <w:rPr>
                <w:rFonts w:ascii="Arial" w:hAnsi="Arial" w:cs="Arial"/>
                <w:sz w:val="13"/>
                <w:szCs w:val="13"/>
              </w:rPr>
            </w:pPr>
          </w:p>
        </w:tc>
        <w:tc>
          <w:tcPr>
            <w:tcW w:w="858" w:type="dxa"/>
          </w:tcPr>
          <w:p w14:paraId="5399DE61" w14:textId="77777777" w:rsidR="00401C8C" w:rsidRPr="00684377" w:rsidRDefault="00401C8C" w:rsidP="00401C8C">
            <w:pPr>
              <w:spacing w:before="60" w:line="276" w:lineRule="auto"/>
              <w:ind w:left="-25" w:right="-33"/>
              <w:jc w:val="right"/>
              <w:rPr>
                <w:rFonts w:ascii="Arial" w:hAnsi="Arial" w:cs="Arial"/>
                <w:sz w:val="13"/>
                <w:szCs w:val="13"/>
              </w:rPr>
            </w:pPr>
          </w:p>
        </w:tc>
      </w:tr>
      <w:tr w:rsidR="00401C8C" w:rsidRPr="00684377" w14:paraId="308613CB" w14:textId="77777777" w:rsidTr="00401C8C">
        <w:tc>
          <w:tcPr>
            <w:tcW w:w="2618" w:type="dxa"/>
          </w:tcPr>
          <w:p w14:paraId="6B3DBAC9" w14:textId="6B6C9BED" w:rsidR="00401C8C" w:rsidRPr="00684377" w:rsidRDefault="00401C8C" w:rsidP="00401C8C">
            <w:pPr>
              <w:spacing w:before="60" w:line="276" w:lineRule="auto"/>
              <w:ind w:right="-36" w:hanging="90"/>
              <w:rPr>
                <w:rFonts w:ascii="Arial" w:hAnsi="Arial" w:cs="Arial"/>
                <w:sz w:val="13"/>
                <w:szCs w:val="13"/>
              </w:rPr>
            </w:pPr>
            <w:r w:rsidRPr="00684377">
              <w:rPr>
                <w:rFonts w:ascii="Arial" w:hAnsi="Arial" w:cs="Arial"/>
                <w:sz w:val="13"/>
                <w:szCs w:val="13"/>
              </w:rPr>
              <w:t xml:space="preserve">   </w:t>
            </w:r>
            <w:r w:rsidR="00877C33" w:rsidRPr="00684377">
              <w:rPr>
                <w:rFonts w:ascii="Arial" w:hAnsi="Arial" w:cs="Arial"/>
                <w:sz w:val="13"/>
                <w:szCs w:val="13"/>
              </w:rPr>
              <w:t>associate</w:t>
            </w:r>
            <w:r w:rsidR="00877C33">
              <w:rPr>
                <w:rFonts w:ascii="Arial" w:hAnsi="Arial" w:cs="Arial"/>
                <w:sz w:val="13"/>
                <w:szCs w:val="13"/>
              </w:rPr>
              <w:t>s</w:t>
            </w:r>
            <w:r w:rsidR="00877C33" w:rsidRPr="00684377">
              <w:rPr>
                <w:rFonts w:ascii="Arial" w:hAnsi="Arial" w:cs="Arial"/>
                <w:sz w:val="13"/>
                <w:szCs w:val="13"/>
              </w:rPr>
              <w:t xml:space="preserve"> </w:t>
            </w:r>
            <w:r w:rsidRPr="00684377">
              <w:rPr>
                <w:rFonts w:ascii="Arial" w:hAnsi="Arial" w:cs="Arial"/>
                <w:sz w:val="13"/>
                <w:szCs w:val="13"/>
              </w:rPr>
              <w:t>and joint ventures</w:t>
            </w:r>
          </w:p>
        </w:tc>
        <w:tc>
          <w:tcPr>
            <w:tcW w:w="1833" w:type="dxa"/>
          </w:tcPr>
          <w:p w14:paraId="3A33A5C2" w14:textId="2E4795F6" w:rsidR="00401C8C" w:rsidRPr="00684377" w:rsidRDefault="00401C8C" w:rsidP="00401C8C">
            <w:pPr>
              <w:spacing w:before="60" w:line="276" w:lineRule="auto"/>
              <w:ind w:right="-36" w:hanging="90"/>
              <w:rPr>
                <w:rFonts w:ascii="Arial" w:hAnsi="Arial" w:cs="Arial"/>
                <w:sz w:val="13"/>
                <w:szCs w:val="13"/>
              </w:rPr>
            </w:pPr>
          </w:p>
        </w:tc>
        <w:tc>
          <w:tcPr>
            <w:tcW w:w="567" w:type="dxa"/>
          </w:tcPr>
          <w:p w14:paraId="20B93E1A" w14:textId="0B50BFA2" w:rsidR="00401C8C" w:rsidRPr="00684377" w:rsidRDefault="00401C8C" w:rsidP="00401C8C">
            <w:pPr>
              <w:spacing w:before="60" w:line="276" w:lineRule="auto"/>
              <w:ind w:right="-36"/>
              <w:jc w:val="right"/>
              <w:rPr>
                <w:rFonts w:ascii="Arial" w:hAnsi="Arial" w:cs="Arial"/>
                <w:sz w:val="13"/>
                <w:szCs w:val="13"/>
              </w:rPr>
            </w:pPr>
          </w:p>
        </w:tc>
        <w:tc>
          <w:tcPr>
            <w:tcW w:w="567" w:type="dxa"/>
            <w:vAlign w:val="bottom"/>
          </w:tcPr>
          <w:p w14:paraId="7D901E78" w14:textId="79205B57" w:rsidR="00401C8C" w:rsidRPr="00684377" w:rsidRDefault="00401C8C" w:rsidP="00401C8C">
            <w:pPr>
              <w:spacing w:before="60" w:line="276" w:lineRule="auto"/>
              <w:ind w:right="-36"/>
              <w:jc w:val="center"/>
              <w:rPr>
                <w:rFonts w:ascii="Arial" w:hAnsi="Arial" w:cs="Arial"/>
                <w:sz w:val="13"/>
                <w:szCs w:val="13"/>
              </w:rPr>
            </w:pPr>
          </w:p>
        </w:tc>
        <w:tc>
          <w:tcPr>
            <w:tcW w:w="850" w:type="dxa"/>
          </w:tcPr>
          <w:p w14:paraId="1CEDD62F" w14:textId="5B671FD1" w:rsidR="00401C8C" w:rsidRPr="00684377" w:rsidRDefault="00A47F9A" w:rsidP="00401C8C">
            <w:pPr>
              <w:pBdr>
                <w:bottom w:val="single" w:sz="12" w:space="1" w:color="auto"/>
              </w:pBdr>
              <w:spacing w:before="60" w:line="276" w:lineRule="auto"/>
              <w:ind w:left="-25" w:right="-33"/>
              <w:jc w:val="right"/>
              <w:rPr>
                <w:rFonts w:ascii="Arial" w:hAnsi="Arial" w:cs="Arial"/>
                <w:sz w:val="13"/>
                <w:szCs w:val="13"/>
              </w:rPr>
            </w:pPr>
            <w:r w:rsidRPr="00684377">
              <w:rPr>
                <w:rFonts w:ascii="Arial" w:hAnsi="Arial" w:cs="Arial"/>
                <w:color w:val="000000" w:themeColor="text1"/>
                <w:sz w:val="13"/>
                <w:szCs w:val="13"/>
              </w:rPr>
              <w:t>13,645,721</w:t>
            </w:r>
          </w:p>
        </w:tc>
        <w:tc>
          <w:tcPr>
            <w:tcW w:w="851" w:type="dxa"/>
          </w:tcPr>
          <w:p w14:paraId="6B3E94D3" w14:textId="7F7DE813" w:rsidR="00401C8C" w:rsidRPr="00684377" w:rsidRDefault="00401C8C" w:rsidP="00401C8C">
            <w:pPr>
              <w:pBdr>
                <w:bottom w:val="single" w:sz="12"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309,231</w:t>
            </w:r>
          </w:p>
        </w:tc>
        <w:tc>
          <w:tcPr>
            <w:tcW w:w="850" w:type="dxa"/>
          </w:tcPr>
          <w:p w14:paraId="5AE054FE" w14:textId="1EA47488" w:rsidR="00401C8C" w:rsidRPr="00684377" w:rsidRDefault="00401C8C" w:rsidP="00401C8C">
            <w:pPr>
              <w:pBdr>
                <w:bottom w:val="single" w:sz="12"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19,007,310</w:t>
            </w:r>
          </w:p>
        </w:tc>
        <w:tc>
          <w:tcPr>
            <w:tcW w:w="858" w:type="dxa"/>
          </w:tcPr>
          <w:p w14:paraId="6B29754E" w14:textId="3E845597" w:rsidR="00401C8C" w:rsidRPr="00684377" w:rsidRDefault="00401C8C" w:rsidP="00401C8C">
            <w:pPr>
              <w:pBdr>
                <w:bottom w:val="single" w:sz="12" w:space="1" w:color="auto"/>
              </w:pBdr>
              <w:spacing w:before="60" w:line="276" w:lineRule="auto"/>
              <w:ind w:left="-25" w:right="-33"/>
              <w:jc w:val="right"/>
              <w:rPr>
                <w:rFonts w:ascii="Arial" w:hAnsi="Arial" w:cs="Arial"/>
                <w:sz w:val="13"/>
                <w:szCs w:val="13"/>
              </w:rPr>
            </w:pPr>
            <w:r w:rsidRPr="00684377">
              <w:rPr>
                <w:rFonts w:ascii="Arial" w:hAnsi="Arial" w:cs="Arial"/>
                <w:sz w:val="13"/>
                <w:szCs w:val="13"/>
              </w:rPr>
              <w:t>13,046,222</w:t>
            </w:r>
          </w:p>
        </w:tc>
      </w:tr>
    </w:tbl>
    <w:p w14:paraId="471D05A3" w14:textId="01833850" w:rsidR="0089398C" w:rsidRPr="00684377" w:rsidRDefault="0089398C" w:rsidP="005A33B9">
      <w:pPr>
        <w:overflowPunct/>
        <w:autoSpaceDE/>
        <w:autoSpaceDN/>
        <w:adjustRightInd/>
        <w:spacing w:line="360" w:lineRule="auto"/>
        <w:textAlignment w:val="auto"/>
        <w:rPr>
          <w:rFonts w:ascii="Arial" w:hAnsi="Arial" w:cs="Arial"/>
          <w:spacing w:val="-2"/>
          <w:sz w:val="19"/>
          <w:szCs w:val="19"/>
          <w:lang w:val="en-GB"/>
        </w:rPr>
      </w:pPr>
    </w:p>
    <w:p w14:paraId="1D5C9168" w14:textId="77777777" w:rsidR="00CF27F3" w:rsidRPr="00684377" w:rsidRDefault="00CF27F3">
      <w:pPr>
        <w:overflowPunct/>
        <w:autoSpaceDE/>
        <w:autoSpaceDN/>
        <w:adjustRightInd/>
        <w:textAlignment w:val="auto"/>
        <w:rPr>
          <w:rFonts w:ascii="Arial" w:hAnsi="Arial" w:cs="Arial"/>
          <w:spacing w:val="-2"/>
          <w:sz w:val="19"/>
          <w:szCs w:val="19"/>
          <w:lang w:val="en-GB"/>
        </w:rPr>
      </w:pPr>
      <w:r w:rsidRPr="00684377">
        <w:rPr>
          <w:rFonts w:ascii="Arial" w:hAnsi="Arial" w:cs="Arial"/>
          <w:spacing w:val="-2"/>
          <w:sz w:val="19"/>
          <w:szCs w:val="19"/>
          <w:lang w:val="en-GB"/>
        </w:rPr>
        <w:br w:type="page"/>
      </w:r>
    </w:p>
    <w:p w14:paraId="4960C0A6" w14:textId="74E748EB" w:rsidR="005A3B92" w:rsidRPr="00684377" w:rsidRDefault="005A3B92" w:rsidP="002A66E3">
      <w:pPr>
        <w:tabs>
          <w:tab w:val="left" w:pos="2160"/>
        </w:tabs>
        <w:spacing w:line="360" w:lineRule="auto"/>
        <w:ind w:left="936" w:right="-1"/>
        <w:jc w:val="thaiDistribute"/>
        <w:rPr>
          <w:rFonts w:ascii="Arial" w:hAnsi="Arial" w:cs="Arial"/>
          <w:spacing w:val="-2"/>
          <w:sz w:val="19"/>
          <w:szCs w:val="19"/>
          <w:lang w:val="en-GB"/>
        </w:rPr>
      </w:pPr>
      <w:r w:rsidRPr="00684377">
        <w:rPr>
          <w:rFonts w:ascii="Arial" w:hAnsi="Arial" w:cs="Arial"/>
          <w:spacing w:val="-2"/>
          <w:sz w:val="19"/>
          <w:szCs w:val="19"/>
          <w:lang w:val="en-GB"/>
        </w:rPr>
        <w:lastRenderedPageBreak/>
        <w:t>Movements in investment in joint ventures, which are accounted for by the equity method in the consolidated financial statements, during the years ended 31 December 202</w:t>
      </w:r>
      <w:r w:rsidR="0017676E" w:rsidRPr="00684377">
        <w:rPr>
          <w:rFonts w:ascii="Arial" w:hAnsi="Arial" w:cs="Arial"/>
          <w:spacing w:val="-2"/>
          <w:sz w:val="19"/>
          <w:szCs w:val="19"/>
          <w:lang w:val="en-GB"/>
        </w:rPr>
        <w:t>5</w:t>
      </w:r>
      <w:r w:rsidRPr="00684377">
        <w:rPr>
          <w:rFonts w:ascii="Arial" w:hAnsi="Arial" w:cs="Arial"/>
          <w:spacing w:val="-2"/>
          <w:sz w:val="19"/>
          <w:szCs w:val="19"/>
          <w:lang w:val="en-GB"/>
        </w:rPr>
        <w:t xml:space="preserve"> and 202</w:t>
      </w:r>
      <w:r w:rsidR="0017676E" w:rsidRPr="00684377">
        <w:rPr>
          <w:rFonts w:ascii="Arial" w:hAnsi="Arial" w:cs="Arial"/>
          <w:spacing w:val="-2"/>
          <w:sz w:val="19"/>
          <w:szCs w:val="19"/>
          <w:lang w:val="en-GB"/>
        </w:rPr>
        <w:t>4</w:t>
      </w:r>
      <w:r w:rsidRPr="00684377">
        <w:rPr>
          <w:rFonts w:ascii="Arial" w:hAnsi="Arial" w:cs="Arial"/>
          <w:spacing w:val="-2"/>
          <w:sz w:val="19"/>
          <w:szCs w:val="19"/>
          <w:lang w:val="en-GB"/>
        </w:rPr>
        <w:t xml:space="preserve"> are</w:t>
      </w:r>
      <w:r w:rsidRPr="00684377">
        <w:rPr>
          <w:rFonts w:ascii="Arial" w:hAnsi="Arial" w:cstheme="minorBidi" w:hint="cs"/>
          <w:spacing w:val="-2"/>
          <w:sz w:val="19"/>
          <w:szCs w:val="19"/>
          <w:cs/>
          <w:lang w:val="en-GB"/>
        </w:rPr>
        <w:t xml:space="preserve"> </w:t>
      </w:r>
      <w:r w:rsidRPr="00684377">
        <w:rPr>
          <w:rFonts w:ascii="Arial" w:hAnsi="Arial" w:cs="Arial"/>
          <w:spacing w:val="-2"/>
          <w:sz w:val="19"/>
          <w:szCs w:val="19"/>
          <w:lang w:val="en-GB"/>
        </w:rPr>
        <w:t xml:space="preserve">as </w:t>
      </w:r>
      <w:proofErr w:type="gramStart"/>
      <w:r w:rsidRPr="00684377">
        <w:rPr>
          <w:rFonts w:ascii="Arial" w:hAnsi="Arial" w:cs="Arial"/>
          <w:spacing w:val="-2"/>
          <w:sz w:val="19"/>
          <w:szCs w:val="19"/>
          <w:lang w:val="en-GB"/>
        </w:rPr>
        <w:t>follows</w:t>
      </w:r>
      <w:r w:rsidR="00831C00" w:rsidRPr="00684377">
        <w:rPr>
          <w:rFonts w:ascii="Arial" w:hAnsi="Arial" w:cstheme="minorBidi" w:hint="cs"/>
          <w:spacing w:val="-2"/>
          <w:sz w:val="19"/>
          <w:szCs w:val="19"/>
          <w:cs/>
          <w:lang w:val="en-GB"/>
        </w:rPr>
        <w:t xml:space="preserve"> </w:t>
      </w:r>
      <w:r w:rsidRPr="00684377">
        <w:rPr>
          <w:rFonts w:ascii="Arial" w:hAnsi="Arial" w:cs="Arial"/>
          <w:spacing w:val="-2"/>
          <w:sz w:val="19"/>
          <w:szCs w:val="19"/>
          <w:lang w:val="en-GB"/>
        </w:rPr>
        <w:t>:</w:t>
      </w:r>
      <w:proofErr w:type="gramEnd"/>
    </w:p>
    <w:p w14:paraId="1FCB6DC8" w14:textId="77777777" w:rsidR="005A3B92" w:rsidRPr="00684377" w:rsidRDefault="005A3B92" w:rsidP="00311884">
      <w:pPr>
        <w:tabs>
          <w:tab w:val="left" w:pos="2160"/>
        </w:tabs>
        <w:ind w:left="954" w:right="-1"/>
        <w:jc w:val="thaiDistribute"/>
        <w:rPr>
          <w:rFonts w:ascii="Arial" w:hAnsi="Arial" w:cs="Arial"/>
          <w:sz w:val="19"/>
          <w:szCs w:val="19"/>
          <w:lang w:val="en-GB"/>
        </w:rPr>
      </w:pPr>
    </w:p>
    <w:tbl>
      <w:tblPr>
        <w:tblW w:w="8505" w:type="dxa"/>
        <w:tblInd w:w="855" w:type="dxa"/>
        <w:tblLayout w:type="fixed"/>
        <w:tblLook w:val="0000" w:firstRow="0" w:lastRow="0" w:firstColumn="0" w:lastColumn="0" w:noHBand="0" w:noVBand="0"/>
      </w:tblPr>
      <w:tblGrid>
        <w:gridCol w:w="5805"/>
        <w:gridCol w:w="1350"/>
        <w:gridCol w:w="1350"/>
      </w:tblGrid>
      <w:tr w:rsidR="005A3B92" w:rsidRPr="00684377" w14:paraId="34E2D4DE" w14:textId="77777777" w:rsidTr="002A66E3">
        <w:trPr>
          <w:trHeight w:val="77"/>
        </w:trPr>
        <w:tc>
          <w:tcPr>
            <w:tcW w:w="5805" w:type="dxa"/>
          </w:tcPr>
          <w:p w14:paraId="5A3F6473" w14:textId="77777777" w:rsidR="005A3B92" w:rsidRPr="00684377" w:rsidRDefault="005A3B92" w:rsidP="00311884">
            <w:pPr>
              <w:spacing w:before="60" w:line="276" w:lineRule="auto"/>
              <w:ind w:right="-36"/>
              <w:rPr>
                <w:rFonts w:ascii="Arial" w:hAnsi="Arial" w:cs="Arial"/>
                <w:sz w:val="19"/>
                <w:szCs w:val="19"/>
              </w:rPr>
            </w:pPr>
          </w:p>
        </w:tc>
        <w:tc>
          <w:tcPr>
            <w:tcW w:w="2700" w:type="dxa"/>
            <w:gridSpan w:val="2"/>
          </w:tcPr>
          <w:p w14:paraId="4CFD84F7" w14:textId="77777777" w:rsidR="005A3B92" w:rsidRPr="00684377" w:rsidRDefault="005A3B92" w:rsidP="00311884">
            <w:pPr>
              <w:spacing w:before="60" w:line="276" w:lineRule="auto"/>
              <w:ind w:right="-36"/>
              <w:jc w:val="center"/>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5A3B92" w:rsidRPr="00684377" w14:paraId="36C92C73" w14:textId="77777777" w:rsidTr="002A66E3">
        <w:trPr>
          <w:trHeight w:val="104"/>
        </w:trPr>
        <w:tc>
          <w:tcPr>
            <w:tcW w:w="5805" w:type="dxa"/>
          </w:tcPr>
          <w:p w14:paraId="7D0D1A04" w14:textId="77777777" w:rsidR="005A3B92" w:rsidRPr="00684377" w:rsidRDefault="005A3B92" w:rsidP="00311884">
            <w:pPr>
              <w:spacing w:before="60" w:line="276" w:lineRule="auto"/>
              <w:ind w:right="-36"/>
              <w:rPr>
                <w:rFonts w:ascii="Arial" w:hAnsi="Arial" w:cs="Arial"/>
                <w:sz w:val="19"/>
                <w:szCs w:val="19"/>
              </w:rPr>
            </w:pPr>
          </w:p>
        </w:tc>
        <w:tc>
          <w:tcPr>
            <w:tcW w:w="2700" w:type="dxa"/>
            <w:gridSpan w:val="2"/>
          </w:tcPr>
          <w:p w14:paraId="7AAC15B1" w14:textId="77777777" w:rsidR="005A3B92" w:rsidRPr="00684377" w:rsidRDefault="005A3B92" w:rsidP="005A33B9">
            <w:pPr>
              <w:pBdr>
                <w:bottom w:val="single" w:sz="4" w:space="1" w:color="auto"/>
              </w:pBdr>
              <w:spacing w:before="60" w:line="276" w:lineRule="auto"/>
              <w:ind w:right="-36"/>
              <w:jc w:val="center"/>
              <w:rPr>
                <w:rFonts w:ascii="Arial" w:hAnsi="Arial" w:cs="Arial"/>
                <w:sz w:val="19"/>
                <w:szCs w:val="19"/>
                <w:cs/>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S</w:t>
            </w:r>
          </w:p>
        </w:tc>
      </w:tr>
      <w:tr w:rsidR="005A3B92" w:rsidRPr="00684377" w14:paraId="4AD64C92" w14:textId="77777777" w:rsidTr="002A66E3">
        <w:trPr>
          <w:trHeight w:val="353"/>
        </w:trPr>
        <w:tc>
          <w:tcPr>
            <w:tcW w:w="5805" w:type="dxa"/>
          </w:tcPr>
          <w:p w14:paraId="5EBB0913" w14:textId="77777777" w:rsidR="005A3B92" w:rsidRPr="00684377" w:rsidRDefault="005A3B92" w:rsidP="00311884">
            <w:pPr>
              <w:spacing w:before="60" w:line="276" w:lineRule="auto"/>
              <w:ind w:right="-36"/>
              <w:rPr>
                <w:rFonts w:ascii="Arial" w:hAnsi="Arial" w:cs="Arial"/>
                <w:sz w:val="19"/>
                <w:szCs w:val="19"/>
              </w:rPr>
            </w:pPr>
          </w:p>
        </w:tc>
        <w:tc>
          <w:tcPr>
            <w:tcW w:w="1350" w:type="dxa"/>
            <w:vAlign w:val="bottom"/>
          </w:tcPr>
          <w:p w14:paraId="4857FAD0" w14:textId="66931082" w:rsidR="005A3B92" w:rsidRPr="00684377" w:rsidRDefault="005A3B92" w:rsidP="005A33B9">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84377">
              <w:rPr>
                <w:rFonts w:ascii="Arial" w:hAnsi="Arial" w:cs="Arial"/>
                <w:sz w:val="19"/>
                <w:szCs w:val="19"/>
                <w:lang w:val="en-GB"/>
              </w:rPr>
              <w:t>202</w:t>
            </w:r>
            <w:r w:rsidR="0017676E" w:rsidRPr="00684377">
              <w:rPr>
                <w:rFonts w:ascii="Arial" w:hAnsi="Arial" w:cs="Arial"/>
                <w:sz w:val="19"/>
                <w:szCs w:val="19"/>
                <w:lang w:val="en-GB"/>
              </w:rPr>
              <w:t>5</w:t>
            </w:r>
          </w:p>
        </w:tc>
        <w:tc>
          <w:tcPr>
            <w:tcW w:w="1350" w:type="dxa"/>
            <w:vAlign w:val="bottom"/>
          </w:tcPr>
          <w:p w14:paraId="723DE064" w14:textId="51968D9C" w:rsidR="005A3B92" w:rsidRPr="00684377" w:rsidRDefault="005A3B92" w:rsidP="005A33B9">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84377">
              <w:rPr>
                <w:rFonts w:ascii="Arial" w:hAnsi="Arial" w:cs="Arial"/>
                <w:sz w:val="19"/>
                <w:szCs w:val="19"/>
                <w:lang w:val="en-GB"/>
              </w:rPr>
              <w:t>202</w:t>
            </w:r>
            <w:r w:rsidR="0017676E" w:rsidRPr="00684377">
              <w:rPr>
                <w:rFonts w:ascii="Arial" w:hAnsi="Arial" w:cs="Arial"/>
                <w:sz w:val="19"/>
                <w:szCs w:val="19"/>
                <w:lang w:val="en-GB"/>
              </w:rPr>
              <w:t>4</w:t>
            </w:r>
          </w:p>
        </w:tc>
      </w:tr>
      <w:tr w:rsidR="005A3B92" w:rsidRPr="00684377" w14:paraId="1056008B" w14:textId="77777777" w:rsidTr="002A66E3">
        <w:trPr>
          <w:trHeight w:val="337"/>
        </w:trPr>
        <w:tc>
          <w:tcPr>
            <w:tcW w:w="5805" w:type="dxa"/>
          </w:tcPr>
          <w:p w14:paraId="1A445AC7" w14:textId="77777777" w:rsidR="005A3B92" w:rsidRPr="00684377" w:rsidRDefault="005A3B92" w:rsidP="00311884">
            <w:pPr>
              <w:spacing w:before="60"/>
              <w:ind w:right="-36"/>
              <w:rPr>
                <w:rFonts w:ascii="Arial" w:hAnsi="Arial" w:cs="Arial"/>
                <w:sz w:val="19"/>
                <w:szCs w:val="19"/>
                <w:cs/>
              </w:rPr>
            </w:pPr>
          </w:p>
        </w:tc>
        <w:tc>
          <w:tcPr>
            <w:tcW w:w="1350" w:type="dxa"/>
          </w:tcPr>
          <w:p w14:paraId="4B5B40AF" w14:textId="77777777" w:rsidR="005A3B92" w:rsidRPr="00684377" w:rsidRDefault="005A3B92" w:rsidP="00311884">
            <w:pPr>
              <w:spacing w:before="60"/>
              <w:ind w:right="-36"/>
              <w:jc w:val="right"/>
              <w:rPr>
                <w:rFonts w:ascii="Arial" w:hAnsi="Arial" w:cs="Arial"/>
                <w:sz w:val="19"/>
                <w:szCs w:val="19"/>
              </w:rPr>
            </w:pPr>
          </w:p>
        </w:tc>
        <w:tc>
          <w:tcPr>
            <w:tcW w:w="1350" w:type="dxa"/>
          </w:tcPr>
          <w:p w14:paraId="06CD62DA" w14:textId="77777777" w:rsidR="005A3B92" w:rsidRPr="00684377" w:rsidRDefault="005A3B92" w:rsidP="00311884">
            <w:pPr>
              <w:spacing w:before="60"/>
              <w:ind w:right="-36"/>
              <w:jc w:val="right"/>
              <w:rPr>
                <w:rFonts w:ascii="Arial" w:hAnsi="Arial" w:cs="Arial"/>
                <w:sz w:val="19"/>
                <w:szCs w:val="19"/>
              </w:rPr>
            </w:pPr>
          </w:p>
        </w:tc>
      </w:tr>
      <w:tr w:rsidR="0017676E" w:rsidRPr="00684377" w14:paraId="5109DCDD" w14:textId="77777777" w:rsidTr="002A66E3">
        <w:trPr>
          <w:trHeight w:val="308"/>
        </w:trPr>
        <w:tc>
          <w:tcPr>
            <w:tcW w:w="5805" w:type="dxa"/>
          </w:tcPr>
          <w:p w14:paraId="4E5F8294" w14:textId="77777777" w:rsidR="0017676E" w:rsidRPr="00684377" w:rsidRDefault="0017676E" w:rsidP="0017676E">
            <w:pPr>
              <w:spacing w:before="60" w:line="276" w:lineRule="auto"/>
              <w:ind w:right="-36"/>
              <w:rPr>
                <w:rFonts w:ascii="Arial" w:hAnsi="Arial" w:cs="Arial"/>
                <w:sz w:val="19"/>
                <w:szCs w:val="19"/>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w:t>
            </w:r>
          </w:p>
        </w:tc>
        <w:tc>
          <w:tcPr>
            <w:tcW w:w="1350" w:type="dxa"/>
          </w:tcPr>
          <w:p w14:paraId="41213671" w14:textId="250C94DA" w:rsidR="0017676E" w:rsidRPr="00684377" w:rsidRDefault="00ED1C02" w:rsidP="0017676E">
            <w:pPr>
              <w:spacing w:before="60" w:line="276" w:lineRule="auto"/>
              <w:ind w:left="-25" w:right="-27"/>
              <w:jc w:val="right"/>
              <w:rPr>
                <w:rFonts w:ascii="Arial" w:hAnsi="Arial" w:cs="Arial"/>
                <w:sz w:val="19"/>
                <w:szCs w:val="19"/>
              </w:rPr>
            </w:pPr>
            <w:r w:rsidRPr="00684377">
              <w:rPr>
                <w:rFonts w:ascii="Arial" w:hAnsi="Arial" w:cs="Arial"/>
                <w:sz w:val="19"/>
                <w:szCs w:val="19"/>
              </w:rPr>
              <w:t>27,459</w:t>
            </w:r>
          </w:p>
        </w:tc>
        <w:tc>
          <w:tcPr>
            <w:tcW w:w="1350" w:type="dxa"/>
          </w:tcPr>
          <w:p w14:paraId="32325C40" w14:textId="0B813D58" w:rsidR="0017676E" w:rsidRPr="00684377" w:rsidRDefault="001B68CD" w:rsidP="0017676E">
            <w:pPr>
              <w:spacing w:before="60" w:line="276" w:lineRule="auto"/>
              <w:ind w:left="-25" w:right="-27"/>
              <w:jc w:val="right"/>
              <w:rPr>
                <w:rFonts w:ascii="Arial" w:hAnsi="Arial" w:cs="Arial"/>
                <w:sz w:val="19"/>
                <w:szCs w:val="19"/>
              </w:rPr>
            </w:pPr>
            <w:r w:rsidRPr="001B68CD">
              <w:rPr>
                <w:rFonts w:ascii="Arial" w:hAnsi="Arial" w:cs="Arial"/>
                <w:sz w:val="19"/>
                <w:szCs w:val="19"/>
              </w:rPr>
              <w:t>843,</w:t>
            </w:r>
            <w:r w:rsidR="00043062">
              <w:rPr>
                <w:rFonts w:ascii="Arial" w:hAnsi="Arial" w:cs="Arial"/>
                <w:sz w:val="19"/>
                <w:szCs w:val="19"/>
              </w:rPr>
              <w:t>648</w:t>
            </w:r>
          </w:p>
        </w:tc>
      </w:tr>
      <w:tr w:rsidR="0017676E" w:rsidRPr="00684377" w14:paraId="03D3A060" w14:textId="77777777" w:rsidTr="002A66E3">
        <w:trPr>
          <w:trHeight w:val="323"/>
        </w:trPr>
        <w:tc>
          <w:tcPr>
            <w:tcW w:w="5805" w:type="dxa"/>
          </w:tcPr>
          <w:p w14:paraId="026AED6B" w14:textId="12825F9E" w:rsidR="0017676E" w:rsidRPr="00684377" w:rsidRDefault="0017676E" w:rsidP="0017676E">
            <w:pPr>
              <w:spacing w:before="60" w:line="276" w:lineRule="auto"/>
              <w:ind w:right="-36"/>
              <w:rPr>
                <w:rFonts w:ascii="Arial" w:hAnsi="Arial" w:cs="Arial"/>
                <w:sz w:val="19"/>
                <w:szCs w:val="19"/>
                <w:cs/>
              </w:rPr>
            </w:pPr>
            <w:proofErr w:type="gramStart"/>
            <w:r w:rsidRPr="00684377">
              <w:rPr>
                <w:rFonts w:ascii="Arial" w:hAnsi="Arial" w:cs="Arial"/>
                <w:sz w:val="19"/>
                <w:szCs w:val="19"/>
              </w:rPr>
              <w:t>Add</w:t>
            </w:r>
            <w:r w:rsidRPr="00684377">
              <w:rPr>
                <w:rFonts w:ascii="Arial" w:hAnsi="Arial" w:cs="Arial"/>
                <w:sz w:val="19"/>
                <w:szCs w:val="19"/>
                <w:cs/>
              </w:rPr>
              <w:t xml:space="preserve"> :</w:t>
            </w:r>
            <w:proofErr w:type="gramEnd"/>
            <w:r w:rsidRPr="00684377">
              <w:rPr>
                <w:rFonts w:ascii="Arial" w:hAnsi="Arial" w:cs="Arial"/>
                <w:sz w:val="19"/>
                <w:szCs w:val="19"/>
                <w:cs/>
              </w:rPr>
              <w:t xml:space="preserve"> </w:t>
            </w:r>
            <w:r w:rsidRPr="00684377">
              <w:rPr>
                <w:rFonts w:ascii="Arial" w:hAnsi="Arial" w:cs="Arial"/>
                <w:sz w:val="19"/>
                <w:szCs w:val="19"/>
              </w:rPr>
              <w:t xml:space="preserve">Share of profit </w:t>
            </w:r>
            <w:r w:rsidR="00596593" w:rsidRPr="00684377">
              <w:rPr>
                <w:rFonts w:ascii="Arial" w:hAnsi="Arial" w:cs="Arial"/>
                <w:sz w:val="19"/>
                <w:szCs w:val="19"/>
              </w:rPr>
              <w:t xml:space="preserve">(loss) </w:t>
            </w:r>
            <w:r w:rsidRPr="00684377">
              <w:rPr>
                <w:rFonts w:ascii="Arial" w:hAnsi="Arial" w:cs="Arial"/>
                <w:sz w:val="19"/>
                <w:szCs w:val="19"/>
              </w:rPr>
              <w:t>from joint ventures</w:t>
            </w:r>
          </w:p>
        </w:tc>
        <w:tc>
          <w:tcPr>
            <w:tcW w:w="1350" w:type="dxa"/>
          </w:tcPr>
          <w:p w14:paraId="5B22E142" w14:textId="1D9BAB0F" w:rsidR="0017676E" w:rsidRPr="00684377" w:rsidRDefault="00390239" w:rsidP="0017676E">
            <w:pPr>
              <w:spacing w:before="60" w:line="276" w:lineRule="auto"/>
              <w:ind w:left="-25" w:right="-27"/>
              <w:jc w:val="right"/>
              <w:rPr>
                <w:rFonts w:ascii="Arial" w:hAnsi="Arial" w:cs="Arial"/>
                <w:sz w:val="19"/>
                <w:szCs w:val="19"/>
              </w:rPr>
            </w:pPr>
            <w:r w:rsidRPr="00684377">
              <w:rPr>
                <w:rFonts w:ascii="Arial" w:hAnsi="Arial" w:cs="Arial"/>
                <w:sz w:val="19"/>
                <w:szCs w:val="19"/>
              </w:rPr>
              <w:t>20,261</w:t>
            </w:r>
          </w:p>
        </w:tc>
        <w:tc>
          <w:tcPr>
            <w:tcW w:w="1350" w:type="dxa"/>
          </w:tcPr>
          <w:p w14:paraId="64289471" w14:textId="753D77CA" w:rsidR="0017676E" w:rsidRPr="00684377" w:rsidRDefault="00596593" w:rsidP="0017676E">
            <w:pPr>
              <w:spacing w:before="60" w:line="276" w:lineRule="auto"/>
              <w:ind w:left="-25" w:right="-27"/>
              <w:jc w:val="right"/>
              <w:rPr>
                <w:rFonts w:ascii="Arial" w:hAnsi="Arial" w:cs="Arial"/>
                <w:sz w:val="19"/>
                <w:szCs w:val="19"/>
              </w:rPr>
            </w:pPr>
            <w:r w:rsidRPr="00684377">
              <w:rPr>
                <w:rFonts w:ascii="Arial" w:hAnsi="Arial" w:cs="Browallia New"/>
                <w:sz w:val="19"/>
              </w:rPr>
              <w:t>(</w:t>
            </w:r>
            <w:r w:rsidR="0073663D" w:rsidRPr="00684377">
              <w:rPr>
                <w:rFonts w:ascii="Arial" w:hAnsi="Arial" w:cs="Arial"/>
                <w:sz w:val="19"/>
                <w:szCs w:val="19"/>
              </w:rPr>
              <w:t>26</w:t>
            </w:r>
            <w:r w:rsidR="00043062">
              <w:rPr>
                <w:rFonts w:ascii="Arial" w:hAnsi="Arial" w:cs="Arial"/>
                <w:sz w:val="19"/>
                <w:szCs w:val="19"/>
              </w:rPr>
              <w:t>7,120</w:t>
            </w:r>
            <w:r w:rsidRPr="00684377">
              <w:rPr>
                <w:rFonts w:ascii="Arial" w:hAnsi="Arial" w:cs="Arial"/>
                <w:sz w:val="19"/>
                <w:szCs w:val="19"/>
              </w:rPr>
              <w:t>)</w:t>
            </w:r>
          </w:p>
        </w:tc>
      </w:tr>
      <w:tr w:rsidR="0017676E" w:rsidRPr="00684377" w14:paraId="0794CCC8" w14:textId="77777777" w:rsidTr="002A66E3">
        <w:trPr>
          <w:trHeight w:val="347"/>
        </w:trPr>
        <w:tc>
          <w:tcPr>
            <w:tcW w:w="5805" w:type="dxa"/>
          </w:tcPr>
          <w:p w14:paraId="68BC36E0" w14:textId="77777777" w:rsidR="0017676E" w:rsidRPr="00684377" w:rsidRDefault="0017676E" w:rsidP="0017676E">
            <w:pPr>
              <w:spacing w:before="60" w:line="276" w:lineRule="auto"/>
              <w:ind w:left="612" w:right="-36" w:hanging="612"/>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Browallia New"/>
                <w:sz w:val="19"/>
                <w:szCs w:val="19"/>
              </w:rPr>
              <w:t>Cash r</w:t>
            </w:r>
            <w:r w:rsidRPr="00684377">
              <w:rPr>
                <w:rFonts w:ascii="Arial" w:hAnsi="Arial" w:cs="Arial"/>
                <w:sz w:val="19"/>
                <w:szCs w:val="19"/>
              </w:rPr>
              <w:t xml:space="preserve">eceipts </w:t>
            </w:r>
            <w:r w:rsidRPr="00684377">
              <w:rPr>
                <w:rFonts w:ascii="Arial" w:hAnsi="Arial" w:cs="Browallia New"/>
                <w:sz w:val="19"/>
                <w:szCs w:val="19"/>
              </w:rPr>
              <w:t xml:space="preserve">for the profit sharing </w:t>
            </w:r>
            <w:r w:rsidRPr="00684377">
              <w:rPr>
                <w:rFonts w:ascii="Arial" w:hAnsi="Arial" w:cs="Arial"/>
                <w:sz w:val="19"/>
                <w:szCs w:val="19"/>
              </w:rPr>
              <w:t>from</w:t>
            </w:r>
          </w:p>
        </w:tc>
        <w:tc>
          <w:tcPr>
            <w:tcW w:w="1350" w:type="dxa"/>
          </w:tcPr>
          <w:p w14:paraId="17920B77" w14:textId="77777777" w:rsidR="0017676E" w:rsidRPr="00684377" w:rsidRDefault="0017676E" w:rsidP="0017676E">
            <w:pPr>
              <w:spacing w:before="60" w:line="276" w:lineRule="auto"/>
              <w:ind w:left="-25" w:right="-27"/>
              <w:jc w:val="right"/>
              <w:rPr>
                <w:rFonts w:ascii="Arial" w:hAnsi="Arial" w:cs="Arial"/>
                <w:sz w:val="19"/>
                <w:szCs w:val="19"/>
              </w:rPr>
            </w:pPr>
          </w:p>
        </w:tc>
        <w:tc>
          <w:tcPr>
            <w:tcW w:w="1350" w:type="dxa"/>
          </w:tcPr>
          <w:p w14:paraId="58CE90C5" w14:textId="77777777" w:rsidR="0017676E" w:rsidRPr="00684377" w:rsidRDefault="0017676E" w:rsidP="0017676E">
            <w:pPr>
              <w:spacing w:before="60" w:line="276" w:lineRule="auto"/>
              <w:ind w:left="-25" w:right="-27"/>
              <w:jc w:val="right"/>
              <w:rPr>
                <w:rFonts w:ascii="Arial" w:hAnsi="Arial" w:cs="Arial"/>
                <w:sz w:val="19"/>
                <w:szCs w:val="19"/>
              </w:rPr>
            </w:pPr>
          </w:p>
        </w:tc>
      </w:tr>
      <w:tr w:rsidR="0017676E" w:rsidRPr="00684377" w14:paraId="2A97031F" w14:textId="77777777" w:rsidTr="002A66E3">
        <w:trPr>
          <w:trHeight w:val="347"/>
        </w:trPr>
        <w:tc>
          <w:tcPr>
            <w:tcW w:w="5805" w:type="dxa"/>
          </w:tcPr>
          <w:p w14:paraId="7280C7C1" w14:textId="77777777" w:rsidR="0017676E" w:rsidRPr="00684377" w:rsidRDefault="0017676E" w:rsidP="0017676E">
            <w:pPr>
              <w:tabs>
                <w:tab w:val="left" w:pos="980"/>
              </w:tabs>
              <w:spacing w:before="60" w:line="276" w:lineRule="auto"/>
              <w:ind w:left="780" w:right="-36" w:hanging="780"/>
              <w:rPr>
                <w:rFonts w:ascii="Arial" w:hAnsi="Arial" w:cs="Arial"/>
                <w:sz w:val="19"/>
                <w:szCs w:val="19"/>
              </w:rPr>
            </w:pPr>
            <w:r w:rsidRPr="00684377">
              <w:rPr>
                <w:rFonts w:ascii="Arial" w:hAnsi="Arial" w:cs="Arial"/>
                <w:sz w:val="19"/>
                <w:szCs w:val="19"/>
              </w:rPr>
              <w:t xml:space="preserve">           </w:t>
            </w:r>
            <w:r w:rsidRPr="00684377">
              <w:rPr>
                <w:rFonts w:ascii="Arial" w:hAnsi="Arial" w:cstheme="minorBidi" w:hint="cs"/>
                <w:sz w:val="19"/>
                <w:szCs w:val="19"/>
                <w:cs/>
              </w:rPr>
              <w:t xml:space="preserve"> </w:t>
            </w:r>
            <w:r w:rsidRPr="00684377">
              <w:rPr>
                <w:rFonts w:ascii="Arial" w:hAnsi="Arial" w:cstheme="minorBidi"/>
                <w:sz w:val="19"/>
                <w:szCs w:val="19"/>
              </w:rPr>
              <w:t xml:space="preserve">   </w:t>
            </w:r>
            <w:r w:rsidRPr="00684377">
              <w:rPr>
                <w:rFonts w:ascii="Arial" w:hAnsi="Arial" w:cs="Arial"/>
                <w:sz w:val="19"/>
                <w:szCs w:val="19"/>
              </w:rPr>
              <w:t>joint venture</w:t>
            </w:r>
          </w:p>
        </w:tc>
        <w:tc>
          <w:tcPr>
            <w:tcW w:w="1350" w:type="dxa"/>
          </w:tcPr>
          <w:p w14:paraId="517C32AB" w14:textId="62DB4723" w:rsidR="0017676E" w:rsidRPr="00684377" w:rsidRDefault="0073663D" w:rsidP="0017676E">
            <w:pPr>
              <w:spacing w:before="60" w:line="276" w:lineRule="auto"/>
              <w:ind w:left="-25" w:right="-27"/>
              <w:jc w:val="right"/>
              <w:rPr>
                <w:rFonts w:ascii="Arial" w:hAnsi="Arial" w:cs="Arial"/>
                <w:sz w:val="19"/>
                <w:szCs w:val="19"/>
              </w:rPr>
            </w:pPr>
            <w:r w:rsidRPr="00684377">
              <w:rPr>
                <w:rFonts w:ascii="Arial" w:hAnsi="Arial" w:cs="Arial"/>
                <w:sz w:val="19"/>
                <w:szCs w:val="19"/>
              </w:rPr>
              <w:t>-</w:t>
            </w:r>
          </w:p>
        </w:tc>
        <w:tc>
          <w:tcPr>
            <w:tcW w:w="1350" w:type="dxa"/>
          </w:tcPr>
          <w:p w14:paraId="24B0B831" w14:textId="28C5AC7F" w:rsidR="0017676E" w:rsidRPr="00684377" w:rsidRDefault="0017676E" w:rsidP="0017676E">
            <w:pPr>
              <w:spacing w:before="60" w:line="276" w:lineRule="auto"/>
              <w:ind w:left="-25" w:right="-27"/>
              <w:jc w:val="right"/>
              <w:rPr>
                <w:rFonts w:ascii="Arial" w:hAnsi="Arial" w:cs="Arial"/>
                <w:sz w:val="19"/>
                <w:szCs w:val="19"/>
              </w:rPr>
            </w:pPr>
            <w:r w:rsidRPr="00684377">
              <w:rPr>
                <w:rFonts w:ascii="Arial" w:hAnsi="Arial" w:cs="Arial"/>
                <w:sz w:val="19"/>
                <w:szCs w:val="19"/>
              </w:rPr>
              <w:t>(83,094)</w:t>
            </w:r>
          </w:p>
        </w:tc>
      </w:tr>
      <w:tr w:rsidR="0017676E" w:rsidRPr="00684377" w14:paraId="68E8675A" w14:textId="77777777" w:rsidTr="002A66E3">
        <w:trPr>
          <w:trHeight w:val="347"/>
        </w:trPr>
        <w:tc>
          <w:tcPr>
            <w:tcW w:w="5805" w:type="dxa"/>
          </w:tcPr>
          <w:p w14:paraId="4F32F58C" w14:textId="1544D858" w:rsidR="0017676E" w:rsidRPr="00684377" w:rsidRDefault="0017676E" w:rsidP="0017676E">
            <w:pPr>
              <w:tabs>
                <w:tab w:val="left" w:pos="980"/>
              </w:tabs>
              <w:spacing w:before="60" w:line="276" w:lineRule="auto"/>
              <w:ind w:left="780" w:right="-36" w:hanging="780"/>
              <w:rPr>
                <w:rFonts w:ascii="Arial" w:hAnsi="Arial" w:cs="Arial"/>
                <w:sz w:val="19"/>
                <w:szCs w:val="19"/>
              </w:rPr>
            </w:pPr>
            <w:proofErr w:type="gramStart"/>
            <w:r w:rsidRPr="00684377">
              <w:rPr>
                <w:rFonts w:ascii="Arial" w:hAnsi="Arial" w:cs="Arial"/>
                <w:sz w:val="19"/>
                <w:szCs w:val="19"/>
              </w:rPr>
              <w:t>Less :</w:t>
            </w:r>
            <w:proofErr w:type="gramEnd"/>
            <w:r w:rsidRPr="00684377">
              <w:rPr>
                <w:rFonts w:ascii="Arial" w:hAnsi="Arial" w:cs="Arial"/>
                <w:sz w:val="19"/>
                <w:szCs w:val="19"/>
              </w:rPr>
              <w:t xml:space="preserve"> </w:t>
            </w:r>
            <w:proofErr w:type="spellStart"/>
            <w:r w:rsidRPr="00684377">
              <w:rPr>
                <w:rFonts w:ascii="Arial" w:hAnsi="Arial" w:cs="Arial"/>
                <w:sz w:val="19"/>
                <w:szCs w:val="19"/>
              </w:rPr>
              <w:t>Tranfer</w:t>
            </w:r>
            <w:proofErr w:type="spellEnd"/>
            <w:r w:rsidRPr="00684377">
              <w:rPr>
                <w:rFonts w:ascii="Arial" w:hAnsi="Arial" w:cs="Arial"/>
                <w:sz w:val="19"/>
                <w:szCs w:val="19"/>
              </w:rPr>
              <w:t xml:space="preserve"> to assets held for sale</w:t>
            </w:r>
          </w:p>
        </w:tc>
        <w:tc>
          <w:tcPr>
            <w:tcW w:w="1350" w:type="dxa"/>
          </w:tcPr>
          <w:p w14:paraId="7102DE03" w14:textId="2E66508D" w:rsidR="0017676E" w:rsidRPr="00684377" w:rsidRDefault="00716321" w:rsidP="0017676E">
            <w:pPr>
              <w:spacing w:before="60" w:line="276" w:lineRule="auto"/>
              <w:ind w:left="-25" w:right="-27"/>
              <w:jc w:val="right"/>
              <w:rPr>
                <w:rFonts w:ascii="Arial" w:hAnsi="Arial" w:cs="Arial"/>
                <w:sz w:val="19"/>
                <w:szCs w:val="19"/>
              </w:rPr>
            </w:pPr>
            <w:r w:rsidRPr="00684377">
              <w:rPr>
                <w:rFonts w:ascii="Arial" w:hAnsi="Arial" w:cs="Arial"/>
                <w:sz w:val="19"/>
                <w:szCs w:val="19"/>
              </w:rPr>
              <w:t>-</w:t>
            </w:r>
          </w:p>
        </w:tc>
        <w:tc>
          <w:tcPr>
            <w:tcW w:w="1350" w:type="dxa"/>
          </w:tcPr>
          <w:p w14:paraId="160C1759" w14:textId="42774DA4" w:rsidR="0017676E" w:rsidRPr="00684377" w:rsidRDefault="0017676E" w:rsidP="0017676E">
            <w:pPr>
              <w:spacing w:before="60" w:line="276" w:lineRule="auto"/>
              <w:ind w:left="-25" w:right="-27"/>
              <w:jc w:val="right"/>
              <w:rPr>
                <w:rFonts w:ascii="Arial" w:hAnsi="Arial" w:cs="Arial"/>
                <w:sz w:val="19"/>
                <w:szCs w:val="19"/>
              </w:rPr>
            </w:pPr>
            <w:r w:rsidRPr="00684377">
              <w:rPr>
                <w:rFonts w:ascii="Arial" w:hAnsi="Arial" w:cs="Arial"/>
                <w:sz w:val="19"/>
                <w:szCs w:val="19"/>
                <w:cs/>
              </w:rPr>
              <w:t>(165</w:t>
            </w:r>
            <w:r w:rsidRPr="00684377">
              <w:rPr>
                <w:rFonts w:ascii="Arial" w:hAnsi="Arial" w:cs="Arial"/>
                <w:sz w:val="19"/>
                <w:szCs w:val="19"/>
              </w:rPr>
              <w:t>,</w:t>
            </w:r>
            <w:r w:rsidRPr="00684377">
              <w:rPr>
                <w:rFonts w:ascii="Arial" w:hAnsi="Arial" w:cs="Arial"/>
                <w:sz w:val="19"/>
                <w:szCs w:val="19"/>
                <w:cs/>
              </w:rPr>
              <w:t>306)</w:t>
            </w:r>
          </w:p>
        </w:tc>
      </w:tr>
      <w:tr w:rsidR="0017676E" w:rsidRPr="00684377" w14:paraId="5060B83A" w14:textId="77777777" w:rsidTr="002A66E3">
        <w:trPr>
          <w:trHeight w:val="344"/>
        </w:trPr>
        <w:tc>
          <w:tcPr>
            <w:tcW w:w="5805" w:type="dxa"/>
          </w:tcPr>
          <w:p w14:paraId="7E5F957F" w14:textId="4F016994" w:rsidR="0017676E" w:rsidRPr="00684377" w:rsidRDefault="00F6384D" w:rsidP="0017676E">
            <w:pPr>
              <w:spacing w:before="60" w:after="23" w:line="276" w:lineRule="auto"/>
              <w:ind w:left="60" w:right="-43" w:hanging="50"/>
              <w:rPr>
                <w:rFonts w:ascii="Arial" w:hAnsi="Arial" w:cs="Arial"/>
                <w:sz w:val="19"/>
                <w:szCs w:val="19"/>
              </w:rPr>
            </w:pPr>
            <w:r w:rsidRPr="00684377">
              <w:rPr>
                <w:rFonts w:ascii="Arial" w:hAnsi="Arial" w:cs="Browallia New"/>
                <w:sz w:val="19"/>
              </w:rPr>
              <w:t>Add (</w:t>
            </w:r>
            <w:r w:rsidR="0017676E" w:rsidRPr="00684377">
              <w:rPr>
                <w:rFonts w:ascii="Arial" w:hAnsi="Arial" w:cs="Arial"/>
                <w:sz w:val="19"/>
                <w:szCs w:val="19"/>
              </w:rPr>
              <w:t>Less</w:t>
            </w:r>
            <w:proofErr w:type="gramStart"/>
            <w:r w:rsidRPr="00684377">
              <w:rPr>
                <w:rFonts w:ascii="Arial" w:hAnsi="Arial" w:cs="Arial"/>
                <w:sz w:val="19"/>
                <w:szCs w:val="19"/>
              </w:rPr>
              <w:t>)</w:t>
            </w:r>
            <w:r w:rsidR="0017676E" w:rsidRPr="00684377">
              <w:rPr>
                <w:rFonts w:ascii="Arial" w:hAnsi="Arial" w:cs="Arial"/>
                <w:sz w:val="19"/>
                <w:szCs w:val="19"/>
                <w:cs/>
              </w:rPr>
              <w:t xml:space="preserve"> </w:t>
            </w:r>
            <w:r w:rsidR="0017676E" w:rsidRPr="00684377">
              <w:rPr>
                <w:rFonts w:ascii="Arial" w:hAnsi="Arial" w:cs="Arial"/>
                <w:sz w:val="19"/>
                <w:szCs w:val="19"/>
                <w:cs/>
                <w:lang w:val="en-GB"/>
              </w:rPr>
              <w:t>:</w:t>
            </w:r>
            <w:proofErr w:type="gramEnd"/>
            <w:r w:rsidR="0017676E" w:rsidRPr="00684377">
              <w:rPr>
                <w:rFonts w:ascii="Arial" w:hAnsi="Arial" w:cs="Arial"/>
                <w:sz w:val="19"/>
                <w:szCs w:val="19"/>
                <w:cs/>
              </w:rPr>
              <w:t xml:space="preserve"> </w:t>
            </w:r>
            <w:r w:rsidR="0017676E" w:rsidRPr="00684377">
              <w:rPr>
                <w:rFonts w:ascii="Arial" w:hAnsi="Arial" w:cs="Arial"/>
                <w:sz w:val="19"/>
                <w:szCs w:val="19"/>
              </w:rPr>
              <w:t>Translation adjustment for foreign</w:t>
            </w:r>
          </w:p>
        </w:tc>
        <w:tc>
          <w:tcPr>
            <w:tcW w:w="1350" w:type="dxa"/>
            <w:vAlign w:val="bottom"/>
          </w:tcPr>
          <w:p w14:paraId="33F73627" w14:textId="77777777" w:rsidR="0017676E" w:rsidRPr="00684377" w:rsidRDefault="0017676E" w:rsidP="0017676E">
            <w:pPr>
              <w:spacing w:before="60" w:line="276" w:lineRule="auto"/>
              <w:ind w:left="-25" w:right="-27"/>
              <w:jc w:val="right"/>
              <w:rPr>
                <w:rFonts w:ascii="Arial" w:hAnsi="Arial" w:cs="Arial"/>
                <w:sz w:val="19"/>
                <w:szCs w:val="19"/>
              </w:rPr>
            </w:pPr>
          </w:p>
        </w:tc>
        <w:tc>
          <w:tcPr>
            <w:tcW w:w="1350" w:type="dxa"/>
            <w:vAlign w:val="bottom"/>
          </w:tcPr>
          <w:p w14:paraId="2DE54A50" w14:textId="77777777" w:rsidR="0017676E" w:rsidRPr="00684377" w:rsidRDefault="0017676E" w:rsidP="0017676E">
            <w:pPr>
              <w:spacing w:before="60" w:line="276" w:lineRule="auto"/>
              <w:ind w:left="-25" w:right="-27"/>
              <w:jc w:val="right"/>
              <w:rPr>
                <w:rFonts w:ascii="Arial" w:hAnsi="Arial" w:cs="Arial"/>
                <w:sz w:val="19"/>
                <w:szCs w:val="19"/>
              </w:rPr>
            </w:pPr>
          </w:p>
        </w:tc>
      </w:tr>
      <w:tr w:rsidR="0017676E" w:rsidRPr="00684377" w14:paraId="2668A20B" w14:textId="77777777" w:rsidTr="002A66E3">
        <w:trPr>
          <w:trHeight w:val="344"/>
        </w:trPr>
        <w:tc>
          <w:tcPr>
            <w:tcW w:w="5805" w:type="dxa"/>
          </w:tcPr>
          <w:p w14:paraId="298868C1" w14:textId="77777777" w:rsidR="0017676E" w:rsidRPr="00684377" w:rsidRDefault="0017676E" w:rsidP="0017676E">
            <w:pPr>
              <w:spacing w:before="60" w:after="23" w:line="276" w:lineRule="auto"/>
              <w:ind w:right="-43" w:hanging="50"/>
              <w:rPr>
                <w:rFonts w:ascii="Arial" w:hAnsi="Arial" w:cs="Arial"/>
                <w:sz w:val="19"/>
                <w:szCs w:val="19"/>
              </w:rPr>
            </w:pPr>
            <w:r w:rsidRPr="00684377">
              <w:rPr>
                <w:rFonts w:ascii="Arial" w:hAnsi="Arial" w:cs="Arial"/>
                <w:sz w:val="19"/>
                <w:szCs w:val="19"/>
              </w:rPr>
              <w:t xml:space="preserve">              currency financial statement</w:t>
            </w:r>
          </w:p>
        </w:tc>
        <w:tc>
          <w:tcPr>
            <w:tcW w:w="1350" w:type="dxa"/>
            <w:vAlign w:val="bottom"/>
          </w:tcPr>
          <w:p w14:paraId="71278C3A" w14:textId="7E619CB7" w:rsidR="0017676E" w:rsidRPr="00684377" w:rsidRDefault="0073663D" w:rsidP="0017676E">
            <w:pPr>
              <w:pBdr>
                <w:bottom w:val="single" w:sz="4" w:space="1" w:color="auto"/>
              </w:pBdr>
              <w:spacing w:before="60" w:line="276" w:lineRule="auto"/>
              <w:ind w:left="-25" w:right="-27"/>
              <w:jc w:val="right"/>
              <w:rPr>
                <w:rFonts w:ascii="Arial" w:hAnsi="Arial" w:cs="Arial"/>
                <w:sz w:val="19"/>
                <w:szCs w:val="19"/>
              </w:rPr>
            </w:pPr>
            <w:r w:rsidRPr="00684377">
              <w:rPr>
                <w:rFonts w:ascii="Arial" w:hAnsi="Arial" w:cs="Arial"/>
                <w:sz w:val="19"/>
                <w:szCs w:val="19"/>
              </w:rPr>
              <w:t>1,</w:t>
            </w:r>
            <w:r w:rsidR="00ED1C02" w:rsidRPr="00684377">
              <w:rPr>
                <w:rFonts w:ascii="Arial" w:hAnsi="Arial" w:cs="Arial"/>
                <w:sz w:val="19"/>
                <w:szCs w:val="19"/>
              </w:rPr>
              <w:t>659</w:t>
            </w:r>
          </w:p>
        </w:tc>
        <w:tc>
          <w:tcPr>
            <w:tcW w:w="1350" w:type="dxa"/>
            <w:vAlign w:val="bottom"/>
          </w:tcPr>
          <w:p w14:paraId="153B7E4A" w14:textId="2149A957" w:rsidR="0017676E" w:rsidRPr="00684377" w:rsidRDefault="0017676E" w:rsidP="0017676E">
            <w:pPr>
              <w:pBdr>
                <w:bottom w:val="single" w:sz="4" w:space="1" w:color="auto"/>
              </w:pBdr>
              <w:spacing w:before="60" w:line="276" w:lineRule="auto"/>
              <w:ind w:left="-25" w:right="-27"/>
              <w:jc w:val="right"/>
              <w:rPr>
                <w:rFonts w:ascii="Arial" w:hAnsi="Arial" w:cs="Arial"/>
                <w:sz w:val="19"/>
                <w:szCs w:val="19"/>
              </w:rPr>
            </w:pPr>
            <w:r w:rsidRPr="00684377">
              <w:rPr>
                <w:rFonts w:ascii="Arial" w:hAnsi="Arial" w:cs="Arial"/>
                <w:sz w:val="19"/>
                <w:szCs w:val="19"/>
              </w:rPr>
              <w:t>(</w:t>
            </w:r>
            <w:r w:rsidR="00043062">
              <w:rPr>
                <w:rFonts w:ascii="Arial" w:hAnsi="Arial" w:cs="Arial"/>
                <w:sz w:val="19"/>
                <w:szCs w:val="19"/>
              </w:rPr>
              <w:t>300,669</w:t>
            </w:r>
            <w:r w:rsidRPr="00684377">
              <w:rPr>
                <w:rFonts w:ascii="Arial" w:hAnsi="Arial" w:cs="Arial"/>
                <w:sz w:val="19"/>
                <w:szCs w:val="19"/>
              </w:rPr>
              <w:t>)</w:t>
            </w:r>
          </w:p>
        </w:tc>
      </w:tr>
      <w:tr w:rsidR="0017676E" w:rsidRPr="00684377" w14:paraId="038DB8E5" w14:textId="77777777" w:rsidTr="002A66E3">
        <w:trPr>
          <w:trHeight w:val="369"/>
        </w:trPr>
        <w:tc>
          <w:tcPr>
            <w:tcW w:w="5805" w:type="dxa"/>
          </w:tcPr>
          <w:p w14:paraId="171D4C93" w14:textId="77777777" w:rsidR="0017676E" w:rsidRPr="00684377" w:rsidRDefault="0017676E" w:rsidP="0017676E">
            <w:pPr>
              <w:spacing w:before="60" w:line="276" w:lineRule="auto"/>
              <w:ind w:right="-36"/>
              <w:rPr>
                <w:rFonts w:ascii="Arial" w:hAnsi="Arial" w:cs="Arial"/>
                <w:sz w:val="19"/>
                <w:szCs w:val="19"/>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w:t>
            </w:r>
            <w:r w:rsidRPr="00684377">
              <w:rPr>
                <w:rFonts w:ascii="Arial" w:hAnsi="Arial" w:cs="Arial"/>
                <w:sz w:val="19"/>
                <w:szCs w:val="19"/>
                <w:cs/>
              </w:rPr>
              <w:t xml:space="preserve"> </w:t>
            </w:r>
          </w:p>
        </w:tc>
        <w:tc>
          <w:tcPr>
            <w:tcW w:w="1350" w:type="dxa"/>
            <w:vAlign w:val="bottom"/>
          </w:tcPr>
          <w:p w14:paraId="5A0F6F4E" w14:textId="2F04ACB8" w:rsidR="0017676E" w:rsidRPr="00684377" w:rsidRDefault="00716321" w:rsidP="0017676E">
            <w:pPr>
              <w:pBdr>
                <w:bottom w:val="single" w:sz="12" w:space="1" w:color="auto"/>
              </w:pBdr>
              <w:spacing w:before="60" w:line="276" w:lineRule="auto"/>
              <w:ind w:left="-25" w:right="-27"/>
              <w:jc w:val="right"/>
              <w:rPr>
                <w:rFonts w:ascii="Arial" w:hAnsi="Arial" w:cs="Arial"/>
                <w:sz w:val="19"/>
                <w:szCs w:val="19"/>
              </w:rPr>
            </w:pPr>
            <w:r w:rsidRPr="00684377">
              <w:rPr>
                <w:rFonts w:ascii="Arial" w:hAnsi="Arial" w:cs="Arial"/>
                <w:sz w:val="19"/>
                <w:szCs w:val="19"/>
              </w:rPr>
              <w:t>49,379</w:t>
            </w:r>
          </w:p>
        </w:tc>
        <w:tc>
          <w:tcPr>
            <w:tcW w:w="1350" w:type="dxa"/>
            <w:vAlign w:val="bottom"/>
          </w:tcPr>
          <w:p w14:paraId="1D2DDD41" w14:textId="5673F2D3" w:rsidR="0017676E" w:rsidRPr="00684377" w:rsidRDefault="0017676E" w:rsidP="0017676E">
            <w:pPr>
              <w:pBdr>
                <w:bottom w:val="single" w:sz="12" w:space="1" w:color="auto"/>
              </w:pBdr>
              <w:spacing w:before="60" w:line="276" w:lineRule="auto"/>
              <w:ind w:left="-25" w:right="-27"/>
              <w:jc w:val="right"/>
              <w:rPr>
                <w:rFonts w:ascii="Arial" w:hAnsi="Arial" w:cs="Arial"/>
                <w:sz w:val="19"/>
                <w:szCs w:val="19"/>
              </w:rPr>
            </w:pPr>
            <w:r w:rsidRPr="00684377">
              <w:rPr>
                <w:rFonts w:ascii="Arial" w:hAnsi="Arial" w:cs="Arial"/>
                <w:sz w:val="19"/>
                <w:szCs w:val="19"/>
              </w:rPr>
              <w:t>27,</w:t>
            </w:r>
            <w:r w:rsidR="005B0F0F" w:rsidRPr="00684377">
              <w:rPr>
                <w:rFonts w:ascii="Arial" w:hAnsi="Arial" w:cs="Arial"/>
                <w:sz w:val="19"/>
                <w:szCs w:val="19"/>
              </w:rPr>
              <w:t>459</w:t>
            </w:r>
          </w:p>
        </w:tc>
      </w:tr>
    </w:tbl>
    <w:p w14:paraId="6EFAD818" w14:textId="77777777" w:rsidR="005A3B92" w:rsidRPr="00684377" w:rsidRDefault="005A3B92" w:rsidP="00311884">
      <w:pPr>
        <w:tabs>
          <w:tab w:val="left" w:pos="2160"/>
        </w:tabs>
        <w:spacing w:line="360" w:lineRule="auto"/>
        <w:ind w:left="873" w:right="-1" w:firstLine="120"/>
        <w:jc w:val="thaiDistribute"/>
        <w:rPr>
          <w:rFonts w:ascii="Arial" w:hAnsi="Arial" w:cs="Arial"/>
          <w:spacing w:val="-4"/>
          <w:sz w:val="19"/>
          <w:szCs w:val="19"/>
          <w:lang w:val="en-GB"/>
        </w:rPr>
      </w:pPr>
    </w:p>
    <w:p w14:paraId="25A79C5D" w14:textId="77777777" w:rsidR="00E94EBD" w:rsidRPr="00684377" w:rsidRDefault="00E94EBD" w:rsidP="00175F25">
      <w:pPr>
        <w:spacing w:line="360" w:lineRule="auto"/>
        <w:ind w:left="851" w:right="-1"/>
        <w:jc w:val="thaiDistribute"/>
        <w:rPr>
          <w:rFonts w:ascii="Arial" w:hAnsi="Arial" w:cs="Arial"/>
          <w:sz w:val="19"/>
          <w:szCs w:val="19"/>
          <w:lang w:val="en-GB"/>
        </w:rPr>
      </w:pPr>
      <w:r w:rsidRPr="00684377">
        <w:rPr>
          <w:rFonts w:ascii="Arial" w:hAnsi="Arial" w:cs="Arial"/>
          <w:sz w:val="19"/>
          <w:szCs w:val="19"/>
          <w:lang w:val="en-GB"/>
        </w:rPr>
        <w:t xml:space="preserve">In the year 2019, 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 </w:t>
      </w:r>
    </w:p>
    <w:p w14:paraId="2A2664B1" w14:textId="77777777" w:rsidR="00E94EBD" w:rsidRPr="00684377" w:rsidRDefault="00E94EBD" w:rsidP="00E94EBD">
      <w:pPr>
        <w:spacing w:line="360" w:lineRule="auto"/>
        <w:ind w:left="993" w:right="-1"/>
        <w:jc w:val="thaiDistribute"/>
        <w:rPr>
          <w:rFonts w:ascii="Arial" w:hAnsi="Arial" w:cs="Arial"/>
          <w:sz w:val="16"/>
          <w:szCs w:val="16"/>
          <w:cs/>
          <w:lang w:val="en-GB"/>
        </w:rPr>
      </w:pPr>
    </w:p>
    <w:p w14:paraId="5B148C35" w14:textId="33010EEA" w:rsidR="00E94EBD" w:rsidRPr="00684377" w:rsidRDefault="009111CD" w:rsidP="00175F25">
      <w:pPr>
        <w:spacing w:line="360" w:lineRule="auto"/>
        <w:ind w:left="851" w:right="-1"/>
        <w:jc w:val="thaiDistribute"/>
        <w:rPr>
          <w:rFonts w:ascii="Arial" w:hAnsi="Arial" w:cs="Arial"/>
          <w:spacing w:val="-2"/>
          <w:sz w:val="19"/>
          <w:szCs w:val="19"/>
          <w:lang w:val="en-GB"/>
        </w:rPr>
      </w:pPr>
      <w:r w:rsidRPr="00684377">
        <w:rPr>
          <w:rFonts w:ascii="Arial" w:hAnsi="Arial" w:cs="Arial"/>
          <w:spacing w:val="-2"/>
          <w:sz w:val="19"/>
          <w:szCs w:val="19"/>
          <w:lang w:val="en-GB"/>
        </w:rPr>
        <w:t xml:space="preserve">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75.00 million accordance with the Settlement agreement. The joint venture has received partial payment amount of USD 58.50 </w:t>
      </w:r>
      <w:proofErr w:type="gramStart"/>
      <w:r w:rsidRPr="00684377">
        <w:rPr>
          <w:rFonts w:ascii="Arial" w:hAnsi="Arial" w:cs="Arial"/>
          <w:spacing w:val="-2"/>
          <w:sz w:val="19"/>
          <w:szCs w:val="19"/>
          <w:lang w:val="en-GB"/>
        </w:rPr>
        <w:t>million</w:t>
      </w:r>
      <w:proofErr w:type="gramEnd"/>
      <w:r w:rsidRPr="00684377">
        <w:rPr>
          <w:rFonts w:ascii="Arial" w:hAnsi="Arial" w:cs="Arial"/>
          <w:spacing w:val="-2"/>
          <w:sz w:val="19"/>
          <w:szCs w:val="19"/>
          <w:lang w:val="en-GB"/>
        </w:rPr>
        <w:t xml:space="preserve"> and the remaining will be gradually paid monthly within June 2024.</w:t>
      </w:r>
    </w:p>
    <w:p w14:paraId="3E53B9E6" w14:textId="77777777" w:rsidR="00E94EBD" w:rsidRPr="00684377" w:rsidRDefault="00E94EBD" w:rsidP="00175F25">
      <w:pPr>
        <w:spacing w:line="360" w:lineRule="auto"/>
        <w:ind w:left="851" w:right="-1"/>
        <w:jc w:val="thaiDistribute"/>
        <w:rPr>
          <w:rFonts w:ascii="Arial" w:hAnsi="Arial" w:cstheme="minorBidi"/>
          <w:sz w:val="16"/>
          <w:szCs w:val="16"/>
          <w:cs/>
          <w:lang w:val="en-GB"/>
        </w:rPr>
      </w:pPr>
    </w:p>
    <w:p w14:paraId="2D0F94EE" w14:textId="77777777" w:rsidR="00E94EBD" w:rsidRPr="00684377" w:rsidRDefault="00E94EBD" w:rsidP="00175F25">
      <w:pPr>
        <w:spacing w:line="360" w:lineRule="auto"/>
        <w:ind w:left="851" w:right="-1"/>
        <w:jc w:val="thaiDistribute"/>
        <w:rPr>
          <w:rFonts w:ascii="Arial" w:hAnsi="Arial" w:cs="Arial"/>
          <w:sz w:val="19"/>
          <w:szCs w:val="19"/>
          <w:lang w:val="en-GB"/>
        </w:rPr>
      </w:pPr>
      <w:r w:rsidRPr="00684377">
        <w:rPr>
          <w:rFonts w:ascii="Arial" w:hAnsi="Arial" w:cs="Arial"/>
          <w:sz w:val="19"/>
          <w:szCs w:val="19"/>
          <w:lang w:val="en-GB"/>
        </w:rPr>
        <w:t>In September 2023, the joint venture partners agreed to share profits from the joint venture after reserved sufficient funds for suppliers, subcontractors, claims and any contingencies of the joint venture. Such share profits will be paid by monthly</w:t>
      </w:r>
      <w:r w:rsidRPr="00684377">
        <w:rPr>
          <w:rFonts w:ascii="Arial" w:hAnsi="Arial" w:cs="Arial"/>
          <w:sz w:val="19"/>
          <w:szCs w:val="19"/>
          <w:cs/>
          <w:lang w:val="en-GB"/>
        </w:rPr>
        <w:t xml:space="preserve"> </w:t>
      </w:r>
      <w:r w:rsidRPr="00684377">
        <w:rPr>
          <w:rFonts w:ascii="Arial" w:hAnsi="Arial" w:cs="Arial"/>
          <w:sz w:val="19"/>
          <w:szCs w:val="19"/>
          <w:lang w:val="en-GB"/>
        </w:rPr>
        <w:t>basis since September 2023</w:t>
      </w:r>
      <w:r w:rsidRPr="00684377">
        <w:rPr>
          <w:rFonts w:ascii="Arial" w:hAnsi="Arial" w:cs="Arial"/>
          <w:sz w:val="19"/>
          <w:szCs w:val="19"/>
          <w:cs/>
          <w:lang w:val="en-GB"/>
        </w:rPr>
        <w:t xml:space="preserve"> </w:t>
      </w:r>
      <w:r w:rsidRPr="00684377">
        <w:rPr>
          <w:rFonts w:ascii="Arial" w:hAnsi="Arial" w:cs="Arial"/>
          <w:sz w:val="19"/>
          <w:szCs w:val="19"/>
          <w:lang w:val="en-GB"/>
        </w:rPr>
        <w:t>until May 2024</w:t>
      </w:r>
      <w:r w:rsidRPr="00684377">
        <w:rPr>
          <w:rFonts w:ascii="Arial" w:hAnsi="Arial" w:cs="Arial" w:hint="cs"/>
          <w:sz w:val="19"/>
          <w:szCs w:val="19"/>
          <w:cs/>
          <w:lang w:val="en-GB"/>
        </w:rPr>
        <w:t xml:space="preserve"> </w:t>
      </w:r>
      <w:r w:rsidRPr="00684377">
        <w:rPr>
          <w:rFonts w:ascii="Arial" w:hAnsi="Arial" w:cs="Arial"/>
          <w:sz w:val="19"/>
          <w:szCs w:val="19"/>
          <w:lang w:val="en-GB"/>
        </w:rPr>
        <w:t>which the Company will receive such share profits for total amounts of USD 9.00 million</w:t>
      </w:r>
      <w:r w:rsidRPr="00684377">
        <w:rPr>
          <w:rFonts w:ascii="Arial" w:hAnsi="Arial" w:cs="Arial"/>
          <w:sz w:val="19"/>
          <w:szCs w:val="19"/>
          <w:cs/>
          <w:lang w:val="en-GB"/>
        </w:rPr>
        <w:t>.</w:t>
      </w:r>
      <w:r w:rsidRPr="00684377">
        <w:rPr>
          <w:rFonts w:ascii="Arial" w:hAnsi="Arial" w:cs="Arial"/>
          <w:sz w:val="19"/>
          <w:szCs w:val="19"/>
          <w:lang w:val="en-GB"/>
        </w:rPr>
        <w:t xml:space="preserve"> </w:t>
      </w:r>
    </w:p>
    <w:p w14:paraId="49D14946" w14:textId="77777777" w:rsidR="00E94EBD" w:rsidRPr="00684377" w:rsidRDefault="00E94EBD" w:rsidP="00175F25">
      <w:pPr>
        <w:spacing w:line="360" w:lineRule="auto"/>
        <w:ind w:left="851" w:right="-1"/>
        <w:jc w:val="thaiDistribute"/>
        <w:rPr>
          <w:rFonts w:ascii="Arial" w:hAnsi="Arial" w:cs="Arial"/>
          <w:sz w:val="20"/>
          <w:szCs w:val="20"/>
          <w:lang w:val="en-GB"/>
        </w:rPr>
      </w:pPr>
    </w:p>
    <w:p w14:paraId="6DA1013C" w14:textId="77777777" w:rsidR="00AA17DE" w:rsidRPr="00684377" w:rsidRDefault="00AA17DE">
      <w:pPr>
        <w:overflowPunct/>
        <w:autoSpaceDE/>
        <w:autoSpaceDN/>
        <w:adjustRightInd/>
        <w:textAlignment w:val="auto"/>
        <w:rPr>
          <w:rFonts w:ascii="Arial" w:hAnsi="Arial" w:cstheme="minorBidi"/>
          <w:sz w:val="19"/>
          <w:szCs w:val="19"/>
        </w:rPr>
      </w:pPr>
      <w:r w:rsidRPr="00684377">
        <w:rPr>
          <w:rFonts w:ascii="Arial" w:hAnsi="Arial" w:cstheme="minorBidi"/>
          <w:sz w:val="19"/>
          <w:szCs w:val="19"/>
        </w:rPr>
        <w:br w:type="page"/>
      </w:r>
    </w:p>
    <w:p w14:paraId="7CF4E1F6" w14:textId="1C4A68BE" w:rsidR="00E94EBD" w:rsidRPr="00684377" w:rsidRDefault="00E94EBD" w:rsidP="00175F25">
      <w:pPr>
        <w:spacing w:line="360" w:lineRule="auto"/>
        <w:ind w:left="851" w:right="-1"/>
        <w:jc w:val="thaiDistribute"/>
        <w:rPr>
          <w:rFonts w:ascii="Arial" w:hAnsi="Arial" w:cstheme="minorBidi"/>
          <w:sz w:val="19"/>
          <w:szCs w:val="19"/>
        </w:rPr>
      </w:pPr>
      <w:r w:rsidRPr="00684377">
        <w:rPr>
          <w:rFonts w:ascii="Arial" w:hAnsi="Arial" w:cstheme="minorBidi"/>
          <w:sz w:val="19"/>
          <w:szCs w:val="19"/>
        </w:rPr>
        <w:lastRenderedPageBreak/>
        <w:t>During the 1</w:t>
      </w:r>
      <w:r w:rsidRPr="00684377">
        <w:rPr>
          <w:rFonts w:ascii="Arial" w:hAnsi="Arial" w:cstheme="minorBidi"/>
          <w:sz w:val="19"/>
          <w:szCs w:val="19"/>
          <w:vertAlign w:val="superscript"/>
        </w:rPr>
        <w:t>st</w:t>
      </w:r>
      <w:r w:rsidRPr="00684377">
        <w:rPr>
          <w:rFonts w:ascii="Arial" w:hAnsi="Arial" w:cstheme="minorBidi"/>
          <w:sz w:val="19"/>
          <w:szCs w:val="19"/>
        </w:rPr>
        <w:t xml:space="preserve"> quarter of 2024, the Partners’ meeting of CMC/ITD/SONGDA has passed a resolution to pay share profits for indemnity amounts of Baht 116.13 million or equivalent USD 3.30 million to the Company which were offset with total amount of Baht 83.09 </w:t>
      </w:r>
      <w:proofErr w:type="gramStart"/>
      <w:r w:rsidRPr="00684377">
        <w:rPr>
          <w:rFonts w:ascii="Arial" w:hAnsi="Arial" w:cstheme="minorBidi"/>
          <w:sz w:val="19"/>
          <w:szCs w:val="19"/>
        </w:rPr>
        <w:t>million to</w:t>
      </w:r>
      <w:proofErr w:type="gramEnd"/>
      <w:r w:rsidRPr="00684377">
        <w:rPr>
          <w:rFonts w:ascii="Arial" w:hAnsi="Arial" w:cstheme="minorBidi"/>
          <w:sz w:val="19"/>
          <w:szCs w:val="19"/>
        </w:rPr>
        <w:t xml:space="preserve"> investment by the equity method. The Group has recognized the total remaining share profits amounts of Baht 33.04 million to the statement of comprehensive income.</w:t>
      </w:r>
    </w:p>
    <w:p w14:paraId="598D8AE9" w14:textId="77777777" w:rsidR="00E94EBD" w:rsidRPr="00684377" w:rsidRDefault="00E94EBD" w:rsidP="00175F25">
      <w:pPr>
        <w:spacing w:line="360" w:lineRule="auto"/>
        <w:ind w:left="851" w:right="-1"/>
        <w:jc w:val="thaiDistribute"/>
        <w:rPr>
          <w:rFonts w:ascii="Arial" w:hAnsi="Arial" w:cstheme="minorBidi"/>
          <w:sz w:val="20"/>
          <w:szCs w:val="20"/>
        </w:rPr>
      </w:pPr>
    </w:p>
    <w:p w14:paraId="2616DFE4" w14:textId="2C565498" w:rsidR="00E94EBD" w:rsidRPr="00684377" w:rsidRDefault="00E94EBD" w:rsidP="00175F25">
      <w:pPr>
        <w:spacing w:line="360" w:lineRule="auto"/>
        <w:ind w:left="851" w:right="-1"/>
        <w:jc w:val="thaiDistribute"/>
        <w:rPr>
          <w:rFonts w:ascii="Arial" w:hAnsi="Arial" w:cstheme="minorBidi"/>
          <w:sz w:val="19"/>
          <w:szCs w:val="19"/>
        </w:rPr>
      </w:pPr>
      <w:r w:rsidRPr="00684377">
        <w:rPr>
          <w:rFonts w:ascii="Arial" w:hAnsi="Arial" w:cstheme="minorBidi"/>
          <w:sz w:val="19"/>
          <w:szCs w:val="19"/>
        </w:rPr>
        <w:t>During the 2</w:t>
      </w:r>
      <w:r w:rsidRPr="00684377">
        <w:rPr>
          <w:rFonts w:ascii="Arial" w:hAnsi="Arial" w:cstheme="minorBidi"/>
          <w:sz w:val="19"/>
          <w:szCs w:val="19"/>
          <w:vertAlign w:val="superscript"/>
        </w:rPr>
        <w:t>nd</w:t>
      </w:r>
      <w:r w:rsidRPr="00684377">
        <w:rPr>
          <w:rFonts w:ascii="Arial" w:hAnsi="Arial" w:cstheme="minorBidi"/>
          <w:sz w:val="19"/>
          <w:szCs w:val="19"/>
        </w:rPr>
        <w:t xml:space="preserve"> quarter of 2024, the joint venture of the Group, has passed a resolution to pay share profits for indemnity amount of Baht 109.71 million </w:t>
      </w:r>
      <w:r w:rsidR="000359DE" w:rsidRPr="00684377">
        <w:rPr>
          <w:rFonts w:ascii="Arial" w:hAnsi="Arial" w:cstheme="minorBidi"/>
          <w:sz w:val="19"/>
          <w:szCs w:val="19"/>
        </w:rPr>
        <w:t>or equivalent to USD 3.00 million</w:t>
      </w:r>
      <w:r w:rsidR="00B34F4B" w:rsidRPr="00684377">
        <w:rPr>
          <w:rFonts w:ascii="Arial" w:hAnsi="Arial" w:cstheme="minorBidi" w:hint="cs"/>
          <w:sz w:val="19"/>
          <w:szCs w:val="19"/>
          <w:cs/>
        </w:rPr>
        <w:t xml:space="preserve"> </w:t>
      </w:r>
      <w:r w:rsidRPr="00684377">
        <w:rPr>
          <w:rFonts w:ascii="Arial" w:hAnsi="Arial" w:cstheme="minorBidi"/>
          <w:sz w:val="19"/>
          <w:szCs w:val="19"/>
        </w:rPr>
        <w:t xml:space="preserve">and comply with the termination clause under the Settlement Agreement dated 3 March 2023. The Group </w:t>
      </w:r>
      <w:proofErr w:type="gramStart"/>
      <w:r w:rsidRPr="00684377">
        <w:rPr>
          <w:rFonts w:ascii="Arial" w:hAnsi="Arial" w:cstheme="minorBidi"/>
          <w:sz w:val="19"/>
          <w:szCs w:val="19"/>
        </w:rPr>
        <w:t>had recognized</w:t>
      </w:r>
      <w:proofErr w:type="gramEnd"/>
      <w:r w:rsidRPr="00684377">
        <w:rPr>
          <w:rFonts w:ascii="Arial" w:hAnsi="Arial" w:cstheme="minorBidi"/>
          <w:sz w:val="19"/>
          <w:szCs w:val="19"/>
        </w:rPr>
        <w:t xml:space="preserve"> total share profits to the statement of comprehensive income.</w:t>
      </w:r>
    </w:p>
    <w:p w14:paraId="56980019" w14:textId="77777777" w:rsidR="00E94EBD" w:rsidRPr="00684377" w:rsidRDefault="00E94EBD" w:rsidP="00E94EBD">
      <w:pPr>
        <w:spacing w:line="360" w:lineRule="auto"/>
        <w:ind w:left="993" w:right="-1"/>
        <w:jc w:val="thaiDistribute"/>
        <w:rPr>
          <w:rFonts w:ascii="Arial" w:hAnsi="Arial" w:cstheme="minorBidi"/>
          <w:sz w:val="20"/>
          <w:szCs w:val="20"/>
        </w:rPr>
      </w:pPr>
    </w:p>
    <w:p w14:paraId="61556EA5" w14:textId="11941FDE" w:rsidR="007A57BA" w:rsidRPr="00684377" w:rsidRDefault="00E94EBD" w:rsidP="002337F0">
      <w:pPr>
        <w:pStyle w:val="BlockText"/>
        <w:spacing w:before="0" w:after="0" w:line="360" w:lineRule="auto"/>
        <w:ind w:left="851" w:right="0" w:firstLine="0"/>
        <w:jc w:val="thaiDistribute"/>
        <w:rPr>
          <w:rFonts w:ascii="Arial" w:hAnsi="Arial" w:cstheme="minorBidi"/>
          <w:sz w:val="19"/>
          <w:szCs w:val="19"/>
        </w:rPr>
      </w:pPr>
      <w:r w:rsidRPr="00684377">
        <w:rPr>
          <w:rFonts w:ascii="Arial" w:hAnsi="Arial" w:cstheme="minorBidi"/>
          <w:sz w:val="19"/>
          <w:szCs w:val="19"/>
        </w:rPr>
        <w:t xml:space="preserve">As </w:t>
      </w:r>
      <w:proofErr w:type="gramStart"/>
      <w:r w:rsidRPr="00684377">
        <w:rPr>
          <w:rFonts w:ascii="Arial" w:hAnsi="Arial" w:cstheme="minorBidi"/>
          <w:sz w:val="19"/>
          <w:szCs w:val="19"/>
        </w:rPr>
        <w:t>at</w:t>
      </w:r>
      <w:proofErr w:type="gramEnd"/>
      <w:r w:rsidRPr="00684377">
        <w:rPr>
          <w:rFonts w:ascii="Arial" w:hAnsi="Arial" w:cstheme="minorBidi"/>
          <w:sz w:val="19"/>
          <w:szCs w:val="19"/>
        </w:rPr>
        <w:t xml:space="preserve"> </w:t>
      </w:r>
      <w:r w:rsidR="00CC5A09" w:rsidRPr="00684377">
        <w:rPr>
          <w:rFonts w:ascii="Arial" w:hAnsi="Arial" w:cstheme="minorBidi"/>
          <w:sz w:val="19"/>
          <w:szCs w:val="19"/>
        </w:rPr>
        <w:t>31 December</w:t>
      </w:r>
      <w:r w:rsidRPr="00684377">
        <w:rPr>
          <w:rFonts w:ascii="Arial" w:hAnsi="Arial" w:cstheme="minorBidi"/>
          <w:sz w:val="19"/>
          <w:szCs w:val="19"/>
        </w:rPr>
        <w:t xml:space="preserve"> 202</w:t>
      </w:r>
      <w:r w:rsidR="00EF2F1F" w:rsidRPr="00684377">
        <w:rPr>
          <w:rFonts w:ascii="Arial" w:hAnsi="Arial" w:cstheme="minorBidi"/>
          <w:sz w:val="19"/>
          <w:szCs w:val="19"/>
        </w:rPr>
        <w:t>5</w:t>
      </w:r>
      <w:r w:rsidRPr="00684377">
        <w:rPr>
          <w:rFonts w:ascii="Arial" w:hAnsi="Arial" w:cstheme="minorBidi"/>
          <w:sz w:val="19"/>
          <w:szCs w:val="19"/>
        </w:rPr>
        <w:t xml:space="preserve">, the Company </w:t>
      </w:r>
      <w:proofErr w:type="gramStart"/>
      <w:r w:rsidRPr="00684377">
        <w:rPr>
          <w:rFonts w:ascii="Arial" w:hAnsi="Arial" w:cstheme="minorBidi"/>
          <w:sz w:val="19"/>
          <w:szCs w:val="19"/>
        </w:rPr>
        <w:t>has received</w:t>
      </w:r>
      <w:proofErr w:type="gramEnd"/>
      <w:r w:rsidRPr="00684377">
        <w:rPr>
          <w:rFonts w:ascii="Arial" w:hAnsi="Arial" w:cstheme="minorBidi"/>
          <w:sz w:val="19"/>
          <w:szCs w:val="19"/>
        </w:rPr>
        <w:t xml:space="preserve"> the mentioned accumulative profit sharing of </w:t>
      </w:r>
      <w:r w:rsidR="001E077B" w:rsidRPr="00684377">
        <w:rPr>
          <w:rFonts w:ascii="Arial" w:hAnsi="Arial" w:cstheme="minorBidi"/>
          <w:sz w:val="19"/>
          <w:szCs w:val="19"/>
        </w:rPr>
        <w:t xml:space="preserve">Baht </w:t>
      </w:r>
      <w:r w:rsidR="00AA17DE" w:rsidRPr="00684377">
        <w:rPr>
          <w:rFonts w:ascii="Arial" w:hAnsi="Arial" w:cstheme="minorBidi"/>
          <w:sz w:val="19"/>
          <w:szCs w:val="19"/>
        </w:rPr>
        <w:t>322.08</w:t>
      </w:r>
      <w:r w:rsidR="001E077B" w:rsidRPr="00684377">
        <w:rPr>
          <w:rFonts w:ascii="Arial" w:hAnsi="Arial" w:cstheme="minorBidi"/>
          <w:sz w:val="19"/>
          <w:szCs w:val="19"/>
        </w:rPr>
        <w:t xml:space="preserve"> million or equivalent to USD </w:t>
      </w:r>
      <w:r w:rsidR="00AA17DE" w:rsidRPr="00684377">
        <w:rPr>
          <w:rFonts w:ascii="Arial" w:hAnsi="Arial" w:cstheme="minorBidi"/>
          <w:sz w:val="19"/>
          <w:szCs w:val="19"/>
        </w:rPr>
        <w:t>9.00</w:t>
      </w:r>
      <w:r w:rsidR="001E077B" w:rsidRPr="00684377">
        <w:rPr>
          <w:rFonts w:ascii="Arial" w:hAnsi="Arial" w:cstheme="minorBidi"/>
          <w:sz w:val="19"/>
          <w:szCs w:val="19"/>
        </w:rPr>
        <w:t xml:space="preserve"> million</w:t>
      </w:r>
      <w:r w:rsidRPr="00684377">
        <w:rPr>
          <w:rFonts w:ascii="Arial" w:hAnsi="Arial" w:cstheme="minorBidi"/>
          <w:sz w:val="19"/>
          <w:szCs w:val="19"/>
        </w:rPr>
        <w:t>.</w:t>
      </w:r>
    </w:p>
    <w:p w14:paraId="615BD36C" w14:textId="77777777" w:rsidR="006B6458" w:rsidRPr="00684377" w:rsidRDefault="006B6458" w:rsidP="002337F0">
      <w:pPr>
        <w:pStyle w:val="BlockText"/>
        <w:spacing w:before="0" w:after="0" w:line="360" w:lineRule="auto"/>
        <w:ind w:left="851" w:right="0" w:firstLine="0"/>
        <w:jc w:val="thaiDistribute"/>
        <w:rPr>
          <w:rFonts w:ascii="Arial" w:hAnsi="Arial" w:cstheme="minorBidi"/>
          <w:sz w:val="19"/>
          <w:szCs w:val="19"/>
        </w:rPr>
      </w:pPr>
    </w:p>
    <w:p w14:paraId="39B752B0" w14:textId="6362AF03" w:rsidR="006B6458" w:rsidRPr="00684377" w:rsidRDefault="006B6458" w:rsidP="006B6458">
      <w:pPr>
        <w:tabs>
          <w:tab w:val="left" w:pos="2160"/>
        </w:tabs>
        <w:spacing w:line="360" w:lineRule="auto"/>
        <w:ind w:left="851" w:right="-1"/>
        <w:jc w:val="thaiDistribute"/>
        <w:rPr>
          <w:rFonts w:ascii="Arial" w:hAnsi="Arial" w:cs="Arial"/>
          <w:sz w:val="19"/>
          <w:szCs w:val="19"/>
          <w:lang w:val="en-GB"/>
        </w:rPr>
      </w:pPr>
      <w:r w:rsidRPr="00684377">
        <w:rPr>
          <w:rFonts w:ascii="Arial" w:hAnsi="Arial" w:cs="Arial"/>
          <w:sz w:val="19"/>
          <w:szCs w:val="19"/>
          <w:lang w:val="en-GB"/>
        </w:rPr>
        <w:t xml:space="preserve">Significant projects under development which the Company invested through joint venture are as </w:t>
      </w:r>
      <w:proofErr w:type="gramStart"/>
      <w:r w:rsidRPr="00684377">
        <w:rPr>
          <w:rFonts w:ascii="Arial" w:hAnsi="Arial" w:cs="Arial"/>
          <w:sz w:val="19"/>
          <w:szCs w:val="19"/>
          <w:lang w:val="en-GB"/>
        </w:rPr>
        <w:t xml:space="preserve">follows </w:t>
      </w:r>
      <w:r w:rsidRPr="00684377">
        <w:rPr>
          <w:rFonts w:ascii="Arial" w:hAnsi="Arial" w:cs="Arial"/>
          <w:sz w:val="19"/>
          <w:szCs w:val="19"/>
          <w:cs/>
          <w:lang w:val="en-GB"/>
        </w:rPr>
        <w:t>:</w:t>
      </w:r>
      <w:proofErr w:type="gramEnd"/>
    </w:p>
    <w:p w14:paraId="6FAE9998" w14:textId="77777777" w:rsidR="006B6458" w:rsidRPr="00684377" w:rsidRDefault="006B6458" w:rsidP="002337F0">
      <w:pPr>
        <w:pStyle w:val="BlockText"/>
        <w:spacing w:before="0" w:after="0" w:line="360" w:lineRule="auto"/>
        <w:ind w:left="851" w:right="0" w:firstLine="0"/>
        <w:jc w:val="thaiDistribute"/>
        <w:rPr>
          <w:rFonts w:ascii="Arial" w:hAnsi="Arial" w:cstheme="minorBidi"/>
          <w:sz w:val="19"/>
          <w:szCs w:val="19"/>
        </w:rPr>
      </w:pPr>
    </w:p>
    <w:p w14:paraId="555209FE" w14:textId="77777777" w:rsidR="006B6458" w:rsidRPr="00684377" w:rsidRDefault="006B6458" w:rsidP="006B6458">
      <w:pPr>
        <w:tabs>
          <w:tab w:val="left" w:pos="2160"/>
        </w:tabs>
        <w:spacing w:line="360" w:lineRule="auto"/>
        <w:ind w:left="851" w:right="-1"/>
        <w:jc w:val="thaiDistribute"/>
        <w:rPr>
          <w:rFonts w:ascii="Arial" w:hAnsi="Arial" w:cs="Arial"/>
          <w:sz w:val="19"/>
          <w:szCs w:val="19"/>
          <w:u w:val="single"/>
          <w:lang w:val="en-GB"/>
        </w:rPr>
      </w:pPr>
      <w:r w:rsidRPr="00684377">
        <w:rPr>
          <w:rFonts w:ascii="Arial" w:hAnsi="Arial" w:cs="Arial"/>
          <w:sz w:val="19"/>
          <w:szCs w:val="19"/>
          <w:u w:val="single"/>
          <w:lang w:val="en-GB"/>
        </w:rPr>
        <w:t>Dhaka Elevated Expressway Project</w:t>
      </w:r>
    </w:p>
    <w:p w14:paraId="4756473D" w14:textId="77777777" w:rsidR="006B6458" w:rsidRPr="00684377" w:rsidRDefault="006B6458" w:rsidP="006B6458">
      <w:pPr>
        <w:tabs>
          <w:tab w:val="left" w:pos="2160"/>
        </w:tabs>
        <w:spacing w:line="360" w:lineRule="auto"/>
        <w:ind w:left="851" w:right="-1"/>
        <w:jc w:val="thaiDistribute"/>
        <w:rPr>
          <w:rFonts w:ascii="Arial" w:hAnsi="Arial" w:cs="Arial"/>
          <w:sz w:val="14"/>
          <w:szCs w:val="14"/>
          <w:u w:val="single"/>
          <w:lang w:val="en-GB"/>
        </w:rPr>
      </w:pPr>
    </w:p>
    <w:p w14:paraId="53F7D390" w14:textId="7AE87619" w:rsidR="006B6458" w:rsidRPr="00684377" w:rsidRDefault="006B6458" w:rsidP="006B6458">
      <w:pPr>
        <w:tabs>
          <w:tab w:val="left" w:pos="2160"/>
        </w:tabs>
        <w:spacing w:line="360" w:lineRule="auto"/>
        <w:ind w:left="851" w:right="-1"/>
        <w:jc w:val="thaiDistribute"/>
        <w:rPr>
          <w:rFonts w:ascii="Arial" w:hAnsi="Arial" w:cs="Arial"/>
          <w:sz w:val="19"/>
          <w:szCs w:val="19"/>
          <w:lang w:val="en-GB"/>
        </w:rPr>
      </w:pPr>
      <w:r w:rsidRPr="00684377">
        <w:rPr>
          <w:rFonts w:ascii="Arial" w:hAnsi="Arial" w:cs="Arial"/>
          <w:sz w:val="19"/>
          <w:szCs w:val="19"/>
          <w:lang w:val="en-GB"/>
        </w:rPr>
        <w:t>The Company invested through First Dhaka Elevated Expressway Co., Ltd. (FDEE) which is the joint</w:t>
      </w:r>
      <w:r w:rsidR="00D04BE4" w:rsidRPr="00684377">
        <w:rPr>
          <w:rFonts w:ascii="Arial" w:hAnsi="Arial" w:cs="Arial"/>
          <w:sz w:val="19"/>
          <w:szCs w:val="19"/>
          <w:lang w:val="en-GB"/>
        </w:rPr>
        <w:t xml:space="preserve"> venture</w:t>
      </w:r>
      <w:r w:rsidRPr="00684377">
        <w:rPr>
          <w:rFonts w:ascii="Arial" w:hAnsi="Arial" w:cs="Arial"/>
          <w:sz w:val="19"/>
          <w:szCs w:val="19"/>
          <w:lang w:val="en-GB"/>
        </w:rPr>
        <w:t xml:space="preserve"> was established in the People's Republic of Bangladesh. </w:t>
      </w:r>
    </w:p>
    <w:p w14:paraId="657C246F" w14:textId="77777777" w:rsidR="006B6458" w:rsidRPr="00684377" w:rsidRDefault="006B6458" w:rsidP="006B6458">
      <w:pPr>
        <w:tabs>
          <w:tab w:val="left" w:pos="2160"/>
        </w:tabs>
        <w:spacing w:line="360" w:lineRule="auto"/>
        <w:ind w:left="851" w:right="-1"/>
        <w:jc w:val="thaiDistribute"/>
        <w:rPr>
          <w:rFonts w:ascii="Arial" w:hAnsi="Arial" w:cs="Arial"/>
          <w:sz w:val="14"/>
          <w:szCs w:val="14"/>
          <w:lang w:val="en-GB"/>
        </w:rPr>
      </w:pPr>
    </w:p>
    <w:p w14:paraId="668EB075" w14:textId="40256658" w:rsidR="006B6458" w:rsidRPr="00684377" w:rsidRDefault="006B6458" w:rsidP="006B6458">
      <w:pPr>
        <w:tabs>
          <w:tab w:val="left" w:pos="2160"/>
        </w:tabs>
        <w:spacing w:line="360" w:lineRule="auto"/>
        <w:ind w:left="851" w:right="-1"/>
        <w:jc w:val="thaiDistribute"/>
        <w:rPr>
          <w:rFonts w:ascii="Arial" w:hAnsi="Arial" w:cs="Arial"/>
          <w:sz w:val="19"/>
          <w:szCs w:val="19"/>
          <w:lang w:val="en-GB"/>
        </w:rPr>
      </w:pPr>
      <w:r w:rsidRPr="00684377">
        <w:rPr>
          <w:rFonts w:ascii="Arial" w:hAnsi="Arial" w:cs="Arial"/>
          <w:sz w:val="19"/>
          <w:szCs w:val="19"/>
          <w:lang w:val="en-GB"/>
        </w:rPr>
        <w:t xml:space="preserve">In the year 2011, the joint </w:t>
      </w:r>
      <w:r w:rsidR="00D04BE4" w:rsidRPr="00684377">
        <w:rPr>
          <w:rFonts w:ascii="Arial" w:hAnsi="Arial" w:cs="Arial"/>
          <w:sz w:val="19"/>
          <w:szCs w:val="19"/>
          <w:lang w:val="en-GB"/>
        </w:rPr>
        <w:t>venture</w:t>
      </w:r>
      <w:r w:rsidRPr="00684377">
        <w:rPr>
          <w:rFonts w:ascii="Arial" w:hAnsi="Arial" w:cs="Arial"/>
          <w:sz w:val="19"/>
          <w:szCs w:val="19"/>
          <w:lang w:val="en-GB"/>
        </w:rPr>
        <w:t xml:space="preserve"> has entered into the concession agreement with Bangladesh Bridge Authority of the Government of the People’s Republic of Bangladesh which has the concession rights to constructs and operates of the Dhaka Elevated Expressway. The concession value is approximately Baht 41,192 million and the period is 25 years included 42 months of construction period by starting concession age since 1 January 2020 which was the joint </w:t>
      </w:r>
      <w:r w:rsidR="00D04BE4" w:rsidRPr="00684377">
        <w:rPr>
          <w:rFonts w:ascii="Arial" w:hAnsi="Arial" w:cs="Arial"/>
          <w:sz w:val="19"/>
          <w:szCs w:val="19"/>
          <w:lang w:val="en-GB"/>
        </w:rPr>
        <w:t>venture</w:t>
      </w:r>
      <w:r w:rsidRPr="00684377">
        <w:rPr>
          <w:rFonts w:ascii="Arial" w:hAnsi="Arial" w:cs="Arial"/>
          <w:sz w:val="19"/>
          <w:szCs w:val="19"/>
          <w:lang w:val="en-GB"/>
        </w:rPr>
        <w:t xml:space="preserve"> has received the construction commencement letter.</w:t>
      </w:r>
    </w:p>
    <w:p w14:paraId="0B145532" w14:textId="77777777" w:rsidR="006B6458" w:rsidRPr="00684377" w:rsidRDefault="006B6458" w:rsidP="006B6458">
      <w:pPr>
        <w:tabs>
          <w:tab w:val="left" w:pos="2160"/>
        </w:tabs>
        <w:spacing w:line="360" w:lineRule="auto"/>
        <w:ind w:left="851" w:right="-1"/>
        <w:jc w:val="thaiDistribute"/>
        <w:rPr>
          <w:rFonts w:ascii="Arial" w:hAnsi="Arial" w:cs="Arial"/>
          <w:sz w:val="18"/>
          <w:szCs w:val="18"/>
          <w:lang w:val="en-GB"/>
        </w:rPr>
      </w:pPr>
    </w:p>
    <w:p w14:paraId="261506BA" w14:textId="05F4C05C" w:rsidR="006B6458" w:rsidRPr="00684377" w:rsidRDefault="006B6458" w:rsidP="006B6458">
      <w:pPr>
        <w:tabs>
          <w:tab w:val="left" w:pos="2160"/>
        </w:tabs>
        <w:spacing w:line="360" w:lineRule="auto"/>
        <w:ind w:left="851" w:right="-1"/>
        <w:jc w:val="thaiDistribute"/>
        <w:rPr>
          <w:rFonts w:ascii="Arial" w:hAnsi="Arial" w:cs="Arial"/>
          <w:sz w:val="19"/>
          <w:szCs w:val="19"/>
          <w:lang w:val="en-GB"/>
        </w:rPr>
      </w:pPr>
      <w:r w:rsidRPr="00684377">
        <w:rPr>
          <w:rFonts w:ascii="Arial" w:hAnsi="Arial" w:cs="Arial"/>
          <w:sz w:val="19"/>
          <w:szCs w:val="19"/>
          <w:lang w:val="en-GB"/>
        </w:rPr>
        <w:t>As of 31 December 2025, the Company has investment in</w:t>
      </w:r>
      <w:r w:rsidR="00C5184E" w:rsidRPr="00684377">
        <w:rPr>
          <w:rFonts w:ascii="Arial" w:hAnsi="Arial" w:cs="Arial"/>
          <w:sz w:val="19"/>
          <w:szCs w:val="19"/>
          <w:lang w:val="en-GB"/>
        </w:rPr>
        <w:t xml:space="preserve"> joint venture</w:t>
      </w:r>
      <w:r w:rsidRPr="00684377">
        <w:rPr>
          <w:rFonts w:ascii="Arial" w:hAnsi="Arial" w:cs="Arial"/>
          <w:sz w:val="19"/>
          <w:szCs w:val="19"/>
          <w:lang w:val="en-GB"/>
        </w:rPr>
        <w:t xml:space="preserve"> and in such project </w:t>
      </w:r>
      <w:proofErr w:type="spellStart"/>
      <w:r w:rsidRPr="00684377">
        <w:rPr>
          <w:rFonts w:ascii="Arial" w:hAnsi="Arial" w:cs="Arial"/>
          <w:sz w:val="19"/>
          <w:szCs w:val="19"/>
          <w:lang w:val="en-GB"/>
        </w:rPr>
        <w:t>totaling</w:t>
      </w:r>
      <w:proofErr w:type="spellEnd"/>
      <w:r w:rsidRPr="00684377">
        <w:rPr>
          <w:rFonts w:ascii="Arial" w:hAnsi="Arial" w:cs="Arial"/>
          <w:sz w:val="19"/>
          <w:szCs w:val="19"/>
          <w:lang w:val="en-GB"/>
        </w:rPr>
        <w:t xml:space="preserve"> Baht 3,068.34 million. The progress of construction work of 1st Tranche distance of 7.45 </w:t>
      </w:r>
      <w:proofErr w:type="spellStart"/>
      <w:r w:rsidRPr="00684377">
        <w:rPr>
          <w:rFonts w:ascii="Arial" w:hAnsi="Arial" w:cs="Arial"/>
          <w:sz w:val="19"/>
          <w:szCs w:val="19"/>
          <w:lang w:val="en-GB"/>
        </w:rPr>
        <w:t>kilometers</w:t>
      </w:r>
      <w:proofErr w:type="spellEnd"/>
      <w:r w:rsidRPr="00684377">
        <w:rPr>
          <w:rFonts w:ascii="Arial" w:hAnsi="Arial" w:cs="Arial"/>
          <w:sz w:val="19"/>
          <w:szCs w:val="19"/>
          <w:lang w:val="en-GB"/>
        </w:rPr>
        <w:t xml:space="preserve"> is 99.40% and the operation have partially commenced since 3 September </w:t>
      </w:r>
      <w:proofErr w:type="gramStart"/>
      <w:r w:rsidRPr="00684377">
        <w:rPr>
          <w:rFonts w:ascii="Arial" w:hAnsi="Arial" w:cs="Arial"/>
          <w:sz w:val="19"/>
          <w:szCs w:val="19"/>
          <w:lang w:val="en-GB"/>
        </w:rPr>
        <w:t>2023,</w:t>
      </w:r>
      <w:proofErr w:type="gramEnd"/>
      <w:r w:rsidRPr="00684377">
        <w:rPr>
          <w:rFonts w:ascii="Arial" w:hAnsi="Arial" w:cs="Arial"/>
          <w:sz w:val="19"/>
          <w:szCs w:val="19"/>
          <w:lang w:val="en-GB"/>
        </w:rPr>
        <w:t xml:space="preserve"> the 2nd Tranche totally distances of 12.40 </w:t>
      </w:r>
      <w:proofErr w:type="spellStart"/>
      <w:r w:rsidRPr="00684377">
        <w:rPr>
          <w:rFonts w:ascii="Arial" w:hAnsi="Arial" w:cs="Arial"/>
          <w:sz w:val="19"/>
          <w:szCs w:val="19"/>
          <w:lang w:val="en-GB"/>
        </w:rPr>
        <w:t>kilometers</w:t>
      </w:r>
      <w:proofErr w:type="spellEnd"/>
      <w:r w:rsidRPr="00684377">
        <w:rPr>
          <w:rFonts w:ascii="Arial" w:hAnsi="Arial" w:cs="Arial"/>
          <w:sz w:val="19"/>
          <w:szCs w:val="19"/>
          <w:lang w:val="en-GB"/>
        </w:rPr>
        <w:t xml:space="preserve"> is 80.28% and 3rd Tranche totally distances of 6.43 </w:t>
      </w:r>
      <w:proofErr w:type="spellStart"/>
      <w:r w:rsidRPr="00684377">
        <w:rPr>
          <w:rFonts w:ascii="Arial" w:hAnsi="Arial" w:cs="Arial"/>
          <w:sz w:val="19"/>
          <w:szCs w:val="19"/>
          <w:lang w:val="en-GB"/>
        </w:rPr>
        <w:t>kilometers</w:t>
      </w:r>
      <w:proofErr w:type="spellEnd"/>
      <w:r w:rsidRPr="00684377">
        <w:rPr>
          <w:rFonts w:ascii="Arial" w:hAnsi="Arial" w:cs="Arial"/>
          <w:sz w:val="19"/>
          <w:szCs w:val="19"/>
          <w:lang w:val="en-GB"/>
        </w:rPr>
        <w:t xml:space="preserve"> and the Central Control Building is 100%.</w:t>
      </w:r>
    </w:p>
    <w:p w14:paraId="0FAFE3D1" w14:textId="77777777" w:rsidR="006B6458" w:rsidRPr="00684377" w:rsidRDefault="006B6458" w:rsidP="006B6458">
      <w:pPr>
        <w:tabs>
          <w:tab w:val="left" w:pos="2160"/>
        </w:tabs>
        <w:spacing w:line="360" w:lineRule="auto"/>
        <w:ind w:left="851" w:right="-1"/>
        <w:jc w:val="thaiDistribute"/>
        <w:rPr>
          <w:rFonts w:ascii="Arial" w:hAnsi="Arial" w:cstheme="minorBidi"/>
          <w:sz w:val="14"/>
          <w:szCs w:val="14"/>
          <w:cs/>
          <w:lang w:val="en-GB"/>
        </w:rPr>
      </w:pPr>
    </w:p>
    <w:p w14:paraId="025E67AE" w14:textId="69C37F06" w:rsidR="006B6458" w:rsidRPr="00684377" w:rsidRDefault="006B6458" w:rsidP="006B6458">
      <w:pPr>
        <w:pStyle w:val="BlockText"/>
        <w:spacing w:before="0" w:after="0" w:line="360" w:lineRule="auto"/>
        <w:ind w:left="851" w:right="0" w:firstLine="0"/>
        <w:jc w:val="thaiDistribute"/>
        <w:rPr>
          <w:rFonts w:ascii="Arial" w:hAnsi="Arial" w:cs="Arial"/>
          <w:sz w:val="19"/>
          <w:szCs w:val="19"/>
        </w:rPr>
      </w:pPr>
      <w:r w:rsidRPr="00684377">
        <w:rPr>
          <w:rFonts w:ascii="Arial" w:hAnsi="Arial" w:cs="Arial"/>
          <w:sz w:val="19"/>
          <w:szCs w:val="19"/>
        </w:rPr>
        <w:t xml:space="preserve">Under the USD Term Facility Agreement dated 30 March 2019, and its related agreements </w:t>
      </w:r>
      <w:r w:rsidRPr="00684377">
        <w:rPr>
          <w:rFonts w:ascii="Arial" w:hAnsi="Arial" w:cs="Arial"/>
          <w:sz w:val="19"/>
          <w:szCs w:val="19"/>
        </w:rPr>
        <w:br/>
        <w:t>(the "Finance Document"), FDEE obtained long-term loan for the development of the Project. The first loan repayment date is 22 July 2024, and FDEE is required to deposit one-sixth of the debt service amount into the Debt Service Payment Account (DSPA) each month until that date.</w:t>
      </w:r>
    </w:p>
    <w:p w14:paraId="5F20A828" w14:textId="77777777" w:rsidR="006B6458" w:rsidRPr="00684377" w:rsidRDefault="006B6458" w:rsidP="006B6458">
      <w:pPr>
        <w:pStyle w:val="BlockText"/>
        <w:spacing w:before="0" w:after="0" w:line="360" w:lineRule="auto"/>
        <w:ind w:left="851" w:right="0" w:firstLine="0"/>
        <w:jc w:val="thaiDistribute"/>
        <w:rPr>
          <w:rFonts w:ascii="Arial" w:hAnsi="Arial" w:cs="Arial"/>
          <w:sz w:val="19"/>
          <w:szCs w:val="19"/>
        </w:rPr>
      </w:pPr>
    </w:p>
    <w:p w14:paraId="7EAFAE3E" w14:textId="0C0AAC68" w:rsidR="006B6458" w:rsidRPr="00684377" w:rsidRDefault="006B6458" w:rsidP="006B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Browallia New"/>
          <w:spacing w:val="-4"/>
          <w:sz w:val="19"/>
          <w:cs/>
        </w:rPr>
      </w:pPr>
      <w:r w:rsidRPr="00684377">
        <w:rPr>
          <w:rFonts w:ascii="Arial" w:hAnsi="Arial" w:cs="Arial"/>
          <w:spacing w:val="-4"/>
          <w:sz w:val="19"/>
          <w:szCs w:val="19"/>
        </w:rPr>
        <w:lastRenderedPageBreak/>
        <w:t xml:space="preserve">The Company transferred 775,864,735 shares to other shareholders, remaining 1 share in FDEE to the Company, due to the disagreement among the Company (the Claimant) and the Lenders and other FDEE shareholders (the Respondents). The Respondents accused the Company of breaching the term and conditions in financial documents in loan agreement. The Company disagreed to the accusation and </w:t>
      </w:r>
      <w:proofErr w:type="gramStart"/>
      <w:r w:rsidRPr="00684377">
        <w:rPr>
          <w:rFonts w:ascii="Arial" w:hAnsi="Arial" w:cs="Arial"/>
          <w:spacing w:val="-4"/>
          <w:sz w:val="19"/>
          <w:szCs w:val="19"/>
        </w:rPr>
        <w:t>entered into</w:t>
      </w:r>
      <w:proofErr w:type="gramEnd"/>
      <w:r w:rsidRPr="00684377">
        <w:rPr>
          <w:rFonts w:ascii="Arial" w:hAnsi="Arial" w:cs="Arial"/>
          <w:spacing w:val="-4"/>
          <w:sz w:val="19"/>
          <w:szCs w:val="19"/>
        </w:rPr>
        <w:t xml:space="preserve"> arbitration process and sent the Notices of Arbitration to the Singapore International Arbitration Centre (SIAC).  The dispute has undergone the process of hearing held in Singapore in September 2025 and each party</w:t>
      </w:r>
      <w:r w:rsidRPr="00684377">
        <w:rPr>
          <w:spacing w:val="-4"/>
        </w:rPr>
        <w:t xml:space="preserve"> </w:t>
      </w:r>
      <w:r w:rsidRPr="00684377">
        <w:rPr>
          <w:rFonts w:ascii="Arial" w:hAnsi="Arial" w:cs="Arial"/>
          <w:spacing w:val="-4"/>
          <w:sz w:val="19"/>
          <w:szCs w:val="19"/>
        </w:rPr>
        <w:t xml:space="preserve">has completed the submission </w:t>
      </w:r>
      <w:proofErr w:type="gramStart"/>
      <w:r w:rsidRPr="00684377">
        <w:rPr>
          <w:rFonts w:ascii="Arial" w:hAnsi="Arial" w:cs="Arial"/>
          <w:spacing w:val="-4"/>
          <w:sz w:val="19"/>
          <w:szCs w:val="19"/>
        </w:rPr>
        <w:t>of  relevant</w:t>
      </w:r>
      <w:proofErr w:type="gramEnd"/>
      <w:r w:rsidRPr="00684377">
        <w:rPr>
          <w:rFonts w:ascii="Arial" w:hAnsi="Arial" w:cs="Arial"/>
          <w:spacing w:val="-4"/>
          <w:sz w:val="19"/>
          <w:szCs w:val="19"/>
        </w:rPr>
        <w:t xml:space="preserve"> and material evidence with respect to the matters to the Arbitral Tribunal</w:t>
      </w:r>
      <w:r w:rsidRPr="00684377">
        <w:rPr>
          <w:spacing w:val="-4"/>
        </w:rPr>
        <w:t xml:space="preserve"> </w:t>
      </w:r>
      <w:r w:rsidRPr="00684377">
        <w:rPr>
          <w:rFonts w:ascii="Arial" w:hAnsi="Arial" w:cs="Arial"/>
          <w:spacing w:val="-4"/>
          <w:sz w:val="19"/>
          <w:szCs w:val="19"/>
        </w:rPr>
        <w:t xml:space="preserve">in November 2025. The Arbitral Tribunal informed that, by early February 2026, they will submit the draft award to the Registrar of SIAC for approval as to its form the Company anticipates receiving the </w:t>
      </w:r>
      <w:proofErr w:type="gramStart"/>
      <w:r w:rsidRPr="00684377">
        <w:rPr>
          <w:rFonts w:ascii="Arial" w:hAnsi="Arial" w:cs="Arial"/>
          <w:spacing w:val="-4"/>
          <w:sz w:val="19"/>
          <w:szCs w:val="19"/>
        </w:rPr>
        <w:t>arbitral</w:t>
      </w:r>
      <w:proofErr w:type="gramEnd"/>
      <w:r w:rsidRPr="00684377">
        <w:rPr>
          <w:rFonts w:ascii="Arial" w:hAnsi="Arial" w:cs="Arial"/>
          <w:spacing w:val="-4"/>
          <w:sz w:val="19"/>
          <w:szCs w:val="19"/>
        </w:rPr>
        <w:t xml:space="preserve"> award around </w:t>
      </w:r>
      <w:r w:rsidR="00024601" w:rsidRPr="00684377">
        <w:rPr>
          <w:rFonts w:ascii="Arial" w:hAnsi="Arial" w:cs="Arial"/>
          <w:spacing w:val="-4"/>
          <w:sz w:val="19"/>
          <w:szCs w:val="19"/>
        </w:rPr>
        <w:t xml:space="preserve">early of </w:t>
      </w:r>
      <w:r w:rsidR="00E52279">
        <w:rPr>
          <w:rFonts w:ascii="Arial" w:hAnsi="Arial" w:cs="Arial"/>
          <w:spacing w:val="-4"/>
          <w:sz w:val="19"/>
          <w:szCs w:val="19"/>
        </w:rPr>
        <w:t>April</w:t>
      </w:r>
      <w:r w:rsidRPr="00684377">
        <w:rPr>
          <w:rFonts w:ascii="Arial" w:hAnsi="Arial" w:cs="Arial"/>
          <w:spacing w:val="-4"/>
          <w:sz w:val="19"/>
          <w:szCs w:val="19"/>
        </w:rPr>
        <w:t xml:space="preserve"> 2026. </w:t>
      </w:r>
    </w:p>
    <w:p w14:paraId="34BC8CDD" w14:textId="77777777" w:rsidR="006B6458" w:rsidRPr="00684377" w:rsidRDefault="006B6458" w:rsidP="006B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Arial"/>
          <w:sz w:val="10"/>
          <w:szCs w:val="10"/>
          <w:lang w:val="en-GB"/>
        </w:rPr>
      </w:pPr>
    </w:p>
    <w:p w14:paraId="7543DFE9" w14:textId="784F4B35" w:rsidR="00D94C5F" w:rsidRPr="00684377" w:rsidRDefault="00C6597A" w:rsidP="006B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Browallia New"/>
          <w:sz w:val="19"/>
        </w:rPr>
      </w:pPr>
      <w:r w:rsidRPr="00684377">
        <w:rPr>
          <w:rFonts w:ascii="Arial" w:hAnsi="Arial" w:cs="Browallia New"/>
          <w:sz w:val="19"/>
        </w:rPr>
        <w:t xml:space="preserve">As a </w:t>
      </w:r>
      <w:r w:rsidR="00DB0E66" w:rsidRPr="00684377">
        <w:rPr>
          <w:rFonts w:ascii="Arial" w:hAnsi="Arial" w:cs="Browallia New"/>
          <w:sz w:val="19"/>
        </w:rPr>
        <w:t xml:space="preserve">result of </w:t>
      </w:r>
      <w:proofErr w:type="gramStart"/>
      <w:r w:rsidR="00DB0E66" w:rsidRPr="00684377">
        <w:rPr>
          <w:rFonts w:ascii="Arial" w:hAnsi="Arial" w:cs="Browallia New"/>
          <w:sz w:val="19"/>
        </w:rPr>
        <w:t>the such</w:t>
      </w:r>
      <w:proofErr w:type="gramEnd"/>
      <w:r w:rsidR="00DB0E66" w:rsidRPr="00684377">
        <w:rPr>
          <w:rFonts w:ascii="Arial" w:hAnsi="Arial" w:cs="Browallia New"/>
          <w:sz w:val="19"/>
        </w:rPr>
        <w:t xml:space="preserve"> dispute, </w:t>
      </w:r>
      <w:r w:rsidR="00D44B28" w:rsidRPr="00684377">
        <w:rPr>
          <w:rFonts w:ascii="Arial" w:hAnsi="Arial" w:cs="Browallia New"/>
          <w:sz w:val="19"/>
        </w:rPr>
        <w:t>the Company’s management was unable to access the information necessary to prepare future cash flow projections. Consequently, the management was unable to determine the recoverable amount and perform an impairment test of the investment in FDEE.</w:t>
      </w:r>
    </w:p>
    <w:p w14:paraId="5E36D312" w14:textId="77777777" w:rsidR="006B6458" w:rsidRPr="00684377" w:rsidRDefault="006B6458" w:rsidP="006B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Arial"/>
          <w:sz w:val="12"/>
          <w:szCs w:val="12"/>
        </w:rPr>
      </w:pPr>
    </w:p>
    <w:p w14:paraId="784C39F8" w14:textId="223AA134" w:rsidR="006B6458" w:rsidRPr="00684377" w:rsidRDefault="006B6458" w:rsidP="006B6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theme="minorBidi"/>
          <w:sz w:val="19"/>
          <w:szCs w:val="19"/>
          <w:lang w:val="en-GB"/>
        </w:rPr>
      </w:pPr>
      <w:r w:rsidRPr="00684377">
        <w:rPr>
          <w:rFonts w:ascii="Arial" w:hAnsi="Arial" w:cstheme="minorBidi"/>
          <w:sz w:val="19"/>
          <w:szCs w:val="19"/>
        </w:rPr>
        <w:t xml:space="preserve">FDEE’s statement of profit or loss was unaudited by its auditor for the year end 31 December 2025. However, the Group did not recognize share of the joint </w:t>
      </w:r>
      <w:r w:rsidR="00144DFA" w:rsidRPr="00684377">
        <w:rPr>
          <w:rFonts w:ascii="Arial" w:hAnsi="Arial" w:cstheme="minorBidi"/>
          <w:sz w:val="19"/>
          <w:szCs w:val="19"/>
        </w:rPr>
        <w:t>venture</w:t>
      </w:r>
      <w:r w:rsidRPr="00684377">
        <w:rPr>
          <w:rFonts w:ascii="Arial" w:hAnsi="Arial" w:cstheme="minorBidi"/>
          <w:sz w:val="19"/>
          <w:szCs w:val="19"/>
        </w:rPr>
        <w:t xml:space="preserve">'s loss as investment </w:t>
      </w:r>
      <w:proofErr w:type="gramStart"/>
      <w:r w:rsidRPr="00684377">
        <w:rPr>
          <w:rFonts w:ascii="Arial" w:hAnsi="Arial" w:cstheme="minorBidi"/>
          <w:sz w:val="19"/>
          <w:szCs w:val="19"/>
        </w:rPr>
        <w:t>at</w:t>
      </w:r>
      <w:proofErr w:type="gramEnd"/>
      <w:r w:rsidRPr="00684377">
        <w:rPr>
          <w:rFonts w:ascii="Arial" w:hAnsi="Arial" w:cstheme="minorBidi"/>
          <w:sz w:val="19"/>
          <w:szCs w:val="19"/>
        </w:rPr>
        <w:t xml:space="preserve"> equity of the joint </w:t>
      </w:r>
      <w:r w:rsidR="00144DFA" w:rsidRPr="00684377">
        <w:rPr>
          <w:rFonts w:ascii="Arial" w:hAnsi="Arial" w:cstheme="minorBidi"/>
          <w:sz w:val="19"/>
          <w:szCs w:val="19"/>
        </w:rPr>
        <w:t>venture</w:t>
      </w:r>
      <w:r w:rsidRPr="00684377">
        <w:rPr>
          <w:rFonts w:ascii="Arial" w:hAnsi="Arial" w:cstheme="minorBidi"/>
          <w:sz w:val="19"/>
          <w:szCs w:val="19"/>
        </w:rPr>
        <w:t xml:space="preserve"> has decreased to zero. </w:t>
      </w:r>
    </w:p>
    <w:p w14:paraId="23510CB0" w14:textId="77777777" w:rsidR="0033651A" w:rsidRPr="00684377" w:rsidRDefault="0033651A" w:rsidP="00175F25">
      <w:pPr>
        <w:tabs>
          <w:tab w:val="left" w:pos="1206"/>
          <w:tab w:val="left" w:pos="2160"/>
        </w:tabs>
        <w:spacing w:line="360" w:lineRule="auto"/>
        <w:ind w:left="851" w:right="-5"/>
        <w:jc w:val="thaiDistribute"/>
        <w:rPr>
          <w:rFonts w:ascii="Arial" w:hAnsi="Arial" w:cs="Arial"/>
          <w:sz w:val="14"/>
          <w:szCs w:val="14"/>
        </w:rPr>
      </w:pPr>
    </w:p>
    <w:p w14:paraId="1C3145D1" w14:textId="680E5DB2" w:rsidR="00CF27F3" w:rsidRPr="00684377" w:rsidRDefault="00E13DAE" w:rsidP="00175F25">
      <w:pPr>
        <w:tabs>
          <w:tab w:val="left" w:pos="1206"/>
          <w:tab w:val="left" w:pos="2160"/>
        </w:tabs>
        <w:spacing w:line="360" w:lineRule="auto"/>
        <w:ind w:left="851" w:right="-5"/>
        <w:jc w:val="thaiDistribute"/>
        <w:rPr>
          <w:rFonts w:ascii="Arial" w:hAnsi="Arial" w:cstheme="minorBidi"/>
          <w:spacing w:val="-4"/>
          <w:sz w:val="19"/>
          <w:szCs w:val="19"/>
        </w:rPr>
      </w:pPr>
      <w:r w:rsidRPr="00684377">
        <w:rPr>
          <w:rFonts w:ascii="Arial" w:hAnsi="Arial" w:cs="Arial"/>
          <w:spacing w:val="-4"/>
          <w:sz w:val="19"/>
          <w:szCs w:val="19"/>
        </w:rPr>
        <w:t xml:space="preserve">The following </w:t>
      </w:r>
      <w:proofErr w:type="spellStart"/>
      <w:r w:rsidRPr="00684377">
        <w:rPr>
          <w:rFonts w:ascii="Arial" w:hAnsi="Arial" w:cs="Arial"/>
          <w:spacing w:val="-4"/>
          <w:sz w:val="19"/>
          <w:szCs w:val="19"/>
        </w:rPr>
        <w:t>summarises</w:t>
      </w:r>
      <w:proofErr w:type="spellEnd"/>
      <w:r w:rsidRPr="00684377">
        <w:rPr>
          <w:rFonts w:ascii="Arial" w:hAnsi="Arial" w:cs="Arial"/>
          <w:spacing w:val="-4"/>
          <w:sz w:val="19"/>
          <w:szCs w:val="19"/>
        </w:rPr>
        <w:t xml:space="preserve"> the significant financial information of the joint ventures before inter-company eliminations, excluding FDEE due to limitations in accessing the relevant information as described above.</w:t>
      </w:r>
    </w:p>
    <w:p w14:paraId="2194B8C6" w14:textId="77777777" w:rsidR="00E13DAE" w:rsidRPr="00684377" w:rsidRDefault="00E13DAE" w:rsidP="00175F25">
      <w:pPr>
        <w:tabs>
          <w:tab w:val="left" w:pos="1206"/>
          <w:tab w:val="left" w:pos="2160"/>
        </w:tabs>
        <w:spacing w:line="360" w:lineRule="auto"/>
        <w:ind w:left="851" w:right="-5"/>
        <w:jc w:val="thaiDistribute"/>
        <w:rPr>
          <w:rFonts w:ascii="Arial" w:hAnsi="Arial" w:cstheme="minorBidi"/>
          <w:sz w:val="8"/>
          <w:szCs w:val="8"/>
        </w:rPr>
      </w:pPr>
    </w:p>
    <w:tbl>
      <w:tblPr>
        <w:tblStyle w:val="TableGrid"/>
        <w:tblW w:w="82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3322"/>
        <w:gridCol w:w="2183"/>
        <w:gridCol w:w="2190"/>
      </w:tblGrid>
      <w:tr w:rsidR="00773A3F" w:rsidRPr="005E04FC" w14:paraId="54E669E0" w14:textId="77777777" w:rsidTr="00533A8F">
        <w:trPr>
          <w:trHeight w:val="68"/>
          <w:tblHeader/>
        </w:trPr>
        <w:tc>
          <w:tcPr>
            <w:tcW w:w="3899" w:type="dxa"/>
            <w:gridSpan w:val="2"/>
          </w:tcPr>
          <w:p w14:paraId="01F55B26" w14:textId="77777777" w:rsidR="00773A3F" w:rsidRPr="005E04FC" w:rsidRDefault="00773A3F" w:rsidP="00D16B35">
            <w:pPr>
              <w:pStyle w:val="ListParagraph"/>
              <w:tabs>
                <w:tab w:val="left" w:pos="426"/>
              </w:tabs>
              <w:spacing w:before="60" w:after="30" w:line="276" w:lineRule="auto"/>
              <w:ind w:left="0"/>
              <w:jc w:val="center"/>
              <w:rPr>
                <w:rFonts w:ascii="Arial" w:eastAsia="Arial Unicode MS" w:hAnsi="Arial" w:cs="Arial"/>
                <w:sz w:val="16"/>
                <w:szCs w:val="16"/>
                <w:lang w:val="en-GB"/>
              </w:rPr>
            </w:pPr>
          </w:p>
        </w:tc>
        <w:tc>
          <w:tcPr>
            <w:tcW w:w="4373" w:type="dxa"/>
            <w:gridSpan w:val="2"/>
          </w:tcPr>
          <w:p w14:paraId="3E08064C" w14:textId="26CF29B1" w:rsidR="00773A3F" w:rsidRPr="005E04FC" w:rsidRDefault="00773A3F" w:rsidP="00D16B35">
            <w:pPr>
              <w:overflowPunct/>
              <w:autoSpaceDE/>
              <w:autoSpaceDN/>
              <w:adjustRightInd/>
              <w:spacing w:before="60" w:after="30" w:line="276" w:lineRule="auto"/>
              <w:jc w:val="center"/>
              <w:textAlignment w:val="auto"/>
              <w:rPr>
                <w:rFonts w:ascii="Arial" w:hAnsi="Arial" w:cs="Arial"/>
                <w:sz w:val="16"/>
                <w:szCs w:val="16"/>
                <w:lang w:val="en-GB"/>
              </w:rPr>
            </w:pPr>
            <w:r w:rsidRPr="005E04FC">
              <w:rPr>
                <w:rFonts w:ascii="Arial" w:hAnsi="Arial" w:cs="Arial"/>
                <w:sz w:val="16"/>
                <w:szCs w:val="16"/>
                <w:cs/>
              </w:rPr>
              <w:t>(</w:t>
            </w:r>
            <w:r w:rsidRPr="005E04FC">
              <w:rPr>
                <w:rFonts w:ascii="Arial" w:hAnsi="Arial" w:cs="Arial"/>
                <w:sz w:val="16"/>
                <w:szCs w:val="16"/>
              </w:rPr>
              <w:t xml:space="preserve">Unit </w:t>
            </w:r>
            <w:r w:rsidRPr="005E04FC">
              <w:rPr>
                <w:rFonts w:ascii="Arial" w:hAnsi="Arial" w:cs="Arial"/>
                <w:sz w:val="16"/>
                <w:szCs w:val="16"/>
                <w:cs/>
              </w:rPr>
              <w:t xml:space="preserve">: </w:t>
            </w:r>
            <w:r w:rsidRPr="005E04FC">
              <w:rPr>
                <w:rFonts w:ascii="Arial" w:hAnsi="Arial" w:cs="Arial"/>
                <w:sz w:val="16"/>
                <w:szCs w:val="16"/>
              </w:rPr>
              <w:t>Thousand Baht</w:t>
            </w:r>
            <w:r w:rsidRPr="005E04FC">
              <w:rPr>
                <w:rFonts w:ascii="Arial" w:hAnsi="Arial" w:cs="Arial"/>
                <w:sz w:val="16"/>
                <w:szCs w:val="16"/>
                <w:cs/>
              </w:rPr>
              <w:t>)</w:t>
            </w:r>
          </w:p>
        </w:tc>
      </w:tr>
      <w:tr w:rsidR="00773A3F" w:rsidRPr="005E04FC" w14:paraId="611ED993" w14:textId="77777777" w:rsidTr="00533A8F">
        <w:trPr>
          <w:trHeight w:val="68"/>
          <w:tblHeader/>
        </w:trPr>
        <w:tc>
          <w:tcPr>
            <w:tcW w:w="3899" w:type="dxa"/>
            <w:gridSpan w:val="2"/>
          </w:tcPr>
          <w:p w14:paraId="3C1AA20C" w14:textId="77777777" w:rsidR="00773A3F" w:rsidRPr="005E04FC" w:rsidRDefault="00773A3F" w:rsidP="00175F25">
            <w:pPr>
              <w:pStyle w:val="ListParagraph"/>
              <w:tabs>
                <w:tab w:val="left" w:pos="426"/>
              </w:tabs>
              <w:spacing w:before="60" w:after="30" w:line="276" w:lineRule="auto"/>
              <w:ind w:left="-21"/>
              <w:jc w:val="center"/>
              <w:rPr>
                <w:rFonts w:ascii="Arial" w:eastAsia="Arial Unicode MS" w:hAnsi="Arial" w:cs="Arial"/>
                <w:sz w:val="16"/>
                <w:szCs w:val="16"/>
                <w:lang w:val="en-GB"/>
              </w:rPr>
            </w:pPr>
          </w:p>
        </w:tc>
        <w:tc>
          <w:tcPr>
            <w:tcW w:w="4373" w:type="dxa"/>
            <w:gridSpan w:val="2"/>
          </w:tcPr>
          <w:p w14:paraId="5534AEB3" w14:textId="03C83DEE" w:rsidR="00773A3F" w:rsidRPr="005E04FC" w:rsidRDefault="00773A3F" w:rsidP="00D16B35">
            <w:pPr>
              <w:pBdr>
                <w:bottom w:val="single" w:sz="4" w:space="1" w:color="auto"/>
              </w:pBdr>
              <w:overflowPunct/>
              <w:autoSpaceDE/>
              <w:autoSpaceDN/>
              <w:adjustRightInd/>
              <w:spacing w:before="60" w:after="30" w:line="276" w:lineRule="auto"/>
              <w:jc w:val="center"/>
              <w:textAlignment w:val="auto"/>
              <w:rPr>
                <w:rFonts w:ascii="Arial" w:hAnsi="Arial" w:cs="Arial"/>
                <w:sz w:val="16"/>
                <w:szCs w:val="16"/>
                <w:cs/>
              </w:rPr>
            </w:pPr>
            <w:r w:rsidRPr="005E04FC">
              <w:rPr>
                <w:rFonts w:ascii="Arial" w:hAnsi="Arial" w:cs="Arial"/>
                <w:sz w:val="16"/>
                <w:szCs w:val="16"/>
              </w:rPr>
              <w:t>For the year ended 31 December</w:t>
            </w:r>
          </w:p>
        </w:tc>
      </w:tr>
      <w:tr w:rsidR="00773A3F" w:rsidRPr="005E04FC" w14:paraId="62700B98" w14:textId="77777777" w:rsidTr="00533A8F">
        <w:trPr>
          <w:trHeight w:val="68"/>
          <w:tblHeader/>
        </w:trPr>
        <w:tc>
          <w:tcPr>
            <w:tcW w:w="3899" w:type="dxa"/>
            <w:gridSpan w:val="2"/>
          </w:tcPr>
          <w:p w14:paraId="08633B36" w14:textId="77777777" w:rsidR="00773A3F" w:rsidRPr="005E04FC" w:rsidRDefault="00773A3F" w:rsidP="00D16B35">
            <w:pPr>
              <w:pStyle w:val="ListParagraph"/>
              <w:tabs>
                <w:tab w:val="left" w:pos="426"/>
              </w:tabs>
              <w:spacing w:before="60" w:after="30" w:line="276" w:lineRule="auto"/>
              <w:ind w:left="0"/>
              <w:jc w:val="center"/>
              <w:rPr>
                <w:rFonts w:ascii="Arial" w:eastAsia="Arial Unicode MS" w:hAnsi="Arial" w:cs="Arial"/>
                <w:sz w:val="16"/>
                <w:szCs w:val="16"/>
                <w:lang w:val="en-GB"/>
              </w:rPr>
            </w:pPr>
          </w:p>
        </w:tc>
        <w:tc>
          <w:tcPr>
            <w:tcW w:w="4373" w:type="dxa"/>
            <w:gridSpan w:val="2"/>
          </w:tcPr>
          <w:p w14:paraId="65D97525" w14:textId="2ADAEAC8" w:rsidR="00773A3F" w:rsidRPr="005E04FC" w:rsidRDefault="00773A3F" w:rsidP="003B7C5C">
            <w:pPr>
              <w:pStyle w:val="ListParagraph"/>
              <w:pBdr>
                <w:bottom w:val="single" w:sz="4" w:space="1" w:color="auto"/>
              </w:pBdr>
              <w:tabs>
                <w:tab w:val="left" w:pos="426"/>
              </w:tabs>
              <w:spacing w:before="60" w:after="30" w:line="276" w:lineRule="auto"/>
              <w:ind w:left="0"/>
              <w:jc w:val="center"/>
              <w:rPr>
                <w:rFonts w:ascii="Arial" w:hAnsi="Arial" w:cs="Arial"/>
                <w:sz w:val="16"/>
                <w:szCs w:val="16"/>
              </w:rPr>
            </w:pPr>
            <w:r w:rsidRPr="005E04FC">
              <w:rPr>
                <w:rFonts w:ascii="Arial" w:hAnsi="Arial" w:cs="Arial"/>
                <w:sz w:val="16"/>
                <w:szCs w:val="16"/>
              </w:rPr>
              <w:t>Joint ventures</w:t>
            </w:r>
            <w:r w:rsidR="003B7C5C" w:rsidRPr="005E04FC">
              <w:rPr>
                <w:rFonts w:ascii="Arial" w:hAnsi="Arial" w:cs="Arial"/>
                <w:sz w:val="16"/>
                <w:szCs w:val="16"/>
              </w:rPr>
              <w:t xml:space="preserve"> </w:t>
            </w:r>
            <w:r w:rsidRPr="005E04FC">
              <w:rPr>
                <w:rFonts w:ascii="Arial" w:hAnsi="Arial" w:cs="Arial"/>
                <w:sz w:val="16"/>
                <w:szCs w:val="16"/>
              </w:rPr>
              <w:t>in Oversea</w:t>
            </w:r>
          </w:p>
        </w:tc>
      </w:tr>
      <w:tr w:rsidR="00773A3F" w:rsidRPr="005E04FC" w14:paraId="2F99D497" w14:textId="77777777" w:rsidTr="00533A8F">
        <w:trPr>
          <w:tblHeader/>
        </w:trPr>
        <w:tc>
          <w:tcPr>
            <w:tcW w:w="577" w:type="dxa"/>
          </w:tcPr>
          <w:p w14:paraId="7F79A96C" w14:textId="77777777" w:rsidR="00773A3F" w:rsidRPr="005E04FC" w:rsidRDefault="00773A3F" w:rsidP="0033651A">
            <w:pPr>
              <w:pStyle w:val="ListParagraph"/>
              <w:tabs>
                <w:tab w:val="left" w:pos="426"/>
              </w:tabs>
              <w:spacing w:before="60" w:after="30" w:line="276" w:lineRule="auto"/>
              <w:ind w:left="0"/>
              <w:jc w:val="center"/>
              <w:rPr>
                <w:rFonts w:ascii="Arial" w:eastAsia="Arial Unicode MS" w:hAnsi="Arial" w:cs="Arial"/>
                <w:sz w:val="16"/>
                <w:szCs w:val="16"/>
              </w:rPr>
            </w:pPr>
          </w:p>
        </w:tc>
        <w:tc>
          <w:tcPr>
            <w:tcW w:w="3322" w:type="dxa"/>
          </w:tcPr>
          <w:p w14:paraId="796580F4" w14:textId="77777777" w:rsidR="00773A3F" w:rsidRPr="005E04FC" w:rsidRDefault="00773A3F" w:rsidP="0033651A">
            <w:pPr>
              <w:pStyle w:val="ListParagraph"/>
              <w:tabs>
                <w:tab w:val="left" w:pos="426"/>
              </w:tabs>
              <w:spacing w:before="60" w:after="30" w:line="276" w:lineRule="auto"/>
              <w:ind w:left="0"/>
              <w:jc w:val="center"/>
              <w:rPr>
                <w:rFonts w:ascii="Arial" w:eastAsia="Arial Unicode MS" w:hAnsi="Arial" w:cs="Arial"/>
                <w:sz w:val="16"/>
                <w:szCs w:val="16"/>
                <w:lang w:val="en-GB"/>
              </w:rPr>
            </w:pPr>
          </w:p>
        </w:tc>
        <w:tc>
          <w:tcPr>
            <w:tcW w:w="2183" w:type="dxa"/>
          </w:tcPr>
          <w:p w14:paraId="3E3876D5" w14:textId="339EF87F" w:rsidR="00773A3F" w:rsidRPr="005E04FC" w:rsidRDefault="00773A3F" w:rsidP="0033651A">
            <w:pPr>
              <w:pStyle w:val="ListParagraph"/>
              <w:pBdr>
                <w:bottom w:val="single" w:sz="4" w:space="1" w:color="auto"/>
              </w:pBdr>
              <w:tabs>
                <w:tab w:val="left" w:pos="426"/>
              </w:tabs>
              <w:spacing w:before="60" w:after="30" w:line="276" w:lineRule="auto"/>
              <w:ind w:left="0"/>
              <w:jc w:val="center"/>
              <w:rPr>
                <w:rFonts w:ascii="Arial" w:eastAsia="Arial Unicode MS" w:hAnsi="Arial" w:cs="Arial"/>
                <w:sz w:val="16"/>
                <w:szCs w:val="16"/>
              </w:rPr>
            </w:pPr>
            <w:r w:rsidRPr="005E04FC">
              <w:rPr>
                <w:rFonts w:ascii="Arial" w:eastAsia="Arial Unicode MS" w:hAnsi="Arial" w:cs="Arial"/>
                <w:sz w:val="16"/>
                <w:szCs w:val="16"/>
              </w:rPr>
              <w:t>2025</w:t>
            </w:r>
          </w:p>
        </w:tc>
        <w:tc>
          <w:tcPr>
            <w:tcW w:w="2190" w:type="dxa"/>
          </w:tcPr>
          <w:p w14:paraId="17338C4B" w14:textId="1DE4DFB1" w:rsidR="00773A3F" w:rsidRPr="005E04FC" w:rsidRDefault="00773A3F" w:rsidP="0033651A">
            <w:pPr>
              <w:pStyle w:val="ListParagraph"/>
              <w:pBdr>
                <w:bottom w:val="single" w:sz="4" w:space="1" w:color="auto"/>
              </w:pBdr>
              <w:tabs>
                <w:tab w:val="left" w:pos="426"/>
              </w:tabs>
              <w:spacing w:before="60" w:after="30" w:line="276" w:lineRule="auto"/>
              <w:ind w:left="0"/>
              <w:jc w:val="center"/>
              <w:rPr>
                <w:rFonts w:ascii="Arial" w:eastAsia="Arial Unicode MS" w:hAnsi="Arial" w:cs="Arial"/>
                <w:sz w:val="16"/>
                <w:szCs w:val="16"/>
              </w:rPr>
            </w:pPr>
            <w:r w:rsidRPr="005E04FC">
              <w:rPr>
                <w:rFonts w:ascii="Arial" w:eastAsia="Arial Unicode MS" w:hAnsi="Arial" w:cs="Arial"/>
                <w:sz w:val="16"/>
                <w:szCs w:val="16"/>
              </w:rPr>
              <w:t>2024</w:t>
            </w:r>
          </w:p>
        </w:tc>
      </w:tr>
      <w:tr w:rsidR="00773A3F" w:rsidRPr="005E04FC" w14:paraId="2493FCA9" w14:textId="77777777" w:rsidTr="00533A8F">
        <w:tc>
          <w:tcPr>
            <w:tcW w:w="3899" w:type="dxa"/>
            <w:gridSpan w:val="2"/>
          </w:tcPr>
          <w:p w14:paraId="1885D46E" w14:textId="77777777" w:rsidR="00773A3F" w:rsidRPr="005E04FC" w:rsidRDefault="00773A3F" w:rsidP="00D16B35">
            <w:pPr>
              <w:pStyle w:val="ListParagraph"/>
              <w:tabs>
                <w:tab w:val="left" w:pos="0"/>
                <w:tab w:val="left" w:pos="426"/>
              </w:tabs>
              <w:spacing w:before="60" w:after="30" w:line="276" w:lineRule="auto"/>
              <w:ind w:left="0"/>
              <w:rPr>
                <w:rFonts w:ascii="Arial" w:eastAsia="Arial Unicode MS" w:hAnsi="Arial" w:cs="Arial"/>
                <w:sz w:val="2"/>
                <w:szCs w:val="2"/>
              </w:rPr>
            </w:pPr>
          </w:p>
        </w:tc>
        <w:tc>
          <w:tcPr>
            <w:tcW w:w="2183" w:type="dxa"/>
            <w:vAlign w:val="bottom"/>
          </w:tcPr>
          <w:p w14:paraId="0802109F" w14:textId="77777777" w:rsidR="00773A3F" w:rsidRPr="005E04FC" w:rsidRDefault="00773A3F" w:rsidP="00D16B35">
            <w:pPr>
              <w:pStyle w:val="ListParagraph"/>
              <w:tabs>
                <w:tab w:val="left" w:pos="426"/>
              </w:tabs>
              <w:spacing w:before="60" w:after="30" w:line="276" w:lineRule="auto"/>
              <w:ind w:left="0"/>
              <w:jc w:val="right"/>
              <w:rPr>
                <w:rFonts w:ascii="Arial" w:eastAsia="Arial Unicode MS" w:hAnsi="Arial" w:cs="Arial"/>
                <w:sz w:val="2"/>
                <w:szCs w:val="2"/>
                <w:lang w:val="en-GB"/>
              </w:rPr>
            </w:pPr>
          </w:p>
        </w:tc>
        <w:tc>
          <w:tcPr>
            <w:tcW w:w="2190" w:type="dxa"/>
            <w:vAlign w:val="bottom"/>
          </w:tcPr>
          <w:p w14:paraId="524462ED" w14:textId="77777777" w:rsidR="00773A3F" w:rsidRPr="005E04FC" w:rsidRDefault="00773A3F" w:rsidP="00D16B35">
            <w:pPr>
              <w:pStyle w:val="ListParagraph"/>
              <w:tabs>
                <w:tab w:val="left" w:pos="426"/>
              </w:tabs>
              <w:spacing w:before="60" w:after="30" w:line="276" w:lineRule="auto"/>
              <w:ind w:left="0"/>
              <w:jc w:val="right"/>
              <w:rPr>
                <w:rFonts w:ascii="Arial" w:eastAsia="Arial Unicode MS" w:hAnsi="Arial" w:cs="Arial"/>
                <w:sz w:val="2"/>
                <w:szCs w:val="2"/>
                <w:lang w:val="en-GB"/>
              </w:rPr>
            </w:pPr>
          </w:p>
        </w:tc>
      </w:tr>
      <w:tr w:rsidR="00C440A3" w:rsidRPr="005E04FC" w14:paraId="0BCE2689" w14:textId="77777777" w:rsidTr="00533A8F">
        <w:tc>
          <w:tcPr>
            <w:tcW w:w="3899" w:type="dxa"/>
            <w:gridSpan w:val="2"/>
          </w:tcPr>
          <w:p w14:paraId="3B7D794D" w14:textId="77777777" w:rsidR="00C440A3" w:rsidRPr="005E04FC" w:rsidRDefault="00C440A3" w:rsidP="00C440A3">
            <w:pPr>
              <w:tabs>
                <w:tab w:val="left" w:pos="0"/>
                <w:tab w:val="left" w:pos="426"/>
              </w:tabs>
              <w:spacing w:before="60" w:after="30" w:line="276" w:lineRule="auto"/>
              <w:rPr>
                <w:rFonts w:ascii="Arial" w:eastAsia="Arial Unicode MS" w:hAnsi="Arial" w:cs="Arial"/>
                <w:sz w:val="16"/>
                <w:szCs w:val="16"/>
                <w:lang w:val="en-GB"/>
              </w:rPr>
            </w:pPr>
            <w:r w:rsidRPr="005E04FC">
              <w:rPr>
                <w:rFonts w:ascii="Arial" w:eastAsia="Arial Unicode MS" w:hAnsi="Arial" w:cs="Arial"/>
                <w:sz w:val="16"/>
                <w:szCs w:val="16"/>
              </w:rPr>
              <w:t>Cash and cash equivalent</w:t>
            </w:r>
          </w:p>
        </w:tc>
        <w:tc>
          <w:tcPr>
            <w:tcW w:w="2183" w:type="dxa"/>
            <w:vAlign w:val="bottom"/>
          </w:tcPr>
          <w:p w14:paraId="61DB367A" w14:textId="095790FE" w:rsidR="00C440A3" w:rsidRPr="005E04FC" w:rsidRDefault="00C440A3" w:rsidP="00C440A3">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136,915</w:t>
            </w:r>
          </w:p>
        </w:tc>
        <w:tc>
          <w:tcPr>
            <w:tcW w:w="2190" w:type="dxa"/>
            <w:vAlign w:val="bottom"/>
          </w:tcPr>
          <w:p w14:paraId="31C5C974" w14:textId="71E9EF6B" w:rsidR="00C440A3" w:rsidRPr="005E04FC" w:rsidRDefault="00C440A3" w:rsidP="00C440A3">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148,472</w:t>
            </w:r>
          </w:p>
        </w:tc>
      </w:tr>
      <w:tr w:rsidR="00C440A3" w:rsidRPr="005E04FC" w14:paraId="769319F9" w14:textId="77777777" w:rsidTr="00533A8F">
        <w:tc>
          <w:tcPr>
            <w:tcW w:w="3899" w:type="dxa"/>
            <w:gridSpan w:val="2"/>
          </w:tcPr>
          <w:p w14:paraId="7EA8FC81" w14:textId="77777777" w:rsidR="00C440A3" w:rsidRPr="005E04FC" w:rsidRDefault="00C440A3" w:rsidP="00C440A3">
            <w:pPr>
              <w:tabs>
                <w:tab w:val="left" w:pos="426"/>
              </w:tabs>
              <w:spacing w:before="60" w:after="30" w:line="276" w:lineRule="auto"/>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Other current assets</w:t>
            </w:r>
          </w:p>
        </w:tc>
        <w:tc>
          <w:tcPr>
            <w:tcW w:w="2183" w:type="dxa"/>
            <w:vAlign w:val="bottom"/>
          </w:tcPr>
          <w:p w14:paraId="40F35F5C" w14:textId="385FB5B0" w:rsidR="00C440A3" w:rsidRPr="005E04FC" w:rsidRDefault="00C440A3" w:rsidP="00C440A3">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1,722,072</w:t>
            </w:r>
          </w:p>
        </w:tc>
        <w:tc>
          <w:tcPr>
            <w:tcW w:w="2190" w:type="dxa"/>
            <w:vAlign w:val="bottom"/>
          </w:tcPr>
          <w:p w14:paraId="539E2F8D" w14:textId="415E9933" w:rsidR="00C440A3" w:rsidRPr="005E04FC" w:rsidRDefault="00C440A3" w:rsidP="00C440A3">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1,879,335</w:t>
            </w:r>
          </w:p>
        </w:tc>
      </w:tr>
      <w:tr w:rsidR="00C440A3" w:rsidRPr="005E04FC" w14:paraId="427377AE" w14:textId="77777777" w:rsidTr="00533A8F">
        <w:tc>
          <w:tcPr>
            <w:tcW w:w="3899" w:type="dxa"/>
            <w:gridSpan w:val="2"/>
          </w:tcPr>
          <w:p w14:paraId="045858ED" w14:textId="77777777" w:rsidR="00C440A3" w:rsidRPr="005E04FC" w:rsidRDefault="00C440A3" w:rsidP="00C440A3">
            <w:pPr>
              <w:pStyle w:val="ListParagraph"/>
              <w:tabs>
                <w:tab w:val="left" w:pos="426"/>
              </w:tabs>
              <w:spacing w:before="60" w:after="30" w:line="276" w:lineRule="auto"/>
              <w:ind w:left="0"/>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Total current assets</w:t>
            </w:r>
          </w:p>
        </w:tc>
        <w:tc>
          <w:tcPr>
            <w:tcW w:w="2183" w:type="dxa"/>
            <w:vAlign w:val="bottom"/>
          </w:tcPr>
          <w:p w14:paraId="6F376752" w14:textId="4B9BC46B" w:rsidR="00C440A3" w:rsidRPr="005E04FC" w:rsidRDefault="00C440A3" w:rsidP="00C440A3">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1,858,987</w:t>
            </w:r>
          </w:p>
        </w:tc>
        <w:tc>
          <w:tcPr>
            <w:tcW w:w="2190" w:type="dxa"/>
            <w:vAlign w:val="bottom"/>
          </w:tcPr>
          <w:p w14:paraId="3B839838" w14:textId="56C8BA93" w:rsidR="00C440A3" w:rsidRPr="005E04FC" w:rsidRDefault="00C440A3" w:rsidP="00C440A3">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2,027,807</w:t>
            </w:r>
          </w:p>
        </w:tc>
      </w:tr>
      <w:tr w:rsidR="00773A3F" w:rsidRPr="005E04FC" w14:paraId="7129C5EC" w14:textId="77777777" w:rsidTr="00533A8F">
        <w:trPr>
          <w:trHeight w:val="134"/>
        </w:trPr>
        <w:tc>
          <w:tcPr>
            <w:tcW w:w="3899" w:type="dxa"/>
            <w:gridSpan w:val="2"/>
          </w:tcPr>
          <w:p w14:paraId="62C33828" w14:textId="77777777" w:rsidR="00773A3F" w:rsidRPr="005E04FC" w:rsidRDefault="00773A3F" w:rsidP="00761472">
            <w:pPr>
              <w:pStyle w:val="ListParagraph"/>
              <w:tabs>
                <w:tab w:val="left" w:pos="426"/>
              </w:tabs>
              <w:spacing w:before="60" w:after="30" w:line="276" w:lineRule="auto"/>
              <w:ind w:left="0"/>
              <w:jc w:val="thaiDistribute"/>
              <w:rPr>
                <w:rFonts w:ascii="Arial" w:eastAsia="Arial Unicode MS" w:hAnsi="Arial" w:cs="Arial"/>
                <w:sz w:val="2"/>
                <w:szCs w:val="2"/>
                <w:lang w:val="en-GB"/>
              </w:rPr>
            </w:pPr>
          </w:p>
        </w:tc>
        <w:tc>
          <w:tcPr>
            <w:tcW w:w="2183" w:type="dxa"/>
            <w:vAlign w:val="bottom"/>
          </w:tcPr>
          <w:p w14:paraId="1F158773" w14:textId="77777777" w:rsidR="00773A3F" w:rsidRPr="005E04FC" w:rsidRDefault="00773A3F" w:rsidP="00761472">
            <w:pPr>
              <w:pStyle w:val="ListParagraph"/>
              <w:tabs>
                <w:tab w:val="left" w:pos="426"/>
              </w:tabs>
              <w:spacing w:before="60" w:after="30" w:line="276" w:lineRule="auto"/>
              <w:ind w:left="0"/>
              <w:jc w:val="right"/>
              <w:rPr>
                <w:rFonts w:ascii="Arial" w:eastAsia="Arial Unicode MS" w:hAnsi="Arial" w:cs="Arial"/>
                <w:sz w:val="2"/>
                <w:szCs w:val="2"/>
                <w:lang w:val="en-GB"/>
              </w:rPr>
            </w:pPr>
          </w:p>
        </w:tc>
        <w:tc>
          <w:tcPr>
            <w:tcW w:w="2190" w:type="dxa"/>
            <w:vAlign w:val="bottom"/>
          </w:tcPr>
          <w:p w14:paraId="17FA1CA6" w14:textId="77777777" w:rsidR="00773A3F" w:rsidRPr="005E04FC" w:rsidRDefault="00773A3F" w:rsidP="00761472">
            <w:pPr>
              <w:pStyle w:val="ListParagraph"/>
              <w:tabs>
                <w:tab w:val="left" w:pos="426"/>
              </w:tabs>
              <w:spacing w:before="60" w:after="30" w:line="276" w:lineRule="auto"/>
              <w:ind w:left="0"/>
              <w:jc w:val="right"/>
              <w:rPr>
                <w:rFonts w:ascii="Arial" w:eastAsia="Arial Unicode MS" w:hAnsi="Arial" w:cs="Arial"/>
                <w:sz w:val="2"/>
                <w:szCs w:val="2"/>
                <w:lang w:val="en-GB"/>
              </w:rPr>
            </w:pPr>
          </w:p>
        </w:tc>
      </w:tr>
      <w:tr w:rsidR="00C95122" w:rsidRPr="005E04FC" w14:paraId="1446CF72" w14:textId="77777777" w:rsidTr="00533A8F">
        <w:tc>
          <w:tcPr>
            <w:tcW w:w="3899" w:type="dxa"/>
            <w:gridSpan w:val="2"/>
          </w:tcPr>
          <w:p w14:paraId="6A9AE2B9" w14:textId="77777777" w:rsidR="00C95122" w:rsidRPr="005E04FC" w:rsidRDefault="00C95122" w:rsidP="00C95122">
            <w:pPr>
              <w:tabs>
                <w:tab w:val="left" w:pos="426"/>
              </w:tabs>
              <w:spacing w:before="60" w:after="30" w:line="276" w:lineRule="auto"/>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Non-current assets</w:t>
            </w:r>
          </w:p>
        </w:tc>
        <w:tc>
          <w:tcPr>
            <w:tcW w:w="2183" w:type="dxa"/>
            <w:vAlign w:val="bottom"/>
          </w:tcPr>
          <w:p w14:paraId="0C18553D" w14:textId="5BBAB297" w:rsidR="00C95122" w:rsidRPr="005E04FC" w:rsidRDefault="00C95122" w:rsidP="00C95122">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1,106,978</w:t>
            </w:r>
          </w:p>
        </w:tc>
        <w:tc>
          <w:tcPr>
            <w:tcW w:w="2190" w:type="dxa"/>
            <w:vAlign w:val="bottom"/>
          </w:tcPr>
          <w:p w14:paraId="1C8ACF7E" w14:textId="7E0079BF" w:rsidR="00C95122" w:rsidRPr="001D12E0" w:rsidRDefault="00C95122" w:rsidP="00C95122">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1D12E0">
              <w:rPr>
                <w:rFonts w:ascii="Arial" w:eastAsia="Arial Unicode MS" w:hAnsi="Arial" w:cs="Arial"/>
                <w:sz w:val="16"/>
                <w:szCs w:val="16"/>
              </w:rPr>
              <w:t>24,860,294</w:t>
            </w:r>
          </w:p>
        </w:tc>
      </w:tr>
      <w:tr w:rsidR="00C95122" w:rsidRPr="005E04FC" w14:paraId="5DC4F586" w14:textId="77777777" w:rsidTr="00533A8F">
        <w:tc>
          <w:tcPr>
            <w:tcW w:w="3899" w:type="dxa"/>
            <w:gridSpan w:val="2"/>
          </w:tcPr>
          <w:p w14:paraId="7B910481" w14:textId="77777777" w:rsidR="00C95122" w:rsidRPr="005E04FC" w:rsidRDefault="00C95122" w:rsidP="00C95122">
            <w:pPr>
              <w:pStyle w:val="ListParagraph"/>
              <w:tabs>
                <w:tab w:val="left" w:pos="426"/>
              </w:tabs>
              <w:spacing w:before="60" w:after="30" w:line="276" w:lineRule="auto"/>
              <w:ind w:left="0"/>
              <w:jc w:val="thaiDistribute"/>
              <w:rPr>
                <w:rFonts w:ascii="Arial" w:eastAsia="Arial Unicode MS" w:hAnsi="Arial" w:cs="Arial"/>
                <w:sz w:val="16"/>
                <w:szCs w:val="16"/>
              </w:rPr>
            </w:pPr>
            <w:r w:rsidRPr="005E04FC">
              <w:rPr>
                <w:rFonts w:ascii="Arial" w:eastAsia="Arial Unicode MS" w:hAnsi="Arial" w:cs="Arial"/>
                <w:sz w:val="16"/>
                <w:szCs w:val="16"/>
              </w:rPr>
              <w:t>Total assets</w:t>
            </w:r>
          </w:p>
        </w:tc>
        <w:tc>
          <w:tcPr>
            <w:tcW w:w="2183" w:type="dxa"/>
            <w:vAlign w:val="bottom"/>
          </w:tcPr>
          <w:p w14:paraId="4D032E3E" w14:textId="4010A937" w:rsidR="00C95122" w:rsidRPr="005E04FC" w:rsidRDefault="00C95122" w:rsidP="00C95122">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2,965,965</w:t>
            </w:r>
          </w:p>
        </w:tc>
        <w:tc>
          <w:tcPr>
            <w:tcW w:w="2190" w:type="dxa"/>
            <w:vAlign w:val="bottom"/>
          </w:tcPr>
          <w:p w14:paraId="0E11D92B" w14:textId="33CD01E9" w:rsidR="00C95122" w:rsidRPr="001D12E0" w:rsidRDefault="00C95122" w:rsidP="00C95122">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1D12E0">
              <w:rPr>
                <w:rFonts w:ascii="Arial" w:eastAsia="Arial Unicode MS" w:hAnsi="Arial" w:cs="Arial"/>
                <w:sz w:val="16"/>
                <w:szCs w:val="16"/>
              </w:rPr>
              <w:t>26,888,101</w:t>
            </w:r>
          </w:p>
        </w:tc>
      </w:tr>
      <w:tr w:rsidR="00773A3F" w:rsidRPr="005E04FC" w14:paraId="664EFB44" w14:textId="77777777" w:rsidTr="00533A8F">
        <w:tc>
          <w:tcPr>
            <w:tcW w:w="3899" w:type="dxa"/>
            <w:gridSpan w:val="2"/>
          </w:tcPr>
          <w:p w14:paraId="680C0AA4" w14:textId="77777777" w:rsidR="00773A3F" w:rsidRPr="005E04FC" w:rsidRDefault="00773A3F" w:rsidP="00761472">
            <w:pPr>
              <w:pStyle w:val="ListParagraph"/>
              <w:tabs>
                <w:tab w:val="left" w:pos="426"/>
              </w:tabs>
              <w:spacing w:before="60" w:after="30" w:line="276" w:lineRule="auto"/>
              <w:ind w:left="0"/>
              <w:jc w:val="thaiDistribute"/>
              <w:rPr>
                <w:rFonts w:ascii="Arial" w:eastAsia="Arial Unicode MS" w:hAnsi="Arial" w:cs="Arial"/>
                <w:sz w:val="2"/>
                <w:szCs w:val="2"/>
              </w:rPr>
            </w:pPr>
          </w:p>
        </w:tc>
        <w:tc>
          <w:tcPr>
            <w:tcW w:w="2183" w:type="dxa"/>
            <w:vAlign w:val="bottom"/>
          </w:tcPr>
          <w:p w14:paraId="02113A9A" w14:textId="77777777" w:rsidR="00773A3F" w:rsidRPr="005E04FC" w:rsidRDefault="00773A3F" w:rsidP="00761472">
            <w:pPr>
              <w:pStyle w:val="ListParagraph"/>
              <w:tabs>
                <w:tab w:val="left" w:pos="426"/>
              </w:tabs>
              <w:spacing w:before="60" w:after="30" w:line="276" w:lineRule="auto"/>
              <w:ind w:left="0"/>
              <w:jc w:val="right"/>
              <w:rPr>
                <w:rFonts w:ascii="Arial" w:eastAsia="Arial Unicode MS" w:hAnsi="Arial" w:cs="Arial"/>
                <w:sz w:val="2"/>
                <w:szCs w:val="2"/>
                <w:lang w:val="en-GB"/>
              </w:rPr>
            </w:pPr>
          </w:p>
        </w:tc>
        <w:tc>
          <w:tcPr>
            <w:tcW w:w="2190" w:type="dxa"/>
            <w:vAlign w:val="bottom"/>
          </w:tcPr>
          <w:p w14:paraId="6A01E8DB" w14:textId="77777777" w:rsidR="00773A3F" w:rsidRPr="001D12E0" w:rsidRDefault="00773A3F" w:rsidP="00761472">
            <w:pPr>
              <w:pStyle w:val="ListParagraph"/>
              <w:tabs>
                <w:tab w:val="left" w:pos="426"/>
              </w:tabs>
              <w:spacing w:before="60" w:after="30" w:line="276" w:lineRule="auto"/>
              <w:ind w:left="0"/>
              <w:jc w:val="right"/>
              <w:rPr>
                <w:rFonts w:ascii="Arial" w:eastAsia="Arial Unicode MS" w:hAnsi="Arial" w:cs="Arial"/>
                <w:sz w:val="2"/>
                <w:szCs w:val="2"/>
                <w:lang w:val="en-GB"/>
              </w:rPr>
            </w:pPr>
          </w:p>
        </w:tc>
      </w:tr>
      <w:tr w:rsidR="00773A3F" w:rsidRPr="005E04FC" w14:paraId="5CBB20E8" w14:textId="77777777" w:rsidTr="00533A8F">
        <w:tc>
          <w:tcPr>
            <w:tcW w:w="3899" w:type="dxa"/>
            <w:gridSpan w:val="2"/>
          </w:tcPr>
          <w:p w14:paraId="7F0A4B26" w14:textId="2638CB8A" w:rsidR="00773A3F" w:rsidRPr="005E04FC" w:rsidRDefault="00773A3F" w:rsidP="00761472">
            <w:pPr>
              <w:tabs>
                <w:tab w:val="left" w:pos="426"/>
              </w:tabs>
              <w:spacing w:before="60" w:after="30" w:line="276" w:lineRule="auto"/>
              <w:rPr>
                <w:rFonts w:ascii="Arial" w:eastAsia="Arial Unicode MS" w:hAnsi="Arial" w:cs="Arial"/>
                <w:sz w:val="16"/>
                <w:szCs w:val="16"/>
                <w:cs/>
                <w:lang w:val="en-GB"/>
              </w:rPr>
            </w:pPr>
            <w:r w:rsidRPr="005E04FC">
              <w:rPr>
                <w:rFonts w:ascii="Arial" w:eastAsia="Arial Unicode MS" w:hAnsi="Arial" w:cs="Arial"/>
                <w:sz w:val="16"/>
                <w:szCs w:val="16"/>
                <w:lang w:val="en-GB"/>
              </w:rPr>
              <w:t xml:space="preserve">Financial current liabilities </w:t>
            </w:r>
          </w:p>
        </w:tc>
        <w:tc>
          <w:tcPr>
            <w:tcW w:w="2183" w:type="dxa"/>
            <w:vAlign w:val="bottom"/>
          </w:tcPr>
          <w:p w14:paraId="46F672D6" w14:textId="437A8CE9" w:rsidR="00773A3F" w:rsidRPr="005E04FC" w:rsidRDefault="00773A3F" w:rsidP="00761472">
            <w:pPr>
              <w:pStyle w:val="ListParagraph"/>
              <w:tabs>
                <w:tab w:val="left" w:pos="426"/>
              </w:tabs>
              <w:spacing w:before="60" w:after="30" w:line="276" w:lineRule="auto"/>
              <w:ind w:left="0"/>
              <w:jc w:val="right"/>
              <w:rPr>
                <w:rFonts w:ascii="Arial" w:eastAsia="Arial Unicode MS" w:hAnsi="Arial" w:cs="Arial"/>
                <w:sz w:val="16"/>
                <w:szCs w:val="16"/>
                <w:lang w:val="en-GB"/>
              </w:rPr>
            </w:pPr>
          </w:p>
        </w:tc>
        <w:tc>
          <w:tcPr>
            <w:tcW w:w="2190" w:type="dxa"/>
            <w:vAlign w:val="bottom"/>
          </w:tcPr>
          <w:p w14:paraId="77A053C8" w14:textId="4048CA02" w:rsidR="00773A3F" w:rsidRPr="001D12E0" w:rsidRDefault="00773A3F" w:rsidP="00761472">
            <w:pPr>
              <w:pStyle w:val="ListParagraph"/>
              <w:tabs>
                <w:tab w:val="left" w:pos="426"/>
              </w:tabs>
              <w:spacing w:before="60" w:after="30" w:line="276" w:lineRule="auto"/>
              <w:ind w:left="0"/>
              <w:jc w:val="right"/>
              <w:rPr>
                <w:rFonts w:ascii="Arial" w:eastAsia="Arial Unicode MS" w:hAnsi="Arial" w:cs="Arial"/>
                <w:sz w:val="16"/>
                <w:szCs w:val="16"/>
                <w:lang w:val="en-GB"/>
              </w:rPr>
            </w:pPr>
          </w:p>
        </w:tc>
      </w:tr>
      <w:tr w:rsidR="00B35B4A" w:rsidRPr="005E04FC" w14:paraId="1725238C" w14:textId="77777777" w:rsidTr="00533A8F">
        <w:tc>
          <w:tcPr>
            <w:tcW w:w="3899" w:type="dxa"/>
            <w:gridSpan w:val="2"/>
          </w:tcPr>
          <w:p w14:paraId="5ED8CDEC" w14:textId="6BE53403" w:rsidR="00B35B4A" w:rsidRPr="005E04FC" w:rsidRDefault="00B35B4A" w:rsidP="00B35B4A">
            <w:pPr>
              <w:pStyle w:val="ListParagraph"/>
              <w:tabs>
                <w:tab w:val="left" w:pos="426"/>
              </w:tabs>
              <w:spacing w:before="60" w:after="30" w:line="276" w:lineRule="auto"/>
              <w:ind w:left="0" w:firstLine="262"/>
              <w:rPr>
                <w:rFonts w:ascii="Arial" w:eastAsia="Arial Unicode MS" w:hAnsi="Arial" w:cs="Arial"/>
                <w:sz w:val="16"/>
                <w:szCs w:val="16"/>
                <w:lang w:val="en-GB"/>
              </w:rPr>
            </w:pPr>
            <w:r w:rsidRPr="005E04FC">
              <w:rPr>
                <w:rFonts w:ascii="Arial" w:eastAsia="Arial Unicode MS" w:hAnsi="Arial" w:cs="Arial"/>
                <w:sz w:val="16"/>
                <w:szCs w:val="16"/>
                <w:lang w:val="en-GB"/>
              </w:rPr>
              <w:t>(excluding trade accounts payables)</w:t>
            </w:r>
          </w:p>
        </w:tc>
        <w:tc>
          <w:tcPr>
            <w:tcW w:w="2183" w:type="dxa"/>
            <w:vAlign w:val="bottom"/>
          </w:tcPr>
          <w:p w14:paraId="10E85EC0" w14:textId="2F1A1349" w:rsidR="00B35B4A" w:rsidRPr="005E04FC" w:rsidRDefault="00B35B4A" w:rsidP="00B35B4A">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210,832</w:t>
            </w:r>
          </w:p>
        </w:tc>
        <w:tc>
          <w:tcPr>
            <w:tcW w:w="2190" w:type="dxa"/>
            <w:vAlign w:val="bottom"/>
          </w:tcPr>
          <w:p w14:paraId="3D87A080" w14:textId="5EF3B95E" w:rsidR="00B35B4A" w:rsidRPr="001D12E0" w:rsidRDefault="00B35B4A" w:rsidP="00B35B4A">
            <w:pPr>
              <w:pStyle w:val="ListParagraph"/>
              <w:tabs>
                <w:tab w:val="left" w:pos="426"/>
              </w:tabs>
              <w:spacing w:before="60" w:after="30" w:line="276" w:lineRule="auto"/>
              <w:ind w:left="0"/>
              <w:jc w:val="right"/>
              <w:rPr>
                <w:rFonts w:ascii="Arial" w:eastAsia="Arial Unicode MS" w:hAnsi="Arial" w:cs="Arial"/>
                <w:sz w:val="16"/>
                <w:szCs w:val="16"/>
                <w:lang w:val="en-GB"/>
              </w:rPr>
            </w:pPr>
            <w:r w:rsidRPr="001D12E0">
              <w:rPr>
                <w:rFonts w:ascii="Arial" w:eastAsia="Arial Unicode MS" w:hAnsi="Arial" w:cs="Arial"/>
                <w:sz w:val="16"/>
                <w:szCs w:val="16"/>
              </w:rPr>
              <w:t>2,246,481</w:t>
            </w:r>
          </w:p>
        </w:tc>
      </w:tr>
      <w:tr w:rsidR="001D12E0" w:rsidRPr="005E04FC" w14:paraId="24D0A9CD" w14:textId="77777777" w:rsidTr="00533A8F">
        <w:tc>
          <w:tcPr>
            <w:tcW w:w="3899" w:type="dxa"/>
            <w:gridSpan w:val="2"/>
          </w:tcPr>
          <w:p w14:paraId="11EA4ADC" w14:textId="77777777" w:rsidR="001D12E0" w:rsidRPr="005E04FC" w:rsidRDefault="001D12E0" w:rsidP="001D12E0">
            <w:pPr>
              <w:tabs>
                <w:tab w:val="left" w:pos="426"/>
              </w:tabs>
              <w:spacing w:before="60" w:after="30" w:line="276" w:lineRule="auto"/>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Other current liabilities</w:t>
            </w:r>
            <w:r w:rsidRPr="005E04FC">
              <w:rPr>
                <w:rFonts w:ascii="Arial" w:eastAsia="Arial Unicode MS" w:hAnsi="Arial" w:cs="Arial"/>
                <w:sz w:val="16"/>
                <w:szCs w:val="16"/>
                <w:cs/>
                <w:lang w:val="en-GB"/>
              </w:rPr>
              <w:t xml:space="preserve"> </w:t>
            </w:r>
          </w:p>
        </w:tc>
        <w:tc>
          <w:tcPr>
            <w:tcW w:w="2183" w:type="dxa"/>
            <w:vAlign w:val="bottom"/>
          </w:tcPr>
          <w:p w14:paraId="0882ECAE" w14:textId="76EB3524" w:rsidR="001D12E0" w:rsidRPr="005E04FC" w:rsidRDefault="001D12E0" w:rsidP="001D12E0">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2,054,475</w:t>
            </w:r>
          </w:p>
        </w:tc>
        <w:tc>
          <w:tcPr>
            <w:tcW w:w="2190" w:type="dxa"/>
            <w:vAlign w:val="bottom"/>
          </w:tcPr>
          <w:p w14:paraId="21BE83BD" w14:textId="414B9CCB" w:rsidR="001D12E0" w:rsidRPr="001D12E0" w:rsidRDefault="001D12E0" w:rsidP="001D12E0">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1D12E0">
              <w:rPr>
                <w:rFonts w:ascii="Arial" w:eastAsia="Arial Unicode MS" w:hAnsi="Arial" w:cs="Arial"/>
                <w:sz w:val="16"/>
                <w:szCs w:val="16"/>
              </w:rPr>
              <w:t>8,938,001</w:t>
            </w:r>
          </w:p>
        </w:tc>
      </w:tr>
      <w:tr w:rsidR="001D12E0" w:rsidRPr="005E04FC" w14:paraId="009FB538" w14:textId="77777777" w:rsidTr="00533A8F">
        <w:tc>
          <w:tcPr>
            <w:tcW w:w="3899" w:type="dxa"/>
            <w:gridSpan w:val="2"/>
          </w:tcPr>
          <w:p w14:paraId="740EE387" w14:textId="77777777" w:rsidR="001D12E0" w:rsidRPr="005E04FC" w:rsidRDefault="001D12E0" w:rsidP="001D12E0">
            <w:pPr>
              <w:pStyle w:val="ListParagraph"/>
              <w:tabs>
                <w:tab w:val="left" w:pos="426"/>
              </w:tabs>
              <w:spacing w:before="60" w:after="30" w:line="276" w:lineRule="auto"/>
              <w:ind w:left="0"/>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Total current liabilities</w:t>
            </w:r>
          </w:p>
        </w:tc>
        <w:tc>
          <w:tcPr>
            <w:tcW w:w="2183" w:type="dxa"/>
            <w:vAlign w:val="bottom"/>
          </w:tcPr>
          <w:p w14:paraId="7BF19A72" w14:textId="34FC9608" w:rsidR="001D12E0" w:rsidRPr="005E04FC" w:rsidRDefault="001D12E0" w:rsidP="001D12E0">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2,265,307</w:t>
            </w:r>
          </w:p>
        </w:tc>
        <w:tc>
          <w:tcPr>
            <w:tcW w:w="2190" w:type="dxa"/>
            <w:vAlign w:val="bottom"/>
          </w:tcPr>
          <w:p w14:paraId="7EBF013E" w14:textId="5F276A3C" w:rsidR="001D12E0" w:rsidRPr="001D12E0" w:rsidRDefault="001D12E0" w:rsidP="001D12E0">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1D12E0">
              <w:rPr>
                <w:rFonts w:ascii="Arial" w:eastAsia="Arial Unicode MS" w:hAnsi="Arial" w:cs="Arial"/>
                <w:sz w:val="16"/>
                <w:szCs w:val="16"/>
              </w:rPr>
              <w:t>11,184,482</w:t>
            </w:r>
          </w:p>
        </w:tc>
      </w:tr>
      <w:tr w:rsidR="00773A3F" w:rsidRPr="005E04FC" w14:paraId="743AE4E4" w14:textId="77777777" w:rsidTr="00533A8F">
        <w:tc>
          <w:tcPr>
            <w:tcW w:w="3899" w:type="dxa"/>
            <w:gridSpan w:val="2"/>
          </w:tcPr>
          <w:p w14:paraId="6ACD1EDA" w14:textId="77777777" w:rsidR="00773A3F" w:rsidRPr="005E04FC" w:rsidRDefault="00773A3F" w:rsidP="00761472">
            <w:pPr>
              <w:pStyle w:val="ListParagraph"/>
              <w:tabs>
                <w:tab w:val="left" w:pos="426"/>
              </w:tabs>
              <w:spacing w:before="60" w:after="30" w:line="276" w:lineRule="auto"/>
              <w:ind w:left="0"/>
              <w:jc w:val="thaiDistribute"/>
              <w:rPr>
                <w:rFonts w:ascii="Arial" w:eastAsia="Arial Unicode MS" w:hAnsi="Arial" w:cs="Arial"/>
                <w:sz w:val="2"/>
                <w:szCs w:val="2"/>
                <w:lang w:val="en-GB"/>
              </w:rPr>
            </w:pPr>
          </w:p>
        </w:tc>
        <w:tc>
          <w:tcPr>
            <w:tcW w:w="2183" w:type="dxa"/>
          </w:tcPr>
          <w:p w14:paraId="5ABEEB89" w14:textId="77777777" w:rsidR="00773A3F" w:rsidRPr="005E04FC" w:rsidRDefault="00773A3F" w:rsidP="00761472">
            <w:pPr>
              <w:pStyle w:val="ListParagraph"/>
              <w:tabs>
                <w:tab w:val="left" w:pos="426"/>
              </w:tabs>
              <w:spacing w:before="60" w:after="30" w:line="276" w:lineRule="auto"/>
              <w:ind w:left="0"/>
              <w:jc w:val="right"/>
              <w:rPr>
                <w:rFonts w:ascii="Arial" w:eastAsia="Arial Unicode MS" w:hAnsi="Arial" w:cs="Arial"/>
                <w:sz w:val="2"/>
                <w:szCs w:val="2"/>
                <w:lang w:val="en-GB"/>
              </w:rPr>
            </w:pPr>
          </w:p>
        </w:tc>
        <w:tc>
          <w:tcPr>
            <w:tcW w:w="2190" w:type="dxa"/>
          </w:tcPr>
          <w:p w14:paraId="695EC866" w14:textId="77777777" w:rsidR="00773A3F" w:rsidRPr="005E04FC" w:rsidRDefault="00773A3F" w:rsidP="00761472">
            <w:pPr>
              <w:pStyle w:val="ListParagraph"/>
              <w:tabs>
                <w:tab w:val="left" w:pos="426"/>
              </w:tabs>
              <w:spacing w:before="60" w:after="30" w:line="276" w:lineRule="auto"/>
              <w:ind w:left="0"/>
              <w:jc w:val="right"/>
              <w:rPr>
                <w:rFonts w:ascii="Arial" w:eastAsia="Arial Unicode MS" w:hAnsi="Arial" w:cs="Arial"/>
                <w:sz w:val="2"/>
                <w:szCs w:val="2"/>
                <w:lang w:val="en-GB"/>
              </w:rPr>
            </w:pPr>
          </w:p>
        </w:tc>
      </w:tr>
      <w:tr w:rsidR="000B3FE0" w:rsidRPr="005E04FC" w14:paraId="50EA266F" w14:textId="77777777" w:rsidTr="00C95122">
        <w:tc>
          <w:tcPr>
            <w:tcW w:w="3899" w:type="dxa"/>
            <w:gridSpan w:val="2"/>
          </w:tcPr>
          <w:p w14:paraId="2F057F61" w14:textId="77777777" w:rsidR="000B3FE0" w:rsidRPr="005E04FC" w:rsidRDefault="000B3FE0" w:rsidP="000B3FE0">
            <w:pPr>
              <w:pStyle w:val="ListParagraph"/>
              <w:tabs>
                <w:tab w:val="left" w:pos="426"/>
              </w:tabs>
              <w:spacing w:before="60" w:after="30" w:line="276" w:lineRule="auto"/>
              <w:ind w:left="0"/>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 xml:space="preserve">Financial non-current liabilities </w:t>
            </w:r>
          </w:p>
          <w:p w14:paraId="44DD2B82" w14:textId="3594F847" w:rsidR="000B3FE0" w:rsidRPr="005E04FC" w:rsidRDefault="000B3FE0" w:rsidP="000B3FE0">
            <w:pPr>
              <w:pStyle w:val="ListParagraph"/>
              <w:tabs>
                <w:tab w:val="left" w:pos="426"/>
              </w:tabs>
              <w:spacing w:before="60" w:after="30" w:line="276" w:lineRule="auto"/>
              <w:ind w:left="0" w:firstLine="319"/>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(excluding trade accounts payables)</w:t>
            </w:r>
          </w:p>
        </w:tc>
        <w:tc>
          <w:tcPr>
            <w:tcW w:w="2183" w:type="dxa"/>
            <w:vAlign w:val="bottom"/>
          </w:tcPr>
          <w:p w14:paraId="73DAF1F7" w14:textId="54826E40" w:rsidR="000B3FE0" w:rsidRPr="005E04FC" w:rsidRDefault="000B3FE0" w:rsidP="000B3FE0">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w:t>
            </w:r>
          </w:p>
        </w:tc>
        <w:tc>
          <w:tcPr>
            <w:tcW w:w="2190" w:type="dxa"/>
            <w:vAlign w:val="bottom"/>
          </w:tcPr>
          <w:p w14:paraId="31818578" w14:textId="2ACC6598" w:rsidR="000B3FE0" w:rsidRPr="005E04FC" w:rsidRDefault="000B3FE0" w:rsidP="000B3FE0">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13,991,949</w:t>
            </w:r>
          </w:p>
        </w:tc>
      </w:tr>
      <w:tr w:rsidR="0091132A" w:rsidRPr="005E04FC" w14:paraId="7C798A21" w14:textId="77777777" w:rsidTr="00533A8F">
        <w:tc>
          <w:tcPr>
            <w:tcW w:w="3899" w:type="dxa"/>
            <w:gridSpan w:val="2"/>
          </w:tcPr>
          <w:p w14:paraId="20919AA4" w14:textId="77777777" w:rsidR="0091132A" w:rsidRPr="005E04FC" w:rsidRDefault="0091132A" w:rsidP="0091132A">
            <w:pPr>
              <w:tabs>
                <w:tab w:val="left" w:pos="426"/>
              </w:tabs>
              <w:spacing w:before="60" w:after="30" w:line="276" w:lineRule="auto"/>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Non-current liabilities</w:t>
            </w:r>
          </w:p>
        </w:tc>
        <w:tc>
          <w:tcPr>
            <w:tcW w:w="2183" w:type="dxa"/>
            <w:vAlign w:val="bottom"/>
          </w:tcPr>
          <w:p w14:paraId="4DC43F1F" w14:textId="77C9EF36" w:rsidR="0091132A" w:rsidRPr="005E04FC" w:rsidRDefault="0091132A" w:rsidP="0091132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5,754</w:t>
            </w:r>
          </w:p>
        </w:tc>
        <w:tc>
          <w:tcPr>
            <w:tcW w:w="2190" w:type="dxa"/>
            <w:vAlign w:val="bottom"/>
          </w:tcPr>
          <w:p w14:paraId="7CB66625" w14:textId="056DA0FE" w:rsidR="0091132A" w:rsidRPr="005E04FC" w:rsidRDefault="0091132A" w:rsidP="0091132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w:t>
            </w:r>
          </w:p>
        </w:tc>
      </w:tr>
      <w:tr w:rsidR="008F7449" w:rsidRPr="005E04FC" w14:paraId="701E70A0" w14:textId="77777777" w:rsidTr="00533A8F">
        <w:tc>
          <w:tcPr>
            <w:tcW w:w="3899" w:type="dxa"/>
            <w:gridSpan w:val="2"/>
          </w:tcPr>
          <w:p w14:paraId="5DB51B62" w14:textId="77777777" w:rsidR="008F7449" w:rsidRPr="005E04FC" w:rsidRDefault="008F7449" w:rsidP="008F7449">
            <w:pPr>
              <w:pStyle w:val="ListParagraph"/>
              <w:tabs>
                <w:tab w:val="left" w:pos="426"/>
              </w:tabs>
              <w:spacing w:before="60" w:after="30" w:line="276" w:lineRule="auto"/>
              <w:ind w:left="0"/>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Total non-current liabilities</w:t>
            </w:r>
          </w:p>
        </w:tc>
        <w:tc>
          <w:tcPr>
            <w:tcW w:w="2183" w:type="dxa"/>
            <w:vAlign w:val="bottom"/>
          </w:tcPr>
          <w:p w14:paraId="3DC465EA" w14:textId="73B2ABC2" w:rsidR="008F7449" w:rsidRPr="005E04FC" w:rsidRDefault="008F7449" w:rsidP="008F7449">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5,754</w:t>
            </w:r>
          </w:p>
        </w:tc>
        <w:tc>
          <w:tcPr>
            <w:tcW w:w="2190" w:type="dxa"/>
            <w:vAlign w:val="bottom"/>
          </w:tcPr>
          <w:p w14:paraId="32869567" w14:textId="0DB0E5CE" w:rsidR="008F7449" w:rsidRPr="005E04FC" w:rsidRDefault="008F7449" w:rsidP="008F7449">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13,991,949</w:t>
            </w:r>
          </w:p>
        </w:tc>
      </w:tr>
      <w:tr w:rsidR="008F7449" w:rsidRPr="005E04FC" w14:paraId="07A8E957" w14:textId="77777777" w:rsidTr="00533A8F">
        <w:tc>
          <w:tcPr>
            <w:tcW w:w="3899" w:type="dxa"/>
            <w:gridSpan w:val="2"/>
          </w:tcPr>
          <w:p w14:paraId="5AD38CA8" w14:textId="77777777" w:rsidR="008F7449" w:rsidRPr="005E04FC" w:rsidRDefault="008F7449" w:rsidP="008F7449">
            <w:pPr>
              <w:pStyle w:val="ListParagraph"/>
              <w:tabs>
                <w:tab w:val="left" w:pos="426"/>
              </w:tabs>
              <w:spacing w:before="60" w:after="30" w:line="276" w:lineRule="auto"/>
              <w:ind w:left="0"/>
              <w:jc w:val="thaiDistribute"/>
              <w:rPr>
                <w:rFonts w:ascii="Arial" w:eastAsia="Arial Unicode MS" w:hAnsi="Arial" w:cs="Arial"/>
                <w:sz w:val="16"/>
                <w:szCs w:val="16"/>
              </w:rPr>
            </w:pPr>
            <w:r w:rsidRPr="005E04FC">
              <w:rPr>
                <w:rFonts w:ascii="Arial" w:eastAsia="Arial Unicode MS" w:hAnsi="Arial" w:cs="Arial"/>
                <w:sz w:val="16"/>
                <w:szCs w:val="16"/>
              </w:rPr>
              <w:t>Total liabilities</w:t>
            </w:r>
          </w:p>
        </w:tc>
        <w:tc>
          <w:tcPr>
            <w:tcW w:w="2183" w:type="dxa"/>
            <w:vAlign w:val="bottom"/>
          </w:tcPr>
          <w:p w14:paraId="20D788D7" w14:textId="25F800F4" w:rsidR="008F7449" w:rsidRPr="005E04FC" w:rsidRDefault="008F7449" w:rsidP="008F7449">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2,271,061</w:t>
            </w:r>
          </w:p>
        </w:tc>
        <w:tc>
          <w:tcPr>
            <w:tcW w:w="2190" w:type="dxa"/>
            <w:vAlign w:val="bottom"/>
          </w:tcPr>
          <w:p w14:paraId="07A95EDD" w14:textId="33DB23AB" w:rsidR="008F7449" w:rsidRPr="005E04FC" w:rsidRDefault="008F7449" w:rsidP="008F7449">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25,176,431</w:t>
            </w:r>
          </w:p>
        </w:tc>
      </w:tr>
      <w:tr w:rsidR="000B3FE0" w:rsidRPr="005E04FC" w14:paraId="08C8A4DE" w14:textId="77777777" w:rsidTr="00533A8F">
        <w:tc>
          <w:tcPr>
            <w:tcW w:w="3899" w:type="dxa"/>
            <w:gridSpan w:val="2"/>
          </w:tcPr>
          <w:p w14:paraId="760C6E67" w14:textId="77777777" w:rsidR="000B3FE0" w:rsidRPr="005E04FC" w:rsidRDefault="000B3FE0" w:rsidP="000B3FE0">
            <w:pPr>
              <w:pStyle w:val="ListParagraph"/>
              <w:tabs>
                <w:tab w:val="left" w:pos="426"/>
              </w:tabs>
              <w:spacing w:before="60" w:after="30" w:line="276" w:lineRule="auto"/>
              <w:ind w:left="0"/>
              <w:jc w:val="thaiDistribute"/>
              <w:rPr>
                <w:rFonts w:ascii="Arial" w:eastAsia="Arial Unicode MS" w:hAnsi="Arial" w:cs="Arial"/>
                <w:sz w:val="2"/>
                <w:szCs w:val="2"/>
              </w:rPr>
            </w:pPr>
          </w:p>
        </w:tc>
        <w:tc>
          <w:tcPr>
            <w:tcW w:w="2183" w:type="dxa"/>
            <w:vAlign w:val="bottom"/>
          </w:tcPr>
          <w:p w14:paraId="02E8672D" w14:textId="77777777" w:rsidR="000B3FE0" w:rsidRPr="005E04FC" w:rsidRDefault="000B3FE0" w:rsidP="000B3FE0">
            <w:pPr>
              <w:pStyle w:val="ListParagraph"/>
              <w:tabs>
                <w:tab w:val="left" w:pos="426"/>
              </w:tabs>
              <w:spacing w:before="60" w:after="30" w:line="276" w:lineRule="auto"/>
              <w:ind w:left="0"/>
              <w:jc w:val="right"/>
              <w:rPr>
                <w:rFonts w:ascii="Arial" w:eastAsia="Arial Unicode MS" w:hAnsi="Arial" w:cs="Arial"/>
                <w:sz w:val="2"/>
                <w:szCs w:val="2"/>
                <w:lang w:val="en-GB"/>
              </w:rPr>
            </w:pPr>
          </w:p>
        </w:tc>
        <w:tc>
          <w:tcPr>
            <w:tcW w:w="2190" w:type="dxa"/>
            <w:vAlign w:val="bottom"/>
          </w:tcPr>
          <w:p w14:paraId="28CAD7E1" w14:textId="77777777" w:rsidR="000B3FE0" w:rsidRPr="005E04FC" w:rsidRDefault="000B3FE0" w:rsidP="000B3FE0">
            <w:pPr>
              <w:pStyle w:val="ListParagraph"/>
              <w:tabs>
                <w:tab w:val="left" w:pos="426"/>
              </w:tabs>
              <w:spacing w:before="60" w:after="30" w:line="276" w:lineRule="auto"/>
              <w:ind w:left="0"/>
              <w:jc w:val="right"/>
              <w:rPr>
                <w:rFonts w:ascii="Arial" w:eastAsia="Arial Unicode MS" w:hAnsi="Arial" w:cs="Arial"/>
                <w:sz w:val="2"/>
                <w:szCs w:val="2"/>
                <w:lang w:val="en-GB"/>
              </w:rPr>
            </w:pPr>
          </w:p>
        </w:tc>
      </w:tr>
      <w:tr w:rsidR="00705A1D" w:rsidRPr="005E04FC" w14:paraId="79D10F10" w14:textId="77777777" w:rsidTr="00533A8F">
        <w:tc>
          <w:tcPr>
            <w:tcW w:w="3899" w:type="dxa"/>
            <w:gridSpan w:val="2"/>
          </w:tcPr>
          <w:p w14:paraId="14697FC4" w14:textId="77777777" w:rsidR="00705A1D" w:rsidRPr="005E04FC" w:rsidRDefault="00705A1D" w:rsidP="00705A1D">
            <w:pPr>
              <w:pStyle w:val="ListParagraph"/>
              <w:tabs>
                <w:tab w:val="left" w:pos="426"/>
              </w:tabs>
              <w:spacing w:before="60" w:after="30" w:line="276" w:lineRule="auto"/>
              <w:ind w:left="0"/>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Net assets</w:t>
            </w:r>
          </w:p>
        </w:tc>
        <w:tc>
          <w:tcPr>
            <w:tcW w:w="2183" w:type="dxa"/>
            <w:vAlign w:val="bottom"/>
          </w:tcPr>
          <w:p w14:paraId="0FE646C6" w14:textId="5E83CCF0" w:rsidR="00705A1D" w:rsidRPr="005E04FC" w:rsidRDefault="00705A1D" w:rsidP="00705A1D">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694,904</w:t>
            </w:r>
          </w:p>
        </w:tc>
        <w:tc>
          <w:tcPr>
            <w:tcW w:w="2190" w:type="dxa"/>
            <w:vAlign w:val="bottom"/>
          </w:tcPr>
          <w:p w14:paraId="1035C4F1" w14:textId="735126EB" w:rsidR="00705A1D" w:rsidRPr="005E04FC" w:rsidRDefault="00705A1D" w:rsidP="00705A1D">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6"/>
                <w:szCs w:val="16"/>
                <w:cs/>
                <w:lang w:val="en-GB"/>
              </w:rPr>
            </w:pPr>
            <w:r w:rsidRPr="005E04FC">
              <w:rPr>
                <w:rFonts w:ascii="Arial" w:eastAsia="Arial Unicode MS" w:hAnsi="Arial" w:cs="Arial"/>
                <w:sz w:val="16"/>
                <w:szCs w:val="16"/>
              </w:rPr>
              <w:t>1,711,669</w:t>
            </w:r>
          </w:p>
        </w:tc>
      </w:tr>
      <w:tr w:rsidR="000B3FE0" w:rsidRPr="005E04FC" w14:paraId="02D1CAA1" w14:textId="77777777" w:rsidTr="00533A8F">
        <w:trPr>
          <w:trHeight w:val="126"/>
        </w:trPr>
        <w:tc>
          <w:tcPr>
            <w:tcW w:w="3899" w:type="dxa"/>
            <w:gridSpan w:val="2"/>
          </w:tcPr>
          <w:p w14:paraId="643BDDE2" w14:textId="77777777" w:rsidR="000B3FE0" w:rsidRPr="005E04FC" w:rsidRDefault="000B3FE0" w:rsidP="000B3FE0">
            <w:pPr>
              <w:pStyle w:val="ListParagraph"/>
              <w:tabs>
                <w:tab w:val="left" w:pos="426"/>
              </w:tabs>
              <w:spacing w:before="60" w:after="30" w:line="276" w:lineRule="auto"/>
              <w:ind w:left="0"/>
              <w:jc w:val="thaiDistribute"/>
              <w:rPr>
                <w:rFonts w:ascii="Arial" w:eastAsia="Arial Unicode MS" w:hAnsi="Arial" w:cs="Arial"/>
                <w:sz w:val="16"/>
                <w:szCs w:val="16"/>
                <w:cs/>
                <w:lang w:val="en-GB"/>
              </w:rPr>
            </w:pPr>
          </w:p>
        </w:tc>
        <w:tc>
          <w:tcPr>
            <w:tcW w:w="2183" w:type="dxa"/>
          </w:tcPr>
          <w:p w14:paraId="718FF5DB" w14:textId="77777777" w:rsidR="000B3FE0" w:rsidRPr="005E04FC" w:rsidRDefault="000B3FE0" w:rsidP="000B3FE0">
            <w:pPr>
              <w:pStyle w:val="ListParagraph"/>
              <w:tabs>
                <w:tab w:val="left" w:pos="426"/>
              </w:tabs>
              <w:spacing w:before="60" w:after="30" w:line="276" w:lineRule="auto"/>
              <w:ind w:left="0"/>
              <w:jc w:val="right"/>
              <w:rPr>
                <w:rFonts w:ascii="Arial" w:eastAsia="Arial Unicode MS" w:hAnsi="Arial" w:cs="Arial"/>
                <w:b/>
                <w:bCs/>
                <w:sz w:val="16"/>
                <w:szCs w:val="16"/>
                <w:lang w:val="en-GB"/>
              </w:rPr>
            </w:pPr>
          </w:p>
        </w:tc>
        <w:tc>
          <w:tcPr>
            <w:tcW w:w="2190" w:type="dxa"/>
          </w:tcPr>
          <w:p w14:paraId="3AD7C5F3" w14:textId="77777777" w:rsidR="000B3FE0" w:rsidRPr="005E04FC" w:rsidRDefault="000B3FE0" w:rsidP="000B3FE0">
            <w:pPr>
              <w:pStyle w:val="ListParagraph"/>
              <w:tabs>
                <w:tab w:val="left" w:pos="426"/>
              </w:tabs>
              <w:spacing w:before="60" w:after="30" w:line="276" w:lineRule="auto"/>
              <w:ind w:left="0"/>
              <w:jc w:val="right"/>
              <w:rPr>
                <w:rFonts w:ascii="Arial" w:eastAsia="Arial Unicode MS" w:hAnsi="Arial" w:cs="Arial"/>
                <w:b/>
                <w:bCs/>
                <w:sz w:val="16"/>
                <w:szCs w:val="16"/>
                <w:cs/>
                <w:lang w:val="en-GB"/>
              </w:rPr>
            </w:pPr>
          </w:p>
        </w:tc>
      </w:tr>
      <w:tr w:rsidR="000B3FE0" w:rsidRPr="005E04FC" w14:paraId="353A50CD" w14:textId="77777777" w:rsidTr="00533A8F">
        <w:trPr>
          <w:trHeight w:val="221"/>
        </w:trPr>
        <w:tc>
          <w:tcPr>
            <w:tcW w:w="3899" w:type="dxa"/>
            <w:gridSpan w:val="2"/>
          </w:tcPr>
          <w:p w14:paraId="455743AD" w14:textId="5090A34D" w:rsidR="000B3FE0" w:rsidRPr="005E04FC" w:rsidRDefault="000B3FE0" w:rsidP="000B3FE0">
            <w:pPr>
              <w:tabs>
                <w:tab w:val="left" w:pos="426"/>
              </w:tabs>
              <w:spacing w:before="60" w:after="30" w:line="276" w:lineRule="auto"/>
              <w:rPr>
                <w:rFonts w:ascii="Arial" w:hAnsi="Arial" w:cs="Arial"/>
                <w:sz w:val="16"/>
                <w:szCs w:val="16"/>
                <w:cs/>
              </w:rPr>
            </w:pPr>
            <w:r w:rsidRPr="005E04FC">
              <w:rPr>
                <w:rFonts w:ascii="Arial" w:hAnsi="Arial" w:cs="Arial"/>
                <w:sz w:val="16"/>
                <w:szCs w:val="16"/>
              </w:rPr>
              <w:t>Proportion of ownership interests held</w:t>
            </w:r>
          </w:p>
        </w:tc>
        <w:tc>
          <w:tcPr>
            <w:tcW w:w="2183" w:type="dxa"/>
          </w:tcPr>
          <w:p w14:paraId="409F0ED4" w14:textId="6AFABBE8" w:rsidR="000B3FE0" w:rsidRPr="005E04FC" w:rsidRDefault="000B3FE0" w:rsidP="000B3FE0">
            <w:pPr>
              <w:pStyle w:val="ListParagraph"/>
              <w:tabs>
                <w:tab w:val="left" w:pos="426"/>
              </w:tabs>
              <w:spacing w:before="60" w:after="30" w:line="276" w:lineRule="auto"/>
              <w:ind w:left="0"/>
              <w:jc w:val="right"/>
              <w:rPr>
                <w:rFonts w:ascii="Arial" w:eastAsia="Arial Unicode MS" w:hAnsi="Arial" w:cs="Arial"/>
                <w:b/>
                <w:bCs/>
                <w:sz w:val="16"/>
                <w:szCs w:val="16"/>
                <w:lang w:val="en-GB"/>
              </w:rPr>
            </w:pPr>
          </w:p>
        </w:tc>
        <w:tc>
          <w:tcPr>
            <w:tcW w:w="2190" w:type="dxa"/>
          </w:tcPr>
          <w:p w14:paraId="3108AF50" w14:textId="7E9924DA" w:rsidR="000B3FE0" w:rsidRPr="005E04FC" w:rsidRDefault="000B3FE0" w:rsidP="000B3FE0">
            <w:pPr>
              <w:pStyle w:val="ListParagraph"/>
              <w:tabs>
                <w:tab w:val="left" w:pos="426"/>
              </w:tabs>
              <w:spacing w:before="60" w:after="30" w:line="276" w:lineRule="auto"/>
              <w:ind w:left="0"/>
              <w:jc w:val="right"/>
              <w:rPr>
                <w:rFonts w:ascii="Arial" w:eastAsia="Arial Unicode MS" w:hAnsi="Arial" w:cs="Arial"/>
                <w:b/>
                <w:bCs/>
                <w:sz w:val="16"/>
                <w:szCs w:val="16"/>
                <w:lang w:val="en-GB"/>
              </w:rPr>
            </w:pPr>
          </w:p>
        </w:tc>
      </w:tr>
      <w:tr w:rsidR="00F86189" w:rsidRPr="005E04FC" w14:paraId="009C5F7C" w14:textId="77777777" w:rsidTr="00533A8F">
        <w:trPr>
          <w:trHeight w:val="221"/>
        </w:trPr>
        <w:tc>
          <w:tcPr>
            <w:tcW w:w="3899" w:type="dxa"/>
            <w:gridSpan w:val="2"/>
          </w:tcPr>
          <w:p w14:paraId="12CEFFE7" w14:textId="095A72BB" w:rsidR="00F86189" w:rsidRPr="005E04FC" w:rsidRDefault="00F86189" w:rsidP="00F86189">
            <w:pPr>
              <w:pStyle w:val="ListParagraph"/>
              <w:tabs>
                <w:tab w:val="left" w:pos="426"/>
              </w:tabs>
              <w:spacing w:before="60" w:after="30" w:line="276" w:lineRule="auto"/>
              <w:ind w:left="0" w:firstLine="179"/>
              <w:rPr>
                <w:rFonts w:ascii="Arial" w:hAnsi="Arial" w:cs="Arial"/>
                <w:sz w:val="16"/>
                <w:szCs w:val="16"/>
              </w:rPr>
            </w:pPr>
            <w:r w:rsidRPr="005E04FC">
              <w:rPr>
                <w:rFonts w:ascii="Arial" w:hAnsi="Arial" w:cs="Arial"/>
                <w:sz w:val="16"/>
                <w:szCs w:val="16"/>
              </w:rPr>
              <w:t xml:space="preserve">   by the Company </w:t>
            </w:r>
            <w:r w:rsidRPr="005E04FC">
              <w:rPr>
                <w:rFonts w:ascii="Arial" w:hAnsi="Arial" w:cs="Arial"/>
                <w:sz w:val="16"/>
                <w:szCs w:val="16"/>
                <w:cs/>
              </w:rPr>
              <w:t>(%)</w:t>
            </w:r>
          </w:p>
        </w:tc>
        <w:tc>
          <w:tcPr>
            <w:tcW w:w="2183" w:type="dxa"/>
          </w:tcPr>
          <w:p w14:paraId="440FFB60" w14:textId="72F180D3" w:rsidR="00F86189" w:rsidRPr="005E04FC" w:rsidRDefault="00F86189" w:rsidP="00F86189">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30.00 - 51.00</w:t>
            </w:r>
          </w:p>
        </w:tc>
        <w:tc>
          <w:tcPr>
            <w:tcW w:w="2190" w:type="dxa"/>
          </w:tcPr>
          <w:p w14:paraId="342B6A5E" w14:textId="261C9C10" w:rsidR="00F86189" w:rsidRPr="005E04FC" w:rsidRDefault="00F86189" w:rsidP="00F86189">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30.00 - 51.00</w:t>
            </w:r>
          </w:p>
        </w:tc>
      </w:tr>
      <w:tr w:rsidR="00F86189" w:rsidRPr="005E04FC" w14:paraId="4BB505F4" w14:textId="77777777" w:rsidTr="00533A8F">
        <w:trPr>
          <w:trHeight w:val="221"/>
        </w:trPr>
        <w:tc>
          <w:tcPr>
            <w:tcW w:w="3899" w:type="dxa"/>
            <w:gridSpan w:val="2"/>
          </w:tcPr>
          <w:p w14:paraId="193A9FEB" w14:textId="77777777" w:rsidR="00F86189" w:rsidRPr="005E04FC" w:rsidRDefault="00F86189" w:rsidP="00F86189">
            <w:pPr>
              <w:pStyle w:val="ListParagraph"/>
              <w:tabs>
                <w:tab w:val="left" w:pos="426"/>
              </w:tabs>
              <w:spacing w:before="60" w:after="30" w:line="276" w:lineRule="auto"/>
              <w:ind w:left="0"/>
              <w:rPr>
                <w:rFonts w:ascii="Arial" w:eastAsia="Arial Unicode MS" w:hAnsi="Arial" w:cs="Arial"/>
                <w:sz w:val="16"/>
                <w:szCs w:val="16"/>
                <w:cs/>
                <w:lang w:val="en-GB"/>
              </w:rPr>
            </w:pPr>
            <w:r w:rsidRPr="005E04FC">
              <w:rPr>
                <w:rFonts w:ascii="Arial" w:hAnsi="Arial" w:cs="Arial"/>
                <w:sz w:val="16"/>
                <w:szCs w:val="16"/>
                <w:lang w:val="en-GB"/>
              </w:rPr>
              <w:t>Net assets by the Company’s proportion</w:t>
            </w:r>
          </w:p>
        </w:tc>
        <w:tc>
          <w:tcPr>
            <w:tcW w:w="2183" w:type="dxa"/>
            <w:vAlign w:val="bottom"/>
          </w:tcPr>
          <w:p w14:paraId="4186E0C0" w14:textId="1E93068C" w:rsidR="00F86189" w:rsidRPr="005E04FC" w:rsidRDefault="00F86189" w:rsidP="00F86189">
            <w:pPr>
              <w:pStyle w:val="ListParagraph"/>
              <w:tabs>
                <w:tab w:val="left" w:pos="426"/>
              </w:tabs>
              <w:spacing w:before="60" w:after="30" w:line="276" w:lineRule="auto"/>
              <w:ind w:left="0"/>
              <w:jc w:val="right"/>
              <w:rPr>
                <w:rFonts w:ascii="Arial" w:eastAsia="Arial Unicode MS" w:hAnsi="Arial" w:cs="Arial"/>
                <w:sz w:val="16"/>
                <w:szCs w:val="16"/>
              </w:rPr>
            </w:pPr>
            <w:r w:rsidRPr="005E04FC">
              <w:rPr>
                <w:rFonts w:ascii="Arial" w:eastAsia="Arial Unicode MS" w:hAnsi="Arial" w:cs="Arial"/>
                <w:sz w:val="16"/>
                <w:szCs w:val="16"/>
              </w:rPr>
              <w:t>228,834</w:t>
            </w:r>
          </w:p>
        </w:tc>
        <w:tc>
          <w:tcPr>
            <w:tcW w:w="2190" w:type="dxa"/>
            <w:vAlign w:val="bottom"/>
          </w:tcPr>
          <w:p w14:paraId="6E68F612" w14:textId="7E29F3D9" w:rsidR="00F86189" w:rsidRPr="005E04FC" w:rsidRDefault="00F86189" w:rsidP="00F86189">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747,384</w:t>
            </w:r>
          </w:p>
        </w:tc>
      </w:tr>
      <w:tr w:rsidR="00F86189" w:rsidRPr="005E04FC" w14:paraId="5C24D7DE" w14:textId="77777777" w:rsidTr="00533A8F">
        <w:trPr>
          <w:trHeight w:val="221"/>
        </w:trPr>
        <w:tc>
          <w:tcPr>
            <w:tcW w:w="3899" w:type="dxa"/>
            <w:gridSpan w:val="2"/>
          </w:tcPr>
          <w:p w14:paraId="7AB22D64" w14:textId="77777777" w:rsidR="00F86189" w:rsidRPr="005E04FC" w:rsidRDefault="00F86189" w:rsidP="00F86189">
            <w:pPr>
              <w:pStyle w:val="ListParagraph"/>
              <w:tabs>
                <w:tab w:val="left" w:pos="426"/>
              </w:tabs>
              <w:spacing w:before="60" w:after="30" w:line="276" w:lineRule="auto"/>
              <w:ind w:left="0"/>
              <w:jc w:val="both"/>
              <w:rPr>
                <w:rFonts w:ascii="Arial" w:eastAsia="Arial Unicode MS" w:hAnsi="Arial" w:cs="Arial"/>
                <w:sz w:val="16"/>
                <w:szCs w:val="16"/>
                <w:cs/>
                <w:lang w:val="en-GB"/>
              </w:rPr>
            </w:pPr>
            <w:r w:rsidRPr="005E04FC">
              <w:rPr>
                <w:rFonts w:ascii="Arial" w:hAnsi="Arial" w:cs="Arial"/>
                <w:sz w:val="16"/>
                <w:szCs w:val="16"/>
              </w:rPr>
              <w:t>Other adjustment</w:t>
            </w:r>
          </w:p>
        </w:tc>
        <w:tc>
          <w:tcPr>
            <w:tcW w:w="2183" w:type="dxa"/>
            <w:vAlign w:val="bottom"/>
          </w:tcPr>
          <w:p w14:paraId="587C569F" w14:textId="11785DEA" w:rsidR="00F86189" w:rsidRPr="005E04FC" w:rsidRDefault="00F86189" w:rsidP="00F86189">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(179,455)</w:t>
            </w:r>
          </w:p>
        </w:tc>
        <w:tc>
          <w:tcPr>
            <w:tcW w:w="2190" w:type="dxa"/>
            <w:vAlign w:val="bottom"/>
          </w:tcPr>
          <w:p w14:paraId="35140587" w14:textId="082651F5" w:rsidR="00F86189" w:rsidRPr="005E04FC" w:rsidRDefault="00F86189" w:rsidP="00F86189">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(554,619</w:t>
            </w:r>
            <w:r w:rsidRPr="005E04FC">
              <w:rPr>
                <w:rFonts w:ascii="Arial" w:eastAsia="Arial Unicode MS" w:hAnsi="Arial" w:cs="Arial"/>
                <w:sz w:val="16"/>
                <w:szCs w:val="16"/>
                <w:cs/>
              </w:rPr>
              <w:t>)</w:t>
            </w:r>
          </w:p>
        </w:tc>
      </w:tr>
      <w:tr w:rsidR="00F86189" w:rsidRPr="005E04FC" w14:paraId="5224DC87" w14:textId="77777777" w:rsidTr="00533A8F">
        <w:trPr>
          <w:trHeight w:val="221"/>
        </w:trPr>
        <w:tc>
          <w:tcPr>
            <w:tcW w:w="3899" w:type="dxa"/>
            <w:gridSpan w:val="2"/>
          </w:tcPr>
          <w:p w14:paraId="05EC558C" w14:textId="215EFA10" w:rsidR="00F86189" w:rsidRPr="005E04FC" w:rsidRDefault="00F86189" w:rsidP="00F86189">
            <w:pPr>
              <w:pStyle w:val="ListParagraph"/>
              <w:tabs>
                <w:tab w:val="left" w:pos="426"/>
              </w:tabs>
              <w:spacing w:before="60" w:after="30" w:line="276" w:lineRule="auto"/>
              <w:ind w:left="0"/>
              <w:jc w:val="both"/>
              <w:rPr>
                <w:rFonts w:ascii="Arial" w:hAnsi="Arial" w:cs="Arial"/>
                <w:sz w:val="16"/>
                <w:szCs w:val="16"/>
              </w:rPr>
            </w:pPr>
            <w:proofErr w:type="spellStart"/>
            <w:r w:rsidRPr="005E04FC">
              <w:rPr>
                <w:rFonts w:ascii="Arial" w:hAnsi="Arial" w:cs="Arial"/>
                <w:sz w:val="16"/>
                <w:szCs w:val="16"/>
              </w:rPr>
              <w:t>Transter</w:t>
            </w:r>
            <w:proofErr w:type="spellEnd"/>
            <w:r w:rsidRPr="005E04FC">
              <w:rPr>
                <w:rFonts w:ascii="Arial" w:hAnsi="Arial" w:cs="Arial"/>
                <w:sz w:val="16"/>
                <w:szCs w:val="16"/>
              </w:rPr>
              <w:t xml:space="preserve"> to assets held for sale</w:t>
            </w:r>
          </w:p>
        </w:tc>
        <w:tc>
          <w:tcPr>
            <w:tcW w:w="2183" w:type="dxa"/>
            <w:vAlign w:val="bottom"/>
          </w:tcPr>
          <w:p w14:paraId="21C60E67" w14:textId="7177B26E" w:rsidR="00F86189" w:rsidRPr="005E04FC" w:rsidRDefault="00F86189" w:rsidP="00F86189">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w:t>
            </w:r>
          </w:p>
        </w:tc>
        <w:tc>
          <w:tcPr>
            <w:tcW w:w="2190" w:type="dxa"/>
            <w:vAlign w:val="bottom"/>
          </w:tcPr>
          <w:p w14:paraId="46234542" w14:textId="16262725" w:rsidR="00F86189" w:rsidRPr="005E04FC" w:rsidRDefault="00F86189" w:rsidP="00F86189">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(165,306)</w:t>
            </w:r>
          </w:p>
        </w:tc>
      </w:tr>
      <w:tr w:rsidR="00064E0E" w:rsidRPr="005E04FC" w14:paraId="4476BE6F" w14:textId="77777777" w:rsidTr="00533A8F">
        <w:trPr>
          <w:trHeight w:val="628"/>
        </w:trPr>
        <w:tc>
          <w:tcPr>
            <w:tcW w:w="3899" w:type="dxa"/>
            <w:gridSpan w:val="2"/>
            <w:vAlign w:val="center"/>
          </w:tcPr>
          <w:p w14:paraId="0369925B" w14:textId="77777777" w:rsidR="00064E0E" w:rsidRPr="005E04FC" w:rsidRDefault="00064E0E" w:rsidP="00064E0E">
            <w:pPr>
              <w:pStyle w:val="ListParagraph"/>
              <w:tabs>
                <w:tab w:val="left" w:pos="426"/>
              </w:tabs>
              <w:spacing w:before="60" w:after="30" w:line="276" w:lineRule="auto"/>
              <w:ind w:left="0"/>
              <w:jc w:val="both"/>
              <w:rPr>
                <w:rFonts w:ascii="Arial" w:hAnsi="Arial" w:cs="Arial"/>
                <w:sz w:val="16"/>
                <w:szCs w:val="16"/>
              </w:rPr>
            </w:pPr>
            <w:r w:rsidRPr="005E04FC">
              <w:rPr>
                <w:rFonts w:ascii="Arial" w:hAnsi="Arial" w:cs="Arial"/>
                <w:sz w:val="16"/>
                <w:szCs w:val="16"/>
              </w:rPr>
              <w:t xml:space="preserve">Carrying amount of the investment in    </w:t>
            </w:r>
          </w:p>
          <w:p w14:paraId="0C7A58F6" w14:textId="4422BAEB" w:rsidR="00064E0E" w:rsidRPr="005E04FC" w:rsidRDefault="00064E0E" w:rsidP="00064E0E">
            <w:pPr>
              <w:pStyle w:val="ListParagraph"/>
              <w:tabs>
                <w:tab w:val="left" w:pos="426"/>
              </w:tabs>
              <w:spacing w:before="60" w:after="30" w:line="276" w:lineRule="auto"/>
              <w:ind w:left="0" w:firstLine="320"/>
              <w:jc w:val="both"/>
              <w:rPr>
                <w:rFonts w:ascii="Arial" w:hAnsi="Arial" w:cs="Arial"/>
                <w:sz w:val="16"/>
                <w:szCs w:val="16"/>
              </w:rPr>
            </w:pPr>
            <w:r w:rsidRPr="005E04FC">
              <w:rPr>
                <w:rFonts w:ascii="Arial" w:hAnsi="Arial" w:cs="Arial"/>
                <w:sz w:val="16"/>
                <w:szCs w:val="16"/>
              </w:rPr>
              <w:t>Joint Venture</w:t>
            </w:r>
          </w:p>
        </w:tc>
        <w:tc>
          <w:tcPr>
            <w:tcW w:w="2183" w:type="dxa"/>
            <w:vAlign w:val="bottom"/>
          </w:tcPr>
          <w:p w14:paraId="38B49834" w14:textId="5E808F3F" w:rsidR="00064E0E" w:rsidRPr="005E04FC" w:rsidRDefault="00064E0E" w:rsidP="00064E0E">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49,379</w:t>
            </w:r>
          </w:p>
        </w:tc>
        <w:tc>
          <w:tcPr>
            <w:tcW w:w="2190" w:type="dxa"/>
            <w:vAlign w:val="bottom"/>
          </w:tcPr>
          <w:p w14:paraId="033FDFBB" w14:textId="114D5CE3" w:rsidR="00064E0E" w:rsidRPr="005E04FC" w:rsidRDefault="00064E0E" w:rsidP="00064E0E">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27,459</w:t>
            </w:r>
          </w:p>
        </w:tc>
      </w:tr>
      <w:tr w:rsidR="003D3F13" w:rsidRPr="005E04FC" w14:paraId="0B0CAEAF" w14:textId="77777777" w:rsidTr="00533A8F">
        <w:tc>
          <w:tcPr>
            <w:tcW w:w="3899" w:type="dxa"/>
            <w:gridSpan w:val="2"/>
          </w:tcPr>
          <w:p w14:paraId="7A62F812" w14:textId="77777777" w:rsidR="003D3F13" w:rsidRPr="005E04FC" w:rsidRDefault="003D3F13" w:rsidP="003D3F13">
            <w:pPr>
              <w:pStyle w:val="ListParagraph"/>
              <w:tabs>
                <w:tab w:val="left" w:pos="426"/>
              </w:tabs>
              <w:spacing w:before="60" w:after="30" w:line="276" w:lineRule="auto"/>
              <w:ind w:left="0"/>
              <w:jc w:val="thaiDistribute"/>
              <w:rPr>
                <w:rFonts w:ascii="Arial" w:eastAsia="Arial Unicode MS" w:hAnsi="Arial" w:cs="Arial"/>
                <w:sz w:val="16"/>
                <w:szCs w:val="16"/>
                <w:cs/>
                <w:lang w:val="en-GB"/>
              </w:rPr>
            </w:pPr>
            <w:r w:rsidRPr="005E04FC">
              <w:rPr>
                <w:rFonts w:ascii="Arial" w:eastAsia="Arial Unicode MS" w:hAnsi="Arial" w:cs="Arial"/>
                <w:sz w:val="16"/>
                <w:szCs w:val="16"/>
                <w:lang w:val="en-GB"/>
              </w:rPr>
              <w:t>Revenues</w:t>
            </w:r>
          </w:p>
        </w:tc>
        <w:tc>
          <w:tcPr>
            <w:tcW w:w="2183" w:type="dxa"/>
            <w:vAlign w:val="bottom"/>
          </w:tcPr>
          <w:p w14:paraId="671D3748" w14:textId="3CFF9FEC" w:rsidR="003D3F13" w:rsidRPr="005E04FC" w:rsidRDefault="003D3F13" w:rsidP="003D3F13">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w:t>
            </w:r>
          </w:p>
        </w:tc>
        <w:tc>
          <w:tcPr>
            <w:tcW w:w="2190" w:type="dxa"/>
            <w:vAlign w:val="bottom"/>
          </w:tcPr>
          <w:p w14:paraId="66DEC3DC" w14:textId="63A25728" w:rsidR="003D3F13" w:rsidRPr="005E04FC" w:rsidRDefault="003D3F13" w:rsidP="003D3F13">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344,839</w:t>
            </w:r>
          </w:p>
        </w:tc>
      </w:tr>
      <w:tr w:rsidR="003D3F13" w:rsidRPr="005E04FC" w14:paraId="2AE25831" w14:textId="77777777" w:rsidTr="00533A8F">
        <w:tc>
          <w:tcPr>
            <w:tcW w:w="3899" w:type="dxa"/>
            <w:gridSpan w:val="2"/>
          </w:tcPr>
          <w:p w14:paraId="5A3DD6A2" w14:textId="77777777" w:rsidR="003D3F13" w:rsidRPr="005E04FC" w:rsidRDefault="003D3F13" w:rsidP="003D3F13">
            <w:pPr>
              <w:pStyle w:val="ListParagraph"/>
              <w:tabs>
                <w:tab w:val="left" w:pos="426"/>
              </w:tabs>
              <w:spacing w:before="60" w:after="30" w:line="276" w:lineRule="auto"/>
              <w:ind w:left="0"/>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Interest income</w:t>
            </w:r>
          </w:p>
        </w:tc>
        <w:tc>
          <w:tcPr>
            <w:tcW w:w="2183" w:type="dxa"/>
            <w:vAlign w:val="bottom"/>
          </w:tcPr>
          <w:p w14:paraId="2D5836ED" w14:textId="3D4437B3" w:rsidR="003D3F13" w:rsidRPr="005E04FC" w:rsidRDefault="003D3F13" w:rsidP="003D3F13">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w:t>
            </w:r>
          </w:p>
        </w:tc>
        <w:tc>
          <w:tcPr>
            <w:tcW w:w="2190" w:type="dxa"/>
            <w:vAlign w:val="bottom"/>
          </w:tcPr>
          <w:p w14:paraId="2C3FE935" w14:textId="596422AF" w:rsidR="003D3F13" w:rsidRPr="005E04FC" w:rsidRDefault="003D3F13" w:rsidP="003D3F13">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91</w:t>
            </w:r>
          </w:p>
        </w:tc>
      </w:tr>
      <w:tr w:rsidR="003D3F13" w:rsidRPr="005E04FC" w14:paraId="18299FD2" w14:textId="77777777" w:rsidTr="00533A8F">
        <w:tc>
          <w:tcPr>
            <w:tcW w:w="3899" w:type="dxa"/>
            <w:gridSpan w:val="2"/>
          </w:tcPr>
          <w:p w14:paraId="5363711F" w14:textId="77777777" w:rsidR="003D3F13" w:rsidRPr="005E04FC" w:rsidRDefault="003D3F13" w:rsidP="003D3F13">
            <w:pPr>
              <w:tabs>
                <w:tab w:val="left" w:pos="426"/>
              </w:tabs>
              <w:spacing w:before="60" w:after="30" w:line="276" w:lineRule="auto"/>
              <w:rPr>
                <w:rFonts w:ascii="Arial" w:eastAsia="Arial Unicode MS" w:hAnsi="Arial" w:cs="Arial"/>
                <w:sz w:val="16"/>
                <w:szCs w:val="16"/>
                <w:lang w:val="en-GB"/>
              </w:rPr>
            </w:pPr>
            <w:r w:rsidRPr="005E04FC">
              <w:rPr>
                <w:rFonts w:ascii="Arial" w:eastAsia="Arial Unicode MS" w:hAnsi="Arial" w:cs="Arial"/>
                <w:sz w:val="16"/>
                <w:szCs w:val="16"/>
                <w:lang w:val="en-GB"/>
              </w:rPr>
              <w:t>Depreciation and amortization</w:t>
            </w:r>
          </w:p>
        </w:tc>
        <w:tc>
          <w:tcPr>
            <w:tcW w:w="2183" w:type="dxa"/>
            <w:vAlign w:val="bottom"/>
          </w:tcPr>
          <w:p w14:paraId="0133819F" w14:textId="43E41E9F" w:rsidR="003D3F13" w:rsidRPr="005E04FC" w:rsidRDefault="003D3F13" w:rsidP="003D3F13">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w:t>
            </w:r>
          </w:p>
        </w:tc>
        <w:tc>
          <w:tcPr>
            <w:tcW w:w="2190" w:type="dxa"/>
            <w:vAlign w:val="bottom"/>
          </w:tcPr>
          <w:p w14:paraId="30005780" w14:textId="053DB769" w:rsidR="003D3F13" w:rsidRPr="005E04FC" w:rsidRDefault="003D3F13" w:rsidP="003D3F13">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(185,068)</w:t>
            </w:r>
          </w:p>
        </w:tc>
      </w:tr>
      <w:tr w:rsidR="003D3F13" w:rsidRPr="005E04FC" w14:paraId="00775F65" w14:textId="77777777" w:rsidTr="00533A8F">
        <w:tc>
          <w:tcPr>
            <w:tcW w:w="3899" w:type="dxa"/>
            <w:gridSpan w:val="2"/>
          </w:tcPr>
          <w:p w14:paraId="0FF90CF8" w14:textId="77777777" w:rsidR="003D3F13" w:rsidRPr="005E04FC" w:rsidRDefault="003D3F13" w:rsidP="003D3F13">
            <w:pPr>
              <w:pStyle w:val="ListParagraph"/>
              <w:tabs>
                <w:tab w:val="left" w:pos="426"/>
              </w:tabs>
              <w:spacing w:before="60" w:after="30" w:line="276" w:lineRule="auto"/>
              <w:ind w:left="0"/>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Interest paid</w:t>
            </w:r>
          </w:p>
        </w:tc>
        <w:tc>
          <w:tcPr>
            <w:tcW w:w="2183" w:type="dxa"/>
            <w:vAlign w:val="bottom"/>
          </w:tcPr>
          <w:p w14:paraId="43D30249" w14:textId="65A4CEDC" w:rsidR="003D3F13" w:rsidRPr="005E04FC" w:rsidRDefault="003D3F13" w:rsidP="003D3F13">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w:t>
            </w:r>
          </w:p>
        </w:tc>
        <w:tc>
          <w:tcPr>
            <w:tcW w:w="2190" w:type="dxa"/>
            <w:vAlign w:val="bottom"/>
          </w:tcPr>
          <w:p w14:paraId="110B7AEC" w14:textId="77A38F3A" w:rsidR="003D3F13" w:rsidRPr="005E04FC" w:rsidRDefault="003D3F13" w:rsidP="003D3F13">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344,839</w:t>
            </w:r>
          </w:p>
        </w:tc>
      </w:tr>
      <w:tr w:rsidR="005E04FC" w:rsidRPr="005E04FC" w14:paraId="084766CA" w14:textId="77777777" w:rsidTr="00533A8F">
        <w:tc>
          <w:tcPr>
            <w:tcW w:w="3899" w:type="dxa"/>
            <w:gridSpan w:val="2"/>
          </w:tcPr>
          <w:p w14:paraId="731337D9" w14:textId="513BD30E" w:rsidR="005E04FC" w:rsidRPr="005E04FC" w:rsidRDefault="005E04FC" w:rsidP="005E04FC">
            <w:pPr>
              <w:pStyle w:val="ListParagraph"/>
              <w:tabs>
                <w:tab w:val="left" w:pos="426"/>
              </w:tabs>
              <w:spacing w:before="60" w:after="30" w:line="276" w:lineRule="auto"/>
              <w:ind w:left="0"/>
              <w:jc w:val="thaiDistribute"/>
              <w:rPr>
                <w:rFonts w:ascii="Arial" w:eastAsia="Arial Unicode MS" w:hAnsi="Arial" w:cs="Arial"/>
                <w:sz w:val="16"/>
                <w:szCs w:val="16"/>
                <w:lang w:val="en-GB"/>
              </w:rPr>
            </w:pPr>
            <w:r w:rsidRPr="005E04FC">
              <w:rPr>
                <w:rFonts w:ascii="Arial" w:eastAsia="Arial Unicode MS" w:hAnsi="Arial" w:cs="Arial"/>
                <w:sz w:val="16"/>
                <w:szCs w:val="16"/>
                <w:lang w:val="en-GB"/>
              </w:rPr>
              <w:t>Profit before income tax</w:t>
            </w:r>
          </w:p>
        </w:tc>
        <w:tc>
          <w:tcPr>
            <w:tcW w:w="2183" w:type="dxa"/>
            <w:vAlign w:val="bottom"/>
          </w:tcPr>
          <w:p w14:paraId="0771B4CE" w14:textId="321C6AAC" w:rsidR="005E04FC" w:rsidRPr="005E04FC" w:rsidRDefault="005E04FC" w:rsidP="005E04FC">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41,091</w:t>
            </w:r>
          </w:p>
        </w:tc>
        <w:tc>
          <w:tcPr>
            <w:tcW w:w="2190" w:type="dxa"/>
            <w:vAlign w:val="bottom"/>
          </w:tcPr>
          <w:p w14:paraId="3031F9C2" w14:textId="18620AA5" w:rsidR="005E04FC" w:rsidRPr="005E04FC" w:rsidRDefault="005E04FC" w:rsidP="005E04FC">
            <w:pPr>
              <w:pStyle w:val="ListParagraph"/>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cs/>
              </w:rPr>
              <w:t>(</w:t>
            </w:r>
            <w:r w:rsidRPr="005E04FC">
              <w:rPr>
                <w:rFonts w:ascii="Arial" w:eastAsia="Arial Unicode MS" w:hAnsi="Arial" w:cs="Arial"/>
                <w:sz w:val="16"/>
                <w:szCs w:val="16"/>
              </w:rPr>
              <w:t>1,699,853</w:t>
            </w:r>
            <w:r w:rsidRPr="005E04FC">
              <w:rPr>
                <w:rFonts w:ascii="Arial" w:eastAsia="Arial Unicode MS" w:hAnsi="Arial" w:cs="Arial"/>
                <w:sz w:val="16"/>
                <w:szCs w:val="16"/>
                <w:cs/>
              </w:rPr>
              <w:t>)</w:t>
            </w:r>
          </w:p>
        </w:tc>
      </w:tr>
      <w:tr w:rsidR="005E04FC" w:rsidRPr="005E04FC" w14:paraId="73B1D79B" w14:textId="77777777" w:rsidTr="00533A8F">
        <w:trPr>
          <w:trHeight w:val="337"/>
        </w:trPr>
        <w:tc>
          <w:tcPr>
            <w:tcW w:w="3899" w:type="dxa"/>
            <w:gridSpan w:val="2"/>
          </w:tcPr>
          <w:p w14:paraId="363F08A8" w14:textId="181172CB" w:rsidR="005E04FC" w:rsidRPr="005E04FC" w:rsidRDefault="005E04FC" w:rsidP="005E04FC">
            <w:pPr>
              <w:pStyle w:val="ListParagraph"/>
              <w:tabs>
                <w:tab w:val="left" w:pos="426"/>
              </w:tabs>
              <w:spacing w:before="60" w:after="30" w:line="276" w:lineRule="auto"/>
              <w:ind w:left="190" w:hanging="190"/>
              <w:rPr>
                <w:rFonts w:ascii="Arial" w:eastAsia="Arial Unicode MS" w:hAnsi="Arial" w:cs="Arial"/>
                <w:sz w:val="16"/>
                <w:szCs w:val="16"/>
                <w:lang w:val="en-GB"/>
              </w:rPr>
            </w:pPr>
            <w:r w:rsidRPr="005E04FC">
              <w:rPr>
                <w:rFonts w:ascii="Arial" w:eastAsia="Arial Unicode MS" w:hAnsi="Arial" w:cs="Arial"/>
                <w:sz w:val="16"/>
                <w:szCs w:val="16"/>
                <w:lang w:val="en-GB"/>
              </w:rPr>
              <w:t>Income tax expense</w:t>
            </w:r>
          </w:p>
        </w:tc>
        <w:tc>
          <w:tcPr>
            <w:tcW w:w="2183" w:type="dxa"/>
            <w:vAlign w:val="bottom"/>
          </w:tcPr>
          <w:p w14:paraId="4E1F9D2A" w14:textId="018755D3" w:rsidR="005E04FC" w:rsidRPr="005E04FC" w:rsidRDefault="005E04FC" w:rsidP="005E04FC">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(1,363)</w:t>
            </w:r>
          </w:p>
        </w:tc>
        <w:tc>
          <w:tcPr>
            <w:tcW w:w="2190" w:type="dxa"/>
            <w:vAlign w:val="bottom"/>
          </w:tcPr>
          <w:p w14:paraId="17CB7771" w14:textId="159113B8" w:rsidR="005E04FC" w:rsidRPr="005E04FC" w:rsidRDefault="005E04FC" w:rsidP="005E04FC">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(2,093)</w:t>
            </w:r>
          </w:p>
        </w:tc>
      </w:tr>
      <w:tr w:rsidR="005E04FC" w:rsidRPr="005E04FC" w14:paraId="44DB2423" w14:textId="77777777" w:rsidTr="00533A8F">
        <w:trPr>
          <w:trHeight w:val="314"/>
        </w:trPr>
        <w:tc>
          <w:tcPr>
            <w:tcW w:w="3899" w:type="dxa"/>
            <w:gridSpan w:val="2"/>
          </w:tcPr>
          <w:p w14:paraId="4695A101" w14:textId="39F4AFBB" w:rsidR="005E04FC" w:rsidRPr="005E04FC" w:rsidRDefault="005E04FC" w:rsidP="005E04FC">
            <w:pPr>
              <w:pStyle w:val="ListParagraph"/>
              <w:tabs>
                <w:tab w:val="left" w:pos="426"/>
              </w:tabs>
              <w:spacing w:before="60" w:after="30" w:line="276" w:lineRule="auto"/>
              <w:ind w:left="0"/>
              <w:jc w:val="thaiDistribute"/>
              <w:rPr>
                <w:rFonts w:ascii="Arial" w:eastAsia="Arial Unicode MS" w:hAnsi="Arial" w:cs="Arial"/>
                <w:sz w:val="16"/>
                <w:szCs w:val="16"/>
                <w:lang w:val="en-GB"/>
              </w:rPr>
            </w:pPr>
            <w:r w:rsidRPr="00040914">
              <w:rPr>
                <w:rFonts w:ascii="Arial" w:eastAsia="Arial Unicode MS" w:hAnsi="Arial" w:cs="Arial"/>
                <w:sz w:val="16"/>
                <w:szCs w:val="16"/>
                <w:lang w:val="en-GB"/>
              </w:rPr>
              <w:t>Profit</w:t>
            </w:r>
            <w:r w:rsidR="003E5E76" w:rsidRPr="00040914">
              <w:rPr>
                <w:rFonts w:ascii="Arial" w:eastAsia="Arial Unicode MS" w:hAnsi="Arial" w:cstheme="minorBidi" w:hint="cs"/>
                <w:sz w:val="16"/>
                <w:szCs w:val="16"/>
                <w:cs/>
                <w:lang w:val="en-GB"/>
              </w:rPr>
              <w:t xml:space="preserve"> </w:t>
            </w:r>
            <w:r w:rsidR="003E5E76" w:rsidRPr="00040914">
              <w:rPr>
                <w:rFonts w:ascii="Arial" w:eastAsia="Arial Unicode MS" w:hAnsi="Arial" w:cstheme="minorBidi"/>
                <w:sz w:val="16"/>
                <w:szCs w:val="16"/>
              </w:rPr>
              <w:t>(loss)</w:t>
            </w:r>
            <w:r w:rsidRPr="00040914">
              <w:rPr>
                <w:rFonts w:ascii="Arial" w:eastAsia="Arial Unicode MS" w:hAnsi="Arial" w:cs="Arial"/>
                <w:sz w:val="16"/>
                <w:szCs w:val="16"/>
                <w:lang w:val="en-GB"/>
              </w:rPr>
              <w:t xml:space="preserve"> for the year</w:t>
            </w:r>
          </w:p>
        </w:tc>
        <w:tc>
          <w:tcPr>
            <w:tcW w:w="2183" w:type="dxa"/>
            <w:vAlign w:val="bottom"/>
          </w:tcPr>
          <w:p w14:paraId="1407093A" w14:textId="28F0E144" w:rsidR="005E04FC" w:rsidRPr="005E04FC" w:rsidRDefault="005E04FC" w:rsidP="005E04FC">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39,728</w:t>
            </w:r>
          </w:p>
        </w:tc>
        <w:tc>
          <w:tcPr>
            <w:tcW w:w="2190" w:type="dxa"/>
            <w:vAlign w:val="bottom"/>
          </w:tcPr>
          <w:p w14:paraId="6CF9C3D8" w14:textId="36120A00" w:rsidR="005E04FC" w:rsidRPr="005E04FC" w:rsidRDefault="005E04FC" w:rsidP="005E04FC">
            <w:pPr>
              <w:pStyle w:val="ListParagraph"/>
              <w:pBdr>
                <w:bottom w:val="single" w:sz="4"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cs/>
              </w:rPr>
              <w:t>(</w:t>
            </w:r>
            <w:r w:rsidRPr="005E04FC">
              <w:rPr>
                <w:rFonts w:ascii="Arial" w:eastAsia="Arial Unicode MS" w:hAnsi="Arial" w:cs="Arial"/>
                <w:sz w:val="16"/>
                <w:szCs w:val="16"/>
              </w:rPr>
              <w:t>1,701,946</w:t>
            </w:r>
            <w:r w:rsidRPr="005E04FC">
              <w:rPr>
                <w:rFonts w:ascii="Arial" w:eastAsia="Arial Unicode MS" w:hAnsi="Arial" w:cs="Arial"/>
                <w:sz w:val="16"/>
                <w:szCs w:val="16"/>
                <w:cs/>
              </w:rPr>
              <w:t>)</w:t>
            </w:r>
          </w:p>
        </w:tc>
      </w:tr>
      <w:tr w:rsidR="005E04FC" w:rsidRPr="005E04FC" w14:paraId="2107FA5A" w14:textId="77777777" w:rsidTr="00533A8F">
        <w:trPr>
          <w:trHeight w:val="337"/>
        </w:trPr>
        <w:tc>
          <w:tcPr>
            <w:tcW w:w="3899" w:type="dxa"/>
            <w:gridSpan w:val="2"/>
          </w:tcPr>
          <w:p w14:paraId="0599F50B" w14:textId="4CDDF200" w:rsidR="005E04FC" w:rsidRPr="005E04FC" w:rsidRDefault="005E04FC" w:rsidP="005E04FC">
            <w:pPr>
              <w:tabs>
                <w:tab w:val="left" w:pos="426"/>
              </w:tabs>
              <w:spacing w:before="60" w:after="30" w:line="276" w:lineRule="auto"/>
              <w:rPr>
                <w:rFonts w:ascii="Arial" w:eastAsia="Arial Unicode MS" w:hAnsi="Arial" w:cs="Arial"/>
                <w:sz w:val="16"/>
                <w:szCs w:val="16"/>
                <w:lang w:val="en-GB"/>
              </w:rPr>
            </w:pPr>
            <w:r w:rsidRPr="005E04FC">
              <w:rPr>
                <w:rFonts w:ascii="Arial" w:eastAsia="Arial Unicode MS" w:hAnsi="Arial" w:cs="Arial"/>
                <w:sz w:val="16"/>
                <w:szCs w:val="16"/>
                <w:lang w:val="en-GB"/>
              </w:rPr>
              <w:t>Total comprehensive income (loss) for the year</w:t>
            </w:r>
          </w:p>
        </w:tc>
        <w:tc>
          <w:tcPr>
            <w:tcW w:w="2183" w:type="dxa"/>
          </w:tcPr>
          <w:p w14:paraId="30F4D98E" w14:textId="10609263" w:rsidR="005E04FC" w:rsidRPr="005E04FC" w:rsidRDefault="005E04FC" w:rsidP="005E04FC">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rPr>
              <w:t>39,682</w:t>
            </w:r>
          </w:p>
        </w:tc>
        <w:tc>
          <w:tcPr>
            <w:tcW w:w="2190" w:type="dxa"/>
          </w:tcPr>
          <w:p w14:paraId="3C4AEA36" w14:textId="218C96A7" w:rsidR="005E04FC" w:rsidRPr="005E04FC" w:rsidRDefault="005E04FC" w:rsidP="005E04FC">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6"/>
                <w:szCs w:val="16"/>
                <w:lang w:val="en-GB"/>
              </w:rPr>
            </w:pPr>
            <w:r w:rsidRPr="005E04FC">
              <w:rPr>
                <w:rFonts w:ascii="Arial" w:eastAsia="Arial Unicode MS" w:hAnsi="Arial" w:cs="Arial"/>
                <w:sz w:val="16"/>
                <w:szCs w:val="16"/>
                <w:cs/>
              </w:rPr>
              <w:t>(</w:t>
            </w:r>
            <w:r w:rsidRPr="005E04FC">
              <w:rPr>
                <w:rFonts w:ascii="Arial" w:eastAsia="Arial Unicode MS" w:hAnsi="Arial" w:cs="Arial"/>
                <w:sz w:val="16"/>
                <w:szCs w:val="16"/>
              </w:rPr>
              <w:t>1,841,725</w:t>
            </w:r>
            <w:r w:rsidRPr="005E04FC">
              <w:rPr>
                <w:rFonts w:ascii="Arial" w:eastAsia="Arial Unicode MS" w:hAnsi="Arial" w:cs="Arial"/>
                <w:sz w:val="16"/>
                <w:szCs w:val="16"/>
                <w:cs/>
              </w:rPr>
              <w:t>)</w:t>
            </w:r>
          </w:p>
        </w:tc>
      </w:tr>
    </w:tbl>
    <w:p w14:paraId="07055F80" w14:textId="77777777" w:rsidR="0069417B" w:rsidRPr="00684377" w:rsidRDefault="0069417B" w:rsidP="0069417B">
      <w:pPr>
        <w:tabs>
          <w:tab w:val="left" w:pos="426"/>
          <w:tab w:val="left" w:pos="7200"/>
        </w:tabs>
        <w:spacing w:line="360" w:lineRule="auto"/>
        <w:ind w:left="426" w:right="-43"/>
        <w:jc w:val="thaiDistribute"/>
        <w:rPr>
          <w:rFonts w:ascii="Arial" w:hAnsi="Arial" w:cs="Arial"/>
          <w:b/>
          <w:bCs/>
          <w:sz w:val="19"/>
          <w:szCs w:val="19"/>
        </w:rPr>
      </w:pPr>
    </w:p>
    <w:p w14:paraId="337A31A7" w14:textId="18EE3F76" w:rsidR="00192F7B" w:rsidRPr="00684377" w:rsidRDefault="00C13B94"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 xml:space="preserve">OTHER </w:t>
      </w:r>
      <w:r w:rsidR="009936BC" w:rsidRPr="00684377">
        <w:rPr>
          <w:rFonts w:ascii="Arial" w:hAnsi="Arial" w:cs="Browallia New"/>
          <w:b/>
          <w:bCs/>
          <w:sz w:val="19"/>
        </w:rPr>
        <w:t>FINANCIAL ASSETS</w:t>
      </w:r>
    </w:p>
    <w:p w14:paraId="1B412502" w14:textId="77777777" w:rsidR="000372D4" w:rsidRPr="00684377" w:rsidRDefault="000372D4" w:rsidP="00311884">
      <w:pPr>
        <w:tabs>
          <w:tab w:val="left" w:pos="426"/>
          <w:tab w:val="left" w:pos="7200"/>
        </w:tabs>
        <w:ind w:left="426" w:right="-43"/>
        <w:jc w:val="thaiDistribute"/>
        <w:rPr>
          <w:rFonts w:ascii="Arial" w:hAnsi="Arial" w:cs="Arial"/>
          <w:b/>
          <w:bCs/>
          <w:sz w:val="19"/>
          <w:szCs w:val="19"/>
        </w:rPr>
      </w:pPr>
    </w:p>
    <w:tbl>
      <w:tblPr>
        <w:tblW w:w="9114" w:type="dxa"/>
        <w:tblInd w:w="336" w:type="dxa"/>
        <w:tblLayout w:type="fixed"/>
        <w:tblLook w:val="0000" w:firstRow="0" w:lastRow="0" w:firstColumn="0" w:lastColumn="0" w:noHBand="0" w:noVBand="0"/>
      </w:tblPr>
      <w:tblGrid>
        <w:gridCol w:w="4155"/>
        <w:gridCol w:w="1242"/>
        <w:gridCol w:w="1242"/>
        <w:gridCol w:w="1251"/>
        <w:gridCol w:w="1224"/>
      </w:tblGrid>
      <w:tr w:rsidR="00A52F30" w:rsidRPr="00684377" w14:paraId="22AD3FC1" w14:textId="77777777" w:rsidTr="00707DA5">
        <w:tc>
          <w:tcPr>
            <w:tcW w:w="4155" w:type="dxa"/>
          </w:tcPr>
          <w:p w14:paraId="34145519" w14:textId="77777777" w:rsidR="00A52F30" w:rsidRPr="00684377" w:rsidRDefault="00A52F30" w:rsidP="00311884">
            <w:pPr>
              <w:spacing w:before="60" w:after="23" w:line="276" w:lineRule="auto"/>
              <w:ind w:right="-36"/>
              <w:rPr>
                <w:rFonts w:ascii="Arial" w:hAnsi="Arial" w:cs="Arial"/>
                <w:sz w:val="19"/>
                <w:szCs w:val="19"/>
              </w:rPr>
            </w:pPr>
          </w:p>
        </w:tc>
        <w:tc>
          <w:tcPr>
            <w:tcW w:w="4959" w:type="dxa"/>
            <w:gridSpan w:val="4"/>
            <w:vAlign w:val="center"/>
          </w:tcPr>
          <w:p w14:paraId="35268AF2" w14:textId="0ED916F1" w:rsidR="00A52F30" w:rsidRPr="00684377" w:rsidRDefault="00A52F30" w:rsidP="00311884">
            <w:pPr>
              <w:tabs>
                <w:tab w:val="left" w:pos="900"/>
                <w:tab w:val="left" w:pos="2160"/>
              </w:tabs>
              <w:spacing w:before="60" w:after="23" w:line="276" w:lineRule="auto"/>
              <w:ind w:left="378" w:right="-43"/>
              <w:jc w:val="right"/>
              <w:rPr>
                <w:rFonts w:ascii="Arial" w:hAnsi="Arial" w:cs="Arial"/>
                <w:sz w:val="19"/>
                <w:szCs w:val="19"/>
                <w:cs/>
                <w:lang w:val="en-GB"/>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315CB5" w:rsidRPr="00684377" w14:paraId="150EE223" w14:textId="77777777" w:rsidTr="00707DA5">
        <w:tc>
          <w:tcPr>
            <w:tcW w:w="4155" w:type="dxa"/>
          </w:tcPr>
          <w:p w14:paraId="6B73A0C8" w14:textId="77777777" w:rsidR="00315CB5" w:rsidRPr="00684377" w:rsidRDefault="00315CB5" w:rsidP="00311884">
            <w:pPr>
              <w:spacing w:before="60" w:after="23" w:line="276" w:lineRule="auto"/>
              <w:ind w:right="-36"/>
              <w:rPr>
                <w:rFonts w:ascii="Arial" w:hAnsi="Arial" w:cs="Arial"/>
                <w:sz w:val="19"/>
                <w:szCs w:val="19"/>
              </w:rPr>
            </w:pPr>
          </w:p>
        </w:tc>
        <w:tc>
          <w:tcPr>
            <w:tcW w:w="2484" w:type="dxa"/>
            <w:gridSpan w:val="2"/>
          </w:tcPr>
          <w:p w14:paraId="4DEC1869" w14:textId="6897F628" w:rsidR="00315CB5" w:rsidRPr="00684377" w:rsidRDefault="00646FD2" w:rsidP="00DB7CA4">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Consolidated F/S</w:t>
            </w:r>
          </w:p>
        </w:tc>
        <w:tc>
          <w:tcPr>
            <w:tcW w:w="2475" w:type="dxa"/>
            <w:gridSpan w:val="2"/>
          </w:tcPr>
          <w:p w14:paraId="75714271" w14:textId="12D13B6F" w:rsidR="00315CB5" w:rsidRPr="00684377" w:rsidRDefault="00DB7CA4" w:rsidP="00DB7CA4">
            <w:pPr>
              <w:pBdr>
                <w:bottom w:val="single" w:sz="4" w:space="1" w:color="auto"/>
              </w:pBdr>
              <w:spacing w:before="60" w:after="23" w:line="276" w:lineRule="auto"/>
              <w:ind w:right="-36"/>
              <w:jc w:val="center"/>
              <w:rPr>
                <w:rFonts w:ascii="Arial" w:hAnsi="Arial" w:cs="Arial"/>
                <w:sz w:val="19"/>
                <w:szCs w:val="19"/>
                <w:cs/>
              </w:rPr>
            </w:pPr>
            <w:r w:rsidRPr="00684377">
              <w:rPr>
                <w:rFonts w:ascii="Arial" w:hAnsi="Arial" w:cs="Arial"/>
                <w:sz w:val="19"/>
                <w:szCs w:val="19"/>
              </w:rPr>
              <w:t>Separate F/S</w:t>
            </w:r>
          </w:p>
        </w:tc>
      </w:tr>
      <w:tr w:rsidR="00201848" w:rsidRPr="00684377" w14:paraId="2C7CB111" w14:textId="77777777" w:rsidTr="00707DA5">
        <w:tc>
          <w:tcPr>
            <w:tcW w:w="4155" w:type="dxa"/>
          </w:tcPr>
          <w:p w14:paraId="77062091" w14:textId="77777777" w:rsidR="00201848" w:rsidRPr="00684377" w:rsidRDefault="00201848" w:rsidP="00201848">
            <w:pPr>
              <w:spacing w:before="60" w:after="23" w:line="276" w:lineRule="auto"/>
              <w:ind w:right="-36"/>
              <w:rPr>
                <w:rFonts w:ascii="Arial" w:hAnsi="Arial" w:cs="Arial"/>
                <w:sz w:val="19"/>
                <w:szCs w:val="19"/>
              </w:rPr>
            </w:pPr>
          </w:p>
        </w:tc>
        <w:tc>
          <w:tcPr>
            <w:tcW w:w="1242" w:type="dxa"/>
            <w:vAlign w:val="bottom"/>
          </w:tcPr>
          <w:p w14:paraId="411C624C" w14:textId="79C0FDB5" w:rsidR="00201848" w:rsidRPr="00684377" w:rsidRDefault="00201848" w:rsidP="00201848">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42" w:type="dxa"/>
            <w:vAlign w:val="bottom"/>
          </w:tcPr>
          <w:p w14:paraId="78F3CEC1" w14:textId="41A6283C" w:rsidR="00201848" w:rsidRPr="00684377" w:rsidRDefault="00201848" w:rsidP="00201848">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c>
          <w:tcPr>
            <w:tcW w:w="1251" w:type="dxa"/>
            <w:vAlign w:val="bottom"/>
          </w:tcPr>
          <w:p w14:paraId="3C4FB774" w14:textId="256CBB4B" w:rsidR="00201848" w:rsidRPr="00684377" w:rsidRDefault="00201848" w:rsidP="00201848">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2025</w:t>
            </w:r>
          </w:p>
        </w:tc>
        <w:tc>
          <w:tcPr>
            <w:tcW w:w="1224" w:type="dxa"/>
            <w:vAlign w:val="bottom"/>
          </w:tcPr>
          <w:p w14:paraId="593DA200" w14:textId="32F8F38E" w:rsidR="00201848" w:rsidRPr="00684377" w:rsidRDefault="00201848" w:rsidP="00201848">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rPr>
              <w:t>2024</w:t>
            </w:r>
          </w:p>
        </w:tc>
      </w:tr>
      <w:tr w:rsidR="008B2D1A" w:rsidRPr="00684377" w14:paraId="4ED84244" w14:textId="77777777" w:rsidTr="00707DA5">
        <w:tc>
          <w:tcPr>
            <w:tcW w:w="4155" w:type="dxa"/>
          </w:tcPr>
          <w:p w14:paraId="46A1B590" w14:textId="77777777" w:rsidR="008B2D1A" w:rsidRPr="00684377" w:rsidRDefault="008B2D1A" w:rsidP="00311884">
            <w:pPr>
              <w:spacing w:before="60" w:after="23"/>
              <w:ind w:right="-36"/>
              <w:rPr>
                <w:rFonts w:ascii="Arial" w:hAnsi="Arial" w:cs="Arial"/>
                <w:sz w:val="19"/>
                <w:szCs w:val="19"/>
                <w:cs/>
              </w:rPr>
            </w:pPr>
          </w:p>
        </w:tc>
        <w:tc>
          <w:tcPr>
            <w:tcW w:w="1242" w:type="dxa"/>
          </w:tcPr>
          <w:p w14:paraId="44BF2DBA" w14:textId="77777777" w:rsidR="008B2D1A" w:rsidRPr="00684377" w:rsidRDefault="008B2D1A" w:rsidP="00311884">
            <w:pPr>
              <w:spacing w:before="60" w:after="23"/>
              <w:ind w:right="-36"/>
              <w:jc w:val="right"/>
              <w:rPr>
                <w:rFonts w:ascii="Arial" w:hAnsi="Arial" w:cs="Arial"/>
                <w:sz w:val="19"/>
                <w:szCs w:val="19"/>
              </w:rPr>
            </w:pPr>
          </w:p>
        </w:tc>
        <w:tc>
          <w:tcPr>
            <w:tcW w:w="1242" w:type="dxa"/>
          </w:tcPr>
          <w:p w14:paraId="754A1F4B" w14:textId="77777777" w:rsidR="008B2D1A" w:rsidRPr="00684377" w:rsidRDefault="008B2D1A" w:rsidP="00311884">
            <w:pPr>
              <w:spacing w:before="60" w:after="23"/>
              <w:ind w:right="-36"/>
              <w:jc w:val="right"/>
              <w:rPr>
                <w:rFonts w:ascii="Arial" w:hAnsi="Arial" w:cs="Arial"/>
                <w:sz w:val="19"/>
                <w:szCs w:val="19"/>
              </w:rPr>
            </w:pPr>
          </w:p>
        </w:tc>
        <w:tc>
          <w:tcPr>
            <w:tcW w:w="1251" w:type="dxa"/>
          </w:tcPr>
          <w:p w14:paraId="379F8193" w14:textId="77777777" w:rsidR="008B2D1A" w:rsidRPr="00684377" w:rsidRDefault="008B2D1A" w:rsidP="00311884">
            <w:pPr>
              <w:spacing w:before="60" w:after="23"/>
              <w:ind w:right="-36"/>
              <w:jc w:val="right"/>
              <w:rPr>
                <w:rFonts w:ascii="Arial" w:hAnsi="Arial" w:cs="Arial"/>
                <w:sz w:val="19"/>
                <w:szCs w:val="19"/>
                <w:cs/>
              </w:rPr>
            </w:pPr>
          </w:p>
        </w:tc>
        <w:tc>
          <w:tcPr>
            <w:tcW w:w="1224" w:type="dxa"/>
          </w:tcPr>
          <w:p w14:paraId="7D3AABA8" w14:textId="77777777" w:rsidR="008B2D1A" w:rsidRPr="00684377" w:rsidRDefault="008B2D1A" w:rsidP="00311884">
            <w:pPr>
              <w:spacing w:before="60" w:after="23"/>
              <w:ind w:right="-36"/>
              <w:jc w:val="right"/>
              <w:rPr>
                <w:rFonts w:ascii="Arial" w:hAnsi="Arial" w:cs="Arial"/>
                <w:sz w:val="19"/>
                <w:szCs w:val="19"/>
                <w:cs/>
              </w:rPr>
            </w:pPr>
          </w:p>
        </w:tc>
      </w:tr>
      <w:tr w:rsidR="00201848" w:rsidRPr="00684377" w14:paraId="2713EB60" w14:textId="77777777" w:rsidTr="00707DA5">
        <w:tc>
          <w:tcPr>
            <w:tcW w:w="4155" w:type="dxa"/>
            <w:vAlign w:val="bottom"/>
          </w:tcPr>
          <w:p w14:paraId="59731CD1" w14:textId="025F8F40" w:rsidR="00201848" w:rsidRPr="00684377" w:rsidRDefault="00201848" w:rsidP="00201848">
            <w:pPr>
              <w:spacing w:before="60" w:after="23" w:line="276" w:lineRule="auto"/>
              <w:ind w:right="-36"/>
              <w:rPr>
                <w:rFonts w:ascii="Arial" w:hAnsi="Arial" w:cs="Arial"/>
                <w:sz w:val="19"/>
                <w:szCs w:val="19"/>
              </w:rPr>
            </w:pPr>
            <w:r w:rsidRPr="00684377">
              <w:rPr>
                <w:rFonts w:ascii="Arial" w:hAnsi="Arial" w:cs="Arial"/>
                <w:sz w:val="19"/>
                <w:szCs w:val="19"/>
              </w:rPr>
              <w:t>Investment at fair value through profit or loss</w:t>
            </w:r>
          </w:p>
        </w:tc>
        <w:tc>
          <w:tcPr>
            <w:tcW w:w="1242" w:type="dxa"/>
            <w:vAlign w:val="center"/>
          </w:tcPr>
          <w:p w14:paraId="30257045" w14:textId="2FA57BBD" w:rsidR="00201848" w:rsidRPr="00684377" w:rsidRDefault="002E4311" w:rsidP="00201848">
            <w:pPr>
              <w:spacing w:before="60" w:after="23" w:line="276" w:lineRule="auto"/>
              <w:ind w:right="-36"/>
              <w:jc w:val="right"/>
              <w:rPr>
                <w:rFonts w:ascii="Arial" w:hAnsi="Arial" w:cs="Arial"/>
                <w:sz w:val="19"/>
                <w:szCs w:val="19"/>
              </w:rPr>
            </w:pPr>
            <w:r w:rsidRPr="00684377">
              <w:rPr>
                <w:rFonts w:ascii="Arial" w:hAnsi="Arial" w:cs="Arial"/>
                <w:sz w:val="19"/>
                <w:szCs w:val="19"/>
              </w:rPr>
              <w:t>801,985</w:t>
            </w:r>
          </w:p>
        </w:tc>
        <w:tc>
          <w:tcPr>
            <w:tcW w:w="1242" w:type="dxa"/>
            <w:vAlign w:val="center"/>
          </w:tcPr>
          <w:p w14:paraId="2750C196" w14:textId="60EEE45F" w:rsidR="00201848" w:rsidRPr="00684377" w:rsidRDefault="00201848" w:rsidP="00201848">
            <w:pPr>
              <w:spacing w:before="60" w:after="23" w:line="276" w:lineRule="auto"/>
              <w:ind w:right="-36"/>
              <w:jc w:val="right"/>
              <w:rPr>
                <w:rFonts w:ascii="Arial" w:hAnsi="Arial" w:cs="Arial"/>
                <w:sz w:val="19"/>
                <w:szCs w:val="19"/>
              </w:rPr>
            </w:pPr>
            <w:r w:rsidRPr="00684377">
              <w:rPr>
                <w:rFonts w:ascii="Arial" w:hAnsi="Arial" w:cs="Arial"/>
                <w:sz w:val="19"/>
                <w:szCs w:val="19"/>
              </w:rPr>
              <w:t>862,089</w:t>
            </w:r>
          </w:p>
        </w:tc>
        <w:tc>
          <w:tcPr>
            <w:tcW w:w="1251" w:type="dxa"/>
            <w:vAlign w:val="center"/>
          </w:tcPr>
          <w:p w14:paraId="601F6C02" w14:textId="1BD8FC0A" w:rsidR="00201848" w:rsidRPr="00684377" w:rsidRDefault="002E4311" w:rsidP="00201848">
            <w:pPr>
              <w:tabs>
                <w:tab w:val="center" w:pos="1101"/>
                <w:tab w:val="right" w:pos="2184"/>
              </w:tabs>
              <w:spacing w:before="60" w:after="23" w:line="276" w:lineRule="auto"/>
              <w:ind w:right="-36"/>
              <w:jc w:val="right"/>
              <w:rPr>
                <w:rFonts w:ascii="Arial" w:hAnsi="Arial" w:cs="Arial"/>
                <w:sz w:val="19"/>
                <w:szCs w:val="19"/>
                <w:lang w:val="en-GB"/>
              </w:rPr>
            </w:pPr>
            <w:r w:rsidRPr="00684377">
              <w:rPr>
                <w:rFonts w:ascii="Arial" w:hAnsi="Arial" w:cs="Arial"/>
                <w:sz w:val="19"/>
                <w:szCs w:val="19"/>
                <w:lang w:val="en-GB"/>
              </w:rPr>
              <w:t>600,162</w:t>
            </w:r>
          </w:p>
        </w:tc>
        <w:tc>
          <w:tcPr>
            <w:tcW w:w="1224" w:type="dxa"/>
            <w:vAlign w:val="center"/>
          </w:tcPr>
          <w:p w14:paraId="307F84BC" w14:textId="525EFA0A" w:rsidR="00201848" w:rsidRPr="00684377" w:rsidRDefault="00FE0CC5" w:rsidP="00201848">
            <w:pPr>
              <w:tabs>
                <w:tab w:val="center" w:pos="1101"/>
                <w:tab w:val="right" w:pos="2184"/>
              </w:tabs>
              <w:spacing w:before="60" w:after="23" w:line="276" w:lineRule="auto"/>
              <w:ind w:right="-36"/>
              <w:jc w:val="right"/>
              <w:rPr>
                <w:rFonts w:ascii="Arial" w:hAnsi="Arial" w:cs="Arial"/>
                <w:sz w:val="19"/>
                <w:szCs w:val="19"/>
                <w:lang w:val="en-GB"/>
              </w:rPr>
            </w:pPr>
            <w:r w:rsidRPr="00684377">
              <w:rPr>
                <w:rFonts w:ascii="Arial" w:hAnsi="Arial" w:cs="Arial"/>
                <w:sz w:val="19"/>
                <w:szCs w:val="19"/>
                <w:lang w:val="en-GB"/>
              </w:rPr>
              <w:t>6</w:t>
            </w:r>
            <w:r w:rsidR="00201848" w:rsidRPr="00684377">
              <w:rPr>
                <w:rFonts w:ascii="Arial" w:hAnsi="Arial" w:cs="Arial"/>
                <w:sz w:val="19"/>
                <w:szCs w:val="19"/>
                <w:lang w:val="en-GB"/>
              </w:rPr>
              <w:t>60,266</w:t>
            </w:r>
          </w:p>
        </w:tc>
      </w:tr>
      <w:tr w:rsidR="00201848" w:rsidRPr="00684377" w14:paraId="7EC14134" w14:textId="77777777" w:rsidTr="00707DA5">
        <w:trPr>
          <w:trHeight w:val="304"/>
        </w:trPr>
        <w:tc>
          <w:tcPr>
            <w:tcW w:w="4155" w:type="dxa"/>
          </w:tcPr>
          <w:p w14:paraId="371D4CE5" w14:textId="051F5271" w:rsidR="00201848" w:rsidRPr="00684377" w:rsidRDefault="00201848" w:rsidP="00201848">
            <w:pPr>
              <w:spacing w:before="60" w:after="23" w:line="276" w:lineRule="auto"/>
              <w:ind w:right="-36"/>
              <w:rPr>
                <w:rFonts w:ascii="Arial" w:hAnsi="Arial" w:cs="Arial"/>
                <w:sz w:val="19"/>
                <w:szCs w:val="19"/>
                <w:cs/>
              </w:rPr>
            </w:pPr>
            <w:r w:rsidRPr="00684377">
              <w:rPr>
                <w:rFonts w:ascii="Arial" w:hAnsi="Arial" w:cs="Arial"/>
                <w:sz w:val="19"/>
                <w:szCs w:val="19"/>
              </w:rPr>
              <w:t xml:space="preserve">Investment at fair value through        </w:t>
            </w:r>
          </w:p>
        </w:tc>
        <w:tc>
          <w:tcPr>
            <w:tcW w:w="1242" w:type="dxa"/>
            <w:vAlign w:val="bottom"/>
          </w:tcPr>
          <w:p w14:paraId="7A1BBE56" w14:textId="67956AA5" w:rsidR="00201848" w:rsidRPr="00684377" w:rsidRDefault="00201848" w:rsidP="00201848">
            <w:pPr>
              <w:spacing w:before="60" w:after="23" w:line="276" w:lineRule="auto"/>
              <w:ind w:right="-36"/>
              <w:jc w:val="right"/>
              <w:rPr>
                <w:rFonts w:ascii="Arial" w:hAnsi="Arial" w:cs="Arial"/>
                <w:sz w:val="19"/>
                <w:szCs w:val="19"/>
              </w:rPr>
            </w:pPr>
          </w:p>
        </w:tc>
        <w:tc>
          <w:tcPr>
            <w:tcW w:w="1242" w:type="dxa"/>
            <w:vAlign w:val="bottom"/>
          </w:tcPr>
          <w:p w14:paraId="1561DE95" w14:textId="7E6AF066" w:rsidR="00201848" w:rsidRPr="00684377" w:rsidRDefault="00201848" w:rsidP="00201848">
            <w:pPr>
              <w:spacing w:before="60" w:after="23" w:line="276" w:lineRule="auto"/>
              <w:ind w:right="-36"/>
              <w:jc w:val="right"/>
              <w:rPr>
                <w:rFonts w:ascii="Arial" w:hAnsi="Arial" w:cs="Arial"/>
                <w:sz w:val="19"/>
                <w:szCs w:val="19"/>
              </w:rPr>
            </w:pPr>
          </w:p>
        </w:tc>
        <w:tc>
          <w:tcPr>
            <w:tcW w:w="1251" w:type="dxa"/>
            <w:vAlign w:val="bottom"/>
          </w:tcPr>
          <w:p w14:paraId="66A4BEFC" w14:textId="06FEF789" w:rsidR="00201848" w:rsidRPr="00684377" w:rsidRDefault="00201848" w:rsidP="00201848">
            <w:pPr>
              <w:spacing w:before="60" w:after="23" w:line="276" w:lineRule="auto"/>
              <w:ind w:right="-36"/>
              <w:jc w:val="right"/>
              <w:rPr>
                <w:rFonts w:ascii="Arial" w:hAnsi="Arial" w:cs="Arial"/>
                <w:sz w:val="19"/>
                <w:szCs w:val="19"/>
              </w:rPr>
            </w:pPr>
          </w:p>
        </w:tc>
        <w:tc>
          <w:tcPr>
            <w:tcW w:w="1224" w:type="dxa"/>
            <w:vAlign w:val="bottom"/>
          </w:tcPr>
          <w:p w14:paraId="593FC6FA" w14:textId="0FFD6456" w:rsidR="00201848" w:rsidRPr="00684377" w:rsidRDefault="00201848" w:rsidP="00201848">
            <w:pPr>
              <w:spacing w:before="60" w:after="23" w:line="276" w:lineRule="auto"/>
              <w:ind w:right="-36"/>
              <w:jc w:val="right"/>
              <w:rPr>
                <w:rFonts w:ascii="Arial" w:hAnsi="Arial" w:cs="Arial"/>
                <w:sz w:val="19"/>
                <w:szCs w:val="19"/>
                <w:cs/>
              </w:rPr>
            </w:pPr>
          </w:p>
        </w:tc>
      </w:tr>
      <w:tr w:rsidR="00201848" w:rsidRPr="00684377" w14:paraId="682E5DA6" w14:textId="77777777" w:rsidTr="00707DA5">
        <w:trPr>
          <w:trHeight w:val="352"/>
        </w:trPr>
        <w:tc>
          <w:tcPr>
            <w:tcW w:w="4155" w:type="dxa"/>
          </w:tcPr>
          <w:p w14:paraId="7227FEAD" w14:textId="5F4C3F09" w:rsidR="00201848" w:rsidRPr="00684377" w:rsidRDefault="00201848" w:rsidP="00201848">
            <w:pPr>
              <w:spacing w:before="60" w:after="23" w:line="276" w:lineRule="auto"/>
              <w:ind w:right="-36"/>
              <w:rPr>
                <w:rFonts w:ascii="Arial" w:hAnsi="Arial" w:cs="Arial"/>
                <w:sz w:val="19"/>
                <w:szCs w:val="19"/>
              </w:rPr>
            </w:pPr>
            <w:r w:rsidRPr="00684377">
              <w:rPr>
                <w:rFonts w:ascii="Arial" w:hAnsi="Arial" w:cs="Arial"/>
                <w:sz w:val="19"/>
                <w:szCs w:val="19"/>
              </w:rPr>
              <w:t xml:space="preserve">    other comprehensive income</w:t>
            </w:r>
          </w:p>
        </w:tc>
        <w:tc>
          <w:tcPr>
            <w:tcW w:w="1242" w:type="dxa"/>
            <w:vAlign w:val="bottom"/>
          </w:tcPr>
          <w:p w14:paraId="03621B87" w14:textId="465BE9CB" w:rsidR="00201848" w:rsidRPr="00684377" w:rsidRDefault="002E4311" w:rsidP="00201848">
            <w:pPr>
              <w:pBdr>
                <w:bottom w:val="single" w:sz="4"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157,498</w:t>
            </w:r>
          </w:p>
        </w:tc>
        <w:tc>
          <w:tcPr>
            <w:tcW w:w="1242" w:type="dxa"/>
            <w:vAlign w:val="bottom"/>
          </w:tcPr>
          <w:p w14:paraId="65C6B413" w14:textId="47BC04CD" w:rsidR="00201848" w:rsidRPr="00684377" w:rsidRDefault="00201848" w:rsidP="00201848">
            <w:pPr>
              <w:pBdr>
                <w:bottom w:val="single" w:sz="4"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182,531</w:t>
            </w:r>
          </w:p>
        </w:tc>
        <w:tc>
          <w:tcPr>
            <w:tcW w:w="1251" w:type="dxa"/>
            <w:vAlign w:val="bottom"/>
          </w:tcPr>
          <w:p w14:paraId="12F73949" w14:textId="3385AB05" w:rsidR="00201848" w:rsidRPr="00684377" w:rsidRDefault="002E4311" w:rsidP="00201848">
            <w:pPr>
              <w:pBdr>
                <w:bottom w:val="single" w:sz="4"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147,868</w:t>
            </w:r>
          </w:p>
        </w:tc>
        <w:tc>
          <w:tcPr>
            <w:tcW w:w="1224" w:type="dxa"/>
            <w:vAlign w:val="bottom"/>
          </w:tcPr>
          <w:p w14:paraId="315D6D14" w14:textId="66CDBC44" w:rsidR="00201848" w:rsidRPr="00684377" w:rsidRDefault="00201848" w:rsidP="00201848">
            <w:pPr>
              <w:pBdr>
                <w:bottom w:val="single" w:sz="4"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171,370</w:t>
            </w:r>
          </w:p>
        </w:tc>
      </w:tr>
      <w:tr w:rsidR="00201848" w:rsidRPr="00684377" w14:paraId="2229FC01" w14:textId="77777777" w:rsidTr="00707DA5">
        <w:tc>
          <w:tcPr>
            <w:tcW w:w="4155" w:type="dxa"/>
          </w:tcPr>
          <w:p w14:paraId="56EF66AB" w14:textId="14B61E31" w:rsidR="00201848" w:rsidRPr="00684377" w:rsidRDefault="00201848" w:rsidP="00201848">
            <w:pPr>
              <w:spacing w:before="60" w:after="23" w:line="276" w:lineRule="auto"/>
              <w:ind w:right="-36"/>
              <w:rPr>
                <w:rFonts w:ascii="Arial" w:hAnsi="Arial" w:cs="Arial"/>
                <w:sz w:val="19"/>
                <w:szCs w:val="19"/>
                <w:lang w:val="en-GB"/>
              </w:rPr>
            </w:pPr>
            <w:r w:rsidRPr="00684377">
              <w:rPr>
                <w:rFonts w:ascii="Arial" w:hAnsi="Arial" w:cs="Arial"/>
                <w:sz w:val="19"/>
                <w:szCs w:val="19"/>
              </w:rPr>
              <w:t>Total other financial assets</w:t>
            </w:r>
          </w:p>
        </w:tc>
        <w:tc>
          <w:tcPr>
            <w:tcW w:w="1242" w:type="dxa"/>
            <w:vAlign w:val="center"/>
          </w:tcPr>
          <w:p w14:paraId="394294D9" w14:textId="28699585" w:rsidR="00201848" w:rsidRPr="00684377" w:rsidRDefault="002E4311" w:rsidP="00201848">
            <w:pPr>
              <w:pBdr>
                <w:bottom w:val="single" w:sz="12"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959,483</w:t>
            </w:r>
          </w:p>
        </w:tc>
        <w:tc>
          <w:tcPr>
            <w:tcW w:w="1242" w:type="dxa"/>
            <w:vAlign w:val="center"/>
          </w:tcPr>
          <w:p w14:paraId="4A5523CB" w14:textId="131102B8" w:rsidR="00201848" w:rsidRPr="00684377" w:rsidRDefault="00201848" w:rsidP="00201848">
            <w:pPr>
              <w:pBdr>
                <w:bottom w:val="single" w:sz="12"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1,044,620</w:t>
            </w:r>
          </w:p>
        </w:tc>
        <w:tc>
          <w:tcPr>
            <w:tcW w:w="1251" w:type="dxa"/>
            <w:vAlign w:val="center"/>
          </w:tcPr>
          <w:p w14:paraId="3F4B1037" w14:textId="184589EB" w:rsidR="00201848" w:rsidRPr="00684377" w:rsidRDefault="002E4311" w:rsidP="00201848">
            <w:pPr>
              <w:pBdr>
                <w:bottom w:val="single" w:sz="12"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748,030</w:t>
            </w:r>
          </w:p>
        </w:tc>
        <w:tc>
          <w:tcPr>
            <w:tcW w:w="1224" w:type="dxa"/>
            <w:vAlign w:val="center"/>
          </w:tcPr>
          <w:p w14:paraId="3DB9F648" w14:textId="61847491" w:rsidR="00201848" w:rsidRPr="00684377" w:rsidRDefault="00FE0CC5" w:rsidP="00201848">
            <w:pPr>
              <w:pBdr>
                <w:bottom w:val="single" w:sz="12"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8</w:t>
            </w:r>
            <w:r w:rsidR="00201848" w:rsidRPr="00684377">
              <w:rPr>
                <w:rFonts w:ascii="Arial" w:hAnsi="Arial" w:cs="Arial"/>
                <w:sz w:val="19"/>
                <w:szCs w:val="19"/>
              </w:rPr>
              <w:t>31,636</w:t>
            </w:r>
          </w:p>
        </w:tc>
      </w:tr>
    </w:tbl>
    <w:p w14:paraId="09F78204" w14:textId="4C28B9F9" w:rsidR="0069417B" w:rsidRPr="00684377" w:rsidRDefault="0069417B" w:rsidP="00201848">
      <w:pPr>
        <w:overflowPunct/>
        <w:autoSpaceDE/>
        <w:autoSpaceDN/>
        <w:adjustRightInd/>
        <w:spacing w:line="360" w:lineRule="auto"/>
        <w:textAlignment w:val="auto"/>
        <w:rPr>
          <w:rFonts w:ascii="Arial" w:hAnsi="Arial" w:cs="Arial"/>
          <w:sz w:val="19"/>
          <w:szCs w:val="19"/>
        </w:rPr>
      </w:pPr>
    </w:p>
    <w:p w14:paraId="0F9E4AD7" w14:textId="77777777" w:rsidR="0039740E" w:rsidRPr="00684377" w:rsidRDefault="0039740E">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237BDC1" w14:textId="10D3277B" w:rsidR="00C0404A" w:rsidRPr="00684377" w:rsidRDefault="00192F7B" w:rsidP="00311884">
      <w:pPr>
        <w:spacing w:line="360" w:lineRule="auto"/>
        <w:ind w:left="426" w:right="-43"/>
        <w:jc w:val="thaiDistribute"/>
        <w:rPr>
          <w:rFonts w:ascii="Arial" w:hAnsi="Arial" w:cstheme="minorBidi"/>
          <w:sz w:val="19"/>
          <w:szCs w:val="19"/>
        </w:rPr>
      </w:pPr>
      <w:r w:rsidRPr="00684377">
        <w:rPr>
          <w:rFonts w:ascii="Arial" w:hAnsi="Arial" w:cs="Arial"/>
          <w:sz w:val="19"/>
          <w:szCs w:val="19"/>
        </w:rPr>
        <w:lastRenderedPageBreak/>
        <w:t>Movements in</w:t>
      </w:r>
      <w:r w:rsidR="005F02B8" w:rsidRPr="00684377">
        <w:rPr>
          <w:rFonts w:ascii="Arial" w:hAnsi="Arial" w:cstheme="minorBidi"/>
          <w:sz w:val="19"/>
          <w:szCs w:val="19"/>
        </w:rPr>
        <w:t xml:space="preserve"> </w:t>
      </w:r>
      <w:r w:rsidR="005A1EB3" w:rsidRPr="00684377">
        <w:rPr>
          <w:rFonts w:ascii="Arial" w:hAnsi="Arial" w:cstheme="minorBidi"/>
          <w:sz w:val="19"/>
          <w:szCs w:val="19"/>
        </w:rPr>
        <w:t>i</w:t>
      </w:r>
      <w:r w:rsidR="005F02B8" w:rsidRPr="00684377">
        <w:rPr>
          <w:rFonts w:ascii="Arial" w:hAnsi="Arial" w:cstheme="minorBidi"/>
          <w:sz w:val="19"/>
          <w:szCs w:val="19"/>
        </w:rPr>
        <w:t xml:space="preserve">nvestments at fair value through other comprehensive income </w:t>
      </w:r>
      <w:r w:rsidR="004143F2" w:rsidRPr="00684377">
        <w:rPr>
          <w:rFonts w:ascii="Arial" w:hAnsi="Arial" w:cs="Arial"/>
          <w:sz w:val="19"/>
          <w:szCs w:val="19"/>
        </w:rPr>
        <w:t>during</w:t>
      </w:r>
      <w:r w:rsidRPr="00684377">
        <w:rPr>
          <w:rFonts w:ascii="Arial" w:hAnsi="Arial" w:cs="Arial"/>
          <w:sz w:val="19"/>
          <w:szCs w:val="19"/>
        </w:rPr>
        <w:t xml:space="preserve"> the </w:t>
      </w:r>
      <w:r w:rsidR="0095263F" w:rsidRPr="00684377">
        <w:rPr>
          <w:rFonts w:ascii="Arial" w:hAnsi="Arial" w:cs="Arial"/>
          <w:sz w:val="19"/>
          <w:szCs w:val="19"/>
          <w:lang w:val="en-GB"/>
        </w:rPr>
        <w:t>years ended</w:t>
      </w:r>
      <w:r w:rsidR="005F02B8" w:rsidRPr="00684377">
        <w:rPr>
          <w:rFonts w:ascii="Arial" w:hAnsi="Arial" w:cs="Arial"/>
          <w:sz w:val="19"/>
          <w:szCs w:val="19"/>
          <w:lang w:val="en-GB"/>
        </w:rPr>
        <w:t xml:space="preserve">  </w:t>
      </w:r>
      <w:r w:rsidR="0095263F" w:rsidRPr="00684377">
        <w:rPr>
          <w:rFonts w:ascii="Arial" w:hAnsi="Arial" w:cs="Arial"/>
          <w:sz w:val="19"/>
          <w:szCs w:val="19"/>
          <w:lang w:val="en-GB"/>
        </w:rPr>
        <w:t xml:space="preserve"> </w:t>
      </w:r>
      <w:r w:rsidR="005F02B8" w:rsidRPr="00684377">
        <w:rPr>
          <w:rFonts w:ascii="Arial" w:hAnsi="Arial" w:cs="Arial"/>
          <w:sz w:val="19"/>
          <w:szCs w:val="19"/>
          <w:lang w:val="en-GB"/>
        </w:rPr>
        <w:t xml:space="preserve">            </w:t>
      </w:r>
      <w:r w:rsidR="0095263F" w:rsidRPr="00684377">
        <w:rPr>
          <w:rFonts w:ascii="Arial" w:hAnsi="Arial" w:cs="Arial"/>
          <w:sz w:val="19"/>
          <w:szCs w:val="19"/>
          <w:lang w:val="en-GB"/>
        </w:rPr>
        <w:t xml:space="preserve">31 December </w:t>
      </w:r>
      <w:r w:rsidRPr="00684377">
        <w:rPr>
          <w:rFonts w:ascii="Arial" w:hAnsi="Arial" w:cs="Arial"/>
          <w:sz w:val="19"/>
          <w:szCs w:val="19"/>
        </w:rPr>
        <w:t>20</w:t>
      </w:r>
      <w:r w:rsidR="0081551B" w:rsidRPr="00684377">
        <w:rPr>
          <w:rFonts w:ascii="Arial" w:hAnsi="Arial" w:cs="Arial"/>
          <w:sz w:val="19"/>
          <w:szCs w:val="19"/>
        </w:rPr>
        <w:t>2</w:t>
      </w:r>
      <w:r w:rsidR="00201848" w:rsidRPr="00684377">
        <w:rPr>
          <w:rFonts w:ascii="Arial" w:hAnsi="Arial" w:cs="Arial"/>
          <w:sz w:val="19"/>
          <w:szCs w:val="19"/>
        </w:rPr>
        <w:t>5</w:t>
      </w:r>
      <w:r w:rsidR="00094931" w:rsidRPr="00684377">
        <w:rPr>
          <w:rFonts w:ascii="Arial" w:hAnsi="Arial" w:cs="Arial"/>
          <w:sz w:val="19"/>
          <w:szCs w:val="19"/>
        </w:rPr>
        <w:t xml:space="preserve"> and 20</w:t>
      </w:r>
      <w:r w:rsidR="003E62CD" w:rsidRPr="00684377">
        <w:rPr>
          <w:rFonts w:ascii="Arial" w:hAnsi="Arial" w:cs="Arial"/>
          <w:sz w:val="19"/>
          <w:szCs w:val="19"/>
        </w:rPr>
        <w:t>2</w:t>
      </w:r>
      <w:r w:rsidR="00201848" w:rsidRPr="00684377">
        <w:rPr>
          <w:rFonts w:ascii="Arial" w:hAnsi="Arial" w:cs="Arial"/>
          <w:sz w:val="19"/>
          <w:szCs w:val="19"/>
        </w:rPr>
        <w:t>4</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5F02B8" w:rsidRPr="00684377">
        <w:rPr>
          <w:rFonts w:ascii="Arial" w:hAnsi="Arial" w:cs="Arial"/>
          <w:sz w:val="19"/>
          <w:szCs w:val="19"/>
        </w:rPr>
        <w:t xml:space="preserve"> </w:t>
      </w:r>
      <w:r w:rsidRPr="00684377">
        <w:rPr>
          <w:rFonts w:ascii="Arial" w:hAnsi="Arial" w:cs="Arial"/>
          <w:sz w:val="19"/>
          <w:szCs w:val="19"/>
          <w:cs/>
        </w:rPr>
        <w:t>:</w:t>
      </w:r>
      <w:proofErr w:type="gramEnd"/>
    </w:p>
    <w:tbl>
      <w:tblPr>
        <w:tblpPr w:leftFromText="180" w:rightFromText="180" w:vertAnchor="text" w:horzAnchor="page" w:tblpX="1760" w:tblpY="262"/>
        <w:tblW w:w="9117" w:type="dxa"/>
        <w:tblLayout w:type="fixed"/>
        <w:tblLook w:val="0000" w:firstRow="0" w:lastRow="0" w:firstColumn="0" w:lastColumn="0" w:noHBand="0" w:noVBand="0"/>
      </w:tblPr>
      <w:tblGrid>
        <w:gridCol w:w="4131"/>
        <w:gridCol w:w="1273"/>
        <w:gridCol w:w="1220"/>
        <w:gridCol w:w="1269"/>
        <w:gridCol w:w="1224"/>
      </w:tblGrid>
      <w:tr w:rsidR="005F02B8" w:rsidRPr="00684377" w14:paraId="12B25FD8" w14:textId="77777777" w:rsidTr="001C2226">
        <w:trPr>
          <w:cantSplit/>
        </w:trPr>
        <w:tc>
          <w:tcPr>
            <w:tcW w:w="4131" w:type="dxa"/>
          </w:tcPr>
          <w:p w14:paraId="3DB17ED4" w14:textId="77777777" w:rsidR="005F02B8" w:rsidRPr="00684377" w:rsidRDefault="005F02B8" w:rsidP="00311884">
            <w:pPr>
              <w:spacing w:before="60" w:after="23" w:line="276" w:lineRule="auto"/>
              <w:ind w:right="-36"/>
              <w:rPr>
                <w:rFonts w:ascii="Arial" w:hAnsi="Arial" w:cs="Arial"/>
                <w:color w:val="000000" w:themeColor="text1"/>
                <w:sz w:val="19"/>
                <w:szCs w:val="19"/>
                <w:u w:val="single"/>
              </w:rPr>
            </w:pPr>
          </w:p>
        </w:tc>
        <w:tc>
          <w:tcPr>
            <w:tcW w:w="4986" w:type="dxa"/>
            <w:gridSpan w:val="4"/>
          </w:tcPr>
          <w:p w14:paraId="5D5B4D53" w14:textId="77777777" w:rsidR="005F02B8" w:rsidRPr="00684377" w:rsidRDefault="005F02B8" w:rsidP="00311884">
            <w:pPr>
              <w:tabs>
                <w:tab w:val="decimal" w:pos="1008"/>
                <w:tab w:val="left" w:pos="1663"/>
              </w:tabs>
              <w:spacing w:before="60" w:after="23" w:line="276" w:lineRule="auto"/>
              <w:ind w:left="18" w:right="72"/>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5F02B8" w:rsidRPr="00684377" w14:paraId="43751721" w14:textId="77777777" w:rsidTr="001C2226">
        <w:trPr>
          <w:cantSplit/>
        </w:trPr>
        <w:tc>
          <w:tcPr>
            <w:tcW w:w="4131" w:type="dxa"/>
          </w:tcPr>
          <w:p w14:paraId="60138A27" w14:textId="77777777" w:rsidR="005F02B8" w:rsidRPr="00684377" w:rsidRDefault="005F02B8" w:rsidP="00311884">
            <w:pPr>
              <w:spacing w:before="60" w:after="23" w:line="276" w:lineRule="auto"/>
              <w:ind w:right="-36" w:hanging="533"/>
              <w:rPr>
                <w:rFonts w:ascii="Arial" w:hAnsi="Arial" w:cs="Arial"/>
                <w:color w:val="000000" w:themeColor="text1"/>
                <w:sz w:val="19"/>
                <w:szCs w:val="19"/>
                <w:lang w:val="en-GB"/>
              </w:rPr>
            </w:pPr>
          </w:p>
        </w:tc>
        <w:tc>
          <w:tcPr>
            <w:tcW w:w="2493" w:type="dxa"/>
            <w:gridSpan w:val="2"/>
          </w:tcPr>
          <w:p w14:paraId="68A7EC35" w14:textId="77777777" w:rsidR="005F02B8" w:rsidRPr="00684377" w:rsidRDefault="005F02B8" w:rsidP="00595FF1">
            <w:pPr>
              <w:pBdr>
                <w:bottom w:val="single" w:sz="4" w:space="1" w:color="auto"/>
              </w:pBdr>
              <w:spacing w:before="60" w:after="23" w:line="276" w:lineRule="auto"/>
              <w:ind w:right="-36"/>
              <w:jc w:val="center"/>
              <w:rPr>
                <w:rFonts w:ascii="Arial" w:hAnsi="Arial" w:cs="Arial"/>
                <w:sz w:val="19"/>
                <w:szCs w:val="19"/>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S</w:t>
            </w:r>
          </w:p>
        </w:tc>
        <w:tc>
          <w:tcPr>
            <w:tcW w:w="2493" w:type="dxa"/>
            <w:gridSpan w:val="2"/>
          </w:tcPr>
          <w:p w14:paraId="0D1D98A1" w14:textId="77777777" w:rsidR="005F02B8" w:rsidRPr="00684377" w:rsidRDefault="005F02B8" w:rsidP="00595FF1">
            <w:pPr>
              <w:pBdr>
                <w:bottom w:val="single" w:sz="4" w:space="1" w:color="auto"/>
              </w:pBdr>
              <w:spacing w:before="60" w:after="23" w:line="276" w:lineRule="auto"/>
              <w:ind w:right="-36"/>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201848" w:rsidRPr="00684377" w14:paraId="10FF1A88" w14:textId="77777777" w:rsidTr="001C2226">
        <w:trPr>
          <w:cantSplit/>
          <w:trHeight w:val="141"/>
        </w:trPr>
        <w:tc>
          <w:tcPr>
            <w:tcW w:w="4131" w:type="dxa"/>
          </w:tcPr>
          <w:p w14:paraId="7E052121" w14:textId="77777777" w:rsidR="00201848" w:rsidRPr="00684377" w:rsidRDefault="00201848" w:rsidP="00201848">
            <w:pPr>
              <w:spacing w:before="60" w:after="23" w:line="276" w:lineRule="auto"/>
              <w:ind w:right="-36"/>
              <w:rPr>
                <w:rFonts w:ascii="Arial" w:hAnsi="Arial" w:cs="Arial"/>
                <w:color w:val="000000" w:themeColor="text1"/>
                <w:sz w:val="19"/>
                <w:szCs w:val="19"/>
                <w:lang w:val="en-GB"/>
              </w:rPr>
            </w:pPr>
          </w:p>
        </w:tc>
        <w:tc>
          <w:tcPr>
            <w:tcW w:w="1273" w:type="dxa"/>
            <w:vAlign w:val="bottom"/>
          </w:tcPr>
          <w:p w14:paraId="25D4EE85" w14:textId="3BD2BC84" w:rsidR="00201848" w:rsidRPr="00684377" w:rsidRDefault="00201848" w:rsidP="00201848">
            <w:pPr>
              <w:pBdr>
                <w:bottom w:val="single" w:sz="4" w:space="1" w:color="auto"/>
              </w:pBdr>
              <w:spacing w:before="60" w:after="23" w:line="276" w:lineRule="auto"/>
              <w:ind w:left="18" w:right="10"/>
              <w:jc w:val="center"/>
              <w:rPr>
                <w:rFonts w:ascii="Arial" w:hAnsi="Arial" w:cs="Arial"/>
                <w:color w:val="000000" w:themeColor="text1"/>
                <w:sz w:val="19"/>
                <w:szCs w:val="19"/>
              </w:rPr>
            </w:pPr>
            <w:r w:rsidRPr="00684377">
              <w:rPr>
                <w:rFonts w:ascii="Arial" w:hAnsi="Arial" w:cs="Arial"/>
                <w:sz w:val="19"/>
                <w:szCs w:val="19"/>
              </w:rPr>
              <w:t>2025</w:t>
            </w:r>
          </w:p>
        </w:tc>
        <w:tc>
          <w:tcPr>
            <w:tcW w:w="1220" w:type="dxa"/>
            <w:vAlign w:val="bottom"/>
          </w:tcPr>
          <w:p w14:paraId="74CF1DC9" w14:textId="1F69B3B4" w:rsidR="00201848" w:rsidRPr="00684377" w:rsidRDefault="00201848" w:rsidP="00201848">
            <w:pPr>
              <w:pBdr>
                <w:bottom w:val="single" w:sz="4" w:space="1" w:color="auto"/>
              </w:pBdr>
              <w:spacing w:before="60" w:after="23" w:line="276" w:lineRule="auto"/>
              <w:ind w:left="18" w:right="10"/>
              <w:jc w:val="center"/>
              <w:rPr>
                <w:rFonts w:ascii="Arial" w:hAnsi="Arial" w:cs="Arial"/>
                <w:color w:val="000000" w:themeColor="text1"/>
                <w:sz w:val="19"/>
                <w:szCs w:val="19"/>
              </w:rPr>
            </w:pPr>
            <w:r w:rsidRPr="00684377">
              <w:rPr>
                <w:rFonts w:ascii="Arial" w:hAnsi="Arial" w:cs="Arial"/>
                <w:sz w:val="19"/>
                <w:szCs w:val="19"/>
              </w:rPr>
              <w:t>2024</w:t>
            </w:r>
          </w:p>
        </w:tc>
        <w:tc>
          <w:tcPr>
            <w:tcW w:w="1269" w:type="dxa"/>
            <w:vAlign w:val="bottom"/>
          </w:tcPr>
          <w:p w14:paraId="48B68E12" w14:textId="09358A4B" w:rsidR="00201848" w:rsidRPr="00684377" w:rsidRDefault="00201848" w:rsidP="00201848">
            <w:pPr>
              <w:pBdr>
                <w:bottom w:val="single" w:sz="4" w:space="1" w:color="auto"/>
              </w:pBdr>
              <w:spacing w:before="60" w:after="23" w:line="276" w:lineRule="auto"/>
              <w:ind w:left="18" w:right="10"/>
              <w:jc w:val="center"/>
              <w:rPr>
                <w:rFonts w:ascii="Arial" w:hAnsi="Arial" w:cs="Arial"/>
                <w:color w:val="000000" w:themeColor="text1"/>
                <w:sz w:val="19"/>
                <w:szCs w:val="19"/>
              </w:rPr>
            </w:pPr>
            <w:r w:rsidRPr="00684377">
              <w:rPr>
                <w:rFonts w:ascii="Arial" w:hAnsi="Arial" w:cs="Arial"/>
                <w:sz w:val="19"/>
                <w:szCs w:val="19"/>
              </w:rPr>
              <w:t>2025</w:t>
            </w:r>
          </w:p>
        </w:tc>
        <w:tc>
          <w:tcPr>
            <w:tcW w:w="1224" w:type="dxa"/>
            <w:vAlign w:val="bottom"/>
          </w:tcPr>
          <w:p w14:paraId="1E7531AA" w14:textId="384C360B" w:rsidR="00201848" w:rsidRPr="00684377" w:rsidRDefault="00201848" w:rsidP="00201848">
            <w:pPr>
              <w:pBdr>
                <w:bottom w:val="single" w:sz="4" w:space="1" w:color="auto"/>
              </w:pBdr>
              <w:spacing w:before="60" w:after="23" w:line="276" w:lineRule="auto"/>
              <w:ind w:left="18" w:right="10"/>
              <w:jc w:val="center"/>
              <w:rPr>
                <w:rFonts w:ascii="Arial" w:hAnsi="Arial" w:cs="Arial"/>
                <w:color w:val="000000" w:themeColor="text1"/>
                <w:sz w:val="19"/>
                <w:szCs w:val="19"/>
              </w:rPr>
            </w:pPr>
            <w:r w:rsidRPr="00684377">
              <w:rPr>
                <w:rFonts w:ascii="Arial" w:hAnsi="Arial" w:cs="Arial"/>
                <w:sz w:val="19"/>
                <w:szCs w:val="19"/>
              </w:rPr>
              <w:t>2024</w:t>
            </w:r>
          </w:p>
        </w:tc>
      </w:tr>
      <w:tr w:rsidR="005F02B8" w:rsidRPr="00684377" w14:paraId="776F046F" w14:textId="77777777" w:rsidTr="001C2226">
        <w:trPr>
          <w:cantSplit/>
          <w:trHeight w:val="141"/>
        </w:trPr>
        <w:tc>
          <w:tcPr>
            <w:tcW w:w="4131" w:type="dxa"/>
          </w:tcPr>
          <w:p w14:paraId="25A989BB" w14:textId="77777777" w:rsidR="005F02B8" w:rsidRPr="00684377" w:rsidRDefault="005F02B8" w:rsidP="00311884">
            <w:pPr>
              <w:spacing w:before="60" w:after="23" w:line="276" w:lineRule="auto"/>
              <w:ind w:right="-36"/>
              <w:rPr>
                <w:rFonts w:ascii="Arial" w:hAnsi="Arial" w:cs="Arial"/>
                <w:color w:val="000000" w:themeColor="text1"/>
                <w:sz w:val="19"/>
                <w:szCs w:val="19"/>
                <w:lang w:val="en-GB"/>
              </w:rPr>
            </w:pPr>
          </w:p>
        </w:tc>
        <w:tc>
          <w:tcPr>
            <w:tcW w:w="1273" w:type="dxa"/>
          </w:tcPr>
          <w:p w14:paraId="741598DB" w14:textId="77777777" w:rsidR="005F02B8" w:rsidRPr="00684377" w:rsidRDefault="005F02B8" w:rsidP="00311884">
            <w:pPr>
              <w:spacing w:before="60" w:after="23" w:line="276" w:lineRule="auto"/>
              <w:ind w:left="18" w:right="10"/>
              <w:jc w:val="right"/>
              <w:rPr>
                <w:rFonts w:ascii="Arial" w:hAnsi="Arial" w:cs="Arial"/>
                <w:color w:val="000000" w:themeColor="text1"/>
                <w:sz w:val="19"/>
                <w:szCs w:val="19"/>
              </w:rPr>
            </w:pPr>
          </w:p>
        </w:tc>
        <w:tc>
          <w:tcPr>
            <w:tcW w:w="1220" w:type="dxa"/>
          </w:tcPr>
          <w:p w14:paraId="7B960629" w14:textId="77777777" w:rsidR="005F02B8" w:rsidRPr="00684377" w:rsidRDefault="005F02B8" w:rsidP="00311884">
            <w:pPr>
              <w:spacing w:before="60" w:after="23" w:line="276" w:lineRule="auto"/>
              <w:ind w:left="18" w:right="10"/>
              <w:jc w:val="right"/>
              <w:rPr>
                <w:rFonts w:ascii="Arial" w:hAnsi="Arial" w:cs="Arial"/>
                <w:color w:val="000000" w:themeColor="text1"/>
                <w:sz w:val="19"/>
                <w:szCs w:val="19"/>
              </w:rPr>
            </w:pPr>
          </w:p>
        </w:tc>
        <w:tc>
          <w:tcPr>
            <w:tcW w:w="1269" w:type="dxa"/>
          </w:tcPr>
          <w:p w14:paraId="457755CB" w14:textId="77777777" w:rsidR="005F02B8" w:rsidRPr="00684377" w:rsidRDefault="005F02B8" w:rsidP="00311884">
            <w:pPr>
              <w:spacing w:before="60" w:after="23" w:line="276" w:lineRule="auto"/>
              <w:ind w:left="18" w:right="10"/>
              <w:jc w:val="right"/>
              <w:rPr>
                <w:rFonts w:ascii="Arial" w:hAnsi="Arial" w:cs="Arial"/>
                <w:color w:val="000000" w:themeColor="text1"/>
                <w:sz w:val="19"/>
                <w:szCs w:val="19"/>
              </w:rPr>
            </w:pPr>
          </w:p>
        </w:tc>
        <w:tc>
          <w:tcPr>
            <w:tcW w:w="1224" w:type="dxa"/>
          </w:tcPr>
          <w:p w14:paraId="0E23332D" w14:textId="77777777" w:rsidR="005F02B8" w:rsidRPr="00684377" w:rsidRDefault="005F02B8" w:rsidP="00311884">
            <w:pPr>
              <w:spacing w:before="60" w:after="23" w:line="276" w:lineRule="auto"/>
              <w:ind w:left="18" w:right="10"/>
              <w:jc w:val="right"/>
              <w:rPr>
                <w:rFonts w:ascii="Arial" w:hAnsi="Arial" w:cs="Arial"/>
                <w:color w:val="000000" w:themeColor="text1"/>
                <w:sz w:val="19"/>
                <w:szCs w:val="19"/>
              </w:rPr>
            </w:pPr>
          </w:p>
        </w:tc>
      </w:tr>
      <w:tr w:rsidR="006F775C" w:rsidRPr="00684377" w14:paraId="78F1445C" w14:textId="77777777" w:rsidTr="00F933E7">
        <w:trPr>
          <w:cantSplit/>
          <w:trHeight w:val="323"/>
        </w:trPr>
        <w:tc>
          <w:tcPr>
            <w:tcW w:w="4131" w:type="dxa"/>
            <w:vAlign w:val="bottom"/>
          </w:tcPr>
          <w:p w14:paraId="790A1447" w14:textId="77777777" w:rsidR="006F775C" w:rsidRPr="00684377" w:rsidRDefault="006F775C" w:rsidP="006F775C">
            <w:pPr>
              <w:spacing w:before="60" w:after="23" w:line="276" w:lineRule="auto"/>
              <w:ind w:right="-36"/>
              <w:rPr>
                <w:rFonts w:ascii="Arial" w:hAnsi="Arial" w:cs="Arial"/>
                <w:color w:val="000000" w:themeColor="text1"/>
                <w:sz w:val="19"/>
                <w:szCs w:val="19"/>
                <w:cs/>
              </w:rPr>
            </w:pPr>
            <w:r w:rsidRPr="00684377">
              <w:rPr>
                <w:rFonts w:ascii="Arial" w:hAnsi="Arial" w:cs="Arial"/>
                <w:color w:val="000000" w:themeColor="text1"/>
                <w:sz w:val="19"/>
                <w:szCs w:val="19"/>
              </w:rPr>
              <w:t xml:space="preserve">Balance as </w:t>
            </w:r>
            <w:proofErr w:type="gramStart"/>
            <w:r w:rsidRPr="00684377">
              <w:rPr>
                <w:rFonts w:ascii="Arial" w:hAnsi="Arial" w:cs="Arial"/>
                <w:color w:val="000000" w:themeColor="text1"/>
                <w:sz w:val="19"/>
                <w:szCs w:val="19"/>
              </w:rPr>
              <w:t>at</w:t>
            </w:r>
            <w:proofErr w:type="gramEnd"/>
            <w:r w:rsidRPr="00684377">
              <w:rPr>
                <w:rFonts w:ascii="Arial" w:hAnsi="Arial" w:cs="Arial"/>
                <w:color w:val="000000" w:themeColor="text1"/>
                <w:sz w:val="19"/>
                <w:szCs w:val="19"/>
              </w:rPr>
              <w:t xml:space="preserve"> </w:t>
            </w:r>
            <w:r w:rsidRPr="00684377">
              <w:rPr>
                <w:rFonts w:ascii="Arial" w:hAnsi="Arial" w:cs="Arial"/>
                <w:color w:val="000000" w:themeColor="text1"/>
                <w:sz w:val="19"/>
                <w:szCs w:val="19"/>
                <w:cs/>
              </w:rPr>
              <w:t xml:space="preserve">1 </w:t>
            </w:r>
            <w:r w:rsidRPr="00684377">
              <w:rPr>
                <w:rFonts w:ascii="Arial" w:hAnsi="Arial" w:cs="Arial"/>
                <w:color w:val="000000" w:themeColor="text1"/>
                <w:sz w:val="19"/>
                <w:szCs w:val="19"/>
              </w:rPr>
              <w:t xml:space="preserve">January </w:t>
            </w:r>
          </w:p>
        </w:tc>
        <w:tc>
          <w:tcPr>
            <w:tcW w:w="1273" w:type="dxa"/>
            <w:vAlign w:val="center"/>
          </w:tcPr>
          <w:p w14:paraId="12B8CEAC" w14:textId="60241F6E" w:rsidR="006F775C" w:rsidRPr="00684377" w:rsidRDefault="006F775C" w:rsidP="006F775C">
            <w:pPr>
              <w:spacing w:before="60" w:after="23" w:line="276" w:lineRule="auto"/>
              <w:ind w:right="-36"/>
              <w:jc w:val="right"/>
              <w:rPr>
                <w:rFonts w:ascii="Arial" w:hAnsi="Arial" w:cs="Arial"/>
                <w:sz w:val="19"/>
                <w:szCs w:val="19"/>
              </w:rPr>
            </w:pPr>
            <w:r w:rsidRPr="00684377">
              <w:rPr>
                <w:rFonts w:ascii="Arial" w:hAnsi="Arial" w:cs="Arial"/>
                <w:sz w:val="19"/>
                <w:szCs w:val="19"/>
              </w:rPr>
              <w:t>182,531</w:t>
            </w:r>
          </w:p>
        </w:tc>
        <w:tc>
          <w:tcPr>
            <w:tcW w:w="1220" w:type="dxa"/>
            <w:vAlign w:val="center"/>
          </w:tcPr>
          <w:p w14:paraId="56DD5F18" w14:textId="6E06AE54" w:rsidR="006F775C" w:rsidRPr="00684377" w:rsidRDefault="006F775C" w:rsidP="006F775C">
            <w:pPr>
              <w:spacing w:before="60" w:after="23" w:line="276" w:lineRule="auto"/>
              <w:ind w:right="-36"/>
              <w:jc w:val="right"/>
              <w:rPr>
                <w:rFonts w:ascii="Arial" w:hAnsi="Arial" w:cstheme="minorBidi"/>
                <w:sz w:val="19"/>
                <w:szCs w:val="19"/>
              </w:rPr>
            </w:pPr>
            <w:r w:rsidRPr="00684377">
              <w:rPr>
                <w:rFonts w:ascii="Arial" w:hAnsi="Arial" w:cs="Arial"/>
                <w:sz w:val="19"/>
                <w:szCs w:val="19"/>
              </w:rPr>
              <w:t>237,811</w:t>
            </w:r>
          </w:p>
        </w:tc>
        <w:tc>
          <w:tcPr>
            <w:tcW w:w="1269" w:type="dxa"/>
          </w:tcPr>
          <w:p w14:paraId="059607EB" w14:textId="19145904" w:rsidR="006F775C" w:rsidRPr="00684377" w:rsidRDefault="006F775C" w:rsidP="006F775C">
            <w:pPr>
              <w:spacing w:before="60" w:after="23" w:line="276" w:lineRule="auto"/>
              <w:ind w:right="-36"/>
              <w:jc w:val="right"/>
              <w:rPr>
                <w:rFonts w:ascii="Arial" w:hAnsi="Arial" w:cs="Arial"/>
                <w:sz w:val="19"/>
                <w:szCs w:val="19"/>
              </w:rPr>
            </w:pPr>
            <w:r w:rsidRPr="00684377">
              <w:rPr>
                <w:rFonts w:ascii="Arial" w:hAnsi="Arial" w:cs="Arial"/>
                <w:sz w:val="19"/>
                <w:szCs w:val="19"/>
              </w:rPr>
              <w:t>171,370</w:t>
            </w:r>
          </w:p>
        </w:tc>
        <w:tc>
          <w:tcPr>
            <w:tcW w:w="1224" w:type="dxa"/>
          </w:tcPr>
          <w:p w14:paraId="67BA80EF" w14:textId="3DD8262D" w:rsidR="006F775C" w:rsidRPr="00684377" w:rsidRDefault="006F775C" w:rsidP="006F775C">
            <w:pPr>
              <w:spacing w:before="60" w:after="23" w:line="276" w:lineRule="auto"/>
              <w:ind w:right="-36"/>
              <w:jc w:val="right"/>
              <w:rPr>
                <w:rFonts w:ascii="Arial" w:hAnsi="Arial" w:cs="Arial"/>
                <w:sz w:val="19"/>
                <w:szCs w:val="19"/>
              </w:rPr>
            </w:pPr>
            <w:r w:rsidRPr="00684377">
              <w:rPr>
                <w:rFonts w:ascii="Arial" w:hAnsi="Arial" w:cs="Arial"/>
                <w:sz w:val="19"/>
                <w:szCs w:val="19"/>
              </w:rPr>
              <w:t>223,271</w:t>
            </w:r>
          </w:p>
        </w:tc>
      </w:tr>
      <w:tr w:rsidR="006F775C" w:rsidRPr="00684377" w14:paraId="384E70ED" w14:textId="77777777" w:rsidTr="0007369E">
        <w:trPr>
          <w:cantSplit/>
          <w:trHeight w:val="323"/>
        </w:trPr>
        <w:tc>
          <w:tcPr>
            <w:tcW w:w="4131" w:type="dxa"/>
            <w:vAlign w:val="bottom"/>
          </w:tcPr>
          <w:p w14:paraId="1B4A16E2" w14:textId="2C7BB32F" w:rsidR="006F775C" w:rsidRPr="00684377" w:rsidRDefault="006F775C" w:rsidP="006F775C">
            <w:pPr>
              <w:spacing w:before="60" w:after="23" w:line="276" w:lineRule="auto"/>
              <w:ind w:left="741" w:right="-36" w:hanging="741"/>
              <w:rPr>
                <w:rFonts w:ascii="Arial" w:hAnsi="Arial" w:cs="Arial"/>
                <w:color w:val="000000" w:themeColor="text1"/>
                <w:sz w:val="19"/>
                <w:szCs w:val="19"/>
              </w:rPr>
            </w:pPr>
            <w:proofErr w:type="gramStart"/>
            <w:r w:rsidRPr="00684377">
              <w:rPr>
                <w:rFonts w:ascii="Arial" w:hAnsi="Arial" w:cs="Arial"/>
                <w:color w:val="000000" w:themeColor="text1"/>
                <w:sz w:val="19"/>
                <w:szCs w:val="19"/>
              </w:rPr>
              <w:t>Less :</w:t>
            </w:r>
            <w:proofErr w:type="gramEnd"/>
            <w:r w:rsidRPr="00684377">
              <w:rPr>
                <w:rFonts w:ascii="Arial" w:hAnsi="Arial" w:cs="Arial"/>
                <w:color w:val="000000" w:themeColor="text1"/>
                <w:sz w:val="19"/>
                <w:szCs w:val="19"/>
              </w:rPr>
              <w:t xml:space="preserve"> Loss </w:t>
            </w:r>
            <w:proofErr w:type="gramStart"/>
            <w:r w:rsidRPr="00684377">
              <w:rPr>
                <w:rFonts w:ascii="Arial" w:hAnsi="Arial" w:cs="Arial"/>
                <w:color w:val="000000" w:themeColor="text1"/>
                <w:sz w:val="19"/>
                <w:szCs w:val="19"/>
              </w:rPr>
              <w:t>on</w:t>
            </w:r>
            <w:proofErr w:type="gramEnd"/>
            <w:r w:rsidRPr="00684377">
              <w:rPr>
                <w:rFonts w:ascii="Arial" w:hAnsi="Arial" w:cs="Arial"/>
                <w:color w:val="000000" w:themeColor="text1"/>
                <w:sz w:val="19"/>
                <w:szCs w:val="19"/>
              </w:rPr>
              <w:t xml:space="preserve"> change in fair value </w:t>
            </w:r>
          </w:p>
        </w:tc>
        <w:tc>
          <w:tcPr>
            <w:tcW w:w="1273" w:type="dxa"/>
            <w:vAlign w:val="center"/>
          </w:tcPr>
          <w:p w14:paraId="7291BDAB" w14:textId="55B5F248" w:rsidR="006F775C" w:rsidRPr="00684377" w:rsidRDefault="006F775C" w:rsidP="006F775C">
            <w:pPr>
              <w:spacing w:before="60" w:after="23" w:line="276" w:lineRule="auto"/>
              <w:ind w:right="-36"/>
              <w:jc w:val="right"/>
              <w:rPr>
                <w:rFonts w:ascii="Arial" w:hAnsi="Arial" w:cs="Arial"/>
                <w:sz w:val="19"/>
                <w:szCs w:val="19"/>
                <w:cs/>
              </w:rPr>
            </w:pPr>
          </w:p>
        </w:tc>
        <w:tc>
          <w:tcPr>
            <w:tcW w:w="1220" w:type="dxa"/>
            <w:vAlign w:val="center"/>
          </w:tcPr>
          <w:p w14:paraId="44C37C4B" w14:textId="7511381B" w:rsidR="006F775C" w:rsidRPr="00684377" w:rsidRDefault="006F775C" w:rsidP="006F775C">
            <w:pPr>
              <w:spacing w:before="60" w:after="23" w:line="276" w:lineRule="auto"/>
              <w:ind w:right="-36"/>
              <w:jc w:val="right"/>
              <w:rPr>
                <w:rFonts w:ascii="Arial" w:hAnsi="Arial" w:cs="Arial"/>
                <w:sz w:val="19"/>
                <w:szCs w:val="19"/>
              </w:rPr>
            </w:pPr>
          </w:p>
        </w:tc>
        <w:tc>
          <w:tcPr>
            <w:tcW w:w="1269" w:type="dxa"/>
          </w:tcPr>
          <w:p w14:paraId="5C569CBD" w14:textId="4C1BDF7A" w:rsidR="006F775C" w:rsidRPr="00684377" w:rsidRDefault="006F775C" w:rsidP="006F775C">
            <w:pPr>
              <w:spacing w:before="60" w:after="23" w:line="276" w:lineRule="auto"/>
              <w:ind w:right="-36"/>
              <w:jc w:val="right"/>
              <w:rPr>
                <w:rFonts w:ascii="Arial" w:hAnsi="Arial" w:cs="Arial"/>
                <w:sz w:val="19"/>
                <w:szCs w:val="19"/>
              </w:rPr>
            </w:pPr>
          </w:p>
        </w:tc>
        <w:tc>
          <w:tcPr>
            <w:tcW w:w="1224" w:type="dxa"/>
          </w:tcPr>
          <w:p w14:paraId="6B73108A" w14:textId="0D5DE751" w:rsidR="006F775C" w:rsidRPr="00684377" w:rsidRDefault="006F775C" w:rsidP="006F775C">
            <w:pPr>
              <w:spacing w:before="60" w:after="23" w:line="276" w:lineRule="auto"/>
              <w:ind w:right="-36"/>
              <w:jc w:val="right"/>
              <w:rPr>
                <w:rFonts w:ascii="Arial" w:hAnsi="Arial" w:cs="Arial"/>
                <w:sz w:val="19"/>
                <w:szCs w:val="19"/>
              </w:rPr>
            </w:pPr>
          </w:p>
        </w:tc>
      </w:tr>
      <w:tr w:rsidR="006F775C" w:rsidRPr="00684377" w14:paraId="2C4A9B52" w14:textId="77777777" w:rsidTr="0007369E">
        <w:trPr>
          <w:cantSplit/>
          <w:trHeight w:val="323"/>
        </w:trPr>
        <w:tc>
          <w:tcPr>
            <w:tcW w:w="4131" w:type="dxa"/>
            <w:vAlign w:val="bottom"/>
          </w:tcPr>
          <w:p w14:paraId="7268AD0B" w14:textId="39D0A96B" w:rsidR="006F775C" w:rsidRPr="00684377" w:rsidRDefault="006F775C" w:rsidP="006F775C">
            <w:pPr>
              <w:spacing w:before="60" w:after="23" w:line="276" w:lineRule="auto"/>
              <w:ind w:left="741" w:right="-36" w:hanging="741"/>
              <w:rPr>
                <w:rFonts w:ascii="Arial" w:hAnsi="Arial" w:cs="Arial"/>
                <w:color w:val="000000" w:themeColor="text1"/>
                <w:sz w:val="19"/>
                <w:szCs w:val="19"/>
              </w:rPr>
            </w:pPr>
            <w:r w:rsidRPr="00684377">
              <w:rPr>
                <w:rFonts w:ascii="Arial" w:hAnsi="Arial" w:cs="Arial"/>
                <w:color w:val="000000" w:themeColor="text1"/>
                <w:sz w:val="19"/>
                <w:szCs w:val="19"/>
              </w:rPr>
              <w:t xml:space="preserve">              of investments</w:t>
            </w:r>
          </w:p>
        </w:tc>
        <w:tc>
          <w:tcPr>
            <w:tcW w:w="1273" w:type="dxa"/>
            <w:vAlign w:val="center"/>
          </w:tcPr>
          <w:p w14:paraId="34C3850B" w14:textId="5208D678" w:rsidR="006F775C" w:rsidRPr="00684377" w:rsidRDefault="006F775C" w:rsidP="006F775C">
            <w:pPr>
              <w:pBdr>
                <w:bottom w:val="single" w:sz="4"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(25,033)</w:t>
            </w:r>
          </w:p>
        </w:tc>
        <w:tc>
          <w:tcPr>
            <w:tcW w:w="1220" w:type="dxa"/>
            <w:vAlign w:val="center"/>
          </w:tcPr>
          <w:p w14:paraId="4BD3CF30" w14:textId="5FB50B52" w:rsidR="006F775C" w:rsidRPr="00684377" w:rsidRDefault="006F775C" w:rsidP="006F775C">
            <w:pPr>
              <w:pBdr>
                <w:bottom w:val="single" w:sz="4"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(55,280)</w:t>
            </w:r>
          </w:p>
        </w:tc>
        <w:tc>
          <w:tcPr>
            <w:tcW w:w="1269" w:type="dxa"/>
          </w:tcPr>
          <w:p w14:paraId="17C03643" w14:textId="7F19FCD0" w:rsidR="006F775C" w:rsidRPr="00684377" w:rsidRDefault="006F775C" w:rsidP="006F775C">
            <w:pPr>
              <w:pBdr>
                <w:bottom w:val="single" w:sz="4"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(23,502)</w:t>
            </w:r>
          </w:p>
        </w:tc>
        <w:tc>
          <w:tcPr>
            <w:tcW w:w="1224" w:type="dxa"/>
          </w:tcPr>
          <w:p w14:paraId="43EE694E" w14:textId="57BC8324" w:rsidR="006F775C" w:rsidRPr="00684377" w:rsidRDefault="006F775C" w:rsidP="006F775C">
            <w:pPr>
              <w:pBdr>
                <w:bottom w:val="single" w:sz="4"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(51,901)</w:t>
            </w:r>
          </w:p>
        </w:tc>
      </w:tr>
      <w:tr w:rsidR="006F775C" w:rsidRPr="00684377" w14:paraId="2857622F" w14:textId="77777777" w:rsidTr="0007369E">
        <w:trPr>
          <w:cantSplit/>
        </w:trPr>
        <w:tc>
          <w:tcPr>
            <w:tcW w:w="4131" w:type="dxa"/>
            <w:vAlign w:val="bottom"/>
          </w:tcPr>
          <w:p w14:paraId="344F0924" w14:textId="77777777" w:rsidR="006F775C" w:rsidRPr="00684377" w:rsidRDefault="006F775C" w:rsidP="006F775C">
            <w:pPr>
              <w:spacing w:before="60" w:after="23" w:line="276" w:lineRule="auto"/>
              <w:ind w:right="-36"/>
              <w:rPr>
                <w:rFonts w:ascii="Arial" w:hAnsi="Arial" w:cs="Arial"/>
                <w:color w:val="000000" w:themeColor="text1"/>
                <w:sz w:val="19"/>
                <w:szCs w:val="19"/>
                <w:lang w:val="en-GB"/>
              </w:rPr>
            </w:pPr>
            <w:r w:rsidRPr="00684377">
              <w:rPr>
                <w:rFonts w:ascii="Arial" w:hAnsi="Arial" w:cs="Arial"/>
                <w:color w:val="000000" w:themeColor="text1"/>
                <w:sz w:val="19"/>
                <w:szCs w:val="19"/>
              </w:rPr>
              <w:t xml:space="preserve">Balance as </w:t>
            </w:r>
            <w:proofErr w:type="gramStart"/>
            <w:r w:rsidRPr="00684377">
              <w:rPr>
                <w:rFonts w:ascii="Arial" w:hAnsi="Arial" w:cs="Arial"/>
                <w:color w:val="000000" w:themeColor="text1"/>
                <w:sz w:val="19"/>
                <w:szCs w:val="19"/>
              </w:rPr>
              <w:t>at</w:t>
            </w:r>
            <w:proofErr w:type="gramEnd"/>
            <w:r w:rsidRPr="00684377">
              <w:rPr>
                <w:rFonts w:ascii="Arial" w:hAnsi="Arial" w:cs="Arial"/>
                <w:color w:val="000000" w:themeColor="text1"/>
                <w:sz w:val="19"/>
                <w:szCs w:val="19"/>
              </w:rPr>
              <w:t xml:space="preserve"> </w:t>
            </w:r>
            <w:r w:rsidRPr="00684377">
              <w:rPr>
                <w:rFonts w:ascii="Arial" w:hAnsi="Arial" w:cs="Arial"/>
                <w:color w:val="000000" w:themeColor="text1"/>
                <w:sz w:val="19"/>
                <w:szCs w:val="19"/>
                <w:cs/>
              </w:rPr>
              <w:t>3</w:t>
            </w:r>
            <w:r w:rsidRPr="00684377">
              <w:rPr>
                <w:rFonts w:ascii="Arial" w:hAnsi="Arial" w:cs="Arial"/>
                <w:color w:val="000000" w:themeColor="text1"/>
                <w:sz w:val="19"/>
                <w:szCs w:val="19"/>
              </w:rPr>
              <w:t>1</w:t>
            </w:r>
            <w:r w:rsidRPr="00684377">
              <w:rPr>
                <w:rFonts w:ascii="Arial" w:hAnsi="Arial" w:cs="Arial"/>
                <w:color w:val="000000" w:themeColor="text1"/>
                <w:sz w:val="19"/>
                <w:szCs w:val="19"/>
                <w:cs/>
              </w:rPr>
              <w:t xml:space="preserve"> </w:t>
            </w:r>
            <w:r w:rsidRPr="00684377">
              <w:rPr>
                <w:rFonts w:ascii="Arial" w:hAnsi="Arial" w:cs="Arial"/>
                <w:color w:val="000000" w:themeColor="text1"/>
                <w:sz w:val="19"/>
                <w:szCs w:val="19"/>
              </w:rPr>
              <w:t xml:space="preserve">December </w:t>
            </w:r>
          </w:p>
        </w:tc>
        <w:tc>
          <w:tcPr>
            <w:tcW w:w="1273" w:type="dxa"/>
            <w:vAlign w:val="center"/>
          </w:tcPr>
          <w:p w14:paraId="571E8A23" w14:textId="436A7322" w:rsidR="006F775C" w:rsidRPr="00684377" w:rsidRDefault="006F775C" w:rsidP="006F775C">
            <w:pPr>
              <w:pBdr>
                <w:bottom w:val="single" w:sz="12" w:space="1" w:color="auto"/>
              </w:pBdr>
              <w:spacing w:before="60" w:after="23" w:line="276" w:lineRule="auto"/>
              <w:ind w:right="-36"/>
              <w:jc w:val="right"/>
              <w:rPr>
                <w:rFonts w:ascii="Arial" w:hAnsi="Arial" w:cs="Arial"/>
                <w:sz w:val="19"/>
                <w:szCs w:val="19"/>
              </w:rPr>
            </w:pPr>
            <w:r w:rsidRPr="00684377">
              <w:rPr>
                <w:rFonts w:ascii="Arial" w:hAnsi="Arial" w:cs="Arial"/>
                <w:sz w:val="19"/>
                <w:szCs w:val="19"/>
              </w:rPr>
              <w:t>157,498</w:t>
            </w:r>
          </w:p>
        </w:tc>
        <w:tc>
          <w:tcPr>
            <w:tcW w:w="1220" w:type="dxa"/>
            <w:vAlign w:val="center"/>
          </w:tcPr>
          <w:p w14:paraId="49A6354F" w14:textId="3F803789" w:rsidR="006F775C" w:rsidRPr="00684377" w:rsidRDefault="006F775C" w:rsidP="006F775C">
            <w:pPr>
              <w:pBdr>
                <w:bottom w:val="single" w:sz="12" w:space="1" w:color="auto"/>
              </w:pBdr>
              <w:spacing w:before="60" w:after="23" w:line="276" w:lineRule="auto"/>
              <w:ind w:right="-36"/>
              <w:jc w:val="right"/>
              <w:rPr>
                <w:rFonts w:ascii="Arial" w:hAnsi="Arial" w:cs="Arial"/>
                <w:sz w:val="19"/>
                <w:szCs w:val="19"/>
                <w:cs/>
              </w:rPr>
            </w:pPr>
            <w:r w:rsidRPr="00684377">
              <w:rPr>
                <w:rFonts w:ascii="Arial" w:hAnsi="Arial" w:cs="Arial"/>
                <w:sz w:val="19"/>
                <w:szCs w:val="19"/>
              </w:rPr>
              <w:t>182,531</w:t>
            </w:r>
          </w:p>
        </w:tc>
        <w:tc>
          <w:tcPr>
            <w:tcW w:w="1269" w:type="dxa"/>
          </w:tcPr>
          <w:p w14:paraId="0857F450" w14:textId="4A77DD80" w:rsidR="006F775C" w:rsidRPr="00684377" w:rsidRDefault="006F775C" w:rsidP="006F775C">
            <w:pPr>
              <w:pBdr>
                <w:bottom w:val="single" w:sz="12" w:space="1" w:color="auto"/>
              </w:pBdr>
              <w:spacing w:before="60" w:after="23" w:line="276" w:lineRule="auto"/>
              <w:ind w:right="-36"/>
              <w:jc w:val="right"/>
              <w:rPr>
                <w:rFonts w:ascii="Arial" w:hAnsi="Arial" w:cs="Arial"/>
                <w:sz w:val="19"/>
                <w:szCs w:val="19"/>
                <w:cs/>
              </w:rPr>
            </w:pPr>
            <w:r w:rsidRPr="00684377">
              <w:rPr>
                <w:rFonts w:ascii="Arial" w:hAnsi="Arial" w:cs="Arial"/>
                <w:sz w:val="19"/>
                <w:szCs w:val="19"/>
              </w:rPr>
              <w:t>147,868</w:t>
            </w:r>
          </w:p>
        </w:tc>
        <w:tc>
          <w:tcPr>
            <w:tcW w:w="1224" w:type="dxa"/>
          </w:tcPr>
          <w:p w14:paraId="31446805" w14:textId="75FFE4C0" w:rsidR="006F775C" w:rsidRPr="00684377" w:rsidRDefault="006F775C" w:rsidP="006F775C">
            <w:pPr>
              <w:pBdr>
                <w:bottom w:val="single" w:sz="12" w:space="1" w:color="auto"/>
              </w:pBdr>
              <w:spacing w:before="60" w:after="23" w:line="276" w:lineRule="auto"/>
              <w:ind w:right="-36"/>
              <w:jc w:val="right"/>
              <w:rPr>
                <w:rFonts w:ascii="Arial" w:hAnsi="Arial" w:cs="Arial"/>
                <w:sz w:val="19"/>
                <w:szCs w:val="19"/>
                <w:cs/>
              </w:rPr>
            </w:pPr>
            <w:r w:rsidRPr="00684377">
              <w:rPr>
                <w:rFonts w:ascii="Arial" w:hAnsi="Arial" w:cs="Arial"/>
                <w:sz w:val="19"/>
                <w:szCs w:val="19"/>
              </w:rPr>
              <w:t>171,370</w:t>
            </w:r>
          </w:p>
        </w:tc>
      </w:tr>
    </w:tbl>
    <w:p w14:paraId="5A0599C3" w14:textId="77777777" w:rsidR="00E91521" w:rsidRPr="00684377" w:rsidRDefault="00E91521" w:rsidP="00C4638F">
      <w:pPr>
        <w:spacing w:line="360" w:lineRule="auto"/>
        <w:ind w:right="-43"/>
        <w:jc w:val="thaiDistribute"/>
        <w:rPr>
          <w:rFonts w:ascii="Arial" w:hAnsi="Arial" w:cstheme="minorBidi"/>
          <w:sz w:val="19"/>
          <w:szCs w:val="19"/>
        </w:rPr>
      </w:pPr>
    </w:p>
    <w:p w14:paraId="339FFFE7" w14:textId="77777777" w:rsidR="00E91521" w:rsidRPr="00684377" w:rsidRDefault="00E91521" w:rsidP="00311884">
      <w:pPr>
        <w:spacing w:line="360" w:lineRule="auto"/>
        <w:ind w:left="142" w:right="-43" w:firstLine="236"/>
        <w:jc w:val="thaiDistribute"/>
        <w:rPr>
          <w:rFonts w:ascii="Arial" w:hAnsi="Arial" w:cs="Arial"/>
          <w:sz w:val="19"/>
          <w:szCs w:val="19"/>
        </w:rPr>
      </w:pPr>
    </w:p>
    <w:p w14:paraId="68DD9942" w14:textId="0BA683C6" w:rsidR="00B84EC5" w:rsidRPr="00684377" w:rsidRDefault="00B84EC5" w:rsidP="00311884">
      <w:pPr>
        <w:spacing w:line="360" w:lineRule="auto"/>
        <w:ind w:left="142" w:right="-43" w:firstLine="236"/>
        <w:jc w:val="thaiDistribute"/>
        <w:rPr>
          <w:rFonts w:ascii="Arial" w:hAnsi="Arial" w:cs="Arial"/>
          <w:sz w:val="19"/>
          <w:szCs w:val="19"/>
        </w:rPr>
      </w:pPr>
      <w:r w:rsidRPr="00684377">
        <w:rPr>
          <w:rFonts w:ascii="Arial" w:hAnsi="Arial" w:cs="Arial"/>
          <w:sz w:val="19"/>
          <w:szCs w:val="19"/>
        </w:rPr>
        <w:t xml:space="preserve">Other </w:t>
      </w:r>
      <w:r w:rsidR="00866795" w:rsidRPr="00684377">
        <w:rPr>
          <w:rFonts w:ascii="Arial" w:hAnsi="Arial" w:cs="Arial"/>
          <w:sz w:val="19"/>
          <w:szCs w:val="19"/>
        </w:rPr>
        <w:t>financial assets</w:t>
      </w:r>
      <w:r w:rsidRPr="00684377">
        <w:rPr>
          <w:rFonts w:ascii="Arial" w:hAnsi="Arial" w:cs="Arial"/>
          <w:sz w:val="19"/>
          <w:szCs w:val="19"/>
        </w:rPr>
        <w:t xml:space="preserve">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81551B" w:rsidRPr="00684377">
        <w:rPr>
          <w:rFonts w:ascii="Arial" w:hAnsi="Arial" w:cs="Arial"/>
          <w:sz w:val="19"/>
          <w:szCs w:val="19"/>
        </w:rPr>
        <w:t>2</w:t>
      </w:r>
      <w:r w:rsidR="00362AC8" w:rsidRPr="00684377">
        <w:rPr>
          <w:rFonts w:ascii="Arial" w:hAnsi="Arial" w:cs="Arial"/>
          <w:sz w:val="19"/>
          <w:szCs w:val="19"/>
        </w:rPr>
        <w:t>5</w:t>
      </w:r>
      <w:r w:rsidRPr="00684377">
        <w:rPr>
          <w:rFonts w:ascii="Arial" w:hAnsi="Arial" w:cs="Arial"/>
          <w:sz w:val="19"/>
          <w:szCs w:val="19"/>
        </w:rPr>
        <w:t xml:space="preserve"> and 20</w:t>
      </w:r>
      <w:r w:rsidR="0081551B" w:rsidRPr="00684377">
        <w:rPr>
          <w:rFonts w:ascii="Arial" w:hAnsi="Arial" w:cs="Arial"/>
          <w:sz w:val="19"/>
          <w:szCs w:val="19"/>
        </w:rPr>
        <w:t>2</w:t>
      </w:r>
      <w:r w:rsidR="00E91521" w:rsidRPr="00684377">
        <w:rPr>
          <w:rFonts w:ascii="Arial" w:hAnsi="Arial" w:cs="Arial"/>
          <w:sz w:val="19"/>
          <w:szCs w:val="19"/>
        </w:rPr>
        <w:t>4</w:t>
      </w:r>
      <w:r w:rsidRPr="00684377">
        <w:rPr>
          <w:rFonts w:ascii="Arial" w:hAnsi="Arial" w:cs="Arial"/>
          <w:sz w:val="19"/>
          <w:szCs w:val="19"/>
        </w:rPr>
        <w:t xml:space="preserve"> comprise investments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816D1B" w:rsidRPr="00684377">
        <w:rPr>
          <w:rFonts w:ascii="Arial" w:hAnsi="Arial" w:cstheme="minorBidi" w:hint="cs"/>
          <w:sz w:val="19"/>
          <w:szCs w:val="19"/>
          <w:cs/>
        </w:rPr>
        <w:t xml:space="preserve"> </w:t>
      </w:r>
      <w:r w:rsidRPr="00684377">
        <w:rPr>
          <w:rFonts w:ascii="Arial" w:hAnsi="Arial" w:cs="Arial"/>
          <w:sz w:val="19"/>
          <w:szCs w:val="19"/>
          <w:cs/>
        </w:rPr>
        <w:t>:</w:t>
      </w:r>
      <w:proofErr w:type="gramEnd"/>
      <w:r w:rsidRPr="00684377">
        <w:rPr>
          <w:rFonts w:ascii="Arial" w:hAnsi="Arial" w:cs="Arial"/>
          <w:sz w:val="19"/>
          <w:szCs w:val="19"/>
          <w:cs/>
        </w:rPr>
        <w:t xml:space="preserve">  </w:t>
      </w:r>
    </w:p>
    <w:p w14:paraId="4476EDA4" w14:textId="77777777" w:rsidR="00201848" w:rsidRPr="00684377" w:rsidRDefault="00201848" w:rsidP="00311884">
      <w:pPr>
        <w:spacing w:line="360" w:lineRule="auto"/>
        <w:ind w:left="142" w:right="-43" w:firstLine="236"/>
        <w:jc w:val="thaiDistribute"/>
        <w:rPr>
          <w:rFonts w:ascii="Arial" w:hAnsi="Arial" w:cs="Arial"/>
          <w:sz w:val="19"/>
          <w:szCs w:val="19"/>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FA34C4" w:rsidRPr="00684377" w14:paraId="25A7DF1A" w14:textId="77777777" w:rsidTr="00201848">
        <w:trPr>
          <w:cantSplit/>
          <w:tblHeader/>
        </w:trPr>
        <w:tc>
          <w:tcPr>
            <w:tcW w:w="2776" w:type="dxa"/>
          </w:tcPr>
          <w:p w14:paraId="09BFC34D" w14:textId="77777777" w:rsidR="00FA34C4" w:rsidRPr="00684377" w:rsidRDefault="00FA34C4" w:rsidP="00E91521">
            <w:pPr>
              <w:spacing w:before="30" w:after="23" w:line="276" w:lineRule="auto"/>
              <w:ind w:right="-36"/>
              <w:jc w:val="thaiDistribute"/>
              <w:rPr>
                <w:rFonts w:ascii="Arial" w:hAnsi="Arial" w:cs="Arial"/>
                <w:sz w:val="12"/>
                <w:szCs w:val="12"/>
                <w:u w:val="words"/>
              </w:rPr>
            </w:pPr>
          </w:p>
        </w:tc>
        <w:tc>
          <w:tcPr>
            <w:tcW w:w="2070" w:type="dxa"/>
          </w:tcPr>
          <w:p w14:paraId="1CB4107B" w14:textId="77777777" w:rsidR="00FA34C4" w:rsidRPr="00684377" w:rsidRDefault="00FA34C4" w:rsidP="00E91521">
            <w:pPr>
              <w:spacing w:before="30" w:after="23" w:line="276" w:lineRule="auto"/>
              <w:ind w:right="-36"/>
              <w:jc w:val="thaiDistribute"/>
              <w:rPr>
                <w:rFonts w:ascii="Arial" w:hAnsi="Arial" w:cs="Arial"/>
                <w:sz w:val="12"/>
                <w:szCs w:val="12"/>
                <w:u w:val="words"/>
              </w:rPr>
            </w:pPr>
          </w:p>
        </w:tc>
        <w:tc>
          <w:tcPr>
            <w:tcW w:w="1415" w:type="dxa"/>
            <w:gridSpan w:val="2"/>
          </w:tcPr>
          <w:p w14:paraId="42E8F84E" w14:textId="77777777" w:rsidR="00FA34C4" w:rsidRPr="00684377" w:rsidRDefault="00FA34C4" w:rsidP="00E91521">
            <w:pPr>
              <w:spacing w:before="30" w:after="23" w:line="276" w:lineRule="auto"/>
              <w:ind w:left="-40" w:right="-36"/>
              <w:jc w:val="center"/>
              <w:rPr>
                <w:rFonts w:ascii="Arial" w:hAnsi="Arial" w:cs="Arial"/>
                <w:sz w:val="12"/>
                <w:szCs w:val="12"/>
                <w:u w:val="words"/>
              </w:rPr>
            </w:pPr>
          </w:p>
        </w:tc>
        <w:tc>
          <w:tcPr>
            <w:tcW w:w="3274" w:type="dxa"/>
            <w:gridSpan w:val="4"/>
          </w:tcPr>
          <w:p w14:paraId="7E8A95F5" w14:textId="77777777" w:rsidR="00FA34C4" w:rsidRPr="00684377" w:rsidRDefault="00FA34C4" w:rsidP="00E91521">
            <w:pPr>
              <w:tabs>
                <w:tab w:val="left" w:pos="2160"/>
              </w:tabs>
              <w:spacing w:before="30" w:after="23" w:line="276" w:lineRule="auto"/>
              <w:ind w:right="-9"/>
              <w:jc w:val="right"/>
              <w:rPr>
                <w:rFonts w:ascii="Arial" w:hAnsi="Arial" w:cs="Arial"/>
                <w:sz w:val="12"/>
                <w:szCs w:val="12"/>
              </w:rPr>
            </w:pPr>
            <w:r w:rsidRPr="00684377">
              <w:rPr>
                <w:rFonts w:ascii="Arial" w:hAnsi="Arial" w:cs="Arial"/>
                <w:sz w:val="12"/>
                <w:szCs w:val="12"/>
                <w:cs/>
              </w:rPr>
              <w:t>(</w:t>
            </w:r>
            <w:r w:rsidRPr="00684377">
              <w:rPr>
                <w:rFonts w:ascii="Arial" w:hAnsi="Arial" w:cs="Arial"/>
                <w:sz w:val="12"/>
                <w:szCs w:val="12"/>
              </w:rPr>
              <w:t xml:space="preserve">Unit </w:t>
            </w:r>
            <w:r w:rsidRPr="00684377">
              <w:rPr>
                <w:rFonts w:ascii="Arial" w:hAnsi="Arial" w:cs="Arial"/>
                <w:sz w:val="12"/>
                <w:szCs w:val="12"/>
                <w:cs/>
              </w:rPr>
              <w:t xml:space="preserve">: </w:t>
            </w:r>
            <w:r w:rsidRPr="00684377">
              <w:rPr>
                <w:rFonts w:ascii="Arial" w:hAnsi="Arial" w:cs="Arial"/>
                <w:sz w:val="12"/>
                <w:szCs w:val="12"/>
              </w:rPr>
              <w:t>Thousand Baht</w:t>
            </w:r>
            <w:r w:rsidRPr="00684377">
              <w:rPr>
                <w:rFonts w:ascii="Arial" w:hAnsi="Arial" w:cs="Arial"/>
                <w:sz w:val="12"/>
                <w:szCs w:val="12"/>
                <w:cs/>
              </w:rPr>
              <w:t>)</w:t>
            </w:r>
          </w:p>
        </w:tc>
      </w:tr>
      <w:tr w:rsidR="00FA34C4" w:rsidRPr="00684377" w14:paraId="4C469200" w14:textId="77777777" w:rsidTr="00201848">
        <w:trPr>
          <w:cantSplit/>
          <w:tblHeader/>
        </w:trPr>
        <w:tc>
          <w:tcPr>
            <w:tcW w:w="2776" w:type="dxa"/>
          </w:tcPr>
          <w:p w14:paraId="3426AF1B" w14:textId="77777777" w:rsidR="00FA34C4" w:rsidRPr="00684377" w:rsidRDefault="00FA34C4" w:rsidP="00E91521">
            <w:pPr>
              <w:spacing w:before="30" w:after="23" w:line="276" w:lineRule="auto"/>
              <w:ind w:right="-36"/>
              <w:jc w:val="thaiDistribute"/>
              <w:rPr>
                <w:rFonts w:ascii="Arial" w:hAnsi="Arial" w:cs="Arial"/>
                <w:sz w:val="12"/>
                <w:szCs w:val="12"/>
                <w:u w:val="words"/>
              </w:rPr>
            </w:pPr>
          </w:p>
        </w:tc>
        <w:tc>
          <w:tcPr>
            <w:tcW w:w="2070" w:type="dxa"/>
          </w:tcPr>
          <w:p w14:paraId="4B185D4C" w14:textId="77777777" w:rsidR="00FA34C4" w:rsidRPr="00684377" w:rsidRDefault="00FA34C4" w:rsidP="00E91521">
            <w:pPr>
              <w:spacing w:before="30" w:after="23" w:line="276" w:lineRule="auto"/>
              <w:ind w:right="-36"/>
              <w:jc w:val="thaiDistribute"/>
              <w:rPr>
                <w:rFonts w:ascii="Arial" w:hAnsi="Arial" w:cs="Arial"/>
                <w:sz w:val="12"/>
                <w:szCs w:val="12"/>
                <w:u w:val="words"/>
              </w:rPr>
            </w:pPr>
          </w:p>
        </w:tc>
        <w:tc>
          <w:tcPr>
            <w:tcW w:w="1415" w:type="dxa"/>
            <w:gridSpan w:val="2"/>
          </w:tcPr>
          <w:p w14:paraId="00C0192F" w14:textId="77777777" w:rsidR="00FA34C4" w:rsidRPr="00684377" w:rsidRDefault="00FA34C4" w:rsidP="00E91521">
            <w:pPr>
              <w:spacing w:before="30" w:after="23" w:line="276" w:lineRule="auto"/>
              <w:ind w:left="-40" w:right="-36"/>
              <w:jc w:val="center"/>
              <w:rPr>
                <w:rFonts w:ascii="Arial" w:hAnsi="Arial" w:cs="Arial"/>
                <w:sz w:val="12"/>
                <w:szCs w:val="12"/>
                <w:u w:val="words"/>
              </w:rPr>
            </w:pPr>
            <w:r w:rsidRPr="00684377">
              <w:rPr>
                <w:rFonts w:ascii="Arial" w:hAnsi="Arial" w:cs="Arial"/>
                <w:sz w:val="12"/>
                <w:szCs w:val="12"/>
              </w:rPr>
              <w:t>Percentage of</w:t>
            </w:r>
          </w:p>
        </w:tc>
        <w:tc>
          <w:tcPr>
            <w:tcW w:w="1632" w:type="dxa"/>
            <w:gridSpan w:val="2"/>
          </w:tcPr>
          <w:p w14:paraId="6492DB1E" w14:textId="77777777" w:rsidR="00FA34C4" w:rsidRPr="00684377" w:rsidRDefault="00FA34C4" w:rsidP="00E91521">
            <w:pPr>
              <w:spacing w:before="30" w:after="23" w:line="276" w:lineRule="auto"/>
              <w:ind w:left="-40" w:right="-36"/>
              <w:jc w:val="center"/>
              <w:rPr>
                <w:rFonts w:ascii="Arial" w:hAnsi="Arial" w:cs="Arial"/>
                <w:sz w:val="12"/>
                <w:szCs w:val="12"/>
                <w:lang w:val="en-GB"/>
              </w:rPr>
            </w:pPr>
          </w:p>
        </w:tc>
        <w:tc>
          <w:tcPr>
            <w:tcW w:w="1642" w:type="dxa"/>
            <w:gridSpan w:val="2"/>
          </w:tcPr>
          <w:p w14:paraId="70ECECD5" w14:textId="77777777" w:rsidR="00FA34C4" w:rsidRPr="00684377" w:rsidRDefault="00FA34C4" w:rsidP="00E91521">
            <w:pPr>
              <w:spacing w:before="30" w:after="23" w:line="276" w:lineRule="auto"/>
              <w:ind w:left="-40" w:right="-36"/>
              <w:jc w:val="center"/>
              <w:rPr>
                <w:rFonts w:ascii="Arial" w:hAnsi="Arial" w:cs="Arial"/>
                <w:sz w:val="12"/>
                <w:szCs w:val="12"/>
              </w:rPr>
            </w:pPr>
          </w:p>
        </w:tc>
      </w:tr>
      <w:tr w:rsidR="00FA34C4" w:rsidRPr="00684377" w14:paraId="24598C39" w14:textId="77777777" w:rsidTr="00201848">
        <w:trPr>
          <w:cantSplit/>
          <w:tblHeader/>
        </w:trPr>
        <w:tc>
          <w:tcPr>
            <w:tcW w:w="2776" w:type="dxa"/>
          </w:tcPr>
          <w:p w14:paraId="4A5BF61F" w14:textId="77777777" w:rsidR="00FA34C4" w:rsidRPr="00684377" w:rsidRDefault="00FA34C4" w:rsidP="00E91521">
            <w:pPr>
              <w:spacing w:before="30" w:after="23" w:line="276" w:lineRule="auto"/>
              <w:ind w:left="-249" w:right="-36" w:firstLine="29"/>
              <w:jc w:val="thaiDistribute"/>
              <w:rPr>
                <w:rFonts w:ascii="Arial" w:hAnsi="Arial" w:cs="Arial"/>
                <w:sz w:val="12"/>
                <w:szCs w:val="12"/>
                <w:u w:val="words"/>
              </w:rPr>
            </w:pPr>
          </w:p>
        </w:tc>
        <w:tc>
          <w:tcPr>
            <w:tcW w:w="2070" w:type="dxa"/>
          </w:tcPr>
          <w:p w14:paraId="44FDE139" w14:textId="77777777" w:rsidR="00FA34C4" w:rsidRPr="00684377" w:rsidRDefault="00FA34C4" w:rsidP="00E91521">
            <w:pPr>
              <w:spacing w:before="30" w:after="23" w:line="276" w:lineRule="auto"/>
              <w:ind w:right="-36"/>
              <w:jc w:val="thaiDistribute"/>
              <w:rPr>
                <w:rFonts w:ascii="Arial" w:hAnsi="Arial" w:cs="Arial"/>
                <w:sz w:val="12"/>
                <w:szCs w:val="12"/>
                <w:u w:val="words"/>
              </w:rPr>
            </w:pPr>
          </w:p>
        </w:tc>
        <w:tc>
          <w:tcPr>
            <w:tcW w:w="1415" w:type="dxa"/>
            <w:gridSpan w:val="2"/>
          </w:tcPr>
          <w:p w14:paraId="5AB61901" w14:textId="77777777" w:rsidR="00FA34C4" w:rsidRPr="00684377" w:rsidRDefault="00FA34C4" w:rsidP="00E91521">
            <w:pPr>
              <w:pBdr>
                <w:bottom w:val="single" w:sz="4" w:space="1" w:color="auto"/>
              </w:pBdr>
              <w:spacing w:before="30" w:after="23" w:line="276" w:lineRule="auto"/>
              <w:ind w:left="-40" w:right="-36"/>
              <w:jc w:val="center"/>
              <w:rPr>
                <w:rFonts w:ascii="Arial" w:hAnsi="Arial" w:cs="Arial"/>
                <w:sz w:val="12"/>
                <w:szCs w:val="12"/>
              </w:rPr>
            </w:pPr>
            <w:r w:rsidRPr="00684377">
              <w:rPr>
                <w:rFonts w:ascii="Arial" w:hAnsi="Arial" w:cs="Arial"/>
                <w:sz w:val="12"/>
                <w:szCs w:val="12"/>
              </w:rPr>
              <w:t>Shareholding</w:t>
            </w:r>
          </w:p>
        </w:tc>
        <w:tc>
          <w:tcPr>
            <w:tcW w:w="1632" w:type="dxa"/>
            <w:gridSpan w:val="2"/>
          </w:tcPr>
          <w:p w14:paraId="16EA1847" w14:textId="77777777" w:rsidR="00FA34C4" w:rsidRPr="00684377" w:rsidRDefault="00FA34C4" w:rsidP="00E91521">
            <w:pPr>
              <w:pBdr>
                <w:bottom w:val="single" w:sz="4" w:space="1" w:color="auto"/>
              </w:pBdr>
              <w:spacing w:before="30" w:after="23" w:line="276" w:lineRule="auto"/>
              <w:ind w:left="-40" w:right="-36"/>
              <w:jc w:val="center"/>
              <w:rPr>
                <w:rFonts w:ascii="Arial" w:hAnsi="Arial" w:cs="Arial"/>
                <w:sz w:val="12"/>
                <w:szCs w:val="12"/>
              </w:rPr>
            </w:pPr>
            <w:r w:rsidRPr="00684377">
              <w:rPr>
                <w:rFonts w:ascii="Arial" w:hAnsi="Arial" w:cs="Arial"/>
                <w:sz w:val="12"/>
                <w:szCs w:val="12"/>
                <w:lang w:val="en-GB"/>
              </w:rPr>
              <w:t>Consolidated F</w:t>
            </w:r>
            <w:r w:rsidRPr="00684377">
              <w:rPr>
                <w:rFonts w:ascii="Arial" w:hAnsi="Arial" w:cs="Arial"/>
                <w:sz w:val="12"/>
                <w:szCs w:val="12"/>
                <w:cs/>
                <w:lang w:val="en-GB"/>
              </w:rPr>
              <w:t>/</w:t>
            </w:r>
            <w:r w:rsidRPr="00684377">
              <w:rPr>
                <w:rFonts w:ascii="Arial" w:hAnsi="Arial" w:cs="Arial"/>
                <w:sz w:val="12"/>
                <w:szCs w:val="12"/>
                <w:lang w:val="en-GB"/>
              </w:rPr>
              <w:t>S</w:t>
            </w:r>
            <w:r w:rsidRPr="00684377">
              <w:rPr>
                <w:rFonts w:ascii="Arial" w:hAnsi="Arial" w:cs="Arial"/>
                <w:sz w:val="12"/>
                <w:szCs w:val="12"/>
                <w:cs/>
              </w:rPr>
              <w:t xml:space="preserve"> </w:t>
            </w:r>
          </w:p>
        </w:tc>
        <w:tc>
          <w:tcPr>
            <w:tcW w:w="1642" w:type="dxa"/>
            <w:gridSpan w:val="2"/>
          </w:tcPr>
          <w:p w14:paraId="2DB21843" w14:textId="77777777" w:rsidR="00FA34C4" w:rsidRPr="00684377" w:rsidRDefault="00FA34C4" w:rsidP="00E91521">
            <w:pPr>
              <w:pBdr>
                <w:bottom w:val="single" w:sz="4" w:space="1" w:color="auto"/>
              </w:pBdr>
              <w:spacing w:before="30" w:after="23" w:line="276" w:lineRule="auto"/>
              <w:ind w:left="-40" w:right="-36"/>
              <w:jc w:val="center"/>
              <w:rPr>
                <w:rFonts w:ascii="Arial" w:hAnsi="Arial" w:cs="Arial"/>
                <w:sz w:val="12"/>
                <w:szCs w:val="12"/>
              </w:rPr>
            </w:pPr>
            <w:r w:rsidRPr="00684377">
              <w:rPr>
                <w:rFonts w:ascii="Arial" w:hAnsi="Arial" w:cs="Arial"/>
                <w:sz w:val="12"/>
                <w:szCs w:val="12"/>
              </w:rPr>
              <w:t>Separate F</w:t>
            </w:r>
            <w:r w:rsidRPr="00684377">
              <w:rPr>
                <w:rFonts w:ascii="Arial" w:hAnsi="Arial" w:cs="Arial"/>
                <w:sz w:val="12"/>
                <w:szCs w:val="12"/>
                <w:cs/>
              </w:rPr>
              <w:t>/</w:t>
            </w:r>
            <w:r w:rsidRPr="00684377">
              <w:rPr>
                <w:rFonts w:ascii="Arial" w:hAnsi="Arial" w:cs="Arial"/>
                <w:sz w:val="12"/>
                <w:szCs w:val="12"/>
              </w:rPr>
              <w:t xml:space="preserve">S </w:t>
            </w:r>
          </w:p>
        </w:tc>
      </w:tr>
      <w:tr w:rsidR="00201848" w:rsidRPr="00684377" w14:paraId="6336A5D1" w14:textId="77777777" w:rsidTr="00201848">
        <w:trPr>
          <w:cantSplit/>
          <w:tblHeader/>
        </w:trPr>
        <w:tc>
          <w:tcPr>
            <w:tcW w:w="2776" w:type="dxa"/>
          </w:tcPr>
          <w:p w14:paraId="1A651DEF" w14:textId="77777777" w:rsidR="00201848" w:rsidRPr="00684377" w:rsidRDefault="00201848" w:rsidP="00201848">
            <w:pPr>
              <w:spacing w:before="30" w:after="23" w:line="276" w:lineRule="auto"/>
              <w:ind w:right="-36"/>
              <w:jc w:val="thaiDistribute"/>
              <w:rPr>
                <w:rFonts w:ascii="Arial" w:hAnsi="Arial" w:cs="Arial"/>
                <w:sz w:val="12"/>
                <w:szCs w:val="12"/>
                <w:lang w:val="en-GB"/>
              </w:rPr>
            </w:pPr>
          </w:p>
        </w:tc>
        <w:tc>
          <w:tcPr>
            <w:tcW w:w="2070" w:type="dxa"/>
            <w:vAlign w:val="bottom"/>
          </w:tcPr>
          <w:p w14:paraId="343A0848" w14:textId="77777777" w:rsidR="00201848" w:rsidRPr="00684377" w:rsidRDefault="00201848" w:rsidP="00201848">
            <w:pPr>
              <w:pBdr>
                <w:bottom w:val="single" w:sz="4" w:space="1" w:color="auto"/>
              </w:pBdr>
              <w:spacing w:before="30" w:after="23" w:line="276" w:lineRule="auto"/>
              <w:ind w:right="34"/>
              <w:jc w:val="center"/>
              <w:rPr>
                <w:rFonts w:ascii="Arial" w:hAnsi="Arial" w:cs="Arial"/>
                <w:sz w:val="12"/>
                <w:szCs w:val="12"/>
              </w:rPr>
            </w:pPr>
            <w:r w:rsidRPr="00684377">
              <w:rPr>
                <w:rFonts w:ascii="Arial" w:hAnsi="Arial" w:cs="Arial"/>
                <w:sz w:val="12"/>
                <w:szCs w:val="12"/>
              </w:rPr>
              <w:t>Nature of business</w:t>
            </w:r>
          </w:p>
        </w:tc>
        <w:tc>
          <w:tcPr>
            <w:tcW w:w="695" w:type="dxa"/>
            <w:vAlign w:val="bottom"/>
          </w:tcPr>
          <w:p w14:paraId="315C7D50" w14:textId="65B2BA42" w:rsidR="00201848" w:rsidRPr="00684377" w:rsidRDefault="00201848" w:rsidP="00201848">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684377">
              <w:rPr>
                <w:rFonts w:ascii="Arial" w:hAnsi="Arial" w:cs="Arial"/>
                <w:sz w:val="12"/>
                <w:szCs w:val="12"/>
                <w:lang w:val="en-GB"/>
              </w:rPr>
              <w:t>2025</w:t>
            </w:r>
          </w:p>
        </w:tc>
        <w:tc>
          <w:tcPr>
            <w:tcW w:w="720" w:type="dxa"/>
            <w:vAlign w:val="bottom"/>
          </w:tcPr>
          <w:p w14:paraId="444020A8" w14:textId="693087E9" w:rsidR="00201848" w:rsidRPr="00684377" w:rsidRDefault="00201848" w:rsidP="00201848">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684377">
              <w:rPr>
                <w:rFonts w:ascii="Arial" w:hAnsi="Arial" w:cs="Arial"/>
                <w:sz w:val="12"/>
                <w:szCs w:val="12"/>
                <w:lang w:val="en-GB"/>
              </w:rPr>
              <w:t>2024</w:t>
            </w:r>
          </w:p>
        </w:tc>
        <w:tc>
          <w:tcPr>
            <w:tcW w:w="810" w:type="dxa"/>
            <w:vAlign w:val="bottom"/>
          </w:tcPr>
          <w:p w14:paraId="6B31A884" w14:textId="19FE3203" w:rsidR="00201848" w:rsidRPr="00684377" w:rsidRDefault="00201848" w:rsidP="00201848">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684377">
              <w:rPr>
                <w:rFonts w:ascii="Arial" w:hAnsi="Arial" w:cs="Arial"/>
                <w:sz w:val="12"/>
                <w:szCs w:val="12"/>
                <w:lang w:val="en-GB"/>
              </w:rPr>
              <w:t>2025</w:t>
            </w:r>
          </w:p>
        </w:tc>
        <w:tc>
          <w:tcPr>
            <w:tcW w:w="822" w:type="dxa"/>
            <w:vAlign w:val="bottom"/>
          </w:tcPr>
          <w:p w14:paraId="6B1AC7D6" w14:textId="479053DE" w:rsidR="00201848" w:rsidRPr="00684377" w:rsidRDefault="00201848" w:rsidP="00201848">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684377">
              <w:rPr>
                <w:rFonts w:ascii="Arial" w:hAnsi="Arial" w:cs="Arial"/>
                <w:sz w:val="12"/>
                <w:szCs w:val="12"/>
                <w:lang w:val="en-GB"/>
              </w:rPr>
              <w:t>2024</w:t>
            </w:r>
          </w:p>
        </w:tc>
        <w:tc>
          <w:tcPr>
            <w:tcW w:w="798" w:type="dxa"/>
            <w:vAlign w:val="bottom"/>
          </w:tcPr>
          <w:p w14:paraId="7D714E8E" w14:textId="45185AC3" w:rsidR="00201848" w:rsidRPr="00684377" w:rsidRDefault="00201848" w:rsidP="00201848">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684377">
              <w:rPr>
                <w:rFonts w:ascii="Arial" w:hAnsi="Arial" w:cs="Arial"/>
                <w:sz w:val="12"/>
                <w:szCs w:val="12"/>
                <w:lang w:val="en-GB"/>
              </w:rPr>
              <w:t>2025</w:t>
            </w:r>
          </w:p>
        </w:tc>
        <w:tc>
          <w:tcPr>
            <w:tcW w:w="844" w:type="dxa"/>
            <w:vAlign w:val="bottom"/>
          </w:tcPr>
          <w:p w14:paraId="7EDF9A7D" w14:textId="1A80A3CE" w:rsidR="00201848" w:rsidRPr="00684377" w:rsidRDefault="00201848" w:rsidP="00201848">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684377">
              <w:rPr>
                <w:rFonts w:ascii="Arial" w:hAnsi="Arial" w:cs="Arial"/>
                <w:sz w:val="12"/>
                <w:szCs w:val="12"/>
                <w:lang w:val="en-GB"/>
              </w:rPr>
              <w:t>2024</w:t>
            </w:r>
          </w:p>
        </w:tc>
      </w:tr>
      <w:tr w:rsidR="00FA34C4" w:rsidRPr="00684377" w14:paraId="3E7726B1" w14:textId="77777777" w:rsidTr="00201848">
        <w:trPr>
          <w:cantSplit/>
          <w:tblHeader/>
        </w:trPr>
        <w:tc>
          <w:tcPr>
            <w:tcW w:w="2776" w:type="dxa"/>
          </w:tcPr>
          <w:p w14:paraId="42843F3B"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2070" w:type="dxa"/>
          </w:tcPr>
          <w:p w14:paraId="667AA162" w14:textId="77777777" w:rsidR="00FA34C4" w:rsidRPr="00684377" w:rsidRDefault="00FA34C4" w:rsidP="00E91521">
            <w:pPr>
              <w:spacing w:before="30" w:after="23" w:line="276" w:lineRule="auto"/>
              <w:ind w:right="-36"/>
              <w:jc w:val="thaiDistribute"/>
              <w:rPr>
                <w:rFonts w:ascii="Arial" w:hAnsi="Arial" w:cs="Arial"/>
                <w:sz w:val="12"/>
                <w:szCs w:val="12"/>
                <w:u w:val="single"/>
              </w:rPr>
            </w:pPr>
          </w:p>
        </w:tc>
        <w:tc>
          <w:tcPr>
            <w:tcW w:w="695" w:type="dxa"/>
          </w:tcPr>
          <w:p w14:paraId="098E1C79" w14:textId="77777777" w:rsidR="00FA34C4" w:rsidRPr="00684377" w:rsidRDefault="00FA34C4" w:rsidP="00E91521">
            <w:pPr>
              <w:spacing w:before="30" w:after="23" w:line="276" w:lineRule="auto"/>
              <w:ind w:right="-36"/>
              <w:jc w:val="center"/>
              <w:rPr>
                <w:rFonts w:ascii="Arial" w:hAnsi="Arial" w:cs="Arial"/>
                <w:sz w:val="12"/>
                <w:szCs w:val="12"/>
              </w:rPr>
            </w:pPr>
            <w:r w:rsidRPr="00684377">
              <w:rPr>
                <w:rFonts w:ascii="Arial" w:hAnsi="Arial" w:cs="Arial"/>
                <w:sz w:val="12"/>
                <w:szCs w:val="12"/>
              </w:rPr>
              <w:t>Percent</w:t>
            </w:r>
          </w:p>
        </w:tc>
        <w:tc>
          <w:tcPr>
            <w:tcW w:w="720" w:type="dxa"/>
          </w:tcPr>
          <w:p w14:paraId="2BE708B4" w14:textId="77777777" w:rsidR="00FA34C4" w:rsidRPr="00684377" w:rsidRDefault="00FA34C4" w:rsidP="00E91521">
            <w:pPr>
              <w:spacing w:before="30" w:after="23" w:line="276" w:lineRule="auto"/>
              <w:ind w:right="-36"/>
              <w:jc w:val="center"/>
              <w:rPr>
                <w:rFonts w:ascii="Arial" w:hAnsi="Arial" w:cs="Arial"/>
                <w:sz w:val="12"/>
                <w:szCs w:val="12"/>
              </w:rPr>
            </w:pPr>
            <w:r w:rsidRPr="00684377">
              <w:rPr>
                <w:rFonts w:ascii="Arial" w:hAnsi="Arial" w:cs="Arial"/>
                <w:sz w:val="12"/>
                <w:szCs w:val="12"/>
              </w:rPr>
              <w:t>Percent</w:t>
            </w:r>
          </w:p>
        </w:tc>
        <w:tc>
          <w:tcPr>
            <w:tcW w:w="810" w:type="dxa"/>
          </w:tcPr>
          <w:p w14:paraId="5945A473"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822" w:type="dxa"/>
          </w:tcPr>
          <w:p w14:paraId="5FC2BF6B"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798" w:type="dxa"/>
          </w:tcPr>
          <w:p w14:paraId="4D365E70"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844" w:type="dxa"/>
          </w:tcPr>
          <w:p w14:paraId="39D1BE1D" w14:textId="77777777" w:rsidR="00FA34C4" w:rsidRPr="00684377" w:rsidRDefault="00FA34C4" w:rsidP="00E91521">
            <w:pPr>
              <w:spacing w:before="30" w:after="23" w:line="276" w:lineRule="auto"/>
              <w:ind w:right="-36"/>
              <w:jc w:val="thaiDistribute"/>
              <w:rPr>
                <w:rFonts w:ascii="Arial" w:hAnsi="Arial" w:cs="Arial"/>
                <w:sz w:val="12"/>
                <w:szCs w:val="12"/>
              </w:rPr>
            </w:pPr>
          </w:p>
        </w:tc>
      </w:tr>
      <w:tr w:rsidR="00317CFB" w:rsidRPr="00684377" w14:paraId="14051BEB" w14:textId="77777777" w:rsidTr="00201848">
        <w:trPr>
          <w:cantSplit/>
          <w:tblHeader/>
        </w:trPr>
        <w:tc>
          <w:tcPr>
            <w:tcW w:w="2776" w:type="dxa"/>
          </w:tcPr>
          <w:p w14:paraId="52436E32" w14:textId="77777777" w:rsidR="00317CFB" w:rsidRPr="00684377" w:rsidRDefault="00317CFB" w:rsidP="00E91521">
            <w:pPr>
              <w:spacing w:before="30" w:after="23" w:line="276" w:lineRule="auto"/>
              <w:ind w:right="-36"/>
              <w:jc w:val="thaiDistribute"/>
              <w:rPr>
                <w:rFonts w:ascii="Arial" w:hAnsi="Arial" w:cs="Arial"/>
                <w:sz w:val="12"/>
                <w:szCs w:val="12"/>
              </w:rPr>
            </w:pPr>
          </w:p>
        </w:tc>
        <w:tc>
          <w:tcPr>
            <w:tcW w:w="2070" w:type="dxa"/>
          </w:tcPr>
          <w:p w14:paraId="7FE75FAF" w14:textId="77777777" w:rsidR="00317CFB" w:rsidRPr="00684377" w:rsidRDefault="00317CFB" w:rsidP="00E91521">
            <w:pPr>
              <w:spacing w:before="30" w:after="23" w:line="276" w:lineRule="auto"/>
              <w:ind w:right="-36"/>
              <w:jc w:val="thaiDistribute"/>
              <w:rPr>
                <w:rFonts w:ascii="Arial" w:hAnsi="Arial" w:cs="Arial"/>
                <w:sz w:val="12"/>
                <w:szCs w:val="12"/>
                <w:u w:val="single"/>
              </w:rPr>
            </w:pPr>
          </w:p>
        </w:tc>
        <w:tc>
          <w:tcPr>
            <w:tcW w:w="695" w:type="dxa"/>
          </w:tcPr>
          <w:p w14:paraId="6A4EAF83" w14:textId="77777777" w:rsidR="00317CFB" w:rsidRPr="00684377" w:rsidRDefault="00317CFB" w:rsidP="00E91521">
            <w:pPr>
              <w:spacing w:before="30" w:after="23" w:line="276" w:lineRule="auto"/>
              <w:ind w:right="-36"/>
              <w:jc w:val="center"/>
              <w:rPr>
                <w:rFonts w:ascii="Arial" w:hAnsi="Arial" w:cs="Arial"/>
                <w:sz w:val="12"/>
                <w:szCs w:val="12"/>
              </w:rPr>
            </w:pPr>
          </w:p>
        </w:tc>
        <w:tc>
          <w:tcPr>
            <w:tcW w:w="720" w:type="dxa"/>
          </w:tcPr>
          <w:p w14:paraId="67B02701" w14:textId="77777777" w:rsidR="00317CFB" w:rsidRPr="00684377" w:rsidRDefault="00317CFB" w:rsidP="00E91521">
            <w:pPr>
              <w:spacing w:before="30" w:after="23" w:line="276" w:lineRule="auto"/>
              <w:ind w:right="-36"/>
              <w:jc w:val="center"/>
              <w:rPr>
                <w:rFonts w:ascii="Arial" w:hAnsi="Arial" w:cs="Arial"/>
                <w:sz w:val="12"/>
                <w:szCs w:val="12"/>
              </w:rPr>
            </w:pPr>
          </w:p>
        </w:tc>
        <w:tc>
          <w:tcPr>
            <w:tcW w:w="810" w:type="dxa"/>
          </w:tcPr>
          <w:p w14:paraId="6BD53936" w14:textId="77777777" w:rsidR="00317CFB" w:rsidRPr="00684377" w:rsidRDefault="00317CFB" w:rsidP="00E91521">
            <w:pPr>
              <w:spacing w:before="30" w:after="23" w:line="276" w:lineRule="auto"/>
              <w:ind w:right="-36"/>
              <w:jc w:val="thaiDistribute"/>
              <w:rPr>
                <w:rFonts w:ascii="Arial" w:hAnsi="Arial" w:cs="Arial"/>
                <w:sz w:val="12"/>
                <w:szCs w:val="12"/>
              </w:rPr>
            </w:pPr>
          </w:p>
        </w:tc>
        <w:tc>
          <w:tcPr>
            <w:tcW w:w="822" w:type="dxa"/>
          </w:tcPr>
          <w:p w14:paraId="6E00C360" w14:textId="77777777" w:rsidR="00317CFB" w:rsidRPr="00684377" w:rsidRDefault="00317CFB" w:rsidP="00E91521">
            <w:pPr>
              <w:spacing w:before="30" w:after="23" w:line="276" w:lineRule="auto"/>
              <w:ind w:right="-36"/>
              <w:jc w:val="thaiDistribute"/>
              <w:rPr>
                <w:rFonts w:ascii="Arial" w:hAnsi="Arial" w:cs="Arial"/>
                <w:sz w:val="12"/>
                <w:szCs w:val="12"/>
              </w:rPr>
            </w:pPr>
          </w:p>
        </w:tc>
        <w:tc>
          <w:tcPr>
            <w:tcW w:w="798" w:type="dxa"/>
          </w:tcPr>
          <w:p w14:paraId="2E543655" w14:textId="77777777" w:rsidR="00317CFB" w:rsidRPr="00684377" w:rsidRDefault="00317CFB" w:rsidP="00E91521">
            <w:pPr>
              <w:spacing w:before="30" w:after="23" w:line="276" w:lineRule="auto"/>
              <w:ind w:right="-36"/>
              <w:jc w:val="thaiDistribute"/>
              <w:rPr>
                <w:rFonts w:ascii="Arial" w:hAnsi="Arial" w:cs="Arial"/>
                <w:sz w:val="12"/>
                <w:szCs w:val="12"/>
              </w:rPr>
            </w:pPr>
          </w:p>
        </w:tc>
        <w:tc>
          <w:tcPr>
            <w:tcW w:w="844" w:type="dxa"/>
          </w:tcPr>
          <w:p w14:paraId="6FB5297A" w14:textId="77777777" w:rsidR="00317CFB" w:rsidRPr="00684377" w:rsidRDefault="00317CFB" w:rsidP="00E91521">
            <w:pPr>
              <w:spacing w:before="30" w:after="23" w:line="276" w:lineRule="auto"/>
              <w:ind w:right="-36"/>
              <w:jc w:val="thaiDistribute"/>
              <w:rPr>
                <w:rFonts w:ascii="Arial" w:hAnsi="Arial" w:cs="Arial"/>
                <w:sz w:val="12"/>
                <w:szCs w:val="12"/>
              </w:rPr>
            </w:pPr>
          </w:p>
        </w:tc>
      </w:tr>
      <w:tr w:rsidR="00FA34C4" w:rsidRPr="00684377" w14:paraId="7864FB60" w14:textId="77777777" w:rsidTr="00201848">
        <w:trPr>
          <w:cantSplit/>
        </w:trPr>
        <w:tc>
          <w:tcPr>
            <w:tcW w:w="2776" w:type="dxa"/>
          </w:tcPr>
          <w:p w14:paraId="7C142B10" w14:textId="77777777" w:rsidR="00FA34C4" w:rsidRPr="00684377" w:rsidRDefault="00FA34C4" w:rsidP="00E91521">
            <w:pPr>
              <w:spacing w:before="30" w:after="23" w:line="276" w:lineRule="auto"/>
              <w:ind w:right="-36"/>
              <w:rPr>
                <w:rFonts w:ascii="Arial" w:hAnsi="Arial" w:cs="Arial"/>
                <w:sz w:val="12"/>
                <w:szCs w:val="12"/>
              </w:rPr>
            </w:pPr>
            <w:r w:rsidRPr="00684377">
              <w:rPr>
                <w:rFonts w:ascii="Arial" w:hAnsi="Arial" w:cs="Arial"/>
                <w:b/>
                <w:bCs/>
                <w:sz w:val="12"/>
                <w:szCs w:val="12"/>
                <w:u w:val="single"/>
              </w:rPr>
              <w:t>Investments in other companies</w:t>
            </w:r>
          </w:p>
        </w:tc>
        <w:tc>
          <w:tcPr>
            <w:tcW w:w="2070" w:type="dxa"/>
          </w:tcPr>
          <w:p w14:paraId="2CC5120E"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695" w:type="dxa"/>
          </w:tcPr>
          <w:p w14:paraId="1F5265B3"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720" w:type="dxa"/>
          </w:tcPr>
          <w:p w14:paraId="371449DD"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810" w:type="dxa"/>
          </w:tcPr>
          <w:p w14:paraId="206261DA"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822" w:type="dxa"/>
          </w:tcPr>
          <w:p w14:paraId="7950B55E"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798" w:type="dxa"/>
          </w:tcPr>
          <w:p w14:paraId="284ADACD"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844" w:type="dxa"/>
          </w:tcPr>
          <w:p w14:paraId="5AB8A37E" w14:textId="77777777" w:rsidR="00FA34C4" w:rsidRPr="00684377" w:rsidRDefault="00FA34C4" w:rsidP="00E91521">
            <w:pPr>
              <w:spacing w:before="30" w:after="23" w:line="276" w:lineRule="auto"/>
              <w:ind w:right="-36"/>
              <w:jc w:val="thaiDistribute"/>
              <w:rPr>
                <w:rFonts w:ascii="Arial" w:hAnsi="Arial" w:cs="Arial"/>
                <w:sz w:val="12"/>
                <w:szCs w:val="12"/>
              </w:rPr>
            </w:pPr>
          </w:p>
        </w:tc>
      </w:tr>
      <w:tr w:rsidR="00FA34C4" w:rsidRPr="00684377" w14:paraId="4B5A97AA" w14:textId="77777777" w:rsidTr="00201848">
        <w:trPr>
          <w:cantSplit/>
        </w:trPr>
        <w:tc>
          <w:tcPr>
            <w:tcW w:w="4846" w:type="dxa"/>
            <w:gridSpan w:val="2"/>
          </w:tcPr>
          <w:p w14:paraId="550C9393" w14:textId="77777777" w:rsidR="00FA34C4" w:rsidRPr="00684377" w:rsidRDefault="00FA34C4" w:rsidP="00E91521">
            <w:pPr>
              <w:spacing w:before="30" w:after="23" w:line="276" w:lineRule="auto"/>
              <w:ind w:right="-36"/>
              <w:jc w:val="thaiDistribute"/>
              <w:rPr>
                <w:rFonts w:ascii="Arial" w:hAnsi="Arial" w:cs="Arial"/>
                <w:sz w:val="12"/>
                <w:szCs w:val="12"/>
              </w:rPr>
            </w:pPr>
            <w:r w:rsidRPr="00684377">
              <w:rPr>
                <w:rFonts w:ascii="Arial" w:hAnsi="Arial" w:cs="Arial"/>
                <w:sz w:val="12"/>
                <w:szCs w:val="12"/>
              </w:rPr>
              <w:t>a</w:t>
            </w:r>
            <w:proofErr w:type="gramStart"/>
            <w:r w:rsidRPr="00684377">
              <w:rPr>
                <w:rFonts w:ascii="Arial" w:hAnsi="Arial" w:cs="Arial"/>
                <w:sz w:val="12"/>
                <w:szCs w:val="12"/>
                <w:cs/>
              </w:rPr>
              <w:t xml:space="preserve">)  </w:t>
            </w:r>
            <w:r w:rsidRPr="00684377">
              <w:rPr>
                <w:rFonts w:ascii="Arial" w:hAnsi="Arial" w:cs="Arial"/>
                <w:sz w:val="12"/>
                <w:szCs w:val="12"/>
                <w:u w:val="single"/>
              </w:rPr>
              <w:t>Investment</w:t>
            </w:r>
            <w:proofErr w:type="gramEnd"/>
            <w:r w:rsidRPr="00684377">
              <w:rPr>
                <w:rFonts w:ascii="Arial" w:hAnsi="Arial" w:cs="Arial"/>
                <w:sz w:val="12"/>
                <w:szCs w:val="12"/>
                <w:u w:val="single"/>
              </w:rPr>
              <w:t xml:space="preserve"> at fair value through profit or loss</w:t>
            </w:r>
          </w:p>
        </w:tc>
        <w:tc>
          <w:tcPr>
            <w:tcW w:w="695" w:type="dxa"/>
          </w:tcPr>
          <w:p w14:paraId="5E86586D"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720" w:type="dxa"/>
          </w:tcPr>
          <w:p w14:paraId="62FB2842"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810" w:type="dxa"/>
          </w:tcPr>
          <w:p w14:paraId="584463F0"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822" w:type="dxa"/>
          </w:tcPr>
          <w:p w14:paraId="52BAC09C"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798" w:type="dxa"/>
          </w:tcPr>
          <w:p w14:paraId="617BF304" w14:textId="77777777" w:rsidR="00FA34C4" w:rsidRPr="00684377" w:rsidRDefault="00FA34C4" w:rsidP="00E91521">
            <w:pPr>
              <w:spacing w:before="30" w:after="23" w:line="276" w:lineRule="auto"/>
              <w:ind w:right="-36"/>
              <w:jc w:val="thaiDistribute"/>
              <w:rPr>
                <w:rFonts w:ascii="Arial" w:hAnsi="Arial" w:cs="Arial"/>
                <w:sz w:val="12"/>
                <w:szCs w:val="12"/>
              </w:rPr>
            </w:pPr>
          </w:p>
        </w:tc>
        <w:tc>
          <w:tcPr>
            <w:tcW w:w="844" w:type="dxa"/>
          </w:tcPr>
          <w:p w14:paraId="6B26D231" w14:textId="77777777" w:rsidR="00FA34C4" w:rsidRPr="00684377" w:rsidRDefault="00FA34C4" w:rsidP="00E91521">
            <w:pPr>
              <w:spacing w:before="30" w:after="23" w:line="276" w:lineRule="auto"/>
              <w:ind w:right="-36"/>
              <w:jc w:val="thaiDistribute"/>
              <w:rPr>
                <w:rFonts w:ascii="Arial" w:hAnsi="Arial" w:cs="Arial"/>
                <w:sz w:val="12"/>
                <w:szCs w:val="12"/>
              </w:rPr>
            </w:pPr>
          </w:p>
        </w:tc>
      </w:tr>
      <w:tr w:rsidR="006F775C" w:rsidRPr="00684377" w14:paraId="3D3BB35B" w14:textId="77777777" w:rsidTr="00201848">
        <w:trPr>
          <w:cantSplit/>
        </w:trPr>
        <w:tc>
          <w:tcPr>
            <w:tcW w:w="2776" w:type="dxa"/>
          </w:tcPr>
          <w:p w14:paraId="6D7923F4" w14:textId="77777777" w:rsidR="006F775C" w:rsidRPr="00684377" w:rsidRDefault="006F775C" w:rsidP="006F775C">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M</w:t>
            </w:r>
            <w:r w:rsidRPr="00684377">
              <w:rPr>
                <w:rFonts w:ascii="Arial" w:hAnsi="Arial" w:cs="Arial"/>
                <w:sz w:val="12"/>
                <w:szCs w:val="12"/>
                <w:cs/>
              </w:rPr>
              <w:t>-</w:t>
            </w:r>
            <w:r w:rsidRPr="00684377">
              <w:rPr>
                <w:rFonts w:ascii="Arial" w:hAnsi="Arial" w:cs="Arial"/>
                <w:sz w:val="12"/>
                <w:szCs w:val="12"/>
              </w:rPr>
              <w:t>Home SPV 3 Co</w:t>
            </w:r>
            <w:r w:rsidRPr="00684377">
              <w:rPr>
                <w:rFonts w:ascii="Arial" w:hAnsi="Arial" w:cs="Arial"/>
                <w:sz w:val="12"/>
                <w:szCs w:val="12"/>
                <w:cs/>
              </w:rPr>
              <w:t>.</w:t>
            </w:r>
            <w:r w:rsidRPr="00684377">
              <w:rPr>
                <w:rFonts w:ascii="Arial" w:hAnsi="Arial" w:cs="Arial"/>
                <w:sz w:val="12"/>
                <w:szCs w:val="12"/>
              </w:rPr>
              <w:t>, Ltd</w:t>
            </w:r>
            <w:r w:rsidRPr="00684377">
              <w:rPr>
                <w:rFonts w:ascii="Arial" w:hAnsi="Arial" w:cs="Arial"/>
                <w:sz w:val="12"/>
                <w:szCs w:val="12"/>
                <w:cs/>
              </w:rPr>
              <w:t>.</w:t>
            </w:r>
          </w:p>
        </w:tc>
        <w:tc>
          <w:tcPr>
            <w:tcW w:w="2070" w:type="dxa"/>
          </w:tcPr>
          <w:p w14:paraId="5B65479E" w14:textId="77777777" w:rsidR="006F775C" w:rsidRPr="00684377" w:rsidRDefault="006F775C" w:rsidP="006F775C">
            <w:pPr>
              <w:spacing w:before="30" w:after="23" w:line="276" w:lineRule="auto"/>
              <w:ind w:right="-36"/>
              <w:jc w:val="thaiDistribute"/>
              <w:rPr>
                <w:rFonts w:ascii="Arial" w:hAnsi="Arial" w:cs="Arial"/>
                <w:sz w:val="12"/>
                <w:szCs w:val="12"/>
                <w:lang w:val="en-GB"/>
              </w:rPr>
            </w:pPr>
            <w:r w:rsidRPr="00684377">
              <w:rPr>
                <w:rFonts w:ascii="Arial" w:hAnsi="Arial" w:cs="Arial"/>
                <w:sz w:val="12"/>
                <w:szCs w:val="12"/>
              </w:rPr>
              <w:t>Real estate development</w:t>
            </w:r>
          </w:p>
        </w:tc>
        <w:tc>
          <w:tcPr>
            <w:tcW w:w="695" w:type="dxa"/>
          </w:tcPr>
          <w:p w14:paraId="57795B87" w14:textId="6702E520" w:rsidR="006F775C" w:rsidRPr="00684377" w:rsidRDefault="006F775C" w:rsidP="006F775C">
            <w:pPr>
              <w:spacing w:before="30" w:after="23" w:line="276" w:lineRule="auto"/>
              <w:ind w:left="-36" w:right="-49"/>
              <w:jc w:val="right"/>
              <w:rPr>
                <w:rFonts w:ascii="Arial" w:hAnsi="Arial" w:cs="Arial"/>
                <w:sz w:val="12"/>
                <w:szCs w:val="12"/>
              </w:rPr>
            </w:pPr>
            <w:r w:rsidRPr="00684377">
              <w:rPr>
                <w:rFonts w:ascii="Arial" w:hAnsi="Arial" w:cs="Arial"/>
                <w:sz w:val="12"/>
                <w:szCs w:val="12"/>
              </w:rPr>
              <w:t>11</w:t>
            </w:r>
            <w:r w:rsidRPr="00684377">
              <w:rPr>
                <w:rFonts w:ascii="Arial" w:hAnsi="Arial" w:cs="Arial"/>
                <w:sz w:val="12"/>
                <w:szCs w:val="12"/>
                <w:cs/>
              </w:rPr>
              <w:t>.</w:t>
            </w:r>
            <w:r w:rsidRPr="00684377">
              <w:rPr>
                <w:rFonts w:ascii="Arial" w:hAnsi="Arial" w:cs="Arial"/>
                <w:sz w:val="12"/>
                <w:szCs w:val="12"/>
              </w:rPr>
              <w:t>54</w:t>
            </w:r>
          </w:p>
        </w:tc>
        <w:tc>
          <w:tcPr>
            <w:tcW w:w="720" w:type="dxa"/>
          </w:tcPr>
          <w:p w14:paraId="65B92FCB" w14:textId="445009AC"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11</w:t>
            </w:r>
            <w:r w:rsidRPr="00684377">
              <w:rPr>
                <w:rFonts w:ascii="Arial" w:hAnsi="Arial" w:cs="Arial"/>
                <w:sz w:val="12"/>
                <w:szCs w:val="12"/>
                <w:cs/>
              </w:rPr>
              <w:t>.</w:t>
            </w:r>
            <w:r w:rsidRPr="00684377">
              <w:rPr>
                <w:rFonts w:ascii="Arial" w:hAnsi="Arial" w:cs="Arial"/>
                <w:sz w:val="12"/>
                <w:szCs w:val="12"/>
              </w:rPr>
              <w:t>54</w:t>
            </w:r>
          </w:p>
        </w:tc>
        <w:tc>
          <w:tcPr>
            <w:tcW w:w="810" w:type="dxa"/>
          </w:tcPr>
          <w:p w14:paraId="0C6B7237" w14:textId="2AE9766B"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12</w:t>
            </w:r>
          </w:p>
        </w:tc>
        <w:tc>
          <w:tcPr>
            <w:tcW w:w="822" w:type="dxa"/>
          </w:tcPr>
          <w:p w14:paraId="110957F0" w14:textId="4F34AF23"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12</w:t>
            </w:r>
          </w:p>
        </w:tc>
        <w:tc>
          <w:tcPr>
            <w:tcW w:w="798" w:type="dxa"/>
          </w:tcPr>
          <w:p w14:paraId="2E7F4F41" w14:textId="06215B2F"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12</w:t>
            </w:r>
          </w:p>
        </w:tc>
        <w:tc>
          <w:tcPr>
            <w:tcW w:w="844" w:type="dxa"/>
          </w:tcPr>
          <w:p w14:paraId="65104BE0" w14:textId="4FB89374"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12</w:t>
            </w:r>
          </w:p>
        </w:tc>
      </w:tr>
      <w:tr w:rsidR="006F775C" w:rsidRPr="00684377" w14:paraId="50AD8B9B" w14:textId="77777777" w:rsidTr="00201848">
        <w:trPr>
          <w:cantSplit/>
        </w:trPr>
        <w:tc>
          <w:tcPr>
            <w:tcW w:w="2776" w:type="dxa"/>
          </w:tcPr>
          <w:p w14:paraId="365C81E0" w14:textId="77777777" w:rsidR="006F775C" w:rsidRPr="00684377" w:rsidRDefault="006F775C" w:rsidP="006F775C">
            <w:pPr>
              <w:spacing w:before="30" w:after="23" w:line="276" w:lineRule="auto"/>
              <w:ind w:left="317" w:right="-36" w:hanging="142"/>
              <w:jc w:val="thaiDistribute"/>
              <w:rPr>
                <w:rFonts w:ascii="Arial" w:hAnsi="Arial" w:cs="Arial"/>
                <w:sz w:val="12"/>
                <w:szCs w:val="12"/>
              </w:rPr>
            </w:pPr>
            <w:proofErr w:type="gramStart"/>
            <w:r w:rsidRPr="00684377">
              <w:rPr>
                <w:rFonts w:ascii="Arial" w:hAnsi="Arial" w:cs="Arial"/>
                <w:sz w:val="12"/>
                <w:szCs w:val="12"/>
              </w:rPr>
              <w:t xml:space="preserve">Less </w:t>
            </w:r>
            <w:r w:rsidRPr="00684377">
              <w:rPr>
                <w:rFonts w:ascii="Arial" w:hAnsi="Arial" w:cs="Arial"/>
                <w:sz w:val="12"/>
                <w:szCs w:val="12"/>
                <w:cs/>
              </w:rPr>
              <w:t>:</w:t>
            </w:r>
            <w:proofErr w:type="gramEnd"/>
            <w:r w:rsidRPr="00684377">
              <w:rPr>
                <w:rFonts w:ascii="Arial" w:hAnsi="Arial" w:cs="Arial"/>
                <w:sz w:val="12"/>
                <w:szCs w:val="12"/>
                <w:cs/>
              </w:rPr>
              <w:t xml:space="preserve"> </w:t>
            </w:r>
            <w:r w:rsidRPr="00684377">
              <w:rPr>
                <w:rFonts w:ascii="Arial" w:hAnsi="Arial" w:cs="Arial"/>
                <w:sz w:val="12"/>
                <w:szCs w:val="12"/>
              </w:rPr>
              <w:t>Allowance for impairment</w:t>
            </w:r>
          </w:p>
        </w:tc>
        <w:tc>
          <w:tcPr>
            <w:tcW w:w="2070" w:type="dxa"/>
          </w:tcPr>
          <w:p w14:paraId="15EF43B9" w14:textId="77777777" w:rsidR="006F775C" w:rsidRPr="00684377" w:rsidRDefault="006F775C" w:rsidP="006F775C">
            <w:pPr>
              <w:spacing w:before="30" w:after="23" w:line="276" w:lineRule="auto"/>
              <w:ind w:right="-36"/>
              <w:jc w:val="thaiDistribute"/>
              <w:rPr>
                <w:rFonts w:ascii="Arial" w:hAnsi="Arial" w:cs="Arial"/>
                <w:sz w:val="12"/>
                <w:szCs w:val="12"/>
              </w:rPr>
            </w:pPr>
          </w:p>
        </w:tc>
        <w:tc>
          <w:tcPr>
            <w:tcW w:w="695" w:type="dxa"/>
          </w:tcPr>
          <w:p w14:paraId="1705BF6A"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720" w:type="dxa"/>
          </w:tcPr>
          <w:p w14:paraId="528D099E"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810" w:type="dxa"/>
          </w:tcPr>
          <w:p w14:paraId="07B6D083" w14:textId="5970A79C" w:rsidR="006F775C" w:rsidRPr="00684377" w:rsidRDefault="006F775C" w:rsidP="006F775C">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cs/>
              </w:rPr>
              <w:t xml:space="preserve">          (</w:t>
            </w:r>
            <w:r w:rsidRPr="00684377">
              <w:rPr>
                <w:rFonts w:ascii="Arial" w:hAnsi="Arial" w:cs="Arial"/>
                <w:sz w:val="12"/>
                <w:szCs w:val="12"/>
              </w:rPr>
              <w:t>12</w:t>
            </w:r>
            <w:r w:rsidRPr="00684377">
              <w:rPr>
                <w:rFonts w:ascii="Arial" w:hAnsi="Arial" w:cs="Arial"/>
                <w:sz w:val="12"/>
                <w:szCs w:val="12"/>
                <w:cs/>
              </w:rPr>
              <w:t>)</w:t>
            </w:r>
          </w:p>
        </w:tc>
        <w:tc>
          <w:tcPr>
            <w:tcW w:w="822" w:type="dxa"/>
          </w:tcPr>
          <w:p w14:paraId="0B69EA77" w14:textId="332FA7A9" w:rsidR="006F775C" w:rsidRPr="00684377" w:rsidRDefault="006F775C" w:rsidP="006F775C">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cs/>
              </w:rPr>
              <w:t xml:space="preserve">          (</w:t>
            </w:r>
            <w:r w:rsidRPr="00684377">
              <w:rPr>
                <w:rFonts w:ascii="Arial" w:hAnsi="Arial" w:cs="Arial"/>
                <w:sz w:val="12"/>
                <w:szCs w:val="12"/>
              </w:rPr>
              <w:t>12</w:t>
            </w:r>
            <w:r w:rsidRPr="00684377">
              <w:rPr>
                <w:rFonts w:ascii="Arial" w:hAnsi="Arial" w:cs="Arial"/>
                <w:sz w:val="12"/>
                <w:szCs w:val="12"/>
                <w:cs/>
              </w:rPr>
              <w:t>)</w:t>
            </w:r>
          </w:p>
        </w:tc>
        <w:tc>
          <w:tcPr>
            <w:tcW w:w="798" w:type="dxa"/>
          </w:tcPr>
          <w:p w14:paraId="79548588" w14:textId="48B3C7DB" w:rsidR="006F775C" w:rsidRPr="00684377" w:rsidRDefault="006F775C" w:rsidP="006F775C">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cs/>
              </w:rPr>
              <w:t xml:space="preserve">          (</w:t>
            </w:r>
            <w:r w:rsidRPr="00684377">
              <w:rPr>
                <w:rFonts w:ascii="Arial" w:hAnsi="Arial" w:cs="Arial"/>
                <w:sz w:val="12"/>
                <w:szCs w:val="12"/>
              </w:rPr>
              <w:t>12</w:t>
            </w:r>
            <w:r w:rsidRPr="00684377">
              <w:rPr>
                <w:rFonts w:ascii="Arial" w:hAnsi="Arial" w:cs="Arial"/>
                <w:sz w:val="12"/>
                <w:szCs w:val="12"/>
                <w:cs/>
              </w:rPr>
              <w:t>)</w:t>
            </w:r>
          </w:p>
        </w:tc>
        <w:tc>
          <w:tcPr>
            <w:tcW w:w="844" w:type="dxa"/>
          </w:tcPr>
          <w:p w14:paraId="3A93BC5A" w14:textId="76FDACDE" w:rsidR="006F775C" w:rsidRPr="00684377" w:rsidRDefault="006F775C" w:rsidP="006F775C">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cs/>
              </w:rPr>
              <w:t xml:space="preserve">          (</w:t>
            </w:r>
            <w:r w:rsidRPr="00684377">
              <w:rPr>
                <w:rFonts w:ascii="Arial" w:hAnsi="Arial" w:cs="Arial"/>
                <w:sz w:val="12"/>
                <w:szCs w:val="12"/>
              </w:rPr>
              <w:t>12</w:t>
            </w:r>
            <w:r w:rsidRPr="00684377">
              <w:rPr>
                <w:rFonts w:ascii="Arial" w:hAnsi="Arial" w:cs="Arial"/>
                <w:sz w:val="12"/>
                <w:szCs w:val="12"/>
                <w:cs/>
              </w:rPr>
              <w:t>)</w:t>
            </w:r>
          </w:p>
        </w:tc>
      </w:tr>
      <w:tr w:rsidR="006F775C" w:rsidRPr="00684377" w14:paraId="645D3FB2" w14:textId="77777777" w:rsidTr="00201848">
        <w:trPr>
          <w:cantSplit/>
        </w:trPr>
        <w:tc>
          <w:tcPr>
            <w:tcW w:w="2776" w:type="dxa"/>
          </w:tcPr>
          <w:p w14:paraId="2CD19B04" w14:textId="77777777" w:rsidR="006F775C" w:rsidRPr="00684377" w:rsidRDefault="006F775C" w:rsidP="006F775C">
            <w:pPr>
              <w:spacing w:before="30" w:after="23" w:line="276" w:lineRule="auto"/>
              <w:ind w:right="-36" w:firstLine="179"/>
              <w:jc w:val="thaiDistribute"/>
              <w:rPr>
                <w:rFonts w:ascii="Arial" w:hAnsi="Arial" w:cs="Arial"/>
                <w:sz w:val="12"/>
                <w:szCs w:val="12"/>
              </w:rPr>
            </w:pPr>
            <w:r w:rsidRPr="00684377">
              <w:rPr>
                <w:rFonts w:ascii="Arial" w:hAnsi="Arial" w:cs="Arial"/>
                <w:sz w:val="12"/>
                <w:szCs w:val="12"/>
              </w:rPr>
              <w:t>Net</w:t>
            </w:r>
          </w:p>
        </w:tc>
        <w:tc>
          <w:tcPr>
            <w:tcW w:w="2070" w:type="dxa"/>
          </w:tcPr>
          <w:p w14:paraId="0034BCE7" w14:textId="77777777" w:rsidR="006F775C" w:rsidRPr="00684377" w:rsidRDefault="006F775C" w:rsidP="006F775C">
            <w:pPr>
              <w:spacing w:before="30" w:after="23" w:line="276" w:lineRule="auto"/>
              <w:ind w:right="-36"/>
              <w:jc w:val="thaiDistribute"/>
              <w:rPr>
                <w:rFonts w:ascii="Arial" w:hAnsi="Arial" w:cs="Arial"/>
                <w:sz w:val="12"/>
                <w:szCs w:val="12"/>
              </w:rPr>
            </w:pPr>
          </w:p>
        </w:tc>
        <w:tc>
          <w:tcPr>
            <w:tcW w:w="695" w:type="dxa"/>
          </w:tcPr>
          <w:p w14:paraId="023F923C"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720" w:type="dxa"/>
          </w:tcPr>
          <w:p w14:paraId="5BD9B0A2"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810" w:type="dxa"/>
          </w:tcPr>
          <w:p w14:paraId="495A1ED7" w14:textId="51DAE31D"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cs/>
              </w:rPr>
              <w:t xml:space="preserve">    -</w:t>
            </w:r>
          </w:p>
        </w:tc>
        <w:tc>
          <w:tcPr>
            <w:tcW w:w="822" w:type="dxa"/>
          </w:tcPr>
          <w:p w14:paraId="215DFC84" w14:textId="463FBEFC"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cs/>
              </w:rPr>
              <w:t xml:space="preserve">    -</w:t>
            </w:r>
          </w:p>
        </w:tc>
        <w:tc>
          <w:tcPr>
            <w:tcW w:w="798" w:type="dxa"/>
          </w:tcPr>
          <w:p w14:paraId="2DAD28B3" w14:textId="3406F5B9"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cs/>
              </w:rPr>
              <w:t xml:space="preserve">    -</w:t>
            </w:r>
          </w:p>
        </w:tc>
        <w:tc>
          <w:tcPr>
            <w:tcW w:w="844" w:type="dxa"/>
          </w:tcPr>
          <w:p w14:paraId="66FF1F36" w14:textId="7CDDB7C8"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cs/>
              </w:rPr>
              <w:t xml:space="preserve">    -</w:t>
            </w:r>
          </w:p>
        </w:tc>
      </w:tr>
      <w:tr w:rsidR="006F775C" w:rsidRPr="00684377" w14:paraId="4396373A" w14:textId="77777777" w:rsidTr="00201848">
        <w:trPr>
          <w:cantSplit/>
        </w:trPr>
        <w:tc>
          <w:tcPr>
            <w:tcW w:w="2776" w:type="dxa"/>
          </w:tcPr>
          <w:p w14:paraId="68616AC6" w14:textId="77777777" w:rsidR="006F775C" w:rsidRPr="00684377" w:rsidRDefault="006F775C" w:rsidP="006F775C">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Siam Steel Syndicate Plc</w:t>
            </w:r>
            <w:r w:rsidRPr="00684377">
              <w:rPr>
                <w:rFonts w:ascii="Arial" w:hAnsi="Arial" w:cs="Arial"/>
                <w:sz w:val="12"/>
                <w:szCs w:val="12"/>
                <w:cs/>
              </w:rPr>
              <w:t>.</w:t>
            </w:r>
          </w:p>
        </w:tc>
        <w:tc>
          <w:tcPr>
            <w:tcW w:w="2070" w:type="dxa"/>
          </w:tcPr>
          <w:p w14:paraId="7C4A2955" w14:textId="6E583001" w:rsidR="006F775C" w:rsidRPr="00684377" w:rsidRDefault="006F775C" w:rsidP="006F775C">
            <w:pPr>
              <w:spacing w:before="30" w:after="23" w:line="276" w:lineRule="auto"/>
              <w:ind w:left="127" w:right="-36" w:hanging="127"/>
              <w:rPr>
                <w:rFonts w:ascii="Arial" w:hAnsi="Arial" w:cs="Arial"/>
                <w:sz w:val="12"/>
                <w:szCs w:val="12"/>
              </w:rPr>
            </w:pPr>
            <w:r w:rsidRPr="00684377">
              <w:rPr>
                <w:rFonts w:ascii="Arial" w:hAnsi="Arial" w:cs="Arial"/>
                <w:sz w:val="12"/>
                <w:szCs w:val="12"/>
              </w:rPr>
              <w:t>Manufacture and distribution for</w:t>
            </w:r>
          </w:p>
        </w:tc>
        <w:tc>
          <w:tcPr>
            <w:tcW w:w="695" w:type="dxa"/>
          </w:tcPr>
          <w:p w14:paraId="4420A84D" w14:textId="69C78B1A" w:rsidR="006F775C" w:rsidRPr="00684377" w:rsidRDefault="006F775C" w:rsidP="006F775C">
            <w:pPr>
              <w:spacing w:before="30" w:after="23" w:line="276" w:lineRule="auto"/>
              <w:ind w:left="-36" w:right="-36"/>
              <w:jc w:val="right"/>
              <w:rPr>
                <w:rFonts w:ascii="Arial" w:hAnsi="Arial" w:cs="Arial"/>
                <w:sz w:val="12"/>
                <w:szCs w:val="12"/>
              </w:rPr>
            </w:pPr>
          </w:p>
        </w:tc>
        <w:tc>
          <w:tcPr>
            <w:tcW w:w="720" w:type="dxa"/>
          </w:tcPr>
          <w:p w14:paraId="33E566B8" w14:textId="5581A5EE" w:rsidR="006F775C" w:rsidRPr="00684377" w:rsidRDefault="006F775C" w:rsidP="006F775C">
            <w:pPr>
              <w:spacing w:before="30" w:after="23" w:line="276" w:lineRule="auto"/>
              <w:ind w:left="-36" w:right="-36"/>
              <w:jc w:val="right"/>
              <w:rPr>
                <w:rFonts w:ascii="Arial" w:hAnsi="Arial" w:cs="Arial"/>
                <w:sz w:val="12"/>
                <w:szCs w:val="12"/>
              </w:rPr>
            </w:pPr>
          </w:p>
        </w:tc>
        <w:tc>
          <w:tcPr>
            <w:tcW w:w="810" w:type="dxa"/>
          </w:tcPr>
          <w:p w14:paraId="02A26508" w14:textId="0CB6A26B" w:rsidR="006F775C" w:rsidRPr="00684377" w:rsidRDefault="006F775C" w:rsidP="006F775C">
            <w:pPr>
              <w:spacing w:before="30" w:after="23" w:line="276" w:lineRule="auto"/>
              <w:ind w:left="-36" w:right="-36"/>
              <w:jc w:val="right"/>
              <w:rPr>
                <w:rFonts w:ascii="Arial" w:hAnsi="Arial" w:cs="Arial"/>
                <w:sz w:val="12"/>
                <w:szCs w:val="12"/>
              </w:rPr>
            </w:pPr>
          </w:p>
        </w:tc>
        <w:tc>
          <w:tcPr>
            <w:tcW w:w="822" w:type="dxa"/>
          </w:tcPr>
          <w:p w14:paraId="2B0AA29F" w14:textId="56C6339B" w:rsidR="006F775C" w:rsidRPr="00684377" w:rsidRDefault="006F775C" w:rsidP="006F775C">
            <w:pPr>
              <w:spacing w:before="30" w:after="23" w:line="276" w:lineRule="auto"/>
              <w:ind w:left="-36" w:right="-36"/>
              <w:jc w:val="right"/>
              <w:rPr>
                <w:rFonts w:ascii="Arial" w:hAnsi="Arial" w:cs="Arial"/>
                <w:sz w:val="12"/>
                <w:szCs w:val="12"/>
              </w:rPr>
            </w:pPr>
          </w:p>
        </w:tc>
        <w:tc>
          <w:tcPr>
            <w:tcW w:w="798" w:type="dxa"/>
          </w:tcPr>
          <w:p w14:paraId="520D88E0" w14:textId="67E4FCE1" w:rsidR="006F775C" w:rsidRPr="00684377" w:rsidRDefault="006F775C" w:rsidP="006F775C">
            <w:pPr>
              <w:spacing w:before="30" w:after="23" w:line="276" w:lineRule="auto"/>
              <w:ind w:left="-36" w:right="-36"/>
              <w:jc w:val="right"/>
              <w:rPr>
                <w:rFonts w:ascii="Arial" w:hAnsi="Arial" w:cs="Arial"/>
                <w:sz w:val="12"/>
                <w:szCs w:val="12"/>
              </w:rPr>
            </w:pPr>
          </w:p>
        </w:tc>
        <w:tc>
          <w:tcPr>
            <w:tcW w:w="844" w:type="dxa"/>
          </w:tcPr>
          <w:p w14:paraId="6C48E56B" w14:textId="05E972C7" w:rsidR="006F775C" w:rsidRPr="00684377" w:rsidRDefault="006F775C" w:rsidP="006F775C">
            <w:pPr>
              <w:spacing w:before="30" w:after="23" w:line="276" w:lineRule="auto"/>
              <w:ind w:left="-36" w:right="-36"/>
              <w:jc w:val="right"/>
              <w:rPr>
                <w:rFonts w:ascii="Arial" w:hAnsi="Arial" w:cs="Arial"/>
                <w:sz w:val="12"/>
                <w:szCs w:val="12"/>
              </w:rPr>
            </w:pPr>
          </w:p>
        </w:tc>
      </w:tr>
      <w:tr w:rsidR="006F775C" w:rsidRPr="00684377" w14:paraId="44334472" w14:textId="77777777" w:rsidTr="00201848">
        <w:trPr>
          <w:cantSplit/>
        </w:trPr>
        <w:tc>
          <w:tcPr>
            <w:tcW w:w="2776" w:type="dxa"/>
          </w:tcPr>
          <w:p w14:paraId="074D46F1" w14:textId="77777777" w:rsidR="006F775C" w:rsidRPr="00684377" w:rsidRDefault="006F775C" w:rsidP="006F775C">
            <w:pPr>
              <w:spacing w:before="30" w:after="23" w:line="276" w:lineRule="auto"/>
              <w:ind w:left="317" w:right="-36" w:hanging="142"/>
              <w:jc w:val="thaiDistribute"/>
              <w:rPr>
                <w:rFonts w:ascii="Arial" w:hAnsi="Arial" w:cs="Arial"/>
                <w:sz w:val="12"/>
                <w:szCs w:val="12"/>
              </w:rPr>
            </w:pPr>
          </w:p>
        </w:tc>
        <w:tc>
          <w:tcPr>
            <w:tcW w:w="2070" w:type="dxa"/>
          </w:tcPr>
          <w:p w14:paraId="3AA74851" w14:textId="1616E69F" w:rsidR="006F775C" w:rsidRPr="00684377" w:rsidRDefault="006F775C" w:rsidP="006F775C">
            <w:pPr>
              <w:spacing w:before="30" w:after="23" w:line="276" w:lineRule="auto"/>
              <w:ind w:left="127" w:right="-36" w:hanging="127"/>
              <w:rPr>
                <w:rFonts w:ascii="Arial" w:hAnsi="Arial" w:cs="Arial"/>
                <w:sz w:val="12"/>
                <w:szCs w:val="12"/>
              </w:rPr>
            </w:pPr>
            <w:r w:rsidRPr="00684377">
              <w:rPr>
                <w:rFonts w:ascii="Arial" w:hAnsi="Arial" w:cs="Arial"/>
                <w:sz w:val="12"/>
                <w:szCs w:val="12"/>
              </w:rPr>
              <w:t xml:space="preserve">   construction</w:t>
            </w:r>
          </w:p>
        </w:tc>
        <w:tc>
          <w:tcPr>
            <w:tcW w:w="695" w:type="dxa"/>
          </w:tcPr>
          <w:p w14:paraId="3E8E312E" w14:textId="751CF748"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1</w:t>
            </w:r>
            <w:r w:rsidRPr="00684377">
              <w:rPr>
                <w:rFonts w:ascii="Arial" w:hAnsi="Arial" w:cs="Arial"/>
                <w:sz w:val="12"/>
                <w:szCs w:val="12"/>
                <w:cs/>
              </w:rPr>
              <w:t>.</w:t>
            </w:r>
            <w:r w:rsidRPr="00684377">
              <w:rPr>
                <w:rFonts w:ascii="Arial" w:hAnsi="Arial" w:cs="Arial"/>
                <w:sz w:val="12"/>
                <w:szCs w:val="12"/>
              </w:rPr>
              <w:t>15</w:t>
            </w:r>
          </w:p>
        </w:tc>
        <w:tc>
          <w:tcPr>
            <w:tcW w:w="720" w:type="dxa"/>
          </w:tcPr>
          <w:p w14:paraId="70017ECF" w14:textId="0BD2B906"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1</w:t>
            </w:r>
            <w:r w:rsidRPr="00684377">
              <w:rPr>
                <w:rFonts w:ascii="Arial" w:hAnsi="Arial" w:cs="Arial"/>
                <w:sz w:val="12"/>
                <w:szCs w:val="12"/>
                <w:cs/>
              </w:rPr>
              <w:t>.</w:t>
            </w:r>
            <w:r w:rsidRPr="00684377">
              <w:rPr>
                <w:rFonts w:ascii="Arial" w:hAnsi="Arial" w:cs="Arial"/>
                <w:sz w:val="12"/>
                <w:szCs w:val="12"/>
              </w:rPr>
              <w:t>15</w:t>
            </w:r>
          </w:p>
        </w:tc>
        <w:tc>
          <w:tcPr>
            <w:tcW w:w="810" w:type="dxa"/>
          </w:tcPr>
          <w:p w14:paraId="046AC7E2" w14:textId="104497E9"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55,885</w:t>
            </w:r>
          </w:p>
        </w:tc>
        <w:tc>
          <w:tcPr>
            <w:tcW w:w="822" w:type="dxa"/>
          </w:tcPr>
          <w:p w14:paraId="0F82E62C" w14:textId="168E930E"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55,885</w:t>
            </w:r>
          </w:p>
        </w:tc>
        <w:tc>
          <w:tcPr>
            <w:tcW w:w="798" w:type="dxa"/>
          </w:tcPr>
          <w:p w14:paraId="2BC4DAE3" w14:textId="6E1E3B79"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55,885</w:t>
            </w:r>
          </w:p>
        </w:tc>
        <w:tc>
          <w:tcPr>
            <w:tcW w:w="844" w:type="dxa"/>
          </w:tcPr>
          <w:p w14:paraId="3A0DF315" w14:textId="60E06CAA"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55,885</w:t>
            </w:r>
          </w:p>
        </w:tc>
      </w:tr>
      <w:tr w:rsidR="006F775C" w:rsidRPr="00684377" w14:paraId="6EC183AF" w14:textId="77777777" w:rsidTr="00201848">
        <w:trPr>
          <w:cantSplit/>
          <w:trHeight w:val="60"/>
        </w:trPr>
        <w:tc>
          <w:tcPr>
            <w:tcW w:w="2776" w:type="dxa"/>
          </w:tcPr>
          <w:p w14:paraId="74D18190" w14:textId="05F07A02" w:rsidR="006F775C" w:rsidRPr="00684377" w:rsidRDefault="006F775C" w:rsidP="006F775C">
            <w:pPr>
              <w:spacing w:before="30" w:after="23" w:line="276" w:lineRule="auto"/>
              <w:ind w:left="317" w:right="-36" w:hanging="142"/>
              <w:jc w:val="thaiDistribute"/>
              <w:rPr>
                <w:rFonts w:ascii="Arial" w:hAnsi="Arial" w:cs="Browallia New"/>
                <w:sz w:val="12"/>
                <w:szCs w:val="12"/>
              </w:rPr>
            </w:pPr>
            <w:proofErr w:type="gramStart"/>
            <w:r w:rsidRPr="00684377">
              <w:rPr>
                <w:rFonts w:ascii="Arial" w:hAnsi="Arial" w:cs="Arial"/>
                <w:sz w:val="12"/>
                <w:szCs w:val="12"/>
              </w:rPr>
              <w:t xml:space="preserve">Less </w:t>
            </w:r>
            <w:r w:rsidRPr="00684377">
              <w:rPr>
                <w:rFonts w:ascii="Arial" w:hAnsi="Arial" w:cs="Arial"/>
                <w:sz w:val="12"/>
                <w:szCs w:val="12"/>
                <w:cs/>
              </w:rPr>
              <w:t>:</w:t>
            </w:r>
            <w:proofErr w:type="gramEnd"/>
            <w:r w:rsidRPr="00684377">
              <w:rPr>
                <w:rFonts w:ascii="Arial" w:hAnsi="Arial" w:cs="Arial"/>
                <w:sz w:val="12"/>
                <w:szCs w:val="12"/>
                <w:cs/>
              </w:rPr>
              <w:t xml:space="preserve"> </w:t>
            </w:r>
            <w:r w:rsidRPr="00684377">
              <w:rPr>
                <w:rFonts w:ascii="Arial" w:hAnsi="Arial" w:cs="Browallia New"/>
                <w:sz w:val="12"/>
                <w:szCs w:val="12"/>
              </w:rPr>
              <w:t>Loss from change in fair value of</w:t>
            </w:r>
          </w:p>
        </w:tc>
        <w:tc>
          <w:tcPr>
            <w:tcW w:w="2070" w:type="dxa"/>
          </w:tcPr>
          <w:p w14:paraId="246454D2" w14:textId="07384E0C" w:rsidR="006F775C" w:rsidRPr="00684377" w:rsidRDefault="006F775C" w:rsidP="006F775C">
            <w:pPr>
              <w:spacing w:before="30" w:after="23" w:line="276" w:lineRule="auto"/>
              <w:ind w:left="127" w:right="-107" w:hanging="127"/>
              <w:rPr>
                <w:rFonts w:ascii="Arial" w:hAnsi="Arial" w:cs="Arial"/>
                <w:sz w:val="12"/>
                <w:szCs w:val="12"/>
              </w:rPr>
            </w:pPr>
          </w:p>
        </w:tc>
        <w:tc>
          <w:tcPr>
            <w:tcW w:w="695" w:type="dxa"/>
          </w:tcPr>
          <w:p w14:paraId="3816B828"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720" w:type="dxa"/>
          </w:tcPr>
          <w:p w14:paraId="5AA3B564"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810" w:type="dxa"/>
          </w:tcPr>
          <w:p w14:paraId="55729585" w14:textId="0EB27D4E" w:rsidR="006F775C" w:rsidRPr="00684377" w:rsidRDefault="006F775C" w:rsidP="006F775C">
            <w:pPr>
              <w:pStyle w:val="Style1"/>
              <w:pBdr>
                <w:bottom w:val="none" w:sz="0" w:space="0" w:color="auto"/>
              </w:pBdr>
              <w:spacing w:before="30" w:after="23" w:line="276" w:lineRule="auto"/>
              <w:rPr>
                <w:rFonts w:ascii="Arial" w:hAnsi="Arial" w:cstheme="minorBidi"/>
                <w:sz w:val="12"/>
                <w:szCs w:val="12"/>
                <w:lang w:val="en-GB"/>
              </w:rPr>
            </w:pPr>
          </w:p>
        </w:tc>
        <w:tc>
          <w:tcPr>
            <w:tcW w:w="822" w:type="dxa"/>
          </w:tcPr>
          <w:p w14:paraId="27DEE124" w14:textId="15BEA770" w:rsidR="006F775C" w:rsidRPr="00684377" w:rsidRDefault="006F775C" w:rsidP="006F775C">
            <w:pPr>
              <w:pStyle w:val="Style1"/>
              <w:pBdr>
                <w:bottom w:val="none" w:sz="0" w:space="0" w:color="auto"/>
              </w:pBdr>
              <w:spacing w:before="30" w:after="23" w:line="276" w:lineRule="auto"/>
              <w:rPr>
                <w:rFonts w:ascii="Arial" w:hAnsi="Arial" w:cs="Arial"/>
                <w:sz w:val="12"/>
                <w:szCs w:val="12"/>
                <w:cs/>
              </w:rPr>
            </w:pPr>
          </w:p>
        </w:tc>
        <w:tc>
          <w:tcPr>
            <w:tcW w:w="798" w:type="dxa"/>
          </w:tcPr>
          <w:p w14:paraId="2C6FE30B" w14:textId="64BB2815" w:rsidR="006F775C" w:rsidRPr="00684377" w:rsidRDefault="006F775C" w:rsidP="006F775C">
            <w:pPr>
              <w:pStyle w:val="Style1"/>
              <w:pBdr>
                <w:bottom w:val="none" w:sz="0" w:space="0" w:color="auto"/>
              </w:pBdr>
              <w:spacing w:before="30" w:after="23" w:line="276" w:lineRule="auto"/>
              <w:rPr>
                <w:rFonts w:ascii="Arial" w:hAnsi="Arial" w:cstheme="minorBidi"/>
                <w:sz w:val="12"/>
                <w:szCs w:val="12"/>
                <w:cs/>
              </w:rPr>
            </w:pPr>
          </w:p>
        </w:tc>
        <w:tc>
          <w:tcPr>
            <w:tcW w:w="844" w:type="dxa"/>
          </w:tcPr>
          <w:p w14:paraId="5B65E2FA" w14:textId="26CDC8DF" w:rsidR="006F775C" w:rsidRPr="00684377" w:rsidRDefault="006F775C" w:rsidP="006F775C">
            <w:pPr>
              <w:pStyle w:val="Style1"/>
              <w:pBdr>
                <w:bottom w:val="none" w:sz="0" w:space="0" w:color="auto"/>
              </w:pBdr>
              <w:spacing w:before="30" w:after="23" w:line="276" w:lineRule="auto"/>
              <w:rPr>
                <w:rFonts w:ascii="Arial" w:hAnsi="Arial" w:cs="Arial"/>
                <w:sz w:val="12"/>
                <w:szCs w:val="12"/>
                <w:cs/>
              </w:rPr>
            </w:pPr>
          </w:p>
        </w:tc>
      </w:tr>
      <w:tr w:rsidR="006F775C" w:rsidRPr="00684377" w14:paraId="0028DC06" w14:textId="77777777" w:rsidTr="00201848">
        <w:trPr>
          <w:cantSplit/>
        </w:trPr>
        <w:tc>
          <w:tcPr>
            <w:tcW w:w="2776" w:type="dxa"/>
          </w:tcPr>
          <w:p w14:paraId="3A237AF1" w14:textId="65053673" w:rsidR="006F775C" w:rsidRPr="00684377" w:rsidRDefault="006F775C" w:rsidP="006F775C">
            <w:pPr>
              <w:spacing w:before="30" w:after="23" w:line="276" w:lineRule="auto"/>
              <w:ind w:left="317" w:right="-36" w:hanging="142"/>
              <w:jc w:val="thaiDistribute"/>
              <w:rPr>
                <w:rFonts w:ascii="Arial" w:hAnsi="Arial" w:cs="Arial"/>
                <w:sz w:val="12"/>
                <w:szCs w:val="12"/>
              </w:rPr>
            </w:pPr>
            <w:r w:rsidRPr="00684377">
              <w:rPr>
                <w:rFonts w:ascii="Arial" w:hAnsi="Arial" w:cs="Browallia New"/>
                <w:sz w:val="12"/>
                <w:szCs w:val="12"/>
              </w:rPr>
              <w:t xml:space="preserve">              investment</w:t>
            </w:r>
          </w:p>
        </w:tc>
        <w:tc>
          <w:tcPr>
            <w:tcW w:w="2070" w:type="dxa"/>
          </w:tcPr>
          <w:p w14:paraId="7E3041F8" w14:textId="7323DAD8" w:rsidR="006F775C" w:rsidRPr="00684377" w:rsidRDefault="006F775C" w:rsidP="006F775C">
            <w:pPr>
              <w:spacing w:before="30" w:after="23" w:line="276" w:lineRule="auto"/>
              <w:ind w:left="127" w:right="-107" w:hanging="127"/>
              <w:rPr>
                <w:rFonts w:ascii="Arial" w:hAnsi="Arial" w:cs="Arial"/>
                <w:sz w:val="12"/>
                <w:szCs w:val="12"/>
              </w:rPr>
            </w:pPr>
            <w:r w:rsidRPr="00684377">
              <w:rPr>
                <w:rFonts w:ascii="Arial" w:hAnsi="Arial" w:cs="Arial"/>
                <w:sz w:val="12"/>
                <w:szCs w:val="12"/>
              </w:rPr>
              <w:t xml:space="preserve">   </w:t>
            </w:r>
          </w:p>
        </w:tc>
        <w:tc>
          <w:tcPr>
            <w:tcW w:w="695" w:type="dxa"/>
          </w:tcPr>
          <w:p w14:paraId="1C5FBFCE"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720" w:type="dxa"/>
          </w:tcPr>
          <w:p w14:paraId="204E0D4A"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810" w:type="dxa"/>
          </w:tcPr>
          <w:p w14:paraId="6D60A659" w14:textId="32847167" w:rsidR="006F775C" w:rsidRPr="00684377" w:rsidRDefault="006F775C" w:rsidP="006F775C">
            <w:pPr>
              <w:pStyle w:val="Style1"/>
              <w:pBdr>
                <w:bottom w:val="single" w:sz="4" w:space="1" w:color="auto"/>
              </w:pBdr>
              <w:spacing w:before="30" w:after="23" w:line="276" w:lineRule="auto"/>
              <w:rPr>
                <w:rFonts w:ascii="Arial" w:hAnsi="Arial" w:cstheme="minorBidi"/>
                <w:sz w:val="12"/>
                <w:szCs w:val="12"/>
              </w:rPr>
            </w:pPr>
            <w:r w:rsidRPr="00684377">
              <w:rPr>
                <w:rFonts w:ascii="Arial" w:hAnsi="Arial" w:cs="Arial"/>
                <w:sz w:val="12"/>
                <w:szCs w:val="12"/>
                <w:cs/>
              </w:rPr>
              <w:t>(50</w:t>
            </w:r>
            <w:r w:rsidRPr="00684377">
              <w:rPr>
                <w:rFonts w:ascii="Arial" w:hAnsi="Arial" w:cs="Arial"/>
                <w:sz w:val="12"/>
                <w:szCs w:val="12"/>
              </w:rPr>
              <w:t>,</w:t>
            </w:r>
            <w:r w:rsidRPr="00684377">
              <w:rPr>
                <w:rFonts w:ascii="Arial" w:hAnsi="Arial" w:cs="Arial"/>
                <w:sz w:val="12"/>
                <w:szCs w:val="12"/>
                <w:cs/>
              </w:rPr>
              <w:t>600)</w:t>
            </w:r>
          </w:p>
        </w:tc>
        <w:tc>
          <w:tcPr>
            <w:tcW w:w="822" w:type="dxa"/>
          </w:tcPr>
          <w:p w14:paraId="2FDA95B3" w14:textId="76AC3AD4" w:rsidR="006F775C" w:rsidRPr="00684377" w:rsidRDefault="006F775C" w:rsidP="006F775C">
            <w:pPr>
              <w:pStyle w:val="Style1"/>
              <w:pBdr>
                <w:bottom w:val="single" w:sz="4" w:space="1" w:color="auto"/>
              </w:pBdr>
              <w:spacing w:before="30" w:after="23" w:line="276" w:lineRule="auto"/>
              <w:rPr>
                <w:rFonts w:ascii="Arial" w:hAnsi="Arial" w:cstheme="minorBidi"/>
                <w:sz w:val="12"/>
                <w:szCs w:val="12"/>
              </w:rPr>
            </w:pPr>
            <w:r w:rsidRPr="00684377">
              <w:rPr>
                <w:rFonts w:ascii="Arial" w:hAnsi="Arial" w:cs="Arial"/>
                <w:sz w:val="12"/>
                <w:szCs w:val="12"/>
                <w:cs/>
              </w:rPr>
              <w:t>(50</w:t>
            </w:r>
            <w:r w:rsidRPr="00684377">
              <w:rPr>
                <w:rFonts w:ascii="Arial" w:hAnsi="Arial" w:cs="Arial"/>
                <w:sz w:val="12"/>
                <w:szCs w:val="12"/>
              </w:rPr>
              <w:t>,</w:t>
            </w:r>
            <w:r w:rsidRPr="00684377">
              <w:rPr>
                <w:rFonts w:ascii="Arial" w:hAnsi="Arial" w:cs="Arial"/>
                <w:sz w:val="12"/>
                <w:szCs w:val="12"/>
                <w:cs/>
              </w:rPr>
              <w:t>600)</w:t>
            </w:r>
          </w:p>
        </w:tc>
        <w:tc>
          <w:tcPr>
            <w:tcW w:w="798" w:type="dxa"/>
          </w:tcPr>
          <w:p w14:paraId="6FADC71F" w14:textId="18DC8BD8" w:rsidR="006F775C" w:rsidRPr="00684377" w:rsidRDefault="006F775C" w:rsidP="006F775C">
            <w:pPr>
              <w:pStyle w:val="Style1"/>
              <w:pBdr>
                <w:bottom w:val="single" w:sz="4" w:space="1" w:color="auto"/>
              </w:pBdr>
              <w:spacing w:before="30" w:after="23" w:line="276" w:lineRule="auto"/>
              <w:rPr>
                <w:rFonts w:ascii="Arial" w:hAnsi="Arial" w:cstheme="minorBidi"/>
                <w:sz w:val="12"/>
                <w:szCs w:val="12"/>
              </w:rPr>
            </w:pPr>
            <w:r w:rsidRPr="00684377">
              <w:rPr>
                <w:rFonts w:ascii="Arial" w:hAnsi="Arial" w:cs="Arial"/>
                <w:sz w:val="12"/>
                <w:szCs w:val="12"/>
                <w:cs/>
              </w:rPr>
              <w:t>(50</w:t>
            </w:r>
            <w:r w:rsidRPr="00684377">
              <w:rPr>
                <w:rFonts w:ascii="Arial" w:hAnsi="Arial" w:cs="Arial"/>
                <w:sz w:val="12"/>
                <w:szCs w:val="12"/>
              </w:rPr>
              <w:t>,</w:t>
            </w:r>
            <w:r w:rsidRPr="00684377">
              <w:rPr>
                <w:rFonts w:ascii="Arial" w:hAnsi="Arial" w:cs="Arial"/>
                <w:sz w:val="12"/>
                <w:szCs w:val="12"/>
                <w:cs/>
              </w:rPr>
              <w:t>600)</w:t>
            </w:r>
          </w:p>
        </w:tc>
        <w:tc>
          <w:tcPr>
            <w:tcW w:w="844" w:type="dxa"/>
          </w:tcPr>
          <w:p w14:paraId="78BCDAF5" w14:textId="1CB59D16" w:rsidR="006F775C" w:rsidRPr="00684377" w:rsidRDefault="006F775C" w:rsidP="006F775C">
            <w:pPr>
              <w:pStyle w:val="Style1"/>
              <w:pBdr>
                <w:bottom w:val="single" w:sz="4" w:space="1" w:color="auto"/>
              </w:pBdr>
              <w:spacing w:before="30" w:after="23" w:line="276" w:lineRule="auto"/>
              <w:rPr>
                <w:rFonts w:ascii="Arial" w:hAnsi="Arial" w:cstheme="minorBidi"/>
                <w:sz w:val="12"/>
                <w:szCs w:val="12"/>
              </w:rPr>
            </w:pPr>
            <w:r w:rsidRPr="00684377">
              <w:rPr>
                <w:rFonts w:ascii="Arial" w:hAnsi="Arial" w:cs="Arial"/>
                <w:sz w:val="12"/>
                <w:szCs w:val="12"/>
                <w:cs/>
              </w:rPr>
              <w:t>(50</w:t>
            </w:r>
            <w:r w:rsidRPr="00684377">
              <w:rPr>
                <w:rFonts w:ascii="Arial" w:hAnsi="Arial" w:cs="Arial"/>
                <w:sz w:val="12"/>
                <w:szCs w:val="12"/>
              </w:rPr>
              <w:t>,</w:t>
            </w:r>
            <w:r w:rsidRPr="00684377">
              <w:rPr>
                <w:rFonts w:ascii="Arial" w:hAnsi="Arial" w:cs="Arial"/>
                <w:sz w:val="12"/>
                <w:szCs w:val="12"/>
                <w:cs/>
              </w:rPr>
              <w:t>600)</w:t>
            </w:r>
          </w:p>
        </w:tc>
      </w:tr>
      <w:tr w:rsidR="006F775C" w:rsidRPr="00684377" w14:paraId="17AB880F" w14:textId="77777777" w:rsidTr="00201848">
        <w:trPr>
          <w:cantSplit/>
        </w:trPr>
        <w:tc>
          <w:tcPr>
            <w:tcW w:w="2776" w:type="dxa"/>
          </w:tcPr>
          <w:p w14:paraId="10E5BBE0" w14:textId="0DE6B7EC" w:rsidR="006F775C" w:rsidRPr="00684377" w:rsidRDefault="006F775C" w:rsidP="006F775C">
            <w:pPr>
              <w:spacing w:before="30" w:after="23" w:line="276" w:lineRule="auto"/>
              <w:ind w:left="317" w:right="-36" w:hanging="142"/>
              <w:jc w:val="thaiDistribute"/>
              <w:rPr>
                <w:rFonts w:ascii="Arial" w:hAnsi="Arial" w:cs="Arial"/>
                <w:sz w:val="12"/>
                <w:szCs w:val="12"/>
              </w:rPr>
            </w:pPr>
            <w:r w:rsidRPr="00684377">
              <w:rPr>
                <w:rFonts w:ascii="Arial" w:hAnsi="Arial" w:cstheme="minorBidi" w:hint="cs"/>
                <w:sz w:val="12"/>
                <w:szCs w:val="12"/>
                <w:cs/>
              </w:rPr>
              <w:t xml:space="preserve"> </w:t>
            </w:r>
            <w:r w:rsidRPr="00684377">
              <w:rPr>
                <w:rFonts w:ascii="Arial" w:hAnsi="Arial" w:cs="Arial"/>
                <w:sz w:val="12"/>
                <w:szCs w:val="12"/>
              </w:rPr>
              <w:t>Net</w:t>
            </w:r>
          </w:p>
        </w:tc>
        <w:tc>
          <w:tcPr>
            <w:tcW w:w="2070" w:type="dxa"/>
          </w:tcPr>
          <w:p w14:paraId="5865380C" w14:textId="77777777" w:rsidR="006F775C" w:rsidRPr="00684377" w:rsidRDefault="006F775C" w:rsidP="006F775C">
            <w:pPr>
              <w:spacing w:before="30" w:after="23" w:line="276" w:lineRule="auto"/>
              <w:ind w:left="127" w:right="-107" w:hanging="127"/>
              <w:rPr>
                <w:rFonts w:ascii="Arial" w:hAnsi="Arial" w:cs="Arial"/>
                <w:sz w:val="12"/>
                <w:szCs w:val="12"/>
              </w:rPr>
            </w:pPr>
          </w:p>
        </w:tc>
        <w:tc>
          <w:tcPr>
            <w:tcW w:w="695" w:type="dxa"/>
          </w:tcPr>
          <w:p w14:paraId="3E23FCA0"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720" w:type="dxa"/>
          </w:tcPr>
          <w:p w14:paraId="059F5EEB"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810" w:type="dxa"/>
          </w:tcPr>
          <w:p w14:paraId="4E091A36" w14:textId="1DFF5942"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5,285</w:t>
            </w:r>
          </w:p>
        </w:tc>
        <w:tc>
          <w:tcPr>
            <w:tcW w:w="822" w:type="dxa"/>
          </w:tcPr>
          <w:p w14:paraId="4E3F7656" w14:textId="4859C071"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5,285</w:t>
            </w:r>
          </w:p>
        </w:tc>
        <w:tc>
          <w:tcPr>
            <w:tcW w:w="798" w:type="dxa"/>
          </w:tcPr>
          <w:p w14:paraId="73ABB095" w14:textId="5FED8CBF"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5,285</w:t>
            </w:r>
          </w:p>
        </w:tc>
        <w:tc>
          <w:tcPr>
            <w:tcW w:w="844" w:type="dxa"/>
          </w:tcPr>
          <w:p w14:paraId="1CA24130" w14:textId="7E581AF9"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5,285</w:t>
            </w:r>
          </w:p>
        </w:tc>
      </w:tr>
      <w:tr w:rsidR="006F775C" w:rsidRPr="00684377" w14:paraId="2378A24E" w14:textId="77777777" w:rsidTr="00201848">
        <w:trPr>
          <w:cantSplit/>
        </w:trPr>
        <w:tc>
          <w:tcPr>
            <w:tcW w:w="2776" w:type="dxa"/>
          </w:tcPr>
          <w:p w14:paraId="7B8F4D07" w14:textId="77777777" w:rsidR="006F775C" w:rsidRPr="00684377" w:rsidRDefault="006F775C" w:rsidP="006F775C">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Bell Development Co</w:t>
            </w:r>
            <w:r w:rsidRPr="00684377">
              <w:rPr>
                <w:rFonts w:ascii="Arial" w:hAnsi="Arial" w:cs="Arial"/>
                <w:sz w:val="12"/>
                <w:szCs w:val="12"/>
                <w:cs/>
              </w:rPr>
              <w:t>.</w:t>
            </w:r>
            <w:r w:rsidRPr="00684377">
              <w:rPr>
                <w:rFonts w:ascii="Arial" w:hAnsi="Arial" w:cs="Arial"/>
                <w:sz w:val="12"/>
                <w:szCs w:val="12"/>
              </w:rPr>
              <w:t>, Ltd</w:t>
            </w:r>
            <w:r w:rsidRPr="00684377">
              <w:rPr>
                <w:rFonts w:ascii="Arial" w:hAnsi="Arial" w:cs="Arial"/>
                <w:sz w:val="12"/>
                <w:szCs w:val="12"/>
                <w:cs/>
              </w:rPr>
              <w:t xml:space="preserve">. </w:t>
            </w:r>
          </w:p>
        </w:tc>
        <w:tc>
          <w:tcPr>
            <w:tcW w:w="2070" w:type="dxa"/>
          </w:tcPr>
          <w:p w14:paraId="438AFCE7" w14:textId="77777777" w:rsidR="006F775C" w:rsidRPr="00684377" w:rsidRDefault="006F775C" w:rsidP="006F775C">
            <w:pPr>
              <w:spacing w:before="30" w:after="23" w:line="276" w:lineRule="auto"/>
              <w:ind w:right="-36"/>
              <w:jc w:val="thaiDistribute"/>
              <w:rPr>
                <w:rFonts w:ascii="Arial" w:hAnsi="Arial" w:cs="Arial"/>
                <w:sz w:val="12"/>
                <w:szCs w:val="12"/>
              </w:rPr>
            </w:pPr>
            <w:r w:rsidRPr="00684377">
              <w:rPr>
                <w:rFonts w:ascii="Arial" w:hAnsi="Arial" w:cs="Arial"/>
                <w:sz w:val="12"/>
                <w:szCs w:val="12"/>
              </w:rPr>
              <w:t xml:space="preserve">Real estate development </w:t>
            </w:r>
          </w:p>
        </w:tc>
        <w:tc>
          <w:tcPr>
            <w:tcW w:w="695" w:type="dxa"/>
          </w:tcPr>
          <w:p w14:paraId="46151165" w14:textId="73476C41"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2</w:t>
            </w:r>
            <w:r w:rsidRPr="00684377">
              <w:rPr>
                <w:rFonts w:ascii="Arial" w:hAnsi="Arial" w:cs="Arial"/>
                <w:sz w:val="12"/>
                <w:szCs w:val="12"/>
                <w:cs/>
              </w:rPr>
              <w:t>.</w:t>
            </w:r>
            <w:r w:rsidRPr="00684377">
              <w:rPr>
                <w:rFonts w:ascii="Arial" w:hAnsi="Arial" w:cs="Arial"/>
                <w:sz w:val="12"/>
                <w:szCs w:val="12"/>
              </w:rPr>
              <w:t>29</w:t>
            </w:r>
          </w:p>
        </w:tc>
        <w:tc>
          <w:tcPr>
            <w:tcW w:w="720" w:type="dxa"/>
          </w:tcPr>
          <w:p w14:paraId="3149239D" w14:textId="245D72D4"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2</w:t>
            </w:r>
            <w:r w:rsidRPr="00684377">
              <w:rPr>
                <w:rFonts w:ascii="Arial" w:hAnsi="Arial" w:cs="Arial"/>
                <w:sz w:val="12"/>
                <w:szCs w:val="12"/>
                <w:cs/>
              </w:rPr>
              <w:t>.</w:t>
            </w:r>
            <w:r w:rsidRPr="00684377">
              <w:rPr>
                <w:rFonts w:ascii="Arial" w:hAnsi="Arial" w:cs="Arial"/>
                <w:sz w:val="12"/>
                <w:szCs w:val="12"/>
              </w:rPr>
              <w:t>29</w:t>
            </w:r>
          </w:p>
        </w:tc>
        <w:tc>
          <w:tcPr>
            <w:tcW w:w="810" w:type="dxa"/>
          </w:tcPr>
          <w:p w14:paraId="5DE8024B" w14:textId="427EAF04"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47,313</w:t>
            </w:r>
          </w:p>
        </w:tc>
        <w:tc>
          <w:tcPr>
            <w:tcW w:w="822" w:type="dxa"/>
          </w:tcPr>
          <w:p w14:paraId="28ACE34B" w14:textId="36387868"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47,313</w:t>
            </w:r>
          </w:p>
        </w:tc>
        <w:tc>
          <w:tcPr>
            <w:tcW w:w="798" w:type="dxa"/>
          </w:tcPr>
          <w:p w14:paraId="0B988B3E" w14:textId="3A002FE7"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47,313</w:t>
            </w:r>
          </w:p>
        </w:tc>
        <w:tc>
          <w:tcPr>
            <w:tcW w:w="844" w:type="dxa"/>
          </w:tcPr>
          <w:p w14:paraId="76227893" w14:textId="150FB553"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47,313</w:t>
            </w:r>
          </w:p>
        </w:tc>
      </w:tr>
      <w:tr w:rsidR="006F775C" w:rsidRPr="00684377" w14:paraId="54F6F245" w14:textId="77777777" w:rsidTr="00201848">
        <w:trPr>
          <w:cantSplit/>
        </w:trPr>
        <w:tc>
          <w:tcPr>
            <w:tcW w:w="2776" w:type="dxa"/>
          </w:tcPr>
          <w:p w14:paraId="65F74A66" w14:textId="05DDC75C" w:rsidR="006F775C" w:rsidRPr="00684377" w:rsidRDefault="006F775C" w:rsidP="006F775C">
            <w:pPr>
              <w:spacing w:before="30" w:after="23" w:line="276" w:lineRule="auto"/>
              <w:ind w:right="-36"/>
              <w:jc w:val="thaiDistribute"/>
              <w:rPr>
                <w:rFonts w:ascii="Arial" w:hAnsi="Arial" w:cstheme="minorBidi"/>
                <w:sz w:val="12"/>
                <w:szCs w:val="12"/>
              </w:rPr>
            </w:pPr>
            <w:r w:rsidRPr="00684377">
              <w:rPr>
                <w:rFonts w:ascii="Arial" w:hAnsi="Arial" w:cstheme="minorBidi"/>
                <w:sz w:val="12"/>
                <w:szCs w:val="12"/>
              </w:rPr>
              <w:t xml:space="preserve">     </w:t>
            </w:r>
            <w:proofErr w:type="gramStart"/>
            <w:r w:rsidRPr="00684377">
              <w:rPr>
                <w:rFonts w:ascii="Arial" w:hAnsi="Arial" w:cstheme="minorBidi"/>
                <w:sz w:val="12"/>
                <w:szCs w:val="12"/>
              </w:rPr>
              <w:t>Add :</w:t>
            </w:r>
            <w:proofErr w:type="gramEnd"/>
            <w:r w:rsidRPr="00684377">
              <w:rPr>
                <w:rFonts w:ascii="Arial" w:hAnsi="Arial" w:cstheme="minorBidi"/>
                <w:sz w:val="12"/>
                <w:szCs w:val="12"/>
              </w:rPr>
              <w:t xml:space="preserve"> Gain from change in fair value of  </w:t>
            </w:r>
          </w:p>
        </w:tc>
        <w:tc>
          <w:tcPr>
            <w:tcW w:w="2070" w:type="dxa"/>
          </w:tcPr>
          <w:p w14:paraId="5AEE1082" w14:textId="77777777" w:rsidR="006F775C" w:rsidRPr="00684377" w:rsidRDefault="006F775C" w:rsidP="006F775C">
            <w:pPr>
              <w:spacing w:before="30" w:after="23" w:line="276" w:lineRule="auto"/>
              <w:ind w:right="-36"/>
              <w:jc w:val="thaiDistribute"/>
              <w:rPr>
                <w:rFonts w:ascii="Arial" w:hAnsi="Arial" w:cs="Arial"/>
                <w:sz w:val="12"/>
                <w:szCs w:val="12"/>
              </w:rPr>
            </w:pPr>
          </w:p>
        </w:tc>
        <w:tc>
          <w:tcPr>
            <w:tcW w:w="695" w:type="dxa"/>
          </w:tcPr>
          <w:p w14:paraId="79FC22D1"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720" w:type="dxa"/>
          </w:tcPr>
          <w:p w14:paraId="58D092BA"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810" w:type="dxa"/>
          </w:tcPr>
          <w:p w14:paraId="5499CB80" w14:textId="687CC81E" w:rsidR="006F775C" w:rsidRPr="00684377" w:rsidRDefault="006F775C" w:rsidP="006F775C">
            <w:pPr>
              <w:pStyle w:val="Style1"/>
              <w:pBdr>
                <w:bottom w:val="none" w:sz="0" w:space="0" w:color="auto"/>
              </w:pBdr>
              <w:spacing w:before="30" w:after="23" w:line="276" w:lineRule="auto"/>
              <w:rPr>
                <w:rFonts w:ascii="Arial" w:hAnsi="Arial" w:cs="Arial"/>
                <w:sz w:val="12"/>
                <w:szCs w:val="12"/>
                <w:lang w:val="en-GB"/>
              </w:rPr>
            </w:pPr>
          </w:p>
        </w:tc>
        <w:tc>
          <w:tcPr>
            <w:tcW w:w="822" w:type="dxa"/>
          </w:tcPr>
          <w:p w14:paraId="2B20D6DA" w14:textId="5D678C43" w:rsidR="006F775C" w:rsidRPr="00684377" w:rsidRDefault="006F775C" w:rsidP="006F775C">
            <w:pPr>
              <w:pStyle w:val="Style1"/>
              <w:pBdr>
                <w:bottom w:val="none" w:sz="0" w:space="0" w:color="auto"/>
              </w:pBdr>
              <w:spacing w:before="30" w:after="23" w:line="276" w:lineRule="auto"/>
              <w:rPr>
                <w:rFonts w:ascii="Arial" w:hAnsi="Arial" w:cs="Arial"/>
                <w:sz w:val="12"/>
                <w:szCs w:val="12"/>
                <w:cs/>
              </w:rPr>
            </w:pPr>
          </w:p>
        </w:tc>
        <w:tc>
          <w:tcPr>
            <w:tcW w:w="798" w:type="dxa"/>
          </w:tcPr>
          <w:p w14:paraId="25DF2B82" w14:textId="29F95611" w:rsidR="006F775C" w:rsidRPr="00684377" w:rsidRDefault="006F775C" w:rsidP="006F775C">
            <w:pPr>
              <w:pStyle w:val="Style1"/>
              <w:pBdr>
                <w:bottom w:val="none" w:sz="0" w:space="0" w:color="auto"/>
              </w:pBdr>
              <w:spacing w:before="30" w:after="23" w:line="276" w:lineRule="auto"/>
              <w:rPr>
                <w:rFonts w:ascii="Arial" w:hAnsi="Arial" w:cs="Arial"/>
                <w:sz w:val="12"/>
                <w:szCs w:val="12"/>
                <w:lang w:val="en-GB"/>
              </w:rPr>
            </w:pPr>
          </w:p>
        </w:tc>
        <w:tc>
          <w:tcPr>
            <w:tcW w:w="844" w:type="dxa"/>
          </w:tcPr>
          <w:p w14:paraId="7D94EA8C" w14:textId="5A773356" w:rsidR="006F775C" w:rsidRPr="00684377" w:rsidRDefault="006F775C" w:rsidP="006F775C">
            <w:pPr>
              <w:pStyle w:val="Style1"/>
              <w:pBdr>
                <w:bottom w:val="none" w:sz="0" w:space="0" w:color="auto"/>
              </w:pBdr>
              <w:spacing w:before="30" w:after="23" w:line="276" w:lineRule="auto"/>
              <w:rPr>
                <w:rFonts w:ascii="Arial" w:hAnsi="Arial" w:cs="Arial"/>
                <w:sz w:val="12"/>
                <w:szCs w:val="12"/>
                <w:cs/>
              </w:rPr>
            </w:pPr>
          </w:p>
        </w:tc>
      </w:tr>
      <w:tr w:rsidR="006F775C" w:rsidRPr="00684377" w14:paraId="7183E7FC" w14:textId="77777777" w:rsidTr="00201848">
        <w:trPr>
          <w:cantSplit/>
          <w:trHeight w:val="72"/>
        </w:trPr>
        <w:tc>
          <w:tcPr>
            <w:tcW w:w="2776" w:type="dxa"/>
          </w:tcPr>
          <w:p w14:paraId="605855A6" w14:textId="02C12543" w:rsidR="006F775C" w:rsidRPr="00684377" w:rsidRDefault="006F775C" w:rsidP="006F775C">
            <w:pPr>
              <w:spacing w:before="30" w:after="23" w:line="276" w:lineRule="auto"/>
              <w:ind w:right="-36"/>
              <w:jc w:val="thaiDistribute"/>
              <w:rPr>
                <w:rFonts w:ascii="Arial" w:hAnsi="Arial" w:cstheme="minorBidi"/>
                <w:sz w:val="12"/>
                <w:szCs w:val="12"/>
              </w:rPr>
            </w:pPr>
            <w:r w:rsidRPr="00684377">
              <w:rPr>
                <w:rFonts w:ascii="Arial" w:hAnsi="Arial" w:cstheme="minorBidi"/>
                <w:sz w:val="12"/>
                <w:szCs w:val="12"/>
              </w:rPr>
              <w:t xml:space="preserve">                  investment</w:t>
            </w:r>
          </w:p>
        </w:tc>
        <w:tc>
          <w:tcPr>
            <w:tcW w:w="2070" w:type="dxa"/>
          </w:tcPr>
          <w:p w14:paraId="37DAB3F2" w14:textId="77777777" w:rsidR="006F775C" w:rsidRPr="00684377" w:rsidRDefault="006F775C" w:rsidP="006F775C">
            <w:pPr>
              <w:spacing w:before="30" w:after="23" w:line="276" w:lineRule="auto"/>
              <w:ind w:right="-36"/>
              <w:jc w:val="thaiDistribute"/>
              <w:rPr>
                <w:rFonts w:ascii="Arial" w:hAnsi="Arial" w:cs="Arial"/>
                <w:sz w:val="12"/>
                <w:szCs w:val="12"/>
              </w:rPr>
            </w:pPr>
          </w:p>
        </w:tc>
        <w:tc>
          <w:tcPr>
            <w:tcW w:w="695" w:type="dxa"/>
          </w:tcPr>
          <w:p w14:paraId="5C36214E"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720" w:type="dxa"/>
          </w:tcPr>
          <w:p w14:paraId="23A897BC"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810" w:type="dxa"/>
          </w:tcPr>
          <w:p w14:paraId="15D1DE71" w14:textId="110D02A0" w:rsidR="006F775C" w:rsidRPr="00684377" w:rsidRDefault="006F775C" w:rsidP="006F775C">
            <w:pPr>
              <w:pStyle w:val="Style1"/>
              <w:pBdr>
                <w:bottom w:val="single" w:sz="4" w:space="1" w:color="auto"/>
              </w:pBdr>
              <w:spacing w:before="30" w:after="23" w:line="276" w:lineRule="auto"/>
              <w:rPr>
                <w:rFonts w:ascii="Arial" w:hAnsi="Arial" w:cs="Arial"/>
                <w:sz w:val="12"/>
                <w:szCs w:val="12"/>
                <w:lang w:val="en-US"/>
              </w:rPr>
            </w:pPr>
            <w:r w:rsidRPr="00684377">
              <w:rPr>
                <w:rFonts w:ascii="Arial" w:hAnsi="Arial" w:cs="Arial"/>
                <w:sz w:val="12"/>
                <w:szCs w:val="12"/>
                <w:lang w:val="en-US"/>
              </w:rPr>
              <w:t>23,248</w:t>
            </w:r>
          </w:p>
        </w:tc>
        <w:tc>
          <w:tcPr>
            <w:tcW w:w="822" w:type="dxa"/>
          </w:tcPr>
          <w:p w14:paraId="2F4F520B" w14:textId="2F7000F4" w:rsidR="006F775C" w:rsidRPr="00684377" w:rsidRDefault="006F775C" w:rsidP="006F775C">
            <w:pPr>
              <w:pStyle w:val="Style1"/>
              <w:pBdr>
                <w:bottom w:val="single" w:sz="4" w:space="1" w:color="auto"/>
              </w:pBdr>
              <w:spacing w:before="30" w:after="23" w:line="276" w:lineRule="auto"/>
              <w:rPr>
                <w:rFonts w:ascii="Arial" w:hAnsi="Arial" w:cs="Arial"/>
                <w:sz w:val="12"/>
                <w:szCs w:val="12"/>
                <w:lang w:val="en-US"/>
              </w:rPr>
            </w:pPr>
            <w:r w:rsidRPr="00684377">
              <w:rPr>
                <w:rFonts w:ascii="Arial" w:hAnsi="Arial" w:cs="Arial"/>
                <w:sz w:val="12"/>
                <w:szCs w:val="12"/>
                <w:lang w:val="en-US"/>
              </w:rPr>
              <w:t>23,248</w:t>
            </w:r>
          </w:p>
        </w:tc>
        <w:tc>
          <w:tcPr>
            <w:tcW w:w="798" w:type="dxa"/>
          </w:tcPr>
          <w:p w14:paraId="110B444B" w14:textId="343A781A" w:rsidR="006F775C" w:rsidRPr="00684377" w:rsidRDefault="006F775C" w:rsidP="006F775C">
            <w:pPr>
              <w:pStyle w:val="Style1"/>
              <w:pBdr>
                <w:bottom w:val="single" w:sz="4" w:space="1" w:color="auto"/>
              </w:pBdr>
              <w:spacing w:before="30" w:after="23" w:line="276" w:lineRule="auto"/>
              <w:rPr>
                <w:rFonts w:ascii="Arial" w:hAnsi="Arial" w:cs="Arial"/>
                <w:sz w:val="12"/>
                <w:szCs w:val="12"/>
                <w:lang w:val="en-US"/>
              </w:rPr>
            </w:pPr>
            <w:r w:rsidRPr="00684377">
              <w:rPr>
                <w:rFonts w:ascii="Arial" w:hAnsi="Arial" w:cs="Arial"/>
                <w:sz w:val="12"/>
                <w:szCs w:val="12"/>
                <w:lang w:val="en-US"/>
              </w:rPr>
              <w:t>23,248</w:t>
            </w:r>
          </w:p>
        </w:tc>
        <w:tc>
          <w:tcPr>
            <w:tcW w:w="844" w:type="dxa"/>
          </w:tcPr>
          <w:p w14:paraId="7847B1FB" w14:textId="16ABF62A" w:rsidR="006F775C" w:rsidRPr="00684377" w:rsidRDefault="006F775C" w:rsidP="006F775C">
            <w:pPr>
              <w:pStyle w:val="Style1"/>
              <w:pBdr>
                <w:bottom w:val="single" w:sz="4" w:space="1" w:color="auto"/>
              </w:pBdr>
              <w:spacing w:before="30" w:after="23" w:line="276" w:lineRule="auto"/>
              <w:rPr>
                <w:rFonts w:ascii="Arial" w:hAnsi="Arial" w:cs="Arial"/>
                <w:sz w:val="12"/>
                <w:szCs w:val="12"/>
                <w:lang w:val="en-US"/>
              </w:rPr>
            </w:pPr>
            <w:r w:rsidRPr="00684377">
              <w:rPr>
                <w:rFonts w:ascii="Arial" w:hAnsi="Arial" w:cs="Arial"/>
                <w:sz w:val="12"/>
                <w:szCs w:val="12"/>
                <w:lang w:val="en-US"/>
              </w:rPr>
              <w:t>23,248</w:t>
            </w:r>
          </w:p>
        </w:tc>
      </w:tr>
      <w:tr w:rsidR="006F775C" w:rsidRPr="00684377" w14:paraId="41C989BC" w14:textId="77777777" w:rsidTr="00201848">
        <w:trPr>
          <w:cantSplit/>
        </w:trPr>
        <w:tc>
          <w:tcPr>
            <w:tcW w:w="2776" w:type="dxa"/>
          </w:tcPr>
          <w:p w14:paraId="20B9332F" w14:textId="4C3618BE" w:rsidR="006F775C" w:rsidRPr="00684377" w:rsidRDefault="006F775C" w:rsidP="006F775C">
            <w:pPr>
              <w:spacing w:before="30" w:after="23" w:line="276" w:lineRule="auto"/>
              <w:ind w:left="317" w:right="-36" w:hanging="142"/>
              <w:jc w:val="thaiDistribute"/>
              <w:rPr>
                <w:rFonts w:ascii="Arial" w:hAnsi="Arial" w:cs="Browallia New"/>
                <w:sz w:val="12"/>
                <w:szCs w:val="12"/>
              </w:rPr>
            </w:pPr>
            <w:r w:rsidRPr="00684377">
              <w:rPr>
                <w:rFonts w:ascii="Arial" w:hAnsi="Arial" w:cs="Browallia New"/>
                <w:sz w:val="12"/>
                <w:szCs w:val="12"/>
              </w:rPr>
              <w:t>Net</w:t>
            </w:r>
          </w:p>
        </w:tc>
        <w:tc>
          <w:tcPr>
            <w:tcW w:w="2070" w:type="dxa"/>
          </w:tcPr>
          <w:p w14:paraId="7BED5E0C" w14:textId="77777777" w:rsidR="006F775C" w:rsidRPr="00684377" w:rsidRDefault="006F775C" w:rsidP="006F775C">
            <w:pPr>
              <w:spacing w:before="30" w:after="23" w:line="276" w:lineRule="auto"/>
              <w:ind w:right="-36"/>
              <w:jc w:val="thaiDistribute"/>
              <w:rPr>
                <w:rFonts w:ascii="Arial" w:hAnsi="Arial" w:cs="Arial"/>
                <w:sz w:val="12"/>
                <w:szCs w:val="12"/>
              </w:rPr>
            </w:pPr>
          </w:p>
        </w:tc>
        <w:tc>
          <w:tcPr>
            <w:tcW w:w="695" w:type="dxa"/>
          </w:tcPr>
          <w:p w14:paraId="5C3DF99B" w14:textId="77777777" w:rsidR="006F775C" w:rsidRPr="00684377" w:rsidRDefault="006F775C" w:rsidP="006F775C">
            <w:pPr>
              <w:spacing w:before="30" w:after="23" w:line="276" w:lineRule="auto"/>
              <w:ind w:left="-36" w:right="-36"/>
              <w:jc w:val="right"/>
              <w:rPr>
                <w:rFonts w:ascii="Arial" w:hAnsi="Arial" w:cs="Arial"/>
                <w:sz w:val="12"/>
                <w:szCs w:val="12"/>
              </w:rPr>
            </w:pPr>
          </w:p>
        </w:tc>
        <w:tc>
          <w:tcPr>
            <w:tcW w:w="720" w:type="dxa"/>
          </w:tcPr>
          <w:p w14:paraId="509D83E7" w14:textId="55582DE4" w:rsidR="006F775C" w:rsidRPr="00684377" w:rsidRDefault="006F775C" w:rsidP="006F775C">
            <w:pPr>
              <w:spacing w:before="30" w:after="23" w:line="276" w:lineRule="auto"/>
              <w:ind w:left="-36" w:right="-36"/>
              <w:jc w:val="right"/>
              <w:rPr>
                <w:rFonts w:ascii="Arial" w:hAnsi="Arial" w:cs="Arial"/>
                <w:sz w:val="12"/>
                <w:szCs w:val="12"/>
              </w:rPr>
            </w:pPr>
          </w:p>
        </w:tc>
        <w:tc>
          <w:tcPr>
            <w:tcW w:w="810" w:type="dxa"/>
          </w:tcPr>
          <w:p w14:paraId="45DA1188" w14:textId="3B2A6341"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70,561</w:t>
            </w:r>
          </w:p>
        </w:tc>
        <w:tc>
          <w:tcPr>
            <w:tcW w:w="822" w:type="dxa"/>
          </w:tcPr>
          <w:p w14:paraId="59DF555D" w14:textId="76E15BF1"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70,561</w:t>
            </w:r>
          </w:p>
        </w:tc>
        <w:tc>
          <w:tcPr>
            <w:tcW w:w="798" w:type="dxa"/>
          </w:tcPr>
          <w:p w14:paraId="67DAAB26" w14:textId="421E465A"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70,561</w:t>
            </w:r>
          </w:p>
        </w:tc>
        <w:tc>
          <w:tcPr>
            <w:tcW w:w="844" w:type="dxa"/>
          </w:tcPr>
          <w:p w14:paraId="4AE4ACE4" w14:textId="5E0F67E5" w:rsidR="006F775C" w:rsidRPr="00684377" w:rsidRDefault="006F775C" w:rsidP="006F775C">
            <w:pPr>
              <w:spacing w:before="30" w:after="23" w:line="276" w:lineRule="auto"/>
              <w:ind w:left="-36" w:right="-36"/>
              <w:jc w:val="right"/>
              <w:rPr>
                <w:rFonts w:ascii="Arial" w:hAnsi="Arial" w:cs="Arial"/>
                <w:sz w:val="12"/>
                <w:szCs w:val="12"/>
              </w:rPr>
            </w:pPr>
            <w:r w:rsidRPr="00684377">
              <w:rPr>
                <w:rFonts w:ascii="Arial" w:hAnsi="Arial" w:cs="Arial"/>
                <w:sz w:val="12"/>
                <w:szCs w:val="12"/>
              </w:rPr>
              <w:t>70,561</w:t>
            </w:r>
          </w:p>
        </w:tc>
      </w:tr>
      <w:tr w:rsidR="001E5A19" w:rsidRPr="00684377" w14:paraId="78DA2635" w14:textId="77777777" w:rsidTr="00201848">
        <w:trPr>
          <w:cantSplit/>
        </w:trPr>
        <w:tc>
          <w:tcPr>
            <w:tcW w:w="2776" w:type="dxa"/>
          </w:tcPr>
          <w:p w14:paraId="6BB5C224" w14:textId="77777777" w:rsidR="001E5A19" w:rsidRPr="00684377" w:rsidRDefault="001E5A19" w:rsidP="001E5A19">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The Bangkok Club Co</w:t>
            </w:r>
            <w:r w:rsidRPr="00684377">
              <w:rPr>
                <w:rFonts w:ascii="Arial" w:hAnsi="Arial" w:cs="Arial"/>
                <w:sz w:val="12"/>
                <w:szCs w:val="12"/>
                <w:cs/>
              </w:rPr>
              <w:t>.</w:t>
            </w:r>
            <w:r w:rsidRPr="00684377">
              <w:rPr>
                <w:rFonts w:ascii="Arial" w:hAnsi="Arial" w:cs="Arial"/>
                <w:sz w:val="12"/>
                <w:szCs w:val="12"/>
              </w:rPr>
              <w:t>, Ltd</w:t>
            </w:r>
            <w:r w:rsidRPr="00684377">
              <w:rPr>
                <w:rFonts w:ascii="Arial" w:hAnsi="Arial" w:cs="Arial"/>
                <w:sz w:val="12"/>
                <w:szCs w:val="12"/>
                <w:cs/>
              </w:rPr>
              <w:t>.</w:t>
            </w:r>
          </w:p>
        </w:tc>
        <w:tc>
          <w:tcPr>
            <w:tcW w:w="2070" w:type="dxa"/>
          </w:tcPr>
          <w:p w14:paraId="36E5DEE8" w14:textId="77777777" w:rsidR="001E5A19" w:rsidRPr="00684377" w:rsidRDefault="001E5A19" w:rsidP="001E5A19">
            <w:pPr>
              <w:spacing w:before="30" w:after="23" w:line="276" w:lineRule="auto"/>
              <w:ind w:right="-36"/>
              <w:jc w:val="thaiDistribute"/>
              <w:rPr>
                <w:rFonts w:ascii="Arial" w:hAnsi="Arial" w:cs="Arial"/>
                <w:sz w:val="12"/>
                <w:szCs w:val="12"/>
              </w:rPr>
            </w:pPr>
            <w:r w:rsidRPr="00684377">
              <w:rPr>
                <w:rFonts w:ascii="Arial" w:hAnsi="Arial" w:cs="Arial"/>
                <w:sz w:val="12"/>
                <w:szCs w:val="12"/>
              </w:rPr>
              <w:t>Entertainment services</w:t>
            </w:r>
          </w:p>
        </w:tc>
        <w:tc>
          <w:tcPr>
            <w:tcW w:w="695" w:type="dxa"/>
          </w:tcPr>
          <w:p w14:paraId="2BA53FA0" w14:textId="1610F76C" w:rsidR="001E5A19" w:rsidRPr="00684377" w:rsidRDefault="001E5A19" w:rsidP="001E5A19">
            <w:pPr>
              <w:spacing w:before="30" w:after="23" w:line="276" w:lineRule="auto"/>
              <w:ind w:left="-36" w:right="-36"/>
              <w:jc w:val="right"/>
              <w:rPr>
                <w:rFonts w:ascii="Arial" w:hAnsi="Arial" w:cs="Browallia New"/>
                <w:sz w:val="12"/>
                <w:szCs w:val="12"/>
              </w:rPr>
            </w:pPr>
            <w:r w:rsidRPr="00684377">
              <w:rPr>
                <w:rFonts w:ascii="Arial" w:hAnsi="Arial" w:cs="Arial"/>
                <w:sz w:val="12"/>
                <w:szCs w:val="12"/>
              </w:rPr>
              <w:t>0.27</w:t>
            </w:r>
          </w:p>
        </w:tc>
        <w:tc>
          <w:tcPr>
            <w:tcW w:w="720" w:type="dxa"/>
          </w:tcPr>
          <w:p w14:paraId="7D86B2B1" w14:textId="58613B5C"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0.27</w:t>
            </w:r>
          </w:p>
        </w:tc>
        <w:tc>
          <w:tcPr>
            <w:tcW w:w="810" w:type="dxa"/>
          </w:tcPr>
          <w:p w14:paraId="33821AC6" w14:textId="642E981E"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3,000</w:t>
            </w:r>
          </w:p>
        </w:tc>
        <w:tc>
          <w:tcPr>
            <w:tcW w:w="822" w:type="dxa"/>
          </w:tcPr>
          <w:p w14:paraId="2149FC1E" w14:textId="0ECBE4EB"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3,000</w:t>
            </w:r>
          </w:p>
        </w:tc>
        <w:tc>
          <w:tcPr>
            <w:tcW w:w="798" w:type="dxa"/>
          </w:tcPr>
          <w:p w14:paraId="2E59CABD" w14:textId="1E7DBA6C"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3,000</w:t>
            </w:r>
          </w:p>
        </w:tc>
        <w:tc>
          <w:tcPr>
            <w:tcW w:w="844" w:type="dxa"/>
          </w:tcPr>
          <w:p w14:paraId="45C38535" w14:textId="213CD170"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3,000</w:t>
            </w:r>
          </w:p>
        </w:tc>
      </w:tr>
      <w:tr w:rsidR="001E5A19" w:rsidRPr="00684377" w14:paraId="044CCD81" w14:textId="77777777" w:rsidTr="00201848">
        <w:trPr>
          <w:cantSplit/>
        </w:trPr>
        <w:tc>
          <w:tcPr>
            <w:tcW w:w="2776" w:type="dxa"/>
          </w:tcPr>
          <w:p w14:paraId="63F8A4EE" w14:textId="77777777" w:rsidR="001E5A19" w:rsidRPr="00684377" w:rsidRDefault="001E5A19" w:rsidP="001E5A19">
            <w:pPr>
              <w:spacing w:before="30" w:after="23" w:line="276" w:lineRule="auto"/>
              <w:ind w:left="317" w:right="-36" w:hanging="142"/>
              <w:jc w:val="thaiDistribute"/>
              <w:rPr>
                <w:rFonts w:ascii="Arial" w:hAnsi="Arial" w:cs="Arial"/>
                <w:sz w:val="12"/>
                <w:szCs w:val="12"/>
              </w:rPr>
            </w:pPr>
            <w:proofErr w:type="gramStart"/>
            <w:r w:rsidRPr="00684377">
              <w:rPr>
                <w:rFonts w:ascii="Arial" w:hAnsi="Arial" w:cs="Arial"/>
                <w:sz w:val="12"/>
                <w:szCs w:val="12"/>
              </w:rPr>
              <w:t xml:space="preserve">Less </w:t>
            </w:r>
            <w:r w:rsidRPr="00684377">
              <w:rPr>
                <w:rFonts w:ascii="Arial" w:hAnsi="Arial" w:cs="Arial"/>
                <w:sz w:val="12"/>
                <w:szCs w:val="12"/>
                <w:cs/>
              </w:rPr>
              <w:t>:</w:t>
            </w:r>
            <w:proofErr w:type="gramEnd"/>
            <w:r w:rsidRPr="00684377">
              <w:rPr>
                <w:rFonts w:ascii="Arial" w:hAnsi="Arial" w:cs="Arial"/>
                <w:sz w:val="12"/>
                <w:szCs w:val="12"/>
                <w:cs/>
              </w:rPr>
              <w:t xml:space="preserve"> </w:t>
            </w:r>
            <w:r w:rsidRPr="00684377">
              <w:rPr>
                <w:rFonts w:ascii="Arial" w:hAnsi="Arial" w:cs="Arial"/>
                <w:sz w:val="12"/>
                <w:szCs w:val="12"/>
              </w:rPr>
              <w:t>Allowance for impairment</w:t>
            </w:r>
          </w:p>
        </w:tc>
        <w:tc>
          <w:tcPr>
            <w:tcW w:w="2070" w:type="dxa"/>
          </w:tcPr>
          <w:p w14:paraId="54DC2B08" w14:textId="77777777" w:rsidR="001E5A19" w:rsidRPr="00684377" w:rsidRDefault="001E5A19" w:rsidP="001E5A19">
            <w:pPr>
              <w:spacing w:before="30" w:after="23" w:line="276" w:lineRule="auto"/>
              <w:ind w:right="-36"/>
              <w:jc w:val="thaiDistribute"/>
              <w:rPr>
                <w:rFonts w:ascii="Arial" w:hAnsi="Arial" w:cs="Arial"/>
                <w:sz w:val="12"/>
                <w:szCs w:val="12"/>
              </w:rPr>
            </w:pPr>
          </w:p>
        </w:tc>
        <w:tc>
          <w:tcPr>
            <w:tcW w:w="695" w:type="dxa"/>
          </w:tcPr>
          <w:p w14:paraId="1D6BB351"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720" w:type="dxa"/>
          </w:tcPr>
          <w:p w14:paraId="47CAE2FF"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810" w:type="dxa"/>
          </w:tcPr>
          <w:p w14:paraId="4D732FCC" w14:textId="6A8E9921" w:rsidR="001E5A19" w:rsidRPr="00684377" w:rsidRDefault="001E5A19" w:rsidP="001E5A19">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cs/>
              </w:rPr>
              <w:t>(</w:t>
            </w:r>
            <w:r w:rsidRPr="00684377">
              <w:rPr>
                <w:rFonts w:ascii="Arial" w:hAnsi="Arial" w:cs="Arial"/>
                <w:sz w:val="12"/>
                <w:szCs w:val="12"/>
              </w:rPr>
              <w:t>2,500</w:t>
            </w:r>
            <w:r w:rsidRPr="00684377">
              <w:rPr>
                <w:rFonts w:ascii="Arial" w:hAnsi="Arial" w:cs="Arial"/>
                <w:sz w:val="12"/>
                <w:szCs w:val="12"/>
                <w:cs/>
              </w:rPr>
              <w:t>)</w:t>
            </w:r>
          </w:p>
        </w:tc>
        <w:tc>
          <w:tcPr>
            <w:tcW w:w="822" w:type="dxa"/>
          </w:tcPr>
          <w:p w14:paraId="56FD72CF" w14:textId="3F19CF08" w:rsidR="001E5A19" w:rsidRPr="00684377" w:rsidRDefault="001E5A19" w:rsidP="001E5A19">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cs/>
              </w:rPr>
              <w:t>(</w:t>
            </w:r>
            <w:r w:rsidRPr="00684377">
              <w:rPr>
                <w:rFonts w:ascii="Arial" w:hAnsi="Arial" w:cs="Arial"/>
                <w:sz w:val="12"/>
                <w:szCs w:val="12"/>
              </w:rPr>
              <w:t>2,500</w:t>
            </w:r>
            <w:r w:rsidRPr="00684377">
              <w:rPr>
                <w:rFonts w:ascii="Arial" w:hAnsi="Arial" w:cs="Arial"/>
                <w:sz w:val="12"/>
                <w:szCs w:val="12"/>
                <w:cs/>
              </w:rPr>
              <w:t>)</w:t>
            </w:r>
          </w:p>
        </w:tc>
        <w:tc>
          <w:tcPr>
            <w:tcW w:w="798" w:type="dxa"/>
          </w:tcPr>
          <w:p w14:paraId="542A56E6" w14:textId="58657EE6" w:rsidR="001E5A19" w:rsidRPr="00684377" w:rsidRDefault="001E5A19" w:rsidP="001E5A19">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cs/>
              </w:rPr>
              <w:t>(</w:t>
            </w:r>
            <w:r w:rsidRPr="00684377">
              <w:rPr>
                <w:rFonts w:ascii="Arial" w:hAnsi="Arial" w:cs="Arial"/>
                <w:sz w:val="12"/>
                <w:szCs w:val="12"/>
              </w:rPr>
              <w:t>2,500</w:t>
            </w:r>
            <w:r w:rsidRPr="00684377">
              <w:rPr>
                <w:rFonts w:ascii="Arial" w:hAnsi="Arial" w:cs="Arial"/>
                <w:sz w:val="12"/>
                <w:szCs w:val="12"/>
                <w:cs/>
              </w:rPr>
              <w:t>)</w:t>
            </w:r>
          </w:p>
        </w:tc>
        <w:tc>
          <w:tcPr>
            <w:tcW w:w="844" w:type="dxa"/>
          </w:tcPr>
          <w:p w14:paraId="77549E60" w14:textId="353B888F" w:rsidR="001E5A19" w:rsidRPr="00684377" w:rsidRDefault="001E5A19" w:rsidP="001E5A19">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cs/>
              </w:rPr>
              <w:t>(</w:t>
            </w:r>
            <w:r w:rsidRPr="00684377">
              <w:rPr>
                <w:rFonts w:ascii="Arial" w:hAnsi="Arial" w:cs="Arial"/>
                <w:sz w:val="12"/>
                <w:szCs w:val="12"/>
              </w:rPr>
              <w:t>2,500</w:t>
            </w:r>
            <w:r w:rsidRPr="00684377">
              <w:rPr>
                <w:rFonts w:ascii="Arial" w:hAnsi="Arial" w:cs="Arial"/>
                <w:sz w:val="12"/>
                <w:szCs w:val="12"/>
                <w:cs/>
              </w:rPr>
              <w:t>)</w:t>
            </w:r>
          </w:p>
        </w:tc>
      </w:tr>
      <w:tr w:rsidR="001E5A19" w:rsidRPr="00684377" w14:paraId="3A3E4F16" w14:textId="77777777" w:rsidTr="00201848">
        <w:trPr>
          <w:cantSplit/>
        </w:trPr>
        <w:tc>
          <w:tcPr>
            <w:tcW w:w="2776" w:type="dxa"/>
          </w:tcPr>
          <w:p w14:paraId="11746E76" w14:textId="77777777" w:rsidR="001E5A19" w:rsidRPr="00684377" w:rsidRDefault="001E5A19" w:rsidP="001E5A19">
            <w:pPr>
              <w:spacing w:before="30" w:after="23" w:line="276" w:lineRule="auto"/>
              <w:ind w:right="-36" w:firstLine="179"/>
              <w:jc w:val="thaiDistribute"/>
              <w:rPr>
                <w:rFonts w:ascii="Arial" w:hAnsi="Arial" w:cs="Arial"/>
                <w:sz w:val="12"/>
                <w:szCs w:val="12"/>
              </w:rPr>
            </w:pPr>
            <w:r w:rsidRPr="00684377">
              <w:rPr>
                <w:rFonts w:ascii="Arial" w:hAnsi="Arial" w:cs="Arial"/>
                <w:sz w:val="12"/>
                <w:szCs w:val="12"/>
              </w:rPr>
              <w:t>Net</w:t>
            </w:r>
          </w:p>
        </w:tc>
        <w:tc>
          <w:tcPr>
            <w:tcW w:w="2070" w:type="dxa"/>
          </w:tcPr>
          <w:p w14:paraId="3ABE58DE" w14:textId="77777777" w:rsidR="001E5A19" w:rsidRPr="00684377" w:rsidRDefault="001E5A19" w:rsidP="001E5A19">
            <w:pPr>
              <w:spacing w:before="30" w:after="23" w:line="276" w:lineRule="auto"/>
              <w:ind w:right="-36"/>
              <w:jc w:val="thaiDistribute"/>
              <w:rPr>
                <w:rFonts w:ascii="Arial" w:hAnsi="Arial" w:cs="Arial"/>
                <w:sz w:val="12"/>
                <w:szCs w:val="12"/>
              </w:rPr>
            </w:pPr>
          </w:p>
        </w:tc>
        <w:tc>
          <w:tcPr>
            <w:tcW w:w="695" w:type="dxa"/>
          </w:tcPr>
          <w:p w14:paraId="336418BD"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720" w:type="dxa"/>
          </w:tcPr>
          <w:p w14:paraId="2215C734"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810" w:type="dxa"/>
          </w:tcPr>
          <w:p w14:paraId="3887E6BD" w14:textId="7B9565D8"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500</w:t>
            </w:r>
          </w:p>
        </w:tc>
        <w:tc>
          <w:tcPr>
            <w:tcW w:w="822" w:type="dxa"/>
          </w:tcPr>
          <w:p w14:paraId="50ABBA20" w14:textId="5C284091"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500</w:t>
            </w:r>
          </w:p>
        </w:tc>
        <w:tc>
          <w:tcPr>
            <w:tcW w:w="798" w:type="dxa"/>
          </w:tcPr>
          <w:p w14:paraId="671032D1" w14:textId="48C22A33"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500</w:t>
            </w:r>
          </w:p>
        </w:tc>
        <w:tc>
          <w:tcPr>
            <w:tcW w:w="844" w:type="dxa"/>
          </w:tcPr>
          <w:p w14:paraId="737A69EB" w14:textId="47F2ABBE"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500</w:t>
            </w:r>
          </w:p>
        </w:tc>
      </w:tr>
      <w:tr w:rsidR="001E5A19" w:rsidRPr="00684377" w14:paraId="00FAE21D" w14:textId="77777777" w:rsidTr="00201848">
        <w:trPr>
          <w:cantSplit/>
        </w:trPr>
        <w:tc>
          <w:tcPr>
            <w:tcW w:w="2776" w:type="dxa"/>
          </w:tcPr>
          <w:p w14:paraId="036CDC6F" w14:textId="77777777" w:rsidR="001E5A19" w:rsidRPr="00684377" w:rsidRDefault="001E5A19" w:rsidP="001E5A19">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 xml:space="preserve">Nishio Rent All </w:t>
            </w:r>
            <w:r w:rsidRPr="00684377">
              <w:rPr>
                <w:rFonts w:ascii="Arial" w:hAnsi="Arial" w:cs="Arial"/>
                <w:sz w:val="12"/>
                <w:szCs w:val="12"/>
                <w:cs/>
              </w:rPr>
              <w:t>(</w:t>
            </w:r>
            <w:r w:rsidRPr="00684377">
              <w:rPr>
                <w:rFonts w:ascii="Arial" w:hAnsi="Arial" w:cs="Arial"/>
                <w:sz w:val="12"/>
                <w:szCs w:val="12"/>
              </w:rPr>
              <w:t>Thailand</w:t>
            </w:r>
            <w:r w:rsidRPr="00684377">
              <w:rPr>
                <w:rFonts w:ascii="Arial" w:hAnsi="Arial" w:cs="Arial"/>
                <w:sz w:val="12"/>
                <w:szCs w:val="12"/>
                <w:cs/>
              </w:rPr>
              <w:t xml:space="preserve">) </w:t>
            </w:r>
            <w:r w:rsidRPr="00684377">
              <w:rPr>
                <w:rFonts w:ascii="Arial" w:hAnsi="Arial" w:cs="Arial"/>
                <w:sz w:val="12"/>
                <w:szCs w:val="12"/>
              </w:rPr>
              <w:t>Co</w:t>
            </w:r>
            <w:r w:rsidRPr="00684377">
              <w:rPr>
                <w:rFonts w:ascii="Arial" w:hAnsi="Arial" w:cs="Arial"/>
                <w:sz w:val="12"/>
                <w:szCs w:val="12"/>
                <w:cs/>
              </w:rPr>
              <w:t>.</w:t>
            </w:r>
            <w:r w:rsidRPr="00684377">
              <w:rPr>
                <w:rFonts w:ascii="Arial" w:hAnsi="Arial" w:cs="Arial"/>
                <w:sz w:val="12"/>
                <w:szCs w:val="12"/>
              </w:rPr>
              <w:t>, Ltd</w:t>
            </w:r>
            <w:r w:rsidRPr="00684377">
              <w:rPr>
                <w:rFonts w:ascii="Arial" w:hAnsi="Arial" w:cs="Arial"/>
                <w:sz w:val="12"/>
                <w:szCs w:val="12"/>
                <w:cs/>
              </w:rPr>
              <w:t xml:space="preserve">. </w:t>
            </w:r>
          </w:p>
        </w:tc>
        <w:tc>
          <w:tcPr>
            <w:tcW w:w="2070" w:type="dxa"/>
          </w:tcPr>
          <w:p w14:paraId="02512ED9" w14:textId="77777777" w:rsidR="001E5A19" w:rsidRPr="00684377" w:rsidRDefault="001E5A19" w:rsidP="001E5A19">
            <w:pPr>
              <w:spacing w:before="30" w:after="23" w:line="276" w:lineRule="auto"/>
              <w:ind w:right="-108"/>
              <w:rPr>
                <w:rFonts w:ascii="Arial" w:hAnsi="Arial" w:cs="Arial"/>
                <w:sz w:val="12"/>
                <w:szCs w:val="12"/>
                <w:lang w:val="en-GB"/>
              </w:rPr>
            </w:pPr>
            <w:r w:rsidRPr="00684377">
              <w:rPr>
                <w:rFonts w:ascii="Arial" w:hAnsi="Arial" w:cs="Arial"/>
                <w:sz w:val="12"/>
                <w:szCs w:val="12"/>
                <w:lang w:val="en-GB"/>
              </w:rPr>
              <w:t>Construction machinery Rental</w:t>
            </w:r>
          </w:p>
        </w:tc>
        <w:tc>
          <w:tcPr>
            <w:tcW w:w="695" w:type="dxa"/>
          </w:tcPr>
          <w:p w14:paraId="7F7EE7DC" w14:textId="23F09CD0"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15</w:t>
            </w:r>
            <w:r w:rsidRPr="00684377">
              <w:rPr>
                <w:rFonts w:ascii="Arial" w:hAnsi="Arial" w:cs="Arial"/>
                <w:sz w:val="12"/>
                <w:szCs w:val="12"/>
                <w:cs/>
              </w:rPr>
              <w:t>.</w:t>
            </w:r>
            <w:r w:rsidRPr="00684377">
              <w:rPr>
                <w:rFonts w:ascii="Arial" w:hAnsi="Arial" w:cs="Arial"/>
                <w:sz w:val="12"/>
                <w:szCs w:val="12"/>
              </w:rPr>
              <w:t>00</w:t>
            </w:r>
          </w:p>
        </w:tc>
        <w:tc>
          <w:tcPr>
            <w:tcW w:w="720" w:type="dxa"/>
          </w:tcPr>
          <w:p w14:paraId="4291E97F" w14:textId="2C8E8E39"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15</w:t>
            </w:r>
            <w:r w:rsidRPr="00684377">
              <w:rPr>
                <w:rFonts w:ascii="Arial" w:hAnsi="Arial" w:cs="Arial"/>
                <w:sz w:val="12"/>
                <w:szCs w:val="12"/>
                <w:cs/>
              </w:rPr>
              <w:t>.</w:t>
            </w:r>
            <w:r w:rsidRPr="00684377">
              <w:rPr>
                <w:rFonts w:ascii="Arial" w:hAnsi="Arial" w:cs="Arial"/>
                <w:sz w:val="12"/>
                <w:szCs w:val="12"/>
              </w:rPr>
              <w:t>00</w:t>
            </w:r>
          </w:p>
        </w:tc>
        <w:tc>
          <w:tcPr>
            <w:tcW w:w="810" w:type="dxa"/>
          </w:tcPr>
          <w:p w14:paraId="72B78061" w14:textId="51989EA4"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7,500</w:t>
            </w:r>
          </w:p>
        </w:tc>
        <w:tc>
          <w:tcPr>
            <w:tcW w:w="822" w:type="dxa"/>
          </w:tcPr>
          <w:p w14:paraId="04C501E0" w14:textId="0F41F2A4"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7,500</w:t>
            </w:r>
          </w:p>
        </w:tc>
        <w:tc>
          <w:tcPr>
            <w:tcW w:w="798" w:type="dxa"/>
          </w:tcPr>
          <w:p w14:paraId="14E5B2F0" w14:textId="7DFCAA83"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7,500</w:t>
            </w:r>
          </w:p>
        </w:tc>
        <w:tc>
          <w:tcPr>
            <w:tcW w:w="844" w:type="dxa"/>
          </w:tcPr>
          <w:p w14:paraId="4B0E5C61" w14:textId="43B3710A"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7,500</w:t>
            </w:r>
          </w:p>
        </w:tc>
      </w:tr>
      <w:tr w:rsidR="001E5A19" w:rsidRPr="00684377" w14:paraId="2D2AB24C" w14:textId="77777777" w:rsidTr="00201848">
        <w:trPr>
          <w:cantSplit/>
        </w:trPr>
        <w:tc>
          <w:tcPr>
            <w:tcW w:w="2776" w:type="dxa"/>
          </w:tcPr>
          <w:p w14:paraId="27C0B381" w14:textId="77777777" w:rsidR="001E5A19" w:rsidRPr="00684377" w:rsidRDefault="001E5A19" w:rsidP="001E5A19">
            <w:pPr>
              <w:spacing w:before="30" w:after="23" w:line="276" w:lineRule="auto"/>
              <w:ind w:left="317" w:right="-36" w:hanging="142"/>
              <w:jc w:val="thaiDistribute"/>
              <w:rPr>
                <w:rFonts w:ascii="Arial" w:hAnsi="Arial" w:cs="Arial"/>
                <w:sz w:val="12"/>
                <w:szCs w:val="12"/>
              </w:rPr>
            </w:pPr>
            <w:proofErr w:type="gramStart"/>
            <w:r w:rsidRPr="00684377">
              <w:rPr>
                <w:rFonts w:ascii="Arial" w:hAnsi="Arial" w:cs="Arial"/>
                <w:sz w:val="12"/>
                <w:szCs w:val="12"/>
              </w:rPr>
              <w:t>Praram</w:t>
            </w:r>
            <w:proofErr w:type="gramEnd"/>
            <w:r w:rsidRPr="00684377">
              <w:rPr>
                <w:rFonts w:ascii="Arial" w:hAnsi="Arial" w:cs="Arial"/>
                <w:sz w:val="12"/>
                <w:szCs w:val="12"/>
              </w:rPr>
              <w:t xml:space="preserve"> 9 Square Co</w:t>
            </w:r>
            <w:r w:rsidRPr="00684377">
              <w:rPr>
                <w:rFonts w:ascii="Arial" w:hAnsi="Arial" w:cs="Arial"/>
                <w:sz w:val="12"/>
                <w:szCs w:val="12"/>
                <w:cs/>
              </w:rPr>
              <w:t>.</w:t>
            </w:r>
            <w:r w:rsidRPr="00684377">
              <w:rPr>
                <w:rFonts w:ascii="Arial" w:hAnsi="Arial" w:cs="Arial"/>
                <w:sz w:val="12"/>
                <w:szCs w:val="12"/>
              </w:rPr>
              <w:t>, Ltd</w:t>
            </w:r>
            <w:r w:rsidRPr="00684377">
              <w:rPr>
                <w:rFonts w:ascii="Arial" w:hAnsi="Arial" w:cs="Arial"/>
                <w:sz w:val="12"/>
                <w:szCs w:val="12"/>
                <w:cs/>
              </w:rPr>
              <w:t>.</w:t>
            </w:r>
          </w:p>
        </w:tc>
        <w:tc>
          <w:tcPr>
            <w:tcW w:w="2070" w:type="dxa"/>
          </w:tcPr>
          <w:p w14:paraId="418DC9AE" w14:textId="66CF2B46" w:rsidR="001E5A19" w:rsidRPr="00684377" w:rsidRDefault="001E5A19" w:rsidP="001E5A19">
            <w:pPr>
              <w:spacing w:before="30" w:after="23" w:line="276" w:lineRule="auto"/>
              <w:ind w:right="-36"/>
              <w:jc w:val="thaiDistribute"/>
              <w:rPr>
                <w:rFonts w:ascii="Arial" w:hAnsi="Arial" w:cs="Arial"/>
                <w:sz w:val="12"/>
                <w:szCs w:val="12"/>
              </w:rPr>
            </w:pPr>
            <w:r w:rsidRPr="00684377">
              <w:rPr>
                <w:rFonts w:ascii="Arial" w:hAnsi="Arial" w:cs="Arial"/>
                <w:sz w:val="12"/>
                <w:szCs w:val="12"/>
              </w:rPr>
              <w:t>Real estate development</w:t>
            </w:r>
          </w:p>
        </w:tc>
        <w:tc>
          <w:tcPr>
            <w:tcW w:w="695" w:type="dxa"/>
          </w:tcPr>
          <w:p w14:paraId="777EE23D" w14:textId="651065B7" w:rsidR="001E5A19" w:rsidRPr="00684377" w:rsidRDefault="001E5A19" w:rsidP="001E5A19">
            <w:pPr>
              <w:spacing w:before="30" w:after="23" w:line="276" w:lineRule="auto"/>
              <w:ind w:left="-36" w:right="-36"/>
              <w:jc w:val="right"/>
              <w:rPr>
                <w:rFonts w:ascii="Arial" w:hAnsi="Arial" w:cs="Arial"/>
                <w:sz w:val="12"/>
                <w:szCs w:val="12"/>
              </w:rPr>
            </w:pPr>
          </w:p>
        </w:tc>
        <w:tc>
          <w:tcPr>
            <w:tcW w:w="720" w:type="dxa"/>
          </w:tcPr>
          <w:p w14:paraId="59BA29AE" w14:textId="1A20E76B" w:rsidR="001E5A19" w:rsidRPr="00684377" w:rsidRDefault="001E5A19" w:rsidP="001E5A19">
            <w:pPr>
              <w:spacing w:before="30" w:after="23" w:line="276" w:lineRule="auto"/>
              <w:ind w:left="-36" w:right="-36"/>
              <w:jc w:val="right"/>
              <w:rPr>
                <w:rFonts w:ascii="Arial" w:hAnsi="Arial" w:cs="Arial"/>
                <w:sz w:val="12"/>
                <w:szCs w:val="12"/>
              </w:rPr>
            </w:pPr>
          </w:p>
        </w:tc>
        <w:tc>
          <w:tcPr>
            <w:tcW w:w="810" w:type="dxa"/>
          </w:tcPr>
          <w:p w14:paraId="55DDEB3A" w14:textId="267EC61D" w:rsidR="001E5A19" w:rsidRPr="00684377" w:rsidRDefault="001E5A19" w:rsidP="001E5A19">
            <w:pPr>
              <w:spacing w:before="30" w:after="23" w:line="276" w:lineRule="auto"/>
              <w:ind w:left="-36" w:right="-36"/>
              <w:jc w:val="right"/>
              <w:rPr>
                <w:rFonts w:ascii="Arial" w:hAnsi="Arial" w:cs="Arial"/>
                <w:sz w:val="12"/>
                <w:szCs w:val="12"/>
              </w:rPr>
            </w:pPr>
          </w:p>
        </w:tc>
        <w:tc>
          <w:tcPr>
            <w:tcW w:w="822" w:type="dxa"/>
          </w:tcPr>
          <w:p w14:paraId="3D95E2F1" w14:textId="260DA4DB" w:rsidR="001E5A19" w:rsidRPr="00684377" w:rsidRDefault="001E5A19" w:rsidP="001E5A19">
            <w:pPr>
              <w:pStyle w:val="NoSpacing"/>
              <w:spacing w:before="30" w:after="23" w:line="276" w:lineRule="auto"/>
              <w:ind w:left="-36" w:right="-36"/>
              <w:jc w:val="right"/>
              <w:rPr>
                <w:rFonts w:ascii="Arial" w:hAnsi="Arial" w:cs="Arial"/>
                <w:sz w:val="12"/>
                <w:szCs w:val="12"/>
              </w:rPr>
            </w:pPr>
          </w:p>
        </w:tc>
        <w:tc>
          <w:tcPr>
            <w:tcW w:w="798" w:type="dxa"/>
          </w:tcPr>
          <w:p w14:paraId="3A300D58" w14:textId="669B350C" w:rsidR="001E5A19" w:rsidRPr="00684377" w:rsidRDefault="001E5A19" w:rsidP="001E5A19">
            <w:pPr>
              <w:spacing w:before="30" w:after="23" w:line="276" w:lineRule="auto"/>
              <w:ind w:left="-36" w:right="-36"/>
              <w:jc w:val="right"/>
              <w:rPr>
                <w:rFonts w:ascii="Arial" w:hAnsi="Arial" w:cs="Arial"/>
                <w:sz w:val="12"/>
                <w:szCs w:val="12"/>
              </w:rPr>
            </w:pPr>
          </w:p>
        </w:tc>
        <w:tc>
          <w:tcPr>
            <w:tcW w:w="844" w:type="dxa"/>
          </w:tcPr>
          <w:p w14:paraId="607CC1FB" w14:textId="3E1E70B8" w:rsidR="001E5A19" w:rsidRPr="00684377" w:rsidRDefault="001E5A19" w:rsidP="001E5A19">
            <w:pPr>
              <w:pStyle w:val="NoSpacing"/>
              <w:spacing w:before="30" w:after="23" w:line="276" w:lineRule="auto"/>
              <w:ind w:left="-36" w:right="-36"/>
              <w:jc w:val="right"/>
              <w:rPr>
                <w:rFonts w:ascii="Arial" w:hAnsi="Arial" w:cs="Arial"/>
                <w:sz w:val="12"/>
                <w:szCs w:val="12"/>
              </w:rPr>
            </w:pPr>
          </w:p>
        </w:tc>
      </w:tr>
      <w:tr w:rsidR="001E5A19" w:rsidRPr="00684377" w14:paraId="4D87CDA4" w14:textId="77777777" w:rsidTr="00201848">
        <w:trPr>
          <w:cantSplit/>
        </w:trPr>
        <w:tc>
          <w:tcPr>
            <w:tcW w:w="2776" w:type="dxa"/>
          </w:tcPr>
          <w:p w14:paraId="1029B638" w14:textId="77777777" w:rsidR="001E5A19" w:rsidRPr="00684377" w:rsidRDefault="001E5A19" w:rsidP="001E5A19">
            <w:pPr>
              <w:spacing w:before="30" w:after="23" w:line="276" w:lineRule="auto"/>
              <w:ind w:left="317" w:right="-36" w:hanging="142"/>
              <w:jc w:val="thaiDistribute"/>
              <w:rPr>
                <w:rFonts w:ascii="Arial" w:hAnsi="Arial" w:cs="Arial"/>
                <w:sz w:val="12"/>
                <w:szCs w:val="12"/>
              </w:rPr>
            </w:pPr>
          </w:p>
        </w:tc>
        <w:tc>
          <w:tcPr>
            <w:tcW w:w="2070" w:type="dxa"/>
          </w:tcPr>
          <w:p w14:paraId="2B404A47" w14:textId="6D819EB8" w:rsidR="001E5A19" w:rsidRPr="00684377" w:rsidRDefault="001E5A19" w:rsidP="001E5A19">
            <w:pPr>
              <w:spacing w:before="30" w:after="23" w:line="276" w:lineRule="auto"/>
              <w:ind w:right="-36"/>
              <w:jc w:val="thaiDistribute"/>
              <w:rPr>
                <w:rFonts w:ascii="Arial" w:hAnsi="Arial" w:cs="Arial"/>
                <w:sz w:val="12"/>
                <w:szCs w:val="12"/>
              </w:rPr>
            </w:pPr>
            <w:r w:rsidRPr="00684377">
              <w:rPr>
                <w:rFonts w:ascii="Arial" w:hAnsi="Arial" w:cs="Arial"/>
                <w:sz w:val="12"/>
                <w:szCs w:val="12"/>
              </w:rPr>
              <w:t xml:space="preserve">    and rental</w:t>
            </w:r>
          </w:p>
        </w:tc>
        <w:tc>
          <w:tcPr>
            <w:tcW w:w="695" w:type="dxa"/>
          </w:tcPr>
          <w:p w14:paraId="5C6E47A7" w14:textId="60BCA257"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6</w:t>
            </w:r>
            <w:r w:rsidRPr="00684377">
              <w:rPr>
                <w:rFonts w:ascii="Arial" w:hAnsi="Arial" w:cs="Arial"/>
                <w:sz w:val="12"/>
                <w:szCs w:val="12"/>
                <w:cs/>
              </w:rPr>
              <w:t>.</w:t>
            </w:r>
            <w:r w:rsidRPr="00684377">
              <w:rPr>
                <w:rFonts w:ascii="Arial" w:hAnsi="Arial" w:cs="Arial"/>
                <w:sz w:val="12"/>
                <w:szCs w:val="12"/>
              </w:rPr>
              <w:t>32</w:t>
            </w:r>
          </w:p>
        </w:tc>
        <w:tc>
          <w:tcPr>
            <w:tcW w:w="720" w:type="dxa"/>
          </w:tcPr>
          <w:p w14:paraId="0DBFC4E9" w14:textId="75D855D0"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6</w:t>
            </w:r>
            <w:r w:rsidRPr="00684377">
              <w:rPr>
                <w:rFonts w:ascii="Arial" w:hAnsi="Arial" w:cs="Arial"/>
                <w:sz w:val="12"/>
                <w:szCs w:val="12"/>
                <w:cs/>
              </w:rPr>
              <w:t>.</w:t>
            </w:r>
            <w:r w:rsidRPr="00684377">
              <w:rPr>
                <w:rFonts w:ascii="Arial" w:hAnsi="Arial" w:cs="Arial"/>
                <w:sz w:val="12"/>
                <w:szCs w:val="12"/>
              </w:rPr>
              <w:t>32</w:t>
            </w:r>
          </w:p>
        </w:tc>
        <w:tc>
          <w:tcPr>
            <w:tcW w:w="810" w:type="dxa"/>
          </w:tcPr>
          <w:p w14:paraId="10F1E00F" w14:textId="32687245"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c>
          <w:tcPr>
            <w:tcW w:w="822" w:type="dxa"/>
          </w:tcPr>
          <w:p w14:paraId="2A2D68E1" w14:textId="700629A2" w:rsidR="001E5A19" w:rsidRPr="00684377" w:rsidRDefault="001E5A19" w:rsidP="001E5A19">
            <w:pPr>
              <w:pStyle w:val="NoSpacing"/>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c>
          <w:tcPr>
            <w:tcW w:w="798" w:type="dxa"/>
          </w:tcPr>
          <w:p w14:paraId="2B1D59E1" w14:textId="7472DD0E" w:rsidR="001E5A19" w:rsidRPr="00684377" w:rsidRDefault="001E5A19" w:rsidP="001E5A19">
            <w:pPr>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c>
          <w:tcPr>
            <w:tcW w:w="844" w:type="dxa"/>
          </w:tcPr>
          <w:p w14:paraId="200DD3EC" w14:textId="56045E61" w:rsidR="001E5A19" w:rsidRPr="00684377" w:rsidRDefault="001E5A19" w:rsidP="001E5A19">
            <w:pPr>
              <w:pStyle w:val="NoSpacing"/>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r>
      <w:tr w:rsidR="001E5A19" w:rsidRPr="00684377" w14:paraId="580DB30A" w14:textId="77777777" w:rsidTr="00201848">
        <w:trPr>
          <w:cantSplit/>
        </w:trPr>
        <w:tc>
          <w:tcPr>
            <w:tcW w:w="2776" w:type="dxa"/>
          </w:tcPr>
          <w:p w14:paraId="5A06C79A" w14:textId="1D78418C" w:rsidR="001E5A19" w:rsidRPr="00684377" w:rsidRDefault="001E5A19" w:rsidP="001E5A19">
            <w:pPr>
              <w:spacing w:before="30" w:after="23" w:line="276" w:lineRule="auto"/>
              <w:ind w:left="317" w:right="-36" w:hanging="142"/>
              <w:jc w:val="thaiDistribute"/>
              <w:rPr>
                <w:rFonts w:ascii="Arial" w:hAnsi="Arial" w:cs="Browallia New"/>
                <w:sz w:val="12"/>
                <w:szCs w:val="12"/>
              </w:rPr>
            </w:pPr>
            <w:proofErr w:type="gramStart"/>
            <w:r w:rsidRPr="00684377">
              <w:rPr>
                <w:rFonts w:ascii="Arial" w:hAnsi="Arial" w:cstheme="minorBidi"/>
                <w:sz w:val="12"/>
                <w:szCs w:val="12"/>
              </w:rPr>
              <w:t>Add :</w:t>
            </w:r>
            <w:proofErr w:type="gramEnd"/>
            <w:r w:rsidRPr="00684377">
              <w:rPr>
                <w:rFonts w:ascii="Arial" w:hAnsi="Arial" w:cstheme="minorBidi"/>
                <w:sz w:val="12"/>
                <w:szCs w:val="12"/>
              </w:rPr>
              <w:t xml:space="preserve"> Gain from change in fair value of  </w:t>
            </w:r>
          </w:p>
        </w:tc>
        <w:tc>
          <w:tcPr>
            <w:tcW w:w="2070" w:type="dxa"/>
          </w:tcPr>
          <w:p w14:paraId="51244F69" w14:textId="77777777" w:rsidR="001E5A19" w:rsidRPr="00684377" w:rsidRDefault="001E5A19" w:rsidP="001E5A19">
            <w:pPr>
              <w:spacing w:before="30" w:after="23" w:line="276" w:lineRule="auto"/>
              <w:ind w:right="-36"/>
              <w:jc w:val="thaiDistribute"/>
              <w:rPr>
                <w:rFonts w:ascii="Arial" w:hAnsi="Arial" w:cs="Arial"/>
                <w:sz w:val="12"/>
                <w:szCs w:val="12"/>
              </w:rPr>
            </w:pPr>
          </w:p>
        </w:tc>
        <w:tc>
          <w:tcPr>
            <w:tcW w:w="695" w:type="dxa"/>
          </w:tcPr>
          <w:p w14:paraId="790761A2"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720" w:type="dxa"/>
          </w:tcPr>
          <w:p w14:paraId="2B3972AC"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810" w:type="dxa"/>
          </w:tcPr>
          <w:p w14:paraId="55F0FCD6" w14:textId="0AECC17B" w:rsidR="001E5A19" w:rsidRPr="00684377" w:rsidRDefault="001E5A19" w:rsidP="001E5A19">
            <w:pPr>
              <w:pStyle w:val="Style1"/>
              <w:pBdr>
                <w:bottom w:val="none" w:sz="0" w:space="0" w:color="auto"/>
              </w:pBdr>
              <w:spacing w:before="30" w:after="23" w:line="276" w:lineRule="auto"/>
              <w:rPr>
                <w:rFonts w:ascii="Arial" w:hAnsi="Arial" w:cs="Arial"/>
                <w:sz w:val="12"/>
                <w:szCs w:val="12"/>
                <w:cs/>
              </w:rPr>
            </w:pPr>
          </w:p>
        </w:tc>
        <w:tc>
          <w:tcPr>
            <w:tcW w:w="822" w:type="dxa"/>
          </w:tcPr>
          <w:p w14:paraId="19207B1B" w14:textId="534E0D24" w:rsidR="001E5A19" w:rsidRPr="00684377" w:rsidRDefault="001E5A19" w:rsidP="001E5A19">
            <w:pPr>
              <w:pStyle w:val="Style1"/>
              <w:pBdr>
                <w:bottom w:val="none" w:sz="0" w:space="0" w:color="auto"/>
              </w:pBdr>
              <w:spacing w:before="30" w:after="23" w:line="276" w:lineRule="auto"/>
              <w:rPr>
                <w:rFonts w:ascii="Arial" w:hAnsi="Arial" w:cs="Arial"/>
                <w:sz w:val="12"/>
                <w:szCs w:val="12"/>
                <w:cs/>
              </w:rPr>
            </w:pPr>
          </w:p>
        </w:tc>
        <w:tc>
          <w:tcPr>
            <w:tcW w:w="798" w:type="dxa"/>
          </w:tcPr>
          <w:p w14:paraId="0E1F7ABA" w14:textId="5C336B22" w:rsidR="001E5A19" w:rsidRPr="00684377" w:rsidRDefault="001E5A19" w:rsidP="001E5A19">
            <w:pPr>
              <w:pStyle w:val="Style1"/>
              <w:pBdr>
                <w:bottom w:val="none" w:sz="0" w:space="0" w:color="auto"/>
              </w:pBdr>
              <w:spacing w:before="30" w:after="23" w:line="276" w:lineRule="auto"/>
              <w:rPr>
                <w:rFonts w:ascii="Arial" w:hAnsi="Arial" w:cs="Arial"/>
                <w:sz w:val="12"/>
                <w:szCs w:val="12"/>
                <w:cs/>
              </w:rPr>
            </w:pPr>
          </w:p>
        </w:tc>
        <w:tc>
          <w:tcPr>
            <w:tcW w:w="844" w:type="dxa"/>
          </w:tcPr>
          <w:p w14:paraId="68B3E2B9" w14:textId="6973874B" w:rsidR="001E5A19" w:rsidRPr="00684377" w:rsidRDefault="001E5A19" w:rsidP="001E5A19">
            <w:pPr>
              <w:pStyle w:val="Style1"/>
              <w:pBdr>
                <w:bottom w:val="none" w:sz="0" w:space="0" w:color="auto"/>
              </w:pBdr>
              <w:spacing w:before="30" w:after="23" w:line="276" w:lineRule="auto"/>
              <w:rPr>
                <w:rFonts w:ascii="Arial" w:hAnsi="Arial" w:cs="Arial"/>
                <w:sz w:val="12"/>
                <w:szCs w:val="12"/>
                <w:cs/>
              </w:rPr>
            </w:pPr>
          </w:p>
        </w:tc>
      </w:tr>
      <w:tr w:rsidR="001E5A19" w:rsidRPr="00684377" w14:paraId="7C80E2C9" w14:textId="77777777" w:rsidTr="00201848">
        <w:trPr>
          <w:cantSplit/>
        </w:trPr>
        <w:tc>
          <w:tcPr>
            <w:tcW w:w="2776" w:type="dxa"/>
          </w:tcPr>
          <w:p w14:paraId="76DF7DBF" w14:textId="658E02F4" w:rsidR="001E5A19" w:rsidRPr="00684377" w:rsidRDefault="001E5A19" w:rsidP="001E5A19">
            <w:pPr>
              <w:spacing w:before="30" w:after="23" w:line="276" w:lineRule="auto"/>
              <w:ind w:left="317" w:right="-36" w:hanging="142"/>
              <w:jc w:val="thaiDistribute"/>
              <w:rPr>
                <w:rFonts w:ascii="Arial" w:hAnsi="Arial" w:cs="Browallia New"/>
                <w:sz w:val="12"/>
                <w:szCs w:val="12"/>
              </w:rPr>
            </w:pPr>
            <w:r w:rsidRPr="00684377">
              <w:rPr>
                <w:rFonts w:ascii="Arial" w:hAnsi="Arial" w:cstheme="minorBidi"/>
                <w:sz w:val="12"/>
                <w:szCs w:val="12"/>
              </w:rPr>
              <w:t xml:space="preserve">               investment</w:t>
            </w:r>
          </w:p>
        </w:tc>
        <w:tc>
          <w:tcPr>
            <w:tcW w:w="2070" w:type="dxa"/>
          </w:tcPr>
          <w:p w14:paraId="76E7F7BA" w14:textId="77777777" w:rsidR="001E5A19" w:rsidRPr="00684377" w:rsidRDefault="001E5A19" w:rsidP="001E5A19">
            <w:pPr>
              <w:spacing w:before="30" w:after="23" w:line="276" w:lineRule="auto"/>
              <w:ind w:right="-36"/>
              <w:jc w:val="thaiDistribute"/>
              <w:rPr>
                <w:rFonts w:ascii="Arial" w:hAnsi="Arial" w:cs="Arial"/>
                <w:sz w:val="12"/>
                <w:szCs w:val="12"/>
              </w:rPr>
            </w:pPr>
          </w:p>
        </w:tc>
        <w:tc>
          <w:tcPr>
            <w:tcW w:w="695" w:type="dxa"/>
          </w:tcPr>
          <w:p w14:paraId="3C1797C7"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720" w:type="dxa"/>
          </w:tcPr>
          <w:p w14:paraId="702674D9"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810" w:type="dxa"/>
          </w:tcPr>
          <w:p w14:paraId="0E5D9495" w14:textId="10B0CEC3" w:rsidR="001E5A19" w:rsidRPr="00684377" w:rsidRDefault="001E5A19" w:rsidP="001E5A19">
            <w:pPr>
              <w:pStyle w:val="Style1"/>
              <w:pBdr>
                <w:bottom w:val="single" w:sz="4" w:space="1" w:color="auto"/>
              </w:pBdr>
              <w:spacing w:before="30" w:after="23" w:line="276" w:lineRule="auto"/>
              <w:rPr>
                <w:rFonts w:ascii="Arial" w:hAnsi="Arial" w:cs="Arial"/>
                <w:sz w:val="12"/>
                <w:szCs w:val="12"/>
              </w:rPr>
            </w:pPr>
            <w:r w:rsidRPr="00684377">
              <w:rPr>
                <w:rFonts w:ascii="Arial" w:hAnsi="Arial" w:cs="Arial"/>
                <w:sz w:val="12"/>
                <w:szCs w:val="12"/>
                <w:cs/>
              </w:rPr>
              <w:t>176</w:t>
            </w:r>
            <w:r w:rsidRPr="00684377">
              <w:rPr>
                <w:rFonts w:ascii="Arial" w:hAnsi="Arial" w:cs="Arial"/>
                <w:sz w:val="12"/>
                <w:szCs w:val="12"/>
              </w:rPr>
              <w:t>,</w:t>
            </w:r>
            <w:r w:rsidRPr="00684377">
              <w:rPr>
                <w:rFonts w:ascii="Arial" w:hAnsi="Arial" w:cs="Arial"/>
                <w:sz w:val="12"/>
                <w:szCs w:val="12"/>
                <w:cs/>
              </w:rPr>
              <w:t>420</w:t>
            </w:r>
          </w:p>
        </w:tc>
        <w:tc>
          <w:tcPr>
            <w:tcW w:w="822" w:type="dxa"/>
          </w:tcPr>
          <w:p w14:paraId="3719D366" w14:textId="37782490" w:rsidR="001E5A19" w:rsidRPr="00684377" w:rsidRDefault="001E5A19" w:rsidP="001E5A19">
            <w:pPr>
              <w:pStyle w:val="Style1"/>
              <w:pBdr>
                <w:bottom w:val="single" w:sz="4" w:space="1" w:color="auto"/>
              </w:pBdr>
              <w:spacing w:before="30" w:after="23" w:line="276" w:lineRule="auto"/>
              <w:rPr>
                <w:rFonts w:ascii="Arial" w:hAnsi="Arial" w:cstheme="minorBidi"/>
                <w:sz w:val="12"/>
                <w:szCs w:val="12"/>
              </w:rPr>
            </w:pPr>
            <w:r w:rsidRPr="00684377">
              <w:rPr>
                <w:rFonts w:ascii="Arial" w:hAnsi="Arial" w:cs="Arial"/>
                <w:sz w:val="12"/>
                <w:szCs w:val="12"/>
                <w:cs/>
              </w:rPr>
              <w:t>176</w:t>
            </w:r>
            <w:r w:rsidRPr="00684377">
              <w:rPr>
                <w:rFonts w:ascii="Arial" w:hAnsi="Arial" w:cs="Arial"/>
                <w:sz w:val="12"/>
                <w:szCs w:val="12"/>
              </w:rPr>
              <w:t>,</w:t>
            </w:r>
            <w:r w:rsidRPr="00684377">
              <w:rPr>
                <w:rFonts w:ascii="Arial" w:hAnsi="Arial" w:cs="Arial"/>
                <w:sz w:val="12"/>
                <w:szCs w:val="12"/>
                <w:cs/>
              </w:rPr>
              <w:t>420</w:t>
            </w:r>
          </w:p>
        </w:tc>
        <w:tc>
          <w:tcPr>
            <w:tcW w:w="798" w:type="dxa"/>
          </w:tcPr>
          <w:p w14:paraId="74CFBD87" w14:textId="62D3A38B" w:rsidR="001E5A19" w:rsidRPr="00684377" w:rsidRDefault="001E5A19" w:rsidP="001E5A19">
            <w:pPr>
              <w:pStyle w:val="Style1"/>
              <w:pBdr>
                <w:bottom w:val="single" w:sz="4" w:space="1" w:color="auto"/>
              </w:pBdr>
              <w:spacing w:before="30" w:after="23" w:line="276" w:lineRule="auto"/>
              <w:rPr>
                <w:rFonts w:ascii="Arial" w:hAnsi="Arial" w:cs="Arial"/>
                <w:sz w:val="12"/>
                <w:szCs w:val="12"/>
              </w:rPr>
            </w:pPr>
            <w:r w:rsidRPr="00684377">
              <w:rPr>
                <w:rFonts w:ascii="Arial" w:hAnsi="Arial" w:cs="Arial"/>
                <w:sz w:val="12"/>
                <w:szCs w:val="12"/>
                <w:cs/>
              </w:rPr>
              <w:t>176</w:t>
            </w:r>
            <w:r w:rsidRPr="00684377">
              <w:rPr>
                <w:rFonts w:ascii="Arial" w:hAnsi="Arial" w:cs="Arial"/>
                <w:sz w:val="12"/>
                <w:szCs w:val="12"/>
              </w:rPr>
              <w:t>,</w:t>
            </w:r>
            <w:r w:rsidRPr="00684377">
              <w:rPr>
                <w:rFonts w:ascii="Arial" w:hAnsi="Arial" w:cs="Arial"/>
                <w:sz w:val="12"/>
                <w:szCs w:val="12"/>
                <w:cs/>
              </w:rPr>
              <w:t>420</w:t>
            </w:r>
          </w:p>
        </w:tc>
        <w:tc>
          <w:tcPr>
            <w:tcW w:w="844" w:type="dxa"/>
          </w:tcPr>
          <w:p w14:paraId="60A6DD33" w14:textId="00A58F9A" w:rsidR="001E5A19" w:rsidRPr="00684377" w:rsidRDefault="001E5A19" w:rsidP="001E5A19">
            <w:pPr>
              <w:pStyle w:val="Style1"/>
              <w:pBdr>
                <w:bottom w:val="single" w:sz="4" w:space="1" w:color="auto"/>
              </w:pBdr>
              <w:spacing w:before="30" w:after="23" w:line="276" w:lineRule="auto"/>
              <w:rPr>
                <w:rFonts w:ascii="Arial" w:hAnsi="Arial" w:cstheme="minorBidi"/>
                <w:sz w:val="12"/>
                <w:szCs w:val="12"/>
              </w:rPr>
            </w:pPr>
            <w:r w:rsidRPr="00684377">
              <w:rPr>
                <w:rFonts w:ascii="Arial" w:hAnsi="Arial" w:cs="Arial"/>
                <w:sz w:val="12"/>
                <w:szCs w:val="12"/>
                <w:cs/>
              </w:rPr>
              <w:t>176</w:t>
            </w:r>
            <w:r w:rsidRPr="00684377">
              <w:rPr>
                <w:rFonts w:ascii="Arial" w:hAnsi="Arial" w:cs="Arial"/>
                <w:sz w:val="12"/>
                <w:szCs w:val="12"/>
              </w:rPr>
              <w:t>,</w:t>
            </w:r>
            <w:r w:rsidRPr="00684377">
              <w:rPr>
                <w:rFonts w:ascii="Arial" w:hAnsi="Arial" w:cs="Arial"/>
                <w:sz w:val="12"/>
                <w:szCs w:val="12"/>
                <w:cs/>
              </w:rPr>
              <w:t>420</w:t>
            </w:r>
          </w:p>
        </w:tc>
      </w:tr>
      <w:tr w:rsidR="001E5A19" w:rsidRPr="00684377" w14:paraId="6B5FB0EF" w14:textId="77777777" w:rsidTr="00201848">
        <w:trPr>
          <w:cantSplit/>
          <w:trHeight w:val="236"/>
        </w:trPr>
        <w:tc>
          <w:tcPr>
            <w:tcW w:w="2776" w:type="dxa"/>
          </w:tcPr>
          <w:p w14:paraId="209A6CB0" w14:textId="3971C27D" w:rsidR="001E5A19" w:rsidRPr="00684377" w:rsidRDefault="001E5A19" w:rsidP="001E5A19">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Net</w:t>
            </w:r>
          </w:p>
        </w:tc>
        <w:tc>
          <w:tcPr>
            <w:tcW w:w="2070" w:type="dxa"/>
          </w:tcPr>
          <w:p w14:paraId="5F485E8C" w14:textId="77777777" w:rsidR="001E5A19" w:rsidRPr="00684377" w:rsidRDefault="001E5A19" w:rsidP="001E5A19">
            <w:pPr>
              <w:spacing w:before="30" w:after="23" w:line="276" w:lineRule="auto"/>
              <w:ind w:right="-36"/>
              <w:jc w:val="thaiDistribute"/>
              <w:rPr>
                <w:rFonts w:ascii="Arial" w:hAnsi="Arial" w:cs="Arial"/>
                <w:sz w:val="12"/>
                <w:szCs w:val="12"/>
              </w:rPr>
            </w:pPr>
          </w:p>
        </w:tc>
        <w:tc>
          <w:tcPr>
            <w:tcW w:w="695" w:type="dxa"/>
          </w:tcPr>
          <w:p w14:paraId="76600D0E"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720" w:type="dxa"/>
          </w:tcPr>
          <w:p w14:paraId="5DE1B703" w14:textId="77777777" w:rsidR="001E5A19" w:rsidRPr="00684377" w:rsidRDefault="001E5A19" w:rsidP="001E5A19">
            <w:pPr>
              <w:spacing w:before="30" w:after="23" w:line="276" w:lineRule="auto"/>
              <w:ind w:left="-36" w:right="-36"/>
              <w:jc w:val="right"/>
              <w:rPr>
                <w:rFonts w:ascii="Arial" w:hAnsi="Arial" w:cs="Arial"/>
                <w:sz w:val="12"/>
                <w:szCs w:val="12"/>
              </w:rPr>
            </w:pPr>
          </w:p>
        </w:tc>
        <w:tc>
          <w:tcPr>
            <w:tcW w:w="810" w:type="dxa"/>
          </w:tcPr>
          <w:p w14:paraId="3736E1B4" w14:textId="69F8B5E0" w:rsidR="001E5A19" w:rsidRPr="00684377" w:rsidRDefault="001E5A19" w:rsidP="00F91E69">
            <w:pPr>
              <w:spacing w:before="30" w:after="23" w:line="276" w:lineRule="auto"/>
              <w:ind w:left="-36" w:right="-36"/>
              <w:jc w:val="right"/>
              <w:rPr>
                <w:rFonts w:ascii="Arial" w:hAnsi="Arial" w:cs="Arial"/>
                <w:sz w:val="12"/>
                <w:szCs w:val="12"/>
              </w:rPr>
            </w:pPr>
            <w:r w:rsidRPr="00684377">
              <w:rPr>
                <w:rFonts w:ascii="Arial" w:hAnsi="Arial" w:cs="Arial"/>
                <w:sz w:val="12"/>
                <w:szCs w:val="12"/>
              </w:rPr>
              <w:t>376,420</w:t>
            </w:r>
          </w:p>
        </w:tc>
        <w:tc>
          <w:tcPr>
            <w:tcW w:w="822" w:type="dxa"/>
          </w:tcPr>
          <w:p w14:paraId="4F7D9AA5" w14:textId="171F73C5" w:rsidR="001E5A19" w:rsidRPr="00684377" w:rsidRDefault="001E5A19" w:rsidP="00F91E69">
            <w:pPr>
              <w:pStyle w:val="NoSpacing"/>
              <w:spacing w:before="30" w:after="23" w:line="276" w:lineRule="auto"/>
              <w:ind w:left="-36" w:right="-36"/>
              <w:jc w:val="right"/>
              <w:rPr>
                <w:rFonts w:ascii="Arial" w:hAnsi="Arial" w:cs="Arial"/>
                <w:sz w:val="12"/>
                <w:szCs w:val="12"/>
              </w:rPr>
            </w:pPr>
            <w:r w:rsidRPr="00684377">
              <w:rPr>
                <w:rFonts w:ascii="Arial" w:hAnsi="Arial" w:cs="Arial"/>
                <w:sz w:val="12"/>
                <w:szCs w:val="12"/>
              </w:rPr>
              <w:t>376,420</w:t>
            </w:r>
          </w:p>
        </w:tc>
        <w:tc>
          <w:tcPr>
            <w:tcW w:w="798" w:type="dxa"/>
          </w:tcPr>
          <w:p w14:paraId="20A28722" w14:textId="6C35F2D2" w:rsidR="001E5A19" w:rsidRPr="00684377" w:rsidRDefault="001E5A19" w:rsidP="00F91E69">
            <w:pPr>
              <w:spacing w:before="30" w:after="23" w:line="276" w:lineRule="auto"/>
              <w:ind w:left="-36" w:right="-36"/>
              <w:jc w:val="right"/>
              <w:rPr>
                <w:rFonts w:ascii="Arial" w:hAnsi="Arial" w:cs="Arial"/>
                <w:sz w:val="12"/>
                <w:szCs w:val="12"/>
              </w:rPr>
            </w:pPr>
            <w:r w:rsidRPr="00684377">
              <w:rPr>
                <w:rFonts w:ascii="Arial" w:hAnsi="Arial" w:cs="Arial"/>
                <w:sz w:val="12"/>
                <w:szCs w:val="12"/>
              </w:rPr>
              <w:t>376,420</w:t>
            </w:r>
          </w:p>
        </w:tc>
        <w:tc>
          <w:tcPr>
            <w:tcW w:w="844" w:type="dxa"/>
          </w:tcPr>
          <w:p w14:paraId="1626D901" w14:textId="6A82AAAF" w:rsidR="001E5A19" w:rsidRPr="00684377" w:rsidRDefault="001E5A19" w:rsidP="00F91E69">
            <w:pPr>
              <w:pStyle w:val="NoSpacing"/>
              <w:spacing w:before="30" w:after="23" w:line="276" w:lineRule="auto"/>
              <w:ind w:left="-36" w:right="-36"/>
              <w:jc w:val="right"/>
              <w:rPr>
                <w:rFonts w:ascii="Arial" w:hAnsi="Arial" w:cs="Arial"/>
                <w:sz w:val="12"/>
                <w:szCs w:val="12"/>
              </w:rPr>
            </w:pPr>
            <w:r w:rsidRPr="00684377">
              <w:rPr>
                <w:rFonts w:ascii="Arial" w:hAnsi="Arial" w:cs="Arial"/>
                <w:sz w:val="12"/>
                <w:szCs w:val="12"/>
              </w:rPr>
              <w:t>376,420</w:t>
            </w:r>
          </w:p>
        </w:tc>
      </w:tr>
      <w:tr w:rsidR="00F91E69" w:rsidRPr="00684377" w14:paraId="60C34797" w14:textId="77777777" w:rsidTr="00201848">
        <w:trPr>
          <w:cantSplit/>
          <w:trHeight w:val="236"/>
        </w:trPr>
        <w:tc>
          <w:tcPr>
            <w:tcW w:w="2776" w:type="dxa"/>
          </w:tcPr>
          <w:p w14:paraId="77F44622" w14:textId="6BF4FB52" w:rsidR="00F91E69" w:rsidRPr="00684377" w:rsidRDefault="00F91E69" w:rsidP="00F91E69">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Asia Era One Co., Ltd.</w:t>
            </w:r>
          </w:p>
        </w:tc>
        <w:tc>
          <w:tcPr>
            <w:tcW w:w="2070" w:type="dxa"/>
          </w:tcPr>
          <w:p w14:paraId="713377DE" w14:textId="305A5C25" w:rsidR="00F91E69" w:rsidRPr="00684377" w:rsidRDefault="00F91E69" w:rsidP="00F91E69">
            <w:pPr>
              <w:spacing w:before="30" w:after="23" w:line="276" w:lineRule="auto"/>
              <w:ind w:right="-36"/>
              <w:jc w:val="thaiDistribute"/>
              <w:rPr>
                <w:rFonts w:ascii="Arial" w:hAnsi="Arial" w:cs="Arial"/>
                <w:sz w:val="12"/>
                <w:szCs w:val="12"/>
              </w:rPr>
            </w:pPr>
            <w:r w:rsidRPr="00684377">
              <w:rPr>
                <w:rFonts w:ascii="Arial" w:hAnsi="Arial" w:cs="Arial"/>
                <w:sz w:val="12"/>
                <w:szCs w:val="12"/>
              </w:rPr>
              <w:t>Joint investment</w:t>
            </w:r>
          </w:p>
        </w:tc>
        <w:tc>
          <w:tcPr>
            <w:tcW w:w="695" w:type="dxa"/>
          </w:tcPr>
          <w:p w14:paraId="5E8A60AE" w14:textId="158DCBE3" w:rsidR="00F91E69" w:rsidRPr="00684377" w:rsidRDefault="00F91E69" w:rsidP="00F91E69">
            <w:pPr>
              <w:spacing w:before="30" w:after="23" w:line="276" w:lineRule="auto"/>
              <w:ind w:left="-36" w:right="-36"/>
              <w:jc w:val="right"/>
              <w:rPr>
                <w:rFonts w:ascii="Arial" w:hAnsi="Arial" w:cs="Arial"/>
                <w:sz w:val="12"/>
                <w:szCs w:val="12"/>
              </w:rPr>
            </w:pPr>
            <w:r w:rsidRPr="00684377">
              <w:rPr>
                <w:rFonts w:ascii="Arial" w:hAnsi="Arial" w:cs="Arial"/>
                <w:sz w:val="12"/>
                <w:szCs w:val="12"/>
              </w:rPr>
              <w:t>2.57</w:t>
            </w:r>
          </w:p>
        </w:tc>
        <w:tc>
          <w:tcPr>
            <w:tcW w:w="720" w:type="dxa"/>
          </w:tcPr>
          <w:p w14:paraId="7DABD5BD" w14:textId="7BD39223" w:rsidR="00F91E69" w:rsidRPr="00684377" w:rsidRDefault="00F91E69" w:rsidP="00F91E69">
            <w:pPr>
              <w:spacing w:before="30" w:after="23" w:line="276" w:lineRule="auto"/>
              <w:ind w:left="-36" w:right="-36"/>
              <w:jc w:val="right"/>
              <w:rPr>
                <w:rFonts w:ascii="Arial" w:hAnsi="Arial" w:cs="Arial"/>
                <w:sz w:val="12"/>
                <w:szCs w:val="12"/>
              </w:rPr>
            </w:pPr>
            <w:r w:rsidRPr="00684377">
              <w:rPr>
                <w:rFonts w:ascii="Arial" w:hAnsi="Arial" w:cs="Arial"/>
                <w:sz w:val="12"/>
                <w:szCs w:val="12"/>
              </w:rPr>
              <w:t>2.57</w:t>
            </w:r>
          </w:p>
        </w:tc>
        <w:tc>
          <w:tcPr>
            <w:tcW w:w="810" w:type="dxa"/>
          </w:tcPr>
          <w:p w14:paraId="4433AE65" w14:textId="7E9A3E46" w:rsidR="00F91E69" w:rsidRPr="00684377" w:rsidRDefault="00F91E69" w:rsidP="00F91E69">
            <w:pPr>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c>
          <w:tcPr>
            <w:tcW w:w="822" w:type="dxa"/>
          </w:tcPr>
          <w:p w14:paraId="0DB6208D" w14:textId="7E54037B" w:rsidR="00F91E69" w:rsidRPr="00684377" w:rsidRDefault="00F91E69" w:rsidP="00F91E69">
            <w:pPr>
              <w:pStyle w:val="NoSpacing"/>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c>
          <w:tcPr>
            <w:tcW w:w="798" w:type="dxa"/>
          </w:tcPr>
          <w:p w14:paraId="1F0B7C1E" w14:textId="78166FDB" w:rsidR="00F91E69" w:rsidRPr="00684377" w:rsidRDefault="00F91E69" w:rsidP="00F91E69">
            <w:pPr>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c>
          <w:tcPr>
            <w:tcW w:w="844" w:type="dxa"/>
          </w:tcPr>
          <w:p w14:paraId="16A55BE6" w14:textId="26B1F0AB" w:rsidR="00F91E69" w:rsidRPr="00684377" w:rsidRDefault="00F91E69" w:rsidP="00F91E69">
            <w:pPr>
              <w:pStyle w:val="NoSpacing"/>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r>
      <w:tr w:rsidR="00F91E69" w:rsidRPr="00684377" w14:paraId="01B86F50" w14:textId="77777777" w:rsidTr="00201848">
        <w:trPr>
          <w:cantSplit/>
          <w:trHeight w:val="236"/>
        </w:trPr>
        <w:tc>
          <w:tcPr>
            <w:tcW w:w="2776" w:type="dxa"/>
          </w:tcPr>
          <w:p w14:paraId="50324903" w14:textId="19394B1B" w:rsidR="00F91E69" w:rsidRPr="00684377" w:rsidRDefault="005F2DB2" w:rsidP="00F91E69">
            <w:pPr>
              <w:spacing w:before="30" w:after="23" w:line="276" w:lineRule="auto"/>
              <w:ind w:left="317" w:right="-36" w:hanging="142"/>
              <w:jc w:val="thaiDistribute"/>
              <w:rPr>
                <w:rFonts w:ascii="Arial" w:hAnsi="Arial" w:cs="Arial"/>
                <w:sz w:val="12"/>
                <w:szCs w:val="12"/>
              </w:rPr>
            </w:pPr>
            <w:proofErr w:type="gramStart"/>
            <w:r w:rsidRPr="00684377">
              <w:rPr>
                <w:rFonts w:ascii="Arial" w:hAnsi="Arial" w:cs="Arial"/>
                <w:sz w:val="12"/>
                <w:szCs w:val="12"/>
              </w:rPr>
              <w:t>Less</w:t>
            </w:r>
            <w:r w:rsidR="00F91E69" w:rsidRPr="00684377">
              <w:rPr>
                <w:rFonts w:ascii="Arial" w:hAnsi="Arial" w:cs="Arial"/>
                <w:sz w:val="12"/>
                <w:szCs w:val="12"/>
              </w:rPr>
              <w:t xml:space="preserve"> </w:t>
            </w:r>
            <w:r w:rsidR="00F91E69" w:rsidRPr="00684377">
              <w:rPr>
                <w:rFonts w:ascii="Arial" w:hAnsi="Arial" w:cs="Arial"/>
                <w:sz w:val="12"/>
                <w:szCs w:val="12"/>
                <w:cs/>
              </w:rPr>
              <w:t>:</w:t>
            </w:r>
            <w:proofErr w:type="gramEnd"/>
            <w:r w:rsidR="00F91E69" w:rsidRPr="00684377">
              <w:rPr>
                <w:rFonts w:ascii="Arial" w:hAnsi="Arial" w:cs="Arial"/>
                <w:sz w:val="12"/>
                <w:szCs w:val="12"/>
                <w:cs/>
              </w:rPr>
              <w:t xml:space="preserve"> </w:t>
            </w:r>
            <w:r w:rsidRPr="00684377">
              <w:rPr>
                <w:rFonts w:ascii="Arial" w:hAnsi="Arial" w:cs="Browallia New"/>
                <w:sz w:val="12"/>
                <w:szCs w:val="12"/>
              </w:rPr>
              <w:t>Loss</w:t>
            </w:r>
            <w:r w:rsidR="00F91E69" w:rsidRPr="00684377">
              <w:rPr>
                <w:rFonts w:ascii="Arial" w:hAnsi="Arial" w:cs="Arial"/>
                <w:sz w:val="12"/>
                <w:szCs w:val="12"/>
                <w:cs/>
              </w:rPr>
              <w:t xml:space="preserve"> </w:t>
            </w:r>
            <w:r w:rsidR="00F91E69" w:rsidRPr="00684377">
              <w:rPr>
                <w:rFonts w:ascii="Arial" w:hAnsi="Arial" w:cs="Arial"/>
                <w:sz w:val="12"/>
                <w:szCs w:val="12"/>
              </w:rPr>
              <w:t xml:space="preserve">from changes in fair value          </w:t>
            </w:r>
          </w:p>
        </w:tc>
        <w:tc>
          <w:tcPr>
            <w:tcW w:w="2070" w:type="dxa"/>
          </w:tcPr>
          <w:p w14:paraId="3427E94F" w14:textId="77777777" w:rsidR="00F91E69" w:rsidRPr="00684377" w:rsidRDefault="00F91E69" w:rsidP="00F91E69">
            <w:pPr>
              <w:spacing w:before="30" w:after="23" w:line="276" w:lineRule="auto"/>
              <w:ind w:right="-36"/>
              <w:jc w:val="thaiDistribute"/>
              <w:rPr>
                <w:rFonts w:ascii="Arial" w:hAnsi="Arial" w:cs="Arial"/>
                <w:sz w:val="12"/>
                <w:szCs w:val="12"/>
              </w:rPr>
            </w:pPr>
          </w:p>
        </w:tc>
        <w:tc>
          <w:tcPr>
            <w:tcW w:w="695" w:type="dxa"/>
          </w:tcPr>
          <w:p w14:paraId="7A2E40C8" w14:textId="77777777" w:rsidR="00F91E69" w:rsidRPr="00684377" w:rsidRDefault="00F91E69" w:rsidP="00F91E69">
            <w:pPr>
              <w:spacing w:before="30" w:after="23" w:line="276" w:lineRule="auto"/>
              <w:ind w:left="-36" w:right="-36"/>
              <w:jc w:val="right"/>
              <w:rPr>
                <w:rFonts w:ascii="Arial" w:hAnsi="Arial" w:cs="Arial"/>
                <w:sz w:val="12"/>
                <w:szCs w:val="12"/>
              </w:rPr>
            </w:pPr>
          </w:p>
        </w:tc>
        <w:tc>
          <w:tcPr>
            <w:tcW w:w="720" w:type="dxa"/>
          </w:tcPr>
          <w:p w14:paraId="5B7824A0" w14:textId="77777777" w:rsidR="00F91E69" w:rsidRPr="00684377" w:rsidRDefault="00F91E69" w:rsidP="00F91E69">
            <w:pPr>
              <w:spacing w:before="30" w:after="23" w:line="276" w:lineRule="auto"/>
              <w:ind w:left="-36" w:right="-36"/>
              <w:jc w:val="right"/>
              <w:rPr>
                <w:rFonts w:ascii="Arial" w:hAnsi="Arial" w:cs="Arial"/>
                <w:sz w:val="12"/>
                <w:szCs w:val="12"/>
              </w:rPr>
            </w:pPr>
          </w:p>
        </w:tc>
        <w:tc>
          <w:tcPr>
            <w:tcW w:w="810" w:type="dxa"/>
          </w:tcPr>
          <w:p w14:paraId="2B220497" w14:textId="4AB46A5B" w:rsidR="00F91E69" w:rsidRPr="00684377" w:rsidRDefault="00F91E69" w:rsidP="00F91E69">
            <w:pPr>
              <w:spacing w:before="30" w:after="23" w:line="276" w:lineRule="auto"/>
              <w:ind w:left="-36" w:right="-36"/>
              <w:jc w:val="right"/>
              <w:rPr>
                <w:rFonts w:ascii="Arial" w:hAnsi="Arial" w:cs="Arial"/>
                <w:sz w:val="12"/>
                <w:szCs w:val="12"/>
              </w:rPr>
            </w:pPr>
          </w:p>
        </w:tc>
        <w:tc>
          <w:tcPr>
            <w:tcW w:w="822" w:type="dxa"/>
          </w:tcPr>
          <w:p w14:paraId="5316CF00" w14:textId="661EE7ED" w:rsidR="00F91E69" w:rsidRPr="00684377" w:rsidRDefault="00F91E69" w:rsidP="00F91E69">
            <w:pPr>
              <w:pStyle w:val="NoSpacing"/>
              <w:spacing w:before="30" w:after="23" w:line="276" w:lineRule="auto"/>
              <w:ind w:left="-36" w:right="-36"/>
              <w:jc w:val="right"/>
              <w:rPr>
                <w:rFonts w:ascii="Arial" w:hAnsi="Arial" w:cs="Arial"/>
                <w:sz w:val="12"/>
                <w:szCs w:val="12"/>
              </w:rPr>
            </w:pPr>
          </w:p>
        </w:tc>
        <w:tc>
          <w:tcPr>
            <w:tcW w:w="798" w:type="dxa"/>
          </w:tcPr>
          <w:p w14:paraId="2D100B0B" w14:textId="2DB3CF27" w:rsidR="00F91E69" w:rsidRPr="00684377" w:rsidRDefault="00F91E69" w:rsidP="00F91E69">
            <w:pPr>
              <w:spacing w:before="30" w:after="23" w:line="276" w:lineRule="auto"/>
              <w:ind w:left="-36" w:right="-36"/>
              <w:jc w:val="right"/>
              <w:rPr>
                <w:rFonts w:ascii="Arial" w:hAnsi="Arial" w:cs="Arial"/>
                <w:sz w:val="12"/>
                <w:szCs w:val="12"/>
              </w:rPr>
            </w:pPr>
          </w:p>
        </w:tc>
        <w:tc>
          <w:tcPr>
            <w:tcW w:w="844" w:type="dxa"/>
          </w:tcPr>
          <w:p w14:paraId="5B8468E1" w14:textId="2FD23123" w:rsidR="00F91E69" w:rsidRPr="00684377" w:rsidRDefault="00F91E69" w:rsidP="00F91E69">
            <w:pPr>
              <w:pStyle w:val="NoSpacing"/>
              <w:spacing w:before="30" w:after="23" w:line="276" w:lineRule="auto"/>
              <w:ind w:left="-36" w:right="-36"/>
              <w:jc w:val="right"/>
              <w:rPr>
                <w:rFonts w:ascii="Arial" w:hAnsi="Arial" w:cs="Arial"/>
                <w:sz w:val="12"/>
                <w:szCs w:val="12"/>
              </w:rPr>
            </w:pPr>
          </w:p>
        </w:tc>
      </w:tr>
      <w:tr w:rsidR="006B3424" w:rsidRPr="00684377" w14:paraId="32761296" w14:textId="77777777" w:rsidTr="00201848">
        <w:trPr>
          <w:cantSplit/>
          <w:trHeight w:val="236"/>
        </w:trPr>
        <w:tc>
          <w:tcPr>
            <w:tcW w:w="2776" w:type="dxa"/>
          </w:tcPr>
          <w:p w14:paraId="254D663A" w14:textId="0314A1B3" w:rsidR="006B3424" w:rsidRPr="00684377" w:rsidRDefault="006B3424" w:rsidP="006B3424">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 xml:space="preserve">            of investments</w:t>
            </w:r>
          </w:p>
        </w:tc>
        <w:tc>
          <w:tcPr>
            <w:tcW w:w="2070" w:type="dxa"/>
          </w:tcPr>
          <w:p w14:paraId="25577D90" w14:textId="77777777" w:rsidR="006B3424" w:rsidRPr="00684377" w:rsidRDefault="006B3424" w:rsidP="006B3424">
            <w:pPr>
              <w:spacing w:before="30" w:after="23" w:line="276" w:lineRule="auto"/>
              <w:ind w:right="-36"/>
              <w:jc w:val="thaiDistribute"/>
              <w:rPr>
                <w:rFonts w:ascii="Arial" w:hAnsi="Arial" w:cs="Arial"/>
                <w:sz w:val="12"/>
                <w:szCs w:val="12"/>
              </w:rPr>
            </w:pPr>
          </w:p>
        </w:tc>
        <w:tc>
          <w:tcPr>
            <w:tcW w:w="695" w:type="dxa"/>
          </w:tcPr>
          <w:p w14:paraId="2878C386"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20" w:type="dxa"/>
          </w:tcPr>
          <w:p w14:paraId="3BF1A6B9"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4095E624" w14:textId="72B2ADE5"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(60,104)</w:t>
            </w:r>
          </w:p>
        </w:tc>
        <w:tc>
          <w:tcPr>
            <w:tcW w:w="822" w:type="dxa"/>
          </w:tcPr>
          <w:p w14:paraId="51AAD23C" w14:textId="4BC61603" w:rsidR="006B3424" w:rsidRPr="00684377" w:rsidRDefault="006B3424" w:rsidP="006B3424">
            <w:pPr>
              <w:pStyle w:val="NoSpacing"/>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w:t>
            </w:r>
          </w:p>
        </w:tc>
        <w:tc>
          <w:tcPr>
            <w:tcW w:w="798" w:type="dxa"/>
          </w:tcPr>
          <w:p w14:paraId="21503BDD" w14:textId="0947599E"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(60,104)</w:t>
            </w:r>
          </w:p>
        </w:tc>
        <w:tc>
          <w:tcPr>
            <w:tcW w:w="844" w:type="dxa"/>
          </w:tcPr>
          <w:p w14:paraId="1E154EA0" w14:textId="1145C4CA" w:rsidR="006B3424" w:rsidRPr="00684377" w:rsidRDefault="006B3424" w:rsidP="006B3424">
            <w:pPr>
              <w:pStyle w:val="NoSpacing"/>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w:t>
            </w:r>
          </w:p>
        </w:tc>
      </w:tr>
      <w:tr w:rsidR="006B3424" w:rsidRPr="00684377" w14:paraId="2822C509" w14:textId="77777777" w:rsidTr="00201848">
        <w:trPr>
          <w:cantSplit/>
          <w:trHeight w:val="236"/>
        </w:trPr>
        <w:tc>
          <w:tcPr>
            <w:tcW w:w="2776" w:type="dxa"/>
          </w:tcPr>
          <w:p w14:paraId="758E443F" w14:textId="1B9D3B79" w:rsidR="006B3424" w:rsidRPr="00684377" w:rsidRDefault="006B3424" w:rsidP="006B3424">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 xml:space="preserve">     Net</w:t>
            </w:r>
          </w:p>
        </w:tc>
        <w:tc>
          <w:tcPr>
            <w:tcW w:w="2070" w:type="dxa"/>
          </w:tcPr>
          <w:p w14:paraId="6DDD11D4" w14:textId="77777777" w:rsidR="006B3424" w:rsidRPr="00684377" w:rsidRDefault="006B3424" w:rsidP="006B3424">
            <w:pPr>
              <w:spacing w:before="30" w:after="23" w:line="276" w:lineRule="auto"/>
              <w:ind w:right="-36"/>
              <w:jc w:val="thaiDistribute"/>
              <w:rPr>
                <w:rFonts w:ascii="Arial" w:hAnsi="Arial" w:cs="Arial"/>
                <w:sz w:val="12"/>
                <w:szCs w:val="12"/>
              </w:rPr>
            </w:pPr>
          </w:p>
        </w:tc>
        <w:tc>
          <w:tcPr>
            <w:tcW w:w="695" w:type="dxa"/>
          </w:tcPr>
          <w:p w14:paraId="5501F66A"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20" w:type="dxa"/>
          </w:tcPr>
          <w:p w14:paraId="475718D9"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73611C96" w14:textId="79FF3F69"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139,896</w:t>
            </w:r>
          </w:p>
        </w:tc>
        <w:tc>
          <w:tcPr>
            <w:tcW w:w="822" w:type="dxa"/>
          </w:tcPr>
          <w:p w14:paraId="6F92ABF0" w14:textId="503090A9" w:rsidR="006B3424" w:rsidRPr="00684377" w:rsidRDefault="006B3424" w:rsidP="006B3424">
            <w:pPr>
              <w:pStyle w:val="NoSpacing"/>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c>
          <w:tcPr>
            <w:tcW w:w="798" w:type="dxa"/>
          </w:tcPr>
          <w:p w14:paraId="68DB035B" w14:textId="722A846D"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139,896</w:t>
            </w:r>
          </w:p>
        </w:tc>
        <w:tc>
          <w:tcPr>
            <w:tcW w:w="844" w:type="dxa"/>
          </w:tcPr>
          <w:p w14:paraId="351CACED" w14:textId="59A6CF26" w:rsidR="006B3424" w:rsidRPr="00684377" w:rsidRDefault="006B3424" w:rsidP="006B3424">
            <w:pPr>
              <w:pStyle w:val="NoSpacing"/>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200,000</w:t>
            </w:r>
          </w:p>
        </w:tc>
      </w:tr>
      <w:tr w:rsidR="006B3424" w:rsidRPr="00684377" w14:paraId="1FB5D2A5" w14:textId="77777777" w:rsidTr="00201848">
        <w:trPr>
          <w:cantSplit/>
          <w:trHeight w:val="236"/>
        </w:trPr>
        <w:tc>
          <w:tcPr>
            <w:tcW w:w="2776" w:type="dxa"/>
          </w:tcPr>
          <w:p w14:paraId="10C5C722" w14:textId="34286996" w:rsidR="006B3424" w:rsidRPr="00684377" w:rsidRDefault="006B3424" w:rsidP="006B3424">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Total Investments at fair value</w:t>
            </w:r>
          </w:p>
        </w:tc>
        <w:tc>
          <w:tcPr>
            <w:tcW w:w="2070" w:type="dxa"/>
          </w:tcPr>
          <w:p w14:paraId="0E7516FB" w14:textId="77777777" w:rsidR="006B3424" w:rsidRPr="00684377" w:rsidRDefault="006B3424" w:rsidP="006B3424">
            <w:pPr>
              <w:spacing w:before="30" w:after="23" w:line="276" w:lineRule="auto"/>
              <w:ind w:right="-36"/>
              <w:jc w:val="thaiDistribute"/>
              <w:rPr>
                <w:rFonts w:ascii="Arial" w:hAnsi="Arial" w:cs="Arial"/>
                <w:sz w:val="12"/>
                <w:szCs w:val="12"/>
              </w:rPr>
            </w:pPr>
          </w:p>
        </w:tc>
        <w:tc>
          <w:tcPr>
            <w:tcW w:w="695" w:type="dxa"/>
          </w:tcPr>
          <w:p w14:paraId="3CFF546E"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20" w:type="dxa"/>
          </w:tcPr>
          <w:p w14:paraId="2A56D11C"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5FA0EE25" w14:textId="77777777" w:rsidR="006B3424" w:rsidRPr="00684377" w:rsidRDefault="006B3424" w:rsidP="006B3424">
            <w:pPr>
              <w:spacing w:before="30" w:after="23" w:line="276" w:lineRule="auto"/>
              <w:ind w:left="-36" w:right="-36"/>
              <w:jc w:val="right"/>
              <w:rPr>
                <w:rFonts w:ascii="Arial" w:hAnsi="Arial" w:cs="Arial"/>
                <w:sz w:val="12"/>
                <w:szCs w:val="12"/>
                <w:cs/>
              </w:rPr>
            </w:pPr>
          </w:p>
        </w:tc>
        <w:tc>
          <w:tcPr>
            <w:tcW w:w="822" w:type="dxa"/>
          </w:tcPr>
          <w:p w14:paraId="3BDCEC84" w14:textId="77777777" w:rsidR="006B3424" w:rsidRPr="00684377" w:rsidRDefault="006B3424" w:rsidP="006B3424">
            <w:pPr>
              <w:pStyle w:val="NoSpacing"/>
              <w:spacing w:before="30" w:after="23" w:line="276" w:lineRule="auto"/>
              <w:ind w:left="-36" w:right="-36"/>
              <w:jc w:val="right"/>
              <w:rPr>
                <w:rFonts w:ascii="Arial" w:hAnsi="Arial" w:cs="Arial"/>
                <w:sz w:val="12"/>
                <w:szCs w:val="12"/>
              </w:rPr>
            </w:pPr>
          </w:p>
        </w:tc>
        <w:tc>
          <w:tcPr>
            <w:tcW w:w="798" w:type="dxa"/>
          </w:tcPr>
          <w:p w14:paraId="256A4D16" w14:textId="77777777" w:rsidR="006B3424" w:rsidRPr="00684377" w:rsidRDefault="006B3424" w:rsidP="006B3424">
            <w:pPr>
              <w:spacing w:before="30" w:after="23" w:line="276" w:lineRule="auto"/>
              <w:ind w:left="-36" w:right="-36"/>
              <w:jc w:val="right"/>
              <w:rPr>
                <w:rFonts w:ascii="Arial" w:hAnsi="Arial" w:cs="Arial"/>
                <w:sz w:val="12"/>
                <w:szCs w:val="12"/>
                <w:cs/>
              </w:rPr>
            </w:pPr>
          </w:p>
        </w:tc>
        <w:tc>
          <w:tcPr>
            <w:tcW w:w="844" w:type="dxa"/>
          </w:tcPr>
          <w:p w14:paraId="7A1C0341" w14:textId="77777777" w:rsidR="006B3424" w:rsidRPr="00684377" w:rsidRDefault="006B3424" w:rsidP="006B3424">
            <w:pPr>
              <w:pStyle w:val="NoSpacing"/>
              <w:spacing w:before="30" w:after="23" w:line="276" w:lineRule="auto"/>
              <w:ind w:left="-36" w:right="-36"/>
              <w:jc w:val="right"/>
              <w:rPr>
                <w:rFonts w:ascii="Arial" w:hAnsi="Arial" w:cs="Arial"/>
                <w:sz w:val="12"/>
                <w:szCs w:val="12"/>
              </w:rPr>
            </w:pPr>
          </w:p>
        </w:tc>
      </w:tr>
      <w:tr w:rsidR="006B3424" w:rsidRPr="00684377" w14:paraId="0F5E5D43" w14:textId="31DAEE11" w:rsidTr="00201848">
        <w:trPr>
          <w:cantSplit/>
        </w:trPr>
        <w:tc>
          <w:tcPr>
            <w:tcW w:w="4846" w:type="dxa"/>
            <w:gridSpan w:val="2"/>
          </w:tcPr>
          <w:p w14:paraId="64EC751B" w14:textId="3CABB7D8" w:rsidR="006B3424" w:rsidRPr="00684377" w:rsidRDefault="006B3424" w:rsidP="006B3424">
            <w:pPr>
              <w:spacing w:before="30" w:after="23" w:line="276" w:lineRule="auto"/>
              <w:ind w:right="-36"/>
              <w:jc w:val="thaiDistribute"/>
              <w:rPr>
                <w:rFonts w:ascii="Arial" w:hAnsi="Arial" w:cs="Arial"/>
                <w:sz w:val="12"/>
                <w:szCs w:val="12"/>
              </w:rPr>
            </w:pPr>
            <w:r w:rsidRPr="00684377">
              <w:rPr>
                <w:rFonts w:ascii="Arial" w:hAnsi="Arial" w:cs="Arial"/>
                <w:sz w:val="12"/>
                <w:szCs w:val="12"/>
              </w:rPr>
              <w:t xml:space="preserve">    </w:t>
            </w:r>
            <w:r w:rsidRPr="00684377">
              <w:rPr>
                <w:rFonts w:ascii="Arial" w:hAnsi="Arial" w:cstheme="minorBidi" w:hint="cs"/>
                <w:sz w:val="12"/>
                <w:szCs w:val="12"/>
                <w:cs/>
              </w:rPr>
              <w:t xml:space="preserve">      </w:t>
            </w:r>
            <w:r w:rsidRPr="00684377">
              <w:rPr>
                <w:rFonts w:ascii="Arial" w:hAnsi="Arial" w:cs="Arial"/>
                <w:sz w:val="12"/>
                <w:szCs w:val="12"/>
              </w:rPr>
              <w:t>through profit or loss - net</w:t>
            </w:r>
          </w:p>
        </w:tc>
        <w:tc>
          <w:tcPr>
            <w:tcW w:w="695" w:type="dxa"/>
          </w:tcPr>
          <w:p w14:paraId="5E557D59"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20" w:type="dxa"/>
          </w:tcPr>
          <w:p w14:paraId="10B6B8CB"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4CDC0815" w14:textId="3352F381"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6</w:t>
            </w:r>
            <w:r w:rsidR="00F026FF" w:rsidRPr="00684377">
              <w:rPr>
                <w:rFonts w:ascii="Arial" w:hAnsi="Arial" w:cs="Browallia New"/>
                <w:sz w:val="12"/>
                <w:szCs w:val="15"/>
              </w:rPr>
              <w:t>0</w:t>
            </w:r>
            <w:r w:rsidRPr="00684377">
              <w:rPr>
                <w:rFonts w:ascii="Arial" w:hAnsi="Arial" w:cs="Arial"/>
                <w:sz w:val="12"/>
                <w:szCs w:val="12"/>
              </w:rPr>
              <w:t>0,</w:t>
            </w:r>
            <w:r w:rsidR="00CE47EB" w:rsidRPr="00684377">
              <w:rPr>
                <w:rFonts w:ascii="Arial" w:hAnsi="Arial" w:cs="Arial"/>
                <w:sz w:val="12"/>
                <w:szCs w:val="12"/>
              </w:rPr>
              <w:t>162</w:t>
            </w:r>
          </w:p>
        </w:tc>
        <w:tc>
          <w:tcPr>
            <w:tcW w:w="822" w:type="dxa"/>
          </w:tcPr>
          <w:p w14:paraId="302EDA48" w14:textId="22CE58D7"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660,266</w:t>
            </w:r>
          </w:p>
        </w:tc>
        <w:tc>
          <w:tcPr>
            <w:tcW w:w="798" w:type="dxa"/>
          </w:tcPr>
          <w:p w14:paraId="1078CF08" w14:textId="5C65D8F7" w:rsidR="006B3424" w:rsidRPr="00684377" w:rsidRDefault="00CE47EB"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6</w:t>
            </w:r>
            <w:r w:rsidR="00F026FF" w:rsidRPr="00684377">
              <w:rPr>
                <w:rFonts w:ascii="Arial" w:hAnsi="Arial" w:cs="Arial"/>
                <w:sz w:val="12"/>
                <w:szCs w:val="12"/>
              </w:rPr>
              <w:t>0</w:t>
            </w:r>
            <w:r w:rsidRPr="00684377">
              <w:rPr>
                <w:rFonts w:ascii="Arial" w:hAnsi="Arial" w:cs="Arial"/>
                <w:sz w:val="12"/>
                <w:szCs w:val="12"/>
              </w:rPr>
              <w:t>0,162</w:t>
            </w:r>
          </w:p>
        </w:tc>
        <w:tc>
          <w:tcPr>
            <w:tcW w:w="844" w:type="dxa"/>
          </w:tcPr>
          <w:p w14:paraId="05AB1557" w14:textId="052294B9"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660,266</w:t>
            </w:r>
          </w:p>
        </w:tc>
      </w:tr>
      <w:tr w:rsidR="006B3424" w:rsidRPr="00684377" w14:paraId="79ED1E36" w14:textId="77777777" w:rsidTr="00201848">
        <w:trPr>
          <w:cantSplit/>
        </w:trPr>
        <w:tc>
          <w:tcPr>
            <w:tcW w:w="2776" w:type="dxa"/>
          </w:tcPr>
          <w:p w14:paraId="410945AC" w14:textId="77777777" w:rsidR="006B3424" w:rsidRPr="00684377" w:rsidRDefault="006B3424" w:rsidP="006B3424">
            <w:pPr>
              <w:spacing w:before="30" w:after="23" w:line="276" w:lineRule="auto"/>
              <w:ind w:right="-36" w:firstLine="241"/>
              <w:jc w:val="thaiDistribute"/>
              <w:rPr>
                <w:rFonts w:ascii="Arial" w:hAnsi="Arial" w:cs="Arial"/>
                <w:sz w:val="14"/>
                <w:szCs w:val="14"/>
              </w:rPr>
            </w:pPr>
          </w:p>
        </w:tc>
        <w:tc>
          <w:tcPr>
            <w:tcW w:w="2070" w:type="dxa"/>
          </w:tcPr>
          <w:p w14:paraId="1BC2B24D" w14:textId="77777777" w:rsidR="006B3424" w:rsidRPr="00684377" w:rsidRDefault="006B3424" w:rsidP="006B3424">
            <w:pPr>
              <w:spacing w:before="30" w:after="23" w:line="276" w:lineRule="auto"/>
              <w:ind w:right="-36"/>
              <w:jc w:val="thaiDistribute"/>
              <w:rPr>
                <w:rFonts w:ascii="Arial" w:hAnsi="Arial" w:cs="Arial"/>
                <w:sz w:val="14"/>
                <w:szCs w:val="14"/>
              </w:rPr>
            </w:pPr>
          </w:p>
        </w:tc>
        <w:tc>
          <w:tcPr>
            <w:tcW w:w="695" w:type="dxa"/>
          </w:tcPr>
          <w:p w14:paraId="173EED25"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720" w:type="dxa"/>
          </w:tcPr>
          <w:p w14:paraId="641C6E9E"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10" w:type="dxa"/>
          </w:tcPr>
          <w:p w14:paraId="31CC9CDC"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22" w:type="dxa"/>
          </w:tcPr>
          <w:p w14:paraId="11AA6842"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798" w:type="dxa"/>
          </w:tcPr>
          <w:p w14:paraId="516E78A1"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44" w:type="dxa"/>
          </w:tcPr>
          <w:p w14:paraId="16168B5D" w14:textId="77777777" w:rsidR="006B3424" w:rsidRPr="00684377" w:rsidRDefault="006B3424" w:rsidP="006B3424">
            <w:pPr>
              <w:spacing w:before="30" w:after="23" w:line="276" w:lineRule="auto"/>
              <w:ind w:left="-108"/>
              <w:jc w:val="right"/>
              <w:rPr>
                <w:rFonts w:ascii="Arial" w:hAnsi="Arial" w:cs="Arial"/>
                <w:sz w:val="14"/>
                <w:szCs w:val="14"/>
              </w:rPr>
            </w:pPr>
          </w:p>
        </w:tc>
      </w:tr>
      <w:tr w:rsidR="006B3424" w:rsidRPr="00684377" w14:paraId="53A89784" w14:textId="77777777" w:rsidTr="00201848">
        <w:trPr>
          <w:cantSplit/>
        </w:trPr>
        <w:tc>
          <w:tcPr>
            <w:tcW w:w="2776" w:type="dxa"/>
          </w:tcPr>
          <w:p w14:paraId="4CA8AEF0" w14:textId="77777777" w:rsidR="006B3424" w:rsidRPr="00684377" w:rsidRDefault="006B3424" w:rsidP="006B3424">
            <w:pPr>
              <w:spacing w:before="30" w:after="23" w:line="276" w:lineRule="auto"/>
              <w:ind w:right="-36" w:firstLine="241"/>
              <w:jc w:val="thaiDistribute"/>
              <w:rPr>
                <w:rFonts w:ascii="Arial" w:hAnsi="Arial" w:cs="Arial"/>
                <w:sz w:val="14"/>
                <w:szCs w:val="14"/>
              </w:rPr>
            </w:pPr>
          </w:p>
        </w:tc>
        <w:tc>
          <w:tcPr>
            <w:tcW w:w="2070" w:type="dxa"/>
          </w:tcPr>
          <w:p w14:paraId="7E4BFBC9" w14:textId="77777777" w:rsidR="006B3424" w:rsidRPr="00684377" w:rsidRDefault="006B3424" w:rsidP="006B3424">
            <w:pPr>
              <w:spacing w:before="30" w:after="23" w:line="276" w:lineRule="auto"/>
              <w:ind w:right="-36"/>
              <w:jc w:val="thaiDistribute"/>
              <w:rPr>
                <w:rFonts w:ascii="Arial" w:hAnsi="Arial" w:cs="Arial"/>
                <w:sz w:val="14"/>
                <w:szCs w:val="14"/>
              </w:rPr>
            </w:pPr>
          </w:p>
        </w:tc>
        <w:tc>
          <w:tcPr>
            <w:tcW w:w="695" w:type="dxa"/>
          </w:tcPr>
          <w:p w14:paraId="44073C9D"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720" w:type="dxa"/>
          </w:tcPr>
          <w:p w14:paraId="64AD30C5"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10" w:type="dxa"/>
          </w:tcPr>
          <w:p w14:paraId="6334D852"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22" w:type="dxa"/>
          </w:tcPr>
          <w:p w14:paraId="7D5BAB0F"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798" w:type="dxa"/>
          </w:tcPr>
          <w:p w14:paraId="40BE6685"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44" w:type="dxa"/>
          </w:tcPr>
          <w:p w14:paraId="636FD0C2" w14:textId="77777777" w:rsidR="006B3424" w:rsidRPr="00684377" w:rsidRDefault="006B3424" w:rsidP="006B3424">
            <w:pPr>
              <w:spacing w:before="30" w:after="23" w:line="276" w:lineRule="auto"/>
              <w:ind w:left="-108"/>
              <w:jc w:val="right"/>
              <w:rPr>
                <w:rFonts w:ascii="Arial" w:hAnsi="Arial" w:cs="Arial"/>
                <w:sz w:val="14"/>
                <w:szCs w:val="14"/>
              </w:rPr>
            </w:pPr>
          </w:p>
        </w:tc>
      </w:tr>
      <w:tr w:rsidR="006B3424" w:rsidRPr="00684377" w14:paraId="705B602A" w14:textId="77777777" w:rsidTr="00201848">
        <w:trPr>
          <w:cantSplit/>
        </w:trPr>
        <w:tc>
          <w:tcPr>
            <w:tcW w:w="2776" w:type="dxa"/>
          </w:tcPr>
          <w:p w14:paraId="4C54348F" w14:textId="77777777" w:rsidR="006B3424" w:rsidRPr="00684377" w:rsidRDefault="006B3424" w:rsidP="006B3424">
            <w:pPr>
              <w:spacing w:before="30" w:after="23" w:line="276" w:lineRule="auto"/>
              <w:ind w:right="-36" w:firstLine="241"/>
              <w:jc w:val="thaiDistribute"/>
              <w:rPr>
                <w:rFonts w:ascii="Arial" w:hAnsi="Arial" w:cs="Arial"/>
                <w:sz w:val="14"/>
                <w:szCs w:val="14"/>
              </w:rPr>
            </w:pPr>
          </w:p>
        </w:tc>
        <w:tc>
          <w:tcPr>
            <w:tcW w:w="2070" w:type="dxa"/>
          </w:tcPr>
          <w:p w14:paraId="55713DC5" w14:textId="77777777" w:rsidR="006B3424" w:rsidRPr="00684377" w:rsidRDefault="006B3424" w:rsidP="006B3424">
            <w:pPr>
              <w:spacing w:before="30" w:after="23" w:line="276" w:lineRule="auto"/>
              <w:ind w:right="-36"/>
              <w:jc w:val="thaiDistribute"/>
              <w:rPr>
                <w:rFonts w:ascii="Arial" w:hAnsi="Arial" w:cs="Arial"/>
                <w:sz w:val="14"/>
                <w:szCs w:val="14"/>
              </w:rPr>
            </w:pPr>
          </w:p>
        </w:tc>
        <w:tc>
          <w:tcPr>
            <w:tcW w:w="695" w:type="dxa"/>
          </w:tcPr>
          <w:p w14:paraId="745B9703"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720" w:type="dxa"/>
          </w:tcPr>
          <w:p w14:paraId="78BD563B"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10" w:type="dxa"/>
          </w:tcPr>
          <w:p w14:paraId="12A2174A"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22" w:type="dxa"/>
          </w:tcPr>
          <w:p w14:paraId="6F641D1D"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798" w:type="dxa"/>
          </w:tcPr>
          <w:p w14:paraId="6EBDDA51"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44" w:type="dxa"/>
          </w:tcPr>
          <w:p w14:paraId="046D4E24" w14:textId="77777777" w:rsidR="006B3424" w:rsidRPr="00684377" w:rsidRDefault="006B3424" w:rsidP="006B3424">
            <w:pPr>
              <w:spacing w:before="30" w:after="23" w:line="276" w:lineRule="auto"/>
              <w:ind w:left="-108"/>
              <w:jc w:val="right"/>
              <w:rPr>
                <w:rFonts w:ascii="Arial" w:hAnsi="Arial" w:cs="Arial"/>
                <w:sz w:val="14"/>
                <w:szCs w:val="14"/>
              </w:rPr>
            </w:pPr>
          </w:p>
        </w:tc>
      </w:tr>
      <w:tr w:rsidR="006B3424" w:rsidRPr="00684377" w14:paraId="5E74C38E" w14:textId="12B25F01" w:rsidTr="00201848">
        <w:trPr>
          <w:cantSplit/>
        </w:trPr>
        <w:tc>
          <w:tcPr>
            <w:tcW w:w="4846" w:type="dxa"/>
            <w:gridSpan w:val="2"/>
          </w:tcPr>
          <w:p w14:paraId="69009D7B" w14:textId="3E7EFF15" w:rsidR="006B3424" w:rsidRPr="00684377" w:rsidRDefault="006B3424" w:rsidP="006B3424">
            <w:pPr>
              <w:spacing w:before="30" w:after="23" w:line="276" w:lineRule="auto"/>
              <w:ind w:right="-36"/>
              <w:jc w:val="thaiDistribute"/>
              <w:rPr>
                <w:rFonts w:ascii="Arial" w:hAnsi="Arial" w:cs="Arial"/>
                <w:sz w:val="12"/>
                <w:szCs w:val="12"/>
                <w:u w:val="single"/>
              </w:rPr>
            </w:pPr>
            <w:r w:rsidRPr="00684377">
              <w:rPr>
                <w:rFonts w:ascii="Arial" w:hAnsi="Arial" w:cs="Arial"/>
                <w:sz w:val="12"/>
                <w:szCs w:val="12"/>
              </w:rPr>
              <w:lastRenderedPageBreak/>
              <w:t>b</w:t>
            </w:r>
            <w:r w:rsidRPr="00684377">
              <w:rPr>
                <w:rFonts w:ascii="Arial" w:hAnsi="Arial" w:cs="Arial"/>
                <w:sz w:val="12"/>
                <w:szCs w:val="12"/>
                <w:cs/>
              </w:rPr>
              <w:t xml:space="preserve">) </w:t>
            </w:r>
            <w:r w:rsidRPr="00684377">
              <w:rPr>
                <w:rFonts w:ascii="Arial" w:hAnsi="Arial" w:cs="Arial"/>
                <w:sz w:val="12"/>
                <w:szCs w:val="12"/>
                <w:u w:val="single"/>
              </w:rPr>
              <w:t>Investment at fair value through</w:t>
            </w:r>
            <w:r w:rsidRPr="00684377">
              <w:rPr>
                <w:rFonts w:ascii="Arial" w:hAnsi="Arial" w:cs="Arial"/>
                <w:sz w:val="12"/>
                <w:szCs w:val="12"/>
              </w:rPr>
              <w:t xml:space="preserve"> </w:t>
            </w:r>
          </w:p>
        </w:tc>
        <w:tc>
          <w:tcPr>
            <w:tcW w:w="695" w:type="dxa"/>
          </w:tcPr>
          <w:p w14:paraId="57A66394"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25471430"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810" w:type="dxa"/>
          </w:tcPr>
          <w:p w14:paraId="32DE2CBC"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10670416"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5B148706"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3D8CD283" w14:textId="77777777"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5973F2DF" w14:textId="77777777" w:rsidTr="00201848">
        <w:trPr>
          <w:cantSplit/>
        </w:trPr>
        <w:tc>
          <w:tcPr>
            <w:tcW w:w="4846" w:type="dxa"/>
            <w:gridSpan w:val="2"/>
          </w:tcPr>
          <w:p w14:paraId="568C61C1" w14:textId="362968DF" w:rsidR="006B3424" w:rsidRPr="00684377" w:rsidRDefault="006B3424" w:rsidP="006B3424">
            <w:pPr>
              <w:tabs>
                <w:tab w:val="left" w:pos="280"/>
              </w:tabs>
              <w:spacing w:before="30" w:after="23" w:line="276" w:lineRule="auto"/>
              <w:ind w:right="-36"/>
              <w:jc w:val="thaiDistribute"/>
              <w:rPr>
                <w:rFonts w:ascii="Arial" w:hAnsi="Arial" w:cs="Arial"/>
                <w:sz w:val="12"/>
                <w:szCs w:val="12"/>
                <w:u w:val="single"/>
              </w:rPr>
            </w:pPr>
            <w:r w:rsidRPr="00684377">
              <w:rPr>
                <w:rFonts w:ascii="Arial" w:hAnsi="Arial" w:cs="Arial"/>
                <w:sz w:val="12"/>
                <w:szCs w:val="12"/>
              </w:rPr>
              <w:t xml:space="preserve">        </w:t>
            </w:r>
            <w:r w:rsidRPr="00684377">
              <w:rPr>
                <w:rFonts w:ascii="Arial" w:hAnsi="Arial" w:cs="Arial"/>
                <w:sz w:val="12"/>
                <w:szCs w:val="12"/>
                <w:u w:val="single"/>
              </w:rPr>
              <w:t>other comprehensive income</w:t>
            </w:r>
          </w:p>
        </w:tc>
        <w:tc>
          <w:tcPr>
            <w:tcW w:w="695" w:type="dxa"/>
          </w:tcPr>
          <w:p w14:paraId="628F0366"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23825B8A"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810" w:type="dxa"/>
          </w:tcPr>
          <w:p w14:paraId="5AFE7DCB"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702CCB94"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018AF01E"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4A2A7269" w14:textId="77777777"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3B63A230" w14:textId="77777777" w:rsidTr="00201848">
        <w:trPr>
          <w:cantSplit/>
        </w:trPr>
        <w:tc>
          <w:tcPr>
            <w:tcW w:w="2776" w:type="dxa"/>
          </w:tcPr>
          <w:p w14:paraId="407F01DE" w14:textId="56418795" w:rsidR="006B3424" w:rsidRPr="00684377" w:rsidRDefault="006B3424" w:rsidP="006B3424">
            <w:pPr>
              <w:spacing w:before="30" w:after="23" w:line="276" w:lineRule="auto"/>
              <w:ind w:left="-104" w:right="-36" w:firstLine="142"/>
              <w:jc w:val="thaiDistribute"/>
              <w:rPr>
                <w:rFonts w:ascii="Arial" w:hAnsi="Arial" w:cs="Arial"/>
                <w:sz w:val="12"/>
                <w:szCs w:val="12"/>
              </w:rPr>
            </w:pPr>
            <w:r w:rsidRPr="00684377">
              <w:rPr>
                <w:rFonts w:ascii="Arial" w:hAnsi="Arial" w:cs="Arial"/>
                <w:sz w:val="12"/>
                <w:szCs w:val="12"/>
              </w:rPr>
              <w:t xml:space="preserve">   </w:t>
            </w:r>
            <w:proofErr w:type="spellStart"/>
            <w:r w:rsidRPr="00684377">
              <w:rPr>
                <w:rFonts w:ascii="Arial" w:hAnsi="Arial" w:cs="Arial"/>
                <w:sz w:val="12"/>
                <w:szCs w:val="12"/>
              </w:rPr>
              <w:t>Charoong</w:t>
            </w:r>
            <w:proofErr w:type="spellEnd"/>
            <w:r w:rsidRPr="00684377">
              <w:rPr>
                <w:rFonts w:ascii="Arial" w:hAnsi="Arial" w:cs="Arial"/>
                <w:sz w:val="12"/>
                <w:szCs w:val="12"/>
              </w:rPr>
              <w:t xml:space="preserve"> Thai Wire and Cable PLC.</w:t>
            </w:r>
          </w:p>
        </w:tc>
        <w:tc>
          <w:tcPr>
            <w:tcW w:w="2070" w:type="dxa"/>
          </w:tcPr>
          <w:p w14:paraId="63776EF9" w14:textId="77777777" w:rsidR="006B3424" w:rsidRPr="00684377" w:rsidRDefault="006B3424" w:rsidP="006B3424">
            <w:pPr>
              <w:spacing w:before="30" w:after="23" w:line="276" w:lineRule="auto"/>
              <w:ind w:left="176" w:right="-109" w:hanging="176"/>
              <w:rPr>
                <w:rFonts w:ascii="Arial" w:hAnsi="Arial" w:cs="Arial"/>
                <w:sz w:val="12"/>
                <w:szCs w:val="12"/>
              </w:rPr>
            </w:pPr>
            <w:r w:rsidRPr="00684377">
              <w:rPr>
                <w:rFonts w:ascii="Arial" w:hAnsi="Arial" w:cs="Arial"/>
                <w:sz w:val="12"/>
                <w:szCs w:val="12"/>
              </w:rPr>
              <w:t xml:space="preserve">Manufacture and distribution of </w:t>
            </w:r>
          </w:p>
        </w:tc>
        <w:tc>
          <w:tcPr>
            <w:tcW w:w="695" w:type="dxa"/>
          </w:tcPr>
          <w:p w14:paraId="77E931AD" w14:textId="76C97F27" w:rsidR="006B3424" w:rsidRPr="00684377" w:rsidRDefault="006B3424" w:rsidP="006B3424">
            <w:pPr>
              <w:spacing w:before="30" w:after="23" w:line="276" w:lineRule="auto"/>
              <w:ind w:left="-90" w:right="-36"/>
              <w:jc w:val="right"/>
              <w:rPr>
                <w:rFonts w:ascii="Arial" w:hAnsi="Arial" w:cs="Arial"/>
                <w:sz w:val="12"/>
                <w:szCs w:val="12"/>
                <w:lang w:val="en-GB"/>
              </w:rPr>
            </w:pPr>
            <w:r w:rsidRPr="00684377">
              <w:rPr>
                <w:rFonts w:ascii="Arial" w:hAnsi="Arial" w:cs="Arial"/>
                <w:sz w:val="12"/>
                <w:szCs w:val="12"/>
                <w:cs/>
              </w:rPr>
              <w:t>12.71</w:t>
            </w:r>
          </w:p>
        </w:tc>
        <w:tc>
          <w:tcPr>
            <w:tcW w:w="720" w:type="dxa"/>
          </w:tcPr>
          <w:p w14:paraId="4823B747" w14:textId="4BBE9C0C" w:rsidR="006B3424" w:rsidRPr="00684377" w:rsidRDefault="006B3424" w:rsidP="006B3424">
            <w:pPr>
              <w:spacing w:before="30" w:after="23" w:line="276" w:lineRule="auto"/>
              <w:ind w:left="-36" w:right="-36"/>
              <w:jc w:val="right"/>
              <w:rPr>
                <w:rFonts w:ascii="Arial" w:hAnsi="Arial" w:cs="Arial"/>
                <w:sz w:val="12"/>
                <w:szCs w:val="12"/>
                <w:cs/>
              </w:rPr>
            </w:pPr>
            <w:r w:rsidRPr="00684377">
              <w:rPr>
                <w:rFonts w:ascii="Arial" w:hAnsi="Arial" w:cs="Arial"/>
                <w:sz w:val="12"/>
                <w:szCs w:val="12"/>
                <w:cs/>
              </w:rPr>
              <w:t>12.71</w:t>
            </w:r>
          </w:p>
        </w:tc>
        <w:tc>
          <w:tcPr>
            <w:tcW w:w="810" w:type="dxa"/>
          </w:tcPr>
          <w:p w14:paraId="1D3AFB55" w14:textId="2AB2E08B"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294,495</w:t>
            </w:r>
          </w:p>
        </w:tc>
        <w:tc>
          <w:tcPr>
            <w:tcW w:w="822" w:type="dxa"/>
          </w:tcPr>
          <w:p w14:paraId="7AC8ABDD" w14:textId="1A4A4427"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294,495</w:t>
            </w:r>
          </w:p>
        </w:tc>
        <w:tc>
          <w:tcPr>
            <w:tcW w:w="798" w:type="dxa"/>
          </w:tcPr>
          <w:p w14:paraId="7F764221" w14:textId="535D5159" w:rsidR="006B3424" w:rsidRPr="00684377" w:rsidRDefault="006B3424" w:rsidP="006B3424">
            <w:pPr>
              <w:spacing w:before="30" w:after="23" w:line="276" w:lineRule="auto"/>
              <w:ind w:left="-36" w:right="-36"/>
              <w:jc w:val="right"/>
              <w:rPr>
                <w:rFonts w:ascii="Arial" w:hAnsi="Arial" w:cstheme="minorBidi"/>
                <w:sz w:val="12"/>
                <w:szCs w:val="12"/>
                <w:cs/>
              </w:rPr>
            </w:pPr>
            <w:r w:rsidRPr="00684377">
              <w:rPr>
                <w:rFonts w:ascii="Arial" w:hAnsi="Arial" w:cstheme="minorBidi"/>
                <w:sz w:val="12"/>
                <w:szCs w:val="12"/>
              </w:rPr>
              <w:t>294,495</w:t>
            </w:r>
          </w:p>
        </w:tc>
        <w:tc>
          <w:tcPr>
            <w:tcW w:w="844" w:type="dxa"/>
          </w:tcPr>
          <w:p w14:paraId="76D3EE23" w14:textId="189FC70C"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theme="minorBidi"/>
                <w:sz w:val="12"/>
                <w:szCs w:val="12"/>
              </w:rPr>
              <w:t>294,495</w:t>
            </w:r>
          </w:p>
        </w:tc>
      </w:tr>
      <w:tr w:rsidR="006B3424" w:rsidRPr="00684377" w14:paraId="35E277DD" w14:textId="77777777" w:rsidTr="00201848">
        <w:trPr>
          <w:cantSplit/>
        </w:trPr>
        <w:tc>
          <w:tcPr>
            <w:tcW w:w="2776" w:type="dxa"/>
          </w:tcPr>
          <w:p w14:paraId="7851CD72" w14:textId="1E5E67AB" w:rsidR="006B3424" w:rsidRPr="00684377" w:rsidRDefault="006B3424" w:rsidP="006B3424">
            <w:pPr>
              <w:spacing w:before="30" w:after="23" w:line="276" w:lineRule="auto"/>
              <w:ind w:left="744" w:right="-36" w:hanging="567"/>
              <w:jc w:val="thaiDistribute"/>
              <w:rPr>
                <w:rFonts w:ascii="Arial" w:hAnsi="Arial" w:cs="Arial"/>
                <w:sz w:val="12"/>
                <w:szCs w:val="12"/>
              </w:rPr>
            </w:pPr>
            <w:proofErr w:type="gramStart"/>
            <w:r w:rsidRPr="00684377">
              <w:rPr>
                <w:rFonts w:ascii="Arial" w:hAnsi="Arial" w:cs="Arial"/>
                <w:sz w:val="12"/>
                <w:szCs w:val="12"/>
              </w:rPr>
              <w:t xml:space="preserve">Less </w:t>
            </w:r>
            <w:r w:rsidRPr="00684377">
              <w:rPr>
                <w:rFonts w:ascii="Arial" w:hAnsi="Arial" w:cs="Arial"/>
                <w:sz w:val="12"/>
                <w:szCs w:val="12"/>
                <w:cs/>
              </w:rPr>
              <w:t>:</w:t>
            </w:r>
            <w:proofErr w:type="gramEnd"/>
            <w:r w:rsidRPr="00684377">
              <w:rPr>
                <w:rFonts w:ascii="Arial" w:hAnsi="Arial" w:cs="Arial"/>
                <w:sz w:val="12"/>
                <w:szCs w:val="12"/>
                <w:cs/>
              </w:rPr>
              <w:t xml:space="preserve"> </w:t>
            </w:r>
            <w:r w:rsidRPr="00684377">
              <w:rPr>
                <w:rFonts w:ascii="Arial" w:hAnsi="Arial" w:cs="Browallia New"/>
                <w:sz w:val="12"/>
                <w:szCs w:val="12"/>
              </w:rPr>
              <w:t>Loss from change in fair value of</w:t>
            </w:r>
          </w:p>
        </w:tc>
        <w:tc>
          <w:tcPr>
            <w:tcW w:w="2070" w:type="dxa"/>
          </w:tcPr>
          <w:p w14:paraId="75438F96" w14:textId="77777777" w:rsidR="006B3424" w:rsidRPr="00684377" w:rsidRDefault="006B3424" w:rsidP="006B3424">
            <w:pPr>
              <w:spacing w:before="30" w:after="23" w:line="276" w:lineRule="auto"/>
              <w:ind w:right="-36" w:hanging="90"/>
              <w:rPr>
                <w:rFonts w:ascii="Arial" w:hAnsi="Arial" w:cs="Arial"/>
                <w:sz w:val="12"/>
                <w:szCs w:val="12"/>
                <w:u w:val="single"/>
              </w:rPr>
            </w:pPr>
            <w:r w:rsidRPr="00684377">
              <w:rPr>
                <w:rFonts w:ascii="Arial" w:hAnsi="Arial" w:cs="Arial"/>
                <w:i/>
                <w:iCs/>
                <w:sz w:val="12"/>
                <w:szCs w:val="12"/>
              </w:rPr>
              <w:t xml:space="preserve">      </w:t>
            </w:r>
            <w:r w:rsidRPr="00684377">
              <w:rPr>
                <w:rFonts w:ascii="Arial" w:hAnsi="Arial" w:cs="Arial"/>
                <w:sz w:val="12"/>
                <w:szCs w:val="12"/>
              </w:rPr>
              <w:t>wire and cable</w:t>
            </w:r>
          </w:p>
        </w:tc>
        <w:tc>
          <w:tcPr>
            <w:tcW w:w="695" w:type="dxa"/>
          </w:tcPr>
          <w:p w14:paraId="3BE87364"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5F9F8D95" w14:textId="77777777" w:rsidR="006B3424" w:rsidRPr="00684377" w:rsidRDefault="006B3424" w:rsidP="006B3424">
            <w:pPr>
              <w:spacing w:before="30" w:after="23" w:line="276" w:lineRule="auto"/>
              <w:ind w:left="-90" w:right="-36"/>
              <w:jc w:val="right"/>
              <w:rPr>
                <w:rFonts w:ascii="Arial" w:hAnsi="Arial" w:cs="Arial"/>
                <w:sz w:val="12"/>
                <w:szCs w:val="12"/>
                <w:u w:val="single"/>
              </w:rPr>
            </w:pPr>
          </w:p>
        </w:tc>
        <w:tc>
          <w:tcPr>
            <w:tcW w:w="810" w:type="dxa"/>
          </w:tcPr>
          <w:p w14:paraId="420EA961" w14:textId="0C356E5C"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4A10EF0D" w14:textId="1CFDE41D"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1C973152" w14:textId="61199C45"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4B812E85" w14:textId="3E0FB588"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75976C57" w14:textId="77777777" w:rsidTr="00201848">
        <w:trPr>
          <w:cantSplit/>
        </w:trPr>
        <w:tc>
          <w:tcPr>
            <w:tcW w:w="2776" w:type="dxa"/>
          </w:tcPr>
          <w:p w14:paraId="11C17F46" w14:textId="0DE48A3A" w:rsidR="006B3424" w:rsidRPr="00684377" w:rsidRDefault="006B3424" w:rsidP="006B3424">
            <w:pPr>
              <w:tabs>
                <w:tab w:val="left" w:pos="570"/>
              </w:tabs>
              <w:spacing w:before="30" w:after="23" w:line="276" w:lineRule="auto"/>
              <w:ind w:left="744" w:right="-36" w:hanging="567"/>
              <w:jc w:val="thaiDistribute"/>
              <w:rPr>
                <w:rFonts w:ascii="Arial" w:hAnsi="Arial" w:cs="Arial"/>
                <w:sz w:val="12"/>
                <w:szCs w:val="12"/>
              </w:rPr>
            </w:pPr>
            <w:r w:rsidRPr="00684377">
              <w:rPr>
                <w:rFonts w:ascii="Arial" w:hAnsi="Arial" w:cs="Browallia New"/>
                <w:sz w:val="12"/>
                <w:szCs w:val="12"/>
              </w:rPr>
              <w:t xml:space="preserve">              investment</w:t>
            </w:r>
          </w:p>
        </w:tc>
        <w:tc>
          <w:tcPr>
            <w:tcW w:w="2070" w:type="dxa"/>
          </w:tcPr>
          <w:p w14:paraId="473C5075" w14:textId="77777777" w:rsidR="006B3424" w:rsidRPr="00684377" w:rsidRDefault="006B3424" w:rsidP="006B3424">
            <w:pPr>
              <w:spacing w:before="30" w:after="23" w:line="276" w:lineRule="auto"/>
              <w:ind w:right="-36" w:hanging="90"/>
              <w:rPr>
                <w:rFonts w:ascii="Arial" w:hAnsi="Arial" w:cs="Arial"/>
                <w:i/>
                <w:iCs/>
                <w:sz w:val="12"/>
                <w:szCs w:val="12"/>
              </w:rPr>
            </w:pPr>
          </w:p>
        </w:tc>
        <w:tc>
          <w:tcPr>
            <w:tcW w:w="695" w:type="dxa"/>
          </w:tcPr>
          <w:p w14:paraId="6FE782E6"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1F95AF10" w14:textId="77777777" w:rsidR="006B3424" w:rsidRPr="00684377" w:rsidRDefault="006B3424" w:rsidP="006B3424">
            <w:pPr>
              <w:spacing w:before="30" w:after="23" w:line="276" w:lineRule="auto"/>
              <w:ind w:left="-90" w:right="-36"/>
              <w:jc w:val="right"/>
              <w:rPr>
                <w:rFonts w:ascii="Arial" w:hAnsi="Arial" w:cs="Arial"/>
                <w:sz w:val="12"/>
                <w:szCs w:val="12"/>
                <w:u w:val="single"/>
              </w:rPr>
            </w:pPr>
          </w:p>
        </w:tc>
        <w:tc>
          <w:tcPr>
            <w:tcW w:w="810" w:type="dxa"/>
          </w:tcPr>
          <w:p w14:paraId="4C69B5E1" w14:textId="684B8C62" w:rsidR="006B3424" w:rsidRPr="00684377" w:rsidRDefault="006B3424" w:rsidP="006B3424">
            <w:pPr>
              <w:pBdr>
                <w:bottom w:val="single" w:sz="4" w:space="1" w:color="auto"/>
              </w:pBdr>
              <w:spacing w:before="30" w:after="23" w:line="276" w:lineRule="auto"/>
              <w:ind w:left="-36" w:right="-36"/>
              <w:jc w:val="right"/>
              <w:rPr>
                <w:rFonts w:ascii="Arial" w:hAnsi="Arial" w:cstheme="minorBidi"/>
                <w:sz w:val="12"/>
                <w:szCs w:val="12"/>
              </w:rPr>
            </w:pPr>
            <w:r w:rsidRPr="00684377">
              <w:rPr>
                <w:rFonts w:ascii="Arial" w:hAnsi="Arial" w:cstheme="minorBidi"/>
                <w:sz w:val="12"/>
                <w:szCs w:val="12"/>
              </w:rPr>
              <w:t>(146,627)</w:t>
            </w:r>
          </w:p>
        </w:tc>
        <w:tc>
          <w:tcPr>
            <w:tcW w:w="822" w:type="dxa"/>
          </w:tcPr>
          <w:p w14:paraId="0E735401" w14:textId="2E2540D9"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theme="minorBidi"/>
                <w:sz w:val="12"/>
                <w:szCs w:val="12"/>
              </w:rPr>
              <w:t>(123,125)</w:t>
            </w:r>
          </w:p>
        </w:tc>
        <w:tc>
          <w:tcPr>
            <w:tcW w:w="798" w:type="dxa"/>
          </w:tcPr>
          <w:p w14:paraId="796A66FA" w14:textId="0CAA7C94" w:rsidR="006B3424" w:rsidRPr="00684377" w:rsidRDefault="006B3424" w:rsidP="006B3424">
            <w:pPr>
              <w:pBdr>
                <w:bottom w:val="single" w:sz="4" w:space="1" w:color="auto"/>
              </w:pBdr>
              <w:spacing w:before="30" w:after="23" w:line="276" w:lineRule="auto"/>
              <w:ind w:left="-36" w:right="-36"/>
              <w:jc w:val="right"/>
              <w:rPr>
                <w:rFonts w:ascii="Arial" w:hAnsi="Arial" w:cstheme="minorBidi"/>
                <w:sz w:val="12"/>
                <w:szCs w:val="12"/>
              </w:rPr>
            </w:pPr>
            <w:r w:rsidRPr="00684377">
              <w:rPr>
                <w:rFonts w:ascii="Arial" w:hAnsi="Arial" w:cstheme="minorBidi"/>
                <w:sz w:val="12"/>
                <w:szCs w:val="12"/>
              </w:rPr>
              <w:t>(146,627)</w:t>
            </w:r>
          </w:p>
        </w:tc>
        <w:tc>
          <w:tcPr>
            <w:tcW w:w="844" w:type="dxa"/>
          </w:tcPr>
          <w:p w14:paraId="01FD8301" w14:textId="44A3C8AA"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theme="minorBidi"/>
                <w:sz w:val="12"/>
                <w:szCs w:val="12"/>
              </w:rPr>
              <w:t>(123,125)</w:t>
            </w:r>
          </w:p>
        </w:tc>
      </w:tr>
      <w:tr w:rsidR="006B3424" w:rsidRPr="00684377" w14:paraId="26369646" w14:textId="77777777" w:rsidTr="00201848">
        <w:trPr>
          <w:cantSplit/>
          <w:trHeight w:val="66"/>
        </w:trPr>
        <w:tc>
          <w:tcPr>
            <w:tcW w:w="2776" w:type="dxa"/>
          </w:tcPr>
          <w:p w14:paraId="4C1D2111" w14:textId="31D02FAC" w:rsidR="006B3424" w:rsidRPr="00684377" w:rsidRDefault="006B3424" w:rsidP="006B3424">
            <w:pPr>
              <w:spacing w:before="30" w:after="23" w:line="276" w:lineRule="auto"/>
              <w:ind w:left="-104" w:right="-36" w:firstLine="142"/>
              <w:jc w:val="thaiDistribute"/>
              <w:rPr>
                <w:rFonts w:ascii="Arial" w:hAnsi="Arial" w:cs="Arial"/>
                <w:sz w:val="12"/>
                <w:szCs w:val="12"/>
              </w:rPr>
            </w:pPr>
            <w:r w:rsidRPr="00684377">
              <w:rPr>
                <w:rFonts w:ascii="Arial" w:hAnsi="Arial" w:cs="Arial"/>
                <w:sz w:val="12"/>
                <w:szCs w:val="12"/>
              </w:rPr>
              <w:t xml:space="preserve">    Net</w:t>
            </w:r>
          </w:p>
        </w:tc>
        <w:tc>
          <w:tcPr>
            <w:tcW w:w="2070" w:type="dxa"/>
          </w:tcPr>
          <w:p w14:paraId="148A6378" w14:textId="77777777" w:rsidR="006B3424" w:rsidRPr="00684377" w:rsidRDefault="006B3424" w:rsidP="006B3424">
            <w:pPr>
              <w:spacing w:before="30" w:after="23" w:line="276" w:lineRule="auto"/>
              <w:ind w:right="-36" w:hanging="90"/>
              <w:rPr>
                <w:rFonts w:ascii="Arial" w:hAnsi="Arial" w:cs="Arial"/>
                <w:sz w:val="12"/>
                <w:szCs w:val="12"/>
                <w:u w:val="single"/>
              </w:rPr>
            </w:pPr>
          </w:p>
        </w:tc>
        <w:tc>
          <w:tcPr>
            <w:tcW w:w="695" w:type="dxa"/>
          </w:tcPr>
          <w:p w14:paraId="1C16A15A"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2B38BA5C" w14:textId="77777777" w:rsidR="006B3424" w:rsidRPr="00684377" w:rsidRDefault="006B3424" w:rsidP="006B3424">
            <w:pPr>
              <w:spacing w:before="30" w:after="23" w:line="276" w:lineRule="auto"/>
              <w:ind w:left="-90" w:right="-36"/>
              <w:jc w:val="right"/>
              <w:rPr>
                <w:rFonts w:ascii="Arial" w:hAnsi="Arial" w:cs="Arial"/>
                <w:sz w:val="12"/>
                <w:szCs w:val="12"/>
                <w:u w:val="single"/>
              </w:rPr>
            </w:pPr>
          </w:p>
        </w:tc>
        <w:tc>
          <w:tcPr>
            <w:tcW w:w="810" w:type="dxa"/>
          </w:tcPr>
          <w:p w14:paraId="3A522BE5" w14:textId="2628C2B1"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147,868</w:t>
            </w:r>
          </w:p>
        </w:tc>
        <w:tc>
          <w:tcPr>
            <w:tcW w:w="822" w:type="dxa"/>
          </w:tcPr>
          <w:p w14:paraId="7D6ACD2D" w14:textId="6635838C"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171,370</w:t>
            </w:r>
          </w:p>
        </w:tc>
        <w:tc>
          <w:tcPr>
            <w:tcW w:w="798" w:type="dxa"/>
          </w:tcPr>
          <w:p w14:paraId="054E2126" w14:textId="4E937B04"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147,868</w:t>
            </w:r>
          </w:p>
        </w:tc>
        <w:tc>
          <w:tcPr>
            <w:tcW w:w="844" w:type="dxa"/>
          </w:tcPr>
          <w:p w14:paraId="215A7491" w14:textId="5A55E92A"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171,370</w:t>
            </w:r>
          </w:p>
        </w:tc>
      </w:tr>
      <w:tr w:rsidR="006B3424" w:rsidRPr="00684377" w14:paraId="2A88A0BD" w14:textId="2CDECE12" w:rsidTr="00201848">
        <w:trPr>
          <w:cantSplit/>
        </w:trPr>
        <w:tc>
          <w:tcPr>
            <w:tcW w:w="4846" w:type="dxa"/>
            <w:gridSpan w:val="2"/>
          </w:tcPr>
          <w:p w14:paraId="0D19EAC6" w14:textId="4B206DA5" w:rsidR="006B3424" w:rsidRPr="00684377" w:rsidRDefault="006B3424" w:rsidP="006B3424">
            <w:pPr>
              <w:spacing w:before="30" w:after="23" w:line="276" w:lineRule="auto"/>
              <w:ind w:right="-36"/>
              <w:jc w:val="thaiDistribute"/>
              <w:rPr>
                <w:rFonts w:ascii="Arial" w:hAnsi="Arial" w:cs="Arial"/>
                <w:sz w:val="8"/>
                <w:szCs w:val="8"/>
              </w:rPr>
            </w:pPr>
            <w:r w:rsidRPr="00684377">
              <w:rPr>
                <w:rFonts w:ascii="Arial" w:hAnsi="Arial" w:cs="Arial"/>
                <w:sz w:val="8"/>
                <w:szCs w:val="8"/>
              </w:rPr>
              <w:t xml:space="preserve">     </w:t>
            </w:r>
          </w:p>
        </w:tc>
        <w:tc>
          <w:tcPr>
            <w:tcW w:w="695" w:type="dxa"/>
          </w:tcPr>
          <w:p w14:paraId="36506F7E" w14:textId="77777777" w:rsidR="006B3424" w:rsidRPr="00684377" w:rsidRDefault="006B3424" w:rsidP="006B3424">
            <w:pPr>
              <w:spacing w:before="30" w:after="23" w:line="276" w:lineRule="auto"/>
              <w:ind w:left="-90" w:right="-36"/>
              <w:rPr>
                <w:rFonts w:ascii="Arial" w:hAnsi="Arial" w:cs="Arial"/>
                <w:sz w:val="8"/>
                <w:szCs w:val="8"/>
                <w:u w:val="single"/>
              </w:rPr>
            </w:pPr>
          </w:p>
        </w:tc>
        <w:tc>
          <w:tcPr>
            <w:tcW w:w="720" w:type="dxa"/>
          </w:tcPr>
          <w:p w14:paraId="46D20C24" w14:textId="77777777" w:rsidR="006B3424" w:rsidRPr="00684377" w:rsidRDefault="006B3424" w:rsidP="006B3424">
            <w:pPr>
              <w:spacing w:before="30" w:after="23" w:line="276" w:lineRule="auto"/>
              <w:ind w:left="-90" w:right="-36"/>
              <w:rPr>
                <w:rFonts w:ascii="Arial" w:hAnsi="Arial" w:cs="Arial"/>
                <w:sz w:val="8"/>
                <w:szCs w:val="8"/>
                <w:u w:val="single"/>
              </w:rPr>
            </w:pPr>
          </w:p>
        </w:tc>
        <w:tc>
          <w:tcPr>
            <w:tcW w:w="810" w:type="dxa"/>
            <w:vAlign w:val="bottom"/>
          </w:tcPr>
          <w:p w14:paraId="032892FB" w14:textId="5F4E2F85" w:rsidR="006B3424" w:rsidRPr="00684377" w:rsidRDefault="006B3424" w:rsidP="006B3424">
            <w:pPr>
              <w:spacing w:before="30" w:after="23" w:line="276" w:lineRule="auto"/>
              <w:ind w:left="-36" w:right="-36"/>
              <w:jc w:val="right"/>
              <w:rPr>
                <w:rFonts w:ascii="Arial" w:hAnsi="Arial" w:cs="Arial"/>
                <w:sz w:val="8"/>
                <w:szCs w:val="8"/>
              </w:rPr>
            </w:pPr>
          </w:p>
        </w:tc>
        <w:tc>
          <w:tcPr>
            <w:tcW w:w="822" w:type="dxa"/>
            <w:vAlign w:val="bottom"/>
          </w:tcPr>
          <w:p w14:paraId="469B48C0" w14:textId="1E1323B9" w:rsidR="006B3424" w:rsidRPr="00684377" w:rsidRDefault="006B3424" w:rsidP="006B3424">
            <w:pPr>
              <w:spacing w:before="30" w:after="23" w:line="276" w:lineRule="auto"/>
              <w:ind w:left="-36" w:right="-36"/>
              <w:jc w:val="right"/>
              <w:rPr>
                <w:rFonts w:ascii="Arial" w:hAnsi="Arial" w:cs="Arial"/>
                <w:sz w:val="8"/>
                <w:szCs w:val="8"/>
              </w:rPr>
            </w:pPr>
          </w:p>
        </w:tc>
        <w:tc>
          <w:tcPr>
            <w:tcW w:w="798" w:type="dxa"/>
            <w:vAlign w:val="bottom"/>
          </w:tcPr>
          <w:p w14:paraId="4E42D5FA" w14:textId="614B3A94" w:rsidR="006B3424" w:rsidRPr="00684377" w:rsidRDefault="006B3424" w:rsidP="006B3424">
            <w:pPr>
              <w:spacing w:before="30" w:after="23" w:line="276" w:lineRule="auto"/>
              <w:ind w:left="-36" w:right="-36"/>
              <w:jc w:val="right"/>
              <w:rPr>
                <w:rFonts w:ascii="Arial" w:hAnsi="Arial" w:cs="Arial"/>
                <w:sz w:val="8"/>
                <w:szCs w:val="8"/>
              </w:rPr>
            </w:pPr>
          </w:p>
        </w:tc>
        <w:tc>
          <w:tcPr>
            <w:tcW w:w="844" w:type="dxa"/>
            <w:vAlign w:val="bottom"/>
          </w:tcPr>
          <w:p w14:paraId="7517BBB2" w14:textId="644C61A7" w:rsidR="006B3424" w:rsidRPr="00684377" w:rsidRDefault="006B3424" w:rsidP="006B3424">
            <w:pPr>
              <w:spacing w:before="30" w:after="23" w:line="276" w:lineRule="auto"/>
              <w:ind w:left="-36" w:right="-36"/>
              <w:jc w:val="right"/>
              <w:rPr>
                <w:rFonts w:ascii="Arial" w:hAnsi="Arial" w:cs="Arial"/>
                <w:sz w:val="8"/>
                <w:szCs w:val="8"/>
              </w:rPr>
            </w:pPr>
          </w:p>
        </w:tc>
      </w:tr>
      <w:tr w:rsidR="006B3424" w:rsidRPr="00684377" w14:paraId="6D494B6D" w14:textId="26309BB6" w:rsidTr="00201848">
        <w:trPr>
          <w:cantSplit/>
        </w:trPr>
        <w:tc>
          <w:tcPr>
            <w:tcW w:w="4846" w:type="dxa"/>
            <w:gridSpan w:val="2"/>
          </w:tcPr>
          <w:p w14:paraId="3B65BA06" w14:textId="60CF2BA4" w:rsidR="006B3424" w:rsidRPr="00684377" w:rsidRDefault="006B3424" w:rsidP="006B3424">
            <w:pPr>
              <w:spacing w:before="30" w:after="23" w:line="276" w:lineRule="auto"/>
              <w:ind w:right="-36"/>
              <w:jc w:val="thaiDistribute"/>
              <w:rPr>
                <w:rFonts w:ascii="Arial" w:hAnsi="Arial" w:cs="Arial"/>
                <w:sz w:val="12"/>
                <w:szCs w:val="12"/>
              </w:rPr>
            </w:pPr>
            <w:r w:rsidRPr="00684377">
              <w:rPr>
                <w:rFonts w:ascii="Arial" w:hAnsi="Arial" w:cs="Arial"/>
                <w:sz w:val="12"/>
                <w:szCs w:val="12"/>
              </w:rPr>
              <w:t xml:space="preserve">     Total Investment in other listed Compan</w:t>
            </w:r>
            <w:r w:rsidRPr="00684377">
              <w:rPr>
                <w:rFonts w:ascii="Arial" w:hAnsi="Arial" w:cs="Browallia New"/>
                <w:sz w:val="12"/>
                <w:szCs w:val="12"/>
              </w:rPr>
              <w:t>y</w:t>
            </w:r>
            <w:r w:rsidRPr="00684377">
              <w:rPr>
                <w:rFonts w:ascii="Arial" w:hAnsi="Arial" w:cs="Arial"/>
                <w:sz w:val="12"/>
                <w:szCs w:val="12"/>
              </w:rPr>
              <w:t xml:space="preserve"> - net                                                                          </w:t>
            </w:r>
          </w:p>
        </w:tc>
        <w:tc>
          <w:tcPr>
            <w:tcW w:w="695" w:type="dxa"/>
          </w:tcPr>
          <w:p w14:paraId="489E42BC"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7A72F5DE"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810" w:type="dxa"/>
            <w:vAlign w:val="bottom"/>
          </w:tcPr>
          <w:p w14:paraId="274F421B" w14:textId="402ACEF4"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147,868</w:t>
            </w:r>
          </w:p>
        </w:tc>
        <w:tc>
          <w:tcPr>
            <w:tcW w:w="822" w:type="dxa"/>
            <w:vAlign w:val="bottom"/>
          </w:tcPr>
          <w:p w14:paraId="26A7D469" w14:textId="032024C4"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171,370</w:t>
            </w:r>
          </w:p>
        </w:tc>
        <w:tc>
          <w:tcPr>
            <w:tcW w:w="798" w:type="dxa"/>
            <w:vAlign w:val="bottom"/>
          </w:tcPr>
          <w:p w14:paraId="0F8C8861" w14:textId="3417F736"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147,868</w:t>
            </w:r>
          </w:p>
        </w:tc>
        <w:tc>
          <w:tcPr>
            <w:tcW w:w="844" w:type="dxa"/>
            <w:vAlign w:val="bottom"/>
          </w:tcPr>
          <w:p w14:paraId="1D58A89D" w14:textId="62E5D7B8"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171,370</w:t>
            </w:r>
          </w:p>
        </w:tc>
      </w:tr>
      <w:tr w:rsidR="006B3424" w:rsidRPr="00684377" w14:paraId="523DBE5B" w14:textId="13BE17FA" w:rsidTr="00201848">
        <w:trPr>
          <w:cantSplit/>
        </w:trPr>
        <w:tc>
          <w:tcPr>
            <w:tcW w:w="4846" w:type="dxa"/>
            <w:gridSpan w:val="2"/>
          </w:tcPr>
          <w:p w14:paraId="1ABEF62F" w14:textId="62F986AB" w:rsidR="006B3424" w:rsidRPr="00684377" w:rsidRDefault="006B3424" w:rsidP="006B3424">
            <w:pPr>
              <w:spacing w:before="30" w:after="23" w:line="276" w:lineRule="auto"/>
              <w:ind w:left="-104" w:right="-36" w:firstLine="142"/>
              <w:jc w:val="thaiDistribute"/>
              <w:rPr>
                <w:rFonts w:ascii="Arial" w:hAnsi="Arial" w:cs="Arial"/>
                <w:sz w:val="12"/>
                <w:szCs w:val="12"/>
              </w:rPr>
            </w:pPr>
            <w:r w:rsidRPr="00684377">
              <w:rPr>
                <w:rFonts w:ascii="Arial" w:hAnsi="Arial" w:cs="Arial"/>
                <w:sz w:val="12"/>
                <w:szCs w:val="12"/>
              </w:rPr>
              <w:t xml:space="preserve">    Total investment at fair value through </w:t>
            </w:r>
          </w:p>
        </w:tc>
        <w:tc>
          <w:tcPr>
            <w:tcW w:w="695" w:type="dxa"/>
          </w:tcPr>
          <w:p w14:paraId="2AF72A43"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671D273A"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810" w:type="dxa"/>
          </w:tcPr>
          <w:p w14:paraId="6476C292" w14:textId="12E63DE2"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3B134776" w14:textId="4C8B3111"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6DA94D56" w14:textId="4ACD999E"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1308C36C" w14:textId="54548DB7"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0FA8EE58" w14:textId="6D97D3FD" w:rsidTr="00201848">
        <w:trPr>
          <w:cantSplit/>
        </w:trPr>
        <w:tc>
          <w:tcPr>
            <w:tcW w:w="4846" w:type="dxa"/>
            <w:gridSpan w:val="2"/>
          </w:tcPr>
          <w:p w14:paraId="6972CA9E" w14:textId="65700818" w:rsidR="006B3424" w:rsidRPr="00684377" w:rsidRDefault="006B3424" w:rsidP="006B3424">
            <w:pPr>
              <w:spacing w:before="30" w:after="23" w:line="276" w:lineRule="auto"/>
              <w:ind w:left="-104" w:right="-36" w:firstLine="142"/>
              <w:jc w:val="thaiDistribute"/>
              <w:rPr>
                <w:rFonts w:ascii="Arial" w:hAnsi="Arial" w:cs="Arial"/>
                <w:sz w:val="12"/>
                <w:szCs w:val="12"/>
              </w:rPr>
            </w:pPr>
            <w:r w:rsidRPr="00684377">
              <w:rPr>
                <w:rFonts w:ascii="Arial" w:hAnsi="Arial" w:cs="Arial"/>
                <w:sz w:val="12"/>
                <w:szCs w:val="12"/>
              </w:rPr>
              <w:t xml:space="preserve">       other comprehensive income - net</w:t>
            </w:r>
          </w:p>
        </w:tc>
        <w:tc>
          <w:tcPr>
            <w:tcW w:w="695" w:type="dxa"/>
          </w:tcPr>
          <w:p w14:paraId="73D3F094"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24C14E29"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810" w:type="dxa"/>
          </w:tcPr>
          <w:p w14:paraId="26E0400E" w14:textId="12C42447"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748,030</w:t>
            </w:r>
          </w:p>
        </w:tc>
        <w:tc>
          <w:tcPr>
            <w:tcW w:w="822" w:type="dxa"/>
          </w:tcPr>
          <w:p w14:paraId="040625AB" w14:textId="54123991"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831,636</w:t>
            </w:r>
          </w:p>
        </w:tc>
        <w:tc>
          <w:tcPr>
            <w:tcW w:w="798" w:type="dxa"/>
          </w:tcPr>
          <w:p w14:paraId="7ADFB6A8" w14:textId="19B81457"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748,030</w:t>
            </w:r>
          </w:p>
        </w:tc>
        <w:tc>
          <w:tcPr>
            <w:tcW w:w="844" w:type="dxa"/>
          </w:tcPr>
          <w:p w14:paraId="736F4B4E" w14:textId="48F73D7C"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831,636</w:t>
            </w:r>
          </w:p>
        </w:tc>
      </w:tr>
      <w:tr w:rsidR="006B3424" w:rsidRPr="00684377" w14:paraId="4B99242F" w14:textId="77777777" w:rsidTr="00201848">
        <w:trPr>
          <w:cantSplit/>
        </w:trPr>
        <w:tc>
          <w:tcPr>
            <w:tcW w:w="2776" w:type="dxa"/>
          </w:tcPr>
          <w:p w14:paraId="0922756C" w14:textId="77777777" w:rsidR="006B3424" w:rsidRPr="00684377" w:rsidRDefault="006B3424" w:rsidP="006B3424">
            <w:pPr>
              <w:spacing w:before="30" w:after="23" w:line="276" w:lineRule="auto"/>
              <w:ind w:right="-36"/>
              <w:rPr>
                <w:rFonts w:ascii="Arial" w:hAnsi="Arial" w:cs="Arial"/>
                <w:b/>
                <w:bCs/>
                <w:sz w:val="8"/>
                <w:szCs w:val="8"/>
                <w:u w:val="single"/>
              </w:rPr>
            </w:pPr>
          </w:p>
        </w:tc>
        <w:tc>
          <w:tcPr>
            <w:tcW w:w="2070" w:type="dxa"/>
          </w:tcPr>
          <w:p w14:paraId="09FF6EA7" w14:textId="77777777" w:rsidR="006B3424" w:rsidRPr="00684377" w:rsidRDefault="006B3424" w:rsidP="006B3424">
            <w:pPr>
              <w:spacing w:before="30" w:after="23" w:line="276" w:lineRule="auto"/>
              <w:ind w:right="-36" w:hanging="90"/>
              <w:rPr>
                <w:rFonts w:ascii="Arial" w:hAnsi="Arial" w:cs="Arial"/>
                <w:sz w:val="8"/>
                <w:szCs w:val="8"/>
              </w:rPr>
            </w:pPr>
          </w:p>
        </w:tc>
        <w:tc>
          <w:tcPr>
            <w:tcW w:w="695" w:type="dxa"/>
          </w:tcPr>
          <w:p w14:paraId="2744BBE9" w14:textId="77777777" w:rsidR="006B3424" w:rsidRPr="00684377" w:rsidRDefault="006B3424" w:rsidP="006B3424">
            <w:pPr>
              <w:spacing w:before="30" w:after="23" w:line="276" w:lineRule="auto"/>
              <w:ind w:right="-36" w:hanging="90"/>
              <w:rPr>
                <w:rFonts w:ascii="Arial" w:hAnsi="Arial" w:cs="Arial"/>
                <w:sz w:val="8"/>
                <w:szCs w:val="8"/>
              </w:rPr>
            </w:pPr>
          </w:p>
        </w:tc>
        <w:tc>
          <w:tcPr>
            <w:tcW w:w="720" w:type="dxa"/>
          </w:tcPr>
          <w:p w14:paraId="12E998D0" w14:textId="77777777" w:rsidR="006B3424" w:rsidRPr="00684377" w:rsidRDefault="006B3424" w:rsidP="006B3424">
            <w:pPr>
              <w:spacing w:before="30" w:after="23" w:line="276" w:lineRule="auto"/>
              <w:ind w:right="-36" w:hanging="90"/>
              <w:rPr>
                <w:rFonts w:ascii="Arial" w:hAnsi="Arial" w:cs="Arial"/>
                <w:sz w:val="8"/>
                <w:szCs w:val="8"/>
              </w:rPr>
            </w:pPr>
          </w:p>
        </w:tc>
        <w:tc>
          <w:tcPr>
            <w:tcW w:w="810" w:type="dxa"/>
          </w:tcPr>
          <w:p w14:paraId="26981BC3" w14:textId="77777777" w:rsidR="006B3424" w:rsidRPr="00684377" w:rsidRDefault="006B3424" w:rsidP="006B3424">
            <w:pPr>
              <w:spacing w:before="30" w:after="23" w:line="276" w:lineRule="auto"/>
              <w:ind w:left="-36" w:right="-36"/>
              <w:rPr>
                <w:rFonts w:ascii="Arial" w:hAnsi="Arial" w:cs="Arial"/>
                <w:sz w:val="8"/>
                <w:szCs w:val="8"/>
              </w:rPr>
            </w:pPr>
          </w:p>
        </w:tc>
        <w:tc>
          <w:tcPr>
            <w:tcW w:w="822" w:type="dxa"/>
          </w:tcPr>
          <w:p w14:paraId="346DC428" w14:textId="77777777" w:rsidR="006B3424" w:rsidRPr="00684377" w:rsidRDefault="006B3424" w:rsidP="006B3424">
            <w:pPr>
              <w:spacing w:before="30" w:after="23" w:line="276" w:lineRule="auto"/>
              <w:ind w:left="-36" w:right="-36"/>
              <w:rPr>
                <w:rFonts w:ascii="Arial" w:hAnsi="Arial" w:cs="Arial"/>
                <w:sz w:val="8"/>
                <w:szCs w:val="8"/>
              </w:rPr>
            </w:pPr>
          </w:p>
        </w:tc>
        <w:tc>
          <w:tcPr>
            <w:tcW w:w="798" w:type="dxa"/>
          </w:tcPr>
          <w:p w14:paraId="720B14D6" w14:textId="77777777" w:rsidR="006B3424" w:rsidRPr="00684377" w:rsidRDefault="006B3424" w:rsidP="006B3424">
            <w:pPr>
              <w:spacing w:before="30" w:after="23" w:line="276" w:lineRule="auto"/>
              <w:ind w:left="-36" w:right="-36"/>
              <w:rPr>
                <w:rFonts w:ascii="Arial" w:hAnsi="Arial" w:cs="Arial"/>
                <w:sz w:val="8"/>
                <w:szCs w:val="8"/>
              </w:rPr>
            </w:pPr>
          </w:p>
        </w:tc>
        <w:tc>
          <w:tcPr>
            <w:tcW w:w="844" w:type="dxa"/>
          </w:tcPr>
          <w:p w14:paraId="2E2B3B92" w14:textId="77777777" w:rsidR="006B3424" w:rsidRPr="00684377" w:rsidRDefault="006B3424" w:rsidP="006B3424">
            <w:pPr>
              <w:spacing w:before="30" w:after="23" w:line="276" w:lineRule="auto"/>
              <w:ind w:left="-36" w:right="-36"/>
              <w:rPr>
                <w:rFonts w:ascii="Arial" w:hAnsi="Arial" w:cs="Arial"/>
                <w:sz w:val="8"/>
                <w:szCs w:val="8"/>
              </w:rPr>
            </w:pPr>
          </w:p>
        </w:tc>
      </w:tr>
      <w:tr w:rsidR="006B3424" w:rsidRPr="00684377" w14:paraId="1A45C91E" w14:textId="77777777" w:rsidTr="00201848">
        <w:trPr>
          <w:cantSplit/>
          <w:trHeight w:val="66"/>
        </w:trPr>
        <w:tc>
          <w:tcPr>
            <w:tcW w:w="4846" w:type="dxa"/>
            <w:gridSpan w:val="2"/>
          </w:tcPr>
          <w:p w14:paraId="3DC8FE67" w14:textId="0A352626" w:rsidR="006B3424" w:rsidRPr="00684377" w:rsidRDefault="006B3424" w:rsidP="006B3424">
            <w:pPr>
              <w:spacing w:before="30" w:after="23" w:line="276" w:lineRule="auto"/>
              <w:ind w:right="-36"/>
              <w:jc w:val="thaiDistribute"/>
              <w:rPr>
                <w:rFonts w:ascii="Arial" w:hAnsi="Arial" w:cs="Arial"/>
                <w:sz w:val="12"/>
                <w:szCs w:val="12"/>
              </w:rPr>
            </w:pPr>
            <w:r w:rsidRPr="00684377">
              <w:rPr>
                <w:rFonts w:ascii="Arial" w:hAnsi="Arial" w:cs="Arial"/>
                <w:b/>
                <w:bCs/>
                <w:sz w:val="12"/>
                <w:szCs w:val="12"/>
                <w:u w:val="single"/>
              </w:rPr>
              <w:t xml:space="preserve">Investments held by subsidiaries                 </w:t>
            </w:r>
          </w:p>
        </w:tc>
        <w:tc>
          <w:tcPr>
            <w:tcW w:w="695" w:type="dxa"/>
          </w:tcPr>
          <w:p w14:paraId="62D48165"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0D74E094"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810" w:type="dxa"/>
          </w:tcPr>
          <w:p w14:paraId="57D83BEC"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1D7FA261"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44852E51"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444EB36A" w14:textId="77777777"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74BE135F" w14:textId="77777777" w:rsidTr="00201848">
        <w:trPr>
          <w:cantSplit/>
          <w:trHeight w:val="66"/>
        </w:trPr>
        <w:tc>
          <w:tcPr>
            <w:tcW w:w="4846" w:type="dxa"/>
            <w:gridSpan w:val="2"/>
          </w:tcPr>
          <w:p w14:paraId="2DEBBB2A" w14:textId="7B6BE294" w:rsidR="006B3424" w:rsidRPr="00684377" w:rsidRDefault="006B3424" w:rsidP="006B3424">
            <w:pPr>
              <w:spacing w:before="30" w:after="23" w:line="276" w:lineRule="auto"/>
              <w:ind w:right="-36"/>
              <w:jc w:val="thaiDistribute"/>
              <w:rPr>
                <w:rFonts w:ascii="Arial" w:hAnsi="Arial" w:cs="Arial"/>
                <w:b/>
                <w:bCs/>
                <w:sz w:val="12"/>
                <w:szCs w:val="12"/>
                <w:u w:val="single"/>
              </w:rPr>
            </w:pPr>
            <w:r w:rsidRPr="00684377">
              <w:rPr>
                <w:rFonts w:ascii="Arial" w:hAnsi="Arial" w:cs="Arial"/>
                <w:sz w:val="12"/>
                <w:szCs w:val="12"/>
              </w:rPr>
              <w:t>a</w:t>
            </w:r>
            <w:r w:rsidRPr="00684377">
              <w:rPr>
                <w:rFonts w:ascii="Arial" w:hAnsi="Arial" w:cs="Arial"/>
                <w:sz w:val="12"/>
                <w:szCs w:val="12"/>
                <w:cs/>
              </w:rPr>
              <w:t xml:space="preserve">) </w:t>
            </w:r>
            <w:r w:rsidRPr="00684377">
              <w:rPr>
                <w:rFonts w:ascii="Arial" w:hAnsi="Arial" w:cs="Arial"/>
                <w:sz w:val="12"/>
                <w:szCs w:val="12"/>
                <w:u w:val="single"/>
              </w:rPr>
              <w:t>Investment at fair value through profit or loss</w:t>
            </w:r>
          </w:p>
        </w:tc>
        <w:tc>
          <w:tcPr>
            <w:tcW w:w="695" w:type="dxa"/>
          </w:tcPr>
          <w:p w14:paraId="4777F753"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6058066A"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810" w:type="dxa"/>
          </w:tcPr>
          <w:p w14:paraId="2BFAF37D"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555BDA3A"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3FCFB86A"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1EE29014" w14:textId="77777777"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427D4C18" w14:textId="77777777" w:rsidTr="00201848">
        <w:trPr>
          <w:cantSplit/>
        </w:trPr>
        <w:tc>
          <w:tcPr>
            <w:tcW w:w="2776" w:type="dxa"/>
          </w:tcPr>
          <w:p w14:paraId="0241550D" w14:textId="77777777" w:rsidR="006B3424" w:rsidRPr="00684377" w:rsidRDefault="006B3424" w:rsidP="006B3424">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Bell Development Co</w:t>
            </w:r>
            <w:r w:rsidRPr="00684377">
              <w:rPr>
                <w:rFonts w:ascii="Arial" w:hAnsi="Arial" w:cs="Arial"/>
                <w:sz w:val="12"/>
                <w:szCs w:val="12"/>
                <w:cs/>
              </w:rPr>
              <w:t>.</w:t>
            </w:r>
            <w:r w:rsidRPr="00684377">
              <w:rPr>
                <w:rFonts w:ascii="Arial" w:hAnsi="Arial" w:cs="Arial"/>
                <w:sz w:val="12"/>
                <w:szCs w:val="12"/>
              </w:rPr>
              <w:t>, Ltd</w:t>
            </w:r>
            <w:r w:rsidRPr="00684377">
              <w:rPr>
                <w:rFonts w:ascii="Arial" w:hAnsi="Arial" w:cs="Arial"/>
                <w:sz w:val="12"/>
                <w:szCs w:val="12"/>
                <w:cs/>
              </w:rPr>
              <w:t xml:space="preserve">. </w:t>
            </w:r>
          </w:p>
        </w:tc>
        <w:tc>
          <w:tcPr>
            <w:tcW w:w="2070" w:type="dxa"/>
          </w:tcPr>
          <w:p w14:paraId="1F687C56" w14:textId="3656C6A2" w:rsidR="006B3424" w:rsidRPr="00684377" w:rsidRDefault="006B3424" w:rsidP="006B3424">
            <w:pPr>
              <w:spacing w:before="30" w:after="23" w:line="276" w:lineRule="auto"/>
              <w:ind w:right="-36" w:hanging="44"/>
              <w:rPr>
                <w:rFonts w:ascii="Arial" w:hAnsi="Arial" w:cs="Arial"/>
                <w:sz w:val="12"/>
                <w:szCs w:val="12"/>
              </w:rPr>
            </w:pPr>
            <w:r w:rsidRPr="00684377">
              <w:rPr>
                <w:rFonts w:ascii="Arial" w:hAnsi="Arial" w:cs="Arial"/>
                <w:sz w:val="12"/>
                <w:szCs w:val="12"/>
              </w:rPr>
              <w:t xml:space="preserve"> Real estate development</w:t>
            </w:r>
          </w:p>
        </w:tc>
        <w:tc>
          <w:tcPr>
            <w:tcW w:w="695" w:type="dxa"/>
          </w:tcPr>
          <w:p w14:paraId="0676B3F5" w14:textId="2B200124" w:rsidR="006B3424" w:rsidRPr="00684377" w:rsidRDefault="006B3424" w:rsidP="006B3424">
            <w:pPr>
              <w:spacing w:before="30" w:after="23" w:line="276" w:lineRule="auto"/>
              <w:ind w:left="-90" w:right="-36"/>
              <w:jc w:val="right"/>
              <w:rPr>
                <w:rFonts w:ascii="Arial" w:hAnsi="Arial" w:cs="Arial"/>
                <w:sz w:val="12"/>
                <w:szCs w:val="12"/>
                <w:lang w:val="en-GB"/>
              </w:rPr>
            </w:pPr>
            <w:r w:rsidRPr="00684377">
              <w:rPr>
                <w:rFonts w:ascii="Arial" w:hAnsi="Arial" w:cs="Arial"/>
                <w:sz w:val="12"/>
                <w:szCs w:val="12"/>
              </w:rPr>
              <w:t>6</w:t>
            </w:r>
            <w:r w:rsidRPr="00684377">
              <w:rPr>
                <w:rFonts w:ascii="Arial" w:hAnsi="Arial" w:cs="Arial"/>
                <w:sz w:val="12"/>
                <w:szCs w:val="12"/>
                <w:cs/>
              </w:rPr>
              <w:t>.</w:t>
            </w:r>
            <w:r w:rsidRPr="00684377">
              <w:rPr>
                <w:rFonts w:ascii="Arial" w:hAnsi="Arial" w:cs="Arial"/>
                <w:sz w:val="12"/>
                <w:szCs w:val="12"/>
              </w:rPr>
              <w:t>55</w:t>
            </w:r>
          </w:p>
        </w:tc>
        <w:tc>
          <w:tcPr>
            <w:tcW w:w="720" w:type="dxa"/>
          </w:tcPr>
          <w:p w14:paraId="12E277C7" w14:textId="4FF1B574"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6</w:t>
            </w:r>
            <w:r w:rsidRPr="00684377">
              <w:rPr>
                <w:rFonts w:ascii="Arial" w:hAnsi="Arial" w:cs="Arial"/>
                <w:sz w:val="12"/>
                <w:szCs w:val="12"/>
                <w:cs/>
              </w:rPr>
              <w:t>.</w:t>
            </w:r>
            <w:r w:rsidRPr="00684377">
              <w:rPr>
                <w:rFonts w:ascii="Arial" w:hAnsi="Arial" w:cs="Arial"/>
                <w:sz w:val="12"/>
                <w:szCs w:val="12"/>
              </w:rPr>
              <w:t>55</w:t>
            </w:r>
          </w:p>
        </w:tc>
        <w:tc>
          <w:tcPr>
            <w:tcW w:w="810" w:type="dxa"/>
          </w:tcPr>
          <w:p w14:paraId="1519C27F" w14:textId="165811EC"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135,226</w:t>
            </w:r>
          </w:p>
        </w:tc>
        <w:tc>
          <w:tcPr>
            <w:tcW w:w="822" w:type="dxa"/>
          </w:tcPr>
          <w:p w14:paraId="18473444" w14:textId="4D7F67AA"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135,226</w:t>
            </w:r>
          </w:p>
        </w:tc>
        <w:tc>
          <w:tcPr>
            <w:tcW w:w="798" w:type="dxa"/>
          </w:tcPr>
          <w:p w14:paraId="7EACDC08" w14:textId="1225A1B2"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cs/>
              </w:rPr>
              <w:t>-</w:t>
            </w:r>
          </w:p>
        </w:tc>
        <w:tc>
          <w:tcPr>
            <w:tcW w:w="844" w:type="dxa"/>
          </w:tcPr>
          <w:p w14:paraId="48821C1C" w14:textId="2E5201A9"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cs/>
              </w:rPr>
              <w:t>-</w:t>
            </w:r>
          </w:p>
        </w:tc>
      </w:tr>
      <w:tr w:rsidR="006B3424" w:rsidRPr="00684377" w14:paraId="1FB751C4" w14:textId="77777777" w:rsidTr="00201848">
        <w:trPr>
          <w:cantSplit/>
        </w:trPr>
        <w:tc>
          <w:tcPr>
            <w:tcW w:w="2776" w:type="dxa"/>
          </w:tcPr>
          <w:p w14:paraId="5BDCFA1A" w14:textId="12B78066" w:rsidR="006B3424" w:rsidRPr="00684377" w:rsidRDefault="006B3424" w:rsidP="006B3424">
            <w:pPr>
              <w:spacing w:before="30" w:after="23" w:line="276" w:lineRule="auto"/>
              <w:ind w:left="317" w:right="-36" w:hanging="142"/>
              <w:jc w:val="thaiDistribute"/>
              <w:rPr>
                <w:rFonts w:ascii="Arial" w:hAnsi="Arial" w:cs="Arial"/>
                <w:sz w:val="12"/>
                <w:szCs w:val="12"/>
              </w:rPr>
            </w:pPr>
            <w:proofErr w:type="gramStart"/>
            <w:r w:rsidRPr="00684377">
              <w:rPr>
                <w:rFonts w:ascii="Arial" w:hAnsi="Arial" w:cs="Arial"/>
                <w:sz w:val="12"/>
                <w:szCs w:val="12"/>
              </w:rPr>
              <w:t xml:space="preserve">Add </w:t>
            </w:r>
            <w:r w:rsidRPr="00684377">
              <w:rPr>
                <w:rFonts w:ascii="Arial" w:hAnsi="Arial" w:cs="Arial"/>
                <w:sz w:val="12"/>
                <w:szCs w:val="12"/>
                <w:cs/>
              </w:rPr>
              <w:t>:</w:t>
            </w:r>
            <w:proofErr w:type="gramEnd"/>
            <w:r w:rsidRPr="00684377">
              <w:rPr>
                <w:rFonts w:ascii="Arial" w:hAnsi="Arial" w:cs="Arial"/>
                <w:sz w:val="12"/>
                <w:szCs w:val="12"/>
                <w:cs/>
              </w:rPr>
              <w:t xml:space="preserve"> </w:t>
            </w:r>
            <w:r w:rsidRPr="00684377">
              <w:rPr>
                <w:rFonts w:ascii="Arial" w:hAnsi="Arial" w:cs="Browallia New"/>
                <w:sz w:val="12"/>
                <w:szCs w:val="12"/>
              </w:rPr>
              <w:t>G</w:t>
            </w:r>
            <w:r w:rsidRPr="00684377">
              <w:rPr>
                <w:rFonts w:ascii="Arial" w:hAnsi="Arial" w:cs="Arial"/>
                <w:sz w:val="12"/>
                <w:szCs w:val="12"/>
              </w:rPr>
              <w:t>ain</w:t>
            </w:r>
            <w:r w:rsidRPr="00684377">
              <w:rPr>
                <w:rFonts w:ascii="Arial" w:hAnsi="Arial" w:cs="Arial"/>
                <w:sz w:val="12"/>
                <w:szCs w:val="12"/>
                <w:cs/>
              </w:rPr>
              <w:t xml:space="preserve"> </w:t>
            </w:r>
            <w:r w:rsidRPr="00684377">
              <w:rPr>
                <w:rFonts w:ascii="Arial" w:hAnsi="Arial" w:cs="Arial"/>
                <w:sz w:val="12"/>
                <w:szCs w:val="12"/>
              </w:rPr>
              <w:t xml:space="preserve">from changes in fair value          </w:t>
            </w:r>
          </w:p>
        </w:tc>
        <w:tc>
          <w:tcPr>
            <w:tcW w:w="2070" w:type="dxa"/>
          </w:tcPr>
          <w:p w14:paraId="477398ED" w14:textId="77777777" w:rsidR="006B3424" w:rsidRPr="00684377" w:rsidRDefault="006B3424" w:rsidP="006B3424">
            <w:pPr>
              <w:spacing w:before="30" w:after="23" w:line="276" w:lineRule="auto"/>
              <w:ind w:right="-36" w:hanging="90"/>
              <w:rPr>
                <w:rFonts w:ascii="Arial" w:hAnsi="Arial" w:cs="Arial"/>
                <w:sz w:val="12"/>
                <w:szCs w:val="12"/>
              </w:rPr>
            </w:pPr>
          </w:p>
        </w:tc>
        <w:tc>
          <w:tcPr>
            <w:tcW w:w="695" w:type="dxa"/>
          </w:tcPr>
          <w:p w14:paraId="38BEA200"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0459B50B"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00830EB6" w14:textId="5C739D9A"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3ED819EF" w14:textId="2C3F7F0C" w:rsidR="006B3424" w:rsidRPr="00684377" w:rsidRDefault="006B3424" w:rsidP="006B3424">
            <w:pPr>
              <w:spacing w:before="30" w:after="23" w:line="276" w:lineRule="auto"/>
              <w:ind w:left="-36" w:right="-36"/>
              <w:jc w:val="right"/>
              <w:rPr>
                <w:rFonts w:ascii="Arial" w:hAnsi="Arial" w:cs="Arial"/>
                <w:sz w:val="12"/>
                <w:szCs w:val="12"/>
                <w:cs/>
              </w:rPr>
            </w:pPr>
          </w:p>
        </w:tc>
        <w:tc>
          <w:tcPr>
            <w:tcW w:w="798" w:type="dxa"/>
          </w:tcPr>
          <w:p w14:paraId="0367BA0C" w14:textId="153C0A9E" w:rsidR="006B3424" w:rsidRPr="00684377" w:rsidRDefault="006B3424" w:rsidP="006B3424">
            <w:pPr>
              <w:spacing w:before="30" w:after="23" w:line="276" w:lineRule="auto"/>
              <w:ind w:left="-36" w:right="-36"/>
              <w:jc w:val="right"/>
              <w:rPr>
                <w:rFonts w:ascii="Arial" w:hAnsi="Arial" w:cs="Arial"/>
                <w:sz w:val="12"/>
                <w:szCs w:val="12"/>
                <w:cs/>
              </w:rPr>
            </w:pPr>
          </w:p>
        </w:tc>
        <w:tc>
          <w:tcPr>
            <w:tcW w:w="844" w:type="dxa"/>
          </w:tcPr>
          <w:p w14:paraId="3D592398" w14:textId="1F748518" w:rsidR="006B3424" w:rsidRPr="00684377" w:rsidRDefault="006B3424" w:rsidP="006B3424">
            <w:pPr>
              <w:spacing w:before="30" w:after="23" w:line="276" w:lineRule="auto"/>
              <w:ind w:left="-36" w:right="-36"/>
              <w:jc w:val="right"/>
              <w:rPr>
                <w:rFonts w:ascii="Arial" w:hAnsi="Arial" w:cs="Arial"/>
                <w:sz w:val="12"/>
                <w:szCs w:val="12"/>
                <w:cs/>
              </w:rPr>
            </w:pPr>
          </w:p>
        </w:tc>
      </w:tr>
      <w:tr w:rsidR="006B3424" w:rsidRPr="00684377" w14:paraId="0C8E8160" w14:textId="77777777" w:rsidTr="00201848">
        <w:trPr>
          <w:cantSplit/>
        </w:trPr>
        <w:tc>
          <w:tcPr>
            <w:tcW w:w="2776" w:type="dxa"/>
          </w:tcPr>
          <w:p w14:paraId="1108D3C7" w14:textId="2D3793CE" w:rsidR="006B3424" w:rsidRPr="00684377" w:rsidRDefault="006B3424" w:rsidP="006B3424">
            <w:pPr>
              <w:tabs>
                <w:tab w:val="left" w:pos="560"/>
              </w:tabs>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 xml:space="preserve">            of investments</w:t>
            </w:r>
          </w:p>
        </w:tc>
        <w:tc>
          <w:tcPr>
            <w:tcW w:w="2070" w:type="dxa"/>
          </w:tcPr>
          <w:p w14:paraId="1AB1462C" w14:textId="77777777" w:rsidR="006B3424" w:rsidRPr="00684377" w:rsidRDefault="006B3424" w:rsidP="006B3424">
            <w:pPr>
              <w:spacing w:before="30" w:after="23" w:line="276" w:lineRule="auto"/>
              <w:ind w:right="-36" w:hanging="90"/>
              <w:rPr>
                <w:rFonts w:ascii="Arial" w:hAnsi="Arial" w:cs="Arial"/>
                <w:sz w:val="12"/>
                <w:szCs w:val="12"/>
              </w:rPr>
            </w:pPr>
          </w:p>
        </w:tc>
        <w:tc>
          <w:tcPr>
            <w:tcW w:w="695" w:type="dxa"/>
          </w:tcPr>
          <w:p w14:paraId="1DDDC766"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60375D7C"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470A382F" w14:textId="4BB45896" w:rsidR="006B3424" w:rsidRPr="00684377" w:rsidRDefault="006B3424" w:rsidP="006B3424">
            <w:pPr>
              <w:pStyle w:val="Style1"/>
              <w:pBdr>
                <w:bottom w:val="single" w:sz="4" w:space="1" w:color="auto"/>
              </w:pBdr>
              <w:spacing w:before="30" w:after="23" w:line="276" w:lineRule="auto"/>
              <w:rPr>
                <w:rFonts w:ascii="Arial" w:hAnsi="Arial" w:cs="Arial"/>
                <w:sz w:val="12"/>
                <w:szCs w:val="12"/>
                <w:cs/>
              </w:rPr>
            </w:pPr>
            <w:r w:rsidRPr="00684377">
              <w:rPr>
                <w:rFonts w:ascii="Arial" w:hAnsi="Arial" w:cs="Arial"/>
                <w:sz w:val="12"/>
                <w:szCs w:val="12"/>
                <w:cs/>
              </w:rPr>
              <w:t>66</w:t>
            </w:r>
            <w:r w:rsidRPr="00684377">
              <w:rPr>
                <w:rFonts w:ascii="Arial" w:hAnsi="Arial" w:cs="Arial"/>
                <w:sz w:val="12"/>
                <w:szCs w:val="12"/>
              </w:rPr>
              <w:t>,</w:t>
            </w:r>
            <w:r w:rsidRPr="00684377">
              <w:rPr>
                <w:rFonts w:ascii="Arial" w:hAnsi="Arial" w:cs="Arial"/>
                <w:sz w:val="12"/>
                <w:szCs w:val="12"/>
                <w:cs/>
              </w:rPr>
              <w:t>597</w:t>
            </w:r>
          </w:p>
        </w:tc>
        <w:tc>
          <w:tcPr>
            <w:tcW w:w="822" w:type="dxa"/>
          </w:tcPr>
          <w:p w14:paraId="6E1A509E" w14:textId="2BB8D3F4" w:rsidR="006B3424" w:rsidRPr="00684377" w:rsidRDefault="006B3424" w:rsidP="006B3424">
            <w:pPr>
              <w:pStyle w:val="Style1"/>
              <w:pBdr>
                <w:bottom w:val="single" w:sz="4" w:space="1" w:color="auto"/>
              </w:pBdr>
              <w:spacing w:before="30" w:after="23" w:line="276" w:lineRule="auto"/>
              <w:rPr>
                <w:rFonts w:ascii="Arial" w:hAnsi="Arial" w:cstheme="minorBidi"/>
                <w:sz w:val="12"/>
                <w:szCs w:val="12"/>
                <w:cs/>
              </w:rPr>
            </w:pPr>
            <w:r w:rsidRPr="00684377">
              <w:rPr>
                <w:rFonts w:ascii="Arial" w:hAnsi="Arial" w:cs="Arial"/>
                <w:sz w:val="12"/>
                <w:szCs w:val="12"/>
                <w:cs/>
              </w:rPr>
              <w:t>66</w:t>
            </w:r>
            <w:r w:rsidRPr="00684377">
              <w:rPr>
                <w:rFonts w:ascii="Arial" w:hAnsi="Arial" w:cs="Arial"/>
                <w:sz w:val="12"/>
                <w:szCs w:val="12"/>
              </w:rPr>
              <w:t>,</w:t>
            </w:r>
            <w:r w:rsidRPr="00684377">
              <w:rPr>
                <w:rFonts w:ascii="Arial" w:hAnsi="Arial" w:cs="Arial"/>
                <w:sz w:val="12"/>
                <w:szCs w:val="12"/>
                <w:cs/>
              </w:rPr>
              <w:t>597</w:t>
            </w:r>
          </w:p>
        </w:tc>
        <w:tc>
          <w:tcPr>
            <w:tcW w:w="798" w:type="dxa"/>
          </w:tcPr>
          <w:p w14:paraId="0293ACAC" w14:textId="48B8D1C0" w:rsidR="006B3424" w:rsidRPr="00684377" w:rsidRDefault="006B3424" w:rsidP="006B3424">
            <w:pPr>
              <w:pStyle w:val="Style1"/>
              <w:pBdr>
                <w:bottom w:val="single" w:sz="4" w:space="1" w:color="auto"/>
              </w:pBdr>
              <w:spacing w:before="30" w:after="23" w:line="276" w:lineRule="auto"/>
              <w:rPr>
                <w:rFonts w:ascii="Arial" w:hAnsi="Arial" w:cs="Arial"/>
                <w:sz w:val="12"/>
                <w:szCs w:val="12"/>
                <w:cs/>
              </w:rPr>
            </w:pPr>
            <w:r w:rsidRPr="00684377">
              <w:rPr>
                <w:rFonts w:ascii="Arial" w:hAnsi="Arial" w:cs="Arial"/>
                <w:sz w:val="12"/>
                <w:szCs w:val="12"/>
                <w:cs/>
              </w:rPr>
              <w:t>-</w:t>
            </w:r>
          </w:p>
        </w:tc>
        <w:tc>
          <w:tcPr>
            <w:tcW w:w="844" w:type="dxa"/>
          </w:tcPr>
          <w:p w14:paraId="7653EBEB" w14:textId="1B167F26" w:rsidR="006B3424" w:rsidRPr="00684377" w:rsidRDefault="006B3424" w:rsidP="006B3424">
            <w:pPr>
              <w:pStyle w:val="Style1"/>
              <w:pBdr>
                <w:bottom w:val="single" w:sz="4" w:space="1" w:color="auto"/>
              </w:pBdr>
              <w:spacing w:before="30" w:after="23" w:line="276" w:lineRule="auto"/>
              <w:rPr>
                <w:rFonts w:ascii="Arial" w:hAnsi="Arial" w:cstheme="minorBidi"/>
                <w:sz w:val="12"/>
                <w:szCs w:val="12"/>
              </w:rPr>
            </w:pPr>
            <w:r w:rsidRPr="00684377">
              <w:rPr>
                <w:rFonts w:ascii="Arial" w:hAnsi="Arial" w:cs="Arial"/>
                <w:sz w:val="12"/>
                <w:szCs w:val="12"/>
                <w:cs/>
              </w:rPr>
              <w:t>-</w:t>
            </w:r>
          </w:p>
        </w:tc>
      </w:tr>
      <w:tr w:rsidR="006B3424" w:rsidRPr="00684377" w14:paraId="6DB32410" w14:textId="77777777" w:rsidTr="00201848">
        <w:trPr>
          <w:cantSplit/>
        </w:trPr>
        <w:tc>
          <w:tcPr>
            <w:tcW w:w="2776" w:type="dxa"/>
          </w:tcPr>
          <w:p w14:paraId="56C893FC" w14:textId="5F34E710" w:rsidR="006B3424" w:rsidRPr="00684377" w:rsidRDefault="006B3424" w:rsidP="006B3424">
            <w:pPr>
              <w:spacing w:before="30" w:after="23" w:line="276" w:lineRule="auto"/>
              <w:ind w:right="-36"/>
              <w:jc w:val="thaiDistribute"/>
              <w:rPr>
                <w:rFonts w:ascii="Arial" w:hAnsi="Arial" w:cs="Arial"/>
                <w:sz w:val="12"/>
                <w:szCs w:val="12"/>
              </w:rPr>
            </w:pPr>
            <w:r w:rsidRPr="00684377">
              <w:rPr>
                <w:rFonts w:ascii="Arial" w:hAnsi="Arial" w:cs="Arial"/>
                <w:sz w:val="12"/>
                <w:szCs w:val="12"/>
              </w:rPr>
              <w:t xml:space="preserve">     Net</w:t>
            </w:r>
          </w:p>
        </w:tc>
        <w:tc>
          <w:tcPr>
            <w:tcW w:w="2070" w:type="dxa"/>
          </w:tcPr>
          <w:p w14:paraId="67E204D5" w14:textId="77777777" w:rsidR="006B3424" w:rsidRPr="00684377" w:rsidRDefault="006B3424" w:rsidP="006B3424">
            <w:pPr>
              <w:spacing w:before="30" w:after="23" w:line="276" w:lineRule="auto"/>
              <w:ind w:right="-36" w:hanging="90"/>
              <w:rPr>
                <w:rFonts w:ascii="Arial" w:hAnsi="Arial" w:cs="Arial"/>
                <w:sz w:val="12"/>
                <w:szCs w:val="12"/>
              </w:rPr>
            </w:pPr>
          </w:p>
        </w:tc>
        <w:tc>
          <w:tcPr>
            <w:tcW w:w="695" w:type="dxa"/>
          </w:tcPr>
          <w:p w14:paraId="64E05ADC"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0E0A90F4"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46678AC0" w14:textId="60B741C4"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201,823</w:t>
            </w:r>
          </w:p>
        </w:tc>
        <w:tc>
          <w:tcPr>
            <w:tcW w:w="822" w:type="dxa"/>
          </w:tcPr>
          <w:p w14:paraId="0D42C4BD" w14:textId="6CA80065"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201,823</w:t>
            </w:r>
          </w:p>
        </w:tc>
        <w:tc>
          <w:tcPr>
            <w:tcW w:w="798" w:type="dxa"/>
          </w:tcPr>
          <w:p w14:paraId="55824A18" w14:textId="75539368" w:rsidR="006B3424" w:rsidRPr="00684377" w:rsidRDefault="006B3424" w:rsidP="006B3424">
            <w:pPr>
              <w:spacing w:before="30" w:after="23" w:line="276" w:lineRule="auto"/>
              <w:ind w:left="-36" w:right="-36"/>
              <w:jc w:val="right"/>
              <w:rPr>
                <w:rFonts w:ascii="Arial" w:hAnsi="Arial" w:cs="Arial"/>
                <w:sz w:val="12"/>
                <w:szCs w:val="12"/>
                <w:cs/>
              </w:rPr>
            </w:pPr>
            <w:r w:rsidRPr="00684377">
              <w:rPr>
                <w:rFonts w:ascii="Arial" w:hAnsi="Arial" w:cs="Arial"/>
                <w:sz w:val="12"/>
                <w:szCs w:val="12"/>
              </w:rPr>
              <w:t>-</w:t>
            </w:r>
          </w:p>
        </w:tc>
        <w:tc>
          <w:tcPr>
            <w:tcW w:w="844" w:type="dxa"/>
          </w:tcPr>
          <w:p w14:paraId="026166D8" w14:textId="4918849C" w:rsidR="006B3424" w:rsidRPr="00684377" w:rsidRDefault="006B3424" w:rsidP="006B3424">
            <w:pPr>
              <w:spacing w:before="30" w:after="23" w:line="276" w:lineRule="auto"/>
              <w:ind w:left="-36" w:right="-36"/>
              <w:jc w:val="right"/>
              <w:rPr>
                <w:rFonts w:ascii="Arial" w:hAnsi="Arial" w:cs="Arial"/>
                <w:sz w:val="12"/>
                <w:szCs w:val="12"/>
                <w:cs/>
              </w:rPr>
            </w:pPr>
            <w:r w:rsidRPr="00684377">
              <w:rPr>
                <w:rFonts w:ascii="Arial" w:hAnsi="Arial" w:cs="Arial"/>
                <w:sz w:val="12"/>
                <w:szCs w:val="12"/>
              </w:rPr>
              <w:t>-</w:t>
            </w:r>
          </w:p>
        </w:tc>
      </w:tr>
      <w:tr w:rsidR="006B3424" w:rsidRPr="00684377" w14:paraId="6B4760B9" w14:textId="77777777" w:rsidTr="00201848">
        <w:trPr>
          <w:cantSplit/>
        </w:trPr>
        <w:tc>
          <w:tcPr>
            <w:tcW w:w="2776" w:type="dxa"/>
          </w:tcPr>
          <w:p w14:paraId="4C2C013E" w14:textId="6CB797BF" w:rsidR="006B3424" w:rsidRPr="00684377" w:rsidRDefault="006B3424" w:rsidP="006B3424">
            <w:pPr>
              <w:spacing w:before="30" w:after="23" w:line="276" w:lineRule="auto"/>
              <w:ind w:left="175" w:right="-36" w:hanging="265"/>
              <w:rPr>
                <w:rFonts w:ascii="Arial" w:hAnsi="Arial" w:cs="Arial"/>
                <w:sz w:val="12"/>
                <w:szCs w:val="12"/>
              </w:rPr>
            </w:pPr>
            <w:r w:rsidRPr="00684377">
              <w:rPr>
                <w:rFonts w:ascii="Arial" w:hAnsi="Arial" w:cs="Arial"/>
                <w:sz w:val="12"/>
                <w:szCs w:val="12"/>
              </w:rPr>
              <w:t>Total Investments at fair value</w:t>
            </w:r>
          </w:p>
        </w:tc>
        <w:tc>
          <w:tcPr>
            <w:tcW w:w="2070" w:type="dxa"/>
          </w:tcPr>
          <w:p w14:paraId="4F3877EC" w14:textId="77777777" w:rsidR="006B3424" w:rsidRPr="00684377" w:rsidRDefault="006B3424" w:rsidP="006B3424">
            <w:pPr>
              <w:spacing w:before="30" w:after="23" w:line="276" w:lineRule="auto"/>
              <w:ind w:right="-36" w:hanging="90"/>
              <w:rPr>
                <w:rFonts w:ascii="Arial" w:hAnsi="Arial" w:cs="Arial"/>
                <w:sz w:val="12"/>
                <w:szCs w:val="12"/>
              </w:rPr>
            </w:pPr>
          </w:p>
        </w:tc>
        <w:tc>
          <w:tcPr>
            <w:tcW w:w="695" w:type="dxa"/>
          </w:tcPr>
          <w:p w14:paraId="445D6EC1"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4F6EA9AB"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636FF0DE" w14:textId="78D20819"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58785621" w14:textId="36A1D0BF"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1B8D15E5" w14:textId="22050BC9"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0E8DA6DF" w14:textId="0FAE0511"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41B62441" w14:textId="77777777" w:rsidTr="00201848">
        <w:trPr>
          <w:cantSplit/>
          <w:trHeight w:val="108"/>
        </w:trPr>
        <w:tc>
          <w:tcPr>
            <w:tcW w:w="2776" w:type="dxa"/>
          </w:tcPr>
          <w:p w14:paraId="13B7A271" w14:textId="001E07D6" w:rsidR="006B3424" w:rsidRPr="00684377" w:rsidRDefault="006B3424" w:rsidP="006B3424">
            <w:pPr>
              <w:spacing w:before="30" w:after="23" w:line="276" w:lineRule="auto"/>
              <w:ind w:left="317" w:right="-36" w:hanging="142"/>
              <w:jc w:val="thaiDistribute"/>
              <w:rPr>
                <w:rFonts w:ascii="Arial" w:hAnsi="Arial" w:cs="Arial"/>
                <w:sz w:val="12"/>
                <w:szCs w:val="12"/>
              </w:rPr>
            </w:pPr>
            <w:r w:rsidRPr="00684377">
              <w:rPr>
                <w:rFonts w:ascii="Arial" w:hAnsi="Arial" w:cs="Arial"/>
                <w:sz w:val="12"/>
                <w:szCs w:val="12"/>
              </w:rPr>
              <w:t>through profit or loss - net</w:t>
            </w:r>
          </w:p>
        </w:tc>
        <w:tc>
          <w:tcPr>
            <w:tcW w:w="2070" w:type="dxa"/>
          </w:tcPr>
          <w:p w14:paraId="06DF8E4A" w14:textId="77777777" w:rsidR="006B3424" w:rsidRPr="00684377" w:rsidRDefault="006B3424" w:rsidP="006B3424">
            <w:pPr>
              <w:spacing w:before="30" w:after="23" w:line="276" w:lineRule="auto"/>
              <w:ind w:left="317" w:right="-36" w:hanging="142"/>
              <w:jc w:val="thaiDistribute"/>
              <w:rPr>
                <w:rFonts w:ascii="Arial" w:hAnsi="Arial" w:cs="Arial"/>
                <w:sz w:val="12"/>
                <w:szCs w:val="12"/>
              </w:rPr>
            </w:pPr>
          </w:p>
        </w:tc>
        <w:tc>
          <w:tcPr>
            <w:tcW w:w="695" w:type="dxa"/>
          </w:tcPr>
          <w:p w14:paraId="49625A10"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5D2605F5"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16BF624C" w14:textId="352D01E8"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cs/>
              </w:rPr>
            </w:pPr>
            <w:r w:rsidRPr="00684377">
              <w:rPr>
                <w:rFonts w:ascii="Arial" w:hAnsi="Arial" w:cs="Arial"/>
                <w:sz w:val="12"/>
                <w:szCs w:val="12"/>
              </w:rPr>
              <w:t>201,823</w:t>
            </w:r>
          </w:p>
        </w:tc>
        <w:tc>
          <w:tcPr>
            <w:tcW w:w="822" w:type="dxa"/>
          </w:tcPr>
          <w:p w14:paraId="472AAC5D" w14:textId="427ACD40"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201,823</w:t>
            </w:r>
          </w:p>
        </w:tc>
        <w:tc>
          <w:tcPr>
            <w:tcW w:w="798" w:type="dxa"/>
          </w:tcPr>
          <w:p w14:paraId="4B2352D0" w14:textId="13B61D91"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w:t>
            </w:r>
          </w:p>
        </w:tc>
        <w:tc>
          <w:tcPr>
            <w:tcW w:w="844" w:type="dxa"/>
          </w:tcPr>
          <w:p w14:paraId="252CC60A" w14:textId="2667C126"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w:t>
            </w:r>
          </w:p>
        </w:tc>
      </w:tr>
      <w:tr w:rsidR="006B3424" w:rsidRPr="00684377" w14:paraId="4B36A639" w14:textId="77777777" w:rsidTr="00201848">
        <w:trPr>
          <w:cantSplit/>
        </w:trPr>
        <w:tc>
          <w:tcPr>
            <w:tcW w:w="2776" w:type="dxa"/>
          </w:tcPr>
          <w:p w14:paraId="286BA35E" w14:textId="77777777" w:rsidR="006B3424" w:rsidRPr="00684377" w:rsidRDefault="006B3424" w:rsidP="006B3424">
            <w:pPr>
              <w:spacing w:before="30" w:after="23" w:line="276" w:lineRule="auto"/>
              <w:ind w:left="317" w:right="-36" w:hanging="142"/>
              <w:jc w:val="thaiDistribute"/>
              <w:rPr>
                <w:rFonts w:ascii="Arial" w:hAnsi="Arial" w:cs="Arial"/>
                <w:sz w:val="14"/>
                <w:szCs w:val="14"/>
              </w:rPr>
            </w:pPr>
          </w:p>
        </w:tc>
        <w:tc>
          <w:tcPr>
            <w:tcW w:w="2070" w:type="dxa"/>
          </w:tcPr>
          <w:p w14:paraId="446703D9" w14:textId="77777777" w:rsidR="006B3424" w:rsidRPr="00684377" w:rsidRDefault="006B3424" w:rsidP="006B3424">
            <w:pPr>
              <w:spacing w:before="30" w:after="23" w:line="276" w:lineRule="auto"/>
              <w:ind w:left="317" w:right="-36" w:hanging="142"/>
              <w:jc w:val="thaiDistribute"/>
              <w:rPr>
                <w:rFonts w:ascii="Arial" w:hAnsi="Arial" w:cs="Arial"/>
                <w:sz w:val="14"/>
                <w:szCs w:val="14"/>
              </w:rPr>
            </w:pPr>
          </w:p>
        </w:tc>
        <w:tc>
          <w:tcPr>
            <w:tcW w:w="695" w:type="dxa"/>
          </w:tcPr>
          <w:p w14:paraId="3F0B663C" w14:textId="77777777" w:rsidR="006B3424" w:rsidRPr="00684377" w:rsidRDefault="006B3424" w:rsidP="006B3424">
            <w:pPr>
              <w:spacing w:before="30" w:after="23" w:line="276" w:lineRule="auto"/>
              <w:ind w:left="-90" w:right="-36"/>
              <w:jc w:val="right"/>
              <w:rPr>
                <w:rFonts w:ascii="Arial" w:hAnsi="Arial" w:cs="Arial"/>
                <w:sz w:val="14"/>
                <w:szCs w:val="14"/>
                <w:lang w:val="en-GB"/>
              </w:rPr>
            </w:pPr>
          </w:p>
        </w:tc>
        <w:tc>
          <w:tcPr>
            <w:tcW w:w="720" w:type="dxa"/>
          </w:tcPr>
          <w:p w14:paraId="335DF3CC"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10" w:type="dxa"/>
          </w:tcPr>
          <w:p w14:paraId="365EB772"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22" w:type="dxa"/>
          </w:tcPr>
          <w:p w14:paraId="6AB05E30"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798" w:type="dxa"/>
          </w:tcPr>
          <w:p w14:paraId="0B1A461C" w14:textId="77777777" w:rsidR="006B3424" w:rsidRPr="00684377" w:rsidRDefault="006B3424" w:rsidP="006B3424">
            <w:pPr>
              <w:spacing w:before="30" w:after="23" w:line="276" w:lineRule="auto"/>
              <w:ind w:left="-36" w:right="-36"/>
              <w:jc w:val="right"/>
              <w:rPr>
                <w:rFonts w:ascii="Arial" w:hAnsi="Arial" w:cs="Arial"/>
                <w:sz w:val="14"/>
                <w:szCs w:val="14"/>
              </w:rPr>
            </w:pPr>
          </w:p>
        </w:tc>
        <w:tc>
          <w:tcPr>
            <w:tcW w:w="844" w:type="dxa"/>
          </w:tcPr>
          <w:p w14:paraId="0A005E84" w14:textId="77777777" w:rsidR="006B3424" w:rsidRPr="00684377" w:rsidRDefault="006B3424" w:rsidP="006B3424">
            <w:pPr>
              <w:spacing w:before="30" w:after="23" w:line="276" w:lineRule="auto"/>
              <w:ind w:left="-36" w:right="-36"/>
              <w:jc w:val="right"/>
              <w:rPr>
                <w:rFonts w:ascii="Arial" w:hAnsi="Arial" w:cs="Arial"/>
                <w:sz w:val="14"/>
                <w:szCs w:val="14"/>
              </w:rPr>
            </w:pPr>
          </w:p>
        </w:tc>
      </w:tr>
      <w:tr w:rsidR="006B3424" w:rsidRPr="00684377" w14:paraId="0F677A7B" w14:textId="77777777" w:rsidTr="00201848">
        <w:trPr>
          <w:cantSplit/>
        </w:trPr>
        <w:tc>
          <w:tcPr>
            <w:tcW w:w="4846" w:type="dxa"/>
            <w:gridSpan w:val="2"/>
          </w:tcPr>
          <w:p w14:paraId="71B74EAC" w14:textId="3C17E7AA" w:rsidR="006B3424" w:rsidRPr="00684377" w:rsidRDefault="006B3424" w:rsidP="006B3424">
            <w:pPr>
              <w:spacing w:before="30" w:after="23" w:line="276" w:lineRule="auto"/>
              <w:ind w:right="-36"/>
              <w:jc w:val="thaiDistribute"/>
              <w:rPr>
                <w:rFonts w:ascii="Arial" w:hAnsi="Arial" w:cs="Arial"/>
                <w:sz w:val="12"/>
                <w:szCs w:val="12"/>
                <w:u w:val="single"/>
              </w:rPr>
            </w:pPr>
            <w:r w:rsidRPr="00684377">
              <w:rPr>
                <w:rFonts w:ascii="Arial" w:hAnsi="Arial" w:cs="Arial"/>
                <w:sz w:val="12"/>
                <w:szCs w:val="12"/>
              </w:rPr>
              <w:t>b</w:t>
            </w:r>
            <w:r w:rsidRPr="00684377">
              <w:rPr>
                <w:rFonts w:ascii="Arial" w:hAnsi="Arial" w:cs="Arial"/>
                <w:sz w:val="12"/>
                <w:szCs w:val="12"/>
                <w:cs/>
              </w:rPr>
              <w:t xml:space="preserve">) </w:t>
            </w:r>
            <w:r w:rsidRPr="00684377">
              <w:rPr>
                <w:rFonts w:ascii="Arial" w:hAnsi="Arial" w:cs="Arial"/>
                <w:sz w:val="12"/>
                <w:szCs w:val="12"/>
                <w:u w:val="single"/>
              </w:rPr>
              <w:t xml:space="preserve">Investment at fair value through </w:t>
            </w:r>
          </w:p>
        </w:tc>
        <w:tc>
          <w:tcPr>
            <w:tcW w:w="695" w:type="dxa"/>
          </w:tcPr>
          <w:p w14:paraId="20520F94"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072C543F"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4AA8A032"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4216778E"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72F550CF"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482A0751" w14:textId="77777777"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6A10EA6A" w14:textId="77777777" w:rsidTr="00201848">
        <w:trPr>
          <w:cantSplit/>
        </w:trPr>
        <w:tc>
          <w:tcPr>
            <w:tcW w:w="4846" w:type="dxa"/>
            <w:gridSpan w:val="2"/>
          </w:tcPr>
          <w:p w14:paraId="7D406478" w14:textId="7AA59D41" w:rsidR="006B3424" w:rsidRPr="00684377" w:rsidRDefault="006B3424" w:rsidP="006B3424">
            <w:pPr>
              <w:tabs>
                <w:tab w:val="left" w:pos="177"/>
              </w:tabs>
              <w:spacing w:before="30" w:after="23" w:line="276" w:lineRule="auto"/>
              <w:ind w:right="-36"/>
              <w:jc w:val="thaiDistribute"/>
              <w:rPr>
                <w:rFonts w:ascii="Arial" w:hAnsi="Arial" w:cs="Arial"/>
                <w:sz w:val="12"/>
                <w:szCs w:val="12"/>
              </w:rPr>
            </w:pPr>
            <w:r w:rsidRPr="00684377">
              <w:rPr>
                <w:rFonts w:ascii="Arial" w:hAnsi="Arial" w:cs="Arial"/>
                <w:sz w:val="12"/>
                <w:szCs w:val="12"/>
              </w:rPr>
              <w:t xml:space="preserve">        </w:t>
            </w:r>
            <w:r w:rsidRPr="00684377">
              <w:rPr>
                <w:rFonts w:ascii="Arial" w:hAnsi="Arial" w:cs="Arial"/>
                <w:sz w:val="12"/>
                <w:szCs w:val="12"/>
                <w:u w:val="single"/>
              </w:rPr>
              <w:t>other comprehensive income</w:t>
            </w:r>
          </w:p>
        </w:tc>
        <w:tc>
          <w:tcPr>
            <w:tcW w:w="695" w:type="dxa"/>
          </w:tcPr>
          <w:p w14:paraId="2A5B42D6" w14:textId="77777777"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0A1FCD4F"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011400B5"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776BCB49"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7D629DD0"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4B4D2854" w14:textId="77777777"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1A3D129F" w14:textId="77777777" w:rsidTr="00201848">
        <w:trPr>
          <w:cantSplit/>
        </w:trPr>
        <w:tc>
          <w:tcPr>
            <w:tcW w:w="2776" w:type="dxa"/>
          </w:tcPr>
          <w:p w14:paraId="0FD2822D" w14:textId="39BD2EA7" w:rsidR="006B3424" w:rsidRPr="00684377" w:rsidRDefault="006B3424" w:rsidP="006B3424">
            <w:pPr>
              <w:spacing w:before="30" w:after="23" w:line="276" w:lineRule="auto"/>
              <w:ind w:right="-36"/>
              <w:jc w:val="thaiDistribute"/>
              <w:rPr>
                <w:rFonts w:ascii="Arial" w:hAnsi="Arial" w:cs="Arial"/>
                <w:sz w:val="12"/>
                <w:szCs w:val="12"/>
              </w:rPr>
            </w:pPr>
            <w:r w:rsidRPr="00684377">
              <w:rPr>
                <w:rFonts w:ascii="Arial" w:hAnsi="Arial" w:cs="Arial"/>
                <w:sz w:val="12"/>
                <w:szCs w:val="12"/>
              </w:rPr>
              <w:t xml:space="preserve">     </w:t>
            </w:r>
            <w:proofErr w:type="spellStart"/>
            <w:r w:rsidRPr="00684377">
              <w:rPr>
                <w:rFonts w:ascii="Arial" w:hAnsi="Arial" w:cs="Arial"/>
                <w:sz w:val="12"/>
                <w:szCs w:val="12"/>
              </w:rPr>
              <w:t>Charoong</w:t>
            </w:r>
            <w:proofErr w:type="spellEnd"/>
            <w:r w:rsidRPr="00684377">
              <w:rPr>
                <w:rFonts w:ascii="Arial" w:hAnsi="Arial" w:cs="Arial"/>
                <w:sz w:val="12"/>
                <w:szCs w:val="12"/>
              </w:rPr>
              <w:t xml:space="preserve"> Thai Wire and Cable PLC</w:t>
            </w:r>
            <w:r w:rsidRPr="00684377">
              <w:rPr>
                <w:rFonts w:ascii="Arial" w:hAnsi="Arial" w:cs="Arial"/>
                <w:sz w:val="12"/>
                <w:szCs w:val="12"/>
                <w:cs/>
              </w:rPr>
              <w:t>.</w:t>
            </w:r>
          </w:p>
        </w:tc>
        <w:tc>
          <w:tcPr>
            <w:tcW w:w="2070" w:type="dxa"/>
          </w:tcPr>
          <w:p w14:paraId="19D8A263" w14:textId="77777777" w:rsidR="006B3424" w:rsidRPr="00684377" w:rsidRDefault="006B3424" w:rsidP="006B3424">
            <w:pPr>
              <w:spacing w:before="30" w:after="23" w:line="276" w:lineRule="auto"/>
              <w:ind w:right="-36"/>
              <w:rPr>
                <w:rFonts w:ascii="Arial" w:hAnsi="Arial" w:cs="Arial"/>
                <w:sz w:val="12"/>
                <w:szCs w:val="12"/>
              </w:rPr>
            </w:pPr>
            <w:r w:rsidRPr="00684377">
              <w:rPr>
                <w:rFonts w:ascii="Arial" w:hAnsi="Arial" w:cs="Arial"/>
                <w:sz w:val="12"/>
                <w:szCs w:val="12"/>
              </w:rPr>
              <w:t xml:space="preserve">Manufacture and distribution of </w:t>
            </w:r>
          </w:p>
        </w:tc>
        <w:tc>
          <w:tcPr>
            <w:tcW w:w="695" w:type="dxa"/>
          </w:tcPr>
          <w:p w14:paraId="26DA5F9F" w14:textId="2AFF62D4" w:rsidR="006B3424" w:rsidRPr="00684377" w:rsidRDefault="006B3424" w:rsidP="006B3424">
            <w:pPr>
              <w:spacing w:before="30" w:after="23" w:line="276" w:lineRule="auto"/>
              <w:ind w:left="-90" w:right="-36"/>
              <w:jc w:val="right"/>
              <w:rPr>
                <w:rFonts w:ascii="Arial" w:hAnsi="Arial" w:cs="Arial"/>
                <w:sz w:val="12"/>
                <w:szCs w:val="12"/>
                <w:lang w:val="en-GB"/>
              </w:rPr>
            </w:pPr>
          </w:p>
        </w:tc>
        <w:tc>
          <w:tcPr>
            <w:tcW w:w="720" w:type="dxa"/>
          </w:tcPr>
          <w:p w14:paraId="22931E52" w14:textId="03FD6459"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00FEF52D" w14:textId="50FC8EC1"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tcPr>
          <w:p w14:paraId="50107A77" w14:textId="48752440"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23370D23" w14:textId="1F52D9AA" w:rsidR="006B3424" w:rsidRPr="00684377" w:rsidRDefault="006B3424" w:rsidP="006B3424">
            <w:pPr>
              <w:spacing w:before="30" w:after="23" w:line="276" w:lineRule="auto"/>
              <w:ind w:left="-36" w:right="-36"/>
              <w:jc w:val="right"/>
              <w:rPr>
                <w:rFonts w:ascii="Arial" w:hAnsi="Arial" w:cs="Arial"/>
                <w:sz w:val="12"/>
                <w:szCs w:val="12"/>
              </w:rPr>
            </w:pPr>
          </w:p>
        </w:tc>
        <w:tc>
          <w:tcPr>
            <w:tcW w:w="844" w:type="dxa"/>
          </w:tcPr>
          <w:p w14:paraId="11FFB7DB" w14:textId="47A4FB8B" w:rsidR="006B3424" w:rsidRPr="00684377" w:rsidRDefault="006B3424" w:rsidP="006B3424">
            <w:pPr>
              <w:spacing w:before="30" w:after="23" w:line="276" w:lineRule="auto"/>
              <w:ind w:left="-36" w:right="-36"/>
              <w:jc w:val="right"/>
              <w:rPr>
                <w:rFonts w:ascii="Arial" w:hAnsi="Arial" w:cs="Arial"/>
                <w:sz w:val="12"/>
                <w:szCs w:val="12"/>
              </w:rPr>
            </w:pPr>
          </w:p>
        </w:tc>
      </w:tr>
      <w:tr w:rsidR="006B3424" w:rsidRPr="00684377" w14:paraId="3CF0CC97" w14:textId="77777777" w:rsidTr="006F7E11">
        <w:trPr>
          <w:cantSplit/>
        </w:trPr>
        <w:tc>
          <w:tcPr>
            <w:tcW w:w="2776" w:type="dxa"/>
          </w:tcPr>
          <w:p w14:paraId="34000ADF" w14:textId="40F14DFD" w:rsidR="006B3424" w:rsidRPr="00684377" w:rsidRDefault="006B3424" w:rsidP="006B3424">
            <w:pPr>
              <w:spacing w:before="30" w:after="23" w:line="276" w:lineRule="auto"/>
              <w:ind w:left="317" w:right="-36" w:hanging="142"/>
              <w:jc w:val="thaiDistribute"/>
              <w:rPr>
                <w:rFonts w:ascii="Arial" w:hAnsi="Arial" w:cs="Arial"/>
                <w:sz w:val="12"/>
                <w:szCs w:val="12"/>
              </w:rPr>
            </w:pPr>
          </w:p>
        </w:tc>
        <w:tc>
          <w:tcPr>
            <w:tcW w:w="2070" w:type="dxa"/>
          </w:tcPr>
          <w:p w14:paraId="00ADCDD4" w14:textId="67D5E0BB" w:rsidR="006B3424" w:rsidRPr="00684377" w:rsidRDefault="006B3424" w:rsidP="006B3424">
            <w:pPr>
              <w:spacing w:before="30" w:after="23" w:line="276" w:lineRule="auto"/>
              <w:ind w:right="-36" w:hanging="90"/>
              <w:rPr>
                <w:rFonts w:ascii="Arial" w:hAnsi="Arial" w:cs="Arial"/>
                <w:sz w:val="12"/>
                <w:szCs w:val="12"/>
                <w:u w:val="single"/>
              </w:rPr>
            </w:pPr>
            <w:r w:rsidRPr="00684377">
              <w:rPr>
                <w:rFonts w:ascii="Arial" w:hAnsi="Arial" w:cs="Arial"/>
                <w:sz w:val="12"/>
                <w:szCs w:val="12"/>
              </w:rPr>
              <w:t xml:space="preserve">       wire and cable</w:t>
            </w:r>
          </w:p>
        </w:tc>
        <w:tc>
          <w:tcPr>
            <w:tcW w:w="695" w:type="dxa"/>
          </w:tcPr>
          <w:p w14:paraId="26BDF610" w14:textId="292D8E9B" w:rsidR="006B3424" w:rsidRPr="00684377" w:rsidRDefault="006B3424" w:rsidP="006B3424">
            <w:pPr>
              <w:spacing w:before="30" w:after="23" w:line="276" w:lineRule="auto"/>
              <w:ind w:left="-90" w:right="-36"/>
              <w:jc w:val="right"/>
              <w:rPr>
                <w:rFonts w:ascii="Arial" w:hAnsi="Arial" w:cs="Arial"/>
                <w:sz w:val="12"/>
                <w:szCs w:val="12"/>
                <w:u w:val="single"/>
              </w:rPr>
            </w:pPr>
            <w:r w:rsidRPr="00684377">
              <w:rPr>
                <w:rFonts w:ascii="Arial" w:hAnsi="Arial" w:cs="Arial"/>
                <w:sz w:val="12"/>
                <w:szCs w:val="12"/>
              </w:rPr>
              <w:t>0</w:t>
            </w:r>
            <w:r w:rsidRPr="00684377">
              <w:rPr>
                <w:rFonts w:ascii="Arial" w:hAnsi="Arial" w:cs="Arial"/>
                <w:sz w:val="12"/>
                <w:szCs w:val="12"/>
                <w:cs/>
              </w:rPr>
              <w:t>.</w:t>
            </w:r>
            <w:r w:rsidRPr="00684377">
              <w:rPr>
                <w:rFonts w:ascii="Arial" w:hAnsi="Arial" w:cs="Arial"/>
                <w:sz w:val="12"/>
                <w:szCs w:val="12"/>
              </w:rPr>
              <w:t>80</w:t>
            </w:r>
          </w:p>
        </w:tc>
        <w:tc>
          <w:tcPr>
            <w:tcW w:w="720" w:type="dxa"/>
          </w:tcPr>
          <w:p w14:paraId="6095988E" w14:textId="53C48D39"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0</w:t>
            </w:r>
            <w:r w:rsidRPr="00684377">
              <w:rPr>
                <w:rFonts w:ascii="Arial" w:hAnsi="Arial" w:cs="Arial"/>
                <w:sz w:val="12"/>
                <w:szCs w:val="12"/>
                <w:cs/>
              </w:rPr>
              <w:t>.</w:t>
            </w:r>
            <w:r w:rsidRPr="00684377">
              <w:rPr>
                <w:rFonts w:ascii="Arial" w:hAnsi="Arial" w:cs="Arial"/>
                <w:sz w:val="12"/>
                <w:szCs w:val="12"/>
              </w:rPr>
              <w:t>80</w:t>
            </w:r>
          </w:p>
        </w:tc>
        <w:tc>
          <w:tcPr>
            <w:tcW w:w="810" w:type="dxa"/>
          </w:tcPr>
          <w:p w14:paraId="660A75A2" w14:textId="366AB766"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19,178</w:t>
            </w:r>
          </w:p>
        </w:tc>
        <w:tc>
          <w:tcPr>
            <w:tcW w:w="822" w:type="dxa"/>
          </w:tcPr>
          <w:p w14:paraId="3A4FBB8B" w14:textId="370A88EA" w:rsidR="006B3424" w:rsidRPr="00684377" w:rsidRDefault="006B3424" w:rsidP="006B3424">
            <w:pPr>
              <w:spacing w:before="30" w:after="23" w:line="276" w:lineRule="auto"/>
              <w:ind w:left="-36" w:right="-36"/>
              <w:jc w:val="right"/>
              <w:rPr>
                <w:rFonts w:ascii="Arial" w:hAnsi="Arial" w:cs="Arial"/>
                <w:sz w:val="12"/>
                <w:szCs w:val="12"/>
              </w:rPr>
            </w:pPr>
            <w:r w:rsidRPr="00684377">
              <w:rPr>
                <w:rFonts w:ascii="Arial" w:hAnsi="Arial" w:cs="Arial"/>
                <w:sz w:val="12"/>
                <w:szCs w:val="12"/>
              </w:rPr>
              <w:t>19,178</w:t>
            </w:r>
          </w:p>
        </w:tc>
        <w:tc>
          <w:tcPr>
            <w:tcW w:w="798" w:type="dxa"/>
          </w:tcPr>
          <w:p w14:paraId="1DADE221" w14:textId="2A335013" w:rsidR="006B3424" w:rsidRPr="00684377" w:rsidRDefault="006B3424" w:rsidP="006B3424">
            <w:pPr>
              <w:spacing w:before="30" w:after="23" w:line="276" w:lineRule="auto"/>
              <w:ind w:left="-36" w:right="-34"/>
              <w:jc w:val="right"/>
              <w:rPr>
                <w:rFonts w:ascii="Arial" w:hAnsi="Arial" w:cs="Arial"/>
                <w:sz w:val="12"/>
                <w:szCs w:val="12"/>
              </w:rPr>
            </w:pPr>
            <w:r w:rsidRPr="00684377">
              <w:rPr>
                <w:rFonts w:ascii="Arial" w:hAnsi="Arial" w:cs="Arial"/>
                <w:sz w:val="12"/>
                <w:szCs w:val="12"/>
              </w:rPr>
              <w:t>-</w:t>
            </w:r>
          </w:p>
        </w:tc>
        <w:tc>
          <w:tcPr>
            <w:tcW w:w="844" w:type="dxa"/>
          </w:tcPr>
          <w:p w14:paraId="5AC7C581" w14:textId="0D93C54B" w:rsidR="006B3424" w:rsidRPr="00684377" w:rsidRDefault="006B3424" w:rsidP="006B3424">
            <w:pPr>
              <w:spacing w:before="30" w:after="23" w:line="276" w:lineRule="auto"/>
              <w:ind w:left="-36" w:right="-34"/>
              <w:jc w:val="right"/>
              <w:rPr>
                <w:rFonts w:ascii="Arial" w:hAnsi="Arial" w:cs="Arial"/>
                <w:sz w:val="12"/>
                <w:szCs w:val="12"/>
              </w:rPr>
            </w:pPr>
            <w:r w:rsidRPr="00684377">
              <w:rPr>
                <w:rFonts w:ascii="Arial" w:hAnsi="Arial" w:cs="Arial"/>
                <w:sz w:val="12"/>
                <w:szCs w:val="12"/>
                <w:cs/>
              </w:rPr>
              <w:t>-</w:t>
            </w:r>
          </w:p>
        </w:tc>
      </w:tr>
      <w:tr w:rsidR="006B3424" w:rsidRPr="00684377" w14:paraId="69D6D25A" w14:textId="77777777" w:rsidTr="00201848">
        <w:trPr>
          <w:cantSplit/>
        </w:trPr>
        <w:tc>
          <w:tcPr>
            <w:tcW w:w="2776" w:type="dxa"/>
          </w:tcPr>
          <w:p w14:paraId="65A80290" w14:textId="0449B8DB" w:rsidR="006B3424" w:rsidRPr="00684377" w:rsidRDefault="006B3424" w:rsidP="006B3424">
            <w:pPr>
              <w:spacing w:before="30" w:after="23" w:line="276" w:lineRule="auto"/>
              <w:ind w:left="317" w:right="-36" w:hanging="142"/>
              <w:jc w:val="thaiDistribute"/>
              <w:rPr>
                <w:rFonts w:ascii="Arial" w:hAnsi="Arial" w:cs="Arial"/>
                <w:sz w:val="12"/>
                <w:szCs w:val="12"/>
              </w:rPr>
            </w:pPr>
            <w:proofErr w:type="gramStart"/>
            <w:r w:rsidRPr="00684377">
              <w:rPr>
                <w:rFonts w:ascii="Arial" w:hAnsi="Arial" w:cs="Arial"/>
                <w:sz w:val="12"/>
                <w:szCs w:val="12"/>
              </w:rPr>
              <w:t xml:space="preserve">Less </w:t>
            </w:r>
            <w:r w:rsidRPr="00684377">
              <w:rPr>
                <w:rFonts w:ascii="Arial" w:hAnsi="Arial" w:cs="Arial"/>
                <w:sz w:val="12"/>
                <w:szCs w:val="12"/>
                <w:cs/>
              </w:rPr>
              <w:t>:</w:t>
            </w:r>
            <w:proofErr w:type="gramEnd"/>
            <w:r w:rsidRPr="00684377">
              <w:rPr>
                <w:rFonts w:ascii="Arial" w:hAnsi="Arial" w:cs="Arial"/>
                <w:sz w:val="12"/>
                <w:szCs w:val="12"/>
                <w:cs/>
              </w:rPr>
              <w:t xml:space="preserve"> </w:t>
            </w:r>
            <w:r w:rsidRPr="00684377">
              <w:rPr>
                <w:rFonts w:ascii="Arial" w:hAnsi="Arial" w:cs="Browallia New"/>
                <w:sz w:val="12"/>
                <w:szCs w:val="12"/>
              </w:rPr>
              <w:t>Loss from change in fair value of</w:t>
            </w:r>
          </w:p>
        </w:tc>
        <w:tc>
          <w:tcPr>
            <w:tcW w:w="2070" w:type="dxa"/>
          </w:tcPr>
          <w:p w14:paraId="79773423" w14:textId="77777777" w:rsidR="006B3424" w:rsidRPr="00684377" w:rsidRDefault="006B3424" w:rsidP="006B3424">
            <w:pPr>
              <w:spacing w:before="30" w:after="23" w:line="276" w:lineRule="auto"/>
              <w:ind w:right="-36" w:hanging="90"/>
              <w:rPr>
                <w:rFonts w:ascii="Arial" w:hAnsi="Arial" w:cs="Arial"/>
                <w:sz w:val="12"/>
                <w:szCs w:val="12"/>
              </w:rPr>
            </w:pPr>
          </w:p>
        </w:tc>
        <w:tc>
          <w:tcPr>
            <w:tcW w:w="695" w:type="dxa"/>
          </w:tcPr>
          <w:p w14:paraId="6D181D25"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51230D26"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vAlign w:val="bottom"/>
          </w:tcPr>
          <w:p w14:paraId="48BC5C9F"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22" w:type="dxa"/>
            <w:vAlign w:val="bottom"/>
          </w:tcPr>
          <w:p w14:paraId="7D3A163A"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798" w:type="dxa"/>
          </w:tcPr>
          <w:p w14:paraId="3873A070" w14:textId="77777777" w:rsidR="006B3424" w:rsidRPr="00684377" w:rsidRDefault="006B3424" w:rsidP="006B3424">
            <w:pPr>
              <w:spacing w:before="30" w:after="23" w:line="276" w:lineRule="auto"/>
              <w:ind w:left="-36" w:right="-34"/>
              <w:jc w:val="right"/>
              <w:rPr>
                <w:rFonts w:ascii="Arial" w:hAnsi="Arial" w:cs="Arial"/>
                <w:sz w:val="12"/>
                <w:szCs w:val="12"/>
              </w:rPr>
            </w:pPr>
          </w:p>
        </w:tc>
        <w:tc>
          <w:tcPr>
            <w:tcW w:w="844" w:type="dxa"/>
          </w:tcPr>
          <w:p w14:paraId="46DEBBC8" w14:textId="77777777" w:rsidR="006B3424" w:rsidRPr="00684377" w:rsidRDefault="006B3424" w:rsidP="006B3424">
            <w:pPr>
              <w:spacing w:before="30" w:after="23" w:line="276" w:lineRule="auto"/>
              <w:ind w:left="-36" w:right="-34"/>
              <w:jc w:val="right"/>
              <w:rPr>
                <w:rFonts w:ascii="Arial" w:hAnsi="Arial" w:cs="Arial"/>
                <w:sz w:val="12"/>
                <w:szCs w:val="12"/>
              </w:rPr>
            </w:pPr>
          </w:p>
        </w:tc>
      </w:tr>
      <w:tr w:rsidR="006B3424" w:rsidRPr="00684377" w14:paraId="041E2869" w14:textId="77777777" w:rsidTr="00201848">
        <w:trPr>
          <w:cantSplit/>
        </w:trPr>
        <w:tc>
          <w:tcPr>
            <w:tcW w:w="2776" w:type="dxa"/>
          </w:tcPr>
          <w:p w14:paraId="3BA412E7" w14:textId="0EF49D9C" w:rsidR="006B3424" w:rsidRPr="00684377" w:rsidRDefault="006B3424" w:rsidP="006B3424">
            <w:pPr>
              <w:tabs>
                <w:tab w:val="left" w:pos="550"/>
              </w:tabs>
              <w:spacing w:before="30" w:after="23" w:line="276" w:lineRule="auto"/>
              <w:ind w:left="317" w:right="-36" w:hanging="142"/>
              <w:jc w:val="thaiDistribute"/>
              <w:rPr>
                <w:rFonts w:ascii="Arial" w:hAnsi="Arial" w:cs="Arial"/>
                <w:sz w:val="12"/>
                <w:szCs w:val="12"/>
              </w:rPr>
            </w:pPr>
            <w:r w:rsidRPr="00684377">
              <w:rPr>
                <w:rFonts w:ascii="Arial" w:hAnsi="Arial" w:cs="Browallia New"/>
                <w:sz w:val="12"/>
                <w:szCs w:val="12"/>
              </w:rPr>
              <w:t xml:space="preserve">              investment</w:t>
            </w:r>
          </w:p>
        </w:tc>
        <w:tc>
          <w:tcPr>
            <w:tcW w:w="2070" w:type="dxa"/>
          </w:tcPr>
          <w:p w14:paraId="2075F4CC" w14:textId="77777777" w:rsidR="006B3424" w:rsidRPr="00684377" w:rsidRDefault="006B3424" w:rsidP="006B3424">
            <w:pPr>
              <w:spacing w:before="30" w:after="23" w:line="276" w:lineRule="auto"/>
              <w:ind w:right="-36" w:hanging="90"/>
              <w:rPr>
                <w:rFonts w:ascii="Arial" w:hAnsi="Arial" w:cs="Arial"/>
                <w:sz w:val="12"/>
                <w:szCs w:val="12"/>
              </w:rPr>
            </w:pPr>
          </w:p>
        </w:tc>
        <w:tc>
          <w:tcPr>
            <w:tcW w:w="695" w:type="dxa"/>
          </w:tcPr>
          <w:p w14:paraId="683CF785"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05F0991D"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vAlign w:val="bottom"/>
          </w:tcPr>
          <w:p w14:paraId="7A2EA14F" w14:textId="7DD9B402"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(9,548)</w:t>
            </w:r>
          </w:p>
        </w:tc>
        <w:tc>
          <w:tcPr>
            <w:tcW w:w="822" w:type="dxa"/>
            <w:vAlign w:val="bottom"/>
          </w:tcPr>
          <w:p w14:paraId="69EF413E" w14:textId="331DBD8F"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(8,017)</w:t>
            </w:r>
          </w:p>
        </w:tc>
        <w:tc>
          <w:tcPr>
            <w:tcW w:w="798" w:type="dxa"/>
          </w:tcPr>
          <w:p w14:paraId="1AA6D6F2" w14:textId="0F8D4EAB" w:rsidR="006B3424" w:rsidRPr="00684377" w:rsidRDefault="006B3424" w:rsidP="006B3424">
            <w:pPr>
              <w:pBdr>
                <w:bottom w:val="single" w:sz="4" w:space="1" w:color="auto"/>
              </w:pBdr>
              <w:spacing w:before="30" w:after="23" w:line="276" w:lineRule="auto"/>
              <w:ind w:left="-36" w:right="-34"/>
              <w:jc w:val="right"/>
              <w:rPr>
                <w:rFonts w:ascii="Arial" w:hAnsi="Arial" w:cs="Arial"/>
                <w:sz w:val="12"/>
                <w:szCs w:val="12"/>
              </w:rPr>
            </w:pPr>
            <w:r w:rsidRPr="00684377">
              <w:rPr>
                <w:rFonts w:ascii="Arial" w:hAnsi="Arial" w:cs="Arial"/>
                <w:sz w:val="12"/>
                <w:szCs w:val="12"/>
              </w:rPr>
              <w:t>-</w:t>
            </w:r>
          </w:p>
        </w:tc>
        <w:tc>
          <w:tcPr>
            <w:tcW w:w="844" w:type="dxa"/>
          </w:tcPr>
          <w:p w14:paraId="0D90B937" w14:textId="29F6DE39" w:rsidR="006B3424" w:rsidRPr="00684377" w:rsidRDefault="006B3424" w:rsidP="006B3424">
            <w:pPr>
              <w:pBdr>
                <w:bottom w:val="single" w:sz="4" w:space="1" w:color="auto"/>
              </w:pBdr>
              <w:spacing w:before="30" w:after="23" w:line="276" w:lineRule="auto"/>
              <w:ind w:left="-36" w:right="-34"/>
              <w:jc w:val="right"/>
              <w:rPr>
                <w:rFonts w:ascii="Arial" w:hAnsi="Arial" w:cs="Arial"/>
                <w:sz w:val="12"/>
                <w:szCs w:val="12"/>
              </w:rPr>
            </w:pPr>
            <w:r w:rsidRPr="00684377">
              <w:rPr>
                <w:rFonts w:ascii="Arial" w:hAnsi="Arial" w:cs="Arial"/>
                <w:sz w:val="12"/>
                <w:szCs w:val="12"/>
                <w:cs/>
              </w:rPr>
              <w:t>-</w:t>
            </w:r>
          </w:p>
        </w:tc>
      </w:tr>
      <w:tr w:rsidR="006B3424" w:rsidRPr="00684377" w14:paraId="0BFFD15E" w14:textId="77777777" w:rsidTr="00201848">
        <w:trPr>
          <w:cantSplit/>
        </w:trPr>
        <w:tc>
          <w:tcPr>
            <w:tcW w:w="2776" w:type="dxa"/>
          </w:tcPr>
          <w:p w14:paraId="7CE597D1" w14:textId="31E50B30" w:rsidR="006B3424" w:rsidRPr="00684377" w:rsidRDefault="006B3424" w:rsidP="006B3424">
            <w:pPr>
              <w:spacing w:before="30" w:after="23" w:line="276" w:lineRule="auto"/>
              <w:ind w:left="-81" w:right="-36"/>
              <w:jc w:val="thaiDistribute"/>
              <w:rPr>
                <w:rFonts w:ascii="Arial" w:hAnsi="Arial" w:cs="Arial"/>
                <w:sz w:val="12"/>
                <w:szCs w:val="12"/>
              </w:rPr>
            </w:pPr>
            <w:r w:rsidRPr="00684377">
              <w:rPr>
                <w:rFonts w:ascii="Arial" w:hAnsi="Arial" w:cs="Arial"/>
                <w:sz w:val="12"/>
                <w:szCs w:val="12"/>
              </w:rPr>
              <w:t xml:space="preserve">        Net</w:t>
            </w:r>
          </w:p>
        </w:tc>
        <w:tc>
          <w:tcPr>
            <w:tcW w:w="2070" w:type="dxa"/>
          </w:tcPr>
          <w:p w14:paraId="0EFE1A66" w14:textId="77777777" w:rsidR="006B3424" w:rsidRPr="00684377" w:rsidRDefault="006B3424" w:rsidP="006B3424">
            <w:pPr>
              <w:spacing w:before="30" w:after="23" w:line="276" w:lineRule="auto"/>
              <w:ind w:right="-36" w:hanging="90"/>
              <w:rPr>
                <w:rFonts w:ascii="Arial" w:hAnsi="Arial" w:cs="Arial"/>
                <w:sz w:val="12"/>
                <w:szCs w:val="12"/>
                <w:u w:val="single"/>
              </w:rPr>
            </w:pPr>
          </w:p>
        </w:tc>
        <w:tc>
          <w:tcPr>
            <w:tcW w:w="695" w:type="dxa"/>
          </w:tcPr>
          <w:p w14:paraId="45477D11"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6295CFFD" w14:textId="77777777" w:rsidR="006B3424" w:rsidRPr="00684377" w:rsidRDefault="006B3424" w:rsidP="006B3424">
            <w:pPr>
              <w:spacing w:before="30" w:after="23" w:line="276" w:lineRule="auto"/>
              <w:ind w:left="-36" w:right="-36"/>
              <w:jc w:val="right"/>
              <w:rPr>
                <w:rFonts w:ascii="Arial" w:hAnsi="Arial" w:cs="Arial"/>
                <w:sz w:val="12"/>
                <w:szCs w:val="12"/>
              </w:rPr>
            </w:pPr>
          </w:p>
        </w:tc>
        <w:tc>
          <w:tcPr>
            <w:tcW w:w="810" w:type="dxa"/>
          </w:tcPr>
          <w:p w14:paraId="2858FC72" w14:textId="1F03FE65"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9,630</w:t>
            </w:r>
          </w:p>
        </w:tc>
        <w:tc>
          <w:tcPr>
            <w:tcW w:w="822" w:type="dxa"/>
          </w:tcPr>
          <w:p w14:paraId="78D96B97" w14:textId="16FDD943" w:rsidR="006B3424" w:rsidRPr="00684377" w:rsidRDefault="006B3424" w:rsidP="006B3424">
            <w:pPr>
              <w:pBdr>
                <w:bottom w:val="single" w:sz="4"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11,161</w:t>
            </w:r>
          </w:p>
        </w:tc>
        <w:tc>
          <w:tcPr>
            <w:tcW w:w="798" w:type="dxa"/>
          </w:tcPr>
          <w:p w14:paraId="48017950" w14:textId="23DBA71E" w:rsidR="006B3424" w:rsidRPr="00684377" w:rsidRDefault="006B3424" w:rsidP="006B3424">
            <w:pPr>
              <w:pBdr>
                <w:bottom w:val="single" w:sz="4" w:space="1" w:color="auto"/>
              </w:pBdr>
              <w:spacing w:before="30" w:after="23" w:line="276" w:lineRule="auto"/>
              <w:ind w:left="-36" w:right="-34"/>
              <w:jc w:val="right"/>
              <w:rPr>
                <w:rFonts w:ascii="Arial" w:hAnsi="Arial" w:cs="Arial"/>
                <w:sz w:val="12"/>
                <w:szCs w:val="12"/>
              </w:rPr>
            </w:pPr>
            <w:r w:rsidRPr="00684377">
              <w:rPr>
                <w:rFonts w:ascii="Arial" w:hAnsi="Arial" w:cs="Arial"/>
                <w:sz w:val="12"/>
                <w:szCs w:val="12"/>
              </w:rPr>
              <w:t>-</w:t>
            </w:r>
          </w:p>
        </w:tc>
        <w:tc>
          <w:tcPr>
            <w:tcW w:w="844" w:type="dxa"/>
          </w:tcPr>
          <w:p w14:paraId="7B97DCD5" w14:textId="7EB805D2" w:rsidR="006B3424" w:rsidRPr="00684377" w:rsidRDefault="006B3424" w:rsidP="006B3424">
            <w:pPr>
              <w:pBdr>
                <w:bottom w:val="single" w:sz="4" w:space="1" w:color="auto"/>
              </w:pBdr>
              <w:spacing w:before="30" w:after="23" w:line="276" w:lineRule="auto"/>
              <w:ind w:left="-36" w:right="-34"/>
              <w:jc w:val="right"/>
              <w:rPr>
                <w:rFonts w:ascii="Arial" w:hAnsi="Arial" w:cs="Arial"/>
                <w:sz w:val="12"/>
                <w:szCs w:val="12"/>
              </w:rPr>
            </w:pPr>
            <w:r w:rsidRPr="00684377">
              <w:rPr>
                <w:rFonts w:ascii="Arial" w:hAnsi="Arial" w:cs="Arial"/>
                <w:sz w:val="12"/>
                <w:szCs w:val="12"/>
                <w:cs/>
              </w:rPr>
              <w:t>-</w:t>
            </w:r>
          </w:p>
        </w:tc>
      </w:tr>
      <w:tr w:rsidR="006B3424" w:rsidRPr="00684377" w14:paraId="6B64957B" w14:textId="74C456AD" w:rsidTr="00201848">
        <w:trPr>
          <w:cantSplit/>
        </w:trPr>
        <w:tc>
          <w:tcPr>
            <w:tcW w:w="4846" w:type="dxa"/>
            <w:gridSpan w:val="2"/>
          </w:tcPr>
          <w:p w14:paraId="24347CF0" w14:textId="24B0D229" w:rsidR="006B3424" w:rsidRPr="00684377" w:rsidRDefault="006B3424" w:rsidP="006B3424">
            <w:pPr>
              <w:spacing w:before="30" w:after="23" w:line="276" w:lineRule="auto"/>
              <w:ind w:right="-36" w:hanging="90"/>
              <w:rPr>
                <w:rFonts w:ascii="Arial" w:hAnsi="Arial" w:cs="Arial"/>
                <w:sz w:val="12"/>
                <w:szCs w:val="12"/>
                <w:u w:val="single"/>
              </w:rPr>
            </w:pPr>
            <w:r w:rsidRPr="00684377">
              <w:rPr>
                <w:rFonts w:ascii="Arial" w:hAnsi="Arial" w:cs="Arial"/>
                <w:sz w:val="12"/>
                <w:szCs w:val="12"/>
              </w:rPr>
              <w:t xml:space="preserve">        Total investment held by subsidiaries - net</w:t>
            </w:r>
          </w:p>
        </w:tc>
        <w:tc>
          <w:tcPr>
            <w:tcW w:w="695" w:type="dxa"/>
          </w:tcPr>
          <w:p w14:paraId="0CA9D8D6"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6AF02E74"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810" w:type="dxa"/>
          </w:tcPr>
          <w:p w14:paraId="1B33187F" w14:textId="6CFF63B5"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211,453</w:t>
            </w:r>
          </w:p>
        </w:tc>
        <w:tc>
          <w:tcPr>
            <w:tcW w:w="822" w:type="dxa"/>
          </w:tcPr>
          <w:p w14:paraId="123F7976" w14:textId="6899222A"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212,984</w:t>
            </w:r>
          </w:p>
        </w:tc>
        <w:tc>
          <w:tcPr>
            <w:tcW w:w="798" w:type="dxa"/>
          </w:tcPr>
          <w:p w14:paraId="2823559F" w14:textId="64369B2D" w:rsidR="006B3424" w:rsidRPr="00684377" w:rsidRDefault="006B3424" w:rsidP="006B3424">
            <w:pPr>
              <w:pBdr>
                <w:bottom w:val="single" w:sz="8" w:space="1" w:color="auto"/>
              </w:pBdr>
              <w:spacing w:before="30" w:after="23" w:line="276" w:lineRule="auto"/>
              <w:ind w:left="-36" w:right="-34"/>
              <w:jc w:val="right"/>
              <w:rPr>
                <w:rFonts w:ascii="Arial" w:hAnsi="Arial" w:cs="Arial"/>
                <w:sz w:val="12"/>
                <w:szCs w:val="12"/>
              </w:rPr>
            </w:pPr>
            <w:r w:rsidRPr="00684377">
              <w:rPr>
                <w:rFonts w:ascii="Arial" w:hAnsi="Arial" w:cs="Arial"/>
                <w:sz w:val="12"/>
                <w:szCs w:val="12"/>
              </w:rPr>
              <w:t>-</w:t>
            </w:r>
          </w:p>
        </w:tc>
        <w:tc>
          <w:tcPr>
            <w:tcW w:w="844" w:type="dxa"/>
          </w:tcPr>
          <w:p w14:paraId="6E987F9D" w14:textId="0CD19107" w:rsidR="006B3424" w:rsidRPr="00684377" w:rsidRDefault="006B3424" w:rsidP="006B3424">
            <w:pPr>
              <w:pBdr>
                <w:bottom w:val="single" w:sz="8" w:space="1" w:color="auto"/>
              </w:pBdr>
              <w:spacing w:before="30" w:after="23" w:line="276" w:lineRule="auto"/>
              <w:ind w:left="-36" w:right="-34"/>
              <w:jc w:val="right"/>
              <w:rPr>
                <w:rFonts w:ascii="Arial" w:hAnsi="Arial" w:cs="Arial"/>
                <w:sz w:val="12"/>
                <w:szCs w:val="12"/>
              </w:rPr>
            </w:pPr>
            <w:r w:rsidRPr="00684377">
              <w:rPr>
                <w:rFonts w:ascii="Arial" w:hAnsi="Arial" w:cs="Arial"/>
                <w:sz w:val="12"/>
                <w:szCs w:val="12"/>
              </w:rPr>
              <w:t>-</w:t>
            </w:r>
          </w:p>
        </w:tc>
      </w:tr>
      <w:tr w:rsidR="006B3424" w:rsidRPr="00684377" w14:paraId="2F4CDBD4" w14:textId="77777777" w:rsidTr="00201848">
        <w:trPr>
          <w:cantSplit/>
        </w:trPr>
        <w:tc>
          <w:tcPr>
            <w:tcW w:w="4846" w:type="dxa"/>
            <w:gridSpan w:val="2"/>
          </w:tcPr>
          <w:p w14:paraId="2123C3CA" w14:textId="77777777" w:rsidR="006B3424" w:rsidRPr="00684377" w:rsidRDefault="006B3424" w:rsidP="006B3424">
            <w:pPr>
              <w:spacing w:before="30" w:after="23" w:line="276" w:lineRule="auto"/>
              <w:ind w:right="-36" w:hanging="90"/>
              <w:rPr>
                <w:rFonts w:ascii="Arial" w:hAnsi="Arial" w:cs="Arial"/>
                <w:sz w:val="8"/>
                <w:szCs w:val="8"/>
              </w:rPr>
            </w:pPr>
          </w:p>
        </w:tc>
        <w:tc>
          <w:tcPr>
            <w:tcW w:w="695" w:type="dxa"/>
          </w:tcPr>
          <w:p w14:paraId="741AE702" w14:textId="77777777" w:rsidR="006B3424" w:rsidRPr="00684377" w:rsidRDefault="006B3424" w:rsidP="006B3424">
            <w:pPr>
              <w:spacing w:before="30" w:after="23" w:line="276" w:lineRule="auto"/>
              <w:ind w:left="-90" w:right="-36"/>
              <w:rPr>
                <w:rFonts w:ascii="Arial" w:hAnsi="Arial" w:cs="Arial"/>
                <w:sz w:val="8"/>
                <w:szCs w:val="8"/>
                <w:u w:val="single"/>
              </w:rPr>
            </w:pPr>
          </w:p>
        </w:tc>
        <w:tc>
          <w:tcPr>
            <w:tcW w:w="720" w:type="dxa"/>
          </w:tcPr>
          <w:p w14:paraId="471D34A2" w14:textId="77777777" w:rsidR="006B3424" w:rsidRPr="00684377" w:rsidRDefault="006B3424" w:rsidP="006B3424">
            <w:pPr>
              <w:spacing w:before="30" w:after="23" w:line="276" w:lineRule="auto"/>
              <w:ind w:left="-90" w:right="-36"/>
              <w:rPr>
                <w:rFonts w:ascii="Arial" w:hAnsi="Arial" w:cs="Arial"/>
                <w:sz w:val="8"/>
                <w:szCs w:val="8"/>
                <w:u w:val="single"/>
              </w:rPr>
            </w:pPr>
          </w:p>
        </w:tc>
        <w:tc>
          <w:tcPr>
            <w:tcW w:w="810" w:type="dxa"/>
          </w:tcPr>
          <w:p w14:paraId="4678FCE6" w14:textId="77777777" w:rsidR="006B3424" w:rsidRPr="00684377" w:rsidRDefault="006B3424" w:rsidP="006B3424">
            <w:pPr>
              <w:spacing w:before="30" w:after="23" w:line="276" w:lineRule="auto"/>
              <w:ind w:left="-36" w:right="-36"/>
              <w:jc w:val="right"/>
              <w:rPr>
                <w:rFonts w:ascii="Arial" w:hAnsi="Arial" w:cs="Arial"/>
                <w:sz w:val="8"/>
                <w:szCs w:val="8"/>
              </w:rPr>
            </w:pPr>
          </w:p>
        </w:tc>
        <w:tc>
          <w:tcPr>
            <w:tcW w:w="822" w:type="dxa"/>
          </w:tcPr>
          <w:p w14:paraId="2A8AD96D" w14:textId="77777777" w:rsidR="006B3424" w:rsidRPr="00684377" w:rsidRDefault="006B3424" w:rsidP="006B3424">
            <w:pPr>
              <w:spacing w:before="30" w:after="23" w:line="276" w:lineRule="auto"/>
              <w:ind w:left="-36" w:right="-36"/>
              <w:jc w:val="right"/>
              <w:rPr>
                <w:rFonts w:ascii="Arial" w:hAnsi="Arial" w:cs="Arial"/>
                <w:sz w:val="8"/>
                <w:szCs w:val="8"/>
              </w:rPr>
            </w:pPr>
          </w:p>
        </w:tc>
        <w:tc>
          <w:tcPr>
            <w:tcW w:w="798" w:type="dxa"/>
          </w:tcPr>
          <w:p w14:paraId="2BC3E438" w14:textId="77777777" w:rsidR="006B3424" w:rsidRPr="00684377" w:rsidRDefault="006B3424" w:rsidP="006B3424">
            <w:pPr>
              <w:spacing w:before="30" w:after="23" w:line="276" w:lineRule="auto"/>
              <w:ind w:left="-36" w:right="-34"/>
              <w:jc w:val="right"/>
              <w:rPr>
                <w:rFonts w:ascii="Arial" w:hAnsi="Arial" w:cs="Arial"/>
                <w:sz w:val="8"/>
                <w:szCs w:val="8"/>
              </w:rPr>
            </w:pPr>
          </w:p>
        </w:tc>
        <w:tc>
          <w:tcPr>
            <w:tcW w:w="844" w:type="dxa"/>
          </w:tcPr>
          <w:p w14:paraId="151705F9" w14:textId="77777777" w:rsidR="006B3424" w:rsidRPr="00684377" w:rsidRDefault="006B3424" w:rsidP="006B3424">
            <w:pPr>
              <w:spacing w:before="30" w:after="23" w:line="276" w:lineRule="auto"/>
              <w:ind w:left="-36" w:right="-34"/>
              <w:jc w:val="right"/>
              <w:rPr>
                <w:rFonts w:ascii="Arial" w:hAnsi="Arial" w:cs="Arial"/>
                <w:sz w:val="8"/>
                <w:szCs w:val="8"/>
              </w:rPr>
            </w:pPr>
          </w:p>
        </w:tc>
      </w:tr>
      <w:tr w:rsidR="006B3424" w:rsidRPr="00684377" w14:paraId="0BF1F4F9" w14:textId="25078883" w:rsidTr="00201848">
        <w:trPr>
          <w:cantSplit/>
        </w:trPr>
        <w:tc>
          <w:tcPr>
            <w:tcW w:w="4846" w:type="dxa"/>
            <w:gridSpan w:val="2"/>
          </w:tcPr>
          <w:p w14:paraId="1B4234E8" w14:textId="44F96726" w:rsidR="006B3424" w:rsidRPr="00684377" w:rsidRDefault="006B3424" w:rsidP="006B3424">
            <w:pPr>
              <w:spacing w:before="30" w:after="23" w:line="276" w:lineRule="auto"/>
              <w:ind w:left="175" w:right="-36" w:hanging="265"/>
              <w:rPr>
                <w:rFonts w:ascii="Arial" w:hAnsi="Arial" w:cs="Arial"/>
                <w:sz w:val="12"/>
                <w:szCs w:val="12"/>
                <w:u w:val="single"/>
              </w:rPr>
            </w:pPr>
            <w:r w:rsidRPr="00684377">
              <w:rPr>
                <w:rFonts w:ascii="Arial" w:hAnsi="Arial" w:cs="Arial"/>
                <w:sz w:val="12"/>
                <w:szCs w:val="12"/>
              </w:rPr>
              <w:t xml:space="preserve">        Total other long</w:t>
            </w:r>
            <w:r w:rsidRPr="00684377">
              <w:rPr>
                <w:rFonts w:ascii="Arial" w:hAnsi="Arial" w:cs="Arial"/>
                <w:sz w:val="12"/>
                <w:szCs w:val="12"/>
                <w:cs/>
              </w:rPr>
              <w:t>-</w:t>
            </w:r>
            <w:r w:rsidRPr="00684377">
              <w:rPr>
                <w:rFonts w:ascii="Arial" w:hAnsi="Arial" w:cs="Arial"/>
                <w:sz w:val="12"/>
                <w:szCs w:val="12"/>
              </w:rPr>
              <w:t>term investments - net</w:t>
            </w:r>
          </w:p>
        </w:tc>
        <w:tc>
          <w:tcPr>
            <w:tcW w:w="695" w:type="dxa"/>
          </w:tcPr>
          <w:p w14:paraId="55F466C5"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720" w:type="dxa"/>
          </w:tcPr>
          <w:p w14:paraId="1C178024" w14:textId="77777777" w:rsidR="006B3424" w:rsidRPr="00684377" w:rsidRDefault="006B3424" w:rsidP="006B3424">
            <w:pPr>
              <w:spacing w:before="30" w:after="23" w:line="276" w:lineRule="auto"/>
              <w:ind w:left="-90" w:right="-36"/>
              <w:rPr>
                <w:rFonts w:ascii="Arial" w:hAnsi="Arial" w:cs="Arial"/>
                <w:sz w:val="12"/>
                <w:szCs w:val="12"/>
                <w:u w:val="single"/>
              </w:rPr>
            </w:pPr>
          </w:p>
        </w:tc>
        <w:tc>
          <w:tcPr>
            <w:tcW w:w="810" w:type="dxa"/>
          </w:tcPr>
          <w:p w14:paraId="4C9BA01F" w14:textId="3774679E"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959,483</w:t>
            </w:r>
          </w:p>
        </w:tc>
        <w:tc>
          <w:tcPr>
            <w:tcW w:w="822" w:type="dxa"/>
          </w:tcPr>
          <w:p w14:paraId="095AA433" w14:textId="1639946F"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1,044,620</w:t>
            </w:r>
          </w:p>
        </w:tc>
        <w:tc>
          <w:tcPr>
            <w:tcW w:w="798" w:type="dxa"/>
          </w:tcPr>
          <w:p w14:paraId="7559F152" w14:textId="1E469F5A"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748,030</w:t>
            </w:r>
          </w:p>
        </w:tc>
        <w:tc>
          <w:tcPr>
            <w:tcW w:w="844" w:type="dxa"/>
          </w:tcPr>
          <w:p w14:paraId="168BCADB" w14:textId="21AE6822" w:rsidR="006B3424" w:rsidRPr="00684377" w:rsidRDefault="006B3424" w:rsidP="006B3424">
            <w:pPr>
              <w:pBdr>
                <w:bottom w:val="single" w:sz="8" w:space="1" w:color="auto"/>
              </w:pBdr>
              <w:spacing w:before="30" w:after="23" w:line="276" w:lineRule="auto"/>
              <w:ind w:left="-36" w:right="-36"/>
              <w:jc w:val="right"/>
              <w:rPr>
                <w:rFonts w:ascii="Arial" w:hAnsi="Arial" w:cs="Arial"/>
                <w:sz w:val="12"/>
                <w:szCs w:val="12"/>
              </w:rPr>
            </w:pPr>
            <w:r w:rsidRPr="00684377">
              <w:rPr>
                <w:rFonts w:ascii="Arial" w:hAnsi="Arial" w:cs="Arial"/>
                <w:sz w:val="12"/>
                <w:szCs w:val="12"/>
              </w:rPr>
              <w:t>831,636</w:t>
            </w:r>
          </w:p>
        </w:tc>
      </w:tr>
    </w:tbl>
    <w:p w14:paraId="600934A2" w14:textId="1ACA6AEF" w:rsidR="00D07F04" w:rsidRPr="00684377" w:rsidRDefault="00D07F04">
      <w:pPr>
        <w:overflowPunct/>
        <w:autoSpaceDE/>
        <w:autoSpaceDN/>
        <w:adjustRightInd/>
        <w:textAlignment w:val="auto"/>
        <w:rPr>
          <w:rFonts w:ascii="Arial" w:hAnsi="Arial" w:cs="Arial"/>
          <w:b/>
          <w:bCs/>
          <w:sz w:val="32"/>
          <w:szCs w:val="32"/>
        </w:rPr>
      </w:pPr>
    </w:p>
    <w:p w14:paraId="337A3441" w14:textId="5E077B11" w:rsidR="00192F7B" w:rsidRPr="00684377" w:rsidRDefault="00192F7B"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LONG</w:t>
      </w:r>
      <w:r w:rsidR="00AC0343" w:rsidRPr="00684377">
        <w:rPr>
          <w:rFonts w:ascii="Arial" w:hAnsi="Arial" w:cs="Arial"/>
          <w:sz w:val="19"/>
          <w:szCs w:val="19"/>
        </w:rPr>
        <w:t>-</w:t>
      </w:r>
      <w:r w:rsidRPr="00684377">
        <w:rPr>
          <w:rFonts w:ascii="Arial" w:hAnsi="Arial" w:cs="Arial"/>
          <w:b/>
          <w:bCs/>
          <w:sz w:val="19"/>
          <w:szCs w:val="19"/>
        </w:rPr>
        <w:t xml:space="preserve">TERM LOANS AND ADVANCES TO </w:t>
      </w:r>
      <w:r w:rsidR="00AB3DD7" w:rsidRPr="00684377">
        <w:rPr>
          <w:rFonts w:ascii="Arial" w:hAnsi="Arial" w:cs="Arial"/>
          <w:b/>
          <w:bCs/>
          <w:sz w:val="19"/>
          <w:szCs w:val="19"/>
        </w:rPr>
        <w:t>RELATED PARTIES</w:t>
      </w:r>
    </w:p>
    <w:p w14:paraId="337A3442" w14:textId="77777777" w:rsidR="00192F7B" w:rsidRPr="00684377" w:rsidRDefault="00192F7B" w:rsidP="00311884">
      <w:pPr>
        <w:pStyle w:val="BlockText"/>
        <w:spacing w:before="0" w:after="0" w:line="360" w:lineRule="auto"/>
        <w:jc w:val="thaiDistribute"/>
        <w:rPr>
          <w:rFonts w:ascii="Arial" w:hAnsi="Arial" w:cs="Arial"/>
          <w:sz w:val="20"/>
          <w:szCs w:val="20"/>
          <w:cs/>
          <w:lang w:val="en-GB"/>
        </w:rPr>
      </w:pPr>
      <w:r w:rsidRPr="00684377">
        <w:rPr>
          <w:rFonts w:ascii="Arial" w:hAnsi="Arial" w:cs="Arial"/>
          <w:sz w:val="19"/>
          <w:szCs w:val="19"/>
        </w:rPr>
        <w:tab/>
      </w:r>
    </w:p>
    <w:p w14:paraId="337A3443" w14:textId="103FD527" w:rsidR="00192F7B" w:rsidRPr="00684377" w:rsidRDefault="00192F7B" w:rsidP="00311884">
      <w:pPr>
        <w:pStyle w:val="BlockText"/>
        <w:spacing w:before="0" w:after="0" w:line="360" w:lineRule="auto"/>
        <w:ind w:left="993" w:hanging="567"/>
        <w:jc w:val="thaiDistribute"/>
        <w:rPr>
          <w:rFonts w:ascii="Arial" w:hAnsi="Arial" w:cs="Arial"/>
          <w:sz w:val="19"/>
          <w:szCs w:val="19"/>
        </w:rPr>
      </w:pPr>
      <w:r w:rsidRPr="00684377">
        <w:rPr>
          <w:rFonts w:ascii="Arial" w:hAnsi="Arial" w:cs="Arial"/>
          <w:sz w:val="19"/>
          <w:szCs w:val="19"/>
        </w:rPr>
        <w:t xml:space="preserve">The outstanding balances 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00DD485C" w:rsidRPr="00684377">
        <w:rPr>
          <w:rFonts w:ascii="Arial" w:hAnsi="Arial" w:cs="Arial"/>
          <w:sz w:val="19"/>
          <w:szCs w:val="19"/>
          <w:lang w:val="en-GB"/>
        </w:rPr>
        <w:t xml:space="preserve">31 December </w:t>
      </w:r>
      <w:r w:rsidRPr="00684377">
        <w:rPr>
          <w:rFonts w:ascii="Arial" w:hAnsi="Arial" w:cs="Arial"/>
          <w:sz w:val="19"/>
          <w:szCs w:val="19"/>
        </w:rPr>
        <w:t>20</w:t>
      </w:r>
      <w:r w:rsidR="005A2E9B" w:rsidRPr="00684377">
        <w:rPr>
          <w:rFonts w:ascii="Arial" w:hAnsi="Arial" w:cs="Arial"/>
          <w:sz w:val="19"/>
          <w:szCs w:val="19"/>
        </w:rPr>
        <w:t>2</w:t>
      </w:r>
      <w:r w:rsidR="00201848" w:rsidRPr="00684377">
        <w:rPr>
          <w:rFonts w:ascii="Arial" w:hAnsi="Arial" w:cs="Arial"/>
          <w:sz w:val="19"/>
          <w:szCs w:val="19"/>
        </w:rPr>
        <w:t>5</w:t>
      </w:r>
      <w:r w:rsidRPr="00684377">
        <w:rPr>
          <w:rFonts w:ascii="Arial" w:hAnsi="Arial" w:cs="Arial"/>
          <w:sz w:val="19"/>
          <w:szCs w:val="19"/>
        </w:rPr>
        <w:t xml:space="preserve"> and </w:t>
      </w:r>
      <w:r w:rsidRPr="00684377">
        <w:rPr>
          <w:rFonts w:ascii="Arial" w:hAnsi="Arial" w:cs="Arial"/>
          <w:sz w:val="19"/>
          <w:szCs w:val="19"/>
          <w:lang w:val="en-GB"/>
        </w:rPr>
        <w:t>20</w:t>
      </w:r>
      <w:r w:rsidR="00242BF5" w:rsidRPr="00684377">
        <w:rPr>
          <w:rFonts w:ascii="Arial" w:hAnsi="Arial" w:cs="Arial"/>
          <w:sz w:val="19"/>
          <w:szCs w:val="19"/>
          <w:lang w:val="en-GB"/>
        </w:rPr>
        <w:t>2</w:t>
      </w:r>
      <w:r w:rsidR="00201848" w:rsidRPr="00684377">
        <w:rPr>
          <w:rFonts w:ascii="Arial" w:hAnsi="Arial" w:cs="Arial"/>
          <w:sz w:val="19"/>
          <w:szCs w:val="19"/>
          <w:lang w:val="en-GB"/>
        </w:rPr>
        <w:t>4</w:t>
      </w:r>
      <w:r w:rsidRPr="00684377">
        <w:rPr>
          <w:rFonts w:ascii="Arial" w:hAnsi="Arial" w:cs="Arial"/>
          <w:sz w:val="19"/>
          <w:szCs w:val="19"/>
          <w:cs/>
          <w:lang w:val="en-GB"/>
        </w:rPr>
        <w:t xml:space="preserve"> </w:t>
      </w:r>
      <w:r w:rsidRPr="00684377">
        <w:rPr>
          <w:rFonts w:ascii="Arial" w:hAnsi="Arial" w:cs="Arial"/>
          <w:sz w:val="19"/>
          <w:szCs w:val="19"/>
        </w:rPr>
        <w:t xml:space="preserve">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816D1B" w:rsidRPr="00684377">
        <w:rPr>
          <w:rFonts w:ascii="Arial" w:hAnsi="Arial" w:cstheme="minorBidi" w:hint="cs"/>
          <w:sz w:val="19"/>
          <w:szCs w:val="19"/>
          <w:cs/>
        </w:rPr>
        <w:t xml:space="preserve"> </w:t>
      </w:r>
      <w:r w:rsidRPr="00684377">
        <w:rPr>
          <w:rFonts w:ascii="Arial" w:hAnsi="Arial" w:cs="Arial"/>
          <w:sz w:val="19"/>
          <w:szCs w:val="19"/>
          <w:cs/>
        </w:rPr>
        <w:t>:</w:t>
      </w:r>
      <w:proofErr w:type="gramEnd"/>
      <w:r w:rsidRPr="00684377">
        <w:rPr>
          <w:rFonts w:ascii="Arial" w:hAnsi="Arial" w:cs="Arial"/>
          <w:sz w:val="19"/>
          <w:szCs w:val="19"/>
          <w:cs/>
        </w:rPr>
        <w:t xml:space="preserve"> </w:t>
      </w:r>
    </w:p>
    <w:p w14:paraId="337A3444" w14:textId="77777777" w:rsidR="004B198B" w:rsidRPr="00684377" w:rsidRDefault="004B198B" w:rsidP="00311884">
      <w:pPr>
        <w:pStyle w:val="BlockText"/>
        <w:spacing w:before="0" w:after="0" w:line="360" w:lineRule="auto"/>
        <w:ind w:left="993" w:hanging="567"/>
        <w:jc w:val="thaiDistribute"/>
        <w:rPr>
          <w:rFonts w:ascii="Arial" w:hAnsi="Arial" w:cs="Arial"/>
          <w:sz w:val="14"/>
          <w:szCs w:val="14"/>
        </w:rPr>
      </w:pPr>
    </w:p>
    <w:tbl>
      <w:tblPr>
        <w:tblW w:w="9074" w:type="dxa"/>
        <w:tblInd w:w="322" w:type="dxa"/>
        <w:tblLayout w:type="fixed"/>
        <w:tblLook w:val="0000" w:firstRow="0" w:lastRow="0" w:firstColumn="0" w:lastColumn="0" w:noHBand="0" w:noVBand="0"/>
      </w:tblPr>
      <w:tblGrid>
        <w:gridCol w:w="4358"/>
        <w:gridCol w:w="1197"/>
        <w:gridCol w:w="1206"/>
        <w:gridCol w:w="1134"/>
        <w:gridCol w:w="1179"/>
      </w:tblGrid>
      <w:tr w:rsidR="001F1671" w:rsidRPr="00684377" w14:paraId="7975A3BA" w14:textId="77777777" w:rsidTr="00FB4477">
        <w:trPr>
          <w:cantSplit/>
          <w:tblHeader/>
        </w:trPr>
        <w:tc>
          <w:tcPr>
            <w:tcW w:w="4358" w:type="dxa"/>
          </w:tcPr>
          <w:p w14:paraId="18BFB55F" w14:textId="77777777" w:rsidR="001F1671" w:rsidRPr="00684377" w:rsidRDefault="001F1671" w:rsidP="00311884">
            <w:pPr>
              <w:spacing w:before="60" w:after="23" w:line="276" w:lineRule="auto"/>
              <w:ind w:right="-36"/>
              <w:jc w:val="thaiDistribute"/>
              <w:rPr>
                <w:rFonts w:ascii="Arial" w:hAnsi="Arial" w:cs="Arial"/>
                <w:sz w:val="19"/>
                <w:szCs w:val="19"/>
              </w:rPr>
            </w:pPr>
          </w:p>
        </w:tc>
        <w:tc>
          <w:tcPr>
            <w:tcW w:w="2403" w:type="dxa"/>
            <w:gridSpan w:val="2"/>
          </w:tcPr>
          <w:p w14:paraId="0D9DC359" w14:textId="77777777" w:rsidR="001F1671" w:rsidRPr="00684377" w:rsidRDefault="001F1671" w:rsidP="00311884">
            <w:pPr>
              <w:spacing w:before="60" w:after="23" w:line="276" w:lineRule="auto"/>
              <w:ind w:left="-108" w:right="34"/>
              <w:jc w:val="center"/>
              <w:rPr>
                <w:rFonts w:ascii="Arial" w:hAnsi="Arial" w:cs="Arial"/>
                <w:sz w:val="19"/>
                <w:szCs w:val="19"/>
                <w:lang w:val="en-GB"/>
              </w:rPr>
            </w:pPr>
          </w:p>
        </w:tc>
        <w:tc>
          <w:tcPr>
            <w:tcW w:w="2313" w:type="dxa"/>
            <w:gridSpan w:val="2"/>
          </w:tcPr>
          <w:p w14:paraId="785BEBE5" w14:textId="77777777" w:rsidR="001F1671" w:rsidRPr="00684377" w:rsidRDefault="001F1671" w:rsidP="00311884">
            <w:pPr>
              <w:tabs>
                <w:tab w:val="left" w:pos="2160"/>
              </w:tabs>
              <w:spacing w:before="60" w:after="23" w:line="276" w:lineRule="auto"/>
              <w:ind w:left="1440" w:right="-1" w:hanging="1440"/>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1F1671" w:rsidRPr="00684377" w14:paraId="6F32D117" w14:textId="77777777" w:rsidTr="00FB4477">
        <w:trPr>
          <w:cantSplit/>
          <w:tblHeader/>
        </w:trPr>
        <w:tc>
          <w:tcPr>
            <w:tcW w:w="4358" w:type="dxa"/>
          </w:tcPr>
          <w:p w14:paraId="31171A5F" w14:textId="77777777" w:rsidR="001F1671" w:rsidRPr="00684377" w:rsidRDefault="001F1671" w:rsidP="00311884">
            <w:pPr>
              <w:spacing w:before="60" w:after="23" w:line="276" w:lineRule="auto"/>
              <w:ind w:right="-36"/>
              <w:jc w:val="thaiDistribute"/>
              <w:rPr>
                <w:rFonts w:ascii="Arial" w:hAnsi="Arial" w:cs="Arial"/>
                <w:sz w:val="19"/>
                <w:szCs w:val="19"/>
              </w:rPr>
            </w:pPr>
          </w:p>
        </w:tc>
        <w:tc>
          <w:tcPr>
            <w:tcW w:w="2403" w:type="dxa"/>
            <w:gridSpan w:val="2"/>
          </w:tcPr>
          <w:p w14:paraId="5E5B7578" w14:textId="77777777" w:rsidR="001F1671" w:rsidRPr="00684377" w:rsidRDefault="001F1671" w:rsidP="004B539F">
            <w:pPr>
              <w:pBdr>
                <w:bottom w:val="single" w:sz="4" w:space="1" w:color="auto"/>
              </w:pBdr>
              <w:tabs>
                <w:tab w:val="left" w:pos="1003"/>
              </w:tabs>
              <w:spacing w:before="60" w:after="23" w:line="276" w:lineRule="auto"/>
              <w:ind w:right="-9"/>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313" w:type="dxa"/>
            <w:gridSpan w:val="2"/>
          </w:tcPr>
          <w:p w14:paraId="75B656F4" w14:textId="77777777" w:rsidR="001F1671" w:rsidRPr="00684377" w:rsidRDefault="001F1671" w:rsidP="004B539F">
            <w:pPr>
              <w:pBdr>
                <w:bottom w:val="single" w:sz="4" w:space="1" w:color="auto"/>
              </w:pBdr>
              <w:tabs>
                <w:tab w:val="left" w:pos="1003"/>
              </w:tabs>
              <w:spacing w:before="60" w:after="23" w:line="276" w:lineRule="auto"/>
              <w:ind w:right="-15"/>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201848" w:rsidRPr="00684377" w14:paraId="21865A40" w14:textId="77777777" w:rsidTr="00FB4477">
        <w:trPr>
          <w:cantSplit/>
          <w:tblHeader/>
        </w:trPr>
        <w:tc>
          <w:tcPr>
            <w:tcW w:w="4358" w:type="dxa"/>
          </w:tcPr>
          <w:p w14:paraId="0B8C4257" w14:textId="77777777" w:rsidR="00201848" w:rsidRPr="00684377" w:rsidRDefault="00201848" w:rsidP="00201848">
            <w:pPr>
              <w:spacing w:before="60" w:after="23" w:line="276" w:lineRule="auto"/>
              <w:ind w:left="162" w:right="-36" w:hanging="162"/>
              <w:jc w:val="thaiDistribute"/>
              <w:rPr>
                <w:rFonts w:ascii="Arial" w:hAnsi="Arial" w:cs="Arial"/>
                <w:sz w:val="19"/>
                <w:szCs w:val="19"/>
                <w:u w:val="single"/>
                <w:lang w:val="en-GB"/>
              </w:rPr>
            </w:pPr>
          </w:p>
        </w:tc>
        <w:tc>
          <w:tcPr>
            <w:tcW w:w="1197" w:type="dxa"/>
            <w:vAlign w:val="bottom"/>
          </w:tcPr>
          <w:p w14:paraId="1ED9B523" w14:textId="388EFF28" w:rsidR="00201848" w:rsidRPr="00684377" w:rsidRDefault="00201848" w:rsidP="00201848">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2025</w:t>
            </w:r>
          </w:p>
        </w:tc>
        <w:tc>
          <w:tcPr>
            <w:tcW w:w="1206" w:type="dxa"/>
            <w:vAlign w:val="bottom"/>
          </w:tcPr>
          <w:p w14:paraId="2106B5AA" w14:textId="7A2D8A6E" w:rsidR="00201848" w:rsidRPr="00684377" w:rsidRDefault="00201848" w:rsidP="00201848">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2024</w:t>
            </w:r>
          </w:p>
        </w:tc>
        <w:tc>
          <w:tcPr>
            <w:tcW w:w="1134" w:type="dxa"/>
            <w:vAlign w:val="bottom"/>
          </w:tcPr>
          <w:p w14:paraId="19740C35" w14:textId="4B092FF4" w:rsidR="00201848" w:rsidRPr="00684377" w:rsidRDefault="00201848" w:rsidP="00201848">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2025</w:t>
            </w:r>
          </w:p>
        </w:tc>
        <w:tc>
          <w:tcPr>
            <w:tcW w:w="1179" w:type="dxa"/>
            <w:vAlign w:val="bottom"/>
          </w:tcPr>
          <w:p w14:paraId="140511BE" w14:textId="150265FF" w:rsidR="00201848" w:rsidRPr="00684377" w:rsidRDefault="00201848" w:rsidP="00201848">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2024</w:t>
            </w:r>
          </w:p>
        </w:tc>
      </w:tr>
      <w:tr w:rsidR="001F1671" w:rsidRPr="00684377" w14:paraId="45861B12" w14:textId="77777777" w:rsidTr="0097587C">
        <w:trPr>
          <w:cantSplit/>
          <w:trHeight w:val="156"/>
        </w:trPr>
        <w:tc>
          <w:tcPr>
            <w:tcW w:w="4358" w:type="dxa"/>
          </w:tcPr>
          <w:p w14:paraId="3A4113E1" w14:textId="77777777" w:rsidR="001F1671" w:rsidRPr="00684377" w:rsidRDefault="001F1671" w:rsidP="00311884">
            <w:pPr>
              <w:spacing w:before="60" w:after="23" w:line="276" w:lineRule="auto"/>
              <w:ind w:left="162" w:right="-36" w:hanging="162"/>
              <w:jc w:val="thaiDistribute"/>
              <w:rPr>
                <w:rFonts w:ascii="Arial" w:hAnsi="Arial" w:cs="Arial"/>
                <w:sz w:val="8"/>
                <w:szCs w:val="8"/>
                <w:u w:val="single"/>
              </w:rPr>
            </w:pPr>
          </w:p>
        </w:tc>
        <w:tc>
          <w:tcPr>
            <w:tcW w:w="1197" w:type="dxa"/>
          </w:tcPr>
          <w:p w14:paraId="6DA47547" w14:textId="77777777" w:rsidR="001F1671" w:rsidRPr="00684377" w:rsidRDefault="001F1671" w:rsidP="00311884">
            <w:pPr>
              <w:tabs>
                <w:tab w:val="decimal" w:pos="882"/>
              </w:tabs>
              <w:spacing w:before="60" w:after="23" w:line="276" w:lineRule="auto"/>
              <w:ind w:left="86" w:right="43"/>
              <w:jc w:val="thaiDistribute"/>
              <w:rPr>
                <w:rFonts w:ascii="Arial" w:hAnsi="Arial" w:cs="Arial"/>
                <w:sz w:val="8"/>
                <w:szCs w:val="8"/>
              </w:rPr>
            </w:pPr>
          </w:p>
        </w:tc>
        <w:tc>
          <w:tcPr>
            <w:tcW w:w="1206" w:type="dxa"/>
          </w:tcPr>
          <w:p w14:paraId="59341D20" w14:textId="77777777" w:rsidR="001F1671" w:rsidRPr="00684377" w:rsidRDefault="001F1671" w:rsidP="00311884">
            <w:pPr>
              <w:tabs>
                <w:tab w:val="decimal" w:pos="882"/>
              </w:tabs>
              <w:spacing w:before="60" w:after="23" w:line="276" w:lineRule="auto"/>
              <w:ind w:left="86" w:right="43"/>
              <w:jc w:val="thaiDistribute"/>
              <w:rPr>
                <w:rFonts w:ascii="Arial" w:hAnsi="Arial" w:cs="Arial"/>
                <w:sz w:val="8"/>
                <w:szCs w:val="8"/>
              </w:rPr>
            </w:pPr>
          </w:p>
        </w:tc>
        <w:tc>
          <w:tcPr>
            <w:tcW w:w="1134" w:type="dxa"/>
          </w:tcPr>
          <w:p w14:paraId="3F4E4A0A" w14:textId="77777777" w:rsidR="001F1671" w:rsidRPr="00684377" w:rsidRDefault="001F1671" w:rsidP="00311884">
            <w:pPr>
              <w:tabs>
                <w:tab w:val="decimal" w:pos="882"/>
              </w:tabs>
              <w:spacing w:before="60" w:after="23" w:line="276" w:lineRule="auto"/>
              <w:ind w:left="90" w:right="36"/>
              <w:jc w:val="thaiDistribute"/>
              <w:rPr>
                <w:rFonts w:ascii="Arial" w:hAnsi="Arial" w:cs="Arial"/>
                <w:sz w:val="8"/>
                <w:szCs w:val="8"/>
              </w:rPr>
            </w:pPr>
          </w:p>
        </w:tc>
        <w:tc>
          <w:tcPr>
            <w:tcW w:w="1179" w:type="dxa"/>
          </w:tcPr>
          <w:p w14:paraId="397B2D50" w14:textId="77777777" w:rsidR="001F1671" w:rsidRPr="00684377" w:rsidRDefault="001F1671" w:rsidP="00311884">
            <w:pPr>
              <w:tabs>
                <w:tab w:val="decimal" w:pos="882"/>
              </w:tabs>
              <w:spacing w:before="60" w:after="23" w:line="276" w:lineRule="auto"/>
              <w:ind w:right="-36"/>
              <w:jc w:val="thaiDistribute"/>
              <w:rPr>
                <w:rFonts w:ascii="Arial" w:hAnsi="Arial" w:cs="Arial"/>
                <w:sz w:val="8"/>
                <w:szCs w:val="8"/>
              </w:rPr>
            </w:pPr>
          </w:p>
        </w:tc>
      </w:tr>
      <w:tr w:rsidR="00201848" w:rsidRPr="00684377" w14:paraId="27E08EA6" w14:textId="77777777" w:rsidTr="00FB4477">
        <w:trPr>
          <w:cantSplit/>
        </w:trPr>
        <w:tc>
          <w:tcPr>
            <w:tcW w:w="4358" w:type="dxa"/>
          </w:tcPr>
          <w:p w14:paraId="44C9668B" w14:textId="77777777" w:rsidR="00201848" w:rsidRPr="00684377" w:rsidRDefault="00201848" w:rsidP="00201848">
            <w:pPr>
              <w:spacing w:before="60" w:after="23" w:line="276" w:lineRule="auto"/>
              <w:ind w:right="-36"/>
              <w:rPr>
                <w:rFonts w:ascii="Arial" w:hAnsi="Arial" w:cs="Arial"/>
                <w:sz w:val="19"/>
                <w:szCs w:val="19"/>
              </w:rPr>
            </w:pPr>
            <w:r w:rsidRPr="00684377">
              <w:rPr>
                <w:rFonts w:ascii="Arial" w:hAnsi="Arial" w:cs="Arial"/>
                <w:sz w:val="19"/>
                <w:szCs w:val="19"/>
              </w:rPr>
              <w:t>Subsidiaries</w:t>
            </w:r>
          </w:p>
        </w:tc>
        <w:tc>
          <w:tcPr>
            <w:tcW w:w="1197" w:type="dxa"/>
          </w:tcPr>
          <w:p w14:paraId="7D6FB6A3" w14:textId="6D0F46F9" w:rsidR="00201848" w:rsidRPr="00684377" w:rsidRDefault="0068255A" w:rsidP="00201848">
            <w:pPr>
              <w:spacing w:before="60" w:after="23" w:line="276" w:lineRule="auto"/>
              <w:ind w:right="-12"/>
              <w:jc w:val="right"/>
              <w:rPr>
                <w:rFonts w:ascii="Arial" w:hAnsi="Arial" w:cs="Arial"/>
                <w:sz w:val="19"/>
                <w:szCs w:val="19"/>
                <w:lang w:val="en-GB"/>
              </w:rPr>
            </w:pPr>
            <w:r w:rsidRPr="00684377">
              <w:rPr>
                <w:rFonts w:ascii="Arial" w:hAnsi="Arial" w:cs="Arial"/>
                <w:sz w:val="19"/>
                <w:szCs w:val="19"/>
                <w:lang w:val="en-GB"/>
              </w:rPr>
              <w:t>-</w:t>
            </w:r>
          </w:p>
        </w:tc>
        <w:tc>
          <w:tcPr>
            <w:tcW w:w="1206" w:type="dxa"/>
          </w:tcPr>
          <w:p w14:paraId="41BE8ABE" w14:textId="0AA04CEB" w:rsidR="00201848" w:rsidRPr="00684377" w:rsidRDefault="00201848" w:rsidP="00201848">
            <w:pPr>
              <w:spacing w:before="60" w:after="23" w:line="276" w:lineRule="auto"/>
              <w:ind w:right="-9"/>
              <w:jc w:val="right"/>
              <w:rPr>
                <w:rFonts w:ascii="Arial" w:hAnsi="Arial" w:cs="Arial"/>
                <w:sz w:val="19"/>
                <w:szCs w:val="19"/>
                <w:lang w:val="en-GB"/>
              </w:rPr>
            </w:pPr>
            <w:r w:rsidRPr="00684377">
              <w:rPr>
                <w:rFonts w:ascii="Arial" w:hAnsi="Arial" w:cs="Arial"/>
                <w:sz w:val="19"/>
                <w:szCs w:val="19"/>
                <w:lang w:val="en-GB"/>
              </w:rPr>
              <w:t>-</w:t>
            </w:r>
          </w:p>
        </w:tc>
        <w:tc>
          <w:tcPr>
            <w:tcW w:w="1134" w:type="dxa"/>
          </w:tcPr>
          <w:p w14:paraId="45DD7ADB" w14:textId="72CD2F9F" w:rsidR="00201848" w:rsidRPr="00684377" w:rsidRDefault="00F56115" w:rsidP="00201848">
            <w:pPr>
              <w:spacing w:before="60" w:after="23" w:line="276" w:lineRule="auto"/>
              <w:ind w:right="-12"/>
              <w:jc w:val="right"/>
              <w:rPr>
                <w:rFonts w:ascii="Arial" w:hAnsi="Arial" w:cs="Arial"/>
                <w:sz w:val="19"/>
                <w:szCs w:val="19"/>
                <w:lang w:val="en-GB"/>
              </w:rPr>
            </w:pPr>
            <w:r w:rsidRPr="00684377">
              <w:rPr>
                <w:rFonts w:ascii="Arial" w:hAnsi="Arial" w:cs="Arial"/>
                <w:sz w:val="19"/>
                <w:szCs w:val="19"/>
                <w:lang w:val="en-GB"/>
              </w:rPr>
              <w:t>527,507</w:t>
            </w:r>
          </w:p>
        </w:tc>
        <w:tc>
          <w:tcPr>
            <w:tcW w:w="1179" w:type="dxa"/>
          </w:tcPr>
          <w:p w14:paraId="5CBF099C" w14:textId="33DD0CD1" w:rsidR="00201848" w:rsidRPr="00684377" w:rsidRDefault="00201848" w:rsidP="00201848">
            <w:pPr>
              <w:spacing w:before="60" w:after="23" w:line="276" w:lineRule="auto"/>
              <w:ind w:right="-9"/>
              <w:jc w:val="right"/>
              <w:rPr>
                <w:rFonts w:ascii="Arial" w:hAnsi="Arial" w:cs="Arial"/>
                <w:sz w:val="19"/>
                <w:szCs w:val="19"/>
                <w:lang w:val="en-GB"/>
              </w:rPr>
            </w:pPr>
            <w:r w:rsidRPr="00684377">
              <w:rPr>
                <w:rFonts w:ascii="Arial" w:hAnsi="Arial" w:cs="Arial"/>
                <w:sz w:val="19"/>
                <w:szCs w:val="19"/>
                <w:lang w:val="en-GB"/>
              </w:rPr>
              <w:t>1,322,844</w:t>
            </w:r>
          </w:p>
        </w:tc>
      </w:tr>
      <w:tr w:rsidR="0097587C" w:rsidRPr="00684377" w14:paraId="7DE719B7" w14:textId="77777777" w:rsidTr="00FB4477">
        <w:trPr>
          <w:cantSplit/>
        </w:trPr>
        <w:tc>
          <w:tcPr>
            <w:tcW w:w="4358" w:type="dxa"/>
          </w:tcPr>
          <w:p w14:paraId="36BE1805" w14:textId="132235ED" w:rsidR="0097587C" w:rsidRPr="00684377" w:rsidRDefault="0097587C" w:rsidP="0097587C">
            <w:pPr>
              <w:spacing w:before="60" w:after="23" w:line="276" w:lineRule="auto"/>
              <w:ind w:right="-36"/>
              <w:rPr>
                <w:rFonts w:ascii="Arial" w:hAnsi="Arial" w:cs="Arial"/>
                <w:sz w:val="19"/>
                <w:szCs w:val="19"/>
              </w:rPr>
            </w:pPr>
            <w:r w:rsidRPr="00684377">
              <w:rPr>
                <w:rFonts w:ascii="Arial" w:hAnsi="Arial" w:cs="Arial"/>
                <w:sz w:val="19"/>
                <w:szCs w:val="19"/>
              </w:rPr>
              <w:t>Associate</w:t>
            </w:r>
            <w:r w:rsidR="00877C33">
              <w:rPr>
                <w:rFonts w:ascii="Arial" w:hAnsi="Arial" w:cs="Arial"/>
                <w:sz w:val="19"/>
                <w:szCs w:val="19"/>
              </w:rPr>
              <w:t>s</w:t>
            </w:r>
          </w:p>
        </w:tc>
        <w:tc>
          <w:tcPr>
            <w:tcW w:w="1197" w:type="dxa"/>
          </w:tcPr>
          <w:p w14:paraId="35AC38DB" w14:textId="417B4D43" w:rsidR="0097587C" w:rsidRPr="00684377" w:rsidRDefault="0097587C" w:rsidP="0097587C">
            <w:pPr>
              <w:spacing w:before="60" w:after="23" w:line="276" w:lineRule="auto"/>
              <w:ind w:right="-12"/>
              <w:jc w:val="right"/>
              <w:rPr>
                <w:rFonts w:ascii="Arial" w:hAnsi="Arial" w:cs="Arial"/>
                <w:sz w:val="19"/>
                <w:szCs w:val="19"/>
                <w:lang w:val="en-GB"/>
              </w:rPr>
            </w:pPr>
            <w:r w:rsidRPr="00684377">
              <w:rPr>
                <w:rFonts w:ascii="Arial" w:hAnsi="Arial" w:cs="Arial"/>
                <w:sz w:val="19"/>
                <w:szCs w:val="19"/>
                <w:lang w:val="en-GB"/>
              </w:rPr>
              <w:t>486,774</w:t>
            </w:r>
          </w:p>
        </w:tc>
        <w:tc>
          <w:tcPr>
            <w:tcW w:w="1206" w:type="dxa"/>
          </w:tcPr>
          <w:p w14:paraId="2B0DF683" w14:textId="324FC8CD" w:rsidR="0097587C" w:rsidRPr="00684377" w:rsidRDefault="0097587C" w:rsidP="0097587C">
            <w:pPr>
              <w:spacing w:before="60" w:after="23" w:line="276" w:lineRule="auto"/>
              <w:ind w:right="-9"/>
              <w:jc w:val="right"/>
              <w:rPr>
                <w:rFonts w:ascii="Arial" w:hAnsi="Arial" w:cs="Arial"/>
                <w:sz w:val="19"/>
                <w:szCs w:val="19"/>
                <w:lang w:val="en-GB"/>
              </w:rPr>
            </w:pPr>
            <w:r w:rsidRPr="00684377">
              <w:rPr>
                <w:rFonts w:ascii="Arial" w:hAnsi="Arial" w:cs="Arial"/>
                <w:sz w:val="19"/>
                <w:szCs w:val="19"/>
                <w:lang w:val="en-GB"/>
              </w:rPr>
              <w:t>-</w:t>
            </w:r>
          </w:p>
        </w:tc>
        <w:tc>
          <w:tcPr>
            <w:tcW w:w="1134" w:type="dxa"/>
          </w:tcPr>
          <w:p w14:paraId="51B6C7F8" w14:textId="39D7228F" w:rsidR="0097587C" w:rsidRPr="00684377" w:rsidRDefault="0097587C" w:rsidP="0097587C">
            <w:pPr>
              <w:spacing w:before="60" w:after="23" w:line="276" w:lineRule="auto"/>
              <w:ind w:right="-12"/>
              <w:jc w:val="right"/>
              <w:rPr>
                <w:rFonts w:ascii="Arial" w:hAnsi="Arial" w:cs="Arial"/>
                <w:sz w:val="19"/>
                <w:szCs w:val="19"/>
                <w:lang w:val="en-GB"/>
              </w:rPr>
            </w:pPr>
            <w:r w:rsidRPr="00684377">
              <w:rPr>
                <w:rFonts w:ascii="Arial" w:hAnsi="Arial" w:cs="Arial"/>
                <w:sz w:val="19"/>
                <w:szCs w:val="19"/>
              </w:rPr>
              <w:t>486,774</w:t>
            </w:r>
          </w:p>
        </w:tc>
        <w:tc>
          <w:tcPr>
            <w:tcW w:w="1179" w:type="dxa"/>
          </w:tcPr>
          <w:p w14:paraId="6C2260C3" w14:textId="0D55A9BC" w:rsidR="0097587C" w:rsidRPr="00684377" w:rsidRDefault="0097587C" w:rsidP="0097587C">
            <w:pPr>
              <w:spacing w:before="60" w:after="23" w:line="276" w:lineRule="auto"/>
              <w:ind w:right="-9"/>
              <w:jc w:val="right"/>
              <w:rPr>
                <w:rFonts w:ascii="Arial" w:hAnsi="Arial" w:cs="Arial"/>
                <w:sz w:val="19"/>
                <w:szCs w:val="19"/>
                <w:lang w:val="en-GB"/>
              </w:rPr>
            </w:pPr>
            <w:r w:rsidRPr="00684377">
              <w:rPr>
                <w:rFonts w:ascii="Arial" w:hAnsi="Arial" w:cs="Arial"/>
                <w:sz w:val="19"/>
                <w:szCs w:val="19"/>
              </w:rPr>
              <w:t>-</w:t>
            </w:r>
          </w:p>
        </w:tc>
      </w:tr>
      <w:tr w:rsidR="0097587C" w:rsidRPr="00684377" w14:paraId="2B19B602" w14:textId="77777777" w:rsidTr="00FB4477">
        <w:trPr>
          <w:cantSplit/>
        </w:trPr>
        <w:tc>
          <w:tcPr>
            <w:tcW w:w="4358" w:type="dxa"/>
          </w:tcPr>
          <w:p w14:paraId="41FB9DD2" w14:textId="22819AFB" w:rsidR="0097587C" w:rsidRPr="00684377" w:rsidRDefault="0097587C" w:rsidP="0097587C">
            <w:pPr>
              <w:spacing w:before="60" w:after="23" w:line="276" w:lineRule="auto"/>
              <w:ind w:right="-36"/>
              <w:rPr>
                <w:rFonts w:ascii="Arial" w:hAnsi="Arial" w:cs="Arial"/>
                <w:sz w:val="19"/>
                <w:szCs w:val="19"/>
              </w:rPr>
            </w:pPr>
            <w:r w:rsidRPr="00684377">
              <w:rPr>
                <w:rFonts w:ascii="Arial" w:hAnsi="Arial" w:cs="Arial"/>
                <w:sz w:val="19"/>
                <w:szCs w:val="19"/>
              </w:rPr>
              <w:t>Joint ventures</w:t>
            </w:r>
          </w:p>
        </w:tc>
        <w:tc>
          <w:tcPr>
            <w:tcW w:w="1197" w:type="dxa"/>
          </w:tcPr>
          <w:p w14:paraId="6CE24758" w14:textId="57608EE2" w:rsidR="0097587C" w:rsidRPr="00684377" w:rsidRDefault="0097587C" w:rsidP="0097587C">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736,248</w:t>
            </w:r>
          </w:p>
        </w:tc>
        <w:tc>
          <w:tcPr>
            <w:tcW w:w="1206" w:type="dxa"/>
          </w:tcPr>
          <w:p w14:paraId="3FD7F4CD" w14:textId="442ED7BA" w:rsidR="0097587C" w:rsidRPr="00684377" w:rsidRDefault="0097587C" w:rsidP="0097587C">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810,642</w:t>
            </w:r>
          </w:p>
        </w:tc>
        <w:tc>
          <w:tcPr>
            <w:tcW w:w="1134" w:type="dxa"/>
          </w:tcPr>
          <w:p w14:paraId="5AD743CC" w14:textId="092D8559" w:rsidR="0097587C" w:rsidRPr="00684377" w:rsidRDefault="0097587C" w:rsidP="0097587C">
            <w:pPr>
              <w:pBdr>
                <w:bottom w:val="single" w:sz="4" w:space="1" w:color="auto"/>
              </w:pBdr>
              <w:spacing w:before="60" w:after="23" w:line="276" w:lineRule="auto"/>
              <w:ind w:right="-12"/>
              <w:jc w:val="right"/>
              <w:rPr>
                <w:rFonts w:ascii="Arial" w:hAnsi="Arial" w:cs="Arial"/>
                <w:sz w:val="19"/>
                <w:szCs w:val="19"/>
                <w:lang w:val="en-GB"/>
              </w:rPr>
            </w:pPr>
            <w:r w:rsidRPr="00684377">
              <w:rPr>
                <w:rFonts w:ascii="Arial" w:hAnsi="Arial" w:cs="Arial"/>
                <w:sz w:val="19"/>
                <w:szCs w:val="19"/>
              </w:rPr>
              <w:t>-</w:t>
            </w:r>
          </w:p>
        </w:tc>
        <w:tc>
          <w:tcPr>
            <w:tcW w:w="1179" w:type="dxa"/>
          </w:tcPr>
          <w:p w14:paraId="0F50D575" w14:textId="5D191B08" w:rsidR="0097587C" w:rsidRPr="00684377" w:rsidRDefault="0097587C" w:rsidP="0097587C">
            <w:pPr>
              <w:pBdr>
                <w:bottom w:val="single" w:sz="4" w:space="1" w:color="auto"/>
              </w:pBdr>
              <w:spacing w:before="60" w:after="23" w:line="276" w:lineRule="auto"/>
              <w:ind w:right="-9"/>
              <w:jc w:val="right"/>
              <w:rPr>
                <w:rFonts w:ascii="Arial" w:hAnsi="Arial" w:cs="Arial"/>
                <w:sz w:val="19"/>
                <w:szCs w:val="19"/>
                <w:lang w:val="en-GB"/>
              </w:rPr>
            </w:pPr>
            <w:r w:rsidRPr="00684377">
              <w:rPr>
                <w:rFonts w:ascii="Arial" w:hAnsi="Arial" w:cs="Arial"/>
                <w:sz w:val="19"/>
                <w:szCs w:val="19"/>
              </w:rPr>
              <w:t>-</w:t>
            </w:r>
          </w:p>
        </w:tc>
      </w:tr>
      <w:tr w:rsidR="00201848" w:rsidRPr="00684377" w14:paraId="794C5AD6" w14:textId="77777777" w:rsidTr="00FB4477">
        <w:trPr>
          <w:cantSplit/>
        </w:trPr>
        <w:tc>
          <w:tcPr>
            <w:tcW w:w="4358" w:type="dxa"/>
          </w:tcPr>
          <w:p w14:paraId="5F750F92" w14:textId="6BB07296" w:rsidR="00201848" w:rsidRPr="00684377" w:rsidRDefault="00201848" w:rsidP="00201848">
            <w:pPr>
              <w:spacing w:before="60" w:after="23" w:line="276" w:lineRule="auto"/>
              <w:ind w:right="-36"/>
              <w:rPr>
                <w:rFonts w:ascii="Arial" w:hAnsi="Arial" w:cs="Arial"/>
                <w:sz w:val="19"/>
                <w:szCs w:val="19"/>
              </w:rPr>
            </w:pPr>
            <w:r w:rsidRPr="00684377">
              <w:rPr>
                <w:rFonts w:ascii="Arial" w:hAnsi="Arial" w:cs="Arial"/>
                <w:sz w:val="19"/>
                <w:szCs w:val="19"/>
              </w:rPr>
              <w:t>Total</w:t>
            </w:r>
          </w:p>
        </w:tc>
        <w:tc>
          <w:tcPr>
            <w:tcW w:w="1197" w:type="dxa"/>
          </w:tcPr>
          <w:p w14:paraId="28E331A0" w14:textId="0F1FACBA" w:rsidR="00201848" w:rsidRPr="00684377" w:rsidRDefault="0068255A" w:rsidP="00201848">
            <w:pPr>
              <w:spacing w:before="60" w:after="23" w:line="276" w:lineRule="auto"/>
              <w:jc w:val="right"/>
              <w:rPr>
                <w:rFonts w:ascii="Arial" w:hAnsi="Arial" w:cs="Arial"/>
                <w:sz w:val="19"/>
                <w:szCs w:val="19"/>
              </w:rPr>
            </w:pPr>
            <w:r w:rsidRPr="00684377">
              <w:rPr>
                <w:rFonts w:ascii="Arial" w:hAnsi="Arial" w:cs="Arial"/>
                <w:sz w:val="19"/>
                <w:szCs w:val="19"/>
              </w:rPr>
              <w:t>1,223,022</w:t>
            </w:r>
          </w:p>
        </w:tc>
        <w:tc>
          <w:tcPr>
            <w:tcW w:w="1206" w:type="dxa"/>
          </w:tcPr>
          <w:p w14:paraId="2EF39BF2" w14:textId="7F260386" w:rsidR="00201848" w:rsidRPr="00684377" w:rsidRDefault="00201848" w:rsidP="00201848">
            <w:pPr>
              <w:spacing w:before="60" w:after="23" w:line="276" w:lineRule="auto"/>
              <w:jc w:val="right"/>
              <w:rPr>
                <w:rFonts w:ascii="Arial" w:hAnsi="Arial" w:cs="Arial"/>
                <w:sz w:val="19"/>
                <w:szCs w:val="19"/>
              </w:rPr>
            </w:pPr>
            <w:r w:rsidRPr="00684377">
              <w:rPr>
                <w:rFonts w:ascii="Arial" w:hAnsi="Arial" w:cs="Arial"/>
                <w:sz w:val="19"/>
                <w:szCs w:val="19"/>
              </w:rPr>
              <w:t>810,642</w:t>
            </w:r>
          </w:p>
        </w:tc>
        <w:tc>
          <w:tcPr>
            <w:tcW w:w="1134" w:type="dxa"/>
          </w:tcPr>
          <w:p w14:paraId="52B25E11" w14:textId="3966DF3D" w:rsidR="00201848" w:rsidRPr="00684377" w:rsidRDefault="00F56115" w:rsidP="00201848">
            <w:pPr>
              <w:spacing w:before="60" w:after="23" w:line="276" w:lineRule="auto"/>
              <w:ind w:right="-12"/>
              <w:jc w:val="right"/>
              <w:rPr>
                <w:rFonts w:ascii="Arial" w:hAnsi="Arial" w:cs="Arial"/>
                <w:sz w:val="19"/>
                <w:szCs w:val="19"/>
                <w:cs/>
                <w:lang w:val="en-GB"/>
              </w:rPr>
            </w:pPr>
            <w:r w:rsidRPr="00684377">
              <w:rPr>
                <w:rFonts w:ascii="Arial" w:hAnsi="Arial" w:cs="Arial"/>
                <w:sz w:val="19"/>
                <w:szCs w:val="19"/>
                <w:lang w:val="en-GB"/>
              </w:rPr>
              <w:t>1,014,281</w:t>
            </w:r>
          </w:p>
        </w:tc>
        <w:tc>
          <w:tcPr>
            <w:tcW w:w="1179" w:type="dxa"/>
          </w:tcPr>
          <w:p w14:paraId="1FCF9323" w14:textId="66054741" w:rsidR="00201848" w:rsidRPr="00684377" w:rsidRDefault="00201848" w:rsidP="00201848">
            <w:pPr>
              <w:spacing w:before="60" w:after="23" w:line="276" w:lineRule="auto"/>
              <w:ind w:right="-9"/>
              <w:jc w:val="right"/>
              <w:rPr>
                <w:rFonts w:ascii="Arial" w:hAnsi="Arial" w:cs="Arial"/>
                <w:sz w:val="19"/>
                <w:szCs w:val="19"/>
                <w:lang w:val="en-GB"/>
              </w:rPr>
            </w:pPr>
            <w:r w:rsidRPr="00684377">
              <w:rPr>
                <w:rFonts w:ascii="Arial" w:hAnsi="Arial" w:cs="Arial"/>
                <w:sz w:val="19"/>
                <w:szCs w:val="19"/>
                <w:lang w:val="en-GB"/>
              </w:rPr>
              <w:t>1,322,844</w:t>
            </w:r>
          </w:p>
        </w:tc>
      </w:tr>
      <w:tr w:rsidR="00201848" w:rsidRPr="00684377" w14:paraId="3D14DB71" w14:textId="77777777" w:rsidTr="003E1BA7">
        <w:trPr>
          <w:cantSplit/>
        </w:trPr>
        <w:tc>
          <w:tcPr>
            <w:tcW w:w="4358" w:type="dxa"/>
            <w:vAlign w:val="center"/>
          </w:tcPr>
          <w:p w14:paraId="6CCD3C23" w14:textId="5D0FDE94" w:rsidR="00201848" w:rsidRPr="00684377" w:rsidRDefault="00201848" w:rsidP="00201848">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Allowance expected credit losses</w:t>
            </w:r>
          </w:p>
        </w:tc>
        <w:tc>
          <w:tcPr>
            <w:tcW w:w="1197" w:type="dxa"/>
          </w:tcPr>
          <w:p w14:paraId="1888EFA5" w14:textId="4770B6A6" w:rsidR="00201848" w:rsidRPr="00684377" w:rsidRDefault="0068255A" w:rsidP="00201848">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w:t>
            </w:r>
          </w:p>
        </w:tc>
        <w:tc>
          <w:tcPr>
            <w:tcW w:w="1206" w:type="dxa"/>
          </w:tcPr>
          <w:p w14:paraId="585E5A31" w14:textId="70621C5F" w:rsidR="00201848" w:rsidRPr="00684377" w:rsidRDefault="00201848" w:rsidP="00201848">
            <w:pPr>
              <w:pBdr>
                <w:bottom w:val="single" w:sz="4" w:space="1" w:color="auto"/>
              </w:pBdr>
              <w:spacing w:before="60" w:after="23" w:line="276" w:lineRule="auto"/>
              <w:ind w:right="-9"/>
              <w:jc w:val="right"/>
              <w:rPr>
                <w:rFonts w:ascii="Arial" w:hAnsi="Arial" w:cs="Arial"/>
                <w:sz w:val="19"/>
                <w:szCs w:val="19"/>
              </w:rPr>
            </w:pPr>
            <w:r w:rsidRPr="00684377">
              <w:rPr>
                <w:rFonts w:ascii="Arial" w:hAnsi="Arial" w:cs="Arial"/>
                <w:sz w:val="19"/>
                <w:szCs w:val="19"/>
              </w:rPr>
              <w:t>-</w:t>
            </w:r>
          </w:p>
        </w:tc>
        <w:tc>
          <w:tcPr>
            <w:tcW w:w="1134" w:type="dxa"/>
          </w:tcPr>
          <w:p w14:paraId="36B6EE0E" w14:textId="1A5A17DB" w:rsidR="00201848" w:rsidRPr="00684377" w:rsidRDefault="0068255A" w:rsidP="00201848">
            <w:pPr>
              <w:pBdr>
                <w:bottom w:val="single" w:sz="4" w:space="1" w:color="auto"/>
              </w:pBdr>
              <w:spacing w:before="60" w:after="23" w:line="276" w:lineRule="auto"/>
              <w:ind w:right="-12"/>
              <w:jc w:val="right"/>
              <w:rPr>
                <w:rFonts w:ascii="Arial" w:hAnsi="Arial" w:cs="Arial"/>
                <w:sz w:val="19"/>
                <w:szCs w:val="19"/>
                <w:lang w:val="en-GB"/>
              </w:rPr>
            </w:pPr>
            <w:r w:rsidRPr="00684377">
              <w:rPr>
                <w:rFonts w:ascii="Arial" w:hAnsi="Arial" w:cs="Arial"/>
                <w:sz w:val="19"/>
                <w:szCs w:val="19"/>
                <w:lang w:val="en-GB"/>
              </w:rPr>
              <w:t>(85,393)</w:t>
            </w:r>
          </w:p>
        </w:tc>
        <w:tc>
          <w:tcPr>
            <w:tcW w:w="1179" w:type="dxa"/>
          </w:tcPr>
          <w:p w14:paraId="22D76A47" w14:textId="738B7362" w:rsidR="00201848" w:rsidRPr="00684377" w:rsidRDefault="00201848" w:rsidP="00201848">
            <w:pPr>
              <w:pBdr>
                <w:bottom w:val="single" w:sz="4" w:space="1" w:color="auto"/>
              </w:pBdr>
              <w:spacing w:before="60" w:after="23" w:line="276" w:lineRule="auto"/>
              <w:ind w:right="-9"/>
              <w:jc w:val="right"/>
              <w:rPr>
                <w:rFonts w:ascii="Arial" w:hAnsi="Arial" w:cs="Arial"/>
                <w:sz w:val="19"/>
                <w:szCs w:val="19"/>
                <w:lang w:val="en-GB"/>
              </w:rPr>
            </w:pPr>
            <w:r w:rsidRPr="00684377">
              <w:rPr>
                <w:rFonts w:ascii="Arial" w:hAnsi="Arial" w:cs="Arial"/>
                <w:sz w:val="19"/>
                <w:szCs w:val="19"/>
                <w:lang w:val="en-GB"/>
              </w:rPr>
              <w:t>(88,304)</w:t>
            </w:r>
          </w:p>
        </w:tc>
      </w:tr>
      <w:tr w:rsidR="00201848" w:rsidRPr="00684377" w14:paraId="61971FED" w14:textId="77777777" w:rsidTr="00FB4477">
        <w:trPr>
          <w:cantSplit/>
        </w:trPr>
        <w:tc>
          <w:tcPr>
            <w:tcW w:w="4358" w:type="dxa"/>
          </w:tcPr>
          <w:p w14:paraId="643359FC" w14:textId="77777777" w:rsidR="00201848" w:rsidRPr="00684377" w:rsidRDefault="00201848" w:rsidP="00201848">
            <w:pPr>
              <w:spacing w:before="60" w:after="23" w:line="276" w:lineRule="auto"/>
              <w:ind w:right="-36"/>
              <w:rPr>
                <w:rFonts w:ascii="Arial" w:hAnsi="Arial" w:cs="Arial"/>
                <w:sz w:val="19"/>
                <w:szCs w:val="19"/>
                <w:cs/>
              </w:rPr>
            </w:pPr>
            <w:r w:rsidRPr="00684377">
              <w:rPr>
                <w:rFonts w:ascii="Arial" w:hAnsi="Arial" w:cs="Arial"/>
                <w:sz w:val="19"/>
                <w:szCs w:val="19"/>
              </w:rPr>
              <w:t>Net</w:t>
            </w:r>
          </w:p>
        </w:tc>
        <w:tc>
          <w:tcPr>
            <w:tcW w:w="1197" w:type="dxa"/>
          </w:tcPr>
          <w:p w14:paraId="211013E2" w14:textId="0A10F416" w:rsidR="00201848" w:rsidRPr="00684377" w:rsidRDefault="0068255A" w:rsidP="00201848">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1,223,022</w:t>
            </w:r>
          </w:p>
        </w:tc>
        <w:tc>
          <w:tcPr>
            <w:tcW w:w="1206" w:type="dxa"/>
          </w:tcPr>
          <w:p w14:paraId="00D777D5" w14:textId="7EE7498A" w:rsidR="00201848" w:rsidRPr="00684377" w:rsidRDefault="00201848" w:rsidP="00201848">
            <w:pPr>
              <w:pBdr>
                <w:bottom w:val="single" w:sz="12" w:space="1" w:color="auto"/>
              </w:pBdr>
              <w:spacing w:before="60" w:after="23" w:line="276" w:lineRule="auto"/>
              <w:ind w:right="-9"/>
              <w:jc w:val="right"/>
              <w:rPr>
                <w:rFonts w:ascii="Arial" w:hAnsi="Arial" w:cs="Arial"/>
                <w:sz w:val="19"/>
                <w:szCs w:val="19"/>
              </w:rPr>
            </w:pPr>
            <w:r w:rsidRPr="00684377">
              <w:rPr>
                <w:rFonts w:ascii="Arial" w:hAnsi="Arial" w:cs="Arial"/>
                <w:sz w:val="19"/>
                <w:szCs w:val="19"/>
              </w:rPr>
              <w:t>810,642</w:t>
            </w:r>
          </w:p>
        </w:tc>
        <w:tc>
          <w:tcPr>
            <w:tcW w:w="1134" w:type="dxa"/>
          </w:tcPr>
          <w:p w14:paraId="651CD8BB" w14:textId="1C960235" w:rsidR="00201848" w:rsidRPr="00684377" w:rsidRDefault="00F56115" w:rsidP="00201848">
            <w:pPr>
              <w:pBdr>
                <w:bottom w:val="single" w:sz="12" w:space="1" w:color="auto"/>
              </w:pBdr>
              <w:spacing w:before="60" w:after="23" w:line="276" w:lineRule="auto"/>
              <w:ind w:right="-12"/>
              <w:jc w:val="right"/>
              <w:rPr>
                <w:rFonts w:ascii="Arial" w:hAnsi="Arial" w:cs="Arial"/>
                <w:sz w:val="19"/>
                <w:szCs w:val="19"/>
                <w:lang w:val="en-GB"/>
              </w:rPr>
            </w:pPr>
            <w:r w:rsidRPr="00684377">
              <w:rPr>
                <w:rFonts w:ascii="Arial" w:hAnsi="Arial" w:cs="Arial"/>
                <w:sz w:val="19"/>
                <w:szCs w:val="19"/>
                <w:lang w:val="en-GB"/>
              </w:rPr>
              <w:t>928,888</w:t>
            </w:r>
          </w:p>
        </w:tc>
        <w:tc>
          <w:tcPr>
            <w:tcW w:w="1179" w:type="dxa"/>
          </w:tcPr>
          <w:p w14:paraId="1EB35A2D" w14:textId="47D67096" w:rsidR="00201848" w:rsidRPr="00684377" w:rsidRDefault="00201848" w:rsidP="00201848">
            <w:pPr>
              <w:pBdr>
                <w:bottom w:val="single" w:sz="12" w:space="1" w:color="auto"/>
              </w:pBdr>
              <w:spacing w:before="60" w:after="23" w:line="276" w:lineRule="auto"/>
              <w:ind w:right="-9"/>
              <w:jc w:val="right"/>
              <w:rPr>
                <w:rFonts w:ascii="Arial" w:hAnsi="Arial" w:cs="Arial"/>
                <w:sz w:val="19"/>
                <w:szCs w:val="19"/>
                <w:lang w:val="en-GB"/>
              </w:rPr>
            </w:pPr>
            <w:r w:rsidRPr="00684377">
              <w:rPr>
                <w:rFonts w:ascii="Arial" w:hAnsi="Arial" w:cs="Arial"/>
                <w:sz w:val="19"/>
                <w:szCs w:val="19"/>
                <w:lang w:val="en-GB"/>
              </w:rPr>
              <w:t>1,234,540</w:t>
            </w:r>
          </w:p>
        </w:tc>
      </w:tr>
    </w:tbl>
    <w:p w14:paraId="24E44089" w14:textId="77777777" w:rsidR="008A3131" w:rsidRPr="00684377" w:rsidRDefault="008A3131">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26918DCB" w14:textId="12A37C4D" w:rsidR="006E6862" w:rsidRPr="00684377" w:rsidRDefault="00192F7B" w:rsidP="00311884">
      <w:pPr>
        <w:overflowPunct/>
        <w:autoSpaceDE/>
        <w:autoSpaceDN/>
        <w:adjustRightInd/>
        <w:spacing w:line="360" w:lineRule="auto"/>
        <w:ind w:left="426"/>
        <w:jc w:val="thaiDistribute"/>
        <w:textAlignment w:val="auto"/>
        <w:rPr>
          <w:rFonts w:ascii="Arial" w:hAnsi="Arial" w:cs="Arial"/>
          <w:sz w:val="19"/>
          <w:szCs w:val="19"/>
        </w:rPr>
      </w:pPr>
      <w:r w:rsidRPr="00684377">
        <w:rPr>
          <w:rFonts w:ascii="Arial" w:hAnsi="Arial" w:cs="Arial"/>
          <w:sz w:val="19"/>
          <w:szCs w:val="19"/>
        </w:rPr>
        <w:lastRenderedPageBreak/>
        <w:t>Significant mo</w:t>
      </w:r>
      <w:r w:rsidR="002E6222" w:rsidRPr="00684377">
        <w:rPr>
          <w:rFonts w:ascii="Arial" w:hAnsi="Arial" w:cs="Arial"/>
          <w:sz w:val="19"/>
          <w:szCs w:val="19"/>
        </w:rPr>
        <w:t>v</w:t>
      </w:r>
      <w:r w:rsidRPr="00684377">
        <w:rPr>
          <w:rFonts w:ascii="Arial" w:hAnsi="Arial" w:cs="Arial"/>
          <w:sz w:val="19"/>
          <w:szCs w:val="19"/>
        </w:rPr>
        <w:t>e</w:t>
      </w:r>
      <w:r w:rsidR="002E6222" w:rsidRPr="00684377">
        <w:rPr>
          <w:rFonts w:ascii="Arial" w:hAnsi="Arial" w:cs="Arial"/>
          <w:sz w:val="19"/>
          <w:szCs w:val="19"/>
        </w:rPr>
        <w:t>m</w:t>
      </w:r>
      <w:r w:rsidRPr="00684377">
        <w:rPr>
          <w:rFonts w:ascii="Arial" w:hAnsi="Arial" w:cs="Arial"/>
          <w:sz w:val="19"/>
          <w:szCs w:val="19"/>
        </w:rPr>
        <w:t>ents in the long</w:t>
      </w:r>
      <w:r w:rsidR="00EC7F64" w:rsidRPr="00684377">
        <w:rPr>
          <w:rFonts w:ascii="Arial" w:hAnsi="Arial" w:cs="Browallia New"/>
          <w:sz w:val="19"/>
        </w:rPr>
        <w:t>-</w:t>
      </w:r>
      <w:r w:rsidRPr="00684377">
        <w:rPr>
          <w:rFonts w:ascii="Arial" w:hAnsi="Arial" w:cs="Arial"/>
          <w:sz w:val="19"/>
          <w:szCs w:val="19"/>
        </w:rPr>
        <w:t xml:space="preserve">term loans and advances to related parties for the </w:t>
      </w:r>
      <w:r w:rsidR="00AC0068" w:rsidRPr="00684377">
        <w:rPr>
          <w:rFonts w:ascii="Arial" w:hAnsi="Arial" w:cs="Arial"/>
          <w:sz w:val="19"/>
          <w:szCs w:val="19"/>
        </w:rPr>
        <w:t>year ended</w:t>
      </w:r>
      <w:r w:rsidR="00CB6C38" w:rsidRPr="00684377">
        <w:rPr>
          <w:rFonts w:ascii="Arial" w:hAnsi="Arial" w:cs="Arial"/>
          <w:sz w:val="19"/>
          <w:szCs w:val="19"/>
          <w:cs/>
        </w:rPr>
        <w:t xml:space="preserve"> </w:t>
      </w:r>
      <w:r w:rsidR="00B02E37" w:rsidRPr="00684377">
        <w:rPr>
          <w:rFonts w:ascii="Arial" w:hAnsi="Arial" w:cs="Arial"/>
          <w:sz w:val="19"/>
          <w:szCs w:val="19"/>
          <w:cs/>
        </w:rPr>
        <w:t xml:space="preserve">    </w:t>
      </w:r>
      <w:r w:rsidR="002028AA" w:rsidRPr="00684377">
        <w:rPr>
          <w:rFonts w:ascii="Arial" w:hAnsi="Arial" w:cs="Arial"/>
          <w:sz w:val="19"/>
          <w:szCs w:val="19"/>
        </w:rPr>
        <w:t xml:space="preserve">               </w:t>
      </w:r>
      <w:r w:rsidR="00B02E37" w:rsidRPr="00684377">
        <w:rPr>
          <w:rFonts w:ascii="Arial" w:hAnsi="Arial" w:cs="Arial"/>
          <w:sz w:val="19"/>
          <w:szCs w:val="19"/>
          <w:cs/>
        </w:rPr>
        <w:t xml:space="preserve">                 </w:t>
      </w:r>
      <w:r w:rsidR="00AC0068" w:rsidRPr="00684377">
        <w:rPr>
          <w:rFonts w:ascii="Arial" w:hAnsi="Arial" w:cs="Arial"/>
          <w:sz w:val="19"/>
          <w:szCs w:val="19"/>
        </w:rPr>
        <w:t xml:space="preserve">31 December </w:t>
      </w:r>
      <w:r w:rsidRPr="00684377">
        <w:rPr>
          <w:rFonts w:ascii="Arial" w:hAnsi="Arial" w:cs="Arial"/>
          <w:sz w:val="19"/>
          <w:szCs w:val="19"/>
        </w:rPr>
        <w:t>20</w:t>
      </w:r>
      <w:r w:rsidR="00B02E37" w:rsidRPr="00684377">
        <w:rPr>
          <w:rFonts w:ascii="Arial" w:hAnsi="Arial" w:cs="Arial"/>
          <w:sz w:val="19"/>
          <w:szCs w:val="19"/>
        </w:rPr>
        <w:t>2</w:t>
      </w:r>
      <w:r w:rsidR="00201848" w:rsidRPr="00684377">
        <w:rPr>
          <w:rFonts w:ascii="Arial" w:hAnsi="Arial" w:cs="Arial"/>
          <w:sz w:val="19"/>
          <w:szCs w:val="19"/>
        </w:rPr>
        <w:t>5</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757FD6" w:rsidRPr="00684377">
        <w:rPr>
          <w:rFonts w:ascii="Arial" w:hAnsi="Arial" w:cstheme="minorBidi" w:hint="cs"/>
          <w:sz w:val="19"/>
          <w:szCs w:val="19"/>
          <w:cs/>
        </w:rPr>
        <w:t xml:space="preserve"> </w:t>
      </w:r>
      <w:r w:rsidRPr="00684377">
        <w:rPr>
          <w:rFonts w:ascii="Arial" w:hAnsi="Arial" w:cs="Arial"/>
          <w:sz w:val="19"/>
          <w:szCs w:val="19"/>
          <w:cs/>
        </w:rPr>
        <w:t>:</w:t>
      </w:r>
      <w:proofErr w:type="gramEnd"/>
    </w:p>
    <w:p w14:paraId="317D6ADB" w14:textId="3379344B" w:rsidR="002E15E7" w:rsidRPr="00684377" w:rsidRDefault="002E15E7" w:rsidP="00311884">
      <w:pPr>
        <w:overflowPunct/>
        <w:autoSpaceDE/>
        <w:autoSpaceDN/>
        <w:adjustRightInd/>
        <w:spacing w:line="360" w:lineRule="auto"/>
        <w:ind w:left="426"/>
        <w:jc w:val="thaiDistribute"/>
        <w:textAlignment w:val="auto"/>
        <w:rPr>
          <w:rFonts w:ascii="Arial" w:hAnsi="Arial" w:cstheme="minorBidi"/>
          <w:sz w:val="14"/>
          <w:szCs w:val="14"/>
        </w:rPr>
      </w:pPr>
    </w:p>
    <w:tbl>
      <w:tblPr>
        <w:tblW w:w="9113" w:type="dxa"/>
        <w:tblInd w:w="336" w:type="dxa"/>
        <w:tblLayout w:type="fixed"/>
        <w:tblLook w:val="0000" w:firstRow="0" w:lastRow="0" w:firstColumn="0" w:lastColumn="0" w:noHBand="0" w:noVBand="0"/>
      </w:tblPr>
      <w:tblGrid>
        <w:gridCol w:w="2170"/>
        <w:gridCol w:w="1118"/>
        <w:gridCol w:w="10"/>
        <w:gridCol w:w="950"/>
        <w:gridCol w:w="992"/>
        <w:gridCol w:w="1160"/>
        <w:gridCol w:w="1491"/>
        <w:gridCol w:w="1222"/>
      </w:tblGrid>
      <w:tr w:rsidR="00CC129B" w:rsidRPr="00684377" w14:paraId="7C7092B5" w14:textId="77777777" w:rsidTr="005F63F5">
        <w:trPr>
          <w:trHeight w:val="317"/>
          <w:tblHeader/>
        </w:trPr>
        <w:tc>
          <w:tcPr>
            <w:tcW w:w="2170" w:type="dxa"/>
          </w:tcPr>
          <w:p w14:paraId="56CE871D" w14:textId="77777777" w:rsidR="00CC129B" w:rsidRPr="00684377" w:rsidRDefault="00CC129B" w:rsidP="005F63F5">
            <w:pPr>
              <w:spacing w:before="60" w:line="276" w:lineRule="auto"/>
              <w:ind w:right="-36"/>
              <w:rPr>
                <w:rFonts w:ascii="Arial" w:hAnsi="Arial" w:cs="Arial"/>
                <w:sz w:val="16"/>
                <w:szCs w:val="16"/>
              </w:rPr>
            </w:pPr>
          </w:p>
        </w:tc>
        <w:tc>
          <w:tcPr>
            <w:tcW w:w="1118" w:type="dxa"/>
          </w:tcPr>
          <w:p w14:paraId="4C2250EE" w14:textId="77777777" w:rsidR="00CC129B" w:rsidRPr="00684377" w:rsidRDefault="00CC129B" w:rsidP="005F63F5">
            <w:pPr>
              <w:spacing w:before="60" w:line="276" w:lineRule="auto"/>
              <w:ind w:right="-9"/>
              <w:jc w:val="right"/>
              <w:rPr>
                <w:rFonts w:ascii="Arial" w:hAnsi="Arial" w:cs="Arial"/>
                <w:sz w:val="16"/>
                <w:szCs w:val="16"/>
                <w:cs/>
              </w:rPr>
            </w:pPr>
          </w:p>
        </w:tc>
        <w:tc>
          <w:tcPr>
            <w:tcW w:w="5825" w:type="dxa"/>
            <w:gridSpan w:val="6"/>
          </w:tcPr>
          <w:p w14:paraId="5B879BCB" w14:textId="77777777" w:rsidR="00CC129B" w:rsidRPr="00684377" w:rsidRDefault="00CC129B" w:rsidP="005F63F5">
            <w:pPr>
              <w:spacing w:before="60" w:line="276" w:lineRule="auto"/>
              <w:ind w:right="-9"/>
              <w:jc w:val="right"/>
              <w:rPr>
                <w:rFonts w:ascii="Arial" w:hAnsi="Arial" w:cs="Arial"/>
                <w:sz w:val="16"/>
                <w:szCs w:val="16"/>
                <w:cs/>
              </w:rPr>
            </w:pPr>
            <w:r w:rsidRPr="00684377">
              <w:rPr>
                <w:rFonts w:ascii="Arial" w:hAnsi="Arial" w:cs="Arial"/>
                <w:sz w:val="16"/>
                <w:szCs w:val="16"/>
                <w:cs/>
              </w:rPr>
              <w:t>(</w:t>
            </w:r>
            <w:r w:rsidRPr="00684377">
              <w:rPr>
                <w:rFonts w:ascii="Arial" w:hAnsi="Arial" w:cs="Arial"/>
                <w:sz w:val="16"/>
                <w:szCs w:val="16"/>
              </w:rPr>
              <w:t xml:space="preserve">Unit </w:t>
            </w:r>
            <w:r w:rsidRPr="00684377">
              <w:rPr>
                <w:rFonts w:ascii="Arial" w:hAnsi="Arial" w:cs="Arial"/>
                <w:sz w:val="16"/>
                <w:szCs w:val="16"/>
                <w:cs/>
              </w:rPr>
              <w:t xml:space="preserve">: </w:t>
            </w:r>
            <w:r w:rsidRPr="00684377">
              <w:rPr>
                <w:rFonts w:ascii="Arial" w:hAnsi="Arial" w:cs="Arial"/>
                <w:sz w:val="16"/>
                <w:szCs w:val="16"/>
              </w:rPr>
              <w:t>Thousand Baht</w:t>
            </w:r>
            <w:r w:rsidRPr="00684377">
              <w:rPr>
                <w:rFonts w:ascii="Arial" w:hAnsi="Arial" w:cs="Arial"/>
                <w:sz w:val="16"/>
                <w:szCs w:val="16"/>
                <w:cs/>
              </w:rPr>
              <w:t>)</w:t>
            </w:r>
          </w:p>
        </w:tc>
      </w:tr>
      <w:tr w:rsidR="00CC129B" w:rsidRPr="00684377" w14:paraId="65A65D54" w14:textId="77777777" w:rsidTr="005F63F5">
        <w:trPr>
          <w:trHeight w:val="131"/>
          <w:tblHeader/>
        </w:trPr>
        <w:tc>
          <w:tcPr>
            <w:tcW w:w="2170" w:type="dxa"/>
          </w:tcPr>
          <w:p w14:paraId="05B93367" w14:textId="77777777" w:rsidR="00CC129B" w:rsidRPr="00684377" w:rsidRDefault="00CC129B" w:rsidP="005F63F5">
            <w:pPr>
              <w:spacing w:before="60" w:line="276" w:lineRule="auto"/>
              <w:ind w:right="-36"/>
              <w:rPr>
                <w:rFonts w:ascii="Arial" w:hAnsi="Arial" w:cs="Arial"/>
                <w:sz w:val="16"/>
                <w:szCs w:val="16"/>
              </w:rPr>
            </w:pPr>
          </w:p>
        </w:tc>
        <w:tc>
          <w:tcPr>
            <w:tcW w:w="6943" w:type="dxa"/>
            <w:gridSpan w:val="7"/>
          </w:tcPr>
          <w:p w14:paraId="2CF59D75" w14:textId="4D7238C6" w:rsidR="00CC129B" w:rsidRPr="00684377" w:rsidRDefault="00CC129B" w:rsidP="005F63F5">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t>Consolidated F/S</w:t>
            </w:r>
          </w:p>
        </w:tc>
      </w:tr>
      <w:tr w:rsidR="00CC129B" w:rsidRPr="00684377" w14:paraId="7402AA92" w14:textId="77777777" w:rsidTr="005F63F5">
        <w:trPr>
          <w:trHeight w:val="547"/>
          <w:tblHeader/>
        </w:trPr>
        <w:tc>
          <w:tcPr>
            <w:tcW w:w="2170" w:type="dxa"/>
          </w:tcPr>
          <w:p w14:paraId="3A5758D3" w14:textId="77777777" w:rsidR="00CC129B" w:rsidRPr="00684377" w:rsidRDefault="00CC129B" w:rsidP="005F63F5">
            <w:pPr>
              <w:spacing w:before="60" w:line="276" w:lineRule="auto"/>
              <w:ind w:right="-36"/>
              <w:rPr>
                <w:rFonts w:ascii="Arial" w:hAnsi="Arial" w:cs="Arial"/>
                <w:sz w:val="16"/>
                <w:szCs w:val="16"/>
              </w:rPr>
            </w:pPr>
          </w:p>
        </w:tc>
        <w:tc>
          <w:tcPr>
            <w:tcW w:w="1128" w:type="dxa"/>
            <w:gridSpan w:val="2"/>
            <w:vAlign w:val="center"/>
          </w:tcPr>
          <w:p w14:paraId="43F7736A" w14:textId="77777777" w:rsidR="00CC129B" w:rsidRPr="00684377" w:rsidRDefault="00CC129B" w:rsidP="005F63F5">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br/>
              <w:t>1 January</w:t>
            </w:r>
            <w:r w:rsidRPr="00684377">
              <w:rPr>
                <w:rFonts w:ascii="Arial" w:hAnsi="Arial" w:cs="Arial"/>
                <w:sz w:val="16"/>
                <w:szCs w:val="16"/>
                <w:cs/>
              </w:rPr>
              <w:br/>
            </w:r>
            <w:r w:rsidRPr="00684377">
              <w:rPr>
                <w:rFonts w:ascii="Arial" w:hAnsi="Arial" w:cs="Arial"/>
                <w:sz w:val="16"/>
                <w:szCs w:val="16"/>
              </w:rPr>
              <w:t>2025</w:t>
            </w:r>
          </w:p>
        </w:tc>
        <w:tc>
          <w:tcPr>
            <w:tcW w:w="950" w:type="dxa"/>
            <w:vAlign w:val="bottom"/>
          </w:tcPr>
          <w:p w14:paraId="07137E68" w14:textId="77777777" w:rsidR="00CC129B" w:rsidRPr="00684377" w:rsidRDefault="00CC129B" w:rsidP="005F63F5">
            <w:pPr>
              <w:pBdr>
                <w:bottom w:val="single" w:sz="4" w:space="1" w:color="auto"/>
              </w:pBdr>
              <w:spacing w:before="60" w:line="276" w:lineRule="auto"/>
              <w:jc w:val="center"/>
              <w:rPr>
                <w:rFonts w:ascii="Arial" w:hAnsi="Arial" w:cs="Arial"/>
                <w:sz w:val="16"/>
                <w:szCs w:val="16"/>
                <w:cs/>
              </w:rPr>
            </w:pPr>
            <w:r w:rsidRPr="00684377">
              <w:rPr>
                <w:rFonts w:ascii="Arial" w:hAnsi="Arial" w:cs="Arial"/>
                <w:sz w:val="16"/>
                <w:szCs w:val="16"/>
              </w:rPr>
              <w:t>Increase</w:t>
            </w:r>
          </w:p>
        </w:tc>
        <w:tc>
          <w:tcPr>
            <w:tcW w:w="992" w:type="dxa"/>
            <w:vAlign w:val="bottom"/>
          </w:tcPr>
          <w:p w14:paraId="11E5078B" w14:textId="77777777" w:rsidR="00CC129B" w:rsidRPr="00684377" w:rsidRDefault="00CC129B" w:rsidP="005F63F5">
            <w:pPr>
              <w:pBdr>
                <w:bottom w:val="single" w:sz="4" w:space="1" w:color="auto"/>
              </w:pBdr>
              <w:spacing w:before="60" w:line="276" w:lineRule="auto"/>
              <w:jc w:val="center"/>
              <w:rPr>
                <w:rFonts w:ascii="Arial" w:hAnsi="Arial" w:cs="Arial"/>
                <w:sz w:val="16"/>
                <w:szCs w:val="16"/>
                <w:cs/>
              </w:rPr>
            </w:pPr>
            <w:r w:rsidRPr="00684377">
              <w:rPr>
                <w:rFonts w:ascii="Arial" w:hAnsi="Arial" w:cs="Arial"/>
                <w:sz w:val="16"/>
                <w:szCs w:val="16"/>
              </w:rPr>
              <w:t>Decrease</w:t>
            </w:r>
          </w:p>
        </w:tc>
        <w:tc>
          <w:tcPr>
            <w:tcW w:w="1160" w:type="dxa"/>
          </w:tcPr>
          <w:p w14:paraId="1A5F15F9" w14:textId="2A276BAD" w:rsidR="00CC129B" w:rsidRPr="00684377" w:rsidRDefault="00CC129B" w:rsidP="005F63F5">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t>Transfer of investment</w:t>
            </w:r>
            <w:r w:rsidRPr="00684377">
              <w:rPr>
                <w:rFonts w:ascii="Arial" w:hAnsi="Arial" w:cs="Arial"/>
                <w:sz w:val="16"/>
                <w:szCs w:val="16"/>
              </w:rPr>
              <w:br/>
              <w:t>(Note 1</w:t>
            </w:r>
            <w:r w:rsidRPr="00684377">
              <w:rPr>
                <w:rFonts w:ascii="Arial" w:hAnsi="Arial" w:cs="Browallia New"/>
                <w:sz w:val="16"/>
                <w:szCs w:val="20"/>
              </w:rPr>
              <w:t>6</w:t>
            </w:r>
            <w:r w:rsidRPr="00684377">
              <w:rPr>
                <w:rFonts w:ascii="Arial" w:hAnsi="Arial" w:cs="Arial"/>
                <w:sz w:val="16"/>
                <w:szCs w:val="16"/>
              </w:rPr>
              <w:t>.1)</w:t>
            </w:r>
          </w:p>
        </w:tc>
        <w:tc>
          <w:tcPr>
            <w:tcW w:w="1491" w:type="dxa"/>
            <w:vAlign w:val="bottom"/>
          </w:tcPr>
          <w:p w14:paraId="4CDAA6F5" w14:textId="77777777" w:rsidR="00CC129B" w:rsidRPr="00684377" w:rsidRDefault="00CC129B" w:rsidP="005F63F5">
            <w:pPr>
              <w:pBdr>
                <w:bottom w:val="single" w:sz="4" w:space="1" w:color="auto"/>
              </w:pBdr>
              <w:spacing w:before="60" w:after="30" w:line="276" w:lineRule="auto"/>
              <w:jc w:val="center"/>
              <w:rPr>
                <w:rFonts w:ascii="Arial" w:hAnsi="Arial" w:cs="Arial"/>
                <w:sz w:val="16"/>
                <w:szCs w:val="16"/>
                <w:cs/>
              </w:rPr>
            </w:pPr>
            <w:r w:rsidRPr="00684377">
              <w:rPr>
                <w:rFonts w:ascii="Arial" w:hAnsi="Arial" w:cs="Arial"/>
                <w:sz w:val="16"/>
                <w:szCs w:val="16"/>
              </w:rPr>
              <w:br/>
              <w:t>Unrealized loss on exchange rate</w:t>
            </w:r>
          </w:p>
        </w:tc>
        <w:tc>
          <w:tcPr>
            <w:tcW w:w="1222" w:type="dxa"/>
            <w:vAlign w:val="center"/>
          </w:tcPr>
          <w:p w14:paraId="7B43D300" w14:textId="3480286B" w:rsidR="00CC129B" w:rsidRPr="00684377" w:rsidRDefault="00CC129B" w:rsidP="005F63F5">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br/>
            </w:r>
            <w:r w:rsidR="00E10E48" w:rsidRPr="00684377">
              <w:rPr>
                <w:rFonts w:ascii="Arial" w:hAnsi="Arial" w:cs="Arial"/>
                <w:sz w:val="16"/>
                <w:szCs w:val="16"/>
              </w:rPr>
              <w:t>31 December 2025</w:t>
            </w:r>
          </w:p>
        </w:tc>
      </w:tr>
      <w:tr w:rsidR="00CC129B" w:rsidRPr="00684377" w14:paraId="395C3A75" w14:textId="77777777" w:rsidTr="005F63F5">
        <w:trPr>
          <w:trHeight w:val="353"/>
        </w:trPr>
        <w:tc>
          <w:tcPr>
            <w:tcW w:w="2170" w:type="dxa"/>
          </w:tcPr>
          <w:p w14:paraId="2556A1BF" w14:textId="77777777" w:rsidR="00CC129B" w:rsidRPr="00684377" w:rsidRDefault="00CC129B" w:rsidP="005F63F5">
            <w:pPr>
              <w:spacing w:before="60" w:line="276" w:lineRule="auto"/>
              <w:ind w:right="-36"/>
              <w:rPr>
                <w:rFonts w:ascii="Arial" w:hAnsi="Arial" w:cs="Arial"/>
                <w:sz w:val="16"/>
                <w:szCs w:val="16"/>
                <w:cs/>
              </w:rPr>
            </w:pPr>
          </w:p>
        </w:tc>
        <w:tc>
          <w:tcPr>
            <w:tcW w:w="1128" w:type="dxa"/>
            <w:gridSpan w:val="2"/>
          </w:tcPr>
          <w:p w14:paraId="0787D5DC" w14:textId="77777777" w:rsidR="00CC129B" w:rsidRPr="00684377" w:rsidRDefault="00CC129B" w:rsidP="005F63F5">
            <w:pPr>
              <w:tabs>
                <w:tab w:val="decimal" w:pos="1008"/>
              </w:tabs>
              <w:spacing w:before="60" w:line="276" w:lineRule="auto"/>
              <w:jc w:val="both"/>
              <w:rPr>
                <w:rFonts w:ascii="Arial" w:hAnsi="Arial" w:cs="Arial"/>
                <w:sz w:val="16"/>
                <w:szCs w:val="16"/>
              </w:rPr>
            </w:pPr>
          </w:p>
        </w:tc>
        <w:tc>
          <w:tcPr>
            <w:tcW w:w="950" w:type="dxa"/>
          </w:tcPr>
          <w:p w14:paraId="0124189D" w14:textId="77777777" w:rsidR="00CC129B" w:rsidRPr="00684377" w:rsidRDefault="00CC129B" w:rsidP="005F63F5">
            <w:pPr>
              <w:tabs>
                <w:tab w:val="decimal" w:pos="1008"/>
              </w:tabs>
              <w:spacing w:before="60" w:line="276" w:lineRule="auto"/>
              <w:jc w:val="both"/>
              <w:rPr>
                <w:rFonts w:ascii="Arial" w:hAnsi="Arial" w:cs="Arial"/>
                <w:sz w:val="16"/>
                <w:szCs w:val="16"/>
              </w:rPr>
            </w:pPr>
          </w:p>
        </w:tc>
        <w:tc>
          <w:tcPr>
            <w:tcW w:w="992" w:type="dxa"/>
          </w:tcPr>
          <w:p w14:paraId="60D101A5" w14:textId="77777777" w:rsidR="00CC129B" w:rsidRPr="00684377" w:rsidRDefault="00CC129B" w:rsidP="005F63F5">
            <w:pPr>
              <w:tabs>
                <w:tab w:val="decimal" w:pos="1008"/>
              </w:tabs>
              <w:spacing w:before="60" w:line="276" w:lineRule="auto"/>
              <w:jc w:val="both"/>
              <w:rPr>
                <w:rFonts w:ascii="Arial" w:hAnsi="Arial" w:cs="Arial"/>
                <w:sz w:val="16"/>
                <w:szCs w:val="16"/>
              </w:rPr>
            </w:pPr>
          </w:p>
        </w:tc>
        <w:tc>
          <w:tcPr>
            <w:tcW w:w="1160" w:type="dxa"/>
          </w:tcPr>
          <w:p w14:paraId="4D390323" w14:textId="77777777" w:rsidR="00CC129B" w:rsidRPr="00684377" w:rsidRDefault="00CC129B" w:rsidP="005F63F5">
            <w:pPr>
              <w:tabs>
                <w:tab w:val="decimal" w:pos="1008"/>
              </w:tabs>
              <w:spacing w:before="60" w:line="276" w:lineRule="auto"/>
              <w:jc w:val="both"/>
              <w:rPr>
                <w:rFonts w:ascii="Arial" w:hAnsi="Arial" w:cs="Arial"/>
                <w:sz w:val="16"/>
                <w:szCs w:val="16"/>
              </w:rPr>
            </w:pPr>
          </w:p>
        </w:tc>
        <w:tc>
          <w:tcPr>
            <w:tcW w:w="1491" w:type="dxa"/>
          </w:tcPr>
          <w:p w14:paraId="1F3A461C" w14:textId="77777777" w:rsidR="00CC129B" w:rsidRPr="00684377" w:rsidRDefault="00CC129B" w:rsidP="005F63F5">
            <w:pPr>
              <w:tabs>
                <w:tab w:val="decimal" w:pos="1008"/>
              </w:tabs>
              <w:spacing w:before="60" w:line="276" w:lineRule="auto"/>
              <w:jc w:val="both"/>
              <w:rPr>
                <w:rFonts w:ascii="Arial" w:hAnsi="Arial" w:cs="Arial"/>
                <w:sz w:val="16"/>
                <w:szCs w:val="16"/>
              </w:rPr>
            </w:pPr>
          </w:p>
        </w:tc>
        <w:tc>
          <w:tcPr>
            <w:tcW w:w="1222" w:type="dxa"/>
          </w:tcPr>
          <w:p w14:paraId="19A06555" w14:textId="77777777" w:rsidR="00CC129B" w:rsidRPr="00684377" w:rsidRDefault="00CC129B" w:rsidP="005F63F5">
            <w:pPr>
              <w:tabs>
                <w:tab w:val="decimal" w:pos="1008"/>
              </w:tabs>
              <w:spacing w:before="60" w:line="276" w:lineRule="auto"/>
              <w:jc w:val="both"/>
              <w:rPr>
                <w:rFonts w:ascii="Arial" w:hAnsi="Arial" w:cs="Arial"/>
                <w:sz w:val="16"/>
                <w:szCs w:val="16"/>
              </w:rPr>
            </w:pPr>
          </w:p>
        </w:tc>
      </w:tr>
      <w:tr w:rsidR="00A4166A" w:rsidRPr="00684377" w14:paraId="646F90DA" w14:textId="77777777" w:rsidTr="00A15585">
        <w:trPr>
          <w:trHeight w:val="353"/>
        </w:trPr>
        <w:tc>
          <w:tcPr>
            <w:tcW w:w="2170" w:type="dxa"/>
          </w:tcPr>
          <w:p w14:paraId="6E970627" w14:textId="746EC0D9" w:rsidR="00A4166A" w:rsidRPr="00684377" w:rsidRDefault="00A4166A" w:rsidP="00A4166A">
            <w:pPr>
              <w:spacing w:before="60" w:line="276" w:lineRule="auto"/>
              <w:ind w:right="-36"/>
              <w:rPr>
                <w:rFonts w:ascii="Arial" w:hAnsi="Arial" w:cs="Arial"/>
                <w:sz w:val="16"/>
                <w:szCs w:val="16"/>
                <w:cs/>
              </w:rPr>
            </w:pPr>
            <w:r w:rsidRPr="00684377">
              <w:rPr>
                <w:rFonts w:ascii="Arial" w:hAnsi="Arial" w:cs="Arial"/>
                <w:sz w:val="16"/>
                <w:szCs w:val="16"/>
              </w:rPr>
              <w:t>Associate</w:t>
            </w:r>
            <w:r w:rsidR="00877C33">
              <w:rPr>
                <w:rFonts w:ascii="Arial" w:hAnsi="Arial" w:cs="Arial"/>
                <w:sz w:val="16"/>
                <w:szCs w:val="16"/>
              </w:rPr>
              <w:t>s</w:t>
            </w:r>
          </w:p>
        </w:tc>
        <w:tc>
          <w:tcPr>
            <w:tcW w:w="1128" w:type="dxa"/>
            <w:gridSpan w:val="2"/>
            <w:vAlign w:val="center"/>
          </w:tcPr>
          <w:p w14:paraId="32D401BA" w14:textId="13AED74E" w:rsidR="00A4166A" w:rsidRPr="00684377" w:rsidRDefault="00A4166A" w:rsidP="00A4166A">
            <w:pPr>
              <w:tabs>
                <w:tab w:val="decimal" w:pos="1008"/>
              </w:tabs>
              <w:spacing w:before="60" w:line="276" w:lineRule="auto"/>
              <w:jc w:val="both"/>
              <w:rPr>
                <w:rFonts w:ascii="Arial" w:hAnsi="Arial" w:cs="Arial"/>
                <w:sz w:val="16"/>
                <w:szCs w:val="16"/>
              </w:rPr>
            </w:pPr>
            <w:r w:rsidRPr="00684377">
              <w:rPr>
                <w:rFonts w:ascii="Arial" w:hAnsi="Arial" w:cs="Arial"/>
                <w:sz w:val="16"/>
                <w:szCs w:val="16"/>
              </w:rPr>
              <w:t>-</w:t>
            </w:r>
          </w:p>
        </w:tc>
        <w:tc>
          <w:tcPr>
            <w:tcW w:w="950" w:type="dxa"/>
            <w:vAlign w:val="center"/>
          </w:tcPr>
          <w:p w14:paraId="0A530448" w14:textId="358688EE" w:rsidR="00A4166A" w:rsidRPr="00684377" w:rsidRDefault="00A4166A" w:rsidP="00A4166A">
            <w:pPr>
              <w:tabs>
                <w:tab w:val="decimal" w:pos="1008"/>
              </w:tabs>
              <w:spacing w:before="60" w:line="276" w:lineRule="auto"/>
              <w:jc w:val="both"/>
              <w:rPr>
                <w:rFonts w:ascii="Arial" w:hAnsi="Arial" w:cs="Arial"/>
                <w:sz w:val="16"/>
                <w:szCs w:val="16"/>
              </w:rPr>
            </w:pPr>
            <w:r w:rsidRPr="00684377">
              <w:rPr>
                <w:rFonts w:ascii="Arial" w:hAnsi="Arial" w:cs="Arial"/>
                <w:sz w:val="16"/>
                <w:szCs w:val="16"/>
              </w:rPr>
              <w:t>42</w:t>
            </w:r>
          </w:p>
        </w:tc>
        <w:tc>
          <w:tcPr>
            <w:tcW w:w="992" w:type="dxa"/>
            <w:vAlign w:val="center"/>
          </w:tcPr>
          <w:p w14:paraId="2DD7EB1D" w14:textId="053FD1C7" w:rsidR="00A4166A" w:rsidRPr="00684377" w:rsidRDefault="00A4166A" w:rsidP="00A4166A">
            <w:pPr>
              <w:tabs>
                <w:tab w:val="decimal" w:pos="1008"/>
              </w:tabs>
              <w:spacing w:before="60" w:line="276" w:lineRule="auto"/>
              <w:jc w:val="both"/>
              <w:rPr>
                <w:rFonts w:ascii="Arial" w:hAnsi="Arial" w:cs="Arial"/>
                <w:sz w:val="16"/>
                <w:szCs w:val="16"/>
              </w:rPr>
            </w:pPr>
            <w:r w:rsidRPr="00684377">
              <w:rPr>
                <w:rFonts w:ascii="Arial" w:hAnsi="Arial" w:cs="Arial"/>
                <w:sz w:val="16"/>
                <w:szCs w:val="16"/>
              </w:rPr>
              <w:t>-</w:t>
            </w:r>
          </w:p>
        </w:tc>
        <w:tc>
          <w:tcPr>
            <w:tcW w:w="1160" w:type="dxa"/>
            <w:vAlign w:val="center"/>
          </w:tcPr>
          <w:p w14:paraId="4F6390C6" w14:textId="7C5F856C" w:rsidR="00A4166A" w:rsidRPr="00684377" w:rsidRDefault="00A4166A" w:rsidP="00A4166A">
            <w:pPr>
              <w:tabs>
                <w:tab w:val="decimal" w:pos="1008"/>
              </w:tabs>
              <w:spacing w:before="60" w:line="276" w:lineRule="auto"/>
              <w:jc w:val="both"/>
              <w:rPr>
                <w:rFonts w:ascii="Arial" w:hAnsi="Arial" w:cs="Arial"/>
                <w:sz w:val="16"/>
                <w:szCs w:val="16"/>
              </w:rPr>
            </w:pPr>
            <w:r w:rsidRPr="00684377">
              <w:rPr>
                <w:rFonts w:ascii="Arial" w:hAnsi="Arial" w:cs="Arial"/>
                <w:sz w:val="16"/>
                <w:szCs w:val="16"/>
              </w:rPr>
              <w:t>486,732</w:t>
            </w:r>
          </w:p>
        </w:tc>
        <w:tc>
          <w:tcPr>
            <w:tcW w:w="1491" w:type="dxa"/>
            <w:vAlign w:val="center"/>
          </w:tcPr>
          <w:p w14:paraId="39B5E295" w14:textId="778E8108" w:rsidR="00A4166A" w:rsidRPr="00684377" w:rsidRDefault="00A4166A" w:rsidP="007A5614">
            <w:pPr>
              <w:tabs>
                <w:tab w:val="decimal" w:pos="1008"/>
              </w:tabs>
              <w:spacing w:before="60" w:line="276" w:lineRule="auto"/>
              <w:jc w:val="right"/>
              <w:rPr>
                <w:rFonts w:ascii="Arial" w:hAnsi="Arial" w:cs="Arial"/>
                <w:sz w:val="16"/>
                <w:szCs w:val="16"/>
              </w:rPr>
            </w:pPr>
            <w:r w:rsidRPr="00684377">
              <w:rPr>
                <w:rFonts w:ascii="Arial" w:hAnsi="Arial" w:cs="Arial"/>
                <w:sz w:val="16"/>
                <w:szCs w:val="16"/>
              </w:rPr>
              <w:t>-</w:t>
            </w:r>
          </w:p>
        </w:tc>
        <w:tc>
          <w:tcPr>
            <w:tcW w:w="1222" w:type="dxa"/>
            <w:vAlign w:val="center"/>
          </w:tcPr>
          <w:p w14:paraId="11C24220" w14:textId="30F91967" w:rsidR="00A4166A" w:rsidRPr="00684377" w:rsidRDefault="00A4166A" w:rsidP="00A4166A">
            <w:pPr>
              <w:tabs>
                <w:tab w:val="decimal" w:pos="1008"/>
              </w:tabs>
              <w:spacing w:before="60" w:line="276" w:lineRule="auto"/>
              <w:jc w:val="both"/>
              <w:rPr>
                <w:rFonts w:ascii="Arial" w:hAnsi="Arial" w:cs="Arial"/>
                <w:sz w:val="16"/>
                <w:szCs w:val="16"/>
              </w:rPr>
            </w:pPr>
            <w:r w:rsidRPr="00684377">
              <w:rPr>
                <w:rFonts w:ascii="Arial" w:hAnsi="Arial" w:cs="Arial"/>
                <w:sz w:val="16"/>
                <w:szCs w:val="16"/>
              </w:rPr>
              <w:t>486,774</w:t>
            </w:r>
          </w:p>
        </w:tc>
      </w:tr>
      <w:tr w:rsidR="00A4166A" w:rsidRPr="00684377" w14:paraId="568D98DB" w14:textId="77777777" w:rsidTr="00A15585">
        <w:trPr>
          <w:trHeight w:val="353"/>
        </w:trPr>
        <w:tc>
          <w:tcPr>
            <w:tcW w:w="2170" w:type="dxa"/>
          </w:tcPr>
          <w:p w14:paraId="788CEFBD" w14:textId="60FE7070" w:rsidR="00A4166A" w:rsidRPr="00684377" w:rsidRDefault="00A4166A" w:rsidP="00A4166A">
            <w:pPr>
              <w:spacing w:before="60" w:line="276" w:lineRule="auto"/>
              <w:ind w:right="-36"/>
              <w:rPr>
                <w:rFonts w:ascii="Arial" w:hAnsi="Arial" w:cs="Arial"/>
                <w:sz w:val="16"/>
                <w:szCs w:val="16"/>
                <w:cs/>
              </w:rPr>
            </w:pPr>
            <w:r w:rsidRPr="00684377">
              <w:rPr>
                <w:rFonts w:ascii="Arial" w:hAnsi="Arial" w:cs="Arial"/>
                <w:sz w:val="16"/>
                <w:szCs w:val="16"/>
              </w:rPr>
              <w:t>Joint venture</w:t>
            </w:r>
          </w:p>
        </w:tc>
        <w:tc>
          <w:tcPr>
            <w:tcW w:w="1128" w:type="dxa"/>
            <w:gridSpan w:val="2"/>
            <w:vAlign w:val="center"/>
          </w:tcPr>
          <w:p w14:paraId="51D62B42" w14:textId="5F5043E1" w:rsidR="00A4166A" w:rsidRPr="00684377" w:rsidRDefault="00A4166A" w:rsidP="00A4166A">
            <w:pPr>
              <w:pBdr>
                <w:bottom w:val="single" w:sz="4" w:space="1" w:color="auto"/>
              </w:pBdr>
              <w:tabs>
                <w:tab w:val="decimal" w:pos="1008"/>
              </w:tabs>
              <w:spacing w:before="60" w:line="276" w:lineRule="auto"/>
              <w:jc w:val="both"/>
              <w:rPr>
                <w:rFonts w:ascii="Arial" w:hAnsi="Arial" w:cs="Arial"/>
                <w:sz w:val="16"/>
                <w:szCs w:val="16"/>
              </w:rPr>
            </w:pPr>
            <w:r w:rsidRPr="00684377">
              <w:rPr>
                <w:rFonts w:ascii="Arial" w:hAnsi="Arial" w:cs="Arial"/>
                <w:color w:val="000000" w:themeColor="text1"/>
                <w:sz w:val="16"/>
                <w:szCs w:val="16"/>
              </w:rPr>
              <w:t>810,642</w:t>
            </w:r>
          </w:p>
        </w:tc>
        <w:tc>
          <w:tcPr>
            <w:tcW w:w="950" w:type="dxa"/>
            <w:vAlign w:val="center"/>
          </w:tcPr>
          <w:p w14:paraId="204657B9" w14:textId="2549092C" w:rsidR="00A4166A" w:rsidRPr="00684377" w:rsidRDefault="00A4166A" w:rsidP="00A4166A">
            <w:pPr>
              <w:pBdr>
                <w:bottom w:val="single" w:sz="4" w:space="1" w:color="auto"/>
              </w:pBdr>
              <w:tabs>
                <w:tab w:val="decimal" w:pos="1008"/>
              </w:tabs>
              <w:spacing w:before="60" w:line="276" w:lineRule="auto"/>
              <w:jc w:val="both"/>
              <w:rPr>
                <w:rFonts w:ascii="Arial" w:hAnsi="Arial" w:cs="Arial"/>
                <w:sz w:val="16"/>
                <w:szCs w:val="16"/>
              </w:rPr>
            </w:pPr>
            <w:r w:rsidRPr="00684377">
              <w:rPr>
                <w:rFonts w:ascii="Arial" w:hAnsi="Arial" w:cs="Arial"/>
                <w:sz w:val="16"/>
                <w:szCs w:val="16"/>
              </w:rPr>
              <w:t>-</w:t>
            </w:r>
          </w:p>
        </w:tc>
        <w:tc>
          <w:tcPr>
            <w:tcW w:w="992" w:type="dxa"/>
            <w:vAlign w:val="center"/>
          </w:tcPr>
          <w:p w14:paraId="45A01864" w14:textId="7DF1AF2D" w:rsidR="00A4166A" w:rsidRPr="00684377" w:rsidRDefault="00A4166A" w:rsidP="00A4166A">
            <w:pPr>
              <w:pBdr>
                <w:bottom w:val="single" w:sz="4" w:space="1" w:color="auto"/>
              </w:pBdr>
              <w:tabs>
                <w:tab w:val="decimal" w:pos="1008"/>
              </w:tabs>
              <w:spacing w:before="60" w:line="276" w:lineRule="auto"/>
              <w:jc w:val="both"/>
              <w:rPr>
                <w:rFonts w:ascii="Arial" w:hAnsi="Arial" w:cs="Arial"/>
                <w:sz w:val="16"/>
                <w:szCs w:val="16"/>
              </w:rPr>
            </w:pPr>
            <w:r w:rsidRPr="00684377">
              <w:rPr>
                <w:rFonts w:ascii="Arial" w:hAnsi="Arial" w:cs="Arial"/>
                <w:sz w:val="16"/>
                <w:szCs w:val="16"/>
              </w:rPr>
              <w:t>-</w:t>
            </w:r>
          </w:p>
        </w:tc>
        <w:tc>
          <w:tcPr>
            <w:tcW w:w="1160" w:type="dxa"/>
            <w:vAlign w:val="center"/>
          </w:tcPr>
          <w:p w14:paraId="29D49968" w14:textId="3BDA5B84" w:rsidR="00A4166A" w:rsidRPr="00684377" w:rsidRDefault="00A4166A" w:rsidP="00A4166A">
            <w:pPr>
              <w:pBdr>
                <w:bottom w:val="single" w:sz="4" w:space="1" w:color="auto"/>
              </w:pBdr>
              <w:tabs>
                <w:tab w:val="decimal" w:pos="1008"/>
              </w:tabs>
              <w:spacing w:before="60" w:line="276" w:lineRule="auto"/>
              <w:jc w:val="both"/>
              <w:rPr>
                <w:rFonts w:ascii="Arial" w:hAnsi="Arial" w:cs="Arial"/>
                <w:sz w:val="16"/>
                <w:szCs w:val="16"/>
              </w:rPr>
            </w:pPr>
            <w:r w:rsidRPr="00684377">
              <w:rPr>
                <w:rFonts w:ascii="Arial" w:hAnsi="Arial" w:cs="Arial"/>
                <w:sz w:val="16"/>
                <w:szCs w:val="16"/>
              </w:rPr>
              <w:t>-</w:t>
            </w:r>
          </w:p>
        </w:tc>
        <w:tc>
          <w:tcPr>
            <w:tcW w:w="1491" w:type="dxa"/>
            <w:vAlign w:val="center"/>
          </w:tcPr>
          <w:p w14:paraId="5C0E05E5" w14:textId="42F5AEB2" w:rsidR="00A4166A" w:rsidRPr="00684377" w:rsidRDefault="00A4166A" w:rsidP="007A5614">
            <w:pPr>
              <w:pBdr>
                <w:bottom w:val="single" w:sz="4" w:space="1" w:color="auto"/>
              </w:pBdr>
              <w:tabs>
                <w:tab w:val="decimal" w:pos="1008"/>
              </w:tabs>
              <w:spacing w:before="60" w:line="276" w:lineRule="auto"/>
              <w:jc w:val="right"/>
              <w:rPr>
                <w:rFonts w:ascii="Arial" w:hAnsi="Arial" w:cs="Arial"/>
                <w:sz w:val="16"/>
                <w:szCs w:val="16"/>
              </w:rPr>
            </w:pPr>
            <w:r w:rsidRPr="007A5614">
              <w:rPr>
                <w:rFonts w:ascii="Arial" w:hAnsi="Arial" w:cs="Arial"/>
                <w:sz w:val="16"/>
                <w:szCs w:val="16"/>
              </w:rPr>
              <w:t>(74,394)</w:t>
            </w:r>
          </w:p>
        </w:tc>
        <w:tc>
          <w:tcPr>
            <w:tcW w:w="1222" w:type="dxa"/>
            <w:vAlign w:val="center"/>
          </w:tcPr>
          <w:p w14:paraId="2104F73D" w14:textId="663BB109" w:rsidR="00A4166A" w:rsidRPr="00684377" w:rsidRDefault="00A4166A" w:rsidP="00A4166A">
            <w:pPr>
              <w:pBdr>
                <w:bottom w:val="single" w:sz="4" w:space="1" w:color="auto"/>
              </w:pBdr>
              <w:tabs>
                <w:tab w:val="decimal" w:pos="1008"/>
              </w:tabs>
              <w:spacing w:before="60" w:line="276" w:lineRule="auto"/>
              <w:jc w:val="both"/>
              <w:rPr>
                <w:rFonts w:ascii="Arial" w:hAnsi="Arial" w:cs="Arial"/>
                <w:sz w:val="16"/>
                <w:szCs w:val="16"/>
              </w:rPr>
            </w:pPr>
            <w:r w:rsidRPr="00684377">
              <w:rPr>
                <w:rFonts w:ascii="Arial" w:hAnsi="Arial" w:cs="Arial"/>
                <w:sz w:val="16"/>
                <w:szCs w:val="16"/>
              </w:rPr>
              <w:t>736,248</w:t>
            </w:r>
          </w:p>
        </w:tc>
      </w:tr>
      <w:tr w:rsidR="00A4166A" w:rsidRPr="00684377" w14:paraId="4E183A60" w14:textId="77777777" w:rsidTr="00A15585">
        <w:trPr>
          <w:trHeight w:val="68"/>
        </w:trPr>
        <w:tc>
          <w:tcPr>
            <w:tcW w:w="2170" w:type="dxa"/>
          </w:tcPr>
          <w:p w14:paraId="5BD47DB2" w14:textId="269AFCD7" w:rsidR="00A4166A" w:rsidRPr="00684377" w:rsidRDefault="0048230A" w:rsidP="00A4166A">
            <w:pPr>
              <w:spacing w:before="60" w:line="276" w:lineRule="auto"/>
              <w:ind w:right="-36"/>
              <w:jc w:val="thaiDistribute"/>
              <w:rPr>
                <w:rFonts w:ascii="Arial" w:hAnsi="Arial" w:cs="Arial"/>
                <w:sz w:val="16"/>
                <w:szCs w:val="16"/>
              </w:rPr>
            </w:pPr>
            <w:r w:rsidRPr="00684377">
              <w:rPr>
                <w:rFonts w:ascii="Arial" w:hAnsi="Arial" w:cs="Arial"/>
                <w:sz w:val="16"/>
                <w:szCs w:val="16"/>
              </w:rPr>
              <w:t>Total</w:t>
            </w:r>
          </w:p>
        </w:tc>
        <w:tc>
          <w:tcPr>
            <w:tcW w:w="1128" w:type="dxa"/>
            <w:gridSpan w:val="2"/>
            <w:vAlign w:val="center"/>
          </w:tcPr>
          <w:p w14:paraId="1350FB9B" w14:textId="761081E2" w:rsidR="00A4166A" w:rsidRPr="00684377" w:rsidRDefault="00A4166A" w:rsidP="00A4166A">
            <w:pPr>
              <w:pBdr>
                <w:bottom w:val="single" w:sz="12" w:space="1" w:color="auto"/>
              </w:pBdr>
              <w:spacing w:before="60" w:line="276" w:lineRule="auto"/>
              <w:jc w:val="right"/>
              <w:rPr>
                <w:rFonts w:ascii="Arial" w:hAnsi="Arial" w:cs="Arial"/>
                <w:sz w:val="16"/>
                <w:szCs w:val="16"/>
              </w:rPr>
            </w:pPr>
            <w:r w:rsidRPr="00684377">
              <w:rPr>
                <w:rFonts w:ascii="Arial" w:hAnsi="Arial" w:cs="Arial"/>
                <w:color w:val="000000" w:themeColor="text1"/>
                <w:sz w:val="16"/>
                <w:szCs w:val="16"/>
              </w:rPr>
              <w:t>810,642</w:t>
            </w:r>
          </w:p>
        </w:tc>
        <w:tc>
          <w:tcPr>
            <w:tcW w:w="950" w:type="dxa"/>
            <w:vAlign w:val="center"/>
          </w:tcPr>
          <w:p w14:paraId="24D137EA" w14:textId="127063A3" w:rsidR="00A4166A" w:rsidRPr="00684377" w:rsidRDefault="00A4166A" w:rsidP="00A4166A">
            <w:pPr>
              <w:pBdr>
                <w:bottom w:val="single" w:sz="12" w:space="1" w:color="auto"/>
              </w:pBdr>
              <w:spacing w:before="60" w:line="276" w:lineRule="auto"/>
              <w:jc w:val="right"/>
              <w:rPr>
                <w:rFonts w:ascii="Arial" w:hAnsi="Arial" w:cs="Arial"/>
                <w:sz w:val="16"/>
                <w:szCs w:val="16"/>
                <w:cs/>
              </w:rPr>
            </w:pPr>
            <w:r w:rsidRPr="00684377">
              <w:rPr>
                <w:rFonts w:ascii="Arial" w:hAnsi="Arial" w:cs="Arial"/>
                <w:color w:val="000000" w:themeColor="text1"/>
                <w:sz w:val="16"/>
                <w:szCs w:val="16"/>
              </w:rPr>
              <w:t>42</w:t>
            </w:r>
          </w:p>
        </w:tc>
        <w:tc>
          <w:tcPr>
            <w:tcW w:w="992" w:type="dxa"/>
            <w:vAlign w:val="center"/>
          </w:tcPr>
          <w:p w14:paraId="095AC4E2" w14:textId="4AB8B2F9" w:rsidR="00A4166A" w:rsidRPr="00684377" w:rsidRDefault="00A4166A" w:rsidP="00A4166A">
            <w:pPr>
              <w:pBdr>
                <w:bottom w:val="single" w:sz="12" w:space="1" w:color="auto"/>
              </w:pBdr>
              <w:spacing w:before="60" w:line="276" w:lineRule="auto"/>
              <w:jc w:val="right"/>
              <w:rPr>
                <w:rFonts w:ascii="Arial" w:hAnsi="Arial" w:cs="Arial"/>
                <w:sz w:val="16"/>
                <w:szCs w:val="16"/>
              </w:rPr>
            </w:pPr>
            <w:r w:rsidRPr="00684377">
              <w:rPr>
                <w:rFonts w:ascii="Arial" w:hAnsi="Arial" w:cs="Arial"/>
                <w:color w:val="000000" w:themeColor="text1"/>
                <w:sz w:val="16"/>
                <w:szCs w:val="16"/>
              </w:rPr>
              <w:t>-</w:t>
            </w:r>
          </w:p>
        </w:tc>
        <w:tc>
          <w:tcPr>
            <w:tcW w:w="1160" w:type="dxa"/>
            <w:vAlign w:val="center"/>
          </w:tcPr>
          <w:p w14:paraId="7AC5395C" w14:textId="42EFB9CC" w:rsidR="00A4166A" w:rsidRPr="00684377" w:rsidRDefault="00A4166A" w:rsidP="00A4166A">
            <w:pPr>
              <w:pBdr>
                <w:bottom w:val="single" w:sz="12" w:space="1" w:color="auto"/>
              </w:pBdr>
              <w:spacing w:before="60" w:line="276" w:lineRule="auto"/>
              <w:jc w:val="right"/>
              <w:rPr>
                <w:rFonts w:ascii="Arial" w:hAnsi="Arial" w:cs="Arial"/>
                <w:sz w:val="16"/>
                <w:szCs w:val="16"/>
              </w:rPr>
            </w:pPr>
            <w:r w:rsidRPr="00684377">
              <w:rPr>
                <w:rFonts w:ascii="Arial" w:hAnsi="Arial" w:cs="Arial"/>
                <w:color w:val="000000" w:themeColor="text1"/>
                <w:sz w:val="16"/>
                <w:szCs w:val="16"/>
              </w:rPr>
              <w:t>486,732</w:t>
            </w:r>
          </w:p>
        </w:tc>
        <w:tc>
          <w:tcPr>
            <w:tcW w:w="1491" w:type="dxa"/>
            <w:vAlign w:val="center"/>
          </w:tcPr>
          <w:p w14:paraId="7134F971" w14:textId="7F0D8045" w:rsidR="00A4166A" w:rsidRPr="00684377" w:rsidRDefault="00A4166A" w:rsidP="00A4166A">
            <w:pPr>
              <w:pBdr>
                <w:bottom w:val="single" w:sz="12" w:space="1" w:color="auto"/>
              </w:pBdr>
              <w:spacing w:before="60" w:line="276" w:lineRule="auto"/>
              <w:jc w:val="right"/>
              <w:rPr>
                <w:rFonts w:ascii="Arial" w:hAnsi="Arial" w:cs="Arial"/>
                <w:sz w:val="16"/>
                <w:szCs w:val="16"/>
              </w:rPr>
            </w:pPr>
            <w:r w:rsidRPr="00684377">
              <w:rPr>
                <w:rFonts w:ascii="Arial" w:hAnsi="Arial" w:cs="Arial"/>
                <w:color w:val="000000" w:themeColor="text1"/>
                <w:sz w:val="16"/>
                <w:szCs w:val="16"/>
              </w:rPr>
              <w:t>(74,394)</w:t>
            </w:r>
          </w:p>
        </w:tc>
        <w:tc>
          <w:tcPr>
            <w:tcW w:w="1222" w:type="dxa"/>
            <w:vAlign w:val="center"/>
          </w:tcPr>
          <w:p w14:paraId="2C1C2084" w14:textId="22955ABE" w:rsidR="00A4166A" w:rsidRPr="00684377" w:rsidRDefault="00A4166A" w:rsidP="00A4166A">
            <w:pPr>
              <w:pBdr>
                <w:bottom w:val="single" w:sz="12" w:space="1" w:color="auto"/>
              </w:pBdr>
              <w:spacing w:before="60" w:line="276" w:lineRule="auto"/>
              <w:jc w:val="right"/>
              <w:rPr>
                <w:rFonts w:ascii="Arial" w:hAnsi="Arial" w:cs="Arial"/>
                <w:sz w:val="16"/>
                <w:szCs w:val="16"/>
              </w:rPr>
            </w:pPr>
            <w:r w:rsidRPr="00684377">
              <w:rPr>
                <w:rFonts w:ascii="Arial" w:hAnsi="Arial" w:cs="Arial"/>
                <w:color w:val="000000" w:themeColor="text1"/>
                <w:sz w:val="16"/>
                <w:szCs w:val="16"/>
              </w:rPr>
              <w:t>1,223,022</w:t>
            </w:r>
          </w:p>
        </w:tc>
      </w:tr>
    </w:tbl>
    <w:p w14:paraId="42ED0D66" w14:textId="77777777" w:rsidR="00131C3F" w:rsidRPr="00684377" w:rsidRDefault="00131C3F" w:rsidP="00311884">
      <w:pPr>
        <w:overflowPunct/>
        <w:autoSpaceDE/>
        <w:autoSpaceDN/>
        <w:adjustRightInd/>
        <w:spacing w:line="360" w:lineRule="auto"/>
        <w:ind w:left="426"/>
        <w:jc w:val="thaiDistribute"/>
        <w:textAlignment w:val="auto"/>
        <w:rPr>
          <w:rFonts w:ascii="Arial" w:hAnsi="Arial" w:cstheme="minorBidi"/>
          <w:sz w:val="14"/>
          <w:szCs w:val="14"/>
        </w:rPr>
      </w:pPr>
    </w:p>
    <w:p w14:paraId="60BECDCC" w14:textId="77777777" w:rsidR="00131C3F" w:rsidRPr="00684377" w:rsidRDefault="00131C3F" w:rsidP="00311884">
      <w:pPr>
        <w:overflowPunct/>
        <w:autoSpaceDE/>
        <w:autoSpaceDN/>
        <w:adjustRightInd/>
        <w:spacing w:line="360" w:lineRule="auto"/>
        <w:ind w:left="426"/>
        <w:jc w:val="thaiDistribute"/>
        <w:textAlignment w:val="auto"/>
        <w:rPr>
          <w:rFonts w:ascii="Arial" w:hAnsi="Arial" w:cstheme="minorBidi"/>
          <w:sz w:val="14"/>
          <w:szCs w:val="14"/>
        </w:rPr>
      </w:pPr>
    </w:p>
    <w:tbl>
      <w:tblPr>
        <w:tblW w:w="9127" w:type="dxa"/>
        <w:tblInd w:w="322" w:type="dxa"/>
        <w:tblLayout w:type="fixed"/>
        <w:tblLook w:val="0000" w:firstRow="0" w:lastRow="0" w:firstColumn="0" w:lastColumn="0" w:noHBand="0" w:noVBand="0"/>
      </w:tblPr>
      <w:tblGrid>
        <w:gridCol w:w="2184"/>
        <w:gridCol w:w="1120"/>
        <w:gridCol w:w="966"/>
        <w:gridCol w:w="992"/>
        <w:gridCol w:w="1149"/>
        <w:gridCol w:w="1484"/>
        <w:gridCol w:w="1232"/>
      </w:tblGrid>
      <w:tr w:rsidR="00E10E48" w:rsidRPr="00684377" w14:paraId="103B1B4D" w14:textId="77777777" w:rsidTr="005F63F5">
        <w:trPr>
          <w:trHeight w:val="182"/>
          <w:tblHeader/>
        </w:trPr>
        <w:tc>
          <w:tcPr>
            <w:tcW w:w="2184" w:type="dxa"/>
          </w:tcPr>
          <w:p w14:paraId="4AE396E0" w14:textId="77777777" w:rsidR="00E10E48" w:rsidRPr="00684377" w:rsidRDefault="00E10E48" w:rsidP="005F63F5">
            <w:pPr>
              <w:spacing w:before="60" w:line="276" w:lineRule="auto"/>
              <w:ind w:right="-36"/>
              <w:rPr>
                <w:rFonts w:ascii="Arial" w:hAnsi="Arial" w:cs="Arial"/>
                <w:sz w:val="16"/>
                <w:szCs w:val="16"/>
              </w:rPr>
            </w:pPr>
          </w:p>
        </w:tc>
        <w:tc>
          <w:tcPr>
            <w:tcW w:w="1120" w:type="dxa"/>
          </w:tcPr>
          <w:p w14:paraId="181FF355" w14:textId="77777777" w:rsidR="00E10E48" w:rsidRPr="00684377" w:rsidRDefault="00E10E48" w:rsidP="005F63F5">
            <w:pPr>
              <w:spacing w:before="60" w:line="276" w:lineRule="auto"/>
              <w:ind w:right="-9"/>
              <w:jc w:val="right"/>
              <w:rPr>
                <w:rFonts w:ascii="Arial" w:hAnsi="Arial" w:cs="Arial"/>
                <w:sz w:val="16"/>
                <w:szCs w:val="16"/>
                <w:cs/>
              </w:rPr>
            </w:pPr>
          </w:p>
        </w:tc>
        <w:tc>
          <w:tcPr>
            <w:tcW w:w="5823" w:type="dxa"/>
            <w:gridSpan w:val="5"/>
          </w:tcPr>
          <w:p w14:paraId="1CC6C332" w14:textId="77777777" w:rsidR="00E10E48" w:rsidRPr="00684377" w:rsidRDefault="00E10E48" w:rsidP="005F63F5">
            <w:pPr>
              <w:spacing w:before="60" w:line="276" w:lineRule="auto"/>
              <w:ind w:right="-9"/>
              <w:jc w:val="right"/>
              <w:rPr>
                <w:rFonts w:ascii="Arial" w:hAnsi="Arial" w:cs="Arial"/>
                <w:sz w:val="16"/>
                <w:szCs w:val="16"/>
                <w:cs/>
              </w:rPr>
            </w:pPr>
            <w:r w:rsidRPr="00684377">
              <w:rPr>
                <w:rFonts w:ascii="Arial" w:hAnsi="Arial" w:cs="Arial"/>
                <w:sz w:val="16"/>
                <w:szCs w:val="16"/>
                <w:cs/>
              </w:rPr>
              <w:t>(</w:t>
            </w:r>
            <w:r w:rsidRPr="00684377">
              <w:rPr>
                <w:rFonts w:ascii="Arial" w:hAnsi="Arial" w:cs="Arial"/>
                <w:sz w:val="16"/>
                <w:szCs w:val="16"/>
              </w:rPr>
              <w:t xml:space="preserve">Unit </w:t>
            </w:r>
            <w:r w:rsidRPr="00684377">
              <w:rPr>
                <w:rFonts w:ascii="Arial" w:hAnsi="Arial" w:cs="Arial"/>
                <w:sz w:val="16"/>
                <w:szCs w:val="16"/>
                <w:cs/>
              </w:rPr>
              <w:t xml:space="preserve">: </w:t>
            </w:r>
            <w:r w:rsidRPr="00684377">
              <w:rPr>
                <w:rFonts w:ascii="Arial" w:hAnsi="Arial" w:cs="Arial"/>
                <w:sz w:val="16"/>
                <w:szCs w:val="16"/>
              </w:rPr>
              <w:t>Thousand Baht</w:t>
            </w:r>
            <w:r w:rsidRPr="00684377">
              <w:rPr>
                <w:rFonts w:ascii="Arial" w:hAnsi="Arial" w:cs="Arial"/>
                <w:sz w:val="16"/>
                <w:szCs w:val="16"/>
                <w:cs/>
              </w:rPr>
              <w:t>)</w:t>
            </w:r>
          </w:p>
        </w:tc>
      </w:tr>
      <w:tr w:rsidR="00E10E48" w:rsidRPr="00684377" w14:paraId="4A7A894B" w14:textId="77777777" w:rsidTr="005F63F5">
        <w:trPr>
          <w:trHeight w:val="69"/>
          <w:tblHeader/>
        </w:trPr>
        <w:tc>
          <w:tcPr>
            <w:tcW w:w="2184" w:type="dxa"/>
          </w:tcPr>
          <w:p w14:paraId="46930D0C" w14:textId="77777777" w:rsidR="00E10E48" w:rsidRPr="00684377" w:rsidRDefault="00E10E48" w:rsidP="005F63F5">
            <w:pPr>
              <w:spacing w:before="60" w:line="276" w:lineRule="auto"/>
              <w:ind w:right="-36"/>
              <w:rPr>
                <w:rFonts w:ascii="Arial" w:hAnsi="Arial" w:cs="Arial"/>
                <w:sz w:val="16"/>
                <w:szCs w:val="16"/>
              </w:rPr>
            </w:pPr>
          </w:p>
        </w:tc>
        <w:tc>
          <w:tcPr>
            <w:tcW w:w="6943" w:type="dxa"/>
            <w:gridSpan w:val="6"/>
          </w:tcPr>
          <w:p w14:paraId="1268686B" w14:textId="578A667D" w:rsidR="00E10E48" w:rsidRPr="00684377" w:rsidRDefault="00E10E48" w:rsidP="005F63F5">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t xml:space="preserve">Separate </w:t>
            </w:r>
            <w:r w:rsidR="00A162A4" w:rsidRPr="00684377">
              <w:rPr>
                <w:rFonts w:ascii="Arial" w:hAnsi="Arial" w:cs="Arial"/>
                <w:sz w:val="16"/>
                <w:szCs w:val="16"/>
              </w:rPr>
              <w:t>F/S</w:t>
            </w:r>
          </w:p>
        </w:tc>
      </w:tr>
      <w:tr w:rsidR="00E10E48" w:rsidRPr="00684377" w14:paraId="36A76E0F" w14:textId="77777777" w:rsidTr="005F63F5">
        <w:trPr>
          <w:trHeight w:val="265"/>
          <w:tblHeader/>
        </w:trPr>
        <w:tc>
          <w:tcPr>
            <w:tcW w:w="2184" w:type="dxa"/>
          </w:tcPr>
          <w:p w14:paraId="59F1D378" w14:textId="77777777" w:rsidR="00E10E48" w:rsidRPr="00684377" w:rsidRDefault="00E10E48" w:rsidP="005F63F5">
            <w:pPr>
              <w:spacing w:before="60" w:line="276" w:lineRule="auto"/>
              <w:ind w:right="-36"/>
              <w:rPr>
                <w:rFonts w:ascii="Arial" w:hAnsi="Arial" w:cs="Arial"/>
                <w:sz w:val="16"/>
                <w:szCs w:val="16"/>
              </w:rPr>
            </w:pPr>
          </w:p>
        </w:tc>
        <w:tc>
          <w:tcPr>
            <w:tcW w:w="1120" w:type="dxa"/>
            <w:vAlign w:val="center"/>
          </w:tcPr>
          <w:p w14:paraId="2D4A788A" w14:textId="77777777" w:rsidR="00E10E48" w:rsidRPr="00684377" w:rsidRDefault="00E10E48" w:rsidP="005F63F5">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br/>
              <w:t>1 January</w:t>
            </w:r>
            <w:r w:rsidRPr="00684377">
              <w:rPr>
                <w:rFonts w:ascii="Arial" w:hAnsi="Arial" w:cs="Arial"/>
                <w:sz w:val="16"/>
                <w:szCs w:val="16"/>
              </w:rPr>
              <w:br/>
              <w:t>2025</w:t>
            </w:r>
          </w:p>
        </w:tc>
        <w:tc>
          <w:tcPr>
            <w:tcW w:w="966" w:type="dxa"/>
            <w:vAlign w:val="bottom"/>
          </w:tcPr>
          <w:p w14:paraId="1CFF06B9" w14:textId="77777777" w:rsidR="00E10E48" w:rsidRPr="00684377" w:rsidRDefault="00E10E48" w:rsidP="005F63F5">
            <w:pPr>
              <w:pBdr>
                <w:bottom w:val="single" w:sz="4" w:space="1" w:color="auto"/>
              </w:pBdr>
              <w:spacing w:before="60" w:line="276" w:lineRule="auto"/>
              <w:jc w:val="center"/>
              <w:rPr>
                <w:rFonts w:ascii="Arial" w:hAnsi="Arial" w:cs="Arial"/>
                <w:sz w:val="16"/>
                <w:szCs w:val="16"/>
                <w:cs/>
              </w:rPr>
            </w:pPr>
            <w:r w:rsidRPr="00684377">
              <w:rPr>
                <w:rFonts w:ascii="Arial" w:hAnsi="Arial" w:cs="Arial"/>
                <w:sz w:val="16"/>
                <w:szCs w:val="16"/>
              </w:rPr>
              <w:t>Increase</w:t>
            </w:r>
          </w:p>
        </w:tc>
        <w:tc>
          <w:tcPr>
            <w:tcW w:w="992" w:type="dxa"/>
            <w:vAlign w:val="bottom"/>
          </w:tcPr>
          <w:p w14:paraId="7EB1B0B5" w14:textId="77777777" w:rsidR="00E10E48" w:rsidRPr="00684377" w:rsidRDefault="00E10E48" w:rsidP="005F63F5">
            <w:pPr>
              <w:pBdr>
                <w:bottom w:val="single" w:sz="4" w:space="1" w:color="auto"/>
              </w:pBdr>
              <w:spacing w:before="60" w:line="276" w:lineRule="auto"/>
              <w:jc w:val="center"/>
              <w:rPr>
                <w:rFonts w:ascii="Arial" w:hAnsi="Arial" w:cs="Arial"/>
                <w:sz w:val="16"/>
                <w:szCs w:val="16"/>
                <w:cs/>
              </w:rPr>
            </w:pPr>
            <w:r w:rsidRPr="00684377">
              <w:rPr>
                <w:rFonts w:ascii="Arial" w:hAnsi="Arial" w:cs="Arial"/>
                <w:sz w:val="16"/>
                <w:szCs w:val="16"/>
              </w:rPr>
              <w:t>Decrease</w:t>
            </w:r>
          </w:p>
        </w:tc>
        <w:tc>
          <w:tcPr>
            <w:tcW w:w="1149" w:type="dxa"/>
          </w:tcPr>
          <w:p w14:paraId="01D5173A" w14:textId="026CA93C" w:rsidR="00E10E48" w:rsidRPr="00684377" w:rsidRDefault="00E10E48" w:rsidP="005F63F5">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t>Transfer of investment</w:t>
            </w:r>
            <w:r w:rsidRPr="00684377">
              <w:rPr>
                <w:rFonts w:ascii="Arial" w:hAnsi="Arial" w:cs="Arial"/>
                <w:sz w:val="16"/>
                <w:szCs w:val="16"/>
              </w:rPr>
              <w:br/>
              <w:t>(Note 16.1)</w:t>
            </w:r>
          </w:p>
        </w:tc>
        <w:tc>
          <w:tcPr>
            <w:tcW w:w="1484" w:type="dxa"/>
            <w:vAlign w:val="bottom"/>
          </w:tcPr>
          <w:p w14:paraId="66E8CF21" w14:textId="77777777" w:rsidR="00E10E48" w:rsidRPr="00684377" w:rsidRDefault="00E10E48" w:rsidP="005F63F5">
            <w:pPr>
              <w:pBdr>
                <w:bottom w:val="single" w:sz="4" w:space="1" w:color="auto"/>
              </w:pBdr>
              <w:spacing w:before="60" w:after="30" w:line="276" w:lineRule="auto"/>
              <w:jc w:val="center"/>
              <w:rPr>
                <w:rFonts w:ascii="Arial" w:hAnsi="Arial" w:cs="Arial"/>
                <w:sz w:val="16"/>
                <w:szCs w:val="16"/>
                <w:cs/>
              </w:rPr>
            </w:pPr>
            <w:r w:rsidRPr="00684377">
              <w:rPr>
                <w:rFonts w:ascii="Arial" w:hAnsi="Arial" w:cs="Arial"/>
                <w:sz w:val="16"/>
                <w:szCs w:val="16"/>
              </w:rPr>
              <w:br/>
              <w:t>Unrealized loss on exchange rate</w:t>
            </w:r>
          </w:p>
        </w:tc>
        <w:tc>
          <w:tcPr>
            <w:tcW w:w="1232" w:type="dxa"/>
            <w:vAlign w:val="center"/>
          </w:tcPr>
          <w:p w14:paraId="0C5F14A3" w14:textId="33176FC6" w:rsidR="00E10E48" w:rsidRPr="00684377" w:rsidRDefault="00E10E48" w:rsidP="005F63F5">
            <w:pPr>
              <w:pBdr>
                <w:bottom w:val="single" w:sz="4" w:space="1" w:color="auto"/>
              </w:pBdr>
              <w:spacing w:before="60" w:line="276" w:lineRule="auto"/>
              <w:jc w:val="center"/>
              <w:rPr>
                <w:rFonts w:ascii="Arial" w:hAnsi="Arial" w:cs="Arial"/>
                <w:sz w:val="16"/>
                <w:szCs w:val="16"/>
              </w:rPr>
            </w:pPr>
            <w:r w:rsidRPr="00684377">
              <w:rPr>
                <w:rFonts w:ascii="Arial" w:hAnsi="Arial" w:cs="Arial"/>
                <w:sz w:val="16"/>
                <w:szCs w:val="16"/>
              </w:rPr>
              <w:br/>
              <w:t>31 December 2025</w:t>
            </w:r>
          </w:p>
        </w:tc>
      </w:tr>
      <w:tr w:rsidR="00E10E48" w:rsidRPr="00684377" w14:paraId="602BA48B" w14:textId="77777777" w:rsidTr="005F63F5">
        <w:trPr>
          <w:trHeight w:val="69"/>
        </w:trPr>
        <w:tc>
          <w:tcPr>
            <w:tcW w:w="2184" w:type="dxa"/>
          </w:tcPr>
          <w:p w14:paraId="5035FBCE" w14:textId="77777777" w:rsidR="00E10E48" w:rsidRPr="00684377" w:rsidRDefault="00E10E48" w:rsidP="005F63F5">
            <w:pPr>
              <w:spacing w:before="60" w:line="276" w:lineRule="auto"/>
              <w:ind w:right="-36"/>
              <w:rPr>
                <w:rFonts w:ascii="Arial" w:hAnsi="Arial" w:cs="Arial"/>
                <w:sz w:val="16"/>
                <w:szCs w:val="16"/>
                <w:cs/>
              </w:rPr>
            </w:pPr>
          </w:p>
        </w:tc>
        <w:tc>
          <w:tcPr>
            <w:tcW w:w="1120" w:type="dxa"/>
          </w:tcPr>
          <w:p w14:paraId="4209FD2E" w14:textId="77777777" w:rsidR="00E10E48" w:rsidRPr="00684377" w:rsidRDefault="00E10E48" w:rsidP="005F63F5">
            <w:pPr>
              <w:tabs>
                <w:tab w:val="decimal" w:pos="1008"/>
              </w:tabs>
              <w:spacing w:before="60" w:line="276" w:lineRule="auto"/>
              <w:jc w:val="both"/>
              <w:rPr>
                <w:rFonts w:ascii="Arial" w:hAnsi="Arial" w:cs="Arial"/>
                <w:sz w:val="16"/>
                <w:szCs w:val="16"/>
              </w:rPr>
            </w:pPr>
          </w:p>
        </w:tc>
        <w:tc>
          <w:tcPr>
            <w:tcW w:w="966" w:type="dxa"/>
          </w:tcPr>
          <w:p w14:paraId="1442A468" w14:textId="77777777" w:rsidR="00E10E48" w:rsidRPr="00684377" w:rsidRDefault="00E10E48" w:rsidP="005F63F5">
            <w:pPr>
              <w:tabs>
                <w:tab w:val="decimal" w:pos="1008"/>
              </w:tabs>
              <w:spacing w:before="60" w:line="276" w:lineRule="auto"/>
              <w:jc w:val="both"/>
              <w:rPr>
                <w:rFonts w:ascii="Arial" w:hAnsi="Arial" w:cs="Arial"/>
                <w:sz w:val="16"/>
                <w:szCs w:val="16"/>
              </w:rPr>
            </w:pPr>
          </w:p>
        </w:tc>
        <w:tc>
          <w:tcPr>
            <w:tcW w:w="992" w:type="dxa"/>
          </w:tcPr>
          <w:p w14:paraId="5BA9E353" w14:textId="77777777" w:rsidR="00E10E48" w:rsidRPr="00684377" w:rsidRDefault="00E10E48" w:rsidP="005F63F5">
            <w:pPr>
              <w:tabs>
                <w:tab w:val="decimal" w:pos="1008"/>
              </w:tabs>
              <w:spacing w:before="60" w:line="276" w:lineRule="auto"/>
              <w:jc w:val="both"/>
              <w:rPr>
                <w:rFonts w:ascii="Arial" w:hAnsi="Arial" w:cs="Arial"/>
                <w:sz w:val="16"/>
                <w:szCs w:val="16"/>
              </w:rPr>
            </w:pPr>
          </w:p>
        </w:tc>
        <w:tc>
          <w:tcPr>
            <w:tcW w:w="1149" w:type="dxa"/>
          </w:tcPr>
          <w:p w14:paraId="1F82D42D" w14:textId="77777777" w:rsidR="00E10E48" w:rsidRPr="00684377" w:rsidRDefault="00E10E48" w:rsidP="005F63F5">
            <w:pPr>
              <w:tabs>
                <w:tab w:val="decimal" w:pos="1008"/>
              </w:tabs>
              <w:spacing w:before="60" w:line="276" w:lineRule="auto"/>
              <w:jc w:val="both"/>
              <w:rPr>
                <w:rFonts w:ascii="Arial" w:hAnsi="Arial" w:cs="Arial"/>
                <w:sz w:val="16"/>
                <w:szCs w:val="16"/>
              </w:rPr>
            </w:pPr>
          </w:p>
        </w:tc>
        <w:tc>
          <w:tcPr>
            <w:tcW w:w="1484" w:type="dxa"/>
          </w:tcPr>
          <w:p w14:paraId="791280D6" w14:textId="77777777" w:rsidR="00E10E48" w:rsidRPr="00684377" w:rsidRDefault="00E10E48" w:rsidP="005F63F5">
            <w:pPr>
              <w:tabs>
                <w:tab w:val="decimal" w:pos="1008"/>
              </w:tabs>
              <w:spacing w:before="60" w:line="276" w:lineRule="auto"/>
              <w:jc w:val="both"/>
              <w:rPr>
                <w:rFonts w:ascii="Arial" w:hAnsi="Arial" w:cs="Arial"/>
                <w:sz w:val="16"/>
                <w:szCs w:val="16"/>
              </w:rPr>
            </w:pPr>
          </w:p>
        </w:tc>
        <w:tc>
          <w:tcPr>
            <w:tcW w:w="1232" w:type="dxa"/>
          </w:tcPr>
          <w:p w14:paraId="55E57E50" w14:textId="77777777" w:rsidR="00E10E48" w:rsidRPr="00684377" w:rsidRDefault="00E10E48" w:rsidP="005F63F5">
            <w:pPr>
              <w:tabs>
                <w:tab w:val="decimal" w:pos="1008"/>
              </w:tabs>
              <w:spacing w:before="60" w:line="276" w:lineRule="auto"/>
              <w:jc w:val="both"/>
              <w:rPr>
                <w:rFonts w:ascii="Arial" w:hAnsi="Arial" w:cs="Arial"/>
                <w:sz w:val="16"/>
                <w:szCs w:val="16"/>
              </w:rPr>
            </w:pPr>
          </w:p>
        </w:tc>
      </w:tr>
      <w:tr w:rsidR="00E10E48" w:rsidRPr="00684377" w14:paraId="702DE914" w14:textId="77777777" w:rsidTr="005F63F5">
        <w:trPr>
          <w:trHeight w:val="207"/>
        </w:trPr>
        <w:tc>
          <w:tcPr>
            <w:tcW w:w="2184" w:type="dxa"/>
          </w:tcPr>
          <w:p w14:paraId="05544E67" w14:textId="77777777" w:rsidR="00E10E48" w:rsidRPr="00684377" w:rsidRDefault="00E10E48" w:rsidP="005F63F5">
            <w:pPr>
              <w:spacing w:before="60" w:line="276" w:lineRule="auto"/>
              <w:ind w:right="-36"/>
              <w:rPr>
                <w:rFonts w:ascii="Arial" w:hAnsi="Arial" w:cs="Arial"/>
                <w:sz w:val="16"/>
                <w:szCs w:val="16"/>
                <w:cs/>
              </w:rPr>
            </w:pPr>
            <w:r w:rsidRPr="00684377">
              <w:rPr>
                <w:rFonts w:ascii="Arial" w:hAnsi="Arial" w:cs="Arial"/>
                <w:sz w:val="16"/>
                <w:szCs w:val="16"/>
              </w:rPr>
              <w:t>Subsidiaries</w:t>
            </w:r>
          </w:p>
        </w:tc>
        <w:tc>
          <w:tcPr>
            <w:tcW w:w="1120" w:type="dxa"/>
          </w:tcPr>
          <w:p w14:paraId="0E507A19" w14:textId="77777777" w:rsidR="00E10E48" w:rsidRPr="00684377" w:rsidRDefault="00E10E48" w:rsidP="005F63F5">
            <w:pPr>
              <w:spacing w:before="60" w:line="276" w:lineRule="auto"/>
              <w:jc w:val="right"/>
              <w:rPr>
                <w:rFonts w:ascii="Arial" w:hAnsi="Arial" w:cs="Arial"/>
                <w:sz w:val="16"/>
                <w:szCs w:val="16"/>
              </w:rPr>
            </w:pPr>
            <w:r w:rsidRPr="00684377">
              <w:rPr>
                <w:rFonts w:ascii="Arial" w:hAnsi="Arial" w:cs="Arial"/>
                <w:sz w:val="16"/>
                <w:szCs w:val="16"/>
              </w:rPr>
              <w:t>1,322,844</w:t>
            </w:r>
          </w:p>
        </w:tc>
        <w:tc>
          <w:tcPr>
            <w:tcW w:w="966" w:type="dxa"/>
          </w:tcPr>
          <w:p w14:paraId="4068B8CB" w14:textId="4C2F20CB" w:rsidR="00E10E48" w:rsidRPr="00684377" w:rsidRDefault="00620685" w:rsidP="005F63F5">
            <w:pPr>
              <w:spacing w:before="60" w:line="276" w:lineRule="auto"/>
              <w:jc w:val="right"/>
              <w:rPr>
                <w:rFonts w:ascii="Arial" w:hAnsi="Arial" w:cs="Arial"/>
                <w:sz w:val="16"/>
                <w:szCs w:val="16"/>
                <w:cs/>
              </w:rPr>
            </w:pPr>
            <w:r w:rsidRPr="00684377">
              <w:rPr>
                <w:rFonts w:ascii="Arial" w:hAnsi="Arial" w:cs="Arial"/>
                <w:sz w:val="16"/>
                <w:szCs w:val="16"/>
              </w:rPr>
              <w:t>2,459</w:t>
            </w:r>
          </w:p>
        </w:tc>
        <w:tc>
          <w:tcPr>
            <w:tcW w:w="992" w:type="dxa"/>
          </w:tcPr>
          <w:p w14:paraId="0C8627EE" w14:textId="5B9D3791" w:rsidR="00E10E48" w:rsidRPr="00684377" w:rsidRDefault="00620685" w:rsidP="005F63F5">
            <w:pPr>
              <w:spacing w:before="60" w:line="276" w:lineRule="auto"/>
              <w:jc w:val="right"/>
              <w:rPr>
                <w:rFonts w:ascii="Arial" w:hAnsi="Arial" w:cs="Arial"/>
                <w:sz w:val="16"/>
                <w:szCs w:val="16"/>
              </w:rPr>
            </w:pPr>
            <w:r w:rsidRPr="00684377">
              <w:rPr>
                <w:rFonts w:ascii="Arial" w:hAnsi="Arial" w:cs="Arial"/>
                <w:sz w:val="16"/>
                <w:szCs w:val="16"/>
              </w:rPr>
              <w:t>(4,320)</w:t>
            </w:r>
          </w:p>
        </w:tc>
        <w:tc>
          <w:tcPr>
            <w:tcW w:w="1149" w:type="dxa"/>
          </w:tcPr>
          <w:p w14:paraId="11B68352" w14:textId="44CB6659" w:rsidR="00E10E48" w:rsidRPr="00684377" w:rsidRDefault="00155832" w:rsidP="005F63F5">
            <w:pPr>
              <w:spacing w:before="60" w:line="276" w:lineRule="auto"/>
              <w:jc w:val="right"/>
              <w:rPr>
                <w:rFonts w:ascii="Arial" w:hAnsi="Arial" w:cs="Arial"/>
                <w:sz w:val="16"/>
                <w:szCs w:val="16"/>
              </w:rPr>
            </w:pPr>
            <w:r w:rsidRPr="00684377">
              <w:rPr>
                <w:rFonts w:ascii="Arial" w:hAnsi="Arial" w:cs="Arial"/>
                <w:sz w:val="16"/>
                <w:szCs w:val="16"/>
              </w:rPr>
              <w:t>(761,320)</w:t>
            </w:r>
          </w:p>
        </w:tc>
        <w:tc>
          <w:tcPr>
            <w:tcW w:w="1484" w:type="dxa"/>
          </w:tcPr>
          <w:p w14:paraId="21D89A90" w14:textId="1E1F9683" w:rsidR="00E10E48" w:rsidRPr="00684377" w:rsidRDefault="009555E1" w:rsidP="005F63F5">
            <w:pPr>
              <w:spacing w:before="60" w:line="276" w:lineRule="auto"/>
              <w:jc w:val="right"/>
              <w:rPr>
                <w:rFonts w:ascii="Arial" w:hAnsi="Arial" w:cs="Arial"/>
                <w:sz w:val="16"/>
                <w:szCs w:val="16"/>
              </w:rPr>
            </w:pPr>
            <w:r w:rsidRPr="00684377">
              <w:rPr>
                <w:rFonts w:ascii="Arial" w:hAnsi="Arial" w:cs="Arial"/>
                <w:sz w:val="16"/>
                <w:szCs w:val="16"/>
              </w:rPr>
              <w:t>(32,156)</w:t>
            </w:r>
          </w:p>
        </w:tc>
        <w:tc>
          <w:tcPr>
            <w:tcW w:w="1232" w:type="dxa"/>
          </w:tcPr>
          <w:p w14:paraId="0DAE3B84" w14:textId="28E237B7" w:rsidR="00E10E48" w:rsidRPr="00684377" w:rsidRDefault="00155832" w:rsidP="005F63F5">
            <w:pPr>
              <w:spacing w:before="60" w:line="276" w:lineRule="auto"/>
              <w:jc w:val="right"/>
              <w:rPr>
                <w:rFonts w:ascii="Arial" w:hAnsi="Arial" w:cs="Arial"/>
                <w:sz w:val="16"/>
                <w:szCs w:val="16"/>
              </w:rPr>
            </w:pPr>
            <w:r w:rsidRPr="00684377">
              <w:rPr>
                <w:rFonts w:ascii="Arial" w:hAnsi="Arial" w:cs="Arial"/>
                <w:sz w:val="16"/>
                <w:szCs w:val="16"/>
              </w:rPr>
              <w:t>527,507</w:t>
            </w:r>
          </w:p>
        </w:tc>
      </w:tr>
      <w:tr w:rsidR="00E10E48" w:rsidRPr="00684377" w14:paraId="546DDB3E" w14:textId="77777777" w:rsidTr="005F63F5">
        <w:trPr>
          <w:trHeight w:val="180"/>
        </w:trPr>
        <w:tc>
          <w:tcPr>
            <w:tcW w:w="2184" w:type="dxa"/>
          </w:tcPr>
          <w:p w14:paraId="2C5391F6" w14:textId="2B9435CF" w:rsidR="00E10E48" w:rsidRPr="00684377" w:rsidRDefault="00E10E48" w:rsidP="005F63F5">
            <w:pPr>
              <w:spacing w:before="60" w:line="276" w:lineRule="auto"/>
              <w:ind w:right="-36"/>
              <w:rPr>
                <w:rFonts w:ascii="Arial" w:hAnsi="Arial" w:cs="Arial"/>
                <w:sz w:val="16"/>
                <w:szCs w:val="16"/>
              </w:rPr>
            </w:pPr>
            <w:r w:rsidRPr="00684377">
              <w:rPr>
                <w:rFonts w:ascii="Arial" w:hAnsi="Arial" w:cs="Arial"/>
                <w:sz w:val="16"/>
                <w:szCs w:val="16"/>
              </w:rPr>
              <w:t>Associate</w:t>
            </w:r>
            <w:r w:rsidR="00877C33">
              <w:rPr>
                <w:rFonts w:ascii="Arial" w:hAnsi="Arial" w:cs="Arial"/>
                <w:sz w:val="16"/>
                <w:szCs w:val="16"/>
              </w:rPr>
              <w:t>s</w:t>
            </w:r>
          </w:p>
        </w:tc>
        <w:tc>
          <w:tcPr>
            <w:tcW w:w="1120" w:type="dxa"/>
          </w:tcPr>
          <w:p w14:paraId="1D136136" w14:textId="77777777" w:rsidR="00E10E48" w:rsidRPr="00684377" w:rsidRDefault="00E10E48" w:rsidP="005F63F5">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w:t>
            </w:r>
          </w:p>
        </w:tc>
        <w:tc>
          <w:tcPr>
            <w:tcW w:w="966" w:type="dxa"/>
          </w:tcPr>
          <w:p w14:paraId="0B851C1A" w14:textId="61FB9A30" w:rsidR="00E10E48" w:rsidRPr="00684377" w:rsidRDefault="00620685" w:rsidP="005F63F5">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42</w:t>
            </w:r>
          </w:p>
        </w:tc>
        <w:tc>
          <w:tcPr>
            <w:tcW w:w="992" w:type="dxa"/>
          </w:tcPr>
          <w:p w14:paraId="0C93CFDD" w14:textId="0C571123" w:rsidR="00E10E48" w:rsidRPr="00684377" w:rsidRDefault="00620685" w:rsidP="005F63F5">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w:t>
            </w:r>
          </w:p>
        </w:tc>
        <w:tc>
          <w:tcPr>
            <w:tcW w:w="1149" w:type="dxa"/>
          </w:tcPr>
          <w:p w14:paraId="1D9A1087" w14:textId="1573F9B3" w:rsidR="00E10E48" w:rsidRPr="00684377" w:rsidRDefault="009555E1" w:rsidP="005F63F5">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486,732</w:t>
            </w:r>
          </w:p>
        </w:tc>
        <w:tc>
          <w:tcPr>
            <w:tcW w:w="1484" w:type="dxa"/>
          </w:tcPr>
          <w:p w14:paraId="3A78CA35" w14:textId="17B00E18" w:rsidR="00E10E48" w:rsidRPr="00684377" w:rsidRDefault="009555E1" w:rsidP="005F63F5">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w:t>
            </w:r>
          </w:p>
        </w:tc>
        <w:tc>
          <w:tcPr>
            <w:tcW w:w="1232" w:type="dxa"/>
          </w:tcPr>
          <w:p w14:paraId="46F231D0" w14:textId="62237AF6" w:rsidR="00E10E48" w:rsidRPr="00684377" w:rsidRDefault="00620685" w:rsidP="005F63F5">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486,774</w:t>
            </w:r>
          </w:p>
        </w:tc>
      </w:tr>
      <w:tr w:rsidR="00E10E48" w:rsidRPr="00684377" w14:paraId="0A43EB59" w14:textId="77777777" w:rsidTr="005F63F5">
        <w:trPr>
          <w:trHeight w:val="216"/>
        </w:trPr>
        <w:tc>
          <w:tcPr>
            <w:tcW w:w="2184" w:type="dxa"/>
          </w:tcPr>
          <w:p w14:paraId="1580BBD5" w14:textId="5194AA7F" w:rsidR="00E10E48" w:rsidRPr="00684377" w:rsidRDefault="0048230A" w:rsidP="005F63F5">
            <w:pPr>
              <w:spacing w:before="60" w:line="276" w:lineRule="auto"/>
              <w:ind w:right="-36"/>
              <w:rPr>
                <w:rFonts w:ascii="Arial" w:hAnsi="Arial" w:cstheme="minorBidi"/>
                <w:sz w:val="16"/>
                <w:szCs w:val="16"/>
                <w:cs/>
              </w:rPr>
            </w:pPr>
            <w:r w:rsidRPr="00684377">
              <w:rPr>
                <w:rFonts w:ascii="Arial" w:hAnsi="Arial" w:cs="Arial"/>
                <w:sz w:val="16"/>
                <w:szCs w:val="16"/>
              </w:rPr>
              <w:t>Total</w:t>
            </w:r>
          </w:p>
        </w:tc>
        <w:tc>
          <w:tcPr>
            <w:tcW w:w="1120" w:type="dxa"/>
          </w:tcPr>
          <w:p w14:paraId="06B299D9" w14:textId="77777777" w:rsidR="00E10E48" w:rsidRPr="00684377" w:rsidRDefault="00E10E48" w:rsidP="005F63F5">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1,322,844</w:t>
            </w:r>
          </w:p>
        </w:tc>
        <w:tc>
          <w:tcPr>
            <w:tcW w:w="966" w:type="dxa"/>
          </w:tcPr>
          <w:p w14:paraId="0CC4C78B" w14:textId="4F879F32" w:rsidR="00E10E48" w:rsidRPr="00684377" w:rsidRDefault="009555E1" w:rsidP="005F63F5">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2,501</w:t>
            </w:r>
          </w:p>
        </w:tc>
        <w:tc>
          <w:tcPr>
            <w:tcW w:w="992" w:type="dxa"/>
          </w:tcPr>
          <w:p w14:paraId="7427CB54" w14:textId="0863B0AF" w:rsidR="00E10E48" w:rsidRPr="00684377" w:rsidRDefault="00620685" w:rsidP="005F63F5">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(4,320)</w:t>
            </w:r>
          </w:p>
        </w:tc>
        <w:tc>
          <w:tcPr>
            <w:tcW w:w="1149" w:type="dxa"/>
          </w:tcPr>
          <w:p w14:paraId="35B03952" w14:textId="25E13DE6" w:rsidR="00E10E48" w:rsidRPr="00684377" w:rsidRDefault="00155832" w:rsidP="005F63F5">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(274,588)</w:t>
            </w:r>
          </w:p>
        </w:tc>
        <w:tc>
          <w:tcPr>
            <w:tcW w:w="1484" w:type="dxa"/>
          </w:tcPr>
          <w:p w14:paraId="4493D688" w14:textId="06E4A38A" w:rsidR="00E10E48" w:rsidRPr="00684377" w:rsidRDefault="009555E1" w:rsidP="005F63F5">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(32,156)</w:t>
            </w:r>
          </w:p>
        </w:tc>
        <w:tc>
          <w:tcPr>
            <w:tcW w:w="1232" w:type="dxa"/>
          </w:tcPr>
          <w:p w14:paraId="7699EDC7" w14:textId="3C5D57AA" w:rsidR="00E10E48" w:rsidRPr="00684377" w:rsidRDefault="00155832" w:rsidP="005F63F5">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1,014,281</w:t>
            </w:r>
          </w:p>
        </w:tc>
      </w:tr>
    </w:tbl>
    <w:p w14:paraId="7B888EDF" w14:textId="0EF3922A" w:rsidR="00D07F04" w:rsidRPr="00684377" w:rsidRDefault="00D07F04">
      <w:pPr>
        <w:overflowPunct/>
        <w:autoSpaceDE/>
        <w:autoSpaceDN/>
        <w:adjustRightInd/>
        <w:textAlignment w:val="auto"/>
        <w:rPr>
          <w:rFonts w:ascii="Arial" w:hAnsi="Arial" w:cstheme="minorBidi"/>
        </w:rPr>
      </w:pPr>
    </w:p>
    <w:p w14:paraId="5EB12864" w14:textId="44396581" w:rsidR="00297BB1" w:rsidRPr="00684377" w:rsidRDefault="000956B6" w:rsidP="00311884">
      <w:pPr>
        <w:spacing w:line="360" w:lineRule="auto"/>
        <w:ind w:left="426" w:right="-45"/>
        <w:jc w:val="thaiDistribute"/>
        <w:rPr>
          <w:rFonts w:ascii="Arial" w:hAnsi="Arial" w:cs="Arial"/>
          <w:sz w:val="19"/>
          <w:szCs w:val="19"/>
        </w:rPr>
      </w:pPr>
      <w:r w:rsidRPr="00684377">
        <w:rPr>
          <w:rFonts w:ascii="Arial" w:hAnsi="Arial" w:cs="Arial"/>
          <w:sz w:val="19"/>
          <w:szCs w:val="19"/>
        </w:rPr>
        <w:t xml:space="preserve">A reconciliation of </w:t>
      </w:r>
      <w:r w:rsidR="00584785" w:rsidRPr="00684377">
        <w:rPr>
          <w:rFonts w:ascii="Arial" w:hAnsi="Arial" w:cs="Arial"/>
          <w:sz w:val="19"/>
          <w:szCs w:val="19"/>
        </w:rPr>
        <w:t xml:space="preserve">allowance expected credit losses </w:t>
      </w:r>
      <w:r w:rsidRPr="00684377">
        <w:rPr>
          <w:rFonts w:ascii="Arial" w:hAnsi="Arial" w:cs="Arial"/>
          <w:sz w:val="19"/>
          <w:szCs w:val="19"/>
        </w:rPr>
        <w:t>on the long</w:t>
      </w:r>
      <w:r w:rsidR="00AB585B" w:rsidRPr="00684377">
        <w:rPr>
          <w:rFonts w:ascii="Arial" w:hAnsi="Arial" w:cs="Arial"/>
          <w:sz w:val="19"/>
          <w:szCs w:val="19"/>
        </w:rPr>
        <w:t>-</w:t>
      </w:r>
      <w:r w:rsidRPr="00684377">
        <w:rPr>
          <w:rFonts w:ascii="Arial" w:hAnsi="Arial" w:cs="Arial"/>
          <w:sz w:val="19"/>
          <w:szCs w:val="19"/>
        </w:rPr>
        <w:t>term loans and advances</w:t>
      </w:r>
      <w:r w:rsidR="00A32972" w:rsidRPr="00684377">
        <w:rPr>
          <w:rFonts w:ascii="Arial" w:hAnsi="Arial" w:cs="Arial"/>
          <w:sz w:val="19"/>
          <w:szCs w:val="19"/>
        </w:rPr>
        <w:t xml:space="preserve"> to related parties</w:t>
      </w:r>
      <w:r w:rsidRPr="00684377">
        <w:rPr>
          <w:rFonts w:ascii="Arial" w:hAnsi="Arial" w:cs="Arial"/>
          <w:sz w:val="19"/>
          <w:szCs w:val="19"/>
        </w:rPr>
        <w:t xml:space="preserve"> for the year ended </w:t>
      </w:r>
      <w:r w:rsidRPr="00684377">
        <w:rPr>
          <w:rFonts w:ascii="Arial" w:hAnsi="Arial" w:cs="Arial"/>
          <w:sz w:val="19"/>
          <w:szCs w:val="19"/>
          <w:cs/>
        </w:rPr>
        <w:t xml:space="preserve">31 </w:t>
      </w:r>
      <w:r w:rsidRPr="00684377">
        <w:rPr>
          <w:rFonts w:ascii="Arial" w:hAnsi="Arial" w:cs="Arial"/>
          <w:sz w:val="19"/>
          <w:szCs w:val="19"/>
        </w:rPr>
        <w:t xml:space="preserve">December </w:t>
      </w:r>
      <w:r w:rsidRPr="00684377">
        <w:rPr>
          <w:rFonts w:ascii="Arial" w:hAnsi="Arial" w:cs="Arial"/>
          <w:sz w:val="19"/>
          <w:szCs w:val="19"/>
          <w:cs/>
        </w:rPr>
        <w:t>202</w:t>
      </w:r>
      <w:r w:rsidR="002102D0" w:rsidRPr="00684377">
        <w:rPr>
          <w:rFonts w:ascii="Arial" w:hAnsi="Arial" w:cs="Arial"/>
          <w:sz w:val="19"/>
          <w:szCs w:val="19"/>
        </w:rPr>
        <w:t>5</w:t>
      </w:r>
      <w:r w:rsidR="00467DC9" w:rsidRPr="00684377">
        <w:rPr>
          <w:rFonts w:ascii="Arial" w:hAnsi="Arial" w:cs="Arial"/>
          <w:sz w:val="19"/>
          <w:szCs w:val="19"/>
        </w:rPr>
        <w:t xml:space="preserve"> </w:t>
      </w:r>
      <w:r w:rsidR="00467DC9" w:rsidRPr="00684377">
        <w:rPr>
          <w:rFonts w:ascii="Arial" w:hAnsi="Arial" w:cstheme="minorBidi"/>
          <w:sz w:val="19"/>
          <w:szCs w:val="19"/>
        </w:rPr>
        <w:t>and 202</w:t>
      </w:r>
      <w:r w:rsidR="002102D0" w:rsidRPr="00684377">
        <w:rPr>
          <w:rFonts w:ascii="Arial" w:hAnsi="Arial" w:cstheme="minorBidi"/>
          <w:sz w:val="19"/>
          <w:szCs w:val="19"/>
        </w:rPr>
        <w:t>4</w:t>
      </w:r>
      <w:r w:rsidRPr="00684377">
        <w:rPr>
          <w:rFonts w:ascii="Arial" w:hAnsi="Arial" w:cs="Arial"/>
          <w:sz w:val="19"/>
          <w:szCs w:val="19"/>
          <w:cs/>
        </w:rPr>
        <w:t xml:space="preserve"> </w:t>
      </w:r>
      <w:r w:rsidRPr="00684377">
        <w:rPr>
          <w:rFonts w:ascii="Arial" w:hAnsi="Arial" w:cs="Arial"/>
          <w:sz w:val="19"/>
          <w:szCs w:val="19"/>
        </w:rPr>
        <w:t xml:space="preserve">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757FD6" w:rsidRPr="00684377">
        <w:rPr>
          <w:rFonts w:ascii="Arial" w:hAnsi="Arial" w:cstheme="minorBidi" w:hint="cs"/>
          <w:sz w:val="19"/>
          <w:szCs w:val="19"/>
          <w:cs/>
        </w:rPr>
        <w:t xml:space="preserve"> </w:t>
      </w:r>
      <w:r w:rsidRPr="00684377">
        <w:rPr>
          <w:rFonts w:ascii="Arial" w:hAnsi="Arial" w:cs="Arial"/>
          <w:sz w:val="19"/>
          <w:szCs w:val="19"/>
        </w:rPr>
        <w:t>:</w:t>
      </w:r>
      <w:proofErr w:type="gramEnd"/>
    </w:p>
    <w:p w14:paraId="5664A161" w14:textId="77777777" w:rsidR="00491867" w:rsidRPr="00684377" w:rsidRDefault="00491867" w:rsidP="00311884">
      <w:pPr>
        <w:spacing w:line="360" w:lineRule="auto"/>
        <w:ind w:left="426" w:right="-45"/>
        <w:jc w:val="thaiDistribute"/>
        <w:rPr>
          <w:rFonts w:ascii="Arial" w:hAnsi="Arial" w:cs="Arial"/>
          <w:sz w:val="19"/>
          <w:szCs w:val="19"/>
        </w:rPr>
      </w:pPr>
    </w:p>
    <w:tbl>
      <w:tblPr>
        <w:tblW w:w="8987" w:type="dxa"/>
        <w:tblInd w:w="369" w:type="dxa"/>
        <w:tblLayout w:type="fixed"/>
        <w:tblLook w:val="0000" w:firstRow="0" w:lastRow="0" w:firstColumn="0" w:lastColumn="0" w:noHBand="0" w:noVBand="0"/>
      </w:tblPr>
      <w:tblGrid>
        <w:gridCol w:w="5378"/>
        <w:gridCol w:w="1845"/>
        <w:gridCol w:w="1764"/>
      </w:tblGrid>
      <w:tr w:rsidR="004D51DE" w:rsidRPr="00684377" w14:paraId="6AD8C588" w14:textId="38DDCE8D" w:rsidTr="00207154">
        <w:trPr>
          <w:trHeight w:val="69"/>
        </w:trPr>
        <w:tc>
          <w:tcPr>
            <w:tcW w:w="5378" w:type="dxa"/>
          </w:tcPr>
          <w:p w14:paraId="3AE53146" w14:textId="77777777" w:rsidR="004D51DE" w:rsidRPr="00684377" w:rsidRDefault="004D51DE" w:rsidP="00311884">
            <w:pPr>
              <w:spacing w:before="60" w:after="23" w:line="276" w:lineRule="auto"/>
              <w:rPr>
                <w:rFonts w:ascii="Arial" w:hAnsi="Arial" w:cs="Arial"/>
                <w:sz w:val="19"/>
                <w:szCs w:val="19"/>
              </w:rPr>
            </w:pPr>
          </w:p>
        </w:tc>
        <w:tc>
          <w:tcPr>
            <w:tcW w:w="3609" w:type="dxa"/>
            <w:gridSpan w:val="2"/>
            <w:vAlign w:val="bottom"/>
          </w:tcPr>
          <w:p w14:paraId="3049C201" w14:textId="7A0EA20A" w:rsidR="004D51DE" w:rsidRPr="00684377" w:rsidRDefault="004D51DE" w:rsidP="00311884">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4D51DE" w:rsidRPr="00684377" w14:paraId="071358D0" w14:textId="6C37D827" w:rsidTr="00207154">
        <w:trPr>
          <w:trHeight w:val="69"/>
        </w:trPr>
        <w:tc>
          <w:tcPr>
            <w:tcW w:w="5378" w:type="dxa"/>
          </w:tcPr>
          <w:p w14:paraId="191ED77D" w14:textId="77777777" w:rsidR="004D51DE" w:rsidRPr="00684377" w:rsidRDefault="004D51DE" w:rsidP="00311884">
            <w:pPr>
              <w:spacing w:before="60" w:after="23" w:line="276" w:lineRule="auto"/>
              <w:rPr>
                <w:rFonts w:ascii="Arial" w:hAnsi="Arial" w:cs="Arial"/>
                <w:sz w:val="19"/>
                <w:szCs w:val="19"/>
              </w:rPr>
            </w:pPr>
          </w:p>
        </w:tc>
        <w:tc>
          <w:tcPr>
            <w:tcW w:w="3609" w:type="dxa"/>
            <w:gridSpan w:val="2"/>
            <w:vAlign w:val="bottom"/>
          </w:tcPr>
          <w:p w14:paraId="356C53AB" w14:textId="34183A0F" w:rsidR="004D51DE" w:rsidRPr="00684377" w:rsidRDefault="004D51DE" w:rsidP="00345E17">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4D51DE" w:rsidRPr="00684377" w14:paraId="013B5AAB" w14:textId="31C63845" w:rsidTr="00207154">
        <w:trPr>
          <w:trHeight w:val="69"/>
        </w:trPr>
        <w:tc>
          <w:tcPr>
            <w:tcW w:w="5378" w:type="dxa"/>
          </w:tcPr>
          <w:p w14:paraId="0C42D924" w14:textId="22EBF3FB" w:rsidR="004D51DE" w:rsidRPr="00684377" w:rsidRDefault="004D51DE" w:rsidP="00311884">
            <w:pPr>
              <w:spacing w:before="60" w:after="23" w:line="276" w:lineRule="auto"/>
              <w:ind w:right="-43"/>
              <w:jc w:val="both"/>
              <w:rPr>
                <w:rFonts w:ascii="Arial" w:hAnsi="Arial" w:cs="Arial"/>
                <w:sz w:val="19"/>
                <w:szCs w:val="19"/>
              </w:rPr>
            </w:pPr>
          </w:p>
        </w:tc>
        <w:tc>
          <w:tcPr>
            <w:tcW w:w="1845" w:type="dxa"/>
          </w:tcPr>
          <w:p w14:paraId="7B90E8AE" w14:textId="083F6EB6" w:rsidR="004D51DE" w:rsidRPr="00684377" w:rsidRDefault="004D51DE" w:rsidP="00345E17">
            <w:pPr>
              <w:pBdr>
                <w:bottom w:val="single" w:sz="4" w:space="1" w:color="auto"/>
              </w:pBdr>
              <w:spacing w:before="60" w:after="23" w:line="276" w:lineRule="auto"/>
              <w:ind w:right="-15"/>
              <w:jc w:val="center"/>
              <w:rPr>
                <w:rFonts w:ascii="Arial" w:hAnsi="Arial" w:cs="Arial"/>
                <w:sz w:val="19"/>
                <w:szCs w:val="19"/>
              </w:rPr>
            </w:pPr>
            <w:r w:rsidRPr="00684377">
              <w:rPr>
                <w:rFonts w:ascii="Arial" w:hAnsi="Arial" w:cs="Arial"/>
                <w:sz w:val="19"/>
                <w:szCs w:val="19"/>
              </w:rPr>
              <w:t>202</w:t>
            </w:r>
            <w:r w:rsidR="002102D0" w:rsidRPr="00684377">
              <w:rPr>
                <w:rFonts w:ascii="Arial" w:hAnsi="Arial" w:cs="Arial"/>
                <w:sz w:val="19"/>
                <w:szCs w:val="19"/>
              </w:rPr>
              <w:t>5</w:t>
            </w:r>
          </w:p>
        </w:tc>
        <w:tc>
          <w:tcPr>
            <w:tcW w:w="1764" w:type="dxa"/>
          </w:tcPr>
          <w:p w14:paraId="1C6979B3" w14:textId="4AA7A91A" w:rsidR="004D51DE" w:rsidRPr="00684377" w:rsidRDefault="004D51DE" w:rsidP="00345E17">
            <w:pPr>
              <w:pBdr>
                <w:bottom w:val="single" w:sz="4" w:space="1" w:color="auto"/>
              </w:pBdr>
              <w:spacing w:before="60" w:after="23" w:line="276" w:lineRule="auto"/>
              <w:ind w:right="-15"/>
              <w:jc w:val="center"/>
              <w:rPr>
                <w:rFonts w:ascii="Arial" w:hAnsi="Arial" w:cs="Arial"/>
                <w:sz w:val="19"/>
                <w:szCs w:val="19"/>
              </w:rPr>
            </w:pPr>
            <w:r w:rsidRPr="00684377">
              <w:rPr>
                <w:rFonts w:ascii="Arial" w:hAnsi="Arial" w:cs="Arial"/>
                <w:sz w:val="19"/>
                <w:szCs w:val="19"/>
              </w:rPr>
              <w:t>202</w:t>
            </w:r>
            <w:r w:rsidR="002102D0" w:rsidRPr="00684377">
              <w:rPr>
                <w:rFonts w:ascii="Arial" w:hAnsi="Arial" w:cs="Arial"/>
                <w:sz w:val="19"/>
                <w:szCs w:val="19"/>
              </w:rPr>
              <w:t>4</w:t>
            </w:r>
          </w:p>
        </w:tc>
      </w:tr>
      <w:tr w:rsidR="004D51DE" w:rsidRPr="00684377" w14:paraId="284BA472" w14:textId="77777777" w:rsidTr="00207154">
        <w:trPr>
          <w:trHeight w:val="148"/>
        </w:trPr>
        <w:tc>
          <w:tcPr>
            <w:tcW w:w="5378" w:type="dxa"/>
          </w:tcPr>
          <w:p w14:paraId="5A064DE4" w14:textId="77777777" w:rsidR="004D51DE" w:rsidRPr="00684377" w:rsidRDefault="004D51DE" w:rsidP="00311884">
            <w:pPr>
              <w:spacing w:before="60" w:after="23" w:line="276" w:lineRule="auto"/>
              <w:ind w:right="-43"/>
              <w:jc w:val="both"/>
              <w:rPr>
                <w:rFonts w:ascii="Arial" w:hAnsi="Arial" w:cs="Arial"/>
                <w:sz w:val="19"/>
                <w:szCs w:val="19"/>
              </w:rPr>
            </w:pPr>
          </w:p>
        </w:tc>
        <w:tc>
          <w:tcPr>
            <w:tcW w:w="1845" w:type="dxa"/>
          </w:tcPr>
          <w:p w14:paraId="3EE71412" w14:textId="77777777" w:rsidR="004D51DE" w:rsidRPr="00684377" w:rsidRDefault="004D51DE" w:rsidP="00311884">
            <w:pPr>
              <w:spacing w:before="60" w:after="23" w:line="276" w:lineRule="auto"/>
              <w:ind w:right="-15"/>
              <w:jc w:val="right"/>
              <w:rPr>
                <w:rFonts w:ascii="Arial" w:hAnsi="Arial" w:cs="Arial"/>
                <w:sz w:val="19"/>
                <w:szCs w:val="19"/>
              </w:rPr>
            </w:pPr>
          </w:p>
        </w:tc>
        <w:tc>
          <w:tcPr>
            <w:tcW w:w="1764" w:type="dxa"/>
          </w:tcPr>
          <w:p w14:paraId="41F9D420" w14:textId="77777777" w:rsidR="004D51DE" w:rsidRPr="00684377" w:rsidRDefault="004D51DE" w:rsidP="00311884">
            <w:pPr>
              <w:spacing w:before="60" w:after="23" w:line="276" w:lineRule="auto"/>
              <w:ind w:right="-15"/>
              <w:jc w:val="right"/>
              <w:rPr>
                <w:rFonts w:ascii="Arial" w:hAnsi="Arial" w:cs="Arial"/>
                <w:sz w:val="19"/>
                <w:szCs w:val="19"/>
              </w:rPr>
            </w:pPr>
          </w:p>
        </w:tc>
      </w:tr>
      <w:tr w:rsidR="00EC5063" w:rsidRPr="00684377" w14:paraId="6A8FD2C5" w14:textId="70E68EF8" w:rsidTr="00207154">
        <w:trPr>
          <w:trHeight w:val="69"/>
        </w:trPr>
        <w:tc>
          <w:tcPr>
            <w:tcW w:w="5378" w:type="dxa"/>
          </w:tcPr>
          <w:p w14:paraId="64A62217" w14:textId="774D2D08" w:rsidR="00EC5063" w:rsidRPr="00684377" w:rsidRDefault="00EC5063" w:rsidP="00EC5063">
            <w:pPr>
              <w:spacing w:before="60" w:after="23" w:line="276" w:lineRule="auto"/>
              <w:ind w:right="-43"/>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w:t>
            </w:r>
          </w:p>
        </w:tc>
        <w:tc>
          <w:tcPr>
            <w:tcW w:w="1845" w:type="dxa"/>
          </w:tcPr>
          <w:p w14:paraId="5476BF25" w14:textId="4B41268B" w:rsidR="00EC5063" w:rsidRPr="00684377" w:rsidRDefault="00D81172" w:rsidP="00EC5063">
            <w:pPr>
              <w:spacing w:before="60" w:after="23" w:line="276" w:lineRule="auto"/>
              <w:ind w:right="-15"/>
              <w:jc w:val="right"/>
              <w:rPr>
                <w:rFonts w:ascii="Arial" w:hAnsi="Arial" w:cs="Arial"/>
                <w:sz w:val="19"/>
                <w:szCs w:val="19"/>
              </w:rPr>
            </w:pPr>
            <w:r w:rsidRPr="00684377">
              <w:rPr>
                <w:rFonts w:ascii="Arial" w:hAnsi="Arial" w:cs="Arial"/>
                <w:sz w:val="19"/>
                <w:szCs w:val="19"/>
              </w:rPr>
              <w:t>88,304</w:t>
            </w:r>
          </w:p>
        </w:tc>
        <w:tc>
          <w:tcPr>
            <w:tcW w:w="1764" w:type="dxa"/>
          </w:tcPr>
          <w:p w14:paraId="5807A432" w14:textId="06E3C818" w:rsidR="00EC5063" w:rsidRPr="00684377" w:rsidRDefault="00EC5063" w:rsidP="00EC5063">
            <w:pPr>
              <w:spacing w:before="60" w:after="23" w:line="276" w:lineRule="auto"/>
              <w:ind w:right="-15"/>
              <w:jc w:val="right"/>
              <w:rPr>
                <w:rFonts w:ascii="Arial" w:hAnsi="Arial" w:cs="Arial"/>
                <w:sz w:val="19"/>
                <w:szCs w:val="19"/>
                <w:cs/>
              </w:rPr>
            </w:pPr>
            <w:r w:rsidRPr="00684377">
              <w:rPr>
                <w:rFonts w:ascii="Arial" w:hAnsi="Arial" w:cs="Arial"/>
                <w:sz w:val="19"/>
                <w:szCs w:val="19"/>
              </w:rPr>
              <w:t>86,889</w:t>
            </w:r>
          </w:p>
        </w:tc>
      </w:tr>
      <w:tr w:rsidR="00EC5063" w:rsidRPr="00684377" w14:paraId="324B1472" w14:textId="5669E10C" w:rsidTr="00207154">
        <w:trPr>
          <w:trHeight w:val="361"/>
        </w:trPr>
        <w:tc>
          <w:tcPr>
            <w:tcW w:w="5378" w:type="dxa"/>
          </w:tcPr>
          <w:p w14:paraId="536333F9" w14:textId="091988C8" w:rsidR="00EC5063" w:rsidRPr="00684377" w:rsidRDefault="00EC5063" w:rsidP="00EC5063">
            <w:pPr>
              <w:spacing w:before="60" w:after="23" w:line="276" w:lineRule="auto"/>
              <w:ind w:right="-43"/>
              <w:jc w:val="both"/>
              <w:rPr>
                <w:rFonts w:ascii="Arial" w:hAnsi="Arial" w:cs="Arial"/>
                <w:sz w:val="19"/>
                <w:szCs w:val="19"/>
                <w:cs/>
              </w:rPr>
            </w:pPr>
            <w:r w:rsidRPr="00684377">
              <w:rPr>
                <w:rFonts w:ascii="Arial" w:hAnsi="Arial" w:cs="Arial"/>
                <w:sz w:val="19"/>
                <w:szCs w:val="19"/>
              </w:rPr>
              <w:t>Recognized allowance expected credit losses</w:t>
            </w:r>
          </w:p>
        </w:tc>
        <w:tc>
          <w:tcPr>
            <w:tcW w:w="1845" w:type="dxa"/>
          </w:tcPr>
          <w:p w14:paraId="1FCDB951" w14:textId="5FD96770" w:rsidR="00EC5063" w:rsidRPr="00684377" w:rsidRDefault="00D81172" w:rsidP="00EC5063">
            <w:pPr>
              <w:spacing w:before="60" w:after="23" w:line="276" w:lineRule="auto"/>
              <w:ind w:right="-15"/>
              <w:jc w:val="right"/>
              <w:rPr>
                <w:rFonts w:ascii="Arial" w:hAnsi="Arial" w:cs="Arial"/>
                <w:sz w:val="19"/>
                <w:szCs w:val="19"/>
                <w:cs/>
              </w:rPr>
            </w:pPr>
            <w:r w:rsidRPr="00684377">
              <w:rPr>
                <w:rFonts w:ascii="Arial" w:hAnsi="Arial" w:cs="Arial"/>
                <w:sz w:val="19"/>
                <w:szCs w:val="19"/>
              </w:rPr>
              <w:t>1,606</w:t>
            </w:r>
          </w:p>
        </w:tc>
        <w:tc>
          <w:tcPr>
            <w:tcW w:w="1764" w:type="dxa"/>
          </w:tcPr>
          <w:p w14:paraId="36EB655F" w14:textId="6B7FF2D8" w:rsidR="00EC5063" w:rsidRPr="00684377" w:rsidRDefault="00EC5063" w:rsidP="00EC5063">
            <w:pPr>
              <w:spacing w:before="60" w:after="23" w:line="276" w:lineRule="auto"/>
              <w:ind w:right="-15"/>
              <w:jc w:val="right"/>
              <w:rPr>
                <w:rFonts w:ascii="Arial" w:hAnsi="Arial" w:cs="Arial"/>
                <w:sz w:val="19"/>
                <w:szCs w:val="19"/>
              </w:rPr>
            </w:pPr>
            <w:r w:rsidRPr="00684377">
              <w:rPr>
                <w:rFonts w:ascii="Arial" w:hAnsi="Arial" w:cs="Arial"/>
                <w:sz w:val="19"/>
                <w:szCs w:val="19"/>
              </w:rPr>
              <w:t>1,415</w:t>
            </w:r>
          </w:p>
        </w:tc>
      </w:tr>
      <w:tr w:rsidR="001661F9" w:rsidRPr="00684377" w14:paraId="7E5352DB" w14:textId="77777777" w:rsidTr="00207154">
        <w:trPr>
          <w:trHeight w:val="69"/>
        </w:trPr>
        <w:tc>
          <w:tcPr>
            <w:tcW w:w="5378" w:type="dxa"/>
          </w:tcPr>
          <w:p w14:paraId="7B50FCA8" w14:textId="22C51AC3" w:rsidR="001661F9" w:rsidRPr="00684377" w:rsidRDefault="001661F9" w:rsidP="00EC5063">
            <w:pPr>
              <w:spacing w:before="60" w:after="23" w:line="276" w:lineRule="auto"/>
              <w:ind w:right="-43"/>
              <w:jc w:val="both"/>
              <w:rPr>
                <w:rFonts w:ascii="Arial" w:hAnsi="Arial" w:cs="Arial"/>
                <w:sz w:val="19"/>
                <w:szCs w:val="19"/>
              </w:rPr>
            </w:pPr>
            <w:r w:rsidRPr="00684377">
              <w:rPr>
                <w:rFonts w:ascii="Arial" w:hAnsi="Arial" w:cs="Arial"/>
                <w:sz w:val="19"/>
                <w:szCs w:val="19"/>
              </w:rPr>
              <w:t>Reversal of allowance expected credit losses</w:t>
            </w:r>
          </w:p>
        </w:tc>
        <w:tc>
          <w:tcPr>
            <w:tcW w:w="1845" w:type="dxa"/>
          </w:tcPr>
          <w:p w14:paraId="6CF9ACF1" w14:textId="6C1BE92E" w:rsidR="001661F9" w:rsidRPr="00684377" w:rsidRDefault="001661F9" w:rsidP="001661F9">
            <w:pPr>
              <w:spacing w:before="60" w:after="23" w:line="276" w:lineRule="auto"/>
              <w:ind w:right="-15"/>
              <w:jc w:val="right"/>
              <w:rPr>
                <w:rFonts w:ascii="Arial" w:hAnsi="Arial" w:cs="Arial"/>
                <w:sz w:val="19"/>
                <w:szCs w:val="19"/>
              </w:rPr>
            </w:pPr>
            <w:r w:rsidRPr="00684377">
              <w:rPr>
                <w:rFonts w:ascii="Arial" w:hAnsi="Arial" w:cs="Arial"/>
                <w:sz w:val="19"/>
                <w:szCs w:val="19"/>
              </w:rPr>
              <w:t>(4,320)</w:t>
            </w:r>
          </w:p>
        </w:tc>
        <w:tc>
          <w:tcPr>
            <w:tcW w:w="1764" w:type="dxa"/>
          </w:tcPr>
          <w:p w14:paraId="416C99C1" w14:textId="05CD82A6" w:rsidR="001661F9" w:rsidRPr="00684377" w:rsidRDefault="001661F9" w:rsidP="001661F9">
            <w:pPr>
              <w:spacing w:before="60" w:after="23" w:line="276" w:lineRule="auto"/>
              <w:ind w:right="-15"/>
              <w:jc w:val="right"/>
              <w:rPr>
                <w:rFonts w:ascii="Arial" w:hAnsi="Arial" w:cs="Arial"/>
                <w:sz w:val="19"/>
                <w:szCs w:val="19"/>
              </w:rPr>
            </w:pPr>
            <w:r w:rsidRPr="00684377">
              <w:rPr>
                <w:rFonts w:ascii="Arial" w:hAnsi="Arial" w:cs="Arial"/>
                <w:sz w:val="19"/>
                <w:szCs w:val="19"/>
              </w:rPr>
              <w:t>-</w:t>
            </w:r>
          </w:p>
        </w:tc>
      </w:tr>
      <w:tr w:rsidR="00EC5063" w:rsidRPr="00684377" w14:paraId="596A27FF" w14:textId="54F419A0" w:rsidTr="00207154">
        <w:trPr>
          <w:trHeight w:val="69"/>
        </w:trPr>
        <w:tc>
          <w:tcPr>
            <w:tcW w:w="5378" w:type="dxa"/>
          </w:tcPr>
          <w:p w14:paraId="3D538323" w14:textId="4129DD6B" w:rsidR="001661F9" w:rsidRPr="00684377" w:rsidRDefault="001661F9" w:rsidP="001661F9">
            <w:pPr>
              <w:spacing w:before="60" w:after="23" w:line="276" w:lineRule="auto"/>
              <w:ind w:right="-43"/>
              <w:jc w:val="both"/>
              <w:rPr>
                <w:rFonts w:ascii="Arial" w:hAnsi="Arial" w:cs="Arial"/>
                <w:sz w:val="19"/>
                <w:szCs w:val="19"/>
              </w:rPr>
            </w:pPr>
            <w:r w:rsidRPr="00684377">
              <w:rPr>
                <w:rFonts w:ascii="Arial" w:hAnsi="Arial" w:cs="Arial"/>
                <w:sz w:val="19"/>
                <w:szCs w:val="19"/>
              </w:rPr>
              <w:t>Translation adjustment for foreign currency</w:t>
            </w:r>
          </w:p>
          <w:p w14:paraId="5D12048C" w14:textId="3FFE1B3B" w:rsidR="00EC5063" w:rsidRPr="00684377" w:rsidRDefault="001661F9" w:rsidP="001661F9">
            <w:pPr>
              <w:spacing w:before="60" w:after="23" w:line="276" w:lineRule="auto"/>
              <w:ind w:right="-43"/>
              <w:jc w:val="both"/>
              <w:rPr>
                <w:rFonts w:ascii="Arial" w:hAnsi="Arial" w:cstheme="minorBidi"/>
                <w:sz w:val="19"/>
                <w:szCs w:val="19"/>
                <w:cs/>
              </w:rPr>
            </w:pPr>
            <w:r w:rsidRPr="00684377">
              <w:rPr>
                <w:rFonts w:ascii="Arial" w:hAnsi="Arial" w:cs="Arial"/>
                <w:sz w:val="19"/>
                <w:szCs w:val="19"/>
              </w:rPr>
              <w:t xml:space="preserve">         financial statement</w:t>
            </w:r>
          </w:p>
        </w:tc>
        <w:tc>
          <w:tcPr>
            <w:tcW w:w="1845" w:type="dxa"/>
          </w:tcPr>
          <w:p w14:paraId="278B70C9" w14:textId="77777777" w:rsidR="00EC5063" w:rsidRPr="00684377" w:rsidRDefault="00EC5063" w:rsidP="00EC5063">
            <w:pPr>
              <w:pBdr>
                <w:bottom w:val="single" w:sz="4" w:space="1" w:color="auto"/>
              </w:pBdr>
              <w:spacing w:before="60" w:after="23" w:line="276" w:lineRule="auto"/>
              <w:ind w:right="-15"/>
              <w:jc w:val="right"/>
              <w:rPr>
                <w:rFonts w:ascii="Arial" w:hAnsi="Arial" w:cs="Arial"/>
                <w:sz w:val="19"/>
                <w:szCs w:val="19"/>
              </w:rPr>
            </w:pPr>
          </w:p>
          <w:p w14:paraId="17455212" w14:textId="68669475" w:rsidR="001661F9" w:rsidRPr="00684377" w:rsidRDefault="001661F9" w:rsidP="00EC5063">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(197)</w:t>
            </w:r>
          </w:p>
        </w:tc>
        <w:tc>
          <w:tcPr>
            <w:tcW w:w="1764" w:type="dxa"/>
          </w:tcPr>
          <w:p w14:paraId="653B5A54" w14:textId="77777777" w:rsidR="001661F9" w:rsidRPr="00684377" w:rsidRDefault="001661F9" w:rsidP="00EC5063">
            <w:pPr>
              <w:pBdr>
                <w:bottom w:val="single" w:sz="4" w:space="1" w:color="auto"/>
              </w:pBdr>
              <w:spacing w:before="60" w:after="23" w:line="276" w:lineRule="auto"/>
              <w:ind w:right="-15"/>
              <w:jc w:val="right"/>
              <w:rPr>
                <w:rFonts w:ascii="Arial" w:hAnsi="Arial" w:cs="Arial"/>
                <w:sz w:val="19"/>
                <w:szCs w:val="19"/>
              </w:rPr>
            </w:pPr>
          </w:p>
          <w:p w14:paraId="3387F5C7" w14:textId="2B729142" w:rsidR="00EC5063" w:rsidRPr="00684377" w:rsidRDefault="00EC5063" w:rsidP="00EC5063">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w:t>
            </w:r>
          </w:p>
        </w:tc>
      </w:tr>
      <w:tr w:rsidR="00EC5063" w:rsidRPr="00684377" w14:paraId="6D29C5FB" w14:textId="51645319" w:rsidTr="00207154">
        <w:trPr>
          <w:trHeight w:val="69"/>
        </w:trPr>
        <w:tc>
          <w:tcPr>
            <w:tcW w:w="5378" w:type="dxa"/>
          </w:tcPr>
          <w:p w14:paraId="588D48F6" w14:textId="418917EB" w:rsidR="00EC5063" w:rsidRPr="00684377" w:rsidRDefault="00EC5063" w:rsidP="00EC5063">
            <w:pPr>
              <w:spacing w:before="60" w:after="23" w:line="276" w:lineRule="auto"/>
              <w:ind w:right="-43"/>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w:t>
            </w:r>
          </w:p>
        </w:tc>
        <w:tc>
          <w:tcPr>
            <w:tcW w:w="1845" w:type="dxa"/>
          </w:tcPr>
          <w:p w14:paraId="3F34F1B7" w14:textId="4581B525" w:rsidR="00EC5063" w:rsidRPr="00684377" w:rsidRDefault="001661F9" w:rsidP="00EC5063">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85,393</w:t>
            </w:r>
          </w:p>
        </w:tc>
        <w:tc>
          <w:tcPr>
            <w:tcW w:w="1764" w:type="dxa"/>
          </w:tcPr>
          <w:p w14:paraId="10D4D474" w14:textId="484C6CED" w:rsidR="00EC5063" w:rsidRPr="00684377" w:rsidRDefault="00EC5063" w:rsidP="00EC5063">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88,304</w:t>
            </w:r>
          </w:p>
        </w:tc>
      </w:tr>
    </w:tbl>
    <w:p w14:paraId="2A6A399E" w14:textId="77777777" w:rsidR="00E0435D" w:rsidRPr="00684377" w:rsidRDefault="00E0435D" w:rsidP="00311884">
      <w:pPr>
        <w:pStyle w:val="BlockText"/>
        <w:spacing w:before="0" w:after="0" w:line="360" w:lineRule="auto"/>
        <w:ind w:left="0" w:right="-1" w:firstLine="0"/>
        <w:jc w:val="thaiDistribute"/>
        <w:rPr>
          <w:rFonts w:ascii="Arial" w:hAnsi="Arial" w:cs="Arial"/>
          <w:sz w:val="19"/>
          <w:szCs w:val="19"/>
        </w:rPr>
      </w:pPr>
    </w:p>
    <w:p w14:paraId="303B48AD" w14:textId="77777777" w:rsidR="001F5F00" w:rsidRPr="00684377" w:rsidRDefault="001F5F00">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37A354F" w14:textId="4BA2664C" w:rsidR="0010390F" w:rsidRPr="00684377" w:rsidRDefault="00845C0D"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LAND AWAITING DEVELOPMEN</w:t>
      </w:r>
      <w:r w:rsidR="001A1675" w:rsidRPr="00684377">
        <w:rPr>
          <w:rFonts w:ascii="Arial" w:hAnsi="Arial" w:cs="Arial"/>
          <w:b/>
          <w:bCs/>
          <w:sz w:val="19"/>
          <w:szCs w:val="19"/>
        </w:rPr>
        <w:t>T</w:t>
      </w:r>
    </w:p>
    <w:p w14:paraId="337A3550" w14:textId="77777777" w:rsidR="00845C0D" w:rsidRPr="00684377" w:rsidRDefault="00845C0D" w:rsidP="00311884">
      <w:pPr>
        <w:tabs>
          <w:tab w:val="left" w:pos="7200"/>
        </w:tabs>
        <w:spacing w:line="360" w:lineRule="auto"/>
        <w:ind w:right="-43"/>
        <w:jc w:val="thaiDistribute"/>
        <w:rPr>
          <w:rFonts w:ascii="Arial" w:hAnsi="Arial" w:cs="Arial"/>
          <w:b/>
          <w:bCs/>
          <w:sz w:val="19"/>
          <w:szCs w:val="19"/>
          <w:lang w:val="en-GB"/>
        </w:rPr>
      </w:pPr>
    </w:p>
    <w:tbl>
      <w:tblPr>
        <w:tblW w:w="8930" w:type="dxa"/>
        <w:tblInd w:w="426" w:type="dxa"/>
        <w:tblLayout w:type="fixed"/>
        <w:tblLook w:val="0000" w:firstRow="0" w:lastRow="0" w:firstColumn="0" w:lastColumn="0" w:noHBand="0" w:noVBand="0"/>
      </w:tblPr>
      <w:tblGrid>
        <w:gridCol w:w="5386"/>
        <w:gridCol w:w="1843"/>
        <w:gridCol w:w="1701"/>
      </w:tblGrid>
      <w:tr w:rsidR="001832FF" w:rsidRPr="00684377" w14:paraId="337A3554" w14:textId="77777777" w:rsidTr="00207154">
        <w:tc>
          <w:tcPr>
            <w:tcW w:w="5386" w:type="dxa"/>
          </w:tcPr>
          <w:p w14:paraId="337A3551" w14:textId="77777777" w:rsidR="001832FF" w:rsidRPr="00684377" w:rsidRDefault="001832FF" w:rsidP="00311884">
            <w:pPr>
              <w:tabs>
                <w:tab w:val="left" w:pos="900"/>
              </w:tabs>
              <w:spacing w:before="60" w:after="23" w:line="276" w:lineRule="auto"/>
              <w:ind w:left="360" w:right="-43" w:hanging="360"/>
              <w:jc w:val="center"/>
              <w:rPr>
                <w:rFonts w:ascii="Arial" w:hAnsi="Arial" w:cs="Arial"/>
                <w:sz w:val="19"/>
                <w:szCs w:val="19"/>
                <w:u w:val="words"/>
              </w:rPr>
            </w:pPr>
          </w:p>
        </w:tc>
        <w:tc>
          <w:tcPr>
            <w:tcW w:w="3544" w:type="dxa"/>
            <w:gridSpan w:val="2"/>
          </w:tcPr>
          <w:p w14:paraId="337A3552" w14:textId="6E4471D1" w:rsidR="001832FF" w:rsidRPr="00684377" w:rsidRDefault="001832FF" w:rsidP="00311884">
            <w:pPr>
              <w:spacing w:before="60" w:after="23" w:line="276" w:lineRule="auto"/>
              <w:ind w:right="-14"/>
              <w:jc w:val="right"/>
              <w:rPr>
                <w:rFonts w:ascii="Arial" w:hAnsi="Arial" w:cs="Arial"/>
                <w:sz w:val="19"/>
                <w:szCs w:val="19"/>
                <w:lang w:val="en-GB"/>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1832FF" w:rsidRPr="00684377" w14:paraId="337A3558" w14:textId="77777777" w:rsidTr="00207154">
        <w:tc>
          <w:tcPr>
            <w:tcW w:w="5386" w:type="dxa"/>
          </w:tcPr>
          <w:p w14:paraId="337A3555" w14:textId="77777777" w:rsidR="001832FF" w:rsidRPr="00684377" w:rsidRDefault="001832FF" w:rsidP="00311884">
            <w:pPr>
              <w:tabs>
                <w:tab w:val="left" w:pos="900"/>
              </w:tabs>
              <w:spacing w:before="60" w:after="23" w:line="276" w:lineRule="auto"/>
              <w:ind w:left="360" w:right="-43" w:hanging="360"/>
              <w:jc w:val="center"/>
              <w:rPr>
                <w:rFonts w:ascii="Arial" w:hAnsi="Arial" w:cs="Arial"/>
                <w:sz w:val="19"/>
                <w:szCs w:val="19"/>
                <w:u w:val="words"/>
              </w:rPr>
            </w:pPr>
          </w:p>
        </w:tc>
        <w:tc>
          <w:tcPr>
            <w:tcW w:w="3544" w:type="dxa"/>
            <w:gridSpan w:val="2"/>
          </w:tcPr>
          <w:p w14:paraId="337A3556" w14:textId="77777777" w:rsidR="001832FF" w:rsidRPr="00684377" w:rsidRDefault="001832FF" w:rsidP="00345E17">
            <w:pPr>
              <w:pBdr>
                <w:bottom w:val="single" w:sz="4" w:space="1" w:color="auto"/>
              </w:pBdr>
              <w:spacing w:before="60" w:after="23" w:line="276" w:lineRule="auto"/>
              <w:ind w:right="-14"/>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r>
      <w:tr w:rsidR="0043198A" w:rsidRPr="00684377" w14:paraId="337A355E" w14:textId="77777777" w:rsidTr="00207154">
        <w:tc>
          <w:tcPr>
            <w:tcW w:w="5386" w:type="dxa"/>
          </w:tcPr>
          <w:p w14:paraId="337A3559" w14:textId="77777777" w:rsidR="0043198A" w:rsidRPr="00684377" w:rsidRDefault="0043198A" w:rsidP="0043198A">
            <w:pPr>
              <w:tabs>
                <w:tab w:val="left" w:pos="900"/>
              </w:tabs>
              <w:spacing w:before="60" w:after="23" w:line="276" w:lineRule="auto"/>
              <w:ind w:left="360" w:right="-43" w:hanging="360"/>
              <w:jc w:val="both"/>
              <w:rPr>
                <w:rFonts w:ascii="Arial" w:hAnsi="Arial" w:cs="Arial"/>
                <w:sz w:val="19"/>
                <w:szCs w:val="19"/>
              </w:rPr>
            </w:pPr>
          </w:p>
        </w:tc>
        <w:tc>
          <w:tcPr>
            <w:tcW w:w="1843" w:type="dxa"/>
          </w:tcPr>
          <w:p w14:paraId="337A355A" w14:textId="3531E85A" w:rsidR="0043198A" w:rsidRPr="00684377" w:rsidRDefault="0043198A" w:rsidP="0043198A">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2025</w:t>
            </w:r>
          </w:p>
        </w:tc>
        <w:tc>
          <w:tcPr>
            <w:tcW w:w="1701" w:type="dxa"/>
          </w:tcPr>
          <w:p w14:paraId="337A355B" w14:textId="0F4A1254" w:rsidR="0043198A" w:rsidRPr="00684377" w:rsidRDefault="0043198A" w:rsidP="0043198A">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2024</w:t>
            </w:r>
          </w:p>
        </w:tc>
      </w:tr>
      <w:tr w:rsidR="001832FF" w:rsidRPr="00684377" w14:paraId="337A3564" w14:textId="77777777" w:rsidTr="00207154">
        <w:trPr>
          <w:trHeight w:val="66"/>
        </w:trPr>
        <w:tc>
          <w:tcPr>
            <w:tcW w:w="5386" w:type="dxa"/>
          </w:tcPr>
          <w:p w14:paraId="337A355F" w14:textId="77777777" w:rsidR="001832FF" w:rsidRPr="00684377" w:rsidRDefault="001832FF" w:rsidP="00311884">
            <w:pPr>
              <w:tabs>
                <w:tab w:val="left" w:pos="900"/>
              </w:tabs>
              <w:spacing w:before="60" w:after="23" w:line="276" w:lineRule="auto"/>
              <w:ind w:left="360" w:right="-43" w:hanging="360"/>
              <w:jc w:val="both"/>
              <w:rPr>
                <w:rFonts w:ascii="Arial" w:hAnsi="Arial" w:cs="Arial"/>
                <w:sz w:val="19"/>
                <w:szCs w:val="19"/>
              </w:rPr>
            </w:pPr>
          </w:p>
        </w:tc>
        <w:tc>
          <w:tcPr>
            <w:tcW w:w="1843" w:type="dxa"/>
          </w:tcPr>
          <w:p w14:paraId="337A3560" w14:textId="77777777" w:rsidR="001832FF" w:rsidRPr="00684377" w:rsidRDefault="001832FF" w:rsidP="00311884">
            <w:pPr>
              <w:spacing w:before="60" w:after="23" w:line="276" w:lineRule="auto"/>
              <w:ind w:right="-14"/>
              <w:jc w:val="right"/>
              <w:rPr>
                <w:rFonts w:ascii="Arial" w:hAnsi="Arial" w:cs="Arial"/>
                <w:sz w:val="19"/>
                <w:szCs w:val="19"/>
              </w:rPr>
            </w:pPr>
          </w:p>
        </w:tc>
        <w:tc>
          <w:tcPr>
            <w:tcW w:w="1701" w:type="dxa"/>
          </w:tcPr>
          <w:p w14:paraId="337A3561" w14:textId="77777777" w:rsidR="001832FF" w:rsidRPr="00684377" w:rsidRDefault="001832FF" w:rsidP="00311884">
            <w:pPr>
              <w:spacing w:before="60" w:after="23" w:line="276" w:lineRule="auto"/>
              <w:ind w:right="-14"/>
              <w:jc w:val="right"/>
              <w:rPr>
                <w:rFonts w:ascii="Arial" w:hAnsi="Arial" w:cs="Arial"/>
                <w:sz w:val="19"/>
                <w:szCs w:val="19"/>
              </w:rPr>
            </w:pPr>
          </w:p>
        </w:tc>
      </w:tr>
      <w:tr w:rsidR="0043198A" w:rsidRPr="00684377" w14:paraId="337A356A" w14:textId="77777777" w:rsidTr="00207154">
        <w:tc>
          <w:tcPr>
            <w:tcW w:w="5386" w:type="dxa"/>
          </w:tcPr>
          <w:p w14:paraId="337A3565" w14:textId="651C4E0F" w:rsidR="0043198A" w:rsidRPr="00684377" w:rsidRDefault="00061AB1" w:rsidP="0043198A">
            <w:pPr>
              <w:tabs>
                <w:tab w:val="left" w:pos="2160"/>
              </w:tabs>
              <w:spacing w:before="60" w:after="23" w:line="276" w:lineRule="auto"/>
              <w:ind w:left="-104" w:right="-43"/>
              <w:jc w:val="thaiDistribute"/>
              <w:rPr>
                <w:rFonts w:ascii="Arial" w:hAnsi="Arial" w:cs="Arial"/>
                <w:sz w:val="19"/>
                <w:szCs w:val="19"/>
                <w:lang w:val="en-GB"/>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w:t>
            </w:r>
          </w:p>
        </w:tc>
        <w:tc>
          <w:tcPr>
            <w:tcW w:w="1843" w:type="dxa"/>
          </w:tcPr>
          <w:p w14:paraId="337A3566" w14:textId="1B6D8C11" w:rsidR="0043198A" w:rsidRPr="00684377" w:rsidRDefault="003130A0" w:rsidP="0043198A">
            <w:pPr>
              <w:spacing w:before="60" w:after="23" w:line="276" w:lineRule="auto"/>
              <w:ind w:left="-108"/>
              <w:jc w:val="right"/>
              <w:rPr>
                <w:rFonts w:ascii="Arial" w:hAnsi="Arial" w:cs="Arial"/>
                <w:sz w:val="19"/>
                <w:szCs w:val="19"/>
              </w:rPr>
            </w:pPr>
            <w:r w:rsidRPr="00684377">
              <w:rPr>
                <w:rFonts w:ascii="Arial" w:hAnsi="Arial" w:cs="Arial"/>
                <w:sz w:val="19"/>
                <w:szCs w:val="19"/>
              </w:rPr>
              <w:t>308,262</w:t>
            </w:r>
          </w:p>
        </w:tc>
        <w:tc>
          <w:tcPr>
            <w:tcW w:w="1701" w:type="dxa"/>
          </w:tcPr>
          <w:p w14:paraId="337A3567" w14:textId="163DE6E6" w:rsidR="0043198A" w:rsidRPr="00684377" w:rsidRDefault="0043198A" w:rsidP="0043198A">
            <w:pPr>
              <w:spacing w:before="60" w:after="23" w:line="276" w:lineRule="auto"/>
              <w:ind w:left="-108"/>
              <w:jc w:val="right"/>
              <w:rPr>
                <w:rFonts w:ascii="Arial" w:hAnsi="Arial" w:cs="Arial"/>
                <w:sz w:val="19"/>
                <w:szCs w:val="19"/>
              </w:rPr>
            </w:pPr>
            <w:r w:rsidRPr="00684377">
              <w:rPr>
                <w:rFonts w:ascii="Arial" w:hAnsi="Arial" w:cs="Arial"/>
                <w:sz w:val="19"/>
                <w:szCs w:val="19"/>
              </w:rPr>
              <w:t>308,262</w:t>
            </w:r>
          </w:p>
        </w:tc>
      </w:tr>
      <w:tr w:rsidR="0043198A" w:rsidRPr="00684377" w14:paraId="4D6EC7C5" w14:textId="77777777" w:rsidTr="007F0A0C">
        <w:tc>
          <w:tcPr>
            <w:tcW w:w="5386" w:type="dxa"/>
          </w:tcPr>
          <w:p w14:paraId="5F321C66" w14:textId="28311390" w:rsidR="0043198A" w:rsidRPr="00684377" w:rsidRDefault="0043198A" w:rsidP="001178CF">
            <w:pPr>
              <w:tabs>
                <w:tab w:val="left" w:pos="2160"/>
              </w:tabs>
              <w:spacing w:before="60" w:after="23" w:line="276" w:lineRule="auto"/>
              <w:ind w:left="595" w:right="-43" w:hanging="708"/>
              <w:rPr>
                <w:rFonts w:ascii="Arial" w:hAnsi="Arial" w:cstheme="minorBidi"/>
                <w:sz w:val="19"/>
                <w:szCs w:val="19"/>
              </w:rPr>
            </w:pPr>
            <w:proofErr w:type="gramStart"/>
            <w:r w:rsidRPr="00684377">
              <w:rPr>
                <w:rFonts w:ascii="Arial" w:hAnsi="Arial" w:cs="Arial"/>
                <w:sz w:val="19"/>
                <w:szCs w:val="19"/>
              </w:rPr>
              <w:t>Less :</w:t>
            </w:r>
            <w:proofErr w:type="gramEnd"/>
            <w:r w:rsidRPr="00684377">
              <w:rPr>
                <w:rFonts w:ascii="Arial" w:hAnsi="Arial" w:cs="Arial"/>
                <w:sz w:val="19"/>
                <w:szCs w:val="19"/>
              </w:rPr>
              <w:t xml:space="preserve"> </w:t>
            </w:r>
            <w:r w:rsidR="00451048" w:rsidRPr="00684377">
              <w:rPr>
                <w:rFonts w:ascii="Arial" w:hAnsi="Arial" w:cs="Arial"/>
                <w:sz w:val="19"/>
                <w:szCs w:val="19"/>
              </w:rPr>
              <w:t xml:space="preserve">Reclassify investments in subsidiaries to investments in associates </w:t>
            </w:r>
            <w:r w:rsidR="00A20B21" w:rsidRPr="00684377">
              <w:rPr>
                <w:rFonts w:ascii="Arial" w:hAnsi="Arial" w:cs="Arial"/>
                <w:sz w:val="19"/>
                <w:szCs w:val="19"/>
              </w:rPr>
              <w:t>(Note 16.1)</w:t>
            </w:r>
          </w:p>
        </w:tc>
        <w:tc>
          <w:tcPr>
            <w:tcW w:w="1843" w:type="dxa"/>
            <w:vAlign w:val="bottom"/>
          </w:tcPr>
          <w:p w14:paraId="207868E5" w14:textId="795F2379" w:rsidR="0043198A" w:rsidRPr="00684377" w:rsidRDefault="003130A0" w:rsidP="00A25ACE">
            <w:pPr>
              <w:pBdr>
                <w:bottom w:val="single" w:sz="4" w:space="1" w:color="auto"/>
              </w:pBdr>
              <w:spacing w:before="60" w:after="23" w:line="276" w:lineRule="auto"/>
              <w:ind w:left="-108"/>
              <w:jc w:val="right"/>
              <w:rPr>
                <w:rFonts w:ascii="Arial" w:hAnsi="Arial" w:cs="Arial"/>
                <w:sz w:val="19"/>
                <w:szCs w:val="19"/>
              </w:rPr>
            </w:pPr>
            <w:r w:rsidRPr="00684377">
              <w:rPr>
                <w:rFonts w:ascii="Arial" w:hAnsi="Arial" w:cs="Arial"/>
                <w:sz w:val="19"/>
                <w:szCs w:val="19"/>
              </w:rPr>
              <w:t>(287,023)</w:t>
            </w:r>
          </w:p>
        </w:tc>
        <w:tc>
          <w:tcPr>
            <w:tcW w:w="1701" w:type="dxa"/>
            <w:vAlign w:val="bottom"/>
          </w:tcPr>
          <w:p w14:paraId="465CEBFD" w14:textId="403C2B18" w:rsidR="0043198A" w:rsidRPr="00684377" w:rsidRDefault="0043198A" w:rsidP="00A25ACE">
            <w:pPr>
              <w:pBdr>
                <w:bottom w:val="single" w:sz="4" w:space="1" w:color="auto"/>
              </w:pBdr>
              <w:spacing w:before="60" w:after="23" w:line="276" w:lineRule="auto"/>
              <w:ind w:left="-108"/>
              <w:jc w:val="right"/>
              <w:rPr>
                <w:rFonts w:ascii="Arial" w:hAnsi="Arial" w:cs="Arial"/>
                <w:sz w:val="19"/>
                <w:szCs w:val="19"/>
              </w:rPr>
            </w:pPr>
            <w:r w:rsidRPr="00684377">
              <w:rPr>
                <w:rFonts w:ascii="Arial" w:hAnsi="Arial" w:cs="Arial"/>
                <w:sz w:val="19"/>
                <w:szCs w:val="19"/>
              </w:rPr>
              <w:t>-</w:t>
            </w:r>
          </w:p>
        </w:tc>
      </w:tr>
      <w:tr w:rsidR="0043198A" w:rsidRPr="00684377" w14:paraId="42B19239" w14:textId="77777777" w:rsidTr="00207154">
        <w:tc>
          <w:tcPr>
            <w:tcW w:w="5386" w:type="dxa"/>
          </w:tcPr>
          <w:p w14:paraId="764D21B4" w14:textId="34255F0D" w:rsidR="0043198A" w:rsidRPr="00684377" w:rsidRDefault="00061AB1" w:rsidP="0043198A">
            <w:pPr>
              <w:tabs>
                <w:tab w:val="left" w:pos="2160"/>
              </w:tabs>
              <w:spacing w:before="60" w:after="23" w:line="276" w:lineRule="auto"/>
              <w:ind w:left="-104" w:right="-43"/>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w:t>
            </w:r>
          </w:p>
        </w:tc>
        <w:tc>
          <w:tcPr>
            <w:tcW w:w="1843" w:type="dxa"/>
          </w:tcPr>
          <w:p w14:paraId="0812E836" w14:textId="19CC403A" w:rsidR="0043198A" w:rsidRPr="00684377" w:rsidRDefault="003130A0" w:rsidP="0043198A">
            <w:pPr>
              <w:pBdr>
                <w:bottom w:val="single" w:sz="12" w:space="1" w:color="auto"/>
              </w:pBdr>
              <w:spacing w:before="60" w:after="23" w:line="276" w:lineRule="auto"/>
              <w:jc w:val="right"/>
              <w:rPr>
                <w:rFonts w:ascii="Arial" w:hAnsi="Arial" w:cs="Arial"/>
                <w:sz w:val="19"/>
                <w:szCs w:val="19"/>
                <w:cs/>
              </w:rPr>
            </w:pPr>
            <w:r w:rsidRPr="00684377">
              <w:rPr>
                <w:rFonts w:ascii="Arial" w:hAnsi="Arial" w:cs="Arial"/>
                <w:sz w:val="19"/>
                <w:szCs w:val="19"/>
              </w:rPr>
              <w:t>21,239</w:t>
            </w:r>
          </w:p>
        </w:tc>
        <w:tc>
          <w:tcPr>
            <w:tcW w:w="1701" w:type="dxa"/>
          </w:tcPr>
          <w:p w14:paraId="58630FCB" w14:textId="50C52F77" w:rsidR="0043198A" w:rsidRPr="00684377" w:rsidRDefault="0043198A" w:rsidP="0043198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308,262</w:t>
            </w:r>
          </w:p>
        </w:tc>
      </w:tr>
    </w:tbl>
    <w:p w14:paraId="059F3768" w14:textId="5B46876D" w:rsidR="007E4D82" w:rsidRPr="00684377" w:rsidRDefault="003054DE" w:rsidP="00311884">
      <w:pPr>
        <w:pStyle w:val="BlockText"/>
        <w:tabs>
          <w:tab w:val="clear" w:pos="2160"/>
          <w:tab w:val="left" w:pos="1800"/>
        </w:tabs>
        <w:spacing w:before="0" w:after="0" w:line="360" w:lineRule="auto"/>
        <w:ind w:left="0" w:firstLine="0"/>
        <w:rPr>
          <w:rFonts w:ascii="Arial" w:hAnsi="Arial" w:cs="Arial"/>
          <w:sz w:val="19"/>
          <w:szCs w:val="19"/>
          <w:lang w:val="en-GB"/>
        </w:rPr>
      </w:pPr>
      <w:r w:rsidRPr="00684377">
        <w:rPr>
          <w:rFonts w:ascii="Arial" w:hAnsi="Arial" w:cs="Arial"/>
          <w:sz w:val="19"/>
          <w:szCs w:val="19"/>
          <w:lang w:val="en-GB"/>
        </w:rPr>
        <w:tab/>
      </w:r>
      <w:r w:rsidRPr="00684377">
        <w:rPr>
          <w:rFonts w:ascii="Arial" w:hAnsi="Arial" w:cs="Arial"/>
          <w:sz w:val="19"/>
          <w:szCs w:val="19"/>
          <w:cs/>
          <w:lang w:val="en-GB"/>
        </w:rPr>
        <w:t xml:space="preserve"> </w:t>
      </w:r>
    </w:p>
    <w:p w14:paraId="6EEF6F82" w14:textId="4BC32890" w:rsidR="00674FB0" w:rsidRPr="00684377" w:rsidRDefault="00DE7A89" w:rsidP="00311884">
      <w:pPr>
        <w:pStyle w:val="BlockText"/>
        <w:spacing w:before="0" w:after="0" w:line="360" w:lineRule="auto"/>
        <w:ind w:left="426" w:firstLine="0"/>
        <w:jc w:val="thaiDistribute"/>
        <w:rPr>
          <w:rFonts w:ascii="Arial" w:hAnsi="Arial" w:cs="Arial"/>
          <w:sz w:val="19"/>
          <w:szCs w:val="19"/>
          <w:lang w:val="en-GB"/>
        </w:rPr>
      </w:pPr>
      <w:r w:rsidRPr="00684377">
        <w:rPr>
          <w:rFonts w:ascii="Arial" w:hAnsi="Arial" w:cs="Arial"/>
          <w:sz w:val="19"/>
          <w:szCs w:val="19"/>
          <w:lang w:val="en-GB"/>
        </w:rPr>
        <w:t>A</w:t>
      </w:r>
      <w:r w:rsidR="00CB49BD" w:rsidRPr="00684377">
        <w:rPr>
          <w:rFonts w:ascii="Arial" w:hAnsi="Arial" w:cs="Arial"/>
          <w:sz w:val="19"/>
          <w:szCs w:val="19"/>
          <w:lang w:val="en-GB"/>
        </w:rPr>
        <w:t xml:space="preserve">s </w:t>
      </w:r>
      <w:proofErr w:type="gramStart"/>
      <w:r w:rsidR="00CB49BD" w:rsidRPr="00684377">
        <w:rPr>
          <w:rFonts w:ascii="Arial" w:hAnsi="Arial" w:cs="Arial"/>
          <w:sz w:val="19"/>
          <w:szCs w:val="19"/>
          <w:lang w:val="en-GB"/>
        </w:rPr>
        <w:t>at</w:t>
      </w:r>
      <w:proofErr w:type="gramEnd"/>
      <w:r w:rsidR="00CB49BD" w:rsidRPr="00684377">
        <w:rPr>
          <w:rFonts w:ascii="Arial" w:hAnsi="Arial" w:cs="Arial"/>
          <w:sz w:val="19"/>
          <w:szCs w:val="19"/>
          <w:lang w:val="en-GB"/>
        </w:rPr>
        <w:t xml:space="preserve"> 31 December 20</w:t>
      </w:r>
      <w:r w:rsidR="00ED56C3" w:rsidRPr="00684377">
        <w:rPr>
          <w:rFonts w:ascii="Arial" w:hAnsi="Arial" w:cstheme="minorBidi"/>
          <w:sz w:val="19"/>
          <w:szCs w:val="19"/>
        </w:rPr>
        <w:t>2</w:t>
      </w:r>
      <w:r w:rsidR="007A4AEE" w:rsidRPr="00684377">
        <w:rPr>
          <w:rFonts w:ascii="Arial" w:hAnsi="Arial" w:cstheme="minorBidi"/>
          <w:sz w:val="19"/>
          <w:szCs w:val="19"/>
        </w:rPr>
        <w:t>4</w:t>
      </w:r>
      <w:r w:rsidRPr="00684377">
        <w:rPr>
          <w:rFonts w:ascii="Arial" w:hAnsi="Arial" w:cs="Arial"/>
          <w:sz w:val="19"/>
          <w:szCs w:val="19"/>
          <w:lang w:val="en-GB"/>
        </w:rPr>
        <w:t xml:space="preserve">, land awaiting </w:t>
      </w:r>
      <w:r w:rsidR="00592185" w:rsidRPr="00684377">
        <w:rPr>
          <w:rFonts w:ascii="Arial" w:hAnsi="Arial" w:cs="Arial"/>
          <w:sz w:val="19"/>
          <w:szCs w:val="19"/>
          <w:lang w:val="en-GB"/>
        </w:rPr>
        <w:t>of</w:t>
      </w:r>
      <w:r w:rsidRPr="00684377">
        <w:rPr>
          <w:rFonts w:ascii="Arial" w:hAnsi="Arial" w:cs="Arial"/>
          <w:sz w:val="19"/>
          <w:szCs w:val="19"/>
          <w:lang w:val="en-GB"/>
        </w:rPr>
        <w:t xml:space="preserve"> development</w:t>
      </w:r>
      <w:r w:rsidR="00CB49BD" w:rsidRPr="00684377">
        <w:rPr>
          <w:rFonts w:ascii="Arial" w:hAnsi="Arial" w:cs="Arial"/>
          <w:sz w:val="19"/>
          <w:szCs w:val="19"/>
          <w:lang w:val="en-GB"/>
        </w:rPr>
        <w:t xml:space="preserve"> of</w:t>
      </w:r>
      <w:r w:rsidR="00592185" w:rsidRPr="00684377">
        <w:rPr>
          <w:rFonts w:ascii="Arial" w:hAnsi="Arial" w:cs="Arial"/>
          <w:sz w:val="19"/>
          <w:szCs w:val="19"/>
          <w:lang w:val="en-GB"/>
        </w:rPr>
        <w:t xml:space="preserve"> the </w:t>
      </w:r>
      <w:r w:rsidR="0002302F" w:rsidRPr="00684377">
        <w:rPr>
          <w:rFonts w:ascii="Arial" w:hAnsi="Arial" w:cs="Arial"/>
          <w:sz w:val="19"/>
          <w:szCs w:val="19"/>
          <w:lang w:val="en-GB"/>
        </w:rPr>
        <w:t>Group</w:t>
      </w:r>
      <w:r w:rsidR="00592185" w:rsidRPr="00684377">
        <w:rPr>
          <w:rFonts w:ascii="Arial" w:hAnsi="Arial" w:cs="Arial"/>
          <w:sz w:val="19"/>
          <w:szCs w:val="19"/>
          <w:lang w:val="en-GB"/>
        </w:rPr>
        <w:t xml:space="preserve"> of </w:t>
      </w:r>
      <w:r w:rsidR="00B86AC6" w:rsidRPr="00684377">
        <w:rPr>
          <w:rFonts w:ascii="Arial" w:hAnsi="Arial" w:cs="Arial"/>
          <w:sz w:val="19"/>
          <w:szCs w:val="19"/>
          <w:lang w:val="en-GB"/>
        </w:rPr>
        <w:t xml:space="preserve">Baht </w:t>
      </w:r>
      <w:r w:rsidR="00345E17" w:rsidRPr="00684377">
        <w:rPr>
          <w:rFonts w:ascii="Arial" w:hAnsi="Arial" w:cs="Arial"/>
          <w:sz w:val="19"/>
          <w:szCs w:val="19"/>
          <w:lang w:val="en-GB"/>
        </w:rPr>
        <w:t>287.02</w:t>
      </w:r>
      <w:r w:rsidR="002F5FB7" w:rsidRPr="00684377">
        <w:rPr>
          <w:rFonts w:ascii="Arial" w:hAnsi="Arial" w:cs="Arial"/>
          <w:sz w:val="19"/>
          <w:szCs w:val="19"/>
          <w:lang w:val="en-GB"/>
        </w:rPr>
        <w:t xml:space="preserve"> </w:t>
      </w:r>
      <w:r w:rsidR="00B86AC6" w:rsidRPr="00684377">
        <w:rPr>
          <w:rFonts w:ascii="Arial" w:hAnsi="Arial" w:cs="Arial"/>
          <w:sz w:val="19"/>
          <w:szCs w:val="19"/>
          <w:lang w:val="en-GB"/>
        </w:rPr>
        <w:t xml:space="preserve">million, are the land for using in Potash Mining Project in </w:t>
      </w:r>
      <w:proofErr w:type="spellStart"/>
      <w:r w:rsidR="00B86AC6" w:rsidRPr="00684377">
        <w:rPr>
          <w:rFonts w:ascii="Arial" w:hAnsi="Arial" w:cs="Arial"/>
          <w:sz w:val="19"/>
          <w:szCs w:val="19"/>
          <w:lang w:val="en-GB"/>
        </w:rPr>
        <w:t>Udon</w:t>
      </w:r>
      <w:proofErr w:type="spellEnd"/>
      <w:r w:rsidR="00541242" w:rsidRPr="00684377">
        <w:rPr>
          <w:rFonts w:ascii="Arial" w:hAnsi="Arial" w:cs="Arial"/>
          <w:sz w:val="19"/>
          <w:szCs w:val="19"/>
          <w:cs/>
          <w:lang w:val="en-GB"/>
        </w:rPr>
        <w:t xml:space="preserve"> </w:t>
      </w:r>
      <w:r w:rsidR="00541242" w:rsidRPr="00684377">
        <w:rPr>
          <w:rFonts w:ascii="Arial" w:hAnsi="Arial" w:cs="Arial"/>
          <w:sz w:val="19"/>
          <w:szCs w:val="19"/>
        </w:rPr>
        <w:t>T</w:t>
      </w:r>
      <w:proofErr w:type="spellStart"/>
      <w:r w:rsidR="00B86AC6" w:rsidRPr="00684377">
        <w:rPr>
          <w:rFonts w:ascii="Arial" w:hAnsi="Arial" w:cs="Arial"/>
          <w:sz w:val="19"/>
          <w:szCs w:val="19"/>
          <w:lang w:val="en-GB"/>
        </w:rPr>
        <w:t>hani</w:t>
      </w:r>
      <w:proofErr w:type="spellEnd"/>
      <w:r w:rsidR="00B86AC6" w:rsidRPr="00684377">
        <w:rPr>
          <w:rFonts w:ascii="Arial" w:hAnsi="Arial" w:cs="Arial"/>
          <w:sz w:val="19"/>
          <w:szCs w:val="19"/>
          <w:lang w:val="en-GB"/>
        </w:rPr>
        <w:t xml:space="preserve"> province</w:t>
      </w:r>
      <w:r w:rsidR="00B86AC6" w:rsidRPr="00684377">
        <w:rPr>
          <w:rFonts w:ascii="Arial" w:hAnsi="Arial" w:cs="Arial"/>
          <w:sz w:val="19"/>
          <w:szCs w:val="19"/>
          <w:cs/>
          <w:lang w:val="en-GB"/>
        </w:rPr>
        <w:t xml:space="preserve">. </w:t>
      </w:r>
    </w:p>
    <w:p w14:paraId="62E7274E" w14:textId="2EFD7BBC" w:rsidR="0001396D" w:rsidRPr="00684377" w:rsidRDefault="0001396D">
      <w:pPr>
        <w:overflowPunct/>
        <w:autoSpaceDE/>
        <w:autoSpaceDN/>
        <w:adjustRightInd/>
        <w:textAlignment w:val="auto"/>
        <w:rPr>
          <w:rFonts w:ascii="Arial" w:hAnsi="Arial" w:cs="Arial"/>
          <w:sz w:val="19"/>
          <w:szCs w:val="19"/>
          <w:lang w:val="en-GB"/>
        </w:rPr>
      </w:pPr>
    </w:p>
    <w:p w14:paraId="337A3586" w14:textId="3E42EABB" w:rsidR="002B199F" w:rsidRPr="00684377" w:rsidRDefault="002B199F"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INVESTMENT PROPERTIES</w:t>
      </w:r>
    </w:p>
    <w:p w14:paraId="337A3587" w14:textId="77777777" w:rsidR="00845C0D" w:rsidRPr="00684377" w:rsidRDefault="00845C0D" w:rsidP="00311884">
      <w:pPr>
        <w:tabs>
          <w:tab w:val="left" w:pos="7200"/>
        </w:tabs>
        <w:spacing w:line="360" w:lineRule="auto"/>
        <w:ind w:right="-43"/>
        <w:jc w:val="thaiDistribute"/>
        <w:rPr>
          <w:rFonts w:ascii="Arial" w:hAnsi="Arial" w:cstheme="minorBidi"/>
          <w:b/>
          <w:bCs/>
          <w:sz w:val="19"/>
          <w:szCs w:val="19"/>
          <w:cs/>
          <w:lang w:val="en-GB"/>
        </w:rPr>
      </w:pPr>
    </w:p>
    <w:p w14:paraId="337A3588" w14:textId="67137F7C" w:rsidR="0010390F" w:rsidRPr="00684377" w:rsidRDefault="0010390F" w:rsidP="00311884">
      <w:pPr>
        <w:pStyle w:val="BlockText"/>
        <w:spacing w:before="0" w:after="0" w:line="360" w:lineRule="auto"/>
        <w:ind w:left="993" w:hanging="567"/>
        <w:jc w:val="thaiDistribute"/>
        <w:rPr>
          <w:rFonts w:ascii="Arial" w:hAnsi="Arial" w:cs="Arial"/>
          <w:spacing w:val="-2"/>
          <w:sz w:val="19"/>
          <w:szCs w:val="19"/>
        </w:rPr>
      </w:pPr>
      <w:r w:rsidRPr="00684377">
        <w:rPr>
          <w:rFonts w:ascii="Arial" w:hAnsi="Arial" w:cs="Arial"/>
          <w:spacing w:val="-2"/>
          <w:sz w:val="19"/>
          <w:szCs w:val="19"/>
        </w:rPr>
        <w:t xml:space="preserve">As </w:t>
      </w:r>
      <w:proofErr w:type="gramStart"/>
      <w:r w:rsidRPr="00684377">
        <w:rPr>
          <w:rFonts w:ascii="Arial" w:hAnsi="Arial" w:cs="Arial"/>
          <w:spacing w:val="-2"/>
          <w:sz w:val="19"/>
          <w:szCs w:val="19"/>
        </w:rPr>
        <w:t>at</w:t>
      </w:r>
      <w:proofErr w:type="gramEnd"/>
      <w:r w:rsidRPr="00684377">
        <w:rPr>
          <w:rFonts w:ascii="Arial" w:hAnsi="Arial" w:cs="Arial"/>
          <w:spacing w:val="-2"/>
          <w:sz w:val="19"/>
          <w:szCs w:val="19"/>
        </w:rPr>
        <w:t xml:space="preserve"> </w:t>
      </w:r>
      <w:r w:rsidRPr="00684377">
        <w:rPr>
          <w:rFonts w:ascii="Arial" w:hAnsi="Arial" w:cs="Arial"/>
          <w:spacing w:val="-2"/>
          <w:sz w:val="19"/>
          <w:szCs w:val="19"/>
          <w:lang w:val="en-GB"/>
        </w:rPr>
        <w:t xml:space="preserve">31 December </w:t>
      </w:r>
      <w:r w:rsidR="00441F4A" w:rsidRPr="00684377">
        <w:rPr>
          <w:rFonts w:ascii="Arial" w:hAnsi="Arial" w:cs="Arial"/>
          <w:spacing w:val="-2"/>
          <w:sz w:val="19"/>
          <w:szCs w:val="19"/>
        </w:rPr>
        <w:t>20</w:t>
      </w:r>
      <w:r w:rsidR="009C13B2" w:rsidRPr="00684377">
        <w:rPr>
          <w:rFonts w:ascii="Arial" w:hAnsi="Arial" w:cs="Arial"/>
          <w:spacing w:val="-2"/>
          <w:sz w:val="19"/>
          <w:szCs w:val="19"/>
        </w:rPr>
        <w:t>2</w:t>
      </w:r>
      <w:r w:rsidR="000317A3" w:rsidRPr="00684377">
        <w:rPr>
          <w:rFonts w:ascii="Arial" w:hAnsi="Arial" w:cs="Arial"/>
          <w:spacing w:val="-2"/>
          <w:sz w:val="19"/>
          <w:szCs w:val="19"/>
        </w:rPr>
        <w:t>5</w:t>
      </w:r>
      <w:r w:rsidRPr="00684377">
        <w:rPr>
          <w:rFonts w:ascii="Arial" w:hAnsi="Arial" w:cs="Arial"/>
          <w:spacing w:val="-2"/>
          <w:sz w:val="19"/>
          <w:szCs w:val="19"/>
        </w:rPr>
        <w:t>, investment properties</w:t>
      </w:r>
      <w:r w:rsidR="00576BED" w:rsidRPr="00684377">
        <w:rPr>
          <w:rFonts w:ascii="Arial" w:hAnsi="Arial" w:cs="Arial"/>
          <w:spacing w:val="-2"/>
          <w:sz w:val="19"/>
          <w:szCs w:val="19"/>
        </w:rPr>
        <w:t>,</w:t>
      </w:r>
      <w:r w:rsidR="00E470AC" w:rsidRPr="00684377">
        <w:rPr>
          <w:rFonts w:ascii="Arial" w:hAnsi="Arial" w:cstheme="minorBidi" w:hint="cs"/>
          <w:spacing w:val="-2"/>
          <w:sz w:val="19"/>
          <w:szCs w:val="19"/>
          <w:cs/>
        </w:rPr>
        <w:t xml:space="preserve"> </w:t>
      </w:r>
      <w:r w:rsidR="00E470AC" w:rsidRPr="00684377">
        <w:rPr>
          <w:rFonts w:ascii="Arial" w:hAnsi="Arial" w:cstheme="minorBidi"/>
          <w:spacing w:val="-2"/>
          <w:sz w:val="19"/>
          <w:szCs w:val="19"/>
        </w:rPr>
        <w:t xml:space="preserve">which </w:t>
      </w:r>
      <w:r w:rsidR="00576BED" w:rsidRPr="00684377">
        <w:rPr>
          <w:rFonts w:ascii="Arial" w:hAnsi="Arial" w:cstheme="minorBidi"/>
          <w:spacing w:val="-2"/>
          <w:sz w:val="19"/>
          <w:szCs w:val="19"/>
        </w:rPr>
        <w:t>are</w:t>
      </w:r>
      <w:r w:rsidR="00E470AC" w:rsidRPr="00684377">
        <w:rPr>
          <w:rFonts w:ascii="Arial" w:hAnsi="Arial" w:cstheme="minorBidi"/>
          <w:spacing w:val="-2"/>
          <w:sz w:val="19"/>
          <w:szCs w:val="19"/>
        </w:rPr>
        <w:t xml:space="preserve"> land</w:t>
      </w:r>
      <w:r w:rsidR="00AD378F" w:rsidRPr="00684377">
        <w:rPr>
          <w:rFonts w:ascii="Arial" w:hAnsi="Arial" w:cstheme="minorBidi"/>
          <w:spacing w:val="-2"/>
          <w:sz w:val="19"/>
          <w:szCs w:val="19"/>
        </w:rPr>
        <w:t>, are</w:t>
      </w:r>
      <w:r w:rsidRPr="00684377">
        <w:rPr>
          <w:rFonts w:ascii="Arial" w:hAnsi="Arial" w:cs="Arial"/>
          <w:spacing w:val="-2"/>
          <w:sz w:val="19"/>
          <w:szCs w:val="19"/>
        </w:rPr>
        <w:t xml:space="preserve"> presented at fair value </w:t>
      </w:r>
      <w:proofErr w:type="gramStart"/>
      <w:r w:rsidRPr="00684377">
        <w:rPr>
          <w:rFonts w:ascii="Arial" w:hAnsi="Arial" w:cs="Arial"/>
          <w:spacing w:val="-2"/>
          <w:sz w:val="19"/>
          <w:szCs w:val="19"/>
        </w:rPr>
        <w:t>consist</w:t>
      </w:r>
      <w:proofErr w:type="gramEnd"/>
      <w:r w:rsidRPr="00684377">
        <w:rPr>
          <w:rFonts w:ascii="Arial" w:hAnsi="Arial" w:cs="Arial"/>
          <w:spacing w:val="-2"/>
          <w:sz w:val="19"/>
          <w:szCs w:val="19"/>
        </w:rPr>
        <w:t xml:space="preserve"> </w:t>
      </w:r>
      <w:proofErr w:type="gramStart"/>
      <w:r w:rsidRPr="00684377">
        <w:rPr>
          <w:rFonts w:ascii="Arial" w:hAnsi="Arial" w:cs="Arial"/>
          <w:spacing w:val="-2"/>
          <w:sz w:val="19"/>
          <w:szCs w:val="19"/>
        </w:rPr>
        <w:t>of</w:t>
      </w:r>
      <w:r w:rsidR="005E195E" w:rsidRPr="00684377">
        <w:rPr>
          <w:rFonts w:ascii="Arial" w:hAnsi="Arial" w:cs="Arial"/>
          <w:spacing w:val="-2"/>
          <w:sz w:val="19"/>
          <w:szCs w:val="19"/>
        </w:rPr>
        <w:t xml:space="preserve"> </w:t>
      </w:r>
      <w:r w:rsidRPr="00684377">
        <w:rPr>
          <w:rFonts w:ascii="Arial" w:hAnsi="Arial" w:cs="Arial"/>
          <w:spacing w:val="-2"/>
          <w:sz w:val="19"/>
          <w:szCs w:val="19"/>
          <w:cs/>
        </w:rPr>
        <w:t>:</w:t>
      </w:r>
      <w:proofErr w:type="gramEnd"/>
      <w:r w:rsidRPr="00684377">
        <w:rPr>
          <w:rFonts w:ascii="Arial" w:hAnsi="Arial" w:cs="Arial"/>
          <w:spacing w:val="-2"/>
          <w:sz w:val="19"/>
          <w:szCs w:val="19"/>
          <w:cs/>
        </w:rPr>
        <w:t xml:space="preserve"> </w:t>
      </w:r>
    </w:p>
    <w:p w14:paraId="1B5B59C0" w14:textId="77777777" w:rsidR="00B1362C" w:rsidRPr="00684377" w:rsidRDefault="00B1362C" w:rsidP="00311884">
      <w:pPr>
        <w:pStyle w:val="BlockText"/>
        <w:spacing w:before="0" w:after="0" w:line="360" w:lineRule="auto"/>
        <w:ind w:left="993" w:hanging="567"/>
        <w:jc w:val="thaiDistribute"/>
        <w:rPr>
          <w:rFonts w:ascii="Arial" w:hAnsi="Arial" w:cstheme="minorBidi"/>
          <w:sz w:val="19"/>
          <w:szCs w:val="19"/>
          <w:cs/>
        </w:rPr>
      </w:pPr>
    </w:p>
    <w:p w14:paraId="337A35AE" w14:textId="60BAEB49" w:rsidR="008A2355" w:rsidRPr="00684377" w:rsidRDefault="00013048" w:rsidP="00311884">
      <w:pPr>
        <w:pStyle w:val="BlockText"/>
        <w:spacing w:before="0" w:after="0" w:line="360" w:lineRule="auto"/>
        <w:ind w:left="426" w:firstLine="0"/>
        <w:jc w:val="thaiDistribute"/>
        <w:rPr>
          <w:rFonts w:ascii="Arial" w:hAnsi="Arial" w:cs="Arial"/>
          <w:sz w:val="19"/>
          <w:szCs w:val="19"/>
        </w:rPr>
      </w:pPr>
      <w:r w:rsidRPr="00684377">
        <w:rPr>
          <w:rFonts w:ascii="Arial" w:hAnsi="Arial" w:cs="Arial"/>
          <w:sz w:val="19"/>
          <w:szCs w:val="19"/>
        </w:rPr>
        <w:t>Investment properties</w:t>
      </w:r>
      <w:r w:rsidR="002B3734" w:rsidRPr="00684377">
        <w:rPr>
          <w:rFonts w:ascii="Arial" w:hAnsi="Arial" w:cs="Arial"/>
          <w:sz w:val="19"/>
          <w:szCs w:val="19"/>
        </w:rPr>
        <w:t xml:space="preserve"> </w:t>
      </w:r>
      <w:proofErr w:type="gramStart"/>
      <w:r w:rsidR="002B3734" w:rsidRPr="00684377">
        <w:rPr>
          <w:rFonts w:ascii="Arial" w:hAnsi="Arial" w:cs="Arial"/>
          <w:sz w:val="19"/>
          <w:szCs w:val="19"/>
        </w:rPr>
        <w:t>was</w:t>
      </w:r>
      <w:proofErr w:type="gramEnd"/>
      <w:r w:rsidR="00D55A6D" w:rsidRPr="00684377">
        <w:rPr>
          <w:rFonts w:ascii="Arial" w:hAnsi="Arial" w:cs="Arial"/>
          <w:sz w:val="19"/>
          <w:szCs w:val="19"/>
          <w:cs/>
        </w:rPr>
        <w:t xml:space="preserve"> </w:t>
      </w:r>
      <w:r w:rsidR="002B3734" w:rsidRPr="00684377">
        <w:rPr>
          <w:rFonts w:ascii="Arial" w:hAnsi="Arial" w:cs="Arial"/>
          <w:sz w:val="19"/>
          <w:szCs w:val="19"/>
        </w:rPr>
        <w:t>subsequent measurement at fair value</w:t>
      </w:r>
      <w:r w:rsidRPr="00684377">
        <w:rPr>
          <w:rFonts w:ascii="Arial" w:hAnsi="Arial" w:cs="Arial"/>
          <w:sz w:val="19"/>
          <w:szCs w:val="19"/>
          <w:cs/>
        </w:rPr>
        <w:t xml:space="preserve"> </w:t>
      </w:r>
      <w:r w:rsidR="005B0E4D" w:rsidRPr="00684377">
        <w:rPr>
          <w:rFonts w:ascii="Arial" w:hAnsi="Arial" w:cs="Arial"/>
          <w:sz w:val="19"/>
          <w:szCs w:val="19"/>
        </w:rPr>
        <w:t xml:space="preserve">which </w:t>
      </w:r>
      <w:proofErr w:type="gramStart"/>
      <w:r w:rsidR="005B0E4D" w:rsidRPr="00684377">
        <w:rPr>
          <w:rFonts w:ascii="Arial" w:hAnsi="Arial" w:cs="Arial"/>
          <w:sz w:val="19"/>
          <w:szCs w:val="19"/>
        </w:rPr>
        <w:t>assess</w:t>
      </w:r>
      <w:proofErr w:type="gramEnd"/>
      <w:r w:rsidR="005B0E4D" w:rsidRPr="00684377">
        <w:rPr>
          <w:rFonts w:ascii="Arial" w:hAnsi="Arial" w:cs="Arial"/>
          <w:sz w:val="19"/>
          <w:szCs w:val="19"/>
        </w:rPr>
        <w:t xml:space="preserve"> by </w:t>
      </w:r>
      <w:r w:rsidR="008A2355" w:rsidRPr="00684377">
        <w:rPr>
          <w:rFonts w:ascii="Arial" w:hAnsi="Arial" w:cs="Arial"/>
          <w:sz w:val="19"/>
          <w:szCs w:val="19"/>
        </w:rPr>
        <w:t>independent appraisers under the market approach</w:t>
      </w:r>
      <w:r w:rsidR="008A2355" w:rsidRPr="00684377">
        <w:rPr>
          <w:rFonts w:ascii="Arial" w:hAnsi="Arial" w:cs="Arial"/>
          <w:sz w:val="19"/>
          <w:szCs w:val="19"/>
          <w:cs/>
        </w:rPr>
        <w:t>.</w:t>
      </w:r>
    </w:p>
    <w:p w14:paraId="12732A91" w14:textId="282A8E8E" w:rsidR="00687956" w:rsidRPr="00684377" w:rsidRDefault="00687956" w:rsidP="00311884">
      <w:pPr>
        <w:overflowPunct/>
        <w:autoSpaceDE/>
        <w:autoSpaceDN/>
        <w:adjustRightInd/>
        <w:textAlignment w:val="auto"/>
        <w:rPr>
          <w:rFonts w:ascii="Arial" w:hAnsi="Arial" w:cs="Arial"/>
          <w:sz w:val="19"/>
          <w:szCs w:val="19"/>
        </w:rPr>
      </w:pPr>
    </w:p>
    <w:p w14:paraId="337A35B2" w14:textId="07A3E544" w:rsidR="0010390F" w:rsidRPr="00684377" w:rsidRDefault="00242703" w:rsidP="00311884">
      <w:pPr>
        <w:pStyle w:val="BlockText"/>
        <w:spacing w:before="0" w:after="0" w:line="360" w:lineRule="auto"/>
        <w:ind w:left="426" w:firstLine="0"/>
        <w:jc w:val="thaiDistribute"/>
        <w:rPr>
          <w:rFonts w:ascii="Arial" w:hAnsi="Arial" w:cs="Arial"/>
          <w:sz w:val="19"/>
          <w:szCs w:val="19"/>
        </w:rPr>
      </w:pPr>
      <w:r w:rsidRPr="00684377">
        <w:rPr>
          <w:rFonts w:ascii="Arial" w:hAnsi="Arial" w:cs="Arial"/>
          <w:sz w:val="19"/>
          <w:szCs w:val="19"/>
        </w:rPr>
        <w:t>M</w:t>
      </w:r>
      <w:r w:rsidR="0010390F" w:rsidRPr="00684377">
        <w:rPr>
          <w:rFonts w:ascii="Arial" w:hAnsi="Arial" w:cs="Arial"/>
          <w:sz w:val="19"/>
          <w:szCs w:val="19"/>
        </w:rPr>
        <w:t>ovements in investment properties</w:t>
      </w:r>
      <w:r w:rsidR="00573BBB" w:rsidRPr="00684377">
        <w:rPr>
          <w:rFonts w:ascii="Arial" w:hAnsi="Arial" w:cs="Arial"/>
          <w:sz w:val="19"/>
          <w:szCs w:val="19"/>
        </w:rPr>
        <w:t xml:space="preserve"> for</w:t>
      </w:r>
      <w:r w:rsidRPr="00684377">
        <w:rPr>
          <w:rFonts w:ascii="Arial" w:hAnsi="Arial" w:cs="Arial"/>
          <w:sz w:val="19"/>
          <w:szCs w:val="19"/>
        </w:rPr>
        <w:t xml:space="preserve"> the years ended 31 December 20</w:t>
      </w:r>
      <w:r w:rsidR="009C13B2" w:rsidRPr="00684377">
        <w:rPr>
          <w:rFonts w:ascii="Arial" w:hAnsi="Arial" w:cs="Arial"/>
          <w:sz w:val="19"/>
          <w:szCs w:val="19"/>
        </w:rPr>
        <w:t>2</w:t>
      </w:r>
      <w:r w:rsidR="000317A3" w:rsidRPr="00684377">
        <w:rPr>
          <w:rFonts w:ascii="Arial" w:hAnsi="Arial" w:cs="Arial"/>
          <w:sz w:val="19"/>
          <w:szCs w:val="19"/>
        </w:rPr>
        <w:t>5</w:t>
      </w:r>
      <w:r w:rsidRPr="00684377">
        <w:rPr>
          <w:rFonts w:ascii="Arial" w:hAnsi="Arial" w:cs="Arial"/>
          <w:sz w:val="19"/>
          <w:szCs w:val="19"/>
          <w:cs/>
        </w:rPr>
        <w:t xml:space="preserve"> </w:t>
      </w:r>
      <w:r w:rsidRPr="00684377">
        <w:rPr>
          <w:rFonts w:ascii="Arial" w:hAnsi="Arial" w:cs="Arial"/>
          <w:sz w:val="19"/>
          <w:szCs w:val="19"/>
          <w:lang w:val="en-GB"/>
        </w:rPr>
        <w:t>and 20</w:t>
      </w:r>
      <w:r w:rsidR="00927D3D" w:rsidRPr="00684377">
        <w:rPr>
          <w:rFonts w:ascii="Arial" w:hAnsi="Arial" w:cs="Arial"/>
          <w:sz w:val="19"/>
          <w:szCs w:val="19"/>
          <w:lang w:val="en-GB"/>
        </w:rPr>
        <w:t>2</w:t>
      </w:r>
      <w:r w:rsidR="000317A3" w:rsidRPr="00684377">
        <w:rPr>
          <w:rFonts w:ascii="Arial" w:hAnsi="Arial" w:cs="Arial"/>
          <w:sz w:val="19"/>
          <w:szCs w:val="19"/>
          <w:lang w:val="en-GB"/>
        </w:rPr>
        <w:t>4</w:t>
      </w:r>
      <w:r w:rsidR="0010390F"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2878EB" w:rsidRPr="00684377">
        <w:rPr>
          <w:rFonts w:ascii="Arial" w:hAnsi="Arial" w:cs="Arial"/>
          <w:sz w:val="19"/>
          <w:szCs w:val="19"/>
        </w:rPr>
        <w:t xml:space="preserve"> </w:t>
      </w:r>
      <w:r w:rsidR="0010390F" w:rsidRPr="00684377">
        <w:rPr>
          <w:rFonts w:ascii="Arial" w:hAnsi="Arial" w:cs="Arial"/>
          <w:sz w:val="19"/>
          <w:szCs w:val="19"/>
          <w:cs/>
        </w:rPr>
        <w:t>:</w:t>
      </w:r>
      <w:proofErr w:type="gramEnd"/>
    </w:p>
    <w:p w14:paraId="337A35B3" w14:textId="77777777" w:rsidR="0010390F" w:rsidRPr="00684377" w:rsidRDefault="0010390F" w:rsidP="00311884">
      <w:pPr>
        <w:pStyle w:val="BlockText"/>
        <w:spacing w:before="0" w:after="0" w:line="360" w:lineRule="auto"/>
        <w:ind w:left="426" w:firstLine="0"/>
        <w:jc w:val="thaiDistribute"/>
        <w:rPr>
          <w:rFonts w:ascii="Arial" w:hAnsi="Arial" w:cs="Arial"/>
          <w:sz w:val="14"/>
          <w:szCs w:val="14"/>
        </w:rPr>
      </w:pPr>
    </w:p>
    <w:tbl>
      <w:tblPr>
        <w:tblW w:w="8952" w:type="dxa"/>
        <w:tblInd w:w="426" w:type="dxa"/>
        <w:tblLayout w:type="fixed"/>
        <w:tblLook w:val="0000" w:firstRow="0" w:lastRow="0" w:firstColumn="0" w:lastColumn="0" w:noHBand="0" w:noVBand="0"/>
      </w:tblPr>
      <w:tblGrid>
        <w:gridCol w:w="3969"/>
        <w:gridCol w:w="1215"/>
        <w:gridCol w:w="1215"/>
        <w:gridCol w:w="1275"/>
        <w:gridCol w:w="1278"/>
      </w:tblGrid>
      <w:tr w:rsidR="00244C96" w:rsidRPr="00684377" w14:paraId="24D0DDAA" w14:textId="77777777" w:rsidTr="0007674F">
        <w:tc>
          <w:tcPr>
            <w:tcW w:w="3969" w:type="dxa"/>
          </w:tcPr>
          <w:p w14:paraId="73C8261E" w14:textId="77777777" w:rsidR="00244C96" w:rsidRPr="00684377" w:rsidRDefault="00244C96" w:rsidP="00311884">
            <w:pPr>
              <w:tabs>
                <w:tab w:val="left" w:pos="900"/>
              </w:tabs>
              <w:spacing w:before="60" w:after="23" w:line="276" w:lineRule="auto"/>
              <w:ind w:left="360" w:right="-43" w:hanging="360"/>
              <w:jc w:val="center"/>
              <w:rPr>
                <w:rFonts w:ascii="Arial" w:hAnsi="Arial" w:cs="Arial"/>
                <w:sz w:val="19"/>
                <w:szCs w:val="19"/>
                <w:u w:val="words"/>
              </w:rPr>
            </w:pPr>
          </w:p>
        </w:tc>
        <w:tc>
          <w:tcPr>
            <w:tcW w:w="2430" w:type="dxa"/>
            <w:gridSpan w:val="2"/>
          </w:tcPr>
          <w:p w14:paraId="606B544B" w14:textId="77777777" w:rsidR="00244C96" w:rsidRPr="00684377" w:rsidRDefault="00244C96" w:rsidP="00311884">
            <w:pPr>
              <w:spacing w:before="60" w:after="23" w:line="276" w:lineRule="auto"/>
              <w:ind w:right="-14"/>
              <w:jc w:val="center"/>
              <w:rPr>
                <w:rFonts w:ascii="Arial" w:hAnsi="Arial" w:cs="Arial"/>
                <w:sz w:val="19"/>
                <w:szCs w:val="19"/>
                <w:lang w:val="en-GB"/>
              </w:rPr>
            </w:pPr>
          </w:p>
        </w:tc>
        <w:tc>
          <w:tcPr>
            <w:tcW w:w="2553" w:type="dxa"/>
            <w:gridSpan w:val="2"/>
          </w:tcPr>
          <w:p w14:paraId="108DA3C8" w14:textId="77777777" w:rsidR="00244C96" w:rsidRPr="00684377" w:rsidRDefault="00244C96" w:rsidP="00311884">
            <w:pPr>
              <w:spacing w:before="60" w:after="23" w:line="276" w:lineRule="auto"/>
              <w:ind w:right="-14"/>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244C96" w:rsidRPr="00684377" w14:paraId="7BA30184" w14:textId="77777777" w:rsidTr="0007674F">
        <w:tc>
          <w:tcPr>
            <w:tcW w:w="3969" w:type="dxa"/>
          </w:tcPr>
          <w:p w14:paraId="7BD48A76" w14:textId="77777777" w:rsidR="00244C96" w:rsidRPr="00684377" w:rsidRDefault="00244C96" w:rsidP="00311884">
            <w:pPr>
              <w:tabs>
                <w:tab w:val="left" w:pos="900"/>
              </w:tabs>
              <w:spacing w:before="60" w:after="23" w:line="276" w:lineRule="auto"/>
              <w:ind w:left="360" w:right="-43" w:hanging="360"/>
              <w:jc w:val="center"/>
              <w:rPr>
                <w:rFonts w:ascii="Arial" w:hAnsi="Arial" w:cs="Arial"/>
                <w:sz w:val="19"/>
                <w:szCs w:val="19"/>
                <w:u w:val="words"/>
              </w:rPr>
            </w:pPr>
          </w:p>
        </w:tc>
        <w:tc>
          <w:tcPr>
            <w:tcW w:w="2430" w:type="dxa"/>
            <w:gridSpan w:val="2"/>
          </w:tcPr>
          <w:p w14:paraId="23D0CA8E" w14:textId="77777777" w:rsidR="00244C96" w:rsidRPr="00684377" w:rsidRDefault="00244C96" w:rsidP="00970CD0">
            <w:pPr>
              <w:pBdr>
                <w:bottom w:val="single" w:sz="4" w:space="1" w:color="auto"/>
              </w:pBdr>
              <w:spacing w:before="60" w:after="23" w:line="276" w:lineRule="auto"/>
              <w:ind w:right="-14"/>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53" w:type="dxa"/>
            <w:gridSpan w:val="2"/>
          </w:tcPr>
          <w:p w14:paraId="1BF75C77" w14:textId="77777777" w:rsidR="00244C96" w:rsidRPr="00684377" w:rsidRDefault="00244C96" w:rsidP="00970CD0">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0317A3" w:rsidRPr="00684377" w14:paraId="41190F93" w14:textId="77777777" w:rsidTr="0007674F">
        <w:tc>
          <w:tcPr>
            <w:tcW w:w="3969" w:type="dxa"/>
          </w:tcPr>
          <w:p w14:paraId="377E1F50" w14:textId="77777777" w:rsidR="000317A3" w:rsidRPr="00684377" w:rsidRDefault="000317A3" w:rsidP="000317A3">
            <w:pPr>
              <w:tabs>
                <w:tab w:val="left" w:pos="900"/>
              </w:tabs>
              <w:spacing w:before="60" w:after="23" w:line="276" w:lineRule="auto"/>
              <w:ind w:left="360" w:right="-43" w:hanging="360"/>
              <w:jc w:val="both"/>
              <w:rPr>
                <w:rFonts w:ascii="Arial" w:hAnsi="Arial" w:cs="Arial"/>
                <w:sz w:val="19"/>
                <w:szCs w:val="19"/>
              </w:rPr>
            </w:pPr>
          </w:p>
        </w:tc>
        <w:tc>
          <w:tcPr>
            <w:tcW w:w="1215" w:type="dxa"/>
          </w:tcPr>
          <w:p w14:paraId="7C840B5D" w14:textId="3557FC3A" w:rsidR="000317A3" w:rsidRPr="00684377" w:rsidRDefault="000317A3" w:rsidP="000317A3">
            <w:pPr>
              <w:pBdr>
                <w:bottom w:val="single" w:sz="4" w:space="1" w:color="auto"/>
              </w:pBdr>
              <w:tabs>
                <w:tab w:val="left" w:pos="360"/>
                <w:tab w:val="left" w:pos="900"/>
              </w:tabs>
              <w:spacing w:before="60" w:after="23" w:line="276" w:lineRule="auto"/>
              <w:jc w:val="center"/>
              <w:rPr>
                <w:rFonts w:ascii="Arial" w:hAnsi="Arial" w:cs="Browallia New"/>
                <w:sz w:val="19"/>
                <w:lang w:val="en-GB"/>
              </w:rPr>
            </w:pPr>
            <w:r w:rsidRPr="00684377">
              <w:rPr>
                <w:rFonts w:ascii="Arial" w:hAnsi="Arial" w:cs="Arial"/>
                <w:sz w:val="19"/>
                <w:szCs w:val="19"/>
              </w:rPr>
              <w:t>202</w:t>
            </w:r>
            <w:r w:rsidRPr="00684377">
              <w:rPr>
                <w:rFonts w:ascii="Arial" w:hAnsi="Arial" w:cs="Browallia New"/>
                <w:sz w:val="19"/>
              </w:rPr>
              <w:t>5</w:t>
            </w:r>
          </w:p>
        </w:tc>
        <w:tc>
          <w:tcPr>
            <w:tcW w:w="1215" w:type="dxa"/>
          </w:tcPr>
          <w:p w14:paraId="70B4DDAD" w14:textId="7C586013" w:rsidR="000317A3" w:rsidRPr="00684377" w:rsidRDefault="000317A3" w:rsidP="000317A3">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2024</w:t>
            </w:r>
          </w:p>
        </w:tc>
        <w:tc>
          <w:tcPr>
            <w:tcW w:w="1275" w:type="dxa"/>
          </w:tcPr>
          <w:p w14:paraId="65A92F74" w14:textId="077A7265" w:rsidR="000317A3" w:rsidRPr="00684377" w:rsidRDefault="000317A3" w:rsidP="000317A3">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202</w:t>
            </w:r>
            <w:r w:rsidRPr="00684377">
              <w:rPr>
                <w:rFonts w:ascii="Arial" w:hAnsi="Arial" w:cs="Browallia New"/>
                <w:sz w:val="19"/>
              </w:rPr>
              <w:t>5</w:t>
            </w:r>
          </w:p>
        </w:tc>
        <w:tc>
          <w:tcPr>
            <w:tcW w:w="1278" w:type="dxa"/>
          </w:tcPr>
          <w:p w14:paraId="268E6DDA" w14:textId="67393AB3" w:rsidR="000317A3" w:rsidRPr="00684377" w:rsidRDefault="000317A3" w:rsidP="000317A3">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2024</w:t>
            </w:r>
          </w:p>
        </w:tc>
      </w:tr>
      <w:tr w:rsidR="00244C96" w:rsidRPr="00684377" w14:paraId="59FFB326" w14:textId="77777777" w:rsidTr="0007674F">
        <w:trPr>
          <w:trHeight w:val="236"/>
        </w:trPr>
        <w:tc>
          <w:tcPr>
            <w:tcW w:w="3969" w:type="dxa"/>
          </w:tcPr>
          <w:p w14:paraId="797749E6" w14:textId="77777777" w:rsidR="00244C96" w:rsidRPr="00684377" w:rsidRDefault="00244C96" w:rsidP="00311884">
            <w:pPr>
              <w:tabs>
                <w:tab w:val="left" w:pos="900"/>
              </w:tabs>
              <w:spacing w:before="60" w:after="23" w:line="276" w:lineRule="auto"/>
              <w:ind w:left="360" w:right="-43" w:hanging="360"/>
              <w:jc w:val="both"/>
              <w:rPr>
                <w:rFonts w:ascii="Arial" w:hAnsi="Arial" w:cs="Arial"/>
                <w:sz w:val="19"/>
                <w:szCs w:val="19"/>
              </w:rPr>
            </w:pPr>
          </w:p>
        </w:tc>
        <w:tc>
          <w:tcPr>
            <w:tcW w:w="1215" w:type="dxa"/>
          </w:tcPr>
          <w:p w14:paraId="705AF20A" w14:textId="77777777" w:rsidR="00244C96" w:rsidRPr="00684377" w:rsidRDefault="00244C96" w:rsidP="00311884">
            <w:pPr>
              <w:spacing w:before="60" w:after="23" w:line="276" w:lineRule="auto"/>
              <w:ind w:right="-14"/>
              <w:jc w:val="right"/>
              <w:rPr>
                <w:rFonts w:ascii="Arial" w:hAnsi="Arial" w:cs="Arial"/>
                <w:sz w:val="19"/>
                <w:szCs w:val="19"/>
              </w:rPr>
            </w:pPr>
          </w:p>
        </w:tc>
        <w:tc>
          <w:tcPr>
            <w:tcW w:w="1215" w:type="dxa"/>
          </w:tcPr>
          <w:p w14:paraId="6C0462A4" w14:textId="77777777" w:rsidR="00244C96" w:rsidRPr="00684377" w:rsidRDefault="00244C96" w:rsidP="00311884">
            <w:pPr>
              <w:spacing w:before="60" w:after="23" w:line="276" w:lineRule="auto"/>
              <w:ind w:right="-14"/>
              <w:jc w:val="right"/>
              <w:rPr>
                <w:rFonts w:ascii="Arial" w:hAnsi="Arial" w:cs="Arial"/>
                <w:sz w:val="19"/>
                <w:szCs w:val="19"/>
              </w:rPr>
            </w:pPr>
          </w:p>
        </w:tc>
        <w:tc>
          <w:tcPr>
            <w:tcW w:w="1275" w:type="dxa"/>
          </w:tcPr>
          <w:p w14:paraId="7F4914E7" w14:textId="77777777" w:rsidR="00244C96" w:rsidRPr="00684377" w:rsidRDefault="00244C96" w:rsidP="00311884">
            <w:pPr>
              <w:spacing w:before="60" w:after="23" w:line="276" w:lineRule="auto"/>
              <w:ind w:right="-14"/>
              <w:jc w:val="right"/>
              <w:rPr>
                <w:rFonts w:ascii="Arial" w:hAnsi="Arial" w:cs="Arial"/>
                <w:sz w:val="19"/>
                <w:szCs w:val="19"/>
              </w:rPr>
            </w:pPr>
          </w:p>
        </w:tc>
        <w:tc>
          <w:tcPr>
            <w:tcW w:w="1278" w:type="dxa"/>
          </w:tcPr>
          <w:p w14:paraId="31B3CE57" w14:textId="77777777" w:rsidR="00244C96" w:rsidRPr="00684377" w:rsidRDefault="00244C96" w:rsidP="00311884">
            <w:pPr>
              <w:spacing w:before="60" w:after="23" w:line="276" w:lineRule="auto"/>
              <w:ind w:right="-14"/>
              <w:jc w:val="right"/>
              <w:rPr>
                <w:rFonts w:ascii="Arial" w:hAnsi="Arial" w:cs="Arial"/>
                <w:sz w:val="19"/>
                <w:szCs w:val="19"/>
              </w:rPr>
            </w:pPr>
          </w:p>
        </w:tc>
      </w:tr>
      <w:tr w:rsidR="000317A3" w:rsidRPr="00684377" w14:paraId="09E69747" w14:textId="77777777" w:rsidTr="0007674F">
        <w:tc>
          <w:tcPr>
            <w:tcW w:w="3969" w:type="dxa"/>
          </w:tcPr>
          <w:p w14:paraId="4188A6F3" w14:textId="77777777" w:rsidR="000317A3" w:rsidRPr="00684377" w:rsidRDefault="000317A3" w:rsidP="000317A3">
            <w:pPr>
              <w:tabs>
                <w:tab w:val="left" w:pos="900"/>
              </w:tabs>
              <w:spacing w:before="60" w:after="23" w:line="276" w:lineRule="auto"/>
              <w:ind w:left="360" w:right="-43" w:hanging="464"/>
              <w:jc w:val="both"/>
              <w:rPr>
                <w:rFonts w:ascii="Arial" w:hAnsi="Arial" w:cs="Arial"/>
                <w:sz w:val="19"/>
                <w:szCs w:val="19"/>
                <w:lang w:val="en-GB"/>
              </w:rPr>
            </w:pPr>
            <w:r w:rsidRPr="00684377">
              <w:rPr>
                <w:rFonts w:ascii="Arial" w:hAnsi="Arial" w:cs="Arial"/>
                <w:sz w:val="19"/>
                <w:szCs w:val="19"/>
              </w:rPr>
              <w:t>Net book value</w:t>
            </w:r>
            <w:r w:rsidRPr="00684377">
              <w:rPr>
                <w:rFonts w:ascii="Arial" w:hAnsi="Arial" w:cs="Arial"/>
                <w:sz w:val="19"/>
                <w:szCs w:val="19"/>
                <w:cs/>
              </w:rPr>
              <w:t xml:space="preserve"> </w:t>
            </w: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 </w:t>
            </w:r>
          </w:p>
        </w:tc>
        <w:tc>
          <w:tcPr>
            <w:tcW w:w="1215" w:type="dxa"/>
            <w:vAlign w:val="bottom"/>
          </w:tcPr>
          <w:p w14:paraId="32799291" w14:textId="036E11AB" w:rsidR="000317A3" w:rsidRPr="00684377" w:rsidRDefault="004B4C3B" w:rsidP="000317A3">
            <w:pPr>
              <w:spacing w:before="60" w:after="23" w:line="276" w:lineRule="auto"/>
              <w:ind w:left="-15"/>
              <w:jc w:val="right"/>
              <w:rPr>
                <w:rFonts w:ascii="Arial" w:hAnsi="Arial" w:cs="Arial"/>
                <w:sz w:val="19"/>
                <w:szCs w:val="19"/>
              </w:rPr>
            </w:pPr>
            <w:r w:rsidRPr="00684377">
              <w:rPr>
                <w:rFonts w:ascii="Arial" w:hAnsi="Arial" w:cs="Arial"/>
                <w:sz w:val="19"/>
                <w:szCs w:val="19"/>
              </w:rPr>
              <w:t>2,044,535</w:t>
            </w:r>
          </w:p>
        </w:tc>
        <w:tc>
          <w:tcPr>
            <w:tcW w:w="1215" w:type="dxa"/>
            <w:vAlign w:val="bottom"/>
          </w:tcPr>
          <w:p w14:paraId="7CF899CA" w14:textId="38E55211" w:rsidR="000317A3" w:rsidRPr="00684377" w:rsidRDefault="000317A3" w:rsidP="000317A3">
            <w:pPr>
              <w:spacing w:before="60" w:after="23" w:line="276" w:lineRule="auto"/>
              <w:ind w:left="-15"/>
              <w:jc w:val="right"/>
              <w:rPr>
                <w:rFonts w:ascii="Arial" w:hAnsi="Arial" w:cs="Arial"/>
                <w:sz w:val="19"/>
                <w:szCs w:val="19"/>
              </w:rPr>
            </w:pPr>
            <w:r w:rsidRPr="00684377">
              <w:rPr>
                <w:rFonts w:ascii="Arial" w:hAnsi="Arial" w:cs="Arial"/>
                <w:sz w:val="19"/>
                <w:szCs w:val="19"/>
              </w:rPr>
              <w:t>1,977,730</w:t>
            </w:r>
          </w:p>
        </w:tc>
        <w:tc>
          <w:tcPr>
            <w:tcW w:w="1275" w:type="dxa"/>
            <w:vAlign w:val="bottom"/>
          </w:tcPr>
          <w:p w14:paraId="6830E7C5" w14:textId="6E13B27A" w:rsidR="000317A3" w:rsidRPr="00684377" w:rsidRDefault="004B4C3B" w:rsidP="000317A3">
            <w:pPr>
              <w:spacing w:before="60" w:after="23" w:line="276" w:lineRule="auto"/>
              <w:ind w:left="-15"/>
              <w:jc w:val="right"/>
              <w:rPr>
                <w:rFonts w:ascii="Arial" w:hAnsi="Arial" w:cs="Arial"/>
                <w:sz w:val="19"/>
                <w:szCs w:val="19"/>
              </w:rPr>
            </w:pPr>
            <w:r w:rsidRPr="00684377">
              <w:rPr>
                <w:rFonts w:ascii="Arial" w:hAnsi="Arial" w:cs="Arial"/>
                <w:sz w:val="19"/>
                <w:szCs w:val="19"/>
              </w:rPr>
              <w:t>574,563</w:t>
            </w:r>
          </w:p>
        </w:tc>
        <w:tc>
          <w:tcPr>
            <w:tcW w:w="1278" w:type="dxa"/>
            <w:vAlign w:val="bottom"/>
          </w:tcPr>
          <w:p w14:paraId="3738677A" w14:textId="20DC8BB2" w:rsidR="000317A3" w:rsidRPr="00684377" w:rsidRDefault="000317A3" w:rsidP="000317A3">
            <w:pPr>
              <w:spacing w:before="60" w:after="23" w:line="276" w:lineRule="auto"/>
              <w:ind w:left="-15"/>
              <w:jc w:val="right"/>
              <w:rPr>
                <w:rFonts w:ascii="Arial" w:hAnsi="Arial" w:cs="Arial"/>
                <w:sz w:val="19"/>
                <w:szCs w:val="19"/>
              </w:rPr>
            </w:pPr>
            <w:r w:rsidRPr="00684377">
              <w:rPr>
                <w:rFonts w:ascii="Arial" w:hAnsi="Arial" w:cs="Arial"/>
                <w:sz w:val="19"/>
                <w:szCs w:val="19"/>
              </w:rPr>
              <w:t>507,758</w:t>
            </w:r>
          </w:p>
        </w:tc>
      </w:tr>
      <w:tr w:rsidR="000317A3" w:rsidRPr="00684377" w14:paraId="60467619" w14:textId="77777777" w:rsidTr="0007674F">
        <w:tc>
          <w:tcPr>
            <w:tcW w:w="3969" w:type="dxa"/>
          </w:tcPr>
          <w:p w14:paraId="6E463E1B" w14:textId="775DEBFF" w:rsidR="000317A3" w:rsidRPr="00684377" w:rsidRDefault="000317A3" w:rsidP="000317A3">
            <w:pPr>
              <w:tabs>
                <w:tab w:val="left" w:pos="900"/>
              </w:tabs>
              <w:spacing w:before="60" w:after="23" w:line="276" w:lineRule="auto"/>
              <w:ind w:left="360" w:right="-43" w:hanging="464"/>
              <w:jc w:val="both"/>
              <w:rPr>
                <w:rFonts w:ascii="Arial" w:hAnsi="Arial" w:cs="Arial"/>
                <w:sz w:val="19"/>
                <w:szCs w:val="19"/>
              </w:rPr>
            </w:pPr>
            <w:proofErr w:type="gramStart"/>
            <w:r w:rsidRPr="00684377">
              <w:rPr>
                <w:rFonts w:ascii="Arial" w:hAnsi="Arial" w:cs="Arial"/>
                <w:sz w:val="19"/>
                <w:szCs w:val="19"/>
              </w:rPr>
              <w:t>Add :</w:t>
            </w:r>
            <w:proofErr w:type="gramEnd"/>
            <w:r w:rsidRPr="00684377">
              <w:rPr>
                <w:rFonts w:ascii="Arial" w:hAnsi="Arial" w:cs="Arial"/>
                <w:sz w:val="19"/>
                <w:szCs w:val="19"/>
              </w:rPr>
              <w:t xml:space="preserve"> </w:t>
            </w:r>
            <w:r w:rsidR="00011CB8" w:rsidRPr="00684377">
              <w:rPr>
                <w:rFonts w:ascii="Arial" w:hAnsi="Arial" w:cs="Arial"/>
                <w:sz w:val="19"/>
                <w:szCs w:val="19"/>
              </w:rPr>
              <w:t>Increase</w:t>
            </w:r>
          </w:p>
        </w:tc>
        <w:tc>
          <w:tcPr>
            <w:tcW w:w="1215" w:type="dxa"/>
            <w:vAlign w:val="bottom"/>
          </w:tcPr>
          <w:p w14:paraId="17C97E4F" w14:textId="27A9F70B" w:rsidR="000317A3" w:rsidRPr="00684377" w:rsidRDefault="004B4C3B" w:rsidP="00D9006C">
            <w:pPr>
              <w:pBdr>
                <w:bottom w:val="single" w:sz="4" w:space="1" w:color="auto"/>
              </w:pBdr>
              <w:spacing w:before="60" w:after="23" w:line="276" w:lineRule="auto"/>
              <w:ind w:left="-15"/>
              <w:jc w:val="right"/>
              <w:rPr>
                <w:rFonts w:ascii="Arial" w:hAnsi="Arial" w:cs="Arial"/>
                <w:sz w:val="19"/>
                <w:szCs w:val="19"/>
              </w:rPr>
            </w:pPr>
            <w:r w:rsidRPr="00684377">
              <w:rPr>
                <w:rFonts w:ascii="Arial" w:hAnsi="Arial" w:cs="Arial"/>
                <w:sz w:val="19"/>
                <w:szCs w:val="19"/>
              </w:rPr>
              <w:t>15,057</w:t>
            </w:r>
          </w:p>
        </w:tc>
        <w:tc>
          <w:tcPr>
            <w:tcW w:w="1215" w:type="dxa"/>
            <w:vAlign w:val="bottom"/>
          </w:tcPr>
          <w:p w14:paraId="27FF50C7" w14:textId="508A3748" w:rsidR="000317A3" w:rsidRPr="00684377" w:rsidRDefault="000317A3" w:rsidP="00D9006C">
            <w:pPr>
              <w:pBdr>
                <w:bottom w:val="single" w:sz="4" w:space="1" w:color="auto"/>
              </w:pBdr>
              <w:spacing w:before="60" w:after="23" w:line="276" w:lineRule="auto"/>
              <w:ind w:left="-15"/>
              <w:jc w:val="right"/>
              <w:rPr>
                <w:rFonts w:ascii="Arial" w:hAnsi="Arial" w:cs="Arial"/>
                <w:sz w:val="19"/>
                <w:szCs w:val="19"/>
              </w:rPr>
            </w:pPr>
            <w:r w:rsidRPr="00684377">
              <w:rPr>
                <w:rFonts w:ascii="Arial" w:hAnsi="Arial" w:cs="Arial"/>
                <w:sz w:val="19"/>
                <w:szCs w:val="19"/>
              </w:rPr>
              <w:t>66,805</w:t>
            </w:r>
          </w:p>
        </w:tc>
        <w:tc>
          <w:tcPr>
            <w:tcW w:w="1275" w:type="dxa"/>
            <w:vAlign w:val="bottom"/>
          </w:tcPr>
          <w:p w14:paraId="08CA9EFD" w14:textId="07CD2709" w:rsidR="000317A3" w:rsidRPr="00684377" w:rsidRDefault="004B4C3B" w:rsidP="00D9006C">
            <w:pPr>
              <w:pBdr>
                <w:bottom w:val="single" w:sz="4" w:space="1" w:color="auto"/>
              </w:pBdr>
              <w:spacing w:before="60" w:after="23" w:line="276" w:lineRule="auto"/>
              <w:ind w:left="-15"/>
              <w:jc w:val="right"/>
              <w:rPr>
                <w:rFonts w:ascii="Arial" w:hAnsi="Arial" w:cs="Arial"/>
                <w:sz w:val="19"/>
                <w:szCs w:val="19"/>
              </w:rPr>
            </w:pPr>
            <w:r w:rsidRPr="00684377">
              <w:rPr>
                <w:rFonts w:ascii="Arial" w:hAnsi="Arial" w:cs="Arial"/>
                <w:sz w:val="19"/>
                <w:szCs w:val="19"/>
              </w:rPr>
              <w:t>15,057</w:t>
            </w:r>
          </w:p>
        </w:tc>
        <w:tc>
          <w:tcPr>
            <w:tcW w:w="1278" w:type="dxa"/>
            <w:vAlign w:val="bottom"/>
          </w:tcPr>
          <w:p w14:paraId="60420854" w14:textId="47E7E44F" w:rsidR="000317A3" w:rsidRPr="00684377" w:rsidRDefault="000317A3" w:rsidP="00D9006C">
            <w:pPr>
              <w:pBdr>
                <w:bottom w:val="single" w:sz="4" w:space="1" w:color="auto"/>
              </w:pBdr>
              <w:spacing w:before="60" w:after="23" w:line="276" w:lineRule="auto"/>
              <w:ind w:left="-15"/>
              <w:jc w:val="right"/>
              <w:rPr>
                <w:rFonts w:ascii="Arial" w:hAnsi="Arial" w:cs="Arial"/>
                <w:sz w:val="19"/>
                <w:szCs w:val="19"/>
              </w:rPr>
            </w:pPr>
            <w:r w:rsidRPr="00684377">
              <w:rPr>
                <w:rFonts w:ascii="Arial" w:hAnsi="Arial" w:cs="Arial"/>
                <w:sz w:val="19"/>
                <w:szCs w:val="19"/>
              </w:rPr>
              <w:t>66,805</w:t>
            </w:r>
          </w:p>
        </w:tc>
      </w:tr>
      <w:tr w:rsidR="000317A3" w:rsidRPr="00684377" w14:paraId="132758F3" w14:textId="77777777" w:rsidTr="0007674F">
        <w:tc>
          <w:tcPr>
            <w:tcW w:w="3969" w:type="dxa"/>
          </w:tcPr>
          <w:p w14:paraId="35326598" w14:textId="77777777" w:rsidR="000317A3" w:rsidRPr="00684377" w:rsidRDefault="000317A3" w:rsidP="000317A3">
            <w:pPr>
              <w:tabs>
                <w:tab w:val="left" w:pos="900"/>
              </w:tabs>
              <w:spacing w:before="60" w:after="23" w:line="276" w:lineRule="auto"/>
              <w:ind w:left="360" w:right="-43" w:hanging="464"/>
              <w:jc w:val="both"/>
              <w:rPr>
                <w:rFonts w:ascii="Arial" w:hAnsi="Arial" w:cs="Arial"/>
                <w:sz w:val="19"/>
                <w:szCs w:val="19"/>
              </w:rPr>
            </w:pPr>
            <w:r w:rsidRPr="00684377">
              <w:rPr>
                <w:rFonts w:ascii="Arial" w:hAnsi="Arial" w:cs="Arial"/>
                <w:sz w:val="19"/>
                <w:szCs w:val="19"/>
              </w:rPr>
              <w:t>Net book value</w:t>
            </w:r>
            <w:r w:rsidRPr="00684377">
              <w:rPr>
                <w:rFonts w:ascii="Arial" w:hAnsi="Arial" w:cs="Arial"/>
                <w:sz w:val="19"/>
                <w:szCs w:val="19"/>
                <w:cs/>
              </w:rPr>
              <w:t xml:space="preserve"> </w:t>
            </w: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w:t>
            </w:r>
            <w:r w:rsidRPr="00684377">
              <w:rPr>
                <w:rFonts w:ascii="Arial" w:hAnsi="Arial" w:cs="Arial"/>
                <w:sz w:val="19"/>
                <w:szCs w:val="19"/>
                <w:cs/>
              </w:rPr>
              <w:t xml:space="preserve"> </w:t>
            </w:r>
          </w:p>
        </w:tc>
        <w:tc>
          <w:tcPr>
            <w:tcW w:w="1215" w:type="dxa"/>
            <w:vAlign w:val="bottom"/>
          </w:tcPr>
          <w:p w14:paraId="69703DC0" w14:textId="08E3E9CA" w:rsidR="000317A3" w:rsidRPr="00684377" w:rsidRDefault="00D9006C" w:rsidP="000317A3">
            <w:pPr>
              <w:pBdr>
                <w:bottom w:val="single" w:sz="12" w:space="1" w:color="auto"/>
              </w:pBdr>
              <w:spacing w:before="60" w:after="23" w:line="276" w:lineRule="auto"/>
              <w:ind w:left="-15"/>
              <w:jc w:val="right"/>
              <w:rPr>
                <w:rFonts w:ascii="Arial" w:hAnsi="Arial" w:cs="Arial"/>
                <w:sz w:val="19"/>
                <w:szCs w:val="19"/>
              </w:rPr>
            </w:pPr>
            <w:r w:rsidRPr="00684377">
              <w:rPr>
                <w:rFonts w:ascii="Arial" w:hAnsi="Arial" w:cs="Arial"/>
                <w:sz w:val="19"/>
                <w:szCs w:val="19"/>
              </w:rPr>
              <w:t>2,059,592</w:t>
            </w:r>
          </w:p>
        </w:tc>
        <w:tc>
          <w:tcPr>
            <w:tcW w:w="1215" w:type="dxa"/>
            <w:vAlign w:val="bottom"/>
          </w:tcPr>
          <w:p w14:paraId="11FDDE2C" w14:textId="5FE8B8C1" w:rsidR="000317A3" w:rsidRPr="00684377" w:rsidRDefault="000317A3" w:rsidP="000317A3">
            <w:pPr>
              <w:pBdr>
                <w:bottom w:val="single" w:sz="12" w:space="1" w:color="auto"/>
              </w:pBdr>
              <w:spacing w:before="60" w:after="23" w:line="276" w:lineRule="auto"/>
              <w:ind w:left="-15"/>
              <w:jc w:val="right"/>
              <w:rPr>
                <w:rFonts w:ascii="Arial" w:hAnsi="Arial" w:cs="Arial"/>
                <w:sz w:val="19"/>
                <w:szCs w:val="19"/>
              </w:rPr>
            </w:pPr>
            <w:r w:rsidRPr="00684377">
              <w:rPr>
                <w:rFonts w:ascii="Arial" w:hAnsi="Arial" w:cs="Arial"/>
                <w:sz w:val="19"/>
                <w:szCs w:val="19"/>
              </w:rPr>
              <w:t>2,044,535</w:t>
            </w:r>
          </w:p>
        </w:tc>
        <w:tc>
          <w:tcPr>
            <w:tcW w:w="1275" w:type="dxa"/>
            <w:vAlign w:val="bottom"/>
          </w:tcPr>
          <w:p w14:paraId="5340F548" w14:textId="5EA01E39" w:rsidR="000317A3" w:rsidRPr="00684377" w:rsidRDefault="00D9006C" w:rsidP="000317A3">
            <w:pPr>
              <w:pBdr>
                <w:bottom w:val="single" w:sz="12" w:space="1" w:color="auto"/>
              </w:pBdr>
              <w:spacing w:before="60" w:after="23" w:line="276" w:lineRule="auto"/>
              <w:ind w:left="-15"/>
              <w:jc w:val="right"/>
              <w:rPr>
                <w:rFonts w:ascii="Arial" w:hAnsi="Arial" w:cs="Arial"/>
                <w:sz w:val="19"/>
                <w:szCs w:val="19"/>
              </w:rPr>
            </w:pPr>
            <w:r w:rsidRPr="00684377">
              <w:rPr>
                <w:rFonts w:ascii="Arial" w:hAnsi="Arial" w:cs="Arial"/>
                <w:sz w:val="19"/>
                <w:szCs w:val="19"/>
              </w:rPr>
              <w:t>589,620</w:t>
            </w:r>
          </w:p>
        </w:tc>
        <w:tc>
          <w:tcPr>
            <w:tcW w:w="1278" w:type="dxa"/>
            <w:vAlign w:val="bottom"/>
          </w:tcPr>
          <w:p w14:paraId="7E0EA6F1" w14:textId="3F43038D" w:rsidR="000317A3" w:rsidRPr="00684377" w:rsidRDefault="000317A3" w:rsidP="000317A3">
            <w:pPr>
              <w:pBdr>
                <w:bottom w:val="single" w:sz="12" w:space="1" w:color="auto"/>
              </w:pBdr>
              <w:spacing w:before="60" w:after="23" w:line="276" w:lineRule="auto"/>
              <w:ind w:left="-15" w:firstLine="2"/>
              <w:jc w:val="right"/>
              <w:rPr>
                <w:rFonts w:ascii="Arial" w:hAnsi="Arial" w:cs="Arial"/>
                <w:sz w:val="19"/>
                <w:szCs w:val="19"/>
              </w:rPr>
            </w:pPr>
            <w:r w:rsidRPr="00684377">
              <w:rPr>
                <w:rFonts w:ascii="Arial" w:hAnsi="Arial" w:cs="Arial"/>
                <w:sz w:val="19"/>
                <w:szCs w:val="19"/>
              </w:rPr>
              <w:t>574,563</w:t>
            </w:r>
          </w:p>
        </w:tc>
      </w:tr>
    </w:tbl>
    <w:p w14:paraId="7E15B5EE" w14:textId="77777777" w:rsidR="002F0D1D" w:rsidRPr="00684377" w:rsidRDefault="002F0D1D" w:rsidP="00311884">
      <w:pPr>
        <w:tabs>
          <w:tab w:val="left" w:pos="450"/>
          <w:tab w:val="left" w:pos="7200"/>
        </w:tabs>
        <w:spacing w:line="360" w:lineRule="auto"/>
        <w:ind w:left="426" w:right="-43"/>
        <w:jc w:val="thaiDistribute"/>
        <w:rPr>
          <w:rFonts w:ascii="Arial" w:hAnsi="Arial" w:cs="Arial"/>
          <w:b/>
          <w:bCs/>
          <w:sz w:val="19"/>
          <w:szCs w:val="19"/>
        </w:rPr>
      </w:pPr>
    </w:p>
    <w:p w14:paraId="2256F5E5" w14:textId="0FC319DE" w:rsidR="0077402C" w:rsidRPr="00684377" w:rsidRDefault="0077402C">
      <w:pPr>
        <w:overflowPunct/>
        <w:autoSpaceDE/>
        <w:autoSpaceDN/>
        <w:adjustRightInd/>
        <w:textAlignment w:val="auto"/>
        <w:rPr>
          <w:rFonts w:ascii="Arial" w:hAnsi="Arial" w:cs="Arial"/>
          <w:strike/>
          <w:sz w:val="19"/>
          <w:szCs w:val="19"/>
        </w:rPr>
      </w:pPr>
      <w:r w:rsidRPr="00684377">
        <w:rPr>
          <w:rFonts w:ascii="Arial" w:hAnsi="Arial" w:cs="Arial"/>
          <w:strike/>
          <w:sz w:val="19"/>
          <w:szCs w:val="19"/>
        </w:rPr>
        <w:br w:type="page"/>
      </w:r>
    </w:p>
    <w:p w14:paraId="337A35ED" w14:textId="4AF7DFF1" w:rsidR="00192F7B" w:rsidRPr="00684377"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PROPERTY, PLANT AND EQUIPMENT</w:t>
      </w:r>
    </w:p>
    <w:p w14:paraId="337A35EE" w14:textId="77777777" w:rsidR="008475CA" w:rsidRPr="00684377" w:rsidRDefault="008475CA" w:rsidP="00311884">
      <w:pPr>
        <w:tabs>
          <w:tab w:val="left" w:pos="7200"/>
        </w:tabs>
        <w:spacing w:line="360" w:lineRule="auto"/>
        <w:ind w:right="-43"/>
        <w:jc w:val="thaiDistribute"/>
        <w:rPr>
          <w:rFonts w:ascii="Arial" w:hAnsi="Arial" w:cs="Arial"/>
          <w:b/>
          <w:bCs/>
          <w:sz w:val="4"/>
          <w:szCs w:val="4"/>
        </w:rPr>
      </w:pPr>
    </w:p>
    <w:tbl>
      <w:tblPr>
        <w:tblW w:w="9302" w:type="dxa"/>
        <w:tblInd w:w="336" w:type="dxa"/>
        <w:tblLayout w:type="fixed"/>
        <w:tblLook w:val="0000" w:firstRow="0" w:lastRow="0" w:firstColumn="0" w:lastColumn="0" w:noHBand="0" w:noVBand="0"/>
      </w:tblPr>
      <w:tblGrid>
        <w:gridCol w:w="2724"/>
        <w:gridCol w:w="995"/>
        <w:gridCol w:w="993"/>
        <w:gridCol w:w="1335"/>
        <w:gridCol w:w="1088"/>
        <w:gridCol w:w="1162"/>
        <w:gridCol w:w="1005"/>
      </w:tblGrid>
      <w:tr w:rsidR="00F632E4" w:rsidRPr="00684377" w14:paraId="0FF2E889" w14:textId="77777777" w:rsidTr="003A4E61">
        <w:trPr>
          <w:tblHeader/>
        </w:trPr>
        <w:tc>
          <w:tcPr>
            <w:tcW w:w="2724" w:type="dxa"/>
          </w:tcPr>
          <w:p w14:paraId="102DFE03" w14:textId="77777777" w:rsidR="00F632E4" w:rsidRPr="00684377" w:rsidRDefault="00F632E4" w:rsidP="00311884">
            <w:pPr>
              <w:spacing w:before="60" w:after="23" w:line="276" w:lineRule="auto"/>
              <w:ind w:right="-36"/>
              <w:jc w:val="center"/>
              <w:rPr>
                <w:rFonts w:ascii="Arial" w:hAnsi="Arial" w:cs="Arial"/>
                <w:sz w:val="14"/>
                <w:szCs w:val="14"/>
              </w:rPr>
            </w:pPr>
          </w:p>
        </w:tc>
        <w:tc>
          <w:tcPr>
            <w:tcW w:w="6578" w:type="dxa"/>
            <w:gridSpan w:val="6"/>
          </w:tcPr>
          <w:p w14:paraId="4F767EFF" w14:textId="77777777" w:rsidR="00F632E4" w:rsidRPr="00684377" w:rsidRDefault="00F632E4" w:rsidP="00311884">
            <w:pPr>
              <w:spacing w:before="60" w:after="23" w:line="276" w:lineRule="auto"/>
              <w:jc w:val="right"/>
              <w:rPr>
                <w:rFonts w:ascii="Arial" w:hAnsi="Arial" w:cs="Arial"/>
                <w:sz w:val="14"/>
                <w:szCs w:val="14"/>
                <w:lang w:val="en-GB"/>
              </w:rPr>
            </w:pPr>
            <w:r w:rsidRPr="00684377">
              <w:rPr>
                <w:rFonts w:ascii="Arial" w:hAnsi="Arial" w:cs="Arial"/>
                <w:sz w:val="14"/>
                <w:szCs w:val="14"/>
                <w:cs/>
                <w:lang w:val="en-GB"/>
              </w:rPr>
              <w:t>(</w:t>
            </w:r>
            <w:r w:rsidRPr="00684377">
              <w:rPr>
                <w:rFonts w:ascii="Arial" w:hAnsi="Arial" w:cs="Arial"/>
                <w:sz w:val="14"/>
                <w:szCs w:val="14"/>
                <w:lang w:val="en-GB"/>
              </w:rPr>
              <w:t xml:space="preserve">Unit </w:t>
            </w:r>
            <w:r w:rsidRPr="00684377">
              <w:rPr>
                <w:rFonts w:ascii="Arial" w:hAnsi="Arial" w:cs="Arial"/>
                <w:sz w:val="14"/>
                <w:szCs w:val="14"/>
                <w:cs/>
                <w:lang w:val="en-GB"/>
              </w:rPr>
              <w:t xml:space="preserve">: </w:t>
            </w:r>
            <w:r w:rsidRPr="00684377">
              <w:rPr>
                <w:rFonts w:ascii="Arial" w:hAnsi="Arial" w:cs="Arial"/>
                <w:sz w:val="14"/>
                <w:szCs w:val="14"/>
                <w:lang w:val="en-GB"/>
              </w:rPr>
              <w:t>Thousand Baht</w:t>
            </w:r>
            <w:r w:rsidRPr="00684377">
              <w:rPr>
                <w:rFonts w:ascii="Arial" w:hAnsi="Arial" w:cs="Arial"/>
                <w:sz w:val="14"/>
                <w:szCs w:val="14"/>
                <w:cs/>
                <w:lang w:val="en-GB"/>
              </w:rPr>
              <w:t>)</w:t>
            </w:r>
          </w:p>
        </w:tc>
      </w:tr>
      <w:tr w:rsidR="00F632E4" w:rsidRPr="00684377" w14:paraId="76E03CFF" w14:textId="77777777" w:rsidTr="003A4E61">
        <w:trPr>
          <w:tblHeader/>
        </w:trPr>
        <w:tc>
          <w:tcPr>
            <w:tcW w:w="2724" w:type="dxa"/>
          </w:tcPr>
          <w:p w14:paraId="74CF98D2" w14:textId="77777777" w:rsidR="00F632E4" w:rsidRPr="00684377" w:rsidRDefault="00F632E4" w:rsidP="00311884">
            <w:pPr>
              <w:spacing w:before="60" w:after="23" w:line="276" w:lineRule="auto"/>
              <w:ind w:right="-36"/>
              <w:jc w:val="center"/>
              <w:rPr>
                <w:rFonts w:ascii="Arial" w:hAnsi="Arial" w:cs="Arial"/>
                <w:sz w:val="14"/>
                <w:szCs w:val="14"/>
              </w:rPr>
            </w:pPr>
          </w:p>
        </w:tc>
        <w:tc>
          <w:tcPr>
            <w:tcW w:w="6578" w:type="dxa"/>
            <w:gridSpan w:val="6"/>
          </w:tcPr>
          <w:p w14:paraId="5B26B450" w14:textId="77777777" w:rsidR="00F632E4" w:rsidRPr="00684377" w:rsidRDefault="00F632E4" w:rsidP="003A4E61">
            <w:pPr>
              <w:pBdr>
                <w:bottom w:val="single" w:sz="4" w:space="1" w:color="auto"/>
              </w:pBdr>
              <w:tabs>
                <w:tab w:val="left" w:pos="2160"/>
              </w:tabs>
              <w:spacing w:before="60" w:after="23" w:line="276" w:lineRule="auto"/>
              <w:ind w:left="-8" w:right="-36"/>
              <w:jc w:val="center"/>
              <w:rPr>
                <w:rFonts w:ascii="Arial" w:hAnsi="Arial" w:cs="Arial"/>
                <w:sz w:val="14"/>
                <w:szCs w:val="14"/>
              </w:rPr>
            </w:pPr>
            <w:r w:rsidRPr="00684377">
              <w:rPr>
                <w:rFonts w:ascii="Arial" w:hAnsi="Arial" w:cs="Arial"/>
                <w:sz w:val="14"/>
                <w:szCs w:val="14"/>
              </w:rPr>
              <w:t>Consolidated F</w:t>
            </w:r>
            <w:r w:rsidRPr="00684377">
              <w:rPr>
                <w:rFonts w:ascii="Arial" w:hAnsi="Arial" w:cs="Arial"/>
                <w:sz w:val="14"/>
                <w:szCs w:val="14"/>
                <w:cs/>
              </w:rPr>
              <w:t>/</w:t>
            </w:r>
            <w:r w:rsidRPr="00684377">
              <w:rPr>
                <w:rFonts w:ascii="Arial" w:hAnsi="Arial" w:cs="Arial"/>
                <w:sz w:val="14"/>
                <w:szCs w:val="14"/>
              </w:rPr>
              <w:t>S</w:t>
            </w:r>
          </w:p>
        </w:tc>
      </w:tr>
      <w:tr w:rsidR="00F632E4" w:rsidRPr="00684377" w14:paraId="6A0E540D" w14:textId="77777777" w:rsidTr="003A4E61">
        <w:trPr>
          <w:trHeight w:val="301"/>
          <w:tblHeader/>
        </w:trPr>
        <w:tc>
          <w:tcPr>
            <w:tcW w:w="2724" w:type="dxa"/>
          </w:tcPr>
          <w:p w14:paraId="02EAF6A1" w14:textId="77777777" w:rsidR="00F632E4" w:rsidRPr="00684377" w:rsidRDefault="00F632E4" w:rsidP="00311884">
            <w:pPr>
              <w:spacing w:before="60" w:after="23" w:line="276" w:lineRule="auto"/>
              <w:ind w:right="-36"/>
              <w:jc w:val="center"/>
              <w:rPr>
                <w:rFonts w:ascii="Arial" w:hAnsi="Arial" w:cs="Arial"/>
                <w:sz w:val="14"/>
                <w:szCs w:val="14"/>
              </w:rPr>
            </w:pPr>
          </w:p>
          <w:p w14:paraId="0B04405B" w14:textId="77777777" w:rsidR="00F632E4" w:rsidRPr="00684377" w:rsidRDefault="00F632E4" w:rsidP="00311884">
            <w:pPr>
              <w:spacing w:before="60" w:after="23" w:line="276" w:lineRule="auto"/>
              <w:ind w:right="-36"/>
              <w:jc w:val="center"/>
              <w:rPr>
                <w:rFonts w:ascii="Arial" w:hAnsi="Arial" w:cs="Arial"/>
                <w:sz w:val="14"/>
                <w:szCs w:val="14"/>
              </w:rPr>
            </w:pPr>
          </w:p>
        </w:tc>
        <w:tc>
          <w:tcPr>
            <w:tcW w:w="995" w:type="dxa"/>
          </w:tcPr>
          <w:p w14:paraId="3D258993" w14:textId="6ADA51FC" w:rsidR="00F632E4" w:rsidRPr="00684377" w:rsidRDefault="005A7446" w:rsidP="003A4E61">
            <w:pPr>
              <w:pBdr>
                <w:bottom w:val="single" w:sz="4" w:space="1" w:color="auto"/>
              </w:pBdr>
              <w:spacing w:before="60" w:after="23" w:line="276" w:lineRule="auto"/>
              <w:ind w:left="-8" w:right="-36"/>
              <w:jc w:val="center"/>
              <w:rPr>
                <w:rFonts w:ascii="Arial" w:hAnsi="Arial" w:cs="Arial"/>
                <w:sz w:val="14"/>
                <w:szCs w:val="14"/>
              </w:rPr>
            </w:pPr>
            <w:r w:rsidRPr="00684377">
              <w:rPr>
                <w:rFonts w:ascii="Arial" w:hAnsi="Arial" w:cs="Arial"/>
                <w:sz w:val="14"/>
                <w:szCs w:val="14"/>
              </w:rPr>
              <w:br/>
            </w:r>
            <w:r w:rsidRPr="00684377">
              <w:rPr>
                <w:rFonts w:ascii="Arial" w:hAnsi="Arial" w:cs="Arial"/>
                <w:sz w:val="14"/>
                <w:szCs w:val="14"/>
              </w:rPr>
              <w:br/>
            </w:r>
            <w:r w:rsidRPr="00684377">
              <w:rPr>
                <w:rFonts w:ascii="Arial" w:hAnsi="Arial" w:cs="Arial"/>
                <w:sz w:val="14"/>
                <w:szCs w:val="14"/>
              </w:rPr>
              <w:br/>
            </w:r>
            <w:r w:rsidR="003A46AF" w:rsidRPr="00684377">
              <w:rPr>
                <w:rFonts w:ascii="Arial" w:hAnsi="Arial" w:cs="Arial"/>
                <w:sz w:val="14"/>
                <w:szCs w:val="14"/>
              </w:rPr>
              <w:t>Land</w:t>
            </w:r>
          </w:p>
        </w:tc>
        <w:tc>
          <w:tcPr>
            <w:tcW w:w="993" w:type="dxa"/>
          </w:tcPr>
          <w:p w14:paraId="641BA4CE" w14:textId="6CC208D9" w:rsidR="00F632E4" w:rsidRPr="00684377" w:rsidRDefault="005A7446" w:rsidP="003A4E61">
            <w:pPr>
              <w:pBdr>
                <w:bottom w:val="single" w:sz="4" w:space="1" w:color="auto"/>
              </w:pBdr>
              <w:spacing w:before="60" w:after="23" w:line="276" w:lineRule="auto"/>
              <w:ind w:left="-8" w:right="-36"/>
              <w:jc w:val="center"/>
              <w:rPr>
                <w:rFonts w:ascii="Arial" w:hAnsi="Arial" w:cs="Arial"/>
                <w:sz w:val="14"/>
                <w:szCs w:val="14"/>
              </w:rPr>
            </w:pPr>
            <w:r w:rsidRPr="00684377">
              <w:rPr>
                <w:rFonts w:ascii="Arial" w:hAnsi="Arial" w:cs="Arial"/>
                <w:sz w:val="14"/>
                <w:szCs w:val="14"/>
              </w:rPr>
              <w:br/>
            </w:r>
            <w:r w:rsidRPr="00684377">
              <w:rPr>
                <w:rFonts w:ascii="Arial" w:hAnsi="Arial" w:cs="Arial"/>
                <w:sz w:val="14"/>
                <w:szCs w:val="14"/>
              </w:rPr>
              <w:br/>
            </w:r>
            <w:r w:rsidR="003A46AF" w:rsidRPr="00684377">
              <w:rPr>
                <w:rFonts w:ascii="Arial" w:hAnsi="Arial" w:cs="Arial"/>
                <w:sz w:val="14"/>
                <w:szCs w:val="14"/>
              </w:rPr>
              <w:t>Building and factories</w:t>
            </w:r>
          </w:p>
        </w:tc>
        <w:tc>
          <w:tcPr>
            <w:tcW w:w="1335" w:type="dxa"/>
          </w:tcPr>
          <w:p w14:paraId="138E70A5" w14:textId="4A0CCE0E" w:rsidR="00F632E4" w:rsidRPr="00684377" w:rsidRDefault="005A7446" w:rsidP="003A4E61">
            <w:pPr>
              <w:pBdr>
                <w:bottom w:val="single" w:sz="4" w:space="1" w:color="auto"/>
              </w:pBdr>
              <w:spacing w:before="60" w:after="23" w:line="276" w:lineRule="auto"/>
              <w:ind w:left="-8" w:right="-36"/>
              <w:jc w:val="center"/>
              <w:rPr>
                <w:rFonts w:ascii="Arial" w:hAnsi="Arial" w:cs="Arial"/>
                <w:sz w:val="14"/>
                <w:szCs w:val="14"/>
              </w:rPr>
            </w:pPr>
            <w:r w:rsidRPr="00684377">
              <w:rPr>
                <w:rFonts w:ascii="Arial" w:hAnsi="Arial" w:cs="Arial"/>
                <w:sz w:val="14"/>
                <w:szCs w:val="14"/>
              </w:rPr>
              <w:t>Machinery,</w:t>
            </w:r>
            <w:r w:rsidRPr="00684377">
              <w:rPr>
                <w:rFonts w:ascii="Arial" w:hAnsi="Arial" w:cs="Arial"/>
                <w:sz w:val="14"/>
                <w:szCs w:val="14"/>
              </w:rPr>
              <w:br/>
            </w:r>
            <w:r w:rsidR="00F632E4" w:rsidRPr="00684377">
              <w:rPr>
                <w:rFonts w:ascii="Arial" w:hAnsi="Arial" w:cs="Arial"/>
                <w:sz w:val="14"/>
                <w:szCs w:val="14"/>
              </w:rPr>
              <w:t>Office equipment,</w:t>
            </w:r>
            <w:r w:rsidR="003A46AF" w:rsidRPr="00684377">
              <w:rPr>
                <w:rFonts w:ascii="Arial" w:hAnsi="Arial" w:cs="Arial"/>
                <w:sz w:val="14"/>
                <w:szCs w:val="14"/>
              </w:rPr>
              <w:t xml:space="preserve"> Furniture and vehicle</w:t>
            </w:r>
          </w:p>
        </w:tc>
        <w:tc>
          <w:tcPr>
            <w:tcW w:w="1088" w:type="dxa"/>
          </w:tcPr>
          <w:p w14:paraId="5A841C71" w14:textId="548812C7" w:rsidR="00F632E4" w:rsidRPr="00684377" w:rsidRDefault="005A7446" w:rsidP="003A4E61">
            <w:pPr>
              <w:pBdr>
                <w:bottom w:val="single" w:sz="4" w:space="1" w:color="auto"/>
              </w:pBdr>
              <w:spacing w:before="60" w:after="23" w:line="276" w:lineRule="auto"/>
              <w:ind w:left="-8" w:right="-36"/>
              <w:jc w:val="center"/>
              <w:rPr>
                <w:rFonts w:ascii="Arial" w:hAnsi="Arial" w:cs="Arial"/>
                <w:sz w:val="14"/>
                <w:szCs w:val="14"/>
                <w:cs/>
              </w:rPr>
            </w:pPr>
            <w:r w:rsidRPr="00684377">
              <w:rPr>
                <w:rFonts w:ascii="Arial" w:hAnsi="Arial" w:cs="Arial"/>
                <w:sz w:val="14"/>
                <w:szCs w:val="14"/>
              </w:rPr>
              <w:br/>
            </w:r>
            <w:r w:rsidR="00F632E4" w:rsidRPr="00684377">
              <w:rPr>
                <w:rFonts w:ascii="Arial" w:hAnsi="Arial" w:cs="Arial"/>
                <w:sz w:val="14"/>
                <w:szCs w:val="14"/>
              </w:rPr>
              <w:t>Site office    and</w:t>
            </w:r>
            <w:r w:rsidR="003A46AF" w:rsidRPr="00684377">
              <w:rPr>
                <w:rFonts w:ascii="Arial" w:hAnsi="Arial" w:cs="Arial"/>
                <w:sz w:val="14"/>
                <w:szCs w:val="14"/>
              </w:rPr>
              <w:t xml:space="preserve"> temporary camps</w:t>
            </w:r>
          </w:p>
        </w:tc>
        <w:tc>
          <w:tcPr>
            <w:tcW w:w="1162" w:type="dxa"/>
          </w:tcPr>
          <w:p w14:paraId="1944053A" w14:textId="62980AF5" w:rsidR="00F632E4" w:rsidRPr="00684377" w:rsidRDefault="005A7446" w:rsidP="003A4E61">
            <w:pPr>
              <w:pBdr>
                <w:bottom w:val="single" w:sz="4" w:space="1" w:color="auto"/>
              </w:pBdr>
              <w:spacing w:before="60" w:after="23" w:line="276" w:lineRule="auto"/>
              <w:ind w:left="-8" w:right="-36"/>
              <w:jc w:val="center"/>
              <w:rPr>
                <w:rFonts w:ascii="Arial" w:hAnsi="Arial" w:cs="Arial"/>
                <w:sz w:val="14"/>
                <w:szCs w:val="14"/>
                <w:cs/>
              </w:rPr>
            </w:pPr>
            <w:r w:rsidRPr="00684377">
              <w:rPr>
                <w:rFonts w:ascii="Arial" w:hAnsi="Arial" w:cs="Arial"/>
                <w:sz w:val="14"/>
                <w:szCs w:val="14"/>
              </w:rPr>
              <w:t xml:space="preserve">Machinery </w:t>
            </w:r>
            <w:r w:rsidR="00F632E4" w:rsidRPr="00684377">
              <w:rPr>
                <w:rFonts w:ascii="Arial" w:hAnsi="Arial" w:cs="Arial"/>
                <w:sz w:val="14"/>
                <w:szCs w:val="14"/>
              </w:rPr>
              <w:t>and equipment</w:t>
            </w:r>
            <w:r w:rsidR="003A46AF" w:rsidRPr="00684377">
              <w:rPr>
                <w:rFonts w:ascii="Arial" w:hAnsi="Arial" w:cs="Arial"/>
                <w:sz w:val="14"/>
                <w:szCs w:val="14"/>
              </w:rPr>
              <w:t xml:space="preserve"> under</w:t>
            </w:r>
            <w:r w:rsidRPr="00684377">
              <w:rPr>
                <w:rFonts w:ascii="Arial" w:hAnsi="Arial" w:cs="Arial"/>
                <w:sz w:val="14"/>
                <w:szCs w:val="14"/>
              </w:rPr>
              <w:t xml:space="preserve"> installation</w:t>
            </w:r>
          </w:p>
        </w:tc>
        <w:tc>
          <w:tcPr>
            <w:tcW w:w="1005" w:type="dxa"/>
          </w:tcPr>
          <w:p w14:paraId="6189444E" w14:textId="03453B3B" w:rsidR="00F632E4" w:rsidRPr="00684377" w:rsidRDefault="005A7446" w:rsidP="003A4E61">
            <w:pPr>
              <w:pBdr>
                <w:bottom w:val="single" w:sz="4" w:space="1" w:color="auto"/>
              </w:pBdr>
              <w:spacing w:before="60" w:after="23" w:line="276" w:lineRule="auto"/>
              <w:ind w:left="-8" w:right="-36"/>
              <w:jc w:val="center"/>
              <w:rPr>
                <w:rFonts w:ascii="Arial" w:hAnsi="Arial" w:cs="Arial"/>
                <w:sz w:val="14"/>
                <w:szCs w:val="14"/>
                <w:u w:val="words"/>
              </w:rPr>
            </w:pPr>
            <w:r w:rsidRPr="00684377">
              <w:rPr>
                <w:rFonts w:ascii="Arial" w:hAnsi="Arial" w:cs="Arial"/>
                <w:sz w:val="14"/>
                <w:szCs w:val="14"/>
              </w:rPr>
              <w:br/>
            </w:r>
            <w:r w:rsidRPr="00684377">
              <w:rPr>
                <w:rFonts w:ascii="Arial" w:hAnsi="Arial" w:cs="Arial"/>
                <w:sz w:val="14"/>
                <w:szCs w:val="14"/>
              </w:rPr>
              <w:br/>
            </w:r>
            <w:r w:rsidRPr="00684377">
              <w:rPr>
                <w:rFonts w:ascii="Arial" w:hAnsi="Arial" w:cs="Arial"/>
                <w:sz w:val="14"/>
                <w:szCs w:val="14"/>
              </w:rPr>
              <w:br/>
              <w:t>Total</w:t>
            </w:r>
          </w:p>
        </w:tc>
      </w:tr>
      <w:tr w:rsidR="00F632E4" w:rsidRPr="00684377" w14:paraId="1767A01E" w14:textId="77777777" w:rsidTr="00186268">
        <w:trPr>
          <w:trHeight w:val="74"/>
        </w:trPr>
        <w:tc>
          <w:tcPr>
            <w:tcW w:w="2724" w:type="dxa"/>
          </w:tcPr>
          <w:p w14:paraId="76245972" w14:textId="13111DC7" w:rsidR="00F632E4" w:rsidRPr="00684377" w:rsidRDefault="00F632E4" w:rsidP="00311884">
            <w:pPr>
              <w:spacing w:before="60" w:after="23" w:line="276" w:lineRule="auto"/>
              <w:ind w:right="-36"/>
              <w:jc w:val="both"/>
              <w:rPr>
                <w:rFonts w:ascii="Arial" w:hAnsi="Arial" w:cs="Arial"/>
                <w:b/>
                <w:bCs/>
                <w:sz w:val="14"/>
                <w:szCs w:val="14"/>
                <w:u w:val="single"/>
              </w:rPr>
            </w:pPr>
          </w:p>
        </w:tc>
        <w:tc>
          <w:tcPr>
            <w:tcW w:w="995" w:type="dxa"/>
          </w:tcPr>
          <w:p w14:paraId="6B886512" w14:textId="77777777" w:rsidR="00F632E4" w:rsidRPr="00684377" w:rsidRDefault="00F632E4" w:rsidP="00311884">
            <w:pPr>
              <w:spacing w:before="60" w:after="23" w:line="276" w:lineRule="auto"/>
              <w:ind w:left="-8" w:right="-36"/>
              <w:jc w:val="both"/>
              <w:rPr>
                <w:rFonts w:ascii="Arial" w:hAnsi="Arial" w:cs="Arial"/>
                <w:sz w:val="14"/>
                <w:szCs w:val="14"/>
              </w:rPr>
            </w:pPr>
          </w:p>
        </w:tc>
        <w:tc>
          <w:tcPr>
            <w:tcW w:w="993" w:type="dxa"/>
          </w:tcPr>
          <w:p w14:paraId="6A9A5641" w14:textId="77777777" w:rsidR="00F632E4" w:rsidRPr="00684377" w:rsidRDefault="00F632E4" w:rsidP="00311884">
            <w:pPr>
              <w:spacing w:before="60" w:after="23" w:line="276" w:lineRule="auto"/>
              <w:ind w:left="-8" w:right="-36"/>
              <w:jc w:val="both"/>
              <w:rPr>
                <w:rFonts w:ascii="Arial" w:hAnsi="Arial" w:cs="Arial"/>
                <w:sz w:val="14"/>
                <w:szCs w:val="14"/>
              </w:rPr>
            </w:pPr>
          </w:p>
        </w:tc>
        <w:tc>
          <w:tcPr>
            <w:tcW w:w="1335" w:type="dxa"/>
          </w:tcPr>
          <w:p w14:paraId="3DEBD90D" w14:textId="77777777" w:rsidR="00F632E4" w:rsidRPr="00684377" w:rsidRDefault="00F632E4" w:rsidP="00311884">
            <w:pPr>
              <w:spacing w:before="60" w:after="23" w:line="276" w:lineRule="auto"/>
              <w:ind w:left="-8" w:right="-36"/>
              <w:jc w:val="both"/>
              <w:rPr>
                <w:rFonts w:ascii="Arial" w:hAnsi="Arial" w:cs="Arial"/>
                <w:sz w:val="14"/>
                <w:szCs w:val="14"/>
              </w:rPr>
            </w:pPr>
          </w:p>
        </w:tc>
        <w:tc>
          <w:tcPr>
            <w:tcW w:w="1088" w:type="dxa"/>
          </w:tcPr>
          <w:p w14:paraId="1BF28E9B" w14:textId="77777777" w:rsidR="00F632E4" w:rsidRPr="00684377" w:rsidRDefault="00F632E4" w:rsidP="00311884">
            <w:pPr>
              <w:spacing w:before="60" w:after="23" w:line="276" w:lineRule="auto"/>
              <w:ind w:left="-8" w:right="-36"/>
              <w:jc w:val="both"/>
              <w:rPr>
                <w:rFonts w:ascii="Arial" w:hAnsi="Arial" w:cs="Arial"/>
                <w:sz w:val="14"/>
                <w:szCs w:val="14"/>
              </w:rPr>
            </w:pPr>
          </w:p>
        </w:tc>
        <w:tc>
          <w:tcPr>
            <w:tcW w:w="1162" w:type="dxa"/>
          </w:tcPr>
          <w:p w14:paraId="4355A3B4" w14:textId="77777777" w:rsidR="00F632E4" w:rsidRPr="00684377" w:rsidRDefault="00F632E4" w:rsidP="00311884">
            <w:pPr>
              <w:spacing w:before="60" w:after="23" w:line="276" w:lineRule="auto"/>
              <w:ind w:left="-8" w:right="-36"/>
              <w:jc w:val="both"/>
              <w:rPr>
                <w:rFonts w:ascii="Arial" w:hAnsi="Arial" w:cs="Arial"/>
                <w:sz w:val="14"/>
                <w:szCs w:val="14"/>
              </w:rPr>
            </w:pPr>
          </w:p>
        </w:tc>
        <w:tc>
          <w:tcPr>
            <w:tcW w:w="1005" w:type="dxa"/>
          </w:tcPr>
          <w:p w14:paraId="47761099" w14:textId="77777777" w:rsidR="00F632E4" w:rsidRPr="00684377" w:rsidRDefault="00F632E4" w:rsidP="00311884">
            <w:pPr>
              <w:spacing w:before="60" w:after="23" w:line="276" w:lineRule="auto"/>
              <w:ind w:left="-8" w:right="-36"/>
              <w:jc w:val="both"/>
              <w:rPr>
                <w:rFonts w:ascii="Arial" w:hAnsi="Arial" w:cs="Arial"/>
                <w:sz w:val="14"/>
                <w:szCs w:val="14"/>
              </w:rPr>
            </w:pPr>
          </w:p>
        </w:tc>
      </w:tr>
      <w:tr w:rsidR="00487A20" w:rsidRPr="00684377" w14:paraId="76FBC5AF" w14:textId="77777777" w:rsidTr="003A4E61">
        <w:tc>
          <w:tcPr>
            <w:tcW w:w="2724" w:type="dxa"/>
          </w:tcPr>
          <w:p w14:paraId="59CF4151" w14:textId="12B00DDF" w:rsidR="00487A20" w:rsidRPr="00684377" w:rsidRDefault="00487A20" w:rsidP="00311884">
            <w:pPr>
              <w:spacing w:before="60" w:after="23" w:line="276" w:lineRule="auto"/>
              <w:ind w:right="-36"/>
              <w:jc w:val="both"/>
              <w:rPr>
                <w:rFonts w:ascii="Arial" w:hAnsi="Arial" w:cs="Arial"/>
                <w:b/>
                <w:bCs/>
                <w:sz w:val="14"/>
                <w:szCs w:val="14"/>
                <w:u w:val="single"/>
              </w:rPr>
            </w:pPr>
            <w:r w:rsidRPr="00684377">
              <w:rPr>
                <w:rFonts w:ascii="Arial" w:hAnsi="Arial" w:cs="Arial"/>
                <w:b/>
                <w:bCs/>
                <w:sz w:val="14"/>
                <w:szCs w:val="14"/>
                <w:u w:val="single"/>
              </w:rPr>
              <w:t>Cost</w:t>
            </w:r>
          </w:p>
        </w:tc>
        <w:tc>
          <w:tcPr>
            <w:tcW w:w="995" w:type="dxa"/>
          </w:tcPr>
          <w:p w14:paraId="7F09B5FC" w14:textId="77777777" w:rsidR="00487A20" w:rsidRPr="00684377" w:rsidRDefault="00487A20" w:rsidP="00311884">
            <w:pPr>
              <w:spacing w:before="60" w:after="23" w:line="276" w:lineRule="auto"/>
              <w:ind w:left="-8" w:right="-36"/>
              <w:jc w:val="both"/>
              <w:rPr>
                <w:rFonts w:ascii="Arial" w:hAnsi="Arial" w:cs="Arial"/>
                <w:sz w:val="14"/>
                <w:szCs w:val="14"/>
              </w:rPr>
            </w:pPr>
          </w:p>
        </w:tc>
        <w:tc>
          <w:tcPr>
            <w:tcW w:w="993" w:type="dxa"/>
          </w:tcPr>
          <w:p w14:paraId="32978487" w14:textId="77777777" w:rsidR="00487A20" w:rsidRPr="00684377" w:rsidRDefault="00487A20" w:rsidP="00311884">
            <w:pPr>
              <w:spacing w:before="60" w:after="23" w:line="276" w:lineRule="auto"/>
              <w:ind w:left="-8" w:right="-36"/>
              <w:jc w:val="both"/>
              <w:rPr>
                <w:rFonts w:ascii="Arial" w:hAnsi="Arial" w:cs="Arial"/>
                <w:sz w:val="14"/>
                <w:szCs w:val="14"/>
              </w:rPr>
            </w:pPr>
          </w:p>
        </w:tc>
        <w:tc>
          <w:tcPr>
            <w:tcW w:w="1335" w:type="dxa"/>
          </w:tcPr>
          <w:p w14:paraId="79C3EBCE" w14:textId="77777777" w:rsidR="00487A20" w:rsidRPr="00684377" w:rsidRDefault="00487A20" w:rsidP="00311884">
            <w:pPr>
              <w:spacing w:before="60" w:after="23" w:line="276" w:lineRule="auto"/>
              <w:ind w:left="-8" w:right="-36"/>
              <w:jc w:val="both"/>
              <w:rPr>
                <w:rFonts w:ascii="Arial" w:hAnsi="Arial" w:cs="Arial"/>
                <w:sz w:val="14"/>
                <w:szCs w:val="14"/>
              </w:rPr>
            </w:pPr>
          </w:p>
        </w:tc>
        <w:tc>
          <w:tcPr>
            <w:tcW w:w="1088" w:type="dxa"/>
          </w:tcPr>
          <w:p w14:paraId="6C3A49F3" w14:textId="77777777" w:rsidR="00487A20" w:rsidRPr="00684377" w:rsidRDefault="00487A20" w:rsidP="00311884">
            <w:pPr>
              <w:spacing w:before="60" w:after="23" w:line="276" w:lineRule="auto"/>
              <w:ind w:left="-8" w:right="-36"/>
              <w:jc w:val="both"/>
              <w:rPr>
                <w:rFonts w:ascii="Arial" w:hAnsi="Arial" w:cs="Arial"/>
                <w:sz w:val="14"/>
                <w:szCs w:val="14"/>
              </w:rPr>
            </w:pPr>
          </w:p>
        </w:tc>
        <w:tc>
          <w:tcPr>
            <w:tcW w:w="1162" w:type="dxa"/>
          </w:tcPr>
          <w:p w14:paraId="1333E2E5" w14:textId="77777777" w:rsidR="00487A20" w:rsidRPr="00684377" w:rsidRDefault="00487A20" w:rsidP="00311884">
            <w:pPr>
              <w:spacing w:before="60" w:after="23" w:line="276" w:lineRule="auto"/>
              <w:ind w:left="-8" w:right="-36"/>
              <w:jc w:val="both"/>
              <w:rPr>
                <w:rFonts w:ascii="Arial" w:hAnsi="Arial" w:cs="Arial"/>
                <w:sz w:val="14"/>
                <w:szCs w:val="14"/>
              </w:rPr>
            </w:pPr>
          </w:p>
        </w:tc>
        <w:tc>
          <w:tcPr>
            <w:tcW w:w="1005" w:type="dxa"/>
          </w:tcPr>
          <w:p w14:paraId="48942928" w14:textId="77777777" w:rsidR="00487A20" w:rsidRPr="00684377" w:rsidRDefault="00487A20" w:rsidP="00311884">
            <w:pPr>
              <w:spacing w:before="60" w:after="23" w:line="276" w:lineRule="auto"/>
              <w:ind w:left="-8" w:right="-36"/>
              <w:jc w:val="both"/>
              <w:rPr>
                <w:rFonts w:ascii="Arial" w:hAnsi="Arial" w:cs="Arial"/>
                <w:sz w:val="14"/>
                <w:szCs w:val="14"/>
              </w:rPr>
            </w:pPr>
          </w:p>
        </w:tc>
      </w:tr>
      <w:tr w:rsidR="00993A13" w:rsidRPr="00684377" w14:paraId="3A3DD270" w14:textId="77777777" w:rsidTr="003A4E61">
        <w:tc>
          <w:tcPr>
            <w:tcW w:w="2724" w:type="dxa"/>
          </w:tcPr>
          <w:p w14:paraId="2FB7B0ED" w14:textId="318B5569" w:rsidR="00993A13" w:rsidRPr="00684377" w:rsidRDefault="00993A13" w:rsidP="00993A13">
            <w:pPr>
              <w:spacing w:before="60" w:after="23" w:line="276" w:lineRule="auto"/>
              <w:ind w:right="-36"/>
              <w:rPr>
                <w:rFonts w:ascii="Arial" w:hAnsi="Arial" w:cs="Arial"/>
                <w:b/>
                <w:bCs/>
                <w:sz w:val="14"/>
                <w:szCs w:val="14"/>
              </w:rPr>
            </w:pPr>
            <w:r w:rsidRPr="00684377">
              <w:rPr>
                <w:rFonts w:ascii="Arial" w:hAnsi="Arial" w:cs="Arial"/>
                <w:b/>
                <w:bCs/>
                <w:sz w:val="14"/>
                <w:szCs w:val="14"/>
              </w:rPr>
              <w:t>1 January 2024</w:t>
            </w:r>
          </w:p>
        </w:tc>
        <w:tc>
          <w:tcPr>
            <w:tcW w:w="995" w:type="dxa"/>
            <w:vAlign w:val="bottom"/>
          </w:tcPr>
          <w:p w14:paraId="350B4FD0" w14:textId="52166AF7"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1,973,798</w:t>
            </w:r>
          </w:p>
        </w:tc>
        <w:tc>
          <w:tcPr>
            <w:tcW w:w="993" w:type="dxa"/>
            <w:vAlign w:val="bottom"/>
          </w:tcPr>
          <w:p w14:paraId="0E019EA1" w14:textId="411271B4"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8,704,697</w:t>
            </w:r>
          </w:p>
        </w:tc>
        <w:tc>
          <w:tcPr>
            <w:tcW w:w="1335" w:type="dxa"/>
            <w:vAlign w:val="bottom"/>
          </w:tcPr>
          <w:p w14:paraId="6F2F4593" w14:textId="7BA0D669"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48,119,191</w:t>
            </w:r>
          </w:p>
        </w:tc>
        <w:tc>
          <w:tcPr>
            <w:tcW w:w="1088" w:type="dxa"/>
            <w:vAlign w:val="bottom"/>
          </w:tcPr>
          <w:p w14:paraId="038D165C" w14:textId="644E7A0C"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1,119,799</w:t>
            </w:r>
          </w:p>
        </w:tc>
        <w:tc>
          <w:tcPr>
            <w:tcW w:w="1162" w:type="dxa"/>
            <w:vAlign w:val="bottom"/>
          </w:tcPr>
          <w:p w14:paraId="569F87EF" w14:textId="31ACFA99"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1,045,588</w:t>
            </w:r>
          </w:p>
        </w:tc>
        <w:tc>
          <w:tcPr>
            <w:tcW w:w="1005" w:type="dxa"/>
            <w:vAlign w:val="bottom"/>
          </w:tcPr>
          <w:p w14:paraId="412EC4B9" w14:textId="54168A0F"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60,963,073</w:t>
            </w:r>
          </w:p>
        </w:tc>
      </w:tr>
      <w:tr w:rsidR="00993A13" w:rsidRPr="00684377" w14:paraId="655995C3" w14:textId="77777777" w:rsidTr="003A4E61">
        <w:tc>
          <w:tcPr>
            <w:tcW w:w="2724" w:type="dxa"/>
            <w:vAlign w:val="bottom"/>
          </w:tcPr>
          <w:p w14:paraId="76ECCBB6" w14:textId="5FB2AC45" w:rsidR="00993A13" w:rsidRPr="00684377" w:rsidRDefault="00993A13" w:rsidP="00993A13">
            <w:pPr>
              <w:spacing w:before="60" w:after="23" w:line="276" w:lineRule="auto"/>
              <w:ind w:right="-36"/>
              <w:rPr>
                <w:rFonts w:ascii="Arial" w:hAnsi="Arial" w:cs="Arial"/>
                <w:sz w:val="14"/>
                <w:szCs w:val="14"/>
                <w:cs/>
              </w:rPr>
            </w:pPr>
            <w:r w:rsidRPr="00684377">
              <w:rPr>
                <w:rFonts w:ascii="Arial" w:hAnsi="Arial" w:cs="Arial"/>
                <w:sz w:val="14"/>
                <w:szCs w:val="14"/>
              </w:rPr>
              <w:t>Acquisitions</w:t>
            </w:r>
          </w:p>
        </w:tc>
        <w:tc>
          <w:tcPr>
            <w:tcW w:w="995" w:type="dxa"/>
            <w:vAlign w:val="bottom"/>
          </w:tcPr>
          <w:p w14:paraId="754FEBC4" w14:textId="7FBB506A"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1614B8B7" w14:textId="5008F316"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2,484</w:t>
            </w:r>
          </w:p>
        </w:tc>
        <w:tc>
          <w:tcPr>
            <w:tcW w:w="1335" w:type="dxa"/>
            <w:vAlign w:val="bottom"/>
          </w:tcPr>
          <w:p w14:paraId="33FEF75C" w14:textId="02626125"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797,946</w:t>
            </w:r>
          </w:p>
        </w:tc>
        <w:tc>
          <w:tcPr>
            <w:tcW w:w="1088" w:type="dxa"/>
            <w:vAlign w:val="bottom"/>
          </w:tcPr>
          <w:p w14:paraId="576444B6" w14:textId="13358D3B"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7,353</w:t>
            </w:r>
          </w:p>
        </w:tc>
        <w:tc>
          <w:tcPr>
            <w:tcW w:w="1162" w:type="dxa"/>
            <w:vAlign w:val="bottom"/>
          </w:tcPr>
          <w:p w14:paraId="3CACCE1D" w14:textId="0877BA2D"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1,078,313</w:t>
            </w:r>
          </w:p>
        </w:tc>
        <w:tc>
          <w:tcPr>
            <w:tcW w:w="1005" w:type="dxa"/>
            <w:vAlign w:val="bottom"/>
          </w:tcPr>
          <w:p w14:paraId="4C6BF9C3" w14:textId="742DFB21"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1,886,096</w:t>
            </w:r>
          </w:p>
        </w:tc>
      </w:tr>
      <w:tr w:rsidR="00993A13" w:rsidRPr="00684377" w14:paraId="0581A063" w14:textId="77777777" w:rsidTr="003A4E61">
        <w:tc>
          <w:tcPr>
            <w:tcW w:w="2724" w:type="dxa"/>
            <w:vAlign w:val="bottom"/>
          </w:tcPr>
          <w:p w14:paraId="7DC578AB" w14:textId="79D6A637" w:rsidR="00993A13" w:rsidRPr="00684377" w:rsidRDefault="00993A13" w:rsidP="00993A13">
            <w:pPr>
              <w:spacing w:before="60" w:after="23" w:line="276" w:lineRule="auto"/>
              <w:ind w:right="-36"/>
              <w:rPr>
                <w:rFonts w:ascii="Arial" w:hAnsi="Arial" w:cs="Arial"/>
                <w:sz w:val="14"/>
                <w:szCs w:val="14"/>
              </w:rPr>
            </w:pPr>
            <w:r w:rsidRPr="00684377">
              <w:rPr>
                <w:rFonts w:ascii="Arial" w:hAnsi="Arial" w:cs="Arial"/>
                <w:sz w:val="14"/>
                <w:szCs w:val="14"/>
              </w:rPr>
              <w:t>Transfer from right-of-use assets</w:t>
            </w:r>
          </w:p>
        </w:tc>
        <w:tc>
          <w:tcPr>
            <w:tcW w:w="995" w:type="dxa"/>
            <w:vAlign w:val="bottom"/>
          </w:tcPr>
          <w:p w14:paraId="1BB32B4A" w14:textId="23081654"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43907067" w14:textId="084D5961"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vAlign w:val="bottom"/>
          </w:tcPr>
          <w:p w14:paraId="1734F3F1" w14:textId="1A6A8EF2"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476,172</w:t>
            </w:r>
          </w:p>
        </w:tc>
        <w:tc>
          <w:tcPr>
            <w:tcW w:w="1088" w:type="dxa"/>
            <w:vAlign w:val="bottom"/>
          </w:tcPr>
          <w:p w14:paraId="657F13D4" w14:textId="04FA8FF1"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vAlign w:val="bottom"/>
          </w:tcPr>
          <w:p w14:paraId="57289D75" w14:textId="1B70C29B"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vAlign w:val="bottom"/>
          </w:tcPr>
          <w:p w14:paraId="4C2D6B7E" w14:textId="4FE674AC"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476,172</w:t>
            </w:r>
          </w:p>
        </w:tc>
      </w:tr>
      <w:tr w:rsidR="00993A13" w:rsidRPr="00684377" w14:paraId="578AC1D9" w14:textId="77777777" w:rsidTr="003A4E61">
        <w:tc>
          <w:tcPr>
            <w:tcW w:w="2724" w:type="dxa"/>
            <w:vAlign w:val="bottom"/>
          </w:tcPr>
          <w:p w14:paraId="38D35792" w14:textId="0D14D91B" w:rsidR="00993A13" w:rsidRPr="00684377" w:rsidRDefault="00993A13" w:rsidP="00993A13">
            <w:pPr>
              <w:spacing w:before="60" w:after="23" w:line="276" w:lineRule="auto"/>
              <w:ind w:right="-36"/>
              <w:rPr>
                <w:rFonts w:ascii="Arial" w:hAnsi="Arial" w:cs="Arial"/>
                <w:sz w:val="14"/>
                <w:szCs w:val="14"/>
                <w:cs/>
              </w:rPr>
            </w:pPr>
            <w:r w:rsidRPr="00684377">
              <w:rPr>
                <w:rFonts w:ascii="Arial" w:hAnsi="Arial" w:cs="Arial"/>
                <w:sz w:val="14"/>
                <w:szCs w:val="14"/>
              </w:rPr>
              <w:t>Disposals</w:t>
            </w:r>
          </w:p>
        </w:tc>
        <w:tc>
          <w:tcPr>
            <w:tcW w:w="995" w:type="dxa"/>
            <w:vAlign w:val="bottom"/>
          </w:tcPr>
          <w:p w14:paraId="1ED34DF0" w14:textId="5716C572"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(195,309)</w:t>
            </w:r>
          </w:p>
        </w:tc>
        <w:tc>
          <w:tcPr>
            <w:tcW w:w="993" w:type="dxa"/>
            <w:vAlign w:val="bottom"/>
          </w:tcPr>
          <w:p w14:paraId="2B61B81F" w14:textId="1FA193E3"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(54,900)</w:t>
            </w:r>
          </w:p>
        </w:tc>
        <w:tc>
          <w:tcPr>
            <w:tcW w:w="1335" w:type="dxa"/>
            <w:vAlign w:val="bottom"/>
          </w:tcPr>
          <w:p w14:paraId="5EE13F1F" w14:textId="14B32D68"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(1,304,834)</w:t>
            </w:r>
          </w:p>
        </w:tc>
        <w:tc>
          <w:tcPr>
            <w:tcW w:w="1088" w:type="dxa"/>
            <w:vAlign w:val="bottom"/>
          </w:tcPr>
          <w:p w14:paraId="023F7B81" w14:textId="38E19C43"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(45,673)</w:t>
            </w:r>
          </w:p>
        </w:tc>
        <w:tc>
          <w:tcPr>
            <w:tcW w:w="1162" w:type="dxa"/>
            <w:vAlign w:val="bottom"/>
          </w:tcPr>
          <w:p w14:paraId="5871C546" w14:textId="423499FF"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(42,030)</w:t>
            </w:r>
          </w:p>
        </w:tc>
        <w:tc>
          <w:tcPr>
            <w:tcW w:w="1005" w:type="dxa"/>
            <w:vAlign w:val="bottom"/>
          </w:tcPr>
          <w:p w14:paraId="1FA9FE3A" w14:textId="77049570"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(1,642,746)</w:t>
            </w:r>
          </w:p>
        </w:tc>
      </w:tr>
      <w:tr w:rsidR="00993A13" w:rsidRPr="00684377" w14:paraId="34445646" w14:textId="77777777" w:rsidTr="003A4E61">
        <w:tc>
          <w:tcPr>
            <w:tcW w:w="2724" w:type="dxa"/>
            <w:vAlign w:val="bottom"/>
          </w:tcPr>
          <w:p w14:paraId="08A4706A" w14:textId="15293AEA" w:rsidR="00993A13" w:rsidRPr="00684377" w:rsidRDefault="00993A13" w:rsidP="00993A13">
            <w:pPr>
              <w:spacing w:before="60" w:after="23" w:line="276" w:lineRule="auto"/>
              <w:ind w:right="-36"/>
              <w:rPr>
                <w:rFonts w:ascii="Arial" w:hAnsi="Arial" w:cs="Arial"/>
                <w:sz w:val="14"/>
                <w:szCs w:val="14"/>
              </w:rPr>
            </w:pPr>
            <w:r w:rsidRPr="00684377">
              <w:rPr>
                <w:rFonts w:ascii="Arial" w:hAnsi="Arial" w:cs="Arial"/>
                <w:sz w:val="14"/>
                <w:szCs w:val="14"/>
              </w:rPr>
              <w:t>Transfer in / Transfer out</w:t>
            </w:r>
          </w:p>
        </w:tc>
        <w:tc>
          <w:tcPr>
            <w:tcW w:w="995" w:type="dxa"/>
            <w:vAlign w:val="bottom"/>
          </w:tcPr>
          <w:p w14:paraId="27793A72" w14:textId="05E5E6AC"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70C3FA22" w14:textId="5FCF070F"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(14,959)</w:t>
            </w:r>
          </w:p>
        </w:tc>
        <w:tc>
          <w:tcPr>
            <w:tcW w:w="1335" w:type="dxa"/>
            <w:vAlign w:val="bottom"/>
          </w:tcPr>
          <w:p w14:paraId="295FD893" w14:textId="244EBB98"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388,660</w:t>
            </w:r>
          </w:p>
        </w:tc>
        <w:tc>
          <w:tcPr>
            <w:tcW w:w="1088" w:type="dxa"/>
            <w:vAlign w:val="bottom"/>
          </w:tcPr>
          <w:p w14:paraId="5D043A5F" w14:textId="7B7F7455"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123,311</w:t>
            </w:r>
          </w:p>
        </w:tc>
        <w:tc>
          <w:tcPr>
            <w:tcW w:w="1162" w:type="dxa"/>
            <w:vAlign w:val="bottom"/>
          </w:tcPr>
          <w:p w14:paraId="0640267B" w14:textId="639ED0F8"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(497,012)</w:t>
            </w:r>
          </w:p>
        </w:tc>
        <w:tc>
          <w:tcPr>
            <w:tcW w:w="1005" w:type="dxa"/>
            <w:vAlign w:val="bottom"/>
          </w:tcPr>
          <w:p w14:paraId="6610F999" w14:textId="5EC3B01B"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w:t>
            </w:r>
          </w:p>
        </w:tc>
      </w:tr>
      <w:tr w:rsidR="00993A13" w:rsidRPr="00684377" w14:paraId="52C826AB" w14:textId="77777777" w:rsidTr="003A4E61">
        <w:tc>
          <w:tcPr>
            <w:tcW w:w="2724" w:type="dxa"/>
            <w:vAlign w:val="bottom"/>
          </w:tcPr>
          <w:p w14:paraId="2D87E39A" w14:textId="2D110866" w:rsidR="00993A13" w:rsidRPr="00684377" w:rsidRDefault="00993A13" w:rsidP="00993A13">
            <w:pPr>
              <w:spacing w:before="60" w:after="23" w:line="276" w:lineRule="auto"/>
              <w:ind w:right="-36"/>
              <w:rPr>
                <w:rFonts w:ascii="Arial" w:hAnsi="Arial" w:cs="Arial"/>
                <w:sz w:val="14"/>
                <w:szCs w:val="14"/>
              </w:rPr>
            </w:pPr>
            <w:proofErr w:type="spellStart"/>
            <w:r w:rsidRPr="00684377">
              <w:rPr>
                <w:rFonts w:ascii="Arial" w:hAnsi="Arial" w:cs="Arial"/>
                <w:sz w:val="14"/>
                <w:szCs w:val="14"/>
              </w:rPr>
              <w:t>Transter</w:t>
            </w:r>
            <w:proofErr w:type="spellEnd"/>
            <w:r w:rsidRPr="00684377">
              <w:rPr>
                <w:rFonts w:ascii="Arial" w:hAnsi="Arial" w:cs="Arial"/>
                <w:sz w:val="14"/>
                <w:szCs w:val="14"/>
              </w:rPr>
              <w:t xml:space="preserve"> out assets as held for sale</w:t>
            </w:r>
          </w:p>
        </w:tc>
        <w:tc>
          <w:tcPr>
            <w:tcW w:w="995" w:type="dxa"/>
            <w:vAlign w:val="bottom"/>
          </w:tcPr>
          <w:p w14:paraId="51334743" w14:textId="1447D8DF"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(22,827)</w:t>
            </w:r>
          </w:p>
        </w:tc>
        <w:tc>
          <w:tcPr>
            <w:tcW w:w="993" w:type="dxa"/>
            <w:vAlign w:val="bottom"/>
          </w:tcPr>
          <w:p w14:paraId="3741B7A6" w14:textId="2357AD6B"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(372,954)</w:t>
            </w:r>
          </w:p>
        </w:tc>
        <w:tc>
          <w:tcPr>
            <w:tcW w:w="1335" w:type="dxa"/>
            <w:vAlign w:val="bottom"/>
          </w:tcPr>
          <w:p w14:paraId="6F2F1AC4" w14:textId="75A4A381"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(6,476,664)</w:t>
            </w:r>
          </w:p>
        </w:tc>
        <w:tc>
          <w:tcPr>
            <w:tcW w:w="1088" w:type="dxa"/>
            <w:vAlign w:val="bottom"/>
          </w:tcPr>
          <w:p w14:paraId="7D22CBA2" w14:textId="48219090"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vAlign w:val="bottom"/>
          </w:tcPr>
          <w:p w14:paraId="3AEAFE90" w14:textId="4AB3B22A"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(566,209)</w:t>
            </w:r>
          </w:p>
        </w:tc>
        <w:tc>
          <w:tcPr>
            <w:tcW w:w="1005" w:type="dxa"/>
            <w:vAlign w:val="bottom"/>
          </w:tcPr>
          <w:p w14:paraId="6434A5C3" w14:textId="6AC6C488"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(7,438,654)</w:t>
            </w:r>
          </w:p>
        </w:tc>
      </w:tr>
      <w:tr w:rsidR="00993A13" w:rsidRPr="00684377" w14:paraId="0814B979" w14:textId="77777777" w:rsidTr="003A4E61">
        <w:tc>
          <w:tcPr>
            <w:tcW w:w="2724" w:type="dxa"/>
            <w:vAlign w:val="bottom"/>
          </w:tcPr>
          <w:p w14:paraId="003E1F94" w14:textId="206AAAC6" w:rsidR="00993A13" w:rsidRPr="00684377" w:rsidRDefault="00993A13" w:rsidP="00993A13">
            <w:pPr>
              <w:spacing w:before="60" w:after="23" w:line="276" w:lineRule="auto"/>
              <w:ind w:right="-36"/>
              <w:rPr>
                <w:rFonts w:ascii="Arial" w:hAnsi="Arial" w:cs="Arial"/>
                <w:sz w:val="14"/>
                <w:szCs w:val="14"/>
                <w:cs/>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p>
        </w:tc>
        <w:tc>
          <w:tcPr>
            <w:tcW w:w="995" w:type="dxa"/>
            <w:vAlign w:val="bottom"/>
          </w:tcPr>
          <w:p w14:paraId="6A4E1ACC" w14:textId="15F03F31" w:rsidR="00993A13" w:rsidRPr="00684377" w:rsidRDefault="00993A13" w:rsidP="00993A13">
            <w:pPr>
              <w:spacing w:before="60" w:after="23" w:line="276" w:lineRule="auto"/>
              <w:ind w:left="-18" w:right="-26"/>
              <w:jc w:val="right"/>
              <w:rPr>
                <w:rFonts w:ascii="Arial" w:hAnsi="Arial" w:cs="Arial"/>
                <w:sz w:val="14"/>
                <w:szCs w:val="14"/>
              </w:rPr>
            </w:pPr>
          </w:p>
        </w:tc>
        <w:tc>
          <w:tcPr>
            <w:tcW w:w="993" w:type="dxa"/>
            <w:vAlign w:val="bottom"/>
          </w:tcPr>
          <w:p w14:paraId="5167007E" w14:textId="06877716" w:rsidR="00993A13" w:rsidRPr="00684377" w:rsidRDefault="00993A13" w:rsidP="00993A13">
            <w:pPr>
              <w:spacing w:before="60" w:after="23" w:line="276" w:lineRule="auto"/>
              <w:ind w:left="-18" w:right="-26"/>
              <w:jc w:val="right"/>
              <w:rPr>
                <w:rFonts w:ascii="Arial" w:hAnsi="Arial" w:cs="Arial"/>
                <w:sz w:val="14"/>
                <w:szCs w:val="14"/>
              </w:rPr>
            </w:pPr>
          </w:p>
        </w:tc>
        <w:tc>
          <w:tcPr>
            <w:tcW w:w="1335" w:type="dxa"/>
            <w:vAlign w:val="bottom"/>
          </w:tcPr>
          <w:p w14:paraId="778AB7B7" w14:textId="23C2E2E7" w:rsidR="00993A13" w:rsidRPr="00684377" w:rsidRDefault="00993A13" w:rsidP="00993A13">
            <w:pPr>
              <w:spacing w:before="60" w:after="23" w:line="276" w:lineRule="auto"/>
              <w:ind w:left="-18" w:right="-26"/>
              <w:jc w:val="right"/>
              <w:rPr>
                <w:rFonts w:ascii="Arial" w:hAnsi="Arial" w:cs="Arial"/>
                <w:sz w:val="14"/>
                <w:szCs w:val="14"/>
              </w:rPr>
            </w:pPr>
          </w:p>
        </w:tc>
        <w:tc>
          <w:tcPr>
            <w:tcW w:w="1088" w:type="dxa"/>
            <w:vAlign w:val="bottom"/>
          </w:tcPr>
          <w:p w14:paraId="1FB6CE6F" w14:textId="6F4E23DE" w:rsidR="00993A13" w:rsidRPr="00684377" w:rsidRDefault="00993A13" w:rsidP="00993A13">
            <w:pPr>
              <w:spacing w:before="60" w:after="23" w:line="276" w:lineRule="auto"/>
              <w:ind w:left="-18" w:right="-26"/>
              <w:jc w:val="right"/>
              <w:rPr>
                <w:rFonts w:ascii="Arial" w:hAnsi="Arial" w:cs="Arial"/>
                <w:sz w:val="14"/>
                <w:szCs w:val="14"/>
              </w:rPr>
            </w:pPr>
          </w:p>
        </w:tc>
        <w:tc>
          <w:tcPr>
            <w:tcW w:w="1162" w:type="dxa"/>
            <w:vAlign w:val="bottom"/>
          </w:tcPr>
          <w:p w14:paraId="431A41FB" w14:textId="63B9F08C" w:rsidR="00993A13" w:rsidRPr="00684377" w:rsidRDefault="00993A13" w:rsidP="00993A13">
            <w:pPr>
              <w:spacing w:before="60" w:after="23" w:line="276" w:lineRule="auto"/>
              <w:ind w:left="-18" w:right="-26"/>
              <w:jc w:val="right"/>
              <w:rPr>
                <w:rFonts w:ascii="Arial" w:hAnsi="Arial" w:cs="Arial"/>
                <w:sz w:val="14"/>
                <w:szCs w:val="14"/>
              </w:rPr>
            </w:pPr>
          </w:p>
        </w:tc>
        <w:tc>
          <w:tcPr>
            <w:tcW w:w="1005" w:type="dxa"/>
            <w:vAlign w:val="bottom"/>
          </w:tcPr>
          <w:p w14:paraId="616202DD" w14:textId="75053472" w:rsidR="00993A13" w:rsidRPr="00684377" w:rsidRDefault="00993A13" w:rsidP="00993A13">
            <w:pPr>
              <w:spacing w:before="60" w:after="23" w:line="276" w:lineRule="auto"/>
              <w:ind w:left="-18" w:right="-26"/>
              <w:jc w:val="right"/>
              <w:rPr>
                <w:rFonts w:ascii="Arial" w:hAnsi="Arial" w:cs="Arial"/>
                <w:sz w:val="14"/>
                <w:szCs w:val="14"/>
              </w:rPr>
            </w:pPr>
          </w:p>
        </w:tc>
      </w:tr>
      <w:tr w:rsidR="00993A13" w:rsidRPr="00684377" w14:paraId="467E4E6A" w14:textId="77777777" w:rsidTr="00993A13">
        <w:trPr>
          <w:trHeight w:val="88"/>
        </w:trPr>
        <w:tc>
          <w:tcPr>
            <w:tcW w:w="2724" w:type="dxa"/>
            <w:vAlign w:val="bottom"/>
          </w:tcPr>
          <w:p w14:paraId="4E11DCCB" w14:textId="7B5EAFAE" w:rsidR="00993A13" w:rsidRPr="00684377" w:rsidRDefault="00993A13" w:rsidP="00993A13">
            <w:pPr>
              <w:spacing w:before="60" w:after="23"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5" w:type="dxa"/>
            <w:vAlign w:val="bottom"/>
          </w:tcPr>
          <w:p w14:paraId="1E5038A1" w14:textId="666E75FD" w:rsidR="00993A13" w:rsidRPr="00684377" w:rsidRDefault="00993A13" w:rsidP="00993A13">
            <w:pPr>
              <w:pBdr>
                <w:bottom w:val="single" w:sz="4" w:space="1" w:color="auto"/>
              </w:pBdr>
              <w:spacing w:before="60" w:after="23" w:line="276" w:lineRule="auto"/>
              <w:ind w:left="-18" w:right="-26"/>
              <w:jc w:val="right"/>
              <w:rPr>
                <w:rFonts w:ascii="Arial" w:hAnsi="Arial" w:cs="Arial"/>
                <w:sz w:val="14"/>
                <w:szCs w:val="14"/>
              </w:rPr>
            </w:pPr>
            <w:r w:rsidRPr="00684377">
              <w:rPr>
                <w:rFonts w:ascii="Arial" w:hAnsi="Arial" w:cs="Arial"/>
                <w:sz w:val="14"/>
                <w:szCs w:val="14"/>
                <w:cs/>
              </w:rPr>
              <w:t>-</w:t>
            </w:r>
          </w:p>
        </w:tc>
        <w:tc>
          <w:tcPr>
            <w:tcW w:w="993" w:type="dxa"/>
            <w:vAlign w:val="bottom"/>
          </w:tcPr>
          <w:p w14:paraId="06994D03" w14:textId="36B149FF" w:rsidR="00993A13" w:rsidRPr="00684377" w:rsidRDefault="00993A13" w:rsidP="00993A13">
            <w:pPr>
              <w:pBdr>
                <w:bottom w:val="single" w:sz="4" w:space="1" w:color="auto"/>
              </w:pBdr>
              <w:spacing w:before="60" w:after="23" w:line="276" w:lineRule="auto"/>
              <w:ind w:left="-18" w:right="-26"/>
              <w:jc w:val="right"/>
              <w:rPr>
                <w:rFonts w:ascii="Arial" w:hAnsi="Arial" w:cs="Arial"/>
                <w:sz w:val="14"/>
                <w:szCs w:val="14"/>
              </w:rPr>
            </w:pPr>
            <w:r w:rsidRPr="00684377">
              <w:rPr>
                <w:rFonts w:ascii="Arial" w:hAnsi="Arial" w:cs="Arial"/>
                <w:sz w:val="14"/>
                <w:szCs w:val="14"/>
              </w:rPr>
              <w:t>(9,968)</w:t>
            </w:r>
          </w:p>
        </w:tc>
        <w:tc>
          <w:tcPr>
            <w:tcW w:w="1335" w:type="dxa"/>
            <w:vAlign w:val="bottom"/>
          </w:tcPr>
          <w:p w14:paraId="422C1B5F" w14:textId="4A70825E" w:rsidR="00993A13" w:rsidRPr="00684377" w:rsidRDefault="00993A13" w:rsidP="00993A13">
            <w:pPr>
              <w:pBdr>
                <w:bottom w:val="single" w:sz="4" w:space="1" w:color="auto"/>
              </w:pBdr>
              <w:spacing w:before="60" w:after="23" w:line="276" w:lineRule="auto"/>
              <w:ind w:left="-18" w:right="-26"/>
              <w:jc w:val="right"/>
              <w:rPr>
                <w:rFonts w:ascii="Arial" w:hAnsi="Arial" w:cs="Arial"/>
                <w:sz w:val="14"/>
                <w:szCs w:val="14"/>
              </w:rPr>
            </w:pPr>
            <w:r w:rsidRPr="00684377">
              <w:rPr>
                <w:rFonts w:ascii="Arial" w:hAnsi="Arial" w:cs="Arial"/>
                <w:sz w:val="14"/>
                <w:szCs w:val="14"/>
              </w:rPr>
              <w:t>(169,561)</w:t>
            </w:r>
          </w:p>
        </w:tc>
        <w:tc>
          <w:tcPr>
            <w:tcW w:w="1088" w:type="dxa"/>
            <w:vAlign w:val="bottom"/>
          </w:tcPr>
          <w:p w14:paraId="3122D697" w14:textId="59463BF8" w:rsidR="00993A13" w:rsidRPr="00684377" w:rsidRDefault="00993A13" w:rsidP="00993A13">
            <w:pPr>
              <w:pBdr>
                <w:bottom w:val="single" w:sz="4" w:space="1" w:color="auto"/>
              </w:pBdr>
              <w:spacing w:before="60" w:after="23" w:line="276" w:lineRule="auto"/>
              <w:ind w:left="-18" w:right="-26"/>
              <w:jc w:val="right"/>
              <w:rPr>
                <w:rFonts w:ascii="Arial" w:hAnsi="Arial" w:cs="Arial"/>
                <w:sz w:val="14"/>
                <w:szCs w:val="14"/>
              </w:rPr>
            </w:pPr>
            <w:r w:rsidRPr="00684377">
              <w:rPr>
                <w:rFonts w:ascii="Arial" w:hAnsi="Arial" w:cs="Arial"/>
                <w:sz w:val="14"/>
                <w:szCs w:val="14"/>
              </w:rPr>
              <w:t>(2)</w:t>
            </w:r>
          </w:p>
        </w:tc>
        <w:tc>
          <w:tcPr>
            <w:tcW w:w="1162" w:type="dxa"/>
            <w:vAlign w:val="bottom"/>
          </w:tcPr>
          <w:p w14:paraId="208F38D9" w14:textId="7677818A" w:rsidR="00993A13" w:rsidRPr="00684377" w:rsidRDefault="00993A13" w:rsidP="00993A13">
            <w:pPr>
              <w:pBdr>
                <w:bottom w:val="single" w:sz="4" w:space="1" w:color="auto"/>
              </w:pBdr>
              <w:spacing w:before="60" w:after="23" w:line="276" w:lineRule="auto"/>
              <w:ind w:left="-18" w:right="-26"/>
              <w:jc w:val="right"/>
              <w:rPr>
                <w:rFonts w:ascii="Arial" w:hAnsi="Arial" w:cs="Arial"/>
                <w:sz w:val="14"/>
                <w:szCs w:val="14"/>
              </w:rPr>
            </w:pPr>
            <w:r w:rsidRPr="00684377">
              <w:rPr>
                <w:rFonts w:ascii="Arial" w:hAnsi="Arial" w:cs="Arial"/>
                <w:sz w:val="14"/>
                <w:szCs w:val="14"/>
              </w:rPr>
              <w:t>(47)</w:t>
            </w:r>
          </w:p>
        </w:tc>
        <w:tc>
          <w:tcPr>
            <w:tcW w:w="1005" w:type="dxa"/>
            <w:vAlign w:val="bottom"/>
          </w:tcPr>
          <w:p w14:paraId="31849614" w14:textId="61B19347" w:rsidR="00993A13" w:rsidRPr="00684377" w:rsidRDefault="00993A13" w:rsidP="00993A13">
            <w:pPr>
              <w:pBdr>
                <w:bottom w:val="single" w:sz="4" w:space="1" w:color="auto"/>
              </w:pBdr>
              <w:spacing w:before="60" w:after="23" w:line="276" w:lineRule="auto"/>
              <w:ind w:left="-18" w:right="-26"/>
              <w:jc w:val="right"/>
              <w:rPr>
                <w:rFonts w:ascii="Arial" w:hAnsi="Arial" w:cs="Arial"/>
                <w:sz w:val="14"/>
                <w:szCs w:val="14"/>
              </w:rPr>
            </w:pPr>
            <w:r w:rsidRPr="00684377">
              <w:rPr>
                <w:rFonts w:ascii="Arial" w:hAnsi="Arial" w:cs="Arial"/>
                <w:sz w:val="14"/>
                <w:szCs w:val="14"/>
              </w:rPr>
              <w:t>(179,578)</w:t>
            </w:r>
          </w:p>
        </w:tc>
      </w:tr>
      <w:tr w:rsidR="00993A13" w:rsidRPr="00684377" w14:paraId="1A0CA2AF" w14:textId="77777777" w:rsidTr="003A4E61">
        <w:tc>
          <w:tcPr>
            <w:tcW w:w="2724" w:type="dxa"/>
            <w:vAlign w:val="bottom"/>
          </w:tcPr>
          <w:p w14:paraId="1E1BFAA0" w14:textId="628E8B12" w:rsidR="00993A13" w:rsidRPr="00684377" w:rsidRDefault="00993A13" w:rsidP="00993A13">
            <w:pPr>
              <w:spacing w:before="60" w:after="23" w:line="276" w:lineRule="auto"/>
              <w:ind w:right="-36"/>
              <w:rPr>
                <w:rFonts w:ascii="Arial" w:hAnsi="Arial" w:cs="Arial"/>
                <w:b/>
                <w:bCs/>
                <w:sz w:val="14"/>
                <w:szCs w:val="14"/>
              </w:rPr>
            </w:pPr>
            <w:r w:rsidRPr="00684377">
              <w:rPr>
                <w:rFonts w:ascii="Arial" w:hAnsi="Arial" w:cs="Arial"/>
                <w:b/>
                <w:bCs/>
                <w:sz w:val="14"/>
                <w:szCs w:val="14"/>
              </w:rPr>
              <w:t>31 December 2024</w:t>
            </w:r>
          </w:p>
        </w:tc>
        <w:tc>
          <w:tcPr>
            <w:tcW w:w="995" w:type="dxa"/>
            <w:vAlign w:val="bottom"/>
          </w:tcPr>
          <w:p w14:paraId="326A9149" w14:textId="746BE647"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1,755,662</w:t>
            </w:r>
          </w:p>
        </w:tc>
        <w:tc>
          <w:tcPr>
            <w:tcW w:w="993" w:type="dxa"/>
            <w:vAlign w:val="bottom"/>
          </w:tcPr>
          <w:p w14:paraId="3D546A19" w14:textId="6A6E29AD"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8,254,400</w:t>
            </w:r>
          </w:p>
        </w:tc>
        <w:tc>
          <w:tcPr>
            <w:tcW w:w="1335" w:type="dxa"/>
            <w:vAlign w:val="bottom"/>
          </w:tcPr>
          <w:p w14:paraId="6A770CFB" w14:textId="1F41C3AB"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41,830,910</w:t>
            </w:r>
          </w:p>
        </w:tc>
        <w:tc>
          <w:tcPr>
            <w:tcW w:w="1088" w:type="dxa"/>
            <w:vAlign w:val="bottom"/>
          </w:tcPr>
          <w:p w14:paraId="7439F975" w14:textId="38FC273A"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1,204,788</w:t>
            </w:r>
          </w:p>
        </w:tc>
        <w:tc>
          <w:tcPr>
            <w:tcW w:w="1162" w:type="dxa"/>
            <w:vAlign w:val="bottom"/>
          </w:tcPr>
          <w:p w14:paraId="6F23FC81" w14:textId="3C79A713"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1,018,603</w:t>
            </w:r>
          </w:p>
        </w:tc>
        <w:tc>
          <w:tcPr>
            <w:tcW w:w="1005" w:type="dxa"/>
            <w:vAlign w:val="bottom"/>
          </w:tcPr>
          <w:p w14:paraId="529ADC92" w14:textId="220B56ED" w:rsidR="00993A13" w:rsidRPr="00684377" w:rsidRDefault="00993A13" w:rsidP="00993A13">
            <w:pPr>
              <w:spacing w:before="60" w:after="23" w:line="276" w:lineRule="auto"/>
              <w:ind w:left="-18" w:right="-26"/>
              <w:jc w:val="right"/>
              <w:rPr>
                <w:rFonts w:ascii="Arial" w:hAnsi="Arial" w:cs="Arial"/>
                <w:sz w:val="14"/>
                <w:szCs w:val="14"/>
              </w:rPr>
            </w:pPr>
            <w:r w:rsidRPr="00684377">
              <w:rPr>
                <w:rFonts w:ascii="Arial" w:hAnsi="Arial" w:cs="Arial"/>
                <w:sz w:val="14"/>
                <w:szCs w:val="14"/>
              </w:rPr>
              <w:t>54,064,363</w:t>
            </w:r>
          </w:p>
        </w:tc>
      </w:tr>
      <w:tr w:rsidR="0043262F" w:rsidRPr="00684377" w14:paraId="41778725" w14:textId="77777777" w:rsidTr="003A4E61">
        <w:tc>
          <w:tcPr>
            <w:tcW w:w="2724" w:type="dxa"/>
            <w:vAlign w:val="bottom"/>
          </w:tcPr>
          <w:p w14:paraId="0022CC2C" w14:textId="73D9AB82"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Acquisitions</w:t>
            </w:r>
          </w:p>
        </w:tc>
        <w:tc>
          <w:tcPr>
            <w:tcW w:w="995" w:type="dxa"/>
            <w:vAlign w:val="bottom"/>
          </w:tcPr>
          <w:p w14:paraId="51FF6643" w14:textId="6931DD4C"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20,886 </w:t>
            </w:r>
          </w:p>
        </w:tc>
        <w:tc>
          <w:tcPr>
            <w:tcW w:w="993" w:type="dxa"/>
            <w:vAlign w:val="bottom"/>
          </w:tcPr>
          <w:p w14:paraId="4E02ED9C" w14:textId="5A6317C1"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32,226 </w:t>
            </w:r>
          </w:p>
        </w:tc>
        <w:tc>
          <w:tcPr>
            <w:tcW w:w="1335" w:type="dxa"/>
            <w:vAlign w:val="bottom"/>
          </w:tcPr>
          <w:p w14:paraId="616256A8" w14:textId="77582BCF"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707,534 </w:t>
            </w:r>
          </w:p>
        </w:tc>
        <w:tc>
          <w:tcPr>
            <w:tcW w:w="1088" w:type="dxa"/>
            <w:vAlign w:val="bottom"/>
          </w:tcPr>
          <w:p w14:paraId="14A354D5" w14:textId="5FC603B8"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73,861</w:t>
            </w:r>
          </w:p>
        </w:tc>
        <w:tc>
          <w:tcPr>
            <w:tcW w:w="1162" w:type="dxa"/>
            <w:vAlign w:val="bottom"/>
          </w:tcPr>
          <w:p w14:paraId="58FA3523" w14:textId="1D648A82"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172,390 </w:t>
            </w:r>
          </w:p>
        </w:tc>
        <w:tc>
          <w:tcPr>
            <w:tcW w:w="1005" w:type="dxa"/>
            <w:vAlign w:val="bottom"/>
          </w:tcPr>
          <w:p w14:paraId="11D55DAE" w14:textId="04758D6A"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1,006,897</w:t>
            </w:r>
          </w:p>
        </w:tc>
      </w:tr>
      <w:tr w:rsidR="0043262F" w:rsidRPr="00684377" w14:paraId="664A4D28" w14:textId="77777777" w:rsidTr="003A4E61">
        <w:tc>
          <w:tcPr>
            <w:tcW w:w="2724" w:type="dxa"/>
            <w:vAlign w:val="bottom"/>
          </w:tcPr>
          <w:p w14:paraId="2188735B" w14:textId="7CA7DDA8"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Transfer from right</w:t>
            </w:r>
            <w:r w:rsidRPr="00684377">
              <w:rPr>
                <w:rFonts w:ascii="Arial" w:hAnsi="Arial" w:cs="Arial"/>
                <w:sz w:val="14"/>
                <w:szCs w:val="14"/>
                <w:cs/>
              </w:rPr>
              <w:t>-</w:t>
            </w:r>
            <w:r w:rsidRPr="00684377">
              <w:rPr>
                <w:rFonts w:ascii="Arial" w:hAnsi="Arial" w:cs="Arial"/>
                <w:sz w:val="14"/>
                <w:szCs w:val="14"/>
              </w:rPr>
              <w:t>of</w:t>
            </w:r>
            <w:r w:rsidRPr="00684377">
              <w:rPr>
                <w:rFonts w:ascii="Arial" w:hAnsi="Arial" w:cs="Arial"/>
                <w:sz w:val="14"/>
                <w:szCs w:val="14"/>
                <w:cs/>
              </w:rPr>
              <w:t>-</w:t>
            </w:r>
            <w:r w:rsidRPr="00684377">
              <w:rPr>
                <w:rFonts w:ascii="Arial" w:hAnsi="Arial" w:cs="Arial"/>
                <w:sz w:val="14"/>
                <w:szCs w:val="14"/>
              </w:rPr>
              <w:t>use assets</w:t>
            </w:r>
          </w:p>
        </w:tc>
        <w:tc>
          <w:tcPr>
            <w:tcW w:w="995" w:type="dxa"/>
            <w:vAlign w:val="bottom"/>
          </w:tcPr>
          <w:p w14:paraId="0ABE2688" w14:textId="2F7C06B2"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w:t>
            </w:r>
          </w:p>
        </w:tc>
        <w:tc>
          <w:tcPr>
            <w:tcW w:w="993" w:type="dxa"/>
            <w:vAlign w:val="bottom"/>
          </w:tcPr>
          <w:p w14:paraId="3BD8D2EC" w14:textId="24BF1D9F"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 </w:t>
            </w:r>
          </w:p>
        </w:tc>
        <w:tc>
          <w:tcPr>
            <w:tcW w:w="1335" w:type="dxa"/>
            <w:vAlign w:val="bottom"/>
          </w:tcPr>
          <w:p w14:paraId="08208553" w14:textId="7B45CA06"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180,927 </w:t>
            </w:r>
          </w:p>
        </w:tc>
        <w:tc>
          <w:tcPr>
            <w:tcW w:w="1088" w:type="dxa"/>
            <w:vAlign w:val="bottom"/>
          </w:tcPr>
          <w:p w14:paraId="62A76F9B" w14:textId="049B9064"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w:t>
            </w:r>
          </w:p>
        </w:tc>
        <w:tc>
          <w:tcPr>
            <w:tcW w:w="1162" w:type="dxa"/>
            <w:vAlign w:val="bottom"/>
          </w:tcPr>
          <w:p w14:paraId="4C717ED3" w14:textId="770FFA5C"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w:t>
            </w:r>
          </w:p>
        </w:tc>
        <w:tc>
          <w:tcPr>
            <w:tcW w:w="1005" w:type="dxa"/>
            <w:vAlign w:val="bottom"/>
          </w:tcPr>
          <w:p w14:paraId="391B459C" w14:textId="38FE8FE1"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180,927</w:t>
            </w:r>
          </w:p>
        </w:tc>
      </w:tr>
      <w:tr w:rsidR="0043262F" w:rsidRPr="00684377" w14:paraId="2804693C" w14:textId="77777777" w:rsidTr="004F5BD1">
        <w:tc>
          <w:tcPr>
            <w:tcW w:w="2724" w:type="dxa"/>
            <w:vAlign w:val="bottom"/>
          </w:tcPr>
          <w:p w14:paraId="4B7EEF6B" w14:textId="4C04952F"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Disposals</w:t>
            </w:r>
          </w:p>
        </w:tc>
        <w:tc>
          <w:tcPr>
            <w:tcW w:w="995" w:type="dxa"/>
            <w:vAlign w:val="bottom"/>
          </w:tcPr>
          <w:p w14:paraId="5FB3A753" w14:textId="422234AD"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(4,165)</w:t>
            </w:r>
          </w:p>
        </w:tc>
        <w:tc>
          <w:tcPr>
            <w:tcW w:w="993" w:type="dxa"/>
            <w:vAlign w:val="bottom"/>
          </w:tcPr>
          <w:p w14:paraId="0A26F1A0" w14:textId="308CEE62"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(830,359)</w:t>
            </w:r>
          </w:p>
        </w:tc>
        <w:tc>
          <w:tcPr>
            <w:tcW w:w="1335" w:type="dxa"/>
            <w:vAlign w:val="bottom"/>
          </w:tcPr>
          <w:p w14:paraId="13102BC5" w14:textId="425C3711"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(2,365,622)</w:t>
            </w:r>
          </w:p>
        </w:tc>
        <w:tc>
          <w:tcPr>
            <w:tcW w:w="1088" w:type="dxa"/>
            <w:vAlign w:val="bottom"/>
          </w:tcPr>
          <w:p w14:paraId="6E6BD139" w14:textId="6EB2204E"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(69,544)</w:t>
            </w:r>
          </w:p>
        </w:tc>
        <w:tc>
          <w:tcPr>
            <w:tcW w:w="1162" w:type="dxa"/>
            <w:vAlign w:val="bottom"/>
          </w:tcPr>
          <w:p w14:paraId="39465B70" w14:textId="6924AAE9"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005" w:type="dxa"/>
            <w:vAlign w:val="bottom"/>
          </w:tcPr>
          <w:p w14:paraId="5B2EA889" w14:textId="08CBA9FD"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(3,269,690)</w:t>
            </w:r>
          </w:p>
        </w:tc>
      </w:tr>
      <w:tr w:rsidR="0043262F" w:rsidRPr="00684377" w14:paraId="7C14FB5F" w14:textId="77777777" w:rsidTr="004F5BD1">
        <w:tc>
          <w:tcPr>
            <w:tcW w:w="2724" w:type="dxa"/>
            <w:vAlign w:val="bottom"/>
          </w:tcPr>
          <w:p w14:paraId="350E6612" w14:textId="2AFFBCC9"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Transfer in / Transfer out</w:t>
            </w:r>
          </w:p>
        </w:tc>
        <w:tc>
          <w:tcPr>
            <w:tcW w:w="995" w:type="dxa"/>
            <w:vAlign w:val="bottom"/>
          </w:tcPr>
          <w:p w14:paraId="046E82EE" w14:textId="5AE3BCDA"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w:t>
            </w:r>
          </w:p>
        </w:tc>
        <w:tc>
          <w:tcPr>
            <w:tcW w:w="993" w:type="dxa"/>
            <w:vAlign w:val="bottom"/>
          </w:tcPr>
          <w:p w14:paraId="1EA19564" w14:textId="7F043708"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59,420 </w:t>
            </w:r>
          </w:p>
        </w:tc>
        <w:tc>
          <w:tcPr>
            <w:tcW w:w="1335" w:type="dxa"/>
            <w:vAlign w:val="bottom"/>
          </w:tcPr>
          <w:p w14:paraId="37ECE842" w14:textId="6C146A23"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800,994 </w:t>
            </w:r>
          </w:p>
        </w:tc>
        <w:tc>
          <w:tcPr>
            <w:tcW w:w="1088" w:type="dxa"/>
            <w:vAlign w:val="bottom"/>
          </w:tcPr>
          <w:p w14:paraId="1696F808" w14:textId="2AACA4C7"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(5,856)</w:t>
            </w:r>
          </w:p>
        </w:tc>
        <w:tc>
          <w:tcPr>
            <w:tcW w:w="1162" w:type="dxa"/>
            <w:vAlign w:val="bottom"/>
          </w:tcPr>
          <w:p w14:paraId="38B60C65" w14:textId="1E87EEE2" w:rsidR="0043262F" w:rsidRPr="00684377" w:rsidRDefault="0043262F" w:rsidP="0043262F">
            <w:pPr>
              <w:spacing w:before="60" w:after="23" w:line="276" w:lineRule="auto"/>
              <w:ind w:left="-18" w:right="-26"/>
              <w:jc w:val="right"/>
              <w:rPr>
                <w:rFonts w:ascii="Arial" w:hAnsi="Arial" w:cs="Arial"/>
                <w:sz w:val="13"/>
                <w:szCs w:val="13"/>
                <w:cs/>
              </w:rPr>
            </w:pPr>
            <w:r w:rsidRPr="00684377">
              <w:rPr>
                <w:rFonts w:ascii="Arial" w:hAnsi="Arial" w:cs="Arial"/>
                <w:sz w:val="13"/>
                <w:szCs w:val="13"/>
              </w:rPr>
              <w:t xml:space="preserve"> (854,558)</w:t>
            </w:r>
          </w:p>
        </w:tc>
        <w:tc>
          <w:tcPr>
            <w:tcW w:w="1005" w:type="dxa"/>
            <w:vAlign w:val="bottom"/>
          </w:tcPr>
          <w:p w14:paraId="3B064F17" w14:textId="4D7BC27A"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w:t>
            </w:r>
          </w:p>
        </w:tc>
      </w:tr>
      <w:tr w:rsidR="0043262F" w:rsidRPr="00684377" w14:paraId="65B50F0D" w14:textId="77777777" w:rsidTr="003A4E61">
        <w:trPr>
          <w:trHeight w:val="247"/>
        </w:trPr>
        <w:tc>
          <w:tcPr>
            <w:tcW w:w="2724" w:type="dxa"/>
            <w:vAlign w:val="bottom"/>
          </w:tcPr>
          <w:p w14:paraId="443F82A4" w14:textId="1734FF45"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Transfer of Investments (Note 16.1)</w:t>
            </w:r>
          </w:p>
        </w:tc>
        <w:tc>
          <w:tcPr>
            <w:tcW w:w="995" w:type="dxa"/>
            <w:vAlign w:val="bottom"/>
          </w:tcPr>
          <w:p w14:paraId="53839E46" w14:textId="05A5D026"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993" w:type="dxa"/>
            <w:vAlign w:val="bottom"/>
          </w:tcPr>
          <w:p w14:paraId="7B5BD551" w14:textId="370E6B1C"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(2,149)</w:t>
            </w:r>
          </w:p>
        </w:tc>
        <w:tc>
          <w:tcPr>
            <w:tcW w:w="1335" w:type="dxa"/>
            <w:vAlign w:val="bottom"/>
          </w:tcPr>
          <w:p w14:paraId="0D13883A" w14:textId="2DE731C9"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(10,812)</w:t>
            </w:r>
          </w:p>
        </w:tc>
        <w:tc>
          <w:tcPr>
            <w:tcW w:w="1088" w:type="dxa"/>
            <w:vAlign w:val="bottom"/>
          </w:tcPr>
          <w:p w14:paraId="415DE007" w14:textId="239FB6D8"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162" w:type="dxa"/>
            <w:vAlign w:val="bottom"/>
          </w:tcPr>
          <w:p w14:paraId="496846E8" w14:textId="5BDF0EC7"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(78,593)</w:t>
            </w:r>
          </w:p>
        </w:tc>
        <w:tc>
          <w:tcPr>
            <w:tcW w:w="1005" w:type="dxa"/>
            <w:vAlign w:val="bottom"/>
          </w:tcPr>
          <w:p w14:paraId="40750E5E" w14:textId="106745F7"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(91,554)</w:t>
            </w:r>
          </w:p>
        </w:tc>
      </w:tr>
      <w:tr w:rsidR="0043262F" w:rsidRPr="00684377" w14:paraId="6CB46DB2" w14:textId="77777777" w:rsidTr="003A4E61">
        <w:trPr>
          <w:trHeight w:val="247"/>
        </w:trPr>
        <w:tc>
          <w:tcPr>
            <w:tcW w:w="2724" w:type="dxa"/>
            <w:vAlign w:val="bottom"/>
          </w:tcPr>
          <w:p w14:paraId="176D4E05" w14:textId="2939A12B" w:rsidR="0043262F" w:rsidRPr="00684377" w:rsidRDefault="0043262F" w:rsidP="0043262F">
            <w:pPr>
              <w:spacing w:before="60" w:after="23" w:line="276" w:lineRule="auto"/>
              <w:ind w:right="-36"/>
              <w:rPr>
                <w:rFonts w:ascii="Arial" w:hAnsi="Arial" w:cs="Browallia New"/>
                <w:sz w:val="14"/>
                <w:szCs w:val="14"/>
              </w:rPr>
            </w:pPr>
            <w:r w:rsidRPr="00684377">
              <w:rPr>
                <w:rFonts w:ascii="Arial" w:hAnsi="Arial" w:cs="Browallia New"/>
                <w:sz w:val="14"/>
                <w:szCs w:val="14"/>
              </w:rPr>
              <w:t>Transfer from Subsidiary</w:t>
            </w:r>
          </w:p>
        </w:tc>
        <w:tc>
          <w:tcPr>
            <w:tcW w:w="995" w:type="dxa"/>
            <w:vAlign w:val="bottom"/>
          </w:tcPr>
          <w:p w14:paraId="5756CFA9" w14:textId="7AC6E338"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w:t>
            </w:r>
          </w:p>
        </w:tc>
        <w:tc>
          <w:tcPr>
            <w:tcW w:w="993" w:type="dxa"/>
            <w:vAlign w:val="bottom"/>
          </w:tcPr>
          <w:p w14:paraId="386968ED" w14:textId="378CBAE3"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42,529</w:t>
            </w:r>
          </w:p>
        </w:tc>
        <w:tc>
          <w:tcPr>
            <w:tcW w:w="1335" w:type="dxa"/>
            <w:vAlign w:val="bottom"/>
          </w:tcPr>
          <w:p w14:paraId="3EEB2078" w14:textId="35BB7659"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23,891</w:t>
            </w:r>
          </w:p>
        </w:tc>
        <w:tc>
          <w:tcPr>
            <w:tcW w:w="1088" w:type="dxa"/>
            <w:vAlign w:val="bottom"/>
          </w:tcPr>
          <w:p w14:paraId="5D49634C" w14:textId="78045425"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w:t>
            </w:r>
          </w:p>
        </w:tc>
        <w:tc>
          <w:tcPr>
            <w:tcW w:w="1162" w:type="dxa"/>
            <w:vAlign w:val="bottom"/>
          </w:tcPr>
          <w:p w14:paraId="6373544B" w14:textId="47A6A474"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w:t>
            </w:r>
          </w:p>
        </w:tc>
        <w:tc>
          <w:tcPr>
            <w:tcW w:w="1005" w:type="dxa"/>
            <w:vAlign w:val="bottom"/>
          </w:tcPr>
          <w:p w14:paraId="5A759A7C" w14:textId="14316082" w:rsidR="0043262F" w:rsidRPr="00684377" w:rsidRDefault="0043262F" w:rsidP="0043262F">
            <w:pPr>
              <w:spacing w:before="60" w:after="23" w:line="276" w:lineRule="auto"/>
              <w:ind w:left="-18" w:right="-26"/>
              <w:jc w:val="right"/>
              <w:rPr>
                <w:rFonts w:ascii="Arial" w:hAnsi="Arial" w:cs="Arial"/>
                <w:sz w:val="13"/>
                <w:szCs w:val="13"/>
              </w:rPr>
            </w:pPr>
            <w:r w:rsidRPr="00684377">
              <w:rPr>
                <w:rFonts w:ascii="Arial" w:hAnsi="Arial" w:cs="Arial"/>
                <w:sz w:val="13"/>
                <w:szCs w:val="13"/>
              </w:rPr>
              <w:t>66,420</w:t>
            </w:r>
          </w:p>
        </w:tc>
      </w:tr>
      <w:tr w:rsidR="0043262F" w:rsidRPr="00684377" w14:paraId="7358529E" w14:textId="77777777" w:rsidTr="003A4E61">
        <w:tc>
          <w:tcPr>
            <w:tcW w:w="2724" w:type="dxa"/>
            <w:vAlign w:val="bottom"/>
          </w:tcPr>
          <w:p w14:paraId="4C45F7FD" w14:textId="6A2C94C3" w:rsidR="0043262F" w:rsidRPr="00684377" w:rsidRDefault="0043262F" w:rsidP="0043262F">
            <w:pPr>
              <w:spacing w:before="60" w:after="23" w:line="276" w:lineRule="auto"/>
              <w:ind w:right="-36"/>
              <w:rPr>
                <w:rFonts w:ascii="Arial" w:hAnsi="Arial" w:cs="Arial"/>
                <w:sz w:val="14"/>
                <w:szCs w:val="14"/>
                <w:cs/>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p>
        </w:tc>
        <w:tc>
          <w:tcPr>
            <w:tcW w:w="995" w:type="dxa"/>
            <w:vAlign w:val="bottom"/>
          </w:tcPr>
          <w:p w14:paraId="334792E8" w14:textId="50B684CC" w:rsidR="0043262F" w:rsidRPr="00684377" w:rsidRDefault="0043262F" w:rsidP="0043262F">
            <w:pPr>
              <w:spacing w:before="60" w:after="23" w:line="276" w:lineRule="auto"/>
              <w:ind w:left="-18" w:right="-26"/>
              <w:jc w:val="right"/>
              <w:rPr>
                <w:rFonts w:ascii="Arial" w:hAnsi="Arial" w:cs="Arial"/>
                <w:sz w:val="13"/>
                <w:szCs w:val="13"/>
              </w:rPr>
            </w:pPr>
          </w:p>
        </w:tc>
        <w:tc>
          <w:tcPr>
            <w:tcW w:w="993" w:type="dxa"/>
            <w:vAlign w:val="bottom"/>
          </w:tcPr>
          <w:p w14:paraId="5BDB9AA2" w14:textId="38452C05" w:rsidR="0043262F" w:rsidRPr="00684377" w:rsidRDefault="0043262F" w:rsidP="0043262F">
            <w:pPr>
              <w:spacing w:before="60" w:after="23" w:line="276" w:lineRule="auto"/>
              <w:ind w:left="-18" w:right="-26"/>
              <w:jc w:val="right"/>
              <w:rPr>
                <w:rFonts w:ascii="Arial" w:hAnsi="Arial" w:cs="Arial"/>
                <w:sz w:val="13"/>
                <w:szCs w:val="13"/>
              </w:rPr>
            </w:pPr>
          </w:p>
        </w:tc>
        <w:tc>
          <w:tcPr>
            <w:tcW w:w="1335" w:type="dxa"/>
            <w:vAlign w:val="bottom"/>
          </w:tcPr>
          <w:p w14:paraId="12C81637" w14:textId="4B452FBC" w:rsidR="0043262F" w:rsidRPr="00684377" w:rsidRDefault="0043262F" w:rsidP="0043262F">
            <w:pPr>
              <w:spacing w:before="60" w:after="23" w:line="276" w:lineRule="auto"/>
              <w:ind w:left="-18" w:right="-26"/>
              <w:jc w:val="right"/>
              <w:rPr>
                <w:rFonts w:ascii="Arial" w:hAnsi="Arial" w:cs="Arial"/>
                <w:sz w:val="13"/>
                <w:szCs w:val="13"/>
              </w:rPr>
            </w:pPr>
          </w:p>
        </w:tc>
        <w:tc>
          <w:tcPr>
            <w:tcW w:w="1088" w:type="dxa"/>
            <w:vAlign w:val="bottom"/>
          </w:tcPr>
          <w:p w14:paraId="2108FBE6" w14:textId="7850B538" w:rsidR="0043262F" w:rsidRPr="00684377" w:rsidRDefault="0043262F" w:rsidP="0043262F">
            <w:pPr>
              <w:spacing w:before="60" w:after="23" w:line="276" w:lineRule="auto"/>
              <w:ind w:left="-18" w:right="-26"/>
              <w:jc w:val="right"/>
              <w:rPr>
                <w:rFonts w:ascii="Arial" w:hAnsi="Arial" w:cs="Arial"/>
                <w:sz w:val="13"/>
                <w:szCs w:val="13"/>
              </w:rPr>
            </w:pPr>
          </w:p>
        </w:tc>
        <w:tc>
          <w:tcPr>
            <w:tcW w:w="1162" w:type="dxa"/>
            <w:vAlign w:val="bottom"/>
          </w:tcPr>
          <w:p w14:paraId="70B457B4" w14:textId="71703290" w:rsidR="0043262F" w:rsidRPr="00684377" w:rsidRDefault="0043262F" w:rsidP="0043262F">
            <w:pPr>
              <w:spacing w:before="60" w:after="23" w:line="276" w:lineRule="auto"/>
              <w:ind w:left="-18" w:right="-26"/>
              <w:jc w:val="right"/>
              <w:rPr>
                <w:rFonts w:ascii="Arial" w:hAnsi="Arial" w:cs="Arial"/>
                <w:sz w:val="13"/>
                <w:szCs w:val="13"/>
              </w:rPr>
            </w:pPr>
          </w:p>
        </w:tc>
        <w:tc>
          <w:tcPr>
            <w:tcW w:w="1005" w:type="dxa"/>
            <w:vAlign w:val="bottom"/>
          </w:tcPr>
          <w:p w14:paraId="51959A96" w14:textId="2AB15E02" w:rsidR="0043262F" w:rsidRPr="00684377" w:rsidRDefault="0043262F" w:rsidP="0043262F">
            <w:pPr>
              <w:spacing w:before="60" w:after="23" w:line="276" w:lineRule="auto"/>
              <w:ind w:left="-18" w:right="-26"/>
              <w:jc w:val="right"/>
              <w:rPr>
                <w:rFonts w:ascii="Arial" w:hAnsi="Arial" w:cs="Arial"/>
                <w:sz w:val="13"/>
                <w:szCs w:val="13"/>
              </w:rPr>
            </w:pPr>
          </w:p>
        </w:tc>
      </w:tr>
      <w:tr w:rsidR="0043262F" w:rsidRPr="00684377" w14:paraId="3AC36543" w14:textId="77777777" w:rsidTr="003A4E61">
        <w:trPr>
          <w:trHeight w:val="114"/>
        </w:trPr>
        <w:tc>
          <w:tcPr>
            <w:tcW w:w="2724" w:type="dxa"/>
            <w:vAlign w:val="bottom"/>
          </w:tcPr>
          <w:p w14:paraId="2903F499" w14:textId="01E73323"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5" w:type="dxa"/>
            <w:vAlign w:val="bottom"/>
          </w:tcPr>
          <w:p w14:paraId="17CB53BF" w14:textId="2DE32373"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993" w:type="dxa"/>
            <w:vAlign w:val="bottom"/>
          </w:tcPr>
          <w:p w14:paraId="6E5888C5" w14:textId="3DD9E38D"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(13,354)</w:t>
            </w:r>
          </w:p>
        </w:tc>
        <w:tc>
          <w:tcPr>
            <w:tcW w:w="1335" w:type="dxa"/>
            <w:vAlign w:val="bottom"/>
          </w:tcPr>
          <w:p w14:paraId="5583EB38" w14:textId="491A7B17"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(192,517)</w:t>
            </w:r>
          </w:p>
        </w:tc>
        <w:tc>
          <w:tcPr>
            <w:tcW w:w="1088" w:type="dxa"/>
            <w:vAlign w:val="bottom"/>
          </w:tcPr>
          <w:p w14:paraId="40E3B4B6" w14:textId="145CEDC5"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(8)</w:t>
            </w:r>
          </w:p>
        </w:tc>
        <w:tc>
          <w:tcPr>
            <w:tcW w:w="1162" w:type="dxa"/>
            <w:vAlign w:val="bottom"/>
          </w:tcPr>
          <w:p w14:paraId="7A987D22" w14:textId="27B08E58"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 xml:space="preserve">421  </w:t>
            </w:r>
          </w:p>
        </w:tc>
        <w:tc>
          <w:tcPr>
            <w:tcW w:w="1005" w:type="dxa"/>
            <w:vAlign w:val="bottom"/>
          </w:tcPr>
          <w:p w14:paraId="47058B72" w14:textId="42A3B9F2"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(205,458)</w:t>
            </w:r>
          </w:p>
        </w:tc>
      </w:tr>
      <w:tr w:rsidR="0043262F" w:rsidRPr="00684377" w14:paraId="44206F09" w14:textId="77777777" w:rsidTr="003A4E61">
        <w:trPr>
          <w:trHeight w:val="104"/>
        </w:trPr>
        <w:tc>
          <w:tcPr>
            <w:tcW w:w="2724" w:type="dxa"/>
            <w:vAlign w:val="bottom"/>
          </w:tcPr>
          <w:p w14:paraId="1E666758" w14:textId="13582B4D" w:rsidR="0043262F" w:rsidRPr="00684377" w:rsidRDefault="0043262F" w:rsidP="0043262F">
            <w:pPr>
              <w:spacing w:before="60" w:after="23" w:line="276" w:lineRule="auto"/>
              <w:ind w:right="-36"/>
              <w:rPr>
                <w:rFonts w:ascii="Arial" w:hAnsi="Arial" w:cs="Arial"/>
                <w:b/>
                <w:bCs/>
                <w:sz w:val="14"/>
                <w:szCs w:val="14"/>
              </w:rPr>
            </w:pPr>
            <w:r w:rsidRPr="00684377">
              <w:rPr>
                <w:rFonts w:ascii="Arial" w:hAnsi="Arial" w:cs="Arial"/>
                <w:b/>
                <w:bCs/>
                <w:sz w:val="14"/>
                <w:szCs w:val="14"/>
              </w:rPr>
              <w:t>31 December 2025</w:t>
            </w:r>
          </w:p>
        </w:tc>
        <w:tc>
          <w:tcPr>
            <w:tcW w:w="995" w:type="dxa"/>
            <w:vAlign w:val="bottom"/>
          </w:tcPr>
          <w:p w14:paraId="59975CD4" w14:textId="7D4E605B"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1,772,383</w:t>
            </w:r>
          </w:p>
        </w:tc>
        <w:tc>
          <w:tcPr>
            <w:tcW w:w="993" w:type="dxa"/>
            <w:vAlign w:val="bottom"/>
          </w:tcPr>
          <w:p w14:paraId="1ED12442" w14:textId="43EA1AEB"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7,542,713</w:t>
            </w:r>
          </w:p>
        </w:tc>
        <w:tc>
          <w:tcPr>
            <w:tcW w:w="1335" w:type="dxa"/>
            <w:vAlign w:val="bottom"/>
          </w:tcPr>
          <w:p w14:paraId="5868B963" w14:textId="426ABD28"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40,97</w:t>
            </w:r>
            <w:r w:rsidR="00331243" w:rsidRPr="00684377">
              <w:rPr>
                <w:rFonts w:ascii="Arial" w:hAnsi="Arial" w:cs="Arial"/>
                <w:sz w:val="13"/>
                <w:szCs w:val="13"/>
              </w:rPr>
              <w:t>5</w:t>
            </w:r>
            <w:r w:rsidRPr="00684377">
              <w:rPr>
                <w:rFonts w:ascii="Arial" w:hAnsi="Arial" w:cs="Arial"/>
                <w:sz w:val="13"/>
                <w:szCs w:val="13"/>
              </w:rPr>
              <w:t>,305</w:t>
            </w:r>
          </w:p>
        </w:tc>
        <w:tc>
          <w:tcPr>
            <w:tcW w:w="1088" w:type="dxa"/>
            <w:vAlign w:val="bottom"/>
          </w:tcPr>
          <w:p w14:paraId="449CFAC2" w14:textId="35B40638"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1,203,241</w:t>
            </w:r>
          </w:p>
        </w:tc>
        <w:tc>
          <w:tcPr>
            <w:tcW w:w="1162" w:type="dxa"/>
            <w:vAlign w:val="bottom"/>
          </w:tcPr>
          <w:p w14:paraId="554CBE9D" w14:textId="238452BE"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258,263</w:t>
            </w:r>
          </w:p>
        </w:tc>
        <w:tc>
          <w:tcPr>
            <w:tcW w:w="1005" w:type="dxa"/>
            <w:vAlign w:val="bottom"/>
          </w:tcPr>
          <w:p w14:paraId="7C397A94" w14:textId="5A6117C3" w:rsidR="0043262F" w:rsidRPr="00684377" w:rsidRDefault="0043262F" w:rsidP="0043262F">
            <w:pPr>
              <w:pBdr>
                <w:bottom w:val="single" w:sz="4" w:space="1" w:color="auto"/>
              </w:pBdr>
              <w:spacing w:before="60" w:after="23" w:line="276" w:lineRule="auto"/>
              <w:ind w:left="-18" w:right="-26"/>
              <w:jc w:val="right"/>
              <w:rPr>
                <w:rFonts w:ascii="Arial" w:hAnsi="Arial" w:cs="Arial"/>
                <w:sz w:val="13"/>
                <w:szCs w:val="13"/>
              </w:rPr>
            </w:pPr>
            <w:r w:rsidRPr="00684377">
              <w:rPr>
                <w:rFonts w:ascii="Arial" w:hAnsi="Arial" w:cs="Arial"/>
                <w:sz w:val="13"/>
                <w:szCs w:val="13"/>
              </w:rPr>
              <w:t>51,751,905</w:t>
            </w:r>
          </w:p>
        </w:tc>
      </w:tr>
      <w:tr w:rsidR="0043262F" w:rsidRPr="00684377" w14:paraId="4E0267DA" w14:textId="77777777" w:rsidTr="009472E4">
        <w:trPr>
          <w:trHeight w:val="79"/>
        </w:trPr>
        <w:tc>
          <w:tcPr>
            <w:tcW w:w="2724" w:type="dxa"/>
          </w:tcPr>
          <w:p w14:paraId="5DC44FC7" w14:textId="77777777" w:rsidR="0043262F" w:rsidRPr="00684377" w:rsidRDefault="0043262F" w:rsidP="0043262F">
            <w:pPr>
              <w:spacing w:before="60" w:after="23" w:line="276" w:lineRule="auto"/>
              <w:ind w:right="-36"/>
              <w:jc w:val="center"/>
              <w:rPr>
                <w:rFonts w:ascii="Arial" w:hAnsi="Arial" w:cs="Arial"/>
                <w:sz w:val="14"/>
                <w:szCs w:val="14"/>
              </w:rPr>
            </w:pPr>
          </w:p>
        </w:tc>
        <w:tc>
          <w:tcPr>
            <w:tcW w:w="6578" w:type="dxa"/>
            <w:gridSpan w:val="6"/>
          </w:tcPr>
          <w:p w14:paraId="4F356221" w14:textId="77777777" w:rsidR="0043262F" w:rsidRPr="00684377" w:rsidRDefault="0043262F" w:rsidP="0043262F">
            <w:pPr>
              <w:spacing w:before="60" w:after="23" w:line="276" w:lineRule="auto"/>
              <w:ind w:left="-18" w:right="-26"/>
              <w:jc w:val="center"/>
              <w:rPr>
                <w:rFonts w:ascii="Arial" w:hAnsi="Arial" w:cs="Arial"/>
                <w:sz w:val="14"/>
                <w:szCs w:val="14"/>
              </w:rPr>
            </w:pPr>
          </w:p>
        </w:tc>
      </w:tr>
      <w:tr w:rsidR="0043262F" w:rsidRPr="00684377" w14:paraId="05D5E2E0" w14:textId="77777777" w:rsidTr="003A4E61">
        <w:tc>
          <w:tcPr>
            <w:tcW w:w="2724" w:type="dxa"/>
            <w:vAlign w:val="bottom"/>
          </w:tcPr>
          <w:p w14:paraId="6F2CD22C" w14:textId="77777777" w:rsidR="0043262F" w:rsidRPr="00684377" w:rsidRDefault="0043262F" w:rsidP="0043262F">
            <w:pPr>
              <w:spacing w:before="60" w:after="23" w:line="276" w:lineRule="auto"/>
              <w:ind w:right="-36"/>
              <w:rPr>
                <w:rFonts w:ascii="Arial" w:hAnsi="Arial" w:cs="Arial"/>
                <w:b/>
                <w:bCs/>
                <w:sz w:val="14"/>
                <w:szCs w:val="14"/>
                <w:u w:val="single"/>
              </w:rPr>
            </w:pPr>
            <w:r w:rsidRPr="00684377">
              <w:rPr>
                <w:rFonts w:ascii="Arial" w:hAnsi="Arial" w:cs="Arial"/>
                <w:b/>
                <w:bCs/>
                <w:sz w:val="14"/>
                <w:szCs w:val="14"/>
                <w:u w:val="single"/>
              </w:rPr>
              <w:t>Accumulated depreciation</w:t>
            </w:r>
          </w:p>
        </w:tc>
        <w:tc>
          <w:tcPr>
            <w:tcW w:w="995" w:type="dxa"/>
            <w:vAlign w:val="bottom"/>
          </w:tcPr>
          <w:p w14:paraId="2587E410" w14:textId="77777777" w:rsidR="0043262F" w:rsidRPr="00684377" w:rsidRDefault="0043262F" w:rsidP="0043262F">
            <w:pPr>
              <w:spacing w:before="60" w:after="23" w:line="276" w:lineRule="auto"/>
              <w:ind w:left="-18" w:right="-26"/>
              <w:jc w:val="right"/>
              <w:rPr>
                <w:rFonts w:ascii="Arial" w:hAnsi="Arial" w:cs="Arial"/>
                <w:sz w:val="14"/>
                <w:szCs w:val="14"/>
              </w:rPr>
            </w:pPr>
          </w:p>
        </w:tc>
        <w:tc>
          <w:tcPr>
            <w:tcW w:w="993" w:type="dxa"/>
            <w:vAlign w:val="bottom"/>
          </w:tcPr>
          <w:p w14:paraId="6944F9E0" w14:textId="77777777" w:rsidR="0043262F" w:rsidRPr="00684377" w:rsidRDefault="0043262F" w:rsidP="0043262F">
            <w:pPr>
              <w:spacing w:before="60" w:after="23" w:line="276" w:lineRule="auto"/>
              <w:ind w:left="-18" w:right="-26"/>
              <w:jc w:val="right"/>
              <w:rPr>
                <w:rFonts w:ascii="Arial" w:hAnsi="Arial" w:cs="Arial"/>
                <w:sz w:val="14"/>
                <w:szCs w:val="14"/>
              </w:rPr>
            </w:pPr>
          </w:p>
        </w:tc>
        <w:tc>
          <w:tcPr>
            <w:tcW w:w="1335" w:type="dxa"/>
            <w:vAlign w:val="bottom"/>
          </w:tcPr>
          <w:p w14:paraId="1632EBD5" w14:textId="77777777" w:rsidR="0043262F" w:rsidRPr="00684377" w:rsidRDefault="0043262F" w:rsidP="0043262F">
            <w:pPr>
              <w:tabs>
                <w:tab w:val="decimal" w:pos="580"/>
              </w:tabs>
              <w:spacing w:before="60" w:after="23" w:line="276" w:lineRule="auto"/>
              <w:ind w:left="-18" w:right="-26"/>
              <w:jc w:val="right"/>
              <w:rPr>
                <w:rFonts w:ascii="Arial" w:hAnsi="Arial" w:cs="Arial"/>
                <w:sz w:val="14"/>
                <w:szCs w:val="14"/>
              </w:rPr>
            </w:pPr>
          </w:p>
        </w:tc>
        <w:tc>
          <w:tcPr>
            <w:tcW w:w="1088" w:type="dxa"/>
            <w:vAlign w:val="bottom"/>
          </w:tcPr>
          <w:p w14:paraId="3A8DFB9C" w14:textId="77777777" w:rsidR="0043262F" w:rsidRPr="00684377" w:rsidRDefault="0043262F" w:rsidP="0043262F">
            <w:pPr>
              <w:spacing w:before="60" w:after="23" w:line="276" w:lineRule="auto"/>
              <w:ind w:left="-18" w:right="-26"/>
              <w:jc w:val="right"/>
              <w:rPr>
                <w:rFonts w:ascii="Arial" w:hAnsi="Arial" w:cs="Arial"/>
                <w:sz w:val="14"/>
                <w:szCs w:val="14"/>
              </w:rPr>
            </w:pPr>
          </w:p>
        </w:tc>
        <w:tc>
          <w:tcPr>
            <w:tcW w:w="1162" w:type="dxa"/>
            <w:vAlign w:val="bottom"/>
          </w:tcPr>
          <w:p w14:paraId="73FA501B" w14:textId="77777777" w:rsidR="0043262F" w:rsidRPr="00684377" w:rsidRDefault="0043262F" w:rsidP="0043262F">
            <w:pPr>
              <w:spacing w:before="60" w:after="23" w:line="276" w:lineRule="auto"/>
              <w:ind w:left="-18" w:right="-26"/>
              <w:jc w:val="right"/>
              <w:rPr>
                <w:rFonts w:ascii="Arial" w:hAnsi="Arial" w:cs="Arial"/>
                <w:sz w:val="14"/>
                <w:szCs w:val="14"/>
              </w:rPr>
            </w:pPr>
          </w:p>
        </w:tc>
        <w:tc>
          <w:tcPr>
            <w:tcW w:w="1005" w:type="dxa"/>
            <w:vAlign w:val="bottom"/>
          </w:tcPr>
          <w:p w14:paraId="64E0241A" w14:textId="77777777" w:rsidR="0043262F" w:rsidRPr="00684377" w:rsidRDefault="0043262F" w:rsidP="0043262F">
            <w:pPr>
              <w:spacing w:before="60" w:after="23" w:line="276" w:lineRule="auto"/>
              <w:ind w:left="-18" w:right="-26"/>
              <w:jc w:val="right"/>
              <w:rPr>
                <w:rFonts w:ascii="Arial" w:hAnsi="Arial" w:cs="Arial"/>
                <w:sz w:val="14"/>
                <w:szCs w:val="14"/>
              </w:rPr>
            </w:pPr>
          </w:p>
        </w:tc>
      </w:tr>
      <w:tr w:rsidR="0043262F" w:rsidRPr="00684377" w14:paraId="275C092F" w14:textId="77777777" w:rsidTr="003A4E61">
        <w:tc>
          <w:tcPr>
            <w:tcW w:w="2724" w:type="dxa"/>
            <w:vAlign w:val="bottom"/>
          </w:tcPr>
          <w:p w14:paraId="70A43192" w14:textId="1DAA3A05" w:rsidR="0043262F" w:rsidRPr="00684377" w:rsidRDefault="0043262F" w:rsidP="0043262F">
            <w:pPr>
              <w:spacing w:before="60" w:after="23" w:line="276" w:lineRule="auto"/>
              <w:ind w:right="-36"/>
              <w:rPr>
                <w:rFonts w:ascii="Arial" w:hAnsi="Arial" w:cs="Arial"/>
                <w:b/>
                <w:bCs/>
                <w:sz w:val="14"/>
                <w:szCs w:val="14"/>
              </w:rPr>
            </w:pPr>
            <w:r w:rsidRPr="00684377">
              <w:rPr>
                <w:rFonts w:ascii="Arial" w:hAnsi="Arial" w:cs="Arial"/>
                <w:b/>
                <w:bCs/>
                <w:sz w:val="14"/>
                <w:szCs w:val="14"/>
              </w:rPr>
              <w:t>1 January 2024</w:t>
            </w:r>
          </w:p>
        </w:tc>
        <w:tc>
          <w:tcPr>
            <w:tcW w:w="995" w:type="dxa"/>
            <w:vAlign w:val="bottom"/>
          </w:tcPr>
          <w:p w14:paraId="660E9A62" w14:textId="2FC53B03"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5945949E" w14:textId="3C759C4F"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6,432,594</w:t>
            </w:r>
          </w:p>
        </w:tc>
        <w:tc>
          <w:tcPr>
            <w:tcW w:w="1335" w:type="dxa"/>
            <w:vAlign w:val="bottom"/>
          </w:tcPr>
          <w:p w14:paraId="5D634445" w14:textId="06FA61B6"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27,994,337</w:t>
            </w:r>
          </w:p>
        </w:tc>
        <w:tc>
          <w:tcPr>
            <w:tcW w:w="1088" w:type="dxa"/>
            <w:vAlign w:val="bottom"/>
          </w:tcPr>
          <w:p w14:paraId="443EE0DC" w14:textId="4E8342E1"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1,014,591</w:t>
            </w:r>
          </w:p>
        </w:tc>
        <w:tc>
          <w:tcPr>
            <w:tcW w:w="1162" w:type="dxa"/>
            <w:vAlign w:val="bottom"/>
          </w:tcPr>
          <w:p w14:paraId="3B4530F0" w14:textId="1CA9A1AF"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vAlign w:val="bottom"/>
          </w:tcPr>
          <w:p w14:paraId="687338EF" w14:textId="32AC784A"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35,441,522</w:t>
            </w:r>
          </w:p>
        </w:tc>
      </w:tr>
      <w:tr w:rsidR="0043262F" w:rsidRPr="00684377" w14:paraId="2A158354" w14:textId="77777777" w:rsidTr="003A4E61">
        <w:tc>
          <w:tcPr>
            <w:tcW w:w="2724" w:type="dxa"/>
            <w:vAlign w:val="bottom"/>
          </w:tcPr>
          <w:p w14:paraId="2EEDFD45" w14:textId="77777777"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Depreciation for the year</w:t>
            </w:r>
          </w:p>
        </w:tc>
        <w:tc>
          <w:tcPr>
            <w:tcW w:w="995" w:type="dxa"/>
            <w:vAlign w:val="bottom"/>
          </w:tcPr>
          <w:p w14:paraId="7B19FD21" w14:textId="1D8F6DD3"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2F10DC9E" w14:textId="2275014F"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381,451</w:t>
            </w:r>
          </w:p>
        </w:tc>
        <w:tc>
          <w:tcPr>
            <w:tcW w:w="1335" w:type="dxa"/>
            <w:vAlign w:val="bottom"/>
          </w:tcPr>
          <w:p w14:paraId="34EC562B" w14:textId="7DBFFC60"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3,257,519</w:t>
            </w:r>
          </w:p>
        </w:tc>
        <w:tc>
          <w:tcPr>
            <w:tcW w:w="1088" w:type="dxa"/>
            <w:vAlign w:val="bottom"/>
          </w:tcPr>
          <w:p w14:paraId="69B26F02" w14:textId="4941F66C"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63,844</w:t>
            </w:r>
          </w:p>
        </w:tc>
        <w:tc>
          <w:tcPr>
            <w:tcW w:w="1162" w:type="dxa"/>
            <w:vAlign w:val="bottom"/>
          </w:tcPr>
          <w:p w14:paraId="7D599330" w14:textId="02975758"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vAlign w:val="bottom"/>
          </w:tcPr>
          <w:p w14:paraId="7070951E" w14:textId="02FE70BD"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3,702,814</w:t>
            </w:r>
          </w:p>
        </w:tc>
      </w:tr>
      <w:tr w:rsidR="0043262F" w:rsidRPr="00684377" w14:paraId="6FD7275F" w14:textId="77777777" w:rsidTr="003A4E61">
        <w:tc>
          <w:tcPr>
            <w:tcW w:w="2724" w:type="dxa"/>
            <w:vAlign w:val="bottom"/>
          </w:tcPr>
          <w:p w14:paraId="66CF8F7A" w14:textId="21F661F5"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Transfer from right-of-use assets</w:t>
            </w:r>
          </w:p>
        </w:tc>
        <w:tc>
          <w:tcPr>
            <w:tcW w:w="995" w:type="dxa"/>
            <w:vAlign w:val="bottom"/>
          </w:tcPr>
          <w:p w14:paraId="43C02E8F" w14:textId="7637A4C0"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3EC70BBA" w14:textId="4FB86363"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vAlign w:val="bottom"/>
          </w:tcPr>
          <w:p w14:paraId="7519A7FF" w14:textId="6FC9B915"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211,709</w:t>
            </w:r>
          </w:p>
        </w:tc>
        <w:tc>
          <w:tcPr>
            <w:tcW w:w="1088" w:type="dxa"/>
            <w:vAlign w:val="bottom"/>
          </w:tcPr>
          <w:p w14:paraId="744EE223" w14:textId="28CE5EF4"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vAlign w:val="bottom"/>
          </w:tcPr>
          <w:p w14:paraId="11464657" w14:textId="101D8817"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vAlign w:val="bottom"/>
          </w:tcPr>
          <w:p w14:paraId="50052131" w14:textId="57FA9ED7"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211,709</w:t>
            </w:r>
          </w:p>
        </w:tc>
      </w:tr>
      <w:tr w:rsidR="0043262F" w:rsidRPr="00684377" w14:paraId="337B5F55" w14:textId="77777777" w:rsidTr="003A4E61">
        <w:tc>
          <w:tcPr>
            <w:tcW w:w="2724" w:type="dxa"/>
            <w:vAlign w:val="bottom"/>
          </w:tcPr>
          <w:p w14:paraId="165C08DB" w14:textId="77777777"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Accumulated depreciation for disposals</w:t>
            </w:r>
          </w:p>
        </w:tc>
        <w:tc>
          <w:tcPr>
            <w:tcW w:w="995" w:type="dxa"/>
            <w:vAlign w:val="bottom"/>
          </w:tcPr>
          <w:p w14:paraId="63CC7D24" w14:textId="44AC78B2"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36E9C823" w14:textId="279F0F4B"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(48,479)</w:t>
            </w:r>
          </w:p>
        </w:tc>
        <w:tc>
          <w:tcPr>
            <w:tcW w:w="1335" w:type="dxa"/>
            <w:vAlign w:val="bottom"/>
          </w:tcPr>
          <w:p w14:paraId="41AFBC6F" w14:textId="1C1A86CA"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(1,078,439)</w:t>
            </w:r>
          </w:p>
        </w:tc>
        <w:tc>
          <w:tcPr>
            <w:tcW w:w="1088" w:type="dxa"/>
            <w:vAlign w:val="bottom"/>
          </w:tcPr>
          <w:p w14:paraId="0DDCC060" w14:textId="40B1C55B"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(45,271)</w:t>
            </w:r>
          </w:p>
        </w:tc>
        <w:tc>
          <w:tcPr>
            <w:tcW w:w="1162" w:type="dxa"/>
            <w:vAlign w:val="bottom"/>
          </w:tcPr>
          <w:p w14:paraId="68CCD261" w14:textId="7EED02F4"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vAlign w:val="bottom"/>
          </w:tcPr>
          <w:p w14:paraId="14AFB339" w14:textId="6597551B"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(1,172,189)</w:t>
            </w:r>
          </w:p>
        </w:tc>
      </w:tr>
      <w:tr w:rsidR="0043262F" w:rsidRPr="00684377" w14:paraId="4D7A00D5" w14:textId="77777777" w:rsidTr="003A4E61">
        <w:tc>
          <w:tcPr>
            <w:tcW w:w="2724" w:type="dxa"/>
            <w:vAlign w:val="bottom"/>
          </w:tcPr>
          <w:p w14:paraId="2C0EB634" w14:textId="066F265F" w:rsidR="0043262F" w:rsidRPr="00684377" w:rsidRDefault="0043262F" w:rsidP="0043262F">
            <w:pPr>
              <w:spacing w:before="60" w:after="23" w:line="276" w:lineRule="auto"/>
              <w:ind w:right="-36"/>
              <w:rPr>
                <w:rFonts w:ascii="Arial" w:hAnsi="Arial" w:cs="Arial"/>
                <w:sz w:val="14"/>
                <w:szCs w:val="14"/>
              </w:rPr>
            </w:pPr>
            <w:proofErr w:type="spellStart"/>
            <w:r w:rsidRPr="00684377">
              <w:rPr>
                <w:rFonts w:ascii="Arial" w:hAnsi="Arial" w:cs="Arial"/>
                <w:sz w:val="14"/>
                <w:szCs w:val="14"/>
              </w:rPr>
              <w:t>Transter</w:t>
            </w:r>
            <w:proofErr w:type="spellEnd"/>
            <w:r w:rsidRPr="00684377">
              <w:rPr>
                <w:rFonts w:ascii="Arial" w:hAnsi="Arial" w:cs="Arial"/>
                <w:sz w:val="14"/>
                <w:szCs w:val="14"/>
              </w:rPr>
              <w:t xml:space="preserve"> out assets as held for sale</w:t>
            </w:r>
          </w:p>
        </w:tc>
        <w:tc>
          <w:tcPr>
            <w:tcW w:w="995" w:type="dxa"/>
            <w:vAlign w:val="bottom"/>
          </w:tcPr>
          <w:p w14:paraId="4B70C4D4" w14:textId="79A8E06B"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403BCDFC" w14:textId="5EB6737D"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(205,745)</w:t>
            </w:r>
          </w:p>
        </w:tc>
        <w:tc>
          <w:tcPr>
            <w:tcW w:w="1335" w:type="dxa"/>
            <w:vAlign w:val="bottom"/>
          </w:tcPr>
          <w:p w14:paraId="515A15A3" w14:textId="18795DC0"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(2,869,249)</w:t>
            </w:r>
          </w:p>
        </w:tc>
        <w:tc>
          <w:tcPr>
            <w:tcW w:w="1088" w:type="dxa"/>
            <w:vAlign w:val="bottom"/>
          </w:tcPr>
          <w:p w14:paraId="07FCE6EF" w14:textId="030E5257"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vAlign w:val="bottom"/>
          </w:tcPr>
          <w:p w14:paraId="0C3414B3" w14:textId="577980F0"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vAlign w:val="bottom"/>
          </w:tcPr>
          <w:p w14:paraId="450AE182" w14:textId="6B544CE8"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(3,074,994)</w:t>
            </w:r>
          </w:p>
        </w:tc>
      </w:tr>
      <w:tr w:rsidR="0043262F" w:rsidRPr="00684377" w14:paraId="5048CBAC" w14:textId="77777777" w:rsidTr="003A4E61">
        <w:tc>
          <w:tcPr>
            <w:tcW w:w="2724" w:type="dxa"/>
            <w:vAlign w:val="bottom"/>
          </w:tcPr>
          <w:p w14:paraId="3B9A16BF" w14:textId="663E5259"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p>
        </w:tc>
        <w:tc>
          <w:tcPr>
            <w:tcW w:w="995" w:type="dxa"/>
            <w:vAlign w:val="bottom"/>
          </w:tcPr>
          <w:p w14:paraId="216776A1" w14:textId="17C9E278" w:rsidR="0043262F" w:rsidRPr="00684377" w:rsidRDefault="0043262F" w:rsidP="0043262F">
            <w:pPr>
              <w:spacing w:before="60" w:line="276" w:lineRule="auto"/>
              <w:ind w:left="-18" w:right="-26"/>
              <w:jc w:val="right"/>
              <w:rPr>
                <w:rFonts w:ascii="Arial" w:hAnsi="Arial" w:cs="Arial"/>
                <w:sz w:val="14"/>
                <w:szCs w:val="14"/>
              </w:rPr>
            </w:pPr>
          </w:p>
        </w:tc>
        <w:tc>
          <w:tcPr>
            <w:tcW w:w="993" w:type="dxa"/>
            <w:vAlign w:val="bottom"/>
          </w:tcPr>
          <w:p w14:paraId="193EBEC8" w14:textId="38545EE9" w:rsidR="0043262F" w:rsidRPr="00684377" w:rsidRDefault="0043262F" w:rsidP="0043262F">
            <w:pPr>
              <w:spacing w:before="60" w:line="276" w:lineRule="auto"/>
              <w:ind w:left="-18" w:right="-26"/>
              <w:jc w:val="right"/>
              <w:rPr>
                <w:rFonts w:ascii="Arial" w:hAnsi="Arial" w:cs="Arial"/>
                <w:sz w:val="14"/>
                <w:szCs w:val="14"/>
              </w:rPr>
            </w:pPr>
          </w:p>
        </w:tc>
        <w:tc>
          <w:tcPr>
            <w:tcW w:w="1335" w:type="dxa"/>
            <w:vAlign w:val="bottom"/>
          </w:tcPr>
          <w:p w14:paraId="1729AC4A" w14:textId="5478C618" w:rsidR="0043262F" w:rsidRPr="00684377" w:rsidRDefault="0043262F" w:rsidP="0043262F">
            <w:pPr>
              <w:spacing w:before="60" w:line="276" w:lineRule="auto"/>
              <w:ind w:left="-18" w:right="-26"/>
              <w:jc w:val="right"/>
              <w:rPr>
                <w:rFonts w:ascii="Arial" w:hAnsi="Arial" w:cs="Arial"/>
                <w:sz w:val="14"/>
                <w:szCs w:val="14"/>
              </w:rPr>
            </w:pPr>
          </w:p>
        </w:tc>
        <w:tc>
          <w:tcPr>
            <w:tcW w:w="1088" w:type="dxa"/>
            <w:vAlign w:val="bottom"/>
          </w:tcPr>
          <w:p w14:paraId="34C35E1D" w14:textId="4A9F186C" w:rsidR="0043262F" w:rsidRPr="00684377" w:rsidRDefault="0043262F" w:rsidP="0043262F">
            <w:pPr>
              <w:spacing w:before="60" w:line="276" w:lineRule="auto"/>
              <w:ind w:left="-18" w:right="-26"/>
              <w:jc w:val="right"/>
              <w:rPr>
                <w:rFonts w:ascii="Arial" w:hAnsi="Arial" w:cs="Arial"/>
                <w:sz w:val="14"/>
                <w:szCs w:val="14"/>
              </w:rPr>
            </w:pPr>
          </w:p>
        </w:tc>
        <w:tc>
          <w:tcPr>
            <w:tcW w:w="1162" w:type="dxa"/>
            <w:vAlign w:val="bottom"/>
          </w:tcPr>
          <w:p w14:paraId="45FE4019" w14:textId="43C729E5" w:rsidR="0043262F" w:rsidRPr="00684377" w:rsidRDefault="0043262F" w:rsidP="0043262F">
            <w:pPr>
              <w:spacing w:before="60" w:line="276" w:lineRule="auto"/>
              <w:ind w:left="-18" w:right="-26"/>
              <w:jc w:val="right"/>
              <w:rPr>
                <w:rFonts w:ascii="Arial" w:hAnsi="Arial" w:cs="Arial"/>
                <w:sz w:val="14"/>
                <w:szCs w:val="14"/>
              </w:rPr>
            </w:pPr>
          </w:p>
        </w:tc>
        <w:tc>
          <w:tcPr>
            <w:tcW w:w="1005" w:type="dxa"/>
            <w:vAlign w:val="bottom"/>
          </w:tcPr>
          <w:p w14:paraId="45EDD673" w14:textId="12EDB1B5" w:rsidR="0043262F" w:rsidRPr="00684377" w:rsidRDefault="0043262F" w:rsidP="0043262F">
            <w:pPr>
              <w:spacing w:before="60" w:line="276" w:lineRule="auto"/>
              <w:ind w:left="-18" w:right="-26"/>
              <w:jc w:val="right"/>
              <w:rPr>
                <w:rFonts w:ascii="Arial" w:hAnsi="Arial" w:cs="Arial"/>
                <w:sz w:val="14"/>
                <w:szCs w:val="14"/>
              </w:rPr>
            </w:pPr>
          </w:p>
        </w:tc>
      </w:tr>
      <w:tr w:rsidR="0043262F" w:rsidRPr="00684377" w14:paraId="6ED318EF" w14:textId="77777777" w:rsidTr="003A4E61">
        <w:tc>
          <w:tcPr>
            <w:tcW w:w="2724" w:type="dxa"/>
            <w:vAlign w:val="bottom"/>
          </w:tcPr>
          <w:p w14:paraId="7F42740F" w14:textId="56FC40DD" w:rsidR="0043262F" w:rsidRPr="00684377" w:rsidRDefault="0043262F" w:rsidP="0043262F">
            <w:pPr>
              <w:spacing w:before="60" w:after="23"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5" w:type="dxa"/>
            <w:vAlign w:val="bottom"/>
          </w:tcPr>
          <w:p w14:paraId="336B600E" w14:textId="1C174955" w:rsidR="0043262F" w:rsidRPr="00684377" w:rsidRDefault="0043262F" w:rsidP="0043262F">
            <w:pPr>
              <w:pBdr>
                <w:bottom w:val="single" w:sz="4" w:space="1" w:color="auto"/>
              </w:pBdr>
              <w:spacing w:before="60" w:line="276" w:lineRule="auto"/>
              <w:ind w:left="-18" w:right="-26"/>
              <w:jc w:val="right"/>
              <w:rPr>
                <w:rFonts w:ascii="Arial" w:hAnsi="Arial" w:cs="Arial"/>
                <w:sz w:val="14"/>
                <w:szCs w:val="14"/>
                <w:cs/>
              </w:rPr>
            </w:pPr>
            <w:r w:rsidRPr="00684377">
              <w:rPr>
                <w:rFonts w:ascii="Arial" w:hAnsi="Arial" w:cs="Arial"/>
                <w:sz w:val="14"/>
                <w:szCs w:val="14"/>
              </w:rPr>
              <w:t>-</w:t>
            </w:r>
          </w:p>
        </w:tc>
        <w:tc>
          <w:tcPr>
            <w:tcW w:w="993" w:type="dxa"/>
            <w:vAlign w:val="bottom"/>
          </w:tcPr>
          <w:p w14:paraId="3950D5A0" w14:textId="44650ED5" w:rsidR="0043262F" w:rsidRPr="00684377" w:rsidRDefault="0043262F" w:rsidP="0043262F">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(6,281)</w:t>
            </w:r>
          </w:p>
        </w:tc>
        <w:tc>
          <w:tcPr>
            <w:tcW w:w="1335" w:type="dxa"/>
            <w:vAlign w:val="bottom"/>
          </w:tcPr>
          <w:p w14:paraId="6D201B1D" w14:textId="73F6C9C2" w:rsidR="0043262F" w:rsidRPr="00684377" w:rsidRDefault="0043262F" w:rsidP="0043262F">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(111,337)</w:t>
            </w:r>
          </w:p>
        </w:tc>
        <w:tc>
          <w:tcPr>
            <w:tcW w:w="1088" w:type="dxa"/>
            <w:vAlign w:val="bottom"/>
          </w:tcPr>
          <w:p w14:paraId="03BD0606" w14:textId="5DA70326" w:rsidR="0043262F" w:rsidRPr="00684377" w:rsidRDefault="0043262F" w:rsidP="0043262F">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(2)</w:t>
            </w:r>
          </w:p>
        </w:tc>
        <w:tc>
          <w:tcPr>
            <w:tcW w:w="1162" w:type="dxa"/>
            <w:vAlign w:val="bottom"/>
          </w:tcPr>
          <w:p w14:paraId="059CC99C" w14:textId="6B30A364" w:rsidR="0043262F" w:rsidRPr="00684377" w:rsidRDefault="0043262F" w:rsidP="0043262F">
            <w:pPr>
              <w:pBdr>
                <w:bottom w:val="single" w:sz="4" w:space="1" w:color="auto"/>
              </w:pBdr>
              <w:spacing w:before="60" w:line="276" w:lineRule="auto"/>
              <w:ind w:left="-18" w:right="-26"/>
              <w:jc w:val="right"/>
              <w:rPr>
                <w:rFonts w:ascii="Arial" w:hAnsi="Arial" w:cs="Arial"/>
                <w:sz w:val="14"/>
                <w:szCs w:val="14"/>
                <w:cs/>
              </w:rPr>
            </w:pPr>
            <w:r w:rsidRPr="00684377">
              <w:rPr>
                <w:rFonts w:ascii="Arial" w:hAnsi="Arial" w:cs="Arial"/>
                <w:sz w:val="14"/>
                <w:szCs w:val="14"/>
              </w:rPr>
              <w:t>-</w:t>
            </w:r>
          </w:p>
        </w:tc>
        <w:tc>
          <w:tcPr>
            <w:tcW w:w="1005" w:type="dxa"/>
            <w:vAlign w:val="bottom"/>
          </w:tcPr>
          <w:p w14:paraId="6AEF0657" w14:textId="43F92452" w:rsidR="0043262F" w:rsidRPr="00684377" w:rsidRDefault="0043262F" w:rsidP="0043262F">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(117,620)</w:t>
            </w:r>
          </w:p>
        </w:tc>
      </w:tr>
      <w:tr w:rsidR="0043262F" w:rsidRPr="00684377" w14:paraId="091DB2F7" w14:textId="77777777" w:rsidTr="003A4E61">
        <w:tc>
          <w:tcPr>
            <w:tcW w:w="2724" w:type="dxa"/>
            <w:vAlign w:val="bottom"/>
          </w:tcPr>
          <w:p w14:paraId="13BA73C8" w14:textId="2EB6BB31" w:rsidR="0043262F" w:rsidRPr="00684377" w:rsidRDefault="0043262F" w:rsidP="0043262F">
            <w:pPr>
              <w:spacing w:before="60" w:after="23" w:line="276" w:lineRule="auto"/>
              <w:ind w:right="-36"/>
              <w:rPr>
                <w:rFonts w:ascii="Arial" w:hAnsi="Arial" w:cs="Arial"/>
                <w:b/>
                <w:bCs/>
                <w:sz w:val="14"/>
                <w:szCs w:val="14"/>
              </w:rPr>
            </w:pPr>
            <w:r w:rsidRPr="00684377">
              <w:rPr>
                <w:rFonts w:ascii="Arial" w:hAnsi="Arial" w:cs="Arial"/>
                <w:b/>
                <w:bCs/>
                <w:sz w:val="14"/>
                <w:szCs w:val="14"/>
              </w:rPr>
              <w:t>31 December 2024</w:t>
            </w:r>
          </w:p>
        </w:tc>
        <w:tc>
          <w:tcPr>
            <w:tcW w:w="995" w:type="dxa"/>
            <w:vAlign w:val="bottom"/>
          </w:tcPr>
          <w:p w14:paraId="72F88184" w14:textId="47F33455"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428D9831" w14:textId="582B72D9"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6,553,540</w:t>
            </w:r>
          </w:p>
        </w:tc>
        <w:tc>
          <w:tcPr>
            <w:tcW w:w="1335" w:type="dxa"/>
            <w:vAlign w:val="bottom"/>
          </w:tcPr>
          <w:p w14:paraId="4D1477BA" w14:textId="15E1E419"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27,404,540</w:t>
            </w:r>
          </w:p>
        </w:tc>
        <w:tc>
          <w:tcPr>
            <w:tcW w:w="1088" w:type="dxa"/>
            <w:vAlign w:val="bottom"/>
          </w:tcPr>
          <w:p w14:paraId="2541F1F0" w14:textId="15F850D3"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1,033,162</w:t>
            </w:r>
          </w:p>
        </w:tc>
        <w:tc>
          <w:tcPr>
            <w:tcW w:w="1162" w:type="dxa"/>
            <w:vAlign w:val="bottom"/>
          </w:tcPr>
          <w:p w14:paraId="6DEB5615" w14:textId="72417BE7"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vAlign w:val="bottom"/>
          </w:tcPr>
          <w:p w14:paraId="785251EC" w14:textId="553B312C" w:rsidR="0043262F" w:rsidRPr="00684377" w:rsidRDefault="0043262F" w:rsidP="0043262F">
            <w:pPr>
              <w:spacing w:before="60" w:line="276" w:lineRule="auto"/>
              <w:ind w:left="-18" w:right="-26"/>
              <w:jc w:val="right"/>
              <w:rPr>
                <w:rFonts w:ascii="Arial" w:hAnsi="Arial" w:cs="Arial"/>
                <w:sz w:val="14"/>
                <w:szCs w:val="14"/>
              </w:rPr>
            </w:pPr>
            <w:r w:rsidRPr="00684377">
              <w:rPr>
                <w:rFonts w:ascii="Arial" w:hAnsi="Arial" w:cs="Arial"/>
                <w:sz w:val="14"/>
                <w:szCs w:val="14"/>
              </w:rPr>
              <w:t>34,991,242</w:t>
            </w:r>
          </w:p>
        </w:tc>
      </w:tr>
      <w:tr w:rsidR="001D584D" w:rsidRPr="00684377" w14:paraId="605940D6" w14:textId="77777777" w:rsidTr="003A4E61">
        <w:tc>
          <w:tcPr>
            <w:tcW w:w="2724" w:type="dxa"/>
            <w:vAlign w:val="bottom"/>
          </w:tcPr>
          <w:p w14:paraId="1E69A4CD" w14:textId="77777777"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Depreciation for the year</w:t>
            </w:r>
          </w:p>
        </w:tc>
        <w:tc>
          <w:tcPr>
            <w:tcW w:w="995" w:type="dxa"/>
            <w:vAlign w:val="bottom"/>
          </w:tcPr>
          <w:p w14:paraId="55E40F75" w14:textId="32F76975"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2931E42E" w14:textId="7B9EC2D4"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314,499</w:t>
            </w:r>
          </w:p>
        </w:tc>
        <w:tc>
          <w:tcPr>
            <w:tcW w:w="1335" w:type="dxa"/>
            <w:vAlign w:val="bottom"/>
          </w:tcPr>
          <w:p w14:paraId="7A0B8908" w14:textId="1F2FBEDB"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3,121,349</w:t>
            </w:r>
          </w:p>
        </w:tc>
        <w:tc>
          <w:tcPr>
            <w:tcW w:w="1088" w:type="dxa"/>
            <w:vAlign w:val="bottom"/>
          </w:tcPr>
          <w:p w14:paraId="2794ED52" w14:textId="3D2E2661"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42,336</w:t>
            </w:r>
          </w:p>
        </w:tc>
        <w:tc>
          <w:tcPr>
            <w:tcW w:w="1162" w:type="dxa"/>
            <w:vAlign w:val="bottom"/>
          </w:tcPr>
          <w:p w14:paraId="17612E8B" w14:textId="76D12289"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005" w:type="dxa"/>
            <w:vAlign w:val="bottom"/>
          </w:tcPr>
          <w:p w14:paraId="0643567A" w14:textId="7B3427C1"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3,478,184</w:t>
            </w:r>
          </w:p>
        </w:tc>
      </w:tr>
      <w:tr w:rsidR="001D584D" w:rsidRPr="00684377" w14:paraId="1A364D75" w14:textId="77777777" w:rsidTr="003A4E61">
        <w:tc>
          <w:tcPr>
            <w:tcW w:w="2724" w:type="dxa"/>
            <w:vAlign w:val="bottom"/>
          </w:tcPr>
          <w:p w14:paraId="5B194CA0" w14:textId="5E2DA233"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Transfer from right</w:t>
            </w:r>
            <w:r w:rsidRPr="00684377">
              <w:rPr>
                <w:rFonts w:ascii="Arial" w:hAnsi="Arial" w:cs="Arial"/>
                <w:sz w:val="14"/>
                <w:szCs w:val="14"/>
                <w:cs/>
              </w:rPr>
              <w:t>-</w:t>
            </w:r>
            <w:r w:rsidRPr="00684377">
              <w:rPr>
                <w:rFonts w:ascii="Arial" w:hAnsi="Arial" w:cs="Arial"/>
                <w:sz w:val="14"/>
                <w:szCs w:val="14"/>
              </w:rPr>
              <w:t>of</w:t>
            </w:r>
            <w:r w:rsidRPr="00684377">
              <w:rPr>
                <w:rFonts w:ascii="Arial" w:hAnsi="Arial" w:cs="Arial"/>
                <w:sz w:val="14"/>
                <w:szCs w:val="14"/>
                <w:cs/>
              </w:rPr>
              <w:t>-</w:t>
            </w:r>
            <w:r w:rsidRPr="00684377">
              <w:rPr>
                <w:rFonts w:ascii="Arial" w:hAnsi="Arial" w:cs="Arial"/>
                <w:sz w:val="14"/>
                <w:szCs w:val="14"/>
              </w:rPr>
              <w:t>use assets</w:t>
            </w:r>
          </w:p>
        </w:tc>
        <w:tc>
          <w:tcPr>
            <w:tcW w:w="995" w:type="dxa"/>
            <w:vAlign w:val="bottom"/>
          </w:tcPr>
          <w:p w14:paraId="749D6BC4" w14:textId="1ABE7FE0"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563C2FA5" w14:textId="07F3F1EF"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335" w:type="dxa"/>
            <w:vAlign w:val="bottom"/>
          </w:tcPr>
          <w:p w14:paraId="5DFCA714" w14:textId="5452B954"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80,933</w:t>
            </w:r>
          </w:p>
        </w:tc>
        <w:tc>
          <w:tcPr>
            <w:tcW w:w="1088" w:type="dxa"/>
            <w:vAlign w:val="bottom"/>
          </w:tcPr>
          <w:p w14:paraId="40A297D0" w14:textId="079D4FF3"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162" w:type="dxa"/>
            <w:vAlign w:val="bottom"/>
          </w:tcPr>
          <w:p w14:paraId="38A6CF78" w14:textId="57DFCE5C"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005" w:type="dxa"/>
            <w:vAlign w:val="bottom"/>
          </w:tcPr>
          <w:p w14:paraId="7271FE51" w14:textId="531B38A4"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80,933</w:t>
            </w:r>
          </w:p>
        </w:tc>
      </w:tr>
      <w:tr w:rsidR="001D584D" w:rsidRPr="00684377" w14:paraId="0DFFF35D" w14:textId="77777777" w:rsidTr="003A4E61">
        <w:tc>
          <w:tcPr>
            <w:tcW w:w="2724" w:type="dxa"/>
            <w:vAlign w:val="bottom"/>
          </w:tcPr>
          <w:p w14:paraId="304647DD" w14:textId="77777777"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Accumulated depreciation for disposals</w:t>
            </w:r>
          </w:p>
        </w:tc>
        <w:tc>
          <w:tcPr>
            <w:tcW w:w="995" w:type="dxa"/>
            <w:vAlign w:val="bottom"/>
          </w:tcPr>
          <w:p w14:paraId="133FB245" w14:textId="216F3D50"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 xml:space="preserve">-   </w:t>
            </w:r>
          </w:p>
        </w:tc>
        <w:tc>
          <w:tcPr>
            <w:tcW w:w="993" w:type="dxa"/>
            <w:vAlign w:val="bottom"/>
          </w:tcPr>
          <w:p w14:paraId="0DA6B166" w14:textId="287A75F3"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(807,972)</w:t>
            </w:r>
          </w:p>
        </w:tc>
        <w:tc>
          <w:tcPr>
            <w:tcW w:w="1335" w:type="dxa"/>
            <w:vAlign w:val="bottom"/>
          </w:tcPr>
          <w:p w14:paraId="4EF04F99" w14:textId="421E008D"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(1,676,197)</w:t>
            </w:r>
          </w:p>
        </w:tc>
        <w:tc>
          <w:tcPr>
            <w:tcW w:w="1088" w:type="dxa"/>
            <w:vAlign w:val="bottom"/>
          </w:tcPr>
          <w:p w14:paraId="742A8D9A" w14:textId="12F7D250"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(69,032)</w:t>
            </w:r>
          </w:p>
        </w:tc>
        <w:tc>
          <w:tcPr>
            <w:tcW w:w="1162" w:type="dxa"/>
            <w:vAlign w:val="bottom"/>
          </w:tcPr>
          <w:p w14:paraId="1F8731CD" w14:textId="272A828C"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005" w:type="dxa"/>
            <w:vAlign w:val="bottom"/>
          </w:tcPr>
          <w:p w14:paraId="208E4BD5" w14:textId="184FE83A"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(2,553,201)</w:t>
            </w:r>
          </w:p>
        </w:tc>
      </w:tr>
      <w:tr w:rsidR="001D584D" w:rsidRPr="00684377" w14:paraId="5BED7840" w14:textId="77777777" w:rsidTr="003A4E61">
        <w:tc>
          <w:tcPr>
            <w:tcW w:w="2724" w:type="dxa"/>
            <w:vAlign w:val="bottom"/>
          </w:tcPr>
          <w:p w14:paraId="54B91CE2" w14:textId="27C3BA9A"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Transfer of Investments (Note 16.1)</w:t>
            </w:r>
          </w:p>
        </w:tc>
        <w:tc>
          <w:tcPr>
            <w:tcW w:w="995" w:type="dxa"/>
            <w:vAlign w:val="bottom"/>
          </w:tcPr>
          <w:p w14:paraId="5C95E284" w14:textId="60968FFD"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 xml:space="preserve">-   </w:t>
            </w:r>
          </w:p>
        </w:tc>
        <w:tc>
          <w:tcPr>
            <w:tcW w:w="993" w:type="dxa"/>
            <w:vAlign w:val="bottom"/>
          </w:tcPr>
          <w:p w14:paraId="7D1FC8AD" w14:textId="4A9F15B9"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(2,140)</w:t>
            </w:r>
          </w:p>
        </w:tc>
        <w:tc>
          <w:tcPr>
            <w:tcW w:w="1335" w:type="dxa"/>
            <w:vAlign w:val="bottom"/>
          </w:tcPr>
          <w:p w14:paraId="4762962C" w14:textId="32B605A7"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(9,795)</w:t>
            </w:r>
          </w:p>
        </w:tc>
        <w:tc>
          <w:tcPr>
            <w:tcW w:w="1088" w:type="dxa"/>
            <w:vAlign w:val="bottom"/>
          </w:tcPr>
          <w:p w14:paraId="2C28039B" w14:textId="04B7DA29"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162" w:type="dxa"/>
            <w:vAlign w:val="bottom"/>
          </w:tcPr>
          <w:p w14:paraId="161F212F" w14:textId="547AA2BC"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005" w:type="dxa"/>
            <w:vAlign w:val="bottom"/>
          </w:tcPr>
          <w:p w14:paraId="4348D3AD" w14:textId="4AB23C8B"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(11,935)</w:t>
            </w:r>
          </w:p>
        </w:tc>
      </w:tr>
      <w:tr w:rsidR="001D584D" w:rsidRPr="00684377" w14:paraId="44833B70" w14:textId="77777777" w:rsidTr="003A4E61">
        <w:tc>
          <w:tcPr>
            <w:tcW w:w="2724" w:type="dxa"/>
            <w:vAlign w:val="bottom"/>
          </w:tcPr>
          <w:p w14:paraId="4A92E783" w14:textId="0C38E8D9"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Browallia New"/>
                <w:sz w:val="14"/>
                <w:szCs w:val="14"/>
              </w:rPr>
              <w:t>Transfer from Subsidiary</w:t>
            </w:r>
          </w:p>
        </w:tc>
        <w:tc>
          <w:tcPr>
            <w:tcW w:w="995" w:type="dxa"/>
            <w:vAlign w:val="bottom"/>
          </w:tcPr>
          <w:p w14:paraId="00C8641C" w14:textId="24676041"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vAlign w:val="bottom"/>
          </w:tcPr>
          <w:p w14:paraId="22B53FA5" w14:textId="76E58138"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17,190</w:t>
            </w:r>
          </w:p>
        </w:tc>
        <w:tc>
          <w:tcPr>
            <w:tcW w:w="1335" w:type="dxa"/>
            <w:vAlign w:val="bottom"/>
          </w:tcPr>
          <w:p w14:paraId="1E575CA2" w14:textId="29AF9847"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21,041</w:t>
            </w:r>
          </w:p>
        </w:tc>
        <w:tc>
          <w:tcPr>
            <w:tcW w:w="1088" w:type="dxa"/>
            <w:vAlign w:val="bottom"/>
          </w:tcPr>
          <w:p w14:paraId="188980F8" w14:textId="34074866"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162" w:type="dxa"/>
            <w:vAlign w:val="bottom"/>
          </w:tcPr>
          <w:p w14:paraId="6E255836" w14:textId="0F8A5073"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005" w:type="dxa"/>
            <w:vAlign w:val="bottom"/>
          </w:tcPr>
          <w:p w14:paraId="29B5F4F6" w14:textId="683005BD" w:rsidR="001D584D" w:rsidRPr="00684377" w:rsidRDefault="001D584D" w:rsidP="001D584D">
            <w:pPr>
              <w:spacing w:before="60" w:line="276" w:lineRule="auto"/>
              <w:ind w:left="-18" w:right="-26"/>
              <w:jc w:val="right"/>
              <w:rPr>
                <w:rFonts w:ascii="Arial" w:hAnsi="Arial" w:cs="Arial"/>
                <w:sz w:val="13"/>
                <w:szCs w:val="13"/>
              </w:rPr>
            </w:pPr>
            <w:r w:rsidRPr="00684377">
              <w:rPr>
                <w:rFonts w:ascii="Arial" w:hAnsi="Arial" w:cs="Arial"/>
                <w:sz w:val="13"/>
                <w:szCs w:val="13"/>
              </w:rPr>
              <w:t>38,231</w:t>
            </w:r>
          </w:p>
        </w:tc>
      </w:tr>
      <w:tr w:rsidR="001D584D" w:rsidRPr="00684377" w14:paraId="7D963AA9" w14:textId="77777777" w:rsidTr="003A4E61">
        <w:tc>
          <w:tcPr>
            <w:tcW w:w="2724" w:type="dxa"/>
            <w:vAlign w:val="bottom"/>
          </w:tcPr>
          <w:p w14:paraId="46AB0CA3" w14:textId="77EA12A4"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for foreign</w:t>
            </w:r>
          </w:p>
        </w:tc>
        <w:tc>
          <w:tcPr>
            <w:tcW w:w="995" w:type="dxa"/>
            <w:vAlign w:val="bottom"/>
          </w:tcPr>
          <w:p w14:paraId="2B109678" w14:textId="77777777" w:rsidR="001D584D" w:rsidRPr="00684377" w:rsidRDefault="001D584D" w:rsidP="001D584D">
            <w:pPr>
              <w:spacing w:before="60" w:line="276" w:lineRule="auto"/>
              <w:ind w:left="-18" w:right="-26"/>
              <w:jc w:val="right"/>
              <w:rPr>
                <w:rFonts w:ascii="Arial" w:hAnsi="Arial" w:cs="Arial"/>
                <w:sz w:val="14"/>
                <w:szCs w:val="14"/>
              </w:rPr>
            </w:pPr>
          </w:p>
        </w:tc>
        <w:tc>
          <w:tcPr>
            <w:tcW w:w="993" w:type="dxa"/>
            <w:vAlign w:val="bottom"/>
          </w:tcPr>
          <w:p w14:paraId="3669377C" w14:textId="77777777" w:rsidR="001D584D" w:rsidRPr="00684377" w:rsidRDefault="001D584D" w:rsidP="001D584D">
            <w:pPr>
              <w:spacing w:before="60" w:line="276" w:lineRule="auto"/>
              <w:ind w:left="-18" w:right="-26"/>
              <w:jc w:val="right"/>
              <w:rPr>
                <w:rFonts w:ascii="Arial" w:hAnsi="Arial" w:cs="Arial"/>
                <w:sz w:val="13"/>
                <w:szCs w:val="13"/>
              </w:rPr>
            </w:pPr>
          </w:p>
        </w:tc>
        <w:tc>
          <w:tcPr>
            <w:tcW w:w="1335" w:type="dxa"/>
            <w:vAlign w:val="bottom"/>
          </w:tcPr>
          <w:p w14:paraId="7D826B3B" w14:textId="77777777" w:rsidR="001D584D" w:rsidRPr="00684377" w:rsidRDefault="001D584D" w:rsidP="001D584D">
            <w:pPr>
              <w:spacing w:before="60" w:line="276" w:lineRule="auto"/>
              <w:ind w:left="-18" w:right="-26"/>
              <w:jc w:val="right"/>
              <w:rPr>
                <w:rFonts w:ascii="Arial" w:hAnsi="Arial" w:cs="Arial"/>
                <w:sz w:val="13"/>
                <w:szCs w:val="13"/>
              </w:rPr>
            </w:pPr>
          </w:p>
        </w:tc>
        <w:tc>
          <w:tcPr>
            <w:tcW w:w="1088" w:type="dxa"/>
            <w:vAlign w:val="bottom"/>
          </w:tcPr>
          <w:p w14:paraId="0F58B8D0" w14:textId="77777777" w:rsidR="001D584D" w:rsidRPr="00684377" w:rsidRDefault="001D584D" w:rsidP="001D584D">
            <w:pPr>
              <w:spacing w:before="60" w:line="276" w:lineRule="auto"/>
              <w:ind w:left="-18" w:right="-26"/>
              <w:jc w:val="right"/>
              <w:rPr>
                <w:rFonts w:ascii="Arial" w:hAnsi="Arial" w:cs="Arial"/>
                <w:sz w:val="13"/>
                <w:szCs w:val="13"/>
              </w:rPr>
            </w:pPr>
          </w:p>
        </w:tc>
        <w:tc>
          <w:tcPr>
            <w:tcW w:w="1162" w:type="dxa"/>
            <w:vAlign w:val="bottom"/>
          </w:tcPr>
          <w:p w14:paraId="59B6B923" w14:textId="77777777" w:rsidR="001D584D" w:rsidRPr="00684377" w:rsidRDefault="001D584D" w:rsidP="001D584D">
            <w:pPr>
              <w:spacing w:before="60" w:line="276" w:lineRule="auto"/>
              <w:ind w:left="-18" w:right="-26"/>
              <w:jc w:val="right"/>
              <w:rPr>
                <w:rFonts w:ascii="Arial" w:hAnsi="Arial" w:cs="Arial"/>
                <w:sz w:val="13"/>
                <w:szCs w:val="13"/>
              </w:rPr>
            </w:pPr>
          </w:p>
        </w:tc>
        <w:tc>
          <w:tcPr>
            <w:tcW w:w="1005" w:type="dxa"/>
            <w:vAlign w:val="bottom"/>
          </w:tcPr>
          <w:p w14:paraId="51E948AF" w14:textId="77777777" w:rsidR="001D584D" w:rsidRPr="00684377" w:rsidRDefault="001D584D" w:rsidP="001D584D">
            <w:pPr>
              <w:spacing w:before="60" w:line="276" w:lineRule="auto"/>
              <w:ind w:left="-18" w:right="-26"/>
              <w:jc w:val="right"/>
              <w:rPr>
                <w:rFonts w:ascii="Arial" w:hAnsi="Arial" w:cs="Arial"/>
                <w:sz w:val="13"/>
                <w:szCs w:val="13"/>
              </w:rPr>
            </w:pPr>
          </w:p>
        </w:tc>
      </w:tr>
      <w:tr w:rsidR="001D584D" w:rsidRPr="00684377" w14:paraId="156EB322" w14:textId="77777777" w:rsidTr="003A4E61">
        <w:tc>
          <w:tcPr>
            <w:tcW w:w="2724" w:type="dxa"/>
            <w:vAlign w:val="bottom"/>
          </w:tcPr>
          <w:p w14:paraId="2F27E71E" w14:textId="69DA0CB2"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5" w:type="dxa"/>
            <w:vAlign w:val="bottom"/>
          </w:tcPr>
          <w:p w14:paraId="28DA2372" w14:textId="56D0B1A4"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 xml:space="preserve">-   </w:t>
            </w:r>
          </w:p>
        </w:tc>
        <w:tc>
          <w:tcPr>
            <w:tcW w:w="993" w:type="dxa"/>
            <w:vAlign w:val="bottom"/>
          </w:tcPr>
          <w:p w14:paraId="538E9312" w14:textId="1546638A"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(10,490)</w:t>
            </w:r>
          </w:p>
        </w:tc>
        <w:tc>
          <w:tcPr>
            <w:tcW w:w="1335" w:type="dxa"/>
            <w:vAlign w:val="bottom"/>
          </w:tcPr>
          <w:p w14:paraId="1FACFE65" w14:textId="77355A1A"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(125,684)</w:t>
            </w:r>
          </w:p>
        </w:tc>
        <w:tc>
          <w:tcPr>
            <w:tcW w:w="1088" w:type="dxa"/>
            <w:vAlign w:val="bottom"/>
          </w:tcPr>
          <w:p w14:paraId="4AA82EE6" w14:textId="1426B26F"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(6)</w:t>
            </w:r>
          </w:p>
        </w:tc>
        <w:tc>
          <w:tcPr>
            <w:tcW w:w="1162" w:type="dxa"/>
            <w:vAlign w:val="bottom"/>
          </w:tcPr>
          <w:p w14:paraId="311C0EF6" w14:textId="7FD5DD4F"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005" w:type="dxa"/>
            <w:vAlign w:val="bottom"/>
          </w:tcPr>
          <w:p w14:paraId="1C76D24E" w14:textId="45B13942"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(136,180)</w:t>
            </w:r>
          </w:p>
        </w:tc>
      </w:tr>
      <w:tr w:rsidR="001D584D" w:rsidRPr="00684377" w14:paraId="2A614FE2" w14:textId="77777777" w:rsidTr="003A4E61">
        <w:tc>
          <w:tcPr>
            <w:tcW w:w="2724" w:type="dxa"/>
            <w:vAlign w:val="bottom"/>
          </w:tcPr>
          <w:p w14:paraId="52DAED0D" w14:textId="084C67A8" w:rsidR="001D584D" w:rsidRPr="00684377" w:rsidRDefault="001D584D" w:rsidP="001D584D">
            <w:pPr>
              <w:spacing w:before="60" w:after="23" w:line="276" w:lineRule="auto"/>
              <w:ind w:right="-36"/>
              <w:rPr>
                <w:rFonts w:ascii="Arial" w:hAnsi="Arial" w:cs="Arial"/>
                <w:b/>
                <w:bCs/>
                <w:sz w:val="14"/>
                <w:szCs w:val="14"/>
              </w:rPr>
            </w:pPr>
            <w:r w:rsidRPr="00684377">
              <w:rPr>
                <w:rFonts w:ascii="Arial" w:hAnsi="Arial" w:cs="Arial"/>
                <w:b/>
                <w:bCs/>
                <w:sz w:val="14"/>
                <w:szCs w:val="14"/>
              </w:rPr>
              <w:t>31 December 2025</w:t>
            </w:r>
          </w:p>
        </w:tc>
        <w:tc>
          <w:tcPr>
            <w:tcW w:w="995" w:type="dxa"/>
            <w:vAlign w:val="bottom"/>
          </w:tcPr>
          <w:p w14:paraId="33C4F36D" w14:textId="4A7C442D"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 xml:space="preserve">-   </w:t>
            </w:r>
          </w:p>
        </w:tc>
        <w:tc>
          <w:tcPr>
            <w:tcW w:w="993" w:type="dxa"/>
            <w:vAlign w:val="bottom"/>
          </w:tcPr>
          <w:p w14:paraId="25BB5F10" w14:textId="6955A67C"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6,064,627</w:t>
            </w:r>
          </w:p>
        </w:tc>
        <w:tc>
          <w:tcPr>
            <w:tcW w:w="1335" w:type="dxa"/>
            <w:vAlign w:val="bottom"/>
          </w:tcPr>
          <w:p w14:paraId="203AA0B6" w14:textId="6A30FCD5"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28,816,187</w:t>
            </w:r>
          </w:p>
        </w:tc>
        <w:tc>
          <w:tcPr>
            <w:tcW w:w="1088" w:type="dxa"/>
            <w:vAlign w:val="bottom"/>
          </w:tcPr>
          <w:p w14:paraId="04342CEE" w14:textId="31741C59"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1,006,460</w:t>
            </w:r>
          </w:p>
        </w:tc>
        <w:tc>
          <w:tcPr>
            <w:tcW w:w="1162" w:type="dxa"/>
            <w:vAlign w:val="bottom"/>
          </w:tcPr>
          <w:p w14:paraId="60AC4C86" w14:textId="46CF1E31"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005" w:type="dxa"/>
            <w:vAlign w:val="bottom"/>
          </w:tcPr>
          <w:p w14:paraId="4D009502" w14:textId="54F8BB13" w:rsidR="001D584D" w:rsidRPr="00684377" w:rsidRDefault="001D584D" w:rsidP="001D584D">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35,887,274</w:t>
            </w:r>
          </w:p>
        </w:tc>
      </w:tr>
      <w:tr w:rsidR="001D584D" w:rsidRPr="00684377" w14:paraId="30EC998B" w14:textId="77777777" w:rsidTr="00FB36EA">
        <w:trPr>
          <w:trHeight w:val="79"/>
        </w:trPr>
        <w:tc>
          <w:tcPr>
            <w:tcW w:w="2724" w:type="dxa"/>
          </w:tcPr>
          <w:p w14:paraId="724268FD" w14:textId="77777777" w:rsidR="001D584D" w:rsidRPr="00684377" w:rsidRDefault="001D584D" w:rsidP="001D584D">
            <w:pPr>
              <w:spacing w:before="60" w:after="23" w:line="276" w:lineRule="auto"/>
              <w:ind w:right="-36"/>
              <w:jc w:val="center"/>
              <w:rPr>
                <w:rFonts w:ascii="Arial" w:hAnsi="Arial" w:cs="Arial"/>
                <w:b/>
                <w:bCs/>
                <w:sz w:val="14"/>
                <w:szCs w:val="14"/>
              </w:rPr>
            </w:pPr>
          </w:p>
        </w:tc>
        <w:tc>
          <w:tcPr>
            <w:tcW w:w="995" w:type="dxa"/>
          </w:tcPr>
          <w:p w14:paraId="78C2B495" w14:textId="77777777" w:rsidR="001D584D" w:rsidRPr="00684377" w:rsidRDefault="001D584D" w:rsidP="001D584D">
            <w:pPr>
              <w:spacing w:before="60" w:line="276" w:lineRule="auto"/>
              <w:ind w:left="-18" w:right="-26"/>
              <w:jc w:val="center"/>
              <w:rPr>
                <w:rFonts w:ascii="Arial" w:hAnsi="Arial" w:cs="Arial"/>
                <w:sz w:val="14"/>
                <w:szCs w:val="14"/>
              </w:rPr>
            </w:pPr>
          </w:p>
        </w:tc>
        <w:tc>
          <w:tcPr>
            <w:tcW w:w="993" w:type="dxa"/>
          </w:tcPr>
          <w:p w14:paraId="6096AFF0" w14:textId="77777777" w:rsidR="001D584D" w:rsidRPr="00684377" w:rsidRDefault="001D584D" w:rsidP="001D584D">
            <w:pPr>
              <w:spacing w:before="60" w:line="276" w:lineRule="auto"/>
              <w:ind w:left="-18" w:right="-26"/>
              <w:jc w:val="center"/>
              <w:rPr>
                <w:rFonts w:ascii="Arial" w:hAnsi="Arial" w:cs="Arial"/>
                <w:sz w:val="14"/>
                <w:szCs w:val="14"/>
              </w:rPr>
            </w:pPr>
          </w:p>
        </w:tc>
        <w:tc>
          <w:tcPr>
            <w:tcW w:w="1335" w:type="dxa"/>
          </w:tcPr>
          <w:p w14:paraId="0FE8751D" w14:textId="77777777" w:rsidR="001D584D" w:rsidRPr="00684377" w:rsidRDefault="001D584D" w:rsidP="001D584D">
            <w:pPr>
              <w:spacing w:before="60" w:line="276" w:lineRule="auto"/>
              <w:ind w:left="-18" w:right="-26"/>
              <w:jc w:val="center"/>
              <w:rPr>
                <w:rFonts w:ascii="Arial" w:hAnsi="Arial" w:cs="Arial"/>
                <w:sz w:val="14"/>
                <w:szCs w:val="14"/>
              </w:rPr>
            </w:pPr>
          </w:p>
        </w:tc>
        <w:tc>
          <w:tcPr>
            <w:tcW w:w="1088" w:type="dxa"/>
          </w:tcPr>
          <w:p w14:paraId="63E194BA" w14:textId="77777777" w:rsidR="001D584D" w:rsidRPr="00684377" w:rsidRDefault="001D584D" w:rsidP="001D584D">
            <w:pPr>
              <w:spacing w:before="60" w:line="276" w:lineRule="auto"/>
              <w:ind w:left="-18" w:right="-26"/>
              <w:jc w:val="center"/>
              <w:rPr>
                <w:rFonts w:ascii="Arial" w:hAnsi="Arial" w:cs="Arial"/>
                <w:sz w:val="14"/>
                <w:szCs w:val="14"/>
              </w:rPr>
            </w:pPr>
          </w:p>
        </w:tc>
        <w:tc>
          <w:tcPr>
            <w:tcW w:w="1162" w:type="dxa"/>
          </w:tcPr>
          <w:p w14:paraId="60139071" w14:textId="77777777" w:rsidR="001D584D" w:rsidRPr="00684377" w:rsidRDefault="001D584D" w:rsidP="001D584D">
            <w:pPr>
              <w:spacing w:before="60" w:line="276" w:lineRule="auto"/>
              <w:ind w:left="-18" w:right="-26"/>
              <w:jc w:val="center"/>
              <w:rPr>
                <w:rFonts w:ascii="Arial" w:hAnsi="Arial" w:cs="Arial"/>
                <w:sz w:val="14"/>
                <w:szCs w:val="14"/>
              </w:rPr>
            </w:pPr>
          </w:p>
        </w:tc>
        <w:tc>
          <w:tcPr>
            <w:tcW w:w="1005" w:type="dxa"/>
          </w:tcPr>
          <w:p w14:paraId="699915F7" w14:textId="77777777" w:rsidR="001D584D" w:rsidRPr="00684377" w:rsidRDefault="001D584D" w:rsidP="001D584D">
            <w:pPr>
              <w:spacing w:before="60" w:line="276" w:lineRule="auto"/>
              <w:ind w:left="-18" w:right="-26"/>
              <w:jc w:val="center"/>
              <w:rPr>
                <w:rFonts w:ascii="Arial" w:hAnsi="Arial" w:cs="Arial"/>
                <w:sz w:val="14"/>
                <w:szCs w:val="14"/>
              </w:rPr>
            </w:pPr>
          </w:p>
        </w:tc>
      </w:tr>
      <w:tr w:rsidR="001D584D" w:rsidRPr="00684377" w14:paraId="493B90C8" w14:textId="77777777" w:rsidTr="00FB36EA">
        <w:trPr>
          <w:trHeight w:val="79"/>
        </w:trPr>
        <w:tc>
          <w:tcPr>
            <w:tcW w:w="2724" w:type="dxa"/>
          </w:tcPr>
          <w:p w14:paraId="2B7D05DC" w14:textId="77777777" w:rsidR="001D584D" w:rsidRPr="00684377" w:rsidRDefault="001D584D" w:rsidP="001D584D">
            <w:pPr>
              <w:spacing w:before="60" w:after="23" w:line="276" w:lineRule="auto"/>
              <w:ind w:right="-36"/>
              <w:jc w:val="center"/>
              <w:rPr>
                <w:rFonts w:ascii="Arial" w:hAnsi="Arial" w:cs="Arial"/>
                <w:b/>
                <w:bCs/>
                <w:sz w:val="14"/>
                <w:szCs w:val="14"/>
              </w:rPr>
            </w:pPr>
          </w:p>
        </w:tc>
        <w:tc>
          <w:tcPr>
            <w:tcW w:w="995" w:type="dxa"/>
          </w:tcPr>
          <w:p w14:paraId="76569426" w14:textId="77777777" w:rsidR="001D584D" w:rsidRPr="00684377" w:rsidRDefault="001D584D" w:rsidP="001D584D">
            <w:pPr>
              <w:spacing w:before="60" w:line="276" w:lineRule="auto"/>
              <w:ind w:left="-18" w:right="-26"/>
              <w:jc w:val="center"/>
              <w:rPr>
                <w:rFonts w:ascii="Arial" w:hAnsi="Arial" w:cs="Arial"/>
                <w:sz w:val="14"/>
                <w:szCs w:val="14"/>
              </w:rPr>
            </w:pPr>
          </w:p>
        </w:tc>
        <w:tc>
          <w:tcPr>
            <w:tcW w:w="993" w:type="dxa"/>
          </w:tcPr>
          <w:p w14:paraId="727E5DBA" w14:textId="77777777" w:rsidR="001D584D" w:rsidRPr="00684377" w:rsidRDefault="001D584D" w:rsidP="001D584D">
            <w:pPr>
              <w:spacing w:before="60" w:line="276" w:lineRule="auto"/>
              <w:ind w:left="-18" w:right="-26"/>
              <w:jc w:val="center"/>
              <w:rPr>
                <w:rFonts w:ascii="Arial" w:hAnsi="Arial" w:cs="Arial"/>
                <w:sz w:val="14"/>
                <w:szCs w:val="14"/>
              </w:rPr>
            </w:pPr>
          </w:p>
        </w:tc>
        <w:tc>
          <w:tcPr>
            <w:tcW w:w="1335" w:type="dxa"/>
          </w:tcPr>
          <w:p w14:paraId="74DEA65F" w14:textId="77777777" w:rsidR="001D584D" w:rsidRPr="00684377" w:rsidRDefault="001D584D" w:rsidP="001D584D">
            <w:pPr>
              <w:spacing w:before="60" w:line="276" w:lineRule="auto"/>
              <w:ind w:left="-18" w:right="-26"/>
              <w:jc w:val="center"/>
              <w:rPr>
                <w:rFonts w:ascii="Arial" w:hAnsi="Arial" w:cs="Arial"/>
                <w:sz w:val="14"/>
                <w:szCs w:val="14"/>
              </w:rPr>
            </w:pPr>
          </w:p>
        </w:tc>
        <w:tc>
          <w:tcPr>
            <w:tcW w:w="1088" w:type="dxa"/>
          </w:tcPr>
          <w:p w14:paraId="1CA189D1" w14:textId="77777777" w:rsidR="001D584D" w:rsidRPr="00684377" w:rsidRDefault="001D584D" w:rsidP="001D584D">
            <w:pPr>
              <w:spacing w:before="60" w:line="276" w:lineRule="auto"/>
              <w:ind w:left="-18" w:right="-26"/>
              <w:jc w:val="center"/>
              <w:rPr>
                <w:rFonts w:ascii="Arial" w:hAnsi="Arial" w:cs="Arial"/>
                <w:sz w:val="14"/>
                <w:szCs w:val="14"/>
              </w:rPr>
            </w:pPr>
          </w:p>
        </w:tc>
        <w:tc>
          <w:tcPr>
            <w:tcW w:w="1162" w:type="dxa"/>
          </w:tcPr>
          <w:p w14:paraId="7C30E1C7" w14:textId="77777777" w:rsidR="001D584D" w:rsidRPr="00684377" w:rsidRDefault="001D584D" w:rsidP="001D584D">
            <w:pPr>
              <w:spacing w:before="60" w:line="276" w:lineRule="auto"/>
              <w:ind w:left="-18" w:right="-26"/>
              <w:jc w:val="center"/>
              <w:rPr>
                <w:rFonts w:ascii="Arial" w:hAnsi="Arial" w:cs="Arial"/>
                <w:sz w:val="14"/>
                <w:szCs w:val="14"/>
              </w:rPr>
            </w:pPr>
          </w:p>
        </w:tc>
        <w:tc>
          <w:tcPr>
            <w:tcW w:w="1005" w:type="dxa"/>
          </w:tcPr>
          <w:p w14:paraId="7A527ABD" w14:textId="77777777" w:rsidR="001D584D" w:rsidRPr="00684377" w:rsidRDefault="001D584D" w:rsidP="001D584D">
            <w:pPr>
              <w:spacing w:before="60" w:line="276" w:lineRule="auto"/>
              <w:ind w:left="-18" w:right="-26"/>
              <w:jc w:val="center"/>
              <w:rPr>
                <w:rFonts w:ascii="Arial" w:hAnsi="Arial" w:cs="Arial"/>
                <w:sz w:val="14"/>
                <w:szCs w:val="14"/>
              </w:rPr>
            </w:pPr>
          </w:p>
        </w:tc>
      </w:tr>
      <w:tr w:rsidR="001D584D" w:rsidRPr="00684377" w14:paraId="71E3943C" w14:textId="77777777" w:rsidTr="00FB36EA">
        <w:trPr>
          <w:trHeight w:val="79"/>
        </w:trPr>
        <w:tc>
          <w:tcPr>
            <w:tcW w:w="2724" w:type="dxa"/>
          </w:tcPr>
          <w:p w14:paraId="27E9CEE4" w14:textId="77777777" w:rsidR="001D584D" w:rsidRPr="00684377" w:rsidRDefault="001D584D" w:rsidP="001D584D">
            <w:pPr>
              <w:spacing w:before="60" w:after="23" w:line="276" w:lineRule="auto"/>
              <w:ind w:right="-36"/>
              <w:jc w:val="center"/>
              <w:rPr>
                <w:rFonts w:ascii="Arial" w:hAnsi="Arial" w:cs="Arial"/>
                <w:b/>
                <w:bCs/>
                <w:sz w:val="14"/>
                <w:szCs w:val="14"/>
              </w:rPr>
            </w:pPr>
          </w:p>
        </w:tc>
        <w:tc>
          <w:tcPr>
            <w:tcW w:w="995" w:type="dxa"/>
          </w:tcPr>
          <w:p w14:paraId="4FB2BC3F" w14:textId="77777777" w:rsidR="001D584D" w:rsidRPr="00684377" w:rsidRDefault="001D584D" w:rsidP="001D584D">
            <w:pPr>
              <w:spacing w:before="60" w:line="276" w:lineRule="auto"/>
              <w:ind w:left="-18" w:right="-26"/>
              <w:jc w:val="center"/>
              <w:rPr>
                <w:rFonts w:ascii="Arial" w:hAnsi="Arial" w:cs="Arial"/>
                <w:sz w:val="14"/>
                <w:szCs w:val="14"/>
              </w:rPr>
            </w:pPr>
          </w:p>
        </w:tc>
        <w:tc>
          <w:tcPr>
            <w:tcW w:w="993" w:type="dxa"/>
          </w:tcPr>
          <w:p w14:paraId="16EC984D" w14:textId="77777777" w:rsidR="001D584D" w:rsidRPr="00684377" w:rsidRDefault="001D584D" w:rsidP="001D584D">
            <w:pPr>
              <w:spacing w:before="60" w:line="276" w:lineRule="auto"/>
              <w:ind w:left="-18" w:right="-26"/>
              <w:jc w:val="center"/>
              <w:rPr>
                <w:rFonts w:ascii="Arial" w:hAnsi="Arial" w:cs="Arial"/>
                <w:sz w:val="14"/>
                <w:szCs w:val="14"/>
              </w:rPr>
            </w:pPr>
          </w:p>
        </w:tc>
        <w:tc>
          <w:tcPr>
            <w:tcW w:w="1335" w:type="dxa"/>
          </w:tcPr>
          <w:p w14:paraId="0D9B8C88" w14:textId="77777777" w:rsidR="001D584D" w:rsidRPr="00684377" w:rsidRDefault="001D584D" w:rsidP="001D584D">
            <w:pPr>
              <w:spacing w:before="60" w:line="276" w:lineRule="auto"/>
              <w:ind w:left="-18" w:right="-26"/>
              <w:jc w:val="center"/>
              <w:rPr>
                <w:rFonts w:ascii="Arial" w:hAnsi="Arial" w:cs="Arial"/>
                <w:sz w:val="14"/>
                <w:szCs w:val="14"/>
              </w:rPr>
            </w:pPr>
          </w:p>
        </w:tc>
        <w:tc>
          <w:tcPr>
            <w:tcW w:w="1088" w:type="dxa"/>
          </w:tcPr>
          <w:p w14:paraId="236AE69E" w14:textId="77777777" w:rsidR="001D584D" w:rsidRPr="00684377" w:rsidRDefault="001D584D" w:rsidP="001D584D">
            <w:pPr>
              <w:spacing w:before="60" w:line="276" w:lineRule="auto"/>
              <w:ind w:left="-18" w:right="-26"/>
              <w:jc w:val="center"/>
              <w:rPr>
                <w:rFonts w:ascii="Arial" w:hAnsi="Arial" w:cs="Arial"/>
                <w:sz w:val="14"/>
                <w:szCs w:val="14"/>
              </w:rPr>
            </w:pPr>
          </w:p>
        </w:tc>
        <w:tc>
          <w:tcPr>
            <w:tcW w:w="1162" w:type="dxa"/>
          </w:tcPr>
          <w:p w14:paraId="571E117D" w14:textId="77777777" w:rsidR="001D584D" w:rsidRPr="00684377" w:rsidRDefault="001D584D" w:rsidP="001D584D">
            <w:pPr>
              <w:spacing w:before="60" w:line="276" w:lineRule="auto"/>
              <w:ind w:left="-18" w:right="-26"/>
              <w:jc w:val="center"/>
              <w:rPr>
                <w:rFonts w:ascii="Arial" w:hAnsi="Arial" w:cs="Arial"/>
                <w:sz w:val="14"/>
                <w:szCs w:val="14"/>
              </w:rPr>
            </w:pPr>
          </w:p>
        </w:tc>
        <w:tc>
          <w:tcPr>
            <w:tcW w:w="1005" w:type="dxa"/>
          </w:tcPr>
          <w:p w14:paraId="3791DD4D" w14:textId="77777777" w:rsidR="001D584D" w:rsidRPr="00684377" w:rsidRDefault="001D584D" w:rsidP="001D584D">
            <w:pPr>
              <w:spacing w:before="60" w:line="276" w:lineRule="auto"/>
              <w:ind w:left="-18" w:right="-26"/>
              <w:jc w:val="center"/>
              <w:rPr>
                <w:rFonts w:ascii="Arial" w:hAnsi="Arial" w:cs="Arial"/>
                <w:sz w:val="14"/>
                <w:szCs w:val="14"/>
              </w:rPr>
            </w:pPr>
          </w:p>
        </w:tc>
      </w:tr>
      <w:tr w:rsidR="00934F7E" w:rsidRPr="00684377" w14:paraId="7E05BA76" w14:textId="77777777" w:rsidTr="00FB36EA">
        <w:trPr>
          <w:trHeight w:val="79"/>
        </w:trPr>
        <w:tc>
          <w:tcPr>
            <w:tcW w:w="2724" w:type="dxa"/>
          </w:tcPr>
          <w:p w14:paraId="0B5FC373" w14:textId="77777777" w:rsidR="00934F7E" w:rsidRPr="00684377" w:rsidRDefault="00934F7E" w:rsidP="001D584D">
            <w:pPr>
              <w:spacing w:before="60" w:after="23" w:line="276" w:lineRule="auto"/>
              <w:ind w:right="-36"/>
              <w:jc w:val="center"/>
              <w:rPr>
                <w:rFonts w:ascii="Arial" w:hAnsi="Arial" w:cs="Arial"/>
                <w:b/>
                <w:bCs/>
                <w:sz w:val="14"/>
                <w:szCs w:val="14"/>
              </w:rPr>
            </w:pPr>
          </w:p>
        </w:tc>
        <w:tc>
          <w:tcPr>
            <w:tcW w:w="995" w:type="dxa"/>
          </w:tcPr>
          <w:p w14:paraId="73D9C919" w14:textId="77777777" w:rsidR="00934F7E" w:rsidRPr="00684377" w:rsidRDefault="00934F7E" w:rsidP="001D584D">
            <w:pPr>
              <w:spacing w:before="60" w:line="276" w:lineRule="auto"/>
              <w:ind w:left="-18" w:right="-26"/>
              <w:jc w:val="center"/>
              <w:rPr>
                <w:rFonts w:ascii="Arial" w:hAnsi="Arial" w:cs="Arial"/>
                <w:sz w:val="14"/>
                <w:szCs w:val="14"/>
              </w:rPr>
            </w:pPr>
          </w:p>
        </w:tc>
        <w:tc>
          <w:tcPr>
            <w:tcW w:w="993" w:type="dxa"/>
          </w:tcPr>
          <w:p w14:paraId="0504B860" w14:textId="77777777" w:rsidR="00934F7E" w:rsidRPr="00684377" w:rsidRDefault="00934F7E" w:rsidP="001D584D">
            <w:pPr>
              <w:spacing w:before="60" w:line="276" w:lineRule="auto"/>
              <w:ind w:left="-18" w:right="-26"/>
              <w:jc w:val="center"/>
              <w:rPr>
                <w:rFonts w:ascii="Arial" w:hAnsi="Arial" w:cs="Arial"/>
                <w:sz w:val="14"/>
                <w:szCs w:val="14"/>
              </w:rPr>
            </w:pPr>
          </w:p>
        </w:tc>
        <w:tc>
          <w:tcPr>
            <w:tcW w:w="1335" w:type="dxa"/>
          </w:tcPr>
          <w:p w14:paraId="2121EAC2" w14:textId="77777777" w:rsidR="00934F7E" w:rsidRPr="00684377" w:rsidRDefault="00934F7E" w:rsidP="001D584D">
            <w:pPr>
              <w:spacing w:before="60" w:line="276" w:lineRule="auto"/>
              <w:ind w:left="-18" w:right="-26"/>
              <w:jc w:val="center"/>
              <w:rPr>
                <w:rFonts w:ascii="Arial" w:hAnsi="Arial" w:cs="Arial"/>
                <w:sz w:val="14"/>
                <w:szCs w:val="14"/>
              </w:rPr>
            </w:pPr>
          </w:p>
        </w:tc>
        <w:tc>
          <w:tcPr>
            <w:tcW w:w="1088" w:type="dxa"/>
          </w:tcPr>
          <w:p w14:paraId="2D37CA94" w14:textId="77777777" w:rsidR="00934F7E" w:rsidRPr="00684377" w:rsidRDefault="00934F7E" w:rsidP="001D584D">
            <w:pPr>
              <w:spacing w:before="60" w:line="276" w:lineRule="auto"/>
              <w:ind w:left="-18" w:right="-26"/>
              <w:jc w:val="center"/>
              <w:rPr>
                <w:rFonts w:ascii="Arial" w:hAnsi="Arial" w:cs="Arial"/>
                <w:sz w:val="14"/>
                <w:szCs w:val="14"/>
              </w:rPr>
            </w:pPr>
          </w:p>
        </w:tc>
        <w:tc>
          <w:tcPr>
            <w:tcW w:w="1162" w:type="dxa"/>
          </w:tcPr>
          <w:p w14:paraId="506348C9" w14:textId="77777777" w:rsidR="00934F7E" w:rsidRPr="00684377" w:rsidRDefault="00934F7E" w:rsidP="001D584D">
            <w:pPr>
              <w:spacing w:before="60" w:line="276" w:lineRule="auto"/>
              <w:ind w:left="-18" w:right="-26"/>
              <w:jc w:val="center"/>
              <w:rPr>
                <w:rFonts w:ascii="Arial" w:hAnsi="Arial" w:cs="Arial"/>
                <w:sz w:val="14"/>
                <w:szCs w:val="14"/>
              </w:rPr>
            </w:pPr>
          </w:p>
        </w:tc>
        <w:tc>
          <w:tcPr>
            <w:tcW w:w="1005" w:type="dxa"/>
          </w:tcPr>
          <w:p w14:paraId="0BEC29A1" w14:textId="77777777" w:rsidR="00934F7E" w:rsidRPr="00684377" w:rsidRDefault="00934F7E" w:rsidP="001D584D">
            <w:pPr>
              <w:spacing w:before="60" w:line="276" w:lineRule="auto"/>
              <w:ind w:left="-18" w:right="-26"/>
              <w:jc w:val="center"/>
              <w:rPr>
                <w:rFonts w:ascii="Arial" w:hAnsi="Arial" w:cs="Arial"/>
                <w:sz w:val="14"/>
                <w:szCs w:val="14"/>
              </w:rPr>
            </w:pPr>
          </w:p>
        </w:tc>
      </w:tr>
      <w:tr w:rsidR="001D584D" w:rsidRPr="00684377" w14:paraId="27F5FCFD" w14:textId="77777777" w:rsidTr="00FB36EA">
        <w:trPr>
          <w:trHeight w:val="79"/>
        </w:trPr>
        <w:tc>
          <w:tcPr>
            <w:tcW w:w="2724" w:type="dxa"/>
          </w:tcPr>
          <w:p w14:paraId="40FDF6AF" w14:textId="77777777" w:rsidR="001D584D" w:rsidRPr="00684377" w:rsidRDefault="001D584D" w:rsidP="001D584D">
            <w:pPr>
              <w:spacing w:before="60" w:after="23" w:line="276" w:lineRule="auto"/>
              <w:ind w:right="-36"/>
              <w:jc w:val="center"/>
              <w:rPr>
                <w:rFonts w:ascii="Arial" w:hAnsi="Arial" w:cs="Arial"/>
                <w:b/>
                <w:bCs/>
                <w:sz w:val="14"/>
                <w:szCs w:val="14"/>
              </w:rPr>
            </w:pPr>
          </w:p>
        </w:tc>
        <w:tc>
          <w:tcPr>
            <w:tcW w:w="995" w:type="dxa"/>
          </w:tcPr>
          <w:p w14:paraId="69ED7216" w14:textId="77777777" w:rsidR="001D584D" w:rsidRPr="00684377" w:rsidRDefault="001D584D" w:rsidP="001D584D">
            <w:pPr>
              <w:spacing w:before="60" w:line="276" w:lineRule="auto"/>
              <w:ind w:left="-18" w:right="-26"/>
              <w:jc w:val="center"/>
              <w:rPr>
                <w:rFonts w:ascii="Arial" w:hAnsi="Arial" w:cs="Arial"/>
                <w:sz w:val="14"/>
                <w:szCs w:val="14"/>
              </w:rPr>
            </w:pPr>
          </w:p>
        </w:tc>
        <w:tc>
          <w:tcPr>
            <w:tcW w:w="993" w:type="dxa"/>
          </w:tcPr>
          <w:p w14:paraId="553EA004" w14:textId="77777777" w:rsidR="001D584D" w:rsidRPr="00684377" w:rsidRDefault="001D584D" w:rsidP="001D584D">
            <w:pPr>
              <w:spacing w:before="60" w:line="276" w:lineRule="auto"/>
              <w:ind w:left="-18" w:right="-26"/>
              <w:jc w:val="center"/>
              <w:rPr>
                <w:rFonts w:ascii="Arial" w:hAnsi="Arial" w:cs="Arial"/>
                <w:sz w:val="14"/>
                <w:szCs w:val="14"/>
              </w:rPr>
            </w:pPr>
          </w:p>
        </w:tc>
        <w:tc>
          <w:tcPr>
            <w:tcW w:w="1335" w:type="dxa"/>
          </w:tcPr>
          <w:p w14:paraId="5E8D941D" w14:textId="77777777" w:rsidR="001D584D" w:rsidRPr="00684377" w:rsidRDefault="001D584D" w:rsidP="001D584D">
            <w:pPr>
              <w:spacing w:before="60" w:line="276" w:lineRule="auto"/>
              <w:ind w:left="-18" w:right="-26"/>
              <w:jc w:val="center"/>
              <w:rPr>
                <w:rFonts w:ascii="Arial" w:hAnsi="Arial" w:cs="Arial"/>
                <w:sz w:val="14"/>
                <w:szCs w:val="14"/>
              </w:rPr>
            </w:pPr>
          </w:p>
        </w:tc>
        <w:tc>
          <w:tcPr>
            <w:tcW w:w="1088" w:type="dxa"/>
          </w:tcPr>
          <w:p w14:paraId="7878147E" w14:textId="77777777" w:rsidR="001D584D" w:rsidRPr="00684377" w:rsidRDefault="001D584D" w:rsidP="001D584D">
            <w:pPr>
              <w:spacing w:before="60" w:line="276" w:lineRule="auto"/>
              <w:ind w:left="-18" w:right="-26"/>
              <w:jc w:val="center"/>
              <w:rPr>
                <w:rFonts w:ascii="Arial" w:hAnsi="Arial" w:cs="Arial"/>
                <w:sz w:val="14"/>
                <w:szCs w:val="14"/>
              </w:rPr>
            </w:pPr>
          </w:p>
        </w:tc>
        <w:tc>
          <w:tcPr>
            <w:tcW w:w="1162" w:type="dxa"/>
          </w:tcPr>
          <w:p w14:paraId="31B71E8F" w14:textId="77777777" w:rsidR="001D584D" w:rsidRPr="00684377" w:rsidRDefault="001D584D" w:rsidP="001D584D">
            <w:pPr>
              <w:spacing w:before="60" w:line="276" w:lineRule="auto"/>
              <w:ind w:left="-18" w:right="-26"/>
              <w:jc w:val="center"/>
              <w:rPr>
                <w:rFonts w:ascii="Arial" w:hAnsi="Arial" w:cs="Arial"/>
                <w:sz w:val="14"/>
                <w:szCs w:val="14"/>
              </w:rPr>
            </w:pPr>
          </w:p>
        </w:tc>
        <w:tc>
          <w:tcPr>
            <w:tcW w:w="1005" w:type="dxa"/>
          </w:tcPr>
          <w:p w14:paraId="591C264B" w14:textId="77777777" w:rsidR="001D584D" w:rsidRPr="00684377" w:rsidRDefault="001D584D" w:rsidP="001D584D">
            <w:pPr>
              <w:spacing w:before="60" w:line="276" w:lineRule="auto"/>
              <w:ind w:left="-18" w:right="-26"/>
              <w:jc w:val="center"/>
              <w:rPr>
                <w:rFonts w:ascii="Arial" w:hAnsi="Arial" w:cs="Arial"/>
                <w:sz w:val="14"/>
                <w:szCs w:val="14"/>
              </w:rPr>
            </w:pPr>
          </w:p>
        </w:tc>
      </w:tr>
      <w:tr w:rsidR="001D584D" w:rsidRPr="00684377" w14:paraId="775CF85E" w14:textId="77777777" w:rsidTr="003A4E61">
        <w:tc>
          <w:tcPr>
            <w:tcW w:w="2724" w:type="dxa"/>
            <w:vAlign w:val="bottom"/>
          </w:tcPr>
          <w:p w14:paraId="7FCB4A26" w14:textId="55988107" w:rsidR="001D584D" w:rsidRPr="00684377" w:rsidRDefault="001D584D" w:rsidP="001D584D">
            <w:pPr>
              <w:spacing w:before="60" w:after="23" w:line="276" w:lineRule="auto"/>
              <w:ind w:right="-36"/>
              <w:rPr>
                <w:rFonts w:ascii="Arial" w:hAnsi="Arial" w:cs="Arial"/>
                <w:b/>
                <w:bCs/>
                <w:sz w:val="14"/>
                <w:szCs w:val="14"/>
                <w:u w:val="single"/>
              </w:rPr>
            </w:pPr>
            <w:r w:rsidRPr="00684377">
              <w:rPr>
                <w:rFonts w:ascii="Arial" w:hAnsi="Arial" w:cs="Arial"/>
                <w:b/>
                <w:bCs/>
                <w:sz w:val="14"/>
                <w:szCs w:val="14"/>
                <w:u w:val="single"/>
              </w:rPr>
              <w:lastRenderedPageBreak/>
              <w:t>Allowance for impairment</w:t>
            </w:r>
          </w:p>
        </w:tc>
        <w:tc>
          <w:tcPr>
            <w:tcW w:w="995" w:type="dxa"/>
          </w:tcPr>
          <w:p w14:paraId="34E8A025" w14:textId="77777777" w:rsidR="001D584D" w:rsidRPr="00684377" w:rsidRDefault="001D584D" w:rsidP="001D584D">
            <w:pPr>
              <w:spacing w:before="60" w:line="276" w:lineRule="auto"/>
              <w:ind w:left="-18" w:right="-26"/>
              <w:jc w:val="right"/>
              <w:rPr>
                <w:rFonts w:ascii="Arial" w:hAnsi="Arial" w:cs="Arial"/>
                <w:sz w:val="14"/>
                <w:szCs w:val="14"/>
              </w:rPr>
            </w:pPr>
          </w:p>
        </w:tc>
        <w:tc>
          <w:tcPr>
            <w:tcW w:w="993" w:type="dxa"/>
          </w:tcPr>
          <w:p w14:paraId="5B548D85" w14:textId="77777777" w:rsidR="001D584D" w:rsidRPr="00684377" w:rsidRDefault="001D584D" w:rsidP="001D584D">
            <w:pPr>
              <w:spacing w:before="60" w:line="276" w:lineRule="auto"/>
              <w:ind w:left="-18" w:right="-26"/>
              <w:jc w:val="right"/>
              <w:rPr>
                <w:rFonts w:ascii="Arial" w:hAnsi="Arial" w:cs="Arial"/>
                <w:sz w:val="14"/>
                <w:szCs w:val="14"/>
              </w:rPr>
            </w:pPr>
          </w:p>
        </w:tc>
        <w:tc>
          <w:tcPr>
            <w:tcW w:w="1335" w:type="dxa"/>
          </w:tcPr>
          <w:p w14:paraId="55C61E9A" w14:textId="77777777" w:rsidR="001D584D" w:rsidRPr="00684377" w:rsidRDefault="001D584D" w:rsidP="001D584D">
            <w:pPr>
              <w:spacing w:before="60" w:line="276" w:lineRule="auto"/>
              <w:ind w:left="-18" w:right="-26"/>
              <w:jc w:val="right"/>
              <w:rPr>
                <w:rFonts w:ascii="Arial" w:hAnsi="Arial" w:cs="Arial"/>
                <w:sz w:val="14"/>
                <w:szCs w:val="14"/>
              </w:rPr>
            </w:pPr>
          </w:p>
        </w:tc>
        <w:tc>
          <w:tcPr>
            <w:tcW w:w="1088" w:type="dxa"/>
          </w:tcPr>
          <w:p w14:paraId="2C90DA61" w14:textId="77777777" w:rsidR="001D584D" w:rsidRPr="00684377" w:rsidRDefault="001D584D" w:rsidP="001D584D">
            <w:pPr>
              <w:spacing w:before="60" w:line="276" w:lineRule="auto"/>
              <w:ind w:left="-18" w:right="-26"/>
              <w:jc w:val="right"/>
              <w:rPr>
                <w:rFonts w:ascii="Arial" w:hAnsi="Arial" w:cs="Arial"/>
                <w:sz w:val="14"/>
                <w:szCs w:val="14"/>
              </w:rPr>
            </w:pPr>
          </w:p>
        </w:tc>
        <w:tc>
          <w:tcPr>
            <w:tcW w:w="1162" w:type="dxa"/>
          </w:tcPr>
          <w:p w14:paraId="4C168C4F" w14:textId="77777777" w:rsidR="001D584D" w:rsidRPr="00684377" w:rsidRDefault="001D584D" w:rsidP="001D584D">
            <w:pPr>
              <w:spacing w:before="60" w:line="276" w:lineRule="auto"/>
              <w:ind w:left="-18" w:right="-26"/>
              <w:jc w:val="right"/>
              <w:rPr>
                <w:rFonts w:ascii="Arial" w:hAnsi="Arial" w:cs="Arial"/>
                <w:sz w:val="14"/>
                <w:szCs w:val="14"/>
              </w:rPr>
            </w:pPr>
          </w:p>
        </w:tc>
        <w:tc>
          <w:tcPr>
            <w:tcW w:w="1005" w:type="dxa"/>
          </w:tcPr>
          <w:p w14:paraId="1811A112" w14:textId="77777777" w:rsidR="001D584D" w:rsidRPr="00684377" w:rsidRDefault="001D584D" w:rsidP="001D584D">
            <w:pPr>
              <w:spacing w:before="60" w:line="276" w:lineRule="auto"/>
              <w:ind w:left="-18" w:right="-26"/>
              <w:jc w:val="right"/>
              <w:rPr>
                <w:rFonts w:ascii="Arial" w:hAnsi="Arial" w:cs="Arial"/>
                <w:sz w:val="14"/>
                <w:szCs w:val="14"/>
              </w:rPr>
            </w:pPr>
          </w:p>
        </w:tc>
      </w:tr>
      <w:tr w:rsidR="001D584D" w:rsidRPr="00684377" w14:paraId="41900E68" w14:textId="77777777" w:rsidTr="003A4E61">
        <w:tc>
          <w:tcPr>
            <w:tcW w:w="2724" w:type="dxa"/>
            <w:vAlign w:val="bottom"/>
          </w:tcPr>
          <w:p w14:paraId="0D081986" w14:textId="2BDDB2DC" w:rsidR="001D584D" w:rsidRPr="00684377" w:rsidRDefault="001D584D" w:rsidP="001D584D">
            <w:pPr>
              <w:spacing w:before="60" w:after="23" w:line="276" w:lineRule="auto"/>
              <w:ind w:right="-36"/>
              <w:rPr>
                <w:rFonts w:ascii="Arial" w:hAnsi="Arial" w:cs="Arial"/>
                <w:b/>
                <w:bCs/>
                <w:sz w:val="14"/>
                <w:szCs w:val="14"/>
                <w:u w:val="single"/>
              </w:rPr>
            </w:pPr>
            <w:r w:rsidRPr="00684377">
              <w:rPr>
                <w:rFonts w:ascii="Arial" w:hAnsi="Arial" w:cs="Arial"/>
                <w:b/>
                <w:bCs/>
                <w:sz w:val="14"/>
                <w:szCs w:val="14"/>
              </w:rPr>
              <w:t>1 January 2024</w:t>
            </w:r>
          </w:p>
        </w:tc>
        <w:tc>
          <w:tcPr>
            <w:tcW w:w="995" w:type="dxa"/>
          </w:tcPr>
          <w:p w14:paraId="0AC7F31D" w14:textId="137D1F55"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15,219</w:t>
            </w:r>
          </w:p>
        </w:tc>
        <w:tc>
          <w:tcPr>
            <w:tcW w:w="993" w:type="dxa"/>
          </w:tcPr>
          <w:p w14:paraId="33C65350" w14:textId="4227C8C9"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tcPr>
          <w:p w14:paraId="5A76EB3E" w14:textId="230F630A"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15,677</w:t>
            </w:r>
          </w:p>
        </w:tc>
        <w:tc>
          <w:tcPr>
            <w:tcW w:w="1088" w:type="dxa"/>
          </w:tcPr>
          <w:p w14:paraId="1F2B98CB" w14:textId="20573773"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tcPr>
          <w:p w14:paraId="66917378" w14:textId="4CF6EED3"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tcPr>
          <w:p w14:paraId="7507A69F" w14:textId="21FB8204"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30,896</w:t>
            </w:r>
          </w:p>
        </w:tc>
      </w:tr>
      <w:tr w:rsidR="001D584D" w:rsidRPr="00684377" w14:paraId="6DDB6EFB" w14:textId="77777777" w:rsidTr="003A4E61">
        <w:tc>
          <w:tcPr>
            <w:tcW w:w="2724" w:type="dxa"/>
            <w:vAlign w:val="bottom"/>
          </w:tcPr>
          <w:p w14:paraId="2362FE02" w14:textId="7D7279D5"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Decrease</w:t>
            </w:r>
          </w:p>
        </w:tc>
        <w:tc>
          <w:tcPr>
            <w:tcW w:w="995" w:type="dxa"/>
          </w:tcPr>
          <w:p w14:paraId="27B74BD3" w14:textId="48B7A832"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tcPr>
          <w:p w14:paraId="3DE4A0DD" w14:textId="39B1E847"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tcPr>
          <w:p w14:paraId="06FC1581" w14:textId="7B52A7D3"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(3,108)</w:t>
            </w:r>
          </w:p>
        </w:tc>
        <w:tc>
          <w:tcPr>
            <w:tcW w:w="1088" w:type="dxa"/>
          </w:tcPr>
          <w:p w14:paraId="0FD1B9D4" w14:textId="45ECAF70"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tcPr>
          <w:p w14:paraId="7BD2A3D3" w14:textId="22E38F1D"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tcPr>
          <w:p w14:paraId="5AE3BD21" w14:textId="1843D80D"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(3,108)</w:t>
            </w:r>
          </w:p>
        </w:tc>
      </w:tr>
      <w:tr w:rsidR="001D584D" w:rsidRPr="00684377" w14:paraId="7BC87E0C" w14:textId="77777777" w:rsidTr="003A4E61">
        <w:tc>
          <w:tcPr>
            <w:tcW w:w="2724" w:type="dxa"/>
            <w:vAlign w:val="bottom"/>
          </w:tcPr>
          <w:p w14:paraId="4F1EFEC8" w14:textId="3BC4845D"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for foreign</w:t>
            </w:r>
          </w:p>
        </w:tc>
        <w:tc>
          <w:tcPr>
            <w:tcW w:w="995" w:type="dxa"/>
          </w:tcPr>
          <w:p w14:paraId="73213112" w14:textId="77777777" w:rsidR="001D584D" w:rsidRPr="00684377" w:rsidRDefault="001D584D" w:rsidP="001D584D">
            <w:pPr>
              <w:spacing w:before="60" w:line="276" w:lineRule="auto"/>
              <w:ind w:left="-18" w:right="-26"/>
              <w:jc w:val="right"/>
              <w:rPr>
                <w:rFonts w:ascii="Arial" w:hAnsi="Arial" w:cs="Arial"/>
                <w:sz w:val="14"/>
                <w:szCs w:val="14"/>
              </w:rPr>
            </w:pPr>
          </w:p>
        </w:tc>
        <w:tc>
          <w:tcPr>
            <w:tcW w:w="993" w:type="dxa"/>
          </w:tcPr>
          <w:p w14:paraId="5B646763" w14:textId="77777777" w:rsidR="001D584D" w:rsidRPr="00684377" w:rsidRDefault="001D584D" w:rsidP="001D584D">
            <w:pPr>
              <w:spacing w:before="60" w:line="276" w:lineRule="auto"/>
              <w:ind w:left="-18" w:right="-26"/>
              <w:jc w:val="right"/>
              <w:rPr>
                <w:rFonts w:ascii="Arial" w:hAnsi="Arial" w:cs="Arial"/>
                <w:sz w:val="14"/>
                <w:szCs w:val="14"/>
              </w:rPr>
            </w:pPr>
          </w:p>
        </w:tc>
        <w:tc>
          <w:tcPr>
            <w:tcW w:w="1335" w:type="dxa"/>
          </w:tcPr>
          <w:p w14:paraId="35DF37E1" w14:textId="77777777" w:rsidR="001D584D" w:rsidRPr="00684377" w:rsidRDefault="001D584D" w:rsidP="001D584D">
            <w:pPr>
              <w:spacing w:before="60" w:line="276" w:lineRule="auto"/>
              <w:ind w:left="-18" w:right="-26"/>
              <w:jc w:val="right"/>
              <w:rPr>
                <w:rFonts w:ascii="Arial" w:hAnsi="Arial" w:cs="Arial"/>
                <w:sz w:val="14"/>
                <w:szCs w:val="14"/>
              </w:rPr>
            </w:pPr>
          </w:p>
        </w:tc>
        <w:tc>
          <w:tcPr>
            <w:tcW w:w="1088" w:type="dxa"/>
          </w:tcPr>
          <w:p w14:paraId="4F6F7054" w14:textId="77777777" w:rsidR="001D584D" w:rsidRPr="00684377" w:rsidRDefault="001D584D" w:rsidP="001D584D">
            <w:pPr>
              <w:spacing w:before="60" w:line="276" w:lineRule="auto"/>
              <w:ind w:left="-18" w:right="-26"/>
              <w:jc w:val="right"/>
              <w:rPr>
                <w:rFonts w:ascii="Arial" w:hAnsi="Arial" w:cs="Arial"/>
                <w:sz w:val="14"/>
                <w:szCs w:val="14"/>
              </w:rPr>
            </w:pPr>
          </w:p>
        </w:tc>
        <w:tc>
          <w:tcPr>
            <w:tcW w:w="1162" w:type="dxa"/>
          </w:tcPr>
          <w:p w14:paraId="01352C33" w14:textId="77777777" w:rsidR="001D584D" w:rsidRPr="00684377" w:rsidRDefault="001D584D" w:rsidP="001D584D">
            <w:pPr>
              <w:spacing w:before="60" w:line="276" w:lineRule="auto"/>
              <w:ind w:left="-18" w:right="-26"/>
              <w:jc w:val="right"/>
              <w:rPr>
                <w:rFonts w:ascii="Arial" w:hAnsi="Arial" w:cs="Arial"/>
                <w:sz w:val="14"/>
                <w:szCs w:val="14"/>
              </w:rPr>
            </w:pPr>
          </w:p>
        </w:tc>
        <w:tc>
          <w:tcPr>
            <w:tcW w:w="1005" w:type="dxa"/>
          </w:tcPr>
          <w:p w14:paraId="6FED404B" w14:textId="77777777" w:rsidR="001D584D" w:rsidRPr="00684377" w:rsidRDefault="001D584D" w:rsidP="001D584D">
            <w:pPr>
              <w:spacing w:before="60" w:line="276" w:lineRule="auto"/>
              <w:ind w:left="-18" w:right="-26"/>
              <w:jc w:val="right"/>
              <w:rPr>
                <w:rFonts w:ascii="Arial" w:hAnsi="Arial" w:cs="Arial"/>
                <w:sz w:val="14"/>
                <w:szCs w:val="14"/>
              </w:rPr>
            </w:pPr>
          </w:p>
        </w:tc>
      </w:tr>
      <w:tr w:rsidR="001D584D" w:rsidRPr="00684377" w14:paraId="4A257520" w14:textId="77777777" w:rsidTr="003A4E61">
        <w:tc>
          <w:tcPr>
            <w:tcW w:w="2724" w:type="dxa"/>
            <w:vAlign w:val="bottom"/>
          </w:tcPr>
          <w:p w14:paraId="3501A4FE" w14:textId="7D16BA06"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5" w:type="dxa"/>
          </w:tcPr>
          <w:p w14:paraId="1B2383F6" w14:textId="48BC70B6"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tcPr>
          <w:p w14:paraId="3C8A261F" w14:textId="003CDB33"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tcPr>
          <w:p w14:paraId="1AE53E1E" w14:textId="688B5FF2"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2,414</w:t>
            </w:r>
          </w:p>
        </w:tc>
        <w:tc>
          <w:tcPr>
            <w:tcW w:w="1088" w:type="dxa"/>
          </w:tcPr>
          <w:p w14:paraId="678CC9FB" w14:textId="24134470"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tcPr>
          <w:p w14:paraId="1F2D8E28" w14:textId="123553FB"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tcPr>
          <w:p w14:paraId="31B3648E" w14:textId="685146D7"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2,414</w:t>
            </w:r>
          </w:p>
        </w:tc>
      </w:tr>
      <w:tr w:rsidR="001D584D" w:rsidRPr="00684377" w14:paraId="7F6B6E75" w14:textId="77777777" w:rsidTr="003A4E61">
        <w:tc>
          <w:tcPr>
            <w:tcW w:w="2724" w:type="dxa"/>
            <w:vAlign w:val="bottom"/>
          </w:tcPr>
          <w:p w14:paraId="172C7BED" w14:textId="23A5B540"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b/>
                <w:bCs/>
                <w:sz w:val="14"/>
                <w:szCs w:val="14"/>
              </w:rPr>
              <w:t>31 December 2024</w:t>
            </w:r>
          </w:p>
        </w:tc>
        <w:tc>
          <w:tcPr>
            <w:tcW w:w="995" w:type="dxa"/>
          </w:tcPr>
          <w:p w14:paraId="209AEF0B" w14:textId="34D3475E"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15,219</w:t>
            </w:r>
          </w:p>
        </w:tc>
        <w:tc>
          <w:tcPr>
            <w:tcW w:w="993" w:type="dxa"/>
          </w:tcPr>
          <w:p w14:paraId="72D13875" w14:textId="2865B7D8"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tcPr>
          <w:p w14:paraId="5F6FDAEF" w14:textId="55B95477"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14,983</w:t>
            </w:r>
          </w:p>
        </w:tc>
        <w:tc>
          <w:tcPr>
            <w:tcW w:w="1088" w:type="dxa"/>
          </w:tcPr>
          <w:p w14:paraId="612EFB88" w14:textId="544E8EBB"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tcPr>
          <w:p w14:paraId="62748225" w14:textId="64C6814F"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tcPr>
          <w:p w14:paraId="2AB1BB4E" w14:textId="59BAF9D8"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30,202</w:t>
            </w:r>
          </w:p>
        </w:tc>
      </w:tr>
      <w:tr w:rsidR="001D584D" w:rsidRPr="00684377" w14:paraId="127B423E" w14:textId="77777777" w:rsidTr="003A4E61">
        <w:tc>
          <w:tcPr>
            <w:tcW w:w="2724" w:type="dxa"/>
            <w:vAlign w:val="bottom"/>
          </w:tcPr>
          <w:p w14:paraId="7DA5F07A" w14:textId="0E493993"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Increase</w:t>
            </w:r>
          </w:p>
        </w:tc>
        <w:tc>
          <w:tcPr>
            <w:tcW w:w="995" w:type="dxa"/>
          </w:tcPr>
          <w:p w14:paraId="6207639E" w14:textId="0ABD3A13"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tcPr>
          <w:p w14:paraId="5085826F" w14:textId="10A9415F"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tcPr>
          <w:p w14:paraId="2CE9B497" w14:textId="483D971A"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88" w:type="dxa"/>
          </w:tcPr>
          <w:p w14:paraId="1CC1DDA6" w14:textId="4B802151"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tcPr>
          <w:p w14:paraId="5460E625" w14:textId="2D2D6054"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122,444</w:t>
            </w:r>
          </w:p>
        </w:tc>
        <w:tc>
          <w:tcPr>
            <w:tcW w:w="1005" w:type="dxa"/>
          </w:tcPr>
          <w:p w14:paraId="246A062A" w14:textId="28934479"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122,444</w:t>
            </w:r>
          </w:p>
        </w:tc>
      </w:tr>
      <w:tr w:rsidR="001D584D" w:rsidRPr="00684377" w14:paraId="48F8CCB5" w14:textId="77777777" w:rsidTr="003A4E61">
        <w:tc>
          <w:tcPr>
            <w:tcW w:w="2724" w:type="dxa"/>
            <w:vAlign w:val="bottom"/>
          </w:tcPr>
          <w:p w14:paraId="78AE047C" w14:textId="3AF54479"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Transfer of investment</w:t>
            </w:r>
          </w:p>
        </w:tc>
        <w:tc>
          <w:tcPr>
            <w:tcW w:w="995" w:type="dxa"/>
          </w:tcPr>
          <w:p w14:paraId="46EF1490" w14:textId="415BF92A"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tcPr>
          <w:p w14:paraId="5CF4BA8B" w14:textId="5AAF42F9"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tcPr>
          <w:p w14:paraId="33A5455B" w14:textId="5E4301C7"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(2,839)</w:t>
            </w:r>
          </w:p>
        </w:tc>
        <w:tc>
          <w:tcPr>
            <w:tcW w:w="1088" w:type="dxa"/>
          </w:tcPr>
          <w:p w14:paraId="66628C3F" w14:textId="6510AB15"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tcPr>
          <w:p w14:paraId="6DAB4512" w14:textId="53DD1F90"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tcPr>
          <w:p w14:paraId="5E85AADD" w14:textId="06092BD0" w:rsidR="001D584D" w:rsidRPr="00684377" w:rsidRDefault="001D584D" w:rsidP="001D584D">
            <w:pPr>
              <w:spacing w:before="60" w:line="276" w:lineRule="auto"/>
              <w:ind w:left="-18" w:right="-26"/>
              <w:jc w:val="right"/>
              <w:rPr>
                <w:rFonts w:ascii="Arial" w:hAnsi="Arial" w:cs="Arial"/>
                <w:sz w:val="14"/>
                <w:szCs w:val="14"/>
              </w:rPr>
            </w:pPr>
            <w:r w:rsidRPr="00684377">
              <w:rPr>
                <w:rFonts w:ascii="Arial" w:hAnsi="Arial" w:cs="Arial"/>
                <w:sz w:val="14"/>
                <w:szCs w:val="14"/>
              </w:rPr>
              <w:t>(2,839)</w:t>
            </w:r>
          </w:p>
        </w:tc>
      </w:tr>
      <w:tr w:rsidR="001D584D" w:rsidRPr="00684377" w14:paraId="0E41CBC3" w14:textId="77777777" w:rsidTr="003A4E61">
        <w:tc>
          <w:tcPr>
            <w:tcW w:w="2724" w:type="dxa"/>
            <w:vAlign w:val="bottom"/>
          </w:tcPr>
          <w:p w14:paraId="59CD510D" w14:textId="372CAFED"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for foreign</w:t>
            </w:r>
          </w:p>
        </w:tc>
        <w:tc>
          <w:tcPr>
            <w:tcW w:w="995" w:type="dxa"/>
          </w:tcPr>
          <w:p w14:paraId="34AB4B3F" w14:textId="77777777" w:rsidR="001D584D" w:rsidRPr="00684377" w:rsidRDefault="001D584D" w:rsidP="001D584D">
            <w:pPr>
              <w:spacing w:before="60" w:line="276" w:lineRule="auto"/>
              <w:ind w:left="-18" w:right="-26"/>
              <w:jc w:val="right"/>
              <w:rPr>
                <w:rFonts w:ascii="Arial" w:hAnsi="Arial" w:cs="Arial"/>
                <w:sz w:val="14"/>
                <w:szCs w:val="14"/>
              </w:rPr>
            </w:pPr>
          </w:p>
        </w:tc>
        <w:tc>
          <w:tcPr>
            <w:tcW w:w="993" w:type="dxa"/>
          </w:tcPr>
          <w:p w14:paraId="2A727C77" w14:textId="77777777" w:rsidR="001D584D" w:rsidRPr="00684377" w:rsidRDefault="001D584D" w:rsidP="001D584D">
            <w:pPr>
              <w:spacing w:before="60" w:line="276" w:lineRule="auto"/>
              <w:ind w:left="-18" w:right="-26"/>
              <w:jc w:val="right"/>
              <w:rPr>
                <w:rFonts w:ascii="Arial" w:hAnsi="Arial" w:cs="Arial"/>
                <w:sz w:val="14"/>
                <w:szCs w:val="14"/>
              </w:rPr>
            </w:pPr>
          </w:p>
        </w:tc>
        <w:tc>
          <w:tcPr>
            <w:tcW w:w="1335" w:type="dxa"/>
          </w:tcPr>
          <w:p w14:paraId="051DAD23" w14:textId="77777777" w:rsidR="001D584D" w:rsidRPr="00684377" w:rsidRDefault="001D584D" w:rsidP="001D584D">
            <w:pPr>
              <w:spacing w:before="60" w:line="276" w:lineRule="auto"/>
              <w:ind w:left="-18" w:right="-26"/>
              <w:jc w:val="right"/>
              <w:rPr>
                <w:rFonts w:ascii="Arial" w:hAnsi="Arial" w:cs="Arial"/>
                <w:sz w:val="14"/>
                <w:szCs w:val="14"/>
              </w:rPr>
            </w:pPr>
          </w:p>
        </w:tc>
        <w:tc>
          <w:tcPr>
            <w:tcW w:w="1088" w:type="dxa"/>
          </w:tcPr>
          <w:p w14:paraId="5E87CB44" w14:textId="77777777" w:rsidR="001D584D" w:rsidRPr="00684377" w:rsidRDefault="001D584D" w:rsidP="001D584D">
            <w:pPr>
              <w:spacing w:before="60" w:line="276" w:lineRule="auto"/>
              <w:ind w:left="-18" w:right="-26"/>
              <w:jc w:val="right"/>
              <w:rPr>
                <w:rFonts w:ascii="Arial" w:hAnsi="Arial" w:cs="Arial"/>
                <w:sz w:val="14"/>
                <w:szCs w:val="14"/>
              </w:rPr>
            </w:pPr>
          </w:p>
        </w:tc>
        <w:tc>
          <w:tcPr>
            <w:tcW w:w="1162" w:type="dxa"/>
          </w:tcPr>
          <w:p w14:paraId="1A8DC859" w14:textId="77777777" w:rsidR="001D584D" w:rsidRPr="00684377" w:rsidRDefault="001D584D" w:rsidP="001D584D">
            <w:pPr>
              <w:spacing w:before="60" w:line="276" w:lineRule="auto"/>
              <w:ind w:left="-18" w:right="-26"/>
              <w:jc w:val="right"/>
              <w:rPr>
                <w:rFonts w:ascii="Arial" w:hAnsi="Arial" w:cs="Arial"/>
                <w:sz w:val="14"/>
                <w:szCs w:val="14"/>
              </w:rPr>
            </w:pPr>
          </w:p>
        </w:tc>
        <w:tc>
          <w:tcPr>
            <w:tcW w:w="1005" w:type="dxa"/>
          </w:tcPr>
          <w:p w14:paraId="4C4BAD3D" w14:textId="77777777" w:rsidR="001D584D" w:rsidRPr="00684377" w:rsidRDefault="001D584D" w:rsidP="001D584D">
            <w:pPr>
              <w:spacing w:before="60" w:line="276" w:lineRule="auto"/>
              <w:ind w:left="-18" w:right="-26"/>
              <w:jc w:val="right"/>
              <w:rPr>
                <w:rFonts w:ascii="Arial" w:hAnsi="Arial" w:cs="Arial"/>
                <w:sz w:val="14"/>
                <w:szCs w:val="14"/>
              </w:rPr>
            </w:pPr>
          </w:p>
        </w:tc>
      </w:tr>
      <w:tr w:rsidR="001D584D" w:rsidRPr="00684377" w14:paraId="5E6D737B" w14:textId="77777777" w:rsidTr="003A4E61">
        <w:tc>
          <w:tcPr>
            <w:tcW w:w="2724" w:type="dxa"/>
            <w:vAlign w:val="bottom"/>
          </w:tcPr>
          <w:p w14:paraId="7DA8A8D7" w14:textId="4865D8F6" w:rsidR="001D584D" w:rsidRPr="00684377" w:rsidRDefault="001D584D" w:rsidP="001D584D">
            <w:pPr>
              <w:spacing w:before="60" w:after="23"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5" w:type="dxa"/>
          </w:tcPr>
          <w:p w14:paraId="4A624B52" w14:textId="00729FF2"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3" w:type="dxa"/>
          </w:tcPr>
          <w:p w14:paraId="37F07583" w14:textId="486EB8AB"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tcPr>
          <w:p w14:paraId="1ED8EB93" w14:textId="0B9887B3"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(1,021)</w:t>
            </w:r>
          </w:p>
        </w:tc>
        <w:tc>
          <w:tcPr>
            <w:tcW w:w="1088" w:type="dxa"/>
          </w:tcPr>
          <w:p w14:paraId="02D216BC" w14:textId="759A977F"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tcPr>
          <w:p w14:paraId="50BEE3D7" w14:textId="46B2C930"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005" w:type="dxa"/>
          </w:tcPr>
          <w:p w14:paraId="46379C21" w14:textId="7BFA706C" w:rsidR="001D584D" w:rsidRPr="00684377" w:rsidRDefault="001D584D" w:rsidP="001D584D">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(1,021)</w:t>
            </w:r>
          </w:p>
        </w:tc>
      </w:tr>
      <w:tr w:rsidR="00C81427" w:rsidRPr="00684377" w14:paraId="0EF7669E" w14:textId="77777777" w:rsidTr="001E0CBA">
        <w:tc>
          <w:tcPr>
            <w:tcW w:w="2724" w:type="dxa"/>
            <w:vAlign w:val="bottom"/>
          </w:tcPr>
          <w:p w14:paraId="690B9A0D" w14:textId="602F74EC" w:rsidR="00C81427" w:rsidRPr="00684377" w:rsidRDefault="00C81427" w:rsidP="00C81427">
            <w:pPr>
              <w:spacing w:before="60" w:after="23" w:line="276" w:lineRule="auto"/>
              <w:ind w:right="-36"/>
              <w:rPr>
                <w:rFonts w:ascii="Arial" w:hAnsi="Arial" w:cs="Arial"/>
                <w:sz w:val="14"/>
                <w:szCs w:val="14"/>
              </w:rPr>
            </w:pPr>
            <w:r w:rsidRPr="00684377">
              <w:rPr>
                <w:rFonts w:ascii="Arial" w:hAnsi="Arial" w:cs="Arial"/>
                <w:b/>
                <w:bCs/>
                <w:sz w:val="14"/>
                <w:szCs w:val="14"/>
              </w:rPr>
              <w:t>31 December 2025</w:t>
            </w:r>
          </w:p>
        </w:tc>
        <w:tc>
          <w:tcPr>
            <w:tcW w:w="995" w:type="dxa"/>
          </w:tcPr>
          <w:p w14:paraId="7D21DD6E" w14:textId="1ED5D056" w:rsidR="00C81427" w:rsidRPr="00684377" w:rsidRDefault="00C81427" w:rsidP="00C81427">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15,219</w:t>
            </w:r>
          </w:p>
        </w:tc>
        <w:tc>
          <w:tcPr>
            <w:tcW w:w="993" w:type="dxa"/>
          </w:tcPr>
          <w:p w14:paraId="1738B6B4" w14:textId="0CC19387" w:rsidR="00C81427" w:rsidRPr="00684377" w:rsidRDefault="00C81427" w:rsidP="00C81427">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335" w:type="dxa"/>
          </w:tcPr>
          <w:p w14:paraId="75C5E709" w14:textId="63228461" w:rsidR="00C81427" w:rsidRPr="00684377" w:rsidRDefault="00C81427" w:rsidP="00C81427">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11,123</w:t>
            </w:r>
          </w:p>
        </w:tc>
        <w:tc>
          <w:tcPr>
            <w:tcW w:w="1088" w:type="dxa"/>
          </w:tcPr>
          <w:p w14:paraId="443D47B2" w14:textId="3E3D5641" w:rsidR="00C81427" w:rsidRPr="00684377" w:rsidRDefault="00C81427" w:rsidP="00C81427">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62" w:type="dxa"/>
            <w:vAlign w:val="bottom"/>
          </w:tcPr>
          <w:p w14:paraId="7DF44237" w14:textId="5E199C40" w:rsidR="00C81427" w:rsidRPr="00684377" w:rsidRDefault="00C81427" w:rsidP="00C81427">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122,444</w:t>
            </w:r>
          </w:p>
        </w:tc>
        <w:tc>
          <w:tcPr>
            <w:tcW w:w="1005" w:type="dxa"/>
            <w:vAlign w:val="bottom"/>
          </w:tcPr>
          <w:p w14:paraId="1E9D2DEC" w14:textId="74FFD021" w:rsidR="00C81427" w:rsidRPr="00684377" w:rsidRDefault="00C81427" w:rsidP="00C81427">
            <w:pPr>
              <w:pBdr>
                <w:bottom w:val="single" w:sz="4" w:space="1" w:color="auto"/>
              </w:pBdr>
              <w:spacing w:before="60" w:line="276" w:lineRule="auto"/>
              <w:ind w:left="-18" w:right="-26"/>
              <w:jc w:val="right"/>
              <w:rPr>
                <w:rFonts w:ascii="Arial" w:hAnsi="Arial" w:cs="Arial"/>
                <w:sz w:val="14"/>
                <w:szCs w:val="14"/>
                <w:cs/>
              </w:rPr>
            </w:pPr>
            <w:r w:rsidRPr="00684377">
              <w:rPr>
                <w:rFonts w:ascii="Arial" w:hAnsi="Arial" w:cs="Arial"/>
                <w:sz w:val="14"/>
                <w:szCs w:val="14"/>
                <w:lang w:val="en-GB"/>
              </w:rPr>
              <w:t>148,786</w:t>
            </w:r>
          </w:p>
        </w:tc>
      </w:tr>
      <w:tr w:rsidR="001D584D" w:rsidRPr="00684377" w14:paraId="52694B9E" w14:textId="77777777" w:rsidTr="00FB36EA">
        <w:trPr>
          <w:trHeight w:val="79"/>
        </w:trPr>
        <w:tc>
          <w:tcPr>
            <w:tcW w:w="2724" w:type="dxa"/>
          </w:tcPr>
          <w:p w14:paraId="712C3162" w14:textId="5B0F407E" w:rsidR="001D584D" w:rsidRPr="00684377" w:rsidRDefault="001D584D" w:rsidP="001D584D">
            <w:pPr>
              <w:pStyle w:val="Heading6"/>
              <w:spacing w:before="60" w:after="23" w:line="276" w:lineRule="auto"/>
              <w:ind w:firstLine="198"/>
              <w:rPr>
                <w:rFonts w:ascii="Arial" w:hAnsi="Arial" w:cs="Arial"/>
                <w:b/>
                <w:bCs/>
                <w:sz w:val="14"/>
                <w:szCs w:val="14"/>
              </w:rPr>
            </w:pPr>
          </w:p>
        </w:tc>
        <w:tc>
          <w:tcPr>
            <w:tcW w:w="995" w:type="dxa"/>
          </w:tcPr>
          <w:p w14:paraId="476F7696" w14:textId="77777777" w:rsidR="001D584D" w:rsidRPr="00684377" w:rsidRDefault="001D584D" w:rsidP="001D584D">
            <w:pPr>
              <w:spacing w:before="60" w:line="276" w:lineRule="auto"/>
              <w:ind w:left="-18" w:right="-26"/>
              <w:jc w:val="center"/>
              <w:rPr>
                <w:rFonts w:ascii="Arial" w:hAnsi="Arial" w:cs="Arial"/>
                <w:sz w:val="14"/>
                <w:szCs w:val="14"/>
              </w:rPr>
            </w:pPr>
          </w:p>
        </w:tc>
        <w:tc>
          <w:tcPr>
            <w:tcW w:w="993" w:type="dxa"/>
          </w:tcPr>
          <w:p w14:paraId="1A25273F" w14:textId="77777777" w:rsidR="001D584D" w:rsidRPr="00684377" w:rsidRDefault="001D584D" w:rsidP="001D584D">
            <w:pPr>
              <w:tabs>
                <w:tab w:val="decimal" w:pos="792"/>
              </w:tabs>
              <w:spacing w:before="60" w:line="276" w:lineRule="auto"/>
              <w:ind w:left="-18" w:right="-26"/>
              <w:jc w:val="center"/>
              <w:rPr>
                <w:rFonts w:ascii="Arial" w:hAnsi="Arial" w:cs="Arial"/>
                <w:sz w:val="14"/>
                <w:szCs w:val="14"/>
              </w:rPr>
            </w:pPr>
          </w:p>
        </w:tc>
        <w:tc>
          <w:tcPr>
            <w:tcW w:w="1335" w:type="dxa"/>
          </w:tcPr>
          <w:p w14:paraId="1E5F4BB1" w14:textId="77777777" w:rsidR="001D584D" w:rsidRPr="00684377" w:rsidRDefault="001D584D" w:rsidP="001D584D">
            <w:pPr>
              <w:tabs>
                <w:tab w:val="decimal" w:pos="792"/>
              </w:tabs>
              <w:spacing w:before="60" w:line="276" w:lineRule="auto"/>
              <w:ind w:left="-18" w:right="-26"/>
              <w:jc w:val="center"/>
              <w:rPr>
                <w:rFonts w:ascii="Arial" w:hAnsi="Arial" w:cs="Arial"/>
                <w:sz w:val="14"/>
                <w:szCs w:val="14"/>
              </w:rPr>
            </w:pPr>
          </w:p>
        </w:tc>
        <w:tc>
          <w:tcPr>
            <w:tcW w:w="1088" w:type="dxa"/>
          </w:tcPr>
          <w:p w14:paraId="48E79ACB" w14:textId="77777777" w:rsidR="001D584D" w:rsidRPr="00684377" w:rsidRDefault="001D584D" w:rsidP="001D584D">
            <w:pPr>
              <w:tabs>
                <w:tab w:val="decimal" w:pos="792"/>
              </w:tabs>
              <w:spacing w:before="60" w:line="276" w:lineRule="auto"/>
              <w:ind w:left="-18" w:right="-26"/>
              <w:jc w:val="center"/>
              <w:rPr>
                <w:rFonts w:ascii="Arial" w:hAnsi="Arial" w:cs="Arial"/>
                <w:sz w:val="14"/>
                <w:szCs w:val="14"/>
              </w:rPr>
            </w:pPr>
          </w:p>
        </w:tc>
        <w:tc>
          <w:tcPr>
            <w:tcW w:w="1162" w:type="dxa"/>
          </w:tcPr>
          <w:p w14:paraId="782A413F" w14:textId="77777777" w:rsidR="001D584D" w:rsidRPr="00684377" w:rsidRDefault="001D584D" w:rsidP="001D584D">
            <w:pPr>
              <w:tabs>
                <w:tab w:val="decimal" w:pos="792"/>
              </w:tabs>
              <w:spacing w:before="60" w:line="276" w:lineRule="auto"/>
              <w:ind w:left="-18" w:right="-26"/>
              <w:jc w:val="center"/>
              <w:rPr>
                <w:rFonts w:ascii="Arial" w:hAnsi="Arial" w:cs="Arial"/>
                <w:sz w:val="14"/>
                <w:szCs w:val="14"/>
              </w:rPr>
            </w:pPr>
          </w:p>
        </w:tc>
        <w:tc>
          <w:tcPr>
            <w:tcW w:w="1005" w:type="dxa"/>
          </w:tcPr>
          <w:p w14:paraId="0816167C" w14:textId="77777777" w:rsidR="001D584D" w:rsidRPr="00684377" w:rsidRDefault="001D584D" w:rsidP="001D584D">
            <w:pPr>
              <w:tabs>
                <w:tab w:val="decimal" w:pos="792"/>
              </w:tabs>
              <w:spacing w:before="60" w:line="276" w:lineRule="auto"/>
              <w:ind w:left="-18" w:right="-26"/>
              <w:jc w:val="center"/>
              <w:rPr>
                <w:rFonts w:ascii="Arial" w:hAnsi="Arial" w:cs="Arial"/>
                <w:sz w:val="14"/>
                <w:szCs w:val="14"/>
              </w:rPr>
            </w:pPr>
          </w:p>
        </w:tc>
      </w:tr>
      <w:tr w:rsidR="001D584D" w:rsidRPr="00684377" w14:paraId="05871FE9" w14:textId="77777777" w:rsidTr="003A4E61">
        <w:trPr>
          <w:trHeight w:val="166"/>
        </w:trPr>
        <w:tc>
          <w:tcPr>
            <w:tcW w:w="2724" w:type="dxa"/>
            <w:vAlign w:val="bottom"/>
          </w:tcPr>
          <w:p w14:paraId="126EB5A3" w14:textId="732A1742" w:rsidR="001D584D" w:rsidRPr="00684377" w:rsidRDefault="001D584D" w:rsidP="001D584D">
            <w:pPr>
              <w:pStyle w:val="Heading6"/>
              <w:spacing w:before="60" w:after="23" w:line="276" w:lineRule="auto"/>
              <w:ind w:firstLine="198"/>
              <w:jc w:val="left"/>
              <w:rPr>
                <w:rFonts w:ascii="Arial" w:hAnsi="Arial" w:cs="Arial"/>
                <w:b/>
                <w:bCs/>
                <w:sz w:val="14"/>
                <w:szCs w:val="14"/>
              </w:rPr>
            </w:pPr>
            <w:proofErr w:type="gramStart"/>
            <w:r w:rsidRPr="00684377">
              <w:rPr>
                <w:rFonts w:ascii="Arial" w:hAnsi="Arial" w:cs="Arial"/>
                <w:b/>
                <w:bCs/>
                <w:sz w:val="14"/>
                <w:szCs w:val="14"/>
              </w:rPr>
              <w:t>Net book</w:t>
            </w:r>
            <w:proofErr w:type="gramEnd"/>
            <w:r w:rsidRPr="00684377">
              <w:rPr>
                <w:rFonts w:ascii="Arial" w:hAnsi="Arial" w:cs="Arial"/>
                <w:b/>
                <w:bCs/>
                <w:sz w:val="14"/>
                <w:szCs w:val="14"/>
              </w:rPr>
              <w:t xml:space="preserve"> value</w:t>
            </w:r>
          </w:p>
        </w:tc>
        <w:tc>
          <w:tcPr>
            <w:tcW w:w="995" w:type="dxa"/>
            <w:vAlign w:val="bottom"/>
          </w:tcPr>
          <w:p w14:paraId="3C3AE06B" w14:textId="77777777" w:rsidR="001D584D" w:rsidRPr="00684377" w:rsidRDefault="001D584D" w:rsidP="001D584D">
            <w:pPr>
              <w:spacing w:before="60" w:line="276" w:lineRule="auto"/>
              <w:ind w:left="-18" w:right="-26"/>
              <w:jc w:val="right"/>
              <w:rPr>
                <w:rFonts w:ascii="Arial" w:hAnsi="Arial" w:cs="Arial"/>
                <w:sz w:val="14"/>
                <w:szCs w:val="14"/>
              </w:rPr>
            </w:pPr>
          </w:p>
        </w:tc>
        <w:tc>
          <w:tcPr>
            <w:tcW w:w="993" w:type="dxa"/>
          </w:tcPr>
          <w:p w14:paraId="39C0372C" w14:textId="77777777" w:rsidR="001D584D" w:rsidRPr="00684377" w:rsidRDefault="001D584D" w:rsidP="001D584D">
            <w:pPr>
              <w:tabs>
                <w:tab w:val="decimal" w:pos="792"/>
              </w:tabs>
              <w:spacing w:before="60" w:line="276" w:lineRule="auto"/>
              <w:ind w:left="-18" w:right="-26"/>
              <w:jc w:val="right"/>
              <w:rPr>
                <w:rFonts w:ascii="Arial" w:hAnsi="Arial" w:cs="Arial"/>
                <w:sz w:val="14"/>
                <w:szCs w:val="14"/>
              </w:rPr>
            </w:pPr>
          </w:p>
        </w:tc>
        <w:tc>
          <w:tcPr>
            <w:tcW w:w="1335" w:type="dxa"/>
          </w:tcPr>
          <w:p w14:paraId="1E1165B5" w14:textId="77777777" w:rsidR="001D584D" w:rsidRPr="00684377" w:rsidRDefault="001D584D" w:rsidP="001D584D">
            <w:pPr>
              <w:tabs>
                <w:tab w:val="decimal" w:pos="792"/>
              </w:tabs>
              <w:spacing w:before="60" w:line="276" w:lineRule="auto"/>
              <w:ind w:left="-18" w:right="-26"/>
              <w:jc w:val="right"/>
              <w:rPr>
                <w:rFonts w:ascii="Arial" w:hAnsi="Arial" w:cs="Arial"/>
                <w:sz w:val="14"/>
                <w:szCs w:val="14"/>
              </w:rPr>
            </w:pPr>
          </w:p>
        </w:tc>
        <w:tc>
          <w:tcPr>
            <w:tcW w:w="1088" w:type="dxa"/>
            <w:vAlign w:val="bottom"/>
          </w:tcPr>
          <w:p w14:paraId="1C77989D" w14:textId="77777777" w:rsidR="001D584D" w:rsidRPr="00684377" w:rsidRDefault="001D584D" w:rsidP="001D584D">
            <w:pPr>
              <w:tabs>
                <w:tab w:val="decimal" w:pos="792"/>
              </w:tabs>
              <w:spacing w:before="60" w:line="276" w:lineRule="auto"/>
              <w:ind w:left="-18" w:right="-26"/>
              <w:jc w:val="right"/>
              <w:rPr>
                <w:rFonts w:ascii="Arial" w:hAnsi="Arial" w:cs="Arial"/>
                <w:sz w:val="14"/>
                <w:szCs w:val="14"/>
              </w:rPr>
            </w:pPr>
          </w:p>
        </w:tc>
        <w:tc>
          <w:tcPr>
            <w:tcW w:w="1162" w:type="dxa"/>
            <w:vAlign w:val="bottom"/>
          </w:tcPr>
          <w:p w14:paraId="332679EE" w14:textId="77777777" w:rsidR="001D584D" w:rsidRPr="00684377" w:rsidRDefault="001D584D" w:rsidP="001D584D">
            <w:pPr>
              <w:tabs>
                <w:tab w:val="decimal" w:pos="792"/>
              </w:tabs>
              <w:spacing w:before="60" w:line="276" w:lineRule="auto"/>
              <w:ind w:left="-18" w:right="-26"/>
              <w:jc w:val="right"/>
              <w:rPr>
                <w:rFonts w:ascii="Arial" w:hAnsi="Arial" w:cs="Arial"/>
                <w:sz w:val="14"/>
                <w:szCs w:val="14"/>
              </w:rPr>
            </w:pPr>
          </w:p>
        </w:tc>
        <w:tc>
          <w:tcPr>
            <w:tcW w:w="1005" w:type="dxa"/>
          </w:tcPr>
          <w:p w14:paraId="66207075" w14:textId="77777777" w:rsidR="001D584D" w:rsidRPr="00684377" w:rsidRDefault="001D584D" w:rsidP="001D584D">
            <w:pPr>
              <w:tabs>
                <w:tab w:val="decimal" w:pos="792"/>
              </w:tabs>
              <w:spacing w:before="60" w:line="276" w:lineRule="auto"/>
              <w:ind w:left="-18" w:right="-26"/>
              <w:jc w:val="right"/>
              <w:rPr>
                <w:rFonts w:ascii="Arial" w:hAnsi="Arial" w:cs="Arial"/>
                <w:sz w:val="14"/>
                <w:szCs w:val="14"/>
              </w:rPr>
            </w:pPr>
          </w:p>
        </w:tc>
      </w:tr>
      <w:tr w:rsidR="001D584D" w:rsidRPr="00684377" w14:paraId="44AB18C5" w14:textId="77777777" w:rsidTr="00C76D04">
        <w:tc>
          <w:tcPr>
            <w:tcW w:w="2724" w:type="dxa"/>
            <w:vAlign w:val="bottom"/>
          </w:tcPr>
          <w:p w14:paraId="79B983E2" w14:textId="0752AC8A" w:rsidR="001D584D" w:rsidRPr="00684377" w:rsidRDefault="001D584D" w:rsidP="001D584D">
            <w:pPr>
              <w:spacing w:before="60" w:after="23" w:line="276" w:lineRule="auto"/>
              <w:ind w:right="-36"/>
              <w:rPr>
                <w:rFonts w:ascii="Arial" w:hAnsi="Arial" w:cs="Arial"/>
                <w:b/>
                <w:bCs/>
                <w:sz w:val="14"/>
                <w:szCs w:val="14"/>
              </w:rPr>
            </w:pPr>
            <w:r w:rsidRPr="00684377">
              <w:rPr>
                <w:rFonts w:ascii="Arial" w:hAnsi="Arial" w:cs="Arial"/>
                <w:b/>
                <w:bCs/>
                <w:sz w:val="14"/>
                <w:szCs w:val="14"/>
              </w:rPr>
              <w:t>31 December 2024</w:t>
            </w:r>
          </w:p>
        </w:tc>
        <w:tc>
          <w:tcPr>
            <w:tcW w:w="995" w:type="dxa"/>
            <w:vAlign w:val="bottom"/>
          </w:tcPr>
          <w:p w14:paraId="5D057B39" w14:textId="035994AF" w:rsidR="001D584D" w:rsidRPr="00684377" w:rsidRDefault="001D584D" w:rsidP="001D584D">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1,740,443</w:t>
            </w:r>
          </w:p>
        </w:tc>
        <w:tc>
          <w:tcPr>
            <w:tcW w:w="993" w:type="dxa"/>
            <w:vAlign w:val="bottom"/>
          </w:tcPr>
          <w:p w14:paraId="365518F1" w14:textId="1EA9AE21" w:rsidR="001D584D" w:rsidRPr="00684377" w:rsidRDefault="001D584D" w:rsidP="001D584D">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1,700,860</w:t>
            </w:r>
          </w:p>
        </w:tc>
        <w:tc>
          <w:tcPr>
            <w:tcW w:w="1335" w:type="dxa"/>
            <w:vAlign w:val="bottom"/>
          </w:tcPr>
          <w:p w14:paraId="79AAAA37" w14:textId="6E89F670" w:rsidR="001D584D" w:rsidRPr="00684377" w:rsidRDefault="001D584D" w:rsidP="001D584D">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14,411,387</w:t>
            </w:r>
          </w:p>
        </w:tc>
        <w:tc>
          <w:tcPr>
            <w:tcW w:w="1088" w:type="dxa"/>
            <w:vAlign w:val="bottom"/>
          </w:tcPr>
          <w:p w14:paraId="235109ED" w14:textId="3DC00758" w:rsidR="001D584D" w:rsidRPr="00684377" w:rsidRDefault="001D584D" w:rsidP="001D584D">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171,626</w:t>
            </w:r>
          </w:p>
        </w:tc>
        <w:tc>
          <w:tcPr>
            <w:tcW w:w="1162" w:type="dxa"/>
            <w:vAlign w:val="bottom"/>
          </w:tcPr>
          <w:p w14:paraId="76F68C01" w14:textId="0AE6A119" w:rsidR="001D584D" w:rsidRPr="00684377" w:rsidRDefault="001D584D" w:rsidP="001D584D">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1,018,603</w:t>
            </w:r>
          </w:p>
        </w:tc>
        <w:tc>
          <w:tcPr>
            <w:tcW w:w="1005" w:type="dxa"/>
            <w:vAlign w:val="bottom"/>
          </w:tcPr>
          <w:p w14:paraId="6B660A6E" w14:textId="4CBF05A9" w:rsidR="001D584D" w:rsidRPr="00684377" w:rsidRDefault="001D584D" w:rsidP="001D584D">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19,042,919</w:t>
            </w:r>
          </w:p>
        </w:tc>
      </w:tr>
      <w:tr w:rsidR="00857E8C" w:rsidRPr="00684377" w14:paraId="01B82807" w14:textId="77777777" w:rsidTr="00C76D04">
        <w:tc>
          <w:tcPr>
            <w:tcW w:w="2724" w:type="dxa"/>
            <w:vAlign w:val="bottom"/>
          </w:tcPr>
          <w:p w14:paraId="72E20C50" w14:textId="07366ADC" w:rsidR="00857E8C" w:rsidRPr="00684377" w:rsidRDefault="00857E8C" w:rsidP="00857E8C">
            <w:pPr>
              <w:spacing w:before="60" w:after="23" w:line="276" w:lineRule="auto"/>
              <w:ind w:right="-36"/>
              <w:rPr>
                <w:rFonts w:ascii="Arial" w:hAnsi="Arial" w:cs="Arial"/>
                <w:b/>
                <w:bCs/>
                <w:sz w:val="14"/>
                <w:szCs w:val="14"/>
              </w:rPr>
            </w:pPr>
            <w:r w:rsidRPr="00684377">
              <w:rPr>
                <w:rFonts w:ascii="Arial" w:hAnsi="Arial" w:cs="Arial"/>
                <w:b/>
                <w:bCs/>
                <w:sz w:val="14"/>
                <w:szCs w:val="14"/>
              </w:rPr>
              <w:t>31 December 2025</w:t>
            </w:r>
          </w:p>
        </w:tc>
        <w:tc>
          <w:tcPr>
            <w:tcW w:w="995" w:type="dxa"/>
            <w:vAlign w:val="bottom"/>
          </w:tcPr>
          <w:p w14:paraId="64FF5597" w14:textId="5110B90D" w:rsidR="00857E8C" w:rsidRPr="00684377" w:rsidRDefault="00857E8C" w:rsidP="00857E8C">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1,757,164</w:t>
            </w:r>
          </w:p>
        </w:tc>
        <w:tc>
          <w:tcPr>
            <w:tcW w:w="993" w:type="dxa"/>
            <w:vAlign w:val="bottom"/>
          </w:tcPr>
          <w:p w14:paraId="32837DDD" w14:textId="343B5F59" w:rsidR="00857E8C" w:rsidRPr="00684377" w:rsidRDefault="00857E8C" w:rsidP="00857E8C">
            <w:pPr>
              <w:pBdr>
                <w:bottom w:val="single" w:sz="12"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1,478,086</w:t>
            </w:r>
          </w:p>
        </w:tc>
        <w:tc>
          <w:tcPr>
            <w:tcW w:w="1335" w:type="dxa"/>
            <w:vAlign w:val="bottom"/>
          </w:tcPr>
          <w:p w14:paraId="7980525C" w14:textId="1099C399" w:rsidR="00857E8C" w:rsidRPr="00684377" w:rsidRDefault="00857E8C" w:rsidP="00857E8C">
            <w:pPr>
              <w:pBdr>
                <w:bottom w:val="single" w:sz="12"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12,147,995</w:t>
            </w:r>
          </w:p>
        </w:tc>
        <w:tc>
          <w:tcPr>
            <w:tcW w:w="1088" w:type="dxa"/>
            <w:vAlign w:val="bottom"/>
          </w:tcPr>
          <w:p w14:paraId="4AE493C6" w14:textId="4C63BFF0" w:rsidR="00857E8C" w:rsidRPr="00684377" w:rsidRDefault="00857E8C" w:rsidP="00857E8C">
            <w:pPr>
              <w:pBdr>
                <w:bottom w:val="single" w:sz="12"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196,781</w:t>
            </w:r>
          </w:p>
        </w:tc>
        <w:tc>
          <w:tcPr>
            <w:tcW w:w="1162" w:type="dxa"/>
            <w:vAlign w:val="bottom"/>
          </w:tcPr>
          <w:p w14:paraId="3E05F29D" w14:textId="5C3A6A29" w:rsidR="00857E8C" w:rsidRPr="00684377" w:rsidRDefault="00857E8C" w:rsidP="00857E8C">
            <w:pPr>
              <w:pBdr>
                <w:bottom w:val="single" w:sz="12"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135,819</w:t>
            </w:r>
          </w:p>
        </w:tc>
        <w:tc>
          <w:tcPr>
            <w:tcW w:w="1005" w:type="dxa"/>
            <w:vAlign w:val="bottom"/>
          </w:tcPr>
          <w:p w14:paraId="05394928" w14:textId="65D97EB0" w:rsidR="00857E8C" w:rsidRPr="00684377" w:rsidRDefault="00857E8C" w:rsidP="00857E8C">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15,715,845</w:t>
            </w:r>
          </w:p>
        </w:tc>
      </w:tr>
    </w:tbl>
    <w:p w14:paraId="3684D50D" w14:textId="20EE2D0A" w:rsidR="009C3143" w:rsidRPr="00684377" w:rsidRDefault="009C3143" w:rsidP="00311884">
      <w:pPr>
        <w:tabs>
          <w:tab w:val="left" w:pos="7200"/>
        </w:tabs>
        <w:spacing w:line="360" w:lineRule="auto"/>
        <w:ind w:right="-43"/>
        <w:jc w:val="thaiDistribute"/>
        <w:rPr>
          <w:rFonts w:ascii="Arial" w:hAnsi="Arial" w:cs="Arial"/>
          <w:b/>
          <w:bCs/>
          <w:sz w:val="6"/>
          <w:szCs w:val="6"/>
        </w:rPr>
      </w:pPr>
    </w:p>
    <w:p w14:paraId="6E6A0A2F" w14:textId="77777777" w:rsidR="001C2226" w:rsidRPr="00684377" w:rsidRDefault="001C2226" w:rsidP="00311884">
      <w:pPr>
        <w:tabs>
          <w:tab w:val="left" w:pos="7200"/>
        </w:tabs>
        <w:spacing w:line="360" w:lineRule="auto"/>
        <w:ind w:right="-43"/>
        <w:jc w:val="thaiDistribute"/>
        <w:rPr>
          <w:rFonts w:ascii="Arial" w:hAnsi="Arial" w:cs="Arial"/>
          <w:b/>
          <w:bCs/>
          <w:sz w:val="6"/>
          <w:szCs w:val="6"/>
        </w:rPr>
      </w:pPr>
    </w:p>
    <w:tbl>
      <w:tblPr>
        <w:tblW w:w="9303" w:type="dxa"/>
        <w:tblInd w:w="336" w:type="dxa"/>
        <w:tblLayout w:type="fixed"/>
        <w:tblLook w:val="0000" w:firstRow="0" w:lastRow="0" w:firstColumn="0" w:lastColumn="0" w:noHBand="0" w:noVBand="0"/>
      </w:tblPr>
      <w:tblGrid>
        <w:gridCol w:w="2982"/>
        <w:gridCol w:w="992"/>
        <w:gridCol w:w="995"/>
        <w:gridCol w:w="992"/>
        <w:gridCol w:w="992"/>
        <w:gridCol w:w="1135"/>
        <w:gridCol w:w="1215"/>
      </w:tblGrid>
      <w:tr w:rsidR="008475CA" w:rsidRPr="00684377" w14:paraId="337A3717" w14:textId="77777777" w:rsidTr="004F4270">
        <w:trPr>
          <w:tblHeader/>
        </w:trPr>
        <w:tc>
          <w:tcPr>
            <w:tcW w:w="2982" w:type="dxa"/>
          </w:tcPr>
          <w:p w14:paraId="337A3715" w14:textId="77777777" w:rsidR="008475CA" w:rsidRPr="00684377" w:rsidRDefault="008475CA" w:rsidP="00311884">
            <w:pPr>
              <w:spacing w:before="60" w:line="276" w:lineRule="auto"/>
              <w:ind w:right="-36"/>
              <w:jc w:val="center"/>
              <w:rPr>
                <w:rFonts w:ascii="Arial" w:hAnsi="Arial" w:cs="Arial"/>
                <w:sz w:val="14"/>
                <w:szCs w:val="14"/>
              </w:rPr>
            </w:pPr>
          </w:p>
        </w:tc>
        <w:tc>
          <w:tcPr>
            <w:tcW w:w="6321" w:type="dxa"/>
            <w:gridSpan w:val="6"/>
          </w:tcPr>
          <w:p w14:paraId="337A3716" w14:textId="77777777" w:rsidR="008475CA" w:rsidRPr="00684377" w:rsidRDefault="008475CA" w:rsidP="00311884">
            <w:pPr>
              <w:spacing w:before="60" w:line="276" w:lineRule="auto"/>
              <w:jc w:val="right"/>
              <w:rPr>
                <w:rFonts w:ascii="Arial" w:hAnsi="Arial" w:cs="Arial"/>
                <w:sz w:val="14"/>
                <w:szCs w:val="14"/>
              </w:rPr>
            </w:pPr>
            <w:r w:rsidRPr="00684377">
              <w:rPr>
                <w:rFonts w:ascii="Arial" w:hAnsi="Arial" w:cs="Arial"/>
                <w:sz w:val="14"/>
                <w:szCs w:val="14"/>
                <w:cs/>
                <w:lang w:val="en-GB"/>
              </w:rPr>
              <w:t>(</w:t>
            </w:r>
            <w:r w:rsidRPr="00684377">
              <w:rPr>
                <w:rFonts w:ascii="Arial" w:hAnsi="Arial" w:cs="Arial"/>
                <w:sz w:val="14"/>
                <w:szCs w:val="14"/>
                <w:lang w:val="en-GB"/>
              </w:rPr>
              <w:t xml:space="preserve">Unit </w:t>
            </w:r>
            <w:r w:rsidRPr="00684377">
              <w:rPr>
                <w:rFonts w:ascii="Arial" w:hAnsi="Arial" w:cs="Arial"/>
                <w:sz w:val="14"/>
                <w:szCs w:val="14"/>
                <w:cs/>
                <w:lang w:val="en-GB"/>
              </w:rPr>
              <w:t xml:space="preserve">: </w:t>
            </w:r>
            <w:r w:rsidRPr="00684377">
              <w:rPr>
                <w:rFonts w:ascii="Arial" w:hAnsi="Arial" w:cs="Arial"/>
                <w:sz w:val="14"/>
                <w:szCs w:val="14"/>
                <w:lang w:val="en-GB"/>
              </w:rPr>
              <w:t>Thousand Baht</w:t>
            </w:r>
            <w:r w:rsidRPr="00684377">
              <w:rPr>
                <w:rFonts w:ascii="Arial" w:hAnsi="Arial" w:cs="Arial"/>
                <w:sz w:val="14"/>
                <w:szCs w:val="14"/>
                <w:cs/>
                <w:lang w:val="en-GB"/>
              </w:rPr>
              <w:t>)</w:t>
            </w:r>
          </w:p>
        </w:tc>
      </w:tr>
      <w:tr w:rsidR="008475CA" w:rsidRPr="00684377" w14:paraId="337A371A" w14:textId="77777777" w:rsidTr="004F4270">
        <w:trPr>
          <w:tblHeader/>
        </w:trPr>
        <w:tc>
          <w:tcPr>
            <w:tcW w:w="2982" w:type="dxa"/>
          </w:tcPr>
          <w:p w14:paraId="337A3718" w14:textId="77777777" w:rsidR="008475CA" w:rsidRPr="00684377" w:rsidRDefault="008475CA" w:rsidP="00311884">
            <w:pPr>
              <w:spacing w:before="60" w:line="276" w:lineRule="auto"/>
              <w:ind w:right="-36"/>
              <w:jc w:val="center"/>
              <w:rPr>
                <w:rFonts w:ascii="Arial" w:hAnsi="Arial" w:cs="Arial"/>
                <w:sz w:val="14"/>
                <w:szCs w:val="14"/>
              </w:rPr>
            </w:pPr>
          </w:p>
        </w:tc>
        <w:tc>
          <w:tcPr>
            <w:tcW w:w="6321" w:type="dxa"/>
            <w:gridSpan w:val="6"/>
          </w:tcPr>
          <w:p w14:paraId="337A3719" w14:textId="77777777" w:rsidR="008475CA" w:rsidRPr="00684377" w:rsidRDefault="008475CA" w:rsidP="003A4E61">
            <w:pPr>
              <w:pStyle w:val="BodyTextIndent3"/>
              <w:pBdr>
                <w:bottom w:val="single" w:sz="4" w:space="1" w:color="auto"/>
              </w:pBdr>
              <w:tabs>
                <w:tab w:val="left" w:pos="5018"/>
              </w:tabs>
              <w:spacing w:before="60" w:after="0" w:line="276" w:lineRule="auto"/>
              <w:ind w:left="-18" w:right="-26"/>
              <w:jc w:val="center"/>
              <w:rPr>
                <w:rFonts w:ascii="Arial" w:hAnsi="Arial" w:cs="Arial"/>
                <w:sz w:val="14"/>
                <w:szCs w:val="14"/>
              </w:rPr>
            </w:pPr>
            <w:r w:rsidRPr="00684377">
              <w:rPr>
                <w:rFonts w:ascii="Arial" w:hAnsi="Arial" w:cs="Arial"/>
                <w:sz w:val="14"/>
                <w:szCs w:val="14"/>
              </w:rPr>
              <w:t>Separate F</w:t>
            </w:r>
            <w:r w:rsidRPr="00684377">
              <w:rPr>
                <w:rFonts w:ascii="Arial" w:hAnsi="Arial" w:cs="Arial"/>
                <w:sz w:val="14"/>
                <w:szCs w:val="14"/>
                <w:cs/>
              </w:rPr>
              <w:t>/</w:t>
            </w:r>
            <w:r w:rsidRPr="00684377">
              <w:rPr>
                <w:rFonts w:ascii="Arial" w:hAnsi="Arial" w:cs="Arial"/>
                <w:sz w:val="14"/>
                <w:szCs w:val="14"/>
              </w:rPr>
              <w:t>S</w:t>
            </w:r>
          </w:p>
        </w:tc>
      </w:tr>
      <w:tr w:rsidR="00667B11" w:rsidRPr="00684377" w14:paraId="337A3722" w14:textId="77777777" w:rsidTr="004F4270">
        <w:trPr>
          <w:tblHeader/>
        </w:trPr>
        <w:tc>
          <w:tcPr>
            <w:tcW w:w="2982" w:type="dxa"/>
          </w:tcPr>
          <w:p w14:paraId="337A371B" w14:textId="77777777" w:rsidR="00667B11" w:rsidRPr="00684377" w:rsidRDefault="00667B11" w:rsidP="00311884">
            <w:pPr>
              <w:spacing w:before="60" w:line="276" w:lineRule="auto"/>
              <w:ind w:right="-36"/>
              <w:jc w:val="center"/>
              <w:rPr>
                <w:rFonts w:ascii="Arial" w:hAnsi="Arial" w:cs="Arial"/>
                <w:sz w:val="14"/>
                <w:szCs w:val="14"/>
              </w:rPr>
            </w:pPr>
          </w:p>
        </w:tc>
        <w:tc>
          <w:tcPr>
            <w:tcW w:w="992" w:type="dxa"/>
          </w:tcPr>
          <w:p w14:paraId="337A371C" w14:textId="77777777" w:rsidR="00667B11" w:rsidRPr="00684377" w:rsidRDefault="00667B11" w:rsidP="00311884">
            <w:pPr>
              <w:spacing w:before="60" w:line="276" w:lineRule="auto"/>
              <w:ind w:left="-8" w:right="-36"/>
              <w:jc w:val="center"/>
              <w:rPr>
                <w:rFonts w:ascii="Arial" w:hAnsi="Arial" w:cs="Arial"/>
                <w:sz w:val="14"/>
                <w:szCs w:val="14"/>
              </w:rPr>
            </w:pPr>
          </w:p>
        </w:tc>
        <w:tc>
          <w:tcPr>
            <w:tcW w:w="995" w:type="dxa"/>
          </w:tcPr>
          <w:p w14:paraId="337A371D" w14:textId="77777777" w:rsidR="00667B11" w:rsidRPr="00684377" w:rsidRDefault="00667B11" w:rsidP="00311884">
            <w:pPr>
              <w:spacing w:before="60" w:line="276" w:lineRule="auto"/>
              <w:ind w:left="-8" w:right="-36"/>
              <w:jc w:val="center"/>
              <w:rPr>
                <w:rFonts w:ascii="Arial" w:hAnsi="Arial" w:cs="Arial"/>
                <w:sz w:val="14"/>
                <w:szCs w:val="14"/>
              </w:rPr>
            </w:pPr>
          </w:p>
        </w:tc>
        <w:tc>
          <w:tcPr>
            <w:tcW w:w="992" w:type="dxa"/>
          </w:tcPr>
          <w:p w14:paraId="337A371E" w14:textId="773AAA4B" w:rsidR="00667B11" w:rsidRPr="00684377" w:rsidRDefault="00667B11" w:rsidP="00311884">
            <w:pPr>
              <w:spacing w:before="60" w:line="276" w:lineRule="auto"/>
              <w:ind w:left="-8" w:right="-36"/>
              <w:jc w:val="center"/>
              <w:rPr>
                <w:rFonts w:ascii="Arial" w:hAnsi="Arial" w:cs="Arial"/>
                <w:sz w:val="14"/>
                <w:szCs w:val="14"/>
              </w:rPr>
            </w:pPr>
            <w:r w:rsidRPr="00684377">
              <w:rPr>
                <w:rFonts w:ascii="Arial" w:hAnsi="Arial" w:cs="Arial"/>
                <w:sz w:val="14"/>
                <w:szCs w:val="14"/>
              </w:rPr>
              <w:t>Machinery,</w:t>
            </w:r>
          </w:p>
        </w:tc>
        <w:tc>
          <w:tcPr>
            <w:tcW w:w="992" w:type="dxa"/>
          </w:tcPr>
          <w:p w14:paraId="337A371F" w14:textId="77777777" w:rsidR="00667B11" w:rsidRPr="00684377" w:rsidRDefault="00667B11" w:rsidP="00311884">
            <w:pPr>
              <w:spacing w:before="60" w:line="276" w:lineRule="auto"/>
              <w:ind w:left="-8" w:right="-36"/>
              <w:jc w:val="center"/>
              <w:rPr>
                <w:rFonts w:ascii="Arial" w:hAnsi="Arial" w:cs="Arial"/>
                <w:sz w:val="14"/>
                <w:szCs w:val="14"/>
              </w:rPr>
            </w:pPr>
          </w:p>
        </w:tc>
        <w:tc>
          <w:tcPr>
            <w:tcW w:w="1135" w:type="dxa"/>
          </w:tcPr>
          <w:p w14:paraId="337A3720" w14:textId="77777777" w:rsidR="00667B11" w:rsidRPr="00684377" w:rsidRDefault="00667B11" w:rsidP="00311884">
            <w:pPr>
              <w:spacing w:before="60" w:line="276" w:lineRule="auto"/>
              <w:ind w:left="-8" w:right="-36"/>
              <w:jc w:val="center"/>
              <w:rPr>
                <w:rFonts w:ascii="Arial" w:hAnsi="Arial" w:cs="Arial"/>
                <w:sz w:val="14"/>
                <w:szCs w:val="14"/>
              </w:rPr>
            </w:pPr>
          </w:p>
        </w:tc>
        <w:tc>
          <w:tcPr>
            <w:tcW w:w="1215" w:type="dxa"/>
          </w:tcPr>
          <w:p w14:paraId="337A3721" w14:textId="77777777" w:rsidR="00667B11" w:rsidRPr="00684377" w:rsidRDefault="00667B11" w:rsidP="00311884">
            <w:pPr>
              <w:spacing w:before="60" w:line="276" w:lineRule="auto"/>
              <w:ind w:left="-8" w:right="-36"/>
              <w:jc w:val="center"/>
              <w:rPr>
                <w:rFonts w:ascii="Arial" w:hAnsi="Arial" w:cs="Arial"/>
                <w:sz w:val="14"/>
                <w:szCs w:val="14"/>
                <w:u w:val="words"/>
              </w:rPr>
            </w:pPr>
          </w:p>
        </w:tc>
      </w:tr>
      <w:tr w:rsidR="00667B11" w:rsidRPr="00684377" w14:paraId="337A372A" w14:textId="77777777" w:rsidTr="004F4270">
        <w:trPr>
          <w:tblHeader/>
        </w:trPr>
        <w:tc>
          <w:tcPr>
            <w:tcW w:w="2982" w:type="dxa"/>
          </w:tcPr>
          <w:p w14:paraId="337A3723" w14:textId="77777777" w:rsidR="00667B11" w:rsidRPr="00684377" w:rsidRDefault="00667B11" w:rsidP="00311884">
            <w:pPr>
              <w:spacing w:before="60" w:line="276" w:lineRule="auto"/>
              <w:ind w:right="-36"/>
              <w:jc w:val="center"/>
              <w:rPr>
                <w:rFonts w:ascii="Arial" w:hAnsi="Arial" w:cs="Arial"/>
                <w:sz w:val="14"/>
                <w:szCs w:val="14"/>
              </w:rPr>
            </w:pPr>
          </w:p>
        </w:tc>
        <w:tc>
          <w:tcPr>
            <w:tcW w:w="992" w:type="dxa"/>
          </w:tcPr>
          <w:p w14:paraId="337A3724" w14:textId="77777777" w:rsidR="00667B11" w:rsidRPr="00684377" w:rsidRDefault="00667B11" w:rsidP="00311884">
            <w:pPr>
              <w:spacing w:before="60" w:line="276" w:lineRule="auto"/>
              <w:ind w:left="-8" w:right="-36"/>
              <w:jc w:val="center"/>
              <w:rPr>
                <w:rFonts w:ascii="Arial" w:hAnsi="Arial" w:cs="Arial"/>
                <w:sz w:val="14"/>
                <w:szCs w:val="14"/>
              </w:rPr>
            </w:pPr>
          </w:p>
        </w:tc>
        <w:tc>
          <w:tcPr>
            <w:tcW w:w="995" w:type="dxa"/>
          </w:tcPr>
          <w:p w14:paraId="337A3725" w14:textId="77777777" w:rsidR="00667B11" w:rsidRPr="00684377" w:rsidRDefault="00667B11" w:rsidP="00311884">
            <w:pPr>
              <w:spacing w:before="60" w:line="276" w:lineRule="auto"/>
              <w:ind w:left="-8" w:right="-36"/>
              <w:jc w:val="center"/>
              <w:rPr>
                <w:rFonts w:ascii="Arial" w:hAnsi="Arial" w:cs="Arial"/>
                <w:sz w:val="14"/>
                <w:szCs w:val="14"/>
              </w:rPr>
            </w:pPr>
          </w:p>
        </w:tc>
        <w:tc>
          <w:tcPr>
            <w:tcW w:w="992" w:type="dxa"/>
          </w:tcPr>
          <w:p w14:paraId="337A3726" w14:textId="0959E0A6" w:rsidR="00667B11" w:rsidRPr="00684377" w:rsidRDefault="001A4D31" w:rsidP="00311884">
            <w:pPr>
              <w:spacing w:before="60" w:line="276" w:lineRule="auto"/>
              <w:ind w:left="-8" w:right="-36"/>
              <w:jc w:val="center"/>
              <w:rPr>
                <w:rFonts w:ascii="Arial" w:hAnsi="Arial" w:cs="Arial"/>
                <w:sz w:val="14"/>
                <w:szCs w:val="14"/>
              </w:rPr>
            </w:pPr>
            <w:r w:rsidRPr="00684377">
              <w:rPr>
                <w:rFonts w:ascii="Arial" w:hAnsi="Arial" w:cs="Arial"/>
                <w:sz w:val="14"/>
                <w:szCs w:val="14"/>
              </w:rPr>
              <w:t>o</w:t>
            </w:r>
            <w:r w:rsidR="00667B11" w:rsidRPr="00684377">
              <w:rPr>
                <w:rFonts w:ascii="Arial" w:hAnsi="Arial" w:cs="Arial"/>
                <w:sz w:val="14"/>
                <w:szCs w:val="14"/>
              </w:rPr>
              <w:t xml:space="preserve">ffice </w:t>
            </w:r>
          </w:p>
        </w:tc>
        <w:tc>
          <w:tcPr>
            <w:tcW w:w="992" w:type="dxa"/>
          </w:tcPr>
          <w:p w14:paraId="337A3727" w14:textId="77777777" w:rsidR="00667B11" w:rsidRPr="00684377" w:rsidRDefault="00667B11" w:rsidP="00311884">
            <w:pPr>
              <w:spacing w:before="60" w:line="276" w:lineRule="auto"/>
              <w:ind w:left="-8" w:right="-36"/>
              <w:jc w:val="center"/>
              <w:rPr>
                <w:rFonts w:ascii="Arial" w:hAnsi="Arial" w:cs="Arial"/>
                <w:sz w:val="14"/>
                <w:szCs w:val="14"/>
              </w:rPr>
            </w:pPr>
            <w:r w:rsidRPr="00684377">
              <w:rPr>
                <w:rFonts w:ascii="Arial" w:hAnsi="Arial" w:cs="Arial"/>
                <w:sz w:val="14"/>
                <w:szCs w:val="14"/>
              </w:rPr>
              <w:t>Site office</w:t>
            </w:r>
          </w:p>
        </w:tc>
        <w:tc>
          <w:tcPr>
            <w:tcW w:w="1135" w:type="dxa"/>
          </w:tcPr>
          <w:p w14:paraId="337A3728" w14:textId="77777777" w:rsidR="00667B11" w:rsidRPr="00684377" w:rsidRDefault="00667B11" w:rsidP="00311884">
            <w:pPr>
              <w:spacing w:before="60" w:line="276" w:lineRule="auto"/>
              <w:ind w:left="-8" w:right="-36"/>
              <w:jc w:val="center"/>
              <w:rPr>
                <w:rFonts w:ascii="Arial" w:hAnsi="Arial" w:cs="Arial"/>
                <w:sz w:val="14"/>
                <w:szCs w:val="14"/>
              </w:rPr>
            </w:pPr>
            <w:r w:rsidRPr="00684377">
              <w:rPr>
                <w:rFonts w:ascii="Arial" w:hAnsi="Arial" w:cs="Arial"/>
                <w:sz w:val="14"/>
                <w:szCs w:val="14"/>
              </w:rPr>
              <w:t>Machinery</w:t>
            </w:r>
          </w:p>
        </w:tc>
        <w:tc>
          <w:tcPr>
            <w:tcW w:w="1215" w:type="dxa"/>
          </w:tcPr>
          <w:p w14:paraId="337A3729" w14:textId="77777777" w:rsidR="00667B11" w:rsidRPr="00684377" w:rsidRDefault="00667B11" w:rsidP="00311884">
            <w:pPr>
              <w:spacing w:before="60" w:line="276" w:lineRule="auto"/>
              <w:ind w:left="-8" w:right="-36"/>
              <w:jc w:val="center"/>
              <w:rPr>
                <w:rFonts w:ascii="Arial" w:hAnsi="Arial" w:cs="Arial"/>
                <w:sz w:val="14"/>
                <w:szCs w:val="14"/>
                <w:u w:val="words"/>
              </w:rPr>
            </w:pPr>
          </w:p>
        </w:tc>
      </w:tr>
      <w:tr w:rsidR="00667B11" w:rsidRPr="00684377" w14:paraId="337A3732" w14:textId="77777777" w:rsidTr="004F4270">
        <w:trPr>
          <w:tblHeader/>
        </w:trPr>
        <w:tc>
          <w:tcPr>
            <w:tcW w:w="2982" w:type="dxa"/>
          </w:tcPr>
          <w:p w14:paraId="337A372B" w14:textId="77777777" w:rsidR="00667B11" w:rsidRPr="00684377" w:rsidRDefault="00667B11" w:rsidP="00311884">
            <w:pPr>
              <w:spacing w:before="60" w:line="276" w:lineRule="auto"/>
              <w:ind w:right="-36"/>
              <w:jc w:val="center"/>
              <w:rPr>
                <w:rFonts w:ascii="Arial" w:hAnsi="Arial" w:cs="Arial"/>
                <w:sz w:val="14"/>
                <w:szCs w:val="14"/>
              </w:rPr>
            </w:pPr>
          </w:p>
        </w:tc>
        <w:tc>
          <w:tcPr>
            <w:tcW w:w="992" w:type="dxa"/>
          </w:tcPr>
          <w:p w14:paraId="337A372C" w14:textId="77777777" w:rsidR="00667B11" w:rsidRPr="00684377" w:rsidRDefault="00667B11" w:rsidP="00311884">
            <w:pPr>
              <w:spacing w:before="60" w:line="276" w:lineRule="auto"/>
              <w:ind w:left="-18" w:right="-26"/>
              <w:jc w:val="center"/>
              <w:rPr>
                <w:rFonts w:ascii="Arial" w:hAnsi="Arial" w:cs="Arial"/>
                <w:sz w:val="14"/>
                <w:szCs w:val="14"/>
              </w:rPr>
            </w:pPr>
          </w:p>
        </w:tc>
        <w:tc>
          <w:tcPr>
            <w:tcW w:w="995" w:type="dxa"/>
          </w:tcPr>
          <w:p w14:paraId="337A372D" w14:textId="77777777" w:rsidR="00667B11" w:rsidRPr="00684377" w:rsidRDefault="00667B11" w:rsidP="00311884">
            <w:pPr>
              <w:spacing w:before="60" w:line="276" w:lineRule="auto"/>
              <w:ind w:left="-18" w:right="-26"/>
              <w:jc w:val="center"/>
              <w:rPr>
                <w:rFonts w:ascii="Arial" w:hAnsi="Arial" w:cs="Arial"/>
                <w:sz w:val="14"/>
                <w:szCs w:val="14"/>
              </w:rPr>
            </w:pPr>
          </w:p>
        </w:tc>
        <w:tc>
          <w:tcPr>
            <w:tcW w:w="992" w:type="dxa"/>
          </w:tcPr>
          <w:p w14:paraId="337A372E" w14:textId="12FBDD81" w:rsidR="00667B11" w:rsidRPr="00684377" w:rsidRDefault="00667B11" w:rsidP="00311884">
            <w:pPr>
              <w:spacing w:before="60" w:line="276" w:lineRule="auto"/>
              <w:ind w:left="-18" w:right="-26"/>
              <w:jc w:val="center"/>
              <w:rPr>
                <w:rFonts w:ascii="Arial" w:hAnsi="Arial" w:cs="Arial"/>
                <w:sz w:val="14"/>
                <w:szCs w:val="14"/>
              </w:rPr>
            </w:pPr>
            <w:r w:rsidRPr="00684377">
              <w:rPr>
                <w:rFonts w:ascii="Arial" w:hAnsi="Arial" w:cs="Arial"/>
                <w:sz w:val="14"/>
                <w:szCs w:val="14"/>
              </w:rPr>
              <w:t>equipment,</w:t>
            </w:r>
          </w:p>
        </w:tc>
        <w:tc>
          <w:tcPr>
            <w:tcW w:w="992" w:type="dxa"/>
          </w:tcPr>
          <w:p w14:paraId="337A372F" w14:textId="7472CAF5" w:rsidR="00667B11" w:rsidRPr="00684377" w:rsidRDefault="00305DF9" w:rsidP="00311884">
            <w:pPr>
              <w:spacing w:before="60" w:line="276" w:lineRule="auto"/>
              <w:ind w:left="-18" w:right="-26"/>
              <w:jc w:val="center"/>
              <w:rPr>
                <w:rFonts w:ascii="Arial" w:hAnsi="Arial" w:cs="Arial"/>
                <w:sz w:val="14"/>
                <w:szCs w:val="14"/>
                <w:cs/>
              </w:rPr>
            </w:pPr>
            <w:r w:rsidRPr="00684377">
              <w:rPr>
                <w:rFonts w:ascii="Arial" w:hAnsi="Arial" w:cs="Arial"/>
                <w:sz w:val="14"/>
                <w:szCs w:val="14"/>
              </w:rPr>
              <w:t>a</w:t>
            </w:r>
            <w:r w:rsidR="00667B11" w:rsidRPr="00684377">
              <w:rPr>
                <w:rFonts w:ascii="Arial" w:hAnsi="Arial" w:cs="Arial"/>
                <w:sz w:val="14"/>
                <w:szCs w:val="14"/>
              </w:rPr>
              <w:t>nd</w:t>
            </w:r>
          </w:p>
        </w:tc>
        <w:tc>
          <w:tcPr>
            <w:tcW w:w="1135" w:type="dxa"/>
          </w:tcPr>
          <w:p w14:paraId="337A3730" w14:textId="77777777" w:rsidR="00667B11" w:rsidRPr="00684377" w:rsidRDefault="00667B11" w:rsidP="00311884">
            <w:pPr>
              <w:spacing w:before="60" w:line="276" w:lineRule="auto"/>
              <w:ind w:left="-18" w:right="-26"/>
              <w:jc w:val="center"/>
              <w:rPr>
                <w:rFonts w:ascii="Arial" w:hAnsi="Arial" w:cs="Arial"/>
                <w:sz w:val="14"/>
                <w:szCs w:val="14"/>
                <w:cs/>
              </w:rPr>
            </w:pPr>
            <w:r w:rsidRPr="00684377">
              <w:rPr>
                <w:rFonts w:ascii="Arial" w:hAnsi="Arial" w:cs="Arial"/>
                <w:sz w:val="14"/>
                <w:szCs w:val="14"/>
              </w:rPr>
              <w:t>and equipment</w:t>
            </w:r>
          </w:p>
        </w:tc>
        <w:tc>
          <w:tcPr>
            <w:tcW w:w="1215" w:type="dxa"/>
          </w:tcPr>
          <w:p w14:paraId="337A3731" w14:textId="77777777" w:rsidR="00667B11" w:rsidRPr="00684377" w:rsidRDefault="00667B11" w:rsidP="00311884">
            <w:pPr>
              <w:spacing w:before="60" w:line="276" w:lineRule="auto"/>
              <w:ind w:left="-18" w:right="-26"/>
              <w:jc w:val="center"/>
              <w:rPr>
                <w:rFonts w:ascii="Arial" w:hAnsi="Arial" w:cs="Arial"/>
                <w:sz w:val="14"/>
                <w:szCs w:val="14"/>
                <w:u w:val="words"/>
              </w:rPr>
            </w:pPr>
          </w:p>
        </w:tc>
      </w:tr>
      <w:tr w:rsidR="00667B11" w:rsidRPr="00684377" w14:paraId="337A373A" w14:textId="77777777" w:rsidTr="004F4270">
        <w:trPr>
          <w:tblHeader/>
        </w:trPr>
        <w:tc>
          <w:tcPr>
            <w:tcW w:w="2982" w:type="dxa"/>
          </w:tcPr>
          <w:p w14:paraId="337A3733" w14:textId="77777777" w:rsidR="00667B11" w:rsidRPr="00684377" w:rsidRDefault="00667B11" w:rsidP="00311884">
            <w:pPr>
              <w:spacing w:before="60" w:line="276" w:lineRule="auto"/>
              <w:ind w:right="-36"/>
              <w:jc w:val="center"/>
              <w:rPr>
                <w:rFonts w:ascii="Arial" w:hAnsi="Arial" w:cs="Arial"/>
                <w:sz w:val="14"/>
                <w:szCs w:val="14"/>
              </w:rPr>
            </w:pPr>
          </w:p>
        </w:tc>
        <w:tc>
          <w:tcPr>
            <w:tcW w:w="992" w:type="dxa"/>
          </w:tcPr>
          <w:p w14:paraId="337A3734" w14:textId="77777777" w:rsidR="00667B11" w:rsidRPr="00684377" w:rsidRDefault="00667B11" w:rsidP="00311884">
            <w:pPr>
              <w:spacing w:before="60" w:line="276" w:lineRule="auto"/>
              <w:ind w:left="-18" w:right="-26"/>
              <w:jc w:val="center"/>
              <w:rPr>
                <w:rFonts w:ascii="Arial" w:hAnsi="Arial" w:cs="Arial"/>
                <w:sz w:val="14"/>
                <w:szCs w:val="14"/>
              </w:rPr>
            </w:pPr>
          </w:p>
        </w:tc>
        <w:tc>
          <w:tcPr>
            <w:tcW w:w="995" w:type="dxa"/>
          </w:tcPr>
          <w:p w14:paraId="337A3735" w14:textId="77777777" w:rsidR="00667B11" w:rsidRPr="00684377" w:rsidRDefault="00667B11" w:rsidP="00311884">
            <w:pPr>
              <w:spacing w:before="60" w:line="276" w:lineRule="auto"/>
              <w:ind w:left="-18" w:right="-26"/>
              <w:jc w:val="center"/>
              <w:rPr>
                <w:rFonts w:ascii="Arial" w:hAnsi="Arial" w:cs="Arial"/>
                <w:sz w:val="14"/>
                <w:szCs w:val="14"/>
              </w:rPr>
            </w:pPr>
            <w:r w:rsidRPr="00684377">
              <w:rPr>
                <w:rFonts w:ascii="Arial" w:hAnsi="Arial" w:cs="Arial"/>
                <w:sz w:val="14"/>
                <w:szCs w:val="14"/>
              </w:rPr>
              <w:t>Building</w:t>
            </w:r>
          </w:p>
        </w:tc>
        <w:tc>
          <w:tcPr>
            <w:tcW w:w="992" w:type="dxa"/>
          </w:tcPr>
          <w:p w14:paraId="337A3736" w14:textId="5F5A4B45" w:rsidR="00667B11" w:rsidRPr="00684377" w:rsidRDefault="001A4D31" w:rsidP="00311884">
            <w:pPr>
              <w:spacing w:before="60" w:line="276" w:lineRule="auto"/>
              <w:ind w:left="-18" w:right="-26"/>
              <w:jc w:val="center"/>
              <w:rPr>
                <w:rFonts w:ascii="Arial" w:hAnsi="Arial" w:cs="Arial"/>
                <w:sz w:val="14"/>
                <w:szCs w:val="14"/>
              </w:rPr>
            </w:pPr>
            <w:r w:rsidRPr="00684377">
              <w:rPr>
                <w:rFonts w:ascii="Arial" w:hAnsi="Arial" w:cs="Arial"/>
                <w:sz w:val="14"/>
                <w:szCs w:val="14"/>
              </w:rPr>
              <w:t>f</w:t>
            </w:r>
            <w:r w:rsidR="00667B11" w:rsidRPr="00684377">
              <w:rPr>
                <w:rFonts w:ascii="Arial" w:hAnsi="Arial" w:cs="Arial"/>
                <w:sz w:val="14"/>
                <w:szCs w:val="14"/>
              </w:rPr>
              <w:t>urniture</w:t>
            </w:r>
          </w:p>
        </w:tc>
        <w:tc>
          <w:tcPr>
            <w:tcW w:w="992" w:type="dxa"/>
          </w:tcPr>
          <w:p w14:paraId="337A3737" w14:textId="07D9CB4A" w:rsidR="00667B11" w:rsidRPr="00684377" w:rsidRDefault="00E87710" w:rsidP="00311884">
            <w:pPr>
              <w:spacing w:before="60" w:line="276" w:lineRule="auto"/>
              <w:ind w:left="-18" w:right="-26"/>
              <w:jc w:val="center"/>
              <w:rPr>
                <w:rFonts w:ascii="Arial" w:hAnsi="Arial" w:cs="Arial"/>
                <w:sz w:val="14"/>
                <w:szCs w:val="14"/>
                <w:u w:val="words"/>
              </w:rPr>
            </w:pPr>
            <w:r w:rsidRPr="00684377">
              <w:rPr>
                <w:rFonts w:ascii="Arial" w:hAnsi="Arial" w:cs="Arial"/>
                <w:sz w:val="14"/>
                <w:szCs w:val="14"/>
              </w:rPr>
              <w:t>t</w:t>
            </w:r>
            <w:r w:rsidR="00667B11" w:rsidRPr="00684377">
              <w:rPr>
                <w:rFonts w:ascii="Arial" w:hAnsi="Arial" w:cs="Arial"/>
                <w:sz w:val="14"/>
                <w:szCs w:val="14"/>
              </w:rPr>
              <w:t>emporary</w:t>
            </w:r>
          </w:p>
        </w:tc>
        <w:tc>
          <w:tcPr>
            <w:tcW w:w="1135" w:type="dxa"/>
          </w:tcPr>
          <w:p w14:paraId="337A3738" w14:textId="77777777" w:rsidR="00667B11" w:rsidRPr="00684377" w:rsidRDefault="00667B11" w:rsidP="00311884">
            <w:pPr>
              <w:spacing w:before="60" w:line="276" w:lineRule="auto"/>
              <w:ind w:left="-18" w:right="-26"/>
              <w:jc w:val="center"/>
              <w:rPr>
                <w:rFonts w:ascii="Arial" w:hAnsi="Arial" w:cs="Arial"/>
                <w:sz w:val="14"/>
                <w:szCs w:val="14"/>
              </w:rPr>
            </w:pPr>
            <w:r w:rsidRPr="00684377">
              <w:rPr>
                <w:rFonts w:ascii="Arial" w:hAnsi="Arial" w:cs="Arial"/>
                <w:sz w:val="14"/>
                <w:szCs w:val="14"/>
              </w:rPr>
              <w:t xml:space="preserve">under </w:t>
            </w:r>
          </w:p>
        </w:tc>
        <w:tc>
          <w:tcPr>
            <w:tcW w:w="1215" w:type="dxa"/>
          </w:tcPr>
          <w:p w14:paraId="337A3739" w14:textId="77777777" w:rsidR="00667B11" w:rsidRPr="00684377" w:rsidRDefault="00667B11" w:rsidP="00311884">
            <w:pPr>
              <w:spacing w:before="60" w:line="276" w:lineRule="auto"/>
              <w:ind w:left="-18" w:right="-26"/>
              <w:jc w:val="center"/>
              <w:rPr>
                <w:rFonts w:ascii="Arial" w:hAnsi="Arial" w:cs="Arial"/>
                <w:sz w:val="14"/>
                <w:szCs w:val="14"/>
                <w:u w:val="words"/>
              </w:rPr>
            </w:pPr>
          </w:p>
        </w:tc>
      </w:tr>
      <w:tr w:rsidR="00667B11" w:rsidRPr="00684377" w14:paraId="337A3742" w14:textId="77777777" w:rsidTr="004F4270">
        <w:trPr>
          <w:tblHeader/>
        </w:trPr>
        <w:tc>
          <w:tcPr>
            <w:tcW w:w="2982" w:type="dxa"/>
          </w:tcPr>
          <w:p w14:paraId="337A373B" w14:textId="77777777" w:rsidR="00667B11" w:rsidRPr="00684377" w:rsidRDefault="00667B11" w:rsidP="00311884">
            <w:pPr>
              <w:spacing w:before="60" w:line="276" w:lineRule="auto"/>
              <w:ind w:right="-36"/>
              <w:jc w:val="center"/>
              <w:rPr>
                <w:rFonts w:ascii="Arial" w:hAnsi="Arial" w:cs="Arial"/>
                <w:sz w:val="14"/>
                <w:szCs w:val="14"/>
              </w:rPr>
            </w:pPr>
          </w:p>
        </w:tc>
        <w:tc>
          <w:tcPr>
            <w:tcW w:w="992" w:type="dxa"/>
          </w:tcPr>
          <w:p w14:paraId="337A373C" w14:textId="77777777" w:rsidR="00667B11" w:rsidRPr="00684377" w:rsidRDefault="00667B11" w:rsidP="003A4E61">
            <w:pPr>
              <w:pBdr>
                <w:bottom w:val="single" w:sz="4" w:space="1" w:color="auto"/>
              </w:pBdr>
              <w:spacing w:before="60" w:line="276" w:lineRule="auto"/>
              <w:ind w:left="-18" w:right="-26"/>
              <w:jc w:val="center"/>
              <w:rPr>
                <w:rFonts w:ascii="Arial" w:hAnsi="Arial" w:cs="Arial"/>
                <w:sz w:val="14"/>
                <w:szCs w:val="14"/>
              </w:rPr>
            </w:pPr>
            <w:r w:rsidRPr="00684377">
              <w:rPr>
                <w:rFonts w:ascii="Arial" w:hAnsi="Arial" w:cs="Arial"/>
                <w:sz w:val="14"/>
                <w:szCs w:val="14"/>
              </w:rPr>
              <w:t>Land</w:t>
            </w:r>
          </w:p>
        </w:tc>
        <w:tc>
          <w:tcPr>
            <w:tcW w:w="995" w:type="dxa"/>
          </w:tcPr>
          <w:p w14:paraId="337A373D" w14:textId="77777777" w:rsidR="00667B11" w:rsidRPr="00684377" w:rsidRDefault="00667B11" w:rsidP="003A4E61">
            <w:pPr>
              <w:pBdr>
                <w:bottom w:val="single" w:sz="4" w:space="1" w:color="auto"/>
              </w:pBdr>
              <w:spacing w:before="60" w:line="276" w:lineRule="auto"/>
              <w:ind w:left="-18" w:right="-26"/>
              <w:jc w:val="center"/>
              <w:rPr>
                <w:rFonts w:ascii="Arial" w:hAnsi="Arial" w:cs="Arial"/>
                <w:sz w:val="14"/>
                <w:szCs w:val="14"/>
              </w:rPr>
            </w:pPr>
            <w:r w:rsidRPr="00684377">
              <w:rPr>
                <w:rFonts w:ascii="Arial" w:hAnsi="Arial" w:cs="Arial"/>
                <w:sz w:val="14"/>
                <w:szCs w:val="14"/>
              </w:rPr>
              <w:t>and factories</w:t>
            </w:r>
          </w:p>
        </w:tc>
        <w:tc>
          <w:tcPr>
            <w:tcW w:w="992" w:type="dxa"/>
          </w:tcPr>
          <w:p w14:paraId="337A373E" w14:textId="364F6038" w:rsidR="00667B11" w:rsidRPr="00684377" w:rsidRDefault="00667B11" w:rsidP="003A4E61">
            <w:pPr>
              <w:pBdr>
                <w:bottom w:val="single" w:sz="4" w:space="1" w:color="auto"/>
              </w:pBdr>
              <w:spacing w:before="60" w:line="276" w:lineRule="auto"/>
              <w:ind w:left="-18" w:right="-26"/>
              <w:jc w:val="center"/>
              <w:rPr>
                <w:rFonts w:ascii="Arial" w:hAnsi="Arial" w:cs="Arial"/>
                <w:sz w:val="14"/>
                <w:szCs w:val="14"/>
              </w:rPr>
            </w:pPr>
            <w:r w:rsidRPr="00684377">
              <w:rPr>
                <w:rFonts w:ascii="Arial" w:hAnsi="Arial" w:cs="Arial"/>
                <w:sz w:val="14"/>
                <w:szCs w:val="14"/>
              </w:rPr>
              <w:t>and vehicle</w:t>
            </w:r>
          </w:p>
        </w:tc>
        <w:tc>
          <w:tcPr>
            <w:tcW w:w="992" w:type="dxa"/>
          </w:tcPr>
          <w:p w14:paraId="337A373F" w14:textId="62B775D2" w:rsidR="00667B11" w:rsidRPr="00684377" w:rsidRDefault="00E87710" w:rsidP="003A4E61">
            <w:pPr>
              <w:pBdr>
                <w:bottom w:val="single" w:sz="4" w:space="1" w:color="auto"/>
              </w:pBdr>
              <w:spacing w:before="60" w:line="276" w:lineRule="auto"/>
              <w:ind w:left="-18" w:right="-26"/>
              <w:jc w:val="center"/>
              <w:rPr>
                <w:rFonts w:ascii="Arial" w:hAnsi="Arial" w:cs="Arial"/>
                <w:sz w:val="14"/>
                <w:szCs w:val="14"/>
              </w:rPr>
            </w:pPr>
            <w:r w:rsidRPr="00684377">
              <w:rPr>
                <w:rFonts w:ascii="Arial" w:hAnsi="Arial" w:cs="Arial"/>
                <w:sz w:val="14"/>
                <w:szCs w:val="14"/>
              </w:rPr>
              <w:t>c</w:t>
            </w:r>
            <w:r w:rsidR="00667B11" w:rsidRPr="00684377">
              <w:rPr>
                <w:rFonts w:ascii="Arial" w:hAnsi="Arial" w:cs="Arial"/>
                <w:sz w:val="14"/>
                <w:szCs w:val="14"/>
              </w:rPr>
              <w:t>amps</w:t>
            </w:r>
          </w:p>
        </w:tc>
        <w:tc>
          <w:tcPr>
            <w:tcW w:w="1135" w:type="dxa"/>
          </w:tcPr>
          <w:p w14:paraId="337A3740" w14:textId="77777777" w:rsidR="00667B11" w:rsidRPr="00684377" w:rsidRDefault="00667B11" w:rsidP="003A4E61">
            <w:pPr>
              <w:pBdr>
                <w:bottom w:val="single" w:sz="4" w:space="1" w:color="auto"/>
              </w:pBdr>
              <w:spacing w:before="60" w:line="276" w:lineRule="auto"/>
              <w:ind w:left="-18" w:right="-26"/>
              <w:jc w:val="center"/>
              <w:rPr>
                <w:rFonts w:ascii="Arial" w:hAnsi="Arial" w:cs="Arial"/>
                <w:sz w:val="14"/>
                <w:szCs w:val="14"/>
                <w:cs/>
              </w:rPr>
            </w:pPr>
            <w:r w:rsidRPr="00684377">
              <w:rPr>
                <w:rFonts w:ascii="Arial" w:hAnsi="Arial" w:cs="Arial"/>
                <w:sz w:val="14"/>
                <w:szCs w:val="14"/>
              </w:rPr>
              <w:t>installation</w:t>
            </w:r>
          </w:p>
        </w:tc>
        <w:tc>
          <w:tcPr>
            <w:tcW w:w="1215" w:type="dxa"/>
          </w:tcPr>
          <w:p w14:paraId="337A3741" w14:textId="77777777" w:rsidR="00667B11" w:rsidRPr="00684377" w:rsidRDefault="00667B11" w:rsidP="003A4E61">
            <w:pPr>
              <w:pBdr>
                <w:bottom w:val="single" w:sz="4" w:space="1" w:color="auto"/>
              </w:pBdr>
              <w:spacing w:before="60" w:line="276" w:lineRule="auto"/>
              <w:ind w:left="-18" w:right="-26"/>
              <w:jc w:val="center"/>
              <w:rPr>
                <w:rFonts w:ascii="Arial" w:hAnsi="Arial" w:cs="Arial"/>
                <w:sz w:val="14"/>
                <w:szCs w:val="14"/>
              </w:rPr>
            </w:pPr>
            <w:r w:rsidRPr="00684377">
              <w:rPr>
                <w:rFonts w:ascii="Arial" w:hAnsi="Arial" w:cs="Arial"/>
                <w:sz w:val="14"/>
                <w:szCs w:val="14"/>
              </w:rPr>
              <w:t>Total</w:t>
            </w:r>
          </w:p>
        </w:tc>
      </w:tr>
      <w:tr w:rsidR="00FE737F" w:rsidRPr="00684377" w14:paraId="337A374A" w14:textId="77777777" w:rsidTr="004F4270">
        <w:tc>
          <w:tcPr>
            <w:tcW w:w="2982" w:type="dxa"/>
          </w:tcPr>
          <w:p w14:paraId="337A3743" w14:textId="5F4D621B" w:rsidR="00FE737F" w:rsidRPr="00684377" w:rsidRDefault="00FE737F" w:rsidP="00311884">
            <w:pPr>
              <w:spacing w:before="60" w:line="276" w:lineRule="auto"/>
              <w:ind w:right="-36"/>
              <w:jc w:val="both"/>
              <w:rPr>
                <w:rFonts w:ascii="Arial" w:hAnsi="Arial" w:cs="Arial"/>
                <w:b/>
                <w:bCs/>
                <w:sz w:val="14"/>
                <w:szCs w:val="14"/>
                <w:u w:val="single"/>
              </w:rPr>
            </w:pPr>
          </w:p>
        </w:tc>
        <w:tc>
          <w:tcPr>
            <w:tcW w:w="992" w:type="dxa"/>
          </w:tcPr>
          <w:p w14:paraId="337A3744" w14:textId="77777777" w:rsidR="00FE737F" w:rsidRPr="00684377" w:rsidRDefault="00FE737F" w:rsidP="00311884">
            <w:pPr>
              <w:spacing w:before="60" w:line="276" w:lineRule="auto"/>
              <w:ind w:left="-18" w:right="-26"/>
              <w:jc w:val="both"/>
              <w:rPr>
                <w:rFonts w:ascii="Arial" w:hAnsi="Arial" w:cs="Arial"/>
                <w:sz w:val="14"/>
                <w:szCs w:val="14"/>
              </w:rPr>
            </w:pPr>
          </w:p>
        </w:tc>
        <w:tc>
          <w:tcPr>
            <w:tcW w:w="995" w:type="dxa"/>
          </w:tcPr>
          <w:p w14:paraId="337A3745" w14:textId="77777777" w:rsidR="00FE737F" w:rsidRPr="00684377" w:rsidRDefault="00FE737F" w:rsidP="00311884">
            <w:pPr>
              <w:spacing w:before="60" w:line="276" w:lineRule="auto"/>
              <w:ind w:left="-18" w:right="-26"/>
              <w:jc w:val="both"/>
              <w:rPr>
                <w:rFonts w:ascii="Arial" w:hAnsi="Arial" w:cs="Arial"/>
                <w:sz w:val="14"/>
                <w:szCs w:val="14"/>
              </w:rPr>
            </w:pPr>
          </w:p>
        </w:tc>
        <w:tc>
          <w:tcPr>
            <w:tcW w:w="992" w:type="dxa"/>
          </w:tcPr>
          <w:p w14:paraId="337A3746" w14:textId="77777777" w:rsidR="00FE737F" w:rsidRPr="00684377" w:rsidRDefault="00FE737F" w:rsidP="00311884">
            <w:pPr>
              <w:spacing w:before="60" w:line="276" w:lineRule="auto"/>
              <w:ind w:left="-18" w:right="-26"/>
              <w:jc w:val="both"/>
              <w:rPr>
                <w:rFonts w:ascii="Arial" w:hAnsi="Arial" w:cs="Arial"/>
                <w:sz w:val="14"/>
                <w:szCs w:val="14"/>
              </w:rPr>
            </w:pPr>
          </w:p>
        </w:tc>
        <w:tc>
          <w:tcPr>
            <w:tcW w:w="992" w:type="dxa"/>
          </w:tcPr>
          <w:p w14:paraId="337A3747" w14:textId="77777777" w:rsidR="00FE737F" w:rsidRPr="00684377" w:rsidRDefault="00FE737F" w:rsidP="00311884">
            <w:pPr>
              <w:spacing w:before="60" w:line="276" w:lineRule="auto"/>
              <w:ind w:left="-18" w:right="-26"/>
              <w:jc w:val="both"/>
              <w:rPr>
                <w:rFonts w:ascii="Arial" w:hAnsi="Arial" w:cs="Arial"/>
                <w:sz w:val="14"/>
                <w:szCs w:val="14"/>
              </w:rPr>
            </w:pPr>
          </w:p>
        </w:tc>
        <w:tc>
          <w:tcPr>
            <w:tcW w:w="1135" w:type="dxa"/>
          </w:tcPr>
          <w:p w14:paraId="337A3748" w14:textId="77777777" w:rsidR="00FE737F" w:rsidRPr="00684377" w:rsidRDefault="00FE737F" w:rsidP="00311884">
            <w:pPr>
              <w:spacing w:before="60" w:line="276" w:lineRule="auto"/>
              <w:ind w:left="-18" w:right="-26"/>
              <w:jc w:val="both"/>
              <w:rPr>
                <w:rFonts w:ascii="Arial" w:hAnsi="Arial" w:cs="Arial"/>
                <w:sz w:val="14"/>
                <w:szCs w:val="14"/>
              </w:rPr>
            </w:pPr>
          </w:p>
        </w:tc>
        <w:tc>
          <w:tcPr>
            <w:tcW w:w="1215" w:type="dxa"/>
          </w:tcPr>
          <w:p w14:paraId="337A3749" w14:textId="77777777" w:rsidR="00FE737F" w:rsidRPr="00684377" w:rsidRDefault="00FE737F" w:rsidP="00311884">
            <w:pPr>
              <w:spacing w:before="60" w:line="276" w:lineRule="auto"/>
              <w:ind w:left="-18" w:right="-26"/>
              <w:jc w:val="both"/>
              <w:rPr>
                <w:rFonts w:ascii="Arial" w:hAnsi="Arial" w:cs="Arial"/>
                <w:sz w:val="14"/>
                <w:szCs w:val="14"/>
              </w:rPr>
            </w:pPr>
          </w:p>
        </w:tc>
      </w:tr>
      <w:tr w:rsidR="00125DAE" w:rsidRPr="00684377" w14:paraId="73B06091" w14:textId="77777777" w:rsidTr="004F4270">
        <w:tc>
          <w:tcPr>
            <w:tcW w:w="2982" w:type="dxa"/>
          </w:tcPr>
          <w:p w14:paraId="5C40152A" w14:textId="36B99FF1" w:rsidR="00125DAE" w:rsidRPr="00684377" w:rsidRDefault="00125DAE" w:rsidP="00311884">
            <w:pPr>
              <w:spacing w:before="60" w:line="276" w:lineRule="auto"/>
              <w:ind w:right="-36"/>
              <w:jc w:val="both"/>
              <w:rPr>
                <w:rFonts w:ascii="Arial" w:hAnsi="Arial" w:cs="Arial"/>
                <w:b/>
                <w:bCs/>
                <w:sz w:val="14"/>
                <w:szCs w:val="14"/>
                <w:u w:val="single"/>
              </w:rPr>
            </w:pPr>
            <w:r w:rsidRPr="00684377">
              <w:rPr>
                <w:rFonts w:ascii="Arial" w:hAnsi="Arial" w:cs="Arial"/>
                <w:b/>
                <w:bCs/>
                <w:sz w:val="14"/>
                <w:szCs w:val="14"/>
                <w:u w:val="single"/>
              </w:rPr>
              <w:t>Cost</w:t>
            </w:r>
          </w:p>
        </w:tc>
        <w:tc>
          <w:tcPr>
            <w:tcW w:w="992" w:type="dxa"/>
          </w:tcPr>
          <w:p w14:paraId="2178DD54" w14:textId="77777777" w:rsidR="00125DAE" w:rsidRPr="00684377" w:rsidRDefault="00125DAE" w:rsidP="00311884">
            <w:pPr>
              <w:spacing w:before="60" w:line="276" w:lineRule="auto"/>
              <w:ind w:left="-18" w:right="-26"/>
              <w:jc w:val="both"/>
              <w:rPr>
                <w:rFonts w:ascii="Arial" w:hAnsi="Arial" w:cs="Arial"/>
                <w:sz w:val="14"/>
                <w:szCs w:val="14"/>
              </w:rPr>
            </w:pPr>
          </w:p>
        </w:tc>
        <w:tc>
          <w:tcPr>
            <w:tcW w:w="995" w:type="dxa"/>
          </w:tcPr>
          <w:p w14:paraId="34CF96AA" w14:textId="77777777" w:rsidR="00125DAE" w:rsidRPr="00684377" w:rsidRDefault="00125DAE" w:rsidP="00311884">
            <w:pPr>
              <w:spacing w:before="60" w:line="276" w:lineRule="auto"/>
              <w:ind w:left="-18" w:right="-26"/>
              <w:jc w:val="both"/>
              <w:rPr>
                <w:rFonts w:ascii="Arial" w:hAnsi="Arial" w:cs="Arial"/>
                <w:sz w:val="14"/>
                <w:szCs w:val="14"/>
              </w:rPr>
            </w:pPr>
          </w:p>
        </w:tc>
        <w:tc>
          <w:tcPr>
            <w:tcW w:w="992" w:type="dxa"/>
          </w:tcPr>
          <w:p w14:paraId="1AD3C59C" w14:textId="77777777" w:rsidR="00125DAE" w:rsidRPr="00684377" w:rsidRDefault="00125DAE" w:rsidP="00311884">
            <w:pPr>
              <w:spacing w:before="60" w:line="276" w:lineRule="auto"/>
              <w:ind w:left="-18" w:right="-26"/>
              <w:jc w:val="both"/>
              <w:rPr>
                <w:rFonts w:ascii="Arial" w:hAnsi="Arial" w:cs="Arial"/>
                <w:sz w:val="14"/>
                <w:szCs w:val="14"/>
              </w:rPr>
            </w:pPr>
          </w:p>
        </w:tc>
        <w:tc>
          <w:tcPr>
            <w:tcW w:w="992" w:type="dxa"/>
          </w:tcPr>
          <w:p w14:paraId="4950C0F2" w14:textId="77777777" w:rsidR="00125DAE" w:rsidRPr="00684377" w:rsidRDefault="00125DAE" w:rsidP="00311884">
            <w:pPr>
              <w:spacing w:before="60" w:line="276" w:lineRule="auto"/>
              <w:ind w:left="-18" w:right="-26"/>
              <w:jc w:val="both"/>
              <w:rPr>
                <w:rFonts w:ascii="Arial" w:hAnsi="Arial" w:cs="Arial"/>
                <w:sz w:val="14"/>
                <w:szCs w:val="14"/>
              </w:rPr>
            </w:pPr>
          </w:p>
        </w:tc>
        <w:tc>
          <w:tcPr>
            <w:tcW w:w="1135" w:type="dxa"/>
          </w:tcPr>
          <w:p w14:paraId="3A06E47F" w14:textId="77777777" w:rsidR="00125DAE" w:rsidRPr="00684377" w:rsidRDefault="00125DAE" w:rsidP="00311884">
            <w:pPr>
              <w:spacing w:before="60" w:line="276" w:lineRule="auto"/>
              <w:ind w:left="-18" w:right="-26"/>
              <w:jc w:val="both"/>
              <w:rPr>
                <w:rFonts w:ascii="Arial" w:hAnsi="Arial" w:cs="Arial"/>
                <w:sz w:val="14"/>
                <w:szCs w:val="14"/>
              </w:rPr>
            </w:pPr>
          </w:p>
        </w:tc>
        <w:tc>
          <w:tcPr>
            <w:tcW w:w="1215" w:type="dxa"/>
          </w:tcPr>
          <w:p w14:paraId="3578BB26" w14:textId="77777777" w:rsidR="00125DAE" w:rsidRPr="00684377" w:rsidRDefault="00125DAE" w:rsidP="00311884">
            <w:pPr>
              <w:spacing w:before="60" w:line="276" w:lineRule="auto"/>
              <w:ind w:left="-18" w:right="-26"/>
              <w:jc w:val="both"/>
              <w:rPr>
                <w:rFonts w:ascii="Arial" w:hAnsi="Arial" w:cs="Arial"/>
                <w:sz w:val="14"/>
                <w:szCs w:val="14"/>
              </w:rPr>
            </w:pPr>
          </w:p>
        </w:tc>
      </w:tr>
      <w:tr w:rsidR="00ED493E" w:rsidRPr="00684377" w14:paraId="2582CB07" w14:textId="77777777" w:rsidTr="004F4270">
        <w:trPr>
          <w:trHeight w:val="235"/>
        </w:trPr>
        <w:tc>
          <w:tcPr>
            <w:tcW w:w="2982" w:type="dxa"/>
            <w:vAlign w:val="bottom"/>
          </w:tcPr>
          <w:p w14:paraId="047FE4CD" w14:textId="193A2290" w:rsidR="00ED493E" w:rsidRPr="00684377" w:rsidRDefault="00ED493E" w:rsidP="00ED493E">
            <w:pPr>
              <w:spacing w:before="60" w:line="276" w:lineRule="auto"/>
              <w:ind w:right="-36"/>
              <w:rPr>
                <w:rFonts w:ascii="Arial" w:hAnsi="Arial" w:cs="Arial"/>
                <w:b/>
                <w:bCs/>
                <w:sz w:val="14"/>
                <w:szCs w:val="14"/>
              </w:rPr>
            </w:pPr>
            <w:r w:rsidRPr="00684377">
              <w:rPr>
                <w:rFonts w:ascii="Arial" w:hAnsi="Arial" w:cs="Arial"/>
                <w:b/>
                <w:bCs/>
                <w:sz w:val="14"/>
                <w:szCs w:val="14"/>
              </w:rPr>
              <w:t>1 January 2024</w:t>
            </w:r>
          </w:p>
        </w:tc>
        <w:tc>
          <w:tcPr>
            <w:tcW w:w="992" w:type="dxa"/>
            <w:vAlign w:val="bottom"/>
          </w:tcPr>
          <w:p w14:paraId="397949C4" w14:textId="15FBF9E5"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1,7</w:t>
            </w:r>
            <w:r w:rsidR="00266692" w:rsidRPr="00684377">
              <w:rPr>
                <w:rFonts w:ascii="Arial" w:hAnsi="Arial" w:cs="Arial"/>
                <w:sz w:val="14"/>
                <w:szCs w:val="14"/>
              </w:rPr>
              <w:t>60</w:t>
            </w:r>
            <w:r w:rsidRPr="00684377">
              <w:rPr>
                <w:rFonts w:ascii="Arial" w:hAnsi="Arial" w:cs="Arial"/>
                <w:sz w:val="14"/>
                <w:szCs w:val="14"/>
              </w:rPr>
              <w:t>,151</w:t>
            </w:r>
          </w:p>
        </w:tc>
        <w:tc>
          <w:tcPr>
            <w:tcW w:w="995" w:type="dxa"/>
            <w:vAlign w:val="bottom"/>
          </w:tcPr>
          <w:p w14:paraId="7D0FAE01" w14:textId="53C6C9AD"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6,747,921</w:t>
            </w:r>
          </w:p>
        </w:tc>
        <w:tc>
          <w:tcPr>
            <w:tcW w:w="992" w:type="dxa"/>
            <w:vAlign w:val="bottom"/>
          </w:tcPr>
          <w:p w14:paraId="5D935958" w14:textId="0C33E5C4"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28,010,485</w:t>
            </w:r>
          </w:p>
        </w:tc>
        <w:tc>
          <w:tcPr>
            <w:tcW w:w="992" w:type="dxa"/>
            <w:vAlign w:val="bottom"/>
          </w:tcPr>
          <w:p w14:paraId="78D75DE8" w14:textId="3E02439B"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961,437</w:t>
            </w:r>
          </w:p>
        </w:tc>
        <w:tc>
          <w:tcPr>
            <w:tcW w:w="1135" w:type="dxa"/>
            <w:vAlign w:val="bottom"/>
          </w:tcPr>
          <w:p w14:paraId="793A7E6B" w14:textId="77E85C02"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465,985</w:t>
            </w:r>
          </w:p>
        </w:tc>
        <w:tc>
          <w:tcPr>
            <w:tcW w:w="1215" w:type="dxa"/>
            <w:vAlign w:val="bottom"/>
          </w:tcPr>
          <w:p w14:paraId="5410D9DD" w14:textId="683FC004"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37,9</w:t>
            </w:r>
            <w:r w:rsidR="00083EAD" w:rsidRPr="00684377">
              <w:rPr>
                <w:rFonts w:ascii="Arial" w:hAnsi="Arial" w:cs="Arial"/>
                <w:sz w:val="14"/>
                <w:szCs w:val="14"/>
              </w:rPr>
              <w:t>45</w:t>
            </w:r>
            <w:r w:rsidRPr="00684377">
              <w:rPr>
                <w:rFonts w:ascii="Arial" w:hAnsi="Arial" w:cs="Arial"/>
                <w:sz w:val="14"/>
                <w:szCs w:val="14"/>
              </w:rPr>
              <w:t>,979</w:t>
            </w:r>
          </w:p>
        </w:tc>
      </w:tr>
      <w:tr w:rsidR="00ED493E" w:rsidRPr="00684377" w14:paraId="337A375A" w14:textId="77777777" w:rsidTr="004F4270">
        <w:trPr>
          <w:trHeight w:val="235"/>
        </w:trPr>
        <w:tc>
          <w:tcPr>
            <w:tcW w:w="2982" w:type="dxa"/>
            <w:vAlign w:val="bottom"/>
          </w:tcPr>
          <w:p w14:paraId="337A3753" w14:textId="7F62AF82" w:rsidR="00ED493E" w:rsidRPr="00684377" w:rsidRDefault="00ED493E" w:rsidP="00ED493E">
            <w:pPr>
              <w:spacing w:before="60" w:line="276" w:lineRule="auto"/>
              <w:ind w:right="-36"/>
              <w:rPr>
                <w:rFonts w:ascii="Arial" w:hAnsi="Arial" w:cs="Arial"/>
                <w:sz w:val="14"/>
                <w:szCs w:val="14"/>
                <w:cs/>
              </w:rPr>
            </w:pPr>
            <w:r w:rsidRPr="00684377">
              <w:rPr>
                <w:rFonts w:ascii="Arial" w:hAnsi="Arial" w:cs="Arial"/>
                <w:sz w:val="14"/>
                <w:szCs w:val="14"/>
              </w:rPr>
              <w:t>Acquisitions</w:t>
            </w:r>
          </w:p>
        </w:tc>
        <w:tc>
          <w:tcPr>
            <w:tcW w:w="992" w:type="dxa"/>
            <w:vAlign w:val="bottom"/>
          </w:tcPr>
          <w:p w14:paraId="337A3754" w14:textId="3E362DCC"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337A3755" w14:textId="3F87BA62"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1,684</w:t>
            </w:r>
          </w:p>
        </w:tc>
        <w:tc>
          <w:tcPr>
            <w:tcW w:w="992" w:type="dxa"/>
            <w:vAlign w:val="bottom"/>
          </w:tcPr>
          <w:p w14:paraId="337A3756" w14:textId="5506222F"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397,559</w:t>
            </w:r>
          </w:p>
        </w:tc>
        <w:tc>
          <w:tcPr>
            <w:tcW w:w="992" w:type="dxa"/>
            <w:vAlign w:val="bottom"/>
          </w:tcPr>
          <w:p w14:paraId="337A3757" w14:textId="675A4415"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35" w:type="dxa"/>
            <w:vAlign w:val="bottom"/>
          </w:tcPr>
          <w:p w14:paraId="337A3758" w14:textId="0CF2BFC2"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984,329</w:t>
            </w:r>
          </w:p>
        </w:tc>
        <w:tc>
          <w:tcPr>
            <w:tcW w:w="1215" w:type="dxa"/>
            <w:vAlign w:val="bottom"/>
          </w:tcPr>
          <w:p w14:paraId="337A3759" w14:textId="57B33F0E"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1,383,572</w:t>
            </w:r>
          </w:p>
        </w:tc>
      </w:tr>
      <w:tr w:rsidR="00ED493E" w:rsidRPr="00684377" w14:paraId="4D4F3CC8" w14:textId="77777777" w:rsidTr="004F4270">
        <w:trPr>
          <w:trHeight w:val="235"/>
        </w:trPr>
        <w:tc>
          <w:tcPr>
            <w:tcW w:w="2982" w:type="dxa"/>
            <w:vAlign w:val="bottom"/>
          </w:tcPr>
          <w:p w14:paraId="41C63CA5" w14:textId="60696F9A" w:rsidR="00ED493E" w:rsidRPr="00684377" w:rsidRDefault="00ED493E" w:rsidP="00ED493E">
            <w:pPr>
              <w:spacing w:before="60" w:line="276" w:lineRule="auto"/>
              <w:ind w:right="-36"/>
              <w:rPr>
                <w:rFonts w:ascii="Arial" w:hAnsi="Arial" w:cs="Arial"/>
                <w:sz w:val="14"/>
                <w:szCs w:val="14"/>
              </w:rPr>
            </w:pPr>
            <w:r w:rsidRPr="00684377">
              <w:rPr>
                <w:rFonts w:ascii="Arial" w:hAnsi="Arial" w:cs="Arial"/>
                <w:sz w:val="14"/>
                <w:szCs w:val="14"/>
              </w:rPr>
              <w:t>Transfer from right-of-use assets</w:t>
            </w:r>
          </w:p>
        </w:tc>
        <w:tc>
          <w:tcPr>
            <w:tcW w:w="992" w:type="dxa"/>
            <w:vAlign w:val="bottom"/>
          </w:tcPr>
          <w:p w14:paraId="6D114D58" w14:textId="1286E42A"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4BD12D24" w14:textId="5BEBDE32"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32BDA7CE" w14:textId="02B81430"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453,152</w:t>
            </w:r>
          </w:p>
        </w:tc>
        <w:tc>
          <w:tcPr>
            <w:tcW w:w="992" w:type="dxa"/>
            <w:vAlign w:val="bottom"/>
          </w:tcPr>
          <w:p w14:paraId="30DB48A1" w14:textId="6AEB17C1"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35" w:type="dxa"/>
            <w:vAlign w:val="bottom"/>
          </w:tcPr>
          <w:p w14:paraId="677E0434" w14:textId="57FB284C"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215" w:type="dxa"/>
            <w:vAlign w:val="bottom"/>
          </w:tcPr>
          <w:p w14:paraId="6874362D" w14:textId="5945CCA4"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453,152</w:t>
            </w:r>
          </w:p>
        </w:tc>
      </w:tr>
      <w:tr w:rsidR="00ED493E" w:rsidRPr="00684377" w14:paraId="337A3762" w14:textId="77777777" w:rsidTr="004F4270">
        <w:trPr>
          <w:trHeight w:val="235"/>
        </w:trPr>
        <w:tc>
          <w:tcPr>
            <w:tcW w:w="2982" w:type="dxa"/>
            <w:vAlign w:val="bottom"/>
          </w:tcPr>
          <w:p w14:paraId="337A375B" w14:textId="754CD588" w:rsidR="00ED493E" w:rsidRPr="00684377" w:rsidRDefault="00ED493E" w:rsidP="00ED493E">
            <w:pPr>
              <w:spacing w:before="60" w:line="276" w:lineRule="auto"/>
              <w:ind w:right="-36"/>
              <w:rPr>
                <w:rFonts w:ascii="Arial" w:hAnsi="Arial" w:cs="Arial"/>
                <w:sz w:val="14"/>
                <w:szCs w:val="14"/>
                <w:cs/>
              </w:rPr>
            </w:pPr>
            <w:r w:rsidRPr="00684377">
              <w:rPr>
                <w:rFonts w:ascii="Arial" w:hAnsi="Arial" w:cs="Arial"/>
                <w:sz w:val="14"/>
                <w:szCs w:val="14"/>
              </w:rPr>
              <w:t>Disposals</w:t>
            </w:r>
          </w:p>
        </w:tc>
        <w:tc>
          <w:tcPr>
            <w:tcW w:w="992" w:type="dxa"/>
            <w:vAlign w:val="bottom"/>
          </w:tcPr>
          <w:p w14:paraId="337A375C" w14:textId="65C89208"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(142,455)</w:t>
            </w:r>
          </w:p>
        </w:tc>
        <w:tc>
          <w:tcPr>
            <w:tcW w:w="995" w:type="dxa"/>
            <w:vAlign w:val="bottom"/>
          </w:tcPr>
          <w:p w14:paraId="337A375D" w14:textId="5A9730AB"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(30,649)</w:t>
            </w:r>
          </w:p>
        </w:tc>
        <w:tc>
          <w:tcPr>
            <w:tcW w:w="992" w:type="dxa"/>
            <w:vAlign w:val="bottom"/>
          </w:tcPr>
          <w:p w14:paraId="337A375E" w14:textId="7533024F"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(732,099)</w:t>
            </w:r>
          </w:p>
        </w:tc>
        <w:tc>
          <w:tcPr>
            <w:tcW w:w="992" w:type="dxa"/>
            <w:vAlign w:val="bottom"/>
          </w:tcPr>
          <w:p w14:paraId="337A375F" w14:textId="40EC8A02"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(45,654)</w:t>
            </w:r>
          </w:p>
        </w:tc>
        <w:tc>
          <w:tcPr>
            <w:tcW w:w="1135" w:type="dxa"/>
            <w:vAlign w:val="bottom"/>
          </w:tcPr>
          <w:p w14:paraId="337A3760" w14:textId="4D774B90"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(42,000)</w:t>
            </w:r>
          </w:p>
        </w:tc>
        <w:tc>
          <w:tcPr>
            <w:tcW w:w="1215" w:type="dxa"/>
            <w:vAlign w:val="bottom"/>
          </w:tcPr>
          <w:p w14:paraId="337A3761" w14:textId="749AAF2C"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(992,857)</w:t>
            </w:r>
          </w:p>
        </w:tc>
      </w:tr>
      <w:tr w:rsidR="00ED493E" w:rsidRPr="00684377" w14:paraId="6C8734CF" w14:textId="77777777" w:rsidTr="004F4270">
        <w:trPr>
          <w:trHeight w:val="235"/>
        </w:trPr>
        <w:tc>
          <w:tcPr>
            <w:tcW w:w="2982" w:type="dxa"/>
            <w:vAlign w:val="bottom"/>
          </w:tcPr>
          <w:p w14:paraId="4F40DA79" w14:textId="66166933" w:rsidR="00ED493E" w:rsidRPr="00684377" w:rsidRDefault="00ED493E" w:rsidP="00ED493E">
            <w:pPr>
              <w:spacing w:before="60" w:line="276" w:lineRule="auto"/>
              <w:ind w:right="-36"/>
              <w:rPr>
                <w:rFonts w:ascii="Arial" w:hAnsi="Arial" w:cs="Arial"/>
                <w:sz w:val="14"/>
                <w:szCs w:val="14"/>
              </w:rPr>
            </w:pPr>
            <w:r w:rsidRPr="00684377">
              <w:rPr>
                <w:rFonts w:ascii="Arial" w:hAnsi="Arial" w:cs="Arial"/>
                <w:sz w:val="14"/>
                <w:szCs w:val="14"/>
              </w:rPr>
              <w:t>Transfer in / Transfer out</w:t>
            </w:r>
          </w:p>
        </w:tc>
        <w:tc>
          <w:tcPr>
            <w:tcW w:w="992" w:type="dxa"/>
            <w:vAlign w:val="bottom"/>
          </w:tcPr>
          <w:p w14:paraId="060A27CE" w14:textId="6D3F1F58" w:rsidR="00ED493E" w:rsidRPr="00684377" w:rsidRDefault="00ED493E" w:rsidP="00ED493E">
            <w:pPr>
              <w:spacing w:before="60" w:line="276" w:lineRule="auto"/>
              <w:ind w:left="-18" w:right="-26"/>
              <w:jc w:val="right"/>
              <w:rPr>
                <w:rFonts w:ascii="Arial" w:hAnsi="Arial" w:cs="Arial"/>
                <w:sz w:val="14"/>
                <w:szCs w:val="14"/>
                <w:cs/>
              </w:rPr>
            </w:pPr>
            <w:r w:rsidRPr="00684377">
              <w:rPr>
                <w:rFonts w:ascii="Arial" w:hAnsi="Arial" w:cs="Arial"/>
                <w:sz w:val="14"/>
                <w:szCs w:val="14"/>
              </w:rPr>
              <w:t>-</w:t>
            </w:r>
          </w:p>
        </w:tc>
        <w:tc>
          <w:tcPr>
            <w:tcW w:w="995" w:type="dxa"/>
            <w:vAlign w:val="bottom"/>
          </w:tcPr>
          <w:p w14:paraId="4EA5C720" w14:textId="29A2769F"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(18,876)</w:t>
            </w:r>
          </w:p>
        </w:tc>
        <w:tc>
          <w:tcPr>
            <w:tcW w:w="992" w:type="dxa"/>
            <w:vAlign w:val="bottom"/>
          </w:tcPr>
          <w:p w14:paraId="48D506CB" w14:textId="58AD6AC8"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380,545</w:t>
            </w:r>
          </w:p>
        </w:tc>
        <w:tc>
          <w:tcPr>
            <w:tcW w:w="992" w:type="dxa"/>
            <w:vAlign w:val="bottom"/>
          </w:tcPr>
          <w:p w14:paraId="2F72705D" w14:textId="0FE65D44"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116,413</w:t>
            </w:r>
          </w:p>
        </w:tc>
        <w:tc>
          <w:tcPr>
            <w:tcW w:w="1135" w:type="dxa"/>
            <w:vAlign w:val="bottom"/>
          </w:tcPr>
          <w:p w14:paraId="544D78B9" w14:textId="1394AEAE"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(478,082)</w:t>
            </w:r>
          </w:p>
        </w:tc>
        <w:tc>
          <w:tcPr>
            <w:tcW w:w="1215" w:type="dxa"/>
            <w:vAlign w:val="bottom"/>
          </w:tcPr>
          <w:p w14:paraId="3B1D4259" w14:textId="49FE0CCC"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w:t>
            </w:r>
          </w:p>
        </w:tc>
      </w:tr>
      <w:tr w:rsidR="00ED493E" w:rsidRPr="00684377" w14:paraId="337A376A" w14:textId="77777777" w:rsidTr="004F4270">
        <w:trPr>
          <w:trHeight w:val="235"/>
        </w:trPr>
        <w:tc>
          <w:tcPr>
            <w:tcW w:w="2982" w:type="dxa"/>
            <w:vAlign w:val="bottom"/>
          </w:tcPr>
          <w:p w14:paraId="337A3763" w14:textId="1073F8C2" w:rsidR="00ED493E" w:rsidRPr="00684377" w:rsidRDefault="00ED493E" w:rsidP="00ED493E">
            <w:pPr>
              <w:spacing w:before="60" w:line="276" w:lineRule="auto"/>
              <w:ind w:right="-36"/>
              <w:rPr>
                <w:rFonts w:ascii="Arial" w:hAnsi="Arial" w:cs="Arial"/>
                <w:sz w:val="14"/>
                <w:szCs w:val="14"/>
                <w:cs/>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for foreign</w:t>
            </w:r>
          </w:p>
        </w:tc>
        <w:tc>
          <w:tcPr>
            <w:tcW w:w="992" w:type="dxa"/>
            <w:vAlign w:val="bottom"/>
          </w:tcPr>
          <w:p w14:paraId="337A3764" w14:textId="066120CB" w:rsidR="00ED493E" w:rsidRPr="00684377" w:rsidRDefault="00ED493E" w:rsidP="00ED493E">
            <w:pPr>
              <w:spacing w:before="60" w:line="276" w:lineRule="auto"/>
              <w:ind w:left="-18" w:right="-26"/>
              <w:jc w:val="right"/>
              <w:rPr>
                <w:rFonts w:ascii="Arial" w:hAnsi="Arial" w:cs="Arial"/>
                <w:sz w:val="14"/>
                <w:szCs w:val="14"/>
              </w:rPr>
            </w:pPr>
          </w:p>
        </w:tc>
        <w:tc>
          <w:tcPr>
            <w:tcW w:w="995" w:type="dxa"/>
            <w:vAlign w:val="bottom"/>
          </w:tcPr>
          <w:p w14:paraId="337A3765" w14:textId="2898BB96" w:rsidR="00ED493E" w:rsidRPr="00684377" w:rsidRDefault="00ED493E" w:rsidP="00ED493E">
            <w:pPr>
              <w:spacing w:before="60" w:line="276" w:lineRule="auto"/>
              <w:ind w:left="-18" w:right="-26"/>
              <w:jc w:val="right"/>
              <w:rPr>
                <w:rFonts w:ascii="Arial" w:hAnsi="Arial" w:cs="Arial"/>
                <w:sz w:val="14"/>
                <w:szCs w:val="14"/>
              </w:rPr>
            </w:pPr>
          </w:p>
        </w:tc>
        <w:tc>
          <w:tcPr>
            <w:tcW w:w="992" w:type="dxa"/>
            <w:vAlign w:val="bottom"/>
          </w:tcPr>
          <w:p w14:paraId="337A3766" w14:textId="34F4A633" w:rsidR="00ED493E" w:rsidRPr="00684377" w:rsidRDefault="00ED493E" w:rsidP="00ED493E">
            <w:pPr>
              <w:spacing w:before="60" w:line="276" w:lineRule="auto"/>
              <w:ind w:left="-18" w:right="-26"/>
              <w:jc w:val="right"/>
              <w:rPr>
                <w:rFonts w:ascii="Arial" w:hAnsi="Arial" w:cs="Arial"/>
                <w:sz w:val="14"/>
                <w:szCs w:val="14"/>
              </w:rPr>
            </w:pPr>
          </w:p>
        </w:tc>
        <w:tc>
          <w:tcPr>
            <w:tcW w:w="992" w:type="dxa"/>
            <w:vAlign w:val="bottom"/>
          </w:tcPr>
          <w:p w14:paraId="337A3767" w14:textId="0B46C4B2" w:rsidR="00ED493E" w:rsidRPr="00684377" w:rsidRDefault="00ED493E" w:rsidP="00ED493E">
            <w:pPr>
              <w:spacing w:before="60" w:line="276" w:lineRule="auto"/>
              <w:ind w:left="-18" w:right="-26"/>
              <w:jc w:val="right"/>
              <w:rPr>
                <w:rFonts w:ascii="Arial" w:hAnsi="Arial" w:cs="Arial"/>
                <w:sz w:val="14"/>
                <w:szCs w:val="14"/>
              </w:rPr>
            </w:pPr>
          </w:p>
        </w:tc>
        <w:tc>
          <w:tcPr>
            <w:tcW w:w="1135" w:type="dxa"/>
            <w:vAlign w:val="bottom"/>
          </w:tcPr>
          <w:p w14:paraId="337A3768" w14:textId="121D5B5D" w:rsidR="00ED493E" w:rsidRPr="00684377" w:rsidRDefault="00ED493E" w:rsidP="00ED493E">
            <w:pPr>
              <w:spacing w:before="60" w:line="276" w:lineRule="auto"/>
              <w:ind w:left="-18" w:right="-26"/>
              <w:jc w:val="right"/>
              <w:rPr>
                <w:rFonts w:ascii="Arial" w:hAnsi="Arial" w:cs="Arial"/>
                <w:sz w:val="14"/>
                <w:szCs w:val="14"/>
              </w:rPr>
            </w:pPr>
          </w:p>
        </w:tc>
        <w:tc>
          <w:tcPr>
            <w:tcW w:w="1215" w:type="dxa"/>
            <w:vAlign w:val="bottom"/>
          </w:tcPr>
          <w:p w14:paraId="337A3769" w14:textId="6AA9E0AE" w:rsidR="00ED493E" w:rsidRPr="00684377" w:rsidRDefault="00ED493E" w:rsidP="00ED493E">
            <w:pPr>
              <w:spacing w:before="60" w:line="276" w:lineRule="auto"/>
              <w:ind w:left="-18" w:right="-26"/>
              <w:jc w:val="right"/>
              <w:rPr>
                <w:rFonts w:ascii="Arial" w:hAnsi="Arial" w:cs="Arial"/>
                <w:sz w:val="14"/>
                <w:szCs w:val="14"/>
              </w:rPr>
            </w:pPr>
          </w:p>
        </w:tc>
      </w:tr>
      <w:tr w:rsidR="00ED493E" w:rsidRPr="00684377" w14:paraId="2742F236" w14:textId="77777777" w:rsidTr="004F4270">
        <w:trPr>
          <w:trHeight w:val="235"/>
        </w:trPr>
        <w:tc>
          <w:tcPr>
            <w:tcW w:w="2982" w:type="dxa"/>
            <w:vAlign w:val="bottom"/>
          </w:tcPr>
          <w:p w14:paraId="17A903DD" w14:textId="4C1ADEC7" w:rsidR="00ED493E" w:rsidRPr="00684377" w:rsidRDefault="00ED493E" w:rsidP="00ED493E">
            <w:pPr>
              <w:spacing w:before="60"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2" w:type="dxa"/>
            <w:vAlign w:val="bottom"/>
          </w:tcPr>
          <w:p w14:paraId="4A05E83C" w14:textId="323DC1CE" w:rsidR="00ED493E" w:rsidRPr="00684377" w:rsidRDefault="00ED493E" w:rsidP="00ED493E">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5FAB336A" w14:textId="0640D18F" w:rsidR="00ED493E" w:rsidRPr="00684377" w:rsidRDefault="00ED493E" w:rsidP="00ED493E">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(9,968)</w:t>
            </w:r>
          </w:p>
        </w:tc>
        <w:tc>
          <w:tcPr>
            <w:tcW w:w="992" w:type="dxa"/>
            <w:vAlign w:val="bottom"/>
          </w:tcPr>
          <w:p w14:paraId="45E05FBF" w14:textId="7FB406A1" w:rsidR="00ED493E" w:rsidRPr="00684377" w:rsidRDefault="00ED493E" w:rsidP="00ED493E">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(150,843)</w:t>
            </w:r>
          </w:p>
        </w:tc>
        <w:tc>
          <w:tcPr>
            <w:tcW w:w="992" w:type="dxa"/>
            <w:vAlign w:val="bottom"/>
          </w:tcPr>
          <w:p w14:paraId="4BC5EDFD" w14:textId="386F4AB8" w:rsidR="00ED493E" w:rsidRPr="00684377" w:rsidRDefault="00ED493E" w:rsidP="00ED493E">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(2)</w:t>
            </w:r>
          </w:p>
        </w:tc>
        <w:tc>
          <w:tcPr>
            <w:tcW w:w="1135" w:type="dxa"/>
            <w:vAlign w:val="bottom"/>
          </w:tcPr>
          <w:p w14:paraId="0347E751" w14:textId="209254FB" w:rsidR="00ED493E" w:rsidRPr="00684377" w:rsidRDefault="00ED493E" w:rsidP="00ED493E">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(47)</w:t>
            </w:r>
          </w:p>
        </w:tc>
        <w:tc>
          <w:tcPr>
            <w:tcW w:w="1215" w:type="dxa"/>
            <w:vAlign w:val="bottom"/>
          </w:tcPr>
          <w:p w14:paraId="7881D12F" w14:textId="28D2D662" w:rsidR="00ED493E" w:rsidRPr="00684377" w:rsidRDefault="00ED493E" w:rsidP="00ED493E">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(160,860)</w:t>
            </w:r>
          </w:p>
        </w:tc>
      </w:tr>
      <w:tr w:rsidR="00ED493E" w:rsidRPr="00684377" w14:paraId="337A3772" w14:textId="77777777" w:rsidTr="004F4270">
        <w:trPr>
          <w:trHeight w:val="235"/>
        </w:trPr>
        <w:tc>
          <w:tcPr>
            <w:tcW w:w="2982" w:type="dxa"/>
            <w:vAlign w:val="bottom"/>
          </w:tcPr>
          <w:p w14:paraId="337A376B" w14:textId="52055619" w:rsidR="00ED493E" w:rsidRPr="00684377" w:rsidRDefault="00ED493E" w:rsidP="00ED493E">
            <w:pPr>
              <w:spacing w:before="60" w:line="276" w:lineRule="auto"/>
              <w:ind w:right="-36"/>
              <w:rPr>
                <w:rFonts w:ascii="Arial" w:hAnsi="Arial" w:cs="Arial"/>
                <w:b/>
                <w:bCs/>
                <w:sz w:val="14"/>
                <w:szCs w:val="14"/>
              </w:rPr>
            </w:pPr>
            <w:r w:rsidRPr="00684377">
              <w:rPr>
                <w:rFonts w:ascii="Arial" w:hAnsi="Arial" w:cs="Arial"/>
                <w:b/>
                <w:bCs/>
                <w:sz w:val="14"/>
                <w:szCs w:val="14"/>
              </w:rPr>
              <w:t>31 December 2024</w:t>
            </w:r>
          </w:p>
        </w:tc>
        <w:tc>
          <w:tcPr>
            <w:tcW w:w="992" w:type="dxa"/>
            <w:vAlign w:val="bottom"/>
          </w:tcPr>
          <w:p w14:paraId="337A376C" w14:textId="72171E54"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1,6</w:t>
            </w:r>
            <w:r w:rsidR="00266692" w:rsidRPr="00684377">
              <w:rPr>
                <w:rFonts w:ascii="Arial" w:hAnsi="Arial" w:cs="Arial"/>
                <w:sz w:val="14"/>
                <w:szCs w:val="14"/>
              </w:rPr>
              <w:t>17</w:t>
            </w:r>
            <w:r w:rsidRPr="00684377">
              <w:rPr>
                <w:rFonts w:ascii="Arial" w:hAnsi="Arial" w:cs="Arial"/>
                <w:sz w:val="14"/>
                <w:szCs w:val="14"/>
              </w:rPr>
              <w:t>,696</w:t>
            </w:r>
          </w:p>
        </w:tc>
        <w:tc>
          <w:tcPr>
            <w:tcW w:w="995" w:type="dxa"/>
            <w:vAlign w:val="bottom"/>
          </w:tcPr>
          <w:p w14:paraId="337A376D" w14:textId="69C8CE0C"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6,690,112</w:t>
            </w:r>
          </w:p>
        </w:tc>
        <w:tc>
          <w:tcPr>
            <w:tcW w:w="992" w:type="dxa"/>
            <w:vAlign w:val="bottom"/>
          </w:tcPr>
          <w:p w14:paraId="337A376E" w14:textId="57959F90"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28,358,799</w:t>
            </w:r>
          </w:p>
        </w:tc>
        <w:tc>
          <w:tcPr>
            <w:tcW w:w="992" w:type="dxa"/>
            <w:vAlign w:val="bottom"/>
          </w:tcPr>
          <w:p w14:paraId="337A376F" w14:textId="22174529"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1,032,194</w:t>
            </w:r>
          </w:p>
        </w:tc>
        <w:tc>
          <w:tcPr>
            <w:tcW w:w="1135" w:type="dxa"/>
            <w:vAlign w:val="bottom"/>
          </w:tcPr>
          <w:p w14:paraId="337A3770" w14:textId="71C4F44F"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930,185</w:t>
            </w:r>
          </w:p>
        </w:tc>
        <w:tc>
          <w:tcPr>
            <w:tcW w:w="1215" w:type="dxa"/>
            <w:vAlign w:val="bottom"/>
          </w:tcPr>
          <w:p w14:paraId="337A3771" w14:textId="03ED0F9C" w:rsidR="00ED493E" w:rsidRPr="00684377" w:rsidRDefault="00ED493E" w:rsidP="00ED493E">
            <w:pPr>
              <w:spacing w:before="60" w:line="276" w:lineRule="auto"/>
              <w:ind w:left="-18" w:right="-26"/>
              <w:jc w:val="right"/>
              <w:rPr>
                <w:rFonts w:ascii="Arial" w:hAnsi="Arial" w:cs="Arial"/>
                <w:sz w:val="14"/>
                <w:szCs w:val="14"/>
              </w:rPr>
            </w:pPr>
            <w:r w:rsidRPr="00684377">
              <w:rPr>
                <w:rFonts w:ascii="Arial" w:hAnsi="Arial" w:cs="Arial"/>
                <w:sz w:val="14"/>
                <w:szCs w:val="14"/>
              </w:rPr>
              <w:t>38,6</w:t>
            </w:r>
            <w:r w:rsidR="00083EAD" w:rsidRPr="00684377">
              <w:rPr>
                <w:rFonts w:ascii="Arial" w:hAnsi="Arial" w:cs="Arial"/>
                <w:sz w:val="14"/>
                <w:szCs w:val="14"/>
              </w:rPr>
              <w:t>28</w:t>
            </w:r>
            <w:r w:rsidRPr="00684377">
              <w:rPr>
                <w:rFonts w:ascii="Arial" w:hAnsi="Arial" w:cs="Arial"/>
                <w:sz w:val="14"/>
                <w:szCs w:val="14"/>
              </w:rPr>
              <w:t>,986</w:t>
            </w:r>
          </w:p>
        </w:tc>
      </w:tr>
      <w:tr w:rsidR="00497679" w:rsidRPr="00684377" w14:paraId="78E0EC2E" w14:textId="77777777" w:rsidTr="004F4270">
        <w:tc>
          <w:tcPr>
            <w:tcW w:w="2982" w:type="dxa"/>
            <w:vAlign w:val="bottom"/>
          </w:tcPr>
          <w:p w14:paraId="688756DD" w14:textId="3AA3AA80" w:rsidR="00497679" w:rsidRPr="00684377" w:rsidRDefault="00497679" w:rsidP="00497679">
            <w:pPr>
              <w:spacing w:before="60" w:line="276" w:lineRule="auto"/>
              <w:ind w:right="-36"/>
              <w:rPr>
                <w:rFonts w:ascii="Arial" w:hAnsi="Arial" w:cstheme="minorBidi"/>
                <w:sz w:val="14"/>
                <w:szCs w:val="14"/>
              </w:rPr>
            </w:pPr>
            <w:r w:rsidRPr="00684377">
              <w:rPr>
                <w:rFonts w:ascii="Arial" w:hAnsi="Arial" w:cs="Arial"/>
                <w:sz w:val="14"/>
                <w:szCs w:val="14"/>
              </w:rPr>
              <w:t>Acquisitions</w:t>
            </w:r>
          </w:p>
        </w:tc>
        <w:tc>
          <w:tcPr>
            <w:tcW w:w="992" w:type="dxa"/>
            <w:vAlign w:val="bottom"/>
          </w:tcPr>
          <w:p w14:paraId="2B1C4B7B" w14:textId="19F6C4DD"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995" w:type="dxa"/>
            <w:vAlign w:val="bottom"/>
          </w:tcPr>
          <w:p w14:paraId="77887670" w14:textId="194B0D58"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21,580</w:t>
            </w:r>
          </w:p>
        </w:tc>
        <w:tc>
          <w:tcPr>
            <w:tcW w:w="992" w:type="dxa"/>
            <w:vAlign w:val="bottom"/>
          </w:tcPr>
          <w:p w14:paraId="49348ED6" w14:textId="466988CC"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334,915</w:t>
            </w:r>
          </w:p>
        </w:tc>
        <w:tc>
          <w:tcPr>
            <w:tcW w:w="992" w:type="dxa"/>
            <w:vAlign w:val="bottom"/>
          </w:tcPr>
          <w:p w14:paraId="0058942B" w14:textId="1553AC01"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995</w:t>
            </w:r>
          </w:p>
        </w:tc>
        <w:tc>
          <w:tcPr>
            <w:tcW w:w="1135" w:type="dxa"/>
            <w:vAlign w:val="bottom"/>
          </w:tcPr>
          <w:p w14:paraId="6138E2BA" w14:textId="32A74927"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86,614</w:t>
            </w:r>
          </w:p>
        </w:tc>
        <w:tc>
          <w:tcPr>
            <w:tcW w:w="1215" w:type="dxa"/>
            <w:vAlign w:val="bottom"/>
          </w:tcPr>
          <w:p w14:paraId="5E5EE0BF" w14:textId="74D75584"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444,104</w:t>
            </w:r>
          </w:p>
        </w:tc>
      </w:tr>
      <w:tr w:rsidR="00497679" w:rsidRPr="00684377" w14:paraId="1E6BED54" w14:textId="77777777" w:rsidTr="004F4270">
        <w:tc>
          <w:tcPr>
            <w:tcW w:w="2982" w:type="dxa"/>
            <w:vAlign w:val="bottom"/>
          </w:tcPr>
          <w:p w14:paraId="36A33809" w14:textId="0B4EB7ED" w:rsidR="00497679" w:rsidRPr="00684377" w:rsidRDefault="00497679" w:rsidP="00497679">
            <w:pPr>
              <w:spacing w:before="60" w:line="276" w:lineRule="auto"/>
              <w:ind w:right="-36"/>
              <w:rPr>
                <w:rFonts w:ascii="Arial" w:hAnsi="Arial" w:cs="Arial"/>
                <w:sz w:val="14"/>
                <w:szCs w:val="14"/>
              </w:rPr>
            </w:pPr>
            <w:r w:rsidRPr="00684377">
              <w:rPr>
                <w:rFonts w:ascii="Arial" w:hAnsi="Arial" w:cs="Arial"/>
                <w:sz w:val="14"/>
                <w:szCs w:val="14"/>
              </w:rPr>
              <w:t>Transfer from right</w:t>
            </w:r>
            <w:r w:rsidRPr="00684377">
              <w:rPr>
                <w:rFonts w:ascii="Arial" w:hAnsi="Arial" w:cs="Arial"/>
                <w:sz w:val="14"/>
                <w:szCs w:val="14"/>
                <w:cs/>
              </w:rPr>
              <w:t>-</w:t>
            </w:r>
            <w:r w:rsidRPr="00684377">
              <w:rPr>
                <w:rFonts w:ascii="Arial" w:hAnsi="Arial" w:cs="Arial"/>
                <w:sz w:val="14"/>
                <w:szCs w:val="14"/>
              </w:rPr>
              <w:t>of</w:t>
            </w:r>
            <w:r w:rsidRPr="00684377">
              <w:rPr>
                <w:rFonts w:ascii="Arial" w:hAnsi="Arial" w:cs="Arial"/>
                <w:sz w:val="14"/>
                <w:szCs w:val="14"/>
                <w:cs/>
              </w:rPr>
              <w:t>-</w:t>
            </w:r>
            <w:r w:rsidRPr="00684377">
              <w:rPr>
                <w:rFonts w:ascii="Arial" w:hAnsi="Arial" w:cs="Arial"/>
                <w:sz w:val="14"/>
                <w:szCs w:val="14"/>
              </w:rPr>
              <w:t>use assets</w:t>
            </w:r>
          </w:p>
        </w:tc>
        <w:tc>
          <w:tcPr>
            <w:tcW w:w="992" w:type="dxa"/>
            <w:vAlign w:val="bottom"/>
          </w:tcPr>
          <w:p w14:paraId="2EA97382" w14:textId="742544CB"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995" w:type="dxa"/>
            <w:vAlign w:val="bottom"/>
          </w:tcPr>
          <w:p w14:paraId="35C10B95" w14:textId="5CA89B17"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992" w:type="dxa"/>
            <w:vAlign w:val="bottom"/>
          </w:tcPr>
          <w:p w14:paraId="49E6264D" w14:textId="3B383D6A"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180,927</w:t>
            </w:r>
          </w:p>
        </w:tc>
        <w:tc>
          <w:tcPr>
            <w:tcW w:w="992" w:type="dxa"/>
            <w:vAlign w:val="bottom"/>
          </w:tcPr>
          <w:p w14:paraId="1D582347" w14:textId="3E86C5CF"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135" w:type="dxa"/>
            <w:vAlign w:val="bottom"/>
          </w:tcPr>
          <w:p w14:paraId="594E2353" w14:textId="0D321A23"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215" w:type="dxa"/>
            <w:vAlign w:val="bottom"/>
          </w:tcPr>
          <w:p w14:paraId="25ADFA66" w14:textId="5D9414DD"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180,927</w:t>
            </w:r>
          </w:p>
        </w:tc>
      </w:tr>
      <w:tr w:rsidR="00497679" w:rsidRPr="00684377" w14:paraId="337A378A" w14:textId="77777777" w:rsidTr="004F4270">
        <w:tc>
          <w:tcPr>
            <w:tcW w:w="2982" w:type="dxa"/>
            <w:vAlign w:val="bottom"/>
          </w:tcPr>
          <w:p w14:paraId="337A3783" w14:textId="4E65AD62" w:rsidR="00497679" w:rsidRPr="00684377" w:rsidRDefault="00497679" w:rsidP="00497679">
            <w:pPr>
              <w:spacing w:before="60" w:line="276" w:lineRule="auto"/>
              <w:ind w:right="-36"/>
              <w:rPr>
                <w:rFonts w:ascii="Arial" w:hAnsi="Arial" w:cstheme="minorBidi"/>
                <w:sz w:val="14"/>
                <w:szCs w:val="14"/>
                <w:cs/>
              </w:rPr>
            </w:pPr>
            <w:r w:rsidRPr="00684377">
              <w:rPr>
                <w:rFonts w:ascii="Arial" w:hAnsi="Arial" w:cs="Arial"/>
                <w:sz w:val="14"/>
                <w:szCs w:val="14"/>
              </w:rPr>
              <w:t>Disposals</w:t>
            </w:r>
          </w:p>
        </w:tc>
        <w:tc>
          <w:tcPr>
            <w:tcW w:w="992" w:type="dxa"/>
            <w:vAlign w:val="bottom"/>
          </w:tcPr>
          <w:p w14:paraId="337A3784" w14:textId="0717D83B"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(4,165)</w:t>
            </w:r>
          </w:p>
        </w:tc>
        <w:tc>
          <w:tcPr>
            <w:tcW w:w="995" w:type="dxa"/>
            <w:vAlign w:val="bottom"/>
          </w:tcPr>
          <w:p w14:paraId="337A3785" w14:textId="7795C2FD"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(830,359)</w:t>
            </w:r>
          </w:p>
        </w:tc>
        <w:tc>
          <w:tcPr>
            <w:tcW w:w="992" w:type="dxa"/>
            <w:vAlign w:val="bottom"/>
          </w:tcPr>
          <w:p w14:paraId="337A3786" w14:textId="3B529E5B"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(1,838,402)</w:t>
            </w:r>
          </w:p>
        </w:tc>
        <w:tc>
          <w:tcPr>
            <w:tcW w:w="992" w:type="dxa"/>
            <w:vAlign w:val="bottom"/>
          </w:tcPr>
          <w:p w14:paraId="337A3787" w14:textId="55A38FC5"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(62,644)</w:t>
            </w:r>
          </w:p>
        </w:tc>
        <w:tc>
          <w:tcPr>
            <w:tcW w:w="1135" w:type="dxa"/>
            <w:vAlign w:val="bottom"/>
          </w:tcPr>
          <w:p w14:paraId="337A3788" w14:textId="74F4D64B"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215" w:type="dxa"/>
            <w:vAlign w:val="bottom"/>
          </w:tcPr>
          <w:p w14:paraId="337A3789" w14:textId="48ECE249"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(2,735,570)</w:t>
            </w:r>
          </w:p>
        </w:tc>
      </w:tr>
      <w:tr w:rsidR="00497679" w:rsidRPr="00684377" w14:paraId="5EB3C446" w14:textId="77777777" w:rsidTr="004F4270">
        <w:tc>
          <w:tcPr>
            <w:tcW w:w="2982" w:type="dxa"/>
            <w:vAlign w:val="bottom"/>
          </w:tcPr>
          <w:p w14:paraId="23CB27C5" w14:textId="4EF566FC" w:rsidR="00497679" w:rsidRPr="00684377" w:rsidRDefault="00497679" w:rsidP="00497679">
            <w:pPr>
              <w:spacing w:before="60" w:line="276" w:lineRule="auto"/>
              <w:ind w:right="-36"/>
              <w:rPr>
                <w:rFonts w:ascii="Arial" w:hAnsi="Arial" w:cs="Arial"/>
                <w:sz w:val="14"/>
                <w:szCs w:val="14"/>
              </w:rPr>
            </w:pPr>
            <w:r w:rsidRPr="00684377">
              <w:rPr>
                <w:rFonts w:ascii="Arial" w:hAnsi="Arial" w:cs="Arial"/>
                <w:sz w:val="14"/>
                <w:szCs w:val="14"/>
              </w:rPr>
              <w:t>Transfer in / Transfer out</w:t>
            </w:r>
          </w:p>
        </w:tc>
        <w:tc>
          <w:tcPr>
            <w:tcW w:w="992" w:type="dxa"/>
            <w:vAlign w:val="bottom"/>
          </w:tcPr>
          <w:p w14:paraId="43C17E91" w14:textId="40ABCB66"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995" w:type="dxa"/>
            <w:vAlign w:val="bottom"/>
          </w:tcPr>
          <w:p w14:paraId="71215DE2" w14:textId="3429095D"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52,278</w:t>
            </w:r>
          </w:p>
        </w:tc>
        <w:tc>
          <w:tcPr>
            <w:tcW w:w="992" w:type="dxa"/>
            <w:vAlign w:val="bottom"/>
          </w:tcPr>
          <w:p w14:paraId="281BA5CF" w14:textId="6088105A"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745,754</w:t>
            </w:r>
          </w:p>
        </w:tc>
        <w:tc>
          <w:tcPr>
            <w:tcW w:w="992" w:type="dxa"/>
            <w:vAlign w:val="bottom"/>
          </w:tcPr>
          <w:p w14:paraId="47B4AFAB" w14:textId="0EE6BBBC"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135" w:type="dxa"/>
            <w:vAlign w:val="bottom"/>
          </w:tcPr>
          <w:p w14:paraId="79C4192C" w14:textId="187DE8D0"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(798,032)</w:t>
            </w:r>
          </w:p>
        </w:tc>
        <w:tc>
          <w:tcPr>
            <w:tcW w:w="1215" w:type="dxa"/>
            <w:vAlign w:val="bottom"/>
          </w:tcPr>
          <w:p w14:paraId="730695F5" w14:textId="47B69437"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r>
      <w:tr w:rsidR="00497679" w:rsidRPr="00684377" w14:paraId="57373612" w14:textId="77777777" w:rsidTr="004F4270">
        <w:tc>
          <w:tcPr>
            <w:tcW w:w="2982" w:type="dxa"/>
            <w:vAlign w:val="bottom"/>
          </w:tcPr>
          <w:p w14:paraId="6059923A" w14:textId="1815A683" w:rsidR="00497679" w:rsidRPr="00684377" w:rsidRDefault="00497679" w:rsidP="00497679">
            <w:pPr>
              <w:spacing w:before="60" w:line="276" w:lineRule="auto"/>
              <w:ind w:right="-36"/>
              <w:rPr>
                <w:rFonts w:ascii="Arial" w:hAnsi="Arial" w:cs="Arial"/>
                <w:sz w:val="14"/>
                <w:szCs w:val="14"/>
              </w:rPr>
            </w:pPr>
            <w:r w:rsidRPr="00684377">
              <w:rPr>
                <w:rFonts w:ascii="Arial" w:hAnsi="Arial" w:cs="Browallia New"/>
                <w:sz w:val="14"/>
                <w:szCs w:val="14"/>
              </w:rPr>
              <w:t>Transfer from Subsidiary</w:t>
            </w:r>
          </w:p>
        </w:tc>
        <w:tc>
          <w:tcPr>
            <w:tcW w:w="992" w:type="dxa"/>
            <w:vAlign w:val="bottom"/>
          </w:tcPr>
          <w:p w14:paraId="674B9E20" w14:textId="1711EDA8"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995" w:type="dxa"/>
            <w:vAlign w:val="bottom"/>
          </w:tcPr>
          <w:p w14:paraId="5AFE1068" w14:textId="44317642"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42,529</w:t>
            </w:r>
          </w:p>
        </w:tc>
        <w:tc>
          <w:tcPr>
            <w:tcW w:w="992" w:type="dxa"/>
            <w:vAlign w:val="bottom"/>
          </w:tcPr>
          <w:p w14:paraId="5FC85D5D" w14:textId="6D47DD63"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23,891</w:t>
            </w:r>
          </w:p>
        </w:tc>
        <w:tc>
          <w:tcPr>
            <w:tcW w:w="992" w:type="dxa"/>
            <w:vAlign w:val="bottom"/>
          </w:tcPr>
          <w:p w14:paraId="24B2B518" w14:textId="50EBF003"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135" w:type="dxa"/>
            <w:vAlign w:val="bottom"/>
          </w:tcPr>
          <w:p w14:paraId="76DA1A4E" w14:textId="305DD7E9"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215" w:type="dxa"/>
            <w:vAlign w:val="bottom"/>
          </w:tcPr>
          <w:p w14:paraId="28301235" w14:textId="3D846383" w:rsidR="00497679" w:rsidRPr="00684377" w:rsidRDefault="00497679" w:rsidP="00497679">
            <w:pPr>
              <w:spacing w:before="60" w:line="276" w:lineRule="auto"/>
              <w:ind w:left="-18" w:right="-26"/>
              <w:jc w:val="right"/>
              <w:rPr>
                <w:rFonts w:ascii="Arial" w:hAnsi="Arial" w:cs="Arial"/>
                <w:sz w:val="13"/>
                <w:szCs w:val="13"/>
              </w:rPr>
            </w:pPr>
            <w:r w:rsidRPr="00684377">
              <w:rPr>
                <w:rFonts w:ascii="Arial" w:hAnsi="Arial" w:cs="Arial"/>
                <w:sz w:val="13"/>
                <w:szCs w:val="13"/>
              </w:rPr>
              <w:t>66,420</w:t>
            </w:r>
          </w:p>
        </w:tc>
      </w:tr>
      <w:tr w:rsidR="00497679" w:rsidRPr="00684377" w14:paraId="337A3792" w14:textId="77777777" w:rsidTr="004F4270">
        <w:tc>
          <w:tcPr>
            <w:tcW w:w="2982" w:type="dxa"/>
            <w:vAlign w:val="bottom"/>
          </w:tcPr>
          <w:p w14:paraId="337A378B" w14:textId="2A51FC86" w:rsidR="00497679" w:rsidRPr="00684377" w:rsidRDefault="00497679" w:rsidP="00497679">
            <w:pPr>
              <w:spacing w:before="60" w:line="276" w:lineRule="auto"/>
              <w:ind w:right="-36"/>
              <w:rPr>
                <w:rFonts w:ascii="Arial" w:hAnsi="Arial" w:cs="Arial"/>
                <w:sz w:val="14"/>
                <w:szCs w:val="14"/>
                <w:cs/>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for foreign</w:t>
            </w:r>
          </w:p>
        </w:tc>
        <w:tc>
          <w:tcPr>
            <w:tcW w:w="992" w:type="dxa"/>
            <w:vAlign w:val="bottom"/>
          </w:tcPr>
          <w:p w14:paraId="337A378C" w14:textId="5C5B76D0" w:rsidR="00497679" w:rsidRPr="00684377" w:rsidRDefault="00497679" w:rsidP="00497679">
            <w:pPr>
              <w:spacing w:before="60" w:line="276" w:lineRule="auto"/>
              <w:ind w:left="-18" w:right="-26"/>
              <w:jc w:val="right"/>
              <w:rPr>
                <w:rFonts w:ascii="Arial" w:hAnsi="Arial" w:cs="Arial"/>
                <w:sz w:val="13"/>
                <w:szCs w:val="13"/>
              </w:rPr>
            </w:pPr>
          </w:p>
        </w:tc>
        <w:tc>
          <w:tcPr>
            <w:tcW w:w="995" w:type="dxa"/>
            <w:vAlign w:val="bottom"/>
          </w:tcPr>
          <w:p w14:paraId="337A378D" w14:textId="2F68A3AA" w:rsidR="00497679" w:rsidRPr="00684377" w:rsidRDefault="00497679" w:rsidP="00497679">
            <w:pPr>
              <w:spacing w:before="60" w:line="276" w:lineRule="auto"/>
              <w:ind w:left="-18" w:right="-26"/>
              <w:jc w:val="right"/>
              <w:rPr>
                <w:rFonts w:ascii="Arial" w:hAnsi="Arial" w:cs="Arial"/>
                <w:sz w:val="13"/>
                <w:szCs w:val="13"/>
              </w:rPr>
            </w:pPr>
          </w:p>
        </w:tc>
        <w:tc>
          <w:tcPr>
            <w:tcW w:w="992" w:type="dxa"/>
            <w:vAlign w:val="bottom"/>
          </w:tcPr>
          <w:p w14:paraId="337A378E" w14:textId="3A216D3E" w:rsidR="00497679" w:rsidRPr="00684377" w:rsidRDefault="00497679" w:rsidP="00497679">
            <w:pPr>
              <w:spacing w:before="60" w:line="276" w:lineRule="auto"/>
              <w:ind w:left="-18" w:right="-26"/>
              <w:jc w:val="right"/>
              <w:rPr>
                <w:rFonts w:ascii="Arial" w:hAnsi="Arial" w:cs="Arial"/>
                <w:sz w:val="13"/>
                <w:szCs w:val="13"/>
              </w:rPr>
            </w:pPr>
          </w:p>
        </w:tc>
        <w:tc>
          <w:tcPr>
            <w:tcW w:w="992" w:type="dxa"/>
            <w:vAlign w:val="bottom"/>
          </w:tcPr>
          <w:p w14:paraId="337A378F" w14:textId="5021C222" w:rsidR="00497679" w:rsidRPr="00684377" w:rsidRDefault="00497679" w:rsidP="00497679">
            <w:pPr>
              <w:spacing w:before="60" w:line="276" w:lineRule="auto"/>
              <w:ind w:left="-18" w:right="-26"/>
              <w:jc w:val="right"/>
              <w:rPr>
                <w:rFonts w:ascii="Arial" w:hAnsi="Arial" w:cs="Arial"/>
                <w:sz w:val="13"/>
                <w:szCs w:val="13"/>
              </w:rPr>
            </w:pPr>
          </w:p>
        </w:tc>
        <w:tc>
          <w:tcPr>
            <w:tcW w:w="1135" w:type="dxa"/>
            <w:vAlign w:val="bottom"/>
          </w:tcPr>
          <w:p w14:paraId="337A3790" w14:textId="399CD19A" w:rsidR="00497679" w:rsidRPr="00684377" w:rsidRDefault="00497679" w:rsidP="00497679">
            <w:pPr>
              <w:spacing w:before="60" w:line="276" w:lineRule="auto"/>
              <w:ind w:left="-18" w:right="-26"/>
              <w:jc w:val="right"/>
              <w:rPr>
                <w:rFonts w:ascii="Arial" w:hAnsi="Arial" w:cs="Arial"/>
                <w:sz w:val="13"/>
                <w:szCs w:val="13"/>
              </w:rPr>
            </w:pPr>
          </w:p>
        </w:tc>
        <w:tc>
          <w:tcPr>
            <w:tcW w:w="1215" w:type="dxa"/>
            <w:vAlign w:val="bottom"/>
          </w:tcPr>
          <w:p w14:paraId="337A3791" w14:textId="4C036740" w:rsidR="00497679" w:rsidRPr="00684377" w:rsidRDefault="00497679" w:rsidP="00497679">
            <w:pPr>
              <w:spacing w:before="60" w:line="276" w:lineRule="auto"/>
              <w:ind w:left="-18" w:right="-26"/>
              <w:jc w:val="right"/>
              <w:rPr>
                <w:rFonts w:ascii="Arial" w:hAnsi="Arial" w:cs="Arial"/>
                <w:sz w:val="13"/>
                <w:szCs w:val="13"/>
              </w:rPr>
            </w:pPr>
          </w:p>
        </w:tc>
      </w:tr>
      <w:tr w:rsidR="00497679" w:rsidRPr="00684377" w14:paraId="02047105" w14:textId="77777777" w:rsidTr="004F4270">
        <w:tc>
          <w:tcPr>
            <w:tcW w:w="2982" w:type="dxa"/>
            <w:vAlign w:val="bottom"/>
          </w:tcPr>
          <w:p w14:paraId="352929A7" w14:textId="1B88F803" w:rsidR="00497679" w:rsidRPr="00684377" w:rsidRDefault="00497679" w:rsidP="00497679">
            <w:pPr>
              <w:spacing w:before="60"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2" w:type="dxa"/>
            <w:vAlign w:val="bottom"/>
          </w:tcPr>
          <w:p w14:paraId="072FC510" w14:textId="2E3D82C2"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995" w:type="dxa"/>
            <w:vAlign w:val="bottom"/>
          </w:tcPr>
          <w:p w14:paraId="4EA79EAC" w14:textId="632E764F"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(13,354)</w:t>
            </w:r>
          </w:p>
        </w:tc>
        <w:tc>
          <w:tcPr>
            <w:tcW w:w="992" w:type="dxa"/>
            <w:vAlign w:val="bottom"/>
          </w:tcPr>
          <w:p w14:paraId="0F7F1E9A" w14:textId="56DA32E3"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(168,983)</w:t>
            </w:r>
          </w:p>
        </w:tc>
        <w:tc>
          <w:tcPr>
            <w:tcW w:w="992" w:type="dxa"/>
            <w:vAlign w:val="bottom"/>
          </w:tcPr>
          <w:p w14:paraId="1AC5C5ED" w14:textId="06376B0C"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(8)</w:t>
            </w:r>
          </w:p>
        </w:tc>
        <w:tc>
          <w:tcPr>
            <w:tcW w:w="1135" w:type="dxa"/>
            <w:vAlign w:val="bottom"/>
          </w:tcPr>
          <w:p w14:paraId="3046CF9E" w14:textId="35ECD381"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 xml:space="preserve">421  </w:t>
            </w:r>
          </w:p>
        </w:tc>
        <w:tc>
          <w:tcPr>
            <w:tcW w:w="1215" w:type="dxa"/>
            <w:vAlign w:val="bottom"/>
          </w:tcPr>
          <w:p w14:paraId="2797B4EB" w14:textId="54C1D5F7"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(181,924)</w:t>
            </w:r>
          </w:p>
        </w:tc>
      </w:tr>
      <w:tr w:rsidR="00497679" w:rsidRPr="00684377" w14:paraId="337A379A" w14:textId="77777777" w:rsidTr="004F4270">
        <w:tc>
          <w:tcPr>
            <w:tcW w:w="2982" w:type="dxa"/>
            <w:vAlign w:val="bottom"/>
          </w:tcPr>
          <w:p w14:paraId="337A3793" w14:textId="6ADFC617" w:rsidR="00497679" w:rsidRPr="00684377" w:rsidRDefault="00497679" w:rsidP="00497679">
            <w:pPr>
              <w:spacing w:before="60" w:line="276" w:lineRule="auto"/>
              <w:ind w:right="-36"/>
              <w:rPr>
                <w:rFonts w:ascii="Arial" w:hAnsi="Arial" w:cs="Arial"/>
                <w:b/>
                <w:bCs/>
                <w:sz w:val="14"/>
                <w:szCs w:val="14"/>
              </w:rPr>
            </w:pPr>
            <w:r w:rsidRPr="00684377">
              <w:rPr>
                <w:rFonts w:ascii="Arial" w:hAnsi="Arial" w:cs="Arial"/>
                <w:b/>
                <w:bCs/>
                <w:sz w:val="14"/>
                <w:szCs w:val="14"/>
              </w:rPr>
              <w:t>31 December 2025</w:t>
            </w:r>
          </w:p>
        </w:tc>
        <w:tc>
          <w:tcPr>
            <w:tcW w:w="992" w:type="dxa"/>
            <w:vAlign w:val="bottom"/>
          </w:tcPr>
          <w:p w14:paraId="337A3794" w14:textId="734E866B"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1,613,531</w:t>
            </w:r>
          </w:p>
        </w:tc>
        <w:tc>
          <w:tcPr>
            <w:tcW w:w="995" w:type="dxa"/>
            <w:vAlign w:val="bottom"/>
          </w:tcPr>
          <w:p w14:paraId="337A3795" w14:textId="3BEF4F09"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5,962,786</w:t>
            </w:r>
          </w:p>
        </w:tc>
        <w:tc>
          <w:tcPr>
            <w:tcW w:w="992" w:type="dxa"/>
            <w:vAlign w:val="bottom"/>
          </w:tcPr>
          <w:p w14:paraId="337A3796" w14:textId="3565CFFA"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27,636,901</w:t>
            </w:r>
          </w:p>
        </w:tc>
        <w:tc>
          <w:tcPr>
            <w:tcW w:w="992" w:type="dxa"/>
            <w:vAlign w:val="bottom"/>
          </w:tcPr>
          <w:p w14:paraId="337A3797" w14:textId="7C299AE6"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970,537</w:t>
            </w:r>
          </w:p>
        </w:tc>
        <w:tc>
          <w:tcPr>
            <w:tcW w:w="1135" w:type="dxa"/>
            <w:vAlign w:val="bottom"/>
          </w:tcPr>
          <w:p w14:paraId="337A3798" w14:textId="208DA7E1"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219,188</w:t>
            </w:r>
          </w:p>
        </w:tc>
        <w:tc>
          <w:tcPr>
            <w:tcW w:w="1215" w:type="dxa"/>
            <w:vAlign w:val="bottom"/>
          </w:tcPr>
          <w:p w14:paraId="337A3799" w14:textId="1C512267" w:rsidR="00497679" w:rsidRPr="00684377" w:rsidRDefault="00497679" w:rsidP="00497679">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36,402,943</w:t>
            </w:r>
          </w:p>
        </w:tc>
      </w:tr>
      <w:tr w:rsidR="00497679" w:rsidRPr="00684377" w14:paraId="478B1B7D" w14:textId="77777777" w:rsidTr="004F4270">
        <w:tc>
          <w:tcPr>
            <w:tcW w:w="2982" w:type="dxa"/>
            <w:vAlign w:val="bottom"/>
          </w:tcPr>
          <w:p w14:paraId="0F9AA805" w14:textId="77777777" w:rsidR="00497679" w:rsidRPr="00684377" w:rsidRDefault="00497679" w:rsidP="00497679">
            <w:pPr>
              <w:spacing w:before="60" w:line="276" w:lineRule="auto"/>
              <w:ind w:right="-36"/>
              <w:rPr>
                <w:rFonts w:ascii="Arial" w:hAnsi="Arial" w:cs="Arial"/>
                <w:sz w:val="14"/>
                <w:szCs w:val="14"/>
              </w:rPr>
            </w:pPr>
          </w:p>
        </w:tc>
        <w:tc>
          <w:tcPr>
            <w:tcW w:w="992" w:type="dxa"/>
          </w:tcPr>
          <w:p w14:paraId="3B2C8782" w14:textId="77777777" w:rsidR="00497679" w:rsidRPr="00684377" w:rsidRDefault="00497679" w:rsidP="00497679">
            <w:pPr>
              <w:spacing w:before="60" w:line="276" w:lineRule="auto"/>
              <w:ind w:left="-18" w:right="-26"/>
              <w:jc w:val="right"/>
              <w:rPr>
                <w:rFonts w:ascii="Arial" w:hAnsi="Arial" w:cs="Arial"/>
                <w:sz w:val="14"/>
                <w:szCs w:val="14"/>
              </w:rPr>
            </w:pPr>
          </w:p>
        </w:tc>
        <w:tc>
          <w:tcPr>
            <w:tcW w:w="995" w:type="dxa"/>
          </w:tcPr>
          <w:p w14:paraId="365748D7" w14:textId="77777777" w:rsidR="00497679" w:rsidRPr="00684377" w:rsidRDefault="00497679" w:rsidP="00497679">
            <w:pPr>
              <w:tabs>
                <w:tab w:val="decimal" w:pos="841"/>
              </w:tabs>
              <w:spacing w:before="60" w:line="276" w:lineRule="auto"/>
              <w:ind w:left="-18" w:right="-26"/>
              <w:jc w:val="right"/>
              <w:rPr>
                <w:rFonts w:ascii="Arial" w:hAnsi="Arial" w:cs="Arial"/>
                <w:sz w:val="14"/>
                <w:szCs w:val="14"/>
              </w:rPr>
            </w:pPr>
          </w:p>
        </w:tc>
        <w:tc>
          <w:tcPr>
            <w:tcW w:w="992" w:type="dxa"/>
          </w:tcPr>
          <w:p w14:paraId="4D9225F0" w14:textId="77777777" w:rsidR="00497679" w:rsidRPr="00684377" w:rsidRDefault="00497679" w:rsidP="00497679">
            <w:pPr>
              <w:tabs>
                <w:tab w:val="decimal" w:pos="827"/>
              </w:tabs>
              <w:spacing w:before="60" w:line="276" w:lineRule="auto"/>
              <w:ind w:left="-18" w:right="-26"/>
              <w:jc w:val="right"/>
              <w:rPr>
                <w:rFonts w:ascii="Arial" w:hAnsi="Arial" w:cs="Arial"/>
                <w:sz w:val="14"/>
                <w:szCs w:val="14"/>
              </w:rPr>
            </w:pPr>
          </w:p>
        </w:tc>
        <w:tc>
          <w:tcPr>
            <w:tcW w:w="992" w:type="dxa"/>
          </w:tcPr>
          <w:p w14:paraId="7AC64D1D" w14:textId="77777777" w:rsidR="00497679" w:rsidRPr="00684377" w:rsidRDefault="00497679" w:rsidP="00497679">
            <w:pPr>
              <w:tabs>
                <w:tab w:val="decimal" w:pos="799"/>
              </w:tabs>
              <w:spacing w:before="60" w:line="276" w:lineRule="auto"/>
              <w:ind w:left="-18" w:right="-26"/>
              <w:jc w:val="right"/>
              <w:rPr>
                <w:rFonts w:ascii="Arial" w:hAnsi="Arial" w:cs="Arial"/>
                <w:sz w:val="14"/>
                <w:szCs w:val="14"/>
              </w:rPr>
            </w:pPr>
          </w:p>
        </w:tc>
        <w:tc>
          <w:tcPr>
            <w:tcW w:w="1135" w:type="dxa"/>
          </w:tcPr>
          <w:p w14:paraId="24894514" w14:textId="77777777" w:rsidR="00497679" w:rsidRPr="00684377" w:rsidRDefault="00497679" w:rsidP="00497679">
            <w:pPr>
              <w:spacing w:before="60" w:line="276" w:lineRule="auto"/>
              <w:ind w:left="-18" w:right="-26"/>
              <w:jc w:val="right"/>
              <w:rPr>
                <w:rFonts w:ascii="Arial" w:hAnsi="Arial" w:cs="Arial"/>
                <w:sz w:val="14"/>
                <w:szCs w:val="14"/>
              </w:rPr>
            </w:pPr>
          </w:p>
        </w:tc>
        <w:tc>
          <w:tcPr>
            <w:tcW w:w="1215" w:type="dxa"/>
          </w:tcPr>
          <w:p w14:paraId="412BC757" w14:textId="77777777" w:rsidR="00497679" w:rsidRPr="00684377" w:rsidRDefault="00497679" w:rsidP="00497679">
            <w:pPr>
              <w:tabs>
                <w:tab w:val="decimal" w:pos="792"/>
              </w:tabs>
              <w:spacing w:before="60" w:line="276" w:lineRule="auto"/>
              <w:ind w:left="-18" w:right="-26"/>
              <w:jc w:val="right"/>
              <w:rPr>
                <w:rFonts w:ascii="Arial" w:hAnsi="Arial" w:cs="Arial"/>
                <w:sz w:val="14"/>
                <w:szCs w:val="14"/>
              </w:rPr>
            </w:pPr>
          </w:p>
        </w:tc>
      </w:tr>
      <w:tr w:rsidR="00700120" w:rsidRPr="00684377" w14:paraId="72F17309" w14:textId="77777777" w:rsidTr="004F4270">
        <w:tc>
          <w:tcPr>
            <w:tcW w:w="2982" w:type="dxa"/>
            <w:vAlign w:val="bottom"/>
          </w:tcPr>
          <w:p w14:paraId="63F92B46" w14:textId="77777777" w:rsidR="00700120" w:rsidRPr="00684377" w:rsidRDefault="00700120" w:rsidP="00497679">
            <w:pPr>
              <w:spacing w:before="60" w:line="276" w:lineRule="auto"/>
              <w:ind w:right="-36"/>
              <w:rPr>
                <w:rFonts w:ascii="Arial" w:hAnsi="Arial" w:cs="Arial"/>
                <w:sz w:val="14"/>
                <w:szCs w:val="14"/>
              </w:rPr>
            </w:pPr>
          </w:p>
        </w:tc>
        <w:tc>
          <w:tcPr>
            <w:tcW w:w="992" w:type="dxa"/>
          </w:tcPr>
          <w:p w14:paraId="68FDFD16" w14:textId="77777777" w:rsidR="00700120" w:rsidRPr="00684377" w:rsidRDefault="00700120" w:rsidP="00497679">
            <w:pPr>
              <w:spacing w:before="60" w:line="276" w:lineRule="auto"/>
              <w:ind w:left="-18" w:right="-26"/>
              <w:jc w:val="right"/>
              <w:rPr>
                <w:rFonts w:ascii="Arial" w:hAnsi="Arial" w:cs="Arial"/>
                <w:sz w:val="14"/>
                <w:szCs w:val="14"/>
              </w:rPr>
            </w:pPr>
          </w:p>
        </w:tc>
        <w:tc>
          <w:tcPr>
            <w:tcW w:w="995" w:type="dxa"/>
          </w:tcPr>
          <w:p w14:paraId="72E31AF8" w14:textId="77777777" w:rsidR="00700120" w:rsidRPr="00684377" w:rsidRDefault="00700120" w:rsidP="00497679">
            <w:pPr>
              <w:tabs>
                <w:tab w:val="decimal" w:pos="841"/>
              </w:tabs>
              <w:spacing w:before="60" w:line="276" w:lineRule="auto"/>
              <w:ind w:left="-18" w:right="-26"/>
              <w:jc w:val="right"/>
              <w:rPr>
                <w:rFonts w:ascii="Arial" w:hAnsi="Arial" w:cs="Arial"/>
                <w:sz w:val="14"/>
                <w:szCs w:val="14"/>
              </w:rPr>
            </w:pPr>
          </w:p>
        </w:tc>
        <w:tc>
          <w:tcPr>
            <w:tcW w:w="992" w:type="dxa"/>
          </w:tcPr>
          <w:p w14:paraId="0D8E7E1A" w14:textId="77777777" w:rsidR="00700120" w:rsidRPr="00684377" w:rsidRDefault="00700120" w:rsidP="00497679">
            <w:pPr>
              <w:tabs>
                <w:tab w:val="decimal" w:pos="827"/>
              </w:tabs>
              <w:spacing w:before="60" w:line="276" w:lineRule="auto"/>
              <w:ind w:left="-18" w:right="-26"/>
              <w:jc w:val="right"/>
              <w:rPr>
                <w:rFonts w:ascii="Arial" w:hAnsi="Arial" w:cs="Arial"/>
                <w:sz w:val="14"/>
                <w:szCs w:val="14"/>
              </w:rPr>
            </w:pPr>
          </w:p>
        </w:tc>
        <w:tc>
          <w:tcPr>
            <w:tcW w:w="992" w:type="dxa"/>
          </w:tcPr>
          <w:p w14:paraId="2E887567" w14:textId="77777777" w:rsidR="00700120" w:rsidRPr="00684377" w:rsidRDefault="00700120" w:rsidP="00497679">
            <w:pPr>
              <w:tabs>
                <w:tab w:val="decimal" w:pos="799"/>
              </w:tabs>
              <w:spacing w:before="60" w:line="276" w:lineRule="auto"/>
              <w:ind w:left="-18" w:right="-26"/>
              <w:jc w:val="right"/>
              <w:rPr>
                <w:rFonts w:ascii="Arial" w:hAnsi="Arial" w:cs="Arial"/>
                <w:sz w:val="14"/>
                <w:szCs w:val="14"/>
              </w:rPr>
            </w:pPr>
          </w:p>
        </w:tc>
        <w:tc>
          <w:tcPr>
            <w:tcW w:w="1135" w:type="dxa"/>
          </w:tcPr>
          <w:p w14:paraId="440CAE9C" w14:textId="77777777" w:rsidR="00700120" w:rsidRPr="00684377" w:rsidRDefault="00700120" w:rsidP="00497679">
            <w:pPr>
              <w:spacing w:before="60" w:line="276" w:lineRule="auto"/>
              <w:ind w:left="-18" w:right="-26"/>
              <w:jc w:val="right"/>
              <w:rPr>
                <w:rFonts w:ascii="Arial" w:hAnsi="Arial" w:cs="Arial"/>
                <w:sz w:val="14"/>
                <w:szCs w:val="14"/>
              </w:rPr>
            </w:pPr>
          </w:p>
        </w:tc>
        <w:tc>
          <w:tcPr>
            <w:tcW w:w="1215" w:type="dxa"/>
          </w:tcPr>
          <w:p w14:paraId="3593675F" w14:textId="77777777" w:rsidR="00700120" w:rsidRPr="00684377" w:rsidRDefault="00700120" w:rsidP="00497679">
            <w:pPr>
              <w:tabs>
                <w:tab w:val="decimal" w:pos="792"/>
              </w:tabs>
              <w:spacing w:before="60" w:line="276" w:lineRule="auto"/>
              <w:ind w:left="-18" w:right="-26"/>
              <w:jc w:val="right"/>
              <w:rPr>
                <w:rFonts w:ascii="Arial" w:hAnsi="Arial" w:cs="Arial"/>
                <w:sz w:val="14"/>
                <w:szCs w:val="14"/>
              </w:rPr>
            </w:pPr>
          </w:p>
        </w:tc>
      </w:tr>
      <w:tr w:rsidR="00700120" w:rsidRPr="00684377" w14:paraId="368A10B3" w14:textId="77777777" w:rsidTr="004F4270">
        <w:tc>
          <w:tcPr>
            <w:tcW w:w="2982" w:type="dxa"/>
            <w:vAlign w:val="bottom"/>
          </w:tcPr>
          <w:p w14:paraId="03E3ACA2" w14:textId="77777777" w:rsidR="00700120" w:rsidRPr="00684377" w:rsidRDefault="00700120" w:rsidP="00497679">
            <w:pPr>
              <w:spacing w:before="60" w:line="276" w:lineRule="auto"/>
              <w:ind w:right="-36"/>
              <w:rPr>
                <w:rFonts w:ascii="Arial" w:hAnsi="Arial" w:cs="Arial"/>
                <w:sz w:val="14"/>
                <w:szCs w:val="14"/>
              </w:rPr>
            </w:pPr>
          </w:p>
        </w:tc>
        <w:tc>
          <w:tcPr>
            <w:tcW w:w="992" w:type="dxa"/>
          </w:tcPr>
          <w:p w14:paraId="506282FD" w14:textId="77777777" w:rsidR="00700120" w:rsidRPr="00684377" w:rsidRDefault="00700120" w:rsidP="00497679">
            <w:pPr>
              <w:spacing w:before="60" w:line="276" w:lineRule="auto"/>
              <w:ind w:left="-18" w:right="-26"/>
              <w:jc w:val="right"/>
              <w:rPr>
                <w:rFonts w:ascii="Arial" w:hAnsi="Arial" w:cs="Arial"/>
                <w:sz w:val="14"/>
                <w:szCs w:val="14"/>
              </w:rPr>
            </w:pPr>
          </w:p>
        </w:tc>
        <w:tc>
          <w:tcPr>
            <w:tcW w:w="995" w:type="dxa"/>
          </w:tcPr>
          <w:p w14:paraId="6E481054" w14:textId="77777777" w:rsidR="00700120" w:rsidRPr="00684377" w:rsidRDefault="00700120" w:rsidP="00497679">
            <w:pPr>
              <w:tabs>
                <w:tab w:val="decimal" w:pos="841"/>
              </w:tabs>
              <w:spacing w:before="60" w:line="276" w:lineRule="auto"/>
              <w:ind w:left="-18" w:right="-26"/>
              <w:jc w:val="right"/>
              <w:rPr>
                <w:rFonts w:ascii="Arial" w:hAnsi="Arial" w:cs="Arial"/>
                <w:sz w:val="14"/>
                <w:szCs w:val="14"/>
              </w:rPr>
            </w:pPr>
          </w:p>
        </w:tc>
        <w:tc>
          <w:tcPr>
            <w:tcW w:w="992" w:type="dxa"/>
          </w:tcPr>
          <w:p w14:paraId="5DA76059" w14:textId="77777777" w:rsidR="00700120" w:rsidRPr="00684377" w:rsidRDefault="00700120" w:rsidP="00497679">
            <w:pPr>
              <w:tabs>
                <w:tab w:val="decimal" w:pos="827"/>
              </w:tabs>
              <w:spacing w:before="60" w:line="276" w:lineRule="auto"/>
              <w:ind w:left="-18" w:right="-26"/>
              <w:jc w:val="right"/>
              <w:rPr>
                <w:rFonts w:ascii="Arial" w:hAnsi="Arial" w:cs="Arial"/>
                <w:sz w:val="14"/>
                <w:szCs w:val="14"/>
              </w:rPr>
            </w:pPr>
          </w:p>
        </w:tc>
        <w:tc>
          <w:tcPr>
            <w:tcW w:w="992" w:type="dxa"/>
          </w:tcPr>
          <w:p w14:paraId="79281DA8" w14:textId="77777777" w:rsidR="00700120" w:rsidRPr="00684377" w:rsidRDefault="00700120" w:rsidP="00497679">
            <w:pPr>
              <w:tabs>
                <w:tab w:val="decimal" w:pos="799"/>
              </w:tabs>
              <w:spacing w:before="60" w:line="276" w:lineRule="auto"/>
              <w:ind w:left="-18" w:right="-26"/>
              <w:jc w:val="right"/>
              <w:rPr>
                <w:rFonts w:ascii="Arial" w:hAnsi="Arial" w:cs="Arial"/>
                <w:sz w:val="14"/>
                <w:szCs w:val="14"/>
              </w:rPr>
            </w:pPr>
          </w:p>
        </w:tc>
        <w:tc>
          <w:tcPr>
            <w:tcW w:w="1135" w:type="dxa"/>
          </w:tcPr>
          <w:p w14:paraId="1306A261" w14:textId="77777777" w:rsidR="00700120" w:rsidRPr="00684377" w:rsidRDefault="00700120" w:rsidP="00497679">
            <w:pPr>
              <w:spacing w:before="60" w:line="276" w:lineRule="auto"/>
              <w:ind w:left="-18" w:right="-26"/>
              <w:jc w:val="right"/>
              <w:rPr>
                <w:rFonts w:ascii="Arial" w:hAnsi="Arial" w:cs="Arial"/>
                <w:sz w:val="14"/>
                <w:szCs w:val="14"/>
              </w:rPr>
            </w:pPr>
          </w:p>
        </w:tc>
        <w:tc>
          <w:tcPr>
            <w:tcW w:w="1215" w:type="dxa"/>
          </w:tcPr>
          <w:p w14:paraId="00902FE5" w14:textId="77777777" w:rsidR="00700120" w:rsidRPr="00684377" w:rsidRDefault="00700120" w:rsidP="00497679">
            <w:pPr>
              <w:tabs>
                <w:tab w:val="decimal" w:pos="792"/>
              </w:tabs>
              <w:spacing w:before="60" w:line="276" w:lineRule="auto"/>
              <w:ind w:left="-18" w:right="-26"/>
              <w:jc w:val="right"/>
              <w:rPr>
                <w:rFonts w:ascii="Arial" w:hAnsi="Arial" w:cs="Arial"/>
                <w:sz w:val="14"/>
                <w:szCs w:val="14"/>
              </w:rPr>
            </w:pPr>
          </w:p>
        </w:tc>
      </w:tr>
      <w:tr w:rsidR="00700120" w:rsidRPr="00684377" w14:paraId="5942FB7D" w14:textId="77777777" w:rsidTr="004F4270">
        <w:tc>
          <w:tcPr>
            <w:tcW w:w="2982" w:type="dxa"/>
            <w:vAlign w:val="bottom"/>
          </w:tcPr>
          <w:p w14:paraId="57ACA7B1" w14:textId="77777777" w:rsidR="00700120" w:rsidRPr="00684377" w:rsidRDefault="00700120" w:rsidP="00497679">
            <w:pPr>
              <w:spacing w:before="60" w:line="276" w:lineRule="auto"/>
              <w:ind w:right="-36"/>
              <w:rPr>
                <w:rFonts w:ascii="Arial" w:hAnsi="Arial" w:cs="Arial"/>
                <w:sz w:val="14"/>
                <w:szCs w:val="14"/>
              </w:rPr>
            </w:pPr>
          </w:p>
        </w:tc>
        <w:tc>
          <w:tcPr>
            <w:tcW w:w="992" w:type="dxa"/>
          </w:tcPr>
          <w:p w14:paraId="15AA1914" w14:textId="77777777" w:rsidR="00700120" w:rsidRPr="00684377" w:rsidRDefault="00700120" w:rsidP="00497679">
            <w:pPr>
              <w:spacing w:before="60" w:line="276" w:lineRule="auto"/>
              <w:ind w:left="-18" w:right="-26"/>
              <w:jc w:val="right"/>
              <w:rPr>
                <w:rFonts w:ascii="Arial" w:hAnsi="Arial" w:cs="Arial"/>
                <w:sz w:val="14"/>
                <w:szCs w:val="14"/>
              </w:rPr>
            </w:pPr>
          </w:p>
        </w:tc>
        <w:tc>
          <w:tcPr>
            <w:tcW w:w="995" w:type="dxa"/>
          </w:tcPr>
          <w:p w14:paraId="3990DDB2" w14:textId="77777777" w:rsidR="00700120" w:rsidRPr="00684377" w:rsidRDefault="00700120" w:rsidP="00497679">
            <w:pPr>
              <w:tabs>
                <w:tab w:val="decimal" w:pos="841"/>
              </w:tabs>
              <w:spacing w:before="60" w:line="276" w:lineRule="auto"/>
              <w:ind w:left="-18" w:right="-26"/>
              <w:jc w:val="right"/>
              <w:rPr>
                <w:rFonts w:ascii="Arial" w:hAnsi="Arial" w:cs="Arial"/>
                <w:sz w:val="14"/>
                <w:szCs w:val="14"/>
              </w:rPr>
            </w:pPr>
          </w:p>
        </w:tc>
        <w:tc>
          <w:tcPr>
            <w:tcW w:w="992" w:type="dxa"/>
          </w:tcPr>
          <w:p w14:paraId="0595CFCF" w14:textId="77777777" w:rsidR="00700120" w:rsidRPr="00684377" w:rsidRDefault="00700120" w:rsidP="00497679">
            <w:pPr>
              <w:tabs>
                <w:tab w:val="decimal" w:pos="827"/>
              </w:tabs>
              <w:spacing w:before="60" w:line="276" w:lineRule="auto"/>
              <w:ind w:left="-18" w:right="-26"/>
              <w:jc w:val="right"/>
              <w:rPr>
                <w:rFonts w:ascii="Arial" w:hAnsi="Arial" w:cs="Arial"/>
                <w:sz w:val="14"/>
                <w:szCs w:val="14"/>
              </w:rPr>
            </w:pPr>
          </w:p>
        </w:tc>
        <w:tc>
          <w:tcPr>
            <w:tcW w:w="992" w:type="dxa"/>
          </w:tcPr>
          <w:p w14:paraId="5F51D904" w14:textId="77777777" w:rsidR="00700120" w:rsidRPr="00684377" w:rsidRDefault="00700120" w:rsidP="00497679">
            <w:pPr>
              <w:tabs>
                <w:tab w:val="decimal" w:pos="799"/>
              </w:tabs>
              <w:spacing w:before="60" w:line="276" w:lineRule="auto"/>
              <w:ind w:left="-18" w:right="-26"/>
              <w:jc w:val="right"/>
              <w:rPr>
                <w:rFonts w:ascii="Arial" w:hAnsi="Arial" w:cs="Arial"/>
                <w:sz w:val="14"/>
                <w:szCs w:val="14"/>
              </w:rPr>
            </w:pPr>
          </w:p>
        </w:tc>
        <w:tc>
          <w:tcPr>
            <w:tcW w:w="1135" w:type="dxa"/>
          </w:tcPr>
          <w:p w14:paraId="61FF5DB8" w14:textId="77777777" w:rsidR="00700120" w:rsidRPr="00684377" w:rsidRDefault="00700120" w:rsidP="00497679">
            <w:pPr>
              <w:spacing w:before="60" w:line="276" w:lineRule="auto"/>
              <w:ind w:left="-18" w:right="-26"/>
              <w:jc w:val="right"/>
              <w:rPr>
                <w:rFonts w:ascii="Arial" w:hAnsi="Arial" w:cs="Arial"/>
                <w:sz w:val="14"/>
                <w:szCs w:val="14"/>
              </w:rPr>
            </w:pPr>
          </w:p>
        </w:tc>
        <w:tc>
          <w:tcPr>
            <w:tcW w:w="1215" w:type="dxa"/>
          </w:tcPr>
          <w:p w14:paraId="1CBB51EF" w14:textId="77777777" w:rsidR="00700120" w:rsidRPr="00684377" w:rsidRDefault="00700120" w:rsidP="00497679">
            <w:pPr>
              <w:tabs>
                <w:tab w:val="decimal" w:pos="792"/>
              </w:tabs>
              <w:spacing w:before="60" w:line="276" w:lineRule="auto"/>
              <w:ind w:left="-18" w:right="-26"/>
              <w:jc w:val="right"/>
              <w:rPr>
                <w:rFonts w:ascii="Arial" w:hAnsi="Arial" w:cs="Arial"/>
                <w:sz w:val="14"/>
                <w:szCs w:val="14"/>
              </w:rPr>
            </w:pPr>
          </w:p>
        </w:tc>
      </w:tr>
      <w:tr w:rsidR="00700120" w:rsidRPr="00684377" w14:paraId="7DF6AEF2" w14:textId="77777777" w:rsidTr="004F4270">
        <w:tc>
          <w:tcPr>
            <w:tcW w:w="2982" w:type="dxa"/>
            <w:vAlign w:val="bottom"/>
          </w:tcPr>
          <w:p w14:paraId="002B0D1F" w14:textId="77777777" w:rsidR="00700120" w:rsidRPr="00684377" w:rsidRDefault="00700120" w:rsidP="00497679">
            <w:pPr>
              <w:spacing w:before="60" w:line="276" w:lineRule="auto"/>
              <w:ind w:right="-36"/>
              <w:rPr>
                <w:rFonts w:ascii="Arial" w:hAnsi="Arial" w:cs="Arial"/>
                <w:sz w:val="14"/>
                <w:szCs w:val="14"/>
              </w:rPr>
            </w:pPr>
          </w:p>
        </w:tc>
        <w:tc>
          <w:tcPr>
            <w:tcW w:w="992" w:type="dxa"/>
          </w:tcPr>
          <w:p w14:paraId="0EA30CF2" w14:textId="77777777" w:rsidR="00700120" w:rsidRPr="00684377" w:rsidRDefault="00700120" w:rsidP="00497679">
            <w:pPr>
              <w:spacing w:before="60" w:line="276" w:lineRule="auto"/>
              <w:ind w:left="-18" w:right="-26"/>
              <w:jc w:val="right"/>
              <w:rPr>
                <w:rFonts w:ascii="Arial" w:hAnsi="Arial" w:cs="Arial"/>
                <w:sz w:val="14"/>
                <w:szCs w:val="14"/>
              </w:rPr>
            </w:pPr>
          </w:p>
        </w:tc>
        <w:tc>
          <w:tcPr>
            <w:tcW w:w="995" w:type="dxa"/>
          </w:tcPr>
          <w:p w14:paraId="2034599D" w14:textId="77777777" w:rsidR="00700120" w:rsidRPr="00684377" w:rsidRDefault="00700120" w:rsidP="00497679">
            <w:pPr>
              <w:tabs>
                <w:tab w:val="decimal" w:pos="841"/>
              </w:tabs>
              <w:spacing w:before="60" w:line="276" w:lineRule="auto"/>
              <w:ind w:left="-18" w:right="-26"/>
              <w:jc w:val="right"/>
              <w:rPr>
                <w:rFonts w:ascii="Arial" w:hAnsi="Arial" w:cs="Arial"/>
                <w:sz w:val="14"/>
                <w:szCs w:val="14"/>
              </w:rPr>
            </w:pPr>
          </w:p>
        </w:tc>
        <w:tc>
          <w:tcPr>
            <w:tcW w:w="992" w:type="dxa"/>
          </w:tcPr>
          <w:p w14:paraId="135E98A3" w14:textId="77777777" w:rsidR="00700120" w:rsidRPr="00684377" w:rsidRDefault="00700120" w:rsidP="00497679">
            <w:pPr>
              <w:tabs>
                <w:tab w:val="decimal" w:pos="827"/>
              </w:tabs>
              <w:spacing w:before="60" w:line="276" w:lineRule="auto"/>
              <w:ind w:left="-18" w:right="-26"/>
              <w:jc w:val="right"/>
              <w:rPr>
                <w:rFonts w:ascii="Arial" w:hAnsi="Arial" w:cs="Arial"/>
                <w:sz w:val="14"/>
                <w:szCs w:val="14"/>
              </w:rPr>
            </w:pPr>
          </w:p>
        </w:tc>
        <w:tc>
          <w:tcPr>
            <w:tcW w:w="992" w:type="dxa"/>
          </w:tcPr>
          <w:p w14:paraId="2F125E89" w14:textId="77777777" w:rsidR="00700120" w:rsidRPr="00684377" w:rsidRDefault="00700120" w:rsidP="00497679">
            <w:pPr>
              <w:tabs>
                <w:tab w:val="decimal" w:pos="799"/>
              </w:tabs>
              <w:spacing w:before="60" w:line="276" w:lineRule="auto"/>
              <w:ind w:left="-18" w:right="-26"/>
              <w:jc w:val="right"/>
              <w:rPr>
                <w:rFonts w:ascii="Arial" w:hAnsi="Arial" w:cs="Arial"/>
                <w:sz w:val="14"/>
                <w:szCs w:val="14"/>
              </w:rPr>
            </w:pPr>
          </w:p>
        </w:tc>
        <w:tc>
          <w:tcPr>
            <w:tcW w:w="1135" w:type="dxa"/>
          </w:tcPr>
          <w:p w14:paraId="6EC185E2" w14:textId="77777777" w:rsidR="00700120" w:rsidRPr="00684377" w:rsidRDefault="00700120" w:rsidP="00497679">
            <w:pPr>
              <w:spacing w:before="60" w:line="276" w:lineRule="auto"/>
              <w:ind w:left="-18" w:right="-26"/>
              <w:jc w:val="right"/>
              <w:rPr>
                <w:rFonts w:ascii="Arial" w:hAnsi="Arial" w:cs="Arial"/>
                <w:sz w:val="14"/>
                <w:szCs w:val="14"/>
              </w:rPr>
            </w:pPr>
          </w:p>
        </w:tc>
        <w:tc>
          <w:tcPr>
            <w:tcW w:w="1215" w:type="dxa"/>
          </w:tcPr>
          <w:p w14:paraId="113A2052" w14:textId="77777777" w:rsidR="00700120" w:rsidRPr="00684377" w:rsidRDefault="00700120" w:rsidP="00497679">
            <w:pPr>
              <w:tabs>
                <w:tab w:val="decimal" w:pos="792"/>
              </w:tabs>
              <w:spacing w:before="60" w:line="276" w:lineRule="auto"/>
              <w:ind w:left="-18" w:right="-26"/>
              <w:jc w:val="right"/>
              <w:rPr>
                <w:rFonts w:ascii="Arial" w:hAnsi="Arial" w:cs="Arial"/>
                <w:sz w:val="14"/>
                <w:szCs w:val="14"/>
              </w:rPr>
            </w:pPr>
          </w:p>
        </w:tc>
      </w:tr>
      <w:tr w:rsidR="00497679" w:rsidRPr="00684377" w14:paraId="432968A1" w14:textId="77777777" w:rsidTr="004F4270">
        <w:tc>
          <w:tcPr>
            <w:tcW w:w="2982" w:type="dxa"/>
            <w:vAlign w:val="bottom"/>
          </w:tcPr>
          <w:p w14:paraId="7CCE9E5F" w14:textId="77777777" w:rsidR="00497679" w:rsidRPr="00684377" w:rsidRDefault="00497679" w:rsidP="00497679">
            <w:pPr>
              <w:spacing w:before="60" w:line="276" w:lineRule="auto"/>
              <w:ind w:right="-36"/>
              <w:rPr>
                <w:rFonts w:ascii="Arial" w:hAnsi="Arial" w:cs="Arial"/>
                <w:sz w:val="14"/>
                <w:szCs w:val="14"/>
              </w:rPr>
            </w:pPr>
          </w:p>
        </w:tc>
        <w:tc>
          <w:tcPr>
            <w:tcW w:w="992" w:type="dxa"/>
          </w:tcPr>
          <w:p w14:paraId="1D9EA8C9" w14:textId="77777777" w:rsidR="00497679" w:rsidRPr="00684377" w:rsidRDefault="00497679" w:rsidP="00497679">
            <w:pPr>
              <w:spacing w:before="60" w:line="276" w:lineRule="auto"/>
              <w:ind w:left="-18" w:right="-26"/>
              <w:jc w:val="right"/>
              <w:rPr>
                <w:rFonts w:ascii="Arial" w:hAnsi="Arial" w:cs="Arial"/>
                <w:sz w:val="14"/>
                <w:szCs w:val="14"/>
              </w:rPr>
            </w:pPr>
          </w:p>
        </w:tc>
        <w:tc>
          <w:tcPr>
            <w:tcW w:w="995" w:type="dxa"/>
          </w:tcPr>
          <w:p w14:paraId="6ABDEDAD" w14:textId="77777777" w:rsidR="00497679" w:rsidRPr="00684377" w:rsidRDefault="00497679" w:rsidP="00497679">
            <w:pPr>
              <w:tabs>
                <w:tab w:val="decimal" w:pos="841"/>
              </w:tabs>
              <w:spacing w:before="60" w:line="276" w:lineRule="auto"/>
              <w:ind w:left="-18" w:right="-26"/>
              <w:jc w:val="right"/>
              <w:rPr>
                <w:rFonts w:ascii="Arial" w:hAnsi="Arial" w:cs="Arial"/>
                <w:sz w:val="14"/>
                <w:szCs w:val="14"/>
              </w:rPr>
            </w:pPr>
          </w:p>
        </w:tc>
        <w:tc>
          <w:tcPr>
            <w:tcW w:w="992" w:type="dxa"/>
          </w:tcPr>
          <w:p w14:paraId="1353EAB4" w14:textId="77777777" w:rsidR="00497679" w:rsidRPr="00684377" w:rsidRDefault="00497679" w:rsidP="00497679">
            <w:pPr>
              <w:tabs>
                <w:tab w:val="decimal" w:pos="827"/>
              </w:tabs>
              <w:spacing w:before="60" w:line="276" w:lineRule="auto"/>
              <w:ind w:left="-18" w:right="-26"/>
              <w:jc w:val="right"/>
              <w:rPr>
                <w:rFonts w:ascii="Arial" w:hAnsi="Arial" w:cs="Arial"/>
                <w:sz w:val="14"/>
                <w:szCs w:val="14"/>
              </w:rPr>
            </w:pPr>
          </w:p>
        </w:tc>
        <w:tc>
          <w:tcPr>
            <w:tcW w:w="992" w:type="dxa"/>
          </w:tcPr>
          <w:p w14:paraId="155FC19A" w14:textId="77777777" w:rsidR="00497679" w:rsidRPr="00684377" w:rsidRDefault="00497679" w:rsidP="00497679">
            <w:pPr>
              <w:tabs>
                <w:tab w:val="decimal" w:pos="799"/>
              </w:tabs>
              <w:spacing w:before="60" w:line="276" w:lineRule="auto"/>
              <w:ind w:left="-18" w:right="-26"/>
              <w:jc w:val="right"/>
              <w:rPr>
                <w:rFonts w:ascii="Arial" w:hAnsi="Arial" w:cs="Arial"/>
                <w:sz w:val="14"/>
                <w:szCs w:val="14"/>
              </w:rPr>
            </w:pPr>
          </w:p>
        </w:tc>
        <w:tc>
          <w:tcPr>
            <w:tcW w:w="1135" w:type="dxa"/>
          </w:tcPr>
          <w:p w14:paraId="1592EBFE" w14:textId="77777777" w:rsidR="00497679" w:rsidRPr="00684377" w:rsidRDefault="00497679" w:rsidP="00497679">
            <w:pPr>
              <w:spacing w:before="60" w:line="276" w:lineRule="auto"/>
              <w:ind w:left="-18" w:right="-26"/>
              <w:jc w:val="right"/>
              <w:rPr>
                <w:rFonts w:ascii="Arial" w:hAnsi="Arial" w:cs="Arial"/>
                <w:sz w:val="14"/>
                <w:szCs w:val="14"/>
              </w:rPr>
            </w:pPr>
          </w:p>
        </w:tc>
        <w:tc>
          <w:tcPr>
            <w:tcW w:w="1215" w:type="dxa"/>
          </w:tcPr>
          <w:p w14:paraId="407427D8" w14:textId="77777777" w:rsidR="00497679" w:rsidRPr="00684377" w:rsidRDefault="00497679" w:rsidP="00497679">
            <w:pPr>
              <w:tabs>
                <w:tab w:val="decimal" w:pos="792"/>
              </w:tabs>
              <w:spacing w:before="60" w:line="276" w:lineRule="auto"/>
              <w:ind w:left="-18" w:right="-26"/>
              <w:jc w:val="right"/>
              <w:rPr>
                <w:rFonts w:ascii="Arial" w:hAnsi="Arial" w:cs="Arial"/>
                <w:sz w:val="14"/>
                <w:szCs w:val="14"/>
              </w:rPr>
            </w:pPr>
          </w:p>
        </w:tc>
      </w:tr>
      <w:tr w:rsidR="00497679" w:rsidRPr="00684377" w14:paraId="45D71E44" w14:textId="77777777" w:rsidTr="004F4270">
        <w:tc>
          <w:tcPr>
            <w:tcW w:w="2982" w:type="dxa"/>
            <w:vAlign w:val="bottom"/>
          </w:tcPr>
          <w:p w14:paraId="30774308" w14:textId="77777777" w:rsidR="00497679" w:rsidRPr="00684377" w:rsidRDefault="00497679" w:rsidP="00497679">
            <w:pPr>
              <w:spacing w:before="60" w:line="276" w:lineRule="auto"/>
              <w:ind w:right="-36"/>
              <w:rPr>
                <w:rFonts w:ascii="Arial" w:hAnsi="Arial" w:cs="Arial"/>
                <w:sz w:val="14"/>
                <w:szCs w:val="14"/>
              </w:rPr>
            </w:pPr>
          </w:p>
        </w:tc>
        <w:tc>
          <w:tcPr>
            <w:tcW w:w="992" w:type="dxa"/>
          </w:tcPr>
          <w:p w14:paraId="6A535847" w14:textId="77777777" w:rsidR="00497679" w:rsidRPr="00684377" w:rsidRDefault="00497679" w:rsidP="00497679">
            <w:pPr>
              <w:spacing w:before="60" w:line="276" w:lineRule="auto"/>
              <w:ind w:left="-18" w:right="-26"/>
              <w:jc w:val="right"/>
              <w:rPr>
                <w:rFonts w:ascii="Arial" w:hAnsi="Arial" w:cs="Arial"/>
                <w:sz w:val="14"/>
                <w:szCs w:val="14"/>
              </w:rPr>
            </w:pPr>
          </w:p>
        </w:tc>
        <w:tc>
          <w:tcPr>
            <w:tcW w:w="995" w:type="dxa"/>
          </w:tcPr>
          <w:p w14:paraId="1A6E9BD9" w14:textId="77777777" w:rsidR="00497679" w:rsidRPr="00684377" w:rsidRDefault="00497679" w:rsidP="00497679">
            <w:pPr>
              <w:tabs>
                <w:tab w:val="decimal" w:pos="841"/>
              </w:tabs>
              <w:spacing w:before="60" w:line="276" w:lineRule="auto"/>
              <w:ind w:left="-18" w:right="-26"/>
              <w:jc w:val="right"/>
              <w:rPr>
                <w:rFonts w:ascii="Arial" w:hAnsi="Arial" w:cs="Arial"/>
                <w:sz w:val="14"/>
                <w:szCs w:val="14"/>
              </w:rPr>
            </w:pPr>
          </w:p>
        </w:tc>
        <w:tc>
          <w:tcPr>
            <w:tcW w:w="992" w:type="dxa"/>
          </w:tcPr>
          <w:p w14:paraId="205D9792" w14:textId="77777777" w:rsidR="00497679" w:rsidRPr="00684377" w:rsidRDefault="00497679" w:rsidP="00497679">
            <w:pPr>
              <w:tabs>
                <w:tab w:val="decimal" w:pos="827"/>
              </w:tabs>
              <w:spacing w:before="60" w:line="276" w:lineRule="auto"/>
              <w:ind w:left="-18" w:right="-26"/>
              <w:jc w:val="right"/>
              <w:rPr>
                <w:rFonts w:ascii="Arial" w:hAnsi="Arial" w:cs="Arial"/>
                <w:sz w:val="14"/>
                <w:szCs w:val="14"/>
              </w:rPr>
            </w:pPr>
          </w:p>
        </w:tc>
        <w:tc>
          <w:tcPr>
            <w:tcW w:w="992" w:type="dxa"/>
          </w:tcPr>
          <w:p w14:paraId="418C774F" w14:textId="77777777" w:rsidR="00497679" w:rsidRPr="00684377" w:rsidRDefault="00497679" w:rsidP="00497679">
            <w:pPr>
              <w:tabs>
                <w:tab w:val="decimal" w:pos="799"/>
              </w:tabs>
              <w:spacing w:before="60" w:line="276" w:lineRule="auto"/>
              <w:ind w:left="-18" w:right="-26"/>
              <w:jc w:val="right"/>
              <w:rPr>
                <w:rFonts w:ascii="Arial" w:hAnsi="Arial" w:cs="Arial"/>
                <w:sz w:val="14"/>
                <w:szCs w:val="14"/>
              </w:rPr>
            </w:pPr>
          </w:p>
        </w:tc>
        <w:tc>
          <w:tcPr>
            <w:tcW w:w="1135" w:type="dxa"/>
          </w:tcPr>
          <w:p w14:paraId="44C9DF2D" w14:textId="77777777" w:rsidR="00497679" w:rsidRPr="00684377" w:rsidRDefault="00497679" w:rsidP="00497679">
            <w:pPr>
              <w:spacing w:before="60" w:line="276" w:lineRule="auto"/>
              <w:ind w:left="-18" w:right="-26"/>
              <w:jc w:val="right"/>
              <w:rPr>
                <w:rFonts w:ascii="Arial" w:hAnsi="Arial" w:cs="Arial"/>
                <w:sz w:val="14"/>
                <w:szCs w:val="14"/>
              </w:rPr>
            </w:pPr>
          </w:p>
        </w:tc>
        <w:tc>
          <w:tcPr>
            <w:tcW w:w="1215" w:type="dxa"/>
          </w:tcPr>
          <w:p w14:paraId="0F839426" w14:textId="77777777" w:rsidR="00497679" w:rsidRPr="00684377" w:rsidRDefault="00497679" w:rsidP="00497679">
            <w:pPr>
              <w:tabs>
                <w:tab w:val="decimal" w:pos="792"/>
              </w:tabs>
              <w:spacing w:before="60" w:line="276" w:lineRule="auto"/>
              <w:ind w:left="-18" w:right="-26"/>
              <w:jc w:val="right"/>
              <w:rPr>
                <w:rFonts w:ascii="Arial" w:hAnsi="Arial" w:cs="Arial"/>
                <w:sz w:val="14"/>
                <w:szCs w:val="14"/>
              </w:rPr>
            </w:pPr>
          </w:p>
        </w:tc>
      </w:tr>
      <w:tr w:rsidR="00497679" w:rsidRPr="00684377" w14:paraId="40A3D5F3" w14:textId="77777777" w:rsidTr="004F4270">
        <w:tc>
          <w:tcPr>
            <w:tcW w:w="2982" w:type="dxa"/>
            <w:vAlign w:val="bottom"/>
          </w:tcPr>
          <w:p w14:paraId="2913D992" w14:textId="4630308B" w:rsidR="00497679" w:rsidRPr="00684377" w:rsidRDefault="00497679" w:rsidP="00497679">
            <w:pPr>
              <w:spacing w:before="60" w:line="276" w:lineRule="auto"/>
              <w:ind w:right="-36"/>
              <w:rPr>
                <w:rFonts w:ascii="Arial" w:hAnsi="Arial" w:cs="Arial"/>
                <w:b/>
                <w:bCs/>
                <w:sz w:val="14"/>
                <w:szCs w:val="14"/>
                <w:u w:val="single"/>
              </w:rPr>
            </w:pPr>
            <w:r w:rsidRPr="00684377">
              <w:rPr>
                <w:rFonts w:ascii="Arial" w:hAnsi="Arial" w:cs="Arial"/>
                <w:b/>
                <w:bCs/>
                <w:sz w:val="14"/>
                <w:szCs w:val="14"/>
                <w:u w:val="single"/>
              </w:rPr>
              <w:t>Accumulated depreciation</w:t>
            </w:r>
          </w:p>
        </w:tc>
        <w:tc>
          <w:tcPr>
            <w:tcW w:w="992" w:type="dxa"/>
          </w:tcPr>
          <w:p w14:paraId="798E88FB" w14:textId="77777777" w:rsidR="00497679" w:rsidRPr="00684377" w:rsidRDefault="00497679" w:rsidP="00497679">
            <w:pPr>
              <w:spacing w:before="60" w:line="276" w:lineRule="auto"/>
              <w:ind w:left="-18" w:right="-26"/>
              <w:jc w:val="right"/>
              <w:rPr>
                <w:rFonts w:ascii="Arial" w:hAnsi="Arial" w:cs="Arial"/>
                <w:sz w:val="14"/>
                <w:szCs w:val="14"/>
              </w:rPr>
            </w:pPr>
          </w:p>
        </w:tc>
        <w:tc>
          <w:tcPr>
            <w:tcW w:w="995" w:type="dxa"/>
          </w:tcPr>
          <w:p w14:paraId="6C2A084E" w14:textId="77777777" w:rsidR="00497679" w:rsidRPr="00684377" w:rsidRDefault="00497679" w:rsidP="00497679">
            <w:pPr>
              <w:tabs>
                <w:tab w:val="decimal" w:pos="841"/>
              </w:tabs>
              <w:spacing w:before="60" w:line="276" w:lineRule="auto"/>
              <w:ind w:left="-18" w:right="-26"/>
              <w:jc w:val="right"/>
              <w:rPr>
                <w:rFonts w:ascii="Arial" w:hAnsi="Arial" w:cs="Arial"/>
                <w:sz w:val="14"/>
                <w:szCs w:val="14"/>
              </w:rPr>
            </w:pPr>
          </w:p>
        </w:tc>
        <w:tc>
          <w:tcPr>
            <w:tcW w:w="992" w:type="dxa"/>
          </w:tcPr>
          <w:p w14:paraId="238D93BF" w14:textId="77777777" w:rsidR="00497679" w:rsidRPr="00684377" w:rsidRDefault="00497679" w:rsidP="00497679">
            <w:pPr>
              <w:tabs>
                <w:tab w:val="decimal" w:pos="827"/>
              </w:tabs>
              <w:spacing w:before="60" w:line="276" w:lineRule="auto"/>
              <w:ind w:left="-18" w:right="-26"/>
              <w:jc w:val="right"/>
              <w:rPr>
                <w:rFonts w:ascii="Arial" w:hAnsi="Arial" w:cs="Arial"/>
                <w:sz w:val="14"/>
                <w:szCs w:val="14"/>
              </w:rPr>
            </w:pPr>
          </w:p>
        </w:tc>
        <w:tc>
          <w:tcPr>
            <w:tcW w:w="992" w:type="dxa"/>
          </w:tcPr>
          <w:p w14:paraId="0969C029" w14:textId="77777777" w:rsidR="00497679" w:rsidRPr="00684377" w:rsidRDefault="00497679" w:rsidP="00497679">
            <w:pPr>
              <w:tabs>
                <w:tab w:val="decimal" w:pos="799"/>
              </w:tabs>
              <w:spacing w:before="60" w:line="276" w:lineRule="auto"/>
              <w:ind w:left="-18" w:right="-26"/>
              <w:jc w:val="right"/>
              <w:rPr>
                <w:rFonts w:ascii="Arial" w:hAnsi="Arial" w:cs="Arial"/>
                <w:sz w:val="14"/>
                <w:szCs w:val="14"/>
              </w:rPr>
            </w:pPr>
          </w:p>
        </w:tc>
        <w:tc>
          <w:tcPr>
            <w:tcW w:w="1135" w:type="dxa"/>
          </w:tcPr>
          <w:p w14:paraId="38FD9A18" w14:textId="77777777" w:rsidR="00497679" w:rsidRPr="00684377" w:rsidRDefault="00497679" w:rsidP="00497679">
            <w:pPr>
              <w:spacing w:before="60" w:line="276" w:lineRule="auto"/>
              <w:ind w:left="-18" w:right="-26"/>
              <w:jc w:val="right"/>
              <w:rPr>
                <w:rFonts w:ascii="Arial" w:hAnsi="Arial" w:cs="Arial"/>
                <w:sz w:val="14"/>
                <w:szCs w:val="14"/>
              </w:rPr>
            </w:pPr>
          </w:p>
        </w:tc>
        <w:tc>
          <w:tcPr>
            <w:tcW w:w="1215" w:type="dxa"/>
          </w:tcPr>
          <w:p w14:paraId="740D6335" w14:textId="77777777" w:rsidR="00497679" w:rsidRPr="00684377" w:rsidRDefault="00497679" w:rsidP="00497679">
            <w:pPr>
              <w:tabs>
                <w:tab w:val="decimal" w:pos="792"/>
              </w:tabs>
              <w:spacing w:before="60" w:line="276" w:lineRule="auto"/>
              <w:ind w:left="-18" w:right="-26"/>
              <w:jc w:val="right"/>
              <w:rPr>
                <w:rFonts w:ascii="Arial" w:hAnsi="Arial" w:cs="Arial"/>
                <w:sz w:val="14"/>
                <w:szCs w:val="14"/>
              </w:rPr>
            </w:pPr>
          </w:p>
        </w:tc>
      </w:tr>
      <w:tr w:rsidR="00497679" w:rsidRPr="00684377" w14:paraId="4E231D95" w14:textId="77777777" w:rsidTr="004F4270">
        <w:tc>
          <w:tcPr>
            <w:tcW w:w="2982" w:type="dxa"/>
            <w:vAlign w:val="bottom"/>
          </w:tcPr>
          <w:p w14:paraId="767EC871" w14:textId="44A2830A" w:rsidR="00497679" w:rsidRPr="00684377" w:rsidRDefault="00497679" w:rsidP="00497679">
            <w:pPr>
              <w:spacing w:before="60" w:line="276" w:lineRule="auto"/>
              <w:ind w:right="-36"/>
              <w:rPr>
                <w:rFonts w:ascii="Arial" w:hAnsi="Arial" w:cs="Arial"/>
                <w:b/>
                <w:bCs/>
                <w:sz w:val="14"/>
                <w:szCs w:val="14"/>
              </w:rPr>
            </w:pPr>
            <w:r w:rsidRPr="00684377">
              <w:rPr>
                <w:rFonts w:ascii="Arial" w:hAnsi="Arial" w:cs="Arial"/>
                <w:b/>
                <w:bCs/>
                <w:sz w:val="14"/>
                <w:szCs w:val="14"/>
              </w:rPr>
              <w:t>1 January 2024</w:t>
            </w:r>
          </w:p>
        </w:tc>
        <w:tc>
          <w:tcPr>
            <w:tcW w:w="992" w:type="dxa"/>
            <w:vAlign w:val="bottom"/>
          </w:tcPr>
          <w:p w14:paraId="78DC8917" w14:textId="4074B915"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3F8422E1" w14:textId="58ED4494"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4,923,023</w:t>
            </w:r>
          </w:p>
        </w:tc>
        <w:tc>
          <w:tcPr>
            <w:tcW w:w="992" w:type="dxa"/>
            <w:vAlign w:val="bottom"/>
          </w:tcPr>
          <w:p w14:paraId="4B3ADE64" w14:textId="216CB576"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16,312,007</w:t>
            </w:r>
          </w:p>
        </w:tc>
        <w:tc>
          <w:tcPr>
            <w:tcW w:w="992" w:type="dxa"/>
            <w:vAlign w:val="bottom"/>
          </w:tcPr>
          <w:p w14:paraId="2C727533" w14:textId="627A4595"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916,293</w:t>
            </w:r>
          </w:p>
        </w:tc>
        <w:tc>
          <w:tcPr>
            <w:tcW w:w="1135" w:type="dxa"/>
            <w:vAlign w:val="bottom"/>
          </w:tcPr>
          <w:p w14:paraId="3E06FB52" w14:textId="07CC5D8B"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215" w:type="dxa"/>
            <w:vAlign w:val="bottom"/>
          </w:tcPr>
          <w:p w14:paraId="2CE451CE" w14:textId="462D4D00"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22,151,323</w:t>
            </w:r>
          </w:p>
        </w:tc>
      </w:tr>
      <w:tr w:rsidR="00497679" w:rsidRPr="00684377" w14:paraId="337A37BA" w14:textId="77777777" w:rsidTr="004F4270">
        <w:tc>
          <w:tcPr>
            <w:tcW w:w="2982" w:type="dxa"/>
            <w:vAlign w:val="bottom"/>
          </w:tcPr>
          <w:p w14:paraId="337A37B3" w14:textId="77777777" w:rsidR="00497679" w:rsidRPr="00684377" w:rsidRDefault="00497679" w:rsidP="00497679">
            <w:pPr>
              <w:spacing w:before="60" w:line="276" w:lineRule="auto"/>
              <w:ind w:right="-36"/>
              <w:rPr>
                <w:rFonts w:ascii="Arial" w:hAnsi="Arial" w:cs="Arial"/>
                <w:sz w:val="14"/>
                <w:szCs w:val="14"/>
              </w:rPr>
            </w:pPr>
            <w:r w:rsidRPr="00684377">
              <w:rPr>
                <w:rFonts w:ascii="Arial" w:hAnsi="Arial" w:cs="Arial"/>
                <w:sz w:val="14"/>
                <w:szCs w:val="14"/>
              </w:rPr>
              <w:t>Depreciation for the year</w:t>
            </w:r>
          </w:p>
        </w:tc>
        <w:tc>
          <w:tcPr>
            <w:tcW w:w="992" w:type="dxa"/>
            <w:vAlign w:val="bottom"/>
          </w:tcPr>
          <w:p w14:paraId="337A37B4" w14:textId="52EFD8FB"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337A37B5" w14:textId="5664092C"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304,035</w:t>
            </w:r>
          </w:p>
        </w:tc>
        <w:tc>
          <w:tcPr>
            <w:tcW w:w="992" w:type="dxa"/>
            <w:vAlign w:val="bottom"/>
          </w:tcPr>
          <w:p w14:paraId="337A37B6" w14:textId="56C0BDB7"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2,367,153</w:t>
            </w:r>
          </w:p>
        </w:tc>
        <w:tc>
          <w:tcPr>
            <w:tcW w:w="992" w:type="dxa"/>
            <w:vAlign w:val="bottom"/>
          </w:tcPr>
          <w:p w14:paraId="337A37B7" w14:textId="3B3B026D"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46,721</w:t>
            </w:r>
          </w:p>
        </w:tc>
        <w:tc>
          <w:tcPr>
            <w:tcW w:w="1135" w:type="dxa"/>
            <w:vAlign w:val="bottom"/>
          </w:tcPr>
          <w:p w14:paraId="337A37B8" w14:textId="61D8ED7B"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215" w:type="dxa"/>
            <w:vAlign w:val="bottom"/>
          </w:tcPr>
          <w:p w14:paraId="337A37B9" w14:textId="5A1B7860"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2,717,909</w:t>
            </w:r>
          </w:p>
        </w:tc>
      </w:tr>
      <w:tr w:rsidR="00497679" w:rsidRPr="00684377" w14:paraId="603571CB" w14:textId="77777777" w:rsidTr="004F4270">
        <w:tc>
          <w:tcPr>
            <w:tcW w:w="2982" w:type="dxa"/>
            <w:vAlign w:val="bottom"/>
          </w:tcPr>
          <w:p w14:paraId="56C62FA7" w14:textId="6A83F69E" w:rsidR="00497679" w:rsidRPr="00684377" w:rsidRDefault="00497679" w:rsidP="00497679">
            <w:pPr>
              <w:spacing w:before="60" w:line="276" w:lineRule="auto"/>
              <w:ind w:right="-36"/>
              <w:rPr>
                <w:rFonts w:ascii="Arial" w:hAnsi="Arial" w:cs="Arial"/>
                <w:sz w:val="14"/>
                <w:szCs w:val="14"/>
              </w:rPr>
            </w:pPr>
            <w:r w:rsidRPr="00684377">
              <w:rPr>
                <w:rFonts w:ascii="Arial" w:hAnsi="Arial" w:cs="Arial"/>
                <w:sz w:val="14"/>
                <w:szCs w:val="14"/>
              </w:rPr>
              <w:t>Transfer from right</w:t>
            </w:r>
            <w:r w:rsidRPr="00684377">
              <w:rPr>
                <w:rFonts w:ascii="Arial" w:hAnsi="Arial" w:cs="Arial"/>
                <w:sz w:val="14"/>
                <w:szCs w:val="14"/>
                <w:cs/>
              </w:rPr>
              <w:t>-</w:t>
            </w:r>
            <w:r w:rsidRPr="00684377">
              <w:rPr>
                <w:rFonts w:ascii="Arial" w:hAnsi="Arial" w:cs="Arial"/>
                <w:sz w:val="14"/>
                <w:szCs w:val="14"/>
              </w:rPr>
              <w:t>of</w:t>
            </w:r>
            <w:r w:rsidRPr="00684377">
              <w:rPr>
                <w:rFonts w:ascii="Arial" w:hAnsi="Arial" w:cs="Arial"/>
                <w:sz w:val="14"/>
                <w:szCs w:val="14"/>
                <w:cs/>
              </w:rPr>
              <w:t>-</w:t>
            </w:r>
            <w:r w:rsidRPr="00684377">
              <w:rPr>
                <w:rFonts w:ascii="Arial" w:hAnsi="Arial" w:cs="Arial"/>
                <w:sz w:val="14"/>
                <w:szCs w:val="14"/>
              </w:rPr>
              <w:t>use assets</w:t>
            </w:r>
          </w:p>
        </w:tc>
        <w:tc>
          <w:tcPr>
            <w:tcW w:w="992" w:type="dxa"/>
            <w:vAlign w:val="bottom"/>
          </w:tcPr>
          <w:p w14:paraId="0C1EF469" w14:textId="6AE5DBE8"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1A931259" w14:textId="0F3235BE"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1733AEA3" w14:textId="14446137"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198,561</w:t>
            </w:r>
          </w:p>
        </w:tc>
        <w:tc>
          <w:tcPr>
            <w:tcW w:w="992" w:type="dxa"/>
            <w:vAlign w:val="bottom"/>
          </w:tcPr>
          <w:p w14:paraId="34BF4F93" w14:textId="1E522E62"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35" w:type="dxa"/>
            <w:vAlign w:val="bottom"/>
          </w:tcPr>
          <w:p w14:paraId="2A5C8243" w14:textId="51CA304E"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215" w:type="dxa"/>
            <w:vAlign w:val="bottom"/>
          </w:tcPr>
          <w:p w14:paraId="39FDFF3C" w14:textId="54ABFDD8"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198,561</w:t>
            </w:r>
          </w:p>
        </w:tc>
      </w:tr>
      <w:tr w:rsidR="00497679" w:rsidRPr="00684377" w14:paraId="337A37C2" w14:textId="77777777" w:rsidTr="004F4270">
        <w:tc>
          <w:tcPr>
            <w:tcW w:w="2982" w:type="dxa"/>
            <w:vAlign w:val="bottom"/>
          </w:tcPr>
          <w:p w14:paraId="337A37BB" w14:textId="47700D98" w:rsidR="00497679" w:rsidRPr="00684377" w:rsidRDefault="00497679" w:rsidP="00497679">
            <w:pPr>
              <w:spacing w:before="60" w:line="276" w:lineRule="auto"/>
              <w:ind w:right="-36"/>
              <w:rPr>
                <w:rFonts w:ascii="Arial" w:hAnsi="Arial" w:cs="Arial"/>
                <w:sz w:val="14"/>
                <w:szCs w:val="14"/>
              </w:rPr>
            </w:pPr>
            <w:r w:rsidRPr="00684377">
              <w:rPr>
                <w:rFonts w:ascii="Arial" w:hAnsi="Arial" w:cs="Arial"/>
                <w:sz w:val="14"/>
                <w:szCs w:val="14"/>
              </w:rPr>
              <w:t>Accumulated depreciation for disposals</w:t>
            </w:r>
          </w:p>
        </w:tc>
        <w:tc>
          <w:tcPr>
            <w:tcW w:w="992" w:type="dxa"/>
            <w:vAlign w:val="bottom"/>
          </w:tcPr>
          <w:p w14:paraId="337A37BC" w14:textId="65363BAE"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337A37BD" w14:textId="6C9C77D9"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(26,251)</w:t>
            </w:r>
          </w:p>
        </w:tc>
        <w:tc>
          <w:tcPr>
            <w:tcW w:w="992" w:type="dxa"/>
            <w:vAlign w:val="bottom"/>
          </w:tcPr>
          <w:p w14:paraId="337A37BE" w14:textId="49AEA06A"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(658,279)</w:t>
            </w:r>
          </w:p>
        </w:tc>
        <w:tc>
          <w:tcPr>
            <w:tcW w:w="992" w:type="dxa"/>
            <w:vAlign w:val="bottom"/>
          </w:tcPr>
          <w:p w14:paraId="337A37BF" w14:textId="4B4CE197"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(45,252)</w:t>
            </w:r>
          </w:p>
        </w:tc>
        <w:tc>
          <w:tcPr>
            <w:tcW w:w="1135" w:type="dxa"/>
            <w:vAlign w:val="bottom"/>
          </w:tcPr>
          <w:p w14:paraId="337A37C0" w14:textId="5F774AF3"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215" w:type="dxa"/>
            <w:vAlign w:val="bottom"/>
          </w:tcPr>
          <w:p w14:paraId="337A37C1" w14:textId="7E833818"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(729,782)</w:t>
            </w:r>
          </w:p>
        </w:tc>
      </w:tr>
      <w:tr w:rsidR="00497679" w:rsidRPr="00684377" w14:paraId="051C8840" w14:textId="77777777" w:rsidTr="004F4270">
        <w:tc>
          <w:tcPr>
            <w:tcW w:w="2982" w:type="dxa"/>
            <w:vAlign w:val="bottom"/>
          </w:tcPr>
          <w:p w14:paraId="4FF00887" w14:textId="500D0A10" w:rsidR="00497679" w:rsidRPr="00684377" w:rsidRDefault="00497679" w:rsidP="00497679">
            <w:pPr>
              <w:spacing w:before="60"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for foreign</w:t>
            </w:r>
          </w:p>
        </w:tc>
        <w:tc>
          <w:tcPr>
            <w:tcW w:w="992" w:type="dxa"/>
            <w:vAlign w:val="bottom"/>
          </w:tcPr>
          <w:p w14:paraId="4683F41E" w14:textId="77777777" w:rsidR="00497679" w:rsidRPr="00684377" w:rsidRDefault="00497679" w:rsidP="00497679">
            <w:pPr>
              <w:spacing w:before="60" w:line="276" w:lineRule="auto"/>
              <w:ind w:left="-18" w:right="-26"/>
              <w:jc w:val="right"/>
              <w:rPr>
                <w:rFonts w:ascii="Arial" w:hAnsi="Arial" w:cs="Arial"/>
                <w:sz w:val="14"/>
                <w:szCs w:val="14"/>
                <w:cs/>
              </w:rPr>
            </w:pPr>
          </w:p>
        </w:tc>
        <w:tc>
          <w:tcPr>
            <w:tcW w:w="995" w:type="dxa"/>
            <w:vAlign w:val="bottom"/>
          </w:tcPr>
          <w:p w14:paraId="4F38EAE7" w14:textId="77777777" w:rsidR="00497679" w:rsidRPr="00684377" w:rsidRDefault="00497679" w:rsidP="00497679">
            <w:pPr>
              <w:spacing w:before="60" w:line="276" w:lineRule="auto"/>
              <w:ind w:left="-18" w:right="-26"/>
              <w:jc w:val="right"/>
              <w:rPr>
                <w:rFonts w:ascii="Arial" w:hAnsi="Arial" w:cs="Arial"/>
                <w:sz w:val="14"/>
                <w:szCs w:val="14"/>
              </w:rPr>
            </w:pPr>
          </w:p>
        </w:tc>
        <w:tc>
          <w:tcPr>
            <w:tcW w:w="992" w:type="dxa"/>
            <w:vAlign w:val="bottom"/>
          </w:tcPr>
          <w:p w14:paraId="55988F1C" w14:textId="77777777" w:rsidR="00497679" w:rsidRPr="00684377" w:rsidRDefault="00497679" w:rsidP="00497679">
            <w:pPr>
              <w:spacing w:before="60" w:line="276" w:lineRule="auto"/>
              <w:ind w:left="-18" w:right="-26"/>
              <w:jc w:val="right"/>
              <w:rPr>
                <w:rFonts w:ascii="Arial" w:hAnsi="Arial" w:cs="Arial"/>
                <w:sz w:val="14"/>
                <w:szCs w:val="14"/>
              </w:rPr>
            </w:pPr>
          </w:p>
        </w:tc>
        <w:tc>
          <w:tcPr>
            <w:tcW w:w="992" w:type="dxa"/>
            <w:vAlign w:val="bottom"/>
          </w:tcPr>
          <w:p w14:paraId="58B7144A" w14:textId="77777777" w:rsidR="00497679" w:rsidRPr="00684377" w:rsidRDefault="00497679" w:rsidP="00497679">
            <w:pPr>
              <w:spacing w:before="60" w:line="276" w:lineRule="auto"/>
              <w:ind w:left="-18" w:right="-26"/>
              <w:jc w:val="right"/>
              <w:rPr>
                <w:rFonts w:ascii="Arial" w:hAnsi="Arial" w:cs="Arial"/>
                <w:sz w:val="14"/>
                <w:szCs w:val="14"/>
              </w:rPr>
            </w:pPr>
          </w:p>
        </w:tc>
        <w:tc>
          <w:tcPr>
            <w:tcW w:w="1135" w:type="dxa"/>
            <w:vAlign w:val="bottom"/>
          </w:tcPr>
          <w:p w14:paraId="0292430A" w14:textId="77777777" w:rsidR="00497679" w:rsidRPr="00684377" w:rsidRDefault="00497679" w:rsidP="00497679">
            <w:pPr>
              <w:spacing w:before="60" w:line="276" w:lineRule="auto"/>
              <w:ind w:left="-18" w:right="-26"/>
              <w:jc w:val="right"/>
              <w:rPr>
                <w:rFonts w:ascii="Arial" w:hAnsi="Arial" w:cs="Arial"/>
                <w:sz w:val="14"/>
                <w:szCs w:val="14"/>
                <w:cs/>
              </w:rPr>
            </w:pPr>
          </w:p>
        </w:tc>
        <w:tc>
          <w:tcPr>
            <w:tcW w:w="1215" w:type="dxa"/>
            <w:vAlign w:val="bottom"/>
          </w:tcPr>
          <w:p w14:paraId="4022762E" w14:textId="77777777" w:rsidR="00497679" w:rsidRPr="00684377" w:rsidRDefault="00497679" w:rsidP="00497679">
            <w:pPr>
              <w:spacing w:before="60" w:line="276" w:lineRule="auto"/>
              <w:ind w:left="-18" w:right="-26"/>
              <w:jc w:val="right"/>
              <w:rPr>
                <w:rFonts w:ascii="Arial" w:hAnsi="Arial" w:cs="Arial"/>
                <w:sz w:val="14"/>
                <w:szCs w:val="14"/>
              </w:rPr>
            </w:pPr>
          </w:p>
        </w:tc>
      </w:tr>
      <w:tr w:rsidR="00497679" w:rsidRPr="00684377" w14:paraId="337A37CA" w14:textId="77777777" w:rsidTr="004F4270">
        <w:tc>
          <w:tcPr>
            <w:tcW w:w="2982" w:type="dxa"/>
            <w:vAlign w:val="bottom"/>
          </w:tcPr>
          <w:p w14:paraId="337A37C3" w14:textId="2BD5409F" w:rsidR="00497679" w:rsidRPr="00684377" w:rsidRDefault="00497679" w:rsidP="00497679">
            <w:pPr>
              <w:spacing w:before="60"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2" w:type="dxa"/>
            <w:vAlign w:val="bottom"/>
          </w:tcPr>
          <w:p w14:paraId="337A37C4" w14:textId="0B0BFF89" w:rsidR="00497679" w:rsidRPr="00684377" w:rsidRDefault="00497679" w:rsidP="00497679">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337A37C5" w14:textId="6656E656" w:rsidR="00497679" w:rsidRPr="00684377" w:rsidRDefault="00497679" w:rsidP="00497679">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(6,281)</w:t>
            </w:r>
          </w:p>
        </w:tc>
        <w:tc>
          <w:tcPr>
            <w:tcW w:w="992" w:type="dxa"/>
            <w:vAlign w:val="bottom"/>
          </w:tcPr>
          <w:p w14:paraId="337A37C6" w14:textId="2ECF5A98" w:rsidR="00497679" w:rsidRPr="00684377" w:rsidRDefault="00497679" w:rsidP="00497679">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(99,994)</w:t>
            </w:r>
          </w:p>
        </w:tc>
        <w:tc>
          <w:tcPr>
            <w:tcW w:w="992" w:type="dxa"/>
            <w:vAlign w:val="bottom"/>
          </w:tcPr>
          <w:p w14:paraId="337A37C7" w14:textId="63D33B87" w:rsidR="00497679" w:rsidRPr="00684377" w:rsidRDefault="00497679" w:rsidP="00497679">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(2)</w:t>
            </w:r>
          </w:p>
        </w:tc>
        <w:tc>
          <w:tcPr>
            <w:tcW w:w="1135" w:type="dxa"/>
            <w:vAlign w:val="bottom"/>
          </w:tcPr>
          <w:p w14:paraId="337A37C8" w14:textId="399FA0BB" w:rsidR="00497679" w:rsidRPr="00684377" w:rsidRDefault="00497679" w:rsidP="00497679">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215" w:type="dxa"/>
            <w:vAlign w:val="bottom"/>
          </w:tcPr>
          <w:p w14:paraId="337A37C9" w14:textId="3BE5F4FC" w:rsidR="00497679" w:rsidRPr="00684377" w:rsidRDefault="00497679" w:rsidP="00497679">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(106,277)</w:t>
            </w:r>
          </w:p>
        </w:tc>
      </w:tr>
      <w:tr w:rsidR="00497679" w:rsidRPr="00684377" w14:paraId="337A37D2" w14:textId="77777777" w:rsidTr="004F4270">
        <w:tc>
          <w:tcPr>
            <w:tcW w:w="2982" w:type="dxa"/>
            <w:vAlign w:val="bottom"/>
          </w:tcPr>
          <w:p w14:paraId="337A37CB" w14:textId="2BC424AA" w:rsidR="00497679" w:rsidRPr="00684377" w:rsidRDefault="00497679" w:rsidP="00497679">
            <w:pPr>
              <w:spacing w:before="60" w:line="276" w:lineRule="auto"/>
              <w:ind w:right="-36"/>
              <w:rPr>
                <w:rFonts w:ascii="Arial" w:hAnsi="Arial" w:cs="Arial"/>
                <w:b/>
                <w:bCs/>
                <w:sz w:val="14"/>
                <w:szCs w:val="14"/>
              </w:rPr>
            </w:pPr>
            <w:r w:rsidRPr="00684377">
              <w:rPr>
                <w:rFonts w:ascii="Arial" w:hAnsi="Arial" w:cs="Arial"/>
                <w:b/>
                <w:bCs/>
                <w:sz w:val="14"/>
                <w:szCs w:val="14"/>
              </w:rPr>
              <w:t>31 December 2024</w:t>
            </w:r>
          </w:p>
        </w:tc>
        <w:tc>
          <w:tcPr>
            <w:tcW w:w="992" w:type="dxa"/>
            <w:vAlign w:val="bottom"/>
          </w:tcPr>
          <w:p w14:paraId="337A37CC" w14:textId="73046C97"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337A37CD" w14:textId="64F37306"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5,194,526</w:t>
            </w:r>
          </w:p>
        </w:tc>
        <w:tc>
          <w:tcPr>
            <w:tcW w:w="992" w:type="dxa"/>
            <w:vAlign w:val="bottom"/>
          </w:tcPr>
          <w:p w14:paraId="337A37CE" w14:textId="4A2A87DA"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18,119,448</w:t>
            </w:r>
          </w:p>
        </w:tc>
        <w:tc>
          <w:tcPr>
            <w:tcW w:w="992" w:type="dxa"/>
            <w:vAlign w:val="bottom"/>
          </w:tcPr>
          <w:p w14:paraId="337A37CF" w14:textId="17EE493A"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917,760</w:t>
            </w:r>
          </w:p>
        </w:tc>
        <w:tc>
          <w:tcPr>
            <w:tcW w:w="1135" w:type="dxa"/>
            <w:vAlign w:val="bottom"/>
          </w:tcPr>
          <w:p w14:paraId="337A37D0" w14:textId="4D4AFF8E"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215" w:type="dxa"/>
            <w:vAlign w:val="bottom"/>
          </w:tcPr>
          <w:p w14:paraId="337A37D1" w14:textId="56E1B785" w:rsidR="00497679" w:rsidRPr="00684377" w:rsidRDefault="00497679" w:rsidP="00497679">
            <w:pPr>
              <w:spacing w:before="60" w:line="276" w:lineRule="auto"/>
              <w:ind w:left="-18" w:right="-26"/>
              <w:jc w:val="right"/>
              <w:rPr>
                <w:rFonts w:ascii="Arial" w:hAnsi="Arial" w:cs="Arial"/>
                <w:sz w:val="14"/>
                <w:szCs w:val="14"/>
              </w:rPr>
            </w:pPr>
            <w:r w:rsidRPr="00684377">
              <w:rPr>
                <w:rFonts w:ascii="Arial" w:hAnsi="Arial" w:cs="Arial"/>
                <w:sz w:val="14"/>
                <w:szCs w:val="14"/>
              </w:rPr>
              <w:t>24,231,734</w:t>
            </w:r>
          </w:p>
        </w:tc>
      </w:tr>
      <w:tr w:rsidR="00213D28" w:rsidRPr="00684377" w14:paraId="7C859C7F" w14:textId="77777777" w:rsidTr="004F4270">
        <w:trPr>
          <w:trHeight w:val="66"/>
        </w:trPr>
        <w:tc>
          <w:tcPr>
            <w:tcW w:w="2982" w:type="dxa"/>
            <w:vAlign w:val="bottom"/>
          </w:tcPr>
          <w:p w14:paraId="1C156C37" w14:textId="1C15A56C" w:rsidR="00213D28" w:rsidRPr="00684377" w:rsidRDefault="00213D28" w:rsidP="00213D28">
            <w:pPr>
              <w:spacing w:before="60" w:line="276" w:lineRule="auto"/>
              <w:ind w:right="-36"/>
              <w:rPr>
                <w:rFonts w:ascii="Arial" w:hAnsi="Arial" w:cs="Arial"/>
                <w:sz w:val="14"/>
                <w:szCs w:val="14"/>
              </w:rPr>
            </w:pPr>
            <w:r w:rsidRPr="00684377">
              <w:rPr>
                <w:rFonts w:ascii="Arial" w:hAnsi="Arial" w:cs="Arial"/>
                <w:sz w:val="14"/>
                <w:szCs w:val="14"/>
              </w:rPr>
              <w:t>Depreciation for the year</w:t>
            </w:r>
          </w:p>
        </w:tc>
        <w:tc>
          <w:tcPr>
            <w:tcW w:w="992" w:type="dxa"/>
            <w:vAlign w:val="bottom"/>
          </w:tcPr>
          <w:p w14:paraId="7CE535EB" w14:textId="08D4270F"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 xml:space="preserve">-   </w:t>
            </w:r>
          </w:p>
        </w:tc>
        <w:tc>
          <w:tcPr>
            <w:tcW w:w="995" w:type="dxa"/>
            <w:vAlign w:val="bottom"/>
          </w:tcPr>
          <w:p w14:paraId="00528491" w14:textId="40418A3A"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236,322</w:t>
            </w:r>
          </w:p>
        </w:tc>
        <w:tc>
          <w:tcPr>
            <w:tcW w:w="992" w:type="dxa"/>
            <w:vAlign w:val="bottom"/>
          </w:tcPr>
          <w:p w14:paraId="78B45C74" w14:textId="6DD3DAF9"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2,334,992</w:t>
            </w:r>
          </w:p>
        </w:tc>
        <w:tc>
          <w:tcPr>
            <w:tcW w:w="992" w:type="dxa"/>
            <w:vAlign w:val="bottom"/>
          </w:tcPr>
          <w:p w14:paraId="3A4BCDAC" w14:textId="3C4DADE3"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30,438</w:t>
            </w:r>
          </w:p>
        </w:tc>
        <w:tc>
          <w:tcPr>
            <w:tcW w:w="1135" w:type="dxa"/>
            <w:vAlign w:val="bottom"/>
          </w:tcPr>
          <w:p w14:paraId="091E0732" w14:textId="3170638C"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215" w:type="dxa"/>
            <w:vAlign w:val="bottom"/>
          </w:tcPr>
          <w:p w14:paraId="6006B61F" w14:textId="233E63B4"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2,601,752</w:t>
            </w:r>
          </w:p>
        </w:tc>
      </w:tr>
      <w:tr w:rsidR="00213D28" w:rsidRPr="00684377" w14:paraId="78B67F0C" w14:textId="77777777" w:rsidTr="004F4270">
        <w:trPr>
          <w:trHeight w:val="66"/>
        </w:trPr>
        <w:tc>
          <w:tcPr>
            <w:tcW w:w="2982" w:type="dxa"/>
            <w:vAlign w:val="bottom"/>
          </w:tcPr>
          <w:p w14:paraId="025EE3B8" w14:textId="01894E6A" w:rsidR="00213D28" w:rsidRPr="00684377" w:rsidRDefault="00213D28" w:rsidP="00213D28">
            <w:pPr>
              <w:spacing w:before="60" w:line="276" w:lineRule="auto"/>
              <w:ind w:right="-36"/>
              <w:rPr>
                <w:rFonts w:ascii="Arial" w:hAnsi="Arial" w:cs="Arial"/>
                <w:sz w:val="14"/>
                <w:szCs w:val="14"/>
              </w:rPr>
            </w:pPr>
            <w:r w:rsidRPr="00684377">
              <w:rPr>
                <w:rFonts w:ascii="Arial" w:hAnsi="Arial" w:cs="Arial"/>
                <w:sz w:val="14"/>
                <w:szCs w:val="14"/>
              </w:rPr>
              <w:t>Transfer from right</w:t>
            </w:r>
            <w:r w:rsidRPr="00684377">
              <w:rPr>
                <w:rFonts w:ascii="Arial" w:hAnsi="Arial" w:cs="Arial"/>
                <w:sz w:val="14"/>
                <w:szCs w:val="14"/>
                <w:cs/>
              </w:rPr>
              <w:t>-</w:t>
            </w:r>
            <w:r w:rsidRPr="00684377">
              <w:rPr>
                <w:rFonts w:ascii="Arial" w:hAnsi="Arial" w:cs="Arial"/>
                <w:sz w:val="14"/>
                <w:szCs w:val="14"/>
              </w:rPr>
              <w:t>of</w:t>
            </w:r>
            <w:r w:rsidRPr="00684377">
              <w:rPr>
                <w:rFonts w:ascii="Arial" w:hAnsi="Arial" w:cs="Arial"/>
                <w:sz w:val="14"/>
                <w:szCs w:val="14"/>
                <w:cs/>
              </w:rPr>
              <w:t>-</w:t>
            </w:r>
            <w:r w:rsidRPr="00684377">
              <w:rPr>
                <w:rFonts w:ascii="Arial" w:hAnsi="Arial" w:cs="Arial"/>
                <w:sz w:val="14"/>
                <w:szCs w:val="14"/>
              </w:rPr>
              <w:t>use assets</w:t>
            </w:r>
          </w:p>
        </w:tc>
        <w:tc>
          <w:tcPr>
            <w:tcW w:w="992" w:type="dxa"/>
            <w:vAlign w:val="bottom"/>
          </w:tcPr>
          <w:p w14:paraId="0D52C364" w14:textId="5D145E02"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3B1E99FD" w14:textId="74210E18"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992" w:type="dxa"/>
            <w:vAlign w:val="bottom"/>
          </w:tcPr>
          <w:p w14:paraId="20065465" w14:textId="6BF4FDCB"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80,933</w:t>
            </w:r>
          </w:p>
        </w:tc>
        <w:tc>
          <w:tcPr>
            <w:tcW w:w="992" w:type="dxa"/>
            <w:vAlign w:val="bottom"/>
          </w:tcPr>
          <w:p w14:paraId="2DE07AEA" w14:textId="4D568A21"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135" w:type="dxa"/>
            <w:vAlign w:val="bottom"/>
          </w:tcPr>
          <w:p w14:paraId="17D81CC8" w14:textId="291DBE3B"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215" w:type="dxa"/>
            <w:vAlign w:val="bottom"/>
          </w:tcPr>
          <w:p w14:paraId="58D4D9DB" w14:textId="26EACC1E"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80,933</w:t>
            </w:r>
          </w:p>
        </w:tc>
      </w:tr>
      <w:tr w:rsidR="00213D28" w:rsidRPr="00684377" w14:paraId="337A37EA" w14:textId="77777777" w:rsidTr="004F4270">
        <w:tc>
          <w:tcPr>
            <w:tcW w:w="2982" w:type="dxa"/>
            <w:vAlign w:val="bottom"/>
          </w:tcPr>
          <w:p w14:paraId="337A37E3" w14:textId="302563A2" w:rsidR="00213D28" w:rsidRPr="00684377" w:rsidRDefault="00213D28" w:rsidP="00213D28">
            <w:pPr>
              <w:spacing w:before="60" w:line="276" w:lineRule="auto"/>
              <w:ind w:right="-36"/>
              <w:rPr>
                <w:rFonts w:ascii="Arial" w:hAnsi="Arial" w:cs="Arial"/>
                <w:sz w:val="14"/>
                <w:szCs w:val="14"/>
              </w:rPr>
            </w:pPr>
            <w:r w:rsidRPr="00684377">
              <w:rPr>
                <w:rFonts w:ascii="Arial" w:hAnsi="Arial" w:cs="Arial"/>
                <w:sz w:val="14"/>
                <w:szCs w:val="14"/>
              </w:rPr>
              <w:t>Accumulated depreciation for disposals</w:t>
            </w:r>
          </w:p>
        </w:tc>
        <w:tc>
          <w:tcPr>
            <w:tcW w:w="992" w:type="dxa"/>
            <w:vAlign w:val="bottom"/>
          </w:tcPr>
          <w:p w14:paraId="337A37E4" w14:textId="4C8080A0"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 xml:space="preserve">-   </w:t>
            </w:r>
          </w:p>
        </w:tc>
        <w:tc>
          <w:tcPr>
            <w:tcW w:w="995" w:type="dxa"/>
            <w:vAlign w:val="bottom"/>
          </w:tcPr>
          <w:p w14:paraId="337A37E5" w14:textId="1A20FA83"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(807,972)</w:t>
            </w:r>
          </w:p>
        </w:tc>
        <w:tc>
          <w:tcPr>
            <w:tcW w:w="992" w:type="dxa"/>
            <w:vAlign w:val="bottom"/>
          </w:tcPr>
          <w:p w14:paraId="337A37E6" w14:textId="28B99C9F"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(1,257,460)</w:t>
            </w:r>
          </w:p>
        </w:tc>
        <w:tc>
          <w:tcPr>
            <w:tcW w:w="992" w:type="dxa"/>
            <w:vAlign w:val="bottom"/>
          </w:tcPr>
          <w:p w14:paraId="337A37E7" w14:textId="4ABC6C47"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(62,368)</w:t>
            </w:r>
          </w:p>
        </w:tc>
        <w:tc>
          <w:tcPr>
            <w:tcW w:w="1135" w:type="dxa"/>
            <w:vAlign w:val="bottom"/>
          </w:tcPr>
          <w:p w14:paraId="337A37E8" w14:textId="4E4CBD7D"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215" w:type="dxa"/>
            <w:vAlign w:val="bottom"/>
          </w:tcPr>
          <w:p w14:paraId="337A37E9" w14:textId="488E44E8"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(2,127,800)</w:t>
            </w:r>
          </w:p>
        </w:tc>
      </w:tr>
      <w:tr w:rsidR="00213D28" w:rsidRPr="00684377" w14:paraId="6E300CB9" w14:textId="77777777" w:rsidTr="004F4270">
        <w:tc>
          <w:tcPr>
            <w:tcW w:w="2982" w:type="dxa"/>
            <w:vAlign w:val="bottom"/>
          </w:tcPr>
          <w:p w14:paraId="7A91D66C" w14:textId="74E8F9C4" w:rsidR="00213D28" w:rsidRPr="00684377" w:rsidRDefault="00213D28" w:rsidP="00213D28">
            <w:pPr>
              <w:spacing w:before="60" w:line="276" w:lineRule="auto"/>
              <w:ind w:right="-36"/>
              <w:rPr>
                <w:rFonts w:ascii="Arial" w:hAnsi="Arial" w:cs="Arial"/>
                <w:sz w:val="14"/>
                <w:szCs w:val="14"/>
              </w:rPr>
            </w:pPr>
            <w:r w:rsidRPr="00684377">
              <w:rPr>
                <w:rFonts w:ascii="Arial" w:hAnsi="Arial" w:cs="Browallia New"/>
                <w:sz w:val="14"/>
                <w:szCs w:val="14"/>
              </w:rPr>
              <w:t>Transfer from Subsidiary</w:t>
            </w:r>
          </w:p>
        </w:tc>
        <w:tc>
          <w:tcPr>
            <w:tcW w:w="992" w:type="dxa"/>
            <w:vAlign w:val="bottom"/>
          </w:tcPr>
          <w:p w14:paraId="47DBF767" w14:textId="6AA1862A"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5CAF0228" w14:textId="4A293061"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17,190</w:t>
            </w:r>
          </w:p>
        </w:tc>
        <w:tc>
          <w:tcPr>
            <w:tcW w:w="992" w:type="dxa"/>
            <w:vAlign w:val="bottom"/>
          </w:tcPr>
          <w:p w14:paraId="40F2AD45" w14:textId="78DA2828"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21,041</w:t>
            </w:r>
          </w:p>
        </w:tc>
        <w:tc>
          <w:tcPr>
            <w:tcW w:w="992" w:type="dxa"/>
            <w:vAlign w:val="bottom"/>
          </w:tcPr>
          <w:p w14:paraId="38EE09C2" w14:textId="0CE833CE"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135" w:type="dxa"/>
            <w:vAlign w:val="bottom"/>
          </w:tcPr>
          <w:p w14:paraId="1EF91B37" w14:textId="12195B00"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w:t>
            </w:r>
          </w:p>
        </w:tc>
        <w:tc>
          <w:tcPr>
            <w:tcW w:w="1215" w:type="dxa"/>
            <w:vAlign w:val="bottom"/>
          </w:tcPr>
          <w:p w14:paraId="5595C83F" w14:textId="2542EA09" w:rsidR="00213D28" w:rsidRPr="00684377" w:rsidRDefault="00213D28" w:rsidP="00213D28">
            <w:pPr>
              <w:spacing w:before="60" w:line="276" w:lineRule="auto"/>
              <w:ind w:left="-18" w:right="-26"/>
              <w:jc w:val="right"/>
              <w:rPr>
                <w:rFonts w:ascii="Arial" w:hAnsi="Arial" w:cs="Arial"/>
                <w:sz w:val="13"/>
                <w:szCs w:val="13"/>
              </w:rPr>
            </w:pPr>
            <w:r w:rsidRPr="00684377">
              <w:rPr>
                <w:rFonts w:ascii="Arial" w:hAnsi="Arial" w:cs="Arial"/>
                <w:sz w:val="13"/>
                <w:szCs w:val="13"/>
              </w:rPr>
              <w:t>38,231</w:t>
            </w:r>
          </w:p>
        </w:tc>
      </w:tr>
      <w:tr w:rsidR="00213D28" w:rsidRPr="00684377" w14:paraId="33F9F2DA" w14:textId="77777777" w:rsidTr="004F4270">
        <w:tc>
          <w:tcPr>
            <w:tcW w:w="2982" w:type="dxa"/>
            <w:vAlign w:val="bottom"/>
          </w:tcPr>
          <w:p w14:paraId="697EEFF9" w14:textId="469B47D8" w:rsidR="00213D28" w:rsidRPr="00684377" w:rsidRDefault="00213D28" w:rsidP="00213D28">
            <w:pPr>
              <w:spacing w:before="60" w:line="276" w:lineRule="auto"/>
              <w:ind w:right="-36"/>
              <w:rPr>
                <w:rFonts w:ascii="Arial" w:hAnsi="Arial" w:cs="Arial"/>
                <w:b/>
                <w:bCs/>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for foreign</w:t>
            </w:r>
          </w:p>
        </w:tc>
        <w:tc>
          <w:tcPr>
            <w:tcW w:w="992" w:type="dxa"/>
            <w:vAlign w:val="bottom"/>
          </w:tcPr>
          <w:p w14:paraId="45C913B3" w14:textId="77777777" w:rsidR="00213D28" w:rsidRPr="00684377" w:rsidRDefault="00213D28" w:rsidP="00213D28">
            <w:pPr>
              <w:spacing w:before="60" w:line="276" w:lineRule="auto"/>
              <w:ind w:left="-18" w:right="-26"/>
              <w:jc w:val="right"/>
              <w:rPr>
                <w:rFonts w:ascii="Arial" w:hAnsi="Arial" w:cs="Arial"/>
                <w:sz w:val="14"/>
                <w:szCs w:val="14"/>
              </w:rPr>
            </w:pPr>
          </w:p>
        </w:tc>
        <w:tc>
          <w:tcPr>
            <w:tcW w:w="995" w:type="dxa"/>
            <w:vAlign w:val="bottom"/>
          </w:tcPr>
          <w:p w14:paraId="4E05979D" w14:textId="77777777" w:rsidR="00213D28" w:rsidRPr="00684377" w:rsidRDefault="00213D28" w:rsidP="00213D28">
            <w:pPr>
              <w:spacing w:before="60" w:line="276" w:lineRule="auto"/>
              <w:ind w:left="-18" w:right="-26"/>
              <w:jc w:val="right"/>
              <w:rPr>
                <w:rFonts w:ascii="Arial" w:hAnsi="Arial" w:cs="Arial"/>
                <w:sz w:val="13"/>
                <w:szCs w:val="13"/>
              </w:rPr>
            </w:pPr>
          </w:p>
        </w:tc>
        <w:tc>
          <w:tcPr>
            <w:tcW w:w="992" w:type="dxa"/>
            <w:vAlign w:val="bottom"/>
          </w:tcPr>
          <w:p w14:paraId="479636DB" w14:textId="77777777" w:rsidR="00213D28" w:rsidRPr="00684377" w:rsidRDefault="00213D28" w:rsidP="00213D28">
            <w:pPr>
              <w:spacing w:before="60" w:line="276" w:lineRule="auto"/>
              <w:ind w:left="-18" w:right="-26"/>
              <w:jc w:val="right"/>
              <w:rPr>
                <w:rFonts w:ascii="Arial" w:hAnsi="Arial" w:cs="Arial"/>
                <w:sz w:val="13"/>
                <w:szCs w:val="13"/>
              </w:rPr>
            </w:pPr>
          </w:p>
        </w:tc>
        <w:tc>
          <w:tcPr>
            <w:tcW w:w="992" w:type="dxa"/>
            <w:vAlign w:val="bottom"/>
          </w:tcPr>
          <w:p w14:paraId="68C33AB6" w14:textId="77777777" w:rsidR="00213D28" w:rsidRPr="00684377" w:rsidRDefault="00213D28" w:rsidP="00213D28">
            <w:pPr>
              <w:spacing w:before="60" w:line="276" w:lineRule="auto"/>
              <w:ind w:left="-18" w:right="-26"/>
              <w:jc w:val="right"/>
              <w:rPr>
                <w:rFonts w:ascii="Arial" w:hAnsi="Arial" w:cs="Arial"/>
                <w:sz w:val="13"/>
                <w:szCs w:val="13"/>
              </w:rPr>
            </w:pPr>
          </w:p>
        </w:tc>
        <w:tc>
          <w:tcPr>
            <w:tcW w:w="1135" w:type="dxa"/>
            <w:vAlign w:val="bottom"/>
          </w:tcPr>
          <w:p w14:paraId="24B03914" w14:textId="77777777" w:rsidR="00213D28" w:rsidRPr="00684377" w:rsidRDefault="00213D28" w:rsidP="00213D28">
            <w:pPr>
              <w:spacing w:before="60" w:line="276" w:lineRule="auto"/>
              <w:ind w:left="-18" w:right="-26"/>
              <w:jc w:val="right"/>
              <w:rPr>
                <w:rFonts w:ascii="Arial" w:hAnsi="Arial" w:cs="Arial"/>
                <w:sz w:val="13"/>
                <w:szCs w:val="13"/>
              </w:rPr>
            </w:pPr>
          </w:p>
        </w:tc>
        <w:tc>
          <w:tcPr>
            <w:tcW w:w="1215" w:type="dxa"/>
            <w:vAlign w:val="bottom"/>
          </w:tcPr>
          <w:p w14:paraId="178A6965" w14:textId="77777777" w:rsidR="00213D28" w:rsidRPr="00684377" w:rsidRDefault="00213D28" w:rsidP="00213D28">
            <w:pPr>
              <w:spacing w:before="60" w:line="276" w:lineRule="auto"/>
              <w:ind w:left="-18" w:right="-26"/>
              <w:jc w:val="right"/>
              <w:rPr>
                <w:rFonts w:ascii="Arial" w:hAnsi="Arial" w:cs="Arial"/>
                <w:sz w:val="13"/>
                <w:szCs w:val="13"/>
              </w:rPr>
            </w:pPr>
          </w:p>
        </w:tc>
      </w:tr>
      <w:tr w:rsidR="00213D28" w:rsidRPr="00684377" w14:paraId="337A37F2" w14:textId="77777777" w:rsidTr="004F4270">
        <w:tc>
          <w:tcPr>
            <w:tcW w:w="2982" w:type="dxa"/>
            <w:vAlign w:val="bottom"/>
          </w:tcPr>
          <w:p w14:paraId="337A37EB" w14:textId="789F46B9" w:rsidR="00213D28" w:rsidRPr="00684377" w:rsidRDefault="00213D28" w:rsidP="00213D28">
            <w:pPr>
              <w:spacing w:before="60"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992" w:type="dxa"/>
            <w:vAlign w:val="bottom"/>
          </w:tcPr>
          <w:p w14:paraId="337A37EC" w14:textId="3CA66905"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 xml:space="preserve">-   </w:t>
            </w:r>
          </w:p>
        </w:tc>
        <w:tc>
          <w:tcPr>
            <w:tcW w:w="995" w:type="dxa"/>
            <w:vAlign w:val="bottom"/>
          </w:tcPr>
          <w:p w14:paraId="337A37ED" w14:textId="47795777"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(10,490)</w:t>
            </w:r>
          </w:p>
        </w:tc>
        <w:tc>
          <w:tcPr>
            <w:tcW w:w="992" w:type="dxa"/>
            <w:vAlign w:val="bottom"/>
          </w:tcPr>
          <w:p w14:paraId="337A37EE" w14:textId="225007F3"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(110,438)</w:t>
            </w:r>
          </w:p>
        </w:tc>
        <w:tc>
          <w:tcPr>
            <w:tcW w:w="992" w:type="dxa"/>
            <w:vAlign w:val="bottom"/>
          </w:tcPr>
          <w:p w14:paraId="337A37EF" w14:textId="0A350D67"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(6)</w:t>
            </w:r>
          </w:p>
        </w:tc>
        <w:tc>
          <w:tcPr>
            <w:tcW w:w="1135" w:type="dxa"/>
            <w:vAlign w:val="bottom"/>
          </w:tcPr>
          <w:p w14:paraId="337A37F0" w14:textId="0399A785"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215" w:type="dxa"/>
            <w:vAlign w:val="bottom"/>
          </w:tcPr>
          <w:p w14:paraId="337A37F1" w14:textId="2D1F7F4C"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(120,934)</w:t>
            </w:r>
          </w:p>
        </w:tc>
      </w:tr>
      <w:tr w:rsidR="00213D28" w:rsidRPr="00684377" w14:paraId="337A37FA" w14:textId="77777777" w:rsidTr="004F4270">
        <w:tc>
          <w:tcPr>
            <w:tcW w:w="2982" w:type="dxa"/>
            <w:vAlign w:val="bottom"/>
          </w:tcPr>
          <w:p w14:paraId="337A37F3" w14:textId="2F15F458" w:rsidR="00213D28" w:rsidRPr="00684377" w:rsidRDefault="00213D28" w:rsidP="00213D28">
            <w:pPr>
              <w:spacing w:before="60" w:line="276" w:lineRule="auto"/>
              <w:ind w:right="-36"/>
              <w:rPr>
                <w:rFonts w:ascii="Arial" w:hAnsi="Arial" w:cs="Arial"/>
                <w:b/>
                <w:bCs/>
                <w:sz w:val="14"/>
                <w:szCs w:val="14"/>
              </w:rPr>
            </w:pPr>
            <w:r w:rsidRPr="00684377">
              <w:rPr>
                <w:rFonts w:ascii="Arial" w:hAnsi="Arial" w:cs="Arial"/>
                <w:b/>
                <w:bCs/>
                <w:sz w:val="14"/>
                <w:szCs w:val="14"/>
              </w:rPr>
              <w:t>31 December 2025</w:t>
            </w:r>
          </w:p>
        </w:tc>
        <w:tc>
          <w:tcPr>
            <w:tcW w:w="992" w:type="dxa"/>
            <w:vAlign w:val="bottom"/>
          </w:tcPr>
          <w:p w14:paraId="337A37F4" w14:textId="5B56A4F1"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 xml:space="preserve">-   </w:t>
            </w:r>
          </w:p>
        </w:tc>
        <w:tc>
          <w:tcPr>
            <w:tcW w:w="995" w:type="dxa"/>
            <w:vAlign w:val="bottom"/>
          </w:tcPr>
          <w:p w14:paraId="337A37F5" w14:textId="77619C85"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4,629,576</w:t>
            </w:r>
          </w:p>
        </w:tc>
        <w:tc>
          <w:tcPr>
            <w:tcW w:w="992" w:type="dxa"/>
            <w:vAlign w:val="bottom"/>
          </w:tcPr>
          <w:p w14:paraId="337A37F6" w14:textId="09BEEC1E"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19,188,516</w:t>
            </w:r>
          </w:p>
        </w:tc>
        <w:tc>
          <w:tcPr>
            <w:tcW w:w="992" w:type="dxa"/>
            <w:vAlign w:val="bottom"/>
          </w:tcPr>
          <w:p w14:paraId="337A37F7" w14:textId="2E3CDB4A"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885,824</w:t>
            </w:r>
          </w:p>
        </w:tc>
        <w:tc>
          <w:tcPr>
            <w:tcW w:w="1135" w:type="dxa"/>
            <w:vAlign w:val="bottom"/>
          </w:tcPr>
          <w:p w14:paraId="337A37F8" w14:textId="1CFDDB67"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 xml:space="preserve">-   </w:t>
            </w:r>
          </w:p>
        </w:tc>
        <w:tc>
          <w:tcPr>
            <w:tcW w:w="1215" w:type="dxa"/>
            <w:vAlign w:val="bottom"/>
          </w:tcPr>
          <w:p w14:paraId="337A37F9" w14:textId="3913BA95" w:rsidR="00213D28" w:rsidRPr="00684377" w:rsidRDefault="00213D28" w:rsidP="00213D28">
            <w:pPr>
              <w:pBdr>
                <w:bottom w:val="single" w:sz="4"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24,703,916</w:t>
            </w:r>
          </w:p>
        </w:tc>
      </w:tr>
      <w:tr w:rsidR="00213D28" w:rsidRPr="00684377" w14:paraId="5A0F1E68" w14:textId="77777777" w:rsidTr="004F4270">
        <w:tc>
          <w:tcPr>
            <w:tcW w:w="2982" w:type="dxa"/>
            <w:vAlign w:val="bottom"/>
          </w:tcPr>
          <w:p w14:paraId="66A58DE8" w14:textId="4F2080A9" w:rsidR="00213D28" w:rsidRPr="00684377" w:rsidRDefault="00213D28" w:rsidP="00213D28">
            <w:pPr>
              <w:spacing w:before="60" w:line="276" w:lineRule="auto"/>
              <w:ind w:right="-36"/>
              <w:rPr>
                <w:rFonts w:ascii="Arial" w:hAnsi="Arial" w:cs="Arial"/>
                <w:b/>
                <w:bCs/>
                <w:sz w:val="14"/>
                <w:szCs w:val="14"/>
              </w:rPr>
            </w:pPr>
          </w:p>
        </w:tc>
        <w:tc>
          <w:tcPr>
            <w:tcW w:w="992" w:type="dxa"/>
            <w:vAlign w:val="bottom"/>
          </w:tcPr>
          <w:p w14:paraId="7841FC5B" w14:textId="77777777" w:rsidR="00213D28" w:rsidRPr="00684377" w:rsidRDefault="00213D28" w:rsidP="00213D28">
            <w:pPr>
              <w:spacing w:before="60" w:line="276" w:lineRule="auto"/>
              <w:ind w:left="-18" w:right="-26"/>
              <w:jc w:val="right"/>
              <w:rPr>
                <w:rFonts w:ascii="Arial" w:hAnsi="Arial" w:cs="Arial"/>
                <w:sz w:val="14"/>
                <w:szCs w:val="14"/>
              </w:rPr>
            </w:pPr>
          </w:p>
        </w:tc>
        <w:tc>
          <w:tcPr>
            <w:tcW w:w="995" w:type="dxa"/>
            <w:vAlign w:val="bottom"/>
          </w:tcPr>
          <w:p w14:paraId="167B31A9" w14:textId="77777777" w:rsidR="00213D28" w:rsidRPr="00684377" w:rsidRDefault="00213D28" w:rsidP="00213D28">
            <w:pPr>
              <w:spacing w:before="60" w:line="276" w:lineRule="auto"/>
              <w:ind w:left="-18" w:right="-26"/>
              <w:jc w:val="right"/>
              <w:rPr>
                <w:rFonts w:ascii="Arial" w:hAnsi="Arial" w:cs="Arial"/>
                <w:sz w:val="14"/>
                <w:szCs w:val="14"/>
              </w:rPr>
            </w:pPr>
          </w:p>
        </w:tc>
        <w:tc>
          <w:tcPr>
            <w:tcW w:w="992" w:type="dxa"/>
            <w:vAlign w:val="bottom"/>
          </w:tcPr>
          <w:p w14:paraId="0F2CEAF4" w14:textId="77777777" w:rsidR="00213D28" w:rsidRPr="00684377" w:rsidRDefault="00213D28" w:rsidP="00213D28">
            <w:pPr>
              <w:spacing w:before="60" w:line="276" w:lineRule="auto"/>
              <w:ind w:left="-18" w:right="-26"/>
              <w:jc w:val="right"/>
              <w:rPr>
                <w:rFonts w:ascii="Arial" w:hAnsi="Arial" w:cs="Arial"/>
                <w:sz w:val="14"/>
                <w:szCs w:val="14"/>
              </w:rPr>
            </w:pPr>
          </w:p>
        </w:tc>
        <w:tc>
          <w:tcPr>
            <w:tcW w:w="992" w:type="dxa"/>
            <w:vAlign w:val="bottom"/>
          </w:tcPr>
          <w:p w14:paraId="493E3BDA" w14:textId="77777777" w:rsidR="00213D28" w:rsidRPr="00684377" w:rsidRDefault="00213D28" w:rsidP="00213D28">
            <w:pPr>
              <w:spacing w:before="60" w:line="276" w:lineRule="auto"/>
              <w:ind w:left="-18" w:right="-26"/>
              <w:jc w:val="right"/>
              <w:rPr>
                <w:rFonts w:ascii="Arial" w:hAnsi="Arial" w:cs="Arial"/>
                <w:sz w:val="14"/>
                <w:szCs w:val="14"/>
              </w:rPr>
            </w:pPr>
          </w:p>
        </w:tc>
        <w:tc>
          <w:tcPr>
            <w:tcW w:w="1135" w:type="dxa"/>
            <w:vAlign w:val="bottom"/>
          </w:tcPr>
          <w:p w14:paraId="738AF049" w14:textId="77777777" w:rsidR="00213D28" w:rsidRPr="00684377" w:rsidRDefault="00213D28" w:rsidP="00213D28">
            <w:pPr>
              <w:spacing w:before="60" w:line="276" w:lineRule="auto"/>
              <w:ind w:left="-18" w:right="-26"/>
              <w:jc w:val="right"/>
              <w:rPr>
                <w:rFonts w:ascii="Arial" w:hAnsi="Arial" w:cs="Arial"/>
                <w:sz w:val="14"/>
                <w:szCs w:val="14"/>
              </w:rPr>
            </w:pPr>
          </w:p>
        </w:tc>
        <w:tc>
          <w:tcPr>
            <w:tcW w:w="1215" w:type="dxa"/>
            <w:vAlign w:val="bottom"/>
          </w:tcPr>
          <w:p w14:paraId="34311569" w14:textId="6A580E11" w:rsidR="00213D28" w:rsidRPr="00684377" w:rsidRDefault="00213D28" w:rsidP="00213D28">
            <w:pPr>
              <w:spacing w:before="60" w:line="276" w:lineRule="auto"/>
              <w:ind w:left="-18" w:right="-26"/>
              <w:jc w:val="right"/>
              <w:rPr>
                <w:rFonts w:ascii="Arial" w:hAnsi="Arial" w:cs="Arial"/>
                <w:sz w:val="14"/>
                <w:szCs w:val="14"/>
              </w:rPr>
            </w:pPr>
          </w:p>
        </w:tc>
      </w:tr>
      <w:tr w:rsidR="00213D28" w:rsidRPr="00684377" w14:paraId="788FE712" w14:textId="77777777" w:rsidTr="004F4270">
        <w:tc>
          <w:tcPr>
            <w:tcW w:w="2982" w:type="dxa"/>
            <w:vAlign w:val="bottom"/>
          </w:tcPr>
          <w:p w14:paraId="5B33A091" w14:textId="0CB9665F" w:rsidR="00213D28" w:rsidRPr="00684377" w:rsidRDefault="00213D28" w:rsidP="00213D28">
            <w:pPr>
              <w:spacing w:before="60" w:line="276" w:lineRule="auto"/>
              <w:ind w:right="-36"/>
              <w:rPr>
                <w:rFonts w:ascii="Arial" w:hAnsi="Arial" w:cs="Arial"/>
                <w:b/>
                <w:bCs/>
                <w:sz w:val="14"/>
                <w:szCs w:val="14"/>
              </w:rPr>
            </w:pPr>
            <w:r w:rsidRPr="00684377">
              <w:rPr>
                <w:rFonts w:ascii="Arial" w:hAnsi="Arial" w:cs="Arial"/>
                <w:b/>
                <w:bCs/>
                <w:sz w:val="14"/>
                <w:szCs w:val="14"/>
                <w:u w:val="single"/>
              </w:rPr>
              <w:t>Allowance for impairment</w:t>
            </w:r>
          </w:p>
        </w:tc>
        <w:tc>
          <w:tcPr>
            <w:tcW w:w="992" w:type="dxa"/>
            <w:vAlign w:val="bottom"/>
          </w:tcPr>
          <w:p w14:paraId="66A3D28F" w14:textId="77777777" w:rsidR="00213D28" w:rsidRPr="00684377" w:rsidRDefault="00213D28" w:rsidP="00213D28">
            <w:pPr>
              <w:spacing w:before="60" w:line="276" w:lineRule="auto"/>
              <w:ind w:left="-18" w:right="-26"/>
              <w:jc w:val="right"/>
              <w:rPr>
                <w:rFonts w:ascii="Arial" w:hAnsi="Arial" w:cs="Arial"/>
                <w:sz w:val="14"/>
                <w:szCs w:val="14"/>
              </w:rPr>
            </w:pPr>
          </w:p>
        </w:tc>
        <w:tc>
          <w:tcPr>
            <w:tcW w:w="995" w:type="dxa"/>
            <w:vAlign w:val="bottom"/>
          </w:tcPr>
          <w:p w14:paraId="35D1A9C4" w14:textId="77777777" w:rsidR="00213D28" w:rsidRPr="00684377" w:rsidRDefault="00213D28" w:rsidP="00213D28">
            <w:pPr>
              <w:spacing w:before="60" w:line="276" w:lineRule="auto"/>
              <w:ind w:left="-18" w:right="-26"/>
              <w:jc w:val="right"/>
              <w:rPr>
                <w:rFonts w:ascii="Arial" w:hAnsi="Arial" w:cs="Arial"/>
                <w:sz w:val="14"/>
                <w:szCs w:val="14"/>
              </w:rPr>
            </w:pPr>
          </w:p>
        </w:tc>
        <w:tc>
          <w:tcPr>
            <w:tcW w:w="992" w:type="dxa"/>
            <w:vAlign w:val="bottom"/>
          </w:tcPr>
          <w:p w14:paraId="476A9AAC" w14:textId="77777777" w:rsidR="00213D28" w:rsidRPr="00684377" w:rsidRDefault="00213D28" w:rsidP="00213D28">
            <w:pPr>
              <w:spacing w:before="60" w:line="276" w:lineRule="auto"/>
              <w:ind w:left="-18" w:right="-26"/>
              <w:jc w:val="right"/>
              <w:rPr>
                <w:rFonts w:ascii="Arial" w:hAnsi="Arial" w:cs="Arial"/>
                <w:sz w:val="14"/>
                <w:szCs w:val="14"/>
              </w:rPr>
            </w:pPr>
          </w:p>
        </w:tc>
        <w:tc>
          <w:tcPr>
            <w:tcW w:w="992" w:type="dxa"/>
            <w:vAlign w:val="bottom"/>
          </w:tcPr>
          <w:p w14:paraId="5FBC837C" w14:textId="77777777" w:rsidR="00213D28" w:rsidRPr="00684377" w:rsidRDefault="00213D28" w:rsidP="00213D28">
            <w:pPr>
              <w:spacing w:before="60" w:line="276" w:lineRule="auto"/>
              <w:ind w:left="-18" w:right="-26"/>
              <w:jc w:val="right"/>
              <w:rPr>
                <w:rFonts w:ascii="Arial" w:hAnsi="Arial" w:cs="Arial"/>
                <w:sz w:val="14"/>
                <w:szCs w:val="14"/>
              </w:rPr>
            </w:pPr>
          </w:p>
        </w:tc>
        <w:tc>
          <w:tcPr>
            <w:tcW w:w="1135" w:type="dxa"/>
            <w:vAlign w:val="bottom"/>
          </w:tcPr>
          <w:p w14:paraId="5E0D256E" w14:textId="77777777" w:rsidR="00213D28" w:rsidRPr="00684377" w:rsidRDefault="00213D28" w:rsidP="00213D28">
            <w:pPr>
              <w:spacing w:before="60" w:line="276" w:lineRule="auto"/>
              <w:ind w:left="-18" w:right="-26"/>
              <w:jc w:val="right"/>
              <w:rPr>
                <w:rFonts w:ascii="Arial" w:hAnsi="Arial" w:cs="Arial"/>
                <w:sz w:val="14"/>
                <w:szCs w:val="14"/>
              </w:rPr>
            </w:pPr>
          </w:p>
        </w:tc>
        <w:tc>
          <w:tcPr>
            <w:tcW w:w="1215" w:type="dxa"/>
            <w:vAlign w:val="bottom"/>
          </w:tcPr>
          <w:p w14:paraId="3961D0B1" w14:textId="77777777" w:rsidR="00213D28" w:rsidRPr="00684377" w:rsidRDefault="00213D28" w:rsidP="00213D28">
            <w:pPr>
              <w:spacing w:before="60" w:line="276" w:lineRule="auto"/>
              <w:ind w:left="-18" w:right="-26"/>
              <w:jc w:val="right"/>
              <w:rPr>
                <w:rFonts w:ascii="Arial" w:hAnsi="Arial" w:cs="Arial"/>
                <w:sz w:val="14"/>
                <w:szCs w:val="14"/>
              </w:rPr>
            </w:pPr>
          </w:p>
        </w:tc>
      </w:tr>
      <w:tr w:rsidR="00213D28" w:rsidRPr="00684377" w14:paraId="36CBA4EE" w14:textId="77777777" w:rsidTr="004F4270">
        <w:tc>
          <w:tcPr>
            <w:tcW w:w="2982" w:type="dxa"/>
            <w:vAlign w:val="bottom"/>
          </w:tcPr>
          <w:p w14:paraId="087CC5BE" w14:textId="3F990F73" w:rsidR="00213D28" w:rsidRPr="00684377" w:rsidRDefault="00213D28" w:rsidP="00213D28">
            <w:pPr>
              <w:spacing w:before="60" w:line="276" w:lineRule="auto"/>
              <w:ind w:right="-36"/>
              <w:rPr>
                <w:rFonts w:ascii="Arial" w:hAnsi="Arial" w:cs="Arial"/>
                <w:b/>
                <w:bCs/>
                <w:sz w:val="14"/>
                <w:szCs w:val="14"/>
              </w:rPr>
            </w:pPr>
            <w:r w:rsidRPr="00684377">
              <w:rPr>
                <w:rFonts w:ascii="Arial" w:hAnsi="Arial" w:cs="Arial"/>
                <w:b/>
                <w:bCs/>
                <w:sz w:val="14"/>
                <w:szCs w:val="14"/>
              </w:rPr>
              <w:t>1 January 2024</w:t>
            </w:r>
          </w:p>
        </w:tc>
        <w:tc>
          <w:tcPr>
            <w:tcW w:w="992" w:type="dxa"/>
            <w:vAlign w:val="bottom"/>
          </w:tcPr>
          <w:p w14:paraId="35BACAB0" w14:textId="14EEF9E0"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13,000</w:t>
            </w:r>
          </w:p>
        </w:tc>
        <w:tc>
          <w:tcPr>
            <w:tcW w:w="995" w:type="dxa"/>
            <w:vAlign w:val="bottom"/>
          </w:tcPr>
          <w:p w14:paraId="59FE9269" w14:textId="2EF4CADC"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1643A322" w14:textId="00173484"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3BD612CA" w14:textId="15465039"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35" w:type="dxa"/>
            <w:vAlign w:val="bottom"/>
          </w:tcPr>
          <w:p w14:paraId="1E9B9525" w14:textId="45804AE3"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215" w:type="dxa"/>
            <w:vAlign w:val="bottom"/>
          </w:tcPr>
          <w:p w14:paraId="51B5640A" w14:textId="172629CA"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13,000</w:t>
            </w:r>
          </w:p>
        </w:tc>
      </w:tr>
      <w:tr w:rsidR="00213D28" w:rsidRPr="00684377" w14:paraId="1461D43F" w14:textId="77777777" w:rsidTr="004F4270">
        <w:tc>
          <w:tcPr>
            <w:tcW w:w="2982" w:type="dxa"/>
            <w:vAlign w:val="bottom"/>
          </w:tcPr>
          <w:p w14:paraId="2021D7AC" w14:textId="0A5B860A" w:rsidR="00213D28" w:rsidRPr="00684377" w:rsidRDefault="00213D28" w:rsidP="00213D28">
            <w:pPr>
              <w:spacing w:before="60" w:line="276" w:lineRule="auto"/>
              <w:ind w:right="-36"/>
              <w:rPr>
                <w:rFonts w:ascii="Arial" w:hAnsi="Arial" w:cs="Arial"/>
                <w:b/>
                <w:bCs/>
                <w:sz w:val="14"/>
                <w:szCs w:val="14"/>
              </w:rPr>
            </w:pPr>
            <w:r w:rsidRPr="00684377">
              <w:rPr>
                <w:rFonts w:ascii="Arial" w:hAnsi="Arial" w:cs="Arial"/>
                <w:b/>
                <w:bCs/>
                <w:sz w:val="14"/>
                <w:szCs w:val="14"/>
              </w:rPr>
              <w:t>31 December 2024</w:t>
            </w:r>
          </w:p>
        </w:tc>
        <w:tc>
          <w:tcPr>
            <w:tcW w:w="992" w:type="dxa"/>
            <w:vAlign w:val="bottom"/>
          </w:tcPr>
          <w:p w14:paraId="4D5BA478" w14:textId="26B0F645"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13,000</w:t>
            </w:r>
          </w:p>
        </w:tc>
        <w:tc>
          <w:tcPr>
            <w:tcW w:w="995" w:type="dxa"/>
            <w:vAlign w:val="bottom"/>
          </w:tcPr>
          <w:p w14:paraId="4FC17845" w14:textId="6DE4810B"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4C2FBF64" w14:textId="723763E0"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5ECE2E60" w14:textId="51FF8355"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35" w:type="dxa"/>
            <w:vAlign w:val="bottom"/>
          </w:tcPr>
          <w:p w14:paraId="26D60AEB" w14:textId="525E3090"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215" w:type="dxa"/>
            <w:vAlign w:val="bottom"/>
          </w:tcPr>
          <w:p w14:paraId="7C6D9E60" w14:textId="0279F89B" w:rsidR="00213D28" w:rsidRPr="00684377" w:rsidRDefault="00213D28" w:rsidP="00213D28">
            <w:pPr>
              <w:spacing w:before="60" w:line="276" w:lineRule="auto"/>
              <w:ind w:left="-18" w:right="-26"/>
              <w:jc w:val="right"/>
              <w:rPr>
                <w:rFonts w:ascii="Arial" w:hAnsi="Arial" w:cs="Arial"/>
                <w:sz w:val="14"/>
                <w:szCs w:val="14"/>
              </w:rPr>
            </w:pPr>
            <w:r w:rsidRPr="00684377">
              <w:rPr>
                <w:rFonts w:ascii="Arial" w:hAnsi="Arial" w:cs="Arial"/>
                <w:sz w:val="14"/>
                <w:szCs w:val="14"/>
              </w:rPr>
              <w:t>13,000</w:t>
            </w:r>
          </w:p>
        </w:tc>
      </w:tr>
      <w:tr w:rsidR="00213D28" w:rsidRPr="00684377" w14:paraId="1796726F" w14:textId="77777777" w:rsidTr="004F4270">
        <w:tc>
          <w:tcPr>
            <w:tcW w:w="2982" w:type="dxa"/>
            <w:vAlign w:val="bottom"/>
          </w:tcPr>
          <w:p w14:paraId="00B58EEC" w14:textId="7431E899" w:rsidR="00213D28" w:rsidRPr="00684377" w:rsidRDefault="00213D28" w:rsidP="00213D28">
            <w:pPr>
              <w:spacing w:before="60" w:line="276" w:lineRule="auto"/>
              <w:ind w:right="-36"/>
              <w:rPr>
                <w:rFonts w:ascii="Arial" w:hAnsi="Arial" w:cs="Arial"/>
                <w:b/>
                <w:bCs/>
                <w:sz w:val="14"/>
                <w:szCs w:val="14"/>
              </w:rPr>
            </w:pPr>
            <w:r w:rsidRPr="00684377">
              <w:rPr>
                <w:rFonts w:ascii="Arial" w:hAnsi="Arial" w:cs="Arial"/>
                <w:sz w:val="14"/>
                <w:szCs w:val="14"/>
              </w:rPr>
              <w:t>Increase</w:t>
            </w:r>
          </w:p>
        </w:tc>
        <w:tc>
          <w:tcPr>
            <w:tcW w:w="992" w:type="dxa"/>
            <w:vAlign w:val="bottom"/>
          </w:tcPr>
          <w:p w14:paraId="5038A676" w14:textId="437FF1B6"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5" w:type="dxa"/>
            <w:vAlign w:val="bottom"/>
          </w:tcPr>
          <w:p w14:paraId="2856D596" w14:textId="1E68A444"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264C9CD5" w14:textId="2F7293AE"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642959D7" w14:textId="59983EEB"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35" w:type="dxa"/>
            <w:vAlign w:val="bottom"/>
          </w:tcPr>
          <w:p w14:paraId="21686B5E" w14:textId="2907D565"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122,444</w:t>
            </w:r>
          </w:p>
        </w:tc>
        <w:tc>
          <w:tcPr>
            <w:tcW w:w="1215" w:type="dxa"/>
            <w:vAlign w:val="bottom"/>
          </w:tcPr>
          <w:p w14:paraId="3DEBBBF5" w14:textId="7C66F227"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122,444</w:t>
            </w:r>
          </w:p>
        </w:tc>
      </w:tr>
      <w:tr w:rsidR="00213D28" w:rsidRPr="00684377" w14:paraId="22058DC0" w14:textId="77777777" w:rsidTr="004F4270">
        <w:tc>
          <w:tcPr>
            <w:tcW w:w="2982" w:type="dxa"/>
            <w:vAlign w:val="bottom"/>
          </w:tcPr>
          <w:p w14:paraId="013CE477" w14:textId="53804F63" w:rsidR="00213D28" w:rsidRPr="00684377" w:rsidRDefault="00213D28" w:rsidP="00213D28">
            <w:pPr>
              <w:spacing w:before="60" w:line="276" w:lineRule="auto"/>
              <w:ind w:right="-36"/>
              <w:rPr>
                <w:rFonts w:ascii="Arial" w:hAnsi="Arial" w:cs="Arial"/>
                <w:b/>
                <w:bCs/>
                <w:sz w:val="14"/>
                <w:szCs w:val="14"/>
              </w:rPr>
            </w:pPr>
            <w:r w:rsidRPr="00684377">
              <w:rPr>
                <w:rFonts w:ascii="Arial" w:hAnsi="Arial" w:cs="Arial"/>
                <w:b/>
                <w:bCs/>
                <w:sz w:val="14"/>
                <w:szCs w:val="14"/>
              </w:rPr>
              <w:t>31 December 2025</w:t>
            </w:r>
          </w:p>
        </w:tc>
        <w:tc>
          <w:tcPr>
            <w:tcW w:w="992" w:type="dxa"/>
            <w:vAlign w:val="bottom"/>
          </w:tcPr>
          <w:p w14:paraId="181547BB" w14:textId="4C53A731"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13,000</w:t>
            </w:r>
          </w:p>
        </w:tc>
        <w:tc>
          <w:tcPr>
            <w:tcW w:w="995" w:type="dxa"/>
            <w:vAlign w:val="bottom"/>
          </w:tcPr>
          <w:p w14:paraId="036D81A4" w14:textId="4041EDF3"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1B13321B" w14:textId="3C525360"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992" w:type="dxa"/>
            <w:vAlign w:val="bottom"/>
          </w:tcPr>
          <w:p w14:paraId="4A75F682" w14:textId="3D556A62"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w:t>
            </w:r>
          </w:p>
        </w:tc>
        <w:tc>
          <w:tcPr>
            <w:tcW w:w="1135" w:type="dxa"/>
            <w:vAlign w:val="bottom"/>
          </w:tcPr>
          <w:p w14:paraId="2A7EC05E" w14:textId="7EA9F292"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122,444</w:t>
            </w:r>
          </w:p>
        </w:tc>
        <w:tc>
          <w:tcPr>
            <w:tcW w:w="1215" w:type="dxa"/>
            <w:vAlign w:val="bottom"/>
          </w:tcPr>
          <w:p w14:paraId="5BA69DEE" w14:textId="6571FAA1" w:rsidR="00213D28" w:rsidRPr="00684377" w:rsidRDefault="00213D28" w:rsidP="00213D28">
            <w:pPr>
              <w:pBdr>
                <w:bottom w:val="single" w:sz="4"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135,444</w:t>
            </w:r>
          </w:p>
        </w:tc>
      </w:tr>
      <w:tr w:rsidR="00213D28" w:rsidRPr="00684377" w14:paraId="20EC3B91" w14:textId="77777777" w:rsidTr="004F4270">
        <w:tc>
          <w:tcPr>
            <w:tcW w:w="2982" w:type="dxa"/>
            <w:vAlign w:val="bottom"/>
          </w:tcPr>
          <w:p w14:paraId="263CA944" w14:textId="77777777" w:rsidR="00213D28" w:rsidRPr="00684377" w:rsidRDefault="00213D28" w:rsidP="00213D28">
            <w:pPr>
              <w:spacing w:before="60" w:line="276" w:lineRule="auto"/>
              <w:ind w:right="-36"/>
              <w:rPr>
                <w:rFonts w:ascii="Arial" w:hAnsi="Arial" w:cs="Arial"/>
                <w:b/>
                <w:bCs/>
                <w:sz w:val="14"/>
                <w:szCs w:val="14"/>
              </w:rPr>
            </w:pPr>
          </w:p>
        </w:tc>
        <w:tc>
          <w:tcPr>
            <w:tcW w:w="992" w:type="dxa"/>
            <w:vAlign w:val="bottom"/>
          </w:tcPr>
          <w:p w14:paraId="00366B93" w14:textId="77777777" w:rsidR="00213D28" w:rsidRPr="00684377" w:rsidRDefault="00213D28" w:rsidP="00213D28">
            <w:pPr>
              <w:spacing w:before="60" w:line="276" w:lineRule="auto"/>
              <w:ind w:left="-18" w:right="-26"/>
              <w:jc w:val="right"/>
              <w:rPr>
                <w:rFonts w:ascii="Arial" w:hAnsi="Arial" w:cs="Arial"/>
                <w:sz w:val="14"/>
                <w:szCs w:val="14"/>
              </w:rPr>
            </w:pPr>
          </w:p>
        </w:tc>
        <w:tc>
          <w:tcPr>
            <w:tcW w:w="995" w:type="dxa"/>
            <w:vAlign w:val="bottom"/>
          </w:tcPr>
          <w:p w14:paraId="42C9A006" w14:textId="77777777" w:rsidR="00213D28" w:rsidRPr="00684377" w:rsidRDefault="00213D28" w:rsidP="00213D28">
            <w:pPr>
              <w:spacing w:before="60" w:line="276" w:lineRule="auto"/>
              <w:ind w:left="-18" w:right="-26"/>
              <w:jc w:val="right"/>
              <w:rPr>
                <w:rFonts w:ascii="Arial" w:hAnsi="Arial" w:cs="Arial"/>
                <w:sz w:val="14"/>
                <w:szCs w:val="14"/>
              </w:rPr>
            </w:pPr>
          </w:p>
        </w:tc>
        <w:tc>
          <w:tcPr>
            <w:tcW w:w="992" w:type="dxa"/>
            <w:vAlign w:val="bottom"/>
          </w:tcPr>
          <w:p w14:paraId="4C0CD3CE" w14:textId="77777777" w:rsidR="00213D28" w:rsidRPr="00684377" w:rsidRDefault="00213D28" w:rsidP="00213D28">
            <w:pPr>
              <w:spacing w:before="60" w:line="276" w:lineRule="auto"/>
              <w:ind w:left="-18" w:right="-26"/>
              <w:jc w:val="right"/>
              <w:rPr>
                <w:rFonts w:ascii="Arial" w:hAnsi="Arial" w:cs="Arial"/>
                <w:sz w:val="14"/>
                <w:szCs w:val="14"/>
              </w:rPr>
            </w:pPr>
          </w:p>
        </w:tc>
        <w:tc>
          <w:tcPr>
            <w:tcW w:w="992" w:type="dxa"/>
            <w:vAlign w:val="bottom"/>
          </w:tcPr>
          <w:p w14:paraId="232674F5" w14:textId="77777777" w:rsidR="00213D28" w:rsidRPr="00684377" w:rsidRDefault="00213D28" w:rsidP="00213D28">
            <w:pPr>
              <w:spacing w:before="60" w:line="276" w:lineRule="auto"/>
              <w:ind w:left="-18" w:right="-26"/>
              <w:jc w:val="right"/>
              <w:rPr>
                <w:rFonts w:ascii="Arial" w:hAnsi="Arial" w:cs="Arial"/>
                <w:sz w:val="14"/>
                <w:szCs w:val="14"/>
              </w:rPr>
            </w:pPr>
          </w:p>
        </w:tc>
        <w:tc>
          <w:tcPr>
            <w:tcW w:w="1135" w:type="dxa"/>
            <w:vAlign w:val="bottom"/>
          </w:tcPr>
          <w:p w14:paraId="15619CCB" w14:textId="77777777" w:rsidR="00213D28" w:rsidRPr="00684377" w:rsidRDefault="00213D28" w:rsidP="00213D28">
            <w:pPr>
              <w:spacing w:before="60" w:line="276" w:lineRule="auto"/>
              <w:ind w:left="-18" w:right="-26"/>
              <w:jc w:val="right"/>
              <w:rPr>
                <w:rFonts w:ascii="Arial" w:hAnsi="Arial" w:cs="Arial"/>
                <w:sz w:val="14"/>
                <w:szCs w:val="14"/>
              </w:rPr>
            </w:pPr>
          </w:p>
        </w:tc>
        <w:tc>
          <w:tcPr>
            <w:tcW w:w="1215" w:type="dxa"/>
            <w:vAlign w:val="bottom"/>
          </w:tcPr>
          <w:p w14:paraId="5CC8DDA7" w14:textId="77777777" w:rsidR="00213D28" w:rsidRPr="00684377" w:rsidRDefault="00213D28" w:rsidP="00213D28">
            <w:pPr>
              <w:spacing w:before="60" w:line="276" w:lineRule="auto"/>
              <w:ind w:left="-18" w:right="-26"/>
              <w:jc w:val="right"/>
              <w:rPr>
                <w:rFonts w:ascii="Arial" w:hAnsi="Arial" w:cs="Arial"/>
                <w:sz w:val="14"/>
                <w:szCs w:val="14"/>
              </w:rPr>
            </w:pPr>
          </w:p>
        </w:tc>
      </w:tr>
      <w:tr w:rsidR="00213D28" w:rsidRPr="00684377" w14:paraId="337A3832" w14:textId="77777777" w:rsidTr="004F4270">
        <w:tc>
          <w:tcPr>
            <w:tcW w:w="2982" w:type="dxa"/>
            <w:vAlign w:val="bottom"/>
          </w:tcPr>
          <w:p w14:paraId="337A382B" w14:textId="010CFD24" w:rsidR="00213D28" w:rsidRPr="00684377" w:rsidRDefault="00213D28" w:rsidP="00213D28">
            <w:pPr>
              <w:spacing w:before="60" w:line="276" w:lineRule="auto"/>
              <w:ind w:right="-36"/>
              <w:rPr>
                <w:rFonts w:ascii="Arial" w:hAnsi="Arial" w:cs="Arial"/>
                <w:b/>
                <w:bCs/>
                <w:sz w:val="14"/>
                <w:szCs w:val="14"/>
                <w:u w:val="single"/>
              </w:rPr>
            </w:pPr>
            <w:proofErr w:type="gramStart"/>
            <w:r w:rsidRPr="00684377">
              <w:rPr>
                <w:rFonts w:ascii="Arial" w:hAnsi="Arial" w:cs="Arial"/>
                <w:b/>
                <w:bCs/>
                <w:sz w:val="14"/>
                <w:szCs w:val="14"/>
                <w:u w:val="single"/>
              </w:rPr>
              <w:t>Net book</w:t>
            </w:r>
            <w:proofErr w:type="gramEnd"/>
            <w:r w:rsidRPr="00684377">
              <w:rPr>
                <w:rFonts w:ascii="Arial" w:hAnsi="Arial" w:cs="Arial"/>
                <w:b/>
                <w:bCs/>
                <w:sz w:val="14"/>
                <w:szCs w:val="14"/>
                <w:u w:val="single"/>
              </w:rPr>
              <w:t xml:space="preserve"> value</w:t>
            </w:r>
          </w:p>
        </w:tc>
        <w:tc>
          <w:tcPr>
            <w:tcW w:w="992" w:type="dxa"/>
            <w:vAlign w:val="bottom"/>
          </w:tcPr>
          <w:p w14:paraId="337A382C" w14:textId="77777777" w:rsidR="00213D28" w:rsidRPr="00684377" w:rsidRDefault="00213D28" w:rsidP="00213D28">
            <w:pPr>
              <w:spacing w:before="60" w:line="276" w:lineRule="auto"/>
              <w:ind w:left="-18" w:right="-26"/>
              <w:jc w:val="right"/>
              <w:rPr>
                <w:rFonts w:ascii="Arial" w:hAnsi="Arial" w:cs="Arial"/>
                <w:sz w:val="14"/>
                <w:szCs w:val="14"/>
              </w:rPr>
            </w:pPr>
          </w:p>
        </w:tc>
        <w:tc>
          <w:tcPr>
            <w:tcW w:w="995" w:type="dxa"/>
            <w:vAlign w:val="bottom"/>
          </w:tcPr>
          <w:p w14:paraId="337A382D" w14:textId="77777777" w:rsidR="00213D28" w:rsidRPr="00684377" w:rsidRDefault="00213D28" w:rsidP="00213D28">
            <w:pPr>
              <w:spacing w:before="60" w:line="276" w:lineRule="auto"/>
              <w:ind w:left="-18" w:right="-26"/>
              <w:jc w:val="right"/>
              <w:rPr>
                <w:rFonts w:ascii="Arial" w:hAnsi="Arial" w:cs="Arial"/>
                <w:sz w:val="14"/>
                <w:szCs w:val="14"/>
              </w:rPr>
            </w:pPr>
          </w:p>
        </w:tc>
        <w:tc>
          <w:tcPr>
            <w:tcW w:w="992" w:type="dxa"/>
            <w:vAlign w:val="bottom"/>
          </w:tcPr>
          <w:p w14:paraId="337A382E" w14:textId="77777777" w:rsidR="00213D28" w:rsidRPr="00684377" w:rsidRDefault="00213D28" w:rsidP="00213D28">
            <w:pPr>
              <w:spacing w:before="60" w:line="276" w:lineRule="auto"/>
              <w:ind w:left="-18" w:right="-26"/>
              <w:jc w:val="right"/>
              <w:rPr>
                <w:rFonts w:ascii="Arial" w:hAnsi="Arial" w:cs="Arial"/>
                <w:sz w:val="14"/>
                <w:szCs w:val="14"/>
              </w:rPr>
            </w:pPr>
          </w:p>
        </w:tc>
        <w:tc>
          <w:tcPr>
            <w:tcW w:w="992" w:type="dxa"/>
            <w:vAlign w:val="bottom"/>
          </w:tcPr>
          <w:p w14:paraId="337A382F" w14:textId="77777777" w:rsidR="00213D28" w:rsidRPr="00684377" w:rsidRDefault="00213D28" w:rsidP="00213D28">
            <w:pPr>
              <w:spacing w:before="60" w:line="276" w:lineRule="auto"/>
              <w:ind w:left="-18" w:right="-26"/>
              <w:jc w:val="right"/>
              <w:rPr>
                <w:rFonts w:ascii="Arial" w:hAnsi="Arial" w:cs="Arial"/>
                <w:sz w:val="14"/>
                <w:szCs w:val="14"/>
              </w:rPr>
            </w:pPr>
          </w:p>
        </w:tc>
        <w:tc>
          <w:tcPr>
            <w:tcW w:w="1135" w:type="dxa"/>
            <w:vAlign w:val="bottom"/>
          </w:tcPr>
          <w:p w14:paraId="337A3830" w14:textId="77777777" w:rsidR="00213D28" w:rsidRPr="00684377" w:rsidRDefault="00213D28" w:rsidP="00213D28">
            <w:pPr>
              <w:spacing w:before="60" w:line="276" w:lineRule="auto"/>
              <w:ind w:left="-18" w:right="-26"/>
              <w:jc w:val="right"/>
              <w:rPr>
                <w:rFonts w:ascii="Arial" w:hAnsi="Arial" w:cs="Arial"/>
                <w:sz w:val="14"/>
                <w:szCs w:val="14"/>
              </w:rPr>
            </w:pPr>
          </w:p>
        </w:tc>
        <w:tc>
          <w:tcPr>
            <w:tcW w:w="1215" w:type="dxa"/>
            <w:vAlign w:val="bottom"/>
          </w:tcPr>
          <w:p w14:paraId="337A3831" w14:textId="4F9E2562" w:rsidR="00213D28" w:rsidRPr="00684377" w:rsidRDefault="00213D28" w:rsidP="00213D28">
            <w:pPr>
              <w:spacing w:before="60" w:line="276" w:lineRule="auto"/>
              <w:ind w:left="-18" w:right="-26"/>
              <w:jc w:val="right"/>
              <w:rPr>
                <w:rFonts w:ascii="Arial" w:hAnsi="Arial" w:cs="Arial"/>
                <w:sz w:val="14"/>
                <w:szCs w:val="14"/>
              </w:rPr>
            </w:pPr>
          </w:p>
        </w:tc>
      </w:tr>
      <w:tr w:rsidR="00213D28" w:rsidRPr="00684377" w14:paraId="337A383A" w14:textId="77777777" w:rsidTr="004F4270">
        <w:tc>
          <w:tcPr>
            <w:tcW w:w="2982" w:type="dxa"/>
            <w:vAlign w:val="bottom"/>
          </w:tcPr>
          <w:p w14:paraId="337A3833" w14:textId="7AC761D7" w:rsidR="00213D28" w:rsidRPr="00684377" w:rsidRDefault="00213D28" w:rsidP="00213D28">
            <w:pPr>
              <w:spacing w:before="60" w:line="276" w:lineRule="auto"/>
              <w:ind w:right="-36"/>
              <w:rPr>
                <w:rFonts w:ascii="Arial" w:hAnsi="Arial" w:cs="Arial"/>
                <w:b/>
                <w:bCs/>
                <w:sz w:val="14"/>
                <w:szCs w:val="14"/>
                <w:u w:val="single"/>
              </w:rPr>
            </w:pPr>
            <w:r w:rsidRPr="00684377">
              <w:rPr>
                <w:rFonts w:ascii="Arial" w:hAnsi="Arial" w:cs="Arial"/>
                <w:b/>
                <w:bCs/>
                <w:sz w:val="14"/>
                <w:szCs w:val="14"/>
              </w:rPr>
              <w:t>31 December 2024</w:t>
            </w:r>
          </w:p>
        </w:tc>
        <w:tc>
          <w:tcPr>
            <w:tcW w:w="992" w:type="dxa"/>
            <w:vAlign w:val="bottom"/>
          </w:tcPr>
          <w:p w14:paraId="337A3834" w14:textId="319DB871" w:rsidR="00213D28" w:rsidRPr="00684377" w:rsidRDefault="00213D28" w:rsidP="00213D28">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1,604,696</w:t>
            </w:r>
          </w:p>
        </w:tc>
        <w:tc>
          <w:tcPr>
            <w:tcW w:w="995" w:type="dxa"/>
            <w:vAlign w:val="bottom"/>
          </w:tcPr>
          <w:p w14:paraId="337A3835" w14:textId="0A89E89B" w:rsidR="00213D28" w:rsidRPr="00684377" w:rsidRDefault="00213D28" w:rsidP="00213D28">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1,495,586</w:t>
            </w:r>
          </w:p>
        </w:tc>
        <w:tc>
          <w:tcPr>
            <w:tcW w:w="992" w:type="dxa"/>
            <w:vAlign w:val="bottom"/>
          </w:tcPr>
          <w:p w14:paraId="337A3836" w14:textId="78C4AAE8" w:rsidR="00213D28" w:rsidRPr="00684377" w:rsidRDefault="00213D28" w:rsidP="00213D28">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10,239,351</w:t>
            </w:r>
          </w:p>
        </w:tc>
        <w:tc>
          <w:tcPr>
            <w:tcW w:w="992" w:type="dxa"/>
            <w:vAlign w:val="bottom"/>
          </w:tcPr>
          <w:p w14:paraId="337A3837" w14:textId="6C1E3922" w:rsidR="00213D28" w:rsidRPr="00684377" w:rsidRDefault="00213D28" w:rsidP="00213D28">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114,434</w:t>
            </w:r>
          </w:p>
        </w:tc>
        <w:tc>
          <w:tcPr>
            <w:tcW w:w="1135" w:type="dxa"/>
            <w:vAlign w:val="bottom"/>
          </w:tcPr>
          <w:p w14:paraId="337A3838" w14:textId="5A7C3943" w:rsidR="00213D28" w:rsidRPr="00684377" w:rsidRDefault="00213D28" w:rsidP="00213D28">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930,185</w:t>
            </w:r>
          </w:p>
        </w:tc>
        <w:tc>
          <w:tcPr>
            <w:tcW w:w="1215" w:type="dxa"/>
            <w:vAlign w:val="bottom"/>
          </w:tcPr>
          <w:p w14:paraId="337A3839" w14:textId="211C6869" w:rsidR="00213D28" w:rsidRPr="00684377" w:rsidRDefault="00213D28" w:rsidP="00213D28">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14,384,252</w:t>
            </w:r>
          </w:p>
        </w:tc>
      </w:tr>
      <w:tr w:rsidR="00E459A4" w:rsidRPr="00684377" w14:paraId="337A3842" w14:textId="77777777" w:rsidTr="004F4270">
        <w:tc>
          <w:tcPr>
            <w:tcW w:w="2982" w:type="dxa"/>
            <w:vAlign w:val="bottom"/>
          </w:tcPr>
          <w:p w14:paraId="337A383B" w14:textId="2577920E" w:rsidR="00E459A4" w:rsidRPr="00684377" w:rsidRDefault="00E459A4" w:rsidP="00E459A4">
            <w:pPr>
              <w:spacing w:before="60" w:line="276" w:lineRule="auto"/>
              <w:ind w:right="-36"/>
              <w:rPr>
                <w:rFonts w:ascii="Arial" w:hAnsi="Arial" w:cs="Arial"/>
                <w:b/>
                <w:bCs/>
                <w:sz w:val="14"/>
                <w:szCs w:val="14"/>
                <w:u w:val="single"/>
              </w:rPr>
            </w:pPr>
            <w:r w:rsidRPr="00684377">
              <w:rPr>
                <w:rFonts w:ascii="Arial" w:hAnsi="Arial" w:cs="Arial"/>
                <w:b/>
                <w:bCs/>
                <w:sz w:val="14"/>
                <w:szCs w:val="14"/>
              </w:rPr>
              <w:t>31 December 2025</w:t>
            </w:r>
          </w:p>
        </w:tc>
        <w:tc>
          <w:tcPr>
            <w:tcW w:w="992" w:type="dxa"/>
            <w:vAlign w:val="bottom"/>
          </w:tcPr>
          <w:p w14:paraId="337A383C" w14:textId="40025E2A" w:rsidR="00E459A4" w:rsidRPr="00684377" w:rsidRDefault="00E459A4" w:rsidP="00E459A4">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1,600,531</w:t>
            </w:r>
          </w:p>
        </w:tc>
        <w:tc>
          <w:tcPr>
            <w:tcW w:w="995" w:type="dxa"/>
            <w:vAlign w:val="bottom"/>
          </w:tcPr>
          <w:p w14:paraId="337A383D" w14:textId="5D737C85" w:rsidR="00E459A4" w:rsidRPr="00684377" w:rsidRDefault="00E459A4" w:rsidP="00E459A4">
            <w:pPr>
              <w:pBdr>
                <w:bottom w:val="single" w:sz="12"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1,333,210</w:t>
            </w:r>
          </w:p>
        </w:tc>
        <w:tc>
          <w:tcPr>
            <w:tcW w:w="992" w:type="dxa"/>
            <w:vAlign w:val="bottom"/>
          </w:tcPr>
          <w:p w14:paraId="337A383E" w14:textId="7A81ED16" w:rsidR="00E459A4" w:rsidRPr="00684377" w:rsidRDefault="00E459A4" w:rsidP="00E459A4">
            <w:pPr>
              <w:pBdr>
                <w:bottom w:val="single" w:sz="12"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8,448,385</w:t>
            </w:r>
          </w:p>
        </w:tc>
        <w:tc>
          <w:tcPr>
            <w:tcW w:w="992" w:type="dxa"/>
            <w:vAlign w:val="bottom"/>
          </w:tcPr>
          <w:p w14:paraId="337A383F" w14:textId="4AB9DB89" w:rsidR="00E459A4" w:rsidRPr="00684377" w:rsidRDefault="00E459A4" w:rsidP="00E459A4">
            <w:pPr>
              <w:pBdr>
                <w:bottom w:val="single" w:sz="12"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84,713</w:t>
            </w:r>
          </w:p>
        </w:tc>
        <w:tc>
          <w:tcPr>
            <w:tcW w:w="1135" w:type="dxa"/>
            <w:vAlign w:val="bottom"/>
          </w:tcPr>
          <w:p w14:paraId="337A3840" w14:textId="2FE21DE4" w:rsidR="00E459A4" w:rsidRPr="00684377" w:rsidRDefault="00E459A4" w:rsidP="00E459A4">
            <w:pPr>
              <w:pBdr>
                <w:bottom w:val="single" w:sz="12" w:space="1" w:color="auto"/>
              </w:pBdr>
              <w:spacing w:before="60" w:line="276" w:lineRule="auto"/>
              <w:ind w:left="-18" w:right="-26"/>
              <w:jc w:val="right"/>
              <w:rPr>
                <w:rFonts w:ascii="Arial" w:hAnsi="Arial" w:cs="Arial"/>
                <w:sz w:val="13"/>
                <w:szCs w:val="13"/>
              </w:rPr>
            </w:pPr>
            <w:r w:rsidRPr="00684377">
              <w:rPr>
                <w:rFonts w:ascii="Arial" w:hAnsi="Arial" w:cs="Arial"/>
                <w:sz w:val="13"/>
                <w:szCs w:val="13"/>
              </w:rPr>
              <w:t>96,744</w:t>
            </w:r>
          </w:p>
        </w:tc>
        <w:tc>
          <w:tcPr>
            <w:tcW w:w="1215" w:type="dxa"/>
            <w:vAlign w:val="bottom"/>
          </w:tcPr>
          <w:p w14:paraId="337A3841" w14:textId="460066BF" w:rsidR="00E459A4" w:rsidRPr="00684377" w:rsidRDefault="00E459A4" w:rsidP="00E459A4">
            <w:pPr>
              <w:pBdr>
                <w:bottom w:val="single" w:sz="12" w:space="1" w:color="auto"/>
              </w:pBdr>
              <w:spacing w:before="60" w:line="276" w:lineRule="auto"/>
              <w:ind w:left="-18" w:right="-26"/>
              <w:jc w:val="right"/>
              <w:rPr>
                <w:rFonts w:ascii="Arial" w:hAnsi="Arial" w:cs="Arial"/>
                <w:sz w:val="14"/>
                <w:szCs w:val="14"/>
              </w:rPr>
            </w:pPr>
            <w:r w:rsidRPr="00684377">
              <w:rPr>
                <w:rFonts w:ascii="Arial" w:hAnsi="Arial" w:cs="Arial"/>
                <w:sz w:val="14"/>
                <w:szCs w:val="14"/>
              </w:rPr>
              <w:t>11,563,583</w:t>
            </w:r>
          </w:p>
        </w:tc>
      </w:tr>
    </w:tbl>
    <w:p w14:paraId="7E59B652" w14:textId="77777777" w:rsidR="003A4E61" w:rsidRPr="00684377" w:rsidRDefault="003A4E61" w:rsidP="00311884">
      <w:pPr>
        <w:ind w:left="406"/>
        <w:jc w:val="thaiDistribute"/>
        <w:rPr>
          <w:rFonts w:ascii="Browallia New" w:hAnsi="Browallia New" w:cs="Browallia New"/>
          <w:sz w:val="28"/>
          <w:szCs w:val="28"/>
        </w:rPr>
      </w:pPr>
    </w:p>
    <w:p w14:paraId="4A3875F7" w14:textId="67DA18A1" w:rsidR="009D7570" w:rsidRPr="00684377" w:rsidRDefault="009D7570" w:rsidP="00311884">
      <w:pPr>
        <w:spacing w:line="360" w:lineRule="auto"/>
        <w:ind w:left="426" w:right="-45" w:hanging="3"/>
        <w:jc w:val="thaiDistribute"/>
        <w:rPr>
          <w:rFonts w:ascii="Arial" w:hAnsi="Arial" w:cs="Arial"/>
          <w:strike/>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ED493E" w:rsidRPr="00684377">
        <w:rPr>
          <w:rFonts w:ascii="Arial" w:hAnsi="Arial" w:cs="Arial"/>
          <w:sz w:val="19"/>
          <w:szCs w:val="19"/>
        </w:rPr>
        <w:t>5</w:t>
      </w:r>
      <w:r w:rsidRPr="00684377">
        <w:rPr>
          <w:rFonts w:ascii="Arial" w:hAnsi="Arial" w:cs="Arial"/>
          <w:sz w:val="19"/>
          <w:szCs w:val="19"/>
        </w:rPr>
        <w:t xml:space="preserve"> and 202</w:t>
      </w:r>
      <w:r w:rsidR="00ED493E" w:rsidRPr="00684377">
        <w:rPr>
          <w:rFonts w:ascii="Arial" w:hAnsi="Arial" w:cs="Arial"/>
          <w:sz w:val="19"/>
          <w:szCs w:val="19"/>
        </w:rPr>
        <w:t>4</w:t>
      </w:r>
      <w:r w:rsidRPr="00684377">
        <w:rPr>
          <w:rFonts w:ascii="Arial" w:hAnsi="Arial" w:cs="Arial"/>
          <w:sz w:val="19"/>
          <w:szCs w:val="19"/>
        </w:rPr>
        <w:t xml:space="preserve">, the Company has assets under construction for precast and limestone production to support the project under development of Baht </w:t>
      </w:r>
      <w:r w:rsidR="00B36521" w:rsidRPr="00684377">
        <w:rPr>
          <w:rFonts w:ascii="Arial" w:hAnsi="Arial" w:cstheme="minorBidi"/>
          <w:sz w:val="19"/>
          <w:szCs w:val="19"/>
        </w:rPr>
        <w:t>122.44</w:t>
      </w:r>
      <w:r w:rsidR="0097611E" w:rsidRPr="00684377">
        <w:rPr>
          <w:rFonts w:ascii="BrowalliaUPC" w:hAnsi="BrowalliaUPC" w:cs="BrowalliaUPC"/>
          <w:sz w:val="28"/>
          <w:szCs w:val="28"/>
          <w:cs/>
        </w:rPr>
        <w:t xml:space="preserve"> </w:t>
      </w:r>
      <w:r w:rsidRPr="00684377">
        <w:rPr>
          <w:rFonts w:ascii="Arial" w:hAnsi="Arial" w:cs="Arial"/>
          <w:sz w:val="19"/>
          <w:szCs w:val="19"/>
        </w:rPr>
        <w:t>million</w:t>
      </w:r>
      <w:r w:rsidRPr="00684377">
        <w:rPr>
          <w:rFonts w:ascii="Arial" w:hAnsi="Arial" w:cs="Arial"/>
          <w:sz w:val="19"/>
          <w:szCs w:val="19"/>
          <w:cs/>
        </w:rPr>
        <w:t>.</w:t>
      </w:r>
      <w:r w:rsidR="00B36521" w:rsidRPr="00684377">
        <w:t xml:space="preserve"> </w:t>
      </w:r>
      <w:r w:rsidR="00B36521" w:rsidRPr="00684377">
        <w:rPr>
          <w:rFonts w:ascii="Arial" w:hAnsi="Arial" w:cs="Arial"/>
          <w:sz w:val="19"/>
          <w:szCs w:val="19"/>
        </w:rPr>
        <w:t xml:space="preserve">The Company’s management has </w:t>
      </w:r>
      <w:proofErr w:type="spellStart"/>
      <w:r w:rsidR="00B36521" w:rsidRPr="00684377">
        <w:rPr>
          <w:rFonts w:ascii="Arial" w:hAnsi="Arial" w:cs="Arial"/>
          <w:sz w:val="19"/>
          <w:szCs w:val="19"/>
        </w:rPr>
        <w:t>considesed</w:t>
      </w:r>
      <w:proofErr w:type="spellEnd"/>
      <w:r w:rsidR="00B36521" w:rsidRPr="00684377">
        <w:rPr>
          <w:rFonts w:ascii="Arial" w:hAnsi="Arial" w:cs="Arial"/>
          <w:sz w:val="19"/>
          <w:szCs w:val="19"/>
        </w:rPr>
        <w:t xml:space="preserve"> to recognize an allowance for impairment of such </w:t>
      </w:r>
      <w:proofErr w:type="gramStart"/>
      <w:r w:rsidR="00B36521" w:rsidRPr="00684377">
        <w:rPr>
          <w:rFonts w:ascii="Arial" w:hAnsi="Arial" w:cs="Arial"/>
          <w:sz w:val="19"/>
          <w:szCs w:val="19"/>
        </w:rPr>
        <w:t>asset</w:t>
      </w:r>
      <w:proofErr w:type="gramEnd"/>
      <w:r w:rsidR="00B36521" w:rsidRPr="00684377">
        <w:rPr>
          <w:rFonts w:ascii="Arial" w:hAnsi="Arial" w:cs="Arial"/>
          <w:sz w:val="19"/>
          <w:szCs w:val="19"/>
        </w:rPr>
        <w:t xml:space="preserve"> in full amount.</w:t>
      </w:r>
    </w:p>
    <w:p w14:paraId="731255CD" w14:textId="16B9F1CD" w:rsidR="00404A02" w:rsidRPr="00684377" w:rsidRDefault="00404A02">
      <w:pPr>
        <w:overflowPunct/>
        <w:autoSpaceDE/>
        <w:autoSpaceDN/>
        <w:adjustRightInd/>
        <w:textAlignment w:val="auto"/>
        <w:rPr>
          <w:rFonts w:ascii="Arial" w:hAnsi="Arial" w:cs="Arial"/>
          <w:sz w:val="20"/>
          <w:szCs w:val="20"/>
        </w:rPr>
      </w:pPr>
    </w:p>
    <w:p w14:paraId="217287D8" w14:textId="5EB36BF5" w:rsidR="009D7570" w:rsidRPr="00684377" w:rsidRDefault="009D7570" w:rsidP="00311884">
      <w:pPr>
        <w:tabs>
          <w:tab w:val="left" w:pos="2160"/>
          <w:tab w:val="right" w:pos="6380"/>
          <w:tab w:val="right" w:pos="8640"/>
        </w:tabs>
        <w:spacing w:line="360" w:lineRule="auto"/>
        <w:ind w:left="426" w:right="-45" w:hanging="3"/>
        <w:jc w:val="thaiDistribute"/>
        <w:rPr>
          <w:rFonts w:ascii="Arial" w:hAnsi="Arial" w:cstheme="minorBidi"/>
          <w:sz w:val="19"/>
          <w:szCs w:val="19"/>
        </w:rPr>
      </w:pPr>
      <w:r w:rsidRPr="00684377">
        <w:rPr>
          <w:rFonts w:ascii="Arial" w:hAnsi="Arial" w:cs="Arial"/>
          <w:sz w:val="19"/>
          <w:szCs w:val="19"/>
          <w:cs/>
        </w:rPr>
        <w:tab/>
      </w: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ED493E" w:rsidRPr="00684377">
        <w:rPr>
          <w:rFonts w:ascii="Arial" w:hAnsi="Arial" w:cs="Arial"/>
          <w:sz w:val="19"/>
          <w:szCs w:val="19"/>
        </w:rPr>
        <w:t>5</w:t>
      </w:r>
      <w:r w:rsidRPr="00684377">
        <w:rPr>
          <w:rFonts w:ascii="Arial" w:hAnsi="Arial" w:cs="Arial"/>
          <w:sz w:val="19"/>
          <w:szCs w:val="19"/>
        </w:rPr>
        <w:t xml:space="preserve"> and 202</w:t>
      </w:r>
      <w:r w:rsidR="00ED493E" w:rsidRPr="00684377">
        <w:rPr>
          <w:rFonts w:ascii="Arial" w:hAnsi="Arial" w:cs="Arial"/>
          <w:sz w:val="19"/>
          <w:szCs w:val="19"/>
        </w:rPr>
        <w:t>4</w:t>
      </w:r>
      <w:r w:rsidRPr="00684377">
        <w:rPr>
          <w:rFonts w:ascii="Arial" w:hAnsi="Arial" w:cs="Arial"/>
          <w:sz w:val="19"/>
          <w:szCs w:val="19"/>
        </w:rPr>
        <w:t>, certain building, machinery and equipment items of the Group have been fully depreciated but are still in use</w:t>
      </w:r>
      <w:r w:rsidRPr="00684377">
        <w:rPr>
          <w:rFonts w:ascii="Arial" w:hAnsi="Arial" w:cs="Arial"/>
          <w:sz w:val="19"/>
          <w:szCs w:val="19"/>
          <w:cs/>
        </w:rPr>
        <w:t xml:space="preserve">. </w:t>
      </w:r>
      <w:r w:rsidRPr="00684377">
        <w:rPr>
          <w:rFonts w:ascii="Arial" w:hAnsi="Arial" w:cs="Arial"/>
          <w:sz w:val="19"/>
          <w:szCs w:val="19"/>
        </w:rPr>
        <w:t>The original cost, before deducting accumulated depreciation, of those assets amounted to Baht</w:t>
      </w:r>
      <w:r w:rsidR="003C363E" w:rsidRPr="00684377">
        <w:rPr>
          <w:rFonts w:ascii="Arial" w:hAnsi="Arial" w:cs="Arial"/>
          <w:sz w:val="19"/>
          <w:szCs w:val="19"/>
        </w:rPr>
        <w:t xml:space="preserve"> 17,508.17</w:t>
      </w:r>
      <w:r w:rsidR="00D07454" w:rsidRPr="00684377">
        <w:rPr>
          <w:rFonts w:ascii="Arial" w:hAnsi="Arial" w:cs="Arial"/>
          <w:spacing w:val="-2"/>
          <w:sz w:val="19"/>
          <w:szCs w:val="19"/>
        </w:rPr>
        <w:t xml:space="preserve"> </w:t>
      </w:r>
      <w:r w:rsidRPr="00684377">
        <w:rPr>
          <w:rFonts w:ascii="Arial" w:hAnsi="Arial" w:cs="Arial"/>
          <w:sz w:val="19"/>
          <w:szCs w:val="19"/>
        </w:rPr>
        <w:t xml:space="preserve">million and Baht </w:t>
      </w:r>
      <w:r w:rsidR="006D08BA" w:rsidRPr="00684377">
        <w:rPr>
          <w:rFonts w:ascii="Arial" w:hAnsi="Arial" w:cs="Arial"/>
          <w:spacing w:val="-2"/>
          <w:sz w:val="19"/>
          <w:szCs w:val="19"/>
        </w:rPr>
        <w:t>17,923.12</w:t>
      </w:r>
      <w:r w:rsidRPr="00684377">
        <w:rPr>
          <w:rFonts w:ascii="Arial" w:hAnsi="Arial" w:cs="Arial"/>
          <w:sz w:val="19"/>
          <w:szCs w:val="19"/>
        </w:rPr>
        <w:t xml:space="preserve"> million, respectively </w:t>
      </w:r>
      <w:r w:rsidRPr="00684377">
        <w:rPr>
          <w:rFonts w:ascii="Arial" w:hAnsi="Arial" w:cs="Arial"/>
          <w:sz w:val="19"/>
          <w:szCs w:val="19"/>
          <w:cs/>
        </w:rPr>
        <w:t>(</w:t>
      </w:r>
      <w:r w:rsidRPr="00684377">
        <w:rPr>
          <w:rFonts w:ascii="Arial" w:hAnsi="Arial" w:cs="Arial"/>
          <w:sz w:val="19"/>
          <w:szCs w:val="19"/>
        </w:rPr>
        <w:t>Separate F</w:t>
      </w:r>
      <w:r w:rsidRPr="00684377">
        <w:rPr>
          <w:rFonts w:ascii="Arial" w:hAnsi="Arial" w:cs="Arial"/>
          <w:sz w:val="19"/>
          <w:szCs w:val="19"/>
          <w:cs/>
        </w:rPr>
        <w:t>/</w:t>
      </w:r>
      <w:proofErr w:type="gramStart"/>
      <w:r w:rsidRPr="00684377">
        <w:rPr>
          <w:rFonts w:ascii="Arial" w:hAnsi="Arial" w:cs="Arial"/>
          <w:sz w:val="19"/>
          <w:szCs w:val="19"/>
        </w:rPr>
        <w:t>S</w:t>
      </w:r>
      <w:r w:rsidR="002878EB" w:rsidRPr="00684377">
        <w:rPr>
          <w:rFonts w:ascii="Arial" w:hAnsi="Arial" w:cs="Arial"/>
          <w:sz w:val="19"/>
          <w:szCs w:val="19"/>
        </w:rPr>
        <w:t xml:space="preserve">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 xml:space="preserve">Baht </w:t>
      </w:r>
      <w:r w:rsidR="003C363E" w:rsidRPr="00684377">
        <w:rPr>
          <w:rFonts w:ascii="Arial" w:hAnsi="Arial" w:cs="Arial"/>
          <w:spacing w:val="-2"/>
          <w:sz w:val="19"/>
          <w:szCs w:val="19"/>
        </w:rPr>
        <w:t>13,491.15</w:t>
      </w:r>
      <w:r w:rsidR="0097611E" w:rsidRPr="00684377">
        <w:rPr>
          <w:rFonts w:ascii="BrowalliaUPC" w:hAnsi="BrowalliaUPC" w:cs="BrowalliaUPC"/>
          <w:spacing w:val="-2"/>
          <w:sz w:val="28"/>
          <w:szCs w:val="28"/>
          <w:cs/>
        </w:rPr>
        <w:t xml:space="preserve"> </w:t>
      </w:r>
      <w:r w:rsidRPr="00684377">
        <w:rPr>
          <w:rFonts w:ascii="Arial" w:hAnsi="Arial" w:cs="Arial"/>
          <w:sz w:val="19"/>
          <w:szCs w:val="19"/>
        </w:rPr>
        <w:t xml:space="preserve">million and Baht </w:t>
      </w:r>
      <w:r w:rsidR="006D08BA" w:rsidRPr="00684377">
        <w:rPr>
          <w:rFonts w:ascii="Arial" w:hAnsi="Arial" w:cs="Arial"/>
          <w:spacing w:val="-2"/>
          <w:sz w:val="19"/>
          <w:szCs w:val="19"/>
        </w:rPr>
        <w:t>13,525.47</w:t>
      </w:r>
      <w:r w:rsidR="006D08BA" w:rsidRPr="00684377">
        <w:rPr>
          <w:rFonts w:ascii="BrowalliaUPC" w:hAnsi="BrowalliaUPC" w:cs="BrowalliaUPC"/>
          <w:spacing w:val="-2"/>
          <w:sz w:val="28"/>
          <w:szCs w:val="28"/>
          <w:cs/>
        </w:rPr>
        <w:t xml:space="preserve"> </w:t>
      </w:r>
      <w:r w:rsidRPr="00684377">
        <w:rPr>
          <w:rFonts w:ascii="Arial" w:hAnsi="Arial" w:cs="Arial"/>
          <w:sz w:val="19"/>
          <w:szCs w:val="19"/>
        </w:rPr>
        <w:t>million, respectively</w:t>
      </w:r>
      <w:r w:rsidRPr="00684377">
        <w:rPr>
          <w:rFonts w:ascii="Arial" w:hAnsi="Arial" w:cs="Arial"/>
          <w:sz w:val="19"/>
          <w:szCs w:val="19"/>
          <w:cs/>
        </w:rPr>
        <w:t>).</w:t>
      </w:r>
    </w:p>
    <w:p w14:paraId="703167A9" w14:textId="77777777" w:rsidR="0086426A" w:rsidRPr="00684377" w:rsidRDefault="0086426A" w:rsidP="00583263">
      <w:pPr>
        <w:spacing w:line="276" w:lineRule="auto"/>
        <w:ind w:left="426" w:right="-45" w:hanging="3"/>
        <w:jc w:val="thaiDistribute"/>
        <w:rPr>
          <w:rFonts w:ascii="Arial" w:hAnsi="Arial" w:cs="Arial"/>
          <w:sz w:val="16"/>
          <w:szCs w:val="16"/>
        </w:rPr>
      </w:pPr>
    </w:p>
    <w:p w14:paraId="48D17B6A" w14:textId="608D58E3" w:rsidR="00DC781F" w:rsidRPr="00684377" w:rsidRDefault="003E2023" w:rsidP="00311884">
      <w:pPr>
        <w:spacing w:line="360" w:lineRule="auto"/>
        <w:ind w:left="426" w:right="-29" w:hanging="3"/>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275CB5" w:rsidRPr="00684377">
        <w:rPr>
          <w:rFonts w:ascii="Arial" w:hAnsi="Arial" w:cs="Arial"/>
          <w:sz w:val="19"/>
          <w:szCs w:val="19"/>
        </w:rPr>
        <w:t>2</w:t>
      </w:r>
      <w:r w:rsidR="006D08BA" w:rsidRPr="00684377">
        <w:rPr>
          <w:rFonts w:ascii="Arial" w:hAnsi="Arial" w:cs="Arial"/>
          <w:sz w:val="19"/>
          <w:szCs w:val="19"/>
        </w:rPr>
        <w:t>5</w:t>
      </w:r>
      <w:r w:rsidRPr="00684377">
        <w:rPr>
          <w:rFonts w:ascii="Arial" w:hAnsi="Arial" w:cs="Arial"/>
          <w:sz w:val="19"/>
          <w:szCs w:val="19"/>
        </w:rPr>
        <w:t xml:space="preserve"> and 20</w:t>
      </w:r>
      <w:r w:rsidR="00214894" w:rsidRPr="00684377">
        <w:rPr>
          <w:rFonts w:ascii="Arial" w:hAnsi="Arial" w:cs="Arial"/>
          <w:sz w:val="19"/>
          <w:szCs w:val="19"/>
        </w:rPr>
        <w:t>2</w:t>
      </w:r>
      <w:r w:rsidR="006D08BA" w:rsidRPr="00684377">
        <w:rPr>
          <w:rFonts w:ascii="Arial" w:hAnsi="Arial" w:cs="Arial"/>
          <w:sz w:val="19"/>
          <w:szCs w:val="19"/>
        </w:rPr>
        <w:t>4</w:t>
      </w:r>
      <w:r w:rsidRPr="00684377">
        <w:rPr>
          <w:rFonts w:ascii="Arial" w:hAnsi="Arial" w:cs="Arial"/>
          <w:sz w:val="19"/>
          <w:szCs w:val="19"/>
        </w:rPr>
        <w:t xml:space="preserve">, </w:t>
      </w:r>
      <w:r w:rsidR="009E6C18" w:rsidRPr="00684377">
        <w:rPr>
          <w:rFonts w:ascii="Arial" w:hAnsi="Arial" w:cs="Arial"/>
          <w:sz w:val="19"/>
          <w:szCs w:val="19"/>
        </w:rPr>
        <w:t>l</w:t>
      </w:r>
      <w:r w:rsidR="00DC781F" w:rsidRPr="00684377">
        <w:rPr>
          <w:rFonts w:ascii="Arial" w:hAnsi="Arial" w:cs="Arial"/>
          <w:sz w:val="19"/>
          <w:szCs w:val="19"/>
        </w:rPr>
        <w:t xml:space="preserve">and and construction thereon, machinery and equipment of the subsidiaries company are under the </w:t>
      </w:r>
      <w:r w:rsidR="00C62B59" w:rsidRPr="00684377">
        <w:rPr>
          <w:rFonts w:ascii="Arial" w:hAnsi="Arial" w:cs="Arial"/>
          <w:sz w:val="19"/>
          <w:szCs w:val="19"/>
        </w:rPr>
        <w:t>guarantee</w:t>
      </w:r>
      <w:r w:rsidR="00DC781F" w:rsidRPr="00684377">
        <w:rPr>
          <w:rFonts w:ascii="Arial" w:hAnsi="Arial" w:cs="Arial"/>
          <w:sz w:val="19"/>
          <w:szCs w:val="19"/>
        </w:rPr>
        <w:t xml:space="preserve"> as collaterals for loans from banks </w:t>
      </w:r>
      <w:r w:rsidR="00DC781F" w:rsidRPr="00684377">
        <w:rPr>
          <w:rFonts w:ascii="Arial" w:hAnsi="Arial" w:cs="Arial"/>
          <w:sz w:val="19"/>
          <w:szCs w:val="19"/>
          <w:cs/>
        </w:rPr>
        <w:t>(</w:t>
      </w:r>
      <w:r w:rsidR="00DC781F" w:rsidRPr="00684377">
        <w:rPr>
          <w:rFonts w:ascii="Arial" w:hAnsi="Arial" w:cs="Arial"/>
          <w:sz w:val="19"/>
          <w:szCs w:val="19"/>
        </w:rPr>
        <w:t xml:space="preserve">Notes </w:t>
      </w:r>
      <w:r w:rsidR="00A813E8" w:rsidRPr="00684377">
        <w:rPr>
          <w:rFonts w:ascii="Arial" w:hAnsi="Arial" w:cs="Arial"/>
          <w:sz w:val="19"/>
          <w:szCs w:val="19"/>
        </w:rPr>
        <w:t>2</w:t>
      </w:r>
      <w:r w:rsidR="00D90A88" w:rsidRPr="00684377">
        <w:rPr>
          <w:rFonts w:ascii="Arial" w:hAnsi="Arial" w:cs="Arial"/>
          <w:sz w:val="19"/>
          <w:szCs w:val="19"/>
        </w:rPr>
        <w:t>7</w:t>
      </w:r>
      <w:r w:rsidR="00DC781F" w:rsidRPr="00684377">
        <w:rPr>
          <w:rFonts w:ascii="Arial" w:hAnsi="Arial" w:cs="Arial"/>
          <w:sz w:val="19"/>
          <w:szCs w:val="19"/>
        </w:rPr>
        <w:t xml:space="preserve"> and </w:t>
      </w:r>
      <w:r w:rsidR="00957D15" w:rsidRPr="00684377">
        <w:rPr>
          <w:rFonts w:ascii="Arial" w:hAnsi="Arial" w:cs="Arial"/>
          <w:sz w:val="19"/>
          <w:szCs w:val="19"/>
        </w:rPr>
        <w:t xml:space="preserve">Note </w:t>
      </w:r>
      <w:r w:rsidR="00D90A88" w:rsidRPr="00684377">
        <w:rPr>
          <w:rFonts w:ascii="Arial" w:hAnsi="Arial" w:cs="Arial"/>
          <w:sz w:val="19"/>
          <w:szCs w:val="19"/>
        </w:rPr>
        <w:t>30</w:t>
      </w:r>
      <w:r w:rsidR="00DC781F" w:rsidRPr="00684377">
        <w:rPr>
          <w:rFonts w:ascii="Arial" w:hAnsi="Arial" w:cs="Arial"/>
          <w:sz w:val="19"/>
          <w:szCs w:val="19"/>
          <w:cs/>
        </w:rPr>
        <w:t>).</w:t>
      </w:r>
    </w:p>
    <w:p w14:paraId="0830169F" w14:textId="2D267803" w:rsidR="00AF137B" w:rsidRPr="00684377" w:rsidRDefault="00AF137B" w:rsidP="00583263">
      <w:pPr>
        <w:overflowPunct/>
        <w:autoSpaceDE/>
        <w:autoSpaceDN/>
        <w:adjustRightInd/>
        <w:spacing w:line="276" w:lineRule="auto"/>
        <w:textAlignment w:val="auto"/>
        <w:rPr>
          <w:rFonts w:ascii="Arial" w:hAnsi="Arial" w:cs="Arial"/>
          <w:b/>
          <w:bCs/>
          <w:sz w:val="16"/>
          <w:szCs w:val="16"/>
        </w:rPr>
      </w:pPr>
    </w:p>
    <w:p w14:paraId="5E000331" w14:textId="77777777" w:rsidR="00F33155" w:rsidRPr="00684377" w:rsidRDefault="00F33155">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46ED730" w14:textId="767E1532" w:rsidR="00C62B59" w:rsidRPr="00684377" w:rsidRDefault="0014660C"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LEASE</w:t>
      </w:r>
    </w:p>
    <w:p w14:paraId="4C36C811" w14:textId="77777777" w:rsidR="0014660C" w:rsidRPr="00684377" w:rsidRDefault="0014660C" w:rsidP="00311884">
      <w:pPr>
        <w:spacing w:line="360" w:lineRule="auto"/>
        <w:ind w:left="426" w:right="-45"/>
        <w:jc w:val="both"/>
        <w:rPr>
          <w:rFonts w:ascii="Arial" w:hAnsi="Arial" w:cs="Arial"/>
          <w:b/>
          <w:bCs/>
          <w:sz w:val="14"/>
          <w:szCs w:val="14"/>
          <w:cs/>
        </w:rPr>
      </w:pPr>
    </w:p>
    <w:p w14:paraId="4D681ADD" w14:textId="40B51E28" w:rsidR="0065713D" w:rsidRPr="00684377" w:rsidRDefault="0065713D" w:rsidP="00311884">
      <w:pPr>
        <w:tabs>
          <w:tab w:val="left" w:pos="7200"/>
        </w:tabs>
        <w:spacing w:line="360" w:lineRule="auto"/>
        <w:ind w:left="441" w:right="-43"/>
        <w:jc w:val="both"/>
        <w:rPr>
          <w:rFonts w:ascii="Arial" w:hAnsi="Arial" w:cs="Arial"/>
          <w:b/>
          <w:bCs/>
          <w:i/>
          <w:iCs/>
          <w:sz w:val="19"/>
          <w:szCs w:val="19"/>
        </w:rPr>
      </w:pPr>
      <w:proofErr w:type="gramStart"/>
      <w:r w:rsidRPr="00684377">
        <w:rPr>
          <w:rFonts w:ascii="Arial" w:hAnsi="Arial" w:cs="Arial"/>
          <w:b/>
          <w:bCs/>
          <w:i/>
          <w:iCs/>
          <w:sz w:val="19"/>
          <w:szCs w:val="19"/>
        </w:rPr>
        <w:t>Leases</w:t>
      </w:r>
      <w:r w:rsidR="00CF4C39" w:rsidRPr="00684377">
        <w:rPr>
          <w:rFonts w:ascii="Arial" w:hAnsi="Arial" w:cs="Arial"/>
          <w:b/>
          <w:bCs/>
          <w:i/>
          <w:iCs/>
          <w:sz w:val="19"/>
          <w:szCs w:val="19"/>
        </w:rPr>
        <w:t>-</w:t>
      </w:r>
      <w:r w:rsidRPr="00684377">
        <w:rPr>
          <w:rFonts w:ascii="Arial" w:hAnsi="Arial" w:cs="Arial"/>
          <w:b/>
          <w:bCs/>
          <w:i/>
          <w:iCs/>
          <w:sz w:val="19"/>
          <w:szCs w:val="19"/>
        </w:rPr>
        <w:t>where</w:t>
      </w:r>
      <w:proofErr w:type="gramEnd"/>
      <w:r w:rsidRPr="00684377">
        <w:rPr>
          <w:rFonts w:ascii="Arial" w:hAnsi="Arial" w:cs="Arial"/>
          <w:b/>
          <w:bCs/>
          <w:i/>
          <w:iCs/>
          <w:sz w:val="19"/>
          <w:szCs w:val="19"/>
        </w:rPr>
        <w:t xml:space="preserve"> the Group is the lessee</w:t>
      </w:r>
    </w:p>
    <w:p w14:paraId="1D6CC308" w14:textId="77777777" w:rsidR="009C3143" w:rsidRPr="00684377" w:rsidRDefault="009C3143" w:rsidP="00311884">
      <w:pPr>
        <w:overflowPunct/>
        <w:autoSpaceDE/>
        <w:autoSpaceDN/>
        <w:adjustRightInd/>
        <w:spacing w:line="360" w:lineRule="auto"/>
        <w:ind w:right="-45"/>
        <w:contextualSpacing/>
        <w:jc w:val="both"/>
        <w:textAlignment w:val="auto"/>
        <w:rPr>
          <w:rFonts w:ascii="Arial" w:hAnsi="Arial" w:cs="Arial"/>
          <w:b/>
          <w:bCs/>
          <w:i/>
          <w:iCs/>
          <w:sz w:val="10"/>
          <w:szCs w:val="10"/>
        </w:rPr>
      </w:pPr>
    </w:p>
    <w:p w14:paraId="206EAC19" w14:textId="7074B1C4" w:rsidR="0014660C" w:rsidRPr="00684377" w:rsidRDefault="001D5C92" w:rsidP="006D08BA">
      <w:pPr>
        <w:pStyle w:val="ListParagraph"/>
        <w:numPr>
          <w:ilvl w:val="1"/>
          <w:numId w:val="1"/>
        </w:numPr>
        <w:tabs>
          <w:tab w:val="clear" w:pos="928"/>
          <w:tab w:val="num" w:pos="1418"/>
        </w:tabs>
        <w:overflowPunct/>
        <w:autoSpaceDE/>
        <w:autoSpaceDN/>
        <w:adjustRightInd/>
        <w:spacing w:line="360" w:lineRule="auto"/>
        <w:ind w:left="1022" w:right="-45" w:hanging="574"/>
        <w:contextualSpacing/>
        <w:jc w:val="both"/>
        <w:textAlignment w:val="auto"/>
        <w:rPr>
          <w:rFonts w:ascii="Arial" w:hAnsi="Arial" w:cs="Arial"/>
          <w:sz w:val="19"/>
          <w:szCs w:val="19"/>
        </w:rPr>
      </w:pPr>
      <w:r w:rsidRPr="00684377">
        <w:rPr>
          <w:rFonts w:ascii="Arial" w:hAnsi="Arial" w:cs="Arial"/>
          <w:sz w:val="19"/>
          <w:szCs w:val="19"/>
        </w:rPr>
        <w:t>Right</w:t>
      </w:r>
      <w:r w:rsidR="00AB585B" w:rsidRPr="00684377">
        <w:rPr>
          <w:rFonts w:ascii="Arial" w:hAnsi="Arial" w:cs="Arial"/>
          <w:sz w:val="19"/>
          <w:szCs w:val="19"/>
          <w:cs/>
        </w:rPr>
        <w:t>-</w:t>
      </w:r>
      <w:r w:rsidRPr="00684377">
        <w:rPr>
          <w:rFonts w:ascii="Arial" w:hAnsi="Arial" w:cs="Arial"/>
          <w:sz w:val="19"/>
          <w:szCs w:val="19"/>
        </w:rPr>
        <w:t>of</w:t>
      </w:r>
      <w:r w:rsidR="00AB585B" w:rsidRPr="00684377">
        <w:rPr>
          <w:rFonts w:ascii="Arial" w:hAnsi="Arial" w:cs="Arial"/>
          <w:sz w:val="19"/>
          <w:szCs w:val="19"/>
          <w:cs/>
        </w:rPr>
        <w:t>-</w:t>
      </w:r>
      <w:r w:rsidRPr="00684377">
        <w:rPr>
          <w:rFonts w:ascii="Arial" w:hAnsi="Arial" w:cs="Arial"/>
          <w:sz w:val="19"/>
          <w:szCs w:val="19"/>
        </w:rPr>
        <w:t>use</w:t>
      </w:r>
    </w:p>
    <w:p w14:paraId="50CD002A" w14:textId="77777777" w:rsidR="0014660C" w:rsidRPr="00684377" w:rsidRDefault="0014660C" w:rsidP="00311884">
      <w:pPr>
        <w:pStyle w:val="ListParagraph"/>
        <w:ind w:left="1134"/>
        <w:jc w:val="thaiDistribute"/>
        <w:rPr>
          <w:rFonts w:ascii="Arial" w:hAnsi="Arial" w:cs="Arial"/>
          <w:sz w:val="14"/>
          <w:szCs w:val="14"/>
        </w:rPr>
      </w:pPr>
    </w:p>
    <w:tbl>
      <w:tblPr>
        <w:tblW w:w="9419" w:type="dxa"/>
        <w:tblInd w:w="336" w:type="dxa"/>
        <w:tblLayout w:type="fixed"/>
        <w:tblLook w:val="0000" w:firstRow="0" w:lastRow="0" w:firstColumn="0" w:lastColumn="0" w:noHBand="0" w:noVBand="0"/>
      </w:tblPr>
      <w:tblGrid>
        <w:gridCol w:w="3039"/>
        <w:gridCol w:w="1276"/>
        <w:gridCol w:w="1276"/>
        <w:gridCol w:w="1276"/>
        <w:gridCol w:w="1276"/>
        <w:gridCol w:w="1276"/>
      </w:tblGrid>
      <w:tr w:rsidR="00DC3C82" w:rsidRPr="00684377" w14:paraId="40D91D70" w14:textId="77777777" w:rsidTr="00DC3C82">
        <w:trPr>
          <w:cantSplit/>
          <w:trHeight w:val="261"/>
          <w:tblHeader/>
        </w:trPr>
        <w:tc>
          <w:tcPr>
            <w:tcW w:w="3039" w:type="dxa"/>
          </w:tcPr>
          <w:p w14:paraId="5029B680" w14:textId="77777777" w:rsidR="00DC3C82" w:rsidRPr="00684377" w:rsidRDefault="00DC3C82" w:rsidP="00311884">
            <w:pPr>
              <w:spacing w:before="60" w:after="23" w:line="276" w:lineRule="auto"/>
              <w:ind w:right="-36"/>
              <w:jc w:val="center"/>
              <w:rPr>
                <w:rFonts w:ascii="Arial" w:hAnsi="Arial" w:cs="Arial"/>
                <w:sz w:val="14"/>
                <w:szCs w:val="14"/>
              </w:rPr>
            </w:pPr>
            <w:r w:rsidRPr="00684377">
              <w:rPr>
                <w:rFonts w:ascii="Arial" w:hAnsi="Arial" w:cs="Arial"/>
                <w:sz w:val="14"/>
                <w:szCs w:val="14"/>
                <w:cs/>
                <w:lang w:val="en-GB"/>
              </w:rPr>
              <w:tab/>
            </w:r>
          </w:p>
        </w:tc>
        <w:tc>
          <w:tcPr>
            <w:tcW w:w="6380" w:type="dxa"/>
            <w:gridSpan w:val="5"/>
          </w:tcPr>
          <w:p w14:paraId="6B4B3FBD" w14:textId="5B6FC0D7" w:rsidR="00DC3C82" w:rsidRPr="00684377" w:rsidRDefault="00DC3C82" w:rsidP="00AD6B8E">
            <w:pPr>
              <w:tabs>
                <w:tab w:val="left" w:pos="2160"/>
              </w:tabs>
              <w:spacing w:before="60" w:after="23" w:line="276" w:lineRule="auto"/>
              <w:ind w:right="-36"/>
              <w:jc w:val="right"/>
              <w:rPr>
                <w:rFonts w:ascii="Arial" w:hAnsi="Arial" w:cs="Arial"/>
                <w:sz w:val="14"/>
                <w:szCs w:val="14"/>
              </w:rPr>
            </w:pPr>
            <w:r w:rsidRPr="00684377">
              <w:rPr>
                <w:rFonts w:ascii="Arial" w:hAnsi="Arial" w:cs="Arial"/>
                <w:sz w:val="14"/>
                <w:szCs w:val="14"/>
                <w:cs/>
                <w:lang w:val="en-GB"/>
              </w:rPr>
              <w:t>(</w:t>
            </w:r>
            <w:r w:rsidRPr="00684377">
              <w:rPr>
                <w:rFonts w:ascii="Arial" w:hAnsi="Arial" w:cs="Arial"/>
                <w:sz w:val="14"/>
                <w:szCs w:val="14"/>
                <w:lang w:val="en-GB"/>
              </w:rPr>
              <w:t xml:space="preserve">Unit </w:t>
            </w:r>
            <w:r w:rsidRPr="00684377">
              <w:rPr>
                <w:rFonts w:ascii="Arial" w:hAnsi="Arial" w:cs="Arial"/>
                <w:sz w:val="14"/>
                <w:szCs w:val="14"/>
                <w:cs/>
                <w:lang w:val="en-GB"/>
              </w:rPr>
              <w:t xml:space="preserve">: </w:t>
            </w:r>
            <w:r w:rsidRPr="00684377">
              <w:rPr>
                <w:rFonts w:ascii="Arial" w:hAnsi="Arial" w:cs="Arial"/>
                <w:sz w:val="14"/>
                <w:szCs w:val="14"/>
                <w:lang w:val="en-GB"/>
              </w:rPr>
              <w:t>Thousand Baht</w:t>
            </w:r>
            <w:r w:rsidRPr="00684377">
              <w:rPr>
                <w:rFonts w:ascii="Arial" w:hAnsi="Arial" w:cs="Arial"/>
                <w:sz w:val="14"/>
                <w:szCs w:val="14"/>
                <w:cs/>
                <w:lang w:val="en-GB"/>
              </w:rPr>
              <w:t>)</w:t>
            </w:r>
          </w:p>
        </w:tc>
      </w:tr>
      <w:tr w:rsidR="00DC3C82" w:rsidRPr="00684377" w14:paraId="48BF38B5" w14:textId="77777777" w:rsidTr="00DC3C82">
        <w:trPr>
          <w:cantSplit/>
          <w:tblHeader/>
        </w:trPr>
        <w:tc>
          <w:tcPr>
            <w:tcW w:w="3039" w:type="dxa"/>
          </w:tcPr>
          <w:p w14:paraId="644B1B31" w14:textId="77777777" w:rsidR="00DC3C82" w:rsidRPr="00684377" w:rsidRDefault="00DC3C82" w:rsidP="00311884">
            <w:pPr>
              <w:spacing w:before="60" w:after="23" w:line="276" w:lineRule="auto"/>
              <w:ind w:right="-36"/>
              <w:jc w:val="center"/>
              <w:rPr>
                <w:rFonts w:ascii="Arial" w:hAnsi="Arial" w:cs="Arial"/>
                <w:sz w:val="14"/>
                <w:szCs w:val="14"/>
              </w:rPr>
            </w:pPr>
          </w:p>
        </w:tc>
        <w:tc>
          <w:tcPr>
            <w:tcW w:w="6380" w:type="dxa"/>
            <w:gridSpan w:val="5"/>
          </w:tcPr>
          <w:p w14:paraId="305F07E9" w14:textId="0DBCFEF5" w:rsidR="00DC3C82" w:rsidRPr="00684377" w:rsidRDefault="00DC3C82" w:rsidP="003A4E61">
            <w:pPr>
              <w:pBdr>
                <w:bottom w:val="single" w:sz="4" w:space="1" w:color="auto"/>
              </w:pBdr>
              <w:tabs>
                <w:tab w:val="left" w:pos="2160"/>
              </w:tabs>
              <w:spacing w:before="60" w:after="23" w:line="276" w:lineRule="auto"/>
              <w:ind w:right="-36"/>
              <w:jc w:val="center"/>
              <w:rPr>
                <w:rFonts w:ascii="Arial" w:hAnsi="Arial" w:cs="Arial"/>
                <w:b/>
                <w:bCs/>
                <w:sz w:val="14"/>
                <w:szCs w:val="14"/>
              </w:rPr>
            </w:pPr>
            <w:r w:rsidRPr="00684377">
              <w:rPr>
                <w:rFonts w:ascii="Arial" w:hAnsi="Arial" w:cs="Arial"/>
                <w:sz w:val="14"/>
                <w:szCs w:val="14"/>
              </w:rPr>
              <w:t>Consolidated F</w:t>
            </w:r>
            <w:r w:rsidRPr="00684377">
              <w:rPr>
                <w:rFonts w:ascii="Arial" w:hAnsi="Arial" w:cs="Arial"/>
                <w:sz w:val="14"/>
                <w:szCs w:val="14"/>
                <w:cs/>
              </w:rPr>
              <w:t>/</w:t>
            </w:r>
            <w:r w:rsidRPr="00684377">
              <w:rPr>
                <w:rFonts w:ascii="Arial" w:hAnsi="Arial" w:cs="Arial"/>
                <w:sz w:val="14"/>
                <w:szCs w:val="14"/>
              </w:rPr>
              <w:t>S</w:t>
            </w:r>
          </w:p>
        </w:tc>
      </w:tr>
      <w:tr w:rsidR="00DC3C82" w:rsidRPr="00684377" w14:paraId="6D492DEC" w14:textId="77777777" w:rsidTr="00DC3C82">
        <w:trPr>
          <w:cantSplit/>
          <w:tblHeader/>
        </w:trPr>
        <w:tc>
          <w:tcPr>
            <w:tcW w:w="3039" w:type="dxa"/>
          </w:tcPr>
          <w:p w14:paraId="1C85F6C3" w14:textId="77777777" w:rsidR="00DC3C82" w:rsidRPr="00684377" w:rsidRDefault="00DC3C82" w:rsidP="00311884">
            <w:pPr>
              <w:spacing w:before="60" w:after="23" w:line="276" w:lineRule="auto"/>
              <w:ind w:right="-36"/>
              <w:jc w:val="center"/>
              <w:rPr>
                <w:rFonts w:ascii="Arial" w:hAnsi="Arial" w:cs="Arial"/>
                <w:sz w:val="14"/>
                <w:szCs w:val="14"/>
              </w:rPr>
            </w:pPr>
          </w:p>
        </w:tc>
        <w:tc>
          <w:tcPr>
            <w:tcW w:w="1276" w:type="dxa"/>
          </w:tcPr>
          <w:p w14:paraId="5A5853E8" w14:textId="77777777" w:rsidR="00DC3C82" w:rsidRPr="00684377" w:rsidRDefault="00DC3C82" w:rsidP="00311884">
            <w:pPr>
              <w:spacing w:before="60" w:after="23" w:line="276" w:lineRule="auto"/>
              <w:ind w:right="-36"/>
              <w:jc w:val="center"/>
              <w:rPr>
                <w:rFonts w:ascii="Arial" w:hAnsi="Arial" w:cs="Arial"/>
                <w:sz w:val="14"/>
                <w:szCs w:val="14"/>
              </w:rPr>
            </w:pPr>
          </w:p>
        </w:tc>
        <w:tc>
          <w:tcPr>
            <w:tcW w:w="1276" w:type="dxa"/>
          </w:tcPr>
          <w:p w14:paraId="0997C68C" w14:textId="478224F3" w:rsidR="00DC3C82" w:rsidRPr="00684377" w:rsidRDefault="00DC3C82" w:rsidP="00311884">
            <w:pPr>
              <w:spacing w:before="60" w:after="23" w:line="276" w:lineRule="auto"/>
              <w:ind w:right="-36"/>
              <w:jc w:val="center"/>
              <w:rPr>
                <w:rFonts w:ascii="Arial" w:hAnsi="Arial" w:cs="Arial"/>
                <w:sz w:val="14"/>
                <w:szCs w:val="14"/>
              </w:rPr>
            </w:pPr>
            <w:r w:rsidRPr="00684377">
              <w:rPr>
                <w:rFonts w:ascii="Arial" w:hAnsi="Arial" w:cs="Arial"/>
                <w:sz w:val="14"/>
                <w:szCs w:val="14"/>
              </w:rPr>
              <w:t>Building</w:t>
            </w:r>
          </w:p>
        </w:tc>
        <w:tc>
          <w:tcPr>
            <w:tcW w:w="1276" w:type="dxa"/>
          </w:tcPr>
          <w:p w14:paraId="1EA8A57B" w14:textId="2A19886B" w:rsidR="00DC3C82" w:rsidRPr="00684377" w:rsidRDefault="00DC3C82" w:rsidP="00311884">
            <w:pPr>
              <w:spacing w:before="60" w:after="23" w:line="276" w:lineRule="auto"/>
              <w:ind w:right="-36"/>
              <w:jc w:val="center"/>
              <w:rPr>
                <w:rFonts w:ascii="Arial" w:hAnsi="Arial" w:cs="Arial"/>
                <w:sz w:val="14"/>
                <w:szCs w:val="14"/>
              </w:rPr>
            </w:pPr>
            <w:r w:rsidRPr="00684377">
              <w:rPr>
                <w:rFonts w:ascii="Arial" w:hAnsi="Arial" w:cs="Arial"/>
                <w:sz w:val="14"/>
                <w:szCs w:val="14"/>
              </w:rPr>
              <w:t>Machinery,</w:t>
            </w:r>
          </w:p>
        </w:tc>
        <w:tc>
          <w:tcPr>
            <w:tcW w:w="1276" w:type="dxa"/>
          </w:tcPr>
          <w:p w14:paraId="46E11123" w14:textId="77777777" w:rsidR="00DC3C82" w:rsidRPr="00684377" w:rsidRDefault="00DC3C82" w:rsidP="00311884">
            <w:pPr>
              <w:spacing w:before="60" w:after="23" w:line="276" w:lineRule="auto"/>
              <w:ind w:right="-36"/>
              <w:jc w:val="center"/>
              <w:rPr>
                <w:rFonts w:ascii="Arial" w:hAnsi="Arial" w:cs="Arial"/>
                <w:sz w:val="14"/>
                <w:szCs w:val="14"/>
              </w:rPr>
            </w:pPr>
          </w:p>
        </w:tc>
        <w:tc>
          <w:tcPr>
            <w:tcW w:w="1276" w:type="dxa"/>
          </w:tcPr>
          <w:p w14:paraId="1EDBB205" w14:textId="77777777" w:rsidR="00DC3C82" w:rsidRPr="00684377" w:rsidRDefault="00DC3C82" w:rsidP="00311884">
            <w:pPr>
              <w:spacing w:before="60" w:after="23" w:line="276" w:lineRule="auto"/>
              <w:ind w:right="-36"/>
              <w:jc w:val="center"/>
              <w:rPr>
                <w:rFonts w:ascii="Arial" w:hAnsi="Arial" w:cs="Arial"/>
                <w:sz w:val="14"/>
                <w:szCs w:val="14"/>
              </w:rPr>
            </w:pPr>
          </w:p>
        </w:tc>
      </w:tr>
      <w:tr w:rsidR="00DC3C82" w:rsidRPr="00684377" w14:paraId="3E629FA8" w14:textId="77777777" w:rsidTr="00DC3C82">
        <w:trPr>
          <w:cantSplit/>
          <w:trHeight w:val="72"/>
          <w:tblHeader/>
        </w:trPr>
        <w:tc>
          <w:tcPr>
            <w:tcW w:w="3039" w:type="dxa"/>
          </w:tcPr>
          <w:p w14:paraId="2B73BB36" w14:textId="77777777" w:rsidR="00DC3C82" w:rsidRPr="00684377" w:rsidRDefault="00DC3C82" w:rsidP="00311884">
            <w:pPr>
              <w:spacing w:before="60" w:after="23" w:line="276" w:lineRule="auto"/>
              <w:ind w:right="-36"/>
              <w:jc w:val="center"/>
              <w:rPr>
                <w:rFonts w:ascii="Arial" w:hAnsi="Arial" w:cs="Arial"/>
                <w:sz w:val="14"/>
                <w:szCs w:val="14"/>
              </w:rPr>
            </w:pPr>
          </w:p>
        </w:tc>
        <w:tc>
          <w:tcPr>
            <w:tcW w:w="1276" w:type="dxa"/>
          </w:tcPr>
          <w:p w14:paraId="11E1BF7E" w14:textId="77777777" w:rsidR="00DC3C82" w:rsidRPr="00684377" w:rsidRDefault="00DC3C82" w:rsidP="00311884">
            <w:pPr>
              <w:spacing w:before="60" w:after="23" w:line="276" w:lineRule="auto"/>
              <w:ind w:right="-36"/>
              <w:jc w:val="center"/>
              <w:rPr>
                <w:rFonts w:ascii="Arial" w:hAnsi="Arial" w:cs="Arial"/>
                <w:sz w:val="14"/>
                <w:szCs w:val="14"/>
              </w:rPr>
            </w:pPr>
          </w:p>
        </w:tc>
        <w:tc>
          <w:tcPr>
            <w:tcW w:w="1276" w:type="dxa"/>
          </w:tcPr>
          <w:p w14:paraId="1C7BF315" w14:textId="6180CC31" w:rsidR="00DC3C82" w:rsidRPr="00684377" w:rsidRDefault="00DC3C82" w:rsidP="00311884">
            <w:pPr>
              <w:spacing w:before="60" w:after="23" w:line="276" w:lineRule="auto"/>
              <w:ind w:right="-36"/>
              <w:jc w:val="center"/>
              <w:rPr>
                <w:rFonts w:ascii="Arial" w:hAnsi="Arial" w:cs="Arial"/>
                <w:sz w:val="14"/>
                <w:szCs w:val="14"/>
              </w:rPr>
            </w:pPr>
            <w:r w:rsidRPr="00684377">
              <w:rPr>
                <w:rFonts w:ascii="Arial" w:hAnsi="Arial" w:cs="Arial"/>
                <w:sz w:val="14"/>
                <w:szCs w:val="14"/>
              </w:rPr>
              <w:t>and factories</w:t>
            </w:r>
          </w:p>
        </w:tc>
        <w:tc>
          <w:tcPr>
            <w:tcW w:w="1276" w:type="dxa"/>
          </w:tcPr>
          <w:p w14:paraId="5A2929D8" w14:textId="1DE816D1" w:rsidR="00DC3C82" w:rsidRPr="00684377" w:rsidRDefault="00DC3C82" w:rsidP="00311884">
            <w:pPr>
              <w:spacing w:before="60" w:after="23" w:line="276" w:lineRule="auto"/>
              <w:ind w:right="-36"/>
              <w:jc w:val="center"/>
              <w:rPr>
                <w:rFonts w:ascii="Arial" w:hAnsi="Arial" w:cs="Arial"/>
                <w:sz w:val="14"/>
                <w:szCs w:val="14"/>
              </w:rPr>
            </w:pPr>
            <w:r w:rsidRPr="00684377">
              <w:rPr>
                <w:rFonts w:ascii="Arial" w:hAnsi="Arial" w:cs="Arial"/>
                <w:sz w:val="14"/>
                <w:szCs w:val="14"/>
              </w:rPr>
              <w:t xml:space="preserve">Office </w:t>
            </w:r>
          </w:p>
        </w:tc>
        <w:tc>
          <w:tcPr>
            <w:tcW w:w="1276" w:type="dxa"/>
          </w:tcPr>
          <w:p w14:paraId="78372CAA" w14:textId="77777777" w:rsidR="00DC3C82" w:rsidRPr="00684377" w:rsidRDefault="00DC3C82" w:rsidP="00311884">
            <w:pPr>
              <w:spacing w:before="60" w:after="23" w:line="276" w:lineRule="auto"/>
              <w:ind w:right="-36"/>
              <w:jc w:val="center"/>
              <w:rPr>
                <w:rFonts w:ascii="Arial" w:hAnsi="Arial" w:cs="Arial"/>
                <w:sz w:val="14"/>
                <w:szCs w:val="14"/>
              </w:rPr>
            </w:pPr>
          </w:p>
        </w:tc>
        <w:tc>
          <w:tcPr>
            <w:tcW w:w="1276" w:type="dxa"/>
          </w:tcPr>
          <w:p w14:paraId="2111AE90" w14:textId="77777777" w:rsidR="00DC3C82" w:rsidRPr="00684377" w:rsidRDefault="00DC3C82" w:rsidP="00311884">
            <w:pPr>
              <w:spacing w:before="60" w:after="23" w:line="276" w:lineRule="auto"/>
              <w:ind w:right="-36"/>
              <w:jc w:val="center"/>
              <w:rPr>
                <w:rFonts w:ascii="Arial" w:hAnsi="Arial" w:cs="Arial"/>
                <w:sz w:val="14"/>
                <w:szCs w:val="14"/>
              </w:rPr>
            </w:pPr>
          </w:p>
        </w:tc>
      </w:tr>
      <w:tr w:rsidR="00DC3C82" w:rsidRPr="00684377" w14:paraId="6AF0C753" w14:textId="77777777" w:rsidTr="00DC3C82">
        <w:trPr>
          <w:cantSplit/>
          <w:tblHeader/>
        </w:trPr>
        <w:tc>
          <w:tcPr>
            <w:tcW w:w="3039" w:type="dxa"/>
          </w:tcPr>
          <w:p w14:paraId="6893C599" w14:textId="77777777" w:rsidR="00DC3C82" w:rsidRPr="00684377" w:rsidRDefault="00DC3C82" w:rsidP="00311884">
            <w:pPr>
              <w:spacing w:before="60" w:after="23" w:line="276" w:lineRule="auto"/>
              <w:ind w:right="-36"/>
              <w:jc w:val="center"/>
              <w:rPr>
                <w:rFonts w:ascii="Arial" w:hAnsi="Arial" w:cs="Arial"/>
                <w:sz w:val="14"/>
                <w:szCs w:val="14"/>
              </w:rPr>
            </w:pPr>
          </w:p>
        </w:tc>
        <w:tc>
          <w:tcPr>
            <w:tcW w:w="1276" w:type="dxa"/>
          </w:tcPr>
          <w:p w14:paraId="0810690F" w14:textId="7F5F1C73" w:rsidR="00DC3C82" w:rsidRPr="00684377" w:rsidRDefault="00DC3C82" w:rsidP="003A4E61">
            <w:pPr>
              <w:pBdr>
                <w:bottom w:val="single" w:sz="4" w:space="1" w:color="auto"/>
              </w:pBdr>
              <w:spacing w:before="60" w:after="23" w:line="276" w:lineRule="auto"/>
              <w:ind w:right="-36"/>
              <w:jc w:val="center"/>
              <w:rPr>
                <w:rFonts w:ascii="Arial" w:hAnsi="Arial" w:cs="Arial"/>
                <w:sz w:val="14"/>
                <w:szCs w:val="14"/>
              </w:rPr>
            </w:pPr>
            <w:r w:rsidRPr="00684377">
              <w:rPr>
                <w:rFonts w:ascii="Arial" w:hAnsi="Arial" w:cs="Arial"/>
                <w:sz w:val="14"/>
                <w:szCs w:val="14"/>
              </w:rPr>
              <w:t>Land</w:t>
            </w:r>
          </w:p>
        </w:tc>
        <w:tc>
          <w:tcPr>
            <w:tcW w:w="1276" w:type="dxa"/>
          </w:tcPr>
          <w:p w14:paraId="789B1C31" w14:textId="49779E82" w:rsidR="00DC3C82" w:rsidRPr="00684377" w:rsidRDefault="00DC3C82" w:rsidP="003A4E61">
            <w:pPr>
              <w:pBdr>
                <w:bottom w:val="single" w:sz="4" w:space="1" w:color="auto"/>
              </w:pBdr>
              <w:spacing w:before="60" w:after="23" w:line="276" w:lineRule="auto"/>
              <w:ind w:right="-36"/>
              <w:jc w:val="center"/>
              <w:rPr>
                <w:rFonts w:ascii="Arial" w:hAnsi="Arial" w:cs="Arial"/>
                <w:sz w:val="14"/>
                <w:szCs w:val="14"/>
              </w:rPr>
            </w:pPr>
            <w:r w:rsidRPr="00684377">
              <w:rPr>
                <w:rFonts w:ascii="Arial" w:hAnsi="Arial" w:cs="Arial"/>
                <w:sz w:val="14"/>
                <w:szCs w:val="14"/>
              </w:rPr>
              <w:t>Building</w:t>
            </w:r>
          </w:p>
        </w:tc>
        <w:tc>
          <w:tcPr>
            <w:tcW w:w="1276" w:type="dxa"/>
          </w:tcPr>
          <w:p w14:paraId="71958965" w14:textId="434915D2" w:rsidR="00DC3C82" w:rsidRPr="00684377" w:rsidRDefault="00DC3C82" w:rsidP="003A4E61">
            <w:pPr>
              <w:pBdr>
                <w:bottom w:val="single" w:sz="4" w:space="1" w:color="auto"/>
              </w:pBdr>
              <w:spacing w:before="60" w:after="23" w:line="276" w:lineRule="auto"/>
              <w:ind w:right="-36"/>
              <w:jc w:val="center"/>
              <w:rPr>
                <w:rFonts w:ascii="Arial" w:hAnsi="Arial" w:cs="Arial"/>
                <w:sz w:val="14"/>
                <w:szCs w:val="14"/>
              </w:rPr>
            </w:pPr>
            <w:r w:rsidRPr="00684377">
              <w:rPr>
                <w:rFonts w:ascii="Arial" w:hAnsi="Arial" w:cs="Arial"/>
                <w:sz w:val="14"/>
                <w:szCs w:val="14"/>
              </w:rPr>
              <w:t>equipment,</w:t>
            </w:r>
          </w:p>
        </w:tc>
        <w:tc>
          <w:tcPr>
            <w:tcW w:w="1276" w:type="dxa"/>
          </w:tcPr>
          <w:p w14:paraId="10C4E2CD" w14:textId="45EE2D1E" w:rsidR="00DC3C82" w:rsidRPr="00684377" w:rsidRDefault="00DC3C82" w:rsidP="003A4E61">
            <w:pPr>
              <w:pBdr>
                <w:bottom w:val="single" w:sz="4" w:space="1" w:color="auto"/>
              </w:pBdr>
              <w:spacing w:before="60" w:after="23" w:line="276" w:lineRule="auto"/>
              <w:ind w:right="-36"/>
              <w:jc w:val="center"/>
              <w:rPr>
                <w:rFonts w:ascii="Arial" w:hAnsi="Arial" w:cs="Arial"/>
                <w:sz w:val="14"/>
                <w:szCs w:val="14"/>
              </w:rPr>
            </w:pPr>
            <w:r w:rsidRPr="00684377">
              <w:rPr>
                <w:rFonts w:ascii="Arial" w:hAnsi="Arial" w:cs="Arial"/>
                <w:sz w:val="14"/>
                <w:szCs w:val="14"/>
              </w:rPr>
              <w:t>Vehicles</w:t>
            </w:r>
          </w:p>
        </w:tc>
        <w:tc>
          <w:tcPr>
            <w:tcW w:w="1276" w:type="dxa"/>
          </w:tcPr>
          <w:p w14:paraId="11CC6FFC" w14:textId="014C2AE1" w:rsidR="00DC3C82" w:rsidRPr="00684377" w:rsidRDefault="00DC3C82" w:rsidP="003A4E61">
            <w:pPr>
              <w:pBdr>
                <w:bottom w:val="single" w:sz="4" w:space="1" w:color="auto"/>
              </w:pBdr>
              <w:spacing w:before="60" w:after="23" w:line="276" w:lineRule="auto"/>
              <w:ind w:right="-36"/>
              <w:jc w:val="center"/>
              <w:rPr>
                <w:rFonts w:ascii="Arial" w:hAnsi="Arial" w:cs="Arial"/>
                <w:sz w:val="14"/>
                <w:szCs w:val="14"/>
              </w:rPr>
            </w:pPr>
            <w:r w:rsidRPr="00684377">
              <w:rPr>
                <w:rFonts w:ascii="Arial" w:hAnsi="Arial" w:cs="Arial"/>
                <w:sz w:val="14"/>
                <w:szCs w:val="14"/>
              </w:rPr>
              <w:t>Total</w:t>
            </w:r>
          </w:p>
        </w:tc>
      </w:tr>
      <w:tr w:rsidR="00DC3C82" w:rsidRPr="00684377" w14:paraId="591E11C9" w14:textId="77777777" w:rsidTr="00DC3C82">
        <w:trPr>
          <w:cantSplit/>
          <w:trHeight w:val="72"/>
          <w:tblHeader/>
        </w:trPr>
        <w:tc>
          <w:tcPr>
            <w:tcW w:w="3039" w:type="dxa"/>
          </w:tcPr>
          <w:p w14:paraId="321B9E82" w14:textId="77777777" w:rsidR="00DC3C82" w:rsidRPr="00684377" w:rsidRDefault="00DC3C82" w:rsidP="00311884">
            <w:pPr>
              <w:spacing w:before="60" w:after="23" w:line="276" w:lineRule="auto"/>
              <w:ind w:right="-36"/>
              <w:jc w:val="center"/>
              <w:rPr>
                <w:rFonts w:ascii="Arial" w:hAnsi="Arial" w:cs="Arial"/>
                <w:sz w:val="2"/>
                <w:szCs w:val="2"/>
              </w:rPr>
            </w:pPr>
          </w:p>
        </w:tc>
        <w:tc>
          <w:tcPr>
            <w:tcW w:w="1276" w:type="dxa"/>
          </w:tcPr>
          <w:p w14:paraId="689CB5AB" w14:textId="77777777" w:rsidR="00DC3C82" w:rsidRPr="00684377" w:rsidRDefault="00DC3C82" w:rsidP="00311884">
            <w:pPr>
              <w:spacing w:before="60" w:after="23" w:line="276" w:lineRule="auto"/>
              <w:ind w:right="-36"/>
              <w:jc w:val="center"/>
              <w:rPr>
                <w:rFonts w:ascii="Arial" w:hAnsi="Arial" w:cs="Arial"/>
                <w:sz w:val="2"/>
                <w:szCs w:val="2"/>
                <w:cs/>
              </w:rPr>
            </w:pPr>
          </w:p>
        </w:tc>
        <w:tc>
          <w:tcPr>
            <w:tcW w:w="1276" w:type="dxa"/>
          </w:tcPr>
          <w:p w14:paraId="5EF25628" w14:textId="77777777" w:rsidR="00DC3C82" w:rsidRPr="00684377" w:rsidRDefault="00DC3C82" w:rsidP="00311884">
            <w:pPr>
              <w:spacing w:before="60" w:after="23" w:line="276" w:lineRule="auto"/>
              <w:ind w:right="-36"/>
              <w:jc w:val="center"/>
              <w:rPr>
                <w:rFonts w:ascii="Arial" w:hAnsi="Arial" w:cs="Arial"/>
                <w:sz w:val="2"/>
                <w:szCs w:val="2"/>
                <w:cs/>
              </w:rPr>
            </w:pPr>
          </w:p>
        </w:tc>
        <w:tc>
          <w:tcPr>
            <w:tcW w:w="1276" w:type="dxa"/>
          </w:tcPr>
          <w:p w14:paraId="11E03219" w14:textId="77777777" w:rsidR="00DC3C82" w:rsidRPr="00684377" w:rsidRDefault="00DC3C82" w:rsidP="00311884">
            <w:pPr>
              <w:spacing w:before="60" w:after="23" w:line="276" w:lineRule="auto"/>
              <w:ind w:right="-36"/>
              <w:jc w:val="center"/>
              <w:rPr>
                <w:rFonts w:ascii="Arial" w:hAnsi="Arial" w:cs="Arial"/>
                <w:sz w:val="2"/>
                <w:szCs w:val="2"/>
                <w:cs/>
              </w:rPr>
            </w:pPr>
          </w:p>
        </w:tc>
        <w:tc>
          <w:tcPr>
            <w:tcW w:w="1276" w:type="dxa"/>
          </w:tcPr>
          <w:p w14:paraId="60EE9C55" w14:textId="77777777" w:rsidR="00DC3C82" w:rsidRPr="00684377" w:rsidRDefault="00DC3C82" w:rsidP="00311884">
            <w:pPr>
              <w:spacing w:before="60" w:after="23" w:line="276" w:lineRule="auto"/>
              <w:ind w:right="-36"/>
              <w:jc w:val="center"/>
              <w:rPr>
                <w:rFonts w:ascii="Arial" w:hAnsi="Arial" w:cs="Arial"/>
                <w:sz w:val="2"/>
                <w:szCs w:val="2"/>
                <w:cs/>
              </w:rPr>
            </w:pPr>
          </w:p>
        </w:tc>
        <w:tc>
          <w:tcPr>
            <w:tcW w:w="1276" w:type="dxa"/>
          </w:tcPr>
          <w:p w14:paraId="69A0CE7A" w14:textId="77777777" w:rsidR="00DC3C82" w:rsidRPr="00684377" w:rsidRDefault="00DC3C82" w:rsidP="00311884">
            <w:pPr>
              <w:spacing w:before="60" w:after="23" w:line="276" w:lineRule="auto"/>
              <w:ind w:right="-36"/>
              <w:jc w:val="center"/>
              <w:rPr>
                <w:rFonts w:ascii="Arial" w:hAnsi="Arial" w:cs="Arial"/>
                <w:sz w:val="2"/>
                <w:szCs w:val="2"/>
                <w:cs/>
              </w:rPr>
            </w:pPr>
          </w:p>
        </w:tc>
      </w:tr>
      <w:tr w:rsidR="00DC3C82" w:rsidRPr="00684377" w14:paraId="5508AFF9" w14:textId="77777777" w:rsidTr="00DC3C82">
        <w:trPr>
          <w:cantSplit/>
        </w:trPr>
        <w:tc>
          <w:tcPr>
            <w:tcW w:w="3039" w:type="dxa"/>
          </w:tcPr>
          <w:p w14:paraId="719D2256" w14:textId="78848228" w:rsidR="00DC3C82" w:rsidRPr="00684377" w:rsidRDefault="00DC3C82" w:rsidP="00311884">
            <w:pPr>
              <w:spacing w:before="60" w:after="23" w:line="276" w:lineRule="auto"/>
              <w:ind w:right="-36"/>
              <w:jc w:val="both"/>
              <w:rPr>
                <w:rFonts w:ascii="Arial" w:hAnsi="Arial" w:cs="Arial"/>
                <w:b/>
                <w:bCs/>
                <w:sz w:val="14"/>
                <w:szCs w:val="14"/>
              </w:rPr>
            </w:pPr>
            <w:r w:rsidRPr="00684377">
              <w:rPr>
                <w:rFonts w:ascii="Arial" w:hAnsi="Arial" w:cs="Arial"/>
                <w:b/>
                <w:bCs/>
                <w:sz w:val="14"/>
                <w:szCs w:val="14"/>
                <w:u w:val="single"/>
              </w:rPr>
              <w:t>Cost</w:t>
            </w:r>
          </w:p>
        </w:tc>
        <w:tc>
          <w:tcPr>
            <w:tcW w:w="1276" w:type="dxa"/>
          </w:tcPr>
          <w:p w14:paraId="343B20AC" w14:textId="77777777" w:rsidR="00DC3C82" w:rsidRPr="00684377" w:rsidRDefault="00DC3C82" w:rsidP="00311884">
            <w:pPr>
              <w:spacing w:before="60" w:after="23" w:line="276" w:lineRule="auto"/>
              <w:ind w:right="-36"/>
              <w:jc w:val="both"/>
              <w:rPr>
                <w:rFonts w:ascii="Arial" w:hAnsi="Arial" w:cs="Arial"/>
                <w:sz w:val="14"/>
                <w:szCs w:val="14"/>
              </w:rPr>
            </w:pPr>
          </w:p>
        </w:tc>
        <w:tc>
          <w:tcPr>
            <w:tcW w:w="1276" w:type="dxa"/>
          </w:tcPr>
          <w:p w14:paraId="5B6141D2" w14:textId="77777777" w:rsidR="00DC3C82" w:rsidRPr="00684377" w:rsidRDefault="00DC3C82" w:rsidP="00311884">
            <w:pPr>
              <w:spacing w:before="60" w:after="23" w:line="276" w:lineRule="auto"/>
              <w:ind w:right="-36"/>
              <w:jc w:val="both"/>
              <w:rPr>
                <w:rFonts w:ascii="Arial" w:hAnsi="Arial" w:cs="Arial"/>
                <w:sz w:val="14"/>
                <w:szCs w:val="14"/>
              </w:rPr>
            </w:pPr>
          </w:p>
        </w:tc>
        <w:tc>
          <w:tcPr>
            <w:tcW w:w="1276" w:type="dxa"/>
          </w:tcPr>
          <w:p w14:paraId="3D26FF3D" w14:textId="77777777" w:rsidR="00DC3C82" w:rsidRPr="00684377" w:rsidRDefault="00DC3C82" w:rsidP="00311884">
            <w:pPr>
              <w:spacing w:before="60" w:after="23" w:line="276" w:lineRule="auto"/>
              <w:ind w:right="-36"/>
              <w:jc w:val="both"/>
              <w:rPr>
                <w:rFonts w:ascii="Arial" w:hAnsi="Arial" w:cs="Arial"/>
                <w:sz w:val="14"/>
                <w:szCs w:val="14"/>
              </w:rPr>
            </w:pPr>
          </w:p>
        </w:tc>
        <w:tc>
          <w:tcPr>
            <w:tcW w:w="1276" w:type="dxa"/>
          </w:tcPr>
          <w:p w14:paraId="1C1A9ADC" w14:textId="77777777" w:rsidR="00DC3C82" w:rsidRPr="00684377" w:rsidRDefault="00DC3C82" w:rsidP="00311884">
            <w:pPr>
              <w:spacing w:before="60" w:after="23" w:line="276" w:lineRule="auto"/>
              <w:ind w:right="-36"/>
              <w:jc w:val="both"/>
              <w:rPr>
                <w:rFonts w:ascii="Arial" w:hAnsi="Arial" w:cs="Arial"/>
                <w:sz w:val="14"/>
                <w:szCs w:val="14"/>
              </w:rPr>
            </w:pPr>
          </w:p>
        </w:tc>
        <w:tc>
          <w:tcPr>
            <w:tcW w:w="1276" w:type="dxa"/>
          </w:tcPr>
          <w:p w14:paraId="5C0C0AD7" w14:textId="77777777" w:rsidR="00DC3C82" w:rsidRPr="00684377" w:rsidRDefault="00DC3C82" w:rsidP="00311884">
            <w:pPr>
              <w:spacing w:before="60" w:after="23" w:line="276" w:lineRule="auto"/>
              <w:ind w:right="-36"/>
              <w:jc w:val="both"/>
              <w:rPr>
                <w:rFonts w:ascii="Arial" w:hAnsi="Arial" w:cs="Arial"/>
                <w:sz w:val="14"/>
                <w:szCs w:val="14"/>
              </w:rPr>
            </w:pPr>
          </w:p>
        </w:tc>
      </w:tr>
      <w:tr w:rsidR="00DC3C82" w:rsidRPr="00684377" w14:paraId="30439C3D" w14:textId="77777777" w:rsidTr="00DC3C82">
        <w:trPr>
          <w:cantSplit/>
        </w:trPr>
        <w:tc>
          <w:tcPr>
            <w:tcW w:w="3039" w:type="dxa"/>
          </w:tcPr>
          <w:p w14:paraId="24AC71C6" w14:textId="299D218A" w:rsidR="00DC3C82" w:rsidRPr="00684377" w:rsidRDefault="00DC3C82" w:rsidP="006D08BA">
            <w:pPr>
              <w:spacing w:before="60" w:after="23" w:line="276" w:lineRule="auto"/>
              <w:ind w:right="-174"/>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1 January 2024</w:t>
            </w:r>
          </w:p>
        </w:tc>
        <w:tc>
          <w:tcPr>
            <w:tcW w:w="1276" w:type="dxa"/>
            <w:vAlign w:val="bottom"/>
          </w:tcPr>
          <w:p w14:paraId="06957AF2" w14:textId="7F0DE370"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686,451</w:t>
            </w:r>
          </w:p>
        </w:tc>
        <w:tc>
          <w:tcPr>
            <w:tcW w:w="1276" w:type="dxa"/>
            <w:vAlign w:val="bottom"/>
          </w:tcPr>
          <w:p w14:paraId="2F9A4A5D" w14:textId="52DB3E51"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166,627</w:t>
            </w:r>
          </w:p>
        </w:tc>
        <w:tc>
          <w:tcPr>
            <w:tcW w:w="1276" w:type="dxa"/>
          </w:tcPr>
          <w:p w14:paraId="4D23B151" w14:textId="3FF2825E"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820,631</w:t>
            </w:r>
          </w:p>
        </w:tc>
        <w:tc>
          <w:tcPr>
            <w:tcW w:w="1276" w:type="dxa"/>
            <w:vAlign w:val="bottom"/>
          </w:tcPr>
          <w:p w14:paraId="6D5660F7" w14:textId="55801AED"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526,283</w:t>
            </w:r>
          </w:p>
        </w:tc>
        <w:tc>
          <w:tcPr>
            <w:tcW w:w="1276" w:type="dxa"/>
            <w:vAlign w:val="bottom"/>
          </w:tcPr>
          <w:p w14:paraId="257C6536" w14:textId="45EF297F"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2,199,992</w:t>
            </w:r>
          </w:p>
        </w:tc>
      </w:tr>
      <w:tr w:rsidR="00DC3C82" w:rsidRPr="00684377" w14:paraId="193526CA" w14:textId="77777777" w:rsidTr="00DC3C82">
        <w:trPr>
          <w:cantSplit/>
        </w:trPr>
        <w:tc>
          <w:tcPr>
            <w:tcW w:w="3039" w:type="dxa"/>
          </w:tcPr>
          <w:p w14:paraId="2CCD9EE9" w14:textId="25C86AB2" w:rsidR="00DC3C82" w:rsidRPr="00684377" w:rsidRDefault="00DC3C82" w:rsidP="006D08BA">
            <w:pPr>
              <w:spacing w:before="60" w:after="23" w:line="276" w:lineRule="auto"/>
              <w:ind w:right="-174"/>
              <w:rPr>
                <w:rFonts w:ascii="Arial" w:hAnsi="Arial" w:cs="Arial"/>
                <w:b/>
                <w:bCs/>
                <w:sz w:val="14"/>
                <w:szCs w:val="14"/>
              </w:rPr>
            </w:pPr>
            <w:r w:rsidRPr="00684377">
              <w:rPr>
                <w:rFonts w:ascii="Arial" w:hAnsi="Arial" w:cs="Arial"/>
                <w:sz w:val="14"/>
                <w:szCs w:val="14"/>
              </w:rPr>
              <w:t>Increase</w:t>
            </w:r>
          </w:p>
        </w:tc>
        <w:tc>
          <w:tcPr>
            <w:tcW w:w="1276" w:type="dxa"/>
            <w:vAlign w:val="bottom"/>
          </w:tcPr>
          <w:p w14:paraId="675626CF" w14:textId="0317BCCA"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2,618</w:t>
            </w:r>
          </w:p>
        </w:tc>
        <w:tc>
          <w:tcPr>
            <w:tcW w:w="1276" w:type="dxa"/>
            <w:vAlign w:val="bottom"/>
          </w:tcPr>
          <w:p w14:paraId="6F1BCF0E" w14:textId="40B24815"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11,298</w:t>
            </w:r>
          </w:p>
        </w:tc>
        <w:tc>
          <w:tcPr>
            <w:tcW w:w="1276" w:type="dxa"/>
          </w:tcPr>
          <w:p w14:paraId="18E32F98" w14:textId="1284180A"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73,303</w:t>
            </w:r>
          </w:p>
        </w:tc>
        <w:tc>
          <w:tcPr>
            <w:tcW w:w="1276" w:type="dxa"/>
            <w:vAlign w:val="bottom"/>
          </w:tcPr>
          <w:p w14:paraId="5EA59616" w14:textId="709AE9E8"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30,618</w:t>
            </w:r>
          </w:p>
        </w:tc>
        <w:tc>
          <w:tcPr>
            <w:tcW w:w="1276" w:type="dxa"/>
            <w:vAlign w:val="bottom"/>
          </w:tcPr>
          <w:p w14:paraId="50098B63" w14:textId="308833C2"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117,837</w:t>
            </w:r>
          </w:p>
        </w:tc>
      </w:tr>
      <w:tr w:rsidR="00DC3C82" w:rsidRPr="00684377" w14:paraId="30C4F79D" w14:textId="77777777" w:rsidTr="00DC3C82">
        <w:trPr>
          <w:cantSplit/>
        </w:trPr>
        <w:tc>
          <w:tcPr>
            <w:tcW w:w="3039" w:type="dxa"/>
          </w:tcPr>
          <w:p w14:paraId="271DD459" w14:textId="14B1FA58" w:rsidR="00DC3C82" w:rsidRPr="00684377" w:rsidRDefault="00DC3C82" w:rsidP="006D08BA">
            <w:pPr>
              <w:spacing w:before="60" w:after="23" w:line="276" w:lineRule="auto"/>
              <w:ind w:right="-174"/>
              <w:rPr>
                <w:rFonts w:ascii="Arial" w:hAnsi="Arial" w:cs="Arial"/>
                <w:b/>
                <w:bCs/>
                <w:sz w:val="14"/>
                <w:szCs w:val="14"/>
              </w:rPr>
            </w:pPr>
            <w:r w:rsidRPr="00684377">
              <w:rPr>
                <w:rFonts w:ascii="Arial" w:hAnsi="Arial" w:cs="Arial"/>
                <w:sz w:val="14"/>
                <w:szCs w:val="14"/>
              </w:rPr>
              <w:t xml:space="preserve">Decrease </w:t>
            </w:r>
            <w:r w:rsidRPr="00684377">
              <w:rPr>
                <w:rFonts w:ascii="Arial" w:hAnsi="Arial" w:cs="Arial"/>
                <w:sz w:val="14"/>
                <w:szCs w:val="14"/>
                <w:cs/>
              </w:rPr>
              <w:t xml:space="preserve">/ </w:t>
            </w:r>
            <w:r w:rsidRPr="00684377">
              <w:rPr>
                <w:rFonts w:ascii="Arial" w:hAnsi="Arial" w:cs="Arial"/>
                <w:sz w:val="14"/>
                <w:szCs w:val="14"/>
              </w:rPr>
              <w:t>Disposal</w:t>
            </w:r>
          </w:p>
        </w:tc>
        <w:tc>
          <w:tcPr>
            <w:tcW w:w="1276" w:type="dxa"/>
            <w:vAlign w:val="bottom"/>
          </w:tcPr>
          <w:p w14:paraId="3E682051" w14:textId="74366FA5"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lang w:val="en-GB"/>
              </w:rPr>
              <w:t>(10,052)</w:t>
            </w:r>
          </w:p>
        </w:tc>
        <w:tc>
          <w:tcPr>
            <w:tcW w:w="1276" w:type="dxa"/>
            <w:vAlign w:val="bottom"/>
          </w:tcPr>
          <w:p w14:paraId="3BAC8FEE" w14:textId="6765F96F"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lang w:val="en-GB"/>
              </w:rPr>
              <w:t>(16,484)</w:t>
            </w:r>
          </w:p>
        </w:tc>
        <w:tc>
          <w:tcPr>
            <w:tcW w:w="1276" w:type="dxa"/>
          </w:tcPr>
          <w:p w14:paraId="661A6265" w14:textId="4E1F1820"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lang w:val="en-GB"/>
              </w:rPr>
              <w:t>(54,089)</w:t>
            </w:r>
          </w:p>
        </w:tc>
        <w:tc>
          <w:tcPr>
            <w:tcW w:w="1276" w:type="dxa"/>
            <w:vAlign w:val="bottom"/>
          </w:tcPr>
          <w:p w14:paraId="1D3D9ABB" w14:textId="19ED66AF"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lang w:val="en-GB"/>
              </w:rPr>
              <w:t>(32,970)</w:t>
            </w:r>
          </w:p>
        </w:tc>
        <w:tc>
          <w:tcPr>
            <w:tcW w:w="1276" w:type="dxa"/>
            <w:vAlign w:val="bottom"/>
          </w:tcPr>
          <w:p w14:paraId="5A314F88" w14:textId="79D1AADB"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(113,595)</w:t>
            </w:r>
          </w:p>
        </w:tc>
      </w:tr>
      <w:tr w:rsidR="00DC3C82" w:rsidRPr="00684377" w14:paraId="0CC9745F" w14:textId="77777777" w:rsidTr="00DC3C82">
        <w:trPr>
          <w:cantSplit/>
        </w:trPr>
        <w:tc>
          <w:tcPr>
            <w:tcW w:w="3039" w:type="dxa"/>
          </w:tcPr>
          <w:p w14:paraId="4C8BE612" w14:textId="5C16201F" w:rsidR="00DC3C82" w:rsidRPr="00684377" w:rsidRDefault="00DC3C82" w:rsidP="006D08BA">
            <w:pPr>
              <w:spacing w:before="60" w:after="23" w:line="276" w:lineRule="auto"/>
              <w:ind w:right="-174"/>
              <w:rPr>
                <w:rFonts w:ascii="Arial" w:hAnsi="Arial" w:cs="Arial"/>
                <w:sz w:val="14"/>
                <w:szCs w:val="14"/>
              </w:rPr>
            </w:pPr>
            <w:r w:rsidRPr="00684377">
              <w:rPr>
                <w:rFonts w:ascii="Arial" w:hAnsi="Arial" w:cs="Arial"/>
                <w:sz w:val="14"/>
                <w:szCs w:val="14"/>
              </w:rPr>
              <w:t>Transfer in / Transfer out</w:t>
            </w:r>
          </w:p>
        </w:tc>
        <w:tc>
          <w:tcPr>
            <w:tcW w:w="1276" w:type="dxa"/>
            <w:vAlign w:val="bottom"/>
          </w:tcPr>
          <w:p w14:paraId="2E061E93" w14:textId="7B948FDC"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lang w:val="en-GB"/>
              </w:rPr>
              <w:t>(28,270)</w:t>
            </w:r>
          </w:p>
        </w:tc>
        <w:tc>
          <w:tcPr>
            <w:tcW w:w="1276" w:type="dxa"/>
            <w:vAlign w:val="bottom"/>
          </w:tcPr>
          <w:p w14:paraId="3BCFC5AB" w14:textId="0D5FF851"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(146,119)</w:t>
            </w:r>
          </w:p>
        </w:tc>
        <w:tc>
          <w:tcPr>
            <w:tcW w:w="1276" w:type="dxa"/>
          </w:tcPr>
          <w:p w14:paraId="2CDF09EA" w14:textId="35C5E59D"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lang w:val="en-GB"/>
              </w:rPr>
              <w:t>(180,295)</w:t>
            </w:r>
          </w:p>
        </w:tc>
        <w:tc>
          <w:tcPr>
            <w:tcW w:w="1276" w:type="dxa"/>
            <w:vAlign w:val="bottom"/>
          </w:tcPr>
          <w:p w14:paraId="038C12DB" w14:textId="040675A1"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lang w:val="en-GB"/>
              </w:rPr>
              <w:t>-</w:t>
            </w:r>
          </w:p>
        </w:tc>
        <w:tc>
          <w:tcPr>
            <w:tcW w:w="1276" w:type="dxa"/>
            <w:vAlign w:val="bottom"/>
          </w:tcPr>
          <w:p w14:paraId="59AE3F91" w14:textId="291D84F8"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lang w:val="en-GB"/>
              </w:rPr>
              <w:t>(354,684)</w:t>
            </w:r>
          </w:p>
        </w:tc>
      </w:tr>
      <w:tr w:rsidR="00DC3C82" w:rsidRPr="00684377" w14:paraId="1D2CF6C7" w14:textId="77777777" w:rsidTr="00DC3C82">
        <w:trPr>
          <w:cantSplit/>
        </w:trPr>
        <w:tc>
          <w:tcPr>
            <w:tcW w:w="3039" w:type="dxa"/>
          </w:tcPr>
          <w:p w14:paraId="0F5C0865" w14:textId="0ADDC6FB" w:rsidR="00DC3C82" w:rsidRPr="00684377" w:rsidRDefault="00DC3C82" w:rsidP="006D08BA">
            <w:pPr>
              <w:spacing w:before="60" w:after="23" w:line="276" w:lineRule="auto"/>
              <w:ind w:right="-174"/>
              <w:rPr>
                <w:rFonts w:ascii="Arial" w:hAnsi="Arial" w:cs="Arial"/>
                <w:b/>
                <w:bCs/>
                <w:sz w:val="14"/>
                <w:szCs w:val="14"/>
              </w:rPr>
            </w:pPr>
            <w:r w:rsidRPr="00684377">
              <w:rPr>
                <w:rFonts w:ascii="Arial" w:hAnsi="Arial" w:cs="Arial"/>
                <w:sz w:val="14"/>
                <w:szCs w:val="14"/>
              </w:rPr>
              <w:t>Transfer to property, plant and equipment</w:t>
            </w:r>
          </w:p>
        </w:tc>
        <w:tc>
          <w:tcPr>
            <w:tcW w:w="1276" w:type="dxa"/>
            <w:vAlign w:val="bottom"/>
          </w:tcPr>
          <w:p w14:paraId="58BAD3AC" w14:textId="6C82F888"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1257442E" w14:textId="77855C75"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tcPr>
          <w:p w14:paraId="38DF5242" w14:textId="5238F9CD"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(253,832)</w:t>
            </w:r>
          </w:p>
        </w:tc>
        <w:tc>
          <w:tcPr>
            <w:tcW w:w="1276" w:type="dxa"/>
            <w:vAlign w:val="bottom"/>
          </w:tcPr>
          <w:p w14:paraId="6A6374A2" w14:textId="6ED40CB4"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(222,341)</w:t>
            </w:r>
          </w:p>
        </w:tc>
        <w:tc>
          <w:tcPr>
            <w:tcW w:w="1276" w:type="dxa"/>
            <w:vAlign w:val="bottom"/>
          </w:tcPr>
          <w:p w14:paraId="7CC498F5" w14:textId="6C3222F6" w:rsidR="00DC3C82" w:rsidRPr="00684377" w:rsidRDefault="00DC3C82"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(476,173)</w:t>
            </w:r>
          </w:p>
        </w:tc>
      </w:tr>
      <w:tr w:rsidR="00DC3C82" w:rsidRPr="00684377" w14:paraId="6A82153C" w14:textId="77777777" w:rsidTr="00DC3C82">
        <w:trPr>
          <w:cantSplit/>
        </w:trPr>
        <w:tc>
          <w:tcPr>
            <w:tcW w:w="3039" w:type="dxa"/>
          </w:tcPr>
          <w:p w14:paraId="7EC771AB" w14:textId="5347F17F" w:rsidR="00DC3C82" w:rsidRPr="00684377" w:rsidRDefault="00DC3C82" w:rsidP="006D08BA">
            <w:pPr>
              <w:spacing w:before="60" w:after="23"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p>
        </w:tc>
        <w:tc>
          <w:tcPr>
            <w:tcW w:w="1276" w:type="dxa"/>
            <w:vAlign w:val="bottom"/>
          </w:tcPr>
          <w:p w14:paraId="4460AED2" w14:textId="77777777" w:rsidR="00DC3C82" w:rsidRPr="00684377" w:rsidRDefault="00DC3C82" w:rsidP="006D08BA">
            <w:pPr>
              <w:spacing w:before="60" w:after="23" w:line="276" w:lineRule="auto"/>
              <w:ind w:left="-50" w:right="-32"/>
              <w:jc w:val="right"/>
              <w:rPr>
                <w:rFonts w:ascii="Arial" w:hAnsi="Arial" w:cs="Arial"/>
                <w:sz w:val="14"/>
                <w:szCs w:val="14"/>
              </w:rPr>
            </w:pPr>
          </w:p>
        </w:tc>
        <w:tc>
          <w:tcPr>
            <w:tcW w:w="1276" w:type="dxa"/>
            <w:vAlign w:val="bottom"/>
          </w:tcPr>
          <w:p w14:paraId="4C1F9850" w14:textId="77777777" w:rsidR="00DC3C82" w:rsidRPr="00684377" w:rsidRDefault="00DC3C82" w:rsidP="006D08BA">
            <w:pPr>
              <w:spacing w:before="60" w:after="23" w:line="276" w:lineRule="auto"/>
              <w:ind w:left="-50" w:right="-32"/>
              <w:jc w:val="right"/>
              <w:rPr>
                <w:rFonts w:ascii="Arial" w:hAnsi="Arial" w:cs="Arial"/>
                <w:sz w:val="14"/>
                <w:szCs w:val="14"/>
              </w:rPr>
            </w:pPr>
          </w:p>
        </w:tc>
        <w:tc>
          <w:tcPr>
            <w:tcW w:w="1276" w:type="dxa"/>
          </w:tcPr>
          <w:p w14:paraId="73230FB9" w14:textId="77777777" w:rsidR="00DC3C82" w:rsidRPr="00684377" w:rsidRDefault="00DC3C82" w:rsidP="006D08BA">
            <w:pPr>
              <w:spacing w:before="60" w:after="23" w:line="276" w:lineRule="auto"/>
              <w:ind w:left="-50" w:right="-32"/>
              <w:jc w:val="right"/>
              <w:rPr>
                <w:rFonts w:ascii="Arial" w:hAnsi="Arial" w:cs="Arial"/>
                <w:sz w:val="14"/>
                <w:szCs w:val="14"/>
              </w:rPr>
            </w:pPr>
          </w:p>
        </w:tc>
        <w:tc>
          <w:tcPr>
            <w:tcW w:w="1276" w:type="dxa"/>
            <w:vAlign w:val="bottom"/>
          </w:tcPr>
          <w:p w14:paraId="231F242B" w14:textId="77777777" w:rsidR="00DC3C82" w:rsidRPr="00684377" w:rsidRDefault="00DC3C82" w:rsidP="006D08BA">
            <w:pPr>
              <w:spacing w:before="60" w:after="23" w:line="276" w:lineRule="auto"/>
              <w:ind w:left="-50" w:right="-32"/>
              <w:jc w:val="right"/>
              <w:rPr>
                <w:rFonts w:ascii="Arial" w:hAnsi="Arial" w:cs="Arial"/>
                <w:sz w:val="14"/>
                <w:szCs w:val="14"/>
              </w:rPr>
            </w:pPr>
          </w:p>
        </w:tc>
        <w:tc>
          <w:tcPr>
            <w:tcW w:w="1276" w:type="dxa"/>
            <w:vAlign w:val="bottom"/>
          </w:tcPr>
          <w:p w14:paraId="3A305037" w14:textId="77777777" w:rsidR="00DC3C82" w:rsidRPr="00684377" w:rsidRDefault="00DC3C82" w:rsidP="006D08BA">
            <w:pPr>
              <w:spacing w:before="60" w:after="23" w:line="276" w:lineRule="auto"/>
              <w:ind w:left="-50" w:right="-32"/>
              <w:jc w:val="right"/>
              <w:rPr>
                <w:rFonts w:ascii="Arial" w:hAnsi="Arial" w:cs="Arial"/>
                <w:sz w:val="14"/>
                <w:szCs w:val="14"/>
              </w:rPr>
            </w:pPr>
          </w:p>
        </w:tc>
      </w:tr>
      <w:tr w:rsidR="00DC3C82" w:rsidRPr="00684377" w14:paraId="6C22BDE8" w14:textId="77777777" w:rsidTr="00DC3C82">
        <w:trPr>
          <w:cantSplit/>
        </w:trPr>
        <w:tc>
          <w:tcPr>
            <w:tcW w:w="3039" w:type="dxa"/>
          </w:tcPr>
          <w:p w14:paraId="6103E8DD" w14:textId="7347F7CB" w:rsidR="00DC3C82" w:rsidRPr="00684377" w:rsidRDefault="00DC3C82" w:rsidP="006D08BA">
            <w:pPr>
              <w:spacing w:before="60" w:after="23" w:line="276" w:lineRule="auto"/>
              <w:ind w:right="-174"/>
              <w:rPr>
                <w:rFonts w:ascii="Arial" w:hAnsi="Arial" w:cs="Arial"/>
                <w:b/>
                <w:bCs/>
                <w:sz w:val="14"/>
                <w:szCs w:val="14"/>
              </w:rPr>
            </w:pPr>
            <w:r w:rsidRPr="00684377">
              <w:rPr>
                <w:rFonts w:ascii="Arial" w:hAnsi="Arial" w:cs="Arial"/>
                <w:sz w:val="14"/>
                <w:szCs w:val="14"/>
              </w:rPr>
              <w:t xml:space="preserve">     currency financial statements</w:t>
            </w:r>
          </w:p>
        </w:tc>
        <w:tc>
          <w:tcPr>
            <w:tcW w:w="1276" w:type="dxa"/>
            <w:vAlign w:val="bottom"/>
          </w:tcPr>
          <w:p w14:paraId="6E094571" w14:textId="5A742E80" w:rsidR="00DC3C82" w:rsidRPr="00684377" w:rsidRDefault="00DC3C82" w:rsidP="006D08BA">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(2,974)</w:t>
            </w:r>
          </w:p>
        </w:tc>
        <w:tc>
          <w:tcPr>
            <w:tcW w:w="1276" w:type="dxa"/>
            <w:vAlign w:val="bottom"/>
          </w:tcPr>
          <w:p w14:paraId="74B9F41D" w14:textId="3628DD83" w:rsidR="00DC3C82" w:rsidRPr="00684377" w:rsidRDefault="00DC3C82" w:rsidP="006D08BA">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1CD6E450" w14:textId="73F7B36E" w:rsidR="00DC3C82" w:rsidRPr="00684377" w:rsidRDefault="00314E34" w:rsidP="006D08BA">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276" w:type="dxa"/>
            <w:vAlign w:val="bottom"/>
          </w:tcPr>
          <w:p w14:paraId="7B019A90" w14:textId="58AD4CB2" w:rsidR="00DC3C82" w:rsidRPr="00684377" w:rsidRDefault="00DC3C82" w:rsidP="006D08BA">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42B31B15" w14:textId="1FEAAE3B" w:rsidR="00DC3C82" w:rsidRPr="00684377" w:rsidRDefault="00DC3C82" w:rsidP="006D08BA">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(2,974)</w:t>
            </w:r>
          </w:p>
        </w:tc>
      </w:tr>
      <w:tr w:rsidR="00DC3C82" w:rsidRPr="00684377" w14:paraId="05A90749" w14:textId="77777777" w:rsidTr="00DC3C82">
        <w:trPr>
          <w:cantSplit/>
        </w:trPr>
        <w:tc>
          <w:tcPr>
            <w:tcW w:w="3039" w:type="dxa"/>
          </w:tcPr>
          <w:p w14:paraId="7B874C6D" w14:textId="3AADB295" w:rsidR="00DC3C82" w:rsidRPr="00684377" w:rsidRDefault="00DC3C82" w:rsidP="00917EEB">
            <w:pPr>
              <w:spacing w:before="60" w:after="23" w:line="276" w:lineRule="auto"/>
              <w:ind w:right="-174"/>
              <w:rPr>
                <w:rFonts w:ascii="Arial" w:hAnsi="Arial" w:cs="Arial"/>
                <w:b/>
                <w:bCs/>
                <w:sz w:val="14"/>
                <w:szCs w:val="14"/>
                <w:cs/>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2024</w:t>
            </w:r>
          </w:p>
        </w:tc>
        <w:tc>
          <w:tcPr>
            <w:tcW w:w="1276" w:type="dxa"/>
            <w:vAlign w:val="bottom"/>
          </w:tcPr>
          <w:p w14:paraId="108BF7B9" w14:textId="092AC8A1" w:rsidR="00DC3C82" w:rsidRPr="00684377" w:rsidRDefault="00DC3C82" w:rsidP="00917EEB">
            <w:pPr>
              <w:spacing w:before="60" w:after="23" w:line="276" w:lineRule="auto"/>
              <w:ind w:left="-50" w:right="-32"/>
              <w:jc w:val="right"/>
              <w:rPr>
                <w:rFonts w:ascii="Arial" w:hAnsi="Arial" w:cs="Arial"/>
                <w:sz w:val="14"/>
                <w:szCs w:val="14"/>
              </w:rPr>
            </w:pPr>
            <w:r w:rsidRPr="00684377">
              <w:rPr>
                <w:rFonts w:ascii="Arial" w:hAnsi="Arial" w:cs="Arial"/>
                <w:sz w:val="14"/>
                <w:szCs w:val="14"/>
              </w:rPr>
              <w:t>647,773</w:t>
            </w:r>
          </w:p>
        </w:tc>
        <w:tc>
          <w:tcPr>
            <w:tcW w:w="1276" w:type="dxa"/>
            <w:vAlign w:val="bottom"/>
          </w:tcPr>
          <w:p w14:paraId="64AB2D13" w14:textId="495F8EFF" w:rsidR="00DC3C82" w:rsidRPr="00684377" w:rsidRDefault="00DC3C82" w:rsidP="00917EEB">
            <w:pPr>
              <w:spacing w:before="60" w:after="23" w:line="276" w:lineRule="auto"/>
              <w:ind w:left="-50" w:right="-32"/>
              <w:jc w:val="right"/>
              <w:rPr>
                <w:rFonts w:ascii="Arial" w:hAnsi="Arial" w:cs="Arial"/>
                <w:sz w:val="14"/>
                <w:szCs w:val="14"/>
              </w:rPr>
            </w:pPr>
            <w:r w:rsidRPr="00684377">
              <w:rPr>
                <w:rFonts w:ascii="Arial" w:hAnsi="Arial" w:cs="Arial"/>
                <w:sz w:val="14"/>
                <w:szCs w:val="14"/>
              </w:rPr>
              <w:t>15,322</w:t>
            </w:r>
          </w:p>
        </w:tc>
        <w:tc>
          <w:tcPr>
            <w:tcW w:w="1276" w:type="dxa"/>
          </w:tcPr>
          <w:p w14:paraId="15ED2CF0" w14:textId="71FDA38D" w:rsidR="00DC3C82" w:rsidRPr="00684377" w:rsidRDefault="00DC3C82" w:rsidP="00917EEB">
            <w:pPr>
              <w:spacing w:before="60" w:after="23" w:line="276" w:lineRule="auto"/>
              <w:ind w:left="-50" w:right="-32"/>
              <w:jc w:val="right"/>
              <w:rPr>
                <w:rFonts w:ascii="Arial" w:hAnsi="Arial" w:cs="Arial"/>
                <w:sz w:val="14"/>
                <w:szCs w:val="14"/>
              </w:rPr>
            </w:pPr>
            <w:r w:rsidRPr="00684377">
              <w:rPr>
                <w:rFonts w:ascii="Arial" w:hAnsi="Arial" w:cs="Arial"/>
                <w:sz w:val="14"/>
                <w:szCs w:val="14"/>
              </w:rPr>
              <w:t>405,718</w:t>
            </w:r>
          </w:p>
        </w:tc>
        <w:tc>
          <w:tcPr>
            <w:tcW w:w="1276" w:type="dxa"/>
            <w:vAlign w:val="bottom"/>
          </w:tcPr>
          <w:p w14:paraId="46E1B067" w14:textId="2A784D0A" w:rsidR="00DC3C82" w:rsidRPr="00684377" w:rsidRDefault="00DC3C82" w:rsidP="00917EEB">
            <w:pPr>
              <w:spacing w:before="60" w:after="23" w:line="276" w:lineRule="auto"/>
              <w:ind w:left="-50" w:right="-32"/>
              <w:jc w:val="right"/>
              <w:rPr>
                <w:rFonts w:ascii="Arial" w:hAnsi="Arial" w:cs="Arial"/>
                <w:sz w:val="14"/>
                <w:szCs w:val="14"/>
              </w:rPr>
            </w:pPr>
            <w:r w:rsidRPr="00684377">
              <w:rPr>
                <w:rFonts w:ascii="Arial" w:hAnsi="Arial" w:cs="Arial"/>
                <w:sz w:val="14"/>
                <w:szCs w:val="14"/>
              </w:rPr>
              <w:t>301,590</w:t>
            </w:r>
          </w:p>
        </w:tc>
        <w:tc>
          <w:tcPr>
            <w:tcW w:w="1276" w:type="dxa"/>
            <w:vAlign w:val="bottom"/>
          </w:tcPr>
          <w:p w14:paraId="3FA3B023" w14:textId="282173F3" w:rsidR="00DC3C82" w:rsidRPr="00684377" w:rsidRDefault="00DC3C82" w:rsidP="00917EEB">
            <w:pPr>
              <w:spacing w:before="60" w:after="23" w:line="276" w:lineRule="auto"/>
              <w:ind w:left="-50" w:right="-32"/>
              <w:jc w:val="right"/>
              <w:rPr>
                <w:rFonts w:ascii="Arial" w:hAnsi="Arial" w:cs="Arial"/>
                <w:sz w:val="14"/>
                <w:szCs w:val="14"/>
              </w:rPr>
            </w:pPr>
            <w:r w:rsidRPr="00684377">
              <w:rPr>
                <w:rFonts w:ascii="Arial" w:hAnsi="Arial" w:cs="Arial"/>
                <w:sz w:val="14"/>
                <w:szCs w:val="14"/>
              </w:rPr>
              <w:t>1,370,403</w:t>
            </w:r>
          </w:p>
        </w:tc>
      </w:tr>
      <w:tr w:rsidR="009A0916" w:rsidRPr="00684377" w14:paraId="1EA2BD9D" w14:textId="77777777" w:rsidTr="00DC3C82">
        <w:trPr>
          <w:cantSplit/>
        </w:trPr>
        <w:tc>
          <w:tcPr>
            <w:tcW w:w="3039" w:type="dxa"/>
          </w:tcPr>
          <w:p w14:paraId="40892375" w14:textId="0F950777" w:rsidR="009A0916" w:rsidRPr="00684377" w:rsidRDefault="009A0916" w:rsidP="009A0916">
            <w:pPr>
              <w:spacing w:before="60" w:after="23" w:line="276" w:lineRule="auto"/>
              <w:ind w:right="-36"/>
              <w:rPr>
                <w:rFonts w:ascii="Arial" w:hAnsi="Arial" w:cs="Arial"/>
                <w:sz w:val="14"/>
                <w:szCs w:val="14"/>
              </w:rPr>
            </w:pPr>
            <w:r w:rsidRPr="00684377">
              <w:rPr>
                <w:rFonts w:ascii="Arial" w:hAnsi="Arial" w:cs="Arial"/>
                <w:sz w:val="14"/>
                <w:szCs w:val="14"/>
              </w:rPr>
              <w:t>Increase</w:t>
            </w:r>
          </w:p>
        </w:tc>
        <w:tc>
          <w:tcPr>
            <w:tcW w:w="1276" w:type="dxa"/>
            <w:vAlign w:val="bottom"/>
          </w:tcPr>
          <w:p w14:paraId="68221239" w14:textId="74E7C8B9"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89,0</w:t>
            </w:r>
            <w:r w:rsidR="00F4340F" w:rsidRPr="00684377">
              <w:rPr>
                <w:rFonts w:ascii="Arial" w:hAnsi="Arial" w:cs="Arial"/>
                <w:sz w:val="14"/>
                <w:szCs w:val="14"/>
              </w:rPr>
              <w:t>40</w:t>
            </w:r>
          </w:p>
        </w:tc>
        <w:tc>
          <w:tcPr>
            <w:tcW w:w="1276" w:type="dxa"/>
            <w:vAlign w:val="bottom"/>
          </w:tcPr>
          <w:p w14:paraId="7E2202EC" w14:textId="26C1024F"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8,521</w:t>
            </w:r>
          </w:p>
        </w:tc>
        <w:tc>
          <w:tcPr>
            <w:tcW w:w="1276" w:type="dxa"/>
          </w:tcPr>
          <w:p w14:paraId="79D71F5A" w14:textId="0483813C"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 xml:space="preserve">-   </w:t>
            </w:r>
          </w:p>
        </w:tc>
        <w:tc>
          <w:tcPr>
            <w:tcW w:w="1276" w:type="dxa"/>
            <w:vAlign w:val="bottom"/>
          </w:tcPr>
          <w:p w14:paraId="4CDAB735" w14:textId="0B42FF07"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15,691</w:t>
            </w:r>
          </w:p>
        </w:tc>
        <w:tc>
          <w:tcPr>
            <w:tcW w:w="1276" w:type="dxa"/>
            <w:vAlign w:val="bottom"/>
          </w:tcPr>
          <w:p w14:paraId="5FF6EB03" w14:textId="6447EFB1"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113,25</w:t>
            </w:r>
            <w:r w:rsidR="00F4340F" w:rsidRPr="00684377">
              <w:rPr>
                <w:rFonts w:ascii="Arial" w:hAnsi="Arial" w:cs="Arial"/>
                <w:sz w:val="14"/>
                <w:szCs w:val="14"/>
              </w:rPr>
              <w:t>2</w:t>
            </w:r>
          </w:p>
        </w:tc>
      </w:tr>
      <w:tr w:rsidR="009A0916" w:rsidRPr="00684377" w14:paraId="63BA7466" w14:textId="77777777" w:rsidTr="00DC3C82">
        <w:trPr>
          <w:cantSplit/>
        </w:trPr>
        <w:tc>
          <w:tcPr>
            <w:tcW w:w="3039" w:type="dxa"/>
          </w:tcPr>
          <w:p w14:paraId="0D716AB5" w14:textId="72FF37CD" w:rsidR="009A0916" w:rsidRPr="00684377" w:rsidRDefault="009A0916" w:rsidP="009A0916">
            <w:pPr>
              <w:spacing w:before="60" w:after="23" w:line="276" w:lineRule="auto"/>
              <w:ind w:right="-36"/>
              <w:rPr>
                <w:rFonts w:ascii="Arial" w:hAnsi="Arial" w:cs="Arial"/>
                <w:sz w:val="14"/>
                <w:szCs w:val="14"/>
              </w:rPr>
            </w:pPr>
            <w:r w:rsidRPr="00684377">
              <w:rPr>
                <w:rFonts w:ascii="Arial" w:hAnsi="Arial" w:cs="Arial"/>
                <w:sz w:val="14"/>
                <w:szCs w:val="14"/>
              </w:rPr>
              <w:t xml:space="preserve">Decrease </w:t>
            </w:r>
            <w:r w:rsidRPr="00684377">
              <w:rPr>
                <w:rFonts w:ascii="Arial" w:hAnsi="Arial" w:cs="Arial"/>
                <w:sz w:val="14"/>
                <w:szCs w:val="14"/>
                <w:cs/>
              </w:rPr>
              <w:t xml:space="preserve">/ </w:t>
            </w:r>
            <w:r w:rsidRPr="00684377">
              <w:rPr>
                <w:rFonts w:ascii="Arial" w:hAnsi="Arial" w:cs="Arial"/>
                <w:sz w:val="14"/>
                <w:szCs w:val="14"/>
              </w:rPr>
              <w:t>Disposal</w:t>
            </w:r>
          </w:p>
        </w:tc>
        <w:tc>
          <w:tcPr>
            <w:tcW w:w="1276" w:type="dxa"/>
            <w:vAlign w:val="bottom"/>
          </w:tcPr>
          <w:p w14:paraId="5317694F" w14:textId="3BA25C6A" w:rsidR="009A0916" w:rsidRPr="00684377" w:rsidRDefault="009A0916" w:rsidP="009A0916">
            <w:pPr>
              <w:spacing w:before="60" w:after="23" w:line="276" w:lineRule="auto"/>
              <w:ind w:left="-50" w:right="-32"/>
              <w:jc w:val="right"/>
              <w:rPr>
                <w:rFonts w:ascii="Arial" w:hAnsi="Arial" w:cs="Arial"/>
                <w:sz w:val="14"/>
                <w:szCs w:val="14"/>
                <w:cs/>
                <w:lang w:val="en-GB"/>
              </w:rPr>
            </w:pPr>
            <w:r w:rsidRPr="00684377">
              <w:rPr>
                <w:rFonts w:ascii="Arial" w:hAnsi="Arial" w:cs="Arial"/>
                <w:sz w:val="14"/>
                <w:szCs w:val="14"/>
              </w:rPr>
              <w:t>(130,091)</w:t>
            </w:r>
          </w:p>
        </w:tc>
        <w:tc>
          <w:tcPr>
            <w:tcW w:w="1276" w:type="dxa"/>
            <w:vAlign w:val="bottom"/>
          </w:tcPr>
          <w:p w14:paraId="442FE772" w14:textId="09DC1268" w:rsidR="009A0916" w:rsidRPr="00684377" w:rsidRDefault="009A0916" w:rsidP="009A0916">
            <w:pPr>
              <w:spacing w:before="60" w:after="23" w:line="276" w:lineRule="auto"/>
              <w:ind w:left="-50" w:right="-32"/>
              <w:jc w:val="right"/>
              <w:rPr>
                <w:rFonts w:ascii="Arial" w:hAnsi="Arial" w:cs="Arial"/>
                <w:sz w:val="14"/>
                <w:szCs w:val="14"/>
                <w:lang w:val="en-GB"/>
              </w:rPr>
            </w:pPr>
            <w:r w:rsidRPr="00684377">
              <w:rPr>
                <w:rFonts w:ascii="Arial" w:hAnsi="Arial" w:cs="Arial"/>
                <w:sz w:val="14"/>
                <w:szCs w:val="14"/>
              </w:rPr>
              <w:t>(4,024)</w:t>
            </w:r>
          </w:p>
        </w:tc>
        <w:tc>
          <w:tcPr>
            <w:tcW w:w="1276" w:type="dxa"/>
          </w:tcPr>
          <w:p w14:paraId="7CCEE1E4" w14:textId="4F833767" w:rsidR="009A0916" w:rsidRPr="00684377" w:rsidRDefault="009A0916" w:rsidP="009A0916">
            <w:pPr>
              <w:spacing w:before="60" w:after="23" w:line="276" w:lineRule="auto"/>
              <w:ind w:left="-50" w:right="-32"/>
              <w:jc w:val="right"/>
              <w:rPr>
                <w:rFonts w:ascii="Arial" w:hAnsi="Arial" w:cs="Arial"/>
                <w:sz w:val="14"/>
                <w:szCs w:val="14"/>
                <w:lang w:val="en-GB"/>
              </w:rPr>
            </w:pPr>
            <w:r w:rsidRPr="00684377">
              <w:rPr>
                <w:rFonts w:ascii="Arial" w:hAnsi="Arial" w:cs="Arial"/>
                <w:sz w:val="14"/>
                <w:szCs w:val="14"/>
              </w:rPr>
              <w:t xml:space="preserve">-   </w:t>
            </w:r>
          </w:p>
        </w:tc>
        <w:tc>
          <w:tcPr>
            <w:tcW w:w="1276" w:type="dxa"/>
            <w:vAlign w:val="bottom"/>
          </w:tcPr>
          <w:p w14:paraId="27BCF418" w14:textId="7E1F2648" w:rsidR="009A0916" w:rsidRPr="00684377" w:rsidRDefault="009A0916" w:rsidP="009A0916">
            <w:pPr>
              <w:spacing w:before="60" w:after="23" w:line="276" w:lineRule="auto"/>
              <w:ind w:left="-50" w:right="-32"/>
              <w:jc w:val="right"/>
              <w:rPr>
                <w:rFonts w:ascii="Arial" w:hAnsi="Arial" w:cs="Arial"/>
                <w:sz w:val="14"/>
                <w:szCs w:val="14"/>
                <w:cs/>
                <w:lang w:val="en-GB"/>
              </w:rPr>
            </w:pPr>
            <w:r w:rsidRPr="00684377">
              <w:rPr>
                <w:rFonts w:ascii="Arial" w:hAnsi="Arial" w:cs="Arial"/>
                <w:sz w:val="14"/>
                <w:szCs w:val="14"/>
              </w:rPr>
              <w:t>(5,404)</w:t>
            </w:r>
          </w:p>
        </w:tc>
        <w:tc>
          <w:tcPr>
            <w:tcW w:w="1276" w:type="dxa"/>
            <w:vAlign w:val="bottom"/>
          </w:tcPr>
          <w:p w14:paraId="20B53B8E" w14:textId="5B5D463C"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(139,519)</w:t>
            </w:r>
          </w:p>
        </w:tc>
      </w:tr>
      <w:tr w:rsidR="009A0916" w:rsidRPr="00684377" w14:paraId="57384336" w14:textId="77777777" w:rsidTr="00DC3C82">
        <w:trPr>
          <w:cantSplit/>
        </w:trPr>
        <w:tc>
          <w:tcPr>
            <w:tcW w:w="3039" w:type="dxa"/>
          </w:tcPr>
          <w:p w14:paraId="25E93FA8" w14:textId="1062EA36" w:rsidR="009A0916" w:rsidRPr="00684377" w:rsidRDefault="009A0916" w:rsidP="009A0916">
            <w:pPr>
              <w:spacing w:before="60" w:after="23" w:line="276" w:lineRule="auto"/>
              <w:ind w:right="-36"/>
              <w:rPr>
                <w:rFonts w:ascii="Arial" w:hAnsi="Arial" w:cs="Arial"/>
                <w:sz w:val="14"/>
                <w:szCs w:val="14"/>
                <w:cs/>
              </w:rPr>
            </w:pPr>
            <w:r w:rsidRPr="00684377">
              <w:rPr>
                <w:rFonts w:ascii="Arial" w:hAnsi="Arial" w:cs="Arial"/>
                <w:sz w:val="14"/>
                <w:szCs w:val="14"/>
              </w:rPr>
              <w:t>Transfer to property, plant and equipment</w:t>
            </w:r>
          </w:p>
        </w:tc>
        <w:tc>
          <w:tcPr>
            <w:tcW w:w="1276" w:type="dxa"/>
            <w:vAlign w:val="bottom"/>
          </w:tcPr>
          <w:p w14:paraId="003BE12F" w14:textId="055DD391"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143A70B0" w14:textId="7E038C30"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tcPr>
          <w:p w14:paraId="5E47BBCD" w14:textId="71343D5C"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(79,080)</w:t>
            </w:r>
          </w:p>
        </w:tc>
        <w:tc>
          <w:tcPr>
            <w:tcW w:w="1276" w:type="dxa"/>
            <w:vAlign w:val="bottom"/>
          </w:tcPr>
          <w:p w14:paraId="00FC8F2D" w14:textId="637AD92E"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(101,847)</w:t>
            </w:r>
          </w:p>
        </w:tc>
        <w:tc>
          <w:tcPr>
            <w:tcW w:w="1276" w:type="dxa"/>
            <w:vAlign w:val="bottom"/>
          </w:tcPr>
          <w:p w14:paraId="4320AA76" w14:textId="1464D750" w:rsidR="009A0916" w:rsidRPr="00684377" w:rsidRDefault="009A0916" w:rsidP="009A0916">
            <w:pPr>
              <w:spacing w:before="60" w:after="23" w:line="276" w:lineRule="auto"/>
              <w:ind w:left="-50" w:right="-32"/>
              <w:jc w:val="right"/>
              <w:rPr>
                <w:rFonts w:ascii="Arial" w:hAnsi="Arial" w:cs="Arial"/>
                <w:sz w:val="14"/>
                <w:szCs w:val="14"/>
              </w:rPr>
            </w:pPr>
            <w:r w:rsidRPr="00684377">
              <w:rPr>
                <w:rFonts w:ascii="Arial" w:hAnsi="Arial" w:cs="Arial"/>
                <w:sz w:val="14"/>
                <w:szCs w:val="14"/>
              </w:rPr>
              <w:t>(180,927)</w:t>
            </w:r>
          </w:p>
        </w:tc>
      </w:tr>
      <w:tr w:rsidR="009A0916" w:rsidRPr="00684377" w14:paraId="45C7229A" w14:textId="77777777" w:rsidTr="00DC3C82">
        <w:trPr>
          <w:cantSplit/>
        </w:trPr>
        <w:tc>
          <w:tcPr>
            <w:tcW w:w="3039" w:type="dxa"/>
          </w:tcPr>
          <w:p w14:paraId="4B1791DE" w14:textId="1E7C0666" w:rsidR="009A0916" w:rsidRPr="00684377" w:rsidRDefault="009A0916" w:rsidP="009A0916">
            <w:pPr>
              <w:spacing w:before="60" w:after="23"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p>
        </w:tc>
        <w:tc>
          <w:tcPr>
            <w:tcW w:w="1276" w:type="dxa"/>
            <w:vAlign w:val="bottom"/>
          </w:tcPr>
          <w:p w14:paraId="6243C15F" w14:textId="77777777" w:rsidR="009A0916" w:rsidRPr="00684377" w:rsidRDefault="009A0916" w:rsidP="009A0916">
            <w:pPr>
              <w:spacing w:before="60" w:after="23" w:line="276" w:lineRule="auto"/>
              <w:ind w:left="-50" w:right="-32"/>
              <w:jc w:val="right"/>
              <w:rPr>
                <w:rFonts w:ascii="Arial" w:hAnsi="Arial" w:cs="Arial"/>
                <w:sz w:val="14"/>
                <w:szCs w:val="14"/>
              </w:rPr>
            </w:pPr>
          </w:p>
        </w:tc>
        <w:tc>
          <w:tcPr>
            <w:tcW w:w="1276" w:type="dxa"/>
            <w:vAlign w:val="bottom"/>
          </w:tcPr>
          <w:p w14:paraId="5C5E3D8A" w14:textId="77777777" w:rsidR="009A0916" w:rsidRPr="00684377" w:rsidRDefault="009A0916" w:rsidP="009A0916">
            <w:pPr>
              <w:spacing w:before="60" w:after="23" w:line="276" w:lineRule="auto"/>
              <w:ind w:left="-50" w:right="-32"/>
              <w:jc w:val="right"/>
              <w:rPr>
                <w:rFonts w:ascii="Arial" w:hAnsi="Arial" w:cs="Arial"/>
                <w:sz w:val="14"/>
                <w:szCs w:val="14"/>
              </w:rPr>
            </w:pPr>
          </w:p>
        </w:tc>
        <w:tc>
          <w:tcPr>
            <w:tcW w:w="1276" w:type="dxa"/>
          </w:tcPr>
          <w:p w14:paraId="266BC3C8" w14:textId="77777777" w:rsidR="009A0916" w:rsidRPr="00684377" w:rsidRDefault="009A0916" w:rsidP="009A0916">
            <w:pPr>
              <w:spacing w:before="60" w:after="23" w:line="276" w:lineRule="auto"/>
              <w:ind w:left="-50" w:right="-32"/>
              <w:jc w:val="right"/>
              <w:rPr>
                <w:rFonts w:ascii="Arial" w:hAnsi="Arial" w:cs="Arial"/>
                <w:sz w:val="14"/>
                <w:szCs w:val="14"/>
              </w:rPr>
            </w:pPr>
          </w:p>
        </w:tc>
        <w:tc>
          <w:tcPr>
            <w:tcW w:w="1276" w:type="dxa"/>
            <w:vAlign w:val="bottom"/>
          </w:tcPr>
          <w:p w14:paraId="0F4291AC" w14:textId="77777777" w:rsidR="009A0916" w:rsidRPr="00684377" w:rsidRDefault="009A0916" w:rsidP="009A0916">
            <w:pPr>
              <w:spacing w:before="60" w:after="23" w:line="276" w:lineRule="auto"/>
              <w:ind w:left="-50" w:right="-32"/>
              <w:jc w:val="right"/>
              <w:rPr>
                <w:rFonts w:ascii="Arial" w:hAnsi="Arial" w:cs="Arial"/>
                <w:sz w:val="14"/>
                <w:szCs w:val="14"/>
              </w:rPr>
            </w:pPr>
          </w:p>
        </w:tc>
        <w:tc>
          <w:tcPr>
            <w:tcW w:w="1276" w:type="dxa"/>
            <w:vAlign w:val="bottom"/>
          </w:tcPr>
          <w:p w14:paraId="7D97DB5B" w14:textId="77777777" w:rsidR="009A0916" w:rsidRPr="00684377" w:rsidRDefault="009A0916" w:rsidP="009A0916">
            <w:pPr>
              <w:spacing w:before="60" w:after="23" w:line="276" w:lineRule="auto"/>
              <w:ind w:left="-50" w:right="-32"/>
              <w:jc w:val="right"/>
              <w:rPr>
                <w:rFonts w:ascii="Arial" w:hAnsi="Arial" w:cs="Arial"/>
                <w:sz w:val="14"/>
                <w:szCs w:val="14"/>
              </w:rPr>
            </w:pPr>
          </w:p>
        </w:tc>
      </w:tr>
      <w:tr w:rsidR="009A0916" w:rsidRPr="00684377" w14:paraId="271DB47A" w14:textId="77777777" w:rsidTr="00C87CD6">
        <w:trPr>
          <w:cantSplit/>
        </w:trPr>
        <w:tc>
          <w:tcPr>
            <w:tcW w:w="3039" w:type="dxa"/>
          </w:tcPr>
          <w:p w14:paraId="2477605C" w14:textId="379FD461" w:rsidR="009A0916" w:rsidRPr="00684377" w:rsidRDefault="009A0916" w:rsidP="009A0916">
            <w:pPr>
              <w:spacing w:before="60" w:after="23" w:line="276" w:lineRule="auto"/>
              <w:ind w:right="-36"/>
              <w:rPr>
                <w:rFonts w:ascii="Arial" w:hAnsi="Arial" w:cs="Arial"/>
                <w:sz w:val="14"/>
                <w:szCs w:val="14"/>
              </w:rPr>
            </w:pPr>
            <w:r w:rsidRPr="00684377">
              <w:rPr>
                <w:rFonts w:ascii="Arial" w:hAnsi="Arial" w:cs="Arial"/>
                <w:sz w:val="14"/>
                <w:szCs w:val="14"/>
              </w:rPr>
              <w:t xml:space="preserve">     currency financial statements</w:t>
            </w:r>
          </w:p>
        </w:tc>
        <w:tc>
          <w:tcPr>
            <w:tcW w:w="1276" w:type="dxa"/>
            <w:vAlign w:val="bottom"/>
          </w:tcPr>
          <w:p w14:paraId="12B878ED" w14:textId="24F36B9D"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(4,94</w:t>
            </w:r>
            <w:r w:rsidR="00F4340F" w:rsidRPr="00684377">
              <w:rPr>
                <w:rFonts w:ascii="Arial" w:hAnsi="Arial" w:cs="Arial"/>
                <w:sz w:val="14"/>
                <w:szCs w:val="14"/>
              </w:rPr>
              <w:t>1</w:t>
            </w:r>
            <w:r w:rsidRPr="00684377">
              <w:rPr>
                <w:rFonts w:ascii="Arial" w:hAnsi="Arial" w:cs="Arial"/>
                <w:sz w:val="14"/>
                <w:szCs w:val="14"/>
              </w:rPr>
              <w:t>)</w:t>
            </w:r>
          </w:p>
        </w:tc>
        <w:tc>
          <w:tcPr>
            <w:tcW w:w="1276" w:type="dxa"/>
            <w:vAlign w:val="bottom"/>
          </w:tcPr>
          <w:p w14:paraId="4A03C4DC" w14:textId="3253B4E4"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tcPr>
          <w:p w14:paraId="0DA3FE92" w14:textId="111BDD8C"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6769E7ED" w14:textId="5ACBC90F"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65FC9CF1" w14:textId="6B224D49"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(4,94</w:t>
            </w:r>
            <w:r w:rsidR="00F4340F" w:rsidRPr="00684377">
              <w:rPr>
                <w:rFonts w:ascii="Arial" w:hAnsi="Arial" w:cs="Arial"/>
                <w:sz w:val="14"/>
                <w:szCs w:val="14"/>
              </w:rPr>
              <w:t>1</w:t>
            </w:r>
            <w:r w:rsidRPr="00684377">
              <w:rPr>
                <w:rFonts w:ascii="Arial" w:hAnsi="Arial" w:cs="Arial"/>
                <w:sz w:val="14"/>
                <w:szCs w:val="14"/>
              </w:rPr>
              <w:t>)</w:t>
            </w:r>
          </w:p>
        </w:tc>
      </w:tr>
      <w:tr w:rsidR="009A0916" w:rsidRPr="00684377" w14:paraId="038E0EB5" w14:textId="77777777" w:rsidTr="00DC3C82">
        <w:trPr>
          <w:cantSplit/>
        </w:trPr>
        <w:tc>
          <w:tcPr>
            <w:tcW w:w="3039" w:type="dxa"/>
          </w:tcPr>
          <w:p w14:paraId="39A16784" w14:textId="4A446FDB" w:rsidR="009A0916" w:rsidRPr="00684377" w:rsidRDefault="009A0916" w:rsidP="009A0916">
            <w:pPr>
              <w:spacing w:before="60" w:after="23" w:line="276" w:lineRule="auto"/>
              <w:ind w:right="-36"/>
              <w:rPr>
                <w:rFonts w:ascii="Arial" w:hAnsi="Arial" w:cs="Arial"/>
                <w:b/>
                <w:bCs/>
                <w:sz w:val="14"/>
                <w:szCs w:val="14"/>
                <w:cs/>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2025</w:t>
            </w:r>
          </w:p>
        </w:tc>
        <w:tc>
          <w:tcPr>
            <w:tcW w:w="1276" w:type="dxa"/>
            <w:vAlign w:val="bottom"/>
          </w:tcPr>
          <w:p w14:paraId="000CF977" w14:textId="2CC641DE"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601,781</w:t>
            </w:r>
          </w:p>
        </w:tc>
        <w:tc>
          <w:tcPr>
            <w:tcW w:w="1276" w:type="dxa"/>
            <w:vAlign w:val="bottom"/>
          </w:tcPr>
          <w:p w14:paraId="0CCAFACA" w14:textId="5623114A"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19,819</w:t>
            </w:r>
          </w:p>
        </w:tc>
        <w:tc>
          <w:tcPr>
            <w:tcW w:w="1276" w:type="dxa"/>
          </w:tcPr>
          <w:p w14:paraId="6203BF78" w14:textId="380B2BCA"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326,638</w:t>
            </w:r>
          </w:p>
        </w:tc>
        <w:tc>
          <w:tcPr>
            <w:tcW w:w="1276" w:type="dxa"/>
            <w:vAlign w:val="bottom"/>
          </w:tcPr>
          <w:p w14:paraId="44D54CE8" w14:textId="33117712"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210,030</w:t>
            </w:r>
          </w:p>
        </w:tc>
        <w:tc>
          <w:tcPr>
            <w:tcW w:w="1276" w:type="dxa"/>
            <w:vAlign w:val="bottom"/>
          </w:tcPr>
          <w:p w14:paraId="46609DAF" w14:textId="061D5A46" w:rsidR="009A0916" w:rsidRPr="00684377" w:rsidRDefault="009A0916" w:rsidP="009A091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1,158,268</w:t>
            </w:r>
          </w:p>
        </w:tc>
      </w:tr>
      <w:tr w:rsidR="009A0916" w:rsidRPr="00684377" w14:paraId="59636659" w14:textId="77777777" w:rsidTr="00DC3C82">
        <w:trPr>
          <w:cantSplit/>
        </w:trPr>
        <w:tc>
          <w:tcPr>
            <w:tcW w:w="3039" w:type="dxa"/>
          </w:tcPr>
          <w:p w14:paraId="5811F1CD" w14:textId="77777777" w:rsidR="009A0916" w:rsidRPr="00684377" w:rsidRDefault="009A0916" w:rsidP="009A0916">
            <w:pPr>
              <w:spacing w:before="60" w:after="23" w:line="276" w:lineRule="auto"/>
              <w:ind w:right="-36"/>
              <w:rPr>
                <w:rFonts w:ascii="Arial" w:hAnsi="Arial" w:cs="Arial"/>
                <w:b/>
                <w:bCs/>
                <w:sz w:val="2"/>
                <w:szCs w:val="2"/>
              </w:rPr>
            </w:pPr>
          </w:p>
        </w:tc>
        <w:tc>
          <w:tcPr>
            <w:tcW w:w="1276" w:type="dxa"/>
            <w:vAlign w:val="bottom"/>
          </w:tcPr>
          <w:p w14:paraId="437626BB" w14:textId="77777777" w:rsidR="009A0916" w:rsidRPr="00684377" w:rsidRDefault="009A0916" w:rsidP="009A0916">
            <w:pPr>
              <w:spacing w:before="60" w:after="23" w:line="276" w:lineRule="auto"/>
              <w:ind w:left="-50" w:right="-32"/>
              <w:jc w:val="right"/>
              <w:rPr>
                <w:rFonts w:ascii="Arial" w:hAnsi="Arial" w:cs="Arial"/>
                <w:sz w:val="2"/>
                <w:szCs w:val="2"/>
              </w:rPr>
            </w:pPr>
          </w:p>
        </w:tc>
        <w:tc>
          <w:tcPr>
            <w:tcW w:w="1276" w:type="dxa"/>
            <w:vAlign w:val="bottom"/>
          </w:tcPr>
          <w:p w14:paraId="26B8A4EF" w14:textId="77777777" w:rsidR="009A0916" w:rsidRPr="00684377" w:rsidRDefault="009A0916" w:rsidP="009A0916">
            <w:pPr>
              <w:spacing w:before="60" w:after="23" w:line="276" w:lineRule="auto"/>
              <w:ind w:left="-50" w:right="-32"/>
              <w:jc w:val="right"/>
              <w:rPr>
                <w:rFonts w:ascii="Arial" w:hAnsi="Arial" w:cs="Arial"/>
                <w:sz w:val="2"/>
                <w:szCs w:val="2"/>
              </w:rPr>
            </w:pPr>
          </w:p>
        </w:tc>
        <w:tc>
          <w:tcPr>
            <w:tcW w:w="1276" w:type="dxa"/>
          </w:tcPr>
          <w:p w14:paraId="149C25DD" w14:textId="77777777" w:rsidR="009A0916" w:rsidRPr="00684377" w:rsidRDefault="009A0916" w:rsidP="009A0916">
            <w:pPr>
              <w:spacing w:before="60" w:after="23" w:line="276" w:lineRule="auto"/>
              <w:ind w:left="-50" w:right="-32"/>
              <w:jc w:val="right"/>
              <w:rPr>
                <w:rFonts w:ascii="Arial" w:hAnsi="Arial" w:cs="Arial"/>
                <w:sz w:val="2"/>
                <w:szCs w:val="2"/>
              </w:rPr>
            </w:pPr>
          </w:p>
        </w:tc>
        <w:tc>
          <w:tcPr>
            <w:tcW w:w="1276" w:type="dxa"/>
            <w:vAlign w:val="bottom"/>
          </w:tcPr>
          <w:p w14:paraId="45655C3D" w14:textId="77777777" w:rsidR="009A0916" w:rsidRPr="00684377" w:rsidRDefault="009A0916" w:rsidP="009A0916">
            <w:pPr>
              <w:spacing w:before="60" w:after="23" w:line="276" w:lineRule="auto"/>
              <w:ind w:left="-50" w:right="-32"/>
              <w:jc w:val="right"/>
              <w:rPr>
                <w:rFonts w:ascii="Arial" w:hAnsi="Arial" w:cs="Arial"/>
                <w:sz w:val="2"/>
                <w:szCs w:val="2"/>
              </w:rPr>
            </w:pPr>
          </w:p>
        </w:tc>
        <w:tc>
          <w:tcPr>
            <w:tcW w:w="1276" w:type="dxa"/>
            <w:vAlign w:val="bottom"/>
          </w:tcPr>
          <w:p w14:paraId="28A191CE" w14:textId="77777777" w:rsidR="009A0916" w:rsidRPr="00684377" w:rsidRDefault="009A0916" w:rsidP="009A0916">
            <w:pPr>
              <w:spacing w:before="60" w:after="23" w:line="276" w:lineRule="auto"/>
              <w:ind w:left="-50" w:right="-32"/>
              <w:jc w:val="right"/>
              <w:rPr>
                <w:rFonts w:ascii="Arial" w:hAnsi="Arial" w:cs="Arial"/>
                <w:sz w:val="2"/>
                <w:szCs w:val="2"/>
              </w:rPr>
            </w:pPr>
          </w:p>
        </w:tc>
      </w:tr>
      <w:tr w:rsidR="009A0916" w:rsidRPr="00684377" w14:paraId="5B63D804" w14:textId="77777777" w:rsidTr="00DC3C82">
        <w:trPr>
          <w:cantSplit/>
        </w:trPr>
        <w:tc>
          <w:tcPr>
            <w:tcW w:w="3039" w:type="dxa"/>
          </w:tcPr>
          <w:p w14:paraId="1EB98C56" w14:textId="0028735F" w:rsidR="009A0916" w:rsidRPr="00684377" w:rsidRDefault="009A0916" w:rsidP="009A0916">
            <w:pPr>
              <w:pStyle w:val="Heading6"/>
              <w:spacing w:before="60" w:line="276" w:lineRule="auto"/>
              <w:ind w:left="0"/>
              <w:jc w:val="both"/>
              <w:rPr>
                <w:rFonts w:ascii="Arial" w:hAnsi="Arial" w:cs="Arial"/>
                <w:b/>
                <w:bCs/>
                <w:sz w:val="14"/>
                <w:szCs w:val="14"/>
              </w:rPr>
            </w:pPr>
            <w:r w:rsidRPr="00684377">
              <w:rPr>
                <w:rFonts w:ascii="Arial" w:hAnsi="Arial" w:cs="Arial"/>
                <w:b/>
                <w:bCs/>
                <w:sz w:val="14"/>
                <w:szCs w:val="14"/>
              </w:rPr>
              <w:t>Accumulated depreciation</w:t>
            </w:r>
          </w:p>
        </w:tc>
        <w:tc>
          <w:tcPr>
            <w:tcW w:w="1276" w:type="dxa"/>
            <w:vAlign w:val="bottom"/>
          </w:tcPr>
          <w:p w14:paraId="4F498034" w14:textId="77777777" w:rsidR="009A0916" w:rsidRPr="00684377" w:rsidRDefault="009A0916" w:rsidP="009A0916">
            <w:pPr>
              <w:spacing w:before="60" w:line="276" w:lineRule="auto"/>
              <w:ind w:left="-50" w:right="-32"/>
              <w:jc w:val="right"/>
              <w:rPr>
                <w:rFonts w:ascii="Arial" w:hAnsi="Arial" w:cs="Arial"/>
                <w:sz w:val="14"/>
                <w:szCs w:val="14"/>
              </w:rPr>
            </w:pPr>
          </w:p>
        </w:tc>
        <w:tc>
          <w:tcPr>
            <w:tcW w:w="1276" w:type="dxa"/>
            <w:vAlign w:val="bottom"/>
          </w:tcPr>
          <w:p w14:paraId="51C8373C" w14:textId="77777777" w:rsidR="009A0916" w:rsidRPr="00684377" w:rsidRDefault="009A0916" w:rsidP="009A0916">
            <w:pPr>
              <w:spacing w:before="60" w:line="276" w:lineRule="auto"/>
              <w:ind w:left="-50" w:right="-32"/>
              <w:jc w:val="right"/>
              <w:rPr>
                <w:rFonts w:ascii="Arial" w:hAnsi="Arial" w:cs="Arial"/>
                <w:sz w:val="14"/>
                <w:szCs w:val="14"/>
              </w:rPr>
            </w:pPr>
          </w:p>
        </w:tc>
        <w:tc>
          <w:tcPr>
            <w:tcW w:w="1276" w:type="dxa"/>
            <w:vAlign w:val="bottom"/>
          </w:tcPr>
          <w:p w14:paraId="08FBEBAA" w14:textId="77777777" w:rsidR="009A0916" w:rsidRPr="00684377" w:rsidRDefault="009A0916" w:rsidP="009A0916">
            <w:pPr>
              <w:tabs>
                <w:tab w:val="decimal" w:pos="580"/>
              </w:tabs>
              <w:spacing w:before="60" w:line="276" w:lineRule="auto"/>
              <w:ind w:left="-50" w:right="-32"/>
              <w:jc w:val="right"/>
              <w:rPr>
                <w:rFonts w:ascii="Arial" w:hAnsi="Arial" w:cs="Arial"/>
                <w:sz w:val="14"/>
                <w:szCs w:val="14"/>
              </w:rPr>
            </w:pPr>
          </w:p>
        </w:tc>
        <w:tc>
          <w:tcPr>
            <w:tcW w:w="1276" w:type="dxa"/>
            <w:vAlign w:val="bottom"/>
          </w:tcPr>
          <w:p w14:paraId="438C9DB1" w14:textId="77777777" w:rsidR="009A0916" w:rsidRPr="00684377" w:rsidRDefault="009A0916" w:rsidP="009A0916">
            <w:pPr>
              <w:spacing w:before="60" w:line="276" w:lineRule="auto"/>
              <w:ind w:left="-50" w:right="-32"/>
              <w:jc w:val="right"/>
              <w:rPr>
                <w:rFonts w:ascii="Arial" w:hAnsi="Arial" w:cs="Arial"/>
                <w:sz w:val="14"/>
                <w:szCs w:val="14"/>
              </w:rPr>
            </w:pPr>
          </w:p>
        </w:tc>
        <w:tc>
          <w:tcPr>
            <w:tcW w:w="1276" w:type="dxa"/>
            <w:vAlign w:val="bottom"/>
          </w:tcPr>
          <w:p w14:paraId="4D915482" w14:textId="77777777" w:rsidR="009A0916" w:rsidRPr="00684377" w:rsidRDefault="009A0916" w:rsidP="009A0916">
            <w:pPr>
              <w:spacing w:before="60" w:line="276" w:lineRule="auto"/>
              <w:ind w:left="-50" w:right="-32"/>
              <w:jc w:val="right"/>
              <w:rPr>
                <w:rFonts w:ascii="Arial" w:hAnsi="Arial" w:cs="Arial"/>
                <w:sz w:val="14"/>
                <w:szCs w:val="14"/>
              </w:rPr>
            </w:pPr>
          </w:p>
        </w:tc>
      </w:tr>
      <w:tr w:rsidR="009A0916" w:rsidRPr="00684377" w14:paraId="333B89F4" w14:textId="77777777" w:rsidTr="00DC3C82">
        <w:trPr>
          <w:cantSplit/>
          <w:trHeight w:val="121"/>
        </w:trPr>
        <w:tc>
          <w:tcPr>
            <w:tcW w:w="3039" w:type="dxa"/>
            <w:vAlign w:val="bottom"/>
          </w:tcPr>
          <w:p w14:paraId="5FBEA956" w14:textId="0FBC4520" w:rsidR="009A0916" w:rsidRPr="00684377" w:rsidRDefault="009A0916" w:rsidP="009A0916">
            <w:pPr>
              <w:spacing w:before="60" w:line="276" w:lineRule="auto"/>
              <w:ind w:right="-36"/>
              <w:jc w:val="both"/>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1 January 2024</w:t>
            </w:r>
          </w:p>
        </w:tc>
        <w:tc>
          <w:tcPr>
            <w:tcW w:w="1276" w:type="dxa"/>
            <w:vAlign w:val="bottom"/>
          </w:tcPr>
          <w:p w14:paraId="30733078" w14:textId="0F5637D0"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300,115</w:t>
            </w:r>
          </w:p>
        </w:tc>
        <w:tc>
          <w:tcPr>
            <w:tcW w:w="1276" w:type="dxa"/>
            <w:vAlign w:val="bottom"/>
          </w:tcPr>
          <w:p w14:paraId="4E173878" w14:textId="79A7CF05"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61,831</w:t>
            </w:r>
          </w:p>
        </w:tc>
        <w:tc>
          <w:tcPr>
            <w:tcW w:w="1276" w:type="dxa"/>
            <w:vAlign w:val="bottom"/>
          </w:tcPr>
          <w:p w14:paraId="6BDE3B5E" w14:textId="35BDF651"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361,959</w:t>
            </w:r>
          </w:p>
        </w:tc>
        <w:tc>
          <w:tcPr>
            <w:tcW w:w="1276" w:type="dxa"/>
          </w:tcPr>
          <w:p w14:paraId="479874F1" w14:textId="539F52DF"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144,701</w:t>
            </w:r>
          </w:p>
        </w:tc>
        <w:tc>
          <w:tcPr>
            <w:tcW w:w="1276" w:type="dxa"/>
            <w:vAlign w:val="bottom"/>
          </w:tcPr>
          <w:p w14:paraId="10F21C7C" w14:textId="51421582"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868,606</w:t>
            </w:r>
          </w:p>
        </w:tc>
      </w:tr>
      <w:tr w:rsidR="009A0916" w:rsidRPr="00684377" w14:paraId="451ED6E0" w14:textId="77777777" w:rsidTr="00DC3C82">
        <w:trPr>
          <w:cantSplit/>
          <w:trHeight w:val="148"/>
        </w:trPr>
        <w:tc>
          <w:tcPr>
            <w:tcW w:w="3039" w:type="dxa"/>
            <w:vAlign w:val="bottom"/>
          </w:tcPr>
          <w:p w14:paraId="0E28255E" w14:textId="13A81AA5" w:rsidR="009A0916" w:rsidRPr="00684377" w:rsidRDefault="009A0916" w:rsidP="009A0916">
            <w:pPr>
              <w:spacing w:before="60" w:line="276" w:lineRule="auto"/>
              <w:ind w:right="-36"/>
              <w:jc w:val="both"/>
              <w:rPr>
                <w:rFonts w:ascii="Arial" w:hAnsi="Arial" w:cs="Arial"/>
                <w:b/>
                <w:bCs/>
                <w:sz w:val="14"/>
                <w:szCs w:val="14"/>
              </w:rPr>
            </w:pPr>
            <w:r w:rsidRPr="00684377">
              <w:rPr>
                <w:rFonts w:ascii="Arial" w:hAnsi="Arial" w:cs="Arial"/>
                <w:sz w:val="14"/>
                <w:szCs w:val="14"/>
              </w:rPr>
              <w:t>Depreciation for the year</w:t>
            </w:r>
          </w:p>
        </w:tc>
        <w:tc>
          <w:tcPr>
            <w:tcW w:w="1276" w:type="dxa"/>
            <w:vAlign w:val="bottom"/>
          </w:tcPr>
          <w:p w14:paraId="352E44D1" w14:textId="6F400D37"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70,428</w:t>
            </w:r>
          </w:p>
        </w:tc>
        <w:tc>
          <w:tcPr>
            <w:tcW w:w="1276" w:type="dxa"/>
            <w:vAlign w:val="bottom"/>
          </w:tcPr>
          <w:p w14:paraId="4B12CC35" w14:textId="0747F3E4"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5,132</w:t>
            </w:r>
          </w:p>
        </w:tc>
        <w:tc>
          <w:tcPr>
            <w:tcW w:w="1276" w:type="dxa"/>
            <w:vAlign w:val="bottom"/>
          </w:tcPr>
          <w:p w14:paraId="2B30F5A1" w14:textId="6E641D82"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114,204</w:t>
            </w:r>
          </w:p>
        </w:tc>
        <w:tc>
          <w:tcPr>
            <w:tcW w:w="1276" w:type="dxa"/>
          </w:tcPr>
          <w:p w14:paraId="104BFC4E" w14:textId="11CD0076"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62,888</w:t>
            </w:r>
          </w:p>
        </w:tc>
        <w:tc>
          <w:tcPr>
            <w:tcW w:w="1276" w:type="dxa"/>
            <w:vAlign w:val="bottom"/>
          </w:tcPr>
          <w:p w14:paraId="7B494667" w14:textId="4B9610C7"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252,652</w:t>
            </w:r>
          </w:p>
        </w:tc>
      </w:tr>
      <w:tr w:rsidR="009A0916" w:rsidRPr="00684377" w14:paraId="79203089" w14:textId="77777777" w:rsidTr="00DC3C82">
        <w:trPr>
          <w:cantSplit/>
          <w:trHeight w:val="85"/>
        </w:trPr>
        <w:tc>
          <w:tcPr>
            <w:tcW w:w="3039" w:type="dxa"/>
            <w:vAlign w:val="bottom"/>
          </w:tcPr>
          <w:p w14:paraId="4B263A26" w14:textId="61AD273A" w:rsidR="009A0916" w:rsidRPr="00684377" w:rsidRDefault="009A0916" w:rsidP="009A0916">
            <w:pPr>
              <w:spacing w:before="60" w:line="276" w:lineRule="auto"/>
              <w:ind w:right="-36"/>
              <w:jc w:val="both"/>
              <w:rPr>
                <w:rFonts w:ascii="Arial" w:hAnsi="Arial" w:cs="Arial"/>
                <w:b/>
                <w:bCs/>
                <w:sz w:val="14"/>
                <w:szCs w:val="14"/>
              </w:rPr>
            </w:pPr>
            <w:r w:rsidRPr="00684377">
              <w:rPr>
                <w:rFonts w:ascii="Arial" w:hAnsi="Arial" w:cs="Arial"/>
                <w:sz w:val="14"/>
                <w:szCs w:val="14"/>
              </w:rPr>
              <w:t xml:space="preserve">Decrease </w:t>
            </w:r>
            <w:r w:rsidRPr="00684377">
              <w:rPr>
                <w:rFonts w:ascii="Arial" w:hAnsi="Arial" w:cs="Arial"/>
                <w:sz w:val="14"/>
                <w:szCs w:val="14"/>
                <w:cs/>
              </w:rPr>
              <w:t xml:space="preserve">/ </w:t>
            </w:r>
            <w:r w:rsidRPr="00684377">
              <w:rPr>
                <w:rFonts w:ascii="Arial" w:hAnsi="Arial" w:cs="Arial"/>
                <w:sz w:val="14"/>
                <w:szCs w:val="14"/>
              </w:rPr>
              <w:t>Disposal</w:t>
            </w:r>
          </w:p>
        </w:tc>
        <w:tc>
          <w:tcPr>
            <w:tcW w:w="1276" w:type="dxa"/>
            <w:vAlign w:val="bottom"/>
          </w:tcPr>
          <w:p w14:paraId="1491976D" w14:textId="570E7AC9"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(3,940)</w:t>
            </w:r>
          </w:p>
        </w:tc>
        <w:tc>
          <w:tcPr>
            <w:tcW w:w="1276" w:type="dxa"/>
            <w:vAlign w:val="bottom"/>
          </w:tcPr>
          <w:p w14:paraId="306AFF59" w14:textId="618943D0"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(16,484)</w:t>
            </w:r>
          </w:p>
        </w:tc>
        <w:tc>
          <w:tcPr>
            <w:tcW w:w="1276" w:type="dxa"/>
            <w:vAlign w:val="bottom"/>
          </w:tcPr>
          <w:p w14:paraId="13D2CF81" w14:textId="69FB77C0"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(27,465)</w:t>
            </w:r>
          </w:p>
        </w:tc>
        <w:tc>
          <w:tcPr>
            <w:tcW w:w="1276" w:type="dxa"/>
          </w:tcPr>
          <w:p w14:paraId="196F36FF" w14:textId="6F2DDDE2"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(24,283)</w:t>
            </w:r>
          </w:p>
        </w:tc>
        <w:tc>
          <w:tcPr>
            <w:tcW w:w="1276" w:type="dxa"/>
            <w:vAlign w:val="bottom"/>
          </w:tcPr>
          <w:p w14:paraId="69EE6186" w14:textId="78F9DBC5"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(72,172)</w:t>
            </w:r>
          </w:p>
        </w:tc>
      </w:tr>
      <w:tr w:rsidR="009A0916" w:rsidRPr="00684377" w14:paraId="477FD38F" w14:textId="77777777" w:rsidTr="00DC3C82">
        <w:trPr>
          <w:cantSplit/>
          <w:trHeight w:val="85"/>
        </w:trPr>
        <w:tc>
          <w:tcPr>
            <w:tcW w:w="3039" w:type="dxa"/>
          </w:tcPr>
          <w:p w14:paraId="2065E3A6" w14:textId="242230DF" w:rsidR="009A0916" w:rsidRPr="00684377" w:rsidRDefault="009A0916" w:rsidP="009A0916">
            <w:pPr>
              <w:spacing w:before="60" w:line="276" w:lineRule="auto"/>
              <w:ind w:right="-36"/>
              <w:jc w:val="both"/>
              <w:rPr>
                <w:rFonts w:ascii="Arial" w:hAnsi="Arial" w:cs="Arial"/>
                <w:sz w:val="14"/>
                <w:szCs w:val="14"/>
              </w:rPr>
            </w:pPr>
            <w:r w:rsidRPr="00684377">
              <w:rPr>
                <w:rFonts w:ascii="Arial" w:hAnsi="Arial" w:cs="Arial"/>
                <w:sz w:val="14"/>
                <w:szCs w:val="14"/>
              </w:rPr>
              <w:t xml:space="preserve">Transfer in / Transfer out </w:t>
            </w:r>
          </w:p>
        </w:tc>
        <w:tc>
          <w:tcPr>
            <w:tcW w:w="1276" w:type="dxa"/>
            <w:vAlign w:val="bottom"/>
          </w:tcPr>
          <w:p w14:paraId="7FDB0C47" w14:textId="24710137"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(19,069)</w:t>
            </w:r>
          </w:p>
        </w:tc>
        <w:tc>
          <w:tcPr>
            <w:tcW w:w="1276" w:type="dxa"/>
            <w:vAlign w:val="bottom"/>
          </w:tcPr>
          <w:p w14:paraId="1172E9BF" w14:textId="1E485D25"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(45,265)</w:t>
            </w:r>
          </w:p>
        </w:tc>
        <w:tc>
          <w:tcPr>
            <w:tcW w:w="1276" w:type="dxa"/>
            <w:vAlign w:val="bottom"/>
          </w:tcPr>
          <w:p w14:paraId="007DF1DF" w14:textId="592A16D4"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(171,811)</w:t>
            </w:r>
          </w:p>
        </w:tc>
        <w:tc>
          <w:tcPr>
            <w:tcW w:w="1276" w:type="dxa"/>
          </w:tcPr>
          <w:p w14:paraId="7AB4B54D" w14:textId="3EBA9A4F"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w:t>
            </w:r>
          </w:p>
        </w:tc>
        <w:tc>
          <w:tcPr>
            <w:tcW w:w="1276" w:type="dxa"/>
            <w:vAlign w:val="bottom"/>
          </w:tcPr>
          <w:p w14:paraId="6195B64F" w14:textId="0532538B"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(236,145)</w:t>
            </w:r>
          </w:p>
        </w:tc>
      </w:tr>
      <w:tr w:rsidR="009A0916" w:rsidRPr="00684377" w14:paraId="4AE2BC0F" w14:textId="77777777" w:rsidTr="00DC3C82">
        <w:trPr>
          <w:cantSplit/>
          <w:trHeight w:val="68"/>
        </w:trPr>
        <w:tc>
          <w:tcPr>
            <w:tcW w:w="3039" w:type="dxa"/>
            <w:vAlign w:val="bottom"/>
          </w:tcPr>
          <w:p w14:paraId="6C67F3B3" w14:textId="55B57083" w:rsidR="009A0916" w:rsidRPr="00684377" w:rsidRDefault="009A0916" w:rsidP="009A0916">
            <w:pPr>
              <w:spacing w:before="60" w:line="276" w:lineRule="auto"/>
              <w:ind w:right="-36"/>
              <w:jc w:val="both"/>
              <w:rPr>
                <w:rFonts w:ascii="Arial" w:hAnsi="Arial" w:cs="Arial"/>
                <w:sz w:val="14"/>
                <w:szCs w:val="14"/>
              </w:rPr>
            </w:pPr>
            <w:r w:rsidRPr="00684377">
              <w:rPr>
                <w:rFonts w:ascii="Arial" w:hAnsi="Arial" w:cs="Arial"/>
                <w:sz w:val="14"/>
                <w:szCs w:val="14"/>
              </w:rPr>
              <w:t>Transfer to property, plant and equipment</w:t>
            </w:r>
          </w:p>
        </w:tc>
        <w:tc>
          <w:tcPr>
            <w:tcW w:w="1276" w:type="dxa"/>
            <w:vAlign w:val="bottom"/>
          </w:tcPr>
          <w:p w14:paraId="6AFCF9A2" w14:textId="76BBBCFB"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w:t>
            </w:r>
          </w:p>
        </w:tc>
        <w:tc>
          <w:tcPr>
            <w:tcW w:w="1276" w:type="dxa"/>
            <w:vAlign w:val="bottom"/>
          </w:tcPr>
          <w:p w14:paraId="0601B35E" w14:textId="1B4DDFF3"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w:t>
            </w:r>
          </w:p>
        </w:tc>
        <w:tc>
          <w:tcPr>
            <w:tcW w:w="1276" w:type="dxa"/>
            <w:vAlign w:val="bottom"/>
          </w:tcPr>
          <w:p w14:paraId="0A4AC5D7" w14:textId="15951D02"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(129,527)</w:t>
            </w:r>
          </w:p>
        </w:tc>
        <w:tc>
          <w:tcPr>
            <w:tcW w:w="1276" w:type="dxa"/>
          </w:tcPr>
          <w:p w14:paraId="71946E6B" w14:textId="1486A441"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(82,183)</w:t>
            </w:r>
          </w:p>
        </w:tc>
        <w:tc>
          <w:tcPr>
            <w:tcW w:w="1276" w:type="dxa"/>
            <w:vAlign w:val="bottom"/>
          </w:tcPr>
          <w:p w14:paraId="1593319B" w14:textId="29D8FD3C"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lang w:val="en-GB"/>
              </w:rPr>
              <w:t>(211,710)</w:t>
            </w:r>
          </w:p>
        </w:tc>
      </w:tr>
      <w:tr w:rsidR="009A0916" w:rsidRPr="00684377" w14:paraId="5268366C" w14:textId="77777777" w:rsidTr="00DC3C82">
        <w:trPr>
          <w:cantSplit/>
          <w:trHeight w:val="291"/>
        </w:trPr>
        <w:tc>
          <w:tcPr>
            <w:tcW w:w="3039" w:type="dxa"/>
            <w:vAlign w:val="bottom"/>
          </w:tcPr>
          <w:p w14:paraId="4A7C4EB1" w14:textId="1B30A005" w:rsidR="009A0916" w:rsidRPr="00684377" w:rsidRDefault="009A0916" w:rsidP="009A0916">
            <w:pPr>
              <w:spacing w:before="60" w:line="276" w:lineRule="auto"/>
              <w:ind w:right="-36"/>
              <w:rPr>
                <w:rFonts w:ascii="Arial" w:hAnsi="Arial" w:cs="Arial"/>
                <w:b/>
                <w:bCs/>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r w:rsidRPr="00684377">
              <w:rPr>
                <w:rFonts w:ascii="Arial" w:hAnsi="Arial" w:cs="Arial"/>
                <w:sz w:val="14"/>
                <w:szCs w:val="14"/>
              </w:rPr>
              <w:br/>
              <w:t xml:space="preserve">     currency financial statements</w:t>
            </w:r>
          </w:p>
        </w:tc>
        <w:tc>
          <w:tcPr>
            <w:tcW w:w="1276" w:type="dxa"/>
            <w:vAlign w:val="bottom"/>
          </w:tcPr>
          <w:p w14:paraId="1DE3A8E1" w14:textId="0477A2D2" w:rsidR="009A0916" w:rsidRPr="00684377" w:rsidRDefault="009A0916" w:rsidP="009A0916">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(2,624)</w:t>
            </w:r>
          </w:p>
        </w:tc>
        <w:tc>
          <w:tcPr>
            <w:tcW w:w="1276" w:type="dxa"/>
            <w:vAlign w:val="bottom"/>
          </w:tcPr>
          <w:p w14:paraId="41D28BA4" w14:textId="7CADF25B" w:rsidR="009A0916" w:rsidRPr="00684377" w:rsidRDefault="009A0916" w:rsidP="009A0916">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4543EC7E" w14:textId="3837835F" w:rsidR="009A0916" w:rsidRPr="00684377" w:rsidRDefault="009A0916" w:rsidP="009A0916">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59D4766A" w14:textId="44B7A628" w:rsidR="009A0916" w:rsidRPr="00684377" w:rsidRDefault="009A0916" w:rsidP="009A0916">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24B1C1E5" w14:textId="22C56509" w:rsidR="009A0916" w:rsidRPr="00684377" w:rsidRDefault="009A0916" w:rsidP="009A0916">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(2,624)</w:t>
            </w:r>
          </w:p>
        </w:tc>
      </w:tr>
      <w:tr w:rsidR="009A0916" w:rsidRPr="00684377" w14:paraId="56CA253F" w14:textId="77777777" w:rsidTr="00DC3C82">
        <w:trPr>
          <w:cantSplit/>
          <w:trHeight w:val="122"/>
        </w:trPr>
        <w:tc>
          <w:tcPr>
            <w:tcW w:w="3039" w:type="dxa"/>
            <w:vAlign w:val="bottom"/>
          </w:tcPr>
          <w:p w14:paraId="02FCAAF9" w14:textId="5EE65D28" w:rsidR="009A0916" w:rsidRPr="00684377" w:rsidRDefault="009A0916" w:rsidP="009A0916">
            <w:pPr>
              <w:spacing w:before="60" w:line="276" w:lineRule="auto"/>
              <w:ind w:right="-36"/>
              <w:jc w:val="both"/>
              <w:rPr>
                <w:rFonts w:ascii="Arial" w:hAnsi="Arial" w:cs="Arial"/>
                <w:b/>
                <w:bCs/>
                <w:sz w:val="14"/>
                <w:szCs w:val="14"/>
                <w:cs/>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2024</w:t>
            </w:r>
          </w:p>
        </w:tc>
        <w:tc>
          <w:tcPr>
            <w:tcW w:w="1276" w:type="dxa"/>
            <w:vAlign w:val="bottom"/>
          </w:tcPr>
          <w:p w14:paraId="3237CEDA" w14:textId="09C1DAE5"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344,910</w:t>
            </w:r>
          </w:p>
        </w:tc>
        <w:tc>
          <w:tcPr>
            <w:tcW w:w="1276" w:type="dxa"/>
            <w:vAlign w:val="bottom"/>
          </w:tcPr>
          <w:p w14:paraId="2207441C" w14:textId="6CF747C0"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5,214</w:t>
            </w:r>
          </w:p>
        </w:tc>
        <w:tc>
          <w:tcPr>
            <w:tcW w:w="1276" w:type="dxa"/>
            <w:vAlign w:val="bottom"/>
          </w:tcPr>
          <w:p w14:paraId="0BCCB886" w14:textId="6588724E"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147,360</w:t>
            </w:r>
          </w:p>
        </w:tc>
        <w:tc>
          <w:tcPr>
            <w:tcW w:w="1276" w:type="dxa"/>
          </w:tcPr>
          <w:p w14:paraId="47CF91B2" w14:textId="3E96075B"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101,123</w:t>
            </w:r>
          </w:p>
        </w:tc>
        <w:tc>
          <w:tcPr>
            <w:tcW w:w="1276" w:type="dxa"/>
            <w:vAlign w:val="bottom"/>
          </w:tcPr>
          <w:p w14:paraId="23D8FF62" w14:textId="03D36138" w:rsidR="009A0916" w:rsidRPr="00684377" w:rsidRDefault="009A0916" w:rsidP="009A0916">
            <w:pPr>
              <w:spacing w:before="60" w:line="276" w:lineRule="auto"/>
              <w:ind w:left="-50" w:right="-32"/>
              <w:jc w:val="right"/>
              <w:rPr>
                <w:rFonts w:ascii="Arial" w:hAnsi="Arial" w:cs="Arial"/>
                <w:sz w:val="14"/>
                <w:szCs w:val="14"/>
              </w:rPr>
            </w:pPr>
            <w:r w:rsidRPr="00684377">
              <w:rPr>
                <w:rFonts w:ascii="Arial" w:hAnsi="Arial" w:cs="Arial"/>
                <w:sz w:val="14"/>
                <w:szCs w:val="14"/>
              </w:rPr>
              <w:t>598,607</w:t>
            </w:r>
          </w:p>
        </w:tc>
      </w:tr>
      <w:tr w:rsidR="00EA37B3" w:rsidRPr="00684377" w14:paraId="1C7EB285" w14:textId="77777777" w:rsidTr="00DC3C82">
        <w:trPr>
          <w:cantSplit/>
          <w:trHeight w:val="253"/>
        </w:trPr>
        <w:tc>
          <w:tcPr>
            <w:tcW w:w="3039" w:type="dxa"/>
            <w:vAlign w:val="bottom"/>
          </w:tcPr>
          <w:p w14:paraId="2403D4A4" w14:textId="4DE9E333" w:rsidR="00EA37B3" w:rsidRPr="00684377" w:rsidRDefault="00EA37B3" w:rsidP="00EA37B3">
            <w:pPr>
              <w:spacing w:before="60" w:line="276" w:lineRule="auto"/>
              <w:ind w:right="-36"/>
              <w:jc w:val="both"/>
              <w:rPr>
                <w:rFonts w:ascii="Arial" w:hAnsi="Arial" w:cs="Arial"/>
                <w:sz w:val="14"/>
                <w:szCs w:val="14"/>
              </w:rPr>
            </w:pPr>
            <w:r w:rsidRPr="00684377">
              <w:rPr>
                <w:rFonts w:ascii="Arial" w:hAnsi="Arial" w:cs="Arial"/>
                <w:sz w:val="14"/>
                <w:szCs w:val="14"/>
              </w:rPr>
              <w:t>Depreciation for the year</w:t>
            </w:r>
          </w:p>
        </w:tc>
        <w:tc>
          <w:tcPr>
            <w:tcW w:w="1276" w:type="dxa"/>
            <w:vAlign w:val="bottom"/>
          </w:tcPr>
          <w:p w14:paraId="42016534" w14:textId="5FEFFC3F" w:rsidR="00EA37B3" w:rsidRPr="00684377" w:rsidRDefault="00EA37B3" w:rsidP="00EA37B3">
            <w:pPr>
              <w:spacing w:before="60" w:line="276" w:lineRule="auto"/>
              <w:ind w:left="-50" w:right="-32"/>
              <w:jc w:val="right"/>
              <w:rPr>
                <w:rFonts w:ascii="Arial" w:hAnsi="Arial" w:cs="Arial"/>
                <w:sz w:val="14"/>
                <w:szCs w:val="14"/>
              </w:rPr>
            </w:pPr>
            <w:r w:rsidRPr="00684377">
              <w:rPr>
                <w:rFonts w:ascii="Browallia New" w:hAnsi="Browallia New" w:cs="Browallia New"/>
                <w:sz w:val="20"/>
                <w:szCs w:val="20"/>
              </w:rPr>
              <w:t>75,573</w:t>
            </w:r>
          </w:p>
        </w:tc>
        <w:tc>
          <w:tcPr>
            <w:tcW w:w="1276" w:type="dxa"/>
            <w:vAlign w:val="bottom"/>
          </w:tcPr>
          <w:p w14:paraId="4A945C9F" w14:textId="468B25AC" w:rsidR="00EA37B3" w:rsidRPr="00684377" w:rsidRDefault="00EA37B3" w:rsidP="00EA37B3">
            <w:pPr>
              <w:spacing w:before="60" w:line="276" w:lineRule="auto"/>
              <w:ind w:left="-50" w:right="-32"/>
              <w:jc w:val="right"/>
              <w:rPr>
                <w:rFonts w:ascii="Arial" w:hAnsi="Arial" w:cs="Arial"/>
                <w:sz w:val="14"/>
                <w:szCs w:val="14"/>
              </w:rPr>
            </w:pPr>
            <w:r w:rsidRPr="00684377">
              <w:rPr>
                <w:rFonts w:ascii="Browallia New" w:hAnsi="Browallia New" w:cs="Browallia New"/>
                <w:sz w:val="20"/>
                <w:szCs w:val="20"/>
              </w:rPr>
              <w:t>6,532</w:t>
            </w:r>
          </w:p>
        </w:tc>
        <w:tc>
          <w:tcPr>
            <w:tcW w:w="1276" w:type="dxa"/>
            <w:vAlign w:val="bottom"/>
          </w:tcPr>
          <w:p w14:paraId="38B22CB5" w14:textId="6CABEC3C" w:rsidR="00EA37B3" w:rsidRPr="00684377" w:rsidRDefault="00EA37B3" w:rsidP="00EA37B3">
            <w:pPr>
              <w:spacing w:before="60" w:line="276" w:lineRule="auto"/>
              <w:ind w:left="-50" w:right="-32"/>
              <w:jc w:val="right"/>
              <w:rPr>
                <w:rFonts w:ascii="Arial" w:hAnsi="Arial" w:cs="Arial"/>
                <w:sz w:val="14"/>
                <w:szCs w:val="14"/>
              </w:rPr>
            </w:pPr>
            <w:r w:rsidRPr="00684377">
              <w:rPr>
                <w:rFonts w:ascii="Browallia New" w:hAnsi="Browallia New" w:cs="Browallia New"/>
                <w:sz w:val="20"/>
                <w:szCs w:val="20"/>
              </w:rPr>
              <w:t>90,956</w:t>
            </w:r>
          </w:p>
        </w:tc>
        <w:tc>
          <w:tcPr>
            <w:tcW w:w="1276" w:type="dxa"/>
          </w:tcPr>
          <w:p w14:paraId="2669F9A4" w14:textId="090AAE5B" w:rsidR="00EA37B3" w:rsidRPr="00684377" w:rsidRDefault="00EA37B3" w:rsidP="00EA37B3">
            <w:pPr>
              <w:spacing w:before="60" w:line="276" w:lineRule="auto"/>
              <w:ind w:left="-50" w:right="-32"/>
              <w:jc w:val="right"/>
              <w:rPr>
                <w:rFonts w:ascii="Arial" w:hAnsi="Arial" w:cs="Arial"/>
                <w:sz w:val="14"/>
                <w:szCs w:val="14"/>
              </w:rPr>
            </w:pPr>
            <w:r w:rsidRPr="00684377">
              <w:rPr>
                <w:rFonts w:ascii="Browallia New" w:hAnsi="Browallia New" w:cs="Browallia New"/>
                <w:sz w:val="20"/>
                <w:szCs w:val="20"/>
              </w:rPr>
              <w:t>46,166</w:t>
            </w:r>
          </w:p>
        </w:tc>
        <w:tc>
          <w:tcPr>
            <w:tcW w:w="1276" w:type="dxa"/>
            <w:vAlign w:val="bottom"/>
          </w:tcPr>
          <w:p w14:paraId="3099EF51" w14:textId="2A2F96DE" w:rsidR="00EA37B3" w:rsidRPr="00684377" w:rsidRDefault="00EA37B3" w:rsidP="00EA37B3">
            <w:pPr>
              <w:spacing w:before="60" w:line="276" w:lineRule="auto"/>
              <w:ind w:left="-50" w:right="-32"/>
              <w:jc w:val="right"/>
              <w:rPr>
                <w:rFonts w:ascii="Arial" w:hAnsi="Arial" w:cs="Arial"/>
                <w:sz w:val="14"/>
                <w:szCs w:val="14"/>
              </w:rPr>
            </w:pPr>
            <w:r w:rsidRPr="00684377">
              <w:rPr>
                <w:rFonts w:ascii="Browallia New" w:hAnsi="Browallia New" w:cs="Browallia New"/>
                <w:sz w:val="20"/>
                <w:szCs w:val="20"/>
              </w:rPr>
              <w:t>219,227</w:t>
            </w:r>
          </w:p>
        </w:tc>
      </w:tr>
      <w:tr w:rsidR="00EA37B3" w:rsidRPr="00684377" w14:paraId="5FCDE3B1" w14:textId="77777777" w:rsidTr="00DC3C82">
        <w:trPr>
          <w:cantSplit/>
        </w:trPr>
        <w:tc>
          <w:tcPr>
            <w:tcW w:w="3039" w:type="dxa"/>
            <w:vAlign w:val="bottom"/>
          </w:tcPr>
          <w:p w14:paraId="487F3B23" w14:textId="22A0930D" w:rsidR="00EA37B3" w:rsidRPr="00684377" w:rsidRDefault="00EA37B3" w:rsidP="00EA37B3">
            <w:pPr>
              <w:spacing w:before="60" w:line="276" w:lineRule="auto"/>
              <w:ind w:right="-36"/>
              <w:jc w:val="both"/>
              <w:rPr>
                <w:rFonts w:ascii="Arial" w:hAnsi="Arial" w:cs="Arial"/>
                <w:sz w:val="14"/>
                <w:szCs w:val="14"/>
              </w:rPr>
            </w:pPr>
            <w:r w:rsidRPr="00684377">
              <w:rPr>
                <w:rFonts w:ascii="Arial" w:hAnsi="Arial" w:cs="Arial"/>
                <w:sz w:val="14"/>
                <w:szCs w:val="14"/>
              </w:rPr>
              <w:t xml:space="preserve">Decrease </w:t>
            </w:r>
            <w:r w:rsidRPr="00684377">
              <w:rPr>
                <w:rFonts w:ascii="Arial" w:hAnsi="Arial" w:cs="Arial"/>
                <w:sz w:val="14"/>
                <w:szCs w:val="14"/>
                <w:cs/>
              </w:rPr>
              <w:t xml:space="preserve">/ </w:t>
            </w:r>
            <w:r w:rsidRPr="00684377">
              <w:rPr>
                <w:rFonts w:ascii="Arial" w:hAnsi="Arial" w:cs="Arial"/>
                <w:sz w:val="14"/>
                <w:szCs w:val="14"/>
              </w:rPr>
              <w:t>Disposal</w:t>
            </w:r>
          </w:p>
        </w:tc>
        <w:tc>
          <w:tcPr>
            <w:tcW w:w="1276" w:type="dxa"/>
            <w:vAlign w:val="bottom"/>
          </w:tcPr>
          <w:p w14:paraId="540C7725" w14:textId="5C3AC9C5" w:rsidR="00EA37B3" w:rsidRPr="00684377" w:rsidRDefault="00EA37B3" w:rsidP="00EA37B3">
            <w:pPr>
              <w:spacing w:before="60" w:line="276" w:lineRule="auto"/>
              <w:ind w:right="-36"/>
              <w:jc w:val="right"/>
              <w:rPr>
                <w:rFonts w:ascii="Arial" w:hAnsi="Arial" w:cs="Arial"/>
                <w:sz w:val="14"/>
                <w:szCs w:val="14"/>
              </w:rPr>
            </w:pPr>
            <w:r w:rsidRPr="00684377">
              <w:rPr>
                <w:rFonts w:ascii="Arial" w:hAnsi="Arial" w:cs="Arial"/>
                <w:sz w:val="14"/>
                <w:szCs w:val="14"/>
              </w:rPr>
              <w:t>(115,35</w:t>
            </w:r>
            <w:r w:rsidR="00F4340F" w:rsidRPr="00684377">
              <w:rPr>
                <w:rFonts w:ascii="Arial" w:hAnsi="Arial" w:cs="Arial"/>
                <w:sz w:val="14"/>
                <w:szCs w:val="14"/>
              </w:rPr>
              <w:t>2</w:t>
            </w:r>
            <w:r w:rsidRPr="00684377">
              <w:rPr>
                <w:rFonts w:ascii="Arial" w:hAnsi="Arial" w:cs="Arial"/>
                <w:sz w:val="14"/>
                <w:szCs w:val="14"/>
              </w:rPr>
              <w:t>)</w:t>
            </w:r>
          </w:p>
        </w:tc>
        <w:tc>
          <w:tcPr>
            <w:tcW w:w="1276" w:type="dxa"/>
            <w:vAlign w:val="bottom"/>
          </w:tcPr>
          <w:p w14:paraId="7D43A094" w14:textId="42C0DBE3" w:rsidR="00EA37B3" w:rsidRPr="00684377" w:rsidRDefault="00EA37B3" w:rsidP="00EA37B3">
            <w:pPr>
              <w:spacing w:before="60" w:line="276" w:lineRule="auto"/>
              <w:ind w:right="-36"/>
              <w:jc w:val="right"/>
              <w:rPr>
                <w:rFonts w:ascii="Arial" w:hAnsi="Arial" w:cs="Arial"/>
                <w:sz w:val="14"/>
                <w:szCs w:val="14"/>
              </w:rPr>
            </w:pPr>
            <w:r w:rsidRPr="00684377">
              <w:rPr>
                <w:rFonts w:ascii="Arial" w:hAnsi="Arial" w:cs="Arial"/>
                <w:sz w:val="14"/>
                <w:szCs w:val="14"/>
              </w:rPr>
              <w:t>(4,024)</w:t>
            </w:r>
          </w:p>
        </w:tc>
        <w:tc>
          <w:tcPr>
            <w:tcW w:w="1276" w:type="dxa"/>
            <w:vAlign w:val="bottom"/>
          </w:tcPr>
          <w:p w14:paraId="26743B50" w14:textId="1D6DDAB2" w:rsidR="00EA37B3" w:rsidRPr="00684377" w:rsidRDefault="00EA37B3" w:rsidP="00EA37B3">
            <w:pPr>
              <w:spacing w:before="60" w:line="276" w:lineRule="auto"/>
              <w:ind w:right="-36"/>
              <w:jc w:val="right"/>
              <w:rPr>
                <w:rFonts w:ascii="Arial" w:hAnsi="Arial" w:cs="Arial"/>
                <w:sz w:val="14"/>
                <w:szCs w:val="14"/>
              </w:rPr>
            </w:pPr>
            <w:r w:rsidRPr="00684377">
              <w:rPr>
                <w:rFonts w:ascii="Arial" w:hAnsi="Arial" w:cs="Arial"/>
                <w:sz w:val="14"/>
                <w:szCs w:val="14"/>
              </w:rPr>
              <w:t>-</w:t>
            </w:r>
          </w:p>
        </w:tc>
        <w:tc>
          <w:tcPr>
            <w:tcW w:w="1276" w:type="dxa"/>
          </w:tcPr>
          <w:p w14:paraId="5414351E" w14:textId="2D986C51" w:rsidR="00EA37B3" w:rsidRPr="00684377" w:rsidRDefault="00EA37B3" w:rsidP="00EA37B3">
            <w:pPr>
              <w:spacing w:before="60" w:line="276" w:lineRule="auto"/>
              <w:ind w:right="-36"/>
              <w:jc w:val="right"/>
              <w:rPr>
                <w:rFonts w:ascii="Arial" w:hAnsi="Arial" w:cs="Arial"/>
                <w:sz w:val="14"/>
                <w:szCs w:val="14"/>
              </w:rPr>
            </w:pPr>
            <w:r w:rsidRPr="00684377">
              <w:rPr>
                <w:rFonts w:ascii="Arial" w:hAnsi="Arial" w:cs="Arial"/>
                <w:sz w:val="14"/>
                <w:szCs w:val="14"/>
              </w:rPr>
              <w:t>(5,404)</w:t>
            </w:r>
          </w:p>
        </w:tc>
        <w:tc>
          <w:tcPr>
            <w:tcW w:w="1276" w:type="dxa"/>
            <w:vAlign w:val="bottom"/>
          </w:tcPr>
          <w:p w14:paraId="7E1752BC" w14:textId="7F0B5E82" w:rsidR="00EA37B3" w:rsidRPr="00684377" w:rsidRDefault="00EA37B3" w:rsidP="00EA37B3">
            <w:pPr>
              <w:spacing w:before="60" w:line="276" w:lineRule="auto"/>
              <w:ind w:right="-36"/>
              <w:jc w:val="right"/>
              <w:rPr>
                <w:rFonts w:ascii="Arial" w:hAnsi="Arial" w:cs="Arial"/>
                <w:sz w:val="14"/>
                <w:szCs w:val="14"/>
              </w:rPr>
            </w:pPr>
            <w:r w:rsidRPr="00684377">
              <w:rPr>
                <w:rFonts w:ascii="Arial" w:hAnsi="Arial" w:cs="Arial"/>
                <w:sz w:val="14"/>
                <w:szCs w:val="14"/>
              </w:rPr>
              <w:t xml:space="preserve"> (124,78</w:t>
            </w:r>
            <w:r w:rsidR="00F4340F" w:rsidRPr="00684377">
              <w:rPr>
                <w:rFonts w:ascii="Arial" w:hAnsi="Arial" w:cs="Arial"/>
                <w:sz w:val="14"/>
                <w:szCs w:val="14"/>
              </w:rPr>
              <w:t>0</w:t>
            </w:r>
            <w:r w:rsidRPr="00684377">
              <w:rPr>
                <w:rFonts w:ascii="Arial" w:hAnsi="Arial" w:cs="Arial"/>
                <w:sz w:val="14"/>
                <w:szCs w:val="14"/>
              </w:rPr>
              <w:t xml:space="preserve">) </w:t>
            </w:r>
          </w:p>
        </w:tc>
      </w:tr>
      <w:tr w:rsidR="00EA37B3" w:rsidRPr="00684377" w14:paraId="4C983B4E" w14:textId="77777777" w:rsidTr="00DC3C82">
        <w:trPr>
          <w:cantSplit/>
        </w:trPr>
        <w:tc>
          <w:tcPr>
            <w:tcW w:w="3039" w:type="dxa"/>
            <w:vAlign w:val="bottom"/>
          </w:tcPr>
          <w:p w14:paraId="11C258AF" w14:textId="77777777" w:rsidR="00EA37B3" w:rsidRPr="00684377" w:rsidRDefault="00EA37B3" w:rsidP="00EA37B3">
            <w:pPr>
              <w:spacing w:before="60" w:line="276" w:lineRule="auto"/>
              <w:ind w:right="-36"/>
              <w:rPr>
                <w:rFonts w:ascii="Arial" w:hAnsi="Arial" w:cs="Arial"/>
                <w:sz w:val="14"/>
                <w:szCs w:val="14"/>
                <w:cs/>
              </w:rPr>
            </w:pPr>
            <w:r w:rsidRPr="00684377">
              <w:rPr>
                <w:rFonts w:ascii="Arial" w:hAnsi="Arial" w:cs="Arial"/>
                <w:sz w:val="14"/>
                <w:szCs w:val="14"/>
              </w:rPr>
              <w:t>Transfer to property, plant and equipment</w:t>
            </w:r>
          </w:p>
        </w:tc>
        <w:tc>
          <w:tcPr>
            <w:tcW w:w="1276" w:type="dxa"/>
            <w:vAlign w:val="bottom"/>
          </w:tcPr>
          <w:p w14:paraId="67D0E75F" w14:textId="79D9FB8C" w:rsidR="00EA37B3" w:rsidRPr="00684377" w:rsidRDefault="00EA37B3" w:rsidP="00EA37B3">
            <w:pPr>
              <w:spacing w:before="60" w:line="276" w:lineRule="auto"/>
              <w:ind w:left="-50" w:right="-32"/>
              <w:jc w:val="right"/>
              <w:rPr>
                <w:rFonts w:ascii="Arial" w:hAnsi="Arial" w:cs="Arial"/>
                <w:sz w:val="14"/>
                <w:szCs w:val="14"/>
                <w:lang w:val="en-GB"/>
              </w:rPr>
            </w:pPr>
            <w:r w:rsidRPr="00684377">
              <w:rPr>
                <w:rFonts w:ascii="Arial" w:hAnsi="Arial" w:cs="Arial"/>
                <w:sz w:val="14"/>
                <w:szCs w:val="14"/>
              </w:rPr>
              <w:t>-</w:t>
            </w:r>
          </w:p>
        </w:tc>
        <w:tc>
          <w:tcPr>
            <w:tcW w:w="1276" w:type="dxa"/>
            <w:vAlign w:val="bottom"/>
          </w:tcPr>
          <w:p w14:paraId="54491162" w14:textId="60890048" w:rsidR="00EA37B3" w:rsidRPr="00684377" w:rsidRDefault="00EA37B3" w:rsidP="00EA37B3">
            <w:pPr>
              <w:spacing w:before="60" w:line="276" w:lineRule="auto"/>
              <w:ind w:left="-50" w:right="-32"/>
              <w:jc w:val="right"/>
              <w:rPr>
                <w:rFonts w:ascii="Arial" w:hAnsi="Arial" w:cs="Arial"/>
                <w:sz w:val="14"/>
                <w:szCs w:val="14"/>
                <w:lang w:val="en-GB"/>
              </w:rPr>
            </w:pPr>
            <w:r w:rsidRPr="00684377">
              <w:rPr>
                <w:rFonts w:ascii="Arial" w:hAnsi="Arial" w:cs="Arial"/>
                <w:sz w:val="14"/>
                <w:szCs w:val="14"/>
              </w:rPr>
              <w:t>-</w:t>
            </w:r>
          </w:p>
        </w:tc>
        <w:tc>
          <w:tcPr>
            <w:tcW w:w="1276" w:type="dxa"/>
            <w:vAlign w:val="bottom"/>
          </w:tcPr>
          <w:p w14:paraId="122CCFB2" w14:textId="69E4AD42" w:rsidR="00EA37B3" w:rsidRPr="00684377" w:rsidRDefault="00EA37B3" w:rsidP="00EA37B3">
            <w:pPr>
              <w:spacing w:before="60" w:line="276" w:lineRule="auto"/>
              <w:ind w:left="-50" w:right="-32"/>
              <w:jc w:val="right"/>
              <w:rPr>
                <w:rFonts w:ascii="Arial" w:hAnsi="Arial" w:cs="Arial"/>
                <w:sz w:val="14"/>
                <w:szCs w:val="14"/>
                <w:lang w:val="en-GB"/>
              </w:rPr>
            </w:pPr>
            <w:r w:rsidRPr="00684377">
              <w:rPr>
                <w:rFonts w:ascii="Arial" w:hAnsi="Arial" w:cs="Arial"/>
                <w:sz w:val="14"/>
                <w:szCs w:val="14"/>
              </w:rPr>
              <w:t>(45,424)</w:t>
            </w:r>
          </w:p>
        </w:tc>
        <w:tc>
          <w:tcPr>
            <w:tcW w:w="1276" w:type="dxa"/>
          </w:tcPr>
          <w:p w14:paraId="5C289323" w14:textId="6025FD0D" w:rsidR="00EA37B3" w:rsidRPr="00684377" w:rsidRDefault="00EA37B3" w:rsidP="00EA37B3">
            <w:pPr>
              <w:spacing w:before="60" w:line="276" w:lineRule="auto"/>
              <w:ind w:right="-32"/>
              <w:jc w:val="right"/>
              <w:rPr>
                <w:rFonts w:ascii="Arial" w:hAnsi="Arial" w:cs="Arial"/>
                <w:sz w:val="14"/>
                <w:szCs w:val="14"/>
                <w:lang w:val="en-GB"/>
              </w:rPr>
            </w:pPr>
            <w:r w:rsidRPr="00684377">
              <w:rPr>
                <w:rFonts w:ascii="Arial" w:hAnsi="Arial" w:cs="Arial"/>
                <w:sz w:val="14"/>
                <w:szCs w:val="14"/>
              </w:rPr>
              <w:t>(35,508)</w:t>
            </w:r>
          </w:p>
        </w:tc>
        <w:tc>
          <w:tcPr>
            <w:tcW w:w="1276" w:type="dxa"/>
            <w:vAlign w:val="bottom"/>
          </w:tcPr>
          <w:p w14:paraId="222DA824" w14:textId="2C69D6FB" w:rsidR="00EA37B3" w:rsidRPr="00684377" w:rsidRDefault="00EA37B3" w:rsidP="00EA37B3">
            <w:pPr>
              <w:spacing w:before="60" w:line="276" w:lineRule="auto"/>
              <w:ind w:right="-32"/>
              <w:jc w:val="right"/>
              <w:rPr>
                <w:rFonts w:ascii="Arial" w:hAnsi="Arial" w:cs="Arial"/>
                <w:sz w:val="14"/>
                <w:szCs w:val="14"/>
                <w:lang w:val="en-GB"/>
              </w:rPr>
            </w:pPr>
            <w:r w:rsidRPr="00684377">
              <w:rPr>
                <w:rFonts w:ascii="Arial" w:hAnsi="Arial" w:cs="Arial"/>
                <w:sz w:val="14"/>
                <w:szCs w:val="14"/>
              </w:rPr>
              <w:t>(80,932)</w:t>
            </w:r>
          </w:p>
        </w:tc>
      </w:tr>
      <w:tr w:rsidR="00BF680C" w:rsidRPr="00684377" w14:paraId="2B7ACBC2" w14:textId="77777777" w:rsidTr="00BF680C">
        <w:trPr>
          <w:cantSplit/>
          <w:trHeight w:val="229"/>
        </w:trPr>
        <w:tc>
          <w:tcPr>
            <w:tcW w:w="3039" w:type="dxa"/>
            <w:vAlign w:val="bottom"/>
          </w:tcPr>
          <w:p w14:paraId="1D20F82A" w14:textId="47821B75" w:rsidR="00BF680C" w:rsidRPr="00684377" w:rsidRDefault="00BF680C" w:rsidP="00BF680C">
            <w:pPr>
              <w:spacing w:before="60"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r w:rsidRPr="00684377">
              <w:rPr>
                <w:rFonts w:ascii="Arial" w:hAnsi="Arial" w:cs="Arial"/>
                <w:sz w:val="14"/>
                <w:szCs w:val="14"/>
              </w:rPr>
              <w:br/>
              <w:t xml:space="preserve">     currency financial statements</w:t>
            </w:r>
          </w:p>
        </w:tc>
        <w:tc>
          <w:tcPr>
            <w:tcW w:w="1276" w:type="dxa"/>
            <w:vAlign w:val="bottom"/>
          </w:tcPr>
          <w:p w14:paraId="14DD2858" w14:textId="77FE3E3B" w:rsidR="00BF680C" w:rsidRPr="00684377" w:rsidRDefault="00BF680C" w:rsidP="00BF680C">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(5,30</w:t>
            </w:r>
            <w:r w:rsidR="00F4340F" w:rsidRPr="00684377">
              <w:rPr>
                <w:rFonts w:ascii="Arial" w:hAnsi="Arial" w:cs="Arial"/>
                <w:sz w:val="14"/>
                <w:szCs w:val="14"/>
              </w:rPr>
              <w:t>5</w:t>
            </w:r>
            <w:r w:rsidRPr="00684377">
              <w:rPr>
                <w:rFonts w:ascii="Arial" w:hAnsi="Arial" w:cs="Arial"/>
                <w:sz w:val="14"/>
                <w:szCs w:val="14"/>
              </w:rPr>
              <w:t>)</w:t>
            </w:r>
          </w:p>
        </w:tc>
        <w:tc>
          <w:tcPr>
            <w:tcW w:w="1276" w:type="dxa"/>
            <w:vAlign w:val="bottom"/>
          </w:tcPr>
          <w:p w14:paraId="03617D95" w14:textId="75F39049" w:rsidR="00BF680C" w:rsidRPr="00684377" w:rsidRDefault="00BF680C" w:rsidP="00BF680C">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4E1B66CA" w14:textId="5E0116C0" w:rsidR="00BF680C" w:rsidRPr="00684377" w:rsidRDefault="00BF680C" w:rsidP="00BF680C">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081F35E6" w14:textId="2F0283DD" w:rsidR="00BF680C" w:rsidRPr="00684377" w:rsidRDefault="00BF680C" w:rsidP="00BF680C">
            <w:pPr>
              <w:pBdr>
                <w:bottom w:val="single" w:sz="4" w:space="1" w:color="auto"/>
              </w:pBdr>
              <w:spacing w:before="60" w:line="276" w:lineRule="auto"/>
              <w:ind w:right="-32"/>
              <w:jc w:val="right"/>
              <w:rPr>
                <w:rFonts w:ascii="Arial" w:hAnsi="Arial" w:cs="Arial"/>
                <w:sz w:val="14"/>
                <w:szCs w:val="14"/>
              </w:rPr>
            </w:pPr>
            <w:r w:rsidRPr="00684377">
              <w:rPr>
                <w:rFonts w:ascii="Arial" w:hAnsi="Arial" w:cs="Arial"/>
                <w:sz w:val="14"/>
                <w:szCs w:val="14"/>
              </w:rPr>
              <w:t>-</w:t>
            </w:r>
          </w:p>
        </w:tc>
        <w:tc>
          <w:tcPr>
            <w:tcW w:w="1276" w:type="dxa"/>
            <w:vAlign w:val="bottom"/>
          </w:tcPr>
          <w:p w14:paraId="739B64E6" w14:textId="0B628E9C" w:rsidR="00BF680C" w:rsidRPr="00684377" w:rsidRDefault="00BF680C" w:rsidP="00BF680C">
            <w:pPr>
              <w:pBdr>
                <w:bottom w:val="single" w:sz="4" w:space="1" w:color="auto"/>
              </w:pBdr>
              <w:spacing w:before="60" w:line="276" w:lineRule="auto"/>
              <w:ind w:right="-32"/>
              <w:jc w:val="right"/>
              <w:rPr>
                <w:rFonts w:ascii="Arial" w:hAnsi="Arial" w:cs="Arial"/>
                <w:sz w:val="14"/>
                <w:szCs w:val="14"/>
              </w:rPr>
            </w:pPr>
            <w:r w:rsidRPr="00684377">
              <w:rPr>
                <w:rFonts w:ascii="Arial" w:hAnsi="Arial" w:cs="Arial"/>
                <w:sz w:val="14"/>
                <w:szCs w:val="14"/>
              </w:rPr>
              <w:t>(5,30</w:t>
            </w:r>
            <w:r w:rsidR="00F4340F" w:rsidRPr="00684377">
              <w:rPr>
                <w:rFonts w:ascii="Arial" w:hAnsi="Arial" w:cs="Arial"/>
                <w:sz w:val="14"/>
                <w:szCs w:val="14"/>
              </w:rPr>
              <w:t>5</w:t>
            </w:r>
            <w:r w:rsidRPr="00684377">
              <w:rPr>
                <w:rFonts w:ascii="Arial" w:hAnsi="Arial" w:cs="Arial"/>
                <w:sz w:val="14"/>
                <w:szCs w:val="14"/>
              </w:rPr>
              <w:t>)</w:t>
            </w:r>
          </w:p>
        </w:tc>
      </w:tr>
      <w:tr w:rsidR="00BF680C" w:rsidRPr="00684377" w14:paraId="08531DBA" w14:textId="77777777" w:rsidTr="00E032DD">
        <w:trPr>
          <w:cantSplit/>
          <w:trHeight w:val="255"/>
        </w:trPr>
        <w:tc>
          <w:tcPr>
            <w:tcW w:w="3039" w:type="dxa"/>
            <w:vAlign w:val="bottom"/>
          </w:tcPr>
          <w:p w14:paraId="20E7A33A" w14:textId="293ADC06" w:rsidR="00BF680C" w:rsidRPr="00684377" w:rsidRDefault="00BF680C" w:rsidP="00BF680C">
            <w:pPr>
              <w:spacing w:before="60" w:line="276" w:lineRule="auto"/>
              <w:ind w:right="-36"/>
              <w:jc w:val="both"/>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2025</w:t>
            </w:r>
          </w:p>
        </w:tc>
        <w:tc>
          <w:tcPr>
            <w:tcW w:w="1276" w:type="dxa"/>
            <w:vAlign w:val="bottom"/>
          </w:tcPr>
          <w:p w14:paraId="716DA210" w14:textId="261AE1E2" w:rsidR="00BF680C" w:rsidRPr="00684377" w:rsidRDefault="00BF680C" w:rsidP="00BF680C">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299,826</w:t>
            </w:r>
          </w:p>
        </w:tc>
        <w:tc>
          <w:tcPr>
            <w:tcW w:w="1276" w:type="dxa"/>
            <w:vAlign w:val="bottom"/>
          </w:tcPr>
          <w:p w14:paraId="15EF3048" w14:textId="06F393A1" w:rsidR="00BF680C" w:rsidRPr="00684377" w:rsidRDefault="00BF680C" w:rsidP="00BF680C">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7,722</w:t>
            </w:r>
          </w:p>
        </w:tc>
        <w:tc>
          <w:tcPr>
            <w:tcW w:w="1276" w:type="dxa"/>
            <w:vAlign w:val="bottom"/>
          </w:tcPr>
          <w:p w14:paraId="141C065D" w14:textId="6772C754" w:rsidR="00BF680C" w:rsidRPr="00684377" w:rsidRDefault="00BF680C" w:rsidP="00BF680C">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192,892</w:t>
            </w:r>
          </w:p>
        </w:tc>
        <w:tc>
          <w:tcPr>
            <w:tcW w:w="1276" w:type="dxa"/>
          </w:tcPr>
          <w:p w14:paraId="122CC6D9" w14:textId="2B010CB6" w:rsidR="00BF680C" w:rsidRPr="00684377" w:rsidRDefault="00BF680C" w:rsidP="00BF680C">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106,377</w:t>
            </w:r>
          </w:p>
        </w:tc>
        <w:tc>
          <w:tcPr>
            <w:tcW w:w="1276" w:type="dxa"/>
            <w:vAlign w:val="bottom"/>
          </w:tcPr>
          <w:p w14:paraId="4144D2AD" w14:textId="6A49C078" w:rsidR="00BF680C" w:rsidRPr="00684377" w:rsidRDefault="00BF680C" w:rsidP="00BF680C">
            <w:pPr>
              <w:pBdr>
                <w:bottom w:val="single" w:sz="4"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606,817</w:t>
            </w:r>
          </w:p>
        </w:tc>
      </w:tr>
      <w:tr w:rsidR="00BF680C" w:rsidRPr="00684377" w14:paraId="351736D7" w14:textId="77777777" w:rsidTr="00DC3C82">
        <w:trPr>
          <w:cantSplit/>
        </w:trPr>
        <w:tc>
          <w:tcPr>
            <w:tcW w:w="3039" w:type="dxa"/>
          </w:tcPr>
          <w:p w14:paraId="77A82B1B" w14:textId="77777777" w:rsidR="00BF680C" w:rsidRPr="00684377" w:rsidRDefault="00BF680C" w:rsidP="00BF680C">
            <w:pPr>
              <w:spacing w:before="60" w:line="276" w:lineRule="auto"/>
              <w:ind w:right="-36"/>
              <w:rPr>
                <w:rFonts w:ascii="Arial" w:hAnsi="Arial" w:cs="Arial"/>
                <w:b/>
                <w:bCs/>
                <w:sz w:val="14"/>
                <w:szCs w:val="14"/>
                <w:u w:val="single"/>
              </w:rPr>
            </w:pPr>
          </w:p>
        </w:tc>
        <w:tc>
          <w:tcPr>
            <w:tcW w:w="1276" w:type="dxa"/>
          </w:tcPr>
          <w:p w14:paraId="098A900A" w14:textId="77777777" w:rsidR="00BF680C" w:rsidRPr="00684377" w:rsidRDefault="00BF680C" w:rsidP="00BF680C">
            <w:pPr>
              <w:spacing w:before="60" w:line="276" w:lineRule="auto"/>
              <w:ind w:right="-36"/>
              <w:jc w:val="right"/>
              <w:rPr>
                <w:rFonts w:ascii="Arial" w:hAnsi="Arial" w:cs="Arial"/>
                <w:sz w:val="14"/>
                <w:szCs w:val="14"/>
              </w:rPr>
            </w:pPr>
          </w:p>
        </w:tc>
        <w:tc>
          <w:tcPr>
            <w:tcW w:w="1276" w:type="dxa"/>
          </w:tcPr>
          <w:p w14:paraId="23C49265" w14:textId="77777777" w:rsidR="00BF680C" w:rsidRPr="00684377" w:rsidRDefault="00BF680C" w:rsidP="00BF680C">
            <w:pPr>
              <w:tabs>
                <w:tab w:val="decimal" w:pos="792"/>
              </w:tabs>
              <w:spacing w:before="60" w:line="276" w:lineRule="auto"/>
              <w:ind w:right="-36"/>
              <w:jc w:val="right"/>
              <w:rPr>
                <w:rFonts w:ascii="Arial" w:hAnsi="Arial" w:cs="Arial"/>
                <w:sz w:val="14"/>
                <w:szCs w:val="14"/>
              </w:rPr>
            </w:pPr>
          </w:p>
        </w:tc>
        <w:tc>
          <w:tcPr>
            <w:tcW w:w="1276" w:type="dxa"/>
          </w:tcPr>
          <w:p w14:paraId="47310076" w14:textId="77777777" w:rsidR="00BF680C" w:rsidRPr="00684377" w:rsidRDefault="00BF680C" w:rsidP="00BF680C">
            <w:pPr>
              <w:tabs>
                <w:tab w:val="decimal" w:pos="792"/>
              </w:tabs>
              <w:spacing w:before="60" w:line="276" w:lineRule="auto"/>
              <w:ind w:right="-36"/>
              <w:jc w:val="right"/>
              <w:rPr>
                <w:rFonts w:ascii="Arial" w:hAnsi="Arial" w:cs="Arial"/>
                <w:sz w:val="14"/>
                <w:szCs w:val="14"/>
              </w:rPr>
            </w:pPr>
          </w:p>
        </w:tc>
        <w:tc>
          <w:tcPr>
            <w:tcW w:w="1276" w:type="dxa"/>
          </w:tcPr>
          <w:p w14:paraId="3DEB8B8E" w14:textId="77777777" w:rsidR="00BF680C" w:rsidRPr="00684377" w:rsidRDefault="00BF680C" w:rsidP="00BF680C">
            <w:pPr>
              <w:tabs>
                <w:tab w:val="decimal" w:pos="792"/>
              </w:tabs>
              <w:spacing w:before="60" w:line="276" w:lineRule="auto"/>
              <w:ind w:right="-36"/>
              <w:jc w:val="right"/>
              <w:rPr>
                <w:rFonts w:ascii="Arial" w:hAnsi="Arial" w:cs="Arial"/>
                <w:sz w:val="14"/>
                <w:szCs w:val="14"/>
              </w:rPr>
            </w:pPr>
          </w:p>
        </w:tc>
        <w:tc>
          <w:tcPr>
            <w:tcW w:w="1276" w:type="dxa"/>
          </w:tcPr>
          <w:p w14:paraId="3E2F3BD5" w14:textId="77777777" w:rsidR="00BF680C" w:rsidRPr="00684377" w:rsidRDefault="00BF680C" w:rsidP="00BF680C">
            <w:pPr>
              <w:tabs>
                <w:tab w:val="decimal" w:pos="792"/>
              </w:tabs>
              <w:spacing w:before="60" w:line="276" w:lineRule="auto"/>
              <w:ind w:right="-36"/>
              <w:jc w:val="right"/>
              <w:rPr>
                <w:rFonts w:ascii="Arial" w:hAnsi="Arial" w:cs="Arial"/>
                <w:sz w:val="14"/>
                <w:szCs w:val="14"/>
              </w:rPr>
            </w:pPr>
          </w:p>
        </w:tc>
      </w:tr>
      <w:tr w:rsidR="00BF680C" w:rsidRPr="00684377" w14:paraId="29DD4692" w14:textId="77777777" w:rsidTr="00DC3C82">
        <w:trPr>
          <w:cantSplit/>
        </w:trPr>
        <w:tc>
          <w:tcPr>
            <w:tcW w:w="3039" w:type="dxa"/>
          </w:tcPr>
          <w:p w14:paraId="569FB57D" w14:textId="77777777" w:rsidR="00BF680C" w:rsidRPr="00684377" w:rsidRDefault="00BF680C" w:rsidP="00BF680C">
            <w:pPr>
              <w:spacing w:before="60" w:line="276" w:lineRule="auto"/>
              <w:ind w:right="-36"/>
              <w:rPr>
                <w:rFonts w:ascii="Arial" w:hAnsi="Arial" w:cs="Arial"/>
                <w:b/>
                <w:bCs/>
                <w:sz w:val="14"/>
                <w:szCs w:val="14"/>
                <w:u w:val="single"/>
              </w:rPr>
            </w:pPr>
            <w:r w:rsidRPr="00684377">
              <w:rPr>
                <w:rFonts w:ascii="Arial" w:hAnsi="Arial" w:cs="Arial"/>
                <w:b/>
                <w:bCs/>
                <w:sz w:val="14"/>
                <w:szCs w:val="14"/>
                <w:u w:val="single"/>
              </w:rPr>
              <w:t>Net Book Value</w:t>
            </w:r>
          </w:p>
        </w:tc>
        <w:tc>
          <w:tcPr>
            <w:tcW w:w="1276" w:type="dxa"/>
            <w:vAlign w:val="bottom"/>
          </w:tcPr>
          <w:p w14:paraId="48025F04" w14:textId="77777777" w:rsidR="00BF680C" w:rsidRPr="00684377" w:rsidRDefault="00BF680C" w:rsidP="00BF680C">
            <w:pPr>
              <w:spacing w:before="60" w:line="276" w:lineRule="auto"/>
              <w:ind w:left="-50" w:right="-32"/>
              <w:jc w:val="right"/>
              <w:rPr>
                <w:rFonts w:ascii="Arial" w:hAnsi="Arial" w:cs="Arial"/>
                <w:sz w:val="14"/>
                <w:szCs w:val="14"/>
              </w:rPr>
            </w:pPr>
          </w:p>
        </w:tc>
        <w:tc>
          <w:tcPr>
            <w:tcW w:w="1276" w:type="dxa"/>
            <w:vAlign w:val="bottom"/>
          </w:tcPr>
          <w:p w14:paraId="1E03F7CB" w14:textId="77777777" w:rsidR="00BF680C" w:rsidRPr="00684377" w:rsidRDefault="00BF680C" w:rsidP="00BF680C">
            <w:pPr>
              <w:spacing w:before="60" w:line="276" w:lineRule="auto"/>
              <w:ind w:left="-50" w:right="-32"/>
              <w:jc w:val="right"/>
              <w:rPr>
                <w:rFonts w:ascii="Arial" w:hAnsi="Arial" w:cs="Arial"/>
                <w:sz w:val="14"/>
                <w:szCs w:val="14"/>
              </w:rPr>
            </w:pPr>
          </w:p>
        </w:tc>
        <w:tc>
          <w:tcPr>
            <w:tcW w:w="1276" w:type="dxa"/>
            <w:vAlign w:val="bottom"/>
          </w:tcPr>
          <w:p w14:paraId="1945EA56" w14:textId="77777777" w:rsidR="00BF680C" w:rsidRPr="00684377" w:rsidRDefault="00BF680C" w:rsidP="00BF680C">
            <w:pPr>
              <w:spacing w:before="60" w:line="276" w:lineRule="auto"/>
              <w:ind w:left="-50" w:right="-32"/>
              <w:jc w:val="right"/>
              <w:rPr>
                <w:rFonts w:ascii="Arial" w:hAnsi="Arial" w:cs="Arial"/>
                <w:sz w:val="14"/>
                <w:szCs w:val="14"/>
              </w:rPr>
            </w:pPr>
          </w:p>
        </w:tc>
        <w:tc>
          <w:tcPr>
            <w:tcW w:w="1276" w:type="dxa"/>
          </w:tcPr>
          <w:p w14:paraId="2A3B9293" w14:textId="77777777" w:rsidR="00BF680C" w:rsidRPr="00684377" w:rsidRDefault="00BF680C" w:rsidP="00BF680C">
            <w:pPr>
              <w:spacing w:before="60" w:line="276" w:lineRule="auto"/>
              <w:ind w:left="-50" w:right="-32"/>
              <w:jc w:val="right"/>
              <w:rPr>
                <w:rFonts w:ascii="Arial" w:hAnsi="Arial" w:cs="Arial"/>
                <w:sz w:val="14"/>
                <w:szCs w:val="14"/>
              </w:rPr>
            </w:pPr>
          </w:p>
        </w:tc>
        <w:tc>
          <w:tcPr>
            <w:tcW w:w="1276" w:type="dxa"/>
            <w:vAlign w:val="bottom"/>
          </w:tcPr>
          <w:p w14:paraId="3519624F" w14:textId="77777777" w:rsidR="00BF680C" w:rsidRPr="00684377" w:rsidRDefault="00BF680C" w:rsidP="00BF680C">
            <w:pPr>
              <w:spacing w:before="60" w:line="276" w:lineRule="auto"/>
              <w:ind w:left="-50" w:right="-32"/>
              <w:jc w:val="right"/>
              <w:rPr>
                <w:rFonts w:ascii="Arial" w:hAnsi="Arial" w:cs="Arial"/>
                <w:sz w:val="14"/>
                <w:szCs w:val="14"/>
              </w:rPr>
            </w:pPr>
          </w:p>
        </w:tc>
      </w:tr>
      <w:tr w:rsidR="00BF680C" w:rsidRPr="00684377" w14:paraId="7C1FEBD1" w14:textId="77777777" w:rsidTr="00DC3C82">
        <w:trPr>
          <w:cantSplit/>
        </w:trPr>
        <w:tc>
          <w:tcPr>
            <w:tcW w:w="3039" w:type="dxa"/>
          </w:tcPr>
          <w:p w14:paraId="28E908A9" w14:textId="214E4B60" w:rsidR="00BF680C" w:rsidRPr="00684377" w:rsidRDefault="00BF680C" w:rsidP="00BF680C">
            <w:pPr>
              <w:spacing w:before="60" w:line="276" w:lineRule="auto"/>
              <w:ind w:right="-36"/>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2024</w:t>
            </w:r>
          </w:p>
        </w:tc>
        <w:tc>
          <w:tcPr>
            <w:tcW w:w="1276" w:type="dxa"/>
            <w:vAlign w:val="bottom"/>
          </w:tcPr>
          <w:p w14:paraId="0EFE0906" w14:textId="3BDE4732"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302,863</w:t>
            </w:r>
          </w:p>
        </w:tc>
        <w:tc>
          <w:tcPr>
            <w:tcW w:w="1276" w:type="dxa"/>
            <w:vAlign w:val="bottom"/>
          </w:tcPr>
          <w:p w14:paraId="42ACE58D" w14:textId="595E25DA"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10,108</w:t>
            </w:r>
          </w:p>
        </w:tc>
        <w:tc>
          <w:tcPr>
            <w:tcW w:w="1276" w:type="dxa"/>
            <w:vAlign w:val="bottom"/>
          </w:tcPr>
          <w:p w14:paraId="7DEF18CD" w14:textId="0BDF0121"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258,358</w:t>
            </w:r>
          </w:p>
        </w:tc>
        <w:tc>
          <w:tcPr>
            <w:tcW w:w="1276" w:type="dxa"/>
          </w:tcPr>
          <w:p w14:paraId="589774B8" w14:textId="053AF5CE"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200,467</w:t>
            </w:r>
          </w:p>
        </w:tc>
        <w:tc>
          <w:tcPr>
            <w:tcW w:w="1276" w:type="dxa"/>
            <w:vAlign w:val="bottom"/>
          </w:tcPr>
          <w:p w14:paraId="67DBF3AC" w14:textId="5F486FC9"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771,796</w:t>
            </w:r>
          </w:p>
        </w:tc>
      </w:tr>
      <w:tr w:rsidR="00BF680C" w:rsidRPr="00684377" w14:paraId="14EDC317" w14:textId="77777777" w:rsidTr="00DC3C82">
        <w:trPr>
          <w:cantSplit/>
        </w:trPr>
        <w:tc>
          <w:tcPr>
            <w:tcW w:w="3039" w:type="dxa"/>
          </w:tcPr>
          <w:p w14:paraId="6FA6A510" w14:textId="6631DFA5" w:rsidR="00BF680C" w:rsidRPr="00684377" w:rsidRDefault="00BF680C" w:rsidP="00BF680C">
            <w:pPr>
              <w:spacing w:before="60" w:line="276" w:lineRule="auto"/>
              <w:ind w:right="-36"/>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2025</w:t>
            </w:r>
          </w:p>
        </w:tc>
        <w:tc>
          <w:tcPr>
            <w:tcW w:w="1276" w:type="dxa"/>
            <w:vAlign w:val="bottom"/>
          </w:tcPr>
          <w:p w14:paraId="671745A1" w14:textId="3A232C4A"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301,955</w:t>
            </w:r>
          </w:p>
        </w:tc>
        <w:tc>
          <w:tcPr>
            <w:tcW w:w="1276" w:type="dxa"/>
            <w:vAlign w:val="bottom"/>
          </w:tcPr>
          <w:p w14:paraId="02D72435" w14:textId="3D95F979"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12,097</w:t>
            </w:r>
          </w:p>
        </w:tc>
        <w:tc>
          <w:tcPr>
            <w:tcW w:w="1276" w:type="dxa"/>
            <w:vAlign w:val="bottom"/>
          </w:tcPr>
          <w:p w14:paraId="1294BC41" w14:textId="0929644A"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133,746</w:t>
            </w:r>
          </w:p>
        </w:tc>
        <w:tc>
          <w:tcPr>
            <w:tcW w:w="1276" w:type="dxa"/>
          </w:tcPr>
          <w:p w14:paraId="6F06C987" w14:textId="39C4AE1E"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103,653</w:t>
            </w:r>
          </w:p>
        </w:tc>
        <w:tc>
          <w:tcPr>
            <w:tcW w:w="1276" w:type="dxa"/>
            <w:vAlign w:val="bottom"/>
          </w:tcPr>
          <w:p w14:paraId="07FD2128" w14:textId="11158823" w:rsidR="00BF680C" w:rsidRPr="00684377" w:rsidRDefault="00BF680C" w:rsidP="00BF680C">
            <w:pPr>
              <w:pBdr>
                <w:bottom w:val="single" w:sz="12" w:space="1" w:color="auto"/>
              </w:pBdr>
              <w:spacing w:before="60" w:line="276" w:lineRule="auto"/>
              <w:ind w:left="-50" w:right="-32"/>
              <w:jc w:val="right"/>
              <w:rPr>
                <w:rFonts w:ascii="Arial" w:hAnsi="Arial" w:cs="Arial"/>
                <w:sz w:val="14"/>
                <w:szCs w:val="14"/>
              </w:rPr>
            </w:pPr>
            <w:r w:rsidRPr="00684377">
              <w:rPr>
                <w:rFonts w:ascii="Arial" w:hAnsi="Arial" w:cs="Arial"/>
                <w:sz w:val="14"/>
                <w:szCs w:val="14"/>
              </w:rPr>
              <w:t>551,451</w:t>
            </w:r>
          </w:p>
        </w:tc>
      </w:tr>
    </w:tbl>
    <w:p w14:paraId="7F68B8DD" w14:textId="6F88E5DA" w:rsidR="00FA3781" w:rsidRPr="00684377" w:rsidRDefault="00FA3781" w:rsidP="00311884">
      <w:pPr>
        <w:tabs>
          <w:tab w:val="left" w:pos="450"/>
          <w:tab w:val="left" w:pos="7200"/>
        </w:tabs>
        <w:spacing w:line="360" w:lineRule="auto"/>
        <w:ind w:left="426" w:right="-43"/>
        <w:jc w:val="thaiDistribute"/>
        <w:rPr>
          <w:rFonts w:ascii="Arial" w:hAnsi="Arial" w:cs="Arial"/>
          <w:b/>
          <w:bCs/>
          <w:sz w:val="10"/>
          <w:szCs w:val="10"/>
        </w:rPr>
      </w:pPr>
    </w:p>
    <w:p w14:paraId="7D70D12D" w14:textId="77777777" w:rsidR="006D08BA" w:rsidRPr="00684377" w:rsidRDefault="006D08BA" w:rsidP="00311884">
      <w:pPr>
        <w:tabs>
          <w:tab w:val="left" w:pos="450"/>
          <w:tab w:val="left" w:pos="7200"/>
        </w:tabs>
        <w:spacing w:line="360" w:lineRule="auto"/>
        <w:ind w:left="426" w:right="-43"/>
        <w:jc w:val="thaiDistribute"/>
        <w:rPr>
          <w:rFonts w:ascii="Arial" w:hAnsi="Arial" w:cs="Arial"/>
          <w:b/>
          <w:bCs/>
          <w:sz w:val="10"/>
          <w:szCs w:val="10"/>
        </w:rPr>
      </w:pPr>
    </w:p>
    <w:tbl>
      <w:tblPr>
        <w:tblW w:w="9335" w:type="dxa"/>
        <w:tblInd w:w="333" w:type="dxa"/>
        <w:tblLayout w:type="fixed"/>
        <w:tblLook w:val="0000" w:firstRow="0" w:lastRow="0" w:firstColumn="0" w:lastColumn="0" w:noHBand="0" w:noVBand="0"/>
      </w:tblPr>
      <w:tblGrid>
        <w:gridCol w:w="2928"/>
        <w:gridCol w:w="449"/>
        <w:gridCol w:w="1134"/>
        <w:gridCol w:w="1297"/>
        <w:gridCol w:w="1254"/>
        <w:gridCol w:w="1135"/>
        <w:gridCol w:w="1138"/>
      </w:tblGrid>
      <w:tr w:rsidR="0014660C" w:rsidRPr="00684377" w14:paraId="0CF35907" w14:textId="77777777" w:rsidTr="006D08BA">
        <w:trPr>
          <w:cantSplit/>
          <w:trHeight w:val="193"/>
          <w:tblHeader/>
        </w:trPr>
        <w:tc>
          <w:tcPr>
            <w:tcW w:w="2928" w:type="dxa"/>
          </w:tcPr>
          <w:p w14:paraId="777FFAD8" w14:textId="77777777" w:rsidR="0014660C" w:rsidRPr="00684377" w:rsidRDefault="0014660C" w:rsidP="00311884">
            <w:pPr>
              <w:spacing w:before="60" w:after="23" w:line="276" w:lineRule="auto"/>
              <w:ind w:right="-36"/>
              <w:jc w:val="center"/>
              <w:rPr>
                <w:rFonts w:ascii="Arial" w:hAnsi="Arial" w:cs="Arial"/>
                <w:sz w:val="14"/>
                <w:szCs w:val="14"/>
              </w:rPr>
            </w:pPr>
            <w:r w:rsidRPr="00684377">
              <w:rPr>
                <w:rFonts w:ascii="Arial" w:hAnsi="Arial" w:cs="Arial"/>
                <w:sz w:val="14"/>
                <w:szCs w:val="14"/>
                <w:cs/>
                <w:lang w:val="en-GB"/>
              </w:rPr>
              <w:lastRenderedPageBreak/>
              <w:tab/>
            </w:r>
          </w:p>
        </w:tc>
        <w:tc>
          <w:tcPr>
            <w:tcW w:w="6407" w:type="dxa"/>
            <w:gridSpan w:val="6"/>
          </w:tcPr>
          <w:p w14:paraId="03C73971" w14:textId="745F57CF" w:rsidR="0014660C" w:rsidRPr="00684377" w:rsidRDefault="003723C6" w:rsidP="00311884">
            <w:pPr>
              <w:tabs>
                <w:tab w:val="left" w:pos="2160"/>
              </w:tabs>
              <w:spacing w:before="60" w:after="23" w:line="276" w:lineRule="auto"/>
              <w:ind w:right="-36"/>
              <w:jc w:val="right"/>
              <w:rPr>
                <w:rFonts w:ascii="Arial" w:hAnsi="Arial" w:cs="Arial"/>
                <w:sz w:val="14"/>
                <w:szCs w:val="14"/>
              </w:rPr>
            </w:pPr>
            <w:r w:rsidRPr="00684377">
              <w:rPr>
                <w:rFonts w:ascii="Arial" w:hAnsi="Arial" w:cs="Arial"/>
                <w:sz w:val="14"/>
                <w:szCs w:val="14"/>
                <w:cs/>
                <w:lang w:val="en-GB"/>
              </w:rPr>
              <w:t>(</w:t>
            </w:r>
            <w:r w:rsidRPr="00684377">
              <w:rPr>
                <w:rFonts w:ascii="Arial" w:hAnsi="Arial" w:cs="Arial"/>
                <w:sz w:val="14"/>
                <w:szCs w:val="14"/>
                <w:lang w:val="en-GB"/>
              </w:rPr>
              <w:t xml:space="preserve">Unit </w:t>
            </w:r>
            <w:r w:rsidRPr="00684377">
              <w:rPr>
                <w:rFonts w:ascii="Arial" w:hAnsi="Arial" w:cs="Arial"/>
                <w:sz w:val="14"/>
                <w:szCs w:val="14"/>
                <w:cs/>
                <w:lang w:val="en-GB"/>
              </w:rPr>
              <w:t xml:space="preserve">: </w:t>
            </w:r>
            <w:r w:rsidRPr="00684377">
              <w:rPr>
                <w:rFonts w:ascii="Arial" w:hAnsi="Arial" w:cs="Arial"/>
                <w:sz w:val="14"/>
                <w:szCs w:val="14"/>
                <w:lang w:val="en-GB"/>
              </w:rPr>
              <w:t>Thousand Baht</w:t>
            </w:r>
            <w:r w:rsidRPr="00684377">
              <w:rPr>
                <w:rFonts w:ascii="Arial" w:hAnsi="Arial" w:cs="Arial"/>
                <w:sz w:val="14"/>
                <w:szCs w:val="14"/>
                <w:cs/>
                <w:lang w:val="en-GB"/>
              </w:rPr>
              <w:t>)</w:t>
            </w:r>
          </w:p>
        </w:tc>
      </w:tr>
      <w:tr w:rsidR="0014660C" w:rsidRPr="00684377" w14:paraId="6D8AAD5D" w14:textId="77777777" w:rsidTr="006D08BA">
        <w:trPr>
          <w:cantSplit/>
          <w:trHeight w:val="166"/>
          <w:tblHeader/>
        </w:trPr>
        <w:tc>
          <w:tcPr>
            <w:tcW w:w="2928" w:type="dxa"/>
          </w:tcPr>
          <w:p w14:paraId="6EAB2520" w14:textId="77777777" w:rsidR="0014660C" w:rsidRPr="00684377" w:rsidRDefault="0014660C" w:rsidP="00311884">
            <w:pPr>
              <w:spacing w:before="60" w:after="23" w:line="276" w:lineRule="auto"/>
              <w:ind w:right="-36"/>
              <w:jc w:val="center"/>
              <w:rPr>
                <w:rFonts w:ascii="Arial" w:hAnsi="Arial" w:cs="Arial"/>
                <w:sz w:val="14"/>
                <w:szCs w:val="14"/>
              </w:rPr>
            </w:pPr>
          </w:p>
        </w:tc>
        <w:tc>
          <w:tcPr>
            <w:tcW w:w="6407" w:type="dxa"/>
            <w:gridSpan w:val="6"/>
          </w:tcPr>
          <w:p w14:paraId="36BC36AF" w14:textId="718FC52F" w:rsidR="0014660C" w:rsidRPr="00684377" w:rsidRDefault="00CD37DA" w:rsidP="003A4E61">
            <w:pPr>
              <w:pBdr>
                <w:bottom w:val="single" w:sz="4" w:space="1" w:color="auto"/>
              </w:pBdr>
              <w:tabs>
                <w:tab w:val="left" w:pos="2160"/>
              </w:tabs>
              <w:spacing w:before="60" w:after="23" w:line="276" w:lineRule="auto"/>
              <w:ind w:left="250" w:right="-36" w:firstLine="27"/>
              <w:jc w:val="center"/>
              <w:rPr>
                <w:rFonts w:ascii="Arial" w:hAnsi="Arial" w:cs="Arial"/>
                <w:sz w:val="14"/>
                <w:szCs w:val="14"/>
                <w:cs/>
              </w:rPr>
            </w:pPr>
            <w:r w:rsidRPr="00684377">
              <w:rPr>
                <w:rFonts w:ascii="Arial" w:hAnsi="Arial" w:cs="Arial"/>
                <w:sz w:val="14"/>
                <w:szCs w:val="14"/>
              </w:rPr>
              <w:t>Separate F</w:t>
            </w:r>
            <w:r w:rsidRPr="00684377">
              <w:rPr>
                <w:rFonts w:ascii="Arial" w:hAnsi="Arial" w:cs="Arial"/>
                <w:sz w:val="14"/>
                <w:szCs w:val="14"/>
                <w:cs/>
              </w:rPr>
              <w:t>/</w:t>
            </w:r>
            <w:r w:rsidRPr="00684377">
              <w:rPr>
                <w:rFonts w:ascii="Arial" w:hAnsi="Arial" w:cs="Arial"/>
                <w:sz w:val="14"/>
                <w:szCs w:val="14"/>
              </w:rPr>
              <w:t>S</w:t>
            </w:r>
          </w:p>
        </w:tc>
      </w:tr>
      <w:tr w:rsidR="003723C6" w:rsidRPr="00684377" w14:paraId="1E445D08" w14:textId="77777777" w:rsidTr="006D08BA">
        <w:trPr>
          <w:cantSplit/>
          <w:tblHeader/>
        </w:trPr>
        <w:tc>
          <w:tcPr>
            <w:tcW w:w="2928" w:type="dxa"/>
          </w:tcPr>
          <w:p w14:paraId="1ABB98D5" w14:textId="77777777" w:rsidR="003723C6" w:rsidRPr="00684377" w:rsidRDefault="003723C6" w:rsidP="00311884">
            <w:pPr>
              <w:spacing w:before="60" w:after="23" w:line="276" w:lineRule="auto"/>
              <w:ind w:right="-36"/>
              <w:jc w:val="center"/>
              <w:rPr>
                <w:rFonts w:ascii="Arial" w:hAnsi="Arial" w:cs="Arial"/>
                <w:sz w:val="14"/>
                <w:szCs w:val="14"/>
              </w:rPr>
            </w:pPr>
          </w:p>
        </w:tc>
        <w:tc>
          <w:tcPr>
            <w:tcW w:w="449" w:type="dxa"/>
          </w:tcPr>
          <w:p w14:paraId="29E2E671" w14:textId="77777777" w:rsidR="003723C6" w:rsidRPr="00684377" w:rsidRDefault="003723C6" w:rsidP="00311884">
            <w:pPr>
              <w:spacing w:before="60" w:after="23" w:line="276" w:lineRule="auto"/>
              <w:ind w:right="-36"/>
              <w:jc w:val="center"/>
              <w:rPr>
                <w:rFonts w:ascii="Arial" w:hAnsi="Arial" w:cs="Arial"/>
                <w:sz w:val="14"/>
                <w:szCs w:val="14"/>
              </w:rPr>
            </w:pPr>
          </w:p>
        </w:tc>
        <w:tc>
          <w:tcPr>
            <w:tcW w:w="1134" w:type="dxa"/>
            <w:vAlign w:val="bottom"/>
          </w:tcPr>
          <w:p w14:paraId="00AF4656" w14:textId="435D5AD3" w:rsidR="003723C6" w:rsidRPr="00684377" w:rsidRDefault="003723C6" w:rsidP="003A4E61">
            <w:pPr>
              <w:pBdr>
                <w:bottom w:val="single" w:sz="4" w:space="1" w:color="auto"/>
              </w:pBdr>
              <w:spacing w:before="60" w:after="23" w:line="276" w:lineRule="auto"/>
              <w:ind w:left="-47" w:right="-36"/>
              <w:jc w:val="center"/>
              <w:rPr>
                <w:rFonts w:ascii="Arial" w:hAnsi="Arial" w:cs="Arial"/>
                <w:sz w:val="14"/>
                <w:szCs w:val="14"/>
              </w:rPr>
            </w:pPr>
            <w:r w:rsidRPr="00684377">
              <w:rPr>
                <w:rFonts w:ascii="Arial" w:hAnsi="Arial" w:cs="Arial"/>
                <w:sz w:val="14"/>
                <w:szCs w:val="14"/>
              </w:rPr>
              <w:t>Land</w:t>
            </w:r>
          </w:p>
        </w:tc>
        <w:tc>
          <w:tcPr>
            <w:tcW w:w="1297" w:type="dxa"/>
            <w:vAlign w:val="bottom"/>
          </w:tcPr>
          <w:p w14:paraId="5F29F714" w14:textId="6F721F53" w:rsidR="003723C6" w:rsidRPr="00684377" w:rsidRDefault="003723C6" w:rsidP="003A4E61">
            <w:pPr>
              <w:pBdr>
                <w:bottom w:val="single" w:sz="4" w:space="1" w:color="auto"/>
              </w:pBdr>
              <w:spacing w:before="60" w:after="23" w:line="276" w:lineRule="auto"/>
              <w:ind w:right="-36"/>
              <w:jc w:val="center"/>
              <w:rPr>
                <w:rFonts w:ascii="Arial" w:hAnsi="Arial" w:cs="Arial"/>
                <w:sz w:val="14"/>
                <w:szCs w:val="14"/>
              </w:rPr>
            </w:pPr>
            <w:r w:rsidRPr="00684377">
              <w:rPr>
                <w:rFonts w:ascii="Arial" w:hAnsi="Arial" w:cs="Arial"/>
                <w:sz w:val="14"/>
                <w:szCs w:val="14"/>
              </w:rPr>
              <w:t>Building and factories Building</w:t>
            </w:r>
          </w:p>
        </w:tc>
        <w:tc>
          <w:tcPr>
            <w:tcW w:w="1254" w:type="dxa"/>
            <w:vAlign w:val="bottom"/>
          </w:tcPr>
          <w:p w14:paraId="67F8B00D" w14:textId="0828A8B8" w:rsidR="003723C6" w:rsidRPr="00684377" w:rsidRDefault="003723C6" w:rsidP="003A4E61">
            <w:pPr>
              <w:pBdr>
                <w:bottom w:val="single" w:sz="4" w:space="1" w:color="auto"/>
              </w:pBdr>
              <w:spacing w:before="60" w:after="23" w:line="276" w:lineRule="auto"/>
              <w:ind w:right="-36"/>
              <w:jc w:val="center"/>
              <w:rPr>
                <w:rFonts w:ascii="Arial" w:hAnsi="Arial" w:cs="Arial"/>
                <w:sz w:val="14"/>
                <w:szCs w:val="14"/>
              </w:rPr>
            </w:pPr>
            <w:r w:rsidRPr="00684377">
              <w:rPr>
                <w:rFonts w:ascii="Arial" w:hAnsi="Arial" w:cs="Arial"/>
                <w:sz w:val="14"/>
                <w:szCs w:val="14"/>
              </w:rPr>
              <w:t>Machinery, Office equipment</w:t>
            </w:r>
          </w:p>
        </w:tc>
        <w:tc>
          <w:tcPr>
            <w:tcW w:w="1135" w:type="dxa"/>
            <w:vAlign w:val="bottom"/>
          </w:tcPr>
          <w:p w14:paraId="4A86DCB5" w14:textId="76205B11" w:rsidR="003723C6" w:rsidRPr="00684377" w:rsidRDefault="003723C6" w:rsidP="003A4E61">
            <w:pPr>
              <w:pBdr>
                <w:bottom w:val="single" w:sz="4" w:space="1" w:color="auto"/>
              </w:pBdr>
              <w:spacing w:before="60" w:after="23" w:line="276" w:lineRule="auto"/>
              <w:ind w:right="-36"/>
              <w:jc w:val="center"/>
              <w:rPr>
                <w:rFonts w:ascii="Arial" w:hAnsi="Arial" w:cs="Arial"/>
                <w:sz w:val="14"/>
                <w:szCs w:val="14"/>
                <w:cs/>
              </w:rPr>
            </w:pPr>
            <w:r w:rsidRPr="00684377">
              <w:rPr>
                <w:rFonts w:ascii="Arial" w:hAnsi="Arial" w:cs="Arial"/>
                <w:sz w:val="14"/>
                <w:szCs w:val="14"/>
              </w:rPr>
              <w:t>Vehicles</w:t>
            </w:r>
          </w:p>
        </w:tc>
        <w:tc>
          <w:tcPr>
            <w:tcW w:w="1138" w:type="dxa"/>
            <w:vAlign w:val="bottom"/>
          </w:tcPr>
          <w:p w14:paraId="32CDDA81" w14:textId="25C9E9A9" w:rsidR="003723C6" w:rsidRPr="00684377" w:rsidRDefault="003723C6" w:rsidP="003A4E61">
            <w:pPr>
              <w:pBdr>
                <w:bottom w:val="single" w:sz="4" w:space="1" w:color="auto"/>
              </w:pBdr>
              <w:spacing w:before="60" w:after="23" w:line="276" w:lineRule="auto"/>
              <w:ind w:right="-36"/>
              <w:jc w:val="center"/>
              <w:rPr>
                <w:rFonts w:ascii="Arial" w:hAnsi="Arial" w:cs="Arial"/>
                <w:sz w:val="14"/>
                <w:szCs w:val="14"/>
              </w:rPr>
            </w:pPr>
            <w:r w:rsidRPr="00684377">
              <w:rPr>
                <w:rFonts w:ascii="Arial" w:hAnsi="Arial" w:cs="Arial"/>
                <w:sz w:val="14"/>
                <w:szCs w:val="14"/>
              </w:rPr>
              <w:t>Total</w:t>
            </w:r>
          </w:p>
        </w:tc>
      </w:tr>
      <w:tr w:rsidR="00CD37DA" w:rsidRPr="00684377" w14:paraId="566279A7" w14:textId="77777777" w:rsidTr="006D08BA">
        <w:trPr>
          <w:cantSplit/>
        </w:trPr>
        <w:tc>
          <w:tcPr>
            <w:tcW w:w="2928" w:type="dxa"/>
            <w:vAlign w:val="bottom"/>
          </w:tcPr>
          <w:p w14:paraId="74964945" w14:textId="6FAFAC6B" w:rsidR="00CD37DA" w:rsidRPr="00684377" w:rsidRDefault="00CD37DA" w:rsidP="00311884">
            <w:pPr>
              <w:spacing w:before="60" w:after="23" w:line="276" w:lineRule="auto"/>
              <w:ind w:right="-36"/>
              <w:jc w:val="both"/>
              <w:rPr>
                <w:rFonts w:ascii="Arial" w:hAnsi="Arial" w:cs="Arial"/>
                <w:b/>
                <w:bCs/>
                <w:sz w:val="4"/>
                <w:szCs w:val="4"/>
              </w:rPr>
            </w:pPr>
          </w:p>
        </w:tc>
        <w:tc>
          <w:tcPr>
            <w:tcW w:w="449" w:type="dxa"/>
            <w:vAlign w:val="bottom"/>
          </w:tcPr>
          <w:p w14:paraId="4485C75D" w14:textId="77777777" w:rsidR="00CD37DA" w:rsidRPr="00684377" w:rsidRDefault="00CD37DA" w:rsidP="00311884">
            <w:pPr>
              <w:spacing w:before="60" w:after="23" w:line="276" w:lineRule="auto"/>
              <w:ind w:right="-36"/>
              <w:jc w:val="both"/>
              <w:rPr>
                <w:rFonts w:ascii="Arial" w:hAnsi="Arial" w:cs="Arial"/>
                <w:sz w:val="4"/>
                <w:szCs w:val="4"/>
              </w:rPr>
            </w:pPr>
          </w:p>
        </w:tc>
        <w:tc>
          <w:tcPr>
            <w:tcW w:w="1134" w:type="dxa"/>
            <w:vAlign w:val="bottom"/>
          </w:tcPr>
          <w:p w14:paraId="5B3E18D2" w14:textId="77777777" w:rsidR="00CD37DA" w:rsidRPr="00684377" w:rsidRDefault="00CD37DA" w:rsidP="00311884">
            <w:pPr>
              <w:spacing w:before="60" w:after="23" w:line="276" w:lineRule="auto"/>
              <w:ind w:right="-36"/>
              <w:jc w:val="both"/>
              <w:rPr>
                <w:rFonts w:ascii="Arial" w:hAnsi="Arial" w:cs="Arial"/>
                <w:sz w:val="4"/>
                <w:szCs w:val="4"/>
              </w:rPr>
            </w:pPr>
          </w:p>
        </w:tc>
        <w:tc>
          <w:tcPr>
            <w:tcW w:w="1297" w:type="dxa"/>
            <w:vAlign w:val="bottom"/>
          </w:tcPr>
          <w:p w14:paraId="784B088D" w14:textId="77777777" w:rsidR="00CD37DA" w:rsidRPr="00684377" w:rsidRDefault="00CD37DA" w:rsidP="00311884">
            <w:pPr>
              <w:spacing w:before="60" w:after="23" w:line="276" w:lineRule="auto"/>
              <w:ind w:right="-36"/>
              <w:jc w:val="both"/>
              <w:rPr>
                <w:rFonts w:ascii="Arial" w:hAnsi="Arial" w:cs="Arial"/>
                <w:sz w:val="4"/>
                <w:szCs w:val="4"/>
              </w:rPr>
            </w:pPr>
          </w:p>
        </w:tc>
        <w:tc>
          <w:tcPr>
            <w:tcW w:w="1254" w:type="dxa"/>
            <w:vAlign w:val="bottom"/>
          </w:tcPr>
          <w:p w14:paraId="71940860" w14:textId="77777777" w:rsidR="00CD37DA" w:rsidRPr="00684377" w:rsidRDefault="00CD37DA" w:rsidP="00311884">
            <w:pPr>
              <w:spacing w:before="60" w:after="23" w:line="276" w:lineRule="auto"/>
              <w:ind w:right="-36"/>
              <w:jc w:val="both"/>
              <w:rPr>
                <w:rFonts w:ascii="Arial" w:hAnsi="Arial" w:cs="Arial"/>
                <w:sz w:val="4"/>
                <w:szCs w:val="4"/>
              </w:rPr>
            </w:pPr>
          </w:p>
        </w:tc>
        <w:tc>
          <w:tcPr>
            <w:tcW w:w="1135" w:type="dxa"/>
            <w:vAlign w:val="bottom"/>
          </w:tcPr>
          <w:p w14:paraId="57122E27" w14:textId="77777777" w:rsidR="00CD37DA" w:rsidRPr="00684377" w:rsidRDefault="00CD37DA" w:rsidP="00311884">
            <w:pPr>
              <w:spacing w:before="60" w:after="23" w:line="276" w:lineRule="auto"/>
              <w:ind w:right="-36"/>
              <w:jc w:val="both"/>
              <w:rPr>
                <w:rFonts w:ascii="Arial" w:hAnsi="Arial" w:cs="Arial"/>
                <w:sz w:val="4"/>
                <w:szCs w:val="4"/>
              </w:rPr>
            </w:pPr>
          </w:p>
        </w:tc>
        <w:tc>
          <w:tcPr>
            <w:tcW w:w="1138" w:type="dxa"/>
            <w:vAlign w:val="bottom"/>
          </w:tcPr>
          <w:p w14:paraId="6F8181EE" w14:textId="77777777" w:rsidR="00CD37DA" w:rsidRPr="00684377" w:rsidRDefault="00CD37DA" w:rsidP="00311884">
            <w:pPr>
              <w:spacing w:before="60" w:after="23" w:line="276" w:lineRule="auto"/>
              <w:ind w:right="-36"/>
              <w:jc w:val="both"/>
              <w:rPr>
                <w:rFonts w:ascii="Arial" w:hAnsi="Arial" w:cs="Arial"/>
                <w:sz w:val="4"/>
                <w:szCs w:val="4"/>
              </w:rPr>
            </w:pPr>
          </w:p>
        </w:tc>
      </w:tr>
      <w:tr w:rsidR="006D08BA" w:rsidRPr="00684377" w14:paraId="098BE13D" w14:textId="77777777" w:rsidTr="006D08BA">
        <w:trPr>
          <w:cantSplit/>
        </w:trPr>
        <w:tc>
          <w:tcPr>
            <w:tcW w:w="2928" w:type="dxa"/>
            <w:vAlign w:val="bottom"/>
          </w:tcPr>
          <w:p w14:paraId="22795BFE" w14:textId="417687FF" w:rsidR="006D08BA" w:rsidRPr="00684377" w:rsidRDefault="006D08BA" w:rsidP="00311884">
            <w:pPr>
              <w:spacing w:before="60" w:after="23" w:line="276" w:lineRule="auto"/>
              <w:ind w:right="-36"/>
              <w:jc w:val="both"/>
              <w:rPr>
                <w:rFonts w:ascii="Arial" w:hAnsi="Arial" w:cs="Arial"/>
                <w:b/>
                <w:bCs/>
                <w:sz w:val="14"/>
                <w:szCs w:val="14"/>
                <w:u w:val="single"/>
              </w:rPr>
            </w:pPr>
            <w:r w:rsidRPr="00684377">
              <w:rPr>
                <w:rFonts w:ascii="Arial" w:hAnsi="Arial" w:cs="Arial"/>
                <w:b/>
                <w:bCs/>
                <w:sz w:val="14"/>
                <w:szCs w:val="14"/>
                <w:u w:val="single"/>
              </w:rPr>
              <w:t>Cost</w:t>
            </w:r>
          </w:p>
        </w:tc>
        <w:tc>
          <w:tcPr>
            <w:tcW w:w="449" w:type="dxa"/>
            <w:vAlign w:val="bottom"/>
          </w:tcPr>
          <w:p w14:paraId="24CAF3F2" w14:textId="77777777" w:rsidR="006D08BA" w:rsidRPr="00684377" w:rsidRDefault="006D08BA" w:rsidP="00311884">
            <w:pPr>
              <w:spacing w:before="60" w:after="23" w:line="276" w:lineRule="auto"/>
              <w:ind w:right="-36"/>
              <w:jc w:val="both"/>
              <w:rPr>
                <w:rFonts w:ascii="Arial" w:hAnsi="Arial" w:cs="Arial"/>
                <w:sz w:val="14"/>
                <w:szCs w:val="14"/>
              </w:rPr>
            </w:pPr>
          </w:p>
        </w:tc>
        <w:tc>
          <w:tcPr>
            <w:tcW w:w="1134" w:type="dxa"/>
            <w:vAlign w:val="bottom"/>
          </w:tcPr>
          <w:p w14:paraId="18FD4822" w14:textId="77777777" w:rsidR="006D08BA" w:rsidRPr="00684377" w:rsidRDefault="006D08BA" w:rsidP="00311884">
            <w:pPr>
              <w:spacing w:before="60" w:after="23" w:line="276" w:lineRule="auto"/>
              <w:ind w:right="-36"/>
              <w:jc w:val="both"/>
              <w:rPr>
                <w:rFonts w:ascii="Arial" w:hAnsi="Arial" w:cs="Arial"/>
                <w:sz w:val="14"/>
                <w:szCs w:val="14"/>
              </w:rPr>
            </w:pPr>
          </w:p>
        </w:tc>
        <w:tc>
          <w:tcPr>
            <w:tcW w:w="1297" w:type="dxa"/>
            <w:vAlign w:val="bottom"/>
          </w:tcPr>
          <w:p w14:paraId="47C50330" w14:textId="77777777" w:rsidR="006D08BA" w:rsidRPr="00684377" w:rsidRDefault="006D08BA" w:rsidP="00311884">
            <w:pPr>
              <w:spacing w:before="60" w:after="23" w:line="276" w:lineRule="auto"/>
              <w:ind w:right="-36"/>
              <w:jc w:val="both"/>
              <w:rPr>
                <w:rFonts w:ascii="Arial" w:hAnsi="Arial" w:cs="Arial"/>
                <w:sz w:val="14"/>
                <w:szCs w:val="14"/>
              </w:rPr>
            </w:pPr>
          </w:p>
        </w:tc>
        <w:tc>
          <w:tcPr>
            <w:tcW w:w="1254" w:type="dxa"/>
            <w:vAlign w:val="bottom"/>
          </w:tcPr>
          <w:p w14:paraId="6C18232C" w14:textId="77777777" w:rsidR="006D08BA" w:rsidRPr="00684377" w:rsidRDefault="006D08BA" w:rsidP="00311884">
            <w:pPr>
              <w:spacing w:before="60" w:after="23" w:line="276" w:lineRule="auto"/>
              <w:ind w:right="-36"/>
              <w:jc w:val="both"/>
              <w:rPr>
                <w:rFonts w:ascii="Arial" w:hAnsi="Arial" w:cs="Arial"/>
                <w:sz w:val="14"/>
                <w:szCs w:val="14"/>
              </w:rPr>
            </w:pPr>
          </w:p>
        </w:tc>
        <w:tc>
          <w:tcPr>
            <w:tcW w:w="1135" w:type="dxa"/>
            <w:vAlign w:val="bottom"/>
          </w:tcPr>
          <w:p w14:paraId="750A4DE9" w14:textId="77777777" w:rsidR="006D08BA" w:rsidRPr="00684377" w:rsidRDefault="006D08BA" w:rsidP="00311884">
            <w:pPr>
              <w:spacing w:before="60" w:after="23" w:line="276" w:lineRule="auto"/>
              <w:ind w:right="-36"/>
              <w:jc w:val="both"/>
              <w:rPr>
                <w:rFonts w:ascii="Arial" w:hAnsi="Arial" w:cs="Arial"/>
                <w:sz w:val="14"/>
                <w:szCs w:val="14"/>
              </w:rPr>
            </w:pPr>
          </w:p>
        </w:tc>
        <w:tc>
          <w:tcPr>
            <w:tcW w:w="1138" w:type="dxa"/>
            <w:vAlign w:val="bottom"/>
          </w:tcPr>
          <w:p w14:paraId="275BD876" w14:textId="77777777" w:rsidR="006D08BA" w:rsidRPr="00684377" w:rsidRDefault="006D08BA" w:rsidP="00311884">
            <w:pPr>
              <w:spacing w:before="60" w:after="23" w:line="276" w:lineRule="auto"/>
              <w:ind w:right="-36"/>
              <w:jc w:val="both"/>
              <w:rPr>
                <w:rFonts w:ascii="Arial" w:hAnsi="Arial" w:cs="Arial"/>
                <w:sz w:val="14"/>
                <w:szCs w:val="14"/>
              </w:rPr>
            </w:pPr>
          </w:p>
        </w:tc>
      </w:tr>
      <w:tr w:rsidR="006D08BA" w:rsidRPr="00684377" w14:paraId="09EE26FD" w14:textId="77777777" w:rsidTr="006D08BA">
        <w:trPr>
          <w:cantSplit/>
        </w:trPr>
        <w:tc>
          <w:tcPr>
            <w:tcW w:w="2928" w:type="dxa"/>
            <w:vAlign w:val="bottom"/>
          </w:tcPr>
          <w:p w14:paraId="31A7E753" w14:textId="44E2EF5D" w:rsidR="006D08BA" w:rsidRPr="00684377" w:rsidRDefault="006D08BA" w:rsidP="006D08BA">
            <w:pPr>
              <w:spacing w:before="60" w:after="23" w:line="276" w:lineRule="auto"/>
              <w:ind w:right="-36"/>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1 January 2024</w:t>
            </w:r>
          </w:p>
        </w:tc>
        <w:tc>
          <w:tcPr>
            <w:tcW w:w="449" w:type="dxa"/>
            <w:vAlign w:val="bottom"/>
          </w:tcPr>
          <w:p w14:paraId="11622183"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4" w:type="dxa"/>
            <w:vAlign w:val="bottom"/>
          </w:tcPr>
          <w:p w14:paraId="7CAC6791" w14:textId="20C87AB7"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329,267</w:t>
            </w:r>
          </w:p>
        </w:tc>
        <w:tc>
          <w:tcPr>
            <w:tcW w:w="1297" w:type="dxa"/>
            <w:vAlign w:val="bottom"/>
          </w:tcPr>
          <w:p w14:paraId="7D0E22BA" w14:textId="46188058"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4,448</w:t>
            </w:r>
          </w:p>
        </w:tc>
        <w:tc>
          <w:tcPr>
            <w:tcW w:w="1254" w:type="dxa"/>
            <w:vAlign w:val="bottom"/>
          </w:tcPr>
          <w:p w14:paraId="22573FEB" w14:textId="35007CD9"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498,535</w:t>
            </w:r>
          </w:p>
        </w:tc>
        <w:tc>
          <w:tcPr>
            <w:tcW w:w="1135" w:type="dxa"/>
            <w:vAlign w:val="bottom"/>
          </w:tcPr>
          <w:p w14:paraId="083BE813" w14:textId="6EC2523E"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506,444</w:t>
            </w:r>
          </w:p>
        </w:tc>
        <w:tc>
          <w:tcPr>
            <w:tcW w:w="1138" w:type="dxa"/>
            <w:vAlign w:val="bottom"/>
          </w:tcPr>
          <w:p w14:paraId="7D42E23D" w14:textId="2FDA0451"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1,338,694</w:t>
            </w:r>
          </w:p>
        </w:tc>
      </w:tr>
      <w:tr w:rsidR="006D08BA" w:rsidRPr="00684377" w14:paraId="1733DC24" w14:textId="77777777" w:rsidTr="006D08BA">
        <w:trPr>
          <w:cantSplit/>
        </w:trPr>
        <w:tc>
          <w:tcPr>
            <w:tcW w:w="2928" w:type="dxa"/>
            <w:vAlign w:val="bottom"/>
          </w:tcPr>
          <w:p w14:paraId="4220B06C" w14:textId="341222EC" w:rsidR="006D08BA" w:rsidRPr="00684377" w:rsidRDefault="006D08BA" w:rsidP="006D08BA">
            <w:pPr>
              <w:spacing w:before="60" w:after="23" w:line="276" w:lineRule="auto"/>
              <w:ind w:right="-36"/>
              <w:rPr>
                <w:rFonts w:ascii="Arial" w:hAnsi="Arial" w:cs="Arial"/>
                <w:sz w:val="14"/>
                <w:szCs w:val="14"/>
              </w:rPr>
            </w:pPr>
            <w:r w:rsidRPr="00684377">
              <w:rPr>
                <w:rFonts w:ascii="Arial" w:hAnsi="Arial" w:cs="Arial"/>
                <w:sz w:val="14"/>
                <w:szCs w:val="14"/>
              </w:rPr>
              <w:t>Increase</w:t>
            </w:r>
          </w:p>
        </w:tc>
        <w:tc>
          <w:tcPr>
            <w:tcW w:w="449" w:type="dxa"/>
            <w:vAlign w:val="bottom"/>
          </w:tcPr>
          <w:p w14:paraId="7B1CF600"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4" w:type="dxa"/>
            <w:vAlign w:val="bottom"/>
          </w:tcPr>
          <w:p w14:paraId="211644E1" w14:textId="59E47190"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1,966</w:t>
            </w:r>
          </w:p>
        </w:tc>
        <w:tc>
          <w:tcPr>
            <w:tcW w:w="1297" w:type="dxa"/>
            <w:vAlign w:val="bottom"/>
          </w:tcPr>
          <w:p w14:paraId="6E5D2E59" w14:textId="2BE58EDC"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54" w:type="dxa"/>
            <w:vAlign w:val="bottom"/>
          </w:tcPr>
          <w:p w14:paraId="07C7F888" w14:textId="20A656D4"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135" w:type="dxa"/>
            <w:vAlign w:val="bottom"/>
          </w:tcPr>
          <w:p w14:paraId="1D9637F9" w14:textId="285DD2BE"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23,080</w:t>
            </w:r>
          </w:p>
        </w:tc>
        <w:tc>
          <w:tcPr>
            <w:tcW w:w="1138" w:type="dxa"/>
            <w:vAlign w:val="bottom"/>
          </w:tcPr>
          <w:p w14:paraId="26EE18A3" w14:textId="326A80B1"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25,046</w:t>
            </w:r>
          </w:p>
        </w:tc>
      </w:tr>
      <w:tr w:rsidR="006D08BA" w:rsidRPr="00684377" w14:paraId="7FB11452" w14:textId="77777777" w:rsidTr="006D08BA">
        <w:trPr>
          <w:cantSplit/>
        </w:trPr>
        <w:tc>
          <w:tcPr>
            <w:tcW w:w="2928" w:type="dxa"/>
            <w:vAlign w:val="bottom"/>
          </w:tcPr>
          <w:p w14:paraId="5220B434" w14:textId="3533C67E" w:rsidR="006D08BA" w:rsidRPr="00684377" w:rsidRDefault="006D08BA" w:rsidP="006D08BA">
            <w:pPr>
              <w:spacing w:before="60" w:after="23" w:line="276" w:lineRule="auto"/>
              <w:ind w:right="-36"/>
              <w:rPr>
                <w:rFonts w:ascii="Arial" w:hAnsi="Arial" w:cs="Arial"/>
                <w:b/>
                <w:bCs/>
                <w:sz w:val="14"/>
                <w:szCs w:val="14"/>
              </w:rPr>
            </w:pPr>
            <w:r w:rsidRPr="00684377">
              <w:rPr>
                <w:rFonts w:ascii="Arial" w:hAnsi="Arial" w:cs="Arial"/>
                <w:sz w:val="14"/>
                <w:szCs w:val="14"/>
              </w:rPr>
              <w:t xml:space="preserve">Decrease </w:t>
            </w:r>
            <w:r w:rsidRPr="00684377">
              <w:rPr>
                <w:rFonts w:ascii="Arial" w:hAnsi="Arial" w:cs="Arial"/>
                <w:sz w:val="14"/>
                <w:szCs w:val="14"/>
                <w:cs/>
              </w:rPr>
              <w:t xml:space="preserve">/ </w:t>
            </w:r>
            <w:r w:rsidRPr="00684377">
              <w:rPr>
                <w:rFonts w:ascii="Arial" w:hAnsi="Arial" w:cs="Arial"/>
                <w:sz w:val="14"/>
                <w:szCs w:val="14"/>
              </w:rPr>
              <w:t>Disposal</w:t>
            </w:r>
          </w:p>
        </w:tc>
        <w:tc>
          <w:tcPr>
            <w:tcW w:w="449" w:type="dxa"/>
            <w:vAlign w:val="bottom"/>
          </w:tcPr>
          <w:p w14:paraId="4BAE0C7A"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4" w:type="dxa"/>
            <w:vAlign w:val="bottom"/>
          </w:tcPr>
          <w:p w14:paraId="6F217923" w14:textId="3AD7CC96"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theme="minorBidi"/>
                <w:sz w:val="14"/>
                <w:szCs w:val="14"/>
              </w:rPr>
              <w:t>(10,050)</w:t>
            </w:r>
          </w:p>
        </w:tc>
        <w:tc>
          <w:tcPr>
            <w:tcW w:w="1297" w:type="dxa"/>
            <w:vAlign w:val="bottom"/>
          </w:tcPr>
          <w:p w14:paraId="7231253A" w14:textId="03D05882"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(424)</w:t>
            </w:r>
          </w:p>
        </w:tc>
        <w:tc>
          <w:tcPr>
            <w:tcW w:w="1254" w:type="dxa"/>
            <w:vAlign w:val="bottom"/>
          </w:tcPr>
          <w:p w14:paraId="626E2977" w14:textId="6AE027AD"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(54,089)</w:t>
            </w:r>
          </w:p>
        </w:tc>
        <w:tc>
          <w:tcPr>
            <w:tcW w:w="1135" w:type="dxa"/>
            <w:vAlign w:val="bottom"/>
          </w:tcPr>
          <w:p w14:paraId="37399CC3" w14:textId="345EF762"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(22,053)</w:t>
            </w:r>
          </w:p>
        </w:tc>
        <w:tc>
          <w:tcPr>
            <w:tcW w:w="1138" w:type="dxa"/>
            <w:vAlign w:val="bottom"/>
          </w:tcPr>
          <w:p w14:paraId="383FB936" w14:textId="3A4534DB"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(86,616)</w:t>
            </w:r>
          </w:p>
        </w:tc>
      </w:tr>
      <w:tr w:rsidR="006D08BA" w:rsidRPr="00684377" w14:paraId="36C27115" w14:textId="77777777" w:rsidTr="006D08BA">
        <w:trPr>
          <w:cantSplit/>
        </w:trPr>
        <w:tc>
          <w:tcPr>
            <w:tcW w:w="2928" w:type="dxa"/>
            <w:vAlign w:val="bottom"/>
          </w:tcPr>
          <w:p w14:paraId="47658779" w14:textId="1E5292C3" w:rsidR="006D08BA" w:rsidRPr="00684377" w:rsidRDefault="006D08BA" w:rsidP="006D08BA">
            <w:pPr>
              <w:spacing w:before="60" w:after="23" w:line="276" w:lineRule="auto"/>
              <w:ind w:right="-36"/>
              <w:rPr>
                <w:rFonts w:ascii="Arial" w:hAnsi="Arial" w:cs="Arial"/>
                <w:b/>
                <w:bCs/>
                <w:sz w:val="14"/>
                <w:szCs w:val="14"/>
              </w:rPr>
            </w:pPr>
            <w:r w:rsidRPr="00684377">
              <w:rPr>
                <w:rFonts w:ascii="Arial" w:hAnsi="Arial" w:cs="Arial"/>
                <w:sz w:val="14"/>
                <w:szCs w:val="14"/>
              </w:rPr>
              <w:t>Transfer to property, plant and equipment</w:t>
            </w:r>
          </w:p>
        </w:tc>
        <w:tc>
          <w:tcPr>
            <w:tcW w:w="449" w:type="dxa"/>
            <w:vAlign w:val="bottom"/>
          </w:tcPr>
          <w:p w14:paraId="1D0B0633"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4" w:type="dxa"/>
            <w:vAlign w:val="bottom"/>
          </w:tcPr>
          <w:p w14:paraId="4AF992D1" w14:textId="0C098FA0"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97" w:type="dxa"/>
            <w:vAlign w:val="bottom"/>
          </w:tcPr>
          <w:p w14:paraId="63822FEB" w14:textId="65D7AD56"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54" w:type="dxa"/>
            <w:vAlign w:val="bottom"/>
          </w:tcPr>
          <w:p w14:paraId="14753BF7" w14:textId="1E21AFA2"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(230,812)</w:t>
            </w:r>
          </w:p>
        </w:tc>
        <w:tc>
          <w:tcPr>
            <w:tcW w:w="1135" w:type="dxa"/>
            <w:vAlign w:val="bottom"/>
          </w:tcPr>
          <w:p w14:paraId="708A344A" w14:textId="0D5BA934"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(222,340)</w:t>
            </w:r>
          </w:p>
        </w:tc>
        <w:tc>
          <w:tcPr>
            <w:tcW w:w="1138" w:type="dxa"/>
            <w:vAlign w:val="bottom"/>
          </w:tcPr>
          <w:p w14:paraId="0104F89E" w14:textId="1076F115"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(453,152)</w:t>
            </w:r>
          </w:p>
        </w:tc>
      </w:tr>
      <w:tr w:rsidR="006D08BA" w:rsidRPr="00684377" w14:paraId="6CCD7A09" w14:textId="77777777" w:rsidTr="006D08BA">
        <w:trPr>
          <w:cantSplit/>
        </w:trPr>
        <w:tc>
          <w:tcPr>
            <w:tcW w:w="2928" w:type="dxa"/>
            <w:vAlign w:val="bottom"/>
          </w:tcPr>
          <w:p w14:paraId="33610C7F" w14:textId="59E6B9C1" w:rsidR="006D08BA" w:rsidRPr="00684377" w:rsidRDefault="006D08BA" w:rsidP="006D08BA">
            <w:pPr>
              <w:spacing w:before="60" w:after="23"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p>
        </w:tc>
        <w:tc>
          <w:tcPr>
            <w:tcW w:w="449" w:type="dxa"/>
            <w:vAlign w:val="bottom"/>
          </w:tcPr>
          <w:p w14:paraId="2D29210E"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4" w:type="dxa"/>
            <w:vAlign w:val="bottom"/>
          </w:tcPr>
          <w:p w14:paraId="1DE5E36A"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297" w:type="dxa"/>
            <w:vAlign w:val="bottom"/>
          </w:tcPr>
          <w:p w14:paraId="17521E5F"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254" w:type="dxa"/>
            <w:vAlign w:val="bottom"/>
          </w:tcPr>
          <w:p w14:paraId="4463D337"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5" w:type="dxa"/>
            <w:vAlign w:val="bottom"/>
          </w:tcPr>
          <w:p w14:paraId="44AAC15E"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8" w:type="dxa"/>
            <w:vAlign w:val="bottom"/>
          </w:tcPr>
          <w:p w14:paraId="65C90B90" w14:textId="77777777" w:rsidR="006D08BA" w:rsidRPr="00684377" w:rsidRDefault="006D08BA" w:rsidP="006D08BA">
            <w:pPr>
              <w:spacing w:before="60" w:after="23" w:line="276" w:lineRule="auto"/>
              <w:ind w:left="-50" w:right="-32"/>
              <w:jc w:val="right"/>
              <w:rPr>
                <w:rFonts w:ascii="Arial" w:hAnsi="Arial" w:cs="Arial"/>
                <w:sz w:val="14"/>
                <w:szCs w:val="14"/>
              </w:rPr>
            </w:pPr>
          </w:p>
        </w:tc>
      </w:tr>
      <w:tr w:rsidR="006D08BA" w:rsidRPr="00684377" w14:paraId="43E505B3" w14:textId="77777777" w:rsidTr="006D08BA">
        <w:trPr>
          <w:cantSplit/>
          <w:trHeight w:val="144"/>
        </w:trPr>
        <w:tc>
          <w:tcPr>
            <w:tcW w:w="2928" w:type="dxa"/>
            <w:vAlign w:val="bottom"/>
          </w:tcPr>
          <w:p w14:paraId="5C79087F" w14:textId="6733797D" w:rsidR="006D08BA" w:rsidRPr="00684377" w:rsidRDefault="006D08BA" w:rsidP="006D08BA">
            <w:pPr>
              <w:spacing w:before="60" w:after="23" w:line="276" w:lineRule="auto"/>
              <w:ind w:right="-36"/>
              <w:rPr>
                <w:rFonts w:ascii="Arial" w:hAnsi="Arial" w:cs="Arial"/>
                <w:b/>
                <w:bCs/>
                <w:sz w:val="14"/>
                <w:szCs w:val="14"/>
              </w:rPr>
            </w:pPr>
            <w:r w:rsidRPr="00684377">
              <w:rPr>
                <w:rFonts w:ascii="Arial" w:hAnsi="Arial" w:cs="Arial"/>
                <w:sz w:val="14"/>
                <w:szCs w:val="14"/>
              </w:rPr>
              <w:t xml:space="preserve">     currency financial statements</w:t>
            </w:r>
          </w:p>
        </w:tc>
        <w:tc>
          <w:tcPr>
            <w:tcW w:w="449" w:type="dxa"/>
            <w:vAlign w:val="bottom"/>
          </w:tcPr>
          <w:p w14:paraId="2A47DB96"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4" w:type="dxa"/>
            <w:vAlign w:val="bottom"/>
          </w:tcPr>
          <w:p w14:paraId="21BFCF1A" w14:textId="3E0B6727" w:rsidR="006D08BA" w:rsidRPr="00684377" w:rsidRDefault="006D08BA" w:rsidP="006D08BA">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(2,974)</w:t>
            </w:r>
          </w:p>
        </w:tc>
        <w:tc>
          <w:tcPr>
            <w:tcW w:w="1297" w:type="dxa"/>
            <w:vAlign w:val="bottom"/>
          </w:tcPr>
          <w:p w14:paraId="5678E878" w14:textId="568129AB" w:rsidR="006D08BA" w:rsidRPr="00684377" w:rsidRDefault="006D08BA" w:rsidP="006D08BA">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54" w:type="dxa"/>
            <w:vAlign w:val="bottom"/>
          </w:tcPr>
          <w:p w14:paraId="777B1D21" w14:textId="3428718B" w:rsidR="006D08BA" w:rsidRPr="00684377" w:rsidRDefault="006D08BA" w:rsidP="006D08BA">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135" w:type="dxa"/>
            <w:vAlign w:val="bottom"/>
          </w:tcPr>
          <w:p w14:paraId="49197D83" w14:textId="0E98B4F8" w:rsidR="006D08BA" w:rsidRPr="00684377" w:rsidRDefault="006D08BA" w:rsidP="006D08BA">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138" w:type="dxa"/>
            <w:vAlign w:val="bottom"/>
          </w:tcPr>
          <w:p w14:paraId="71F0F49C" w14:textId="13634EE9" w:rsidR="006D08BA" w:rsidRPr="00684377" w:rsidRDefault="006D08BA" w:rsidP="006D08BA">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(2,974)</w:t>
            </w:r>
          </w:p>
        </w:tc>
      </w:tr>
      <w:tr w:rsidR="006D08BA" w:rsidRPr="00684377" w14:paraId="6995CCFC" w14:textId="77777777" w:rsidTr="006D08BA">
        <w:trPr>
          <w:cantSplit/>
        </w:trPr>
        <w:tc>
          <w:tcPr>
            <w:tcW w:w="2928" w:type="dxa"/>
            <w:vAlign w:val="bottom"/>
          </w:tcPr>
          <w:p w14:paraId="2D7544C0" w14:textId="5D28D0E2" w:rsidR="006D08BA" w:rsidRPr="00684377" w:rsidRDefault="006D08BA" w:rsidP="006D08BA">
            <w:pPr>
              <w:spacing w:before="60" w:after="23" w:line="276" w:lineRule="auto"/>
              <w:ind w:right="-36"/>
              <w:rPr>
                <w:rFonts w:ascii="Arial" w:hAnsi="Arial" w:cs="Arial"/>
                <w:b/>
                <w:bCs/>
                <w:sz w:val="14"/>
                <w:szCs w:val="14"/>
                <w:cs/>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2024</w:t>
            </w:r>
          </w:p>
        </w:tc>
        <w:tc>
          <w:tcPr>
            <w:tcW w:w="449" w:type="dxa"/>
            <w:vAlign w:val="bottom"/>
          </w:tcPr>
          <w:p w14:paraId="06DB4967"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4" w:type="dxa"/>
            <w:vAlign w:val="bottom"/>
          </w:tcPr>
          <w:p w14:paraId="259BAB1E" w14:textId="63D6F8B0"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318,209</w:t>
            </w:r>
          </w:p>
        </w:tc>
        <w:tc>
          <w:tcPr>
            <w:tcW w:w="1297" w:type="dxa"/>
            <w:vAlign w:val="bottom"/>
          </w:tcPr>
          <w:p w14:paraId="6000684D" w14:textId="490F730B"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4,024</w:t>
            </w:r>
          </w:p>
        </w:tc>
        <w:tc>
          <w:tcPr>
            <w:tcW w:w="1254" w:type="dxa"/>
            <w:vAlign w:val="bottom"/>
          </w:tcPr>
          <w:p w14:paraId="0AAE39FA" w14:textId="70BD578B"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213,634</w:t>
            </w:r>
          </w:p>
        </w:tc>
        <w:tc>
          <w:tcPr>
            <w:tcW w:w="1135" w:type="dxa"/>
            <w:vAlign w:val="bottom"/>
          </w:tcPr>
          <w:p w14:paraId="58F2E3CA" w14:textId="2AD45493"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285,131</w:t>
            </w:r>
          </w:p>
        </w:tc>
        <w:tc>
          <w:tcPr>
            <w:tcW w:w="1138" w:type="dxa"/>
            <w:vAlign w:val="bottom"/>
          </w:tcPr>
          <w:p w14:paraId="7919B085" w14:textId="2EBD6697" w:rsidR="006D08BA" w:rsidRPr="00684377" w:rsidRDefault="006D08BA"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820,998</w:t>
            </w:r>
          </w:p>
        </w:tc>
      </w:tr>
      <w:tr w:rsidR="006D08BA" w:rsidRPr="00684377" w14:paraId="466E8E4D" w14:textId="77777777" w:rsidTr="006D08BA">
        <w:trPr>
          <w:cantSplit/>
        </w:trPr>
        <w:tc>
          <w:tcPr>
            <w:tcW w:w="2928" w:type="dxa"/>
            <w:vAlign w:val="bottom"/>
          </w:tcPr>
          <w:p w14:paraId="32E5C454" w14:textId="2407F814" w:rsidR="006D08BA" w:rsidRPr="00684377" w:rsidRDefault="006D08BA" w:rsidP="006D08BA">
            <w:pPr>
              <w:spacing w:before="60" w:after="23" w:line="276" w:lineRule="auto"/>
              <w:ind w:right="-36"/>
              <w:rPr>
                <w:rFonts w:ascii="Arial" w:hAnsi="Arial" w:cs="Arial"/>
                <w:sz w:val="14"/>
                <w:szCs w:val="14"/>
                <w:cs/>
              </w:rPr>
            </w:pPr>
            <w:r w:rsidRPr="00684377">
              <w:rPr>
                <w:rFonts w:ascii="Arial" w:hAnsi="Arial" w:cs="Arial"/>
                <w:sz w:val="14"/>
                <w:szCs w:val="14"/>
              </w:rPr>
              <w:t>Increase</w:t>
            </w:r>
          </w:p>
        </w:tc>
        <w:tc>
          <w:tcPr>
            <w:tcW w:w="449" w:type="dxa"/>
            <w:vAlign w:val="bottom"/>
          </w:tcPr>
          <w:p w14:paraId="33A989C2" w14:textId="77777777" w:rsidR="006D08BA" w:rsidRPr="00684377" w:rsidRDefault="006D08BA" w:rsidP="006D08BA">
            <w:pPr>
              <w:spacing w:before="60" w:after="23" w:line="276" w:lineRule="auto"/>
              <w:ind w:left="-50" w:right="-32"/>
              <w:jc w:val="right"/>
              <w:rPr>
                <w:rFonts w:ascii="Arial" w:hAnsi="Arial" w:cs="Arial"/>
                <w:sz w:val="14"/>
                <w:szCs w:val="14"/>
              </w:rPr>
            </w:pPr>
          </w:p>
        </w:tc>
        <w:tc>
          <w:tcPr>
            <w:tcW w:w="1134" w:type="dxa"/>
            <w:vAlign w:val="bottom"/>
          </w:tcPr>
          <w:p w14:paraId="0A1696A5" w14:textId="5956BA97" w:rsidR="006D08BA" w:rsidRPr="00684377" w:rsidRDefault="000336EF"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88,411</w:t>
            </w:r>
          </w:p>
        </w:tc>
        <w:tc>
          <w:tcPr>
            <w:tcW w:w="1297" w:type="dxa"/>
            <w:vAlign w:val="bottom"/>
          </w:tcPr>
          <w:p w14:paraId="1F9DF024" w14:textId="679F7B08" w:rsidR="006D08BA" w:rsidRPr="00684377" w:rsidRDefault="000336EF"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8,521</w:t>
            </w:r>
          </w:p>
        </w:tc>
        <w:tc>
          <w:tcPr>
            <w:tcW w:w="1254" w:type="dxa"/>
            <w:vAlign w:val="bottom"/>
          </w:tcPr>
          <w:p w14:paraId="09125166" w14:textId="01AB34A5" w:rsidR="006D08BA" w:rsidRPr="00684377" w:rsidRDefault="000336EF"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 xml:space="preserve">-   </w:t>
            </w:r>
          </w:p>
        </w:tc>
        <w:tc>
          <w:tcPr>
            <w:tcW w:w="1135" w:type="dxa"/>
            <w:vAlign w:val="bottom"/>
          </w:tcPr>
          <w:p w14:paraId="1EC97200" w14:textId="48765372" w:rsidR="006D08BA" w:rsidRPr="00684377" w:rsidRDefault="000336EF"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14,75</w:t>
            </w:r>
            <w:r w:rsidR="0060627E" w:rsidRPr="00684377">
              <w:rPr>
                <w:rFonts w:ascii="Arial" w:hAnsi="Arial" w:cs="Arial"/>
                <w:sz w:val="14"/>
                <w:szCs w:val="14"/>
              </w:rPr>
              <w:t>2</w:t>
            </w:r>
          </w:p>
        </w:tc>
        <w:tc>
          <w:tcPr>
            <w:tcW w:w="1138" w:type="dxa"/>
            <w:vAlign w:val="bottom"/>
          </w:tcPr>
          <w:p w14:paraId="31272977" w14:textId="140BC860" w:rsidR="006D08BA" w:rsidRPr="00684377" w:rsidRDefault="000336EF" w:rsidP="006D08BA">
            <w:pPr>
              <w:spacing w:before="60" w:after="23" w:line="276" w:lineRule="auto"/>
              <w:ind w:left="-50" w:right="-32"/>
              <w:jc w:val="right"/>
              <w:rPr>
                <w:rFonts w:ascii="Arial" w:hAnsi="Arial" w:cs="Arial"/>
                <w:sz w:val="14"/>
                <w:szCs w:val="14"/>
              </w:rPr>
            </w:pPr>
            <w:r w:rsidRPr="00684377">
              <w:rPr>
                <w:rFonts w:ascii="Arial" w:hAnsi="Arial" w:cs="Arial"/>
                <w:sz w:val="14"/>
                <w:szCs w:val="14"/>
              </w:rPr>
              <w:t>111,68</w:t>
            </w:r>
            <w:r w:rsidR="0060627E" w:rsidRPr="00684377">
              <w:rPr>
                <w:rFonts w:ascii="Arial" w:hAnsi="Arial" w:cs="Arial"/>
                <w:sz w:val="14"/>
                <w:szCs w:val="14"/>
              </w:rPr>
              <w:t>4</w:t>
            </w:r>
          </w:p>
        </w:tc>
      </w:tr>
      <w:tr w:rsidR="00842024" w:rsidRPr="00684377" w14:paraId="29613CB7" w14:textId="77777777" w:rsidTr="006D08BA">
        <w:trPr>
          <w:cantSplit/>
          <w:trHeight w:val="80"/>
        </w:trPr>
        <w:tc>
          <w:tcPr>
            <w:tcW w:w="2928" w:type="dxa"/>
            <w:vAlign w:val="bottom"/>
          </w:tcPr>
          <w:p w14:paraId="583CDF90" w14:textId="2226C3B7" w:rsidR="00842024" w:rsidRPr="00684377" w:rsidRDefault="00842024" w:rsidP="00842024">
            <w:pPr>
              <w:spacing w:before="60" w:after="23" w:line="276" w:lineRule="auto"/>
              <w:ind w:right="-36"/>
              <w:rPr>
                <w:rFonts w:ascii="Arial" w:hAnsi="Arial" w:cs="Arial"/>
                <w:sz w:val="14"/>
                <w:szCs w:val="14"/>
              </w:rPr>
            </w:pPr>
            <w:r w:rsidRPr="00684377">
              <w:rPr>
                <w:rFonts w:ascii="Arial" w:hAnsi="Arial" w:cs="Arial"/>
                <w:sz w:val="14"/>
                <w:szCs w:val="14"/>
              </w:rPr>
              <w:t xml:space="preserve">Decrease </w:t>
            </w:r>
            <w:r w:rsidRPr="00684377">
              <w:rPr>
                <w:rFonts w:ascii="Arial" w:hAnsi="Arial" w:cs="Arial"/>
                <w:sz w:val="14"/>
                <w:szCs w:val="14"/>
                <w:cs/>
              </w:rPr>
              <w:t xml:space="preserve">/ </w:t>
            </w:r>
            <w:r w:rsidRPr="00684377">
              <w:rPr>
                <w:rFonts w:ascii="Arial" w:hAnsi="Arial" w:cs="Arial"/>
                <w:sz w:val="14"/>
                <w:szCs w:val="14"/>
              </w:rPr>
              <w:t>Disposal</w:t>
            </w:r>
          </w:p>
        </w:tc>
        <w:tc>
          <w:tcPr>
            <w:tcW w:w="449" w:type="dxa"/>
            <w:vAlign w:val="bottom"/>
          </w:tcPr>
          <w:p w14:paraId="32596D1B" w14:textId="77777777" w:rsidR="00842024" w:rsidRPr="00684377" w:rsidRDefault="00842024" w:rsidP="00842024">
            <w:pPr>
              <w:spacing w:before="60" w:after="23" w:line="276" w:lineRule="auto"/>
              <w:ind w:left="-50" w:right="-32"/>
              <w:jc w:val="right"/>
              <w:rPr>
                <w:rFonts w:ascii="Arial" w:hAnsi="Arial" w:cs="Arial"/>
                <w:sz w:val="14"/>
                <w:szCs w:val="14"/>
              </w:rPr>
            </w:pPr>
          </w:p>
        </w:tc>
        <w:tc>
          <w:tcPr>
            <w:tcW w:w="1134" w:type="dxa"/>
            <w:vAlign w:val="bottom"/>
          </w:tcPr>
          <w:p w14:paraId="2BBB7DD3" w14:textId="5703BB28" w:rsidR="00842024" w:rsidRPr="00684377" w:rsidRDefault="00842024" w:rsidP="00842024">
            <w:pPr>
              <w:spacing w:before="60" w:after="23" w:line="276" w:lineRule="auto"/>
              <w:ind w:left="-50" w:right="-32"/>
              <w:jc w:val="right"/>
              <w:rPr>
                <w:rFonts w:ascii="Arial" w:hAnsi="Arial" w:cs="Arial"/>
                <w:sz w:val="14"/>
                <w:szCs w:val="14"/>
                <w:cs/>
              </w:rPr>
            </w:pPr>
            <w:r w:rsidRPr="00684377">
              <w:rPr>
                <w:rFonts w:ascii="Arial" w:hAnsi="Arial" w:cs="Arial"/>
                <w:sz w:val="14"/>
                <w:szCs w:val="14"/>
              </w:rPr>
              <w:t>(110,381)</w:t>
            </w:r>
          </w:p>
        </w:tc>
        <w:tc>
          <w:tcPr>
            <w:tcW w:w="1297" w:type="dxa"/>
            <w:vAlign w:val="bottom"/>
          </w:tcPr>
          <w:p w14:paraId="52D6D966" w14:textId="57CEF8DA" w:rsidR="00842024" w:rsidRPr="00684377" w:rsidRDefault="00842024" w:rsidP="00842024">
            <w:pPr>
              <w:spacing w:before="60" w:after="23" w:line="276" w:lineRule="auto"/>
              <w:ind w:left="-50" w:right="-32"/>
              <w:jc w:val="right"/>
              <w:rPr>
                <w:rFonts w:ascii="Arial" w:hAnsi="Arial" w:cs="Arial"/>
                <w:sz w:val="14"/>
                <w:szCs w:val="14"/>
              </w:rPr>
            </w:pPr>
            <w:r w:rsidRPr="00684377">
              <w:rPr>
                <w:rFonts w:ascii="Arial" w:hAnsi="Arial" w:cs="Arial"/>
                <w:sz w:val="14"/>
                <w:szCs w:val="14"/>
              </w:rPr>
              <w:t>(4,024)</w:t>
            </w:r>
          </w:p>
        </w:tc>
        <w:tc>
          <w:tcPr>
            <w:tcW w:w="1254" w:type="dxa"/>
            <w:vAlign w:val="bottom"/>
          </w:tcPr>
          <w:p w14:paraId="175EFE6A" w14:textId="03B1AB27" w:rsidR="00842024" w:rsidRPr="00684377" w:rsidRDefault="00842024" w:rsidP="00842024">
            <w:pPr>
              <w:spacing w:before="60" w:after="23" w:line="276" w:lineRule="auto"/>
              <w:ind w:left="-50" w:right="-32"/>
              <w:jc w:val="right"/>
              <w:rPr>
                <w:rFonts w:ascii="Arial" w:hAnsi="Arial" w:cs="Arial"/>
                <w:sz w:val="14"/>
                <w:szCs w:val="14"/>
              </w:rPr>
            </w:pPr>
            <w:r w:rsidRPr="00684377">
              <w:rPr>
                <w:rFonts w:ascii="Arial" w:hAnsi="Arial" w:cs="Arial"/>
                <w:sz w:val="14"/>
                <w:szCs w:val="14"/>
              </w:rPr>
              <w:t xml:space="preserve">-   </w:t>
            </w:r>
          </w:p>
        </w:tc>
        <w:tc>
          <w:tcPr>
            <w:tcW w:w="1135" w:type="dxa"/>
            <w:vAlign w:val="bottom"/>
          </w:tcPr>
          <w:p w14:paraId="3252F29D" w14:textId="5670A290" w:rsidR="00842024" w:rsidRPr="00684377" w:rsidRDefault="00842024" w:rsidP="00842024">
            <w:pPr>
              <w:spacing w:before="60" w:after="23" w:line="276" w:lineRule="auto"/>
              <w:ind w:left="-50" w:right="-32"/>
              <w:jc w:val="right"/>
              <w:rPr>
                <w:rFonts w:ascii="Arial" w:hAnsi="Arial" w:cs="Arial"/>
                <w:sz w:val="14"/>
                <w:szCs w:val="14"/>
              </w:rPr>
            </w:pPr>
            <w:r w:rsidRPr="00684377">
              <w:rPr>
                <w:rFonts w:ascii="Arial" w:hAnsi="Arial" w:cs="Arial"/>
                <w:sz w:val="14"/>
                <w:szCs w:val="14"/>
              </w:rPr>
              <w:t>(3,574)</w:t>
            </w:r>
          </w:p>
        </w:tc>
        <w:tc>
          <w:tcPr>
            <w:tcW w:w="1138" w:type="dxa"/>
            <w:vAlign w:val="bottom"/>
          </w:tcPr>
          <w:p w14:paraId="33323D2A" w14:textId="7930B7F9" w:rsidR="00842024" w:rsidRPr="00684377" w:rsidRDefault="00842024" w:rsidP="00842024">
            <w:pPr>
              <w:spacing w:before="60" w:after="23" w:line="276" w:lineRule="auto"/>
              <w:ind w:left="-50" w:right="-32"/>
              <w:jc w:val="right"/>
              <w:rPr>
                <w:rFonts w:ascii="Arial" w:hAnsi="Arial" w:cs="Arial"/>
                <w:sz w:val="14"/>
                <w:szCs w:val="14"/>
              </w:rPr>
            </w:pPr>
            <w:r w:rsidRPr="00684377">
              <w:rPr>
                <w:rFonts w:ascii="Arial" w:hAnsi="Arial" w:cs="Arial"/>
                <w:sz w:val="14"/>
                <w:szCs w:val="14"/>
              </w:rPr>
              <w:t>(117,979)</w:t>
            </w:r>
          </w:p>
        </w:tc>
      </w:tr>
      <w:tr w:rsidR="00842024" w:rsidRPr="00684377" w14:paraId="7B2B3F5D" w14:textId="77777777" w:rsidTr="006D08BA">
        <w:trPr>
          <w:cantSplit/>
        </w:trPr>
        <w:tc>
          <w:tcPr>
            <w:tcW w:w="2928" w:type="dxa"/>
            <w:vAlign w:val="bottom"/>
          </w:tcPr>
          <w:p w14:paraId="2C37EB23" w14:textId="28EE0409" w:rsidR="00842024" w:rsidRPr="00684377" w:rsidRDefault="00842024" w:rsidP="00842024">
            <w:pPr>
              <w:spacing w:before="60" w:after="23" w:line="276" w:lineRule="auto"/>
              <w:ind w:right="-36"/>
              <w:rPr>
                <w:rFonts w:ascii="Arial" w:hAnsi="Arial" w:cs="Arial"/>
                <w:sz w:val="14"/>
                <w:szCs w:val="14"/>
                <w:cs/>
              </w:rPr>
            </w:pPr>
            <w:r w:rsidRPr="00684377">
              <w:rPr>
                <w:rFonts w:ascii="Arial" w:hAnsi="Arial" w:cs="Arial"/>
                <w:sz w:val="14"/>
                <w:szCs w:val="14"/>
              </w:rPr>
              <w:t>Transfer to property, plant and equipment</w:t>
            </w:r>
          </w:p>
        </w:tc>
        <w:tc>
          <w:tcPr>
            <w:tcW w:w="449" w:type="dxa"/>
            <w:vAlign w:val="bottom"/>
          </w:tcPr>
          <w:p w14:paraId="784459CE" w14:textId="77777777" w:rsidR="00842024" w:rsidRPr="00684377" w:rsidRDefault="00842024" w:rsidP="00842024">
            <w:pPr>
              <w:spacing w:before="60" w:after="23" w:line="276" w:lineRule="auto"/>
              <w:ind w:left="-50" w:right="-32"/>
              <w:jc w:val="right"/>
              <w:rPr>
                <w:rFonts w:ascii="Arial" w:hAnsi="Arial" w:cs="Arial"/>
                <w:sz w:val="14"/>
                <w:szCs w:val="14"/>
              </w:rPr>
            </w:pPr>
          </w:p>
        </w:tc>
        <w:tc>
          <w:tcPr>
            <w:tcW w:w="1134" w:type="dxa"/>
            <w:vAlign w:val="bottom"/>
          </w:tcPr>
          <w:p w14:paraId="71362799" w14:textId="494F32C5" w:rsidR="00842024" w:rsidRPr="00684377" w:rsidRDefault="00842024" w:rsidP="00842024">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97" w:type="dxa"/>
            <w:vAlign w:val="bottom"/>
          </w:tcPr>
          <w:p w14:paraId="459A0AD9" w14:textId="7E5B7D43" w:rsidR="00842024" w:rsidRPr="00684377" w:rsidRDefault="00842024" w:rsidP="00842024">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54" w:type="dxa"/>
            <w:vAlign w:val="bottom"/>
          </w:tcPr>
          <w:p w14:paraId="419F00D2" w14:textId="17C3B04D" w:rsidR="00842024" w:rsidRPr="00684377" w:rsidRDefault="00842024" w:rsidP="00842024">
            <w:pPr>
              <w:spacing w:before="60" w:after="23" w:line="276" w:lineRule="auto"/>
              <w:ind w:left="-50" w:right="-32"/>
              <w:jc w:val="right"/>
              <w:rPr>
                <w:rFonts w:ascii="Arial" w:hAnsi="Arial" w:cs="Arial"/>
                <w:sz w:val="14"/>
                <w:szCs w:val="14"/>
              </w:rPr>
            </w:pPr>
            <w:r w:rsidRPr="00684377">
              <w:rPr>
                <w:rFonts w:ascii="Arial" w:hAnsi="Arial" w:cs="Arial"/>
                <w:sz w:val="14"/>
                <w:szCs w:val="14"/>
              </w:rPr>
              <w:t>(79,080)</w:t>
            </w:r>
          </w:p>
        </w:tc>
        <w:tc>
          <w:tcPr>
            <w:tcW w:w="1135" w:type="dxa"/>
            <w:vAlign w:val="bottom"/>
          </w:tcPr>
          <w:p w14:paraId="0BEF57E7" w14:textId="428A0140" w:rsidR="00842024" w:rsidRPr="00684377" w:rsidRDefault="00842024" w:rsidP="00842024">
            <w:pPr>
              <w:spacing w:before="60" w:after="23" w:line="276" w:lineRule="auto"/>
              <w:ind w:left="-50" w:right="-32"/>
              <w:jc w:val="right"/>
              <w:rPr>
                <w:rFonts w:ascii="Arial" w:hAnsi="Arial" w:cs="Arial"/>
                <w:color w:val="FF0000"/>
                <w:sz w:val="14"/>
                <w:szCs w:val="14"/>
              </w:rPr>
            </w:pPr>
            <w:r w:rsidRPr="00684377">
              <w:rPr>
                <w:rFonts w:ascii="Arial" w:hAnsi="Arial" w:cs="Arial"/>
                <w:sz w:val="14"/>
                <w:szCs w:val="14"/>
              </w:rPr>
              <w:t>(101,846)</w:t>
            </w:r>
          </w:p>
        </w:tc>
        <w:tc>
          <w:tcPr>
            <w:tcW w:w="1138" w:type="dxa"/>
            <w:vAlign w:val="bottom"/>
          </w:tcPr>
          <w:p w14:paraId="780BE3B3" w14:textId="1DE5FDAC" w:rsidR="00842024" w:rsidRPr="00684377" w:rsidRDefault="00842024" w:rsidP="00842024">
            <w:pPr>
              <w:spacing w:before="60" w:after="23" w:line="276" w:lineRule="auto"/>
              <w:ind w:left="-50" w:right="-32"/>
              <w:jc w:val="right"/>
              <w:rPr>
                <w:rFonts w:ascii="Arial" w:hAnsi="Arial" w:cs="Arial"/>
                <w:sz w:val="14"/>
                <w:szCs w:val="14"/>
              </w:rPr>
            </w:pPr>
            <w:r w:rsidRPr="00684377">
              <w:rPr>
                <w:rFonts w:ascii="Arial" w:hAnsi="Arial" w:cs="Arial"/>
                <w:sz w:val="14"/>
                <w:szCs w:val="14"/>
              </w:rPr>
              <w:t>(180,926)</w:t>
            </w:r>
          </w:p>
        </w:tc>
      </w:tr>
      <w:tr w:rsidR="00842024" w:rsidRPr="00684377" w14:paraId="5ED04FF3" w14:textId="77777777" w:rsidTr="006D08BA">
        <w:trPr>
          <w:cantSplit/>
        </w:trPr>
        <w:tc>
          <w:tcPr>
            <w:tcW w:w="2928" w:type="dxa"/>
            <w:vAlign w:val="bottom"/>
          </w:tcPr>
          <w:p w14:paraId="1EF4BBBC" w14:textId="73BB2A7D" w:rsidR="00842024" w:rsidRPr="00684377" w:rsidRDefault="00842024" w:rsidP="00842024">
            <w:pPr>
              <w:spacing w:before="60" w:after="23" w:line="276" w:lineRule="auto"/>
              <w:ind w:right="-36"/>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p>
        </w:tc>
        <w:tc>
          <w:tcPr>
            <w:tcW w:w="449" w:type="dxa"/>
            <w:vAlign w:val="bottom"/>
          </w:tcPr>
          <w:p w14:paraId="2DD2E926" w14:textId="77777777" w:rsidR="00842024" w:rsidRPr="00684377" w:rsidRDefault="00842024" w:rsidP="00842024">
            <w:pPr>
              <w:spacing w:before="60" w:after="23" w:line="276" w:lineRule="auto"/>
              <w:ind w:left="-50" w:right="-32"/>
              <w:jc w:val="right"/>
              <w:rPr>
                <w:rFonts w:ascii="Arial" w:hAnsi="Arial" w:cs="Arial"/>
                <w:sz w:val="14"/>
                <w:szCs w:val="14"/>
              </w:rPr>
            </w:pPr>
          </w:p>
        </w:tc>
        <w:tc>
          <w:tcPr>
            <w:tcW w:w="1134" w:type="dxa"/>
            <w:vAlign w:val="bottom"/>
          </w:tcPr>
          <w:p w14:paraId="0F472615" w14:textId="77777777" w:rsidR="00842024" w:rsidRPr="00684377" w:rsidRDefault="00842024" w:rsidP="00842024">
            <w:pPr>
              <w:spacing w:before="60" w:after="23" w:line="276" w:lineRule="auto"/>
              <w:ind w:left="-50" w:right="-32"/>
              <w:jc w:val="right"/>
              <w:rPr>
                <w:rFonts w:ascii="Arial" w:hAnsi="Arial" w:cs="Arial"/>
                <w:sz w:val="14"/>
                <w:szCs w:val="14"/>
              </w:rPr>
            </w:pPr>
          </w:p>
        </w:tc>
        <w:tc>
          <w:tcPr>
            <w:tcW w:w="1297" w:type="dxa"/>
            <w:vAlign w:val="bottom"/>
          </w:tcPr>
          <w:p w14:paraId="378CADD9" w14:textId="77777777" w:rsidR="00842024" w:rsidRPr="00684377" w:rsidRDefault="00842024" w:rsidP="00842024">
            <w:pPr>
              <w:spacing w:before="60" w:after="23" w:line="276" w:lineRule="auto"/>
              <w:ind w:left="-50" w:right="-32"/>
              <w:jc w:val="right"/>
              <w:rPr>
                <w:rFonts w:ascii="Arial" w:hAnsi="Arial" w:cs="Arial"/>
                <w:sz w:val="14"/>
                <w:szCs w:val="14"/>
              </w:rPr>
            </w:pPr>
          </w:p>
        </w:tc>
        <w:tc>
          <w:tcPr>
            <w:tcW w:w="1254" w:type="dxa"/>
            <w:vAlign w:val="bottom"/>
          </w:tcPr>
          <w:p w14:paraId="2AF63CD8" w14:textId="77777777" w:rsidR="00842024" w:rsidRPr="00684377" w:rsidRDefault="00842024" w:rsidP="00842024">
            <w:pPr>
              <w:spacing w:before="60" w:after="23" w:line="276" w:lineRule="auto"/>
              <w:ind w:left="-50" w:right="-32"/>
              <w:jc w:val="right"/>
              <w:rPr>
                <w:rFonts w:ascii="Arial" w:hAnsi="Arial" w:cs="Arial"/>
                <w:sz w:val="14"/>
                <w:szCs w:val="14"/>
              </w:rPr>
            </w:pPr>
          </w:p>
        </w:tc>
        <w:tc>
          <w:tcPr>
            <w:tcW w:w="1135" w:type="dxa"/>
            <w:vAlign w:val="bottom"/>
          </w:tcPr>
          <w:p w14:paraId="4388EA3C" w14:textId="77777777" w:rsidR="00842024" w:rsidRPr="00684377" w:rsidRDefault="00842024" w:rsidP="00842024">
            <w:pPr>
              <w:spacing w:before="60" w:after="23" w:line="276" w:lineRule="auto"/>
              <w:ind w:left="-50" w:right="-32"/>
              <w:jc w:val="right"/>
              <w:rPr>
                <w:rFonts w:ascii="Arial" w:hAnsi="Arial" w:cs="Arial"/>
                <w:sz w:val="14"/>
                <w:szCs w:val="14"/>
              </w:rPr>
            </w:pPr>
          </w:p>
        </w:tc>
        <w:tc>
          <w:tcPr>
            <w:tcW w:w="1138" w:type="dxa"/>
            <w:vAlign w:val="bottom"/>
          </w:tcPr>
          <w:p w14:paraId="768EC960" w14:textId="77777777" w:rsidR="00842024" w:rsidRPr="00684377" w:rsidRDefault="00842024" w:rsidP="00842024">
            <w:pPr>
              <w:spacing w:before="60" w:after="23" w:line="276" w:lineRule="auto"/>
              <w:ind w:left="-50" w:right="-32"/>
              <w:jc w:val="right"/>
              <w:rPr>
                <w:rFonts w:ascii="Arial" w:hAnsi="Arial" w:cs="Arial"/>
                <w:sz w:val="14"/>
                <w:szCs w:val="14"/>
              </w:rPr>
            </w:pPr>
          </w:p>
        </w:tc>
      </w:tr>
      <w:tr w:rsidR="00B90E1E" w:rsidRPr="00684377" w14:paraId="0B14761F" w14:textId="77777777" w:rsidTr="006D08BA">
        <w:trPr>
          <w:cantSplit/>
          <w:trHeight w:val="136"/>
        </w:trPr>
        <w:tc>
          <w:tcPr>
            <w:tcW w:w="2928" w:type="dxa"/>
            <w:vAlign w:val="bottom"/>
          </w:tcPr>
          <w:p w14:paraId="452ABE02" w14:textId="0BC34548" w:rsidR="00B90E1E" w:rsidRPr="00684377" w:rsidRDefault="00B90E1E" w:rsidP="00B90E1E">
            <w:pPr>
              <w:spacing w:before="60" w:after="23" w:line="276" w:lineRule="auto"/>
              <w:ind w:right="-36"/>
              <w:rPr>
                <w:rFonts w:ascii="Arial" w:hAnsi="Arial" w:cs="Arial"/>
                <w:sz w:val="14"/>
                <w:szCs w:val="14"/>
                <w:cs/>
              </w:rPr>
            </w:pPr>
            <w:r w:rsidRPr="00684377">
              <w:rPr>
                <w:rFonts w:ascii="Arial" w:hAnsi="Arial" w:cs="Arial"/>
                <w:sz w:val="14"/>
                <w:szCs w:val="14"/>
              </w:rPr>
              <w:t xml:space="preserve">     currency financial statements</w:t>
            </w:r>
          </w:p>
        </w:tc>
        <w:tc>
          <w:tcPr>
            <w:tcW w:w="449" w:type="dxa"/>
            <w:vAlign w:val="bottom"/>
          </w:tcPr>
          <w:p w14:paraId="13C829DF"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00FB0D02" w14:textId="69B67190"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(4,94</w:t>
            </w:r>
            <w:r w:rsidRPr="00684377">
              <w:rPr>
                <w:rFonts w:ascii="Arial" w:hAnsi="Arial" w:cs="Arial"/>
                <w:sz w:val="14"/>
                <w:szCs w:val="14"/>
                <w:cs/>
              </w:rPr>
              <w:t>1</w:t>
            </w:r>
            <w:r w:rsidRPr="00684377">
              <w:rPr>
                <w:rFonts w:ascii="Arial" w:hAnsi="Arial" w:cs="Arial"/>
                <w:sz w:val="14"/>
                <w:szCs w:val="14"/>
              </w:rPr>
              <w:t>)</w:t>
            </w:r>
          </w:p>
        </w:tc>
        <w:tc>
          <w:tcPr>
            <w:tcW w:w="1297" w:type="dxa"/>
            <w:vAlign w:val="bottom"/>
          </w:tcPr>
          <w:p w14:paraId="3A2EB3A9" w14:textId="15B68045"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54" w:type="dxa"/>
            <w:vAlign w:val="bottom"/>
          </w:tcPr>
          <w:p w14:paraId="2CAF1B23" w14:textId="2A19A1E4"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135" w:type="dxa"/>
            <w:vAlign w:val="bottom"/>
          </w:tcPr>
          <w:p w14:paraId="54B0CA42" w14:textId="0A294456"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138" w:type="dxa"/>
            <w:vAlign w:val="bottom"/>
          </w:tcPr>
          <w:p w14:paraId="1D4C16D4" w14:textId="6FF8A7FE"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(4,941)</w:t>
            </w:r>
          </w:p>
        </w:tc>
      </w:tr>
      <w:tr w:rsidR="00B90E1E" w:rsidRPr="00684377" w14:paraId="23E11CC1" w14:textId="77777777" w:rsidTr="006D08BA">
        <w:trPr>
          <w:cantSplit/>
        </w:trPr>
        <w:tc>
          <w:tcPr>
            <w:tcW w:w="2928" w:type="dxa"/>
            <w:vAlign w:val="bottom"/>
          </w:tcPr>
          <w:p w14:paraId="2B043218" w14:textId="65B18363" w:rsidR="00B90E1E" w:rsidRPr="00684377" w:rsidRDefault="00B90E1E" w:rsidP="00B90E1E">
            <w:pPr>
              <w:spacing w:before="60" w:after="23" w:line="276" w:lineRule="auto"/>
              <w:ind w:right="-36"/>
              <w:rPr>
                <w:rFonts w:ascii="Arial" w:hAnsi="Arial" w:cs="Arial"/>
                <w:b/>
                <w:bCs/>
                <w:sz w:val="14"/>
                <w:szCs w:val="14"/>
                <w:cs/>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2025</w:t>
            </w:r>
          </w:p>
        </w:tc>
        <w:tc>
          <w:tcPr>
            <w:tcW w:w="449" w:type="dxa"/>
            <w:vAlign w:val="bottom"/>
          </w:tcPr>
          <w:p w14:paraId="5B028A59"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0B826B0D" w14:textId="258120DD"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291,298</w:t>
            </w:r>
          </w:p>
        </w:tc>
        <w:tc>
          <w:tcPr>
            <w:tcW w:w="1297" w:type="dxa"/>
            <w:vAlign w:val="bottom"/>
          </w:tcPr>
          <w:p w14:paraId="255188B9" w14:textId="7437F990"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8,521</w:t>
            </w:r>
          </w:p>
        </w:tc>
        <w:tc>
          <w:tcPr>
            <w:tcW w:w="1254" w:type="dxa"/>
            <w:vAlign w:val="bottom"/>
          </w:tcPr>
          <w:p w14:paraId="43F6E11F" w14:textId="6FC0DD88"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134,554</w:t>
            </w:r>
          </w:p>
        </w:tc>
        <w:tc>
          <w:tcPr>
            <w:tcW w:w="1135" w:type="dxa"/>
            <w:vAlign w:val="bottom"/>
          </w:tcPr>
          <w:p w14:paraId="712739C6" w14:textId="6D4FAADD"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194,463</w:t>
            </w:r>
          </w:p>
        </w:tc>
        <w:tc>
          <w:tcPr>
            <w:tcW w:w="1138" w:type="dxa"/>
            <w:vAlign w:val="bottom"/>
          </w:tcPr>
          <w:p w14:paraId="08E06721" w14:textId="4D041180"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628,836</w:t>
            </w:r>
          </w:p>
        </w:tc>
      </w:tr>
      <w:tr w:rsidR="00B90E1E" w:rsidRPr="00684377" w14:paraId="0070CDED" w14:textId="77777777" w:rsidTr="006D08BA">
        <w:trPr>
          <w:cantSplit/>
          <w:trHeight w:val="117"/>
        </w:trPr>
        <w:tc>
          <w:tcPr>
            <w:tcW w:w="2928" w:type="dxa"/>
          </w:tcPr>
          <w:p w14:paraId="5B844E0F" w14:textId="2911DE68" w:rsidR="00B90E1E" w:rsidRPr="00684377" w:rsidRDefault="00B90E1E" w:rsidP="00B90E1E">
            <w:pPr>
              <w:overflowPunct/>
              <w:autoSpaceDE/>
              <w:autoSpaceDN/>
              <w:adjustRightInd/>
              <w:textAlignment w:val="auto"/>
              <w:rPr>
                <w:rFonts w:ascii="Arial" w:hAnsi="Arial" w:cs="Arial"/>
                <w:b/>
                <w:bCs/>
                <w:sz w:val="6"/>
                <w:szCs w:val="6"/>
                <w:cs/>
              </w:rPr>
            </w:pPr>
          </w:p>
        </w:tc>
        <w:tc>
          <w:tcPr>
            <w:tcW w:w="449" w:type="dxa"/>
            <w:vAlign w:val="bottom"/>
          </w:tcPr>
          <w:p w14:paraId="7DB37B46" w14:textId="77777777" w:rsidR="00B90E1E" w:rsidRPr="00684377" w:rsidRDefault="00B90E1E" w:rsidP="00B90E1E">
            <w:pPr>
              <w:spacing w:before="60" w:after="23" w:line="276" w:lineRule="auto"/>
              <w:ind w:left="-50" w:right="-32"/>
              <w:jc w:val="right"/>
              <w:rPr>
                <w:rFonts w:ascii="Arial" w:hAnsi="Arial" w:cs="Arial"/>
                <w:sz w:val="6"/>
                <w:szCs w:val="6"/>
              </w:rPr>
            </w:pPr>
          </w:p>
        </w:tc>
        <w:tc>
          <w:tcPr>
            <w:tcW w:w="1134" w:type="dxa"/>
            <w:vAlign w:val="bottom"/>
          </w:tcPr>
          <w:p w14:paraId="698D26DC" w14:textId="77777777" w:rsidR="00B90E1E" w:rsidRPr="00684377" w:rsidRDefault="00B90E1E" w:rsidP="00B90E1E">
            <w:pPr>
              <w:spacing w:before="60" w:after="23" w:line="276" w:lineRule="auto"/>
              <w:ind w:left="-50" w:right="-32"/>
              <w:jc w:val="right"/>
              <w:rPr>
                <w:rFonts w:ascii="Arial" w:hAnsi="Arial" w:cs="Arial"/>
                <w:sz w:val="6"/>
                <w:szCs w:val="6"/>
              </w:rPr>
            </w:pPr>
          </w:p>
        </w:tc>
        <w:tc>
          <w:tcPr>
            <w:tcW w:w="1297" w:type="dxa"/>
            <w:vAlign w:val="bottom"/>
          </w:tcPr>
          <w:p w14:paraId="6718BEA1" w14:textId="77777777" w:rsidR="00B90E1E" w:rsidRPr="00684377" w:rsidRDefault="00B90E1E" w:rsidP="00B90E1E">
            <w:pPr>
              <w:tabs>
                <w:tab w:val="decimal" w:pos="580"/>
              </w:tabs>
              <w:spacing w:before="60" w:after="23" w:line="276" w:lineRule="auto"/>
              <w:ind w:left="-50" w:right="-32"/>
              <w:jc w:val="right"/>
              <w:rPr>
                <w:rFonts w:ascii="Arial" w:hAnsi="Arial" w:cs="Arial"/>
                <w:sz w:val="6"/>
                <w:szCs w:val="6"/>
              </w:rPr>
            </w:pPr>
          </w:p>
        </w:tc>
        <w:tc>
          <w:tcPr>
            <w:tcW w:w="1254" w:type="dxa"/>
            <w:vAlign w:val="bottom"/>
          </w:tcPr>
          <w:p w14:paraId="3B56183B" w14:textId="77777777" w:rsidR="00B90E1E" w:rsidRPr="00684377" w:rsidRDefault="00B90E1E" w:rsidP="00B90E1E">
            <w:pPr>
              <w:spacing w:before="60" w:after="23" w:line="276" w:lineRule="auto"/>
              <w:ind w:left="-50" w:right="-32"/>
              <w:jc w:val="right"/>
              <w:rPr>
                <w:rFonts w:ascii="Arial" w:hAnsi="Arial" w:cs="Arial"/>
                <w:sz w:val="6"/>
                <w:szCs w:val="6"/>
              </w:rPr>
            </w:pPr>
          </w:p>
        </w:tc>
        <w:tc>
          <w:tcPr>
            <w:tcW w:w="1135" w:type="dxa"/>
            <w:vAlign w:val="bottom"/>
          </w:tcPr>
          <w:p w14:paraId="70EC5EEE" w14:textId="77777777" w:rsidR="00B90E1E" w:rsidRPr="00684377" w:rsidRDefault="00B90E1E" w:rsidP="00B90E1E">
            <w:pPr>
              <w:spacing w:before="60" w:after="23" w:line="276" w:lineRule="auto"/>
              <w:ind w:left="-50" w:right="-32"/>
              <w:jc w:val="right"/>
              <w:rPr>
                <w:rFonts w:ascii="Arial" w:hAnsi="Arial" w:cs="Arial"/>
                <w:sz w:val="6"/>
                <w:szCs w:val="6"/>
              </w:rPr>
            </w:pPr>
          </w:p>
        </w:tc>
        <w:tc>
          <w:tcPr>
            <w:tcW w:w="1138" w:type="dxa"/>
            <w:vAlign w:val="bottom"/>
          </w:tcPr>
          <w:p w14:paraId="3702C5F3" w14:textId="77777777" w:rsidR="00B90E1E" w:rsidRPr="00684377" w:rsidRDefault="00B90E1E" w:rsidP="00B90E1E">
            <w:pPr>
              <w:spacing w:before="60" w:after="23" w:line="276" w:lineRule="auto"/>
              <w:ind w:left="-50" w:right="-32"/>
              <w:jc w:val="right"/>
              <w:rPr>
                <w:rFonts w:ascii="Arial" w:hAnsi="Arial" w:cs="Arial"/>
                <w:sz w:val="6"/>
                <w:szCs w:val="6"/>
              </w:rPr>
            </w:pPr>
          </w:p>
        </w:tc>
      </w:tr>
      <w:tr w:rsidR="00B90E1E" w:rsidRPr="00684377" w14:paraId="2735828B" w14:textId="77777777" w:rsidTr="006D08BA">
        <w:trPr>
          <w:cantSplit/>
        </w:trPr>
        <w:tc>
          <w:tcPr>
            <w:tcW w:w="2928" w:type="dxa"/>
          </w:tcPr>
          <w:p w14:paraId="222BCD15" w14:textId="2D8E10C0" w:rsidR="00B90E1E" w:rsidRPr="00684377" w:rsidRDefault="00B90E1E" w:rsidP="00B90E1E">
            <w:pPr>
              <w:pStyle w:val="Heading6"/>
              <w:spacing w:before="60" w:after="23" w:line="276" w:lineRule="auto"/>
              <w:ind w:left="0"/>
              <w:jc w:val="left"/>
              <w:rPr>
                <w:rFonts w:ascii="Arial" w:hAnsi="Arial" w:cs="Arial"/>
                <w:b/>
                <w:bCs/>
                <w:sz w:val="14"/>
                <w:szCs w:val="14"/>
              </w:rPr>
            </w:pPr>
            <w:r w:rsidRPr="00684377">
              <w:rPr>
                <w:rFonts w:ascii="Arial" w:hAnsi="Arial" w:cs="Arial"/>
                <w:b/>
                <w:bCs/>
                <w:sz w:val="14"/>
                <w:szCs w:val="14"/>
              </w:rPr>
              <w:t>Accumulated depreciation</w:t>
            </w:r>
          </w:p>
        </w:tc>
        <w:tc>
          <w:tcPr>
            <w:tcW w:w="449" w:type="dxa"/>
            <w:vAlign w:val="bottom"/>
          </w:tcPr>
          <w:p w14:paraId="056773E7"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6CD60D27"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297" w:type="dxa"/>
            <w:vAlign w:val="bottom"/>
          </w:tcPr>
          <w:p w14:paraId="6AC37FC3" w14:textId="77777777" w:rsidR="00B90E1E" w:rsidRPr="00684377" w:rsidRDefault="00B90E1E" w:rsidP="00B90E1E">
            <w:pPr>
              <w:tabs>
                <w:tab w:val="decimal" w:pos="580"/>
              </w:tabs>
              <w:spacing w:before="60" w:after="23" w:line="276" w:lineRule="auto"/>
              <w:ind w:left="-50" w:right="-32"/>
              <w:jc w:val="right"/>
              <w:rPr>
                <w:rFonts w:ascii="Arial" w:hAnsi="Arial" w:cs="Arial"/>
                <w:sz w:val="14"/>
                <w:szCs w:val="14"/>
              </w:rPr>
            </w:pPr>
          </w:p>
        </w:tc>
        <w:tc>
          <w:tcPr>
            <w:tcW w:w="1254" w:type="dxa"/>
            <w:vAlign w:val="bottom"/>
          </w:tcPr>
          <w:p w14:paraId="69093993"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5" w:type="dxa"/>
            <w:vAlign w:val="bottom"/>
          </w:tcPr>
          <w:p w14:paraId="21F29F29"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8" w:type="dxa"/>
            <w:vAlign w:val="bottom"/>
          </w:tcPr>
          <w:p w14:paraId="73D0AACD" w14:textId="77777777" w:rsidR="00B90E1E" w:rsidRPr="00684377" w:rsidRDefault="00B90E1E" w:rsidP="00B90E1E">
            <w:pPr>
              <w:spacing w:before="60" w:after="23" w:line="276" w:lineRule="auto"/>
              <w:ind w:left="-50" w:right="-32"/>
              <w:jc w:val="right"/>
              <w:rPr>
                <w:rFonts w:ascii="Arial" w:hAnsi="Arial" w:cs="Arial"/>
                <w:sz w:val="14"/>
                <w:szCs w:val="14"/>
              </w:rPr>
            </w:pPr>
          </w:p>
        </w:tc>
      </w:tr>
      <w:tr w:rsidR="00B90E1E" w:rsidRPr="00684377" w14:paraId="7929333D" w14:textId="77777777" w:rsidTr="006D08BA">
        <w:trPr>
          <w:cantSplit/>
        </w:trPr>
        <w:tc>
          <w:tcPr>
            <w:tcW w:w="2928" w:type="dxa"/>
            <w:vAlign w:val="bottom"/>
          </w:tcPr>
          <w:p w14:paraId="0298BDFD" w14:textId="49C4C774" w:rsidR="00B90E1E" w:rsidRPr="00684377" w:rsidRDefault="00B90E1E" w:rsidP="00B90E1E">
            <w:pPr>
              <w:spacing w:before="60" w:after="23" w:line="276" w:lineRule="auto"/>
              <w:ind w:right="-36"/>
              <w:jc w:val="both"/>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1 January 2024</w:t>
            </w:r>
          </w:p>
        </w:tc>
        <w:tc>
          <w:tcPr>
            <w:tcW w:w="449" w:type="dxa"/>
            <w:vAlign w:val="bottom"/>
          </w:tcPr>
          <w:p w14:paraId="38BD51ED"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51FCCD38" w14:textId="354BD474"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222,114</w:t>
            </w:r>
          </w:p>
        </w:tc>
        <w:tc>
          <w:tcPr>
            <w:tcW w:w="1297" w:type="dxa"/>
            <w:vAlign w:val="bottom"/>
          </w:tcPr>
          <w:p w14:paraId="6A59BFF2" w14:textId="392223F5"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2,030</w:t>
            </w:r>
          </w:p>
        </w:tc>
        <w:tc>
          <w:tcPr>
            <w:tcW w:w="1254" w:type="dxa"/>
            <w:vAlign w:val="bottom"/>
          </w:tcPr>
          <w:p w14:paraId="1025A89E" w14:textId="6DCA4239"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153,342</w:t>
            </w:r>
          </w:p>
        </w:tc>
        <w:tc>
          <w:tcPr>
            <w:tcW w:w="1135" w:type="dxa"/>
            <w:vAlign w:val="bottom"/>
          </w:tcPr>
          <w:p w14:paraId="0FC278FD" w14:textId="035B64D8"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130,303</w:t>
            </w:r>
          </w:p>
        </w:tc>
        <w:tc>
          <w:tcPr>
            <w:tcW w:w="1138" w:type="dxa"/>
            <w:vAlign w:val="bottom"/>
          </w:tcPr>
          <w:p w14:paraId="32A82F3E" w14:textId="643867BE"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507,789</w:t>
            </w:r>
          </w:p>
        </w:tc>
      </w:tr>
      <w:tr w:rsidR="00B90E1E" w:rsidRPr="00684377" w14:paraId="29217ABA" w14:textId="77777777" w:rsidTr="006D08BA">
        <w:trPr>
          <w:cantSplit/>
        </w:trPr>
        <w:tc>
          <w:tcPr>
            <w:tcW w:w="2928" w:type="dxa"/>
            <w:vAlign w:val="bottom"/>
          </w:tcPr>
          <w:p w14:paraId="3C9FA392" w14:textId="7C7F85B5" w:rsidR="00B90E1E" w:rsidRPr="00684377" w:rsidRDefault="00B90E1E" w:rsidP="00B90E1E">
            <w:pPr>
              <w:spacing w:before="60" w:after="23" w:line="276" w:lineRule="auto"/>
              <w:ind w:right="-36"/>
              <w:jc w:val="both"/>
              <w:rPr>
                <w:rFonts w:ascii="Arial" w:hAnsi="Arial" w:cs="Arial"/>
                <w:b/>
                <w:bCs/>
                <w:sz w:val="14"/>
                <w:szCs w:val="14"/>
              </w:rPr>
            </w:pPr>
            <w:r w:rsidRPr="00684377">
              <w:rPr>
                <w:rFonts w:ascii="Arial" w:hAnsi="Arial" w:cs="Arial"/>
                <w:sz w:val="14"/>
                <w:szCs w:val="14"/>
              </w:rPr>
              <w:t>Depreciation for the year</w:t>
            </w:r>
          </w:p>
        </w:tc>
        <w:tc>
          <w:tcPr>
            <w:tcW w:w="449" w:type="dxa"/>
            <w:vAlign w:val="bottom"/>
          </w:tcPr>
          <w:p w14:paraId="5352EDFB"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2F809D23" w14:textId="62F0C37B"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52,504</w:t>
            </w:r>
          </w:p>
        </w:tc>
        <w:tc>
          <w:tcPr>
            <w:tcW w:w="1297" w:type="dxa"/>
            <w:vAlign w:val="bottom"/>
          </w:tcPr>
          <w:p w14:paraId="74191137" w14:textId="49882F42"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1,412</w:t>
            </w:r>
          </w:p>
        </w:tc>
        <w:tc>
          <w:tcPr>
            <w:tcW w:w="1254" w:type="dxa"/>
            <w:vAlign w:val="bottom"/>
          </w:tcPr>
          <w:p w14:paraId="00B67274" w14:textId="0889CE32"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56,436</w:t>
            </w:r>
          </w:p>
        </w:tc>
        <w:tc>
          <w:tcPr>
            <w:tcW w:w="1135" w:type="dxa"/>
            <w:vAlign w:val="bottom"/>
          </w:tcPr>
          <w:p w14:paraId="72518F33" w14:textId="29B81820"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60,849</w:t>
            </w:r>
          </w:p>
        </w:tc>
        <w:tc>
          <w:tcPr>
            <w:tcW w:w="1138" w:type="dxa"/>
            <w:vAlign w:val="bottom"/>
          </w:tcPr>
          <w:p w14:paraId="3DEF872C" w14:textId="168253CD"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171,201</w:t>
            </w:r>
          </w:p>
        </w:tc>
      </w:tr>
      <w:tr w:rsidR="00B90E1E" w:rsidRPr="00684377" w14:paraId="559E2AC9" w14:textId="77777777" w:rsidTr="006D08BA">
        <w:trPr>
          <w:cantSplit/>
        </w:trPr>
        <w:tc>
          <w:tcPr>
            <w:tcW w:w="2928" w:type="dxa"/>
            <w:vAlign w:val="bottom"/>
          </w:tcPr>
          <w:p w14:paraId="046DFFF3" w14:textId="1C26146C" w:rsidR="00B90E1E" w:rsidRPr="00684377" w:rsidRDefault="00B90E1E" w:rsidP="00B90E1E">
            <w:pPr>
              <w:spacing w:before="60" w:after="23" w:line="276" w:lineRule="auto"/>
              <w:ind w:right="-36"/>
              <w:jc w:val="both"/>
              <w:rPr>
                <w:rFonts w:ascii="Arial" w:hAnsi="Arial" w:cs="Arial"/>
                <w:b/>
                <w:bCs/>
                <w:sz w:val="14"/>
                <w:szCs w:val="14"/>
              </w:rPr>
            </w:pPr>
            <w:r w:rsidRPr="00684377">
              <w:rPr>
                <w:rFonts w:ascii="Arial" w:hAnsi="Arial" w:cs="Arial"/>
                <w:sz w:val="14"/>
                <w:szCs w:val="14"/>
              </w:rPr>
              <w:t>Decrease / Disposal</w:t>
            </w:r>
          </w:p>
        </w:tc>
        <w:tc>
          <w:tcPr>
            <w:tcW w:w="449" w:type="dxa"/>
            <w:vAlign w:val="bottom"/>
          </w:tcPr>
          <w:p w14:paraId="0B00C09B"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36E9BE0B" w14:textId="20D5A096"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(3,940)</w:t>
            </w:r>
          </w:p>
        </w:tc>
        <w:tc>
          <w:tcPr>
            <w:tcW w:w="1297" w:type="dxa"/>
            <w:vAlign w:val="bottom"/>
          </w:tcPr>
          <w:p w14:paraId="402C8DA1" w14:textId="3E7E6E6A"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(424)</w:t>
            </w:r>
          </w:p>
        </w:tc>
        <w:tc>
          <w:tcPr>
            <w:tcW w:w="1254" w:type="dxa"/>
            <w:vAlign w:val="bottom"/>
          </w:tcPr>
          <w:p w14:paraId="084226F8" w14:textId="135E9CC5"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(27,465)</w:t>
            </w:r>
          </w:p>
        </w:tc>
        <w:tc>
          <w:tcPr>
            <w:tcW w:w="1135" w:type="dxa"/>
            <w:vAlign w:val="bottom"/>
          </w:tcPr>
          <w:p w14:paraId="6CDDA486" w14:textId="2FB0F740"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(13,365)</w:t>
            </w:r>
          </w:p>
        </w:tc>
        <w:tc>
          <w:tcPr>
            <w:tcW w:w="1138" w:type="dxa"/>
            <w:vAlign w:val="bottom"/>
          </w:tcPr>
          <w:p w14:paraId="0DFD9DDF" w14:textId="330A293E"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(45,194)</w:t>
            </w:r>
          </w:p>
        </w:tc>
      </w:tr>
      <w:tr w:rsidR="00B90E1E" w:rsidRPr="00684377" w14:paraId="453F9124" w14:textId="77777777" w:rsidTr="006D08BA">
        <w:trPr>
          <w:cantSplit/>
        </w:trPr>
        <w:tc>
          <w:tcPr>
            <w:tcW w:w="2928" w:type="dxa"/>
            <w:vAlign w:val="bottom"/>
          </w:tcPr>
          <w:p w14:paraId="2FDC3265" w14:textId="4CE37628" w:rsidR="00B90E1E" w:rsidRPr="00684377" w:rsidRDefault="00B90E1E" w:rsidP="00B90E1E">
            <w:pPr>
              <w:spacing w:before="60" w:after="23" w:line="276" w:lineRule="auto"/>
              <w:ind w:right="-36"/>
              <w:jc w:val="both"/>
              <w:rPr>
                <w:rFonts w:ascii="Arial" w:hAnsi="Arial" w:cs="Arial"/>
                <w:b/>
                <w:bCs/>
                <w:sz w:val="14"/>
                <w:szCs w:val="14"/>
              </w:rPr>
            </w:pPr>
            <w:r w:rsidRPr="00684377">
              <w:rPr>
                <w:rFonts w:ascii="Arial" w:hAnsi="Arial" w:cs="Arial"/>
                <w:sz w:val="14"/>
                <w:szCs w:val="14"/>
              </w:rPr>
              <w:t>Transfer to property, plant and equipment</w:t>
            </w:r>
          </w:p>
        </w:tc>
        <w:tc>
          <w:tcPr>
            <w:tcW w:w="449" w:type="dxa"/>
            <w:vAlign w:val="bottom"/>
          </w:tcPr>
          <w:p w14:paraId="2D860A36"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0A4271F8" w14:textId="27DD04F2"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97" w:type="dxa"/>
            <w:vAlign w:val="bottom"/>
          </w:tcPr>
          <w:p w14:paraId="321ADAFC" w14:textId="65136E16"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54" w:type="dxa"/>
            <w:vAlign w:val="bottom"/>
          </w:tcPr>
          <w:p w14:paraId="4B4FCF9C" w14:textId="35732858"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(116,378)</w:t>
            </w:r>
          </w:p>
        </w:tc>
        <w:tc>
          <w:tcPr>
            <w:tcW w:w="1135" w:type="dxa"/>
            <w:vAlign w:val="bottom"/>
          </w:tcPr>
          <w:p w14:paraId="4FDC7A40" w14:textId="1DDF9675"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(82,183)</w:t>
            </w:r>
          </w:p>
        </w:tc>
        <w:tc>
          <w:tcPr>
            <w:tcW w:w="1138" w:type="dxa"/>
            <w:vAlign w:val="bottom"/>
          </w:tcPr>
          <w:p w14:paraId="584AB646" w14:textId="259BBBDB"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(198,561)</w:t>
            </w:r>
          </w:p>
        </w:tc>
      </w:tr>
      <w:tr w:rsidR="00B90E1E" w:rsidRPr="00684377" w14:paraId="57D47776" w14:textId="77777777" w:rsidTr="006D08BA">
        <w:trPr>
          <w:cantSplit/>
        </w:trPr>
        <w:tc>
          <w:tcPr>
            <w:tcW w:w="2928" w:type="dxa"/>
            <w:vAlign w:val="bottom"/>
          </w:tcPr>
          <w:p w14:paraId="7EAD9B8E" w14:textId="606A2A27" w:rsidR="00B90E1E" w:rsidRPr="00684377" w:rsidRDefault="00B90E1E" w:rsidP="00B90E1E">
            <w:pPr>
              <w:spacing w:before="60" w:after="23" w:line="276" w:lineRule="auto"/>
              <w:ind w:right="-36"/>
              <w:jc w:val="both"/>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p>
        </w:tc>
        <w:tc>
          <w:tcPr>
            <w:tcW w:w="449" w:type="dxa"/>
            <w:vAlign w:val="bottom"/>
          </w:tcPr>
          <w:p w14:paraId="65359FED"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5545455A"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297" w:type="dxa"/>
            <w:vAlign w:val="bottom"/>
          </w:tcPr>
          <w:p w14:paraId="5D826A01"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254" w:type="dxa"/>
            <w:vAlign w:val="bottom"/>
          </w:tcPr>
          <w:p w14:paraId="6F29A02C"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5" w:type="dxa"/>
            <w:vAlign w:val="bottom"/>
          </w:tcPr>
          <w:p w14:paraId="2AF2A2D5"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8" w:type="dxa"/>
            <w:vAlign w:val="bottom"/>
          </w:tcPr>
          <w:p w14:paraId="395DA01E" w14:textId="77777777" w:rsidR="00B90E1E" w:rsidRPr="00684377" w:rsidRDefault="00B90E1E" w:rsidP="00B90E1E">
            <w:pPr>
              <w:spacing w:before="60" w:after="23" w:line="276" w:lineRule="auto"/>
              <w:ind w:left="-50" w:right="-32"/>
              <w:jc w:val="right"/>
              <w:rPr>
                <w:rFonts w:ascii="Arial" w:hAnsi="Arial" w:cs="Arial"/>
                <w:sz w:val="14"/>
                <w:szCs w:val="14"/>
              </w:rPr>
            </w:pPr>
          </w:p>
        </w:tc>
      </w:tr>
      <w:tr w:rsidR="00B90E1E" w:rsidRPr="00684377" w14:paraId="2BEAFFE3" w14:textId="77777777" w:rsidTr="006D08BA">
        <w:trPr>
          <w:cantSplit/>
        </w:trPr>
        <w:tc>
          <w:tcPr>
            <w:tcW w:w="2928" w:type="dxa"/>
            <w:vAlign w:val="bottom"/>
          </w:tcPr>
          <w:p w14:paraId="24087061" w14:textId="3B90A2BD" w:rsidR="00B90E1E" w:rsidRPr="00684377" w:rsidRDefault="00B90E1E" w:rsidP="00B90E1E">
            <w:pPr>
              <w:spacing w:before="60" w:after="23" w:line="276" w:lineRule="auto"/>
              <w:ind w:right="-36"/>
              <w:jc w:val="both"/>
              <w:rPr>
                <w:rFonts w:ascii="Arial" w:hAnsi="Arial" w:cs="Arial"/>
                <w:b/>
                <w:bCs/>
                <w:sz w:val="14"/>
                <w:szCs w:val="14"/>
              </w:rPr>
            </w:pPr>
            <w:r w:rsidRPr="00684377">
              <w:rPr>
                <w:rFonts w:ascii="Arial" w:hAnsi="Arial" w:cs="Arial"/>
                <w:sz w:val="14"/>
                <w:szCs w:val="14"/>
              </w:rPr>
              <w:t xml:space="preserve">     currency financial statements</w:t>
            </w:r>
          </w:p>
        </w:tc>
        <w:tc>
          <w:tcPr>
            <w:tcW w:w="449" w:type="dxa"/>
            <w:vAlign w:val="bottom"/>
          </w:tcPr>
          <w:p w14:paraId="72CBF960"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162AC44D" w14:textId="6282809F"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(2,623)</w:t>
            </w:r>
          </w:p>
        </w:tc>
        <w:tc>
          <w:tcPr>
            <w:tcW w:w="1297" w:type="dxa"/>
            <w:vAlign w:val="bottom"/>
          </w:tcPr>
          <w:p w14:paraId="01B96B29" w14:textId="438D3937"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54" w:type="dxa"/>
            <w:vAlign w:val="bottom"/>
          </w:tcPr>
          <w:p w14:paraId="4150A550" w14:textId="1BD8CA93"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135" w:type="dxa"/>
            <w:vAlign w:val="bottom"/>
          </w:tcPr>
          <w:p w14:paraId="4DE2C85A" w14:textId="66E029D7"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138" w:type="dxa"/>
            <w:vAlign w:val="bottom"/>
          </w:tcPr>
          <w:p w14:paraId="102D10D2" w14:textId="40B1FF09" w:rsidR="00B90E1E" w:rsidRPr="00684377" w:rsidRDefault="00B90E1E" w:rsidP="00B90E1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(2,623)</w:t>
            </w:r>
          </w:p>
        </w:tc>
      </w:tr>
      <w:tr w:rsidR="00B90E1E" w:rsidRPr="00684377" w14:paraId="5059D992" w14:textId="77777777" w:rsidTr="006D08BA">
        <w:trPr>
          <w:cantSplit/>
        </w:trPr>
        <w:tc>
          <w:tcPr>
            <w:tcW w:w="2928" w:type="dxa"/>
            <w:vAlign w:val="bottom"/>
          </w:tcPr>
          <w:p w14:paraId="716778C2" w14:textId="1C35EA0D" w:rsidR="00B90E1E" w:rsidRPr="00684377" w:rsidRDefault="00B90E1E" w:rsidP="00B90E1E">
            <w:pPr>
              <w:spacing w:before="60" w:after="23" w:line="276" w:lineRule="auto"/>
              <w:ind w:right="-36"/>
              <w:jc w:val="both"/>
              <w:rPr>
                <w:rFonts w:ascii="Arial" w:hAnsi="Arial" w:cs="Arial"/>
                <w:b/>
                <w:bCs/>
                <w:sz w:val="14"/>
                <w:szCs w:val="14"/>
                <w:cs/>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2024</w:t>
            </w:r>
          </w:p>
        </w:tc>
        <w:tc>
          <w:tcPr>
            <w:tcW w:w="449" w:type="dxa"/>
            <w:vAlign w:val="bottom"/>
          </w:tcPr>
          <w:p w14:paraId="2990ADC1" w14:textId="77777777" w:rsidR="00B90E1E" w:rsidRPr="00684377" w:rsidRDefault="00B90E1E" w:rsidP="00B90E1E">
            <w:pPr>
              <w:spacing w:before="60" w:after="23" w:line="276" w:lineRule="auto"/>
              <w:ind w:left="-50" w:right="-32"/>
              <w:jc w:val="right"/>
              <w:rPr>
                <w:rFonts w:ascii="Arial" w:hAnsi="Arial" w:cs="Arial"/>
                <w:sz w:val="14"/>
                <w:szCs w:val="14"/>
              </w:rPr>
            </w:pPr>
          </w:p>
        </w:tc>
        <w:tc>
          <w:tcPr>
            <w:tcW w:w="1134" w:type="dxa"/>
            <w:vAlign w:val="bottom"/>
          </w:tcPr>
          <w:p w14:paraId="2E668195" w14:textId="0791E59F"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268,055</w:t>
            </w:r>
          </w:p>
        </w:tc>
        <w:tc>
          <w:tcPr>
            <w:tcW w:w="1297" w:type="dxa"/>
            <w:vAlign w:val="bottom"/>
          </w:tcPr>
          <w:p w14:paraId="2D85FB02" w14:textId="0322C714"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3,018</w:t>
            </w:r>
          </w:p>
        </w:tc>
        <w:tc>
          <w:tcPr>
            <w:tcW w:w="1254" w:type="dxa"/>
            <w:vAlign w:val="bottom"/>
          </w:tcPr>
          <w:p w14:paraId="07FB5951" w14:textId="683BF439"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65,935</w:t>
            </w:r>
          </w:p>
        </w:tc>
        <w:tc>
          <w:tcPr>
            <w:tcW w:w="1135" w:type="dxa"/>
            <w:vAlign w:val="bottom"/>
          </w:tcPr>
          <w:p w14:paraId="509E26E1" w14:textId="5F15241F"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95,604</w:t>
            </w:r>
          </w:p>
        </w:tc>
        <w:tc>
          <w:tcPr>
            <w:tcW w:w="1138" w:type="dxa"/>
            <w:vAlign w:val="bottom"/>
          </w:tcPr>
          <w:p w14:paraId="5E467741" w14:textId="49179BF1" w:rsidR="00B90E1E" w:rsidRPr="00684377" w:rsidRDefault="00B90E1E" w:rsidP="00B90E1E">
            <w:pPr>
              <w:spacing w:before="60" w:after="23" w:line="276" w:lineRule="auto"/>
              <w:ind w:left="-50" w:right="-32"/>
              <w:jc w:val="right"/>
              <w:rPr>
                <w:rFonts w:ascii="Arial" w:hAnsi="Arial" w:cs="Arial"/>
                <w:sz w:val="14"/>
                <w:szCs w:val="14"/>
              </w:rPr>
            </w:pPr>
            <w:r w:rsidRPr="00684377">
              <w:rPr>
                <w:rFonts w:ascii="Arial" w:hAnsi="Arial" w:cs="Arial"/>
                <w:sz w:val="14"/>
                <w:szCs w:val="14"/>
              </w:rPr>
              <w:t>432,612</w:t>
            </w:r>
          </w:p>
        </w:tc>
      </w:tr>
      <w:tr w:rsidR="00E9244E" w:rsidRPr="00684377" w14:paraId="07881D8B" w14:textId="77777777" w:rsidTr="006D08BA">
        <w:trPr>
          <w:cantSplit/>
        </w:trPr>
        <w:tc>
          <w:tcPr>
            <w:tcW w:w="2928" w:type="dxa"/>
            <w:vAlign w:val="bottom"/>
          </w:tcPr>
          <w:p w14:paraId="21FC9187" w14:textId="3640C52E" w:rsidR="00E9244E" w:rsidRPr="00684377" w:rsidRDefault="00E9244E" w:rsidP="00E9244E">
            <w:pPr>
              <w:spacing w:before="60" w:after="23" w:line="276" w:lineRule="auto"/>
              <w:ind w:right="-36"/>
              <w:jc w:val="both"/>
              <w:rPr>
                <w:rFonts w:ascii="Arial" w:hAnsi="Arial" w:cs="Arial"/>
                <w:sz w:val="14"/>
                <w:szCs w:val="14"/>
                <w:cs/>
              </w:rPr>
            </w:pPr>
            <w:r w:rsidRPr="00684377">
              <w:rPr>
                <w:rFonts w:ascii="Arial" w:hAnsi="Arial" w:cs="Arial"/>
                <w:sz w:val="14"/>
                <w:szCs w:val="14"/>
              </w:rPr>
              <w:t>Depreciation for the year</w:t>
            </w:r>
          </w:p>
        </w:tc>
        <w:tc>
          <w:tcPr>
            <w:tcW w:w="449" w:type="dxa"/>
            <w:vAlign w:val="bottom"/>
          </w:tcPr>
          <w:p w14:paraId="7167B990" w14:textId="77777777" w:rsidR="00E9244E" w:rsidRPr="00684377" w:rsidRDefault="00E9244E" w:rsidP="00E9244E">
            <w:pPr>
              <w:spacing w:before="60" w:after="23" w:line="276" w:lineRule="auto"/>
              <w:ind w:left="-50" w:right="-32"/>
              <w:jc w:val="right"/>
              <w:rPr>
                <w:rFonts w:ascii="Arial" w:hAnsi="Arial" w:cs="Arial"/>
                <w:sz w:val="14"/>
                <w:szCs w:val="14"/>
              </w:rPr>
            </w:pPr>
          </w:p>
        </w:tc>
        <w:tc>
          <w:tcPr>
            <w:tcW w:w="1134" w:type="dxa"/>
            <w:vAlign w:val="bottom"/>
          </w:tcPr>
          <w:p w14:paraId="3346BB21" w14:textId="42230FD5" w:rsidR="00E9244E" w:rsidRPr="00684377" w:rsidRDefault="00E9244E" w:rsidP="00E9244E">
            <w:pPr>
              <w:spacing w:before="60" w:after="23" w:line="276" w:lineRule="auto"/>
              <w:ind w:left="-50" w:right="-32"/>
              <w:jc w:val="right"/>
              <w:rPr>
                <w:rFonts w:ascii="Arial" w:hAnsi="Arial" w:cs="Arial"/>
                <w:sz w:val="14"/>
                <w:szCs w:val="14"/>
              </w:rPr>
            </w:pPr>
            <w:r w:rsidRPr="00684377">
              <w:rPr>
                <w:rFonts w:ascii="Arial" w:hAnsi="Arial" w:cs="Arial"/>
                <w:sz w:val="14"/>
                <w:szCs w:val="14"/>
              </w:rPr>
              <w:t>58,061</w:t>
            </w:r>
          </w:p>
        </w:tc>
        <w:tc>
          <w:tcPr>
            <w:tcW w:w="1297" w:type="dxa"/>
            <w:vAlign w:val="bottom"/>
          </w:tcPr>
          <w:p w14:paraId="3B85B788" w14:textId="1EE5FCE4" w:rsidR="00E9244E" w:rsidRPr="00684377" w:rsidRDefault="00E9244E" w:rsidP="00E9244E">
            <w:pPr>
              <w:spacing w:before="60" w:after="23" w:line="276" w:lineRule="auto"/>
              <w:ind w:left="-50" w:right="-32"/>
              <w:jc w:val="right"/>
              <w:rPr>
                <w:rFonts w:ascii="Arial" w:hAnsi="Arial" w:cs="Arial"/>
                <w:sz w:val="14"/>
                <w:szCs w:val="14"/>
              </w:rPr>
            </w:pPr>
            <w:r w:rsidRPr="00684377">
              <w:rPr>
                <w:rFonts w:ascii="Arial" w:hAnsi="Arial" w:cs="Arial"/>
                <w:sz w:val="14"/>
                <w:szCs w:val="14"/>
              </w:rPr>
              <w:t>2,765</w:t>
            </w:r>
          </w:p>
        </w:tc>
        <w:tc>
          <w:tcPr>
            <w:tcW w:w="1254" w:type="dxa"/>
            <w:vAlign w:val="bottom"/>
          </w:tcPr>
          <w:p w14:paraId="13DEAE61" w14:textId="03A90D61" w:rsidR="00E9244E" w:rsidRPr="00684377" w:rsidRDefault="00E9244E" w:rsidP="00E9244E">
            <w:pPr>
              <w:spacing w:before="60" w:after="23" w:line="276" w:lineRule="auto"/>
              <w:ind w:left="-50" w:right="-32"/>
              <w:jc w:val="right"/>
              <w:rPr>
                <w:rFonts w:ascii="Arial" w:hAnsi="Arial" w:cs="Arial"/>
                <w:sz w:val="14"/>
                <w:szCs w:val="14"/>
              </w:rPr>
            </w:pPr>
            <w:r w:rsidRPr="00684377">
              <w:rPr>
                <w:rFonts w:ascii="Arial" w:hAnsi="Arial" w:cs="Arial"/>
                <w:sz w:val="14"/>
                <w:szCs w:val="14"/>
              </w:rPr>
              <w:t>27,801</w:t>
            </w:r>
          </w:p>
        </w:tc>
        <w:tc>
          <w:tcPr>
            <w:tcW w:w="1135" w:type="dxa"/>
            <w:vAlign w:val="bottom"/>
          </w:tcPr>
          <w:p w14:paraId="60D48E23" w14:textId="6162F27A" w:rsidR="00E9244E" w:rsidRPr="00684377" w:rsidRDefault="00E9244E" w:rsidP="00E9244E">
            <w:pPr>
              <w:spacing w:before="60" w:after="23" w:line="276" w:lineRule="auto"/>
              <w:ind w:left="-50" w:right="-32"/>
              <w:jc w:val="right"/>
              <w:rPr>
                <w:rFonts w:ascii="Arial" w:hAnsi="Arial" w:cs="Arial"/>
                <w:sz w:val="14"/>
                <w:szCs w:val="14"/>
              </w:rPr>
            </w:pPr>
            <w:r w:rsidRPr="00684377">
              <w:rPr>
                <w:rFonts w:ascii="Arial" w:hAnsi="Arial" w:cs="Arial"/>
                <w:sz w:val="14"/>
                <w:szCs w:val="14"/>
              </w:rPr>
              <w:t>42,576</w:t>
            </w:r>
          </w:p>
        </w:tc>
        <w:tc>
          <w:tcPr>
            <w:tcW w:w="1138" w:type="dxa"/>
            <w:vAlign w:val="bottom"/>
          </w:tcPr>
          <w:p w14:paraId="555DB8D1" w14:textId="286EB40C" w:rsidR="00E9244E" w:rsidRPr="00684377" w:rsidRDefault="00E9244E" w:rsidP="00E9244E">
            <w:pPr>
              <w:spacing w:before="60" w:after="23" w:line="276" w:lineRule="auto"/>
              <w:ind w:left="-50" w:right="-32"/>
              <w:jc w:val="right"/>
              <w:rPr>
                <w:rFonts w:ascii="Arial" w:hAnsi="Arial" w:cs="Arial"/>
                <w:sz w:val="14"/>
                <w:szCs w:val="14"/>
              </w:rPr>
            </w:pPr>
            <w:r w:rsidRPr="00684377">
              <w:rPr>
                <w:rFonts w:ascii="Arial" w:hAnsi="Arial" w:cs="Arial"/>
                <w:sz w:val="14"/>
                <w:szCs w:val="14"/>
              </w:rPr>
              <w:t>131,203</w:t>
            </w:r>
          </w:p>
        </w:tc>
      </w:tr>
      <w:tr w:rsidR="00E9244E" w:rsidRPr="00684377" w14:paraId="39079D6C" w14:textId="77777777" w:rsidTr="006D08BA">
        <w:trPr>
          <w:cantSplit/>
        </w:trPr>
        <w:tc>
          <w:tcPr>
            <w:tcW w:w="2928" w:type="dxa"/>
            <w:vAlign w:val="bottom"/>
          </w:tcPr>
          <w:p w14:paraId="0BE21B64" w14:textId="55779F4A" w:rsidR="00E9244E" w:rsidRPr="00684377" w:rsidRDefault="00E9244E" w:rsidP="00E9244E">
            <w:pPr>
              <w:spacing w:before="60" w:after="23" w:line="276" w:lineRule="auto"/>
              <w:ind w:right="-36"/>
              <w:jc w:val="both"/>
              <w:rPr>
                <w:rFonts w:ascii="Arial" w:hAnsi="Arial" w:cs="Arial"/>
                <w:sz w:val="14"/>
                <w:szCs w:val="14"/>
              </w:rPr>
            </w:pPr>
            <w:r w:rsidRPr="00684377">
              <w:rPr>
                <w:rFonts w:ascii="Arial" w:hAnsi="Arial" w:cs="Arial"/>
                <w:sz w:val="14"/>
                <w:szCs w:val="14"/>
              </w:rPr>
              <w:t>Decrease / Disposal</w:t>
            </w:r>
          </w:p>
        </w:tc>
        <w:tc>
          <w:tcPr>
            <w:tcW w:w="449" w:type="dxa"/>
            <w:vAlign w:val="bottom"/>
          </w:tcPr>
          <w:p w14:paraId="7C418026" w14:textId="77777777" w:rsidR="00E9244E" w:rsidRPr="00684377" w:rsidRDefault="00E9244E" w:rsidP="00E9244E">
            <w:pPr>
              <w:spacing w:before="60" w:after="23" w:line="276" w:lineRule="auto"/>
              <w:ind w:right="-32"/>
              <w:jc w:val="right"/>
              <w:rPr>
                <w:rFonts w:ascii="Arial" w:hAnsi="Arial" w:cs="Arial"/>
                <w:sz w:val="14"/>
                <w:szCs w:val="14"/>
              </w:rPr>
            </w:pPr>
          </w:p>
        </w:tc>
        <w:tc>
          <w:tcPr>
            <w:tcW w:w="1134" w:type="dxa"/>
            <w:vAlign w:val="bottom"/>
          </w:tcPr>
          <w:p w14:paraId="77DE342D" w14:textId="5FC37041" w:rsidR="00E9244E" w:rsidRPr="00684377" w:rsidRDefault="00E9244E" w:rsidP="00E9244E">
            <w:pPr>
              <w:spacing w:before="60" w:after="23" w:line="276" w:lineRule="auto"/>
              <w:ind w:left="-50" w:right="-32"/>
              <w:jc w:val="right"/>
              <w:rPr>
                <w:rFonts w:ascii="Arial" w:hAnsi="Arial" w:cs="Arial"/>
                <w:sz w:val="14"/>
                <w:szCs w:val="14"/>
              </w:rPr>
            </w:pPr>
            <w:r w:rsidRPr="00684377">
              <w:rPr>
                <w:rFonts w:ascii="Arial" w:hAnsi="Arial" w:cs="Arial"/>
                <w:sz w:val="14"/>
                <w:szCs w:val="14"/>
              </w:rPr>
              <w:t>(105,461)</w:t>
            </w:r>
          </w:p>
        </w:tc>
        <w:tc>
          <w:tcPr>
            <w:tcW w:w="1297" w:type="dxa"/>
            <w:vAlign w:val="bottom"/>
          </w:tcPr>
          <w:p w14:paraId="2284A4A6" w14:textId="56B200E1" w:rsidR="00E9244E" w:rsidRPr="00684377" w:rsidRDefault="00E9244E" w:rsidP="00E9244E">
            <w:pPr>
              <w:spacing w:before="60" w:after="23" w:line="276" w:lineRule="auto"/>
              <w:ind w:left="-50" w:right="-32"/>
              <w:jc w:val="right"/>
              <w:rPr>
                <w:rFonts w:ascii="Arial" w:hAnsi="Arial" w:cs="Arial"/>
                <w:sz w:val="14"/>
                <w:szCs w:val="14"/>
              </w:rPr>
            </w:pPr>
            <w:r w:rsidRPr="00684377">
              <w:rPr>
                <w:rFonts w:ascii="Arial" w:hAnsi="Arial" w:cs="Arial"/>
                <w:sz w:val="14"/>
                <w:szCs w:val="14"/>
              </w:rPr>
              <w:t>(4,024)</w:t>
            </w:r>
          </w:p>
        </w:tc>
        <w:tc>
          <w:tcPr>
            <w:tcW w:w="1254" w:type="dxa"/>
            <w:vAlign w:val="bottom"/>
          </w:tcPr>
          <w:p w14:paraId="55AD4959" w14:textId="64663D9F" w:rsidR="00E9244E" w:rsidRPr="00684377" w:rsidRDefault="00E9244E" w:rsidP="00E9244E">
            <w:pPr>
              <w:spacing w:before="60" w:after="23" w:line="276" w:lineRule="auto"/>
              <w:ind w:right="-32"/>
              <w:jc w:val="right"/>
              <w:rPr>
                <w:rFonts w:ascii="Arial" w:hAnsi="Arial" w:cs="Arial"/>
                <w:sz w:val="14"/>
                <w:szCs w:val="14"/>
              </w:rPr>
            </w:pPr>
            <w:r w:rsidRPr="00684377">
              <w:rPr>
                <w:rFonts w:ascii="Arial" w:hAnsi="Arial" w:cs="Arial"/>
                <w:sz w:val="14"/>
                <w:szCs w:val="14"/>
              </w:rPr>
              <w:t>-</w:t>
            </w:r>
          </w:p>
        </w:tc>
        <w:tc>
          <w:tcPr>
            <w:tcW w:w="1135" w:type="dxa"/>
            <w:vAlign w:val="bottom"/>
          </w:tcPr>
          <w:p w14:paraId="73E3BB63" w14:textId="3C091CE5" w:rsidR="00E9244E" w:rsidRPr="00684377" w:rsidRDefault="00E9244E" w:rsidP="00E9244E">
            <w:pPr>
              <w:spacing w:before="60" w:after="23" w:line="276" w:lineRule="auto"/>
              <w:ind w:right="-32"/>
              <w:jc w:val="right"/>
              <w:rPr>
                <w:rFonts w:ascii="Arial" w:hAnsi="Arial" w:cs="Arial"/>
                <w:sz w:val="14"/>
                <w:szCs w:val="14"/>
              </w:rPr>
            </w:pPr>
            <w:r w:rsidRPr="00684377">
              <w:rPr>
                <w:rFonts w:ascii="Arial" w:hAnsi="Arial" w:cs="Arial"/>
                <w:sz w:val="14"/>
                <w:szCs w:val="14"/>
              </w:rPr>
              <w:t>(3,574)</w:t>
            </w:r>
          </w:p>
        </w:tc>
        <w:tc>
          <w:tcPr>
            <w:tcW w:w="1138" w:type="dxa"/>
            <w:vAlign w:val="bottom"/>
          </w:tcPr>
          <w:p w14:paraId="0298BFED" w14:textId="38F60727" w:rsidR="00E9244E" w:rsidRPr="00684377" w:rsidRDefault="00E9244E" w:rsidP="00E9244E">
            <w:pPr>
              <w:spacing w:before="60" w:after="23" w:line="276" w:lineRule="auto"/>
              <w:ind w:right="-32"/>
              <w:jc w:val="right"/>
              <w:rPr>
                <w:rFonts w:ascii="Arial" w:hAnsi="Arial" w:cs="Arial"/>
                <w:sz w:val="14"/>
                <w:szCs w:val="14"/>
              </w:rPr>
            </w:pPr>
            <w:r w:rsidRPr="00684377">
              <w:rPr>
                <w:rFonts w:ascii="Arial" w:hAnsi="Arial" w:cs="Arial"/>
                <w:sz w:val="14"/>
                <w:szCs w:val="14"/>
              </w:rPr>
              <w:t>(113,059)</w:t>
            </w:r>
          </w:p>
        </w:tc>
      </w:tr>
      <w:tr w:rsidR="00E9244E" w:rsidRPr="00684377" w14:paraId="0E71931B" w14:textId="77777777" w:rsidTr="006D08BA">
        <w:trPr>
          <w:cantSplit/>
        </w:trPr>
        <w:tc>
          <w:tcPr>
            <w:tcW w:w="2928" w:type="dxa"/>
            <w:vAlign w:val="bottom"/>
          </w:tcPr>
          <w:p w14:paraId="24C35039" w14:textId="77777777" w:rsidR="00E9244E" w:rsidRPr="00684377" w:rsidRDefault="00E9244E" w:rsidP="00E9244E">
            <w:pPr>
              <w:spacing w:before="60" w:after="23" w:line="276" w:lineRule="auto"/>
              <w:ind w:right="-36"/>
              <w:jc w:val="both"/>
              <w:rPr>
                <w:rFonts w:ascii="Arial" w:hAnsi="Arial" w:cs="Arial"/>
                <w:sz w:val="14"/>
                <w:szCs w:val="14"/>
                <w:cs/>
              </w:rPr>
            </w:pPr>
            <w:r w:rsidRPr="00684377">
              <w:rPr>
                <w:rFonts w:ascii="Arial" w:hAnsi="Arial" w:cs="Arial"/>
                <w:sz w:val="14"/>
                <w:szCs w:val="14"/>
              </w:rPr>
              <w:t>Transfer to property, plant and equipment</w:t>
            </w:r>
          </w:p>
        </w:tc>
        <w:tc>
          <w:tcPr>
            <w:tcW w:w="449" w:type="dxa"/>
            <w:vAlign w:val="bottom"/>
          </w:tcPr>
          <w:p w14:paraId="73E95E24" w14:textId="77777777" w:rsidR="00E9244E" w:rsidRPr="00684377" w:rsidRDefault="00E9244E" w:rsidP="00E9244E">
            <w:pPr>
              <w:spacing w:before="60" w:after="23" w:line="276" w:lineRule="auto"/>
              <w:ind w:left="-50" w:right="-32"/>
              <w:jc w:val="right"/>
              <w:rPr>
                <w:rFonts w:ascii="Arial" w:hAnsi="Arial" w:cs="Arial"/>
                <w:sz w:val="14"/>
                <w:szCs w:val="14"/>
              </w:rPr>
            </w:pPr>
          </w:p>
        </w:tc>
        <w:tc>
          <w:tcPr>
            <w:tcW w:w="1134" w:type="dxa"/>
            <w:vAlign w:val="bottom"/>
          </w:tcPr>
          <w:p w14:paraId="5ACD7733" w14:textId="4BCB50B6" w:rsidR="00E9244E" w:rsidRPr="00684377" w:rsidRDefault="00E9244E" w:rsidP="00E9244E">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97" w:type="dxa"/>
            <w:vAlign w:val="bottom"/>
          </w:tcPr>
          <w:p w14:paraId="1762BD91" w14:textId="38786E0A" w:rsidR="00E9244E" w:rsidRPr="00684377" w:rsidRDefault="00E9244E" w:rsidP="00E9244E">
            <w:pP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54" w:type="dxa"/>
            <w:vAlign w:val="bottom"/>
          </w:tcPr>
          <w:p w14:paraId="420F1594" w14:textId="63B41697" w:rsidR="00E9244E" w:rsidRPr="00684377" w:rsidRDefault="00E9244E" w:rsidP="00E9244E">
            <w:pPr>
              <w:spacing w:before="60" w:after="23" w:line="276" w:lineRule="auto"/>
              <w:ind w:right="-32"/>
              <w:jc w:val="right"/>
              <w:rPr>
                <w:rFonts w:ascii="Arial" w:hAnsi="Arial" w:cs="Arial"/>
                <w:sz w:val="14"/>
                <w:szCs w:val="14"/>
              </w:rPr>
            </w:pPr>
            <w:r w:rsidRPr="00684377">
              <w:rPr>
                <w:rFonts w:ascii="Arial" w:hAnsi="Arial" w:cs="Arial"/>
                <w:sz w:val="14"/>
                <w:szCs w:val="14"/>
              </w:rPr>
              <w:t>(45,425)</w:t>
            </w:r>
          </w:p>
        </w:tc>
        <w:tc>
          <w:tcPr>
            <w:tcW w:w="1135" w:type="dxa"/>
            <w:vAlign w:val="bottom"/>
          </w:tcPr>
          <w:p w14:paraId="57BBA78E" w14:textId="65A6E9D9" w:rsidR="00E9244E" w:rsidRPr="00684377" w:rsidRDefault="00E9244E" w:rsidP="00E9244E">
            <w:pPr>
              <w:spacing w:before="60" w:after="23" w:line="276" w:lineRule="auto"/>
              <w:ind w:right="-32"/>
              <w:jc w:val="right"/>
              <w:rPr>
                <w:rFonts w:ascii="Arial" w:hAnsi="Arial" w:cs="Arial"/>
                <w:sz w:val="14"/>
                <w:szCs w:val="14"/>
              </w:rPr>
            </w:pPr>
            <w:r w:rsidRPr="00684377">
              <w:rPr>
                <w:rFonts w:ascii="Arial" w:hAnsi="Arial" w:cs="Arial"/>
                <w:sz w:val="14"/>
                <w:szCs w:val="14"/>
              </w:rPr>
              <w:t>(35,508)</w:t>
            </w:r>
          </w:p>
        </w:tc>
        <w:tc>
          <w:tcPr>
            <w:tcW w:w="1138" w:type="dxa"/>
            <w:vAlign w:val="bottom"/>
          </w:tcPr>
          <w:p w14:paraId="5517D5CA" w14:textId="17DB6CD5" w:rsidR="00E9244E" w:rsidRPr="00684377" w:rsidRDefault="00E9244E" w:rsidP="00E9244E">
            <w:pPr>
              <w:spacing w:before="60" w:after="23" w:line="276" w:lineRule="auto"/>
              <w:ind w:right="-32"/>
              <w:jc w:val="right"/>
              <w:rPr>
                <w:rFonts w:ascii="Arial" w:hAnsi="Arial" w:cs="Arial"/>
                <w:sz w:val="14"/>
                <w:szCs w:val="14"/>
              </w:rPr>
            </w:pPr>
            <w:r w:rsidRPr="00684377">
              <w:rPr>
                <w:rFonts w:ascii="Arial" w:hAnsi="Arial" w:cs="Arial"/>
                <w:sz w:val="14"/>
                <w:szCs w:val="14"/>
              </w:rPr>
              <w:t>(80,933)</w:t>
            </w:r>
          </w:p>
        </w:tc>
      </w:tr>
      <w:tr w:rsidR="00E9244E" w:rsidRPr="00684377" w14:paraId="5E17D614" w14:textId="77777777" w:rsidTr="006D08BA">
        <w:trPr>
          <w:cantSplit/>
        </w:trPr>
        <w:tc>
          <w:tcPr>
            <w:tcW w:w="2928" w:type="dxa"/>
            <w:vAlign w:val="bottom"/>
          </w:tcPr>
          <w:p w14:paraId="4267FC80" w14:textId="333D7F7F" w:rsidR="00E9244E" w:rsidRPr="00684377" w:rsidRDefault="00E9244E" w:rsidP="00E9244E">
            <w:pPr>
              <w:spacing w:before="60" w:after="23" w:line="276" w:lineRule="auto"/>
              <w:ind w:right="-36"/>
              <w:jc w:val="both"/>
              <w:rPr>
                <w:rFonts w:ascii="Arial" w:hAnsi="Arial" w:cs="Arial"/>
                <w:sz w:val="14"/>
                <w:szCs w:val="14"/>
              </w:rPr>
            </w:pPr>
            <w:r w:rsidRPr="00684377">
              <w:rPr>
                <w:rFonts w:ascii="Arial" w:hAnsi="Arial" w:cs="Arial"/>
                <w:sz w:val="14"/>
                <w:szCs w:val="14"/>
              </w:rPr>
              <w:t>Translation adjustment</w:t>
            </w:r>
            <w:r w:rsidRPr="00684377">
              <w:rPr>
                <w:rFonts w:ascii="Arial" w:hAnsi="Arial" w:cs="Arial"/>
                <w:sz w:val="14"/>
                <w:szCs w:val="14"/>
                <w:cs/>
              </w:rPr>
              <w:t xml:space="preserve"> </w:t>
            </w:r>
            <w:r w:rsidRPr="00684377">
              <w:rPr>
                <w:rFonts w:ascii="Arial" w:hAnsi="Arial" w:cs="Arial"/>
                <w:sz w:val="14"/>
                <w:szCs w:val="14"/>
              </w:rPr>
              <w:t xml:space="preserve">for foreign </w:t>
            </w:r>
          </w:p>
        </w:tc>
        <w:tc>
          <w:tcPr>
            <w:tcW w:w="449" w:type="dxa"/>
            <w:vAlign w:val="bottom"/>
          </w:tcPr>
          <w:p w14:paraId="2A4E856E" w14:textId="77777777" w:rsidR="00E9244E" w:rsidRPr="00684377" w:rsidRDefault="00E9244E" w:rsidP="00E9244E">
            <w:pPr>
              <w:spacing w:before="60" w:after="23" w:line="276" w:lineRule="auto"/>
              <w:ind w:left="-50" w:right="-32"/>
              <w:jc w:val="right"/>
              <w:rPr>
                <w:rFonts w:ascii="Arial" w:hAnsi="Arial" w:cs="Arial"/>
                <w:sz w:val="14"/>
                <w:szCs w:val="14"/>
              </w:rPr>
            </w:pPr>
          </w:p>
        </w:tc>
        <w:tc>
          <w:tcPr>
            <w:tcW w:w="1134" w:type="dxa"/>
            <w:vAlign w:val="bottom"/>
          </w:tcPr>
          <w:p w14:paraId="21619904" w14:textId="77777777" w:rsidR="00E9244E" w:rsidRPr="00684377" w:rsidRDefault="00E9244E" w:rsidP="00E9244E">
            <w:pPr>
              <w:spacing w:before="60" w:after="23" w:line="276" w:lineRule="auto"/>
              <w:ind w:left="-50" w:right="-32"/>
              <w:jc w:val="right"/>
              <w:rPr>
                <w:rFonts w:ascii="Arial" w:hAnsi="Arial" w:cs="Arial"/>
                <w:sz w:val="14"/>
                <w:szCs w:val="14"/>
              </w:rPr>
            </w:pPr>
          </w:p>
        </w:tc>
        <w:tc>
          <w:tcPr>
            <w:tcW w:w="1297" w:type="dxa"/>
            <w:vAlign w:val="bottom"/>
          </w:tcPr>
          <w:p w14:paraId="3837EFF1" w14:textId="77777777" w:rsidR="00E9244E" w:rsidRPr="00684377" w:rsidRDefault="00E9244E" w:rsidP="00E9244E">
            <w:pPr>
              <w:spacing w:before="60" w:after="23" w:line="276" w:lineRule="auto"/>
              <w:ind w:left="-50" w:right="-32"/>
              <w:jc w:val="right"/>
              <w:rPr>
                <w:rFonts w:ascii="Arial" w:hAnsi="Arial" w:cs="Arial"/>
                <w:sz w:val="14"/>
                <w:szCs w:val="14"/>
              </w:rPr>
            </w:pPr>
          </w:p>
        </w:tc>
        <w:tc>
          <w:tcPr>
            <w:tcW w:w="1254" w:type="dxa"/>
            <w:vAlign w:val="bottom"/>
          </w:tcPr>
          <w:p w14:paraId="54FCC0F3" w14:textId="77777777" w:rsidR="00E9244E" w:rsidRPr="00684377" w:rsidRDefault="00E9244E" w:rsidP="00E9244E">
            <w:pPr>
              <w:spacing w:before="60" w:after="23" w:line="276" w:lineRule="auto"/>
              <w:ind w:right="-32"/>
              <w:jc w:val="right"/>
              <w:rPr>
                <w:rFonts w:ascii="Arial" w:hAnsi="Arial" w:cs="Arial"/>
                <w:sz w:val="14"/>
                <w:szCs w:val="14"/>
              </w:rPr>
            </w:pPr>
          </w:p>
        </w:tc>
        <w:tc>
          <w:tcPr>
            <w:tcW w:w="1135" w:type="dxa"/>
            <w:vAlign w:val="bottom"/>
          </w:tcPr>
          <w:p w14:paraId="7F83004B" w14:textId="77777777" w:rsidR="00E9244E" w:rsidRPr="00684377" w:rsidRDefault="00E9244E" w:rsidP="00E9244E">
            <w:pPr>
              <w:spacing w:before="60" w:after="23" w:line="276" w:lineRule="auto"/>
              <w:ind w:right="-32"/>
              <w:jc w:val="right"/>
              <w:rPr>
                <w:rFonts w:ascii="Arial" w:hAnsi="Arial" w:cs="Arial"/>
                <w:sz w:val="14"/>
                <w:szCs w:val="14"/>
              </w:rPr>
            </w:pPr>
          </w:p>
        </w:tc>
        <w:tc>
          <w:tcPr>
            <w:tcW w:w="1138" w:type="dxa"/>
            <w:vAlign w:val="bottom"/>
          </w:tcPr>
          <w:p w14:paraId="5FAF2B2A" w14:textId="77777777" w:rsidR="00E9244E" w:rsidRPr="00684377" w:rsidRDefault="00E9244E" w:rsidP="00E9244E">
            <w:pPr>
              <w:spacing w:before="60" w:after="23" w:line="276" w:lineRule="auto"/>
              <w:ind w:right="-32"/>
              <w:jc w:val="right"/>
              <w:rPr>
                <w:rFonts w:ascii="Arial" w:hAnsi="Arial" w:cs="Arial"/>
                <w:sz w:val="14"/>
                <w:szCs w:val="14"/>
              </w:rPr>
            </w:pPr>
          </w:p>
        </w:tc>
      </w:tr>
      <w:tr w:rsidR="00B73F26" w:rsidRPr="00684377" w14:paraId="38855A13" w14:textId="77777777" w:rsidTr="006D08BA">
        <w:trPr>
          <w:cantSplit/>
          <w:trHeight w:val="171"/>
        </w:trPr>
        <w:tc>
          <w:tcPr>
            <w:tcW w:w="2928" w:type="dxa"/>
            <w:vAlign w:val="bottom"/>
          </w:tcPr>
          <w:p w14:paraId="4D738B13" w14:textId="77777777" w:rsidR="00B73F26" w:rsidRPr="00684377" w:rsidRDefault="00B73F26" w:rsidP="00B73F26">
            <w:pPr>
              <w:spacing w:before="60" w:after="23" w:line="276" w:lineRule="auto"/>
              <w:ind w:right="-36"/>
              <w:jc w:val="both"/>
              <w:rPr>
                <w:rFonts w:ascii="Arial" w:hAnsi="Arial" w:cs="Arial"/>
                <w:sz w:val="14"/>
                <w:szCs w:val="14"/>
              </w:rPr>
            </w:pPr>
            <w:r w:rsidRPr="00684377">
              <w:rPr>
                <w:rFonts w:ascii="Arial" w:hAnsi="Arial" w:cs="Arial"/>
                <w:sz w:val="14"/>
                <w:szCs w:val="14"/>
              </w:rPr>
              <w:t xml:space="preserve">     currency financial statements</w:t>
            </w:r>
          </w:p>
        </w:tc>
        <w:tc>
          <w:tcPr>
            <w:tcW w:w="449" w:type="dxa"/>
            <w:vAlign w:val="bottom"/>
          </w:tcPr>
          <w:p w14:paraId="64AB37CF" w14:textId="77777777" w:rsidR="00B73F26" w:rsidRPr="00684377" w:rsidRDefault="00B73F26" w:rsidP="00B73F26">
            <w:pPr>
              <w:spacing w:before="60" w:after="23" w:line="276" w:lineRule="auto"/>
              <w:ind w:left="-50" w:right="-32"/>
              <w:jc w:val="right"/>
              <w:rPr>
                <w:rFonts w:ascii="Arial" w:hAnsi="Arial" w:cs="Arial"/>
                <w:sz w:val="14"/>
                <w:szCs w:val="14"/>
              </w:rPr>
            </w:pPr>
          </w:p>
        </w:tc>
        <w:tc>
          <w:tcPr>
            <w:tcW w:w="1134" w:type="dxa"/>
            <w:vAlign w:val="bottom"/>
          </w:tcPr>
          <w:p w14:paraId="1788ED39" w14:textId="5E92097A" w:rsidR="00B73F26" w:rsidRPr="00684377" w:rsidRDefault="00B73F26" w:rsidP="00B73F2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(5,305)</w:t>
            </w:r>
          </w:p>
        </w:tc>
        <w:tc>
          <w:tcPr>
            <w:tcW w:w="1297" w:type="dxa"/>
            <w:vAlign w:val="bottom"/>
          </w:tcPr>
          <w:p w14:paraId="7B016232" w14:textId="5DA816F6" w:rsidR="00B73F26" w:rsidRPr="00684377" w:rsidRDefault="00B73F26" w:rsidP="00B73F2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254" w:type="dxa"/>
            <w:vAlign w:val="bottom"/>
          </w:tcPr>
          <w:p w14:paraId="7F2104BB" w14:textId="698DF807" w:rsidR="00B73F26" w:rsidRPr="00684377" w:rsidRDefault="00B73F26" w:rsidP="00B73F2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135" w:type="dxa"/>
            <w:vAlign w:val="bottom"/>
          </w:tcPr>
          <w:p w14:paraId="30BF81C8" w14:textId="3877004A" w:rsidR="00B73F26" w:rsidRPr="00684377" w:rsidRDefault="00B73F26" w:rsidP="00B73F26">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w:t>
            </w:r>
          </w:p>
        </w:tc>
        <w:tc>
          <w:tcPr>
            <w:tcW w:w="1138" w:type="dxa"/>
            <w:vAlign w:val="bottom"/>
          </w:tcPr>
          <w:p w14:paraId="3DE29545" w14:textId="31FDAE77" w:rsidR="00B73F26" w:rsidRPr="00684377" w:rsidRDefault="00B73F26" w:rsidP="00B73F26">
            <w:pPr>
              <w:pBdr>
                <w:bottom w:val="single" w:sz="4" w:space="1" w:color="auto"/>
              </w:pBdr>
              <w:spacing w:before="60" w:after="23" w:line="276" w:lineRule="auto"/>
              <w:ind w:left="-39" w:right="-32" w:firstLine="39"/>
              <w:jc w:val="right"/>
              <w:rPr>
                <w:rFonts w:ascii="Arial" w:hAnsi="Arial" w:cs="Arial"/>
                <w:sz w:val="14"/>
                <w:szCs w:val="14"/>
              </w:rPr>
            </w:pPr>
            <w:r w:rsidRPr="00684377">
              <w:rPr>
                <w:rFonts w:ascii="Arial" w:hAnsi="Arial" w:cs="Arial"/>
                <w:sz w:val="14"/>
                <w:szCs w:val="14"/>
              </w:rPr>
              <w:t>(5,305)</w:t>
            </w:r>
          </w:p>
        </w:tc>
      </w:tr>
      <w:tr w:rsidR="006E559E" w:rsidRPr="00684377" w14:paraId="7901651B" w14:textId="77777777" w:rsidTr="006D08BA">
        <w:trPr>
          <w:cantSplit/>
        </w:trPr>
        <w:tc>
          <w:tcPr>
            <w:tcW w:w="2928" w:type="dxa"/>
            <w:vAlign w:val="bottom"/>
          </w:tcPr>
          <w:p w14:paraId="6EDD54DB" w14:textId="25D101D2" w:rsidR="006E559E" w:rsidRPr="00684377" w:rsidRDefault="006E559E" w:rsidP="006E559E">
            <w:pPr>
              <w:spacing w:before="60" w:after="23" w:line="276" w:lineRule="auto"/>
              <w:ind w:right="-36"/>
              <w:jc w:val="both"/>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2025</w:t>
            </w:r>
          </w:p>
        </w:tc>
        <w:tc>
          <w:tcPr>
            <w:tcW w:w="449" w:type="dxa"/>
            <w:vAlign w:val="bottom"/>
          </w:tcPr>
          <w:p w14:paraId="3C0D3A1D" w14:textId="77777777" w:rsidR="006E559E" w:rsidRPr="00684377" w:rsidRDefault="006E559E" w:rsidP="006E559E">
            <w:pPr>
              <w:spacing w:before="60" w:after="23" w:line="276" w:lineRule="auto"/>
              <w:ind w:left="-50" w:right="-32"/>
              <w:jc w:val="right"/>
              <w:rPr>
                <w:rFonts w:ascii="Arial" w:hAnsi="Arial" w:cs="Arial"/>
                <w:sz w:val="14"/>
                <w:szCs w:val="14"/>
              </w:rPr>
            </w:pPr>
          </w:p>
        </w:tc>
        <w:tc>
          <w:tcPr>
            <w:tcW w:w="1134" w:type="dxa"/>
            <w:vAlign w:val="bottom"/>
          </w:tcPr>
          <w:p w14:paraId="627B3B62" w14:textId="2E928DCB" w:rsidR="006E559E" w:rsidRPr="00684377" w:rsidRDefault="006E559E" w:rsidP="006E559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215,350</w:t>
            </w:r>
          </w:p>
        </w:tc>
        <w:tc>
          <w:tcPr>
            <w:tcW w:w="1297" w:type="dxa"/>
            <w:vAlign w:val="bottom"/>
          </w:tcPr>
          <w:p w14:paraId="2CA1F811" w14:textId="5B48FD6A" w:rsidR="006E559E" w:rsidRPr="00684377" w:rsidRDefault="006E559E" w:rsidP="006E559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1,759</w:t>
            </w:r>
          </w:p>
        </w:tc>
        <w:tc>
          <w:tcPr>
            <w:tcW w:w="1254" w:type="dxa"/>
            <w:vAlign w:val="bottom"/>
          </w:tcPr>
          <w:p w14:paraId="5CB6795E" w14:textId="0C75A2E5" w:rsidR="006E559E" w:rsidRPr="00684377" w:rsidRDefault="006E559E" w:rsidP="006E559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48,311</w:t>
            </w:r>
          </w:p>
        </w:tc>
        <w:tc>
          <w:tcPr>
            <w:tcW w:w="1135" w:type="dxa"/>
            <w:vAlign w:val="bottom"/>
          </w:tcPr>
          <w:p w14:paraId="5F5AF924" w14:textId="72989102" w:rsidR="006E559E" w:rsidRPr="00684377" w:rsidRDefault="006E559E" w:rsidP="006E559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99,098</w:t>
            </w:r>
          </w:p>
        </w:tc>
        <w:tc>
          <w:tcPr>
            <w:tcW w:w="1138" w:type="dxa"/>
            <w:vAlign w:val="bottom"/>
          </w:tcPr>
          <w:p w14:paraId="4014CCCB" w14:textId="33C5158D" w:rsidR="006E559E" w:rsidRPr="00684377" w:rsidRDefault="006E559E" w:rsidP="006E559E">
            <w:pPr>
              <w:pBdr>
                <w:bottom w:val="single" w:sz="4"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364,518</w:t>
            </w:r>
          </w:p>
        </w:tc>
      </w:tr>
      <w:tr w:rsidR="006E559E" w:rsidRPr="00684377" w14:paraId="3D88A46A" w14:textId="77777777" w:rsidTr="006D08BA">
        <w:trPr>
          <w:cantSplit/>
        </w:trPr>
        <w:tc>
          <w:tcPr>
            <w:tcW w:w="2928" w:type="dxa"/>
          </w:tcPr>
          <w:p w14:paraId="4590A316" w14:textId="77777777" w:rsidR="006E559E" w:rsidRPr="00684377" w:rsidRDefault="006E559E" w:rsidP="006E559E">
            <w:pPr>
              <w:spacing w:before="60" w:after="23" w:line="276" w:lineRule="auto"/>
              <w:ind w:right="-36"/>
              <w:jc w:val="both"/>
              <w:rPr>
                <w:rFonts w:ascii="Arial" w:hAnsi="Arial" w:cs="Arial"/>
                <w:b/>
                <w:bCs/>
                <w:sz w:val="8"/>
                <w:szCs w:val="8"/>
              </w:rPr>
            </w:pPr>
          </w:p>
        </w:tc>
        <w:tc>
          <w:tcPr>
            <w:tcW w:w="449" w:type="dxa"/>
            <w:vAlign w:val="bottom"/>
          </w:tcPr>
          <w:p w14:paraId="58CD5A95" w14:textId="77777777" w:rsidR="006E559E" w:rsidRPr="00684377" w:rsidRDefault="006E559E" w:rsidP="006E559E">
            <w:pPr>
              <w:spacing w:before="60" w:after="23" w:line="276" w:lineRule="auto"/>
              <w:ind w:left="-50" w:right="-32"/>
              <w:jc w:val="right"/>
              <w:rPr>
                <w:rFonts w:ascii="Arial" w:hAnsi="Arial" w:cs="Arial"/>
                <w:sz w:val="8"/>
                <w:szCs w:val="8"/>
              </w:rPr>
            </w:pPr>
          </w:p>
        </w:tc>
        <w:tc>
          <w:tcPr>
            <w:tcW w:w="1134" w:type="dxa"/>
            <w:vAlign w:val="bottom"/>
          </w:tcPr>
          <w:p w14:paraId="5918ECEE" w14:textId="77777777" w:rsidR="006E559E" w:rsidRPr="00684377" w:rsidRDefault="006E559E" w:rsidP="006E559E">
            <w:pPr>
              <w:spacing w:before="60" w:after="23" w:line="276" w:lineRule="auto"/>
              <w:ind w:left="-50" w:right="-32"/>
              <w:jc w:val="right"/>
              <w:rPr>
                <w:rFonts w:ascii="Arial" w:hAnsi="Arial" w:cs="Arial"/>
                <w:sz w:val="14"/>
                <w:szCs w:val="14"/>
              </w:rPr>
            </w:pPr>
          </w:p>
        </w:tc>
        <w:tc>
          <w:tcPr>
            <w:tcW w:w="1297" w:type="dxa"/>
            <w:vAlign w:val="bottom"/>
          </w:tcPr>
          <w:p w14:paraId="2C464865" w14:textId="77777777" w:rsidR="006E559E" w:rsidRPr="00684377" w:rsidRDefault="006E559E" w:rsidP="006E559E">
            <w:pPr>
              <w:spacing w:before="60" w:after="23" w:line="276" w:lineRule="auto"/>
              <w:ind w:left="-50" w:right="-32"/>
              <w:jc w:val="right"/>
              <w:rPr>
                <w:rFonts w:ascii="Arial" w:hAnsi="Arial" w:cs="Arial"/>
                <w:sz w:val="14"/>
                <w:szCs w:val="14"/>
              </w:rPr>
            </w:pPr>
          </w:p>
        </w:tc>
        <w:tc>
          <w:tcPr>
            <w:tcW w:w="1254" w:type="dxa"/>
            <w:vAlign w:val="bottom"/>
          </w:tcPr>
          <w:p w14:paraId="1F540DAE" w14:textId="77777777" w:rsidR="006E559E" w:rsidRPr="00684377" w:rsidRDefault="006E559E" w:rsidP="006E559E">
            <w:pPr>
              <w:spacing w:before="60" w:after="23" w:line="276" w:lineRule="auto"/>
              <w:ind w:left="-50" w:right="-32"/>
              <w:jc w:val="right"/>
              <w:rPr>
                <w:rFonts w:ascii="Arial" w:hAnsi="Arial" w:cs="Arial"/>
                <w:sz w:val="14"/>
                <w:szCs w:val="14"/>
              </w:rPr>
            </w:pPr>
          </w:p>
        </w:tc>
        <w:tc>
          <w:tcPr>
            <w:tcW w:w="1135" w:type="dxa"/>
            <w:vAlign w:val="bottom"/>
          </w:tcPr>
          <w:p w14:paraId="769D8E85" w14:textId="77777777" w:rsidR="006E559E" w:rsidRPr="00684377" w:rsidRDefault="006E559E" w:rsidP="006E559E">
            <w:pPr>
              <w:spacing w:before="60" w:after="23" w:line="276" w:lineRule="auto"/>
              <w:ind w:left="-50" w:right="-32"/>
              <w:jc w:val="right"/>
              <w:rPr>
                <w:rFonts w:ascii="Arial" w:hAnsi="Arial" w:cs="Arial"/>
                <w:sz w:val="14"/>
                <w:szCs w:val="14"/>
              </w:rPr>
            </w:pPr>
          </w:p>
        </w:tc>
        <w:tc>
          <w:tcPr>
            <w:tcW w:w="1138" w:type="dxa"/>
            <w:vAlign w:val="bottom"/>
          </w:tcPr>
          <w:p w14:paraId="15717B01" w14:textId="77777777" w:rsidR="006E559E" w:rsidRPr="00684377" w:rsidRDefault="006E559E" w:rsidP="006E559E">
            <w:pPr>
              <w:spacing w:before="60" w:after="23" w:line="276" w:lineRule="auto"/>
              <w:ind w:left="-50" w:right="-32"/>
              <w:jc w:val="right"/>
              <w:rPr>
                <w:rFonts w:ascii="Arial" w:hAnsi="Arial" w:cs="Arial"/>
                <w:sz w:val="14"/>
                <w:szCs w:val="14"/>
              </w:rPr>
            </w:pPr>
          </w:p>
        </w:tc>
      </w:tr>
      <w:tr w:rsidR="006E559E" w:rsidRPr="00684377" w14:paraId="775F5D86" w14:textId="77777777" w:rsidTr="006D08BA">
        <w:trPr>
          <w:cantSplit/>
        </w:trPr>
        <w:tc>
          <w:tcPr>
            <w:tcW w:w="2928" w:type="dxa"/>
          </w:tcPr>
          <w:p w14:paraId="3E184230" w14:textId="77777777" w:rsidR="006E559E" w:rsidRPr="00684377" w:rsidRDefault="006E559E" w:rsidP="006E559E">
            <w:pPr>
              <w:pStyle w:val="Heading6"/>
              <w:spacing w:before="60" w:after="23" w:line="276" w:lineRule="auto"/>
              <w:ind w:left="0"/>
              <w:jc w:val="left"/>
              <w:rPr>
                <w:rFonts w:ascii="Arial" w:hAnsi="Arial" w:cs="Arial"/>
                <w:b/>
                <w:bCs/>
                <w:sz w:val="14"/>
                <w:szCs w:val="14"/>
                <w:cs/>
              </w:rPr>
            </w:pPr>
            <w:r w:rsidRPr="00684377">
              <w:rPr>
                <w:rFonts w:ascii="Arial" w:hAnsi="Arial" w:cs="Arial"/>
                <w:b/>
                <w:bCs/>
                <w:sz w:val="14"/>
                <w:szCs w:val="14"/>
              </w:rPr>
              <w:t>Net Book Value</w:t>
            </w:r>
          </w:p>
        </w:tc>
        <w:tc>
          <w:tcPr>
            <w:tcW w:w="449" w:type="dxa"/>
          </w:tcPr>
          <w:p w14:paraId="43AFF072" w14:textId="77777777" w:rsidR="006E559E" w:rsidRPr="00684377" w:rsidRDefault="006E559E" w:rsidP="006E559E">
            <w:pPr>
              <w:spacing w:before="60" w:after="23" w:line="276" w:lineRule="auto"/>
              <w:ind w:right="-36"/>
              <w:jc w:val="right"/>
              <w:rPr>
                <w:rFonts w:ascii="Arial" w:hAnsi="Arial" w:cs="Arial"/>
                <w:sz w:val="14"/>
                <w:szCs w:val="14"/>
              </w:rPr>
            </w:pPr>
          </w:p>
        </w:tc>
        <w:tc>
          <w:tcPr>
            <w:tcW w:w="1134" w:type="dxa"/>
          </w:tcPr>
          <w:p w14:paraId="4FA82A6B" w14:textId="77777777" w:rsidR="006E559E" w:rsidRPr="00684377" w:rsidRDefault="006E559E" w:rsidP="006E559E">
            <w:pPr>
              <w:tabs>
                <w:tab w:val="decimal" w:pos="792"/>
              </w:tabs>
              <w:spacing w:before="60" w:after="23" w:line="276" w:lineRule="auto"/>
              <w:ind w:right="-36"/>
              <w:jc w:val="right"/>
              <w:rPr>
                <w:rFonts w:ascii="Arial" w:hAnsi="Arial" w:cs="Arial"/>
                <w:sz w:val="14"/>
                <w:szCs w:val="14"/>
              </w:rPr>
            </w:pPr>
          </w:p>
        </w:tc>
        <w:tc>
          <w:tcPr>
            <w:tcW w:w="1297" w:type="dxa"/>
          </w:tcPr>
          <w:p w14:paraId="01701F05" w14:textId="77777777" w:rsidR="006E559E" w:rsidRPr="00684377" w:rsidRDefault="006E559E" w:rsidP="006E559E">
            <w:pPr>
              <w:tabs>
                <w:tab w:val="decimal" w:pos="792"/>
              </w:tabs>
              <w:spacing w:before="60" w:after="23" w:line="276" w:lineRule="auto"/>
              <w:ind w:right="-36"/>
              <w:jc w:val="right"/>
              <w:rPr>
                <w:rFonts w:ascii="Arial" w:hAnsi="Arial" w:cs="Arial"/>
                <w:sz w:val="14"/>
                <w:szCs w:val="14"/>
              </w:rPr>
            </w:pPr>
          </w:p>
        </w:tc>
        <w:tc>
          <w:tcPr>
            <w:tcW w:w="1254" w:type="dxa"/>
          </w:tcPr>
          <w:p w14:paraId="4562B59E" w14:textId="77777777" w:rsidR="006E559E" w:rsidRPr="00684377" w:rsidRDefault="006E559E" w:rsidP="006E559E">
            <w:pPr>
              <w:tabs>
                <w:tab w:val="decimal" w:pos="792"/>
              </w:tabs>
              <w:spacing w:before="60" w:after="23" w:line="276" w:lineRule="auto"/>
              <w:ind w:right="-36"/>
              <w:jc w:val="right"/>
              <w:rPr>
                <w:rFonts w:ascii="Arial" w:hAnsi="Arial" w:cs="Arial"/>
                <w:sz w:val="14"/>
                <w:szCs w:val="14"/>
              </w:rPr>
            </w:pPr>
          </w:p>
        </w:tc>
        <w:tc>
          <w:tcPr>
            <w:tcW w:w="1135" w:type="dxa"/>
          </w:tcPr>
          <w:p w14:paraId="76DE4E14" w14:textId="77777777" w:rsidR="006E559E" w:rsidRPr="00684377" w:rsidRDefault="006E559E" w:rsidP="006E559E">
            <w:pPr>
              <w:tabs>
                <w:tab w:val="decimal" w:pos="792"/>
              </w:tabs>
              <w:spacing w:before="60" w:after="23" w:line="276" w:lineRule="auto"/>
              <w:ind w:right="-36"/>
              <w:jc w:val="right"/>
              <w:rPr>
                <w:rFonts w:ascii="Arial" w:hAnsi="Arial" w:cs="Arial"/>
                <w:sz w:val="14"/>
                <w:szCs w:val="14"/>
              </w:rPr>
            </w:pPr>
          </w:p>
        </w:tc>
        <w:tc>
          <w:tcPr>
            <w:tcW w:w="1138" w:type="dxa"/>
          </w:tcPr>
          <w:p w14:paraId="49665F35" w14:textId="77777777" w:rsidR="006E559E" w:rsidRPr="00684377" w:rsidRDefault="006E559E" w:rsidP="006E559E">
            <w:pPr>
              <w:tabs>
                <w:tab w:val="decimal" w:pos="792"/>
              </w:tabs>
              <w:spacing w:before="60" w:after="23" w:line="276" w:lineRule="auto"/>
              <w:ind w:right="-36"/>
              <w:jc w:val="right"/>
              <w:rPr>
                <w:rFonts w:ascii="Arial" w:hAnsi="Arial" w:cs="Arial"/>
                <w:sz w:val="14"/>
                <w:szCs w:val="14"/>
              </w:rPr>
            </w:pPr>
          </w:p>
        </w:tc>
      </w:tr>
      <w:tr w:rsidR="00DE0DAC" w:rsidRPr="00684377" w14:paraId="13F80BE0" w14:textId="77777777" w:rsidTr="006D08BA">
        <w:trPr>
          <w:cantSplit/>
        </w:trPr>
        <w:tc>
          <w:tcPr>
            <w:tcW w:w="2928" w:type="dxa"/>
          </w:tcPr>
          <w:p w14:paraId="2093E5C0" w14:textId="0CCE30D1" w:rsidR="00DE0DAC" w:rsidRPr="00684377" w:rsidRDefault="00DE0DAC" w:rsidP="00DE0DAC">
            <w:pPr>
              <w:spacing w:before="60" w:after="23" w:line="276" w:lineRule="auto"/>
              <w:ind w:right="-36"/>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2024</w:t>
            </w:r>
          </w:p>
        </w:tc>
        <w:tc>
          <w:tcPr>
            <w:tcW w:w="449" w:type="dxa"/>
            <w:vAlign w:val="bottom"/>
          </w:tcPr>
          <w:p w14:paraId="64E1CB31" w14:textId="77777777" w:rsidR="00DE0DAC" w:rsidRPr="00684377" w:rsidRDefault="00DE0DAC" w:rsidP="00DE0DAC">
            <w:pPr>
              <w:spacing w:before="60" w:after="23" w:line="276" w:lineRule="auto"/>
              <w:ind w:right="-36"/>
              <w:jc w:val="right"/>
              <w:rPr>
                <w:rFonts w:ascii="Arial" w:hAnsi="Arial" w:cs="Arial"/>
                <w:sz w:val="14"/>
                <w:szCs w:val="14"/>
              </w:rPr>
            </w:pPr>
          </w:p>
        </w:tc>
        <w:tc>
          <w:tcPr>
            <w:tcW w:w="1134" w:type="dxa"/>
            <w:vAlign w:val="bottom"/>
          </w:tcPr>
          <w:p w14:paraId="453D0BD7" w14:textId="4CECDA06"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50,154</w:t>
            </w:r>
          </w:p>
        </w:tc>
        <w:tc>
          <w:tcPr>
            <w:tcW w:w="1297" w:type="dxa"/>
            <w:vAlign w:val="bottom"/>
          </w:tcPr>
          <w:p w14:paraId="51FC064E" w14:textId="60C08F25"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1,006</w:t>
            </w:r>
          </w:p>
        </w:tc>
        <w:tc>
          <w:tcPr>
            <w:tcW w:w="1254" w:type="dxa"/>
            <w:vAlign w:val="bottom"/>
          </w:tcPr>
          <w:p w14:paraId="4C8AB7F3" w14:textId="7F593EE0"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147,699</w:t>
            </w:r>
          </w:p>
        </w:tc>
        <w:tc>
          <w:tcPr>
            <w:tcW w:w="1135" w:type="dxa"/>
            <w:vAlign w:val="bottom"/>
          </w:tcPr>
          <w:p w14:paraId="00BFC869" w14:textId="0409F5EF"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189,527</w:t>
            </w:r>
          </w:p>
        </w:tc>
        <w:tc>
          <w:tcPr>
            <w:tcW w:w="1138" w:type="dxa"/>
            <w:vAlign w:val="bottom"/>
          </w:tcPr>
          <w:p w14:paraId="58782388" w14:textId="2A86D22C"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388,386</w:t>
            </w:r>
          </w:p>
        </w:tc>
      </w:tr>
      <w:tr w:rsidR="00DE0DAC" w:rsidRPr="00684377" w14:paraId="72BF9E23" w14:textId="77777777" w:rsidTr="006D08BA">
        <w:trPr>
          <w:cantSplit/>
        </w:trPr>
        <w:tc>
          <w:tcPr>
            <w:tcW w:w="2928" w:type="dxa"/>
          </w:tcPr>
          <w:p w14:paraId="2DEC4BCB" w14:textId="1B2B9695" w:rsidR="00DE0DAC" w:rsidRPr="00684377" w:rsidRDefault="00DE0DAC" w:rsidP="00DE0DAC">
            <w:pPr>
              <w:spacing w:before="60" w:after="23" w:line="276" w:lineRule="auto"/>
              <w:ind w:right="-36"/>
              <w:rPr>
                <w:rFonts w:ascii="Arial" w:hAnsi="Arial" w:cs="Arial"/>
                <w:b/>
                <w:bCs/>
                <w:sz w:val="14"/>
                <w:szCs w:val="14"/>
              </w:rPr>
            </w:pPr>
            <w:r w:rsidRPr="00684377">
              <w:rPr>
                <w:rFonts w:ascii="Arial" w:hAnsi="Arial" w:cs="Arial"/>
                <w:b/>
                <w:bCs/>
                <w:sz w:val="14"/>
                <w:szCs w:val="14"/>
              </w:rPr>
              <w:t xml:space="preserve">As </w:t>
            </w:r>
            <w:proofErr w:type="gramStart"/>
            <w:r w:rsidRPr="00684377">
              <w:rPr>
                <w:rFonts w:ascii="Arial" w:hAnsi="Arial" w:cs="Arial"/>
                <w:b/>
                <w:bCs/>
                <w:sz w:val="14"/>
                <w:szCs w:val="14"/>
              </w:rPr>
              <w:t>at</w:t>
            </w:r>
            <w:proofErr w:type="gramEnd"/>
            <w:r w:rsidRPr="00684377">
              <w:rPr>
                <w:rFonts w:ascii="Arial" w:hAnsi="Arial" w:cs="Arial"/>
                <w:b/>
                <w:bCs/>
                <w:sz w:val="14"/>
                <w:szCs w:val="14"/>
              </w:rPr>
              <w:t xml:space="preserve"> 31 December 2025</w:t>
            </w:r>
          </w:p>
        </w:tc>
        <w:tc>
          <w:tcPr>
            <w:tcW w:w="449" w:type="dxa"/>
            <w:vAlign w:val="bottom"/>
          </w:tcPr>
          <w:p w14:paraId="5D248628" w14:textId="77777777" w:rsidR="00DE0DAC" w:rsidRPr="00684377" w:rsidRDefault="00DE0DAC" w:rsidP="00DE0DAC">
            <w:pPr>
              <w:spacing w:before="60" w:after="23" w:line="276" w:lineRule="auto"/>
              <w:ind w:right="-36"/>
              <w:jc w:val="right"/>
              <w:rPr>
                <w:rFonts w:ascii="Arial" w:hAnsi="Arial" w:cs="Arial"/>
                <w:sz w:val="14"/>
                <w:szCs w:val="14"/>
              </w:rPr>
            </w:pPr>
          </w:p>
        </w:tc>
        <w:tc>
          <w:tcPr>
            <w:tcW w:w="1134" w:type="dxa"/>
            <w:vAlign w:val="bottom"/>
          </w:tcPr>
          <w:p w14:paraId="5D3B9D72" w14:textId="7FAF5064"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75,948</w:t>
            </w:r>
          </w:p>
        </w:tc>
        <w:tc>
          <w:tcPr>
            <w:tcW w:w="1297" w:type="dxa"/>
            <w:vAlign w:val="bottom"/>
          </w:tcPr>
          <w:p w14:paraId="5314145A" w14:textId="7B01E838"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6,762</w:t>
            </w:r>
          </w:p>
        </w:tc>
        <w:tc>
          <w:tcPr>
            <w:tcW w:w="1254" w:type="dxa"/>
            <w:vAlign w:val="bottom"/>
          </w:tcPr>
          <w:p w14:paraId="445D96CA" w14:textId="35385527"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86,243</w:t>
            </w:r>
          </w:p>
        </w:tc>
        <w:tc>
          <w:tcPr>
            <w:tcW w:w="1135" w:type="dxa"/>
            <w:vAlign w:val="bottom"/>
          </w:tcPr>
          <w:p w14:paraId="556E91E8" w14:textId="03001CBD"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95,365</w:t>
            </w:r>
          </w:p>
        </w:tc>
        <w:tc>
          <w:tcPr>
            <w:tcW w:w="1138" w:type="dxa"/>
            <w:vAlign w:val="bottom"/>
          </w:tcPr>
          <w:p w14:paraId="0DE058E9" w14:textId="5F4E20B0" w:rsidR="00DE0DAC" w:rsidRPr="00684377" w:rsidRDefault="00DE0DAC" w:rsidP="00DE0DAC">
            <w:pPr>
              <w:pBdr>
                <w:bottom w:val="single" w:sz="12" w:space="1" w:color="auto"/>
              </w:pBdr>
              <w:spacing w:before="60" w:after="23" w:line="276" w:lineRule="auto"/>
              <w:ind w:left="-50" w:right="-32"/>
              <w:jc w:val="right"/>
              <w:rPr>
                <w:rFonts w:ascii="Arial" w:hAnsi="Arial" w:cs="Arial"/>
                <w:sz w:val="14"/>
                <w:szCs w:val="14"/>
              </w:rPr>
            </w:pPr>
            <w:r w:rsidRPr="00684377">
              <w:rPr>
                <w:rFonts w:ascii="Arial" w:hAnsi="Arial" w:cs="Arial"/>
                <w:sz w:val="14"/>
                <w:szCs w:val="14"/>
              </w:rPr>
              <w:t>264,318</w:t>
            </w:r>
          </w:p>
        </w:tc>
      </w:tr>
    </w:tbl>
    <w:p w14:paraId="078248E7" w14:textId="77777777" w:rsidR="00D96739" w:rsidRPr="00684377" w:rsidRDefault="00D96739">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3D95143B" w14:textId="5BF6009C" w:rsidR="0014660C" w:rsidRPr="00684377" w:rsidRDefault="009316EF" w:rsidP="006D08BA">
      <w:pPr>
        <w:pStyle w:val="ListParagraph"/>
        <w:numPr>
          <w:ilvl w:val="1"/>
          <w:numId w:val="1"/>
        </w:numPr>
        <w:tabs>
          <w:tab w:val="clear" w:pos="928"/>
          <w:tab w:val="num" w:pos="1418"/>
        </w:tabs>
        <w:overflowPunct/>
        <w:autoSpaceDE/>
        <w:autoSpaceDN/>
        <w:adjustRightInd/>
        <w:spacing w:line="360" w:lineRule="auto"/>
        <w:ind w:left="1022" w:right="-45" w:hanging="574"/>
        <w:contextualSpacing/>
        <w:jc w:val="both"/>
        <w:textAlignment w:val="auto"/>
        <w:rPr>
          <w:rFonts w:ascii="Arial" w:hAnsi="Arial" w:cs="Arial"/>
          <w:sz w:val="19"/>
          <w:szCs w:val="19"/>
        </w:rPr>
      </w:pPr>
      <w:r w:rsidRPr="00684377">
        <w:rPr>
          <w:rFonts w:ascii="Arial" w:hAnsi="Arial" w:cs="Arial"/>
          <w:sz w:val="19"/>
          <w:szCs w:val="19"/>
        </w:rPr>
        <w:lastRenderedPageBreak/>
        <w:t>Lease Liabilities</w:t>
      </w:r>
    </w:p>
    <w:p w14:paraId="1B35F473" w14:textId="77777777" w:rsidR="0014660C" w:rsidRPr="00684377" w:rsidRDefault="0014660C" w:rsidP="00311884">
      <w:pPr>
        <w:pStyle w:val="ListParagraph"/>
        <w:ind w:left="900" w:right="-45"/>
        <w:jc w:val="both"/>
        <w:rPr>
          <w:rFonts w:ascii="Arial" w:hAnsi="Arial" w:cs="Arial"/>
          <w:szCs w:val="24"/>
        </w:rPr>
      </w:pPr>
    </w:p>
    <w:p w14:paraId="7FEFB185" w14:textId="4B1695E8" w:rsidR="0014660C" w:rsidRPr="00684377" w:rsidRDefault="009E1114" w:rsidP="006D08BA">
      <w:pPr>
        <w:pStyle w:val="ListParagraph"/>
        <w:spacing w:line="360" w:lineRule="auto"/>
        <w:ind w:left="1036" w:right="-45"/>
        <w:jc w:val="both"/>
        <w:rPr>
          <w:rFonts w:ascii="Arial" w:hAnsi="Arial" w:cstheme="minorBidi"/>
          <w:sz w:val="19"/>
          <w:szCs w:val="19"/>
        </w:rPr>
      </w:pPr>
      <w:r w:rsidRPr="00684377">
        <w:rPr>
          <w:rFonts w:ascii="Arial" w:hAnsi="Arial" w:cs="Arial"/>
          <w:sz w:val="19"/>
          <w:szCs w:val="19"/>
        </w:rPr>
        <w:t xml:space="preserve">The outstanding of lease liabilities </w:t>
      </w:r>
      <w:r w:rsidR="00924D69" w:rsidRPr="00684377">
        <w:rPr>
          <w:rFonts w:ascii="Arial" w:hAnsi="Arial" w:cs="Arial"/>
          <w:sz w:val="19"/>
          <w:szCs w:val="19"/>
        </w:rPr>
        <w:t xml:space="preserve">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593461" w:rsidRPr="00684377">
        <w:rPr>
          <w:rFonts w:ascii="Arial" w:hAnsi="Arial" w:cs="Arial"/>
          <w:sz w:val="19"/>
          <w:szCs w:val="19"/>
        </w:rPr>
        <w:t xml:space="preserve"> </w:t>
      </w:r>
      <w:r w:rsidRPr="00684377">
        <w:rPr>
          <w:rFonts w:ascii="Arial" w:hAnsi="Arial" w:cs="Arial"/>
          <w:sz w:val="19"/>
          <w:szCs w:val="19"/>
        </w:rPr>
        <w:t>:</w:t>
      </w:r>
      <w:proofErr w:type="gramEnd"/>
    </w:p>
    <w:p w14:paraId="38BB7801" w14:textId="77777777" w:rsidR="00436942" w:rsidRPr="00684377" w:rsidRDefault="00436942" w:rsidP="00311884">
      <w:pPr>
        <w:pStyle w:val="ListParagraph"/>
        <w:ind w:left="900" w:right="-45"/>
        <w:jc w:val="both"/>
        <w:rPr>
          <w:rFonts w:ascii="Arial" w:hAnsi="Arial" w:cstheme="minorBidi"/>
          <w:szCs w:val="24"/>
        </w:rPr>
      </w:pPr>
    </w:p>
    <w:tbl>
      <w:tblPr>
        <w:tblW w:w="8425" w:type="dxa"/>
        <w:tblInd w:w="980" w:type="dxa"/>
        <w:shd w:val="clear" w:color="auto" w:fill="FFFFFF"/>
        <w:tblLayout w:type="fixed"/>
        <w:tblLook w:val="0000" w:firstRow="0" w:lastRow="0" w:firstColumn="0" w:lastColumn="0" w:noHBand="0" w:noVBand="0"/>
      </w:tblPr>
      <w:tblGrid>
        <w:gridCol w:w="3295"/>
        <w:gridCol w:w="1296"/>
        <w:gridCol w:w="1269"/>
        <w:gridCol w:w="1269"/>
        <w:gridCol w:w="1296"/>
      </w:tblGrid>
      <w:tr w:rsidR="000F2F84" w:rsidRPr="00684377" w14:paraId="2A30D3DE" w14:textId="77777777" w:rsidTr="006D08BA">
        <w:tc>
          <w:tcPr>
            <w:tcW w:w="3295" w:type="dxa"/>
            <w:shd w:val="clear" w:color="auto" w:fill="FFFFFF"/>
          </w:tcPr>
          <w:p w14:paraId="1FC2199A" w14:textId="77777777" w:rsidR="000F2F84" w:rsidRPr="00684377" w:rsidRDefault="000F2F84" w:rsidP="00311884">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745CEF86" w14:textId="77777777" w:rsidR="000F2F84" w:rsidRPr="00684377" w:rsidRDefault="000F2F84" w:rsidP="00311884">
            <w:pPr>
              <w:spacing w:before="60" w:after="23" w:line="276" w:lineRule="auto"/>
              <w:jc w:val="center"/>
              <w:rPr>
                <w:rFonts w:ascii="Arial" w:hAnsi="Arial" w:cs="Arial"/>
                <w:sz w:val="19"/>
                <w:szCs w:val="19"/>
              </w:rPr>
            </w:pPr>
          </w:p>
        </w:tc>
        <w:tc>
          <w:tcPr>
            <w:tcW w:w="2565" w:type="dxa"/>
            <w:gridSpan w:val="2"/>
            <w:shd w:val="clear" w:color="auto" w:fill="FFFFFF"/>
          </w:tcPr>
          <w:p w14:paraId="2C5DEBEE" w14:textId="77777777" w:rsidR="000F2F84" w:rsidRPr="00684377" w:rsidRDefault="000F2F84" w:rsidP="00311884">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0F2F84" w:rsidRPr="00684377" w14:paraId="30648D8D" w14:textId="77777777" w:rsidTr="006D08BA">
        <w:tc>
          <w:tcPr>
            <w:tcW w:w="3295" w:type="dxa"/>
            <w:shd w:val="clear" w:color="auto" w:fill="FFFFFF"/>
          </w:tcPr>
          <w:p w14:paraId="2E3CAD49" w14:textId="77777777" w:rsidR="000F2F84" w:rsidRPr="00684377" w:rsidRDefault="000F2F84" w:rsidP="00311884">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68D0A7DA" w14:textId="77777777" w:rsidR="000F2F84" w:rsidRPr="00684377" w:rsidRDefault="000F2F84" w:rsidP="003A4E61">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65" w:type="dxa"/>
            <w:gridSpan w:val="2"/>
            <w:shd w:val="clear" w:color="auto" w:fill="FFFFFF"/>
          </w:tcPr>
          <w:p w14:paraId="27C44A56" w14:textId="77777777" w:rsidR="000F2F84" w:rsidRPr="00684377" w:rsidRDefault="000F2F84" w:rsidP="003A4E61">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6D08BA" w:rsidRPr="00684377" w14:paraId="6468B0E1" w14:textId="77777777" w:rsidTr="006D08BA">
        <w:tc>
          <w:tcPr>
            <w:tcW w:w="3295" w:type="dxa"/>
            <w:shd w:val="clear" w:color="auto" w:fill="FFFFFF"/>
          </w:tcPr>
          <w:p w14:paraId="1C971891" w14:textId="77777777" w:rsidR="006D08BA" w:rsidRPr="00684377" w:rsidRDefault="006D08BA" w:rsidP="006D08BA">
            <w:pPr>
              <w:tabs>
                <w:tab w:val="left" w:pos="900"/>
              </w:tabs>
              <w:spacing w:before="60" w:after="23" w:line="276" w:lineRule="auto"/>
              <w:ind w:left="360" w:right="-43" w:hanging="360"/>
              <w:jc w:val="center"/>
              <w:rPr>
                <w:rFonts w:ascii="Arial" w:hAnsi="Arial" w:cs="Arial"/>
                <w:sz w:val="19"/>
                <w:szCs w:val="19"/>
              </w:rPr>
            </w:pPr>
          </w:p>
        </w:tc>
        <w:tc>
          <w:tcPr>
            <w:tcW w:w="1296" w:type="dxa"/>
            <w:shd w:val="clear" w:color="auto" w:fill="FFFFFF"/>
            <w:vAlign w:val="bottom"/>
          </w:tcPr>
          <w:p w14:paraId="6B962AF2" w14:textId="09E4DC64" w:rsidR="006D08BA" w:rsidRPr="00684377" w:rsidRDefault="006D08BA" w:rsidP="006D08BA">
            <w:pPr>
              <w:pBdr>
                <w:bottom w:val="single" w:sz="4" w:space="1" w:color="auto"/>
              </w:pBdr>
              <w:tabs>
                <w:tab w:val="left" w:pos="900"/>
              </w:tabs>
              <w:spacing w:before="60" w:after="23" w:line="276" w:lineRule="auto"/>
              <w:jc w:val="center"/>
              <w:rPr>
                <w:rFonts w:ascii="Arial" w:hAnsi="Arial" w:cs="Arial"/>
                <w:sz w:val="19"/>
                <w:szCs w:val="19"/>
                <w:cs/>
              </w:rPr>
            </w:pPr>
            <w:r w:rsidRPr="00684377">
              <w:rPr>
                <w:rFonts w:ascii="Arial" w:hAnsi="Arial" w:cs="Arial"/>
                <w:sz w:val="19"/>
                <w:szCs w:val="19"/>
                <w:lang w:val="en-GB"/>
              </w:rPr>
              <w:t>2025</w:t>
            </w:r>
          </w:p>
        </w:tc>
        <w:tc>
          <w:tcPr>
            <w:tcW w:w="1269" w:type="dxa"/>
            <w:shd w:val="clear" w:color="auto" w:fill="FFFFFF"/>
            <w:vAlign w:val="bottom"/>
          </w:tcPr>
          <w:p w14:paraId="7AFA6F8F" w14:textId="6E9907C8" w:rsidR="006D08BA" w:rsidRPr="00684377" w:rsidRDefault="006D08BA" w:rsidP="006D08BA">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lang w:val="en-GB"/>
              </w:rPr>
              <w:t>2024</w:t>
            </w:r>
          </w:p>
        </w:tc>
        <w:tc>
          <w:tcPr>
            <w:tcW w:w="1269" w:type="dxa"/>
            <w:shd w:val="clear" w:color="auto" w:fill="FFFFFF"/>
            <w:vAlign w:val="bottom"/>
          </w:tcPr>
          <w:p w14:paraId="7496C5A5" w14:textId="6F8D2F9D" w:rsidR="006D08BA" w:rsidRPr="00684377" w:rsidRDefault="006D08BA" w:rsidP="006D08BA">
            <w:pPr>
              <w:pBdr>
                <w:bottom w:val="single" w:sz="4" w:space="1" w:color="auto"/>
              </w:pBdr>
              <w:tabs>
                <w:tab w:val="left" w:pos="900"/>
              </w:tabs>
              <w:spacing w:before="60" w:after="23" w:line="276" w:lineRule="auto"/>
              <w:jc w:val="center"/>
              <w:rPr>
                <w:rFonts w:ascii="Arial" w:hAnsi="Arial" w:cs="Arial"/>
                <w:sz w:val="19"/>
                <w:szCs w:val="19"/>
                <w:cs/>
              </w:rPr>
            </w:pPr>
            <w:r w:rsidRPr="00684377">
              <w:rPr>
                <w:rFonts w:ascii="Arial" w:hAnsi="Arial" w:cs="Arial"/>
                <w:sz w:val="19"/>
                <w:szCs w:val="19"/>
                <w:lang w:val="en-GB"/>
              </w:rPr>
              <w:t>2025</w:t>
            </w:r>
          </w:p>
        </w:tc>
        <w:tc>
          <w:tcPr>
            <w:tcW w:w="1296" w:type="dxa"/>
            <w:shd w:val="clear" w:color="auto" w:fill="FFFFFF"/>
            <w:vAlign w:val="bottom"/>
          </w:tcPr>
          <w:p w14:paraId="57293F27" w14:textId="43F23EED" w:rsidR="006D08BA" w:rsidRPr="00684377" w:rsidRDefault="006D08BA" w:rsidP="006D08BA">
            <w:pPr>
              <w:pBdr>
                <w:bottom w:val="single" w:sz="4" w:space="1" w:color="auto"/>
              </w:pBdr>
              <w:spacing w:before="60" w:after="23" w:line="276" w:lineRule="auto"/>
              <w:ind w:right="15"/>
              <w:jc w:val="center"/>
              <w:rPr>
                <w:rFonts w:ascii="Arial" w:hAnsi="Arial" w:cs="Arial"/>
                <w:sz w:val="19"/>
                <w:szCs w:val="19"/>
              </w:rPr>
            </w:pPr>
            <w:r w:rsidRPr="00684377">
              <w:rPr>
                <w:rFonts w:ascii="Arial" w:hAnsi="Arial" w:cs="Arial"/>
                <w:sz w:val="19"/>
                <w:szCs w:val="19"/>
                <w:lang w:val="en-GB"/>
              </w:rPr>
              <w:t>2024</w:t>
            </w:r>
          </w:p>
        </w:tc>
      </w:tr>
      <w:tr w:rsidR="000F2F84" w:rsidRPr="00684377" w14:paraId="4F4C6EE6" w14:textId="77777777" w:rsidTr="006D08BA">
        <w:trPr>
          <w:trHeight w:val="216"/>
        </w:trPr>
        <w:tc>
          <w:tcPr>
            <w:tcW w:w="3295" w:type="dxa"/>
            <w:shd w:val="clear" w:color="auto" w:fill="FFFFFF"/>
          </w:tcPr>
          <w:p w14:paraId="1F568F4B" w14:textId="77777777" w:rsidR="000F2F84" w:rsidRPr="00684377" w:rsidRDefault="000F2F84" w:rsidP="00311884">
            <w:pPr>
              <w:tabs>
                <w:tab w:val="left" w:pos="900"/>
                <w:tab w:val="left" w:pos="2160"/>
              </w:tabs>
              <w:spacing w:before="60" w:after="23" w:line="276" w:lineRule="auto"/>
              <w:jc w:val="thaiDistribute"/>
              <w:rPr>
                <w:rFonts w:ascii="Arial" w:hAnsi="Arial" w:cs="Arial"/>
                <w:sz w:val="19"/>
                <w:szCs w:val="19"/>
              </w:rPr>
            </w:pPr>
          </w:p>
        </w:tc>
        <w:tc>
          <w:tcPr>
            <w:tcW w:w="1296" w:type="dxa"/>
            <w:shd w:val="clear" w:color="auto" w:fill="FFFFFF"/>
          </w:tcPr>
          <w:p w14:paraId="56C3E4C5" w14:textId="77777777" w:rsidR="000F2F84" w:rsidRPr="00684377" w:rsidRDefault="000F2F84"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342C4012" w14:textId="77777777" w:rsidR="000F2F84" w:rsidRPr="00684377" w:rsidRDefault="000F2F84"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20A2B899" w14:textId="77777777" w:rsidR="000F2F84" w:rsidRPr="00684377" w:rsidRDefault="000F2F84" w:rsidP="00311884">
            <w:pPr>
              <w:tabs>
                <w:tab w:val="left" w:pos="900"/>
                <w:tab w:val="left" w:pos="2160"/>
              </w:tabs>
              <w:spacing w:before="60" w:after="23" w:line="276" w:lineRule="auto"/>
              <w:ind w:left="426"/>
              <w:jc w:val="thaiDistribute"/>
              <w:rPr>
                <w:rFonts w:ascii="Arial" w:hAnsi="Arial" w:cs="Arial"/>
                <w:sz w:val="19"/>
                <w:szCs w:val="19"/>
              </w:rPr>
            </w:pPr>
          </w:p>
        </w:tc>
        <w:tc>
          <w:tcPr>
            <w:tcW w:w="1296" w:type="dxa"/>
            <w:shd w:val="clear" w:color="auto" w:fill="FFFFFF"/>
          </w:tcPr>
          <w:p w14:paraId="1D90990E" w14:textId="77777777" w:rsidR="000F2F84" w:rsidRPr="00684377" w:rsidRDefault="000F2F84" w:rsidP="00311884">
            <w:pPr>
              <w:spacing w:before="60" w:after="23" w:line="276" w:lineRule="auto"/>
              <w:ind w:right="15"/>
              <w:jc w:val="center"/>
              <w:rPr>
                <w:rFonts w:ascii="Arial" w:hAnsi="Arial" w:cs="Arial"/>
                <w:sz w:val="19"/>
                <w:szCs w:val="19"/>
              </w:rPr>
            </w:pPr>
          </w:p>
        </w:tc>
      </w:tr>
      <w:tr w:rsidR="006D08BA" w:rsidRPr="00684377" w14:paraId="7DCB2ACC" w14:textId="77777777" w:rsidTr="006D08BA">
        <w:tc>
          <w:tcPr>
            <w:tcW w:w="3295" w:type="dxa"/>
            <w:shd w:val="clear" w:color="auto" w:fill="FFFFFF"/>
          </w:tcPr>
          <w:p w14:paraId="42474BF7" w14:textId="77777777" w:rsidR="006D08BA" w:rsidRPr="00684377" w:rsidRDefault="006D08BA" w:rsidP="006D08BA">
            <w:pPr>
              <w:tabs>
                <w:tab w:val="left" w:pos="900"/>
              </w:tabs>
              <w:spacing w:before="60" w:after="23" w:line="276" w:lineRule="auto"/>
              <w:ind w:left="360" w:right="-36" w:hanging="360"/>
              <w:jc w:val="both"/>
              <w:rPr>
                <w:rFonts w:ascii="Arial" w:hAnsi="Arial" w:cs="Arial"/>
                <w:sz w:val="19"/>
                <w:szCs w:val="19"/>
                <w:u w:val="single"/>
                <w:lang w:val="en-GB"/>
              </w:rPr>
            </w:pPr>
            <w:r w:rsidRPr="00684377">
              <w:rPr>
                <w:rFonts w:ascii="Arial" w:hAnsi="Arial" w:cs="Arial"/>
                <w:sz w:val="19"/>
                <w:szCs w:val="19"/>
                <w:lang w:val="en-GB"/>
              </w:rPr>
              <w:t>Lease Liabilities</w:t>
            </w:r>
          </w:p>
        </w:tc>
        <w:tc>
          <w:tcPr>
            <w:tcW w:w="1296" w:type="dxa"/>
          </w:tcPr>
          <w:p w14:paraId="443A1779" w14:textId="387FE137" w:rsidR="006D08BA" w:rsidRPr="00684377" w:rsidRDefault="00CA1413" w:rsidP="006D08BA">
            <w:pPr>
              <w:spacing w:before="60" w:after="23" w:line="276" w:lineRule="auto"/>
              <w:jc w:val="right"/>
              <w:rPr>
                <w:rFonts w:ascii="Arial" w:hAnsi="Arial" w:cs="Arial"/>
                <w:sz w:val="19"/>
                <w:szCs w:val="19"/>
                <w:lang w:val="en-GB"/>
              </w:rPr>
            </w:pPr>
            <w:r w:rsidRPr="00684377">
              <w:rPr>
                <w:rFonts w:ascii="Arial" w:hAnsi="Arial" w:cs="Arial"/>
                <w:sz w:val="19"/>
                <w:szCs w:val="19"/>
                <w:lang w:val="en-GB"/>
              </w:rPr>
              <w:t>525,065</w:t>
            </w:r>
          </w:p>
        </w:tc>
        <w:tc>
          <w:tcPr>
            <w:tcW w:w="1269" w:type="dxa"/>
          </w:tcPr>
          <w:p w14:paraId="03A36782" w14:textId="27768B40"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lang w:val="en-GB"/>
              </w:rPr>
              <w:t>678,356</w:t>
            </w:r>
          </w:p>
        </w:tc>
        <w:tc>
          <w:tcPr>
            <w:tcW w:w="1269" w:type="dxa"/>
          </w:tcPr>
          <w:p w14:paraId="2EC6A4F1" w14:textId="3EDEC264" w:rsidR="006D08BA" w:rsidRPr="00684377" w:rsidRDefault="00CA1413" w:rsidP="006D08BA">
            <w:pPr>
              <w:spacing w:before="60" w:after="23" w:line="276" w:lineRule="auto"/>
              <w:jc w:val="right"/>
              <w:rPr>
                <w:rFonts w:ascii="Arial" w:hAnsi="Arial" w:cs="Arial"/>
                <w:sz w:val="19"/>
                <w:szCs w:val="19"/>
              </w:rPr>
            </w:pPr>
            <w:r w:rsidRPr="00684377">
              <w:rPr>
                <w:rFonts w:ascii="Arial" w:hAnsi="Arial" w:cs="Arial"/>
                <w:sz w:val="19"/>
                <w:szCs w:val="19"/>
              </w:rPr>
              <w:t>204,88</w:t>
            </w:r>
            <w:r w:rsidR="00F5635E" w:rsidRPr="00684377">
              <w:rPr>
                <w:rFonts w:ascii="Arial" w:hAnsi="Arial" w:cs="Arial"/>
                <w:sz w:val="19"/>
                <w:szCs w:val="19"/>
              </w:rPr>
              <w:t>7</w:t>
            </w:r>
          </w:p>
        </w:tc>
        <w:tc>
          <w:tcPr>
            <w:tcW w:w="1296" w:type="dxa"/>
          </w:tcPr>
          <w:p w14:paraId="15B28CAB" w14:textId="0FE7DA99" w:rsidR="006D08BA" w:rsidRPr="00684377" w:rsidRDefault="006D08BA" w:rsidP="006D08BA">
            <w:pPr>
              <w:spacing w:before="60" w:after="23" w:line="276" w:lineRule="auto"/>
              <w:ind w:right="15"/>
              <w:jc w:val="right"/>
              <w:rPr>
                <w:rFonts w:ascii="Arial" w:hAnsi="Arial" w:cs="Arial"/>
                <w:sz w:val="19"/>
                <w:szCs w:val="19"/>
              </w:rPr>
            </w:pPr>
            <w:r w:rsidRPr="00684377">
              <w:rPr>
                <w:rFonts w:ascii="Arial" w:hAnsi="Arial" w:cs="Arial"/>
                <w:sz w:val="19"/>
                <w:szCs w:val="19"/>
              </w:rPr>
              <w:t>263,870</w:t>
            </w:r>
          </w:p>
        </w:tc>
      </w:tr>
      <w:tr w:rsidR="006D08BA" w:rsidRPr="00684377" w14:paraId="7D31F33D" w14:textId="77777777" w:rsidTr="006D08BA">
        <w:tc>
          <w:tcPr>
            <w:tcW w:w="3295" w:type="dxa"/>
            <w:shd w:val="clear" w:color="auto" w:fill="FFFFFF"/>
          </w:tcPr>
          <w:p w14:paraId="7635DA87" w14:textId="77777777" w:rsidR="006D08BA" w:rsidRPr="00684377" w:rsidRDefault="006D08BA" w:rsidP="006D08BA">
            <w:pPr>
              <w:tabs>
                <w:tab w:val="left" w:pos="900"/>
              </w:tabs>
              <w:spacing w:before="60" w:after="23" w:line="276" w:lineRule="auto"/>
              <w:ind w:left="360" w:right="-36" w:hanging="360"/>
              <w:jc w:val="both"/>
              <w:rPr>
                <w:rFonts w:ascii="Arial" w:hAnsi="Arial" w:cs="Arial"/>
                <w:sz w:val="19"/>
                <w:szCs w:val="19"/>
                <w:cs/>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Current portion</w:t>
            </w:r>
          </w:p>
        </w:tc>
        <w:tc>
          <w:tcPr>
            <w:tcW w:w="1296" w:type="dxa"/>
          </w:tcPr>
          <w:p w14:paraId="0B0D6827" w14:textId="2AA33C78" w:rsidR="006D08BA" w:rsidRPr="00684377" w:rsidRDefault="00CA1413"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(178,502)</w:t>
            </w:r>
          </w:p>
        </w:tc>
        <w:tc>
          <w:tcPr>
            <w:tcW w:w="1269" w:type="dxa"/>
          </w:tcPr>
          <w:p w14:paraId="1C61646E" w14:textId="09C8DB56" w:rsidR="006D08BA" w:rsidRPr="00684377" w:rsidRDefault="006D08BA"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(234,690)</w:t>
            </w:r>
          </w:p>
        </w:tc>
        <w:tc>
          <w:tcPr>
            <w:tcW w:w="1269" w:type="dxa"/>
          </w:tcPr>
          <w:p w14:paraId="5F5695A5" w14:textId="54B8EC54" w:rsidR="006D08BA" w:rsidRPr="00684377" w:rsidRDefault="00CA1413"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(118,37</w:t>
            </w:r>
            <w:r w:rsidR="00F5635E" w:rsidRPr="00684377">
              <w:rPr>
                <w:rFonts w:ascii="Arial" w:hAnsi="Arial" w:cs="Arial"/>
                <w:sz w:val="19"/>
                <w:szCs w:val="19"/>
              </w:rPr>
              <w:t>3</w:t>
            </w:r>
            <w:r w:rsidRPr="00684377">
              <w:rPr>
                <w:rFonts w:ascii="Arial" w:hAnsi="Arial" w:cs="Arial"/>
                <w:sz w:val="19"/>
                <w:szCs w:val="19"/>
              </w:rPr>
              <w:t>)</w:t>
            </w:r>
          </w:p>
        </w:tc>
        <w:tc>
          <w:tcPr>
            <w:tcW w:w="1296" w:type="dxa"/>
          </w:tcPr>
          <w:p w14:paraId="17B7B1F0" w14:textId="4CB9CA11" w:rsidR="006D08BA" w:rsidRPr="00684377" w:rsidRDefault="006D08BA" w:rsidP="006D08BA">
            <w:pPr>
              <w:pBdr>
                <w:bottom w:val="single" w:sz="4"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(150,830)</w:t>
            </w:r>
          </w:p>
        </w:tc>
      </w:tr>
      <w:tr w:rsidR="006D08BA" w:rsidRPr="00684377" w14:paraId="7FE8511B" w14:textId="77777777" w:rsidTr="006D08BA">
        <w:tc>
          <w:tcPr>
            <w:tcW w:w="3295" w:type="dxa"/>
            <w:shd w:val="clear" w:color="auto" w:fill="FFFFFF"/>
          </w:tcPr>
          <w:p w14:paraId="004D6E10" w14:textId="77777777" w:rsidR="006D08BA" w:rsidRPr="00684377" w:rsidRDefault="006D08BA" w:rsidP="006D08BA">
            <w:pPr>
              <w:tabs>
                <w:tab w:val="left" w:pos="900"/>
              </w:tabs>
              <w:spacing w:before="60" w:after="23" w:line="276" w:lineRule="auto"/>
              <w:ind w:left="360" w:right="-36" w:hanging="360"/>
              <w:jc w:val="both"/>
              <w:rPr>
                <w:rFonts w:ascii="Arial" w:hAnsi="Arial" w:cs="Arial"/>
                <w:sz w:val="19"/>
                <w:szCs w:val="19"/>
                <w:cs/>
                <w:lang w:val="en-GB"/>
              </w:rPr>
            </w:pPr>
            <w:r w:rsidRPr="00684377">
              <w:rPr>
                <w:rFonts w:ascii="Arial" w:hAnsi="Arial" w:cs="Arial"/>
                <w:sz w:val="19"/>
                <w:szCs w:val="19"/>
                <w:lang w:val="en-GB"/>
              </w:rPr>
              <w:t>Net</w:t>
            </w:r>
          </w:p>
        </w:tc>
        <w:tc>
          <w:tcPr>
            <w:tcW w:w="1296" w:type="dxa"/>
          </w:tcPr>
          <w:p w14:paraId="35841BE1" w14:textId="0D5ADEE5" w:rsidR="006D08BA" w:rsidRPr="00684377" w:rsidRDefault="00CA1413" w:rsidP="006D08BA">
            <w:pPr>
              <w:pBdr>
                <w:bottom w:val="single" w:sz="12" w:space="1" w:color="auto"/>
              </w:pBdr>
              <w:spacing w:before="60" w:after="23" w:line="276" w:lineRule="auto"/>
              <w:jc w:val="right"/>
              <w:rPr>
                <w:rFonts w:ascii="Arial" w:hAnsi="Arial" w:cs="Arial"/>
                <w:sz w:val="19"/>
                <w:szCs w:val="19"/>
                <w:lang w:val="en-GB"/>
              </w:rPr>
            </w:pPr>
            <w:r w:rsidRPr="00684377">
              <w:rPr>
                <w:rFonts w:ascii="Arial" w:hAnsi="Arial" w:cs="Arial"/>
                <w:sz w:val="19"/>
                <w:szCs w:val="19"/>
                <w:lang w:val="en-GB"/>
              </w:rPr>
              <w:t>346,563</w:t>
            </w:r>
          </w:p>
        </w:tc>
        <w:tc>
          <w:tcPr>
            <w:tcW w:w="1269" w:type="dxa"/>
          </w:tcPr>
          <w:p w14:paraId="282E45D5" w14:textId="799337D9" w:rsidR="006D08BA" w:rsidRPr="00684377" w:rsidRDefault="006D08BA"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lang w:val="en-GB"/>
              </w:rPr>
              <w:t>443,666</w:t>
            </w:r>
          </w:p>
        </w:tc>
        <w:tc>
          <w:tcPr>
            <w:tcW w:w="1269" w:type="dxa"/>
          </w:tcPr>
          <w:p w14:paraId="1239BBFF" w14:textId="250DA534" w:rsidR="006D08BA" w:rsidRPr="00684377" w:rsidRDefault="00CA1413"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86,514</w:t>
            </w:r>
          </w:p>
        </w:tc>
        <w:tc>
          <w:tcPr>
            <w:tcW w:w="1296" w:type="dxa"/>
          </w:tcPr>
          <w:p w14:paraId="4BEDE147" w14:textId="0E89C7A5" w:rsidR="006D08BA" w:rsidRPr="00684377" w:rsidRDefault="006D08BA" w:rsidP="006D08BA">
            <w:pPr>
              <w:pBdr>
                <w:bottom w:val="single" w:sz="12" w:space="1" w:color="auto"/>
              </w:pBdr>
              <w:spacing w:before="60" w:after="23" w:line="276" w:lineRule="auto"/>
              <w:ind w:right="15"/>
              <w:jc w:val="right"/>
              <w:rPr>
                <w:rFonts w:ascii="Arial" w:hAnsi="Arial" w:cs="Arial"/>
                <w:sz w:val="19"/>
                <w:szCs w:val="19"/>
              </w:rPr>
            </w:pPr>
            <w:r w:rsidRPr="00684377">
              <w:rPr>
                <w:rFonts w:ascii="Arial" w:hAnsi="Arial" w:cs="Arial"/>
                <w:sz w:val="19"/>
                <w:szCs w:val="19"/>
              </w:rPr>
              <w:t>113,040</w:t>
            </w:r>
          </w:p>
        </w:tc>
      </w:tr>
    </w:tbl>
    <w:p w14:paraId="491A5415" w14:textId="091D82A2" w:rsidR="00C56EAB" w:rsidRPr="00684377" w:rsidRDefault="00C56EAB" w:rsidP="00311884">
      <w:pPr>
        <w:overflowPunct/>
        <w:autoSpaceDE/>
        <w:autoSpaceDN/>
        <w:adjustRightInd/>
        <w:spacing w:line="360" w:lineRule="auto"/>
        <w:ind w:left="851"/>
        <w:textAlignment w:val="auto"/>
        <w:rPr>
          <w:rFonts w:ascii="Arial" w:hAnsi="Arial" w:cs="Arial"/>
          <w:sz w:val="18"/>
          <w:szCs w:val="18"/>
        </w:rPr>
      </w:pPr>
    </w:p>
    <w:p w14:paraId="3AA9DD50" w14:textId="3A615A53" w:rsidR="0014660C" w:rsidRPr="00684377" w:rsidRDefault="0026086E" w:rsidP="006D08BA">
      <w:pPr>
        <w:pStyle w:val="ListParagraph"/>
        <w:spacing w:line="360" w:lineRule="auto"/>
        <w:ind w:left="1036" w:right="-45"/>
        <w:jc w:val="both"/>
        <w:rPr>
          <w:rFonts w:ascii="Arial" w:hAnsi="Arial" w:cs="Arial"/>
          <w:sz w:val="19"/>
          <w:szCs w:val="19"/>
        </w:rPr>
      </w:pPr>
      <w:r w:rsidRPr="00684377">
        <w:rPr>
          <w:rFonts w:ascii="Arial" w:hAnsi="Arial" w:cs="Arial"/>
          <w:sz w:val="19"/>
          <w:szCs w:val="19"/>
        </w:rPr>
        <w:t xml:space="preserve">Analysis of maturity of lease liabilities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593461" w:rsidRPr="00684377">
        <w:rPr>
          <w:rFonts w:ascii="Arial" w:hAnsi="Arial" w:cs="Arial"/>
          <w:sz w:val="19"/>
          <w:szCs w:val="19"/>
        </w:rPr>
        <w:t xml:space="preserve"> </w:t>
      </w:r>
      <w:r w:rsidRPr="00684377">
        <w:rPr>
          <w:rFonts w:ascii="Arial" w:hAnsi="Arial" w:cs="Arial"/>
          <w:sz w:val="19"/>
          <w:szCs w:val="19"/>
        </w:rPr>
        <w:t>:</w:t>
      </w:r>
      <w:proofErr w:type="gramEnd"/>
    </w:p>
    <w:p w14:paraId="127480A6" w14:textId="1ED1C02A" w:rsidR="0014660C" w:rsidRPr="00684377" w:rsidRDefault="0014660C" w:rsidP="00311884">
      <w:pPr>
        <w:tabs>
          <w:tab w:val="left" w:pos="450"/>
          <w:tab w:val="left" w:pos="7200"/>
        </w:tabs>
        <w:ind w:left="426" w:right="-43"/>
        <w:jc w:val="thaiDistribute"/>
        <w:rPr>
          <w:rFonts w:ascii="Arial" w:hAnsi="Arial" w:cs="Arial"/>
          <w:b/>
          <w:bCs/>
          <w:sz w:val="18"/>
          <w:szCs w:val="18"/>
        </w:rPr>
      </w:pPr>
    </w:p>
    <w:tbl>
      <w:tblPr>
        <w:tblW w:w="8447" w:type="dxa"/>
        <w:tblInd w:w="952" w:type="dxa"/>
        <w:shd w:val="clear" w:color="auto" w:fill="FFFFFF"/>
        <w:tblLayout w:type="fixed"/>
        <w:tblLook w:val="0000" w:firstRow="0" w:lastRow="0" w:firstColumn="0" w:lastColumn="0" w:noHBand="0" w:noVBand="0"/>
      </w:tblPr>
      <w:tblGrid>
        <w:gridCol w:w="3305"/>
        <w:gridCol w:w="1296"/>
        <w:gridCol w:w="1269"/>
        <w:gridCol w:w="1305"/>
        <w:gridCol w:w="1272"/>
      </w:tblGrid>
      <w:tr w:rsidR="00440431" w:rsidRPr="00684377" w14:paraId="75C0573F" w14:textId="77777777" w:rsidTr="006D08BA">
        <w:tc>
          <w:tcPr>
            <w:tcW w:w="3305" w:type="dxa"/>
            <w:shd w:val="clear" w:color="auto" w:fill="FFFFFF"/>
          </w:tcPr>
          <w:p w14:paraId="58B20D4A" w14:textId="77777777" w:rsidR="00440431" w:rsidRPr="00684377" w:rsidRDefault="00440431" w:rsidP="00311884">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41B4C1A0" w14:textId="77777777" w:rsidR="00440431" w:rsidRPr="00684377" w:rsidRDefault="00440431" w:rsidP="00311884">
            <w:pPr>
              <w:spacing w:before="60" w:after="23" w:line="276" w:lineRule="auto"/>
              <w:jc w:val="center"/>
              <w:rPr>
                <w:rFonts w:ascii="Arial" w:hAnsi="Arial" w:cs="Arial"/>
                <w:sz w:val="19"/>
                <w:szCs w:val="19"/>
              </w:rPr>
            </w:pPr>
          </w:p>
        </w:tc>
        <w:tc>
          <w:tcPr>
            <w:tcW w:w="2577" w:type="dxa"/>
            <w:gridSpan w:val="2"/>
            <w:shd w:val="clear" w:color="auto" w:fill="FFFFFF"/>
          </w:tcPr>
          <w:p w14:paraId="4E74E6A0" w14:textId="77777777" w:rsidR="00440431" w:rsidRPr="00684377" w:rsidRDefault="00440431" w:rsidP="00311884">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440431" w:rsidRPr="00684377" w14:paraId="469FA658" w14:textId="77777777" w:rsidTr="006D08BA">
        <w:tc>
          <w:tcPr>
            <w:tcW w:w="3305" w:type="dxa"/>
            <w:shd w:val="clear" w:color="auto" w:fill="FFFFFF"/>
          </w:tcPr>
          <w:p w14:paraId="6EE004E5" w14:textId="77777777" w:rsidR="00440431" w:rsidRPr="00684377" w:rsidRDefault="00440431" w:rsidP="00311884">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2328AC85" w14:textId="77777777" w:rsidR="00440431" w:rsidRPr="00684377" w:rsidRDefault="00440431" w:rsidP="003A4E61">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77" w:type="dxa"/>
            <w:gridSpan w:val="2"/>
            <w:shd w:val="clear" w:color="auto" w:fill="FFFFFF"/>
          </w:tcPr>
          <w:p w14:paraId="6A6F305F" w14:textId="77777777" w:rsidR="00440431" w:rsidRPr="00684377" w:rsidRDefault="00440431" w:rsidP="003A4E61">
            <w:pPr>
              <w:pBdr>
                <w:bottom w:val="single" w:sz="4" w:space="1" w:color="auto"/>
              </w:pBdr>
              <w:spacing w:before="60" w:after="23" w:line="276" w:lineRule="auto"/>
              <w:ind w:right="-48"/>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6D08BA" w:rsidRPr="00684377" w14:paraId="6D353307" w14:textId="77777777" w:rsidTr="006D08BA">
        <w:tc>
          <w:tcPr>
            <w:tcW w:w="3305" w:type="dxa"/>
            <w:shd w:val="clear" w:color="auto" w:fill="FFFFFF"/>
          </w:tcPr>
          <w:p w14:paraId="75BD6524" w14:textId="77777777" w:rsidR="006D08BA" w:rsidRPr="00684377" w:rsidRDefault="006D08BA" w:rsidP="006D08BA">
            <w:pPr>
              <w:tabs>
                <w:tab w:val="left" w:pos="900"/>
              </w:tabs>
              <w:spacing w:before="60" w:after="23" w:line="276" w:lineRule="auto"/>
              <w:ind w:left="360" w:right="-43" w:hanging="360"/>
              <w:jc w:val="center"/>
              <w:rPr>
                <w:rFonts w:ascii="Arial" w:hAnsi="Arial" w:cstheme="minorBidi"/>
                <w:sz w:val="19"/>
                <w:szCs w:val="19"/>
              </w:rPr>
            </w:pPr>
          </w:p>
        </w:tc>
        <w:tc>
          <w:tcPr>
            <w:tcW w:w="1296" w:type="dxa"/>
            <w:shd w:val="clear" w:color="auto" w:fill="FFFFFF"/>
            <w:vAlign w:val="bottom"/>
          </w:tcPr>
          <w:p w14:paraId="7DDE1AD9" w14:textId="3F11BA9D" w:rsidR="006D08BA" w:rsidRPr="00684377" w:rsidRDefault="006D08BA" w:rsidP="006D08BA">
            <w:pPr>
              <w:pBdr>
                <w:bottom w:val="single" w:sz="4" w:space="1" w:color="auto"/>
              </w:pBdr>
              <w:tabs>
                <w:tab w:val="left" w:pos="900"/>
              </w:tabs>
              <w:spacing w:before="60" w:after="23" w:line="276" w:lineRule="auto"/>
              <w:jc w:val="center"/>
              <w:rPr>
                <w:rFonts w:ascii="Arial" w:hAnsi="Arial" w:cs="Arial"/>
                <w:sz w:val="19"/>
                <w:szCs w:val="19"/>
                <w:cs/>
              </w:rPr>
            </w:pPr>
            <w:r w:rsidRPr="00684377">
              <w:rPr>
                <w:rFonts w:ascii="Arial" w:hAnsi="Arial" w:cs="Arial"/>
                <w:sz w:val="19"/>
                <w:szCs w:val="19"/>
                <w:lang w:val="en-GB"/>
              </w:rPr>
              <w:t>2025</w:t>
            </w:r>
          </w:p>
        </w:tc>
        <w:tc>
          <w:tcPr>
            <w:tcW w:w="1269" w:type="dxa"/>
            <w:shd w:val="clear" w:color="auto" w:fill="FFFFFF"/>
            <w:vAlign w:val="bottom"/>
          </w:tcPr>
          <w:p w14:paraId="4CB8F1F0" w14:textId="3EC86E36" w:rsidR="006D08BA" w:rsidRPr="00684377" w:rsidRDefault="006D08BA" w:rsidP="006D08BA">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lang w:val="en-GB"/>
              </w:rPr>
              <w:t>2024</w:t>
            </w:r>
          </w:p>
        </w:tc>
        <w:tc>
          <w:tcPr>
            <w:tcW w:w="1305" w:type="dxa"/>
            <w:shd w:val="clear" w:color="auto" w:fill="FFFFFF"/>
            <w:vAlign w:val="bottom"/>
          </w:tcPr>
          <w:p w14:paraId="6E266ECF" w14:textId="1DFABCEE" w:rsidR="006D08BA" w:rsidRPr="00684377" w:rsidRDefault="006D08BA" w:rsidP="006D08BA">
            <w:pPr>
              <w:pBdr>
                <w:bottom w:val="single" w:sz="4" w:space="1" w:color="auto"/>
              </w:pBdr>
              <w:tabs>
                <w:tab w:val="left" w:pos="900"/>
              </w:tabs>
              <w:spacing w:before="60" w:after="23" w:line="276" w:lineRule="auto"/>
              <w:jc w:val="center"/>
              <w:rPr>
                <w:rFonts w:ascii="Arial" w:hAnsi="Arial" w:cs="Arial"/>
                <w:sz w:val="19"/>
                <w:szCs w:val="19"/>
                <w:cs/>
              </w:rPr>
            </w:pPr>
            <w:r w:rsidRPr="00684377">
              <w:rPr>
                <w:rFonts w:ascii="Arial" w:hAnsi="Arial" w:cs="Arial"/>
                <w:sz w:val="19"/>
                <w:szCs w:val="19"/>
                <w:lang w:val="en-GB"/>
              </w:rPr>
              <w:t>2025</w:t>
            </w:r>
          </w:p>
        </w:tc>
        <w:tc>
          <w:tcPr>
            <w:tcW w:w="1272" w:type="dxa"/>
            <w:shd w:val="clear" w:color="auto" w:fill="FFFFFF"/>
            <w:vAlign w:val="bottom"/>
          </w:tcPr>
          <w:p w14:paraId="5375E73F" w14:textId="15D549C1" w:rsidR="006D08BA" w:rsidRPr="00684377" w:rsidRDefault="006D08BA" w:rsidP="006D08BA">
            <w:pPr>
              <w:pBdr>
                <w:bottom w:val="single" w:sz="4" w:space="1" w:color="auto"/>
              </w:pBdr>
              <w:spacing w:before="60" w:after="23" w:line="276" w:lineRule="auto"/>
              <w:ind w:right="-48"/>
              <w:jc w:val="center"/>
              <w:rPr>
                <w:rFonts w:ascii="Arial" w:hAnsi="Arial" w:cs="Arial"/>
                <w:sz w:val="19"/>
                <w:szCs w:val="19"/>
              </w:rPr>
            </w:pPr>
            <w:r w:rsidRPr="00684377">
              <w:rPr>
                <w:rFonts w:ascii="Arial" w:hAnsi="Arial" w:cs="Arial"/>
                <w:sz w:val="19"/>
                <w:szCs w:val="19"/>
                <w:lang w:val="en-GB"/>
              </w:rPr>
              <w:t>2024</w:t>
            </w:r>
          </w:p>
        </w:tc>
      </w:tr>
      <w:tr w:rsidR="00440431" w:rsidRPr="00684377" w14:paraId="71A51096" w14:textId="77777777" w:rsidTr="006D08BA">
        <w:trPr>
          <w:trHeight w:val="216"/>
        </w:trPr>
        <w:tc>
          <w:tcPr>
            <w:tcW w:w="3305" w:type="dxa"/>
            <w:shd w:val="clear" w:color="auto" w:fill="FFFFFF"/>
          </w:tcPr>
          <w:p w14:paraId="2CF376E6" w14:textId="77777777" w:rsidR="00440431" w:rsidRPr="00684377" w:rsidRDefault="00440431" w:rsidP="00311884">
            <w:pPr>
              <w:tabs>
                <w:tab w:val="left" w:pos="900"/>
                <w:tab w:val="left" w:pos="2160"/>
              </w:tabs>
              <w:spacing w:before="60" w:after="23" w:line="276" w:lineRule="auto"/>
              <w:ind w:left="426"/>
              <w:jc w:val="thaiDistribute"/>
              <w:rPr>
                <w:rFonts w:ascii="Arial" w:hAnsi="Arial" w:cs="Arial"/>
                <w:sz w:val="19"/>
                <w:szCs w:val="19"/>
              </w:rPr>
            </w:pPr>
          </w:p>
        </w:tc>
        <w:tc>
          <w:tcPr>
            <w:tcW w:w="1296" w:type="dxa"/>
            <w:shd w:val="clear" w:color="auto" w:fill="FFFFFF"/>
          </w:tcPr>
          <w:p w14:paraId="13252A00" w14:textId="77777777" w:rsidR="00440431" w:rsidRPr="00684377" w:rsidRDefault="00440431"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13C910AD" w14:textId="77777777" w:rsidR="00440431" w:rsidRPr="00684377" w:rsidRDefault="00440431" w:rsidP="00311884">
            <w:pPr>
              <w:tabs>
                <w:tab w:val="left" w:pos="900"/>
                <w:tab w:val="left" w:pos="2160"/>
              </w:tabs>
              <w:spacing w:before="60" w:after="23" w:line="276" w:lineRule="auto"/>
              <w:ind w:left="426"/>
              <w:jc w:val="thaiDistribute"/>
              <w:rPr>
                <w:rFonts w:ascii="Arial" w:hAnsi="Arial" w:cs="Arial"/>
                <w:sz w:val="19"/>
                <w:szCs w:val="19"/>
              </w:rPr>
            </w:pPr>
          </w:p>
        </w:tc>
        <w:tc>
          <w:tcPr>
            <w:tcW w:w="1305" w:type="dxa"/>
            <w:shd w:val="clear" w:color="auto" w:fill="FFFFFF"/>
          </w:tcPr>
          <w:p w14:paraId="23918C0D" w14:textId="77777777" w:rsidR="00440431" w:rsidRPr="00684377" w:rsidRDefault="00440431" w:rsidP="00311884">
            <w:pPr>
              <w:tabs>
                <w:tab w:val="left" w:pos="900"/>
                <w:tab w:val="left" w:pos="2160"/>
              </w:tabs>
              <w:spacing w:before="60" w:after="23" w:line="276" w:lineRule="auto"/>
              <w:ind w:left="426"/>
              <w:jc w:val="thaiDistribute"/>
              <w:rPr>
                <w:rFonts w:ascii="Arial" w:hAnsi="Arial" w:cs="Arial"/>
                <w:sz w:val="19"/>
                <w:szCs w:val="19"/>
              </w:rPr>
            </w:pPr>
          </w:p>
        </w:tc>
        <w:tc>
          <w:tcPr>
            <w:tcW w:w="1272" w:type="dxa"/>
            <w:shd w:val="clear" w:color="auto" w:fill="FFFFFF"/>
          </w:tcPr>
          <w:p w14:paraId="21B681FA" w14:textId="77777777" w:rsidR="00440431" w:rsidRPr="00684377" w:rsidRDefault="00440431" w:rsidP="00311884">
            <w:pPr>
              <w:spacing w:before="60" w:after="23" w:line="276" w:lineRule="auto"/>
              <w:ind w:right="-48"/>
              <w:jc w:val="center"/>
              <w:rPr>
                <w:rFonts w:ascii="Arial" w:hAnsi="Arial" w:cs="Arial"/>
                <w:sz w:val="19"/>
                <w:szCs w:val="19"/>
              </w:rPr>
            </w:pPr>
          </w:p>
        </w:tc>
      </w:tr>
      <w:tr w:rsidR="006D08BA" w:rsidRPr="00684377" w14:paraId="60A9408E" w14:textId="77777777" w:rsidTr="006D08BA">
        <w:tc>
          <w:tcPr>
            <w:tcW w:w="3305" w:type="dxa"/>
            <w:shd w:val="clear" w:color="auto" w:fill="FFFFFF"/>
          </w:tcPr>
          <w:p w14:paraId="647A303E" w14:textId="7ED0EF20" w:rsidR="006D08BA" w:rsidRPr="00684377" w:rsidRDefault="006D08BA" w:rsidP="006D08BA">
            <w:pPr>
              <w:tabs>
                <w:tab w:val="left" w:pos="900"/>
              </w:tabs>
              <w:spacing w:before="60" w:after="23" w:line="276" w:lineRule="auto"/>
              <w:ind w:left="360" w:right="-36" w:hanging="360"/>
              <w:jc w:val="both"/>
              <w:rPr>
                <w:rFonts w:ascii="Arial" w:hAnsi="Arial" w:cs="Arial"/>
                <w:sz w:val="19"/>
                <w:szCs w:val="19"/>
                <w:u w:val="single"/>
                <w:lang w:val="en-GB"/>
              </w:rPr>
            </w:pPr>
            <w:r w:rsidRPr="00684377">
              <w:rPr>
                <w:rFonts w:ascii="Arial" w:hAnsi="Arial" w:cs="Arial"/>
                <w:sz w:val="19"/>
                <w:szCs w:val="19"/>
                <w:lang w:val="en-GB"/>
              </w:rPr>
              <w:t>Not over 1 year</w:t>
            </w:r>
          </w:p>
        </w:tc>
        <w:tc>
          <w:tcPr>
            <w:tcW w:w="1296" w:type="dxa"/>
            <w:shd w:val="clear" w:color="auto" w:fill="FFFFFF"/>
          </w:tcPr>
          <w:p w14:paraId="3E99AE23" w14:textId="0FC05714" w:rsidR="006D08BA" w:rsidRPr="00684377" w:rsidRDefault="00CA1413" w:rsidP="006D08BA">
            <w:pPr>
              <w:spacing w:before="60" w:after="23" w:line="276" w:lineRule="auto"/>
              <w:jc w:val="right"/>
              <w:rPr>
                <w:rFonts w:ascii="Arial" w:hAnsi="Arial" w:cs="Arial"/>
                <w:sz w:val="19"/>
                <w:szCs w:val="19"/>
              </w:rPr>
            </w:pPr>
            <w:r w:rsidRPr="00684377">
              <w:rPr>
                <w:rFonts w:ascii="Arial" w:hAnsi="Arial" w:cs="Arial"/>
                <w:sz w:val="19"/>
                <w:szCs w:val="19"/>
              </w:rPr>
              <w:t>203,701</w:t>
            </w:r>
          </w:p>
        </w:tc>
        <w:tc>
          <w:tcPr>
            <w:tcW w:w="1269" w:type="dxa"/>
            <w:shd w:val="clear" w:color="auto" w:fill="FFFFFF"/>
          </w:tcPr>
          <w:p w14:paraId="28BA58F8" w14:textId="6AC4021F"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rPr>
              <w:t>262,941</w:t>
            </w:r>
          </w:p>
        </w:tc>
        <w:tc>
          <w:tcPr>
            <w:tcW w:w="1305" w:type="dxa"/>
            <w:shd w:val="clear" w:color="auto" w:fill="FFFFFF"/>
          </w:tcPr>
          <w:p w14:paraId="0FF3FD49" w14:textId="562C74C6" w:rsidR="006D08BA" w:rsidRPr="00684377" w:rsidRDefault="00CA1413" w:rsidP="006D08BA">
            <w:pPr>
              <w:spacing w:before="60" w:after="23" w:line="276" w:lineRule="auto"/>
              <w:jc w:val="right"/>
              <w:rPr>
                <w:rFonts w:ascii="Arial" w:hAnsi="Arial" w:cs="Arial"/>
                <w:sz w:val="19"/>
                <w:szCs w:val="19"/>
              </w:rPr>
            </w:pPr>
            <w:r w:rsidRPr="00684377">
              <w:rPr>
                <w:rFonts w:ascii="Arial" w:hAnsi="Arial" w:cs="Arial"/>
                <w:sz w:val="19"/>
                <w:szCs w:val="19"/>
              </w:rPr>
              <w:t>129,7</w:t>
            </w:r>
            <w:r w:rsidR="007B1D1A" w:rsidRPr="00684377">
              <w:rPr>
                <w:rFonts w:ascii="Arial" w:hAnsi="Arial" w:cs="Arial"/>
                <w:sz w:val="19"/>
                <w:szCs w:val="19"/>
              </w:rPr>
              <w:t>19</w:t>
            </w:r>
          </w:p>
        </w:tc>
        <w:tc>
          <w:tcPr>
            <w:tcW w:w="1272" w:type="dxa"/>
            <w:shd w:val="clear" w:color="auto" w:fill="FFFFFF"/>
          </w:tcPr>
          <w:p w14:paraId="1E488F2C" w14:textId="2E0170CB"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rPr>
              <w:t>159,305</w:t>
            </w:r>
          </w:p>
        </w:tc>
      </w:tr>
      <w:tr w:rsidR="006D08BA" w:rsidRPr="00684377" w14:paraId="10AD063F" w14:textId="77777777" w:rsidTr="006D08BA">
        <w:tc>
          <w:tcPr>
            <w:tcW w:w="3305" w:type="dxa"/>
            <w:shd w:val="clear" w:color="auto" w:fill="FFFFFF"/>
          </w:tcPr>
          <w:p w14:paraId="581E82EB" w14:textId="2E14BB1E" w:rsidR="006D08BA" w:rsidRPr="00684377" w:rsidRDefault="006D08BA" w:rsidP="006D08BA">
            <w:pPr>
              <w:tabs>
                <w:tab w:val="left" w:pos="900"/>
              </w:tabs>
              <w:spacing w:before="60" w:after="23" w:line="276" w:lineRule="auto"/>
              <w:ind w:left="360" w:right="-36" w:hanging="360"/>
              <w:jc w:val="both"/>
              <w:rPr>
                <w:rFonts w:ascii="Arial" w:hAnsi="Arial" w:cs="Arial"/>
                <w:sz w:val="19"/>
                <w:szCs w:val="19"/>
                <w:lang w:val="en-GB"/>
              </w:rPr>
            </w:pPr>
            <w:r w:rsidRPr="00684377">
              <w:rPr>
                <w:rFonts w:ascii="Arial" w:hAnsi="Arial" w:cs="Arial"/>
                <w:sz w:val="19"/>
                <w:szCs w:val="19"/>
              </w:rPr>
              <w:t>Over</w:t>
            </w:r>
            <w:r w:rsidRPr="00684377">
              <w:rPr>
                <w:rFonts w:ascii="Arial" w:hAnsi="Arial" w:cs="Arial"/>
                <w:sz w:val="19"/>
                <w:szCs w:val="19"/>
                <w:lang w:val="en-GB"/>
              </w:rPr>
              <w:t xml:space="preserve"> 1 year but not over 5 years</w:t>
            </w:r>
          </w:p>
        </w:tc>
        <w:tc>
          <w:tcPr>
            <w:tcW w:w="1296" w:type="dxa"/>
            <w:shd w:val="clear" w:color="auto" w:fill="FFFFFF"/>
          </w:tcPr>
          <w:p w14:paraId="25914A76" w14:textId="058B0FDB" w:rsidR="006D08BA" w:rsidRPr="00684377" w:rsidRDefault="00CA1413" w:rsidP="006D08BA">
            <w:pPr>
              <w:spacing w:before="60" w:after="23" w:line="276" w:lineRule="auto"/>
              <w:jc w:val="right"/>
              <w:rPr>
                <w:rFonts w:ascii="Arial" w:hAnsi="Arial" w:cs="Arial"/>
                <w:sz w:val="19"/>
                <w:szCs w:val="19"/>
              </w:rPr>
            </w:pPr>
            <w:r w:rsidRPr="00684377">
              <w:rPr>
                <w:rFonts w:ascii="Arial" w:hAnsi="Arial" w:cs="Arial"/>
                <w:sz w:val="19"/>
                <w:szCs w:val="19"/>
              </w:rPr>
              <w:t>192,536</w:t>
            </w:r>
          </w:p>
        </w:tc>
        <w:tc>
          <w:tcPr>
            <w:tcW w:w="1269" w:type="dxa"/>
            <w:shd w:val="clear" w:color="auto" w:fill="FFFFFF"/>
          </w:tcPr>
          <w:p w14:paraId="51E26995" w14:textId="7C924B88"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rPr>
              <w:t>279,299</w:t>
            </w:r>
          </w:p>
        </w:tc>
        <w:tc>
          <w:tcPr>
            <w:tcW w:w="1305" w:type="dxa"/>
            <w:shd w:val="clear" w:color="auto" w:fill="FFFFFF"/>
          </w:tcPr>
          <w:p w14:paraId="75F9555D" w14:textId="6393430B" w:rsidR="006D08BA" w:rsidRPr="00684377" w:rsidRDefault="00CA1413" w:rsidP="006D08BA">
            <w:pPr>
              <w:spacing w:before="60" w:after="23" w:line="276" w:lineRule="auto"/>
              <w:jc w:val="right"/>
              <w:rPr>
                <w:rFonts w:ascii="Arial" w:hAnsi="Arial" w:cs="Arial"/>
                <w:sz w:val="19"/>
                <w:szCs w:val="19"/>
              </w:rPr>
            </w:pPr>
            <w:r w:rsidRPr="00684377">
              <w:rPr>
                <w:rFonts w:ascii="Arial" w:hAnsi="Arial" w:cs="Arial"/>
                <w:sz w:val="19"/>
                <w:szCs w:val="19"/>
              </w:rPr>
              <w:t>90,194</w:t>
            </w:r>
          </w:p>
        </w:tc>
        <w:tc>
          <w:tcPr>
            <w:tcW w:w="1272" w:type="dxa"/>
            <w:shd w:val="clear" w:color="auto" w:fill="FFFFFF"/>
          </w:tcPr>
          <w:p w14:paraId="794CC1A0" w14:textId="0850EE9F"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rPr>
              <w:t>119,244</w:t>
            </w:r>
          </w:p>
        </w:tc>
      </w:tr>
      <w:tr w:rsidR="006D08BA" w:rsidRPr="00684377" w14:paraId="283DAF37" w14:textId="77777777" w:rsidTr="006D08BA">
        <w:tc>
          <w:tcPr>
            <w:tcW w:w="3305" w:type="dxa"/>
            <w:shd w:val="clear" w:color="auto" w:fill="FFFFFF"/>
          </w:tcPr>
          <w:p w14:paraId="58D560BF" w14:textId="77777777" w:rsidR="006D08BA" w:rsidRPr="00684377" w:rsidRDefault="006D08BA" w:rsidP="006D08BA">
            <w:pPr>
              <w:tabs>
                <w:tab w:val="left" w:pos="900"/>
              </w:tabs>
              <w:spacing w:before="60" w:after="23" w:line="276" w:lineRule="auto"/>
              <w:ind w:left="360" w:right="-36" w:hanging="360"/>
              <w:jc w:val="both"/>
              <w:rPr>
                <w:rFonts w:ascii="Arial" w:hAnsi="Arial" w:cs="Arial"/>
                <w:sz w:val="19"/>
                <w:szCs w:val="19"/>
              </w:rPr>
            </w:pPr>
            <w:r w:rsidRPr="00684377">
              <w:rPr>
                <w:rFonts w:ascii="Arial" w:hAnsi="Arial" w:cs="Arial"/>
                <w:sz w:val="19"/>
                <w:szCs w:val="19"/>
              </w:rPr>
              <w:t>Over 5 years</w:t>
            </w:r>
          </w:p>
        </w:tc>
        <w:tc>
          <w:tcPr>
            <w:tcW w:w="1296" w:type="dxa"/>
            <w:shd w:val="clear" w:color="auto" w:fill="FFFFFF"/>
          </w:tcPr>
          <w:p w14:paraId="0CED72A1" w14:textId="3398478B" w:rsidR="006D08BA" w:rsidRPr="00684377" w:rsidRDefault="00CA1413"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217,977</w:t>
            </w:r>
          </w:p>
        </w:tc>
        <w:tc>
          <w:tcPr>
            <w:tcW w:w="1269" w:type="dxa"/>
            <w:shd w:val="clear" w:color="auto" w:fill="FFFFFF"/>
          </w:tcPr>
          <w:p w14:paraId="0C534BE7" w14:textId="13688C4E" w:rsidR="006D08BA" w:rsidRPr="00684377" w:rsidRDefault="006D08BA"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245,971</w:t>
            </w:r>
          </w:p>
        </w:tc>
        <w:tc>
          <w:tcPr>
            <w:tcW w:w="1305" w:type="dxa"/>
            <w:shd w:val="clear" w:color="auto" w:fill="FFFFFF"/>
          </w:tcPr>
          <w:p w14:paraId="7293A658" w14:textId="7064E644" w:rsidR="006D08BA" w:rsidRPr="00684377" w:rsidRDefault="00CA1413"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 xml:space="preserve">-   </w:t>
            </w:r>
          </w:p>
        </w:tc>
        <w:tc>
          <w:tcPr>
            <w:tcW w:w="1272" w:type="dxa"/>
            <w:shd w:val="clear" w:color="auto" w:fill="FFFFFF"/>
          </w:tcPr>
          <w:p w14:paraId="25617E79" w14:textId="23DEF932" w:rsidR="006D08BA" w:rsidRPr="00684377" w:rsidRDefault="006D08BA"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w:t>
            </w:r>
          </w:p>
        </w:tc>
      </w:tr>
      <w:tr w:rsidR="006D08BA" w:rsidRPr="00684377" w14:paraId="4A356EBC" w14:textId="77777777" w:rsidTr="006D08BA">
        <w:tc>
          <w:tcPr>
            <w:tcW w:w="3305" w:type="dxa"/>
            <w:shd w:val="clear" w:color="auto" w:fill="FFFFFF"/>
          </w:tcPr>
          <w:p w14:paraId="6177A0DA" w14:textId="77777777" w:rsidR="006D08BA" w:rsidRPr="00684377" w:rsidRDefault="006D08BA" w:rsidP="006D08BA">
            <w:pPr>
              <w:tabs>
                <w:tab w:val="left" w:pos="900"/>
              </w:tabs>
              <w:spacing w:before="60" w:after="23" w:line="276" w:lineRule="auto"/>
              <w:ind w:left="360" w:right="-36" w:hanging="360"/>
              <w:jc w:val="both"/>
              <w:rPr>
                <w:rFonts w:ascii="Arial" w:hAnsi="Arial" w:cs="Arial"/>
                <w:sz w:val="19"/>
                <w:szCs w:val="19"/>
              </w:rPr>
            </w:pPr>
            <w:r w:rsidRPr="00684377">
              <w:rPr>
                <w:rFonts w:ascii="Arial" w:hAnsi="Arial" w:cs="Arial"/>
                <w:sz w:val="19"/>
                <w:szCs w:val="19"/>
              </w:rPr>
              <w:t xml:space="preserve">Total </w:t>
            </w:r>
          </w:p>
        </w:tc>
        <w:tc>
          <w:tcPr>
            <w:tcW w:w="1296" w:type="dxa"/>
            <w:shd w:val="clear" w:color="auto" w:fill="FFFFFF"/>
          </w:tcPr>
          <w:p w14:paraId="4562BD29" w14:textId="548DFD58" w:rsidR="006D08BA" w:rsidRPr="00684377" w:rsidRDefault="00CA1413" w:rsidP="006D08BA">
            <w:pPr>
              <w:spacing w:before="60" w:after="23" w:line="276" w:lineRule="auto"/>
              <w:jc w:val="right"/>
              <w:rPr>
                <w:rFonts w:ascii="Arial" w:hAnsi="Arial" w:cs="Arial"/>
                <w:sz w:val="19"/>
                <w:szCs w:val="19"/>
              </w:rPr>
            </w:pPr>
            <w:r w:rsidRPr="00684377">
              <w:rPr>
                <w:rFonts w:ascii="Arial" w:hAnsi="Arial" w:cs="Arial"/>
                <w:sz w:val="19"/>
                <w:szCs w:val="19"/>
              </w:rPr>
              <w:t>614,214</w:t>
            </w:r>
          </w:p>
        </w:tc>
        <w:tc>
          <w:tcPr>
            <w:tcW w:w="1269" w:type="dxa"/>
            <w:shd w:val="clear" w:color="auto" w:fill="FFFFFF"/>
          </w:tcPr>
          <w:p w14:paraId="77FFB24C" w14:textId="2CDB5564"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rPr>
              <w:t>788,211</w:t>
            </w:r>
          </w:p>
        </w:tc>
        <w:tc>
          <w:tcPr>
            <w:tcW w:w="1305" w:type="dxa"/>
            <w:shd w:val="clear" w:color="auto" w:fill="FFFFFF"/>
          </w:tcPr>
          <w:p w14:paraId="2767F6BC" w14:textId="53C28FC0" w:rsidR="006D08BA" w:rsidRPr="00684377" w:rsidRDefault="00CA1413" w:rsidP="006D08BA">
            <w:pPr>
              <w:spacing w:before="60" w:after="23" w:line="276" w:lineRule="auto"/>
              <w:jc w:val="right"/>
              <w:rPr>
                <w:rFonts w:ascii="Arial" w:hAnsi="Arial" w:cs="Arial"/>
                <w:sz w:val="19"/>
                <w:szCs w:val="19"/>
              </w:rPr>
            </w:pPr>
            <w:r w:rsidRPr="00684377">
              <w:rPr>
                <w:rFonts w:ascii="Arial" w:hAnsi="Arial" w:cs="Arial"/>
                <w:sz w:val="19"/>
                <w:szCs w:val="19"/>
              </w:rPr>
              <w:t>219,91</w:t>
            </w:r>
            <w:r w:rsidR="007B1D1A" w:rsidRPr="00684377">
              <w:rPr>
                <w:rFonts w:ascii="Arial" w:hAnsi="Arial" w:cs="Arial"/>
                <w:sz w:val="19"/>
                <w:szCs w:val="19"/>
              </w:rPr>
              <w:t>3</w:t>
            </w:r>
          </w:p>
        </w:tc>
        <w:tc>
          <w:tcPr>
            <w:tcW w:w="1272" w:type="dxa"/>
            <w:shd w:val="clear" w:color="auto" w:fill="FFFFFF"/>
          </w:tcPr>
          <w:p w14:paraId="5A715E24" w14:textId="3C0AA5D1"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rPr>
              <w:t>278,549</w:t>
            </w:r>
          </w:p>
        </w:tc>
      </w:tr>
      <w:tr w:rsidR="006D08BA" w:rsidRPr="00684377" w14:paraId="7ABE276D" w14:textId="77777777" w:rsidTr="006D08BA">
        <w:tc>
          <w:tcPr>
            <w:tcW w:w="3305" w:type="dxa"/>
            <w:shd w:val="clear" w:color="auto" w:fill="FFFFFF"/>
          </w:tcPr>
          <w:p w14:paraId="7EE5EC19" w14:textId="77777777" w:rsidR="006D08BA" w:rsidRPr="00684377" w:rsidRDefault="006D08BA" w:rsidP="006D08BA">
            <w:pPr>
              <w:tabs>
                <w:tab w:val="left" w:pos="900"/>
              </w:tabs>
              <w:spacing w:before="60" w:after="23" w:line="276" w:lineRule="auto"/>
              <w:ind w:left="360" w:right="-36" w:hanging="360"/>
              <w:jc w:val="both"/>
              <w:rPr>
                <w:rFonts w:ascii="Arial" w:hAnsi="Arial" w:cs="Arial"/>
                <w:sz w:val="19"/>
                <w:szCs w:val="19"/>
                <w:cs/>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lang w:val="en-GB"/>
              </w:rPr>
              <w:t xml:space="preserve"> Deferred interest</w:t>
            </w:r>
          </w:p>
        </w:tc>
        <w:tc>
          <w:tcPr>
            <w:tcW w:w="1296" w:type="dxa"/>
            <w:shd w:val="clear" w:color="auto" w:fill="FFFFFF"/>
            <w:vAlign w:val="bottom"/>
          </w:tcPr>
          <w:p w14:paraId="559F7810" w14:textId="1C7E2A1E" w:rsidR="006D08BA" w:rsidRPr="00684377" w:rsidRDefault="00CA1413"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(89,149)</w:t>
            </w:r>
          </w:p>
        </w:tc>
        <w:tc>
          <w:tcPr>
            <w:tcW w:w="1269" w:type="dxa"/>
            <w:shd w:val="clear" w:color="auto" w:fill="FFFFFF"/>
            <w:vAlign w:val="bottom"/>
          </w:tcPr>
          <w:p w14:paraId="61CDD6C0" w14:textId="7567BAFC" w:rsidR="006D08BA" w:rsidRPr="00684377" w:rsidRDefault="006D08BA"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(109,855)</w:t>
            </w:r>
          </w:p>
        </w:tc>
        <w:tc>
          <w:tcPr>
            <w:tcW w:w="1305" w:type="dxa"/>
            <w:shd w:val="clear" w:color="auto" w:fill="FFFFFF"/>
            <w:vAlign w:val="bottom"/>
          </w:tcPr>
          <w:p w14:paraId="30B474E5" w14:textId="67AFC1EC" w:rsidR="006D08BA" w:rsidRPr="00684377" w:rsidRDefault="00CA1413"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(15,026)</w:t>
            </w:r>
          </w:p>
        </w:tc>
        <w:tc>
          <w:tcPr>
            <w:tcW w:w="1272" w:type="dxa"/>
            <w:shd w:val="clear" w:color="auto" w:fill="FFFFFF"/>
            <w:vAlign w:val="bottom"/>
          </w:tcPr>
          <w:p w14:paraId="15F5334F" w14:textId="7F8814AB" w:rsidR="006D08BA" w:rsidRPr="00684377" w:rsidRDefault="006D08BA"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(14,679)</w:t>
            </w:r>
          </w:p>
        </w:tc>
      </w:tr>
      <w:tr w:rsidR="006D08BA" w:rsidRPr="00684377" w14:paraId="33B85B16" w14:textId="77777777" w:rsidTr="006D08BA">
        <w:trPr>
          <w:trHeight w:val="158"/>
        </w:trPr>
        <w:tc>
          <w:tcPr>
            <w:tcW w:w="3305" w:type="dxa"/>
            <w:shd w:val="clear" w:color="auto" w:fill="FFFFFF"/>
          </w:tcPr>
          <w:p w14:paraId="6BFB769B" w14:textId="77777777" w:rsidR="006D08BA" w:rsidRPr="00684377" w:rsidRDefault="006D08BA" w:rsidP="006D08BA">
            <w:pPr>
              <w:tabs>
                <w:tab w:val="left" w:pos="900"/>
              </w:tabs>
              <w:spacing w:before="60" w:after="23" w:line="276" w:lineRule="auto"/>
              <w:ind w:left="360" w:right="-36" w:hanging="360"/>
              <w:jc w:val="both"/>
              <w:rPr>
                <w:rFonts w:ascii="Arial" w:hAnsi="Arial" w:cs="Arial"/>
                <w:sz w:val="19"/>
                <w:szCs w:val="19"/>
              </w:rPr>
            </w:pPr>
            <w:r w:rsidRPr="00684377">
              <w:rPr>
                <w:rFonts w:ascii="Arial" w:hAnsi="Arial" w:cs="Arial"/>
                <w:sz w:val="19"/>
                <w:szCs w:val="19"/>
              </w:rPr>
              <w:t>Net</w:t>
            </w:r>
          </w:p>
        </w:tc>
        <w:tc>
          <w:tcPr>
            <w:tcW w:w="1296" w:type="dxa"/>
            <w:shd w:val="clear" w:color="auto" w:fill="FFFFFF"/>
          </w:tcPr>
          <w:p w14:paraId="29021BCF" w14:textId="4C721B99" w:rsidR="006D08BA" w:rsidRPr="00684377" w:rsidRDefault="00CA1413"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525,065</w:t>
            </w:r>
          </w:p>
        </w:tc>
        <w:tc>
          <w:tcPr>
            <w:tcW w:w="1269" w:type="dxa"/>
            <w:shd w:val="clear" w:color="auto" w:fill="FFFFFF"/>
          </w:tcPr>
          <w:p w14:paraId="50F1A5A5" w14:textId="277D57B3" w:rsidR="006D08BA" w:rsidRPr="00684377" w:rsidRDefault="006D08BA"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678,356</w:t>
            </w:r>
          </w:p>
        </w:tc>
        <w:tc>
          <w:tcPr>
            <w:tcW w:w="1305" w:type="dxa"/>
            <w:shd w:val="clear" w:color="auto" w:fill="FFFFFF"/>
          </w:tcPr>
          <w:p w14:paraId="616C95CA" w14:textId="3F655134" w:rsidR="006D08BA" w:rsidRPr="00684377" w:rsidRDefault="00CA1413"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204,88</w:t>
            </w:r>
            <w:r w:rsidR="007B1D1A" w:rsidRPr="00684377">
              <w:rPr>
                <w:rFonts w:ascii="Arial" w:hAnsi="Arial" w:cs="Arial"/>
                <w:sz w:val="19"/>
                <w:szCs w:val="19"/>
              </w:rPr>
              <w:t>7</w:t>
            </w:r>
          </w:p>
        </w:tc>
        <w:tc>
          <w:tcPr>
            <w:tcW w:w="1272" w:type="dxa"/>
            <w:shd w:val="clear" w:color="auto" w:fill="FFFFFF"/>
          </w:tcPr>
          <w:p w14:paraId="1DBB40F9" w14:textId="228DEAD8" w:rsidR="006D08BA" w:rsidRPr="00684377" w:rsidRDefault="006D08BA"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263,870</w:t>
            </w:r>
          </w:p>
        </w:tc>
      </w:tr>
    </w:tbl>
    <w:p w14:paraId="0FD4017C" w14:textId="77777777" w:rsidR="0005286B" w:rsidRPr="00684377" w:rsidRDefault="0005286B" w:rsidP="00311884">
      <w:pPr>
        <w:spacing w:line="360" w:lineRule="auto"/>
        <w:ind w:left="927"/>
        <w:jc w:val="thaiDistribute"/>
        <w:rPr>
          <w:rFonts w:ascii="Arial" w:hAnsi="Arial" w:cs="Arial"/>
          <w:sz w:val="18"/>
          <w:szCs w:val="18"/>
        </w:rPr>
      </w:pPr>
    </w:p>
    <w:p w14:paraId="772EC0CC" w14:textId="560CA962" w:rsidR="0030360B" w:rsidRPr="00684377" w:rsidRDefault="0030360B" w:rsidP="006D08BA">
      <w:pPr>
        <w:spacing w:line="360" w:lineRule="auto"/>
        <w:ind w:left="1022"/>
        <w:jc w:val="thaiDistribute"/>
        <w:rPr>
          <w:rFonts w:ascii="Arial" w:hAnsi="Arial" w:cs="Arial"/>
          <w:sz w:val="19"/>
          <w:szCs w:val="19"/>
        </w:rPr>
      </w:pPr>
      <w:r w:rsidRPr="00684377">
        <w:rPr>
          <w:rFonts w:ascii="Arial" w:hAnsi="Arial" w:cs="Arial"/>
          <w:sz w:val="19"/>
          <w:szCs w:val="19"/>
        </w:rPr>
        <w:t xml:space="preserve">The Group and the Company recognized finance cost </w:t>
      </w:r>
      <w:proofErr w:type="gramStart"/>
      <w:r w:rsidRPr="00684377">
        <w:rPr>
          <w:rFonts w:ascii="Arial" w:hAnsi="Arial" w:cs="Arial"/>
          <w:sz w:val="19"/>
          <w:szCs w:val="19"/>
        </w:rPr>
        <w:t>relate</w:t>
      </w:r>
      <w:proofErr w:type="gramEnd"/>
      <w:r w:rsidRPr="00684377">
        <w:rPr>
          <w:rFonts w:ascii="Arial" w:hAnsi="Arial" w:cs="Arial"/>
          <w:sz w:val="19"/>
          <w:szCs w:val="19"/>
        </w:rPr>
        <w:t xml:space="preserve"> to lease contracts totaling Baht</w:t>
      </w:r>
      <w:r w:rsidR="00C57ED0" w:rsidRPr="00684377">
        <w:rPr>
          <w:rFonts w:ascii="Arial" w:hAnsi="Arial" w:cstheme="minorBidi"/>
          <w:sz w:val="19"/>
          <w:szCs w:val="19"/>
        </w:rPr>
        <w:t xml:space="preserve"> </w:t>
      </w:r>
      <w:r w:rsidR="00CA1413" w:rsidRPr="00684377">
        <w:rPr>
          <w:rFonts w:ascii="Arial" w:hAnsi="Arial" w:cstheme="minorBidi"/>
          <w:sz w:val="19"/>
          <w:szCs w:val="19"/>
        </w:rPr>
        <w:t>45</w:t>
      </w:r>
      <w:r w:rsidR="00987C09" w:rsidRPr="00684377">
        <w:rPr>
          <w:rFonts w:ascii="Arial" w:hAnsi="Arial" w:cstheme="minorBidi"/>
          <w:sz w:val="19"/>
          <w:szCs w:val="19"/>
        </w:rPr>
        <w:t>.08</w:t>
      </w:r>
      <w:r w:rsidR="00CA1413" w:rsidRPr="00684377">
        <w:rPr>
          <w:rFonts w:ascii="Arial" w:hAnsi="Arial" w:cstheme="minorBidi"/>
          <w:sz w:val="19"/>
          <w:szCs w:val="19"/>
        </w:rPr>
        <w:t xml:space="preserve"> </w:t>
      </w:r>
      <w:r w:rsidRPr="00684377">
        <w:rPr>
          <w:rFonts w:ascii="Arial" w:hAnsi="Arial" w:cs="Arial"/>
          <w:sz w:val="19"/>
          <w:szCs w:val="19"/>
        </w:rPr>
        <w:t>million and Baht</w:t>
      </w:r>
      <w:r w:rsidR="00C57ED0" w:rsidRPr="00684377">
        <w:rPr>
          <w:rFonts w:ascii="Arial" w:hAnsi="Arial" w:cs="Arial"/>
          <w:sz w:val="19"/>
          <w:szCs w:val="19"/>
        </w:rPr>
        <w:t xml:space="preserve"> </w:t>
      </w:r>
      <w:r w:rsidR="00CA1413" w:rsidRPr="00684377">
        <w:rPr>
          <w:rFonts w:ascii="Arial" w:hAnsi="Arial" w:cs="Arial"/>
          <w:sz w:val="19"/>
          <w:szCs w:val="19"/>
        </w:rPr>
        <w:t>25</w:t>
      </w:r>
      <w:r w:rsidR="00101A3A" w:rsidRPr="00684377">
        <w:rPr>
          <w:rFonts w:ascii="Arial" w:hAnsi="Arial" w:cs="Arial"/>
          <w:sz w:val="19"/>
          <w:szCs w:val="19"/>
        </w:rPr>
        <w:t>.12</w:t>
      </w:r>
      <w:r w:rsidR="00C57ED0" w:rsidRPr="00684377">
        <w:rPr>
          <w:rFonts w:ascii="Arial" w:hAnsi="Arial" w:cs="Arial"/>
          <w:sz w:val="19"/>
          <w:szCs w:val="19"/>
        </w:rPr>
        <w:t xml:space="preserve"> </w:t>
      </w:r>
      <w:r w:rsidRPr="00684377">
        <w:rPr>
          <w:rFonts w:ascii="Arial" w:hAnsi="Arial" w:cs="Arial"/>
          <w:sz w:val="19"/>
          <w:szCs w:val="19"/>
        </w:rPr>
        <w:t>million</w:t>
      </w:r>
      <w:r w:rsidR="004E3529" w:rsidRPr="00684377">
        <w:rPr>
          <w:rFonts w:ascii="Arial" w:hAnsi="Arial" w:cs="Arial"/>
          <w:sz w:val="19"/>
          <w:szCs w:val="19"/>
        </w:rPr>
        <w:t>, respectively</w:t>
      </w:r>
      <w:r w:rsidRPr="00684377">
        <w:rPr>
          <w:rFonts w:ascii="Arial" w:hAnsi="Arial" w:cs="Arial"/>
          <w:sz w:val="19"/>
          <w:szCs w:val="19"/>
        </w:rPr>
        <w:t xml:space="preserve"> (</w:t>
      </w:r>
      <w:proofErr w:type="gramStart"/>
      <w:r w:rsidRPr="00684377">
        <w:rPr>
          <w:rFonts w:ascii="Arial" w:hAnsi="Arial" w:cs="Arial"/>
          <w:sz w:val="19"/>
          <w:szCs w:val="19"/>
          <w:cs/>
        </w:rPr>
        <w:t>20</w:t>
      </w:r>
      <w:r w:rsidRPr="00684377">
        <w:rPr>
          <w:rFonts w:ascii="Arial" w:hAnsi="Arial" w:cs="Arial"/>
          <w:sz w:val="19"/>
          <w:szCs w:val="19"/>
        </w:rPr>
        <w:t>2</w:t>
      </w:r>
      <w:r w:rsidR="001D600D" w:rsidRPr="00684377">
        <w:rPr>
          <w:rFonts w:ascii="Arial" w:hAnsi="Arial" w:cs="Arial"/>
          <w:sz w:val="19"/>
          <w:szCs w:val="19"/>
        </w:rPr>
        <w:t>4</w:t>
      </w:r>
      <w:r w:rsidR="006C4327" w:rsidRPr="00684377">
        <w:rPr>
          <w:rFonts w:ascii="Arial" w:hAnsi="Arial" w:cs="Arial"/>
          <w:sz w:val="19"/>
          <w:szCs w:val="19"/>
        </w:rPr>
        <w:t xml:space="preserve">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 xml:space="preserve">Baht </w:t>
      </w:r>
      <w:r w:rsidR="006D08BA" w:rsidRPr="00684377">
        <w:rPr>
          <w:rFonts w:ascii="Arial" w:hAnsi="Arial" w:cstheme="minorBidi"/>
          <w:sz w:val="19"/>
          <w:szCs w:val="19"/>
        </w:rPr>
        <w:t>58</w:t>
      </w:r>
      <w:r w:rsidR="00101A3A" w:rsidRPr="00684377">
        <w:rPr>
          <w:rFonts w:ascii="Arial" w:hAnsi="Arial" w:cstheme="minorBidi"/>
          <w:sz w:val="19"/>
          <w:szCs w:val="19"/>
        </w:rPr>
        <w:t>.08</w:t>
      </w:r>
      <w:r w:rsidR="006D08BA" w:rsidRPr="00684377">
        <w:rPr>
          <w:rFonts w:ascii="Arial" w:hAnsi="Arial" w:cs="Arial"/>
          <w:sz w:val="19"/>
          <w:szCs w:val="19"/>
          <w:cs/>
        </w:rPr>
        <w:t xml:space="preserve"> </w:t>
      </w:r>
      <w:r w:rsidR="006D08BA" w:rsidRPr="00684377">
        <w:rPr>
          <w:rFonts w:ascii="Arial" w:hAnsi="Arial" w:cs="Arial"/>
          <w:sz w:val="19"/>
          <w:szCs w:val="19"/>
        </w:rPr>
        <w:t>million and Baht 2</w:t>
      </w:r>
      <w:r w:rsidR="00101A3A" w:rsidRPr="00684377">
        <w:rPr>
          <w:rFonts w:ascii="Arial" w:hAnsi="Arial" w:cs="Arial"/>
          <w:sz w:val="19"/>
          <w:szCs w:val="19"/>
        </w:rPr>
        <w:t>4.78</w:t>
      </w:r>
      <w:r w:rsidR="00FB56B9" w:rsidRPr="00684377">
        <w:rPr>
          <w:rFonts w:ascii="Arial" w:hAnsi="Arial" w:cs="Arial"/>
          <w:sz w:val="19"/>
          <w:szCs w:val="19"/>
          <w:cs/>
        </w:rPr>
        <w:t xml:space="preserve"> </w:t>
      </w:r>
      <w:r w:rsidRPr="00684377">
        <w:rPr>
          <w:rFonts w:ascii="Arial" w:hAnsi="Arial" w:cs="Arial"/>
          <w:sz w:val="19"/>
          <w:szCs w:val="19"/>
        </w:rPr>
        <w:t>million</w:t>
      </w:r>
      <w:r w:rsidR="000F105C" w:rsidRPr="00684377">
        <w:rPr>
          <w:rFonts w:ascii="Arial" w:hAnsi="Arial" w:cs="Arial"/>
          <w:sz w:val="19"/>
          <w:szCs w:val="19"/>
        </w:rPr>
        <w:t>, respectively</w:t>
      </w:r>
      <w:r w:rsidRPr="00684377">
        <w:rPr>
          <w:rFonts w:ascii="Arial" w:hAnsi="Arial" w:cs="Arial"/>
          <w:sz w:val="19"/>
          <w:szCs w:val="19"/>
        </w:rPr>
        <w:t>)</w:t>
      </w:r>
      <w:r w:rsidR="002775D7" w:rsidRPr="00684377">
        <w:rPr>
          <w:rFonts w:ascii="Arial" w:hAnsi="Arial" w:cs="Arial"/>
          <w:sz w:val="19"/>
          <w:szCs w:val="19"/>
        </w:rPr>
        <w:t>.</w:t>
      </w:r>
    </w:p>
    <w:p w14:paraId="20FA7379" w14:textId="51133080" w:rsidR="002E6E0C" w:rsidRPr="00684377" w:rsidRDefault="002E6E0C" w:rsidP="006D08BA">
      <w:pPr>
        <w:overflowPunct/>
        <w:autoSpaceDE/>
        <w:autoSpaceDN/>
        <w:adjustRightInd/>
        <w:spacing w:line="360" w:lineRule="auto"/>
        <w:ind w:left="1022"/>
        <w:textAlignment w:val="auto"/>
        <w:rPr>
          <w:rFonts w:ascii="Arial" w:hAnsi="Arial" w:cstheme="minorBidi"/>
          <w:sz w:val="18"/>
          <w:szCs w:val="18"/>
          <w:u w:val="single"/>
        </w:rPr>
      </w:pPr>
    </w:p>
    <w:p w14:paraId="52977332" w14:textId="046B3C71" w:rsidR="0014660C" w:rsidRPr="00684377" w:rsidRDefault="00C369BE" w:rsidP="006D08BA">
      <w:pPr>
        <w:spacing w:line="360" w:lineRule="auto"/>
        <w:ind w:left="1022"/>
        <w:jc w:val="thaiDistribute"/>
        <w:rPr>
          <w:rFonts w:ascii="Arial" w:hAnsi="Arial" w:cs="Arial"/>
          <w:sz w:val="19"/>
          <w:szCs w:val="19"/>
          <w:u w:val="single"/>
        </w:rPr>
      </w:pPr>
      <w:r w:rsidRPr="00684377">
        <w:rPr>
          <w:rFonts w:ascii="Arial" w:hAnsi="Arial" w:cs="Arial"/>
          <w:sz w:val="19"/>
          <w:szCs w:val="19"/>
          <w:u w:val="single"/>
        </w:rPr>
        <w:t xml:space="preserve">Rental payment not </w:t>
      </w:r>
      <w:r w:rsidR="00196278" w:rsidRPr="00684377">
        <w:rPr>
          <w:rFonts w:ascii="Arial" w:hAnsi="Arial" w:cs="Arial"/>
          <w:sz w:val="19"/>
          <w:szCs w:val="19"/>
          <w:u w:val="single"/>
        </w:rPr>
        <w:t>recognize</w:t>
      </w:r>
      <w:r w:rsidRPr="00684377">
        <w:rPr>
          <w:rFonts w:ascii="Arial" w:hAnsi="Arial" w:cs="Arial"/>
          <w:sz w:val="19"/>
          <w:szCs w:val="19"/>
          <w:u w:val="single"/>
        </w:rPr>
        <w:t>d as lease liabilities</w:t>
      </w:r>
    </w:p>
    <w:p w14:paraId="1316193C" w14:textId="3844D03B" w:rsidR="00172255" w:rsidRPr="00684377" w:rsidRDefault="00172255" w:rsidP="006D08BA">
      <w:pPr>
        <w:pStyle w:val="ListParagraph"/>
        <w:spacing w:line="360" w:lineRule="auto"/>
        <w:ind w:left="1022" w:right="-45"/>
        <w:jc w:val="both"/>
        <w:rPr>
          <w:rFonts w:ascii="Arial" w:hAnsi="Arial" w:cs="Arial"/>
          <w:sz w:val="19"/>
          <w:szCs w:val="19"/>
        </w:rPr>
      </w:pPr>
      <w:r w:rsidRPr="00684377">
        <w:rPr>
          <w:rFonts w:ascii="Arial" w:hAnsi="Arial" w:cs="Arial"/>
          <w:sz w:val="19"/>
          <w:szCs w:val="19"/>
        </w:rPr>
        <w:t xml:space="preserve">The Group has elected not to </w:t>
      </w:r>
      <w:r w:rsidR="00196278" w:rsidRPr="00684377">
        <w:rPr>
          <w:rFonts w:ascii="Arial" w:hAnsi="Arial" w:cs="Arial"/>
          <w:sz w:val="19"/>
          <w:szCs w:val="19"/>
        </w:rPr>
        <w:t>recognize</w:t>
      </w:r>
      <w:r w:rsidRPr="00684377">
        <w:rPr>
          <w:rFonts w:ascii="Arial" w:hAnsi="Arial" w:cs="Arial"/>
          <w:sz w:val="19"/>
          <w:szCs w:val="19"/>
        </w:rPr>
        <w:t xml:space="preserve"> </w:t>
      </w:r>
      <w:r w:rsidR="00DE00E6" w:rsidRPr="00684377">
        <w:rPr>
          <w:rFonts w:ascii="Arial" w:hAnsi="Arial" w:cs="Arial"/>
          <w:sz w:val="19"/>
          <w:szCs w:val="19"/>
        </w:rPr>
        <w:t>right</w:t>
      </w:r>
      <w:r w:rsidR="00AB585B" w:rsidRPr="00684377">
        <w:rPr>
          <w:rFonts w:ascii="Arial" w:hAnsi="Arial" w:cs="Arial"/>
          <w:sz w:val="19"/>
          <w:szCs w:val="19"/>
        </w:rPr>
        <w:t>-</w:t>
      </w:r>
      <w:r w:rsidR="00DE00E6" w:rsidRPr="00684377">
        <w:rPr>
          <w:rFonts w:ascii="Arial" w:hAnsi="Arial" w:cs="Arial"/>
          <w:sz w:val="19"/>
          <w:szCs w:val="19"/>
        </w:rPr>
        <w:t>of</w:t>
      </w:r>
      <w:r w:rsidR="00AB585B" w:rsidRPr="00684377">
        <w:rPr>
          <w:rFonts w:ascii="Arial" w:hAnsi="Arial" w:cs="Arial"/>
          <w:sz w:val="19"/>
          <w:szCs w:val="19"/>
        </w:rPr>
        <w:t>-</w:t>
      </w:r>
      <w:r w:rsidR="00DE00E6" w:rsidRPr="00684377">
        <w:rPr>
          <w:rFonts w:ascii="Arial" w:hAnsi="Arial" w:cs="Arial"/>
          <w:sz w:val="19"/>
          <w:szCs w:val="19"/>
        </w:rPr>
        <w:t>use</w:t>
      </w:r>
      <w:r w:rsidRPr="00684377">
        <w:rPr>
          <w:rFonts w:ascii="Arial" w:hAnsi="Arial" w:cs="Arial"/>
          <w:sz w:val="19"/>
          <w:szCs w:val="19"/>
        </w:rPr>
        <w:t xml:space="preserve"> assets and lease liabilities for short</w:t>
      </w:r>
      <w:r w:rsidR="00AB585B" w:rsidRPr="00684377">
        <w:rPr>
          <w:rFonts w:ascii="Arial" w:hAnsi="Arial" w:cs="Arial"/>
          <w:sz w:val="19"/>
          <w:szCs w:val="19"/>
          <w:cs/>
        </w:rPr>
        <w:t>-</w:t>
      </w:r>
      <w:r w:rsidRPr="00684377">
        <w:rPr>
          <w:rFonts w:ascii="Arial" w:hAnsi="Arial" w:cs="Arial"/>
          <w:sz w:val="19"/>
          <w:szCs w:val="19"/>
        </w:rPr>
        <w:t>term leases that have a lease term of 12 months or less and leases of low</w:t>
      </w:r>
      <w:r w:rsidR="00AB585B" w:rsidRPr="00684377">
        <w:rPr>
          <w:rFonts w:ascii="Arial" w:hAnsi="Arial" w:cs="Arial"/>
          <w:sz w:val="19"/>
          <w:szCs w:val="19"/>
          <w:cs/>
        </w:rPr>
        <w:t>-</w:t>
      </w:r>
      <w:r w:rsidRPr="00684377">
        <w:rPr>
          <w:rFonts w:ascii="Arial" w:hAnsi="Arial" w:cs="Arial"/>
          <w:sz w:val="19"/>
          <w:szCs w:val="19"/>
        </w:rPr>
        <w:t>value assets</w:t>
      </w:r>
      <w:r w:rsidR="00FE6D01" w:rsidRPr="00684377">
        <w:rPr>
          <w:rFonts w:ascii="Arial" w:hAnsi="Arial" w:cs="Arial"/>
          <w:sz w:val="19"/>
          <w:szCs w:val="19"/>
        </w:rPr>
        <w:t xml:space="preserve"> which consist of rental </w:t>
      </w:r>
      <w:proofErr w:type="gramStart"/>
      <w:r w:rsidR="00FE6D01" w:rsidRPr="00684377">
        <w:rPr>
          <w:rFonts w:ascii="Arial" w:hAnsi="Arial" w:cs="Arial"/>
          <w:sz w:val="19"/>
          <w:szCs w:val="19"/>
        </w:rPr>
        <w:t>machine</w:t>
      </w:r>
      <w:proofErr w:type="gramEnd"/>
      <w:r w:rsidR="00FE6D01" w:rsidRPr="00684377">
        <w:rPr>
          <w:rFonts w:ascii="Arial" w:hAnsi="Arial" w:cs="Arial"/>
          <w:sz w:val="19"/>
          <w:szCs w:val="19"/>
        </w:rPr>
        <w:t xml:space="preserve"> and equipment, office equipment and vehicles</w:t>
      </w:r>
      <w:r w:rsidRPr="00684377">
        <w:rPr>
          <w:rFonts w:ascii="Arial" w:hAnsi="Arial" w:cs="Arial"/>
          <w:sz w:val="19"/>
          <w:szCs w:val="19"/>
          <w:cs/>
        </w:rPr>
        <w:t xml:space="preserve">. </w:t>
      </w:r>
      <w:r w:rsidRPr="00684377">
        <w:rPr>
          <w:rFonts w:ascii="Arial" w:hAnsi="Arial" w:cs="Arial"/>
          <w:sz w:val="19"/>
          <w:szCs w:val="19"/>
        </w:rPr>
        <w:t xml:space="preserve">The expense related that contract </w:t>
      </w:r>
      <w:proofErr w:type="gramStart"/>
      <w:r w:rsidRPr="00684377">
        <w:rPr>
          <w:rFonts w:ascii="Arial" w:hAnsi="Arial" w:cs="Arial"/>
          <w:sz w:val="19"/>
          <w:szCs w:val="19"/>
        </w:rPr>
        <w:t xml:space="preserve">not </w:t>
      </w:r>
      <w:r w:rsidR="00196278" w:rsidRPr="00684377">
        <w:rPr>
          <w:rFonts w:ascii="Arial" w:hAnsi="Arial" w:cs="Arial"/>
          <w:sz w:val="19"/>
          <w:szCs w:val="19"/>
        </w:rPr>
        <w:t>recognize</w:t>
      </w:r>
      <w:proofErr w:type="gramEnd"/>
      <w:r w:rsidRPr="00684377">
        <w:rPr>
          <w:rFonts w:ascii="Arial" w:hAnsi="Arial" w:cs="Arial"/>
          <w:sz w:val="19"/>
          <w:szCs w:val="19"/>
        </w:rPr>
        <w:t xml:space="preserve"> for the year ended 31 December 202</w:t>
      </w:r>
      <w:r w:rsidR="006D08BA" w:rsidRPr="00684377">
        <w:rPr>
          <w:rFonts w:ascii="Arial" w:hAnsi="Arial" w:cs="Arial"/>
          <w:sz w:val="19"/>
          <w:szCs w:val="19"/>
        </w:rPr>
        <w:t>5</w:t>
      </w:r>
      <w:r w:rsidR="008F32B9"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8F32B9" w:rsidRPr="00684377">
        <w:rPr>
          <w:rFonts w:ascii="Arial" w:hAnsi="Arial" w:cs="Arial"/>
          <w:sz w:val="19"/>
          <w:szCs w:val="19"/>
        </w:rPr>
        <w:t>s</w:t>
      </w:r>
      <w:r w:rsidR="00593461" w:rsidRPr="00684377">
        <w:rPr>
          <w:rFonts w:ascii="Arial" w:hAnsi="Arial" w:cs="Arial"/>
          <w:sz w:val="19"/>
          <w:szCs w:val="19"/>
        </w:rPr>
        <w:t xml:space="preserve"> </w:t>
      </w:r>
      <w:r w:rsidR="008F32B9" w:rsidRPr="00684377">
        <w:rPr>
          <w:rFonts w:ascii="Arial" w:hAnsi="Arial" w:cs="Arial"/>
          <w:sz w:val="19"/>
          <w:szCs w:val="19"/>
        </w:rPr>
        <w:t>:</w:t>
      </w:r>
      <w:proofErr w:type="gramEnd"/>
    </w:p>
    <w:p w14:paraId="7461A12B" w14:textId="5BDAEF7B" w:rsidR="00B3478F" w:rsidRPr="00684377" w:rsidRDefault="00B3478F" w:rsidP="00311884">
      <w:pPr>
        <w:overflowPunct/>
        <w:autoSpaceDE/>
        <w:autoSpaceDN/>
        <w:adjustRightInd/>
        <w:textAlignment w:val="auto"/>
        <w:rPr>
          <w:rFonts w:ascii="Arial" w:hAnsi="Arial" w:cs="Arial"/>
          <w:sz w:val="2"/>
          <w:szCs w:val="2"/>
        </w:rPr>
      </w:pPr>
    </w:p>
    <w:p w14:paraId="3EEDBE2E" w14:textId="77777777" w:rsidR="00AA6AB8" w:rsidRPr="00684377" w:rsidRDefault="00AA6AB8" w:rsidP="00311884">
      <w:pPr>
        <w:ind w:left="851"/>
        <w:jc w:val="thaiDistribute"/>
        <w:rPr>
          <w:rFonts w:ascii="Arial" w:hAnsi="Arial" w:cs="Arial"/>
          <w:sz w:val="18"/>
          <w:szCs w:val="18"/>
        </w:rPr>
      </w:pPr>
    </w:p>
    <w:tbl>
      <w:tblPr>
        <w:tblW w:w="8432" w:type="dxa"/>
        <w:tblInd w:w="924" w:type="dxa"/>
        <w:tblLayout w:type="fixed"/>
        <w:tblLook w:val="0000" w:firstRow="0" w:lastRow="0" w:firstColumn="0" w:lastColumn="0" w:noHBand="0" w:noVBand="0"/>
      </w:tblPr>
      <w:tblGrid>
        <w:gridCol w:w="4463"/>
        <w:gridCol w:w="1969"/>
        <w:gridCol w:w="2000"/>
      </w:tblGrid>
      <w:tr w:rsidR="0078054C" w:rsidRPr="00684377" w14:paraId="1135F6A9" w14:textId="77777777" w:rsidTr="006D08BA">
        <w:tc>
          <w:tcPr>
            <w:tcW w:w="4463" w:type="dxa"/>
          </w:tcPr>
          <w:p w14:paraId="49872D34" w14:textId="77777777" w:rsidR="0078054C" w:rsidRPr="00684377" w:rsidRDefault="0078054C" w:rsidP="00311884">
            <w:pPr>
              <w:tabs>
                <w:tab w:val="left" w:pos="3090"/>
                <w:tab w:val="left" w:pos="4860"/>
              </w:tabs>
              <w:spacing w:before="60" w:after="23" w:line="276" w:lineRule="auto"/>
              <w:rPr>
                <w:rFonts w:ascii="Arial" w:hAnsi="Arial" w:cs="Arial"/>
                <w:snapToGrid w:val="0"/>
                <w:sz w:val="19"/>
                <w:szCs w:val="19"/>
                <w:cs/>
                <w:lang w:eastAsia="th-TH"/>
              </w:rPr>
            </w:pPr>
          </w:p>
        </w:tc>
        <w:tc>
          <w:tcPr>
            <w:tcW w:w="3969" w:type="dxa"/>
            <w:gridSpan w:val="2"/>
          </w:tcPr>
          <w:p w14:paraId="1A001BC4" w14:textId="48DEE0B6" w:rsidR="0078054C" w:rsidRPr="00684377" w:rsidRDefault="0078054C" w:rsidP="00311884">
            <w:pPr>
              <w:tabs>
                <w:tab w:val="left" w:pos="3090"/>
                <w:tab w:val="left" w:pos="4860"/>
              </w:tabs>
              <w:spacing w:before="60" w:after="23" w:line="276" w:lineRule="auto"/>
              <w:ind w:right="-4"/>
              <w:jc w:val="right"/>
              <w:rPr>
                <w:rFonts w:ascii="Arial" w:hAnsi="Arial" w:cs="Arial"/>
                <w:snapToGrid w:val="0"/>
                <w:sz w:val="19"/>
                <w:szCs w:val="19"/>
                <w:cs/>
                <w:lang w:eastAsia="th-TH"/>
              </w:rPr>
            </w:pPr>
            <w:r w:rsidRPr="00684377">
              <w:rPr>
                <w:rFonts w:ascii="Arial" w:hAnsi="Arial" w:cs="Arial"/>
                <w:snapToGrid w:val="0"/>
                <w:sz w:val="19"/>
                <w:szCs w:val="19"/>
                <w:cs/>
                <w:lang w:eastAsia="th-TH"/>
              </w:rPr>
              <w:t>(</w:t>
            </w:r>
            <w:r w:rsidRPr="00684377">
              <w:rPr>
                <w:rFonts w:ascii="Arial" w:hAnsi="Arial" w:cs="Arial"/>
                <w:snapToGrid w:val="0"/>
                <w:sz w:val="19"/>
                <w:szCs w:val="19"/>
                <w:lang w:eastAsia="th-TH"/>
              </w:rPr>
              <w:t>Unit : Thousand Baht</w:t>
            </w:r>
            <w:r w:rsidRPr="00684377">
              <w:rPr>
                <w:rFonts w:ascii="Arial" w:hAnsi="Arial" w:cs="Arial"/>
                <w:snapToGrid w:val="0"/>
                <w:sz w:val="19"/>
                <w:szCs w:val="19"/>
                <w:cs/>
                <w:lang w:eastAsia="th-TH"/>
              </w:rPr>
              <w:t>)</w:t>
            </w:r>
          </w:p>
        </w:tc>
      </w:tr>
      <w:tr w:rsidR="009E19BD" w:rsidRPr="00684377" w14:paraId="2016D8E5" w14:textId="77777777" w:rsidTr="006D08BA">
        <w:tc>
          <w:tcPr>
            <w:tcW w:w="4463" w:type="dxa"/>
          </w:tcPr>
          <w:p w14:paraId="5E447DAC" w14:textId="77777777" w:rsidR="009E19BD" w:rsidRPr="00684377" w:rsidRDefault="009E19BD" w:rsidP="00311884">
            <w:pPr>
              <w:tabs>
                <w:tab w:val="left" w:pos="3090"/>
                <w:tab w:val="left" w:pos="4860"/>
              </w:tabs>
              <w:spacing w:before="60" w:after="23" w:line="276" w:lineRule="auto"/>
              <w:rPr>
                <w:rFonts w:ascii="Arial" w:hAnsi="Arial" w:cs="Arial"/>
                <w:snapToGrid w:val="0"/>
                <w:sz w:val="19"/>
                <w:szCs w:val="19"/>
                <w:cs/>
                <w:lang w:eastAsia="th-TH"/>
              </w:rPr>
            </w:pPr>
          </w:p>
        </w:tc>
        <w:tc>
          <w:tcPr>
            <w:tcW w:w="1969" w:type="dxa"/>
          </w:tcPr>
          <w:p w14:paraId="0A6C4CC7" w14:textId="6FE856D5" w:rsidR="009E19BD" w:rsidRPr="00684377" w:rsidRDefault="0078054C" w:rsidP="00E60D7E">
            <w:pPr>
              <w:pBdr>
                <w:bottom w:val="single" w:sz="4" w:space="1" w:color="auto"/>
              </w:pBdr>
              <w:tabs>
                <w:tab w:val="left" w:pos="3090"/>
                <w:tab w:val="left" w:pos="4860"/>
              </w:tabs>
              <w:spacing w:before="60" w:after="23" w:line="276" w:lineRule="auto"/>
              <w:jc w:val="center"/>
              <w:rPr>
                <w:rFonts w:ascii="Arial" w:hAnsi="Arial" w:cs="Arial"/>
                <w:snapToGrid w:val="0"/>
                <w:sz w:val="19"/>
                <w:szCs w:val="19"/>
                <w:cs/>
                <w:lang w:eastAsia="th-TH"/>
              </w:rPr>
            </w:pPr>
            <w:r w:rsidRPr="00684377">
              <w:rPr>
                <w:rFonts w:ascii="Arial" w:hAnsi="Arial" w:cs="Arial"/>
                <w:snapToGrid w:val="0"/>
                <w:sz w:val="19"/>
                <w:szCs w:val="19"/>
                <w:lang w:eastAsia="th-TH"/>
              </w:rPr>
              <w:t>Consolidated F/S</w:t>
            </w:r>
          </w:p>
        </w:tc>
        <w:tc>
          <w:tcPr>
            <w:tcW w:w="2000" w:type="dxa"/>
          </w:tcPr>
          <w:p w14:paraId="77CA1F11" w14:textId="6BBF96F8" w:rsidR="009E19BD" w:rsidRPr="00684377" w:rsidRDefault="0078054C" w:rsidP="00E60D7E">
            <w:pPr>
              <w:pBdr>
                <w:bottom w:val="single" w:sz="4" w:space="1" w:color="auto"/>
              </w:pBdr>
              <w:tabs>
                <w:tab w:val="left" w:pos="3090"/>
                <w:tab w:val="left" w:pos="4860"/>
              </w:tabs>
              <w:spacing w:before="60" w:after="23" w:line="276" w:lineRule="auto"/>
              <w:jc w:val="center"/>
              <w:rPr>
                <w:rFonts w:ascii="Arial" w:hAnsi="Arial" w:cs="Arial"/>
                <w:snapToGrid w:val="0"/>
                <w:sz w:val="19"/>
                <w:szCs w:val="19"/>
                <w:cs/>
                <w:lang w:eastAsia="th-TH"/>
              </w:rPr>
            </w:pPr>
            <w:r w:rsidRPr="00684377">
              <w:rPr>
                <w:rFonts w:ascii="Arial" w:hAnsi="Arial" w:cs="Arial"/>
                <w:snapToGrid w:val="0"/>
                <w:sz w:val="19"/>
                <w:szCs w:val="19"/>
                <w:lang w:eastAsia="th-TH"/>
              </w:rPr>
              <w:t>Separate F/S</w:t>
            </w:r>
          </w:p>
        </w:tc>
      </w:tr>
      <w:tr w:rsidR="009E19BD" w:rsidRPr="00684377" w14:paraId="05671C29" w14:textId="77777777" w:rsidTr="00A82510">
        <w:trPr>
          <w:trHeight w:val="70"/>
        </w:trPr>
        <w:tc>
          <w:tcPr>
            <w:tcW w:w="4463" w:type="dxa"/>
          </w:tcPr>
          <w:p w14:paraId="278B9DA3" w14:textId="77777777" w:rsidR="009E19BD" w:rsidRPr="00684377" w:rsidRDefault="009E19BD" w:rsidP="00311884">
            <w:pPr>
              <w:tabs>
                <w:tab w:val="left" w:pos="3090"/>
                <w:tab w:val="left" w:pos="4860"/>
              </w:tabs>
              <w:spacing w:before="60" w:after="23" w:line="276" w:lineRule="auto"/>
              <w:rPr>
                <w:rFonts w:ascii="Arial" w:hAnsi="Arial" w:cs="Arial"/>
                <w:snapToGrid w:val="0"/>
                <w:sz w:val="4"/>
                <w:szCs w:val="4"/>
                <w:cs/>
                <w:lang w:eastAsia="th-TH"/>
              </w:rPr>
            </w:pPr>
          </w:p>
        </w:tc>
        <w:tc>
          <w:tcPr>
            <w:tcW w:w="1969" w:type="dxa"/>
          </w:tcPr>
          <w:p w14:paraId="322B44E4" w14:textId="77777777" w:rsidR="009E19BD" w:rsidRPr="00684377" w:rsidRDefault="009E19BD" w:rsidP="00311884">
            <w:pPr>
              <w:tabs>
                <w:tab w:val="left" w:pos="405"/>
                <w:tab w:val="left" w:pos="3090"/>
                <w:tab w:val="left" w:pos="4860"/>
              </w:tabs>
              <w:spacing w:before="60" w:after="23" w:line="276" w:lineRule="auto"/>
              <w:rPr>
                <w:rFonts w:ascii="Arial" w:hAnsi="Arial" w:cs="Arial"/>
                <w:snapToGrid w:val="0"/>
                <w:sz w:val="4"/>
                <w:szCs w:val="4"/>
                <w:cs/>
                <w:lang w:eastAsia="th-TH"/>
              </w:rPr>
            </w:pPr>
            <w:r w:rsidRPr="00684377">
              <w:rPr>
                <w:rFonts w:ascii="Arial" w:hAnsi="Arial" w:cs="Arial"/>
                <w:snapToGrid w:val="0"/>
                <w:sz w:val="4"/>
                <w:szCs w:val="4"/>
                <w:cs/>
                <w:lang w:eastAsia="th-TH"/>
              </w:rPr>
              <w:tab/>
            </w:r>
          </w:p>
        </w:tc>
        <w:tc>
          <w:tcPr>
            <w:tcW w:w="2000" w:type="dxa"/>
          </w:tcPr>
          <w:p w14:paraId="40FEAE07" w14:textId="77777777" w:rsidR="009E19BD" w:rsidRPr="00684377" w:rsidRDefault="009E19BD" w:rsidP="00311884">
            <w:pPr>
              <w:tabs>
                <w:tab w:val="left" w:pos="3090"/>
                <w:tab w:val="left" w:pos="4860"/>
              </w:tabs>
              <w:spacing w:before="60" w:after="23" w:line="276" w:lineRule="auto"/>
              <w:jc w:val="center"/>
              <w:rPr>
                <w:rFonts w:ascii="Arial" w:hAnsi="Arial" w:cs="Arial"/>
                <w:snapToGrid w:val="0"/>
                <w:sz w:val="4"/>
                <w:szCs w:val="4"/>
                <w:cs/>
                <w:lang w:eastAsia="th-TH"/>
              </w:rPr>
            </w:pPr>
          </w:p>
        </w:tc>
      </w:tr>
      <w:tr w:rsidR="00FE6D01" w:rsidRPr="00684377" w14:paraId="5F4B6299" w14:textId="77777777" w:rsidTr="006D08BA">
        <w:tc>
          <w:tcPr>
            <w:tcW w:w="4463" w:type="dxa"/>
          </w:tcPr>
          <w:p w14:paraId="5FB00DA9" w14:textId="3259FA95" w:rsidR="00FE6D01" w:rsidRPr="00684377" w:rsidRDefault="00FE6D01" w:rsidP="00311884">
            <w:pPr>
              <w:tabs>
                <w:tab w:val="left" w:pos="900"/>
              </w:tabs>
              <w:spacing w:before="60" w:after="23" w:line="276" w:lineRule="auto"/>
              <w:ind w:left="360" w:right="-36" w:hanging="360"/>
              <w:jc w:val="both"/>
              <w:rPr>
                <w:rFonts w:ascii="Arial" w:hAnsi="Arial" w:cs="Arial"/>
                <w:sz w:val="19"/>
                <w:szCs w:val="19"/>
                <w:cs/>
              </w:rPr>
            </w:pPr>
            <w:r w:rsidRPr="00684377">
              <w:rPr>
                <w:rFonts w:ascii="Arial" w:hAnsi="Arial" w:cs="Arial"/>
                <w:sz w:val="19"/>
                <w:szCs w:val="19"/>
              </w:rPr>
              <w:t xml:space="preserve">Short-term lease </w:t>
            </w:r>
          </w:p>
        </w:tc>
        <w:tc>
          <w:tcPr>
            <w:tcW w:w="1969" w:type="dxa"/>
            <w:vAlign w:val="bottom"/>
          </w:tcPr>
          <w:p w14:paraId="0008F227" w14:textId="7AE7568A" w:rsidR="00FE6D01" w:rsidRPr="00684377" w:rsidRDefault="00EB332C" w:rsidP="00311884">
            <w:pPr>
              <w:tabs>
                <w:tab w:val="left" w:pos="900"/>
              </w:tabs>
              <w:spacing w:before="60" w:after="23" w:line="276" w:lineRule="auto"/>
              <w:ind w:left="360" w:right="-36" w:hanging="360"/>
              <w:jc w:val="right"/>
              <w:rPr>
                <w:rFonts w:ascii="Arial" w:hAnsi="Arial" w:cs="Arial"/>
                <w:sz w:val="19"/>
                <w:szCs w:val="19"/>
              </w:rPr>
            </w:pPr>
            <w:r w:rsidRPr="00684377">
              <w:rPr>
                <w:rFonts w:ascii="Arial" w:hAnsi="Arial" w:cs="Arial"/>
                <w:sz w:val="19"/>
                <w:szCs w:val="19"/>
              </w:rPr>
              <w:t>551,414</w:t>
            </w:r>
          </w:p>
        </w:tc>
        <w:tc>
          <w:tcPr>
            <w:tcW w:w="2000" w:type="dxa"/>
            <w:vAlign w:val="bottom"/>
          </w:tcPr>
          <w:p w14:paraId="723E68E7" w14:textId="0BCF895A" w:rsidR="00FE6D01" w:rsidRPr="00684377" w:rsidRDefault="00EB332C" w:rsidP="00311884">
            <w:pPr>
              <w:tabs>
                <w:tab w:val="left" w:pos="900"/>
              </w:tabs>
              <w:spacing w:before="60" w:after="23" w:line="276" w:lineRule="auto"/>
              <w:ind w:left="360" w:right="-36" w:hanging="360"/>
              <w:jc w:val="right"/>
              <w:rPr>
                <w:rFonts w:ascii="Arial" w:hAnsi="Arial" w:cs="Arial"/>
                <w:sz w:val="19"/>
                <w:szCs w:val="19"/>
              </w:rPr>
            </w:pPr>
            <w:r w:rsidRPr="00684377">
              <w:rPr>
                <w:rFonts w:ascii="Arial" w:hAnsi="Arial" w:cs="Arial"/>
                <w:sz w:val="19"/>
                <w:szCs w:val="19"/>
              </w:rPr>
              <w:t>375,109</w:t>
            </w:r>
          </w:p>
        </w:tc>
      </w:tr>
      <w:tr w:rsidR="00FE6D01" w:rsidRPr="00684377" w14:paraId="25AB41F9" w14:textId="77777777" w:rsidTr="006D08BA">
        <w:tc>
          <w:tcPr>
            <w:tcW w:w="4463" w:type="dxa"/>
            <w:vAlign w:val="bottom"/>
          </w:tcPr>
          <w:p w14:paraId="6A1278CC" w14:textId="2BEFDDFE" w:rsidR="00FE6D01" w:rsidRPr="00684377" w:rsidRDefault="00FE6D01" w:rsidP="00311884">
            <w:pPr>
              <w:tabs>
                <w:tab w:val="left" w:pos="900"/>
              </w:tabs>
              <w:spacing w:before="60" w:after="23" w:line="276" w:lineRule="auto"/>
              <w:ind w:left="360" w:right="-36" w:hanging="360"/>
              <w:jc w:val="both"/>
              <w:rPr>
                <w:rFonts w:ascii="Arial" w:hAnsi="Arial" w:cs="Arial"/>
                <w:sz w:val="19"/>
                <w:szCs w:val="19"/>
                <w:cs/>
              </w:rPr>
            </w:pPr>
            <w:r w:rsidRPr="00684377">
              <w:rPr>
                <w:rFonts w:ascii="Arial" w:hAnsi="Arial" w:cs="Arial"/>
                <w:sz w:val="19"/>
                <w:szCs w:val="19"/>
              </w:rPr>
              <w:t>Leases of low-value assets</w:t>
            </w:r>
          </w:p>
        </w:tc>
        <w:tc>
          <w:tcPr>
            <w:tcW w:w="1969" w:type="dxa"/>
            <w:vAlign w:val="bottom"/>
          </w:tcPr>
          <w:p w14:paraId="61B1158E" w14:textId="356C8900" w:rsidR="00FE6D01" w:rsidRPr="00684377" w:rsidRDefault="00EB332C" w:rsidP="00E60D7E">
            <w:pPr>
              <w:pBdr>
                <w:bottom w:val="single" w:sz="4" w:space="1" w:color="auto"/>
              </w:pBdr>
              <w:tabs>
                <w:tab w:val="left" w:pos="900"/>
              </w:tabs>
              <w:spacing w:before="60" w:after="23" w:line="276" w:lineRule="auto"/>
              <w:ind w:left="360" w:right="-36" w:hanging="360"/>
              <w:jc w:val="right"/>
              <w:rPr>
                <w:rFonts w:ascii="Arial" w:hAnsi="Arial" w:cs="Arial"/>
                <w:sz w:val="19"/>
                <w:szCs w:val="19"/>
              </w:rPr>
            </w:pPr>
            <w:r w:rsidRPr="00684377">
              <w:rPr>
                <w:rFonts w:ascii="Arial" w:hAnsi="Arial" w:cs="Arial"/>
                <w:sz w:val="19"/>
                <w:szCs w:val="19"/>
              </w:rPr>
              <w:t>36,035</w:t>
            </w:r>
          </w:p>
        </w:tc>
        <w:tc>
          <w:tcPr>
            <w:tcW w:w="2000" w:type="dxa"/>
            <w:vAlign w:val="bottom"/>
          </w:tcPr>
          <w:p w14:paraId="6194D48E" w14:textId="7AD0CFBF" w:rsidR="00FE6D01" w:rsidRPr="00684377" w:rsidRDefault="00EB332C" w:rsidP="00E60D7E">
            <w:pPr>
              <w:pBdr>
                <w:bottom w:val="single" w:sz="4" w:space="1" w:color="auto"/>
              </w:pBdr>
              <w:tabs>
                <w:tab w:val="left" w:pos="900"/>
              </w:tabs>
              <w:spacing w:before="60" w:after="23" w:line="276" w:lineRule="auto"/>
              <w:ind w:left="360" w:right="-36" w:hanging="360"/>
              <w:jc w:val="right"/>
              <w:rPr>
                <w:rFonts w:ascii="Arial" w:hAnsi="Arial" w:cs="Arial"/>
                <w:sz w:val="19"/>
                <w:szCs w:val="19"/>
              </w:rPr>
            </w:pPr>
            <w:r w:rsidRPr="00684377">
              <w:rPr>
                <w:rFonts w:ascii="Arial" w:hAnsi="Arial" w:cs="Arial"/>
                <w:sz w:val="19"/>
                <w:szCs w:val="19"/>
              </w:rPr>
              <w:t>18,856</w:t>
            </w:r>
          </w:p>
        </w:tc>
      </w:tr>
      <w:tr w:rsidR="00FE6D01" w:rsidRPr="00684377" w14:paraId="369D3F59" w14:textId="77777777" w:rsidTr="006D08BA">
        <w:tc>
          <w:tcPr>
            <w:tcW w:w="4463" w:type="dxa"/>
          </w:tcPr>
          <w:p w14:paraId="360EC6FF" w14:textId="2FC0F2A2" w:rsidR="00FE6D01" w:rsidRPr="00684377" w:rsidRDefault="00FE6D01" w:rsidP="00311884">
            <w:pPr>
              <w:tabs>
                <w:tab w:val="left" w:pos="900"/>
              </w:tabs>
              <w:spacing w:before="60" w:after="23" w:line="276" w:lineRule="auto"/>
              <w:ind w:left="360" w:right="-36" w:hanging="360"/>
              <w:jc w:val="both"/>
              <w:rPr>
                <w:rFonts w:ascii="Arial" w:hAnsi="Arial" w:cs="Arial"/>
                <w:sz w:val="19"/>
                <w:szCs w:val="19"/>
              </w:rPr>
            </w:pPr>
            <w:r w:rsidRPr="00684377">
              <w:rPr>
                <w:rFonts w:ascii="Arial" w:hAnsi="Arial" w:cs="Arial"/>
                <w:sz w:val="19"/>
                <w:szCs w:val="19"/>
              </w:rPr>
              <w:t>Total</w:t>
            </w:r>
          </w:p>
        </w:tc>
        <w:tc>
          <w:tcPr>
            <w:tcW w:w="1969" w:type="dxa"/>
            <w:vAlign w:val="bottom"/>
          </w:tcPr>
          <w:p w14:paraId="6FF500CC" w14:textId="3537C3F1" w:rsidR="00FE6D01" w:rsidRPr="00684377" w:rsidRDefault="00EB332C" w:rsidP="00E60D7E">
            <w:pPr>
              <w:pBdr>
                <w:bottom w:val="single" w:sz="12" w:space="1" w:color="auto"/>
              </w:pBdr>
              <w:tabs>
                <w:tab w:val="left" w:pos="900"/>
              </w:tabs>
              <w:spacing w:before="60" w:after="23" w:line="276" w:lineRule="auto"/>
              <w:ind w:left="360" w:right="-36" w:hanging="360"/>
              <w:jc w:val="right"/>
              <w:rPr>
                <w:rFonts w:ascii="Arial" w:hAnsi="Arial" w:cs="Arial"/>
                <w:sz w:val="19"/>
                <w:szCs w:val="19"/>
              </w:rPr>
            </w:pPr>
            <w:r w:rsidRPr="00684377">
              <w:rPr>
                <w:rFonts w:ascii="Arial" w:hAnsi="Arial" w:cs="Arial"/>
                <w:sz w:val="19"/>
                <w:szCs w:val="19"/>
              </w:rPr>
              <w:t>587,449</w:t>
            </w:r>
          </w:p>
        </w:tc>
        <w:tc>
          <w:tcPr>
            <w:tcW w:w="2000" w:type="dxa"/>
            <w:vAlign w:val="bottom"/>
          </w:tcPr>
          <w:p w14:paraId="252C7BFC" w14:textId="1816EB0B" w:rsidR="00FE6D01" w:rsidRPr="00684377" w:rsidRDefault="00EB332C" w:rsidP="00E60D7E">
            <w:pPr>
              <w:pBdr>
                <w:bottom w:val="single" w:sz="12" w:space="1" w:color="auto"/>
              </w:pBdr>
              <w:tabs>
                <w:tab w:val="left" w:pos="900"/>
              </w:tabs>
              <w:spacing w:before="60" w:after="23" w:line="276" w:lineRule="auto"/>
              <w:ind w:left="360" w:right="-36" w:hanging="360"/>
              <w:jc w:val="right"/>
              <w:rPr>
                <w:rFonts w:ascii="Arial" w:hAnsi="Arial" w:cs="Arial"/>
                <w:sz w:val="19"/>
                <w:szCs w:val="19"/>
              </w:rPr>
            </w:pPr>
            <w:r w:rsidRPr="00684377">
              <w:rPr>
                <w:rFonts w:ascii="Arial" w:hAnsi="Arial" w:cs="Arial"/>
                <w:sz w:val="19"/>
                <w:szCs w:val="19"/>
              </w:rPr>
              <w:t>393,965</w:t>
            </w:r>
          </w:p>
        </w:tc>
      </w:tr>
    </w:tbl>
    <w:p w14:paraId="0BA183C2" w14:textId="61D8AEE3" w:rsidR="0014660C" w:rsidRPr="00684377" w:rsidRDefault="00DF49AB" w:rsidP="006D08BA">
      <w:pPr>
        <w:pStyle w:val="ListParagraph"/>
        <w:numPr>
          <w:ilvl w:val="1"/>
          <w:numId w:val="1"/>
        </w:numPr>
        <w:tabs>
          <w:tab w:val="clear" w:pos="928"/>
          <w:tab w:val="num" w:pos="1418"/>
        </w:tabs>
        <w:overflowPunct/>
        <w:autoSpaceDE/>
        <w:autoSpaceDN/>
        <w:adjustRightInd/>
        <w:spacing w:line="360" w:lineRule="auto"/>
        <w:ind w:left="1022" w:right="-45" w:hanging="574"/>
        <w:contextualSpacing/>
        <w:jc w:val="both"/>
        <w:textAlignment w:val="auto"/>
        <w:rPr>
          <w:rFonts w:ascii="Arial" w:hAnsi="Arial" w:cs="Arial"/>
          <w:sz w:val="19"/>
          <w:szCs w:val="19"/>
        </w:rPr>
      </w:pPr>
      <w:r w:rsidRPr="00684377">
        <w:rPr>
          <w:rFonts w:ascii="Arial" w:hAnsi="Arial" w:cs="Arial"/>
          <w:sz w:val="19"/>
          <w:szCs w:val="19"/>
        </w:rPr>
        <w:lastRenderedPageBreak/>
        <w:t>O</w:t>
      </w:r>
      <w:r w:rsidR="00985DA9" w:rsidRPr="00684377">
        <w:rPr>
          <w:rFonts w:ascii="Arial" w:hAnsi="Arial" w:cs="Arial"/>
          <w:sz w:val="19"/>
          <w:szCs w:val="19"/>
        </w:rPr>
        <w:t>ther financial liabilities</w:t>
      </w:r>
    </w:p>
    <w:p w14:paraId="54CFFAE3" w14:textId="77777777" w:rsidR="00DF49AB" w:rsidRPr="00684377" w:rsidRDefault="00DF49AB" w:rsidP="00311884">
      <w:pPr>
        <w:overflowPunct/>
        <w:autoSpaceDE/>
        <w:autoSpaceDN/>
        <w:adjustRightInd/>
        <w:spacing w:line="360" w:lineRule="auto"/>
        <w:ind w:right="-45"/>
        <w:contextualSpacing/>
        <w:jc w:val="both"/>
        <w:textAlignment w:val="auto"/>
        <w:rPr>
          <w:rFonts w:ascii="Arial" w:hAnsi="Arial" w:cs="Arial"/>
          <w:sz w:val="19"/>
          <w:szCs w:val="19"/>
        </w:rPr>
      </w:pPr>
    </w:p>
    <w:p w14:paraId="188FA3C5" w14:textId="15ED3A7E" w:rsidR="00D2651A" w:rsidRPr="00684377" w:rsidRDefault="00985DA9" w:rsidP="006D08BA">
      <w:pPr>
        <w:pStyle w:val="ListParagraph"/>
        <w:spacing w:line="360" w:lineRule="auto"/>
        <w:ind w:left="1036" w:right="-45"/>
        <w:jc w:val="both"/>
        <w:rPr>
          <w:rFonts w:ascii="Arial" w:hAnsi="Arial" w:cs="Arial"/>
          <w:sz w:val="19"/>
          <w:szCs w:val="19"/>
        </w:rPr>
      </w:pPr>
      <w:r w:rsidRPr="00684377">
        <w:rPr>
          <w:rFonts w:ascii="Arial" w:hAnsi="Arial" w:cs="Arial"/>
          <w:sz w:val="19"/>
          <w:szCs w:val="19"/>
        </w:rPr>
        <w:t xml:space="preserve">Other financial liabilities </w:t>
      </w:r>
      <w:r w:rsidR="00D2651A" w:rsidRPr="00684377">
        <w:rPr>
          <w:rFonts w:ascii="Arial" w:hAnsi="Arial" w:cs="Arial"/>
          <w:sz w:val="19"/>
          <w:szCs w:val="19"/>
        </w:rPr>
        <w:t>recognize</w:t>
      </w:r>
      <w:r w:rsidRPr="00684377">
        <w:rPr>
          <w:rFonts w:ascii="Arial" w:hAnsi="Arial" w:cs="Arial"/>
          <w:sz w:val="19"/>
          <w:szCs w:val="19"/>
        </w:rPr>
        <w:t xml:space="preserve"> contract from</w:t>
      </w:r>
      <w:r w:rsidR="00F766E2" w:rsidRPr="00684377">
        <w:rPr>
          <w:rFonts w:ascii="Arial" w:hAnsi="Arial" w:cs="Arial"/>
          <w:sz w:val="19"/>
          <w:szCs w:val="19"/>
        </w:rPr>
        <w:t xml:space="preserve"> sale and leaseback transactions is satisfied of asset which is not a sale in accordance with TFRS15 “Revenue from Contracts with Customers”</w:t>
      </w:r>
      <w:r w:rsidR="00F766E2" w:rsidRPr="00684377">
        <w:rPr>
          <w:rFonts w:ascii="Arial" w:hAnsi="Arial" w:cs="Arial"/>
          <w:sz w:val="19"/>
          <w:szCs w:val="19"/>
          <w:cs/>
        </w:rPr>
        <w:t xml:space="preserve">. </w:t>
      </w:r>
      <w:r w:rsidR="00F766E2" w:rsidRPr="00684377">
        <w:rPr>
          <w:rFonts w:ascii="Arial" w:hAnsi="Arial" w:cs="Arial"/>
          <w:sz w:val="19"/>
          <w:szCs w:val="19"/>
        </w:rPr>
        <w:t xml:space="preserve">The Company </w:t>
      </w:r>
      <w:proofErr w:type="gramStart"/>
      <w:r w:rsidR="00F766E2" w:rsidRPr="00684377">
        <w:rPr>
          <w:rFonts w:ascii="Arial" w:hAnsi="Arial" w:cs="Arial"/>
          <w:sz w:val="19"/>
          <w:szCs w:val="19"/>
        </w:rPr>
        <w:t>therefore continue</w:t>
      </w:r>
      <w:proofErr w:type="gramEnd"/>
      <w:r w:rsidR="00F766E2" w:rsidRPr="00684377">
        <w:rPr>
          <w:rFonts w:ascii="Arial" w:hAnsi="Arial" w:cs="Arial"/>
          <w:sz w:val="19"/>
          <w:szCs w:val="19"/>
        </w:rPr>
        <w:t xml:space="preserve"> </w:t>
      </w:r>
      <w:r w:rsidR="00196278" w:rsidRPr="00684377">
        <w:rPr>
          <w:rFonts w:ascii="Arial" w:hAnsi="Arial" w:cs="Arial"/>
          <w:sz w:val="19"/>
          <w:szCs w:val="19"/>
        </w:rPr>
        <w:t>recognize</w:t>
      </w:r>
      <w:r w:rsidR="00F766E2" w:rsidRPr="00684377">
        <w:rPr>
          <w:rFonts w:ascii="Arial" w:hAnsi="Arial" w:cs="Arial"/>
          <w:sz w:val="19"/>
          <w:szCs w:val="19"/>
        </w:rPr>
        <w:t xml:space="preserve">s such transfer assets as fixed assets in the financial statement and </w:t>
      </w:r>
      <w:r w:rsidR="00196278" w:rsidRPr="00684377">
        <w:rPr>
          <w:rFonts w:ascii="Arial" w:hAnsi="Arial" w:cs="Arial"/>
          <w:sz w:val="19"/>
          <w:szCs w:val="19"/>
        </w:rPr>
        <w:t>recognize</w:t>
      </w:r>
      <w:r w:rsidR="00C344B5" w:rsidRPr="00684377">
        <w:rPr>
          <w:rFonts w:ascii="Arial" w:hAnsi="Arial" w:cs="Arial"/>
          <w:sz w:val="19"/>
          <w:szCs w:val="19"/>
        </w:rPr>
        <w:t>s</w:t>
      </w:r>
      <w:r w:rsidR="00F766E2" w:rsidRPr="00684377">
        <w:rPr>
          <w:rFonts w:ascii="Arial" w:hAnsi="Arial" w:cs="Arial"/>
          <w:sz w:val="19"/>
          <w:szCs w:val="19"/>
        </w:rPr>
        <w:t xml:space="preserve"> liabilities from sale and leaseback as other financial liabilities equal to the transfer proceeds of assets</w:t>
      </w:r>
      <w:r w:rsidR="00F766E2" w:rsidRPr="00684377">
        <w:rPr>
          <w:rFonts w:ascii="Arial" w:hAnsi="Arial" w:cs="Arial"/>
          <w:sz w:val="19"/>
          <w:szCs w:val="19"/>
          <w:cs/>
        </w:rPr>
        <w:t>.</w:t>
      </w:r>
    </w:p>
    <w:p w14:paraId="78D6517A" w14:textId="77777777" w:rsidR="006D08BA" w:rsidRPr="00684377" w:rsidRDefault="006D08BA" w:rsidP="00311884">
      <w:pPr>
        <w:pStyle w:val="ListParagraph"/>
        <w:spacing w:line="360" w:lineRule="auto"/>
        <w:ind w:left="936" w:right="-45"/>
        <w:jc w:val="both"/>
        <w:rPr>
          <w:rFonts w:ascii="Arial" w:hAnsi="Arial" w:cs="Arial"/>
          <w:sz w:val="19"/>
          <w:szCs w:val="19"/>
        </w:rPr>
      </w:pPr>
    </w:p>
    <w:p w14:paraId="00CD908F" w14:textId="68F40FBC" w:rsidR="00D2651A" w:rsidRPr="00684377" w:rsidRDefault="00D2651A" w:rsidP="00311884">
      <w:pPr>
        <w:pStyle w:val="ListParagraph"/>
        <w:spacing w:line="360" w:lineRule="auto"/>
        <w:ind w:left="936" w:right="-45"/>
        <w:jc w:val="both"/>
        <w:rPr>
          <w:rFonts w:ascii="Arial" w:hAnsi="Arial" w:cs="Arial"/>
          <w:sz w:val="19"/>
          <w:szCs w:val="19"/>
        </w:rPr>
      </w:pPr>
      <w:r w:rsidRPr="00684377">
        <w:rPr>
          <w:rFonts w:ascii="Arial" w:hAnsi="Arial" w:cs="Arial"/>
          <w:sz w:val="19"/>
          <w:szCs w:val="19"/>
        </w:rPr>
        <w:t xml:space="preserve">Present value of other financial liabilities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C47D89" w:rsidRPr="00684377">
        <w:rPr>
          <w:rFonts w:ascii="Arial" w:hAnsi="Arial" w:cs="Arial"/>
          <w:sz w:val="19"/>
          <w:szCs w:val="19"/>
        </w:rPr>
        <w:t xml:space="preserve"> </w:t>
      </w:r>
      <w:r w:rsidRPr="00684377">
        <w:rPr>
          <w:rFonts w:ascii="Arial" w:hAnsi="Arial" w:cs="Arial"/>
          <w:sz w:val="19"/>
          <w:szCs w:val="19"/>
        </w:rPr>
        <w:t>:</w:t>
      </w:r>
      <w:proofErr w:type="gramEnd"/>
    </w:p>
    <w:p w14:paraId="1FD4B8AC" w14:textId="77777777" w:rsidR="00DB2CB0" w:rsidRPr="00684377" w:rsidRDefault="00DB2CB0" w:rsidP="00311884">
      <w:pPr>
        <w:pStyle w:val="ListParagraph"/>
        <w:spacing w:line="360" w:lineRule="auto"/>
        <w:ind w:left="936" w:right="-45"/>
        <w:jc w:val="both"/>
        <w:rPr>
          <w:rFonts w:ascii="Arial" w:hAnsi="Arial" w:cs="Arial"/>
          <w:sz w:val="19"/>
          <w:szCs w:val="19"/>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85DA9" w:rsidRPr="00684377" w14:paraId="41E51C4C" w14:textId="77777777" w:rsidTr="00453C7F">
        <w:tc>
          <w:tcPr>
            <w:tcW w:w="3260" w:type="dxa"/>
            <w:shd w:val="clear" w:color="auto" w:fill="FFFFFF"/>
          </w:tcPr>
          <w:p w14:paraId="3104D9A9" w14:textId="77777777" w:rsidR="00985DA9" w:rsidRPr="00684377" w:rsidRDefault="00985DA9" w:rsidP="00311884">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221F0622" w14:textId="77777777" w:rsidR="00985DA9" w:rsidRPr="00684377" w:rsidRDefault="00985DA9" w:rsidP="00311884">
            <w:pPr>
              <w:spacing w:before="60" w:after="23" w:line="276" w:lineRule="auto"/>
              <w:jc w:val="center"/>
              <w:rPr>
                <w:rFonts w:ascii="Arial" w:hAnsi="Arial" w:cs="Arial"/>
                <w:sz w:val="19"/>
                <w:szCs w:val="19"/>
              </w:rPr>
            </w:pPr>
          </w:p>
        </w:tc>
        <w:tc>
          <w:tcPr>
            <w:tcW w:w="2538" w:type="dxa"/>
            <w:gridSpan w:val="2"/>
            <w:shd w:val="clear" w:color="auto" w:fill="FFFFFF"/>
          </w:tcPr>
          <w:p w14:paraId="1B3B02BF" w14:textId="61ED65FA" w:rsidR="00985DA9" w:rsidRPr="00684377" w:rsidRDefault="00985DA9" w:rsidP="00311884">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985DA9" w:rsidRPr="00684377" w14:paraId="2C0E0823" w14:textId="77777777" w:rsidTr="00453C7F">
        <w:tc>
          <w:tcPr>
            <w:tcW w:w="3260" w:type="dxa"/>
            <w:shd w:val="clear" w:color="auto" w:fill="FFFFFF"/>
          </w:tcPr>
          <w:p w14:paraId="0D7B7152" w14:textId="77777777" w:rsidR="00985DA9" w:rsidRPr="00684377" w:rsidRDefault="00985DA9" w:rsidP="00311884">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53B704DE" w14:textId="7802EDE3" w:rsidR="00985DA9" w:rsidRPr="00684377" w:rsidRDefault="00985DA9" w:rsidP="00E60D7E">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38" w:type="dxa"/>
            <w:gridSpan w:val="2"/>
            <w:shd w:val="clear" w:color="auto" w:fill="FFFFFF"/>
          </w:tcPr>
          <w:p w14:paraId="2F42ADB0" w14:textId="2D70EB5A" w:rsidR="00985DA9" w:rsidRPr="00684377" w:rsidRDefault="00985DA9" w:rsidP="00E60D7E">
            <w:pPr>
              <w:pBdr>
                <w:bottom w:val="single" w:sz="4" w:space="1" w:color="auto"/>
              </w:pBdr>
              <w:spacing w:before="60" w:after="23" w:line="276" w:lineRule="auto"/>
              <w:ind w:right="-48"/>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6D08BA" w:rsidRPr="00684377" w14:paraId="7854F7BE" w14:textId="77777777" w:rsidTr="00453C7F">
        <w:tc>
          <w:tcPr>
            <w:tcW w:w="3260" w:type="dxa"/>
            <w:shd w:val="clear" w:color="auto" w:fill="FFFFFF"/>
          </w:tcPr>
          <w:p w14:paraId="315B0055" w14:textId="77777777" w:rsidR="006D08BA" w:rsidRPr="00684377" w:rsidRDefault="006D08BA" w:rsidP="006D08BA">
            <w:pPr>
              <w:tabs>
                <w:tab w:val="left" w:pos="900"/>
              </w:tabs>
              <w:spacing w:before="60" w:after="23" w:line="276" w:lineRule="auto"/>
              <w:ind w:left="360" w:right="-43" w:hanging="360"/>
              <w:jc w:val="center"/>
              <w:rPr>
                <w:rFonts w:ascii="Arial" w:hAnsi="Arial" w:cs="Arial"/>
                <w:sz w:val="19"/>
                <w:szCs w:val="19"/>
              </w:rPr>
            </w:pPr>
          </w:p>
        </w:tc>
        <w:tc>
          <w:tcPr>
            <w:tcW w:w="1359" w:type="dxa"/>
            <w:shd w:val="clear" w:color="auto" w:fill="FFFFFF"/>
            <w:vAlign w:val="bottom"/>
          </w:tcPr>
          <w:p w14:paraId="0B2879A6" w14:textId="055DF2D4" w:rsidR="006D08BA" w:rsidRPr="00684377" w:rsidRDefault="006D08BA" w:rsidP="006D08BA">
            <w:pPr>
              <w:pBdr>
                <w:bottom w:val="single" w:sz="4" w:space="1" w:color="auto"/>
              </w:pBdr>
              <w:tabs>
                <w:tab w:val="left" w:pos="900"/>
              </w:tabs>
              <w:spacing w:before="60" w:after="23" w:line="276" w:lineRule="auto"/>
              <w:jc w:val="center"/>
              <w:rPr>
                <w:rFonts w:ascii="Arial" w:hAnsi="Arial" w:cs="Arial"/>
                <w:sz w:val="19"/>
                <w:szCs w:val="19"/>
                <w:cs/>
              </w:rPr>
            </w:pPr>
            <w:r w:rsidRPr="00684377">
              <w:rPr>
                <w:rFonts w:ascii="Arial" w:hAnsi="Arial" w:cs="Arial"/>
                <w:sz w:val="19"/>
                <w:szCs w:val="19"/>
                <w:lang w:val="en-GB"/>
              </w:rPr>
              <w:t>2025</w:t>
            </w:r>
          </w:p>
        </w:tc>
        <w:tc>
          <w:tcPr>
            <w:tcW w:w="1350" w:type="dxa"/>
            <w:shd w:val="clear" w:color="auto" w:fill="FFFFFF"/>
            <w:vAlign w:val="bottom"/>
          </w:tcPr>
          <w:p w14:paraId="2ACF94B2" w14:textId="321D291F" w:rsidR="006D08BA" w:rsidRPr="00684377" w:rsidRDefault="006D08BA" w:rsidP="006D08BA">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lang w:val="en-GB"/>
              </w:rPr>
              <w:t>2024</w:t>
            </w:r>
          </w:p>
        </w:tc>
        <w:tc>
          <w:tcPr>
            <w:tcW w:w="1269" w:type="dxa"/>
            <w:shd w:val="clear" w:color="auto" w:fill="FFFFFF"/>
            <w:vAlign w:val="bottom"/>
          </w:tcPr>
          <w:p w14:paraId="78883DC3" w14:textId="648D2B26" w:rsidR="006D08BA" w:rsidRPr="00684377" w:rsidRDefault="006D08BA" w:rsidP="006D08BA">
            <w:pPr>
              <w:pBdr>
                <w:bottom w:val="single" w:sz="4" w:space="1" w:color="auto"/>
              </w:pBdr>
              <w:tabs>
                <w:tab w:val="left" w:pos="900"/>
              </w:tabs>
              <w:spacing w:before="60" w:after="23" w:line="276" w:lineRule="auto"/>
              <w:jc w:val="center"/>
              <w:rPr>
                <w:rFonts w:ascii="Arial" w:hAnsi="Arial" w:cs="Arial"/>
                <w:sz w:val="19"/>
                <w:szCs w:val="19"/>
                <w:cs/>
              </w:rPr>
            </w:pPr>
            <w:r w:rsidRPr="00684377">
              <w:rPr>
                <w:rFonts w:ascii="Arial" w:hAnsi="Arial" w:cs="Arial"/>
                <w:sz w:val="19"/>
                <w:szCs w:val="19"/>
                <w:lang w:val="en-GB"/>
              </w:rPr>
              <w:t>2025</w:t>
            </w:r>
          </w:p>
        </w:tc>
        <w:tc>
          <w:tcPr>
            <w:tcW w:w="1269" w:type="dxa"/>
            <w:shd w:val="clear" w:color="auto" w:fill="FFFFFF"/>
            <w:vAlign w:val="bottom"/>
          </w:tcPr>
          <w:p w14:paraId="1DB65E86" w14:textId="76CB578D" w:rsidR="006D08BA" w:rsidRPr="00684377" w:rsidRDefault="006D08BA" w:rsidP="006D08BA">
            <w:pPr>
              <w:pBdr>
                <w:bottom w:val="single" w:sz="4" w:space="1" w:color="auto"/>
              </w:pBdr>
              <w:spacing w:before="60" w:after="23" w:line="276" w:lineRule="auto"/>
              <w:ind w:right="-48"/>
              <w:jc w:val="center"/>
              <w:rPr>
                <w:rFonts w:ascii="Arial" w:hAnsi="Arial" w:cs="Arial"/>
                <w:sz w:val="19"/>
                <w:szCs w:val="19"/>
              </w:rPr>
            </w:pPr>
            <w:r w:rsidRPr="00684377">
              <w:rPr>
                <w:rFonts w:ascii="Arial" w:hAnsi="Arial" w:cs="Arial"/>
                <w:sz w:val="19"/>
                <w:szCs w:val="19"/>
                <w:lang w:val="en-GB"/>
              </w:rPr>
              <w:t>2024</w:t>
            </w:r>
          </w:p>
        </w:tc>
      </w:tr>
      <w:tr w:rsidR="0014660C" w:rsidRPr="00684377" w14:paraId="2354DCDD" w14:textId="77777777" w:rsidTr="00E60D7E">
        <w:trPr>
          <w:trHeight w:hRule="exact" w:val="333"/>
        </w:trPr>
        <w:tc>
          <w:tcPr>
            <w:tcW w:w="3260" w:type="dxa"/>
            <w:shd w:val="clear" w:color="auto" w:fill="FFFFFF"/>
          </w:tcPr>
          <w:p w14:paraId="6EB135A6" w14:textId="77777777" w:rsidR="0014660C" w:rsidRPr="00684377" w:rsidRDefault="0014660C" w:rsidP="00311884">
            <w:pPr>
              <w:tabs>
                <w:tab w:val="left" w:pos="900"/>
                <w:tab w:val="left" w:pos="2160"/>
              </w:tabs>
              <w:spacing w:before="60" w:after="23" w:line="276" w:lineRule="auto"/>
              <w:jc w:val="thaiDistribute"/>
              <w:rPr>
                <w:rFonts w:ascii="Arial" w:hAnsi="Arial" w:cs="Arial"/>
                <w:sz w:val="19"/>
                <w:szCs w:val="19"/>
              </w:rPr>
            </w:pPr>
          </w:p>
        </w:tc>
        <w:tc>
          <w:tcPr>
            <w:tcW w:w="1359" w:type="dxa"/>
            <w:shd w:val="clear" w:color="auto" w:fill="FFFFFF"/>
          </w:tcPr>
          <w:p w14:paraId="1F640470" w14:textId="77777777" w:rsidR="0014660C" w:rsidRPr="00684377" w:rsidRDefault="0014660C" w:rsidP="00311884">
            <w:pPr>
              <w:tabs>
                <w:tab w:val="left" w:pos="900"/>
                <w:tab w:val="left" w:pos="2160"/>
              </w:tabs>
              <w:spacing w:before="60" w:after="23" w:line="276" w:lineRule="auto"/>
              <w:ind w:left="426"/>
              <w:jc w:val="thaiDistribute"/>
              <w:rPr>
                <w:rFonts w:ascii="Arial" w:hAnsi="Arial" w:cs="Arial"/>
                <w:sz w:val="19"/>
                <w:szCs w:val="19"/>
              </w:rPr>
            </w:pPr>
          </w:p>
        </w:tc>
        <w:tc>
          <w:tcPr>
            <w:tcW w:w="1350" w:type="dxa"/>
            <w:shd w:val="clear" w:color="auto" w:fill="FFFFFF"/>
          </w:tcPr>
          <w:p w14:paraId="5B0AFC27" w14:textId="77777777" w:rsidR="0014660C" w:rsidRPr="00684377" w:rsidRDefault="0014660C"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4F78383D" w14:textId="77777777" w:rsidR="0014660C" w:rsidRPr="00684377" w:rsidRDefault="0014660C"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52124E5B" w14:textId="77777777" w:rsidR="0014660C" w:rsidRPr="00684377" w:rsidRDefault="0014660C" w:rsidP="00311884">
            <w:pPr>
              <w:spacing w:before="60" w:after="23" w:line="276" w:lineRule="auto"/>
              <w:ind w:right="-48"/>
              <w:jc w:val="center"/>
              <w:rPr>
                <w:rFonts w:ascii="Arial" w:hAnsi="Arial" w:cs="Arial"/>
                <w:sz w:val="19"/>
                <w:szCs w:val="19"/>
              </w:rPr>
            </w:pPr>
          </w:p>
        </w:tc>
      </w:tr>
      <w:tr w:rsidR="006D08BA" w:rsidRPr="00684377" w14:paraId="55BC5540" w14:textId="77777777" w:rsidTr="00453C7F">
        <w:tc>
          <w:tcPr>
            <w:tcW w:w="3260" w:type="dxa"/>
            <w:shd w:val="clear" w:color="auto" w:fill="FFFFFF"/>
          </w:tcPr>
          <w:p w14:paraId="09A9E208" w14:textId="2908CA41" w:rsidR="006D08BA" w:rsidRPr="00684377" w:rsidRDefault="006D08BA" w:rsidP="006D08BA">
            <w:pPr>
              <w:tabs>
                <w:tab w:val="left" w:pos="900"/>
              </w:tabs>
              <w:spacing w:before="60" w:after="23" w:line="276" w:lineRule="auto"/>
              <w:ind w:left="360" w:right="-36" w:hanging="360"/>
              <w:jc w:val="both"/>
              <w:rPr>
                <w:rFonts w:ascii="Arial" w:hAnsi="Arial" w:cs="Arial"/>
                <w:sz w:val="19"/>
                <w:szCs w:val="19"/>
                <w:u w:val="single"/>
              </w:rPr>
            </w:pPr>
            <w:r w:rsidRPr="00684377">
              <w:rPr>
                <w:rFonts w:ascii="Arial" w:hAnsi="Arial" w:cs="Arial"/>
                <w:sz w:val="19"/>
                <w:szCs w:val="19"/>
              </w:rPr>
              <w:t>Other financial liabilities</w:t>
            </w:r>
          </w:p>
        </w:tc>
        <w:tc>
          <w:tcPr>
            <w:tcW w:w="1359" w:type="dxa"/>
            <w:shd w:val="clear" w:color="auto" w:fill="FFFFFF"/>
          </w:tcPr>
          <w:p w14:paraId="5550F4EB" w14:textId="6C0BE39D" w:rsidR="006D08BA" w:rsidRPr="00684377" w:rsidRDefault="00763631" w:rsidP="006D08BA">
            <w:pPr>
              <w:spacing w:before="60" w:after="23" w:line="276" w:lineRule="auto"/>
              <w:jc w:val="right"/>
              <w:rPr>
                <w:rFonts w:ascii="Arial" w:hAnsi="Arial" w:cs="Arial"/>
                <w:sz w:val="19"/>
                <w:szCs w:val="19"/>
                <w:lang w:val="en-GB"/>
              </w:rPr>
            </w:pPr>
            <w:r w:rsidRPr="00684377">
              <w:rPr>
                <w:rFonts w:ascii="Arial" w:hAnsi="Arial" w:cs="Arial"/>
                <w:sz w:val="19"/>
                <w:szCs w:val="19"/>
                <w:lang w:val="en-GB"/>
              </w:rPr>
              <w:t>961,254</w:t>
            </w:r>
          </w:p>
        </w:tc>
        <w:tc>
          <w:tcPr>
            <w:tcW w:w="1350" w:type="dxa"/>
            <w:shd w:val="clear" w:color="auto" w:fill="FFFFFF"/>
          </w:tcPr>
          <w:p w14:paraId="1DD0B510" w14:textId="53D9E060"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lang w:val="en-GB"/>
              </w:rPr>
              <w:t>1,230,615</w:t>
            </w:r>
          </w:p>
        </w:tc>
        <w:tc>
          <w:tcPr>
            <w:tcW w:w="1269" w:type="dxa"/>
            <w:shd w:val="clear" w:color="auto" w:fill="FFFFFF"/>
          </w:tcPr>
          <w:p w14:paraId="6ABEEA8C" w14:textId="70059234" w:rsidR="006D08BA" w:rsidRPr="00684377" w:rsidRDefault="00763631" w:rsidP="006D08BA">
            <w:pPr>
              <w:spacing w:before="60" w:after="23" w:line="276" w:lineRule="auto"/>
              <w:jc w:val="right"/>
              <w:rPr>
                <w:rFonts w:ascii="Arial" w:hAnsi="Arial" w:cs="Arial"/>
                <w:sz w:val="19"/>
                <w:szCs w:val="19"/>
              </w:rPr>
            </w:pPr>
            <w:r w:rsidRPr="00684377">
              <w:rPr>
                <w:rFonts w:ascii="Arial" w:hAnsi="Arial" w:cs="Arial"/>
                <w:sz w:val="19"/>
                <w:szCs w:val="19"/>
              </w:rPr>
              <w:t>884,409</w:t>
            </w:r>
          </w:p>
        </w:tc>
        <w:tc>
          <w:tcPr>
            <w:tcW w:w="1269" w:type="dxa"/>
            <w:shd w:val="clear" w:color="auto" w:fill="FFFFFF"/>
          </w:tcPr>
          <w:p w14:paraId="3938DE7E" w14:textId="03764AA2" w:rsidR="006D08BA" w:rsidRPr="00684377" w:rsidRDefault="006D08BA" w:rsidP="006D08BA">
            <w:pPr>
              <w:spacing w:before="60" w:after="23" w:line="276" w:lineRule="auto"/>
              <w:ind w:right="-48"/>
              <w:jc w:val="right"/>
              <w:rPr>
                <w:rFonts w:ascii="Arial" w:hAnsi="Arial" w:cs="Arial"/>
                <w:sz w:val="19"/>
                <w:szCs w:val="19"/>
              </w:rPr>
            </w:pPr>
            <w:r w:rsidRPr="00684377">
              <w:rPr>
                <w:rFonts w:ascii="Arial" w:hAnsi="Arial" w:cs="Arial"/>
                <w:sz w:val="19"/>
                <w:szCs w:val="19"/>
              </w:rPr>
              <w:t>1,047,187</w:t>
            </w:r>
          </w:p>
        </w:tc>
      </w:tr>
      <w:tr w:rsidR="006D08BA" w:rsidRPr="00684377" w14:paraId="18B94718" w14:textId="77777777" w:rsidTr="00453C7F">
        <w:tc>
          <w:tcPr>
            <w:tcW w:w="3260" w:type="dxa"/>
            <w:shd w:val="clear" w:color="auto" w:fill="FFFFFF"/>
          </w:tcPr>
          <w:p w14:paraId="351F4B0C" w14:textId="27F25124" w:rsidR="006D08BA" w:rsidRPr="00684377" w:rsidRDefault="006D08BA" w:rsidP="006D08BA">
            <w:pPr>
              <w:tabs>
                <w:tab w:val="left" w:pos="900"/>
              </w:tabs>
              <w:spacing w:before="60" w:after="23" w:line="276" w:lineRule="auto"/>
              <w:ind w:left="360" w:right="-36" w:hanging="360"/>
              <w:jc w:val="both"/>
              <w:rPr>
                <w:rFonts w:ascii="Arial" w:hAnsi="Arial" w:cs="Arial"/>
                <w:sz w:val="19"/>
                <w:szCs w:val="19"/>
                <w:cs/>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Current portion</w:t>
            </w:r>
          </w:p>
        </w:tc>
        <w:tc>
          <w:tcPr>
            <w:tcW w:w="1359" w:type="dxa"/>
            <w:shd w:val="clear" w:color="auto" w:fill="FFFFFF"/>
          </w:tcPr>
          <w:p w14:paraId="0C8EDA30" w14:textId="76B26929" w:rsidR="006D08BA" w:rsidRPr="00684377" w:rsidRDefault="00763631"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(924,696)</w:t>
            </w:r>
          </w:p>
        </w:tc>
        <w:tc>
          <w:tcPr>
            <w:tcW w:w="1350" w:type="dxa"/>
            <w:shd w:val="clear" w:color="auto" w:fill="FFFFFF"/>
          </w:tcPr>
          <w:p w14:paraId="5F551A35" w14:textId="6881AE78" w:rsidR="006D08BA" w:rsidRPr="00684377" w:rsidRDefault="006D08BA"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(564,563)</w:t>
            </w:r>
          </w:p>
        </w:tc>
        <w:tc>
          <w:tcPr>
            <w:tcW w:w="1269" w:type="dxa"/>
            <w:shd w:val="clear" w:color="auto" w:fill="FFFFFF"/>
          </w:tcPr>
          <w:p w14:paraId="5EDB5AFD" w14:textId="0191C1E0" w:rsidR="006D08BA" w:rsidRPr="00684377" w:rsidRDefault="00763631"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(879,150)</w:t>
            </w:r>
          </w:p>
        </w:tc>
        <w:tc>
          <w:tcPr>
            <w:tcW w:w="1269" w:type="dxa"/>
            <w:shd w:val="clear" w:color="auto" w:fill="FFFFFF"/>
          </w:tcPr>
          <w:p w14:paraId="203E7FCB" w14:textId="6C19E7CA" w:rsidR="006D08BA" w:rsidRPr="00684377" w:rsidRDefault="006D08BA" w:rsidP="006D08BA">
            <w:pPr>
              <w:pBdr>
                <w:bottom w:val="single" w:sz="4" w:space="1" w:color="auto"/>
              </w:pBdr>
              <w:spacing w:before="60" w:after="23" w:line="276" w:lineRule="auto"/>
              <w:ind w:right="-48"/>
              <w:jc w:val="right"/>
              <w:rPr>
                <w:rFonts w:ascii="Arial" w:hAnsi="Arial" w:cs="Arial"/>
                <w:sz w:val="19"/>
                <w:szCs w:val="19"/>
              </w:rPr>
            </w:pPr>
            <w:r w:rsidRPr="00684377">
              <w:rPr>
                <w:rFonts w:ascii="Arial" w:hAnsi="Arial" w:cs="Arial"/>
                <w:sz w:val="19"/>
                <w:szCs w:val="19"/>
              </w:rPr>
              <w:t>(457,981)</w:t>
            </w:r>
          </w:p>
        </w:tc>
      </w:tr>
      <w:tr w:rsidR="006D08BA" w:rsidRPr="00684377" w14:paraId="2F9A99DA" w14:textId="77777777" w:rsidTr="00453C7F">
        <w:tc>
          <w:tcPr>
            <w:tcW w:w="3260" w:type="dxa"/>
            <w:shd w:val="clear" w:color="auto" w:fill="FFFFFF"/>
          </w:tcPr>
          <w:p w14:paraId="16E92DFA" w14:textId="629DC9C4" w:rsidR="006D08BA" w:rsidRPr="00684377" w:rsidRDefault="006D08BA" w:rsidP="006D08BA">
            <w:pPr>
              <w:tabs>
                <w:tab w:val="left" w:pos="900"/>
              </w:tabs>
              <w:spacing w:before="60" w:after="23" w:line="276" w:lineRule="auto"/>
              <w:ind w:left="360" w:right="-36" w:hanging="360"/>
              <w:jc w:val="both"/>
              <w:rPr>
                <w:rFonts w:ascii="Arial" w:hAnsi="Arial" w:cs="Arial"/>
                <w:sz w:val="19"/>
                <w:szCs w:val="19"/>
              </w:rPr>
            </w:pPr>
            <w:r w:rsidRPr="00684377">
              <w:rPr>
                <w:rFonts w:ascii="Arial" w:hAnsi="Arial" w:cs="Arial"/>
                <w:sz w:val="19"/>
                <w:szCs w:val="19"/>
              </w:rPr>
              <w:t>Net</w:t>
            </w:r>
          </w:p>
        </w:tc>
        <w:tc>
          <w:tcPr>
            <w:tcW w:w="1359" w:type="dxa"/>
            <w:shd w:val="clear" w:color="auto" w:fill="FFFFFF"/>
          </w:tcPr>
          <w:p w14:paraId="0A958386" w14:textId="53E1ED00" w:rsidR="006D08BA" w:rsidRPr="00684377" w:rsidRDefault="00763631" w:rsidP="006D08BA">
            <w:pPr>
              <w:pBdr>
                <w:bottom w:val="single" w:sz="12" w:space="1" w:color="auto"/>
              </w:pBdr>
              <w:spacing w:before="60" w:after="23" w:line="276" w:lineRule="auto"/>
              <w:jc w:val="right"/>
              <w:rPr>
                <w:rFonts w:ascii="Arial" w:hAnsi="Arial" w:cs="Arial"/>
                <w:sz w:val="19"/>
                <w:szCs w:val="19"/>
                <w:lang w:val="en-GB"/>
              </w:rPr>
            </w:pPr>
            <w:r w:rsidRPr="00684377">
              <w:rPr>
                <w:rFonts w:ascii="Arial" w:hAnsi="Arial" w:cs="Arial"/>
                <w:sz w:val="19"/>
                <w:szCs w:val="19"/>
                <w:lang w:val="en-GB"/>
              </w:rPr>
              <w:t>36,558</w:t>
            </w:r>
          </w:p>
        </w:tc>
        <w:tc>
          <w:tcPr>
            <w:tcW w:w="1350" w:type="dxa"/>
            <w:shd w:val="clear" w:color="auto" w:fill="FFFFFF"/>
          </w:tcPr>
          <w:p w14:paraId="24E36BE5" w14:textId="520F2B80" w:rsidR="006D08BA" w:rsidRPr="00684377" w:rsidRDefault="006D08BA"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lang w:val="en-GB"/>
              </w:rPr>
              <w:t>666,052</w:t>
            </w:r>
          </w:p>
        </w:tc>
        <w:tc>
          <w:tcPr>
            <w:tcW w:w="1269" w:type="dxa"/>
            <w:shd w:val="clear" w:color="auto" w:fill="FFFFFF"/>
          </w:tcPr>
          <w:p w14:paraId="43AEFD38" w14:textId="4EB506FE" w:rsidR="006D08BA" w:rsidRPr="00684377" w:rsidRDefault="00763631"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5,259</w:t>
            </w:r>
          </w:p>
        </w:tc>
        <w:tc>
          <w:tcPr>
            <w:tcW w:w="1269" w:type="dxa"/>
            <w:shd w:val="clear" w:color="auto" w:fill="FFFFFF"/>
          </w:tcPr>
          <w:p w14:paraId="2B351CB2" w14:textId="38DE2067" w:rsidR="006D08BA" w:rsidRPr="00684377" w:rsidRDefault="006D08BA" w:rsidP="006D08BA">
            <w:pPr>
              <w:pBdr>
                <w:bottom w:val="single" w:sz="12" w:space="1" w:color="auto"/>
              </w:pBdr>
              <w:spacing w:before="60" w:after="23" w:line="276" w:lineRule="auto"/>
              <w:ind w:right="-48"/>
              <w:jc w:val="right"/>
              <w:rPr>
                <w:rFonts w:ascii="Arial" w:hAnsi="Arial" w:cs="Arial"/>
                <w:sz w:val="19"/>
                <w:szCs w:val="19"/>
              </w:rPr>
            </w:pPr>
            <w:r w:rsidRPr="00684377">
              <w:rPr>
                <w:rFonts w:ascii="Arial" w:hAnsi="Arial" w:cs="Arial"/>
                <w:sz w:val="19"/>
                <w:szCs w:val="19"/>
              </w:rPr>
              <w:t>589,206</w:t>
            </w:r>
          </w:p>
        </w:tc>
      </w:tr>
    </w:tbl>
    <w:p w14:paraId="3710DA9D" w14:textId="77777777" w:rsidR="00E60D7E" w:rsidRPr="00684377" w:rsidRDefault="00E60D7E" w:rsidP="00311884">
      <w:pPr>
        <w:spacing w:line="360" w:lineRule="auto"/>
        <w:ind w:right="-45"/>
        <w:jc w:val="thaiDistribute"/>
        <w:rPr>
          <w:rFonts w:ascii="Arial" w:hAnsi="Arial" w:cs="Arial"/>
          <w:sz w:val="18"/>
          <w:szCs w:val="18"/>
        </w:rPr>
      </w:pPr>
    </w:p>
    <w:p w14:paraId="71116549" w14:textId="496544C4" w:rsidR="0014660C" w:rsidRPr="00684377" w:rsidRDefault="00DB2CB0" w:rsidP="00D134C1">
      <w:pPr>
        <w:tabs>
          <w:tab w:val="left" w:pos="936"/>
          <w:tab w:val="left" w:pos="7200"/>
        </w:tabs>
        <w:spacing w:after="240" w:line="360" w:lineRule="auto"/>
        <w:ind w:left="432" w:right="-43"/>
        <w:jc w:val="thaiDistribute"/>
        <w:rPr>
          <w:rFonts w:ascii="Arial" w:hAnsi="Arial" w:cs="Arial"/>
          <w:sz w:val="19"/>
          <w:szCs w:val="19"/>
        </w:rPr>
      </w:pPr>
      <w:r w:rsidRPr="00684377">
        <w:rPr>
          <w:rFonts w:ascii="Arial" w:hAnsi="Arial" w:cs="Arial"/>
          <w:sz w:val="19"/>
          <w:szCs w:val="19"/>
        </w:rPr>
        <w:tab/>
        <w:t xml:space="preserve">Analysis of maturity of other financial liabilities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C47D89" w:rsidRPr="00684377">
        <w:rPr>
          <w:rFonts w:ascii="Arial" w:hAnsi="Arial" w:cs="Arial"/>
          <w:sz w:val="19"/>
          <w:szCs w:val="19"/>
        </w:rPr>
        <w:t xml:space="preserve"> </w:t>
      </w:r>
      <w:r w:rsidRPr="00684377">
        <w:rPr>
          <w:rFonts w:ascii="Arial" w:hAnsi="Arial" w:cs="Arial"/>
          <w:sz w:val="19"/>
          <w:szCs w:val="19"/>
        </w:rPr>
        <w:t>:</w:t>
      </w:r>
      <w:proofErr w:type="gramEnd"/>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FD0E1B" w:rsidRPr="00684377" w14:paraId="5A5F5FFA" w14:textId="77777777" w:rsidTr="00F013B8">
        <w:tc>
          <w:tcPr>
            <w:tcW w:w="3260" w:type="dxa"/>
            <w:shd w:val="clear" w:color="auto" w:fill="FFFFFF"/>
          </w:tcPr>
          <w:p w14:paraId="7124D1E4" w14:textId="77777777" w:rsidR="00FD0E1B" w:rsidRPr="00684377" w:rsidRDefault="00FD0E1B" w:rsidP="00311884">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2C95109D" w14:textId="77777777" w:rsidR="00FD0E1B" w:rsidRPr="00684377" w:rsidRDefault="00FD0E1B" w:rsidP="00311884">
            <w:pPr>
              <w:spacing w:before="60" w:after="23" w:line="276" w:lineRule="auto"/>
              <w:jc w:val="center"/>
              <w:rPr>
                <w:rFonts w:ascii="Arial" w:hAnsi="Arial" w:cs="Arial"/>
                <w:sz w:val="19"/>
                <w:szCs w:val="19"/>
              </w:rPr>
            </w:pPr>
          </w:p>
        </w:tc>
        <w:tc>
          <w:tcPr>
            <w:tcW w:w="2538" w:type="dxa"/>
            <w:gridSpan w:val="2"/>
            <w:shd w:val="clear" w:color="auto" w:fill="FFFFFF"/>
          </w:tcPr>
          <w:p w14:paraId="6DAB2961" w14:textId="77777777" w:rsidR="00FD0E1B" w:rsidRPr="00684377" w:rsidRDefault="00FD0E1B" w:rsidP="00311884">
            <w:pPr>
              <w:spacing w:before="60" w:after="23"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FD0E1B" w:rsidRPr="00684377" w14:paraId="73A33223" w14:textId="77777777" w:rsidTr="00F013B8">
        <w:tc>
          <w:tcPr>
            <w:tcW w:w="3260" w:type="dxa"/>
            <w:shd w:val="clear" w:color="auto" w:fill="FFFFFF"/>
          </w:tcPr>
          <w:p w14:paraId="17F1EFD6" w14:textId="77777777" w:rsidR="00FD0E1B" w:rsidRPr="00684377" w:rsidRDefault="00FD0E1B" w:rsidP="00311884">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378A9B71" w14:textId="77777777" w:rsidR="00FD0E1B" w:rsidRPr="00684377" w:rsidRDefault="00FD0E1B" w:rsidP="00E60D7E">
            <w:pPr>
              <w:pBdr>
                <w:bottom w:val="single" w:sz="4" w:space="1" w:color="auto"/>
              </w:pBdr>
              <w:spacing w:before="60" w:after="23" w:line="276" w:lineRule="auto"/>
              <w:jc w:val="center"/>
              <w:rPr>
                <w:rFonts w:ascii="Arial" w:hAnsi="Arial" w:cs="Arial"/>
                <w:sz w:val="19"/>
                <w:szCs w:val="19"/>
                <w:cs/>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38" w:type="dxa"/>
            <w:gridSpan w:val="2"/>
            <w:shd w:val="clear" w:color="auto" w:fill="FFFFFF"/>
          </w:tcPr>
          <w:p w14:paraId="5B7A0874" w14:textId="77777777" w:rsidR="00FD0E1B" w:rsidRPr="00684377" w:rsidRDefault="00FD0E1B" w:rsidP="00E60D7E">
            <w:pPr>
              <w:pBdr>
                <w:bottom w:val="single" w:sz="4" w:space="1" w:color="auto"/>
              </w:pBdr>
              <w:spacing w:before="60" w:after="23" w:line="276" w:lineRule="auto"/>
              <w:ind w:right="-48"/>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6D08BA" w:rsidRPr="00684377" w14:paraId="1E573052" w14:textId="77777777" w:rsidTr="00F013B8">
        <w:tc>
          <w:tcPr>
            <w:tcW w:w="3260" w:type="dxa"/>
            <w:shd w:val="clear" w:color="auto" w:fill="FFFFFF"/>
          </w:tcPr>
          <w:p w14:paraId="56C76D69" w14:textId="77777777" w:rsidR="006D08BA" w:rsidRPr="00684377" w:rsidRDefault="006D08BA" w:rsidP="006D08BA">
            <w:pPr>
              <w:tabs>
                <w:tab w:val="left" w:pos="900"/>
              </w:tabs>
              <w:spacing w:before="60" w:after="23" w:line="276" w:lineRule="auto"/>
              <w:ind w:left="360" w:right="-43" w:hanging="360"/>
              <w:jc w:val="center"/>
              <w:rPr>
                <w:rFonts w:ascii="Arial" w:hAnsi="Arial" w:cs="Arial"/>
                <w:sz w:val="19"/>
                <w:szCs w:val="19"/>
              </w:rPr>
            </w:pPr>
          </w:p>
        </w:tc>
        <w:tc>
          <w:tcPr>
            <w:tcW w:w="1359" w:type="dxa"/>
            <w:shd w:val="clear" w:color="auto" w:fill="FFFFFF"/>
            <w:vAlign w:val="bottom"/>
          </w:tcPr>
          <w:p w14:paraId="3BBD495C" w14:textId="48433E03" w:rsidR="006D08BA" w:rsidRPr="00684377" w:rsidRDefault="006D08BA" w:rsidP="006D08BA">
            <w:pPr>
              <w:pBdr>
                <w:bottom w:val="single" w:sz="4" w:space="1" w:color="auto"/>
              </w:pBdr>
              <w:tabs>
                <w:tab w:val="left" w:pos="900"/>
              </w:tabs>
              <w:spacing w:before="60" w:after="23" w:line="276" w:lineRule="auto"/>
              <w:jc w:val="center"/>
              <w:rPr>
                <w:rFonts w:ascii="Arial" w:hAnsi="Arial" w:cs="Arial"/>
                <w:sz w:val="19"/>
                <w:szCs w:val="19"/>
                <w:cs/>
              </w:rPr>
            </w:pPr>
            <w:r w:rsidRPr="00684377">
              <w:rPr>
                <w:rFonts w:ascii="Arial" w:hAnsi="Arial" w:cs="Arial"/>
                <w:sz w:val="19"/>
                <w:szCs w:val="19"/>
                <w:lang w:val="en-GB"/>
              </w:rPr>
              <w:t>2025</w:t>
            </w:r>
          </w:p>
        </w:tc>
        <w:tc>
          <w:tcPr>
            <w:tcW w:w="1350" w:type="dxa"/>
            <w:shd w:val="clear" w:color="auto" w:fill="FFFFFF"/>
            <w:vAlign w:val="bottom"/>
          </w:tcPr>
          <w:p w14:paraId="67B41DB2" w14:textId="0E79A822" w:rsidR="006D08BA" w:rsidRPr="00684377" w:rsidRDefault="006D08BA" w:rsidP="006D08BA">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lang w:val="en-GB"/>
              </w:rPr>
              <w:t>2024</w:t>
            </w:r>
          </w:p>
        </w:tc>
        <w:tc>
          <w:tcPr>
            <w:tcW w:w="1269" w:type="dxa"/>
            <w:shd w:val="clear" w:color="auto" w:fill="FFFFFF"/>
            <w:vAlign w:val="bottom"/>
          </w:tcPr>
          <w:p w14:paraId="03E41640" w14:textId="6F045095" w:rsidR="006D08BA" w:rsidRPr="00684377" w:rsidRDefault="006D08BA" w:rsidP="006D08BA">
            <w:pPr>
              <w:pBdr>
                <w:bottom w:val="single" w:sz="4" w:space="1" w:color="auto"/>
              </w:pBdr>
              <w:tabs>
                <w:tab w:val="left" w:pos="900"/>
              </w:tabs>
              <w:spacing w:before="60" w:after="23" w:line="276" w:lineRule="auto"/>
              <w:jc w:val="center"/>
              <w:rPr>
                <w:rFonts w:ascii="Arial" w:hAnsi="Arial" w:cs="Arial"/>
                <w:sz w:val="19"/>
                <w:szCs w:val="19"/>
                <w:cs/>
              </w:rPr>
            </w:pPr>
            <w:r w:rsidRPr="00684377">
              <w:rPr>
                <w:rFonts w:ascii="Arial" w:hAnsi="Arial" w:cs="Arial"/>
                <w:sz w:val="19"/>
                <w:szCs w:val="19"/>
                <w:lang w:val="en-GB"/>
              </w:rPr>
              <w:t>2025</w:t>
            </w:r>
          </w:p>
        </w:tc>
        <w:tc>
          <w:tcPr>
            <w:tcW w:w="1269" w:type="dxa"/>
            <w:shd w:val="clear" w:color="auto" w:fill="FFFFFF"/>
            <w:vAlign w:val="bottom"/>
          </w:tcPr>
          <w:p w14:paraId="60364DE5" w14:textId="3A0B99FA" w:rsidR="006D08BA" w:rsidRPr="00684377" w:rsidRDefault="006D08BA" w:rsidP="006D08BA">
            <w:pPr>
              <w:pBdr>
                <w:bottom w:val="single" w:sz="4" w:space="1" w:color="auto"/>
              </w:pBdr>
              <w:spacing w:before="60" w:after="23" w:line="276" w:lineRule="auto"/>
              <w:ind w:right="-48"/>
              <w:jc w:val="center"/>
              <w:rPr>
                <w:rFonts w:ascii="Arial" w:hAnsi="Arial" w:cs="Arial"/>
                <w:sz w:val="19"/>
                <w:szCs w:val="19"/>
              </w:rPr>
            </w:pPr>
            <w:r w:rsidRPr="00684377">
              <w:rPr>
                <w:rFonts w:ascii="Arial" w:hAnsi="Arial" w:cs="Arial"/>
                <w:sz w:val="19"/>
                <w:szCs w:val="19"/>
                <w:lang w:val="en-GB"/>
              </w:rPr>
              <w:t>2024</w:t>
            </w:r>
          </w:p>
        </w:tc>
      </w:tr>
      <w:tr w:rsidR="00FD0E1B" w:rsidRPr="00684377" w14:paraId="610F2682" w14:textId="77777777" w:rsidTr="00E60D7E">
        <w:trPr>
          <w:trHeight w:hRule="exact" w:val="297"/>
        </w:trPr>
        <w:tc>
          <w:tcPr>
            <w:tcW w:w="3260" w:type="dxa"/>
            <w:shd w:val="clear" w:color="auto" w:fill="FFFFFF"/>
          </w:tcPr>
          <w:p w14:paraId="11E5835F" w14:textId="77777777" w:rsidR="00FD0E1B" w:rsidRPr="00684377" w:rsidRDefault="00FD0E1B" w:rsidP="00311884">
            <w:pPr>
              <w:tabs>
                <w:tab w:val="left" w:pos="900"/>
                <w:tab w:val="left" w:pos="2160"/>
              </w:tabs>
              <w:spacing w:before="60" w:after="23" w:line="276" w:lineRule="auto"/>
              <w:ind w:left="426"/>
              <w:jc w:val="thaiDistribute"/>
              <w:rPr>
                <w:rFonts w:ascii="Arial" w:hAnsi="Arial" w:cs="Arial"/>
                <w:sz w:val="19"/>
                <w:szCs w:val="19"/>
              </w:rPr>
            </w:pPr>
          </w:p>
        </w:tc>
        <w:tc>
          <w:tcPr>
            <w:tcW w:w="1359" w:type="dxa"/>
            <w:shd w:val="clear" w:color="auto" w:fill="FFFFFF"/>
          </w:tcPr>
          <w:p w14:paraId="2CED953A" w14:textId="77777777" w:rsidR="00FD0E1B" w:rsidRPr="00684377" w:rsidRDefault="00FD0E1B" w:rsidP="00311884">
            <w:pPr>
              <w:tabs>
                <w:tab w:val="left" w:pos="900"/>
                <w:tab w:val="left" w:pos="2160"/>
              </w:tabs>
              <w:spacing w:before="60" w:after="23" w:line="276" w:lineRule="auto"/>
              <w:ind w:left="426"/>
              <w:jc w:val="thaiDistribute"/>
              <w:rPr>
                <w:rFonts w:ascii="Arial" w:hAnsi="Arial" w:cs="Arial"/>
                <w:sz w:val="19"/>
                <w:szCs w:val="19"/>
              </w:rPr>
            </w:pPr>
          </w:p>
        </w:tc>
        <w:tc>
          <w:tcPr>
            <w:tcW w:w="1350" w:type="dxa"/>
            <w:shd w:val="clear" w:color="auto" w:fill="FFFFFF"/>
          </w:tcPr>
          <w:p w14:paraId="31829103" w14:textId="77777777" w:rsidR="00FD0E1B" w:rsidRPr="00684377" w:rsidRDefault="00FD0E1B"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7901E9BE" w14:textId="77777777" w:rsidR="00FD0E1B" w:rsidRPr="00684377" w:rsidRDefault="00FD0E1B"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59710D11" w14:textId="77777777" w:rsidR="00FD0E1B" w:rsidRPr="00684377" w:rsidRDefault="00FD0E1B" w:rsidP="00311884">
            <w:pPr>
              <w:spacing w:before="60" w:after="23" w:line="276" w:lineRule="auto"/>
              <w:ind w:right="-48"/>
              <w:jc w:val="center"/>
              <w:rPr>
                <w:rFonts w:ascii="Arial" w:hAnsi="Arial" w:cs="Arial"/>
                <w:sz w:val="19"/>
                <w:szCs w:val="19"/>
              </w:rPr>
            </w:pPr>
          </w:p>
        </w:tc>
      </w:tr>
      <w:tr w:rsidR="006D08BA" w:rsidRPr="00684377" w14:paraId="52BB3F7E" w14:textId="77777777" w:rsidTr="00F013B8">
        <w:tc>
          <w:tcPr>
            <w:tcW w:w="3260" w:type="dxa"/>
            <w:shd w:val="clear" w:color="auto" w:fill="FFFFFF"/>
            <w:vAlign w:val="bottom"/>
          </w:tcPr>
          <w:p w14:paraId="1D452132" w14:textId="46475C5D" w:rsidR="006D08BA" w:rsidRPr="00684377" w:rsidRDefault="006D08BA" w:rsidP="006D08BA">
            <w:pPr>
              <w:tabs>
                <w:tab w:val="left" w:pos="900"/>
              </w:tabs>
              <w:spacing w:before="60" w:after="23" w:line="276" w:lineRule="auto"/>
              <w:ind w:right="-36" w:firstLine="29"/>
              <w:jc w:val="both"/>
              <w:rPr>
                <w:rFonts w:ascii="Arial" w:hAnsi="Arial" w:cs="Arial"/>
                <w:sz w:val="19"/>
                <w:szCs w:val="19"/>
                <w:u w:val="single"/>
                <w:lang w:val="en-GB"/>
              </w:rPr>
            </w:pPr>
            <w:r w:rsidRPr="00684377">
              <w:rPr>
                <w:rFonts w:ascii="Arial" w:hAnsi="Arial" w:cs="Arial"/>
                <w:sz w:val="19"/>
                <w:szCs w:val="19"/>
                <w:lang w:val="en-GB"/>
              </w:rPr>
              <w:t>Not over 1 year</w:t>
            </w:r>
          </w:p>
        </w:tc>
        <w:tc>
          <w:tcPr>
            <w:tcW w:w="1359" w:type="dxa"/>
            <w:shd w:val="clear" w:color="auto" w:fill="FFFFFF"/>
          </w:tcPr>
          <w:p w14:paraId="00173816" w14:textId="004C4DB3" w:rsidR="006D08BA" w:rsidRPr="00684377" w:rsidRDefault="00763631" w:rsidP="006D08BA">
            <w:pPr>
              <w:spacing w:before="60" w:after="23" w:line="276" w:lineRule="auto"/>
              <w:jc w:val="right"/>
              <w:rPr>
                <w:rFonts w:ascii="Arial" w:hAnsi="Arial" w:cs="Arial"/>
                <w:sz w:val="19"/>
                <w:szCs w:val="19"/>
              </w:rPr>
            </w:pPr>
            <w:r w:rsidRPr="00684377">
              <w:rPr>
                <w:rFonts w:ascii="Arial" w:hAnsi="Arial" w:cs="Arial"/>
                <w:sz w:val="19"/>
                <w:szCs w:val="19"/>
              </w:rPr>
              <w:t>956,149</w:t>
            </w:r>
          </w:p>
        </w:tc>
        <w:tc>
          <w:tcPr>
            <w:tcW w:w="1350" w:type="dxa"/>
            <w:shd w:val="clear" w:color="auto" w:fill="FFFFFF"/>
          </w:tcPr>
          <w:p w14:paraId="15CF4AF5" w14:textId="4DC8DED9"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rPr>
              <w:t>607,445</w:t>
            </w:r>
          </w:p>
        </w:tc>
        <w:tc>
          <w:tcPr>
            <w:tcW w:w="1269" w:type="dxa"/>
            <w:shd w:val="clear" w:color="auto" w:fill="FFFFFF"/>
          </w:tcPr>
          <w:p w14:paraId="4C7B5DDD" w14:textId="12546AE6" w:rsidR="006D08BA" w:rsidRPr="00684377" w:rsidRDefault="00763631" w:rsidP="006D08BA">
            <w:pPr>
              <w:spacing w:before="60" w:after="23" w:line="276" w:lineRule="auto"/>
              <w:jc w:val="right"/>
              <w:rPr>
                <w:rFonts w:ascii="Arial" w:hAnsi="Arial" w:cs="Arial"/>
                <w:sz w:val="19"/>
                <w:szCs w:val="19"/>
              </w:rPr>
            </w:pPr>
            <w:r w:rsidRPr="00684377">
              <w:rPr>
                <w:rFonts w:ascii="Arial" w:hAnsi="Arial" w:cs="Arial"/>
                <w:sz w:val="19"/>
                <w:szCs w:val="19"/>
              </w:rPr>
              <w:t>908,646</w:t>
            </w:r>
          </w:p>
        </w:tc>
        <w:tc>
          <w:tcPr>
            <w:tcW w:w="1269" w:type="dxa"/>
            <w:shd w:val="clear" w:color="auto" w:fill="FFFFFF"/>
          </w:tcPr>
          <w:p w14:paraId="33CCCC02" w14:textId="51D5A2BE" w:rsidR="006D08BA" w:rsidRPr="00684377" w:rsidRDefault="006D08BA" w:rsidP="006D08BA">
            <w:pPr>
              <w:spacing w:before="60" w:after="23" w:line="276" w:lineRule="auto"/>
              <w:ind w:right="-48"/>
              <w:jc w:val="right"/>
              <w:rPr>
                <w:rFonts w:ascii="Arial" w:hAnsi="Arial" w:cs="Arial"/>
                <w:sz w:val="19"/>
                <w:szCs w:val="19"/>
              </w:rPr>
            </w:pPr>
            <w:r w:rsidRPr="00684377">
              <w:rPr>
                <w:rFonts w:ascii="Arial" w:hAnsi="Arial" w:cs="Arial"/>
                <w:sz w:val="19"/>
                <w:szCs w:val="19"/>
              </w:rPr>
              <w:t>497,531</w:t>
            </w:r>
          </w:p>
        </w:tc>
      </w:tr>
      <w:tr w:rsidR="006D08BA" w:rsidRPr="00684377" w14:paraId="51349212" w14:textId="77777777" w:rsidTr="00F013B8">
        <w:tc>
          <w:tcPr>
            <w:tcW w:w="3260" w:type="dxa"/>
            <w:shd w:val="clear" w:color="auto" w:fill="FFFFFF"/>
            <w:vAlign w:val="bottom"/>
          </w:tcPr>
          <w:p w14:paraId="747FABA6" w14:textId="48E452E2" w:rsidR="006D08BA" w:rsidRPr="00684377" w:rsidRDefault="006D08BA" w:rsidP="006D08BA">
            <w:pPr>
              <w:tabs>
                <w:tab w:val="left" w:pos="900"/>
              </w:tabs>
              <w:spacing w:before="60" w:after="23" w:line="276" w:lineRule="auto"/>
              <w:ind w:right="-36" w:firstLine="29"/>
              <w:jc w:val="both"/>
              <w:rPr>
                <w:rFonts w:ascii="Arial" w:hAnsi="Arial" w:cs="Arial"/>
                <w:sz w:val="19"/>
                <w:szCs w:val="19"/>
                <w:cs/>
              </w:rPr>
            </w:pPr>
            <w:r w:rsidRPr="00684377">
              <w:rPr>
                <w:rFonts w:ascii="Arial" w:hAnsi="Arial" w:cs="Arial"/>
                <w:sz w:val="19"/>
                <w:szCs w:val="19"/>
              </w:rPr>
              <w:t>Over</w:t>
            </w:r>
            <w:r w:rsidRPr="00684377">
              <w:rPr>
                <w:rFonts w:ascii="Arial" w:hAnsi="Arial" w:cs="Arial"/>
                <w:sz w:val="19"/>
                <w:szCs w:val="19"/>
                <w:lang w:val="en-GB"/>
              </w:rPr>
              <w:t xml:space="preserve"> 1 year but not over 5 years</w:t>
            </w:r>
          </w:p>
        </w:tc>
        <w:tc>
          <w:tcPr>
            <w:tcW w:w="1359" w:type="dxa"/>
            <w:shd w:val="clear" w:color="auto" w:fill="FFFFFF"/>
          </w:tcPr>
          <w:p w14:paraId="60E8E834" w14:textId="2A5993BA" w:rsidR="006D08BA" w:rsidRPr="00684377" w:rsidRDefault="00763631"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38,612</w:t>
            </w:r>
          </w:p>
        </w:tc>
        <w:tc>
          <w:tcPr>
            <w:tcW w:w="1350" w:type="dxa"/>
            <w:shd w:val="clear" w:color="auto" w:fill="FFFFFF"/>
          </w:tcPr>
          <w:p w14:paraId="6220F81E" w14:textId="2E1A1408" w:rsidR="006D08BA" w:rsidRPr="00684377" w:rsidRDefault="006D08BA"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695,654</w:t>
            </w:r>
          </w:p>
        </w:tc>
        <w:tc>
          <w:tcPr>
            <w:tcW w:w="1269" w:type="dxa"/>
            <w:shd w:val="clear" w:color="auto" w:fill="FFFFFF"/>
          </w:tcPr>
          <w:p w14:paraId="25DB7FF3" w14:textId="38888FBF" w:rsidR="006D08BA" w:rsidRPr="00684377" w:rsidRDefault="00763631"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6,279</w:t>
            </w:r>
          </w:p>
        </w:tc>
        <w:tc>
          <w:tcPr>
            <w:tcW w:w="1269" w:type="dxa"/>
            <w:shd w:val="clear" w:color="auto" w:fill="FFFFFF"/>
          </w:tcPr>
          <w:p w14:paraId="70C85A14" w14:textId="0BD127FF" w:rsidR="006D08BA" w:rsidRPr="00684377" w:rsidRDefault="006D08BA" w:rsidP="006D08BA">
            <w:pPr>
              <w:pBdr>
                <w:bottom w:val="single" w:sz="4" w:space="1" w:color="auto"/>
              </w:pBdr>
              <w:spacing w:before="60" w:after="23" w:line="276" w:lineRule="auto"/>
              <w:ind w:right="-48"/>
              <w:jc w:val="right"/>
              <w:rPr>
                <w:rFonts w:ascii="Arial" w:hAnsi="Arial" w:cs="Arial"/>
                <w:sz w:val="19"/>
                <w:szCs w:val="19"/>
              </w:rPr>
            </w:pPr>
            <w:r w:rsidRPr="00684377">
              <w:rPr>
                <w:rFonts w:ascii="Arial" w:hAnsi="Arial" w:cs="Arial"/>
                <w:sz w:val="19"/>
                <w:szCs w:val="19"/>
              </w:rPr>
              <w:t>614,585</w:t>
            </w:r>
          </w:p>
        </w:tc>
      </w:tr>
      <w:tr w:rsidR="006D08BA" w:rsidRPr="00684377" w14:paraId="4A8B5C52" w14:textId="77777777" w:rsidTr="00F013B8">
        <w:tc>
          <w:tcPr>
            <w:tcW w:w="3260" w:type="dxa"/>
            <w:shd w:val="clear" w:color="auto" w:fill="FFFFFF"/>
            <w:vAlign w:val="bottom"/>
          </w:tcPr>
          <w:p w14:paraId="68D4B073" w14:textId="77777777" w:rsidR="006D08BA" w:rsidRPr="00684377" w:rsidRDefault="006D08BA" w:rsidP="006D08BA">
            <w:pPr>
              <w:tabs>
                <w:tab w:val="left" w:pos="900"/>
              </w:tabs>
              <w:spacing w:before="60" w:after="23" w:line="276" w:lineRule="auto"/>
              <w:ind w:right="-36" w:firstLine="29"/>
              <w:jc w:val="both"/>
              <w:rPr>
                <w:rFonts w:ascii="Arial" w:hAnsi="Arial" w:cs="Arial"/>
                <w:sz w:val="19"/>
                <w:szCs w:val="19"/>
              </w:rPr>
            </w:pPr>
            <w:r w:rsidRPr="00684377">
              <w:rPr>
                <w:rFonts w:ascii="Arial" w:hAnsi="Arial" w:cs="Arial"/>
                <w:sz w:val="19"/>
                <w:szCs w:val="19"/>
              </w:rPr>
              <w:t xml:space="preserve">Total </w:t>
            </w:r>
          </w:p>
        </w:tc>
        <w:tc>
          <w:tcPr>
            <w:tcW w:w="1359" w:type="dxa"/>
            <w:shd w:val="clear" w:color="auto" w:fill="FFFFFF"/>
          </w:tcPr>
          <w:p w14:paraId="42822BE8" w14:textId="64502B73" w:rsidR="006D08BA" w:rsidRPr="00684377" w:rsidRDefault="00763631" w:rsidP="006D08BA">
            <w:pPr>
              <w:spacing w:before="60" w:after="23" w:line="276" w:lineRule="auto"/>
              <w:jc w:val="right"/>
              <w:rPr>
                <w:rFonts w:ascii="Arial" w:hAnsi="Arial" w:cs="Arial"/>
                <w:sz w:val="19"/>
                <w:szCs w:val="19"/>
              </w:rPr>
            </w:pPr>
            <w:r w:rsidRPr="00684377">
              <w:rPr>
                <w:rFonts w:ascii="Arial" w:hAnsi="Arial" w:cs="Arial"/>
                <w:sz w:val="19"/>
                <w:szCs w:val="19"/>
              </w:rPr>
              <w:t>994,761</w:t>
            </w:r>
          </w:p>
        </w:tc>
        <w:tc>
          <w:tcPr>
            <w:tcW w:w="1350" w:type="dxa"/>
            <w:shd w:val="clear" w:color="auto" w:fill="FFFFFF"/>
          </w:tcPr>
          <w:p w14:paraId="16DB2DFD" w14:textId="397F51A5"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rPr>
              <w:t>1,303,099</w:t>
            </w:r>
          </w:p>
        </w:tc>
        <w:tc>
          <w:tcPr>
            <w:tcW w:w="1269" w:type="dxa"/>
            <w:shd w:val="clear" w:color="auto" w:fill="FFFFFF"/>
          </w:tcPr>
          <w:p w14:paraId="717FFA0E" w14:textId="50E5609C" w:rsidR="006D08BA" w:rsidRPr="00684377" w:rsidRDefault="00763631" w:rsidP="006D08BA">
            <w:pPr>
              <w:spacing w:before="60" w:after="23" w:line="276" w:lineRule="auto"/>
              <w:jc w:val="right"/>
              <w:rPr>
                <w:rFonts w:ascii="Arial" w:hAnsi="Arial" w:cs="Arial"/>
                <w:sz w:val="19"/>
                <w:szCs w:val="19"/>
              </w:rPr>
            </w:pPr>
            <w:r w:rsidRPr="00684377">
              <w:rPr>
                <w:rFonts w:ascii="Arial" w:hAnsi="Arial" w:cs="Arial"/>
                <w:sz w:val="19"/>
                <w:szCs w:val="19"/>
              </w:rPr>
              <w:t>914,925</w:t>
            </w:r>
          </w:p>
        </w:tc>
        <w:tc>
          <w:tcPr>
            <w:tcW w:w="1269" w:type="dxa"/>
            <w:shd w:val="clear" w:color="auto" w:fill="FFFFFF"/>
          </w:tcPr>
          <w:p w14:paraId="55A8DF4C" w14:textId="71F8145C" w:rsidR="006D08BA" w:rsidRPr="00684377" w:rsidRDefault="006D08BA" w:rsidP="006D08BA">
            <w:pPr>
              <w:spacing w:before="60" w:after="23" w:line="276" w:lineRule="auto"/>
              <w:ind w:right="-48"/>
              <w:jc w:val="right"/>
              <w:rPr>
                <w:rFonts w:ascii="Arial" w:hAnsi="Arial" w:cs="Arial"/>
                <w:sz w:val="19"/>
                <w:szCs w:val="19"/>
              </w:rPr>
            </w:pPr>
            <w:r w:rsidRPr="00684377">
              <w:rPr>
                <w:rFonts w:ascii="Arial" w:hAnsi="Arial" w:cs="Arial"/>
                <w:sz w:val="19"/>
                <w:szCs w:val="19"/>
              </w:rPr>
              <w:t>1,112,116</w:t>
            </w:r>
          </w:p>
        </w:tc>
      </w:tr>
      <w:tr w:rsidR="006D08BA" w:rsidRPr="00684377" w14:paraId="11AFFCF0" w14:textId="77777777" w:rsidTr="00A751D9">
        <w:tc>
          <w:tcPr>
            <w:tcW w:w="3260" w:type="dxa"/>
            <w:shd w:val="clear" w:color="auto" w:fill="FFFFFF"/>
            <w:vAlign w:val="bottom"/>
          </w:tcPr>
          <w:p w14:paraId="5F619D57" w14:textId="77777777" w:rsidR="006D08BA" w:rsidRPr="00684377" w:rsidRDefault="006D08BA" w:rsidP="006D08BA">
            <w:pPr>
              <w:tabs>
                <w:tab w:val="left" w:pos="900"/>
              </w:tabs>
              <w:spacing w:before="60" w:after="23" w:line="276" w:lineRule="auto"/>
              <w:ind w:right="-36" w:firstLine="29"/>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lang w:val="en-GB"/>
              </w:rPr>
              <w:t xml:space="preserve"> Deferred interest</w:t>
            </w:r>
          </w:p>
        </w:tc>
        <w:tc>
          <w:tcPr>
            <w:tcW w:w="1359" w:type="dxa"/>
            <w:shd w:val="clear" w:color="auto" w:fill="FFFFFF"/>
            <w:vAlign w:val="bottom"/>
          </w:tcPr>
          <w:p w14:paraId="3EDDED7E" w14:textId="4F07C9E5" w:rsidR="006D08BA" w:rsidRPr="00684377" w:rsidRDefault="00763631"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(33,507)</w:t>
            </w:r>
          </w:p>
        </w:tc>
        <w:tc>
          <w:tcPr>
            <w:tcW w:w="1350" w:type="dxa"/>
            <w:shd w:val="clear" w:color="auto" w:fill="FFFFFF"/>
            <w:vAlign w:val="bottom"/>
          </w:tcPr>
          <w:p w14:paraId="62ECE146" w14:textId="646BFF81" w:rsidR="006D08BA" w:rsidRPr="00684377" w:rsidRDefault="006D08BA"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(72,484)</w:t>
            </w:r>
          </w:p>
        </w:tc>
        <w:tc>
          <w:tcPr>
            <w:tcW w:w="1269" w:type="dxa"/>
            <w:shd w:val="clear" w:color="auto" w:fill="FFFFFF"/>
            <w:vAlign w:val="bottom"/>
          </w:tcPr>
          <w:p w14:paraId="348B26DA" w14:textId="09B796D6" w:rsidR="006D08BA" w:rsidRPr="00684377" w:rsidRDefault="00763631" w:rsidP="006D08BA">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(30,516)</w:t>
            </w:r>
          </w:p>
        </w:tc>
        <w:tc>
          <w:tcPr>
            <w:tcW w:w="1269" w:type="dxa"/>
            <w:shd w:val="clear" w:color="auto" w:fill="FFFFFF"/>
            <w:vAlign w:val="bottom"/>
          </w:tcPr>
          <w:p w14:paraId="595E4CAA" w14:textId="55320C80" w:rsidR="006D08BA" w:rsidRPr="00684377" w:rsidRDefault="006D08BA" w:rsidP="006D08BA">
            <w:pPr>
              <w:pBdr>
                <w:bottom w:val="single" w:sz="4" w:space="1" w:color="auto"/>
              </w:pBdr>
              <w:spacing w:before="60" w:after="23" w:line="276" w:lineRule="auto"/>
              <w:ind w:right="-48"/>
              <w:jc w:val="right"/>
              <w:rPr>
                <w:rFonts w:ascii="Arial" w:hAnsi="Arial" w:cs="Arial"/>
                <w:sz w:val="19"/>
                <w:szCs w:val="19"/>
              </w:rPr>
            </w:pPr>
            <w:r w:rsidRPr="00684377">
              <w:rPr>
                <w:rFonts w:ascii="Arial" w:hAnsi="Arial" w:cs="Arial"/>
                <w:sz w:val="19"/>
                <w:szCs w:val="19"/>
              </w:rPr>
              <w:t>(64,929)</w:t>
            </w:r>
          </w:p>
        </w:tc>
      </w:tr>
      <w:tr w:rsidR="006D08BA" w:rsidRPr="00684377" w14:paraId="539859AE" w14:textId="77777777" w:rsidTr="00F013B8">
        <w:tc>
          <w:tcPr>
            <w:tcW w:w="3260" w:type="dxa"/>
            <w:shd w:val="clear" w:color="auto" w:fill="FFFFFF"/>
            <w:vAlign w:val="bottom"/>
          </w:tcPr>
          <w:p w14:paraId="27873B3C" w14:textId="77777777" w:rsidR="006D08BA" w:rsidRPr="00684377" w:rsidRDefault="006D08BA" w:rsidP="006D08BA">
            <w:pPr>
              <w:tabs>
                <w:tab w:val="left" w:pos="900"/>
              </w:tabs>
              <w:spacing w:before="60" w:after="23" w:line="276" w:lineRule="auto"/>
              <w:ind w:right="-36" w:firstLine="29"/>
              <w:jc w:val="both"/>
              <w:rPr>
                <w:rFonts w:ascii="Arial" w:hAnsi="Arial" w:cs="Arial"/>
                <w:sz w:val="19"/>
                <w:szCs w:val="19"/>
                <w:cs/>
              </w:rPr>
            </w:pPr>
            <w:r w:rsidRPr="00684377">
              <w:rPr>
                <w:rFonts w:ascii="Arial" w:hAnsi="Arial" w:cs="Arial"/>
                <w:sz w:val="19"/>
                <w:szCs w:val="19"/>
              </w:rPr>
              <w:t>Net</w:t>
            </w:r>
          </w:p>
        </w:tc>
        <w:tc>
          <w:tcPr>
            <w:tcW w:w="1359" w:type="dxa"/>
            <w:shd w:val="clear" w:color="auto" w:fill="FFFFFF"/>
          </w:tcPr>
          <w:p w14:paraId="09F8418B" w14:textId="1AE13717" w:rsidR="006D08BA" w:rsidRPr="00684377" w:rsidRDefault="00763631"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961,254</w:t>
            </w:r>
          </w:p>
        </w:tc>
        <w:tc>
          <w:tcPr>
            <w:tcW w:w="1350" w:type="dxa"/>
            <w:shd w:val="clear" w:color="auto" w:fill="FFFFFF"/>
          </w:tcPr>
          <w:p w14:paraId="13F735AF" w14:textId="1E35EC87" w:rsidR="006D08BA" w:rsidRPr="00684377" w:rsidRDefault="006D08BA" w:rsidP="006D08BA">
            <w:pPr>
              <w:pBdr>
                <w:bottom w:val="single" w:sz="12" w:space="1" w:color="auto"/>
              </w:pBdr>
              <w:spacing w:before="60" w:after="23" w:line="276" w:lineRule="auto"/>
              <w:jc w:val="right"/>
              <w:rPr>
                <w:rFonts w:ascii="Arial" w:hAnsi="Arial" w:cs="Arial"/>
                <w:sz w:val="19"/>
                <w:szCs w:val="19"/>
                <w:lang w:val="en-GB"/>
              </w:rPr>
            </w:pPr>
            <w:r w:rsidRPr="00684377">
              <w:rPr>
                <w:rFonts w:ascii="Arial" w:hAnsi="Arial" w:cs="Arial"/>
                <w:sz w:val="19"/>
                <w:szCs w:val="19"/>
              </w:rPr>
              <w:t>1,230,615</w:t>
            </w:r>
          </w:p>
        </w:tc>
        <w:tc>
          <w:tcPr>
            <w:tcW w:w="1269" w:type="dxa"/>
            <w:shd w:val="clear" w:color="auto" w:fill="FFFFFF"/>
          </w:tcPr>
          <w:p w14:paraId="0DD3394B" w14:textId="57E4F1DB" w:rsidR="006D08BA" w:rsidRPr="00684377" w:rsidRDefault="00763631"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884,409</w:t>
            </w:r>
          </w:p>
        </w:tc>
        <w:tc>
          <w:tcPr>
            <w:tcW w:w="1269" w:type="dxa"/>
            <w:shd w:val="clear" w:color="auto" w:fill="FFFFFF"/>
          </w:tcPr>
          <w:p w14:paraId="7B49A6FE" w14:textId="7C1666BC" w:rsidR="006D08BA" w:rsidRPr="00684377" w:rsidRDefault="006D08BA" w:rsidP="006D08BA">
            <w:pPr>
              <w:pBdr>
                <w:bottom w:val="single" w:sz="12" w:space="1" w:color="auto"/>
              </w:pBdr>
              <w:spacing w:before="60" w:after="23" w:line="276" w:lineRule="auto"/>
              <w:ind w:right="-48"/>
              <w:jc w:val="right"/>
              <w:rPr>
                <w:rFonts w:ascii="Arial" w:hAnsi="Arial" w:cs="Arial"/>
                <w:sz w:val="19"/>
                <w:szCs w:val="19"/>
              </w:rPr>
            </w:pPr>
            <w:r w:rsidRPr="00684377">
              <w:rPr>
                <w:rFonts w:ascii="Arial" w:hAnsi="Arial" w:cs="Arial"/>
                <w:sz w:val="19"/>
                <w:szCs w:val="19"/>
              </w:rPr>
              <w:t>1,047,187</w:t>
            </w:r>
          </w:p>
        </w:tc>
      </w:tr>
    </w:tbl>
    <w:p w14:paraId="53FCB0E9" w14:textId="77777777" w:rsidR="00277880" w:rsidRPr="00684377" w:rsidRDefault="00277880" w:rsidP="00311884">
      <w:pPr>
        <w:spacing w:line="360" w:lineRule="auto"/>
        <w:ind w:left="938" w:firstLine="28"/>
        <w:jc w:val="thaiDistribute"/>
        <w:rPr>
          <w:rFonts w:ascii="Arial" w:hAnsi="Arial" w:cs="Arial"/>
          <w:sz w:val="19"/>
          <w:szCs w:val="19"/>
        </w:rPr>
      </w:pPr>
    </w:p>
    <w:p w14:paraId="519F89CD" w14:textId="5F435422" w:rsidR="00EB6DFA" w:rsidRPr="00684377" w:rsidRDefault="00D47028" w:rsidP="00311884">
      <w:pPr>
        <w:spacing w:line="360" w:lineRule="auto"/>
        <w:ind w:left="938" w:firstLine="28"/>
        <w:jc w:val="thaiDistribute"/>
        <w:rPr>
          <w:rFonts w:ascii="Arial" w:hAnsi="Arial" w:cs="Arial"/>
          <w:sz w:val="19"/>
          <w:szCs w:val="19"/>
        </w:rPr>
      </w:pPr>
      <w:r w:rsidRPr="00684377">
        <w:rPr>
          <w:rFonts w:ascii="Arial" w:hAnsi="Arial" w:cs="Arial"/>
          <w:sz w:val="19"/>
          <w:szCs w:val="19"/>
        </w:rPr>
        <w:t>The Group</w:t>
      </w:r>
      <w:r w:rsidR="0087461E" w:rsidRPr="00684377">
        <w:rPr>
          <w:rFonts w:ascii="Arial" w:hAnsi="Arial" w:cstheme="minorBidi" w:hint="cs"/>
          <w:sz w:val="19"/>
          <w:szCs w:val="19"/>
          <w:cs/>
        </w:rPr>
        <w:t xml:space="preserve"> </w:t>
      </w:r>
      <w:r w:rsidR="0087461E" w:rsidRPr="00684377">
        <w:rPr>
          <w:rFonts w:ascii="Arial" w:hAnsi="Arial" w:cstheme="minorBidi"/>
          <w:sz w:val="19"/>
          <w:szCs w:val="19"/>
        </w:rPr>
        <w:t>and the Company</w:t>
      </w:r>
      <w:r w:rsidRPr="00684377">
        <w:rPr>
          <w:rFonts w:ascii="Arial" w:hAnsi="Arial" w:cs="Arial"/>
          <w:sz w:val="19"/>
          <w:szCs w:val="19"/>
        </w:rPr>
        <w:t xml:space="preserve"> </w:t>
      </w:r>
      <w:r w:rsidR="00196278" w:rsidRPr="00684377">
        <w:rPr>
          <w:rFonts w:ascii="Arial" w:hAnsi="Arial" w:cs="Arial"/>
          <w:sz w:val="19"/>
          <w:szCs w:val="19"/>
        </w:rPr>
        <w:t>recognize</w:t>
      </w:r>
      <w:r w:rsidRPr="00684377">
        <w:rPr>
          <w:rFonts w:ascii="Arial" w:hAnsi="Arial" w:cs="Arial"/>
          <w:sz w:val="19"/>
          <w:szCs w:val="19"/>
        </w:rPr>
        <w:t xml:space="preserve">d finance </w:t>
      </w:r>
      <w:proofErr w:type="gramStart"/>
      <w:r w:rsidRPr="00684377">
        <w:rPr>
          <w:rFonts w:ascii="Arial" w:hAnsi="Arial" w:cs="Arial"/>
          <w:sz w:val="19"/>
          <w:szCs w:val="19"/>
        </w:rPr>
        <w:t>cost</w:t>
      </w:r>
      <w:proofErr w:type="gramEnd"/>
      <w:r w:rsidRPr="00684377">
        <w:rPr>
          <w:rFonts w:ascii="Arial" w:hAnsi="Arial" w:cs="Arial"/>
          <w:sz w:val="19"/>
          <w:szCs w:val="19"/>
        </w:rPr>
        <w:t xml:space="preserve"> relate </w:t>
      </w:r>
      <w:r w:rsidR="00F5048D" w:rsidRPr="00684377">
        <w:rPr>
          <w:rFonts w:ascii="Arial" w:hAnsi="Arial" w:cs="Arial"/>
          <w:sz w:val="19"/>
          <w:szCs w:val="19"/>
        </w:rPr>
        <w:t xml:space="preserve">to </w:t>
      </w:r>
      <w:r w:rsidRPr="00684377">
        <w:rPr>
          <w:rFonts w:ascii="Arial" w:hAnsi="Arial" w:cs="Arial"/>
          <w:sz w:val="19"/>
          <w:szCs w:val="19"/>
        </w:rPr>
        <w:t xml:space="preserve">other financial liabilities </w:t>
      </w:r>
      <w:r w:rsidR="0083496C" w:rsidRPr="00684377">
        <w:rPr>
          <w:rFonts w:ascii="Arial" w:hAnsi="Arial" w:cs="Arial"/>
          <w:sz w:val="19"/>
          <w:szCs w:val="19"/>
        </w:rPr>
        <w:t>totaling</w:t>
      </w:r>
      <w:r w:rsidRPr="00684377">
        <w:rPr>
          <w:rFonts w:ascii="Arial" w:hAnsi="Arial" w:cs="Arial"/>
          <w:sz w:val="19"/>
          <w:szCs w:val="19"/>
        </w:rPr>
        <w:t xml:space="preserve"> Baht </w:t>
      </w:r>
      <w:r w:rsidR="006000B5" w:rsidRPr="00684377">
        <w:rPr>
          <w:rFonts w:ascii="Arial" w:hAnsi="Arial" w:cs="Arial"/>
          <w:sz w:val="19"/>
          <w:szCs w:val="19"/>
        </w:rPr>
        <w:t xml:space="preserve">    </w:t>
      </w:r>
      <w:r w:rsidR="000B1155" w:rsidRPr="00684377">
        <w:rPr>
          <w:rFonts w:ascii="Arial" w:hAnsi="Arial" w:cs="Arial"/>
          <w:sz w:val="19"/>
          <w:szCs w:val="19"/>
        </w:rPr>
        <w:t xml:space="preserve"> </w:t>
      </w:r>
      <w:r w:rsidR="00763631" w:rsidRPr="00684377">
        <w:rPr>
          <w:rFonts w:ascii="Arial" w:hAnsi="Arial" w:cs="Arial"/>
          <w:sz w:val="19"/>
          <w:szCs w:val="19"/>
        </w:rPr>
        <w:t>4</w:t>
      </w:r>
      <w:r w:rsidR="00CC4900" w:rsidRPr="00684377">
        <w:rPr>
          <w:rFonts w:ascii="Arial" w:hAnsi="Arial" w:cs="Arial"/>
          <w:sz w:val="19"/>
          <w:szCs w:val="19"/>
        </w:rPr>
        <w:t>3.72</w:t>
      </w:r>
      <w:r w:rsidR="006E7C9F" w:rsidRPr="00684377">
        <w:rPr>
          <w:rFonts w:ascii="Arial" w:hAnsi="Arial" w:cs="Arial"/>
          <w:sz w:val="19"/>
          <w:szCs w:val="19"/>
        </w:rPr>
        <w:t xml:space="preserve"> </w:t>
      </w:r>
      <w:r w:rsidRPr="00684377">
        <w:rPr>
          <w:rFonts w:ascii="Arial" w:hAnsi="Arial" w:cs="Arial"/>
          <w:sz w:val="19"/>
          <w:szCs w:val="19"/>
        </w:rPr>
        <w:t xml:space="preserve">million and </w:t>
      </w:r>
      <w:r w:rsidR="00A67D95" w:rsidRPr="00684377">
        <w:rPr>
          <w:rFonts w:ascii="Arial" w:hAnsi="Arial" w:cs="Arial"/>
          <w:sz w:val="19"/>
          <w:szCs w:val="19"/>
        </w:rPr>
        <w:t xml:space="preserve">Baht </w:t>
      </w:r>
      <w:r w:rsidR="00763631" w:rsidRPr="00684377">
        <w:rPr>
          <w:rFonts w:ascii="Arial" w:hAnsi="Arial" w:cs="Arial"/>
          <w:sz w:val="19"/>
          <w:szCs w:val="19"/>
        </w:rPr>
        <w:t>39</w:t>
      </w:r>
      <w:r w:rsidR="00CC4900" w:rsidRPr="00684377">
        <w:rPr>
          <w:rFonts w:ascii="Arial" w:hAnsi="Arial" w:cs="Arial"/>
          <w:sz w:val="19"/>
          <w:szCs w:val="19"/>
        </w:rPr>
        <w:t>.16</w:t>
      </w:r>
      <w:r w:rsidR="00FB56B9" w:rsidRPr="00684377">
        <w:rPr>
          <w:rFonts w:ascii="Arial" w:hAnsi="Arial" w:cs="Arial"/>
          <w:sz w:val="19"/>
          <w:szCs w:val="19"/>
        </w:rPr>
        <w:t xml:space="preserve"> </w:t>
      </w:r>
      <w:r w:rsidRPr="00684377">
        <w:rPr>
          <w:rFonts w:ascii="Arial" w:hAnsi="Arial" w:cs="Arial"/>
          <w:sz w:val="19"/>
          <w:szCs w:val="19"/>
        </w:rPr>
        <w:t>million</w:t>
      </w:r>
      <w:r w:rsidR="00A67D95" w:rsidRPr="00684377">
        <w:rPr>
          <w:rFonts w:ascii="Arial" w:hAnsi="Arial" w:cs="Arial"/>
          <w:sz w:val="19"/>
          <w:szCs w:val="19"/>
        </w:rPr>
        <w:t>, respectively</w:t>
      </w:r>
      <w:r w:rsidR="0011794E" w:rsidRPr="00684377">
        <w:rPr>
          <w:rFonts w:ascii="Arial" w:hAnsi="Arial" w:cs="Arial"/>
          <w:sz w:val="19"/>
          <w:szCs w:val="19"/>
        </w:rPr>
        <w:t xml:space="preserve"> (</w:t>
      </w:r>
      <w:proofErr w:type="gramStart"/>
      <w:r w:rsidR="0011794E" w:rsidRPr="00684377">
        <w:rPr>
          <w:rFonts w:ascii="Arial" w:hAnsi="Arial" w:cs="Arial"/>
          <w:sz w:val="19"/>
          <w:szCs w:val="19"/>
        </w:rPr>
        <w:t>202</w:t>
      </w:r>
      <w:r w:rsidR="006D08BA" w:rsidRPr="00684377">
        <w:rPr>
          <w:rFonts w:ascii="Arial" w:hAnsi="Arial" w:cs="Arial"/>
          <w:sz w:val="19"/>
          <w:szCs w:val="19"/>
        </w:rPr>
        <w:t>4</w:t>
      </w:r>
      <w:r w:rsidR="002878EB" w:rsidRPr="00684377">
        <w:rPr>
          <w:rFonts w:ascii="Arial" w:hAnsi="Arial" w:cs="Arial"/>
          <w:sz w:val="19"/>
          <w:szCs w:val="19"/>
        </w:rPr>
        <w:t xml:space="preserve"> </w:t>
      </w:r>
      <w:r w:rsidR="00990979" w:rsidRPr="00684377">
        <w:rPr>
          <w:rFonts w:ascii="Arial" w:hAnsi="Arial" w:cs="Arial"/>
          <w:sz w:val="19"/>
          <w:szCs w:val="19"/>
        </w:rPr>
        <w:t>:</w:t>
      </w:r>
      <w:proofErr w:type="gramEnd"/>
      <w:r w:rsidR="00990979" w:rsidRPr="00684377">
        <w:rPr>
          <w:rFonts w:ascii="Arial" w:hAnsi="Arial" w:cs="Arial"/>
          <w:sz w:val="19"/>
          <w:szCs w:val="19"/>
        </w:rPr>
        <w:t xml:space="preserve"> Baht</w:t>
      </w:r>
      <w:r w:rsidR="00B562CC" w:rsidRPr="00684377">
        <w:rPr>
          <w:rFonts w:ascii="Arial" w:hAnsi="Arial" w:cs="Arial"/>
          <w:sz w:val="19"/>
          <w:szCs w:val="19"/>
        </w:rPr>
        <w:t xml:space="preserve"> </w:t>
      </w:r>
      <w:proofErr w:type="gramStart"/>
      <w:r w:rsidR="006D08BA" w:rsidRPr="00684377">
        <w:rPr>
          <w:rFonts w:ascii="Arial" w:hAnsi="Arial" w:cs="Arial"/>
          <w:sz w:val="19"/>
          <w:szCs w:val="19"/>
        </w:rPr>
        <w:t>33</w:t>
      </w:r>
      <w:r w:rsidR="00CC4900" w:rsidRPr="00684377">
        <w:rPr>
          <w:rFonts w:ascii="Arial" w:hAnsi="Arial" w:cs="Arial"/>
          <w:sz w:val="19"/>
          <w:szCs w:val="19"/>
        </w:rPr>
        <w:t>.25</w:t>
      </w:r>
      <w:r w:rsidR="006D08BA" w:rsidRPr="00684377">
        <w:rPr>
          <w:rFonts w:ascii="Arial" w:hAnsi="Arial" w:cs="Arial"/>
          <w:sz w:val="19"/>
          <w:szCs w:val="19"/>
        </w:rPr>
        <w:t xml:space="preserve">  million</w:t>
      </w:r>
      <w:proofErr w:type="gramEnd"/>
      <w:r w:rsidR="006D08BA" w:rsidRPr="00684377">
        <w:rPr>
          <w:rFonts w:ascii="Arial" w:hAnsi="Arial" w:cs="Arial"/>
          <w:sz w:val="19"/>
          <w:szCs w:val="19"/>
        </w:rPr>
        <w:t xml:space="preserve"> and Baht 23</w:t>
      </w:r>
      <w:r w:rsidR="00CC4900" w:rsidRPr="00684377">
        <w:rPr>
          <w:rFonts w:ascii="Arial" w:hAnsi="Arial" w:cs="Arial"/>
          <w:sz w:val="19"/>
          <w:szCs w:val="19"/>
        </w:rPr>
        <w:t>.58</w:t>
      </w:r>
      <w:r w:rsidR="00FB56B9" w:rsidRPr="00684377">
        <w:rPr>
          <w:rFonts w:ascii="Arial" w:hAnsi="Arial" w:cs="Arial"/>
          <w:sz w:val="19"/>
          <w:szCs w:val="19"/>
        </w:rPr>
        <w:t xml:space="preserve"> </w:t>
      </w:r>
      <w:r w:rsidR="00875BA6" w:rsidRPr="00684377">
        <w:rPr>
          <w:rFonts w:ascii="Arial" w:hAnsi="Arial" w:cs="Arial"/>
          <w:sz w:val="19"/>
          <w:szCs w:val="19"/>
        </w:rPr>
        <w:t>m</w:t>
      </w:r>
      <w:r w:rsidR="00990979" w:rsidRPr="00684377">
        <w:rPr>
          <w:rFonts w:ascii="Arial" w:hAnsi="Arial" w:cs="Arial"/>
          <w:sz w:val="19"/>
          <w:szCs w:val="19"/>
        </w:rPr>
        <w:t>illion, respectively)</w:t>
      </w:r>
      <w:r w:rsidR="0060375F" w:rsidRPr="00684377">
        <w:rPr>
          <w:rFonts w:ascii="Arial" w:hAnsi="Arial" w:cs="Arial"/>
          <w:sz w:val="19"/>
          <w:szCs w:val="19"/>
        </w:rPr>
        <w:t>.</w:t>
      </w:r>
    </w:p>
    <w:p w14:paraId="3143814D" w14:textId="77777777" w:rsidR="002E6E0C" w:rsidRPr="00684377" w:rsidRDefault="002E6E0C" w:rsidP="00311884">
      <w:pPr>
        <w:tabs>
          <w:tab w:val="left" w:pos="462"/>
          <w:tab w:val="left" w:pos="7200"/>
        </w:tabs>
        <w:spacing w:line="360" w:lineRule="auto"/>
        <w:ind w:right="-43"/>
        <w:rPr>
          <w:rFonts w:ascii="Arial" w:hAnsi="Arial" w:cs="Arial"/>
          <w:b/>
          <w:bCs/>
          <w:i/>
          <w:iCs/>
          <w:sz w:val="19"/>
          <w:szCs w:val="19"/>
        </w:rPr>
      </w:pPr>
    </w:p>
    <w:p w14:paraId="02B277E3" w14:textId="77777777" w:rsidR="007E75CB" w:rsidRPr="00684377" w:rsidRDefault="00D1757D" w:rsidP="00311884">
      <w:pPr>
        <w:tabs>
          <w:tab w:val="left" w:pos="462"/>
          <w:tab w:val="left" w:pos="7200"/>
        </w:tabs>
        <w:spacing w:line="360" w:lineRule="auto"/>
        <w:ind w:right="-43"/>
        <w:rPr>
          <w:rFonts w:ascii="Arial" w:hAnsi="Arial" w:cs="Arial"/>
          <w:b/>
          <w:bCs/>
          <w:i/>
          <w:iCs/>
          <w:sz w:val="19"/>
          <w:szCs w:val="19"/>
        </w:rPr>
      </w:pPr>
      <w:r w:rsidRPr="00684377">
        <w:rPr>
          <w:rFonts w:ascii="Arial" w:hAnsi="Arial" w:cs="Arial"/>
          <w:b/>
          <w:bCs/>
          <w:i/>
          <w:iCs/>
          <w:sz w:val="19"/>
          <w:szCs w:val="19"/>
        </w:rPr>
        <w:tab/>
      </w:r>
    </w:p>
    <w:p w14:paraId="13F77199" w14:textId="77777777" w:rsidR="007E75CB" w:rsidRPr="00684377" w:rsidRDefault="007E75CB">
      <w:pPr>
        <w:overflowPunct/>
        <w:autoSpaceDE/>
        <w:autoSpaceDN/>
        <w:adjustRightInd/>
        <w:textAlignment w:val="auto"/>
        <w:rPr>
          <w:rFonts w:ascii="Arial" w:hAnsi="Arial" w:cs="Arial"/>
          <w:b/>
          <w:bCs/>
          <w:i/>
          <w:iCs/>
          <w:sz w:val="19"/>
          <w:szCs w:val="19"/>
        </w:rPr>
      </w:pPr>
      <w:r w:rsidRPr="00684377">
        <w:rPr>
          <w:rFonts w:ascii="Arial" w:hAnsi="Arial" w:cs="Arial"/>
          <w:b/>
          <w:bCs/>
          <w:i/>
          <w:iCs/>
          <w:sz w:val="19"/>
          <w:szCs w:val="19"/>
        </w:rPr>
        <w:br w:type="page"/>
      </w:r>
    </w:p>
    <w:p w14:paraId="237C7D59" w14:textId="4F53F369" w:rsidR="00016D04" w:rsidRPr="00684377" w:rsidRDefault="007E75CB" w:rsidP="00311884">
      <w:pPr>
        <w:tabs>
          <w:tab w:val="left" w:pos="462"/>
          <w:tab w:val="left" w:pos="7200"/>
        </w:tabs>
        <w:spacing w:line="360" w:lineRule="auto"/>
        <w:ind w:right="-43"/>
        <w:rPr>
          <w:rFonts w:ascii="Arial" w:hAnsi="Arial" w:cs="Arial"/>
          <w:b/>
          <w:bCs/>
          <w:i/>
          <w:iCs/>
          <w:sz w:val="19"/>
          <w:szCs w:val="19"/>
        </w:rPr>
      </w:pPr>
      <w:r w:rsidRPr="00684377">
        <w:rPr>
          <w:rFonts w:ascii="Arial" w:hAnsi="Arial" w:cstheme="minorBidi"/>
          <w:b/>
          <w:bCs/>
          <w:i/>
          <w:iCs/>
          <w:sz w:val="19"/>
          <w:szCs w:val="19"/>
          <w:cs/>
        </w:rPr>
        <w:lastRenderedPageBreak/>
        <w:tab/>
      </w:r>
      <w:r w:rsidR="00016D04" w:rsidRPr="00684377">
        <w:rPr>
          <w:rFonts w:ascii="Arial" w:hAnsi="Arial" w:cs="Arial"/>
          <w:b/>
          <w:bCs/>
          <w:i/>
          <w:iCs/>
          <w:sz w:val="19"/>
          <w:szCs w:val="19"/>
        </w:rPr>
        <w:t>Leases</w:t>
      </w:r>
      <w:r w:rsidR="00BE4347" w:rsidRPr="00684377">
        <w:rPr>
          <w:rFonts w:ascii="Arial" w:hAnsi="Arial" w:cs="Arial"/>
          <w:b/>
          <w:bCs/>
          <w:i/>
          <w:iCs/>
          <w:sz w:val="19"/>
          <w:szCs w:val="19"/>
        </w:rPr>
        <w:t xml:space="preserve"> </w:t>
      </w:r>
      <w:r w:rsidR="00CF4C39" w:rsidRPr="00684377">
        <w:rPr>
          <w:rFonts w:ascii="Arial" w:hAnsi="Arial" w:cs="Arial"/>
          <w:b/>
          <w:bCs/>
          <w:i/>
          <w:iCs/>
          <w:sz w:val="19"/>
          <w:szCs w:val="19"/>
        </w:rPr>
        <w:t>-</w:t>
      </w:r>
      <w:r w:rsidR="00BE4347" w:rsidRPr="00684377">
        <w:rPr>
          <w:rFonts w:ascii="Arial" w:hAnsi="Arial" w:cs="Arial"/>
          <w:b/>
          <w:bCs/>
          <w:i/>
          <w:iCs/>
          <w:sz w:val="19"/>
          <w:szCs w:val="19"/>
        </w:rPr>
        <w:t xml:space="preserve"> </w:t>
      </w:r>
      <w:r w:rsidR="00016D04" w:rsidRPr="00684377">
        <w:rPr>
          <w:rFonts w:ascii="Arial" w:hAnsi="Arial" w:cs="Arial"/>
          <w:b/>
          <w:bCs/>
          <w:i/>
          <w:iCs/>
          <w:sz w:val="19"/>
          <w:szCs w:val="19"/>
        </w:rPr>
        <w:t>where the Group is the lessor</w:t>
      </w:r>
    </w:p>
    <w:p w14:paraId="7C5C5363" w14:textId="77777777" w:rsidR="0014660C" w:rsidRPr="00684377" w:rsidRDefault="0014660C" w:rsidP="00311884">
      <w:pPr>
        <w:spacing w:line="360" w:lineRule="auto"/>
        <w:ind w:left="426" w:right="-45"/>
        <w:jc w:val="thaiDistribute"/>
        <w:rPr>
          <w:rFonts w:ascii="Arial" w:hAnsi="Arial" w:cs="Arial"/>
          <w:b/>
          <w:bCs/>
          <w:i/>
          <w:iCs/>
          <w:sz w:val="14"/>
          <w:szCs w:val="14"/>
        </w:rPr>
      </w:pPr>
    </w:p>
    <w:p w14:paraId="7CF80721" w14:textId="3ABFD8C1" w:rsidR="0014660C" w:rsidRPr="00684377" w:rsidRDefault="0028047E" w:rsidP="00311884">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sz w:val="19"/>
          <w:szCs w:val="19"/>
        </w:rPr>
      </w:pPr>
      <w:r w:rsidRPr="00684377">
        <w:rPr>
          <w:rFonts w:ascii="Arial" w:hAnsi="Arial" w:cs="Arial"/>
          <w:sz w:val="19"/>
          <w:szCs w:val="19"/>
        </w:rPr>
        <w:t>Finance lease receivable</w:t>
      </w:r>
      <w:r w:rsidR="00BE4347" w:rsidRPr="00684377">
        <w:rPr>
          <w:rFonts w:ascii="Arial" w:hAnsi="Arial" w:cs="Arial"/>
          <w:sz w:val="19"/>
          <w:szCs w:val="19"/>
        </w:rPr>
        <w:t xml:space="preserve"> </w:t>
      </w:r>
      <w:r w:rsidR="005657A6" w:rsidRPr="00684377">
        <w:rPr>
          <w:rFonts w:ascii="Arial" w:hAnsi="Arial" w:cs="Arial"/>
          <w:sz w:val="19"/>
          <w:szCs w:val="19"/>
        </w:rPr>
        <w:t>-</w:t>
      </w:r>
      <w:r w:rsidR="00BE4347" w:rsidRPr="00684377">
        <w:rPr>
          <w:rFonts w:ascii="Arial" w:hAnsi="Arial" w:cs="Arial"/>
          <w:sz w:val="19"/>
          <w:szCs w:val="19"/>
        </w:rPr>
        <w:t xml:space="preserve"> </w:t>
      </w:r>
      <w:r w:rsidRPr="00684377">
        <w:rPr>
          <w:rFonts w:ascii="Arial" w:hAnsi="Arial" w:cs="Arial"/>
          <w:sz w:val="19"/>
          <w:szCs w:val="19"/>
        </w:rPr>
        <w:t>subsidiar</w:t>
      </w:r>
      <w:r w:rsidR="00A87E22" w:rsidRPr="00684377">
        <w:rPr>
          <w:rFonts w:ascii="Arial" w:hAnsi="Arial" w:cs="Arial"/>
          <w:sz w:val="19"/>
          <w:szCs w:val="19"/>
        </w:rPr>
        <w:t>ies</w:t>
      </w:r>
    </w:p>
    <w:p w14:paraId="61A47B51" w14:textId="77777777" w:rsidR="00434FD4" w:rsidRPr="00684377" w:rsidRDefault="00434FD4" w:rsidP="00311884">
      <w:pPr>
        <w:pStyle w:val="ListParagraph"/>
        <w:overflowPunct/>
        <w:autoSpaceDE/>
        <w:autoSpaceDN/>
        <w:adjustRightInd/>
        <w:ind w:left="928" w:right="-45"/>
        <w:contextualSpacing/>
        <w:jc w:val="both"/>
        <w:textAlignment w:val="auto"/>
        <w:rPr>
          <w:rFonts w:ascii="Arial" w:hAnsi="Arial" w:cs="Arial"/>
          <w:sz w:val="20"/>
          <w:szCs w:val="20"/>
        </w:rPr>
      </w:pPr>
    </w:p>
    <w:tbl>
      <w:tblPr>
        <w:tblW w:w="8492" w:type="dxa"/>
        <w:tblInd w:w="927" w:type="dxa"/>
        <w:tblLayout w:type="fixed"/>
        <w:tblLook w:val="0000" w:firstRow="0" w:lastRow="0" w:firstColumn="0" w:lastColumn="0" w:noHBand="0" w:noVBand="0"/>
      </w:tblPr>
      <w:tblGrid>
        <w:gridCol w:w="5373"/>
        <w:gridCol w:w="1560"/>
        <w:gridCol w:w="1559"/>
      </w:tblGrid>
      <w:tr w:rsidR="0028047E" w:rsidRPr="00684377" w14:paraId="141B8553" w14:textId="77777777" w:rsidTr="00277880">
        <w:trPr>
          <w:cantSplit/>
          <w:trHeight w:val="68"/>
          <w:tblHeader/>
        </w:trPr>
        <w:tc>
          <w:tcPr>
            <w:tcW w:w="5373" w:type="dxa"/>
          </w:tcPr>
          <w:p w14:paraId="696EB14A" w14:textId="77777777" w:rsidR="0028047E" w:rsidRPr="00684377" w:rsidRDefault="0028047E" w:rsidP="00311884">
            <w:pPr>
              <w:spacing w:before="60" w:after="23" w:line="276" w:lineRule="auto"/>
              <w:ind w:right="-36"/>
              <w:rPr>
                <w:rFonts w:ascii="Arial" w:hAnsi="Arial" w:cs="Arial"/>
                <w:sz w:val="19"/>
                <w:szCs w:val="19"/>
                <w:lang w:val="en-GB"/>
              </w:rPr>
            </w:pPr>
          </w:p>
        </w:tc>
        <w:tc>
          <w:tcPr>
            <w:tcW w:w="3119" w:type="dxa"/>
            <w:gridSpan w:val="2"/>
          </w:tcPr>
          <w:p w14:paraId="569458B2" w14:textId="298F48D0" w:rsidR="0028047E" w:rsidRPr="00684377" w:rsidRDefault="0028047E" w:rsidP="00311884">
            <w:pPr>
              <w:spacing w:before="60" w:after="23" w:line="276" w:lineRule="auto"/>
              <w:ind w:right="-21"/>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28047E" w:rsidRPr="00684377" w14:paraId="31FEFE93" w14:textId="77777777" w:rsidTr="00277880">
        <w:trPr>
          <w:cantSplit/>
          <w:tblHeader/>
        </w:trPr>
        <w:tc>
          <w:tcPr>
            <w:tcW w:w="5373" w:type="dxa"/>
          </w:tcPr>
          <w:p w14:paraId="7ED680C3" w14:textId="77777777" w:rsidR="0028047E" w:rsidRPr="00684377" w:rsidRDefault="0028047E" w:rsidP="00311884">
            <w:pPr>
              <w:spacing w:before="60" w:after="23" w:line="276" w:lineRule="auto"/>
              <w:ind w:right="-36"/>
              <w:rPr>
                <w:rFonts w:ascii="Arial" w:hAnsi="Arial" w:cs="Arial"/>
                <w:sz w:val="19"/>
                <w:szCs w:val="19"/>
                <w:lang w:val="en-GB"/>
              </w:rPr>
            </w:pPr>
          </w:p>
        </w:tc>
        <w:tc>
          <w:tcPr>
            <w:tcW w:w="3119" w:type="dxa"/>
            <w:gridSpan w:val="2"/>
          </w:tcPr>
          <w:p w14:paraId="0616C137" w14:textId="103C49FB" w:rsidR="0028047E" w:rsidRPr="00684377" w:rsidRDefault="0028047E" w:rsidP="006E7C9F">
            <w:pPr>
              <w:pBdr>
                <w:bottom w:val="single" w:sz="4" w:space="1" w:color="auto"/>
              </w:pBdr>
              <w:spacing w:before="60" w:after="23" w:line="276" w:lineRule="auto"/>
              <w:ind w:right="-3"/>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AC42E6" w:rsidRPr="00684377" w14:paraId="144DD4FE" w14:textId="77777777" w:rsidTr="00277880">
        <w:trPr>
          <w:cantSplit/>
          <w:tblHeader/>
        </w:trPr>
        <w:tc>
          <w:tcPr>
            <w:tcW w:w="5373" w:type="dxa"/>
          </w:tcPr>
          <w:p w14:paraId="1E790B98" w14:textId="77777777" w:rsidR="00AC42E6" w:rsidRPr="00684377" w:rsidRDefault="00AC42E6" w:rsidP="00311884">
            <w:pPr>
              <w:spacing w:before="60" w:after="23" w:line="276" w:lineRule="auto"/>
              <w:ind w:right="-43" w:hanging="670"/>
              <w:jc w:val="both"/>
              <w:rPr>
                <w:rFonts w:ascii="Arial" w:hAnsi="Arial" w:cs="Arial"/>
                <w:sz w:val="19"/>
                <w:szCs w:val="19"/>
              </w:rPr>
            </w:pPr>
          </w:p>
        </w:tc>
        <w:tc>
          <w:tcPr>
            <w:tcW w:w="1560" w:type="dxa"/>
            <w:vAlign w:val="bottom"/>
          </w:tcPr>
          <w:p w14:paraId="24BE96EB" w14:textId="209ABFC9" w:rsidR="00AC42E6" w:rsidRPr="00684377" w:rsidRDefault="00AC42E6" w:rsidP="006E7C9F">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lang w:val="en-GB"/>
              </w:rPr>
              <w:t>202</w:t>
            </w:r>
            <w:r w:rsidR="006D08BA" w:rsidRPr="00684377">
              <w:rPr>
                <w:rFonts w:ascii="Arial" w:hAnsi="Arial" w:cs="Arial"/>
                <w:sz w:val="19"/>
                <w:szCs w:val="19"/>
                <w:lang w:val="en-GB"/>
              </w:rPr>
              <w:t>5</w:t>
            </w:r>
          </w:p>
        </w:tc>
        <w:tc>
          <w:tcPr>
            <w:tcW w:w="1559" w:type="dxa"/>
            <w:vAlign w:val="bottom"/>
          </w:tcPr>
          <w:p w14:paraId="3EB080E6" w14:textId="30B2FFE9" w:rsidR="00AC42E6" w:rsidRPr="00684377" w:rsidRDefault="00AC42E6" w:rsidP="006E7C9F">
            <w:pPr>
              <w:pBdr>
                <w:bottom w:val="single" w:sz="4" w:space="1" w:color="auto"/>
              </w:pBdr>
              <w:tabs>
                <w:tab w:val="left" w:pos="900"/>
              </w:tabs>
              <w:spacing w:before="60" w:after="23" w:line="276" w:lineRule="auto"/>
              <w:ind w:left="-18"/>
              <w:jc w:val="center"/>
              <w:rPr>
                <w:rFonts w:ascii="Arial" w:hAnsi="Arial" w:cs="Arial"/>
                <w:sz w:val="19"/>
                <w:szCs w:val="19"/>
              </w:rPr>
            </w:pPr>
            <w:r w:rsidRPr="00684377">
              <w:rPr>
                <w:rFonts w:ascii="Arial" w:hAnsi="Arial" w:cs="Arial"/>
                <w:sz w:val="19"/>
                <w:szCs w:val="19"/>
                <w:lang w:val="en-GB"/>
              </w:rPr>
              <w:t>202</w:t>
            </w:r>
            <w:r w:rsidR="006D08BA" w:rsidRPr="00684377">
              <w:rPr>
                <w:rFonts w:ascii="Arial" w:hAnsi="Arial" w:cs="Arial"/>
                <w:sz w:val="19"/>
                <w:szCs w:val="19"/>
                <w:lang w:val="en-GB"/>
              </w:rPr>
              <w:t>4</w:t>
            </w:r>
          </w:p>
        </w:tc>
      </w:tr>
      <w:tr w:rsidR="0028047E" w:rsidRPr="00684377" w14:paraId="777D1370" w14:textId="77777777" w:rsidTr="00181DD4">
        <w:trPr>
          <w:cantSplit/>
          <w:trHeight w:hRule="exact" w:val="216"/>
        </w:trPr>
        <w:tc>
          <w:tcPr>
            <w:tcW w:w="5373" w:type="dxa"/>
            <w:vAlign w:val="bottom"/>
          </w:tcPr>
          <w:p w14:paraId="59FF8717" w14:textId="4C0DD791" w:rsidR="0028047E" w:rsidRPr="00684377" w:rsidRDefault="0028047E" w:rsidP="00311884">
            <w:pPr>
              <w:spacing w:before="60" w:after="23" w:line="276" w:lineRule="auto"/>
              <w:ind w:left="-60" w:right="-36" w:firstLine="3"/>
              <w:rPr>
                <w:rFonts w:ascii="Arial" w:hAnsi="Arial" w:cs="Arial"/>
                <w:sz w:val="2"/>
                <w:szCs w:val="2"/>
                <w:cs/>
                <w:lang w:val="en-GB"/>
              </w:rPr>
            </w:pPr>
          </w:p>
        </w:tc>
        <w:tc>
          <w:tcPr>
            <w:tcW w:w="1560" w:type="dxa"/>
          </w:tcPr>
          <w:p w14:paraId="3AEE7265" w14:textId="3F020886" w:rsidR="0028047E" w:rsidRPr="00684377" w:rsidRDefault="0028047E" w:rsidP="00311884">
            <w:pPr>
              <w:spacing w:before="60" w:after="23" w:line="276" w:lineRule="auto"/>
              <w:ind w:left="18" w:right="-21"/>
              <w:jc w:val="right"/>
              <w:rPr>
                <w:rFonts w:ascii="Arial" w:hAnsi="Arial" w:cs="Arial"/>
                <w:sz w:val="2"/>
                <w:szCs w:val="2"/>
              </w:rPr>
            </w:pPr>
          </w:p>
        </w:tc>
        <w:tc>
          <w:tcPr>
            <w:tcW w:w="1559" w:type="dxa"/>
          </w:tcPr>
          <w:p w14:paraId="68A75BE3" w14:textId="3CE8834D" w:rsidR="0028047E" w:rsidRPr="00684377" w:rsidRDefault="0028047E" w:rsidP="00311884">
            <w:pPr>
              <w:spacing w:before="60" w:after="23" w:line="276" w:lineRule="auto"/>
              <w:ind w:left="18" w:right="-21"/>
              <w:jc w:val="right"/>
              <w:rPr>
                <w:rFonts w:ascii="Arial" w:hAnsi="Arial" w:cs="Arial"/>
                <w:sz w:val="2"/>
                <w:szCs w:val="2"/>
              </w:rPr>
            </w:pPr>
          </w:p>
        </w:tc>
      </w:tr>
      <w:tr w:rsidR="00F86111" w:rsidRPr="00684377" w14:paraId="349982F5" w14:textId="77777777" w:rsidTr="006D08BA">
        <w:trPr>
          <w:cantSplit/>
          <w:trHeight w:val="278"/>
        </w:trPr>
        <w:tc>
          <w:tcPr>
            <w:tcW w:w="5373" w:type="dxa"/>
            <w:vAlign w:val="bottom"/>
          </w:tcPr>
          <w:p w14:paraId="6B402AAA" w14:textId="480FAEAF" w:rsidR="00F86111" w:rsidRPr="00684377" w:rsidRDefault="00F86111" w:rsidP="00F86111">
            <w:pPr>
              <w:spacing w:before="60" w:after="23" w:line="276" w:lineRule="auto"/>
              <w:ind w:left="-60" w:right="-36" w:firstLine="3"/>
              <w:rPr>
                <w:rFonts w:ascii="Arial" w:hAnsi="Arial" w:cs="Arial"/>
                <w:sz w:val="19"/>
                <w:szCs w:val="19"/>
                <w:lang w:val="en-GB"/>
              </w:rPr>
            </w:pPr>
            <w:r w:rsidRPr="00684377">
              <w:rPr>
                <w:rFonts w:ascii="Arial" w:hAnsi="Arial" w:cs="Arial"/>
                <w:sz w:val="19"/>
                <w:szCs w:val="19"/>
                <w:lang w:val="en-GB"/>
              </w:rPr>
              <w:t>Not over 1 year</w:t>
            </w:r>
          </w:p>
        </w:tc>
        <w:tc>
          <w:tcPr>
            <w:tcW w:w="1560" w:type="dxa"/>
          </w:tcPr>
          <w:p w14:paraId="17B1BEA9" w14:textId="5F126CB2" w:rsidR="00F86111" w:rsidRPr="00684377" w:rsidRDefault="00F86111" w:rsidP="00F86111">
            <w:pPr>
              <w:spacing w:before="60" w:after="23" w:line="276" w:lineRule="auto"/>
              <w:ind w:left="18" w:right="-21"/>
              <w:jc w:val="right"/>
              <w:rPr>
                <w:rFonts w:ascii="Arial" w:hAnsi="Arial" w:cs="Arial"/>
                <w:sz w:val="19"/>
                <w:szCs w:val="19"/>
              </w:rPr>
            </w:pPr>
            <w:r w:rsidRPr="00684377">
              <w:rPr>
                <w:rFonts w:ascii="Arial" w:hAnsi="Arial" w:cs="Arial"/>
                <w:sz w:val="19"/>
                <w:szCs w:val="19"/>
              </w:rPr>
              <w:t>36,800</w:t>
            </w:r>
          </w:p>
        </w:tc>
        <w:tc>
          <w:tcPr>
            <w:tcW w:w="1559" w:type="dxa"/>
          </w:tcPr>
          <w:p w14:paraId="18EC1976" w14:textId="2A43A4AA" w:rsidR="00F86111" w:rsidRPr="00684377" w:rsidRDefault="00F86111" w:rsidP="00F86111">
            <w:pPr>
              <w:spacing w:before="60" w:after="23" w:line="276" w:lineRule="auto"/>
              <w:ind w:left="18" w:right="-21"/>
              <w:jc w:val="right"/>
              <w:rPr>
                <w:rFonts w:ascii="Arial" w:hAnsi="Arial" w:cs="Arial"/>
                <w:sz w:val="19"/>
                <w:szCs w:val="19"/>
              </w:rPr>
            </w:pPr>
            <w:r w:rsidRPr="00684377">
              <w:rPr>
                <w:rFonts w:ascii="Arial" w:hAnsi="Arial" w:cs="Arial"/>
                <w:sz w:val="19"/>
                <w:szCs w:val="19"/>
              </w:rPr>
              <w:t>32,960</w:t>
            </w:r>
          </w:p>
        </w:tc>
      </w:tr>
      <w:tr w:rsidR="00F86111" w:rsidRPr="00684377" w14:paraId="2D9F0E17" w14:textId="77777777" w:rsidTr="00277880">
        <w:trPr>
          <w:cantSplit/>
          <w:trHeight w:val="121"/>
        </w:trPr>
        <w:tc>
          <w:tcPr>
            <w:tcW w:w="5373" w:type="dxa"/>
            <w:vAlign w:val="bottom"/>
          </w:tcPr>
          <w:p w14:paraId="145FB92F" w14:textId="4A9AF709" w:rsidR="00F86111" w:rsidRPr="00684377" w:rsidRDefault="00F86111" w:rsidP="00F86111">
            <w:pPr>
              <w:spacing w:before="60" w:after="23" w:line="276" w:lineRule="auto"/>
              <w:ind w:left="-60" w:right="-36" w:firstLine="3"/>
              <w:rPr>
                <w:rFonts w:ascii="Arial" w:hAnsi="Arial" w:cs="Arial"/>
                <w:sz w:val="19"/>
                <w:szCs w:val="19"/>
                <w:cs/>
              </w:rPr>
            </w:pPr>
            <w:r w:rsidRPr="00684377">
              <w:rPr>
                <w:rFonts w:ascii="Arial" w:hAnsi="Arial" w:cs="Arial"/>
                <w:sz w:val="19"/>
                <w:szCs w:val="19"/>
              </w:rPr>
              <w:t>Over</w:t>
            </w:r>
            <w:r w:rsidRPr="00684377">
              <w:rPr>
                <w:rFonts w:ascii="Arial" w:hAnsi="Arial" w:cs="Arial"/>
                <w:sz w:val="19"/>
                <w:szCs w:val="19"/>
                <w:lang w:val="en-GB"/>
              </w:rPr>
              <w:t xml:space="preserve"> one 1 but not over 5 years</w:t>
            </w:r>
          </w:p>
        </w:tc>
        <w:tc>
          <w:tcPr>
            <w:tcW w:w="1560" w:type="dxa"/>
          </w:tcPr>
          <w:p w14:paraId="374FFF8A" w14:textId="2D109851" w:rsidR="00F86111" w:rsidRPr="00684377" w:rsidRDefault="00F86111" w:rsidP="00F86111">
            <w:pPr>
              <w:spacing w:before="60" w:after="23" w:line="276" w:lineRule="auto"/>
              <w:ind w:left="18" w:right="-21"/>
              <w:jc w:val="right"/>
              <w:rPr>
                <w:rFonts w:ascii="Arial" w:hAnsi="Arial" w:cs="Arial"/>
                <w:sz w:val="19"/>
                <w:szCs w:val="19"/>
              </w:rPr>
            </w:pPr>
            <w:r w:rsidRPr="00684377">
              <w:rPr>
                <w:rFonts w:ascii="Arial" w:hAnsi="Arial" w:cs="Arial"/>
                <w:sz w:val="19"/>
                <w:szCs w:val="19"/>
              </w:rPr>
              <w:t>19,200</w:t>
            </w:r>
          </w:p>
        </w:tc>
        <w:tc>
          <w:tcPr>
            <w:tcW w:w="1559" w:type="dxa"/>
          </w:tcPr>
          <w:p w14:paraId="130B2535" w14:textId="0010CCA0" w:rsidR="00F86111" w:rsidRPr="00684377" w:rsidRDefault="00F86111" w:rsidP="00F86111">
            <w:pPr>
              <w:spacing w:before="60" w:after="23" w:line="276" w:lineRule="auto"/>
              <w:ind w:left="18" w:right="-21"/>
              <w:jc w:val="right"/>
              <w:rPr>
                <w:rFonts w:ascii="Arial" w:hAnsi="Arial" w:cs="Arial"/>
                <w:sz w:val="19"/>
                <w:szCs w:val="19"/>
              </w:rPr>
            </w:pPr>
            <w:r w:rsidRPr="00684377">
              <w:rPr>
                <w:rFonts w:ascii="Arial" w:hAnsi="Arial" w:cs="Arial"/>
                <w:sz w:val="19"/>
                <w:szCs w:val="19"/>
              </w:rPr>
              <w:t>19,200</w:t>
            </w:r>
          </w:p>
        </w:tc>
      </w:tr>
      <w:tr w:rsidR="00F86111" w:rsidRPr="00684377" w14:paraId="59BD79BA" w14:textId="77777777" w:rsidTr="00277880">
        <w:trPr>
          <w:cantSplit/>
          <w:trHeight w:val="130"/>
        </w:trPr>
        <w:tc>
          <w:tcPr>
            <w:tcW w:w="5373" w:type="dxa"/>
            <w:vAlign w:val="bottom"/>
          </w:tcPr>
          <w:p w14:paraId="49EC45CC" w14:textId="4A75F255" w:rsidR="00F86111" w:rsidRPr="00684377" w:rsidRDefault="00F86111" w:rsidP="00F86111">
            <w:pPr>
              <w:spacing w:before="60" w:after="23" w:line="276" w:lineRule="auto"/>
              <w:ind w:left="-60" w:right="-36" w:firstLine="3"/>
              <w:rPr>
                <w:rFonts w:ascii="Arial" w:hAnsi="Arial" w:cs="Arial"/>
                <w:sz w:val="19"/>
                <w:szCs w:val="19"/>
                <w:cs/>
              </w:rPr>
            </w:pPr>
            <w:r w:rsidRPr="00684377">
              <w:rPr>
                <w:rFonts w:ascii="Arial" w:hAnsi="Arial" w:cs="Arial"/>
                <w:sz w:val="19"/>
                <w:szCs w:val="19"/>
              </w:rPr>
              <w:t>Over 5 years</w:t>
            </w:r>
          </w:p>
        </w:tc>
        <w:tc>
          <w:tcPr>
            <w:tcW w:w="1560" w:type="dxa"/>
          </w:tcPr>
          <w:p w14:paraId="083E7ADB" w14:textId="308E3F2E" w:rsidR="00F86111" w:rsidRPr="00684377" w:rsidRDefault="00F86111" w:rsidP="00F86111">
            <w:pPr>
              <w:pBdr>
                <w:bottom w:val="single" w:sz="4"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960</w:t>
            </w:r>
          </w:p>
        </w:tc>
        <w:tc>
          <w:tcPr>
            <w:tcW w:w="1559" w:type="dxa"/>
          </w:tcPr>
          <w:p w14:paraId="5FFBCB92" w14:textId="1F86D8D0" w:rsidR="00F86111" w:rsidRPr="00684377" w:rsidRDefault="00F86111" w:rsidP="00F86111">
            <w:pPr>
              <w:pBdr>
                <w:bottom w:val="single" w:sz="4"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4,800</w:t>
            </w:r>
          </w:p>
        </w:tc>
      </w:tr>
      <w:tr w:rsidR="00FE0C36" w:rsidRPr="00684377" w14:paraId="576CA7A6" w14:textId="77777777" w:rsidTr="00277880">
        <w:trPr>
          <w:cantSplit/>
          <w:trHeight w:val="68"/>
        </w:trPr>
        <w:tc>
          <w:tcPr>
            <w:tcW w:w="5373" w:type="dxa"/>
            <w:vAlign w:val="bottom"/>
          </w:tcPr>
          <w:p w14:paraId="54F3BEAB" w14:textId="57420CEC" w:rsidR="00FE0C36" w:rsidRPr="00684377" w:rsidRDefault="00FE0C36" w:rsidP="00FE0C36">
            <w:pPr>
              <w:spacing w:before="60" w:after="23" w:line="276" w:lineRule="auto"/>
              <w:ind w:left="-60" w:right="-36" w:firstLine="3"/>
              <w:rPr>
                <w:rFonts w:ascii="Arial" w:hAnsi="Arial" w:cs="Arial"/>
                <w:sz w:val="19"/>
                <w:szCs w:val="19"/>
                <w:lang w:val="en-GB"/>
              </w:rPr>
            </w:pPr>
            <w:r w:rsidRPr="00684377">
              <w:rPr>
                <w:rFonts w:ascii="Arial" w:hAnsi="Arial" w:cs="Arial"/>
                <w:sz w:val="19"/>
                <w:szCs w:val="19"/>
              </w:rPr>
              <w:t xml:space="preserve">Total </w:t>
            </w:r>
          </w:p>
        </w:tc>
        <w:tc>
          <w:tcPr>
            <w:tcW w:w="1560" w:type="dxa"/>
          </w:tcPr>
          <w:p w14:paraId="25E687C1" w14:textId="32AC69E6" w:rsidR="00FE0C36" w:rsidRPr="00684377" w:rsidRDefault="00FE0C36" w:rsidP="00FE0C36">
            <w:pPr>
              <w:spacing w:before="60" w:after="23" w:line="276" w:lineRule="auto"/>
              <w:ind w:left="18" w:right="-21"/>
              <w:jc w:val="right"/>
              <w:rPr>
                <w:rFonts w:ascii="Arial" w:hAnsi="Arial" w:cs="Arial"/>
                <w:sz w:val="19"/>
                <w:szCs w:val="19"/>
              </w:rPr>
            </w:pPr>
            <w:r w:rsidRPr="00684377">
              <w:rPr>
                <w:rFonts w:ascii="Arial" w:hAnsi="Arial" w:cs="Arial"/>
                <w:sz w:val="19"/>
                <w:szCs w:val="19"/>
              </w:rPr>
              <w:t>56,960</w:t>
            </w:r>
          </w:p>
        </w:tc>
        <w:tc>
          <w:tcPr>
            <w:tcW w:w="1559" w:type="dxa"/>
          </w:tcPr>
          <w:p w14:paraId="17F2C498" w14:textId="1338705E" w:rsidR="00FE0C36" w:rsidRPr="00684377" w:rsidRDefault="00FE0C36" w:rsidP="00FE0C36">
            <w:pPr>
              <w:spacing w:before="60" w:after="23" w:line="276" w:lineRule="auto"/>
              <w:ind w:left="18" w:right="-21"/>
              <w:jc w:val="right"/>
              <w:rPr>
                <w:rFonts w:ascii="Arial" w:hAnsi="Arial" w:cs="Arial"/>
                <w:sz w:val="19"/>
                <w:szCs w:val="19"/>
              </w:rPr>
            </w:pPr>
            <w:r w:rsidRPr="00684377">
              <w:rPr>
                <w:rFonts w:ascii="Arial" w:hAnsi="Arial" w:cs="Arial"/>
                <w:sz w:val="19"/>
                <w:szCs w:val="19"/>
              </w:rPr>
              <w:t>56,960</w:t>
            </w:r>
          </w:p>
        </w:tc>
      </w:tr>
      <w:tr w:rsidR="00FE0C36" w:rsidRPr="00684377" w14:paraId="2A8C5734" w14:textId="77777777" w:rsidTr="00277880">
        <w:trPr>
          <w:cantSplit/>
        </w:trPr>
        <w:tc>
          <w:tcPr>
            <w:tcW w:w="5373" w:type="dxa"/>
          </w:tcPr>
          <w:p w14:paraId="7E68807D" w14:textId="6901584E" w:rsidR="00FE0C36" w:rsidRPr="00684377" w:rsidRDefault="00FE0C36" w:rsidP="00FE0C36">
            <w:pPr>
              <w:spacing w:before="60" w:after="23" w:line="276" w:lineRule="auto"/>
              <w:ind w:left="-60" w:right="-36" w:firstLine="3"/>
              <w:rPr>
                <w:rFonts w:ascii="Arial" w:hAnsi="Arial" w:cs="Arial"/>
                <w:sz w:val="19"/>
                <w:szCs w:val="19"/>
                <w:u w:val="single"/>
              </w:rPr>
            </w:pPr>
            <w:proofErr w:type="gramStart"/>
            <w:r w:rsidRPr="00684377">
              <w:rPr>
                <w:rFonts w:ascii="Arial" w:hAnsi="Arial" w:cs="Arial"/>
                <w:sz w:val="19"/>
                <w:szCs w:val="19"/>
              </w:rPr>
              <w:t xml:space="preserve">Less </w:t>
            </w:r>
            <w:r w:rsidRPr="00684377">
              <w:rPr>
                <w:rFonts w:ascii="Arial" w:hAnsi="Arial" w:cs="Arial"/>
                <w:sz w:val="19"/>
                <w:szCs w:val="19"/>
                <w:cs/>
              </w:rPr>
              <w:t xml:space="preserve"> :</w:t>
            </w:r>
            <w:proofErr w:type="gramEnd"/>
            <w:r w:rsidRPr="00684377">
              <w:rPr>
                <w:rFonts w:ascii="Arial" w:hAnsi="Arial" w:cs="Arial"/>
                <w:sz w:val="19"/>
                <w:szCs w:val="19"/>
                <w:cs/>
              </w:rPr>
              <w:t xml:space="preserve"> </w:t>
            </w:r>
            <w:r w:rsidRPr="00684377">
              <w:rPr>
                <w:rFonts w:ascii="Arial" w:hAnsi="Arial" w:cs="Arial"/>
                <w:sz w:val="19"/>
                <w:szCs w:val="19"/>
              </w:rPr>
              <w:t>Unearned finance income</w:t>
            </w:r>
          </w:p>
        </w:tc>
        <w:tc>
          <w:tcPr>
            <w:tcW w:w="1560" w:type="dxa"/>
          </w:tcPr>
          <w:p w14:paraId="0A163EEA" w14:textId="6A417D5B" w:rsidR="00FE0C36" w:rsidRPr="00684377" w:rsidRDefault="00FE0C36" w:rsidP="00FE0C36">
            <w:pPr>
              <w:pBdr>
                <w:bottom w:val="single" w:sz="4"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(4,196)</w:t>
            </w:r>
          </w:p>
        </w:tc>
        <w:tc>
          <w:tcPr>
            <w:tcW w:w="1559" w:type="dxa"/>
          </w:tcPr>
          <w:p w14:paraId="12784218" w14:textId="773B8E3A" w:rsidR="00FE0C36" w:rsidRPr="00684377" w:rsidRDefault="00FE0C36" w:rsidP="00FE0C36">
            <w:pPr>
              <w:pBdr>
                <w:bottom w:val="single" w:sz="4"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(5,527)</w:t>
            </w:r>
          </w:p>
        </w:tc>
      </w:tr>
      <w:tr w:rsidR="006D08BA" w:rsidRPr="00684377" w14:paraId="3CF6B45B" w14:textId="77777777" w:rsidTr="00277880">
        <w:trPr>
          <w:cantSplit/>
          <w:trHeight w:val="68"/>
        </w:trPr>
        <w:tc>
          <w:tcPr>
            <w:tcW w:w="5373" w:type="dxa"/>
          </w:tcPr>
          <w:p w14:paraId="64FA407A" w14:textId="4B202409" w:rsidR="006D08BA" w:rsidRPr="00684377" w:rsidRDefault="006D08BA" w:rsidP="006D08BA">
            <w:pPr>
              <w:spacing w:before="60" w:after="23" w:line="276" w:lineRule="auto"/>
              <w:ind w:left="-60" w:right="-36" w:firstLine="3"/>
              <w:rPr>
                <w:rFonts w:ascii="Arial" w:hAnsi="Arial" w:cs="Arial"/>
                <w:sz w:val="19"/>
                <w:szCs w:val="19"/>
              </w:rPr>
            </w:pPr>
            <w:r w:rsidRPr="00684377">
              <w:rPr>
                <w:rFonts w:ascii="Arial" w:hAnsi="Arial" w:cs="Arial"/>
                <w:sz w:val="19"/>
                <w:szCs w:val="19"/>
              </w:rPr>
              <w:t>Total</w:t>
            </w:r>
          </w:p>
        </w:tc>
        <w:tc>
          <w:tcPr>
            <w:tcW w:w="1560" w:type="dxa"/>
          </w:tcPr>
          <w:p w14:paraId="6F88794F" w14:textId="08CDC26F" w:rsidR="006D08BA" w:rsidRPr="00684377" w:rsidRDefault="0069794D" w:rsidP="006D08BA">
            <w:pPr>
              <w:spacing w:before="60" w:after="23" w:line="276" w:lineRule="auto"/>
              <w:ind w:left="18" w:right="-21"/>
              <w:jc w:val="right"/>
              <w:rPr>
                <w:rFonts w:ascii="Arial" w:hAnsi="Arial" w:cs="Arial"/>
                <w:sz w:val="19"/>
                <w:szCs w:val="19"/>
              </w:rPr>
            </w:pPr>
            <w:r w:rsidRPr="00684377">
              <w:rPr>
                <w:rFonts w:ascii="Arial" w:hAnsi="Arial" w:cs="Arial"/>
                <w:sz w:val="19"/>
                <w:szCs w:val="19"/>
              </w:rPr>
              <w:t>52,764</w:t>
            </w:r>
          </w:p>
        </w:tc>
        <w:tc>
          <w:tcPr>
            <w:tcW w:w="1559" w:type="dxa"/>
          </w:tcPr>
          <w:p w14:paraId="61A2C89A" w14:textId="42CC3D3B" w:rsidR="006D08BA" w:rsidRPr="00684377" w:rsidRDefault="006D08BA" w:rsidP="006D08BA">
            <w:pPr>
              <w:spacing w:before="60" w:after="23" w:line="276" w:lineRule="auto"/>
              <w:ind w:left="18" w:right="-21"/>
              <w:jc w:val="right"/>
              <w:rPr>
                <w:rFonts w:ascii="Arial" w:hAnsi="Arial" w:cs="Arial"/>
                <w:sz w:val="19"/>
                <w:szCs w:val="19"/>
              </w:rPr>
            </w:pPr>
            <w:r w:rsidRPr="00684377">
              <w:rPr>
                <w:rFonts w:ascii="Arial" w:hAnsi="Arial" w:cs="Arial"/>
                <w:sz w:val="19"/>
                <w:szCs w:val="19"/>
              </w:rPr>
              <w:t>51,433</w:t>
            </w:r>
          </w:p>
        </w:tc>
      </w:tr>
      <w:tr w:rsidR="00F0590E" w:rsidRPr="00684377" w14:paraId="21DFB559" w14:textId="77777777" w:rsidTr="00277880">
        <w:trPr>
          <w:cantSplit/>
        </w:trPr>
        <w:tc>
          <w:tcPr>
            <w:tcW w:w="5373" w:type="dxa"/>
          </w:tcPr>
          <w:p w14:paraId="5F71DCED" w14:textId="3B7A8CA2" w:rsidR="00F0590E" w:rsidRPr="00684377" w:rsidRDefault="00F0590E" w:rsidP="00F0590E">
            <w:pPr>
              <w:spacing w:before="60" w:after="23" w:line="276" w:lineRule="auto"/>
              <w:ind w:left="-60" w:right="-36" w:firstLine="3"/>
              <w:rPr>
                <w:rFonts w:ascii="Arial" w:hAnsi="Arial" w:cs="Arial"/>
                <w:sz w:val="19"/>
                <w:szCs w:val="19"/>
                <w:cs/>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lang w:val="en-GB"/>
              </w:rPr>
              <w:t xml:space="preserve"> </w:t>
            </w:r>
            <w:r w:rsidRPr="00684377">
              <w:rPr>
                <w:rFonts w:ascii="Arial" w:hAnsi="Arial" w:cs="Arial"/>
                <w:sz w:val="19"/>
                <w:szCs w:val="19"/>
              </w:rPr>
              <w:t>Current portion</w:t>
            </w:r>
          </w:p>
        </w:tc>
        <w:tc>
          <w:tcPr>
            <w:tcW w:w="1560" w:type="dxa"/>
          </w:tcPr>
          <w:p w14:paraId="2E355015" w14:textId="6771FABE" w:rsidR="00F0590E" w:rsidRPr="00684377" w:rsidRDefault="00F0590E" w:rsidP="00F0590E">
            <w:pPr>
              <w:spacing w:before="60" w:after="23" w:line="276" w:lineRule="auto"/>
              <w:ind w:left="18" w:right="-21"/>
              <w:jc w:val="right"/>
              <w:rPr>
                <w:rFonts w:ascii="Arial" w:hAnsi="Arial" w:cs="Arial"/>
                <w:sz w:val="19"/>
                <w:szCs w:val="19"/>
                <w:cs/>
              </w:rPr>
            </w:pPr>
            <w:r w:rsidRPr="00684377">
              <w:rPr>
                <w:rFonts w:ascii="Arial" w:hAnsi="Arial" w:cs="Arial"/>
                <w:sz w:val="19"/>
                <w:szCs w:val="19"/>
              </w:rPr>
              <w:t>-</w:t>
            </w:r>
          </w:p>
        </w:tc>
        <w:tc>
          <w:tcPr>
            <w:tcW w:w="1559" w:type="dxa"/>
          </w:tcPr>
          <w:p w14:paraId="4E4E0341" w14:textId="1AAD2756" w:rsidR="00F0590E" w:rsidRPr="00684377" w:rsidRDefault="00F0590E" w:rsidP="00F0590E">
            <w:pPr>
              <w:spacing w:before="60" w:after="23" w:line="276" w:lineRule="auto"/>
              <w:ind w:left="18" w:right="-21"/>
              <w:jc w:val="right"/>
              <w:rPr>
                <w:rFonts w:ascii="Arial" w:hAnsi="Arial" w:cs="Arial"/>
                <w:sz w:val="19"/>
                <w:szCs w:val="19"/>
              </w:rPr>
            </w:pPr>
            <w:r w:rsidRPr="00684377">
              <w:rPr>
                <w:rFonts w:ascii="Arial" w:hAnsi="Arial" w:cs="Arial"/>
                <w:sz w:val="19"/>
                <w:szCs w:val="19"/>
              </w:rPr>
              <w:t>(6,669)</w:t>
            </w:r>
          </w:p>
        </w:tc>
      </w:tr>
      <w:tr w:rsidR="00F0590E" w:rsidRPr="00684377" w14:paraId="3755A9ED" w14:textId="77777777" w:rsidTr="00277880">
        <w:trPr>
          <w:cantSplit/>
        </w:trPr>
        <w:tc>
          <w:tcPr>
            <w:tcW w:w="5373" w:type="dxa"/>
          </w:tcPr>
          <w:p w14:paraId="0CED5B0C" w14:textId="6B22DBCD" w:rsidR="00F0590E" w:rsidRPr="00684377" w:rsidRDefault="00F0590E" w:rsidP="00F0590E">
            <w:pPr>
              <w:spacing w:before="60" w:after="23" w:line="276" w:lineRule="auto"/>
              <w:ind w:left="-60" w:right="-36" w:firstLine="3"/>
              <w:rPr>
                <w:rFonts w:ascii="Arial" w:hAnsi="Arial" w:cs="Arial"/>
                <w:sz w:val="19"/>
                <w:szCs w:val="19"/>
              </w:rPr>
            </w:pPr>
            <w:proofErr w:type="gramStart"/>
            <w:r w:rsidRPr="00684377">
              <w:rPr>
                <w:rFonts w:ascii="Arial" w:hAnsi="Arial" w:cs="Arial"/>
                <w:sz w:val="19"/>
                <w:szCs w:val="19"/>
              </w:rPr>
              <w:t>Less :</w:t>
            </w:r>
            <w:proofErr w:type="gramEnd"/>
            <w:r w:rsidRPr="00684377">
              <w:rPr>
                <w:rFonts w:ascii="Arial" w:hAnsi="Arial" w:cs="Arial"/>
                <w:sz w:val="19"/>
                <w:szCs w:val="19"/>
              </w:rPr>
              <w:t xml:space="preserve"> </w:t>
            </w:r>
            <w:r w:rsidR="00422BCA" w:rsidRPr="00684377">
              <w:rPr>
                <w:rFonts w:ascii="Arial" w:hAnsi="Arial" w:cs="Arial"/>
                <w:sz w:val="19"/>
                <w:szCs w:val="19"/>
              </w:rPr>
              <w:t>Decreased from lease termination</w:t>
            </w:r>
          </w:p>
        </w:tc>
        <w:tc>
          <w:tcPr>
            <w:tcW w:w="1560" w:type="dxa"/>
          </w:tcPr>
          <w:p w14:paraId="08CA8B64" w14:textId="3EF890CB" w:rsidR="00F0590E" w:rsidRPr="00684377" w:rsidRDefault="00422BCA" w:rsidP="00F0590E">
            <w:pPr>
              <w:pBdr>
                <w:bottom w:val="single" w:sz="4"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(52,764)</w:t>
            </w:r>
          </w:p>
        </w:tc>
        <w:tc>
          <w:tcPr>
            <w:tcW w:w="1559" w:type="dxa"/>
          </w:tcPr>
          <w:p w14:paraId="5D523F5D" w14:textId="4D0EDACF" w:rsidR="00F0590E" w:rsidRPr="00684377" w:rsidRDefault="00422BCA" w:rsidP="00F0590E">
            <w:pPr>
              <w:pBdr>
                <w:bottom w:val="single" w:sz="4"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w:t>
            </w:r>
          </w:p>
        </w:tc>
      </w:tr>
      <w:tr w:rsidR="00F0590E" w:rsidRPr="00684377" w14:paraId="116FCD5A" w14:textId="77777777" w:rsidTr="00277880">
        <w:trPr>
          <w:cantSplit/>
        </w:trPr>
        <w:tc>
          <w:tcPr>
            <w:tcW w:w="5373" w:type="dxa"/>
          </w:tcPr>
          <w:p w14:paraId="1E3CDDEB" w14:textId="5CE4AF47" w:rsidR="00F0590E" w:rsidRPr="00684377" w:rsidRDefault="00F0590E" w:rsidP="00F0590E">
            <w:pPr>
              <w:spacing w:before="60" w:after="23" w:line="276" w:lineRule="auto"/>
              <w:ind w:left="-60" w:right="-36" w:firstLine="3"/>
              <w:rPr>
                <w:rFonts w:ascii="Arial" w:hAnsi="Arial" w:cs="Arial"/>
                <w:sz w:val="19"/>
                <w:szCs w:val="19"/>
              </w:rPr>
            </w:pPr>
            <w:r w:rsidRPr="00684377">
              <w:rPr>
                <w:rFonts w:ascii="Arial" w:hAnsi="Arial" w:cs="Arial"/>
                <w:sz w:val="19"/>
                <w:szCs w:val="19"/>
              </w:rPr>
              <w:t>Total</w:t>
            </w:r>
          </w:p>
        </w:tc>
        <w:tc>
          <w:tcPr>
            <w:tcW w:w="1560" w:type="dxa"/>
          </w:tcPr>
          <w:p w14:paraId="201A37E5" w14:textId="680ED9FB" w:rsidR="00F0590E" w:rsidRPr="00684377" w:rsidRDefault="00F0590E" w:rsidP="00F0590E">
            <w:pPr>
              <w:spacing w:before="60" w:after="23" w:line="276" w:lineRule="auto"/>
              <w:ind w:left="18" w:right="-21"/>
              <w:jc w:val="right"/>
              <w:rPr>
                <w:rFonts w:ascii="Arial" w:hAnsi="Arial" w:cs="Arial"/>
                <w:sz w:val="19"/>
                <w:szCs w:val="19"/>
              </w:rPr>
            </w:pPr>
            <w:r w:rsidRPr="00684377">
              <w:rPr>
                <w:rFonts w:ascii="Arial" w:hAnsi="Arial" w:cs="Arial"/>
                <w:sz w:val="19"/>
                <w:szCs w:val="19"/>
              </w:rPr>
              <w:t>-</w:t>
            </w:r>
          </w:p>
        </w:tc>
        <w:tc>
          <w:tcPr>
            <w:tcW w:w="1559" w:type="dxa"/>
          </w:tcPr>
          <w:p w14:paraId="28DF1686" w14:textId="6B38A35B" w:rsidR="00F0590E" w:rsidRPr="00684377" w:rsidRDefault="00F0590E" w:rsidP="00F0590E">
            <w:pPr>
              <w:spacing w:before="60" w:after="23" w:line="276" w:lineRule="auto"/>
              <w:ind w:left="18" w:right="-21"/>
              <w:jc w:val="right"/>
              <w:rPr>
                <w:rFonts w:ascii="Arial" w:hAnsi="Arial" w:cs="Arial"/>
                <w:sz w:val="19"/>
                <w:szCs w:val="19"/>
              </w:rPr>
            </w:pPr>
            <w:r w:rsidRPr="00684377">
              <w:rPr>
                <w:rFonts w:ascii="Arial" w:hAnsi="Arial" w:cs="Arial"/>
                <w:sz w:val="19"/>
                <w:szCs w:val="19"/>
              </w:rPr>
              <w:t>26,473</w:t>
            </w:r>
          </w:p>
        </w:tc>
      </w:tr>
      <w:tr w:rsidR="00F0590E" w:rsidRPr="00684377" w14:paraId="3857280E" w14:textId="77777777" w:rsidTr="00277880">
        <w:trPr>
          <w:cantSplit/>
        </w:trPr>
        <w:tc>
          <w:tcPr>
            <w:tcW w:w="5373" w:type="dxa"/>
          </w:tcPr>
          <w:p w14:paraId="3D0A5074" w14:textId="004673BF" w:rsidR="00F0590E" w:rsidRPr="00457870" w:rsidRDefault="00F0590E" w:rsidP="00F0590E">
            <w:pPr>
              <w:spacing w:before="60" w:after="23" w:line="276" w:lineRule="auto"/>
              <w:ind w:left="-60" w:right="-36" w:firstLine="3"/>
              <w:rPr>
                <w:rFonts w:ascii="Arial" w:hAnsi="Arial" w:cs="Arial"/>
                <w:sz w:val="19"/>
                <w:szCs w:val="19"/>
              </w:rPr>
            </w:pPr>
            <w:proofErr w:type="gramStart"/>
            <w:r w:rsidRPr="00457870">
              <w:rPr>
                <w:rFonts w:ascii="Arial" w:hAnsi="Arial" w:cs="Arial"/>
                <w:sz w:val="19"/>
                <w:szCs w:val="19"/>
              </w:rPr>
              <w:t>Less</w:t>
            </w:r>
            <w:r w:rsidRPr="00457870">
              <w:rPr>
                <w:rFonts w:ascii="Arial" w:hAnsi="Arial" w:cs="Arial"/>
                <w:sz w:val="19"/>
                <w:szCs w:val="19"/>
                <w:cs/>
              </w:rPr>
              <w:t xml:space="preserve"> :</w:t>
            </w:r>
            <w:proofErr w:type="gramEnd"/>
            <w:r w:rsidRPr="00457870">
              <w:rPr>
                <w:rFonts w:ascii="Arial" w:hAnsi="Arial" w:cs="Arial"/>
                <w:sz w:val="19"/>
                <w:szCs w:val="19"/>
                <w:cs/>
              </w:rPr>
              <w:t xml:space="preserve"> </w:t>
            </w:r>
            <w:r w:rsidR="009C66E4" w:rsidRPr="00457870">
              <w:rPr>
                <w:rFonts w:ascii="Arial" w:hAnsi="Arial" w:cs="Arial"/>
                <w:sz w:val="19"/>
                <w:szCs w:val="19"/>
              </w:rPr>
              <w:t>Allowance for expected credit losses</w:t>
            </w:r>
            <w:r w:rsidRPr="00457870">
              <w:rPr>
                <w:rFonts w:ascii="Arial" w:hAnsi="Arial" w:cs="Arial"/>
                <w:sz w:val="19"/>
                <w:szCs w:val="19"/>
              </w:rPr>
              <w:t xml:space="preserve"> </w:t>
            </w:r>
          </w:p>
        </w:tc>
        <w:tc>
          <w:tcPr>
            <w:tcW w:w="1560" w:type="dxa"/>
          </w:tcPr>
          <w:p w14:paraId="4FBD4250" w14:textId="501F52EA" w:rsidR="00F0590E" w:rsidRPr="00684377" w:rsidRDefault="008978EE" w:rsidP="00F0590E">
            <w:pPr>
              <w:spacing w:before="60" w:after="23" w:line="276" w:lineRule="auto"/>
              <w:ind w:left="18" w:right="-21"/>
              <w:jc w:val="right"/>
              <w:rPr>
                <w:rFonts w:ascii="Arial" w:hAnsi="Arial" w:cs="Arial"/>
                <w:sz w:val="19"/>
                <w:szCs w:val="19"/>
              </w:rPr>
            </w:pPr>
            <w:r w:rsidRPr="00684377">
              <w:rPr>
                <w:rFonts w:ascii="Arial" w:hAnsi="Arial" w:cs="Arial"/>
                <w:sz w:val="19"/>
                <w:szCs w:val="19"/>
              </w:rPr>
              <w:t>(27,840)</w:t>
            </w:r>
          </w:p>
        </w:tc>
        <w:tc>
          <w:tcPr>
            <w:tcW w:w="1559" w:type="dxa"/>
          </w:tcPr>
          <w:p w14:paraId="2AA5DE8A" w14:textId="250DEE67" w:rsidR="00F0590E" w:rsidRPr="00684377" w:rsidRDefault="00F0590E" w:rsidP="00F0590E">
            <w:pPr>
              <w:spacing w:before="60" w:after="23" w:line="276" w:lineRule="auto"/>
              <w:ind w:left="18" w:right="-21"/>
              <w:jc w:val="right"/>
              <w:rPr>
                <w:rFonts w:ascii="Arial" w:hAnsi="Arial" w:cs="Arial"/>
                <w:sz w:val="19"/>
                <w:szCs w:val="19"/>
              </w:rPr>
            </w:pPr>
            <w:r w:rsidRPr="00684377">
              <w:rPr>
                <w:rFonts w:ascii="Arial" w:hAnsi="Arial" w:cs="Arial"/>
                <w:sz w:val="19"/>
                <w:szCs w:val="19"/>
              </w:rPr>
              <w:t>(24,960)</w:t>
            </w:r>
          </w:p>
        </w:tc>
      </w:tr>
      <w:tr w:rsidR="00F0590E" w:rsidRPr="00684377" w14:paraId="6A9FF0C6" w14:textId="77777777" w:rsidTr="00277880">
        <w:trPr>
          <w:cantSplit/>
        </w:trPr>
        <w:tc>
          <w:tcPr>
            <w:tcW w:w="5373" w:type="dxa"/>
          </w:tcPr>
          <w:p w14:paraId="0925B1CB" w14:textId="3EDC65AA" w:rsidR="00F0590E" w:rsidRPr="00457870" w:rsidRDefault="00F0590E" w:rsidP="00F0590E">
            <w:pPr>
              <w:spacing w:before="60" w:after="23" w:line="276" w:lineRule="auto"/>
              <w:ind w:left="-60" w:right="-36" w:firstLine="3"/>
              <w:rPr>
                <w:rFonts w:ascii="Arial" w:hAnsi="Arial" w:cs="Arial"/>
                <w:sz w:val="19"/>
                <w:szCs w:val="19"/>
              </w:rPr>
            </w:pPr>
            <w:proofErr w:type="gramStart"/>
            <w:r w:rsidRPr="00457870">
              <w:rPr>
                <w:rFonts w:ascii="Arial" w:hAnsi="Arial" w:cs="Arial"/>
                <w:sz w:val="19"/>
                <w:szCs w:val="19"/>
              </w:rPr>
              <w:t>Add :</w:t>
            </w:r>
            <w:proofErr w:type="gramEnd"/>
            <w:r w:rsidRPr="00457870">
              <w:rPr>
                <w:rFonts w:ascii="Arial" w:hAnsi="Arial" w:cs="Arial"/>
                <w:sz w:val="19"/>
                <w:szCs w:val="19"/>
              </w:rPr>
              <w:t xml:space="preserve"> Reversal of </w:t>
            </w:r>
            <w:r w:rsidR="009C66E4" w:rsidRPr="00457870">
              <w:rPr>
                <w:rFonts w:ascii="Arial" w:hAnsi="Arial" w:cs="Arial"/>
                <w:sz w:val="19"/>
                <w:szCs w:val="19"/>
              </w:rPr>
              <w:t>allowance for expected credit losses</w:t>
            </w:r>
          </w:p>
        </w:tc>
        <w:tc>
          <w:tcPr>
            <w:tcW w:w="1560" w:type="dxa"/>
          </w:tcPr>
          <w:p w14:paraId="06225FCA" w14:textId="6671F61F" w:rsidR="00F0590E" w:rsidRPr="00684377" w:rsidRDefault="00F0590E" w:rsidP="00F0590E">
            <w:pPr>
              <w:pBdr>
                <w:bottom w:val="single" w:sz="4"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27,840</w:t>
            </w:r>
          </w:p>
        </w:tc>
        <w:tc>
          <w:tcPr>
            <w:tcW w:w="1559" w:type="dxa"/>
          </w:tcPr>
          <w:p w14:paraId="6FC16DD8" w14:textId="3CFC003E" w:rsidR="00F0590E" w:rsidRPr="00684377" w:rsidRDefault="00F0590E" w:rsidP="00F0590E">
            <w:pPr>
              <w:pBdr>
                <w:bottom w:val="single" w:sz="4"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w:t>
            </w:r>
          </w:p>
        </w:tc>
      </w:tr>
      <w:tr w:rsidR="00F0590E" w:rsidRPr="00684377" w14:paraId="1692A061" w14:textId="77777777" w:rsidTr="00277880">
        <w:trPr>
          <w:cantSplit/>
        </w:trPr>
        <w:tc>
          <w:tcPr>
            <w:tcW w:w="5373" w:type="dxa"/>
          </w:tcPr>
          <w:p w14:paraId="14E4DF22" w14:textId="12EC0BB0" w:rsidR="00F0590E" w:rsidRPr="00684377" w:rsidRDefault="00F0590E" w:rsidP="00F0590E">
            <w:pPr>
              <w:spacing w:before="60" w:after="23" w:line="276" w:lineRule="auto"/>
              <w:ind w:left="-60" w:right="-36" w:firstLine="3"/>
              <w:rPr>
                <w:rFonts w:ascii="Arial" w:hAnsi="Arial" w:cs="Arial"/>
                <w:sz w:val="19"/>
                <w:szCs w:val="19"/>
              </w:rPr>
            </w:pPr>
            <w:r w:rsidRPr="00684377">
              <w:rPr>
                <w:rFonts w:ascii="Arial" w:hAnsi="Arial" w:cs="Arial"/>
                <w:sz w:val="19"/>
                <w:szCs w:val="19"/>
              </w:rPr>
              <w:t>Net</w:t>
            </w:r>
          </w:p>
        </w:tc>
        <w:tc>
          <w:tcPr>
            <w:tcW w:w="1560" w:type="dxa"/>
          </w:tcPr>
          <w:p w14:paraId="2B50D0DA" w14:textId="0EF5254C" w:rsidR="00F0590E" w:rsidRPr="00684377" w:rsidRDefault="00F0590E" w:rsidP="00F0590E">
            <w:pPr>
              <w:pBdr>
                <w:bottom w:val="single" w:sz="12"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w:t>
            </w:r>
          </w:p>
        </w:tc>
        <w:tc>
          <w:tcPr>
            <w:tcW w:w="1559" w:type="dxa"/>
          </w:tcPr>
          <w:p w14:paraId="56690932" w14:textId="00A33DAF" w:rsidR="00F0590E" w:rsidRPr="00684377" w:rsidRDefault="00F0590E" w:rsidP="00F0590E">
            <w:pPr>
              <w:pBdr>
                <w:bottom w:val="single" w:sz="12" w:space="1" w:color="auto"/>
              </w:pBdr>
              <w:spacing w:before="60" w:after="23" w:line="276" w:lineRule="auto"/>
              <w:ind w:left="18" w:right="-21"/>
              <w:jc w:val="right"/>
              <w:rPr>
                <w:rFonts w:ascii="Arial" w:hAnsi="Arial" w:cs="Arial"/>
                <w:sz w:val="19"/>
                <w:szCs w:val="19"/>
              </w:rPr>
            </w:pPr>
            <w:r w:rsidRPr="00684377">
              <w:rPr>
                <w:rFonts w:ascii="Arial" w:hAnsi="Arial" w:cs="Arial"/>
                <w:sz w:val="19"/>
                <w:szCs w:val="19"/>
              </w:rPr>
              <w:t>19,804</w:t>
            </w:r>
          </w:p>
        </w:tc>
      </w:tr>
    </w:tbl>
    <w:p w14:paraId="081E02D0" w14:textId="77777777" w:rsidR="002873D7" w:rsidRPr="00684377" w:rsidRDefault="002873D7" w:rsidP="00311884">
      <w:pPr>
        <w:pStyle w:val="BlockText"/>
        <w:tabs>
          <w:tab w:val="right" w:pos="4320"/>
          <w:tab w:val="right" w:pos="5940"/>
          <w:tab w:val="left" w:pos="6560"/>
          <w:tab w:val="right" w:pos="7740"/>
          <w:tab w:val="left" w:pos="8280"/>
          <w:tab w:val="right" w:pos="9360"/>
        </w:tabs>
        <w:spacing w:before="0" w:after="0" w:line="360" w:lineRule="auto"/>
        <w:ind w:left="945" w:firstLine="0"/>
        <w:jc w:val="thaiDistribute"/>
        <w:rPr>
          <w:rFonts w:ascii="Arial" w:hAnsi="Arial" w:cstheme="minorBidi"/>
          <w:sz w:val="14"/>
          <w:szCs w:val="14"/>
        </w:rPr>
      </w:pPr>
    </w:p>
    <w:p w14:paraId="2D6F668C" w14:textId="3D33D277" w:rsidR="0028047E" w:rsidRPr="00684377" w:rsidRDefault="0028047E" w:rsidP="00311884">
      <w:pPr>
        <w:pStyle w:val="BlockText"/>
        <w:tabs>
          <w:tab w:val="right" w:pos="4320"/>
          <w:tab w:val="right" w:pos="5940"/>
          <w:tab w:val="left" w:pos="6560"/>
          <w:tab w:val="right" w:pos="7740"/>
          <w:tab w:val="left" w:pos="8280"/>
          <w:tab w:val="right" w:pos="9360"/>
        </w:tabs>
        <w:spacing w:before="0" w:after="0" w:line="360" w:lineRule="auto"/>
        <w:ind w:left="993" w:firstLine="0"/>
        <w:jc w:val="thaiDistribute"/>
        <w:rPr>
          <w:rFonts w:ascii="Arial" w:hAnsi="Arial" w:cs="Arial"/>
          <w:sz w:val="19"/>
          <w:szCs w:val="19"/>
        </w:rPr>
      </w:pPr>
      <w:r w:rsidRPr="00684377">
        <w:rPr>
          <w:rFonts w:ascii="Arial" w:hAnsi="Arial" w:cs="Arial"/>
          <w:sz w:val="19"/>
          <w:szCs w:val="19"/>
        </w:rPr>
        <w:t>The above finance leases payable are for mac</w:t>
      </w:r>
      <w:r w:rsidR="00E66CA0" w:rsidRPr="00684377">
        <w:rPr>
          <w:rFonts w:ascii="Arial" w:hAnsi="Arial" w:cs="Arial"/>
          <w:sz w:val="19"/>
          <w:szCs w:val="19"/>
        </w:rPr>
        <w:t>h</w:t>
      </w:r>
      <w:r w:rsidRPr="00684377">
        <w:rPr>
          <w:rFonts w:ascii="Arial" w:hAnsi="Arial" w:cs="Arial"/>
          <w:sz w:val="19"/>
          <w:szCs w:val="19"/>
        </w:rPr>
        <w:t>inery and equipment leases with scheduled repayment terms of 15 years</w:t>
      </w:r>
      <w:r w:rsidRPr="00684377">
        <w:rPr>
          <w:rFonts w:ascii="Arial" w:hAnsi="Arial" w:cs="Arial"/>
          <w:sz w:val="19"/>
          <w:szCs w:val="19"/>
          <w:cs/>
        </w:rPr>
        <w:t>.</w:t>
      </w:r>
    </w:p>
    <w:p w14:paraId="7DCFDBC1" w14:textId="77777777" w:rsidR="00BE3A0A" w:rsidRPr="00684377" w:rsidRDefault="00BE3A0A" w:rsidP="00311884">
      <w:pPr>
        <w:pStyle w:val="BlockText"/>
        <w:tabs>
          <w:tab w:val="right" w:pos="4320"/>
          <w:tab w:val="right" w:pos="5940"/>
          <w:tab w:val="left" w:pos="6560"/>
          <w:tab w:val="right" w:pos="7740"/>
          <w:tab w:val="left" w:pos="8280"/>
          <w:tab w:val="right" w:pos="9360"/>
        </w:tabs>
        <w:spacing w:before="0" w:after="0" w:line="360" w:lineRule="auto"/>
        <w:ind w:left="993" w:firstLine="0"/>
        <w:jc w:val="thaiDistribute"/>
        <w:rPr>
          <w:rFonts w:ascii="Arial" w:hAnsi="Arial" w:cs="Arial"/>
          <w:sz w:val="14"/>
          <w:szCs w:val="14"/>
        </w:rPr>
      </w:pPr>
    </w:p>
    <w:p w14:paraId="5482B7FF" w14:textId="383BA7E7" w:rsidR="00BE3A0A" w:rsidRPr="00684377" w:rsidRDefault="00BE3A0A" w:rsidP="00311884">
      <w:pPr>
        <w:pStyle w:val="BlockText"/>
        <w:tabs>
          <w:tab w:val="right" w:pos="4320"/>
          <w:tab w:val="right" w:pos="5940"/>
          <w:tab w:val="left" w:pos="6560"/>
          <w:tab w:val="right" w:pos="7740"/>
          <w:tab w:val="left" w:pos="8280"/>
          <w:tab w:val="right" w:pos="9360"/>
        </w:tabs>
        <w:spacing w:before="0" w:after="0" w:line="360" w:lineRule="auto"/>
        <w:ind w:left="993" w:firstLine="0"/>
        <w:jc w:val="thaiDistribute"/>
        <w:rPr>
          <w:rFonts w:ascii="Arial" w:hAnsi="Arial" w:cs="Arial"/>
          <w:sz w:val="19"/>
          <w:szCs w:val="19"/>
        </w:rPr>
      </w:pPr>
      <w:r w:rsidRPr="00684377">
        <w:rPr>
          <w:rFonts w:ascii="Arial" w:hAnsi="Arial" w:cs="Arial"/>
          <w:sz w:val="19"/>
          <w:szCs w:val="19"/>
        </w:rPr>
        <w:t xml:space="preserve">During 2025, the subsidiary agreed to terminate a </w:t>
      </w:r>
      <w:proofErr w:type="gramStart"/>
      <w:r w:rsidRPr="00684377">
        <w:rPr>
          <w:rFonts w:ascii="Arial" w:hAnsi="Arial" w:cs="Arial"/>
          <w:sz w:val="19"/>
          <w:szCs w:val="19"/>
        </w:rPr>
        <w:t>lease agreements</w:t>
      </w:r>
      <w:proofErr w:type="gramEnd"/>
      <w:r w:rsidRPr="00684377">
        <w:rPr>
          <w:rFonts w:ascii="Arial" w:hAnsi="Arial" w:cs="Arial"/>
          <w:sz w:val="19"/>
          <w:szCs w:val="19"/>
        </w:rPr>
        <w:t xml:space="preserve"> for machinery and equipment prior to their expiration dates. Consequently, the Company </w:t>
      </w:r>
      <w:proofErr w:type="gramStart"/>
      <w:r w:rsidRPr="00684377">
        <w:rPr>
          <w:rFonts w:ascii="Arial" w:hAnsi="Arial" w:cs="Arial"/>
          <w:sz w:val="19"/>
          <w:szCs w:val="19"/>
        </w:rPr>
        <w:t>derecognized</w:t>
      </w:r>
      <w:proofErr w:type="gramEnd"/>
      <w:r w:rsidRPr="00684377">
        <w:rPr>
          <w:rFonts w:ascii="Arial" w:hAnsi="Arial" w:cs="Arial"/>
          <w:sz w:val="19"/>
          <w:szCs w:val="19"/>
        </w:rPr>
        <w:t xml:space="preserve"> the related lease receivables in full as of the termination date.</w:t>
      </w:r>
    </w:p>
    <w:p w14:paraId="7492900C" w14:textId="77777777" w:rsidR="004D5913" w:rsidRPr="00684377" w:rsidRDefault="004D5913" w:rsidP="00311884">
      <w:pPr>
        <w:overflowPunct/>
        <w:autoSpaceDE/>
        <w:autoSpaceDN/>
        <w:adjustRightInd/>
        <w:spacing w:line="360" w:lineRule="auto"/>
        <w:textAlignment w:val="auto"/>
        <w:rPr>
          <w:rFonts w:ascii="Arial" w:hAnsi="Arial" w:cs="Arial"/>
          <w:b/>
          <w:bCs/>
          <w:sz w:val="20"/>
          <w:szCs w:val="20"/>
        </w:rPr>
      </w:pPr>
    </w:p>
    <w:p w14:paraId="2FB53BEC" w14:textId="0E267172" w:rsidR="0014660C" w:rsidRPr="00684377" w:rsidRDefault="0014660C"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GOODWILL</w:t>
      </w:r>
    </w:p>
    <w:p w14:paraId="1B421B1D" w14:textId="77777777" w:rsidR="00C62B59" w:rsidRPr="00684377" w:rsidRDefault="00C62B59" w:rsidP="00311884">
      <w:pPr>
        <w:tabs>
          <w:tab w:val="left" w:pos="7200"/>
        </w:tabs>
        <w:spacing w:line="360" w:lineRule="auto"/>
        <w:ind w:left="426" w:right="-43"/>
        <w:jc w:val="thaiDistribute"/>
        <w:rPr>
          <w:rFonts w:ascii="Arial" w:hAnsi="Arial" w:cs="Arial"/>
          <w:b/>
          <w:bCs/>
          <w:sz w:val="10"/>
          <w:szCs w:val="10"/>
        </w:rPr>
      </w:pPr>
    </w:p>
    <w:p w14:paraId="473EC84B" w14:textId="6D5021C8" w:rsidR="00572021" w:rsidRPr="00684377" w:rsidRDefault="00572021" w:rsidP="00311884">
      <w:pPr>
        <w:tabs>
          <w:tab w:val="left" w:pos="7200"/>
        </w:tabs>
        <w:spacing w:line="360" w:lineRule="auto"/>
        <w:ind w:left="426" w:right="-43"/>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275CB5" w:rsidRPr="00684377">
        <w:rPr>
          <w:rFonts w:ascii="Arial" w:hAnsi="Arial" w:cs="Arial"/>
          <w:sz w:val="19"/>
          <w:szCs w:val="19"/>
        </w:rPr>
        <w:t>2</w:t>
      </w:r>
      <w:r w:rsidR="006D08BA" w:rsidRPr="00684377">
        <w:rPr>
          <w:rFonts w:ascii="Arial" w:hAnsi="Arial" w:cs="Arial"/>
          <w:sz w:val="19"/>
          <w:szCs w:val="19"/>
        </w:rPr>
        <w:t>5</w:t>
      </w:r>
      <w:r w:rsidRPr="00684377">
        <w:rPr>
          <w:rFonts w:ascii="Arial" w:hAnsi="Arial" w:cs="Arial"/>
          <w:sz w:val="19"/>
          <w:szCs w:val="19"/>
        </w:rPr>
        <w:t xml:space="preserve"> and 20</w:t>
      </w:r>
      <w:r w:rsidR="00630A50" w:rsidRPr="00684377">
        <w:rPr>
          <w:rFonts w:ascii="Arial" w:hAnsi="Arial" w:cs="Arial"/>
          <w:sz w:val="19"/>
          <w:szCs w:val="19"/>
        </w:rPr>
        <w:t>2</w:t>
      </w:r>
      <w:r w:rsidR="006D08BA" w:rsidRPr="00684377">
        <w:rPr>
          <w:rFonts w:ascii="Arial" w:hAnsi="Arial" w:cs="Arial"/>
          <w:sz w:val="19"/>
          <w:szCs w:val="19"/>
        </w:rPr>
        <w:t>4</w:t>
      </w:r>
      <w:r w:rsidRPr="00684377">
        <w:rPr>
          <w:rFonts w:ascii="Arial" w:hAnsi="Arial" w:cs="Arial"/>
          <w:sz w:val="19"/>
          <w:szCs w:val="19"/>
        </w:rPr>
        <w:t xml:space="preserve">, the outstanding balance of goodwill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FD6A24" w:rsidRPr="00684377">
        <w:rPr>
          <w:rFonts w:ascii="Arial" w:hAnsi="Arial" w:cs="Arial"/>
          <w:sz w:val="19"/>
          <w:szCs w:val="19"/>
        </w:rPr>
        <w:t xml:space="preserve"> </w:t>
      </w:r>
      <w:r w:rsidRPr="00684377">
        <w:rPr>
          <w:rFonts w:ascii="Arial" w:hAnsi="Arial" w:cs="Arial"/>
          <w:sz w:val="19"/>
          <w:szCs w:val="19"/>
          <w:cs/>
        </w:rPr>
        <w:t>:</w:t>
      </w:r>
      <w:proofErr w:type="gramEnd"/>
    </w:p>
    <w:p w14:paraId="76FC4179" w14:textId="77777777" w:rsidR="007267C7" w:rsidRPr="00684377" w:rsidRDefault="007267C7" w:rsidP="00311884">
      <w:pPr>
        <w:tabs>
          <w:tab w:val="left" w:pos="7200"/>
        </w:tabs>
        <w:ind w:left="426" w:right="-43"/>
        <w:jc w:val="thaiDistribute"/>
        <w:rPr>
          <w:rFonts w:ascii="Arial" w:hAnsi="Arial" w:cs="Arial"/>
          <w:sz w:val="16"/>
          <w:szCs w:val="16"/>
        </w:rPr>
      </w:pPr>
    </w:p>
    <w:tbl>
      <w:tblPr>
        <w:tblW w:w="8995" w:type="dxa"/>
        <w:tblInd w:w="426" w:type="dxa"/>
        <w:tblLayout w:type="fixed"/>
        <w:tblLook w:val="0000" w:firstRow="0" w:lastRow="0" w:firstColumn="0" w:lastColumn="0" w:noHBand="0" w:noVBand="0"/>
      </w:tblPr>
      <w:tblGrid>
        <w:gridCol w:w="5859"/>
        <w:gridCol w:w="1568"/>
        <w:gridCol w:w="1568"/>
      </w:tblGrid>
      <w:tr w:rsidR="00572021" w:rsidRPr="00684377" w14:paraId="09023719" w14:textId="77777777" w:rsidTr="006D08BA">
        <w:tc>
          <w:tcPr>
            <w:tcW w:w="8995" w:type="dxa"/>
            <w:gridSpan w:val="3"/>
          </w:tcPr>
          <w:p w14:paraId="4E96C4A1" w14:textId="77777777" w:rsidR="00572021" w:rsidRPr="00684377" w:rsidRDefault="00572021" w:rsidP="00311884">
            <w:pPr>
              <w:tabs>
                <w:tab w:val="left" w:pos="900"/>
                <w:tab w:val="left" w:pos="1440"/>
                <w:tab w:val="left" w:pos="2880"/>
              </w:tabs>
              <w:spacing w:before="60" w:after="23" w:line="276" w:lineRule="auto"/>
              <w:jc w:val="right"/>
              <w:rPr>
                <w:rFonts w:ascii="Arial" w:hAnsi="Arial" w:cs="Arial"/>
                <w:sz w:val="19"/>
                <w:szCs w:val="19"/>
                <w:u w:val="single"/>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572021" w:rsidRPr="00684377" w14:paraId="58866AF7" w14:textId="77777777" w:rsidTr="006D08BA">
        <w:tc>
          <w:tcPr>
            <w:tcW w:w="5859" w:type="dxa"/>
          </w:tcPr>
          <w:p w14:paraId="35086F0F" w14:textId="77777777" w:rsidR="00572021" w:rsidRPr="00684377" w:rsidRDefault="00572021" w:rsidP="00311884">
            <w:pPr>
              <w:spacing w:before="60" w:after="23" w:line="276" w:lineRule="auto"/>
              <w:jc w:val="both"/>
              <w:rPr>
                <w:rFonts w:ascii="Arial" w:hAnsi="Arial" w:cs="Arial"/>
                <w:b/>
                <w:bCs/>
                <w:sz w:val="19"/>
                <w:szCs w:val="19"/>
                <w:cs/>
              </w:rPr>
            </w:pPr>
          </w:p>
        </w:tc>
        <w:tc>
          <w:tcPr>
            <w:tcW w:w="3136" w:type="dxa"/>
            <w:gridSpan w:val="2"/>
          </w:tcPr>
          <w:p w14:paraId="1F995609" w14:textId="77777777" w:rsidR="00572021" w:rsidRPr="00684377" w:rsidRDefault="00572021" w:rsidP="006E7C9F">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S</w:t>
            </w:r>
          </w:p>
        </w:tc>
      </w:tr>
      <w:tr w:rsidR="006D08BA" w:rsidRPr="00684377" w14:paraId="2F93EE4D" w14:textId="77777777" w:rsidTr="006D08BA">
        <w:tc>
          <w:tcPr>
            <w:tcW w:w="5859" w:type="dxa"/>
          </w:tcPr>
          <w:p w14:paraId="37C25B73" w14:textId="77777777" w:rsidR="006D08BA" w:rsidRPr="00684377" w:rsidRDefault="006D08BA" w:rsidP="006D08BA">
            <w:pPr>
              <w:spacing w:before="60" w:after="23" w:line="276" w:lineRule="auto"/>
              <w:jc w:val="both"/>
              <w:rPr>
                <w:rFonts w:ascii="Arial" w:hAnsi="Arial" w:cs="Arial"/>
                <w:b/>
                <w:bCs/>
                <w:sz w:val="19"/>
                <w:szCs w:val="19"/>
                <w:cs/>
              </w:rPr>
            </w:pPr>
          </w:p>
        </w:tc>
        <w:tc>
          <w:tcPr>
            <w:tcW w:w="1568" w:type="dxa"/>
            <w:vAlign w:val="bottom"/>
          </w:tcPr>
          <w:p w14:paraId="363B1CD3" w14:textId="68DEEAEA" w:rsidR="006D08BA" w:rsidRPr="00684377" w:rsidRDefault="006D08BA" w:rsidP="006D08BA">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lang w:val="en-GB"/>
              </w:rPr>
              <w:t>2025</w:t>
            </w:r>
          </w:p>
        </w:tc>
        <w:tc>
          <w:tcPr>
            <w:tcW w:w="1568" w:type="dxa"/>
            <w:vAlign w:val="bottom"/>
          </w:tcPr>
          <w:p w14:paraId="14CDA086" w14:textId="1960C3C3" w:rsidR="006D08BA" w:rsidRPr="00684377" w:rsidRDefault="006D08BA" w:rsidP="006D08BA">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lang w:val="en-GB"/>
              </w:rPr>
              <w:t>2024</w:t>
            </w:r>
          </w:p>
        </w:tc>
      </w:tr>
      <w:tr w:rsidR="00572021" w:rsidRPr="00684377" w14:paraId="7301EB9C" w14:textId="77777777" w:rsidTr="00BE3A0A">
        <w:trPr>
          <w:trHeight w:val="80"/>
        </w:trPr>
        <w:tc>
          <w:tcPr>
            <w:tcW w:w="5859" w:type="dxa"/>
          </w:tcPr>
          <w:p w14:paraId="5929CD99" w14:textId="77777777" w:rsidR="00572021" w:rsidRPr="00684377" w:rsidRDefault="00572021" w:rsidP="00311884">
            <w:pPr>
              <w:spacing w:before="60" w:after="23"/>
              <w:jc w:val="both"/>
              <w:rPr>
                <w:rFonts w:ascii="Arial" w:hAnsi="Arial" w:cs="Arial"/>
                <w:sz w:val="6"/>
                <w:szCs w:val="6"/>
                <w:cs/>
                <w:lang w:val="en-GB"/>
              </w:rPr>
            </w:pPr>
          </w:p>
        </w:tc>
        <w:tc>
          <w:tcPr>
            <w:tcW w:w="1568" w:type="dxa"/>
          </w:tcPr>
          <w:p w14:paraId="33C14751" w14:textId="77777777" w:rsidR="00572021" w:rsidRPr="00684377" w:rsidRDefault="00572021" w:rsidP="00311884">
            <w:pPr>
              <w:spacing w:before="60" w:after="23"/>
              <w:jc w:val="both"/>
              <w:rPr>
                <w:rFonts w:ascii="Arial" w:hAnsi="Arial" w:cs="Arial"/>
                <w:b/>
                <w:bCs/>
                <w:sz w:val="6"/>
                <w:szCs w:val="6"/>
                <w:cs/>
              </w:rPr>
            </w:pPr>
          </w:p>
        </w:tc>
        <w:tc>
          <w:tcPr>
            <w:tcW w:w="1568" w:type="dxa"/>
          </w:tcPr>
          <w:p w14:paraId="18D9B503" w14:textId="77777777" w:rsidR="00572021" w:rsidRPr="00684377" w:rsidRDefault="00572021" w:rsidP="00311884">
            <w:pPr>
              <w:spacing w:before="60" w:after="23"/>
              <w:jc w:val="both"/>
              <w:rPr>
                <w:rFonts w:ascii="Arial" w:hAnsi="Arial" w:cs="Arial"/>
                <w:sz w:val="6"/>
                <w:szCs w:val="6"/>
              </w:rPr>
            </w:pPr>
          </w:p>
        </w:tc>
      </w:tr>
      <w:tr w:rsidR="006D08BA" w:rsidRPr="00684377" w14:paraId="019B2102" w14:textId="77777777" w:rsidTr="006D08BA">
        <w:tc>
          <w:tcPr>
            <w:tcW w:w="5859" w:type="dxa"/>
          </w:tcPr>
          <w:p w14:paraId="2BB8B05E" w14:textId="77777777" w:rsidR="006D08BA" w:rsidRPr="00684377" w:rsidRDefault="006D08BA" w:rsidP="006D08BA">
            <w:pPr>
              <w:spacing w:before="60" w:after="23" w:line="276" w:lineRule="auto"/>
              <w:ind w:hanging="113"/>
              <w:jc w:val="both"/>
              <w:rPr>
                <w:rFonts w:ascii="Arial" w:hAnsi="Arial" w:cs="Arial"/>
                <w:sz w:val="19"/>
                <w:szCs w:val="19"/>
                <w:cs/>
                <w:lang w:val="en-GB"/>
              </w:rPr>
            </w:pPr>
            <w:r w:rsidRPr="00684377">
              <w:rPr>
                <w:rFonts w:ascii="Arial" w:hAnsi="Arial" w:cs="Arial"/>
                <w:sz w:val="19"/>
                <w:szCs w:val="19"/>
                <w:lang w:val="en-GB"/>
              </w:rPr>
              <w:t xml:space="preserve">Balance as </w:t>
            </w:r>
            <w:proofErr w:type="gramStart"/>
            <w:r w:rsidRPr="00684377">
              <w:rPr>
                <w:rFonts w:ascii="Arial" w:hAnsi="Arial" w:cs="Arial"/>
                <w:sz w:val="19"/>
                <w:szCs w:val="19"/>
                <w:lang w:val="en-GB"/>
              </w:rPr>
              <w:t>at</w:t>
            </w:r>
            <w:proofErr w:type="gramEnd"/>
            <w:r w:rsidRPr="00684377">
              <w:rPr>
                <w:rFonts w:ascii="Arial" w:hAnsi="Arial" w:cs="Arial"/>
                <w:sz w:val="19"/>
                <w:szCs w:val="19"/>
                <w:lang w:val="en-GB"/>
              </w:rPr>
              <w:t xml:space="preserve"> 1 January</w:t>
            </w:r>
          </w:p>
        </w:tc>
        <w:tc>
          <w:tcPr>
            <w:tcW w:w="1568" w:type="dxa"/>
          </w:tcPr>
          <w:p w14:paraId="6752C0D1" w14:textId="1281A31A" w:rsidR="006D08BA" w:rsidRPr="00684377" w:rsidRDefault="00B57390" w:rsidP="006D08BA">
            <w:pPr>
              <w:spacing w:before="60" w:after="23" w:line="276" w:lineRule="auto"/>
              <w:jc w:val="right"/>
              <w:rPr>
                <w:rFonts w:ascii="Arial" w:hAnsi="Arial" w:cs="Arial"/>
                <w:sz w:val="19"/>
                <w:szCs w:val="19"/>
              </w:rPr>
            </w:pPr>
            <w:r w:rsidRPr="00684377">
              <w:rPr>
                <w:rFonts w:ascii="Arial" w:hAnsi="Arial" w:cs="Arial"/>
                <w:sz w:val="19"/>
                <w:szCs w:val="19"/>
              </w:rPr>
              <w:t>734,318</w:t>
            </w:r>
          </w:p>
        </w:tc>
        <w:tc>
          <w:tcPr>
            <w:tcW w:w="1568" w:type="dxa"/>
          </w:tcPr>
          <w:p w14:paraId="6CBBF461" w14:textId="1B13BFDC" w:rsidR="006D08BA" w:rsidRPr="00684377" w:rsidRDefault="006D08BA" w:rsidP="006D08BA">
            <w:pPr>
              <w:spacing w:before="60" w:after="23" w:line="276" w:lineRule="auto"/>
              <w:jc w:val="right"/>
              <w:rPr>
                <w:rFonts w:ascii="Arial" w:hAnsi="Arial" w:cs="Arial"/>
                <w:sz w:val="19"/>
                <w:szCs w:val="19"/>
                <w:cs/>
              </w:rPr>
            </w:pPr>
            <w:r w:rsidRPr="00684377">
              <w:rPr>
                <w:rFonts w:ascii="Arial" w:hAnsi="Arial" w:cs="Arial"/>
                <w:sz w:val="19"/>
                <w:szCs w:val="19"/>
              </w:rPr>
              <w:t>853,693</w:t>
            </w:r>
          </w:p>
        </w:tc>
      </w:tr>
      <w:tr w:rsidR="00432549" w:rsidRPr="00684377" w14:paraId="176FA0EE" w14:textId="77777777" w:rsidTr="006D08BA">
        <w:tc>
          <w:tcPr>
            <w:tcW w:w="5859" w:type="dxa"/>
          </w:tcPr>
          <w:p w14:paraId="1908A009" w14:textId="38EA1C56" w:rsidR="00432549" w:rsidRPr="00684377" w:rsidRDefault="00432549" w:rsidP="006D08BA">
            <w:pPr>
              <w:spacing w:before="60" w:after="23" w:line="276" w:lineRule="auto"/>
              <w:ind w:hanging="113"/>
              <w:jc w:val="both"/>
              <w:rPr>
                <w:rFonts w:ascii="Arial" w:hAnsi="Arial" w:cs="Arial"/>
                <w:strike/>
                <w:sz w:val="19"/>
                <w:szCs w:val="19"/>
                <w:lang w:val="en-GB"/>
              </w:rPr>
            </w:pPr>
            <w:proofErr w:type="gramStart"/>
            <w:r w:rsidRPr="00684377">
              <w:rPr>
                <w:rFonts w:ascii="Arial" w:hAnsi="Arial" w:cs="Arial"/>
                <w:sz w:val="19"/>
                <w:szCs w:val="19"/>
                <w:lang w:val="en-GB"/>
              </w:rPr>
              <w:t>Less :</w:t>
            </w:r>
            <w:proofErr w:type="gramEnd"/>
            <w:r w:rsidRPr="00684377">
              <w:rPr>
                <w:rFonts w:ascii="Arial" w:hAnsi="Arial" w:cs="Arial"/>
                <w:sz w:val="19"/>
                <w:szCs w:val="19"/>
                <w:lang w:val="en-GB"/>
              </w:rPr>
              <w:t xml:space="preserve"> </w:t>
            </w:r>
            <w:r w:rsidR="005342BC" w:rsidRPr="00684377">
              <w:rPr>
                <w:rFonts w:ascii="Arial" w:hAnsi="Arial" w:cs="Arial"/>
                <w:sz w:val="19"/>
                <w:szCs w:val="19"/>
                <w:lang w:val="en-GB"/>
              </w:rPr>
              <w:t>Transfer</w:t>
            </w:r>
            <w:r w:rsidRPr="00684377">
              <w:rPr>
                <w:rFonts w:ascii="Arial" w:hAnsi="Arial" w:cs="Arial"/>
                <w:sz w:val="19"/>
                <w:szCs w:val="19"/>
                <w:lang w:val="en-GB"/>
              </w:rPr>
              <w:t xml:space="preserve"> of Investments</w:t>
            </w:r>
            <w:r w:rsidR="005342BC" w:rsidRPr="00684377">
              <w:rPr>
                <w:rFonts w:ascii="Arial" w:hAnsi="Arial" w:cs="Arial"/>
                <w:sz w:val="19"/>
                <w:szCs w:val="19"/>
                <w:lang w:val="en-GB"/>
              </w:rPr>
              <w:t xml:space="preserve"> (Note 16.1)</w:t>
            </w:r>
          </w:p>
        </w:tc>
        <w:tc>
          <w:tcPr>
            <w:tcW w:w="1568" w:type="dxa"/>
          </w:tcPr>
          <w:p w14:paraId="7AF02567" w14:textId="10EFE393" w:rsidR="00432549" w:rsidRPr="00684377" w:rsidRDefault="00432549" w:rsidP="006D08BA">
            <w:pPr>
              <w:spacing w:before="60" w:after="23" w:line="276" w:lineRule="auto"/>
              <w:jc w:val="right"/>
              <w:rPr>
                <w:rFonts w:ascii="Arial" w:hAnsi="Arial" w:cs="Arial"/>
                <w:sz w:val="19"/>
                <w:szCs w:val="19"/>
              </w:rPr>
            </w:pPr>
            <w:r w:rsidRPr="00684377">
              <w:rPr>
                <w:rFonts w:ascii="Arial" w:hAnsi="Arial" w:cs="Arial"/>
                <w:sz w:val="19"/>
                <w:szCs w:val="19"/>
              </w:rPr>
              <w:t>(458,699)</w:t>
            </w:r>
          </w:p>
        </w:tc>
        <w:tc>
          <w:tcPr>
            <w:tcW w:w="1568" w:type="dxa"/>
          </w:tcPr>
          <w:p w14:paraId="69D7D0BC" w14:textId="5DFA3F5D" w:rsidR="00432549" w:rsidRPr="00684377" w:rsidRDefault="00432549" w:rsidP="006D08BA">
            <w:pPr>
              <w:spacing w:before="60" w:after="23" w:line="276" w:lineRule="auto"/>
              <w:jc w:val="right"/>
              <w:rPr>
                <w:rFonts w:ascii="Arial" w:hAnsi="Arial" w:cs="Arial"/>
                <w:sz w:val="19"/>
                <w:szCs w:val="19"/>
              </w:rPr>
            </w:pPr>
            <w:r w:rsidRPr="00684377">
              <w:rPr>
                <w:rFonts w:ascii="Arial" w:hAnsi="Arial" w:cs="Arial"/>
                <w:sz w:val="19"/>
                <w:szCs w:val="19"/>
              </w:rPr>
              <w:t>-</w:t>
            </w:r>
          </w:p>
        </w:tc>
      </w:tr>
      <w:tr w:rsidR="006D08BA" w:rsidRPr="00684377" w14:paraId="16A5541E" w14:textId="77777777" w:rsidTr="006D08BA">
        <w:tc>
          <w:tcPr>
            <w:tcW w:w="5859" w:type="dxa"/>
          </w:tcPr>
          <w:p w14:paraId="374DEF44" w14:textId="4C5B7F82" w:rsidR="006D08BA" w:rsidRPr="00684377" w:rsidRDefault="006D08BA" w:rsidP="006D08BA">
            <w:pPr>
              <w:tabs>
                <w:tab w:val="left" w:pos="900"/>
              </w:tabs>
              <w:spacing w:before="60" w:after="23" w:line="276" w:lineRule="auto"/>
              <w:ind w:left="-113" w:right="-36"/>
              <w:rPr>
                <w:rFonts w:ascii="Arial" w:hAnsi="Arial" w:cs="Arial"/>
                <w:sz w:val="19"/>
                <w:szCs w:val="19"/>
              </w:rPr>
            </w:pPr>
            <w:proofErr w:type="gramStart"/>
            <w:r w:rsidRPr="00684377">
              <w:rPr>
                <w:rFonts w:ascii="Arial" w:hAnsi="Arial" w:cs="Arial"/>
                <w:sz w:val="19"/>
                <w:szCs w:val="19"/>
                <w:lang w:val="en-GB"/>
              </w:rPr>
              <w:t xml:space="preserve">Less </w:t>
            </w:r>
            <w:r w:rsidRPr="00684377">
              <w:rPr>
                <w:rFonts w:ascii="Arial" w:hAnsi="Arial" w:cs="Arial"/>
                <w:sz w:val="19"/>
                <w:szCs w:val="19"/>
                <w:cs/>
                <w:lang w:val="en-GB"/>
              </w:rPr>
              <w:t>:</w:t>
            </w:r>
            <w:proofErr w:type="gramEnd"/>
            <w:r w:rsidRPr="00684377">
              <w:rPr>
                <w:rFonts w:ascii="Arial" w:hAnsi="Arial" w:cs="Arial"/>
                <w:sz w:val="19"/>
                <w:szCs w:val="19"/>
                <w:cs/>
                <w:lang w:val="en-GB"/>
              </w:rPr>
              <w:t xml:space="preserve"> </w:t>
            </w:r>
            <w:r w:rsidRPr="00684377">
              <w:rPr>
                <w:rFonts w:ascii="Arial" w:hAnsi="Arial" w:cs="Arial"/>
                <w:sz w:val="19"/>
                <w:szCs w:val="19"/>
                <w:lang w:val="en-GB"/>
              </w:rPr>
              <w:t xml:space="preserve">Translation </w:t>
            </w:r>
            <w:r w:rsidRPr="00684377">
              <w:rPr>
                <w:rFonts w:ascii="Arial" w:hAnsi="Arial" w:cs="Arial"/>
                <w:sz w:val="19"/>
                <w:szCs w:val="19"/>
              </w:rPr>
              <w:t xml:space="preserve">adjustment for foreign currency </w:t>
            </w:r>
            <w:r w:rsidRPr="00684377">
              <w:rPr>
                <w:rFonts w:ascii="Arial" w:hAnsi="Arial" w:cs="Arial"/>
                <w:sz w:val="19"/>
                <w:szCs w:val="19"/>
              </w:rPr>
              <w:br/>
              <w:t xml:space="preserve">                financial statements</w:t>
            </w:r>
          </w:p>
        </w:tc>
        <w:tc>
          <w:tcPr>
            <w:tcW w:w="1568" w:type="dxa"/>
          </w:tcPr>
          <w:p w14:paraId="2C71DCF8" w14:textId="77777777" w:rsidR="00B57390" w:rsidRPr="00684377" w:rsidRDefault="00B57390" w:rsidP="006D08BA">
            <w:pPr>
              <w:spacing w:before="60" w:after="23" w:line="276" w:lineRule="auto"/>
              <w:jc w:val="right"/>
              <w:rPr>
                <w:rFonts w:ascii="Arial" w:hAnsi="Arial" w:cs="Arial"/>
                <w:sz w:val="19"/>
                <w:szCs w:val="19"/>
              </w:rPr>
            </w:pPr>
          </w:p>
          <w:p w14:paraId="43E0DD9E" w14:textId="645DBF21" w:rsidR="006D08BA" w:rsidRPr="00684377" w:rsidRDefault="00432549" w:rsidP="006D08BA">
            <w:pPr>
              <w:spacing w:before="60" w:after="23" w:line="276" w:lineRule="auto"/>
              <w:jc w:val="right"/>
              <w:rPr>
                <w:rFonts w:ascii="Arial" w:hAnsi="Arial" w:cs="Arial"/>
                <w:sz w:val="19"/>
                <w:szCs w:val="19"/>
              </w:rPr>
            </w:pPr>
            <w:r w:rsidRPr="00684377">
              <w:rPr>
                <w:rFonts w:ascii="Arial" w:hAnsi="Arial" w:cs="Arial"/>
                <w:sz w:val="19"/>
                <w:szCs w:val="19"/>
              </w:rPr>
              <w:t>-</w:t>
            </w:r>
          </w:p>
        </w:tc>
        <w:tc>
          <w:tcPr>
            <w:tcW w:w="1568" w:type="dxa"/>
          </w:tcPr>
          <w:p w14:paraId="24A2DA81" w14:textId="6D378B2B" w:rsidR="006D08BA" w:rsidRPr="00684377" w:rsidRDefault="006D08BA" w:rsidP="006D08BA">
            <w:pPr>
              <w:spacing w:before="60" w:after="23" w:line="276" w:lineRule="auto"/>
              <w:jc w:val="right"/>
              <w:rPr>
                <w:rFonts w:ascii="Arial" w:hAnsi="Arial" w:cs="Arial"/>
                <w:sz w:val="19"/>
                <w:szCs w:val="19"/>
              </w:rPr>
            </w:pPr>
            <w:r w:rsidRPr="00684377">
              <w:rPr>
                <w:rFonts w:ascii="Arial" w:hAnsi="Arial" w:cs="Arial"/>
                <w:sz w:val="19"/>
                <w:szCs w:val="19"/>
              </w:rPr>
              <w:br/>
              <w:t>(3,066)</w:t>
            </w:r>
          </w:p>
        </w:tc>
      </w:tr>
      <w:tr w:rsidR="006D08BA" w:rsidRPr="00684377" w14:paraId="1E3357AA" w14:textId="77777777" w:rsidTr="006D08BA">
        <w:tc>
          <w:tcPr>
            <w:tcW w:w="5859" w:type="dxa"/>
          </w:tcPr>
          <w:p w14:paraId="5F98C0CA" w14:textId="0E6E253F" w:rsidR="006D08BA" w:rsidRPr="00684377" w:rsidRDefault="006D08BA" w:rsidP="006D08BA">
            <w:pPr>
              <w:spacing w:before="60" w:after="23" w:line="276" w:lineRule="auto"/>
              <w:ind w:hanging="113"/>
              <w:jc w:val="both"/>
              <w:rPr>
                <w:rFonts w:ascii="Arial" w:hAnsi="Arial" w:cs="Arial"/>
                <w:sz w:val="19"/>
                <w:szCs w:val="19"/>
                <w:cs/>
                <w:lang w:val="en-GB"/>
              </w:rPr>
            </w:pPr>
            <w:proofErr w:type="gramStart"/>
            <w:r w:rsidRPr="00684377">
              <w:rPr>
                <w:rFonts w:ascii="Arial" w:hAnsi="Arial" w:cs="Arial"/>
                <w:sz w:val="19"/>
                <w:szCs w:val="19"/>
                <w:lang w:val="en-GB"/>
              </w:rPr>
              <w:t>Less :</w:t>
            </w:r>
            <w:proofErr w:type="gramEnd"/>
            <w:r w:rsidRPr="00684377">
              <w:rPr>
                <w:rFonts w:ascii="Arial" w:hAnsi="Arial" w:cs="Arial"/>
                <w:sz w:val="19"/>
                <w:szCs w:val="19"/>
                <w:lang w:val="en-GB"/>
              </w:rPr>
              <w:t xml:space="preserve"> </w:t>
            </w:r>
            <w:proofErr w:type="spellStart"/>
            <w:r w:rsidRPr="00684377">
              <w:rPr>
                <w:rFonts w:ascii="Arial" w:hAnsi="Arial" w:cs="Arial"/>
                <w:sz w:val="19"/>
                <w:szCs w:val="19"/>
                <w:lang w:val="en-GB"/>
              </w:rPr>
              <w:t>Reclassifiled</w:t>
            </w:r>
            <w:proofErr w:type="spellEnd"/>
            <w:r w:rsidRPr="00684377">
              <w:rPr>
                <w:rFonts w:ascii="Arial" w:hAnsi="Arial" w:cs="Arial"/>
                <w:sz w:val="19"/>
                <w:szCs w:val="19"/>
                <w:lang w:val="en-GB"/>
              </w:rPr>
              <w:t xml:space="preserve"> to asset held for sale</w:t>
            </w:r>
          </w:p>
        </w:tc>
        <w:tc>
          <w:tcPr>
            <w:tcW w:w="1568" w:type="dxa"/>
          </w:tcPr>
          <w:p w14:paraId="0228E093" w14:textId="248042EF" w:rsidR="006D08BA" w:rsidRPr="00684377" w:rsidRDefault="00B57390" w:rsidP="006D08BA">
            <w:pPr>
              <w:pBdr>
                <w:bottom w:val="single" w:sz="4" w:space="1" w:color="auto"/>
              </w:pBdr>
              <w:spacing w:before="60" w:after="23" w:line="276" w:lineRule="auto"/>
              <w:jc w:val="right"/>
              <w:rPr>
                <w:rFonts w:ascii="Arial" w:hAnsi="Arial" w:cs="Arial"/>
                <w:sz w:val="19"/>
                <w:szCs w:val="19"/>
                <w:cs/>
              </w:rPr>
            </w:pPr>
            <w:r w:rsidRPr="00684377">
              <w:rPr>
                <w:rFonts w:ascii="Arial" w:hAnsi="Arial" w:cs="Arial"/>
                <w:sz w:val="19"/>
                <w:szCs w:val="19"/>
              </w:rPr>
              <w:t>-</w:t>
            </w:r>
          </w:p>
        </w:tc>
        <w:tc>
          <w:tcPr>
            <w:tcW w:w="1568" w:type="dxa"/>
          </w:tcPr>
          <w:p w14:paraId="753C1D0C" w14:textId="1B06404E" w:rsidR="006D08BA" w:rsidRPr="00684377" w:rsidRDefault="006D08BA" w:rsidP="006D08BA">
            <w:pPr>
              <w:pBdr>
                <w:bottom w:val="single" w:sz="4" w:space="1" w:color="auto"/>
              </w:pBdr>
              <w:spacing w:before="60" w:after="23" w:line="276" w:lineRule="auto"/>
              <w:jc w:val="right"/>
              <w:rPr>
                <w:rFonts w:ascii="Arial" w:hAnsi="Arial" w:cs="Arial"/>
                <w:sz w:val="19"/>
                <w:szCs w:val="19"/>
                <w:cs/>
              </w:rPr>
            </w:pPr>
            <w:r w:rsidRPr="00684377">
              <w:rPr>
                <w:rFonts w:ascii="Arial" w:hAnsi="Arial" w:cs="Arial"/>
                <w:sz w:val="19"/>
                <w:szCs w:val="19"/>
              </w:rPr>
              <w:t>(116,309)</w:t>
            </w:r>
          </w:p>
        </w:tc>
      </w:tr>
      <w:tr w:rsidR="006D08BA" w:rsidRPr="00684377" w14:paraId="198A95B9" w14:textId="77777777" w:rsidTr="006D08BA">
        <w:tc>
          <w:tcPr>
            <w:tcW w:w="5859" w:type="dxa"/>
          </w:tcPr>
          <w:p w14:paraId="1BA982FB" w14:textId="77777777" w:rsidR="006D08BA" w:rsidRPr="00684377" w:rsidRDefault="006D08BA" w:rsidP="006D08BA">
            <w:pPr>
              <w:spacing w:before="60" w:after="23" w:line="276" w:lineRule="auto"/>
              <w:ind w:hanging="113"/>
              <w:jc w:val="both"/>
              <w:rPr>
                <w:rFonts w:ascii="Arial" w:hAnsi="Arial" w:cs="Arial"/>
                <w:sz w:val="19"/>
                <w:szCs w:val="19"/>
                <w:lang w:val="en-GB"/>
              </w:rPr>
            </w:pPr>
            <w:r w:rsidRPr="00684377">
              <w:rPr>
                <w:rFonts w:ascii="Arial" w:hAnsi="Arial" w:cs="Arial"/>
                <w:sz w:val="19"/>
                <w:szCs w:val="19"/>
                <w:lang w:val="en-GB"/>
              </w:rPr>
              <w:t xml:space="preserve">Net </w:t>
            </w:r>
          </w:p>
        </w:tc>
        <w:tc>
          <w:tcPr>
            <w:tcW w:w="1568" w:type="dxa"/>
          </w:tcPr>
          <w:p w14:paraId="5112A3E9" w14:textId="062A6C10" w:rsidR="006D08BA" w:rsidRPr="00684377" w:rsidRDefault="00B57390"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275,619</w:t>
            </w:r>
          </w:p>
        </w:tc>
        <w:tc>
          <w:tcPr>
            <w:tcW w:w="1568" w:type="dxa"/>
          </w:tcPr>
          <w:p w14:paraId="5326FB7C" w14:textId="59DDB113" w:rsidR="006D08BA" w:rsidRPr="00684377" w:rsidRDefault="006D08BA" w:rsidP="006D08BA">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734,318</w:t>
            </w:r>
          </w:p>
        </w:tc>
      </w:tr>
    </w:tbl>
    <w:p w14:paraId="493CF4FF" w14:textId="5D15C326" w:rsidR="00C11899" w:rsidRPr="00684377" w:rsidRDefault="00C11899" w:rsidP="00311884">
      <w:pPr>
        <w:tabs>
          <w:tab w:val="left" w:pos="900"/>
        </w:tabs>
        <w:spacing w:line="360" w:lineRule="auto"/>
        <w:ind w:left="426"/>
        <w:jc w:val="thaiDistribute"/>
        <w:rPr>
          <w:rFonts w:ascii="Arial" w:hAnsi="Arial" w:cs="Arial"/>
          <w:i/>
          <w:iCs/>
          <w:sz w:val="19"/>
          <w:szCs w:val="19"/>
        </w:rPr>
      </w:pPr>
      <w:r w:rsidRPr="00684377">
        <w:rPr>
          <w:rFonts w:ascii="Arial" w:hAnsi="Arial" w:cs="Arial"/>
          <w:i/>
          <w:iCs/>
          <w:sz w:val="19"/>
          <w:szCs w:val="19"/>
        </w:rPr>
        <w:lastRenderedPageBreak/>
        <w:t>Impairment tests for goodwill</w:t>
      </w:r>
    </w:p>
    <w:p w14:paraId="428FB1C7" w14:textId="39509FC0" w:rsidR="00C11899" w:rsidRPr="00684377" w:rsidRDefault="00C11899" w:rsidP="00311884">
      <w:pPr>
        <w:tabs>
          <w:tab w:val="left" w:pos="900"/>
        </w:tabs>
        <w:spacing w:line="360" w:lineRule="auto"/>
        <w:ind w:left="426"/>
        <w:jc w:val="thaiDistribute"/>
        <w:rPr>
          <w:rFonts w:ascii="Arial" w:hAnsi="Arial" w:cs="Arial"/>
          <w:sz w:val="19"/>
          <w:szCs w:val="19"/>
        </w:rPr>
      </w:pPr>
      <w:r w:rsidRPr="00684377">
        <w:rPr>
          <w:rFonts w:ascii="Arial" w:hAnsi="Arial" w:cs="Arial"/>
          <w:sz w:val="19"/>
          <w:szCs w:val="19"/>
        </w:rPr>
        <w:t xml:space="preserve">The Group tests impairment of goodwill annually by comparing the </w:t>
      </w:r>
      <w:proofErr w:type="gramStart"/>
      <w:r w:rsidRPr="00684377">
        <w:rPr>
          <w:rFonts w:ascii="Arial" w:hAnsi="Arial" w:cs="Arial"/>
          <w:sz w:val="19"/>
          <w:szCs w:val="19"/>
        </w:rPr>
        <w:t>net book</w:t>
      </w:r>
      <w:proofErr w:type="gramEnd"/>
      <w:r w:rsidRPr="00684377">
        <w:rPr>
          <w:rFonts w:ascii="Arial" w:hAnsi="Arial" w:cs="Arial"/>
          <w:sz w:val="19"/>
          <w:szCs w:val="19"/>
        </w:rPr>
        <w:t xml:space="preserve"> value of goodwill with the recoverable amount of a </w:t>
      </w:r>
      <w:r w:rsidR="00C0667A" w:rsidRPr="00684377">
        <w:rPr>
          <w:rFonts w:ascii="Arial" w:hAnsi="Arial" w:cs="Arial"/>
          <w:sz w:val="19"/>
          <w:szCs w:val="19"/>
        </w:rPr>
        <w:t>cash-</w:t>
      </w:r>
      <w:proofErr w:type="spellStart"/>
      <w:r w:rsidR="00C0667A" w:rsidRPr="00684377">
        <w:rPr>
          <w:rFonts w:ascii="Arial" w:hAnsi="Arial" w:cs="Arial"/>
          <w:sz w:val="19"/>
          <w:szCs w:val="19"/>
        </w:rPr>
        <w:t>generateing</w:t>
      </w:r>
      <w:proofErr w:type="spellEnd"/>
      <w:r w:rsidR="00C0667A" w:rsidRPr="00684377">
        <w:rPr>
          <w:rFonts w:ascii="Arial" w:hAnsi="Arial" w:cs="Arial"/>
          <w:sz w:val="19"/>
          <w:szCs w:val="19"/>
        </w:rPr>
        <w:t xml:space="preserve"> unit </w:t>
      </w:r>
      <w:r w:rsidR="00C0667A" w:rsidRPr="00684377">
        <w:rPr>
          <w:rFonts w:ascii="Arial" w:hAnsi="Arial" w:cstheme="minorBidi"/>
          <w:sz w:val="19"/>
          <w:szCs w:val="19"/>
        </w:rPr>
        <w:t>(C</w:t>
      </w:r>
      <w:r w:rsidRPr="00684377">
        <w:rPr>
          <w:rFonts w:ascii="Arial" w:hAnsi="Arial" w:cs="Arial"/>
          <w:sz w:val="19"/>
          <w:szCs w:val="19"/>
        </w:rPr>
        <w:t>GU</w:t>
      </w:r>
      <w:r w:rsidR="00C0667A" w:rsidRPr="00684377">
        <w:rPr>
          <w:rFonts w:ascii="Arial" w:hAnsi="Arial" w:cs="Arial"/>
          <w:sz w:val="19"/>
          <w:szCs w:val="19"/>
        </w:rPr>
        <w:t>)</w:t>
      </w:r>
      <w:r w:rsidRPr="00684377">
        <w:rPr>
          <w:rFonts w:ascii="Arial" w:hAnsi="Arial" w:cs="Arial"/>
          <w:sz w:val="19"/>
          <w:szCs w:val="19"/>
        </w:rPr>
        <w:t xml:space="preserve"> which is determined based on value-in-use calculations</w:t>
      </w:r>
      <w:r w:rsidR="004D146F" w:rsidRPr="00684377">
        <w:rPr>
          <w:rFonts w:ascii="Arial" w:hAnsi="Arial" w:cs="Arial"/>
          <w:sz w:val="19"/>
          <w:szCs w:val="19"/>
        </w:rPr>
        <w:t xml:space="preserve"> or fair value less cost of disposal.</w:t>
      </w:r>
    </w:p>
    <w:p w14:paraId="3D8E6720" w14:textId="77777777" w:rsidR="002E6E0C" w:rsidRPr="00684377" w:rsidRDefault="002E6E0C" w:rsidP="00311884">
      <w:pPr>
        <w:tabs>
          <w:tab w:val="left" w:pos="426"/>
          <w:tab w:val="left" w:pos="7200"/>
        </w:tabs>
        <w:spacing w:line="360" w:lineRule="auto"/>
        <w:ind w:left="426" w:right="-43"/>
        <w:jc w:val="thaiDistribute"/>
        <w:rPr>
          <w:rFonts w:ascii="Arial" w:hAnsi="Arial" w:cstheme="minorBidi"/>
          <w:spacing w:val="-2"/>
          <w:sz w:val="19"/>
          <w:szCs w:val="19"/>
        </w:rPr>
      </w:pPr>
    </w:p>
    <w:p w14:paraId="768E6723" w14:textId="52268AD8" w:rsidR="00ED1684" w:rsidRPr="00684377" w:rsidRDefault="00ED1684"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DEVELOPMENT COSTS FOR CONCESSION RIGHT</w:t>
      </w:r>
      <w:r w:rsidR="00E85550" w:rsidRPr="00684377">
        <w:rPr>
          <w:rFonts w:ascii="Arial" w:hAnsi="Arial" w:cs="Arial"/>
          <w:b/>
          <w:bCs/>
          <w:sz w:val="19"/>
          <w:szCs w:val="19"/>
        </w:rPr>
        <w:t xml:space="preserve"> </w:t>
      </w:r>
      <w:r w:rsidR="00CF4C39" w:rsidRPr="00684377">
        <w:rPr>
          <w:rFonts w:ascii="Arial" w:hAnsi="Arial" w:cs="Arial"/>
          <w:b/>
          <w:bCs/>
          <w:sz w:val="19"/>
          <w:szCs w:val="19"/>
        </w:rPr>
        <w:t>-</w:t>
      </w:r>
      <w:r w:rsidR="00E85550" w:rsidRPr="00684377">
        <w:rPr>
          <w:rFonts w:ascii="Arial" w:hAnsi="Arial" w:cs="Arial"/>
          <w:b/>
          <w:bCs/>
          <w:sz w:val="19"/>
          <w:szCs w:val="19"/>
        </w:rPr>
        <w:t xml:space="preserve"> </w:t>
      </w:r>
      <w:r w:rsidRPr="00684377">
        <w:rPr>
          <w:rFonts w:ascii="Arial" w:hAnsi="Arial" w:cs="Arial"/>
          <w:b/>
          <w:bCs/>
          <w:sz w:val="19"/>
          <w:szCs w:val="19"/>
        </w:rPr>
        <w:t>DAWEI PROJECT</w:t>
      </w:r>
    </w:p>
    <w:p w14:paraId="50179FE0" w14:textId="77777777" w:rsidR="00ED1684" w:rsidRPr="00684377" w:rsidRDefault="00ED1684" w:rsidP="00311884">
      <w:pPr>
        <w:tabs>
          <w:tab w:val="left" w:pos="426"/>
          <w:tab w:val="left" w:pos="7200"/>
        </w:tabs>
        <w:spacing w:line="360" w:lineRule="auto"/>
        <w:ind w:left="426" w:right="-43"/>
        <w:jc w:val="thaiDistribute"/>
        <w:rPr>
          <w:rFonts w:ascii="Arial" w:hAnsi="Arial" w:cs="Arial"/>
          <w:b/>
          <w:bCs/>
          <w:sz w:val="19"/>
          <w:szCs w:val="19"/>
        </w:rPr>
      </w:pPr>
    </w:p>
    <w:p w14:paraId="355D3F73" w14:textId="33A261C3" w:rsidR="00ED1684" w:rsidRPr="00684377" w:rsidRDefault="00ED1684" w:rsidP="00311884">
      <w:pPr>
        <w:pStyle w:val="BlockText"/>
        <w:spacing w:before="0" w:after="0" w:line="360" w:lineRule="auto"/>
        <w:ind w:left="414" w:right="0" w:firstLine="0"/>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82698C" w:rsidRPr="00684377">
        <w:rPr>
          <w:rFonts w:ascii="Arial" w:hAnsi="Arial" w:cs="Arial"/>
          <w:sz w:val="19"/>
          <w:szCs w:val="19"/>
        </w:rPr>
        <w:t>5</w:t>
      </w:r>
      <w:r w:rsidRPr="00684377">
        <w:rPr>
          <w:rFonts w:ascii="Arial" w:hAnsi="Arial" w:cs="Arial"/>
          <w:sz w:val="19"/>
          <w:szCs w:val="19"/>
        </w:rPr>
        <w:t xml:space="preserve"> and 202</w:t>
      </w:r>
      <w:r w:rsidR="0082698C" w:rsidRPr="00684377">
        <w:rPr>
          <w:rFonts w:ascii="Arial" w:hAnsi="Arial" w:cs="Arial"/>
          <w:sz w:val="19"/>
          <w:szCs w:val="19"/>
        </w:rPr>
        <w:t>4</w:t>
      </w:r>
      <w:r w:rsidRPr="00684377">
        <w:rPr>
          <w:rFonts w:ascii="Arial" w:hAnsi="Arial" w:cs="Arial"/>
          <w:sz w:val="19"/>
          <w:szCs w:val="19"/>
        </w:rPr>
        <w:t xml:space="preserve">, the </w:t>
      </w:r>
      <w:r w:rsidRPr="00684377">
        <w:rPr>
          <w:rFonts w:ascii="Arial" w:hAnsi="Arial" w:cs="Browallia New"/>
          <w:sz w:val="19"/>
          <w:szCs w:val="24"/>
        </w:rPr>
        <w:t>Group</w:t>
      </w:r>
      <w:r w:rsidRPr="00684377">
        <w:rPr>
          <w:rFonts w:ascii="Arial" w:hAnsi="Arial" w:cs="Arial"/>
          <w:sz w:val="19"/>
          <w:szCs w:val="19"/>
        </w:rPr>
        <w:t xml:space="preserve"> has costs for acquisition of the concession right</w:t>
      </w:r>
      <w:r w:rsidRPr="00684377">
        <w:rPr>
          <w:rFonts w:ascii="Arial" w:hAnsi="Arial" w:cstheme="minorBidi" w:hint="cs"/>
          <w:sz w:val="19"/>
          <w:szCs w:val="19"/>
          <w:cs/>
        </w:rPr>
        <w:t xml:space="preserve"> </w:t>
      </w:r>
      <w:r w:rsidRPr="00684377">
        <w:rPr>
          <w:rFonts w:ascii="Arial" w:hAnsi="Arial" w:cstheme="minorBidi"/>
          <w:sz w:val="19"/>
          <w:szCs w:val="19"/>
        </w:rPr>
        <w:t>and development costs for</w:t>
      </w:r>
      <w:r w:rsidRPr="00684377">
        <w:rPr>
          <w:rFonts w:ascii="Arial" w:hAnsi="Arial" w:cs="Arial"/>
          <w:sz w:val="19"/>
          <w:szCs w:val="19"/>
        </w:rPr>
        <w:t xml:space="preserve"> industrial estate and infrastructure in Dawei Special Economic Zone</w:t>
      </w:r>
      <w:r w:rsidR="00B826AE" w:rsidRPr="00684377">
        <w:rPr>
          <w:rFonts w:ascii="Arial" w:hAnsi="Arial" w:cs="Arial"/>
          <w:sz w:val="19"/>
          <w:szCs w:val="19"/>
        </w:rPr>
        <w:t xml:space="preserve"> (“DSEZ”)</w:t>
      </w:r>
      <w:r w:rsidRPr="00684377">
        <w:rPr>
          <w:rFonts w:ascii="Arial" w:hAnsi="Arial" w:cs="Arial"/>
          <w:sz w:val="19"/>
          <w:szCs w:val="19"/>
        </w:rPr>
        <w:t xml:space="preserv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E3323D" w:rsidRPr="00684377">
        <w:rPr>
          <w:rFonts w:ascii="Arial" w:hAnsi="Arial" w:cs="Arial"/>
          <w:sz w:val="19"/>
          <w:szCs w:val="19"/>
        </w:rPr>
        <w:t xml:space="preserve"> </w:t>
      </w:r>
      <w:r w:rsidRPr="00684377">
        <w:rPr>
          <w:rFonts w:ascii="Arial" w:hAnsi="Arial" w:cs="Arial"/>
          <w:sz w:val="19"/>
          <w:szCs w:val="19"/>
        </w:rPr>
        <w:t>:</w:t>
      </w:r>
      <w:proofErr w:type="gramEnd"/>
    </w:p>
    <w:p w14:paraId="0028BB10" w14:textId="77777777" w:rsidR="0082698C" w:rsidRPr="00684377" w:rsidRDefault="0082698C" w:rsidP="00311884">
      <w:pPr>
        <w:pStyle w:val="BlockText"/>
        <w:spacing w:before="0" w:after="0" w:line="360" w:lineRule="auto"/>
        <w:ind w:left="414" w:right="0" w:firstLine="0"/>
        <w:jc w:val="thaiDistribute"/>
        <w:rPr>
          <w:rFonts w:ascii="Arial" w:hAnsi="Arial" w:cs="Arial"/>
          <w:sz w:val="19"/>
          <w:szCs w:val="19"/>
        </w:rPr>
      </w:pPr>
    </w:p>
    <w:p w14:paraId="286893E9" w14:textId="77777777" w:rsidR="00ED1684" w:rsidRPr="00684377" w:rsidRDefault="00ED1684" w:rsidP="00311884">
      <w:pPr>
        <w:tabs>
          <w:tab w:val="left" w:pos="7200"/>
        </w:tabs>
        <w:spacing w:line="360" w:lineRule="auto"/>
        <w:ind w:right="-1"/>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bl>
      <w:tblPr>
        <w:tblW w:w="9100" w:type="dxa"/>
        <w:tblInd w:w="322" w:type="dxa"/>
        <w:tblLayout w:type="fixed"/>
        <w:tblLook w:val="0000" w:firstRow="0" w:lastRow="0" w:firstColumn="0" w:lastColumn="0" w:noHBand="0" w:noVBand="0"/>
      </w:tblPr>
      <w:tblGrid>
        <w:gridCol w:w="3998"/>
        <w:gridCol w:w="1276"/>
        <w:gridCol w:w="1276"/>
        <w:gridCol w:w="1275"/>
        <w:gridCol w:w="1275"/>
      </w:tblGrid>
      <w:tr w:rsidR="00ED1684" w:rsidRPr="00684377" w14:paraId="02B0DF25" w14:textId="77777777" w:rsidTr="00454870">
        <w:tc>
          <w:tcPr>
            <w:tcW w:w="3998" w:type="dxa"/>
          </w:tcPr>
          <w:p w14:paraId="4EFF294F" w14:textId="77777777" w:rsidR="00ED1684" w:rsidRPr="00684377" w:rsidRDefault="00ED1684" w:rsidP="00311884">
            <w:pPr>
              <w:tabs>
                <w:tab w:val="left" w:pos="3090"/>
                <w:tab w:val="left" w:pos="4860"/>
              </w:tabs>
              <w:spacing w:before="60" w:line="276" w:lineRule="auto"/>
              <w:ind w:left="-58"/>
              <w:rPr>
                <w:rFonts w:ascii="Arial" w:hAnsi="Arial" w:cs="Arial"/>
                <w:snapToGrid w:val="0"/>
                <w:sz w:val="19"/>
                <w:szCs w:val="19"/>
                <w:cs/>
                <w:lang w:eastAsia="th-TH"/>
              </w:rPr>
            </w:pPr>
          </w:p>
        </w:tc>
        <w:tc>
          <w:tcPr>
            <w:tcW w:w="2552" w:type="dxa"/>
            <w:gridSpan w:val="2"/>
          </w:tcPr>
          <w:p w14:paraId="2DE0A978" w14:textId="77777777" w:rsidR="00ED1684" w:rsidRPr="00684377" w:rsidRDefault="00ED1684" w:rsidP="006E7C9F">
            <w:pPr>
              <w:pBdr>
                <w:bottom w:val="single" w:sz="4" w:space="1" w:color="auto"/>
              </w:pBdr>
              <w:tabs>
                <w:tab w:val="left" w:pos="360"/>
              </w:tabs>
              <w:spacing w:before="60" w:line="276" w:lineRule="auto"/>
              <w:jc w:val="center"/>
              <w:rPr>
                <w:rFonts w:ascii="Arial" w:hAnsi="Arial" w:cs="Arial"/>
                <w:sz w:val="19"/>
                <w:szCs w:val="19"/>
                <w:cs/>
                <w:lang w:val="en-GB"/>
              </w:rPr>
            </w:pPr>
            <w:r w:rsidRPr="00684377">
              <w:rPr>
                <w:rFonts w:ascii="Arial" w:hAnsi="Arial" w:cs="Arial"/>
                <w:sz w:val="19"/>
                <w:szCs w:val="19"/>
                <w:lang w:val="en-GB"/>
              </w:rPr>
              <w:t>Consolidated</w:t>
            </w:r>
            <w:r w:rsidRPr="00684377">
              <w:rPr>
                <w:rFonts w:ascii="Arial" w:hAnsi="Arial" w:cs="Arial"/>
                <w:sz w:val="19"/>
                <w:szCs w:val="19"/>
                <w:cs/>
                <w:lang w:val="en-GB"/>
              </w:rPr>
              <w:t xml:space="preserve"> </w:t>
            </w:r>
            <w:r w:rsidRPr="00684377">
              <w:rPr>
                <w:rFonts w:ascii="Arial" w:hAnsi="Arial" w:cs="Arial"/>
                <w:sz w:val="19"/>
                <w:szCs w:val="19"/>
                <w:lang w:val="en-GB"/>
              </w:rPr>
              <w:t>F</w:t>
            </w:r>
            <w:r w:rsidRPr="00684377">
              <w:rPr>
                <w:rFonts w:ascii="Arial" w:hAnsi="Arial" w:cs="Arial"/>
                <w:sz w:val="19"/>
                <w:szCs w:val="19"/>
                <w:cs/>
                <w:lang w:val="en-GB"/>
              </w:rPr>
              <w:t>/</w:t>
            </w:r>
            <w:r w:rsidRPr="00684377">
              <w:rPr>
                <w:rFonts w:ascii="Arial" w:hAnsi="Arial" w:cs="Arial"/>
                <w:sz w:val="19"/>
                <w:szCs w:val="19"/>
                <w:lang w:val="en-GB"/>
              </w:rPr>
              <w:t>S</w:t>
            </w:r>
          </w:p>
        </w:tc>
        <w:tc>
          <w:tcPr>
            <w:tcW w:w="2550" w:type="dxa"/>
            <w:gridSpan w:val="2"/>
          </w:tcPr>
          <w:p w14:paraId="1ED23E68" w14:textId="77777777" w:rsidR="00ED1684" w:rsidRPr="00684377" w:rsidRDefault="00ED1684" w:rsidP="006E7C9F">
            <w:pPr>
              <w:pBdr>
                <w:bottom w:val="single" w:sz="4" w:space="1" w:color="auto"/>
              </w:pBdr>
              <w:tabs>
                <w:tab w:val="left" w:pos="360"/>
              </w:tabs>
              <w:spacing w:before="60" w:line="276" w:lineRule="auto"/>
              <w:jc w:val="center"/>
              <w:rPr>
                <w:rFonts w:ascii="Arial" w:hAnsi="Arial" w:cs="Arial"/>
                <w:sz w:val="19"/>
                <w:szCs w:val="19"/>
                <w:cs/>
                <w:lang w:val="en-GB"/>
              </w:rPr>
            </w:pPr>
            <w:r w:rsidRPr="00684377">
              <w:rPr>
                <w:rFonts w:ascii="Arial" w:hAnsi="Arial" w:cs="Arial"/>
                <w:sz w:val="19"/>
                <w:szCs w:val="19"/>
                <w:lang w:val="en-GB"/>
              </w:rPr>
              <w:t>Separate F</w:t>
            </w:r>
            <w:r w:rsidRPr="00684377">
              <w:rPr>
                <w:rFonts w:ascii="Arial" w:hAnsi="Arial" w:cs="Arial"/>
                <w:sz w:val="19"/>
                <w:szCs w:val="19"/>
                <w:cs/>
                <w:lang w:val="en-GB"/>
              </w:rPr>
              <w:t>/</w:t>
            </w:r>
            <w:r w:rsidRPr="00684377">
              <w:rPr>
                <w:rFonts w:ascii="Arial" w:hAnsi="Arial" w:cs="Arial"/>
                <w:sz w:val="19"/>
                <w:szCs w:val="19"/>
                <w:lang w:val="en-GB"/>
              </w:rPr>
              <w:t>S</w:t>
            </w:r>
          </w:p>
        </w:tc>
      </w:tr>
      <w:tr w:rsidR="0082698C" w:rsidRPr="00684377" w14:paraId="3E7A34AF" w14:textId="77777777" w:rsidTr="00454870">
        <w:trPr>
          <w:trHeight w:val="64"/>
        </w:trPr>
        <w:tc>
          <w:tcPr>
            <w:tcW w:w="3998" w:type="dxa"/>
          </w:tcPr>
          <w:p w14:paraId="566D4D3B" w14:textId="77777777" w:rsidR="0082698C" w:rsidRPr="00684377" w:rsidRDefault="0082698C" w:rsidP="0082698C">
            <w:pPr>
              <w:tabs>
                <w:tab w:val="left" w:pos="3090"/>
                <w:tab w:val="left" w:pos="4860"/>
              </w:tabs>
              <w:spacing w:before="60" w:line="276" w:lineRule="auto"/>
              <w:ind w:left="-58"/>
              <w:rPr>
                <w:rFonts w:ascii="Arial" w:hAnsi="Arial" w:cs="Arial"/>
                <w:snapToGrid w:val="0"/>
                <w:sz w:val="19"/>
                <w:szCs w:val="19"/>
                <w:cs/>
                <w:lang w:eastAsia="th-TH"/>
              </w:rPr>
            </w:pPr>
          </w:p>
        </w:tc>
        <w:tc>
          <w:tcPr>
            <w:tcW w:w="1276" w:type="dxa"/>
            <w:vAlign w:val="bottom"/>
          </w:tcPr>
          <w:p w14:paraId="3A38B285" w14:textId="658A4296" w:rsidR="0082698C" w:rsidRPr="00684377" w:rsidRDefault="0082698C" w:rsidP="0082698C">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84377">
              <w:rPr>
                <w:rFonts w:ascii="Arial" w:hAnsi="Arial" w:cs="Arial"/>
                <w:sz w:val="19"/>
                <w:szCs w:val="19"/>
                <w:lang w:val="en-GB"/>
              </w:rPr>
              <w:t>2025</w:t>
            </w:r>
          </w:p>
        </w:tc>
        <w:tc>
          <w:tcPr>
            <w:tcW w:w="1276" w:type="dxa"/>
            <w:vAlign w:val="bottom"/>
          </w:tcPr>
          <w:p w14:paraId="2C2559E1" w14:textId="440FF21D" w:rsidR="0082698C" w:rsidRPr="00684377" w:rsidRDefault="0082698C" w:rsidP="0082698C">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84377">
              <w:rPr>
                <w:rFonts w:ascii="Arial" w:hAnsi="Arial" w:cs="Arial"/>
                <w:sz w:val="19"/>
                <w:szCs w:val="19"/>
                <w:lang w:val="en-GB"/>
              </w:rPr>
              <w:t>2024</w:t>
            </w:r>
          </w:p>
        </w:tc>
        <w:tc>
          <w:tcPr>
            <w:tcW w:w="1275" w:type="dxa"/>
            <w:vAlign w:val="bottom"/>
          </w:tcPr>
          <w:p w14:paraId="2FF5E41B" w14:textId="7BE2F18A" w:rsidR="0082698C" w:rsidRPr="00684377" w:rsidRDefault="0082698C" w:rsidP="0082698C">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84377">
              <w:rPr>
                <w:rFonts w:ascii="Arial" w:hAnsi="Arial" w:cs="Arial"/>
                <w:sz w:val="19"/>
                <w:szCs w:val="19"/>
                <w:lang w:val="en-GB"/>
              </w:rPr>
              <w:t>2025</w:t>
            </w:r>
          </w:p>
        </w:tc>
        <w:tc>
          <w:tcPr>
            <w:tcW w:w="1275" w:type="dxa"/>
            <w:vAlign w:val="bottom"/>
          </w:tcPr>
          <w:p w14:paraId="073CB1B6" w14:textId="151571B3" w:rsidR="0082698C" w:rsidRPr="00684377" w:rsidRDefault="0082698C" w:rsidP="0082698C">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84377">
              <w:rPr>
                <w:rFonts w:ascii="Arial" w:hAnsi="Arial" w:cs="Arial"/>
                <w:sz w:val="19"/>
                <w:szCs w:val="19"/>
                <w:lang w:val="en-GB"/>
              </w:rPr>
              <w:t>2024</w:t>
            </w:r>
          </w:p>
        </w:tc>
      </w:tr>
      <w:tr w:rsidR="00ED1684" w:rsidRPr="00684377" w14:paraId="0A50A895" w14:textId="77777777" w:rsidTr="00454870">
        <w:tc>
          <w:tcPr>
            <w:tcW w:w="3998" w:type="dxa"/>
          </w:tcPr>
          <w:p w14:paraId="714405CC" w14:textId="77777777" w:rsidR="00ED1684" w:rsidRPr="00684377" w:rsidRDefault="00ED1684" w:rsidP="00311884">
            <w:pPr>
              <w:tabs>
                <w:tab w:val="left" w:pos="3090"/>
                <w:tab w:val="left" w:pos="4860"/>
              </w:tabs>
              <w:spacing w:before="60" w:line="276" w:lineRule="auto"/>
              <w:ind w:left="-58"/>
              <w:rPr>
                <w:rFonts w:ascii="Arial" w:hAnsi="Arial" w:cs="Arial"/>
                <w:snapToGrid w:val="0"/>
                <w:sz w:val="19"/>
                <w:szCs w:val="19"/>
                <w:cs/>
                <w:lang w:eastAsia="th-TH"/>
              </w:rPr>
            </w:pPr>
          </w:p>
        </w:tc>
        <w:tc>
          <w:tcPr>
            <w:tcW w:w="1276" w:type="dxa"/>
          </w:tcPr>
          <w:p w14:paraId="599F5659" w14:textId="77777777" w:rsidR="00ED1684" w:rsidRPr="00684377" w:rsidRDefault="00ED1684" w:rsidP="00311884">
            <w:pPr>
              <w:tabs>
                <w:tab w:val="left" w:pos="3090"/>
                <w:tab w:val="left" w:pos="4860"/>
              </w:tabs>
              <w:spacing w:before="60" w:line="276" w:lineRule="auto"/>
              <w:jc w:val="center"/>
              <w:rPr>
                <w:rFonts w:ascii="Arial" w:hAnsi="Arial" w:cs="Arial"/>
                <w:snapToGrid w:val="0"/>
                <w:sz w:val="19"/>
                <w:szCs w:val="19"/>
                <w:cs/>
                <w:lang w:eastAsia="th-TH"/>
              </w:rPr>
            </w:pPr>
          </w:p>
        </w:tc>
        <w:tc>
          <w:tcPr>
            <w:tcW w:w="1276" w:type="dxa"/>
          </w:tcPr>
          <w:p w14:paraId="50C07C42" w14:textId="77777777" w:rsidR="00ED1684" w:rsidRPr="00684377" w:rsidRDefault="00ED1684" w:rsidP="00311884">
            <w:pPr>
              <w:tabs>
                <w:tab w:val="left" w:pos="3090"/>
                <w:tab w:val="left" w:pos="4860"/>
              </w:tabs>
              <w:spacing w:before="60" w:line="276" w:lineRule="auto"/>
              <w:jc w:val="center"/>
              <w:rPr>
                <w:rFonts w:ascii="Arial" w:hAnsi="Arial" w:cs="Arial"/>
                <w:snapToGrid w:val="0"/>
                <w:sz w:val="19"/>
                <w:szCs w:val="19"/>
                <w:cs/>
                <w:lang w:eastAsia="th-TH"/>
              </w:rPr>
            </w:pPr>
          </w:p>
        </w:tc>
        <w:tc>
          <w:tcPr>
            <w:tcW w:w="1275" w:type="dxa"/>
          </w:tcPr>
          <w:p w14:paraId="036BC759" w14:textId="77777777" w:rsidR="00ED1684" w:rsidRPr="00684377" w:rsidRDefault="00ED1684" w:rsidP="00311884">
            <w:pPr>
              <w:tabs>
                <w:tab w:val="left" w:pos="3090"/>
                <w:tab w:val="left" w:pos="4860"/>
              </w:tabs>
              <w:spacing w:before="60" w:line="276" w:lineRule="auto"/>
              <w:jc w:val="center"/>
              <w:rPr>
                <w:rFonts w:ascii="Arial" w:hAnsi="Arial" w:cs="Arial"/>
                <w:snapToGrid w:val="0"/>
                <w:sz w:val="19"/>
                <w:szCs w:val="19"/>
                <w:cs/>
                <w:lang w:eastAsia="th-TH"/>
              </w:rPr>
            </w:pPr>
          </w:p>
        </w:tc>
        <w:tc>
          <w:tcPr>
            <w:tcW w:w="1275" w:type="dxa"/>
          </w:tcPr>
          <w:p w14:paraId="58CB4CDD" w14:textId="77777777" w:rsidR="00ED1684" w:rsidRPr="00684377" w:rsidRDefault="00ED1684" w:rsidP="00311884">
            <w:pPr>
              <w:tabs>
                <w:tab w:val="left" w:pos="3090"/>
                <w:tab w:val="left" w:pos="4860"/>
              </w:tabs>
              <w:spacing w:before="60" w:line="276" w:lineRule="auto"/>
              <w:jc w:val="center"/>
              <w:rPr>
                <w:rFonts w:ascii="Arial" w:hAnsi="Arial" w:cs="Arial"/>
                <w:snapToGrid w:val="0"/>
                <w:sz w:val="19"/>
                <w:szCs w:val="19"/>
                <w:cs/>
                <w:lang w:eastAsia="th-TH"/>
              </w:rPr>
            </w:pPr>
          </w:p>
        </w:tc>
      </w:tr>
      <w:tr w:rsidR="0082698C" w:rsidRPr="00684377" w14:paraId="5BCC6989" w14:textId="77777777" w:rsidTr="0007369E">
        <w:trPr>
          <w:trHeight w:val="68"/>
        </w:trPr>
        <w:tc>
          <w:tcPr>
            <w:tcW w:w="3998" w:type="dxa"/>
            <w:vAlign w:val="bottom"/>
          </w:tcPr>
          <w:p w14:paraId="53601DFD" w14:textId="77777777" w:rsidR="0082698C" w:rsidRPr="00684377" w:rsidRDefault="0082698C" w:rsidP="0082698C">
            <w:pPr>
              <w:tabs>
                <w:tab w:val="left" w:pos="360"/>
                <w:tab w:val="left" w:pos="900"/>
              </w:tabs>
              <w:spacing w:before="60" w:line="276" w:lineRule="auto"/>
              <w:rPr>
                <w:rFonts w:ascii="Arial" w:hAnsi="Arial" w:cs="Arial"/>
                <w:sz w:val="19"/>
                <w:szCs w:val="19"/>
              </w:rPr>
            </w:pPr>
            <w:r w:rsidRPr="00684377">
              <w:rPr>
                <w:rFonts w:ascii="Arial" w:hAnsi="Arial" w:cs="Arial"/>
                <w:sz w:val="19"/>
                <w:szCs w:val="19"/>
              </w:rPr>
              <w:t>Concession right</w:t>
            </w:r>
          </w:p>
        </w:tc>
        <w:tc>
          <w:tcPr>
            <w:tcW w:w="1276" w:type="dxa"/>
          </w:tcPr>
          <w:p w14:paraId="296B6627" w14:textId="61BC8430" w:rsidR="0082698C" w:rsidRPr="00684377" w:rsidRDefault="00295EC2" w:rsidP="0082698C">
            <w:pPr>
              <w:tabs>
                <w:tab w:val="left" w:pos="360"/>
                <w:tab w:val="left" w:pos="900"/>
              </w:tabs>
              <w:spacing w:before="60" w:line="276" w:lineRule="auto"/>
              <w:jc w:val="right"/>
              <w:rPr>
                <w:rFonts w:ascii="Arial" w:hAnsi="Arial" w:cs="Arial"/>
                <w:sz w:val="19"/>
                <w:szCs w:val="19"/>
              </w:rPr>
            </w:pPr>
            <w:r w:rsidRPr="00684377">
              <w:rPr>
                <w:rFonts w:ascii="Arial" w:hAnsi="Arial" w:cs="Arial"/>
                <w:sz w:val="19"/>
                <w:szCs w:val="19"/>
              </w:rPr>
              <w:t>159,115</w:t>
            </w:r>
          </w:p>
        </w:tc>
        <w:tc>
          <w:tcPr>
            <w:tcW w:w="1276" w:type="dxa"/>
          </w:tcPr>
          <w:p w14:paraId="183AA795" w14:textId="06DA2405" w:rsidR="0082698C" w:rsidRPr="00684377" w:rsidRDefault="0082698C" w:rsidP="0082698C">
            <w:pPr>
              <w:tabs>
                <w:tab w:val="left" w:pos="360"/>
                <w:tab w:val="left" w:pos="900"/>
              </w:tabs>
              <w:spacing w:before="60" w:line="276" w:lineRule="auto"/>
              <w:jc w:val="right"/>
              <w:rPr>
                <w:rFonts w:ascii="Arial" w:hAnsi="Arial" w:cs="Arial"/>
                <w:sz w:val="19"/>
                <w:szCs w:val="19"/>
              </w:rPr>
            </w:pPr>
            <w:r w:rsidRPr="00684377">
              <w:rPr>
                <w:rFonts w:ascii="Arial" w:hAnsi="Arial" w:cs="Arial"/>
                <w:sz w:val="19"/>
                <w:szCs w:val="19"/>
              </w:rPr>
              <w:t>171,233</w:t>
            </w:r>
          </w:p>
        </w:tc>
        <w:tc>
          <w:tcPr>
            <w:tcW w:w="1275" w:type="dxa"/>
            <w:vAlign w:val="bottom"/>
          </w:tcPr>
          <w:p w14:paraId="1D3BC890" w14:textId="55EAB55C" w:rsidR="0082698C" w:rsidRPr="00684377" w:rsidRDefault="00295EC2" w:rsidP="0082698C">
            <w:pPr>
              <w:tabs>
                <w:tab w:val="left" w:pos="360"/>
                <w:tab w:val="left" w:pos="900"/>
              </w:tabs>
              <w:spacing w:before="60" w:line="276" w:lineRule="auto"/>
              <w:jc w:val="right"/>
              <w:rPr>
                <w:rFonts w:ascii="Arial" w:hAnsi="Arial" w:cs="Arial"/>
                <w:sz w:val="19"/>
                <w:szCs w:val="19"/>
              </w:rPr>
            </w:pPr>
            <w:r w:rsidRPr="00684377">
              <w:rPr>
                <w:rFonts w:ascii="Arial" w:hAnsi="Arial" w:cs="Arial"/>
                <w:sz w:val="19"/>
                <w:szCs w:val="19"/>
              </w:rPr>
              <w:t>-</w:t>
            </w:r>
          </w:p>
        </w:tc>
        <w:tc>
          <w:tcPr>
            <w:tcW w:w="1275" w:type="dxa"/>
            <w:vAlign w:val="bottom"/>
          </w:tcPr>
          <w:p w14:paraId="1989F017" w14:textId="6300152B" w:rsidR="0082698C" w:rsidRPr="00684377" w:rsidRDefault="0082698C" w:rsidP="0082698C">
            <w:pPr>
              <w:tabs>
                <w:tab w:val="left" w:pos="360"/>
                <w:tab w:val="left" w:pos="900"/>
              </w:tabs>
              <w:spacing w:before="60" w:line="276" w:lineRule="auto"/>
              <w:jc w:val="right"/>
              <w:rPr>
                <w:rFonts w:ascii="Arial" w:hAnsi="Arial" w:cs="Arial"/>
                <w:sz w:val="19"/>
                <w:szCs w:val="19"/>
              </w:rPr>
            </w:pPr>
            <w:r w:rsidRPr="00684377">
              <w:rPr>
                <w:rFonts w:ascii="Arial" w:hAnsi="Arial" w:cs="Arial"/>
                <w:sz w:val="19"/>
                <w:szCs w:val="19"/>
              </w:rPr>
              <w:t>-</w:t>
            </w:r>
          </w:p>
        </w:tc>
      </w:tr>
      <w:tr w:rsidR="0082698C" w:rsidRPr="00684377" w14:paraId="6E7EE2AB" w14:textId="77777777" w:rsidTr="00454870">
        <w:trPr>
          <w:trHeight w:val="68"/>
        </w:trPr>
        <w:tc>
          <w:tcPr>
            <w:tcW w:w="3998" w:type="dxa"/>
            <w:vAlign w:val="bottom"/>
          </w:tcPr>
          <w:p w14:paraId="4BF99C0A" w14:textId="77777777" w:rsidR="0082698C" w:rsidRPr="00684377" w:rsidRDefault="0082698C" w:rsidP="0082698C">
            <w:pPr>
              <w:tabs>
                <w:tab w:val="left" w:pos="360"/>
                <w:tab w:val="left" w:pos="900"/>
              </w:tabs>
              <w:spacing w:before="60" w:line="276" w:lineRule="auto"/>
              <w:rPr>
                <w:rFonts w:ascii="Arial" w:hAnsi="Arial" w:cs="Arial"/>
                <w:sz w:val="19"/>
                <w:szCs w:val="19"/>
              </w:rPr>
            </w:pPr>
            <w:r w:rsidRPr="00684377">
              <w:rPr>
                <w:rFonts w:ascii="Arial" w:hAnsi="Arial" w:cs="Arial"/>
                <w:sz w:val="19"/>
                <w:szCs w:val="19"/>
              </w:rPr>
              <w:t>Costs of project under development</w:t>
            </w:r>
          </w:p>
        </w:tc>
        <w:tc>
          <w:tcPr>
            <w:tcW w:w="1276" w:type="dxa"/>
          </w:tcPr>
          <w:p w14:paraId="41E3FB5B" w14:textId="46044A12" w:rsidR="0082698C" w:rsidRPr="00684377" w:rsidRDefault="00EF6339" w:rsidP="0082698C">
            <w:pPr>
              <w:pBdr>
                <w:bottom w:val="single" w:sz="4" w:space="1" w:color="auto"/>
              </w:pBdr>
              <w:tabs>
                <w:tab w:val="left" w:pos="360"/>
              </w:tabs>
              <w:spacing w:before="60" w:line="276" w:lineRule="auto"/>
              <w:jc w:val="right"/>
              <w:rPr>
                <w:rFonts w:ascii="Arial" w:hAnsi="Arial" w:cs="Arial"/>
                <w:sz w:val="19"/>
                <w:szCs w:val="19"/>
                <w:lang w:val="en-GB"/>
              </w:rPr>
            </w:pPr>
            <w:r w:rsidRPr="00684377">
              <w:rPr>
                <w:rFonts w:ascii="Arial" w:hAnsi="Arial" w:cs="Arial"/>
                <w:sz w:val="19"/>
                <w:szCs w:val="19"/>
                <w:lang w:val="en-GB"/>
              </w:rPr>
              <w:t>2,913,616</w:t>
            </w:r>
          </w:p>
        </w:tc>
        <w:tc>
          <w:tcPr>
            <w:tcW w:w="1276" w:type="dxa"/>
          </w:tcPr>
          <w:p w14:paraId="622EB616" w14:textId="79A48950" w:rsidR="0082698C" w:rsidRPr="00684377" w:rsidRDefault="0082698C" w:rsidP="0082698C">
            <w:pPr>
              <w:pBdr>
                <w:bottom w:val="single" w:sz="4" w:space="1" w:color="auto"/>
              </w:pBdr>
              <w:tabs>
                <w:tab w:val="left" w:pos="360"/>
              </w:tabs>
              <w:spacing w:before="60" w:line="276" w:lineRule="auto"/>
              <w:jc w:val="right"/>
              <w:rPr>
                <w:rFonts w:ascii="Arial" w:hAnsi="Arial" w:cs="Arial"/>
                <w:sz w:val="19"/>
                <w:szCs w:val="19"/>
                <w:lang w:val="en-GB"/>
              </w:rPr>
            </w:pPr>
            <w:r w:rsidRPr="00684377">
              <w:rPr>
                <w:rFonts w:ascii="Arial" w:hAnsi="Arial" w:cs="Arial"/>
                <w:sz w:val="19"/>
                <w:szCs w:val="19"/>
                <w:lang w:val="en-GB"/>
              </w:rPr>
              <w:t>7,676,564</w:t>
            </w:r>
          </w:p>
        </w:tc>
        <w:tc>
          <w:tcPr>
            <w:tcW w:w="1275" w:type="dxa"/>
          </w:tcPr>
          <w:p w14:paraId="350C56A4" w14:textId="132D38F0" w:rsidR="0082698C" w:rsidRPr="00684377" w:rsidRDefault="00EF6339" w:rsidP="0082698C">
            <w:pPr>
              <w:pBdr>
                <w:bottom w:val="single" w:sz="4" w:space="1" w:color="auto"/>
              </w:pBdr>
              <w:tabs>
                <w:tab w:val="left" w:pos="360"/>
              </w:tabs>
              <w:spacing w:before="60" w:line="276" w:lineRule="auto"/>
              <w:jc w:val="right"/>
              <w:rPr>
                <w:rFonts w:ascii="Arial" w:hAnsi="Arial" w:cs="Arial"/>
                <w:sz w:val="19"/>
                <w:szCs w:val="19"/>
              </w:rPr>
            </w:pPr>
            <w:r w:rsidRPr="00684377">
              <w:rPr>
                <w:rFonts w:ascii="Arial" w:hAnsi="Arial" w:cs="Arial"/>
                <w:sz w:val="19"/>
                <w:szCs w:val="19"/>
              </w:rPr>
              <w:t>1,934,866</w:t>
            </w:r>
          </w:p>
        </w:tc>
        <w:tc>
          <w:tcPr>
            <w:tcW w:w="1275" w:type="dxa"/>
          </w:tcPr>
          <w:p w14:paraId="35649397" w14:textId="15390A22" w:rsidR="0082698C" w:rsidRPr="00684377" w:rsidRDefault="0082698C" w:rsidP="0082698C">
            <w:pPr>
              <w:pBdr>
                <w:bottom w:val="single" w:sz="4" w:space="1" w:color="auto"/>
              </w:pBdr>
              <w:tabs>
                <w:tab w:val="left" w:pos="360"/>
              </w:tabs>
              <w:spacing w:before="60" w:line="276" w:lineRule="auto"/>
              <w:jc w:val="right"/>
              <w:rPr>
                <w:rFonts w:ascii="Arial" w:hAnsi="Arial" w:cs="Arial"/>
                <w:sz w:val="19"/>
                <w:szCs w:val="19"/>
                <w:lang w:val="en-GB"/>
              </w:rPr>
            </w:pPr>
            <w:r w:rsidRPr="00684377">
              <w:rPr>
                <w:rFonts w:ascii="Arial" w:hAnsi="Arial" w:cs="Arial"/>
                <w:sz w:val="19"/>
                <w:szCs w:val="19"/>
                <w:lang w:val="en-GB"/>
              </w:rPr>
              <w:t>5,205,964</w:t>
            </w:r>
          </w:p>
        </w:tc>
      </w:tr>
      <w:tr w:rsidR="00295EC2" w:rsidRPr="00684377" w14:paraId="3647C11D" w14:textId="77777777" w:rsidTr="00454870">
        <w:trPr>
          <w:trHeight w:val="263"/>
        </w:trPr>
        <w:tc>
          <w:tcPr>
            <w:tcW w:w="3998" w:type="dxa"/>
            <w:vAlign w:val="bottom"/>
          </w:tcPr>
          <w:p w14:paraId="47D08AEC" w14:textId="3F444A5B" w:rsidR="00295EC2" w:rsidRPr="00684377" w:rsidRDefault="00295EC2" w:rsidP="0082698C">
            <w:pPr>
              <w:tabs>
                <w:tab w:val="left" w:pos="360"/>
                <w:tab w:val="left" w:pos="900"/>
              </w:tabs>
              <w:spacing w:before="60" w:line="276" w:lineRule="auto"/>
              <w:rPr>
                <w:rFonts w:ascii="Arial" w:hAnsi="Arial" w:cs="Arial"/>
                <w:sz w:val="19"/>
                <w:szCs w:val="19"/>
              </w:rPr>
            </w:pPr>
            <w:r w:rsidRPr="00684377">
              <w:rPr>
                <w:rFonts w:ascii="Arial" w:hAnsi="Arial" w:cs="Arial"/>
                <w:sz w:val="19"/>
                <w:szCs w:val="19"/>
              </w:rPr>
              <w:t>Total</w:t>
            </w:r>
          </w:p>
        </w:tc>
        <w:tc>
          <w:tcPr>
            <w:tcW w:w="1276" w:type="dxa"/>
          </w:tcPr>
          <w:p w14:paraId="266E4CB0" w14:textId="71814648" w:rsidR="00295EC2" w:rsidRPr="00684377" w:rsidRDefault="00295EC2" w:rsidP="0082698C">
            <w:pPr>
              <w:pBdr>
                <w:bottom w:val="single" w:sz="12" w:space="1" w:color="auto"/>
              </w:pBdr>
              <w:tabs>
                <w:tab w:val="left" w:pos="360"/>
              </w:tabs>
              <w:spacing w:before="60" w:line="276" w:lineRule="auto"/>
              <w:jc w:val="right"/>
              <w:rPr>
                <w:rFonts w:ascii="Arial" w:hAnsi="Arial" w:cs="Arial"/>
                <w:sz w:val="19"/>
                <w:szCs w:val="19"/>
              </w:rPr>
            </w:pPr>
            <w:r w:rsidRPr="00684377">
              <w:rPr>
                <w:rFonts w:ascii="Arial" w:hAnsi="Arial" w:cs="Arial"/>
                <w:sz w:val="19"/>
                <w:szCs w:val="19"/>
              </w:rPr>
              <w:t>3,072,731</w:t>
            </w:r>
          </w:p>
        </w:tc>
        <w:tc>
          <w:tcPr>
            <w:tcW w:w="1276" w:type="dxa"/>
          </w:tcPr>
          <w:p w14:paraId="7080C451" w14:textId="113C6B3D" w:rsidR="00295EC2" w:rsidRPr="00684377" w:rsidRDefault="00295EC2" w:rsidP="0082698C">
            <w:pPr>
              <w:pBdr>
                <w:bottom w:val="single" w:sz="12" w:space="1" w:color="auto"/>
              </w:pBdr>
              <w:tabs>
                <w:tab w:val="left" w:pos="360"/>
              </w:tabs>
              <w:spacing w:before="60" w:line="276" w:lineRule="auto"/>
              <w:jc w:val="right"/>
              <w:rPr>
                <w:rFonts w:ascii="Arial" w:hAnsi="Arial" w:cs="Arial"/>
                <w:sz w:val="19"/>
                <w:szCs w:val="19"/>
              </w:rPr>
            </w:pPr>
            <w:r w:rsidRPr="00684377">
              <w:rPr>
                <w:rFonts w:ascii="Arial" w:hAnsi="Arial" w:cs="Arial"/>
                <w:sz w:val="19"/>
                <w:szCs w:val="19"/>
              </w:rPr>
              <w:t>7,847,797</w:t>
            </w:r>
          </w:p>
        </w:tc>
        <w:tc>
          <w:tcPr>
            <w:tcW w:w="1275" w:type="dxa"/>
          </w:tcPr>
          <w:p w14:paraId="16F8431A" w14:textId="78160D99" w:rsidR="00295EC2" w:rsidRPr="00684377" w:rsidRDefault="00295EC2" w:rsidP="0082698C">
            <w:pPr>
              <w:pBdr>
                <w:bottom w:val="single" w:sz="12" w:space="1" w:color="auto"/>
              </w:pBdr>
              <w:tabs>
                <w:tab w:val="left" w:pos="360"/>
              </w:tabs>
              <w:spacing w:before="60" w:line="276" w:lineRule="auto"/>
              <w:jc w:val="right"/>
              <w:rPr>
                <w:rFonts w:ascii="Arial" w:hAnsi="Arial" w:cs="Arial"/>
                <w:sz w:val="19"/>
                <w:szCs w:val="19"/>
                <w:lang w:val="en-GB"/>
              </w:rPr>
            </w:pPr>
            <w:r w:rsidRPr="00684377">
              <w:rPr>
                <w:rFonts w:ascii="Arial" w:hAnsi="Arial" w:cs="Arial"/>
                <w:sz w:val="19"/>
                <w:szCs w:val="19"/>
                <w:lang w:val="en-GB"/>
              </w:rPr>
              <w:t>1,934,866</w:t>
            </w:r>
          </w:p>
        </w:tc>
        <w:tc>
          <w:tcPr>
            <w:tcW w:w="1275" w:type="dxa"/>
          </w:tcPr>
          <w:p w14:paraId="4D32F0AB" w14:textId="41564922" w:rsidR="00295EC2" w:rsidRPr="00684377" w:rsidRDefault="00295EC2" w:rsidP="0082698C">
            <w:pPr>
              <w:pBdr>
                <w:bottom w:val="single" w:sz="12" w:space="1" w:color="auto"/>
              </w:pBdr>
              <w:tabs>
                <w:tab w:val="left" w:pos="360"/>
              </w:tabs>
              <w:spacing w:before="60" w:line="276" w:lineRule="auto"/>
              <w:jc w:val="right"/>
              <w:rPr>
                <w:rFonts w:ascii="Arial" w:hAnsi="Arial" w:cs="Arial"/>
                <w:sz w:val="19"/>
                <w:szCs w:val="19"/>
                <w:lang w:val="en-GB"/>
              </w:rPr>
            </w:pPr>
            <w:r w:rsidRPr="00684377">
              <w:rPr>
                <w:rFonts w:ascii="Arial" w:hAnsi="Arial" w:cs="Arial"/>
                <w:sz w:val="19"/>
                <w:szCs w:val="19"/>
                <w:lang w:val="en-GB"/>
              </w:rPr>
              <w:t>5,205,964</w:t>
            </w:r>
          </w:p>
        </w:tc>
      </w:tr>
    </w:tbl>
    <w:p w14:paraId="67A71E8C" w14:textId="77777777" w:rsidR="006E7C9F" w:rsidRPr="00684377" w:rsidRDefault="006E7C9F" w:rsidP="00311884">
      <w:pPr>
        <w:overflowPunct/>
        <w:autoSpaceDE/>
        <w:autoSpaceDN/>
        <w:adjustRightInd/>
        <w:spacing w:line="360" w:lineRule="auto"/>
        <w:ind w:left="426"/>
        <w:jc w:val="both"/>
        <w:textAlignment w:val="auto"/>
        <w:rPr>
          <w:rFonts w:ascii="Arial" w:hAnsi="Arial" w:cs="Arial"/>
          <w:sz w:val="20"/>
          <w:szCs w:val="20"/>
        </w:rPr>
      </w:pPr>
    </w:p>
    <w:p w14:paraId="36F3510C" w14:textId="6C23BACA" w:rsidR="00ED1684" w:rsidRPr="00684377" w:rsidRDefault="00ED1684" w:rsidP="00311884">
      <w:pPr>
        <w:overflowPunct/>
        <w:autoSpaceDE/>
        <w:autoSpaceDN/>
        <w:adjustRightInd/>
        <w:spacing w:line="360" w:lineRule="auto"/>
        <w:ind w:left="426"/>
        <w:jc w:val="both"/>
        <w:textAlignment w:val="auto"/>
        <w:rPr>
          <w:rFonts w:ascii="Arial" w:hAnsi="Arial" w:cs="Arial"/>
          <w:sz w:val="19"/>
          <w:szCs w:val="19"/>
        </w:rPr>
      </w:pPr>
      <w:r w:rsidRPr="00684377">
        <w:rPr>
          <w:rFonts w:ascii="Arial" w:hAnsi="Arial" w:cs="Arial"/>
          <w:sz w:val="19"/>
          <w:szCs w:val="19"/>
        </w:rPr>
        <w:t xml:space="preserve">Movements in the development costs for concession </w:t>
      </w:r>
      <w:proofErr w:type="gramStart"/>
      <w:r w:rsidRPr="00684377">
        <w:rPr>
          <w:rFonts w:ascii="Arial" w:hAnsi="Arial" w:cs="Arial"/>
          <w:sz w:val="19"/>
          <w:szCs w:val="19"/>
        </w:rPr>
        <w:t>right</w:t>
      </w:r>
      <w:proofErr w:type="gramEnd"/>
      <w:r w:rsidR="00022C75" w:rsidRPr="00684377">
        <w:rPr>
          <w:rFonts w:ascii="Arial" w:hAnsi="Arial" w:cs="Arial"/>
          <w:sz w:val="19"/>
          <w:szCs w:val="19"/>
        </w:rPr>
        <w:t xml:space="preserve"> </w:t>
      </w:r>
      <w:r w:rsidR="00CF4C39" w:rsidRPr="00684377">
        <w:rPr>
          <w:rFonts w:ascii="Arial" w:hAnsi="Arial" w:cs="Arial"/>
          <w:sz w:val="19"/>
          <w:szCs w:val="19"/>
        </w:rPr>
        <w:t>-</w:t>
      </w:r>
      <w:r w:rsidR="00022C75" w:rsidRPr="00684377">
        <w:rPr>
          <w:rFonts w:ascii="Arial" w:hAnsi="Arial" w:cs="Arial"/>
          <w:sz w:val="19"/>
          <w:szCs w:val="19"/>
        </w:rPr>
        <w:t xml:space="preserve"> </w:t>
      </w:r>
      <w:r w:rsidRPr="00684377">
        <w:rPr>
          <w:rFonts w:ascii="Arial" w:hAnsi="Arial" w:cs="Arial"/>
          <w:sz w:val="19"/>
          <w:szCs w:val="19"/>
        </w:rPr>
        <w:t>Dawei project for the year ended</w:t>
      </w:r>
      <w:r w:rsidRPr="00684377">
        <w:rPr>
          <w:rFonts w:ascii="Arial" w:hAnsi="Arial" w:cs="Arial"/>
          <w:sz w:val="19"/>
          <w:szCs w:val="19"/>
          <w:cs/>
        </w:rPr>
        <w:t xml:space="preserve"> </w:t>
      </w:r>
      <w:r w:rsidRPr="00684377">
        <w:rPr>
          <w:rFonts w:ascii="Arial" w:hAnsi="Arial" w:cs="Arial"/>
          <w:sz w:val="19"/>
          <w:szCs w:val="19"/>
        </w:rPr>
        <w:t>31 December 202</w:t>
      </w:r>
      <w:r w:rsidR="0082698C" w:rsidRPr="00684377">
        <w:rPr>
          <w:rFonts w:ascii="Arial" w:hAnsi="Arial" w:cs="Arial"/>
          <w:sz w:val="19"/>
          <w:szCs w:val="19"/>
        </w:rPr>
        <w:t>5</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E3323D" w:rsidRPr="00684377">
        <w:rPr>
          <w:rFonts w:ascii="Arial" w:hAnsi="Arial" w:cs="Arial"/>
          <w:sz w:val="19"/>
          <w:szCs w:val="19"/>
        </w:rPr>
        <w:t xml:space="preserve"> </w:t>
      </w:r>
      <w:r w:rsidRPr="00684377">
        <w:rPr>
          <w:rFonts w:ascii="Arial" w:hAnsi="Arial" w:cs="Arial"/>
          <w:sz w:val="19"/>
          <w:szCs w:val="19"/>
          <w:cs/>
        </w:rPr>
        <w:t>:</w:t>
      </w:r>
      <w:proofErr w:type="gramEnd"/>
    </w:p>
    <w:p w14:paraId="2F790770" w14:textId="77777777" w:rsidR="00ED1684" w:rsidRPr="00684377" w:rsidRDefault="00ED1684" w:rsidP="00311884">
      <w:pPr>
        <w:overflowPunct/>
        <w:autoSpaceDE/>
        <w:autoSpaceDN/>
        <w:adjustRightInd/>
        <w:spacing w:line="360" w:lineRule="auto"/>
        <w:ind w:left="426"/>
        <w:jc w:val="both"/>
        <w:textAlignment w:val="auto"/>
        <w:rPr>
          <w:rFonts w:ascii="Arial" w:hAnsi="Arial" w:cs="Arial"/>
          <w:sz w:val="18"/>
          <w:szCs w:val="18"/>
        </w:rPr>
      </w:pPr>
    </w:p>
    <w:tbl>
      <w:tblPr>
        <w:tblW w:w="8964" w:type="dxa"/>
        <w:tblInd w:w="392" w:type="dxa"/>
        <w:tblLayout w:type="fixed"/>
        <w:tblLook w:val="0000" w:firstRow="0" w:lastRow="0" w:firstColumn="0" w:lastColumn="0" w:noHBand="0" w:noVBand="0"/>
      </w:tblPr>
      <w:tblGrid>
        <w:gridCol w:w="4144"/>
        <w:gridCol w:w="2410"/>
        <w:gridCol w:w="2410"/>
      </w:tblGrid>
      <w:tr w:rsidR="00ED1684" w:rsidRPr="00684377" w14:paraId="50226B67" w14:textId="77777777" w:rsidTr="00454870">
        <w:tc>
          <w:tcPr>
            <w:tcW w:w="4144" w:type="dxa"/>
          </w:tcPr>
          <w:p w14:paraId="511F1181" w14:textId="77777777" w:rsidR="00ED1684" w:rsidRPr="00684377" w:rsidRDefault="00ED1684"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2FEF5616" w14:textId="77777777" w:rsidR="00ED1684" w:rsidRPr="00684377" w:rsidRDefault="00ED1684" w:rsidP="00311884">
            <w:pPr>
              <w:tabs>
                <w:tab w:val="left" w:pos="3090"/>
                <w:tab w:val="left" w:pos="4860"/>
              </w:tabs>
              <w:spacing w:before="60" w:after="23" w:line="276" w:lineRule="auto"/>
              <w:jc w:val="center"/>
              <w:rPr>
                <w:rFonts w:ascii="Arial" w:hAnsi="Arial" w:cs="Arial"/>
                <w:snapToGrid w:val="0"/>
                <w:sz w:val="19"/>
                <w:szCs w:val="19"/>
                <w:cs/>
                <w:lang w:eastAsia="th-TH"/>
              </w:rPr>
            </w:pPr>
          </w:p>
        </w:tc>
        <w:tc>
          <w:tcPr>
            <w:tcW w:w="2410" w:type="dxa"/>
          </w:tcPr>
          <w:p w14:paraId="0BC643C4" w14:textId="77777777" w:rsidR="00ED1684" w:rsidRPr="00684377" w:rsidRDefault="00ED1684" w:rsidP="00311884">
            <w:pPr>
              <w:tabs>
                <w:tab w:val="left" w:pos="3090"/>
                <w:tab w:val="left" w:pos="4860"/>
              </w:tabs>
              <w:spacing w:before="60" w:after="23" w:line="276" w:lineRule="auto"/>
              <w:jc w:val="right"/>
              <w:rPr>
                <w:rFonts w:ascii="Arial" w:hAnsi="Arial" w:cs="Arial"/>
                <w:snapToGrid w:val="0"/>
                <w:sz w:val="19"/>
                <w:szCs w:val="19"/>
                <w:cs/>
                <w:lang w:eastAsia="th-TH"/>
              </w:rPr>
            </w:pPr>
            <w:r w:rsidRPr="00684377">
              <w:rPr>
                <w:rFonts w:ascii="Arial" w:hAnsi="Arial" w:cs="Arial"/>
                <w:snapToGrid w:val="0"/>
                <w:sz w:val="19"/>
                <w:szCs w:val="19"/>
                <w:cs/>
                <w:lang w:eastAsia="th-TH"/>
              </w:rPr>
              <w:t>(</w:t>
            </w:r>
            <w:r w:rsidRPr="00684377">
              <w:rPr>
                <w:rFonts w:ascii="Arial" w:hAnsi="Arial" w:cs="Arial"/>
                <w:snapToGrid w:val="0"/>
                <w:sz w:val="19"/>
                <w:szCs w:val="19"/>
                <w:lang w:eastAsia="th-TH"/>
              </w:rPr>
              <w:t>Unit : Thousand Baht</w:t>
            </w:r>
            <w:r w:rsidRPr="00684377">
              <w:rPr>
                <w:rFonts w:ascii="Arial" w:hAnsi="Arial" w:cs="Arial"/>
                <w:snapToGrid w:val="0"/>
                <w:sz w:val="19"/>
                <w:szCs w:val="19"/>
                <w:cs/>
                <w:lang w:eastAsia="th-TH"/>
              </w:rPr>
              <w:t>)</w:t>
            </w:r>
          </w:p>
        </w:tc>
      </w:tr>
      <w:tr w:rsidR="00ED1684" w:rsidRPr="00684377" w14:paraId="5A24F13D" w14:textId="77777777" w:rsidTr="00454870">
        <w:tc>
          <w:tcPr>
            <w:tcW w:w="4144" w:type="dxa"/>
          </w:tcPr>
          <w:p w14:paraId="537F26E8" w14:textId="77777777" w:rsidR="00ED1684" w:rsidRPr="00684377" w:rsidRDefault="00ED1684"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50047FFA" w14:textId="77777777" w:rsidR="00ED1684" w:rsidRPr="00684377" w:rsidRDefault="00ED1684" w:rsidP="006E7C9F">
            <w:pPr>
              <w:pBdr>
                <w:bottom w:val="single" w:sz="4" w:space="1" w:color="auto"/>
              </w:pBdr>
              <w:tabs>
                <w:tab w:val="left" w:pos="3090"/>
                <w:tab w:val="left" w:pos="4860"/>
              </w:tabs>
              <w:spacing w:before="60" w:after="23" w:line="276" w:lineRule="auto"/>
              <w:ind w:right="34"/>
              <w:jc w:val="center"/>
              <w:rPr>
                <w:rFonts w:ascii="Arial" w:hAnsi="Arial" w:cs="Arial"/>
                <w:snapToGrid w:val="0"/>
                <w:sz w:val="19"/>
                <w:szCs w:val="19"/>
                <w:cs/>
                <w:lang w:eastAsia="th-TH"/>
              </w:rPr>
            </w:pPr>
            <w:r w:rsidRPr="00684377">
              <w:rPr>
                <w:rFonts w:ascii="Arial" w:hAnsi="Arial" w:cs="Arial"/>
                <w:snapToGrid w:val="0"/>
                <w:sz w:val="19"/>
                <w:szCs w:val="19"/>
                <w:lang w:eastAsia="th-TH"/>
              </w:rPr>
              <w:t>Consolidated F/S</w:t>
            </w:r>
          </w:p>
        </w:tc>
        <w:tc>
          <w:tcPr>
            <w:tcW w:w="2410" w:type="dxa"/>
          </w:tcPr>
          <w:p w14:paraId="57AE70A9" w14:textId="77777777" w:rsidR="00ED1684" w:rsidRPr="00684377" w:rsidRDefault="00ED1684" w:rsidP="006E7C9F">
            <w:pPr>
              <w:pBdr>
                <w:bottom w:val="single" w:sz="4" w:space="1" w:color="auto"/>
              </w:pBdr>
              <w:tabs>
                <w:tab w:val="left" w:pos="3090"/>
                <w:tab w:val="left" w:pos="4860"/>
              </w:tabs>
              <w:spacing w:before="60" w:after="23" w:line="276" w:lineRule="auto"/>
              <w:ind w:right="34"/>
              <w:jc w:val="center"/>
              <w:rPr>
                <w:rFonts w:ascii="Arial" w:hAnsi="Arial" w:cs="Arial"/>
                <w:snapToGrid w:val="0"/>
                <w:sz w:val="19"/>
                <w:szCs w:val="19"/>
                <w:cs/>
                <w:lang w:eastAsia="th-TH"/>
              </w:rPr>
            </w:pPr>
            <w:r w:rsidRPr="00684377">
              <w:rPr>
                <w:rFonts w:ascii="Arial" w:hAnsi="Arial" w:cs="Arial"/>
                <w:snapToGrid w:val="0"/>
                <w:sz w:val="19"/>
                <w:szCs w:val="19"/>
                <w:lang w:eastAsia="th-TH"/>
              </w:rPr>
              <w:t>Separate F/S</w:t>
            </w:r>
          </w:p>
        </w:tc>
      </w:tr>
      <w:tr w:rsidR="00ED1684" w:rsidRPr="00684377" w14:paraId="573CDF16" w14:textId="77777777" w:rsidTr="00454870">
        <w:tc>
          <w:tcPr>
            <w:tcW w:w="4144" w:type="dxa"/>
          </w:tcPr>
          <w:p w14:paraId="01649DBA" w14:textId="77777777" w:rsidR="00ED1684" w:rsidRPr="00684377" w:rsidRDefault="00ED1684"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0C038C17" w14:textId="77777777" w:rsidR="00ED1684" w:rsidRPr="00684377" w:rsidRDefault="00ED1684" w:rsidP="00311884">
            <w:pPr>
              <w:tabs>
                <w:tab w:val="left" w:pos="3090"/>
                <w:tab w:val="left" w:pos="4860"/>
              </w:tabs>
              <w:spacing w:before="60" w:after="23" w:line="276" w:lineRule="auto"/>
              <w:ind w:right="34"/>
              <w:jc w:val="center"/>
              <w:rPr>
                <w:rFonts w:ascii="Arial" w:hAnsi="Arial" w:cs="Arial"/>
                <w:snapToGrid w:val="0"/>
                <w:sz w:val="19"/>
                <w:szCs w:val="19"/>
                <w:cs/>
                <w:lang w:eastAsia="th-TH"/>
              </w:rPr>
            </w:pPr>
          </w:p>
        </w:tc>
        <w:tc>
          <w:tcPr>
            <w:tcW w:w="2410" w:type="dxa"/>
          </w:tcPr>
          <w:p w14:paraId="7F220593" w14:textId="77777777" w:rsidR="00ED1684" w:rsidRPr="00684377" w:rsidRDefault="00ED1684" w:rsidP="00311884">
            <w:pPr>
              <w:tabs>
                <w:tab w:val="left" w:pos="3090"/>
                <w:tab w:val="left" w:pos="4860"/>
              </w:tabs>
              <w:spacing w:before="60" w:after="23" w:line="276" w:lineRule="auto"/>
              <w:ind w:right="34"/>
              <w:jc w:val="center"/>
              <w:rPr>
                <w:rFonts w:ascii="Arial" w:hAnsi="Arial" w:cs="Arial"/>
                <w:snapToGrid w:val="0"/>
                <w:sz w:val="19"/>
                <w:szCs w:val="19"/>
                <w:cs/>
                <w:lang w:eastAsia="th-TH"/>
              </w:rPr>
            </w:pPr>
          </w:p>
        </w:tc>
      </w:tr>
      <w:tr w:rsidR="0082698C" w:rsidRPr="00684377" w14:paraId="3C066FC3" w14:textId="77777777" w:rsidTr="00454870">
        <w:trPr>
          <w:trHeight w:val="203"/>
        </w:trPr>
        <w:tc>
          <w:tcPr>
            <w:tcW w:w="4144" w:type="dxa"/>
          </w:tcPr>
          <w:p w14:paraId="554728D5" w14:textId="3E471ABB" w:rsidR="0082698C" w:rsidRPr="00684377" w:rsidRDefault="0082698C" w:rsidP="0082698C">
            <w:pPr>
              <w:tabs>
                <w:tab w:val="left" w:pos="3090"/>
                <w:tab w:val="left" w:pos="4860"/>
              </w:tabs>
              <w:spacing w:before="60" w:after="23" w:line="276" w:lineRule="auto"/>
              <w:ind w:left="-58"/>
              <w:rPr>
                <w:rFonts w:ascii="Arial" w:hAnsi="Arial" w:cs="Arial"/>
                <w:snapToGrid w:val="0"/>
                <w:sz w:val="19"/>
                <w:szCs w:val="19"/>
                <w:lang w:eastAsia="th-TH"/>
              </w:rPr>
            </w:pPr>
            <w:r w:rsidRPr="00684377">
              <w:rPr>
                <w:rFonts w:ascii="Arial" w:hAnsi="Arial" w:cs="Arial"/>
                <w:snapToGrid w:val="0"/>
                <w:sz w:val="19"/>
                <w:szCs w:val="19"/>
                <w:lang w:val="en-GB" w:eastAsia="th-TH"/>
              </w:rPr>
              <w:t xml:space="preserve">Balance as </w:t>
            </w:r>
            <w:proofErr w:type="gramStart"/>
            <w:r w:rsidRPr="00684377">
              <w:rPr>
                <w:rFonts w:ascii="Arial" w:hAnsi="Arial" w:cs="Arial"/>
                <w:snapToGrid w:val="0"/>
                <w:sz w:val="19"/>
                <w:szCs w:val="19"/>
                <w:lang w:val="en-GB" w:eastAsia="th-TH"/>
              </w:rPr>
              <w:t>at</w:t>
            </w:r>
            <w:proofErr w:type="gramEnd"/>
            <w:r w:rsidRPr="00684377">
              <w:rPr>
                <w:rFonts w:ascii="Arial" w:hAnsi="Arial" w:cs="Arial"/>
                <w:snapToGrid w:val="0"/>
                <w:sz w:val="19"/>
                <w:szCs w:val="19"/>
                <w:lang w:val="en-GB" w:eastAsia="th-TH"/>
              </w:rPr>
              <w:t xml:space="preserve"> 1 January 2025</w:t>
            </w:r>
          </w:p>
        </w:tc>
        <w:tc>
          <w:tcPr>
            <w:tcW w:w="2410" w:type="dxa"/>
          </w:tcPr>
          <w:p w14:paraId="25F6450D" w14:textId="0F73E165" w:rsidR="0082698C" w:rsidRPr="00684377" w:rsidRDefault="0082698C" w:rsidP="0082698C">
            <w:pPr>
              <w:tabs>
                <w:tab w:val="left" w:pos="3090"/>
                <w:tab w:val="left" w:pos="4860"/>
              </w:tabs>
              <w:spacing w:before="60" w:after="23" w:line="276" w:lineRule="auto"/>
              <w:ind w:right="27"/>
              <w:jc w:val="right"/>
              <w:rPr>
                <w:rFonts w:ascii="Arial" w:hAnsi="Arial" w:cs="Arial"/>
                <w:snapToGrid w:val="0"/>
                <w:sz w:val="19"/>
                <w:szCs w:val="19"/>
                <w:lang w:eastAsia="th-TH"/>
              </w:rPr>
            </w:pPr>
            <w:r w:rsidRPr="00684377">
              <w:rPr>
                <w:rFonts w:ascii="Arial" w:hAnsi="Arial" w:cs="Arial"/>
                <w:snapToGrid w:val="0"/>
                <w:sz w:val="19"/>
                <w:szCs w:val="19"/>
                <w:lang w:val="en-GB" w:eastAsia="th-TH"/>
              </w:rPr>
              <w:t>7,847,797</w:t>
            </w:r>
          </w:p>
        </w:tc>
        <w:tc>
          <w:tcPr>
            <w:tcW w:w="2410" w:type="dxa"/>
          </w:tcPr>
          <w:p w14:paraId="73C3DD1C" w14:textId="6B9A9437" w:rsidR="0082698C" w:rsidRPr="00684377" w:rsidRDefault="0082698C" w:rsidP="0082698C">
            <w:pPr>
              <w:tabs>
                <w:tab w:val="left" w:pos="3090"/>
                <w:tab w:val="left" w:pos="4860"/>
              </w:tabs>
              <w:spacing w:before="60" w:after="23" w:line="276" w:lineRule="auto"/>
              <w:ind w:right="27"/>
              <w:jc w:val="right"/>
              <w:rPr>
                <w:rFonts w:ascii="Arial" w:hAnsi="Arial" w:cs="Arial"/>
                <w:snapToGrid w:val="0"/>
                <w:sz w:val="19"/>
                <w:szCs w:val="19"/>
                <w:lang w:eastAsia="th-TH"/>
              </w:rPr>
            </w:pPr>
            <w:r w:rsidRPr="00684377">
              <w:rPr>
                <w:rFonts w:ascii="Arial" w:hAnsi="Arial" w:cs="Arial"/>
                <w:snapToGrid w:val="0"/>
                <w:sz w:val="19"/>
                <w:szCs w:val="19"/>
                <w:lang w:val="en-GB" w:eastAsia="th-TH"/>
              </w:rPr>
              <w:t>5,205,964</w:t>
            </w:r>
          </w:p>
        </w:tc>
      </w:tr>
      <w:tr w:rsidR="00E15A73" w:rsidRPr="00684377" w14:paraId="608CFD22" w14:textId="77777777" w:rsidTr="00AC7C5C">
        <w:trPr>
          <w:trHeight w:val="203"/>
        </w:trPr>
        <w:tc>
          <w:tcPr>
            <w:tcW w:w="4144" w:type="dxa"/>
            <w:vAlign w:val="bottom"/>
          </w:tcPr>
          <w:p w14:paraId="21D3AFAD" w14:textId="1EE02A20" w:rsidR="00E15A73" w:rsidRPr="00684377" w:rsidRDefault="00E15A73" w:rsidP="00E15A73">
            <w:pPr>
              <w:tabs>
                <w:tab w:val="left" w:pos="3090"/>
                <w:tab w:val="left" w:pos="4860"/>
              </w:tabs>
              <w:spacing w:before="60" w:after="23" w:line="276" w:lineRule="auto"/>
              <w:ind w:left="-58"/>
              <w:rPr>
                <w:rFonts w:ascii="Arial" w:hAnsi="Arial" w:cs="Arial"/>
                <w:snapToGrid w:val="0"/>
                <w:sz w:val="19"/>
                <w:szCs w:val="19"/>
                <w:lang w:val="en-GB" w:eastAsia="th-TH"/>
              </w:rPr>
            </w:pPr>
            <w:proofErr w:type="gramStart"/>
            <w:r w:rsidRPr="00684377">
              <w:rPr>
                <w:rFonts w:ascii="Arial" w:hAnsi="Arial" w:cs="Browallia New"/>
                <w:sz w:val="19"/>
              </w:rPr>
              <w:t>Less :</w:t>
            </w:r>
            <w:proofErr w:type="gramEnd"/>
            <w:r w:rsidRPr="00684377">
              <w:rPr>
                <w:rFonts w:ascii="Arial" w:hAnsi="Arial" w:cs="Browallia New"/>
                <w:sz w:val="19"/>
              </w:rPr>
              <w:t xml:space="preserve"> </w:t>
            </w:r>
            <w:r w:rsidRPr="00684377">
              <w:rPr>
                <w:rFonts w:ascii="Arial" w:hAnsi="Arial" w:cs="Arial"/>
                <w:sz w:val="19"/>
                <w:szCs w:val="19"/>
              </w:rPr>
              <w:t>Allowance for Expected Credit Losses</w:t>
            </w:r>
          </w:p>
        </w:tc>
        <w:tc>
          <w:tcPr>
            <w:tcW w:w="2410" w:type="dxa"/>
            <w:vAlign w:val="bottom"/>
          </w:tcPr>
          <w:p w14:paraId="51073293" w14:textId="18BCDB2E" w:rsidR="00E15A73" w:rsidRPr="00684377" w:rsidRDefault="00E15A73" w:rsidP="00E15A73">
            <w:pPr>
              <w:tabs>
                <w:tab w:val="left" w:pos="3090"/>
                <w:tab w:val="left" w:pos="4860"/>
              </w:tabs>
              <w:spacing w:before="60" w:after="23" w:line="276" w:lineRule="auto"/>
              <w:ind w:right="27"/>
              <w:jc w:val="right"/>
              <w:rPr>
                <w:rFonts w:ascii="Arial" w:hAnsi="Arial" w:cs="Arial"/>
                <w:snapToGrid w:val="0"/>
                <w:sz w:val="19"/>
                <w:szCs w:val="19"/>
                <w:lang w:val="en-GB" w:eastAsia="th-TH"/>
              </w:rPr>
            </w:pPr>
            <w:r w:rsidRPr="00684377">
              <w:rPr>
                <w:rFonts w:ascii="Arial" w:hAnsi="Arial" w:cs="Arial"/>
                <w:snapToGrid w:val="0"/>
                <w:sz w:val="19"/>
                <w:szCs w:val="19"/>
                <w:lang w:val="en-GB" w:eastAsia="th-TH"/>
              </w:rPr>
              <w:t>(4,760,450)</w:t>
            </w:r>
          </w:p>
        </w:tc>
        <w:tc>
          <w:tcPr>
            <w:tcW w:w="2410" w:type="dxa"/>
            <w:vAlign w:val="bottom"/>
          </w:tcPr>
          <w:p w14:paraId="1C2C0A1F" w14:textId="2031271D" w:rsidR="00E15A73" w:rsidRPr="00684377" w:rsidRDefault="00E15A73" w:rsidP="00E15A73">
            <w:pPr>
              <w:tabs>
                <w:tab w:val="left" w:pos="3090"/>
                <w:tab w:val="left" w:pos="4860"/>
              </w:tabs>
              <w:spacing w:before="60" w:after="23" w:line="276" w:lineRule="auto"/>
              <w:ind w:right="27"/>
              <w:jc w:val="right"/>
              <w:rPr>
                <w:rFonts w:ascii="Arial" w:hAnsi="Arial" w:cs="Arial"/>
                <w:snapToGrid w:val="0"/>
                <w:sz w:val="19"/>
                <w:szCs w:val="19"/>
                <w:lang w:val="en-GB" w:eastAsia="th-TH"/>
              </w:rPr>
            </w:pPr>
            <w:r w:rsidRPr="00684377">
              <w:rPr>
                <w:rFonts w:ascii="Arial" w:hAnsi="Arial" w:cs="Arial"/>
                <w:snapToGrid w:val="0"/>
                <w:sz w:val="19"/>
                <w:szCs w:val="19"/>
                <w:lang w:val="en-GB" w:eastAsia="th-TH"/>
              </w:rPr>
              <w:t>(3,271,098)</w:t>
            </w:r>
          </w:p>
        </w:tc>
      </w:tr>
      <w:tr w:rsidR="00E15A73" w:rsidRPr="00684377" w14:paraId="0716E3B5" w14:textId="77777777" w:rsidTr="00454870">
        <w:trPr>
          <w:trHeight w:val="203"/>
        </w:trPr>
        <w:tc>
          <w:tcPr>
            <w:tcW w:w="4144" w:type="dxa"/>
          </w:tcPr>
          <w:p w14:paraId="49EDEDA5" w14:textId="07EAFC37" w:rsidR="00E15A73" w:rsidRPr="00684377" w:rsidRDefault="00E15A73" w:rsidP="00E15A73">
            <w:pPr>
              <w:tabs>
                <w:tab w:val="left" w:pos="3090"/>
                <w:tab w:val="left" w:pos="4860"/>
              </w:tabs>
              <w:spacing w:before="60" w:after="23" w:line="276" w:lineRule="auto"/>
              <w:ind w:left="-58"/>
              <w:rPr>
                <w:rFonts w:ascii="Arial" w:hAnsi="Arial" w:cs="Arial"/>
                <w:sz w:val="19"/>
                <w:szCs w:val="19"/>
              </w:rPr>
            </w:pPr>
            <w:proofErr w:type="gramStart"/>
            <w:r w:rsidRPr="00684377">
              <w:rPr>
                <w:rFonts w:ascii="Arial" w:hAnsi="Arial" w:cs="Arial"/>
                <w:snapToGrid w:val="0"/>
                <w:sz w:val="19"/>
                <w:szCs w:val="19"/>
                <w:lang w:val="en-GB" w:eastAsia="th-TH"/>
              </w:rPr>
              <w:t>Less :</w:t>
            </w:r>
            <w:proofErr w:type="gramEnd"/>
            <w:r w:rsidRPr="00684377">
              <w:rPr>
                <w:rFonts w:ascii="Arial" w:hAnsi="Arial" w:cs="Arial"/>
                <w:snapToGrid w:val="0"/>
                <w:sz w:val="19"/>
                <w:szCs w:val="19"/>
                <w:lang w:val="en-GB" w:eastAsia="th-TH"/>
              </w:rPr>
              <w:t xml:space="preserve"> </w:t>
            </w:r>
            <w:r w:rsidRPr="00684377">
              <w:rPr>
                <w:rFonts w:ascii="Arial" w:hAnsi="Arial" w:cs="Arial"/>
                <w:sz w:val="19"/>
                <w:szCs w:val="19"/>
                <w:lang w:val="en-GB"/>
              </w:rPr>
              <w:t xml:space="preserve">Translation </w:t>
            </w:r>
            <w:r w:rsidRPr="00684377">
              <w:rPr>
                <w:rFonts w:ascii="Arial" w:hAnsi="Arial" w:cs="Arial"/>
                <w:sz w:val="19"/>
                <w:szCs w:val="19"/>
              </w:rPr>
              <w:t xml:space="preserve">adjustment for foreign    </w:t>
            </w:r>
          </w:p>
        </w:tc>
        <w:tc>
          <w:tcPr>
            <w:tcW w:w="2410" w:type="dxa"/>
          </w:tcPr>
          <w:p w14:paraId="47C2B266" w14:textId="5F322D74" w:rsidR="00E15A73" w:rsidRPr="00684377" w:rsidRDefault="00E15A73" w:rsidP="00E15A73">
            <w:pPr>
              <w:tabs>
                <w:tab w:val="left" w:pos="3090"/>
                <w:tab w:val="left" w:pos="4860"/>
              </w:tabs>
              <w:spacing w:before="60" w:after="23" w:line="276" w:lineRule="auto"/>
              <w:ind w:right="27"/>
              <w:jc w:val="right"/>
              <w:rPr>
                <w:rFonts w:ascii="Arial" w:hAnsi="Arial" w:cs="Arial"/>
                <w:snapToGrid w:val="0"/>
                <w:sz w:val="19"/>
                <w:szCs w:val="19"/>
                <w:lang w:val="en-GB" w:eastAsia="th-TH"/>
              </w:rPr>
            </w:pPr>
          </w:p>
        </w:tc>
        <w:tc>
          <w:tcPr>
            <w:tcW w:w="2410" w:type="dxa"/>
          </w:tcPr>
          <w:p w14:paraId="1342DCA2" w14:textId="4EBDB76A" w:rsidR="00E15A73" w:rsidRPr="00684377" w:rsidRDefault="00E15A73" w:rsidP="00E15A73">
            <w:pPr>
              <w:tabs>
                <w:tab w:val="left" w:pos="3090"/>
                <w:tab w:val="left" w:pos="4860"/>
              </w:tabs>
              <w:spacing w:before="60" w:after="23" w:line="276" w:lineRule="auto"/>
              <w:ind w:right="27"/>
              <w:jc w:val="right"/>
              <w:rPr>
                <w:rFonts w:ascii="Arial" w:hAnsi="Arial" w:cs="Arial"/>
                <w:snapToGrid w:val="0"/>
                <w:sz w:val="19"/>
                <w:szCs w:val="19"/>
                <w:lang w:val="en-GB" w:eastAsia="th-TH"/>
              </w:rPr>
            </w:pPr>
          </w:p>
        </w:tc>
      </w:tr>
      <w:tr w:rsidR="00B612AB" w:rsidRPr="00684377" w14:paraId="6002BCAE" w14:textId="77777777" w:rsidTr="00D8081A">
        <w:trPr>
          <w:trHeight w:val="373"/>
        </w:trPr>
        <w:tc>
          <w:tcPr>
            <w:tcW w:w="4144" w:type="dxa"/>
          </w:tcPr>
          <w:p w14:paraId="5DFA5797" w14:textId="1BA87651" w:rsidR="00B612AB" w:rsidRPr="00684377" w:rsidRDefault="00B612AB" w:rsidP="00B612AB">
            <w:pPr>
              <w:tabs>
                <w:tab w:val="left" w:pos="3090"/>
                <w:tab w:val="left" w:pos="4860"/>
              </w:tabs>
              <w:spacing w:before="60" w:after="23" w:line="276" w:lineRule="auto"/>
              <w:ind w:left="-58"/>
              <w:rPr>
                <w:rFonts w:ascii="Arial" w:hAnsi="Arial" w:cs="Arial"/>
                <w:snapToGrid w:val="0"/>
                <w:sz w:val="19"/>
                <w:szCs w:val="19"/>
                <w:cs/>
                <w:lang w:eastAsia="th-TH"/>
              </w:rPr>
            </w:pPr>
            <w:r w:rsidRPr="00684377">
              <w:rPr>
                <w:rFonts w:ascii="Arial" w:hAnsi="Arial" w:cs="Arial"/>
                <w:sz w:val="19"/>
                <w:szCs w:val="19"/>
              </w:rPr>
              <w:t xml:space="preserve">               currency financial statements</w:t>
            </w:r>
          </w:p>
        </w:tc>
        <w:tc>
          <w:tcPr>
            <w:tcW w:w="2410" w:type="dxa"/>
          </w:tcPr>
          <w:p w14:paraId="439C150C" w14:textId="06978533" w:rsidR="00B612AB" w:rsidRPr="00684377" w:rsidRDefault="00B612AB" w:rsidP="00B612AB">
            <w:pPr>
              <w:pBdr>
                <w:bottom w:val="single" w:sz="4" w:space="1" w:color="auto"/>
              </w:pBdr>
              <w:tabs>
                <w:tab w:val="left" w:pos="360"/>
              </w:tabs>
              <w:spacing w:before="60" w:line="276" w:lineRule="auto"/>
              <w:ind w:right="27"/>
              <w:jc w:val="right"/>
              <w:rPr>
                <w:rFonts w:ascii="Arial" w:hAnsi="Arial" w:cs="Arial"/>
                <w:snapToGrid w:val="0"/>
                <w:sz w:val="19"/>
                <w:szCs w:val="19"/>
                <w:lang w:val="en-GB" w:eastAsia="th-TH"/>
              </w:rPr>
            </w:pPr>
            <w:r w:rsidRPr="00684377">
              <w:rPr>
                <w:rFonts w:ascii="Arial" w:hAnsi="Arial" w:cs="Arial"/>
                <w:snapToGrid w:val="0"/>
                <w:sz w:val="19"/>
                <w:szCs w:val="19"/>
                <w:lang w:val="en-GB" w:eastAsia="th-TH"/>
              </w:rPr>
              <w:t>(14,616)</w:t>
            </w:r>
          </w:p>
        </w:tc>
        <w:tc>
          <w:tcPr>
            <w:tcW w:w="2410" w:type="dxa"/>
          </w:tcPr>
          <w:p w14:paraId="174C2A62" w14:textId="7DDDA5A1" w:rsidR="00B612AB" w:rsidRPr="00684377" w:rsidRDefault="00B612AB" w:rsidP="00B612AB">
            <w:pPr>
              <w:pBdr>
                <w:bottom w:val="single" w:sz="4" w:space="1" w:color="auto"/>
              </w:pBdr>
              <w:tabs>
                <w:tab w:val="left" w:pos="360"/>
              </w:tabs>
              <w:spacing w:before="60" w:line="276" w:lineRule="auto"/>
              <w:ind w:right="27"/>
              <w:jc w:val="right"/>
              <w:rPr>
                <w:rFonts w:ascii="Arial" w:hAnsi="Arial" w:cs="Arial"/>
                <w:snapToGrid w:val="0"/>
                <w:sz w:val="19"/>
                <w:szCs w:val="19"/>
                <w:lang w:val="en-GB" w:eastAsia="th-TH"/>
              </w:rPr>
            </w:pPr>
            <w:r w:rsidRPr="00684377">
              <w:rPr>
                <w:rFonts w:ascii="Arial" w:hAnsi="Arial" w:cs="Arial"/>
                <w:snapToGrid w:val="0"/>
                <w:sz w:val="19"/>
                <w:szCs w:val="19"/>
                <w:lang w:val="en-GB" w:eastAsia="th-TH"/>
              </w:rPr>
              <w:t>-</w:t>
            </w:r>
          </w:p>
        </w:tc>
      </w:tr>
      <w:tr w:rsidR="00B612AB" w:rsidRPr="00684377" w14:paraId="47512142" w14:textId="77777777" w:rsidTr="00454870">
        <w:trPr>
          <w:trHeight w:val="263"/>
        </w:trPr>
        <w:tc>
          <w:tcPr>
            <w:tcW w:w="4144" w:type="dxa"/>
          </w:tcPr>
          <w:p w14:paraId="640D3933" w14:textId="56285352" w:rsidR="00B612AB" w:rsidRPr="00684377" w:rsidRDefault="00B612AB" w:rsidP="00B612AB">
            <w:pPr>
              <w:tabs>
                <w:tab w:val="left" w:pos="3090"/>
                <w:tab w:val="left" w:pos="4860"/>
              </w:tabs>
              <w:spacing w:before="60" w:after="23" w:line="276" w:lineRule="auto"/>
              <w:ind w:left="-58"/>
              <w:rPr>
                <w:rFonts w:ascii="Arial" w:hAnsi="Arial" w:cs="Arial"/>
                <w:snapToGrid w:val="0"/>
                <w:sz w:val="19"/>
                <w:szCs w:val="19"/>
                <w:lang w:eastAsia="th-TH"/>
              </w:rPr>
            </w:pPr>
            <w:r w:rsidRPr="00684377">
              <w:rPr>
                <w:rFonts w:ascii="Arial" w:hAnsi="Arial" w:cs="Arial"/>
                <w:snapToGrid w:val="0"/>
                <w:sz w:val="19"/>
                <w:szCs w:val="19"/>
                <w:lang w:val="en-GB" w:eastAsia="th-TH"/>
              </w:rPr>
              <w:t xml:space="preserve">Balance as </w:t>
            </w:r>
            <w:proofErr w:type="gramStart"/>
            <w:r w:rsidRPr="00684377">
              <w:rPr>
                <w:rFonts w:ascii="Arial" w:hAnsi="Arial" w:cs="Arial"/>
                <w:snapToGrid w:val="0"/>
                <w:sz w:val="19"/>
                <w:szCs w:val="19"/>
                <w:lang w:val="en-GB" w:eastAsia="th-TH"/>
              </w:rPr>
              <w:t>at</w:t>
            </w:r>
            <w:proofErr w:type="gramEnd"/>
            <w:r w:rsidRPr="00684377">
              <w:rPr>
                <w:rFonts w:ascii="Arial" w:hAnsi="Arial" w:cs="Arial"/>
                <w:snapToGrid w:val="0"/>
                <w:sz w:val="19"/>
                <w:szCs w:val="19"/>
                <w:lang w:val="en-GB" w:eastAsia="th-TH"/>
              </w:rPr>
              <w:t xml:space="preserve"> 31 December 2025</w:t>
            </w:r>
          </w:p>
        </w:tc>
        <w:tc>
          <w:tcPr>
            <w:tcW w:w="2410" w:type="dxa"/>
          </w:tcPr>
          <w:p w14:paraId="6A583922" w14:textId="11D1863C" w:rsidR="00B612AB" w:rsidRPr="00684377" w:rsidRDefault="00B612AB" w:rsidP="00B612AB">
            <w:pPr>
              <w:pBdr>
                <w:bottom w:val="single" w:sz="12" w:space="1" w:color="auto"/>
              </w:pBdr>
              <w:tabs>
                <w:tab w:val="left" w:pos="3090"/>
                <w:tab w:val="left" w:pos="4860"/>
              </w:tabs>
              <w:spacing w:before="60" w:after="23" w:line="276" w:lineRule="auto"/>
              <w:ind w:right="27"/>
              <w:jc w:val="right"/>
              <w:rPr>
                <w:rFonts w:ascii="Arial" w:hAnsi="Arial" w:cs="Arial"/>
                <w:snapToGrid w:val="0"/>
                <w:sz w:val="19"/>
                <w:szCs w:val="19"/>
                <w:lang w:val="en-GB" w:eastAsia="th-TH"/>
              </w:rPr>
            </w:pPr>
            <w:r w:rsidRPr="00684377">
              <w:rPr>
                <w:rFonts w:ascii="Arial" w:hAnsi="Arial" w:cs="Arial"/>
                <w:snapToGrid w:val="0"/>
                <w:sz w:val="19"/>
                <w:szCs w:val="19"/>
                <w:lang w:val="en-GB" w:eastAsia="th-TH"/>
              </w:rPr>
              <w:t>3,072,731</w:t>
            </w:r>
          </w:p>
        </w:tc>
        <w:tc>
          <w:tcPr>
            <w:tcW w:w="2410" w:type="dxa"/>
          </w:tcPr>
          <w:p w14:paraId="5594C4DC" w14:textId="7FB822E0" w:rsidR="00B612AB" w:rsidRPr="00684377" w:rsidRDefault="00B612AB" w:rsidP="00B612AB">
            <w:pPr>
              <w:pBdr>
                <w:bottom w:val="single" w:sz="12" w:space="1" w:color="auto"/>
              </w:pBdr>
              <w:tabs>
                <w:tab w:val="left" w:pos="3090"/>
                <w:tab w:val="left" w:pos="4860"/>
              </w:tabs>
              <w:spacing w:before="60" w:after="23" w:line="276" w:lineRule="auto"/>
              <w:ind w:right="27"/>
              <w:jc w:val="right"/>
              <w:rPr>
                <w:rFonts w:ascii="Arial" w:hAnsi="Arial" w:cs="Arial"/>
                <w:snapToGrid w:val="0"/>
                <w:sz w:val="19"/>
                <w:szCs w:val="19"/>
                <w:lang w:val="en-GB" w:eastAsia="th-TH"/>
              </w:rPr>
            </w:pPr>
            <w:r w:rsidRPr="00684377">
              <w:rPr>
                <w:rFonts w:ascii="Arial" w:hAnsi="Arial" w:cs="Arial"/>
                <w:snapToGrid w:val="0"/>
                <w:sz w:val="19"/>
                <w:szCs w:val="19"/>
                <w:lang w:val="en-GB" w:eastAsia="th-TH"/>
              </w:rPr>
              <w:t>1,934,866</w:t>
            </w:r>
          </w:p>
        </w:tc>
      </w:tr>
    </w:tbl>
    <w:p w14:paraId="5912A7B5" w14:textId="77777777" w:rsidR="008055F8" w:rsidRPr="00684377" w:rsidRDefault="008055F8" w:rsidP="00311884">
      <w:pPr>
        <w:pStyle w:val="BlockText"/>
        <w:spacing w:before="0" w:after="0" w:line="360" w:lineRule="auto"/>
        <w:ind w:left="426" w:right="0" w:firstLine="0"/>
        <w:jc w:val="thaiDistribute"/>
        <w:rPr>
          <w:rFonts w:ascii="Arial" w:hAnsi="Arial" w:cs="Arial"/>
          <w:sz w:val="19"/>
          <w:szCs w:val="19"/>
        </w:rPr>
      </w:pPr>
    </w:p>
    <w:p w14:paraId="0A28E8F8" w14:textId="77777777" w:rsidR="0082698C" w:rsidRPr="00684377" w:rsidRDefault="0082698C" w:rsidP="00311884">
      <w:pPr>
        <w:pStyle w:val="BlockText"/>
        <w:spacing w:before="0" w:after="0" w:line="360" w:lineRule="auto"/>
        <w:ind w:left="426" w:right="0" w:firstLine="0"/>
        <w:jc w:val="thaiDistribute"/>
        <w:rPr>
          <w:rFonts w:ascii="Arial" w:hAnsi="Arial" w:cs="Arial"/>
          <w:sz w:val="19"/>
          <w:szCs w:val="19"/>
        </w:rPr>
      </w:pPr>
    </w:p>
    <w:p w14:paraId="29151C78" w14:textId="77777777" w:rsidR="0082698C" w:rsidRPr="00684377" w:rsidRDefault="0082698C" w:rsidP="00311884">
      <w:pPr>
        <w:pStyle w:val="BlockText"/>
        <w:spacing w:before="0" w:after="0" w:line="360" w:lineRule="auto"/>
        <w:ind w:left="426" w:right="0" w:firstLine="0"/>
        <w:jc w:val="thaiDistribute"/>
        <w:rPr>
          <w:rFonts w:ascii="Arial" w:hAnsi="Arial" w:cs="Arial"/>
          <w:sz w:val="19"/>
          <w:szCs w:val="19"/>
        </w:rPr>
      </w:pPr>
    </w:p>
    <w:p w14:paraId="440592CF" w14:textId="77777777" w:rsidR="0082698C" w:rsidRPr="00684377" w:rsidRDefault="0082698C" w:rsidP="00311884">
      <w:pPr>
        <w:pStyle w:val="BlockText"/>
        <w:spacing w:before="0" w:after="0" w:line="360" w:lineRule="auto"/>
        <w:ind w:left="426" w:right="0" w:firstLine="0"/>
        <w:jc w:val="thaiDistribute"/>
        <w:rPr>
          <w:rFonts w:ascii="Arial" w:hAnsi="Arial" w:cs="Arial"/>
          <w:sz w:val="19"/>
          <w:szCs w:val="19"/>
        </w:rPr>
      </w:pPr>
    </w:p>
    <w:p w14:paraId="6D5697ED" w14:textId="77777777" w:rsidR="0082698C" w:rsidRPr="00684377" w:rsidRDefault="0082698C" w:rsidP="00311884">
      <w:pPr>
        <w:pStyle w:val="BlockText"/>
        <w:spacing w:before="0" w:after="0" w:line="360" w:lineRule="auto"/>
        <w:ind w:left="426" w:right="0" w:firstLine="0"/>
        <w:jc w:val="thaiDistribute"/>
        <w:rPr>
          <w:rFonts w:ascii="Arial" w:hAnsi="Arial" w:cs="Arial"/>
          <w:sz w:val="19"/>
          <w:szCs w:val="19"/>
        </w:rPr>
      </w:pPr>
    </w:p>
    <w:p w14:paraId="2B752FDB" w14:textId="77777777" w:rsidR="00445630" w:rsidRPr="00684377" w:rsidRDefault="00445630">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6F9E40C5" w14:textId="3EF9096F" w:rsidR="002F2C7B" w:rsidRPr="00684377" w:rsidRDefault="00FF131B" w:rsidP="00FD2E70">
      <w:pPr>
        <w:pStyle w:val="ListParagraph"/>
        <w:spacing w:line="360" w:lineRule="auto"/>
        <w:ind w:left="426"/>
        <w:jc w:val="thaiDistribute"/>
        <w:rPr>
          <w:rFonts w:ascii="Arial" w:hAnsi="Arial" w:cstheme="minorBidi"/>
          <w:spacing w:val="-2"/>
          <w:sz w:val="19"/>
          <w:szCs w:val="19"/>
        </w:rPr>
      </w:pPr>
      <w:r w:rsidRPr="00684377">
        <w:rPr>
          <w:rFonts w:ascii="Arial" w:hAnsi="Arial" w:cs="Arial"/>
          <w:sz w:val="19"/>
          <w:szCs w:val="19"/>
        </w:rPr>
        <w:lastRenderedPageBreak/>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59021E" w:rsidRPr="002E4251">
        <w:rPr>
          <w:rFonts w:ascii="Arial" w:hAnsi="Arial" w:cs="Arial"/>
          <w:sz w:val="19"/>
          <w:szCs w:val="19"/>
        </w:rPr>
        <w:t>2</w:t>
      </w:r>
      <w:r w:rsidR="00D5678C" w:rsidRPr="002E4251">
        <w:rPr>
          <w:rFonts w:ascii="Arial" w:hAnsi="Arial" w:cs="Arial"/>
          <w:sz w:val="19"/>
          <w:szCs w:val="19"/>
        </w:rPr>
        <w:t>5</w:t>
      </w:r>
      <w:r w:rsidRPr="00684377">
        <w:rPr>
          <w:rFonts w:ascii="Arial" w:hAnsi="Arial" w:cs="Arial"/>
          <w:sz w:val="19"/>
          <w:szCs w:val="19"/>
        </w:rPr>
        <w:t xml:space="preserve">, </w:t>
      </w:r>
      <w:r w:rsidR="000C18F2" w:rsidRPr="00684377">
        <w:rPr>
          <w:rFonts w:ascii="Arial" w:hAnsi="Arial" w:cs="Arial"/>
          <w:sz w:val="19"/>
          <w:szCs w:val="19"/>
        </w:rPr>
        <w:t xml:space="preserve">the Company and its subsidiaries </w:t>
      </w:r>
      <w:r w:rsidR="002E4251" w:rsidRPr="002E4251">
        <w:rPr>
          <w:rFonts w:ascii="Arial" w:hAnsi="Arial" w:cs="Arial"/>
          <w:sz w:val="19"/>
          <w:szCs w:val="19"/>
        </w:rPr>
        <w:t>recorded</w:t>
      </w:r>
      <w:r w:rsidR="000C18F2" w:rsidRPr="00684377">
        <w:rPr>
          <w:rFonts w:ascii="Arial" w:hAnsi="Arial" w:cs="Arial"/>
          <w:sz w:val="19"/>
          <w:szCs w:val="19"/>
        </w:rPr>
        <w:t xml:space="preserve"> project costs </w:t>
      </w:r>
      <w:r w:rsidR="002E4251" w:rsidRPr="002E4251">
        <w:rPr>
          <w:rFonts w:ascii="Arial" w:hAnsi="Arial" w:cs="Arial"/>
          <w:sz w:val="19"/>
          <w:szCs w:val="19"/>
        </w:rPr>
        <w:t>related to the development of</w:t>
      </w:r>
      <w:r w:rsidR="000C18F2" w:rsidRPr="00684377">
        <w:rPr>
          <w:rFonts w:ascii="Arial" w:hAnsi="Arial" w:cs="Arial"/>
          <w:sz w:val="19"/>
          <w:szCs w:val="19"/>
        </w:rPr>
        <w:t xml:space="preserve"> the industrial estate and </w:t>
      </w:r>
      <w:r w:rsidR="002E4251" w:rsidRPr="002E4251">
        <w:rPr>
          <w:rFonts w:ascii="Arial" w:hAnsi="Arial" w:cs="Arial"/>
          <w:sz w:val="19"/>
          <w:szCs w:val="19"/>
        </w:rPr>
        <w:t xml:space="preserve">the associated </w:t>
      </w:r>
      <w:r w:rsidR="000C18F2" w:rsidRPr="00684377">
        <w:rPr>
          <w:rFonts w:ascii="Arial" w:hAnsi="Arial" w:cs="Arial"/>
          <w:sz w:val="19"/>
          <w:szCs w:val="19"/>
        </w:rPr>
        <w:t xml:space="preserve">infrastructure and utilities in the Dawei Special Economic Zone (“DSEZ”) </w:t>
      </w:r>
      <w:r w:rsidR="002E4251" w:rsidRPr="002E4251">
        <w:rPr>
          <w:rFonts w:ascii="Arial" w:hAnsi="Arial" w:cs="Arial"/>
          <w:sz w:val="19"/>
          <w:szCs w:val="19"/>
        </w:rPr>
        <w:t>amounting to</w:t>
      </w:r>
      <w:r w:rsidR="000C18F2" w:rsidRPr="00684377">
        <w:rPr>
          <w:rFonts w:ascii="Arial" w:hAnsi="Arial" w:cs="Arial"/>
          <w:sz w:val="19"/>
          <w:szCs w:val="19"/>
        </w:rPr>
        <w:t xml:space="preserve"> Baht </w:t>
      </w:r>
      <w:r w:rsidR="007A426D" w:rsidRPr="00684377">
        <w:rPr>
          <w:rFonts w:ascii="Arial" w:hAnsi="Arial" w:cs="Arial"/>
          <w:sz w:val="19"/>
          <w:szCs w:val="19"/>
        </w:rPr>
        <w:t>3,072.73</w:t>
      </w:r>
      <w:r w:rsidR="000C18F2" w:rsidRPr="00684377">
        <w:rPr>
          <w:rFonts w:ascii="Arial" w:hAnsi="Arial" w:cs="Arial"/>
          <w:sz w:val="19"/>
          <w:szCs w:val="19"/>
        </w:rPr>
        <w:t xml:space="preserve"> million and Baht </w:t>
      </w:r>
      <w:r w:rsidR="007A426D" w:rsidRPr="00684377">
        <w:rPr>
          <w:rFonts w:ascii="Arial" w:hAnsi="Arial" w:cs="Arial"/>
          <w:sz w:val="19"/>
          <w:szCs w:val="19"/>
        </w:rPr>
        <w:t>1,934.87</w:t>
      </w:r>
      <w:r w:rsidR="000C18F2" w:rsidRPr="00684377">
        <w:rPr>
          <w:rFonts w:ascii="Arial" w:hAnsi="Arial" w:cs="Arial"/>
          <w:sz w:val="19"/>
          <w:szCs w:val="19"/>
        </w:rPr>
        <w:t xml:space="preserve"> million, respectively (2024: Baht 7,847.80 million and Baht 5,205.96 million, respectively). </w:t>
      </w:r>
      <w:r w:rsidR="00635DF1" w:rsidRPr="002E4251">
        <w:rPr>
          <w:rFonts w:ascii="Arial" w:hAnsi="Arial" w:cs="Arial"/>
          <w:sz w:val="19"/>
          <w:szCs w:val="19"/>
        </w:rPr>
        <w:t xml:space="preserve">The Company’s management has </w:t>
      </w:r>
      <w:r w:rsidR="002E4251" w:rsidRPr="002E4251">
        <w:rPr>
          <w:rFonts w:ascii="Arial" w:hAnsi="Arial" w:cs="Arial"/>
          <w:sz w:val="19"/>
          <w:szCs w:val="19"/>
        </w:rPr>
        <w:t xml:space="preserve">assessed these development costs and determined to </w:t>
      </w:r>
      <w:proofErr w:type="spellStart"/>
      <w:r w:rsidR="002E4251" w:rsidRPr="002E4251">
        <w:rPr>
          <w:rFonts w:ascii="Arial" w:hAnsi="Arial" w:cs="Arial"/>
          <w:sz w:val="19"/>
          <w:szCs w:val="19"/>
        </w:rPr>
        <w:t>recognise</w:t>
      </w:r>
      <w:proofErr w:type="spellEnd"/>
      <w:r w:rsidR="00635DF1" w:rsidRPr="002E4251">
        <w:rPr>
          <w:rFonts w:ascii="Arial" w:hAnsi="Arial" w:cs="Arial"/>
          <w:sz w:val="19"/>
          <w:szCs w:val="19"/>
        </w:rPr>
        <w:t xml:space="preserve"> an allowance for expected credit losses on </w:t>
      </w:r>
      <w:r w:rsidR="002E4251" w:rsidRPr="002E4251">
        <w:rPr>
          <w:rFonts w:ascii="Arial" w:hAnsi="Arial" w:cs="Arial"/>
          <w:sz w:val="19"/>
          <w:szCs w:val="19"/>
        </w:rPr>
        <w:t>the</w:t>
      </w:r>
      <w:r w:rsidR="00635DF1" w:rsidRPr="002E4251">
        <w:rPr>
          <w:rFonts w:ascii="Arial" w:hAnsi="Arial" w:cs="Arial"/>
          <w:sz w:val="19"/>
          <w:szCs w:val="19"/>
        </w:rPr>
        <w:t xml:space="preserve"> </w:t>
      </w:r>
      <w:r w:rsidR="00147967" w:rsidRPr="002E4251">
        <w:rPr>
          <w:rFonts w:ascii="Arial" w:hAnsi="Arial" w:cs="Arial"/>
          <w:sz w:val="19"/>
          <w:szCs w:val="19"/>
        </w:rPr>
        <w:t xml:space="preserve">development costs for concession </w:t>
      </w:r>
      <w:r w:rsidR="002E4251" w:rsidRPr="002E4251">
        <w:rPr>
          <w:rFonts w:ascii="Arial" w:hAnsi="Arial" w:cs="Arial"/>
          <w:sz w:val="19"/>
          <w:szCs w:val="19"/>
        </w:rPr>
        <w:t>rights</w:t>
      </w:r>
      <w:r w:rsidR="00F35CB6" w:rsidRPr="002E4251">
        <w:rPr>
          <w:rFonts w:ascii="Arial" w:hAnsi="Arial" w:cs="Arial"/>
          <w:sz w:val="19"/>
          <w:szCs w:val="19"/>
        </w:rPr>
        <w:t xml:space="preserve"> </w:t>
      </w:r>
      <w:r w:rsidR="00635DF1" w:rsidRPr="002E4251">
        <w:rPr>
          <w:rFonts w:ascii="Arial" w:hAnsi="Arial" w:cs="Arial"/>
          <w:sz w:val="19"/>
          <w:szCs w:val="19"/>
        </w:rPr>
        <w:t xml:space="preserve">amounting to Baht </w:t>
      </w:r>
      <w:r w:rsidR="007A426D" w:rsidRPr="002E4251">
        <w:rPr>
          <w:rFonts w:ascii="Arial" w:hAnsi="Arial" w:cs="Arial"/>
          <w:sz w:val="19"/>
          <w:szCs w:val="19"/>
        </w:rPr>
        <w:t xml:space="preserve">4,760.45 </w:t>
      </w:r>
      <w:r w:rsidR="00635DF1" w:rsidRPr="002E4251">
        <w:rPr>
          <w:rFonts w:ascii="Arial" w:hAnsi="Arial" w:cs="Arial"/>
          <w:sz w:val="19"/>
          <w:szCs w:val="19"/>
        </w:rPr>
        <w:t>million</w:t>
      </w:r>
      <w:r w:rsidR="00F35CB6" w:rsidRPr="002E4251">
        <w:rPr>
          <w:rFonts w:ascii="Arial" w:hAnsi="Arial" w:cs="Arial"/>
          <w:sz w:val="19"/>
          <w:szCs w:val="19"/>
        </w:rPr>
        <w:t xml:space="preserve"> and Baht </w:t>
      </w:r>
      <w:r w:rsidR="007A426D" w:rsidRPr="002E4251">
        <w:rPr>
          <w:rFonts w:ascii="Arial" w:hAnsi="Arial" w:cs="Arial"/>
          <w:sz w:val="19"/>
          <w:szCs w:val="19"/>
        </w:rPr>
        <w:t xml:space="preserve">3,271.10 </w:t>
      </w:r>
      <w:r w:rsidR="00F35CB6" w:rsidRPr="002E4251">
        <w:rPr>
          <w:rFonts w:ascii="Arial" w:hAnsi="Arial" w:cs="Arial"/>
          <w:sz w:val="19"/>
          <w:szCs w:val="19"/>
        </w:rPr>
        <w:t>million, respectively</w:t>
      </w:r>
      <w:r w:rsidR="00635DF1" w:rsidRPr="002E4251">
        <w:rPr>
          <w:rFonts w:ascii="Arial" w:hAnsi="Arial" w:cs="Arial"/>
          <w:sz w:val="19"/>
          <w:szCs w:val="19"/>
        </w:rPr>
        <w:t>.</w:t>
      </w:r>
    </w:p>
    <w:p w14:paraId="0195EB6C" w14:textId="77777777" w:rsidR="002F2C7B" w:rsidRPr="00684377" w:rsidRDefault="002F2C7B" w:rsidP="00311884">
      <w:pPr>
        <w:overflowPunct/>
        <w:autoSpaceDE/>
        <w:autoSpaceDN/>
        <w:adjustRightInd/>
        <w:spacing w:line="360" w:lineRule="auto"/>
        <w:ind w:left="426"/>
        <w:jc w:val="both"/>
        <w:textAlignment w:val="auto"/>
        <w:rPr>
          <w:rFonts w:ascii="Arial" w:hAnsi="Arial" w:cs="Arial"/>
          <w:sz w:val="19"/>
          <w:szCs w:val="19"/>
        </w:rPr>
      </w:pPr>
    </w:p>
    <w:p w14:paraId="44FFEF15" w14:textId="4E9E57F7" w:rsidR="00EB6DFA" w:rsidRPr="00684377" w:rsidRDefault="002F2C7B" w:rsidP="00311884">
      <w:pPr>
        <w:overflowPunct/>
        <w:autoSpaceDE/>
        <w:autoSpaceDN/>
        <w:adjustRightInd/>
        <w:spacing w:line="360" w:lineRule="auto"/>
        <w:ind w:left="426"/>
        <w:jc w:val="both"/>
        <w:textAlignment w:val="auto"/>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2025, t</w:t>
      </w:r>
      <w:r w:rsidR="000C18F2" w:rsidRPr="00684377">
        <w:rPr>
          <w:rFonts w:ascii="Arial" w:hAnsi="Arial" w:cs="Arial"/>
          <w:sz w:val="19"/>
          <w:szCs w:val="19"/>
        </w:rPr>
        <w:t xml:space="preserve">he Company </w:t>
      </w:r>
      <w:r w:rsidR="00303736" w:rsidRPr="00303736">
        <w:rPr>
          <w:rFonts w:ascii="Arial" w:hAnsi="Arial" w:cs="Arial"/>
          <w:sz w:val="19"/>
          <w:szCs w:val="19"/>
        </w:rPr>
        <w:t>also reported investments</w:t>
      </w:r>
      <w:r w:rsidR="000C18F2" w:rsidRPr="00684377">
        <w:rPr>
          <w:rFonts w:ascii="Arial" w:hAnsi="Arial" w:cs="Arial"/>
          <w:sz w:val="19"/>
          <w:szCs w:val="19"/>
        </w:rPr>
        <w:t xml:space="preserve"> in </w:t>
      </w:r>
      <w:proofErr w:type="gramStart"/>
      <w:r w:rsidR="00303736" w:rsidRPr="00303736">
        <w:rPr>
          <w:rFonts w:ascii="Arial" w:hAnsi="Arial" w:cs="Arial"/>
          <w:sz w:val="19"/>
          <w:szCs w:val="19"/>
        </w:rPr>
        <w:t xml:space="preserve">a </w:t>
      </w:r>
      <w:r w:rsidR="000C18F2" w:rsidRPr="00684377">
        <w:rPr>
          <w:rFonts w:ascii="Arial" w:hAnsi="Arial" w:cs="Arial"/>
          <w:sz w:val="19"/>
          <w:szCs w:val="19"/>
        </w:rPr>
        <w:t>subsidiary</w:t>
      </w:r>
      <w:proofErr w:type="gramEnd"/>
      <w:r w:rsidR="000C18F2" w:rsidRPr="00684377">
        <w:rPr>
          <w:rFonts w:ascii="Arial" w:hAnsi="Arial" w:cs="Arial"/>
          <w:sz w:val="19"/>
          <w:szCs w:val="19"/>
        </w:rPr>
        <w:t xml:space="preserve"> and long</w:t>
      </w:r>
      <w:r w:rsidR="00303736" w:rsidRPr="00303736">
        <w:rPr>
          <w:rFonts w:ascii="Cambria Math" w:hAnsi="Cambria Math" w:cs="Cambria Math"/>
          <w:sz w:val="19"/>
          <w:szCs w:val="19"/>
        </w:rPr>
        <w:t>‑</w:t>
      </w:r>
      <w:r w:rsidR="000C18F2" w:rsidRPr="00684377">
        <w:rPr>
          <w:rFonts w:ascii="Arial" w:hAnsi="Arial" w:cs="Arial"/>
          <w:sz w:val="19"/>
          <w:szCs w:val="19"/>
        </w:rPr>
        <w:t xml:space="preserve">term loans to the group of subsidiaries </w:t>
      </w:r>
      <w:r w:rsidR="00303736" w:rsidRPr="00303736">
        <w:rPr>
          <w:rFonts w:ascii="Arial" w:hAnsi="Arial" w:cs="Arial"/>
          <w:sz w:val="19"/>
          <w:szCs w:val="19"/>
        </w:rPr>
        <w:t>for the purpose of investing in and developing those projects, amounting to</w:t>
      </w:r>
      <w:r w:rsidR="000C18F2" w:rsidRPr="00684377">
        <w:rPr>
          <w:rFonts w:ascii="Arial" w:hAnsi="Arial" w:cs="Arial"/>
          <w:sz w:val="19"/>
          <w:szCs w:val="19"/>
        </w:rPr>
        <w:t xml:space="preserve"> Baht </w:t>
      </w:r>
      <w:r w:rsidR="00475C0B" w:rsidRPr="00684377">
        <w:rPr>
          <w:rFonts w:ascii="Arial" w:hAnsi="Arial" w:cs="Arial"/>
          <w:sz w:val="19"/>
          <w:szCs w:val="19"/>
        </w:rPr>
        <w:t>986.92</w:t>
      </w:r>
      <w:r w:rsidR="007A426D" w:rsidRPr="00684377">
        <w:rPr>
          <w:rFonts w:ascii="Arial" w:hAnsi="Arial" w:cs="Arial"/>
          <w:sz w:val="19"/>
          <w:szCs w:val="19"/>
        </w:rPr>
        <w:t xml:space="preserve"> </w:t>
      </w:r>
      <w:r w:rsidR="000C18F2" w:rsidRPr="00684377">
        <w:rPr>
          <w:rFonts w:ascii="Arial" w:hAnsi="Arial" w:cs="Arial"/>
          <w:sz w:val="19"/>
          <w:szCs w:val="19"/>
        </w:rPr>
        <w:t xml:space="preserve">million and Baht </w:t>
      </w:r>
      <w:r w:rsidR="007A426D" w:rsidRPr="00684377">
        <w:rPr>
          <w:rFonts w:ascii="Arial" w:hAnsi="Arial" w:cs="Arial"/>
          <w:sz w:val="19"/>
          <w:szCs w:val="19"/>
        </w:rPr>
        <w:t>96.29</w:t>
      </w:r>
      <w:r w:rsidR="000C18F2" w:rsidRPr="00684377">
        <w:rPr>
          <w:rFonts w:ascii="Arial" w:hAnsi="Arial" w:cs="Arial"/>
          <w:sz w:val="19"/>
          <w:szCs w:val="19"/>
        </w:rPr>
        <w:t xml:space="preserve"> million, respectively</w:t>
      </w:r>
      <w:r w:rsidR="00FF131B" w:rsidRPr="00684377">
        <w:rPr>
          <w:rFonts w:ascii="Arial" w:hAnsi="Arial" w:cs="Arial"/>
          <w:sz w:val="19"/>
          <w:szCs w:val="19"/>
        </w:rPr>
        <w:t xml:space="preserve">, in </w:t>
      </w:r>
      <w:r w:rsidR="00303736" w:rsidRPr="00303736">
        <w:rPr>
          <w:rFonts w:ascii="Arial" w:hAnsi="Arial" w:cs="Arial"/>
          <w:sz w:val="19"/>
          <w:szCs w:val="19"/>
        </w:rPr>
        <w:t>its</w:t>
      </w:r>
      <w:r w:rsidR="00FF131B" w:rsidRPr="00684377">
        <w:rPr>
          <w:rFonts w:ascii="Arial" w:hAnsi="Arial" w:cs="Arial"/>
          <w:sz w:val="19"/>
          <w:szCs w:val="19"/>
        </w:rPr>
        <w:t xml:space="preserve"> separate financial </w:t>
      </w:r>
      <w:r w:rsidR="00303736" w:rsidRPr="00303736">
        <w:rPr>
          <w:rFonts w:ascii="Arial" w:hAnsi="Arial" w:cs="Arial"/>
          <w:sz w:val="19"/>
          <w:szCs w:val="19"/>
        </w:rPr>
        <w:t>statements</w:t>
      </w:r>
      <w:r w:rsidR="00FF131B" w:rsidRPr="00684377">
        <w:rPr>
          <w:rFonts w:ascii="Arial" w:hAnsi="Arial" w:cs="Arial"/>
          <w:sz w:val="19"/>
          <w:szCs w:val="19"/>
        </w:rPr>
        <w:t>.</w:t>
      </w:r>
    </w:p>
    <w:p w14:paraId="1E4F2427" w14:textId="77777777" w:rsidR="0082698C" w:rsidRPr="00684377" w:rsidRDefault="0082698C" w:rsidP="00311884">
      <w:pPr>
        <w:overflowPunct/>
        <w:autoSpaceDE/>
        <w:autoSpaceDN/>
        <w:adjustRightInd/>
        <w:spacing w:line="360" w:lineRule="auto"/>
        <w:ind w:left="426"/>
        <w:jc w:val="both"/>
        <w:textAlignment w:val="auto"/>
        <w:rPr>
          <w:rFonts w:ascii="Arial" w:hAnsi="Arial" w:cs="Arial"/>
          <w:sz w:val="19"/>
          <w:szCs w:val="19"/>
        </w:rPr>
      </w:pPr>
    </w:p>
    <w:p w14:paraId="736C2BB6" w14:textId="598574BD" w:rsidR="00906400" w:rsidRPr="00684377" w:rsidRDefault="00846A4D" w:rsidP="00846A4D">
      <w:pPr>
        <w:pStyle w:val="BlockText"/>
        <w:spacing w:before="0" w:after="0" w:line="360" w:lineRule="auto"/>
        <w:ind w:left="425"/>
        <w:jc w:val="thaiDistribute"/>
        <w:rPr>
          <w:rFonts w:ascii="Arial" w:hAnsi="Arial" w:cs="Arial"/>
          <w:sz w:val="19"/>
          <w:szCs w:val="19"/>
        </w:rPr>
      </w:pPr>
      <w:r w:rsidRPr="00684377">
        <w:rPr>
          <w:rFonts w:ascii="Arial" w:hAnsi="Arial" w:cstheme="minorBidi"/>
          <w:sz w:val="19"/>
          <w:szCs w:val="19"/>
        </w:rPr>
        <w:tab/>
      </w:r>
      <w:r w:rsidRPr="00684377">
        <w:rPr>
          <w:rFonts w:ascii="Arial" w:hAnsi="Arial" w:cs="Arial"/>
          <w:sz w:val="19"/>
          <w:szCs w:val="19"/>
        </w:rPr>
        <w:t>The Group has obtained the concession right to develop the project from the Republic of Union of Myanmar’s government entity (which is managed by Dawei Special Economic Zone Management Committee:</w:t>
      </w:r>
      <w:r w:rsidRPr="00684377">
        <w:rPr>
          <w:rFonts w:ascii="Arial" w:hAnsi="Arial" w:cs="Arial"/>
          <w:sz w:val="19"/>
          <w:szCs w:val="19"/>
        </w:rPr>
        <w:br/>
        <w:t xml:space="preserve">DSEZ MC”). Moreover, the Group has begun the development of the area since 2010. In 2013, the project has been supported by the governments of Thailand and the Republic of the Union of Myanmar which had established the Special Purpose Vehicle (Dawei SEZ Development Company Limited or calling the “Special Purpose </w:t>
      </w:r>
      <w:proofErr w:type="gramStart"/>
      <w:r w:rsidRPr="00684377">
        <w:rPr>
          <w:rFonts w:ascii="Arial" w:hAnsi="Arial" w:cs="Arial"/>
          <w:sz w:val="19"/>
          <w:szCs w:val="19"/>
        </w:rPr>
        <w:t>Vehicle :</w:t>
      </w:r>
      <w:proofErr w:type="gramEnd"/>
      <w:r w:rsidRPr="00684377">
        <w:rPr>
          <w:rFonts w:ascii="Arial" w:hAnsi="Arial" w:cs="Arial"/>
          <w:sz w:val="19"/>
          <w:szCs w:val="19"/>
        </w:rPr>
        <w:t xml:space="preserve"> SPV”) to mutually promote the project and determine the development policies of the project. The DSEZ MC and the SPV of both governments </w:t>
      </w:r>
      <w:proofErr w:type="gramStart"/>
      <w:r w:rsidRPr="00684377">
        <w:rPr>
          <w:rFonts w:ascii="Arial" w:hAnsi="Arial" w:cs="Arial"/>
          <w:sz w:val="19"/>
          <w:szCs w:val="19"/>
        </w:rPr>
        <w:t>has</w:t>
      </w:r>
      <w:proofErr w:type="gramEnd"/>
      <w:r w:rsidRPr="00684377">
        <w:rPr>
          <w:rFonts w:ascii="Arial" w:hAnsi="Arial" w:cs="Arial"/>
          <w:sz w:val="19"/>
          <w:szCs w:val="19"/>
        </w:rPr>
        <w:t xml:space="preserve"> determined the right for the Group to reimburse the previous investment for development under the Tripartite Memorandum. The Group will receive </w:t>
      </w:r>
      <w:r w:rsidRPr="00684377">
        <w:rPr>
          <w:rFonts w:ascii="Arial" w:hAnsi="Arial" w:cs="Arial"/>
          <w:sz w:val="19"/>
          <w:szCs w:val="19"/>
        </w:rPr>
        <w:br/>
        <w:t>the reimbursement from the new investors of each concession project, moreover, the amount received will be accorded to the Due Diligence of the cost that has been invested by the Group, which is evaluated by   the independent party that selected, and authorized by the SPV.</w:t>
      </w:r>
      <w:r w:rsidR="0090753B" w:rsidRPr="00684377">
        <w:rPr>
          <w:rFonts w:ascii="Arial" w:hAnsi="Arial" w:cs="Arial"/>
          <w:sz w:val="19"/>
          <w:szCs w:val="19"/>
        </w:rPr>
        <w:t xml:space="preserve"> </w:t>
      </w:r>
    </w:p>
    <w:p w14:paraId="7C9AF8EE" w14:textId="77777777" w:rsidR="008B07EC" w:rsidRPr="00684377" w:rsidRDefault="008B07EC" w:rsidP="00846A4D">
      <w:pPr>
        <w:pStyle w:val="BlockText"/>
        <w:spacing w:before="0" w:after="0" w:line="360" w:lineRule="auto"/>
        <w:ind w:left="425" w:right="0" w:firstLine="0"/>
        <w:jc w:val="distribute"/>
        <w:rPr>
          <w:rFonts w:ascii="Arial" w:hAnsi="Arial" w:cs="Arial"/>
          <w:sz w:val="19"/>
          <w:szCs w:val="19"/>
        </w:rPr>
      </w:pPr>
    </w:p>
    <w:p w14:paraId="5BDE71CE" w14:textId="169CAC90" w:rsidR="00B826AE" w:rsidRPr="00684377" w:rsidRDefault="0090753B" w:rsidP="00846A4D">
      <w:pPr>
        <w:pStyle w:val="BlockText"/>
        <w:spacing w:before="0" w:after="0" w:line="360" w:lineRule="auto"/>
        <w:ind w:left="425" w:right="0" w:firstLine="0"/>
        <w:jc w:val="thaiDistribute"/>
        <w:rPr>
          <w:rFonts w:ascii="Arial" w:hAnsi="Arial" w:cs="Arial"/>
          <w:sz w:val="19"/>
          <w:szCs w:val="19"/>
        </w:rPr>
      </w:pPr>
      <w:r w:rsidRPr="00684377">
        <w:rPr>
          <w:rFonts w:ascii="Arial" w:hAnsi="Arial" w:cs="Arial"/>
          <w:sz w:val="19"/>
          <w:szCs w:val="19"/>
        </w:rPr>
        <w:t>The Company,</w:t>
      </w:r>
      <w:r w:rsidR="00B826AE" w:rsidRPr="00684377">
        <w:rPr>
          <w:rFonts w:ascii="Arial" w:hAnsi="Arial" w:cs="Arial"/>
          <w:sz w:val="19"/>
          <w:szCs w:val="19"/>
        </w:rPr>
        <w:t xml:space="preserve"> </w:t>
      </w:r>
      <w:r w:rsidRPr="00684377">
        <w:rPr>
          <w:rFonts w:ascii="Arial" w:hAnsi="Arial" w:cs="Arial"/>
          <w:sz w:val="19"/>
          <w:szCs w:val="19"/>
        </w:rPr>
        <w:t>t</w:t>
      </w:r>
      <w:r w:rsidR="00B826AE" w:rsidRPr="00684377">
        <w:rPr>
          <w:rFonts w:ascii="Arial" w:hAnsi="Arial" w:cs="Arial"/>
          <w:sz w:val="19"/>
          <w:szCs w:val="19"/>
        </w:rPr>
        <w:t>he DSEZ MC and SPV has mutually agreed that the Due Diligence evaluated result will be directly sen</w:t>
      </w:r>
      <w:r w:rsidRPr="00684377">
        <w:rPr>
          <w:rFonts w:ascii="Arial" w:hAnsi="Arial" w:cs="Arial"/>
          <w:sz w:val="19"/>
          <w:szCs w:val="19"/>
        </w:rPr>
        <w:t>d</w:t>
      </w:r>
      <w:r w:rsidR="00B826AE" w:rsidRPr="00684377">
        <w:rPr>
          <w:rFonts w:ascii="Arial" w:hAnsi="Arial" w:cs="Arial"/>
          <w:sz w:val="19"/>
          <w:szCs w:val="19"/>
        </w:rPr>
        <w:t xml:space="preserve"> to</w:t>
      </w:r>
      <w:r w:rsidRPr="00684377">
        <w:rPr>
          <w:rFonts w:ascii="Arial" w:hAnsi="Arial" w:cs="Arial"/>
          <w:sz w:val="19"/>
          <w:szCs w:val="19"/>
        </w:rPr>
        <w:t xml:space="preserve"> the</w:t>
      </w:r>
      <w:r w:rsidR="00B826AE" w:rsidRPr="00684377">
        <w:rPr>
          <w:rFonts w:ascii="Arial" w:hAnsi="Arial" w:cs="Arial"/>
          <w:sz w:val="19"/>
          <w:szCs w:val="19"/>
        </w:rPr>
        <w:t xml:space="preserve"> SPV to summarize the amount as per Term of Reference (</w:t>
      </w:r>
      <w:r w:rsidR="00980C6A" w:rsidRPr="00684377">
        <w:rPr>
          <w:rFonts w:ascii="Arial" w:hAnsi="Arial" w:cs="Arial"/>
          <w:sz w:val="19"/>
          <w:szCs w:val="19"/>
        </w:rPr>
        <w:t>“</w:t>
      </w:r>
      <w:r w:rsidR="00B826AE" w:rsidRPr="00684377">
        <w:rPr>
          <w:rFonts w:ascii="Arial" w:hAnsi="Arial" w:cs="Arial"/>
          <w:sz w:val="19"/>
          <w:szCs w:val="19"/>
        </w:rPr>
        <w:t>TOR</w:t>
      </w:r>
      <w:r w:rsidR="00980C6A" w:rsidRPr="00684377">
        <w:rPr>
          <w:rFonts w:ascii="Arial" w:hAnsi="Arial" w:cs="Arial"/>
          <w:sz w:val="19"/>
          <w:szCs w:val="19"/>
        </w:rPr>
        <w:t>”</w:t>
      </w:r>
      <w:r w:rsidR="00B826AE" w:rsidRPr="00684377">
        <w:rPr>
          <w:rFonts w:ascii="Arial" w:hAnsi="Arial" w:cs="Arial"/>
          <w:sz w:val="19"/>
          <w:szCs w:val="19"/>
        </w:rPr>
        <w:t xml:space="preserve">) relating to the investing auction for new investors of each project. The Group currently does not have right to access the details of the Due Diligence to claim the </w:t>
      </w:r>
      <w:proofErr w:type="gramStart"/>
      <w:r w:rsidR="00B826AE" w:rsidRPr="00684377">
        <w:rPr>
          <w:rFonts w:ascii="Arial" w:hAnsi="Arial" w:cs="Arial"/>
          <w:sz w:val="19"/>
          <w:szCs w:val="19"/>
        </w:rPr>
        <w:t>right</w:t>
      </w:r>
      <w:proofErr w:type="gramEnd"/>
      <w:r w:rsidR="00B826AE" w:rsidRPr="00684377">
        <w:rPr>
          <w:rFonts w:ascii="Arial" w:hAnsi="Arial" w:cs="Arial"/>
          <w:sz w:val="19"/>
          <w:szCs w:val="19"/>
        </w:rPr>
        <w:t xml:space="preserve"> from the other parties at present.</w:t>
      </w:r>
    </w:p>
    <w:p w14:paraId="4B803F5C" w14:textId="77777777" w:rsidR="00B826AE" w:rsidRPr="00684377" w:rsidRDefault="00B826AE" w:rsidP="00311884">
      <w:pPr>
        <w:pStyle w:val="BlockText"/>
        <w:spacing w:before="0" w:after="0" w:line="360" w:lineRule="auto"/>
        <w:ind w:left="432" w:right="0" w:firstLine="0"/>
        <w:jc w:val="thaiDistribute"/>
        <w:rPr>
          <w:rFonts w:ascii="Arial" w:hAnsi="Arial" w:cs="Arial"/>
          <w:sz w:val="19"/>
          <w:szCs w:val="19"/>
        </w:rPr>
      </w:pPr>
    </w:p>
    <w:p w14:paraId="08C119D1" w14:textId="68F5B6AC" w:rsidR="00ED1684" w:rsidRPr="00684377" w:rsidRDefault="00ED1684" w:rsidP="00311884">
      <w:pPr>
        <w:pStyle w:val="BlockText"/>
        <w:spacing w:before="0" w:after="0" w:line="360" w:lineRule="auto"/>
        <w:ind w:left="426"/>
        <w:jc w:val="thaiDistribute"/>
        <w:rPr>
          <w:rFonts w:ascii="Arial" w:hAnsi="Arial" w:cs="Arial"/>
          <w:sz w:val="19"/>
          <w:szCs w:val="19"/>
        </w:rPr>
      </w:pPr>
      <w:r w:rsidRPr="00684377">
        <w:rPr>
          <w:rFonts w:ascii="Arial" w:hAnsi="Arial" w:cs="Arial"/>
          <w:sz w:val="19"/>
          <w:szCs w:val="19"/>
        </w:rPr>
        <w:tab/>
        <w:t xml:space="preserve">In 2015, the DSEZ MC has considered the development plan of DSEZ project demarcating it as the Dawei Special Economic Zone Initial Phase (“DSEZ Initial Phase”), </w:t>
      </w:r>
      <w:proofErr w:type="gramStart"/>
      <w:r w:rsidRPr="00684377">
        <w:rPr>
          <w:rFonts w:ascii="Arial" w:hAnsi="Arial" w:cs="Arial"/>
          <w:sz w:val="19"/>
          <w:szCs w:val="19"/>
        </w:rPr>
        <w:t>in order to</w:t>
      </w:r>
      <w:proofErr w:type="gramEnd"/>
      <w:r w:rsidRPr="00684377">
        <w:rPr>
          <w:rFonts w:ascii="Arial" w:hAnsi="Arial" w:cs="Arial"/>
          <w:sz w:val="19"/>
          <w:szCs w:val="19"/>
        </w:rPr>
        <w:t xml:space="preserve"> develop 27 square kilometers of industrial estate land and its related infrastructure and utilities, and the Dawei Special Economic Zone Full Phase (“DSEZ Full Phase”).</w:t>
      </w:r>
    </w:p>
    <w:p w14:paraId="17655706" w14:textId="604CC489" w:rsidR="00551704" w:rsidRPr="00684377" w:rsidRDefault="00551704" w:rsidP="00311884">
      <w:pPr>
        <w:overflowPunct/>
        <w:autoSpaceDE/>
        <w:autoSpaceDN/>
        <w:adjustRightInd/>
        <w:spacing w:line="360" w:lineRule="auto"/>
        <w:textAlignment w:val="auto"/>
        <w:rPr>
          <w:rFonts w:ascii="Arial" w:hAnsi="Arial" w:cs="Arial"/>
          <w:sz w:val="19"/>
          <w:szCs w:val="19"/>
        </w:rPr>
      </w:pPr>
    </w:p>
    <w:p w14:paraId="5E284AA5" w14:textId="07D85803" w:rsidR="00DC40E7" w:rsidRPr="00684377" w:rsidRDefault="00305FEA" w:rsidP="00305FEA">
      <w:pPr>
        <w:pStyle w:val="BlockText"/>
        <w:spacing w:line="360" w:lineRule="auto"/>
        <w:ind w:left="426"/>
        <w:jc w:val="thaiDistribute"/>
        <w:rPr>
          <w:rFonts w:ascii="Arial" w:hAnsi="Arial" w:cs="Arial"/>
          <w:sz w:val="19"/>
          <w:szCs w:val="19"/>
        </w:rPr>
      </w:pPr>
      <w:r w:rsidRPr="00684377">
        <w:rPr>
          <w:rFonts w:ascii="Arial" w:hAnsi="Arial" w:cs="Arial"/>
          <w:sz w:val="19"/>
          <w:szCs w:val="19"/>
        </w:rPr>
        <w:tab/>
        <w:t xml:space="preserve">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w:t>
      </w:r>
      <w:proofErr w:type="gramStart"/>
      <w:r w:rsidRPr="00684377">
        <w:rPr>
          <w:rFonts w:ascii="Arial" w:hAnsi="Arial" w:cs="Arial"/>
          <w:sz w:val="19"/>
          <w:szCs w:val="19"/>
        </w:rPr>
        <w:t>in order to</w:t>
      </w:r>
      <w:proofErr w:type="gramEnd"/>
      <w:r w:rsidRPr="00684377">
        <w:rPr>
          <w:rFonts w:ascii="Arial" w:hAnsi="Arial" w:cs="Arial"/>
          <w:sz w:val="19"/>
          <w:szCs w:val="19"/>
        </w:rPr>
        <w:t xml:space="preserve"> obtain the Land Right Option for develop and operate the DSEZ Initial Phase </w:t>
      </w:r>
      <w:proofErr w:type="gramStart"/>
      <w:r w:rsidRPr="00684377">
        <w:rPr>
          <w:rFonts w:ascii="Arial" w:hAnsi="Arial" w:cs="Arial"/>
          <w:sz w:val="19"/>
          <w:szCs w:val="19"/>
        </w:rPr>
        <w:t>and also</w:t>
      </w:r>
      <w:proofErr w:type="gramEnd"/>
      <w:r w:rsidRPr="00684377">
        <w:rPr>
          <w:rFonts w:ascii="Arial" w:hAnsi="Arial" w:cs="Arial"/>
          <w:sz w:val="19"/>
          <w:szCs w:val="19"/>
        </w:rPr>
        <w:t xml:space="preserve"> to compensate the previous investment of the Group. However, </w:t>
      </w:r>
      <w:r w:rsidRPr="00684377">
        <w:rPr>
          <w:rFonts w:ascii="Arial" w:hAnsi="Arial" w:cs="Arial"/>
          <w:sz w:val="19"/>
          <w:szCs w:val="19"/>
        </w:rPr>
        <w:br/>
      </w:r>
      <w:r w:rsidRPr="00684377">
        <w:rPr>
          <w:rFonts w:ascii="Arial" w:hAnsi="Arial" w:cs="Arial"/>
          <w:sz w:val="19"/>
          <w:szCs w:val="19"/>
        </w:rPr>
        <w:lastRenderedPageBreak/>
        <w:t>the Group shall exercise the Land Right Option when the Concessionaires and the DSEZ MC has fulfilled the Conditions Precedent of the DSEZ Initial Phase.</w:t>
      </w:r>
    </w:p>
    <w:p w14:paraId="03A9D810" w14:textId="6265B37C" w:rsidR="00DC40E7" w:rsidRPr="00684377" w:rsidRDefault="005C0D72" w:rsidP="00311884">
      <w:pPr>
        <w:pStyle w:val="BlockText"/>
        <w:spacing w:before="0" w:after="0" w:line="360" w:lineRule="auto"/>
        <w:ind w:left="426" w:right="0" w:firstLine="0"/>
        <w:jc w:val="thaiDistribute"/>
        <w:rPr>
          <w:rFonts w:ascii="Arial" w:hAnsi="Arial" w:cs="Arial"/>
          <w:sz w:val="19"/>
          <w:szCs w:val="19"/>
        </w:rPr>
      </w:pPr>
      <w:r w:rsidRPr="00684377">
        <w:rPr>
          <w:rFonts w:ascii="Arial" w:hAnsi="Arial" w:cs="Arial"/>
          <w:sz w:val="19"/>
          <w:szCs w:val="19"/>
        </w:rPr>
        <w:t xml:space="preserve">The Concessionaires have fulfilled all conditions except the Land Lease Agreements signing and concession fees payment because these are not agreed between the Concessionaires and the DSEZ MC on the details of Land lease agreements. The Concessionaires have </w:t>
      </w:r>
      <w:proofErr w:type="gramStart"/>
      <w:r w:rsidRPr="00684377">
        <w:rPr>
          <w:rFonts w:ascii="Arial" w:hAnsi="Arial" w:cs="Arial"/>
          <w:sz w:val="19"/>
          <w:szCs w:val="19"/>
        </w:rPr>
        <w:t>report</w:t>
      </w:r>
      <w:proofErr w:type="gramEnd"/>
      <w:r w:rsidRPr="00684377">
        <w:rPr>
          <w:rFonts w:ascii="Arial" w:hAnsi="Arial" w:cs="Arial"/>
          <w:sz w:val="19"/>
          <w:szCs w:val="19"/>
        </w:rPr>
        <w:t xml:space="preserve"> to the DSEZ MC to pay the concession fees of each project along with interest to the DSEZ MC when the Land Lease Agreements </w:t>
      </w:r>
      <w:proofErr w:type="gramStart"/>
      <w:r w:rsidRPr="00684377">
        <w:rPr>
          <w:rFonts w:ascii="Arial" w:hAnsi="Arial" w:cs="Arial"/>
          <w:sz w:val="19"/>
          <w:szCs w:val="19"/>
        </w:rPr>
        <w:t>of</w:t>
      </w:r>
      <w:proofErr w:type="gramEnd"/>
      <w:r w:rsidRPr="00684377">
        <w:rPr>
          <w:rFonts w:ascii="Arial" w:hAnsi="Arial" w:cs="Arial"/>
          <w:sz w:val="19"/>
          <w:szCs w:val="19"/>
        </w:rPr>
        <w:t xml:space="preserve"> each project have been agreed.</w:t>
      </w:r>
      <w:r w:rsidR="00DC40E7" w:rsidRPr="00684377">
        <w:rPr>
          <w:rFonts w:ascii="Arial" w:hAnsi="Arial" w:cs="Arial"/>
          <w:sz w:val="19"/>
          <w:szCs w:val="19"/>
        </w:rPr>
        <w:t xml:space="preserve"> </w:t>
      </w:r>
    </w:p>
    <w:p w14:paraId="1488C0D6" w14:textId="47845310" w:rsidR="007E75CB" w:rsidRPr="00684377" w:rsidRDefault="007E75CB" w:rsidP="005C0D72">
      <w:pPr>
        <w:overflowPunct/>
        <w:autoSpaceDE/>
        <w:autoSpaceDN/>
        <w:adjustRightInd/>
        <w:spacing w:line="360" w:lineRule="auto"/>
        <w:textAlignment w:val="auto"/>
        <w:rPr>
          <w:rFonts w:ascii="Arial" w:hAnsi="Arial" w:cs="Arial"/>
          <w:sz w:val="19"/>
          <w:szCs w:val="19"/>
        </w:rPr>
      </w:pPr>
    </w:p>
    <w:p w14:paraId="05AC6053" w14:textId="2E4B29A1" w:rsidR="00DC40E7" w:rsidRPr="00684377" w:rsidRDefault="00DC40E7" w:rsidP="00311884">
      <w:pPr>
        <w:pStyle w:val="BlockText"/>
        <w:spacing w:before="0" w:after="0" w:line="360" w:lineRule="auto"/>
        <w:ind w:left="426" w:right="0" w:firstLine="0"/>
        <w:jc w:val="thaiDistribute"/>
        <w:rPr>
          <w:rFonts w:ascii="Arial" w:hAnsi="Arial" w:cs="Arial"/>
          <w:sz w:val="19"/>
          <w:szCs w:val="19"/>
        </w:rPr>
      </w:pPr>
      <w:r w:rsidRPr="00684377">
        <w:rPr>
          <w:rFonts w:ascii="Arial" w:hAnsi="Arial" w:cs="Arial"/>
          <w:sz w:val="19"/>
          <w:szCs w:val="19"/>
        </w:rPr>
        <w:t>The detail</w:t>
      </w:r>
      <w:r w:rsidR="008B52F6" w:rsidRPr="00684377">
        <w:rPr>
          <w:rFonts w:ascii="Arial" w:hAnsi="Arial" w:cs="Arial"/>
          <w:sz w:val="19"/>
          <w:szCs w:val="19"/>
        </w:rPr>
        <w:t>s</w:t>
      </w:r>
      <w:r w:rsidRPr="00684377">
        <w:rPr>
          <w:rFonts w:ascii="Arial" w:hAnsi="Arial" w:cs="Arial"/>
          <w:sz w:val="19"/>
          <w:szCs w:val="19"/>
        </w:rPr>
        <w:t xml:space="preserve"> of situation and progress of each phase are as </w:t>
      </w:r>
      <w:r w:rsidR="00894A8B" w:rsidRPr="00684377">
        <w:rPr>
          <w:rFonts w:ascii="Arial" w:hAnsi="Arial" w:cs="Arial"/>
          <w:sz w:val="19"/>
          <w:szCs w:val="19"/>
        </w:rPr>
        <w:t>of the Dawei Special Economic Zone (“D</w:t>
      </w:r>
      <w:r w:rsidR="008603E7" w:rsidRPr="00684377">
        <w:rPr>
          <w:rFonts w:ascii="Arial" w:hAnsi="Arial" w:cs="Arial"/>
          <w:sz w:val="19"/>
          <w:szCs w:val="19"/>
        </w:rPr>
        <w:t xml:space="preserve">SEZ”) </w:t>
      </w:r>
      <w:proofErr w:type="gramStart"/>
      <w:r w:rsidR="00894A8B" w:rsidRPr="00684377">
        <w:rPr>
          <w:rFonts w:ascii="Arial" w:hAnsi="Arial" w:cs="Arial"/>
          <w:sz w:val="19"/>
          <w:szCs w:val="19"/>
        </w:rPr>
        <w:t>f</w:t>
      </w:r>
      <w:r w:rsidRPr="00684377">
        <w:rPr>
          <w:rFonts w:ascii="Arial" w:hAnsi="Arial" w:cs="Arial"/>
          <w:sz w:val="19"/>
          <w:szCs w:val="19"/>
        </w:rPr>
        <w:t>ollow</w:t>
      </w:r>
      <w:r w:rsidRPr="00684377">
        <w:rPr>
          <w:rFonts w:ascii="Arial" w:hAnsi="Arial" w:cs="Browallia New"/>
          <w:sz w:val="19"/>
          <w:szCs w:val="24"/>
        </w:rPr>
        <w:t>s</w:t>
      </w:r>
      <w:r w:rsidR="002878EB" w:rsidRPr="00684377">
        <w:rPr>
          <w:rFonts w:ascii="Arial" w:hAnsi="Arial" w:cs="Browallia New"/>
          <w:sz w:val="19"/>
          <w:szCs w:val="24"/>
        </w:rPr>
        <w:t xml:space="preserve"> </w:t>
      </w:r>
      <w:r w:rsidRPr="00684377">
        <w:rPr>
          <w:rFonts w:ascii="Arial" w:hAnsi="Arial" w:cs="Arial"/>
          <w:sz w:val="19"/>
          <w:szCs w:val="19"/>
        </w:rPr>
        <w:t>:</w:t>
      </w:r>
      <w:proofErr w:type="gramEnd"/>
      <w:r w:rsidRPr="00684377">
        <w:rPr>
          <w:rFonts w:ascii="Arial" w:hAnsi="Arial" w:cs="Arial"/>
          <w:sz w:val="19"/>
          <w:szCs w:val="19"/>
        </w:rPr>
        <w:t xml:space="preserve"> </w:t>
      </w:r>
    </w:p>
    <w:p w14:paraId="7FBE4FBA" w14:textId="265BE466" w:rsidR="00DC40E7" w:rsidRPr="00684377" w:rsidRDefault="00DC40E7" w:rsidP="00311884">
      <w:pPr>
        <w:pStyle w:val="BlockText"/>
        <w:spacing w:before="0" w:after="0" w:line="360" w:lineRule="auto"/>
        <w:ind w:left="426" w:right="0" w:firstLine="0"/>
        <w:jc w:val="thaiDistribute"/>
        <w:rPr>
          <w:rFonts w:ascii="Arial" w:hAnsi="Arial" w:cs="Arial"/>
          <w:sz w:val="19"/>
          <w:szCs w:val="19"/>
        </w:rPr>
      </w:pPr>
    </w:p>
    <w:p w14:paraId="6A8F95A9" w14:textId="77777777" w:rsidR="00ED1684" w:rsidRPr="00684377" w:rsidRDefault="00ED1684" w:rsidP="00AF17BD">
      <w:pPr>
        <w:pStyle w:val="BlockText"/>
        <w:numPr>
          <w:ilvl w:val="0"/>
          <w:numId w:val="9"/>
        </w:numPr>
        <w:spacing w:before="0" w:after="0" w:line="360" w:lineRule="auto"/>
        <w:ind w:left="851" w:right="0" w:hanging="425"/>
        <w:jc w:val="thaiDistribute"/>
        <w:rPr>
          <w:rFonts w:ascii="Arial" w:hAnsi="Arial" w:cs="Arial"/>
          <w:b/>
          <w:bCs/>
          <w:sz w:val="19"/>
          <w:szCs w:val="19"/>
        </w:rPr>
      </w:pPr>
      <w:r w:rsidRPr="00684377">
        <w:rPr>
          <w:rFonts w:ascii="Arial" w:hAnsi="Arial" w:cs="Arial"/>
          <w:b/>
          <w:bCs/>
          <w:sz w:val="19"/>
          <w:szCs w:val="19"/>
        </w:rPr>
        <w:t>Dawei Special Economic Zone Initial Phase (DSEZ Initial Phase)</w:t>
      </w:r>
    </w:p>
    <w:p w14:paraId="2AAE176D" w14:textId="77777777" w:rsidR="00ED1684" w:rsidRPr="00684377" w:rsidRDefault="00ED1684" w:rsidP="00311884">
      <w:pPr>
        <w:pStyle w:val="BlockText"/>
        <w:spacing w:before="0" w:after="0" w:line="360" w:lineRule="auto"/>
        <w:ind w:left="792" w:right="0" w:firstLine="0"/>
        <w:jc w:val="thaiDistribute"/>
        <w:rPr>
          <w:rFonts w:ascii="Arial" w:hAnsi="Arial" w:cs="Arial"/>
          <w:sz w:val="19"/>
          <w:szCs w:val="19"/>
        </w:rPr>
      </w:pPr>
    </w:p>
    <w:p w14:paraId="23E28532" w14:textId="14252429" w:rsidR="00650801" w:rsidRPr="00684377" w:rsidRDefault="00ED1684" w:rsidP="00AF17BD">
      <w:pPr>
        <w:pStyle w:val="BlockText"/>
        <w:numPr>
          <w:ilvl w:val="1"/>
          <w:numId w:val="9"/>
        </w:numPr>
        <w:spacing w:before="0" w:after="0" w:line="360" w:lineRule="auto"/>
        <w:ind w:left="1276" w:hanging="425"/>
        <w:jc w:val="thaiDistribute"/>
        <w:rPr>
          <w:rFonts w:ascii="Arial" w:hAnsi="Arial" w:cs="Arial"/>
          <w:sz w:val="19"/>
          <w:szCs w:val="19"/>
        </w:rPr>
      </w:pPr>
      <w:r w:rsidRPr="00684377">
        <w:rPr>
          <w:rFonts w:ascii="Arial" w:hAnsi="Arial" w:cs="Arial"/>
          <w:sz w:val="19"/>
          <w:szCs w:val="19"/>
        </w:rPr>
        <w:t>Land Lease Agreements from the Government of the Republic of Union of Myanmar and the annual concession fee</w:t>
      </w:r>
      <w:r w:rsidR="00155F3B" w:rsidRPr="00684377">
        <w:rPr>
          <w:rFonts w:ascii="Arial" w:hAnsi="Arial" w:cs="Arial"/>
          <w:sz w:val="19"/>
          <w:szCs w:val="19"/>
        </w:rPr>
        <w:t>s</w:t>
      </w:r>
    </w:p>
    <w:p w14:paraId="51B248E8" w14:textId="61D64F2B" w:rsidR="00650801" w:rsidRPr="00684377" w:rsidRDefault="00650801" w:rsidP="00311884">
      <w:pPr>
        <w:pStyle w:val="BlockText"/>
        <w:spacing w:before="0" w:after="0" w:line="360" w:lineRule="auto"/>
        <w:ind w:left="1276" w:firstLine="0"/>
        <w:jc w:val="thaiDistribute"/>
        <w:rPr>
          <w:rFonts w:ascii="Arial" w:hAnsi="Arial" w:cs="Arial"/>
          <w:sz w:val="19"/>
          <w:szCs w:val="19"/>
        </w:rPr>
      </w:pPr>
    </w:p>
    <w:p w14:paraId="078C8BAF" w14:textId="2FF88565" w:rsidR="009713E0" w:rsidRPr="00684377" w:rsidRDefault="009713E0" w:rsidP="00311884">
      <w:pPr>
        <w:pStyle w:val="BlockText"/>
        <w:spacing w:before="0" w:after="0" w:line="360" w:lineRule="auto"/>
        <w:ind w:left="1278" w:firstLine="0"/>
        <w:jc w:val="thaiDistribute"/>
        <w:rPr>
          <w:rFonts w:ascii="Arial" w:hAnsi="Arial" w:cs="Arial"/>
          <w:sz w:val="19"/>
          <w:szCs w:val="19"/>
        </w:rPr>
      </w:pPr>
      <w:r w:rsidRPr="00684377">
        <w:rPr>
          <w:rFonts w:ascii="Arial" w:hAnsi="Arial" w:cs="Arial"/>
          <w:sz w:val="19"/>
          <w:szCs w:val="19"/>
        </w:rPr>
        <w:t xml:space="preserve">After </w:t>
      </w:r>
      <w:proofErr w:type="gramStart"/>
      <w:r w:rsidRPr="00684377">
        <w:rPr>
          <w:rFonts w:ascii="Arial" w:hAnsi="Arial" w:cs="Arial"/>
          <w:sz w:val="19"/>
          <w:szCs w:val="19"/>
        </w:rPr>
        <w:t>obtained</w:t>
      </w:r>
      <w:proofErr w:type="gramEnd"/>
      <w:r w:rsidRPr="00684377">
        <w:rPr>
          <w:rFonts w:ascii="Arial" w:hAnsi="Arial" w:cs="Arial"/>
          <w:sz w:val="19"/>
          <w:szCs w:val="19"/>
        </w:rPr>
        <w:t xml:space="preserve"> the concessions right, the Concessionaires have discussion with the DSEZ MC to </w:t>
      </w:r>
      <w:r w:rsidRPr="00684377">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w:t>
      </w:r>
      <w:proofErr w:type="gramStart"/>
      <w:r w:rsidRPr="00684377">
        <w:rPr>
          <w:rFonts w:ascii="Arial" w:hAnsi="Arial" w:cs="Arial"/>
          <w:sz w:val="19"/>
          <w:szCs w:val="19"/>
        </w:rPr>
        <w:t>Thai</w:t>
      </w:r>
      <w:r w:rsidR="00513F62" w:rsidRPr="00684377">
        <w:rPr>
          <w:rFonts w:ascii="Arial" w:hAnsi="Arial" w:cs="Arial"/>
          <w:color w:val="000000" w:themeColor="text1"/>
          <w:sz w:val="19"/>
          <w:szCs w:val="19"/>
        </w:rPr>
        <w:t>-</w:t>
      </w:r>
      <w:r w:rsidRPr="00684377">
        <w:rPr>
          <w:rFonts w:ascii="Arial" w:hAnsi="Arial" w:cs="Arial"/>
          <w:sz w:val="19"/>
          <w:szCs w:val="19"/>
        </w:rPr>
        <w:t>Myanmar</w:t>
      </w:r>
      <w:proofErr w:type="gramEnd"/>
      <w:r w:rsidRPr="00684377">
        <w:rPr>
          <w:rFonts w:ascii="Arial" w:hAnsi="Arial" w:cs="Arial"/>
          <w:sz w:val="19"/>
          <w:szCs w:val="19"/>
        </w:rPr>
        <w:t xml:space="preserve"> border (Initial Industrial Estate and Two-lane Road) were sent to the Concessionaire, while the remaining infrastructure and utilities land lease agreements </w:t>
      </w:r>
      <w:proofErr w:type="gramStart"/>
      <w:r w:rsidRPr="00684377">
        <w:rPr>
          <w:rFonts w:ascii="Arial" w:hAnsi="Arial" w:cs="Arial"/>
          <w:sz w:val="19"/>
          <w:szCs w:val="19"/>
        </w:rPr>
        <w:t>still have</w:t>
      </w:r>
      <w:proofErr w:type="gramEnd"/>
      <w:r w:rsidRPr="00684377">
        <w:rPr>
          <w:rFonts w:ascii="Arial" w:hAnsi="Arial" w:cs="Arial"/>
          <w:sz w:val="19"/>
          <w:szCs w:val="19"/>
        </w:rPr>
        <w:t xml:space="preserve"> yet to be sent by the DSEZ MC. The Concessionaire therefore paid the Concession Fee plus interests to the DSEZ MC for such concession since the concession has </w:t>
      </w:r>
      <w:proofErr w:type="gramStart"/>
      <w:r w:rsidRPr="00684377">
        <w:rPr>
          <w:rFonts w:ascii="Arial" w:hAnsi="Arial" w:cs="Arial"/>
          <w:sz w:val="19"/>
          <w:szCs w:val="19"/>
        </w:rPr>
        <w:t>a progress</w:t>
      </w:r>
      <w:proofErr w:type="gramEnd"/>
      <w:r w:rsidRPr="00684377">
        <w:rPr>
          <w:rFonts w:ascii="Arial" w:hAnsi="Arial" w:cs="Arial"/>
          <w:sz w:val="19"/>
          <w:szCs w:val="19"/>
        </w:rPr>
        <w:t xml:space="preserve"> related to the discussion of Land Lease Agreements. </w:t>
      </w:r>
    </w:p>
    <w:p w14:paraId="57EB1757" w14:textId="77777777" w:rsidR="006E7C9F" w:rsidRPr="00684377" w:rsidRDefault="006E7C9F" w:rsidP="00311884">
      <w:pPr>
        <w:pStyle w:val="BlockText"/>
        <w:spacing w:before="0" w:after="0" w:line="360" w:lineRule="auto"/>
        <w:ind w:left="1278" w:firstLine="0"/>
        <w:jc w:val="thaiDistribute"/>
        <w:rPr>
          <w:rFonts w:ascii="Arial" w:hAnsi="Arial" w:cs="Arial"/>
          <w:sz w:val="19"/>
          <w:szCs w:val="19"/>
        </w:rPr>
      </w:pPr>
    </w:p>
    <w:p w14:paraId="3F9253DB" w14:textId="709149A1" w:rsidR="002A718C" w:rsidRPr="00684377" w:rsidRDefault="009E17FB" w:rsidP="00311884">
      <w:pPr>
        <w:pStyle w:val="BlockText"/>
        <w:spacing w:before="0" w:after="0" w:line="360" w:lineRule="auto"/>
        <w:ind w:left="1278" w:firstLine="0"/>
        <w:jc w:val="thaiDistribute"/>
        <w:rPr>
          <w:rFonts w:ascii="Arial" w:hAnsi="Arial" w:cs="Arial"/>
          <w:sz w:val="19"/>
          <w:szCs w:val="19"/>
        </w:rPr>
      </w:pPr>
      <w:r w:rsidRPr="00684377">
        <w:rPr>
          <w:rFonts w:ascii="Arial" w:hAnsi="Arial" w:cs="Arial"/>
          <w:sz w:val="19"/>
          <w:szCs w:val="19"/>
        </w:rPr>
        <w:t>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w:t>
      </w:r>
    </w:p>
    <w:p w14:paraId="2906A723" w14:textId="77777777" w:rsidR="00943CF5" w:rsidRPr="00684377" w:rsidRDefault="00943CF5" w:rsidP="00311884">
      <w:pPr>
        <w:pStyle w:val="BlockText"/>
        <w:spacing w:before="0" w:after="0" w:line="360" w:lineRule="auto"/>
        <w:ind w:left="1278" w:firstLine="0"/>
        <w:jc w:val="thaiDistribute"/>
        <w:rPr>
          <w:rFonts w:ascii="Arial" w:hAnsi="Arial" w:cs="Arial"/>
          <w:sz w:val="19"/>
          <w:szCs w:val="19"/>
        </w:rPr>
      </w:pPr>
    </w:p>
    <w:p w14:paraId="464764C4"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3B91BE1E"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2525FFBB"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7E7E6DEA"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1968E462"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06831380"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3E4F2550"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1A11E7B6"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71F8D8B7"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504B5246" w14:textId="77777777" w:rsidR="00430A4B" w:rsidRPr="00684377" w:rsidRDefault="00430A4B" w:rsidP="00311884">
      <w:pPr>
        <w:pStyle w:val="BlockText"/>
        <w:spacing w:before="0" w:after="0" w:line="360" w:lineRule="auto"/>
        <w:ind w:left="1278" w:firstLine="0"/>
        <w:jc w:val="thaiDistribute"/>
        <w:rPr>
          <w:rFonts w:ascii="Arial" w:hAnsi="Arial" w:cs="Arial"/>
          <w:sz w:val="19"/>
          <w:szCs w:val="19"/>
        </w:rPr>
      </w:pPr>
    </w:p>
    <w:p w14:paraId="01C0E56D" w14:textId="6C5083D7" w:rsidR="00361476" w:rsidRPr="00684377" w:rsidRDefault="00943CF5" w:rsidP="00311884">
      <w:pPr>
        <w:pStyle w:val="BlockText"/>
        <w:tabs>
          <w:tab w:val="clear" w:pos="2160"/>
        </w:tabs>
        <w:spacing w:before="0" w:after="0" w:line="360" w:lineRule="auto"/>
        <w:ind w:left="1276" w:hanging="850"/>
        <w:jc w:val="thaiDistribute"/>
        <w:rPr>
          <w:rFonts w:ascii="Arial" w:hAnsi="Arial" w:cs="Arial"/>
          <w:sz w:val="19"/>
          <w:szCs w:val="19"/>
        </w:rPr>
      </w:pPr>
      <w:r w:rsidRPr="00684377">
        <w:rPr>
          <w:rFonts w:ascii="Arial" w:hAnsi="Arial" w:cs="Arial"/>
          <w:sz w:val="19"/>
          <w:szCs w:val="19"/>
        </w:rPr>
        <w:lastRenderedPageBreak/>
        <w:tab/>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w:t>
      </w:r>
      <w:proofErr w:type="gramStart"/>
      <w:r w:rsidRPr="00684377">
        <w:rPr>
          <w:rFonts w:ascii="Arial" w:hAnsi="Arial" w:cs="Arial"/>
          <w:sz w:val="19"/>
          <w:szCs w:val="19"/>
        </w:rPr>
        <w:t>Italian-Thai</w:t>
      </w:r>
      <w:proofErr w:type="gramEnd"/>
      <w:r w:rsidRPr="00684377">
        <w:rPr>
          <w:rFonts w:ascii="Arial" w:hAnsi="Arial" w:cs="Arial"/>
          <w:sz w:val="19"/>
          <w:szCs w:val="19"/>
        </w:rPr>
        <w:t xml:space="preserve"> Development Public Company Limited to sign the document releasing the Group’s right to reimburse the previous investments under the Tripartite Memorandum which is a condition set by </w:t>
      </w:r>
      <w:r w:rsidR="0032576C" w:rsidRPr="00684377">
        <w:rPr>
          <w:rFonts w:ascii="Arial" w:hAnsi="Arial" w:cs="Arial"/>
          <w:sz w:val="19"/>
          <w:szCs w:val="19"/>
        </w:rPr>
        <w:t xml:space="preserve">the </w:t>
      </w:r>
      <w:r w:rsidRPr="00684377">
        <w:rPr>
          <w:rFonts w:ascii="Arial" w:hAnsi="Arial" w:cs="Arial"/>
          <w:sz w:val="19"/>
          <w:szCs w:val="19"/>
        </w:rPr>
        <w:t xml:space="preserve">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w:t>
      </w:r>
      <w:proofErr w:type="gramStart"/>
      <w:r w:rsidRPr="00684377">
        <w:rPr>
          <w:rFonts w:ascii="Arial" w:hAnsi="Arial" w:cs="Arial"/>
          <w:sz w:val="19"/>
          <w:szCs w:val="19"/>
        </w:rPr>
        <w:t>the confirmation</w:t>
      </w:r>
      <w:proofErr w:type="gramEnd"/>
      <w:r w:rsidRPr="00684377">
        <w:rPr>
          <w:rFonts w:ascii="Arial" w:hAnsi="Arial" w:cs="Arial"/>
          <w:sz w:val="19"/>
          <w:szCs w:val="19"/>
        </w:rPr>
        <w:t xml:space="preserve"> for the rebuttal of the Notice of Termination to the DSEZ MC.</w:t>
      </w:r>
    </w:p>
    <w:p w14:paraId="3F3AB0DD" w14:textId="7E64C588" w:rsidR="00415AA5" w:rsidRPr="00684377" w:rsidRDefault="00415AA5" w:rsidP="00430A4B">
      <w:pPr>
        <w:overflowPunct/>
        <w:autoSpaceDE/>
        <w:autoSpaceDN/>
        <w:adjustRightInd/>
        <w:spacing w:line="360" w:lineRule="auto"/>
        <w:textAlignment w:val="auto"/>
        <w:rPr>
          <w:rFonts w:ascii="Arial" w:hAnsi="Arial" w:cs="Arial"/>
          <w:sz w:val="19"/>
          <w:szCs w:val="19"/>
        </w:rPr>
      </w:pPr>
    </w:p>
    <w:p w14:paraId="6BACF1E0" w14:textId="499FED38" w:rsidR="007C19DE" w:rsidRPr="00684377" w:rsidRDefault="00415AA5" w:rsidP="00311884">
      <w:pPr>
        <w:pStyle w:val="BlockText"/>
        <w:spacing w:before="0" w:after="0" w:line="360" w:lineRule="auto"/>
        <w:ind w:left="1276"/>
        <w:jc w:val="thaiDistribute"/>
        <w:rPr>
          <w:rFonts w:ascii="Arial" w:hAnsi="Arial" w:cstheme="minorBidi"/>
          <w:sz w:val="19"/>
          <w:szCs w:val="19"/>
        </w:rPr>
      </w:pPr>
      <w:r w:rsidRPr="00684377">
        <w:rPr>
          <w:rFonts w:ascii="Arial" w:hAnsi="Arial" w:cs="Arial"/>
          <w:sz w:val="19"/>
          <w:szCs w:val="19"/>
        </w:rPr>
        <w:tab/>
      </w:r>
      <w:r w:rsidR="007C19DE" w:rsidRPr="00684377">
        <w:rPr>
          <w:rFonts w:ascii="Arial" w:hAnsi="Arial" w:cs="Arial"/>
          <w:sz w:val="19"/>
          <w:szCs w:val="19"/>
        </w:rPr>
        <w:t xml:space="preserve">As the DSEZ is a project of strategic importance to the region and fully supported by </w:t>
      </w:r>
      <w:r w:rsidR="00C437E9" w:rsidRPr="00684377">
        <w:rPr>
          <w:rFonts w:ascii="Arial" w:hAnsi="Arial" w:cs="Arial"/>
          <w:sz w:val="19"/>
          <w:szCs w:val="19"/>
        </w:rPr>
        <w:t>the Governments of</w:t>
      </w:r>
      <w:r w:rsidR="007C19DE" w:rsidRPr="00684377">
        <w:rPr>
          <w:rFonts w:ascii="Arial" w:hAnsi="Arial" w:cs="Arial"/>
          <w:sz w:val="19"/>
          <w:szCs w:val="19"/>
        </w:rPr>
        <w:t xml:space="preserve"> Thai and the Republic of the Union of Myanmar</w:t>
      </w:r>
      <w:r w:rsidR="00071FA1" w:rsidRPr="00684377">
        <w:rPr>
          <w:rFonts w:ascii="Arial" w:hAnsi="Arial" w:cs="Arial"/>
          <w:sz w:val="19"/>
          <w:szCs w:val="19"/>
        </w:rPr>
        <w:t xml:space="preserve"> </w:t>
      </w:r>
      <w:r w:rsidR="007C19DE" w:rsidRPr="00684377">
        <w:rPr>
          <w:rFonts w:ascii="Arial" w:hAnsi="Arial" w:cs="Arial"/>
          <w:sz w:val="19"/>
          <w:szCs w:val="19"/>
        </w:rPr>
        <w:t xml:space="preserve">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w:t>
      </w:r>
      <w:r w:rsidR="007C19DE" w:rsidRPr="00684377">
        <w:rPr>
          <w:rFonts w:ascii="Arial" w:hAnsi="Arial" w:cstheme="minorBidi"/>
          <w:sz w:val="19"/>
          <w:szCs w:val="19"/>
        </w:rPr>
        <w:t>consulting the relevant Thai government agencies accordingly.</w:t>
      </w:r>
    </w:p>
    <w:p w14:paraId="608634BA" w14:textId="17A1A86D" w:rsidR="0054791F" w:rsidRPr="00684377" w:rsidRDefault="0054791F" w:rsidP="000C2BF4">
      <w:pPr>
        <w:pStyle w:val="BlockText"/>
        <w:spacing w:before="0" w:after="0" w:line="276" w:lineRule="auto"/>
        <w:ind w:left="1276"/>
        <w:jc w:val="thaiDistribute"/>
        <w:rPr>
          <w:rFonts w:ascii="Arial" w:hAnsi="Arial" w:cstheme="minorBidi"/>
          <w:sz w:val="20"/>
          <w:szCs w:val="20"/>
        </w:rPr>
      </w:pPr>
    </w:p>
    <w:p w14:paraId="03F75A94" w14:textId="6CC6A3F3" w:rsidR="0003368C" w:rsidRPr="00684377" w:rsidRDefault="0054791F" w:rsidP="00311884">
      <w:pPr>
        <w:pStyle w:val="BlockText"/>
        <w:spacing w:before="0" w:after="0" w:line="360" w:lineRule="auto"/>
        <w:ind w:left="1276"/>
        <w:jc w:val="thaiDistribute"/>
        <w:rPr>
          <w:rFonts w:ascii="Arial" w:hAnsi="Arial" w:cs="Arial"/>
          <w:sz w:val="19"/>
          <w:szCs w:val="19"/>
        </w:rPr>
      </w:pPr>
      <w:r w:rsidRPr="00684377">
        <w:rPr>
          <w:rFonts w:ascii="Arial" w:hAnsi="Arial" w:cs="Arial"/>
          <w:sz w:val="19"/>
          <w:szCs w:val="19"/>
        </w:rPr>
        <w:tab/>
      </w:r>
      <w:r w:rsidR="0003368C" w:rsidRPr="00684377">
        <w:rPr>
          <w:rFonts w:ascii="Arial" w:hAnsi="Arial" w:cs="Arial"/>
          <w:sz w:val="19"/>
          <w:szCs w:val="19"/>
        </w:rPr>
        <w:t>Due to political situation in the Republic of</w:t>
      </w:r>
      <w:r w:rsidR="00065C7E" w:rsidRPr="00684377">
        <w:rPr>
          <w:rFonts w:ascii="Arial" w:hAnsi="Arial" w:cs="Arial"/>
          <w:sz w:val="19"/>
          <w:szCs w:val="19"/>
        </w:rPr>
        <w:t xml:space="preserve"> the</w:t>
      </w:r>
      <w:r w:rsidR="0003368C" w:rsidRPr="00684377">
        <w:rPr>
          <w:rFonts w:ascii="Arial" w:hAnsi="Arial" w:cs="Arial"/>
          <w:sz w:val="19"/>
          <w:szCs w:val="19"/>
        </w:rPr>
        <w:t xml:space="preserve"> Union of Myanmar and COVID-19 pandemic, these have caused the delay in the negotiation between the Group and the Republic of Union of Myanmar Authority </w:t>
      </w:r>
      <w:proofErr w:type="gramStart"/>
      <w:r w:rsidR="0003368C" w:rsidRPr="00684377">
        <w:rPr>
          <w:rFonts w:ascii="Arial" w:hAnsi="Arial" w:cs="Arial"/>
          <w:sz w:val="19"/>
          <w:szCs w:val="19"/>
        </w:rPr>
        <w:t>in order to</w:t>
      </w:r>
      <w:proofErr w:type="gramEnd"/>
      <w:r w:rsidR="0003368C" w:rsidRPr="00684377">
        <w:rPr>
          <w:rFonts w:ascii="Arial" w:hAnsi="Arial" w:cs="Arial"/>
          <w:sz w:val="19"/>
          <w:szCs w:val="19"/>
        </w:rPr>
        <w:t xml:space="preserve"> find a common ground acceptable to all parties concerned. Nevertheless, in January 2023, a meeting took place amongst the DSEZ MC, the Company, and the Concessionaires. All parties agreed to continue the amicable discussions going </w:t>
      </w:r>
      <w:r w:rsidR="00065C7E" w:rsidRPr="00684377">
        <w:rPr>
          <w:rFonts w:ascii="Arial" w:hAnsi="Arial" w:cs="Arial"/>
          <w:sz w:val="19"/>
          <w:szCs w:val="19"/>
        </w:rPr>
        <w:t>forward</w:t>
      </w:r>
      <w:r w:rsidR="0003368C" w:rsidRPr="00684377">
        <w:rPr>
          <w:rFonts w:ascii="Arial" w:hAnsi="Arial" w:cs="Arial"/>
          <w:sz w:val="19"/>
          <w:szCs w:val="19"/>
        </w:rPr>
        <w:t>.</w:t>
      </w:r>
    </w:p>
    <w:p w14:paraId="243A2F98" w14:textId="77777777" w:rsidR="006E7C9F" w:rsidRPr="00684377" w:rsidRDefault="006E7C9F" w:rsidP="00423FE3">
      <w:pPr>
        <w:pStyle w:val="BlockText"/>
        <w:spacing w:before="0" w:after="0" w:line="360" w:lineRule="auto"/>
        <w:ind w:left="1287" w:firstLine="0"/>
        <w:jc w:val="thaiDistribute"/>
        <w:rPr>
          <w:rFonts w:ascii="Arial" w:hAnsi="Arial" w:cs="Arial"/>
          <w:sz w:val="19"/>
          <w:szCs w:val="19"/>
        </w:rPr>
      </w:pPr>
    </w:p>
    <w:p w14:paraId="742A6EAE" w14:textId="44FE4898" w:rsidR="0048424B" w:rsidRPr="00684377" w:rsidRDefault="00B95B40" w:rsidP="0048424B">
      <w:pPr>
        <w:pStyle w:val="BlockText"/>
        <w:tabs>
          <w:tab w:val="clear" w:pos="2160"/>
        </w:tabs>
        <w:spacing w:before="0" w:after="0" w:line="360" w:lineRule="auto"/>
        <w:ind w:left="1276" w:firstLine="0"/>
        <w:jc w:val="thaiDistribute"/>
        <w:rPr>
          <w:rFonts w:ascii="Arial" w:hAnsi="Arial" w:cs="Cordia New"/>
          <w:sz w:val="19"/>
          <w:szCs w:val="19"/>
        </w:rPr>
      </w:pPr>
      <w:r w:rsidRPr="00684377">
        <w:rPr>
          <w:rFonts w:ascii="Arial" w:hAnsi="Arial" w:cs="Cordia New"/>
          <w:sz w:val="19"/>
          <w:szCs w:val="19"/>
        </w:rPr>
        <w:t xml:space="preserve">On 30 January 2024, the Concessionaire held a courtesy call with the Thai Deputy Prime Minister and Minister of Foreign Affairs and submitted a letter explaining the background and report on the Dawei Project's </w:t>
      </w:r>
      <w:proofErr w:type="gramStart"/>
      <w:r w:rsidRPr="00684377">
        <w:rPr>
          <w:rFonts w:ascii="Arial" w:hAnsi="Arial" w:cs="Cordia New"/>
          <w:sz w:val="19"/>
          <w:szCs w:val="19"/>
        </w:rPr>
        <w:t>current status</w:t>
      </w:r>
      <w:proofErr w:type="gramEnd"/>
      <w:r w:rsidRPr="00684377">
        <w:rPr>
          <w:rFonts w:ascii="Arial" w:hAnsi="Arial" w:cs="Cordia New"/>
          <w:sz w:val="19"/>
          <w:szCs w:val="19"/>
        </w:rPr>
        <w:t>;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1AE5018C" w14:textId="77777777" w:rsidR="0048424B" w:rsidRPr="00684377" w:rsidRDefault="0048424B" w:rsidP="0048424B">
      <w:pPr>
        <w:pStyle w:val="BlockText"/>
        <w:spacing w:before="0" w:after="0" w:line="360" w:lineRule="auto"/>
        <w:ind w:left="1276"/>
        <w:jc w:val="thaiDistribute"/>
        <w:rPr>
          <w:rFonts w:ascii="Arial" w:hAnsi="Arial" w:cs="Cordia New"/>
          <w:sz w:val="19"/>
          <w:szCs w:val="19"/>
        </w:rPr>
      </w:pPr>
      <w:r w:rsidRPr="00684377">
        <w:rPr>
          <w:rFonts w:ascii="Arial" w:hAnsi="Arial" w:cs="Cordia New"/>
          <w:sz w:val="19"/>
          <w:szCs w:val="19"/>
        </w:rPr>
        <w:t xml:space="preserve">       </w:t>
      </w:r>
    </w:p>
    <w:p w14:paraId="6B07ED6D" w14:textId="77777777" w:rsidR="00B95B40" w:rsidRPr="00684377" w:rsidRDefault="00B95B40" w:rsidP="0048424B">
      <w:pPr>
        <w:pStyle w:val="BlockText"/>
        <w:spacing w:before="0" w:after="0" w:line="360" w:lineRule="auto"/>
        <w:ind w:left="1276"/>
        <w:jc w:val="thaiDistribute"/>
        <w:rPr>
          <w:rFonts w:ascii="Arial" w:hAnsi="Arial" w:cs="Cordia New"/>
          <w:sz w:val="19"/>
          <w:szCs w:val="19"/>
        </w:rPr>
      </w:pPr>
    </w:p>
    <w:p w14:paraId="0239A78A" w14:textId="77777777" w:rsidR="00B95B40" w:rsidRPr="00684377" w:rsidRDefault="00B95B40" w:rsidP="0048424B">
      <w:pPr>
        <w:pStyle w:val="BlockText"/>
        <w:spacing w:before="0" w:after="0" w:line="360" w:lineRule="auto"/>
        <w:ind w:left="1276"/>
        <w:jc w:val="thaiDistribute"/>
        <w:rPr>
          <w:rFonts w:ascii="Arial" w:hAnsi="Arial" w:cs="Cordia New"/>
          <w:sz w:val="16"/>
          <w:szCs w:val="16"/>
        </w:rPr>
      </w:pPr>
    </w:p>
    <w:p w14:paraId="5E7926E8" w14:textId="3FA6F252" w:rsidR="0048424B" w:rsidRPr="00684377" w:rsidRDefault="0048424B" w:rsidP="0048424B">
      <w:pPr>
        <w:pStyle w:val="BlockText"/>
        <w:spacing w:before="0" w:after="0" w:line="360" w:lineRule="auto"/>
        <w:ind w:left="1276" w:firstLine="0"/>
        <w:jc w:val="thaiDistribute"/>
        <w:rPr>
          <w:rFonts w:ascii="Arial" w:hAnsi="Arial" w:cs="Cordia New"/>
          <w:sz w:val="19"/>
          <w:szCs w:val="19"/>
        </w:rPr>
      </w:pPr>
      <w:r w:rsidRPr="00684377">
        <w:rPr>
          <w:rFonts w:ascii="Arial" w:hAnsi="Arial" w:cs="Cordia New"/>
          <w:sz w:val="19"/>
          <w:szCs w:val="19"/>
        </w:rPr>
        <w:lastRenderedPageBreak/>
        <w:t xml:space="preserve">In August 2024, the DSEZ MC inform the Company and </w:t>
      </w:r>
      <w:r w:rsidR="00763755" w:rsidRPr="00684377">
        <w:rPr>
          <w:rFonts w:ascii="Arial" w:hAnsi="Arial" w:cs="Cordia New"/>
          <w:sz w:val="19"/>
          <w:szCs w:val="19"/>
        </w:rPr>
        <w:t xml:space="preserve">the </w:t>
      </w:r>
      <w:r w:rsidRPr="00684377">
        <w:rPr>
          <w:rFonts w:ascii="Arial" w:hAnsi="Arial" w:cs="Cordia New"/>
          <w:sz w:val="19"/>
          <w:szCs w:val="19"/>
        </w:rPr>
        <w:t xml:space="preserve">Concessionaires of an interested potential investor with the intention to develop the DSEZ Project including </w:t>
      </w:r>
      <w:proofErr w:type="gramStart"/>
      <w:r w:rsidRPr="00684377">
        <w:rPr>
          <w:rFonts w:ascii="Arial" w:hAnsi="Arial" w:cs="Cordia New"/>
          <w:sz w:val="19"/>
          <w:szCs w:val="19"/>
        </w:rPr>
        <w:t>the Full</w:t>
      </w:r>
      <w:proofErr w:type="gramEnd"/>
      <w:r w:rsidRPr="00684377">
        <w:rPr>
          <w:rFonts w:ascii="Arial" w:hAnsi="Arial" w:cs="Cordia New"/>
          <w:sz w:val="19"/>
          <w:szCs w:val="19"/>
        </w:rPr>
        <w:t xml:space="preserve"> Phase. In this regard, the DSEZ MC asked for the cooperation of the Company and </w:t>
      </w:r>
      <w:r w:rsidR="00763755" w:rsidRPr="00684377">
        <w:rPr>
          <w:rFonts w:ascii="Arial" w:hAnsi="Arial" w:cs="Cordia New"/>
          <w:sz w:val="19"/>
          <w:szCs w:val="19"/>
        </w:rPr>
        <w:t xml:space="preserve">the </w:t>
      </w:r>
      <w:r w:rsidRPr="00684377">
        <w:rPr>
          <w:rFonts w:ascii="Arial" w:hAnsi="Arial" w:cs="Cordia New"/>
          <w:sz w:val="19"/>
          <w:szCs w:val="19"/>
        </w:rPr>
        <w:t xml:space="preserve">Concessionaires to further discuss with the potential collaboration with the interested potential investor. Discussions are ongoing. </w:t>
      </w:r>
    </w:p>
    <w:p w14:paraId="68D68452" w14:textId="77777777" w:rsidR="0048424B" w:rsidRPr="00684377" w:rsidRDefault="0048424B" w:rsidP="0048424B">
      <w:pPr>
        <w:pStyle w:val="BlockText"/>
        <w:tabs>
          <w:tab w:val="clear" w:pos="2160"/>
        </w:tabs>
        <w:spacing w:before="0" w:after="0" w:line="360" w:lineRule="auto"/>
        <w:ind w:left="1276" w:firstLine="0"/>
        <w:jc w:val="thaiDistribute"/>
        <w:rPr>
          <w:rFonts w:ascii="Arial" w:hAnsi="Arial" w:cs="Cordia New"/>
          <w:sz w:val="14"/>
          <w:szCs w:val="14"/>
        </w:rPr>
      </w:pPr>
    </w:p>
    <w:p w14:paraId="6370EA7B" w14:textId="76F88AA9" w:rsidR="00F72E39" w:rsidRDefault="00D94836" w:rsidP="00F72E39">
      <w:pPr>
        <w:pStyle w:val="BlockText"/>
        <w:tabs>
          <w:tab w:val="clear" w:pos="2160"/>
        </w:tabs>
        <w:spacing w:before="0" w:after="0" w:line="360" w:lineRule="auto"/>
        <w:ind w:left="1276" w:firstLine="0"/>
        <w:rPr>
          <w:rFonts w:ascii="Arial" w:hAnsi="Arial" w:cstheme="minorBidi"/>
          <w:sz w:val="19"/>
          <w:szCs w:val="19"/>
        </w:rPr>
      </w:pPr>
      <w:r w:rsidRPr="00684377">
        <w:rPr>
          <w:rFonts w:ascii="Arial" w:hAnsi="Arial" w:cstheme="minorBidi"/>
          <w:sz w:val="19"/>
          <w:szCs w:val="19"/>
        </w:rPr>
        <w:t xml:space="preserve">As </w:t>
      </w:r>
      <w:r w:rsidR="00C542D3" w:rsidRPr="00C542D3">
        <w:rPr>
          <w:rFonts w:ascii="Arial" w:hAnsi="Arial" w:cstheme="minorBidi"/>
          <w:sz w:val="19"/>
          <w:szCs w:val="19"/>
        </w:rPr>
        <w:t>of</w:t>
      </w:r>
      <w:r w:rsidRPr="00684377">
        <w:rPr>
          <w:rFonts w:ascii="Arial" w:hAnsi="Arial" w:cstheme="minorBidi"/>
          <w:sz w:val="19"/>
          <w:szCs w:val="19"/>
        </w:rPr>
        <w:t xml:space="preserve"> 31 December 2025</w:t>
      </w:r>
      <w:r w:rsidR="00592544" w:rsidRPr="00684377">
        <w:rPr>
          <w:rFonts w:ascii="Arial" w:hAnsi="Arial" w:cstheme="minorBidi"/>
          <w:sz w:val="19"/>
          <w:szCs w:val="19"/>
        </w:rPr>
        <w:t xml:space="preserve">, </w:t>
      </w:r>
      <w:r w:rsidR="009220CE" w:rsidRPr="00C542D3">
        <w:rPr>
          <w:rFonts w:ascii="Arial" w:hAnsi="Arial" w:cstheme="minorBidi"/>
          <w:sz w:val="19"/>
          <w:szCs w:val="19"/>
        </w:rPr>
        <w:t xml:space="preserve">the Concessionaire </w:t>
      </w:r>
      <w:r w:rsidR="00C542D3" w:rsidRPr="00C542D3">
        <w:rPr>
          <w:rFonts w:ascii="Arial" w:hAnsi="Arial" w:cstheme="minorBidi"/>
          <w:sz w:val="19"/>
          <w:szCs w:val="19"/>
        </w:rPr>
        <w:t>has been</w:t>
      </w:r>
      <w:r w:rsidR="009220CE" w:rsidRPr="00C542D3">
        <w:rPr>
          <w:rFonts w:ascii="Arial" w:hAnsi="Arial" w:cstheme="minorBidi"/>
          <w:sz w:val="19"/>
          <w:szCs w:val="19"/>
        </w:rPr>
        <w:t xml:space="preserve"> coordinating with all relevant sectors to </w:t>
      </w:r>
      <w:r w:rsidR="00C542D3" w:rsidRPr="00C542D3">
        <w:rPr>
          <w:rFonts w:ascii="Arial" w:hAnsi="Arial" w:cstheme="minorBidi"/>
          <w:sz w:val="19"/>
          <w:szCs w:val="19"/>
        </w:rPr>
        <w:t>identify</w:t>
      </w:r>
      <w:r w:rsidR="009220CE" w:rsidRPr="00C542D3">
        <w:rPr>
          <w:rFonts w:ascii="Arial" w:hAnsi="Arial" w:cstheme="minorBidi"/>
          <w:sz w:val="19"/>
          <w:szCs w:val="19"/>
        </w:rPr>
        <w:t xml:space="preserve"> new investors </w:t>
      </w:r>
      <w:r w:rsidR="00C542D3" w:rsidRPr="00C542D3">
        <w:rPr>
          <w:rFonts w:ascii="Arial" w:hAnsi="Arial" w:cstheme="minorBidi"/>
          <w:sz w:val="19"/>
          <w:szCs w:val="19"/>
        </w:rPr>
        <w:t>for</w:t>
      </w:r>
      <w:r w:rsidR="009220CE" w:rsidRPr="00C542D3">
        <w:rPr>
          <w:rFonts w:ascii="Arial" w:hAnsi="Arial" w:cstheme="minorBidi"/>
          <w:sz w:val="19"/>
          <w:szCs w:val="19"/>
        </w:rPr>
        <w:t xml:space="preserve"> the </w:t>
      </w:r>
      <w:r w:rsidR="00C542D3" w:rsidRPr="00C542D3">
        <w:rPr>
          <w:rFonts w:ascii="Arial" w:hAnsi="Arial" w:cstheme="minorBidi"/>
          <w:sz w:val="19"/>
          <w:szCs w:val="19"/>
        </w:rPr>
        <w:t xml:space="preserve">Project. </w:t>
      </w:r>
      <w:r w:rsidR="009220CE" w:rsidRPr="00C542D3">
        <w:rPr>
          <w:rFonts w:ascii="Arial" w:hAnsi="Arial" w:cstheme="minorBidi"/>
          <w:sz w:val="19"/>
          <w:szCs w:val="19"/>
        </w:rPr>
        <w:t xml:space="preserve">Given the current </w:t>
      </w:r>
      <w:r w:rsidR="00C542D3" w:rsidRPr="00C542D3">
        <w:rPr>
          <w:rFonts w:ascii="Arial" w:hAnsi="Arial" w:cstheme="minorBidi"/>
          <w:sz w:val="19"/>
          <w:szCs w:val="19"/>
        </w:rPr>
        <w:t>circumstances, any prospective</w:t>
      </w:r>
      <w:r w:rsidR="009220CE" w:rsidRPr="00C542D3">
        <w:rPr>
          <w:rFonts w:ascii="Arial" w:hAnsi="Arial" w:cstheme="minorBidi"/>
          <w:sz w:val="19"/>
          <w:szCs w:val="19"/>
        </w:rPr>
        <w:t xml:space="preserve"> investors must be </w:t>
      </w:r>
      <w:r w:rsidR="00C542D3" w:rsidRPr="00C542D3">
        <w:rPr>
          <w:rFonts w:ascii="Arial" w:hAnsi="Arial" w:cstheme="minorBidi"/>
          <w:sz w:val="19"/>
          <w:szCs w:val="19"/>
        </w:rPr>
        <w:t>representatives</w:t>
      </w:r>
      <w:r w:rsidR="009220CE" w:rsidRPr="00C542D3">
        <w:rPr>
          <w:rFonts w:ascii="Arial" w:hAnsi="Arial" w:cstheme="minorBidi"/>
          <w:sz w:val="19"/>
          <w:szCs w:val="19"/>
        </w:rPr>
        <w:t xml:space="preserve"> from countries </w:t>
      </w:r>
      <w:r w:rsidR="00C542D3" w:rsidRPr="00C542D3">
        <w:rPr>
          <w:rFonts w:ascii="Arial" w:hAnsi="Arial" w:cstheme="minorBidi"/>
          <w:sz w:val="19"/>
          <w:szCs w:val="19"/>
        </w:rPr>
        <w:t xml:space="preserve">with </w:t>
      </w:r>
      <w:r w:rsidR="009220CE" w:rsidRPr="00C542D3">
        <w:rPr>
          <w:rFonts w:ascii="Arial" w:hAnsi="Arial" w:cstheme="minorBidi"/>
          <w:sz w:val="19"/>
          <w:szCs w:val="19"/>
        </w:rPr>
        <w:t xml:space="preserve">policies </w:t>
      </w:r>
      <w:r w:rsidR="00C542D3" w:rsidRPr="00C542D3">
        <w:rPr>
          <w:rFonts w:ascii="Arial" w:hAnsi="Arial" w:cstheme="minorBidi"/>
          <w:sz w:val="19"/>
          <w:szCs w:val="19"/>
        </w:rPr>
        <w:t>that actively promote</w:t>
      </w:r>
      <w:r w:rsidR="009220CE" w:rsidRPr="00C542D3">
        <w:rPr>
          <w:rFonts w:ascii="Arial" w:hAnsi="Arial" w:cstheme="minorBidi"/>
          <w:sz w:val="19"/>
          <w:szCs w:val="19"/>
        </w:rPr>
        <w:t xml:space="preserve"> investment in the Republic of the Union of Myanmar.</w:t>
      </w:r>
    </w:p>
    <w:p w14:paraId="21B026D9" w14:textId="77777777" w:rsidR="000965CD" w:rsidRDefault="000965CD" w:rsidP="00F72E39">
      <w:pPr>
        <w:pStyle w:val="BlockText"/>
        <w:tabs>
          <w:tab w:val="clear" w:pos="2160"/>
        </w:tabs>
        <w:spacing w:before="0" w:after="0" w:line="360" w:lineRule="auto"/>
        <w:ind w:left="1276" w:firstLine="0"/>
        <w:rPr>
          <w:rFonts w:ascii="Arial" w:hAnsi="Arial" w:cstheme="minorBidi"/>
          <w:sz w:val="19"/>
          <w:szCs w:val="19"/>
        </w:rPr>
      </w:pPr>
    </w:p>
    <w:p w14:paraId="0D0355EA" w14:textId="568D5B9B" w:rsidR="000965CD" w:rsidRDefault="009E4E81" w:rsidP="00F72E39">
      <w:pPr>
        <w:pStyle w:val="BlockText"/>
        <w:tabs>
          <w:tab w:val="clear" w:pos="2160"/>
        </w:tabs>
        <w:spacing w:before="0" w:after="0" w:line="360" w:lineRule="auto"/>
        <w:ind w:left="1276" w:firstLine="0"/>
        <w:rPr>
          <w:rFonts w:ascii="Arial" w:hAnsi="Arial" w:cstheme="minorBidi"/>
          <w:sz w:val="19"/>
          <w:szCs w:val="19"/>
        </w:rPr>
      </w:pPr>
      <w:r w:rsidRPr="009E4E81">
        <w:rPr>
          <w:rFonts w:ascii="Arial" w:hAnsi="Arial" w:cstheme="minorBidi"/>
          <w:sz w:val="19"/>
          <w:szCs w:val="19"/>
        </w:rPr>
        <w:t xml:space="preserve">In addition, the Company and the Concessionaire have continued working closely with all </w:t>
      </w:r>
      <w:proofErr w:type="gramStart"/>
      <w:r w:rsidRPr="009E4E81">
        <w:rPr>
          <w:rFonts w:ascii="Arial" w:hAnsi="Arial" w:cstheme="minorBidi"/>
          <w:sz w:val="19"/>
          <w:szCs w:val="19"/>
        </w:rPr>
        <w:t>concerned parties</w:t>
      </w:r>
      <w:proofErr w:type="gramEnd"/>
      <w:r w:rsidRPr="009E4E81">
        <w:rPr>
          <w:rFonts w:ascii="Arial" w:hAnsi="Arial" w:cstheme="minorBidi"/>
          <w:sz w:val="19"/>
          <w:szCs w:val="19"/>
        </w:rPr>
        <w:t xml:space="preserve"> to seek potential investors who may be interested in the development of the DSEZ Project.</w:t>
      </w:r>
    </w:p>
    <w:p w14:paraId="179CBDE7" w14:textId="77777777" w:rsidR="00C542D3" w:rsidRPr="00B6779F" w:rsidRDefault="00C542D3" w:rsidP="00F72E39">
      <w:pPr>
        <w:pStyle w:val="BlockText"/>
        <w:tabs>
          <w:tab w:val="clear" w:pos="2160"/>
        </w:tabs>
        <w:spacing w:before="0" w:after="0" w:line="360" w:lineRule="auto"/>
        <w:ind w:left="1276" w:firstLine="0"/>
        <w:rPr>
          <w:rFonts w:ascii="Arial" w:hAnsi="Arial" w:cs="Arial"/>
          <w:strike/>
          <w:color w:val="7030A0"/>
          <w:sz w:val="19"/>
          <w:szCs w:val="19"/>
        </w:rPr>
      </w:pPr>
    </w:p>
    <w:p w14:paraId="0E68A214" w14:textId="1C0491A5" w:rsidR="00681A2A" w:rsidRPr="00684377" w:rsidRDefault="00B6779F" w:rsidP="005E76E7">
      <w:pPr>
        <w:pStyle w:val="BlockText"/>
        <w:tabs>
          <w:tab w:val="clear" w:pos="2160"/>
        </w:tabs>
        <w:spacing w:before="0" w:after="0" w:line="360" w:lineRule="auto"/>
        <w:ind w:left="1276" w:firstLine="0"/>
        <w:rPr>
          <w:rFonts w:ascii="Arial" w:hAnsi="Arial" w:cstheme="minorBidi"/>
          <w:sz w:val="19"/>
          <w:szCs w:val="19"/>
        </w:rPr>
      </w:pPr>
      <w:r w:rsidRPr="00684377">
        <w:rPr>
          <w:rFonts w:ascii="Arial" w:hAnsi="Arial" w:cs="Cordia New"/>
          <w:sz w:val="19"/>
          <w:szCs w:val="19"/>
        </w:rPr>
        <w:t xml:space="preserve">It appears in public news that the Myanmar Government has signed a Memorandum of Understanding (MOU) regarding investment in the DSEZ with the Russian Federation to conduct a feasibility study for investment. This is </w:t>
      </w:r>
      <w:proofErr w:type="gramStart"/>
      <w:r w:rsidRPr="00684377">
        <w:rPr>
          <w:rFonts w:ascii="Arial" w:hAnsi="Arial" w:cs="Cordia New"/>
          <w:sz w:val="19"/>
          <w:szCs w:val="19"/>
        </w:rPr>
        <w:t>a significant</w:t>
      </w:r>
      <w:proofErr w:type="gramEnd"/>
      <w:r w:rsidRPr="00684377">
        <w:rPr>
          <w:rFonts w:ascii="Arial" w:hAnsi="Arial" w:cs="Cordia New"/>
          <w:sz w:val="19"/>
          <w:szCs w:val="19"/>
        </w:rPr>
        <w:t xml:space="preserve"> progress in establishing concrete development plans for various projects within the DSEZ</w:t>
      </w:r>
      <w:r w:rsidR="002E495C" w:rsidRPr="00684377">
        <w:rPr>
          <w:rFonts w:ascii="Arial" w:hAnsi="Arial" w:cs="Cordia New"/>
          <w:sz w:val="19"/>
          <w:szCs w:val="19"/>
        </w:rPr>
        <w:t xml:space="preserve">. </w:t>
      </w:r>
      <w:r w:rsidRPr="00684377">
        <w:rPr>
          <w:rFonts w:ascii="Arial" w:hAnsi="Arial" w:cstheme="minorBidi"/>
          <w:sz w:val="19"/>
          <w:szCs w:val="19"/>
        </w:rPr>
        <w:t>It also aligns with the previous policy of the DSEZ MC which requested the Company and the Concessionaires to cooperate with the new investors. Consequently, the Concessionaires have submitted letters to the DSEZ MC expressing the intention to support the Myanmar Government’s approach in procuring investors for the DSEZ Project and affirming the readiness to cooperate under the framework of the Tripartite Memorandum. Such progress is considered beneficial and serves to confirm the rights of the Company and the Concessionaires.</w:t>
      </w:r>
    </w:p>
    <w:p w14:paraId="7320ECAB" w14:textId="77777777" w:rsidR="00B6779F" w:rsidRPr="00684377" w:rsidRDefault="00B6779F" w:rsidP="00592544">
      <w:pPr>
        <w:pStyle w:val="BlockText"/>
        <w:tabs>
          <w:tab w:val="clear" w:pos="2160"/>
        </w:tabs>
        <w:spacing w:before="0" w:after="0" w:line="360" w:lineRule="auto"/>
        <w:ind w:left="1276" w:firstLine="0"/>
        <w:jc w:val="thaiDistribute"/>
        <w:rPr>
          <w:rFonts w:ascii="Arial" w:hAnsi="Arial" w:cstheme="minorBidi"/>
          <w:sz w:val="19"/>
          <w:szCs w:val="19"/>
          <w:cs/>
        </w:rPr>
      </w:pPr>
    </w:p>
    <w:p w14:paraId="5D8FA0E5" w14:textId="4C498D74" w:rsidR="007404DA" w:rsidRPr="00684377" w:rsidRDefault="00ED1684" w:rsidP="00AF17BD">
      <w:pPr>
        <w:pStyle w:val="BlockText"/>
        <w:numPr>
          <w:ilvl w:val="1"/>
          <w:numId w:val="9"/>
        </w:numPr>
        <w:spacing w:before="0" w:after="0" w:line="360" w:lineRule="auto"/>
        <w:ind w:left="1276" w:hanging="425"/>
        <w:jc w:val="thaiDistribute"/>
        <w:rPr>
          <w:rFonts w:ascii="Arial" w:hAnsi="Arial" w:cs="Arial"/>
          <w:sz w:val="19"/>
          <w:szCs w:val="19"/>
        </w:rPr>
      </w:pPr>
      <w:r w:rsidRPr="00684377">
        <w:rPr>
          <w:rFonts w:ascii="Arial" w:hAnsi="Arial" w:cs="Arial"/>
          <w:sz w:val="19"/>
          <w:szCs w:val="19"/>
        </w:rPr>
        <w:t xml:space="preserve">Government Support for Construction of the </w:t>
      </w:r>
      <w:r w:rsidR="00B05BA4" w:rsidRPr="00684377">
        <w:rPr>
          <w:rFonts w:ascii="Arial" w:hAnsi="Arial" w:cs="Arial"/>
          <w:sz w:val="19"/>
          <w:szCs w:val="19"/>
        </w:rPr>
        <w:t>T</w:t>
      </w:r>
      <w:r w:rsidR="00F46707" w:rsidRPr="00684377">
        <w:rPr>
          <w:rFonts w:ascii="Arial" w:hAnsi="Arial" w:cs="Arial"/>
          <w:sz w:val="19"/>
          <w:szCs w:val="19"/>
        </w:rPr>
        <w:t>wo</w:t>
      </w:r>
      <w:r w:rsidRPr="00684377">
        <w:rPr>
          <w:rFonts w:ascii="Arial" w:hAnsi="Arial" w:cs="Arial"/>
          <w:sz w:val="19"/>
          <w:szCs w:val="19"/>
        </w:rPr>
        <w:t xml:space="preserve">-lane Road </w:t>
      </w:r>
      <w:r w:rsidR="00B05BA4" w:rsidRPr="00684377">
        <w:rPr>
          <w:rFonts w:ascii="Arial" w:hAnsi="Arial" w:cs="Arial"/>
          <w:sz w:val="19"/>
          <w:szCs w:val="19"/>
        </w:rPr>
        <w:t>Connects the Special Econ</w:t>
      </w:r>
      <w:r w:rsidR="00660509" w:rsidRPr="00684377">
        <w:rPr>
          <w:rFonts w:ascii="Arial" w:hAnsi="Arial" w:cs="Arial"/>
          <w:sz w:val="19"/>
          <w:szCs w:val="19"/>
        </w:rPr>
        <w:t>o</w:t>
      </w:r>
      <w:r w:rsidR="00B05BA4" w:rsidRPr="00684377">
        <w:rPr>
          <w:rFonts w:ascii="Arial" w:hAnsi="Arial" w:cs="Arial"/>
          <w:sz w:val="19"/>
          <w:szCs w:val="19"/>
        </w:rPr>
        <w:t>my</w:t>
      </w:r>
      <w:r w:rsidR="00660509" w:rsidRPr="00684377">
        <w:rPr>
          <w:rFonts w:ascii="Arial" w:hAnsi="Arial" w:cs="Arial"/>
          <w:sz w:val="19"/>
          <w:szCs w:val="19"/>
        </w:rPr>
        <w:t xml:space="preserve"> Zone and </w:t>
      </w:r>
      <w:r w:rsidRPr="00684377">
        <w:rPr>
          <w:rFonts w:ascii="Arial" w:hAnsi="Arial" w:cs="Arial"/>
          <w:sz w:val="19"/>
          <w:szCs w:val="19"/>
        </w:rPr>
        <w:t xml:space="preserve">the </w:t>
      </w:r>
      <w:proofErr w:type="gramStart"/>
      <w:r w:rsidRPr="00684377">
        <w:rPr>
          <w:rFonts w:ascii="Arial" w:hAnsi="Arial" w:cs="Arial"/>
          <w:sz w:val="19"/>
          <w:szCs w:val="19"/>
        </w:rPr>
        <w:t>Tha</w:t>
      </w:r>
      <w:r w:rsidR="00065C7E" w:rsidRPr="00684377">
        <w:rPr>
          <w:rFonts w:ascii="Arial" w:hAnsi="Arial" w:cs="Arial"/>
          <w:sz w:val="19"/>
          <w:szCs w:val="19"/>
        </w:rPr>
        <w:t>i</w:t>
      </w:r>
      <w:r w:rsidRPr="00684377">
        <w:rPr>
          <w:rFonts w:ascii="Arial" w:hAnsi="Arial" w:cs="Arial"/>
          <w:sz w:val="19"/>
          <w:szCs w:val="19"/>
        </w:rPr>
        <w:t>-Myanmar</w:t>
      </w:r>
      <w:proofErr w:type="gramEnd"/>
      <w:r w:rsidRPr="00684377">
        <w:rPr>
          <w:rFonts w:ascii="Arial" w:hAnsi="Arial" w:cs="Arial"/>
          <w:sz w:val="19"/>
          <w:szCs w:val="19"/>
        </w:rPr>
        <w:t xml:space="preserve"> border</w:t>
      </w:r>
    </w:p>
    <w:p w14:paraId="643BE16B" w14:textId="77777777" w:rsidR="007404DA" w:rsidRPr="00684377" w:rsidRDefault="007404DA" w:rsidP="006A6745">
      <w:pPr>
        <w:pStyle w:val="BlockText"/>
        <w:spacing w:before="0" w:after="0" w:line="360" w:lineRule="auto"/>
        <w:ind w:left="1276" w:firstLine="0"/>
        <w:jc w:val="thaiDistribute"/>
        <w:rPr>
          <w:rFonts w:ascii="Arial" w:hAnsi="Arial" w:cs="Arial"/>
          <w:sz w:val="19"/>
          <w:szCs w:val="19"/>
        </w:rPr>
      </w:pPr>
    </w:p>
    <w:p w14:paraId="41EBA609" w14:textId="7115D457" w:rsidR="00ED1684" w:rsidRPr="00684377" w:rsidRDefault="00115C6A" w:rsidP="00311884">
      <w:pPr>
        <w:pStyle w:val="BlockText"/>
        <w:spacing w:before="0" w:after="0" w:line="360" w:lineRule="auto"/>
        <w:ind w:left="1276" w:firstLine="0"/>
        <w:jc w:val="thaiDistribute"/>
        <w:rPr>
          <w:rFonts w:ascii="Arial" w:hAnsi="Arial" w:cs="Arial"/>
          <w:sz w:val="19"/>
          <w:szCs w:val="19"/>
        </w:rPr>
      </w:pPr>
      <w:r w:rsidRPr="00684377">
        <w:rPr>
          <w:rFonts w:ascii="Arial" w:hAnsi="Arial" w:cs="Arial"/>
          <w:spacing w:val="4"/>
          <w:sz w:val="19"/>
          <w:szCs w:val="19"/>
        </w:rPr>
        <w:t>In the meetings and ongoing cooperation between the Thai and the Republic of the Union of</w:t>
      </w:r>
      <w:r w:rsidRPr="00684377">
        <w:rPr>
          <w:rFonts w:ascii="Arial" w:hAnsi="Arial" w:cs="Arial"/>
          <w:sz w:val="19"/>
          <w:szCs w:val="19"/>
        </w:rPr>
        <w:t xml:space="preserve"> Myanmar governments, it is publicly known that the Thai Government has the policy to offer the </w:t>
      </w:r>
      <w:r w:rsidRPr="00684377">
        <w:rPr>
          <w:rFonts w:ascii="Arial" w:hAnsi="Arial" w:cs="Arial"/>
          <w:sz w:val="19"/>
          <w:szCs w:val="19"/>
        </w:rPr>
        <w:br/>
        <w:t xml:space="preserve">soft loan to the Republic of the Union of Myanmar Government for </w:t>
      </w:r>
      <w:r w:rsidRPr="00684377">
        <w:rPr>
          <w:rFonts w:ascii="Arial" w:hAnsi="Arial" w:cs="Arial"/>
          <w:sz w:val="19"/>
          <w:szCs w:val="19"/>
          <w:lang w:val="en-GB"/>
        </w:rPr>
        <w:t>the</w:t>
      </w:r>
      <w:r w:rsidRPr="00684377">
        <w:rPr>
          <w:rFonts w:ascii="Arial" w:hAnsi="Arial" w:cs="Arial"/>
          <w:sz w:val="19"/>
          <w:szCs w:val="19"/>
        </w:rPr>
        <w:t xml:space="preserve"> construction of the Two-lane Road Connects the Special Economy Zone and the Thai</w:t>
      </w:r>
      <w:r w:rsidR="00513F62" w:rsidRPr="00684377">
        <w:rPr>
          <w:rFonts w:ascii="Arial" w:hAnsi="Arial" w:cs="Arial"/>
          <w:color w:val="000000" w:themeColor="text1"/>
          <w:sz w:val="19"/>
          <w:szCs w:val="19"/>
        </w:rPr>
        <w:t>-</w:t>
      </w:r>
      <w:r w:rsidRPr="00684377">
        <w:rPr>
          <w:rFonts w:ascii="Arial" w:hAnsi="Arial" w:cs="Arial"/>
          <w:sz w:val="19"/>
          <w:szCs w:val="19"/>
        </w:rPr>
        <w:t>Myanmar border. Such detailed discussions are ongoing regard to the terms and conditions.</w:t>
      </w:r>
      <w:r w:rsidR="00ED1684" w:rsidRPr="00684377">
        <w:rPr>
          <w:rFonts w:ascii="Arial" w:hAnsi="Arial" w:cs="Arial"/>
          <w:sz w:val="19"/>
          <w:szCs w:val="19"/>
        </w:rPr>
        <w:t xml:space="preserve">  </w:t>
      </w:r>
    </w:p>
    <w:p w14:paraId="6C315536" w14:textId="77777777" w:rsidR="00773740" w:rsidRPr="00684377" w:rsidRDefault="00773740" w:rsidP="00311884">
      <w:pPr>
        <w:pStyle w:val="BlockText"/>
        <w:spacing w:before="0" w:after="0" w:line="360" w:lineRule="auto"/>
        <w:ind w:left="426" w:right="0" w:firstLine="0"/>
        <w:jc w:val="thaiDistribute"/>
        <w:rPr>
          <w:rFonts w:ascii="Arial" w:hAnsi="Arial" w:cstheme="minorBidi"/>
          <w:sz w:val="19"/>
          <w:szCs w:val="19"/>
        </w:rPr>
      </w:pPr>
    </w:p>
    <w:p w14:paraId="0BF37E9F" w14:textId="77777777" w:rsidR="0052468F" w:rsidRPr="00684377" w:rsidRDefault="0052468F">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0CC5770F" w14:textId="4E2C1376" w:rsidR="00640E6E" w:rsidRPr="00684377" w:rsidRDefault="00640E6E" w:rsidP="00AF17BD">
      <w:pPr>
        <w:pStyle w:val="BlockText"/>
        <w:numPr>
          <w:ilvl w:val="0"/>
          <w:numId w:val="9"/>
        </w:numPr>
        <w:spacing w:before="0" w:after="0" w:line="360" w:lineRule="auto"/>
        <w:ind w:left="819" w:right="0" w:hanging="396"/>
        <w:jc w:val="thaiDistribute"/>
        <w:rPr>
          <w:rFonts w:ascii="Arial" w:hAnsi="Arial" w:cs="Arial"/>
          <w:b/>
          <w:bCs/>
          <w:sz w:val="19"/>
          <w:szCs w:val="19"/>
        </w:rPr>
      </w:pPr>
      <w:r w:rsidRPr="00684377">
        <w:rPr>
          <w:rFonts w:ascii="Arial" w:hAnsi="Arial" w:cs="Arial"/>
          <w:b/>
          <w:bCs/>
          <w:sz w:val="19"/>
          <w:szCs w:val="19"/>
        </w:rPr>
        <w:lastRenderedPageBreak/>
        <w:t>Dawei Special Economic Zone Full Phase</w:t>
      </w:r>
      <w:r w:rsidR="00111D32" w:rsidRPr="00684377">
        <w:rPr>
          <w:rFonts w:ascii="Arial" w:hAnsi="Arial" w:cs="Arial"/>
          <w:b/>
          <w:bCs/>
          <w:sz w:val="19"/>
          <w:szCs w:val="19"/>
        </w:rPr>
        <w:t xml:space="preserve"> (“DSEZ full P</w:t>
      </w:r>
      <w:r w:rsidR="00E07AFD" w:rsidRPr="00684377">
        <w:rPr>
          <w:rFonts w:ascii="Arial" w:hAnsi="Arial" w:cs="Arial"/>
          <w:b/>
          <w:bCs/>
          <w:sz w:val="19"/>
          <w:szCs w:val="19"/>
        </w:rPr>
        <w:t>hase</w:t>
      </w:r>
      <w:r w:rsidR="00111D32" w:rsidRPr="00684377">
        <w:rPr>
          <w:rFonts w:ascii="Arial" w:hAnsi="Arial" w:cs="Arial"/>
          <w:b/>
          <w:bCs/>
          <w:sz w:val="19"/>
          <w:szCs w:val="19"/>
        </w:rPr>
        <w:t>”)</w:t>
      </w:r>
    </w:p>
    <w:p w14:paraId="211C984F" w14:textId="5A448116" w:rsidR="00ED1684" w:rsidRPr="00684377" w:rsidRDefault="00ED1684" w:rsidP="00311884">
      <w:pPr>
        <w:pStyle w:val="BlockText"/>
        <w:spacing w:before="0" w:after="0" w:line="360" w:lineRule="auto"/>
        <w:ind w:left="426" w:right="0" w:firstLine="0"/>
        <w:jc w:val="thaiDistribute"/>
        <w:rPr>
          <w:rFonts w:ascii="Arial" w:hAnsi="Arial" w:cs="Arial"/>
          <w:sz w:val="19"/>
          <w:szCs w:val="19"/>
        </w:rPr>
      </w:pPr>
    </w:p>
    <w:p w14:paraId="32E499E0" w14:textId="77777777" w:rsidR="00D134F4" w:rsidRPr="00684377" w:rsidRDefault="00CE1277" w:rsidP="00311884">
      <w:pPr>
        <w:pStyle w:val="BlockText"/>
        <w:spacing w:before="0" w:after="0" w:line="360" w:lineRule="auto"/>
        <w:ind w:left="828" w:right="0" w:firstLine="0"/>
        <w:jc w:val="thaiDistribute"/>
        <w:rPr>
          <w:rFonts w:ascii="Arial" w:hAnsi="Arial" w:cs="Arial"/>
          <w:sz w:val="19"/>
          <w:szCs w:val="19"/>
        </w:rPr>
      </w:pPr>
      <w:r w:rsidRPr="00684377">
        <w:rPr>
          <w:rFonts w:ascii="Arial" w:hAnsi="Arial" w:cs="Arial"/>
          <w:sz w:val="19"/>
          <w:szCs w:val="19"/>
        </w:rPr>
        <w:t xml:space="preserve">Even the right </w:t>
      </w:r>
      <w:proofErr w:type="gramStart"/>
      <w:r w:rsidRPr="00684377">
        <w:rPr>
          <w:rFonts w:ascii="Arial" w:hAnsi="Arial" w:cs="Arial"/>
          <w:sz w:val="19"/>
          <w:szCs w:val="19"/>
        </w:rPr>
        <w:t>for</w:t>
      </w:r>
      <w:proofErr w:type="gramEnd"/>
      <w:r w:rsidRPr="00684377">
        <w:rPr>
          <w:rFonts w:ascii="Arial" w:hAnsi="Arial" w:cs="Arial"/>
          <w:sz w:val="19"/>
          <w:szCs w:val="19"/>
        </w:rPr>
        <w:t xml:space="preserve"> </w:t>
      </w:r>
      <w:proofErr w:type="gramStart"/>
      <w:r w:rsidRPr="00684377">
        <w:rPr>
          <w:rFonts w:ascii="Arial" w:hAnsi="Arial" w:cs="Arial"/>
          <w:sz w:val="19"/>
          <w:szCs w:val="19"/>
        </w:rPr>
        <w:t>reimbursement of</w:t>
      </w:r>
      <w:proofErr w:type="gramEnd"/>
      <w:r w:rsidRPr="00684377">
        <w:rPr>
          <w:rFonts w:ascii="Arial" w:hAnsi="Arial" w:cs="Arial"/>
          <w:sz w:val="19"/>
          <w:szCs w:val="19"/>
        </w:rPr>
        <w:t xml:space="preserve">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w:t>
      </w:r>
      <w:proofErr w:type="gramStart"/>
      <w:r w:rsidRPr="00684377">
        <w:rPr>
          <w:rFonts w:ascii="Arial" w:hAnsi="Arial" w:cs="Arial"/>
          <w:sz w:val="19"/>
          <w:szCs w:val="19"/>
        </w:rPr>
        <w:t>the present</w:t>
      </w:r>
      <w:proofErr w:type="gramEnd"/>
      <w:r w:rsidRPr="00684377">
        <w:rPr>
          <w:rFonts w:ascii="Arial" w:hAnsi="Arial" w:cs="Arial"/>
          <w:sz w:val="19"/>
          <w:szCs w:val="19"/>
        </w:rPr>
        <w:t xml:space="preserve">, the Company does not have the right to access such Due Diligence report. In addition, it depends on the progress of the development of the DSEZ Full Phase which was </w:t>
      </w:r>
      <w:r w:rsidR="00071FA1" w:rsidRPr="00684377">
        <w:rPr>
          <w:rFonts w:ascii="Arial" w:hAnsi="Arial" w:cs="Arial"/>
          <w:sz w:val="19"/>
          <w:szCs w:val="19"/>
        </w:rPr>
        <w:t>supported by the Governments of Thai and the Republic of the Union of Myanmar</w:t>
      </w:r>
      <w:r w:rsidRPr="00684377">
        <w:rPr>
          <w:rFonts w:ascii="Arial" w:hAnsi="Arial" w:cs="Arial"/>
          <w:sz w:val="19"/>
          <w:szCs w:val="19"/>
        </w:rPr>
        <w:t xml:space="preserve"> to promote the other concession projects in the future as well as the investment from new investors who are interested in each concession project. </w:t>
      </w:r>
    </w:p>
    <w:p w14:paraId="03D783D4" w14:textId="77777777" w:rsidR="00423FE3" w:rsidRPr="00684377" w:rsidRDefault="00423FE3" w:rsidP="00311884">
      <w:pPr>
        <w:overflowPunct/>
        <w:autoSpaceDE/>
        <w:autoSpaceDN/>
        <w:adjustRightInd/>
        <w:textAlignment w:val="auto"/>
        <w:rPr>
          <w:rFonts w:ascii="Arial" w:hAnsi="Arial" w:cs="Arial"/>
          <w:sz w:val="19"/>
          <w:szCs w:val="19"/>
        </w:rPr>
      </w:pPr>
    </w:p>
    <w:p w14:paraId="212415EE" w14:textId="06F00790" w:rsidR="00ED1684" w:rsidRPr="00684377" w:rsidRDefault="00CE1277" w:rsidP="00311884">
      <w:pPr>
        <w:pStyle w:val="BlockText"/>
        <w:spacing w:before="0" w:after="0" w:line="360" w:lineRule="auto"/>
        <w:ind w:left="851" w:right="0" w:firstLine="0"/>
        <w:jc w:val="thaiDistribute"/>
        <w:rPr>
          <w:rFonts w:ascii="Arial" w:hAnsi="Arial" w:cs="Arial"/>
          <w:sz w:val="19"/>
          <w:szCs w:val="19"/>
        </w:rPr>
      </w:pPr>
      <w:r w:rsidRPr="00684377">
        <w:rPr>
          <w:rFonts w:ascii="Arial" w:hAnsi="Arial" w:cs="Arial"/>
          <w:sz w:val="19"/>
          <w:szCs w:val="19"/>
        </w:rPr>
        <w:t xml:space="preserve">The Group’s management believe that the right to reimbursement under </w:t>
      </w:r>
      <w:r w:rsidRPr="00684377">
        <w:rPr>
          <w:rFonts w:ascii="Arial" w:hAnsi="Arial" w:cs="Arial"/>
          <w:spacing w:val="4"/>
          <w:sz w:val="19"/>
          <w:szCs w:val="19"/>
        </w:rPr>
        <w:t xml:space="preserve">the Tripartite Memorandum and Supplemental Memorandum of Understanding to the Tripartite </w:t>
      </w:r>
      <w:r w:rsidRPr="00684377">
        <w:rPr>
          <w:rFonts w:ascii="Arial" w:hAnsi="Arial" w:cs="Arial"/>
          <w:sz w:val="19"/>
          <w:szCs w:val="19"/>
        </w:rPr>
        <w:t xml:space="preserve">Memorandum which were jointly signed between the Company, DSEZ MC and SPV remains valid. Because of there are </w:t>
      </w:r>
      <w:r w:rsidR="00973EA7" w:rsidRPr="00684377">
        <w:rPr>
          <w:rFonts w:ascii="Arial" w:hAnsi="Arial" w:cs="Arial"/>
          <w:sz w:val="19"/>
          <w:szCs w:val="19"/>
        </w:rPr>
        <w:t>G</w:t>
      </w:r>
      <w:r w:rsidRPr="00684377">
        <w:rPr>
          <w:rFonts w:ascii="Arial" w:hAnsi="Arial" w:cs="Arial"/>
          <w:sz w:val="19"/>
          <w:szCs w:val="19"/>
        </w:rPr>
        <w:t>overnment agencies of Thailand and</w:t>
      </w:r>
      <w:r w:rsidR="004E50DD" w:rsidRPr="00684377">
        <w:rPr>
          <w:rFonts w:ascii="Arial" w:hAnsi="Arial" w:cs="Arial"/>
          <w:sz w:val="19"/>
          <w:szCs w:val="19"/>
        </w:rPr>
        <w:t xml:space="preserve"> the Republic of</w:t>
      </w:r>
      <w:r w:rsidRPr="00684377">
        <w:rPr>
          <w:rFonts w:ascii="Arial" w:hAnsi="Arial" w:cs="Arial"/>
          <w:sz w:val="19"/>
          <w:szCs w:val="19"/>
        </w:rPr>
        <w:t xml:space="preserve"> Myanmar which are included 1) Joint High-Level Committee, 2) Joint Cooperation Committee (JCC) and 3) Joint Task Force (JTF) still exist </w:t>
      </w:r>
      <w:proofErr w:type="gramStart"/>
      <w:r w:rsidRPr="00684377">
        <w:rPr>
          <w:rFonts w:ascii="Arial" w:hAnsi="Arial" w:cs="Arial"/>
          <w:sz w:val="19"/>
          <w:szCs w:val="19"/>
        </w:rPr>
        <w:t>in order to</w:t>
      </w:r>
      <w:proofErr w:type="gramEnd"/>
      <w:r w:rsidRPr="00684377">
        <w:rPr>
          <w:rFonts w:ascii="Arial" w:hAnsi="Arial" w:cs="Arial"/>
          <w:sz w:val="19"/>
          <w:szCs w:val="19"/>
        </w:rPr>
        <w:t xml:space="preserve"> push such projects in according to the government’s policy.</w:t>
      </w:r>
    </w:p>
    <w:p w14:paraId="55749619" w14:textId="77777777" w:rsidR="00B61CFC" w:rsidRPr="00684377" w:rsidRDefault="00B61CFC" w:rsidP="00513198">
      <w:pPr>
        <w:pStyle w:val="BlockText"/>
        <w:spacing w:before="0" w:after="0" w:line="360" w:lineRule="auto"/>
        <w:ind w:right="-5"/>
        <w:jc w:val="thaiDistribute"/>
        <w:rPr>
          <w:rFonts w:ascii="Arial" w:hAnsi="Arial" w:cs="Arial"/>
          <w:b/>
          <w:bCs/>
          <w:sz w:val="19"/>
          <w:szCs w:val="19"/>
        </w:rPr>
      </w:pPr>
    </w:p>
    <w:p w14:paraId="45100506" w14:textId="63DA48A9" w:rsidR="006E7C9F" w:rsidRDefault="00EE708B" w:rsidP="00A325DA">
      <w:pPr>
        <w:spacing w:line="360" w:lineRule="auto"/>
        <w:ind w:left="840" w:right="-53"/>
        <w:jc w:val="both"/>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513198" w:rsidRPr="00684377">
        <w:rPr>
          <w:rFonts w:ascii="Arial" w:hAnsi="Arial" w:cs="Arial"/>
          <w:sz w:val="19"/>
          <w:szCs w:val="19"/>
        </w:rPr>
        <w:t>5</w:t>
      </w:r>
      <w:r w:rsidRPr="00684377">
        <w:rPr>
          <w:rFonts w:ascii="Arial" w:hAnsi="Arial" w:cs="Arial"/>
          <w:sz w:val="19"/>
          <w:szCs w:val="19"/>
        </w:rPr>
        <w:t xml:space="preserve">, </w:t>
      </w:r>
      <w:r w:rsidR="00A325DA" w:rsidRPr="00A325DA">
        <w:rPr>
          <w:rFonts w:ascii="Arial" w:hAnsi="Arial" w:cs="Arial"/>
          <w:sz w:val="19"/>
          <w:szCs w:val="19"/>
        </w:rPr>
        <w:t>the</w:t>
      </w:r>
      <w:r w:rsidR="00246FD2" w:rsidRPr="00684377">
        <w:rPr>
          <w:rFonts w:ascii="Arial" w:hAnsi="Arial" w:cs="Arial"/>
          <w:sz w:val="19"/>
          <w:szCs w:val="19"/>
        </w:rPr>
        <w:t xml:space="preserve"> projects </w:t>
      </w:r>
      <w:r w:rsidR="00A325DA" w:rsidRPr="00A325DA">
        <w:rPr>
          <w:rFonts w:ascii="Arial" w:hAnsi="Arial" w:cs="Arial"/>
          <w:sz w:val="19"/>
          <w:szCs w:val="19"/>
        </w:rPr>
        <w:t>remain under</w:t>
      </w:r>
      <w:r w:rsidR="00246FD2" w:rsidRPr="00684377">
        <w:rPr>
          <w:rFonts w:ascii="Arial" w:hAnsi="Arial" w:cs="Arial"/>
          <w:sz w:val="19"/>
          <w:szCs w:val="19"/>
        </w:rPr>
        <w:t xml:space="preserve"> negotiation among all relevant parties.</w:t>
      </w:r>
    </w:p>
    <w:p w14:paraId="6CDB5A8A" w14:textId="77777777" w:rsidR="00A325DA" w:rsidRPr="007B0364" w:rsidRDefault="00A325DA" w:rsidP="00A325DA">
      <w:pPr>
        <w:spacing w:line="360" w:lineRule="auto"/>
        <w:ind w:left="840" w:right="-53"/>
        <w:jc w:val="both"/>
        <w:rPr>
          <w:rFonts w:ascii="Arial" w:hAnsi="Arial" w:cs="Arial"/>
          <w:b/>
          <w:bCs/>
          <w:sz w:val="22"/>
          <w:szCs w:val="22"/>
        </w:rPr>
      </w:pPr>
    </w:p>
    <w:p w14:paraId="0228D807" w14:textId="0BE37C9A" w:rsidR="00ED1684" w:rsidRPr="00684377" w:rsidRDefault="00ED1684"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POTASH MINING RIGHT AND DEFERRED EXPLORATION AND DEVELOPMENT COSTS</w:t>
      </w:r>
    </w:p>
    <w:p w14:paraId="73F448F3" w14:textId="77777777" w:rsidR="00ED1684" w:rsidRPr="00684377" w:rsidRDefault="00ED1684" w:rsidP="00311884">
      <w:pPr>
        <w:pStyle w:val="BlockText"/>
        <w:spacing w:before="0" w:after="0" w:line="360" w:lineRule="auto"/>
        <w:ind w:left="426" w:right="0" w:firstLine="0"/>
        <w:jc w:val="thaiDistribute"/>
        <w:rPr>
          <w:rFonts w:ascii="Arial" w:hAnsi="Arial" w:cs="Arial"/>
          <w:sz w:val="19"/>
          <w:szCs w:val="19"/>
        </w:rPr>
      </w:pPr>
    </w:p>
    <w:p w14:paraId="7D9F97C2" w14:textId="09E85988" w:rsidR="00ED1684" w:rsidRPr="00684377" w:rsidRDefault="00ED1684" w:rsidP="00311884">
      <w:pPr>
        <w:pStyle w:val="BlockText"/>
        <w:spacing w:before="0" w:after="0" w:line="360" w:lineRule="auto"/>
        <w:ind w:left="432" w:right="0" w:firstLine="0"/>
        <w:jc w:val="thaiDistribute"/>
        <w:rPr>
          <w:rFonts w:ascii="Arial" w:hAnsi="Arial" w:cs="Arial"/>
          <w:sz w:val="19"/>
          <w:szCs w:val="19"/>
        </w:rPr>
      </w:pPr>
      <w:r w:rsidRPr="00684377">
        <w:rPr>
          <w:rFonts w:ascii="Arial" w:hAnsi="Arial" w:cs="Arial"/>
          <w:sz w:val="19"/>
          <w:szCs w:val="19"/>
        </w:rPr>
        <w:t xml:space="preserve">The Company invested in potash mining project through </w:t>
      </w:r>
      <w:proofErr w:type="gramStart"/>
      <w:r w:rsidRPr="00684377">
        <w:rPr>
          <w:rFonts w:ascii="Arial" w:hAnsi="Arial" w:cs="Arial"/>
          <w:sz w:val="19"/>
          <w:szCs w:val="19"/>
        </w:rPr>
        <w:t>the</w:t>
      </w:r>
      <w:proofErr w:type="gramEnd"/>
      <w:r w:rsidRPr="00684377">
        <w:rPr>
          <w:rFonts w:ascii="Arial" w:hAnsi="Arial" w:cs="Arial"/>
          <w:sz w:val="19"/>
          <w:szCs w:val="19"/>
        </w:rPr>
        <w:t xml:space="preserve"> group of subsidiary companies. The Company holds 90% and the Ministry of Finance holds 10% of the registered share capital. The Company has costs of acquiring right to survey and development the potash mining totaling Baht 2,293.49 million</w:t>
      </w:r>
      <w:r w:rsidRPr="00684377">
        <w:rPr>
          <w:rFonts w:ascii="Arial" w:hAnsi="Arial" w:cs="Arial"/>
          <w:sz w:val="19"/>
          <w:szCs w:val="19"/>
          <w:cs/>
        </w:rPr>
        <w:t xml:space="preserve">. </w:t>
      </w:r>
    </w:p>
    <w:p w14:paraId="6F343277" w14:textId="77777777" w:rsidR="00F77F6E" w:rsidRPr="00684377" w:rsidRDefault="00F77F6E" w:rsidP="00311884">
      <w:pPr>
        <w:pStyle w:val="BlockText"/>
        <w:spacing w:before="0" w:after="0" w:line="360" w:lineRule="auto"/>
        <w:ind w:left="432" w:right="0" w:firstLine="0"/>
        <w:jc w:val="thaiDistribute"/>
        <w:rPr>
          <w:rFonts w:ascii="Arial" w:hAnsi="Arial" w:cs="Arial"/>
          <w:sz w:val="19"/>
          <w:szCs w:val="19"/>
        </w:rPr>
      </w:pPr>
    </w:p>
    <w:p w14:paraId="072325DE" w14:textId="5878C542" w:rsidR="00C67428" w:rsidRPr="00684377" w:rsidRDefault="00F77F6E" w:rsidP="00E11C14">
      <w:pPr>
        <w:pStyle w:val="NormalWeb"/>
        <w:spacing w:before="0" w:beforeAutospacing="0" w:after="0" w:afterAutospacing="0" w:line="360" w:lineRule="auto"/>
        <w:ind w:left="426"/>
        <w:jc w:val="thaiDistribute"/>
        <w:rPr>
          <w:rFonts w:ascii="Arial" w:hAnsi="Arial" w:cs="Arial"/>
          <w:sz w:val="19"/>
          <w:szCs w:val="19"/>
        </w:rPr>
      </w:pPr>
      <w:r w:rsidRPr="00684377">
        <w:rPr>
          <w:rFonts w:ascii="Arial" w:hAnsi="Arial" w:cs="Arial"/>
          <w:sz w:val="19"/>
          <w:szCs w:val="19"/>
        </w:rPr>
        <w:t xml:space="preserve">The </w:t>
      </w:r>
      <w:r w:rsidR="00593F0C" w:rsidRPr="00684377">
        <w:rPr>
          <w:rFonts w:ascii="Arial" w:hAnsi="Arial" w:cs="Browallia New"/>
          <w:sz w:val="19"/>
        </w:rPr>
        <w:t>Potash mining project</w:t>
      </w:r>
      <w:r w:rsidRPr="00684377">
        <w:rPr>
          <w:rFonts w:ascii="Arial" w:hAnsi="Arial" w:cs="Arial"/>
          <w:sz w:val="19"/>
          <w:szCs w:val="19"/>
        </w:rPr>
        <w:t xml:space="preserve"> has the right to do potash exploration in </w:t>
      </w:r>
      <w:proofErr w:type="spellStart"/>
      <w:r w:rsidRPr="00684377">
        <w:rPr>
          <w:rFonts w:ascii="Arial" w:hAnsi="Arial" w:cs="Arial"/>
          <w:sz w:val="19"/>
          <w:szCs w:val="19"/>
        </w:rPr>
        <w:t>Udon</w:t>
      </w:r>
      <w:proofErr w:type="spellEnd"/>
      <w:r w:rsidRPr="00684377">
        <w:rPr>
          <w:rFonts w:ascii="Arial" w:hAnsi="Arial" w:cs="Arial"/>
          <w:sz w:val="19"/>
          <w:szCs w:val="19"/>
        </w:rPr>
        <w:t xml:space="preserve"> Thani Province in Northeast of Thailand and has successfully identified two large potash resources at South </w:t>
      </w:r>
      <w:proofErr w:type="spellStart"/>
      <w:r w:rsidRPr="00684377">
        <w:rPr>
          <w:rFonts w:ascii="Arial" w:hAnsi="Arial" w:cs="Arial"/>
          <w:sz w:val="19"/>
          <w:szCs w:val="19"/>
        </w:rPr>
        <w:t>Udon</w:t>
      </w:r>
      <w:proofErr w:type="spellEnd"/>
      <w:r w:rsidRPr="00684377">
        <w:rPr>
          <w:rFonts w:ascii="Arial" w:hAnsi="Arial" w:cs="Arial"/>
          <w:sz w:val="19"/>
          <w:szCs w:val="19"/>
        </w:rPr>
        <w:t xml:space="preserve"> and North </w:t>
      </w:r>
      <w:proofErr w:type="spellStart"/>
      <w:r w:rsidRPr="00684377">
        <w:rPr>
          <w:rFonts w:ascii="Arial" w:hAnsi="Arial" w:cs="Arial"/>
          <w:sz w:val="19"/>
          <w:szCs w:val="19"/>
        </w:rPr>
        <w:t>Udon</w:t>
      </w:r>
      <w:proofErr w:type="spellEnd"/>
      <w:r w:rsidRPr="00684377">
        <w:rPr>
          <w:rFonts w:ascii="Arial" w:hAnsi="Arial" w:cs="Arial"/>
          <w:sz w:val="19"/>
          <w:szCs w:val="19"/>
        </w:rPr>
        <w:t xml:space="preserve">.                </w:t>
      </w:r>
    </w:p>
    <w:p w14:paraId="346C09C5" w14:textId="77777777" w:rsidR="009A6348" w:rsidRPr="00684377" w:rsidRDefault="009A6348" w:rsidP="00311884">
      <w:pPr>
        <w:pStyle w:val="BlockText"/>
        <w:spacing w:before="0" w:after="0" w:line="360" w:lineRule="auto"/>
        <w:ind w:left="432" w:right="0" w:firstLine="0"/>
        <w:jc w:val="thaiDistribute"/>
        <w:rPr>
          <w:rFonts w:ascii="Arial" w:hAnsi="Arial" w:cstheme="minorBidi"/>
          <w:sz w:val="19"/>
          <w:szCs w:val="19"/>
        </w:rPr>
      </w:pPr>
    </w:p>
    <w:p w14:paraId="046C6308" w14:textId="6513911C" w:rsidR="0001267B" w:rsidRPr="00684377" w:rsidRDefault="009C6D55" w:rsidP="00A82DAE">
      <w:pPr>
        <w:pStyle w:val="BlockText"/>
        <w:spacing w:before="0" w:after="0" w:line="360" w:lineRule="auto"/>
        <w:ind w:left="432" w:right="0" w:firstLine="0"/>
        <w:jc w:val="thaiDistribute"/>
        <w:rPr>
          <w:rFonts w:ascii="Arial" w:hAnsi="Arial" w:cs="Arial"/>
          <w:sz w:val="19"/>
          <w:szCs w:val="19"/>
        </w:rPr>
      </w:pPr>
      <w:r w:rsidRPr="00684377">
        <w:rPr>
          <w:rFonts w:ascii="Arial" w:hAnsi="Arial" w:cstheme="minorBidi"/>
          <w:sz w:val="19"/>
          <w:szCs w:val="19"/>
        </w:rPr>
        <w:t xml:space="preserve">As </w:t>
      </w:r>
      <w:proofErr w:type="gramStart"/>
      <w:r w:rsidRPr="00684377">
        <w:rPr>
          <w:rFonts w:ascii="Arial" w:hAnsi="Arial" w:cstheme="minorBidi"/>
          <w:sz w:val="19"/>
          <w:szCs w:val="19"/>
        </w:rPr>
        <w:t>at</w:t>
      </w:r>
      <w:proofErr w:type="gramEnd"/>
      <w:r w:rsidRPr="00684377">
        <w:rPr>
          <w:rFonts w:ascii="Arial" w:hAnsi="Arial" w:cstheme="minorBidi"/>
          <w:sz w:val="19"/>
          <w:szCs w:val="19"/>
        </w:rPr>
        <w:t xml:space="preserve"> 31 </w:t>
      </w:r>
      <w:r w:rsidR="00A82DAE" w:rsidRPr="00A82DAE">
        <w:rPr>
          <w:rFonts w:ascii="Arial" w:hAnsi="Arial" w:cstheme="minorBidi"/>
          <w:sz w:val="19"/>
          <w:szCs w:val="19"/>
        </w:rPr>
        <w:t>December</w:t>
      </w:r>
      <w:r w:rsidRPr="00684377">
        <w:rPr>
          <w:rFonts w:ascii="Arial" w:hAnsi="Arial" w:cstheme="minorBidi"/>
          <w:sz w:val="19"/>
          <w:szCs w:val="19"/>
        </w:rPr>
        <w:t xml:space="preserve"> 2025, the Company lost control over the subsidiary and reclassified </w:t>
      </w:r>
      <w:r w:rsidR="00A82DAE" w:rsidRPr="00A82DAE">
        <w:rPr>
          <w:rFonts w:ascii="Arial" w:hAnsi="Arial" w:cstheme="minorBidi"/>
          <w:sz w:val="19"/>
          <w:szCs w:val="19"/>
        </w:rPr>
        <w:t>its</w:t>
      </w:r>
      <w:r w:rsidRPr="00684377">
        <w:rPr>
          <w:rFonts w:ascii="Arial" w:hAnsi="Arial" w:cstheme="minorBidi"/>
          <w:sz w:val="19"/>
          <w:szCs w:val="19"/>
        </w:rPr>
        <w:t xml:space="preserve"> investment in </w:t>
      </w:r>
      <w:r w:rsidR="00A82DAE" w:rsidRPr="00A82DAE">
        <w:rPr>
          <w:rFonts w:ascii="Arial" w:hAnsi="Arial" w:cstheme="minorBidi"/>
          <w:sz w:val="19"/>
          <w:szCs w:val="19"/>
        </w:rPr>
        <w:t>that</w:t>
      </w:r>
      <w:r w:rsidRPr="00684377">
        <w:rPr>
          <w:rFonts w:ascii="Arial" w:hAnsi="Arial" w:cstheme="minorBidi"/>
          <w:sz w:val="19"/>
          <w:szCs w:val="19"/>
        </w:rPr>
        <w:t xml:space="preserve"> subsidiary </w:t>
      </w:r>
      <w:r w:rsidR="00A82DAE" w:rsidRPr="00A82DAE">
        <w:rPr>
          <w:rFonts w:ascii="Arial" w:hAnsi="Arial" w:cstheme="minorBidi"/>
          <w:sz w:val="19"/>
          <w:szCs w:val="19"/>
        </w:rPr>
        <w:t>as an</w:t>
      </w:r>
      <w:r w:rsidRPr="00684377">
        <w:rPr>
          <w:rFonts w:ascii="Arial" w:hAnsi="Arial" w:cstheme="minorBidi"/>
          <w:sz w:val="19"/>
          <w:szCs w:val="19"/>
        </w:rPr>
        <w:t xml:space="preserve"> investment in an </w:t>
      </w:r>
      <w:proofErr w:type="gramStart"/>
      <w:r w:rsidR="00A82DAE" w:rsidRPr="00A82DAE">
        <w:rPr>
          <w:rFonts w:ascii="Arial" w:hAnsi="Arial" w:cstheme="minorBidi"/>
          <w:sz w:val="19"/>
          <w:szCs w:val="19"/>
        </w:rPr>
        <w:t>associate</w:t>
      </w:r>
      <w:r w:rsidR="00937C95">
        <w:rPr>
          <w:rFonts w:ascii="Arial" w:hAnsi="Arial" w:cstheme="minorBidi"/>
          <w:sz w:val="19"/>
          <w:szCs w:val="19"/>
        </w:rPr>
        <w:t>s</w:t>
      </w:r>
      <w:proofErr w:type="gramEnd"/>
      <w:r w:rsidRPr="00684377">
        <w:rPr>
          <w:rFonts w:ascii="Arial" w:hAnsi="Arial" w:cstheme="minorBidi"/>
          <w:sz w:val="19"/>
          <w:szCs w:val="19"/>
        </w:rPr>
        <w:t>, as disclosed in Note 16.1</w:t>
      </w:r>
      <w:r w:rsidR="00011D2F" w:rsidRPr="00684377">
        <w:rPr>
          <w:rFonts w:ascii="Arial" w:hAnsi="Arial" w:cstheme="minorBidi"/>
          <w:sz w:val="19"/>
          <w:szCs w:val="19"/>
        </w:rPr>
        <w:t>.</w:t>
      </w:r>
      <w:r w:rsidR="0001267B" w:rsidRPr="00684377">
        <w:rPr>
          <w:rFonts w:ascii="Arial" w:hAnsi="Arial" w:cs="Arial"/>
          <w:sz w:val="19"/>
          <w:szCs w:val="19"/>
        </w:rPr>
        <w:br w:type="page"/>
      </w:r>
    </w:p>
    <w:p w14:paraId="6E705709" w14:textId="2F5C59D8" w:rsidR="004E5534" w:rsidRPr="00684377" w:rsidRDefault="00345001" w:rsidP="00311884">
      <w:pPr>
        <w:pStyle w:val="BlockText"/>
        <w:spacing w:before="0" w:after="0" w:line="360" w:lineRule="auto"/>
        <w:ind w:left="432" w:right="0" w:firstLine="0"/>
        <w:jc w:val="thaiDistribute"/>
        <w:rPr>
          <w:rFonts w:ascii="Arial" w:hAnsi="Arial" w:cstheme="minorBidi"/>
          <w:spacing w:val="-6"/>
          <w:sz w:val="19"/>
          <w:szCs w:val="19"/>
        </w:rPr>
      </w:pPr>
      <w:r w:rsidRPr="00684377">
        <w:rPr>
          <w:rFonts w:ascii="Arial" w:hAnsi="Arial" w:cs="Arial"/>
          <w:spacing w:val="-6"/>
          <w:sz w:val="19"/>
          <w:szCs w:val="19"/>
        </w:rPr>
        <w:lastRenderedPageBreak/>
        <w:t xml:space="preserve">Movement of deferred exploration and development costs for the </w:t>
      </w:r>
      <w:r w:rsidR="007933AF" w:rsidRPr="00684377">
        <w:rPr>
          <w:rFonts w:ascii="Arial" w:hAnsi="Arial" w:cs="Arial"/>
          <w:spacing w:val="-6"/>
          <w:sz w:val="19"/>
          <w:szCs w:val="19"/>
        </w:rPr>
        <w:t>year</w:t>
      </w:r>
      <w:r w:rsidRPr="00684377">
        <w:rPr>
          <w:rFonts w:ascii="Arial" w:hAnsi="Arial" w:cs="Arial"/>
          <w:spacing w:val="-6"/>
          <w:sz w:val="19"/>
          <w:szCs w:val="19"/>
        </w:rPr>
        <w:t xml:space="preserve"> ended 3</w:t>
      </w:r>
      <w:r w:rsidR="00A27C4F" w:rsidRPr="00684377">
        <w:rPr>
          <w:rFonts w:ascii="Arial" w:hAnsi="Arial" w:cstheme="minorBidi"/>
          <w:spacing w:val="-6"/>
          <w:sz w:val="19"/>
          <w:szCs w:val="19"/>
        </w:rPr>
        <w:t>1</w:t>
      </w:r>
      <w:r w:rsidRPr="00684377">
        <w:rPr>
          <w:rFonts w:ascii="Arial" w:hAnsi="Arial" w:cs="Arial"/>
          <w:spacing w:val="-6"/>
          <w:sz w:val="19"/>
          <w:szCs w:val="19"/>
        </w:rPr>
        <w:t xml:space="preserve"> </w:t>
      </w:r>
      <w:r w:rsidR="00A27C4F" w:rsidRPr="00684377">
        <w:rPr>
          <w:rFonts w:ascii="Arial" w:hAnsi="Arial" w:cs="Arial"/>
          <w:spacing w:val="-6"/>
          <w:sz w:val="19"/>
          <w:szCs w:val="19"/>
        </w:rPr>
        <w:t>December</w:t>
      </w:r>
      <w:r w:rsidRPr="00684377">
        <w:rPr>
          <w:rFonts w:ascii="Arial" w:hAnsi="Arial" w:cs="Arial"/>
          <w:spacing w:val="-6"/>
          <w:sz w:val="19"/>
          <w:szCs w:val="19"/>
        </w:rPr>
        <w:t xml:space="preserve"> 202</w:t>
      </w:r>
      <w:r w:rsidR="00AB004A" w:rsidRPr="00684377">
        <w:rPr>
          <w:rFonts w:ascii="Arial" w:hAnsi="Arial" w:cs="Arial"/>
          <w:spacing w:val="-6"/>
          <w:sz w:val="19"/>
          <w:szCs w:val="19"/>
        </w:rPr>
        <w:t xml:space="preserve">5 </w:t>
      </w:r>
      <w:r w:rsidRPr="00684377">
        <w:rPr>
          <w:rFonts w:ascii="Arial" w:hAnsi="Arial" w:cs="Arial"/>
          <w:spacing w:val="-6"/>
          <w:sz w:val="19"/>
          <w:szCs w:val="19"/>
        </w:rPr>
        <w:t xml:space="preserve">are as </w:t>
      </w:r>
      <w:proofErr w:type="gramStart"/>
      <w:r w:rsidRPr="00684377">
        <w:rPr>
          <w:rFonts w:ascii="Arial" w:hAnsi="Arial" w:cs="Arial"/>
          <w:spacing w:val="-6"/>
          <w:sz w:val="19"/>
          <w:szCs w:val="19"/>
        </w:rPr>
        <w:t>follows :</w:t>
      </w:r>
      <w:proofErr w:type="gramEnd"/>
      <w:r w:rsidR="00ED1684" w:rsidRPr="00684377">
        <w:rPr>
          <w:rFonts w:ascii="Arial" w:hAnsi="Arial" w:cs="Arial"/>
          <w:spacing w:val="-6"/>
          <w:sz w:val="19"/>
          <w:szCs w:val="19"/>
          <w:cs/>
        </w:rPr>
        <w:t xml:space="preserve"> </w:t>
      </w:r>
    </w:p>
    <w:p w14:paraId="7EC9AF2B" w14:textId="77777777" w:rsidR="00516782" w:rsidRPr="00684377" w:rsidRDefault="00516782" w:rsidP="00311884">
      <w:pPr>
        <w:pStyle w:val="BlockText"/>
        <w:spacing w:before="0" w:after="0" w:line="360" w:lineRule="auto"/>
        <w:ind w:left="432" w:right="0" w:firstLine="0"/>
        <w:jc w:val="thaiDistribute"/>
        <w:rPr>
          <w:rFonts w:ascii="Arial" w:hAnsi="Arial" w:cstheme="minorBidi"/>
          <w:sz w:val="19"/>
          <w:szCs w:val="19"/>
        </w:rPr>
      </w:pPr>
    </w:p>
    <w:tbl>
      <w:tblPr>
        <w:tblW w:w="9028" w:type="dxa"/>
        <w:tblInd w:w="336" w:type="dxa"/>
        <w:tblLayout w:type="fixed"/>
        <w:tblLook w:val="0000" w:firstRow="0" w:lastRow="0" w:firstColumn="0" w:lastColumn="0" w:noHBand="0" w:noVBand="0"/>
      </w:tblPr>
      <w:tblGrid>
        <w:gridCol w:w="6537"/>
        <w:gridCol w:w="2491"/>
      </w:tblGrid>
      <w:tr w:rsidR="00516782" w:rsidRPr="00684377" w14:paraId="79BF38E3" w14:textId="77777777" w:rsidTr="005F63F5">
        <w:trPr>
          <w:tblHeader/>
        </w:trPr>
        <w:tc>
          <w:tcPr>
            <w:tcW w:w="6537" w:type="dxa"/>
            <w:tcBorders>
              <w:top w:val="nil"/>
              <w:left w:val="nil"/>
              <w:bottom w:val="nil"/>
              <w:right w:val="nil"/>
            </w:tcBorders>
          </w:tcPr>
          <w:p w14:paraId="67660E60" w14:textId="77777777" w:rsidR="00516782" w:rsidRPr="00684377" w:rsidRDefault="00516782" w:rsidP="005F63F5">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51425B8E" w14:textId="77777777" w:rsidR="00516782" w:rsidRPr="00684377" w:rsidRDefault="00516782" w:rsidP="005F63F5">
            <w:pPr>
              <w:tabs>
                <w:tab w:val="left" w:pos="900"/>
                <w:tab w:val="left" w:pos="1440"/>
                <w:tab w:val="left" w:pos="2880"/>
              </w:tabs>
              <w:spacing w:before="60" w:after="23" w:line="276" w:lineRule="auto"/>
              <w:jc w:val="right"/>
              <w:rPr>
                <w:rFonts w:ascii="Arial" w:hAnsi="Arial" w:cs="Arial"/>
                <w:sz w:val="19"/>
                <w:szCs w:val="19"/>
                <w:cs/>
              </w:rPr>
            </w:pPr>
            <w:r w:rsidRPr="00684377">
              <w:rPr>
                <w:rFonts w:ascii="Arial" w:hAnsi="Arial" w:cs="Arial"/>
                <w:sz w:val="19"/>
                <w:szCs w:val="19"/>
              </w:rPr>
              <w:t>(</w:t>
            </w:r>
            <w:proofErr w:type="gramStart"/>
            <w:r w:rsidRPr="00684377">
              <w:rPr>
                <w:rFonts w:ascii="Arial" w:hAnsi="Arial" w:cs="Arial"/>
                <w:sz w:val="19"/>
                <w:szCs w:val="19"/>
              </w:rPr>
              <w:t>Unit :</w:t>
            </w:r>
            <w:proofErr w:type="gramEnd"/>
            <w:r w:rsidRPr="00684377">
              <w:rPr>
                <w:rFonts w:ascii="Arial" w:hAnsi="Arial" w:cs="Arial"/>
                <w:sz w:val="19"/>
                <w:szCs w:val="19"/>
              </w:rPr>
              <w:t xml:space="preserve"> Thousand Baht)</w:t>
            </w:r>
          </w:p>
        </w:tc>
      </w:tr>
      <w:tr w:rsidR="00516782" w:rsidRPr="00684377" w14:paraId="0F479C84" w14:textId="77777777" w:rsidTr="005F63F5">
        <w:trPr>
          <w:tblHeader/>
        </w:trPr>
        <w:tc>
          <w:tcPr>
            <w:tcW w:w="6537" w:type="dxa"/>
            <w:tcBorders>
              <w:top w:val="nil"/>
              <w:left w:val="nil"/>
              <w:bottom w:val="nil"/>
              <w:right w:val="nil"/>
            </w:tcBorders>
          </w:tcPr>
          <w:p w14:paraId="37F668A8" w14:textId="77777777" w:rsidR="00516782" w:rsidRPr="00684377" w:rsidRDefault="00516782" w:rsidP="005F63F5">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0319C92E" w14:textId="586B3B28" w:rsidR="00516782" w:rsidRPr="00684377" w:rsidRDefault="00516782" w:rsidP="005F63F5">
            <w:pPr>
              <w:pBdr>
                <w:bottom w:val="single" w:sz="4" w:space="1" w:color="auto"/>
              </w:pBdr>
              <w:spacing w:before="60" w:after="23" w:line="276" w:lineRule="auto"/>
              <w:jc w:val="center"/>
              <w:rPr>
                <w:rFonts w:ascii="Arial" w:hAnsi="Arial" w:cstheme="minorBidi"/>
                <w:sz w:val="19"/>
                <w:szCs w:val="19"/>
              </w:rPr>
            </w:pPr>
            <w:r w:rsidRPr="00684377">
              <w:rPr>
                <w:rFonts w:ascii="Arial" w:hAnsi="Arial" w:cs="Arial"/>
                <w:sz w:val="19"/>
                <w:szCs w:val="19"/>
                <w:lang w:val="en-GB"/>
              </w:rPr>
              <w:t>Consolidated</w:t>
            </w:r>
            <w:r w:rsidRPr="00684377">
              <w:rPr>
                <w:rFonts w:ascii="Arial" w:hAnsi="Arial" w:cstheme="minorBidi" w:hint="cs"/>
                <w:sz w:val="19"/>
                <w:szCs w:val="19"/>
                <w:cs/>
                <w:lang w:val="en-GB"/>
              </w:rPr>
              <w:t xml:space="preserve"> </w:t>
            </w:r>
            <w:r w:rsidRPr="00684377">
              <w:rPr>
                <w:rFonts w:ascii="Arial" w:hAnsi="Arial" w:cstheme="minorBidi"/>
                <w:sz w:val="19"/>
                <w:szCs w:val="19"/>
              </w:rPr>
              <w:t>F/S</w:t>
            </w:r>
          </w:p>
        </w:tc>
      </w:tr>
      <w:tr w:rsidR="00516782" w:rsidRPr="00684377" w14:paraId="49B47402" w14:textId="77777777" w:rsidTr="005F63F5">
        <w:trPr>
          <w:trHeight w:val="306"/>
          <w:tblHeader/>
        </w:trPr>
        <w:tc>
          <w:tcPr>
            <w:tcW w:w="6537" w:type="dxa"/>
            <w:tcBorders>
              <w:top w:val="nil"/>
              <w:left w:val="nil"/>
              <w:bottom w:val="nil"/>
              <w:right w:val="nil"/>
            </w:tcBorders>
          </w:tcPr>
          <w:p w14:paraId="494C2D46" w14:textId="77777777" w:rsidR="00516782" w:rsidRPr="00684377" w:rsidRDefault="00516782" w:rsidP="005F63F5">
            <w:pPr>
              <w:spacing w:before="60" w:after="23" w:line="276" w:lineRule="auto"/>
              <w:jc w:val="both"/>
              <w:rPr>
                <w:rFonts w:ascii="Arial" w:hAnsi="Arial" w:cs="Arial"/>
                <w:b/>
                <w:bCs/>
                <w:sz w:val="8"/>
                <w:szCs w:val="8"/>
                <w:cs/>
              </w:rPr>
            </w:pPr>
          </w:p>
        </w:tc>
        <w:tc>
          <w:tcPr>
            <w:tcW w:w="2491" w:type="dxa"/>
            <w:tcBorders>
              <w:top w:val="nil"/>
              <w:left w:val="nil"/>
              <w:bottom w:val="nil"/>
              <w:right w:val="nil"/>
            </w:tcBorders>
            <w:vAlign w:val="bottom"/>
          </w:tcPr>
          <w:p w14:paraId="0A71C58D" w14:textId="77777777" w:rsidR="00516782" w:rsidRPr="00684377" w:rsidRDefault="00516782" w:rsidP="005F63F5">
            <w:pPr>
              <w:tabs>
                <w:tab w:val="left" w:pos="900"/>
              </w:tabs>
              <w:spacing w:before="60" w:after="23" w:line="276" w:lineRule="auto"/>
              <w:jc w:val="center"/>
              <w:rPr>
                <w:rFonts w:ascii="Arial" w:hAnsi="Arial" w:cs="Arial"/>
                <w:sz w:val="8"/>
                <w:szCs w:val="8"/>
              </w:rPr>
            </w:pPr>
          </w:p>
        </w:tc>
      </w:tr>
      <w:tr w:rsidR="00516782" w:rsidRPr="00684377" w14:paraId="629FE6D3" w14:textId="77777777" w:rsidTr="005F63F5">
        <w:trPr>
          <w:trHeight w:val="362"/>
        </w:trPr>
        <w:tc>
          <w:tcPr>
            <w:tcW w:w="6537" w:type="dxa"/>
            <w:tcBorders>
              <w:top w:val="nil"/>
              <w:left w:val="nil"/>
              <w:bottom w:val="nil"/>
              <w:right w:val="nil"/>
            </w:tcBorders>
          </w:tcPr>
          <w:p w14:paraId="2AD35D00" w14:textId="77777777" w:rsidR="00516782" w:rsidRPr="00684377" w:rsidRDefault="00516782" w:rsidP="005F63F5">
            <w:pPr>
              <w:spacing w:before="60" w:after="23" w:line="276" w:lineRule="auto"/>
              <w:jc w:val="both"/>
              <w:rPr>
                <w:rFonts w:ascii="Arial" w:hAnsi="Arial" w:cs="Arial"/>
                <w:sz w:val="19"/>
                <w:szCs w:val="19"/>
                <w:cs/>
                <w:lang w:val="en-GB" w:eastAsia="en-GB"/>
              </w:rPr>
            </w:pPr>
            <w:r w:rsidRPr="00684377">
              <w:rPr>
                <w:rFonts w:ascii="Arial" w:hAnsi="Arial" w:cs="Arial"/>
                <w:sz w:val="19"/>
                <w:szCs w:val="19"/>
                <w:lang w:val="en-GB" w:eastAsia="en-GB"/>
              </w:rPr>
              <w:t>Potash mining right</w:t>
            </w:r>
          </w:p>
        </w:tc>
        <w:tc>
          <w:tcPr>
            <w:tcW w:w="2491" w:type="dxa"/>
            <w:tcBorders>
              <w:top w:val="nil"/>
              <w:left w:val="nil"/>
              <w:bottom w:val="nil"/>
              <w:right w:val="nil"/>
            </w:tcBorders>
          </w:tcPr>
          <w:p w14:paraId="09A38E89" w14:textId="77777777" w:rsidR="00516782" w:rsidRPr="00684377" w:rsidRDefault="00516782" w:rsidP="005F63F5">
            <w:pPr>
              <w:spacing w:before="60" w:after="23" w:line="276" w:lineRule="auto"/>
              <w:jc w:val="thaiDistribute"/>
              <w:rPr>
                <w:rFonts w:ascii="Arial" w:hAnsi="Arial" w:cs="Arial"/>
                <w:sz w:val="19"/>
                <w:szCs w:val="19"/>
                <w:cs/>
                <w:lang w:val="en-GB" w:eastAsia="en-GB"/>
              </w:rPr>
            </w:pPr>
          </w:p>
        </w:tc>
      </w:tr>
      <w:tr w:rsidR="00516782" w:rsidRPr="00684377" w14:paraId="3F8CC43A" w14:textId="77777777" w:rsidTr="005F63F5">
        <w:tc>
          <w:tcPr>
            <w:tcW w:w="6537" w:type="dxa"/>
            <w:tcBorders>
              <w:top w:val="nil"/>
              <w:left w:val="nil"/>
              <w:bottom w:val="nil"/>
              <w:right w:val="nil"/>
            </w:tcBorders>
          </w:tcPr>
          <w:p w14:paraId="2B670A50" w14:textId="77777777" w:rsidR="00516782" w:rsidRPr="00684377" w:rsidRDefault="00516782" w:rsidP="005F63F5">
            <w:pPr>
              <w:spacing w:before="60" w:after="23" w:line="276" w:lineRule="auto"/>
              <w:jc w:val="both"/>
              <w:rPr>
                <w:rFonts w:ascii="Arial" w:hAnsi="Arial" w:cs="Arial"/>
                <w:sz w:val="19"/>
                <w:szCs w:val="19"/>
                <w:cs/>
              </w:rPr>
            </w:pPr>
            <w:r w:rsidRPr="00684377">
              <w:rPr>
                <w:rFonts w:ascii="Arial" w:hAnsi="Arial" w:cs="Arial"/>
                <w:sz w:val="19"/>
                <w:szCs w:val="19"/>
                <w:lang w:val="en-GB" w:eastAsia="en-GB"/>
              </w:rPr>
              <w:t xml:space="preserve">Balance as </w:t>
            </w:r>
            <w:proofErr w:type="gramStart"/>
            <w:r w:rsidRPr="00684377">
              <w:rPr>
                <w:rFonts w:ascii="Arial" w:hAnsi="Arial" w:cs="Arial"/>
                <w:sz w:val="19"/>
                <w:szCs w:val="19"/>
                <w:lang w:val="en-GB" w:eastAsia="en-GB"/>
              </w:rPr>
              <w:t>at</w:t>
            </w:r>
            <w:proofErr w:type="gramEnd"/>
            <w:r w:rsidRPr="00684377">
              <w:rPr>
                <w:rFonts w:ascii="Arial" w:hAnsi="Arial" w:cs="Arial"/>
                <w:sz w:val="19"/>
                <w:szCs w:val="19"/>
                <w:lang w:val="en-GB" w:eastAsia="en-GB"/>
              </w:rPr>
              <w:t xml:space="preserve"> 1 January 2025</w:t>
            </w:r>
          </w:p>
        </w:tc>
        <w:tc>
          <w:tcPr>
            <w:tcW w:w="2491" w:type="dxa"/>
            <w:tcBorders>
              <w:top w:val="nil"/>
              <w:left w:val="nil"/>
              <w:bottom w:val="nil"/>
              <w:right w:val="nil"/>
            </w:tcBorders>
            <w:vAlign w:val="bottom"/>
          </w:tcPr>
          <w:p w14:paraId="2B037ADA" w14:textId="77777777" w:rsidR="00516782" w:rsidRPr="00684377" w:rsidRDefault="00516782" w:rsidP="005F63F5">
            <w:pPr>
              <w:spacing w:before="60" w:after="23" w:line="276" w:lineRule="auto"/>
              <w:jc w:val="right"/>
              <w:rPr>
                <w:rFonts w:ascii="Arial" w:hAnsi="Arial" w:cs="Browallia New"/>
                <w:sz w:val="19"/>
              </w:rPr>
            </w:pPr>
            <w:r w:rsidRPr="00684377">
              <w:rPr>
                <w:rFonts w:ascii="Arial" w:hAnsi="Arial" w:cs="Browallia New"/>
                <w:sz w:val="19"/>
              </w:rPr>
              <w:t>2,293,489</w:t>
            </w:r>
          </w:p>
        </w:tc>
      </w:tr>
      <w:tr w:rsidR="00516782" w:rsidRPr="00684377" w14:paraId="0884D3E3" w14:textId="77777777" w:rsidTr="005F63F5">
        <w:trPr>
          <w:trHeight w:val="339"/>
        </w:trPr>
        <w:tc>
          <w:tcPr>
            <w:tcW w:w="6537" w:type="dxa"/>
            <w:tcBorders>
              <w:top w:val="nil"/>
              <w:left w:val="nil"/>
              <w:bottom w:val="nil"/>
              <w:right w:val="nil"/>
            </w:tcBorders>
          </w:tcPr>
          <w:p w14:paraId="1650C668" w14:textId="2AAB1067" w:rsidR="00516782" w:rsidRPr="00684377" w:rsidRDefault="00516782" w:rsidP="005F63F5">
            <w:pPr>
              <w:spacing w:before="60" w:after="23" w:line="276" w:lineRule="auto"/>
              <w:jc w:val="thaiDistribute"/>
              <w:rPr>
                <w:rFonts w:ascii="Arial" w:hAnsi="Arial" w:cs="Arial"/>
                <w:sz w:val="19"/>
                <w:szCs w:val="19"/>
                <w:cs/>
                <w:lang w:val="en-GB" w:eastAsia="en-GB"/>
              </w:rPr>
            </w:pPr>
            <w:r w:rsidRPr="00684377">
              <w:rPr>
                <w:rFonts w:ascii="Arial" w:hAnsi="Arial" w:cs="Arial"/>
                <w:sz w:val="19"/>
                <w:szCs w:val="19"/>
                <w:lang w:val="en-GB" w:eastAsia="en-GB"/>
              </w:rPr>
              <w:t>Transfer of investment in subsidiary to investment in associate</w:t>
            </w:r>
            <w:r w:rsidR="00877C33">
              <w:rPr>
                <w:rFonts w:ascii="Arial" w:hAnsi="Arial" w:cs="Arial"/>
                <w:sz w:val="19"/>
                <w:szCs w:val="19"/>
                <w:lang w:val="en-GB" w:eastAsia="en-GB"/>
              </w:rPr>
              <w:t>s</w:t>
            </w:r>
            <w:r w:rsidRPr="00684377">
              <w:rPr>
                <w:rFonts w:ascii="Arial" w:hAnsi="Arial" w:cs="Arial"/>
                <w:sz w:val="19"/>
                <w:szCs w:val="19"/>
                <w:lang w:val="en-GB" w:eastAsia="en-GB"/>
              </w:rPr>
              <w:t xml:space="preserve"> (Note 16.1)</w:t>
            </w:r>
          </w:p>
        </w:tc>
        <w:tc>
          <w:tcPr>
            <w:tcW w:w="2491" w:type="dxa"/>
            <w:tcBorders>
              <w:top w:val="nil"/>
              <w:left w:val="nil"/>
              <w:bottom w:val="nil"/>
              <w:right w:val="nil"/>
            </w:tcBorders>
          </w:tcPr>
          <w:p w14:paraId="33D83563" w14:textId="77777777" w:rsidR="00516782" w:rsidRPr="00684377" w:rsidRDefault="00516782" w:rsidP="005F63F5">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(2,293,489)</w:t>
            </w:r>
          </w:p>
        </w:tc>
      </w:tr>
      <w:tr w:rsidR="00516782" w:rsidRPr="00684377" w14:paraId="059FF15C" w14:textId="77777777" w:rsidTr="005F63F5">
        <w:tc>
          <w:tcPr>
            <w:tcW w:w="6537" w:type="dxa"/>
            <w:tcBorders>
              <w:top w:val="nil"/>
              <w:left w:val="nil"/>
              <w:bottom w:val="nil"/>
              <w:right w:val="nil"/>
            </w:tcBorders>
          </w:tcPr>
          <w:p w14:paraId="6AC1526D" w14:textId="006A1F29" w:rsidR="00516782" w:rsidRPr="00684377" w:rsidRDefault="00516782" w:rsidP="005F63F5">
            <w:pPr>
              <w:spacing w:before="60" w:after="23" w:line="276" w:lineRule="auto"/>
              <w:jc w:val="thaiDistribute"/>
              <w:rPr>
                <w:rFonts w:ascii="Arial" w:hAnsi="Arial" w:cs="Arial"/>
                <w:sz w:val="19"/>
                <w:szCs w:val="19"/>
                <w:cs/>
              </w:rPr>
            </w:pPr>
            <w:r w:rsidRPr="00684377">
              <w:rPr>
                <w:rFonts w:ascii="Arial" w:hAnsi="Arial" w:cs="Arial"/>
                <w:sz w:val="19"/>
                <w:szCs w:val="19"/>
                <w:lang w:val="en-GB" w:eastAsia="en-GB"/>
              </w:rPr>
              <w:t xml:space="preserve">Balance as </w:t>
            </w:r>
            <w:proofErr w:type="gramStart"/>
            <w:r w:rsidRPr="00684377">
              <w:rPr>
                <w:rFonts w:ascii="Arial" w:hAnsi="Arial" w:cs="Arial"/>
                <w:sz w:val="19"/>
                <w:szCs w:val="19"/>
                <w:lang w:val="en-GB" w:eastAsia="en-GB"/>
              </w:rPr>
              <w:t>at</w:t>
            </w:r>
            <w:proofErr w:type="gramEnd"/>
            <w:r w:rsidRPr="00684377">
              <w:rPr>
                <w:rFonts w:ascii="Arial" w:hAnsi="Arial" w:cs="Arial"/>
                <w:sz w:val="19"/>
                <w:szCs w:val="19"/>
                <w:lang w:val="en-GB" w:eastAsia="en-GB"/>
              </w:rPr>
              <w:t xml:space="preserve"> </w:t>
            </w:r>
            <w:r w:rsidR="00174702" w:rsidRPr="00684377">
              <w:rPr>
                <w:rFonts w:ascii="Arial" w:hAnsi="Arial" w:cs="Arial"/>
                <w:sz w:val="19"/>
                <w:szCs w:val="19"/>
              </w:rPr>
              <w:t>31 December</w:t>
            </w:r>
            <w:r w:rsidRPr="00684377">
              <w:rPr>
                <w:rFonts w:ascii="Arial" w:hAnsi="Arial" w:cs="Arial"/>
                <w:sz w:val="19"/>
                <w:szCs w:val="19"/>
              </w:rPr>
              <w:t xml:space="preserve"> 2025</w:t>
            </w:r>
          </w:p>
        </w:tc>
        <w:tc>
          <w:tcPr>
            <w:tcW w:w="2491" w:type="dxa"/>
            <w:tcBorders>
              <w:top w:val="nil"/>
              <w:left w:val="nil"/>
              <w:bottom w:val="nil"/>
              <w:right w:val="nil"/>
            </w:tcBorders>
          </w:tcPr>
          <w:p w14:paraId="15840AD3" w14:textId="77777777" w:rsidR="00516782" w:rsidRPr="00684377" w:rsidRDefault="00516782" w:rsidP="005F63F5">
            <w:pPr>
              <w:pBdr>
                <w:bottom w:val="single" w:sz="12" w:space="1" w:color="auto"/>
              </w:pBdr>
              <w:tabs>
                <w:tab w:val="center" w:pos="535"/>
              </w:tabs>
              <w:spacing w:before="60" w:after="23" w:line="276" w:lineRule="auto"/>
              <w:jc w:val="right"/>
              <w:rPr>
                <w:rFonts w:ascii="Arial" w:hAnsi="Arial" w:cs="Arial"/>
                <w:sz w:val="19"/>
                <w:szCs w:val="19"/>
              </w:rPr>
            </w:pPr>
            <w:r w:rsidRPr="00684377">
              <w:rPr>
                <w:rFonts w:ascii="Arial" w:hAnsi="Arial" w:cs="Arial"/>
                <w:sz w:val="19"/>
                <w:szCs w:val="19"/>
              </w:rPr>
              <w:t>-</w:t>
            </w:r>
          </w:p>
        </w:tc>
      </w:tr>
      <w:tr w:rsidR="00516782" w:rsidRPr="00684377" w14:paraId="323230BE" w14:textId="77777777" w:rsidTr="005F63F5">
        <w:trPr>
          <w:trHeight w:val="334"/>
        </w:trPr>
        <w:tc>
          <w:tcPr>
            <w:tcW w:w="6537" w:type="dxa"/>
            <w:tcBorders>
              <w:top w:val="nil"/>
              <w:left w:val="nil"/>
              <w:bottom w:val="nil"/>
              <w:right w:val="nil"/>
            </w:tcBorders>
          </w:tcPr>
          <w:p w14:paraId="63FB0C71" w14:textId="77777777" w:rsidR="00516782" w:rsidRPr="00684377" w:rsidRDefault="00516782" w:rsidP="005F63F5">
            <w:pPr>
              <w:spacing w:before="60" w:after="23" w:line="276" w:lineRule="auto"/>
              <w:jc w:val="thaiDistribute"/>
              <w:rPr>
                <w:rFonts w:ascii="Arial" w:hAnsi="Arial" w:cs="Arial"/>
                <w:sz w:val="8"/>
                <w:szCs w:val="8"/>
                <w:cs/>
              </w:rPr>
            </w:pPr>
          </w:p>
        </w:tc>
        <w:tc>
          <w:tcPr>
            <w:tcW w:w="2491" w:type="dxa"/>
            <w:tcBorders>
              <w:top w:val="nil"/>
              <w:left w:val="nil"/>
              <w:bottom w:val="nil"/>
              <w:right w:val="nil"/>
            </w:tcBorders>
          </w:tcPr>
          <w:p w14:paraId="311949D5" w14:textId="77777777" w:rsidR="00516782" w:rsidRPr="00684377" w:rsidRDefault="00516782" w:rsidP="005F63F5">
            <w:pPr>
              <w:spacing w:before="60" w:after="23" w:line="276" w:lineRule="auto"/>
              <w:jc w:val="right"/>
              <w:rPr>
                <w:rFonts w:ascii="Arial" w:hAnsi="Arial" w:cs="Arial"/>
                <w:sz w:val="8"/>
                <w:szCs w:val="8"/>
                <w:cs/>
              </w:rPr>
            </w:pPr>
          </w:p>
        </w:tc>
      </w:tr>
      <w:tr w:rsidR="00516782" w:rsidRPr="00684377" w14:paraId="05F1E9C2" w14:textId="77777777" w:rsidTr="005F63F5">
        <w:trPr>
          <w:trHeight w:val="150"/>
        </w:trPr>
        <w:tc>
          <w:tcPr>
            <w:tcW w:w="6537" w:type="dxa"/>
            <w:tcBorders>
              <w:top w:val="nil"/>
              <w:left w:val="nil"/>
              <w:bottom w:val="nil"/>
              <w:right w:val="nil"/>
            </w:tcBorders>
          </w:tcPr>
          <w:p w14:paraId="4A84C3FC" w14:textId="77777777" w:rsidR="00516782" w:rsidRPr="00684377" w:rsidRDefault="00516782" w:rsidP="005F63F5">
            <w:pPr>
              <w:spacing w:before="60" w:after="23" w:line="276" w:lineRule="auto"/>
              <w:jc w:val="thaiDistribute"/>
              <w:rPr>
                <w:rFonts w:ascii="Arial" w:hAnsi="Arial" w:cstheme="minorBidi"/>
                <w:sz w:val="19"/>
                <w:szCs w:val="19"/>
                <w:cs/>
              </w:rPr>
            </w:pPr>
            <w:r w:rsidRPr="00684377">
              <w:rPr>
                <w:rFonts w:ascii="Arial" w:hAnsi="Arial" w:cs="Arial"/>
                <w:sz w:val="19"/>
                <w:szCs w:val="19"/>
                <w:lang w:val="en-GB"/>
              </w:rPr>
              <w:t>D</w:t>
            </w:r>
            <w:proofErr w:type="spellStart"/>
            <w:r w:rsidRPr="00684377">
              <w:rPr>
                <w:rFonts w:ascii="Arial" w:hAnsi="Arial" w:cs="Arial"/>
                <w:sz w:val="19"/>
                <w:szCs w:val="19"/>
              </w:rPr>
              <w:t>eferred</w:t>
            </w:r>
            <w:proofErr w:type="spellEnd"/>
            <w:r w:rsidRPr="00684377">
              <w:rPr>
                <w:rFonts w:ascii="Arial" w:hAnsi="Arial" w:cs="Arial"/>
                <w:sz w:val="19"/>
                <w:szCs w:val="19"/>
              </w:rPr>
              <w:t xml:space="preserve"> exploration and development costs</w:t>
            </w:r>
          </w:p>
        </w:tc>
        <w:tc>
          <w:tcPr>
            <w:tcW w:w="2491" w:type="dxa"/>
            <w:tcBorders>
              <w:top w:val="nil"/>
              <w:left w:val="nil"/>
              <w:right w:val="nil"/>
            </w:tcBorders>
          </w:tcPr>
          <w:p w14:paraId="625F8804" w14:textId="77777777" w:rsidR="00516782" w:rsidRPr="00684377" w:rsidRDefault="00516782" w:rsidP="005F63F5">
            <w:pPr>
              <w:spacing w:before="60" w:after="23" w:line="276" w:lineRule="auto"/>
              <w:jc w:val="right"/>
              <w:rPr>
                <w:rFonts w:ascii="Arial" w:hAnsi="Arial" w:cs="Arial"/>
                <w:sz w:val="19"/>
                <w:szCs w:val="19"/>
              </w:rPr>
            </w:pPr>
          </w:p>
        </w:tc>
      </w:tr>
      <w:tr w:rsidR="00516782" w:rsidRPr="00684377" w14:paraId="26929333" w14:textId="77777777" w:rsidTr="005F63F5">
        <w:trPr>
          <w:trHeight w:val="150"/>
        </w:trPr>
        <w:tc>
          <w:tcPr>
            <w:tcW w:w="6537" w:type="dxa"/>
            <w:tcBorders>
              <w:top w:val="nil"/>
              <w:left w:val="nil"/>
              <w:bottom w:val="nil"/>
              <w:right w:val="nil"/>
            </w:tcBorders>
          </w:tcPr>
          <w:p w14:paraId="2CA164F6" w14:textId="77777777" w:rsidR="00516782" w:rsidRPr="00684377" w:rsidRDefault="00516782" w:rsidP="005F63F5">
            <w:pPr>
              <w:spacing w:before="60" w:after="23" w:line="276" w:lineRule="auto"/>
              <w:jc w:val="thaiDistribute"/>
              <w:rPr>
                <w:rFonts w:ascii="Arial" w:hAnsi="Arial" w:cs="Arial"/>
                <w:sz w:val="19"/>
                <w:szCs w:val="19"/>
                <w:lang w:val="en-GB"/>
              </w:rPr>
            </w:pPr>
            <w:r w:rsidRPr="00684377">
              <w:rPr>
                <w:rFonts w:ascii="Arial" w:hAnsi="Arial" w:cs="Arial"/>
                <w:sz w:val="19"/>
                <w:szCs w:val="19"/>
                <w:lang w:val="en-GB" w:eastAsia="en-GB"/>
              </w:rPr>
              <w:t xml:space="preserve">Balance as </w:t>
            </w:r>
            <w:proofErr w:type="gramStart"/>
            <w:r w:rsidRPr="00684377">
              <w:rPr>
                <w:rFonts w:ascii="Arial" w:hAnsi="Arial" w:cs="Arial"/>
                <w:sz w:val="19"/>
                <w:szCs w:val="19"/>
                <w:lang w:val="en-GB" w:eastAsia="en-GB"/>
              </w:rPr>
              <w:t>at</w:t>
            </w:r>
            <w:proofErr w:type="gramEnd"/>
            <w:r w:rsidRPr="00684377">
              <w:rPr>
                <w:rFonts w:ascii="Arial" w:hAnsi="Arial" w:cs="Arial"/>
                <w:sz w:val="19"/>
                <w:szCs w:val="19"/>
                <w:lang w:val="en-GB" w:eastAsia="en-GB"/>
              </w:rPr>
              <w:t xml:space="preserve"> 1 January 2025</w:t>
            </w:r>
          </w:p>
        </w:tc>
        <w:tc>
          <w:tcPr>
            <w:tcW w:w="2491" w:type="dxa"/>
            <w:tcBorders>
              <w:top w:val="nil"/>
              <w:left w:val="nil"/>
              <w:right w:val="nil"/>
            </w:tcBorders>
          </w:tcPr>
          <w:p w14:paraId="46AAEEA9" w14:textId="77777777" w:rsidR="00516782" w:rsidRPr="00684377" w:rsidRDefault="00516782" w:rsidP="005F63F5">
            <w:pPr>
              <w:spacing w:before="60" w:after="23" w:line="276" w:lineRule="auto"/>
              <w:jc w:val="right"/>
              <w:rPr>
                <w:rFonts w:ascii="Arial" w:hAnsi="Arial" w:cs="Arial"/>
                <w:sz w:val="19"/>
                <w:szCs w:val="19"/>
              </w:rPr>
            </w:pPr>
            <w:r w:rsidRPr="00684377">
              <w:rPr>
                <w:rFonts w:ascii="Arial" w:hAnsi="Arial" w:cs="Arial"/>
                <w:sz w:val="19"/>
                <w:szCs w:val="19"/>
              </w:rPr>
              <w:t>2,990,289</w:t>
            </w:r>
          </w:p>
        </w:tc>
      </w:tr>
      <w:tr w:rsidR="00516782" w:rsidRPr="00684377" w14:paraId="3F3A4061" w14:textId="77777777" w:rsidTr="005F63F5">
        <w:trPr>
          <w:trHeight w:val="150"/>
        </w:trPr>
        <w:tc>
          <w:tcPr>
            <w:tcW w:w="6537" w:type="dxa"/>
            <w:tcBorders>
              <w:top w:val="nil"/>
              <w:left w:val="nil"/>
              <w:bottom w:val="nil"/>
              <w:right w:val="nil"/>
            </w:tcBorders>
          </w:tcPr>
          <w:p w14:paraId="6025E225" w14:textId="77777777" w:rsidR="00516782" w:rsidRPr="00684377" w:rsidRDefault="00516782" w:rsidP="005F63F5">
            <w:pPr>
              <w:spacing w:before="60" w:after="23" w:line="276" w:lineRule="auto"/>
              <w:jc w:val="thaiDistribute"/>
              <w:rPr>
                <w:rFonts w:ascii="Arial" w:hAnsi="Arial" w:cs="Arial"/>
                <w:sz w:val="19"/>
                <w:szCs w:val="19"/>
                <w:lang w:eastAsia="en-GB"/>
              </w:rPr>
            </w:pPr>
            <w:r w:rsidRPr="00684377">
              <w:rPr>
                <w:rFonts w:ascii="Arial" w:hAnsi="Arial" w:cs="Arial"/>
                <w:sz w:val="19"/>
                <w:szCs w:val="19"/>
                <w:lang w:eastAsia="en-GB"/>
              </w:rPr>
              <w:t xml:space="preserve">Amortization </w:t>
            </w:r>
          </w:p>
        </w:tc>
        <w:tc>
          <w:tcPr>
            <w:tcW w:w="2491" w:type="dxa"/>
            <w:tcBorders>
              <w:top w:val="nil"/>
              <w:left w:val="nil"/>
              <w:right w:val="nil"/>
            </w:tcBorders>
          </w:tcPr>
          <w:p w14:paraId="28617E62" w14:textId="77777777" w:rsidR="00516782" w:rsidRPr="00684377" w:rsidRDefault="00516782" w:rsidP="005F63F5">
            <w:pPr>
              <w:spacing w:before="60" w:after="23" w:line="276" w:lineRule="auto"/>
              <w:jc w:val="right"/>
              <w:rPr>
                <w:rFonts w:ascii="Arial" w:hAnsi="Arial" w:cs="Arial"/>
                <w:sz w:val="19"/>
                <w:szCs w:val="19"/>
              </w:rPr>
            </w:pPr>
            <w:r w:rsidRPr="00684377">
              <w:rPr>
                <w:rFonts w:ascii="Arial" w:hAnsi="Arial" w:cs="Arial"/>
                <w:sz w:val="19"/>
                <w:szCs w:val="19"/>
              </w:rPr>
              <w:t>(537)</w:t>
            </w:r>
          </w:p>
        </w:tc>
      </w:tr>
      <w:tr w:rsidR="00516782" w:rsidRPr="00684377" w14:paraId="4F99180D" w14:textId="77777777" w:rsidTr="005F63F5">
        <w:trPr>
          <w:trHeight w:val="150"/>
        </w:trPr>
        <w:tc>
          <w:tcPr>
            <w:tcW w:w="6537" w:type="dxa"/>
            <w:tcBorders>
              <w:top w:val="nil"/>
              <w:left w:val="nil"/>
              <w:bottom w:val="nil"/>
              <w:right w:val="nil"/>
            </w:tcBorders>
          </w:tcPr>
          <w:p w14:paraId="38C4ADB8" w14:textId="7FA0FC08" w:rsidR="00516782" w:rsidRPr="00684377" w:rsidRDefault="00516782" w:rsidP="005F63F5">
            <w:pPr>
              <w:spacing w:before="60" w:after="23" w:line="276" w:lineRule="auto"/>
              <w:jc w:val="thaiDistribute"/>
              <w:rPr>
                <w:rFonts w:ascii="Arial" w:hAnsi="Arial" w:cs="Arial"/>
                <w:sz w:val="19"/>
                <w:szCs w:val="19"/>
                <w:lang w:val="en-GB" w:eastAsia="en-GB"/>
              </w:rPr>
            </w:pPr>
            <w:r w:rsidRPr="00684377">
              <w:rPr>
                <w:rFonts w:ascii="Arial" w:hAnsi="Arial" w:cs="Arial"/>
                <w:sz w:val="19"/>
                <w:szCs w:val="19"/>
                <w:lang w:val="en-GB" w:eastAsia="en-GB"/>
              </w:rPr>
              <w:t>Transfer of investment</w:t>
            </w:r>
            <w:r w:rsidRPr="00684377">
              <w:rPr>
                <w:rFonts w:ascii="Arial" w:hAnsi="Arial" w:cstheme="minorBidi" w:hint="cs"/>
                <w:sz w:val="19"/>
                <w:szCs w:val="19"/>
                <w:cs/>
                <w:lang w:val="en-GB" w:eastAsia="en-GB"/>
              </w:rPr>
              <w:t xml:space="preserve"> </w:t>
            </w:r>
            <w:r w:rsidRPr="00684377">
              <w:rPr>
                <w:rFonts w:ascii="Arial" w:hAnsi="Arial" w:cstheme="minorBidi"/>
                <w:sz w:val="19"/>
                <w:szCs w:val="19"/>
                <w:lang w:eastAsia="en-GB"/>
              </w:rPr>
              <w:t>in subsidiary</w:t>
            </w:r>
            <w:r w:rsidRPr="00684377">
              <w:rPr>
                <w:rFonts w:ascii="Arial" w:hAnsi="Arial" w:cs="Arial"/>
                <w:sz w:val="19"/>
                <w:szCs w:val="19"/>
                <w:lang w:val="en-GB" w:eastAsia="en-GB"/>
              </w:rPr>
              <w:t xml:space="preserve"> to investment in associate</w:t>
            </w:r>
            <w:r w:rsidR="00877C33">
              <w:rPr>
                <w:rFonts w:ascii="Arial" w:hAnsi="Arial" w:cs="Arial"/>
                <w:sz w:val="19"/>
                <w:szCs w:val="19"/>
                <w:lang w:val="en-GB" w:eastAsia="en-GB"/>
              </w:rPr>
              <w:t>s</w:t>
            </w:r>
            <w:r w:rsidRPr="00684377">
              <w:rPr>
                <w:rFonts w:ascii="Arial" w:hAnsi="Arial" w:cs="Arial"/>
                <w:sz w:val="19"/>
                <w:szCs w:val="19"/>
                <w:lang w:val="en-GB" w:eastAsia="en-GB"/>
              </w:rPr>
              <w:t xml:space="preserve"> (Note 16.1)</w:t>
            </w:r>
          </w:p>
        </w:tc>
        <w:tc>
          <w:tcPr>
            <w:tcW w:w="2491" w:type="dxa"/>
            <w:tcBorders>
              <w:left w:val="nil"/>
              <w:bottom w:val="nil"/>
              <w:right w:val="nil"/>
            </w:tcBorders>
          </w:tcPr>
          <w:p w14:paraId="6C493592" w14:textId="77777777" w:rsidR="00516782" w:rsidRPr="00684377" w:rsidRDefault="00516782" w:rsidP="005F63F5">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(2,989,752)</w:t>
            </w:r>
          </w:p>
        </w:tc>
      </w:tr>
      <w:tr w:rsidR="00516782" w:rsidRPr="00684377" w14:paraId="55C12520" w14:textId="77777777" w:rsidTr="005F63F5">
        <w:trPr>
          <w:trHeight w:val="150"/>
        </w:trPr>
        <w:tc>
          <w:tcPr>
            <w:tcW w:w="6537" w:type="dxa"/>
            <w:tcBorders>
              <w:top w:val="nil"/>
              <w:left w:val="nil"/>
              <w:bottom w:val="nil"/>
              <w:right w:val="nil"/>
            </w:tcBorders>
          </w:tcPr>
          <w:p w14:paraId="3F3C87DC" w14:textId="75D01739" w:rsidR="00516782" w:rsidRPr="00684377" w:rsidRDefault="00516782" w:rsidP="005F63F5">
            <w:pPr>
              <w:spacing w:before="60" w:after="23" w:line="276" w:lineRule="auto"/>
              <w:jc w:val="thaiDistribute"/>
              <w:rPr>
                <w:rFonts w:ascii="Arial" w:hAnsi="Arial" w:cs="Arial"/>
                <w:sz w:val="19"/>
                <w:szCs w:val="19"/>
                <w:lang w:val="en-GB"/>
              </w:rPr>
            </w:pPr>
            <w:r w:rsidRPr="00684377">
              <w:rPr>
                <w:rFonts w:ascii="Arial" w:hAnsi="Arial" w:cs="Arial"/>
                <w:sz w:val="19"/>
                <w:szCs w:val="19"/>
                <w:lang w:val="en-GB" w:eastAsia="en-GB"/>
              </w:rPr>
              <w:t xml:space="preserve">Balance as </w:t>
            </w:r>
            <w:proofErr w:type="gramStart"/>
            <w:r w:rsidRPr="00684377">
              <w:rPr>
                <w:rFonts w:ascii="Arial" w:hAnsi="Arial" w:cs="Arial"/>
                <w:sz w:val="19"/>
                <w:szCs w:val="19"/>
                <w:lang w:val="en-GB" w:eastAsia="en-GB"/>
              </w:rPr>
              <w:t>at</w:t>
            </w:r>
            <w:proofErr w:type="gramEnd"/>
            <w:r w:rsidRPr="00684377">
              <w:rPr>
                <w:rFonts w:ascii="Arial" w:hAnsi="Arial" w:cs="Arial"/>
                <w:sz w:val="19"/>
                <w:szCs w:val="19"/>
                <w:lang w:val="en-GB" w:eastAsia="en-GB"/>
              </w:rPr>
              <w:t xml:space="preserve"> </w:t>
            </w:r>
            <w:r w:rsidR="00174702" w:rsidRPr="00684377">
              <w:rPr>
                <w:rFonts w:ascii="Arial" w:hAnsi="Arial" w:cs="Arial"/>
                <w:sz w:val="19"/>
                <w:szCs w:val="19"/>
              </w:rPr>
              <w:t>31 December 2025</w:t>
            </w:r>
          </w:p>
        </w:tc>
        <w:tc>
          <w:tcPr>
            <w:tcW w:w="2491" w:type="dxa"/>
            <w:tcBorders>
              <w:top w:val="nil"/>
              <w:left w:val="nil"/>
              <w:bottom w:val="nil"/>
              <w:right w:val="nil"/>
            </w:tcBorders>
          </w:tcPr>
          <w:p w14:paraId="1034D44C" w14:textId="77777777" w:rsidR="00516782" w:rsidRPr="00684377" w:rsidRDefault="00516782" w:rsidP="005F63F5">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w:t>
            </w:r>
          </w:p>
        </w:tc>
      </w:tr>
    </w:tbl>
    <w:p w14:paraId="658341EB" w14:textId="543D5A9A" w:rsidR="009A6348" w:rsidRPr="00684377" w:rsidRDefault="009A6348">
      <w:pPr>
        <w:overflowPunct/>
        <w:autoSpaceDE/>
        <w:autoSpaceDN/>
        <w:adjustRightInd/>
        <w:textAlignment w:val="auto"/>
        <w:rPr>
          <w:rFonts w:ascii="Arial" w:hAnsi="Arial" w:cs="Arial"/>
          <w:sz w:val="36"/>
          <w:szCs w:val="36"/>
        </w:rPr>
      </w:pPr>
    </w:p>
    <w:p w14:paraId="337A38D1" w14:textId="1C0153C9" w:rsidR="00EC6FFE" w:rsidRPr="00684377" w:rsidRDefault="00EC6FFE" w:rsidP="00311884">
      <w:pPr>
        <w:numPr>
          <w:ilvl w:val="0"/>
          <w:numId w:val="1"/>
        </w:numPr>
        <w:tabs>
          <w:tab w:val="left" w:pos="450"/>
          <w:tab w:val="left" w:pos="7200"/>
        </w:tabs>
        <w:spacing w:after="60" w:line="360" w:lineRule="auto"/>
        <w:ind w:left="425" w:right="-45" w:hanging="425"/>
        <w:jc w:val="thaiDistribute"/>
        <w:rPr>
          <w:rFonts w:ascii="Arial" w:hAnsi="Arial" w:cs="Arial"/>
          <w:b/>
          <w:bCs/>
          <w:sz w:val="19"/>
          <w:szCs w:val="19"/>
        </w:rPr>
      </w:pPr>
      <w:r w:rsidRPr="00684377">
        <w:rPr>
          <w:rFonts w:ascii="Arial" w:hAnsi="Arial" w:cs="Arial"/>
          <w:b/>
          <w:bCs/>
          <w:sz w:val="19"/>
          <w:szCs w:val="19"/>
        </w:rPr>
        <w:t>DEFERRED CONCESSION COST</w:t>
      </w:r>
      <w:r w:rsidR="004165F2" w:rsidRPr="00684377">
        <w:rPr>
          <w:rFonts w:ascii="Arial" w:hAnsi="Arial" w:cs="Arial"/>
          <w:b/>
          <w:bCs/>
          <w:sz w:val="19"/>
          <w:szCs w:val="19"/>
        </w:rPr>
        <w:t xml:space="preserve"> AND COST</w:t>
      </w:r>
      <w:r w:rsidR="00DE73F2" w:rsidRPr="00684377">
        <w:rPr>
          <w:rFonts w:ascii="Arial" w:hAnsi="Arial" w:cs="Arial"/>
          <w:b/>
          <w:bCs/>
          <w:sz w:val="19"/>
          <w:szCs w:val="19"/>
        </w:rPr>
        <w:t>S OF PROJECT UNDER DEVELOPMENT</w:t>
      </w:r>
    </w:p>
    <w:p w14:paraId="3286C15F" w14:textId="77777777" w:rsidR="00BC1EF6" w:rsidRPr="00684377" w:rsidRDefault="00BC1EF6" w:rsidP="00311884">
      <w:pPr>
        <w:tabs>
          <w:tab w:val="left" w:pos="450"/>
          <w:tab w:val="left" w:pos="7200"/>
        </w:tabs>
        <w:spacing w:line="360" w:lineRule="auto"/>
        <w:ind w:left="432" w:right="-43"/>
        <w:jc w:val="thaiDistribute"/>
        <w:rPr>
          <w:rFonts w:ascii="Arial" w:hAnsi="Arial" w:cs="Arial"/>
          <w:b/>
          <w:bCs/>
          <w:sz w:val="16"/>
          <w:szCs w:val="16"/>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541242" w:rsidRPr="00684377" w14:paraId="16C1F693" w14:textId="77777777" w:rsidTr="00C57D0F">
        <w:trPr>
          <w:gridAfter w:val="1"/>
          <w:wAfter w:w="12" w:type="dxa"/>
        </w:trPr>
        <w:tc>
          <w:tcPr>
            <w:tcW w:w="3510" w:type="dxa"/>
          </w:tcPr>
          <w:p w14:paraId="1A883DE3" w14:textId="77777777" w:rsidR="00541242" w:rsidRPr="00684377" w:rsidRDefault="00541242"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2"/>
          </w:tcPr>
          <w:p w14:paraId="77BAFCD0" w14:textId="77777777" w:rsidR="00541242" w:rsidRPr="00684377" w:rsidRDefault="00541242" w:rsidP="00311884">
            <w:pPr>
              <w:tabs>
                <w:tab w:val="left" w:pos="360"/>
              </w:tabs>
              <w:spacing w:before="60" w:after="23" w:line="276" w:lineRule="auto"/>
              <w:jc w:val="center"/>
              <w:rPr>
                <w:rFonts w:ascii="Arial" w:hAnsi="Arial" w:cs="Arial"/>
                <w:sz w:val="19"/>
                <w:szCs w:val="19"/>
                <w:cs/>
                <w:lang w:val="en-GB"/>
              </w:rPr>
            </w:pPr>
          </w:p>
        </w:tc>
        <w:tc>
          <w:tcPr>
            <w:tcW w:w="2784" w:type="dxa"/>
            <w:gridSpan w:val="3"/>
          </w:tcPr>
          <w:p w14:paraId="5B819F1D" w14:textId="77777777" w:rsidR="00541242" w:rsidRPr="00684377" w:rsidRDefault="00541242" w:rsidP="00311884">
            <w:pPr>
              <w:tabs>
                <w:tab w:val="left" w:pos="360"/>
              </w:tabs>
              <w:spacing w:before="60" w:after="23" w:line="276" w:lineRule="auto"/>
              <w:jc w:val="right"/>
              <w:rPr>
                <w:rFonts w:ascii="Arial" w:hAnsi="Arial" w:cs="Arial"/>
                <w:sz w:val="19"/>
                <w:szCs w:val="19"/>
                <w:cs/>
                <w:lang w:val="en-GB"/>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541242" w:rsidRPr="00684377" w14:paraId="0474B7FB" w14:textId="77777777" w:rsidTr="00C57D0F">
        <w:trPr>
          <w:gridAfter w:val="1"/>
          <w:wAfter w:w="12" w:type="dxa"/>
        </w:trPr>
        <w:tc>
          <w:tcPr>
            <w:tcW w:w="3510" w:type="dxa"/>
          </w:tcPr>
          <w:p w14:paraId="2A1D337B" w14:textId="77777777" w:rsidR="00541242" w:rsidRPr="00684377" w:rsidRDefault="00541242"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2"/>
          </w:tcPr>
          <w:p w14:paraId="3D4CB380" w14:textId="77777777" w:rsidR="00541242" w:rsidRPr="00684377" w:rsidRDefault="00541242" w:rsidP="006E7C9F">
            <w:pPr>
              <w:pBdr>
                <w:bottom w:val="single" w:sz="4" w:space="1" w:color="auto"/>
              </w:pBdr>
              <w:tabs>
                <w:tab w:val="left" w:pos="36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Consolidated</w:t>
            </w:r>
            <w:r w:rsidRPr="00684377">
              <w:rPr>
                <w:rFonts w:ascii="Arial" w:hAnsi="Arial" w:cs="Arial"/>
                <w:sz w:val="19"/>
                <w:szCs w:val="19"/>
                <w:cs/>
                <w:lang w:val="en-GB"/>
              </w:rPr>
              <w:t xml:space="preserve"> </w:t>
            </w:r>
            <w:r w:rsidRPr="00684377">
              <w:rPr>
                <w:rFonts w:ascii="Arial" w:hAnsi="Arial" w:cs="Arial"/>
                <w:sz w:val="19"/>
                <w:szCs w:val="19"/>
                <w:lang w:val="en-GB"/>
              </w:rPr>
              <w:t>F</w:t>
            </w:r>
            <w:r w:rsidRPr="00684377">
              <w:rPr>
                <w:rFonts w:ascii="Arial" w:hAnsi="Arial" w:cs="Arial"/>
                <w:sz w:val="19"/>
                <w:szCs w:val="19"/>
                <w:cs/>
                <w:lang w:val="en-GB"/>
              </w:rPr>
              <w:t>/</w:t>
            </w:r>
            <w:r w:rsidRPr="00684377">
              <w:rPr>
                <w:rFonts w:ascii="Arial" w:hAnsi="Arial" w:cs="Arial"/>
                <w:sz w:val="19"/>
                <w:szCs w:val="19"/>
                <w:lang w:val="en-GB"/>
              </w:rPr>
              <w:t>S</w:t>
            </w:r>
          </w:p>
        </w:tc>
        <w:tc>
          <w:tcPr>
            <w:tcW w:w="2784" w:type="dxa"/>
            <w:gridSpan w:val="3"/>
          </w:tcPr>
          <w:p w14:paraId="428F09B8" w14:textId="77777777" w:rsidR="00541242" w:rsidRPr="00684377" w:rsidRDefault="00541242" w:rsidP="006E7C9F">
            <w:pPr>
              <w:pBdr>
                <w:bottom w:val="single" w:sz="4" w:space="1" w:color="auto"/>
              </w:pBdr>
              <w:tabs>
                <w:tab w:val="left" w:pos="36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Separate F</w:t>
            </w:r>
            <w:r w:rsidRPr="00684377">
              <w:rPr>
                <w:rFonts w:ascii="Arial" w:hAnsi="Arial" w:cs="Arial"/>
                <w:sz w:val="19"/>
                <w:szCs w:val="19"/>
                <w:cs/>
                <w:lang w:val="en-GB"/>
              </w:rPr>
              <w:t>/</w:t>
            </w:r>
            <w:r w:rsidRPr="00684377">
              <w:rPr>
                <w:rFonts w:ascii="Arial" w:hAnsi="Arial" w:cs="Arial"/>
                <w:sz w:val="19"/>
                <w:szCs w:val="19"/>
                <w:lang w:val="en-GB"/>
              </w:rPr>
              <w:t>S</w:t>
            </w:r>
          </w:p>
        </w:tc>
      </w:tr>
      <w:tr w:rsidR="006238D1" w:rsidRPr="00684377" w14:paraId="12509F50" w14:textId="77777777" w:rsidTr="00C57D0F">
        <w:tc>
          <w:tcPr>
            <w:tcW w:w="3510" w:type="dxa"/>
          </w:tcPr>
          <w:p w14:paraId="0CC2CD63" w14:textId="77777777" w:rsidR="006238D1" w:rsidRPr="00684377" w:rsidRDefault="006238D1" w:rsidP="006238D1">
            <w:pPr>
              <w:tabs>
                <w:tab w:val="left" w:pos="3090"/>
                <w:tab w:val="left" w:pos="4860"/>
              </w:tabs>
              <w:spacing w:before="60" w:after="23" w:line="276" w:lineRule="auto"/>
              <w:ind w:left="-58"/>
              <w:rPr>
                <w:rFonts w:ascii="Arial" w:hAnsi="Arial" w:cs="Arial"/>
                <w:snapToGrid w:val="0"/>
                <w:sz w:val="19"/>
                <w:szCs w:val="19"/>
                <w:cs/>
                <w:lang w:eastAsia="th-TH"/>
              </w:rPr>
            </w:pPr>
          </w:p>
        </w:tc>
        <w:tc>
          <w:tcPr>
            <w:tcW w:w="1413" w:type="dxa"/>
            <w:vAlign w:val="bottom"/>
          </w:tcPr>
          <w:p w14:paraId="284E0118" w14:textId="5531D741" w:rsidR="006238D1" w:rsidRPr="00684377" w:rsidRDefault="006238D1" w:rsidP="006238D1">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2025</w:t>
            </w:r>
          </w:p>
        </w:tc>
        <w:tc>
          <w:tcPr>
            <w:tcW w:w="1386" w:type="dxa"/>
            <w:gridSpan w:val="2"/>
            <w:vAlign w:val="bottom"/>
          </w:tcPr>
          <w:p w14:paraId="538CBD0D" w14:textId="7D878C95" w:rsidR="006238D1" w:rsidRPr="00684377" w:rsidRDefault="006238D1" w:rsidP="006238D1">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2024</w:t>
            </w:r>
          </w:p>
        </w:tc>
        <w:tc>
          <w:tcPr>
            <w:tcW w:w="1431" w:type="dxa"/>
            <w:vAlign w:val="bottom"/>
          </w:tcPr>
          <w:p w14:paraId="593D7290" w14:textId="1F35907B" w:rsidR="006238D1" w:rsidRPr="00684377" w:rsidRDefault="006238D1" w:rsidP="006238D1">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2025</w:t>
            </w:r>
          </w:p>
        </w:tc>
        <w:tc>
          <w:tcPr>
            <w:tcW w:w="1359" w:type="dxa"/>
            <w:gridSpan w:val="2"/>
            <w:vAlign w:val="bottom"/>
          </w:tcPr>
          <w:p w14:paraId="2560EC29" w14:textId="13DFFD22" w:rsidR="006238D1" w:rsidRPr="00684377" w:rsidRDefault="006238D1" w:rsidP="006238D1">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684377">
              <w:rPr>
                <w:rFonts w:ascii="Arial" w:hAnsi="Arial" w:cs="Arial"/>
                <w:sz w:val="19"/>
                <w:szCs w:val="19"/>
              </w:rPr>
              <w:t>2024</w:t>
            </w:r>
          </w:p>
        </w:tc>
      </w:tr>
      <w:tr w:rsidR="00541242" w:rsidRPr="00684377" w14:paraId="696F4C12" w14:textId="77777777" w:rsidTr="0007674F">
        <w:trPr>
          <w:trHeight w:val="346"/>
        </w:trPr>
        <w:tc>
          <w:tcPr>
            <w:tcW w:w="3510" w:type="dxa"/>
          </w:tcPr>
          <w:p w14:paraId="39FC7F4D" w14:textId="40916823" w:rsidR="00541242" w:rsidRPr="00684377" w:rsidRDefault="00541242" w:rsidP="00311884">
            <w:pPr>
              <w:tabs>
                <w:tab w:val="left" w:pos="360"/>
              </w:tabs>
              <w:spacing w:before="60" w:after="23" w:line="276" w:lineRule="auto"/>
              <w:rPr>
                <w:rFonts w:ascii="Arial" w:hAnsi="Arial" w:cs="Arial"/>
                <w:snapToGrid w:val="0"/>
                <w:sz w:val="10"/>
                <w:szCs w:val="10"/>
                <w:u w:val="single"/>
                <w:cs/>
                <w:lang w:eastAsia="th-TH"/>
              </w:rPr>
            </w:pPr>
          </w:p>
        </w:tc>
        <w:tc>
          <w:tcPr>
            <w:tcW w:w="1413" w:type="dxa"/>
          </w:tcPr>
          <w:p w14:paraId="26AC9281" w14:textId="77777777" w:rsidR="00541242" w:rsidRPr="00684377" w:rsidRDefault="00541242" w:rsidP="00311884">
            <w:pPr>
              <w:tabs>
                <w:tab w:val="left" w:pos="3090"/>
                <w:tab w:val="left" w:pos="4860"/>
              </w:tabs>
              <w:spacing w:before="60" w:after="23" w:line="276" w:lineRule="auto"/>
              <w:jc w:val="center"/>
              <w:rPr>
                <w:rFonts w:ascii="Arial" w:hAnsi="Arial" w:cs="Arial"/>
                <w:snapToGrid w:val="0"/>
                <w:sz w:val="10"/>
                <w:szCs w:val="10"/>
                <w:cs/>
                <w:lang w:eastAsia="th-TH"/>
              </w:rPr>
            </w:pPr>
          </w:p>
        </w:tc>
        <w:tc>
          <w:tcPr>
            <w:tcW w:w="1386" w:type="dxa"/>
            <w:gridSpan w:val="2"/>
          </w:tcPr>
          <w:p w14:paraId="457D170F" w14:textId="77777777" w:rsidR="00541242" w:rsidRPr="00684377" w:rsidRDefault="00541242" w:rsidP="00311884">
            <w:pPr>
              <w:tabs>
                <w:tab w:val="left" w:pos="3090"/>
                <w:tab w:val="left" w:pos="4860"/>
              </w:tabs>
              <w:spacing w:before="60" w:after="23" w:line="276" w:lineRule="auto"/>
              <w:jc w:val="center"/>
              <w:rPr>
                <w:rFonts w:ascii="Arial" w:hAnsi="Arial" w:cs="Arial"/>
                <w:snapToGrid w:val="0"/>
                <w:sz w:val="10"/>
                <w:szCs w:val="10"/>
                <w:cs/>
                <w:lang w:eastAsia="th-TH"/>
              </w:rPr>
            </w:pPr>
          </w:p>
        </w:tc>
        <w:tc>
          <w:tcPr>
            <w:tcW w:w="1431" w:type="dxa"/>
          </w:tcPr>
          <w:p w14:paraId="6AEA7D21" w14:textId="77777777" w:rsidR="00541242" w:rsidRPr="00684377" w:rsidRDefault="00541242" w:rsidP="00311884">
            <w:pPr>
              <w:tabs>
                <w:tab w:val="left" w:pos="3090"/>
                <w:tab w:val="left" w:pos="4860"/>
              </w:tabs>
              <w:spacing w:before="60" w:after="23" w:line="276" w:lineRule="auto"/>
              <w:jc w:val="center"/>
              <w:rPr>
                <w:rFonts w:ascii="Arial" w:hAnsi="Arial" w:cs="Arial"/>
                <w:snapToGrid w:val="0"/>
                <w:sz w:val="10"/>
                <w:szCs w:val="10"/>
                <w:cs/>
                <w:lang w:eastAsia="th-TH"/>
              </w:rPr>
            </w:pPr>
          </w:p>
        </w:tc>
        <w:tc>
          <w:tcPr>
            <w:tcW w:w="1359" w:type="dxa"/>
            <w:gridSpan w:val="2"/>
          </w:tcPr>
          <w:p w14:paraId="40CF3D4B" w14:textId="77777777" w:rsidR="00541242" w:rsidRPr="00684377" w:rsidRDefault="00541242" w:rsidP="00311884">
            <w:pPr>
              <w:tabs>
                <w:tab w:val="left" w:pos="3090"/>
                <w:tab w:val="left" w:pos="4860"/>
              </w:tabs>
              <w:spacing w:before="60" w:after="23" w:line="276" w:lineRule="auto"/>
              <w:jc w:val="center"/>
              <w:rPr>
                <w:rFonts w:ascii="Arial" w:hAnsi="Arial" w:cs="Arial"/>
                <w:snapToGrid w:val="0"/>
                <w:sz w:val="10"/>
                <w:szCs w:val="10"/>
                <w:cs/>
                <w:lang w:eastAsia="th-TH"/>
              </w:rPr>
            </w:pPr>
          </w:p>
        </w:tc>
      </w:tr>
      <w:tr w:rsidR="006238D1" w:rsidRPr="00684377" w14:paraId="57D04895" w14:textId="77777777" w:rsidTr="00FA57A5">
        <w:trPr>
          <w:trHeight w:val="177"/>
        </w:trPr>
        <w:tc>
          <w:tcPr>
            <w:tcW w:w="3510" w:type="dxa"/>
          </w:tcPr>
          <w:p w14:paraId="6D8836E4" w14:textId="36A9D430" w:rsidR="006238D1" w:rsidRPr="00684377" w:rsidRDefault="006238D1" w:rsidP="006238D1">
            <w:pPr>
              <w:tabs>
                <w:tab w:val="left" w:pos="360"/>
              </w:tabs>
              <w:spacing w:before="60" w:after="23" w:line="276" w:lineRule="auto"/>
              <w:ind w:left="-133"/>
              <w:rPr>
                <w:rFonts w:ascii="Arial" w:hAnsi="Arial" w:cs="Arial"/>
                <w:sz w:val="19"/>
                <w:szCs w:val="19"/>
                <w:lang w:val="en-GB"/>
              </w:rPr>
            </w:pPr>
            <w:r w:rsidRPr="00684377">
              <w:rPr>
                <w:rFonts w:ascii="Arial" w:hAnsi="Arial" w:cs="Arial"/>
                <w:sz w:val="19"/>
                <w:szCs w:val="19"/>
                <w:cs/>
                <w:lang w:val="en-GB"/>
              </w:rPr>
              <w:t xml:space="preserve">  </w:t>
            </w:r>
            <w:r w:rsidRPr="00684377">
              <w:rPr>
                <w:rFonts w:ascii="Arial" w:hAnsi="Arial" w:cs="Arial"/>
                <w:sz w:val="19"/>
                <w:szCs w:val="19"/>
                <w:lang w:val="en-GB"/>
              </w:rPr>
              <w:t>Concession cost</w:t>
            </w:r>
          </w:p>
        </w:tc>
        <w:tc>
          <w:tcPr>
            <w:tcW w:w="1413" w:type="dxa"/>
          </w:tcPr>
          <w:p w14:paraId="1DAEC403" w14:textId="147877D8" w:rsidR="006238D1" w:rsidRPr="00684377" w:rsidRDefault="00F61B6B" w:rsidP="006238D1">
            <w:pPr>
              <w:tabs>
                <w:tab w:val="left" w:pos="36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182,739</w:t>
            </w:r>
          </w:p>
        </w:tc>
        <w:tc>
          <w:tcPr>
            <w:tcW w:w="1386" w:type="dxa"/>
            <w:gridSpan w:val="2"/>
          </w:tcPr>
          <w:p w14:paraId="54A2723E" w14:textId="5C4D9629" w:rsidR="006238D1" w:rsidRPr="00684377" w:rsidRDefault="006238D1" w:rsidP="006238D1">
            <w:pPr>
              <w:tabs>
                <w:tab w:val="left" w:pos="360"/>
              </w:tabs>
              <w:spacing w:before="60" w:after="23" w:line="276" w:lineRule="auto"/>
              <w:jc w:val="right"/>
              <w:rPr>
                <w:rFonts w:ascii="Arial" w:hAnsi="Arial" w:cs="Arial"/>
                <w:snapToGrid w:val="0"/>
                <w:color w:val="000000" w:themeColor="text1"/>
                <w:sz w:val="19"/>
                <w:szCs w:val="19"/>
                <w:lang w:eastAsia="th-TH"/>
              </w:rPr>
            </w:pPr>
            <w:r w:rsidRPr="00684377">
              <w:rPr>
                <w:rFonts w:ascii="Arial" w:hAnsi="Arial" w:cs="Arial"/>
                <w:sz w:val="19"/>
                <w:szCs w:val="19"/>
                <w:lang w:val="en-GB"/>
              </w:rPr>
              <w:t>196,656</w:t>
            </w:r>
          </w:p>
        </w:tc>
        <w:tc>
          <w:tcPr>
            <w:tcW w:w="1431" w:type="dxa"/>
          </w:tcPr>
          <w:p w14:paraId="7705957A" w14:textId="6C9A5004" w:rsidR="006238D1" w:rsidRPr="00684377" w:rsidRDefault="00F61B6B" w:rsidP="006238D1">
            <w:pPr>
              <w:tabs>
                <w:tab w:val="left" w:pos="36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w:t>
            </w:r>
          </w:p>
        </w:tc>
        <w:tc>
          <w:tcPr>
            <w:tcW w:w="1359" w:type="dxa"/>
            <w:gridSpan w:val="2"/>
          </w:tcPr>
          <w:p w14:paraId="2C446B2C" w14:textId="3CC3BD84" w:rsidR="006238D1" w:rsidRPr="00684377" w:rsidRDefault="006238D1" w:rsidP="006238D1">
            <w:pPr>
              <w:tabs>
                <w:tab w:val="left" w:pos="360"/>
              </w:tabs>
              <w:spacing w:before="60" w:after="23" w:line="276" w:lineRule="auto"/>
              <w:jc w:val="right"/>
              <w:rPr>
                <w:rFonts w:ascii="Arial" w:hAnsi="Arial" w:cs="Arial"/>
                <w:snapToGrid w:val="0"/>
                <w:color w:val="000000" w:themeColor="text1"/>
                <w:sz w:val="19"/>
                <w:szCs w:val="19"/>
                <w:lang w:eastAsia="th-TH"/>
              </w:rPr>
            </w:pPr>
            <w:r w:rsidRPr="00684377">
              <w:rPr>
                <w:rFonts w:ascii="Arial" w:hAnsi="Arial" w:cs="Arial"/>
                <w:sz w:val="19"/>
                <w:szCs w:val="19"/>
                <w:lang w:val="en-GB"/>
              </w:rPr>
              <w:t>-</w:t>
            </w:r>
          </w:p>
        </w:tc>
      </w:tr>
      <w:tr w:rsidR="006238D1" w:rsidRPr="00684377" w14:paraId="4689BBA1" w14:textId="77777777" w:rsidTr="005350E4">
        <w:trPr>
          <w:trHeight w:val="310"/>
        </w:trPr>
        <w:tc>
          <w:tcPr>
            <w:tcW w:w="3510" w:type="dxa"/>
          </w:tcPr>
          <w:p w14:paraId="25B64060" w14:textId="5406D5DD" w:rsidR="006238D1" w:rsidRPr="00684377" w:rsidRDefault="006238D1" w:rsidP="006238D1">
            <w:pPr>
              <w:tabs>
                <w:tab w:val="left" w:pos="360"/>
              </w:tabs>
              <w:spacing w:before="60" w:after="23" w:line="276" w:lineRule="auto"/>
              <w:ind w:left="-133"/>
              <w:rPr>
                <w:rFonts w:ascii="Arial" w:hAnsi="Arial" w:cs="Arial"/>
                <w:sz w:val="19"/>
                <w:szCs w:val="19"/>
                <w:lang w:val="en-GB"/>
              </w:rPr>
            </w:pPr>
            <w:r w:rsidRPr="00684377">
              <w:rPr>
                <w:rFonts w:ascii="Arial" w:hAnsi="Arial" w:cs="Arial"/>
                <w:sz w:val="19"/>
                <w:szCs w:val="19"/>
                <w:cs/>
                <w:lang w:val="en-GB"/>
              </w:rPr>
              <w:t xml:space="preserve">  </w:t>
            </w:r>
            <w:r w:rsidRPr="00684377">
              <w:rPr>
                <w:rFonts w:ascii="Arial" w:hAnsi="Arial" w:cs="Arial"/>
                <w:sz w:val="19"/>
                <w:szCs w:val="19"/>
                <w:lang w:val="en-GB"/>
              </w:rPr>
              <w:t>Costs of project under development</w:t>
            </w:r>
          </w:p>
        </w:tc>
        <w:tc>
          <w:tcPr>
            <w:tcW w:w="1413" w:type="dxa"/>
          </w:tcPr>
          <w:p w14:paraId="5BD061D0" w14:textId="587A5ED4" w:rsidR="006238D1" w:rsidRPr="00684377" w:rsidRDefault="00F61B6B" w:rsidP="006238D1">
            <w:pPr>
              <w:pBdr>
                <w:bottom w:val="single" w:sz="4" w:space="1" w:color="auto"/>
              </w:pBdr>
              <w:tabs>
                <w:tab w:val="left" w:pos="36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2,545,952</w:t>
            </w:r>
          </w:p>
        </w:tc>
        <w:tc>
          <w:tcPr>
            <w:tcW w:w="1386" w:type="dxa"/>
            <w:gridSpan w:val="2"/>
          </w:tcPr>
          <w:p w14:paraId="64455894" w14:textId="27869264" w:rsidR="006238D1" w:rsidRPr="00684377" w:rsidRDefault="006238D1" w:rsidP="006238D1">
            <w:pPr>
              <w:pBdr>
                <w:bottom w:val="single" w:sz="4"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684377">
              <w:rPr>
                <w:rFonts w:ascii="Arial" w:hAnsi="Arial" w:cs="Arial"/>
                <w:sz w:val="19"/>
                <w:szCs w:val="19"/>
                <w:lang w:val="en-GB"/>
              </w:rPr>
              <w:t>2,528,133</w:t>
            </w:r>
          </w:p>
        </w:tc>
        <w:tc>
          <w:tcPr>
            <w:tcW w:w="1431" w:type="dxa"/>
          </w:tcPr>
          <w:p w14:paraId="536414CF" w14:textId="1113442B" w:rsidR="006238D1" w:rsidRPr="00684377" w:rsidRDefault="00F61B6B" w:rsidP="006238D1">
            <w:pPr>
              <w:pBdr>
                <w:bottom w:val="single" w:sz="4" w:space="1" w:color="auto"/>
              </w:pBdr>
              <w:tabs>
                <w:tab w:val="left" w:pos="36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2,336,649</w:t>
            </w:r>
          </w:p>
        </w:tc>
        <w:tc>
          <w:tcPr>
            <w:tcW w:w="1359" w:type="dxa"/>
            <w:gridSpan w:val="2"/>
          </w:tcPr>
          <w:p w14:paraId="417F2A62" w14:textId="3C4A5163" w:rsidR="006238D1" w:rsidRPr="00684377" w:rsidRDefault="006238D1" w:rsidP="006238D1">
            <w:pPr>
              <w:pBdr>
                <w:bottom w:val="single" w:sz="4"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684377">
              <w:rPr>
                <w:rFonts w:ascii="Arial" w:hAnsi="Arial" w:cs="Arial"/>
                <w:sz w:val="19"/>
                <w:szCs w:val="19"/>
                <w:lang w:val="en-GB"/>
              </w:rPr>
              <w:t>2,312,805</w:t>
            </w:r>
          </w:p>
        </w:tc>
      </w:tr>
      <w:tr w:rsidR="006238D1" w:rsidRPr="00684377" w14:paraId="2DC74FF2" w14:textId="77777777" w:rsidTr="00D624EF">
        <w:trPr>
          <w:trHeight w:val="175"/>
        </w:trPr>
        <w:tc>
          <w:tcPr>
            <w:tcW w:w="3510" w:type="dxa"/>
          </w:tcPr>
          <w:p w14:paraId="63162644" w14:textId="7A0C06D0" w:rsidR="006238D1" w:rsidRPr="00684377" w:rsidRDefault="006238D1" w:rsidP="006238D1">
            <w:pPr>
              <w:tabs>
                <w:tab w:val="left" w:pos="360"/>
              </w:tabs>
              <w:spacing w:before="60" w:after="23" w:line="276" w:lineRule="auto"/>
              <w:rPr>
                <w:rFonts w:ascii="Arial" w:hAnsi="Arial" w:cs="Arial"/>
                <w:sz w:val="19"/>
                <w:szCs w:val="19"/>
                <w:lang w:val="en-GB"/>
              </w:rPr>
            </w:pPr>
            <w:r w:rsidRPr="00684377">
              <w:rPr>
                <w:rFonts w:ascii="Arial" w:hAnsi="Arial" w:cs="Arial"/>
                <w:sz w:val="19"/>
                <w:szCs w:val="19"/>
                <w:lang w:val="en-GB"/>
              </w:rPr>
              <w:t>Total</w:t>
            </w:r>
          </w:p>
        </w:tc>
        <w:tc>
          <w:tcPr>
            <w:tcW w:w="1413" w:type="dxa"/>
          </w:tcPr>
          <w:p w14:paraId="63C6F790" w14:textId="3BE72A91" w:rsidR="006238D1" w:rsidRPr="00684377" w:rsidRDefault="00CB30ED" w:rsidP="006238D1">
            <w:pPr>
              <w:pBdr>
                <w:bottom w:val="single" w:sz="12" w:space="1" w:color="auto"/>
              </w:pBdr>
              <w:tabs>
                <w:tab w:val="left" w:pos="360"/>
              </w:tabs>
              <w:spacing w:before="60" w:after="23" w:line="276" w:lineRule="auto"/>
              <w:jc w:val="right"/>
              <w:rPr>
                <w:rFonts w:ascii="Arial" w:hAnsi="Arial" w:cstheme="minorBidi"/>
                <w:sz w:val="19"/>
                <w:szCs w:val="19"/>
              </w:rPr>
            </w:pPr>
            <w:r w:rsidRPr="00684377">
              <w:rPr>
                <w:rFonts w:ascii="Arial" w:hAnsi="Arial" w:cstheme="minorBidi"/>
                <w:sz w:val="19"/>
                <w:szCs w:val="19"/>
                <w:lang w:val="en-GB"/>
              </w:rPr>
              <w:t>2,728,691</w:t>
            </w:r>
          </w:p>
        </w:tc>
        <w:tc>
          <w:tcPr>
            <w:tcW w:w="1386" w:type="dxa"/>
            <w:gridSpan w:val="2"/>
          </w:tcPr>
          <w:p w14:paraId="631428A0" w14:textId="70AAC497" w:rsidR="006238D1" w:rsidRPr="00684377" w:rsidRDefault="006238D1" w:rsidP="006238D1">
            <w:pPr>
              <w:pBdr>
                <w:bottom w:val="single" w:sz="12"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684377">
              <w:rPr>
                <w:rFonts w:ascii="Arial" w:hAnsi="Arial" w:cs="Arial"/>
                <w:sz w:val="19"/>
                <w:szCs w:val="19"/>
                <w:lang w:val="en-GB"/>
              </w:rPr>
              <w:t>2,724,789</w:t>
            </w:r>
          </w:p>
        </w:tc>
        <w:tc>
          <w:tcPr>
            <w:tcW w:w="1431" w:type="dxa"/>
          </w:tcPr>
          <w:p w14:paraId="17676FBF" w14:textId="34BC11BC" w:rsidR="006238D1" w:rsidRPr="00684377" w:rsidRDefault="00F61B6B" w:rsidP="006238D1">
            <w:pPr>
              <w:pBdr>
                <w:bottom w:val="single" w:sz="12" w:space="1" w:color="auto"/>
              </w:pBdr>
              <w:tabs>
                <w:tab w:val="left" w:pos="360"/>
              </w:tabs>
              <w:spacing w:before="60" w:after="23" w:line="276" w:lineRule="auto"/>
              <w:jc w:val="right"/>
              <w:rPr>
                <w:rFonts w:ascii="Arial" w:hAnsi="Arial" w:cs="Arial"/>
                <w:sz w:val="19"/>
                <w:szCs w:val="19"/>
                <w:lang w:val="en-GB"/>
              </w:rPr>
            </w:pPr>
            <w:r w:rsidRPr="00684377">
              <w:rPr>
                <w:rFonts w:ascii="Arial" w:hAnsi="Arial" w:cs="Arial"/>
                <w:sz w:val="19"/>
                <w:szCs w:val="19"/>
                <w:lang w:val="en-GB"/>
              </w:rPr>
              <w:t>2,336,649</w:t>
            </w:r>
          </w:p>
        </w:tc>
        <w:tc>
          <w:tcPr>
            <w:tcW w:w="1359" w:type="dxa"/>
            <w:gridSpan w:val="2"/>
          </w:tcPr>
          <w:p w14:paraId="7636C242" w14:textId="0A21140A" w:rsidR="006238D1" w:rsidRPr="00684377" w:rsidRDefault="006238D1" w:rsidP="006238D1">
            <w:pPr>
              <w:pBdr>
                <w:bottom w:val="single" w:sz="12"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684377">
              <w:rPr>
                <w:rFonts w:ascii="Arial" w:hAnsi="Arial" w:cs="Arial"/>
                <w:sz w:val="19"/>
                <w:szCs w:val="19"/>
                <w:lang w:val="en-GB"/>
              </w:rPr>
              <w:t>2,312,805</w:t>
            </w:r>
          </w:p>
        </w:tc>
      </w:tr>
    </w:tbl>
    <w:p w14:paraId="0AE525B3" w14:textId="77777777" w:rsidR="00514C77" w:rsidRPr="00684377" w:rsidRDefault="00514C77" w:rsidP="00311884">
      <w:pPr>
        <w:pStyle w:val="BlockText"/>
        <w:spacing w:before="0" w:after="0" w:line="360" w:lineRule="auto"/>
        <w:ind w:left="432" w:right="0" w:firstLine="0"/>
        <w:jc w:val="thaiDistribute"/>
        <w:rPr>
          <w:rFonts w:ascii="Arial" w:hAnsi="Arial" w:cs="Arial"/>
          <w:sz w:val="19"/>
          <w:szCs w:val="19"/>
        </w:rPr>
      </w:pPr>
    </w:p>
    <w:p w14:paraId="39B1F46E" w14:textId="1D10362F" w:rsidR="00DE27D8" w:rsidRPr="00684377" w:rsidRDefault="00451C4A" w:rsidP="000D022D">
      <w:pPr>
        <w:pStyle w:val="BlockText"/>
        <w:spacing w:before="0" w:after="0" w:line="360" w:lineRule="auto"/>
        <w:ind w:left="432" w:right="-1" w:firstLine="9"/>
        <w:jc w:val="thaiDistribute"/>
        <w:rPr>
          <w:rFonts w:ascii="Arial" w:hAnsi="Arial" w:cs="Arial"/>
          <w:sz w:val="19"/>
          <w:szCs w:val="19"/>
        </w:rPr>
      </w:pPr>
      <w:r w:rsidRPr="00684377">
        <w:rPr>
          <w:rFonts w:ascii="Arial" w:hAnsi="Arial" w:cs="Arial"/>
          <w:sz w:val="19"/>
          <w:szCs w:val="19"/>
        </w:rPr>
        <w:t xml:space="preserve">Movement of deferred concession cost and costs of project under development for the year ended </w:t>
      </w:r>
      <w:r w:rsidRPr="00684377">
        <w:rPr>
          <w:rFonts w:ascii="Arial" w:hAnsi="Arial" w:cs="Arial"/>
          <w:sz w:val="19"/>
          <w:szCs w:val="19"/>
        </w:rPr>
        <w:br/>
        <w:t xml:space="preserve">31 December </w:t>
      </w:r>
      <w:r w:rsidRPr="00684377">
        <w:rPr>
          <w:rFonts w:ascii="Arial" w:hAnsi="Arial" w:cs="Arial"/>
          <w:sz w:val="19"/>
          <w:szCs w:val="19"/>
          <w:cs/>
        </w:rPr>
        <w:t xml:space="preserve">2025 </w:t>
      </w:r>
      <w:r w:rsidRPr="00684377">
        <w:rPr>
          <w:rFonts w:ascii="Arial" w:hAnsi="Arial" w:cs="Arial"/>
          <w:sz w:val="19"/>
          <w:szCs w:val="19"/>
        </w:rPr>
        <w:t xml:space="preserve">are as </w:t>
      </w:r>
      <w:proofErr w:type="gramStart"/>
      <w:r w:rsidRPr="00684377">
        <w:rPr>
          <w:rFonts w:ascii="Arial" w:hAnsi="Arial" w:cs="Arial"/>
          <w:sz w:val="19"/>
          <w:szCs w:val="19"/>
        </w:rPr>
        <w:t>follows :</w:t>
      </w:r>
      <w:proofErr w:type="gramEnd"/>
    </w:p>
    <w:p w14:paraId="75ACA147" w14:textId="77777777" w:rsidR="00451C4A" w:rsidRPr="00684377" w:rsidRDefault="00451C4A" w:rsidP="000D022D">
      <w:pPr>
        <w:pStyle w:val="BlockText"/>
        <w:spacing w:before="0" w:after="0" w:line="360" w:lineRule="auto"/>
        <w:ind w:left="432" w:right="-1" w:firstLine="9"/>
        <w:jc w:val="thaiDistribute"/>
        <w:rPr>
          <w:rFonts w:ascii="Arial" w:hAnsi="Arial" w:cs="Arial"/>
          <w:sz w:val="19"/>
          <w:szCs w:val="19"/>
        </w:rPr>
      </w:pPr>
    </w:p>
    <w:tbl>
      <w:tblPr>
        <w:tblW w:w="9063" w:type="dxa"/>
        <w:tblInd w:w="336" w:type="dxa"/>
        <w:tblLayout w:type="fixed"/>
        <w:tblLook w:val="0000" w:firstRow="0" w:lastRow="0" w:firstColumn="0" w:lastColumn="0" w:noHBand="0" w:noVBand="0"/>
      </w:tblPr>
      <w:tblGrid>
        <w:gridCol w:w="6551"/>
        <w:gridCol w:w="2512"/>
      </w:tblGrid>
      <w:tr w:rsidR="00240A11" w:rsidRPr="00684377" w14:paraId="146AA8D5" w14:textId="77777777" w:rsidTr="00081917">
        <w:trPr>
          <w:tblHeader/>
        </w:trPr>
        <w:tc>
          <w:tcPr>
            <w:tcW w:w="6551" w:type="dxa"/>
            <w:tcBorders>
              <w:top w:val="nil"/>
              <w:left w:val="nil"/>
              <w:bottom w:val="nil"/>
              <w:right w:val="nil"/>
            </w:tcBorders>
          </w:tcPr>
          <w:p w14:paraId="50715316" w14:textId="77777777" w:rsidR="00240A11" w:rsidRPr="00684377" w:rsidRDefault="00240A11" w:rsidP="00F837FB">
            <w:pPr>
              <w:spacing w:before="60" w:after="23" w:line="276" w:lineRule="auto"/>
              <w:jc w:val="center"/>
              <w:rPr>
                <w:rFonts w:ascii="Arial" w:hAnsi="Arial" w:cs="Arial"/>
                <w:sz w:val="19"/>
                <w:szCs w:val="19"/>
                <w:u w:val="words"/>
              </w:rPr>
            </w:pPr>
          </w:p>
        </w:tc>
        <w:tc>
          <w:tcPr>
            <w:tcW w:w="2512" w:type="dxa"/>
            <w:tcBorders>
              <w:top w:val="nil"/>
              <w:left w:val="nil"/>
              <w:bottom w:val="nil"/>
              <w:right w:val="nil"/>
            </w:tcBorders>
          </w:tcPr>
          <w:p w14:paraId="268D43B1" w14:textId="77777777" w:rsidR="00240A11" w:rsidRPr="00684377" w:rsidRDefault="00240A11" w:rsidP="00F837FB">
            <w:pPr>
              <w:tabs>
                <w:tab w:val="left" w:pos="900"/>
                <w:tab w:val="left" w:pos="1440"/>
                <w:tab w:val="left" w:pos="2880"/>
              </w:tabs>
              <w:spacing w:before="60" w:after="23" w:line="276" w:lineRule="auto"/>
              <w:jc w:val="right"/>
              <w:rPr>
                <w:rFonts w:ascii="Arial" w:hAnsi="Arial" w:cs="Arial"/>
                <w:sz w:val="19"/>
                <w:szCs w:val="19"/>
                <w:cs/>
              </w:rPr>
            </w:pPr>
            <w:r w:rsidRPr="00684377">
              <w:rPr>
                <w:rFonts w:ascii="Arial" w:hAnsi="Arial" w:cs="Arial"/>
                <w:sz w:val="19"/>
                <w:szCs w:val="19"/>
              </w:rPr>
              <w:t>(</w:t>
            </w:r>
            <w:proofErr w:type="gramStart"/>
            <w:r w:rsidRPr="00684377">
              <w:rPr>
                <w:rFonts w:ascii="Arial" w:hAnsi="Arial" w:cs="Arial"/>
                <w:sz w:val="19"/>
                <w:szCs w:val="19"/>
              </w:rPr>
              <w:t>Unit :</w:t>
            </w:r>
            <w:proofErr w:type="gramEnd"/>
            <w:r w:rsidRPr="00684377">
              <w:rPr>
                <w:rFonts w:ascii="Arial" w:hAnsi="Arial" w:cs="Arial"/>
                <w:sz w:val="19"/>
                <w:szCs w:val="19"/>
              </w:rPr>
              <w:t xml:space="preserve"> Thousand Baht)</w:t>
            </w:r>
          </w:p>
        </w:tc>
      </w:tr>
      <w:tr w:rsidR="00240A11" w:rsidRPr="00684377" w14:paraId="48131893" w14:textId="77777777" w:rsidTr="00081917">
        <w:trPr>
          <w:tblHeader/>
        </w:trPr>
        <w:tc>
          <w:tcPr>
            <w:tcW w:w="6551" w:type="dxa"/>
            <w:tcBorders>
              <w:top w:val="nil"/>
              <w:left w:val="nil"/>
              <w:bottom w:val="nil"/>
              <w:right w:val="nil"/>
            </w:tcBorders>
          </w:tcPr>
          <w:p w14:paraId="5ADBAA73" w14:textId="77777777" w:rsidR="00240A11" w:rsidRPr="00684377" w:rsidRDefault="00240A11" w:rsidP="00F837FB">
            <w:pPr>
              <w:spacing w:before="60" w:after="23" w:line="276" w:lineRule="auto"/>
              <w:jc w:val="both"/>
              <w:rPr>
                <w:rFonts w:ascii="Arial" w:hAnsi="Arial" w:cs="Arial"/>
                <w:b/>
                <w:bCs/>
                <w:sz w:val="19"/>
                <w:szCs w:val="19"/>
                <w:cs/>
              </w:rPr>
            </w:pPr>
          </w:p>
        </w:tc>
        <w:tc>
          <w:tcPr>
            <w:tcW w:w="2512" w:type="dxa"/>
            <w:tcBorders>
              <w:top w:val="nil"/>
              <w:left w:val="nil"/>
              <w:bottom w:val="nil"/>
              <w:right w:val="nil"/>
            </w:tcBorders>
          </w:tcPr>
          <w:p w14:paraId="3826EB06" w14:textId="5A07C144" w:rsidR="00240A11" w:rsidRPr="00684377" w:rsidRDefault="00240A11" w:rsidP="00F837FB">
            <w:pPr>
              <w:pBdr>
                <w:bottom w:val="single" w:sz="4" w:space="1" w:color="auto"/>
              </w:pBdr>
              <w:spacing w:before="60" w:after="23" w:line="276" w:lineRule="auto"/>
              <w:jc w:val="center"/>
              <w:rPr>
                <w:rFonts w:ascii="Arial" w:hAnsi="Arial" w:cstheme="minorBidi"/>
                <w:sz w:val="19"/>
                <w:szCs w:val="19"/>
              </w:rPr>
            </w:pPr>
            <w:r w:rsidRPr="00684377">
              <w:rPr>
                <w:rFonts w:ascii="Arial" w:hAnsi="Arial" w:cs="Arial"/>
                <w:sz w:val="19"/>
                <w:szCs w:val="19"/>
                <w:lang w:val="en-GB"/>
              </w:rPr>
              <w:t>Consolidated</w:t>
            </w:r>
            <w:r w:rsidR="00B32FF8" w:rsidRPr="00684377">
              <w:rPr>
                <w:rFonts w:ascii="Arial" w:hAnsi="Arial" w:cstheme="minorBidi" w:hint="cs"/>
                <w:sz w:val="19"/>
                <w:szCs w:val="19"/>
                <w:cs/>
                <w:lang w:val="en-GB"/>
              </w:rPr>
              <w:t xml:space="preserve"> </w:t>
            </w:r>
            <w:r w:rsidR="00B32FF8" w:rsidRPr="00684377">
              <w:rPr>
                <w:rFonts w:ascii="Arial" w:hAnsi="Arial" w:cstheme="minorBidi"/>
                <w:sz w:val="19"/>
                <w:szCs w:val="19"/>
              </w:rPr>
              <w:t>F/S</w:t>
            </w:r>
          </w:p>
        </w:tc>
      </w:tr>
      <w:tr w:rsidR="00240A11" w:rsidRPr="00684377" w14:paraId="6044CD42" w14:textId="77777777" w:rsidTr="00081917">
        <w:trPr>
          <w:trHeight w:val="264"/>
          <w:tblHeader/>
        </w:trPr>
        <w:tc>
          <w:tcPr>
            <w:tcW w:w="6551" w:type="dxa"/>
            <w:tcBorders>
              <w:top w:val="nil"/>
              <w:left w:val="nil"/>
              <w:bottom w:val="nil"/>
              <w:right w:val="nil"/>
            </w:tcBorders>
          </w:tcPr>
          <w:p w14:paraId="1FA29F9D" w14:textId="77777777" w:rsidR="00240A11" w:rsidRPr="00684377" w:rsidRDefault="00240A11" w:rsidP="00F837FB">
            <w:pPr>
              <w:spacing w:before="60" w:after="23" w:line="276" w:lineRule="auto"/>
              <w:jc w:val="both"/>
              <w:rPr>
                <w:rFonts w:ascii="Arial" w:hAnsi="Arial" w:cs="Arial"/>
                <w:b/>
                <w:bCs/>
                <w:sz w:val="8"/>
                <w:szCs w:val="8"/>
                <w:cs/>
              </w:rPr>
            </w:pPr>
          </w:p>
        </w:tc>
        <w:tc>
          <w:tcPr>
            <w:tcW w:w="2512" w:type="dxa"/>
            <w:tcBorders>
              <w:top w:val="nil"/>
              <w:left w:val="nil"/>
              <w:bottom w:val="nil"/>
              <w:right w:val="nil"/>
            </w:tcBorders>
            <w:vAlign w:val="bottom"/>
          </w:tcPr>
          <w:p w14:paraId="3CD20634" w14:textId="77777777" w:rsidR="00240A11" w:rsidRPr="00684377" w:rsidRDefault="00240A11" w:rsidP="00F837FB">
            <w:pPr>
              <w:tabs>
                <w:tab w:val="left" w:pos="900"/>
              </w:tabs>
              <w:spacing w:before="60" w:after="23" w:line="276" w:lineRule="auto"/>
              <w:jc w:val="center"/>
              <w:rPr>
                <w:rFonts w:ascii="Arial" w:hAnsi="Arial" w:cs="Arial"/>
                <w:sz w:val="8"/>
                <w:szCs w:val="8"/>
              </w:rPr>
            </w:pPr>
          </w:p>
        </w:tc>
      </w:tr>
      <w:tr w:rsidR="00240A11" w:rsidRPr="00684377" w14:paraId="7F859272" w14:textId="77777777" w:rsidTr="00081917">
        <w:tc>
          <w:tcPr>
            <w:tcW w:w="6551" w:type="dxa"/>
            <w:tcBorders>
              <w:top w:val="nil"/>
              <w:left w:val="nil"/>
              <w:bottom w:val="nil"/>
              <w:right w:val="nil"/>
            </w:tcBorders>
          </w:tcPr>
          <w:p w14:paraId="4A834B0C" w14:textId="77777777" w:rsidR="00240A11" w:rsidRPr="00684377" w:rsidRDefault="00240A11" w:rsidP="00F837FB">
            <w:pPr>
              <w:spacing w:before="60" w:after="23" w:line="276" w:lineRule="auto"/>
              <w:jc w:val="both"/>
              <w:rPr>
                <w:rFonts w:ascii="Arial" w:hAnsi="Arial" w:cs="Arial"/>
                <w:sz w:val="19"/>
                <w:szCs w:val="19"/>
                <w:u w:val="single"/>
                <w:lang w:val="en-GB" w:eastAsia="en-GB"/>
              </w:rPr>
            </w:pPr>
            <w:r w:rsidRPr="00684377">
              <w:rPr>
                <w:rFonts w:ascii="Arial" w:hAnsi="Arial" w:cs="Arial"/>
                <w:sz w:val="19"/>
                <w:szCs w:val="19"/>
                <w:u w:val="single"/>
                <w:lang w:val="en-GB" w:eastAsia="en-GB"/>
              </w:rPr>
              <w:t>Deferred concession costs</w:t>
            </w:r>
          </w:p>
        </w:tc>
        <w:tc>
          <w:tcPr>
            <w:tcW w:w="2512" w:type="dxa"/>
            <w:tcBorders>
              <w:top w:val="nil"/>
              <w:left w:val="nil"/>
              <w:bottom w:val="nil"/>
              <w:right w:val="nil"/>
            </w:tcBorders>
          </w:tcPr>
          <w:p w14:paraId="29E2DEAE" w14:textId="77777777" w:rsidR="00240A11" w:rsidRPr="00684377" w:rsidRDefault="00240A11" w:rsidP="00F837FB">
            <w:pPr>
              <w:spacing w:before="60" w:after="23" w:line="276" w:lineRule="auto"/>
              <w:jc w:val="both"/>
              <w:rPr>
                <w:rFonts w:ascii="Arial" w:hAnsi="Arial" w:cs="Arial"/>
                <w:sz w:val="19"/>
                <w:szCs w:val="19"/>
                <w:cs/>
              </w:rPr>
            </w:pPr>
          </w:p>
        </w:tc>
      </w:tr>
      <w:tr w:rsidR="00240A11" w:rsidRPr="00684377" w14:paraId="640580F9" w14:textId="77777777" w:rsidTr="00081917">
        <w:tc>
          <w:tcPr>
            <w:tcW w:w="6551" w:type="dxa"/>
            <w:tcBorders>
              <w:top w:val="nil"/>
              <w:left w:val="nil"/>
              <w:bottom w:val="nil"/>
              <w:right w:val="nil"/>
            </w:tcBorders>
          </w:tcPr>
          <w:p w14:paraId="42502C6E" w14:textId="77777777" w:rsidR="00240A11" w:rsidRPr="00684377" w:rsidRDefault="00240A11" w:rsidP="00F837FB">
            <w:pPr>
              <w:spacing w:before="60" w:after="23" w:line="276" w:lineRule="auto"/>
              <w:jc w:val="both"/>
              <w:rPr>
                <w:rFonts w:ascii="Arial" w:hAnsi="Arial" w:cs="Arial"/>
                <w:sz w:val="19"/>
                <w:szCs w:val="19"/>
                <w:cs/>
              </w:rPr>
            </w:pPr>
            <w:r w:rsidRPr="00684377">
              <w:rPr>
                <w:rFonts w:ascii="Arial" w:hAnsi="Arial" w:cs="Arial"/>
                <w:sz w:val="19"/>
                <w:szCs w:val="19"/>
                <w:lang w:val="en-GB" w:eastAsia="en-GB"/>
              </w:rPr>
              <w:t xml:space="preserve">Balance as </w:t>
            </w:r>
            <w:proofErr w:type="gramStart"/>
            <w:r w:rsidRPr="00684377">
              <w:rPr>
                <w:rFonts w:ascii="Arial" w:hAnsi="Arial" w:cs="Arial"/>
                <w:sz w:val="19"/>
                <w:szCs w:val="19"/>
                <w:lang w:val="en-GB" w:eastAsia="en-GB"/>
              </w:rPr>
              <w:t>at</w:t>
            </w:r>
            <w:proofErr w:type="gramEnd"/>
            <w:r w:rsidRPr="00684377">
              <w:rPr>
                <w:rFonts w:ascii="Arial" w:hAnsi="Arial" w:cs="Arial"/>
                <w:sz w:val="19"/>
                <w:szCs w:val="19"/>
                <w:lang w:val="en-GB" w:eastAsia="en-GB"/>
              </w:rPr>
              <w:t xml:space="preserve"> 1 January 2025</w:t>
            </w:r>
          </w:p>
        </w:tc>
        <w:tc>
          <w:tcPr>
            <w:tcW w:w="2512" w:type="dxa"/>
            <w:tcBorders>
              <w:top w:val="nil"/>
              <w:left w:val="nil"/>
              <w:bottom w:val="nil"/>
              <w:right w:val="nil"/>
            </w:tcBorders>
          </w:tcPr>
          <w:p w14:paraId="18C54C1C" w14:textId="77777777" w:rsidR="00240A11" w:rsidRPr="00684377" w:rsidRDefault="00240A11" w:rsidP="00F837FB">
            <w:pPr>
              <w:spacing w:before="60" w:after="23" w:line="276" w:lineRule="auto"/>
              <w:jc w:val="right"/>
              <w:rPr>
                <w:rFonts w:ascii="Arial" w:hAnsi="Arial" w:cs="Arial"/>
                <w:sz w:val="19"/>
                <w:szCs w:val="19"/>
              </w:rPr>
            </w:pPr>
            <w:r w:rsidRPr="00684377">
              <w:rPr>
                <w:rFonts w:ascii="Arial" w:hAnsi="Arial" w:cs="Arial"/>
                <w:sz w:val="19"/>
                <w:szCs w:val="19"/>
              </w:rPr>
              <w:t>196,656</w:t>
            </w:r>
          </w:p>
        </w:tc>
      </w:tr>
      <w:tr w:rsidR="00240A11" w:rsidRPr="00684377" w14:paraId="1DB5A205" w14:textId="77777777" w:rsidTr="00081917">
        <w:tc>
          <w:tcPr>
            <w:tcW w:w="6551" w:type="dxa"/>
            <w:tcBorders>
              <w:top w:val="nil"/>
              <w:left w:val="nil"/>
              <w:bottom w:val="nil"/>
              <w:right w:val="nil"/>
            </w:tcBorders>
          </w:tcPr>
          <w:p w14:paraId="4231B024" w14:textId="2857D7F2" w:rsidR="00240A11" w:rsidRPr="00684377" w:rsidRDefault="00240A11" w:rsidP="00F837FB">
            <w:pPr>
              <w:spacing w:before="60" w:after="23" w:line="276" w:lineRule="auto"/>
              <w:jc w:val="thaiDistribute"/>
              <w:rPr>
                <w:rFonts w:ascii="Arial" w:hAnsi="Arial" w:cs="Arial"/>
                <w:sz w:val="19"/>
                <w:szCs w:val="19"/>
                <w:cs/>
                <w:lang w:val="en-GB" w:eastAsia="en-GB"/>
              </w:rPr>
            </w:pPr>
            <w:r w:rsidRPr="00684377">
              <w:rPr>
                <w:rFonts w:ascii="Arial" w:hAnsi="Arial" w:cs="Arial"/>
                <w:sz w:val="19"/>
                <w:szCs w:val="19"/>
                <w:lang w:val="en-GB" w:eastAsia="en-GB"/>
              </w:rPr>
              <w:t xml:space="preserve">Translation adjustment for foreign currency financial </w:t>
            </w:r>
            <w:r w:rsidR="00D445A4" w:rsidRPr="00684377">
              <w:rPr>
                <w:rFonts w:ascii="Arial" w:hAnsi="Arial" w:cs="Arial"/>
                <w:sz w:val="19"/>
                <w:szCs w:val="19"/>
                <w:lang w:val="en-GB" w:eastAsia="en-GB"/>
              </w:rPr>
              <w:t>statements</w:t>
            </w:r>
          </w:p>
        </w:tc>
        <w:tc>
          <w:tcPr>
            <w:tcW w:w="2512" w:type="dxa"/>
            <w:tcBorders>
              <w:top w:val="nil"/>
              <w:left w:val="nil"/>
              <w:bottom w:val="nil"/>
              <w:right w:val="nil"/>
            </w:tcBorders>
          </w:tcPr>
          <w:p w14:paraId="073F2D33" w14:textId="03016A86" w:rsidR="00240A11" w:rsidRPr="00684377" w:rsidRDefault="00F61B6B" w:rsidP="00F837FB">
            <w:pPr>
              <w:pBdr>
                <w:bottom w:val="single" w:sz="4" w:space="1" w:color="auto"/>
              </w:pBdr>
              <w:spacing w:before="60" w:after="23" w:line="276" w:lineRule="auto"/>
              <w:jc w:val="right"/>
              <w:rPr>
                <w:rFonts w:ascii="Arial" w:hAnsi="Arial" w:cs="Arial"/>
                <w:sz w:val="19"/>
                <w:szCs w:val="19"/>
              </w:rPr>
            </w:pPr>
            <w:r w:rsidRPr="00684377">
              <w:rPr>
                <w:rFonts w:ascii="Arial" w:hAnsi="Arial" w:cs="Arial"/>
                <w:sz w:val="19"/>
                <w:szCs w:val="19"/>
              </w:rPr>
              <w:t>(13,917)</w:t>
            </w:r>
          </w:p>
        </w:tc>
      </w:tr>
      <w:tr w:rsidR="00240A11" w:rsidRPr="00684377" w14:paraId="3936D011" w14:textId="77777777" w:rsidTr="00081917">
        <w:tc>
          <w:tcPr>
            <w:tcW w:w="6551" w:type="dxa"/>
            <w:tcBorders>
              <w:top w:val="nil"/>
              <w:left w:val="nil"/>
              <w:bottom w:val="nil"/>
              <w:right w:val="nil"/>
            </w:tcBorders>
          </w:tcPr>
          <w:p w14:paraId="5C155EE6" w14:textId="3CF2E57B" w:rsidR="00240A11" w:rsidRPr="00684377" w:rsidRDefault="00240A11" w:rsidP="00F837FB">
            <w:pPr>
              <w:spacing w:before="60" w:after="23" w:line="276" w:lineRule="auto"/>
              <w:jc w:val="thaiDistribute"/>
              <w:rPr>
                <w:rFonts w:ascii="Arial" w:hAnsi="Arial" w:cs="Arial"/>
                <w:sz w:val="19"/>
                <w:szCs w:val="19"/>
                <w:cs/>
              </w:rPr>
            </w:pPr>
            <w:r w:rsidRPr="00684377">
              <w:rPr>
                <w:rFonts w:ascii="Arial" w:hAnsi="Arial" w:cs="Arial"/>
                <w:sz w:val="19"/>
                <w:szCs w:val="19"/>
                <w:lang w:val="en-GB" w:eastAsia="en-GB"/>
              </w:rPr>
              <w:t xml:space="preserve">Balance as </w:t>
            </w:r>
            <w:proofErr w:type="gramStart"/>
            <w:r w:rsidRPr="00684377">
              <w:rPr>
                <w:rFonts w:ascii="Arial" w:hAnsi="Arial" w:cs="Arial"/>
                <w:sz w:val="19"/>
                <w:szCs w:val="19"/>
                <w:lang w:val="en-GB" w:eastAsia="en-GB"/>
              </w:rPr>
              <w:t>at</w:t>
            </w:r>
            <w:proofErr w:type="gramEnd"/>
            <w:r w:rsidRPr="00684377">
              <w:rPr>
                <w:rFonts w:ascii="Arial" w:hAnsi="Arial" w:cs="Arial"/>
                <w:sz w:val="19"/>
                <w:szCs w:val="19"/>
                <w:lang w:val="en-GB" w:eastAsia="en-GB"/>
              </w:rPr>
              <w:t xml:space="preserve"> </w:t>
            </w:r>
            <w:r w:rsidRPr="00684377">
              <w:rPr>
                <w:rFonts w:ascii="Arial" w:hAnsi="Arial" w:cs="Arial"/>
                <w:sz w:val="19"/>
                <w:szCs w:val="19"/>
              </w:rPr>
              <w:t>31 December 2025</w:t>
            </w:r>
          </w:p>
        </w:tc>
        <w:tc>
          <w:tcPr>
            <w:tcW w:w="2512" w:type="dxa"/>
            <w:tcBorders>
              <w:top w:val="nil"/>
              <w:left w:val="nil"/>
              <w:bottom w:val="nil"/>
              <w:right w:val="nil"/>
            </w:tcBorders>
          </w:tcPr>
          <w:p w14:paraId="3AE68987" w14:textId="1E70E89C" w:rsidR="00240A11" w:rsidRPr="00684377" w:rsidRDefault="00F61B6B" w:rsidP="00F837FB">
            <w:pPr>
              <w:pBdr>
                <w:bottom w:val="single" w:sz="12" w:space="1" w:color="auto"/>
              </w:pBdr>
              <w:spacing w:before="60" w:after="23" w:line="276" w:lineRule="auto"/>
              <w:jc w:val="right"/>
              <w:rPr>
                <w:rFonts w:ascii="Arial" w:hAnsi="Arial" w:cs="Arial"/>
                <w:sz w:val="19"/>
                <w:szCs w:val="19"/>
              </w:rPr>
            </w:pPr>
            <w:r w:rsidRPr="00684377">
              <w:rPr>
                <w:rFonts w:ascii="Arial" w:hAnsi="Arial" w:cs="Arial"/>
                <w:sz w:val="19"/>
                <w:szCs w:val="19"/>
              </w:rPr>
              <w:t>182,739</w:t>
            </w:r>
          </w:p>
        </w:tc>
      </w:tr>
    </w:tbl>
    <w:p w14:paraId="5C90C461" w14:textId="34EAE162" w:rsidR="00780D90" w:rsidRPr="00684377" w:rsidRDefault="00780D90" w:rsidP="000D022D">
      <w:pPr>
        <w:pStyle w:val="BlockText"/>
        <w:spacing w:before="0" w:after="0" w:line="360" w:lineRule="auto"/>
        <w:ind w:left="432" w:right="-1" w:firstLine="9"/>
        <w:jc w:val="thaiDistribute"/>
        <w:rPr>
          <w:rFonts w:ascii="Arial" w:hAnsi="Arial" w:cstheme="minorBidi"/>
          <w:sz w:val="19"/>
          <w:szCs w:val="19"/>
        </w:rPr>
      </w:pPr>
    </w:p>
    <w:p w14:paraId="31D53FA0" w14:textId="77777777" w:rsidR="00780D90" w:rsidRPr="00684377" w:rsidRDefault="00780D90">
      <w:pPr>
        <w:overflowPunct/>
        <w:autoSpaceDE/>
        <w:autoSpaceDN/>
        <w:adjustRightInd/>
        <w:textAlignment w:val="auto"/>
        <w:rPr>
          <w:rFonts w:ascii="Arial" w:hAnsi="Arial" w:cstheme="minorBidi"/>
          <w:sz w:val="19"/>
          <w:szCs w:val="19"/>
        </w:rPr>
      </w:pPr>
      <w:r w:rsidRPr="00684377">
        <w:rPr>
          <w:rFonts w:ascii="Arial" w:hAnsi="Arial" w:cstheme="minorBidi"/>
          <w:sz w:val="19"/>
          <w:szCs w:val="19"/>
        </w:rPr>
        <w:br w:type="page"/>
      </w:r>
    </w:p>
    <w:tbl>
      <w:tblPr>
        <w:tblW w:w="9070" w:type="dxa"/>
        <w:tblInd w:w="336" w:type="dxa"/>
        <w:tblLayout w:type="fixed"/>
        <w:tblLook w:val="0000" w:firstRow="0" w:lastRow="0" w:firstColumn="0" w:lastColumn="0" w:noHBand="0" w:noVBand="0"/>
      </w:tblPr>
      <w:tblGrid>
        <w:gridCol w:w="4088"/>
        <w:gridCol w:w="2491"/>
        <w:gridCol w:w="2491"/>
      </w:tblGrid>
      <w:tr w:rsidR="00081917" w:rsidRPr="00684377" w14:paraId="2DEE8180" w14:textId="77777777" w:rsidTr="00081917">
        <w:trPr>
          <w:trHeight w:val="186"/>
        </w:trPr>
        <w:tc>
          <w:tcPr>
            <w:tcW w:w="4088" w:type="dxa"/>
            <w:tcBorders>
              <w:top w:val="nil"/>
              <w:left w:val="nil"/>
              <w:bottom w:val="nil"/>
              <w:right w:val="nil"/>
            </w:tcBorders>
          </w:tcPr>
          <w:p w14:paraId="4081A213" w14:textId="77777777" w:rsidR="00081917" w:rsidRPr="00684377" w:rsidRDefault="00081917" w:rsidP="00F837FB">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483379EF" w14:textId="77777777" w:rsidR="00081917" w:rsidRPr="00684377" w:rsidRDefault="00081917" w:rsidP="00F837FB">
            <w:pPr>
              <w:spacing w:before="60" w:after="23" w:line="276" w:lineRule="auto"/>
              <w:jc w:val="right"/>
              <w:rPr>
                <w:rFonts w:ascii="Arial" w:hAnsi="Arial" w:cs="Arial"/>
                <w:sz w:val="19"/>
                <w:szCs w:val="19"/>
              </w:rPr>
            </w:pPr>
          </w:p>
        </w:tc>
        <w:tc>
          <w:tcPr>
            <w:tcW w:w="2491" w:type="dxa"/>
            <w:tcBorders>
              <w:top w:val="nil"/>
              <w:left w:val="nil"/>
              <w:bottom w:val="nil"/>
              <w:right w:val="nil"/>
            </w:tcBorders>
          </w:tcPr>
          <w:p w14:paraId="79D9A727" w14:textId="77777777" w:rsidR="00081917" w:rsidRPr="00684377" w:rsidRDefault="00081917" w:rsidP="00F837FB">
            <w:pPr>
              <w:spacing w:before="60" w:after="23" w:line="276" w:lineRule="auto"/>
              <w:jc w:val="right"/>
              <w:rPr>
                <w:rFonts w:ascii="Arial" w:hAnsi="Arial" w:cs="Arial"/>
                <w:sz w:val="19"/>
                <w:szCs w:val="19"/>
                <w:cs/>
              </w:rPr>
            </w:pPr>
            <w:r w:rsidRPr="00684377">
              <w:rPr>
                <w:rFonts w:ascii="Arial" w:hAnsi="Arial" w:cs="Arial"/>
                <w:sz w:val="19"/>
                <w:szCs w:val="19"/>
              </w:rPr>
              <w:t>(</w:t>
            </w:r>
            <w:proofErr w:type="gramStart"/>
            <w:r w:rsidRPr="00684377">
              <w:rPr>
                <w:rFonts w:ascii="Arial" w:hAnsi="Arial" w:cs="Arial"/>
                <w:sz w:val="19"/>
                <w:szCs w:val="19"/>
              </w:rPr>
              <w:t>Unit :</w:t>
            </w:r>
            <w:proofErr w:type="gramEnd"/>
            <w:r w:rsidRPr="00684377">
              <w:rPr>
                <w:rFonts w:ascii="Arial" w:hAnsi="Arial" w:cs="Arial"/>
                <w:sz w:val="19"/>
                <w:szCs w:val="19"/>
              </w:rPr>
              <w:t xml:space="preserve"> Thousand Baht)</w:t>
            </w:r>
          </w:p>
        </w:tc>
      </w:tr>
      <w:tr w:rsidR="00081917" w:rsidRPr="00684377" w14:paraId="7B2C606F" w14:textId="77777777" w:rsidTr="00081917">
        <w:trPr>
          <w:trHeight w:val="186"/>
        </w:trPr>
        <w:tc>
          <w:tcPr>
            <w:tcW w:w="4088" w:type="dxa"/>
            <w:tcBorders>
              <w:top w:val="nil"/>
              <w:left w:val="nil"/>
              <w:bottom w:val="nil"/>
              <w:right w:val="nil"/>
            </w:tcBorders>
          </w:tcPr>
          <w:p w14:paraId="31EAC891" w14:textId="77777777" w:rsidR="00081917" w:rsidRPr="00684377" w:rsidRDefault="00081917" w:rsidP="00F837FB">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171D3DF1" w14:textId="24681E02" w:rsidR="00081917" w:rsidRPr="00684377" w:rsidRDefault="00081917" w:rsidP="00F837FB">
            <w:pPr>
              <w:pBdr>
                <w:bottom w:val="single" w:sz="4" w:space="1" w:color="auto"/>
              </w:pBdr>
              <w:spacing w:before="60" w:after="23" w:line="276" w:lineRule="auto"/>
              <w:jc w:val="center"/>
              <w:rPr>
                <w:rFonts w:ascii="Arial" w:hAnsi="Arial" w:cs="Arial"/>
                <w:sz w:val="19"/>
                <w:szCs w:val="19"/>
                <w:lang w:val="en-GB"/>
              </w:rPr>
            </w:pPr>
            <w:r w:rsidRPr="00684377">
              <w:rPr>
                <w:rFonts w:ascii="Arial" w:hAnsi="Arial" w:cs="Arial"/>
                <w:sz w:val="19"/>
                <w:szCs w:val="19"/>
                <w:lang w:val="en-GB"/>
              </w:rPr>
              <w:t>Consolidated</w:t>
            </w:r>
            <w:r w:rsidR="00B32FF8" w:rsidRPr="00684377">
              <w:rPr>
                <w:rFonts w:ascii="Arial" w:hAnsi="Arial" w:cstheme="minorBidi"/>
                <w:sz w:val="19"/>
                <w:szCs w:val="19"/>
                <w:lang w:val="en-GB"/>
              </w:rPr>
              <w:t xml:space="preserve"> F/S</w:t>
            </w:r>
          </w:p>
        </w:tc>
        <w:tc>
          <w:tcPr>
            <w:tcW w:w="2491" w:type="dxa"/>
            <w:tcBorders>
              <w:top w:val="nil"/>
              <w:left w:val="nil"/>
              <w:bottom w:val="nil"/>
              <w:right w:val="nil"/>
            </w:tcBorders>
          </w:tcPr>
          <w:p w14:paraId="57DE032B" w14:textId="123578AC" w:rsidR="00081917" w:rsidRPr="00684377" w:rsidRDefault="00081917" w:rsidP="00F837F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lang w:val="en-GB"/>
              </w:rPr>
              <w:t xml:space="preserve">Separate </w:t>
            </w:r>
            <w:r w:rsidR="00B32FF8" w:rsidRPr="00684377">
              <w:rPr>
                <w:rFonts w:ascii="Arial" w:hAnsi="Arial" w:cstheme="minorBidi"/>
                <w:sz w:val="19"/>
                <w:szCs w:val="19"/>
                <w:lang w:val="en-GB"/>
              </w:rPr>
              <w:t>F/S</w:t>
            </w:r>
          </w:p>
        </w:tc>
      </w:tr>
      <w:tr w:rsidR="00081917" w:rsidRPr="00684377" w14:paraId="6040BDE8" w14:textId="77777777" w:rsidTr="00081917">
        <w:trPr>
          <w:trHeight w:val="186"/>
        </w:trPr>
        <w:tc>
          <w:tcPr>
            <w:tcW w:w="4088" w:type="dxa"/>
            <w:tcBorders>
              <w:top w:val="nil"/>
              <w:left w:val="nil"/>
              <w:bottom w:val="nil"/>
              <w:right w:val="nil"/>
            </w:tcBorders>
          </w:tcPr>
          <w:p w14:paraId="707C7E07" w14:textId="77777777" w:rsidR="00081917" w:rsidRPr="00684377" w:rsidRDefault="00081917" w:rsidP="00F837FB">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vAlign w:val="bottom"/>
          </w:tcPr>
          <w:p w14:paraId="72FBCE8C" w14:textId="77777777" w:rsidR="00081917" w:rsidRPr="00684377" w:rsidRDefault="00081917" w:rsidP="00F837FB">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vAlign w:val="bottom"/>
          </w:tcPr>
          <w:p w14:paraId="412FC260" w14:textId="77777777" w:rsidR="00081917" w:rsidRPr="00684377" w:rsidRDefault="00081917" w:rsidP="00F837FB">
            <w:pPr>
              <w:spacing w:before="60" w:after="23" w:line="276" w:lineRule="auto"/>
              <w:jc w:val="right"/>
              <w:rPr>
                <w:rFonts w:ascii="Arial" w:hAnsi="Arial" w:cs="Arial"/>
                <w:sz w:val="19"/>
                <w:szCs w:val="19"/>
                <w:lang w:val="en-GB"/>
              </w:rPr>
            </w:pPr>
          </w:p>
        </w:tc>
      </w:tr>
      <w:tr w:rsidR="00081917" w:rsidRPr="00684377" w14:paraId="155DDE87" w14:textId="77777777" w:rsidTr="00081917">
        <w:trPr>
          <w:trHeight w:val="186"/>
        </w:trPr>
        <w:tc>
          <w:tcPr>
            <w:tcW w:w="4088" w:type="dxa"/>
            <w:tcBorders>
              <w:top w:val="nil"/>
              <w:left w:val="nil"/>
              <w:bottom w:val="nil"/>
              <w:right w:val="nil"/>
            </w:tcBorders>
          </w:tcPr>
          <w:p w14:paraId="2EC24FBD" w14:textId="77777777" w:rsidR="00081917" w:rsidRPr="00684377" w:rsidRDefault="00081917" w:rsidP="00F837FB">
            <w:pPr>
              <w:spacing w:before="60" w:after="23" w:line="276" w:lineRule="auto"/>
              <w:jc w:val="both"/>
              <w:rPr>
                <w:rFonts w:ascii="Arial" w:hAnsi="Arial" w:cs="Arial"/>
                <w:sz w:val="19"/>
                <w:szCs w:val="19"/>
                <w:u w:val="single"/>
                <w:cs/>
                <w:lang w:val="en-GB"/>
              </w:rPr>
            </w:pPr>
            <w:r w:rsidRPr="00684377">
              <w:rPr>
                <w:rFonts w:ascii="Arial" w:hAnsi="Arial" w:cs="Arial"/>
                <w:sz w:val="19"/>
                <w:szCs w:val="19"/>
                <w:u w:val="single"/>
                <w:lang w:val="en-GB" w:eastAsia="en-GB"/>
              </w:rPr>
              <w:t>Costs of project under development</w:t>
            </w:r>
          </w:p>
        </w:tc>
        <w:tc>
          <w:tcPr>
            <w:tcW w:w="2491" w:type="dxa"/>
            <w:tcBorders>
              <w:top w:val="nil"/>
              <w:left w:val="nil"/>
              <w:bottom w:val="nil"/>
              <w:right w:val="nil"/>
            </w:tcBorders>
          </w:tcPr>
          <w:p w14:paraId="6F79D30F" w14:textId="77777777" w:rsidR="00081917" w:rsidRPr="00684377" w:rsidRDefault="00081917" w:rsidP="00F837FB">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tcPr>
          <w:p w14:paraId="2FA2D8A4" w14:textId="77777777" w:rsidR="00081917" w:rsidRPr="00684377" w:rsidRDefault="00081917" w:rsidP="00F837FB">
            <w:pPr>
              <w:spacing w:before="60" w:after="23" w:line="276" w:lineRule="auto"/>
              <w:jc w:val="right"/>
              <w:rPr>
                <w:rFonts w:ascii="Arial" w:hAnsi="Arial" w:cs="Arial"/>
                <w:sz w:val="19"/>
                <w:szCs w:val="19"/>
                <w:lang w:val="en-GB"/>
              </w:rPr>
            </w:pPr>
          </w:p>
        </w:tc>
      </w:tr>
      <w:tr w:rsidR="00081917" w:rsidRPr="00684377" w14:paraId="625D421B" w14:textId="77777777" w:rsidTr="00081917">
        <w:trPr>
          <w:trHeight w:val="186"/>
        </w:trPr>
        <w:tc>
          <w:tcPr>
            <w:tcW w:w="4088" w:type="dxa"/>
            <w:tcBorders>
              <w:top w:val="nil"/>
              <w:left w:val="nil"/>
              <w:bottom w:val="nil"/>
              <w:right w:val="nil"/>
            </w:tcBorders>
          </w:tcPr>
          <w:p w14:paraId="4D2E9771" w14:textId="77777777" w:rsidR="00081917" w:rsidRPr="00684377" w:rsidRDefault="00081917" w:rsidP="00F837FB">
            <w:pPr>
              <w:spacing w:before="60" w:after="23" w:line="276" w:lineRule="auto"/>
              <w:jc w:val="both"/>
              <w:rPr>
                <w:rFonts w:ascii="Arial" w:hAnsi="Arial" w:cs="Arial"/>
                <w:sz w:val="19"/>
                <w:szCs w:val="19"/>
                <w:u w:val="single"/>
                <w:lang w:val="en-GB" w:eastAsia="en-GB"/>
              </w:rPr>
            </w:pPr>
            <w:r w:rsidRPr="00684377">
              <w:rPr>
                <w:rFonts w:ascii="Arial" w:hAnsi="Arial" w:cs="Arial"/>
                <w:sz w:val="19"/>
                <w:szCs w:val="19"/>
                <w:lang w:val="en-GB" w:eastAsia="en-GB"/>
              </w:rPr>
              <w:t xml:space="preserve">Balance as </w:t>
            </w:r>
            <w:proofErr w:type="gramStart"/>
            <w:r w:rsidRPr="00684377">
              <w:rPr>
                <w:rFonts w:ascii="Arial" w:hAnsi="Arial" w:cs="Arial"/>
                <w:sz w:val="19"/>
                <w:szCs w:val="19"/>
                <w:lang w:val="en-GB" w:eastAsia="en-GB"/>
              </w:rPr>
              <w:t>at</w:t>
            </w:r>
            <w:proofErr w:type="gramEnd"/>
            <w:r w:rsidRPr="00684377">
              <w:rPr>
                <w:rFonts w:ascii="Arial" w:hAnsi="Arial" w:cs="Arial"/>
                <w:sz w:val="19"/>
                <w:szCs w:val="19"/>
                <w:lang w:val="en-GB" w:eastAsia="en-GB"/>
              </w:rPr>
              <w:t xml:space="preserve"> 1 January 2025</w:t>
            </w:r>
          </w:p>
        </w:tc>
        <w:tc>
          <w:tcPr>
            <w:tcW w:w="2491" w:type="dxa"/>
            <w:tcBorders>
              <w:top w:val="nil"/>
              <w:left w:val="nil"/>
              <w:bottom w:val="nil"/>
              <w:right w:val="nil"/>
            </w:tcBorders>
          </w:tcPr>
          <w:p w14:paraId="0F749EF3" w14:textId="77777777" w:rsidR="00081917" w:rsidRPr="00684377" w:rsidRDefault="00081917" w:rsidP="00F837FB">
            <w:pPr>
              <w:spacing w:before="60" w:after="23" w:line="276" w:lineRule="auto"/>
              <w:jc w:val="right"/>
              <w:rPr>
                <w:rFonts w:ascii="Arial" w:hAnsi="Arial" w:cs="Arial"/>
                <w:sz w:val="19"/>
                <w:szCs w:val="19"/>
                <w:lang w:val="en-GB"/>
              </w:rPr>
            </w:pPr>
            <w:r w:rsidRPr="00684377">
              <w:rPr>
                <w:rFonts w:ascii="Arial" w:hAnsi="Arial" w:cs="Arial"/>
                <w:sz w:val="19"/>
                <w:szCs w:val="19"/>
                <w:lang w:val="en-GB"/>
              </w:rPr>
              <w:t>2,528,133</w:t>
            </w:r>
          </w:p>
        </w:tc>
        <w:tc>
          <w:tcPr>
            <w:tcW w:w="2491" w:type="dxa"/>
            <w:tcBorders>
              <w:top w:val="nil"/>
              <w:left w:val="nil"/>
              <w:bottom w:val="nil"/>
              <w:right w:val="nil"/>
            </w:tcBorders>
          </w:tcPr>
          <w:p w14:paraId="08027C0A" w14:textId="77777777" w:rsidR="00081917" w:rsidRPr="00684377" w:rsidRDefault="00081917" w:rsidP="00F837FB">
            <w:pPr>
              <w:spacing w:before="60" w:after="23" w:line="276" w:lineRule="auto"/>
              <w:jc w:val="right"/>
              <w:rPr>
                <w:rFonts w:ascii="Arial" w:hAnsi="Arial" w:cs="Arial"/>
                <w:sz w:val="19"/>
                <w:szCs w:val="19"/>
                <w:lang w:val="en-GB"/>
              </w:rPr>
            </w:pPr>
            <w:r w:rsidRPr="00684377">
              <w:rPr>
                <w:rFonts w:ascii="Arial" w:hAnsi="Arial" w:cs="Arial"/>
                <w:sz w:val="19"/>
                <w:szCs w:val="19"/>
                <w:lang w:val="en-GB"/>
              </w:rPr>
              <w:t>2,312,805</w:t>
            </w:r>
          </w:p>
        </w:tc>
      </w:tr>
      <w:tr w:rsidR="00081917" w:rsidRPr="00684377" w14:paraId="0D7ABF52" w14:textId="77777777" w:rsidTr="00081917">
        <w:trPr>
          <w:trHeight w:val="186"/>
        </w:trPr>
        <w:tc>
          <w:tcPr>
            <w:tcW w:w="4088" w:type="dxa"/>
            <w:tcBorders>
              <w:top w:val="nil"/>
              <w:left w:val="nil"/>
              <w:bottom w:val="nil"/>
              <w:right w:val="nil"/>
            </w:tcBorders>
          </w:tcPr>
          <w:p w14:paraId="2EBDE1AC" w14:textId="212FE8CE" w:rsidR="00081917" w:rsidRPr="00684377" w:rsidRDefault="00081917" w:rsidP="00F837FB">
            <w:pPr>
              <w:spacing w:before="60" w:after="23" w:line="276" w:lineRule="auto"/>
              <w:jc w:val="both"/>
              <w:rPr>
                <w:rFonts w:ascii="Arial" w:hAnsi="Arial" w:cstheme="minorBidi"/>
                <w:sz w:val="19"/>
                <w:szCs w:val="19"/>
                <w:lang w:eastAsia="en-GB"/>
              </w:rPr>
            </w:pPr>
            <w:r w:rsidRPr="00684377">
              <w:rPr>
                <w:rFonts w:ascii="Arial" w:hAnsi="Arial" w:cs="Arial"/>
                <w:sz w:val="19"/>
                <w:szCs w:val="19"/>
                <w:lang w:val="en-GB" w:eastAsia="en-GB"/>
              </w:rPr>
              <w:t xml:space="preserve">Expense for the </w:t>
            </w:r>
            <w:r w:rsidR="007F2FF7" w:rsidRPr="00684377">
              <w:rPr>
                <w:rFonts w:ascii="Arial" w:hAnsi="Arial" w:cs="Arial"/>
                <w:sz w:val="19"/>
                <w:szCs w:val="19"/>
                <w:lang w:eastAsia="en-GB"/>
              </w:rPr>
              <w:t>year</w:t>
            </w:r>
          </w:p>
        </w:tc>
        <w:tc>
          <w:tcPr>
            <w:tcW w:w="2491" w:type="dxa"/>
            <w:tcBorders>
              <w:top w:val="nil"/>
              <w:left w:val="nil"/>
              <w:bottom w:val="nil"/>
              <w:right w:val="nil"/>
            </w:tcBorders>
          </w:tcPr>
          <w:p w14:paraId="4587517C" w14:textId="000DA84D" w:rsidR="00081917" w:rsidRPr="00684377" w:rsidRDefault="00F61B6B" w:rsidP="00F837FB">
            <w:pPr>
              <w:spacing w:before="60" w:after="23" w:line="276" w:lineRule="auto"/>
              <w:jc w:val="right"/>
              <w:rPr>
                <w:rFonts w:ascii="Arial" w:hAnsi="Arial" w:cs="Arial"/>
                <w:sz w:val="19"/>
                <w:szCs w:val="19"/>
                <w:lang w:val="en-GB"/>
              </w:rPr>
            </w:pPr>
            <w:r w:rsidRPr="00684377">
              <w:rPr>
                <w:rFonts w:ascii="Arial" w:hAnsi="Arial" w:cs="Arial"/>
                <w:sz w:val="19"/>
                <w:szCs w:val="19"/>
                <w:lang w:val="en-GB"/>
              </w:rPr>
              <w:t>33,413</w:t>
            </w:r>
          </w:p>
        </w:tc>
        <w:tc>
          <w:tcPr>
            <w:tcW w:w="2491" w:type="dxa"/>
            <w:tcBorders>
              <w:top w:val="nil"/>
              <w:left w:val="nil"/>
              <w:bottom w:val="nil"/>
              <w:right w:val="nil"/>
            </w:tcBorders>
          </w:tcPr>
          <w:p w14:paraId="734DDF41" w14:textId="11B2892E" w:rsidR="00081917" w:rsidRPr="00684377" w:rsidRDefault="00F61B6B" w:rsidP="00F837FB">
            <w:pPr>
              <w:spacing w:before="60" w:after="23" w:line="276" w:lineRule="auto"/>
              <w:jc w:val="right"/>
              <w:rPr>
                <w:rFonts w:ascii="Arial" w:hAnsi="Arial" w:cs="Arial"/>
                <w:sz w:val="19"/>
                <w:szCs w:val="19"/>
                <w:lang w:val="en-GB"/>
              </w:rPr>
            </w:pPr>
            <w:r w:rsidRPr="00684377">
              <w:rPr>
                <w:rFonts w:ascii="Arial" w:hAnsi="Arial" w:cs="Arial"/>
                <w:sz w:val="19"/>
                <w:szCs w:val="19"/>
                <w:lang w:val="en-GB"/>
              </w:rPr>
              <w:t>23,844</w:t>
            </w:r>
          </w:p>
        </w:tc>
      </w:tr>
      <w:tr w:rsidR="00081917" w:rsidRPr="00684377" w14:paraId="55DDBB64" w14:textId="77777777" w:rsidTr="00081917">
        <w:trPr>
          <w:trHeight w:val="186"/>
        </w:trPr>
        <w:tc>
          <w:tcPr>
            <w:tcW w:w="4088" w:type="dxa"/>
            <w:tcBorders>
              <w:top w:val="nil"/>
              <w:left w:val="nil"/>
              <w:bottom w:val="nil"/>
              <w:right w:val="nil"/>
            </w:tcBorders>
          </w:tcPr>
          <w:p w14:paraId="390A6643" w14:textId="77777777" w:rsidR="00081917" w:rsidRPr="00684377" w:rsidRDefault="00081917" w:rsidP="00F837FB">
            <w:pPr>
              <w:spacing w:before="60" w:after="23" w:line="276" w:lineRule="auto"/>
              <w:jc w:val="both"/>
              <w:rPr>
                <w:rFonts w:ascii="Arial" w:hAnsi="Arial" w:cs="Arial"/>
                <w:sz w:val="19"/>
                <w:szCs w:val="19"/>
                <w:lang w:val="en-GB" w:eastAsia="en-GB"/>
              </w:rPr>
            </w:pPr>
            <w:r w:rsidRPr="00684377">
              <w:rPr>
                <w:rFonts w:ascii="Arial" w:hAnsi="Arial" w:cs="Arial"/>
                <w:sz w:val="19"/>
                <w:szCs w:val="19"/>
                <w:lang w:val="en-GB" w:eastAsia="en-GB"/>
              </w:rPr>
              <w:t xml:space="preserve">Translation adjustment for foreign </w:t>
            </w:r>
          </w:p>
          <w:p w14:paraId="5F01D807" w14:textId="19854294" w:rsidR="00081917" w:rsidRPr="00684377" w:rsidRDefault="00081917" w:rsidP="00F837FB">
            <w:pPr>
              <w:spacing w:before="60" w:after="23" w:line="276" w:lineRule="auto"/>
              <w:jc w:val="both"/>
              <w:rPr>
                <w:rFonts w:ascii="Arial" w:hAnsi="Arial" w:cs="Arial"/>
                <w:sz w:val="19"/>
                <w:szCs w:val="19"/>
                <w:lang w:val="en-GB" w:eastAsia="en-GB"/>
              </w:rPr>
            </w:pPr>
            <w:r w:rsidRPr="00684377">
              <w:rPr>
                <w:rFonts w:ascii="Arial" w:hAnsi="Arial" w:cs="Arial"/>
                <w:sz w:val="19"/>
                <w:szCs w:val="19"/>
                <w:lang w:val="en-GB" w:eastAsia="en-GB"/>
              </w:rPr>
              <w:t xml:space="preserve">     currency financial </w:t>
            </w:r>
            <w:r w:rsidR="00727E3D" w:rsidRPr="00684377">
              <w:rPr>
                <w:rFonts w:ascii="Arial" w:hAnsi="Arial" w:cs="Arial"/>
                <w:sz w:val="19"/>
                <w:szCs w:val="19"/>
                <w:lang w:val="en-GB" w:eastAsia="en-GB"/>
              </w:rPr>
              <w:t>statement</w:t>
            </w:r>
            <w:r w:rsidR="00D445A4" w:rsidRPr="00684377">
              <w:rPr>
                <w:rFonts w:ascii="Arial" w:hAnsi="Arial" w:cs="Arial"/>
                <w:sz w:val="19"/>
                <w:szCs w:val="19"/>
                <w:lang w:val="en-GB" w:eastAsia="en-GB"/>
              </w:rPr>
              <w:t>s</w:t>
            </w:r>
          </w:p>
        </w:tc>
        <w:tc>
          <w:tcPr>
            <w:tcW w:w="2491" w:type="dxa"/>
            <w:tcBorders>
              <w:top w:val="nil"/>
              <w:left w:val="nil"/>
              <w:right w:val="nil"/>
            </w:tcBorders>
          </w:tcPr>
          <w:p w14:paraId="763AF5A1" w14:textId="77777777" w:rsidR="00F61B6B" w:rsidRPr="00684377" w:rsidRDefault="00F61B6B" w:rsidP="00F837FB">
            <w:pPr>
              <w:pBdr>
                <w:bottom w:val="single" w:sz="4" w:space="1" w:color="auto"/>
              </w:pBdr>
              <w:spacing w:before="60" w:after="23" w:line="276" w:lineRule="auto"/>
              <w:ind w:left="-9"/>
              <w:jc w:val="right"/>
              <w:rPr>
                <w:rFonts w:ascii="Arial" w:hAnsi="Arial" w:cs="Arial"/>
                <w:sz w:val="19"/>
                <w:szCs w:val="19"/>
                <w:lang w:val="en-GB"/>
              </w:rPr>
            </w:pPr>
          </w:p>
          <w:p w14:paraId="1E7B4D27" w14:textId="0524F796" w:rsidR="00081917" w:rsidRPr="00684377" w:rsidRDefault="00F61B6B" w:rsidP="00F837FB">
            <w:pPr>
              <w:pBdr>
                <w:bottom w:val="single" w:sz="4" w:space="1" w:color="auto"/>
              </w:pBdr>
              <w:spacing w:before="60" w:after="23" w:line="276" w:lineRule="auto"/>
              <w:ind w:left="-9"/>
              <w:jc w:val="right"/>
              <w:rPr>
                <w:rFonts w:ascii="Arial" w:hAnsi="Arial" w:cs="Arial"/>
                <w:sz w:val="19"/>
                <w:szCs w:val="19"/>
                <w:lang w:val="en-GB"/>
              </w:rPr>
            </w:pPr>
            <w:r w:rsidRPr="00684377">
              <w:rPr>
                <w:rFonts w:ascii="Arial" w:hAnsi="Arial" w:cs="Arial"/>
                <w:sz w:val="19"/>
                <w:szCs w:val="19"/>
                <w:lang w:val="en-GB"/>
              </w:rPr>
              <w:t>(15,594)</w:t>
            </w:r>
          </w:p>
        </w:tc>
        <w:tc>
          <w:tcPr>
            <w:tcW w:w="2491" w:type="dxa"/>
            <w:tcBorders>
              <w:top w:val="nil"/>
              <w:left w:val="nil"/>
              <w:right w:val="nil"/>
            </w:tcBorders>
          </w:tcPr>
          <w:p w14:paraId="1D987731" w14:textId="77777777" w:rsidR="00F61B6B" w:rsidRPr="00684377" w:rsidRDefault="00F61B6B" w:rsidP="00F837FB">
            <w:pPr>
              <w:pBdr>
                <w:bottom w:val="single" w:sz="4" w:space="1" w:color="auto"/>
              </w:pBdr>
              <w:spacing w:before="60" w:after="23" w:line="276" w:lineRule="auto"/>
              <w:ind w:left="-9"/>
              <w:jc w:val="right"/>
              <w:rPr>
                <w:rFonts w:ascii="Arial" w:hAnsi="Arial" w:cs="Arial"/>
                <w:sz w:val="19"/>
                <w:szCs w:val="19"/>
                <w:lang w:val="en-GB"/>
              </w:rPr>
            </w:pPr>
          </w:p>
          <w:p w14:paraId="1CD5EC7A" w14:textId="4EEE0DE9" w:rsidR="00081917" w:rsidRPr="00684377" w:rsidRDefault="00F61B6B" w:rsidP="00F837FB">
            <w:pPr>
              <w:pBdr>
                <w:bottom w:val="single" w:sz="4" w:space="1" w:color="auto"/>
              </w:pBdr>
              <w:spacing w:before="60" w:after="23" w:line="276" w:lineRule="auto"/>
              <w:ind w:left="-9"/>
              <w:jc w:val="right"/>
              <w:rPr>
                <w:rFonts w:ascii="Arial" w:hAnsi="Arial" w:cs="Arial"/>
                <w:sz w:val="19"/>
                <w:szCs w:val="19"/>
                <w:lang w:val="en-GB"/>
              </w:rPr>
            </w:pPr>
            <w:r w:rsidRPr="00684377">
              <w:rPr>
                <w:rFonts w:ascii="Arial" w:hAnsi="Arial" w:cs="Arial"/>
                <w:sz w:val="19"/>
                <w:szCs w:val="19"/>
                <w:lang w:val="en-GB"/>
              </w:rPr>
              <w:t xml:space="preserve">-   </w:t>
            </w:r>
          </w:p>
        </w:tc>
      </w:tr>
      <w:tr w:rsidR="00081917" w:rsidRPr="00684377" w14:paraId="2CF2D1F5" w14:textId="77777777" w:rsidTr="00081917">
        <w:trPr>
          <w:trHeight w:val="186"/>
        </w:trPr>
        <w:tc>
          <w:tcPr>
            <w:tcW w:w="4088" w:type="dxa"/>
            <w:tcBorders>
              <w:top w:val="nil"/>
              <w:left w:val="nil"/>
              <w:bottom w:val="nil"/>
              <w:right w:val="nil"/>
            </w:tcBorders>
          </w:tcPr>
          <w:p w14:paraId="366AD893" w14:textId="5D6326D9" w:rsidR="00081917" w:rsidRPr="00684377" w:rsidRDefault="00081917" w:rsidP="00F837FB">
            <w:pPr>
              <w:spacing w:before="60" w:after="23" w:line="276" w:lineRule="auto"/>
              <w:jc w:val="both"/>
              <w:rPr>
                <w:rFonts w:ascii="Arial" w:hAnsi="Arial" w:cs="Arial"/>
                <w:sz w:val="19"/>
                <w:szCs w:val="19"/>
                <w:lang w:val="en-GB" w:eastAsia="en-GB"/>
              </w:rPr>
            </w:pPr>
            <w:r w:rsidRPr="00684377">
              <w:rPr>
                <w:rFonts w:ascii="Arial" w:hAnsi="Arial" w:cs="Arial"/>
                <w:sz w:val="19"/>
                <w:szCs w:val="19"/>
                <w:lang w:val="en-GB" w:eastAsia="en-GB"/>
              </w:rPr>
              <w:t xml:space="preserve">Balance as </w:t>
            </w:r>
            <w:proofErr w:type="gramStart"/>
            <w:r w:rsidRPr="00684377">
              <w:rPr>
                <w:rFonts w:ascii="Arial" w:hAnsi="Arial" w:cs="Arial"/>
                <w:sz w:val="19"/>
                <w:szCs w:val="19"/>
                <w:lang w:val="en-GB" w:eastAsia="en-GB"/>
              </w:rPr>
              <w:t>at</w:t>
            </w:r>
            <w:proofErr w:type="gramEnd"/>
            <w:r w:rsidRPr="00684377">
              <w:rPr>
                <w:rFonts w:ascii="Arial" w:hAnsi="Arial" w:cs="Arial"/>
                <w:sz w:val="19"/>
                <w:szCs w:val="19"/>
                <w:lang w:val="en-GB" w:eastAsia="en-GB"/>
              </w:rPr>
              <w:t xml:space="preserve"> </w:t>
            </w:r>
            <w:r w:rsidRPr="00684377">
              <w:rPr>
                <w:rFonts w:ascii="Arial" w:hAnsi="Arial" w:cs="Arial"/>
                <w:sz w:val="19"/>
                <w:szCs w:val="19"/>
              </w:rPr>
              <w:t>31 December 2025</w:t>
            </w:r>
          </w:p>
        </w:tc>
        <w:tc>
          <w:tcPr>
            <w:tcW w:w="2491" w:type="dxa"/>
            <w:tcBorders>
              <w:top w:val="nil"/>
              <w:left w:val="nil"/>
              <w:right w:val="nil"/>
            </w:tcBorders>
          </w:tcPr>
          <w:p w14:paraId="3C0352CC" w14:textId="63AB32C3" w:rsidR="00081917" w:rsidRPr="00684377" w:rsidRDefault="00F61B6B" w:rsidP="00F837FB">
            <w:pPr>
              <w:pBdr>
                <w:bottom w:val="single" w:sz="12" w:space="0" w:color="auto"/>
              </w:pBdr>
              <w:spacing w:before="60" w:after="23" w:line="276" w:lineRule="auto"/>
              <w:ind w:left="-9"/>
              <w:jc w:val="right"/>
              <w:rPr>
                <w:rFonts w:ascii="Arial" w:hAnsi="Arial" w:cs="Arial"/>
                <w:sz w:val="19"/>
                <w:szCs w:val="19"/>
                <w:lang w:val="en-GB"/>
              </w:rPr>
            </w:pPr>
            <w:r w:rsidRPr="00684377">
              <w:rPr>
                <w:rFonts w:ascii="Arial" w:hAnsi="Arial" w:cs="Arial"/>
                <w:sz w:val="19"/>
                <w:szCs w:val="19"/>
                <w:lang w:val="en-GB"/>
              </w:rPr>
              <w:t>2,545,952</w:t>
            </w:r>
          </w:p>
        </w:tc>
        <w:tc>
          <w:tcPr>
            <w:tcW w:w="2491" w:type="dxa"/>
            <w:tcBorders>
              <w:top w:val="nil"/>
              <w:left w:val="nil"/>
              <w:right w:val="nil"/>
            </w:tcBorders>
          </w:tcPr>
          <w:p w14:paraId="668C3C51" w14:textId="1690A80B" w:rsidR="00081917" w:rsidRPr="00684377" w:rsidRDefault="00F61B6B" w:rsidP="00F837FB">
            <w:pPr>
              <w:pBdr>
                <w:bottom w:val="single" w:sz="12" w:space="0" w:color="auto"/>
              </w:pBdr>
              <w:spacing w:before="60" w:after="23" w:line="276" w:lineRule="auto"/>
              <w:ind w:left="-9"/>
              <w:jc w:val="right"/>
              <w:rPr>
                <w:rFonts w:ascii="Arial" w:hAnsi="Arial" w:cs="Arial"/>
                <w:sz w:val="19"/>
                <w:szCs w:val="19"/>
                <w:lang w:val="en-GB"/>
              </w:rPr>
            </w:pPr>
            <w:r w:rsidRPr="00684377">
              <w:rPr>
                <w:rFonts w:ascii="Arial" w:hAnsi="Arial" w:cs="Arial"/>
                <w:sz w:val="19"/>
                <w:szCs w:val="19"/>
                <w:lang w:val="en-GB"/>
              </w:rPr>
              <w:t>2,336,649</w:t>
            </w:r>
          </w:p>
        </w:tc>
      </w:tr>
    </w:tbl>
    <w:p w14:paraId="060C64A7" w14:textId="77777777" w:rsidR="00DE27D8" w:rsidRPr="00684377" w:rsidRDefault="00DE27D8" w:rsidP="000D022D">
      <w:pPr>
        <w:pStyle w:val="BlockText"/>
        <w:spacing w:before="0" w:after="0" w:line="360" w:lineRule="auto"/>
        <w:ind w:left="432" w:right="-1" w:firstLine="9"/>
        <w:jc w:val="thaiDistribute"/>
        <w:rPr>
          <w:rFonts w:ascii="Arial" w:hAnsi="Arial" w:cstheme="minorBidi"/>
          <w:sz w:val="19"/>
          <w:szCs w:val="19"/>
        </w:rPr>
      </w:pPr>
    </w:p>
    <w:p w14:paraId="330587A3" w14:textId="7AFAE411" w:rsidR="000D022D" w:rsidRPr="00684377" w:rsidRDefault="000D022D" w:rsidP="000D022D">
      <w:pPr>
        <w:pStyle w:val="BlockText"/>
        <w:spacing w:before="0" w:after="0" w:line="360" w:lineRule="auto"/>
        <w:ind w:left="432" w:right="-1" w:firstLine="9"/>
        <w:jc w:val="thaiDistribute"/>
        <w:rPr>
          <w:rFonts w:ascii="Arial" w:hAnsi="Arial" w:cstheme="minorBidi"/>
          <w:sz w:val="19"/>
          <w:szCs w:val="19"/>
        </w:rPr>
      </w:pPr>
      <w:r w:rsidRPr="00684377">
        <w:rPr>
          <w:rFonts w:ascii="Arial" w:hAnsi="Arial" w:cs="Arial"/>
          <w:sz w:val="19"/>
          <w:szCs w:val="19"/>
        </w:rPr>
        <w:t>In 20</w:t>
      </w:r>
      <w:r w:rsidRPr="00684377">
        <w:rPr>
          <w:rFonts w:ascii="Arial" w:hAnsi="Arial" w:cstheme="minorBidi"/>
          <w:sz w:val="19"/>
          <w:szCs w:val="19"/>
        </w:rPr>
        <w:t>1</w:t>
      </w:r>
      <w:r w:rsidR="00BC5153" w:rsidRPr="00684377">
        <w:rPr>
          <w:rFonts w:ascii="Arial" w:hAnsi="Arial" w:cstheme="minorBidi"/>
          <w:sz w:val="19"/>
          <w:szCs w:val="19"/>
        </w:rPr>
        <w:t>4</w:t>
      </w:r>
      <w:r w:rsidRPr="00684377">
        <w:rPr>
          <w:rFonts w:ascii="Arial" w:hAnsi="Arial" w:cs="Arial"/>
          <w:sz w:val="19"/>
          <w:szCs w:val="19"/>
        </w:rPr>
        <w:t>, an overseas subsidiary signed two Concession agreements with the Ministry of Transportation and Communications, Government of the Republic of Mozambique for the construction and operation of a Heavy Haul Railway Line and associated Deep</w:t>
      </w:r>
      <w:r w:rsidRPr="00684377">
        <w:rPr>
          <w:rFonts w:ascii="Arial" w:hAnsi="Arial" w:cs="Arial"/>
          <w:sz w:val="19"/>
          <w:szCs w:val="19"/>
          <w:cs/>
        </w:rPr>
        <w:t>-</w:t>
      </w:r>
      <w:r w:rsidRPr="00684377">
        <w:rPr>
          <w:rFonts w:ascii="Arial" w:hAnsi="Arial" w:cs="Arial"/>
          <w:sz w:val="19"/>
          <w:szCs w:val="19"/>
        </w:rPr>
        <w:t xml:space="preserve">Sea Port in </w:t>
      </w:r>
      <w:proofErr w:type="spellStart"/>
      <w:r w:rsidRPr="00684377">
        <w:rPr>
          <w:rFonts w:ascii="Arial" w:hAnsi="Arial" w:cs="Arial"/>
          <w:sz w:val="19"/>
          <w:szCs w:val="19"/>
        </w:rPr>
        <w:t>Macuse</w:t>
      </w:r>
      <w:proofErr w:type="spellEnd"/>
      <w:r w:rsidRPr="00684377">
        <w:rPr>
          <w:rFonts w:ascii="Arial" w:hAnsi="Arial" w:cs="Arial"/>
          <w:sz w:val="19"/>
          <w:szCs w:val="19"/>
        </w:rPr>
        <w:t xml:space="preserve"> for the export of coal and other goods The project investment costs were estimated at USD 3,200 million or equivalent to Baht 96,000</w:t>
      </w:r>
      <w:r w:rsidRPr="00684377">
        <w:rPr>
          <w:rFonts w:ascii="Arial" w:hAnsi="Arial" w:cs="Arial"/>
          <w:sz w:val="19"/>
          <w:szCs w:val="19"/>
          <w:cs/>
        </w:rPr>
        <w:t xml:space="preserve"> </w:t>
      </w:r>
      <w:r w:rsidRPr="00684377">
        <w:rPr>
          <w:rFonts w:ascii="Arial" w:hAnsi="Arial" w:cs="Arial"/>
          <w:sz w:val="19"/>
          <w:szCs w:val="19"/>
        </w:rPr>
        <w:t xml:space="preserve">million, allowing for the concession period of 30 years </w:t>
      </w:r>
      <w:r w:rsidRPr="00684377">
        <w:rPr>
          <w:rFonts w:ascii="Arial" w:hAnsi="Arial" w:cs="Arial"/>
          <w:sz w:val="19"/>
          <w:szCs w:val="19"/>
          <w:cs/>
        </w:rPr>
        <w:t>(</w:t>
      </w:r>
      <w:r w:rsidRPr="00684377">
        <w:rPr>
          <w:rFonts w:ascii="Arial" w:hAnsi="Arial" w:cs="Arial"/>
          <w:sz w:val="19"/>
          <w:szCs w:val="19"/>
        </w:rPr>
        <w:t>including construction period</w:t>
      </w:r>
      <w:r w:rsidRPr="00684377">
        <w:rPr>
          <w:rFonts w:ascii="Arial" w:hAnsi="Arial" w:cs="Arial"/>
          <w:sz w:val="19"/>
          <w:szCs w:val="19"/>
          <w:cs/>
        </w:rPr>
        <w:t>).</w:t>
      </w:r>
    </w:p>
    <w:p w14:paraId="477C7DEF" w14:textId="77777777" w:rsidR="000D022D" w:rsidRPr="00684377" w:rsidRDefault="000D022D" w:rsidP="00311884">
      <w:pPr>
        <w:pStyle w:val="BlockText"/>
        <w:spacing w:before="0" w:after="0" w:line="360" w:lineRule="auto"/>
        <w:ind w:left="432" w:right="0" w:firstLine="0"/>
        <w:jc w:val="thaiDistribute"/>
        <w:rPr>
          <w:rFonts w:ascii="Arial" w:hAnsi="Arial" w:cs="Arial"/>
          <w:sz w:val="19"/>
          <w:szCs w:val="19"/>
        </w:rPr>
      </w:pPr>
    </w:p>
    <w:p w14:paraId="7588BAA3" w14:textId="5DFE84E0" w:rsidR="00E721EB" w:rsidRPr="00684377" w:rsidRDefault="00E721EB" w:rsidP="00311884">
      <w:pPr>
        <w:pStyle w:val="BlockText"/>
        <w:spacing w:before="0" w:after="0" w:line="360" w:lineRule="auto"/>
        <w:ind w:left="432" w:right="0" w:firstLine="0"/>
        <w:jc w:val="thaiDistribute"/>
        <w:rPr>
          <w:rFonts w:ascii="Arial" w:hAnsi="Arial" w:cstheme="minorBidi"/>
          <w:sz w:val="19"/>
          <w:szCs w:val="19"/>
        </w:rPr>
      </w:pPr>
      <w:r w:rsidRPr="00684377">
        <w:rPr>
          <w:rFonts w:ascii="Arial" w:hAnsi="Arial" w:cs="Arial"/>
          <w:sz w:val="19"/>
          <w:szCs w:val="19"/>
        </w:rPr>
        <w:t>In 2020, the management of the subsidiary decided</w:t>
      </w:r>
      <w:r w:rsidRPr="00684377">
        <w:rPr>
          <w:rFonts w:ascii="Arial" w:hAnsi="Arial" w:cs="Arial"/>
          <w:sz w:val="19"/>
          <w:szCs w:val="19"/>
          <w:cs/>
        </w:rPr>
        <w:t xml:space="preserve"> </w:t>
      </w:r>
      <w:r w:rsidRPr="00684377">
        <w:rPr>
          <w:rFonts w:ascii="Arial" w:hAnsi="Arial" w:cs="Arial"/>
          <w:sz w:val="19"/>
          <w:szCs w:val="19"/>
        </w:rPr>
        <w:t xml:space="preserve">to revise its business plan to develop the project in two </w:t>
      </w:r>
      <w:proofErr w:type="gramStart"/>
      <w:r w:rsidRPr="00684377">
        <w:rPr>
          <w:rFonts w:ascii="Arial" w:hAnsi="Arial" w:cs="Arial"/>
          <w:sz w:val="19"/>
          <w:szCs w:val="19"/>
        </w:rPr>
        <w:t>phases</w:t>
      </w:r>
      <w:r w:rsidRPr="00684377">
        <w:rPr>
          <w:rFonts w:ascii="Arial" w:hAnsi="Arial" w:cs="Arial"/>
          <w:sz w:val="19"/>
          <w:szCs w:val="19"/>
          <w:cs/>
        </w:rPr>
        <w:t>.</w:t>
      </w:r>
      <w:r w:rsidRPr="00684377">
        <w:rPr>
          <w:rFonts w:ascii="Arial" w:hAnsi="Arial" w:cs="Arial"/>
          <w:sz w:val="19"/>
          <w:szCs w:val="19"/>
        </w:rPr>
        <w:t>Phase</w:t>
      </w:r>
      <w:proofErr w:type="gramEnd"/>
      <w:r w:rsidRPr="00684377">
        <w:rPr>
          <w:rFonts w:ascii="Arial" w:hAnsi="Arial" w:cs="Arial"/>
          <w:sz w:val="19"/>
          <w:szCs w:val="19"/>
        </w:rPr>
        <w:t xml:space="preserve"> 1 is the development of a multi</w:t>
      </w:r>
      <w:r w:rsidRPr="00684377">
        <w:rPr>
          <w:rFonts w:ascii="Arial" w:hAnsi="Arial" w:cs="Arial"/>
          <w:sz w:val="19"/>
          <w:szCs w:val="19"/>
          <w:cs/>
        </w:rPr>
        <w:t>-</w:t>
      </w:r>
      <w:r w:rsidRPr="00684377">
        <w:rPr>
          <w:rFonts w:ascii="Arial" w:hAnsi="Arial" w:cs="Arial"/>
          <w:sz w:val="19"/>
          <w:szCs w:val="19"/>
        </w:rPr>
        <w:t>cargo port to</w:t>
      </w:r>
      <w:r w:rsidRPr="00684377">
        <w:rPr>
          <w:rFonts w:ascii="Arial" w:hAnsi="Arial" w:cs="Arial"/>
          <w:sz w:val="19"/>
          <w:szCs w:val="19"/>
          <w:cs/>
        </w:rPr>
        <w:t xml:space="preserve"> </w:t>
      </w:r>
      <w:proofErr w:type="gramStart"/>
      <w:r w:rsidRPr="00684377">
        <w:rPr>
          <w:rFonts w:ascii="Arial" w:hAnsi="Arial" w:cs="Arial"/>
          <w:sz w:val="19"/>
          <w:szCs w:val="19"/>
        </w:rPr>
        <w:t xml:space="preserve">the </w:t>
      </w:r>
      <w:proofErr w:type="spellStart"/>
      <w:r w:rsidRPr="00684377">
        <w:rPr>
          <w:rFonts w:ascii="Arial" w:hAnsi="Arial" w:cs="Arial"/>
          <w:sz w:val="19"/>
          <w:szCs w:val="19"/>
        </w:rPr>
        <w:t>Macuse</w:t>
      </w:r>
      <w:proofErr w:type="spellEnd"/>
      <w:proofErr w:type="gramEnd"/>
      <w:r w:rsidRPr="00684377">
        <w:rPr>
          <w:rFonts w:ascii="Arial" w:hAnsi="Arial" w:cs="Arial"/>
          <w:sz w:val="19"/>
          <w:szCs w:val="19"/>
          <w:cs/>
        </w:rPr>
        <w:t xml:space="preserve"> </w:t>
      </w:r>
      <w:r w:rsidRPr="00684377">
        <w:rPr>
          <w:rFonts w:ascii="Arial" w:hAnsi="Arial" w:cs="Arial"/>
          <w:sz w:val="19"/>
          <w:szCs w:val="19"/>
        </w:rPr>
        <w:t>Port and Phase 2 includes the construction of the</w:t>
      </w:r>
      <w:r w:rsidRPr="00684377">
        <w:rPr>
          <w:rFonts w:ascii="Arial" w:hAnsi="Arial" w:cs="Arial"/>
          <w:sz w:val="19"/>
          <w:szCs w:val="19"/>
          <w:cs/>
        </w:rPr>
        <w:t xml:space="preserve"> </w:t>
      </w:r>
      <w:r w:rsidRPr="00684377">
        <w:rPr>
          <w:rFonts w:ascii="Arial" w:hAnsi="Arial" w:cs="Arial"/>
          <w:sz w:val="19"/>
          <w:szCs w:val="19"/>
        </w:rPr>
        <w:t>Railway</w:t>
      </w:r>
      <w:r w:rsidRPr="00684377">
        <w:rPr>
          <w:rFonts w:ascii="Arial" w:hAnsi="Arial" w:cs="Arial"/>
          <w:sz w:val="19"/>
          <w:szCs w:val="19"/>
          <w:cs/>
        </w:rPr>
        <w:t xml:space="preserve"> </w:t>
      </w:r>
      <w:r w:rsidRPr="00684377">
        <w:rPr>
          <w:rFonts w:ascii="Arial" w:hAnsi="Arial" w:cs="Arial"/>
          <w:sz w:val="19"/>
          <w:szCs w:val="19"/>
        </w:rPr>
        <w:t>from Moatize</w:t>
      </w:r>
      <w:r w:rsidRPr="00684377">
        <w:rPr>
          <w:rFonts w:ascii="Arial" w:hAnsi="Arial" w:cs="Arial"/>
          <w:sz w:val="19"/>
          <w:szCs w:val="19"/>
          <w:cs/>
        </w:rPr>
        <w:t>-</w:t>
      </w:r>
      <w:r w:rsidRPr="00684377">
        <w:rPr>
          <w:rFonts w:ascii="Arial" w:hAnsi="Arial" w:cs="Arial"/>
          <w:sz w:val="19"/>
          <w:szCs w:val="19"/>
        </w:rPr>
        <w:t xml:space="preserve">Chitima railway to </w:t>
      </w:r>
      <w:proofErr w:type="spellStart"/>
      <w:r w:rsidRPr="00684377">
        <w:rPr>
          <w:rFonts w:ascii="Arial" w:hAnsi="Arial" w:cs="Arial"/>
          <w:sz w:val="19"/>
          <w:szCs w:val="19"/>
        </w:rPr>
        <w:t>Macuse</w:t>
      </w:r>
      <w:proofErr w:type="spellEnd"/>
      <w:r w:rsidRPr="00684377">
        <w:rPr>
          <w:rFonts w:ascii="Arial" w:hAnsi="Arial" w:cs="Arial"/>
          <w:sz w:val="19"/>
          <w:szCs w:val="19"/>
        </w:rPr>
        <w:t xml:space="preserve"> port. The advantages from starting the development of Phase 1 first include shorter construction period and</w:t>
      </w:r>
      <w:r w:rsidRPr="00684377">
        <w:rPr>
          <w:rFonts w:ascii="Arial" w:hAnsi="Arial" w:cs="Arial"/>
          <w:sz w:val="19"/>
          <w:szCs w:val="19"/>
          <w:cs/>
        </w:rPr>
        <w:t xml:space="preserve"> </w:t>
      </w:r>
      <w:r w:rsidRPr="00684377">
        <w:rPr>
          <w:rFonts w:ascii="Arial" w:hAnsi="Arial" w:cs="Arial"/>
          <w:sz w:val="19"/>
          <w:szCs w:val="19"/>
        </w:rPr>
        <w:t>lower investment costs</w:t>
      </w:r>
      <w:r w:rsidRPr="00684377">
        <w:rPr>
          <w:rFonts w:ascii="Arial" w:hAnsi="Arial" w:cs="Arial"/>
          <w:sz w:val="19"/>
          <w:szCs w:val="19"/>
          <w:cs/>
        </w:rPr>
        <w:t xml:space="preserve">. </w:t>
      </w:r>
      <w:r w:rsidRPr="00684377">
        <w:rPr>
          <w:rFonts w:ascii="Arial" w:hAnsi="Arial" w:cs="Arial"/>
          <w:sz w:val="19"/>
          <w:szCs w:val="19"/>
        </w:rPr>
        <w:t>Management of subsidiary will start Phase 2 development when the economics of the project can be justified</w:t>
      </w:r>
      <w:r w:rsidRPr="00684377">
        <w:rPr>
          <w:rFonts w:ascii="Arial" w:hAnsi="Arial" w:cs="Arial"/>
          <w:sz w:val="19"/>
          <w:szCs w:val="19"/>
          <w:cs/>
        </w:rPr>
        <w:t>.</w:t>
      </w:r>
    </w:p>
    <w:p w14:paraId="286C002D" w14:textId="77777777" w:rsidR="00086494" w:rsidRPr="00684377" w:rsidRDefault="00086494" w:rsidP="00894067">
      <w:pPr>
        <w:pStyle w:val="BlockText"/>
        <w:spacing w:before="0" w:after="0" w:line="360" w:lineRule="auto"/>
        <w:ind w:left="432" w:right="-1" w:firstLine="9"/>
        <w:jc w:val="thaiDistribute"/>
        <w:rPr>
          <w:rFonts w:ascii="Arial" w:hAnsi="Arial" w:cstheme="minorBidi"/>
          <w:sz w:val="18"/>
          <w:szCs w:val="18"/>
        </w:rPr>
      </w:pPr>
    </w:p>
    <w:p w14:paraId="100C9F54" w14:textId="5CA298D8" w:rsidR="00C32AF7" w:rsidRPr="00684377" w:rsidRDefault="00F93DE9" w:rsidP="00894067">
      <w:pPr>
        <w:pStyle w:val="BlockText"/>
        <w:spacing w:before="0" w:after="0" w:line="360" w:lineRule="auto"/>
        <w:ind w:left="432" w:right="-1" w:firstLine="9"/>
        <w:jc w:val="thaiDistribute"/>
        <w:rPr>
          <w:rFonts w:ascii="Arial" w:hAnsi="Arial" w:cstheme="minorBidi"/>
          <w:sz w:val="18"/>
          <w:szCs w:val="18"/>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w:t>
      </w:r>
      <w:r w:rsidRPr="00684377">
        <w:rPr>
          <w:rFonts w:ascii="Arial" w:hAnsi="Arial" w:cstheme="minorBidi"/>
          <w:sz w:val="19"/>
          <w:szCs w:val="19"/>
        </w:rPr>
        <w:t xml:space="preserve">1 December </w:t>
      </w:r>
      <w:r w:rsidRPr="00684377">
        <w:rPr>
          <w:rFonts w:ascii="Arial" w:hAnsi="Arial" w:cs="Arial"/>
          <w:sz w:val="19"/>
          <w:szCs w:val="19"/>
        </w:rPr>
        <w:t xml:space="preserve">2025, the Company and its subsidiaries have deferred concession costs and costs of project under development in the Republic of Mozambique of Baht </w:t>
      </w:r>
      <w:r w:rsidR="00F61B6B" w:rsidRPr="00684377">
        <w:rPr>
          <w:rFonts w:ascii="Arial" w:hAnsi="Arial" w:cs="Arial"/>
          <w:sz w:val="19"/>
          <w:szCs w:val="19"/>
        </w:rPr>
        <w:t>2,728.69</w:t>
      </w:r>
      <w:r w:rsidRPr="00684377">
        <w:rPr>
          <w:rFonts w:ascii="Arial" w:hAnsi="Arial" w:cs="Arial"/>
          <w:sz w:val="19"/>
          <w:szCs w:val="19"/>
        </w:rPr>
        <w:t xml:space="preserve"> million and Baht </w:t>
      </w:r>
      <w:proofErr w:type="gramStart"/>
      <w:r w:rsidR="00F61B6B" w:rsidRPr="00684377">
        <w:rPr>
          <w:rFonts w:ascii="Arial" w:hAnsi="Arial" w:cs="Arial"/>
          <w:sz w:val="19"/>
          <w:szCs w:val="19"/>
        </w:rPr>
        <w:t xml:space="preserve">2,336.65 </w:t>
      </w:r>
      <w:r w:rsidRPr="00684377">
        <w:rPr>
          <w:rFonts w:ascii="Arial" w:hAnsi="Arial" w:cs="Arial"/>
          <w:sz w:val="19"/>
          <w:szCs w:val="19"/>
        </w:rPr>
        <w:t xml:space="preserve"> million</w:t>
      </w:r>
      <w:proofErr w:type="gramEnd"/>
      <w:r w:rsidRPr="00684377">
        <w:rPr>
          <w:rFonts w:ascii="Arial" w:hAnsi="Arial" w:cs="Arial"/>
          <w:sz w:val="19"/>
          <w:szCs w:val="19"/>
        </w:rPr>
        <w:t xml:space="preserve">, respectively. The Company has investment in </w:t>
      </w:r>
      <w:proofErr w:type="gramStart"/>
      <w:r w:rsidRPr="00684377">
        <w:rPr>
          <w:rFonts w:ascii="Arial" w:hAnsi="Arial" w:cs="Arial"/>
          <w:sz w:val="19"/>
          <w:szCs w:val="19"/>
        </w:rPr>
        <w:t>subsidiary</w:t>
      </w:r>
      <w:proofErr w:type="gramEnd"/>
      <w:r w:rsidRPr="00684377">
        <w:rPr>
          <w:rFonts w:ascii="Arial" w:hAnsi="Arial" w:cs="Arial"/>
          <w:sz w:val="19"/>
          <w:szCs w:val="19"/>
        </w:rPr>
        <w:t xml:space="preserve"> and granted long-term </w:t>
      </w:r>
      <w:proofErr w:type="gramStart"/>
      <w:r w:rsidRPr="00684377">
        <w:rPr>
          <w:rFonts w:ascii="Arial" w:hAnsi="Arial" w:cs="Arial"/>
          <w:sz w:val="19"/>
          <w:szCs w:val="19"/>
        </w:rPr>
        <w:t>loan</w:t>
      </w:r>
      <w:proofErr w:type="gramEnd"/>
      <w:r w:rsidRPr="00684377">
        <w:rPr>
          <w:rFonts w:ascii="Arial" w:hAnsi="Arial" w:cs="Arial"/>
          <w:sz w:val="19"/>
          <w:szCs w:val="19"/>
        </w:rPr>
        <w:t xml:space="preserve"> to the group of subsidiaries totaling of Baht </w:t>
      </w:r>
      <w:r w:rsidR="00F61B6B" w:rsidRPr="00684377">
        <w:rPr>
          <w:rFonts w:ascii="Arial" w:hAnsi="Arial" w:cs="Arial"/>
          <w:sz w:val="19"/>
          <w:szCs w:val="19"/>
        </w:rPr>
        <w:t>58.16</w:t>
      </w:r>
      <w:r w:rsidRPr="00684377">
        <w:rPr>
          <w:rFonts w:ascii="Arial" w:hAnsi="Arial" w:cs="Arial"/>
          <w:sz w:val="19"/>
          <w:szCs w:val="19"/>
        </w:rPr>
        <w:t xml:space="preserve"> million and Baht </w:t>
      </w:r>
      <w:r w:rsidR="00F61B6B" w:rsidRPr="00684377">
        <w:rPr>
          <w:rFonts w:ascii="Arial" w:hAnsi="Arial" w:cs="Arial"/>
          <w:sz w:val="19"/>
          <w:szCs w:val="19"/>
        </w:rPr>
        <w:t xml:space="preserve">344.49 </w:t>
      </w:r>
      <w:r w:rsidRPr="00684377">
        <w:rPr>
          <w:rFonts w:ascii="Arial" w:hAnsi="Arial" w:cs="Arial"/>
          <w:sz w:val="19"/>
          <w:szCs w:val="19"/>
        </w:rPr>
        <w:t>million, respectively, in the separate financial statement.</w:t>
      </w:r>
    </w:p>
    <w:p w14:paraId="3ECC7D3C" w14:textId="77777777" w:rsidR="00C32AF7" w:rsidRPr="00684377" w:rsidRDefault="00C32AF7" w:rsidP="00894067">
      <w:pPr>
        <w:pStyle w:val="BlockText"/>
        <w:spacing w:before="0" w:after="0" w:line="360" w:lineRule="auto"/>
        <w:ind w:left="432" w:right="-1" w:firstLine="9"/>
        <w:jc w:val="thaiDistribute"/>
        <w:rPr>
          <w:rFonts w:ascii="Arial" w:hAnsi="Arial" w:cstheme="minorBidi"/>
          <w:sz w:val="18"/>
          <w:szCs w:val="18"/>
        </w:rPr>
      </w:pPr>
    </w:p>
    <w:p w14:paraId="734E4888" w14:textId="6C858AFB" w:rsidR="00052A57" w:rsidRPr="00684377" w:rsidRDefault="00052A57" w:rsidP="00311884">
      <w:pPr>
        <w:overflowPunct/>
        <w:autoSpaceDE/>
        <w:autoSpaceDN/>
        <w:adjustRightInd/>
        <w:spacing w:line="360" w:lineRule="auto"/>
        <w:ind w:firstLine="426"/>
        <w:textAlignment w:val="auto"/>
        <w:rPr>
          <w:rFonts w:ascii="Arial" w:hAnsi="Arial" w:cs="Arial"/>
          <w:sz w:val="19"/>
          <w:szCs w:val="19"/>
        </w:rPr>
      </w:pPr>
      <w:r w:rsidRPr="00684377">
        <w:rPr>
          <w:rFonts w:ascii="Arial" w:hAnsi="Arial" w:cs="Arial"/>
          <w:sz w:val="19"/>
          <w:szCs w:val="19"/>
        </w:rPr>
        <w:t xml:space="preserve">The progress of project development in Phase 1 </w:t>
      </w:r>
      <w:proofErr w:type="gramStart"/>
      <w:r w:rsidRPr="00684377">
        <w:rPr>
          <w:rFonts w:ascii="Arial" w:hAnsi="Arial" w:cs="Arial"/>
          <w:sz w:val="19"/>
          <w:szCs w:val="19"/>
        </w:rPr>
        <w:t>are</w:t>
      </w:r>
      <w:proofErr w:type="gramEnd"/>
      <w:r w:rsidRPr="00684377">
        <w:rPr>
          <w:rFonts w:ascii="Arial" w:hAnsi="Arial" w:cs="Arial"/>
          <w:sz w:val="19"/>
          <w:szCs w:val="19"/>
        </w:rPr>
        <w:t xml:space="preserv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2878EB" w:rsidRPr="00684377">
        <w:rPr>
          <w:rFonts w:ascii="Arial" w:hAnsi="Arial" w:cs="Arial"/>
          <w:sz w:val="19"/>
          <w:szCs w:val="19"/>
        </w:rPr>
        <w:t xml:space="preserve"> </w:t>
      </w:r>
      <w:r w:rsidRPr="00684377">
        <w:rPr>
          <w:rFonts w:ascii="Arial" w:hAnsi="Arial" w:cs="Arial"/>
          <w:sz w:val="19"/>
          <w:szCs w:val="19"/>
        </w:rPr>
        <w:t>:</w:t>
      </w:r>
      <w:proofErr w:type="gramEnd"/>
    </w:p>
    <w:p w14:paraId="2D714A78" w14:textId="77777777" w:rsidR="002E6E0C" w:rsidRPr="00684377" w:rsidRDefault="002E6E0C" w:rsidP="00311884">
      <w:pPr>
        <w:overflowPunct/>
        <w:autoSpaceDE/>
        <w:autoSpaceDN/>
        <w:adjustRightInd/>
        <w:spacing w:line="360" w:lineRule="auto"/>
        <w:ind w:firstLine="426"/>
        <w:textAlignment w:val="auto"/>
        <w:rPr>
          <w:rFonts w:ascii="Arial" w:hAnsi="Arial" w:cs="Arial"/>
          <w:sz w:val="20"/>
          <w:szCs w:val="20"/>
        </w:rPr>
      </w:pPr>
    </w:p>
    <w:p w14:paraId="16C2087E" w14:textId="77777777" w:rsidR="002E6E0C" w:rsidRPr="00684377" w:rsidRDefault="00653E89" w:rsidP="00311884">
      <w:pPr>
        <w:spacing w:line="360" w:lineRule="auto"/>
        <w:ind w:left="431"/>
        <w:jc w:val="thaiDistribute"/>
        <w:rPr>
          <w:rFonts w:ascii="Arial" w:hAnsi="Arial" w:cs="Arial"/>
          <w:b/>
          <w:bCs/>
          <w:sz w:val="19"/>
          <w:szCs w:val="19"/>
        </w:rPr>
      </w:pPr>
      <w:r w:rsidRPr="00684377">
        <w:rPr>
          <w:rFonts w:ascii="Arial" w:hAnsi="Arial" w:cs="Arial"/>
          <w:b/>
          <w:bCs/>
          <w:sz w:val="19"/>
          <w:szCs w:val="19"/>
        </w:rPr>
        <w:t xml:space="preserve">The development of general cargo seaport at </w:t>
      </w:r>
      <w:proofErr w:type="spellStart"/>
      <w:r w:rsidRPr="00684377">
        <w:rPr>
          <w:rFonts w:ascii="Arial" w:hAnsi="Arial" w:cs="Arial"/>
          <w:b/>
          <w:bCs/>
          <w:sz w:val="19"/>
          <w:szCs w:val="19"/>
        </w:rPr>
        <w:t>Macuse</w:t>
      </w:r>
      <w:proofErr w:type="spellEnd"/>
    </w:p>
    <w:p w14:paraId="64D588D6" w14:textId="77777777" w:rsidR="0007674F" w:rsidRPr="00684377" w:rsidRDefault="0007674F" w:rsidP="00311884">
      <w:pPr>
        <w:spacing w:line="360" w:lineRule="auto"/>
        <w:ind w:left="432"/>
        <w:jc w:val="thaiDistribute"/>
        <w:rPr>
          <w:rFonts w:ascii="Arial" w:hAnsi="Arial" w:cs="Arial"/>
          <w:sz w:val="18"/>
          <w:szCs w:val="18"/>
        </w:rPr>
      </w:pPr>
    </w:p>
    <w:p w14:paraId="2CA6FDE6" w14:textId="3CB6C9D0" w:rsidR="00426BD2" w:rsidRPr="00684377" w:rsidRDefault="00426BD2" w:rsidP="00311884">
      <w:pPr>
        <w:spacing w:line="360" w:lineRule="auto"/>
        <w:ind w:left="432"/>
        <w:jc w:val="thaiDistribute"/>
        <w:rPr>
          <w:rFonts w:ascii="Arial" w:hAnsi="Arial" w:cstheme="minorBidi"/>
          <w:sz w:val="19"/>
          <w:szCs w:val="19"/>
        </w:rPr>
      </w:pPr>
      <w:r w:rsidRPr="00684377">
        <w:rPr>
          <w:rFonts w:ascii="Arial" w:hAnsi="Arial" w:cs="Arial"/>
          <w:sz w:val="19"/>
          <w:szCs w:val="19"/>
        </w:rPr>
        <w:t xml:space="preserve">During the year 2021, </w:t>
      </w:r>
      <w:r w:rsidR="00114332" w:rsidRPr="00684377">
        <w:rPr>
          <w:rFonts w:ascii="Arial" w:hAnsi="Arial" w:cs="Arial"/>
          <w:sz w:val="19"/>
          <w:szCs w:val="19"/>
        </w:rPr>
        <w:t>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Currently, the subsidiary has already drawn down the partial loans under this initial USD 25 million loan agreement.</w:t>
      </w:r>
    </w:p>
    <w:p w14:paraId="318CAF10" w14:textId="77777777" w:rsidR="00514C77" w:rsidRPr="00684377" w:rsidRDefault="00514C77" w:rsidP="00311884">
      <w:pPr>
        <w:spacing w:line="360" w:lineRule="auto"/>
        <w:ind w:left="432"/>
        <w:jc w:val="thaiDistribute"/>
        <w:rPr>
          <w:rFonts w:ascii="Arial" w:hAnsi="Arial" w:cstheme="minorBidi"/>
          <w:b/>
          <w:bCs/>
          <w:sz w:val="18"/>
          <w:szCs w:val="18"/>
        </w:rPr>
      </w:pPr>
    </w:p>
    <w:p w14:paraId="1E3270A7" w14:textId="65D647F4" w:rsidR="00354EEF" w:rsidRPr="00684377" w:rsidRDefault="003A3ADA" w:rsidP="00311884">
      <w:pPr>
        <w:spacing w:line="360" w:lineRule="auto"/>
        <w:ind w:left="432"/>
        <w:jc w:val="thaiDistribute"/>
        <w:rPr>
          <w:rFonts w:ascii="Arial" w:hAnsi="Arial" w:cs="Arial"/>
          <w:sz w:val="19"/>
          <w:szCs w:val="19"/>
        </w:rPr>
      </w:pPr>
      <w:r w:rsidRPr="00684377">
        <w:rPr>
          <w:rFonts w:ascii="Arial" w:hAnsi="Arial" w:cs="Arial"/>
          <w:sz w:val="19"/>
          <w:szCs w:val="19"/>
        </w:rPr>
        <w:lastRenderedPageBreak/>
        <w:t xml:space="preserve">During the year 2024, the subsidiary has commenced </w:t>
      </w:r>
      <w:proofErr w:type="gramStart"/>
      <w:r w:rsidRPr="00684377">
        <w:rPr>
          <w:rFonts w:ascii="Arial" w:hAnsi="Arial" w:cs="Arial"/>
          <w:sz w:val="19"/>
          <w:szCs w:val="19"/>
        </w:rPr>
        <w:t>building of</w:t>
      </w:r>
      <w:proofErr w:type="gramEnd"/>
      <w:r w:rsidRPr="00684377">
        <w:rPr>
          <w:rFonts w:ascii="Arial" w:hAnsi="Arial" w:cs="Arial"/>
          <w:sz w:val="19"/>
          <w:szCs w:val="19"/>
        </w:rPr>
        <w:t xml:space="preserve"> housing in accordance with the community resettlement plan and already processed community movement. The subsidiary is in process of the port development area and site preparation for port construction.</w:t>
      </w:r>
    </w:p>
    <w:p w14:paraId="3BE6459C" w14:textId="77777777" w:rsidR="00D04143" w:rsidRPr="00684377" w:rsidRDefault="00D04143" w:rsidP="00311884">
      <w:pPr>
        <w:spacing w:line="360" w:lineRule="auto"/>
        <w:ind w:left="432"/>
        <w:jc w:val="thaiDistribute"/>
        <w:rPr>
          <w:rFonts w:ascii="Arial" w:hAnsi="Arial" w:cs="Arial"/>
          <w:sz w:val="19"/>
          <w:szCs w:val="19"/>
        </w:rPr>
      </w:pPr>
    </w:p>
    <w:p w14:paraId="06F2E668" w14:textId="65E13023" w:rsidR="00D04143" w:rsidRPr="00684377" w:rsidRDefault="00F927BE" w:rsidP="00D04143">
      <w:pPr>
        <w:spacing w:line="360" w:lineRule="auto"/>
        <w:ind w:left="432"/>
        <w:jc w:val="thaiDistribute"/>
        <w:rPr>
          <w:rFonts w:ascii="Arial" w:hAnsi="Arial" w:cs="Arial"/>
          <w:sz w:val="19"/>
          <w:szCs w:val="19"/>
        </w:rPr>
      </w:pPr>
      <w:r w:rsidRPr="00684377">
        <w:rPr>
          <w:rFonts w:ascii="Arial" w:hAnsi="Arial" w:cs="Arial"/>
          <w:sz w:val="19"/>
          <w:szCs w:val="19"/>
        </w:rPr>
        <w:t>During the year 2024, the subsidiary already signed Share Purchase Agreement with the new investor.</w:t>
      </w:r>
    </w:p>
    <w:p w14:paraId="3803DAEF" w14:textId="77777777" w:rsidR="00D04143" w:rsidRPr="00E57D9C" w:rsidRDefault="00D04143" w:rsidP="00311884">
      <w:pPr>
        <w:spacing w:line="360" w:lineRule="auto"/>
        <w:ind w:left="432"/>
        <w:jc w:val="thaiDistribute"/>
        <w:rPr>
          <w:rFonts w:ascii="Arial" w:hAnsi="Arial" w:cs="Arial"/>
          <w:sz w:val="19"/>
          <w:szCs w:val="19"/>
        </w:rPr>
      </w:pPr>
    </w:p>
    <w:p w14:paraId="5837983E" w14:textId="5B41494F" w:rsidR="00C13200" w:rsidRPr="00E57D9C" w:rsidRDefault="00E57D9C" w:rsidP="00E57D9C">
      <w:pPr>
        <w:spacing w:line="360" w:lineRule="auto"/>
        <w:ind w:left="432"/>
        <w:jc w:val="thaiDistribute"/>
        <w:rPr>
          <w:rFonts w:ascii="Arial" w:hAnsi="Arial" w:cs="Arial"/>
          <w:sz w:val="19"/>
          <w:szCs w:val="19"/>
        </w:rPr>
      </w:pPr>
      <w:r w:rsidRPr="00E57D9C">
        <w:rPr>
          <w:rFonts w:ascii="Arial" w:hAnsi="Arial" w:cs="Arial"/>
          <w:sz w:val="19"/>
          <w:szCs w:val="19"/>
        </w:rPr>
        <w:t xml:space="preserve">As </w:t>
      </w:r>
      <w:proofErr w:type="gramStart"/>
      <w:r w:rsidRPr="00E57D9C">
        <w:rPr>
          <w:rFonts w:ascii="Arial" w:hAnsi="Arial" w:cs="Arial"/>
          <w:sz w:val="19"/>
          <w:szCs w:val="19"/>
        </w:rPr>
        <w:t>at</w:t>
      </w:r>
      <w:proofErr w:type="gramEnd"/>
      <w:r w:rsidRPr="00E57D9C">
        <w:rPr>
          <w:rFonts w:ascii="Arial" w:hAnsi="Arial" w:cs="Arial"/>
          <w:sz w:val="19"/>
          <w:szCs w:val="19"/>
        </w:rPr>
        <w:t xml:space="preserve"> 31 December 2025, the Group’s management believes that cost of project under development of such construction project in the Republic of Mozambique has no impairment indicator as the recoverable amount of the project, including the agreed selling price under the Share Purchase Agreement, exceeds the carrying amount of the related assets.</w:t>
      </w:r>
    </w:p>
    <w:p w14:paraId="56174609" w14:textId="77777777" w:rsidR="00E57D9C" w:rsidRPr="00E57D9C" w:rsidRDefault="00E57D9C">
      <w:pPr>
        <w:overflowPunct/>
        <w:autoSpaceDE/>
        <w:autoSpaceDN/>
        <w:adjustRightInd/>
        <w:textAlignment w:val="auto"/>
        <w:rPr>
          <w:rFonts w:ascii="Arial" w:hAnsi="Arial" w:cstheme="minorBidi"/>
          <w:b/>
          <w:bCs/>
          <w:sz w:val="19"/>
          <w:szCs w:val="19"/>
        </w:rPr>
      </w:pPr>
    </w:p>
    <w:p w14:paraId="337A38E0" w14:textId="23DC5F0F" w:rsidR="00192F7B" w:rsidRPr="00684377"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BANK OVERDRAFTS AND SHORT</w:t>
      </w:r>
      <w:r w:rsidR="00F8357A" w:rsidRPr="00684377">
        <w:rPr>
          <w:rFonts w:ascii="Arial" w:hAnsi="Arial" w:cs="Arial"/>
          <w:b/>
          <w:bCs/>
          <w:sz w:val="19"/>
          <w:szCs w:val="19"/>
        </w:rPr>
        <w:t>-</w:t>
      </w:r>
      <w:r w:rsidRPr="00684377">
        <w:rPr>
          <w:rFonts w:ascii="Arial" w:hAnsi="Arial" w:cs="Arial"/>
          <w:b/>
          <w:bCs/>
          <w:sz w:val="19"/>
          <w:szCs w:val="19"/>
        </w:rPr>
        <w:t>TERM LOANS FROM FINANCIAL INSTITUTIONS</w:t>
      </w:r>
    </w:p>
    <w:p w14:paraId="34F7028E" w14:textId="77777777" w:rsidR="00C800E3" w:rsidRPr="00684377" w:rsidRDefault="00C800E3" w:rsidP="00311884">
      <w:pPr>
        <w:spacing w:line="360" w:lineRule="auto"/>
        <w:ind w:left="450"/>
        <w:jc w:val="thaiDistribute"/>
        <w:rPr>
          <w:rFonts w:ascii="Arial" w:hAnsi="Arial" w:cs="Arial"/>
          <w:sz w:val="14"/>
          <w:szCs w:val="14"/>
        </w:rPr>
      </w:pPr>
    </w:p>
    <w:p w14:paraId="0329D8CE" w14:textId="72C23849" w:rsidR="00C800E3" w:rsidRPr="00684377" w:rsidRDefault="00C800E3" w:rsidP="00311884">
      <w:pPr>
        <w:spacing w:line="360" w:lineRule="auto"/>
        <w:ind w:left="450"/>
        <w:jc w:val="thaiDistribute"/>
        <w:rPr>
          <w:rFonts w:ascii="Arial" w:hAnsi="Arial" w:cs="Arial"/>
          <w:sz w:val="19"/>
          <w:szCs w:val="19"/>
        </w:rPr>
      </w:pPr>
      <w:r w:rsidRPr="00684377">
        <w:rPr>
          <w:rFonts w:ascii="Arial" w:hAnsi="Arial" w:cs="Arial"/>
          <w:sz w:val="19"/>
          <w:szCs w:val="19"/>
        </w:rPr>
        <w:t xml:space="preserve">The outstanding balances of bank overdrafts and short-term loans from financial institutions as at </w:t>
      </w:r>
      <w:r w:rsidR="00C16776" w:rsidRPr="00684377">
        <w:rPr>
          <w:rFonts w:ascii="Arial" w:hAnsi="Arial" w:cs="Arial"/>
          <w:sz w:val="19"/>
          <w:szCs w:val="19"/>
        </w:rPr>
        <w:br/>
      </w:r>
      <w:r w:rsidRPr="00684377">
        <w:rPr>
          <w:rFonts w:ascii="Arial" w:hAnsi="Arial" w:cs="Arial"/>
          <w:sz w:val="19"/>
          <w:szCs w:val="19"/>
          <w:cs/>
        </w:rPr>
        <w:t xml:space="preserve">31 </w:t>
      </w:r>
      <w:r w:rsidRPr="00684377">
        <w:rPr>
          <w:rFonts w:ascii="Arial" w:hAnsi="Arial" w:cs="Arial"/>
          <w:sz w:val="19"/>
          <w:szCs w:val="19"/>
        </w:rPr>
        <w:t xml:space="preserve">December </w:t>
      </w:r>
      <w:r w:rsidRPr="00684377">
        <w:rPr>
          <w:rFonts w:ascii="Arial" w:hAnsi="Arial" w:cs="Arial"/>
          <w:sz w:val="19"/>
          <w:szCs w:val="19"/>
          <w:cs/>
        </w:rPr>
        <w:t>202</w:t>
      </w:r>
      <w:r w:rsidR="00653521" w:rsidRPr="00684377">
        <w:rPr>
          <w:rFonts w:ascii="Arial" w:hAnsi="Arial" w:cs="Arial"/>
          <w:sz w:val="19"/>
          <w:szCs w:val="19"/>
        </w:rPr>
        <w:t>5</w:t>
      </w:r>
      <w:r w:rsidRPr="00684377">
        <w:rPr>
          <w:rFonts w:ascii="Arial" w:hAnsi="Arial" w:cs="Arial"/>
          <w:sz w:val="19"/>
          <w:szCs w:val="19"/>
          <w:cs/>
        </w:rPr>
        <w:t xml:space="preserve"> </w:t>
      </w:r>
      <w:r w:rsidRPr="00684377">
        <w:rPr>
          <w:rFonts w:ascii="Arial" w:hAnsi="Arial" w:cs="Arial"/>
          <w:sz w:val="19"/>
          <w:szCs w:val="19"/>
        </w:rPr>
        <w:t xml:space="preserve">and </w:t>
      </w:r>
      <w:r w:rsidRPr="00684377">
        <w:rPr>
          <w:rFonts w:ascii="Arial" w:hAnsi="Arial" w:cs="Arial"/>
          <w:sz w:val="19"/>
          <w:szCs w:val="19"/>
          <w:cs/>
        </w:rPr>
        <w:t>202</w:t>
      </w:r>
      <w:r w:rsidR="00653521" w:rsidRPr="00684377">
        <w:rPr>
          <w:rFonts w:ascii="Arial" w:hAnsi="Arial" w:cs="Arial"/>
          <w:sz w:val="19"/>
          <w:szCs w:val="19"/>
        </w:rPr>
        <w:t>4</w:t>
      </w:r>
      <w:r w:rsidRPr="00684377">
        <w:rPr>
          <w:rFonts w:ascii="Arial" w:hAnsi="Arial" w:cs="Arial"/>
          <w:sz w:val="19"/>
          <w:szCs w:val="19"/>
          <w:cs/>
        </w:rPr>
        <w:t xml:space="preserve"> </w:t>
      </w:r>
      <w:r w:rsidRPr="00684377">
        <w:rPr>
          <w:rFonts w:ascii="Arial" w:hAnsi="Arial" w:cs="Arial"/>
          <w:sz w:val="19"/>
          <w:szCs w:val="19"/>
        </w:rPr>
        <w:t xml:space="preserve">are as </w:t>
      </w:r>
      <w:proofErr w:type="gramStart"/>
      <w:r w:rsidRPr="00684377">
        <w:rPr>
          <w:rFonts w:ascii="Arial" w:hAnsi="Arial" w:cs="Arial"/>
          <w:sz w:val="19"/>
          <w:szCs w:val="19"/>
        </w:rPr>
        <w:t>follows :</w:t>
      </w:r>
      <w:proofErr w:type="gramEnd"/>
    </w:p>
    <w:p w14:paraId="776F1ACB" w14:textId="77777777" w:rsidR="00C800E3" w:rsidRPr="00684377" w:rsidRDefault="00C800E3" w:rsidP="00311884">
      <w:pPr>
        <w:spacing w:line="360" w:lineRule="auto"/>
        <w:ind w:left="450"/>
        <w:jc w:val="thaiDistribute"/>
        <w:rPr>
          <w:rFonts w:ascii="Arial" w:hAnsi="Arial" w:cs="Arial"/>
          <w:sz w:val="14"/>
          <w:szCs w:val="14"/>
        </w:rPr>
      </w:pPr>
    </w:p>
    <w:tbl>
      <w:tblPr>
        <w:tblW w:w="9171" w:type="dxa"/>
        <w:tblInd w:w="468" w:type="dxa"/>
        <w:tblLayout w:type="fixed"/>
        <w:tblLook w:val="04A0" w:firstRow="1" w:lastRow="0" w:firstColumn="1" w:lastColumn="0" w:noHBand="0" w:noVBand="1"/>
      </w:tblPr>
      <w:tblGrid>
        <w:gridCol w:w="1517"/>
        <w:gridCol w:w="992"/>
        <w:gridCol w:w="992"/>
        <w:gridCol w:w="931"/>
        <w:gridCol w:w="912"/>
        <w:gridCol w:w="921"/>
        <w:gridCol w:w="922"/>
        <w:gridCol w:w="992"/>
        <w:gridCol w:w="992"/>
      </w:tblGrid>
      <w:tr w:rsidR="00C800E3" w:rsidRPr="00684377" w14:paraId="20154563" w14:textId="77777777" w:rsidTr="001F251E">
        <w:tc>
          <w:tcPr>
            <w:tcW w:w="1517" w:type="dxa"/>
          </w:tcPr>
          <w:p w14:paraId="7C63D448" w14:textId="77777777" w:rsidR="00C800E3" w:rsidRPr="00684377" w:rsidRDefault="00C800E3" w:rsidP="00311884">
            <w:pPr>
              <w:tabs>
                <w:tab w:val="left" w:pos="900"/>
              </w:tabs>
              <w:spacing w:before="60" w:after="23" w:line="276" w:lineRule="auto"/>
              <w:ind w:left="360" w:right="-43" w:hanging="360"/>
              <w:jc w:val="center"/>
              <w:rPr>
                <w:rFonts w:ascii="Arial" w:hAnsi="Arial" w:cs="Arial"/>
                <w:sz w:val="12"/>
                <w:szCs w:val="12"/>
                <w:u w:val="words"/>
              </w:rPr>
            </w:pPr>
          </w:p>
        </w:tc>
        <w:tc>
          <w:tcPr>
            <w:tcW w:w="3827" w:type="dxa"/>
            <w:gridSpan w:val="4"/>
          </w:tcPr>
          <w:p w14:paraId="1CD3CCB6" w14:textId="77777777" w:rsidR="00C800E3" w:rsidRPr="00684377" w:rsidRDefault="00C800E3" w:rsidP="00DF3F63">
            <w:pPr>
              <w:pBdr>
                <w:bottom w:val="single" w:sz="4" w:space="1" w:color="auto"/>
              </w:pBdr>
              <w:spacing w:before="60" w:after="23" w:line="276" w:lineRule="auto"/>
              <w:jc w:val="center"/>
              <w:rPr>
                <w:rFonts w:ascii="Arial" w:hAnsi="Arial" w:cs="Arial"/>
                <w:sz w:val="12"/>
                <w:szCs w:val="12"/>
              </w:rPr>
            </w:pPr>
            <w:r w:rsidRPr="00684377">
              <w:rPr>
                <w:rFonts w:ascii="Arial" w:hAnsi="Arial" w:cs="Arial"/>
                <w:sz w:val="12"/>
                <w:szCs w:val="12"/>
              </w:rPr>
              <w:t>Consolidated F/S</w:t>
            </w:r>
          </w:p>
        </w:tc>
        <w:tc>
          <w:tcPr>
            <w:tcW w:w="3827" w:type="dxa"/>
            <w:gridSpan w:val="4"/>
          </w:tcPr>
          <w:p w14:paraId="04613405" w14:textId="77777777" w:rsidR="00C800E3" w:rsidRPr="00684377" w:rsidRDefault="00C800E3" w:rsidP="00DF3F63">
            <w:pPr>
              <w:pBdr>
                <w:bottom w:val="single" w:sz="4" w:space="1" w:color="auto"/>
              </w:pBdr>
              <w:spacing w:before="60" w:after="23" w:line="276" w:lineRule="auto"/>
              <w:jc w:val="center"/>
              <w:rPr>
                <w:rFonts w:ascii="Arial" w:hAnsi="Arial" w:cs="Arial"/>
                <w:sz w:val="12"/>
                <w:szCs w:val="12"/>
                <w:cs/>
              </w:rPr>
            </w:pPr>
            <w:r w:rsidRPr="00684377">
              <w:rPr>
                <w:rFonts w:ascii="Arial" w:hAnsi="Arial" w:cs="Arial"/>
                <w:sz w:val="12"/>
                <w:szCs w:val="12"/>
              </w:rPr>
              <w:t>Separate F/S</w:t>
            </w:r>
          </w:p>
        </w:tc>
      </w:tr>
      <w:tr w:rsidR="00C800E3" w:rsidRPr="00684377" w14:paraId="4F4C23F3" w14:textId="77777777" w:rsidTr="00501A51">
        <w:tc>
          <w:tcPr>
            <w:tcW w:w="1517" w:type="dxa"/>
          </w:tcPr>
          <w:p w14:paraId="6B13A8D3" w14:textId="77777777" w:rsidR="00C800E3" w:rsidRPr="00684377" w:rsidRDefault="00C800E3" w:rsidP="00311884">
            <w:pPr>
              <w:tabs>
                <w:tab w:val="left" w:pos="900"/>
              </w:tabs>
              <w:spacing w:before="60" w:after="23" w:line="276" w:lineRule="auto"/>
              <w:ind w:left="360" w:right="-43" w:hanging="360"/>
              <w:jc w:val="center"/>
              <w:rPr>
                <w:rFonts w:ascii="Arial" w:hAnsi="Arial" w:cs="Arial"/>
                <w:sz w:val="12"/>
                <w:szCs w:val="12"/>
                <w:u w:val="words"/>
                <w:cs/>
              </w:rPr>
            </w:pPr>
          </w:p>
        </w:tc>
        <w:tc>
          <w:tcPr>
            <w:tcW w:w="1984" w:type="dxa"/>
            <w:gridSpan w:val="2"/>
          </w:tcPr>
          <w:p w14:paraId="6C4099E4" w14:textId="77777777" w:rsidR="00C800E3" w:rsidRPr="00684377" w:rsidRDefault="00C800E3" w:rsidP="001F251E">
            <w:pPr>
              <w:pBdr>
                <w:bottom w:val="single" w:sz="4" w:space="1" w:color="auto"/>
              </w:pBdr>
              <w:spacing w:before="60" w:after="23" w:line="276" w:lineRule="auto"/>
              <w:jc w:val="center"/>
              <w:rPr>
                <w:rFonts w:ascii="Arial" w:hAnsi="Arial" w:cs="Arial"/>
                <w:sz w:val="12"/>
                <w:szCs w:val="12"/>
                <w:cs/>
              </w:rPr>
            </w:pPr>
            <w:r w:rsidRPr="00684377">
              <w:rPr>
                <w:rFonts w:ascii="Arial" w:hAnsi="Arial" w:cs="Arial"/>
                <w:sz w:val="12"/>
                <w:szCs w:val="12"/>
              </w:rPr>
              <w:t>Interest rate per Annum</w:t>
            </w:r>
          </w:p>
        </w:tc>
        <w:tc>
          <w:tcPr>
            <w:tcW w:w="1843" w:type="dxa"/>
            <w:gridSpan w:val="2"/>
            <w:hideMark/>
          </w:tcPr>
          <w:p w14:paraId="055CA7C2" w14:textId="77777777" w:rsidR="00C800E3" w:rsidRPr="00684377" w:rsidRDefault="00C800E3" w:rsidP="001F251E">
            <w:pPr>
              <w:pBdr>
                <w:bottom w:val="single" w:sz="4" w:space="1" w:color="auto"/>
              </w:pBdr>
              <w:spacing w:before="60" w:after="23" w:line="276" w:lineRule="auto"/>
              <w:jc w:val="center"/>
              <w:rPr>
                <w:rFonts w:ascii="Arial" w:hAnsi="Arial" w:cs="Arial"/>
                <w:sz w:val="12"/>
                <w:szCs w:val="12"/>
                <w:cs/>
              </w:rPr>
            </w:pPr>
            <w:r w:rsidRPr="00684377">
              <w:rPr>
                <w:rFonts w:ascii="Arial" w:hAnsi="Arial" w:cs="Arial"/>
                <w:sz w:val="12"/>
                <w:szCs w:val="12"/>
                <w:cs/>
              </w:rPr>
              <w:t>(</w:t>
            </w:r>
            <w:r w:rsidRPr="00684377">
              <w:rPr>
                <w:rFonts w:ascii="Arial" w:hAnsi="Arial" w:cs="Arial"/>
                <w:sz w:val="12"/>
                <w:szCs w:val="12"/>
              </w:rPr>
              <w:t>Unit : Thousand Baht</w:t>
            </w:r>
            <w:r w:rsidRPr="00684377">
              <w:rPr>
                <w:rFonts w:ascii="Arial" w:hAnsi="Arial" w:cs="Arial"/>
                <w:sz w:val="12"/>
                <w:szCs w:val="12"/>
                <w:cs/>
              </w:rPr>
              <w:t>)</w:t>
            </w:r>
          </w:p>
        </w:tc>
        <w:tc>
          <w:tcPr>
            <w:tcW w:w="1843" w:type="dxa"/>
            <w:gridSpan w:val="2"/>
          </w:tcPr>
          <w:p w14:paraId="4E9C6E8E" w14:textId="77777777" w:rsidR="00C800E3" w:rsidRPr="00684377" w:rsidRDefault="00C800E3" w:rsidP="001F251E">
            <w:pPr>
              <w:pBdr>
                <w:bottom w:val="single" w:sz="4" w:space="1" w:color="auto"/>
              </w:pBdr>
              <w:spacing w:before="60" w:after="23" w:line="276" w:lineRule="auto"/>
              <w:jc w:val="center"/>
              <w:rPr>
                <w:rFonts w:ascii="Arial" w:hAnsi="Arial" w:cs="Arial"/>
                <w:sz w:val="12"/>
                <w:szCs w:val="12"/>
                <w:cs/>
              </w:rPr>
            </w:pPr>
            <w:r w:rsidRPr="00684377">
              <w:rPr>
                <w:rFonts w:ascii="Arial" w:hAnsi="Arial" w:cs="Arial"/>
                <w:sz w:val="12"/>
                <w:szCs w:val="12"/>
              </w:rPr>
              <w:t>Interest rate per Annum</w:t>
            </w:r>
          </w:p>
        </w:tc>
        <w:tc>
          <w:tcPr>
            <w:tcW w:w="1984" w:type="dxa"/>
            <w:gridSpan w:val="2"/>
          </w:tcPr>
          <w:p w14:paraId="624A1673" w14:textId="77777777" w:rsidR="00C800E3" w:rsidRPr="00684377" w:rsidRDefault="00C800E3" w:rsidP="001F251E">
            <w:pPr>
              <w:pBdr>
                <w:bottom w:val="single" w:sz="4" w:space="1" w:color="auto"/>
              </w:pBdr>
              <w:spacing w:before="60" w:after="23" w:line="276" w:lineRule="auto"/>
              <w:jc w:val="center"/>
              <w:rPr>
                <w:rFonts w:ascii="Arial" w:hAnsi="Arial" w:cs="Arial"/>
                <w:sz w:val="12"/>
                <w:szCs w:val="12"/>
                <w:cs/>
              </w:rPr>
            </w:pPr>
            <w:r w:rsidRPr="00684377">
              <w:rPr>
                <w:rFonts w:ascii="Arial" w:hAnsi="Arial" w:cs="Arial"/>
                <w:sz w:val="12"/>
                <w:szCs w:val="12"/>
                <w:cs/>
              </w:rPr>
              <w:t>(</w:t>
            </w:r>
            <w:r w:rsidRPr="00684377">
              <w:rPr>
                <w:rFonts w:ascii="Arial" w:hAnsi="Arial" w:cs="Arial"/>
                <w:sz w:val="12"/>
                <w:szCs w:val="12"/>
              </w:rPr>
              <w:t>Unit : Thousand Baht</w:t>
            </w:r>
            <w:r w:rsidRPr="00684377">
              <w:rPr>
                <w:rFonts w:ascii="Arial" w:hAnsi="Arial" w:cs="Arial"/>
                <w:sz w:val="12"/>
                <w:szCs w:val="12"/>
                <w:cs/>
              </w:rPr>
              <w:t>)</w:t>
            </w:r>
          </w:p>
        </w:tc>
      </w:tr>
      <w:tr w:rsidR="001F251E" w:rsidRPr="00684377" w14:paraId="13001BFC" w14:textId="77777777" w:rsidTr="001F251E">
        <w:tc>
          <w:tcPr>
            <w:tcW w:w="1517" w:type="dxa"/>
          </w:tcPr>
          <w:p w14:paraId="370C09E1" w14:textId="77777777" w:rsidR="001F251E" w:rsidRPr="00684377" w:rsidRDefault="001F251E" w:rsidP="001F251E">
            <w:pPr>
              <w:tabs>
                <w:tab w:val="left" w:pos="900"/>
              </w:tabs>
              <w:spacing w:before="60" w:after="23" w:line="276" w:lineRule="auto"/>
              <w:ind w:left="360" w:right="-43" w:hanging="360"/>
              <w:jc w:val="both"/>
              <w:rPr>
                <w:rFonts w:ascii="Arial" w:hAnsi="Arial" w:cs="Arial"/>
                <w:sz w:val="12"/>
                <w:szCs w:val="12"/>
                <w:cs/>
              </w:rPr>
            </w:pPr>
          </w:p>
        </w:tc>
        <w:tc>
          <w:tcPr>
            <w:tcW w:w="992" w:type="dxa"/>
            <w:vAlign w:val="bottom"/>
          </w:tcPr>
          <w:p w14:paraId="63E3C617" w14:textId="247B5170" w:rsidR="001F251E" w:rsidRPr="00684377" w:rsidRDefault="001F251E" w:rsidP="001F251E">
            <w:pPr>
              <w:pBdr>
                <w:bottom w:val="single" w:sz="4" w:space="1" w:color="auto"/>
              </w:pBdr>
              <w:tabs>
                <w:tab w:val="left" w:pos="900"/>
              </w:tabs>
              <w:spacing w:before="60" w:after="23" w:line="276" w:lineRule="auto"/>
              <w:jc w:val="center"/>
              <w:rPr>
                <w:rFonts w:ascii="Arial" w:hAnsi="Arial" w:cs="Arial"/>
                <w:sz w:val="12"/>
                <w:szCs w:val="12"/>
              </w:rPr>
            </w:pPr>
            <w:r w:rsidRPr="00684377">
              <w:rPr>
                <w:rFonts w:ascii="Arial" w:hAnsi="Arial" w:cs="Arial"/>
                <w:sz w:val="12"/>
                <w:szCs w:val="12"/>
              </w:rPr>
              <w:t>2025</w:t>
            </w:r>
          </w:p>
        </w:tc>
        <w:tc>
          <w:tcPr>
            <w:tcW w:w="992" w:type="dxa"/>
            <w:vAlign w:val="bottom"/>
          </w:tcPr>
          <w:p w14:paraId="343359E4" w14:textId="75ED299D" w:rsidR="001F251E" w:rsidRPr="00684377" w:rsidRDefault="001F251E" w:rsidP="001F251E">
            <w:pPr>
              <w:pBdr>
                <w:bottom w:val="single" w:sz="4" w:space="1" w:color="auto"/>
              </w:pBdr>
              <w:tabs>
                <w:tab w:val="left" w:pos="900"/>
              </w:tabs>
              <w:spacing w:before="60" w:after="23" w:line="276" w:lineRule="auto"/>
              <w:jc w:val="center"/>
              <w:rPr>
                <w:rFonts w:ascii="Arial" w:hAnsi="Arial" w:cs="Arial"/>
                <w:sz w:val="12"/>
                <w:szCs w:val="12"/>
              </w:rPr>
            </w:pPr>
            <w:r w:rsidRPr="00684377">
              <w:rPr>
                <w:rFonts w:ascii="Arial" w:hAnsi="Arial" w:cs="Arial"/>
                <w:sz w:val="12"/>
                <w:szCs w:val="12"/>
              </w:rPr>
              <w:t>2024</w:t>
            </w:r>
          </w:p>
        </w:tc>
        <w:tc>
          <w:tcPr>
            <w:tcW w:w="931" w:type="dxa"/>
            <w:vAlign w:val="bottom"/>
            <w:hideMark/>
          </w:tcPr>
          <w:p w14:paraId="310C4B22" w14:textId="5192BA49" w:rsidR="001F251E" w:rsidRPr="00684377" w:rsidRDefault="001F251E" w:rsidP="001F251E">
            <w:pPr>
              <w:pBdr>
                <w:bottom w:val="single" w:sz="4" w:space="1" w:color="auto"/>
              </w:pBdr>
              <w:tabs>
                <w:tab w:val="left" w:pos="900"/>
              </w:tabs>
              <w:spacing w:before="60" w:after="23" w:line="276" w:lineRule="auto"/>
              <w:jc w:val="center"/>
              <w:rPr>
                <w:rFonts w:ascii="Arial" w:hAnsi="Arial" w:cs="Arial"/>
                <w:sz w:val="12"/>
                <w:szCs w:val="12"/>
              </w:rPr>
            </w:pPr>
            <w:r w:rsidRPr="00684377">
              <w:rPr>
                <w:rFonts w:ascii="Arial" w:hAnsi="Arial" w:cs="Arial"/>
                <w:sz w:val="12"/>
                <w:szCs w:val="12"/>
              </w:rPr>
              <w:t>2025</w:t>
            </w:r>
          </w:p>
        </w:tc>
        <w:tc>
          <w:tcPr>
            <w:tcW w:w="912" w:type="dxa"/>
            <w:vAlign w:val="bottom"/>
            <w:hideMark/>
          </w:tcPr>
          <w:p w14:paraId="3FAB1FE2" w14:textId="227D0D5C" w:rsidR="001F251E" w:rsidRPr="00684377" w:rsidRDefault="001F251E" w:rsidP="001F251E">
            <w:pPr>
              <w:pBdr>
                <w:bottom w:val="single" w:sz="4" w:space="1" w:color="auto"/>
              </w:pBdr>
              <w:spacing w:before="60" w:after="23" w:line="276" w:lineRule="auto"/>
              <w:jc w:val="center"/>
              <w:rPr>
                <w:rFonts w:ascii="Arial" w:hAnsi="Arial" w:cs="Arial"/>
                <w:sz w:val="12"/>
                <w:szCs w:val="12"/>
                <w:cs/>
              </w:rPr>
            </w:pPr>
            <w:r w:rsidRPr="00684377">
              <w:rPr>
                <w:rFonts w:ascii="Arial" w:hAnsi="Arial" w:cs="Arial"/>
                <w:sz w:val="12"/>
                <w:szCs w:val="12"/>
              </w:rPr>
              <w:t>2024</w:t>
            </w:r>
          </w:p>
        </w:tc>
        <w:tc>
          <w:tcPr>
            <w:tcW w:w="921" w:type="dxa"/>
            <w:vAlign w:val="bottom"/>
          </w:tcPr>
          <w:p w14:paraId="22F2F459" w14:textId="607E4D0F" w:rsidR="001F251E" w:rsidRPr="00684377" w:rsidRDefault="001F251E" w:rsidP="001F251E">
            <w:pPr>
              <w:pBdr>
                <w:bottom w:val="single" w:sz="4" w:space="1" w:color="auto"/>
              </w:pBdr>
              <w:spacing w:before="60" w:after="23" w:line="276" w:lineRule="auto"/>
              <w:jc w:val="center"/>
              <w:rPr>
                <w:rFonts w:ascii="Arial" w:hAnsi="Arial" w:cs="Arial"/>
                <w:sz w:val="12"/>
                <w:szCs w:val="12"/>
              </w:rPr>
            </w:pPr>
            <w:r w:rsidRPr="00684377">
              <w:rPr>
                <w:rFonts w:ascii="Arial" w:hAnsi="Arial" w:cs="Arial"/>
                <w:sz w:val="12"/>
                <w:szCs w:val="12"/>
              </w:rPr>
              <w:t>2025</w:t>
            </w:r>
          </w:p>
        </w:tc>
        <w:tc>
          <w:tcPr>
            <w:tcW w:w="922" w:type="dxa"/>
            <w:vAlign w:val="bottom"/>
          </w:tcPr>
          <w:p w14:paraId="5D94CC9A" w14:textId="26B9FF9A" w:rsidR="001F251E" w:rsidRPr="00684377" w:rsidRDefault="001F251E" w:rsidP="001F251E">
            <w:pPr>
              <w:pBdr>
                <w:bottom w:val="single" w:sz="4" w:space="1" w:color="auto"/>
              </w:pBdr>
              <w:spacing w:before="60" w:after="23" w:line="276" w:lineRule="auto"/>
              <w:jc w:val="center"/>
              <w:rPr>
                <w:rFonts w:ascii="Arial" w:hAnsi="Arial" w:cs="Arial"/>
                <w:sz w:val="12"/>
                <w:szCs w:val="12"/>
              </w:rPr>
            </w:pPr>
            <w:r w:rsidRPr="00684377">
              <w:rPr>
                <w:rFonts w:ascii="Arial" w:hAnsi="Arial" w:cs="Arial"/>
                <w:sz w:val="12"/>
                <w:szCs w:val="12"/>
              </w:rPr>
              <w:t>2024</w:t>
            </w:r>
          </w:p>
        </w:tc>
        <w:tc>
          <w:tcPr>
            <w:tcW w:w="992" w:type="dxa"/>
            <w:vAlign w:val="bottom"/>
          </w:tcPr>
          <w:p w14:paraId="307A1AB8" w14:textId="43AA966F" w:rsidR="001F251E" w:rsidRPr="00684377" w:rsidRDefault="001F251E" w:rsidP="001F251E">
            <w:pPr>
              <w:pBdr>
                <w:bottom w:val="single" w:sz="4" w:space="1" w:color="auto"/>
              </w:pBdr>
              <w:spacing w:before="60" w:after="23" w:line="276" w:lineRule="auto"/>
              <w:jc w:val="center"/>
              <w:rPr>
                <w:rFonts w:ascii="Arial" w:hAnsi="Arial" w:cs="Arial"/>
                <w:sz w:val="12"/>
                <w:szCs w:val="12"/>
              </w:rPr>
            </w:pPr>
            <w:r w:rsidRPr="00684377">
              <w:rPr>
                <w:rFonts w:ascii="Arial" w:hAnsi="Arial" w:cs="Arial"/>
                <w:sz w:val="12"/>
                <w:szCs w:val="12"/>
              </w:rPr>
              <w:t>2025</w:t>
            </w:r>
          </w:p>
        </w:tc>
        <w:tc>
          <w:tcPr>
            <w:tcW w:w="992" w:type="dxa"/>
            <w:vAlign w:val="bottom"/>
          </w:tcPr>
          <w:p w14:paraId="575FD876" w14:textId="4E274E3A" w:rsidR="001F251E" w:rsidRPr="00684377" w:rsidRDefault="001F251E" w:rsidP="001F251E">
            <w:pPr>
              <w:pBdr>
                <w:bottom w:val="single" w:sz="4" w:space="1" w:color="auto"/>
              </w:pBdr>
              <w:spacing w:before="60" w:after="23" w:line="276" w:lineRule="auto"/>
              <w:jc w:val="center"/>
              <w:rPr>
                <w:rFonts w:ascii="Arial" w:hAnsi="Arial" w:cs="Arial"/>
                <w:sz w:val="12"/>
                <w:szCs w:val="12"/>
              </w:rPr>
            </w:pPr>
            <w:r w:rsidRPr="00684377">
              <w:rPr>
                <w:rFonts w:ascii="Arial" w:hAnsi="Arial" w:cs="Arial"/>
                <w:sz w:val="12"/>
                <w:szCs w:val="12"/>
              </w:rPr>
              <w:t>2024</w:t>
            </w:r>
          </w:p>
        </w:tc>
      </w:tr>
      <w:tr w:rsidR="00C800E3" w:rsidRPr="00684377" w14:paraId="02D10C97" w14:textId="77777777" w:rsidTr="001F251E">
        <w:trPr>
          <w:trHeight w:val="80"/>
        </w:trPr>
        <w:tc>
          <w:tcPr>
            <w:tcW w:w="1517" w:type="dxa"/>
          </w:tcPr>
          <w:p w14:paraId="063E425B" w14:textId="77777777" w:rsidR="00C800E3" w:rsidRPr="00684377" w:rsidRDefault="00C800E3" w:rsidP="00311884">
            <w:pPr>
              <w:tabs>
                <w:tab w:val="left" w:pos="900"/>
              </w:tabs>
              <w:spacing w:before="60" w:after="23" w:line="276" w:lineRule="auto"/>
              <w:ind w:left="360" w:right="-43" w:hanging="360"/>
              <w:jc w:val="both"/>
              <w:rPr>
                <w:rFonts w:ascii="Arial" w:hAnsi="Arial" w:cs="Arial"/>
                <w:sz w:val="12"/>
                <w:szCs w:val="12"/>
                <w:lang w:val="en-GB"/>
              </w:rPr>
            </w:pPr>
          </w:p>
        </w:tc>
        <w:tc>
          <w:tcPr>
            <w:tcW w:w="992" w:type="dxa"/>
          </w:tcPr>
          <w:p w14:paraId="1D844C31" w14:textId="77777777" w:rsidR="00C800E3" w:rsidRPr="00684377" w:rsidRDefault="00C800E3" w:rsidP="00311884">
            <w:pPr>
              <w:spacing w:before="60" w:after="23" w:line="276" w:lineRule="auto"/>
              <w:jc w:val="right"/>
              <w:rPr>
                <w:rFonts w:ascii="Arial" w:hAnsi="Arial" w:cs="Arial"/>
                <w:sz w:val="12"/>
                <w:szCs w:val="12"/>
                <w:cs/>
              </w:rPr>
            </w:pPr>
          </w:p>
        </w:tc>
        <w:tc>
          <w:tcPr>
            <w:tcW w:w="992" w:type="dxa"/>
          </w:tcPr>
          <w:p w14:paraId="776BB0F0" w14:textId="77777777" w:rsidR="00C800E3" w:rsidRPr="00684377" w:rsidRDefault="00C800E3" w:rsidP="00311884">
            <w:pPr>
              <w:spacing w:before="60" w:after="23" w:line="276" w:lineRule="auto"/>
              <w:jc w:val="right"/>
              <w:rPr>
                <w:rFonts w:ascii="Arial" w:hAnsi="Arial" w:cs="Arial"/>
                <w:sz w:val="12"/>
                <w:szCs w:val="12"/>
                <w:cs/>
              </w:rPr>
            </w:pPr>
          </w:p>
        </w:tc>
        <w:tc>
          <w:tcPr>
            <w:tcW w:w="931" w:type="dxa"/>
          </w:tcPr>
          <w:p w14:paraId="796FEFC7" w14:textId="77777777" w:rsidR="00C800E3" w:rsidRPr="00684377" w:rsidRDefault="00C800E3" w:rsidP="00311884">
            <w:pPr>
              <w:spacing w:before="60" w:after="23" w:line="276" w:lineRule="auto"/>
              <w:jc w:val="right"/>
              <w:rPr>
                <w:rFonts w:ascii="Arial" w:hAnsi="Arial" w:cs="Arial"/>
                <w:sz w:val="12"/>
                <w:szCs w:val="12"/>
                <w:cs/>
              </w:rPr>
            </w:pPr>
          </w:p>
        </w:tc>
        <w:tc>
          <w:tcPr>
            <w:tcW w:w="912" w:type="dxa"/>
          </w:tcPr>
          <w:p w14:paraId="564EAA97" w14:textId="77777777" w:rsidR="00C800E3" w:rsidRPr="00684377" w:rsidRDefault="00C800E3" w:rsidP="00311884">
            <w:pPr>
              <w:spacing w:before="60" w:after="23" w:line="276" w:lineRule="auto"/>
              <w:jc w:val="right"/>
              <w:rPr>
                <w:rFonts w:ascii="Arial" w:hAnsi="Arial" w:cs="Arial"/>
                <w:sz w:val="12"/>
                <w:szCs w:val="12"/>
              </w:rPr>
            </w:pPr>
          </w:p>
        </w:tc>
        <w:tc>
          <w:tcPr>
            <w:tcW w:w="921" w:type="dxa"/>
          </w:tcPr>
          <w:p w14:paraId="22F34217" w14:textId="77777777" w:rsidR="00C800E3" w:rsidRPr="00684377" w:rsidRDefault="00C800E3" w:rsidP="00311884">
            <w:pPr>
              <w:spacing w:before="60" w:after="23" w:line="276" w:lineRule="auto"/>
              <w:jc w:val="center"/>
              <w:rPr>
                <w:rFonts w:ascii="Arial" w:hAnsi="Arial" w:cs="Arial"/>
                <w:sz w:val="12"/>
                <w:szCs w:val="12"/>
              </w:rPr>
            </w:pPr>
          </w:p>
        </w:tc>
        <w:tc>
          <w:tcPr>
            <w:tcW w:w="922" w:type="dxa"/>
          </w:tcPr>
          <w:p w14:paraId="693B4106" w14:textId="77777777" w:rsidR="00C800E3" w:rsidRPr="00684377" w:rsidRDefault="00C800E3" w:rsidP="00311884">
            <w:pPr>
              <w:spacing w:before="60" w:after="23" w:line="276" w:lineRule="auto"/>
              <w:jc w:val="center"/>
              <w:rPr>
                <w:rFonts w:ascii="Arial" w:hAnsi="Arial" w:cs="Arial"/>
                <w:sz w:val="12"/>
                <w:szCs w:val="12"/>
              </w:rPr>
            </w:pPr>
          </w:p>
        </w:tc>
        <w:tc>
          <w:tcPr>
            <w:tcW w:w="992" w:type="dxa"/>
          </w:tcPr>
          <w:p w14:paraId="213A66C3" w14:textId="77777777" w:rsidR="00C800E3" w:rsidRPr="00684377" w:rsidRDefault="00C800E3" w:rsidP="00311884">
            <w:pPr>
              <w:spacing w:before="60" w:after="23" w:line="276" w:lineRule="auto"/>
              <w:jc w:val="center"/>
              <w:rPr>
                <w:rFonts w:ascii="Arial" w:hAnsi="Arial" w:cs="Arial"/>
                <w:sz w:val="12"/>
                <w:szCs w:val="12"/>
              </w:rPr>
            </w:pPr>
          </w:p>
        </w:tc>
        <w:tc>
          <w:tcPr>
            <w:tcW w:w="992" w:type="dxa"/>
          </w:tcPr>
          <w:p w14:paraId="588509AD" w14:textId="77777777" w:rsidR="00C800E3" w:rsidRPr="00684377" w:rsidRDefault="00C800E3" w:rsidP="00311884">
            <w:pPr>
              <w:spacing w:before="60" w:after="23" w:line="276" w:lineRule="auto"/>
              <w:jc w:val="center"/>
              <w:rPr>
                <w:rFonts w:ascii="Arial" w:hAnsi="Arial" w:cs="Arial"/>
                <w:sz w:val="12"/>
                <w:szCs w:val="12"/>
              </w:rPr>
            </w:pPr>
          </w:p>
        </w:tc>
      </w:tr>
      <w:tr w:rsidR="001F251E" w:rsidRPr="00684377" w14:paraId="0D2DB192" w14:textId="77777777" w:rsidTr="001F251E">
        <w:tc>
          <w:tcPr>
            <w:tcW w:w="1517" w:type="dxa"/>
            <w:hideMark/>
          </w:tcPr>
          <w:p w14:paraId="28DCAF0F" w14:textId="77777777" w:rsidR="001F251E" w:rsidRPr="00684377" w:rsidRDefault="001F251E" w:rsidP="001F251E">
            <w:pPr>
              <w:tabs>
                <w:tab w:val="left" w:pos="900"/>
              </w:tabs>
              <w:spacing w:before="60" w:after="23" w:line="276" w:lineRule="auto"/>
              <w:ind w:left="360" w:right="-43" w:hanging="373"/>
              <w:jc w:val="both"/>
              <w:rPr>
                <w:rFonts w:ascii="Arial" w:hAnsi="Arial" w:cs="Arial"/>
                <w:sz w:val="12"/>
                <w:szCs w:val="12"/>
                <w:u w:val="words"/>
              </w:rPr>
            </w:pPr>
            <w:r w:rsidRPr="00684377">
              <w:rPr>
                <w:rFonts w:ascii="Arial" w:hAnsi="Arial" w:cs="Arial"/>
                <w:sz w:val="12"/>
                <w:szCs w:val="12"/>
              </w:rPr>
              <w:t>Bank overdrafts</w:t>
            </w:r>
          </w:p>
        </w:tc>
        <w:tc>
          <w:tcPr>
            <w:tcW w:w="992" w:type="dxa"/>
          </w:tcPr>
          <w:p w14:paraId="3534A0C1" w14:textId="26FF831D" w:rsidR="001F251E" w:rsidRPr="00684377" w:rsidRDefault="00927DFF" w:rsidP="001F251E">
            <w:pPr>
              <w:spacing w:before="60" w:after="23" w:line="276" w:lineRule="auto"/>
              <w:jc w:val="center"/>
              <w:rPr>
                <w:rFonts w:ascii="Arial" w:hAnsi="Arial" w:cs="Arial"/>
                <w:sz w:val="12"/>
                <w:szCs w:val="12"/>
                <w:cs/>
              </w:rPr>
            </w:pPr>
            <w:r w:rsidRPr="00684377">
              <w:rPr>
                <w:rFonts w:ascii="Arial" w:hAnsi="Arial" w:cs="Arial"/>
                <w:sz w:val="12"/>
                <w:szCs w:val="12"/>
              </w:rPr>
              <w:t xml:space="preserve">6.65 </w:t>
            </w:r>
            <w:r w:rsidR="002B1BC9" w:rsidRPr="00684377">
              <w:rPr>
                <w:rFonts w:ascii="Arial" w:hAnsi="Arial" w:cs="Arial"/>
                <w:sz w:val="12"/>
                <w:szCs w:val="12"/>
              </w:rPr>
              <w:t>-</w:t>
            </w:r>
            <w:r w:rsidRPr="00684377">
              <w:rPr>
                <w:rFonts w:ascii="Arial" w:hAnsi="Arial" w:cs="Arial"/>
                <w:sz w:val="12"/>
                <w:szCs w:val="12"/>
              </w:rPr>
              <w:t xml:space="preserve"> 7.59</w:t>
            </w:r>
          </w:p>
        </w:tc>
        <w:tc>
          <w:tcPr>
            <w:tcW w:w="992" w:type="dxa"/>
          </w:tcPr>
          <w:p w14:paraId="3F07CF79" w14:textId="1E5DA04F" w:rsidR="001F251E" w:rsidRPr="00684377" w:rsidRDefault="001F251E" w:rsidP="001F251E">
            <w:pPr>
              <w:spacing w:before="60" w:after="23" w:line="276" w:lineRule="auto"/>
              <w:jc w:val="center"/>
              <w:rPr>
                <w:rFonts w:ascii="Arial" w:hAnsi="Arial" w:cs="Arial"/>
                <w:sz w:val="12"/>
                <w:szCs w:val="12"/>
                <w:cs/>
              </w:rPr>
            </w:pPr>
            <w:r w:rsidRPr="00684377">
              <w:rPr>
                <w:rFonts w:ascii="Arial" w:hAnsi="Arial" w:cs="Arial"/>
                <w:sz w:val="12"/>
                <w:szCs w:val="12"/>
              </w:rPr>
              <w:t>7.25 - 14.1</w:t>
            </w:r>
            <w:r w:rsidR="00C13200" w:rsidRPr="00684377">
              <w:rPr>
                <w:rFonts w:ascii="Arial" w:hAnsi="Arial" w:cs="Arial"/>
                <w:sz w:val="12"/>
                <w:szCs w:val="12"/>
              </w:rPr>
              <w:t>8</w:t>
            </w:r>
          </w:p>
        </w:tc>
        <w:tc>
          <w:tcPr>
            <w:tcW w:w="931" w:type="dxa"/>
          </w:tcPr>
          <w:p w14:paraId="29AF3A1D" w14:textId="0FECC517" w:rsidR="001F251E" w:rsidRPr="00684377" w:rsidRDefault="00E810A7" w:rsidP="001F251E">
            <w:pPr>
              <w:spacing w:before="60" w:after="23" w:line="276" w:lineRule="auto"/>
              <w:jc w:val="right"/>
              <w:rPr>
                <w:rFonts w:ascii="Arial" w:hAnsi="Arial" w:cs="Arial"/>
                <w:sz w:val="12"/>
                <w:szCs w:val="12"/>
                <w:cs/>
              </w:rPr>
            </w:pPr>
            <w:r w:rsidRPr="00684377">
              <w:rPr>
                <w:rFonts w:ascii="Arial" w:hAnsi="Arial" w:cs="Arial"/>
                <w:sz w:val="12"/>
                <w:szCs w:val="12"/>
              </w:rPr>
              <w:t xml:space="preserve">24,041 </w:t>
            </w:r>
            <w:r w:rsidR="0009221F" w:rsidRPr="00684377">
              <w:rPr>
                <w:rFonts w:ascii="Arial" w:hAnsi="Arial" w:cs="Arial"/>
                <w:sz w:val="12"/>
                <w:szCs w:val="12"/>
              </w:rPr>
              <w:t xml:space="preserve">   </w:t>
            </w:r>
          </w:p>
        </w:tc>
        <w:tc>
          <w:tcPr>
            <w:tcW w:w="912" w:type="dxa"/>
          </w:tcPr>
          <w:p w14:paraId="42552641" w14:textId="37ADF957" w:rsidR="001F251E" w:rsidRPr="00684377" w:rsidRDefault="001F251E" w:rsidP="001F251E">
            <w:pPr>
              <w:spacing w:before="60" w:after="23" w:line="276" w:lineRule="auto"/>
              <w:jc w:val="right"/>
              <w:rPr>
                <w:rFonts w:ascii="Arial" w:hAnsi="Arial" w:cs="Arial"/>
                <w:sz w:val="12"/>
                <w:szCs w:val="12"/>
                <w:cs/>
              </w:rPr>
            </w:pPr>
            <w:r w:rsidRPr="00684377">
              <w:rPr>
                <w:rFonts w:ascii="Arial" w:hAnsi="Arial" w:cs="Arial"/>
                <w:sz w:val="12"/>
                <w:szCs w:val="12"/>
              </w:rPr>
              <w:t>65,346</w:t>
            </w:r>
          </w:p>
        </w:tc>
        <w:tc>
          <w:tcPr>
            <w:tcW w:w="921" w:type="dxa"/>
          </w:tcPr>
          <w:p w14:paraId="57A95C89" w14:textId="689ADAC8" w:rsidR="001F251E" w:rsidRPr="00684377" w:rsidRDefault="00927DFF" w:rsidP="001F251E">
            <w:pPr>
              <w:spacing w:before="60" w:after="23" w:line="276" w:lineRule="auto"/>
              <w:jc w:val="center"/>
              <w:rPr>
                <w:rFonts w:ascii="Arial" w:hAnsi="Arial" w:cs="Arial"/>
                <w:sz w:val="12"/>
                <w:szCs w:val="12"/>
              </w:rPr>
            </w:pPr>
            <w:r w:rsidRPr="00684377">
              <w:rPr>
                <w:rFonts w:ascii="Arial" w:hAnsi="Arial" w:cs="Arial"/>
                <w:sz w:val="12"/>
                <w:szCs w:val="12"/>
              </w:rPr>
              <w:t>-</w:t>
            </w:r>
          </w:p>
        </w:tc>
        <w:tc>
          <w:tcPr>
            <w:tcW w:w="922" w:type="dxa"/>
          </w:tcPr>
          <w:p w14:paraId="174FD434" w14:textId="4ABFF3B1" w:rsidR="001F251E" w:rsidRPr="00684377" w:rsidRDefault="001F251E" w:rsidP="001F251E">
            <w:pPr>
              <w:spacing w:before="60" w:after="23" w:line="276" w:lineRule="auto"/>
              <w:jc w:val="center"/>
              <w:rPr>
                <w:rFonts w:ascii="Arial" w:hAnsi="Arial" w:cs="Arial"/>
                <w:sz w:val="12"/>
                <w:szCs w:val="12"/>
              </w:rPr>
            </w:pPr>
            <w:r w:rsidRPr="00684377">
              <w:rPr>
                <w:rFonts w:ascii="Arial" w:hAnsi="Arial" w:cs="Arial"/>
                <w:sz w:val="12"/>
                <w:szCs w:val="12"/>
              </w:rPr>
              <w:t>MOR</w:t>
            </w:r>
          </w:p>
        </w:tc>
        <w:tc>
          <w:tcPr>
            <w:tcW w:w="992" w:type="dxa"/>
          </w:tcPr>
          <w:p w14:paraId="6C8C9FF6" w14:textId="57B7DD8E" w:rsidR="001F251E" w:rsidRPr="00684377" w:rsidRDefault="00E810A7" w:rsidP="001F251E">
            <w:pPr>
              <w:spacing w:before="60" w:after="23" w:line="276" w:lineRule="auto"/>
              <w:jc w:val="right"/>
              <w:rPr>
                <w:rFonts w:ascii="Arial" w:hAnsi="Arial" w:cs="Arial"/>
                <w:sz w:val="12"/>
                <w:szCs w:val="12"/>
              </w:rPr>
            </w:pPr>
            <w:r w:rsidRPr="00684377">
              <w:rPr>
                <w:rFonts w:ascii="Arial" w:hAnsi="Arial" w:cs="Arial"/>
                <w:sz w:val="12"/>
                <w:szCs w:val="12"/>
              </w:rPr>
              <w:t>-</w:t>
            </w:r>
          </w:p>
        </w:tc>
        <w:tc>
          <w:tcPr>
            <w:tcW w:w="992" w:type="dxa"/>
          </w:tcPr>
          <w:p w14:paraId="69E18EBC" w14:textId="428E995A" w:rsidR="001F251E" w:rsidRPr="00684377" w:rsidRDefault="001F251E" w:rsidP="001F251E">
            <w:pPr>
              <w:spacing w:before="60" w:after="23" w:line="276" w:lineRule="auto"/>
              <w:jc w:val="right"/>
              <w:rPr>
                <w:rFonts w:ascii="Arial" w:hAnsi="Arial" w:cs="Arial"/>
                <w:sz w:val="12"/>
                <w:szCs w:val="12"/>
              </w:rPr>
            </w:pPr>
            <w:r w:rsidRPr="00684377">
              <w:rPr>
                <w:rFonts w:ascii="Arial" w:hAnsi="Arial" w:cs="Arial"/>
                <w:sz w:val="12"/>
                <w:szCs w:val="12"/>
              </w:rPr>
              <w:t>32,930</w:t>
            </w:r>
          </w:p>
        </w:tc>
      </w:tr>
      <w:tr w:rsidR="001F251E" w:rsidRPr="00684377" w14:paraId="4ADF58A5" w14:textId="77777777" w:rsidTr="001F251E">
        <w:tc>
          <w:tcPr>
            <w:tcW w:w="1517" w:type="dxa"/>
          </w:tcPr>
          <w:p w14:paraId="7572E0E1" w14:textId="507D0272" w:rsidR="001F251E" w:rsidRPr="00684377" w:rsidRDefault="001F251E" w:rsidP="001F251E">
            <w:pPr>
              <w:tabs>
                <w:tab w:val="left" w:pos="900"/>
              </w:tabs>
              <w:spacing w:before="60" w:after="23" w:line="276" w:lineRule="auto"/>
              <w:ind w:left="360" w:right="-43" w:hanging="373"/>
              <w:jc w:val="both"/>
              <w:rPr>
                <w:rFonts w:ascii="Arial" w:hAnsi="Arial" w:cs="Arial"/>
                <w:sz w:val="12"/>
                <w:szCs w:val="12"/>
              </w:rPr>
            </w:pPr>
            <w:r w:rsidRPr="00684377">
              <w:rPr>
                <w:rFonts w:ascii="Arial" w:hAnsi="Arial" w:cs="Arial"/>
                <w:sz w:val="12"/>
                <w:szCs w:val="12"/>
              </w:rPr>
              <w:t>Short-term loans from</w:t>
            </w:r>
          </w:p>
        </w:tc>
        <w:tc>
          <w:tcPr>
            <w:tcW w:w="992" w:type="dxa"/>
          </w:tcPr>
          <w:p w14:paraId="532A1A43" w14:textId="77777777" w:rsidR="001F251E" w:rsidRPr="00684377" w:rsidRDefault="001F251E" w:rsidP="001F251E">
            <w:pPr>
              <w:spacing w:before="60" w:after="23" w:line="276" w:lineRule="auto"/>
              <w:jc w:val="center"/>
              <w:rPr>
                <w:rFonts w:ascii="Arial" w:hAnsi="Arial" w:cs="Arial"/>
                <w:sz w:val="12"/>
                <w:szCs w:val="12"/>
              </w:rPr>
            </w:pPr>
          </w:p>
        </w:tc>
        <w:tc>
          <w:tcPr>
            <w:tcW w:w="992" w:type="dxa"/>
          </w:tcPr>
          <w:p w14:paraId="113E665E" w14:textId="77777777" w:rsidR="001F251E" w:rsidRPr="00684377" w:rsidRDefault="001F251E" w:rsidP="001F251E">
            <w:pPr>
              <w:spacing w:before="60" w:after="23" w:line="276" w:lineRule="auto"/>
              <w:jc w:val="center"/>
              <w:rPr>
                <w:rFonts w:ascii="Arial" w:hAnsi="Arial" w:cs="Arial"/>
                <w:sz w:val="12"/>
                <w:szCs w:val="12"/>
              </w:rPr>
            </w:pPr>
          </w:p>
        </w:tc>
        <w:tc>
          <w:tcPr>
            <w:tcW w:w="931" w:type="dxa"/>
          </w:tcPr>
          <w:p w14:paraId="21E9D873" w14:textId="77777777" w:rsidR="001F251E" w:rsidRPr="00684377" w:rsidRDefault="001F251E" w:rsidP="001F251E">
            <w:pPr>
              <w:spacing w:before="60" w:after="23" w:line="276" w:lineRule="auto"/>
              <w:jc w:val="right"/>
              <w:rPr>
                <w:rFonts w:ascii="Arial" w:hAnsi="Arial" w:cs="Arial"/>
                <w:sz w:val="12"/>
                <w:szCs w:val="12"/>
                <w:cs/>
              </w:rPr>
            </w:pPr>
          </w:p>
        </w:tc>
        <w:tc>
          <w:tcPr>
            <w:tcW w:w="912" w:type="dxa"/>
          </w:tcPr>
          <w:p w14:paraId="23218560" w14:textId="77777777" w:rsidR="001F251E" w:rsidRPr="00684377" w:rsidRDefault="001F251E" w:rsidP="001F251E">
            <w:pPr>
              <w:spacing w:before="60" w:after="23" w:line="276" w:lineRule="auto"/>
              <w:jc w:val="right"/>
              <w:rPr>
                <w:rFonts w:ascii="Arial" w:hAnsi="Arial" w:cs="Arial"/>
                <w:sz w:val="12"/>
                <w:szCs w:val="12"/>
              </w:rPr>
            </w:pPr>
          </w:p>
        </w:tc>
        <w:tc>
          <w:tcPr>
            <w:tcW w:w="921" w:type="dxa"/>
          </w:tcPr>
          <w:p w14:paraId="5806864C" w14:textId="77777777" w:rsidR="001F251E" w:rsidRPr="00684377" w:rsidRDefault="001F251E" w:rsidP="001F251E">
            <w:pPr>
              <w:spacing w:before="60" w:after="23" w:line="276" w:lineRule="auto"/>
              <w:jc w:val="center"/>
              <w:rPr>
                <w:rFonts w:ascii="Arial" w:hAnsi="Arial" w:cs="Arial"/>
                <w:sz w:val="12"/>
                <w:szCs w:val="12"/>
              </w:rPr>
            </w:pPr>
          </w:p>
        </w:tc>
        <w:tc>
          <w:tcPr>
            <w:tcW w:w="922" w:type="dxa"/>
          </w:tcPr>
          <w:p w14:paraId="0D5AE3F6" w14:textId="77777777" w:rsidR="001F251E" w:rsidRPr="00684377" w:rsidRDefault="001F251E" w:rsidP="001F251E">
            <w:pPr>
              <w:spacing w:before="60" w:after="23" w:line="276" w:lineRule="auto"/>
              <w:jc w:val="center"/>
              <w:rPr>
                <w:rFonts w:ascii="Arial" w:hAnsi="Arial" w:cs="Arial"/>
                <w:sz w:val="12"/>
                <w:szCs w:val="12"/>
              </w:rPr>
            </w:pPr>
          </w:p>
        </w:tc>
        <w:tc>
          <w:tcPr>
            <w:tcW w:w="992" w:type="dxa"/>
          </w:tcPr>
          <w:p w14:paraId="72E7F961" w14:textId="77777777" w:rsidR="001F251E" w:rsidRPr="00684377" w:rsidRDefault="001F251E" w:rsidP="001F251E">
            <w:pPr>
              <w:spacing w:before="60" w:after="23" w:line="276" w:lineRule="auto"/>
              <w:jc w:val="right"/>
              <w:rPr>
                <w:rFonts w:ascii="Arial" w:hAnsi="Arial" w:cs="Arial"/>
                <w:sz w:val="12"/>
                <w:szCs w:val="12"/>
              </w:rPr>
            </w:pPr>
          </w:p>
        </w:tc>
        <w:tc>
          <w:tcPr>
            <w:tcW w:w="992" w:type="dxa"/>
          </w:tcPr>
          <w:p w14:paraId="4856F41A" w14:textId="77777777" w:rsidR="001F251E" w:rsidRPr="00684377" w:rsidRDefault="001F251E" w:rsidP="001F251E">
            <w:pPr>
              <w:spacing w:before="60" w:after="23" w:line="276" w:lineRule="auto"/>
              <w:jc w:val="right"/>
              <w:rPr>
                <w:rFonts w:ascii="Arial" w:hAnsi="Arial" w:cs="Arial"/>
                <w:sz w:val="12"/>
                <w:szCs w:val="12"/>
              </w:rPr>
            </w:pPr>
          </w:p>
        </w:tc>
      </w:tr>
      <w:tr w:rsidR="001F251E" w:rsidRPr="00684377" w14:paraId="09372C47" w14:textId="77777777" w:rsidTr="001F251E">
        <w:tc>
          <w:tcPr>
            <w:tcW w:w="1517" w:type="dxa"/>
            <w:hideMark/>
          </w:tcPr>
          <w:p w14:paraId="2D01D767" w14:textId="131AFDEE" w:rsidR="001F251E" w:rsidRPr="00684377" w:rsidRDefault="00A5579F" w:rsidP="001F251E">
            <w:pPr>
              <w:tabs>
                <w:tab w:val="left" w:pos="900"/>
              </w:tabs>
              <w:spacing w:before="60" w:after="23" w:line="276" w:lineRule="auto"/>
              <w:ind w:left="129" w:right="-43" w:hanging="142"/>
              <w:jc w:val="both"/>
              <w:rPr>
                <w:rFonts w:ascii="Arial" w:hAnsi="Arial" w:cs="Arial"/>
                <w:sz w:val="12"/>
                <w:szCs w:val="12"/>
              </w:rPr>
            </w:pPr>
            <w:r w:rsidRPr="00684377">
              <w:rPr>
                <w:rFonts w:ascii="Arial" w:hAnsi="Arial" w:cs="Arial"/>
                <w:sz w:val="12"/>
                <w:szCs w:val="12"/>
              </w:rPr>
              <w:t xml:space="preserve">     </w:t>
            </w:r>
            <w:r w:rsidR="001F251E" w:rsidRPr="00684377">
              <w:rPr>
                <w:rFonts w:ascii="Arial" w:hAnsi="Arial" w:cs="Arial"/>
                <w:sz w:val="12"/>
                <w:szCs w:val="12"/>
              </w:rPr>
              <w:t>financial institutions</w:t>
            </w:r>
          </w:p>
        </w:tc>
        <w:tc>
          <w:tcPr>
            <w:tcW w:w="992" w:type="dxa"/>
            <w:vAlign w:val="center"/>
          </w:tcPr>
          <w:p w14:paraId="3AB14816" w14:textId="6F4976F2" w:rsidR="001F251E" w:rsidRPr="00684377" w:rsidRDefault="00927DFF" w:rsidP="001F251E">
            <w:pPr>
              <w:spacing w:before="60" w:after="23" w:line="276" w:lineRule="auto"/>
              <w:jc w:val="center"/>
              <w:rPr>
                <w:rFonts w:ascii="Arial" w:hAnsi="Arial" w:cs="Arial"/>
                <w:sz w:val="12"/>
                <w:szCs w:val="12"/>
              </w:rPr>
            </w:pPr>
            <w:r w:rsidRPr="00684377">
              <w:rPr>
                <w:rFonts w:ascii="Arial" w:hAnsi="Arial" w:cs="Arial"/>
                <w:sz w:val="12"/>
                <w:szCs w:val="12"/>
              </w:rPr>
              <w:t>3.15 - 13.50</w:t>
            </w:r>
          </w:p>
        </w:tc>
        <w:tc>
          <w:tcPr>
            <w:tcW w:w="992" w:type="dxa"/>
            <w:vAlign w:val="center"/>
          </w:tcPr>
          <w:p w14:paraId="3E273A46" w14:textId="75360BD3" w:rsidR="001F251E" w:rsidRPr="00684377" w:rsidRDefault="001F251E" w:rsidP="001F251E">
            <w:pPr>
              <w:spacing w:before="60" w:after="23" w:line="276" w:lineRule="auto"/>
              <w:jc w:val="center"/>
              <w:rPr>
                <w:rFonts w:ascii="Arial" w:hAnsi="Arial" w:cs="Arial"/>
                <w:sz w:val="12"/>
                <w:szCs w:val="12"/>
              </w:rPr>
            </w:pPr>
            <w:r w:rsidRPr="00684377">
              <w:rPr>
                <w:rFonts w:ascii="Arial" w:hAnsi="Arial" w:cs="Arial"/>
                <w:sz w:val="12"/>
                <w:szCs w:val="12"/>
              </w:rPr>
              <w:t>4.00 - 13.50</w:t>
            </w:r>
          </w:p>
        </w:tc>
        <w:tc>
          <w:tcPr>
            <w:tcW w:w="931" w:type="dxa"/>
            <w:vAlign w:val="center"/>
          </w:tcPr>
          <w:p w14:paraId="01F377CF" w14:textId="389A7863" w:rsidR="001F251E" w:rsidRPr="00684377" w:rsidRDefault="00E810A7" w:rsidP="001F251E">
            <w:pPr>
              <w:pBdr>
                <w:bottom w:val="single" w:sz="4" w:space="1" w:color="auto"/>
              </w:pBdr>
              <w:spacing w:before="60" w:after="23" w:line="276" w:lineRule="auto"/>
              <w:jc w:val="right"/>
              <w:rPr>
                <w:rFonts w:ascii="Arial" w:hAnsi="Arial" w:cs="Arial"/>
                <w:sz w:val="12"/>
                <w:szCs w:val="12"/>
              </w:rPr>
            </w:pPr>
            <w:r w:rsidRPr="00684377">
              <w:rPr>
                <w:rFonts w:ascii="Arial" w:hAnsi="Arial" w:cs="Arial"/>
                <w:sz w:val="12"/>
                <w:szCs w:val="12"/>
              </w:rPr>
              <w:t>4,846,723</w:t>
            </w:r>
          </w:p>
        </w:tc>
        <w:tc>
          <w:tcPr>
            <w:tcW w:w="912" w:type="dxa"/>
            <w:vAlign w:val="center"/>
          </w:tcPr>
          <w:p w14:paraId="7447F4A5" w14:textId="28435CA4" w:rsidR="001F251E" w:rsidRPr="00684377" w:rsidRDefault="001F251E" w:rsidP="001F251E">
            <w:pPr>
              <w:pBdr>
                <w:bottom w:val="single" w:sz="4" w:space="1" w:color="auto"/>
              </w:pBdr>
              <w:spacing w:before="60" w:after="23" w:line="276" w:lineRule="auto"/>
              <w:jc w:val="right"/>
              <w:rPr>
                <w:rFonts w:ascii="Arial" w:hAnsi="Arial" w:cs="Arial"/>
                <w:sz w:val="12"/>
                <w:szCs w:val="12"/>
              </w:rPr>
            </w:pPr>
            <w:r w:rsidRPr="00684377">
              <w:rPr>
                <w:rFonts w:ascii="Arial" w:hAnsi="Arial" w:cs="Arial"/>
                <w:sz w:val="12"/>
                <w:szCs w:val="12"/>
              </w:rPr>
              <w:t>6,813,180</w:t>
            </w:r>
          </w:p>
        </w:tc>
        <w:tc>
          <w:tcPr>
            <w:tcW w:w="921" w:type="dxa"/>
            <w:vAlign w:val="center"/>
          </w:tcPr>
          <w:p w14:paraId="078163D8" w14:textId="099D701C" w:rsidR="001F251E" w:rsidRPr="00684377" w:rsidRDefault="00927DFF" w:rsidP="001F251E">
            <w:pPr>
              <w:spacing w:before="60" w:after="23" w:line="276" w:lineRule="auto"/>
              <w:jc w:val="center"/>
              <w:rPr>
                <w:rFonts w:ascii="Arial" w:hAnsi="Arial" w:cs="Arial"/>
                <w:sz w:val="12"/>
                <w:szCs w:val="12"/>
              </w:rPr>
            </w:pPr>
            <w:r w:rsidRPr="00684377">
              <w:rPr>
                <w:rFonts w:ascii="Arial" w:hAnsi="Arial" w:cs="Arial"/>
                <w:sz w:val="12"/>
                <w:szCs w:val="12"/>
              </w:rPr>
              <w:t>4.00 - 13.50</w:t>
            </w:r>
          </w:p>
        </w:tc>
        <w:tc>
          <w:tcPr>
            <w:tcW w:w="922" w:type="dxa"/>
            <w:vAlign w:val="center"/>
          </w:tcPr>
          <w:p w14:paraId="09E0104B" w14:textId="40F4AA36" w:rsidR="001F251E" w:rsidRPr="00684377" w:rsidRDefault="001F251E" w:rsidP="001F251E">
            <w:pPr>
              <w:spacing w:before="60" w:after="23" w:line="276" w:lineRule="auto"/>
              <w:jc w:val="center"/>
              <w:rPr>
                <w:rFonts w:ascii="Arial" w:hAnsi="Arial" w:cs="Arial"/>
                <w:sz w:val="12"/>
                <w:szCs w:val="12"/>
              </w:rPr>
            </w:pPr>
            <w:r w:rsidRPr="00684377">
              <w:rPr>
                <w:rFonts w:ascii="Arial" w:hAnsi="Arial" w:cs="Arial"/>
                <w:sz w:val="12"/>
                <w:szCs w:val="12"/>
              </w:rPr>
              <w:t>4.00 - 13.50</w:t>
            </w:r>
          </w:p>
        </w:tc>
        <w:tc>
          <w:tcPr>
            <w:tcW w:w="992" w:type="dxa"/>
            <w:vAlign w:val="center"/>
          </w:tcPr>
          <w:p w14:paraId="73DDB0E9" w14:textId="7B327D9D" w:rsidR="001F251E" w:rsidRPr="00684377" w:rsidRDefault="00E810A7" w:rsidP="001F251E">
            <w:pPr>
              <w:pBdr>
                <w:bottom w:val="single" w:sz="4" w:space="1" w:color="auto"/>
              </w:pBdr>
              <w:spacing w:before="60" w:after="23" w:line="276" w:lineRule="auto"/>
              <w:jc w:val="right"/>
              <w:rPr>
                <w:rFonts w:ascii="Arial" w:hAnsi="Arial" w:cs="Arial"/>
                <w:sz w:val="12"/>
                <w:szCs w:val="12"/>
              </w:rPr>
            </w:pPr>
            <w:r w:rsidRPr="00684377">
              <w:rPr>
                <w:rFonts w:ascii="Arial" w:hAnsi="Arial" w:cs="Arial"/>
                <w:sz w:val="12"/>
                <w:szCs w:val="12"/>
              </w:rPr>
              <w:t>4,464,243</w:t>
            </w:r>
          </w:p>
        </w:tc>
        <w:tc>
          <w:tcPr>
            <w:tcW w:w="992" w:type="dxa"/>
            <w:vAlign w:val="center"/>
          </w:tcPr>
          <w:p w14:paraId="1AD8C62B" w14:textId="739DF486" w:rsidR="001F251E" w:rsidRPr="00684377" w:rsidRDefault="001F251E" w:rsidP="001F251E">
            <w:pPr>
              <w:pBdr>
                <w:bottom w:val="single" w:sz="4" w:space="1" w:color="auto"/>
              </w:pBdr>
              <w:spacing w:before="60" w:after="23" w:line="276" w:lineRule="auto"/>
              <w:jc w:val="right"/>
              <w:rPr>
                <w:rFonts w:ascii="Arial" w:hAnsi="Arial" w:cs="Arial"/>
                <w:sz w:val="12"/>
                <w:szCs w:val="12"/>
              </w:rPr>
            </w:pPr>
            <w:r w:rsidRPr="00684377">
              <w:rPr>
                <w:rFonts w:ascii="Arial" w:hAnsi="Arial" w:cs="Arial"/>
                <w:sz w:val="12"/>
                <w:szCs w:val="12"/>
              </w:rPr>
              <w:t>6,493,800</w:t>
            </w:r>
          </w:p>
        </w:tc>
      </w:tr>
      <w:tr w:rsidR="001F251E" w:rsidRPr="00684377" w14:paraId="1497AD28" w14:textId="77777777" w:rsidTr="001F251E">
        <w:tc>
          <w:tcPr>
            <w:tcW w:w="1517" w:type="dxa"/>
            <w:hideMark/>
          </w:tcPr>
          <w:p w14:paraId="24AA4C4D" w14:textId="77777777" w:rsidR="001F251E" w:rsidRPr="00684377" w:rsidRDefault="001F251E" w:rsidP="00E74675">
            <w:pPr>
              <w:tabs>
                <w:tab w:val="left" w:pos="900"/>
              </w:tabs>
              <w:spacing w:before="60" w:after="23" w:line="276" w:lineRule="auto"/>
              <w:ind w:right="-43"/>
              <w:jc w:val="both"/>
              <w:rPr>
                <w:rFonts w:ascii="Arial" w:hAnsi="Arial" w:cs="Arial"/>
                <w:sz w:val="12"/>
                <w:szCs w:val="12"/>
              </w:rPr>
            </w:pPr>
            <w:r w:rsidRPr="00684377">
              <w:rPr>
                <w:rFonts w:ascii="Arial" w:hAnsi="Arial" w:cs="Arial"/>
                <w:sz w:val="12"/>
                <w:szCs w:val="12"/>
              </w:rPr>
              <w:t>Total</w:t>
            </w:r>
          </w:p>
        </w:tc>
        <w:tc>
          <w:tcPr>
            <w:tcW w:w="992" w:type="dxa"/>
          </w:tcPr>
          <w:p w14:paraId="343DFBC4" w14:textId="77777777" w:rsidR="001F251E" w:rsidRPr="00684377" w:rsidRDefault="001F251E" w:rsidP="001F251E">
            <w:pPr>
              <w:spacing w:before="60" w:after="23" w:line="276" w:lineRule="auto"/>
              <w:jc w:val="right"/>
              <w:rPr>
                <w:rFonts w:ascii="Arial" w:hAnsi="Arial" w:cs="Arial"/>
                <w:sz w:val="12"/>
                <w:szCs w:val="12"/>
              </w:rPr>
            </w:pPr>
          </w:p>
        </w:tc>
        <w:tc>
          <w:tcPr>
            <w:tcW w:w="992" w:type="dxa"/>
          </w:tcPr>
          <w:p w14:paraId="48F06738" w14:textId="77777777" w:rsidR="001F251E" w:rsidRPr="00684377" w:rsidRDefault="001F251E" w:rsidP="001F251E">
            <w:pPr>
              <w:spacing w:before="60" w:after="23" w:line="276" w:lineRule="auto"/>
              <w:jc w:val="right"/>
              <w:rPr>
                <w:rFonts w:ascii="Arial" w:hAnsi="Arial" w:cs="Arial"/>
                <w:sz w:val="12"/>
                <w:szCs w:val="12"/>
              </w:rPr>
            </w:pPr>
          </w:p>
        </w:tc>
        <w:tc>
          <w:tcPr>
            <w:tcW w:w="931" w:type="dxa"/>
          </w:tcPr>
          <w:p w14:paraId="49B4A117" w14:textId="214B5E8F" w:rsidR="001F251E" w:rsidRPr="00684377" w:rsidRDefault="00E810A7" w:rsidP="001F251E">
            <w:pPr>
              <w:pBdr>
                <w:bottom w:val="single" w:sz="12" w:space="1" w:color="auto"/>
              </w:pBdr>
              <w:spacing w:before="60" w:after="23" w:line="276" w:lineRule="auto"/>
              <w:jc w:val="right"/>
              <w:rPr>
                <w:rFonts w:ascii="Arial" w:hAnsi="Arial" w:cs="Arial"/>
                <w:sz w:val="12"/>
                <w:szCs w:val="12"/>
              </w:rPr>
            </w:pPr>
            <w:r w:rsidRPr="00684377">
              <w:rPr>
                <w:rFonts w:ascii="Arial" w:hAnsi="Arial" w:cs="Arial"/>
                <w:sz w:val="12"/>
                <w:szCs w:val="12"/>
              </w:rPr>
              <w:t>4,870,764</w:t>
            </w:r>
          </w:p>
        </w:tc>
        <w:tc>
          <w:tcPr>
            <w:tcW w:w="912" w:type="dxa"/>
          </w:tcPr>
          <w:p w14:paraId="3194CFB7" w14:textId="3B45D7D8" w:rsidR="001F251E" w:rsidRPr="00684377" w:rsidRDefault="001F251E" w:rsidP="001F251E">
            <w:pPr>
              <w:pBdr>
                <w:bottom w:val="single" w:sz="12" w:space="1" w:color="auto"/>
              </w:pBdr>
              <w:spacing w:before="60" w:after="23" w:line="276" w:lineRule="auto"/>
              <w:jc w:val="right"/>
              <w:rPr>
                <w:rFonts w:ascii="Arial" w:hAnsi="Arial" w:cs="Arial"/>
                <w:sz w:val="12"/>
                <w:szCs w:val="12"/>
              </w:rPr>
            </w:pPr>
            <w:r w:rsidRPr="00684377">
              <w:rPr>
                <w:rFonts w:ascii="Arial" w:hAnsi="Arial" w:cs="Arial"/>
                <w:sz w:val="12"/>
                <w:szCs w:val="12"/>
              </w:rPr>
              <w:t>6,878,526</w:t>
            </w:r>
          </w:p>
        </w:tc>
        <w:tc>
          <w:tcPr>
            <w:tcW w:w="921" w:type="dxa"/>
          </w:tcPr>
          <w:p w14:paraId="34F16996" w14:textId="77777777" w:rsidR="001F251E" w:rsidRPr="00684377" w:rsidRDefault="001F251E" w:rsidP="001F251E">
            <w:pPr>
              <w:spacing w:before="60" w:after="23" w:line="276" w:lineRule="auto"/>
              <w:jc w:val="right"/>
              <w:rPr>
                <w:rFonts w:ascii="Arial" w:hAnsi="Arial" w:cs="Arial"/>
                <w:sz w:val="12"/>
                <w:szCs w:val="12"/>
              </w:rPr>
            </w:pPr>
          </w:p>
        </w:tc>
        <w:tc>
          <w:tcPr>
            <w:tcW w:w="922" w:type="dxa"/>
          </w:tcPr>
          <w:p w14:paraId="2C6C6B9F" w14:textId="77777777" w:rsidR="001F251E" w:rsidRPr="00684377" w:rsidRDefault="001F251E" w:rsidP="001F251E">
            <w:pPr>
              <w:spacing w:before="60" w:after="23" w:line="276" w:lineRule="auto"/>
              <w:jc w:val="right"/>
              <w:rPr>
                <w:rFonts w:ascii="Arial" w:hAnsi="Arial" w:cs="Arial"/>
                <w:sz w:val="12"/>
                <w:szCs w:val="12"/>
              </w:rPr>
            </w:pPr>
          </w:p>
        </w:tc>
        <w:tc>
          <w:tcPr>
            <w:tcW w:w="992" w:type="dxa"/>
          </w:tcPr>
          <w:p w14:paraId="56697B37" w14:textId="3403130D" w:rsidR="001F251E" w:rsidRPr="00684377" w:rsidRDefault="00E810A7" w:rsidP="001F251E">
            <w:pPr>
              <w:pBdr>
                <w:bottom w:val="single" w:sz="12" w:space="1" w:color="auto"/>
              </w:pBdr>
              <w:spacing w:before="60" w:after="23" w:line="276" w:lineRule="auto"/>
              <w:jc w:val="right"/>
              <w:rPr>
                <w:rFonts w:ascii="Arial" w:hAnsi="Arial" w:cs="Arial"/>
                <w:sz w:val="12"/>
                <w:szCs w:val="12"/>
              </w:rPr>
            </w:pPr>
            <w:r w:rsidRPr="00684377">
              <w:rPr>
                <w:rFonts w:ascii="Arial" w:hAnsi="Arial" w:cs="Arial"/>
                <w:sz w:val="12"/>
                <w:szCs w:val="12"/>
              </w:rPr>
              <w:t>4,464,243</w:t>
            </w:r>
          </w:p>
        </w:tc>
        <w:tc>
          <w:tcPr>
            <w:tcW w:w="992" w:type="dxa"/>
          </w:tcPr>
          <w:p w14:paraId="27A8DF9F" w14:textId="0DBAA8ED" w:rsidR="001F251E" w:rsidRPr="00684377" w:rsidRDefault="001F251E" w:rsidP="001F251E">
            <w:pPr>
              <w:pBdr>
                <w:bottom w:val="single" w:sz="12" w:space="1" w:color="auto"/>
              </w:pBdr>
              <w:spacing w:before="60" w:after="23" w:line="276" w:lineRule="auto"/>
              <w:jc w:val="right"/>
              <w:rPr>
                <w:rFonts w:ascii="Arial" w:hAnsi="Arial" w:cs="Arial"/>
                <w:sz w:val="12"/>
                <w:szCs w:val="12"/>
              </w:rPr>
            </w:pPr>
            <w:r w:rsidRPr="00684377">
              <w:rPr>
                <w:rFonts w:ascii="Arial" w:hAnsi="Arial" w:cs="Arial"/>
                <w:sz w:val="12"/>
                <w:szCs w:val="12"/>
              </w:rPr>
              <w:t>6,526,730</w:t>
            </w:r>
          </w:p>
        </w:tc>
      </w:tr>
    </w:tbl>
    <w:p w14:paraId="29131995" w14:textId="77777777" w:rsidR="0012581E" w:rsidRPr="00684377" w:rsidRDefault="0012581E" w:rsidP="00311884">
      <w:pPr>
        <w:overflowPunct/>
        <w:autoSpaceDE/>
        <w:autoSpaceDN/>
        <w:adjustRightInd/>
        <w:ind w:firstLine="426"/>
        <w:textAlignment w:val="auto"/>
        <w:rPr>
          <w:rFonts w:ascii="Arial" w:hAnsi="Arial" w:cstheme="minorBidi"/>
          <w:sz w:val="19"/>
          <w:szCs w:val="19"/>
        </w:rPr>
      </w:pPr>
    </w:p>
    <w:p w14:paraId="337A390C" w14:textId="1A0ABD76" w:rsidR="00192F7B" w:rsidRPr="00684377" w:rsidRDefault="00192F7B" w:rsidP="00311884">
      <w:pPr>
        <w:overflowPunct/>
        <w:autoSpaceDE/>
        <w:autoSpaceDN/>
        <w:adjustRightInd/>
        <w:ind w:firstLine="426"/>
        <w:textAlignment w:val="auto"/>
        <w:rPr>
          <w:rFonts w:ascii="Arial" w:hAnsi="Arial" w:cs="Arial"/>
          <w:sz w:val="19"/>
          <w:szCs w:val="19"/>
        </w:rPr>
      </w:pPr>
      <w:r w:rsidRPr="00684377">
        <w:rPr>
          <w:rFonts w:ascii="Arial" w:hAnsi="Arial" w:cs="Arial"/>
          <w:sz w:val="19"/>
          <w:szCs w:val="19"/>
        </w:rPr>
        <w:t xml:space="preserve">These represent loans obtained from local and overseas financial institutions in the following </w:t>
      </w:r>
      <w:proofErr w:type="gramStart"/>
      <w:r w:rsidRPr="00684377">
        <w:rPr>
          <w:rFonts w:ascii="Arial" w:hAnsi="Arial" w:cs="Arial"/>
          <w:sz w:val="19"/>
          <w:szCs w:val="19"/>
        </w:rPr>
        <w:t>currencies</w:t>
      </w:r>
      <w:r w:rsidR="00353E18" w:rsidRPr="00684377">
        <w:rPr>
          <w:rFonts w:ascii="Arial" w:hAnsi="Arial" w:cs="Arial"/>
          <w:sz w:val="19"/>
          <w:szCs w:val="19"/>
        </w:rPr>
        <w:t xml:space="preserve"> </w:t>
      </w:r>
      <w:r w:rsidRPr="00684377">
        <w:rPr>
          <w:rFonts w:ascii="Arial" w:hAnsi="Arial" w:cs="Arial"/>
          <w:sz w:val="19"/>
          <w:szCs w:val="19"/>
          <w:cs/>
        </w:rPr>
        <w:t>:</w:t>
      </w:r>
      <w:proofErr w:type="gramEnd"/>
    </w:p>
    <w:p w14:paraId="337A390E" w14:textId="29E2DF9D" w:rsidR="00192F7B" w:rsidRPr="00684377" w:rsidRDefault="00192F7B" w:rsidP="00311884">
      <w:pPr>
        <w:tabs>
          <w:tab w:val="left" w:pos="900"/>
          <w:tab w:val="left" w:pos="2160"/>
          <w:tab w:val="decimal" w:pos="7380"/>
          <w:tab w:val="decimal" w:pos="8280"/>
        </w:tabs>
        <w:spacing w:line="360" w:lineRule="auto"/>
        <w:ind w:right="-1"/>
        <w:rPr>
          <w:rFonts w:ascii="Arial" w:hAnsi="Arial" w:cs="Arial"/>
          <w:sz w:val="18"/>
          <w:szCs w:val="18"/>
          <w:cs/>
        </w:rPr>
      </w:pPr>
    </w:p>
    <w:tbl>
      <w:tblPr>
        <w:tblW w:w="9031" w:type="dxa"/>
        <w:tblInd w:w="392" w:type="dxa"/>
        <w:tblLayout w:type="fixed"/>
        <w:tblLook w:val="0000" w:firstRow="0" w:lastRow="0" w:firstColumn="0" w:lastColumn="0" w:noHBand="0" w:noVBand="0"/>
      </w:tblPr>
      <w:tblGrid>
        <w:gridCol w:w="4045"/>
        <w:gridCol w:w="1260"/>
        <w:gridCol w:w="1251"/>
        <w:gridCol w:w="1233"/>
        <w:gridCol w:w="1242"/>
      </w:tblGrid>
      <w:tr w:rsidR="00192F7B" w:rsidRPr="00684377" w14:paraId="337A3912" w14:textId="77777777" w:rsidTr="007A2D19">
        <w:tc>
          <w:tcPr>
            <w:tcW w:w="4045" w:type="dxa"/>
          </w:tcPr>
          <w:p w14:paraId="337A390F" w14:textId="77777777" w:rsidR="00192F7B" w:rsidRPr="00684377" w:rsidRDefault="00192F7B" w:rsidP="00311884">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337A3910" w14:textId="41EC59B4" w:rsidR="00192F7B" w:rsidRPr="00684377" w:rsidRDefault="00192F7B" w:rsidP="00311884">
            <w:pPr>
              <w:spacing w:line="360" w:lineRule="auto"/>
              <w:ind w:right="-14"/>
              <w:jc w:val="center"/>
              <w:rPr>
                <w:rFonts w:ascii="Arial" w:hAnsi="Arial" w:cs="Arial"/>
                <w:sz w:val="19"/>
                <w:szCs w:val="19"/>
                <w:lang w:val="en-GB"/>
              </w:rPr>
            </w:pPr>
          </w:p>
        </w:tc>
        <w:tc>
          <w:tcPr>
            <w:tcW w:w="2475" w:type="dxa"/>
            <w:gridSpan w:val="2"/>
          </w:tcPr>
          <w:p w14:paraId="337A3911" w14:textId="7FA959C1" w:rsidR="00192F7B" w:rsidRPr="00684377" w:rsidRDefault="00A66205" w:rsidP="00311884">
            <w:pPr>
              <w:spacing w:line="360" w:lineRule="auto"/>
              <w:ind w:right="-14"/>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Million</w:t>
            </w:r>
            <w:r w:rsidRPr="00684377">
              <w:rPr>
                <w:rFonts w:ascii="Arial" w:hAnsi="Arial" w:cs="Arial"/>
                <w:sz w:val="19"/>
                <w:szCs w:val="19"/>
                <w:cs/>
              </w:rPr>
              <w:t>)</w:t>
            </w:r>
          </w:p>
        </w:tc>
      </w:tr>
      <w:tr w:rsidR="00A66205" w:rsidRPr="00684377" w14:paraId="6EDA9107" w14:textId="77777777" w:rsidTr="007A2D19">
        <w:tc>
          <w:tcPr>
            <w:tcW w:w="4045" w:type="dxa"/>
          </w:tcPr>
          <w:p w14:paraId="257A20D6" w14:textId="77777777" w:rsidR="00A66205" w:rsidRPr="00684377" w:rsidRDefault="00A66205" w:rsidP="00311884">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594A6883" w14:textId="1B2320B1" w:rsidR="00A66205" w:rsidRPr="00684377" w:rsidRDefault="00A66205" w:rsidP="00DF3F63">
            <w:pPr>
              <w:pBdr>
                <w:bottom w:val="single" w:sz="4" w:space="1" w:color="auto"/>
              </w:pBdr>
              <w:spacing w:line="360" w:lineRule="auto"/>
              <w:ind w:right="-14"/>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475" w:type="dxa"/>
            <w:gridSpan w:val="2"/>
          </w:tcPr>
          <w:p w14:paraId="16986154" w14:textId="2DA9E7DD" w:rsidR="00A66205" w:rsidRPr="00684377" w:rsidRDefault="00A66205" w:rsidP="00DF3F63">
            <w:pPr>
              <w:pBdr>
                <w:bottom w:val="single" w:sz="4" w:space="1" w:color="auto"/>
              </w:pBdr>
              <w:spacing w:line="360" w:lineRule="auto"/>
              <w:ind w:right="-14"/>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1F251E" w:rsidRPr="00684377" w14:paraId="337A3918" w14:textId="77777777" w:rsidTr="007A2D19">
        <w:tc>
          <w:tcPr>
            <w:tcW w:w="4045" w:type="dxa"/>
          </w:tcPr>
          <w:p w14:paraId="337A3913" w14:textId="77777777" w:rsidR="001F251E" w:rsidRPr="00684377" w:rsidRDefault="001F251E" w:rsidP="001F251E">
            <w:pPr>
              <w:tabs>
                <w:tab w:val="left" w:pos="900"/>
              </w:tabs>
              <w:spacing w:before="60" w:line="276" w:lineRule="auto"/>
              <w:ind w:left="360" w:right="-43" w:hanging="360"/>
              <w:jc w:val="both"/>
              <w:rPr>
                <w:rFonts w:ascii="Arial" w:hAnsi="Arial" w:cs="Arial"/>
                <w:sz w:val="19"/>
                <w:szCs w:val="19"/>
              </w:rPr>
            </w:pPr>
          </w:p>
        </w:tc>
        <w:tc>
          <w:tcPr>
            <w:tcW w:w="1260" w:type="dxa"/>
          </w:tcPr>
          <w:p w14:paraId="337A3914" w14:textId="54028EA4" w:rsidR="001F251E" w:rsidRPr="00684377" w:rsidRDefault="001F251E" w:rsidP="001F251E">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2025</w:t>
            </w:r>
          </w:p>
        </w:tc>
        <w:tc>
          <w:tcPr>
            <w:tcW w:w="1251" w:type="dxa"/>
          </w:tcPr>
          <w:p w14:paraId="337A3915" w14:textId="5480C617" w:rsidR="001F251E" w:rsidRPr="00684377" w:rsidRDefault="001F251E" w:rsidP="001F251E">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2024</w:t>
            </w:r>
          </w:p>
        </w:tc>
        <w:tc>
          <w:tcPr>
            <w:tcW w:w="1233" w:type="dxa"/>
          </w:tcPr>
          <w:p w14:paraId="337A3916" w14:textId="2C71644C" w:rsidR="001F251E" w:rsidRPr="00684377" w:rsidRDefault="001F251E" w:rsidP="001F251E">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2025</w:t>
            </w:r>
          </w:p>
        </w:tc>
        <w:tc>
          <w:tcPr>
            <w:tcW w:w="1242" w:type="dxa"/>
          </w:tcPr>
          <w:p w14:paraId="337A3917" w14:textId="41FB6FCA" w:rsidR="001F251E" w:rsidRPr="00684377" w:rsidRDefault="001F251E" w:rsidP="001F251E">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2024</w:t>
            </w:r>
          </w:p>
        </w:tc>
      </w:tr>
      <w:tr w:rsidR="00E33FA9" w:rsidRPr="00684377" w14:paraId="337A391E" w14:textId="77777777" w:rsidTr="007A2D19">
        <w:trPr>
          <w:trHeight w:val="321"/>
        </w:trPr>
        <w:tc>
          <w:tcPr>
            <w:tcW w:w="4045" w:type="dxa"/>
          </w:tcPr>
          <w:p w14:paraId="337A3919" w14:textId="77777777" w:rsidR="00E33FA9" w:rsidRPr="00684377" w:rsidRDefault="00E33FA9" w:rsidP="00311884">
            <w:pPr>
              <w:tabs>
                <w:tab w:val="left" w:pos="900"/>
              </w:tabs>
              <w:spacing w:line="360" w:lineRule="auto"/>
              <w:ind w:left="360" w:right="-43" w:hanging="360"/>
              <w:jc w:val="both"/>
              <w:rPr>
                <w:rFonts w:ascii="Arial" w:hAnsi="Arial" w:cs="Arial"/>
                <w:sz w:val="19"/>
                <w:szCs w:val="19"/>
              </w:rPr>
            </w:pPr>
          </w:p>
        </w:tc>
        <w:tc>
          <w:tcPr>
            <w:tcW w:w="1260" w:type="dxa"/>
          </w:tcPr>
          <w:p w14:paraId="337A391A" w14:textId="77777777" w:rsidR="00E33FA9" w:rsidRPr="00684377" w:rsidRDefault="00E33FA9" w:rsidP="00311884">
            <w:pPr>
              <w:tabs>
                <w:tab w:val="decimal" w:pos="846"/>
              </w:tabs>
              <w:spacing w:line="360" w:lineRule="auto"/>
              <w:ind w:right="-14"/>
              <w:jc w:val="both"/>
              <w:rPr>
                <w:rFonts w:ascii="Arial" w:hAnsi="Arial" w:cs="Arial"/>
                <w:sz w:val="19"/>
                <w:szCs w:val="19"/>
              </w:rPr>
            </w:pPr>
          </w:p>
        </w:tc>
        <w:tc>
          <w:tcPr>
            <w:tcW w:w="1251" w:type="dxa"/>
          </w:tcPr>
          <w:p w14:paraId="337A391B" w14:textId="77777777" w:rsidR="00E33FA9" w:rsidRPr="00684377" w:rsidRDefault="00E33FA9" w:rsidP="00311884">
            <w:pPr>
              <w:tabs>
                <w:tab w:val="decimal" w:pos="846"/>
              </w:tabs>
              <w:spacing w:line="360" w:lineRule="auto"/>
              <w:ind w:right="-14"/>
              <w:jc w:val="both"/>
              <w:rPr>
                <w:rFonts w:ascii="Arial" w:hAnsi="Arial" w:cs="Arial"/>
                <w:sz w:val="19"/>
                <w:szCs w:val="19"/>
              </w:rPr>
            </w:pPr>
          </w:p>
        </w:tc>
        <w:tc>
          <w:tcPr>
            <w:tcW w:w="1233" w:type="dxa"/>
          </w:tcPr>
          <w:p w14:paraId="337A391C" w14:textId="77777777" w:rsidR="00E33FA9" w:rsidRPr="00684377" w:rsidRDefault="00E33FA9" w:rsidP="00311884">
            <w:pPr>
              <w:tabs>
                <w:tab w:val="decimal" w:pos="810"/>
              </w:tabs>
              <w:spacing w:line="360" w:lineRule="auto"/>
              <w:ind w:right="-14"/>
              <w:jc w:val="both"/>
              <w:rPr>
                <w:rFonts w:ascii="Arial" w:hAnsi="Arial" w:cs="Arial"/>
                <w:sz w:val="19"/>
                <w:szCs w:val="19"/>
              </w:rPr>
            </w:pPr>
          </w:p>
        </w:tc>
        <w:tc>
          <w:tcPr>
            <w:tcW w:w="1242" w:type="dxa"/>
          </w:tcPr>
          <w:p w14:paraId="337A391D" w14:textId="77777777" w:rsidR="00E33FA9" w:rsidRPr="00684377" w:rsidRDefault="00E33FA9" w:rsidP="00311884">
            <w:pPr>
              <w:tabs>
                <w:tab w:val="decimal" w:pos="810"/>
              </w:tabs>
              <w:spacing w:line="360" w:lineRule="auto"/>
              <w:ind w:right="-14"/>
              <w:jc w:val="both"/>
              <w:rPr>
                <w:rFonts w:ascii="Arial" w:hAnsi="Arial" w:cs="Arial"/>
                <w:sz w:val="19"/>
                <w:szCs w:val="19"/>
              </w:rPr>
            </w:pPr>
          </w:p>
        </w:tc>
      </w:tr>
      <w:tr w:rsidR="001F251E" w:rsidRPr="00684377" w14:paraId="337A3924" w14:textId="77777777" w:rsidTr="00777044">
        <w:trPr>
          <w:trHeight w:val="250"/>
        </w:trPr>
        <w:tc>
          <w:tcPr>
            <w:tcW w:w="4045" w:type="dxa"/>
          </w:tcPr>
          <w:p w14:paraId="337A391F" w14:textId="77777777" w:rsidR="001F251E" w:rsidRPr="00684377" w:rsidRDefault="001F251E" w:rsidP="001F251E">
            <w:pPr>
              <w:tabs>
                <w:tab w:val="left" w:pos="900"/>
              </w:tabs>
              <w:spacing w:line="360" w:lineRule="auto"/>
              <w:ind w:left="454" w:right="-43" w:hanging="454"/>
              <w:jc w:val="both"/>
              <w:rPr>
                <w:rFonts w:ascii="Arial" w:hAnsi="Arial" w:cs="Arial"/>
                <w:sz w:val="19"/>
                <w:szCs w:val="19"/>
                <w:u w:val="words"/>
              </w:rPr>
            </w:pPr>
            <w:r w:rsidRPr="00684377">
              <w:rPr>
                <w:rFonts w:ascii="Arial" w:hAnsi="Arial" w:cs="Arial"/>
                <w:sz w:val="19"/>
                <w:szCs w:val="19"/>
              </w:rPr>
              <w:t>THB</w:t>
            </w:r>
          </w:p>
        </w:tc>
        <w:tc>
          <w:tcPr>
            <w:tcW w:w="1260" w:type="dxa"/>
          </w:tcPr>
          <w:p w14:paraId="337A3920" w14:textId="6E9D20DE" w:rsidR="001F251E" w:rsidRPr="00684377" w:rsidRDefault="0009221F" w:rsidP="001F251E">
            <w:pPr>
              <w:spacing w:line="360" w:lineRule="auto"/>
              <w:ind w:right="-14"/>
              <w:jc w:val="right"/>
              <w:rPr>
                <w:rFonts w:ascii="Arial" w:hAnsi="Arial" w:cs="Arial"/>
                <w:sz w:val="19"/>
                <w:szCs w:val="19"/>
              </w:rPr>
            </w:pPr>
            <w:r w:rsidRPr="00684377">
              <w:rPr>
                <w:rFonts w:ascii="Arial" w:hAnsi="Arial" w:cs="Arial"/>
                <w:sz w:val="19"/>
                <w:szCs w:val="19"/>
              </w:rPr>
              <w:t>4,</w:t>
            </w:r>
            <w:r w:rsidR="00D70783" w:rsidRPr="00684377">
              <w:rPr>
                <w:rFonts w:ascii="Arial" w:hAnsi="Arial" w:cs="Arial"/>
                <w:sz w:val="19"/>
                <w:szCs w:val="19"/>
              </w:rPr>
              <w:t>769</w:t>
            </w:r>
          </w:p>
        </w:tc>
        <w:tc>
          <w:tcPr>
            <w:tcW w:w="1251" w:type="dxa"/>
          </w:tcPr>
          <w:p w14:paraId="337A3921" w14:textId="65D6F9D0" w:rsidR="001F251E" w:rsidRPr="00684377" w:rsidRDefault="001F251E" w:rsidP="001F251E">
            <w:pPr>
              <w:spacing w:line="360" w:lineRule="auto"/>
              <w:ind w:right="-14"/>
              <w:jc w:val="right"/>
              <w:rPr>
                <w:rFonts w:ascii="Arial" w:hAnsi="Arial" w:cs="Arial"/>
                <w:sz w:val="19"/>
                <w:szCs w:val="19"/>
                <w:lang w:val="en-GB"/>
              </w:rPr>
            </w:pPr>
            <w:r w:rsidRPr="00684377">
              <w:rPr>
                <w:rFonts w:ascii="Arial" w:hAnsi="Arial" w:cs="Arial"/>
                <w:sz w:val="19"/>
                <w:szCs w:val="19"/>
              </w:rPr>
              <w:t>6,660</w:t>
            </w:r>
          </w:p>
        </w:tc>
        <w:tc>
          <w:tcPr>
            <w:tcW w:w="1233" w:type="dxa"/>
          </w:tcPr>
          <w:p w14:paraId="337A3922" w14:textId="374D4D1D" w:rsidR="001F251E" w:rsidRPr="00684377" w:rsidRDefault="0009221F" w:rsidP="001F251E">
            <w:pPr>
              <w:spacing w:line="360" w:lineRule="auto"/>
              <w:ind w:right="-14"/>
              <w:jc w:val="right"/>
              <w:rPr>
                <w:rFonts w:ascii="Arial" w:hAnsi="Arial" w:cs="Arial"/>
                <w:sz w:val="19"/>
                <w:szCs w:val="19"/>
              </w:rPr>
            </w:pPr>
            <w:r w:rsidRPr="00684377">
              <w:rPr>
                <w:rFonts w:ascii="Arial" w:hAnsi="Arial" w:cs="Arial"/>
                <w:sz w:val="19"/>
                <w:szCs w:val="19"/>
              </w:rPr>
              <w:t>4,</w:t>
            </w:r>
            <w:r w:rsidR="00D70783" w:rsidRPr="00684377">
              <w:rPr>
                <w:rFonts w:ascii="Arial" w:hAnsi="Arial" w:cs="Arial"/>
                <w:sz w:val="19"/>
                <w:szCs w:val="19"/>
              </w:rPr>
              <w:t>387</w:t>
            </w:r>
          </w:p>
        </w:tc>
        <w:tc>
          <w:tcPr>
            <w:tcW w:w="1242" w:type="dxa"/>
          </w:tcPr>
          <w:p w14:paraId="337A3923" w14:textId="0508658A" w:rsidR="001F251E" w:rsidRPr="00684377" w:rsidRDefault="001F251E" w:rsidP="001F251E">
            <w:pPr>
              <w:spacing w:line="360" w:lineRule="auto"/>
              <w:ind w:right="-14"/>
              <w:jc w:val="right"/>
              <w:rPr>
                <w:rFonts w:ascii="Arial" w:hAnsi="Arial" w:cs="Arial"/>
                <w:sz w:val="19"/>
                <w:szCs w:val="19"/>
                <w:lang w:val="en-GB"/>
              </w:rPr>
            </w:pPr>
            <w:r w:rsidRPr="00684377">
              <w:rPr>
                <w:rFonts w:ascii="Arial" w:hAnsi="Arial" w:cs="Arial"/>
                <w:sz w:val="19"/>
                <w:szCs w:val="19"/>
              </w:rPr>
              <w:t>6,341</w:t>
            </w:r>
          </w:p>
        </w:tc>
      </w:tr>
      <w:tr w:rsidR="001F251E" w:rsidRPr="00684377" w14:paraId="1C79FF04" w14:textId="77777777" w:rsidTr="007A2D19">
        <w:tc>
          <w:tcPr>
            <w:tcW w:w="4045" w:type="dxa"/>
          </w:tcPr>
          <w:p w14:paraId="481746D0" w14:textId="7205CCB2" w:rsidR="001F251E" w:rsidRPr="00684377" w:rsidRDefault="001F251E" w:rsidP="001F251E">
            <w:pPr>
              <w:tabs>
                <w:tab w:val="left" w:pos="900"/>
              </w:tabs>
              <w:spacing w:line="360" w:lineRule="auto"/>
              <w:ind w:left="360" w:right="-43" w:hanging="360"/>
              <w:jc w:val="both"/>
              <w:rPr>
                <w:rFonts w:ascii="Arial" w:hAnsi="Arial" w:cs="Arial"/>
                <w:sz w:val="19"/>
                <w:szCs w:val="19"/>
              </w:rPr>
            </w:pPr>
            <w:r w:rsidRPr="00684377">
              <w:rPr>
                <w:rFonts w:ascii="Arial" w:hAnsi="Arial" w:cs="Arial"/>
                <w:sz w:val="19"/>
                <w:szCs w:val="19"/>
              </w:rPr>
              <w:t>BDT</w:t>
            </w:r>
          </w:p>
        </w:tc>
        <w:tc>
          <w:tcPr>
            <w:tcW w:w="1260" w:type="dxa"/>
          </w:tcPr>
          <w:p w14:paraId="40047546" w14:textId="4ED841A5" w:rsidR="001F251E" w:rsidRPr="00684377" w:rsidRDefault="0009221F" w:rsidP="001F251E">
            <w:pPr>
              <w:spacing w:line="360" w:lineRule="auto"/>
              <w:ind w:right="-14"/>
              <w:jc w:val="right"/>
              <w:rPr>
                <w:rFonts w:ascii="Arial" w:hAnsi="Arial" w:cs="Arial"/>
                <w:sz w:val="19"/>
                <w:szCs w:val="19"/>
              </w:rPr>
            </w:pPr>
            <w:r w:rsidRPr="00684377">
              <w:rPr>
                <w:rFonts w:ascii="Arial" w:hAnsi="Arial" w:cs="Arial"/>
                <w:sz w:val="19"/>
                <w:szCs w:val="19"/>
              </w:rPr>
              <w:t>299</w:t>
            </w:r>
          </w:p>
        </w:tc>
        <w:tc>
          <w:tcPr>
            <w:tcW w:w="1251" w:type="dxa"/>
          </w:tcPr>
          <w:p w14:paraId="0613E4DC" w14:textId="764589C6" w:rsidR="001F251E" w:rsidRPr="00684377" w:rsidRDefault="001F251E" w:rsidP="001F251E">
            <w:pPr>
              <w:spacing w:line="360" w:lineRule="auto"/>
              <w:ind w:right="-14"/>
              <w:jc w:val="right"/>
              <w:rPr>
                <w:rFonts w:ascii="Arial" w:hAnsi="Arial" w:cs="Arial"/>
                <w:sz w:val="19"/>
                <w:szCs w:val="19"/>
              </w:rPr>
            </w:pPr>
            <w:r w:rsidRPr="00684377">
              <w:rPr>
                <w:rFonts w:ascii="Arial" w:hAnsi="Arial" w:cs="Arial"/>
                <w:sz w:val="19"/>
                <w:szCs w:val="19"/>
              </w:rPr>
              <w:t>538</w:t>
            </w:r>
          </w:p>
        </w:tc>
        <w:tc>
          <w:tcPr>
            <w:tcW w:w="1233" w:type="dxa"/>
          </w:tcPr>
          <w:p w14:paraId="443F8B03" w14:textId="358387FC" w:rsidR="001F251E" w:rsidRPr="00684377" w:rsidRDefault="0009221F" w:rsidP="001F251E">
            <w:pPr>
              <w:spacing w:line="360" w:lineRule="auto"/>
              <w:ind w:right="-14"/>
              <w:jc w:val="right"/>
              <w:rPr>
                <w:rFonts w:ascii="Arial" w:hAnsi="Arial" w:cs="Arial"/>
                <w:sz w:val="19"/>
                <w:szCs w:val="19"/>
              </w:rPr>
            </w:pPr>
            <w:r w:rsidRPr="00684377">
              <w:rPr>
                <w:rFonts w:ascii="Arial" w:hAnsi="Arial" w:cs="Arial"/>
                <w:sz w:val="19"/>
                <w:szCs w:val="19"/>
              </w:rPr>
              <w:t>299</w:t>
            </w:r>
          </w:p>
        </w:tc>
        <w:tc>
          <w:tcPr>
            <w:tcW w:w="1242" w:type="dxa"/>
          </w:tcPr>
          <w:p w14:paraId="54C4C9AE" w14:textId="6C28F876" w:rsidR="001F251E" w:rsidRPr="00684377" w:rsidRDefault="001F251E" w:rsidP="001F251E">
            <w:pPr>
              <w:spacing w:line="360" w:lineRule="auto"/>
              <w:ind w:right="-14"/>
              <w:jc w:val="right"/>
              <w:rPr>
                <w:rFonts w:ascii="Arial" w:hAnsi="Arial" w:cs="Arial"/>
                <w:sz w:val="19"/>
                <w:szCs w:val="19"/>
              </w:rPr>
            </w:pPr>
            <w:r w:rsidRPr="00684377">
              <w:rPr>
                <w:rFonts w:ascii="Arial" w:hAnsi="Arial" w:cs="Arial"/>
                <w:sz w:val="19"/>
                <w:szCs w:val="19"/>
              </w:rPr>
              <w:t>538</w:t>
            </w:r>
          </w:p>
        </w:tc>
      </w:tr>
    </w:tbl>
    <w:p w14:paraId="0B4A50B9" w14:textId="77777777" w:rsidR="00C800E3" w:rsidRPr="00684377" w:rsidRDefault="00C800E3" w:rsidP="00311884">
      <w:pPr>
        <w:pStyle w:val="BlockText"/>
        <w:tabs>
          <w:tab w:val="clear" w:pos="2160"/>
        </w:tabs>
        <w:spacing w:before="0" w:after="0" w:line="360" w:lineRule="auto"/>
        <w:ind w:left="459" w:firstLine="0"/>
        <w:jc w:val="thaiDistribute"/>
        <w:rPr>
          <w:rFonts w:ascii="Arial" w:hAnsi="Arial" w:cs="Arial"/>
          <w:spacing w:val="-2"/>
          <w:sz w:val="14"/>
          <w:szCs w:val="14"/>
        </w:rPr>
      </w:pPr>
    </w:p>
    <w:p w14:paraId="720D9688" w14:textId="4444D880" w:rsidR="00147560" w:rsidRPr="00684377" w:rsidRDefault="00147560" w:rsidP="00311884">
      <w:pPr>
        <w:pStyle w:val="BlockText"/>
        <w:tabs>
          <w:tab w:val="clear" w:pos="2160"/>
        </w:tabs>
        <w:spacing w:before="0" w:after="0" w:line="360" w:lineRule="auto"/>
        <w:ind w:left="459" w:firstLine="0"/>
        <w:jc w:val="thaiDistribute"/>
        <w:rPr>
          <w:rFonts w:ascii="Arial" w:hAnsi="Arial" w:cs="Arial"/>
          <w:spacing w:val="-2"/>
          <w:sz w:val="19"/>
          <w:szCs w:val="19"/>
          <w:lang w:val="en-GB"/>
        </w:rPr>
      </w:pPr>
      <w:r w:rsidRPr="00684377">
        <w:rPr>
          <w:rFonts w:ascii="Arial" w:hAnsi="Arial" w:cs="Arial"/>
          <w:spacing w:val="-2"/>
          <w:sz w:val="19"/>
          <w:szCs w:val="19"/>
        </w:rPr>
        <w:t xml:space="preserve">These loans are subject to interest at domestic market rates for Thai Baht currency loans and at the market rates of </w:t>
      </w:r>
      <w:r w:rsidR="00BD432F" w:rsidRPr="00684377">
        <w:rPr>
          <w:rFonts w:ascii="Arial" w:hAnsi="Arial" w:cs="Arial"/>
          <w:spacing w:val="-2"/>
          <w:sz w:val="19"/>
          <w:szCs w:val="19"/>
        </w:rPr>
        <w:t xml:space="preserve">each </w:t>
      </w:r>
      <w:r w:rsidR="006E6CF8" w:rsidRPr="00684377">
        <w:rPr>
          <w:rFonts w:ascii="Arial" w:hAnsi="Arial" w:cs="Browallia New"/>
          <w:spacing w:val="-2"/>
          <w:sz w:val="19"/>
          <w:szCs w:val="24"/>
        </w:rPr>
        <w:t>c</w:t>
      </w:r>
      <w:r w:rsidR="005F6CF5" w:rsidRPr="00684377">
        <w:rPr>
          <w:rFonts w:ascii="Arial" w:hAnsi="Arial" w:cs="Arial"/>
          <w:spacing w:val="-2"/>
          <w:sz w:val="19"/>
          <w:szCs w:val="19"/>
        </w:rPr>
        <w:t>ountry</w:t>
      </w:r>
      <w:r w:rsidRPr="00684377">
        <w:rPr>
          <w:rFonts w:ascii="Arial" w:hAnsi="Arial" w:cs="Arial"/>
          <w:spacing w:val="-2"/>
          <w:sz w:val="19"/>
          <w:szCs w:val="19"/>
          <w:cs/>
          <w:lang w:val="en-GB"/>
        </w:rPr>
        <w:t>.</w:t>
      </w:r>
    </w:p>
    <w:p w14:paraId="3B98FA31" w14:textId="77777777" w:rsidR="00877A3A" w:rsidRPr="00684377" w:rsidRDefault="00877A3A" w:rsidP="00311884">
      <w:pPr>
        <w:pStyle w:val="BlockText"/>
        <w:tabs>
          <w:tab w:val="clear" w:pos="2160"/>
        </w:tabs>
        <w:spacing w:before="0" w:after="0" w:line="360" w:lineRule="auto"/>
        <w:ind w:left="459" w:firstLine="0"/>
        <w:jc w:val="thaiDistribute"/>
        <w:rPr>
          <w:rFonts w:ascii="Arial" w:hAnsi="Arial" w:cs="Arial"/>
          <w:spacing w:val="-2"/>
          <w:sz w:val="18"/>
          <w:szCs w:val="18"/>
          <w:lang w:val="en-GB"/>
        </w:rPr>
      </w:pPr>
    </w:p>
    <w:p w14:paraId="3E4044FC" w14:textId="006C07A1" w:rsidR="00147560" w:rsidRPr="00684377" w:rsidRDefault="00147560" w:rsidP="00311884">
      <w:pPr>
        <w:pStyle w:val="BlockText"/>
        <w:spacing w:before="0" w:after="0" w:line="360" w:lineRule="auto"/>
        <w:ind w:left="459" w:right="-1" w:firstLine="0"/>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D97DC8" w:rsidRPr="00684377">
        <w:rPr>
          <w:rFonts w:ascii="Arial" w:hAnsi="Arial" w:cs="Arial"/>
          <w:sz w:val="19"/>
          <w:szCs w:val="19"/>
        </w:rPr>
        <w:t>2</w:t>
      </w:r>
      <w:r w:rsidR="006F54F4" w:rsidRPr="00684377">
        <w:rPr>
          <w:rFonts w:ascii="Arial" w:hAnsi="Arial" w:cs="Arial"/>
          <w:sz w:val="19"/>
          <w:szCs w:val="19"/>
        </w:rPr>
        <w:t>5</w:t>
      </w:r>
      <w:r w:rsidRPr="00684377">
        <w:rPr>
          <w:rFonts w:ascii="Arial" w:hAnsi="Arial" w:cs="Arial"/>
          <w:sz w:val="19"/>
          <w:szCs w:val="19"/>
        </w:rPr>
        <w:t xml:space="preserve"> and 20</w:t>
      </w:r>
      <w:r w:rsidR="00504FFD" w:rsidRPr="00684377">
        <w:rPr>
          <w:rFonts w:ascii="Arial" w:hAnsi="Arial" w:cs="Arial"/>
          <w:sz w:val="19"/>
          <w:szCs w:val="19"/>
        </w:rPr>
        <w:t>2</w:t>
      </w:r>
      <w:r w:rsidR="006F54F4" w:rsidRPr="00684377">
        <w:rPr>
          <w:rFonts w:ascii="Arial" w:hAnsi="Arial" w:cs="Arial"/>
          <w:sz w:val="19"/>
          <w:szCs w:val="19"/>
        </w:rPr>
        <w:t>4</w:t>
      </w:r>
      <w:r w:rsidRPr="00684377">
        <w:rPr>
          <w:rFonts w:ascii="Arial" w:hAnsi="Arial" w:cs="Arial"/>
          <w:sz w:val="19"/>
          <w:szCs w:val="19"/>
        </w:rPr>
        <w:t xml:space="preserve">, part of loans amounting to Baht </w:t>
      </w:r>
      <w:r w:rsidR="0009221F" w:rsidRPr="00684377">
        <w:rPr>
          <w:rFonts w:ascii="Arial" w:hAnsi="Arial" w:cs="Arial"/>
          <w:sz w:val="19"/>
          <w:szCs w:val="19"/>
        </w:rPr>
        <w:t>3,567.64</w:t>
      </w:r>
      <w:r w:rsidR="001803E7" w:rsidRPr="00684377">
        <w:rPr>
          <w:rFonts w:ascii="Arial" w:hAnsi="Arial" w:cs="Arial"/>
          <w:sz w:val="19"/>
          <w:szCs w:val="19"/>
        </w:rPr>
        <w:t xml:space="preserve"> </w:t>
      </w:r>
      <w:r w:rsidRPr="00684377">
        <w:rPr>
          <w:rFonts w:ascii="Arial" w:hAnsi="Arial" w:cs="Arial"/>
          <w:sz w:val="19"/>
          <w:szCs w:val="19"/>
        </w:rPr>
        <w:t xml:space="preserve">million and Baht </w:t>
      </w:r>
      <w:r w:rsidR="006F54F4" w:rsidRPr="00684377">
        <w:rPr>
          <w:rFonts w:ascii="Arial" w:hAnsi="Arial" w:cs="Arial"/>
          <w:sz w:val="19"/>
          <w:szCs w:val="19"/>
        </w:rPr>
        <w:t>2,830.09</w:t>
      </w:r>
      <w:r w:rsidRPr="00684377">
        <w:rPr>
          <w:rFonts w:ascii="Arial" w:hAnsi="Arial" w:cs="Arial"/>
          <w:sz w:val="19"/>
          <w:szCs w:val="19"/>
        </w:rPr>
        <w:t xml:space="preserve"> million, respectively, have been used to finance certain specific projects </w:t>
      </w:r>
      <w:r w:rsidRPr="00684377">
        <w:rPr>
          <w:rFonts w:ascii="Arial" w:hAnsi="Arial" w:cs="Arial"/>
          <w:sz w:val="19"/>
          <w:szCs w:val="19"/>
          <w:cs/>
        </w:rPr>
        <w:t>(</w:t>
      </w:r>
      <w:r w:rsidRPr="00684377">
        <w:rPr>
          <w:rFonts w:ascii="Arial" w:hAnsi="Arial" w:cs="Arial"/>
          <w:sz w:val="19"/>
          <w:szCs w:val="19"/>
        </w:rPr>
        <w:t>Project Finance</w:t>
      </w:r>
      <w:proofErr w:type="gramStart"/>
      <w:r w:rsidRPr="00684377">
        <w:rPr>
          <w:rFonts w:ascii="Arial" w:hAnsi="Arial" w:cs="Arial"/>
          <w:sz w:val="19"/>
          <w:szCs w:val="19"/>
          <w:cs/>
        </w:rPr>
        <w:t>).</w:t>
      </w:r>
      <w:r w:rsidRPr="00684377">
        <w:rPr>
          <w:rFonts w:ascii="Arial" w:hAnsi="Arial" w:cs="Arial"/>
          <w:sz w:val="19"/>
          <w:szCs w:val="19"/>
        </w:rPr>
        <w:t>The</w:t>
      </w:r>
      <w:proofErr w:type="gramEnd"/>
      <w:r w:rsidRPr="00684377">
        <w:rPr>
          <w:rFonts w:ascii="Arial" w:hAnsi="Arial" w:cs="Arial"/>
          <w:sz w:val="19"/>
          <w:szCs w:val="19"/>
        </w:rPr>
        <w:t xml:space="preserve"> lending banks had set a condition for the Company to process the cash transactions from the projects through the Company’s accounts with those banks</w:t>
      </w:r>
      <w:r w:rsidRPr="00684377">
        <w:rPr>
          <w:rFonts w:ascii="Arial" w:hAnsi="Arial" w:cs="Arial"/>
          <w:sz w:val="19"/>
          <w:szCs w:val="19"/>
          <w:cs/>
        </w:rPr>
        <w:t>.</w:t>
      </w:r>
    </w:p>
    <w:p w14:paraId="163EC5CE" w14:textId="77777777" w:rsidR="00D52BA8" w:rsidRPr="00684377" w:rsidRDefault="00D52BA8" w:rsidP="00311884">
      <w:pPr>
        <w:pStyle w:val="BlockText"/>
        <w:spacing w:before="0" w:after="0" w:line="360" w:lineRule="auto"/>
        <w:ind w:left="459" w:right="-1" w:firstLine="0"/>
        <w:jc w:val="thaiDistribute"/>
        <w:rPr>
          <w:rFonts w:ascii="Arial" w:hAnsi="Arial" w:cs="Arial"/>
          <w:sz w:val="18"/>
          <w:szCs w:val="18"/>
        </w:rPr>
      </w:pPr>
    </w:p>
    <w:p w14:paraId="2F852D0B" w14:textId="7E5F9A0F" w:rsidR="00CC6A2A" w:rsidRPr="00684377" w:rsidRDefault="00147560" w:rsidP="000053E4">
      <w:pPr>
        <w:pStyle w:val="BlockText"/>
        <w:spacing w:before="0" w:after="0" w:line="360" w:lineRule="auto"/>
        <w:ind w:left="459" w:right="-1" w:firstLine="0"/>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D97DC8" w:rsidRPr="00684377">
        <w:rPr>
          <w:rFonts w:ascii="Arial" w:hAnsi="Arial" w:cs="Arial"/>
          <w:sz w:val="19"/>
          <w:szCs w:val="19"/>
        </w:rPr>
        <w:t>2</w:t>
      </w:r>
      <w:r w:rsidR="006F54F4" w:rsidRPr="00684377">
        <w:rPr>
          <w:rFonts w:ascii="Arial" w:hAnsi="Arial" w:cs="Arial"/>
          <w:sz w:val="19"/>
          <w:szCs w:val="19"/>
        </w:rPr>
        <w:t>5</w:t>
      </w:r>
      <w:r w:rsidRPr="00684377">
        <w:rPr>
          <w:rFonts w:ascii="Arial" w:hAnsi="Arial" w:cs="Arial"/>
          <w:sz w:val="19"/>
          <w:szCs w:val="19"/>
        </w:rPr>
        <w:t xml:space="preserve"> and 20</w:t>
      </w:r>
      <w:r w:rsidR="00504FFD" w:rsidRPr="00684377">
        <w:rPr>
          <w:rFonts w:ascii="Arial" w:hAnsi="Arial" w:cs="Arial"/>
          <w:sz w:val="19"/>
          <w:szCs w:val="19"/>
        </w:rPr>
        <w:t>2</w:t>
      </w:r>
      <w:r w:rsidR="006F54F4" w:rsidRPr="00684377">
        <w:rPr>
          <w:rFonts w:ascii="Arial" w:hAnsi="Arial" w:cs="Arial"/>
          <w:sz w:val="19"/>
          <w:szCs w:val="19"/>
        </w:rPr>
        <w:t>4</w:t>
      </w:r>
      <w:r w:rsidRPr="00684377">
        <w:rPr>
          <w:rFonts w:ascii="Arial" w:hAnsi="Arial" w:cs="Arial"/>
          <w:sz w:val="19"/>
          <w:szCs w:val="19"/>
        </w:rPr>
        <w:t>, bank overdrafts and short</w:t>
      </w:r>
      <w:r w:rsidR="00CF4C39" w:rsidRPr="00684377">
        <w:rPr>
          <w:rFonts w:ascii="Arial" w:hAnsi="Arial" w:cs="Arial"/>
          <w:sz w:val="19"/>
          <w:szCs w:val="19"/>
        </w:rPr>
        <w:t>-</w:t>
      </w:r>
      <w:r w:rsidRPr="00684377">
        <w:rPr>
          <w:rFonts w:ascii="Arial" w:hAnsi="Arial" w:cs="Arial"/>
          <w:sz w:val="19"/>
          <w:szCs w:val="19"/>
        </w:rPr>
        <w:t>term credit facilities that have not been drawn down amounted to Baht</w:t>
      </w:r>
      <w:r w:rsidR="006F54F4" w:rsidRPr="00684377">
        <w:rPr>
          <w:rFonts w:ascii="Arial" w:hAnsi="Arial" w:cs="Arial"/>
          <w:sz w:val="19"/>
          <w:szCs w:val="19"/>
        </w:rPr>
        <w:t xml:space="preserve"> </w:t>
      </w:r>
      <w:r w:rsidR="0009221F" w:rsidRPr="00684377">
        <w:rPr>
          <w:rFonts w:ascii="Arial" w:hAnsi="Arial" w:cs="Arial"/>
          <w:sz w:val="19"/>
          <w:szCs w:val="19"/>
        </w:rPr>
        <w:t>4,206.05</w:t>
      </w:r>
      <w:r w:rsidR="006F54F4" w:rsidRPr="00684377">
        <w:rPr>
          <w:rFonts w:ascii="Arial" w:hAnsi="Arial" w:cs="Arial"/>
          <w:sz w:val="19"/>
          <w:szCs w:val="19"/>
        </w:rPr>
        <w:t xml:space="preserve"> </w:t>
      </w:r>
      <w:r w:rsidRPr="00684377">
        <w:rPr>
          <w:rFonts w:ascii="Arial" w:hAnsi="Arial" w:cs="Arial"/>
          <w:sz w:val="19"/>
          <w:szCs w:val="19"/>
        </w:rPr>
        <w:t xml:space="preserve">million and Baht </w:t>
      </w:r>
      <w:r w:rsidR="006F54F4" w:rsidRPr="00684377">
        <w:rPr>
          <w:rFonts w:ascii="Arial" w:hAnsi="Arial" w:cs="Arial"/>
          <w:sz w:val="19"/>
          <w:szCs w:val="19"/>
        </w:rPr>
        <w:t xml:space="preserve">8,449.60 </w:t>
      </w:r>
      <w:r w:rsidRPr="00684377">
        <w:rPr>
          <w:rFonts w:ascii="Arial" w:hAnsi="Arial" w:cs="Arial"/>
          <w:sz w:val="19"/>
          <w:szCs w:val="19"/>
        </w:rPr>
        <w:t>million, respectively</w:t>
      </w:r>
      <w:r w:rsidRPr="00684377">
        <w:rPr>
          <w:rFonts w:ascii="Arial" w:hAnsi="Arial" w:cs="Arial"/>
          <w:sz w:val="19"/>
          <w:szCs w:val="19"/>
          <w:cs/>
        </w:rPr>
        <w:t>.</w:t>
      </w:r>
      <w:r w:rsidR="00CC6A2A" w:rsidRPr="00684377">
        <w:rPr>
          <w:rFonts w:ascii="Arial" w:hAnsi="Arial" w:cs="Arial"/>
          <w:sz w:val="19"/>
          <w:szCs w:val="19"/>
        </w:rPr>
        <w:br w:type="page"/>
      </w:r>
    </w:p>
    <w:p w14:paraId="3A726E8C" w14:textId="2BE9483E" w:rsidR="00B17523" w:rsidRPr="00684377" w:rsidRDefault="00B17523" w:rsidP="005161C0">
      <w:pPr>
        <w:overflowPunct/>
        <w:autoSpaceDE/>
        <w:autoSpaceDN/>
        <w:adjustRightInd/>
        <w:ind w:firstLine="459"/>
        <w:textAlignment w:val="auto"/>
        <w:rPr>
          <w:rFonts w:ascii="Arial" w:hAnsi="Arial" w:cstheme="minorBidi"/>
          <w:sz w:val="19"/>
          <w:szCs w:val="19"/>
        </w:rPr>
      </w:pPr>
      <w:r w:rsidRPr="00684377">
        <w:rPr>
          <w:rFonts w:ascii="Arial" w:hAnsi="Arial" w:cs="Arial"/>
          <w:sz w:val="19"/>
          <w:szCs w:val="19"/>
        </w:rPr>
        <w:lastRenderedPageBreak/>
        <w:t xml:space="preserve">Assets used as collateral for debts 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Pr="00684377">
        <w:rPr>
          <w:rFonts w:ascii="Arial" w:hAnsi="Arial" w:cs="Arial"/>
          <w:sz w:val="19"/>
          <w:szCs w:val="19"/>
          <w:cs/>
        </w:rPr>
        <w:t xml:space="preserve">31 </w:t>
      </w:r>
      <w:r w:rsidRPr="00684377">
        <w:rPr>
          <w:rFonts w:ascii="Arial" w:hAnsi="Arial" w:cs="Arial"/>
          <w:sz w:val="19"/>
          <w:szCs w:val="19"/>
        </w:rPr>
        <w:t>December</w:t>
      </w:r>
      <w:r w:rsidR="00513189" w:rsidRPr="00684377">
        <w:rPr>
          <w:rFonts w:ascii="Arial" w:hAnsi="Arial" w:cs="Arial"/>
          <w:sz w:val="19"/>
          <w:szCs w:val="19"/>
        </w:rPr>
        <w:t xml:space="preserve"> are as </w:t>
      </w:r>
      <w:proofErr w:type="gramStart"/>
      <w:r w:rsidR="00513189" w:rsidRPr="00684377">
        <w:rPr>
          <w:rFonts w:ascii="Arial" w:hAnsi="Arial" w:cs="Arial"/>
          <w:sz w:val="19"/>
          <w:szCs w:val="19"/>
        </w:rPr>
        <w:t>follows :</w:t>
      </w:r>
      <w:proofErr w:type="gramEnd"/>
    </w:p>
    <w:p w14:paraId="6618A8A1" w14:textId="77777777" w:rsidR="00AC20F5" w:rsidRPr="00684377" w:rsidRDefault="00AC20F5" w:rsidP="00311884">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8" w:type="dxa"/>
        <w:tblLayout w:type="fixed"/>
        <w:tblLook w:val="0000" w:firstRow="0" w:lastRow="0" w:firstColumn="0" w:lastColumn="0" w:noHBand="0" w:noVBand="0"/>
      </w:tblPr>
      <w:tblGrid>
        <w:gridCol w:w="3903"/>
        <w:gridCol w:w="1228"/>
        <w:gridCol w:w="1276"/>
        <w:gridCol w:w="1276"/>
        <w:gridCol w:w="1255"/>
      </w:tblGrid>
      <w:tr w:rsidR="00AC20F5" w:rsidRPr="00684377" w14:paraId="3DE652DC" w14:textId="77777777" w:rsidTr="007E1905">
        <w:tc>
          <w:tcPr>
            <w:tcW w:w="3903" w:type="dxa"/>
          </w:tcPr>
          <w:p w14:paraId="54FAE95E" w14:textId="77777777" w:rsidR="00AC20F5" w:rsidRPr="00684377" w:rsidRDefault="00AC20F5" w:rsidP="00311884">
            <w:pPr>
              <w:tabs>
                <w:tab w:val="left" w:pos="900"/>
              </w:tabs>
              <w:spacing w:before="60" w:after="30" w:line="276" w:lineRule="auto"/>
              <w:ind w:left="360" w:right="-43" w:hanging="360"/>
              <w:jc w:val="center"/>
              <w:rPr>
                <w:rFonts w:ascii="Arial" w:hAnsi="Arial" w:cs="Arial"/>
                <w:sz w:val="19"/>
                <w:szCs w:val="19"/>
              </w:rPr>
            </w:pPr>
          </w:p>
        </w:tc>
        <w:tc>
          <w:tcPr>
            <w:tcW w:w="2504" w:type="dxa"/>
            <w:gridSpan w:val="2"/>
          </w:tcPr>
          <w:p w14:paraId="38D790A4" w14:textId="77777777" w:rsidR="00AC20F5" w:rsidRPr="00684377" w:rsidRDefault="00AC20F5" w:rsidP="00311884">
            <w:pPr>
              <w:spacing w:before="60" w:after="30" w:line="276" w:lineRule="auto"/>
              <w:ind w:right="-10"/>
              <w:jc w:val="center"/>
              <w:rPr>
                <w:rFonts w:ascii="Arial" w:hAnsi="Arial" w:cs="Arial"/>
                <w:sz w:val="19"/>
                <w:szCs w:val="19"/>
                <w:cs/>
              </w:rPr>
            </w:pPr>
          </w:p>
        </w:tc>
        <w:tc>
          <w:tcPr>
            <w:tcW w:w="2531" w:type="dxa"/>
            <w:gridSpan w:val="2"/>
          </w:tcPr>
          <w:p w14:paraId="40D4C715" w14:textId="1648C51F" w:rsidR="00AC20F5" w:rsidRPr="00684377" w:rsidRDefault="00AC20F5" w:rsidP="00311884">
            <w:pPr>
              <w:spacing w:before="60" w:after="30" w:line="276" w:lineRule="auto"/>
              <w:ind w:right="-10"/>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00D91D22" w:rsidRPr="00684377">
              <w:rPr>
                <w:rFonts w:ascii="Arial" w:hAnsi="Arial" w:cstheme="minorBidi"/>
                <w:sz w:val="19"/>
                <w:szCs w:val="19"/>
              </w:rPr>
              <w:t>Million</w:t>
            </w:r>
            <w:r w:rsidRPr="00684377">
              <w:rPr>
                <w:rFonts w:ascii="Arial" w:hAnsi="Arial" w:cs="Arial"/>
                <w:sz w:val="19"/>
                <w:szCs w:val="19"/>
              </w:rPr>
              <w:t xml:space="preserve"> Baht</w:t>
            </w:r>
            <w:r w:rsidRPr="00684377">
              <w:rPr>
                <w:rFonts w:ascii="Arial" w:hAnsi="Arial" w:cs="Arial"/>
                <w:sz w:val="19"/>
                <w:szCs w:val="19"/>
                <w:cs/>
              </w:rPr>
              <w:t>)</w:t>
            </w:r>
          </w:p>
        </w:tc>
      </w:tr>
      <w:tr w:rsidR="00AC20F5" w:rsidRPr="00684377" w14:paraId="02AB9C00" w14:textId="77777777" w:rsidTr="007E1905">
        <w:tc>
          <w:tcPr>
            <w:tcW w:w="3903" w:type="dxa"/>
          </w:tcPr>
          <w:p w14:paraId="4805A0C8" w14:textId="77777777" w:rsidR="00AC20F5" w:rsidRPr="00684377" w:rsidRDefault="00AC20F5" w:rsidP="00311884">
            <w:pPr>
              <w:tabs>
                <w:tab w:val="left" w:pos="900"/>
              </w:tabs>
              <w:spacing w:before="60" w:after="30" w:line="276" w:lineRule="auto"/>
              <w:ind w:left="360" w:right="-43" w:hanging="360"/>
              <w:jc w:val="center"/>
              <w:rPr>
                <w:rFonts w:ascii="Arial" w:hAnsi="Arial" w:cs="Arial"/>
                <w:sz w:val="19"/>
                <w:szCs w:val="19"/>
              </w:rPr>
            </w:pPr>
          </w:p>
        </w:tc>
        <w:tc>
          <w:tcPr>
            <w:tcW w:w="2504" w:type="dxa"/>
            <w:gridSpan w:val="2"/>
          </w:tcPr>
          <w:p w14:paraId="1AF5F0D9" w14:textId="5B2164F9" w:rsidR="00AC20F5" w:rsidRPr="00684377" w:rsidRDefault="00AC20F5" w:rsidP="00DF3F63">
            <w:pPr>
              <w:pBdr>
                <w:bottom w:val="single" w:sz="4" w:space="1" w:color="auto"/>
              </w:pBdr>
              <w:spacing w:before="60" w:after="30" w:line="276" w:lineRule="auto"/>
              <w:ind w:right="-10"/>
              <w:jc w:val="center"/>
              <w:rPr>
                <w:rFonts w:ascii="Arial" w:hAnsi="Arial" w:cs="Arial"/>
                <w:sz w:val="19"/>
                <w:szCs w:val="19"/>
                <w:cs/>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31" w:type="dxa"/>
            <w:gridSpan w:val="2"/>
          </w:tcPr>
          <w:p w14:paraId="682586A7" w14:textId="3E511E84" w:rsidR="00AC20F5" w:rsidRPr="00684377" w:rsidRDefault="00AC20F5" w:rsidP="00DF3F63">
            <w:pPr>
              <w:pBdr>
                <w:bottom w:val="single" w:sz="4" w:space="1" w:color="auto"/>
              </w:pBdr>
              <w:spacing w:before="60" w:after="30" w:line="276" w:lineRule="auto"/>
              <w:ind w:right="-10"/>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6F54F4" w:rsidRPr="00684377" w14:paraId="67855526" w14:textId="77777777" w:rsidTr="007E1905">
        <w:tc>
          <w:tcPr>
            <w:tcW w:w="3903" w:type="dxa"/>
          </w:tcPr>
          <w:p w14:paraId="0C8C4BA0" w14:textId="77777777" w:rsidR="006F54F4" w:rsidRPr="00684377" w:rsidRDefault="006F54F4" w:rsidP="006F54F4">
            <w:pPr>
              <w:tabs>
                <w:tab w:val="left" w:pos="900"/>
              </w:tabs>
              <w:spacing w:before="60" w:after="30" w:line="276" w:lineRule="auto"/>
              <w:ind w:left="360" w:right="-43" w:hanging="360"/>
              <w:jc w:val="both"/>
              <w:rPr>
                <w:rFonts w:ascii="Arial" w:hAnsi="Arial" w:cs="Arial"/>
                <w:sz w:val="19"/>
                <w:szCs w:val="19"/>
              </w:rPr>
            </w:pPr>
          </w:p>
        </w:tc>
        <w:tc>
          <w:tcPr>
            <w:tcW w:w="1228" w:type="dxa"/>
          </w:tcPr>
          <w:p w14:paraId="7D3DDF43" w14:textId="32027B29" w:rsidR="006F54F4" w:rsidRPr="00684377" w:rsidRDefault="006F54F4" w:rsidP="006F54F4">
            <w:pPr>
              <w:pBdr>
                <w:bottom w:val="single" w:sz="4" w:space="1" w:color="auto"/>
              </w:pBdr>
              <w:tabs>
                <w:tab w:val="left" w:pos="900"/>
              </w:tabs>
              <w:spacing w:before="60" w:after="30" w:line="276" w:lineRule="auto"/>
              <w:jc w:val="center"/>
              <w:rPr>
                <w:rFonts w:ascii="Arial" w:hAnsi="Arial" w:cs="Arial"/>
                <w:sz w:val="19"/>
                <w:szCs w:val="19"/>
                <w:cs/>
              </w:rPr>
            </w:pPr>
            <w:r w:rsidRPr="00684377">
              <w:rPr>
                <w:rFonts w:ascii="Arial" w:hAnsi="Arial" w:cs="Arial"/>
                <w:sz w:val="19"/>
                <w:szCs w:val="19"/>
              </w:rPr>
              <w:t>2025</w:t>
            </w:r>
          </w:p>
        </w:tc>
        <w:tc>
          <w:tcPr>
            <w:tcW w:w="1276" w:type="dxa"/>
          </w:tcPr>
          <w:p w14:paraId="49AB0FA1" w14:textId="218D5976" w:rsidR="006F54F4" w:rsidRPr="00684377" w:rsidRDefault="006F54F4" w:rsidP="006F54F4">
            <w:pPr>
              <w:pBdr>
                <w:bottom w:val="single" w:sz="4" w:space="1" w:color="auto"/>
              </w:pBdr>
              <w:spacing w:before="60" w:after="30" w:line="276" w:lineRule="auto"/>
              <w:jc w:val="center"/>
              <w:rPr>
                <w:rFonts w:ascii="Arial" w:hAnsi="Arial" w:cs="Arial"/>
                <w:sz w:val="19"/>
                <w:szCs w:val="19"/>
              </w:rPr>
            </w:pPr>
            <w:r w:rsidRPr="00684377">
              <w:rPr>
                <w:rFonts w:ascii="Arial" w:hAnsi="Arial" w:cs="Arial"/>
                <w:sz w:val="19"/>
                <w:szCs w:val="19"/>
              </w:rPr>
              <w:t>2024</w:t>
            </w:r>
          </w:p>
        </w:tc>
        <w:tc>
          <w:tcPr>
            <w:tcW w:w="1276" w:type="dxa"/>
          </w:tcPr>
          <w:p w14:paraId="42837F9C" w14:textId="50446B14" w:rsidR="006F54F4" w:rsidRPr="00684377" w:rsidRDefault="006F54F4" w:rsidP="006F54F4">
            <w:pPr>
              <w:pBdr>
                <w:bottom w:val="single" w:sz="4" w:space="1" w:color="auto"/>
              </w:pBdr>
              <w:tabs>
                <w:tab w:val="left" w:pos="900"/>
              </w:tabs>
              <w:spacing w:before="60" w:after="30" w:line="276" w:lineRule="auto"/>
              <w:jc w:val="center"/>
              <w:rPr>
                <w:rFonts w:ascii="Arial" w:hAnsi="Arial" w:cs="Arial"/>
                <w:sz w:val="19"/>
                <w:szCs w:val="19"/>
                <w:cs/>
              </w:rPr>
            </w:pPr>
            <w:r w:rsidRPr="00684377">
              <w:rPr>
                <w:rFonts w:ascii="Arial" w:hAnsi="Arial" w:cs="Arial"/>
                <w:sz w:val="19"/>
                <w:szCs w:val="19"/>
              </w:rPr>
              <w:t>2025</w:t>
            </w:r>
          </w:p>
        </w:tc>
        <w:tc>
          <w:tcPr>
            <w:tcW w:w="1255" w:type="dxa"/>
          </w:tcPr>
          <w:p w14:paraId="49C361A2" w14:textId="2980214F" w:rsidR="006F54F4" w:rsidRPr="00684377" w:rsidRDefault="006F54F4" w:rsidP="006F54F4">
            <w:pPr>
              <w:pBdr>
                <w:bottom w:val="single" w:sz="4" w:space="1" w:color="auto"/>
              </w:pBdr>
              <w:spacing w:before="60" w:after="30" w:line="276" w:lineRule="auto"/>
              <w:jc w:val="center"/>
              <w:rPr>
                <w:rFonts w:ascii="Arial" w:hAnsi="Arial" w:cs="Arial"/>
                <w:sz w:val="19"/>
                <w:szCs w:val="19"/>
              </w:rPr>
            </w:pPr>
            <w:r w:rsidRPr="00684377">
              <w:rPr>
                <w:rFonts w:ascii="Arial" w:hAnsi="Arial" w:cs="Arial"/>
                <w:sz w:val="19"/>
                <w:szCs w:val="19"/>
              </w:rPr>
              <w:t>2024</w:t>
            </w:r>
          </w:p>
        </w:tc>
      </w:tr>
      <w:tr w:rsidR="00AC20F5" w:rsidRPr="00684377" w14:paraId="75C5B644" w14:textId="77777777" w:rsidTr="004D558D">
        <w:trPr>
          <w:trHeight w:val="297"/>
        </w:trPr>
        <w:tc>
          <w:tcPr>
            <w:tcW w:w="3903" w:type="dxa"/>
          </w:tcPr>
          <w:p w14:paraId="01206FB8" w14:textId="77777777" w:rsidR="00AC20F5" w:rsidRPr="00684377" w:rsidRDefault="00AC20F5" w:rsidP="00311884">
            <w:pPr>
              <w:tabs>
                <w:tab w:val="left" w:pos="900"/>
              </w:tabs>
              <w:spacing w:before="60" w:after="30" w:line="276" w:lineRule="auto"/>
              <w:ind w:left="360" w:right="-36" w:hanging="360"/>
              <w:jc w:val="both"/>
              <w:rPr>
                <w:rFonts w:ascii="Arial" w:hAnsi="Arial" w:cs="Arial"/>
                <w:sz w:val="19"/>
                <w:szCs w:val="19"/>
                <w:cs/>
              </w:rPr>
            </w:pPr>
          </w:p>
        </w:tc>
        <w:tc>
          <w:tcPr>
            <w:tcW w:w="1228" w:type="dxa"/>
            <w:vAlign w:val="bottom"/>
          </w:tcPr>
          <w:p w14:paraId="546AA24F" w14:textId="77777777" w:rsidR="00AC20F5" w:rsidRPr="00684377" w:rsidRDefault="00AC20F5" w:rsidP="00311884">
            <w:pPr>
              <w:spacing w:before="60" w:after="30" w:line="276" w:lineRule="auto"/>
              <w:ind w:right="-10"/>
              <w:jc w:val="right"/>
              <w:rPr>
                <w:rFonts w:ascii="Arial" w:hAnsi="Arial" w:cs="Arial"/>
                <w:sz w:val="19"/>
                <w:szCs w:val="19"/>
              </w:rPr>
            </w:pPr>
          </w:p>
        </w:tc>
        <w:tc>
          <w:tcPr>
            <w:tcW w:w="1276" w:type="dxa"/>
            <w:vAlign w:val="bottom"/>
          </w:tcPr>
          <w:p w14:paraId="19E1A0F2" w14:textId="77777777" w:rsidR="00AC20F5" w:rsidRPr="00684377" w:rsidRDefault="00AC20F5" w:rsidP="00311884">
            <w:pPr>
              <w:spacing w:before="60" w:after="30" w:line="276" w:lineRule="auto"/>
              <w:ind w:right="-10"/>
              <w:jc w:val="right"/>
              <w:rPr>
                <w:rFonts w:ascii="Arial" w:hAnsi="Arial" w:cs="Arial"/>
                <w:sz w:val="19"/>
                <w:szCs w:val="19"/>
              </w:rPr>
            </w:pPr>
          </w:p>
        </w:tc>
        <w:tc>
          <w:tcPr>
            <w:tcW w:w="1276" w:type="dxa"/>
            <w:vAlign w:val="bottom"/>
          </w:tcPr>
          <w:p w14:paraId="7FE82699" w14:textId="77777777" w:rsidR="00AC20F5" w:rsidRPr="00684377" w:rsidRDefault="00AC20F5" w:rsidP="00311884">
            <w:pPr>
              <w:spacing w:before="60" w:after="30" w:line="276" w:lineRule="auto"/>
              <w:ind w:right="-10"/>
              <w:jc w:val="right"/>
              <w:rPr>
                <w:rFonts w:ascii="Arial" w:hAnsi="Arial" w:cs="Arial"/>
                <w:sz w:val="19"/>
                <w:szCs w:val="19"/>
              </w:rPr>
            </w:pPr>
          </w:p>
        </w:tc>
        <w:tc>
          <w:tcPr>
            <w:tcW w:w="1255" w:type="dxa"/>
            <w:vAlign w:val="bottom"/>
          </w:tcPr>
          <w:p w14:paraId="081DAEC0" w14:textId="77777777" w:rsidR="00AC20F5" w:rsidRPr="00684377" w:rsidRDefault="00AC20F5" w:rsidP="00311884">
            <w:pPr>
              <w:spacing w:before="60" w:after="30" w:line="276" w:lineRule="auto"/>
              <w:ind w:right="-10"/>
              <w:jc w:val="right"/>
              <w:rPr>
                <w:rFonts w:ascii="Arial" w:hAnsi="Arial" w:cs="Arial"/>
                <w:sz w:val="19"/>
                <w:szCs w:val="19"/>
              </w:rPr>
            </w:pPr>
          </w:p>
        </w:tc>
      </w:tr>
      <w:tr w:rsidR="006F54F4" w:rsidRPr="00684377" w14:paraId="3D43B34D" w14:textId="77777777" w:rsidTr="004D558D">
        <w:tc>
          <w:tcPr>
            <w:tcW w:w="3903" w:type="dxa"/>
          </w:tcPr>
          <w:p w14:paraId="3CEE4996" w14:textId="3E9744E2" w:rsidR="006F54F4" w:rsidRPr="00684377" w:rsidRDefault="006F54F4" w:rsidP="006F54F4">
            <w:pPr>
              <w:tabs>
                <w:tab w:val="left" w:pos="900"/>
              </w:tabs>
              <w:spacing w:before="60" w:after="30" w:line="276" w:lineRule="auto"/>
              <w:ind w:left="360" w:right="-36" w:hanging="423"/>
              <w:jc w:val="both"/>
              <w:rPr>
                <w:rFonts w:ascii="Arial" w:hAnsi="Arial" w:cs="Arial"/>
                <w:sz w:val="19"/>
                <w:szCs w:val="19"/>
                <w:cs/>
              </w:rPr>
            </w:pPr>
            <w:r w:rsidRPr="00684377">
              <w:rPr>
                <w:rFonts w:ascii="Arial" w:hAnsi="Arial" w:cs="Arial"/>
                <w:sz w:val="19"/>
                <w:szCs w:val="19"/>
              </w:rPr>
              <w:t>Inventory</w:t>
            </w:r>
          </w:p>
        </w:tc>
        <w:tc>
          <w:tcPr>
            <w:tcW w:w="1228" w:type="dxa"/>
            <w:vAlign w:val="bottom"/>
          </w:tcPr>
          <w:p w14:paraId="1C89D523" w14:textId="3C074C70" w:rsidR="006F54F4" w:rsidRPr="00684377" w:rsidRDefault="00DF5459" w:rsidP="006F54F4">
            <w:pPr>
              <w:spacing w:before="60" w:after="30" w:line="276" w:lineRule="auto"/>
              <w:ind w:right="-11"/>
              <w:jc w:val="right"/>
              <w:rPr>
                <w:rFonts w:ascii="Arial" w:hAnsi="Arial" w:cs="Arial"/>
                <w:sz w:val="19"/>
                <w:szCs w:val="19"/>
              </w:rPr>
            </w:pPr>
            <w:r w:rsidRPr="00684377">
              <w:rPr>
                <w:rFonts w:ascii="Arial" w:hAnsi="Arial" w:cs="Arial"/>
                <w:sz w:val="19"/>
                <w:szCs w:val="19"/>
              </w:rPr>
              <w:t>18.71</w:t>
            </w:r>
          </w:p>
        </w:tc>
        <w:tc>
          <w:tcPr>
            <w:tcW w:w="1276" w:type="dxa"/>
            <w:vAlign w:val="bottom"/>
          </w:tcPr>
          <w:p w14:paraId="6EC26ACA" w14:textId="14A4E8C2" w:rsidR="006F54F4" w:rsidRPr="00684377" w:rsidRDefault="006F54F4" w:rsidP="006F54F4">
            <w:pPr>
              <w:spacing w:before="60" w:after="30" w:line="276" w:lineRule="auto"/>
              <w:ind w:right="-11"/>
              <w:jc w:val="right"/>
              <w:rPr>
                <w:rFonts w:ascii="Arial" w:hAnsi="Arial" w:cs="Arial"/>
                <w:sz w:val="19"/>
                <w:szCs w:val="19"/>
              </w:rPr>
            </w:pPr>
            <w:r w:rsidRPr="00684377">
              <w:rPr>
                <w:rFonts w:ascii="Arial" w:hAnsi="Arial" w:cs="Arial"/>
                <w:sz w:val="19"/>
                <w:szCs w:val="19"/>
              </w:rPr>
              <w:t>54.15</w:t>
            </w:r>
          </w:p>
        </w:tc>
        <w:tc>
          <w:tcPr>
            <w:tcW w:w="1276" w:type="dxa"/>
            <w:vAlign w:val="bottom"/>
          </w:tcPr>
          <w:p w14:paraId="3387C7BC" w14:textId="15822987" w:rsidR="006F54F4" w:rsidRPr="00684377" w:rsidRDefault="00DF5459" w:rsidP="006F54F4">
            <w:pPr>
              <w:spacing w:before="60" w:after="30" w:line="276" w:lineRule="auto"/>
              <w:ind w:right="-11"/>
              <w:jc w:val="right"/>
              <w:rPr>
                <w:rFonts w:ascii="Arial" w:hAnsi="Arial" w:cs="Arial"/>
                <w:sz w:val="19"/>
                <w:szCs w:val="19"/>
              </w:rPr>
            </w:pPr>
            <w:r w:rsidRPr="00684377">
              <w:rPr>
                <w:rFonts w:ascii="Arial" w:hAnsi="Arial" w:cs="Arial"/>
                <w:sz w:val="19"/>
                <w:szCs w:val="19"/>
              </w:rPr>
              <w:t>18.71</w:t>
            </w:r>
          </w:p>
        </w:tc>
        <w:tc>
          <w:tcPr>
            <w:tcW w:w="1255" w:type="dxa"/>
            <w:vAlign w:val="bottom"/>
          </w:tcPr>
          <w:p w14:paraId="7B0656FA" w14:textId="241DEE47" w:rsidR="006F54F4" w:rsidRPr="00684377" w:rsidRDefault="006F54F4" w:rsidP="006F54F4">
            <w:pPr>
              <w:spacing w:before="60" w:after="30" w:line="276" w:lineRule="auto"/>
              <w:ind w:right="-11"/>
              <w:jc w:val="right"/>
              <w:rPr>
                <w:rFonts w:ascii="Arial" w:hAnsi="Arial" w:cs="Arial"/>
                <w:sz w:val="19"/>
                <w:szCs w:val="19"/>
              </w:rPr>
            </w:pPr>
            <w:r w:rsidRPr="00684377">
              <w:rPr>
                <w:rFonts w:ascii="Arial" w:hAnsi="Arial" w:cs="Arial"/>
                <w:sz w:val="19"/>
                <w:szCs w:val="19"/>
              </w:rPr>
              <w:t>54.15</w:t>
            </w:r>
          </w:p>
        </w:tc>
      </w:tr>
      <w:tr w:rsidR="006F54F4" w:rsidRPr="00684377" w14:paraId="458BFBD7" w14:textId="77777777" w:rsidTr="004D558D">
        <w:tc>
          <w:tcPr>
            <w:tcW w:w="3903" w:type="dxa"/>
          </w:tcPr>
          <w:p w14:paraId="332F8F21" w14:textId="1AD30F7F" w:rsidR="006F54F4" w:rsidRPr="00684377" w:rsidRDefault="006F54F4" w:rsidP="006F54F4">
            <w:pPr>
              <w:tabs>
                <w:tab w:val="left" w:pos="900"/>
              </w:tabs>
              <w:spacing w:before="60" w:after="30" w:line="276" w:lineRule="auto"/>
              <w:ind w:left="360" w:right="-36" w:hanging="423"/>
              <w:rPr>
                <w:rFonts w:ascii="Arial" w:hAnsi="Arial" w:cs="Arial"/>
                <w:sz w:val="19"/>
                <w:szCs w:val="19"/>
              </w:rPr>
            </w:pPr>
            <w:r w:rsidRPr="00684377">
              <w:rPr>
                <w:rFonts w:ascii="Arial" w:hAnsi="Arial" w:cs="Arial"/>
                <w:sz w:val="19"/>
                <w:szCs w:val="19"/>
              </w:rPr>
              <w:t xml:space="preserve">Shareholder’s certificates of subsidiary </w:t>
            </w:r>
            <w:r w:rsidRPr="00684377">
              <w:rPr>
                <w:rFonts w:ascii="Arial" w:hAnsi="Arial" w:cs="Arial"/>
                <w:sz w:val="19"/>
                <w:szCs w:val="19"/>
              </w:rPr>
              <w:br/>
              <w:t>and other company</w:t>
            </w:r>
          </w:p>
        </w:tc>
        <w:tc>
          <w:tcPr>
            <w:tcW w:w="1228" w:type="dxa"/>
            <w:vAlign w:val="bottom"/>
          </w:tcPr>
          <w:p w14:paraId="4292B95C" w14:textId="3D7FEBB9" w:rsidR="006F54F4" w:rsidRPr="00684377" w:rsidRDefault="00DF5459" w:rsidP="006F54F4">
            <w:pPr>
              <w:spacing w:before="60" w:after="30" w:line="276" w:lineRule="auto"/>
              <w:ind w:right="-11"/>
              <w:jc w:val="right"/>
              <w:rPr>
                <w:rFonts w:ascii="Arial" w:hAnsi="Arial" w:cs="Arial"/>
                <w:sz w:val="19"/>
                <w:szCs w:val="19"/>
              </w:rPr>
            </w:pPr>
            <w:r w:rsidRPr="00684377">
              <w:rPr>
                <w:rFonts w:ascii="Arial" w:hAnsi="Arial" w:cs="Arial"/>
                <w:sz w:val="19"/>
                <w:szCs w:val="19"/>
              </w:rPr>
              <w:t>1,732.87</w:t>
            </w:r>
          </w:p>
        </w:tc>
        <w:tc>
          <w:tcPr>
            <w:tcW w:w="1276" w:type="dxa"/>
            <w:vAlign w:val="bottom"/>
          </w:tcPr>
          <w:p w14:paraId="11DDC622" w14:textId="0A6D6BFD" w:rsidR="006F54F4" w:rsidRPr="00684377" w:rsidRDefault="006F54F4" w:rsidP="006F54F4">
            <w:pPr>
              <w:spacing w:before="60" w:after="30" w:line="276" w:lineRule="auto"/>
              <w:ind w:right="-11"/>
              <w:jc w:val="right"/>
              <w:rPr>
                <w:rFonts w:ascii="Arial" w:hAnsi="Arial" w:cs="Arial"/>
                <w:sz w:val="19"/>
                <w:szCs w:val="19"/>
              </w:rPr>
            </w:pPr>
            <w:r w:rsidRPr="00684377">
              <w:rPr>
                <w:rFonts w:ascii="Arial" w:hAnsi="Arial" w:cs="Arial"/>
                <w:sz w:val="19"/>
                <w:szCs w:val="19"/>
              </w:rPr>
              <w:t>3,900.32</w:t>
            </w:r>
          </w:p>
        </w:tc>
        <w:tc>
          <w:tcPr>
            <w:tcW w:w="1276" w:type="dxa"/>
            <w:vAlign w:val="bottom"/>
          </w:tcPr>
          <w:p w14:paraId="0406B350" w14:textId="22D476B2" w:rsidR="006F54F4" w:rsidRPr="00684377" w:rsidRDefault="00DF5459" w:rsidP="006F54F4">
            <w:pPr>
              <w:spacing w:before="60" w:after="30" w:line="276" w:lineRule="auto"/>
              <w:ind w:right="-11"/>
              <w:jc w:val="right"/>
              <w:rPr>
                <w:rFonts w:ascii="Arial" w:hAnsi="Arial" w:cs="Arial"/>
                <w:sz w:val="19"/>
                <w:szCs w:val="19"/>
              </w:rPr>
            </w:pPr>
            <w:r w:rsidRPr="00684377">
              <w:rPr>
                <w:rFonts w:ascii="Arial" w:hAnsi="Arial" w:cs="Arial"/>
                <w:sz w:val="19"/>
                <w:szCs w:val="19"/>
              </w:rPr>
              <w:t>1,732.87</w:t>
            </w:r>
          </w:p>
        </w:tc>
        <w:tc>
          <w:tcPr>
            <w:tcW w:w="1255" w:type="dxa"/>
            <w:vAlign w:val="bottom"/>
          </w:tcPr>
          <w:p w14:paraId="1019B6F1" w14:textId="2B4ADB0F" w:rsidR="006F54F4" w:rsidRPr="00684377" w:rsidRDefault="006F54F4" w:rsidP="006F54F4">
            <w:pPr>
              <w:spacing w:before="60" w:after="30" w:line="276" w:lineRule="auto"/>
              <w:ind w:right="-11"/>
              <w:jc w:val="right"/>
              <w:rPr>
                <w:rFonts w:ascii="Arial" w:hAnsi="Arial" w:cs="Arial"/>
                <w:sz w:val="19"/>
                <w:szCs w:val="19"/>
              </w:rPr>
            </w:pPr>
            <w:r w:rsidRPr="00684377">
              <w:rPr>
                <w:rFonts w:ascii="Arial" w:hAnsi="Arial" w:cs="Arial"/>
                <w:sz w:val="19"/>
                <w:szCs w:val="19"/>
              </w:rPr>
              <w:t>3,900.32</w:t>
            </w:r>
          </w:p>
        </w:tc>
      </w:tr>
      <w:tr w:rsidR="006F54F4" w:rsidRPr="00684377" w14:paraId="6FC5525A" w14:textId="77777777" w:rsidTr="004D558D">
        <w:tc>
          <w:tcPr>
            <w:tcW w:w="3903" w:type="dxa"/>
          </w:tcPr>
          <w:p w14:paraId="69425BD3" w14:textId="711CD864" w:rsidR="006F54F4" w:rsidRPr="00684377" w:rsidRDefault="006F54F4" w:rsidP="006F54F4">
            <w:pPr>
              <w:tabs>
                <w:tab w:val="left" w:pos="900"/>
              </w:tabs>
              <w:spacing w:before="60" w:after="30" w:line="276" w:lineRule="auto"/>
              <w:ind w:left="360" w:right="-36" w:hanging="423"/>
              <w:jc w:val="both"/>
              <w:rPr>
                <w:rFonts w:ascii="Arial" w:hAnsi="Arial" w:cs="Arial"/>
                <w:sz w:val="19"/>
                <w:szCs w:val="19"/>
                <w:cs/>
              </w:rPr>
            </w:pPr>
            <w:r w:rsidRPr="00684377">
              <w:rPr>
                <w:rFonts w:ascii="Arial" w:hAnsi="Arial" w:cs="Arial"/>
                <w:sz w:val="19"/>
                <w:szCs w:val="19"/>
              </w:rPr>
              <w:t>Property, plant and equipment</w:t>
            </w:r>
          </w:p>
        </w:tc>
        <w:tc>
          <w:tcPr>
            <w:tcW w:w="1228" w:type="dxa"/>
            <w:vAlign w:val="bottom"/>
          </w:tcPr>
          <w:p w14:paraId="31C9991A" w14:textId="4BDA3D77" w:rsidR="006F54F4" w:rsidRPr="00684377" w:rsidRDefault="00DF5459" w:rsidP="006F54F4">
            <w:pPr>
              <w:spacing w:before="60" w:after="30" w:line="276" w:lineRule="auto"/>
              <w:ind w:right="-11"/>
              <w:jc w:val="right"/>
              <w:rPr>
                <w:rFonts w:ascii="Arial" w:hAnsi="Arial" w:cs="Arial"/>
                <w:sz w:val="19"/>
                <w:szCs w:val="19"/>
              </w:rPr>
            </w:pPr>
            <w:r w:rsidRPr="00684377">
              <w:rPr>
                <w:rFonts w:ascii="Arial" w:hAnsi="Arial" w:cs="Arial"/>
                <w:sz w:val="19"/>
                <w:szCs w:val="19"/>
              </w:rPr>
              <w:t>2,596.73</w:t>
            </w:r>
          </w:p>
        </w:tc>
        <w:tc>
          <w:tcPr>
            <w:tcW w:w="1276" w:type="dxa"/>
            <w:vAlign w:val="bottom"/>
          </w:tcPr>
          <w:p w14:paraId="1E03400E" w14:textId="34723220" w:rsidR="006F54F4" w:rsidRPr="00684377" w:rsidRDefault="006F54F4" w:rsidP="006F54F4">
            <w:pPr>
              <w:spacing w:before="60" w:after="30" w:line="276" w:lineRule="auto"/>
              <w:ind w:right="-11"/>
              <w:jc w:val="right"/>
              <w:rPr>
                <w:rFonts w:ascii="Arial" w:hAnsi="Arial" w:cs="Arial"/>
                <w:sz w:val="19"/>
                <w:szCs w:val="19"/>
              </w:rPr>
            </w:pPr>
            <w:r w:rsidRPr="00684377">
              <w:rPr>
                <w:rFonts w:ascii="Arial" w:hAnsi="Arial" w:cs="Arial"/>
                <w:sz w:val="19"/>
                <w:szCs w:val="19"/>
              </w:rPr>
              <w:t>933.62</w:t>
            </w:r>
          </w:p>
        </w:tc>
        <w:tc>
          <w:tcPr>
            <w:tcW w:w="1276" w:type="dxa"/>
            <w:vAlign w:val="bottom"/>
          </w:tcPr>
          <w:p w14:paraId="7DBD291B" w14:textId="1BF9C07B" w:rsidR="006F54F4" w:rsidRPr="00684377" w:rsidRDefault="00DF5459" w:rsidP="006F54F4">
            <w:pPr>
              <w:spacing w:before="60" w:after="30" w:line="276" w:lineRule="auto"/>
              <w:ind w:right="-11"/>
              <w:jc w:val="right"/>
              <w:rPr>
                <w:rFonts w:ascii="Arial" w:hAnsi="Arial" w:cs="Arial"/>
                <w:sz w:val="19"/>
                <w:szCs w:val="19"/>
              </w:rPr>
            </w:pPr>
            <w:r w:rsidRPr="00684377">
              <w:rPr>
                <w:rFonts w:ascii="Arial" w:hAnsi="Arial" w:cs="Arial"/>
                <w:sz w:val="19"/>
                <w:szCs w:val="19"/>
              </w:rPr>
              <w:t>2,596.73</w:t>
            </w:r>
          </w:p>
        </w:tc>
        <w:tc>
          <w:tcPr>
            <w:tcW w:w="1255" w:type="dxa"/>
            <w:vAlign w:val="bottom"/>
          </w:tcPr>
          <w:p w14:paraId="5CDEF0B6" w14:textId="71C289F1" w:rsidR="006F54F4" w:rsidRPr="00684377" w:rsidRDefault="006F54F4" w:rsidP="006F54F4">
            <w:pPr>
              <w:spacing w:before="60" w:after="30" w:line="276" w:lineRule="auto"/>
              <w:ind w:right="-11"/>
              <w:jc w:val="right"/>
              <w:rPr>
                <w:rFonts w:ascii="Arial" w:hAnsi="Arial" w:cs="Arial"/>
                <w:sz w:val="19"/>
                <w:szCs w:val="19"/>
              </w:rPr>
            </w:pPr>
            <w:r w:rsidRPr="00684377">
              <w:rPr>
                <w:rFonts w:ascii="Arial" w:hAnsi="Arial" w:cs="Arial"/>
                <w:sz w:val="19"/>
                <w:szCs w:val="19"/>
              </w:rPr>
              <w:t>933.62</w:t>
            </w:r>
          </w:p>
        </w:tc>
      </w:tr>
      <w:tr w:rsidR="006F54F4" w:rsidRPr="00684377" w14:paraId="0EC734D2" w14:textId="77777777" w:rsidTr="004D558D">
        <w:tc>
          <w:tcPr>
            <w:tcW w:w="3903" w:type="dxa"/>
          </w:tcPr>
          <w:p w14:paraId="7FF53789" w14:textId="57B4DE49" w:rsidR="006F54F4" w:rsidRPr="00684377" w:rsidRDefault="006F54F4" w:rsidP="006F54F4">
            <w:pPr>
              <w:tabs>
                <w:tab w:val="left" w:pos="900"/>
              </w:tabs>
              <w:spacing w:before="60" w:after="30" w:line="276" w:lineRule="auto"/>
              <w:ind w:left="360" w:right="-36" w:hanging="423"/>
              <w:jc w:val="both"/>
              <w:rPr>
                <w:rFonts w:ascii="Arial" w:hAnsi="Arial" w:cs="Arial"/>
                <w:sz w:val="19"/>
                <w:szCs w:val="19"/>
                <w:cs/>
              </w:rPr>
            </w:pPr>
            <w:r w:rsidRPr="00684377">
              <w:rPr>
                <w:rFonts w:ascii="Arial" w:hAnsi="Arial" w:cs="Arial"/>
                <w:sz w:val="19"/>
                <w:szCs w:val="19"/>
              </w:rPr>
              <w:t>Land awaiting development</w:t>
            </w:r>
          </w:p>
        </w:tc>
        <w:tc>
          <w:tcPr>
            <w:tcW w:w="1228" w:type="dxa"/>
            <w:vAlign w:val="bottom"/>
          </w:tcPr>
          <w:p w14:paraId="7D6071E3" w14:textId="5759F3C4" w:rsidR="006F54F4" w:rsidRPr="00684377" w:rsidRDefault="00DF5459" w:rsidP="006F54F4">
            <w:pPr>
              <w:spacing w:before="60" w:after="30" w:line="276" w:lineRule="auto"/>
              <w:ind w:right="-11"/>
              <w:jc w:val="right"/>
              <w:rPr>
                <w:rFonts w:ascii="Arial" w:hAnsi="Arial" w:cs="Arial"/>
                <w:sz w:val="19"/>
                <w:szCs w:val="19"/>
              </w:rPr>
            </w:pPr>
            <w:r w:rsidRPr="00684377">
              <w:rPr>
                <w:rFonts w:ascii="Arial" w:hAnsi="Arial" w:cs="Arial"/>
                <w:sz w:val="19"/>
                <w:szCs w:val="19"/>
              </w:rPr>
              <w:t>107.88</w:t>
            </w:r>
          </w:p>
        </w:tc>
        <w:tc>
          <w:tcPr>
            <w:tcW w:w="1276" w:type="dxa"/>
            <w:vAlign w:val="bottom"/>
          </w:tcPr>
          <w:p w14:paraId="77FDF9B0" w14:textId="0B999860" w:rsidR="006F54F4" w:rsidRPr="00684377" w:rsidRDefault="006F54F4" w:rsidP="006F54F4">
            <w:pPr>
              <w:spacing w:before="60" w:after="30" w:line="276" w:lineRule="auto"/>
              <w:ind w:right="-11"/>
              <w:jc w:val="right"/>
              <w:rPr>
                <w:rFonts w:ascii="Arial" w:hAnsi="Arial" w:cs="Arial"/>
                <w:sz w:val="19"/>
                <w:szCs w:val="19"/>
              </w:rPr>
            </w:pPr>
            <w:r w:rsidRPr="00684377">
              <w:rPr>
                <w:rFonts w:ascii="Arial" w:hAnsi="Arial" w:cs="Arial"/>
                <w:sz w:val="19"/>
                <w:szCs w:val="19"/>
              </w:rPr>
              <w:t>148.08</w:t>
            </w:r>
          </w:p>
        </w:tc>
        <w:tc>
          <w:tcPr>
            <w:tcW w:w="1276" w:type="dxa"/>
            <w:vAlign w:val="bottom"/>
          </w:tcPr>
          <w:p w14:paraId="6560C840" w14:textId="1E774E0E" w:rsidR="006F54F4" w:rsidRPr="00684377" w:rsidRDefault="00DF5459" w:rsidP="006F54F4">
            <w:pPr>
              <w:spacing w:before="60" w:after="30" w:line="276" w:lineRule="auto"/>
              <w:ind w:right="-11"/>
              <w:jc w:val="right"/>
              <w:rPr>
                <w:rFonts w:ascii="Arial" w:hAnsi="Arial" w:cs="Arial"/>
                <w:sz w:val="19"/>
                <w:szCs w:val="19"/>
              </w:rPr>
            </w:pPr>
            <w:r w:rsidRPr="00684377">
              <w:rPr>
                <w:rFonts w:ascii="Arial" w:hAnsi="Arial" w:cs="Arial"/>
                <w:sz w:val="19"/>
                <w:szCs w:val="19"/>
              </w:rPr>
              <w:t>-</w:t>
            </w:r>
          </w:p>
        </w:tc>
        <w:tc>
          <w:tcPr>
            <w:tcW w:w="1255" w:type="dxa"/>
            <w:vAlign w:val="bottom"/>
          </w:tcPr>
          <w:p w14:paraId="4CEF2E12" w14:textId="4F32C4EE" w:rsidR="006F54F4" w:rsidRPr="00684377" w:rsidRDefault="006F54F4" w:rsidP="006F54F4">
            <w:pPr>
              <w:spacing w:before="60" w:after="30" w:line="276" w:lineRule="auto"/>
              <w:ind w:right="-11"/>
              <w:jc w:val="right"/>
              <w:rPr>
                <w:rFonts w:ascii="Arial" w:hAnsi="Arial" w:cs="Arial"/>
                <w:sz w:val="19"/>
                <w:szCs w:val="19"/>
              </w:rPr>
            </w:pPr>
            <w:r w:rsidRPr="00684377">
              <w:rPr>
                <w:rFonts w:ascii="Arial" w:hAnsi="Arial" w:cs="Arial"/>
                <w:sz w:val="19"/>
                <w:szCs w:val="19"/>
              </w:rPr>
              <w:t>-</w:t>
            </w:r>
          </w:p>
        </w:tc>
      </w:tr>
      <w:tr w:rsidR="006F54F4" w:rsidRPr="00684377" w14:paraId="3436E1A7" w14:textId="77777777" w:rsidTr="004D558D">
        <w:tc>
          <w:tcPr>
            <w:tcW w:w="3903" w:type="dxa"/>
          </w:tcPr>
          <w:p w14:paraId="0B420C52" w14:textId="1F9C1052" w:rsidR="006F54F4" w:rsidRPr="00684377" w:rsidRDefault="006F54F4" w:rsidP="006F54F4">
            <w:pPr>
              <w:tabs>
                <w:tab w:val="left" w:pos="900"/>
              </w:tabs>
              <w:spacing w:before="60" w:after="30" w:line="276" w:lineRule="auto"/>
              <w:ind w:left="360" w:right="-36" w:hanging="423"/>
              <w:jc w:val="both"/>
              <w:rPr>
                <w:rFonts w:ascii="Arial" w:hAnsi="Arial" w:cs="Arial"/>
                <w:sz w:val="19"/>
                <w:szCs w:val="19"/>
                <w:cs/>
              </w:rPr>
            </w:pPr>
            <w:r w:rsidRPr="00684377">
              <w:rPr>
                <w:rFonts w:ascii="Arial" w:hAnsi="Arial" w:cs="Arial"/>
                <w:sz w:val="19"/>
                <w:szCs w:val="19"/>
              </w:rPr>
              <w:t>Investment property</w:t>
            </w:r>
          </w:p>
        </w:tc>
        <w:tc>
          <w:tcPr>
            <w:tcW w:w="1228" w:type="dxa"/>
            <w:vAlign w:val="bottom"/>
          </w:tcPr>
          <w:p w14:paraId="7FDF69D2" w14:textId="61FA24E2" w:rsidR="006F54F4" w:rsidRPr="00684377" w:rsidRDefault="00DF5459" w:rsidP="006F54F4">
            <w:pPr>
              <w:pBdr>
                <w:bottom w:val="single" w:sz="4" w:space="1" w:color="auto"/>
              </w:pBdr>
              <w:spacing w:before="60" w:after="30" w:line="276" w:lineRule="auto"/>
              <w:ind w:right="-11"/>
              <w:jc w:val="right"/>
              <w:rPr>
                <w:rFonts w:ascii="Arial" w:hAnsi="Arial" w:cs="Arial"/>
                <w:sz w:val="19"/>
                <w:szCs w:val="19"/>
              </w:rPr>
            </w:pPr>
            <w:r w:rsidRPr="00684377">
              <w:rPr>
                <w:rFonts w:ascii="Arial" w:hAnsi="Arial" w:cs="Arial"/>
                <w:sz w:val="19"/>
                <w:szCs w:val="19"/>
              </w:rPr>
              <w:t>1,216.37</w:t>
            </w:r>
          </w:p>
        </w:tc>
        <w:tc>
          <w:tcPr>
            <w:tcW w:w="1276" w:type="dxa"/>
            <w:vAlign w:val="bottom"/>
          </w:tcPr>
          <w:p w14:paraId="38EB9ACB" w14:textId="62B4D28C" w:rsidR="006F54F4" w:rsidRPr="00684377" w:rsidRDefault="006F54F4" w:rsidP="006F54F4">
            <w:pPr>
              <w:pBdr>
                <w:bottom w:val="single" w:sz="4" w:space="1" w:color="auto"/>
              </w:pBdr>
              <w:spacing w:before="60" w:after="30" w:line="276" w:lineRule="auto"/>
              <w:ind w:right="-11"/>
              <w:jc w:val="right"/>
              <w:rPr>
                <w:rFonts w:ascii="Arial" w:hAnsi="Arial" w:cs="Arial"/>
                <w:sz w:val="19"/>
                <w:szCs w:val="19"/>
              </w:rPr>
            </w:pPr>
            <w:r w:rsidRPr="00684377">
              <w:rPr>
                <w:rFonts w:ascii="Arial" w:hAnsi="Arial" w:cs="Arial"/>
                <w:sz w:val="19"/>
                <w:szCs w:val="19"/>
              </w:rPr>
              <w:t>1,216.37</w:t>
            </w:r>
          </w:p>
        </w:tc>
        <w:tc>
          <w:tcPr>
            <w:tcW w:w="1276" w:type="dxa"/>
            <w:vAlign w:val="bottom"/>
          </w:tcPr>
          <w:p w14:paraId="419E412D" w14:textId="4DFE1EB3" w:rsidR="006F54F4" w:rsidRPr="00684377" w:rsidRDefault="00DF5459" w:rsidP="006F54F4">
            <w:pPr>
              <w:pBdr>
                <w:bottom w:val="single" w:sz="4" w:space="1" w:color="auto"/>
              </w:pBdr>
              <w:spacing w:before="60" w:after="30" w:line="276" w:lineRule="auto"/>
              <w:ind w:right="-11"/>
              <w:jc w:val="right"/>
              <w:rPr>
                <w:rFonts w:ascii="Arial" w:hAnsi="Arial" w:cs="Arial"/>
                <w:sz w:val="19"/>
                <w:szCs w:val="19"/>
              </w:rPr>
            </w:pPr>
            <w:r w:rsidRPr="00684377">
              <w:rPr>
                <w:rFonts w:ascii="Arial" w:hAnsi="Arial" w:cs="Arial"/>
                <w:sz w:val="19"/>
                <w:szCs w:val="19"/>
              </w:rPr>
              <w:t>1,092.22</w:t>
            </w:r>
          </w:p>
        </w:tc>
        <w:tc>
          <w:tcPr>
            <w:tcW w:w="1255" w:type="dxa"/>
            <w:vAlign w:val="bottom"/>
          </w:tcPr>
          <w:p w14:paraId="6F37369C" w14:textId="69B9CB54" w:rsidR="006F54F4" w:rsidRPr="00684377" w:rsidRDefault="006F54F4" w:rsidP="006F54F4">
            <w:pPr>
              <w:pBdr>
                <w:bottom w:val="single" w:sz="4" w:space="1" w:color="auto"/>
              </w:pBdr>
              <w:spacing w:before="60" w:after="30" w:line="276" w:lineRule="auto"/>
              <w:ind w:right="-11"/>
              <w:jc w:val="right"/>
              <w:rPr>
                <w:rFonts w:ascii="Arial" w:hAnsi="Arial" w:cs="Arial"/>
                <w:sz w:val="19"/>
                <w:szCs w:val="19"/>
              </w:rPr>
            </w:pPr>
            <w:r w:rsidRPr="00684377">
              <w:rPr>
                <w:rFonts w:ascii="Arial" w:hAnsi="Arial" w:cs="Arial"/>
                <w:sz w:val="19"/>
                <w:szCs w:val="19"/>
              </w:rPr>
              <w:t>1,092.22</w:t>
            </w:r>
          </w:p>
        </w:tc>
      </w:tr>
      <w:tr w:rsidR="006F54F4" w:rsidRPr="00684377" w14:paraId="13B7DCAF" w14:textId="77777777" w:rsidTr="005F78A3">
        <w:trPr>
          <w:trHeight w:val="153"/>
        </w:trPr>
        <w:tc>
          <w:tcPr>
            <w:tcW w:w="3903" w:type="dxa"/>
          </w:tcPr>
          <w:p w14:paraId="387B9B8F" w14:textId="5F1925C2" w:rsidR="006F54F4" w:rsidRPr="00684377" w:rsidRDefault="006F54F4" w:rsidP="006F54F4">
            <w:pPr>
              <w:spacing w:before="60" w:after="30" w:line="276" w:lineRule="auto"/>
              <w:ind w:right="-36" w:hanging="54"/>
              <w:jc w:val="thaiDistribute"/>
              <w:rPr>
                <w:rFonts w:ascii="Arial" w:hAnsi="Arial" w:cs="Arial"/>
                <w:sz w:val="19"/>
                <w:szCs w:val="19"/>
                <w:cs/>
              </w:rPr>
            </w:pPr>
            <w:r w:rsidRPr="00684377">
              <w:rPr>
                <w:rFonts w:ascii="Arial" w:hAnsi="Arial" w:cs="Arial"/>
                <w:sz w:val="19"/>
                <w:szCs w:val="19"/>
              </w:rPr>
              <w:t>Total</w:t>
            </w:r>
          </w:p>
        </w:tc>
        <w:tc>
          <w:tcPr>
            <w:tcW w:w="1228" w:type="dxa"/>
            <w:vAlign w:val="bottom"/>
          </w:tcPr>
          <w:p w14:paraId="790B9942" w14:textId="28EC8AB3" w:rsidR="006F54F4" w:rsidRPr="00684377" w:rsidRDefault="00DF5459" w:rsidP="006F54F4">
            <w:pPr>
              <w:pBdr>
                <w:bottom w:val="single" w:sz="12" w:space="1" w:color="auto"/>
              </w:pBdr>
              <w:spacing w:before="60" w:after="30" w:line="276" w:lineRule="auto"/>
              <w:ind w:right="-11"/>
              <w:jc w:val="right"/>
              <w:rPr>
                <w:rFonts w:ascii="Arial" w:hAnsi="Arial" w:cs="Arial"/>
                <w:sz w:val="19"/>
                <w:szCs w:val="19"/>
              </w:rPr>
            </w:pPr>
            <w:r w:rsidRPr="00684377">
              <w:rPr>
                <w:rFonts w:ascii="Arial" w:hAnsi="Arial" w:cs="Arial"/>
                <w:sz w:val="19"/>
                <w:szCs w:val="19"/>
              </w:rPr>
              <w:t>5,672.56</w:t>
            </w:r>
          </w:p>
        </w:tc>
        <w:tc>
          <w:tcPr>
            <w:tcW w:w="1276" w:type="dxa"/>
            <w:vAlign w:val="bottom"/>
          </w:tcPr>
          <w:p w14:paraId="4D0370C9" w14:textId="15A8AD19" w:rsidR="006F54F4" w:rsidRPr="00684377" w:rsidRDefault="006F54F4" w:rsidP="006F54F4">
            <w:pPr>
              <w:pBdr>
                <w:bottom w:val="single" w:sz="12" w:space="1" w:color="auto"/>
              </w:pBdr>
              <w:spacing w:before="60" w:after="30" w:line="276" w:lineRule="auto"/>
              <w:ind w:right="-11"/>
              <w:jc w:val="right"/>
              <w:rPr>
                <w:rFonts w:ascii="Arial" w:hAnsi="Arial" w:cs="Arial"/>
                <w:sz w:val="19"/>
                <w:szCs w:val="19"/>
              </w:rPr>
            </w:pPr>
            <w:r w:rsidRPr="00684377">
              <w:rPr>
                <w:rFonts w:ascii="Arial" w:hAnsi="Arial" w:cs="Arial"/>
                <w:sz w:val="19"/>
                <w:szCs w:val="19"/>
              </w:rPr>
              <w:t>6,252.54</w:t>
            </w:r>
          </w:p>
        </w:tc>
        <w:tc>
          <w:tcPr>
            <w:tcW w:w="1276" w:type="dxa"/>
            <w:vAlign w:val="bottom"/>
          </w:tcPr>
          <w:p w14:paraId="180AB9F2" w14:textId="030563D7" w:rsidR="006F54F4" w:rsidRPr="00684377" w:rsidRDefault="00DF5459" w:rsidP="006F54F4">
            <w:pPr>
              <w:pBdr>
                <w:bottom w:val="single" w:sz="12" w:space="1" w:color="auto"/>
              </w:pBdr>
              <w:spacing w:before="60" w:after="30" w:line="276" w:lineRule="auto"/>
              <w:ind w:right="-11"/>
              <w:jc w:val="right"/>
              <w:rPr>
                <w:rFonts w:ascii="Arial" w:hAnsi="Arial" w:cs="Arial"/>
                <w:sz w:val="19"/>
                <w:szCs w:val="19"/>
              </w:rPr>
            </w:pPr>
            <w:r w:rsidRPr="00684377">
              <w:rPr>
                <w:rFonts w:ascii="Arial" w:hAnsi="Arial" w:cs="Arial"/>
                <w:sz w:val="19"/>
                <w:szCs w:val="19"/>
              </w:rPr>
              <w:t>5,440.53</w:t>
            </w:r>
          </w:p>
        </w:tc>
        <w:tc>
          <w:tcPr>
            <w:tcW w:w="1255" w:type="dxa"/>
            <w:vAlign w:val="bottom"/>
          </w:tcPr>
          <w:p w14:paraId="6E8C341B" w14:textId="17BA52CC" w:rsidR="006F54F4" w:rsidRPr="00684377" w:rsidRDefault="006F54F4" w:rsidP="006F54F4">
            <w:pPr>
              <w:pBdr>
                <w:bottom w:val="single" w:sz="12" w:space="1" w:color="auto"/>
              </w:pBdr>
              <w:spacing w:before="60" w:after="30" w:line="276" w:lineRule="auto"/>
              <w:ind w:right="-11"/>
              <w:jc w:val="right"/>
              <w:rPr>
                <w:rFonts w:ascii="Arial" w:hAnsi="Arial" w:cs="Arial"/>
                <w:sz w:val="19"/>
                <w:szCs w:val="19"/>
              </w:rPr>
            </w:pPr>
            <w:r w:rsidRPr="00684377">
              <w:rPr>
                <w:rFonts w:ascii="Arial" w:hAnsi="Arial" w:cs="Arial"/>
                <w:sz w:val="19"/>
                <w:szCs w:val="19"/>
              </w:rPr>
              <w:t>5,980.31</w:t>
            </w:r>
          </w:p>
        </w:tc>
      </w:tr>
    </w:tbl>
    <w:p w14:paraId="603E66CE" w14:textId="77777777" w:rsidR="00AC20F5" w:rsidRPr="00684377" w:rsidRDefault="00AC20F5" w:rsidP="00311884">
      <w:pPr>
        <w:pStyle w:val="BlockText"/>
        <w:spacing w:before="0" w:after="0" w:line="360" w:lineRule="auto"/>
        <w:ind w:left="459" w:right="-1" w:firstLine="0"/>
        <w:rPr>
          <w:rFonts w:ascii="Arial" w:hAnsi="Arial" w:cstheme="minorBidi"/>
          <w:sz w:val="24"/>
          <w:szCs w:val="24"/>
        </w:rPr>
      </w:pPr>
    </w:p>
    <w:p w14:paraId="337A393A" w14:textId="0D02023B" w:rsidR="00192F7B" w:rsidRPr="00684377"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TRADE ACCOUNTS PAYABLE</w:t>
      </w:r>
      <w:r w:rsidR="00125811" w:rsidRPr="00684377">
        <w:rPr>
          <w:rFonts w:ascii="Arial" w:hAnsi="Arial" w:cs="Arial"/>
          <w:b/>
          <w:bCs/>
          <w:sz w:val="19"/>
          <w:szCs w:val="19"/>
        </w:rPr>
        <w:t xml:space="preserve"> </w:t>
      </w:r>
      <w:r w:rsidR="00CF4C39" w:rsidRPr="00684377">
        <w:rPr>
          <w:rFonts w:ascii="Arial" w:hAnsi="Arial" w:cs="Arial"/>
          <w:b/>
          <w:bCs/>
          <w:sz w:val="19"/>
          <w:szCs w:val="19"/>
        </w:rPr>
        <w:t>-</w:t>
      </w:r>
      <w:r w:rsidR="00125811" w:rsidRPr="00684377">
        <w:rPr>
          <w:rFonts w:ascii="Arial" w:hAnsi="Arial" w:cs="Arial"/>
          <w:b/>
          <w:bCs/>
          <w:sz w:val="19"/>
          <w:szCs w:val="19"/>
        </w:rPr>
        <w:t xml:space="preserve"> </w:t>
      </w:r>
      <w:r w:rsidRPr="00684377">
        <w:rPr>
          <w:rFonts w:ascii="Arial" w:hAnsi="Arial" w:cs="Arial"/>
          <w:b/>
          <w:bCs/>
          <w:sz w:val="19"/>
          <w:szCs w:val="19"/>
        </w:rPr>
        <w:t>RELATED PARTIES</w:t>
      </w:r>
    </w:p>
    <w:p w14:paraId="337A393B" w14:textId="77777777" w:rsidR="00192F7B" w:rsidRPr="00684377" w:rsidRDefault="00192F7B" w:rsidP="0055695D">
      <w:pPr>
        <w:pStyle w:val="Heading5"/>
        <w:spacing w:before="0" w:after="0" w:line="360" w:lineRule="auto"/>
        <w:ind w:left="426" w:right="-43" w:hanging="426"/>
        <w:jc w:val="thaiDistribute"/>
        <w:rPr>
          <w:rFonts w:ascii="Arial" w:hAnsi="Arial" w:cs="Arial"/>
          <w:sz w:val="16"/>
          <w:szCs w:val="16"/>
          <w:lang w:val="en-GB"/>
        </w:rPr>
      </w:pPr>
      <w:r w:rsidRPr="00684377">
        <w:rPr>
          <w:rFonts w:ascii="Arial" w:hAnsi="Arial" w:cs="Arial"/>
          <w:sz w:val="19"/>
          <w:szCs w:val="19"/>
        </w:rPr>
        <w:tab/>
      </w:r>
    </w:p>
    <w:p w14:paraId="337A393C" w14:textId="5025654A" w:rsidR="00192F7B" w:rsidRPr="00684377" w:rsidRDefault="00192F7B" w:rsidP="00311884">
      <w:pPr>
        <w:pStyle w:val="Heading5"/>
        <w:spacing w:before="0" w:after="0" w:line="360" w:lineRule="auto"/>
        <w:ind w:left="426" w:right="-43" w:firstLine="0"/>
        <w:jc w:val="thaiDistribute"/>
        <w:rPr>
          <w:rFonts w:ascii="Arial" w:hAnsi="Arial" w:cs="Arial"/>
          <w:sz w:val="19"/>
          <w:szCs w:val="19"/>
        </w:rPr>
      </w:pPr>
      <w:r w:rsidRPr="00684377">
        <w:rPr>
          <w:rFonts w:ascii="Arial" w:hAnsi="Arial" w:cs="Arial"/>
          <w:sz w:val="19"/>
          <w:szCs w:val="19"/>
        </w:rPr>
        <w:t xml:space="preserve">The outstanding balances 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00A730FA" w:rsidRPr="00684377">
        <w:rPr>
          <w:rFonts w:ascii="Arial" w:hAnsi="Arial" w:cs="Arial"/>
          <w:sz w:val="19"/>
          <w:szCs w:val="19"/>
        </w:rPr>
        <w:t xml:space="preserve">31 December </w:t>
      </w:r>
      <w:r w:rsidRPr="00684377">
        <w:rPr>
          <w:rFonts w:ascii="Arial" w:hAnsi="Arial" w:cs="Arial"/>
          <w:sz w:val="19"/>
          <w:szCs w:val="19"/>
        </w:rPr>
        <w:t>20</w:t>
      </w:r>
      <w:r w:rsidR="00D97DC8" w:rsidRPr="00684377">
        <w:rPr>
          <w:rFonts w:ascii="Arial" w:hAnsi="Arial" w:cs="Arial"/>
          <w:sz w:val="19"/>
          <w:szCs w:val="19"/>
        </w:rPr>
        <w:t>2</w:t>
      </w:r>
      <w:r w:rsidR="009C2D14" w:rsidRPr="00684377">
        <w:rPr>
          <w:rFonts w:ascii="Arial" w:hAnsi="Arial" w:cs="Arial"/>
          <w:sz w:val="19"/>
          <w:szCs w:val="19"/>
        </w:rPr>
        <w:t>5</w:t>
      </w:r>
      <w:r w:rsidRPr="00684377">
        <w:rPr>
          <w:rFonts w:ascii="Arial" w:hAnsi="Arial" w:cs="Arial"/>
          <w:sz w:val="19"/>
          <w:szCs w:val="19"/>
        </w:rPr>
        <w:t xml:space="preserve"> and 20</w:t>
      </w:r>
      <w:r w:rsidR="00504FFD" w:rsidRPr="00684377">
        <w:rPr>
          <w:rFonts w:ascii="Arial" w:hAnsi="Arial" w:cs="Arial"/>
          <w:sz w:val="19"/>
          <w:szCs w:val="19"/>
        </w:rPr>
        <w:t>2</w:t>
      </w:r>
      <w:r w:rsidR="009C2D14" w:rsidRPr="00684377">
        <w:rPr>
          <w:rFonts w:ascii="Arial" w:hAnsi="Arial" w:cs="Arial"/>
          <w:sz w:val="19"/>
          <w:szCs w:val="19"/>
        </w:rPr>
        <w:t>4</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125811" w:rsidRPr="00684377">
        <w:rPr>
          <w:rFonts w:ascii="Arial" w:hAnsi="Arial" w:cs="Arial"/>
          <w:sz w:val="19"/>
          <w:szCs w:val="19"/>
        </w:rPr>
        <w:t xml:space="preserve"> </w:t>
      </w:r>
      <w:r w:rsidRPr="00684377">
        <w:rPr>
          <w:rFonts w:ascii="Arial" w:hAnsi="Arial" w:cs="Arial"/>
          <w:sz w:val="19"/>
          <w:szCs w:val="19"/>
          <w:cs/>
        </w:rPr>
        <w:t>:</w:t>
      </w:r>
      <w:proofErr w:type="gramEnd"/>
      <w:r w:rsidRPr="00684377">
        <w:rPr>
          <w:rFonts w:ascii="Arial" w:hAnsi="Arial" w:cs="Arial"/>
          <w:sz w:val="19"/>
          <w:szCs w:val="19"/>
          <w:cs/>
        </w:rPr>
        <w:t xml:space="preserve"> </w:t>
      </w:r>
    </w:p>
    <w:p w14:paraId="337A393D" w14:textId="77777777" w:rsidR="006344E3" w:rsidRPr="00684377" w:rsidRDefault="006344E3" w:rsidP="00311884">
      <w:pPr>
        <w:spacing w:line="360" w:lineRule="auto"/>
        <w:rPr>
          <w:rFonts w:ascii="Arial" w:hAnsi="Arial" w:cs="Arial"/>
          <w:sz w:val="16"/>
          <w:szCs w:val="16"/>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1F1671" w:rsidRPr="00684377" w14:paraId="5B345194" w14:textId="77777777" w:rsidTr="00D97DC8">
        <w:trPr>
          <w:cantSplit/>
          <w:tblHeader/>
        </w:trPr>
        <w:tc>
          <w:tcPr>
            <w:tcW w:w="4035" w:type="dxa"/>
          </w:tcPr>
          <w:p w14:paraId="62258869" w14:textId="77777777" w:rsidR="001F1671" w:rsidRPr="00684377" w:rsidRDefault="001F1671" w:rsidP="00311884">
            <w:pPr>
              <w:spacing w:before="60" w:after="23" w:line="276" w:lineRule="auto"/>
              <w:ind w:right="-43"/>
              <w:jc w:val="thaiDistribute"/>
              <w:rPr>
                <w:rFonts w:ascii="Arial" w:hAnsi="Arial" w:cs="Arial"/>
                <w:sz w:val="19"/>
                <w:szCs w:val="19"/>
              </w:rPr>
            </w:pPr>
          </w:p>
        </w:tc>
        <w:tc>
          <w:tcPr>
            <w:tcW w:w="2552" w:type="dxa"/>
            <w:gridSpan w:val="2"/>
          </w:tcPr>
          <w:p w14:paraId="54EF21B9" w14:textId="77777777" w:rsidR="001F1671" w:rsidRPr="00684377" w:rsidRDefault="001F1671" w:rsidP="00311884">
            <w:pPr>
              <w:spacing w:before="60" w:after="23" w:line="276" w:lineRule="auto"/>
              <w:ind w:right="-14"/>
              <w:jc w:val="center"/>
              <w:rPr>
                <w:rFonts w:ascii="Arial" w:hAnsi="Arial" w:cs="Arial"/>
                <w:sz w:val="19"/>
                <w:szCs w:val="19"/>
                <w:lang w:val="en-GB"/>
              </w:rPr>
            </w:pPr>
          </w:p>
        </w:tc>
        <w:tc>
          <w:tcPr>
            <w:tcW w:w="2551" w:type="dxa"/>
            <w:gridSpan w:val="2"/>
          </w:tcPr>
          <w:p w14:paraId="74EDA087" w14:textId="77777777" w:rsidR="001F1671" w:rsidRPr="00684377" w:rsidRDefault="001F1671" w:rsidP="00311884">
            <w:pPr>
              <w:tabs>
                <w:tab w:val="left" w:pos="2160"/>
                <w:tab w:val="right" w:pos="6380"/>
                <w:tab w:val="right" w:pos="8640"/>
              </w:tabs>
              <w:spacing w:before="60" w:after="23" w:line="276" w:lineRule="auto"/>
              <w:ind w:left="360" w:hanging="360"/>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1F1671" w:rsidRPr="00684377" w14:paraId="45B54B67" w14:textId="77777777" w:rsidTr="00D97DC8">
        <w:trPr>
          <w:cantSplit/>
          <w:tblHeader/>
        </w:trPr>
        <w:tc>
          <w:tcPr>
            <w:tcW w:w="4035" w:type="dxa"/>
          </w:tcPr>
          <w:p w14:paraId="012A8265" w14:textId="77777777" w:rsidR="001F1671" w:rsidRPr="00684377" w:rsidRDefault="001F1671" w:rsidP="00311884">
            <w:pPr>
              <w:spacing w:before="60" w:after="23" w:line="276" w:lineRule="auto"/>
              <w:ind w:right="-43"/>
              <w:jc w:val="thaiDistribute"/>
              <w:rPr>
                <w:rFonts w:ascii="Arial" w:hAnsi="Arial" w:cs="Arial"/>
                <w:sz w:val="19"/>
                <w:szCs w:val="19"/>
              </w:rPr>
            </w:pPr>
          </w:p>
        </w:tc>
        <w:tc>
          <w:tcPr>
            <w:tcW w:w="2552" w:type="dxa"/>
            <w:gridSpan w:val="2"/>
          </w:tcPr>
          <w:p w14:paraId="56D9182F" w14:textId="77777777" w:rsidR="001F1671" w:rsidRPr="00684377" w:rsidRDefault="001F1671" w:rsidP="00DF3F63">
            <w:pPr>
              <w:pBdr>
                <w:bottom w:val="single" w:sz="4" w:space="1" w:color="auto"/>
              </w:pBdr>
              <w:spacing w:before="60" w:after="23" w:line="276" w:lineRule="auto"/>
              <w:ind w:right="-14"/>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51" w:type="dxa"/>
            <w:gridSpan w:val="2"/>
          </w:tcPr>
          <w:p w14:paraId="6181A574" w14:textId="77777777" w:rsidR="001F1671" w:rsidRPr="00684377" w:rsidRDefault="001F1671" w:rsidP="00DF3F6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9C2D14" w:rsidRPr="00684377" w14:paraId="44601B78" w14:textId="77777777" w:rsidTr="00D97DC8">
        <w:trPr>
          <w:cantSplit/>
          <w:tblHeader/>
        </w:trPr>
        <w:tc>
          <w:tcPr>
            <w:tcW w:w="4035" w:type="dxa"/>
          </w:tcPr>
          <w:p w14:paraId="571A7659" w14:textId="77777777" w:rsidR="009C2D14" w:rsidRPr="00684377" w:rsidRDefault="009C2D14" w:rsidP="009C2D14">
            <w:pPr>
              <w:spacing w:before="60" w:after="23" w:line="276" w:lineRule="auto"/>
              <w:ind w:right="-43"/>
              <w:jc w:val="thaiDistribute"/>
              <w:rPr>
                <w:rFonts w:ascii="Arial" w:hAnsi="Arial" w:cs="Arial"/>
                <w:sz w:val="19"/>
                <w:szCs w:val="19"/>
                <w:u w:val="single"/>
              </w:rPr>
            </w:pPr>
          </w:p>
        </w:tc>
        <w:tc>
          <w:tcPr>
            <w:tcW w:w="1276" w:type="dxa"/>
          </w:tcPr>
          <w:p w14:paraId="2D3B1C8F" w14:textId="64CF8339" w:rsidR="009C2D14" w:rsidRPr="00684377" w:rsidRDefault="009C2D14" w:rsidP="009C2D14">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276" w:type="dxa"/>
          </w:tcPr>
          <w:p w14:paraId="4FC366D3" w14:textId="37163384" w:rsidR="009C2D14" w:rsidRPr="00684377" w:rsidRDefault="009C2D14" w:rsidP="009C2D14">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c>
          <w:tcPr>
            <w:tcW w:w="1275" w:type="dxa"/>
          </w:tcPr>
          <w:p w14:paraId="164C946E" w14:textId="496FE038" w:rsidR="009C2D14" w:rsidRPr="00684377" w:rsidRDefault="009C2D14" w:rsidP="009C2D14">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276" w:type="dxa"/>
          </w:tcPr>
          <w:p w14:paraId="12E70965" w14:textId="7B52E167" w:rsidR="009C2D14" w:rsidRPr="00684377" w:rsidRDefault="009C2D14" w:rsidP="009C2D14">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r>
      <w:tr w:rsidR="001F1671" w:rsidRPr="00684377" w14:paraId="3CF2A010" w14:textId="77777777" w:rsidTr="0096267E">
        <w:trPr>
          <w:cantSplit/>
          <w:trHeight w:hRule="exact" w:val="302"/>
        </w:trPr>
        <w:tc>
          <w:tcPr>
            <w:tcW w:w="4035" w:type="dxa"/>
          </w:tcPr>
          <w:p w14:paraId="360A91C7" w14:textId="77777777" w:rsidR="001F1671" w:rsidRPr="00684377" w:rsidRDefault="001F1671" w:rsidP="00311884">
            <w:pPr>
              <w:spacing w:before="60" w:after="23" w:line="276" w:lineRule="auto"/>
              <w:ind w:right="-43"/>
              <w:jc w:val="thaiDistribute"/>
              <w:rPr>
                <w:rFonts w:ascii="Arial" w:hAnsi="Arial" w:cs="Arial"/>
                <w:sz w:val="19"/>
                <w:szCs w:val="19"/>
              </w:rPr>
            </w:pPr>
          </w:p>
        </w:tc>
        <w:tc>
          <w:tcPr>
            <w:tcW w:w="1276" w:type="dxa"/>
          </w:tcPr>
          <w:p w14:paraId="4E874833" w14:textId="77777777" w:rsidR="001F1671" w:rsidRPr="00684377" w:rsidRDefault="001F1671" w:rsidP="00311884">
            <w:pPr>
              <w:tabs>
                <w:tab w:val="decimal" w:pos="882"/>
              </w:tabs>
              <w:spacing w:before="60" w:after="23" w:line="276" w:lineRule="auto"/>
              <w:ind w:right="-43"/>
              <w:jc w:val="thaiDistribute"/>
              <w:rPr>
                <w:rFonts w:ascii="Arial" w:hAnsi="Arial" w:cs="Arial"/>
                <w:sz w:val="19"/>
                <w:szCs w:val="19"/>
              </w:rPr>
            </w:pPr>
          </w:p>
        </w:tc>
        <w:tc>
          <w:tcPr>
            <w:tcW w:w="1276" w:type="dxa"/>
          </w:tcPr>
          <w:p w14:paraId="36E99C40" w14:textId="77777777" w:rsidR="001F1671" w:rsidRPr="00684377" w:rsidRDefault="001F1671" w:rsidP="00311884">
            <w:pPr>
              <w:tabs>
                <w:tab w:val="decimal" w:pos="882"/>
              </w:tabs>
              <w:spacing w:before="60" w:after="23" w:line="276" w:lineRule="auto"/>
              <w:ind w:right="-43"/>
              <w:jc w:val="thaiDistribute"/>
              <w:rPr>
                <w:rFonts w:ascii="Arial" w:hAnsi="Arial" w:cs="Arial"/>
                <w:sz w:val="19"/>
                <w:szCs w:val="19"/>
              </w:rPr>
            </w:pPr>
          </w:p>
        </w:tc>
        <w:tc>
          <w:tcPr>
            <w:tcW w:w="1275" w:type="dxa"/>
          </w:tcPr>
          <w:p w14:paraId="3B1C2748" w14:textId="77777777" w:rsidR="001F1671" w:rsidRPr="00684377" w:rsidRDefault="001F1671" w:rsidP="00311884">
            <w:pPr>
              <w:tabs>
                <w:tab w:val="decimal" w:pos="792"/>
              </w:tabs>
              <w:spacing w:before="60" w:after="23" w:line="276" w:lineRule="auto"/>
              <w:jc w:val="thaiDistribute"/>
              <w:rPr>
                <w:rFonts w:ascii="Arial" w:hAnsi="Arial" w:cs="Arial"/>
                <w:sz w:val="19"/>
                <w:szCs w:val="19"/>
              </w:rPr>
            </w:pPr>
          </w:p>
        </w:tc>
        <w:tc>
          <w:tcPr>
            <w:tcW w:w="1276" w:type="dxa"/>
          </w:tcPr>
          <w:p w14:paraId="421BBB70" w14:textId="77777777" w:rsidR="001F1671" w:rsidRPr="00684377" w:rsidRDefault="001F1671" w:rsidP="00311884">
            <w:pPr>
              <w:tabs>
                <w:tab w:val="decimal" w:pos="882"/>
              </w:tabs>
              <w:spacing w:before="60" w:after="23" w:line="276" w:lineRule="auto"/>
              <w:ind w:right="-43"/>
              <w:jc w:val="thaiDistribute"/>
              <w:rPr>
                <w:rFonts w:ascii="Arial" w:hAnsi="Arial" w:cs="Arial"/>
                <w:sz w:val="19"/>
                <w:szCs w:val="19"/>
              </w:rPr>
            </w:pPr>
          </w:p>
        </w:tc>
      </w:tr>
      <w:tr w:rsidR="009C2D14" w:rsidRPr="00684377" w14:paraId="2A9D8C65" w14:textId="77777777" w:rsidTr="00D97DC8">
        <w:trPr>
          <w:cantSplit/>
        </w:trPr>
        <w:tc>
          <w:tcPr>
            <w:tcW w:w="4035" w:type="dxa"/>
          </w:tcPr>
          <w:p w14:paraId="42F360A0" w14:textId="77777777" w:rsidR="009C2D14" w:rsidRPr="00684377" w:rsidRDefault="009C2D14" w:rsidP="009C2D14">
            <w:pPr>
              <w:spacing w:before="60" w:after="23" w:line="276" w:lineRule="auto"/>
              <w:ind w:right="-43"/>
              <w:jc w:val="thaiDistribute"/>
              <w:rPr>
                <w:rFonts w:ascii="Arial" w:hAnsi="Arial" w:cs="Arial"/>
                <w:sz w:val="19"/>
                <w:szCs w:val="19"/>
              </w:rPr>
            </w:pPr>
            <w:r w:rsidRPr="00684377">
              <w:rPr>
                <w:rFonts w:ascii="Arial" w:hAnsi="Arial" w:cs="Arial"/>
                <w:sz w:val="19"/>
                <w:szCs w:val="19"/>
              </w:rPr>
              <w:t>Subsidiaries</w:t>
            </w:r>
          </w:p>
        </w:tc>
        <w:tc>
          <w:tcPr>
            <w:tcW w:w="1276" w:type="dxa"/>
          </w:tcPr>
          <w:p w14:paraId="0DCEB9A9" w14:textId="137FF273" w:rsidR="009C2D14" w:rsidRPr="00684377" w:rsidRDefault="00977DFD" w:rsidP="009C2D14">
            <w:pPr>
              <w:spacing w:before="60" w:after="23" w:line="276" w:lineRule="auto"/>
              <w:ind w:right="-11"/>
              <w:jc w:val="right"/>
              <w:rPr>
                <w:rFonts w:ascii="Arial" w:hAnsi="Arial" w:cs="Arial"/>
                <w:sz w:val="19"/>
                <w:szCs w:val="19"/>
              </w:rPr>
            </w:pPr>
            <w:r w:rsidRPr="00684377">
              <w:rPr>
                <w:rFonts w:ascii="Arial" w:hAnsi="Arial" w:cs="Arial"/>
                <w:sz w:val="19"/>
                <w:szCs w:val="19"/>
              </w:rPr>
              <w:t>-</w:t>
            </w:r>
          </w:p>
        </w:tc>
        <w:tc>
          <w:tcPr>
            <w:tcW w:w="1276" w:type="dxa"/>
          </w:tcPr>
          <w:p w14:paraId="4EB55293" w14:textId="34C68122" w:rsidR="009C2D14" w:rsidRPr="00684377" w:rsidRDefault="009C2D14" w:rsidP="009C2D14">
            <w:pPr>
              <w:spacing w:before="60" w:after="23" w:line="276" w:lineRule="auto"/>
              <w:ind w:right="-11"/>
              <w:jc w:val="right"/>
              <w:rPr>
                <w:rFonts w:ascii="Arial" w:hAnsi="Arial" w:cs="Arial"/>
                <w:sz w:val="19"/>
                <w:szCs w:val="19"/>
              </w:rPr>
            </w:pPr>
            <w:r w:rsidRPr="00684377">
              <w:rPr>
                <w:rFonts w:ascii="Arial" w:hAnsi="Arial" w:cs="Arial"/>
                <w:sz w:val="19"/>
                <w:szCs w:val="19"/>
              </w:rPr>
              <w:t>-</w:t>
            </w:r>
          </w:p>
        </w:tc>
        <w:tc>
          <w:tcPr>
            <w:tcW w:w="1275" w:type="dxa"/>
          </w:tcPr>
          <w:p w14:paraId="1D2DA480" w14:textId="6486693B" w:rsidR="009C2D14" w:rsidRPr="00684377" w:rsidRDefault="00977DFD" w:rsidP="009C2D14">
            <w:pPr>
              <w:spacing w:before="60" w:after="23" w:line="276" w:lineRule="auto"/>
              <w:ind w:right="-11"/>
              <w:jc w:val="right"/>
              <w:rPr>
                <w:rFonts w:ascii="Arial" w:hAnsi="Arial" w:cs="Arial"/>
                <w:sz w:val="19"/>
                <w:szCs w:val="19"/>
              </w:rPr>
            </w:pPr>
            <w:r w:rsidRPr="00684377">
              <w:rPr>
                <w:rFonts w:ascii="Arial" w:hAnsi="Arial" w:cs="Arial"/>
                <w:sz w:val="19"/>
                <w:szCs w:val="19"/>
              </w:rPr>
              <w:t>1,315,022</w:t>
            </w:r>
          </w:p>
        </w:tc>
        <w:tc>
          <w:tcPr>
            <w:tcW w:w="1276" w:type="dxa"/>
            <w:tcBorders>
              <w:left w:val="nil"/>
            </w:tcBorders>
          </w:tcPr>
          <w:p w14:paraId="7B0C86D5" w14:textId="68F4ABB4" w:rsidR="009C2D14" w:rsidRPr="00684377" w:rsidRDefault="009C2D14" w:rsidP="009C2D14">
            <w:pPr>
              <w:spacing w:before="60" w:after="23" w:line="276" w:lineRule="auto"/>
              <w:ind w:right="-11"/>
              <w:jc w:val="right"/>
              <w:rPr>
                <w:rFonts w:ascii="Arial" w:hAnsi="Arial" w:cs="Arial"/>
                <w:sz w:val="19"/>
                <w:szCs w:val="19"/>
              </w:rPr>
            </w:pPr>
            <w:r w:rsidRPr="00684377">
              <w:rPr>
                <w:rFonts w:ascii="Arial" w:hAnsi="Arial" w:cs="Arial"/>
                <w:sz w:val="19"/>
                <w:szCs w:val="19"/>
              </w:rPr>
              <w:t>1,705,218</w:t>
            </w:r>
          </w:p>
        </w:tc>
      </w:tr>
      <w:tr w:rsidR="009C2D14" w:rsidRPr="00684377" w14:paraId="1923DFED" w14:textId="77777777" w:rsidTr="00D97DC8">
        <w:trPr>
          <w:cantSplit/>
        </w:trPr>
        <w:tc>
          <w:tcPr>
            <w:tcW w:w="4035" w:type="dxa"/>
          </w:tcPr>
          <w:p w14:paraId="791FD1A2" w14:textId="3CC16374" w:rsidR="009C2D14" w:rsidRPr="00684377" w:rsidRDefault="009C2D14" w:rsidP="009C2D14">
            <w:pPr>
              <w:spacing w:before="60" w:after="23" w:line="276" w:lineRule="auto"/>
              <w:ind w:right="-43"/>
              <w:jc w:val="thaiDistribute"/>
              <w:rPr>
                <w:rFonts w:ascii="Arial" w:hAnsi="Arial" w:cs="Arial"/>
                <w:sz w:val="19"/>
                <w:szCs w:val="19"/>
              </w:rPr>
            </w:pPr>
            <w:r w:rsidRPr="00684377">
              <w:rPr>
                <w:rFonts w:ascii="Arial" w:hAnsi="Arial" w:cs="Arial"/>
                <w:sz w:val="19"/>
                <w:szCs w:val="19"/>
              </w:rPr>
              <w:t>Associate</w:t>
            </w:r>
            <w:r w:rsidR="00877C33">
              <w:rPr>
                <w:rFonts w:ascii="Arial" w:hAnsi="Arial" w:cs="Arial"/>
                <w:sz w:val="19"/>
                <w:szCs w:val="19"/>
              </w:rPr>
              <w:t xml:space="preserve">s </w:t>
            </w:r>
            <w:r w:rsidRPr="00684377">
              <w:rPr>
                <w:rFonts w:ascii="Arial" w:hAnsi="Arial" w:cs="Arial"/>
                <w:sz w:val="19"/>
                <w:szCs w:val="19"/>
              </w:rPr>
              <w:t>and joint ventures</w:t>
            </w:r>
          </w:p>
        </w:tc>
        <w:tc>
          <w:tcPr>
            <w:tcW w:w="1276" w:type="dxa"/>
          </w:tcPr>
          <w:p w14:paraId="54BA36FA" w14:textId="459D959E" w:rsidR="009C2D14" w:rsidRPr="00684377" w:rsidRDefault="00977DFD" w:rsidP="009C2D14">
            <w:pPr>
              <w:spacing w:before="60" w:after="23" w:line="276" w:lineRule="auto"/>
              <w:ind w:right="-11"/>
              <w:jc w:val="right"/>
              <w:rPr>
                <w:rFonts w:ascii="Arial" w:hAnsi="Arial" w:cs="Arial"/>
                <w:sz w:val="19"/>
                <w:szCs w:val="19"/>
              </w:rPr>
            </w:pPr>
            <w:r w:rsidRPr="00684377">
              <w:rPr>
                <w:rFonts w:ascii="Arial" w:hAnsi="Arial" w:cs="Arial"/>
                <w:sz w:val="19"/>
                <w:szCs w:val="19"/>
              </w:rPr>
              <w:t>449,642</w:t>
            </w:r>
          </w:p>
        </w:tc>
        <w:tc>
          <w:tcPr>
            <w:tcW w:w="1276" w:type="dxa"/>
          </w:tcPr>
          <w:p w14:paraId="06DBE9DE" w14:textId="3E54B929" w:rsidR="009C2D14" w:rsidRPr="00684377" w:rsidRDefault="009C2D14" w:rsidP="009C2D14">
            <w:pPr>
              <w:spacing w:before="60" w:after="23" w:line="276" w:lineRule="auto"/>
              <w:ind w:right="-11"/>
              <w:jc w:val="right"/>
              <w:rPr>
                <w:rFonts w:ascii="Arial" w:hAnsi="Arial" w:cs="Arial"/>
                <w:sz w:val="19"/>
                <w:szCs w:val="19"/>
              </w:rPr>
            </w:pPr>
            <w:r w:rsidRPr="00684377">
              <w:rPr>
                <w:rFonts w:ascii="Arial" w:hAnsi="Arial" w:cs="Arial"/>
                <w:sz w:val="19"/>
                <w:szCs w:val="19"/>
              </w:rPr>
              <w:t>377,733</w:t>
            </w:r>
          </w:p>
        </w:tc>
        <w:tc>
          <w:tcPr>
            <w:tcW w:w="1275" w:type="dxa"/>
          </w:tcPr>
          <w:p w14:paraId="3DA7A358" w14:textId="177E2887" w:rsidR="009C2D14" w:rsidRPr="00684377" w:rsidRDefault="00977DFD" w:rsidP="009C2D14">
            <w:pPr>
              <w:spacing w:before="60" w:after="23" w:line="276" w:lineRule="auto"/>
              <w:ind w:right="-11"/>
              <w:jc w:val="right"/>
              <w:rPr>
                <w:rFonts w:ascii="Arial" w:hAnsi="Arial" w:cs="Arial"/>
                <w:sz w:val="19"/>
                <w:szCs w:val="19"/>
              </w:rPr>
            </w:pPr>
            <w:r w:rsidRPr="00684377">
              <w:rPr>
                <w:rFonts w:ascii="Arial" w:hAnsi="Arial" w:cs="Arial"/>
                <w:sz w:val="19"/>
                <w:szCs w:val="19"/>
              </w:rPr>
              <w:t>340,372</w:t>
            </w:r>
          </w:p>
        </w:tc>
        <w:tc>
          <w:tcPr>
            <w:tcW w:w="1276" w:type="dxa"/>
            <w:tcBorders>
              <w:left w:val="nil"/>
            </w:tcBorders>
          </w:tcPr>
          <w:p w14:paraId="63323B90" w14:textId="0D6BFD2C" w:rsidR="009C2D14" w:rsidRPr="00684377" w:rsidRDefault="009C2D14" w:rsidP="009C2D14">
            <w:pPr>
              <w:spacing w:before="60" w:after="23" w:line="276" w:lineRule="auto"/>
              <w:ind w:right="-11"/>
              <w:jc w:val="right"/>
              <w:rPr>
                <w:rFonts w:ascii="Arial" w:hAnsi="Arial" w:cs="Arial"/>
                <w:sz w:val="19"/>
                <w:szCs w:val="19"/>
              </w:rPr>
            </w:pPr>
            <w:r w:rsidRPr="00684377">
              <w:rPr>
                <w:rFonts w:ascii="Arial" w:hAnsi="Arial" w:cs="Arial"/>
                <w:sz w:val="19"/>
                <w:szCs w:val="19"/>
              </w:rPr>
              <w:t>236,532</w:t>
            </w:r>
          </w:p>
        </w:tc>
      </w:tr>
      <w:tr w:rsidR="009C2D14" w:rsidRPr="00684377" w14:paraId="074616C6" w14:textId="77777777" w:rsidTr="00D97DC8">
        <w:trPr>
          <w:cantSplit/>
        </w:trPr>
        <w:tc>
          <w:tcPr>
            <w:tcW w:w="4035" w:type="dxa"/>
          </w:tcPr>
          <w:p w14:paraId="10524E0F" w14:textId="77777777" w:rsidR="009C2D14" w:rsidRPr="00684377" w:rsidRDefault="009C2D14" w:rsidP="009C2D14">
            <w:pPr>
              <w:spacing w:before="60" w:after="23" w:line="276" w:lineRule="auto"/>
              <w:ind w:left="162" w:right="-43" w:hanging="162"/>
              <w:jc w:val="thaiDistribute"/>
              <w:rPr>
                <w:rFonts w:ascii="Arial" w:hAnsi="Arial" w:cs="Arial"/>
                <w:sz w:val="19"/>
                <w:szCs w:val="19"/>
                <w:cs/>
              </w:rPr>
            </w:pPr>
            <w:r w:rsidRPr="00684377">
              <w:rPr>
                <w:rFonts w:ascii="Arial" w:hAnsi="Arial" w:cs="Arial"/>
                <w:sz w:val="19"/>
                <w:szCs w:val="19"/>
              </w:rPr>
              <w:t>Related companies</w:t>
            </w:r>
          </w:p>
        </w:tc>
        <w:tc>
          <w:tcPr>
            <w:tcW w:w="1276" w:type="dxa"/>
          </w:tcPr>
          <w:p w14:paraId="40894973" w14:textId="42897A8A" w:rsidR="009C2D14" w:rsidRPr="00684377" w:rsidRDefault="00977DFD" w:rsidP="009C2D14">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2,145,505</w:t>
            </w:r>
          </w:p>
        </w:tc>
        <w:tc>
          <w:tcPr>
            <w:tcW w:w="1276" w:type="dxa"/>
          </w:tcPr>
          <w:p w14:paraId="6DD39CDD" w14:textId="5350427E" w:rsidR="009C2D14" w:rsidRPr="00684377" w:rsidRDefault="009C2D14" w:rsidP="009C2D14">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2,549,632</w:t>
            </w:r>
          </w:p>
        </w:tc>
        <w:tc>
          <w:tcPr>
            <w:tcW w:w="1275" w:type="dxa"/>
          </w:tcPr>
          <w:p w14:paraId="6A35AD30" w14:textId="4E004498" w:rsidR="009C2D14" w:rsidRPr="00684377" w:rsidRDefault="00977DFD" w:rsidP="009C2D14">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2,132,840</w:t>
            </w:r>
          </w:p>
        </w:tc>
        <w:tc>
          <w:tcPr>
            <w:tcW w:w="1276" w:type="dxa"/>
          </w:tcPr>
          <w:p w14:paraId="284201A6" w14:textId="02DC403A" w:rsidR="009C2D14" w:rsidRPr="00684377" w:rsidRDefault="009C2D14" w:rsidP="009C2D14">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2,537,136</w:t>
            </w:r>
          </w:p>
        </w:tc>
      </w:tr>
      <w:tr w:rsidR="009C2D14" w:rsidRPr="00684377" w14:paraId="5047DB21" w14:textId="77777777" w:rsidTr="008A6FB5">
        <w:trPr>
          <w:cantSplit/>
          <w:trHeight w:val="194"/>
        </w:trPr>
        <w:tc>
          <w:tcPr>
            <w:tcW w:w="4035" w:type="dxa"/>
          </w:tcPr>
          <w:p w14:paraId="7892F19B" w14:textId="0BBED836" w:rsidR="009C2D14" w:rsidRPr="00684377" w:rsidRDefault="009C2D14" w:rsidP="009C2D14">
            <w:pPr>
              <w:spacing w:before="60" w:after="23" w:line="276" w:lineRule="auto"/>
              <w:ind w:right="-36"/>
              <w:jc w:val="thaiDistribute"/>
              <w:rPr>
                <w:rFonts w:ascii="Arial" w:hAnsi="Arial" w:cs="Arial"/>
                <w:sz w:val="19"/>
                <w:szCs w:val="19"/>
                <w:cs/>
              </w:rPr>
            </w:pPr>
            <w:r w:rsidRPr="00684377">
              <w:rPr>
                <w:rFonts w:ascii="Arial" w:hAnsi="Arial" w:cs="Arial"/>
                <w:sz w:val="19"/>
                <w:szCs w:val="19"/>
              </w:rPr>
              <w:t>Total trade accounts payable - related parties</w:t>
            </w:r>
          </w:p>
        </w:tc>
        <w:tc>
          <w:tcPr>
            <w:tcW w:w="1276" w:type="dxa"/>
          </w:tcPr>
          <w:p w14:paraId="384BAE30" w14:textId="5596A422" w:rsidR="009C2D14" w:rsidRPr="00684377" w:rsidRDefault="00977DFD" w:rsidP="009C2D14">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2,595,147</w:t>
            </w:r>
          </w:p>
        </w:tc>
        <w:tc>
          <w:tcPr>
            <w:tcW w:w="1276" w:type="dxa"/>
          </w:tcPr>
          <w:p w14:paraId="4A662A0C" w14:textId="4913CB7E" w:rsidR="009C2D14" w:rsidRPr="00684377" w:rsidRDefault="009C2D14" w:rsidP="009C2D14">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2,927,365</w:t>
            </w:r>
          </w:p>
        </w:tc>
        <w:tc>
          <w:tcPr>
            <w:tcW w:w="1275" w:type="dxa"/>
          </w:tcPr>
          <w:p w14:paraId="4C67FA8E" w14:textId="05E3BF82" w:rsidR="009C2D14" w:rsidRPr="00684377" w:rsidRDefault="00977DFD" w:rsidP="009C2D14">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3,788,234</w:t>
            </w:r>
          </w:p>
        </w:tc>
        <w:tc>
          <w:tcPr>
            <w:tcW w:w="1276" w:type="dxa"/>
          </w:tcPr>
          <w:p w14:paraId="4C03FE84" w14:textId="5698B03C" w:rsidR="009C2D14" w:rsidRPr="00684377" w:rsidRDefault="009C2D14" w:rsidP="009C2D14">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4,478,886</w:t>
            </w:r>
          </w:p>
        </w:tc>
      </w:tr>
    </w:tbl>
    <w:p w14:paraId="5A700C7A" w14:textId="2A7471D9" w:rsidR="007A642C" w:rsidRPr="00684377" w:rsidRDefault="007A642C" w:rsidP="009C2D14">
      <w:pPr>
        <w:overflowPunct/>
        <w:autoSpaceDE/>
        <w:autoSpaceDN/>
        <w:adjustRightInd/>
        <w:spacing w:line="360" w:lineRule="auto"/>
        <w:textAlignment w:val="auto"/>
        <w:rPr>
          <w:rFonts w:ascii="Arial" w:hAnsi="Arial" w:cs="Arial"/>
          <w:b/>
          <w:bCs/>
          <w:sz w:val="19"/>
          <w:szCs w:val="19"/>
        </w:rPr>
      </w:pPr>
    </w:p>
    <w:p w14:paraId="6DD1CFF9" w14:textId="77777777" w:rsidR="00EE7909" w:rsidRPr="00684377" w:rsidRDefault="00EE7909">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7D3F087" w14:textId="5D324D71" w:rsidR="005C3C9A" w:rsidRPr="00684377" w:rsidRDefault="00764A60" w:rsidP="00311884">
      <w:pPr>
        <w:numPr>
          <w:ilvl w:val="0"/>
          <w:numId w:val="1"/>
        </w:numPr>
        <w:tabs>
          <w:tab w:val="left" w:pos="426"/>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SHORT</w:t>
      </w:r>
      <w:r w:rsidR="00AB585B" w:rsidRPr="00684377">
        <w:rPr>
          <w:rFonts w:ascii="Arial" w:hAnsi="Arial" w:cs="Arial"/>
          <w:b/>
          <w:bCs/>
          <w:sz w:val="19"/>
          <w:szCs w:val="19"/>
        </w:rPr>
        <w:t>-</w:t>
      </w:r>
      <w:r w:rsidRPr="00684377">
        <w:rPr>
          <w:rFonts w:ascii="Arial" w:hAnsi="Arial" w:cs="Arial"/>
          <w:b/>
          <w:bCs/>
          <w:sz w:val="19"/>
          <w:szCs w:val="19"/>
        </w:rPr>
        <w:t>TERM LOANS AND ADVANCE FROM RELATED PARTIES</w:t>
      </w:r>
    </w:p>
    <w:p w14:paraId="42D8F4A7" w14:textId="48B18544" w:rsidR="00764A60" w:rsidRPr="00684377" w:rsidRDefault="00764A60" w:rsidP="00311884">
      <w:pPr>
        <w:tabs>
          <w:tab w:val="left" w:pos="426"/>
        </w:tabs>
        <w:spacing w:line="360" w:lineRule="auto"/>
        <w:ind w:left="426" w:right="-43"/>
        <w:jc w:val="thaiDistribute"/>
        <w:rPr>
          <w:rFonts w:ascii="Arial" w:hAnsi="Arial" w:cs="Arial"/>
          <w:b/>
          <w:bCs/>
          <w:sz w:val="16"/>
          <w:szCs w:val="16"/>
        </w:rPr>
      </w:pPr>
    </w:p>
    <w:p w14:paraId="159A9386" w14:textId="1534E51F" w:rsidR="00185667" w:rsidRPr="00684377" w:rsidRDefault="00185667" w:rsidP="00311884">
      <w:pPr>
        <w:tabs>
          <w:tab w:val="left" w:pos="7200"/>
        </w:tabs>
        <w:spacing w:line="360" w:lineRule="auto"/>
        <w:ind w:left="426" w:right="-43"/>
        <w:jc w:val="thaiDistribute"/>
        <w:rPr>
          <w:rFonts w:ascii="Arial" w:hAnsi="Arial" w:cs="Arial"/>
          <w:sz w:val="19"/>
          <w:szCs w:val="19"/>
        </w:rPr>
      </w:pPr>
      <w:r w:rsidRPr="00684377">
        <w:rPr>
          <w:rFonts w:ascii="Arial" w:hAnsi="Arial" w:cs="Arial"/>
          <w:sz w:val="19"/>
          <w:szCs w:val="19"/>
        </w:rPr>
        <w:t xml:space="preserve">The outstanding balances as </w:t>
      </w:r>
      <w:proofErr w:type="gramStart"/>
      <w:r w:rsidRPr="00684377">
        <w:rPr>
          <w:rFonts w:ascii="Arial" w:hAnsi="Arial" w:cs="Arial"/>
          <w:sz w:val="19"/>
          <w:szCs w:val="19"/>
        </w:rPr>
        <w:t>at</w:t>
      </w:r>
      <w:proofErr w:type="gramEnd"/>
      <w:r w:rsidRPr="00684377">
        <w:rPr>
          <w:rFonts w:ascii="Arial" w:hAnsi="Arial" w:cs="Arial"/>
          <w:sz w:val="19"/>
          <w:szCs w:val="19"/>
        </w:rPr>
        <w:t xml:space="preserve"> 3</w:t>
      </w:r>
      <w:r w:rsidR="00552E8C" w:rsidRPr="00684377">
        <w:rPr>
          <w:rFonts w:ascii="Arial" w:hAnsi="Arial" w:cs="Arial"/>
          <w:sz w:val="19"/>
          <w:szCs w:val="19"/>
        </w:rPr>
        <w:t>1</w:t>
      </w:r>
      <w:r w:rsidRPr="00684377">
        <w:rPr>
          <w:rFonts w:ascii="Arial" w:hAnsi="Arial" w:cs="Arial"/>
          <w:sz w:val="19"/>
          <w:szCs w:val="19"/>
        </w:rPr>
        <w:t xml:space="preserve"> </w:t>
      </w:r>
      <w:r w:rsidR="00552E8C" w:rsidRPr="00684377">
        <w:rPr>
          <w:rFonts w:ascii="Arial" w:hAnsi="Arial" w:cs="Arial"/>
          <w:sz w:val="19"/>
          <w:szCs w:val="19"/>
        </w:rPr>
        <w:t>Dece</w:t>
      </w:r>
      <w:r w:rsidRPr="00684377">
        <w:rPr>
          <w:rFonts w:ascii="Arial" w:hAnsi="Arial" w:cs="Arial"/>
          <w:sz w:val="19"/>
          <w:szCs w:val="19"/>
        </w:rPr>
        <w:t>mber 202</w:t>
      </w:r>
      <w:r w:rsidR="009C2D14" w:rsidRPr="00684377">
        <w:rPr>
          <w:rFonts w:ascii="Arial" w:hAnsi="Arial" w:cs="Arial"/>
          <w:sz w:val="19"/>
          <w:szCs w:val="19"/>
        </w:rPr>
        <w:t>5</w:t>
      </w:r>
      <w:r w:rsidRPr="00684377">
        <w:rPr>
          <w:rFonts w:ascii="Arial" w:hAnsi="Arial" w:cs="Arial"/>
          <w:sz w:val="19"/>
          <w:szCs w:val="19"/>
        </w:rPr>
        <w:t xml:space="preserve"> and 20</w:t>
      </w:r>
      <w:r w:rsidR="00504FFD" w:rsidRPr="00684377">
        <w:rPr>
          <w:rFonts w:ascii="Arial" w:hAnsi="Arial" w:cs="Arial"/>
          <w:sz w:val="19"/>
          <w:szCs w:val="19"/>
        </w:rPr>
        <w:t>2</w:t>
      </w:r>
      <w:r w:rsidR="009C2D14" w:rsidRPr="00684377">
        <w:rPr>
          <w:rFonts w:ascii="Arial" w:hAnsi="Arial" w:cs="Arial"/>
          <w:sz w:val="19"/>
          <w:szCs w:val="19"/>
        </w:rPr>
        <w:t>4</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7543E3" w:rsidRPr="00684377">
        <w:rPr>
          <w:rFonts w:ascii="Arial" w:hAnsi="Arial" w:cs="Arial"/>
          <w:sz w:val="19"/>
          <w:szCs w:val="19"/>
        </w:rPr>
        <w:t xml:space="preserve"> </w:t>
      </w:r>
      <w:r w:rsidRPr="00684377">
        <w:rPr>
          <w:rFonts w:ascii="Arial" w:hAnsi="Arial" w:cs="Arial"/>
          <w:sz w:val="19"/>
          <w:szCs w:val="19"/>
        </w:rPr>
        <w:t>:</w:t>
      </w:r>
      <w:proofErr w:type="gramEnd"/>
    </w:p>
    <w:p w14:paraId="55609B2B" w14:textId="762D95BD" w:rsidR="005B4D6E" w:rsidRPr="00684377" w:rsidRDefault="005B4D6E" w:rsidP="00311884">
      <w:pPr>
        <w:tabs>
          <w:tab w:val="left" w:pos="7200"/>
        </w:tabs>
        <w:spacing w:line="360" w:lineRule="auto"/>
        <w:ind w:left="426" w:right="-43"/>
        <w:jc w:val="thaiDistribute"/>
        <w:rPr>
          <w:rFonts w:ascii="Arial" w:hAnsi="Arial" w:cs="Arial"/>
          <w:sz w:val="16"/>
          <w:szCs w:val="16"/>
        </w:rPr>
      </w:pPr>
    </w:p>
    <w:tbl>
      <w:tblPr>
        <w:tblW w:w="9144" w:type="dxa"/>
        <w:tblInd w:w="360" w:type="dxa"/>
        <w:tblLayout w:type="fixed"/>
        <w:tblLook w:val="0000" w:firstRow="0" w:lastRow="0" w:firstColumn="0" w:lastColumn="0" w:noHBand="0" w:noVBand="0"/>
      </w:tblPr>
      <w:tblGrid>
        <w:gridCol w:w="4023"/>
        <w:gridCol w:w="1278"/>
        <w:gridCol w:w="1278"/>
        <w:gridCol w:w="1296"/>
        <w:gridCol w:w="1269"/>
      </w:tblGrid>
      <w:tr w:rsidR="00FB175D" w:rsidRPr="00684377" w14:paraId="67587557" w14:textId="77777777" w:rsidTr="006B079A">
        <w:trPr>
          <w:cantSplit/>
          <w:tblHeader/>
        </w:trPr>
        <w:tc>
          <w:tcPr>
            <w:tcW w:w="4023" w:type="dxa"/>
          </w:tcPr>
          <w:p w14:paraId="3361E27D" w14:textId="77777777" w:rsidR="00FB175D" w:rsidRPr="00684377" w:rsidRDefault="00FB175D" w:rsidP="00311884">
            <w:pPr>
              <w:spacing w:before="60" w:after="23" w:line="276" w:lineRule="auto"/>
              <w:ind w:right="-43"/>
              <w:jc w:val="thaiDistribute"/>
              <w:rPr>
                <w:rFonts w:ascii="Arial" w:hAnsi="Arial" w:cs="Arial"/>
                <w:sz w:val="19"/>
                <w:szCs w:val="19"/>
              </w:rPr>
            </w:pPr>
          </w:p>
        </w:tc>
        <w:tc>
          <w:tcPr>
            <w:tcW w:w="1278" w:type="dxa"/>
          </w:tcPr>
          <w:p w14:paraId="5E9181B4" w14:textId="77777777" w:rsidR="00FB175D" w:rsidRPr="00684377" w:rsidRDefault="00FB175D" w:rsidP="00311884">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278" w:type="dxa"/>
          </w:tcPr>
          <w:p w14:paraId="0F29B734" w14:textId="77777777" w:rsidR="00FB175D" w:rsidRPr="00684377" w:rsidRDefault="00FB175D" w:rsidP="00311884">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565" w:type="dxa"/>
            <w:gridSpan w:val="2"/>
          </w:tcPr>
          <w:p w14:paraId="5B264CAD" w14:textId="12338C13" w:rsidR="00FB175D" w:rsidRPr="00684377" w:rsidRDefault="00FB175D" w:rsidP="00311884">
            <w:pPr>
              <w:tabs>
                <w:tab w:val="left" w:pos="2160"/>
                <w:tab w:val="right" w:pos="6380"/>
                <w:tab w:val="right" w:pos="8640"/>
              </w:tabs>
              <w:spacing w:before="60" w:after="23" w:line="276" w:lineRule="auto"/>
              <w:ind w:left="360" w:hanging="360"/>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FB175D" w:rsidRPr="00684377" w14:paraId="2FA32B44" w14:textId="77777777" w:rsidTr="006B079A">
        <w:trPr>
          <w:cantSplit/>
          <w:tblHeader/>
        </w:trPr>
        <w:tc>
          <w:tcPr>
            <w:tcW w:w="4023" w:type="dxa"/>
          </w:tcPr>
          <w:p w14:paraId="479A8B68" w14:textId="77777777" w:rsidR="00FB175D" w:rsidRPr="00684377" w:rsidRDefault="00FB175D" w:rsidP="00311884">
            <w:pPr>
              <w:spacing w:before="60" w:after="23" w:line="276" w:lineRule="auto"/>
              <w:ind w:right="-43"/>
              <w:jc w:val="thaiDistribute"/>
              <w:rPr>
                <w:rFonts w:ascii="Arial" w:hAnsi="Arial" w:cs="Arial"/>
                <w:sz w:val="19"/>
                <w:szCs w:val="19"/>
              </w:rPr>
            </w:pPr>
          </w:p>
        </w:tc>
        <w:tc>
          <w:tcPr>
            <w:tcW w:w="2556" w:type="dxa"/>
            <w:gridSpan w:val="2"/>
          </w:tcPr>
          <w:p w14:paraId="149FBDED" w14:textId="788F243D" w:rsidR="00FB175D" w:rsidRPr="00684377" w:rsidRDefault="00FB175D" w:rsidP="00DF3F6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65" w:type="dxa"/>
            <w:gridSpan w:val="2"/>
          </w:tcPr>
          <w:p w14:paraId="344AAB87" w14:textId="6B05E79C" w:rsidR="00FB175D" w:rsidRPr="00684377" w:rsidRDefault="00FB175D" w:rsidP="00DF3F6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9C2D14" w:rsidRPr="00684377" w14:paraId="2F02678E" w14:textId="77777777" w:rsidTr="006B079A">
        <w:trPr>
          <w:cantSplit/>
          <w:tblHeader/>
        </w:trPr>
        <w:tc>
          <w:tcPr>
            <w:tcW w:w="4023" w:type="dxa"/>
          </w:tcPr>
          <w:p w14:paraId="21BFA5A6" w14:textId="77777777" w:rsidR="009C2D14" w:rsidRPr="00684377" w:rsidRDefault="009C2D14" w:rsidP="009C2D14">
            <w:pPr>
              <w:spacing w:before="60" w:after="23" w:line="276" w:lineRule="auto"/>
              <w:ind w:right="-43"/>
              <w:jc w:val="thaiDistribute"/>
              <w:rPr>
                <w:rFonts w:ascii="Arial" w:hAnsi="Arial" w:cs="Arial"/>
                <w:sz w:val="19"/>
                <w:szCs w:val="19"/>
                <w:u w:val="single"/>
              </w:rPr>
            </w:pPr>
          </w:p>
        </w:tc>
        <w:tc>
          <w:tcPr>
            <w:tcW w:w="1278" w:type="dxa"/>
          </w:tcPr>
          <w:p w14:paraId="3EBEB1B3" w14:textId="1F63488E" w:rsidR="009C2D14" w:rsidRPr="00684377" w:rsidRDefault="009C2D14" w:rsidP="009C2D14">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278" w:type="dxa"/>
          </w:tcPr>
          <w:p w14:paraId="34B3E99C" w14:textId="2B4EE847" w:rsidR="009C2D14" w:rsidRPr="00684377" w:rsidRDefault="009C2D14" w:rsidP="009C2D14">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c>
          <w:tcPr>
            <w:tcW w:w="1296" w:type="dxa"/>
          </w:tcPr>
          <w:p w14:paraId="5170D8C5" w14:textId="5388337F" w:rsidR="009C2D14" w:rsidRPr="00684377" w:rsidRDefault="009C2D14" w:rsidP="009C2D14">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269" w:type="dxa"/>
          </w:tcPr>
          <w:p w14:paraId="7138E6FD" w14:textId="61EC4EAE" w:rsidR="009C2D14" w:rsidRPr="00684377" w:rsidRDefault="009C2D14" w:rsidP="009C2D14">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r>
      <w:tr w:rsidR="00FB175D" w:rsidRPr="00684377" w14:paraId="179BF6C2" w14:textId="77777777" w:rsidTr="006B079A">
        <w:trPr>
          <w:cantSplit/>
          <w:trHeight w:hRule="exact" w:val="310"/>
        </w:trPr>
        <w:tc>
          <w:tcPr>
            <w:tcW w:w="4023" w:type="dxa"/>
          </w:tcPr>
          <w:p w14:paraId="0A4B7EF1" w14:textId="77777777" w:rsidR="00FB175D" w:rsidRPr="00684377" w:rsidRDefault="00FB175D" w:rsidP="00311884">
            <w:pPr>
              <w:spacing w:before="60" w:after="23" w:line="276" w:lineRule="auto"/>
              <w:ind w:right="-43"/>
              <w:jc w:val="thaiDistribute"/>
              <w:rPr>
                <w:rFonts w:ascii="Arial" w:hAnsi="Arial" w:cs="Arial"/>
                <w:sz w:val="19"/>
                <w:szCs w:val="19"/>
              </w:rPr>
            </w:pPr>
          </w:p>
        </w:tc>
        <w:tc>
          <w:tcPr>
            <w:tcW w:w="1278" w:type="dxa"/>
          </w:tcPr>
          <w:p w14:paraId="6D350FDE" w14:textId="77777777" w:rsidR="00FB175D" w:rsidRPr="00684377" w:rsidRDefault="00FB175D" w:rsidP="00311884">
            <w:pPr>
              <w:tabs>
                <w:tab w:val="decimal" w:pos="792"/>
              </w:tabs>
              <w:spacing w:before="60" w:after="23" w:line="276" w:lineRule="auto"/>
              <w:jc w:val="thaiDistribute"/>
              <w:rPr>
                <w:rFonts w:ascii="Arial" w:hAnsi="Arial" w:cs="Arial"/>
                <w:sz w:val="19"/>
                <w:szCs w:val="19"/>
              </w:rPr>
            </w:pPr>
          </w:p>
        </w:tc>
        <w:tc>
          <w:tcPr>
            <w:tcW w:w="1278" w:type="dxa"/>
          </w:tcPr>
          <w:p w14:paraId="27AE98D5" w14:textId="77777777" w:rsidR="00FB175D" w:rsidRPr="00684377" w:rsidRDefault="00FB175D" w:rsidP="00311884">
            <w:pPr>
              <w:tabs>
                <w:tab w:val="decimal" w:pos="792"/>
              </w:tabs>
              <w:spacing w:before="60" w:after="23" w:line="276" w:lineRule="auto"/>
              <w:jc w:val="thaiDistribute"/>
              <w:rPr>
                <w:rFonts w:ascii="Arial" w:hAnsi="Arial" w:cs="Arial"/>
                <w:sz w:val="19"/>
                <w:szCs w:val="19"/>
              </w:rPr>
            </w:pPr>
          </w:p>
        </w:tc>
        <w:tc>
          <w:tcPr>
            <w:tcW w:w="1296" w:type="dxa"/>
          </w:tcPr>
          <w:p w14:paraId="178ABD3C" w14:textId="073090F1" w:rsidR="00FB175D" w:rsidRPr="00684377" w:rsidRDefault="00FB175D" w:rsidP="00311884">
            <w:pPr>
              <w:tabs>
                <w:tab w:val="decimal" w:pos="792"/>
              </w:tabs>
              <w:spacing w:before="60" w:after="23" w:line="276" w:lineRule="auto"/>
              <w:jc w:val="thaiDistribute"/>
              <w:rPr>
                <w:rFonts w:ascii="Arial" w:hAnsi="Arial" w:cs="Arial"/>
                <w:sz w:val="19"/>
                <w:szCs w:val="19"/>
              </w:rPr>
            </w:pPr>
          </w:p>
        </w:tc>
        <w:tc>
          <w:tcPr>
            <w:tcW w:w="1269" w:type="dxa"/>
          </w:tcPr>
          <w:p w14:paraId="408A6044" w14:textId="77777777" w:rsidR="00FB175D" w:rsidRPr="00684377" w:rsidRDefault="00FB175D" w:rsidP="00311884">
            <w:pPr>
              <w:tabs>
                <w:tab w:val="decimal" w:pos="882"/>
              </w:tabs>
              <w:spacing w:before="60" w:after="23" w:line="276" w:lineRule="auto"/>
              <w:ind w:right="-43"/>
              <w:jc w:val="thaiDistribute"/>
              <w:rPr>
                <w:rFonts w:ascii="Arial" w:hAnsi="Arial" w:cs="Arial"/>
                <w:sz w:val="19"/>
                <w:szCs w:val="19"/>
              </w:rPr>
            </w:pPr>
          </w:p>
        </w:tc>
      </w:tr>
      <w:tr w:rsidR="009C2D14" w:rsidRPr="00684377" w14:paraId="250B3913" w14:textId="77777777" w:rsidTr="006B079A">
        <w:trPr>
          <w:cantSplit/>
        </w:trPr>
        <w:tc>
          <w:tcPr>
            <w:tcW w:w="4023" w:type="dxa"/>
          </w:tcPr>
          <w:p w14:paraId="55563316" w14:textId="77777777" w:rsidR="009C2D14" w:rsidRPr="00684377" w:rsidRDefault="009C2D14" w:rsidP="009C2D14">
            <w:pPr>
              <w:spacing w:before="60" w:after="23" w:line="276" w:lineRule="auto"/>
              <w:ind w:right="-43"/>
              <w:jc w:val="thaiDistribute"/>
              <w:rPr>
                <w:rFonts w:ascii="Arial" w:hAnsi="Arial" w:cs="Arial"/>
                <w:sz w:val="19"/>
                <w:szCs w:val="19"/>
              </w:rPr>
            </w:pPr>
            <w:r w:rsidRPr="00684377">
              <w:rPr>
                <w:rFonts w:ascii="Arial" w:hAnsi="Arial" w:cs="Arial"/>
                <w:sz w:val="19"/>
                <w:szCs w:val="19"/>
              </w:rPr>
              <w:t>Subsidiaries</w:t>
            </w:r>
          </w:p>
        </w:tc>
        <w:tc>
          <w:tcPr>
            <w:tcW w:w="1278" w:type="dxa"/>
          </w:tcPr>
          <w:p w14:paraId="7561231C" w14:textId="61077E9E" w:rsidR="009C2D14" w:rsidRPr="00684377" w:rsidRDefault="00977DFD" w:rsidP="009C2D14">
            <w:pPr>
              <w:spacing w:before="60" w:after="23" w:line="276" w:lineRule="auto"/>
              <w:ind w:right="-11"/>
              <w:jc w:val="right"/>
              <w:rPr>
                <w:rFonts w:ascii="Arial" w:hAnsi="Arial" w:cs="Arial"/>
                <w:sz w:val="19"/>
                <w:szCs w:val="19"/>
              </w:rPr>
            </w:pPr>
            <w:r w:rsidRPr="00684377">
              <w:rPr>
                <w:rFonts w:ascii="Arial" w:hAnsi="Arial" w:cs="Arial"/>
                <w:sz w:val="19"/>
                <w:szCs w:val="19"/>
              </w:rPr>
              <w:t>-</w:t>
            </w:r>
          </w:p>
        </w:tc>
        <w:tc>
          <w:tcPr>
            <w:tcW w:w="1278" w:type="dxa"/>
          </w:tcPr>
          <w:p w14:paraId="2A8CE614" w14:textId="7EF08954" w:rsidR="009C2D14" w:rsidRPr="00684377" w:rsidRDefault="009C2D14" w:rsidP="009C2D14">
            <w:pPr>
              <w:spacing w:before="60" w:after="23" w:line="276" w:lineRule="auto"/>
              <w:ind w:right="-11"/>
              <w:jc w:val="right"/>
              <w:rPr>
                <w:rFonts w:ascii="Arial" w:hAnsi="Arial" w:cs="Arial"/>
                <w:sz w:val="19"/>
                <w:szCs w:val="19"/>
              </w:rPr>
            </w:pPr>
            <w:r w:rsidRPr="00684377">
              <w:rPr>
                <w:rFonts w:ascii="Arial" w:hAnsi="Arial" w:cs="Arial"/>
                <w:sz w:val="19"/>
                <w:szCs w:val="19"/>
              </w:rPr>
              <w:t>-</w:t>
            </w:r>
          </w:p>
        </w:tc>
        <w:tc>
          <w:tcPr>
            <w:tcW w:w="1296" w:type="dxa"/>
          </w:tcPr>
          <w:p w14:paraId="7945D852" w14:textId="442F2E14" w:rsidR="009C2D14" w:rsidRPr="00684377" w:rsidRDefault="00977DFD" w:rsidP="009C2D14">
            <w:pPr>
              <w:spacing w:before="60" w:after="23" w:line="276" w:lineRule="auto"/>
              <w:ind w:right="-11"/>
              <w:jc w:val="right"/>
              <w:rPr>
                <w:rFonts w:ascii="Arial" w:hAnsi="Arial" w:cs="Arial"/>
                <w:sz w:val="19"/>
                <w:szCs w:val="19"/>
              </w:rPr>
            </w:pPr>
            <w:r w:rsidRPr="00684377">
              <w:rPr>
                <w:rFonts w:ascii="Arial" w:hAnsi="Arial" w:cs="Arial"/>
                <w:sz w:val="19"/>
                <w:szCs w:val="19"/>
              </w:rPr>
              <w:t>501,818</w:t>
            </w:r>
          </w:p>
        </w:tc>
        <w:tc>
          <w:tcPr>
            <w:tcW w:w="1269" w:type="dxa"/>
            <w:tcBorders>
              <w:left w:val="nil"/>
            </w:tcBorders>
          </w:tcPr>
          <w:p w14:paraId="0788C571" w14:textId="286D6F5B" w:rsidR="009C2D14" w:rsidRPr="00684377" w:rsidRDefault="009C2D14" w:rsidP="009C2D14">
            <w:pPr>
              <w:spacing w:before="60" w:after="23" w:line="276" w:lineRule="auto"/>
              <w:ind w:right="-11"/>
              <w:jc w:val="right"/>
              <w:rPr>
                <w:rFonts w:ascii="Arial" w:hAnsi="Arial" w:cs="Arial"/>
                <w:sz w:val="19"/>
                <w:szCs w:val="19"/>
              </w:rPr>
            </w:pPr>
            <w:r w:rsidRPr="00684377">
              <w:rPr>
                <w:rFonts w:ascii="Arial" w:hAnsi="Arial" w:cs="Arial"/>
                <w:sz w:val="19"/>
                <w:szCs w:val="19"/>
              </w:rPr>
              <w:t>921,912</w:t>
            </w:r>
          </w:p>
        </w:tc>
      </w:tr>
      <w:tr w:rsidR="0045742B" w:rsidRPr="00684377" w14:paraId="52FC8AB2" w14:textId="77777777" w:rsidTr="006B079A">
        <w:trPr>
          <w:cantSplit/>
        </w:trPr>
        <w:tc>
          <w:tcPr>
            <w:tcW w:w="4023" w:type="dxa"/>
          </w:tcPr>
          <w:p w14:paraId="51DA4239" w14:textId="18F304B8" w:rsidR="0045742B" w:rsidRPr="00684377" w:rsidRDefault="0045742B" w:rsidP="0045742B">
            <w:pPr>
              <w:spacing w:before="60" w:after="23" w:line="276" w:lineRule="auto"/>
              <w:ind w:right="-43"/>
              <w:jc w:val="thaiDistribute"/>
              <w:rPr>
                <w:rFonts w:ascii="Arial" w:hAnsi="Arial" w:cs="Arial"/>
                <w:sz w:val="19"/>
                <w:szCs w:val="19"/>
              </w:rPr>
            </w:pPr>
            <w:r w:rsidRPr="00684377">
              <w:rPr>
                <w:rFonts w:ascii="Arial" w:hAnsi="Arial" w:cs="Arial"/>
                <w:sz w:val="19"/>
                <w:szCs w:val="19"/>
              </w:rPr>
              <w:t>Associate</w:t>
            </w:r>
            <w:r w:rsidR="00877C33">
              <w:rPr>
                <w:rFonts w:ascii="Arial" w:hAnsi="Arial" w:cs="Arial"/>
                <w:sz w:val="19"/>
                <w:szCs w:val="19"/>
              </w:rPr>
              <w:t>s</w:t>
            </w:r>
          </w:p>
        </w:tc>
        <w:tc>
          <w:tcPr>
            <w:tcW w:w="1278" w:type="dxa"/>
          </w:tcPr>
          <w:p w14:paraId="3D2B6EBB" w14:textId="7BDB110F" w:rsidR="0045742B" w:rsidRPr="00684377" w:rsidRDefault="0045742B" w:rsidP="0045742B">
            <w:pPr>
              <w:spacing w:before="60" w:after="23" w:line="276" w:lineRule="auto"/>
              <w:ind w:right="-11"/>
              <w:jc w:val="right"/>
              <w:rPr>
                <w:rFonts w:ascii="Arial" w:hAnsi="Arial" w:cs="Arial"/>
                <w:sz w:val="19"/>
                <w:szCs w:val="19"/>
              </w:rPr>
            </w:pPr>
            <w:r w:rsidRPr="00684377">
              <w:rPr>
                <w:rFonts w:ascii="Arial" w:hAnsi="Arial" w:cs="Arial"/>
                <w:color w:val="000000" w:themeColor="text1"/>
                <w:sz w:val="19"/>
                <w:szCs w:val="19"/>
              </w:rPr>
              <w:t>42,011</w:t>
            </w:r>
          </w:p>
        </w:tc>
        <w:tc>
          <w:tcPr>
            <w:tcW w:w="1278" w:type="dxa"/>
          </w:tcPr>
          <w:p w14:paraId="4643D699" w14:textId="5C469809" w:rsidR="0045742B" w:rsidRPr="00684377" w:rsidRDefault="0045742B" w:rsidP="0045742B">
            <w:pPr>
              <w:spacing w:before="60" w:after="23" w:line="276" w:lineRule="auto"/>
              <w:ind w:right="-11"/>
              <w:jc w:val="right"/>
              <w:rPr>
                <w:rFonts w:ascii="Arial" w:hAnsi="Arial" w:cs="Arial"/>
                <w:sz w:val="19"/>
                <w:szCs w:val="19"/>
              </w:rPr>
            </w:pPr>
            <w:r w:rsidRPr="00684377">
              <w:rPr>
                <w:rFonts w:ascii="Arial" w:hAnsi="Arial" w:cs="Arial"/>
                <w:color w:val="000000" w:themeColor="text1"/>
                <w:sz w:val="19"/>
                <w:szCs w:val="19"/>
              </w:rPr>
              <w:t>-</w:t>
            </w:r>
          </w:p>
        </w:tc>
        <w:tc>
          <w:tcPr>
            <w:tcW w:w="1296" w:type="dxa"/>
          </w:tcPr>
          <w:p w14:paraId="338C7D2E" w14:textId="05767714" w:rsidR="0045742B" w:rsidRPr="00684377" w:rsidRDefault="0045742B" w:rsidP="0045742B">
            <w:pPr>
              <w:spacing w:before="60" w:after="23" w:line="276" w:lineRule="auto"/>
              <w:ind w:right="-11"/>
              <w:jc w:val="right"/>
              <w:rPr>
                <w:rFonts w:ascii="Arial" w:hAnsi="Arial" w:cs="Arial"/>
                <w:sz w:val="19"/>
                <w:szCs w:val="19"/>
              </w:rPr>
            </w:pPr>
            <w:r w:rsidRPr="00684377">
              <w:rPr>
                <w:rFonts w:ascii="Arial" w:hAnsi="Arial" w:cs="Arial"/>
                <w:color w:val="000000" w:themeColor="text1"/>
                <w:sz w:val="19"/>
                <w:szCs w:val="19"/>
              </w:rPr>
              <w:t>42,011</w:t>
            </w:r>
          </w:p>
        </w:tc>
        <w:tc>
          <w:tcPr>
            <w:tcW w:w="1269" w:type="dxa"/>
            <w:tcBorders>
              <w:left w:val="nil"/>
            </w:tcBorders>
          </w:tcPr>
          <w:p w14:paraId="2FAB2022" w14:textId="4E60B599" w:rsidR="0045742B" w:rsidRPr="00684377" w:rsidRDefault="0045742B" w:rsidP="0045742B">
            <w:pPr>
              <w:spacing w:before="60" w:after="23" w:line="276" w:lineRule="auto"/>
              <w:ind w:right="-11"/>
              <w:jc w:val="right"/>
              <w:rPr>
                <w:rFonts w:ascii="Arial" w:hAnsi="Arial" w:cs="Arial"/>
                <w:sz w:val="19"/>
                <w:szCs w:val="19"/>
              </w:rPr>
            </w:pPr>
            <w:r w:rsidRPr="00684377">
              <w:rPr>
                <w:rFonts w:ascii="Arial" w:hAnsi="Arial" w:cs="Arial"/>
                <w:color w:val="000000" w:themeColor="text1"/>
                <w:sz w:val="19"/>
                <w:szCs w:val="19"/>
              </w:rPr>
              <w:t>-</w:t>
            </w:r>
          </w:p>
        </w:tc>
      </w:tr>
      <w:tr w:rsidR="0045742B" w:rsidRPr="00684377" w14:paraId="7709F598" w14:textId="77777777" w:rsidTr="006B079A">
        <w:trPr>
          <w:cantSplit/>
        </w:trPr>
        <w:tc>
          <w:tcPr>
            <w:tcW w:w="4023" w:type="dxa"/>
          </w:tcPr>
          <w:p w14:paraId="43E78DF4" w14:textId="7056F788" w:rsidR="0045742B" w:rsidRPr="00684377" w:rsidRDefault="0045742B" w:rsidP="0045742B">
            <w:pPr>
              <w:spacing w:before="60" w:after="23" w:line="276" w:lineRule="auto"/>
              <w:ind w:right="-43"/>
              <w:jc w:val="thaiDistribute"/>
              <w:rPr>
                <w:rFonts w:ascii="Arial" w:hAnsi="Arial" w:cs="Arial"/>
                <w:sz w:val="19"/>
                <w:szCs w:val="19"/>
              </w:rPr>
            </w:pPr>
            <w:r w:rsidRPr="00684377">
              <w:rPr>
                <w:rFonts w:ascii="Arial" w:hAnsi="Arial" w:cs="Arial"/>
                <w:sz w:val="19"/>
                <w:szCs w:val="19"/>
              </w:rPr>
              <w:t>Joint ventures</w:t>
            </w:r>
          </w:p>
        </w:tc>
        <w:tc>
          <w:tcPr>
            <w:tcW w:w="1278" w:type="dxa"/>
          </w:tcPr>
          <w:p w14:paraId="253D9D7D" w14:textId="6F239322" w:rsidR="0045742B" w:rsidRPr="00684377" w:rsidRDefault="0045742B" w:rsidP="0045742B">
            <w:pPr>
              <w:spacing w:before="60" w:after="23" w:line="276" w:lineRule="auto"/>
              <w:ind w:right="-11"/>
              <w:jc w:val="right"/>
              <w:rPr>
                <w:rFonts w:ascii="Arial" w:hAnsi="Arial" w:cs="Arial"/>
                <w:sz w:val="19"/>
                <w:szCs w:val="19"/>
              </w:rPr>
            </w:pPr>
            <w:r w:rsidRPr="00684377">
              <w:rPr>
                <w:rFonts w:ascii="Arial" w:hAnsi="Arial" w:cs="Arial"/>
                <w:color w:val="000000" w:themeColor="text1"/>
                <w:sz w:val="19"/>
                <w:szCs w:val="19"/>
              </w:rPr>
              <w:t>11,606</w:t>
            </w:r>
          </w:p>
        </w:tc>
        <w:tc>
          <w:tcPr>
            <w:tcW w:w="1278" w:type="dxa"/>
          </w:tcPr>
          <w:p w14:paraId="47CF81B4" w14:textId="42D0766A" w:rsidR="0045742B" w:rsidRPr="00684377" w:rsidRDefault="0045742B" w:rsidP="0045742B">
            <w:pPr>
              <w:spacing w:before="60" w:after="23" w:line="276" w:lineRule="auto"/>
              <w:ind w:right="-11"/>
              <w:jc w:val="right"/>
              <w:rPr>
                <w:rFonts w:ascii="Arial" w:hAnsi="Arial" w:cs="Arial"/>
                <w:sz w:val="19"/>
                <w:szCs w:val="19"/>
              </w:rPr>
            </w:pPr>
            <w:r w:rsidRPr="00684377">
              <w:rPr>
                <w:rFonts w:ascii="Arial" w:hAnsi="Arial" w:cs="Arial"/>
                <w:color w:val="000000" w:themeColor="text1"/>
                <w:sz w:val="19"/>
                <w:szCs w:val="19"/>
              </w:rPr>
              <w:t>26,351</w:t>
            </w:r>
          </w:p>
        </w:tc>
        <w:tc>
          <w:tcPr>
            <w:tcW w:w="1296" w:type="dxa"/>
          </w:tcPr>
          <w:p w14:paraId="7EAFA031" w14:textId="525B8C1C" w:rsidR="0045742B" w:rsidRPr="00684377" w:rsidRDefault="0045742B" w:rsidP="0045742B">
            <w:pPr>
              <w:spacing w:before="60" w:after="23" w:line="276" w:lineRule="auto"/>
              <w:ind w:right="-11"/>
              <w:jc w:val="right"/>
              <w:rPr>
                <w:rFonts w:ascii="Arial" w:hAnsi="Arial" w:cs="Arial"/>
                <w:sz w:val="19"/>
                <w:szCs w:val="19"/>
              </w:rPr>
            </w:pPr>
            <w:r w:rsidRPr="00684377">
              <w:rPr>
                <w:rFonts w:ascii="Arial" w:hAnsi="Arial" w:cs="Arial"/>
                <w:color w:val="000000" w:themeColor="text1"/>
                <w:sz w:val="19"/>
                <w:szCs w:val="19"/>
              </w:rPr>
              <w:t>11,606</w:t>
            </w:r>
          </w:p>
        </w:tc>
        <w:tc>
          <w:tcPr>
            <w:tcW w:w="1269" w:type="dxa"/>
            <w:tcBorders>
              <w:left w:val="nil"/>
            </w:tcBorders>
          </w:tcPr>
          <w:p w14:paraId="32A174C8" w14:textId="1D1AF294" w:rsidR="0045742B" w:rsidRPr="00684377" w:rsidRDefault="0045742B" w:rsidP="0045742B">
            <w:pPr>
              <w:spacing w:before="60" w:after="23" w:line="276" w:lineRule="auto"/>
              <w:ind w:right="-11"/>
              <w:jc w:val="right"/>
              <w:rPr>
                <w:rFonts w:ascii="Arial" w:hAnsi="Arial" w:cs="Arial"/>
                <w:sz w:val="19"/>
                <w:szCs w:val="19"/>
              </w:rPr>
            </w:pPr>
            <w:r w:rsidRPr="00684377">
              <w:rPr>
                <w:rFonts w:ascii="Arial" w:hAnsi="Arial" w:cs="Arial"/>
                <w:color w:val="000000" w:themeColor="text1"/>
                <w:sz w:val="19"/>
                <w:szCs w:val="19"/>
              </w:rPr>
              <w:t>26,351</w:t>
            </w:r>
          </w:p>
        </w:tc>
      </w:tr>
      <w:tr w:rsidR="0045742B" w:rsidRPr="00684377" w14:paraId="27CF3B10" w14:textId="77777777" w:rsidTr="006B079A">
        <w:trPr>
          <w:cantSplit/>
        </w:trPr>
        <w:tc>
          <w:tcPr>
            <w:tcW w:w="4023" w:type="dxa"/>
          </w:tcPr>
          <w:p w14:paraId="68D3AD2A" w14:textId="301016FB" w:rsidR="0045742B" w:rsidRPr="00684377" w:rsidRDefault="0045742B" w:rsidP="0045742B">
            <w:pPr>
              <w:spacing w:before="60" w:after="23" w:line="276" w:lineRule="auto"/>
              <w:ind w:right="-43"/>
              <w:jc w:val="thaiDistribute"/>
              <w:rPr>
                <w:rFonts w:ascii="Arial" w:hAnsi="Arial" w:cs="Browallia New"/>
                <w:sz w:val="19"/>
              </w:rPr>
            </w:pPr>
            <w:r w:rsidRPr="00684377">
              <w:rPr>
                <w:rFonts w:ascii="Arial" w:hAnsi="Arial" w:cs="Browallia New"/>
                <w:sz w:val="19"/>
              </w:rPr>
              <w:t>Related persons</w:t>
            </w:r>
          </w:p>
        </w:tc>
        <w:tc>
          <w:tcPr>
            <w:tcW w:w="1278" w:type="dxa"/>
          </w:tcPr>
          <w:p w14:paraId="1BA70FC8" w14:textId="33AE9529" w:rsidR="0045742B" w:rsidRPr="00684377" w:rsidRDefault="0045742B" w:rsidP="0045742B">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34,625</w:t>
            </w:r>
          </w:p>
        </w:tc>
        <w:tc>
          <w:tcPr>
            <w:tcW w:w="1278" w:type="dxa"/>
          </w:tcPr>
          <w:p w14:paraId="7315383B" w14:textId="33C47588" w:rsidR="0045742B" w:rsidRPr="00684377" w:rsidRDefault="0045742B" w:rsidP="0045742B">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156,475</w:t>
            </w:r>
          </w:p>
        </w:tc>
        <w:tc>
          <w:tcPr>
            <w:tcW w:w="1296" w:type="dxa"/>
          </w:tcPr>
          <w:p w14:paraId="101B21B4" w14:textId="14F814A4" w:rsidR="0045742B" w:rsidRPr="00684377" w:rsidRDefault="0045742B" w:rsidP="0045742B">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 xml:space="preserve">-   </w:t>
            </w:r>
          </w:p>
        </w:tc>
        <w:tc>
          <w:tcPr>
            <w:tcW w:w="1269" w:type="dxa"/>
            <w:tcBorders>
              <w:left w:val="nil"/>
            </w:tcBorders>
          </w:tcPr>
          <w:p w14:paraId="7BE8AA03" w14:textId="3A6EEF3D" w:rsidR="0045742B" w:rsidRPr="00684377" w:rsidRDefault="0045742B" w:rsidP="0045742B">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60,000</w:t>
            </w:r>
          </w:p>
        </w:tc>
      </w:tr>
      <w:tr w:rsidR="0045742B" w:rsidRPr="00684377" w14:paraId="17D124FF" w14:textId="77777777" w:rsidTr="006B079A">
        <w:trPr>
          <w:cantSplit/>
          <w:trHeight w:val="194"/>
        </w:trPr>
        <w:tc>
          <w:tcPr>
            <w:tcW w:w="4023" w:type="dxa"/>
          </w:tcPr>
          <w:p w14:paraId="3A1D7AAD" w14:textId="4F5DC270" w:rsidR="0045742B" w:rsidRPr="00684377" w:rsidRDefault="0045742B" w:rsidP="0045742B">
            <w:pPr>
              <w:spacing w:before="60" w:after="23" w:line="276" w:lineRule="auto"/>
              <w:ind w:right="-36"/>
              <w:jc w:val="thaiDistribute"/>
              <w:rPr>
                <w:rFonts w:ascii="Arial" w:hAnsi="Arial" w:cs="Arial"/>
                <w:sz w:val="19"/>
                <w:szCs w:val="19"/>
                <w:cs/>
              </w:rPr>
            </w:pPr>
            <w:r w:rsidRPr="00684377">
              <w:rPr>
                <w:rFonts w:ascii="Arial" w:hAnsi="Arial" w:cs="Arial"/>
                <w:sz w:val="19"/>
                <w:szCs w:val="19"/>
              </w:rPr>
              <w:t xml:space="preserve">Total </w:t>
            </w:r>
          </w:p>
        </w:tc>
        <w:tc>
          <w:tcPr>
            <w:tcW w:w="1278" w:type="dxa"/>
          </w:tcPr>
          <w:p w14:paraId="4D90EF5A" w14:textId="2DF2C6EF" w:rsidR="0045742B" w:rsidRPr="00684377" w:rsidRDefault="0045742B" w:rsidP="0045742B">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88,242</w:t>
            </w:r>
          </w:p>
        </w:tc>
        <w:tc>
          <w:tcPr>
            <w:tcW w:w="1278" w:type="dxa"/>
          </w:tcPr>
          <w:p w14:paraId="4C3B31ED" w14:textId="12DD9F2D" w:rsidR="0045742B" w:rsidRPr="00684377" w:rsidRDefault="0045742B" w:rsidP="0045742B">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182,826</w:t>
            </w:r>
          </w:p>
        </w:tc>
        <w:tc>
          <w:tcPr>
            <w:tcW w:w="1296" w:type="dxa"/>
          </w:tcPr>
          <w:p w14:paraId="530063C5" w14:textId="730688BD" w:rsidR="0045742B" w:rsidRPr="00684377" w:rsidRDefault="0045742B" w:rsidP="0045742B">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555,435</w:t>
            </w:r>
          </w:p>
        </w:tc>
        <w:tc>
          <w:tcPr>
            <w:tcW w:w="1269" w:type="dxa"/>
          </w:tcPr>
          <w:p w14:paraId="51006936" w14:textId="4CDCC888" w:rsidR="0045742B" w:rsidRPr="00684377" w:rsidRDefault="0045742B" w:rsidP="0045742B">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1,008,263</w:t>
            </w:r>
          </w:p>
        </w:tc>
      </w:tr>
    </w:tbl>
    <w:p w14:paraId="7B065D3B" w14:textId="77777777" w:rsidR="002E6E0C" w:rsidRPr="00684377" w:rsidRDefault="002E6E0C" w:rsidP="00311884">
      <w:pPr>
        <w:tabs>
          <w:tab w:val="left" w:pos="426"/>
        </w:tabs>
        <w:spacing w:line="360" w:lineRule="auto"/>
        <w:ind w:left="426" w:right="-43"/>
        <w:jc w:val="thaiDistribute"/>
        <w:rPr>
          <w:rFonts w:ascii="Arial" w:hAnsi="Arial" w:cstheme="minorBidi"/>
          <w:sz w:val="16"/>
          <w:szCs w:val="16"/>
        </w:rPr>
      </w:pPr>
    </w:p>
    <w:p w14:paraId="154144E9" w14:textId="321E638E" w:rsidR="00236958" w:rsidRPr="00684377" w:rsidRDefault="00236958" w:rsidP="00311884">
      <w:pPr>
        <w:tabs>
          <w:tab w:val="left" w:pos="426"/>
        </w:tabs>
        <w:spacing w:line="360" w:lineRule="auto"/>
        <w:ind w:left="426" w:right="-43"/>
        <w:jc w:val="thaiDistribute"/>
        <w:rPr>
          <w:rFonts w:ascii="Arial" w:hAnsi="Arial" w:cs="Arial"/>
          <w:sz w:val="19"/>
          <w:szCs w:val="19"/>
        </w:rPr>
      </w:pPr>
      <w:r w:rsidRPr="00684377">
        <w:rPr>
          <w:rFonts w:ascii="Arial" w:hAnsi="Arial" w:cs="Arial"/>
          <w:sz w:val="19"/>
          <w:szCs w:val="19"/>
        </w:rPr>
        <w:t xml:space="preserve">Movements in </w:t>
      </w:r>
      <w:r w:rsidR="002077C8" w:rsidRPr="00684377">
        <w:rPr>
          <w:rFonts w:ascii="Arial" w:hAnsi="Arial" w:cs="Arial"/>
          <w:sz w:val="19"/>
          <w:szCs w:val="19"/>
        </w:rPr>
        <w:t>short</w:t>
      </w:r>
      <w:r w:rsidR="00AB585B" w:rsidRPr="00684377">
        <w:rPr>
          <w:rFonts w:ascii="Arial" w:hAnsi="Arial" w:cs="Arial"/>
          <w:sz w:val="19"/>
          <w:szCs w:val="19"/>
        </w:rPr>
        <w:t>-</w:t>
      </w:r>
      <w:r w:rsidR="002077C8" w:rsidRPr="00684377">
        <w:rPr>
          <w:rFonts w:ascii="Arial" w:hAnsi="Arial" w:cs="Arial"/>
          <w:sz w:val="19"/>
          <w:szCs w:val="19"/>
        </w:rPr>
        <w:t xml:space="preserve">term loans and </w:t>
      </w:r>
      <w:proofErr w:type="gramStart"/>
      <w:r w:rsidR="002077C8" w:rsidRPr="00684377">
        <w:rPr>
          <w:rFonts w:ascii="Arial" w:hAnsi="Arial" w:cs="Arial"/>
          <w:sz w:val="19"/>
          <w:szCs w:val="19"/>
        </w:rPr>
        <w:t>advance</w:t>
      </w:r>
      <w:proofErr w:type="gramEnd"/>
      <w:r w:rsidR="002077C8" w:rsidRPr="00684377">
        <w:rPr>
          <w:rFonts w:ascii="Arial" w:hAnsi="Arial" w:cs="Arial"/>
          <w:sz w:val="19"/>
          <w:szCs w:val="19"/>
        </w:rPr>
        <w:t xml:space="preserve"> from related parties</w:t>
      </w:r>
      <w:r w:rsidR="00875DE1" w:rsidRPr="00684377">
        <w:rPr>
          <w:rFonts w:ascii="Arial" w:hAnsi="Arial" w:cs="Arial"/>
          <w:sz w:val="19"/>
          <w:szCs w:val="19"/>
        </w:rPr>
        <w:t xml:space="preserve"> </w:t>
      </w:r>
      <w:r w:rsidR="007A2D19" w:rsidRPr="00684377">
        <w:rPr>
          <w:rFonts w:ascii="Arial" w:hAnsi="Arial" w:cs="Arial"/>
          <w:sz w:val="19"/>
          <w:szCs w:val="19"/>
        </w:rPr>
        <w:t xml:space="preserve">are summarized as </w:t>
      </w:r>
      <w:proofErr w:type="gramStart"/>
      <w:r w:rsidR="007A2D19" w:rsidRPr="00684377">
        <w:rPr>
          <w:rFonts w:ascii="Arial" w:hAnsi="Arial" w:cs="Arial"/>
          <w:sz w:val="19"/>
          <w:szCs w:val="19"/>
        </w:rPr>
        <w:t>follows :</w:t>
      </w:r>
      <w:proofErr w:type="gramEnd"/>
    </w:p>
    <w:p w14:paraId="13510B9B" w14:textId="2736E957" w:rsidR="00CD5073" w:rsidRPr="00684377" w:rsidRDefault="00CD5073" w:rsidP="00311884">
      <w:pPr>
        <w:ind w:left="426" w:right="-45"/>
        <w:jc w:val="both"/>
        <w:rPr>
          <w:rFonts w:ascii="Arial" w:hAnsi="Arial" w:cs="Arial"/>
          <w:sz w:val="16"/>
          <w:szCs w:val="16"/>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CD5073" w:rsidRPr="00684377" w14:paraId="6EBCC833" w14:textId="77777777" w:rsidTr="007A2D19">
        <w:trPr>
          <w:cantSplit/>
          <w:tblHeader/>
        </w:trPr>
        <w:tc>
          <w:tcPr>
            <w:tcW w:w="4073" w:type="dxa"/>
          </w:tcPr>
          <w:p w14:paraId="3689F4B5" w14:textId="77777777" w:rsidR="00CD5073" w:rsidRPr="00684377" w:rsidRDefault="00CD5073" w:rsidP="00311884">
            <w:pPr>
              <w:spacing w:before="60" w:after="23" w:line="276" w:lineRule="auto"/>
              <w:ind w:right="-43"/>
              <w:jc w:val="thaiDistribute"/>
              <w:rPr>
                <w:rFonts w:ascii="Arial" w:hAnsi="Arial" w:cs="Arial"/>
                <w:sz w:val="19"/>
                <w:szCs w:val="19"/>
              </w:rPr>
            </w:pPr>
          </w:p>
        </w:tc>
        <w:tc>
          <w:tcPr>
            <w:tcW w:w="2552" w:type="dxa"/>
            <w:gridSpan w:val="2"/>
          </w:tcPr>
          <w:p w14:paraId="657D9CEB" w14:textId="77777777" w:rsidR="00CD5073" w:rsidRPr="00684377" w:rsidRDefault="00CD5073" w:rsidP="00311884">
            <w:pPr>
              <w:spacing w:before="60" w:after="23" w:line="276" w:lineRule="auto"/>
              <w:ind w:right="-14"/>
              <w:jc w:val="center"/>
              <w:rPr>
                <w:rFonts w:ascii="Arial" w:hAnsi="Arial" w:cs="Arial"/>
                <w:sz w:val="19"/>
                <w:szCs w:val="19"/>
                <w:lang w:val="en-GB"/>
              </w:rPr>
            </w:pPr>
          </w:p>
        </w:tc>
        <w:tc>
          <w:tcPr>
            <w:tcW w:w="2551" w:type="dxa"/>
            <w:gridSpan w:val="2"/>
          </w:tcPr>
          <w:p w14:paraId="1EF9C30F" w14:textId="77777777" w:rsidR="00CD5073" w:rsidRPr="00684377" w:rsidRDefault="00CD5073" w:rsidP="00311884">
            <w:pPr>
              <w:tabs>
                <w:tab w:val="left" w:pos="2160"/>
                <w:tab w:val="right" w:pos="6380"/>
                <w:tab w:val="right" w:pos="8640"/>
              </w:tabs>
              <w:spacing w:before="60" w:after="23" w:line="276" w:lineRule="auto"/>
              <w:ind w:left="360" w:hanging="360"/>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CD5073" w:rsidRPr="00684377" w14:paraId="3FA69497" w14:textId="77777777" w:rsidTr="007A2D19">
        <w:trPr>
          <w:cantSplit/>
          <w:tblHeader/>
        </w:trPr>
        <w:tc>
          <w:tcPr>
            <w:tcW w:w="4073" w:type="dxa"/>
          </w:tcPr>
          <w:p w14:paraId="5B593DBE" w14:textId="77777777" w:rsidR="00CD5073" w:rsidRPr="00684377" w:rsidRDefault="00CD5073" w:rsidP="00311884">
            <w:pPr>
              <w:spacing w:before="60" w:after="23" w:line="276" w:lineRule="auto"/>
              <w:ind w:right="-43"/>
              <w:jc w:val="thaiDistribute"/>
              <w:rPr>
                <w:rFonts w:ascii="Arial" w:hAnsi="Arial" w:cs="Arial"/>
                <w:sz w:val="19"/>
                <w:szCs w:val="19"/>
              </w:rPr>
            </w:pPr>
          </w:p>
        </w:tc>
        <w:tc>
          <w:tcPr>
            <w:tcW w:w="2552" w:type="dxa"/>
            <w:gridSpan w:val="2"/>
          </w:tcPr>
          <w:p w14:paraId="09A28D8D" w14:textId="77777777" w:rsidR="00CD5073" w:rsidRPr="00684377" w:rsidRDefault="00CD5073" w:rsidP="00DF3F63">
            <w:pPr>
              <w:pBdr>
                <w:bottom w:val="single" w:sz="4" w:space="1" w:color="auto"/>
              </w:pBdr>
              <w:spacing w:before="60" w:after="23" w:line="276" w:lineRule="auto"/>
              <w:ind w:right="-14"/>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51" w:type="dxa"/>
            <w:gridSpan w:val="2"/>
          </w:tcPr>
          <w:p w14:paraId="3C1D0070" w14:textId="77777777" w:rsidR="00CD5073" w:rsidRPr="00684377" w:rsidRDefault="00CD5073" w:rsidP="00DF3F6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33331B" w:rsidRPr="00684377" w14:paraId="61824AE7" w14:textId="77777777" w:rsidTr="007A2D19">
        <w:trPr>
          <w:cantSplit/>
          <w:tblHeader/>
        </w:trPr>
        <w:tc>
          <w:tcPr>
            <w:tcW w:w="4073" w:type="dxa"/>
          </w:tcPr>
          <w:p w14:paraId="749F3EC4" w14:textId="77777777" w:rsidR="0033331B" w:rsidRPr="00684377" w:rsidRDefault="0033331B" w:rsidP="0033331B">
            <w:pPr>
              <w:spacing w:before="60" w:after="23" w:line="276" w:lineRule="auto"/>
              <w:ind w:right="-43"/>
              <w:jc w:val="thaiDistribute"/>
              <w:rPr>
                <w:rFonts w:ascii="Arial" w:hAnsi="Arial" w:cs="Arial"/>
                <w:sz w:val="19"/>
                <w:szCs w:val="19"/>
                <w:u w:val="single"/>
              </w:rPr>
            </w:pPr>
          </w:p>
        </w:tc>
        <w:tc>
          <w:tcPr>
            <w:tcW w:w="1276" w:type="dxa"/>
          </w:tcPr>
          <w:p w14:paraId="1C37E436" w14:textId="7A2849EA"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276" w:type="dxa"/>
          </w:tcPr>
          <w:p w14:paraId="273A9A99" w14:textId="3D38601F"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c>
          <w:tcPr>
            <w:tcW w:w="1275" w:type="dxa"/>
          </w:tcPr>
          <w:p w14:paraId="0E49B527" w14:textId="465FDE84"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276" w:type="dxa"/>
          </w:tcPr>
          <w:p w14:paraId="3CB75D47" w14:textId="78C94066"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r>
      <w:tr w:rsidR="00CD5073" w:rsidRPr="00684377" w14:paraId="2AFEC0C3" w14:textId="77777777" w:rsidTr="007A2D19">
        <w:trPr>
          <w:cantSplit/>
          <w:trHeight w:hRule="exact" w:val="346"/>
        </w:trPr>
        <w:tc>
          <w:tcPr>
            <w:tcW w:w="4073" w:type="dxa"/>
          </w:tcPr>
          <w:p w14:paraId="5E805F26" w14:textId="77777777" w:rsidR="00CD5073" w:rsidRPr="00684377" w:rsidRDefault="00CD5073" w:rsidP="00311884">
            <w:pPr>
              <w:spacing w:before="60" w:after="23" w:line="276" w:lineRule="auto"/>
              <w:ind w:right="-43"/>
              <w:jc w:val="thaiDistribute"/>
              <w:rPr>
                <w:rFonts w:ascii="Arial" w:hAnsi="Arial" w:cs="Arial"/>
                <w:sz w:val="19"/>
                <w:szCs w:val="19"/>
              </w:rPr>
            </w:pPr>
          </w:p>
        </w:tc>
        <w:tc>
          <w:tcPr>
            <w:tcW w:w="1276" w:type="dxa"/>
          </w:tcPr>
          <w:p w14:paraId="7DCF2FD5" w14:textId="77777777" w:rsidR="00CD5073" w:rsidRPr="00684377" w:rsidRDefault="00CD5073" w:rsidP="00311884">
            <w:pPr>
              <w:tabs>
                <w:tab w:val="decimal" w:pos="882"/>
              </w:tabs>
              <w:spacing w:before="60" w:after="23" w:line="276" w:lineRule="auto"/>
              <w:ind w:right="-43"/>
              <w:jc w:val="thaiDistribute"/>
              <w:rPr>
                <w:rFonts w:ascii="Arial" w:hAnsi="Arial" w:cs="Arial"/>
                <w:sz w:val="19"/>
                <w:szCs w:val="19"/>
              </w:rPr>
            </w:pPr>
          </w:p>
        </w:tc>
        <w:tc>
          <w:tcPr>
            <w:tcW w:w="1276" w:type="dxa"/>
          </w:tcPr>
          <w:p w14:paraId="106B0853" w14:textId="77777777" w:rsidR="00CD5073" w:rsidRPr="00684377" w:rsidRDefault="00CD5073" w:rsidP="00311884">
            <w:pPr>
              <w:tabs>
                <w:tab w:val="decimal" w:pos="882"/>
              </w:tabs>
              <w:spacing w:before="60" w:after="23" w:line="276" w:lineRule="auto"/>
              <w:ind w:right="-43"/>
              <w:jc w:val="thaiDistribute"/>
              <w:rPr>
                <w:rFonts w:ascii="Arial" w:hAnsi="Arial" w:cs="Arial"/>
                <w:sz w:val="19"/>
                <w:szCs w:val="19"/>
              </w:rPr>
            </w:pPr>
          </w:p>
        </w:tc>
        <w:tc>
          <w:tcPr>
            <w:tcW w:w="1275" w:type="dxa"/>
          </w:tcPr>
          <w:p w14:paraId="752B1B0F" w14:textId="77777777" w:rsidR="00CD5073" w:rsidRPr="00684377" w:rsidRDefault="00CD5073" w:rsidP="00311884">
            <w:pPr>
              <w:tabs>
                <w:tab w:val="decimal" w:pos="792"/>
              </w:tabs>
              <w:spacing w:before="60" w:after="23" w:line="276" w:lineRule="auto"/>
              <w:jc w:val="thaiDistribute"/>
              <w:rPr>
                <w:rFonts w:ascii="Arial" w:hAnsi="Arial" w:cs="Arial"/>
                <w:sz w:val="19"/>
                <w:szCs w:val="19"/>
              </w:rPr>
            </w:pPr>
          </w:p>
        </w:tc>
        <w:tc>
          <w:tcPr>
            <w:tcW w:w="1276" w:type="dxa"/>
          </w:tcPr>
          <w:p w14:paraId="11BA1686" w14:textId="77777777" w:rsidR="00CD5073" w:rsidRPr="00684377" w:rsidRDefault="00CD5073" w:rsidP="00311884">
            <w:pPr>
              <w:tabs>
                <w:tab w:val="decimal" w:pos="882"/>
              </w:tabs>
              <w:spacing w:before="60" w:after="23" w:line="276" w:lineRule="auto"/>
              <w:ind w:right="-43"/>
              <w:jc w:val="thaiDistribute"/>
              <w:rPr>
                <w:rFonts w:ascii="Arial" w:hAnsi="Arial" w:cs="Arial"/>
                <w:sz w:val="19"/>
                <w:szCs w:val="19"/>
              </w:rPr>
            </w:pPr>
          </w:p>
        </w:tc>
      </w:tr>
      <w:tr w:rsidR="0033331B" w:rsidRPr="00684377" w14:paraId="14A9B6FB" w14:textId="77777777" w:rsidTr="007A2D19">
        <w:trPr>
          <w:cantSplit/>
        </w:trPr>
        <w:tc>
          <w:tcPr>
            <w:tcW w:w="4073" w:type="dxa"/>
          </w:tcPr>
          <w:p w14:paraId="0A35C785" w14:textId="229E6DA6" w:rsidR="0033331B" w:rsidRPr="00684377" w:rsidRDefault="0033331B" w:rsidP="0033331B">
            <w:pPr>
              <w:spacing w:before="60" w:after="23" w:line="276" w:lineRule="auto"/>
              <w:ind w:right="-43"/>
              <w:jc w:val="thaiDistribute"/>
              <w:rPr>
                <w:rFonts w:ascii="Arial" w:hAnsi="Arial" w:cs="Arial"/>
                <w:sz w:val="19"/>
                <w:szCs w:val="19"/>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 </w:t>
            </w:r>
          </w:p>
        </w:tc>
        <w:tc>
          <w:tcPr>
            <w:tcW w:w="1276" w:type="dxa"/>
          </w:tcPr>
          <w:p w14:paraId="4C33E227" w14:textId="7D262090" w:rsidR="0033331B" w:rsidRPr="00684377" w:rsidRDefault="00977DFD" w:rsidP="0033331B">
            <w:pPr>
              <w:spacing w:before="60" w:after="23" w:line="276" w:lineRule="auto"/>
              <w:ind w:right="-11"/>
              <w:jc w:val="right"/>
              <w:rPr>
                <w:rFonts w:ascii="Arial" w:hAnsi="Arial" w:cs="Arial"/>
                <w:sz w:val="19"/>
                <w:szCs w:val="19"/>
              </w:rPr>
            </w:pPr>
            <w:r w:rsidRPr="00684377">
              <w:rPr>
                <w:rFonts w:ascii="Arial" w:hAnsi="Arial" w:cs="Arial"/>
                <w:sz w:val="19"/>
                <w:szCs w:val="19"/>
              </w:rPr>
              <w:t>182,826</w:t>
            </w:r>
          </w:p>
        </w:tc>
        <w:tc>
          <w:tcPr>
            <w:tcW w:w="1276" w:type="dxa"/>
          </w:tcPr>
          <w:p w14:paraId="7D77CBC7" w14:textId="0686FB53" w:rsidR="0033331B" w:rsidRPr="00684377" w:rsidRDefault="0033331B" w:rsidP="0033331B">
            <w:pPr>
              <w:spacing w:before="60" w:after="23" w:line="276" w:lineRule="auto"/>
              <w:ind w:right="-11"/>
              <w:jc w:val="right"/>
              <w:rPr>
                <w:rFonts w:ascii="Arial" w:hAnsi="Arial" w:cs="Arial"/>
                <w:sz w:val="19"/>
                <w:szCs w:val="19"/>
              </w:rPr>
            </w:pPr>
            <w:r w:rsidRPr="00684377">
              <w:rPr>
                <w:rFonts w:ascii="Arial" w:hAnsi="Arial" w:cs="Arial"/>
                <w:sz w:val="19"/>
                <w:szCs w:val="19"/>
              </w:rPr>
              <w:t>-</w:t>
            </w:r>
          </w:p>
        </w:tc>
        <w:tc>
          <w:tcPr>
            <w:tcW w:w="1275" w:type="dxa"/>
          </w:tcPr>
          <w:p w14:paraId="77D19AC9" w14:textId="4A9672D1" w:rsidR="0033331B" w:rsidRPr="00684377" w:rsidRDefault="00977DFD" w:rsidP="0033331B">
            <w:pPr>
              <w:spacing w:before="60" w:after="23" w:line="276" w:lineRule="auto"/>
              <w:ind w:right="-11"/>
              <w:jc w:val="right"/>
              <w:rPr>
                <w:rFonts w:ascii="Arial" w:hAnsi="Arial" w:cs="Arial"/>
                <w:sz w:val="19"/>
                <w:szCs w:val="19"/>
              </w:rPr>
            </w:pPr>
            <w:r w:rsidRPr="00684377">
              <w:rPr>
                <w:rFonts w:ascii="Arial" w:hAnsi="Arial" w:cs="Arial"/>
                <w:sz w:val="19"/>
                <w:szCs w:val="19"/>
              </w:rPr>
              <w:t>1,008,263</w:t>
            </w:r>
          </w:p>
        </w:tc>
        <w:tc>
          <w:tcPr>
            <w:tcW w:w="1276" w:type="dxa"/>
            <w:tcBorders>
              <w:left w:val="nil"/>
            </w:tcBorders>
          </w:tcPr>
          <w:p w14:paraId="3F2BF6D9" w14:textId="63705018" w:rsidR="0033331B" w:rsidRPr="00684377" w:rsidRDefault="0033331B" w:rsidP="0033331B">
            <w:pPr>
              <w:spacing w:before="60" w:after="23" w:line="276" w:lineRule="auto"/>
              <w:ind w:right="-11"/>
              <w:jc w:val="right"/>
              <w:rPr>
                <w:rFonts w:ascii="Arial" w:hAnsi="Arial" w:cs="Arial"/>
                <w:sz w:val="19"/>
                <w:szCs w:val="19"/>
              </w:rPr>
            </w:pPr>
            <w:r w:rsidRPr="00684377">
              <w:rPr>
                <w:rFonts w:ascii="Arial" w:hAnsi="Arial" w:cs="Arial"/>
                <w:sz w:val="19"/>
                <w:szCs w:val="19"/>
              </w:rPr>
              <w:t>1,171,385</w:t>
            </w:r>
          </w:p>
        </w:tc>
      </w:tr>
      <w:tr w:rsidR="004876EA" w:rsidRPr="00684377" w14:paraId="24E8092D" w14:textId="77777777" w:rsidTr="007A2D19">
        <w:trPr>
          <w:cantSplit/>
        </w:trPr>
        <w:tc>
          <w:tcPr>
            <w:tcW w:w="4073" w:type="dxa"/>
          </w:tcPr>
          <w:p w14:paraId="4DDD6DFC" w14:textId="06EF5EC2" w:rsidR="004876EA" w:rsidRPr="00684377" w:rsidRDefault="004876EA" w:rsidP="004876EA">
            <w:pPr>
              <w:spacing w:before="60" w:after="23" w:line="276" w:lineRule="auto"/>
              <w:ind w:right="-43"/>
              <w:jc w:val="thaiDistribute"/>
              <w:rPr>
                <w:rFonts w:ascii="Arial" w:hAnsi="Arial" w:cs="Arial"/>
                <w:sz w:val="19"/>
                <w:szCs w:val="19"/>
              </w:rPr>
            </w:pPr>
            <w:proofErr w:type="gramStart"/>
            <w:r w:rsidRPr="00684377">
              <w:rPr>
                <w:rFonts w:ascii="Arial" w:hAnsi="Arial" w:cs="Arial"/>
                <w:sz w:val="19"/>
                <w:szCs w:val="19"/>
              </w:rPr>
              <w:t xml:space="preserve">Add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Additional borrowings</w:t>
            </w:r>
          </w:p>
        </w:tc>
        <w:tc>
          <w:tcPr>
            <w:tcW w:w="1276" w:type="dxa"/>
          </w:tcPr>
          <w:p w14:paraId="42D13C3B" w14:textId="020F221B" w:rsidR="004876EA" w:rsidRPr="00684377" w:rsidRDefault="004876EA" w:rsidP="004876EA">
            <w:pPr>
              <w:spacing w:before="60" w:after="23" w:line="276" w:lineRule="auto"/>
              <w:ind w:right="-11"/>
              <w:jc w:val="right"/>
              <w:rPr>
                <w:rFonts w:ascii="Arial" w:hAnsi="Arial" w:cs="Arial"/>
                <w:sz w:val="19"/>
                <w:szCs w:val="19"/>
              </w:rPr>
            </w:pPr>
            <w:r w:rsidRPr="00684377">
              <w:rPr>
                <w:rFonts w:ascii="Arial" w:hAnsi="Arial" w:cs="Arial"/>
                <w:sz w:val="19"/>
                <w:szCs w:val="19"/>
              </w:rPr>
              <w:t>57,674</w:t>
            </w:r>
          </w:p>
        </w:tc>
        <w:tc>
          <w:tcPr>
            <w:tcW w:w="1276" w:type="dxa"/>
          </w:tcPr>
          <w:p w14:paraId="70007B8C" w14:textId="03644A8A" w:rsidR="004876EA" w:rsidRPr="00684377" w:rsidRDefault="004876EA" w:rsidP="004876EA">
            <w:pPr>
              <w:spacing w:before="60" w:after="23" w:line="276" w:lineRule="auto"/>
              <w:ind w:right="-11"/>
              <w:jc w:val="right"/>
              <w:rPr>
                <w:rFonts w:ascii="Arial" w:hAnsi="Arial" w:cs="Arial"/>
                <w:sz w:val="19"/>
                <w:szCs w:val="19"/>
              </w:rPr>
            </w:pPr>
            <w:r w:rsidRPr="00684377">
              <w:rPr>
                <w:rFonts w:ascii="Arial" w:hAnsi="Arial" w:cs="Arial"/>
                <w:sz w:val="19"/>
                <w:szCs w:val="19"/>
              </w:rPr>
              <w:t>26,351</w:t>
            </w:r>
          </w:p>
        </w:tc>
        <w:tc>
          <w:tcPr>
            <w:tcW w:w="1275" w:type="dxa"/>
          </w:tcPr>
          <w:p w14:paraId="5D909B13" w14:textId="49C4833F" w:rsidR="004876EA" w:rsidRPr="00684377" w:rsidRDefault="004876EA" w:rsidP="004876EA">
            <w:pPr>
              <w:spacing w:before="60" w:after="23" w:line="276" w:lineRule="auto"/>
              <w:ind w:right="-11"/>
              <w:jc w:val="right"/>
              <w:rPr>
                <w:rFonts w:ascii="Arial" w:hAnsi="Arial" w:cs="Arial"/>
                <w:sz w:val="19"/>
                <w:szCs w:val="19"/>
              </w:rPr>
            </w:pPr>
            <w:r w:rsidRPr="00684377">
              <w:rPr>
                <w:rFonts w:ascii="Arial" w:hAnsi="Arial" w:cs="Arial"/>
                <w:sz w:val="19"/>
                <w:szCs w:val="19"/>
                <w:lang w:val="en-GB"/>
              </w:rPr>
              <w:t>81,852</w:t>
            </w:r>
          </w:p>
        </w:tc>
        <w:tc>
          <w:tcPr>
            <w:tcW w:w="1276" w:type="dxa"/>
            <w:tcBorders>
              <w:left w:val="nil"/>
            </w:tcBorders>
          </w:tcPr>
          <w:p w14:paraId="0F9A136D" w14:textId="66BD9ECE" w:rsidR="004876EA" w:rsidRPr="00684377" w:rsidRDefault="004876EA" w:rsidP="004876EA">
            <w:pPr>
              <w:spacing w:before="60" w:after="23" w:line="276" w:lineRule="auto"/>
              <w:ind w:right="-11"/>
              <w:jc w:val="right"/>
              <w:rPr>
                <w:rFonts w:ascii="Arial" w:hAnsi="Arial" w:cs="Arial"/>
                <w:sz w:val="19"/>
                <w:szCs w:val="19"/>
              </w:rPr>
            </w:pPr>
            <w:r w:rsidRPr="00684377">
              <w:rPr>
                <w:rFonts w:ascii="Arial" w:hAnsi="Arial" w:cs="Arial"/>
                <w:sz w:val="19"/>
                <w:szCs w:val="19"/>
              </w:rPr>
              <w:t>107,917</w:t>
            </w:r>
          </w:p>
        </w:tc>
      </w:tr>
      <w:tr w:rsidR="004876EA" w:rsidRPr="00684377" w14:paraId="562F7096" w14:textId="77777777" w:rsidTr="007A2D19">
        <w:trPr>
          <w:cantSplit/>
        </w:trPr>
        <w:tc>
          <w:tcPr>
            <w:tcW w:w="4073" w:type="dxa"/>
          </w:tcPr>
          <w:p w14:paraId="5701D74A" w14:textId="2812F073" w:rsidR="004876EA" w:rsidRPr="00684377" w:rsidRDefault="004876EA" w:rsidP="004876EA">
            <w:pPr>
              <w:spacing w:before="60" w:after="23" w:line="276" w:lineRule="auto"/>
              <w:ind w:right="-43"/>
              <w:jc w:val="thaiDistribute"/>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Repayments</w:t>
            </w:r>
          </w:p>
        </w:tc>
        <w:tc>
          <w:tcPr>
            <w:tcW w:w="1276" w:type="dxa"/>
          </w:tcPr>
          <w:p w14:paraId="7CAD0DBE" w14:textId="14CD93D6" w:rsidR="004876EA" w:rsidRPr="00684377" w:rsidRDefault="004876EA" w:rsidP="004876EA">
            <w:pPr>
              <w:spacing w:before="60" w:after="23" w:line="276" w:lineRule="auto"/>
              <w:ind w:right="-11"/>
              <w:jc w:val="right"/>
              <w:rPr>
                <w:rFonts w:ascii="Arial" w:hAnsi="Arial" w:cs="Arial"/>
                <w:sz w:val="19"/>
                <w:szCs w:val="19"/>
              </w:rPr>
            </w:pPr>
            <w:r w:rsidRPr="00684377">
              <w:rPr>
                <w:rFonts w:ascii="Arial" w:hAnsi="Arial" w:cs="Arial"/>
                <w:sz w:val="19"/>
                <w:szCs w:val="19"/>
              </w:rPr>
              <w:t>(150,333)</w:t>
            </w:r>
          </w:p>
        </w:tc>
        <w:tc>
          <w:tcPr>
            <w:tcW w:w="1276" w:type="dxa"/>
          </w:tcPr>
          <w:p w14:paraId="15F52664" w14:textId="398C4A21" w:rsidR="004876EA" w:rsidRPr="00684377" w:rsidRDefault="004876EA" w:rsidP="004876EA">
            <w:pPr>
              <w:spacing w:before="60" w:after="23" w:line="276" w:lineRule="auto"/>
              <w:ind w:right="-11"/>
              <w:jc w:val="right"/>
              <w:rPr>
                <w:rFonts w:ascii="Arial" w:hAnsi="Arial" w:cs="Arial"/>
                <w:sz w:val="19"/>
                <w:szCs w:val="19"/>
              </w:rPr>
            </w:pPr>
            <w:r w:rsidRPr="00684377">
              <w:rPr>
                <w:rFonts w:ascii="Arial" w:hAnsi="Arial" w:cs="Arial"/>
                <w:sz w:val="19"/>
                <w:szCs w:val="19"/>
              </w:rPr>
              <w:t>-</w:t>
            </w:r>
          </w:p>
        </w:tc>
        <w:tc>
          <w:tcPr>
            <w:tcW w:w="1275" w:type="dxa"/>
          </w:tcPr>
          <w:p w14:paraId="78CE813F" w14:textId="7C3A0584" w:rsidR="004876EA" w:rsidRPr="00684377" w:rsidRDefault="004876EA" w:rsidP="004876EA">
            <w:pPr>
              <w:spacing w:before="60" w:after="23" w:line="276" w:lineRule="auto"/>
              <w:ind w:right="-11"/>
              <w:jc w:val="right"/>
              <w:rPr>
                <w:rFonts w:ascii="Arial" w:hAnsi="Arial" w:cs="Arial"/>
                <w:sz w:val="19"/>
                <w:szCs w:val="19"/>
              </w:rPr>
            </w:pPr>
            <w:r w:rsidRPr="00684377">
              <w:rPr>
                <w:rFonts w:ascii="Arial" w:hAnsi="Arial" w:cs="Arial"/>
                <w:sz w:val="19"/>
                <w:szCs w:val="19"/>
                <w:lang w:val="en-GB"/>
              </w:rPr>
              <w:t>(494,161)</w:t>
            </w:r>
          </w:p>
        </w:tc>
        <w:tc>
          <w:tcPr>
            <w:tcW w:w="1276" w:type="dxa"/>
            <w:tcBorders>
              <w:left w:val="nil"/>
            </w:tcBorders>
          </w:tcPr>
          <w:p w14:paraId="25415390" w14:textId="138228DE" w:rsidR="004876EA" w:rsidRPr="00684377" w:rsidRDefault="004876EA" w:rsidP="004876EA">
            <w:pPr>
              <w:spacing w:before="60" w:after="23" w:line="276" w:lineRule="auto"/>
              <w:ind w:right="-11"/>
              <w:jc w:val="right"/>
              <w:rPr>
                <w:rFonts w:ascii="Arial" w:hAnsi="Arial" w:cs="Arial"/>
                <w:sz w:val="19"/>
                <w:szCs w:val="19"/>
              </w:rPr>
            </w:pPr>
            <w:r w:rsidRPr="00684377">
              <w:rPr>
                <w:rFonts w:ascii="Arial" w:hAnsi="Arial" w:cs="Arial"/>
                <w:sz w:val="19"/>
                <w:szCs w:val="19"/>
              </w:rPr>
              <w:t>(286,856)</w:t>
            </w:r>
          </w:p>
        </w:tc>
      </w:tr>
      <w:tr w:rsidR="0033331B" w:rsidRPr="00684377" w14:paraId="30FDB70D" w14:textId="77777777" w:rsidTr="007A2D19">
        <w:trPr>
          <w:cantSplit/>
        </w:trPr>
        <w:tc>
          <w:tcPr>
            <w:tcW w:w="4073" w:type="dxa"/>
          </w:tcPr>
          <w:p w14:paraId="7C8339EF" w14:textId="0AC058B6" w:rsidR="0033331B" w:rsidRPr="00684377" w:rsidRDefault="0033331B" w:rsidP="0033331B">
            <w:pPr>
              <w:spacing w:before="60" w:after="23" w:line="276" w:lineRule="auto"/>
              <w:ind w:right="-43"/>
              <w:jc w:val="thaiDistribute"/>
              <w:rPr>
                <w:rFonts w:ascii="Arial" w:hAnsi="Arial" w:cs="Browallia New"/>
                <w:sz w:val="19"/>
              </w:rPr>
            </w:pPr>
            <w:proofErr w:type="gramStart"/>
            <w:r w:rsidRPr="00684377">
              <w:rPr>
                <w:rFonts w:ascii="Arial" w:hAnsi="Arial" w:cs="Browallia New"/>
                <w:sz w:val="19"/>
              </w:rPr>
              <w:t>Add :</w:t>
            </w:r>
            <w:proofErr w:type="gramEnd"/>
            <w:r w:rsidRPr="00684377">
              <w:rPr>
                <w:rFonts w:ascii="Arial" w:hAnsi="Arial" w:cs="Browallia New"/>
                <w:sz w:val="19"/>
              </w:rPr>
              <w:t xml:space="preserve"> Reclassify from other current liabilities</w:t>
            </w:r>
          </w:p>
        </w:tc>
        <w:tc>
          <w:tcPr>
            <w:tcW w:w="1276" w:type="dxa"/>
          </w:tcPr>
          <w:p w14:paraId="515284AD" w14:textId="7469509B" w:rsidR="0033331B" w:rsidRPr="00684377" w:rsidRDefault="00977DFD" w:rsidP="0033331B">
            <w:pPr>
              <w:spacing w:before="60" w:after="23" w:line="276" w:lineRule="auto"/>
              <w:ind w:right="-11"/>
              <w:jc w:val="right"/>
              <w:rPr>
                <w:rFonts w:ascii="Arial" w:hAnsi="Arial" w:cs="Arial"/>
                <w:sz w:val="19"/>
                <w:szCs w:val="19"/>
              </w:rPr>
            </w:pPr>
            <w:r w:rsidRPr="00684377">
              <w:rPr>
                <w:rFonts w:ascii="Arial" w:hAnsi="Arial" w:cs="Arial"/>
                <w:sz w:val="19"/>
                <w:szCs w:val="19"/>
              </w:rPr>
              <w:t>-</w:t>
            </w:r>
          </w:p>
        </w:tc>
        <w:tc>
          <w:tcPr>
            <w:tcW w:w="1276" w:type="dxa"/>
          </w:tcPr>
          <w:p w14:paraId="65B8CE9E" w14:textId="56049E17" w:rsidR="0033331B" w:rsidRPr="00684377" w:rsidRDefault="0033331B" w:rsidP="0033331B">
            <w:pPr>
              <w:spacing w:before="60" w:after="23" w:line="276" w:lineRule="auto"/>
              <w:ind w:right="-11"/>
              <w:jc w:val="right"/>
              <w:rPr>
                <w:rFonts w:ascii="Arial" w:hAnsi="Arial" w:cs="Arial"/>
                <w:sz w:val="19"/>
                <w:szCs w:val="19"/>
              </w:rPr>
            </w:pPr>
            <w:r w:rsidRPr="00684377">
              <w:rPr>
                <w:rFonts w:ascii="Arial" w:hAnsi="Arial" w:cs="Arial"/>
                <w:sz w:val="19"/>
                <w:szCs w:val="19"/>
              </w:rPr>
              <w:t>156,475</w:t>
            </w:r>
          </w:p>
        </w:tc>
        <w:tc>
          <w:tcPr>
            <w:tcW w:w="1275" w:type="dxa"/>
          </w:tcPr>
          <w:p w14:paraId="7DDB6135" w14:textId="07464F29" w:rsidR="0033331B" w:rsidRPr="00684377" w:rsidRDefault="00977DFD" w:rsidP="0033331B">
            <w:pPr>
              <w:spacing w:before="60" w:after="23" w:line="276" w:lineRule="auto"/>
              <w:ind w:right="-11"/>
              <w:jc w:val="right"/>
              <w:rPr>
                <w:rFonts w:ascii="Arial" w:hAnsi="Arial" w:cs="Arial"/>
                <w:sz w:val="19"/>
                <w:szCs w:val="19"/>
              </w:rPr>
            </w:pPr>
            <w:r w:rsidRPr="00684377">
              <w:rPr>
                <w:rFonts w:ascii="Arial" w:hAnsi="Arial" w:cs="Arial"/>
                <w:sz w:val="19"/>
                <w:szCs w:val="19"/>
              </w:rPr>
              <w:t>-</w:t>
            </w:r>
          </w:p>
        </w:tc>
        <w:tc>
          <w:tcPr>
            <w:tcW w:w="1276" w:type="dxa"/>
            <w:tcBorders>
              <w:left w:val="nil"/>
            </w:tcBorders>
          </w:tcPr>
          <w:p w14:paraId="642D17FA" w14:textId="036692EF" w:rsidR="0033331B" w:rsidRPr="00684377" w:rsidRDefault="0033331B" w:rsidP="0033331B">
            <w:pPr>
              <w:spacing w:before="60" w:after="23" w:line="276" w:lineRule="auto"/>
              <w:ind w:right="-11"/>
              <w:jc w:val="right"/>
              <w:rPr>
                <w:rFonts w:ascii="Arial" w:hAnsi="Arial" w:cs="Arial"/>
                <w:sz w:val="19"/>
                <w:szCs w:val="19"/>
              </w:rPr>
            </w:pPr>
            <w:r w:rsidRPr="00684377">
              <w:rPr>
                <w:rFonts w:ascii="Arial" w:hAnsi="Arial" w:cs="Arial"/>
                <w:sz w:val="19"/>
                <w:szCs w:val="19"/>
              </w:rPr>
              <w:t>60,699</w:t>
            </w:r>
          </w:p>
        </w:tc>
      </w:tr>
      <w:tr w:rsidR="0033331B" w:rsidRPr="00684377" w14:paraId="2866AF60" w14:textId="77777777" w:rsidTr="007A2D19">
        <w:trPr>
          <w:cantSplit/>
        </w:trPr>
        <w:tc>
          <w:tcPr>
            <w:tcW w:w="4073" w:type="dxa"/>
          </w:tcPr>
          <w:p w14:paraId="29987D74" w14:textId="3218410B" w:rsidR="0033331B" w:rsidRPr="00684377" w:rsidRDefault="0033331B" w:rsidP="0033331B">
            <w:pPr>
              <w:spacing w:before="60" w:after="23" w:line="276" w:lineRule="auto"/>
              <w:ind w:right="-43"/>
              <w:jc w:val="thaiDistribute"/>
              <w:rPr>
                <w:rFonts w:ascii="Arial" w:hAnsi="Arial" w:cs="Arial"/>
                <w:sz w:val="19"/>
                <w:szCs w:val="19"/>
              </w:rPr>
            </w:pPr>
            <w:proofErr w:type="gramStart"/>
            <w:r w:rsidRPr="00684377">
              <w:rPr>
                <w:rFonts w:ascii="Arial" w:hAnsi="Arial" w:cs="Arial"/>
                <w:sz w:val="19"/>
                <w:szCs w:val="19"/>
              </w:rPr>
              <w:t>Less</w:t>
            </w:r>
            <w:r w:rsidRPr="00684377">
              <w:rPr>
                <w:rFonts w:ascii="Arial" w:hAnsi="Arial" w:cs="Arial"/>
                <w:sz w:val="19"/>
                <w:szCs w:val="19"/>
                <w:cs/>
              </w:rPr>
              <w:t xml:space="preserve"> :</w:t>
            </w:r>
            <w:proofErr w:type="gramEnd"/>
            <w:r w:rsidRPr="00684377">
              <w:rPr>
                <w:rFonts w:ascii="Arial" w:hAnsi="Arial" w:cs="Arial"/>
                <w:sz w:val="19"/>
                <w:szCs w:val="19"/>
                <w:cs/>
              </w:rPr>
              <w:t xml:space="preserve"> </w:t>
            </w:r>
            <w:r w:rsidRPr="00684377">
              <w:rPr>
                <w:rFonts w:ascii="Arial" w:hAnsi="Arial" w:cs="Arial"/>
                <w:sz w:val="19"/>
                <w:szCs w:val="19"/>
              </w:rPr>
              <w:t xml:space="preserve">Translation adjustment for foreign </w:t>
            </w:r>
          </w:p>
        </w:tc>
        <w:tc>
          <w:tcPr>
            <w:tcW w:w="1276" w:type="dxa"/>
          </w:tcPr>
          <w:p w14:paraId="5A119D09" w14:textId="77777777" w:rsidR="0033331B" w:rsidRPr="00684377" w:rsidRDefault="0033331B" w:rsidP="0033331B">
            <w:pPr>
              <w:spacing w:before="60" w:after="23" w:line="276" w:lineRule="auto"/>
              <w:ind w:right="-11"/>
              <w:jc w:val="right"/>
              <w:rPr>
                <w:rFonts w:ascii="Arial" w:hAnsi="Arial" w:cs="Arial"/>
                <w:sz w:val="19"/>
                <w:szCs w:val="19"/>
              </w:rPr>
            </w:pPr>
          </w:p>
        </w:tc>
        <w:tc>
          <w:tcPr>
            <w:tcW w:w="1276" w:type="dxa"/>
          </w:tcPr>
          <w:p w14:paraId="70C25090" w14:textId="77777777" w:rsidR="0033331B" w:rsidRPr="00684377" w:rsidRDefault="0033331B" w:rsidP="0033331B">
            <w:pPr>
              <w:spacing w:before="60" w:after="23" w:line="276" w:lineRule="auto"/>
              <w:ind w:right="-11"/>
              <w:jc w:val="right"/>
              <w:rPr>
                <w:rFonts w:ascii="Arial" w:hAnsi="Arial" w:cs="Arial"/>
                <w:sz w:val="19"/>
                <w:szCs w:val="19"/>
              </w:rPr>
            </w:pPr>
          </w:p>
        </w:tc>
        <w:tc>
          <w:tcPr>
            <w:tcW w:w="1275" w:type="dxa"/>
          </w:tcPr>
          <w:p w14:paraId="69998C89" w14:textId="77777777" w:rsidR="0033331B" w:rsidRPr="00684377" w:rsidRDefault="0033331B" w:rsidP="0033331B">
            <w:pPr>
              <w:spacing w:before="60" w:after="23" w:line="276" w:lineRule="auto"/>
              <w:ind w:right="-11"/>
              <w:jc w:val="right"/>
              <w:rPr>
                <w:rFonts w:ascii="Arial" w:hAnsi="Arial" w:cs="Arial"/>
                <w:sz w:val="19"/>
                <w:szCs w:val="19"/>
              </w:rPr>
            </w:pPr>
          </w:p>
        </w:tc>
        <w:tc>
          <w:tcPr>
            <w:tcW w:w="1276" w:type="dxa"/>
            <w:tcBorders>
              <w:left w:val="nil"/>
            </w:tcBorders>
          </w:tcPr>
          <w:p w14:paraId="42B15716" w14:textId="77777777" w:rsidR="0033331B" w:rsidRPr="00684377" w:rsidRDefault="0033331B" w:rsidP="0033331B">
            <w:pPr>
              <w:spacing w:before="60" w:after="23" w:line="276" w:lineRule="auto"/>
              <w:ind w:right="-11"/>
              <w:jc w:val="right"/>
              <w:rPr>
                <w:rFonts w:ascii="Arial" w:hAnsi="Arial" w:cs="Arial"/>
                <w:sz w:val="19"/>
                <w:szCs w:val="19"/>
              </w:rPr>
            </w:pPr>
          </w:p>
        </w:tc>
      </w:tr>
      <w:tr w:rsidR="00555C59" w:rsidRPr="00684377" w14:paraId="4282D6E1" w14:textId="77777777" w:rsidTr="007A2D19">
        <w:trPr>
          <w:cantSplit/>
        </w:trPr>
        <w:tc>
          <w:tcPr>
            <w:tcW w:w="4073" w:type="dxa"/>
          </w:tcPr>
          <w:p w14:paraId="391F9867" w14:textId="47949EBA" w:rsidR="00555C59" w:rsidRPr="00684377" w:rsidRDefault="00555C59" w:rsidP="00555C59">
            <w:pPr>
              <w:spacing w:before="60" w:after="23" w:line="276" w:lineRule="auto"/>
              <w:ind w:right="-43"/>
              <w:jc w:val="thaiDistribute"/>
              <w:rPr>
                <w:rFonts w:ascii="Arial" w:hAnsi="Arial" w:cs="Arial"/>
                <w:sz w:val="19"/>
                <w:szCs w:val="19"/>
              </w:rPr>
            </w:pPr>
            <w:r w:rsidRPr="00684377">
              <w:rPr>
                <w:rFonts w:ascii="Arial" w:hAnsi="Arial" w:cs="Arial"/>
                <w:sz w:val="19"/>
                <w:szCs w:val="19"/>
              </w:rPr>
              <w:t xml:space="preserve">               currency financial statements</w:t>
            </w:r>
          </w:p>
        </w:tc>
        <w:tc>
          <w:tcPr>
            <w:tcW w:w="1276" w:type="dxa"/>
          </w:tcPr>
          <w:p w14:paraId="0C2680AA" w14:textId="23610E3D" w:rsidR="00555C59" w:rsidRPr="00684377" w:rsidRDefault="00555C59" w:rsidP="00555C59">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(1,925)</w:t>
            </w:r>
          </w:p>
        </w:tc>
        <w:tc>
          <w:tcPr>
            <w:tcW w:w="1276" w:type="dxa"/>
          </w:tcPr>
          <w:p w14:paraId="3C22AAB0" w14:textId="15D51AD9" w:rsidR="00555C59" w:rsidRPr="00684377" w:rsidRDefault="00555C59" w:rsidP="00555C59">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w:t>
            </w:r>
          </w:p>
        </w:tc>
        <w:tc>
          <w:tcPr>
            <w:tcW w:w="1275" w:type="dxa"/>
          </w:tcPr>
          <w:p w14:paraId="18FAECDE" w14:textId="10FD177E" w:rsidR="00555C59" w:rsidRPr="00684377" w:rsidRDefault="00555C59" w:rsidP="00555C59">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lang w:val="en-GB"/>
              </w:rPr>
              <w:t>(40,519)</w:t>
            </w:r>
          </w:p>
        </w:tc>
        <w:tc>
          <w:tcPr>
            <w:tcW w:w="1276" w:type="dxa"/>
            <w:tcBorders>
              <w:left w:val="nil"/>
            </w:tcBorders>
          </w:tcPr>
          <w:p w14:paraId="6D5DCCB3" w14:textId="111F9CD7" w:rsidR="00555C59" w:rsidRPr="00684377" w:rsidRDefault="00555C59" w:rsidP="00555C59">
            <w:pPr>
              <w:pBdr>
                <w:bottom w:val="single" w:sz="4"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(44,882)</w:t>
            </w:r>
          </w:p>
        </w:tc>
      </w:tr>
      <w:tr w:rsidR="0033331B" w:rsidRPr="00684377" w14:paraId="5CE41009" w14:textId="77777777" w:rsidTr="007A2D19">
        <w:trPr>
          <w:cantSplit/>
          <w:trHeight w:val="194"/>
        </w:trPr>
        <w:tc>
          <w:tcPr>
            <w:tcW w:w="4073" w:type="dxa"/>
          </w:tcPr>
          <w:p w14:paraId="42100534" w14:textId="26246593" w:rsidR="0033331B" w:rsidRPr="00684377" w:rsidRDefault="0033331B" w:rsidP="0033331B">
            <w:pPr>
              <w:spacing w:before="60" w:after="23" w:line="276" w:lineRule="auto"/>
              <w:ind w:right="-36"/>
              <w:jc w:val="thaiDistribute"/>
              <w:rPr>
                <w:rFonts w:ascii="Arial" w:hAnsi="Arial" w:cs="Arial"/>
                <w:sz w:val="19"/>
                <w:szCs w:val="19"/>
                <w:cs/>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w:t>
            </w:r>
          </w:p>
        </w:tc>
        <w:tc>
          <w:tcPr>
            <w:tcW w:w="1276" w:type="dxa"/>
          </w:tcPr>
          <w:p w14:paraId="7BA47EA5" w14:textId="2E459E97" w:rsidR="0033331B" w:rsidRPr="00684377" w:rsidRDefault="00977DFD" w:rsidP="0033331B">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88,242</w:t>
            </w:r>
          </w:p>
        </w:tc>
        <w:tc>
          <w:tcPr>
            <w:tcW w:w="1276" w:type="dxa"/>
          </w:tcPr>
          <w:p w14:paraId="709B6937" w14:textId="333FAF4A" w:rsidR="0033331B" w:rsidRPr="00684377" w:rsidRDefault="0033331B" w:rsidP="0033331B">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182,826</w:t>
            </w:r>
          </w:p>
        </w:tc>
        <w:tc>
          <w:tcPr>
            <w:tcW w:w="1275" w:type="dxa"/>
          </w:tcPr>
          <w:p w14:paraId="152044C4" w14:textId="29CEAFD1" w:rsidR="0033331B" w:rsidRPr="00684377" w:rsidRDefault="00977DFD" w:rsidP="0033331B">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555,435</w:t>
            </w:r>
          </w:p>
        </w:tc>
        <w:tc>
          <w:tcPr>
            <w:tcW w:w="1276" w:type="dxa"/>
          </w:tcPr>
          <w:p w14:paraId="11FAC855" w14:textId="04D0988F" w:rsidR="0033331B" w:rsidRPr="00684377" w:rsidRDefault="0033331B" w:rsidP="0033331B">
            <w:pPr>
              <w:pBdr>
                <w:bottom w:val="single" w:sz="12" w:space="1" w:color="auto"/>
              </w:pBdr>
              <w:spacing w:before="60" w:after="23" w:line="276" w:lineRule="auto"/>
              <w:ind w:right="-11"/>
              <w:jc w:val="right"/>
              <w:rPr>
                <w:rFonts w:ascii="Arial" w:hAnsi="Arial" w:cs="Arial"/>
                <w:sz w:val="19"/>
                <w:szCs w:val="19"/>
              </w:rPr>
            </w:pPr>
            <w:r w:rsidRPr="00684377">
              <w:rPr>
                <w:rFonts w:ascii="Arial" w:hAnsi="Arial" w:cs="Arial"/>
                <w:sz w:val="19"/>
                <w:szCs w:val="19"/>
              </w:rPr>
              <w:t>1,008,263</w:t>
            </w:r>
          </w:p>
        </w:tc>
      </w:tr>
    </w:tbl>
    <w:p w14:paraId="08242CC0" w14:textId="6FA37C48" w:rsidR="00B85CAE" w:rsidRPr="00684377" w:rsidRDefault="00B85CAE" w:rsidP="0033331B">
      <w:pPr>
        <w:overflowPunct/>
        <w:autoSpaceDE/>
        <w:autoSpaceDN/>
        <w:adjustRightInd/>
        <w:spacing w:line="360" w:lineRule="auto"/>
        <w:textAlignment w:val="auto"/>
        <w:rPr>
          <w:rFonts w:ascii="Arial" w:hAnsi="Arial" w:cs="Arial"/>
          <w:b/>
          <w:bCs/>
          <w:sz w:val="19"/>
          <w:szCs w:val="19"/>
        </w:rPr>
      </w:pPr>
    </w:p>
    <w:p w14:paraId="615332BF" w14:textId="77777777" w:rsidR="00EE7909" w:rsidRPr="00684377" w:rsidRDefault="00EE7909">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37A3A95" w14:textId="7C3A3D6B" w:rsidR="00192F7B" w:rsidRPr="00684377"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LONG</w:t>
      </w:r>
      <w:r w:rsidR="00AB585B" w:rsidRPr="00684377">
        <w:rPr>
          <w:rFonts w:ascii="Arial" w:hAnsi="Arial" w:cs="Arial"/>
          <w:b/>
          <w:bCs/>
          <w:sz w:val="19"/>
          <w:szCs w:val="19"/>
          <w:cs/>
        </w:rPr>
        <w:t>-</w:t>
      </w:r>
      <w:r w:rsidRPr="00684377">
        <w:rPr>
          <w:rFonts w:ascii="Arial" w:hAnsi="Arial" w:cs="Arial"/>
          <w:b/>
          <w:bCs/>
          <w:sz w:val="19"/>
          <w:szCs w:val="19"/>
        </w:rPr>
        <w:t>TERM LOANS</w:t>
      </w:r>
    </w:p>
    <w:p w14:paraId="337A3A96" w14:textId="77777777" w:rsidR="00192F7B" w:rsidRPr="00684377" w:rsidRDefault="00192F7B" w:rsidP="00311884">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9"/>
          <w:szCs w:val="19"/>
          <w:cs/>
          <w:lang w:val="en-GB"/>
        </w:rPr>
      </w:pPr>
      <w:r w:rsidRPr="00684377">
        <w:rPr>
          <w:rFonts w:ascii="Arial" w:hAnsi="Arial" w:cs="Arial"/>
          <w:sz w:val="19"/>
          <w:szCs w:val="19"/>
        </w:rPr>
        <w:tab/>
      </w:r>
    </w:p>
    <w:p w14:paraId="337A3A97" w14:textId="063AE489" w:rsidR="00192F7B" w:rsidRPr="00684377" w:rsidRDefault="00192F7B" w:rsidP="0031188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00A730FA" w:rsidRPr="00684377">
        <w:rPr>
          <w:rFonts w:ascii="Arial" w:hAnsi="Arial" w:cs="Arial"/>
          <w:sz w:val="19"/>
          <w:szCs w:val="19"/>
        </w:rPr>
        <w:t xml:space="preserve">31 December </w:t>
      </w:r>
      <w:r w:rsidRPr="00684377">
        <w:rPr>
          <w:rFonts w:ascii="Arial" w:hAnsi="Arial" w:cs="Arial"/>
          <w:bCs/>
          <w:sz w:val="19"/>
          <w:szCs w:val="19"/>
        </w:rPr>
        <w:t>20</w:t>
      </w:r>
      <w:r w:rsidR="006A0ACD" w:rsidRPr="00684377">
        <w:rPr>
          <w:rFonts w:ascii="Arial" w:hAnsi="Arial" w:cs="Arial"/>
          <w:bCs/>
          <w:sz w:val="19"/>
          <w:szCs w:val="19"/>
        </w:rPr>
        <w:t>2</w:t>
      </w:r>
      <w:r w:rsidR="0033331B" w:rsidRPr="00684377">
        <w:rPr>
          <w:rFonts w:ascii="Arial" w:hAnsi="Arial" w:cs="Arial"/>
          <w:bCs/>
          <w:sz w:val="19"/>
          <w:szCs w:val="19"/>
        </w:rPr>
        <w:t>5</w:t>
      </w:r>
      <w:r w:rsidRPr="00684377">
        <w:rPr>
          <w:rFonts w:ascii="Arial" w:hAnsi="Arial" w:cs="Arial"/>
          <w:bCs/>
          <w:sz w:val="19"/>
          <w:szCs w:val="19"/>
        </w:rPr>
        <w:t xml:space="preserve"> and 20</w:t>
      </w:r>
      <w:r w:rsidR="000F73AE" w:rsidRPr="00684377">
        <w:rPr>
          <w:rFonts w:ascii="Arial" w:hAnsi="Arial" w:cs="Arial"/>
          <w:bCs/>
          <w:sz w:val="19"/>
          <w:szCs w:val="19"/>
        </w:rPr>
        <w:t>2</w:t>
      </w:r>
      <w:r w:rsidR="0033331B" w:rsidRPr="00684377">
        <w:rPr>
          <w:rFonts w:ascii="Arial" w:hAnsi="Arial" w:cs="Arial"/>
          <w:bCs/>
          <w:sz w:val="19"/>
          <w:szCs w:val="19"/>
        </w:rPr>
        <w:t>4</w:t>
      </w:r>
      <w:r w:rsidRPr="00684377">
        <w:rPr>
          <w:rFonts w:ascii="Arial" w:hAnsi="Arial" w:cs="Arial"/>
          <w:sz w:val="19"/>
          <w:szCs w:val="19"/>
        </w:rPr>
        <w:t xml:space="preserve">, the outstanding balance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B07467" w:rsidRPr="00684377">
        <w:rPr>
          <w:rFonts w:ascii="Arial" w:hAnsi="Arial" w:cs="Arial"/>
          <w:sz w:val="19"/>
          <w:szCs w:val="19"/>
        </w:rPr>
        <w:t xml:space="preserve"> </w:t>
      </w:r>
      <w:r w:rsidRPr="00684377">
        <w:rPr>
          <w:rFonts w:ascii="Arial" w:hAnsi="Arial" w:cs="Arial"/>
          <w:sz w:val="19"/>
          <w:szCs w:val="19"/>
          <w:cs/>
        </w:rPr>
        <w:t>:</w:t>
      </w:r>
      <w:proofErr w:type="gramEnd"/>
    </w:p>
    <w:p w14:paraId="337A3A99" w14:textId="7D078C81" w:rsidR="00192F7B" w:rsidRPr="00684377" w:rsidRDefault="00192F7B" w:rsidP="00311884">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9"/>
          <w:szCs w:val="19"/>
        </w:rPr>
      </w:pPr>
      <w:r w:rsidRPr="00684377">
        <w:rPr>
          <w:rFonts w:ascii="Arial" w:hAnsi="Arial" w:cs="Arial"/>
          <w:sz w:val="19"/>
          <w:szCs w:val="19"/>
          <w:cs/>
        </w:rPr>
        <w:t xml:space="preserve"> </w:t>
      </w:r>
    </w:p>
    <w:tbl>
      <w:tblPr>
        <w:tblW w:w="9114" w:type="dxa"/>
        <w:tblInd w:w="426" w:type="dxa"/>
        <w:tblLayout w:type="fixed"/>
        <w:tblLook w:val="0000" w:firstRow="0" w:lastRow="0" w:firstColumn="0" w:lastColumn="0" w:noHBand="0" w:noVBand="0"/>
      </w:tblPr>
      <w:tblGrid>
        <w:gridCol w:w="3893"/>
        <w:gridCol w:w="1293"/>
        <w:gridCol w:w="1291"/>
        <w:gridCol w:w="1298"/>
        <w:gridCol w:w="1339"/>
      </w:tblGrid>
      <w:tr w:rsidR="00192F7B" w:rsidRPr="00684377" w14:paraId="337A3A9D" w14:textId="77777777" w:rsidTr="006A0ACD">
        <w:tc>
          <w:tcPr>
            <w:tcW w:w="3893" w:type="dxa"/>
          </w:tcPr>
          <w:p w14:paraId="337A3A9A" w14:textId="77777777" w:rsidR="00192F7B" w:rsidRPr="00684377" w:rsidRDefault="00192F7B" w:rsidP="00311884">
            <w:pPr>
              <w:spacing w:before="60" w:after="23" w:line="276" w:lineRule="auto"/>
              <w:ind w:right="-43"/>
              <w:jc w:val="thaiDistribute"/>
              <w:rPr>
                <w:rFonts w:ascii="Arial" w:hAnsi="Arial" w:cs="Arial"/>
                <w:sz w:val="19"/>
                <w:szCs w:val="19"/>
              </w:rPr>
            </w:pPr>
          </w:p>
        </w:tc>
        <w:tc>
          <w:tcPr>
            <w:tcW w:w="2584" w:type="dxa"/>
            <w:gridSpan w:val="2"/>
          </w:tcPr>
          <w:p w14:paraId="337A3A9B" w14:textId="1186587A" w:rsidR="00192F7B" w:rsidRPr="00684377" w:rsidRDefault="00192F7B" w:rsidP="00311884">
            <w:pPr>
              <w:spacing w:before="60" w:after="23" w:line="276" w:lineRule="auto"/>
              <w:ind w:right="-14"/>
              <w:jc w:val="center"/>
              <w:rPr>
                <w:rFonts w:ascii="Arial" w:hAnsi="Arial" w:cs="Arial"/>
                <w:sz w:val="19"/>
                <w:szCs w:val="19"/>
                <w:lang w:val="en-GB"/>
              </w:rPr>
            </w:pPr>
          </w:p>
        </w:tc>
        <w:tc>
          <w:tcPr>
            <w:tcW w:w="2637" w:type="dxa"/>
            <w:gridSpan w:val="2"/>
          </w:tcPr>
          <w:p w14:paraId="337A3A9C" w14:textId="25A62B73" w:rsidR="00192F7B" w:rsidRPr="00684377" w:rsidRDefault="00A66205" w:rsidP="00311884">
            <w:pPr>
              <w:spacing w:before="60" w:after="23" w:line="276" w:lineRule="auto"/>
              <w:ind w:right="-14"/>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A66205" w:rsidRPr="00684377" w14:paraId="1211A14B" w14:textId="77777777" w:rsidTr="006A0ACD">
        <w:tc>
          <w:tcPr>
            <w:tcW w:w="3893" w:type="dxa"/>
          </w:tcPr>
          <w:p w14:paraId="32731E7D" w14:textId="77777777" w:rsidR="00A66205" w:rsidRPr="00684377" w:rsidRDefault="00A66205" w:rsidP="00311884">
            <w:pPr>
              <w:spacing w:before="60" w:after="23" w:line="276" w:lineRule="auto"/>
              <w:ind w:right="-43"/>
              <w:jc w:val="thaiDistribute"/>
              <w:rPr>
                <w:rFonts w:ascii="Arial" w:hAnsi="Arial" w:cs="Arial"/>
                <w:sz w:val="19"/>
                <w:szCs w:val="19"/>
              </w:rPr>
            </w:pPr>
          </w:p>
        </w:tc>
        <w:tc>
          <w:tcPr>
            <w:tcW w:w="2584" w:type="dxa"/>
            <w:gridSpan w:val="2"/>
          </w:tcPr>
          <w:p w14:paraId="05656F7D" w14:textId="35E6E1FA" w:rsidR="00A66205" w:rsidRPr="00684377" w:rsidRDefault="00A66205" w:rsidP="00DF3F63">
            <w:pPr>
              <w:pBdr>
                <w:bottom w:val="single" w:sz="4" w:space="1" w:color="auto"/>
              </w:pBdr>
              <w:spacing w:before="60" w:after="23" w:line="276" w:lineRule="auto"/>
              <w:ind w:right="-14"/>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637" w:type="dxa"/>
            <w:gridSpan w:val="2"/>
          </w:tcPr>
          <w:p w14:paraId="1F72CC3A" w14:textId="75781034" w:rsidR="00A66205" w:rsidRPr="00684377" w:rsidRDefault="00A66205" w:rsidP="00DF3F6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33331B" w:rsidRPr="00684377" w14:paraId="337A3AA3" w14:textId="77777777" w:rsidTr="006A0ACD">
        <w:trPr>
          <w:trHeight w:val="341"/>
        </w:trPr>
        <w:tc>
          <w:tcPr>
            <w:tcW w:w="3893" w:type="dxa"/>
          </w:tcPr>
          <w:p w14:paraId="337A3A9E" w14:textId="77777777" w:rsidR="0033331B" w:rsidRPr="00684377" w:rsidRDefault="0033331B" w:rsidP="0033331B">
            <w:pPr>
              <w:spacing w:before="60" w:after="23" w:line="276" w:lineRule="auto"/>
              <w:ind w:right="-43"/>
              <w:jc w:val="thaiDistribute"/>
              <w:rPr>
                <w:rFonts w:ascii="Arial" w:hAnsi="Arial" w:cs="Arial"/>
                <w:sz w:val="19"/>
                <w:szCs w:val="19"/>
              </w:rPr>
            </w:pPr>
          </w:p>
        </w:tc>
        <w:tc>
          <w:tcPr>
            <w:tcW w:w="1293" w:type="dxa"/>
          </w:tcPr>
          <w:p w14:paraId="337A3A9F" w14:textId="5CB6D5EA"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291" w:type="dxa"/>
          </w:tcPr>
          <w:p w14:paraId="337A3AA0" w14:textId="4B7885FC"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c>
          <w:tcPr>
            <w:tcW w:w="1298" w:type="dxa"/>
          </w:tcPr>
          <w:p w14:paraId="337A3AA1" w14:textId="4996D8E4"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339" w:type="dxa"/>
          </w:tcPr>
          <w:p w14:paraId="337A3AA2" w14:textId="404AB9DB"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r>
      <w:tr w:rsidR="00A66205" w:rsidRPr="00684377" w14:paraId="337A3AA9" w14:textId="77777777" w:rsidTr="006A0ACD">
        <w:tc>
          <w:tcPr>
            <w:tcW w:w="3893" w:type="dxa"/>
          </w:tcPr>
          <w:p w14:paraId="337A3AA4" w14:textId="77777777" w:rsidR="00A66205" w:rsidRPr="00684377" w:rsidRDefault="00A66205" w:rsidP="00311884">
            <w:pPr>
              <w:spacing w:before="60" w:after="23" w:line="276" w:lineRule="auto"/>
              <w:ind w:right="-43"/>
              <w:jc w:val="thaiDistribute"/>
              <w:rPr>
                <w:rFonts w:ascii="Arial" w:hAnsi="Arial" w:cs="Arial"/>
                <w:sz w:val="19"/>
                <w:szCs w:val="19"/>
              </w:rPr>
            </w:pPr>
          </w:p>
        </w:tc>
        <w:tc>
          <w:tcPr>
            <w:tcW w:w="1293" w:type="dxa"/>
          </w:tcPr>
          <w:p w14:paraId="337A3AA5" w14:textId="77777777" w:rsidR="00A66205" w:rsidRPr="00684377" w:rsidRDefault="00A66205" w:rsidP="00311884">
            <w:pPr>
              <w:spacing w:before="60" w:after="23" w:line="276" w:lineRule="auto"/>
              <w:ind w:right="-14"/>
              <w:jc w:val="right"/>
              <w:rPr>
                <w:rFonts w:ascii="Arial" w:hAnsi="Arial" w:cs="Arial"/>
                <w:sz w:val="19"/>
                <w:szCs w:val="19"/>
              </w:rPr>
            </w:pPr>
          </w:p>
        </w:tc>
        <w:tc>
          <w:tcPr>
            <w:tcW w:w="1291" w:type="dxa"/>
          </w:tcPr>
          <w:p w14:paraId="337A3AA6" w14:textId="77777777" w:rsidR="00A66205" w:rsidRPr="00684377" w:rsidRDefault="00A66205" w:rsidP="00311884">
            <w:pPr>
              <w:spacing w:before="60" w:after="23" w:line="276" w:lineRule="auto"/>
              <w:ind w:right="-14"/>
              <w:jc w:val="right"/>
              <w:rPr>
                <w:rFonts w:ascii="Arial" w:hAnsi="Arial" w:cs="Arial"/>
                <w:sz w:val="19"/>
                <w:szCs w:val="19"/>
              </w:rPr>
            </w:pPr>
          </w:p>
        </w:tc>
        <w:tc>
          <w:tcPr>
            <w:tcW w:w="1298" w:type="dxa"/>
          </w:tcPr>
          <w:p w14:paraId="337A3AA7" w14:textId="77777777" w:rsidR="00A66205" w:rsidRPr="00684377" w:rsidRDefault="00A66205" w:rsidP="00311884">
            <w:pPr>
              <w:spacing w:before="60" w:after="23" w:line="276" w:lineRule="auto"/>
              <w:ind w:right="-14"/>
              <w:jc w:val="right"/>
              <w:rPr>
                <w:rFonts w:ascii="Arial" w:hAnsi="Arial" w:cs="Arial"/>
                <w:sz w:val="19"/>
                <w:szCs w:val="19"/>
              </w:rPr>
            </w:pPr>
          </w:p>
        </w:tc>
        <w:tc>
          <w:tcPr>
            <w:tcW w:w="1339" w:type="dxa"/>
          </w:tcPr>
          <w:p w14:paraId="337A3AA8" w14:textId="77777777" w:rsidR="00A66205" w:rsidRPr="00684377" w:rsidRDefault="00A66205" w:rsidP="00311884">
            <w:pPr>
              <w:spacing w:before="60" w:after="23" w:line="276" w:lineRule="auto"/>
              <w:ind w:right="-14"/>
              <w:jc w:val="right"/>
              <w:rPr>
                <w:rFonts w:ascii="Arial" w:hAnsi="Arial" w:cs="Arial"/>
                <w:sz w:val="19"/>
                <w:szCs w:val="19"/>
              </w:rPr>
            </w:pPr>
          </w:p>
        </w:tc>
      </w:tr>
      <w:tr w:rsidR="0033331B" w:rsidRPr="00684377" w14:paraId="337A3AAF" w14:textId="77777777" w:rsidTr="00F013B8">
        <w:tc>
          <w:tcPr>
            <w:tcW w:w="3893" w:type="dxa"/>
          </w:tcPr>
          <w:p w14:paraId="337A3AAA" w14:textId="77777777" w:rsidR="0033331B" w:rsidRPr="00684377" w:rsidRDefault="0033331B" w:rsidP="0033331B">
            <w:pPr>
              <w:spacing w:before="60" w:after="23" w:line="276" w:lineRule="auto"/>
              <w:ind w:right="-43" w:hanging="113"/>
              <w:jc w:val="thaiDistribute"/>
              <w:rPr>
                <w:rFonts w:ascii="Arial" w:hAnsi="Arial" w:cs="Arial"/>
                <w:sz w:val="19"/>
                <w:szCs w:val="19"/>
              </w:rPr>
            </w:pPr>
            <w:r w:rsidRPr="00684377">
              <w:rPr>
                <w:rFonts w:ascii="Arial" w:hAnsi="Arial" w:cs="Arial"/>
                <w:sz w:val="19"/>
                <w:szCs w:val="19"/>
              </w:rPr>
              <w:t>Outstanding balances</w:t>
            </w:r>
          </w:p>
        </w:tc>
        <w:tc>
          <w:tcPr>
            <w:tcW w:w="1293" w:type="dxa"/>
            <w:vAlign w:val="bottom"/>
          </w:tcPr>
          <w:p w14:paraId="337A3AAB" w14:textId="3D631881" w:rsidR="0033331B" w:rsidRPr="00684377" w:rsidRDefault="00944BB4" w:rsidP="0033331B">
            <w:pPr>
              <w:spacing w:before="60" w:after="23" w:line="276" w:lineRule="auto"/>
              <w:ind w:right="-14"/>
              <w:jc w:val="right"/>
              <w:rPr>
                <w:rFonts w:ascii="Arial" w:hAnsi="Arial" w:cs="Arial"/>
                <w:sz w:val="19"/>
                <w:szCs w:val="19"/>
              </w:rPr>
            </w:pPr>
            <w:r w:rsidRPr="00684377">
              <w:rPr>
                <w:rFonts w:ascii="Arial" w:hAnsi="Arial" w:cs="Arial"/>
                <w:sz w:val="19"/>
                <w:szCs w:val="19"/>
              </w:rPr>
              <w:t>14,066,910</w:t>
            </w:r>
          </w:p>
        </w:tc>
        <w:tc>
          <w:tcPr>
            <w:tcW w:w="1291" w:type="dxa"/>
            <w:vAlign w:val="bottom"/>
          </w:tcPr>
          <w:p w14:paraId="337A3AAC" w14:textId="66F2AC2A" w:rsidR="0033331B" w:rsidRPr="00684377" w:rsidRDefault="0033331B" w:rsidP="0033331B">
            <w:pPr>
              <w:spacing w:before="60" w:after="23" w:line="276" w:lineRule="auto"/>
              <w:ind w:right="-14"/>
              <w:jc w:val="right"/>
              <w:rPr>
                <w:rFonts w:ascii="Arial" w:hAnsi="Arial" w:cs="Arial"/>
                <w:sz w:val="19"/>
                <w:szCs w:val="19"/>
                <w:lang w:val="en-GB"/>
              </w:rPr>
            </w:pPr>
            <w:r w:rsidRPr="00684377">
              <w:rPr>
                <w:rFonts w:ascii="Arial" w:hAnsi="Arial" w:cs="Arial"/>
                <w:sz w:val="19"/>
                <w:szCs w:val="19"/>
              </w:rPr>
              <w:t>19,829,848</w:t>
            </w:r>
          </w:p>
        </w:tc>
        <w:tc>
          <w:tcPr>
            <w:tcW w:w="1298" w:type="dxa"/>
            <w:vAlign w:val="bottom"/>
          </w:tcPr>
          <w:p w14:paraId="337A3AAD" w14:textId="6874A57A" w:rsidR="0033331B" w:rsidRPr="00684377" w:rsidRDefault="00944BB4" w:rsidP="0033331B">
            <w:pPr>
              <w:spacing w:before="60" w:after="23" w:line="276" w:lineRule="auto"/>
              <w:ind w:right="-14"/>
              <w:jc w:val="right"/>
              <w:rPr>
                <w:rFonts w:ascii="Arial" w:hAnsi="Arial" w:cs="Arial"/>
                <w:sz w:val="19"/>
                <w:szCs w:val="19"/>
                <w:lang w:val="en-GB"/>
              </w:rPr>
            </w:pPr>
            <w:r w:rsidRPr="00684377">
              <w:rPr>
                <w:rFonts w:ascii="Arial" w:hAnsi="Arial" w:cs="Arial"/>
                <w:sz w:val="19"/>
                <w:szCs w:val="19"/>
                <w:lang w:val="en-GB"/>
              </w:rPr>
              <w:t>12,737,726</w:t>
            </w:r>
          </w:p>
        </w:tc>
        <w:tc>
          <w:tcPr>
            <w:tcW w:w="1339" w:type="dxa"/>
            <w:vAlign w:val="bottom"/>
          </w:tcPr>
          <w:p w14:paraId="337A3AAE" w14:textId="3A0E4315" w:rsidR="0033331B" w:rsidRPr="00684377" w:rsidRDefault="0033331B" w:rsidP="0033331B">
            <w:pPr>
              <w:spacing w:before="60" w:after="23" w:line="276" w:lineRule="auto"/>
              <w:ind w:right="-14"/>
              <w:jc w:val="right"/>
              <w:rPr>
                <w:rFonts w:ascii="Arial" w:hAnsi="Arial" w:cs="Arial"/>
                <w:sz w:val="19"/>
                <w:szCs w:val="19"/>
                <w:lang w:val="en-GB"/>
              </w:rPr>
            </w:pPr>
            <w:r w:rsidRPr="00684377">
              <w:rPr>
                <w:rFonts w:ascii="Arial" w:hAnsi="Arial" w:cs="Arial"/>
                <w:sz w:val="19"/>
                <w:szCs w:val="19"/>
                <w:lang w:val="en-GB"/>
              </w:rPr>
              <w:t>17,596,314</w:t>
            </w:r>
          </w:p>
        </w:tc>
      </w:tr>
      <w:tr w:rsidR="0033331B" w:rsidRPr="00684377" w14:paraId="6AD6BDB2" w14:textId="77777777" w:rsidTr="00900BA9">
        <w:tc>
          <w:tcPr>
            <w:tcW w:w="3893" w:type="dxa"/>
          </w:tcPr>
          <w:p w14:paraId="4B536810" w14:textId="7EEF005D" w:rsidR="0033331B" w:rsidRPr="00684377" w:rsidRDefault="0033331B" w:rsidP="0033331B">
            <w:pPr>
              <w:spacing w:before="60" w:after="23" w:line="276" w:lineRule="auto"/>
              <w:ind w:right="-43" w:hanging="113"/>
              <w:jc w:val="thaiDistribute"/>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Current portion</w:t>
            </w:r>
          </w:p>
        </w:tc>
        <w:tc>
          <w:tcPr>
            <w:tcW w:w="1293" w:type="dxa"/>
          </w:tcPr>
          <w:p w14:paraId="59CBF90A" w14:textId="0C249E58" w:rsidR="0033331B" w:rsidRPr="00684377" w:rsidRDefault="00944BB4" w:rsidP="0033331B">
            <w:pPr>
              <w:spacing w:before="60" w:after="23" w:line="276" w:lineRule="auto"/>
              <w:ind w:right="-14"/>
              <w:jc w:val="right"/>
              <w:rPr>
                <w:rFonts w:ascii="Arial" w:hAnsi="Arial" w:cs="Arial"/>
                <w:sz w:val="19"/>
                <w:szCs w:val="19"/>
              </w:rPr>
            </w:pPr>
            <w:r w:rsidRPr="00684377">
              <w:rPr>
                <w:rFonts w:ascii="Arial" w:hAnsi="Arial" w:cs="Arial"/>
                <w:sz w:val="19"/>
                <w:szCs w:val="19"/>
              </w:rPr>
              <w:t>(11,788,873)</w:t>
            </w:r>
          </w:p>
        </w:tc>
        <w:tc>
          <w:tcPr>
            <w:tcW w:w="1291" w:type="dxa"/>
          </w:tcPr>
          <w:p w14:paraId="011DDC90" w14:textId="06C3C212"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Arial"/>
                <w:sz w:val="19"/>
                <w:szCs w:val="19"/>
              </w:rPr>
              <w:t>(15,691,552)</w:t>
            </w:r>
          </w:p>
        </w:tc>
        <w:tc>
          <w:tcPr>
            <w:tcW w:w="1298" w:type="dxa"/>
          </w:tcPr>
          <w:p w14:paraId="71A33150" w14:textId="018DA801" w:rsidR="0033331B" w:rsidRPr="00684377" w:rsidRDefault="00944BB4" w:rsidP="0033331B">
            <w:pPr>
              <w:spacing w:before="60" w:after="23" w:line="276" w:lineRule="auto"/>
              <w:ind w:right="-14"/>
              <w:jc w:val="right"/>
              <w:rPr>
                <w:rFonts w:ascii="Arial" w:hAnsi="Arial" w:cs="Arial"/>
                <w:sz w:val="19"/>
                <w:szCs w:val="19"/>
              </w:rPr>
            </w:pPr>
            <w:r w:rsidRPr="00684377">
              <w:rPr>
                <w:rFonts w:ascii="Arial" w:hAnsi="Arial" w:cs="Arial"/>
                <w:sz w:val="19"/>
                <w:szCs w:val="19"/>
              </w:rPr>
              <w:t>(10,839,353)</w:t>
            </w:r>
          </w:p>
        </w:tc>
        <w:tc>
          <w:tcPr>
            <w:tcW w:w="1339" w:type="dxa"/>
          </w:tcPr>
          <w:p w14:paraId="1CA7C253" w14:textId="5030575E"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Arial"/>
                <w:sz w:val="19"/>
                <w:szCs w:val="19"/>
              </w:rPr>
              <w:t>(14,023,380)</w:t>
            </w:r>
          </w:p>
        </w:tc>
      </w:tr>
      <w:tr w:rsidR="0033331B" w:rsidRPr="00684377" w14:paraId="1B681A7C" w14:textId="77777777" w:rsidTr="00CB7C71">
        <w:trPr>
          <w:trHeight w:val="308"/>
        </w:trPr>
        <w:tc>
          <w:tcPr>
            <w:tcW w:w="3893" w:type="dxa"/>
          </w:tcPr>
          <w:p w14:paraId="4585DE0E" w14:textId="0417F094" w:rsidR="0033331B" w:rsidRPr="00684377" w:rsidRDefault="0033331B" w:rsidP="0033331B">
            <w:pPr>
              <w:spacing w:before="60" w:after="23" w:line="276" w:lineRule="auto"/>
              <w:ind w:right="-43" w:hanging="113"/>
              <w:jc w:val="thaiDistribute"/>
              <w:rPr>
                <w:rFonts w:ascii="Arial" w:hAnsi="Arial" w:cstheme="minorBidi"/>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 xml:space="preserve">Reclassification </w:t>
            </w:r>
            <w:r w:rsidRPr="00684377">
              <w:rPr>
                <w:rFonts w:ascii="Arial" w:hAnsi="Arial" w:cstheme="minorBidi"/>
                <w:sz w:val="19"/>
                <w:szCs w:val="19"/>
              </w:rPr>
              <w:t xml:space="preserve">from unable to </w:t>
            </w:r>
          </w:p>
        </w:tc>
        <w:tc>
          <w:tcPr>
            <w:tcW w:w="1293" w:type="dxa"/>
          </w:tcPr>
          <w:p w14:paraId="3BA4AB0F" w14:textId="77777777" w:rsidR="0033331B" w:rsidRPr="00684377" w:rsidRDefault="0033331B" w:rsidP="0033331B">
            <w:pPr>
              <w:spacing w:before="60" w:after="23" w:line="276" w:lineRule="auto"/>
              <w:ind w:right="-14"/>
              <w:jc w:val="right"/>
              <w:rPr>
                <w:rFonts w:ascii="Arial" w:hAnsi="Arial" w:cs="Arial"/>
                <w:sz w:val="19"/>
                <w:szCs w:val="19"/>
              </w:rPr>
            </w:pPr>
          </w:p>
        </w:tc>
        <w:tc>
          <w:tcPr>
            <w:tcW w:w="1291" w:type="dxa"/>
          </w:tcPr>
          <w:p w14:paraId="37432E79" w14:textId="77777777" w:rsidR="0033331B" w:rsidRPr="00684377" w:rsidRDefault="0033331B" w:rsidP="0033331B">
            <w:pPr>
              <w:spacing w:before="60" w:after="23" w:line="276" w:lineRule="auto"/>
              <w:ind w:right="-14"/>
              <w:jc w:val="right"/>
              <w:rPr>
                <w:rFonts w:ascii="Arial" w:hAnsi="Arial" w:cs="Arial"/>
                <w:sz w:val="19"/>
                <w:szCs w:val="19"/>
              </w:rPr>
            </w:pPr>
          </w:p>
        </w:tc>
        <w:tc>
          <w:tcPr>
            <w:tcW w:w="1298" w:type="dxa"/>
          </w:tcPr>
          <w:p w14:paraId="275AB180" w14:textId="77777777" w:rsidR="0033331B" w:rsidRPr="00684377" w:rsidRDefault="0033331B" w:rsidP="0033331B">
            <w:pPr>
              <w:spacing w:before="60" w:after="23" w:line="276" w:lineRule="auto"/>
              <w:ind w:right="-14"/>
              <w:jc w:val="right"/>
              <w:rPr>
                <w:rFonts w:ascii="Arial" w:hAnsi="Arial" w:cs="Arial"/>
                <w:sz w:val="19"/>
                <w:szCs w:val="19"/>
              </w:rPr>
            </w:pPr>
          </w:p>
        </w:tc>
        <w:tc>
          <w:tcPr>
            <w:tcW w:w="1339" w:type="dxa"/>
          </w:tcPr>
          <w:p w14:paraId="5D58314C" w14:textId="77777777" w:rsidR="0033331B" w:rsidRPr="00684377" w:rsidRDefault="0033331B" w:rsidP="0033331B">
            <w:pPr>
              <w:spacing w:before="60" w:after="23" w:line="276" w:lineRule="auto"/>
              <w:ind w:right="-14"/>
              <w:jc w:val="right"/>
              <w:rPr>
                <w:rFonts w:ascii="Arial" w:hAnsi="Arial" w:cs="Arial"/>
                <w:sz w:val="19"/>
                <w:szCs w:val="19"/>
              </w:rPr>
            </w:pPr>
          </w:p>
        </w:tc>
      </w:tr>
      <w:tr w:rsidR="0033331B" w:rsidRPr="00684377" w14:paraId="0147668D" w14:textId="77777777" w:rsidTr="00F013B8">
        <w:tc>
          <w:tcPr>
            <w:tcW w:w="3893" w:type="dxa"/>
          </w:tcPr>
          <w:p w14:paraId="393C2E88" w14:textId="09321BA9" w:rsidR="0033331B" w:rsidRPr="00684377" w:rsidRDefault="0033331B" w:rsidP="0033331B">
            <w:pPr>
              <w:spacing w:before="60" w:after="23" w:line="276" w:lineRule="auto"/>
              <w:ind w:right="-43" w:hanging="113"/>
              <w:jc w:val="thaiDistribute"/>
              <w:rPr>
                <w:rFonts w:ascii="Arial" w:hAnsi="Arial" w:cs="Arial"/>
                <w:sz w:val="19"/>
                <w:szCs w:val="19"/>
              </w:rPr>
            </w:pPr>
            <w:r w:rsidRPr="00684377">
              <w:rPr>
                <w:rFonts w:ascii="Arial" w:hAnsi="Arial" w:cs="Arial"/>
                <w:sz w:val="19"/>
                <w:szCs w:val="19"/>
              </w:rPr>
              <w:t xml:space="preserve">              </w:t>
            </w:r>
            <w:r w:rsidRPr="00684377">
              <w:rPr>
                <w:rFonts w:ascii="Arial" w:hAnsi="Arial" w:cstheme="minorBidi"/>
                <w:sz w:val="19"/>
                <w:szCs w:val="19"/>
              </w:rPr>
              <w:t>maintain financial ratios</w:t>
            </w:r>
          </w:p>
        </w:tc>
        <w:tc>
          <w:tcPr>
            <w:tcW w:w="1293" w:type="dxa"/>
            <w:vAlign w:val="bottom"/>
          </w:tcPr>
          <w:p w14:paraId="54D1E2B5" w14:textId="50E3DE00" w:rsidR="0033331B" w:rsidRPr="00684377" w:rsidRDefault="00944BB4" w:rsidP="0033331B">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w:t>
            </w:r>
          </w:p>
        </w:tc>
        <w:tc>
          <w:tcPr>
            <w:tcW w:w="1291" w:type="dxa"/>
            <w:vAlign w:val="bottom"/>
          </w:tcPr>
          <w:p w14:paraId="12F328A7" w14:textId="1EF8D4DA" w:rsidR="0033331B" w:rsidRPr="00684377" w:rsidRDefault="0033331B" w:rsidP="0033331B">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(632,590)</w:t>
            </w:r>
          </w:p>
        </w:tc>
        <w:tc>
          <w:tcPr>
            <w:tcW w:w="1298" w:type="dxa"/>
            <w:vAlign w:val="bottom"/>
          </w:tcPr>
          <w:p w14:paraId="156B3B8E" w14:textId="50C88589" w:rsidR="0033331B" w:rsidRPr="00684377" w:rsidRDefault="00944BB4" w:rsidP="0033331B">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w:t>
            </w:r>
          </w:p>
        </w:tc>
        <w:tc>
          <w:tcPr>
            <w:tcW w:w="1339" w:type="dxa"/>
            <w:vAlign w:val="bottom"/>
          </w:tcPr>
          <w:p w14:paraId="4DD8627E" w14:textId="699489B6" w:rsidR="0033331B" w:rsidRPr="00684377" w:rsidRDefault="0033331B" w:rsidP="0033331B">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(632,590)</w:t>
            </w:r>
          </w:p>
        </w:tc>
      </w:tr>
      <w:tr w:rsidR="0033331B" w:rsidRPr="00684377" w14:paraId="337A3ABB" w14:textId="77777777" w:rsidTr="00F013B8">
        <w:tc>
          <w:tcPr>
            <w:tcW w:w="3893" w:type="dxa"/>
          </w:tcPr>
          <w:p w14:paraId="337A3AB6" w14:textId="77777777" w:rsidR="0033331B" w:rsidRPr="00684377" w:rsidRDefault="0033331B" w:rsidP="0033331B">
            <w:pPr>
              <w:spacing w:before="60" w:after="23" w:line="276" w:lineRule="auto"/>
              <w:ind w:right="-43" w:hanging="113"/>
              <w:jc w:val="thaiDistribute"/>
              <w:rPr>
                <w:rFonts w:ascii="Arial" w:hAnsi="Arial" w:cs="Arial"/>
                <w:sz w:val="19"/>
                <w:szCs w:val="19"/>
              </w:rPr>
            </w:pPr>
            <w:r w:rsidRPr="00684377">
              <w:rPr>
                <w:rFonts w:ascii="Arial" w:hAnsi="Arial" w:cs="Arial"/>
                <w:sz w:val="19"/>
                <w:szCs w:val="19"/>
              </w:rPr>
              <w:t xml:space="preserve">Net </w:t>
            </w:r>
          </w:p>
        </w:tc>
        <w:tc>
          <w:tcPr>
            <w:tcW w:w="1293" w:type="dxa"/>
            <w:vAlign w:val="bottom"/>
          </w:tcPr>
          <w:p w14:paraId="337A3AB7" w14:textId="01B67CF1" w:rsidR="0033331B" w:rsidRPr="00684377" w:rsidRDefault="00944BB4" w:rsidP="0033331B">
            <w:pPr>
              <w:pBdr>
                <w:bottom w:val="single" w:sz="12"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2,278,037</w:t>
            </w:r>
          </w:p>
        </w:tc>
        <w:tc>
          <w:tcPr>
            <w:tcW w:w="1291" w:type="dxa"/>
            <w:vAlign w:val="bottom"/>
          </w:tcPr>
          <w:p w14:paraId="337A3AB8" w14:textId="4B0A7E65" w:rsidR="0033331B" w:rsidRPr="00684377" w:rsidRDefault="0033331B" w:rsidP="0033331B">
            <w:pPr>
              <w:pBdr>
                <w:bottom w:val="single" w:sz="12"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3,505,706</w:t>
            </w:r>
          </w:p>
        </w:tc>
        <w:tc>
          <w:tcPr>
            <w:tcW w:w="1298" w:type="dxa"/>
            <w:vAlign w:val="bottom"/>
          </w:tcPr>
          <w:p w14:paraId="337A3AB9" w14:textId="01E24D9C" w:rsidR="0033331B" w:rsidRPr="00684377" w:rsidRDefault="00944BB4" w:rsidP="0033331B">
            <w:pPr>
              <w:pBdr>
                <w:bottom w:val="single" w:sz="12" w:space="1" w:color="auto"/>
              </w:pBdr>
              <w:spacing w:before="60" w:after="23" w:line="276" w:lineRule="auto"/>
              <w:ind w:right="-14"/>
              <w:jc w:val="right"/>
              <w:rPr>
                <w:rFonts w:ascii="Arial" w:hAnsi="Arial" w:cs="Arial"/>
                <w:sz w:val="19"/>
                <w:szCs w:val="19"/>
                <w:cs/>
              </w:rPr>
            </w:pPr>
            <w:r w:rsidRPr="00684377">
              <w:rPr>
                <w:rFonts w:ascii="Arial" w:hAnsi="Arial" w:cs="Arial"/>
                <w:sz w:val="19"/>
                <w:szCs w:val="19"/>
              </w:rPr>
              <w:t>1,898,373</w:t>
            </w:r>
          </w:p>
        </w:tc>
        <w:tc>
          <w:tcPr>
            <w:tcW w:w="1339" w:type="dxa"/>
            <w:vAlign w:val="bottom"/>
          </w:tcPr>
          <w:p w14:paraId="337A3ABA" w14:textId="0273FFC9" w:rsidR="0033331B" w:rsidRPr="00684377" w:rsidRDefault="0033331B" w:rsidP="0033331B">
            <w:pPr>
              <w:pBdr>
                <w:bottom w:val="single" w:sz="12" w:space="1" w:color="auto"/>
              </w:pBdr>
              <w:spacing w:before="60" w:after="23" w:line="276" w:lineRule="auto"/>
              <w:ind w:right="-14"/>
              <w:jc w:val="right"/>
              <w:rPr>
                <w:rFonts w:ascii="Arial" w:hAnsi="Arial" w:cs="Arial"/>
                <w:sz w:val="19"/>
                <w:szCs w:val="19"/>
                <w:cs/>
              </w:rPr>
            </w:pPr>
            <w:r w:rsidRPr="00684377">
              <w:rPr>
                <w:rFonts w:ascii="Arial" w:hAnsi="Arial" w:cs="Arial"/>
                <w:sz w:val="19"/>
                <w:szCs w:val="19"/>
              </w:rPr>
              <w:t>2,940,344</w:t>
            </w:r>
          </w:p>
        </w:tc>
      </w:tr>
    </w:tbl>
    <w:p w14:paraId="3A19E7BE" w14:textId="2698381B" w:rsidR="00DF3F63" w:rsidRPr="00684377" w:rsidRDefault="00192F7B" w:rsidP="00311884">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684377">
        <w:rPr>
          <w:rFonts w:ascii="Arial" w:hAnsi="Arial" w:cs="Arial"/>
          <w:sz w:val="19"/>
          <w:szCs w:val="19"/>
        </w:rPr>
        <w:tab/>
      </w:r>
    </w:p>
    <w:p w14:paraId="337A3ABF" w14:textId="3002B968" w:rsidR="00A730FA" w:rsidRPr="00684377" w:rsidRDefault="004B4F2F" w:rsidP="00A81D50">
      <w:pPr>
        <w:pStyle w:val="BlockText"/>
        <w:tabs>
          <w:tab w:val="clear" w:pos="2160"/>
          <w:tab w:val="right" w:pos="7200"/>
          <w:tab w:val="right" w:pos="8540"/>
        </w:tabs>
        <w:spacing w:before="0" w:after="0" w:line="360" w:lineRule="auto"/>
        <w:ind w:left="426" w:right="-1" w:hanging="426"/>
        <w:jc w:val="thaiDistribute"/>
        <w:rPr>
          <w:rFonts w:ascii="Arial" w:hAnsi="Arial" w:cs="Arial"/>
          <w:sz w:val="19"/>
          <w:szCs w:val="19"/>
        </w:rPr>
      </w:pPr>
      <w:r w:rsidRPr="00684377">
        <w:rPr>
          <w:rFonts w:ascii="Arial" w:hAnsi="Arial" w:cs="Arial"/>
          <w:sz w:val="19"/>
          <w:szCs w:val="19"/>
        </w:rPr>
        <w:tab/>
      </w:r>
      <w:r w:rsidR="00A730FA" w:rsidRPr="00684377">
        <w:rPr>
          <w:rFonts w:ascii="Arial" w:hAnsi="Arial" w:cs="Arial"/>
          <w:sz w:val="19"/>
          <w:szCs w:val="19"/>
        </w:rPr>
        <w:t>Movements in the long</w:t>
      </w:r>
      <w:r w:rsidR="003746A0" w:rsidRPr="00684377">
        <w:rPr>
          <w:rFonts w:ascii="Arial" w:hAnsi="Arial" w:cs="Arial"/>
          <w:sz w:val="19"/>
          <w:szCs w:val="19"/>
        </w:rPr>
        <w:t>-</w:t>
      </w:r>
      <w:r w:rsidR="00573BBB" w:rsidRPr="00684377">
        <w:rPr>
          <w:rFonts w:ascii="Arial" w:hAnsi="Arial" w:cs="Arial"/>
          <w:sz w:val="19"/>
          <w:szCs w:val="19"/>
        </w:rPr>
        <w:t xml:space="preserve">term loans </w:t>
      </w:r>
      <w:r w:rsidR="00A730FA" w:rsidRPr="00684377">
        <w:rPr>
          <w:rFonts w:ascii="Arial" w:hAnsi="Arial" w:cs="Arial"/>
          <w:sz w:val="19"/>
          <w:szCs w:val="19"/>
        </w:rPr>
        <w:t>are summari</w:t>
      </w:r>
      <w:r w:rsidR="007E27DB" w:rsidRPr="00684377">
        <w:rPr>
          <w:rFonts w:ascii="Arial" w:hAnsi="Arial" w:cs="Arial"/>
          <w:sz w:val="19"/>
          <w:szCs w:val="19"/>
        </w:rPr>
        <w:t>z</w:t>
      </w:r>
      <w:r w:rsidR="00A730FA" w:rsidRPr="00684377">
        <w:rPr>
          <w:rFonts w:ascii="Arial" w:hAnsi="Arial" w:cs="Arial"/>
          <w:sz w:val="19"/>
          <w:szCs w:val="19"/>
        </w:rPr>
        <w:t xml:space="preserve">ed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242703" w:rsidRPr="00684377">
        <w:rPr>
          <w:rFonts w:ascii="Arial" w:hAnsi="Arial" w:cs="Arial"/>
          <w:sz w:val="19"/>
          <w:szCs w:val="19"/>
        </w:rPr>
        <w:t>s</w:t>
      </w:r>
      <w:r w:rsidR="002878EB" w:rsidRPr="00684377">
        <w:rPr>
          <w:rFonts w:ascii="Arial" w:hAnsi="Arial" w:cs="Arial"/>
          <w:sz w:val="19"/>
          <w:szCs w:val="19"/>
        </w:rPr>
        <w:t xml:space="preserve"> </w:t>
      </w:r>
      <w:r w:rsidR="00A730FA" w:rsidRPr="00684377">
        <w:rPr>
          <w:rFonts w:ascii="Arial" w:hAnsi="Arial" w:cs="Arial"/>
          <w:sz w:val="19"/>
          <w:szCs w:val="19"/>
          <w:cs/>
        </w:rPr>
        <w:t>:</w:t>
      </w:r>
      <w:proofErr w:type="gramEnd"/>
    </w:p>
    <w:p w14:paraId="42709266" w14:textId="77777777" w:rsidR="00180118" w:rsidRPr="00684377" w:rsidRDefault="00180118" w:rsidP="00311884">
      <w:pPr>
        <w:pStyle w:val="BlockText"/>
        <w:tabs>
          <w:tab w:val="clear" w:pos="2160"/>
          <w:tab w:val="right" w:pos="7200"/>
          <w:tab w:val="right" w:pos="8540"/>
        </w:tabs>
        <w:spacing w:before="0" w:after="0" w:line="360" w:lineRule="auto"/>
        <w:ind w:left="426" w:right="-1" w:hanging="426"/>
        <w:rPr>
          <w:rFonts w:ascii="Arial" w:hAnsi="Arial" w:cs="Arial"/>
          <w:sz w:val="19"/>
          <w:szCs w:val="19"/>
        </w:rPr>
      </w:pPr>
    </w:p>
    <w:tbl>
      <w:tblPr>
        <w:tblW w:w="9004" w:type="dxa"/>
        <w:tblInd w:w="426" w:type="dxa"/>
        <w:tblLayout w:type="fixed"/>
        <w:tblLook w:val="0000" w:firstRow="0" w:lastRow="0" w:firstColumn="0" w:lastColumn="0" w:noHBand="0" w:noVBand="0"/>
      </w:tblPr>
      <w:tblGrid>
        <w:gridCol w:w="3813"/>
        <w:gridCol w:w="1276"/>
        <w:gridCol w:w="1287"/>
        <w:gridCol w:w="1314"/>
        <w:gridCol w:w="1314"/>
      </w:tblGrid>
      <w:tr w:rsidR="00A730FA" w:rsidRPr="00684377" w14:paraId="337A3AC3" w14:textId="77777777" w:rsidTr="00D4104B">
        <w:tc>
          <w:tcPr>
            <w:tcW w:w="3813" w:type="dxa"/>
          </w:tcPr>
          <w:p w14:paraId="337A3AC0" w14:textId="77777777" w:rsidR="00A730FA" w:rsidRPr="00684377" w:rsidRDefault="00A730FA" w:rsidP="00311884">
            <w:pPr>
              <w:spacing w:before="60" w:after="23" w:line="276" w:lineRule="auto"/>
              <w:ind w:right="-43"/>
              <w:jc w:val="thaiDistribute"/>
              <w:rPr>
                <w:rFonts w:ascii="Arial" w:hAnsi="Arial" w:cs="Arial"/>
                <w:sz w:val="19"/>
                <w:szCs w:val="19"/>
              </w:rPr>
            </w:pPr>
          </w:p>
        </w:tc>
        <w:tc>
          <w:tcPr>
            <w:tcW w:w="2563" w:type="dxa"/>
            <w:gridSpan w:val="2"/>
          </w:tcPr>
          <w:p w14:paraId="337A3AC1" w14:textId="425EE409" w:rsidR="00A730FA" w:rsidRPr="00684377" w:rsidRDefault="00A730FA" w:rsidP="00311884">
            <w:pPr>
              <w:spacing w:before="60" w:after="23" w:line="276" w:lineRule="auto"/>
              <w:ind w:right="-14"/>
              <w:jc w:val="center"/>
              <w:rPr>
                <w:rFonts w:ascii="Arial" w:hAnsi="Arial" w:cs="Arial"/>
                <w:sz w:val="19"/>
                <w:szCs w:val="19"/>
                <w:lang w:val="en-GB"/>
              </w:rPr>
            </w:pPr>
          </w:p>
        </w:tc>
        <w:tc>
          <w:tcPr>
            <w:tcW w:w="2628" w:type="dxa"/>
            <w:gridSpan w:val="2"/>
          </w:tcPr>
          <w:p w14:paraId="337A3AC2" w14:textId="6BE6FE02" w:rsidR="00A730FA" w:rsidRPr="00684377" w:rsidRDefault="00A66205" w:rsidP="00311884">
            <w:pPr>
              <w:spacing w:before="60" w:after="23" w:line="276" w:lineRule="auto"/>
              <w:ind w:right="-14"/>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A66205" w:rsidRPr="00684377" w14:paraId="63A5FAA1" w14:textId="77777777" w:rsidTr="00D4104B">
        <w:tc>
          <w:tcPr>
            <w:tcW w:w="3813" w:type="dxa"/>
          </w:tcPr>
          <w:p w14:paraId="6244F7BA" w14:textId="77777777" w:rsidR="00A66205" w:rsidRPr="00684377" w:rsidRDefault="00A66205" w:rsidP="00311884">
            <w:pPr>
              <w:spacing w:before="60" w:after="23" w:line="276" w:lineRule="auto"/>
              <w:ind w:right="-43"/>
              <w:jc w:val="thaiDistribute"/>
              <w:rPr>
                <w:rFonts w:ascii="Arial" w:hAnsi="Arial" w:cs="Arial"/>
                <w:sz w:val="19"/>
                <w:szCs w:val="19"/>
              </w:rPr>
            </w:pPr>
          </w:p>
        </w:tc>
        <w:tc>
          <w:tcPr>
            <w:tcW w:w="2563" w:type="dxa"/>
            <w:gridSpan w:val="2"/>
          </w:tcPr>
          <w:p w14:paraId="0AE0784F" w14:textId="545DBE5B" w:rsidR="00A66205" w:rsidRPr="00684377" w:rsidRDefault="00A66205" w:rsidP="00DF3F63">
            <w:pPr>
              <w:pBdr>
                <w:bottom w:val="single" w:sz="4" w:space="1" w:color="auto"/>
              </w:pBdr>
              <w:spacing w:before="60" w:after="23" w:line="276" w:lineRule="auto"/>
              <w:ind w:right="-14"/>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628" w:type="dxa"/>
            <w:gridSpan w:val="2"/>
          </w:tcPr>
          <w:p w14:paraId="60742B17" w14:textId="2B5C7C88" w:rsidR="00A66205" w:rsidRPr="00684377" w:rsidRDefault="00A66205" w:rsidP="00DF3F6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33331B" w:rsidRPr="00684377" w14:paraId="337A3AC9" w14:textId="77777777" w:rsidTr="00D4104B">
        <w:trPr>
          <w:trHeight w:val="341"/>
        </w:trPr>
        <w:tc>
          <w:tcPr>
            <w:tcW w:w="3813" w:type="dxa"/>
          </w:tcPr>
          <w:p w14:paraId="337A3AC4" w14:textId="77777777" w:rsidR="0033331B" w:rsidRPr="00684377" w:rsidRDefault="0033331B" w:rsidP="0033331B">
            <w:pPr>
              <w:spacing w:before="60" w:after="23" w:line="276" w:lineRule="auto"/>
              <w:ind w:right="-43"/>
              <w:jc w:val="thaiDistribute"/>
              <w:rPr>
                <w:rFonts w:ascii="Arial" w:hAnsi="Arial" w:cs="Arial"/>
                <w:sz w:val="19"/>
                <w:szCs w:val="19"/>
              </w:rPr>
            </w:pPr>
          </w:p>
        </w:tc>
        <w:tc>
          <w:tcPr>
            <w:tcW w:w="1276" w:type="dxa"/>
          </w:tcPr>
          <w:p w14:paraId="337A3AC5" w14:textId="0F7375ED"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287" w:type="dxa"/>
          </w:tcPr>
          <w:p w14:paraId="337A3AC6" w14:textId="510ECC16"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c>
          <w:tcPr>
            <w:tcW w:w="1314" w:type="dxa"/>
          </w:tcPr>
          <w:p w14:paraId="337A3AC7" w14:textId="4DEAC913"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2025</w:t>
            </w:r>
          </w:p>
        </w:tc>
        <w:tc>
          <w:tcPr>
            <w:tcW w:w="1314" w:type="dxa"/>
          </w:tcPr>
          <w:p w14:paraId="337A3AC8" w14:textId="3D2B7B09" w:rsidR="0033331B" w:rsidRPr="00684377" w:rsidRDefault="0033331B" w:rsidP="0033331B">
            <w:pPr>
              <w:pBdr>
                <w:bottom w:val="single" w:sz="4" w:space="1" w:color="auto"/>
              </w:pBdr>
              <w:spacing w:before="60" w:after="23" w:line="276" w:lineRule="auto"/>
              <w:jc w:val="center"/>
              <w:rPr>
                <w:rFonts w:ascii="Arial" w:hAnsi="Arial" w:cs="Arial"/>
                <w:sz w:val="19"/>
                <w:szCs w:val="19"/>
              </w:rPr>
            </w:pPr>
            <w:r w:rsidRPr="00684377">
              <w:rPr>
                <w:rFonts w:ascii="Arial" w:hAnsi="Arial" w:cs="Arial"/>
                <w:sz w:val="19"/>
                <w:szCs w:val="19"/>
              </w:rPr>
              <w:t>2024</w:t>
            </w:r>
          </w:p>
        </w:tc>
      </w:tr>
      <w:tr w:rsidR="00A66205" w:rsidRPr="00684377" w14:paraId="337A3ACF" w14:textId="77777777" w:rsidTr="00D4104B">
        <w:trPr>
          <w:trHeight w:val="174"/>
        </w:trPr>
        <w:tc>
          <w:tcPr>
            <w:tcW w:w="3813" w:type="dxa"/>
          </w:tcPr>
          <w:p w14:paraId="337A3ACA" w14:textId="77777777" w:rsidR="00A66205" w:rsidRPr="00684377" w:rsidRDefault="00A66205" w:rsidP="00311884">
            <w:pPr>
              <w:spacing w:before="60" w:after="23" w:line="276" w:lineRule="auto"/>
              <w:ind w:right="-43"/>
              <w:jc w:val="thaiDistribute"/>
              <w:rPr>
                <w:rFonts w:ascii="Arial" w:hAnsi="Arial" w:cs="Arial"/>
                <w:sz w:val="19"/>
                <w:szCs w:val="19"/>
              </w:rPr>
            </w:pPr>
          </w:p>
        </w:tc>
        <w:tc>
          <w:tcPr>
            <w:tcW w:w="1276" w:type="dxa"/>
          </w:tcPr>
          <w:p w14:paraId="337A3ACB" w14:textId="77777777" w:rsidR="00A66205" w:rsidRPr="00684377" w:rsidRDefault="00A66205" w:rsidP="00311884">
            <w:pPr>
              <w:spacing w:before="60" w:after="23" w:line="276" w:lineRule="auto"/>
              <w:ind w:right="-14"/>
              <w:jc w:val="right"/>
              <w:rPr>
                <w:rFonts w:ascii="Arial" w:hAnsi="Arial" w:cs="Arial"/>
                <w:sz w:val="19"/>
                <w:szCs w:val="19"/>
              </w:rPr>
            </w:pPr>
          </w:p>
        </w:tc>
        <w:tc>
          <w:tcPr>
            <w:tcW w:w="1287" w:type="dxa"/>
          </w:tcPr>
          <w:p w14:paraId="337A3ACC" w14:textId="77777777" w:rsidR="00A66205" w:rsidRPr="00684377" w:rsidRDefault="00A66205" w:rsidP="00311884">
            <w:pPr>
              <w:spacing w:before="60" w:after="23" w:line="276" w:lineRule="auto"/>
              <w:ind w:right="-14"/>
              <w:jc w:val="right"/>
              <w:rPr>
                <w:rFonts w:ascii="Arial" w:hAnsi="Arial" w:cs="Arial"/>
                <w:sz w:val="19"/>
                <w:szCs w:val="19"/>
              </w:rPr>
            </w:pPr>
          </w:p>
        </w:tc>
        <w:tc>
          <w:tcPr>
            <w:tcW w:w="1314" w:type="dxa"/>
          </w:tcPr>
          <w:p w14:paraId="337A3ACD" w14:textId="77777777" w:rsidR="00A66205" w:rsidRPr="00684377" w:rsidRDefault="00A66205" w:rsidP="00311884">
            <w:pPr>
              <w:spacing w:before="60" w:after="23" w:line="276" w:lineRule="auto"/>
              <w:ind w:right="-14"/>
              <w:jc w:val="right"/>
              <w:rPr>
                <w:rFonts w:ascii="Arial" w:hAnsi="Arial" w:cs="Arial"/>
                <w:sz w:val="19"/>
                <w:szCs w:val="19"/>
              </w:rPr>
            </w:pPr>
          </w:p>
        </w:tc>
        <w:tc>
          <w:tcPr>
            <w:tcW w:w="1314" w:type="dxa"/>
          </w:tcPr>
          <w:p w14:paraId="337A3ACE" w14:textId="77777777" w:rsidR="00A66205" w:rsidRPr="00684377" w:rsidRDefault="00A66205" w:rsidP="00311884">
            <w:pPr>
              <w:spacing w:before="60" w:after="23" w:line="276" w:lineRule="auto"/>
              <w:ind w:right="-14"/>
              <w:jc w:val="right"/>
              <w:rPr>
                <w:rFonts w:ascii="Arial" w:hAnsi="Arial" w:cs="Arial"/>
                <w:sz w:val="19"/>
                <w:szCs w:val="19"/>
              </w:rPr>
            </w:pPr>
          </w:p>
        </w:tc>
      </w:tr>
      <w:tr w:rsidR="0033331B" w:rsidRPr="00684377" w14:paraId="337A3AD5" w14:textId="77777777" w:rsidTr="00D4104B">
        <w:tc>
          <w:tcPr>
            <w:tcW w:w="3813" w:type="dxa"/>
          </w:tcPr>
          <w:p w14:paraId="337A3AD0" w14:textId="77777777" w:rsidR="0033331B" w:rsidRPr="00684377" w:rsidRDefault="0033331B" w:rsidP="0033331B">
            <w:pPr>
              <w:tabs>
                <w:tab w:val="left" w:pos="900"/>
              </w:tabs>
              <w:spacing w:before="60" w:after="23" w:line="276" w:lineRule="auto"/>
              <w:ind w:left="28" w:right="-36" w:hanging="141"/>
              <w:jc w:val="both"/>
              <w:rPr>
                <w:rFonts w:ascii="Arial" w:hAnsi="Arial" w:cs="Arial"/>
                <w:sz w:val="19"/>
                <w:szCs w:val="19"/>
                <w:cs/>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 </w:t>
            </w:r>
          </w:p>
        </w:tc>
        <w:tc>
          <w:tcPr>
            <w:tcW w:w="1276" w:type="dxa"/>
          </w:tcPr>
          <w:p w14:paraId="337A3AD1" w14:textId="79AE6325" w:rsidR="0033331B" w:rsidRPr="00684377" w:rsidRDefault="00944BB4" w:rsidP="0033331B">
            <w:pPr>
              <w:spacing w:before="60" w:after="23" w:line="276" w:lineRule="auto"/>
              <w:ind w:right="-14"/>
              <w:jc w:val="right"/>
              <w:rPr>
                <w:rFonts w:ascii="Arial" w:hAnsi="Arial" w:cs="Arial"/>
                <w:sz w:val="19"/>
                <w:szCs w:val="19"/>
              </w:rPr>
            </w:pPr>
            <w:r w:rsidRPr="00684377">
              <w:rPr>
                <w:rFonts w:ascii="Arial" w:hAnsi="Arial" w:cs="Arial"/>
                <w:sz w:val="19"/>
                <w:szCs w:val="19"/>
              </w:rPr>
              <w:t>19,829,848</w:t>
            </w:r>
          </w:p>
        </w:tc>
        <w:tc>
          <w:tcPr>
            <w:tcW w:w="1287" w:type="dxa"/>
          </w:tcPr>
          <w:p w14:paraId="337A3AD2" w14:textId="2E942ED7"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Arial"/>
                <w:sz w:val="19"/>
                <w:szCs w:val="19"/>
              </w:rPr>
              <w:t>23,933,776</w:t>
            </w:r>
          </w:p>
        </w:tc>
        <w:tc>
          <w:tcPr>
            <w:tcW w:w="1314" w:type="dxa"/>
          </w:tcPr>
          <w:p w14:paraId="337A3AD3" w14:textId="13105559" w:rsidR="0033331B" w:rsidRPr="00684377" w:rsidRDefault="00944BB4" w:rsidP="0033331B">
            <w:pPr>
              <w:spacing w:before="60" w:after="23" w:line="276" w:lineRule="auto"/>
              <w:ind w:right="-14"/>
              <w:jc w:val="right"/>
              <w:rPr>
                <w:rFonts w:ascii="Arial" w:hAnsi="Arial" w:cs="Arial"/>
                <w:sz w:val="19"/>
                <w:szCs w:val="19"/>
              </w:rPr>
            </w:pPr>
            <w:r w:rsidRPr="00684377">
              <w:rPr>
                <w:rFonts w:ascii="Arial" w:hAnsi="Arial" w:cs="Arial"/>
                <w:sz w:val="19"/>
                <w:szCs w:val="19"/>
              </w:rPr>
              <w:t>17,596,314</w:t>
            </w:r>
          </w:p>
        </w:tc>
        <w:tc>
          <w:tcPr>
            <w:tcW w:w="1314" w:type="dxa"/>
          </w:tcPr>
          <w:p w14:paraId="337A3AD4" w14:textId="76437AF3"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Arial"/>
                <w:sz w:val="19"/>
                <w:szCs w:val="19"/>
              </w:rPr>
              <w:t>19,733,931</w:t>
            </w:r>
          </w:p>
        </w:tc>
      </w:tr>
      <w:tr w:rsidR="0033331B" w:rsidRPr="00684377" w14:paraId="337A3ADB" w14:textId="77777777" w:rsidTr="00D4104B">
        <w:trPr>
          <w:trHeight w:val="225"/>
        </w:trPr>
        <w:tc>
          <w:tcPr>
            <w:tcW w:w="3813" w:type="dxa"/>
          </w:tcPr>
          <w:p w14:paraId="337A3AD6" w14:textId="77777777" w:rsidR="0033331B" w:rsidRPr="00684377" w:rsidRDefault="0033331B" w:rsidP="0033331B">
            <w:pPr>
              <w:tabs>
                <w:tab w:val="left" w:pos="900"/>
              </w:tabs>
              <w:spacing w:before="60" w:after="23" w:line="276" w:lineRule="auto"/>
              <w:ind w:left="28" w:right="-36" w:hanging="141"/>
              <w:jc w:val="both"/>
              <w:rPr>
                <w:rFonts w:ascii="Arial" w:hAnsi="Arial" w:cs="Arial"/>
                <w:sz w:val="19"/>
                <w:szCs w:val="19"/>
              </w:rPr>
            </w:pPr>
            <w:proofErr w:type="gramStart"/>
            <w:r w:rsidRPr="00684377">
              <w:rPr>
                <w:rFonts w:ascii="Arial" w:hAnsi="Arial" w:cs="Arial"/>
                <w:sz w:val="19"/>
                <w:szCs w:val="19"/>
              </w:rPr>
              <w:t xml:space="preserve">Add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Additional borrowings</w:t>
            </w:r>
          </w:p>
        </w:tc>
        <w:tc>
          <w:tcPr>
            <w:tcW w:w="1276" w:type="dxa"/>
          </w:tcPr>
          <w:p w14:paraId="337A3AD7" w14:textId="1533B8BE" w:rsidR="0033331B" w:rsidRPr="00684377" w:rsidRDefault="00944BB4" w:rsidP="0033331B">
            <w:pPr>
              <w:spacing w:before="60" w:after="23" w:line="276" w:lineRule="auto"/>
              <w:ind w:right="-14"/>
              <w:jc w:val="right"/>
              <w:rPr>
                <w:rFonts w:ascii="Arial" w:hAnsi="Arial" w:cs="Browallia New"/>
                <w:sz w:val="19"/>
              </w:rPr>
            </w:pPr>
            <w:r w:rsidRPr="00684377">
              <w:rPr>
                <w:rFonts w:ascii="Arial" w:hAnsi="Arial" w:cs="Browallia New"/>
                <w:sz w:val="19"/>
              </w:rPr>
              <w:t>6</w:t>
            </w:r>
            <w:r w:rsidR="00696954" w:rsidRPr="00684377">
              <w:rPr>
                <w:rFonts w:ascii="Arial" w:hAnsi="Arial" w:cs="Browallia New"/>
                <w:sz w:val="19"/>
              </w:rPr>
              <w:t>98</w:t>
            </w:r>
            <w:r w:rsidRPr="00684377">
              <w:rPr>
                <w:rFonts w:ascii="Arial" w:hAnsi="Arial" w:cs="Browallia New"/>
                <w:sz w:val="19"/>
              </w:rPr>
              <w:t>,</w:t>
            </w:r>
            <w:r w:rsidR="00696954" w:rsidRPr="00684377">
              <w:rPr>
                <w:rFonts w:ascii="Arial" w:hAnsi="Arial" w:cs="Browallia New"/>
                <w:sz w:val="19"/>
              </w:rPr>
              <w:t>8</w:t>
            </w:r>
            <w:r w:rsidRPr="00684377">
              <w:rPr>
                <w:rFonts w:ascii="Arial" w:hAnsi="Arial" w:cs="Browallia New"/>
                <w:sz w:val="19"/>
              </w:rPr>
              <w:t>16</w:t>
            </w:r>
          </w:p>
        </w:tc>
        <w:tc>
          <w:tcPr>
            <w:tcW w:w="1287" w:type="dxa"/>
          </w:tcPr>
          <w:p w14:paraId="337A3AD8" w14:textId="05D5C8FF"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Browallia New"/>
                <w:sz w:val="19"/>
              </w:rPr>
              <w:t>993,628</w:t>
            </w:r>
          </w:p>
        </w:tc>
        <w:tc>
          <w:tcPr>
            <w:tcW w:w="1314" w:type="dxa"/>
          </w:tcPr>
          <w:p w14:paraId="337A3AD9" w14:textId="7BA5F298" w:rsidR="0033331B" w:rsidRPr="00684377" w:rsidRDefault="00944BB4" w:rsidP="0033331B">
            <w:pPr>
              <w:spacing w:before="60" w:after="23" w:line="276" w:lineRule="auto"/>
              <w:ind w:right="-14"/>
              <w:jc w:val="right"/>
              <w:rPr>
                <w:rFonts w:ascii="Arial" w:hAnsi="Arial" w:cs="Arial"/>
                <w:sz w:val="19"/>
                <w:szCs w:val="19"/>
              </w:rPr>
            </w:pPr>
            <w:r w:rsidRPr="00684377">
              <w:rPr>
                <w:rFonts w:ascii="Arial" w:hAnsi="Arial" w:cs="Arial"/>
                <w:sz w:val="19"/>
                <w:szCs w:val="19"/>
              </w:rPr>
              <w:t>6</w:t>
            </w:r>
            <w:r w:rsidR="00CE0E0D" w:rsidRPr="00684377">
              <w:rPr>
                <w:rFonts w:ascii="Arial" w:hAnsi="Arial" w:cs="Arial"/>
                <w:sz w:val="19"/>
                <w:szCs w:val="19"/>
              </w:rPr>
              <w:t>31</w:t>
            </w:r>
            <w:r w:rsidRPr="00684377">
              <w:rPr>
                <w:rFonts w:ascii="Arial" w:hAnsi="Arial" w:cs="Arial"/>
                <w:sz w:val="19"/>
                <w:szCs w:val="19"/>
              </w:rPr>
              <w:t>,</w:t>
            </w:r>
            <w:r w:rsidR="00CE0E0D" w:rsidRPr="00684377">
              <w:rPr>
                <w:rFonts w:ascii="Arial" w:hAnsi="Arial" w:cs="Arial"/>
                <w:sz w:val="19"/>
                <w:szCs w:val="19"/>
              </w:rPr>
              <w:t>9</w:t>
            </w:r>
            <w:r w:rsidRPr="00684377">
              <w:rPr>
                <w:rFonts w:ascii="Arial" w:hAnsi="Arial" w:cs="Arial"/>
                <w:sz w:val="19"/>
                <w:szCs w:val="19"/>
              </w:rPr>
              <w:t>97</w:t>
            </w:r>
          </w:p>
        </w:tc>
        <w:tc>
          <w:tcPr>
            <w:tcW w:w="1314" w:type="dxa"/>
          </w:tcPr>
          <w:p w14:paraId="337A3ADA" w14:textId="15D0A900"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Arial"/>
                <w:sz w:val="19"/>
                <w:szCs w:val="19"/>
              </w:rPr>
              <w:t>942,844</w:t>
            </w:r>
          </w:p>
        </w:tc>
      </w:tr>
      <w:tr w:rsidR="0033331B" w:rsidRPr="00684377" w14:paraId="337A3AE1" w14:textId="77777777" w:rsidTr="00D4104B">
        <w:trPr>
          <w:trHeight w:val="149"/>
        </w:trPr>
        <w:tc>
          <w:tcPr>
            <w:tcW w:w="3813" w:type="dxa"/>
          </w:tcPr>
          <w:p w14:paraId="337A3ADC" w14:textId="77777777" w:rsidR="0033331B" w:rsidRPr="00684377" w:rsidRDefault="0033331B" w:rsidP="0033331B">
            <w:pPr>
              <w:tabs>
                <w:tab w:val="left" w:pos="900"/>
              </w:tabs>
              <w:spacing w:before="60" w:after="23" w:line="276" w:lineRule="auto"/>
              <w:ind w:left="28" w:right="-36" w:hanging="141"/>
              <w:jc w:val="both"/>
              <w:rPr>
                <w:rFonts w:ascii="Arial" w:hAnsi="Arial" w:cs="Arial"/>
                <w:sz w:val="19"/>
                <w:szCs w:val="19"/>
                <w:cs/>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Repayments</w:t>
            </w:r>
          </w:p>
        </w:tc>
        <w:tc>
          <w:tcPr>
            <w:tcW w:w="1276" w:type="dxa"/>
          </w:tcPr>
          <w:p w14:paraId="337A3ADD" w14:textId="60B64A58" w:rsidR="0033331B" w:rsidRPr="00684377" w:rsidRDefault="00944BB4" w:rsidP="0033331B">
            <w:pPr>
              <w:spacing w:before="60" w:after="23" w:line="276" w:lineRule="auto"/>
              <w:ind w:left="-45" w:right="-14"/>
              <w:jc w:val="right"/>
              <w:rPr>
                <w:rFonts w:ascii="Arial" w:hAnsi="Arial" w:cs="Browallia New"/>
                <w:sz w:val="19"/>
              </w:rPr>
            </w:pPr>
            <w:r w:rsidRPr="00684377">
              <w:rPr>
                <w:rFonts w:ascii="Arial" w:hAnsi="Arial" w:cs="Browallia New"/>
                <w:sz w:val="19"/>
              </w:rPr>
              <w:t>(6,4</w:t>
            </w:r>
            <w:r w:rsidR="00696954" w:rsidRPr="00684377">
              <w:rPr>
                <w:rFonts w:ascii="Arial" w:hAnsi="Arial" w:cs="Browallia New"/>
                <w:sz w:val="19"/>
              </w:rPr>
              <w:t>17</w:t>
            </w:r>
            <w:r w:rsidRPr="00684377">
              <w:rPr>
                <w:rFonts w:ascii="Arial" w:hAnsi="Arial" w:cs="Browallia New"/>
                <w:sz w:val="19"/>
              </w:rPr>
              <w:t>,</w:t>
            </w:r>
            <w:r w:rsidR="00696954" w:rsidRPr="00684377">
              <w:rPr>
                <w:rFonts w:ascii="Arial" w:hAnsi="Arial" w:cs="Browallia New"/>
                <w:sz w:val="19"/>
              </w:rPr>
              <w:t>00</w:t>
            </w:r>
            <w:r w:rsidRPr="00684377">
              <w:rPr>
                <w:rFonts w:ascii="Arial" w:hAnsi="Arial" w:cs="Browallia New"/>
                <w:sz w:val="19"/>
              </w:rPr>
              <w:t>5)</w:t>
            </w:r>
          </w:p>
        </w:tc>
        <w:tc>
          <w:tcPr>
            <w:tcW w:w="1287" w:type="dxa"/>
          </w:tcPr>
          <w:p w14:paraId="337A3ADE" w14:textId="758C9EC6"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Browallia New"/>
                <w:sz w:val="19"/>
              </w:rPr>
              <w:t>(4,189,182)</w:t>
            </w:r>
          </w:p>
        </w:tc>
        <w:tc>
          <w:tcPr>
            <w:tcW w:w="1314" w:type="dxa"/>
          </w:tcPr>
          <w:p w14:paraId="337A3ADF" w14:textId="5FDA290A" w:rsidR="0033331B" w:rsidRPr="00684377" w:rsidRDefault="00944BB4" w:rsidP="0033331B">
            <w:pPr>
              <w:spacing w:before="60" w:after="23" w:line="276" w:lineRule="auto"/>
              <w:ind w:right="-14"/>
              <w:jc w:val="right"/>
              <w:rPr>
                <w:rFonts w:ascii="Arial" w:hAnsi="Arial" w:cs="Arial"/>
                <w:sz w:val="19"/>
                <w:szCs w:val="19"/>
              </w:rPr>
            </w:pPr>
            <w:r w:rsidRPr="00684377">
              <w:rPr>
                <w:rFonts w:ascii="Arial" w:hAnsi="Arial" w:cs="Arial"/>
                <w:sz w:val="19"/>
                <w:szCs w:val="19"/>
              </w:rPr>
              <w:t>(5,4</w:t>
            </w:r>
            <w:r w:rsidR="008D7931" w:rsidRPr="00684377">
              <w:rPr>
                <w:rFonts w:ascii="Arial" w:hAnsi="Arial" w:cs="Arial"/>
                <w:sz w:val="19"/>
                <w:szCs w:val="19"/>
              </w:rPr>
              <w:t>90</w:t>
            </w:r>
            <w:r w:rsidRPr="00684377">
              <w:rPr>
                <w:rFonts w:ascii="Arial" w:hAnsi="Arial" w:cs="Arial"/>
                <w:sz w:val="19"/>
                <w:szCs w:val="19"/>
              </w:rPr>
              <w:t>,</w:t>
            </w:r>
            <w:r w:rsidR="008D7931" w:rsidRPr="00684377">
              <w:rPr>
                <w:rFonts w:ascii="Arial" w:hAnsi="Arial" w:cs="Arial"/>
                <w:sz w:val="19"/>
                <w:szCs w:val="19"/>
              </w:rPr>
              <w:t>5</w:t>
            </w:r>
            <w:r w:rsidRPr="00684377">
              <w:rPr>
                <w:rFonts w:ascii="Arial" w:hAnsi="Arial" w:cs="Arial"/>
                <w:sz w:val="19"/>
                <w:szCs w:val="19"/>
              </w:rPr>
              <w:t>85)</w:t>
            </w:r>
          </w:p>
        </w:tc>
        <w:tc>
          <w:tcPr>
            <w:tcW w:w="1314" w:type="dxa"/>
          </w:tcPr>
          <w:p w14:paraId="337A3AE0" w14:textId="00F02E0F"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Arial"/>
                <w:sz w:val="19"/>
                <w:szCs w:val="19"/>
              </w:rPr>
              <w:t>(3,080,461)</w:t>
            </w:r>
          </w:p>
        </w:tc>
      </w:tr>
      <w:tr w:rsidR="0033331B" w:rsidRPr="00684377" w14:paraId="1CE60AB7" w14:textId="77777777" w:rsidTr="00D4104B">
        <w:trPr>
          <w:trHeight w:val="149"/>
        </w:trPr>
        <w:tc>
          <w:tcPr>
            <w:tcW w:w="3813" w:type="dxa"/>
          </w:tcPr>
          <w:p w14:paraId="0B703185" w14:textId="2E704ABC" w:rsidR="0033331B" w:rsidRPr="00684377" w:rsidRDefault="0033331B" w:rsidP="0033331B">
            <w:pPr>
              <w:tabs>
                <w:tab w:val="left" w:pos="900"/>
              </w:tabs>
              <w:spacing w:before="60" w:after="23" w:line="276" w:lineRule="auto"/>
              <w:ind w:left="28" w:right="-36" w:hanging="141"/>
              <w:jc w:val="both"/>
              <w:rPr>
                <w:rFonts w:ascii="Arial" w:hAnsi="Arial" w:cs="Arial"/>
                <w:sz w:val="19"/>
                <w:szCs w:val="19"/>
              </w:rPr>
            </w:pPr>
            <w:proofErr w:type="gramStart"/>
            <w:r w:rsidRPr="00684377">
              <w:rPr>
                <w:rFonts w:ascii="Arial" w:hAnsi="Arial" w:cs="Arial"/>
                <w:sz w:val="19"/>
                <w:szCs w:val="19"/>
              </w:rPr>
              <w:t>Less :</w:t>
            </w:r>
            <w:proofErr w:type="gramEnd"/>
            <w:r w:rsidRPr="00684377">
              <w:rPr>
                <w:rFonts w:ascii="Arial" w:hAnsi="Arial" w:cs="Arial"/>
                <w:sz w:val="19"/>
                <w:szCs w:val="19"/>
              </w:rPr>
              <w:t xml:space="preserve"> Reclassified to liabilities held</w:t>
            </w:r>
          </w:p>
        </w:tc>
        <w:tc>
          <w:tcPr>
            <w:tcW w:w="1276" w:type="dxa"/>
          </w:tcPr>
          <w:p w14:paraId="6A287F80" w14:textId="77777777" w:rsidR="0033331B" w:rsidRPr="00684377" w:rsidRDefault="0033331B" w:rsidP="0033331B">
            <w:pPr>
              <w:spacing w:before="60" w:after="23" w:line="276" w:lineRule="auto"/>
              <w:ind w:left="-45" w:right="-14"/>
              <w:jc w:val="right"/>
              <w:rPr>
                <w:rFonts w:ascii="Arial" w:hAnsi="Arial" w:cs="Browallia New"/>
                <w:sz w:val="19"/>
              </w:rPr>
            </w:pPr>
          </w:p>
        </w:tc>
        <w:tc>
          <w:tcPr>
            <w:tcW w:w="1287" w:type="dxa"/>
          </w:tcPr>
          <w:p w14:paraId="2EB03694" w14:textId="77777777" w:rsidR="0033331B" w:rsidRPr="00684377" w:rsidRDefault="0033331B" w:rsidP="0033331B">
            <w:pPr>
              <w:spacing w:before="60" w:after="23" w:line="276" w:lineRule="auto"/>
              <w:ind w:right="-14"/>
              <w:jc w:val="right"/>
              <w:rPr>
                <w:rFonts w:ascii="Arial" w:hAnsi="Arial" w:cs="Arial"/>
                <w:sz w:val="19"/>
                <w:szCs w:val="19"/>
              </w:rPr>
            </w:pPr>
          </w:p>
        </w:tc>
        <w:tc>
          <w:tcPr>
            <w:tcW w:w="1314" w:type="dxa"/>
          </w:tcPr>
          <w:p w14:paraId="392AA6E1" w14:textId="77777777" w:rsidR="0033331B" w:rsidRPr="00684377" w:rsidRDefault="0033331B" w:rsidP="0033331B">
            <w:pPr>
              <w:spacing w:before="60" w:after="23" w:line="276" w:lineRule="auto"/>
              <w:ind w:right="-14"/>
              <w:jc w:val="right"/>
              <w:rPr>
                <w:rFonts w:ascii="Arial" w:hAnsi="Arial" w:cs="Arial"/>
                <w:sz w:val="19"/>
                <w:szCs w:val="19"/>
              </w:rPr>
            </w:pPr>
          </w:p>
        </w:tc>
        <w:tc>
          <w:tcPr>
            <w:tcW w:w="1314" w:type="dxa"/>
          </w:tcPr>
          <w:p w14:paraId="3450DAC8" w14:textId="77777777" w:rsidR="0033331B" w:rsidRPr="00684377" w:rsidRDefault="0033331B" w:rsidP="0033331B">
            <w:pPr>
              <w:spacing w:before="60" w:after="23" w:line="276" w:lineRule="auto"/>
              <w:ind w:right="-14"/>
              <w:jc w:val="right"/>
              <w:rPr>
                <w:rFonts w:ascii="Arial" w:hAnsi="Arial" w:cs="Arial"/>
                <w:sz w:val="19"/>
                <w:szCs w:val="19"/>
              </w:rPr>
            </w:pPr>
          </w:p>
        </w:tc>
      </w:tr>
      <w:tr w:rsidR="0033331B" w:rsidRPr="00684377" w14:paraId="7FFAC0F5" w14:textId="77777777" w:rsidTr="00D4104B">
        <w:trPr>
          <w:trHeight w:val="149"/>
        </w:trPr>
        <w:tc>
          <w:tcPr>
            <w:tcW w:w="3813" w:type="dxa"/>
          </w:tcPr>
          <w:p w14:paraId="41EC5F5C" w14:textId="5A3C91FE" w:rsidR="0033331B" w:rsidRPr="00684377" w:rsidRDefault="0033331B" w:rsidP="0033331B">
            <w:pPr>
              <w:tabs>
                <w:tab w:val="left" w:pos="900"/>
              </w:tabs>
              <w:spacing w:before="60" w:after="23" w:line="276" w:lineRule="auto"/>
              <w:ind w:left="28" w:right="-36" w:hanging="141"/>
              <w:jc w:val="both"/>
              <w:rPr>
                <w:rFonts w:ascii="Arial" w:hAnsi="Arial" w:cs="Arial"/>
                <w:sz w:val="19"/>
                <w:szCs w:val="19"/>
              </w:rPr>
            </w:pPr>
            <w:r w:rsidRPr="00684377">
              <w:rPr>
                <w:rFonts w:ascii="Arial" w:hAnsi="Arial" w:cs="Arial"/>
                <w:sz w:val="19"/>
                <w:szCs w:val="19"/>
              </w:rPr>
              <w:t xml:space="preserve">               for sale</w:t>
            </w:r>
          </w:p>
        </w:tc>
        <w:tc>
          <w:tcPr>
            <w:tcW w:w="1276" w:type="dxa"/>
          </w:tcPr>
          <w:p w14:paraId="24131DA5" w14:textId="017D0732" w:rsidR="0033331B" w:rsidRPr="00684377" w:rsidRDefault="00944BB4" w:rsidP="0033331B">
            <w:pPr>
              <w:spacing w:before="60" w:after="23" w:line="276" w:lineRule="auto"/>
              <w:ind w:left="-45" w:right="-14"/>
              <w:jc w:val="right"/>
              <w:rPr>
                <w:rFonts w:ascii="Arial" w:hAnsi="Arial" w:cs="Browallia New"/>
                <w:sz w:val="19"/>
              </w:rPr>
            </w:pPr>
            <w:r w:rsidRPr="00684377">
              <w:rPr>
                <w:rFonts w:ascii="Arial" w:hAnsi="Arial" w:cs="Browallia New"/>
                <w:sz w:val="19"/>
              </w:rPr>
              <w:t>-</w:t>
            </w:r>
          </w:p>
        </w:tc>
        <w:tc>
          <w:tcPr>
            <w:tcW w:w="1287" w:type="dxa"/>
          </w:tcPr>
          <w:p w14:paraId="0C6518E3" w14:textId="2EB3FE5A"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Browallia New"/>
                <w:sz w:val="19"/>
              </w:rPr>
              <w:t>(881,560)</w:t>
            </w:r>
          </w:p>
        </w:tc>
        <w:tc>
          <w:tcPr>
            <w:tcW w:w="1314" w:type="dxa"/>
          </w:tcPr>
          <w:p w14:paraId="1D787D0E" w14:textId="3489A989" w:rsidR="0033331B" w:rsidRPr="00684377" w:rsidRDefault="00944BB4" w:rsidP="0033331B">
            <w:pPr>
              <w:spacing w:before="60" w:after="23" w:line="276" w:lineRule="auto"/>
              <w:ind w:right="-14"/>
              <w:jc w:val="right"/>
              <w:rPr>
                <w:rFonts w:ascii="Arial" w:hAnsi="Arial" w:cs="Arial"/>
                <w:sz w:val="19"/>
                <w:szCs w:val="19"/>
              </w:rPr>
            </w:pPr>
            <w:r w:rsidRPr="00684377">
              <w:rPr>
                <w:rFonts w:ascii="Arial" w:hAnsi="Arial" w:cs="Arial"/>
                <w:sz w:val="19"/>
                <w:szCs w:val="19"/>
              </w:rPr>
              <w:t>-</w:t>
            </w:r>
          </w:p>
        </w:tc>
        <w:tc>
          <w:tcPr>
            <w:tcW w:w="1314" w:type="dxa"/>
          </w:tcPr>
          <w:p w14:paraId="32624B97" w14:textId="1923ACC0" w:rsidR="0033331B" w:rsidRPr="00684377" w:rsidRDefault="0033331B" w:rsidP="0033331B">
            <w:pPr>
              <w:spacing w:before="60" w:after="23" w:line="276" w:lineRule="auto"/>
              <w:ind w:right="-14"/>
              <w:jc w:val="right"/>
              <w:rPr>
                <w:rFonts w:ascii="Arial" w:hAnsi="Arial" w:cs="Arial"/>
                <w:sz w:val="19"/>
                <w:szCs w:val="19"/>
              </w:rPr>
            </w:pPr>
            <w:r w:rsidRPr="00684377">
              <w:rPr>
                <w:rFonts w:ascii="Arial" w:hAnsi="Arial" w:cs="Arial"/>
                <w:sz w:val="19"/>
                <w:szCs w:val="19"/>
              </w:rPr>
              <w:t>-</w:t>
            </w:r>
          </w:p>
        </w:tc>
      </w:tr>
      <w:tr w:rsidR="0033331B" w:rsidRPr="00684377" w14:paraId="337A3AE7" w14:textId="77777777" w:rsidTr="00D4104B">
        <w:tc>
          <w:tcPr>
            <w:tcW w:w="3813" w:type="dxa"/>
          </w:tcPr>
          <w:p w14:paraId="337A3AE2" w14:textId="62719763" w:rsidR="0033331B" w:rsidRPr="00684377" w:rsidRDefault="0033331B" w:rsidP="0033331B">
            <w:pPr>
              <w:tabs>
                <w:tab w:val="left" w:pos="900"/>
              </w:tabs>
              <w:spacing w:before="60" w:after="23" w:line="276" w:lineRule="auto"/>
              <w:ind w:left="28" w:right="-36" w:hanging="141"/>
              <w:rPr>
                <w:rFonts w:ascii="Arial" w:hAnsi="Arial" w:cs="Arial"/>
                <w:sz w:val="19"/>
                <w:szCs w:val="19"/>
                <w:cs/>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 xml:space="preserve">Translation adjustment for </w:t>
            </w:r>
            <w:r w:rsidRPr="00684377">
              <w:rPr>
                <w:rFonts w:ascii="Arial" w:hAnsi="Arial" w:cstheme="minorBidi"/>
                <w:sz w:val="19"/>
                <w:szCs w:val="19"/>
              </w:rPr>
              <w:t>f</w:t>
            </w:r>
            <w:r w:rsidRPr="00684377">
              <w:rPr>
                <w:rFonts w:ascii="Arial" w:hAnsi="Arial" w:cs="Arial"/>
                <w:sz w:val="19"/>
                <w:szCs w:val="19"/>
              </w:rPr>
              <w:t xml:space="preserve">oreign   </w:t>
            </w:r>
          </w:p>
        </w:tc>
        <w:tc>
          <w:tcPr>
            <w:tcW w:w="1276" w:type="dxa"/>
          </w:tcPr>
          <w:p w14:paraId="337A3AE3" w14:textId="560E02C4" w:rsidR="0033331B" w:rsidRPr="00684377" w:rsidRDefault="0033331B" w:rsidP="0033331B">
            <w:pPr>
              <w:spacing w:before="60" w:after="23" w:line="276" w:lineRule="auto"/>
              <w:ind w:right="-14"/>
              <w:jc w:val="right"/>
              <w:rPr>
                <w:rFonts w:ascii="Arial" w:hAnsi="Arial" w:cs="Arial"/>
                <w:sz w:val="19"/>
                <w:szCs w:val="19"/>
              </w:rPr>
            </w:pPr>
          </w:p>
        </w:tc>
        <w:tc>
          <w:tcPr>
            <w:tcW w:w="1287" w:type="dxa"/>
          </w:tcPr>
          <w:p w14:paraId="337A3AE4" w14:textId="21C6789E" w:rsidR="0033331B" w:rsidRPr="00684377" w:rsidRDefault="0033331B" w:rsidP="0033331B">
            <w:pPr>
              <w:spacing w:before="60" w:after="23" w:line="276" w:lineRule="auto"/>
              <w:ind w:right="-14"/>
              <w:jc w:val="right"/>
              <w:rPr>
                <w:rFonts w:ascii="Arial" w:hAnsi="Arial" w:cs="Arial"/>
                <w:sz w:val="19"/>
                <w:szCs w:val="19"/>
              </w:rPr>
            </w:pPr>
          </w:p>
        </w:tc>
        <w:tc>
          <w:tcPr>
            <w:tcW w:w="1314" w:type="dxa"/>
          </w:tcPr>
          <w:p w14:paraId="337A3AE5" w14:textId="0637B279" w:rsidR="0033331B" w:rsidRPr="00684377" w:rsidRDefault="0033331B" w:rsidP="0033331B">
            <w:pPr>
              <w:spacing w:before="60" w:after="23" w:line="276" w:lineRule="auto"/>
              <w:ind w:right="-14"/>
              <w:jc w:val="right"/>
              <w:rPr>
                <w:rFonts w:ascii="Arial" w:hAnsi="Arial" w:cs="Arial"/>
                <w:sz w:val="19"/>
                <w:szCs w:val="19"/>
              </w:rPr>
            </w:pPr>
          </w:p>
        </w:tc>
        <w:tc>
          <w:tcPr>
            <w:tcW w:w="1314" w:type="dxa"/>
          </w:tcPr>
          <w:p w14:paraId="337A3AE6" w14:textId="1E783FE3" w:rsidR="0033331B" w:rsidRPr="00684377" w:rsidRDefault="0033331B" w:rsidP="0033331B">
            <w:pPr>
              <w:spacing w:before="60" w:after="23" w:line="276" w:lineRule="auto"/>
              <w:ind w:right="-14"/>
              <w:jc w:val="right"/>
              <w:rPr>
                <w:rFonts w:ascii="Arial" w:hAnsi="Arial" w:cs="Arial"/>
                <w:sz w:val="19"/>
                <w:szCs w:val="19"/>
              </w:rPr>
            </w:pPr>
          </w:p>
        </w:tc>
      </w:tr>
      <w:tr w:rsidR="0033331B" w:rsidRPr="00684377" w14:paraId="4CC94636" w14:textId="77777777" w:rsidTr="00D4104B">
        <w:tc>
          <w:tcPr>
            <w:tcW w:w="3813" w:type="dxa"/>
          </w:tcPr>
          <w:p w14:paraId="0288C94B" w14:textId="079E1109" w:rsidR="0033331B" w:rsidRPr="00684377" w:rsidRDefault="0033331B" w:rsidP="0033331B">
            <w:pPr>
              <w:tabs>
                <w:tab w:val="left" w:pos="900"/>
              </w:tabs>
              <w:spacing w:before="60" w:after="23" w:line="276" w:lineRule="auto"/>
              <w:ind w:left="28" w:right="-36" w:hanging="141"/>
              <w:rPr>
                <w:rFonts w:ascii="Arial" w:hAnsi="Arial" w:cs="Arial"/>
                <w:sz w:val="19"/>
                <w:szCs w:val="19"/>
              </w:rPr>
            </w:pPr>
            <w:r w:rsidRPr="00684377">
              <w:rPr>
                <w:rFonts w:ascii="Arial" w:hAnsi="Arial" w:cs="Arial"/>
                <w:sz w:val="19"/>
                <w:szCs w:val="19"/>
              </w:rPr>
              <w:t xml:space="preserve">               currency financial statements</w:t>
            </w:r>
          </w:p>
        </w:tc>
        <w:tc>
          <w:tcPr>
            <w:tcW w:w="1276" w:type="dxa"/>
          </w:tcPr>
          <w:p w14:paraId="549EFB6A" w14:textId="469D4606" w:rsidR="0033331B" w:rsidRPr="00684377" w:rsidRDefault="00944BB4" w:rsidP="0033331B">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(44,749)</w:t>
            </w:r>
          </w:p>
        </w:tc>
        <w:tc>
          <w:tcPr>
            <w:tcW w:w="1287" w:type="dxa"/>
          </w:tcPr>
          <w:p w14:paraId="7220020D" w14:textId="4A31963D" w:rsidR="0033331B" w:rsidRPr="00684377" w:rsidRDefault="0033331B" w:rsidP="0033331B">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(26,814)</w:t>
            </w:r>
          </w:p>
        </w:tc>
        <w:tc>
          <w:tcPr>
            <w:tcW w:w="1314" w:type="dxa"/>
          </w:tcPr>
          <w:p w14:paraId="50FB96D2" w14:textId="2039B23B" w:rsidR="0033331B" w:rsidRPr="00684377" w:rsidRDefault="00944BB4" w:rsidP="0033331B">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w:t>
            </w:r>
          </w:p>
        </w:tc>
        <w:tc>
          <w:tcPr>
            <w:tcW w:w="1314" w:type="dxa"/>
          </w:tcPr>
          <w:p w14:paraId="5ED5D7EB" w14:textId="08A6F72E" w:rsidR="0033331B" w:rsidRPr="00684377" w:rsidRDefault="0033331B" w:rsidP="0033331B">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w:t>
            </w:r>
          </w:p>
        </w:tc>
      </w:tr>
      <w:tr w:rsidR="0033331B" w:rsidRPr="00684377" w14:paraId="337A3AED" w14:textId="77777777" w:rsidTr="00D4104B">
        <w:tc>
          <w:tcPr>
            <w:tcW w:w="3813" w:type="dxa"/>
          </w:tcPr>
          <w:p w14:paraId="337A3AE8" w14:textId="77777777" w:rsidR="0033331B" w:rsidRPr="00684377" w:rsidRDefault="0033331B" w:rsidP="0033331B">
            <w:pPr>
              <w:tabs>
                <w:tab w:val="left" w:pos="900"/>
              </w:tabs>
              <w:spacing w:before="60" w:after="23" w:line="276" w:lineRule="auto"/>
              <w:ind w:left="28" w:right="-36" w:hanging="141"/>
              <w:jc w:val="both"/>
              <w:rPr>
                <w:rFonts w:ascii="Arial" w:hAnsi="Arial" w:cs="Arial"/>
                <w:sz w:val="19"/>
                <w:szCs w:val="19"/>
                <w:cs/>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w:t>
            </w:r>
            <w:r w:rsidRPr="00684377">
              <w:rPr>
                <w:rFonts w:ascii="Arial" w:hAnsi="Arial" w:cs="Arial"/>
                <w:sz w:val="19"/>
                <w:szCs w:val="19"/>
                <w:cs/>
                <w:lang w:val="en-GB"/>
              </w:rPr>
              <w:t xml:space="preserve"> </w:t>
            </w:r>
          </w:p>
        </w:tc>
        <w:tc>
          <w:tcPr>
            <w:tcW w:w="1276" w:type="dxa"/>
          </w:tcPr>
          <w:p w14:paraId="337A3AE9" w14:textId="0B7F42C7" w:rsidR="0033331B" w:rsidRPr="00684377" w:rsidRDefault="00944BB4" w:rsidP="0033331B">
            <w:pPr>
              <w:pBdr>
                <w:bottom w:val="single" w:sz="12"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14,066,910</w:t>
            </w:r>
          </w:p>
        </w:tc>
        <w:tc>
          <w:tcPr>
            <w:tcW w:w="1287" w:type="dxa"/>
          </w:tcPr>
          <w:p w14:paraId="337A3AEA" w14:textId="6B5D904D" w:rsidR="0033331B" w:rsidRPr="00684377" w:rsidRDefault="0033331B" w:rsidP="0033331B">
            <w:pPr>
              <w:pBdr>
                <w:bottom w:val="single" w:sz="12"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19,829,848</w:t>
            </w:r>
          </w:p>
        </w:tc>
        <w:tc>
          <w:tcPr>
            <w:tcW w:w="1314" w:type="dxa"/>
          </w:tcPr>
          <w:p w14:paraId="337A3AEB" w14:textId="06E3A727" w:rsidR="0033331B" w:rsidRPr="00684377" w:rsidRDefault="00944BB4" w:rsidP="0033331B">
            <w:pPr>
              <w:pBdr>
                <w:bottom w:val="single" w:sz="12"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12,737,726</w:t>
            </w:r>
          </w:p>
        </w:tc>
        <w:tc>
          <w:tcPr>
            <w:tcW w:w="1314" w:type="dxa"/>
          </w:tcPr>
          <w:p w14:paraId="337A3AEC" w14:textId="08654BE3" w:rsidR="0033331B" w:rsidRPr="00684377" w:rsidRDefault="0033331B" w:rsidP="0033331B">
            <w:pPr>
              <w:pBdr>
                <w:bottom w:val="single" w:sz="12"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17,596,314</w:t>
            </w:r>
          </w:p>
        </w:tc>
      </w:tr>
    </w:tbl>
    <w:p w14:paraId="1BEA9B38" w14:textId="12518133" w:rsidR="009C3915" w:rsidRPr="00684377" w:rsidRDefault="009C3915" w:rsidP="00311884">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p>
    <w:p w14:paraId="34BE0110" w14:textId="77777777" w:rsidR="00590587" w:rsidRPr="00684377" w:rsidRDefault="00590587" w:rsidP="00311884">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sectPr w:rsidR="00590587" w:rsidRPr="00684377" w:rsidSect="00531FAC">
          <w:headerReference w:type="default" r:id="rId14"/>
          <w:footerReference w:type="even" r:id="rId15"/>
          <w:footerReference w:type="default" r:id="rId16"/>
          <w:pgSz w:w="11907" w:h="16840" w:code="9"/>
          <w:pgMar w:top="2250" w:right="1140" w:bottom="1140" w:left="1412" w:header="709" w:footer="720" w:gutter="0"/>
          <w:cols w:space="720"/>
          <w:docGrid w:linePitch="326"/>
        </w:sectPr>
      </w:pPr>
    </w:p>
    <w:p w14:paraId="7696308D" w14:textId="5F4AA0D9" w:rsidR="00C359D4" w:rsidRPr="00684377" w:rsidRDefault="00932D4D" w:rsidP="00311884">
      <w:pPr>
        <w:pStyle w:val="BlockText"/>
        <w:tabs>
          <w:tab w:val="right" w:pos="4320"/>
          <w:tab w:val="right" w:pos="5940"/>
          <w:tab w:val="left" w:pos="6560"/>
          <w:tab w:val="right" w:pos="7740"/>
          <w:tab w:val="left" w:pos="8280"/>
        </w:tabs>
        <w:spacing w:before="0" w:after="0" w:line="360" w:lineRule="auto"/>
        <w:ind w:left="450" w:right="-1" w:hanging="450"/>
        <w:jc w:val="left"/>
        <w:rPr>
          <w:rFonts w:ascii="Arial" w:hAnsi="Arial" w:cs="Arial"/>
          <w:sz w:val="19"/>
          <w:szCs w:val="19"/>
        </w:rPr>
      </w:pPr>
      <w:r w:rsidRPr="00684377">
        <w:rPr>
          <w:rFonts w:ascii="Arial" w:hAnsi="Arial" w:cs="Arial"/>
          <w:sz w:val="19"/>
          <w:szCs w:val="19"/>
        </w:rPr>
        <w:lastRenderedPageBreak/>
        <w:t>The outstanding balance of long</w:t>
      </w:r>
      <w:r w:rsidR="003746A0" w:rsidRPr="00684377">
        <w:rPr>
          <w:rFonts w:ascii="Arial" w:hAnsi="Arial" w:cs="Arial"/>
          <w:sz w:val="19"/>
          <w:szCs w:val="19"/>
        </w:rPr>
        <w:t>-</w:t>
      </w:r>
      <w:r w:rsidRPr="00684377">
        <w:rPr>
          <w:rFonts w:ascii="Arial" w:hAnsi="Arial" w:cs="Arial"/>
          <w:sz w:val="19"/>
          <w:szCs w:val="19"/>
        </w:rPr>
        <w:t xml:space="preserve">term loans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w:t>
      </w:r>
      <w:r w:rsidRPr="00684377">
        <w:rPr>
          <w:rFonts w:ascii="Arial" w:hAnsi="Arial" w:cs="Arial"/>
          <w:bCs/>
          <w:sz w:val="19"/>
          <w:szCs w:val="19"/>
        </w:rPr>
        <w:t>20</w:t>
      </w:r>
      <w:r w:rsidR="00B7353C" w:rsidRPr="00684377">
        <w:rPr>
          <w:rFonts w:ascii="Arial" w:hAnsi="Arial" w:cs="Arial"/>
          <w:bCs/>
          <w:sz w:val="19"/>
          <w:szCs w:val="19"/>
        </w:rPr>
        <w:t>2</w:t>
      </w:r>
      <w:r w:rsidR="00060761" w:rsidRPr="00684377">
        <w:rPr>
          <w:rFonts w:ascii="Arial" w:hAnsi="Arial" w:cs="Arial"/>
          <w:bCs/>
          <w:sz w:val="19"/>
          <w:szCs w:val="19"/>
        </w:rPr>
        <w:t>5</w:t>
      </w:r>
      <w:r w:rsidRPr="00684377">
        <w:rPr>
          <w:rFonts w:ascii="Arial" w:hAnsi="Arial" w:cs="Arial"/>
          <w:bCs/>
          <w:sz w:val="19"/>
          <w:szCs w:val="19"/>
        </w:rPr>
        <w:t xml:space="preserve"> and 20</w:t>
      </w:r>
      <w:r w:rsidR="009C3915" w:rsidRPr="00684377">
        <w:rPr>
          <w:rFonts w:ascii="Arial" w:hAnsi="Arial" w:cs="Arial"/>
          <w:bCs/>
          <w:sz w:val="19"/>
          <w:szCs w:val="19"/>
        </w:rPr>
        <w:t>2</w:t>
      </w:r>
      <w:r w:rsidR="00060761" w:rsidRPr="00684377">
        <w:rPr>
          <w:rFonts w:ascii="Arial" w:hAnsi="Arial" w:cs="Arial"/>
          <w:bCs/>
          <w:sz w:val="19"/>
          <w:szCs w:val="19"/>
        </w:rPr>
        <w:t>4</w:t>
      </w:r>
      <w:r w:rsidRPr="00684377">
        <w:rPr>
          <w:rFonts w:ascii="Arial" w:hAnsi="Arial" w:cs="Arial"/>
          <w:bCs/>
          <w:sz w:val="19"/>
          <w:szCs w:val="19"/>
          <w:cs/>
        </w:rPr>
        <w:t xml:space="preserve"> </w:t>
      </w:r>
      <w:r w:rsidRPr="00684377">
        <w:rPr>
          <w:rFonts w:ascii="Arial" w:hAnsi="Arial" w:cs="Arial"/>
          <w:sz w:val="19"/>
          <w:szCs w:val="19"/>
        </w:rPr>
        <w:t xml:space="preserve">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2878EB" w:rsidRPr="00684377">
        <w:rPr>
          <w:rFonts w:ascii="Arial" w:hAnsi="Arial" w:cs="Arial"/>
          <w:sz w:val="19"/>
          <w:szCs w:val="19"/>
        </w:rPr>
        <w:t xml:space="preserve"> </w:t>
      </w:r>
      <w:r w:rsidRPr="00684377">
        <w:rPr>
          <w:rFonts w:ascii="Arial" w:hAnsi="Arial" w:cs="Arial"/>
          <w:sz w:val="19"/>
          <w:szCs w:val="19"/>
          <w:cs/>
        </w:rPr>
        <w:t>:</w:t>
      </w:r>
      <w:proofErr w:type="gramEnd"/>
    </w:p>
    <w:tbl>
      <w:tblPr>
        <w:tblW w:w="5151" w:type="pct"/>
        <w:tblInd w:w="-90" w:type="dxa"/>
        <w:tblBorders>
          <w:bottom w:val="single" w:sz="2" w:space="0" w:color="auto"/>
        </w:tblBorders>
        <w:tblLayout w:type="fixed"/>
        <w:tblLook w:val="0000" w:firstRow="0" w:lastRow="0" w:firstColumn="0" w:lastColumn="0" w:noHBand="0" w:noVBand="0"/>
      </w:tblPr>
      <w:tblGrid>
        <w:gridCol w:w="931"/>
        <w:gridCol w:w="1572"/>
        <w:gridCol w:w="2548"/>
        <w:gridCol w:w="3281"/>
        <w:gridCol w:w="2243"/>
        <w:gridCol w:w="1085"/>
        <w:gridCol w:w="1058"/>
        <w:gridCol w:w="1014"/>
        <w:gridCol w:w="1046"/>
      </w:tblGrid>
      <w:tr w:rsidR="004167BF" w:rsidRPr="00684377" w14:paraId="5EE81E53" w14:textId="77777777" w:rsidTr="00FA6161">
        <w:trPr>
          <w:trHeight w:val="263"/>
          <w:tblHeader/>
        </w:trPr>
        <w:tc>
          <w:tcPr>
            <w:tcW w:w="315" w:type="pct"/>
          </w:tcPr>
          <w:p w14:paraId="78C8589D"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31" w:type="pct"/>
          </w:tcPr>
          <w:p w14:paraId="38FC76D9"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62" w:type="pct"/>
          </w:tcPr>
          <w:p w14:paraId="48682764"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110" w:type="pct"/>
          </w:tcPr>
          <w:p w14:paraId="5EBC08E2"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59" w:type="pct"/>
          </w:tcPr>
          <w:p w14:paraId="6EADB2F8"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421" w:type="pct"/>
            <w:gridSpan w:val="4"/>
          </w:tcPr>
          <w:p w14:paraId="18B7D160"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684377">
              <w:rPr>
                <w:rFonts w:ascii="Arial" w:hAnsi="Arial" w:cs="Arial"/>
                <w:sz w:val="14"/>
                <w:szCs w:val="14"/>
              </w:rPr>
              <w:t>(</w:t>
            </w:r>
            <w:proofErr w:type="gramStart"/>
            <w:r w:rsidRPr="00684377">
              <w:rPr>
                <w:rFonts w:ascii="Arial" w:hAnsi="Arial" w:cs="Arial"/>
                <w:sz w:val="14"/>
                <w:szCs w:val="14"/>
              </w:rPr>
              <w:t>Unit :</w:t>
            </w:r>
            <w:proofErr w:type="gramEnd"/>
            <w:r w:rsidRPr="00684377">
              <w:rPr>
                <w:rFonts w:ascii="Arial" w:hAnsi="Arial" w:cs="Arial"/>
                <w:sz w:val="14"/>
                <w:szCs w:val="14"/>
              </w:rPr>
              <w:t xml:space="preserve"> Million Baht)</w:t>
            </w:r>
          </w:p>
        </w:tc>
      </w:tr>
      <w:tr w:rsidR="004167BF" w:rsidRPr="00684377" w14:paraId="33B5F73F" w14:textId="77777777" w:rsidTr="00FA6161">
        <w:trPr>
          <w:trHeight w:val="68"/>
          <w:tblHeader/>
        </w:trPr>
        <w:tc>
          <w:tcPr>
            <w:tcW w:w="315" w:type="pct"/>
          </w:tcPr>
          <w:p w14:paraId="09E036D0"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31" w:type="pct"/>
          </w:tcPr>
          <w:p w14:paraId="79A3892C"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62" w:type="pct"/>
          </w:tcPr>
          <w:p w14:paraId="11D2655B"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110" w:type="pct"/>
          </w:tcPr>
          <w:p w14:paraId="4F871E03"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59" w:type="pct"/>
          </w:tcPr>
          <w:p w14:paraId="0D973DA6" w14:textId="77777777" w:rsidR="003426D7" w:rsidRPr="00684377"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25" w:type="pct"/>
            <w:gridSpan w:val="2"/>
          </w:tcPr>
          <w:p w14:paraId="7E24B3A3" w14:textId="77777777" w:rsidR="003426D7" w:rsidRPr="00684377" w:rsidRDefault="003426D7" w:rsidP="00AB106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684377">
              <w:rPr>
                <w:rFonts w:ascii="Arial" w:hAnsi="Arial" w:cs="Arial"/>
                <w:sz w:val="14"/>
                <w:szCs w:val="14"/>
              </w:rPr>
              <w:t>Consolidated F/S</w:t>
            </w:r>
          </w:p>
        </w:tc>
        <w:tc>
          <w:tcPr>
            <w:tcW w:w="697" w:type="pct"/>
            <w:gridSpan w:val="2"/>
          </w:tcPr>
          <w:p w14:paraId="610C661B" w14:textId="77777777" w:rsidR="003426D7" w:rsidRPr="00684377" w:rsidRDefault="003426D7" w:rsidP="00AB106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684377">
              <w:rPr>
                <w:rFonts w:ascii="Arial" w:hAnsi="Arial" w:cs="Arial"/>
                <w:sz w:val="14"/>
                <w:szCs w:val="14"/>
              </w:rPr>
              <w:t>Separate F/S</w:t>
            </w:r>
          </w:p>
        </w:tc>
      </w:tr>
      <w:tr w:rsidR="004167BF" w:rsidRPr="00684377" w14:paraId="76BB7C37" w14:textId="77777777" w:rsidTr="00FA6161">
        <w:trPr>
          <w:trHeight w:val="270"/>
          <w:tblHeader/>
        </w:trPr>
        <w:tc>
          <w:tcPr>
            <w:tcW w:w="315" w:type="pct"/>
            <w:vAlign w:val="bottom"/>
          </w:tcPr>
          <w:p w14:paraId="66DAF2C4" w14:textId="77777777" w:rsidR="00060761" w:rsidRPr="00684377" w:rsidRDefault="00060761" w:rsidP="00060761">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684377">
              <w:rPr>
                <w:rFonts w:ascii="Arial" w:hAnsi="Arial" w:cs="Arial"/>
                <w:sz w:val="14"/>
                <w:szCs w:val="14"/>
              </w:rPr>
              <w:t>Loan</w:t>
            </w:r>
          </w:p>
        </w:tc>
        <w:tc>
          <w:tcPr>
            <w:tcW w:w="531" w:type="pct"/>
            <w:vAlign w:val="bottom"/>
          </w:tcPr>
          <w:p w14:paraId="78A042F5" w14:textId="193C6DF0" w:rsidR="00060761" w:rsidRPr="00684377" w:rsidRDefault="00060761" w:rsidP="00060761">
            <w:pPr>
              <w:pBdr>
                <w:bottom w:val="single" w:sz="4" w:space="1" w:color="auto"/>
              </w:pBdr>
              <w:tabs>
                <w:tab w:val="left" w:pos="751"/>
              </w:tabs>
              <w:spacing w:before="23" w:line="276" w:lineRule="auto"/>
              <w:jc w:val="center"/>
              <w:rPr>
                <w:rFonts w:ascii="Arial" w:hAnsi="Arial" w:cs="Arial"/>
                <w:sz w:val="14"/>
                <w:szCs w:val="14"/>
              </w:rPr>
            </w:pPr>
            <w:r w:rsidRPr="00684377">
              <w:rPr>
                <w:rFonts w:ascii="Arial" w:hAnsi="Arial" w:cs="Arial"/>
                <w:sz w:val="14"/>
                <w:szCs w:val="14"/>
              </w:rPr>
              <w:t xml:space="preserve">Credit amount </w:t>
            </w:r>
          </w:p>
        </w:tc>
        <w:tc>
          <w:tcPr>
            <w:tcW w:w="862" w:type="pct"/>
            <w:vAlign w:val="bottom"/>
          </w:tcPr>
          <w:p w14:paraId="3735B793" w14:textId="791B767A" w:rsidR="00060761" w:rsidRPr="00684377" w:rsidRDefault="00060761" w:rsidP="00060761">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684377">
              <w:rPr>
                <w:rFonts w:ascii="Arial" w:hAnsi="Arial" w:cs="Arial"/>
                <w:sz w:val="14"/>
                <w:szCs w:val="14"/>
              </w:rPr>
              <w:t xml:space="preserve">Interest rate </w:t>
            </w:r>
            <w:r w:rsidRPr="00684377">
              <w:rPr>
                <w:rFonts w:ascii="Arial" w:hAnsi="Arial" w:cs="Arial"/>
                <w:sz w:val="14"/>
                <w:szCs w:val="14"/>
                <w:cs/>
              </w:rPr>
              <w:t>(</w:t>
            </w:r>
            <w:r w:rsidRPr="00684377">
              <w:rPr>
                <w:rFonts w:ascii="Arial" w:hAnsi="Arial" w:cs="Arial"/>
                <w:sz w:val="14"/>
                <w:szCs w:val="14"/>
              </w:rPr>
              <w:t>%</w:t>
            </w:r>
            <w:r w:rsidRPr="00684377">
              <w:rPr>
                <w:rFonts w:ascii="Arial" w:hAnsi="Arial" w:cs="Arial"/>
                <w:sz w:val="14"/>
                <w:szCs w:val="14"/>
                <w:cs/>
              </w:rPr>
              <w:t>)</w:t>
            </w:r>
          </w:p>
        </w:tc>
        <w:tc>
          <w:tcPr>
            <w:tcW w:w="1110" w:type="pct"/>
            <w:vAlign w:val="bottom"/>
          </w:tcPr>
          <w:p w14:paraId="22D064EF" w14:textId="77777777" w:rsidR="00060761" w:rsidRPr="00684377" w:rsidRDefault="00060761" w:rsidP="00060761">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684377">
              <w:rPr>
                <w:rFonts w:ascii="Arial" w:hAnsi="Arial" w:cs="Arial"/>
                <w:sz w:val="14"/>
                <w:szCs w:val="14"/>
              </w:rPr>
              <w:t>Repayment condition</w:t>
            </w:r>
          </w:p>
        </w:tc>
        <w:tc>
          <w:tcPr>
            <w:tcW w:w="759" w:type="pct"/>
            <w:vAlign w:val="bottom"/>
          </w:tcPr>
          <w:p w14:paraId="2FBCF932" w14:textId="77777777" w:rsidR="00060761" w:rsidRPr="00684377" w:rsidRDefault="00060761" w:rsidP="00060761">
            <w:pPr>
              <w:pBdr>
                <w:bottom w:val="single" w:sz="4" w:space="1" w:color="auto"/>
              </w:pBdr>
              <w:tabs>
                <w:tab w:val="left" w:pos="751"/>
              </w:tabs>
              <w:spacing w:before="23" w:line="276" w:lineRule="auto"/>
              <w:jc w:val="center"/>
              <w:rPr>
                <w:rFonts w:ascii="Arial" w:hAnsi="Arial" w:cs="Arial"/>
                <w:sz w:val="14"/>
                <w:szCs w:val="14"/>
              </w:rPr>
            </w:pPr>
            <w:r w:rsidRPr="00684377">
              <w:rPr>
                <w:rFonts w:ascii="Arial" w:hAnsi="Arial" w:cs="Arial"/>
                <w:sz w:val="14"/>
                <w:szCs w:val="14"/>
              </w:rPr>
              <w:t>Guarantee</w:t>
            </w:r>
          </w:p>
        </w:tc>
        <w:tc>
          <w:tcPr>
            <w:tcW w:w="367" w:type="pct"/>
            <w:vAlign w:val="bottom"/>
          </w:tcPr>
          <w:p w14:paraId="7FB0BADE" w14:textId="25697119" w:rsidR="00060761" w:rsidRPr="00684377" w:rsidRDefault="00060761" w:rsidP="00060761">
            <w:pPr>
              <w:pBdr>
                <w:bottom w:val="single" w:sz="4" w:space="1" w:color="auto"/>
              </w:pBdr>
              <w:tabs>
                <w:tab w:val="left" w:pos="751"/>
              </w:tabs>
              <w:spacing w:before="23" w:line="276" w:lineRule="auto"/>
              <w:jc w:val="center"/>
              <w:rPr>
                <w:rFonts w:ascii="Arial" w:hAnsi="Arial" w:cstheme="minorBidi"/>
                <w:sz w:val="14"/>
                <w:szCs w:val="14"/>
              </w:rPr>
            </w:pPr>
            <w:r w:rsidRPr="00684377">
              <w:rPr>
                <w:rFonts w:ascii="Arial" w:hAnsi="Arial" w:cs="Arial"/>
                <w:sz w:val="14"/>
                <w:szCs w:val="14"/>
              </w:rPr>
              <w:t>2025</w:t>
            </w:r>
          </w:p>
        </w:tc>
        <w:tc>
          <w:tcPr>
            <w:tcW w:w="358" w:type="pct"/>
            <w:vAlign w:val="bottom"/>
          </w:tcPr>
          <w:p w14:paraId="39FDD055" w14:textId="6C04372A" w:rsidR="00060761" w:rsidRPr="00684377" w:rsidRDefault="00060761" w:rsidP="00060761">
            <w:pPr>
              <w:pBdr>
                <w:bottom w:val="single" w:sz="4" w:space="1" w:color="auto"/>
              </w:pBdr>
              <w:spacing w:before="23" w:line="276" w:lineRule="auto"/>
              <w:jc w:val="center"/>
              <w:rPr>
                <w:rFonts w:ascii="Arial" w:hAnsi="Arial" w:cs="Arial"/>
                <w:sz w:val="14"/>
                <w:szCs w:val="14"/>
              </w:rPr>
            </w:pPr>
            <w:r w:rsidRPr="00684377">
              <w:rPr>
                <w:rFonts w:ascii="Arial" w:hAnsi="Arial" w:cs="Arial"/>
                <w:sz w:val="14"/>
                <w:szCs w:val="14"/>
              </w:rPr>
              <w:t>2024</w:t>
            </w:r>
          </w:p>
        </w:tc>
        <w:tc>
          <w:tcPr>
            <w:tcW w:w="343" w:type="pct"/>
            <w:vAlign w:val="bottom"/>
          </w:tcPr>
          <w:p w14:paraId="592E261E" w14:textId="14D1DC99" w:rsidR="00060761" w:rsidRPr="00684377" w:rsidRDefault="00060761" w:rsidP="00060761">
            <w:pPr>
              <w:pBdr>
                <w:bottom w:val="single" w:sz="4" w:space="1" w:color="auto"/>
              </w:pBdr>
              <w:spacing w:before="23" w:line="276" w:lineRule="auto"/>
              <w:jc w:val="center"/>
              <w:rPr>
                <w:rFonts w:ascii="Arial" w:hAnsi="Arial" w:cs="Arial"/>
                <w:sz w:val="14"/>
                <w:szCs w:val="14"/>
              </w:rPr>
            </w:pPr>
            <w:r w:rsidRPr="00684377">
              <w:rPr>
                <w:rFonts w:ascii="Arial" w:hAnsi="Arial" w:cs="Arial"/>
                <w:sz w:val="14"/>
                <w:szCs w:val="14"/>
              </w:rPr>
              <w:t>2025</w:t>
            </w:r>
          </w:p>
        </w:tc>
        <w:tc>
          <w:tcPr>
            <w:tcW w:w="353" w:type="pct"/>
            <w:vAlign w:val="bottom"/>
          </w:tcPr>
          <w:p w14:paraId="5A79338D" w14:textId="2C51F30C" w:rsidR="00060761" w:rsidRPr="00684377" w:rsidRDefault="00060761" w:rsidP="00060761">
            <w:pPr>
              <w:pBdr>
                <w:bottom w:val="single" w:sz="4" w:space="1" w:color="auto"/>
              </w:pBdr>
              <w:spacing w:before="23" w:line="276" w:lineRule="auto"/>
              <w:jc w:val="center"/>
              <w:rPr>
                <w:rFonts w:ascii="Arial" w:hAnsi="Arial" w:cs="Arial"/>
                <w:sz w:val="14"/>
                <w:szCs w:val="14"/>
              </w:rPr>
            </w:pPr>
            <w:r w:rsidRPr="00684377">
              <w:rPr>
                <w:rFonts w:ascii="Arial" w:hAnsi="Arial" w:cs="Arial"/>
                <w:sz w:val="14"/>
                <w:szCs w:val="14"/>
              </w:rPr>
              <w:t>2024</w:t>
            </w:r>
          </w:p>
        </w:tc>
      </w:tr>
      <w:tr w:rsidR="004167BF" w:rsidRPr="00684377" w14:paraId="0CF6B199" w14:textId="77777777" w:rsidTr="00FA6161">
        <w:trPr>
          <w:trHeight w:val="80"/>
        </w:trPr>
        <w:tc>
          <w:tcPr>
            <w:tcW w:w="847" w:type="pct"/>
            <w:gridSpan w:val="2"/>
          </w:tcPr>
          <w:p w14:paraId="24322673" w14:textId="77777777" w:rsidR="00060761" w:rsidRPr="00684377" w:rsidRDefault="00060761" w:rsidP="00060761">
            <w:pPr>
              <w:tabs>
                <w:tab w:val="decimal" w:pos="528"/>
              </w:tabs>
              <w:spacing w:before="23" w:line="276" w:lineRule="auto"/>
              <w:rPr>
                <w:rFonts w:ascii="Arial" w:hAnsi="Arial" w:cs="Arial"/>
                <w:b/>
                <w:bCs/>
                <w:sz w:val="6"/>
                <w:szCs w:val="6"/>
              </w:rPr>
            </w:pPr>
          </w:p>
        </w:tc>
        <w:tc>
          <w:tcPr>
            <w:tcW w:w="862" w:type="pct"/>
          </w:tcPr>
          <w:p w14:paraId="32F9E185" w14:textId="77777777" w:rsidR="00060761" w:rsidRPr="00684377" w:rsidRDefault="00060761" w:rsidP="00060761">
            <w:pPr>
              <w:spacing w:before="23" w:line="276" w:lineRule="auto"/>
              <w:ind w:left="257" w:right="-108"/>
              <w:rPr>
                <w:rFonts w:ascii="Arial" w:hAnsi="Arial" w:cs="Arial"/>
                <w:sz w:val="6"/>
                <w:szCs w:val="6"/>
              </w:rPr>
            </w:pPr>
          </w:p>
        </w:tc>
        <w:tc>
          <w:tcPr>
            <w:tcW w:w="1110" w:type="pct"/>
          </w:tcPr>
          <w:p w14:paraId="374D79B1" w14:textId="77777777" w:rsidR="00060761" w:rsidRPr="00684377" w:rsidRDefault="00060761" w:rsidP="00060761">
            <w:pPr>
              <w:spacing w:before="23" w:line="276" w:lineRule="auto"/>
              <w:jc w:val="thaiDistribute"/>
              <w:rPr>
                <w:rFonts w:ascii="Arial" w:hAnsi="Arial" w:cs="Arial"/>
                <w:sz w:val="6"/>
                <w:szCs w:val="6"/>
              </w:rPr>
            </w:pPr>
          </w:p>
        </w:tc>
        <w:tc>
          <w:tcPr>
            <w:tcW w:w="759" w:type="pct"/>
          </w:tcPr>
          <w:p w14:paraId="324254FE" w14:textId="77777777" w:rsidR="00060761" w:rsidRPr="00684377" w:rsidRDefault="00060761" w:rsidP="00060761">
            <w:pPr>
              <w:tabs>
                <w:tab w:val="decimal" w:pos="528"/>
              </w:tabs>
              <w:spacing w:before="23" w:line="276" w:lineRule="auto"/>
              <w:rPr>
                <w:rFonts w:ascii="Arial" w:hAnsi="Arial" w:cs="Arial"/>
                <w:sz w:val="6"/>
                <w:szCs w:val="6"/>
              </w:rPr>
            </w:pPr>
          </w:p>
        </w:tc>
        <w:tc>
          <w:tcPr>
            <w:tcW w:w="367" w:type="pct"/>
          </w:tcPr>
          <w:p w14:paraId="35C35802" w14:textId="77777777" w:rsidR="00060761" w:rsidRPr="00684377" w:rsidRDefault="00060761" w:rsidP="00060761">
            <w:pPr>
              <w:tabs>
                <w:tab w:val="decimal" w:pos="528"/>
              </w:tabs>
              <w:spacing w:before="23" w:line="276" w:lineRule="auto"/>
              <w:rPr>
                <w:rFonts w:ascii="Arial" w:hAnsi="Arial" w:cs="Arial"/>
                <w:sz w:val="6"/>
                <w:szCs w:val="6"/>
              </w:rPr>
            </w:pPr>
          </w:p>
        </w:tc>
        <w:tc>
          <w:tcPr>
            <w:tcW w:w="358" w:type="pct"/>
          </w:tcPr>
          <w:p w14:paraId="2214265C" w14:textId="77777777" w:rsidR="00060761" w:rsidRPr="00684377" w:rsidRDefault="00060761" w:rsidP="00060761">
            <w:pPr>
              <w:tabs>
                <w:tab w:val="decimal" w:pos="528"/>
              </w:tabs>
              <w:spacing w:before="23" w:line="276" w:lineRule="auto"/>
              <w:rPr>
                <w:rFonts w:ascii="Arial" w:hAnsi="Arial" w:cs="Arial"/>
                <w:sz w:val="6"/>
                <w:szCs w:val="6"/>
              </w:rPr>
            </w:pPr>
          </w:p>
        </w:tc>
        <w:tc>
          <w:tcPr>
            <w:tcW w:w="343" w:type="pct"/>
          </w:tcPr>
          <w:p w14:paraId="7A1064E5" w14:textId="77777777" w:rsidR="00060761" w:rsidRPr="00684377" w:rsidRDefault="00060761" w:rsidP="00060761">
            <w:pPr>
              <w:tabs>
                <w:tab w:val="decimal" w:pos="528"/>
              </w:tabs>
              <w:spacing w:before="23" w:line="276" w:lineRule="auto"/>
              <w:rPr>
                <w:rFonts w:ascii="Arial" w:hAnsi="Arial" w:cs="Arial"/>
                <w:sz w:val="6"/>
                <w:szCs w:val="6"/>
              </w:rPr>
            </w:pPr>
          </w:p>
        </w:tc>
        <w:tc>
          <w:tcPr>
            <w:tcW w:w="353" w:type="pct"/>
          </w:tcPr>
          <w:p w14:paraId="61FB9E59" w14:textId="77777777" w:rsidR="00060761" w:rsidRPr="00684377" w:rsidRDefault="00060761" w:rsidP="00060761">
            <w:pPr>
              <w:tabs>
                <w:tab w:val="decimal" w:pos="528"/>
              </w:tabs>
              <w:spacing w:before="23" w:line="276" w:lineRule="auto"/>
              <w:rPr>
                <w:rFonts w:ascii="Arial" w:hAnsi="Arial" w:cs="Arial"/>
                <w:sz w:val="6"/>
                <w:szCs w:val="6"/>
              </w:rPr>
            </w:pPr>
          </w:p>
        </w:tc>
      </w:tr>
      <w:tr w:rsidR="004167BF" w:rsidRPr="00684377" w14:paraId="42A3C926" w14:textId="77777777" w:rsidTr="00FA6161">
        <w:trPr>
          <w:trHeight w:val="217"/>
        </w:trPr>
        <w:tc>
          <w:tcPr>
            <w:tcW w:w="847" w:type="pct"/>
            <w:gridSpan w:val="2"/>
          </w:tcPr>
          <w:p w14:paraId="11993B93" w14:textId="77777777" w:rsidR="00060761" w:rsidRPr="00684377" w:rsidRDefault="00060761" w:rsidP="00060761">
            <w:pPr>
              <w:tabs>
                <w:tab w:val="decimal" w:pos="528"/>
              </w:tabs>
              <w:spacing w:before="23" w:line="276" w:lineRule="auto"/>
              <w:rPr>
                <w:rFonts w:ascii="Arial" w:hAnsi="Arial" w:cs="Arial"/>
                <w:sz w:val="14"/>
                <w:szCs w:val="14"/>
                <w:cs/>
              </w:rPr>
            </w:pPr>
            <w:r w:rsidRPr="00684377">
              <w:rPr>
                <w:rFonts w:ascii="Arial" w:hAnsi="Arial" w:cs="Arial"/>
                <w:b/>
                <w:bCs/>
                <w:sz w:val="14"/>
                <w:szCs w:val="14"/>
              </w:rPr>
              <w:t>Parent Company</w:t>
            </w:r>
          </w:p>
        </w:tc>
        <w:tc>
          <w:tcPr>
            <w:tcW w:w="862" w:type="pct"/>
          </w:tcPr>
          <w:p w14:paraId="3E8F37F7" w14:textId="77777777" w:rsidR="00060761" w:rsidRPr="00684377" w:rsidRDefault="00060761" w:rsidP="00060761">
            <w:pPr>
              <w:spacing w:before="23" w:line="276" w:lineRule="auto"/>
              <w:ind w:left="257" w:right="-108"/>
              <w:rPr>
                <w:rFonts w:ascii="Arial" w:hAnsi="Arial" w:cs="Arial"/>
                <w:sz w:val="14"/>
                <w:szCs w:val="14"/>
              </w:rPr>
            </w:pPr>
          </w:p>
        </w:tc>
        <w:tc>
          <w:tcPr>
            <w:tcW w:w="1110" w:type="pct"/>
          </w:tcPr>
          <w:p w14:paraId="1762D61A" w14:textId="77777777" w:rsidR="00060761" w:rsidRPr="00684377" w:rsidRDefault="00060761" w:rsidP="00060761">
            <w:pPr>
              <w:spacing w:before="23" w:line="276" w:lineRule="auto"/>
              <w:jc w:val="thaiDistribute"/>
              <w:rPr>
                <w:rFonts w:ascii="Arial" w:hAnsi="Arial" w:cs="Arial"/>
                <w:sz w:val="14"/>
                <w:szCs w:val="14"/>
              </w:rPr>
            </w:pPr>
          </w:p>
        </w:tc>
        <w:tc>
          <w:tcPr>
            <w:tcW w:w="759" w:type="pct"/>
          </w:tcPr>
          <w:p w14:paraId="45BC4EFB" w14:textId="77777777" w:rsidR="00060761" w:rsidRPr="00684377" w:rsidRDefault="00060761" w:rsidP="00060761">
            <w:pPr>
              <w:tabs>
                <w:tab w:val="decimal" w:pos="528"/>
              </w:tabs>
              <w:spacing w:before="23" w:line="276" w:lineRule="auto"/>
              <w:rPr>
                <w:rFonts w:ascii="Arial" w:hAnsi="Arial" w:cs="Arial"/>
                <w:sz w:val="14"/>
                <w:szCs w:val="14"/>
              </w:rPr>
            </w:pPr>
          </w:p>
        </w:tc>
        <w:tc>
          <w:tcPr>
            <w:tcW w:w="367" w:type="pct"/>
          </w:tcPr>
          <w:p w14:paraId="642EBB1D" w14:textId="77777777" w:rsidR="00060761" w:rsidRPr="00684377" w:rsidRDefault="00060761" w:rsidP="00060761">
            <w:pPr>
              <w:tabs>
                <w:tab w:val="decimal" w:pos="528"/>
              </w:tabs>
              <w:spacing w:before="23" w:line="276" w:lineRule="auto"/>
              <w:rPr>
                <w:rFonts w:ascii="Arial" w:hAnsi="Arial" w:cs="Arial"/>
                <w:sz w:val="14"/>
                <w:szCs w:val="14"/>
              </w:rPr>
            </w:pPr>
          </w:p>
        </w:tc>
        <w:tc>
          <w:tcPr>
            <w:tcW w:w="358" w:type="pct"/>
          </w:tcPr>
          <w:p w14:paraId="6FCD2FC2" w14:textId="77777777" w:rsidR="00060761" w:rsidRPr="00684377" w:rsidRDefault="00060761" w:rsidP="00060761">
            <w:pPr>
              <w:tabs>
                <w:tab w:val="decimal" w:pos="528"/>
              </w:tabs>
              <w:spacing w:before="23" w:line="276" w:lineRule="auto"/>
              <w:rPr>
                <w:rFonts w:ascii="Arial" w:hAnsi="Arial" w:cs="Arial"/>
                <w:sz w:val="14"/>
                <w:szCs w:val="14"/>
              </w:rPr>
            </w:pPr>
          </w:p>
        </w:tc>
        <w:tc>
          <w:tcPr>
            <w:tcW w:w="343" w:type="pct"/>
          </w:tcPr>
          <w:p w14:paraId="2DAE18B8" w14:textId="77777777" w:rsidR="00060761" w:rsidRPr="00684377" w:rsidRDefault="00060761" w:rsidP="00060761">
            <w:pPr>
              <w:tabs>
                <w:tab w:val="decimal" w:pos="528"/>
              </w:tabs>
              <w:spacing w:before="23" w:line="276" w:lineRule="auto"/>
              <w:rPr>
                <w:rFonts w:ascii="Arial" w:hAnsi="Arial" w:cs="Arial"/>
                <w:sz w:val="14"/>
                <w:szCs w:val="14"/>
              </w:rPr>
            </w:pPr>
          </w:p>
        </w:tc>
        <w:tc>
          <w:tcPr>
            <w:tcW w:w="353" w:type="pct"/>
          </w:tcPr>
          <w:p w14:paraId="0AF70C69" w14:textId="77777777" w:rsidR="00060761" w:rsidRPr="00684377" w:rsidRDefault="00060761" w:rsidP="00060761">
            <w:pPr>
              <w:tabs>
                <w:tab w:val="decimal" w:pos="528"/>
              </w:tabs>
              <w:spacing w:before="23" w:line="276" w:lineRule="auto"/>
              <w:rPr>
                <w:rFonts w:ascii="Arial" w:hAnsi="Arial" w:cs="Arial"/>
                <w:sz w:val="14"/>
                <w:szCs w:val="14"/>
              </w:rPr>
            </w:pPr>
          </w:p>
        </w:tc>
      </w:tr>
      <w:tr w:rsidR="004167BF" w:rsidRPr="00684377" w14:paraId="2A6C6C43" w14:textId="77777777" w:rsidTr="00FA6161">
        <w:trPr>
          <w:trHeight w:val="297"/>
        </w:trPr>
        <w:tc>
          <w:tcPr>
            <w:tcW w:w="315" w:type="pct"/>
          </w:tcPr>
          <w:p w14:paraId="4C0FDCD8" w14:textId="22B55E93" w:rsidR="00060761" w:rsidRPr="00684377" w:rsidRDefault="00060761" w:rsidP="00060761">
            <w:pPr>
              <w:pStyle w:val="ListParagraph"/>
              <w:spacing w:before="23" w:line="276" w:lineRule="auto"/>
              <w:ind w:left="405" w:right="-108"/>
              <w:rPr>
                <w:rFonts w:ascii="Arial" w:hAnsi="Arial" w:cs="Arial"/>
                <w:sz w:val="14"/>
                <w:szCs w:val="14"/>
              </w:rPr>
            </w:pPr>
            <w:r w:rsidRPr="00684377">
              <w:rPr>
                <w:rFonts w:ascii="Arial" w:hAnsi="Arial" w:cs="Arial"/>
                <w:sz w:val="14"/>
                <w:szCs w:val="14"/>
              </w:rPr>
              <w:t>1</w:t>
            </w:r>
          </w:p>
        </w:tc>
        <w:tc>
          <w:tcPr>
            <w:tcW w:w="531" w:type="pct"/>
          </w:tcPr>
          <w:p w14:paraId="17981F11" w14:textId="3D2A7C4C" w:rsidR="00060761" w:rsidRPr="00684377" w:rsidRDefault="00060761" w:rsidP="00060761">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w:t>
            </w:r>
            <w:r w:rsidR="009A4E4C" w:rsidRPr="00684377">
              <w:rPr>
                <w:rFonts w:ascii="Arial" w:hAnsi="Arial" w:cs="Arial"/>
                <w:sz w:val="14"/>
                <w:szCs w:val="14"/>
              </w:rPr>
              <w:t>1,918</w:t>
            </w:r>
            <w:r w:rsidR="006A30BB" w:rsidRPr="00684377">
              <w:rPr>
                <w:rFonts w:ascii="Arial" w:hAnsi="Arial" w:cs="Arial"/>
                <w:sz w:val="14"/>
                <w:szCs w:val="14"/>
              </w:rPr>
              <w:t xml:space="preserve"> </w:t>
            </w:r>
            <w:r w:rsidRPr="00684377">
              <w:rPr>
                <w:rFonts w:ascii="Arial" w:hAnsi="Arial" w:cs="Arial"/>
                <w:sz w:val="14"/>
                <w:szCs w:val="14"/>
              </w:rPr>
              <w:t>million</w:t>
            </w:r>
          </w:p>
        </w:tc>
        <w:tc>
          <w:tcPr>
            <w:tcW w:w="862" w:type="pct"/>
          </w:tcPr>
          <w:p w14:paraId="41EC856D" w14:textId="6BB5958C" w:rsidR="00060761" w:rsidRPr="00684377" w:rsidRDefault="00060761" w:rsidP="00060761">
            <w:pPr>
              <w:spacing w:before="23" w:line="276" w:lineRule="auto"/>
              <w:ind w:right="-108"/>
              <w:rPr>
                <w:rFonts w:ascii="Arial" w:hAnsi="Arial" w:cs="Arial"/>
                <w:sz w:val="14"/>
                <w:szCs w:val="14"/>
              </w:rPr>
            </w:pPr>
            <w:r w:rsidRPr="00684377">
              <w:rPr>
                <w:rFonts w:ascii="Arial" w:hAnsi="Arial" w:cs="Arial"/>
                <w:sz w:val="14"/>
                <w:szCs w:val="14"/>
              </w:rPr>
              <w:t>MLR</w:t>
            </w:r>
          </w:p>
        </w:tc>
        <w:tc>
          <w:tcPr>
            <w:tcW w:w="1110" w:type="pct"/>
          </w:tcPr>
          <w:p w14:paraId="29C76D8E" w14:textId="43FA84E3" w:rsidR="00060761" w:rsidRPr="00684377" w:rsidRDefault="00060761" w:rsidP="00060761">
            <w:pPr>
              <w:spacing w:before="23" w:line="276" w:lineRule="auto"/>
              <w:ind w:left="164" w:hanging="180"/>
              <w:rPr>
                <w:rFonts w:ascii="Arial" w:hAnsi="Arial" w:cs="Arial"/>
                <w:sz w:val="14"/>
                <w:szCs w:val="14"/>
              </w:rPr>
            </w:pPr>
            <w:r w:rsidRPr="00684377">
              <w:rPr>
                <w:rFonts w:ascii="Arial" w:hAnsi="Arial" w:cs="Arial"/>
                <w:sz w:val="14"/>
                <w:szCs w:val="14"/>
              </w:rPr>
              <w:t>Repayable within 202</w:t>
            </w:r>
            <w:r w:rsidR="009A4E4C" w:rsidRPr="00684377">
              <w:rPr>
                <w:rFonts w:ascii="Arial" w:hAnsi="Arial" w:cs="Arial"/>
                <w:sz w:val="14"/>
                <w:szCs w:val="14"/>
              </w:rPr>
              <w:t>6</w:t>
            </w:r>
          </w:p>
        </w:tc>
        <w:tc>
          <w:tcPr>
            <w:tcW w:w="759" w:type="pct"/>
          </w:tcPr>
          <w:p w14:paraId="62C2BAF3" w14:textId="5F9DBA2C" w:rsidR="00060761" w:rsidRPr="00684377" w:rsidRDefault="00060761" w:rsidP="00060761">
            <w:pPr>
              <w:spacing w:before="23" w:line="276" w:lineRule="auto"/>
              <w:ind w:right="60"/>
              <w:rPr>
                <w:rFonts w:ascii="Arial" w:hAnsi="Arial" w:cs="Arial"/>
                <w:sz w:val="14"/>
                <w:szCs w:val="14"/>
              </w:rPr>
            </w:pPr>
            <w:r w:rsidRPr="00684377">
              <w:rPr>
                <w:rFonts w:ascii="Arial" w:hAnsi="Arial" w:cs="Arial"/>
                <w:sz w:val="14"/>
                <w:szCs w:val="14"/>
              </w:rPr>
              <w:t>Assignment of collection from</w:t>
            </w:r>
          </w:p>
        </w:tc>
        <w:tc>
          <w:tcPr>
            <w:tcW w:w="367" w:type="pct"/>
          </w:tcPr>
          <w:p w14:paraId="638AD85D" w14:textId="2CC7E2FF"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1,918</w:t>
            </w:r>
          </w:p>
        </w:tc>
        <w:tc>
          <w:tcPr>
            <w:tcW w:w="358" w:type="pct"/>
          </w:tcPr>
          <w:p w14:paraId="609B4AB0" w14:textId="338DB59B"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1,918</w:t>
            </w:r>
          </w:p>
        </w:tc>
        <w:tc>
          <w:tcPr>
            <w:tcW w:w="343" w:type="pct"/>
          </w:tcPr>
          <w:p w14:paraId="408D3926" w14:textId="7A9BEEDC"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1,918</w:t>
            </w:r>
          </w:p>
        </w:tc>
        <w:tc>
          <w:tcPr>
            <w:tcW w:w="353" w:type="pct"/>
          </w:tcPr>
          <w:p w14:paraId="04D64046" w14:textId="06FAAA15"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1,918</w:t>
            </w:r>
          </w:p>
        </w:tc>
      </w:tr>
      <w:tr w:rsidR="004167BF" w:rsidRPr="00684377" w14:paraId="343DC30D" w14:textId="77777777" w:rsidTr="00FA6161">
        <w:trPr>
          <w:trHeight w:val="297"/>
        </w:trPr>
        <w:tc>
          <w:tcPr>
            <w:tcW w:w="315" w:type="pct"/>
          </w:tcPr>
          <w:p w14:paraId="662F8025" w14:textId="77777777" w:rsidR="00060761" w:rsidRPr="00684377" w:rsidRDefault="00060761" w:rsidP="00060761">
            <w:pPr>
              <w:pStyle w:val="ListParagraph"/>
              <w:spacing w:before="23" w:line="276" w:lineRule="auto"/>
              <w:ind w:left="405" w:right="-108"/>
              <w:rPr>
                <w:rFonts w:ascii="Arial" w:hAnsi="Arial" w:cs="Arial"/>
                <w:sz w:val="14"/>
                <w:szCs w:val="14"/>
              </w:rPr>
            </w:pPr>
          </w:p>
        </w:tc>
        <w:tc>
          <w:tcPr>
            <w:tcW w:w="531" w:type="pct"/>
          </w:tcPr>
          <w:p w14:paraId="4753F1A5"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862" w:type="pct"/>
          </w:tcPr>
          <w:p w14:paraId="7A6A177C" w14:textId="77777777" w:rsidR="00060761" w:rsidRPr="00684377" w:rsidRDefault="00060761" w:rsidP="00060761">
            <w:pPr>
              <w:spacing w:before="23" w:line="276" w:lineRule="auto"/>
              <w:ind w:right="-108"/>
              <w:rPr>
                <w:rFonts w:ascii="Arial" w:hAnsi="Arial" w:cs="Arial"/>
                <w:sz w:val="14"/>
                <w:szCs w:val="14"/>
              </w:rPr>
            </w:pPr>
          </w:p>
        </w:tc>
        <w:tc>
          <w:tcPr>
            <w:tcW w:w="1110" w:type="pct"/>
          </w:tcPr>
          <w:p w14:paraId="5313FA5D" w14:textId="77777777" w:rsidR="00060761" w:rsidRPr="00684377" w:rsidRDefault="00060761" w:rsidP="00060761">
            <w:pPr>
              <w:spacing w:before="23" w:line="276" w:lineRule="auto"/>
              <w:ind w:left="164" w:hanging="180"/>
              <w:rPr>
                <w:rFonts w:ascii="Arial" w:hAnsi="Arial" w:cs="Arial"/>
                <w:sz w:val="14"/>
                <w:szCs w:val="14"/>
              </w:rPr>
            </w:pPr>
          </w:p>
        </w:tc>
        <w:tc>
          <w:tcPr>
            <w:tcW w:w="759" w:type="pct"/>
          </w:tcPr>
          <w:p w14:paraId="4078A79D" w14:textId="16D41B37" w:rsidR="00060761" w:rsidRPr="00684377" w:rsidRDefault="00060761" w:rsidP="00060761">
            <w:pPr>
              <w:spacing w:before="23" w:line="276" w:lineRule="auto"/>
              <w:ind w:right="60"/>
              <w:rPr>
                <w:rFonts w:ascii="Arial" w:hAnsi="Arial" w:cs="Arial"/>
                <w:sz w:val="14"/>
                <w:szCs w:val="14"/>
              </w:rPr>
            </w:pPr>
            <w:r w:rsidRPr="00684377">
              <w:rPr>
                <w:rFonts w:ascii="Arial" w:hAnsi="Arial" w:cs="Arial"/>
                <w:sz w:val="14"/>
                <w:szCs w:val="14"/>
              </w:rPr>
              <w:t xml:space="preserve">    construction contract</w:t>
            </w:r>
          </w:p>
        </w:tc>
        <w:tc>
          <w:tcPr>
            <w:tcW w:w="367" w:type="pct"/>
          </w:tcPr>
          <w:p w14:paraId="6FC3061A"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58" w:type="pct"/>
          </w:tcPr>
          <w:p w14:paraId="27CE0C02"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43" w:type="pct"/>
          </w:tcPr>
          <w:p w14:paraId="26AF663F"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53" w:type="pct"/>
          </w:tcPr>
          <w:p w14:paraId="31F2373C" w14:textId="77777777" w:rsidR="00060761" w:rsidRPr="00684377" w:rsidRDefault="00060761" w:rsidP="00060761">
            <w:pPr>
              <w:tabs>
                <w:tab w:val="decimal" w:pos="528"/>
              </w:tabs>
              <w:spacing w:before="23" w:line="276" w:lineRule="auto"/>
              <w:jc w:val="right"/>
              <w:rPr>
                <w:rFonts w:ascii="Arial" w:hAnsi="Arial" w:cs="Arial"/>
                <w:sz w:val="14"/>
                <w:szCs w:val="14"/>
              </w:rPr>
            </w:pPr>
          </w:p>
        </w:tc>
      </w:tr>
      <w:tr w:rsidR="004167BF" w:rsidRPr="00684377" w14:paraId="51FFDA6E" w14:textId="77777777" w:rsidTr="00FA6161">
        <w:trPr>
          <w:trHeight w:val="297"/>
        </w:trPr>
        <w:tc>
          <w:tcPr>
            <w:tcW w:w="315" w:type="pct"/>
          </w:tcPr>
          <w:p w14:paraId="48B4D4E8" w14:textId="0FEF6C90" w:rsidR="00060761" w:rsidRPr="00684377" w:rsidRDefault="00060761" w:rsidP="00060761">
            <w:pPr>
              <w:pStyle w:val="ListParagraph"/>
              <w:spacing w:before="23" w:line="276" w:lineRule="auto"/>
              <w:ind w:left="405" w:right="-108"/>
              <w:rPr>
                <w:rFonts w:ascii="Arial" w:hAnsi="Arial" w:cs="Arial"/>
                <w:sz w:val="14"/>
                <w:szCs w:val="14"/>
              </w:rPr>
            </w:pPr>
            <w:r w:rsidRPr="00684377">
              <w:rPr>
                <w:rFonts w:ascii="Arial" w:hAnsi="Arial" w:cs="Arial"/>
                <w:sz w:val="14"/>
                <w:szCs w:val="14"/>
              </w:rPr>
              <w:t>2</w:t>
            </w:r>
          </w:p>
        </w:tc>
        <w:tc>
          <w:tcPr>
            <w:tcW w:w="531" w:type="pct"/>
          </w:tcPr>
          <w:p w14:paraId="5C58B2FA" w14:textId="12DD6565" w:rsidR="00060761" w:rsidRPr="00684377" w:rsidRDefault="00060761" w:rsidP="00060761">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w:t>
            </w:r>
            <w:r w:rsidR="009A4E4C" w:rsidRPr="00684377">
              <w:rPr>
                <w:rFonts w:ascii="Arial" w:hAnsi="Arial" w:cs="Arial"/>
                <w:sz w:val="14"/>
                <w:szCs w:val="14"/>
              </w:rPr>
              <w:t>290</w:t>
            </w:r>
            <w:r w:rsidR="006A30BB" w:rsidRPr="00684377">
              <w:rPr>
                <w:rFonts w:ascii="Arial" w:hAnsi="Arial" w:cs="Arial"/>
                <w:sz w:val="14"/>
                <w:szCs w:val="14"/>
              </w:rPr>
              <w:t xml:space="preserve"> </w:t>
            </w:r>
            <w:r w:rsidRPr="00684377">
              <w:rPr>
                <w:rFonts w:ascii="Arial" w:hAnsi="Arial" w:cs="Arial"/>
                <w:sz w:val="14"/>
                <w:szCs w:val="14"/>
              </w:rPr>
              <w:t>million</w:t>
            </w:r>
          </w:p>
        </w:tc>
        <w:tc>
          <w:tcPr>
            <w:tcW w:w="862" w:type="pct"/>
          </w:tcPr>
          <w:p w14:paraId="51D713D6" w14:textId="51CEA061" w:rsidR="00060761" w:rsidRPr="00684377" w:rsidRDefault="00060761" w:rsidP="00060761">
            <w:pPr>
              <w:spacing w:before="23" w:line="276" w:lineRule="auto"/>
              <w:ind w:right="-108"/>
              <w:rPr>
                <w:rFonts w:ascii="Arial" w:hAnsi="Arial" w:cs="Arial"/>
                <w:sz w:val="14"/>
                <w:szCs w:val="14"/>
              </w:rPr>
            </w:pPr>
            <w:r w:rsidRPr="00684377">
              <w:rPr>
                <w:rFonts w:ascii="Arial" w:hAnsi="Arial" w:cs="Arial"/>
                <w:sz w:val="14"/>
                <w:szCs w:val="14"/>
              </w:rPr>
              <w:t>MLR - 1% per annum</w:t>
            </w:r>
          </w:p>
        </w:tc>
        <w:tc>
          <w:tcPr>
            <w:tcW w:w="1110" w:type="pct"/>
          </w:tcPr>
          <w:p w14:paraId="4320CB9D" w14:textId="15862E56" w:rsidR="00060761" w:rsidRPr="00684377" w:rsidRDefault="00060761" w:rsidP="00060761">
            <w:pPr>
              <w:spacing w:before="23" w:line="276" w:lineRule="auto"/>
              <w:ind w:left="164" w:hanging="180"/>
              <w:rPr>
                <w:rFonts w:ascii="Arial" w:hAnsi="Arial" w:cs="Arial"/>
                <w:sz w:val="14"/>
                <w:szCs w:val="14"/>
              </w:rPr>
            </w:pPr>
            <w:r w:rsidRPr="00684377">
              <w:rPr>
                <w:rFonts w:ascii="Arial" w:hAnsi="Arial" w:cs="Arial"/>
                <w:sz w:val="14"/>
                <w:szCs w:val="14"/>
              </w:rPr>
              <w:t>Repayable within 202</w:t>
            </w:r>
            <w:r w:rsidR="009A4E4C" w:rsidRPr="00684377">
              <w:rPr>
                <w:rFonts w:ascii="Arial" w:hAnsi="Arial" w:cs="Arial"/>
                <w:sz w:val="14"/>
                <w:szCs w:val="14"/>
              </w:rPr>
              <w:t>6</w:t>
            </w:r>
            <w:r w:rsidRPr="00684377">
              <w:rPr>
                <w:rFonts w:ascii="Arial" w:hAnsi="Arial" w:cs="Arial"/>
                <w:sz w:val="14"/>
                <w:szCs w:val="14"/>
              </w:rPr>
              <w:t xml:space="preserve"> or upon </w:t>
            </w:r>
          </w:p>
        </w:tc>
        <w:tc>
          <w:tcPr>
            <w:tcW w:w="759" w:type="pct"/>
          </w:tcPr>
          <w:p w14:paraId="5C301BD4" w14:textId="22DD3CC7" w:rsidR="00060761" w:rsidRPr="00684377" w:rsidRDefault="00060761" w:rsidP="00060761">
            <w:pPr>
              <w:spacing w:before="23" w:line="276" w:lineRule="auto"/>
              <w:ind w:right="60"/>
              <w:rPr>
                <w:rFonts w:ascii="Arial" w:hAnsi="Arial" w:cs="Arial"/>
                <w:sz w:val="14"/>
                <w:szCs w:val="14"/>
              </w:rPr>
            </w:pPr>
            <w:r w:rsidRPr="00684377">
              <w:rPr>
                <w:rFonts w:ascii="Arial" w:hAnsi="Arial" w:cs="Arial"/>
                <w:sz w:val="14"/>
                <w:szCs w:val="14"/>
              </w:rPr>
              <w:t>Assignment of collection from</w:t>
            </w:r>
          </w:p>
        </w:tc>
        <w:tc>
          <w:tcPr>
            <w:tcW w:w="367" w:type="pct"/>
          </w:tcPr>
          <w:p w14:paraId="3CA86D08" w14:textId="1A371433"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290</w:t>
            </w:r>
          </w:p>
        </w:tc>
        <w:tc>
          <w:tcPr>
            <w:tcW w:w="358" w:type="pct"/>
          </w:tcPr>
          <w:p w14:paraId="246B9DA8" w14:textId="5E7CC99B"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2,092</w:t>
            </w:r>
          </w:p>
        </w:tc>
        <w:tc>
          <w:tcPr>
            <w:tcW w:w="343" w:type="pct"/>
          </w:tcPr>
          <w:p w14:paraId="4F8BF006" w14:textId="37EAB771"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290</w:t>
            </w:r>
          </w:p>
        </w:tc>
        <w:tc>
          <w:tcPr>
            <w:tcW w:w="353" w:type="pct"/>
          </w:tcPr>
          <w:p w14:paraId="468406A6" w14:textId="595B9110"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2,092</w:t>
            </w:r>
          </w:p>
        </w:tc>
      </w:tr>
      <w:tr w:rsidR="004167BF" w:rsidRPr="00684377" w14:paraId="67E6C3A7" w14:textId="77777777" w:rsidTr="00FA6161">
        <w:trPr>
          <w:trHeight w:val="297"/>
        </w:trPr>
        <w:tc>
          <w:tcPr>
            <w:tcW w:w="315" w:type="pct"/>
          </w:tcPr>
          <w:p w14:paraId="259B41AF" w14:textId="77777777" w:rsidR="00060761" w:rsidRPr="00684377" w:rsidRDefault="00060761" w:rsidP="00060761">
            <w:pPr>
              <w:pStyle w:val="ListParagraph"/>
              <w:spacing w:before="23" w:line="276" w:lineRule="auto"/>
              <w:ind w:left="405" w:right="-108"/>
              <w:rPr>
                <w:rFonts w:ascii="Arial" w:hAnsi="Arial" w:cs="Arial"/>
                <w:sz w:val="14"/>
                <w:szCs w:val="14"/>
              </w:rPr>
            </w:pPr>
          </w:p>
        </w:tc>
        <w:tc>
          <w:tcPr>
            <w:tcW w:w="531" w:type="pct"/>
          </w:tcPr>
          <w:p w14:paraId="50339CEE"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862" w:type="pct"/>
          </w:tcPr>
          <w:p w14:paraId="671845CD" w14:textId="77777777" w:rsidR="00060761" w:rsidRPr="00684377" w:rsidRDefault="00060761" w:rsidP="00060761">
            <w:pPr>
              <w:spacing w:before="23" w:line="276" w:lineRule="auto"/>
              <w:ind w:right="-108"/>
              <w:rPr>
                <w:rFonts w:ascii="Arial" w:hAnsi="Arial" w:cs="Arial"/>
                <w:sz w:val="14"/>
                <w:szCs w:val="14"/>
              </w:rPr>
            </w:pPr>
          </w:p>
        </w:tc>
        <w:tc>
          <w:tcPr>
            <w:tcW w:w="1110" w:type="pct"/>
          </w:tcPr>
          <w:p w14:paraId="293AC688" w14:textId="67FEE9FA" w:rsidR="00060761" w:rsidRPr="00684377" w:rsidRDefault="00060761" w:rsidP="00060761">
            <w:pPr>
              <w:spacing w:before="23" w:line="276" w:lineRule="auto"/>
              <w:ind w:left="164" w:hanging="180"/>
              <w:rPr>
                <w:rFonts w:ascii="Arial" w:hAnsi="Arial" w:cs="Arial"/>
                <w:sz w:val="14"/>
                <w:szCs w:val="14"/>
              </w:rPr>
            </w:pPr>
            <w:r w:rsidRPr="00684377">
              <w:rPr>
                <w:rFonts w:ascii="Arial" w:hAnsi="Arial" w:cs="Arial"/>
                <w:sz w:val="14"/>
                <w:szCs w:val="14"/>
              </w:rPr>
              <w:t xml:space="preserve">   completion of the project, whichever is</w:t>
            </w:r>
            <w:r w:rsidR="00153B88" w:rsidRPr="00684377">
              <w:rPr>
                <w:rFonts w:ascii="Arial" w:hAnsi="Arial" w:cs="Arial"/>
                <w:sz w:val="14"/>
                <w:szCs w:val="14"/>
              </w:rPr>
              <w:t xml:space="preserve"> earlier</w:t>
            </w:r>
          </w:p>
        </w:tc>
        <w:tc>
          <w:tcPr>
            <w:tcW w:w="759" w:type="pct"/>
          </w:tcPr>
          <w:p w14:paraId="4EDF08F3" w14:textId="1E348E67" w:rsidR="00060761" w:rsidRPr="00684377" w:rsidRDefault="00060761" w:rsidP="00060761">
            <w:pPr>
              <w:tabs>
                <w:tab w:val="decimal" w:pos="98"/>
              </w:tabs>
              <w:spacing w:before="23" w:line="276" w:lineRule="auto"/>
              <w:ind w:right="288"/>
              <w:rPr>
                <w:rFonts w:ascii="Arial" w:hAnsi="Arial" w:cs="Arial"/>
                <w:sz w:val="14"/>
                <w:szCs w:val="14"/>
              </w:rPr>
            </w:pPr>
            <w:r w:rsidRPr="00684377">
              <w:rPr>
                <w:rFonts w:ascii="Arial" w:hAnsi="Arial" w:cs="Arial"/>
                <w:sz w:val="14"/>
                <w:szCs w:val="14"/>
              </w:rPr>
              <w:t xml:space="preserve">    construction contract</w:t>
            </w:r>
          </w:p>
        </w:tc>
        <w:tc>
          <w:tcPr>
            <w:tcW w:w="367" w:type="pct"/>
          </w:tcPr>
          <w:p w14:paraId="5D673F4C"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58" w:type="pct"/>
          </w:tcPr>
          <w:p w14:paraId="5CF42B76"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43" w:type="pct"/>
          </w:tcPr>
          <w:p w14:paraId="1E343A71"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53" w:type="pct"/>
          </w:tcPr>
          <w:p w14:paraId="54B2BC18" w14:textId="77777777" w:rsidR="00060761" w:rsidRPr="00684377" w:rsidRDefault="00060761" w:rsidP="00060761">
            <w:pPr>
              <w:tabs>
                <w:tab w:val="decimal" w:pos="528"/>
              </w:tabs>
              <w:spacing w:before="23" w:line="276" w:lineRule="auto"/>
              <w:jc w:val="right"/>
              <w:rPr>
                <w:rFonts w:ascii="Arial" w:hAnsi="Arial" w:cs="Arial"/>
                <w:sz w:val="14"/>
                <w:szCs w:val="14"/>
              </w:rPr>
            </w:pPr>
          </w:p>
        </w:tc>
      </w:tr>
      <w:tr w:rsidR="004167BF" w:rsidRPr="00684377" w14:paraId="40A5A12B" w14:textId="77777777" w:rsidTr="00FA6161">
        <w:trPr>
          <w:trHeight w:val="297"/>
        </w:trPr>
        <w:tc>
          <w:tcPr>
            <w:tcW w:w="315" w:type="pct"/>
          </w:tcPr>
          <w:p w14:paraId="497BC66A" w14:textId="58294E60" w:rsidR="00060761" w:rsidRPr="00684377" w:rsidRDefault="00060761" w:rsidP="00060761">
            <w:pPr>
              <w:pStyle w:val="ListParagraph"/>
              <w:spacing w:before="23" w:line="276" w:lineRule="auto"/>
              <w:ind w:left="405" w:right="-108"/>
              <w:rPr>
                <w:rFonts w:ascii="Arial" w:hAnsi="Arial" w:cs="Arial"/>
                <w:sz w:val="14"/>
                <w:szCs w:val="14"/>
              </w:rPr>
            </w:pPr>
            <w:r w:rsidRPr="00684377">
              <w:rPr>
                <w:rFonts w:ascii="Arial" w:hAnsi="Arial" w:cs="Arial"/>
                <w:sz w:val="14"/>
                <w:szCs w:val="14"/>
              </w:rPr>
              <w:t>3</w:t>
            </w:r>
          </w:p>
        </w:tc>
        <w:tc>
          <w:tcPr>
            <w:tcW w:w="531" w:type="pct"/>
          </w:tcPr>
          <w:p w14:paraId="2C77B151" w14:textId="34D48B84" w:rsidR="00060761" w:rsidRPr="00684377" w:rsidRDefault="00060761" w:rsidP="00060761">
            <w:pPr>
              <w:tabs>
                <w:tab w:val="decimal" w:pos="210"/>
              </w:tabs>
              <w:spacing w:before="23" w:line="276" w:lineRule="auto"/>
              <w:jc w:val="right"/>
              <w:rPr>
                <w:rFonts w:ascii="Arial" w:hAnsi="Arial" w:cs="Arial"/>
                <w:sz w:val="14"/>
                <w:szCs w:val="14"/>
              </w:rPr>
            </w:pPr>
            <w:r w:rsidRPr="00684377">
              <w:rPr>
                <w:rFonts w:ascii="Arial" w:hAnsi="Arial" w:cs="Arial"/>
                <w:sz w:val="14"/>
                <w:szCs w:val="14"/>
              </w:rPr>
              <w:t xml:space="preserve">Baht </w:t>
            </w:r>
            <w:r w:rsidR="009A4E4C" w:rsidRPr="00684377">
              <w:rPr>
                <w:rFonts w:ascii="Arial" w:hAnsi="Arial" w:cs="Arial"/>
                <w:sz w:val="14"/>
                <w:szCs w:val="14"/>
              </w:rPr>
              <w:t>1,534</w:t>
            </w:r>
            <w:r w:rsidR="006A30BB" w:rsidRPr="00684377">
              <w:rPr>
                <w:rFonts w:ascii="Arial" w:hAnsi="Arial" w:cs="Arial"/>
                <w:sz w:val="14"/>
                <w:szCs w:val="14"/>
              </w:rPr>
              <w:t xml:space="preserve"> </w:t>
            </w:r>
            <w:r w:rsidRPr="00684377">
              <w:rPr>
                <w:rFonts w:ascii="Arial" w:hAnsi="Arial" w:cs="Arial"/>
                <w:sz w:val="14"/>
                <w:szCs w:val="14"/>
              </w:rPr>
              <w:t>million</w:t>
            </w:r>
          </w:p>
        </w:tc>
        <w:tc>
          <w:tcPr>
            <w:tcW w:w="862" w:type="pct"/>
          </w:tcPr>
          <w:p w14:paraId="06DA3DFB" w14:textId="18F31E07" w:rsidR="00060761" w:rsidRPr="00684377" w:rsidRDefault="00060761" w:rsidP="00060761">
            <w:pPr>
              <w:spacing w:before="23" w:line="276" w:lineRule="auto"/>
              <w:ind w:right="-108"/>
              <w:rPr>
                <w:rFonts w:ascii="Arial" w:hAnsi="Arial" w:cs="Arial"/>
                <w:sz w:val="14"/>
                <w:szCs w:val="14"/>
              </w:rPr>
            </w:pPr>
            <w:r w:rsidRPr="00684377">
              <w:rPr>
                <w:rFonts w:ascii="Arial" w:hAnsi="Arial" w:cs="Arial"/>
                <w:sz w:val="14"/>
                <w:szCs w:val="14"/>
              </w:rPr>
              <w:t>MLR</w:t>
            </w:r>
            <w:r w:rsidRPr="00684377">
              <w:rPr>
                <w:rFonts w:ascii="Arial" w:hAnsi="Arial" w:cs="Arial" w:hint="cs"/>
                <w:sz w:val="14"/>
                <w:szCs w:val="14"/>
                <w:cs/>
              </w:rPr>
              <w:t xml:space="preserve"> </w:t>
            </w:r>
            <w:r w:rsidRPr="00684377">
              <w:rPr>
                <w:rFonts w:ascii="Arial" w:hAnsi="Arial"/>
                <w:sz w:val="14"/>
                <w:szCs w:val="14"/>
              </w:rPr>
              <w:t>-</w:t>
            </w:r>
            <w:r w:rsidRPr="00684377">
              <w:rPr>
                <w:rFonts w:ascii="Arial" w:hAnsi="Arial" w:cs="Arial" w:hint="cs"/>
                <w:sz w:val="14"/>
                <w:szCs w:val="14"/>
                <w:cs/>
              </w:rPr>
              <w:t xml:space="preserve"> </w:t>
            </w:r>
            <w:r w:rsidRPr="00684377">
              <w:rPr>
                <w:rFonts w:ascii="Arial" w:hAnsi="Arial" w:cs="Arial"/>
                <w:sz w:val="14"/>
                <w:szCs w:val="14"/>
              </w:rPr>
              <w:t>1.25% per annum</w:t>
            </w:r>
          </w:p>
        </w:tc>
        <w:tc>
          <w:tcPr>
            <w:tcW w:w="1110" w:type="pct"/>
          </w:tcPr>
          <w:p w14:paraId="7D887995" w14:textId="10DE6875" w:rsidR="00060761" w:rsidRPr="00684377" w:rsidRDefault="00060761" w:rsidP="00060761">
            <w:pPr>
              <w:spacing w:before="23" w:line="276" w:lineRule="auto"/>
              <w:ind w:left="164" w:hanging="180"/>
              <w:rPr>
                <w:rFonts w:ascii="Arial" w:hAnsi="Arial" w:cs="Arial"/>
                <w:sz w:val="14"/>
                <w:szCs w:val="14"/>
              </w:rPr>
            </w:pPr>
            <w:r w:rsidRPr="00684377">
              <w:rPr>
                <w:rFonts w:ascii="Arial" w:hAnsi="Arial" w:cs="Arial"/>
                <w:sz w:val="14"/>
                <w:szCs w:val="14"/>
              </w:rPr>
              <w:t xml:space="preserve">Repayable within 2027 or upon </w:t>
            </w:r>
          </w:p>
        </w:tc>
        <w:tc>
          <w:tcPr>
            <w:tcW w:w="759" w:type="pct"/>
          </w:tcPr>
          <w:p w14:paraId="77AD3A31" w14:textId="09B24478" w:rsidR="00060761" w:rsidRPr="00684377" w:rsidRDefault="00060761" w:rsidP="00060761">
            <w:pPr>
              <w:tabs>
                <w:tab w:val="decimal" w:pos="98"/>
              </w:tabs>
              <w:spacing w:before="23" w:line="276" w:lineRule="auto"/>
              <w:rPr>
                <w:rFonts w:ascii="Arial" w:hAnsi="Arial" w:cs="Arial"/>
                <w:sz w:val="14"/>
                <w:szCs w:val="14"/>
              </w:rPr>
            </w:pPr>
            <w:r w:rsidRPr="00684377">
              <w:rPr>
                <w:rFonts w:ascii="Arial" w:hAnsi="Arial" w:cs="Arial"/>
                <w:sz w:val="14"/>
                <w:szCs w:val="14"/>
              </w:rPr>
              <w:t>Assignment of collection from</w:t>
            </w:r>
          </w:p>
        </w:tc>
        <w:tc>
          <w:tcPr>
            <w:tcW w:w="367" w:type="pct"/>
            <w:vAlign w:val="bottom"/>
          </w:tcPr>
          <w:p w14:paraId="4B9E6DC0" w14:textId="24B44A66"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1,463</w:t>
            </w:r>
          </w:p>
        </w:tc>
        <w:tc>
          <w:tcPr>
            <w:tcW w:w="358" w:type="pct"/>
            <w:vAlign w:val="bottom"/>
          </w:tcPr>
          <w:p w14:paraId="17E533A6" w14:textId="744F3864"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1,306</w:t>
            </w:r>
          </w:p>
        </w:tc>
        <w:tc>
          <w:tcPr>
            <w:tcW w:w="343" w:type="pct"/>
            <w:vAlign w:val="bottom"/>
          </w:tcPr>
          <w:p w14:paraId="4EFB1310" w14:textId="510BF14B"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1,463</w:t>
            </w:r>
          </w:p>
        </w:tc>
        <w:tc>
          <w:tcPr>
            <w:tcW w:w="353" w:type="pct"/>
            <w:vAlign w:val="bottom"/>
          </w:tcPr>
          <w:p w14:paraId="111729A7" w14:textId="28D8FDD0"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1,306</w:t>
            </w:r>
          </w:p>
        </w:tc>
      </w:tr>
      <w:tr w:rsidR="004167BF" w:rsidRPr="00684377" w14:paraId="316346DB" w14:textId="77777777" w:rsidTr="00FA6161">
        <w:trPr>
          <w:trHeight w:val="297"/>
        </w:trPr>
        <w:tc>
          <w:tcPr>
            <w:tcW w:w="315" w:type="pct"/>
          </w:tcPr>
          <w:p w14:paraId="1ECFD691" w14:textId="77777777" w:rsidR="00060761" w:rsidRPr="00684377" w:rsidRDefault="00060761" w:rsidP="00060761">
            <w:pPr>
              <w:pStyle w:val="ListParagraph"/>
              <w:spacing w:before="23" w:line="276" w:lineRule="auto"/>
              <w:ind w:left="405" w:right="-108"/>
              <w:rPr>
                <w:rFonts w:ascii="Arial" w:hAnsi="Arial" w:cs="Arial"/>
                <w:sz w:val="14"/>
                <w:szCs w:val="14"/>
              </w:rPr>
            </w:pPr>
          </w:p>
        </w:tc>
        <w:tc>
          <w:tcPr>
            <w:tcW w:w="531" w:type="pct"/>
          </w:tcPr>
          <w:p w14:paraId="26673C43"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862" w:type="pct"/>
          </w:tcPr>
          <w:p w14:paraId="617FAA08" w14:textId="77777777" w:rsidR="00060761" w:rsidRPr="00684377" w:rsidRDefault="00060761" w:rsidP="00060761">
            <w:pPr>
              <w:spacing w:before="23" w:line="276" w:lineRule="auto"/>
              <w:ind w:right="-108"/>
              <w:rPr>
                <w:rFonts w:ascii="Arial" w:hAnsi="Arial" w:cs="Arial"/>
                <w:sz w:val="14"/>
                <w:szCs w:val="14"/>
              </w:rPr>
            </w:pPr>
          </w:p>
        </w:tc>
        <w:tc>
          <w:tcPr>
            <w:tcW w:w="1110" w:type="pct"/>
          </w:tcPr>
          <w:p w14:paraId="79AAF0FC" w14:textId="7E822162" w:rsidR="00060761" w:rsidRPr="00684377" w:rsidRDefault="00060761" w:rsidP="00060761">
            <w:pPr>
              <w:spacing w:before="23" w:line="276" w:lineRule="auto"/>
              <w:ind w:left="164" w:hanging="180"/>
              <w:rPr>
                <w:rFonts w:ascii="Arial" w:hAnsi="Arial" w:cs="Arial"/>
                <w:sz w:val="14"/>
                <w:szCs w:val="14"/>
              </w:rPr>
            </w:pPr>
            <w:r w:rsidRPr="00684377">
              <w:rPr>
                <w:rFonts w:ascii="Arial" w:hAnsi="Arial" w:cs="Arial"/>
                <w:sz w:val="14"/>
                <w:szCs w:val="14"/>
              </w:rPr>
              <w:t xml:space="preserve">   </w:t>
            </w:r>
            <w:r w:rsidR="00095EEF" w:rsidRPr="00684377">
              <w:rPr>
                <w:rFonts w:ascii="Arial" w:hAnsi="Arial" w:cs="Arial"/>
                <w:sz w:val="14"/>
                <w:szCs w:val="14"/>
              </w:rPr>
              <w:t xml:space="preserve">completion </w:t>
            </w:r>
            <w:r w:rsidRPr="00684377">
              <w:rPr>
                <w:rFonts w:ascii="Arial" w:hAnsi="Arial" w:cs="Arial"/>
                <w:sz w:val="14"/>
                <w:szCs w:val="14"/>
              </w:rPr>
              <w:t>of the project, whichever is earlier</w:t>
            </w:r>
          </w:p>
        </w:tc>
        <w:tc>
          <w:tcPr>
            <w:tcW w:w="759" w:type="pct"/>
          </w:tcPr>
          <w:p w14:paraId="2DEBEBF5" w14:textId="35D8E0CE" w:rsidR="00060761" w:rsidRPr="00684377" w:rsidRDefault="00060761" w:rsidP="00060761">
            <w:pPr>
              <w:tabs>
                <w:tab w:val="decimal" w:pos="98"/>
              </w:tabs>
              <w:spacing w:before="23" w:line="276" w:lineRule="auto"/>
              <w:ind w:right="-432"/>
              <w:rPr>
                <w:rFonts w:ascii="Arial" w:hAnsi="Arial" w:cs="Arial"/>
                <w:sz w:val="14"/>
                <w:szCs w:val="14"/>
              </w:rPr>
            </w:pPr>
            <w:r w:rsidRPr="00684377">
              <w:rPr>
                <w:rFonts w:ascii="Arial" w:hAnsi="Arial" w:cs="Arial"/>
                <w:sz w:val="14"/>
                <w:szCs w:val="14"/>
              </w:rPr>
              <w:t xml:space="preserve">    construction contract and land</w:t>
            </w:r>
          </w:p>
        </w:tc>
        <w:tc>
          <w:tcPr>
            <w:tcW w:w="367" w:type="pct"/>
            <w:vAlign w:val="bottom"/>
          </w:tcPr>
          <w:p w14:paraId="4EC7EBF2"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58" w:type="pct"/>
            <w:vAlign w:val="bottom"/>
          </w:tcPr>
          <w:p w14:paraId="66B389DD"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43" w:type="pct"/>
            <w:vAlign w:val="bottom"/>
          </w:tcPr>
          <w:p w14:paraId="10BCD328"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53" w:type="pct"/>
            <w:vAlign w:val="bottom"/>
          </w:tcPr>
          <w:p w14:paraId="36FD6047" w14:textId="77777777" w:rsidR="00060761" w:rsidRPr="00684377" w:rsidRDefault="00060761" w:rsidP="00060761">
            <w:pPr>
              <w:tabs>
                <w:tab w:val="decimal" w:pos="528"/>
              </w:tabs>
              <w:spacing w:before="23" w:line="276" w:lineRule="auto"/>
              <w:jc w:val="right"/>
              <w:rPr>
                <w:rFonts w:ascii="Arial" w:hAnsi="Arial" w:cs="Arial"/>
                <w:sz w:val="14"/>
                <w:szCs w:val="14"/>
              </w:rPr>
            </w:pPr>
          </w:p>
        </w:tc>
      </w:tr>
      <w:tr w:rsidR="004167BF" w:rsidRPr="00684377" w14:paraId="159A439D" w14:textId="77777777" w:rsidTr="00FA6161">
        <w:trPr>
          <w:trHeight w:val="297"/>
        </w:trPr>
        <w:tc>
          <w:tcPr>
            <w:tcW w:w="315" w:type="pct"/>
          </w:tcPr>
          <w:p w14:paraId="1C820DF9" w14:textId="73DFB9FF" w:rsidR="00060761" w:rsidRPr="00684377" w:rsidRDefault="00060761" w:rsidP="00060761">
            <w:pPr>
              <w:pStyle w:val="ListParagraph"/>
              <w:spacing w:before="23" w:line="276" w:lineRule="auto"/>
              <w:ind w:left="405" w:right="-108"/>
              <w:rPr>
                <w:rFonts w:ascii="Arial" w:hAnsi="Arial" w:cs="Arial"/>
                <w:sz w:val="14"/>
                <w:szCs w:val="14"/>
              </w:rPr>
            </w:pPr>
            <w:r w:rsidRPr="00684377">
              <w:rPr>
                <w:rFonts w:ascii="Arial" w:hAnsi="Arial" w:cs="Arial"/>
                <w:sz w:val="14"/>
                <w:szCs w:val="14"/>
              </w:rPr>
              <w:t>4</w:t>
            </w:r>
          </w:p>
        </w:tc>
        <w:tc>
          <w:tcPr>
            <w:tcW w:w="531" w:type="pct"/>
          </w:tcPr>
          <w:p w14:paraId="445ED5CF" w14:textId="716DB92A" w:rsidR="00060761" w:rsidRPr="00684377" w:rsidRDefault="00060761" w:rsidP="00060761">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w:t>
            </w:r>
            <w:r w:rsidR="009A4E4C" w:rsidRPr="00684377">
              <w:rPr>
                <w:rFonts w:ascii="Arial" w:hAnsi="Arial" w:cs="Arial"/>
                <w:sz w:val="14"/>
                <w:szCs w:val="14"/>
              </w:rPr>
              <w:t>2,200</w:t>
            </w:r>
            <w:r w:rsidR="006A30BB" w:rsidRPr="00684377">
              <w:rPr>
                <w:rFonts w:ascii="Arial" w:hAnsi="Arial" w:cs="Arial"/>
                <w:sz w:val="14"/>
                <w:szCs w:val="14"/>
              </w:rPr>
              <w:t xml:space="preserve"> </w:t>
            </w:r>
            <w:r w:rsidRPr="00684377">
              <w:rPr>
                <w:rFonts w:ascii="Arial" w:hAnsi="Arial" w:cs="Arial"/>
                <w:sz w:val="14"/>
                <w:szCs w:val="14"/>
              </w:rPr>
              <w:t>million</w:t>
            </w:r>
            <w:r w:rsidRPr="00684377">
              <w:rPr>
                <w:rFonts w:ascii="Arial" w:hAnsi="Arial" w:cs="Arial" w:hint="cs"/>
                <w:sz w:val="14"/>
                <w:szCs w:val="14"/>
                <w:cs/>
              </w:rPr>
              <w:t xml:space="preserve"> (</w:t>
            </w:r>
            <w:r w:rsidRPr="00684377">
              <w:rPr>
                <w:rFonts w:ascii="Arial" w:hAnsi="Arial" w:cs="Arial"/>
                <w:sz w:val="14"/>
                <w:szCs w:val="14"/>
              </w:rPr>
              <w:t>*</w:t>
            </w:r>
            <w:r w:rsidRPr="00684377">
              <w:rPr>
                <w:rFonts w:ascii="Arial" w:hAnsi="Arial" w:cs="Arial" w:hint="cs"/>
                <w:sz w:val="14"/>
                <w:szCs w:val="14"/>
                <w:cs/>
              </w:rPr>
              <w:t>)</w:t>
            </w:r>
          </w:p>
        </w:tc>
        <w:tc>
          <w:tcPr>
            <w:tcW w:w="862" w:type="pct"/>
          </w:tcPr>
          <w:p w14:paraId="053D4390" w14:textId="352CBFCE" w:rsidR="00060761" w:rsidRPr="00684377" w:rsidRDefault="00060761" w:rsidP="00060761">
            <w:pPr>
              <w:spacing w:before="23" w:line="276" w:lineRule="auto"/>
              <w:ind w:right="-108"/>
              <w:rPr>
                <w:rFonts w:ascii="Arial" w:hAnsi="Arial" w:cs="Arial"/>
                <w:sz w:val="14"/>
                <w:szCs w:val="14"/>
              </w:rPr>
            </w:pPr>
            <w:r w:rsidRPr="00684377">
              <w:rPr>
                <w:rFonts w:ascii="Arial" w:hAnsi="Arial" w:cs="Arial"/>
                <w:sz w:val="14"/>
                <w:szCs w:val="14"/>
              </w:rPr>
              <w:t>MLR</w:t>
            </w:r>
            <w:r w:rsidRPr="00684377">
              <w:rPr>
                <w:rFonts w:ascii="Arial" w:hAnsi="Arial" w:cs="Arial" w:hint="cs"/>
                <w:sz w:val="14"/>
                <w:szCs w:val="14"/>
                <w:cs/>
              </w:rPr>
              <w:t xml:space="preserve"> </w:t>
            </w:r>
            <w:r w:rsidRPr="00684377">
              <w:rPr>
                <w:rFonts w:ascii="Arial" w:hAnsi="Arial" w:cs="Arial"/>
                <w:sz w:val="14"/>
                <w:szCs w:val="14"/>
              </w:rPr>
              <w:t>-</w:t>
            </w:r>
            <w:r w:rsidRPr="00684377">
              <w:rPr>
                <w:rFonts w:ascii="Arial" w:hAnsi="Arial" w:cs="Arial" w:hint="cs"/>
                <w:sz w:val="14"/>
                <w:szCs w:val="14"/>
                <w:cs/>
              </w:rPr>
              <w:t xml:space="preserve"> </w:t>
            </w:r>
            <w:r w:rsidRPr="00684377">
              <w:rPr>
                <w:rFonts w:ascii="Arial" w:hAnsi="Arial" w:cs="Arial"/>
                <w:sz w:val="14"/>
                <w:szCs w:val="14"/>
              </w:rPr>
              <w:t>1.47% per annum</w:t>
            </w:r>
            <w:r w:rsidR="00651EB8" w:rsidRPr="00684377">
              <w:rPr>
                <w:rFonts w:ascii="Arial" w:hAnsi="Arial" w:cs="Arial"/>
                <w:sz w:val="14"/>
                <w:szCs w:val="14"/>
              </w:rPr>
              <w:t xml:space="preserve"> </w:t>
            </w:r>
          </w:p>
        </w:tc>
        <w:tc>
          <w:tcPr>
            <w:tcW w:w="1110" w:type="pct"/>
          </w:tcPr>
          <w:p w14:paraId="1A55AB3B" w14:textId="3267BC88" w:rsidR="00060761" w:rsidRPr="00684377" w:rsidRDefault="00060761" w:rsidP="00060761">
            <w:pPr>
              <w:spacing w:before="23" w:line="276" w:lineRule="auto"/>
              <w:ind w:left="164" w:hanging="180"/>
              <w:rPr>
                <w:rFonts w:ascii="Arial" w:hAnsi="Arial" w:cs="Arial"/>
                <w:sz w:val="14"/>
                <w:szCs w:val="14"/>
              </w:rPr>
            </w:pPr>
            <w:r w:rsidRPr="00684377">
              <w:rPr>
                <w:rFonts w:ascii="Arial" w:hAnsi="Arial" w:cs="Arial"/>
                <w:sz w:val="14"/>
                <w:szCs w:val="14"/>
              </w:rPr>
              <w:t>Repayable within 202</w:t>
            </w:r>
            <w:r w:rsidR="0076723D" w:rsidRPr="00684377">
              <w:rPr>
                <w:rFonts w:ascii="Arial" w:hAnsi="Arial" w:cs="Arial"/>
                <w:sz w:val="14"/>
                <w:szCs w:val="14"/>
              </w:rPr>
              <w:t>6</w:t>
            </w:r>
            <w:r w:rsidRPr="00684377">
              <w:rPr>
                <w:rFonts w:ascii="Arial" w:hAnsi="Arial" w:cs="Arial"/>
                <w:sz w:val="14"/>
                <w:szCs w:val="14"/>
              </w:rPr>
              <w:t xml:space="preserve"> or upon </w:t>
            </w:r>
          </w:p>
        </w:tc>
        <w:tc>
          <w:tcPr>
            <w:tcW w:w="759" w:type="pct"/>
          </w:tcPr>
          <w:p w14:paraId="6396A796" w14:textId="6D88F652" w:rsidR="00060761" w:rsidRPr="00684377" w:rsidRDefault="00060761" w:rsidP="00060761">
            <w:pPr>
              <w:tabs>
                <w:tab w:val="decimal" w:pos="98"/>
              </w:tabs>
              <w:spacing w:before="23" w:line="276" w:lineRule="auto"/>
              <w:ind w:right="60"/>
              <w:rPr>
                <w:rFonts w:ascii="Arial" w:hAnsi="Arial" w:cs="Arial"/>
                <w:sz w:val="14"/>
                <w:szCs w:val="14"/>
              </w:rPr>
            </w:pPr>
            <w:r w:rsidRPr="00684377">
              <w:rPr>
                <w:rFonts w:ascii="Arial" w:hAnsi="Arial" w:cs="Arial"/>
                <w:sz w:val="14"/>
                <w:szCs w:val="14"/>
              </w:rPr>
              <w:t>Assignment of collection from</w:t>
            </w:r>
          </w:p>
        </w:tc>
        <w:tc>
          <w:tcPr>
            <w:tcW w:w="367" w:type="pct"/>
          </w:tcPr>
          <w:p w14:paraId="25A80554" w14:textId="7F3685A4"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2,200</w:t>
            </w:r>
          </w:p>
        </w:tc>
        <w:tc>
          <w:tcPr>
            <w:tcW w:w="358" w:type="pct"/>
          </w:tcPr>
          <w:p w14:paraId="39E12735" w14:textId="1E33428D"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2,200</w:t>
            </w:r>
          </w:p>
        </w:tc>
        <w:tc>
          <w:tcPr>
            <w:tcW w:w="343" w:type="pct"/>
          </w:tcPr>
          <w:p w14:paraId="0DA9DEDE" w14:textId="1C61BD0A"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2,200</w:t>
            </w:r>
          </w:p>
        </w:tc>
        <w:tc>
          <w:tcPr>
            <w:tcW w:w="353" w:type="pct"/>
          </w:tcPr>
          <w:p w14:paraId="48D7B07B" w14:textId="278DD6BA"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2,200</w:t>
            </w:r>
          </w:p>
        </w:tc>
      </w:tr>
      <w:tr w:rsidR="004167BF" w:rsidRPr="00684377" w14:paraId="231770E9" w14:textId="77777777" w:rsidTr="00FA6161">
        <w:trPr>
          <w:trHeight w:val="297"/>
        </w:trPr>
        <w:tc>
          <w:tcPr>
            <w:tcW w:w="315" w:type="pct"/>
          </w:tcPr>
          <w:p w14:paraId="5A20AB36" w14:textId="77777777" w:rsidR="00060761" w:rsidRPr="00684377" w:rsidRDefault="00060761" w:rsidP="00060761">
            <w:pPr>
              <w:pStyle w:val="ListParagraph"/>
              <w:spacing w:before="23" w:line="276" w:lineRule="auto"/>
              <w:ind w:left="405" w:right="-108"/>
              <w:rPr>
                <w:rFonts w:ascii="Arial" w:hAnsi="Arial" w:cs="Arial"/>
                <w:sz w:val="14"/>
                <w:szCs w:val="14"/>
              </w:rPr>
            </w:pPr>
          </w:p>
        </w:tc>
        <w:tc>
          <w:tcPr>
            <w:tcW w:w="531" w:type="pct"/>
          </w:tcPr>
          <w:p w14:paraId="325513E7"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862" w:type="pct"/>
          </w:tcPr>
          <w:p w14:paraId="04E9643B" w14:textId="66DEDEDC" w:rsidR="00060761" w:rsidRPr="00684377" w:rsidRDefault="00651EB8" w:rsidP="00651EB8">
            <w:pPr>
              <w:spacing w:before="23" w:line="276" w:lineRule="auto"/>
              <w:ind w:left="171" w:right="-108"/>
              <w:rPr>
                <w:rFonts w:ascii="Arial" w:hAnsi="Arial" w:cs="Arial"/>
                <w:sz w:val="14"/>
                <w:szCs w:val="14"/>
              </w:rPr>
            </w:pPr>
            <w:r w:rsidRPr="00684377">
              <w:rPr>
                <w:rFonts w:ascii="Arial" w:hAnsi="Arial" w:cs="Arial"/>
                <w:sz w:val="14"/>
                <w:szCs w:val="14"/>
              </w:rPr>
              <w:t>and MMR</w:t>
            </w:r>
          </w:p>
        </w:tc>
        <w:tc>
          <w:tcPr>
            <w:tcW w:w="1110" w:type="pct"/>
          </w:tcPr>
          <w:p w14:paraId="08B6E0B6" w14:textId="16D41158" w:rsidR="00060761" w:rsidRPr="00684377" w:rsidRDefault="00060761" w:rsidP="00060761">
            <w:pPr>
              <w:spacing w:before="23" w:line="276" w:lineRule="auto"/>
              <w:ind w:left="164" w:hanging="180"/>
              <w:rPr>
                <w:rFonts w:ascii="Arial" w:hAnsi="Arial" w:cs="Arial"/>
                <w:sz w:val="14"/>
                <w:szCs w:val="14"/>
              </w:rPr>
            </w:pPr>
            <w:r w:rsidRPr="00684377">
              <w:rPr>
                <w:rFonts w:ascii="Arial" w:hAnsi="Arial" w:cs="Arial"/>
                <w:sz w:val="14"/>
                <w:szCs w:val="14"/>
              </w:rPr>
              <w:t xml:space="preserve">   </w:t>
            </w:r>
            <w:r w:rsidR="00095EEF" w:rsidRPr="00684377">
              <w:rPr>
                <w:rFonts w:ascii="Arial" w:hAnsi="Arial" w:cs="Arial"/>
                <w:sz w:val="14"/>
                <w:szCs w:val="14"/>
              </w:rPr>
              <w:t xml:space="preserve">completion </w:t>
            </w:r>
            <w:r w:rsidRPr="00684377">
              <w:rPr>
                <w:rFonts w:ascii="Arial" w:hAnsi="Arial" w:cs="Arial"/>
                <w:sz w:val="14"/>
                <w:szCs w:val="14"/>
              </w:rPr>
              <w:t>of the project, whichever is earlier</w:t>
            </w:r>
          </w:p>
        </w:tc>
        <w:tc>
          <w:tcPr>
            <w:tcW w:w="759" w:type="pct"/>
          </w:tcPr>
          <w:p w14:paraId="6AD75F36" w14:textId="5C350950" w:rsidR="00060761" w:rsidRPr="00684377" w:rsidRDefault="00060761" w:rsidP="00060761">
            <w:pPr>
              <w:tabs>
                <w:tab w:val="decimal" w:pos="98"/>
              </w:tabs>
              <w:spacing w:before="23" w:line="276" w:lineRule="auto"/>
              <w:ind w:right="378"/>
              <w:rPr>
                <w:rFonts w:ascii="Arial" w:hAnsi="Arial" w:cs="Arial"/>
                <w:sz w:val="14"/>
                <w:szCs w:val="14"/>
              </w:rPr>
            </w:pPr>
            <w:r w:rsidRPr="00684377">
              <w:rPr>
                <w:rFonts w:ascii="Arial" w:hAnsi="Arial" w:cs="Arial"/>
                <w:sz w:val="14"/>
                <w:szCs w:val="14"/>
              </w:rPr>
              <w:t xml:space="preserve">    construction contract</w:t>
            </w:r>
          </w:p>
        </w:tc>
        <w:tc>
          <w:tcPr>
            <w:tcW w:w="367" w:type="pct"/>
          </w:tcPr>
          <w:p w14:paraId="636C8430"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58" w:type="pct"/>
          </w:tcPr>
          <w:p w14:paraId="55182317"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43" w:type="pct"/>
          </w:tcPr>
          <w:p w14:paraId="1A071AA6" w14:textId="77777777" w:rsidR="00060761" w:rsidRPr="00684377" w:rsidRDefault="00060761" w:rsidP="00060761">
            <w:pPr>
              <w:tabs>
                <w:tab w:val="decimal" w:pos="528"/>
              </w:tabs>
              <w:spacing w:before="23" w:line="276" w:lineRule="auto"/>
              <w:jc w:val="right"/>
              <w:rPr>
                <w:rFonts w:ascii="Arial" w:hAnsi="Arial" w:cs="Arial"/>
                <w:sz w:val="14"/>
                <w:szCs w:val="14"/>
              </w:rPr>
            </w:pPr>
          </w:p>
        </w:tc>
        <w:tc>
          <w:tcPr>
            <w:tcW w:w="353" w:type="pct"/>
          </w:tcPr>
          <w:p w14:paraId="1D961E5C" w14:textId="77777777" w:rsidR="00060761" w:rsidRPr="00684377" w:rsidRDefault="00060761" w:rsidP="00060761">
            <w:pPr>
              <w:tabs>
                <w:tab w:val="decimal" w:pos="528"/>
              </w:tabs>
              <w:spacing w:before="23" w:line="276" w:lineRule="auto"/>
              <w:jc w:val="right"/>
              <w:rPr>
                <w:rFonts w:ascii="Arial" w:hAnsi="Arial" w:cs="Arial"/>
                <w:sz w:val="14"/>
                <w:szCs w:val="14"/>
              </w:rPr>
            </w:pPr>
          </w:p>
        </w:tc>
      </w:tr>
      <w:tr w:rsidR="004167BF" w:rsidRPr="00684377" w14:paraId="0C5B367D" w14:textId="77777777" w:rsidTr="00FA6161">
        <w:trPr>
          <w:trHeight w:val="297"/>
        </w:trPr>
        <w:tc>
          <w:tcPr>
            <w:tcW w:w="315" w:type="pct"/>
          </w:tcPr>
          <w:p w14:paraId="5DA63036" w14:textId="26A8C136" w:rsidR="00060761" w:rsidRPr="00684377" w:rsidRDefault="00060761" w:rsidP="00060761">
            <w:pPr>
              <w:pStyle w:val="ListParagraph"/>
              <w:spacing w:before="23" w:line="276" w:lineRule="auto"/>
              <w:ind w:left="405" w:right="-108"/>
              <w:rPr>
                <w:rFonts w:ascii="Arial" w:hAnsi="Arial" w:cs="Arial"/>
                <w:sz w:val="14"/>
                <w:szCs w:val="14"/>
              </w:rPr>
            </w:pPr>
            <w:r w:rsidRPr="00684377">
              <w:rPr>
                <w:rFonts w:ascii="Arial" w:hAnsi="Arial" w:cs="Arial"/>
                <w:sz w:val="14"/>
                <w:szCs w:val="14"/>
              </w:rPr>
              <w:t>5</w:t>
            </w:r>
          </w:p>
        </w:tc>
        <w:tc>
          <w:tcPr>
            <w:tcW w:w="531" w:type="pct"/>
          </w:tcPr>
          <w:p w14:paraId="4B947370" w14:textId="63FE9C0A"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 xml:space="preserve">Baht </w:t>
            </w:r>
            <w:r w:rsidR="009A4E4C" w:rsidRPr="00684377">
              <w:rPr>
                <w:rFonts w:ascii="Arial" w:hAnsi="Arial" w:cs="Arial"/>
                <w:sz w:val="14"/>
                <w:szCs w:val="14"/>
              </w:rPr>
              <w:t>366</w:t>
            </w:r>
            <w:r w:rsidR="006A30BB" w:rsidRPr="00684377">
              <w:rPr>
                <w:rFonts w:ascii="Arial" w:hAnsi="Arial" w:cs="Arial"/>
                <w:sz w:val="14"/>
                <w:szCs w:val="14"/>
              </w:rPr>
              <w:t xml:space="preserve"> </w:t>
            </w:r>
            <w:r w:rsidRPr="00684377">
              <w:rPr>
                <w:rFonts w:ascii="Arial" w:hAnsi="Arial" w:cs="Arial"/>
                <w:sz w:val="14"/>
                <w:szCs w:val="14"/>
              </w:rPr>
              <w:t>million</w:t>
            </w:r>
            <w:r w:rsidRPr="00684377">
              <w:rPr>
                <w:rFonts w:ascii="Arial" w:hAnsi="Arial" w:cs="Arial" w:hint="cs"/>
                <w:sz w:val="14"/>
                <w:szCs w:val="14"/>
                <w:cs/>
              </w:rPr>
              <w:t xml:space="preserve"> (</w:t>
            </w:r>
            <w:r w:rsidRPr="00684377">
              <w:rPr>
                <w:rFonts w:ascii="Arial" w:hAnsi="Arial" w:cs="Arial"/>
                <w:sz w:val="14"/>
                <w:szCs w:val="14"/>
              </w:rPr>
              <w:t>*</w:t>
            </w:r>
            <w:r w:rsidRPr="00684377">
              <w:rPr>
                <w:rFonts w:ascii="Arial" w:hAnsi="Arial" w:cs="Arial" w:hint="cs"/>
                <w:sz w:val="14"/>
                <w:szCs w:val="14"/>
                <w:cs/>
              </w:rPr>
              <w:t>)</w:t>
            </w:r>
          </w:p>
        </w:tc>
        <w:tc>
          <w:tcPr>
            <w:tcW w:w="862" w:type="pct"/>
          </w:tcPr>
          <w:p w14:paraId="191D7824" w14:textId="598EA950" w:rsidR="00060761" w:rsidRPr="00684377" w:rsidRDefault="00060761" w:rsidP="00060761">
            <w:pPr>
              <w:spacing w:before="23" w:line="276" w:lineRule="auto"/>
              <w:ind w:right="-108"/>
              <w:rPr>
                <w:rFonts w:ascii="Arial" w:hAnsi="Arial" w:cs="Arial"/>
                <w:sz w:val="14"/>
                <w:szCs w:val="14"/>
              </w:rPr>
            </w:pPr>
            <w:r w:rsidRPr="00684377">
              <w:rPr>
                <w:rFonts w:ascii="Arial" w:hAnsi="Arial" w:cs="Arial"/>
                <w:sz w:val="14"/>
                <w:szCs w:val="14"/>
              </w:rPr>
              <w:t>MLR</w:t>
            </w:r>
            <w:r w:rsidRPr="00684377">
              <w:rPr>
                <w:rFonts w:ascii="Arial" w:hAnsi="Arial" w:cs="Arial" w:hint="cs"/>
                <w:sz w:val="14"/>
                <w:szCs w:val="14"/>
                <w:cs/>
              </w:rPr>
              <w:t xml:space="preserve"> - </w:t>
            </w:r>
            <w:r w:rsidRPr="00684377">
              <w:rPr>
                <w:rFonts w:ascii="Arial" w:hAnsi="Arial" w:cs="Arial"/>
                <w:sz w:val="14"/>
                <w:szCs w:val="14"/>
              </w:rPr>
              <w:t>1.50% per annum</w:t>
            </w:r>
          </w:p>
        </w:tc>
        <w:tc>
          <w:tcPr>
            <w:tcW w:w="1110" w:type="pct"/>
          </w:tcPr>
          <w:p w14:paraId="1A96B880" w14:textId="7CBE6A37" w:rsidR="00060761" w:rsidRPr="00684377" w:rsidRDefault="00060761" w:rsidP="00060761">
            <w:pPr>
              <w:spacing w:before="23" w:line="276" w:lineRule="auto"/>
              <w:ind w:left="164" w:hanging="180"/>
              <w:rPr>
                <w:rFonts w:ascii="Arial" w:hAnsi="Arial" w:cs="Arial"/>
                <w:sz w:val="14"/>
                <w:szCs w:val="14"/>
              </w:rPr>
            </w:pPr>
            <w:r w:rsidRPr="00684377">
              <w:rPr>
                <w:rFonts w:ascii="Arial" w:hAnsi="Arial" w:cs="Arial"/>
                <w:sz w:val="14"/>
                <w:szCs w:val="14"/>
              </w:rPr>
              <w:t>Repayable within 202</w:t>
            </w:r>
            <w:r w:rsidR="0076723D" w:rsidRPr="00684377">
              <w:rPr>
                <w:rFonts w:ascii="Arial" w:hAnsi="Arial" w:cs="Arial"/>
                <w:sz w:val="14"/>
                <w:szCs w:val="14"/>
              </w:rPr>
              <w:t>6</w:t>
            </w:r>
            <w:r w:rsidRPr="00684377">
              <w:rPr>
                <w:rFonts w:ascii="Arial" w:hAnsi="Arial" w:cs="Arial"/>
                <w:sz w:val="14"/>
                <w:szCs w:val="14"/>
              </w:rPr>
              <w:t xml:space="preserve"> or upon </w:t>
            </w:r>
          </w:p>
        </w:tc>
        <w:tc>
          <w:tcPr>
            <w:tcW w:w="759" w:type="pct"/>
          </w:tcPr>
          <w:p w14:paraId="2330BB8D" w14:textId="5C59CD47" w:rsidR="00060761" w:rsidRPr="00684377" w:rsidRDefault="00060761" w:rsidP="00060761">
            <w:pPr>
              <w:tabs>
                <w:tab w:val="decimal" w:pos="98"/>
              </w:tabs>
              <w:spacing w:before="23" w:line="276" w:lineRule="auto"/>
              <w:ind w:right="60"/>
              <w:rPr>
                <w:rFonts w:ascii="Arial" w:hAnsi="Arial" w:cs="Arial"/>
                <w:sz w:val="14"/>
                <w:szCs w:val="14"/>
              </w:rPr>
            </w:pPr>
            <w:r w:rsidRPr="00684377">
              <w:rPr>
                <w:rFonts w:ascii="Arial" w:hAnsi="Arial" w:cs="Arial"/>
                <w:sz w:val="14"/>
                <w:szCs w:val="14"/>
              </w:rPr>
              <w:t>Assignment of collection from</w:t>
            </w:r>
          </w:p>
        </w:tc>
        <w:tc>
          <w:tcPr>
            <w:tcW w:w="367" w:type="pct"/>
          </w:tcPr>
          <w:p w14:paraId="1F97DAC7" w14:textId="7F29F266"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366</w:t>
            </w:r>
          </w:p>
        </w:tc>
        <w:tc>
          <w:tcPr>
            <w:tcW w:w="358" w:type="pct"/>
          </w:tcPr>
          <w:p w14:paraId="1FB0D3DE" w14:textId="2F8CD631"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2,708</w:t>
            </w:r>
          </w:p>
        </w:tc>
        <w:tc>
          <w:tcPr>
            <w:tcW w:w="343" w:type="pct"/>
          </w:tcPr>
          <w:p w14:paraId="5DBCC1BD" w14:textId="16E3057B" w:rsidR="00060761" w:rsidRPr="00684377" w:rsidRDefault="009A4E4C"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366</w:t>
            </w:r>
          </w:p>
        </w:tc>
        <w:tc>
          <w:tcPr>
            <w:tcW w:w="353" w:type="pct"/>
          </w:tcPr>
          <w:p w14:paraId="2D61648D" w14:textId="07735FF6" w:rsidR="00060761" w:rsidRPr="00684377" w:rsidRDefault="00060761" w:rsidP="00060761">
            <w:pPr>
              <w:tabs>
                <w:tab w:val="decimal" w:pos="528"/>
              </w:tabs>
              <w:spacing w:before="23" w:line="276" w:lineRule="auto"/>
              <w:jc w:val="right"/>
              <w:rPr>
                <w:rFonts w:ascii="Arial" w:hAnsi="Arial" w:cs="Arial"/>
                <w:sz w:val="14"/>
                <w:szCs w:val="14"/>
              </w:rPr>
            </w:pPr>
            <w:r w:rsidRPr="00684377">
              <w:rPr>
                <w:rFonts w:ascii="Arial" w:hAnsi="Arial" w:cs="Arial"/>
                <w:sz w:val="14"/>
                <w:szCs w:val="14"/>
              </w:rPr>
              <w:t>2,708</w:t>
            </w:r>
          </w:p>
        </w:tc>
      </w:tr>
      <w:tr w:rsidR="00651EB8" w:rsidRPr="00684377" w14:paraId="41DBBE55" w14:textId="77777777" w:rsidTr="00FA6161">
        <w:trPr>
          <w:trHeight w:val="297"/>
        </w:trPr>
        <w:tc>
          <w:tcPr>
            <w:tcW w:w="315" w:type="pct"/>
          </w:tcPr>
          <w:p w14:paraId="224614E8" w14:textId="77777777" w:rsidR="00651EB8" w:rsidRPr="00684377" w:rsidRDefault="00651EB8" w:rsidP="00651EB8">
            <w:pPr>
              <w:pStyle w:val="ListParagraph"/>
              <w:spacing w:before="23" w:line="276" w:lineRule="auto"/>
              <w:ind w:left="405" w:right="-108"/>
              <w:rPr>
                <w:rFonts w:ascii="Arial" w:hAnsi="Arial" w:cs="Arial"/>
                <w:sz w:val="14"/>
                <w:szCs w:val="14"/>
              </w:rPr>
            </w:pPr>
          </w:p>
        </w:tc>
        <w:tc>
          <w:tcPr>
            <w:tcW w:w="531" w:type="pct"/>
          </w:tcPr>
          <w:p w14:paraId="759CC44C" w14:textId="77777777" w:rsidR="00651EB8" w:rsidRPr="00684377" w:rsidRDefault="00651EB8" w:rsidP="00651EB8">
            <w:pPr>
              <w:tabs>
                <w:tab w:val="decimal" w:pos="528"/>
              </w:tabs>
              <w:spacing w:before="23" w:line="276" w:lineRule="auto"/>
              <w:jc w:val="right"/>
              <w:rPr>
                <w:rFonts w:ascii="Arial" w:hAnsi="Arial" w:cs="Arial"/>
                <w:sz w:val="14"/>
                <w:szCs w:val="14"/>
              </w:rPr>
            </w:pPr>
          </w:p>
        </w:tc>
        <w:tc>
          <w:tcPr>
            <w:tcW w:w="862" w:type="pct"/>
          </w:tcPr>
          <w:p w14:paraId="1A238468" w14:textId="2602A103" w:rsidR="00651EB8" w:rsidRPr="00684377" w:rsidRDefault="00651EB8" w:rsidP="00AA1845">
            <w:pPr>
              <w:spacing w:before="23" w:line="276" w:lineRule="auto"/>
              <w:ind w:left="171" w:right="-108"/>
              <w:rPr>
                <w:rFonts w:ascii="Arial" w:hAnsi="Arial" w:cs="Arial"/>
                <w:sz w:val="14"/>
                <w:szCs w:val="14"/>
              </w:rPr>
            </w:pPr>
            <w:r w:rsidRPr="00684377">
              <w:rPr>
                <w:rFonts w:ascii="Arial" w:hAnsi="Arial" w:cs="Arial"/>
                <w:sz w:val="14"/>
                <w:szCs w:val="14"/>
              </w:rPr>
              <w:t>and MMR</w:t>
            </w:r>
          </w:p>
        </w:tc>
        <w:tc>
          <w:tcPr>
            <w:tcW w:w="1110" w:type="pct"/>
          </w:tcPr>
          <w:p w14:paraId="5F9B59BA" w14:textId="5481A5BE" w:rsidR="00651EB8" w:rsidRPr="00684377" w:rsidRDefault="00651EB8" w:rsidP="00651EB8">
            <w:pPr>
              <w:spacing w:before="23" w:line="276" w:lineRule="auto"/>
              <w:ind w:left="164" w:right="-84" w:hanging="180"/>
              <w:rPr>
                <w:rFonts w:ascii="Arial" w:hAnsi="Arial" w:cs="Arial"/>
                <w:sz w:val="14"/>
                <w:szCs w:val="14"/>
              </w:rPr>
            </w:pPr>
            <w:r w:rsidRPr="00684377">
              <w:rPr>
                <w:rFonts w:ascii="Arial" w:hAnsi="Arial" w:cs="Arial"/>
                <w:sz w:val="14"/>
                <w:szCs w:val="14"/>
              </w:rPr>
              <w:t xml:space="preserve">   completion of the project, whichever is earlier</w:t>
            </w:r>
          </w:p>
        </w:tc>
        <w:tc>
          <w:tcPr>
            <w:tcW w:w="759" w:type="pct"/>
          </w:tcPr>
          <w:p w14:paraId="65CE2D81" w14:textId="2600D5C8" w:rsidR="00651EB8" w:rsidRPr="00684377" w:rsidRDefault="00651EB8" w:rsidP="00651EB8">
            <w:pPr>
              <w:tabs>
                <w:tab w:val="decimal" w:pos="98"/>
              </w:tabs>
              <w:spacing w:before="23" w:line="276" w:lineRule="auto"/>
              <w:ind w:right="378"/>
              <w:rPr>
                <w:rFonts w:ascii="Arial" w:hAnsi="Arial" w:cs="Arial"/>
                <w:sz w:val="14"/>
                <w:szCs w:val="14"/>
              </w:rPr>
            </w:pPr>
            <w:r w:rsidRPr="00684377">
              <w:rPr>
                <w:rFonts w:ascii="Arial" w:hAnsi="Arial" w:cs="Arial"/>
                <w:sz w:val="14"/>
                <w:szCs w:val="14"/>
              </w:rPr>
              <w:t xml:space="preserve">    construction contract</w:t>
            </w:r>
          </w:p>
        </w:tc>
        <w:tc>
          <w:tcPr>
            <w:tcW w:w="367" w:type="pct"/>
          </w:tcPr>
          <w:p w14:paraId="31B48E26" w14:textId="77777777" w:rsidR="00651EB8" w:rsidRPr="00684377" w:rsidRDefault="00651EB8" w:rsidP="00651EB8">
            <w:pPr>
              <w:tabs>
                <w:tab w:val="decimal" w:pos="528"/>
              </w:tabs>
              <w:spacing w:before="23" w:line="276" w:lineRule="auto"/>
              <w:jc w:val="right"/>
              <w:rPr>
                <w:rFonts w:ascii="Arial" w:hAnsi="Arial" w:cs="Arial"/>
                <w:sz w:val="14"/>
                <w:szCs w:val="14"/>
              </w:rPr>
            </w:pPr>
          </w:p>
        </w:tc>
        <w:tc>
          <w:tcPr>
            <w:tcW w:w="358" w:type="pct"/>
          </w:tcPr>
          <w:p w14:paraId="76BE0AF0" w14:textId="77777777" w:rsidR="00651EB8" w:rsidRPr="00684377" w:rsidRDefault="00651EB8" w:rsidP="00651EB8">
            <w:pPr>
              <w:tabs>
                <w:tab w:val="decimal" w:pos="528"/>
              </w:tabs>
              <w:spacing w:before="23" w:line="276" w:lineRule="auto"/>
              <w:jc w:val="right"/>
              <w:rPr>
                <w:rFonts w:ascii="Arial" w:hAnsi="Arial" w:cs="Arial"/>
                <w:sz w:val="14"/>
                <w:szCs w:val="14"/>
              </w:rPr>
            </w:pPr>
          </w:p>
        </w:tc>
        <w:tc>
          <w:tcPr>
            <w:tcW w:w="343" w:type="pct"/>
          </w:tcPr>
          <w:p w14:paraId="73B68FCC" w14:textId="77777777" w:rsidR="00651EB8" w:rsidRPr="00684377" w:rsidRDefault="00651EB8" w:rsidP="00651EB8">
            <w:pPr>
              <w:tabs>
                <w:tab w:val="decimal" w:pos="528"/>
              </w:tabs>
              <w:spacing w:before="23" w:line="276" w:lineRule="auto"/>
              <w:jc w:val="right"/>
              <w:rPr>
                <w:rFonts w:ascii="Arial" w:hAnsi="Arial" w:cs="Arial"/>
                <w:sz w:val="14"/>
                <w:szCs w:val="14"/>
              </w:rPr>
            </w:pPr>
          </w:p>
        </w:tc>
        <w:tc>
          <w:tcPr>
            <w:tcW w:w="353" w:type="pct"/>
          </w:tcPr>
          <w:p w14:paraId="3DB773A1" w14:textId="77777777" w:rsidR="00651EB8" w:rsidRPr="00684377" w:rsidRDefault="00651EB8" w:rsidP="00651EB8">
            <w:pPr>
              <w:tabs>
                <w:tab w:val="decimal" w:pos="528"/>
              </w:tabs>
              <w:spacing w:before="23" w:line="276" w:lineRule="auto"/>
              <w:jc w:val="right"/>
              <w:rPr>
                <w:rFonts w:ascii="Arial" w:hAnsi="Arial" w:cs="Arial"/>
                <w:sz w:val="14"/>
                <w:szCs w:val="14"/>
              </w:rPr>
            </w:pPr>
          </w:p>
        </w:tc>
      </w:tr>
      <w:tr w:rsidR="00651EB8" w:rsidRPr="00684377" w14:paraId="3F5BEFF8" w14:textId="77777777" w:rsidTr="00FA6161">
        <w:trPr>
          <w:trHeight w:val="297"/>
        </w:trPr>
        <w:tc>
          <w:tcPr>
            <w:tcW w:w="315" w:type="pct"/>
          </w:tcPr>
          <w:p w14:paraId="048C1241" w14:textId="7183E084" w:rsidR="00651EB8" w:rsidRPr="00684377" w:rsidRDefault="00651EB8" w:rsidP="00651EB8">
            <w:pPr>
              <w:pStyle w:val="ListParagraph"/>
              <w:spacing w:before="23" w:line="276" w:lineRule="auto"/>
              <w:ind w:left="405" w:right="-108"/>
              <w:rPr>
                <w:rFonts w:ascii="Arial" w:hAnsi="Arial" w:cs="Arial"/>
                <w:sz w:val="14"/>
                <w:szCs w:val="14"/>
              </w:rPr>
            </w:pPr>
            <w:r w:rsidRPr="00684377">
              <w:rPr>
                <w:rFonts w:ascii="Arial" w:hAnsi="Arial" w:cs="Arial"/>
                <w:sz w:val="14"/>
                <w:szCs w:val="14"/>
              </w:rPr>
              <w:t>6</w:t>
            </w:r>
          </w:p>
        </w:tc>
        <w:tc>
          <w:tcPr>
            <w:tcW w:w="531" w:type="pct"/>
          </w:tcPr>
          <w:p w14:paraId="0CA5062F" w14:textId="6EFAA334" w:rsidR="00651EB8" w:rsidRPr="00684377" w:rsidRDefault="00651EB8" w:rsidP="00651EB8">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132 million</w:t>
            </w:r>
          </w:p>
        </w:tc>
        <w:tc>
          <w:tcPr>
            <w:tcW w:w="862" w:type="pct"/>
          </w:tcPr>
          <w:p w14:paraId="31EADFE3" w14:textId="7FCAB876" w:rsidR="00651EB8" w:rsidRPr="00684377" w:rsidRDefault="00651EB8" w:rsidP="00651EB8">
            <w:pPr>
              <w:spacing w:before="23" w:line="276" w:lineRule="auto"/>
              <w:ind w:right="-108"/>
              <w:rPr>
                <w:rFonts w:ascii="Arial" w:hAnsi="Arial" w:cs="Arial"/>
                <w:sz w:val="14"/>
                <w:szCs w:val="14"/>
              </w:rPr>
            </w:pPr>
            <w:r w:rsidRPr="00684377">
              <w:rPr>
                <w:rFonts w:ascii="Arial" w:hAnsi="Arial" w:cs="Arial"/>
                <w:sz w:val="14"/>
                <w:szCs w:val="14"/>
              </w:rPr>
              <w:t>MLR</w:t>
            </w:r>
            <w:r w:rsidRPr="00684377">
              <w:rPr>
                <w:rFonts w:ascii="Arial" w:hAnsi="Arial" w:cs="Arial" w:hint="cs"/>
                <w:sz w:val="14"/>
                <w:szCs w:val="14"/>
                <w:cs/>
              </w:rPr>
              <w:t xml:space="preserve"> - </w:t>
            </w:r>
            <w:r w:rsidRPr="00684377">
              <w:rPr>
                <w:rFonts w:ascii="Arial" w:hAnsi="Arial" w:cs="Arial"/>
                <w:sz w:val="14"/>
                <w:szCs w:val="14"/>
              </w:rPr>
              <w:t>1.67% per annum</w:t>
            </w:r>
          </w:p>
        </w:tc>
        <w:tc>
          <w:tcPr>
            <w:tcW w:w="1110" w:type="pct"/>
          </w:tcPr>
          <w:p w14:paraId="1A9BE4C1" w14:textId="32641809" w:rsidR="00651EB8" w:rsidRPr="00684377" w:rsidRDefault="00651EB8" w:rsidP="00651EB8">
            <w:pPr>
              <w:spacing w:before="23" w:line="276" w:lineRule="auto"/>
              <w:ind w:left="164" w:hanging="180"/>
              <w:rPr>
                <w:rFonts w:ascii="Arial" w:hAnsi="Arial" w:cs="Arial"/>
                <w:sz w:val="14"/>
                <w:szCs w:val="14"/>
              </w:rPr>
            </w:pPr>
            <w:r w:rsidRPr="00684377">
              <w:rPr>
                <w:rFonts w:ascii="Arial" w:hAnsi="Arial" w:cs="Arial"/>
                <w:sz w:val="14"/>
                <w:szCs w:val="14"/>
              </w:rPr>
              <w:t>Repayable within 2026</w:t>
            </w:r>
          </w:p>
        </w:tc>
        <w:tc>
          <w:tcPr>
            <w:tcW w:w="759" w:type="pct"/>
          </w:tcPr>
          <w:p w14:paraId="69A3790E" w14:textId="37611C78" w:rsidR="00651EB8" w:rsidRPr="00684377" w:rsidRDefault="00651EB8" w:rsidP="00FF1DB8">
            <w:pPr>
              <w:tabs>
                <w:tab w:val="decimal" w:pos="98"/>
              </w:tabs>
              <w:spacing w:before="23" w:line="276" w:lineRule="auto"/>
              <w:ind w:right="690" w:firstLine="152"/>
              <w:rPr>
                <w:rFonts w:ascii="Arial" w:hAnsi="Arial" w:cs="Arial"/>
                <w:sz w:val="14"/>
                <w:szCs w:val="14"/>
              </w:rPr>
            </w:pPr>
            <w:r w:rsidRPr="00684377">
              <w:rPr>
                <w:rFonts w:ascii="Arial" w:hAnsi="Arial" w:cs="Arial"/>
                <w:sz w:val="14"/>
                <w:szCs w:val="14"/>
              </w:rPr>
              <w:t>-</w:t>
            </w:r>
          </w:p>
        </w:tc>
        <w:tc>
          <w:tcPr>
            <w:tcW w:w="367" w:type="pct"/>
          </w:tcPr>
          <w:p w14:paraId="3F681016" w14:textId="69B7E894" w:rsidR="00651EB8" w:rsidRPr="00684377" w:rsidRDefault="00651EB8" w:rsidP="00651EB8">
            <w:pPr>
              <w:tabs>
                <w:tab w:val="decimal" w:pos="528"/>
              </w:tabs>
              <w:spacing w:before="23" w:line="276" w:lineRule="auto"/>
              <w:jc w:val="right"/>
              <w:rPr>
                <w:rFonts w:ascii="Arial" w:hAnsi="Arial" w:cs="Arial"/>
                <w:sz w:val="14"/>
                <w:szCs w:val="14"/>
              </w:rPr>
            </w:pPr>
            <w:r w:rsidRPr="00684377">
              <w:rPr>
                <w:rFonts w:ascii="Arial" w:hAnsi="Arial" w:cs="Arial"/>
                <w:sz w:val="14"/>
                <w:szCs w:val="14"/>
              </w:rPr>
              <w:t>132</w:t>
            </w:r>
          </w:p>
        </w:tc>
        <w:tc>
          <w:tcPr>
            <w:tcW w:w="358" w:type="pct"/>
          </w:tcPr>
          <w:p w14:paraId="163DFB74" w14:textId="4901EDC4" w:rsidR="00651EB8" w:rsidRPr="00684377" w:rsidRDefault="00651EB8" w:rsidP="00651EB8">
            <w:pPr>
              <w:tabs>
                <w:tab w:val="decimal" w:pos="528"/>
              </w:tabs>
              <w:spacing w:before="23" w:line="276" w:lineRule="auto"/>
              <w:jc w:val="right"/>
              <w:rPr>
                <w:rFonts w:ascii="Arial" w:hAnsi="Arial" w:cs="Arial"/>
                <w:sz w:val="14"/>
                <w:szCs w:val="14"/>
              </w:rPr>
            </w:pPr>
            <w:r w:rsidRPr="00684377">
              <w:rPr>
                <w:rFonts w:ascii="Arial" w:hAnsi="Arial" w:cs="Arial"/>
                <w:sz w:val="14"/>
                <w:szCs w:val="14"/>
              </w:rPr>
              <w:t>155</w:t>
            </w:r>
          </w:p>
        </w:tc>
        <w:tc>
          <w:tcPr>
            <w:tcW w:w="343" w:type="pct"/>
          </w:tcPr>
          <w:p w14:paraId="62E45459" w14:textId="08E3346C" w:rsidR="00651EB8" w:rsidRPr="00684377" w:rsidRDefault="00651EB8" w:rsidP="00651EB8">
            <w:pPr>
              <w:tabs>
                <w:tab w:val="decimal" w:pos="528"/>
              </w:tabs>
              <w:spacing w:before="23" w:line="276" w:lineRule="auto"/>
              <w:jc w:val="right"/>
              <w:rPr>
                <w:rFonts w:ascii="Arial" w:hAnsi="Arial" w:cs="Arial"/>
                <w:sz w:val="14"/>
                <w:szCs w:val="14"/>
              </w:rPr>
            </w:pPr>
            <w:r w:rsidRPr="00684377">
              <w:rPr>
                <w:rFonts w:ascii="Arial" w:hAnsi="Arial" w:cs="Arial"/>
                <w:sz w:val="14"/>
                <w:szCs w:val="14"/>
              </w:rPr>
              <w:t>132</w:t>
            </w:r>
          </w:p>
        </w:tc>
        <w:tc>
          <w:tcPr>
            <w:tcW w:w="353" w:type="pct"/>
          </w:tcPr>
          <w:p w14:paraId="6C84D7E9" w14:textId="7035114B" w:rsidR="00651EB8" w:rsidRPr="00684377" w:rsidRDefault="00651EB8" w:rsidP="00651EB8">
            <w:pPr>
              <w:tabs>
                <w:tab w:val="decimal" w:pos="528"/>
              </w:tabs>
              <w:spacing w:before="23" w:line="276" w:lineRule="auto"/>
              <w:jc w:val="right"/>
              <w:rPr>
                <w:rFonts w:ascii="Arial" w:hAnsi="Arial" w:cs="Arial"/>
                <w:sz w:val="14"/>
                <w:szCs w:val="14"/>
              </w:rPr>
            </w:pPr>
            <w:r w:rsidRPr="00684377">
              <w:rPr>
                <w:rFonts w:ascii="Arial" w:hAnsi="Arial" w:cs="Arial"/>
                <w:sz w:val="14"/>
                <w:szCs w:val="14"/>
              </w:rPr>
              <w:t>155</w:t>
            </w:r>
          </w:p>
        </w:tc>
      </w:tr>
      <w:tr w:rsidR="00EB3D82" w:rsidRPr="00684377" w14:paraId="5D3128FB" w14:textId="77777777" w:rsidTr="00FA6161">
        <w:trPr>
          <w:trHeight w:val="297"/>
        </w:trPr>
        <w:tc>
          <w:tcPr>
            <w:tcW w:w="315" w:type="pct"/>
          </w:tcPr>
          <w:p w14:paraId="3A864D13" w14:textId="77777777" w:rsidR="00EB3D82" w:rsidRPr="00684377" w:rsidRDefault="00EB3D82" w:rsidP="00651EB8">
            <w:pPr>
              <w:pStyle w:val="ListParagraph"/>
              <w:spacing w:before="23" w:line="276" w:lineRule="auto"/>
              <w:ind w:left="405" w:right="-108"/>
              <w:rPr>
                <w:rFonts w:ascii="Arial" w:hAnsi="Arial" w:cs="Arial"/>
                <w:sz w:val="14"/>
                <w:szCs w:val="14"/>
              </w:rPr>
            </w:pPr>
          </w:p>
        </w:tc>
        <w:tc>
          <w:tcPr>
            <w:tcW w:w="531" w:type="pct"/>
          </w:tcPr>
          <w:p w14:paraId="4D47A97E" w14:textId="77777777" w:rsidR="00EB3D82" w:rsidRPr="00684377" w:rsidRDefault="00EB3D82" w:rsidP="00651EB8">
            <w:pPr>
              <w:tabs>
                <w:tab w:val="decimal" w:pos="528"/>
              </w:tabs>
              <w:spacing w:before="23" w:line="276" w:lineRule="auto"/>
              <w:jc w:val="right"/>
              <w:rPr>
                <w:rFonts w:ascii="Arial" w:hAnsi="Arial" w:cs="Arial"/>
                <w:sz w:val="14"/>
                <w:szCs w:val="14"/>
              </w:rPr>
            </w:pPr>
          </w:p>
        </w:tc>
        <w:tc>
          <w:tcPr>
            <w:tcW w:w="862" w:type="pct"/>
          </w:tcPr>
          <w:p w14:paraId="513E2D93" w14:textId="49D9A795" w:rsidR="00EB3D82" w:rsidRPr="00684377" w:rsidRDefault="00EB3D82" w:rsidP="00AA1845">
            <w:pPr>
              <w:spacing w:before="23" w:line="276" w:lineRule="auto"/>
              <w:ind w:left="171" w:right="-108"/>
              <w:rPr>
                <w:rFonts w:ascii="Arial" w:hAnsi="Arial" w:cs="Arial"/>
                <w:sz w:val="14"/>
                <w:szCs w:val="14"/>
              </w:rPr>
            </w:pPr>
            <w:r w:rsidRPr="00684377">
              <w:rPr>
                <w:rFonts w:ascii="Arial" w:hAnsi="Arial" w:cs="Arial"/>
                <w:sz w:val="14"/>
                <w:szCs w:val="14"/>
              </w:rPr>
              <w:t>and MMR</w:t>
            </w:r>
          </w:p>
        </w:tc>
        <w:tc>
          <w:tcPr>
            <w:tcW w:w="1110" w:type="pct"/>
          </w:tcPr>
          <w:p w14:paraId="59674255" w14:textId="77777777" w:rsidR="00EB3D82" w:rsidRPr="00684377" w:rsidRDefault="00EB3D82" w:rsidP="00651EB8">
            <w:pPr>
              <w:spacing w:before="23" w:line="276" w:lineRule="auto"/>
              <w:ind w:left="164" w:hanging="180"/>
              <w:rPr>
                <w:rFonts w:ascii="Arial" w:hAnsi="Arial" w:cs="Arial"/>
                <w:sz w:val="14"/>
                <w:szCs w:val="14"/>
              </w:rPr>
            </w:pPr>
          </w:p>
        </w:tc>
        <w:tc>
          <w:tcPr>
            <w:tcW w:w="759" w:type="pct"/>
          </w:tcPr>
          <w:p w14:paraId="6968A03A" w14:textId="77777777" w:rsidR="00EB3D82" w:rsidRPr="00684377" w:rsidRDefault="00EB3D82" w:rsidP="00651EB8">
            <w:pPr>
              <w:tabs>
                <w:tab w:val="decimal" w:pos="98"/>
              </w:tabs>
              <w:spacing w:before="23" w:line="276" w:lineRule="auto"/>
              <w:ind w:right="690"/>
              <w:rPr>
                <w:rFonts w:ascii="Arial" w:hAnsi="Arial" w:cs="Arial"/>
                <w:sz w:val="14"/>
                <w:szCs w:val="14"/>
              </w:rPr>
            </w:pPr>
          </w:p>
        </w:tc>
        <w:tc>
          <w:tcPr>
            <w:tcW w:w="367" w:type="pct"/>
          </w:tcPr>
          <w:p w14:paraId="6DD7B9BE" w14:textId="77777777" w:rsidR="00EB3D82" w:rsidRPr="00684377" w:rsidRDefault="00EB3D82" w:rsidP="00651EB8">
            <w:pPr>
              <w:tabs>
                <w:tab w:val="decimal" w:pos="528"/>
              </w:tabs>
              <w:spacing w:before="23" w:line="276" w:lineRule="auto"/>
              <w:jc w:val="right"/>
              <w:rPr>
                <w:rFonts w:ascii="Arial" w:hAnsi="Arial" w:cs="Arial"/>
                <w:sz w:val="14"/>
                <w:szCs w:val="14"/>
              </w:rPr>
            </w:pPr>
          </w:p>
        </w:tc>
        <w:tc>
          <w:tcPr>
            <w:tcW w:w="358" w:type="pct"/>
          </w:tcPr>
          <w:p w14:paraId="07FDA4B7" w14:textId="77777777" w:rsidR="00EB3D82" w:rsidRPr="00684377" w:rsidRDefault="00EB3D82" w:rsidP="00651EB8">
            <w:pPr>
              <w:tabs>
                <w:tab w:val="decimal" w:pos="528"/>
              </w:tabs>
              <w:spacing w:before="23" w:line="276" w:lineRule="auto"/>
              <w:jc w:val="right"/>
              <w:rPr>
                <w:rFonts w:ascii="Arial" w:hAnsi="Arial" w:cs="Arial"/>
                <w:sz w:val="14"/>
                <w:szCs w:val="14"/>
              </w:rPr>
            </w:pPr>
          </w:p>
        </w:tc>
        <w:tc>
          <w:tcPr>
            <w:tcW w:w="343" w:type="pct"/>
          </w:tcPr>
          <w:p w14:paraId="28A4A92B" w14:textId="77777777" w:rsidR="00EB3D82" w:rsidRPr="00684377" w:rsidRDefault="00EB3D82" w:rsidP="00651EB8">
            <w:pPr>
              <w:tabs>
                <w:tab w:val="decimal" w:pos="528"/>
              </w:tabs>
              <w:spacing w:before="23" w:line="276" w:lineRule="auto"/>
              <w:jc w:val="right"/>
              <w:rPr>
                <w:rFonts w:ascii="Arial" w:hAnsi="Arial" w:cs="Arial"/>
                <w:sz w:val="14"/>
                <w:szCs w:val="14"/>
              </w:rPr>
            </w:pPr>
          </w:p>
        </w:tc>
        <w:tc>
          <w:tcPr>
            <w:tcW w:w="353" w:type="pct"/>
          </w:tcPr>
          <w:p w14:paraId="4FFAA24C" w14:textId="77777777" w:rsidR="00EB3D82" w:rsidRPr="00684377" w:rsidRDefault="00EB3D82" w:rsidP="00651EB8">
            <w:pPr>
              <w:tabs>
                <w:tab w:val="decimal" w:pos="528"/>
              </w:tabs>
              <w:spacing w:before="23" w:line="276" w:lineRule="auto"/>
              <w:jc w:val="right"/>
              <w:rPr>
                <w:rFonts w:ascii="Arial" w:hAnsi="Arial" w:cs="Arial"/>
                <w:sz w:val="14"/>
                <w:szCs w:val="14"/>
              </w:rPr>
            </w:pPr>
          </w:p>
        </w:tc>
      </w:tr>
      <w:tr w:rsidR="00651EB8" w:rsidRPr="00684377" w14:paraId="265A3C49" w14:textId="77777777" w:rsidTr="00FA6161">
        <w:trPr>
          <w:trHeight w:val="297"/>
        </w:trPr>
        <w:tc>
          <w:tcPr>
            <w:tcW w:w="315" w:type="pct"/>
          </w:tcPr>
          <w:p w14:paraId="4511CD58" w14:textId="4C5F3D3D" w:rsidR="00651EB8" w:rsidRPr="00684377" w:rsidRDefault="00651EB8" w:rsidP="00651EB8">
            <w:pPr>
              <w:pStyle w:val="ListParagraph"/>
              <w:spacing w:before="23" w:line="276" w:lineRule="auto"/>
              <w:ind w:left="405" w:right="-108"/>
              <w:rPr>
                <w:rFonts w:ascii="Arial" w:hAnsi="Arial" w:cs="Arial"/>
                <w:sz w:val="14"/>
                <w:szCs w:val="14"/>
              </w:rPr>
            </w:pPr>
            <w:r w:rsidRPr="00684377">
              <w:rPr>
                <w:rFonts w:ascii="Arial" w:hAnsi="Arial" w:cs="Arial"/>
                <w:sz w:val="14"/>
                <w:szCs w:val="14"/>
              </w:rPr>
              <w:t>7</w:t>
            </w:r>
          </w:p>
        </w:tc>
        <w:tc>
          <w:tcPr>
            <w:tcW w:w="531" w:type="pct"/>
          </w:tcPr>
          <w:p w14:paraId="56FF710C" w14:textId="592FDA80" w:rsidR="00651EB8" w:rsidRPr="00684377" w:rsidRDefault="00651EB8" w:rsidP="00651EB8">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4,386 million</w:t>
            </w:r>
          </w:p>
        </w:tc>
        <w:tc>
          <w:tcPr>
            <w:tcW w:w="862" w:type="pct"/>
          </w:tcPr>
          <w:p w14:paraId="20A0CF86" w14:textId="01C62905" w:rsidR="00651EB8" w:rsidRPr="00684377" w:rsidRDefault="00651EB8" w:rsidP="00651EB8">
            <w:pPr>
              <w:spacing w:before="23" w:line="276" w:lineRule="auto"/>
              <w:ind w:right="-108"/>
              <w:rPr>
                <w:rFonts w:ascii="Arial" w:hAnsi="Arial" w:cs="Arial"/>
                <w:sz w:val="14"/>
                <w:szCs w:val="14"/>
              </w:rPr>
            </w:pPr>
            <w:r w:rsidRPr="00684377">
              <w:rPr>
                <w:rFonts w:ascii="Arial" w:hAnsi="Arial" w:cs="Arial"/>
                <w:sz w:val="14"/>
                <w:szCs w:val="14"/>
              </w:rPr>
              <w:t>MLR</w:t>
            </w:r>
            <w:r w:rsidRPr="00684377">
              <w:rPr>
                <w:rFonts w:ascii="Arial" w:hAnsi="Arial" w:cs="Arial" w:hint="cs"/>
                <w:sz w:val="14"/>
                <w:szCs w:val="14"/>
                <w:cs/>
              </w:rPr>
              <w:t xml:space="preserve"> </w:t>
            </w:r>
            <w:r w:rsidR="00CF4188" w:rsidRPr="00684377">
              <w:rPr>
                <w:rFonts w:ascii="Arial" w:hAnsi="Arial"/>
                <w:sz w:val="14"/>
                <w:szCs w:val="14"/>
                <w:cs/>
              </w:rPr>
              <w:t>–</w:t>
            </w:r>
            <w:r w:rsidRPr="00684377">
              <w:rPr>
                <w:rFonts w:ascii="Arial" w:hAnsi="Arial" w:cs="Arial" w:hint="cs"/>
                <w:sz w:val="14"/>
                <w:szCs w:val="14"/>
                <w:cs/>
              </w:rPr>
              <w:t xml:space="preserve"> </w:t>
            </w:r>
            <w:r w:rsidR="00CF4188" w:rsidRPr="00684377">
              <w:rPr>
                <w:rFonts w:ascii="Arial" w:hAnsi="Arial" w:cs="Arial"/>
                <w:sz w:val="14"/>
                <w:szCs w:val="14"/>
              </w:rPr>
              <w:t xml:space="preserve">1.50% - </w:t>
            </w:r>
            <w:r w:rsidRPr="00684377">
              <w:rPr>
                <w:rFonts w:ascii="Arial" w:hAnsi="Arial" w:cs="Arial"/>
                <w:sz w:val="14"/>
                <w:szCs w:val="14"/>
              </w:rPr>
              <w:t>1.87% per annum</w:t>
            </w:r>
          </w:p>
        </w:tc>
        <w:tc>
          <w:tcPr>
            <w:tcW w:w="1110" w:type="pct"/>
          </w:tcPr>
          <w:p w14:paraId="54460C50" w14:textId="671D99BB" w:rsidR="00651EB8" w:rsidRPr="00684377" w:rsidRDefault="00651EB8" w:rsidP="00651EB8">
            <w:pPr>
              <w:spacing w:before="23" w:line="276" w:lineRule="auto"/>
              <w:ind w:left="164" w:hanging="180"/>
              <w:rPr>
                <w:rFonts w:ascii="Arial" w:hAnsi="Arial" w:cs="Arial"/>
                <w:sz w:val="14"/>
                <w:szCs w:val="14"/>
              </w:rPr>
            </w:pPr>
            <w:r w:rsidRPr="00684377">
              <w:rPr>
                <w:rFonts w:ascii="Arial" w:hAnsi="Arial" w:cs="Arial"/>
                <w:sz w:val="14"/>
                <w:szCs w:val="14"/>
              </w:rPr>
              <w:t xml:space="preserve">Repayable within 2026 or upon </w:t>
            </w:r>
          </w:p>
        </w:tc>
        <w:tc>
          <w:tcPr>
            <w:tcW w:w="759" w:type="pct"/>
          </w:tcPr>
          <w:p w14:paraId="1E534197" w14:textId="7E256ABF" w:rsidR="00651EB8" w:rsidRPr="00684377" w:rsidRDefault="00651EB8" w:rsidP="00651EB8">
            <w:pPr>
              <w:tabs>
                <w:tab w:val="decimal" w:pos="98"/>
              </w:tabs>
              <w:spacing w:before="23" w:line="276" w:lineRule="auto"/>
              <w:ind w:right="60"/>
              <w:rPr>
                <w:rFonts w:ascii="Arial" w:hAnsi="Arial" w:cs="Arial"/>
                <w:sz w:val="14"/>
                <w:szCs w:val="14"/>
              </w:rPr>
            </w:pPr>
            <w:r w:rsidRPr="00684377">
              <w:rPr>
                <w:rFonts w:ascii="Arial" w:hAnsi="Arial" w:cs="Arial"/>
                <w:sz w:val="14"/>
                <w:szCs w:val="14"/>
              </w:rPr>
              <w:t>Assignment of collection from</w:t>
            </w:r>
          </w:p>
        </w:tc>
        <w:tc>
          <w:tcPr>
            <w:tcW w:w="367" w:type="pct"/>
          </w:tcPr>
          <w:p w14:paraId="7B08003D" w14:textId="78653532" w:rsidR="00651EB8" w:rsidRPr="00684377" w:rsidRDefault="00651EB8" w:rsidP="00651EB8">
            <w:pPr>
              <w:tabs>
                <w:tab w:val="decimal" w:pos="528"/>
              </w:tabs>
              <w:spacing w:before="23" w:line="276" w:lineRule="auto"/>
              <w:jc w:val="right"/>
              <w:rPr>
                <w:rFonts w:ascii="Arial" w:hAnsi="Arial" w:cs="Arial"/>
                <w:sz w:val="14"/>
                <w:szCs w:val="14"/>
              </w:rPr>
            </w:pPr>
            <w:r w:rsidRPr="00684377">
              <w:rPr>
                <w:rFonts w:ascii="Arial" w:hAnsi="Arial" w:cs="Arial"/>
                <w:sz w:val="14"/>
                <w:szCs w:val="14"/>
              </w:rPr>
              <w:t>4,386</w:t>
            </w:r>
          </w:p>
        </w:tc>
        <w:tc>
          <w:tcPr>
            <w:tcW w:w="358" w:type="pct"/>
          </w:tcPr>
          <w:p w14:paraId="7CFE21D0" w14:textId="6A0B5B7B" w:rsidR="00651EB8" w:rsidRPr="00684377" w:rsidRDefault="00651EB8" w:rsidP="00651EB8">
            <w:pPr>
              <w:tabs>
                <w:tab w:val="decimal" w:pos="528"/>
              </w:tabs>
              <w:spacing w:before="23" w:line="276" w:lineRule="auto"/>
              <w:jc w:val="right"/>
              <w:rPr>
                <w:rFonts w:ascii="Arial" w:hAnsi="Arial" w:cs="Arial"/>
                <w:sz w:val="14"/>
                <w:szCs w:val="14"/>
              </w:rPr>
            </w:pPr>
            <w:r w:rsidRPr="00684377">
              <w:rPr>
                <w:rFonts w:ascii="Arial" w:hAnsi="Arial" w:cs="Arial"/>
                <w:sz w:val="14"/>
                <w:szCs w:val="14"/>
              </w:rPr>
              <w:t>4,138</w:t>
            </w:r>
          </w:p>
        </w:tc>
        <w:tc>
          <w:tcPr>
            <w:tcW w:w="343" w:type="pct"/>
          </w:tcPr>
          <w:p w14:paraId="3C6419EE" w14:textId="054E5F34" w:rsidR="00651EB8" w:rsidRPr="00684377" w:rsidRDefault="00651EB8" w:rsidP="00651EB8">
            <w:pPr>
              <w:tabs>
                <w:tab w:val="decimal" w:pos="528"/>
              </w:tabs>
              <w:spacing w:before="23" w:line="276" w:lineRule="auto"/>
              <w:jc w:val="right"/>
              <w:rPr>
                <w:rFonts w:ascii="Arial" w:hAnsi="Arial" w:cs="Arial"/>
                <w:sz w:val="14"/>
                <w:szCs w:val="14"/>
              </w:rPr>
            </w:pPr>
            <w:r w:rsidRPr="00684377">
              <w:rPr>
                <w:rFonts w:ascii="Arial" w:hAnsi="Arial" w:cs="Arial"/>
                <w:sz w:val="14"/>
                <w:szCs w:val="14"/>
              </w:rPr>
              <w:t>4,386</w:t>
            </w:r>
          </w:p>
        </w:tc>
        <w:tc>
          <w:tcPr>
            <w:tcW w:w="353" w:type="pct"/>
          </w:tcPr>
          <w:p w14:paraId="6743928E" w14:textId="3EE55B8A" w:rsidR="00651EB8" w:rsidRPr="00684377" w:rsidRDefault="00651EB8" w:rsidP="00651EB8">
            <w:pPr>
              <w:tabs>
                <w:tab w:val="decimal" w:pos="528"/>
              </w:tabs>
              <w:spacing w:before="23" w:line="276" w:lineRule="auto"/>
              <w:jc w:val="right"/>
              <w:rPr>
                <w:rFonts w:ascii="Arial" w:hAnsi="Arial" w:cs="Arial"/>
                <w:sz w:val="14"/>
                <w:szCs w:val="14"/>
              </w:rPr>
            </w:pPr>
            <w:r w:rsidRPr="00684377">
              <w:rPr>
                <w:rFonts w:ascii="Arial" w:hAnsi="Arial" w:cs="Arial"/>
                <w:sz w:val="14"/>
                <w:szCs w:val="14"/>
              </w:rPr>
              <w:t>4,138</w:t>
            </w:r>
          </w:p>
        </w:tc>
      </w:tr>
      <w:tr w:rsidR="00EB3D82" w:rsidRPr="00684377" w14:paraId="67E4E613" w14:textId="77777777" w:rsidTr="00FA6161">
        <w:trPr>
          <w:trHeight w:val="297"/>
        </w:trPr>
        <w:tc>
          <w:tcPr>
            <w:tcW w:w="315" w:type="pct"/>
          </w:tcPr>
          <w:p w14:paraId="6EC7892B"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tcPr>
          <w:p w14:paraId="77E62FDA"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tcPr>
          <w:p w14:paraId="54C6BA80" w14:textId="06363660" w:rsidR="00EB3D82" w:rsidRPr="00684377" w:rsidRDefault="00EB3D82" w:rsidP="00AA1845">
            <w:pPr>
              <w:spacing w:before="23" w:line="276" w:lineRule="auto"/>
              <w:ind w:left="171" w:right="-108"/>
              <w:rPr>
                <w:rFonts w:ascii="Arial" w:hAnsi="Arial" w:cs="Arial"/>
                <w:sz w:val="14"/>
                <w:szCs w:val="14"/>
              </w:rPr>
            </w:pPr>
            <w:r w:rsidRPr="00684377">
              <w:rPr>
                <w:rFonts w:ascii="Arial" w:hAnsi="Arial" w:cs="Arial"/>
                <w:sz w:val="14"/>
                <w:szCs w:val="14"/>
              </w:rPr>
              <w:t>and MMR</w:t>
            </w:r>
          </w:p>
        </w:tc>
        <w:tc>
          <w:tcPr>
            <w:tcW w:w="1110" w:type="pct"/>
          </w:tcPr>
          <w:p w14:paraId="66EDA786" w14:textId="7DAF5F1E"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   completion of the project, whichever is</w:t>
            </w:r>
            <w:r w:rsidR="00153B88" w:rsidRPr="00684377">
              <w:rPr>
                <w:rFonts w:ascii="Arial" w:hAnsi="Arial" w:cs="Arial"/>
                <w:sz w:val="14"/>
                <w:szCs w:val="14"/>
              </w:rPr>
              <w:t xml:space="preserve"> earlier</w:t>
            </w:r>
          </w:p>
        </w:tc>
        <w:tc>
          <w:tcPr>
            <w:tcW w:w="759" w:type="pct"/>
          </w:tcPr>
          <w:p w14:paraId="4640B684" w14:textId="03975ABB" w:rsidR="00EB3D82" w:rsidRPr="00684377" w:rsidRDefault="00EB3D82" w:rsidP="00EB3D82">
            <w:pPr>
              <w:tabs>
                <w:tab w:val="decimal" w:pos="98"/>
              </w:tabs>
              <w:spacing w:before="23" w:line="276" w:lineRule="auto"/>
              <w:ind w:right="378"/>
              <w:rPr>
                <w:rFonts w:ascii="Arial" w:hAnsi="Arial" w:cs="Arial"/>
                <w:sz w:val="14"/>
                <w:szCs w:val="14"/>
              </w:rPr>
            </w:pPr>
            <w:r w:rsidRPr="00684377">
              <w:rPr>
                <w:rFonts w:ascii="Arial" w:hAnsi="Arial" w:cs="Arial"/>
                <w:sz w:val="14"/>
                <w:szCs w:val="14"/>
              </w:rPr>
              <w:t xml:space="preserve">    construction contract</w:t>
            </w:r>
          </w:p>
        </w:tc>
        <w:tc>
          <w:tcPr>
            <w:tcW w:w="367" w:type="pct"/>
          </w:tcPr>
          <w:p w14:paraId="3BA6C2F1"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358" w:type="pct"/>
          </w:tcPr>
          <w:p w14:paraId="07915AFD"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343" w:type="pct"/>
          </w:tcPr>
          <w:p w14:paraId="6E5C61AA"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353" w:type="pct"/>
          </w:tcPr>
          <w:p w14:paraId="691BBB14" w14:textId="77777777" w:rsidR="00EB3D82" w:rsidRPr="00684377" w:rsidRDefault="00EB3D82" w:rsidP="00EB3D82">
            <w:pPr>
              <w:tabs>
                <w:tab w:val="decimal" w:pos="528"/>
              </w:tabs>
              <w:spacing w:before="23" w:line="276" w:lineRule="auto"/>
              <w:jc w:val="right"/>
              <w:rPr>
                <w:rFonts w:ascii="Arial" w:hAnsi="Arial" w:cs="Arial"/>
                <w:sz w:val="14"/>
                <w:szCs w:val="14"/>
              </w:rPr>
            </w:pPr>
          </w:p>
        </w:tc>
      </w:tr>
      <w:tr w:rsidR="00EB3D82" w:rsidRPr="00684377" w14:paraId="40F3100F" w14:textId="77777777" w:rsidTr="00FA6161">
        <w:trPr>
          <w:trHeight w:val="297"/>
        </w:trPr>
        <w:tc>
          <w:tcPr>
            <w:tcW w:w="315" w:type="pct"/>
          </w:tcPr>
          <w:p w14:paraId="2380BBC1" w14:textId="25A60BCA"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8</w:t>
            </w:r>
          </w:p>
        </w:tc>
        <w:tc>
          <w:tcPr>
            <w:tcW w:w="531" w:type="pct"/>
          </w:tcPr>
          <w:p w14:paraId="1CAF9B67" w14:textId="620AA08E" w:rsidR="00EB3D82" w:rsidRPr="00684377" w:rsidRDefault="00EB3D82" w:rsidP="00EB3D82">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20 million</w:t>
            </w:r>
          </w:p>
        </w:tc>
        <w:tc>
          <w:tcPr>
            <w:tcW w:w="862" w:type="pct"/>
          </w:tcPr>
          <w:p w14:paraId="17E9926A" w14:textId="4E652FAB"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MMR</w:t>
            </w:r>
          </w:p>
        </w:tc>
        <w:tc>
          <w:tcPr>
            <w:tcW w:w="1110" w:type="pct"/>
          </w:tcPr>
          <w:p w14:paraId="76A2B7BC" w14:textId="49FF6ADF" w:rsidR="00EB3D82" w:rsidRPr="00684377" w:rsidRDefault="00B40AA3" w:rsidP="00EB3D82">
            <w:pPr>
              <w:spacing w:before="23" w:line="276" w:lineRule="auto"/>
              <w:ind w:left="164" w:hanging="180"/>
              <w:rPr>
                <w:rFonts w:ascii="Arial" w:hAnsi="Arial" w:cs="Arial"/>
                <w:sz w:val="14"/>
                <w:szCs w:val="14"/>
              </w:rPr>
            </w:pPr>
            <w:r w:rsidRPr="00684377">
              <w:rPr>
                <w:rFonts w:ascii="Arial" w:hAnsi="Arial" w:cs="Arial"/>
                <w:sz w:val="14"/>
                <w:szCs w:val="14"/>
              </w:rPr>
              <w:t>Repayable within 2027 or upon</w:t>
            </w:r>
          </w:p>
        </w:tc>
        <w:tc>
          <w:tcPr>
            <w:tcW w:w="759" w:type="pct"/>
          </w:tcPr>
          <w:p w14:paraId="5B6F8F39" w14:textId="1AE28EE9" w:rsidR="00EB3D82" w:rsidRPr="00684377" w:rsidRDefault="00EB3D82" w:rsidP="00FF1DB8">
            <w:pPr>
              <w:tabs>
                <w:tab w:val="decimal" w:pos="98"/>
              </w:tabs>
              <w:spacing w:before="23" w:line="276" w:lineRule="auto"/>
              <w:ind w:right="690" w:firstLine="152"/>
              <w:rPr>
                <w:rFonts w:ascii="Arial" w:hAnsi="Arial" w:cs="Arial"/>
                <w:sz w:val="14"/>
                <w:szCs w:val="14"/>
              </w:rPr>
            </w:pPr>
            <w:r w:rsidRPr="00684377">
              <w:rPr>
                <w:rFonts w:ascii="Arial" w:hAnsi="Arial" w:cs="Arial"/>
                <w:sz w:val="14"/>
                <w:szCs w:val="14"/>
              </w:rPr>
              <w:t>-</w:t>
            </w:r>
          </w:p>
        </w:tc>
        <w:tc>
          <w:tcPr>
            <w:tcW w:w="367" w:type="pct"/>
          </w:tcPr>
          <w:p w14:paraId="61D65526" w14:textId="2AA6F5D4"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w:t>
            </w:r>
          </w:p>
        </w:tc>
        <w:tc>
          <w:tcPr>
            <w:tcW w:w="358" w:type="pct"/>
          </w:tcPr>
          <w:p w14:paraId="768D6BAB" w14:textId="50C1715F"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17</w:t>
            </w:r>
          </w:p>
        </w:tc>
        <w:tc>
          <w:tcPr>
            <w:tcW w:w="343" w:type="pct"/>
          </w:tcPr>
          <w:p w14:paraId="2A68694C" w14:textId="623198BC"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w:t>
            </w:r>
          </w:p>
        </w:tc>
        <w:tc>
          <w:tcPr>
            <w:tcW w:w="353" w:type="pct"/>
          </w:tcPr>
          <w:p w14:paraId="029C4AED" w14:textId="7FF5892E"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17</w:t>
            </w:r>
          </w:p>
        </w:tc>
      </w:tr>
      <w:tr w:rsidR="00B40AA3" w:rsidRPr="00684377" w14:paraId="6EA00209" w14:textId="77777777" w:rsidTr="00FA6161">
        <w:trPr>
          <w:trHeight w:val="297"/>
        </w:trPr>
        <w:tc>
          <w:tcPr>
            <w:tcW w:w="315" w:type="pct"/>
          </w:tcPr>
          <w:p w14:paraId="0BBBCF0F" w14:textId="77777777" w:rsidR="00B40AA3" w:rsidRPr="00684377" w:rsidRDefault="00B40AA3" w:rsidP="00EB3D82">
            <w:pPr>
              <w:pStyle w:val="ListParagraph"/>
              <w:spacing w:before="23" w:line="276" w:lineRule="auto"/>
              <w:ind w:left="405" w:right="-108"/>
              <w:rPr>
                <w:rFonts w:ascii="Arial" w:hAnsi="Arial" w:cs="Arial"/>
                <w:sz w:val="14"/>
                <w:szCs w:val="14"/>
              </w:rPr>
            </w:pPr>
          </w:p>
        </w:tc>
        <w:tc>
          <w:tcPr>
            <w:tcW w:w="531" w:type="pct"/>
          </w:tcPr>
          <w:p w14:paraId="3F031718" w14:textId="77777777" w:rsidR="00B40AA3" w:rsidRPr="00684377" w:rsidRDefault="00B40AA3" w:rsidP="00EB3D82">
            <w:pPr>
              <w:tabs>
                <w:tab w:val="decimal" w:pos="528"/>
              </w:tabs>
              <w:spacing w:before="23" w:line="276" w:lineRule="auto"/>
              <w:jc w:val="right"/>
              <w:rPr>
                <w:rFonts w:ascii="Arial" w:hAnsi="Arial" w:cs="Arial"/>
                <w:sz w:val="14"/>
                <w:szCs w:val="14"/>
              </w:rPr>
            </w:pPr>
          </w:p>
        </w:tc>
        <w:tc>
          <w:tcPr>
            <w:tcW w:w="862" w:type="pct"/>
          </w:tcPr>
          <w:p w14:paraId="7499B75E" w14:textId="77777777" w:rsidR="00B40AA3" w:rsidRPr="00684377" w:rsidRDefault="00B40AA3" w:rsidP="00EB3D82">
            <w:pPr>
              <w:spacing w:before="23" w:line="276" w:lineRule="auto"/>
              <w:ind w:right="-108"/>
              <w:rPr>
                <w:rFonts w:ascii="Arial" w:hAnsi="Arial" w:cs="Arial"/>
                <w:sz w:val="14"/>
                <w:szCs w:val="14"/>
              </w:rPr>
            </w:pPr>
          </w:p>
        </w:tc>
        <w:tc>
          <w:tcPr>
            <w:tcW w:w="1110" w:type="pct"/>
          </w:tcPr>
          <w:p w14:paraId="481C82E4" w14:textId="2719808D" w:rsidR="00B40AA3" w:rsidRPr="00684377" w:rsidRDefault="00095EEF"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   </w:t>
            </w:r>
            <w:r w:rsidR="00B40AA3" w:rsidRPr="00684377">
              <w:rPr>
                <w:rFonts w:ascii="Arial" w:hAnsi="Arial" w:cs="Arial"/>
                <w:sz w:val="14"/>
                <w:szCs w:val="14"/>
              </w:rPr>
              <w:t>completion of the project, whichever is earlier</w:t>
            </w:r>
          </w:p>
        </w:tc>
        <w:tc>
          <w:tcPr>
            <w:tcW w:w="759" w:type="pct"/>
          </w:tcPr>
          <w:p w14:paraId="08D6347B" w14:textId="77777777" w:rsidR="00B40AA3" w:rsidRPr="00684377" w:rsidRDefault="00B40AA3" w:rsidP="00FF1DB8">
            <w:pPr>
              <w:tabs>
                <w:tab w:val="decimal" w:pos="98"/>
              </w:tabs>
              <w:spacing w:before="23" w:line="276" w:lineRule="auto"/>
              <w:ind w:right="690" w:firstLine="152"/>
              <w:rPr>
                <w:rFonts w:ascii="Arial" w:hAnsi="Arial" w:cs="Arial"/>
                <w:sz w:val="14"/>
                <w:szCs w:val="14"/>
              </w:rPr>
            </w:pPr>
          </w:p>
        </w:tc>
        <w:tc>
          <w:tcPr>
            <w:tcW w:w="367" w:type="pct"/>
          </w:tcPr>
          <w:p w14:paraId="1CA80962" w14:textId="77777777" w:rsidR="00B40AA3" w:rsidRPr="00684377" w:rsidRDefault="00B40AA3" w:rsidP="00EB3D82">
            <w:pPr>
              <w:tabs>
                <w:tab w:val="decimal" w:pos="528"/>
              </w:tabs>
              <w:spacing w:before="23" w:line="276" w:lineRule="auto"/>
              <w:jc w:val="right"/>
              <w:rPr>
                <w:rFonts w:ascii="Arial" w:hAnsi="Arial" w:cs="Arial"/>
                <w:sz w:val="14"/>
                <w:szCs w:val="14"/>
              </w:rPr>
            </w:pPr>
          </w:p>
        </w:tc>
        <w:tc>
          <w:tcPr>
            <w:tcW w:w="358" w:type="pct"/>
          </w:tcPr>
          <w:p w14:paraId="757CBF01" w14:textId="77777777" w:rsidR="00B40AA3" w:rsidRPr="00684377" w:rsidRDefault="00B40AA3" w:rsidP="00EB3D82">
            <w:pPr>
              <w:tabs>
                <w:tab w:val="decimal" w:pos="528"/>
              </w:tabs>
              <w:spacing w:before="23" w:line="276" w:lineRule="auto"/>
              <w:jc w:val="right"/>
              <w:rPr>
                <w:rFonts w:ascii="Arial" w:hAnsi="Arial" w:cs="Arial"/>
                <w:sz w:val="14"/>
                <w:szCs w:val="14"/>
              </w:rPr>
            </w:pPr>
          </w:p>
        </w:tc>
        <w:tc>
          <w:tcPr>
            <w:tcW w:w="343" w:type="pct"/>
          </w:tcPr>
          <w:p w14:paraId="4DB8715D" w14:textId="77777777" w:rsidR="00B40AA3" w:rsidRPr="00684377" w:rsidRDefault="00B40AA3" w:rsidP="00EB3D82">
            <w:pPr>
              <w:tabs>
                <w:tab w:val="decimal" w:pos="528"/>
              </w:tabs>
              <w:spacing w:before="23" w:line="276" w:lineRule="auto"/>
              <w:jc w:val="right"/>
              <w:rPr>
                <w:rFonts w:ascii="Arial" w:hAnsi="Arial" w:cs="Arial"/>
                <w:sz w:val="14"/>
                <w:szCs w:val="14"/>
              </w:rPr>
            </w:pPr>
          </w:p>
        </w:tc>
        <w:tc>
          <w:tcPr>
            <w:tcW w:w="353" w:type="pct"/>
          </w:tcPr>
          <w:p w14:paraId="37E1DB1F" w14:textId="77777777" w:rsidR="00B40AA3" w:rsidRPr="00684377" w:rsidRDefault="00B40AA3" w:rsidP="00EB3D82">
            <w:pPr>
              <w:tabs>
                <w:tab w:val="decimal" w:pos="528"/>
              </w:tabs>
              <w:spacing w:before="23" w:line="276" w:lineRule="auto"/>
              <w:jc w:val="right"/>
              <w:rPr>
                <w:rFonts w:ascii="Arial" w:hAnsi="Arial" w:cs="Arial"/>
                <w:sz w:val="14"/>
                <w:szCs w:val="14"/>
              </w:rPr>
            </w:pPr>
          </w:p>
        </w:tc>
      </w:tr>
      <w:tr w:rsidR="00EB3D82" w:rsidRPr="00684377" w14:paraId="53BE715D" w14:textId="77777777" w:rsidTr="00FA6161">
        <w:trPr>
          <w:trHeight w:val="297"/>
        </w:trPr>
        <w:tc>
          <w:tcPr>
            <w:tcW w:w="315" w:type="pct"/>
          </w:tcPr>
          <w:p w14:paraId="7AF0C2A0" w14:textId="37EBE401"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9</w:t>
            </w:r>
          </w:p>
        </w:tc>
        <w:tc>
          <w:tcPr>
            <w:tcW w:w="531" w:type="pct"/>
          </w:tcPr>
          <w:p w14:paraId="01676B27" w14:textId="72742337"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Baht - million</w:t>
            </w:r>
          </w:p>
        </w:tc>
        <w:tc>
          <w:tcPr>
            <w:tcW w:w="862" w:type="pct"/>
          </w:tcPr>
          <w:p w14:paraId="77866C24" w14:textId="423E137A"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2.75% per annum</w:t>
            </w:r>
          </w:p>
        </w:tc>
        <w:tc>
          <w:tcPr>
            <w:tcW w:w="1110" w:type="pct"/>
          </w:tcPr>
          <w:p w14:paraId="7AEF8B06" w14:textId="627BA98B"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Repayable within 2027 or upon </w:t>
            </w:r>
          </w:p>
        </w:tc>
        <w:tc>
          <w:tcPr>
            <w:tcW w:w="759" w:type="pct"/>
          </w:tcPr>
          <w:p w14:paraId="52B56AC7" w14:textId="40406C8A" w:rsidR="00EB3D82" w:rsidRPr="00684377" w:rsidRDefault="00EB3D82" w:rsidP="00FF1DB8">
            <w:pPr>
              <w:tabs>
                <w:tab w:val="decimal" w:pos="98"/>
              </w:tabs>
              <w:spacing w:before="23" w:line="276" w:lineRule="auto"/>
              <w:ind w:right="690" w:firstLine="152"/>
              <w:rPr>
                <w:rFonts w:ascii="Arial" w:hAnsi="Arial" w:cs="Arial"/>
                <w:sz w:val="14"/>
                <w:szCs w:val="14"/>
              </w:rPr>
            </w:pPr>
            <w:r w:rsidRPr="00684377">
              <w:rPr>
                <w:rFonts w:ascii="Arial" w:hAnsi="Arial" w:cs="Arial"/>
                <w:sz w:val="14"/>
                <w:szCs w:val="14"/>
              </w:rPr>
              <w:t>-</w:t>
            </w:r>
          </w:p>
        </w:tc>
        <w:tc>
          <w:tcPr>
            <w:tcW w:w="367" w:type="pct"/>
          </w:tcPr>
          <w:p w14:paraId="14CE290A" w14:textId="23BD5285"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w:t>
            </w:r>
          </w:p>
        </w:tc>
        <w:tc>
          <w:tcPr>
            <w:tcW w:w="358" w:type="pct"/>
          </w:tcPr>
          <w:p w14:paraId="440928D1" w14:textId="282734BC"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42</w:t>
            </w:r>
          </w:p>
        </w:tc>
        <w:tc>
          <w:tcPr>
            <w:tcW w:w="343" w:type="pct"/>
          </w:tcPr>
          <w:p w14:paraId="2E6FBF01" w14:textId="31137336"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w:t>
            </w:r>
          </w:p>
        </w:tc>
        <w:tc>
          <w:tcPr>
            <w:tcW w:w="353" w:type="pct"/>
          </w:tcPr>
          <w:p w14:paraId="0FFF647B" w14:textId="099CB7EE"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42</w:t>
            </w:r>
          </w:p>
        </w:tc>
      </w:tr>
      <w:tr w:rsidR="00EB3D82" w:rsidRPr="00684377" w14:paraId="1C71C9F5" w14:textId="77777777" w:rsidTr="00FA6161">
        <w:trPr>
          <w:trHeight w:val="297"/>
        </w:trPr>
        <w:tc>
          <w:tcPr>
            <w:tcW w:w="315" w:type="pct"/>
          </w:tcPr>
          <w:p w14:paraId="089318A1"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tcPr>
          <w:p w14:paraId="0E248C44"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tcPr>
          <w:p w14:paraId="2B25D3E3" w14:textId="77777777" w:rsidR="00EB3D82" w:rsidRPr="00684377" w:rsidRDefault="00EB3D82" w:rsidP="00EB3D82">
            <w:pPr>
              <w:spacing w:before="23" w:line="276" w:lineRule="auto"/>
              <w:ind w:right="-108"/>
              <w:rPr>
                <w:rFonts w:ascii="Arial" w:hAnsi="Arial" w:cs="Arial"/>
                <w:sz w:val="14"/>
                <w:szCs w:val="14"/>
              </w:rPr>
            </w:pPr>
          </w:p>
        </w:tc>
        <w:tc>
          <w:tcPr>
            <w:tcW w:w="1110" w:type="pct"/>
          </w:tcPr>
          <w:p w14:paraId="653E745E" w14:textId="2C685785"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   </w:t>
            </w:r>
            <w:r w:rsidR="00095EEF" w:rsidRPr="00684377">
              <w:rPr>
                <w:rFonts w:ascii="Arial" w:hAnsi="Arial" w:cs="Arial"/>
                <w:sz w:val="14"/>
                <w:szCs w:val="14"/>
              </w:rPr>
              <w:t xml:space="preserve">completion </w:t>
            </w:r>
            <w:r w:rsidRPr="00684377">
              <w:rPr>
                <w:rFonts w:ascii="Arial" w:hAnsi="Arial" w:cs="Arial"/>
                <w:sz w:val="14"/>
                <w:szCs w:val="14"/>
              </w:rPr>
              <w:t>of the project, whichever is earlier</w:t>
            </w:r>
          </w:p>
        </w:tc>
        <w:tc>
          <w:tcPr>
            <w:tcW w:w="759" w:type="pct"/>
          </w:tcPr>
          <w:p w14:paraId="2803303D" w14:textId="77777777" w:rsidR="00EB3D82" w:rsidRPr="00684377" w:rsidRDefault="00EB3D82" w:rsidP="00FF1DB8">
            <w:pPr>
              <w:tabs>
                <w:tab w:val="decimal" w:pos="98"/>
              </w:tabs>
              <w:spacing w:before="23" w:line="276" w:lineRule="auto"/>
              <w:ind w:right="690" w:firstLine="152"/>
              <w:rPr>
                <w:rFonts w:ascii="Arial" w:hAnsi="Arial" w:cs="Arial"/>
                <w:sz w:val="14"/>
                <w:szCs w:val="14"/>
              </w:rPr>
            </w:pPr>
          </w:p>
        </w:tc>
        <w:tc>
          <w:tcPr>
            <w:tcW w:w="367" w:type="pct"/>
          </w:tcPr>
          <w:p w14:paraId="1D5E51D4"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358" w:type="pct"/>
          </w:tcPr>
          <w:p w14:paraId="4675F84C"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343" w:type="pct"/>
          </w:tcPr>
          <w:p w14:paraId="36C363FC"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353" w:type="pct"/>
          </w:tcPr>
          <w:p w14:paraId="00DF955D" w14:textId="77777777" w:rsidR="00EB3D82" w:rsidRPr="00684377" w:rsidRDefault="00EB3D82" w:rsidP="00EB3D82">
            <w:pPr>
              <w:tabs>
                <w:tab w:val="decimal" w:pos="528"/>
              </w:tabs>
              <w:spacing w:before="23" w:line="276" w:lineRule="auto"/>
              <w:jc w:val="right"/>
              <w:rPr>
                <w:rFonts w:ascii="Arial" w:hAnsi="Arial" w:cs="Arial"/>
                <w:sz w:val="14"/>
                <w:szCs w:val="14"/>
              </w:rPr>
            </w:pPr>
          </w:p>
        </w:tc>
      </w:tr>
      <w:tr w:rsidR="00EB3D82" w:rsidRPr="00684377" w14:paraId="7025D2C4" w14:textId="77777777" w:rsidTr="00FA6161">
        <w:trPr>
          <w:trHeight w:val="297"/>
        </w:trPr>
        <w:tc>
          <w:tcPr>
            <w:tcW w:w="315" w:type="pct"/>
            <w:tcBorders>
              <w:bottom w:val="nil"/>
            </w:tcBorders>
          </w:tcPr>
          <w:p w14:paraId="37477EB5" w14:textId="3DC3A62C"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11</w:t>
            </w:r>
          </w:p>
        </w:tc>
        <w:tc>
          <w:tcPr>
            <w:tcW w:w="531" w:type="pct"/>
            <w:tcBorders>
              <w:bottom w:val="nil"/>
            </w:tcBorders>
          </w:tcPr>
          <w:p w14:paraId="4CD4A5BE" w14:textId="5097FD42" w:rsidR="00EB3D82" w:rsidRPr="00684377" w:rsidRDefault="00EB3D82" w:rsidP="00EB3D82">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35</w:t>
            </w:r>
            <w:r w:rsidRPr="00684377">
              <w:rPr>
                <w:rFonts w:ascii="Arial" w:hAnsi="Arial" w:cs="Arial" w:hint="cs"/>
                <w:sz w:val="14"/>
                <w:szCs w:val="14"/>
                <w:cs/>
              </w:rPr>
              <w:t xml:space="preserve"> </w:t>
            </w:r>
            <w:r w:rsidRPr="00684377">
              <w:rPr>
                <w:rFonts w:ascii="Arial" w:hAnsi="Arial" w:cs="Arial"/>
                <w:sz w:val="14"/>
                <w:szCs w:val="14"/>
              </w:rPr>
              <w:t xml:space="preserve">million </w:t>
            </w:r>
            <w:r w:rsidRPr="00684377">
              <w:rPr>
                <w:rFonts w:ascii="Arial" w:hAnsi="Arial" w:cs="Arial" w:hint="cs"/>
                <w:sz w:val="14"/>
                <w:szCs w:val="14"/>
                <w:cs/>
              </w:rPr>
              <w:t>(</w:t>
            </w:r>
            <w:r w:rsidRPr="00684377">
              <w:rPr>
                <w:rFonts w:ascii="Arial" w:hAnsi="Arial" w:cs="Arial"/>
                <w:sz w:val="14"/>
                <w:szCs w:val="14"/>
              </w:rPr>
              <w:t>*</w:t>
            </w:r>
            <w:r w:rsidRPr="00684377">
              <w:rPr>
                <w:rFonts w:ascii="Arial" w:hAnsi="Arial" w:cs="Arial" w:hint="cs"/>
                <w:sz w:val="14"/>
                <w:szCs w:val="14"/>
                <w:cs/>
              </w:rPr>
              <w:t>)</w:t>
            </w:r>
          </w:p>
        </w:tc>
        <w:tc>
          <w:tcPr>
            <w:tcW w:w="862" w:type="pct"/>
            <w:tcBorders>
              <w:bottom w:val="nil"/>
            </w:tcBorders>
          </w:tcPr>
          <w:p w14:paraId="14E74883" w14:textId="058B7C93"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3.00% per annum</w:t>
            </w:r>
          </w:p>
        </w:tc>
        <w:tc>
          <w:tcPr>
            <w:tcW w:w="1110" w:type="pct"/>
            <w:tcBorders>
              <w:bottom w:val="nil"/>
            </w:tcBorders>
          </w:tcPr>
          <w:p w14:paraId="07D57EF1" w14:textId="07123F43"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Repayable within 2027</w:t>
            </w:r>
          </w:p>
        </w:tc>
        <w:tc>
          <w:tcPr>
            <w:tcW w:w="759" w:type="pct"/>
            <w:tcBorders>
              <w:bottom w:val="nil"/>
            </w:tcBorders>
          </w:tcPr>
          <w:p w14:paraId="2473A39E" w14:textId="03E142D2" w:rsidR="00EB3D82" w:rsidRPr="00684377" w:rsidRDefault="00EB3D82" w:rsidP="00FF1DB8">
            <w:pPr>
              <w:tabs>
                <w:tab w:val="decimal" w:pos="98"/>
              </w:tabs>
              <w:spacing w:before="23" w:line="276" w:lineRule="auto"/>
              <w:ind w:right="690" w:firstLine="152"/>
              <w:rPr>
                <w:rFonts w:ascii="Arial" w:hAnsi="Arial" w:cs="Arial"/>
                <w:sz w:val="14"/>
                <w:szCs w:val="14"/>
              </w:rPr>
            </w:pPr>
            <w:r w:rsidRPr="00684377">
              <w:rPr>
                <w:rFonts w:ascii="Arial" w:hAnsi="Arial" w:cs="Arial"/>
                <w:sz w:val="14"/>
                <w:szCs w:val="14"/>
              </w:rPr>
              <w:t>-</w:t>
            </w:r>
          </w:p>
        </w:tc>
        <w:tc>
          <w:tcPr>
            <w:tcW w:w="367" w:type="pct"/>
            <w:tcBorders>
              <w:bottom w:val="nil"/>
            </w:tcBorders>
          </w:tcPr>
          <w:p w14:paraId="0358A37E" w14:textId="3D590170"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35</w:t>
            </w:r>
          </w:p>
        </w:tc>
        <w:tc>
          <w:tcPr>
            <w:tcW w:w="358" w:type="pct"/>
            <w:tcBorders>
              <w:bottom w:val="nil"/>
            </w:tcBorders>
          </w:tcPr>
          <w:p w14:paraId="7A84CA00" w14:textId="031EE75E"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68</w:t>
            </w:r>
          </w:p>
        </w:tc>
        <w:tc>
          <w:tcPr>
            <w:tcW w:w="343" w:type="pct"/>
            <w:tcBorders>
              <w:bottom w:val="nil"/>
            </w:tcBorders>
          </w:tcPr>
          <w:p w14:paraId="534648CD" w14:textId="78A145F5"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35</w:t>
            </w:r>
          </w:p>
        </w:tc>
        <w:tc>
          <w:tcPr>
            <w:tcW w:w="353" w:type="pct"/>
            <w:tcBorders>
              <w:bottom w:val="nil"/>
            </w:tcBorders>
          </w:tcPr>
          <w:p w14:paraId="4A63C267" w14:textId="5C48CFA5"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68</w:t>
            </w:r>
          </w:p>
        </w:tc>
      </w:tr>
      <w:tr w:rsidR="00EB3D82" w:rsidRPr="00684377" w14:paraId="67AB8EDF" w14:textId="77777777" w:rsidTr="00FA6161">
        <w:trPr>
          <w:trHeight w:val="173"/>
        </w:trPr>
        <w:tc>
          <w:tcPr>
            <w:tcW w:w="315" w:type="pct"/>
            <w:tcBorders>
              <w:top w:val="nil"/>
            </w:tcBorders>
          </w:tcPr>
          <w:p w14:paraId="736F8456" w14:textId="1EFFA9E3"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12</w:t>
            </w:r>
          </w:p>
        </w:tc>
        <w:tc>
          <w:tcPr>
            <w:tcW w:w="531" w:type="pct"/>
            <w:tcBorders>
              <w:top w:val="nil"/>
            </w:tcBorders>
          </w:tcPr>
          <w:p w14:paraId="1834D666" w14:textId="5FEFA6CA" w:rsidR="00EB3D82" w:rsidRPr="00684377" w:rsidRDefault="00EB3D82" w:rsidP="00EB3D82">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54</w:t>
            </w:r>
            <w:r w:rsidRPr="00684377">
              <w:rPr>
                <w:rFonts w:ascii="Arial" w:hAnsi="Arial" w:cs="Arial" w:hint="cs"/>
                <w:sz w:val="14"/>
                <w:szCs w:val="14"/>
                <w:cs/>
              </w:rPr>
              <w:t xml:space="preserve"> </w:t>
            </w:r>
            <w:r w:rsidRPr="00684377">
              <w:rPr>
                <w:rFonts w:ascii="Arial" w:hAnsi="Arial" w:cs="Arial"/>
                <w:sz w:val="14"/>
                <w:szCs w:val="14"/>
              </w:rPr>
              <w:t>million</w:t>
            </w:r>
            <w:r w:rsidRPr="00684377">
              <w:rPr>
                <w:rFonts w:ascii="Arial" w:hAnsi="Arial" w:cs="Arial" w:hint="cs"/>
                <w:sz w:val="14"/>
                <w:szCs w:val="14"/>
                <w:cs/>
              </w:rPr>
              <w:t xml:space="preserve"> (</w:t>
            </w:r>
            <w:r w:rsidRPr="00684377">
              <w:rPr>
                <w:rFonts w:ascii="Arial" w:hAnsi="Arial" w:cs="Arial"/>
                <w:sz w:val="14"/>
                <w:szCs w:val="14"/>
              </w:rPr>
              <w:t>*</w:t>
            </w:r>
            <w:r w:rsidRPr="00684377">
              <w:rPr>
                <w:rFonts w:ascii="Arial" w:hAnsi="Arial" w:cs="Arial" w:hint="cs"/>
                <w:sz w:val="14"/>
                <w:szCs w:val="14"/>
                <w:cs/>
              </w:rPr>
              <w:t>)</w:t>
            </w:r>
          </w:p>
        </w:tc>
        <w:tc>
          <w:tcPr>
            <w:tcW w:w="862" w:type="pct"/>
            <w:tcBorders>
              <w:top w:val="nil"/>
            </w:tcBorders>
          </w:tcPr>
          <w:p w14:paraId="3E11C3F9" w14:textId="1DC5D1AB"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4.75% per annum</w:t>
            </w:r>
          </w:p>
        </w:tc>
        <w:tc>
          <w:tcPr>
            <w:tcW w:w="1110" w:type="pct"/>
            <w:tcBorders>
              <w:top w:val="nil"/>
            </w:tcBorders>
          </w:tcPr>
          <w:p w14:paraId="4A97F4C8" w14:textId="037B99B2"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Repayable within 2027</w:t>
            </w:r>
          </w:p>
        </w:tc>
        <w:tc>
          <w:tcPr>
            <w:tcW w:w="759" w:type="pct"/>
            <w:tcBorders>
              <w:top w:val="nil"/>
            </w:tcBorders>
          </w:tcPr>
          <w:p w14:paraId="429687E1" w14:textId="22BB2485" w:rsidR="00EB3D82" w:rsidRPr="00684377" w:rsidRDefault="00EB3D82" w:rsidP="00FF1DB8">
            <w:pPr>
              <w:tabs>
                <w:tab w:val="decimal" w:pos="98"/>
              </w:tabs>
              <w:spacing w:before="23" w:line="276" w:lineRule="auto"/>
              <w:ind w:right="690" w:firstLine="152"/>
              <w:rPr>
                <w:rFonts w:ascii="Arial" w:hAnsi="Arial" w:cs="Arial"/>
                <w:sz w:val="14"/>
                <w:szCs w:val="14"/>
              </w:rPr>
            </w:pPr>
            <w:r w:rsidRPr="00684377">
              <w:rPr>
                <w:rFonts w:ascii="Arial" w:hAnsi="Arial" w:cs="Arial"/>
                <w:sz w:val="14"/>
                <w:szCs w:val="14"/>
              </w:rPr>
              <w:t>-</w:t>
            </w:r>
          </w:p>
        </w:tc>
        <w:tc>
          <w:tcPr>
            <w:tcW w:w="367" w:type="pct"/>
            <w:tcBorders>
              <w:top w:val="nil"/>
            </w:tcBorders>
          </w:tcPr>
          <w:p w14:paraId="23E799CF" w14:textId="1BCACE70" w:rsidR="00EB3D82" w:rsidRPr="00684377" w:rsidRDefault="00EB3D82" w:rsidP="00EB3D82">
            <w:pPr>
              <w:pBdr>
                <w:bottom w:val="single" w:sz="4" w:space="1" w:color="auto"/>
              </w:pBdr>
              <w:tabs>
                <w:tab w:val="decimal" w:pos="528"/>
              </w:tabs>
              <w:spacing w:before="23" w:line="276" w:lineRule="auto"/>
              <w:jc w:val="right"/>
              <w:rPr>
                <w:rFonts w:ascii="Arial" w:hAnsi="Arial" w:cs="Arial"/>
                <w:sz w:val="14"/>
                <w:szCs w:val="14"/>
              </w:rPr>
            </w:pPr>
            <w:r w:rsidRPr="00684377">
              <w:rPr>
                <w:rFonts w:ascii="Arial" w:hAnsi="Arial" w:cs="Arial"/>
                <w:sz w:val="14"/>
                <w:szCs w:val="14"/>
              </w:rPr>
              <w:t>54</w:t>
            </w:r>
          </w:p>
        </w:tc>
        <w:tc>
          <w:tcPr>
            <w:tcW w:w="358" w:type="pct"/>
            <w:tcBorders>
              <w:top w:val="nil"/>
            </w:tcBorders>
          </w:tcPr>
          <w:p w14:paraId="0704503A" w14:textId="539EB72C" w:rsidR="00EB3D82" w:rsidRPr="00684377" w:rsidRDefault="00EB3D82" w:rsidP="00EB3D82">
            <w:pPr>
              <w:pBdr>
                <w:bottom w:val="single" w:sz="4" w:space="1" w:color="auto"/>
              </w:pBdr>
              <w:tabs>
                <w:tab w:val="decimal" w:pos="528"/>
              </w:tabs>
              <w:spacing w:before="23" w:line="276" w:lineRule="auto"/>
              <w:jc w:val="right"/>
              <w:rPr>
                <w:rFonts w:ascii="Arial" w:hAnsi="Arial" w:cs="Arial"/>
                <w:sz w:val="14"/>
                <w:szCs w:val="14"/>
              </w:rPr>
            </w:pPr>
            <w:r w:rsidRPr="00684377">
              <w:rPr>
                <w:rFonts w:ascii="Arial" w:hAnsi="Arial" w:cs="Arial"/>
                <w:sz w:val="14"/>
                <w:szCs w:val="14"/>
              </w:rPr>
              <w:t>101</w:t>
            </w:r>
          </w:p>
        </w:tc>
        <w:tc>
          <w:tcPr>
            <w:tcW w:w="343" w:type="pct"/>
            <w:tcBorders>
              <w:top w:val="nil"/>
            </w:tcBorders>
          </w:tcPr>
          <w:p w14:paraId="4B86731F" w14:textId="16FB1EF9" w:rsidR="00EB3D82" w:rsidRPr="00684377" w:rsidRDefault="00EB3D82" w:rsidP="00EB3D82">
            <w:pPr>
              <w:pBdr>
                <w:bottom w:val="single" w:sz="4" w:space="1" w:color="auto"/>
              </w:pBdr>
              <w:tabs>
                <w:tab w:val="decimal" w:pos="528"/>
              </w:tabs>
              <w:spacing w:before="23" w:line="276" w:lineRule="auto"/>
              <w:jc w:val="right"/>
              <w:rPr>
                <w:rFonts w:ascii="Arial" w:hAnsi="Arial" w:cs="Arial"/>
                <w:sz w:val="14"/>
                <w:szCs w:val="14"/>
              </w:rPr>
            </w:pPr>
            <w:r w:rsidRPr="00684377">
              <w:rPr>
                <w:rFonts w:ascii="Arial" w:hAnsi="Arial" w:cs="Arial"/>
                <w:sz w:val="14"/>
                <w:szCs w:val="14"/>
              </w:rPr>
              <w:t>54</w:t>
            </w:r>
          </w:p>
        </w:tc>
        <w:tc>
          <w:tcPr>
            <w:tcW w:w="353" w:type="pct"/>
            <w:tcBorders>
              <w:top w:val="nil"/>
            </w:tcBorders>
          </w:tcPr>
          <w:p w14:paraId="7FFB52FC" w14:textId="7052D0E5" w:rsidR="00EB3D82" w:rsidRPr="00684377" w:rsidRDefault="00EB3D82" w:rsidP="00EB3D82">
            <w:pPr>
              <w:pBdr>
                <w:bottom w:val="single" w:sz="4" w:space="1" w:color="auto"/>
              </w:pBdr>
              <w:tabs>
                <w:tab w:val="decimal" w:pos="528"/>
              </w:tabs>
              <w:spacing w:before="23" w:line="276" w:lineRule="auto"/>
              <w:jc w:val="right"/>
              <w:rPr>
                <w:rFonts w:ascii="Arial" w:hAnsi="Arial" w:cs="Arial"/>
                <w:sz w:val="14"/>
                <w:szCs w:val="14"/>
              </w:rPr>
            </w:pPr>
            <w:r w:rsidRPr="00684377">
              <w:rPr>
                <w:rFonts w:ascii="Arial" w:hAnsi="Arial" w:cs="Arial"/>
                <w:sz w:val="14"/>
                <w:szCs w:val="14"/>
              </w:rPr>
              <w:t>101</w:t>
            </w:r>
          </w:p>
        </w:tc>
      </w:tr>
      <w:tr w:rsidR="00EB3D82" w:rsidRPr="00684377" w14:paraId="52B12667" w14:textId="77777777" w:rsidTr="00FA6161">
        <w:trPr>
          <w:trHeight w:val="297"/>
        </w:trPr>
        <w:tc>
          <w:tcPr>
            <w:tcW w:w="315" w:type="pct"/>
            <w:tcBorders>
              <w:bottom w:val="nil"/>
            </w:tcBorders>
          </w:tcPr>
          <w:p w14:paraId="3B66F8A7" w14:textId="2BF18085" w:rsidR="00EB3D82" w:rsidRPr="00684377" w:rsidRDefault="00EB3D82" w:rsidP="00EB3D82">
            <w:pPr>
              <w:pStyle w:val="ListParagraph"/>
              <w:spacing w:before="23" w:line="276" w:lineRule="auto"/>
              <w:ind w:left="264" w:right="-108"/>
              <w:rPr>
                <w:rFonts w:ascii="Arial" w:hAnsi="Arial" w:cs="Arial"/>
                <w:sz w:val="14"/>
                <w:szCs w:val="14"/>
              </w:rPr>
            </w:pPr>
            <w:r w:rsidRPr="00684377">
              <w:rPr>
                <w:rFonts w:ascii="Arial" w:hAnsi="Arial" w:cs="Arial"/>
                <w:sz w:val="14"/>
                <w:szCs w:val="14"/>
              </w:rPr>
              <w:t>Total</w:t>
            </w:r>
          </w:p>
        </w:tc>
        <w:tc>
          <w:tcPr>
            <w:tcW w:w="531" w:type="pct"/>
            <w:tcBorders>
              <w:bottom w:val="nil"/>
            </w:tcBorders>
          </w:tcPr>
          <w:p w14:paraId="785DFB80" w14:textId="0ECD0D2C" w:rsidR="00EB3D82" w:rsidRPr="00684377" w:rsidRDefault="00EB3D82" w:rsidP="00EB3D82">
            <w:pPr>
              <w:pBdr>
                <w:top w:val="single" w:sz="4" w:space="1" w:color="auto"/>
                <w:bottom w:val="single" w:sz="12" w:space="1" w:color="auto"/>
              </w:pBd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10,935 million</w:t>
            </w:r>
          </w:p>
        </w:tc>
        <w:tc>
          <w:tcPr>
            <w:tcW w:w="862" w:type="pct"/>
            <w:tcBorders>
              <w:bottom w:val="nil"/>
            </w:tcBorders>
          </w:tcPr>
          <w:p w14:paraId="48865FBA" w14:textId="77777777" w:rsidR="00EB3D82" w:rsidRPr="00684377" w:rsidRDefault="00EB3D82" w:rsidP="00EB3D82">
            <w:pPr>
              <w:spacing w:before="23" w:line="276" w:lineRule="auto"/>
              <w:ind w:right="-108"/>
              <w:rPr>
                <w:rFonts w:ascii="Arial" w:hAnsi="Arial" w:cs="Arial"/>
                <w:sz w:val="14"/>
                <w:szCs w:val="14"/>
              </w:rPr>
            </w:pPr>
          </w:p>
        </w:tc>
        <w:tc>
          <w:tcPr>
            <w:tcW w:w="1110" w:type="pct"/>
            <w:tcBorders>
              <w:bottom w:val="nil"/>
            </w:tcBorders>
          </w:tcPr>
          <w:p w14:paraId="661330B8" w14:textId="77777777" w:rsidR="00EB3D82" w:rsidRPr="00684377" w:rsidRDefault="00EB3D82" w:rsidP="00EB3D82">
            <w:pPr>
              <w:spacing w:before="23" w:line="276" w:lineRule="auto"/>
              <w:ind w:left="164" w:hanging="180"/>
              <w:rPr>
                <w:rFonts w:ascii="Arial" w:hAnsi="Arial" w:cs="Arial"/>
                <w:sz w:val="14"/>
                <w:szCs w:val="14"/>
              </w:rPr>
            </w:pPr>
          </w:p>
        </w:tc>
        <w:tc>
          <w:tcPr>
            <w:tcW w:w="759" w:type="pct"/>
            <w:tcBorders>
              <w:bottom w:val="nil"/>
            </w:tcBorders>
          </w:tcPr>
          <w:p w14:paraId="0940EDFF" w14:textId="77777777" w:rsidR="00EB3D82" w:rsidRPr="00684377" w:rsidRDefault="00EB3D82" w:rsidP="00EB3D82">
            <w:pPr>
              <w:tabs>
                <w:tab w:val="decimal" w:pos="98"/>
              </w:tabs>
              <w:spacing w:before="23" w:line="276" w:lineRule="auto"/>
              <w:ind w:right="690"/>
              <w:rPr>
                <w:rFonts w:ascii="Arial" w:hAnsi="Arial" w:cs="Arial"/>
                <w:sz w:val="14"/>
                <w:szCs w:val="14"/>
              </w:rPr>
            </w:pPr>
          </w:p>
        </w:tc>
        <w:tc>
          <w:tcPr>
            <w:tcW w:w="367" w:type="pct"/>
            <w:tcBorders>
              <w:bottom w:val="nil"/>
            </w:tcBorders>
            <w:vAlign w:val="bottom"/>
          </w:tcPr>
          <w:p w14:paraId="1AF6F960" w14:textId="4BF39A17" w:rsidR="00EB3D82" w:rsidRPr="00684377" w:rsidRDefault="00EB3D82" w:rsidP="00EB3D82">
            <w:pPr>
              <w:pBdr>
                <w:bottom w:val="single" w:sz="4" w:space="1" w:color="auto"/>
              </w:pBdr>
              <w:tabs>
                <w:tab w:val="decimal" w:pos="528"/>
              </w:tabs>
              <w:spacing w:before="23" w:line="276" w:lineRule="auto"/>
              <w:jc w:val="right"/>
              <w:rPr>
                <w:rFonts w:ascii="Arial" w:hAnsi="Arial" w:cs="Arial"/>
                <w:sz w:val="14"/>
                <w:szCs w:val="14"/>
              </w:rPr>
            </w:pPr>
            <w:r w:rsidRPr="00684377">
              <w:rPr>
                <w:rFonts w:ascii="Arial" w:hAnsi="Arial" w:cs="Arial"/>
                <w:sz w:val="14"/>
                <w:szCs w:val="14"/>
              </w:rPr>
              <w:t>10,844</w:t>
            </w:r>
          </w:p>
        </w:tc>
        <w:tc>
          <w:tcPr>
            <w:tcW w:w="358" w:type="pct"/>
            <w:tcBorders>
              <w:bottom w:val="nil"/>
            </w:tcBorders>
            <w:vAlign w:val="bottom"/>
          </w:tcPr>
          <w:p w14:paraId="0FC99206" w14:textId="0AE5EB68" w:rsidR="00EB3D82" w:rsidRPr="00684377" w:rsidRDefault="00EB3D82" w:rsidP="00EB3D82">
            <w:pPr>
              <w:pBdr>
                <w:bottom w:val="single" w:sz="4" w:space="1" w:color="auto"/>
              </w:pBdr>
              <w:tabs>
                <w:tab w:val="decimal" w:pos="528"/>
              </w:tabs>
              <w:spacing w:before="23" w:line="276" w:lineRule="auto"/>
              <w:jc w:val="right"/>
              <w:rPr>
                <w:rFonts w:ascii="Arial" w:hAnsi="Arial" w:cs="Arial"/>
                <w:sz w:val="14"/>
                <w:szCs w:val="14"/>
              </w:rPr>
            </w:pPr>
            <w:r w:rsidRPr="00684377">
              <w:rPr>
                <w:rFonts w:ascii="Arial" w:hAnsi="Arial" w:cs="Arial"/>
                <w:sz w:val="14"/>
                <w:szCs w:val="14"/>
              </w:rPr>
              <w:t>14,745</w:t>
            </w:r>
          </w:p>
        </w:tc>
        <w:tc>
          <w:tcPr>
            <w:tcW w:w="343" w:type="pct"/>
            <w:tcBorders>
              <w:bottom w:val="nil"/>
            </w:tcBorders>
            <w:vAlign w:val="bottom"/>
          </w:tcPr>
          <w:p w14:paraId="42F3A1DB" w14:textId="6CE2D594" w:rsidR="00EB3D82" w:rsidRPr="00684377" w:rsidRDefault="00EB3D82" w:rsidP="00EB3D82">
            <w:pPr>
              <w:pBdr>
                <w:bottom w:val="single" w:sz="4" w:space="1" w:color="auto"/>
              </w:pBdr>
              <w:tabs>
                <w:tab w:val="decimal" w:pos="528"/>
              </w:tabs>
              <w:spacing w:before="23" w:line="276" w:lineRule="auto"/>
              <w:jc w:val="right"/>
              <w:rPr>
                <w:rFonts w:ascii="Arial" w:hAnsi="Arial" w:cs="Arial"/>
                <w:sz w:val="14"/>
                <w:szCs w:val="14"/>
              </w:rPr>
            </w:pPr>
            <w:r w:rsidRPr="00684377">
              <w:rPr>
                <w:rFonts w:ascii="Arial" w:hAnsi="Arial" w:cs="Arial"/>
                <w:sz w:val="14"/>
                <w:szCs w:val="14"/>
              </w:rPr>
              <w:t>10,844</w:t>
            </w:r>
          </w:p>
        </w:tc>
        <w:tc>
          <w:tcPr>
            <w:tcW w:w="353" w:type="pct"/>
            <w:tcBorders>
              <w:bottom w:val="nil"/>
            </w:tcBorders>
            <w:vAlign w:val="bottom"/>
          </w:tcPr>
          <w:p w14:paraId="179538CF" w14:textId="3424C6DF" w:rsidR="00EB3D82" w:rsidRPr="00684377" w:rsidRDefault="00EB3D82" w:rsidP="00EB3D82">
            <w:pPr>
              <w:pBdr>
                <w:bottom w:val="single" w:sz="4" w:space="1" w:color="auto"/>
              </w:pBdr>
              <w:tabs>
                <w:tab w:val="decimal" w:pos="528"/>
              </w:tabs>
              <w:spacing w:before="23" w:line="276" w:lineRule="auto"/>
              <w:jc w:val="right"/>
              <w:rPr>
                <w:rFonts w:ascii="Arial" w:hAnsi="Arial" w:cs="Arial"/>
                <w:sz w:val="14"/>
                <w:szCs w:val="14"/>
              </w:rPr>
            </w:pPr>
            <w:r w:rsidRPr="00684377">
              <w:rPr>
                <w:rFonts w:ascii="Arial" w:hAnsi="Arial" w:cs="Arial"/>
                <w:sz w:val="14"/>
                <w:szCs w:val="14"/>
              </w:rPr>
              <w:t>14,745</w:t>
            </w:r>
          </w:p>
        </w:tc>
      </w:tr>
      <w:tr w:rsidR="00EB3D82" w:rsidRPr="00684377" w14:paraId="5129DE91" w14:textId="77777777" w:rsidTr="00FA6161">
        <w:trPr>
          <w:trHeight w:val="297"/>
        </w:trPr>
        <w:tc>
          <w:tcPr>
            <w:tcW w:w="315" w:type="pct"/>
            <w:tcBorders>
              <w:top w:val="nil"/>
              <w:bottom w:val="nil"/>
            </w:tcBorders>
          </w:tcPr>
          <w:p w14:paraId="46AE7F70"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tcBorders>
              <w:top w:val="nil"/>
              <w:bottom w:val="nil"/>
            </w:tcBorders>
          </w:tcPr>
          <w:p w14:paraId="2F5BD7BC"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tcBorders>
              <w:top w:val="nil"/>
              <w:bottom w:val="nil"/>
            </w:tcBorders>
          </w:tcPr>
          <w:p w14:paraId="71701E49" w14:textId="77777777" w:rsidR="00EB3D82" w:rsidRPr="00684377" w:rsidRDefault="00EB3D82" w:rsidP="00EB3D82">
            <w:pPr>
              <w:spacing w:before="23" w:line="276" w:lineRule="auto"/>
              <w:ind w:right="-108"/>
              <w:rPr>
                <w:rFonts w:ascii="Arial" w:hAnsi="Arial" w:cs="Arial"/>
                <w:sz w:val="14"/>
                <w:szCs w:val="14"/>
              </w:rPr>
            </w:pPr>
          </w:p>
        </w:tc>
        <w:tc>
          <w:tcPr>
            <w:tcW w:w="1110" w:type="pct"/>
            <w:tcBorders>
              <w:top w:val="nil"/>
              <w:bottom w:val="nil"/>
            </w:tcBorders>
          </w:tcPr>
          <w:p w14:paraId="7546D24C" w14:textId="77777777" w:rsidR="00EB3D82" w:rsidRPr="00684377" w:rsidRDefault="00EB3D82" w:rsidP="00EB3D82">
            <w:pPr>
              <w:spacing w:before="23" w:line="276" w:lineRule="auto"/>
              <w:ind w:left="164" w:hanging="180"/>
              <w:rPr>
                <w:rFonts w:ascii="Arial" w:hAnsi="Arial" w:cs="Arial"/>
                <w:sz w:val="14"/>
                <w:szCs w:val="14"/>
              </w:rPr>
            </w:pPr>
          </w:p>
        </w:tc>
        <w:tc>
          <w:tcPr>
            <w:tcW w:w="759" w:type="pct"/>
            <w:tcBorders>
              <w:top w:val="nil"/>
              <w:bottom w:val="nil"/>
            </w:tcBorders>
          </w:tcPr>
          <w:p w14:paraId="38FEB083" w14:textId="77777777" w:rsidR="00EB3D82" w:rsidRPr="00684377" w:rsidRDefault="00EB3D82" w:rsidP="00EB3D82">
            <w:pPr>
              <w:tabs>
                <w:tab w:val="decimal" w:pos="98"/>
              </w:tabs>
              <w:spacing w:before="23" w:line="276" w:lineRule="auto"/>
              <w:ind w:right="690"/>
              <w:rPr>
                <w:rFonts w:ascii="Arial" w:hAnsi="Arial" w:cs="Arial"/>
                <w:sz w:val="14"/>
                <w:szCs w:val="14"/>
              </w:rPr>
            </w:pPr>
          </w:p>
        </w:tc>
        <w:tc>
          <w:tcPr>
            <w:tcW w:w="367" w:type="pct"/>
            <w:tcBorders>
              <w:top w:val="nil"/>
              <w:bottom w:val="nil"/>
            </w:tcBorders>
          </w:tcPr>
          <w:p w14:paraId="1DC651A8" w14:textId="77777777" w:rsidR="00EB3D82" w:rsidRPr="00684377" w:rsidRDefault="00EB3D82" w:rsidP="00EB3D82">
            <w:pPr>
              <w:tabs>
                <w:tab w:val="decimal" w:pos="528"/>
              </w:tabs>
              <w:spacing w:before="23" w:line="276" w:lineRule="auto"/>
              <w:rPr>
                <w:rFonts w:ascii="Arial" w:hAnsi="Arial" w:cs="Arial"/>
                <w:sz w:val="14"/>
                <w:szCs w:val="14"/>
              </w:rPr>
            </w:pPr>
          </w:p>
        </w:tc>
        <w:tc>
          <w:tcPr>
            <w:tcW w:w="358" w:type="pct"/>
            <w:tcBorders>
              <w:top w:val="nil"/>
              <w:bottom w:val="nil"/>
            </w:tcBorders>
          </w:tcPr>
          <w:p w14:paraId="5C37591F" w14:textId="77777777" w:rsidR="00EB3D82" w:rsidRPr="00684377" w:rsidRDefault="00EB3D82" w:rsidP="00EB3D82">
            <w:pPr>
              <w:tabs>
                <w:tab w:val="decimal" w:pos="528"/>
              </w:tabs>
              <w:spacing w:before="23" w:line="276" w:lineRule="auto"/>
              <w:rPr>
                <w:rFonts w:ascii="Arial" w:hAnsi="Arial" w:cs="Arial"/>
                <w:sz w:val="14"/>
                <w:szCs w:val="14"/>
              </w:rPr>
            </w:pPr>
          </w:p>
        </w:tc>
        <w:tc>
          <w:tcPr>
            <w:tcW w:w="343" w:type="pct"/>
            <w:tcBorders>
              <w:top w:val="nil"/>
              <w:bottom w:val="nil"/>
            </w:tcBorders>
          </w:tcPr>
          <w:p w14:paraId="5262D1DA" w14:textId="77777777" w:rsidR="00EB3D82" w:rsidRPr="00684377" w:rsidRDefault="00EB3D82" w:rsidP="00EB3D82">
            <w:pPr>
              <w:tabs>
                <w:tab w:val="decimal" w:pos="528"/>
              </w:tabs>
              <w:spacing w:before="23" w:line="276" w:lineRule="auto"/>
              <w:rPr>
                <w:rFonts w:ascii="Arial" w:hAnsi="Arial" w:cs="Arial"/>
                <w:sz w:val="14"/>
                <w:szCs w:val="14"/>
              </w:rPr>
            </w:pPr>
          </w:p>
        </w:tc>
        <w:tc>
          <w:tcPr>
            <w:tcW w:w="353" w:type="pct"/>
            <w:tcBorders>
              <w:top w:val="nil"/>
              <w:bottom w:val="nil"/>
            </w:tcBorders>
          </w:tcPr>
          <w:p w14:paraId="34197EFF" w14:textId="77777777" w:rsidR="00EB3D82" w:rsidRPr="00684377" w:rsidRDefault="00EB3D82" w:rsidP="00EB3D82">
            <w:pPr>
              <w:tabs>
                <w:tab w:val="decimal" w:pos="528"/>
              </w:tabs>
              <w:spacing w:before="23" w:line="276" w:lineRule="auto"/>
              <w:rPr>
                <w:rFonts w:ascii="Arial" w:hAnsi="Arial" w:cs="Arial"/>
                <w:sz w:val="14"/>
                <w:szCs w:val="14"/>
              </w:rPr>
            </w:pPr>
          </w:p>
        </w:tc>
      </w:tr>
      <w:tr w:rsidR="00153B88" w:rsidRPr="00684377" w14:paraId="66A46BB7" w14:textId="77777777" w:rsidTr="00FA6161">
        <w:trPr>
          <w:trHeight w:val="297"/>
        </w:trPr>
        <w:tc>
          <w:tcPr>
            <w:tcW w:w="315" w:type="pct"/>
            <w:tcBorders>
              <w:top w:val="nil"/>
              <w:bottom w:val="nil"/>
            </w:tcBorders>
          </w:tcPr>
          <w:p w14:paraId="41468A79" w14:textId="77777777" w:rsidR="00153B88" w:rsidRPr="00684377" w:rsidRDefault="00153B88" w:rsidP="00EB3D82">
            <w:pPr>
              <w:pStyle w:val="ListParagraph"/>
              <w:spacing w:before="23" w:line="276" w:lineRule="auto"/>
              <w:ind w:left="405" w:right="-108"/>
              <w:rPr>
                <w:rFonts w:ascii="Arial" w:hAnsi="Arial" w:cs="Arial"/>
                <w:sz w:val="14"/>
                <w:szCs w:val="14"/>
              </w:rPr>
            </w:pPr>
          </w:p>
        </w:tc>
        <w:tc>
          <w:tcPr>
            <w:tcW w:w="531" w:type="pct"/>
            <w:tcBorders>
              <w:top w:val="nil"/>
              <w:bottom w:val="nil"/>
            </w:tcBorders>
          </w:tcPr>
          <w:p w14:paraId="4A3B2D75" w14:textId="77777777" w:rsidR="00153B88" w:rsidRPr="00684377" w:rsidRDefault="00153B88" w:rsidP="00EB3D82">
            <w:pPr>
              <w:tabs>
                <w:tab w:val="decimal" w:pos="528"/>
              </w:tabs>
              <w:spacing w:before="23" w:line="276" w:lineRule="auto"/>
              <w:jc w:val="right"/>
              <w:rPr>
                <w:rFonts w:ascii="Arial" w:hAnsi="Arial" w:cs="Arial"/>
                <w:sz w:val="14"/>
                <w:szCs w:val="14"/>
              </w:rPr>
            </w:pPr>
          </w:p>
        </w:tc>
        <w:tc>
          <w:tcPr>
            <w:tcW w:w="862" w:type="pct"/>
            <w:tcBorders>
              <w:top w:val="nil"/>
              <w:bottom w:val="nil"/>
            </w:tcBorders>
          </w:tcPr>
          <w:p w14:paraId="5B4BB1C0" w14:textId="77777777" w:rsidR="00153B88" w:rsidRPr="00684377" w:rsidRDefault="00153B88" w:rsidP="00EB3D82">
            <w:pPr>
              <w:spacing w:before="23" w:line="276" w:lineRule="auto"/>
              <w:ind w:right="-108"/>
              <w:rPr>
                <w:rFonts w:ascii="Arial" w:hAnsi="Arial" w:cs="Arial"/>
                <w:sz w:val="14"/>
                <w:szCs w:val="14"/>
              </w:rPr>
            </w:pPr>
          </w:p>
        </w:tc>
        <w:tc>
          <w:tcPr>
            <w:tcW w:w="1110" w:type="pct"/>
            <w:tcBorders>
              <w:top w:val="nil"/>
              <w:bottom w:val="nil"/>
            </w:tcBorders>
          </w:tcPr>
          <w:p w14:paraId="01EF0133" w14:textId="77777777" w:rsidR="00153B88" w:rsidRPr="00684377" w:rsidRDefault="00153B88" w:rsidP="00EB3D82">
            <w:pPr>
              <w:spacing w:before="23" w:line="276" w:lineRule="auto"/>
              <w:ind w:left="164" w:hanging="180"/>
              <w:rPr>
                <w:rFonts w:ascii="Arial" w:hAnsi="Arial" w:cs="Arial"/>
                <w:sz w:val="14"/>
                <w:szCs w:val="14"/>
              </w:rPr>
            </w:pPr>
          </w:p>
        </w:tc>
        <w:tc>
          <w:tcPr>
            <w:tcW w:w="759" w:type="pct"/>
            <w:tcBorders>
              <w:top w:val="nil"/>
              <w:bottom w:val="nil"/>
            </w:tcBorders>
          </w:tcPr>
          <w:p w14:paraId="490DAAF6" w14:textId="77777777" w:rsidR="00153B88" w:rsidRPr="00684377" w:rsidRDefault="00153B88" w:rsidP="00EB3D82">
            <w:pPr>
              <w:tabs>
                <w:tab w:val="decimal" w:pos="98"/>
              </w:tabs>
              <w:spacing w:before="23" w:line="276" w:lineRule="auto"/>
              <w:ind w:right="690"/>
              <w:rPr>
                <w:rFonts w:ascii="Arial" w:hAnsi="Arial" w:cs="Arial"/>
                <w:sz w:val="14"/>
                <w:szCs w:val="14"/>
              </w:rPr>
            </w:pPr>
          </w:p>
        </w:tc>
        <w:tc>
          <w:tcPr>
            <w:tcW w:w="367" w:type="pct"/>
            <w:tcBorders>
              <w:top w:val="nil"/>
              <w:bottom w:val="nil"/>
            </w:tcBorders>
          </w:tcPr>
          <w:p w14:paraId="2C648A5E" w14:textId="77777777" w:rsidR="00153B88" w:rsidRPr="00684377" w:rsidRDefault="00153B88" w:rsidP="00EB3D82">
            <w:pPr>
              <w:tabs>
                <w:tab w:val="decimal" w:pos="528"/>
              </w:tabs>
              <w:spacing w:before="23" w:line="276" w:lineRule="auto"/>
              <w:rPr>
                <w:rFonts w:ascii="Arial" w:hAnsi="Arial" w:cs="Arial"/>
                <w:sz w:val="14"/>
                <w:szCs w:val="14"/>
              </w:rPr>
            </w:pPr>
          </w:p>
        </w:tc>
        <w:tc>
          <w:tcPr>
            <w:tcW w:w="358" w:type="pct"/>
            <w:tcBorders>
              <w:top w:val="nil"/>
              <w:bottom w:val="nil"/>
            </w:tcBorders>
          </w:tcPr>
          <w:p w14:paraId="281D1151" w14:textId="77777777" w:rsidR="00153B88" w:rsidRPr="00684377" w:rsidRDefault="00153B88" w:rsidP="00EB3D82">
            <w:pPr>
              <w:tabs>
                <w:tab w:val="decimal" w:pos="528"/>
              </w:tabs>
              <w:spacing w:before="23" w:line="276" w:lineRule="auto"/>
              <w:rPr>
                <w:rFonts w:ascii="Arial" w:hAnsi="Arial" w:cs="Arial"/>
                <w:sz w:val="14"/>
                <w:szCs w:val="14"/>
              </w:rPr>
            </w:pPr>
          </w:p>
        </w:tc>
        <w:tc>
          <w:tcPr>
            <w:tcW w:w="343" w:type="pct"/>
            <w:tcBorders>
              <w:top w:val="nil"/>
              <w:bottom w:val="nil"/>
            </w:tcBorders>
          </w:tcPr>
          <w:p w14:paraId="7E2E09BE" w14:textId="77777777" w:rsidR="00153B88" w:rsidRPr="00684377" w:rsidRDefault="00153B88" w:rsidP="00EB3D82">
            <w:pPr>
              <w:tabs>
                <w:tab w:val="decimal" w:pos="528"/>
              </w:tabs>
              <w:spacing w:before="23" w:line="276" w:lineRule="auto"/>
              <w:rPr>
                <w:rFonts w:ascii="Arial" w:hAnsi="Arial" w:cs="Arial"/>
                <w:sz w:val="14"/>
                <w:szCs w:val="14"/>
              </w:rPr>
            </w:pPr>
          </w:p>
        </w:tc>
        <w:tc>
          <w:tcPr>
            <w:tcW w:w="353" w:type="pct"/>
            <w:tcBorders>
              <w:top w:val="nil"/>
              <w:bottom w:val="nil"/>
            </w:tcBorders>
          </w:tcPr>
          <w:p w14:paraId="4738BC81" w14:textId="77777777" w:rsidR="00153B88" w:rsidRPr="00684377" w:rsidRDefault="00153B88" w:rsidP="00EB3D82">
            <w:pPr>
              <w:tabs>
                <w:tab w:val="decimal" w:pos="528"/>
              </w:tabs>
              <w:spacing w:before="23" w:line="276" w:lineRule="auto"/>
              <w:rPr>
                <w:rFonts w:ascii="Arial" w:hAnsi="Arial" w:cs="Arial"/>
                <w:sz w:val="14"/>
                <w:szCs w:val="14"/>
              </w:rPr>
            </w:pPr>
          </w:p>
        </w:tc>
      </w:tr>
      <w:tr w:rsidR="00153B88" w:rsidRPr="00684377" w14:paraId="6551ADFA" w14:textId="77777777" w:rsidTr="00FA6161">
        <w:trPr>
          <w:trHeight w:val="297"/>
        </w:trPr>
        <w:tc>
          <w:tcPr>
            <w:tcW w:w="315" w:type="pct"/>
            <w:tcBorders>
              <w:top w:val="nil"/>
              <w:bottom w:val="nil"/>
            </w:tcBorders>
          </w:tcPr>
          <w:p w14:paraId="7BE82430" w14:textId="77777777" w:rsidR="00153B88" w:rsidRPr="00684377" w:rsidRDefault="00153B88" w:rsidP="00EB3D82">
            <w:pPr>
              <w:pStyle w:val="ListParagraph"/>
              <w:spacing w:before="23" w:line="276" w:lineRule="auto"/>
              <w:ind w:left="405" w:right="-108"/>
              <w:rPr>
                <w:rFonts w:ascii="Arial" w:hAnsi="Arial" w:cs="Arial"/>
                <w:sz w:val="14"/>
                <w:szCs w:val="14"/>
              </w:rPr>
            </w:pPr>
          </w:p>
        </w:tc>
        <w:tc>
          <w:tcPr>
            <w:tcW w:w="531" w:type="pct"/>
            <w:tcBorders>
              <w:top w:val="nil"/>
              <w:bottom w:val="nil"/>
            </w:tcBorders>
          </w:tcPr>
          <w:p w14:paraId="13C148B7" w14:textId="77777777" w:rsidR="00153B88" w:rsidRPr="00684377" w:rsidRDefault="00153B88" w:rsidP="00EB3D82">
            <w:pPr>
              <w:tabs>
                <w:tab w:val="decimal" w:pos="528"/>
              </w:tabs>
              <w:spacing w:before="23" w:line="276" w:lineRule="auto"/>
              <w:jc w:val="right"/>
              <w:rPr>
                <w:rFonts w:ascii="Arial" w:hAnsi="Arial" w:cs="Arial"/>
                <w:sz w:val="14"/>
                <w:szCs w:val="14"/>
              </w:rPr>
            </w:pPr>
          </w:p>
        </w:tc>
        <w:tc>
          <w:tcPr>
            <w:tcW w:w="862" w:type="pct"/>
            <w:tcBorders>
              <w:top w:val="nil"/>
              <w:bottom w:val="nil"/>
            </w:tcBorders>
          </w:tcPr>
          <w:p w14:paraId="790F50F2" w14:textId="77777777" w:rsidR="00153B88" w:rsidRPr="00684377" w:rsidRDefault="00153B88" w:rsidP="00EB3D82">
            <w:pPr>
              <w:spacing w:before="23" w:line="276" w:lineRule="auto"/>
              <w:ind w:right="-108"/>
              <w:rPr>
                <w:rFonts w:ascii="Arial" w:hAnsi="Arial" w:cs="Arial"/>
                <w:sz w:val="14"/>
                <w:szCs w:val="14"/>
              </w:rPr>
            </w:pPr>
          </w:p>
        </w:tc>
        <w:tc>
          <w:tcPr>
            <w:tcW w:w="1110" w:type="pct"/>
            <w:tcBorders>
              <w:top w:val="nil"/>
              <w:bottom w:val="nil"/>
            </w:tcBorders>
          </w:tcPr>
          <w:p w14:paraId="5BA14428" w14:textId="77777777" w:rsidR="00153B88" w:rsidRPr="00684377" w:rsidRDefault="00153B88" w:rsidP="00EB3D82">
            <w:pPr>
              <w:spacing w:before="23" w:line="276" w:lineRule="auto"/>
              <w:ind w:left="164" w:hanging="180"/>
              <w:rPr>
                <w:rFonts w:ascii="Arial" w:hAnsi="Arial" w:cs="Arial"/>
                <w:sz w:val="14"/>
                <w:szCs w:val="14"/>
              </w:rPr>
            </w:pPr>
          </w:p>
        </w:tc>
        <w:tc>
          <w:tcPr>
            <w:tcW w:w="759" w:type="pct"/>
            <w:tcBorders>
              <w:top w:val="nil"/>
              <w:bottom w:val="nil"/>
            </w:tcBorders>
          </w:tcPr>
          <w:p w14:paraId="54C09044" w14:textId="77777777" w:rsidR="00153B88" w:rsidRPr="00684377" w:rsidRDefault="00153B88" w:rsidP="00EB3D82">
            <w:pPr>
              <w:tabs>
                <w:tab w:val="decimal" w:pos="98"/>
              </w:tabs>
              <w:spacing w:before="23" w:line="276" w:lineRule="auto"/>
              <w:ind w:right="690"/>
              <w:rPr>
                <w:rFonts w:ascii="Arial" w:hAnsi="Arial" w:cs="Arial"/>
                <w:sz w:val="14"/>
                <w:szCs w:val="14"/>
              </w:rPr>
            </w:pPr>
          </w:p>
        </w:tc>
        <w:tc>
          <w:tcPr>
            <w:tcW w:w="367" w:type="pct"/>
            <w:tcBorders>
              <w:top w:val="nil"/>
              <w:bottom w:val="nil"/>
            </w:tcBorders>
          </w:tcPr>
          <w:p w14:paraId="7A6B6375" w14:textId="77777777" w:rsidR="00153B88" w:rsidRPr="00684377" w:rsidRDefault="00153B88" w:rsidP="00EB3D82">
            <w:pPr>
              <w:tabs>
                <w:tab w:val="decimal" w:pos="528"/>
              </w:tabs>
              <w:spacing w:before="23" w:line="276" w:lineRule="auto"/>
              <w:rPr>
                <w:rFonts w:ascii="Arial" w:hAnsi="Arial" w:cs="Arial"/>
                <w:sz w:val="14"/>
                <w:szCs w:val="14"/>
              </w:rPr>
            </w:pPr>
          </w:p>
        </w:tc>
        <w:tc>
          <w:tcPr>
            <w:tcW w:w="358" w:type="pct"/>
            <w:tcBorders>
              <w:top w:val="nil"/>
              <w:bottom w:val="nil"/>
            </w:tcBorders>
          </w:tcPr>
          <w:p w14:paraId="04D368C8" w14:textId="77777777" w:rsidR="00153B88" w:rsidRPr="00684377" w:rsidRDefault="00153B88" w:rsidP="00EB3D82">
            <w:pPr>
              <w:tabs>
                <w:tab w:val="decimal" w:pos="528"/>
              </w:tabs>
              <w:spacing w:before="23" w:line="276" w:lineRule="auto"/>
              <w:rPr>
                <w:rFonts w:ascii="Arial" w:hAnsi="Arial" w:cs="Arial"/>
                <w:sz w:val="14"/>
                <w:szCs w:val="14"/>
              </w:rPr>
            </w:pPr>
          </w:p>
        </w:tc>
        <w:tc>
          <w:tcPr>
            <w:tcW w:w="343" w:type="pct"/>
            <w:tcBorders>
              <w:top w:val="nil"/>
              <w:bottom w:val="nil"/>
            </w:tcBorders>
          </w:tcPr>
          <w:p w14:paraId="3D677C13" w14:textId="77777777" w:rsidR="00153B88" w:rsidRPr="00684377" w:rsidRDefault="00153B88" w:rsidP="00EB3D82">
            <w:pPr>
              <w:tabs>
                <w:tab w:val="decimal" w:pos="528"/>
              </w:tabs>
              <w:spacing w:before="23" w:line="276" w:lineRule="auto"/>
              <w:rPr>
                <w:rFonts w:ascii="Arial" w:hAnsi="Arial" w:cs="Arial"/>
                <w:sz w:val="14"/>
                <w:szCs w:val="14"/>
              </w:rPr>
            </w:pPr>
          </w:p>
        </w:tc>
        <w:tc>
          <w:tcPr>
            <w:tcW w:w="353" w:type="pct"/>
            <w:tcBorders>
              <w:top w:val="nil"/>
              <w:bottom w:val="nil"/>
            </w:tcBorders>
          </w:tcPr>
          <w:p w14:paraId="460FC051" w14:textId="77777777" w:rsidR="00153B88" w:rsidRPr="00684377" w:rsidRDefault="00153B88" w:rsidP="00EB3D82">
            <w:pPr>
              <w:tabs>
                <w:tab w:val="decimal" w:pos="528"/>
              </w:tabs>
              <w:spacing w:before="23" w:line="276" w:lineRule="auto"/>
              <w:rPr>
                <w:rFonts w:ascii="Arial" w:hAnsi="Arial" w:cs="Arial"/>
                <w:sz w:val="14"/>
                <w:szCs w:val="14"/>
              </w:rPr>
            </w:pPr>
          </w:p>
        </w:tc>
      </w:tr>
      <w:tr w:rsidR="00EB3D82" w:rsidRPr="00684377" w14:paraId="6A3E113D" w14:textId="77777777" w:rsidTr="00FA6161">
        <w:trPr>
          <w:trHeight w:val="297"/>
        </w:trPr>
        <w:tc>
          <w:tcPr>
            <w:tcW w:w="847" w:type="pct"/>
            <w:gridSpan w:val="2"/>
            <w:tcBorders>
              <w:top w:val="nil"/>
            </w:tcBorders>
            <w:vAlign w:val="bottom"/>
          </w:tcPr>
          <w:p w14:paraId="2CE324F3" w14:textId="264A512A" w:rsidR="00EB3D82" w:rsidRPr="00684377" w:rsidRDefault="00EB3D82" w:rsidP="00EB3D82">
            <w:pPr>
              <w:tabs>
                <w:tab w:val="decimal" w:pos="528"/>
              </w:tabs>
              <w:spacing w:before="23" w:line="276" w:lineRule="auto"/>
              <w:rPr>
                <w:rFonts w:ascii="Arial" w:hAnsi="Arial" w:cs="Arial"/>
                <w:b/>
                <w:bCs/>
                <w:sz w:val="14"/>
                <w:szCs w:val="14"/>
              </w:rPr>
            </w:pPr>
            <w:r w:rsidRPr="00684377">
              <w:rPr>
                <w:rFonts w:ascii="Arial" w:hAnsi="Arial" w:cs="Arial"/>
                <w:b/>
                <w:bCs/>
                <w:sz w:val="14"/>
                <w:szCs w:val="14"/>
              </w:rPr>
              <w:t>Joint operation</w:t>
            </w:r>
          </w:p>
        </w:tc>
        <w:tc>
          <w:tcPr>
            <w:tcW w:w="862" w:type="pct"/>
            <w:tcBorders>
              <w:top w:val="nil"/>
            </w:tcBorders>
            <w:vAlign w:val="bottom"/>
          </w:tcPr>
          <w:p w14:paraId="210D398C" w14:textId="77777777" w:rsidR="00EB3D82" w:rsidRPr="00684377" w:rsidRDefault="00EB3D82" w:rsidP="00EB3D82">
            <w:pPr>
              <w:spacing w:before="23" w:line="276" w:lineRule="auto"/>
              <w:ind w:right="-108"/>
              <w:rPr>
                <w:rFonts w:ascii="Arial" w:hAnsi="Arial" w:cs="Arial"/>
                <w:b/>
                <w:bCs/>
                <w:sz w:val="14"/>
                <w:szCs w:val="14"/>
              </w:rPr>
            </w:pPr>
          </w:p>
        </w:tc>
        <w:tc>
          <w:tcPr>
            <w:tcW w:w="1110" w:type="pct"/>
            <w:tcBorders>
              <w:top w:val="nil"/>
            </w:tcBorders>
            <w:vAlign w:val="bottom"/>
          </w:tcPr>
          <w:p w14:paraId="13657D57" w14:textId="77777777" w:rsidR="00EB3D82" w:rsidRPr="00684377" w:rsidRDefault="00EB3D82" w:rsidP="00EB3D82">
            <w:pPr>
              <w:spacing w:before="23" w:line="276" w:lineRule="auto"/>
              <w:ind w:left="164" w:hanging="180"/>
              <w:rPr>
                <w:rFonts w:ascii="Arial" w:hAnsi="Arial" w:cs="Arial"/>
                <w:b/>
                <w:bCs/>
                <w:sz w:val="14"/>
                <w:szCs w:val="14"/>
              </w:rPr>
            </w:pPr>
          </w:p>
        </w:tc>
        <w:tc>
          <w:tcPr>
            <w:tcW w:w="759" w:type="pct"/>
            <w:tcBorders>
              <w:top w:val="nil"/>
            </w:tcBorders>
            <w:vAlign w:val="bottom"/>
          </w:tcPr>
          <w:p w14:paraId="37861F0A" w14:textId="77777777" w:rsidR="00EB3D82" w:rsidRPr="00684377" w:rsidRDefault="00EB3D82" w:rsidP="00EB3D82">
            <w:pPr>
              <w:tabs>
                <w:tab w:val="decimal" w:pos="98"/>
              </w:tabs>
              <w:spacing w:before="23" w:line="276" w:lineRule="auto"/>
              <w:ind w:right="690"/>
              <w:rPr>
                <w:rFonts w:ascii="Arial" w:hAnsi="Arial" w:cs="Arial"/>
                <w:b/>
                <w:bCs/>
                <w:sz w:val="14"/>
                <w:szCs w:val="14"/>
              </w:rPr>
            </w:pPr>
          </w:p>
        </w:tc>
        <w:tc>
          <w:tcPr>
            <w:tcW w:w="367" w:type="pct"/>
            <w:tcBorders>
              <w:top w:val="nil"/>
            </w:tcBorders>
            <w:vAlign w:val="bottom"/>
          </w:tcPr>
          <w:p w14:paraId="2F619175" w14:textId="77777777" w:rsidR="00EB3D82" w:rsidRPr="00684377" w:rsidRDefault="00EB3D82" w:rsidP="00EB3D82">
            <w:pPr>
              <w:tabs>
                <w:tab w:val="decimal" w:pos="528"/>
              </w:tabs>
              <w:spacing w:before="23" w:line="276" w:lineRule="auto"/>
              <w:ind w:right="-9"/>
              <w:rPr>
                <w:rFonts w:ascii="Arial" w:hAnsi="Arial" w:cs="Arial"/>
                <w:b/>
                <w:bCs/>
                <w:sz w:val="14"/>
                <w:szCs w:val="14"/>
              </w:rPr>
            </w:pPr>
          </w:p>
        </w:tc>
        <w:tc>
          <w:tcPr>
            <w:tcW w:w="358" w:type="pct"/>
            <w:tcBorders>
              <w:top w:val="nil"/>
            </w:tcBorders>
            <w:vAlign w:val="bottom"/>
          </w:tcPr>
          <w:p w14:paraId="4D1612A4" w14:textId="77777777" w:rsidR="00EB3D82" w:rsidRPr="00684377" w:rsidRDefault="00EB3D82" w:rsidP="00EB3D82">
            <w:pPr>
              <w:tabs>
                <w:tab w:val="decimal" w:pos="528"/>
              </w:tabs>
              <w:spacing w:before="23" w:line="276" w:lineRule="auto"/>
              <w:ind w:right="-9"/>
              <w:rPr>
                <w:rFonts w:ascii="Arial" w:hAnsi="Arial" w:cs="Arial"/>
                <w:b/>
                <w:bCs/>
                <w:sz w:val="14"/>
                <w:szCs w:val="14"/>
              </w:rPr>
            </w:pPr>
          </w:p>
        </w:tc>
        <w:tc>
          <w:tcPr>
            <w:tcW w:w="343" w:type="pct"/>
            <w:tcBorders>
              <w:top w:val="nil"/>
            </w:tcBorders>
            <w:vAlign w:val="bottom"/>
          </w:tcPr>
          <w:p w14:paraId="62D5EEF3" w14:textId="77777777" w:rsidR="00EB3D82" w:rsidRPr="00684377" w:rsidRDefault="00EB3D82" w:rsidP="00EB3D82">
            <w:pPr>
              <w:tabs>
                <w:tab w:val="decimal" w:pos="528"/>
              </w:tabs>
              <w:spacing w:before="23" w:line="276" w:lineRule="auto"/>
              <w:ind w:right="-9"/>
              <w:rPr>
                <w:rFonts w:ascii="Arial" w:hAnsi="Arial" w:cs="Arial"/>
                <w:b/>
                <w:bCs/>
                <w:sz w:val="14"/>
                <w:szCs w:val="14"/>
              </w:rPr>
            </w:pPr>
          </w:p>
        </w:tc>
        <w:tc>
          <w:tcPr>
            <w:tcW w:w="353" w:type="pct"/>
            <w:tcBorders>
              <w:top w:val="nil"/>
            </w:tcBorders>
            <w:vAlign w:val="bottom"/>
          </w:tcPr>
          <w:p w14:paraId="443CC428" w14:textId="77777777" w:rsidR="00EB3D82" w:rsidRPr="00684377" w:rsidRDefault="00EB3D82" w:rsidP="00EB3D82">
            <w:pPr>
              <w:tabs>
                <w:tab w:val="decimal" w:pos="528"/>
              </w:tabs>
              <w:spacing w:before="23" w:line="276" w:lineRule="auto"/>
              <w:ind w:right="-9"/>
              <w:rPr>
                <w:rFonts w:ascii="Arial" w:hAnsi="Arial" w:cs="Arial"/>
                <w:b/>
                <w:bCs/>
                <w:sz w:val="14"/>
                <w:szCs w:val="14"/>
              </w:rPr>
            </w:pPr>
          </w:p>
        </w:tc>
      </w:tr>
      <w:tr w:rsidR="00EB3D82" w:rsidRPr="00684377" w14:paraId="680983DC" w14:textId="77777777" w:rsidTr="00FA6161">
        <w:trPr>
          <w:trHeight w:val="243"/>
        </w:trPr>
        <w:tc>
          <w:tcPr>
            <w:tcW w:w="315" w:type="pct"/>
            <w:vAlign w:val="bottom"/>
          </w:tcPr>
          <w:p w14:paraId="1B409AA6" w14:textId="1326AFAC"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1</w:t>
            </w:r>
          </w:p>
        </w:tc>
        <w:tc>
          <w:tcPr>
            <w:tcW w:w="531" w:type="pct"/>
            <w:vAlign w:val="bottom"/>
          </w:tcPr>
          <w:p w14:paraId="18799764" w14:textId="3B076D4E" w:rsidR="00EB3D82" w:rsidRPr="00684377" w:rsidRDefault="00EB3D82" w:rsidP="00EB3D82">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526</w:t>
            </w:r>
            <w:r w:rsidRPr="00684377">
              <w:rPr>
                <w:rFonts w:ascii="Arial" w:hAnsi="Arial" w:cs="Arial" w:hint="cs"/>
                <w:sz w:val="14"/>
                <w:szCs w:val="14"/>
                <w:cs/>
              </w:rPr>
              <w:t xml:space="preserve"> </w:t>
            </w:r>
            <w:r w:rsidRPr="00684377">
              <w:rPr>
                <w:rFonts w:ascii="Arial" w:hAnsi="Arial" w:cs="Arial"/>
                <w:sz w:val="14"/>
                <w:szCs w:val="14"/>
              </w:rPr>
              <w:t>million</w:t>
            </w:r>
          </w:p>
        </w:tc>
        <w:tc>
          <w:tcPr>
            <w:tcW w:w="862" w:type="pct"/>
            <w:vAlign w:val="bottom"/>
          </w:tcPr>
          <w:p w14:paraId="0BB19CF1" w14:textId="485034F9"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MLR - 1.50% per annum</w:t>
            </w:r>
          </w:p>
        </w:tc>
        <w:tc>
          <w:tcPr>
            <w:tcW w:w="1110" w:type="pct"/>
            <w:vAlign w:val="bottom"/>
          </w:tcPr>
          <w:p w14:paraId="37DE7336" w14:textId="2920B2A6"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Repayable within 60 months after drawdown </w:t>
            </w:r>
          </w:p>
        </w:tc>
        <w:tc>
          <w:tcPr>
            <w:tcW w:w="759" w:type="pct"/>
            <w:vAlign w:val="bottom"/>
          </w:tcPr>
          <w:p w14:paraId="6BF6B827" w14:textId="3B0C8F5F" w:rsidR="00EB3D82" w:rsidRPr="00684377" w:rsidRDefault="00EB3D82" w:rsidP="00EB3D82">
            <w:pPr>
              <w:tabs>
                <w:tab w:val="decimal" w:pos="528"/>
              </w:tabs>
              <w:spacing w:before="23" w:line="276" w:lineRule="auto"/>
              <w:ind w:left="164" w:hanging="180"/>
              <w:rPr>
                <w:rFonts w:ascii="Arial" w:hAnsi="Arial" w:cs="Arial"/>
                <w:sz w:val="14"/>
                <w:szCs w:val="14"/>
              </w:rPr>
            </w:pPr>
            <w:r w:rsidRPr="00684377">
              <w:rPr>
                <w:rFonts w:ascii="Arial" w:hAnsi="Arial" w:cs="Arial"/>
                <w:sz w:val="14"/>
                <w:szCs w:val="14"/>
              </w:rPr>
              <w:t>Assignment of collection from</w:t>
            </w:r>
          </w:p>
        </w:tc>
        <w:tc>
          <w:tcPr>
            <w:tcW w:w="367" w:type="pct"/>
            <w:vAlign w:val="bottom"/>
          </w:tcPr>
          <w:p w14:paraId="7303B2B1" w14:textId="3206B23D" w:rsidR="00EB3D82" w:rsidRPr="00684377" w:rsidRDefault="00EB3D82" w:rsidP="00EB3D82">
            <w:pPr>
              <w:spacing w:before="23" w:line="276" w:lineRule="auto"/>
              <w:ind w:left="164" w:right="-9" w:hanging="180"/>
              <w:jc w:val="right"/>
              <w:rPr>
                <w:rFonts w:ascii="Arial" w:hAnsi="Arial" w:cs="Arial"/>
                <w:sz w:val="14"/>
                <w:szCs w:val="14"/>
              </w:rPr>
            </w:pPr>
            <w:r w:rsidRPr="00684377">
              <w:rPr>
                <w:rFonts w:ascii="Arial" w:hAnsi="Arial" w:cs="Arial"/>
                <w:sz w:val="14"/>
                <w:szCs w:val="14"/>
              </w:rPr>
              <w:t>526</w:t>
            </w:r>
          </w:p>
        </w:tc>
        <w:tc>
          <w:tcPr>
            <w:tcW w:w="358" w:type="pct"/>
            <w:vAlign w:val="bottom"/>
          </w:tcPr>
          <w:p w14:paraId="6FEB1A52" w14:textId="202882A1" w:rsidR="00EB3D82" w:rsidRPr="00684377" w:rsidRDefault="00EB3D82" w:rsidP="00EB3D82">
            <w:pPr>
              <w:tabs>
                <w:tab w:val="decimal" w:pos="837"/>
              </w:tabs>
              <w:spacing w:before="23" w:line="276" w:lineRule="auto"/>
              <w:ind w:left="164" w:right="-9" w:hanging="180"/>
              <w:jc w:val="right"/>
              <w:rPr>
                <w:rFonts w:ascii="Arial" w:hAnsi="Arial" w:cs="Arial"/>
                <w:sz w:val="14"/>
                <w:szCs w:val="14"/>
              </w:rPr>
            </w:pPr>
            <w:r w:rsidRPr="00684377">
              <w:rPr>
                <w:rFonts w:ascii="Arial" w:hAnsi="Arial" w:cs="Arial"/>
                <w:sz w:val="14"/>
                <w:szCs w:val="14"/>
              </w:rPr>
              <w:t>530</w:t>
            </w:r>
          </w:p>
        </w:tc>
        <w:tc>
          <w:tcPr>
            <w:tcW w:w="343" w:type="pct"/>
            <w:vAlign w:val="bottom"/>
          </w:tcPr>
          <w:p w14:paraId="295DBCE4" w14:textId="32C34521" w:rsidR="00EB3D82" w:rsidRPr="00684377" w:rsidRDefault="00EB3D82" w:rsidP="00EB3D82">
            <w:pPr>
              <w:spacing w:before="23" w:line="276" w:lineRule="auto"/>
              <w:ind w:left="164" w:right="-9" w:hanging="180"/>
              <w:jc w:val="right"/>
              <w:rPr>
                <w:rFonts w:ascii="Arial" w:hAnsi="Arial" w:cs="Arial"/>
                <w:sz w:val="14"/>
                <w:szCs w:val="14"/>
              </w:rPr>
            </w:pPr>
            <w:r w:rsidRPr="00684377">
              <w:rPr>
                <w:rFonts w:ascii="Arial" w:hAnsi="Arial" w:cs="Arial"/>
                <w:sz w:val="14"/>
                <w:szCs w:val="14"/>
              </w:rPr>
              <w:t>526</w:t>
            </w:r>
          </w:p>
        </w:tc>
        <w:tc>
          <w:tcPr>
            <w:tcW w:w="353" w:type="pct"/>
            <w:vAlign w:val="bottom"/>
          </w:tcPr>
          <w:p w14:paraId="0C244F79" w14:textId="365F05ED" w:rsidR="00EB3D82" w:rsidRPr="00684377" w:rsidRDefault="00EB3D82" w:rsidP="00EB3D82">
            <w:pPr>
              <w:tabs>
                <w:tab w:val="decimal" w:pos="891"/>
              </w:tabs>
              <w:spacing w:before="23" w:line="276" w:lineRule="auto"/>
              <w:ind w:right="-9"/>
              <w:jc w:val="right"/>
              <w:rPr>
                <w:rFonts w:ascii="Arial" w:hAnsi="Arial" w:cs="Arial"/>
                <w:sz w:val="14"/>
                <w:szCs w:val="14"/>
              </w:rPr>
            </w:pPr>
            <w:r w:rsidRPr="00684377">
              <w:rPr>
                <w:rFonts w:ascii="Arial" w:hAnsi="Arial" w:cs="Arial"/>
                <w:sz w:val="14"/>
                <w:szCs w:val="14"/>
              </w:rPr>
              <w:t>530</w:t>
            </w:r>
          </w:p>
        </w:tc>
      </w:tr>
      <w:tr w:rsidR="00EB3D82" w:rsidRPr="00684377" w14:paraId="24A3497F" w14:textId="77777777" w:rsidTr="00FA6161">
        <w:trPr>
          <w:trHeight w:val="234"/>
        </w:trPr>
        <w:tc>
          <w:tcPr>
            <w:tcW w:w="315" w:type="pct"/>
            <w:vAlign w:val="bottom"/>
          </w:tcPr>
          <w:p w14:paraId="78C6E015"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vAlign w:val="bottom"/>
          </w:tcPr>
          <w:p w14:paraId="008F8DB4"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vAlign w:val="bottom"/>
          </w:tcPr>
          <w:p w14:paraId="1E3BE079" w14:textId="77777777" w:rsidR="00EB3D82" w:rsidRPr="00684377" w:rsidRDefault="00EB3D82" w:rsidP="00EB3D82">
            <w:pPr>
              <w:spacing w:before="23" w:line="276" w:lineRule="auto"/>
              <w:ind w:left="164" w:hanging="180"/>
              <w:rPr>
                <w:rFonts w:ascii="Arial" w:hAnsi="Arial" w:cs="Arial"/>
                <w:sz w:val="14"/>
                <w:szCs w:val="14"/>
              </w:rPr>
            </w:pPr>
          </w:p>
        </w:tc>
        <w:tc>
          <w:tcPr>
            <w:tcW w:w="1110" w:type="pct"/>
            <w:vAlign w:val="bottom"/>
          </w:tcPr>
          <w:p w14:paraId="7A1F50A1" w14:textId="5F671281"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   first time</w:t>
            </w:r>
          </w:p>
        </w:tc>
        <w:tc>
          <w:tcPr>
            <w:tcW w:w="759" w:type="pct"/>
            <w:vAlign w:val="bottom"/>
          </w:tcPr>
          <w:p w14:paraId="1E65318E" w14:textId="18D76743" w:rsidR="00EB3D82" w:rsidRPr="00684377" w:rsidRDefault="00EB3D82" w:rsidP="00EB3D82">
            <w:pPr>
              <w:tabs>
                <w:tab w:val="decimal" w:pos="528"/>
              </w:tabs>
              <w:spacing w:before="23" w:line="276" w:lineRule="auto"/>
              <w:ind w:left="164" w:hanging="180"/>
              <w:rPr>
                <w:rFonts w:ascii="Arial" w:hAnsi="Arial" w:cs="Arial"/>
                <w:sz w:val="14"/>
                <w:szCs w:val="14"/>
              </w:rPr>
            </w:pPr>
            <w:r w:rsidRPr="00684377">
              <w:rPr>
                <w:rFonts w:ascii="Arial" w:hAnsi="Arial" w:cs="Arial"/>
                <w:sz w:val="14"/>
                <w:szCs w:val="14"/>
              </w:rPr>
              <w:t xml:space="preserve">   construction contract</w:t>
            </w:r>
          </w:p>
        </w:tc>
        <w:tc>
          <w:tcPr>
            <w:tcW w:w="367" w:type="pct"/>
            <w:vAlign w:val="bottom"/>
          </w:tcPr>
          <w:p w14:paraId="2B2AD699" w14:textId="67A267F3" w:rsidR="00EB3D82" w:rsidRPr="00684377" w:rsidRDefault="00EB3D82" w:rsidP="00EB3D82">
            <w:pPr>
              <w:spacing w:before="23" w:line="276" w:lineRule="auto"/>
              <w:ind w:left="164" w:right="-9" w:hanging="180"/>
              <w:jc w:val="right"/>
              <w:rPr>
                <w:rFonts w:ascii="Arial" w:hAnsi="Arial" w:cs="Arial"/>
                <w:sz w:val="14"/>
                <w:szCs w:val="14"/>
              </w:rPr>
            </w:pPr>
          </w:p>
        </w:tc>
        <w:tc>
          <w:tcPr>
            <w:tcW w:w="358" w:type="pct"/>
            <w:vAlign w:val="bottom"/>
          </w:tcPr>
          <w:p w14:paraId="25778666" w14:textId="619ACEE1" w:rsidR="00EB3D82" w:rsidRPr="00684377" w:rsidRDefault="00EB3D82" w:rsidP="00EB3D82">
            <w:pPr>
              <w:tabs>
                <w:tab w:val="decimal" w:pos="837"/>
              </w:tabs>
              <w:spacing w:before="23" w:line="276" w:lineRule="auto"/>
              <w:ind w:left="164" w:right="-9" w:hanging="180"/>
              <w:jc w:val="center"/>
              <w:rPr>
                <w:rFonts w:ascii="Arial" w:hAnsi="Arial" w:cs="Arial"/>
                <w:sz w:val="14"/>
                <w:szCs w:val="14"/>
              </w:rPr>
            </w:pPr>
          </w:p>
        </w:tc>
        <w:tc>
          <w:tcPr>
            <w:tcW w:w="343" w:type="pct"/>
            <w:vAlign w:val="bottom"/>
          </w:tcPr>
          <w:p w14:paraId="756BB039" w14:textId="161536AF" w:rsidR="00EB3D82" w:rsidRPr="00684377" w:rsidRDefault="00EB3D82" w:rsidP="00EB3D82">
            <w:pPr>
              <w:spacing w:before="23" w:line="276" w:lineRule="auto"/>
              <w:ind w:left="164" w:right="-9" w:hanging="180"/>
              <w:jc w:val="right"/>
              <w:rPr>
                <w:rFonts w:ascii="Arial" w:hAnsi="Arial" w:cs="Arial"/>
                <w:sz w:val="14"/>
                <w:szCs w:val="14"/>
              </w:rPr>
            </w:pPr>
          </w:p>
        </w:tc>
        <w:tc>
          <w:tcPr>
            <w:tcW w:w="353" w:type="pct"/>
            <w:vAlign w:val="bottom"/>
          </w:tcPr>
          <w:p w14:paraId="3F546B40" w14:textId="0696C89C" w:rsidR="00EB3D82" w:rsidRPr="00684377" w:rsidRDefault="00EB3D82" w:rsidP="00EB3D82">
            <w:pPr>
              <w:tabs>
                <w:tab w:val="decimal" w:pos="891"/>
              </w:tabs>
              <w:spacing w:before="23" w:line="276" w:lineRule="auto"/>
              <w:ind w:right="-9"/>
              <w:jc w:val="right"/>
              <w:rPr>
                <w:rFonts w:ascii="Arial" w:hAnsi="Arial" w:cs="Arial"/>
                <w:sz w:val="14"/>
                <w:szCs w:val="14"/>
              </w:rPr>
            </w:pPr>
          </w:p>
        </w:tc>
      </w:tr>
      <w:tr w:rsidR="00EB3D82" w:rsidRPr="00684377" w14:paraId="08BAD835" w14:textId="77777777" w:rsidTr="00FA6161">
        <w:trPr>
          <w:trHeight w:val="297"/>
        </w:trPr>
        <w:tc>
          <w:tcPr>
            <w:tcW w:w="315" w:type="pct"/>
            <w:vAlign w:val="bottom"/>
          </w:tcPr>
          <w:p w14:paraId="3FD6712B" w14:textId="4E2E27C9"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2</w:t>
            </w:r>
          </w:p>
        </w:tc>
        <w:tc>
          <w:tcPr>
            <w:tcW w:w="531" w:type="pct"/>
            <w:vAlign w:val="bottom"/>
          </w:tcPr>
          <w:p w14:paraId="20C052B1" w14:textId="7792B264" w:rsidR="00EB3D82" w:rsidRPr="00684377" w:rsidRDefault="00EB3D82" w:rsidP="00EB3D82">
            <w:pPr>
              <w:tabs>
                <w:tab w:val="decimal" w:pos="528"/>
              </w:tabs>
              <w:spacing w:before="23" w:line="276" w:lineRule="auto"/>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1,919 million</w:t>
            </w:r>
          </w:p>
        </w:tc>
        <w:tc>
          <w:tcPr>
            <w:tcW w:w="862" w:type="pct"/>
            <w:vAlign w:val="bottom"/>
          </w:tcPr>
          <w:p w14:paraId="0D312280" w14:textId="480D0F7F"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MLR - 1.50% per annum</w:t>
            </w:r>
          </w:p>
        </w:tc>
        <w:tc>
          <w:tcPr>
            <w:tcW w:w="1110" w:type="pct"/>
            <w:vAlign w:val="bottom"/>
          </w:tcPr>
          <w:p w14:paraId="310545F1" w14:textId="33772847"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Repayable within 72 months after drawdown </w:t>
            </w:r>
          </w:p>
        </w:tc>
        <w:tc>
          <w:tcPr>
            <w:tcW w:w="759" w:type="pct"/>
            <w:vAlign w:val="bottom"/>
          </w:tcPr>
          <w:p w14:paraId="3259064B" w14:textId="52261175" w:rsidR="00EB3D82" w:rsidRPr="00684377" w:rsidRDefault="00EB3D82" w:rsidP="00EB3D82">
            <w:pPr>
              <w:tabs>
                <w:tab w:val="decimal" w:pos="528"/>
              </w:tabs>
              <w:spacing w:before="23" w:line="276" w:lineRule="auto"/>
              <w:ind w:left="164" w:hanging="180"/>
              <w:rPr>
                <w:rFonts w:ascii="Arial" w:hAnsi="Arial" w:cs="Arial"/>
                <w:sz w:val="14"/>
                <w:szCs w:val="14"/>
              </w:rPr>
            </w:pPr>
            <w:r w:rsidRPr="00684377">
              <w:rPr>
                <w:rFonts w:ascii="Arial" w:hAnsi="Arial" w:cs="Arial"/>
                <w:sz w:val="14"/>
                <w:szCs w:val="14"/>
              </w:rPr>
              <w:t>Assignment of collection from</w:t>
            </w:r>
          </w:p>
        </w:tc>
        <w:tc>
          <w:tcPr>
            <w:tcW w:w="367" w:type="pct"/>
            <w:vAlign w:val="bottom"/>
          </w:tcPr>
          <w:p w14:paraId="1C5339A0" w14:textId="7300F524" w:rsidR="00EB3D82" w:rsidRPr="00684377" w:rsidRDefault="00EB3D82" w:rsidP="00EB3D82">
            <w:pPr>
              <w:spacing w:before="23" w:line="276" w:lineRule="auto"/>
              <w:ind w:left="164" w:right="-9" w:hanging="180"/>
              <w:jc w:val="right"/>
              <w:rPr>
                <w:rFonts w:ascii="Arial" w:hAnsi="Arial" w:cs="Arial"/>
                <w:sz w:val="14"/>
                <w:szCs w:val="14"/>
              </w:rPr>
            </w:pPr>
            <w:r w:rsidRPr="00684377">
              <w:rPr>
                <w:rFonts w:ascii="Arial" w:hAnsi="Arial" w:cs="Arial"/>
                <w:sz w:val="14"/>
                <w:szCs w:val="14"/>
              </w:rPr>
              <w:t>1,368</w:t>
            </w:r>
          </w:p>
        </w:tc>
        <w:tc>
          <w:tcPr>
            <w:tcW w:w="358" w:type="pct"/>
            <w:vAlign w:val="bottom"/>
          </w:tcPr>
          <w:p w14:paraId="3FD66274" w14:textId="4D281468" w:rsidR="00EB3D82" w:rsidRPr="00684377" w:rsidRDefault="00EB3D82" w:rsidP="00EB3D82">
            <w:pPr>
              <w:tabs>
                <w:tab w:val="decimal" w:pos="837"/>
              </w:tabs>
              <w:spacing w:before="23" w:line="276" w:lineRule="auto"/>
              <w:ind w:left="164" w:right="-9" w:hanging="180"/>
              <w:jc w:val="right"/>
              <w:rPr>
                <w:rFonts w:ascii="Arial" w:hAnsi="Arial" w:cs="Arial"/>
                <w:sz w:val="14"/>
                <w:szCs w:val="14"/>
              </w:rPr>
            </w:pPr>
            <w:r w:rsidRPr="00684377">
              <w:rPr>
                <w:rFonts w:ascii="Arial" w:hAnsi="Arial" w:cs="Arial"/>
                <w:sz w:val="14"/>
                <w:szCs w:val="14"/>
              </w:rPr>
              <w:t>1,637</w:t>
            </w:r>
          </w:p>
        </w:tc>
        <w:tc>
          <w:tcPr>
            <w:tcW w:w="343" w:type="pct"/>
            <w:vAlign w:val="bottom"/>
          </w:tcPr>
          <w:p w14:paraId="1E8BBFE1" w14:textId="12CE2845" w:rsidR="00EB3D82" w:rsidRPr="00684377" w:rsidRDefault="00EB3D82" w:rsidP="00EB3D82">
            <w:pPr>
              <w:spacing w:before="23" w:line="276" w:lineRule="auto"/>
              <w:ind w:left="164" w:right="-9" w:hanging="180"/>
              <w:jc w:val="right"/>
              <w:rPr>
                <w:rFonts w:ascii="Arial" w:hAnsi="Arial" w:cs="Arial"/>
                <w:sz w:val="14"/>
                <w:szCs w:val="14"/>
              </w:rPr>
            </w:pPr>
            <w:r w:rsidRPr="00684377">
              <w:rPr>
                <w:rFonts w:ascii="Arial" w:hAnsi="Arial" w:cs="Arial"/>
                <w:sz w:val="14"/>
                <w:szCs w:val="14"/>
              </w:rPr>
              <w:t>1,368</w:t>
            </w:r>
          </w:p>
        </w:tc>
        <w:tc>
          <w:tcPr>
            <w:tcW w:w="353" w:type="pct"/>
            <w:vAlign w:val="bottom"/>
          </w:tcPr>
          <w:p w14:paraId="724CD601" w14:textId="767338E6" w:rsidR="00EB3D82" w:rsidRPr="00684377" w:rsidRDefault="00EB3D82" w:rsidP="00EB3D82">
            <w:pPr>
              <w:tabs>
                <w:tab w:val="decimal" w:pos="891"/>
              </w:tabs>
              <w:spacing w:before="23" w:line="276" w:lineRule="auto"/>
              <w:ind w:right="-9"/>
              <w:jc w:val="right"/>
              <w:rPr>
                <w:rFonts w:ascii="Arial" w:hAnsi="Arial" w:cs="Arial"/>
                <w:sz w:val="14"/>
                <w:szCs w:val="14"/>
              </w:rPr>
            </w:pPr>
            <w:r w:rsidRPr="00684377">
              <w:rPr>
                <w:rFonts w:ascii="Arial" w:hAnsi="Arial" w:cs="Arial"/>
                <w:sz w:val="14"/>
                <w:szCs w:val="14"/>
              </w:rPr>
              <w:t>1,637</w:t>
            </w:r>
          </w:p>
        </w:tc>
      </w:tr>
      <w:tr w:rsidR="00EB3D82" w:rsidRPr="00684377" w14:paraId="09CD63A9" w14:textId="77777777" w:rsidTr="00FA6161">
        <w:trPr>
          <w:trHeight w:val="234"/>
        </w:trPr>
        <w:tc>
          <w:tcPr>
            <w:tcW w:w="315" w:type="pct"/>
            <w:vAlign w:val="bottom"/>
          </w:tcPr>
          <w:p w14:paraId="6DA660BA"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vAlign w:val="bottom"/>
          </w:tcPr>
          <w:p w14:paraId="22D9B7C2"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vAlign w:val="bottom"/>
          </w:tcPr>
          <w:p w14:paraId="156B4E71" w14:textId="77777777" w:rsidR="00EB3D82" w:rsidRPr="00684377" w:rsidRDefault="00EB3D82" w:rsidP="00EB3D82">
            <w:pPr>
              <w:spacing w:before="23" w:line="276" w:lineRule="auto"/>
              <w:ind w:left="164" w:hanging="180"/>
              <w:rPr>
                <w:rFonts w:ascii="Arial" w:hAnsi="Arial" w:cs="Arial"/>
                <w:sz w:val="14"/>
                <w:szCs w:val="14"/>
              </w:rPr>
            </w:pPr>
          </w:p>
        </w:tc>
        <w:tc>
          <w:tcPr>
            <w:tcW w:w="1110" w:type="pct"/>
            <w:vAlign w:val="bottom"/>
          </w:tcPr>
          <w:p w14:paraId="50AD0B08" w14:textId="6EA832B4"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   first time</w:t>
            </w:r>
          </w:p>
        </w:tc>
        <w:tc>
          <w:tcPr>
            <w:tcW w:w="759" w:type="pct"/>
            <w:vAlign w:val="bottom"/>
          </w:tcPr>
          <w:p w14:paraId="198D24C6" w14:textId="3541F721" w:rsidR="00EB3D82" w:rsidRPr="00684377" w:rsidRDefault="00EB3D82" w:rsidP="00EB3D82">
            <w:pPr>
              <w:tabs>
                <w:tab w:val="decimal" w:pos="528"/>
              </w:tabs>
              <w:spacing w:before="23" w:line="276" w:lineRule="auto"/>
              <w:ind w:left="164" w:hanging="180"/>
              <w:rPr>
                <w:rFonts w:ascii="Arial" w:hAnsi="Arial" w:cs="Arial"/>
                <w:sz w:val="14"/>
                <w:szCs w:val="14"/>
              </w:rPr>
            </w:pPr>
            <w:r w:rsidRPr="00684377">
              <w:rPr>
                <w:rFonts w:ascii="Arial" w:hAnsi="Arial" w:cs="Arial"/>
                <w:sz w:val="14"/>
                <w:szCs w:val="14"/>
              </w:rPr>
              <w:t xml:space="preserve">   construction contract</w:t>
            </w:r>
          </w:p>
        </w:tc>
        <w:tc>
          <w:tcPr>
            <w:tcW w:w="367" w:type="pct"/>
            <w:vAlign w:val="bottom"/>
          </w:tcPr>
          <w:p w14:paraId="56C884DD" w14:textId="5C7AD33B" w:rsidR="00EB3D82" w:rsidRPr="00684377" w:rsidRDefault="00EB3D82" w:rsidP="00EB3D82">
            <w:pPr>
              <w:spacing w:before="23" w:line="276" w:lineRule="auto"/>
              <w:ind w:left="164" w:right="-9" w:hanging="180"/>
              <w:jc w:val="right"/>
              <w:rPr>
                <w:rFonts w:ascii="Arial" w:hAnsi="Arial" w:cs="Arial"/>
                <w:sz w:val="14"/>
                <w:szCs w:val="14"/>
              </w:rPr>
            </w:pPr>
          </w:p>
        </w:tc>
        <w:tc>
          <w:tcPr>
            <w:tcW w:w="358" w:type="pct"/>
            <w:vAlign w:val="bottom"/>
          </w:tcPr>
          <w:p w14:paraId="659DF051" w14:textId="0F5DD1D1" w:rsidR="00EB3D82" w:rsidRPr="00684377" w:rsidRDefault="00EB3D82" w:rsidP="00EB3D82">
            <w:pPr>
              <w:tabs>
                <w:tab w:val="decimal" w:pos="837"/>
              </w:tabs>
              <w:spacing w:before="23" w:line="276" w:lineRule="auto"/>
              <w:ind w:left="164" w:right="-9" w:hanging="180"/>
              <w:jc w:val="right"/>
              <w:rPr>
                <w:rFonts w:ascii="Arial" w:hAnsi="Arial" w:cs="Arial"/>
                <w:sz w:val="14"/>
                <w:szCs w:val="14"/>
              </w:rPr>
            </w:pPr>
          </w:p>
        </w:tc>
        <w:tc>
          <w:tcPr>
            <w:tcW w:w="343" w:type="pct"/>
            <w:vAlign w:val="bottom"/>
          </w:tcPr>
          <w:p w14:paraId="7719520D" w14:textId="46DFA247" w:rsidR="00EB3D82" w:rsidRPr="00684377" w:rsidRDefault="00EB3D82" w:rsidP="00EB3D82">
            <w:pPr>
              <w:spacing w:before="23" w:line="276" w:lineRule="auto"/>
              <w:ind w:left="164" w:right="-9" w:hanging="180"/>
              <w:jc w:val="right"/>
              <w:rPr>
                <w:rFonts w:ascii="Arial" w:hAnsi="Arial" w:cs="Arial"/>
                <w:sz w:val="14"/>
                <w:szCs w:val="14"/>
              </w:rPr>
            </w:pPr>
          </w:p>
        </w:tc>
        <w:tc>
          <w:tcPr>
            <w:tcW w:w="353" w:type="pct"/>
            <w:vAlign w:val="bottom"/>
          </w:tcPr>
          <w:p w14:paraId="216DBBE1" w14:textId="7F12CD60" w:rsidR="00EB3D82" w:rsidRPr="00684377" w:rsidRDefault="00EB3D82" w:rsidP="00EB3D82">
            <w:pPr>
              <w:tabs>
                <w:tab w:val="decimal" w:pos="891"/>
              </w:tabs>
              <w:spacing w:before="23" w:line="276" w:lineRule="auto"/>
              <w:ind w:right="-9"/>
              <w:jc w:val="right"/>
              <w:rPr>
                <w:rFonts w:ascii="Arial" w:hAnsi="Arial" w:cs="Arial"/>
                <w:sz w:val="14"/>
                <w:szCs w:val="14"/>
              </w:rPr>
            </w:pPr>
          </w:p>
        </w:tc>
      </w:tr>
      <w:tr w:rsidR="00EB3D82" w:rsidRPr="00684377" w14:paraId="0B462434" w14:textId="77777777" w:rsidTr="00FA6161">
        <w:trPr>
          <w:trHeight w:val="293"/>
        </w:trPr>
        <w:tc>
          <w:tcPr>
            <w:tcW w:w="315" w:type="pct"/>
            <w:vAlign w:val="bottom"/>
          </w:tcPr>
          <w:p w14:paraId="6A2841C6" w14:textId="5BB91CBD"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3</w:t>
            </w:r>
          </w:p>
        </w:tc>
        <w:tc>
          <w:tcPr>
            <w:tcW w:w="531" w:type="pct"/>
            <w:vAlign w:val="bottom"/>
          </w:tcPr>
          <w:p w14:paraId="2570495C" w14:textId="17E43165" w:rsidR="00EB3D82" w:rsidRPr="00684377" w:rsidRDefault="00EB3D82" w:rsidP="00EB3D82">
            <w:pPr>
              <w:tabs>
                <w:tab w:val="decimal" w:pos="528"/>
              </w:tabs>
              <w:spacing w:before="23" w:line="276" w:lineRule="auto"/>
              <w:jc w:val="right"/>
              <w:rPr>
                <w:rFonts w:ascii="Arial" w:hAnsi="Arial" w:cs="Arial"/>
                <w:sz w:val="14"/>
                <w:szCs w:val="14"/>
              </w:rPr>
            </w:pPr>
            <w:r w:rsidRPr="00684377">
              <w:rPr>
                <w:rFonts w:ascii="Arial" w:hAnsi="Arial" w:cs="Arial"/>
                <w:sz w:val="14"/>
                <w:szCs w:val="14"/>
              </w:rPr>
              <w:t xml:space="preserve">Baht - million </w:t>
            </w:r>
          </w:p>
        </w:tc>
        <w:tc>
          <w:tcPr>
            <w:tcW w:w="862" w:type="pct"/>
            <w:vAlign w:val="bottom"/>
          </w:tcPr>
          <w:p w14:paraId="5FBB0EA2" w14:textId="748E3C37"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MLR - 1.50 % per annum</w:t>
            </w:r>
          </w:p>
        </w:tc>
        <w:tc>
          <w:tcPr>
            <w:tcW w:w="1110" w:type="pct"/>
            <w:vAlign w:val="bottom"/>
          </w:tcPr>
          <w:p w14:paraId="262D503E" w14:textId="0507E279"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Repayable by allocated from received </w:t>
            </w:r>
          </w:p>
        </w:tc>
        <w:tc>
          <w:tcPr>
            <w:tcW w:w="759" w:type="pct"/>
            <w:vAlign w:val="bottom"/>
          </w:tcPr>
          <w:p w14:paraId="336C29E0" w14:textId="0D049A5C"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Assignment of collection from</w:t>
            </w:r>
          </w:p>
        </w:tc>
        <w:tc>
          <w:tcPr>
            <w:tcW w:w="367" w:type="pct"/>
            <w:vAlign w:val="bottom"/>
          </w:tcPr>
          <w:p w14:paraId="578F3790" w14:textId="0F27648D"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c>
          <w:tcPr>
            <w:tcW w:w="358" w:type="pct"/>
            <w:vAlign w:val="bottom"/>
          </w:tcPr>
          <w:p w14:paraId="2C536A34" w14:textId="15A3C348" w:rsidR="00EB3D82" w:rsidRPr="00684377" w:rsidRDefault="00EB3D82" w:rsidP="00EB3D82">
            <w:pPr>
              <w:tabs>
                <w:tab w:val="decimal" w:pos="837"/>
              </w:tabs>
              <w:spacing w:before="23" w:line="276" w:lineRule="auto"/>
              <w:ind w:right="-9"/>
              <w:jc w:val="right"/>
              <w:rPr>
                <w:rFonts w:ascii="Arial" w:hAnsi="Arial" w:cs="Arial"/>
                <w:sz w:val="14"/>
                <w:szCs w:val="14"/>
              </w:rPr>
            </w:pPr>
            <w:r w:rsidRPr="00684377">
              <w:rPr>
                <w:rFonts w:ascii="Arial" w:hAnsi="Arial" w:cs="Arial"/>
                <w:sz w:val="14"/>
                <w:szCs w:val="14"/>
              </w:rPr>
              <w:t>684</w:t>
            </w:r>
          </w:p>
        </w:tc>
        <w:tc>
          <w:tcPr>
            <w:tcW w:w="343" w:type="pct"/>
            <w:vAlign w:val="bottom"/>
          </w:tcPr>
          <w:p w14:paraId="171E0D08" w14:textId="75493EE0"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c>
          <w:tcPr>
            <w:tcW w:w="353" w:type="pct"/>
            <w:vAlign w:val="bottom"/>
          </w:tcPr>
          <w:p w14:paraId="76E6B1F6" w14:textId="3D5ACDA9" w:rsidR="00EB3D82" w:rsidRPr="00684377" w:rsidRDefault="00EB3D82" w:rsidP="00EB3D82">
            <w:pPr>
              <w:tabs>
                <w:tab w:val="decimal" w:pos="891"/>
              </w:tabs>
              <w:spacing w:before="23" w:line="276" w:lineRule="auto"/>
              <w:ind w:right="-9"/>
              <w:jc w:val="right"/>
              <w:rPr>
                <w:rFonts w:ascii="Arial" w:hAnsi="Arial" w:cs="Arial"/>
                <w:sz w:val="14"/>
                <w:szCs w:val="14"/>
              </w:rPr>
            </w:pPr>
            <w:r w:rsidRPr="00684377">
              <w:rPr>
                <w:rFonts w:ascii="Arial" w:hAnsi="Arial" w:cs="Arial"/>
                <w:sz w:val="14"/>
                <w:szCs w:val="14"/>
              </w:rPr>
              <w:t>684</w:t>
            </w:r>
          </w:p>
        </w:tc>
      </w:tr>
      <w:tr w:rsidR="00EB3D82" w:rsidRPr="00684377" w14:paraId="20CF4E00" w14:textId="77777777" w:rsidTr="00FA6161">
        <w:trPr>
          <w:trHeight w:val="135"/>
        </w:trPr>
        <w:tc>
          <w:tcPr>
            <w:tcW w:w="315" w:type="pct"/>
            <w:vAlign w:val="bottom"/>
          </w:tcPr>
          <w:p w14:paraId="7B6D4F2A"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vAlign w:val="bottom"/>
          </w:tcPr>
          <w:p w14:paraId="2B830847"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vAlign w:val="bottom"/>
          </w:tcPr>
          <w:p w14:paraId="5CE155BF" w14:textId="77777777" w:rsidR="00EB3D82" w:rsidRPr="00684377" w:rsidRDefault="00EB3D82" w:rsidP="00EB3D82">
            <w:pPr>
              <w:spacing w:before="23" w:line="276" w:lineRule="auto"/>
              <w:ind w:right="-108"/>
              <w:rPr>
                <w:rFonts w:ascii="Arial" w:hAnsi="Arial" w:cs="Arial"/>
                <w:sz w:val="14"/>
                <w:szCs w:val="14"/>
              </w:rPr>
            </w:pPr>
          </w:p>
        </w:tc>
        <w:tc>
          <w:tcPr>
            <w:tcW w:w="1110" w:type="pct"/>
            <w:vAlign w:val="bottom"/>
          </w:tcPr>
          <w:p w14:paraId="4BA364F1" w14:textId="1D358158" w:rsidR="00EB3D82" w:rsidRPr="00684377" w:rsidRDefault="00EB3D82" w:rsidP="00EB3D82">
            <w:pPr>
              <w:spacing w:before="23" w:line="276" w:lineRule="auto"/>
              <w:ind w:left="164" w:hanging="180"/>
              <w:rPr>
                <w:rFonts w:ascii="Arial" w:hAnsi="Arial" w:cs="Arial"/>
                <w:sz w:val="14"/>
                <w:szCs w:val="14"/>
              </w:rPr>
            </w:pPr>
            <w:r w:rsidRPr="00684377">
              <w:rPr>
                <w:rFonts w:ascii="Arial" w:hAnsi="Arial" w:cs="Arial"/>
                <w:sz w:val="14"/>
                <w:szCs w:val="14"/>
              </w:rPr>
              <w:t xml:space="preserve">   payment</w:t>
            </w:r>
          </w:p>
        </w:tc>
        <w:tc>
          <w:tcPr>
            <w:tcW w:w="759" w:type="pct"/>
            <w:vAlign w:val="bottom"/>
          </w:tcPr>
          <w:p w14:paraId="5664423F" w14:textId="02483321"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 xml:space="preserve">   construction contract</w:t>
            </w:r>
          </w:p>
        </w:tc>
        <w:tc>
          <w:tcPr>
            <w:tcW w:w="367" w:type="pct"/>
            <w:vAlign w:val="bottom"/>
          </w:tcPr>
          <w:p w14:paraId="5F4E5CC7" w14:textId="6F06653C" w:rsidR="00EB3D82" w:rsidRPr="00684377" w:rsidRDefault="00EB3D82" w:rsidP="00EB3D82">
            <w:pPr>
              <w:spacing w:before="23" w:line="276" w:lineRule="auto"/>
              <w:ind w:right="-9"/>
              <w:jc w:val="right"/>
              <w:rPr>
                <w:rFonts w:ascii="Arial" w:hAnsi="Arial" w:cs="Arial"/>
                <w:sz w:val="14"/>
                <w:szCs w:val="14"/>
              </w:rPr>
            </w:pPr>
          </w:p>
        </w:tc>
        <w:tc>
          <w:tcPr>
            <w:tcW w:w="358" w:type="pct"/>
            <w:vAlign w:val="bottom"/>
          </w:tcPr>
          <w:p w14:paraId="5C4A1BBA" w14:textId="6E37AA1D" w:rsidR="00EB3D82" w:rsidRPr="00684377" w:rsidRDefault="00EB3D82" w:rsidP="00EB3D82">
            <w:pPr>
              <w:tabs>
                <w:tab w:val="decimal" w:pos="837"/>
              </w:tabs>
              <w:spacing w:before="23" w:line="276" w:lineRule="auto"/>
              <w:ind w:right="-9"/>
              <w:jc w:val="right"/>
              <w:rPr>
                <w:rFonts w:ascii="Arial" w:hAnsi="Arial" w:cs="Arial"/>
                <w:sz w:val="14"/>
                <w:szCs w:val="14"/>
              </w:rPr>
            </w:pPr>
          </w:p>
        </w:tc>
        <w:tc>
          <w:tcPr>
            <w:tcW w:w="343" w:type="pct"/>
            <w:vAlign w:val="bottom"/>
          </w:tcPr>
          <w:p w14:paraId="22169BD1" w14:textId="0C615B4F" w:rsidR="00EB3D82" w:rsidRPr="00684377" w:rsidRDefault="00EB3D82" w:rsidP="00EB3D82">
            <w:pPr>
              <w:spacing w:before="23" w:line="276" w:lineRule="auto"/>
              <w:ind w:right="-9"/>
              <w:jc w:val="right"/>
              <w:rPr>
                <w:rFonts w:ascii="Arial" w:hAnsi="Arial" w:cs="Arial"/>
                <w:sz w:val="14"/>
                <w:szCs w:val="14"/>
              </w:rPr>
            </w:pPr>
          </w:p>
        </w:tc>
        <w:tc>
          <w:tcPr>
            <w:tcW w:w="353" w:type="pct"/>
            <w:vAlign w:val="bottom"/>
          </w:tcPr>
          <w:p w14:paraId="58647452" w14:textId="0C06715D" w:rsidR="00EB3D82" w:rsidRPr="00684377" w:rsidRDefault="00EB3D82" w:rsidP="00EB3D82">
            <w:pPr>
              <w:tabs>
                <w:tab w:val="decimal" w:pos="891"/>
              </w:tabs>
              <w:spacing w:before="23" w:line="276" w:lineRule="auto"/>
              <w:ind w:right="-9"/>
              <w:jc w:val="right"/>
              <w:rPr>
                <w:rFonts w:ascii="Arial" w:hAnsi="Arial" w:cs="Arial"/>
                <w:sz w:val="14"/>
                <w:szCs w:val="14"/>
              </w:rPr>
            </w:pPr>
          </w:p>
        </w:tc>
      </w:tr>
      <w:tr w:rsidR="00EB3D82" w:rsidRPr="00684377" w14:paraId="7E5B8252" w14:textId="77777777" w:rsidTr="00FA6161">
        <w:trPr>
          <w:trHeight w:val="135"/>
        </w:trPr>
        <w:tc>
          <w:tcPr>
            <w:tcW w:w="315" w:type="pct"/>
            <w:vAlign w:val="bottom"/>
          </w:tcPr>
          <w:p w14:paraId="48643153"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vAlign w:val="bottom"/>
          </w:tcPr>
          <w:p w14:paraId="46C51BB7"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vAlign w:val="bottom"/>
          </w:tcPr>
          <w:p w14:paraId="12C50ECE" w14:textId="77777777" w:rsidR="00EB3D82" w:rsidRPr="00684377" w:rsidRDefault="00EB3D82" w:rsidP="00EB3D82">
            <w:pPr>
              <w:spacing w:before="23" w:line="276" w:lineRule="auto"/>
              <w:ind w:right="-108"/>
              <w:rPr>
                <w:rFonts w:ascii="Arial" w:hAnsi="Arial" w:cs="Arial"/>
                <w:sz w:val="14"/>
                <w:szCs w:val="14"/>
              </w:rPr>
            </w:pPr>
          </w:p>
        </w:tc>
        <w:tc>
          <w:tcPr>
            <w:tcW w:w="1110" w:type="pct"/>
            <w:vAlign w:val="bottom"/>
          </w:tcPr>
          <w:p w14:paraId="2CD5A7B7" w14:textId="77777777" w:rsidR="00EB3D82" w:rsidRPr="00684377" w:rsidRDefault="00EB3D82" w:rsidP="00EB3D82">
            <w:pPr>
              <w:spacing w:before="23" w:line="276" w:lineRule="auto"/>
              <w:ind w:left="164" w:hanging="180"/>
              <w:rPr>
                <w:rFonts w:ascii="Arial" w:hAnsi="Arial" w:cs="Arial"/>
                <w:sz w:val="14"/>
                <w:szCs w:val="14"/>
              </w:rPr>
            </w:pPr>
          </w:p>
        </w:tc>
        <w:tc>
          <w:tcPr>
            <w:tcW w:w="759" w:type="pct"/>
            <w:vAlign w:val="bottom"/>
          </w:tcPr>
          <w:p w14:paraId="1B8FD7C6" w14:textId="77777777" w:rsidR="00EB3D82" w:rsidRPr="00684377" w:rsidRDefault="00EB3D82" w:rsidP="00EB3D82">
            <w:pPr>
              <w:tabs>
                <w:tab w:val="decimal" w:pos="528"/>
              </w:tabs>
              <w:spacing w:before="23" w:line="276" w:lineRule="auto"/>
              <w:rPr>
                <w:rFonts w:ascii="Arial" w:hAnsi="Arial" w:cs="Arial"/>
                <w:sz w:val="14"/>
                <w:szCs w:val="14"/>
              </w:rPr>
            </w:pPr>
          </w:p>
        </w:tc>
        <w:tc>
          <w:tcPr>
            <w:tcW w:w="367" w:type="pct"/>
            <w:vAlign w:val="bottom"/>
          </w:tcPr>
          <w:p w14:paraId="7855748F" w14:textId="77777777" w:rsidR="00EB3D82" w:rsidRPr="00684377" w:rsidRDefault="00EB3D82" w:rsidP="00EB3D82">
            <w:pPr>
              <w:spacing w:before="23" w:line="276" w:lineRule="auto"/>
              <w:ind w:right="-9"/>
              <w:jc w:val="right"/>
              <w:rPr>
                <w:rFonts w:ascii="Arial" w:hAnsi="Arial" w:cs="Arial"/>
                <w:sz w:val="14"/>
                <w:szCs w:val="14"/>
              </w:rPr>
            </w:pPr>
          </w:p>
        </w:tc>
        <w:tc>
          <w:tcPr>
            <w:tcW w:w="358" w:type="pct"/>
            <w:vAlign w:val="bottom"/>
          </w:tcPr>
          <w:p w14:paraId="0165838B" w14:textId="77777777" w:rsidR="00EB3D82" w:rsidRPr="00684377" w:rsidRDefault="00EB3D82" w:rsidP="00EB3D82">
            <w:pPr>
              <w:tabs>
                <w:tab w:val="decimal" w:pos="837"/>
              </w:tabs>
              <w:spacing w:before="23" w:line="276" w:lineRule="auto"/>
              <w:ind w:right="-9"/>
              <w:jc w:val="right"/>
              <w:rPr>
                <w:rFonts w:ascii="Arial" w:hAnsi="Arial" w:cs="Arial"/>
                <w:sz w:val="14"/>
                <w:szCs w:val="14"/>
              </w:rPr>
            </w:pPr>
          </w:p>
        </w:tc>
        <w:tc>
          <w:tcPr>
            <w:tcW w:w="343" w:type="pct"/>
            <w:vAlign w:val="bottom"/>
          </w:tcPr>
          <w:p w14:paraId="2E742D0F" w14:textId="77777777" w:rsidR="00EB3D82" w:rsidRPr="00684377" w:rsidRDefault="00EB3D82" w:rsidP="00EB3D82">
            <w:pPr>
              <w:spacing w:before="23" w:line="276" w:lineRule="auto"/>
              <w:ind w:right="-9"/>
              <w:jc w:val="right"/>
              <w:rPr>
                <w:rFonts w:ascii="Arial" w:hAnsi="Arial" w:cs="Arial"/>
                <w:sz w:val="14"/>
                <w:szCs w:val="14"/>
              </w:rPr>
            </w:pPr>
          </w:p>
        </w:tc>
        <w:tc>
          <w:tcPr>
            <w:tcW w:w="353" w:type="pct"/>
            <w:vAlign w:val="bottom"/>
          </w:tcPr>
          <w:p w14:paraId="39F16FD1" w14:textId="77777777" w:rsidR="00EB3D82" w:rsidRPr="00684377" w:rsidRDefault="00EB3D82" w:rsidP="00EB3D82">
            <w:pPr>
              <w:tabs>
                <w:tab w:val="decimal" w:pos="891"/>
              </w:tabs>
              <w:spacing w:before="23" w:line="276" w:lineRule="auto"/>
              <w:ind w:right="-9"/>
              <w:jc w:val="right"/>
              <w:rPr>
                <w:rFonts w:ascii="Arial" w:hAnsi="Arial" w:cs="Arial"/>
                <w:sz w:val="14"/>
                <w:szCs w:val="14"/>
              </w:rPr>
            </w:pPr>
          </w:p>
        </w:tc>
      </w:tr>
      <w:tr w:rsidR="00EB3D82" w:rsidRPr="00684377" w14:paraId="7464B399" w14:textId="77777777" w:rsidTr="00FA6161">
        <w:trPr>
          <w:trHeight w:val="153"/>
        </w:trPr>
        <w:tc>
          <w:tcPr>
            <w:tcW w:w="315" w:type="pct"/>
            <w:vAlign w:val="bottom"/>
          </w:tcPr>
          <w:p w14:paraId="77EC9C4E" w14:textId="50DD375A" w:rsidR="00EB3D82" w:rsidRPr="00684377" w:rsidRDefault="00EB3D82" w:rsidP="00EB3D82">
            <w:pPr>
              <w:pStyle w:val="ListParagraph"/>
              <w:spacing w:before="23" w:line="276" w:lineRule="auto"/>
              <w:ind w:left="-20" w:right="-108"/>
              <w:rPr>
                <w:rFonts w:ascii="Arial" w:hAnsi="Arial" w:cs="Arial"/>
                <w:sz w:val="14"/>
                <w:szCs w:val="14"/>
              </w:rPr>
            </w:pPr>
            <w:r w:rsidRPr="00684377">
              <w:rPr>
                <w:rFonts w:ascii="Arial" w:hAnsi="Arial" w:cs="Arial"/>
                <w:b/>
                <w:bCs/>
                <w:sz w:val="14"/>
                <w:szCs w:val="14"/>
              </w:rPr>
              <w:t>Subsidiaries</w:t>
            </w:r>
          </w:p>
        </w:tc>
        <w:tc>
          <w:tcPr>
            <w:tcW w:w="531" w:type="pct"/>
            <w:vAlign w:val="bottom"/>
          </w:tcPr>
          <w:p w14:paraId="4B355EA3" w14:textId="1841016A" w:rsidR="00EB3D82" w:rsidRPr="00684377" w:rsidRDefault="00EB3D82" w:rsidP="00EB3D82">
            <w:pPr>
              <w:spacing w:before="23" w:line="276" w:lineRule="auto"/>
              <w:ind w:left="-108" w:right="-22"/>
              <w:jc w:val="right"/>
              <w:rPr>
                <w:rFonts w:ascii="Arial" w:hAnsi="Arial" w:cs="Arial"/>
                <w:sz w:val="14"/>
                <w:szCs w:val="14"/>
              </w:rPr>
            </w:pPr>
          </w:p>
        </w:tc>
        <w:tc>
          <w:tcPr>
            <w:tcW w:w="862" w:type="pct"/>
            <w:vAlign w:val="bottom"/>
          </w:tcPr>
          <w:p w14:paraId="597C6842" w14:textId="697713D7" w:rsidR="00EB3D82" w:rsidRPr="00684377" w:rsidRDefault="00EB3D82" w:rsidP="00EB3D82">
            <w:pPr>
              <w:spacing w:before="23" w:line="276" w:lineRule="auto"/>
              <w:ind w:right="-108"/>
              <w:rPr>
                <w:rFonts w:ascii="Arial" w:hAnsi="Arial" w:cs="Arial"/>
                <w:sz w:val="14"/>
                <w:szCs w:val="14"/>
                <w:cs/>
              </w:rPr>
            </w:pPr>
          </w:p>
        </w:tc>
        <w:tc>
          <w:tcPr>
            <w:tcW w:w="1110" w:type="pct"/>
            <w:vAlign w:val="bottom"/>
          </w:tcPr>
          <w:p w14:paraId="14B88C0A" w14:textId="381A713D" w:rsidR="00EB3D82" w:rsidRPr="00684377" w:rsidRDefault="00EB3D82" w:rsidP="00EB3D82">
            <w:pPr>
              <w:spacing w:before="23" w:line="276" w:lineRule="auto"/>
              <w:rPr>
                <w:rFonts w:ascii="Arial" w:hAnsi="Arial" w:cs="Arial"/>
                <w:sz w:val="14"/>
                <w:szCs w:val="14"/>
                <w:cs/>
              </w:rPr>
            </w:pPr>
          </w:p>
        </w:tc>
        <w:tc>
          <w:tcPr>
            <w:tcW w:w="759" w:type="pct"/>
            <w:vAlign w:val="bottom"/>
          </w:tcPr>
          <w:p w14:paraId="02443FE7" w14:textId="5A8B9686" w:rsidR="00EB3D82" w:rsidRPr="00684377" w:rsidRDefault="00EB3D82" w:rsidP="00EB3D82">
            <w:pPr>
              <w:tabs>
                <w:tab w:val="decimal" w:pos="528"/>
              </w:tabs>
              <w:spacing w:before="23" w:line="276" w:lineRule="auto"/>
              <w:rPr>
                <w:rFonts w:ascii="Arial" w:hAnsi="Arial" w:cs="Arial"/>
                <w:sz w:val="14"/>
                <w:szCs w:val="14"/>
              </w:rPr>
            </w:pPr>
          </w:p>
        </w:tc>
        <w:tc>
          <w:tcPr>
            <w:tcW w:w="367" w:type="pct"/>
            <w:vAlign w:val="bottom"/>
          </w:tcPr>
          <w:p w14:paraId="0F542184" w14:textId="785C2BBB" w:rsidR="00EB3D82" w:rsidRPr="00684377" w:rsidRDefault="00EB3D82" w:rsidP="00EB3D82">
            <w:pPr>
              <w:spacing w:before="23" w:line="276" w:lineRule="auto"/>
              <w:ind w:left="-108" w:right="-9"/>
              <w:jc w:val="right"/>
              <w:rPr>
                <w:rFonts w:ascii="Arial" w:hAnsi="Arial" w:cs="Arial"/>
                <w:sz w:val="14"/>
                <w:szCs w:val="14"/>
              </w:rPr>
            </w:pPr>
          </w:p>
        </w:tc>
        <w:tc>
          <w:tcPr>
            <w:tcW w:w="358" w:type="pct"/>
            <w:vAlign w:val="bottom"/>
          </w:tcPr>
          <w:p w14:paraId="299678F5" w14:textId="7D2B11F0" w:rsidR="00EB3D82" w:rsidRPr="00684377" w:rsidRDefault="00EB3D82" w:rsidP="00EB3D82">
            <w:pPr>
              <w:spacing w:before="23" w:line="276" w:lineRule="auto"/>
              <w:ind w:left="-108" w:right="-9"/>
              <w:jc w:val="right"/>
              <w:rPr>
                <w:rFonts w:ascii="Arial" w:hAnsi="Arial" w:cs="Arial"/>
                <w:sz w:val="14"/>
                <w:szCs w:val="14"/>
              </w:rPr>
            </w:pPr>
          </w:p>
        </w:tc>
        <w:tc>
          <w:tcPr>
            <w:tcW w:w="343" w:type="pct"/>
            <w:vAlign w:val="bottom"/>
          </w:tcPr>
          <w:p w14:paraId="0CAB1BBC" w14:textId="291DF41F" w:rsidR="00EB3D82" w:rsidRPr="00684377" w:rsidRDefault="00EB3D82" w:rsidP="00EB3D82">
            <w:pPr>
              <w:spacing w:before="23" w:line="276" w:lineRule="auto"/>
              <w:ind w:left="-108" w:right="-9"/>
              <w:jc w:val="right"/>
              <w:rPr>
                <w:rFonts w:ascii="Arial" w:hAnsi="Arial" w:cs="Arial"/>
                <w:sz w:val="14"/>
                <w:szCs w:val="14"/>
              </w:rPr>
            </w:pPr>
          </w:p>
        </w:tc>
        <w:tc>
          <w:tcPr>
            <w:tcW w:w="353" w:type="pct"/>
            <w:vAlign w:val="bottom"/>
          </w:tcPr>
          <w:p w14:paraId="1B53AEC6" w14:textId="2FAD5EE3" w:rsidR="00EB3D82" w:rsidRPr="00684377" w:rsidRDefault="00EB3D82" w:rsidP="00EB3D82">
            <w:pPr>
              <w:spacing w:before="23" w:line="276" w:lineRule="auto"/>
              <w:ind w:left="-108" w:right="-9"/>
              <w:jc w:val="right"/>
              <w:rPr>
                <w:rFonts w:ascii="Arial" w:hAnsi="Arial" w:cs="Arial"/>
                <w:sz w:val="14"/>
                <w:szCs w:val="14"/>
              </w:rPr>
            </w:pPr>
          </w:p>
        </w:tc>
      </w:tr>
      <w:tr w:rsidR="00EB3D82" w:rsidRPr="00684377" w14:paraId="2EA93E7C" w14:textId="77777777" w:rsidTr="00FA6161">
        <w:trPr>
          <w:trHeight w:val="153"/>
        </w:trPr>
        <w:tc>
          <w:tcPr>
            <w:tcW w:w="315" w:type="pct"/>
            <w:vAlign w:val="bottom"/>
          </w:tcPr>
          <w:p w14:paraId="79C3DB45" w14:textId="444EEBC5"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1</w:t>
            </w:r>
          </w:p>
        </w:tc>
        <w:tc>
          <w:tcPr>
            <w:tcW w:w="531" w:type="pct"/>
            <w:vAlign w:val="bottom"/>
          </w:tcPr>
          <w:p w14:paraId="69BFDF26" w14:textId="7BFC3B9D" w:rsidR="00EB3D82" w:rsidRPr="00684377" w:rsidRDefault="00EB3D82" w:rsidP="00EB3D82">
            <w:pPr>
              <w:spacing w:before="23" w:line="276" w:lineRule="auto"/>
              <w:ind w:left="-108" w:right="-22"/>
              <w:jc w:val="right"/>
              <w:rPr>
                <w:rFonts w:ascii="Arial" w:hAnsi="Arial" w:cs="Arial"/>
                <w:sz w:val="14"/>
                <w:szCs w:val="14"/>
              </w:rPr>
            </w:pPr>
            <w:r w:rsidRPr="00684377">
              <w:rPr>
                <w:rFonts w:ascii="Arial" w:hAnsi="Arial" w:cs="Arial"/>
                <w:sz w:val="14"/>
                <w:szCs w:val="14"/>
              </w:rPr>
              <w:t xml:space="preserve">Baht 230 million </w:t>
            </w:r>
          </w:p>
        </w:tc>
        <w:tc>
          <w:tcPr>
            <w:tcW w:w="862" w:type="pct"/>
            <w:vAlign w:val="bottom"/>
          </w:tcPr>
          <w:p w14:paraId="00E0A307" w14:textId="74F952E0"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 xml:space="preserve">MLR </w:t>
            </w:r>
            <w:r w:rsidR="009E7D15" w:rsidRPr="00684377">
              <w:rPr>
                <w:rFonts w:ascii="Arial" w:hAnsi="Arial" w:cs="Arial"/>
                <w:sz w:val="14"/>
                <w:szCs w:val="14"/>
              </w:rPr>
              <w:t>-</w:t>
            </w:r>
            <w:r w:rsidRPr="00684377">
              <w:rPr>
                <w:rFonts w:ascii="Arial" w:hAnsi="Arial" w:cs="Arial"/>
                <w:sz w:val="14"/>
                <w:szCs w:val="14"/>
              </w:rPr>
              <w:t xml:space="preserve"> 2.1% to MLR - 3.05 % </w:t>
            </w:r>
          </w:p>
        </w:tc>
        <w:tc>
          <w:tcPr>
            <w:tcW w:w="1110" w:type="pct"/>
            <w:vAlign w:val="bottom"/>
          </w:tcPr>
          <w:p w14:paraId="44DAFE70" w14:textId="29930695" w:rsidR="00EB3D82" w:rsidRPr="00684377" w:rsidRDefault="00EB3D82" w:rsidP="00EB3D82">
            <w:pPr>
              <w:spacing w:before="23" w:line="276" w:lineRule="auto"/>
              <w:rPr>
                <w:rFonts w:ascii="Arial" w:hAnsi="Arial" w:cs="Arial"/>
                <w:sz w:val="14"/>
                <w:szCs w:val="14"/>
              </w:rPr>
            </w:pPr>
            <w:r w:rsidRPr="00684377">
              <w:rPr>
                <w:rFonts w:ascii="Arial" w:hAnsi="Arial" w:cs="Arial"/>
                <w:sz w:val="14"/>
                <w:szCs w:val="14"/>
              </w:rPr>
              <w:t xml:space="preserve">Repayable within 2026 - 2027 </w:t>
            </w:r>
          </w:p>
        </w:tc>
        <w:tc>
          <w:tcPr>
            <w:tcW w:w="759" w:type="pct"/>
            <w:vAlign w:val="bottom"/>
          </w:tcPr>
          <w:p w14:paraId="205FDFB0" w14:textId="49B41A25"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Guaranteed by parent company,</w:t>
            </w:r>
          </w:p>
        </w:tc>
        <w:tc>
          <w:tcPr>
            <w:tcW w:w="367" w:type="pct"/>
            <w:vAlign w:val="bottom"/>
          </w:tcPr>
          <w:p w14:paraId="19152F71" w14:textId="089E3DDA" w:rsidR="00EB3D82" w:rsidRPr="00684377" w:rsidRDefault="00EB3D82" w:rsidP="00EB3D82">
            <w:pPr>
              <w:spacing w:before="23" w:line="276" w:lineRule="auto"/>
              <w:ind w:left="-108" w:right="-9"/>
              <w:jc w:val="right"/>
              <w:rPr>
                <w:rFonts w:ascii="Arial" w:hAnsi="Arial" w:cs="Arial"/>
                <w:sz w:val="14"/>
                <w:szCs w:val="14"/>
              </w:rPr>
            </w:pPr>
            <w:r w:rsidRPr="00684377">
              <w:rPr>
                <w:rFonts w:ascii="Arial" w:hAnsi="Arial" w:cs="Arial"/>
                <w:sz w:val="14"/>
                <w:szCs w:val="14"/>
              </w:rPr>
              <w:t>42</w:t>
            </w:r>
          </w:p>
        </w:tc>
        <w:tc>
          <w:tcPr>
            <w:tcW w:w="358" w:type="pct"/>
            <w:vAlign w:val="bottom"/>
          </w:tcPr>
          <w:p w14:paraId="5CC9C6FC" w14:textId="46877168" w:rsidR="00EB3D82" w:rsidRPr="00684377" w:rsidRDefault="00EB3D82" w:rsidP="00EB3D82">
            <w:pPr>
              <w:spacing w:before="23" w:line="276" w:lineRule="auto"/>
              <w:ind w:left="-108" w:right="-9"/>
              <w:jc w:val="right"/>
              <w:rPr>
                <w:rFonts w:ascii="Arial" w:hAnsi="Arial" w:cs="Arial"/>
                <w:sz w:val="14"/>
                <w:szCs w:val="14"/>
              </w:rPr>
            </w:pPr>
            <w:r w:rsidRPr="00684377">
              <w:rPr>
                <w:rFonts w:ascii="Arial" w:hAnsi="Arial" w:cs="Arial"/>
                <w:sz w:val="14"/>
                <w:szCs w:val="14"/>
              </w:rPr>
              <w:t>69</w:t>
            </w:r>
          </w:p>
        </w:tc>
        <w:tc>
          <w:tcPr>
            <w:tcW w:w="343" w:type="pct"/>
            <w:vAlign w:val="bottom"/>
          </w:tcPr>
          <w:p w14:paraId="43E38F95" w14:textId="5CF65F61" w:rsidR="00EB3D82" w:rsidRPr="00684377" w:rsidRDefault="00EB3D82" w:rsidP="00EB3D82">
            <w:pPr>
              <w:spacing w:before="23" w:line="276" w:lineRule="auto"/>
              <w:ind w:left="-108" w:right="-9"/>
              <w:jc w:val="right"/>
              <w:rPr>
                <w:rFonts w:ascii="Arial" w:hAnsi="Arial" w:cs="Arial"/>
                <w:sz w:val="14"/>
                <w:szCs w:val="14"/>
              </w:rPr>
            </w:pPr>
            <w:r w:rsidRPr="00684377">
              <w:rPr>
                <w:rFonts w:ascii="Arial" w:hAnsi="Arial" w:cs="Arial"/>
                <w:sz w:val="14"/>
                <w:szCs w:val="14"/>
              </w:rPr>
              <w:t>-</w:t>
            </w:r>
          </w:p>
        </w:tc>
        <w:tc>
          <w:tcPr>
            <w:tcW w:w="353" w:type="pct"/>
            <w:vAlign w:val="bottom"/>
          </w:tcPr>
          <w:p w14:paraId="0C081F66" w14:textId="09C0A995" w:rsidR="00EB3D82" w:rsidRPr="00684377" w:rsidRDefault="00EB3D82" w:rsidP="00EB3D82">
            <w:pPr>
              <w:spacing w:before="23" w:line="276" w:lineRule="auto"/>
              <w:ind w:left="-108" w:right="-9"/>
              <w:jc w:val="right"/>
              <w:rPr>
                <w:rFonts w:ascii="Arial" w:hAnsi="Arial" w:cs="Arial"/>
                <w:sz w:val="14"/>
                <w:szCs w:val="14"/>
              </w:rPr>
            </w:pPr>
            <w:r w:rsidRPr="00684377">
              <w:rPr>
                <w:rFonts w:ascii="Arial" w:hAnsi="Arial" w:cs="Arial"/>
                <w:sz w:val="14"/>
                <w:szCs w:val="14"/>
              </w:rPr>
              <w:t>-</w:t>
            </w:r>
          </w:p>
        </w:tc>
      </w:tr>
      <w:tr w:rsidR="00EB3D82" w:rsidRPr="00684377" w14:paraId="7A0EC669" w14:textId="77777777" w:rsidTr="00FA6161">
        <w:trPr>
          <w:trHeight w:val="241"/>
        </w:trPr>
        <w:tc>
          <w:tcPr>
            <w:tcW w:w="315" w:type="pct"/>
            <w:vAlign w:val="bottom"/>
          </w:tcPr>
          <w:p w14:paraId="3AE8F5D9"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vAlign w:val="bottom"/>
          </w:tcPr>
          <w:p w14:paraId="162C49CB" w14:textId="77777777" w:rsidR="00EB3D82" w:rsidRPr="00684377" w:rsidRDefault="00EB3D82" w:rsidP="00EB3D82">
            <w:pPr>
              <w:spacing w:before="23" w:line="276" w:lineRule="auto"/>
              <w:ind w:left="-108" w:right="-22"/>
              <w:jc w:val="right"/>
              <w:rPr>
                <w:rFonts w:ascii="Arial" w:hAnsi="Arial" w:cs="Arial"/>
                <w:sz w:val="14"/>
                <w:szCs w:val="14"/>
              </w:rPr>
            </w:pPr>
          </w:p>
        </w:tc>
        <w:tc>
          <w:tcPr>
            <w:tcW w:w="862" w:type="pct"/>
            <w:vAlign w:val="bottom"/>
          </w:tcPr>
          <w:p w14:paraId="3C17C0EC" w14:textId="1BED4D4E" w:rsidR="00EB3D82" w:rsidRPr="00684377" w:rsidRDefault="004C25FC" w:rsidP="004C25FC">
            <w:pPr>
              <w:spacing w:before="23" w:line="276" w:lineRule="auto"/>
              <w:ind w:right="-108" w:firstLine="167"/>
              <w:rPr>
                <w:rFonts w:ascii="Arial" w:hAnsi="Arial" w:cs="Arial"/>
                <w:sz w:val="14"/>
                <w:szCs w:val="14"/>
              </w:rPr>
            </w:pPr>
            <w:r w:rsidRPr="00684377">
              <w:rPr>
                <w:rFonts w:ascii="Arial" w:hAnsi="Arial" w:cs="Arial"/>
                <w:sz w:val="14"/>
                <w:szCs w:val="14"/>
              </w:rPr>
              <w:t>per annum</w:t>
            </w:r>
          </w:p>
        </w:tc>
        <w:tc>
          <w:tcPr>
            <w:tcW w:w="1110" w:type="pct"/>
            <w:vAlign w:val="bottom"/>
          </w:tcPr>
          <w:p w14:paraId="7650DED8" w14:textId="77777777" w:rsidR="00EB3D82" w:rsidRPr="00684377" w:rsidRDefault="00EB3D82" w:rsidP="00EB3D82">
            <w:pPr>
              <w:spacing w:before="23" w:line="276" w:lineRule="auto"/>
              <w:rPr>
                <w:rFonts w:ascii="Arial" w:hAnsi="Arial" w:cs="Arial"/>
                <w:sz w:val="14"/>
                <w:szCs w:val="14"/>
              </w:rPr>
            </w:pPr>
          </w:p>
        </w:tc>
        <w:tc>
          <w:tcPr>
            <w:tcW w:w="759" w:type="pct"/>
            <w:vAlign w:val="bottom"/>
          </w:tcPr>
          <w:p w14:paraId="1781FEC1" w14:textId="4CD26504"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 xml:space="preserve">   machinery and equipment</w:t>
            </w:r>
          </w:p>
        </w:tc>
        <w:tc>
          <w:tcPr>
            <w:tcW w:w="367" w:type="pct"/>
            <w:vAlign w:val="bottom"/>
          </w:tcPr>
          <w:p w14:paraId="7116F65F" w14:textId="636690BA" w:rsidR="00EB3D82" w:rsidRPr="00684377" w:rsidRDefault="00EB3D82" w:rsidP="00EB3D82">
            <w:pPr>
              <w:spacing w:before="23" w:line="276" w:lineRule="auto"/>
              <w:ind w:left="-108" w:right="-9"/>
              <w:jc w:val="right"/>
              <w:rPr>
                <w:rFonts w:ascii="Arial" w:hAnsi="Arial" w:cs="Arial"/>
                <w:sz w:val="14"/>
                <w:szCs w:val="14"/>
              </w:rPr>
            </w:pPr>
          </w:p>
        </w:tc>
        <w:tc>
          <w:tcPr>
            <w:tcW w:w="358" w:type="pct"/>
            <w:vAlign w:val="bottom"/>
          </w:tcPr>
          <w:p w14:paraId="18F68690" w14:textId="6305651B" w:rsidR="00EB3D82" w:rsidRPr="00684377" w:rsidRDefault="00EB3D82" w:rsidP="00EB3D82">
            <w:pPr>
              <w:spacing w:before="23" w:line="276" w:lineRule="auto"/>
              <w:ind w:left="-108" w:right="-9"/>
              <w:jc w:val="right"/>
              <w:rPr>
                <w:rFonts w:ascii="Arial" w:hAnsi="Arial" w:cs="Arial"/>
                <w:sz w:val="14"/>
                <w:szCs w:val="14"/>
              </w:rPr>
            </w:pPr>
          </w:p>
        </w:tc>
        <w:tc>
          <w:tcPr>
            <w:tcW w:w="343" w:type="pct"/>
            <w:vAlign w:val="bottom"/>
          </w:tcPr>
          <w:p w14:paraId="4494F317" w14:textId="0DF88D31" w:rsidR="00EB3D82" w:rsidRPr="00684377" w:rsidRDefault="00EB3D82" w:rsidP="00EB3D82">
            <w:pPr>
              <w:spacing w:before="23" w:line="276" w:lineRule="auto"/>
              <w:ind w:left="-108" w:right="-9"/>
              <w:jc w:val="right"/>
              <w:rPr>
                <w:rFonts w:ascii="Arial" w:hAnsi="Arial" w:cs="Arial"/>
                <w:sz w:val="14"/>
                <w:szCs w:val="14"/>
              </w:rPr>
            </w:pPr>
          </w:p>
        </w:tc>
        <w:tc>
          <w:tcPr>
            <w:tcW w:w="353" w:type="pct"/>
            <w:vAlign w:val="bottom"/>
          </w:tcPr>
          <w:p w14:paraId="213E9CB6" w14:textId="4082550B" w:rsidR="00EB3D82" w:rsidRPr="00684377" w:rsidRDefault="00EB3D82" w:rsidP="00EB3D82">
            <w:pPr>
              <w:spacing w:before="23" w:line="276" w:lineRule="auto"/>
              <w:ind w:left="-108" w:right="-9"/>
              <w:jc w:val="right"/>
              <w:rPr>
                <w:rFonts w:ascii="Arial" w:hAnsi="Arial" w:cs="Arial"/>
                <w:sz w:val="14"/>
                <w:szCs w:val="14"/>
              </w:rPr>
            </w:pPr>
          </w:p>
        </w:tc>
      </w:tr>
      <w:tr w:rsidR="00EB3D82" w:rsidRPr="00684377" w14:paraId="2D5D0A16" w14:textId="77777777" w:rsidTr="00FA6161">
        <w:trPr>
          <w:trHeight w:val="297"/>
        </w:trPr>
        <w:tc>
          <w:tcPr>
            <w:tcW w:w="315" w:type="pct"/>
            <w:vAlign w:val="bottom"/>
          </w:tcPr>
          <w:p w14:paraId="564AF455" w14:textId="77777777"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2</w:t>
            </w:r>
          </w:p>
        </w:tc>
        <w:tc>
          <w:tcPr>
            <w:tcW w:w="531" w:type="pct"/>
            <w:vAlign w:val="bottom"/>
          </w:tcPr>
          <w:p w14:paraId="148C558C" w14:textId="2E251A99" w:rsidR="00EB3D82" w:rsidRPr="00684377" w:rsidRDefault="00EB3D82" w:rsidP="00EB3D82">
            <w:pPr>
              <w:spacing w:before="23" w:line="276" w:lineRule="auto"/>
              <w:ind w:left="-108" w:right="-22"/>
              <w:jc w:val="right"/>
              <w:rPr>
                <w:rFonts w:ascii="Arial" w:hAnsi="Arial" w:cs="Arial"/>
                <w:sz w:val="14"/>
                <w:szCs w:val="14"/>
              </w:rPr>
            </w:pPr>
            <w:proofErr w:type="gramStart"/>
            <w:r w:rsidRPr="00684377">
              <w:rPr>
                <w:rFonts w:ascii="Arial" w:hAnsi="Arial" w:cs="Arial"/>
                <w:sz w:val="14"/>
                <w:szCs w:val="14"/>
              </w:rPr>
              <w:t>Baht</w:t>
            </w:r>
            <w:proofErr w:type="gramEnd"/>
            <w:r w:rsidRPr="00684377">
              <w:rPr>
                <w:rFonts w:ascii="Arial" w:hAnsi="Arial" w:cs="Arial"/>
                <w:sz w:val="14"/>
                <w:szCs w:val="14"/>
              </w:rPr>
              <w:t xml:space="preserve"> 608 million </w:t>
            </w:r>
          </w:p>
        </w:tc>
        <w:tc>
          <w:tcPr>
            <w:tcW w:w="862" w:type="pct"/>
            <w:vAlign w:val="bottom"/>
          </w:tcPr>
          <w:p w14:paraId="66BA8837" w14:textId="16BD80CD"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MLR - 1.50% per annum</w:t>
            </w:r>
          </w:p>
        </w:tc>
        <w:tc>
          <w:tcPr>
            <w:tcW w:w="1110" w:type="pct"/>
            <w:vAlign w:val="bottom"/>
          </w:tcPr>
          <w:p w14:paraId="1D089434" w14:textId="2C9D16C4" w:rsidR="00EB3D82" w:rsidRPr="00684377" w:rsidRDefault="00EB3D82" w:rsidP="00EB3D82">
            <w:pPr>
              <w:spacing w:before="23" w:line="276" w:lineRule="auto"/>
              <w:rPr>
                <w:rFonts w:ascii="Arial" w:hAnsi="Arial"/>
                <w:sz w:val="14"/>
                <w:szCs w:val="14"/>
              </w:rPr>
            </w:pPr>
            <w:r w:rsidRPr="00684377">
              <w:rPr>
                <w:rFonts w:ascii="Arial" w:hAnsi="Arial"/>
                <w:sz w:val="14"/>
                <w:szCs w:val="14"/>
              </w:rPr>
              <w:t xml:space="preserve">Repayable within 34 months after drawdown </w:t>
            </w:r>
          </w:p>
        </w:tc>
        <w:tc>
          <w:tcPr>
            <w:tcW w:w="759" w:type="pct"/>
            <w:vAlign w:val="bottom"/>
          </w:tcPr>
          <w:p w14:paraId="0A5D7505" w14:textId="0464CFD4"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Assignment of collection from</w:t>
            </w:r>
          </w:p>
        </w:tc>
        <w:tc>
          <w:tcPr>
            <w:tcW w:w="367" w:type="pct"/>
            <w:vAlign w:val="bottom"/>
          </w:tcPr>
          <w:p w14:paraId="3E5F01EE" w14:textId="01B3A49E" w:rsidR="00EB3D82" w:rsidRPr="00684377" w:rsidRDefault="00EB3D82" w:rsidP="00EB3D82">
            <w:pPr>
              <w:spacing w:before="23" w:line="276" w:lineRule="auto"/>
              <w:ind w:left="-108" w:right="-9"/>
              <w:jc w:val="right"/>
              <w:rPr>
                <w:rFonts w:ascii="Arial" w:hAnsi="Arial" w:cs="Arial"/>
                <w:sz w:val="14"/>
                <w:szCs w:val="14"/>
              </w:rPr>
            </w:pPr>
            <w:r w:rsidRPr="00684377">
              <w:rPr>
                <w:rFonts w:ascii="Arial" w:hAnsi="Arial" w:cs="Arial"/>
                <w:sz w:val="14"/>
                <w:szCs w:val="14"/>
              </w:rPr>
              <w:t>527</w:t>
            </w:r>
          </w:p>
        </w:tc>
        <w:tc>
          <w:tcPr>
            <w:tcW w:w="358" w:type="pct"/>
            <w:vAlign w:val="bottom"/>
          </w:tcPr>
          <w:p w14:paraId="5DD9DB61" w14:textId="55166ADC" w:rsidR="00EB3D82" w:rsidRPr="00684377" w:rsidRDefault="00EB3D82" w:rsidP="00EB3D82">
            <w:pPr>
              <w:spacing w:before="23" w:line="276" w:lineRule="auto"/>
              <w:ind w:left="-108" w:right="-9"/>
              <w:jc w:val="right"/>
              <w:rPr>
                <w:rFonts w:ascii="Arial" w:hAnsi="Arial" w:cs="Arial"/>
                <w:sz w:val="14"/>
                <w:szCs w:val="14"/>
              </w:rPr>
            </w:pPr>
            <w:r w:rsidRPr="00684377">
              <w:rPr>
                <w:rFonts w:ascii="Arial" w:hAnsi="Arial" w:cs="Arial"/>
                <w:sz w:val="14"/>
                <w:szCs w:val="14"/>
              </w:rPr>
              <w:t>787</w:t>
            </w:r>
          </w:p>
        </w:tc>
        <w:tc>
          <w:tcPr>
            <w:tcW w:w="343" w:type="pct"/>
            <w:vAlign w:val="bottom"/>
          </w:tcPr>
          <w:p w14:paraId="09C202DD" w14:textId="72B5E314" w:rsidR="00EB3D82" w:rsidRPr="00684377" w:rsidRDefault="00EB3D82" w:rsidP="00EB3D82">
            <w:pPr>
              <w:spacing w:before="23" w:line="276" w:lineRule="auto"/>
              <w:ind w:left="-108" w:right="-9"/>
              <w:jc w:val="right"/>
              <w:rPr>
                <w:rFonts w:ascii="Arial" w:hAnsi="Arial" w:cs="Arial"/>
                <w:sz w:val="14"/>
                <w:szCs w:val="14"/>
              </w:rPr>
            </w:pPr>
            <w:r w:rsidRPr="00684377">
              <w:rPr>
                <w:rFonts w:ascii="Arial" w:hAnsi="Arial" w:cs="Arial"/>
                <w:sz w:val="14"/>
                <w:szCs w:val="14"/>
              </w:rPr>
              <w:t>-</w:t>
            </w:r>
          </w:p>
        </w:tc>
        <w:tc>
          <w:tcPr>
            <w:tcW w:w="353" w:type="pct"/>
            <w:vAlign w:val="bottom"/>
          </w:tcPr>
          <w:p w14:paraId="72F49DF7" w14:textId="6CDBAA1D" w:rsidR="00EB3D82" w:rsidRPr="00684377" w:rsidRDefault="00EB3D82" w:rsidP="00EB3D82">
            <w:pPr>
              <w:spacing w:before="23" w:line="276" w:lineRule="auto"/>
              <w:ind w:left="-108" w:right="-9"/>
              <w:jc w:val="right"/>
              <w:rPr>
                <w:rFonts w:ascii="Arial" w:hAnsi="Arial" w:cs="Arial"/>
                <w:sz w:val="14"/>
                <w:szCs w:val="14"/>
              </w:rPr>
            </w:pPr>
            <w:r w:rsidRPr="00684377">
              <w:rPr>
                <w:rFonts w:ascii="Arial" w:hAnsi="Arial" w:cs="Arial"/>
                <w:sz w:val="14"/>
                <w:szCs w:val="14"/>
              </w:rPr>
              <w:t>-</w:t>
            </w:r>
          </w:p>
        </w:tc>
      </w:tr>
      <w:tr w:rsidR="00EB3D82" w:rsidRPr="00684377" w14:paraId="11D7DD98" w14:textId="77777777" w:rsidTr="00FA6161">
        <w:trPr>
          <w:trHeight w:val="261"/>
        </w:trPr>
        <w:tc>
          <w:tcPr>
            <w:tcW w:w="315" w:type="pct"/>
            <w:vAlign w:val="bottom"/>
          </w:tcPr>
          <w:p w14:paraId="48506118"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vAlign w:val="bottom"/>
          </w:tcPr>
          <w:p w14:paraId="4EA9AFB5" w14:textId="77777777" w:rsidR="00EB3D82" w:rsidRPr="00684377" w:rsidRDefault="00EB3D82" w:rsidP="00EB3D82">
            <w:pPr>
              <w:spacing w:before="23" w:line="276" w:lineRule="auto"/>
              <w:ind w:left="-108" w:right="-22"/>
              <w:jc w:val="right"/>
              <w:rPr>
                <w:rFonts w:ascii="Arial" w:hAnsi="Arial" w:cs="Arial"/>
                <w:sz w:val="14"/>
                <w:szCs w:val="14"/>
              </w:rPr>
            </w:pPr>
          </w:p>
        </w:tc>
        <w:tc>
          <w:tcPr>
            <w:tcW w:w="862" w:type="pct"/>
            <w:vAlign w:val="bottom"/>
          </w:tcPr>
          <w:p w14:paraId="5EC6925C" w14:textId="77777777" w:rsidR="00EB3D82" w:rsidRPr="00684377" w:rsidRDefault="00EB3D82" w:rsidP="00EB3D82">
            <w:pPr>
              <w:spacing w:before="23" w:line="276" w:lineRule="auto"/>
              <w:ind w:right="-108"/>
              <w:rPr>
                <w:rFonts w:ascii="Arial" w:hAnsi="Arial" w:cs="Arial"/>
                <w:sz w:val="14"/>
                <w:szCs w:val="14"/>
              </w:rPr>
            </w:pPr>
          </w:p>
        </w:tc>
        <w:tc>
          <w:tcPr>
            <w:tcW w:w="1110" w:type="pct"/>
            <w:vAlign w:val="bottom"/>
          </w:tcPr>
          <w:p w14:paraId="02E9CAF0" w14:textId="21B7EE07" w:rsidR="00EB3D82" w:rsidRPr="00684377" w:rsidRDefault="00EB3D82" w:rsidP="00EB3D82">
            <w:pPr>
              <w:spacing w:before="23" w:line="276" w:lineRule="auto"/>
              <w:rPr>
                <w:rFonts w:ascii="Arial" w:hAnsi="Arial"/>
                <w:sz w:val="14"/>
                <w:szCs w:val="14"/>
              </w:rPr>
            </w:pPr>
            <w:r w:rsidRPr="00684377">
              <w:rPr>
                <w:rFonts w:ascii="Arial" w:hAnsi="Arial"/>
                <w:sz w:val="14"/>
                <w:szCs w:val="14"/>
              </w:rPr>
              <w:t xml:space="preserve">   first time</w:t>
            </w:r>
          </w:p>
        </w:tc>
        <w:tc>
          <w:tcPr>
            <w:tcW w:w="759" w:type="pct"/>
            <w:vAlign w:val="bottom"/>
          </w:tcPr>
          <w:p w14:paraId="5E1B01CC" w14:textId="5532F931"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 xml:space="preserve">   construction contract</w:t>
            </w:r>
          </w:p>
        </w:tc>
        <w:tc>
          <w:tcPr>
            <w:tcW w:w="367" w:type="pct"/>
            <w:vAlign w:val="bottom"/>
          </w:tcPr>
          <w:p w14:paraId="4D20DA2F" w14:textId="70CB18FE" w:rsidR="00EB3D82" w:rsidRPr="00684377" w:rsidRDefault="00EB3D82" w:rsidP="00EB3D82">
            <w:pPr>
              <w:spacing w:before="23" w:line="276" w:lineRule="auto"/>
              <w:ind w:left="-108" w:right="-9"/>
              <w:jc w:val="right"/>
              <w:rPr>
                <w:rFonts w:ascii="Arial" w:hAnsi="Arial" w:cs="Arial"/>
                <w:sz w:val="14"/>
                <w:szCs w:val="14"/>
              </w:rPr>
            </w:pPr>
          </w:p>
        </w:tc>
        <w:tc>
          <w:tcPr>
            <w:tcW w:w="358" w:type="pct"/>
            <w:vAlign w:val="bottom"/>
          </w:tcPr>
          <w:p w14:paraId="005F1D36" w14:textId="130E0EFE" w:rsidR="00EB3D82" w:rsidRPr="00684377" w:rsidRDefault="00EB3D82" w:rsidP="00EB3D82">
            <w:pPr>
              <w:spacing w:before="23" w:line="276" w:lineRule="auto"/>
              <w:ind w:left="-108" w:right="-9"/>
              <w:jc w:val="right"/>
              <w:rPr>
                <w:rFonts w:ascii="Arial" w:hAnsi="Arial" w:cs="Arial"/>
                <w:sz w:val="14"/>
                <w:szCs w:val="14"/>
              </w:rPr>
            </w:pPr>
          </w:p>
        </w:tc>
        <w:tc>
          <w:tcPr>
            <w:tcW w:w="343" w:type="pct"/>
            <w:vAlign w:val="bottom"/>
          </w:tcPr>
          <w:p w14:paraId="5BF055D1" w14:textId="134D39B7" w:rsidR="00EB3D82" w:rsidRPr="00684377" w:rsidRDefault="00EB3D82" w:rsidP="00EB3D82">
            <w:pPr>
              <w:spacing w:before="23" w:line="276" w:lineRule="auto"/>
              <w:ind w:left="-108" w:right="-9"/>
              <w:jc w:val="right"/>
              <w:rPr>
                <w:rFonts w:ascii="Arial" w:hAnsi="Arial" w:cs="Arial"/>
                <w:sz w:val="14"/>
                <w:szCs w:val="14"/>
              </w:rPr>
            </w:pPr>
          </w:p>
        </w:tc>
        <w:tc>
          <w:tcPr>
            <w:tcW w:w="353" w:type="pct"/>
            <w:vAlign w:val="bottom"/>
          </w:tcPr>
          <w:p w14:paraId="2E190B6B" w14:textId="2E3DC728" w:rsidR="00EB3D82" w:rsidRPr="00684377" w:rsidRDefault="00EB3D82" w:rsidP="00EB3D82">
            <w:pPr>
              <w:spacing w:before="23" w:line="276" w:lineRule="auto"/>
              <w:ind w:left="-108" w:right="-9"/>
              <w:jc w:val="right"/>
              <w:rPr>
                <w:rFonts w:ascii="Arial" w:hAnsi="Arial" w:cs="Arial"/>
                <w:sz w:val="14"/>
                <w:szCs w:val="14"/>
              </w:rPr>
            </w:pPr>
          </w:p>
        </w:tc>
      </w:tr>
      <w:tr w:rsidR="00EB3D82" w:rsidRPr="00684377" w14:paraId="3B9245D8" w14:textId="77777777" w:rsidTr="00FA6161">
        <w:trPr>
          <w:trHeight w:val="257"/>
        </w:trPr>
        <w:tc>
          <w:tcPr>
            <w:tcW w:w="315" w:type="pct"/>
            <w:tcBorders>
              <w:bottom w:val="nil"/>
            </w:tcBorders>
            <w:vAlign w:val="bottom"/>
          </w:tcPr>
          <w:p w14:paraId="6558C37C" w14:textId="77777777"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3</w:t>
            </w:r>
          </w:p>
        </w:tc>
        <w:tc>
          <w:tcPr>
            <w:tcW w:w="531" w:type="pct"/>
            <w:tcBorders>
              <w:bottom w:val="nil"/>
            </w:tcBorders>
            <w:vAlign w:val="bottom"/>
          </w:tcPr>
          <w:p w14:paraId="19504F8E" w14:textId="4908C607" w:rsidR="00EB3D82" w:rsidRPr="00684377" w:rsidRDefault="00EB3D82" w:rsidP="00EB3D82">
            <w:pPr>
              <w:spacing w:before="23" w:line="276" w:lineRule="auto"/>
              <w:ind w:left="-108" w:right="-22"/>
              <w:jc w:val="right"/>
              <w:rPr>
                <w:rFonts w:ascii="Arial" w:hAnsi="Arial" w:cs="Arial"/>
                <w:sz w:val="14"/>
                <w:szCs w:val="14"/>
              </w:rPr>
            </w:pPr>
            <w:r w:rsidRPr="00684377">
              <w:rPr>
                <w:rFonts w:ascii="Arial" w:hAnsi="Arial" w:cs="Arial"/>
                <w:sz w:val="14"/>
                <w:szCs w:val="14"/>
              </w:rPr>
              <w:t>Baht - million</w:t>
            </w:r>
          </w:p>
        </w:tc>
        <w:tc>
          <w:tcPr>
            <w:tcW w:w="862" w:type="pct"/>
            <w:tcBorders>
              <w:bottom w:val="nil"/>
            </w:tcBorders>
            <w:vAlign w:val="bottom"/>
          </w:tcPr>
          <w:p w14:paraId="3908B674" w14:textId="7F02E653"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MLR - 1.50% per annum</w:t>
            </w:r>
          </w:p>
        </w:tc>
        <w:tc>
          <w:tcPr>
            <w:tcW w:w="1110" w:type="pct"/>
            <w:tcBorders>
              <w:bottom w:val="nil"/>
            </w:tcBorders>
            <w:vAlign w:val="bottom"/>
          </w:tcPr>
          <w:p w14:paraId="1E4C5F01" w14:textId="762C1631" w:rsidR="00EB3D82" w:rsidRPr="00684377" w:rsidRDefault="00EB3D82" w:rsidP="00EB3D82">
            <w:pPr>
              <w:spacing w:before="23" w:line="276" w:lineRule="auto"/>
              <w:rPr>
                <w:rFonts w:ascii="Arial" w:hAnsi="Arial" w:cs="Arial"/>
                <w:sz w:val="14"/>
                <w:szCs w:val="14"/>
              </w:rPr>
            </w:pPr>
            <w:r w:rsidRPr="00684377">
              <w:rPr>
                <w:rFonts w:ascii="Arial" w:hAnsi="Arial" w:cs="Arial"/>
                <w:sz w:val="14"/>
                <w:szCs w:val="14"/>
              </w:rPr>
              <w:t>Repayable within 2025 - 2026</w:t>
            </w:r>
          </w:p>
        </w:tc>
        <w:tc>
          <w:tcPr>
            <w:tcW w:w="759" w:type="pct"/>
            <w:tcBorders>
              <w:bottom w:val="nil"/>
            </w:tcBorders>
            <w:vAlign w:val="bottom"/>
          </w:tcPr>
          <w:p w14:paraId="63E8389F" w14:textId="1D5BD69C"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Guaranteed by parent company,</w:t>
            </w:r>
          </w:p>
        </w:tc>
        <w:tc>
          <w:tcPr>
            <w:tcW w:w="367" w:type="pct"/>
            <w:tcBorders>
              <w:bottom w:val="nil"/>
            </w:tcBorders>
            <w:vAlign w:val="bottom"/>
          </w:tcPr>
          <w:p w14:paraId="5ED11316" w14:textId="2F8B89A3"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c>
          <w:tcPr>
            <w:tcW w:w="358" w:type="pct"/>
            <w:tcBorders>
              <w:bottom w:val="nil"/>
            </w:tcBorders>
            <w:vAlign w:val="bottom"/>
          </w:tcPr>
          <w:p w14:paraId="15D61F57" w14:textId="580E7015"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430</w:t>
            </w:r>
          </w:p>
        </w:tc>
        <w:tc>
          <w:tcPr>
            <w:tcW w:w="343" w:type="pct"/>
            <w:tcBorders>
              <w:bottom w:val="nil"/>
            </w:tcBorders>
            <w:vAlign w:val="bottom"/>
          </w:tcPr>
          <w:p w14:paraId="527D191B" w14:textId="46D5641C"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c>
          <w:tcPr>
            <w:tcW w:w="353" w:type="pct"/>
            <w:tcBorders>
              <w:bottom w:val="nil"/>
            </w:tcBorders>
            <w:vAlign w:val="bottom"/>
          </w:tcPr>
          <w:p w14:paraId="24390C1C" w14:textId="437ADACE"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r>
      <w:tr w:rsidR="00EB3D82" w:rsidRPr="00684377" w14:paraId="3D3EF6F5" w14:textId="77777777" w:rsidTr="00FA6161">
        <w:trPr>
          <w:trHeight w:val="207"/>
        </w:trPr>
        <w:tc>
          <w:tcPr>
            <w:tcW w:w="315" w:type="pct"/>
            <w:tcBorders>
              <w:bottom w:val="nil"/>
            </w:tcBorders>
            <w:vAlign w:val="bottom"/>
          </w:tcPr>
          <w:p w14:paraId="4C25CFB4"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tcBorders>
              <w:bottom w:val="nil"/>
            </w:tcBorders>
            <w:vAlign w:val="bottom"/>
          </w:tcPr>
          <w:p w14:paraId="619E130A" w14:textId="77777777" w:rsidR="00EB3D82" w:rsidRPr="00684377" w:rsidRDefault="00EB3D82" w:rsidP="00EB3D82">
            <w:pPr>
              <w:spacing w:before="23" w:line="276" w:lineRule="auto"/>
              <w:ind w:left="-108" w:right="-22"/>
              <w:jc w:val="right"/>
              <w:rPr>
                <w:rFonts w:ascii="Arial" w:hAnsi="Arial" w:cs="Arial"/>
                <w:sz w:val="14"/>
                <w:szCs w:val="14"/>
              </w:rPr>
            </w:pPr>
          </w:p>
        </w:tc>
        <w:tc>
          <w:tcPr>
            <w:tcW w:w="862" w:type="pct"/>
            <w:tcBorders>
              <w:bottom w:val="nil"/>
            </w:tcBorders>
            <w:vAlign w:val="bottom"/>
          </w:tcPr>
          <w:p w14:paraId="084D60FF" w14:textId="77777777" w:rsidR="00EB3D82" w:rsidRPr="00684377" w:rsidRDefault="00EB3D82" w:rsidP="00EB3D82">
            <w:pPr>
              <w:spacing w:before="23" w:line="276" w:lineRule="auto"/>
              <w:ind w:right="-108"/>
              <w:rPr>
                <w:rFonts w:ascii="Arial" w:hAnsi="Arial" w:cs="Arial"/>
                <w:sz w:val="14"/>
                <w:szCs w:val="14"/>
              </w:rPr>
            </w:pPr>
          </w:p>
        </w:tc>
        <w:tc>
          <w:tcPr>
            <w:tcW w:w="1110" w:type="pct"/>
            <w:tcBorders>
              <w:bottom w:val="nil"/>
            </w:tcBorders>
            <w:vAlign w:val="bottom"/>
          </w:tcPr>
          <w:p w14:paraId="1B8EBB81" w14:textId="77777777" w:rsidR="00EB3D82" w:rsidRPr="00684377" w:rsidRDefault="00EB3D82" w:rsidP="00EB3D82">
            <w:pPr>
              <w:spacing w:before="23" w:line="276" w:lineRule="auto"/>
              <w:rPr>
                <w:rFonts w:ascii="Arial" w:hAnsi="Arial" w:cs="Arial"/>
                <w:sz w:val="14"/>
                <w:szCs w:val="14"/>
              </w:rPr>
            </w:pPr>
          </w:p>
        </w:tc>
        <w:tc>
          <w:tcPr>
            <w:tcW w:w="759" w:type="pct"/>
            <w:tcBorders>
              <w:bottom w:val="nil"/>
            </w:tcBorders>
            <w:vAlign w:val="bottom"/>
          </w:tcPr>
          <w:p w14:paraId="4DBC056D" w14:textId="571F0363"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 xml:space="preserve">   machinery and assignment of </w:t>
            </w:r>
          </w:p>
        </w:tc>
        <w:tc>
          <w:tcPr>
            <w:tcW w:w="367" w:type="pct"/>
            <w:tcBorders>
              <w:bottom w:val="nil"/>
            </w:tcBorders>
            <w:vAlign w:val="bottom"/>
          </w:tcPr>
          <w:p w14:paraId="4128FDF7" w14:textId="77777777" w:rsidR="00EB3D82" w:rsidRPr="00684377" w:rsidRDefault="00EB3D82" w:rsidP="00EB3D82">
            <w:pPr>
              <w:spacing w:before="23" w:line="276" w:lineRule="auto"/>
              <w:ind w:right="-9"/>
              <w:jc w:val="right"/>
              <w:rPr>
                <w:rFonts w:ascii="Arial" w:hAnsi="Arial" w:cs="Arial"/>
                <w:sz w:val="14"/>
                <w:szCs w:val="14"/>
              </w:rPr>
            </w:pPr>
          </w:p>
        </w:tc>
        <w:tc>
          <w:tcPr>
            <w:tcW w:w="358" w:type="pct"/>
            <w:tcBorders>
              <w:bottom w:val="nil"/>
            </w:tcBorders>
            <w:vAlign w:val="bottom"/>
          </w:tcPr>
          <w:p w14:paraId="5CA3BEA0" w14:textId="77777777" w:rsidR="00EB3D82" w:rsidRPr="00684377" w:rsidRDefault="00EB3D82" w:rsidP="00EB3D82">
            <w:pPr>
              <w:spacing w:before="23" w:line="276" w:lineRule="auto"/>
              <w:ind w:right="-9"/>
              <w:jc w:val="right"/>
              <w:rPr>
                <w:rFonts w:ascii="Arial" w:hAnsi="Arial" w:cs="Arial"/>
                <w:sz w:val="14"/>
                <w:szCs w:val="14"/>
              </w:rPr>
            </w:pPr>
          </w:p>
        </w:tc>
        <w:tc>
          <w:tcPr>
            <w:tcW w:w="343" w:type="pct"/>
            <w:tcBorders>
              <w:bottom w:val="nil"/>
            </w:tcBorders>
            <w:vAlign w:val="bottom"/>
          </w:tcPr>
          <w:p w14:paraId="10D4EE6C" w14:textId="77777777" w:rsidR="00EB3D82" w:rsidRPr="00684377" w:rsidRDefault="00EB3D82" w:rsidP="00EB3D82">
            <w:pPr>
              <w:spacing w:before="23" w:line="276" w:lineRule="auto"/>
              <w:ind w:right="-9"/>
              <w:jc w:val="right"/>
              <w:rPr>
                <w:rFonts w:ascii="Arial" w:hAnsi="Arial" w:cs="Arial"/>
                <w:sz w:val="14"/>
                <w:szCs w:val="14"/>
              </w:rPr>
            </w:pPr>
          </w:p>
        </w:tc>
        <w:tc>
          <w:tcPr>
            <w:tcW w:w="353" w:type="pct"/>
            <w:tcBorders>
              <w:bottom w:val="nil"/>
            </w:tcBorders>
            <w:vAlign w:val="bottom"/>
          </w:tcPr>
          <w:p w14:paraId="53CB6718" w14:textId="77777777" w:rsidR="00EB3D82" w:rsidRPr="00684377" w:rsidRDefault="00EB3D82" w:rsidP="00EB3D82">
            <w:pPr>
              <w:spacing w:before="23" w:line="276" w:lineRule="auto"/>
              <w:ind w:right="-9"/>
              <w:jc w:val="right"/>
              <w:rPr>
                <w:rFonts w:ascii="Arial" w:hAnsi="Arial" w:cs="Arial"/>
                <w:sz w:val="14"/>
                <w:szCs w:val="14"/>
              </w:rPr>
            </w:pPr>
          </w:p>
        </w:tc>
      </w:tr>
      <w:tr w:rsidR="00EB3D82" w:rsidRPr="00684377" w14:paraId="45DFC596" w14:textId="77777777" w:rsidTr="00FA6161">
        <w:trPr>
          <w:trHeight w:val="223"/>
        </w:trPr>
        <w:tc>
          <w:tcPr>
            <w:tcW w:w="315" w:type="pct"/>
            <w:tcBorders>
              <w:bottom w:val="nil"/>
            </w:tcBorders>
            <w:vAlign w:val="bottom"/>
          </w:tcPr>
          <w:p w14:paraId="28D11626"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tcBorders>
              <w:bottom w:val="nil"/>
            </w:tcBorders>
            <w:vAlign w:val="bottom"/>
          </w:tcPr>
          <w:p w14:paraId="784B8179" w14:textId="77777777" w:rsidR="00EB3D82" w:rsidRPr="00684377" w:rsidRDefault="00EB3D82" w:rsidP="00EB3D82">
            <w:pPr>
              <w:spacing w:before="23" w:line="276" w:lineRule="auto"/>
              <w:ind w:left="-108" w:right="-22"/>
              <w:jc w:val="right"/>
              <w:rPr>
                <w:rFonts w:ascii="Arial" w:hAnsi="Arial" w:cs="Arial"/>
                <w:sz w:val="14"/>
                <w:szCs w:val="14"/>
              </w:rPr>
            </w:pPr>
          </w:p>
        </w:tc>
        <w:tc>
          <w:tcPr>
            <w:tcW w:w="862" w:type="pct"/>
            <w:tcBorders>
              <w:bottom w:val="nil"/>
            </w:tcBorders>
            <w:vAlign w:val="bottom"/>
          </w:tcPr>
          <w:p w14:paraId="03B2FEB7" w14:textId="77777777" w:rsidR="00EB3D82" w:rsidRPr="00684377" w:rsidRDefault="00EB3D82" w:rsidP="00EB3D82">
            <w:pPr>
              <w:spacing w:before="23" w:line="276" w:lineRule="auto"/>
              <w:ind w:right="-108"/>
              <w:rPr>
                <w:rFonts w:ascii="Arial" w:hAnsi="Arial" w:cs="Arial"/>
                <w:sz w:val="14"/>
                <w:szCs w:val="14"/>
              </w:rPr>
            </w:pPr>
          </w:p>
        </w:tc>
        <w:tc>
          <w:tcPr>
            <w:tcW w:w="1110" w:type="pct"/>
            <w:tcBorders>
              <w:bottom w:val="nil"/>
            </w:tcBorders>
            <w:vAlign w:val="bottom"/>
          </w:tcPr>
          <w:p w14:paraId="04E25A6C" w14:textId="77777777" w:rsidR="00EB3D82" w:rsidRPr="00684377" w:rsidRDefault="00EB3D82" w:rsidP="00EB3D82">
            <w:pPr>
              <w:spacing w:before="23" w:line="276" w:lineRule="auto"/>
              <w:rPr>
                <w:rFonts w:ascii="Arial" w:hAnsi="Arial" w:cs="Arial"/>
                <w:sz w:val="14"/>
                <w:szCs w:val="14"/>
              </w:rPr>
            </w:pPr>
          </w:p>
        </w:tc>
        <w:tc>
          <w:tcPr>
            <w:tcW w:w="759" w:type="pct"/>
            <w:tcBorders>
              <w:bottom w:val="nil"/>
            </w:tcBorders>
            <w:vAlign w:val="bottom"/>
          </w:tcPr>
          <w:p w14:paraId="7AB38D97" w14:textId="03273CDC"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 xml:space="preserve">   collection from construction </w:t>
            </w:r>
          </w:p>
        </w:tc>
        <w:tc>
          <w:tcPr>
            <w:tcW w:w="367" w:type="pct"/>
            <w:tcBorders>
              <w:bottom w:val="nil"/>
            </w:tcBorders>
            <w:vAlign w:val="bottom"/>
          </w:tcPr>
          <w:p w14:paraId="554BC813" w14:textId="77777777" w:rsidR="00EB3D82" w:rsidRPr="00684377" w:rsidRDefault="00EB3D82" w:rsidP="00EB3D82">
            <w:pPr>
              <w:spacing w:before="23" w:line="276" w:lineRule="auto"/>
              <w:ind w:right="-9"/>
              <w:jc w:val="right"/>
              <w:rPr>
                <w:rFonts w:ascii="Arial" w:hAnsi="Arial" w:cs="Arial"/>
                <w:sz w:val="14"/>
                <w:szCs w:val="14"/>
              </w:rPr>
            </w:pPr>
          </w:p>
        </w:tc>
        <w:tc>
          <w:tcPr>
            <w:tcW w:w="358" w:type="pct"/>
            <w:tcBorders>
              <w:bottom w:val="nil"/>
            </w:tcBorders>
            <w:vAlign w:val="bottom"/>
          </w:tcPr>
          <w:p w14:paraId="5747623C" w14:textId="77777777" w:rsidR="00EB3D82" w:rsidRPr="00684377" w:rsidRDefault="00EB3D82" w:rsidP="00EB3D82">
            <w:pPr>
              <w:spacing w:before="23" w:line="276" w:lineRule="auto"/>
              <w:ind w:right="-9"/>
              <w:jc w:val="right"/>
              <w:rPr>
                <w:rFonts w:ascii="Arial" w:hAnsi="Arial" w:cs="Arial"/>
                <w:sz w:val="14"/>
                <w:szCs w:val="14"/>
              </w:rPr>
            </w:pPr>
          </w:p>
        </w:tc>
        <w:tc>
          <w:tcPr>
            <w:tcW w:w="343" w:type="pct"/>
            <w:tcBorders>
              <w:bottom w:val="nil"/>
            </w:tcBorders>
            <w:vAlign w:val="bottom"/>
          </w:tcPr>
          <w:p w14:paraId="68906FC3" w14:textId="77777777" w:rsidR="00EB3D82" w:rsidRPr="00684377" w:rsidRDefault="00EB3D82" w:rsidP="00EB3D82">
            <w:pPr>
              <w:spacing w:before="23" w:line="276" w:lineRule="auto"/>
              <w:ind w:right="-9"/>
              <w:jc w:val="right"/>
              <w:rPr>
                <w:rFonts w:ascii="Arial" w:hAnsi="Arial" w:cs="Arial"/>
                <w:sz w:val="14"/>
                <w:szCs w:val="14"/>
              </w:rPr>
            </w:pPr>
          </w:p>
        </w:tc>
        <w:tc>
          <w:tcPr>
            <w:tcW w:w="353" w:type="pct"/>
            <w:tcBorders>
              <w:bottom w:val="nil"/>
            </w:tcBorders>
            <w:vAlign w:val="bottom"/>
          </w:tcPr>
          <w:p w14:paraId="081C6F20" w14:textId="77777777" w:rsidR="00EB3D82" w:rsidRPr="00684377" w:rsidRDefault="00EB3D82" w:rsidP="00EB3D82">
            <w:pPr>
              <w:spacing w:before="23" w:line="276" w:lineRule="auto"/>
              <w:ind w:right="-9"/>
              <w:jc w:val="right"/>
              <w:rPr>
                <w:rFonts w:ascii="Arial" w:hAnsi="Arial" w:cs="Arial"/>
                <w:sz w:val="14"/>
                <w:szCs w:val="14"/>
              </w:rPr>
            </w:pPr>
          </w:p>
        </w:tc>
      </w:tr>
      <w:tr w:rsidR="00EB3D82" w:rsidRPr="00684377" w14:paraId="4200C3FF" w14:textId="77777777" w:rsidTr="00FA6161">
        <w:trPr>
          <w:trHeight w:val="129"/>
        </w:trPr>
        <w:tc>
          <w:tcPr>
            <w:tcW w:w="315" w:type="pct"/>
            <w:tcBorders>
              <w:top w:val="nil"/>
            </w:tcBorders>
            <w:vAlign w:val="bottom"/>
          </w:tcPr>
          <w:p w14:paraId="49D79181"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tcBorders>
              <w:top w:val="nil"/>
            </w:tcBorders>
            <w:vAlign w:val="bottom"/>
          </w:tcPr>
          <w:p w14:paraId="6DF5E07F" w14:textId="77777777" w:rsidR="00EB3D82" w:rsidRPr="00684377" w:rsidRDefault="00EB3D82" w:rsidP="00EB3D82">
            <w:pPr>
              <w:spacing w:before="23" w:line="276" w:lineRule="auto"/>
              <w:ind w:left="-108" w:right="-22"/>
              <w:jc w:val="right"/>
              <w:rPr>
                <w:rFonts w:ascii="Arial" w:hAnsi="Arial" w:cs="Arial"/>
                <w:sz w:val="14"/>
                <w:szCs w:val="14"/>
              </w:rPr>
            </w:pPr>
          </w:p>
        </w:tc>
        <w:tc>
          <w:tcPr>
            <w:tcW w:w="862" w:type="pct"/>
            <w:tcBorders>
              <w:top w:val="nil"/>
            </w:tcBorders>
            <w:vAlign w:val="bottom"/>
          </w:tcPr>
          <w:p w14:paraId="0CB251CA" w14:textId="77777777" w:rsidR="00EB3D82" w:rsidRPr="00684377" w:rsidRDefault="00EB3D82" w:rsidP="00EB3D82">
            <w:pPr>
              <w:spacing w:before="23" w:line="276" w:lineRule="auto"/>
              <w:ind w:right="-108"/>
              <w:rPr>
                <w:rFonts w:ascii="Arial" w:hAnsi="Arial" w:cs="Arial"/>
                <w:sz w:val="14"/>
                <w:szCs w:val="14"/>
              </w:rPr>
            </w:pPr>
          </w:p>
        </w:tc>
        <w:tc>
          <w:tcPr>
            <w:tcW w:w="1110" w:type="pct"/>
            <w:tcBorders>
              <w:top w:val="nil"/>
            </w:tcBorders>
            <w:vAlign w:val="bottom"/>
          </w:tcPr>
          <w:p w14:paraId="2FF86A5B" w14:textId="77777777" w:rsidR="00EB3D82" w:rsidRPr="00684377" w:rsidRDefault="00EB3D82" w:rsidP="00EB3D82">
            <w:pPr>
              <w:spacing w:before="23" w:line="276" w:lineRule="auto"/>
              <w:rPr>
                <w:rFonts w:ascii="Arial" w:hAnsi="Arial" w:cs="Arial"/>
                <w:sz w:val="14"/>
                <w:szCs w:val="14"/>
              </w:rPr>
            </w:pPr>
          </w:p>
        </w:tc>
        <w:tc>
          <w:tcPr>
            <w:tcW w:w="759" w:type="pct"/>
            <w:tcBorders>
              <w:top w:val="nil"/>
            </w:tcBorders>
            <w:vAlign w:val="bottom"/>
          </w:tcPr>
          <w:p w14:paraId="6814F2D5" w14:textId="1390FB76"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 xml:space="preserve">   contract</w:t>
            </w:r>
          </w:p>
        </w:tc>
        <w:tc>
          <w:tcPr>
            <w:tcW w:w="367" w:type="pct"/>
            <w:tcBorders>
              <w:top w:val="nil"/>
            </w:tcBorders>
            <w:vAlign w:val="bottom"/>
          </w:tcPr>
          <w:p w14:paraId="06B4C40D" w14:textId="3A8AB7EB" w:rsidR="00EB3D82" w:rsidRPr="00684377" w:rsidRDefault="00EB3D82" w:rsidP="00EB3D82">
            <w:pPr>
              <w:spacing w:before="23" w:line="276" w:lineRule="auto"/>
              <w:ind w:right="-9"/>
              <w:jc w:val="right"/>
              <w:rPr>
                <w:rFonts w:ascii="Arial" w:hAnsi="Arial" w:cs="Arial"/>
                <w:sz w:val="14"/>
                <w:szCs w:val="14"/>
              </w:rPr>
            </w:pPr>
          </w:p>
        </w:tc>
        <w:tc>
          <w:tcPr>
            <w:tcW w:w="358" w:type="pct"/>
            <w:tcBorders>
              <w:top w:val="nil"/>
            </w:tcBorders>
            <w:vAlign w:val="bottom"/>
          </w:tcPr>
          <w:p w14:paraId="5FD1E510" w14:textId="48C2F5B0" w:rsidR="00EB3D82" w:rsidRPr="00684377" w:rsidRDefault="00EB3D82" w:rsidP="00EB3D82">
            <w:pPr>
              <w:spacing w:before="23" w:line="276" w:lineRule="auto"/>
              <w:ind w:right="-9"/>
              <w:jc w:val="right"/>
              <w:rPr>
                <w:rFonts w:ascii="Arial" w:hAnsi="Arial" w:cs="Arial"/>
                <w:sz w:val="14"/>
                <w:szCs w:val="14"/>
              </w:rPr>
            </w:pPr>
          </w:p>
        </w:tc>
        <w:tc>
          <w:tcPr>
            <w:tcW w:w="343" w:type="pct"/>
            <w:tcBorders>
              <w:top w:val="nil"/>
            </w:tcBorders>
            <w:vAlign w:val="bottom"/>
          </w:tcPr>
          <w:p w14:paraId="124D7573" w14:textId="14ABDBB4" w:rsidR="00EB3D82" w:rsidRPr="00684377" w:rsidRDefault="00EB3D82" w:rsidP="00EB3D82">
            <w:pPr>
              <w:spacing w:before="23" w:line="276" w:lineRule="auto"/>
              <w:ind w:right="-9"/>
              <w:jc w:val="right"/>
              <w:rPr>
                <w:rFonts w:ascii="Arial" w:hAnsi="Arial" w:cs="Arial"/>
                <w:sz w:val="14"/>
                <w:szCs w:val="14"/>
              </w:rPr>
            </w:pPr>
          </w:p>
        </w:tc>
        <w:tc>
          <w:tcPr>
            <w:tcW w:w="353" w:type="pct"/>
            <w:tcBorders>
              <w:top w:val="nil"/>
            </w:tcBorders>
            <w:vAlign w:val="bottom"/>
          </w:tcPr>
          <w:p w14:paraId="409F8010" w14:textId="5C65CEFF" w:rsidR="00EB3D82" w:rsidRPr="00684377" w:rsidRDefault="00EB3D82" w:rsidP="00EB3D82">
            <w:pPr>
              <w:spacing w:before="23" w:line="276" w:lineRule="auto"/>
              <w:ind w:right="-9"/>
              <w:jc w:val="right"/>
              <w:rPr>
                <w:rFonts w:ascii="Arial" w:hAnsi="Arial" w:cs="Arial"/>
                <w:sz w:val="14"/>
                <w:szCs w:val="14"/>
              </w:rPr>
            </w:pPr>
          </w:p>
        </w:tc>
      </w:tr>
      <w:tr w:rsidR="00EB3D82" w:rsidRPr="00684377" w14:paraId="6BA56D4D" w14:textId="77777777" w:rsidTr="00FA6161">
        <w:trPr>
          <w:trHeight w:val="274"/>
        </w:trPr>
        <w:tc>
          <w:tcPr>
            <w:tcW w:w="315" w:type="pct"/>
            <w:tcBorders>
              <w:top w:val="nil"/>
            </w:tcBorders>
            <w:vAlign w:val="bottom"/>
          </w:tcPr>
          <w:p w14:paraId="5F1BF217" w14:textId="52E5CF36"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4</w:t>
            </w:r>
          </w:p>
        </w:tc>
        <w:tc>
          <w:tcPr>
            <w:tcW w:w="531" w:type="pct"/>
            <w:tcBorders>
              <w:top w:val="nil"/>
            </w:tcBorders>
            <w:vAlign w:val="bottom"/>
          </w:tcPr>
          <w:p w14:paraId="4E2349AD" w14:textId="26F505EC" w:rsidR="00EB3D82" w:rsidRPr="00684377" w:rsidRDefault="00EB3D82" w:rsidP="00EB3D82">
            <w:pPr>
              <w:spacing w:before="23" w:line="276" w:lineRule="auto"/>
              <w:ind w:left="-108" w:right="-22"/>
              <w:jc w:val="right"/>
              <w:rPr>
                <w:rFonts w:ascii="Arial" w:hAnsi="Arial" w:cs="Arial"/>
                <w:sz w:val="14"/>
                <w:szCs w:val="14"/>
              </w:rPr>
            </w:pPr>
            <w:r w:rsidRPr="00684377">
              <w:rPr>
                <w:rFonts w:ascii="Arial" w:hAnsi="Arial" w:cs="Arial"/>
                <w:sz w:val="14"/>
                <w:szCs w:val="14"/>
              </w:rPr>
              <w:t>BDT 2,195 million</w:t>
            </w:r>
          </w:p>
        </w:tc>
        <w:tc>
          <w:tcPr>
            <w:tcW w:w="862" w:type="pct"/>
            <w:tcBorders>
              <w:top w:val="nil"/>
            </w:tcBorders>
            <w:vAlign w:val="bottom"/>
          </w:tcPr>
          <w:p w14:paraId="3ACE4C36" w14:textId="1323A6FB"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 xml:space="preserve">Floating rate of Bank of </w:t>
            </w:r>
            <w:r w:rsidR="00FA6161" w:rsidRPr="00684377">
              <w:rPr>
                <w:rFonts w:ascii="Arial" w:hAnsi="Arial" w:cs="Arial"/>
                <w:sz w:val="14"/>
                <w:szCs w:val="14"/>
              </w:rPr>
              <w:t>Bangladesh</w:t>
            </w:r>
          </w:p>
        </w:tc>
        <w:tc>
          <w:tcPr>
            <w:tcW w:w="1110" w:type="pct"/>
            <w:tcBorders>
              <w:top w:val="nil"/>
            </w:tcBorders>
            <w:vAlign w:val="bottom"/>
          </w:tcPr>
          <w:p w14:paraId="174E8FB5" w14:textId="6D12490A"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Repayable per contract</w:t>
            </w:r>
          </w:p>
        </w:tc>
        <w:tc>
          <w:tcPr>
            <w:tcW w:w="759" w:type="pct"/>
            <w:tcBorders>
              <w:top w:val="nil"/>
            </w:tcBorders>
            <w:vAlign w:val="bottom"/>
          </w:tcPr>
          <w:p w14:paraId="3BEBCF4C" w14:textId="7188EC8E" w:rsidR="00EB3D82" w:rsidRPr="00684377" w:rsidRDefault="00EB3D82" w:rsidP="00EB3D82">
            <w:pPr>
              <w:tabs>
                <w:tab w:val="decimal" w:pos="528"/>
              </w:tabs>
              <w:spacing w:before="23" w:line="276" w:lineRule="auto"/>
              <w:rPr>
                <w:rFonts w:ascii="Arial" w:hAnsi="Arial" w:cs="Arial"/>
                <w:sz w:val="14"/>
                <w:szCs w:val="14"/>
              </w:rPr>
            </w:pPr>
            <w:r w:rsidRPr="00684377">
              <w:rPr>
                <w:rFonts w:ascii="Arial" w:hAnsi="Arial" w:cs="Arial"/>
                <w:sz w:val="14"/>
                <w:szCs w:val="14"/>
              </w:rPr>
              <w:t>Guaranteed by parent company</w:t>
            </w:r>
          </w:p>
        </w:tc>
        <w:tc>
          <w:tcPr>
            <w:tcW w:w="367" w:type="pct"/>
            <w:tcBorders>
              <w:top w:val="nil"/>
            </w:tcBorders>
            <w:vAlign w:val="bottom"/>
          </w:tcPr>
          <w:p w14:paraId="607C6775" w14:textId="63C666B1" w:rsidR="00EB3D82" w:rsidRPr="00684377" w:rsidRDefault="00EB3D82" w:rsidP="00EB3D82">
            <w:pP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230</w:t>
            </w:r>
          </w:p>
        </w:tc>
        <w:tc>
          <w:tcPr>
            <w:tcW w:w="358" w:type="pct"/>
            <w:tcBorders>
              <w:top w:val="nil"/>
            </w:tcBorders>
            <w:vAlign w:val="bottom"/>
          </w:tcPr>
          <w:p w14:paraId="1F99CCF8" w14:textId="3CEEC0A1" w:rsidR="00EB3D82" w:rsidRPr="00684377" w:rsidRDefault="00EB3D82" w:rsidP="00EB3D82">
            <w:pP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274</w:t>
            </w:r>
          </w:p>
        </w:tc>
        <w:tc>
          <w:tcPr>
            <w:tcW w:w="343" w:type="pct"/>
            <w:tcBorders>
              <w:top w:val="nil"/>
            </w:tcBorders>
            <w:vAlign w:val="bottom"/>
          </w:tcPr>
          <w:p w14:paraId="6A591B49" w14:textId="036E6B1B" w:rsidR="00EB3D82" w:rsidRPr="00684377" w:rsidRDefault="00EB3D82" w:rsidP="00EB3D82">
            <w:pP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w:t>
            </w:r>
          </w:p>
        </w:tc>
        <w:tc>
          <w:tcPr>
            <w:tcW w:w="353" w:type="pct"/>
            <w:tcBorders>
              <w:top w:val="nil"/>
            </w:tcBorders>
            <w:vAlign w:val="bottom"/>
          </w:tcPr>
          <w:p w14:paraId="7778AD83" w14:textId="6FBD62B0"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r>
      <w:tr w:rsidR="00EB3D82" w:rsidRPr="00684377" w14:paraId="3FA37155" w14:textId="77777777" w:rsidTr="00FA6161">
        <w:trPr>
          <w:trHeight w:val="261"/>
        </w:trPr>
        <w:tc>
          <w:tcPr>
            <w:tcW w:w="315" w:type="pct"/>
            <w:tcBorders>
              <w:top w:val="nil"/>
            </w:tcBorders>
            <w:vAlign w:val="bottom"/>
          </w:tcPr>
          <w:p w14:paraId="6A4E617B" w14:textId="77777777"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tcBorders>
              <w:top w:val="nil"/>
            </w:tcBorders>
            <w:vAlign w:val="bottom"/>
          </w:tcPr>
          <w:p w14:paraId="5BFE8DD7" w14:textId="524F4A27" w:rsidR="00EB3D82" w:rsidRPr="00684377" w:rsidRDefault="00EB3D82" w:rsidP="00EB3D82">
            <w:pPr>
              <w:spacing w:before="23" w:line="276" w:lineRule="auto"/>
              <w:ind w:left="-108" w:right="-22"/>
              <w:jc w:val="right"/>
              <w:rPr>
                <w:rFonts w:ascii="Arial" w:hAnsi="Arial" w:cs="Arial"/>
                <w:sz w:val="14"/>
                <w:szCs w:val="14"/>
              </w:rPr>
            </w:pPr>
          </w:p>
        </w:tc>
        <w:tc>
          <w:tcPr>
            <w:tcW w:w="862" w:type="pct"/>
            <w:tcBorders>
              <w:top w:val="nil"/>
            </w:tcBorders>
            <w:vAlign w:val="bottom"/>
          </w:tcPr>
          <w:p w14:paraId="4F9448FF" w14:textId="0265B6D4" w:rsidR="00EB3D82" w:rsidRPr="00684377" w:rsidRDefault="00EB3D82" w:rsidP="004C25FC">
            <w:pPr>
              <w:tabs>
                <w:tab w:val="decimal" w:pos="528"/>
              </w:tabs>
              <w:spacing w:before="23" w:line="276" w:lineRule="auto"/>
              <w:ind w:firstLine="167"/>
              <w:rPr>
                <w:rFonts w:ascii="Arial" w:hAnsi="Arial" w:cs="Arial"/>
                <w:sz w:val="14"/>
                <w:szCs w:val="14"/>
              </w:rPr>
            </w:pPr>
            <w:r w:rsidRPr="00684377">
              <w:rPr>
                <w:rFonts w:ascii="Arial" w:hAnsi="Arial" w:cs="Arial"/>
                <w:sz w:val="14"/>
                <w:szCs w:val="14"/>
              </w:rPr>
              <w:t>plus 6% per annum</w:t>
            </w:r>
          </w:p>
        </w:tc>
        <w:tc>
          <w:tcPr>
            <w:tcW w:w="1110" w:type="pct"/>
            <w:tcBorders>
              <w:top w:val="nil"/>
            </w:tcBorders>
            <w:vAlign w:val="bottom"/>
          </w:tcPr>
          <w:p w14:paraId="06C13AF4" w14:textId="77777777" w:rsidR="00EB3D82" w:rsidRPr="00684377" w:rsidRDefault="00EB3D82" w:rsidP="00EB3D82">
            <w:pPr>
              <w:tabs>
                <w:tab w:val="decimal" w:pos="528"/>
              </w:tabs>
              <w:spacing w:before="23" w:line="276" w:lineRule="auto"/>
              <w:rPr>
                <w:rFonts w:ascii="Arial" w:hAnsi="Arial" w:cs="Arial"/>
                <w:sz w:val="14"/>
                <w:szCs w:val="14"/>
              </w:rPr>
            </w:pPr>
          </w:p>
        </w:tc>
        <w:tc>
          <w:tcPr>
            <w:tcW w:w="759" w:type="pct"/>
            <w:tcBorders>
              <w:top w:val="nil"/>
            </w:tcBorders>
            <w:vAlign w:val="bottom"/>
          </w:tcPr>
          <w:p w14:paraId="3DFF4DBA" w14:textId="77777777" w:rsidR="00EB3D82" w:rsidRPr="00684377" w:rsidRDefault="00EB3D82" w:rsidP="00EB3D82">
            <w:pPr>
              <w:tabs>
                <w:tab w:val="decimal" w:pos="528"/>
              </w:tabs>
              <w:spacing w:before="23" w:line="276" w:lineRule="auto"/>
              <w:rPr>
                <w:rFonts w:ascii="Arial" w:hAnsi="Arial" w:cs="Arial"/>
                <w:sz w:val="14"/>
                <w:szCs w:val="14"/>
              </w:rPr>
            </w:pPr>
          </w:p>
        </w:tc>
        <w:tc>
          <w:tcPr>
            <w:tcW w:w="367" w:type="pct"/>
            <w:tcBorders>
              <w:top w:val="nil"/>
            </w:tcBorders>
            <w:vAlign w:val="bottom"/>
          </w:tcPr>
          <w:p w14:paraId="06559D0F" w14:textId="76BE7EB8" w:rsidR="00EB3D82" w:rsidRPr="00684377" w:rsidRDefault="00EB3D82" w:rsidP="00EB3D82">
            <w:pPr>
              <w:tabs>
                <w:tab w:val="decimal" w:pos="528"/>
              </w:tabs>
              <w:spacing w:before="23" w:line="276" w:lineRule="auto"/>
              <w:ind w:right="-9"/>
              <w:jc w:val="right"/>
              <w:rPr>
                <w:rFonts w:ascii="Arial" w:hAnsi="Arial" w:cs="Arial"/>
                <w:sz w:val="14"/>
                <w:szCs w:val="14"/>
              </w:rPr>
            </w:pPr>
          </w:p>
        </w:tc>
        <w:tc>
          <w:tcPr>
            <w:tcW w:w="358" w:type="pct"/>
            <w:tcBorders>
              <w:top w:val="nil"/>
            </w:tcBorders>
            <w:vAlign w:val="bottom"/>
          </w:tcPr>
          <w:p w14:paraId="1D76FCAD" w14:textId="62EED088" w:rsidR="00EB3D82" w:rsidRPr="00684377" w:rsidRDefault="00EB3D82" w:rsidP="00EB3D82">
            <w:pPr>
              <w:tabs>
                <w:tab w:val="decimal" w:pos="528"/>
              </w:tabs>
              <w:spacing w:before="23" w:line="276" w:lineRule="auto"/>
              <w:ind w:right="-9"/>
              <w:jc w:val="right"/>
              <w:rPr>
                <w:rFonts w:ascii="Arial" w:hAnsi="Arial" w:cs="Arial"/>
                <w:sz w:val="14"/>
                <w:szCs w:val="14"/>
              </w:rPr>
            </w:pPr>
          </w:p>
        </w:tc>
        <w:tc>
          <w:tcPr>
            <w:tcW w:w="343" w:type="pct"/>
            <w:tcBorders>
              <w:top w:val="nil"/>
            </w:tcBorders>
            <w:vAlign w:val="bottom"/>
          </w:tcPr>
          <w:p w14:paraId="78C84379" w14:textId="2018410A" w:rsidR="00EB3D82" w:rsidRPr="00684377" w:rsidRDefault="00EB3D82" w:rsidP="00EB3D82">
            <w:pPr>
              <w:tabs>
                <w:tab w:val="decimal" w:pos="528"/>
              </w:tabs>
              <w:spacing w:before="23" w:line="276" w:lineRule="auto"/>
              <w:ind w:right="-9"/>
              <w:jc w:val="right"/>
              <w:rPr>
                <w:rFonts w:ascii="Arial" w:hAnsi="Arial" w:cs="Arial"/>
                <w:sz w:val="14"/>
                <w:szCs w:val="14"/>
              </w:rPr>
            </w:pPr>
          </w:p>
        </w:tc>
        <w:tc>
          <w:tcPr>
            <w:tcW w:w="353" w:type="pct"/>
            <w:tcBorders>
              <w:top w:val="nil"/>
            </w:tcBorders>
            <w:vAlign w:val="bottom"/>
          </w:tcPr>
          <w:p w14:paraId="35D175DD" w14:textId="0D146837" w:rsidR="00EB3D82" w:rsidRPr="00684377" w:rsidRDefault="00EB3D82" w:rsidP="00EB3D82">
            <w:pPr>
              <w:spacing w:before="23" w:line="276" w:lineRule="auto"/>
              <w:ind w:right="-9"/>
              <w:jc w:val="right"/>
              <w:rPr>
                <w:rFonts w:ascii="Arial" w:hAnsi="Arial" w:cs="Arial"/>
                <w:sz w:val="14"/>
                <w:szCs w:val="14"/>
              </w:rPr>
            </w:pPr>
          </w:p>
        </w:tc>
      </w:tr>
      <w:tr w:rsidR="00EB3D82" w:rsidRPr="00684377" w14:paraId="091B2855" w14:textId="77777777" w:rsidTr="00FA6161">
        <w:trPr>
          <w:trHeight w:val="270"/>
        </w:trPr>
        <w:tc>
          <w:tcPr>
            <w:tcW w:w="315" w:type="pct"/>
            <w:tcBorders>
              <w:top w:val="nil"/>
              <w:bottom w:val="nil"/>
            </w:tcBorders>
            <w:vAlign w:val="bottom"/>
          </w:tcPr>
          <w:p w14:paraId="4A8C7CAC" w14:textId="22D5EB1A"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5</w:t>
            </w:r>
          </w:p>
        </w:tc>
        <w:tc>
          <w:tcPr>
            <w:tcW w:w="531" w:type="pct"/>
            <w:tcBorders>
              <w:top w:val="nil"/>
              <w:bottom w:val="nil"/>
            </w:tcBorders>
            <w:vAlign w:val="bottom"/>
          </w:tcPr>
          <w:p w14:paraId="0A97BDA3" w14:textId="373B9F94" w:rsidR="00EB3D82" w:rsidRPr="00684377" w:rsidRDefault="00EB3D82" w:rsidP="00EB3D82">
            <w:pPr>
              <w:spacing w:before="23" w:line="276" w:lineRule="auto"/>
              <w:ind w:left="-108" w:right="-22"/>
              <w:jc w:val="right"/>
              <w:rPr>
                <w:rFonts w:ascii="Arial" w:hAnsi="Arial" w:cs="Arial"/>
                <w:sz w:val="14"/>
                <w:szCs w:val="14"/>
              </w:rPr>
            </w:pPr>
            <w:r w:rsidRPr="00684377">
              <w:rPr>
                <w:rFonts w:ascii="Arial" w:hAnsi="Arial" w:cs="Arial"/>
                <w:sz w:val="14"/>
                <w:szCs w:val="14"/>
              </w:rPr>
              <w:t xml:space="preserve">Baht 250 million </w:t>
            </w:r>
          </w:p>
        </w:tc>
        <w:tc>
          <w:tcPr>
            <w:tcW w:w="862" w:type="pct"/>
            <w:tcBorders>
              <w:top w:val="nil"/>
              <w:bottom w:val="nil"/>
            </w:tcBorders>
            <w:vAlign w:val="bottom"/>
          </w:tcPr>
          <w:p w14:paraId="7A52BFF2" w14:textId="4A712779"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3.25% - 4.35% per annum</w:t>
            </w:r>
          </w:p>
        </w:tc>
        <w:tc>
          <w:tcPr>
            <w:tcW w:w="1110" w:type="pct"/>
            <w:tcBorders>
              <w:top w:val="nil"/>
              <w:bottom w:val="nil"/>
            </w:tcBorders>
            <w:vAlign w:val="bottom"/>
          </w:tcPr>
          <w:p w14:paraId="539AADC9" w14:textId="2650DAC3" w:rsidR="00EB3D82" w:rsidRPr="00684377" w:rsidRDefault="00EB3D82" w:rsidP="00EB3D82">
            <w:pPr>
              <w:spacing w:before="23" w:line="276" w:lineRule="auto"/>
              <w:rPr>
                <w:rFonts w:ascii="Arial" w:hAnsi="Arial" w:cs="Arial"/>
                <w:sz w:val="14"/>
                <w:szCs w:val="14"/>
              </w:rPr>
            </w:pPr>
            <w:r w:rsidRPr="00684377">
              <w:rPr>
                <w:rFonts w:ascii="Arial" w:hAnsi="Arial" w:cs="Arial"/>
                <w:sz w:val="14"/>
                <w:szCs w:val="14"/>
              </w:rPr>
              <w:t>Repayable within 2026</w:t>
            </w:r>
          </w:p>
        </w:tc>
        <w:tc>
          <w:tcPr>
            <w:tcW w:w="759" w:type="pct"/>
            <w:tcBorders>
              <w:top w:val="nil"/>
              <w:bottom w:val="nil"/>
            </w:tcBorders>
            <w:vAlign w:val="bottom"/>
          </w:tcPr>
          <w:p w14:paraId="7009D00F" w14:textId="58EE5089" w:rsidR="00EB3D82" w:rsidRPr="00684377" w:rsidRDefault="00EB3D82" w:rsidP="00EB3D82">
            <w:pPr>
              <w:tabs>
                <w:tab w:val="decimal" w:pos="528"/>
              </w:tabs>
              <w:spacing w:before="23" w:line="276" w:lineRule="auto"/>
              <w:ind w:right="-148"/>
              <w:rPr>
                <w:rFonts w:ascii="Arial" w:hAnsi="Arial" w:cs="Arial"/>
                <w:sz w:val="14"/>
                <w:szCs w:val="14"/>
              </w:rPr>
            </w:pPr>
            <w:r w:rsidRPr="00684377">
              <w:rPr>
                <w:rFonts w:ascii="Arial" w:hAnsi="Arial" w:cs="Arial"/>
                <w:sz w:val="14"/>
                <w:szCs w:val="14"/>
              </w:rPr>
              <w:t>Guaranteed by shareholders</w:t>
            </w:r>
          </w:p>
        </w:tc>
        <w:tc>
          <w:tcPr>
            <w:tcW w:w="367" w:type="pct"/>
            <w:tcBorders>
              <w:top w:val="nil"/>
              <w:bottom w:val="nil"/>
            </w:tcBorders>
            <w:vAlign w:val="bottom"/>
          </w:tcPr>
          <w:p w14:paraId="437FB9B3" w14:textId="59E1198B"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250</w:t>
            </w:r>
          </w:p>
        </w:tc>
        <w:tc>
          <w:tcPr>
            <w:tcW w:w="358" w:type="pct"/>
            <w:tcBorders>
              <w:top w:val="nil"/>
              <w:bottom w:val="nil"/>
            </w:tcBorders>
            <w:vAlign w:val="bottom"/>
          </w:tcPr>
          <w:p w14:paraId="1603D163" w14:textId="2E60A2A7" w:rsidR="00EB3D82" w:rsidRPr="00684377" w:rsidRDefault="00EB3D82" w:rsidP="00EB3D82">
            <w:pP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400</w:t>
            </w:r>
          </w:p>
        </w:tc>
        <w:tc>
          <w:tcPr>
            <w:tcW w:w="343" w:type="pct"/>
            <w:tcBorders>
              <w:top w:val="nil"/>
              <w:bottom w:val="nil"/>
            </w:tcBorders>
            <w:vAlign w:val="bottom"/>
          </w:tcPr>
          <w:p w14:paraId="2B846FC6" w14:textId="3E0F919F"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c>
          <w:tcPr>
            <w:tcW w:w="353" w:type="pct"/>
            <w:tcBorders>
              <w:top w:val="nil"/>
              <w:bottom w:val="nil"/>
            </w:tcBorders>
            <w:vAlign w:val="bottom"/>
          </w:tcPr>
          <w:p w14:paraId="12C0CA3C" w14:textId="0D5B91DC"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r>
      <w:tr w:rsidR="00EB3D82" w:rsidRPr="00684377" w14:paraId="6F9E2B3E" w14:textId="77777777" w:rsidTr="00FA6161">
        <w:trPr>
          <w:trHeight w:val="299"/>
        </w:trPr>
        <w:tc>
          <w:tcPr>
            <w:tcW w:w="315" w:type="pct"/>
            <w:tcBorders>
              <w:top w:val="nil"/>
            </w:tcBorders>
            <w:vAlign w:val="bottom"/>
          </w:tcPr>
          <w:p w14:paraId="34EC5C7C" w14:textId="32E9F5A3" w:rsidR="00EB3D82" w:rsidRPr="00684377" w:rsidRDefault="00EB3D82" w:rsidP="00EB3D82">
            <w:pPr>
              <w:pStyle w:val="ListParagraph"/>
              <w:spacing w:before="23" w:line="276" w:lineRule="auto"/>
              <w:ind w:left="405" w:right="-108"/>
              <w:rPr>
                <w:rFonts w:ascii="Arial" w:hAnsi="Arial" w:cs="Arial"/>
                <w:sz w:val="14"/>
                <w:szCs w:val="14"/>
              </w:rPr>
            </w:pPr>
            <w:r w:rsidRPr="00684377">
              <w:rPr>
                <w:rFonts w:ascii="Arial" w:hAnsi="Arial" w:cs="Arial"/>
                <w:sz w:val="14"/>
                <w:szCs w:val="14"/>
              </w:rPr>
              <w:t>6</w:t>
            </w:r>
          </w:p>
        </w:tc>
        <w:tc>
          <w:tcPr>
            <w:tcW w:w="531" w:type="pct"/>
            <w:tcBorders>
              <w:top w:val="nil"/>
            </w:tcBorders>
            <w:vAlign w:val="bottom"/>
          </w:tcPr>
          <w:p w14:paraId="6AA4C8FA" w14:textId="14103EC3" w:rsidR="00EB3D82" w:rsidRPr="00684377" w:rsidRDefault="00EB3D82" w:rsidP="00EB3D82">
            <w:pPr>
              <w:spacing w:before="23" w:line="276" w:lineRule="auto"/>
              <w:ind w:left="-108" w:right="-22"/>
              <w:jc w:val="right"/>
              <w:rPr>
                <w:rFonts w:ascii="Arial" w:hAnsi="Arial" w:cs="Arial"/>
                <w:sz w:val="14"/>
                <w:szCs w:val="14"/>
              </w:rPr>
            </w:pPr>
            <w:r w:rsidRPr="00684377">
              <w:rPr>
                <w:rFonts w:ascii="Arial" w:hAnsi="Arial" w:cs="Arial"/>
                <w:sz w:val="14"/>
                <w:szCs w:val="14"/>
              </w:rPr>
              <w:t>USD</w:t>
            </w:r>
            <w:r w:rsidRPr="00684377">
              <w:rPr>
                <w:rFonts w:ascii="Arial" w:hAnsi="Arial"/>
                <w:sz w:val="14"/>
                <w:szCs w:val="14"/>
              </w:rPr>
              <w:t xml:space="preserve"> 25 </w:t>
            </w:r>
            <w:r w:rsidRPr="00684377">
              <w:rPr>
                <w:rFonts w:ascii="Arial" w:hAnsi="Arial" w:cs="Arial"/>
                <w:sz w:val="14"/>
                <w:szCs w:val="14"/>
              </w:rPr>
              <w:t>million</w:t>
            </w:r>
          </w:p>
        </w:tc>
        <w:tc>
          <w:tcPr>
            <w:tcW w:w="862" w:type="pct"/>
            <w:tcBorders>
              <w:top w:val="nil"/>
            </w:tcBorders>
            <w:vAlign w:val="bottom"/>
          </w:tcPr>
          <w:p w14:paraId="4EBF070C" w14:textId="3695667D" w:rsidR="00EB3D82" w:rsidRPr="00684377" w:rsidRDefault="00EB3D82" w:rsidP="00EB3D82">
            <w:pPr>
              <w:spacing w:before="23" w:line="276" w:lineRule="auto"/>
              <w:ind w:right="-108"/>
              <w:rPr>
                <w:rFonts w:ascii="Arial" w:hAnsi="Arial" w:cs="Arial"/>
                <w:sz w:val="14"/>
                <w:szCs w:val="14"/>
              </w:rPr>
            </w:pPr>
            <w:r w:rsidRPr="00684377">
              <w:rPr>
                <w:rFonts w:ascii="Arial" w:hAnsi="Arial" w:cs="Arial"/>
                <w:sz w:val="14"/>
                <w:szCs w:val="14"/>
              </w:rPr>
              <w:t>0.95% per annum</w:t>
            </w:r>
          </w:p>
        </w:tc>
        <w:tc>
          <w:tcPr>
            <w:tcW w:w="1110" w:type="pct"/>
            <w:tcBorders>
              <w:top w:val="nil"/>
            </w:tcBorders>
            <w:vAlign w:val="bottom"/>
          </w:tcPr>
          <w:p w14:paraId="117E243D" w14:textId="4001B2CC" w:rsidR="00EB3D82" w:rsidRPr="00684377" w:rsidRDefault="00EB3D82" w:rsidP="00EB3D82">
            <w:pPr>
              <w:spacing w:before="23" w:line="276" w:lineRule="auto"/>
              <w:rPr>
                <w:rFonts w:ascii="Arial" w:hAnsi="Arial" w:cs="Arial"/>
                <w:sz w:val="14"/>
                <w:szCs w:val="14"/>
              </w:rPr>
            </w:pPr>
            <w:r w:rsidRPr="00684377">
              <w:rPr>
                <w:rFonts w:ascii="Arial" w:hAnsi="Arial"/>
                <w:sz w:val="14"/>
                <w:szCs w:val="14"/>
              </w:rPr>
              <w:t>Repayable within 15 years after drawdown</w:t>
            </w:r>
          </w:p>
        </w:tc>
        <w:tc>
          <w:tcPr>
            <w:tcW w:w="759" w:type="pct"/>
            <w:tcBorders>
              <w:top w:val="nil"/>
            </w:tcBorders>
            <w:vAlign w:val="bottom"/>
          </w:tcPr>
          <w:p w14:paraId="2F40F993" w14:textId="0C7AB46F" w:rsidR="00EB3D82" w:rsidRPr="00684377" w:rsidRDefault="00EB3D82" w:rsidP="008B160A">
            <w:pPr>
              <w:spacing w:before="23" w:line="276" w:lineRule="auto"/>
              <w:ind w:right="-148" w:firstLine="150"/>
              <w:rPr>
                <w:rFonts w:ascii="Arial" w:hAnsi="Arial" w:cs="Browallia New"/>
                <w:sz w:val="14"/>
                <w:szCs w:val="17"/>
              </w:rPr>
            </w:pPr>
            <w:r w:rsidRPr="00684377">
              <w:rPr>
                <w:rFonts w:ascii="Arial" w:hAnsi="Arial" w:cs="Browallia New"/>
                <w:sz w:val="14"/>
                <w:szCs w:val="17"/>
              </w:rPr>
              <w:t>-</w:t>
            </w:r>
          </w:p>
        </w:tc>
        <w:tc>
          <w:tcPr>
            <w:tcW w:w="367" w:type="pct"/>
            <w:tcBorders>
              <w:top w:val="nil"/>
            </w:tcBorders>
            <w:vAlign w:val="bottom"/>
          </w:tcPr>
          <w:p w14:paraId="6AB345D4" w14:textId="3B6F0458"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280</w:t>
            </w:r>
          </w:p>
        </w:tc>
        <w:tc>
          <w:tcPr>
            <w:tcW w:w="358" w:type="pct"/>
            <w:tcBorders>
              <w:top w:val="nil"/>
            </w:tcBorders>
            <w:vAlign w:val="bottom"/>
          </w:tcPr>
          <w:p w14:paraId="7A8AD684" w14:textId="33182761" w:rsidR="00EB3D82" w:rsidRPr="00684377" w:rsidRDefault="00EB3D82" w:rsidP="00EB3D82">
            <w:pP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274</w:t>
            </w:r>
          </w:p>
        </w:tc>
        <w:tc>
          <w:tcPr>
            <w:tcW w:w="343" w:type="pct"/>
            <w:tcBorders>
              <w:top w:val="nil"/>
            </w:tcBorders>
            <w:vAlign w:val="bottom"/>
          </w:tcPr>
          <w:p w14:paraId="3B547380" w14:textId="76525E0B"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c>
          <w:tcPr>
            <w:tcW w:w="353" w:type="pct"/>
            <w:tcBorders>
              <w:top w:val="nil"/>
            </w:tcBorders>
            <w:vAlign w:val="bottom"/>
          </w:tcPr>
          <w:p w14:paraId="31DFBE8E" w14:textId="20BC1090" w:rsidR="00EB3D82" w:rsidRPr="00684377" w:rsidRDefault="00EB3D82" w:rsidP="00EB3D82">
            <w:pPr>
              <w:spacing w:before="23" w:line="276" w:lineRule="auto"/>
              <w:ind w:right="-9"/>
              <w:jc w:val="right"/>
              <w:rPr>
                <w:rFonts w:ascii="Arial" w:hAnsi="Arial" w:cs="Arial"/>
                <w:sz w:val="14"/>
                <w:szCs w:val="14"/>
              </w:rPr>
            </w:pPr>
            <w:r w:rsidRPr="00684377">
              <w:rPr>
                <w:rFonts w:ascii="Arial" w:hAnsi="Arial" w:cs="Arial"/>
                <w:sz w:val="14"/>
                <w:szCs w:val="14"/>
              </w:rPr>
              <w:t>-</w:t>
            </w:r>
          </w:p>
        </w:tc>
      </w:tr>
      <w:tr w:rsidR="00EB3D82" w:rsidRPr="00684377" w14:paraId="53892FD5" w14:textId="77777777" w:rsidTr="00FA6161">
        <w:trPr>
          <w:trHeight w:val="252"/>
        </w:trPr>
        <w:tc>
          <w:tcPr>
            <w:tcW w:w="315" w:type="pct"/>
            <w:vAlign w:val="bottom"/>
          </w:tcPr>
          <w:p w14:paraId="5B2AEDC9" w14:textId="56656F56" w:rsidR="00EB3D82" w:rsidRPr="00684377" w:rsidRDefault="00EB3D82" w:rsidP="00EB3D82">
            <w:pPr>
              <w:pStyle w:val="ListParagraph"/>
              <w:spacing w:before="23" w:line="276" w:lineRule="auto"/>
              <w:ind w:left="405" w:right="-108"/>
              <w:rPr>
                <w:rFonts w:ascii="Arial" w:hAnsi="Arial" w:cs="Arial"/>
                <w:sz w:val="14"/>
                <w:szCs w:val="14"/>
              </w:rPr>
            </w:pPr>
          </w:p>
        </w:tc>
        <w:tc>
          <w:tcPr>
            <w:tcW w:w="531" w:type="pct"/>
            <w:vAlign w:val="bottom"/>
          </w:tcPr>
          <w:p w14:paraId="18F121BF" w14:textId="381F85D0" w:rsidR="00EB3D82" w:rsidRPr="00684377" w:rsidRDefault="00EB3D82" w:rsidP="00EB3D82">
            <w:pPr>
              <w:spacing w:before="23" w:line="276" w:lineRule="auto"/>
              <w:ind w:left="-108" w:right="-22"/>
              <w:jc w:val="right"/>
              <w:rPr>
                <w:rFonts w:ascii="Arial" w:hAnsi="Arial" w:cs="Browallia New"/>
                <w:sz w:val="14"/>
                <w:szCs w:val="17"/>
              </w:rPr>
            </w:pPr>
          </w:p>
        </w:tc>
        <w:tc>
          <w:tcPr>
            <w:tcW w:w="862" w:type="pct"/>
            <w:vAlign w:val="bottom"/>
          </w:tcPr>
          <w:p w14:paraId="75A85B2C" w14:textId="0C2C75AB" w:rsidR="00EB3D82" w:rsidRPr="00684377" w:rsidRDefault="00EB3D82" w:rsidP="00EB3D82">
            <w:pPr>
              <w:spacing w:before="23" w:line="276" w:lineRule="auto"/>
              <w:ind w:right="-108"/>
              <w:rPr>
                <w:rFonts w:ascii="Arial" w:hAnsi="Arial" w:cs="Arial"/>
                <w:sz w:val="14"/>
                <w:szCs w:val="14"/>
              </w:rPr>
            </w:pPr>
          </w:p>
        </w:tc>
        <w:tc>
          <w:tcPr>
            <w:tcW w:w="1110" w:type="pct"/>
            <w:vAlign w:val="bottom"/>
          </w:tcPr>
          <w:p w14:paraId="56BEAF6E" w14:textId="4F46052C" w:rsidR="00EB3D82" w:rsidRPr="00684377" w:rsidRDefault="00EB3D82" w:rsidP="00EB3D82">
            <w:pPr>
              <w:spacing w:before="23" w:line="276" w:lineRule="auto"/>
              <w:rPr>
                <w:rFonts w:ascii="Arial" w:hAnsi="Arial" w:cs="Arial"/>
                <w:sz w:val="20"/>
                <w:szCs w:val="20"/>
              </w:rPr>
            </w:pPr>
            <w:r w:rsidRPr="00684377">
              <w:rPr>
                <w:rFonts w:ascii="Arial" w:hAnsi="Arial"/>
                <w:sz w:val="14"/>
                <w:szCs w:val="14"/>
              </w:rPr>
              <w:t xml:space="preserve">    first time</w:t>
            </w:r>
          </w:p>
        </w:tc>
        <w:tc>
          <w:tcPr>
            <w:tcW w:w="759" w:type="pct"/>
            <w:vAlign w:val="bottom"/>
          </w:tcPr>
          <w:p w14:paraId="6C5CDFF5" w14:textId="4BB531AB" w:rsidR="00EB3D82" w:rsidRPr="00684377" w:rsidRDefault="00EB3D82" w:rsidP="00EB3D82">
            <w:pPr>
              <w:spacing w:before="23" w:line="276" w:lineRule="auto"/>
              <w:ind w:right="-148"/>
              <w:rPr>
                <w:rFonts w:ascii="Arial" w:hAnsi="Arial" w:cs="Arial"/>
                <w:sz w:val="14"/>
                <w:szCs w:val="14"/>
              </w:rPr>
            </w:pPr>
          </w:p>
        </w:tc>
        <w:tc>
          <w:tcPr>
            <w:tcW w:w="367" w:type="pct"/>
            <w:vAlign w:val="bottom"/>
          </w:tcPr>
          <w:p w14:paraId="4208A168" w14:textId="4C4F83E6" w:rsidR="00EB3D82" w:rsidRPr="00684377" w:rsidRDefault="00EB3D82" w:rsidP="00EB3D82">
            <w:pPr>
              <w:pBdr>
                <w:bottom w:val="single" w:sz="4" w:space="1" w:color="auto"/>
              </w:pBdr>
              <w:spacing w:before="23" w:line="276" w:lineRule="auto"/>
              <w:ind w:right="-9"/>
              <w:jc w:val="right"/>
              <w:rPr>
                <w:rFonts w:ascii="Arial" w:hAnsi="Arial" w:cs="Arial"/>
                <w:sz w:val="14"/>
                <w:szCs w:val="14"/>
              </w:rPr>
            </w:pPr>
          </w:p>
        </w:tc>
        <w:tc>
          <w:tcPr>
            <w:tcW w:w="358" w:type="pct"/>
            <w:vAlign w:val="bottom"/>
          </w:tcPr>
          <w:p w14:paraId="6024DFBB" w14:textId="764142EA" w:rsidR="00EB3D82" w:rsidRPr="00684377" w:rsidRDefault="00EB3D82" w:rsidP="00EB3D82">
            <w:pPr>
              <w:pBdr>
                <w:bottom w:val="single" w:sz="4" w:space="1" w:color="auto"/>
              </w:pBdr>
              <w:spacing w:before="23" w:line="276" w:lineRule="auto"/>
              <w:ind w:right="-9"/>
              <w:jc w:val="right"/>
              <w:rPr>
                <w:rFonts w:ascii="Arial" w:hAnsi="Arial" w:cs="Arial"/>
                <w:sz w:val="14"/>
                <w:szCs w:val="14"/>
              </w:rPr>
            </w:pPr>
          </w:p>
        </w:tc>
        <w:tc>
          <w:tcPr>
            <w:tcW w:w="343" w:type="pct"/>
            <w:vAlign w:val="bottom"/>
          </w:tcPr>
          <w:p w14:paraId="01A7F7AF" w14:textId="08F774EE" w:rsidR="00EB3D82" w:rsidRPr="00684377" w:rsidRDefault="00EB3D82" w:rsidP="00EB3D82">
            <w:pPr>
              <w:pBdr>
                <w:bottom w:val="single" w:sz="4" w:space="1" w:color="auto"/>
              </w:pBdr>
              <w:spacing w:before="23" w:line="276" w:lineRule="auto"/>
              <w:ind w:right="-9"/>
              <w:jc w:val="right"/>
              <w:rPr>
                <w:rFonts w:ascii="Arial" w:hAnsi="Arial" w:cs="Arial"/>
                <w:sz w:val="14"/>
                <w:szCs w:val="14"/>
              </w:rPr>
            </w:pPr>
          </w:p>
        </w:tc>
        <w:tc>
          <w:tcPr>
            <w:tcW w:w="353" w:type="pct"/>
            <w:vAlign w:val="bottom"/>
          </w:tcPr>
          <w:p w14:paraId="23D59386" w14:textId="2EB87A86" w:rsidR="00EB3D82" w:rsidRPr="00684377" w:rsidRDefault="00EB3D82" w:rsidP="00EB3D82">
            <w:pPr>
              <w:pBdr>
                <w:bottom w:val="single" w:sz="4" w:space="1" w:color="auto"/>
              </w:pBdr>
              <w:spacing w:before="23" w:line="276" w:lineRule="auto"/>
              <w:ind w:right="-9"/>
              <w:jc w:val="right"/>
              <w:rPr>
                <w:rFonts w:ascii="Arial" w:hAnsi="Arial" w:cs="Arial"/>
                <w:sz w:val="14"/>
                <w:szCs w:val="14"/>
              </w:rPr>
            </w:pPr>
          </w:p>
        </w:tc>
      </w:tr>
      <w:tr w:rsidR="00EB3D82" w:rsidRPr="00684377" w14:paraId="269F70BF" w14:textId="77777777" w:rsidTr="00FA6161">
        <w:trPr>
          <w:trHeight w:val="252"/>
        </w:trPr>
        <w:tc>
          <w:tcPr>
            <w:tcW w:w="315" w:type="pct"/>
            <w:vAlign w:val="bottom"/>
          </w:tcPr>
          <w:p w14:paraId="50FCCD8A" w14:textId="77777777" w:rsidR="00EB3D82" w:rsidRPr="00684377" w:rsidRDefault="00EB3D82" w:rsidP="00EB3D82">
            <w:pPr>
              <w:pStyle w:val="ListParagraph"/>
              <w:spacing w:before="23" w:line="276" w:lineRule="auto"/>
              <w:ind w:left="405" w:right="-108"/>
              <w:rPr>
                <w:rFonts w:ascii="Arial" w:hAnsi="Arial" w:cs="Arial"/>
                <w:sz w:val="14"/>
                <w:szCs w:val="14"/>
                <w:cs/>
              </w:rPr>
            </w:pPr>
          </w:p>
        </w:tc>
        <w:tc>
          <w:tcPr>
            <w:tcW w:w="531" w:type="pct"/>
            <w:vAlign w:val="bottom"/>
          </w:tcPr>
          <w:p w14:paraId="0D66107C"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vAlign w:val="bottom"/>
          </w:tcPr>
          <w:p w14:paraId="1F93275C" w14:textId="77777777" w:rsidR="00EB3D82" w:rsidRPr="00684377" w:rsidRDefault="00EB3D82" w:rsidP="00EB3D82">
            <w:pPr>
              <w:spacing w:before="23" w:line="276" w:lineRule="auto"/>
              <w:jc w:val="thaiDistribute"/>
              <w:rPr>
                <w:rFonts w:ascii="Arial" w:hAnsi="Arial" w:cs="Arial"/>
                <w:sz w:val="14"/>
                <w:szCs w:val="14"/>
                <w:cs/>
              </w:rPr>
            </w:pPr>
          </w:p>
        </w:tc>
        <w:tc>
          <w:tcPr>
            <w:tcW w:w="1110" w:type="pct"/>
            <w:vAlign w:val="bottom"/>
          </w:tcPr>
          <w:p w14:paraId="6B59C4BE" w14:textId="77777777" w:rsidR="00EB3D82" w:rsidRPr="00684377" w:rsidRDefault="00EB3D82" w:rsidP="00EB3D82">
            <w:pPr>
              <w:spacing w:before="23" w:line="276" w:lineRule="auto"/>
              <w:jc w:val="thaiDistribute"/>
              <w:rPr>
                <w:rFonts w:ascii="Arial" w:hAnsi="Arial" w:cs="Arial"/>
                <w:sz w:val="14"/>
                <w:szCs w:val="14"/>
                <w:cs/>
              </w:rPr>
            </w:pPr>
          </w:p>
        </w:tc>
        <w:tc>
          <w:tcPr>
            <w:tcW w:w="759" w:type="pct"/>
            <w:vAlign w:val="bottom"/>
          </w:tcPr>
          <w:p w14:paraId="6DDDA26F" w14:textId="77777777" w:rsidR="00EB3D82" w:rsidRPr="00684377" w:rsidRDefault="00EB3D82" w:rsidP="00EB3D82">
            <w:pPr>
              <w:tabs>
                <w:tab w:val="left" w:pos="1680"/>
              </w:tabs>
              <w:spacing w:before="23" w:line="276" w:lineRule="auto"/>
              <w:ind w:right="-22"/>
              <w:rPr>
                <w:rFonts w:ascii="Arial" w:hAnsi="Arial" w:cs="Arial"/>
                <w:sz w:val="14"/>
                <w:szCs w:val="14"/>
                <w:lang w:val="en-GB" w:eastAsia="en-GB"/>
              </w:rPr>
            </w:pPr>
            <w:r w:rsidRPr="00684377">
              <w:rPr>
                <w:rFonts w:ascii="Arial" w:hAnsi="Arial" w:cs="Arial"/>
                <w:sz w:val="14"/>
                <w:szCs w:val="14"/>
              </w:rPr>
              <w:t>Total</w:t>
            </w:r>
          </w:p>
        </w:tc>
        <w:tc>
          <w:tcPr>
            <w:tcW w:w="367" w:type="pct"/>
            <w:vAlign w:val="bottom"/>
          </w:tcPr>
          <w:p w14:paraId="6AAD6E70" w14:textId="148F5096" w:rsidR="00EB3D82" w:rsidRPr="00684377" w:rsidRDefault="00EB3D82" w:rsidP="00EB3D82">
            <w:pP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14,067</w:t>
            </w:r>
          </w:p>
        </w:tc>
        <w:tc>
          <w:tcPr>
            <w:tcW w:w="358" w:type="pct"/>
            <w:vAlign w:val="bottom"/>
          </w:tcPr>
          <w:p w14:paraId="1A72B11B" w14:textId="40AB7F2B" w:rsidR="00EB3D82" w:rsidRPr="00684377" w:rsidRDefault="00EB3D82" w:rsidP="00EB3D82">
            <w:pP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19,830</w:t>
            </w:r>
          </w:p>
        </w:tc>
        <w:tc>
          <w:tcPr>
            <w:tcW w:w="343" w:type="pct"/>
            <w:vAlign w:val="bottom"/>
          </w:tcPr>
          <w:p w14:paraId="3D011A4C" w14:textId="73247C02" w:rsidR="00EB3D82" w:rsidRPr="00684377" w:rsidRDefault="00EB3D82" w:rsidP="00EB3D82">
            <w:pP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12,738</w:t>
            </w:r>
          </w:p>
        </w:tc>
        <w:tc>
          <w:tcPr>
            <w:tcW w:w="353" w:type="pct"/>
            <w:vAlign w:val="bottom"/>
          </w:tcPr>
          <w:p w14:paraId="6E5AA601" w14:textId="778894A4" w:rsidR="00EB3D82" w:rsidRPr="00684377" w:rsidRDefault="00EB3D82" w:rsidP="00EB3D82">
            <w:pP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17,596</w:t>
            </w:r>
          </w:p>
        </w:tc>
      </w:tr>
      <w:tr w:rsidR="00EB3D82" w:rsidRPr="00684377" w14:paraId="242DD95E" w14:textId="77777777" w:rsidTr="00FA6161">
        <w:trPr>
          <w:trHeight w:val="252"/>
        </w:trPr>
        <w:tc>
          <w:tcPr>
            <w:tcW w:w="315" w:type="pct"/>
            <w:tcBorders>
              <w:bottom w:val="nil"/>
            </w:tcBorders>
            <w:vAlign w:val="bottom"/>
          </w:tcPr>
          <w:p w14:paraId="4DB516F1" w14:textId="77777777" w:rsidR="00EB3D82" w:rsidRPr="00684377" w:rsidRDefault="00EB3D82" w:rsidP="00EB3D82">
            <w:pPr>
              <w:tabs>
                <w:tab w:val="decimal" w:pos="528"/>
              </w:tabs>
              <w:spacing w:before="23" w:line="276" w:lineRule="auto"/>
              <w:ind w:left="-18" w:firstLine="18"/>
              <w:rPr>
                <w:rFonts w:ascii="Arial" w:hAnsi="Arial" w:cs="Arial"/>
                <w:sz w:val="14"/>
                <w:szCs w:val="14"/>
                <w:cs/>
              </w:rPr>
            </w:pPr>
          </w:p>
        </w:tc>
        <w:tc>
          <w:tcPr>
            <w:tcW w:w="531" w:type="pct"/>
            <w:tcBorders>
              <w:bottom w:val="nil"/>
            </w:tcBorders>
            <w:vAlign w:val="bottom"/>
          </w:tcPr>
          <w:p w14:paraId="373E074C"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tcBorders>
              <w:bottom w:val="nil"/>
            </w:tcBorders>
            <w:vAlign w:val="bottom"/>
          </w:tcPr>
          <w:p w14:paraId="61AAD017" w14:textId="77777777" w:rsidR="00EB3D82" w:rsidRPr="00684377" w:rsidRDefault="00EB3D82" w:rsidP="00EB3D82">
            <w:pPr>
              <w:spacing w:before="23" w:line="276" w:lineRule="auto"/>
              <w:jc w:val="thaiDistribute"/>
              <w:rPr>
                <w:rFonts w:ascii="Arial" w:hAnsi="Arial" w:cs="Arial"/>
                <w:sz w:val="14"/>
                <w:szCs w:val="14"/>
                <w:cs/>
              </w:rPr>
            </w:pPr>
          </w:p>
        </w:tc>
        <w:tc>
          <w:tcPr>
            <w:tcW w:w="1110" w:type="pct"/>
            <w:tcBorders>
              <w:bottom w:val="nil"/>
            </w:tcBorders>
            <w:vAlign w:val="bottom"/>
          </w:tcPr>
          <w:p w14:paraId="70FDE841" w14:textId="77777777" w:rsidR="00EB3D82" w:rsidRPr="00684377" w:rsidRDefault="00EB3D82" w:rsidP="00EB3D82">
            <w:pPr>
              <w:spacing w:before="23" w:line="276" w:lineRule="auto"/>
              <w:jc w:val="thaiDistribute"/>
              <w:rPr>
                <w:rFonts w:ascii="Arial" w:hAnsi="Arial" w:cs="Arial"/>
                <w:sz w:val="14"/>
                <w:szCs w:val="14"/>
                <w:cs/>
              </w:rPr>
            </w:pPr>
          </w:p>
        </w:tc>
        <w:tc>
          <w:tcPr>
            <w:tcW w:w="759" w:type="pct"/>
            <w:tcBorders>
              <w:bottom w:val="nil"/>
            </w:tcBorders>
            <w:vAlign w:val="bottom"/>
          </w:tcPr>
          <w:p w14:paraId="57C40703" w14:textId="77777777" w:rsidR="00EB3D82" w:rsidRPr="00684377" w:rsidRDefault="00EB3D82" w:rsidP="00EB3D82">
            <w:pPr>
              <w:tabs>
                <w:tab w:val="left" w:pos="1680"/>
              </w:tabs>
              <w:spacing w:before="23" w:line="276" w:lineRule="auto"/>
              <w:ind w:right="-22"/>
              <w:rPr>
                <w:rFonts w:ascii="Arial" w:hAnsi="Arial" w:cs="Arial"/>
                <w:sz w:val="14"/>
                <w:szCs w:val="14"/>
                <w:lang w:val="en-GB" w:eastAsia="en-GB"/>
              </w:rPr>
            </w:pPr>
            <w:proofErr w:type="gramStart"/>
            <w:r w:rsidRPr="00684377">
              <w:rPr>
                <w:rFonts w:ascii="Arial" w:hAnsi="Arial" w:cs="Arial"/>
                <w:sz w:val="14"/>
                <w:szCs w:val="14"/>
              </w:rPr>
              <w:t>Less :</w:t>
            </w:r>
            <w:proofErr w:type="gramEnd"/>
            <w:r w:rsidRPr="00684377">
              <w:rPr>
                <w:rFonts w:ascii="Arial" w:hAnsi="Arial" w:cs="Arial"/>
                <w:sz w:val="14"/>
                <w:szCs w:val="14"/>
              </w:rPr>
              <w:t xml:space="preserve"> Current portion</w:t>
            </w:r>
          </w:p>
        </w:tc>
        <w:tc>
          <w:tcPr>
            <w:tcW w:w="367" w:type="pct"/>
            <w:tcBorders>
              <w:bottom w:val="nil"/>
            </w:tcBorders>
            <w:vAlign w:val="bottom"/>
          </w:tcPr>
          <w:p w14:paraId="164DF29B" w14:textId="586AA28A" w:rsidR="00EB3D82" w:rsidRPr="00684377" w:rsidRDefault="00EB3D82" w:rsidP="00EB3D82">
            <w:pPr>
              <w:pBdr>
                <w:bottom w:val="single" w:sz="4" w:space="1" w:color="auto"/>
              </w:pBd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(11,789)</w:t>
            </w:r>
          </w:p>
        </w:tc>
        <w:tc>
          <w:tcPr>
            <w:tcW w:w="358" w:type="pct"/>
            <w:tcBorders>
              <w:bottom w:val="nil"/>
            </w:tcBorders>
            <w:vAlign w:val="bottom"/>
          </w:tcPr>
          <w:p w14:paraId="4760E918" w14:textId="0E3A60AD" w:rsidR="00EB3D82" w:rsidRPr="00684377" w:rsidRDefault="00EB3D82" w:rsidP="00EB3D82">
            <w:pPr>
              <w:pBdr>
                <w:bottom w:val="single" w:sz="4" w:space="1" w:color="auto"/>
              </w:pBd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(16,324)</w:t>
            </w:r>
          </w:p>
        </w:tc>
        <w:tc>
          <w:tcPr>
            <w:tcW w:w="343" w:type="pct"/>
            <w:tcBorders>
              <w:bottom w:val="nil"/>
            </w:tcBorders>
            <w:vAlign w:val="bottom"/>
          </w:tcPr>
          <w:p w14:paraId="6BDB0DD1" w14:textId="69E792A1" w:rsidR="00EB3D82" w:rsidRPr="00684377" w:rsidRDefault="00EB3D82" w:rsidP="00EB3D82">
            <w:pPr>
              <w:pBdr>
                <w:bottom w:val="single" w:sz="4" w:space="1" w:color="auto"/>
              </w:pBd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(10,8</w:t>
            </w:r>
            <w:r w:rsidR="00CA688A" w:rsidRPr="00684377">
              <w:rPr>
                <w:rFonts w:ascii="Arial" w:hAnsi="Arial" w:cs="Arial"/>
                <w:sz w:val="14"/>
                <w:szCs w:val="14"/>
              </w:rPr>
              <w:t>40</w:t>
            </w:r>
            <w:r w:rsidRPr="00684377">
              <w:rPr>
                <w:rFonts w:ascii="Arial" w:hAnsi="Arial" w:cs="Arial"/>
                <w:sz w:val="14"/>
                <w:szCs w:val="14"/>
              </w:rPr>
              <w:t>)</w:t>
            </w:r>
          </w:p>
        </w:tc>
        <w:tc>
          <w:tcPr>
            <w:tcW w:w="353" w:type="pct"/>
            <w:tcBorders>
              <w:bottom w:val="nil"/>
            </w:tcBorders>
            <w:vAlign w:val="bottom"/>
          </w:tcPr>
          <w:p w14:paraId="4DADEB6F" w14:textId="4DBB5109" w:rsidR="00EB3D82" w:rsidRPr="00684377" w:rsidRDefault="00EB3D82" w:rsidP="00EB3D82">
            <w:pPr>
              <w:pBdr>
                <w:bottom w:val="single" w:sz="4" w:space="1" w:color="auto"/>
              </w:pBd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(14,656)</w:t>
            </w:r>
          </w:p>
        </w:tc>
      </w:tr>
      <w:tr w:rsidR="00EB3D82" w:rsidRPr="00684377" w14:paraId="349AB4EB" w14:textId="77777777" w:rsidTr="00FA6161">
        <w:trPr>
          <w:trHeight w:val="252"/>
        </w:trPr>
        <w:tc>
          <w:tcPr>
            <w:tcW w:w="315" w:type="pct"/>
            <w:tcBorders>
              <w:bottom w:val="nil"/>
            </w:tcBorders>
            <w:vAlign w:val="bottom"/>
          </w:tcPr>
          <w:p w14:paraId="0DF8AF09" w14:textId="77777777" w:rsidR="00EB3D82" w:rsidRPr="00684377" w:rsidRDefault="00EB3D82" w:rsidP="00EB3D82">
            <w:pPr>
              <w:tabs>
                <w:tab w:val="decimal" w:pos="528"/>
              </w:tabs>
              <w:spacing w:before="23" w:line="276" w:lineRule="auto"/>
              <w:ind w:left="-18" w:firstLine="18"/>
              <w:rPr>
                <w:rFonts w:ascii="Arial" w:hAnsi="Arial" w:cs="Arial"/>
                <w:sz w:val="14"/>
                <w:szCs w:val="14"/>
                <w:cs/>
              </w:rPr>
            </w:pPr>
          </w:p>
        </w:tc>
        <w:tc>
          <w:tcPr>
            <w:tcW w:w="531" w:type="pct"/>
            <w:tcBorders>
              <w:bottom w:val="nil"/>
            </w:tcBorders>
            <w:vAlign w:val="bottom"/>
          </w:tcPr>
          <w:p w14:paraId="185FB57A" w14:textId="77777777" w:rsidR="00EB3D82" w:rsidRPr="00684377" w:rsidRDefault="00EB3D82" w:rsidP="00EB3D82">
            <w:pPr>
              <w:tabs>
                <w:tab w:val="decimal" w:pos="528"/>
              </w:tabs>
              <w:spacing w:before="23" w:line="276" w:lineRule="auto"/>
              <w:jc w:val="right"/>
              <w:rPr>
                <w:rFonts w:ascii="Arial" w:hAnsi="Arial" w:cs="Arial"/>
                <w:sz w:val="14"/>
                <w:szCs w:val="14"/>
              </w:rPr>
            </w:pPr>
          </w:p>
        </w:tc>
        <w:tc>
          <w:tcPr>
            <w:tcW w:w="862" w:type="pct"/>
            <w:tcBorders>
              <w:bottom w:val="nil"/>
            </w:tcBorders>
            <w:vAlign w:val="bottom"/>
          </w:tcPr>
          <w:p w14:paraId="2AC1CE8E" w14:textId="77777777" w:rsidR="00EB3D82" w:rsidRPr="00684377" w:rsidRDefault="00EB3D82" w:rsidP="00EB3D82">
            <w:pPr>
              <w:spacing w:before="23" w:line="276" w:lineRule="auto"/>
              <w:jc w:val="thaiDistribute"/>
              <w:rPr>
                <w:rFonts w:ascii="Arial" w:hAnsi="Arial" w:cs="Arial"/>
                <w:sz w:val="14"/>
                <w:szCs w:val="14"/>
                <w:cs/>
              </w:rPr>
            </w:pPr>
          </w:p>
        </w:tc>
        <w:tc>
          <w:tcPr>
            <w:tcW w:w="1110" w:type="pct"/>
            <w:tcBorders>
              <w:bottom w:val="nil"/>
            </w:tcBorders>
            <w:vAlign w:val="bottom"/>
          </w:tcPr>
          <w:p w14:paraId="681DF121" w14:textId="77777777" w:rsidR="00EB3D82" w:rsidRPr="00684377" w:rsidRDefault="00EB3D82" w:rsidP="00EB3D82">
            <w:pPr>
              <w:spacing w:before="23" w:line="276" w:lineRule="auto"/>
              <w:jc w:val="thaiDistribute"/>
              <w:rPr>
                <w:rFonts w:ascii="Arial" w:hAnsi="Arial" w:cs="Arial"/>
                <w:sz w:val="14"/>
                <w:szCs w:val="14"/>
                <w:cs/>
              </w:rPr>
            </w:pPr>
          </w:p>
        </w:tc>
        <w:tc>
          <w:tcPr>
            <w:tcW w:w="759" w:type="pct"/>
            <w:tcBorders>
              <w:bottom w:val="nil"/>
            </w:tcBorders>
            <w:vAlign w:val="bottom"/>
          </w:tcPr>
          <w:p w14:paraId="5FB86D22" w14:textId="6E967310" w:rsidR="00EB3D82" w:rsidRPr="00684377" w:rsidRDefault="00EB3D82" w:rsidP="00EB3D82">
            <w:pPr>
              <w:tabs>
                <w:tab w:val="left" w:pos="1680"/>
              </w:tabs>
              <w:spacing w:before="23" w:line="276" w:lineRule="auto"/>
              <w:ind w:right="-22"/>
              <w:rPr>
                <w:rFonts w:ascii="Arial" w:hAnsi="Arial" w:cs="Arial"/>
                <w:sz w:val="14"/>
                <w:szCs w:val="14"/>
                <w:lang w:val="en-GB" w:eastAsia="en-GB"/>
              </w:rPr>
            </w:pPr>
            <w:r w:rsidRPr="00684377">
              <w:rPr>
                <w:rFonts w:ascii="Arial" w:hAnsi="Arial" w:cs="Arial"/>
                <w:sz w:val="14"/>
                <w:szCs w:val="14"/>
              </w:rPr>
              <w:t>Net</w:t>
            </w:r>
          </w:p>
        </w:tc>
        <w:tc>
          <w:tcPr>
            <w:tcW w:w="367" w:type="pct"/>
            <w:tcBorders>
              <w:bottom w:val="nil"/>
            </w:tcBorders>
            <w:vAlign w:val="bottom"/>
          </w:tcPr>
          <w:p w14:paraId="413F8BA4" w14:textId="620612D7" w:rsidR="00EB3D82" w:rsidRPr="00684377" w:rsidRDefault="00EB3D82" w:rsidP="00EB3D82">
            <w:pPr>
              <w:pBdr>
                <w:bottom w:val="single" w:sz="12" w:space="1" w:color="auto"/>
              </w:pBd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2,278</w:t>
            </w:r>
          </w:p>
        </w:tc>
        <w:tc>
          <w:tcPr>
            <w:tcW w:w="358" w:type="pct"/>
            <w:tcBorders>
              <w:bottom w:val="nil"/>
            </w:tcBorders>
            <w:vAlign w:val="bottom"/>
          </w:tcPr>
          <w:p w14:paraId="3DDCE7B2" w14:textId="709B8E55" w:rsidR="00EB3D82" w:rsidRPr="00684377" w:rsidRDefault="00EB3D82" w:rsidP="00EB3D82">
            <w:pPr>
              <w:pBdr>
                <w:bottom w:val="single" w:sz="12" w:space="1" w:color="auto"/>
              </w:pBd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3,506</w:t>
            </w:r>
          </w:p>
        </w:tc>
        <w:tc>
          <w:tcPr>
            <w:tcW w:w="343" w:type="pct"/>
            <w:tcBorders>
              <w:bottom w:val="nil"/>
            </w:tcBorders>
            <w:vAlign w:val="bottom"/>
          </w:tcPr>
          <w:p w14:paraId="5EB17EB0" w14:textId="5AFF8CDD" w:rsidR="00EB3D82" w:rsidRPr="00684377" w:rsidRDefault="00EB3D82" w:rsidP="00EB3D82">
            <w:pPr>
              <w:pBdr>
                <w:bottom w:val="single" w:sz="12" w:space="1" w:color="auto"/>
              </w:pBd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1,898</w:t>
            </w:r>
          </w:p>
        </w:tc>
        <w:tc>
          <w:tcPr>
            <w:tcW w:w="353" w:type="pct"/>
            <w:tcBorders>
              <w:bottom w:val="nil"/>
            </w:tcBorders>
            <w:vAlign w:val="bottom"/>
          </w:tcPr>
          <w:p w14:paraId="5A561CC6" w14:textId="2620B10B" w:rsidR="00EB3D82" w:rsidRPr="00684377" w:rsidRDefault="00EB3D82" w:rsidP="00EB3D82">
            <w:pPr>
              <w:pBdr>
                <w:bottom w:val="single" w:sz="12" w:space="1" w:color="auto"/>
              </w:pBdr>
              <w:tabs>
                <w:tab w:val="decimal" w:pos="528"/>
              </w:tabs>
              <w:spacing w:before="23" w:line="276" w:lineRule="auto"/>
              <w:ind w:right="-9"/>
              <w:jc w:val="right"/>
              <w:rPr>
                <w:rFonts w:ascii="Arial" w:hAnsi="Arial" w:cs="Arial"/>
                <w:sz w:val="14"/>
                <w:szCs w:val="14"/>
              </w:rPr>
            </w:pPr>
            <w:r w:rsidRPr="00684377">
              <w:rPr>
                <w:rFonts w:ascii="Arial" w:hAnsi="Arial" w:cs="Arial"/>
                <w:sz w:val="14"/>
                <w:szCs w:val="14"/>
              </w:rPr>
              <w:t>2,940</w:t>
            </w:r>
          </w:p>
        </w:tc>
      </w:tr>
    </w:tbl>
    <w:p w14:paraId="148AECBE" w14:textId="77777777" w:rsidR="00F10FD8" w:rsidRPr="00684377" w:rsidRDefault="00F10FD8" w:rsidP="00311884">
      <w:pPr>
        <w:overflowPunct/>
        <w:autoSpaceDE/>
        <w:autoSpaceDN/>
        <w:adjustRightInd/>
        <w:spacing w:line="360" w:lineRule="auto"/>
        <w:textAlignment w:val="auto"/>
        <w:rPr>
          <w:rFonts w:ascii="Arial" w:hAnsi="Arial"/>
          <w:sz w:val="19"/>
          <w:szCs w:val="19"/>
        </w:rPr>
      </w:pPr>
      <w:r w:rsidRPr="00684377">
        <w:rPr>
          <w:rFonts w:ascii="Arial" w:hAnsi="Arial"/>
          <w:sz w:val="19"/>
          <w:szCs w:val="19"/>
          <w:cs/>
        </w:rPr>
        <w:br w:type="page"/>
      </w:r>
    </w:p>
    <w:p w14:paraId="7CBAC362" w14:textId="7F674BA5" w:rsidR="003C673C" w:rsidRPr="00684377" w:rsidRDefault="003C673C" w:rsidP="00311884">
      <w:pPr>
        <w:overflowPunct/>
        <w:autoSpaceDE/>
        <w:autoSpaceDN/>
        <w:adjustRightInd/>
        <w:spacing w:line="360" w:lineRule="auto"/>
        <w:textAlignment w:val="auto"/>
        <w:rPr>
          <w:rFonts w:ascii="Arial" w:hAnsi="Arial"/>
          <w:sz w:val="19"/>
          <w:szCs w:val="19"/>
          <w:cs/>
        </w:rPr>
        <w:sectPr w:rsidR="003C673C" w:rsidRPr="00684377" w:rsidSect="0064279E">
          <w:headerReference w:type="default" r:id="rId17"/>
          <w:pgSz w:w="16840" w:h="11907" w:orient="landscape" w:code="9"/>
          <w:pgMar w:top="2520" w:right="1355" w:bottom="1140" w:left="1140" w:header="990" w:footer="720" w:gutter="0"/>
          <w:cols w:space="720"/>
          <w:docGrid w:linePitch="326"/>
        </w:sectPr>
      </w:pPr>
    </w:p>
    <w:p w14:paraId="7699FA8F" w14:textId="1E5C840D" w:rsidR="0085198E" w:rsidRPr="00684377" w:rsidRDefault="0085198E" w:rsidP="00311884">
      <w:pPr>
        <w:pStyle w:val="BlockText"/>
        <w:tabs>
          <w:tab w:val="clear" w:pos="2160"/>
          <w:tab w:val="right" w:pos="7200"/>
          <w:tab w:val="right" w:pos="8540"/>
        </w:tabs>
        <w:spacing w:before="0" w:after="0" w:line="360" w:lineRule="auto"/>
        <w:ind w:left="851" w:right="-1" w:hanging="425"/>
        <w:rPr>
          <w:rFonts w:ascii="Arial" w:hAnsi="Arial" w:cs="Arial"/>
          <w:sz w:val="19"/>
          <w:szCs w:val="19"/>
        </w:rPr>
      </w:pPr>
      <w:r w:rsidRPr="00684377">
        <w:rPr>
          <w:rFonts w:ascii="Arial" w:hAnsi="Arial" w:cs="Browallia New"/>
          <w:sz w:val="19"/>
          <w:szCs w:val="24"/>
        </w:rPr>
        <w:lastRenderedPageBreak/>
        <w:t xml:space="preserve">(*)  </w:t>
      </w:r>
      <w:r w:rsidR="007000CE" w:rsidRPr="00684377">
        <w:rPr>
          <w:rFonts w:ascii="Arial" w:hAnsi="Arial" w:cs="Browallia New"/>
          <w:sz w:val="19"/>
          <w:szCs w:val="24"/>
        </w:rPr>
        <w:t xml:space="preserve"> </w:t>
      </w:r>
      <w:r w:rsidRPr="00684377">
        <w:rPr>
          <w:rFonts w:ascii="Arial" w:hAnsi="Arial" w:cs="Arial"/>
          <w:sz w:val="19"/>
          <w:szCs w:val="19"/>
        </w:rPr>
        <w:t xml:space="preserve">According to the agreements, The Group is required to comply </w:t>
      </w:r>
      <w:r w:rsidRPr="00684377">
        <w:rPr>
          <w:rFonts w:ascii="Arial" w:hAnsi="Arial" w:cs="Arial"/>
          <w:sz w:val="18"/>
          <w:szCs w:val="18"/>
        </w:rPr>
        <w:t>with certain covenants pertaining to maintain of certain financial ratios</w:t>
      </w:r>
      <w:r w:rsidR="007000CE" w:rsidRPr="00684377">
        <w:rPr>
          <w:rFonts w:ascii="Arial" w:hAnsi="Arial" w:cs="Arial"/>
          <w:sz w:val="18"/>
          <w:szCs w:val="18"/>
        </w:rPr>
        <w:t xml:space="preserve"> </w:t>
      </w:r>
      <w:r w:rsidRPr="00684377">
        <w:rPr>
          <w:rFonts w:ascii="Arial" w:hAnsi="Arial" w:cs="Arial"/>
          <w:sz w:val="18"/>
          <w:szCs w:val="18"/>
        </w:rPr>
        <w:t>and other conditions as specified in the agreements.</w:t>
      </w:r>
    </w:p>
    <w:p w14:paraId="645CE59B" w14:textId="63057D4A" w:rsidR="003B436F" w:rsidRPr="00684377" w:rsidRDefault="0085198E" w:rsidP="003B436F">
      <w:pPr>
        <w:pStyle w:val="BlockText"/>
        <w:tabs>
          <w:tab w:val="clear" w:pos="2160"/>
          <w:tab w:val="right" w:pos="7200"/>
          <w:tab w:val="right" w:pos="8540"/>
        </w:tabs>
        <w:spacing w:before="0" w:after="0" w:line="360" w:lineRule="auto"/>
        <w:ind w:left="851" w:right="-1" w:hanging="425"/>
        <w:rPr>
          <w:rFonts w:ascii="Arial" w:hAnsi="Arial" w:cs="Arial"/>
          <w:sz w:val="19"/>
          <w:szCs w:val="19"/>
          <w:lang w:val="en"/>
        </w:rPr>
      </w:pPr>
      <w:r w:rsidRPr="00684377">
        <w:rPr>
          <w:rFonts w:ascii="Arial" w:hAnsi="Arial" w:cs="Arial"/>
          <w:sz w:val="19"/>
          <w:szCs w:val="19"/>
        </w:rPr>
        <w:tab/>
      </w:r>
    </w:p>
    <w:p w14:paraId="4C22F932" w14:textId="38A2BC63" w:rsidR="003C673C" w:rsidRPr="00684377" w:rsidRDefault="003C673C" w:rsidP="00311884">
      <w:pPr>
        <w:spacing w:line="360" w:lineRule="auto"/>
        <w:ind w:left="426"/>
        <w:jc w:val="thaiDistribute"/>
        <w:rPr>
          <w:rFonts w:ascii="Arial" w:hAnsi="Arial" w:cs="Arial"/>
          <w:sz w:val="19"/>
          <w:szCs w:val="19"/>
          <w:cs/>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EB0B23" w:rsidRPr="00684377">
        <w:rPr>
          <w:rFonts w:ascii="Arial" w:hAnsi="Arial" w:cs="Arial"/>
          <w:sz w:val="19"/>
          <w:szCs w:val="19"/>
        </w:rPr>
        <w:t>5</w:t>
      </w:r>
      <w:r w:rsidRPr="00684377">
        <w:rPr>
          <w:rFonts w:ascii="Arial" w:hAnsi="Arial" w:cs="Arial"/>
          <w:sz w:val="19"/>
          <w:szCs w:val="19"/>
        </w:rPr>
        <w:t xml:space="preserve">, The Group had unused credit line total amount </w:t>
      </w:r>
      <w:r w:rsidR="00351A64" w:rsidRPr="00684377">
        <w:rPr>
          <w:rFonts w:ascii="Arial" w:hAnsi="Arial" w:cs="Arial"/>
          <w:sz w:val="19"/>
          <w:szCs w:val="19"/>
        </w:rPr>
        <w:t xml:space="preserve">as </w:t>
      </w:r>
      <w:proofErr w:type="gramStart"/>
      <w:r w:rsidR="00351A64" w:rsidRPr="00684377">
        <w:rPr>
          <w:rFonts w:ascii="Arial" w:hAnsi="Arial" w:cs="Arial"/>
          <w:sz w:val="19"/>
          <w:szCs w:val="19"/>
        </w:rPr>
        <w:t>follows :</w:t>
      </w:r>
      <w:proofErr w:type="gramEnd"/>
    </w:p>
    <w:p w14:paraId="74BEDDA2" w14:textId="77777777" w:rsidR="003C673C" w:rsidRPr="00684377" w:rsidRDefault="003C673C" w:rsidP="00311884">
      <w:pPr>
        <w:spacing w:line="360" w:lineRule="auto"/>
        <w:ind w:left="426"/>
        <w:jc w:val="thaiDistribute"/>
        <w:rPr>
          <w:rFonts w:ascii="Arial" w:hAnsi="Arial" w:cs="Arial"/>
          <w:sz w:val="19"/>
          <w:szCs w:val="19"/>
        </w:rPr>
      </w:pPr>
    </w:p>
    <w:tbl>
      <w:tblPr>
        <w:tblW w:w="8938" w:type="dxa"/>
        <w:tblInd w:w="426" w:type="dxa"/>
        <w:tblLayout w:type="fixed"/>
        <w:tblLook w:val="0000" w:firstRow="0" w:lastRow="0" w:firstColumn="0" w:lastColumn="0" w:noHBand="0" w:noVBand="0"/>
      </w:tblPr>
      <w:tblGrid>
        <w:gridCol w:w="3872"/>
        <w:gridCol w:w="1259"/>
        <w:gridCol w:w="1276"/>
        <w:gridCol w:w="1276"/>
        <w:gridCol w:w="1255"/>
      </w:tblGrid>
      <w:tr w:rsidR="00351A64" w:rsidRPr="00684377" w14:paraId="692F5FDA" w14:textId="77777777" w:rsidTr="00EB0B23">
        <w:trPr>
          <w:trHeight w:val="312"/>
        </w:trPr>
        <w:tc>
          <w:tcPr>
            <w:tcW w:w="3872" w:type="dxa"/>
          </w:tcPr>
          <w:p w14:paraId="70EE3FE6" w14:textId="77777777" w:rsidR="00351A64" w:rsidRPr="00684377" w:rsidRDefault="00351A64" w:rsidP="00311884">
            <w:pPr>
              <w:tabs>
                <w:tab w:val="left" w:pos="900"/>
              </w:tabs>
              <w:ind w:left="360" w:right="-43" w:hanging="360"/>
              <w:jc w:val="center"/>
              <w:rPr>
                <w:rFonts w:ascii="Arial" w:hAnsi="Arial" w:cs="Arial"/>
                <w:sz w:val="19"/>
                <w:szCs w:val="19"/>
              </w:rPr>
            </w:pPr>
          </w:p>
        </w:tc>
        <w:tc>
          <w:tcPr>
            <w:tcW w:w="2535" w:type="dxa"/>
            <w:gridSpan w:val="2"/>
          </w:tcPr>
          <w:p w14:paraId="7F165369" w14:textId="77777777" w:rsidR="00351A64" w:rsidRPr="00684377" w:rsidRDefault="00351A64" w:rsidP="00311884">
            <w:pPr>
              <w:ind w:right="-10"/>
              <w:jc w:val="center"/>
              <w:rPr>
                <w:rFonts w:ascii="Arial" w:hAnsi="Arial" w:cs="Arial"/>
                <w:sz w:val="19"/>
                <w:szCs w:val="19"/>
                <w:cs/>
              </w:rPr>
            </w:pPr>
          </w:p>
        </w:tc>
        <w:tc>
          <w:tcPr>
            <w:tcW w:w="2531" w:type="dxa"/>
            <w:gridSpan w:val="2"/>
          </w:tcPr>
          <w:p w14:paraId="168AE2E6" w14:textId="017B252F" w:rsidR="00351A64" w:rsidRPr="00684377" w:rsidRDefault="00351A64" w:rsidP="00311884">
            <w:pPr>
              <w:ind w:right="-10"/>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008E5354" w:rsidRPr="00684377">
              <w:rPr>
                <w:rFonts w:ascii="Arial" w:hAnsi="Arial" w:cs="Arial"/>
                <w:sz w:val="19"/>
                <w:szCs w:val="19"/>
              </w:rPr>
              <w:t>Million</w:t>
            </w:r>
            <w:r w:rsidRPr="00684377">
              <w:rPr>
                <w:rFonts w:ascii="Arial" w:hAnsi="Arial" w:cs="Arial"/>
                <w:sz w:val="19"/>
                <w:szCs w:val="19"/>
                <w:cs/>
              </w:rPr>
              <w:t>)</w:t>
            </w:r>
          </w:p>
        </w:tc>
      </w:tr>
      <w:tr w:rsidR="00351A64" w:rsidRPr="00684377" w14:paraId="35B3FD53" w14:textId="77777777" w:rsidTr="00EB0B23">
        <w:tc>
          <w:tcPr>
            <w:tcW w:w="3872" w:type="dxa"/>
          </w:tcPr>
          <w:p w14:paraId="597D2747" w14:textId="77777777" w:rsidR="00351A64" w:rsidRPr="00684377" w:rsidRDefault="00351A64" w:rsidP="00311884">
            <w:pPr>
              <w:spacing w:before="60" w:after="23" w:line="276" w:lineRule="auto"/>
              <w:ind w:right="-14"/>
              <w:rPr>
                <w:rFonts w:ascii="Arial" w:hAnsi="Arial" w:cs="Arial"/>
                <w:sz w:val="19"/>
                <w:szCs w:val="19"/>
              </w:rPr>
            </w:pPr>
          </w:p>
        </w:tc>
        <w:tc>
          <w:tcPr>
            <w:tcW w:w="2535" w:type="dxa"/>
            <w:gridSpan w:val="2"/>
          </w:tcPr>
          <w:p w14:paraId="3457FD59" w14:textId="59F98647" w:rsidR="00351A64" w:rsidRPr="00684377" w:rsidRDefault="00351A64" w:rsidP="00D40AE0">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S</w:t>
            </w:r>
          </w:p>
        </w:tc>
        <w:tc>
          <w:tcPr>
            <w:tcW w:w="2531" w:type="dxa"/>
            <w:gridSpan w:val="2"/>
          </w:tcPr>
          <w:p w14:paraId="27424DEB" w14:textId="38A49964" w:rsidR="00351A64" w:rsidRPr="00684377" w:rsidRDefault="00351A64" w:rsidP="00D40AE0">
            <w:pPr>
              <w:pBdr>
                <w:bottom w:val="single" w:sz="4" w:space="1" w:color="auto"/>
              </w:pBdr>
              <w:spacing w:before="60" w:after="23" w:line="276" w:lineRule="auto"/>
              <w:ind w:right="-14"/>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EB0B23" w:rsidRPr="00684377" w14:paraId="5888992A" w14:textId="77777777" w:rsidTr="00EB0B23">
        <w:trPr>
          <w:trHeight w:val="234"/>
        </w:trPr>
        <w:tc>
          <w:tcPr>
            <w:tcW w:w="3872" w:type="dxa"/>
          </w:tcPr>
          <w:p w14:paraId="550A2188" w14:textId="77777777" w:rsidR="00EB0B23" w:rsidRPr="00684377" w:rsidRDefault="00EB0B23" w:rsidP="00EB0B23">
            <w:pPr>
              <w:spacing w:before="60" w:after="23" w:line="276" w:lineRule="auto"/>
              <w:ind w:right="-14"/>
              <w:rPr>
                <w:rFonts w:ascii="Arial" w:hAnsi="Arial" w:cs="Arial"/>
                <w:sz w:val="19"/>
                <w:szCs w:val="19"/>
                <w:cs/>
              </w:rPr>
            </w:pPr>
          </w:p>
        </w:tc>
        <w:tc>
          <w:tcPr>
            <w:tcW w:w="1259" w:type="dxa"/>
          </w:tcPr>
          <w:p w14:paraId="00B54A15" w14:textId="6F223263" w:rsidR="00EB0B23" w:rsidRPr="00684377" w:rsidRDefault="00EB0B23" w:rsidP="00EB0B2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2025</w:t>
            </w:r>
          </w:p>
        </w:tc>
        <w:tc>
          <w:tcPr>
            <w:tcW w:w="1276" w:type="dxa"/>
          </w:tcPr>
          <w:p w14:paraId="45E7BBC7" w14:textId="62D45918" w:rsidR="00EB0B23" w:rsidRPr="00684377" w:rsidRDefault="00EB0B23" w:rsidP="00EB0B2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2024</w:t>
            </w:r>
          </w:p>
        </w:tc>
        <w:tc>
          <w:tcPr>
            <w:tcW w:w="1276" w:type="dxa"/>
          </w:tcPr>
          <w:p w14:paraId="661BAB51" w14:textId="0E8924BD" w:rsidR="00EB0B23" w:rsidRPr="00684377" w:rsidRDefault="00EB0B23" w:rsidP="00EB0B2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2025</w:t>
            </w:r>
          </w:p>
        </w:tc>
        <w:tc>
          <w:tcPr>
            <w:tcW w:w="1255" w:type="dxa"/>
          </w:tcPr>
          <w:p w14:paraId="4E88288D" w14:textId="178E4653" w:rsidR="00EB0B23" w:rsidRPr="00684377" w:rsidRDefault="00EB0B23" w:rsidP="00EB0B23">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2024</w:t>
            </w:r>
          </w:p>
        </w:tc>
      </w:tr>
      <w:tr w:rsidR="00E43A37" w:rsidRPr="00684377" w14:paraId="67DE425F" w14:textId="77777777" w:rsidTr="00EB0B23">
        <w:tc>
          <w:tcPr>
            <w:tcW w:w="3872" w:type="dxa"/>
          </w:tcPr>
          <w:p w14:paraId="0B68C856" w14:textId="25D2B882" w:rsidR="00E43A37" w:rsidRPr="00684377" w:rsidRDefault="00E43A37" w:rsidP="00311884">
            <w:pPr>
              <w:spacing w:before="60" w:after="23" w:line="276" w:lineRule="auto"/>
              <w:ind w:right="-14"/>
              <w:rPr>
                <w:rFonts w:ascii="Arial" w:hAnsi="Arial" w:cs="Arial"/>
                <w:sz w:val="19"/>
                <w:szCs w:val="19"/>
                <w:cs/>
              </w:rPr>
            </w:pPr>
          </w:p>
        </w:tc>
        <w:tc>
          <w:tcPr>
            <w:tcW w:w="1259" w:type="dxa"/>
          </w:tcPr>
          <w:p w14:paraId="4DDA4A2E" w14:textId="231633EC" w:rsidR="00E43A37" w:rsidRPr="00684377" w:rsidRDefault="00E43A37" w:rsidP="00311884">
            <w:pPr>
              <w:spacing w:before="60" w:after="23" w:line="276" w:lineRule="auto"/>
              <w:ind w:right="-14"/>
              <w:jc w:val="right"/>
              <w:rPr>
                <w:rFonts w:ascii="Arial" w:hAnsi="Arial" w:cs="Arial"/>
                <w:sz w:val="19"/>
                <w:szCs w:val="19"/>
              </w:rPr>
            </w:pPr>
          </w:p>
        </w:tc>
        <w:tc>
          <w:tcPr>
            <w:tcW w:w="1276" w:type="dxa"/>
          </w:tcPr>
          <w:p w14:paraId="4A5CB6BA" w14:textId="17C2B13D" w:rsidR="00E43A37" w:rsidRPr="00684377" w:rsidRDefault="00E43A37" w:rsidP="00311884">
            <w:pPr>
              <w:spacing w:before="60" w:after="23" w:line="276" w:lineRule="auto"/>
              <w:ind w:right="-14"/>
              <w:jc w:val="right"/>
              <w:rPr>
                <w:rFonts w:ascii="Arial" w:hAnsi="Arial" w:cs="Arial"/>
                <w:sz w:val="19"/>
                <w:szCs w:val="19"/>
              </w:rPr>
            </w:pPr>
          </w:p>
        </w:tc>
        <w:tc>
          <w:tcPr>
            <w:tcW w:w="1276" w:type="dxa"/>
          </w:tcPr>
          <w:p w14:paraId="61DAEC9D" w14:textId="6205E8D9" w:rsidR="00E43A37" w:rsidRPr="00684377" w:rsidRDefault="00E43A37" w:rsidP="00311884">
            <w:pPr>
              <w:spacing w:before="60" w:after="23" w:line="276" w:lineRule="auto"/>
              <w:ind w:right="-14"/>
              <w:jc w:val="right"/>
              <w:rPr>
                <w:rFonts w:ascii="Arial" w:hAnsi="Arial" w:cs="Arial"/>
                <w:sz w:val="19"/>
                <w:szCs w:val="19"/>
              </w:rPr>
            </w:pPr>
          </w:p>
        </w:tc>
        <w:tc>
          <w:tcPr>
            <w:tcW w:w="1255" w:type="dxa"/>
          </w:tcPr>
          <w:p w14:paraId="26B42438" w14:textId="1C07604B" w:rsidR="00E43A37" w:rsidRPr="00684377" w:rsidRDefault="00E43A37" w:rsidP="00311884">
            <w:pPr>
              <w:spacing w:before="60" w:after="23" w:line="276" w:lineRule="auto"/>
              <w:ind w:right="-14"/>
              <w:jc w:val="right"/>
              <w:rPr>
                <w:rFonts w:ascii="Arial" w:hAnsi="Arial" w:cs="Arial"/>
                <w:sz w:val="19"/>
                <w:szCs w:val="19"/>
              </w:rPr>
            </w:pPr>
          </w:p>
        </w:tc>
      </w:tr>
      <w:tr w:rsidR="00EB0B23" w:rsidRPr="00684377" w14:paraId="07835D74" w14:textId="77777777" w:rsidTr="00EB0B23">
        <w:tc>
          <w:tcPr>
            <w:tcW w:w="3872" w:type="dxa"/>
          </w:tcPr>
          <w:p w14:paraId="0541418C" w14:textId="4D0D4817" w:rsidR="00EB0B23" w:rsidRPr="00684377" w:rsidRDefault="00EB0B23" w:rsidP="00EB0B23">
            <w:pPr>
              <w:spacing w:before="60" w:after="23" w:line="276" w:lineRule="auto"/>
              <w:ind w:right="-14"/>
              <w:rPr>
                <w:rFonts w:ascii="Arial" w:hAnsi="Arial" w:cs="Arial"/>
                <w:sz w:val="19"/>
                <w:szCs w:val="19"/>
              </w:rPr>
            </w:pPr>
            <w:r w:rsidRPr="00684377">
              <w:rPr>
                <w:rFonts w:ascii="Arial" w:hAnsi="Arial" w:cs="Arial"/>
                <w:sz w:val="19"/>
                <w:szCs w:val="19"/>
              </w:rPr>
              <w:t>THB</w:t>
            </w:r>
          </w:p>
        </w:tc>
        <w:tc>
          <w:tcPr>
            <w:tcW w:w="1259" w:type="dxa"/>
          </w:tcPr>
          <w:p w14:paraId="337C462B" w14:textId="3765B500" w:rsidR="00EB0B23" w:rsidRPr="00684377" w:rsidRDefault="00C054DD" w:rsidP="00EB0B23">
            <w:pPr>
              <w:spacing w:before="60" w:after="23" w:line="276" w:lineRule="auto"/>
              <w:ind w:right="-14"/>
              <w:jc w:val="right"/>
              <w:rPr>
                <w:rFonts w:ascii="Arial" w:hAnsi="Arial" w:cs="Arial"/>
                <w:sz w:val="19"/>
                <w:szCs w:val="19"/>
              </w:rPr>
            </w:pPr>
            <w:r w:rsidRPr="00684377">
              <w:rPr>
                <w:rFonts w:ascii="Arial" w:hAnsi="Arial" w:cs="Arial"/>
                <w:sz w:val="19"/>
                <w:szCs w:val="19"/>
              </w:rPr>
              <w:t>910.76</w:t>
            </w:r>
          </w:p>
        </w:tc>
        <w:tc>
          <w:tcPr>
            <w:tcW w:w="1276" w:type="dxa"/>
          </w:tcPr>
          <w:p w14:paraId="419C9CD6" w14:textId="56557158" w:rsidR="00EB0B23" w:rsidRPr="00684377" w:rsidRDefault="00EB0B23" w:rsidP="00EB0B23">
            <w:pPr>
              <w:spacing w:before="60" w:after="23" w:line="276" w:lineRule="auto"/>
              <w:ind w:right="-14"/>
              <w:jc w:val="right"/>
              <w:rPr>
                <w:rFonts w:ascii="Arial" w:hAnsi="Arial" w:cs="Arial"/>
                <w:sz w:val="19"/>
                <w:szCs w:val="19"/>
              </w:rPr>
            </w:pPr>
            <w:r w:rsidRPr="00684377">
              <w:rPr>
                <w:rFonts w:ascii="Arial" w:hAnsi="Arial" w:cs="Arial"/>
                <w:sz w:val="19"/>
                <w:szCs w:val="19"/>
              </w:rPr>
              <w:t>1,106.78</w:t>
            </w:r>
          </w:p>
        </w:tc>
        <w:tc>
          <w:tcPr>
            <w:tcW w:w="1276" w:type="dxa"/>
          </w:tcPr>
          <w:p w14:paraId="3039A6F1" w14:textId="75E7483F" w:rsidR="00EB0B23" w:rsidRPr="00684377" w:rsidRDefault="00C054DD" w:rsidP="00EB0B23">
            <w:pPr>
              <w:spacing w:before="60" w:after="23" w:line="276" w:lineRule="auto"/>
              <w:ind w:right="-14"/>
              <w:jc w:val="right"/>
              <w:rPr>
                <w:rFonts w:ascii="Arial" w:hAnsi="Arial" w:cs="Arial"/>
                <w:sz w:val="19"/>
                <w:szCs w:val="19"/>
              </w:rPr>
            </w:pPr>
            <w:r w:rsidRPr="00684377">
              <w:rPr>
                <w:rFonts w:ascii="Arial" w:hAnsi="Arial" w:cs="Arial"/>
                <w:sz w:val="19"/>
                <w:szCs w:val="19"/>
              </w:rPr>
              <w:t>641.89</w:t>
            </w:r>
          </w:p>
        </w:tc>
        <w:tc>
          <w:tcPr>
            <w:tcW w:w="1255" w:type="dxa"/>
          </w:tcPr>
          <w:p w14:paraId="2EC6464A" w14:textId="5D39E3A9" w:rsidR="00EB0B23" w:rsidRPr="00684377" w:rsidRDefault="00EB0B23" w:rsidP="00EB0B23">
            <w:pPr>
              <w:spacing w:before="60" w:after="23" w:line="276" w:lineRule="auto"/>
              <w:ind w:right="-14"/>
              <w:jc w:val="right"/>
              <w:rPr>
                <w:rFonts w:ascii="Arial" w:hAnsi="Arial" w:cs="Arial"/>
                <w:sz w:val="19"/>
                <w:szCs w:val="19"/>
              </w:rPr>
            </w:pPr>
            <w:r w:rsidRPr="00684377">
              <w:rPr>
                <w:rFonts w:ascii="Arial" w:hAnsi="Arial" w:cs="Arial"/>
                <w:sz w:val="19"/>
                <w:szCs w:val="19"/>
              </w:rPr>
              <w:t>918.84</w:t>
            </w:r>
          </w:p>
        </w:tc>
      </w:tr>
      <w:tr w:rsidR="00EB0B23" w:rsidRPr="00684377" w14:paraId="279FDE3F" w14:textId="77777777" w:rsidTr="00EB0B23">
        <w:tc>
          <w:tcPr>
            <w:tcW w:w="3872" w:type="dxa"/>
          </w:tcPr>
          <w:p w14:paraId="54A52208" w14:textId="77777777" w:rsidR="00EB0B23" w:rsidRPr="00684377" w:rsidRDefault="00EB0B23" w:rsidP="00EB0B23">
            <w:pPr>
              <w:spacing w:before="60" w:after="23" w:line="276" w:lineRule="auto"/>
              <w:ind w:right="-14"/>
              <w:rPr>
                <w:rFonts w:ascii="Arial" w:hAnsi="Arial" w:cs="Arial"/>
                <w:sz w:val="19"/>
                <w:szCs w:val="19"/>
              </w:rPr>
            </w:pPr>
            <w:r w:rsidRPr="00684377">
              <w:rPr>
                <w:rFonts w:ascii="Arial" w:hAnsi="Arial" w:cs="Arial"/>
                <w:sz w:val="19"/>
                <w:szCs w:val="19"/>
              </w:rPr>
              <w:t>USD</w:t>
            </w:r>
          </w:p>
        </w:tc>
        <w:tc>
          <w:tcPr>
            <w:tcW w:w="1259" w:type="dxa"/>
          </w:tcPr>
          <w:p w14:paraId="5E177FD8" w14:textId="37BE5DA7" w:rsidR="00EB0B23" w:rsidRPr="00684377" w:rsidRDefault="00C054DD" w:rsidP="00EB0B23">
            <w:pPr>
              <w:spacing w:before="60" w:after="23" w:line="276" w:lineRule="auto"/>
              <w:ind w:right="-14"/>
              <w:jc w:val="right"/>
              <w:rPr>
                <w:rFonts w:ascii="Arial" w:hAnsi="Arial" w:cs="Arial"/>
                <w:sz w:val="19"/>
                <w:szCs w:val="19"/>
              </w:rPr>
            </w:pPr>
            <w:r w:rsidRPr="00684377">
              <w:rPr>
                <w:rFonts w:ascii="Arial" w:hAnsi="Arial" w:cs="Arial"/>
                <w:sz w:val="19"/>
                <w:szCs w:val="19"/>
              </w:rPr>
              <w:t>16.15</w:t>
            </w:r>
          </w:p>
        </w:tc>
        <w:tc>
          <w:tcPr>
            <w:tcW w:w="1276" w:type="dxa"/>
          </w:tcPr>
          <w:p w14:paraId="469073BC" w14:textId="26EA2EC9" w:rsidR="00EB0B23" w:rsidRPr="00684377" w:rsidRDefault="00EB0B23" w:rsidP="00EB0B23">
            <w:pPr>
              <w:spacing w:before="60" w:after="23" w:line="276" w:lineRule="auto"/>
              <w:ind w:right="-14"/>
              <w:jc w:val="right"/>
              <w:rPr>
                <w:rFonts w:ascii="Arial" w:hAnsi="Arial" w:cs="Arial"/>
                <w:sz w:val="19"/>
                <w:szCs w:val="19"/>
              </w:rPr>
            </w:pPr>
            <w:r w:rsidRPr="00684377">
              <w:rPr>
                <w:rFonts w:ascii="Arial" w:hAnsi="Arial" w:cs="Arial"/>
                <w:sz w:val="19"/>
                <w:szCs w:val="19"/>
              </w:rPr>
              <w:t>16.95</w:t>
            </w:r>
          </w:p>
        </w:tc>
        <w:tc>
          <w:tcPr>
            <w:tcW w:w="1276" w:type="dxa"/>
          </w:tcPr>
          <w:p w14:paraId="2EB4CD36" w14:textId="44CB85C2" w:rsidR="00EB0B23" w:rsidRPr="00684377" w:rsidRDefault="00C054DD" w:rsidP="00EB0B23">
            <w:pPr>
              <w:tabs>
                <w:tab w:val="left" w:pos="480"/>
                <w:tab w:val="center" w:pos="535"/>
              </w:tabs>
              <w:spacing w:before="60" w:after="23" w:line="276" w:lineRule="auto"/>
              <w:ind w:right="-14"/>
              <w:jc w:val="right"/>
              <w:rPr>
                <w:rFonts w:ascii="Arial" w:hAnsi="Arial" w:cs="Arial"/>
                <w:sz w:val="19"/>
                <w:szCs w:val="19"/>
              </w:rPr>
            </w:pPr>
            <w:r w:rsidRPr="00684377">
              <w:rPr>
                <w:rFonts w:ascii="Arial" w:hAnsi="Arial" w:cs="Arial"/>
                <w:sz w:val="19"/>
                <w:szCs w:val="19"/>
              </w:rPr>
              <w:t>-</w:t>
            </w:r>
          </w:p>
        </w:tc>
        <w:tc>
          <w:tcPr>
            <w:tcW w:w="1255" w:type="dxa"/>
          </w:tcPr>
          <w:p w14:paraId="69316941" w14:textId="10DFB060" w:rsidR="00EB0B23" w:rsidRPr="00684377" w:rsidRDefault="00EB0B23" w:rsidP="00EB0B23">
            <w:pPr>
              <w:spacing w:before="60" w:after="23" w:line="276" w:lineRule="auto"/>
              <w:ind w:right="-14"/>
              <w:jc w:val="right"/>
              <w:rPr>
                <w:rFonts w:ascii="Arial" w:hAnsi="Arial" w:cs="Arial"/>
                <w:sz w:val="19"/>
                <w:szCs w:val="19"/>
              </w:rPr>
            </w:pPr>
            <w:r w:rsidRPr="00684377">
              <w:rPr>
                <w:rFonts w:ascii="Arial" w:hAnsi="Arial" w:cs="Arial"/>
                <w:sz w:val="19"/>
                <w:szCs w:val="19"/>
              </w:rPr>
              <w:t>-</w:t>
            </w:r>
          </w:p>
        </w:tc>
      </w:tr>
      <w:tr w:rsidR="00EB0B23" w:rsidRPr="00684377" w14:paraId="0162F4FB" w14:textId="77777777" w:rsidTr="00EB0B23">
        <w:tc>
          <w:tcPr>
            <w:tcW w:w="3872" w:type="dxa"/>
          </w:tcPr>
          <w:p w14:paraId="3B1DE57D" w14:textId="77777777" w:rsidR="00EB0B23" w:rsidRPr="00684377" w:rsidRDefault="00EB0B23" w:rsidP="00EB0B23">
            <w:pPr>
              <w:spacing w:before="60" w:after="23" w:line="276" w:lineRule="auto"/>
              <w:ind w:right="-14"/>
              <w:rPr>
                <w:rFonts w:ascii="Arial" w:hAnsi="Arial" w:cs="Arial"/>
                <w:sz w:val="19"/>
                <w:szCs w:val="19"/>
              </w:rPr>
            </w:pPr>
            <w:r w:rsidRPr="00684377">
              <w:rPr>
                <w:rFonts w:ascii="Arial" w:hAnsi="Arial" w:cs="Arial"/>
                <w:sz w:val="19"/>
                <w:szCs w:val="19"/>
              </w:rPr>
              <w:t>BDT</w:t>
            </w:r>
          </w:p>
        </w:tc>
        <w:tc>
          <w:tcPr>
            <w:tcW w:w="1259" w:type="dxa"/>
          </w:tcPr>
          <w:p w14:paraId="04F9B4A5" w14:textId="239BE0B2" w:rsidR="00EB0B23" w:rsidRPr="00684377" w:rsidRDefault="00C054DD" w:rsidP="00EB0B23">
            <w:pPr>
              <w:spacing w:before="60" w:after="23" w:line="276" w:lineRule="auto"/>
              <w:ind w:right="-14"/>
              <w:jc w:val="right"/>
              <w:rPr>
                <w:rFonts w:ascii="Arial" w:hAnsi="Arial" w:cs="Arial"/>
                <w:sz w:val="19"/>
                <w:szCs w:val="19"/>
              </w:rPr>
            </w:pPr>
            <w:r w:rsidRPr="00684377">
              <w:rPr>
                <w:rFonts w:ascii="Arial" w:hAnsi="Arial" w:cs="Arial"/>
                <w:sz w:val="19"/>
                <w:szCs w:val="19"/>
              </w:rPr>
              <w:t>1,302.97</w:t>
            </w:r>
          </w:p>
        </w:tc>
        <w:tc>
          <w:tcPr>
            <w:tcW w:w="1276" w:type="dxa"/>
          </w:tcPr>
          <w:p w14:paraId="7A93D54F" w14:textId="0111AB7E" w:rsidR="00EB0B23" w:rsidRPr="00684377" w:rsidRDefault="00EB0B23" w:rsidP="00EB0B23">
            <w:pPr>
              <w:spacing w:before="60" w:after="23" w:line="276" w:lineRule="auto"/>
              <w:ind w:right="-14"/>
              <w:jc w:val="right"/>
              <w:rPr>
                <w:rFonts w:ascii="Arial" w:hAnsi="Arial" w:cs="Arial"/>
                <w:sz w:val="19"/>
                <w:szCs w:val="19"/>
              </w:rPr>
            </w:pPr>
            <w:r w:rsidRPr="00684377">
              <w:rPr>
                <w:rFonts w:ascii="Arial" w:hAnsi="Arial" w:cs="Arial"/>
                <w:sz w:val="19"/>
                <w:szCs w:val="19"/>
              </w:rPr>
              <w:t>1,229.76</w:t>
            </w:r>
          </w:p>
        </w:tc>
        <w:tc>
          <w:tcPr>
            <w:tcW w:w="1276" w:type="dxa"/>
          </w:tcPr>
          <w:p w14:paraId="146B40D2" w14:textId="4ED73A78" w:rsidR="00EB0B23" w:rsidRPr="00684377" w:rsidRDefault="00C054DD" w:rsidP="00EB0B23">
            <w:pPr>
              <w:spacing w:before="60" w:after="23" w:line="276" w:lineRule="auto"/>
              <w:ind w:right="-14"/>
              <w:jc w:val="right"/>
              <w:rPr>
                <w:rFonts w:ascii="Arial" w:hAnsi="Arial" w:cs="Arial"/>
                <w:sz w:val="19"/>
                <w:szCs w:val="19"/>
              </w:rPr>
            </w:pPr>
            <w:r w:rsidRPr="00684377">
              <w:rPr>
                <w:rFonts w:ascii="Arial" w:hAnsi="Arial" w:cs="Arial"/>
                <w:sz w:val="19"/>
                <w:szCs w:val="19"/>
              </w:rPr>
              <w:t>-</w:t>
            </w:r>
          </w:p>
        </w:tc>
        <w:tc>
          <w:tcPr>
            <w:tcW w:w="1255" w:type="dxa"/>
          </w:tcPr>
          <w:p w14:paraId="71A27B59" w14:textId="707E0E84" w:rsidR="00EB0B23" w:rsidRPr="00684377" w:rsidRDefault="00EB0B23" w:rsidP="00EB0B23">
            <w:pPr>
              <w:spacing w:before="60" w:after="23" w:line="276" w:lineRule="auto"/>
              <w:ind w:right="-14"/>
              <w:jc w:val="right"/>
              <w:rPr>
                <w:rFonts w:ascii="Arial" w:hAnsi="Arial" w:cs="Arial"/>
                <w:sz w:val="19"/>
                <w:szCs w:val="19"/>
              </w:rPr>
            </w:pPr>
            <w:r w:rsidRPr="00684377">
              <w:rPr>
                <w:rFonts w:ascii="Arial" w:hAnsi="Arial" w:cs="Arial"/>
                <w:sz w:val="19"/>
                <w:szCs w:val="19"/>
              </w:rPr>
              <w:t>-</w:t>
            </w:r>
          </w:p>
        </w:tc>
      </w:tr>
    </w:tbl>
    <w:p w14:paraId="4C5CE72C" w14:textId="77777777" w:rsidR="003C673C" w:rsidRPr="00684377" w:rsidRDefault="003C673C" w:rsidP="00311884">
      <w:pPr>
        <w:spacing w:line="360" w:lineRule="auto"/>
        <w:ind w:left="426"/>
        <w:jc w:val="thaiDistribute"/>
        <w:rPr>
          <w:rFonts w:ascii="Arial" w:hAnsi="Arial" w:cs="Arial"/>
          <w:sz w:val="19"/>
          <w:szCs w:val="19"/>
        </w:rPr>
      </w:pPr>
    </w:p>
    <w:p w14:paraId="231D6059" w14:textId="7F23B15F" w:rsidR="003C673C" w:rsidRPr="00684377" w:rsidRDefault="003C673C" w:rsidP="00311884">
      <w:pPr>
        <w:spacing w:line="360" w:lineRule="auto"/>
        <w:ind w:left="426"/>
        <w:jc w:val="thaiDistribute"/>
        <w:rPr>
          <w:rFonts w:ascii="Arial" w:hAnsi="Arial" w:cstheme="minorBidi"/>
          <w:sz w:val="19"/>
          <w:szCs w:val="19"/>
          <w:cs/>
        </w:rPr>
      </w:pPr>
      <w:r w:rsidRPr="00684377">
        <w:rPr>
          <w:rFonts w:ascii="Arial" w:hAnsi="Arial" w:cs="Arial"/>
          <w:sz w:val="19"/>
          <w:szCs w:val="19"/>
        </w:rPr>
        <w:t xml:space="preserve">The Group placed collateral as deposit bank, </w:t>
      </w:r>
      <w:r w:rsidR="00E359B6" w:rsidRPr="00684377">
        <w:rPr>
          <w:rFonts w:ascii="Arial" w:hAnsi="Arial" w:cs="Arial"/>
          <w:sz w:val="19"/>
          <w:szCs w:val="19"/>
        </w:rPr>
        <w:t xml:space="preserve">investment property, </w:t>
      </w:r>
      <w:r w:rsidR="00A15EDC" w:rsidRPr="00684377">
        <w:rPr>
          <w:rFonts w:ascii="Arial" w:hAnsi="Arial" w:cs="Arial"/>
          <w:sz w:val="19"/>
          <w:szCs w:val="19"/>
        </w:rPr>
        <w:t>property, plant</w:t>
      </w:r>
      <w:r w:rsidR="00E359B6" w:rsidRPr="00684377">
        <w:rPr>
          <w:rFonts w:ascii="Arial" w:hAnsi="Arial" w:cs="Arial"/>
          <w:sz w:val="19"/>
          <w:szCs w:val="19"/>
        </w:rPr>
        <w:t xml:space="preserve">, </w:t>
      </w:r>
      <w:r w:rsidRPr="00684377">
        <w:rPr>
          <w:rFonts w:ascii="Arial" w:hAnsi="Arial" w:cs="Arial"/>
          <w:sz w:val="19"/>
          <w:szCs w:val="19"/>
        </w:rPr>
        <w:t xml:space="preserve">building and equipment, assignment of collection, and registration of business collateral agreement as specified with the financial institution. However, bank </w:t>
      </w:r>
      <w:proofErr w:type="gramStart"/>
      <w:r w:rsidRPr="00684377">
        <w:rPr>
          <w:rFonts w:ascii="Arial" w:hAnsi="Arial" w:cs="Arial"/>
          <w:sz w:val="19"/>
          <w:szCs w:val="19"/>
        </w:rPr>
        <w:t>deposit</w:t>
      </w:r>
      <w:proofErr w:type="gramEnd"/>
      <w:r w:rsidRPr="00684377">
        <w:rPr>
          <w:rFonts w:ascii="Arial" w:hAnsi="Arial" w:cs="Arial"/>
          <w:sz w:val="19"/>
          <w:szCs w:val="19"/>
        </w:rPr>
        <w:t xml:space="preserve"> </w:t>
      </w:r>
      <w:proofErr w:type="gramStart"/>
      <w:r w:rsidRPr="00684377">
        <w:rPr>
          <w:rFonts w:ascii="Arial" w:hAnsi="Arial" w:cs="Arial"/>
          <w:sz w:val="19"/>
          <w:szCs w:val="19"/>
        </w:rPr>
        <w:t>as such</w:t>
      </w:r>
      <w:proofErr w:type="gramEnd"/>
      <w:r w:rsidRPr="00684377">
        <w:rPr>
          <w:rFonts w:ascii="Arial" w:hAnsi="Arial" w:cs="Arial"/>
          <w:sz w:val="19"/>
          <w:szCs w:val="19"/>
        </w:rPr>
        <w:t xml:space="preserve"> collateral can be revoked according to the purposes and conditions specified in the loan agreement</w:t>
      </w:r>
      <w:r w:rsidR="00B9505C" w:rsidRPr="00684377">
        <w:rPr>
          <w:rFonts w:ascii="Arial" w:hAnsi="Arial" w:cs="Arial"/>
          <w:sz w:val="19"/>
          <w:szCs w:val="19"/>
        </w:rPr>
        <w:t>.</w:t>
      </w:r>
    </w:p>
    <w:p w14:paraId="390601B6" w14:textId="77777777" w:rsidR="003C673C" w:rsidRPr="00684377" w:rsidRDefault="003C673C" w:rsidP="00311884">
      <w:pPr>
        <w:spacing w:line="360" w:lineRule="auto"/>
        <w:ind w:left="426"/>
        <w:jc w:val="thaiDistribute"/>
        <w:rPr>
          <w:rFonts w:ascii="Arial" w:hAnsi="Arial" w:cs="Arial"/>
          <w:sz w:val="19"/>
          <w:szCs w:val="19"/>
        </w:rPr>
      </w:pPr>
    </w:p>
    <w:p w14:paraId="367C729E" w14:textId="491F038E" w:rsidR="003C673C" w:rsidRPr="00684377" w:rsidRDefault="003C673C" w:rsidP="00311884">
      <w:pPr>
        <w:spacing w:line="360" w:lineRule="auto"/>
        <w:ind w:left="426"/>
        <w:jc w:val="thaiDistribute"/>
        <w:rPr>
          <w:rFonts w:ascii="Arial" w:hAnsi="Arial" w:cs="Browallia New"/>
          <w:sz w:val="19"/>
          <w:szCs w:val="19"/>
        </w:rPr>
      </w:pPr>
      <w:r w:rsidRPr="00684377">
        <w:rPr>
          <w:rFonts w:ascii="Arial" w:hAnsi="Arial" w:cs="Arial"/>
          <w:sz w:val="19"/>
          <w:szCs w:val="19"/>
        </w:rPr>
        <w:t xml:space="preserve">Assets used as collateral for debts 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Pr="00684377">
        <w:rPr>
          <w:rFonts w:ascii="Arial" w:hAnsi="Arial" w:cs="Arial"/>
          <w:sz w:val="19"/>
          <w:szCs w:val="19"/>
          <w:cs/>
        </w:rPr>
        <w:t xml:space="preserve">31 </w:t>
      </w:r>
      <w:r w:rsidRPr="00684377">
        <w:rPr>
          <w:rFonts w:ascii="Arial" w:hAnsi="Arial" w:cs="Arial"/>
          <w:sz w:val="19"/>
          <w:szCs w:val="19"/>
        </w:rPr>
        <w:t>December</w:t>
      </w:r>
      <w:r w:rsidR="0007638B" w:rsidRPr="00684377">
        <w:rPr>
          <w:rFonts w:ascii="Arial" w:hAnsi="Arial" w:cs="Arial"/>
          <w:sz w:val="19"/>
          <w:szCs w:val="19"/>
        </w:rPr>
        <w:t xml:space="preserve"> are</w:t>
      </w:r>
      <w:r w:rsidRPr="00684377">
        <w:rPr>
          <w:rFonts w:ascii="Arial" w:hAnsi="Arial" w:cs="Arial"/>
          <w:sz w:val="19"/>
          <w:szCs w:val="19"/>
        </w:rPr>
        <w:t xml:space="preserve"> </w:t>
      </w:r>
      <w:r w:rsidR="006D4E3A" w:rsidRPr="00684377">
        <w:rPr>
          <w:rFonts w:ascii="Arial" w:hAnsi="Arial" w:cs="Browallia New"/>
          <w:sz w:val="19"/>
          <w:szCs w:val="19"/>
        </w:rPr>
        <w:t xml:space="preserve">as </w:t>
      </w:r>
      <w:proofErr w:type="gramStart"/>
      <w:r w:rsidR="006D4E3A" w:rsidRPr="00684377">
        <w:rPr>
          <w:rFonts w:ascii="Arial" w:hAnsi="Arial" w:cs="Browallia New"/>
          <w:sz w:val="19"/>
          <w:szCs w:val="19"/>
        </w:rPr>
        <w:t xml:space="preserve">follows </w:t>
      </w:r>
      <w:r w:rsidR="00B9505C" w:rsidRPr="00684377">
        <w:rPr>
          <w:rFonts w:ascii="Arial" w:hAnsi="Arial" w:cs="Browallia New"/>
          <w:sz w:val="19"/>
          <w:szCs w:val="19"/>
        </w:rPr>
        <w:t>:</w:t>
      </w:r>
      <w:proofErr w:type="gramEnd"/>
    </w:p>
    <w:p w14:paraId="28EE629F" w14:textId="77777777" w:rsidR="0080366B" w:rsidRPr="00684377" w:rsidRDefault="0080366B" w:rsidP="00311884">
      <w:pPr>
        <w:spacing w:line="360" w:lineRule="auto"/>
        <w:ind w:left="426"/>
        <w:jc w:val="thaiDistribute"/>
        <w:rPr>
          <w:rFonts w:ascii="Arial" w:hAnsi="Arial" w:cs="Browallia New"/>
          <w:sz w:val="18"/>
          <w:szCs w:val="22"/>
        </w:rPr>
      </w:pPr>
    </w:p>
    <w:tbl>
      <w:tblPr>
        <w:tblW w:w="9004" w:type="dxa"/>
        <w:tblInd w:w="360" w:type="dxa"/>
        <w:tblLayout w:type="fixed"/>
        <w:tblLook w:val="0000" w:firstRow="0" w:lastRow="0" w:firstColumn="0" w:lastColumn="0" w:noHBand="0" w:noVBand="0"/>
      </w:tblPr>
      <w:tblGrid>
        <w:gridCol w:w="3969"/>
        <w:gridCol w:w="1228"/>
        <w:gridCol w:w="1276"/>
        <w:gridCol w:w="1276"/>
        <w:gridCol w:w="1255"/>
      </w:tblGrid>
      <w:tr w:rsidR="0080366B" w:rsidRPr="00684377" w14:paraId="5D7C4F9C" w14:textId="77777777" w:rsidTr="006223C3">
        <w:trPr>
          <w:trHeight w:val="312"/>
        </w:trPr>
        <w:tc>
          <w:tcPr>
            <w:tcW w:w="3969" w:type="dxa"/>
          </w:tcPr>
          <w:p w14:paraId="4EB135BE" w14:textId="77777777" w:rsidR="0080366B" w:rsidRPr="00684377" w:rsidRDefault="0080366B" w:rsidP="00311884">
            <w:pPr>
              <w:tabs>
                <w:tab w:val="left" w:pos="900"/>
              </w:tabs>
              <w:ind w:left="360" w:right="-43" w:hanging="360"/>
              <w:jc w:val="center"/>
              <w:rPr>
                <w:rFonts w:ascii="Arial" w:hAnsi="Arial" w:cs="Arial"/>
                <w:sz w:val="19"/>
                <w:szCs w:val="19"/>
              </w:rPr>
            </w:pPr>
          </w:p>
        </w:tc>
        <w:tc>
          <w:tcPr>
            <w:tcW w:w="2504" w:type="dxa"/>
            <w:gridSpan w:val="2"/>
          </w:tcPr>
          <w:p w14:paraId="7F6799EE" w14:textId="77777777" w:rsidR="0080366B" w:rsidRPr="00684377" w:rsidRDefault="0080366B" w:rsidP="00311884">
            <w:pPr>
              <w:ind w:right="-10"/>
              <w:jc w:val="center"/>
              <w:rPr>
                <w:rFonts w:ascii="Arial" w:hAnsi="Arial" w:cs="Arial"/>
                <w:sz w:val="19"/>
                <w:szCs w:val="19"/>
                <w:cs/>
              </w:rPr>
            </w:pPr>
          </w:p>
        </w:tc>
        <w:tc>
          <w:tcPr>
            <w:tcW w:w="2531" w:type="dxa"/>
            <w:gridSpan w:val="2"/>
          </w:tcPr>
          <w:p w14:paraId="44892C7B" w14:textId="7F345AE8" w:rsidR="0080366B" w:rsidRPr="00684377" w:rsidRDefault="0080366B" w:rsidP="00311884">
            <w:pPr>
              <w:ind w:right="-10"/>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0007638B" w:rsidRPr="00684377">
              <w:rPr>
                <w:rFonts w:ascii="Arial" w:hAnsi="Arial" w:cs="Arial"/>
                <w:sz w:val="19"/>
                <w:szCs w:val="19"/>
              </w:rPr>
              <w:t>Million</w:t>
            </w:r>
            <w:r w:rsidRPr="00684377">
              <w:rPr>
                <w:rFonts w:ascii="Arial" w:hAnsi="Arial" w:cs="Arial"/>
                <w:sz w:val="19"/>
                <w:szCs w:val="19"/>
              </w:rPr>
              <w:t xml:space="preserve"> Baht</w:t>
            </w:r>
            <w:r w:rsidRPr="00684377">
              <w:rPr>
                <w:rFonts w:ascii="Arial" w:hAnsi="Arial" w:cs="Arial"/>
                <w:sz w:val="19"/>
                <w:szCs w:val="19"/>
                <w:cs/>
              </w:rPr>
              <w:t>)</w:t>
            </w:r>
          </w:p>
        </w:tc>
      </w:tr>
      <w:tr w:rsidR="0080366B" w:rsidRPr="00684377" w14:paraId="2B16ACB6" w14:textId="77777777" w:rsidTr="006223C3">
        <w:tc>
          <w:tcPr>
            <w:tcW w:w="3969" w:type="dxa"/>
          </w:tcPr>
          <w:p w14:paraId="05070737" w14:textId="77777777" w:rsidR="0080366B" w:rsidRPr="00684377" w:rsidRDefault="0080366B" w:rsidP="00311884">
            <w:pPr>
              <w:spacing w:before="60" w:after="23" w:line="276" w:lineRule="auto"/>
              <w:ind w:right="-14"/>
              <w:rPr>
                <w:rFonts w:ascii="Arial" w:hAnsi="Arial" w:cs="Arial"/>
                <w:sz w:val="19"/>
                <w:szCs w:val="19"/>
              </w:rPr>
            </w:pPr>
          </w:p>
        </w:tc>
        <w:tc>
          <w:tcPr>
            <w:tcW w:w="2504" w:type="dxa"/>
            <w:gridSpan w:val="2"/>
          </w:tcPr>
          <w:p w14:paraId="79AC7FE6" w14:textId="77777777" w:rsidR="0080366B" w:rsidRPr="00684377" w:rsidRDefault="0080366B" w:rsidP="001D7FFB">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S</w:t>
            </w:r>
          </w:p>
        </w:tc>
        <w:tc>
          <w:tcPr>
            <w:tcW w:w="2531" w:type="dxa"/>
            <w:gridSpan w:val="2"/>
          </w:tcPr>
          <w:p w14:paraId="69B3A039" w14:textId="77777777" w:rsidR="0080366B" w:rsidRPr="00684377" w:rsidRDefault="0080366B" w:rsidP="001D7FFB">
            <w:pPr>
              <w:pBdr>
                <w:bottom w:val="single" w:sz="4" w:space="1" w:color="auto"/>
              </w:pBdr>
              <w:spacing w:before="60" w:after="23" w:line="276" w:lineRule="auto"/>
              <w:ind w:right="-14"/>
              <w:jc w:val="center"/>
              <w:rPr>
                <w:rFonts w:ascii="Arial" w:hAnsi="Arial" w:cs="Arial"/>
                <w:sz w:val="19"/>
                <w:szCs w:val="19"/>
                <w:cs/>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227C34" w:rsidRPr="00684377" w14:paraId="4CE8EC94" w14:textId="77777777" w:rsidTr="006223C3">
        <w:trPr>
          <w:trHeight w:val="234"/>
        </w:trPr>
        <w:tc>
          <w:tcPr>
            <w:tcW w:w="3969" w:type="dxa"/>
          </w:tcPr>
          <w:p w14:paraId="1FEC7B37" w14:textId="77777777" w:rsidR="00227C34" w:rsidRPr="00684377" w:rsidRDefault="00227C34" w:rsidP="00227C34">
            <w:pPr>
              <w:spacing w:before="60" w:after="23" w:line="276" w:lineRule="auto"/>
              <w:ind w:right="-14"/>
              <w:rPr>
                <w:rFonts w:ascii="Arial" w:hAnsi="Arial" w:cs="Arial"/>
                <w:sz w:val="19"/>
                <w:szCs w:val="19"/>
                <w:cs/>
              </w:rPr>
            </w:pPr>
          </w:p>
        </w:tc>
        <w:tc>
          <w:tcPr>
            <w:tcW w:w="1228" w:type="dxa"/>
          </w:tcPr>
          <w:p w14:paraId="4E3FB031" w14:textId="3C42BC5D" w:rsidR="00227C34" w:rsidRPr="00684377" w:rsidRDefault="00227C34" w:rsidP="00227C34">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2025</w:t>
            </w:r>
          </w:p>
        </w:tc>
        <w:tc>
          <w:tcPr>
            <w:tcW w:w="1276" w:type="dxa"/>
          </w:tcPr>
          <w:p w14:paraId="7C571F04" w14:textId="47D32231" w:rsidR="00227C34" w:rsidRPr="00684377" w:rsidRDefault="00227C34" w:rsidP="00227C34">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2024</w:t>
            </w:r>
          </w:p>
        </w:tc>
        <w:tc>
          <w:tcPr>
            <w:tcW w:w="1276" w:type="dxa"/>
          </w:tcPr>
          <w:p w14:paraId="354DC6C7" w14:textId="1A8D20A2" w:rsidR="00227C34" w:rsidRPr="00684377" w:rsidRDefault="00227C34" w:rsidP="00227C34">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2025</w:t>
            </w:r>
          </w:p>
        </w:tc>
        <w:tc>
          <w:tcPr>
            <w:tcW w:w="1255" w:type="dxa"/>
          </w:tcPr>
          <w:p w14:paraId="03CF908C" w14:textId="5F2C0D83" w:rsidR="00227C34" w:rsidRPr="00684377" w:rsidRDefault="00227C34" w:rsidP="00227C34">
            <w:pPr>
              <w:pBdr>
                <w:bottom w:val="single" w:sz="4" w:space="1" w:color="auto"/>
              </w:pBdr>
              <w:spacing w:before="60" w:after="23" w:line="276" w:lineRule="auto"/>
              <w:ind w:right="-14"/>
              <w:jc w:val="center"/>
              <w:rPr>
                <w:rFonts w:ascii="Arial" w:hAnsi="Arial" w:cs="Arial"/>
                <w:sz w:val="19"/>
                <w:szCs w:val="19"/>
              </w:rPr>
            </w:pPr>
            <w:r w:rsidRPr="00684377">
              <w:rPr>
                <w:rFonts w:ascii="Arial" w:hAnsi="Arial" w:cs="Arial"/>
                <w:sz w:val="19"/>
                <w:szCs w:val="19"/>
              </w:rPr>
              <w:t>2024</w:t>
            </w:r>
          </w:p>
        </w:tc>
      </w:tr>
      <w:tr w:rsidR="0080366B" w:rsidRPr="00684377" w14:paraId="35B799C8" w14:textId="77777777" w:rsidTr="006223C3">
        <w:tc>
          <w:tcPr>
            <w:tcW w:w="3969" w:type="dxa"/>
          </w:tcPr>
          <w:p w14:paraId="1EC8B991" w14:textId="51F69D91" w:rsidR="0080366B" w:rsidRPr="00684377" w:rsidRDefault="0080366B" w:rsidP="00311884">
            <w:pPr>
              <w:spacing w:before="60" w:after="23" w:line="276" w:lineRule="auto"/>
              <w:ind w:right="-14"/>
              <w:rPr>
                <w:rFonts w:ascii="Arial" w:hAnsi="Arial" w:cs="Arial"/>
                <w:sz w:val="19"/>
                <w:szCs w:val="19"/>
                <w:cs/>
              </w:rPr>
            </w:pPr>
          </w:p>
        </w:tc>
        <w:tc>
          <w:tcPr>
            <w:tcW w:w="1228" w:type="dxa"/>
          </w:tcPr>
          <w:p w14:paraId="1583B450" w14:textId="5057C392" w:rsidR="0080366B" w:rsidRPr="00684377" w:rsidRDefault="0080366B" w:rsidP="00311884">
            <w:pPr>
              <w:spacing w:before="60" w:after="23" w:line="276" w:lineRule="auto"/>
              <w:ind w:right="-14"/>
              <w:jc w:val="right"/>
              <w:rPr>
                <w:rFonts w:ascii="Arial" w:hAnsi="Arial" w:cs="Arial"/>
                <w:sz w:val="19"/>
                <w:szCs w:val="19"/>
              </w:rPr>
            </w:pPr>
          </w:p>
        </w:tc>
        <w:tc>
          <w:tcPr>
            <w:tcW w:w="1276" w:type="dxa"/>
          </w:tcPr>
          <w:p w14:paraId="78A92339" w14:textId="213D8659" w:rsidR="0080366B" w:rsidRPr="00684377" w:rsidRDefault="0080366B" w:rsidP="00311884">
            <w:pPr>
              <w:spacing w:before="60" w:after="23" w:line="276" w:lineRule="auto"/>
              <w:ind w:right="-14"/>
              <w:jc w:val="right"/>
              <w:rPr>
                <w:rFonts w:ascii="Arial" w:hAnsi="Arial" w:cs="Arial"/>
                <w:sz w:val="19"/>
                <w:szCs w:val="19"/>
              </w:rPr>
            </w:pPr>
          </w:p>
        </w:tc>
        <w:tc>
          <w:tcPr>
            <w:tcW w:w="1276" w:type="dxa"/>
          </w:tcPr>
          <w:p w14:paraId="0BB92A76" w14:textId="4029DE2F" w:rsidR="0080366B" w:rsidRPr="00684377" w:rsidRDefault="0080366B" w:rsidP="00311884">
            <w:pPr>
              <w:spacing w:before="60" w:after="23" w:line="276" w:lineRule="auto"/>
              <w:ind w:right="-14"/>
              <w:jc w:val="right"/>
              <w:rPr>
                <w:rFonts w:ascii="Arial" w:hAnsi="Arial" w:cs="Arial"/>
                <w:sz w:val="19"/>
                <w:szCs w:val="19"/>
              </w:rPr>
            </w:pPr>
          </w:p>
        </w:tc>
        <w:tc>
          <w:tcPr>
            <w:tcW w:w="1255" w:type="dxa"/>
          </w:tcPr>
          <w:p w14:paraId="599EA1F2" w14:textId="02BA4D08" w:rsidR="0080366B" w:rsidRPr="00684377" w:rsidRDefault="0080366B" w:rsidP="00311884">
            <w:pPr>
              <w:spacing w:before="60" w:after="23" w:line="276" w:lineRule="auto"/>
              <w:ind w:right="-14"/>
              <w:jc w:val="right"/>
              <w:rPr>
                <w:rFonts w:ascii="Arial" w:hAnsi="Arial" w:cs="Arial"/>
                <w:sz w:val="19"/>
                <w:szCs w:val="19"/>
              </w:rPr>
            </w:pPr>
          </w:p>
        </w:tc>
      </w:tr>
      <w:tr w:rsidR="00227C34" w:rsidRPr="00684377" w14:paraId="7AD90DAF" w14:textId="77777777" w:rsidTr="006223C3">
        <w:tc>
          <w:tcPr>
            <w:tcW w:w="3969" w:type="dxa"/>
          </w:tcPr>
          <w:p w14:paraId="5A1DCF5F" w14:textId="1D447F85" w:rsidR="00227C34" w:rsidRPr="00684377" w:rsidRDefault="00227C34" w:rsidP="00227C34">
            <w:pPr>
              <w:spacing w:before="60" w:after="23" w:line="276" w:lineRule="auto"/>
              <w:ind w:right="-14"/>
              <w:rPr>
                <w:rFonts w:ascii="Arial" w:hAnsi="Arial" w:cs="Arial"/>
                <w:sz w:val="19"/>
                <w:szCs w:val="19"/>
              </w:rPr>
            </w:pPr>
            <w:r w:rsidRPr="00684377">
              <w:rPr>
                <w:rFonts w:ascii="Arial" w:hAnsi="Arial" w:cs="Arial"/>
                <w:sz w:val="19"/>
                <w:szCs w:val="19"/>
              </w:rPr>
              <w:t>Cash and cash equivalents</w:t>
            </w:r>
          </w:p>
        </w:tc>
        <w:tc>
          <w:tcPr>
            <w:tcW w:w="1228" w:type="dxa"/>
          </w:tcPr>
          <w:p w14:paraId="44A947A1" w14:textId="23A436B8" w:rsidR="00227C34" w:rsidRPr="00684377" w:rsidRDefault="00C054DD" w:rsidP="00227C34">
            <w:pPr>
              <w:spacing w:before="60" w:after="23" w:line="276" w:lineRule="auto"/>
              <w:ind w:right="-14"/>
              <w:jc w:val="right"/>
              <w:rPr>
                <w:rFonts w:ascii="Arial" w:hAnsi="Arial" w:cs="Arial"/>
                <w:sz w:val="19"/>
                <w:szCs w:val="19"/>
                <w:cs/>
              </w:rPr>
            </w:pPr>
            <w:r w:rsidRPr="00684377">
              <w:rPr>
                <w:rFonts w:ascii="Arial" w:hAnsi="Arial" w:cs="Arial"/>
                <w:sz w:val="19"/>
                <w:szCs w:val="19"/>
              </w:rPr>
              <w:t>152.</w:t>
            </w:r>
            <w:r w:rsidR="00EB10BB" w:rsidRPr="00684377">
              <w:rPr>
                <w:rFonts w:ascii="Arial" w:hAnsi="Arial" w:cs="Arial"/>
                <w:sz w:val="19"/>
                <w:szCs w:val="19"/>
              </w:rPr>
              <w:t>4</w:t>
            </w:r>
            <w:r w:rsidRPr="00684377">
              <w:rPr>
                <w:rFonts w:ascii="Arial" w:hAnsi="Arial" w:cs="Arial"/>
                <w:sz w:val="19"/>
                <w:szCs w:val="19"/>
              </w:rPr>
              <w:t>4</w:t>
            </w:r>
          </w:p>
        </w:tc>
        <w:tc>
          <w:tcPr>
            <w:tcW w:w="1276" w:type="dxa"/>
          </w:tcPr>
          <w:p w14:paraId="2D2DB658" w14:textId="15DF4627" w:rsidR="00227C34" w:rsidRPr="00684377" w:rsidRDefault="00227C34" w:rsidP="00227C34">
            <w:pPr>
              <w:spacing w:before="60" w:after="23" w:line="276" w:lineRule="auto"/>
              <w:ind w:right="-14"/>
              <w:jc w:val="right"/>
              <w:rPr>
                <w:rFonts w:ascii="Arial" w:hAnsi="Arial" w:cs="Arial"/>
                <w:sz w:val="19"/>
                <w:szCs w:val="19"/>
                <w:cs/>
              </w:rPr>
            </w:pPr>
            <w:r w:rsidRPr="00684377">
              <w:rPr>
                <w:rFonts w:ascii="Arial" w:hAnsi="Arial" w:cs="Arial"/>
                <w:sz w:val="19"/>
                <w:szCs w:val="19"/>
              </w:rPr>
              <w:t>151.96</w:t>
            </w:r>
          </w:p>
        </w:tc>
        <w:tc>
          <w:tcPr>
            <w:tcW w:w="1276" w:type="dxa"/>
          </w:tcPr>
          <w:p w14:paraId="4DB9130D" w14:textId="1651AFA1" w:rsidR="00227C34" w:rsidRPr="00684377" w:rsidRDefault="00C054DD" w:rsidP="00227C34">
            <w:pPr>
              <w:spacing w:before="60" w:after="23" w:line="276" w:lineRule="auto"/>
              <w:ind w:right="-14"/>
              <w:jc w:val="right"/>
              <w:rPr>
                <w:rFonts w:ascii="Arial" w:hAnsi="Arial" w:cs="Arial"/>
                <w:sz w:val="19"/>
                <w:szCs w:val="19"/>
              </w:rPr>
            </w:pPr>
            <w:r w:rsidRPr="00684377">
              <w:rPr>
                <w:rFonts w:ascii="Arial" w:hAnsi="Arial" w:cs="Arial"/>
                <w:sz w:val="19"/>
                <w:szCs w:val="19"/>
              </w:rPr>
              <w:t>152.</w:t>
            </w:r>
            <w:r w:rsidR="00EB10BB" w:rsidRPr="00684377">
              <w:rPr>
                <w:rFonts w:ascii="Arial" w:hAnsi="Arial" w:cs="Arial"/>
                <w:sz w:val="19"/>
                <w:szCs w:val="19"/>
              </w:rPr>
              <w:t>4</w:t>
            </w:r>
            <w:r w:rsidRPr="00684377">
              <w:rPr>
                <w:rFonts w:ascii="Arial" w:hAnsi="Arial" w:cs="Arial"/>
                <w:sz w:val="19"/>
                <w:szCs w:val="19"/>
              </w:rPr>
              <w:t>4</w:t>
            </w:r>
          </w:p>
        </w:tc>
        <w:tc>
          <w:tcPr>
            <w:tcW w:w="1255" w:type="dxa"/>
          </w:tcPr>
          <w:p w14:paraId="501CC5B2" w14:textId="156EB740" w:rsidR="00227C34" w:rsidRPr="00684377" w:rsidRDefault="00227C34" w:rsidP="00227C34">
            <w:pPr>
              <w:spacing w:before="60" w:after="23" w:line="276" w:lineRule="auto"/>
              <w:ind w:right="-14"/>
              <w:jc w:val="right"/>
              <w:rPr>
                <w:rFonts w:ascii="Arial" w:hAnsi="Arial" w:cs="Arial"/>
                <w:sz w:val="19"/>
                <w:szCs w:val="19"/>
              </w:rPr>
            </w:pPr>
            <w:r w:rsidRPr="00684377">
              <w:rPr>
                <w:rFonts w:ascii="Arial" w:hAnsi="Arial" w:cs="Arial"/>
                <w:sz w:val="19"/>
                <w:szCs w:val="19"/>
              </w:rPr>
              <w:t>151.96</w:t>
            </w:r>
          </w:p>
        </w:tc>
      </w:tr>
      <w:tr w:rsidR="00227C34" w:rsidRPr="00684377" w14:paraId="0AB53317" w14:textId="77777777" w:rsidTr="006223C3">
        <w:tc>
          <w:tcPr>
            <w:tcW w:w="3969" w:type="dxa"/>
          </w:tcPr>
          <w:p w14:paraId="5F935177" w14:textId="0EBD10B3" w:rsidR="00227C34" w:rsidRPr="00684377" w:rsidRDefault="00227C34" w:rsidP="00227C34">
            <w:pPr>
              <w:spacing w:before="60" w:after="23" w:line="276" w:lineRule="auto"/>
              <w:ind w:right="-14"/>
              <w:rPr>
                <w:rFonts w:ascii="Arial" w:hAnsi="Arial" w:cs="Arial"/>
                <w:sz w:val="19"/>
                <w:szCs w:val="19"/>
              </w:rPr>
            </w:pPr>
            <w:r w:rsidRPr="00684377">
              <w:rPr>
                <w:rFonts w:ascii="Arial" w:hAnsi="Arial" w:cs="Arial"/>
                <w:sz w:val="19"/>
                <w:szCs w:val="19"/>
              </w:rPr>
              <w:t>Property, plant and equipment</w:t>
            </w:r>
          </w:p>
        </w:tc>
        <w:tc>
          <w:tcPr>
            <w:tcW w:w="1228" w:type="dxa"/>
          </w:tcPr>
          <w:p w14:paraId="31A92AD5" w14:textId="354215D3" w:rsidR="00227C34" w:rsidRPr="00684377" w:rsidRDefault="00C054DD" w:rsidP="00227C34">
            <w:pPr>
              <w:spacing w:before="60" w:after="23" w:line="276" w:lineRule="auto"/>
              <w:ind w:right="-14"/>
              <w:jc w:val="right"/>
              <w:rPr>
                <w:rFonts w:ascii="Arial" w:hAnsi="Arial" w:cs="Arial"/>
                <w:sz w:val="19"/>
                <w:szCs w:val="19"/>
              </w:rPr>
            </w:pPr>
            <w:r w:rsidRPr="00684377">
              <w:rPr>
                <w:rFonts w:ascii="Arial" w:hAnsi="Arial" w:cs="Arial"/>
                <w:sz w:val="19"/>
                <w:szCs w:val="19"/>
              </w:rPr>
              <w:t>125.89</w:t>
            </w:r>
          </w:p>
        </w:tc>
        <w:tc>
          <w:tcPr>
            <w:tcW w:w="1276" w:type="dxa"/>
          </w:tcPr>
          <w:p w14:paraId="41DCF6BC" w14:textId="3192F0CE" w:rsidR="00227C34" w:rsidRPr="00684377" w:rsidRDefault="00227C34" w:rsidP="00227C34">
            <w:pPr>
              <w:spacing w:before="60" w:after="23" w:line="276" w:lineRule="auto"/>
              <w:ind w:right="-14"/>
              <w:jc w:val="right"/>
              <w:rPr>
                <w:rFonts w:ascii="Arial" w:hAnsi="Arial" w:cs="Arial"/>
                <w:sz w:val="19"/>
                <w:szCs w:val="19"/>
              </w:rPr>
            </w:pPr>
            <w:r w:rsidRPr="00684377">
              <w:rPr>
                <w:rFonts w:ascii="Arial" w:hAnsi="Arial" w:cs="Arial"/>
                <w:sz w:val="19"/>
                <w:szCs w:val="19"/>
              </w:rPr>
              <w:t>3,460.89</w:t>
            </w:r>
          </w:p>
        </w:tc>
        <w:tc>
          <w:tcPr>
            <w:tcW w:w="1276" w:type="dxa"/>
          </w:tcPr>
          <w:p w14:paraId="54F25D77" w14:textId="6F5EBD46" w:rsidR="00227C34" w:rsidRPr="00684377" w:rsidRDefault="00C054DD" w:rsidP="00227C34">
            <w:pPr>
              <w:tabs>
                <w:tab w:val="left" w:pos="480"/>
                <w:tab w:val="center" w:pos="535"/>
              </w:tabs>
              <w:spacing w:before="60" w:after="23" w:line="276" w:lineRule="auto"/>
              <w:ind w:right="-14"/>
              <w:jc w:val="right"/>
              <w:rPr>
                <w:rFonts w:ascii="Arial" w:hAnsi="Arial" w:cs="Arial"/>
                <w:sz w:val="19"/>
                <w:szCs w:val="19"/>
              </w:rPr>
            </w:pPr>
            <w:r w:rsidRPr="00684377">
              <w:rPr>
                <w:rFonts w:ascii="Arial" w:hAnsi="Arial" w:cs="Arial"/>
                <w:sz w:val="19"/>
                <w:szCs w:val="19"/>
              </w:rPr>
              <w:t>-</w:t>
            </w:r>
          </w:p>
        </w:tc>
        <w:tc>
          <w:tcPr>
            <w:tcW w:w="1255" w:type="dxa"/>
          </w:tcPr>
          <w:p w14:paraId="70F88FE5" w14:textId="5378CAE5" w:rsidR="00227C34" w:rsidRPr="00684377" w:rsidRDefault="00227C34" w:rsidP="00227C34">
            <w:pPr>
              <w:spacing w:before="60" w:after="23" w:line="276" w:lineRule="auto"/>
              <w:ind w:right="-14"/>
              <w:jc w:val="right"/>
              <w:rPr>
                <w:rFonts w:ascii="Arial" w:hAnsi="Arial" w:cs="Arial"/>
                <w:sz w:val="19"/>
                <w:szCs w:val="19"/>
              </w:rPr>
            </w:pPr>
            <w:r w:rsidRPr="00684377">
              <w:rPr>
                <w:rFonts w:ascii="Arial" w:hAnsi="Arial" w:cs="Arial"/>
                <w:sz w:val="19"/>
                <w:szCs w:val="19"/>
              </w:rPr>
              <w:t>-</w:t>
            </w:r>
          </w:p>
        </w:tc>
      </w:tr>
      <w:tr w:rsidR="00227C34" w:rsidRPr="00684377" w14:paraId="73D8626D" w14:textId="77777777" w:rsidTr="006223C3">
        <w:tc>
          <w:tcPr>
            <w:tcW w:w="3969" w:type="dxa"/>
          </w:tcPr>
          <w:p w14:paraId="6475A63C" w14:textId="6CDB0D75" w:rsidR="00227C34" w:rsidRPr="00684377" w:rsidRDefault="00227C34" w:rsidP="00227C34">
            <w:pPr>
              <w:spacing w:before="60" w:after="23" w:line="276" w:lineRule="auto"/>
              <w:ind w:right="-14"/>
              <w:rPr>
                <w:rFonts w:ascii="Arial" w:hAnsi="Arial" w:cs="Arial"/>
                <w:sz w:val="19"/>
                <w:szCs w:val="19"/>
              </w:rPr>
            </w:pPr>
            <w:r w:rsidRPr="00684377">
              <w:rPr>
                <w:rFonts w:ascii="Arial" w:hAnsi="Arial" w:cs="Arial"/>
                <w:sz w:val="19"/>
                <w:szCs w:val="19"/>
              </w:rPr>
              <w:t>Investment property</w:t>
            </w:r>
          </w:p>
        </w:tc>
        <w:tc>
          <w:tcPr>
            <w:tcW w:w="1228" w:type="dxa"/>
          </w:tcPr>
          <w:p w14:paraId="1077446F" w14:textId="75887355" w:rsidR="00227C34" w:rsidRPr="00684377" w:rsidRDefault="00C054DD" w:rsidP="00227C34">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56.03</w:t>
            </w:r>
          </w:p>
        </w:tc>
        <w:tc>
          <w:tcPr>
            <w:tcW w:w="1276" w:type="dxa"/>
          </w:tcPr>
          <w:p w14:paraId="4A891ABC" w14:textId="6D2CCFDF" w:rsidR="00227C34" w:rsidRPr="00684377" w:rsidRDefault="00227C34" w:rsidP="00227C34">
            <w:pPr>
              <w:pBdr>
                <w:bottom w:val="single" w:sz="4" w:space="1" w:color="auto"/>
              </w:pBdr>
              <w:spacing w:before="60" w:after="23" w:line="276" w:lineRule="auto"/>
              <w:ind w:right="-14"/>
              <w:jc w:val="right"/>
              <w:rPr>
                <w:rFonts w:ascii="Arial" w:hAnsi="Arial" w:cs="Browallia New"/>
                <w:sz w:val="19"/>
                <w:szCs w:val="19"/>
              </w:rPr>
            </w:pPr>
            <w:r w:rsidRPr="00684377">
              <w:rPr>
                <w:rFonts w:ascii="Arial" w:hAnsi="Arial" w:cs="Arial"/>
                <w:sz w:val="19"/>
                <w:szCs w:val="19"/>
              </w:rPr>
              <w:t>56.03</w:t>
            </w:r>
          </w:p>
        </w:tc>
        <w:tc>
          <w:tcPr>
            <w:tcW w:w="1276" w:type="dxa"/>
          </w:tcPr>
          <w:p w14:paraId="08D371EC" w14:textId="30B4F562" w:rsidR="00227C34" w:rsidRPr="00684377" w:rsidRDefault="00C054DD" w:rsidP="00227C34">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56.03</w:t>
            </w:r>
          </w:p>
        </w:tc>
        <w:tc>
          <w:tcPr>
            <w:tcW w:w="1255" w:type="dxa"/>
          </w:tcPr>
          <w:p w14:paraId="32C6131F" w14:textId="5C0C9951" w:rsidR="00227C34" w:rsidRPr="00684377" w:rsidRDefault="00227C34" w:rsidP="00227C34">
            <w:pPr>
              <w:pBdr>
                <w:bottom w:val="single" w:sz="4"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56.03</w:t>
            </w:r>
          </w:p>
        </w:tc>
      </w:tr>
      <w:tr w:rsidR="00227C34" w:rsidRPr="00684377" w14:paraId="7E7ADF09" w14:textId="77777777" w:rsidTr="006223C3">
        <w:tc>
          <w:tcPr>
            <w:tcW w:w="3969" w:type="dxa"/>
          </w:tcPr>
          <w:p w14:paraId="0A143097" w14:textId="2AA02AB4" w:rsidR="00227C34" w:rsidRPr="00684377" w:rsidRDefault="00227C34" w:rsidP="00227C34">
            <w:pPr>
              <w:spacing w:before="60" w:after="23" w:line="276" w:lineRule="auto"/>
              <w:ind w:right="-14"/>
              <w:rPr>
                <w:rFonts w:ascii="Arial" w:hAnsi="Arial" w:cs="Arial"/>
                <w:sz w:val="19"/>
                <w:szCs w:val="19"/>
              </w:rPr>
            </w:pPr>
            <w:r w:rsidRPr="00684377">
              <w:rPr>
                <w:rFonts w:ascii="Arial" w:hAnsi="Arial" w:cs="Arial"/>
                <w:sz w:val="19"/>
                <w:szCs w:val="19"/>
              </w:rPr>
              <w:t>Total</w:t>
            </w:r>
          </w:p>
        </w:tc>
        <w:tc>
          <w:tcPr>
            <w:tcW w:w="1228" w:type="dxa"/>
          </w:tcPr>
          <w:p w14:paraId="4398BD37" w14:textId="759D2771" w:rsidR="00227C34" w:rsidRPr="00684377" w:rsidRDefault="00C054DD" w:rsidP="00227C34">
            <w:pPr>
              <w:pBdr>
                <w:bottom w:val="single" w:sz="12"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334.</w:t>
            </w:r>
            <w:r w:rsidR="00EB10BB" w:rsidRPr="00684377">
              <w:rPr>
                <w:rFonts w:ascii="Arial" w:hAnsi="Arial" w:cs="Arial"/>
                <w:sz w:val="19"/>
                <w:szCs w:val="19"/>
              </w:rPr>
              <w:t>3</w:t>
            </w:r>
            <w:r w:rsidRPr="00684377">
              <w:rPr>
                <w:rFonts w:ascii="Arial" w:hAnsi="Arial" w:cs="Arial"/>
                <w:sz w:val="19"/>
                <w:szCs w:val="19"/>
              </w:rPr>
              <w:t>6</w:t>
            </w:r>
          </w:p>
        </w:tc>
        <w:tc>
          <w:tcPr>
            <w:tcW w:w="1276" w:type="dxa"/>
          </w:tcPr>
          <w:p w14:paraId="559FAED6" w14:textId="6B2F9153" w:rsidR="00227C34" w:rsidRPr="00684377" w:rsidRDefault="00227C34" w:rsidP="00227C34">
            <w:pPr>
              <w:pBdr>
                <w:bottom w:val="single" w:sz="12"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3,668.88</w:t>
            </w:r>
          </w:p>
        </w:tc>
        <w:tc>
          <w:tcPr>
            <w:tcW w:w="1276" w:type="dxa"/>
          </w:tcPr>
          <w:p w14:paraId="6A0328FF" w14:textId="44F263D8" w:rsidR="00227C34" w:rsidRPr="00684377" w:rsidRDefault="00C054DD" w:rsidP="00227C34">
            <w:pPr>
              <w:pBdr>
                <w:bottom w:val="single" w:sz="12" w:space="1" w:color="auto"/>
              </w:pBdr>
              <w:spacing w:before="60" w:after="23" w:line="276" w:lineRule="auto"/>
              <w:ind w:right="-14"/>
              <w:jc w:val="right"/>
              <w:rPr>
                <w:rFonts w:ascii="Arial" w:hAnsi="Arial" w:cs="Arial"/>
                <w:sz w:val="19"/>
                <w:szCs w:val="19"/>
              </w:rPr>
            </w:pPr>
            <w:r w:rsidRPr="00684377">
              <w:rPr>
                <w:rFonts w:ascii="Arial" w:hAnsi="Arial" w:cs="Arial"/>
                <w:sz w:val="19"/>
                <w:szCs w:val="19"/>
              </w:rPr>
              <w:t>208.</w:t>
            </w:r>
            <w:r w:rsidR="00EB10BB" w:rsidRPr="00684377">
              <w:rPr>
                <w:rFonts w:ascii="Arial" w:hAnsi="Arial" w:cs="Arial"/>
                <w:sz w:val="19"/>
                <w:szCs w:val="19"/>
              </w:rPr>
              <w:t>4</w:t>
            </w:r>
            <w:r w:rsidRPr="00684377">
              <w:rPr>
                <w:rFonts w:ascii="Arial" w:hAnsi="Arial" w:cs="Arial"/>
                <w:sz w:val="19"/>
                <w:szCs w:val="19"/>
              </w:rPr>
              <w:t>7</w:t>
            </w:r>
          </w:p>
        </w:tc>
        <w:tc>
          <w:tcPr>
            <w:tcW w:w="1255" w:type="dxa"/>
          </w:tcPr>
          <w:p w14:paraId="1648B600" w14:textId="6A62A85E" w:rsidR="00227C34" w:rsidRPr="00684377" w:rsidRDefault="00227C34" w:rsidP="00227C34">
            <w:pPr>
              <w:pBdr>
                <w:bottom w:val="single" w:sz="12" w:space="1" w:color="auto"/>
              </w:pBdr>
              <w:spacing w:before="60" w:after="23" w:line="276" w:lineRule="auto"/>
              <w:ind w:right="-14"/>
              <w:jc w:val="right"/>
              <w:rPr>
                <w:rFonts w:ascii="Arial" w:hAnsi="Arial" w:cstheme="minorBidi"/>
                <w:sz w:val="19"/>
                <w:szCs w:val="19"/>
                <w:cs/>
              </w:rPr>
            </w:pPr>
            <w:r w:rsidRPr="00684377">
              <w:rPr>
                <w:rFonts w:ascii="Arial" w:hAnsi="Arial" w:cs="Arial"/>
                <w:sz w:val="19"/>
                <w:szCs w:val="19"/>
              </w:rPr>
              <w:t>207.99</w:t>
            </w:r>
          </w:p>
        </w:tc>
      </w:tr>
    </w:tbl>
    <w:p w14:paraId="2761FF5D" w14:textId="77777777" w:rsidR="0080366B" w:rsidRPr="00684377" w:rsidRDefault="0080366B" w:rsidP="00311884">
      <w:pPr>
        <w:spacing w:line="360" w:lineRule="auto"/>
        <w:ind w:left="426"/>
        <w:jc w:val="thaiDistribute"/>
        <w:rPr>
          <w:rFonts w:ascii="Arial" w:hAnsi="Arial" w:cs="Browallia New"/>
          <w:sz w:val="18"/>
          <w:szCs w:val="22"/>
        </w:rPr>
      </w:pPr>
    </w:p>
    <w:p w14:paraId="73A63789" w14:textId="7BD9F95E" w:rsidR="002E6E0C" w:rsidRPr="00684377" w:rsidRDefault="002E6E0C" w:rsidP="00311884">
      <w:pPr>
        <w:overflowPunct/>
        <w:autoSpaceDE/>
        <w:autoSpaceDN/>
        <w:adjustRightInd/>
        <w:textAlignment w:val="auto"/>
        <w:rPr>
          <w:rFonts w:ascii="Arial" w:hAnsi="Arial" w:cs="Arial"/>
          <w:sz w:val="12"/>
          <w:szCs w:val="12"/>
        </w:rPr>
      </w:pPr>
      <w:r w:rsidRPr="00684377">
        <w:rPr>
          <w:rFonts w:ascii="Arial" w:hAnsi="Arial" w:cs="Arial"/>
          <w:sz w:val="12"/>
          <w:szCs w:val="12"/>
        </w:rPr>
        <w:br w:type="page"/>
      </w:r>
    </w:p>
    <w:p w14:paraId="337A3AFD" w14:textId="378D31AC" w:rsidR="00192F7B" w:rsidRPr="00684377" w:rsidRDefault="006164A6"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D</w:t>
      </w:r>
      <w:r w:rsidR="00192F7B" w:rsidRPr="00684377">
        <w:rPr>
          <w:rFonts w:ascii="Arial" w:hAnsi="Arial" w:cs="Arial"/>
          <w:b/>
          <w:bCs/>
          <w:sz w:val="19"/>
          <w:szCs w:val="19"/>
        </w:rPr>
        <w:t>EBENTURES</w:t>
      </w:r>
    </w:p>
    <w:p w14:paraId="337A3AFE" w14:textId="77777777" w:rsidR="00A06A09" w:rsidRPr="00684377" w:rsidRDefault="00A06A09" w:rsidP="00311884">
      <w:pPr>
        <w:tabs>
          <w:tab w:val="left" w:pos="7200"/>
        </w:tabs>
        <w:spacing w:line="360" w:lineRule="auto"/>
        <w:ind w:left="364" w:right="-43"/>
        <w:jc w:val="thaiDistribute"/>
        <w:rPr>
          <w:rFonts w:ascii="Arial" w:hAnsi="Arial" w:cs="Arial"/>
          <w:b/>
          <w:bCs/>
          <w:sz w:val="19"/>
          <w:szCs w:val="19"/>
        </w:rPr>
      </w:pPr>
    </w:p>
    <w:tbl>
      <w:tblPr>
        <w:tblW w:w="9728" w:type="dxa"/>
        <w:tblInd w:w="336" w:type="dxa"/>
        <w:tblLayout w:type="fixed"/>
        <w:tblLook w:val="0000" w:firstRow="0" w:lastRow="0" w:firstColumn="0" w:lastColumn="0" w:noHBand="0" w:noVBand="0"/>
      </w:tblPr>
      <w:tblGrid>
        <w:gridCol w:w="1082"/>
        <w:gridCol w:w="1984"/>
        <w:gridCol w:w="1701"/>
        <w:gridCol w:w="1530"/>
        <w:gridCol w:w="804"/>
        <w:gridCol w:w="1351"/>
        <w:gridCol w:w="1276"/>
      </w:tblGrid>
      <w:tr w:rsidR="0088265A" w:rsidRPr="00684377" w14:paraId="33A76E21" w14:textId="77777777" w:rsidTr="00BB4204">
        <w:trPr>
          <w:cantSplit/>
        </w:trPr>
        <w:tc>
          <w:tcPr>
            <w:tcW w:w="1082" w:type="dxa"/>
          </w:tcPr>
          <w:p w14:paraId="60748DDB" w14:textId="77777777" w:rsidR="0088265A" w:rsidRPr="00684377" w:rsidRDefault="0088265A" w:rsidP="00311884">
            <w:pPr>
              <w:spacing w:before="60" w:after="23" w:line="276" w:lineRule="auto"/>
              <w:ind w:right="-36" w:hanging="31"/>
              <w:jc w:val="center"/>
              <w:rPr>
                <w:rFonts w:ascii="Arial" w:hAnsi="Arial" w:cs="Arial"/>
                <w:sz w:val="15"/>
                <w:szCs w:val="15"/>
                <w:cs/>
              </w:rPr>
            </w:pPr>
          </w:p>
        </w:tc>
        <w:tc>
          <w:tcPr>
            <w:tcW w:w="1984" w:type="dxa"/>
          </w:tcPr>
          <w:p w14:paraId="7272E811" w14:textId="77777777" w:rsidR="0088265A" w:rsidRPr="00684377" w:rsidRDefault="0088265A" w:rsidP="00311884">
            <w:pPr>
              <w:spacing w:before="60" w:after="23" w:line="276" w:lineRule="auto"/>
              <w:ind w:left="-108" w:right="-108" w:firstLine="108"/>
              <w:jc w:val="center"/>
              <w:rPr>
                <w:rFonts w:ascii="Arial" w:hAnsi="Arial" w:cs="Arial"/>
                <w:sz w:val="15"/>
                <w:szCs w:val="15"/>
              </w:rPr>
            </w:pPr>
          </w:p>
        </w:tc>
        <w:tc>
          <w:tcPr>
            <w:tcW w:w="1701" w:type="dxa"/>
          </w:tcPr>
          <w:p w14:paraId="3D3DC864" w14:textId="77777777" w:rsidR="0088265A" w:rsidRPr="00684377" w:rsidRDefault="0088265A" w:rsidP="00311884">
            <w:pPr>
              <w:spacing w:before="60" w:after="23" w:line="276" w:lineRule="auto"/>
              <w:ind w:left="-108" w:right="-108" w:firstLine="108"/>
              <w:jc w:val="center"/>
              <w:rPr>
                <w:rFonts w:ascii="Arial" w:hAnsi="Arial" w:cs="Arial"/>
                <w:sz w:val="15"/>
                <w:szCs w:val="15"/>
                <w:cs/>
              </w:rPr>
            </w:pPr>
          </w:p>
        </w:tc>
        <w:tc>
          <w:tcPr>
            <w:tcW w:w="1530" w:type="dxa"/>
          </w:tcPr>
          <w:p w14:paraId="063D73AE" w14:textId="77777777" w:rsidR="0088265A" w:rsidRPr="00684377" w:rsidRDefault="0088265A" w:rsidP="00311884">
            <w:pPr>
              <w:spacing w:before="60" w:after="23" w:line="276" w:lineRule="auto"/>
              <w:ind w:left="-108" w:right="-108" w:firstLine="108"/>
              <w:jc w:val="center"/>
              <w:rPr>
                <w:rFonts w:ascii="Arial" w:hAnsi="Arial" w:cs="Arial"/>
                <w:sz w:val="15"/>
                <w:szCs w:val="15"/>
                <w:cs/>
              </w:rPr>
            </w:pPr>
          </w:p>
        </w:tc>
        <w:tc>
          <w:tcPr>
            <w:tcW w:w="804" w:type="dxa"/>
          </w:tcPr>
          <w:p w14:paraId="7E8B9B65" w14:textId="77777777" w:rsidR="0088265A" w:rsidRPr="00684377" w:rsidRDefault="0088265A" w:rsidP="00311884">
            <w:pPr>
              <w:spacing w:before="60" w:after="23" w:line="276" w:lineRule="auto"/>
              <w:jc w:val="center"/>
              <w:rPr>
                <w:rFonts w:ascii="Arial" w:hAnsi="Arial" w:cs="Arial"/>
                <w:sz w:val="15"/>
                <w:szCs w:val="15"/>
                <w:cs/>
              </w:rPr>
            </w:pPr>
          </w:p>
        </w:tc>
        <w:tc>
          <w:tcPr>
            <w:tcW w:w="2627" w:type="dxa"/>
            <w:gridSpan w:val="2"/>
          </w:tcPr>
          <w:p w14:paraId="4CD572F1" w14:textId="77777777" w:rsidR="0088265A" w:rsidRPr="00684377" w:rsidRDefault="0088265A" w:rsidP="00311884">
            <w:pPr>
              <w:spacing w:before="60" w:after="23" w:line="276" w:lineRule="auto"/>
              <w:ind w:right="12"/>
              <w:jc w:val="right"/>
              <w:rPr>
                <w:rFonts w:ascii="Arial" w:hAnsi="Arial" w:cs="Arial"/>
                <w:sz w:val="15"/>
                <w:szCs w:val="15"/>
                <w:cs/>
              </w:rPr>
            </w:pPr>
            <w:r w:rsidRPr="00684377">
              <w:rPr>
                <w:rFonts w:ascii="Arial" w:hAnsi="Arial" w:cs="Arial"/>
                <w:sz w:val="15"/>
                <w:szCs w:val="15"/>
                <w:cs/>
              </w:rPr>
              <w:t>(</w:t>
            </w:r>
            <w:r w:rsidRPr="00684377">
              <w:rPr>
                <w:rFonts w:ascii="Arial" w:hAnsi="Arial" w:cs="Arial"/>
                <w:sz w:val="15"/>
                <w:szCs w:val="15"/>
              </w:rPr>
              <w:t xml:space="preserve">Unit </w:t>
            </w:r>
            <w:r w:rsidRPr="00684377">
              <w:rPr>
                <w:rFonts w:ascii="Arial" w:hAnsi="Arial" w:cs="Arial"/>
                <w:sz w:val="15"/>
                <w:szCs w:val="15"/>
                <w:cs/>
              </w:rPr>
              <w:t xml:space="preserve">: </w:t>
            </w:r>
            <w:r w:rsidRPr="00684377">
              <w:rPr>
                <w:rFonts w:ascii="Arial" w:hAnsi="Arial" w:cs="Arial"/>
                <w:sz w:val="15"/>
                <w:szCs w:val="15"/>
              </w:rPr>
              <w:t>Thousand Baht</w:t>
            </w:r>
            <w:r w:rsidRPr="00684377">
              <w:rPr>
                <w:rFonts w:ascii="Arial" w:hAnsi="Arial" w:cs="Arial"/>
                <w:sz w:val="15"/>
                <w:szCs w:val="15"/>
                <w:cs/>
              </w:rPr>
              <w:t>)</w:t>
            </w:r>
          </w:p>
        </w:tc>
      </w:tr>
      <w:tr w:rsidR="0088265A" w:rsidRPr="00684377" w14:paraId="16EE0B54" w14:textId="77777777" w:rsidTr="00BB4204">
        <w:trPr>
          <w:cantSplit/>
          <w:trHeight w:val="406"/>
        </w:trPr>
        <w:tc>
          <w:tcPr>
            <w:tcW w:w="1082" w:type="dxa"/>
          </w:tcPr>
          <w:p w14:paraId="3938B504" w14:textId="77777777" w:rsidR="0088265A" w:rsidRPr="00684377" w:rsidRDefault="0088265A" w:rsidP="00311884">
            <w:pPr>
              <w:spacing w:before="60" w:after="23" w:line="276" w:lineRule="auto"/>
              <w:ind w:left="-108" w:right="-108"/>
              <w:jc w:val="center"/>
              <w:rPr>
                <w:rFonts w:ascii="Arial" w:hAnsi="Arial" w:cs="Arial"/>
                <w:sz w:val="15"/>
                <w:szCs w:val="15"/>
              </w:rPr>
            </w:pPr>
          </w:p>
          <w:p w14:paraId="4F8529CD" w14:textId="77777777" w:rsidR="0088265A" w:rsidRPr="00684377" w:rsidRDefault="0088265A" w:rsidP="00311884">
            <w:pPr>
              <w:spacing w:before="60" w:after="23" w:line="276" w:lineRule="auto"/>
              <w:ind w:left="-108" w:right="-108"/>
              <w:jc w:val="center"/>
              <w:rPr>
                <w:rFonts w:ascii="Arial" w:hAnsi="Arial" w:cs="Arial"/>
                <w:sz w:val="15"/>
                <w:szCs w:val="15"/>
                <w:cs/>
              </w:rPr>
            </w:pPr>
          </w:p>
        </w:tc>
        <w:tc>
          <w:tcPr>
            <w:tcW w:w="1984" w:type="dxa"/>
          </w:tcPr>
          <w:p w14:paraId="42A18506" w14:textId="77777777" w:rsidR="0088265A" w:rsidRPr="00684377" w:rsidRDefault="0088265A" w:rsidP="00311884">
            <w:pPr>
              <w:spacing w:before="60" w:after="23" w:line="276" w:lineRule="auto"/>
              <w:ind w:left="-108" w:right="-108" w:firstLine="108"/>
              <w:jc w:val="center"/>
              <w:rPr>
                <w:rFonts w:ascii="Arial" w:hAnsi="Arial" w:cs="Arial"/>
                <w:sz w:val="15"/>
                <w:szCs w:val="15"/>
              </w:rPr>
            </w:pPr>
          </w:p>
        </w:tc>
        <w:tc>
          <w:tcPr>
            <w:tcW w:w="1701" w:type="dxa"/>
          </w:tcPr>
          <w:p w14:paraId="49791211" w14:textId="77777777" w:rsidR="0088265A" w:rsidRPr="00684377" w:rsidRDefault="0088265A" w:rsidP="00311884">
            <w:pPr>
              <w:spacing w:before="60" w:after="23" w:line="276" w:lineRule="auto"/>
              <w:ind w:left="-108" w:right="-108" w:hanging="142"/>
              <w:jc w:val="center"/>
              <w:rPr>
                <w:rFonts w:ascii="Arial" w:hAnsi="Arial" w:cs="Arial"/>
                <w:sz w:val="15"/>
                <w:szCs w:val="15"/>
                <w:cs/>
              </w:rPr>
            </w:pPr>
          </w:p>
        </w:tc>
        <w:tc>
          <w:tcPr>
            <w:tcW w:w="1530" w:type="dxa"/>
          </w:tcPr>
          <w:p w14:paraId="44B6FCAD" w14:textId="77777777" w:rsidR="0088265A" w:rsidRPr="00684377" w:rsidRDefault="0088265A" w:rsidP="00311884">
            <w:pPr>
              <w:spacing w:before="60" w:after="23" w:line="276" w:lineRule="auto"/>
              <w:ind w:left="-108" w:right="-108" w:firstLine="108"/>
              <w:jc w:val="center"/>
              <w:rPr>
                <w:rFonts w:ascii="Arial" w:hAnsi="Arial" w:cs="Arial"/>
                <w:sz w:val="15"/>
                <w:szCs w:val="15"/>
                <w:cs/>
              </w:rPr>
            </w:pPr>
          </w:p>
        </w:tc>
        <w:tc>
          <w:tcPr>
            <w:tcW w:w="804" w:type="dxa"/>
          </w:tcPr>
          <w:p w14:paraId="3B086545" w14:textId="77777777" w:rsidR="0088265A" w:rsidRPr="00684377" w:rsidRDefault="0088265A" w:rsidP="00311884">
            <w:pPr>
              <w:spacing w:before="60" w:after="23" w:line="276" w:lineRule="auto"/>
              <w:jc w:val="center"/>
              <w:rPr>
                <w:rFonts w:ascii="Arial" w:hAnsi="Arial" w:cs="Arial"/>
                <w:sz w:val="15"/>
                <w:szCs w:val="15"/>
              </w:rPr>
            </w:pPr>
          </w:p>
          <w:p w14:paraId="4C21DB89" w14:textId="77777777" w:rsidR="0088265A" w:rsidRPr="00684377" w:rsidRDefault="0088265A" w:rsidP="00311884">
            <w:pPr>
              <w:spacing w:before="60" w:after="23" w:line="276" w:lineRule="auto"/>
              <w:jc w:val="center"/>
              <w:rPr>
                <w:rFonts w:ascii="Arial" w:hAnsi="Arial" w:cs="Arial"/>
                <w:sz w:val="15"/>
                <w:szCs w:val="15"/>
                <w:cs/>
              </w:rPr>
            </w:pPr>
            <w:r w:rsidRPr="00684377">
              <w:rPr>
                <w:rFonts w:ascii="Arial" w:hAnsi="Arial" w:cs="Arial"/>
                <w:sz w:val="15"/>
                <w:szCs w:val="15"/>
              </w:rPr>
              <w:t>Interest</w:t>
            </w:r>
          </w:p>
        </w:tc>
        <w:tc>
          <w:tcPr>
            <w:tcW w:w="2627" w:type="dxa"/>
            <w:gridSpan w:val="2"/>
          </w:tcPr>
          <w:p w14:paraId="49EFFDF2" w14:textId="77777777" w:rsidR="0088265A" w:rsidRPr="00684377" w:rsidRDefault="0088265A" w:rsidP="001D7FFB">
            <w:pPr>
              <w:pBdr>
                <w:bottom w:val="single" w:sz="4" w:space="1" w:color="auto"/>
              </w:pBdr>
              <w:spacing w:before="60" w:after="23" w:line="276" w:lineRule="auto"/>
              <w:jc w:val="center"/>
              <w:rPr>
                <w:rFonts w:ascii="Arial" w:hAnsi="Arial" w:cs="Arial"/>
                <w:sz w:val="15"/>
                <w:szCs w:val="15"/>
              </w:rPr>
            </w:pPr>
            <w:r w:rsidRPr="00684377">
              <w:rPr>
                <w:rFonts w:ascii="Arial" w:hAnsi="Arial" w:cs="Arial"/>
                <w:sz w:val="15"/>
                <w:szCs w:val="15"/>
              </w:rPr>
              <w:t>Consolidated and                 Separate F</w:t>
            </w:r>
            <w:r w:rsidRPr="00684377">
              <w:rPr>
                <w:rFonts w:ascii="Arial" w:hAnsi="Arial" w:cs="Arial"/>
                <w:sz w:val="15"/>
                <w:szCs w:val="15"/>
                <w:cs/>
              </w:rPr>
              <w:t>/</w:t>
            </w:r>
            <w:r w:rsidRPr="00684377">
              <w:rPr>
                <w:rFonts w:ascii="Arial" w:hAnsi="Arial" w:cs="Arial"/>
                <w:sz w:val="15"/>
                <w:szCs w:val="15"/>
              </w:rPr>
              <w:t>S</w:t>
            </w:r>
          </w:p>
        </w:tc>
      </w:tr>
      <w:tr w:rsidR="0088265A" w:rsidRPr="00684377" w14:paraId="391E15C5" w14:textId="77777777" w:rsidTr="00BB4204">
        <w:trPr>
          <w:cantSplit/>
        </w:trPr>
        <w:tc>
          <w:tcPr>
            <w:tcW w:w="1082" w:type="dxa"/>
          </w:tcPr>
          <w:p w14:paraId="453543E5" w14:textId="77777777" w:rsidR="0088265A" w:rsidRPr="00684377" w:rsidRDefault="0088265A" w:rsidP="001D7FFB">
            <w:pPr>
              <w:pBdr>
                <w:bottom w:val="single" w:sz="4" w:space="1" w:color="auto"/>
              </w:pBdr>
              <w:spacing w:before="60" w:after="23" w:line="276" w:lineRule="auto"/>
              <w:jc w:val="center"/>
              <w:rPr>
                <w:rFonts w:ascii="Arial" w:hAnsi="Arial" w:cs="Arial"/>
                <w:sz w:val="15"/>
                <w:szCs w:val="15"/>
                <w:cs/>
              </w:rPr>
            </w:pPr>
            <w:r w:rsidRPr="00684377">
              <w:rPr>
                <w:rFonts w:ascii="Arial" w:hAnsi="Arial" w:cs="Arial"/>
                <w:sz w:val="15"/>
                <w:szCs w:val="15"/>
              </w:rPr>
              <w:t>Debenture</w:t>
            </w:r>
          </w:p>
        </w:tc>
        <w:tc>
          <w:tcPr>
            <w:tcW w:w="1984" w:type="dxa"/>
          </w:tcPr>
          <w:p w14:paraId="277A92BE" w14:textId="20E7DB22" w:rsidR="0088265A" w:rsidRPr="00684377" w:rsidRDefault="0088265A" w:rsidP="001D7FFB">
            <w:pPr>
              <w:pBdr>
                <w:bottom w:val="single" w:sz="4" w:space="1" w:color="auto"/>
              </w:pBdr>
              <w:spacing w:before="60" w:after="23" w:line="276" w:lineRule="auto"/>
              <w:jc w:val="center"/>
              <w:rPr>
                <w:rFonts w:ascii="Arial" w:hAnsi="Arial" w:cs="Arial"/>
                <w:sz w:val="15"/>
                <w:szCs w:val="15"/>
                <w:cs/>
              </w:rPr>
            </w:pPr>
            <w:r w:rsidRPr="00684377">
              <w:rPr>
                <w:rFonts w:ascii="Arial" w:hAnsi="Arial" w:cs="Arial"/>
                <w:sz w:val="15"/>
                <w:szCs w:val="15"/>
              </w:rPr>
              <w:t>Duration</w:t>
            </w:r>
          </w:p>
        </w:tc>
        <w:tc>
          <w:tcPr>
            <w:tcW w:w="1701" w:type="dxa"/>
          </w:tcPr>
          <w:p w14:paraId="245C41BE" w14:textId="77777777" w:rsidR="0088265A" w:rsidRPr="00684377" w:rsidRDefault="0088265A" w:rsidP="001D7FFB">
            <w:pPr>
              <w:pBdr>
                <w:bottom w:val="single" w:sz="4" w:space="1" w:color="auto"/>
              </w:pBdr>
              <w:spacing w:before="60" w:after="23" w:line="276" w:lineRule="auto"/>
              <w:jc w:val="center"/>
              <w:rPr>
                <w:rFonts w:ascii="Arial" w:hAnsi="Arial" w:cs="Arial"/>
                <w:sz w:val="15"/>
                <w:szCs w:val="15"/>
                <w:cs/>
              </w:rPr>
            </w:pPr>
            <w:r w:rsidRPr="00684377">
              <w:rPr>
                <w:rFonts w:ascii="Arial" w:hAnsi="Arial" w:cs="Arial"/>
                <w:sz w:val="15"/>
                <w:szCs w:val="15"/>
              </w:rPr>
              <w:t>Date of issue</w:t>
            </w:r>
          </w:p>
        </w:tc>
        <w:tc>
          <w:tcPr>
            <w:tcW w:w="1530" w:type="dxa"/>
          </w:tcPr>
          <w:p w14:paraId="0252CAC7" w14:textId="77777777" w:rsidR="0088265A" w:rsidRPr="00684377" w:rsidRDefault="0088265A" w:rsidP="001D7FFB">
            <w:pPr>
              <w:pBdr>
                <w:bottom w:val="single" w:sz="4" w:space="1" w:color="auto"/>
              </w:pBdr>
              <w:spacing w:before="60" w:after="23" w:line="276" w:lineRule="auto"/>
              <w:jc w:val="center"/>
              <w:rPr>
                <w:rFonts w:ascii="Arial" w:hAnsi="Arial" w:cs="Arial"/>
                <w:sz w:val="15"/>
                <w:szCs w:val="15"/>
                <w:cs/>
              </w:rPr>
            </w:pPr>
            <w:r w:rsidRPr="00684377">
              <w:rPr>
                <w:rFonts w:ascii="Arial" w:hAnsi="Arial" w:cs="Arial"/>
                <w:sz w:val="15"/>
                <w:szCs w:val="15"/>
              </w:rPr>
              <w:t>Maturity</w:t>
            </w:r>
            <w:r w:rsidRPr="00684377">
              <w:rPr>
                <w:rFonts w:ascii="Arial" w:hAnsi="Arial" w:cs="Arial"/>
                <w:sz w:val="15"/>
                <w:szCs w:val="15"/>
                <w:cs/>
              </w:rPr>
              <w:t xml:space="preserve"> </w:t>
            </w:r>
            <w:r w:rsidRPr="00684377">
              <w:rPr>
                <w:rFonts w:ascii="Arial" w:hAnsi="Arial" w:cs="Arial"/>
                <w:sz w:val="15"/>
                <w:szCs w:val="15"/>
              </w:rPr>
              <w:t>date</w:t>
            </w:r>
          </w:p>
        </w:tc>
        <w:tc>
          <w:tcPr>
            <w:tcW w:w="804" w:type="dxa"/>
          </w:tcPr>
          <w:p w14:paraId="3D39E2F9" w14:textId="77777777" w:rsidR="0088265A" w:rsidRPr="00684377" w:rsidRDefault="0088265A" w:rsidP="001D7FFB">
            <w:pPr>
              <w:pBdr>
                <w:bottom w:val="single" w:sz="4" w:space="1" w:color="auto"/>
              </w:pBdr>
              <w:spacing w:before="60" w:after="23" w:line="276" w:lineRule="auto"/>
              <w:jc w:val="center"/>
              <w:rPr>
                <w:rFonts w:ascii="Arial" w:hAnsi="Arial" w:cs="Arial"/>
                <w:sz w:val="15"/>
                <w:szCs w:val="15"/>
                <w:cs/>
              </w:rPr>
            </w:pPr>
            <w:r w:rsidRPr="00684377">
              <w:rPr>
                <w:rFonts w:ascii="Arial" w:hAnsi="Arial" w:cs="Arial"/>
                <w:sz w:val="15"/>
                <w:szCs w:val="15"/>
              </w:rPr>
              <w:t>rate</w:t>
            </w:r>
          </w:p>
        </w:tc>
        <w:tc>
          <w:tcPr>
            <w:tcW w:w="1351" w:type="dxa"/>
          </w:tcPr>
          <w:p w14:paraId="70C54A84" w14:textId="5C5A5745" w:rsidR="0088265A" w:rsidRPr="00684377" w:rsidRDefault="0088265A" w:rsidP="001D7FFB">
            <w:pPr>
              <w:pBdr>
                <w:bottom w:val="single" w:sz="4" w:space="1" w:color="auto"/>
              </w:pBdr>
              <w:spacing w:before="60" w:after="23" w:line="276" w:lineRule="auto"/>
              <w:jc w:val="center"/>
              <w:rPr>
                <w:rFonts w:ascii="Arial" w:hAnsi="Arial" w:cstheme="minorBidi"/>
                <w:sz w:val="15"/>
                <w:szCs w:val="15"/>
              </w:rPr>
            </w:pPr>
            <w:r w:rsidRPr="00684377">
              <w:rPr>
                <w:rFonts w:ascii="Arial" w:hAnsi="Arial" w:cs="Arial"/>
                <w:sz w:val="15"/>
                <w:szCs w:val="15"/>
              </w:rPr>
              <w:t>202</w:t>
            </w:r>
            <w:r w:rsidR="00BB4204" w:rsidRPr="00684377">
              <w:rPr>
                <w:rFonts w:ascii="Arial" w:hAnsi="Arial" w:cstheme="minorBidi"/>
                <w:sz w:val="15"/>
                <w:szCs w:val="15"/>
              </w:rPr>
              <w:t>5</w:t>
            </w:r>
          </w:p>
        </w:tc>
        <w:tc>
          <w:tcPr>
            <w:tcW w:w="1276" w:type="dxa"/>
          </w:tcPr>
          <w:p w14:paraId="5BC8958C" w14:textId="4B2F9F63" w:rsidR="0088265A" w:rsidRPr="00684377" w:rsidRDefault="0088265A" w:rsidP="001D7FFB">
            <w:pPr>
              <w:pBdr>
                <w:bottom w:val="single" w:sz="4" w:space="1" w:color="auto"/>
              </w:pBdr>
              <w:spacing w:before="60" w:after="23" w:line="276" w:lineRule="auto"/>
              <w:jc w:val="center"/>
              <w:rPr>
                <w:rFonts w:ascii="Arial" w:hAnsi="Arial" w:cs="Arial"/>
                <w:sz w:val="15"/>
                <w:szCs w:val="15"/>
                <w:cs/>
              </w:rPr>
            </w:pPr>
            <w:r w:rsidRPr="00684377">
              <w:rPr>
                <w:rFonts w:ascii="Arial" w:hAnsi="Arial" w:cs="Arial"/>
                <w:sz w:val="15"/>
                <w:szCs w:val="15"/>
              </w:rPr>
              <w:t>202</w:t>
            </w:r>
            <w:r w:rsidR="00BB4204" w:rsidRPr="00684377">
              <w:rPr>
                <w:rFonts w:ascii="Arial" w:hAnsi="Arial" w:cs="Arial"/>
                <w:sz w:val="15"/>
                <w:szCs w:val="15"/>
              </w:rPr>
              <w:t>4</w:t>
            </w:r>
          </w:p>
        </w:tc>
      </w:tr>
      <w:tr w:rsidR="0088265A" w:rsidRPr="00684377" w14:paraId="74BC8377" w14:textId="77777777" w:rsidTr="00BB4204">
        <w:trPr>
          <w:cantSplit/>
        </w:trPr>
        <w:tc>
          <w:tcPr>
            <w:tcW w:w="1082" w:type="dxa"/>
          </w:tcPr>
          <w:p w14:paraId="5235EE59" w14:textId="77777777" w:rsidR="0088265A" w:rsidRPr="00684377" w:rsidRDefault="0088265A" w:rsidP="00311884">
            <w:pPr>
              <w:spacing w:before="60" w:after="23" w:line="360" w:lineRule="auto"/>
              <w:jc w:val="center"/>
              <w:rPr>
                <w:rFonts w:ascii="Arial" w:hAnsi="Arial" w:cs="Arial"/>
                <w:sz w:val="12"/>
                <w:szCs w:val="12"/>
              </w:rPr>
            </w:pPr>
          </w:p>
        </w:tc>
        <w:tc>
          <w:tcPr>
            <w:tcW w:w="1984" w:type="dxa"/>
          </w:tcPr>
          <w:p w14:paraId="7A05A69E" w14:textId="77777777" w:rsidR="0088265A" w:rsidRPr="00684377" w:rsidRDefault="0088265A" w:rsidP="00311884">
            <w:pPr>
              <w:spacing w:before="60" w:after="23" w:line="360" w:lineRule="auto"/>
              <w:ind w:left="-108" w:right="-108" w:firstLine="108"/>
              <w:jc w:val="center"/>
              <w:rPr>
                <w:rFonts w:ascii="Arial" w:hAnsi="Arial" w:cs="Arial"/>
                <w:sz w:val="12"/>
                <w:szCs w:val="12"/>
              </w:rPr>
            </w:pPr>
          </w:p>
        </w:tc>
        <w:tc>
          <w:tcPr>
            <w:tcW w:w="1701" w:type="dxa"/>
          </w:tcPr>
          <w:p w14:paraId="45D5F6E1" w14:textId="77777777" w:rsidR="0088265A" w:rsidRPr="00684377" w:rsidRDefault="0088265A" w:rsidP="00311884">
            <w:pPr>
              <w:spacing w:before="60" w:after="23" w:line="360" w:lineRule="auto"/>
              <w:ind w:left="-108" w:right="-108" w:firstLine="108"/>
              <w:jc w:val="center"/>
              <w:rPr>
                <w:rFonts w:ascii="Arial" w:hAnsi="Arial" w:cs="Arial"/>
                <w:sz w:val="12"/>
                <w:szCs w:val="12"/>
              </w:rPr>
            </w:pPr>
          </w:p>
        </w:tc>
        <w:tc>
          <w:tcPr>
            <w:tcW w:w="1530" w:type="dxa"/>
          </w:tcPr>
          <w:p w14:paraId="3C6CFCC4" w14:textId="77777777" w:rsidR="0088265A" w:rsidRPr="00684377" w:rsidRDefault="0088265A" w:rsidP="00311884">
            <w:pPr>
              <w:spacing w:before="60" w:after="23" w:line="360" w:lineRule="auto"/>
              <w:ind w:left="-108" w:right="-108" w:firstLine="108"/>
              <w:jc w:val="center"/>
              <w:rPr>
                <w:rFonts w:ascii="Arial" w:hAnsi="Arial" w:cs="Arial"/>
                <w:sz w:val="12"/>
                <w:szCs w:val="12"/>
              </w:rPr>
            </w:pPr>
          </w:p>
        </w:tc>
        <w:tc>
          <w:tcPr>
            <w:tcW w:w="804" w:type="dxa"/>
          </w:tcPr>
          <w:p w14:paraId="3C29BBAD" w14:textId="77777777" w:rsidR="0088265A" w:rsidRPr="00684377" w:rsidRDefault="0088265A" w:rsidP="00311884">
            <w:pPr>
              <w:spacing w:before="60" w:after="23" w:line="360" w:lineRule="auto"/>
              <w:jc w:val="center"/>
              <w:rPr>
                <w:rFonts w:ascii="Arial" w:hAnsi="Arial" w:cs="Arial"/>
                <w:sz w:val="12"/>
                <w:szCs w:val="12"/>
                <w:cs/>
              </w:rPr>
            </w:pPr>
            <w:r w:rsidRPr="00684377">
              <w:rPr>
                <w:rFonts w:ascii="Arial" w:hAnsi="Arial" w:cs="Arial"/>
                <w:sz w:val="12"/>
                <w:szCs w:val="12"/>
                <w:cs/>
              </w:rPr>
              <w:t xml:space="preserve">(% </w:t>
            </w:r>
            <w:r w:rsidRPr="00684377">
              <w:rPr>
                <w:rFonts w:ascii="Arial" w:hAnsi="Arial" w:cs="Arial"/>
                <w:sz w:val="12"/>
                <w:szCs w:val="12"/>
              </w:rPr>
              <w:t>p</w:t>
            </w:r>
            <w:r w:rsidRPr="00684377">
              <w:rPr>
                <w:rFonts w:ascii="Arial" w:hAnsi="Arial" w:cs="Arial"/>
                <w:sz w:val="12"/>
                <w:szCs w:val="12"/>
                <w:cs/>
              </w:rPr>
              <w:t>.</w:t>
            </w:r>
            <w:r w:rsidRPr="00684377">
              <w:rPr>
                <w:rFonts w:ascii="Arial" w:hAnsi="Arial" w:cs="Arial"/>
                <w:sz w:val="12"/>
                <w:szCs w:val="12"/>
              </w:rPr>
              <w:t>a</w:t>
            </w:r>
            <w:r w:rsidRPr="00684377">
              <w:rPr>
                <w:rFonts w:ascii="Arial" w:hAnsi="Arial" w:cs="Arial"/>
                <w:sz w:val="12"/>
                <w:szCs w:val="12"/>
                <w:cs/>
              </w:rPr>
              <w:t>.)</w:t>
            </w:r>
          </w:p>
        </w:tc>
        <w:tc>
          <w:tcPr>
            <w:tcW w:w="1351" w:type="dxa"/>
          </w:tcPr>
          <w:p w14:paraId="2811B8D6" w14:textId="77777777" w:rsidR="0088265A" w:rsidRPr="00684377" w:rsidRDefault="0088265A" w:rsidP="00311884">
            <w:pPr>
              <w:spacing w:before="60" w:after="23" w:line="360" w:lineRule="auto"/>
              <w:jc w:val="center"/>
              <w:rPr>
                <w:rFonts w:ascii="Arial" w:hAnsi="Arial" w:cs="Arial"/>
                <w:sz w:val="12"/>
                <w:szCs w:val="12"/>
                <w:cs/>
              </w:rPr>
            </w:pPr>
          </w:p>
        </w:tc>
        <w:tc>
          <w:tcPr>
            <w:tcW w:w="1276" w:type="dxa"/>
          </w:tcPr>
          <w:p w14:paraId="4AECAD2D" w14:textId="77777777" w:rsidR="0088265A" w:rsidRPr="00684377" w:rsidRDefault="0088265A" w:rsidP="00311884">
            <w:pPr>
              <w:spacing w:before="60" w:after="23" w:line="360" w:lineRule="auto"/>
              <w:jc w:val="center"/>
              <w:rPr>
                <w:rFonts w:ascii="Arial" w:hAnsi="Arial" w:cs="Arial"/>
                <w:sz w:val="12"/>
                <w:szCs w:val="12"/>
                <w:cs/>
              </w:rPr>
            </w:pPr>
          </w:p>
        </w:tc>
      </w:tr>
      <w:tr w:rsidR="00BB4204" w:rsidRPr="00684377" w14:paraId="6D4F43F9" w14:textId="77777777" w:rsidTr="00BB4204">
        <w:trPr>
          <w:cantSplit/>
        </w:trPr>
        <w:tc>
          <w:tcPr>
            <w:tcW w:w="1082" w:type="dxa"/>
          </w:tcPr>
          <w:p w14:paraId="41191744" w14:textId="7F63708C" w:rsidR="00BB4204" w:rsidRPr="00684377" w:rsidRDefault="00BB4204" w:rsidP="00BB4204">
            <w:pPr>
              <w:spacing w:before="60" w:after="23" w:line="276" w:lineRule="auto"/>
              <w:ind w:right="-36"/>
              <w:jc w:val="center"/>
              <w:rPr>
                <w:rFonts w:ascii="Arial" w:hAnsi="Arial" w:cs="Arial"/>
                <w:sz w:val="15"/>
                <w:szCs w:val="15"/>
              </w:rPr>
            </w:pPr>
            <w:r w:rsidRPr="00684377">
              <w:rPr>
                <w:rFonts w:ascii="Arial" w:hAnsi="Arial" w:cs="Arial"/>
                <w:sz w:val="15"/>
                <w:szCs w:val="15"/>
              </w:rPr>
              <w:t>1</w:t>
            </w:r>
          </w:p>
        </w:tc>
        <w:tc>
          <w:tcPr>
            <w:tcW w:w="1984" w:type="dxa"/>
          </w:tcPr>
          <w:p w14:paraId="7A9E555B" w14:textId="121EF94A" w:rsidR="00BB4204" w:rsidRPr="00684377" w:rsidRDefault="00BB4204" w:rsidP="00BB4204">
            <w:pPr>
              <w:spacing w:before="60" w:after="23" w:line="276" w:lineRule="auto"/>
              <w:jc w:val="right"/>
              <w:rPr>
                <w:rFonts w:ascii="Arial" w:hAnsi="Arial" w:cs="Arial"/>
                <w:sz w:val="15"/>
                <w:szCs w:val="15"/>
              </w:rPr>
            </w:pPr>
            <w:r w:rsidRPr="00684377">
              <w:rPr>
                <w:rFonts w:ascii="Arial" w:hAnsi="Arial" w:cs="Arial"/>
                <w:sz w:val="15"/>
                <w:szCs w:val="15"/>
              </w:rPr>
              <w:t>7 years</w:t>
            </w:r>
          </w:p>
        </w:tc>
        <w:tc>
          <w:tcPr>
            <w:tcW w:w="1701" w:type="dxa"/>
          </w:tcPr>
          <w:p w14:paraId="273D731B" w14:textId="77777777" w:rsidR="00BB4204" w:rsidRPr="00684377" w:rsidRDefault="00BB4204" w:rsidP="00BB4204">
            <w:pPr>
              <w:spacing w:before="60" w:after="23" w:line="276" w:lineRule="auto"/>
              <w:jc w:val="right"/>
              <w:rPr>
                <w:rFonts w:ascii="Arial" w:hAnsi="Arial" w:cs="Arial"/>
                <w:sz w:val="15"/>
                <w:szCs w:val="15"/>
              </w:rPr>
            </w:pPr>
            <w:r w:rsidRPr="00684377">
              <w:rPr>
                <w:rFonts w:ascii="Arial" w:hAnsi="Arial" w:cs="Arial"/>
                <w:sz w:val="15"/>
                <w:szCs w:val="15"/>
              </w:rPr>
              <w:t>15 February 2019</w:t>
            </w:r>
          </w:p>
        </w:tc>
        <w:tc>
          <w:tcPr>
            <w:tcW w:w="1530" w:type="dxa"/>
          </w:tcPr>
          <w:p w14:paraId="7B758DC6" w14:textId="39809132" w:rsidR="00BB4204" w:rsidRPr="00684377" w:rsidRDefault="00BB4204" w:rsidP="00BB4204">
            <w:pPr>
              <w:spacing w:before="60" w:after="23" w:line="276" w:lineRule="auto"/>
              <w:ind w:left="-7" w:right="-1"/>
              <w:jc w:val="right"/>
              <w:rPr>
                <w:rFonts w:ascii="Arial" w:hAnsi="Arial" w:cs="Arial"/>
                <w:sz w:val="15"/>
                <w:szCs w:val="15"/>
              </w:rPr>
            </w:pPr>
            <w:r w:rsidRPr="00684377">
              <w:rPr>
                <w:rFonts w:ascii="Arial" w:hAnsi="Arial" w:cs="Arial"/>
                <w:sz w:val="15"/>
                <w:szCs w:val="15"/>
              </w:rPr>
              <w:t>15 February 2026</w:t>
            </w:r>
          </w:p>
        </w:tc>
        <w:tc>
          <w:tcPr>
            <w:tcW w:w="804" w:type="dxa"/>
          </w:tcPr>
          <w:p w14:paraId="67CCE342" w14:textId="0AACDD8D" w:rsidR="00BB4204" w:rsidRPr="00684377" w:rsidRDefault="00BB4204" w:rsidP="00BB4204">
            <w:pPr>
              <w:spacing w:before="60" w:after="23" w:line="276" w:lineRule="auto"/>
              <w:jc w:val="center"/>
              <w:rPr>
                <w:rFonts w:ascii="Arial" w:hAnsi="Arial" w:cs="Arial"/>
                <w:sz w:val="15"/>
                <w:szCs w:val="15"/>
              </w:rPr>
            </w:pPr>
            <w:r w:rsidRPr="00684377">
              <w:rPr>
                <w:rFonts w:ascii="Arial" w:hAnsi="Arial" w:cs="Arial"/>
                <w:sz w:val="15"/>
                <w:szCs w:val="15"/>
              </w:rPr>
              <w:t>5</w:t>
            </w:r>
            <w:r w:rsidRPr="00684377">
              <w:rPr>
                <w:rFonts w:ascii="Arial" w:hAnsi="Arial" w:cs="Arial"/>
                <w:sz w:val="15"/>
                <w:szCs w:val="15"/>
                <w:cs/>
              </w:rPr>
              <w:t>.</w:t>
            </w:r>
            <w:r w:rsidRPr="00684377">
              <w:rPr>
                <w:rFonts w:ascii="Arial" w:hAnsi="Arial" w:cs="Arial"/>
                <w:sz w:val="15"/>
                <w:szCs w:val="15"/>
              </w:rPr>
              <w:t>25</w:t>
            </w:r>
          </w:p>
        </w:tc>
        <w:tc>
          <w:tcPr>
            <w:tcW w:w="1351" w:type="dxa"/>
          </w:tcPr>
          <w:p w14:paraId="3A373E68" w14:textId="7C74AF94" w:rsidR="00BB4204" w:rsidRPr="00684377" w:rsidRDefault="00FC5E27" w:rsidP="00BB4204">
            <w:pPr>
              <w:spacing w:before="60" w:after="23" w:line="276" w:lineRule="auto"/>
              <w:ind w:right="-14"/>
              <w:jc w:val="right"/>
              <w:rPr>
                <w:rFonts w:ascii="Arial" w:hAnsi="Arial" w:cs="Arial"/>
                <w:sz w:val="15"/>
                <w:szCs w:val="15"/>
              </w:rPr>
            </w:pPr>
            <w:r w:rsidRPr="00684377">
              <w:rPr>
                <w:rFonts w:ascii="Arial" w:hAnsi="Arial" w:cs="Arial"/>
                <w:sz w:val="15"/>
                <w:szCs w:val="15"/>
              </w:rPr>
              <w:t>2,000,000</w:t>
            </w:r>
          </w:p>
        </w:tc>
        <w:tc>
          <w:tcPr>
            <w:tcW w:w="1276" w:type="dxa"/>
          </w:tcPr>
          <w:p w14:paraId="7461F70B" w14:textId="0FA8A595" w:rsidR="00BB4204" w:rsidRPr="00684377" w:rsidRDefault="00BB4204" w:rsidP="00BB4204">
            <w:pPr>
              <w:spacing w:before="60" w:after="23" w:line="276" w:lineRule="auto"/>
              <w:ind w:right="-14"/>
              <w:jc w:val="right"/>
              <w:rPr>
                <w:rFonts w:ascii="Arial" w:hAnsi="Arial" w:cs="Arial"/>
                <w:sz w:val="15"/>
                <w:szCs w:val="15"/>
                <w:lang w:val="en-GB"/>
              </w:rPr>
            </w:pPr>
            <w:r w:rsidRPr="00684377">
              <w:rPr>
                <w:rFonts w:ascii="Arial" w:hAnsi="Arial" w:cs="Arial"/>
                <w:sz w:val="15"/>
                <w:szCs w:val="15"/>
              </w:rPr>
              <w:t>2,000,000</w:t>
            </w:r>
          </w:p>
        </w:tc>
      </w:tr>
      <w:tr w:rsidR="00BB4204" w:rsidRPr="00684377" w14:paraId="3123747B" w14:textId="77777777" w:rsidTr="00BB4204">
        <w:trPr>
          <w:cantSplit/>
        </w:trPr>
        <w:tc>
          <w:tcPr>
            <w:tcW w:w="1082" w:type="dxa"/>
          </w:tcPr>
          <w:p w14:paraId="17532576" w14:textId="6BF6E579" w:rsidR="00BB4204" w:rsidRPr="00684377" w:rsidRDefault="00BB4204" w:rsidP="00BB4204">
            <w:pPr>
              <w:spacing w:before="60" w:after="23" w:line="276" w:lineRule="auto"/>
              <w:ind w:right="-36"/>
              <w:jc w:val="center"/>
              <w:rPr>
                <w:rFonts w:ascii="Arial" w:hAnsi="Arial" w:cs="Arial"/>
                <w:sz w:val="15"/>
                <w:szCs w:val="15"/>
              </w:rPr>
            </w:pPr>
            <w:r w:rsidRPr="00684377">
              <w:rPr>
                <w:rFonts w:ascii="Arial" w:hAnsi="Arial" w:cs="Arial"/>
                <w:sz w:val="15"/>
                <w:szCs w:val="15"/>
              </w:rPr>
              <w:t>2</w:t>
            </w:r>
          </w:p>
        </w:tc>
        <w:tc>
          <w:tcPr>
            <w:tcW w:w="1984" w:type="dxa"/>
          </w:tcPr>
          <w:p w14:paraId="6BD0EB3E" w14:textId="5B17FBA0" w:rsidR="00BB4204" w:rsidRPr="00684377" w:rsidRDefault="00BB4204" w:rsidP="00BB4204">
            <w:pPr>
              <w:spacing w:before="60" w:after="23" w:line="276" w:lineRule="auto"/>
              <w:jc w:val="right"/>
              <w:rPr>
                <w:rFonts w:ascii="Arial" w:hAnsi="Arial" w:cs="Arial"/>
                <w:sz w:val="15"/>
                <w:szCs w:val="15"/>
              </w:rPr>
            </w:pPr>
            <w:r w:rsidRPr="00684377">
              <w:rPr>
                <w:rFonts w:ascii="Arial" w:hAnsi="Arial" w:cs="Arial"/>
                <w:sz w:val="15"/>
                <w:szCs w:val="15"/>
              </w:rPr>
              <w:t>5 years 6 months</w:t>
            </w:r>
          </w:p>
        </w:tc>
        <w:tc>
          <w:tcPr>
            <w:tcW w:w="1701" w:type="dxa"/>
          </w:tcPr>
          <w:p w14:paraId="48DD9F63" w14:textId="21FA2E9F" w:rsidR="00BB4204" w:rsidRPr="00684377" w:rsidRDefault="00BB4204" w:rsidP="00BB4204">
            <w:pPr>
              <w:spacing w:before="60" w:after="23" w:line="276" w:lineRule="auto"/>
              <w:jc w:val="right"/>
              <w:rPr>
                <w:rFonts w:ascii="Arial" w:hAnsi="Arial" w:cs="Arial"/>
                <w:sz w:val="15"/>
                <w:szCs w:val="15"/>
              </w:rPr>
            </w:pPr>
            <w:r w:rsidRPr="00684377">
              <w:rPr>
                <w:rFonts w:ascii="Arial" w:hAnsi="Arial" w:cs="Arial"/>
                <w:sz w:val="15"/>
                <w:szCs w:val="15"/>
              </w:rPr>
              <w:t>4 June 2021</w:t>
            </w:r>
          </w:p>
        </w:tc>
        <w:tc>
          <w:tcPr>
            <w:tcW w:w="1530" w:type="dxa"/>
          </w:tcPr>
          <w:p w14:paraId="79386829" w14:textId="32DC72F0" w:rsidR="00BB4204" w:rsidRPr="00684377" w:rsidRDefault="00BB4204" w:rsidP="00BB4204">
            <w:pPr>
              <w:spacing w:before="60" w:after="23" w:line="276" w:lineRule="auto"/>
              <w:ind w:left="-7" w:right="-1"/>
              <w:jc w:val="right"/>
              <w:rPr>
                <w:rFonts w:ascii="Arial" w:hAnsi="Arial" w:cs="Arial"/>
                <w:sz w:val="15"/>
                <w:szCs w:val="15"/>
              </w:rPr>
            </w:pPr>
            <w:r w:rsidRPr="00684377">
              <w:rPr>
                <w:rFonts w:ascii="Arial" w:hAnsi="Arial" w:cs="Arial"/>
                <w:sz w:val="15"/>
                <w:szCs w:val="15"/>
              </w:rPr>
              <w:t>4 December 2026</w:t>
            </w:r>
          </w:p>
        </w:tc>
        <w:tc>
          <w:tcPr>
            <w:tcW w:w="804" w:type="dxa"/>
          </w:tcPr>
          <w:p w14:paraId="0400ECE0" w14:textId="1824EF30" w:rsidR="00BB4204" w:rsidRPr="00684377" w:rsidRDefault="00BB4204" w:rsidP="00BB4204">
            <w:pPr>
              <w:spacing w:before="60" w:after="23" w:line="276" w:lineRule="auto"/>
              <w:jc w:val="center"/>
              <w:rPr>
                <w:rFonts w:ascii="Arial" w:hAnsi="Arial" w:cs="Arial"/>
                <w:sz w:val="15"/>
                <w:szCs w:val="15"/>
              </w:rPr>
            </w:pPr>
            <w:r w:rsidRPr="00684377">
              <w:rPr>
                <w:rFonts w:ascii="Arial" w:hAnsi="Arial" w:cs="Arial"/>
                <w:sz w:val="15"/>
                <w:szCs w:val="15"/>
              </w:rPr>
              <w:t>5.80</w:t>
            </w:r>
          </w:p>
        </w:tc>
        <w:tc>
          <w:tcPr>
            <w:tcW w:w="1351" w:type="dxa"/>
          </w:tcPr>
          <w:p w14:paraId="328C0A25" w14:textId="6555EA81" w:rsidR="00BB4204" w:rsidRPr="00684377" w:rsidRDefault="00FC5E27" w:rsidP="00BB4204">
            <w:pPr>
              <w:spacing w:before="60" w:after="23" w:line="276" w:lineRule="auto"/>
              <w:ind w:right="-14"/>
              <w:jc w:val="right"/>
              <w:rPr>
                <w:rFonts w:ascii="Arial" w:hAnsi="Arial" w:cs="Arial"/>
                <w:sz w:val="15"/>
                <w:szCs w:val="15"/>
              </w:rPr>
            </w:pPr>
            <w:r w:rsidRPr="00684377">
              <w:rPr>
                <w:rFonts w:ascii="Arial" w:hAnsi="Arial" w:cs="Arial"/>
                <w:sz w:val="15"/>
                <w:szCs w:val="15"/>
              </w:rPr>
              <w:t>2,455,000</w:t>
            </w:r>
          </w:p>
        </w:tc>
        <w:tc>
          <w:tcPr>
            <w:tcW w:w="1276" w:type="dxa"/>
          </w:tcPr>
          <w:p w14:paraId="416DECD5" w14:textId="53E50D82" w:rsidR="00BB4204" w:rsidRPr="00684377" w:rsidRDefault="00BB4204" w:rsidP="00BB4204">
            <w:pPr>
              <w:spacing w:before="60" w:after="23" w:line="276" w:lineRule="auto"/>
              <w:ind w:right="-14"/>
              <w:jc w:val="right"/>
              <w:rPr>
                <w:rFonts w:ascii="Arial" w:hAnsi="Arial" w:cs="Arial"/>
                <w:sz w:val="15"/>
                <w:szCs w:val="15"/>
              </w:rPr>
            </w:pPr>
            <w:r w:rsidRPr="00684377">
              <w:rPr>
                <w:rFonts w:ascii="Arial" w:hAnsi="Arial" w:cs="Arial"/>
                <w:sz w:val="15"/>
                <w:szCs w:val="15"/>
              </w:rPr>
              <w:t>2,455,000</w:t>
            </w:r>
          </w:p>
        </w:tc>
      </w:tr>
      <w:tr w:rsidR="00BB4204" w:rsidRPr="00684377" w14:paraId="00CB90AA" w14:textId="77777777" w:rsidTr="00BB4204">
        <w:trPr>
          <w:cantSplit/>
        </w:trPr>
        <w:tc>
          <w:tcPr>
            <w:tcW w:w="1082" w:type="dxa"/>
          </w:tcPr>
          <w:p w14:paraId="27AF81B4" w14:textId="79B29093" w:rsidR="00BB4204" w:rsidRPr="00684377" w:rsidRDefault="00BB4204" w:rsidP="00BB4204">
            <w:pPr>
              <w:spacing w:before="60" w:after="23" w:line="276" w:lineRule="auto"/>
              <w:ind w:right="-36"/>
              <w:jc w:val="center"/>
              <w:rPr>
                <w:rFonts w:ascii="Arial" w:hAnsi="Arial" w:cs="Arial"/>
                <w:sz w:val="15"/>
                <w:szCs w:val="15"/>
              </w:rPr>
            </w:pPr>
            <w:r w:rsidRPr="00684377">
              <w:rPr>
                <w:rFonts w:ascii="Arial" w:hAnsi="Arial" w:cs="Arial"/>
                <w:sz w:val="15"/>
                <w:szCs w:val="15"/>
              </w:rPr>
              <w:t>3</w:t>
            </w:r>
          </w:p>
        </w:tc>
        <w:tc>
          <w:tcPr>
            <w:tcW w:w="1984" w:type="dxa"/>
          </w:tcPr>
          <w:p w14:paraId="130FA1FF" w14:textId="72713C93" w:rsidR="00BB4204" w:rsidRPr="00684377" w:rsidRDefault="00BB4204" w:rsidP="00BB4204">
            <w:pPr>
              <w:spacing w:before="60" w:after="23" w:line="276" w:lineRule="auto"/>
              <w:jc w:val="right"/>
              <w:rPr>
                <w:rFonts w:ascii="Arial" w:hAnsi="Arial" w:cs="Arial"/>
                <w:sz w:val="15"/>
                <w:szCs w:val="15"/>
              </w:rPr>
            </w:pPr>
            <w:r w:rsidRPr="00684377">
              <w:rPr>
                <w:rFonts w:ascii="Arial" w:hAnsi="Arial" w:cs="Arial"/>
                <w:sz w:val="15"/>
                <w:szCs w:val="15"/>
              </w:rPr>
              <w:t>5 years</w:t>
            </w:r>
          </w:p>
        </w:tc>
        <w:tc>
          <w:tcPr>
            <w:tcW w:w="1701" w:type="dxa"/>
          </w:tcPr>
          <w:p w14:paraId="59C671AD" w14:textId="6F181227" w:rsidR="00BB4204" w:rsidRPr="00684377" w:rsidRDefault="00BB4204" w:rsidP="00BB4204">
            <w:pPr>
              <w:spacing w:before="60" w:after="23" w:line="276" w:lineRule="auto"/>
              <w:jc w:val="right"/>
              <w:rPr>
                <w:rFonts w:ascii="Arial" w:hAnsi="Arial" w:cs="Arial"/>
                <w:sz w:val="15"/>
                <w:szCs w:val="15"/>
              </w:rPr>
            </w:pPr>
            <w:r w:rsidRPr="00684377">
              <w:rPr>
                <w:rFonts w:ascii="Arial" w:hAnsi="Arial" w:cs="Arial"/>
                <w:sz w:val="15"/>
                <w:szCs w:val="15"/>
              </w:rPr>
              <w:t>29 April 2022</w:t>
            </w:r>
          </w:p>
        </w:tc>
        <w:tc>
          <w:tcPr>
            <w:tcW w:w="1530" w:type="dxa"/>
          </w:tcPr>
          <w:p w14:paraId="2D03E2F9" w14:textId="76DE9AEC" w:rsidR="00BB4204" w:rsidRPr="00684377" w:rsidRDefault="00BB4204" w:rsidP="00BB4204">
            <w:pPr>
              <w:spacing w:before="60" w:after="23" w:line="276" w:lineRule="auto"/>
              <w:ind w:left="-7" w:right="-1"/>
              <w:jc w:val="right"/>
              <w:rPr>
                <w:rFonts w:ascii="Arial" w:hAnsi="Arial" w:cs="Arial"/>
                <w:sz w:val="15"/>
                <w:szCs w:val="15"/>
              </w:rPr>
            </w:pPr>
            <w:r w:rsidRPr="00684377">
              <w:rPr>
                <w:rFonts w:ascii="Arial" w:hAnsi="Arial" w:cs="Arial"/>
                <w:sz w:val="15"/>
                <w:szCs w:val="15"/>
              </w:rPr>
              <w:t>29 April 2027</w:t>
            </w:r>
          </w:p>
        </w:tc>
        <w:tc>
          <w:tcPr>
            <w:tcW w:w="804" w:type="dxa"/>
          </w:tcPr>
          <w:p w14:paraId="09273E3B" w14:textId="2ABAC242" w:rsidR="00BB4204" w:rsidRPr="00684377" w:rsidRDefault="00BB4204" w:rsidP="00BB4204">
            <w:pPr>
              <w:spacing w:before="60" w:after="23" w:line="276" w:lineRule="auto"/>
              <w:jc w:val="center"/>
              <w:rPr>
                <w:rFonts w:ascii="Arial" w:hAnsi="Arial" w:cs="Arial"/>
                <w:sz w:val="15"/>
                <w:szCs w:val="15"/>
              </w:rPr>
            </w:pPr>
            <w:r w:rsidRPr="00684377">
              <w:rPr>
                <w:rFonts w:ascii="Arial" w:hAnsi="Arial" w:cs="Arial"/>
                <w:sz w:val="15"/>
                <w:szCs w:val="15"/>
              </w:rPr>
              <w:t>5.50</w:t>
            </w:r>
          </w:p>
        </w:tc>
        <w:tc>
          <w:tcPr>
            <w:tcW w:w="1351" w:type="dxa"/>
          </w:tcPr>
          <w:p w14:paraId="418B13C2" w14:textId="180FF02F" w:rsidR="00BB4204" w:rsidRPr="00684377" w:rsidRDefault="00FC5E27" w:rsidP="00BB4204">
            <w:pPr>
              <w:spacing w:before="60" w:after="23" w:line="276" w:lineRule="auto"/>
              <w:ind w:right="-14"/>
              <w:jc w:val="right"/>
              <w:rPr>
                <w:rFonts w:ascii="Arial" w:hAnsi="Arial" w:cs="Arial"/>
                <w:sz w:val="15"/>
                <w:szCs w:val="15"/>
              </w:rPr>
            </w:pPr>
            <w:r w:rsidRPr="00684377">
              <w:rPr>
                <w:rFonts w:ascii="Arial" w:hAnsi="Arial" w:cs="Arial"/>
                <w:sz w:val="15"/>
                <w:szCs w:val="15"/>
              </w:rPr>
              <w:t>6,000,000</w:t>
            </w:r>
          </w:p>
        </w:tc>
        <w:tc>
          <w:tcPr>
            <w:tcW w:w="1276" w:type="dxa"/>
          </w:tcPr>
          <w:p w14:paraId="0F81C768" w14:textId="15441FE7" w:rsidR="00BB4204" w:rsidRPr="00684377" w:rsidRDefault="00BB4204" w:rsidP="00BB4204">
            <w:pPr>
              <w:spacing w:before="60" w:after="23" w:line="276" w:lineRule="auto"/>
              <w:ind w:right="-14"/>
              <w:jc w:val="right"/>
              <w:rPr>
                <w:rFonts w:ascii="Arial" w:hAnsi="Arial" w:cs="Arial"/>
                <w:sz w:val="15"/>
                <w:szCs w:val="15"/>
              </w:rPr>
            </w:pPr>
            <w:r w:rsidRPr="00684377">
              <w:rPr>
                <w:rFonts w:ascii="Arial" w:hAnsi="Arial" w:cs="Arial"/>
                <w:sz w:val="15"/>
                <w:szCs w:val="15"/>
              </w:rPr>
              <w:t>5,993,142</w:t>
            </w:r>
          </w:p>
        </w:tc>
      </w:tr>
      <w:tr w:rsidR="00BB4204" w:rsidRPr="00684377" w14:paraId="2FF78715" w14:textId="77777777" w:rsidTr="00BB4204">
        <w:trPr>
          <w:cantSplit/>
        </w:trPr>
        <w:tc>
          <w:tcPr>
            <w:tcW w:w="1082" w:type="dxa"/>
          </w:tcPr>
          <w:p w14:paraId="7E63FFE3" w14:textId="7A28B589" w:rsidR="00BB4204" w:rsidRPr="00684377" w:rsidRDefault="00BB4204" w:rsidP="00BB4204">
            <w:pPr>
              <w:spacing w:before="60" w:after="23" w:line="276" w:lineRule="auto"/>
              <w:ind w:right="-36"/>
              <w:jc w:val="center"/>
              <w:rPr>
                <w:rFonts w:ascii="Arial" w:hAnsi="Arial" w:cs="Arial"/>
                <w:sz w:val="15"/>
                <w:szCs w:val="15"/>
              </w:rPr>
            </w:pPr>
            <w:r w:rsidRPr="00684377">
              <w:rPr>
                <w:rFonts w:ascii="Arial" w:hAnsi="Arial" w:cs="Arial"/>
                <w:sz w:val="15"/>
                <w:szCs w:val="15"/>
              </w:rPr>
              <w:t>4</w:t>
            </w:r>
          </w:p>
        </w:tc>
        <w:tc>
          <w:tcPr>
            <w:tcW w:w="1984" w:type="dxa"/>
          </w:tcPr>
          <w:p w14:paraId="5D5C9E13" w14:textId="60CB6242" w:rsidR="00BB4204" w:rsidRPr="00684377" w:rsidRDefault="00BB4204" w:rsidP="00BB4204">
            <w:pPr>
              <w:spacing w:before="60" w:after="23" w:line="276" w:lineRule="auto"/>
              <w:jc w:val="right"/>
              <w:rPr>
                <w:rFonts w:ascii="Arial" w:hAnsi="Arial" w:cs="Arial"/>
                <w:sz w:val="15"/>
                <w:szCs w:val="15"/>
              </w:rPr>
            </w:pPr>
            <w:r w:rsidRPr="00684377">
              <w:rPr>
                <w:rFonts w:ascii="Arial" w:hAnsi="Arial" w:cs="Arial"/>
                <w:sz w:val="15"/>
                <w:szCs w:val="15"/>
              </w:rPr>
              <w:t>3 years 6 months 2 days</w:t>
            </w:r>
          </w:p>
        </w:tc>
        <w:tc>
          <w:tcPr>
            <w:tcW w:w="1701" w:type="dxa"/>
          </w:tcPr>
          <w:p w14:paraId="45292D6C" w14:textId="7B33C7FC" w:rsidR="00BB4204" w:rsidRPr="00684377" w:rsidRDefault="00BB4204" w:rsidP="00BB4204">
            <w:pPr>
              <w:spacing w:before="60" w:after="23" w:line="276" w:lineRule="auto"/>
              <w:jc w:val="right"/>
              <w:rPr>
                <w:rFonts w:ascii="Arial" w:hAnsi="Arial" w:cs="Arial"/>
                <w:sz w:val="15"/>
                <w:szCs w:val="15"/>
                <w:cs/>
              </w:rPr>
            </w:pPr>
            <w:r w:rsidRPr="00684377">
              <w:rPr>
                <w:rFonts w:ascii="Arial" w:hAnsi="Arial" w:cs="Arial"/>
                <w:sz w:val="15"/>
                <w:szCs w:val="15"/>
              </w:rPr>
              <w:t>2 June 2023</w:t>
            </w:r>
          </w:p>
        </w:tc>
        <w:tc>
          <w:tcPr>
            <w:tcW w:w="1530" w:type="dxa"/>
          </w:tcPr>
          <w:p w14:paraId="57C05F00" w14:textId="3871A552" w:rsidR="00BB4204" w:rsidRPr="00684377" w:rsidRDefault="00BB4204" w:rsidP="00BB4204">
            <w:pPr>
              <w:spacing w:before="60" w:after="23" w:line="276" w:lineRule="auto"/>
              <w:ind w:left="-7" w:right="-1"/>
              <w:jc w:val="right"/>
              <w:rPr>
                <w:rFonts w:ascii="Arial" w:hAnsi="Arial" w:cs="Arial"/>
                <w:sz w:val="15"/>
                <w:szCs w:val="15"/>
              </w:rPr>
            </w:pPr>
            <w:r w:rsidRPr="00684377">
              <w:rPr>
                <w:rFonts w:ascii="Arial" w:hAnsi="Arial" w:cs="Arial"/>
                <w:sz w:val="15"/>
                <w:szCs w:val="15"/>
              </w:rPr>
              <w:t>4 December 2026</w:t>
            </w:r>
          </w:p>
        </w:tc>
        <w:tc>
          <w:tcPr>
            <w:tcW w:w="804" w:type="dxa"/>
          </w:tcPr>
          <w:p w14:paraId="0A0969E1" w14:textId="52678092" w:rsidR="00BB4204" w:rsidRPr="00684377" w:rsidRDefault="00BB4204" w:rsidP="00BB4204">
            <w:pPr>
              <w:spacing w:before="60" w:after="23" w:line="276" w:lineRule="auto"/>
              <w:jc w:val="center"/>
              <w:rPr>
                <w:rFonts w:ascii="Arial" w:hAnsi="Arial" w:cs="Arial"/>
                <w:sz w:val="15"/>
                <w:szCs w:val="15"/>
              </w:rPr>
            </w:pPr>
            <w:r w:rsidRPr="00684377">
              <w:rPr>
                <w:rFonts w:ascii="Arial" w:hAnsi="Arial" w:cs="Arial"/>
                <w:sz w:val="15"/>
                <w:szCs w:val="15"/>
              </w:rPr>
              <w:t>5.00</w:t>
            </w:r>
          </w:p>
        </w:tc>
        <w:tc>
          <w:tcPr>
            <w:tcW w:w="1351" w:type="dxa"/>
          </w:tcPr>
          <w:p w14:paraId="262F9F47" w14:textId="0AB26B53" w:rsidR="00BB4204" w:rsidRPr="00684377" w:rsidRDefault="00FC5E27" w:rsidP="00BB4204">
            <w:pPr>
              <w:spacing w:before="60" w:after="23" w:line="276" w:lineRule="auto"/>
              <w:ind w:right="-14"/>
              <w:jc w:val="right"/>
              <w:rPr>
                <w:rFonts w:ascii="Arial" w:hAnsi="Arial" w:cs="Arial"/>
                <w:sz w:val="15"/>
                <w:szCs w:val="15"/>
              </w:rPr>
            </w:pPr>
            <w:r w:rsidRPr="00684377">
              <w:rPr>
                <w:rFonts w:ascii="Arial" w:hAnsi="Arial" w:cs="Arial"/>
                <w:sz w:val="15"/>
                <w:szCs w:val="15"/>
              </w:rPr>
              <w:t>1,215,000</w:t>
            </w:r>
          </w:p>
        </w:tc>
        <w:tc>
          <w:tcPr>
            <w:tcW w:w="1276" w:type="dxa"/>
          </w:tcPr>
          <w:p w14:paraId="0BFE25A9" w14:textId="71889511" w:rsidR="00BB4204" w:rsidRPr="00684377" w:rsidRDefault="00BB4204" w:rsidP="00BB4204">
            <w:pPr>
              <w:spacing w:before="60" w:after="23" w:line="276" w:lineRule="auto"/>
              <w:ind w:right="-14"/>
              <w:jc w:val="right"/>
              <w:rPr>
                <w:rFonts w:ascii="Arial" w:hAnsi="Arial" w:cs="Arial"/>
                <w:sz w:val="15"/>
                <w:szCs w:val="15"/>
              </w:rPr>
            </w:pPr>
            <w:r w:rsidRPr="00684377">
              <w:rPr>
                <w:rFonts w:ascii="Arial" w:hAnsi="Arial" w:cs="Arial"/>
                <w:sz w:val="15"/>
                <w:szCs w:val="15"/>
              </w:rPr>
              <w:t>1,215,000</w:t>
            </w:r>
          </w:p>
        </w:tc>
      </w:tr>
      <w:tr w:rsidR="00BB4204" w:rsidRPr="00684377" w14:paraId="5D36312B" w14:textId="77777777" w:rsidTr="00BB4204">
        <w:trPr>
          <w:cantSplit/>
        </w:trPr>
        <w:tc>
          <w:tcPr>
            <w:tcW w:w="1082" w:type="dxa"/>
          </w:tcPr>
          <w:p w14:paraId="4605FD6E" w14:textId="74295CF5" w:rsidR="00BB4204" w:rsidRPr="00684377" w:rsidRDefault="00BB4204" w:rsidP="00BB4204">
            <w:pPr>
              <w:spacing w:before="60" w:after="23" w:line="276" w:lineRule="auto"/>
              <w:ind w:right="-36"/>
              <w:jc w:val="center"/>
              <w:rPr>
                <w:rFonts w:ascii="Arial" w:hAnsi="Arial" w:cs="Arial"/>
                <w:sz w:val="15"/>
                <w:szCs w:val="15"/>
              </w:rPr>
            </w:pPr>
            <w:r w:rsidRPr="00684377">
              <w:rPr>
                <w:rFonts w:ascii="Arial" w:hAnsi="Arial" w:cs="Arial"/>
                <w:sz w:val="15"/>
                <w:szCs w:val="15"/>
              </w:rPr>
              <w:t>5</w:t>
            </w:r>
          </w:p>
        </w:tc>
        <w:tc>
          <w:tcPr>
            <w:tcW w:w="1984" w:type="dxa"/>
          </w:tcPr>
          <w:p w14:paraId="6ED845C4" w14:textId="1CD3818F" w:rsidR="00BB4204" w:rsidRPr="00684377" w:rsidRDefault="00BB4204" w:rsidP="00BB4204">
            <w:pPr>
              <w:spacing w:before="60" w:after="23" w:line="276" w:lineRule="auto"/>
              <w:jc w:val="right"/>
              <w:rPr>
                <w:rFonts w:ascii="Arial" w:hAnsi="Arial" w:cs="Arial"/>
                <w:sz w:val="15"/>
                <w:szCs w:val="15"/>
                <w:cs/>
              </w:rPr>
            </w:pPr>
            <w:r w:rsidRPr="00684377">
              <w:rPr>
                <w:rFonts w:ascii="Arial" w:hAnsi="Arial" w:cs="Arial"/>
                <w:sz w:val="15"/>
                <w:szCs w:val="15"/>
              </w:rPr>
              <w:t>5 years</w:t>
            </w:r>
          </w:p>
        </w:tc>
        <w:tc>
          <w:tcPr>
            <w:tcW w:w="1701" w:type="dxa"/>
          </w:tcPr>
          <w:p w14:paraId="79F9641D" w14:textId="3EDEB537" w:rsidR="00BB4204" w:rsidRPr="00684377" w:rsidRDefault="00BB4204" w:rsidP="00BB4204">
            <w:pPr>
              <w:spacing w:before="60" w:after="23" w:line="276" w:lineRule="auto"/>
              <w:jc w:val="right"/>
              <w:rPr>
                <w:rFonts w:ascii="Arial" w:hAnsi="Arial" w:cs="Arial"/>
                <w:sz w:val="15"/>
                <w:szCs w:val="15"/>
                <w:cs/>
              </w:rPr>
            </w:pPr>
            <w:r w:rsidRPr="00684377">
              <w:rPr>
                <w:rFonts w:ascii="Arial" w:hAnsi="Arial" w:cs="Arial"/>
                <w:sz w:val="15"/>
                <w:szCs w:val="15"/>
              </w:rPr>
              <w:t>2 June 2023</w:t>
            </w:r>
          </w:p>
        </w:tc>
        <w:tc>
          <w:tcPr>
            <w:tcW w:w="1530" w:type="dxa"/>
          </w:tcPr>
          <w:p w14:paraId="6F82ACBC" w14:textId="7EE6744A" w:rsidR="00BB4204" w:rsidRPr="00684377" w:rsidRDefault="00BB4204" w:rsidP="00BB4204">
            <w:pPr>
              <w:spacing w:before="60" w:after="23" w:line="276" w:lineRule="auto"/>
              <w:ind w:left="-7" w:right="-1"/>
              <w:jc w:val="right"/>
              <w:rPr>
                <w:rFonts w:ascii="Arial" w:hAnsi="Arial" w:cs="Arial"/>
                <w:sz w:val="15"/>
                <w:szCs w:val="15"/>
              </w:rPr>
            </w:pPr>
            <w:r w:rsidRPr="00684377">
              <w:rPr>
                <w:rFonts w:ascii="Arial" w:hAnsi="Arial" w:cs="Arial"/>
                <w:sz w:val="15"/>
                <w:szCs w:val="15"/>
              </w:rPr>
              <w:t>2 June 2028</w:t>
            </w:r>
          </w:p>
        </w:tc>
        <w:tc>
          <w:tcPr>
            <w:tcW w:w="804" w:type="dxa"/>
          </w:tcPr>
          <w:p w14:paraId="0329A069" w14:textId="7B00D9CA" w:rsidR="00BB4204" w:rsidRPr="00684377" w:rsidRDefault="00BB4204" w:rsidP="00BB4204">
            <w:pPr>
              <w:spacing w:before="60" w:after="23" w:line="276" w:lineRule="auto"/>
              <w:jc w:val="center"/>
              <w:rPr>
                <w:rFonts w:ascii="Arial" w:hAnsi="Arial" w:cs="Arial"/>
                <w:sz w:val="15"/>
                <w:szCs w:val="15"/>
              </w:rPr>
            </w:pPr>
            <w:r w:rsidRPr="00684377">
              <w:rPr>
                <w:rFonts w:ascii="Arial" w:hAnsi="Arial" w:cs="Arial"/>
                <w:sz w:val="15"/>
                <w:szCs w:val="15"/>
              </w:rPr>
              <w:t>6.20</w:t>
            </w:r>
          </w:p>
        </w:tc>
        <w:tc>
          <w:tcPr>
            <w:tcW w:w="1351" w:type="dxa"/>
          </w:tcPr>
          <w:p w14:paraId="6EFB9636" w14:textId="532D3DEF" w:rsidR="00BB4204" w:rsidRPr="00684377" w:rsidRDefault="00FC5E27" w:rsidP="00BB4204">
            <w:pPr>
              <w:pBdr>
                <w:bottom w:val="single" w:sz="4" w:space="1" w:color="auto"/>
              </w:pBdr>
              <w:spacing w:before="60" w:after="23" w:line="276" w:lineRule="auto"/>
              <w:ind w:right="-14"/>
              <w:jc w:val="right"/>
              <w:rPr>
                <w:rFonts w:ascii="Arial" w:hAnsi="Arial" w:cs="Arial"/>
                <w:sz w:val="15"/>
                <w:szCs w:val="15"/>
              </w:rPr>
            </w:pPr>
            <w:r w:rsidRPr="00684377">
              <w:rPr>
                <w:rFonts w:ascii="Arial" w:hAnsi="Arial" w:cs="Arial"/>
                <w:sz w:val="15"/>
                <w:szCs w:val="15"/>
              </w:rPr>
              <w:t>2,780,823</w:t>
            </w:r>
          </w:p>
        </w:tc>
        <w:tc>
          <w:tcPr>
            <w:tcW w:w="1276" w:type="dxa"/>
          </w:tcPr>
          <w:p w14:paraId="44BE8D0E" w14:textId="1FCB9734" w:rsidR="00BB4204" w:rsidRPr="00684377" w:rsidRDefault="00BB4204" w:rsidP="00BB4204">
            <w:pPr>
              <w:pBdr>
                <w:bottom w:val="single" w:sz="4" w:space="1" w:color="auto"/>
              </w:pBdr>
              <w:spacing w:before="60" w:after="23" w:line="276" w:lineRule="auto"/>
              <w:ind w:right="-14"/>
              <w:jc w:val="right"/>
              <w:rPr>
                <w:rFonts w:ascii="Arial" w:hAnsi="Arial" w:cstheme="minorBidi"/>
                <w:sz w:val="15"/>
                <w:szCs w:val="15"/>
              </w:rPr>
            </w:pPr>
            <w:r w:rsidRPr="00684377">
              <w:rPr>
                <w:rFonts w:ascii="Arial" w:hAnsi="Arial" w:cs="Arial"/>
                <w:sz w:val="15"/>
                <w:szCs w:val="15"/>
              </w:rPr>
              <w:t>2,770,794</w:t>
            </w:r>
          </w:p>
        </w:tc>
      </w:tr>
      <w:tr w:rsidR="00BB4204" w:rsidRPr="00684377" w14:paraId="589244D1" w14:textId="77777777" w:rsidTr="00BB4204">
        <w:trPr>
          <w:cantSplit/>
        </w:trPr>
        <w:tc>
          <w:tcPr>
            <w:tcW w:w="1082" w:type="dxa"/>
          </w:tcPr>
          <w:p w14:paraId="03092BB9" w14:textId="77777777" w:rsidR="00BB4204" w:rsidRPr="00684377" w:rsidRDefault="00BB4204" w:rsidP="00BB4204">
            <w:pPr>
              <w:spacing w:before="60" w:after="23" w:line="276" w:lineRule="auto"/>
              <w:ind w:right="-36"/>
              <w:rPr>
                <w:rFonts w:ascii="Arial" w:hAnsi="Arial" w:cs="Arial"/>
                <w:sz w:val="15"/>
                <w:szCs w:val="15"/>
              </w:rPr>
            </w:pPr>
            <w:r w:rsidRPr="00684377">
              <w:rPr>
                <w:rFonts w:ascii="Arial" w:hAnsi="Arial" w:cs="Arial"/>
                <w:sz w:val="15"/>
                <w:szCs w:val="15"/>
              </w:rPr>
              <w:t>Total</w:t>
            </w:r>
          </w:p>
        </w:tc>
        <w:tc>
          <w:tcPr>
            <w:tcW w:w="1984" w:type="dxa"/>
          </w:tcPr>
          <w:p w14:paraId="11DEF74E" w14:textId="77777777" w:rsidR="00BB4204" w:rsidRPr="00684377" w:rsidRDefault="00BB4204" w:rsidP="00BB4204">
            <w:pPr>
              <w:spacing w:before="60" w:after="23" w:line="276" w:lineRule="auto"/>
              <w:jc w:val="center"/>
              <w:rPr>
                <w:rFonts w:ascii="Arial" w:hAnsi="Arial" w:cs="Arial"/>
                <w:sz w:val="15"/>
                <w:szCs w:val="15"/>
              </w:rPr>
            </w:pPr>
          </w:p>
        </w:tc>
        <w:tc>
          <w:tcPr>
            <w:tcW w:w="1701" w:type="dxa"/>
          </w:tcPr>
          <w:p w14:paraId="31C22D6D" w14:textId="77777777" w:rsidR="00BB4204" w:rsidRPr="00684377" w:rsidRDefault="00BB4204" w:rsidP="00BB4204">
            <w:pPr>
              <w:spacing w:before="60" w:after="23" w:line="276" w:lineRule="auto"/>
              <w:ind w:right="-108"/>
              <w:rPr>
                <w:rFonts w:ascii="Arial" w:hAnsi="Arial" w:cs="Arial"/>
                <w:sz w:val="15"/>
                <w:szCs w:val="15"/>
              </w:rPr>
            </w:pPr>
          </w:p>
        </w:tc>
        <w:tc>
          <w:tcPr>
            <w:tcW w:w="1530" w:type="dxa"/>
          </w:tcPr>
          <w:p w14:paraId="01558106" w14:textId="77777777" w:rsidR="00BB4204" w:rsidRPr="00684377" w:rsidRDefault="00BB4204" w:rsidP="00BB4204">
            <w:pPr>
              <w:spacing w:before="60" w:after="23" w:line="276" w:lineRule="auto"/>
              <w:ind w:left="-107" w:right="-108"/>
              <w:rPr>
                <w:rFonts w:ascii="Arial" w:hAnsi="Arial" w:cs="Arial"/>
                <w:sz w:val="15"/>
                <w:szCs w:val="15"/>
              </w:rPr>
            </w:pPr>
          </w:p>
        </w:tc>
        <w:tc>
          <w:tcPr>
            <w:tcW w:w="804" w:type="dxa"/>
          </w:tcPr>
          <w:p w14:paraId="48436F2A" w14:textId="77777777" w:rsidR="00BB4204" w:rsidRPr="00684377" w:rsidRDefault="00BB4204" w:rsidP="00BB4204">
            <w:pPr>
              <w:spacing w:before="60" w:after="23" w:line="276" w:lineRule="auto"/>
              <w:ind w:right="12"/>
              <w:jc w:val="right"/>
              <w:rPr>
                <w:rFonts w:ascii="Arial" w:hAnsi="Arial" w:cs="Arial"/>
                <w:sz w:val="15"/>
                <w:szCs w:val="15"/>
              </w:rPr>
            </w:pPr>
          </w:p>
        </w:tc>
        <w:tc>
          <w:tcPr>
            <w:tcW w:w="1351" w:type="dxa"/>
          </w:tcPr>
          <w:p w14:paraId="5E0C69A3" w14:textId="7D349FE5" w:rsidR="00BB4204" w:rsidRPr="00684377" w:rsidRDefault="00794344" w:rsidP="00BB4204">
            <w:pPr>
              <w:spacing w:before="60" w:after="23" w:line="276" w:lineRule="auto"/>
              <w:ind w:right="-14"/>
              <w:jc w:val="right"/>
              <w:rPr>
                <w:rFonts w:ascii="Arial" w:hAnsi="Arial" w:cs="Arial"/>
                <w:sz w:val="15"/>
                <w:szCs w:val="15"/>
                <w:lang w:val="en-GB"/>
              </w:rPr>
            </w:pPr>
            <w:r w:rsidRPr="00684377">
              <w:rPr>
                <w:rFonts w:ascii="Arial" w:hAnsi="Arial" w:cs="Arial"/>
                <w:sz w:val="15"/>
                <w:szCs w:val="15"/>
                <w:lang w:val="en-GB"/>
              </w:rPr>
              <w:t>14,450,823</w:t>
            </w:r>
          </w:p>
        </w:tc>
        <w:tc>
          <w:tcPr>
            <w:tcW w:w="1276" w:type="dxa"/>
          </w:tcPr>
          <w:p w14:paraId="1D3D6D2E" w14:textId="60745A44" w:rsidR="00BB4204" w:rsidRPr="00684377" w:rsidRDefault="00BB4204" w:rsidP="00BB4204">
            <w:pPr>
              <w:spacing w:before="60" w:after="23" w:line="276" w:lineRule="auto"/>
              <w:ind w:right="-14"/>
              <w:jc w:val="right"/>
              <w:rPr>
                <w:rFonts w:ascii="Arial" w:hAnsi="Arial" w:cs="Arial"/>
                <w:sz w:val="15"/>
                <w:szCs w:val="15"/>
                <w:lang w:val="en-GB"/>
              </w:rPr>
            </w:pPr>
            <w:r w:rsidRPr="00684377">
              <w:rPr>
                <w:rFonts w:ascii="Arial" w:hAnsi="Arial" w:cs="Arial"/>
                <w:sz w:val="15"/>
                <w:szCs w:val="15"/>
                <w:lang w:val="en-GB"/>
              </w:rPr>
              <w:t>14,433,936</w:t>
            </w:r>
          </w:p>
        </w:tc>
      </w:tr>
      <w:tr w:rsidR="00BB4204" w:rsidRPr="00684377" w14:paraId="3854AB59" w14:textId="6AB7BB44" w:rsidTr="00BB4204">
        <w:trPr>
          <w:cantSplit/>
        </w:trPr>
        <w:tc>
          <w:tcPr>
            <w:tcW w:w="3066" w:type="dxa"/>
            <w:gridSpan w:val="2"/>
          </w:tcPr>
          <w:p w14:paraId="7E66EE39" w14:textId="1D6EDB6A" w:rsidR="00BB4204" w:rsidRPr="00684377" w:rsidRDefault="00BB4204" w:rsidP="00BB4204">
            <w:pPr>
              <w:spacing w:before="60" w:after="23" w:line="276" w:lineRule="auto"/>
              <w:rPr>
                <w:rFonts w:ascii="Arial" w:hAnsi="Arial" w:cs="Arial"/>
                <w:sz w:val="15"/>
                <w:szCs w:val="15"/>
              </w:rPr>
            </w:pPr>
            <w:proofErr w:type="gramStart"/>
            <w:r w:rsidRPr="00684377">
              <w:rPr>
                <w:rFonts w:ascii="Arial" w:hAnsi="Arial" w:cs="Arial"/>
                <w:sz w:val="15"/>
                <w:szCs w:val="15"/>
              </w:rPr>
              <w:t xml:space="preserve">Less </w:t>
            </w:r>
            <w:r w:rsidRPr="00684377">
              <w:rPr>
                <w:rFonts w:ascii="Arial" w:hAnsi="Arial" w:cs="Arial"/>
                <w:sz w:val="15"/>
                <w:szCs w:val="15"/>
                <w:cs/>
              </w:rPr>
              <w:t>:</w:t>
            </w:r>
            <w:proofErr w:type="gramEnd"/>
            <w:r w:rsidRPr="00684377">
              <w:rPr>
                <w:rFonts w:ascii="Arial" w:hAnsi="Arial" w:cs="Arial"/>
                <w:sz w:val="15"/>
                <w:szCs w:val="15"/>
                <w:cs/>
              </w:rPr>
              <w:t xml:space="preserve"> </w:t>
            </w:r>
            <w:r w:rsidRPr="00684377">
              <w:rPr>
                <w:rFonts w:ascii="Arial" w:hAnsi="Arial" w:cs="Arial"/>
                <w:sz w:val="15"/>
                <w:szCs w:val="15"/>
              </w:rPr>
              <w:t>Current portion</w:t>
            </w:r>
          </w:p>
        </w:tc>
        <w:tc>
          <w:tcPr>
            <w:tcW w:w="1701" w:type="dxa"/>
          </w:tcPr>
          <w:p w14:paraId="4DCDFAEA" w14:textId="77777777" w:rsidR="00BB4204" w:rsidRPr="00684377" w:rsidRDefault="00BB4204" w:rsidP="00BB4204">
            <w:pPr>
              <w:spacing w:before="60" w:after="23" w:line="276" w:lineRule="auto"/>
              <w:ind w:right="-108"/>
              <w:rPr>
                <w:rFonts w:ascii="Arial" w:hAnsi="Arial" w:cs="Arial"/>
                <w:sz w:val="15"/>
                <w:szCs w:val="15"/>
              </w:rPr>
            </w:pPr>
          </w:p>
        </w:tc>
        <w:tc>
          <w:tcPr>
            <w:tcW w:w="1530" w:type="dxa"/>
          </w:tcPr>
          <w:p w14:paraId="721FC6BC" w14:textId="77777777" w:rsidR="00BB4204" w:rsidRPr="00684377" w:rsidRDefault="00BB4204" w:rsidP="00BB4204">
            <w:pPr>
              <w:spacing w:before="60" w:after="23" w:line="276" w:lineRule="auto"/>
              <w:ind w:left="-107" w:right="-108"/>
              <w:rPr>
                <w:rFonts w:ascii="Arial" w:hAnsi="Arial" w:cs="Arial"/>
                <w:sz w:val="15"/>
                <w:szCs w:val="15"/>
              </w:rPr>
            </w:pPr>
          </w:p>
        </w:tc>
        <w:tc>
          <w:tcPr>
            <w:tcW w:w="804" w:type="dxa"/>
          </w:tcPr>
          <w:p w14:paraId="4818116F" w14:textId="77777777" w:rsidR="00BB4204" w:rsidRPr="00684377" w:rsidRDefault="00BB4204" w:rsidP="00BB4204">
            <w:pPr>
              <w:spacing w:before="60" w:after="23" w:line="276" w:lineRule="auto"/>
              <w:jc w:val="center"/>
              <w:rPr>
                <w:rFonts w:ascii="Arial" w:hAnsi="Arial" w:cs="Arial"/>
                <w:sz w:val="15"/>
                <w:szCs w:val="15"/>
              </w:rPr>
            </w:pPr>
          </w:p>
        </w:tc>
        <w:tc>
          <w:tcPr>
            <w:tcW w:w="1351" w:type="dxa"/>
          </w:tcPr>
          <w:p w14:paraId="5E61A1F8" w14:textId="7346631C" w:rsidR="00BB4204" w:rsidRPr="00684377" w:rsidRDefault="00794344" w:rsidP="00BB4204">
            <w:pPr>
              <w:spacing w:before="60" w:after="23" w:line="276" w:lineRule="auto"/>
              <w:ind w:right="-14"/>
              <w:jc w:val="right"/>
              <w:rPr>
                <w:rFonts w:ascii="Arial" w:hAnsi="Arial" w:cs="Arial"/>
                <w:sz w:val="15"/>
                <w:szCs w:val="15"/>
              </w:rPr>
            </w:pPr>
            <w:r w:rsidRPr="00684377">
              <w:rPr>
                <w:rFonts w:ascii="Arial" w:hAnsi="Arial" w:cs="Arial"/>
                <w:sz w:val="15"/>
                <w:szCs w:val="15"/>
              </w:rPr>
              <w:t>(5,670,000)</w:t>
            </w:r>
          </w:p>
        </w:tc>
        <w:tc>
          <w:tcPr>
            <w:tcW w:w="1276" w:type="dxa"/>
          </w:tcPr>
          <w:p w14:paraId="628F8E58" w14:textId="7AEBD3E9" w:rsidR="00BB4204" w:rsidRPr="00684377" w:rsidRDefault="00BB4204" w:rsidP="00BB4204">
            <w:pPr>
              <w:spacing w:before="60" w:after="23" w:line="276" w:lineRule="auto"/>
              <w:ind w:right="-14"/>
              <w:jc w:val="right"/>
              <w:rPr>
                <w:rFonts w:ascii="Arial" w:hAnsi="Arial" w:cs="Arial"/>
                <w:sz w:val="15"/>
                <w:szCs w:val="15"/>
              </w:rPr>
            </w:pPr>
            <w:r w:rsidRPr="00684377">
              <w:rPr>
                <w:rFonts w:ascii="Arial" w:hAnsi="Arial" w:cs="Arial"/>
                <w:sz w:val="15"/>
                <w:szCs w:val="15"/>
              </w:rPr>
              <w:t>-</w:t>
            </w:r>
          </w:p>
        </w:tc>
      </w:tr>
      <w:tr w:rsidR="00BB4204" w:rsidRPr="00684377" w14:paraId="3A697A4E" w14:textId="55D55D5A" w:rsidTr="00BB4204">
        <w:trPr>
          <w:cantSplit/>
        </w:trPr>
        <w:tc>
          <w:tcPr>
            <w:tcW w:w="3066" w:type="dxa"/>
            <w:gridSpan w:val="2"/>
          </w:tcPr>
          <w:p w14:paraId="233E45F5" w14:textId="0F0FB29A" w:rsidR="00BB4204" w:rsidRPr="00684377" w:rsidRDefault="00BB4204" w:rsidP="00BB4204">
            <w:pPr>
              <w:spacing w:before="60" w:after="23" w:line="276" w:lineRule="auto"/>
              <w:rPr>
                <w:rFonts w:ascii="Arial" w:hAnsi="Arial" w:cs="Arial"/>
                <w:sz w:val="15"/>
                <w:szCs w:val="15"/>
                <w:cs/>
              </w:rPr>
            </w:pPr>
            <w:r w:rsidRPr="00684377">
              <w:rPr>
                <w:rFonts w:ascii="Arial" w:hAnsi="Arial" w:cs="Arial"/>
                <w:sz w:val="15"/>
                <w:szCs w:val="15"/>
              </w:rPr>
              <w:t xml:space="preserve">Debentures - net </w:t>
            </w:r>
          </w:p>
        </w:tc>
        <w:tc>
          <w:tcPr>
            <w:tcW w:w="1701" w:type="dxa"/>
          </w:tcPr>
          <w:p w14:paraId="270E8C91" w14:textId="4D8E730F" w:rsidR="00BB4204" w:rsidRPr="00684377" w:rsidRDefault="00BB4204" w:rsidP="00BB4204">
            <w:pPr>
              <w:spacing w:before="60" w:after="23" w:line="276" w:lineRule="auto"/>
              <w:rPr>
                <w:rFonts w:ascii="Arial" w:hAnsi="Arial" w:cs="Arial"/>
                <w:sz w:val="15"/>
                <w:szCs w:val="15"/>
                <w:cs/>
              </w:rPr>
            </w:pPr>
            <w:r w:rsidRPr="00684377">
              <w:rPr>
                <w:rFonts w:ascii="Arial" w:hAnsi="Arial" w:cs="Arial"/>
                <w:sz w:val="15"/>
                <w:szCs w:val="15"/>
              </w:rPr>
              <w:t xml:space="preserve">              </w:t>
            </w:r>
          </w:p>
        </w:tc>
        <w:tc>
          <w:tcPr>
            <w:tcW w:w="1530" w:type="dxa"/>
          </w:tcPr>
          <w:p w14:paraId="743351DE" w14:textId="77777777" w:rsidR="00BB4204" w:rsidRPr="00684377" w:rsidRDefault="00BB4204" w:rsidP="00BB4204">
            <w:pPr>
              <w:tabs>
                <w:tab w:val="decimal" w:pos="1309"/>
              </w:tabs>
              <w:spacing w:before="60" w:after="23" w:line="276" w:lineRule="auto"/>
              <w:jc w:val="both"/>
              <w:rPr>
                <w:rFonts w:ascii="Arial" w:hAnsi="Arial" w:cs="Arial"/>
                <w:sz w:val="15"/>
                <w:szCs w:val="15"/>
                <w:cs/>
              </w:rPr>
            </w:pPr>
          </w:p>
        </w:tc>
        <w:tc>
          <w:tcPr>
            <w:tcW w:w="804" w:type="dxa"/>
          </w:tcPr>
          <w:p w14:paraId="6FD89E84" w14:textId="77777777" w:rsidR="00BB4204" w:rsidRPr="00684377" w:rsidRDefault="00BB4204" w:rsidP="00BB4204">
            <w:pPr>
              <w:tabs>
                <w:tab w:val="decimal" w:pos="1309"/>
              </w:tabs>
              <w:spacing w:before="60" w:after="23" w:line="276" w:lineRule="auto"/>
              <w:jc w:val="both"/>
              <w:rPr>
                <w:rFonts w:ascii="Arial" w:hAnsi="Arial" w:cs="Arial"/>
                <w:sz w:val="15"/>
                <w:szCs w:val="15"/>
                <w:cs/>
              </w:rPr>
            </w:pPr>
          </w:p>
        </w:tc>
        <w:tc>
          <w:tcPr>
            <w:tcW w:w="1351" w:type="dxa"/>
          </w:tcPr>
          <w:p w14:paraId="64462B4E" w14:textId="0F9D9739" w:rsidR="00BB4204" w:rsidRPr="00684377" w:rsidRDefault="00794344" w:rsidP="004F49B1">
            <w:pPr>
              <w:pBdr>
                <w:top w:val="single" w:sz="4" w:space="1" w:color="auto"/>
                <w:bottom w:val="single" w:sz="12" w:space="1" w:color="auto"/>
              </w:pBdr>
              <w:spacing w:before="60" w:after="23" w:line="276" w:lineRule="auto"/>
              <w:ind w:right="-14"/>
              <w:jc w:val="right"/>
              <w:rPr>
                <w:rFonts w:ascii="Arial" w:hAnsi="Arial" w:cstheme="minorBidi"/>
                <w:sz w:val="15"/>
                <w:szCs w:val="15"/>
                <w:cs/>
                <w:lang w:val="en-GB"/>
              </w:rPr>
            </w:pPr>
            <w:r w:rsidRPr="00684377">
              <w:rPr>
                <w:rFonts w:ascii="Arial" w:hAnsi="Arial" w:cstheme="minorBidi"/>
                <w:sz w:val="15"/>
                <w:szCs w:val="15"/>
                <w:lang w:val="en-GB"/>
              </w:rPr>
              <w:t>8,780,823</w:t>
            </w:r>
          </w:p>
        </w:tc>
        <w:tc>
          <w:tcPr>
            <w:tcW w:w="1276" w:type="dxa"/>
          </w:tcPr>
          <w:p w14:paraId="72F84B31" w14:textId="23F96038" w:rsidR="00BB4204" w:rsidRPr="00684377" w:rsidRDefault="00BB4204" w:rsidP="004F49B1">
            <w:pPr>
              <w:pBdr>
                <w:top w:val="single" w:sz="4" w:space="1" w:color="auto"/>
                <w:bottom w:val="single" w:sz="12" w:space="1" w:color="auto"/>
              </w:pBdr>
              <w:spacing w:before="60" w:after="23" w:line="276" w:lineRule="auto"/>
              <w:ind w:right="-14"/>
              <w:jc w:val="right"/>
              <w:rPr>
                <w:rFonts w:ascii="Arial" w:hAnsi="Arial" w:cs="Arial"/>
                <w:sz w:val="15"/>
                <w:szCs w:val="15"/>
                <w:cs/>
                <w:lang w:val="en-GB"/>
              </w:rPr>
            </w:pPr>
            <w:r w:rsidRPr="00684377">
              <w:rPr>
                <w:rFonts w:ascii="Arial" w:hAnsi="Arial" w:cstheme="minorBidi"/>
                <w:sz w:val="15"/>
                <w:szCs w:val="15"/>
                <w:lang w:val="en-GB"/>
              </w:rPr>
              <w:t>14,433,936</w:t>
            </w:r>
          </w:p>
        </w:tc>
      </w:tr>
    </w:tbl>
    <w:p w14:paraId="33338245" w14:textId="77777777" w:rsidR="002C4977" w:rsidRPr="00684377" w:rsidRDefault="002C4977" w:rsidP="00311884">
      <w:pPr>
        <w:pStyle w:val="BlockText"/>
        <w:tabs>
          <w:tab w:val="clear" w:pos="2160"/>
          <w:tab w:val="left" w:pos="426"/>
          <w:tab w:val="right" w:pos="7200"/>
          <w:tab w:val="right" w:pos="8540"/>
        </w:tabs>
        <w:spacing w:before="0" w:after="0" w:line="360" w:lineRule="auto"/>
        <w:ind w:left="426" w:firstLine="0"/>
        <w:jc w:val="thaiDistribute"/>
        <w:rPr>
          <w:rFonts w:ascii="Arial" w:hAnsi="Arial" w:cs="Arial"/>
          <w:sz w:val="19"/>
          <w:szCs w:val="19"/>
        </w:rPr>
      </w:pPr>
    </w:p>
    <w:p w14:paraId="337A3B70" w14:textId="4DC415A2" w:rsidR="00DD10A3" w:rsidRPr="00684377" w:rsidRDefault="00DD10A3" w:rsidP="00311884">
      <w:pPr>
        <w:pStyle w:val="BlockText"/>
        <w:tabs>
          <w:tab w:val="clear" w:pos="2160"/>
          <w:tab w:val="left" w:pos="426"/>
          <w:tab w:val="right" w:pos="7200"/>
          <w:tab w:val="right" w:pos="8540"/>
        </w:tabs>
        <w:spacing w:before="0" w:after="0" w:line="360" w:lineRule="auto"/>
        <w:ind w:left="426" w:firstLine="0"/>
        <w:jc w:val="thaiDistribute"/>
        <w:rPr>
          <w:rFonts w:ascii="Arial" w:hAnsi="Arial" w:cs="Arial"/>
          <w:sz w:val="19"/>
          <w:szCs w:val="19"/>
        </w:rPr>
      </w:pPr>
      <w:r w:rsidRPr="00684377">
        <w:rPr>
          <w:rFonts w:ascii="Arial" w:hAnsi="Arial" w:cs="Arial"/>
          <w:sz w:val="19"/>
          <w:szCs w:val="19"/>
        </w:rPr>
        <w:t xml:space="preserve">Movements of debentures </w:t>
      </w:r>
      <w:r w:rsidR="00573BBB" w:rsidRPr="00684377">
        <w:rPr>
          <w:rFonts w:ascii="Arial" w:hAnsi="Arial" w:cs="Arial"/>
          <w:sz w:val="19"/>
          <w:szCs w:val="19"/>
        </w:rPr>
        <w:t>for</w:t>
      </w:r>
      <w:r w:rsidRPr="00684377">
        <w:rPr>
          <w:rFonts w:ascii="Arial" w:hAnsi="Arial" w:cs="Arial"/>
          <w:sz w:val="19"/>
          <w:szCs w:val="19"/>
        </w:rPr>
        <w:t xml:space="preserve"> the years ended 31 December 20</w:t>
      </w:r>
      <w:r w:rsidR="00B7353C" w:rsidRPr="00684377">
        <w:rPr>
          <w:rFonts w:ascii="Arial" w:hAnsi="Arial" w:cs="Arial"/>
          <w:sz w:val="19"/>
          <w:szCs w:val="19"/>
        </w:rPr>
        <w:t>2</w:t>
      </w:r>
      <w:r w:rsidR="00BB4204" w:rsidRPr="00684377">
        <w:rPr>
          <w:rFonts w:ascii="Arial" w:hAnsi="Arial" w:cs="Arial"/>
          <w:sz w:val="19"/>
          <w:szCs w:val="19"/>
        </w:rPr>
        <w:t>5</w:t>
      </w:r>
      <w:r w:rsidRPr="00684377">
        <w:rPr>
          <w:rFonts w:ascii="Arial" w:hAnsi="Arial" w:cs="Arial"/>
          <w:sz w:val="19"/>
          <w:szCs w:val="19"/>
          <w:cs/>
        </w:rPr>
        <w:t xml:space="preserve"> </w:t>
      </w:r>
      <w:r w:rsidRPr="00684377">
        <w:rPr>
          <w:rFonts w:ascii="Arial" w:hAnsi="Arial" w:cs="Arial"/>
          <w:sz w:val="19"/>
          <w:szCs w:val="19"/>
          <w:lang w:val="en-GB"/>
        </w:rPr>
        <w:t>and 20</w:t>
      </w:r>
      <w:r w:rsidR="00E30F60" w:rsidRPr="00684377">
        <w:rPr>
          <w:rFonts w:ascii="Arial" w:hAnsi="Arial" w:cs="Arial"/>
          <w:sz w:val="19"/>
          <w:szCs w:val="19"/>
          <w:lang w:val="en-GB"/>
        </w:rPr>
        <w:t>2</w:t>
      </w:r>
      <w:r w:rsidR="00BB4204" w:rsidRPr="00684377">
        <w:rPr>
          <w:rFonts w:ascii="Arial" w:hAnsi="Arial" w:cs="Arial"/>
          <w:sz w:val="19"/>
          <w:szCs w:val="19"/>
          <w:lang w:val="en-GB"/>
        </w:rPr>
        <w:t>4</w:t>
      </w:r>
      <w:r w:rsidRPr="00684377">
        <w:rPr>
          <w:rFonts w:ascii="Arial" w:hAnsi="Arial" w:cs="Arial"/>
          <w:sz w:val="19"/>
          <w:szCs w:val="19"/>
          <w:cs/>
          <w:lang w:val="en-GB"/>
        </w:rPr>
        <w:t xml:space="preserve"> </w:t>
      </w:r>
      <w:r w:rsidRPr="00684377">
        <w:rPr>
          <w:rFonts w:ascii="Arial" w:hAnsi="Arial" w:cs="Arial"/>
          <w:sz w:val="19"/>
          <w:szCs w:val="19"/>
        </w:rPr>
        <w:t xml:space="preserve">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062B5F" w:rsidRPr="00684377">
        <w:rPr>
          <w:rFonts w:ascii="Arial" w:hAnsi="Arial" w:cs="Arial"/>
          <w:sz w:val="19"/>
          <w:szCs w:val="19"/>
        </w:rPr>
        <w:t xml:space="preserve"> </w:t>
      </w:r>
      <w:r w:rsidRPr="00684377">
        <w:rPr>
          <w:rFonts w:ascii="Arial" w:hAnsi="Arial" w:cs="Arial"/>
          <w:sz w:val="19"/>
          <w:szCs w:val="19"/>
          <w:cs/>
        </w:rPr>
        <w:t>:</w:t>
      </w:r>
      <w:proofErr w:type="gramEnd"/>
    </w:p>
    <w:p w14:paraId="337A3B72" w14:textId="7EA88CA1" w:rsidR="00DD10A3" w:rsidRPr="00684377" w:rsidRDefault="00DD10A3" w:rsidP="00311884">
      <w:pPr>
        <w:pStyle w:val="BlockText"/>
        <w:tabs>
          <w:tab w:val="clear" w:pos="2160"/>
          <w:tab w:val="right" w:pos="7200"/>
          <w:tab w:val="right" w:pos="8540"/>
        </w:tabs>
        <w:spacing w:before="0" w:after="0" w:line="360" w:lineRule="auto"/>
        <w:ind w:left="0" w:firstLine="0"/>
        <w:rPr>
          <w:rFonts w:ascii="Arial" w:hAnsi="Arial" w:cs="Arial"/>
          <w:sz w:val="19"/>
          <w:szCs w:val="19"/>
        </w:rPr>
      </w:pPr>
    </w:p>
    <w:tbl>
      <w:tblPr>
        <w:tblW w:w="8930" w:type="dxa"/>
        <w:tblInd w:w="426" w:type="dxa"/>
        <w:tblLayout w:type="fixed"/>
        <w:tblLook w:val="0000" w:firstRow="0" w:lastRow="0" w:firstColumn="0" w:lastColumn="0" w:noHBand="0" w:noVBand="0"/>
      </w:tblPr>
      <w:tblGrid>
        <w:gridCol w:w="5528"/>
        <w:gridCol w:w="1701"/>
        <w:gridCol w:w="1701"/>
      </w:tblGrid>
      <w:tr w:rsidR="00E70ADF" w:rsidRPr="00684377" w14:paraId="4BCE62B8" w14:textId="77777777" w:rsidTr="00936995">
        <w:trPr>
          <w:cantSplit/>
        </w:trPr>
        <w:tc>
          <w:tcPr>
            <w:tcW w:w="5528" w:type="dxa"/>
          </w:tcPr>
          <w:p w14:paraId="70FA9EBE" w14:textId="31FAAEBE" w:rsidR="00E70ADF" w:rsidRPr="00684377" w:rsidRDefault="00E70ADF" w:rsidP="00311884">
            <w:pPr>
              <w:spacing w:before="60" w:line="276" w:lineRule="auto"/>
              <w:ind w:right="-72" w:hanging="45"/>
              <w:jc w:val="right"/>
              <w:rPr>
                <w:rFonts w:ascii="Arial" w:hAnsi="Arial" w:cs="Arial"/>
                <w:b/>
                <w:bCs/>
                <w:sz w:val="19"/>
                <w:szCs w:val="19"/>
              </w:rPr>
            </w:pPr>
          </w:p>
        </w:tc>
        <w:tc>
          <w:tcPr>
            <w:tcW w:w="3402" w:type="dxa"/>
            <w:gridSpan w:val="2"/>
          </w:tcPr>
          <w:p w14:paraId="3DC50E9D" w14:textId="4D4D852B" w:rsidR="00E70ADF" w:rsidRPr="00684377" w:rsidRDefault="00E70ADF" w:rsidP="00311884">
            <w:pPr>
              <w:spacing w:before="60" w:line="276" w:lineRule="auto"/>
              <w:ind w:right="12"/>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E70ADF" w:rsidRPr="00684377" w14:paraId="5C615967" w14:textId="77777777" w:rsidTr="00936995">
        <w:trPr>
          <w:cantSplit/>
        </w:trPr>
        <w:tc>
          <w:tcPr>
            <w:tcW w:w="5528" w:type="dxa"/>
          </w:tcPr>
          <w:p w14:paraId="135BF1CF" w14:textId="77777777" w:rsidR="00E70ADF" w:rsidRPr="00684377" w:rsidRDefault="00E70ADF" w:rsidP="00311884">
            <w:pPr>
              <w:spacing w:before="60" w:line="276" w:lineRule="auto"/>
              <w:ind w:right="-72" w:hanging="45"/>
              <w:jc w:val="right"/>
              <w:rPr>
                <w:rFonts w:ascii="Arial" w:hAnsi="Arial" w:cs="Arial"/>
                <w:b/>
                <w:bCs/>
                <w:sz w:val="19"/>
                <w:szCs w:val="19"/>
              </w:rPr>
            </w:pPr>
          </w:p>
        </w:tc>
        <w:tc>
          <w:tcPr>
            <w:tcW w:w="3402" w:type="dxa"/>
            <w:gridSpan w:val="2"/>
            <w:vMerge w:val="restart"/>
          </w:tcPr>
          <w:p w14:paraId="77A0DFC9" w14:textId="77777777" w:rsidR="00E70ADF" w:rsidRPr="00684377" w:rsidRDefault="00E70ADF" w:rsidP="00311884">
            <w:pPr>
              <w:spacing w:before="60" w:line="276" w:lineRule="auto"/>
              <w:jc w:val="center"/>
              <w:rPr>
                <w:rFonts w:ascii="Arial" w:hAnsi="Arial" w:cs="Arial"/>
                <w:sz w:val="19"/>
                <w:szCs w:val="19"/>
              </w:rPr>
            </w:pPr>
            <w:r w:rsidRPr="00684377">
              <w:rPr>
                <w:rFonts w:ascii="Arial" w:hAnsi="Arial" w:cs="Arial"/>
                <w:sz w:val="19"/>
                <w:szCs w:val="19"/>
              </w:rPr>
              <w:t xml:space="preserve">Consolidated and </w:t>
            </w:r>
          </w:p>
          <w:p w14:paraId="4958527D" w14:textId="431E2C93" w:rsidR="00E70ADF" w:rsidRPr="00684377" w:rsidRDefault="00E70ADF" w:rsidP="0050133F">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E70ADF" w:rsidRPr="00684377" w14:paraId="55900EE5" w14:textId="77777777" w:rsidTr="00936995">
        <w:trPr>
          <w:cantSplit/>
          <w:trHeight w:val="68"/>
        </w:trPr>
        <w:tc>
          <w:tcPr>
            <w:tcW w:w="5528" w:type="dxa"/>
          </w:tcPr>
          <w:p w14:paraId="1C7EEE26" w14:textId="77777777" w:rsidR="00E70ADF" w:rsidRPr="00684377" w:rsidRDefault="00E70ADF" w:rsidP="00311884">
            <w:pPr>
              <w:spacing w:before="60" w:line="276" w:lineRule="auto"/>
              <w:ind w:right="-72" w:hanging="45"/>
              <w:jc w:val="right"/>
              <w:rPr>
                <w:rFonts w:ascii="Arial" w:hAnsi="Arial" w:cs="Arial"/>
                <w:b/>
                <w:bCs/>
                <w:sz w:val="19"/>
                <w:szCs w:val="19"/>
              </w:rPr>
            </w:pPr>
          </w:p>
        </w:tc>
        <w:tc>
          <w:tcPr>
            <w:tcW w:w="3402" w:type="dxa"/>
            <w:gridSpan w:val="2"/>
            <w:vMerge/>
          </w:tcPr>
          <w:p w14:paraId="4C82EB77" w14:textId="2AA80FD3" w:rsidR="00E70ADF" w:rsidRPr="00684377" w:rsidRDefault="00E70ADF" w:rsidP="00311884">
            <w:pPr>
              <w:spacing w:before="60" w:line="276" w:lineRule="auto"/>
              <w:jc w:val="center"/>
              <w:rPr>
                <w:rFonts w:ascii="Arial" w:hAnsi="Arial" w:cs="Arial"/>
                <w:sz w:val="19"/>
                <w:szCs w:val="19"/>
              </w:rPr>
            </w:pPr>
          </w:p>
        </w:tc>
      </w:tr>
      <w:tr w:rsidR="00335CE6" w:rsidRPr="00684377" w14:paraId="337A3B76" w14:textId="77777777" w:rsidTr="00936995">
        <w:trPr>
          <w:cantSplit/>
        </w:trPr>
        <w:tc>
          <w:tcPr>
            <w:tcW w:w="5528" w:type="dxa"/>
          </w:tcPr>
          <w:p w14:paraId="337A3B73" w14:textId="77777777" w:rsidR="00335CE6" w:rsidRPr="00684377" w:rsidRDefault="00335CE6" w:rsidP="00311884">
            <w:pPr>
              <w:spacing w:before="60" w:line="276" w:lineRule="auto"/>
              <w:ind w:right="-72" w:hanging="45"/>
              <w:jc w:val="right"/>
              <w:rPr>
                <w:rFonts w:ascii="Arial" w:hAnsi="Arial" w:cs="Arial"/>
                <w:b/>
                <w:bCs/>
                <w:sz w:val="19"/>
                <w:szCs w:val="19"/>
              </w:rPr>
            </w:pPr>
          </w:p>
        </w:tc>
        <w:tc>
          <w:tcPr>
            <w:tcW w:w="1701" w:type="dxa"/>
          </w:tcPr>
          <w:p w14:paraId="337A3B74" w14:textId="790D0722" w:rsidR="00335CE6" w:rsidRPr="00684377" w:rsidRDefault="00335CE6" w:rsidP="0050133F">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w:t>
            </w:r>
            <w:r w:rsidR="00B7353C" w:rsidRPr="00684377">
              <w:rPr>
                <w:rFonts w:ascii="Arial" w:hAnsi="Arial" w:cs="Arial"/>
                <w:sz w:val="19"/>
                <w:szCs w:val="19"/>
              </w:rPr>
              <w:t>2</w:t>
            </w:r>
            <w:r w:rsidR="00BB4204" w:rsidRPr="00684377">
              <w:rPr>
                <w:rFonts w:ascii="Arial" w:hAnsi="Arial" w:cs="Arial"/>
                <w:sz w:val="19"/>
                <w:szCs w:val="19"/>
              </w:rPr>
              <w:t>5</w:t>
            </w:r>
          </w:p>
        </w:tc>
        <w:tc>
          <w:tcPr>
            <w:tcW w:w="1701" w:type="dxa"/>
          </w:tcPr>
          <w:p w14:paraId="337A3B75" w14:textId="7FC4B1B2" w:rsidR="00335CE6" w:rsidRPr="00684377" w:rsidRDefault="00335CE6" w:rsidP="0050133F">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w:t>
            </w:r>
            <w:r w:rsidR="00E30F60" w:rsidRPr="00684377">
              <w:rPr>
                <w:rFonts w:ascii="Arial" w:hAnsi="Arial" w:cs="Arial"/>
                <w:sz w:val="19"/>
                <w:szCs w:val="19"/>
              </w:rPr>
              <w:t>2</w:t>
            </w:r>
            <w:r w:rsidR="00BB4204" w:rsidRPr="00684377">
              <w:rPr>
                <w:rFonts w:ascii="Arial" w:hAnsi="Arial" w:cs="Arial"/>
                <w:sz w:val="19"/>
                <w:szCs w:val="19"/>
              </w:rPr>
              <w:t>4</w:t>
            </w:r>
          </w:p>
        </w:tc>
      </w:tr>
      <w:tr w:rsidR="00DD10A3" w:rsidRPr="00684377" w14:paraId="337A3B7A" w14:textId="77777777" w:rsidTr="00936995">
        <w:trPr>
          <w:cantSplit/>
          <w:trHeight w:val="307"/>
        </w:trPr>
        <w:tc>
          <w:tcPr>
            <w:tcW w:w="5528" w:type="dxa"/>
          </w:tcPr>
          <w:p w14:paraId="337A3B77" w14:textId="77777777" w:rsidR="00DD10A3" w:rsidRPr="00684377" w:rsidRDefault="00DD10A3" w:rsidP="00311884">
            <w:pPr>
              <w:pStyle w:val="7I-7H-00000000000000"/>
              <w:spacing w:before="60" w:line="276" w:lineRule="auto"/>
              <w:ind w:right="-72" w:hanging="45"/>
              <w:jc w:val="right"/>
              <w:rPr>
                <w:rFonts w:cs="Arial"/>
                <w:sz w:val="19"/>
                <w:szCs w:val="19"/>
                <w:lang w:val="en-US"/>
              </w:rPr>
            </w:pPr>
          </w:p>
        </w:tc>
        <w:tc>
          <w:tcPr>
            <w:tcW w:w="1701" w:type="dxa"/>
          </w:tcPr>
          <w:p w14:paraId="337A3B78" w14:textId="77777777" w:rsidR="00DD10A3" w:rsidRPr="00684377" w:rsidRDefault="00DD10A3" w:rsidP="00311884">
            <w:pPr>
              <w:spacing w:before="60" w:line="276" w:lineRule="auto"/>
              <w:jc w:val="right"/>
              <w:rPr>
                <w:rFonts w:ascii="Arial" w:hAnsi="Arial" w:cstheme="minorBidi"/>
                <w:sz w:val="19"/>
                <w:szCs w:val="19"/>
                <w:cs/>
              </w:rPr>
            </w:pPr>
          </w:p>
        </w:tc>
        <w:tc>
          <w:tcPr>
            <w:tcW w:w="1701" w:type="dxa"/>
          </w:tcPr>
          <w:p w14:paraId="337A3B79" w14:textId="77777777" w:rsidR="00DD10A3" w:rsidRPr="00684377" w:rsidRDefault="00DD10A3" w:rsidP="00311884">
            <w:pPr>
              <w:spacing w:before="60" w:line="276" w:lineRule="auto"/>
              <w:jc w:val="right"/>
              <w:rPr>
                <w:rFonts w:ascii="Arial" w:hAnsi="Arial" w:cs="Arial"/>
                <w:sz w:val="19"/>
                <w:szCs w:val="19"/>
              </w:rPr>
            </w:pPr>
          </w:p>
        </w:tc>
      </w:tr>
      <w:tr w:rsidR="00BB4204" w:rsidRPr="00684377" w14:paraId="337A3B7E" w14:textId="77777777" w:rsidTr="00936995">
        <w:trPr>
          <w:cantSplit/>
        </w:trPr>
        <w:tc>
          <w:tcPr>
            <w:tcW w:w="5528" w:type="dxa"/>
          </w:tcPr>
          <w:p w14:paraId="337A3B7B" w14:textId="77777777" w:rsidR="00BB4204" w:rsidRPr="00684377" w:rsidRDefault="00BB4204" w:rsidP="00BB4204">
            <w:pPr>
              <w:tabs>
                <w:tab w:val="left" w:pos="900"/>
              </w:tabs>
              <w:spacing w:before="60" w:line="276" w:lineRule="auto"/>
              <w:ind w:left="-45" w:right="-36" w:hanging="45"/>
              <w:jc w:val="both"/>
              <w:rPr>
                <w:rFonts w:ascii="Arial" w:hAnsi="Arial" w:cs="Arial"/>
                <w:sz w:val="19"/>
                <w:szCs w:val="19"/>
                <w:cs/>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 </w:t>
            </w:r>
          </w:p>
        </w:tc>
        <w:tc>
          <w:tcPr>
            <w:tcW w:w="1701" w:type="dxa"/>
          </w:tcPr>
          <w:p w14:paraId="337A3B7C" w14:textId="0E5DFEA7" w:rsidR="00BB4204" w:rsidRPr="00684377" w:rsidRDefault="00794344" w:rsidP="00BB4204">
            <w:pPr>
              <w:spacing w:before="60" w:line="276" w:lineRule="auto"/>
              <w:jc w:val="right"/>
              <w:rPr>
                <w:rFonts w:ascii="Arial" w:hAnsi="Arial" w:cs="Arial"/>
                <w:sz w:val="19"/>
                <w:szCs w:val="19"/>
              </w:rPr>
            </w:pPr>
            <w:r w:rsidRPr="00684377">
              <w:rPr>
                <w:rFonts w:ascii="Arial" w:hAnsi="Arial" w:cs="Arial"/>
                <w:sz w:val="19"/>
                <w:szCs w:val="19"/>
              </w:rPr>
              <w:t>14,433,936</w:t>
            </w:r>
          </w:p>
        </w:tc>
        <w:tc>
          <w:tcPr>
            <w:tcW w:w="1701" w:type="dxa"/>
          </w:tcPr>
          <w:p w14:paraId="337A3B7D" w14:textId="3D3068B7" w:rsidR="00BB4204" w:rsidRPr="00684377" w:rsidRDefault="00BB4204" w:rsidP="00BB4204">
            <w:pPr>
              <w:spacing w:before="60" w:line="276" w:lineRule="auto"/>
              <w:jc w:val="right"/>
              <w:rPr>
                <w:rFonts w:ascii="Arial" w:hAnsi="Arial" w:cs="Arial"/>
                <w:sz w:val="19"/>
                <w:szCs w:val="19"/>
              </w:rPr>
            </w:pPr>
            <w:r w:rsidRPr="00684377">
              <w:rPr>
                <w:rFonts w:ascii="Arial" w:hAnsi="Arial" w:cs="Arial"/>
                <w:sz w:val="19"/>
                <w:szCs w:val="19"/>
              </w:rPr>
              <w:t>14,387,248</w:t>
            </w:r>
          </w:p>
        </w:tc>
      </w:tr>
      <w:tr w:rsidR="00794344" w:rsidRPr="00684377" w14:paraId="337A3B8E" w14:textId="77777777" w:rsidTr="00936995">
        <w:trPr>
          <w:cantSplit/>
        </w:trPr>
        <w:tc>
          <w:tcPr>
            <w:tcW w:w="5528" w:type="dxa"/>
          </w:tcPr>
          <w:p w14:paraId="337A3B8B" w14:textId="00FC2C51" w:rsidR="00794344" w:rsidRPr="00684377" w:rsidRDefault="00794344" w:rsidP="00794344">
            <w:pPr>
              <w:spacing w:before="60" w:line="276" w:lineRule="auto"/>
              <w:ind w:left="-45" w:hanging="45"/>
              <w:rPr>
                <w:rFonts w:ascii="Arial" w:hAnsi="Arial" w:cs="Arial"/>
                <w:sz w:val="19"/>
                <w:szCs w:val="19"/>
              </w:rPr>
            </w:pPr>
            <w:proofErr w:type="gramStart"/>
            <w:r w:rsidRPr="00684377">
              <w:rPr>
                <w:rFonts w:ascii="Arial" w:hAnsi="Arial" w:cs="Arial"/>
                <w:sz w:val="19"/>
                <w:szCs w:val="19"/>
              </w:rPr>
              <w:t xml:space="preserve">Add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Amortization of costs of issuing debentures</w:t>
            </w:r>
          </w:p>
        </w:tc>
        <w:tc>
          <w:tcPr>
            <w:tcW w:w="1701" w:type="dxa"/>
          </w:tcPr>
          <w:p w14:paraId="337A3B8C" w14:textId="16CC2ADF" w:rsidR="00794344" w:rsidRPr="00684377" w:rsidRDefault="00794344" w:rsidP="00794344">
            <w:pPr>
              <w:pBdr>
                <w:bottom w:val="single" w:sz="4" w:space="1" w:color="auto"/>
              </w:pBdr>
              <w:spacing w:before="60" w:line="276" w:lineRule="auto"/>
              <w:jc w:val="right"/>
              <w:rPr>
                <w:rFonts w:ascii="Arial" w:hAnsi="Arial" w:cs="Arial"/>
                <w:sz w:val="19"/>
                <w:szCs w:val="19"/>
                <w:cs/>
              </w:rPr>
            </w:pPr>
            <w:r w:rsidRPr="00684377">
              <w:rPr>
                <w:rFonts w:ascii="Arial" w:hAnsi="Arial" w:cs="Arial"/>
                <w:sz w:val="19"/>
                <w:szCs w:val="19"/>
              </w:rPr>
              <w:t>16,887</w:t>
            </w:r>
          </w:p>
        </w:tc>
        <w:tc>
          <w:tcPr>
            <w:tcW w:w="1701" w:type="dxa"/>
          </w:tcPr>
          <w:p w14:paraId="337A3B8D" w14:textId="03081A7D" w:rsidR="00794344" w:rsidRPr="00684377" w:rsidRDefault="00794344" w:rsidP="00794344">
            <w:pPr>
              <w:pBdr>
                <w:bottom w:val="single" w:sz="4" w:space="1" w:color="auto"/>
              </w:pBdr>
              <w:spacing w:before="60" w:line="276" w:lineRule="auto"/>
              <w:jc w:val="right"/>
              <w:rPr>
                <w:rFonts w:ascii="Arial" w:hAnsi="Arial" w:cs="Arial"/>
                <w:sz w:val="19"/>
                <w:szCs w:val="19"/>
                <w:cs/>
              </w:rPr>
            </w:pPr>
            <w:r w:rsidRPr="00684377">
              <w:rPr>
                <w:rFonts w:ascii="Arial" w:hAnsi="Arial" w:cs="Arial"/>
                <w:sz w:val="19"/>
                <w:szCs w:val="19"/>
              </w:rPr>
              <w:t>46,688</w:t>
            </w:r>
          </w:p>
        </w:tc>
      </w:tr>
      <w:tr w:rsidR="00794344" w:rsidRPr="00684377" w14:paraId="337A3B92" w14:textId="77777777" w:rsidTr="00936995">
        <w:trPr>
          <w:cantSplit/>
        </w:trPr>
        <w:tc>
          <w:tcPr>
            <w:tcW w:w="5528" w:type="dxa"/>
          </w:tcPr>
          <w:p w14:paraId="337A3B8F" w14:textId="77777777" w:rsidR="00794344" w:rsidRPr="00684377" w:rsidRDefault="00794344" w:rsidP="00794344">
            <w:pPr>
              <w:pStyle w:val="7I-7H-00000000000000"/>
              <w:spacing w:before="60" w:line="276" w:lineRule="auto"/>
              <w:ind w:left="-45" w:hanging="45"/>
              <w:jc w:val="both"/>
              <w:rPr>
                <w:rFonts w:cs="Arial"/>
                <w:sz w:val="19"/>
                <w:szCs w:val="19"/>
                <w:lang w:val="en-US"/>
              </w:rPr>
            </w:pPr>
            <w:r w:rsidRPr="00684377">
              <w:rPr>
                <w:rFonts w:cs="Arial"/>
                <w:sz w:val="19"/>
                <w:szCs w:val="19"/>
                <w:lang w:val="en-US"/>
              </w:rPr>
              <w:t xml:space="preserve">Balance as </w:t>
            </w:r>
            <w:proofErr w:type="gramStart"/>
            <w:r w:rsidRPr="00684377">
              <w:rPr>
                <w:rFonts w:cs="Arial"/>
                <w:sz w:val="19"/>
                <w:szCs w:val="19"/>
                <w:lang w:val="en-US"/>
              </w:rPr>
              <w:t>at</w:t>
            </w:r>
            <w:proofErr w:type="gramEnd"/>
            <w:r w:rsidRPr="00684377">
              <w:rPr>
                <w:rFonts w:cs="Arial"/>
                <w:sz w:val="19"/>
                <w:szCs w:val="19"/>
                <w:lang w:val="en-US"/>
              </w:rPr>
              <w:t xml:space="preserve"> 31 December </w:t>
            </w:r>
          </w:p>
        </w:tc>
        <w:tc>
          <w:tcPr>
            <w:tcW w:w="1701" w:type="dxa"/>
          </w:tcPr>
          <w:p w14:paraId="337A3B90" w14:textId="7AF964A7" w:rsidR="00794344" w:rsidRPr="00684377" w:rsidRDefault="00794344" w:rsidP="00794344">
            <w:pPr>
              <w:spacing w:before="60" w:line="276" w:lineRule="auto"/>
              <w:jc w:val="right"/>
              <w:rPr>
                <w:rFonts w:ascii="Arial" w:hAnsi="Arial" w:cs="Arial"/>
                <w:sz w:val="19"/>
                <w:szCs w:val="19"/>
              </w:rPr>
            </w:pPr>
            <w:r w:rsidRPr="00684377">
              <w:rPr>
                <w:rFonts w:ascii="Arial" w:hAnsi="Arial" w:cs="Arial"/>
                <w:sz w:val="19"/>
                <w:szCs w:val="19"/>
              </w:rPr>
              <w:t>14,450,823</w:t>
            </w:r>
          </w:p>
        </w:tc>
        <w:tc>
          <w:tcPr>
            <w:tcW w:w="1701" w:type="dxa"/>
          </w:tcPr>
          <w:p w14:paraId="337A3B91" w14:textId="68ECD0C6" w:rsidR="00794344" w:rsidRPr="00684377" w:rsidRDefault="00794344" w:rsidP="00794344">
            <w:pPr>
              <w:spacing w:before="60" w:line="276" w:lineRule="auto"/>
              <w:jc w:val="right"/>
              <w:rPr>
                <w:rFonts w:ascii="Arial" w:hAnsi="Arial" w:cs="Arial"/>
                <w:sz w:val="19"/>
                <w:szCs w:val="19"/>
              </w:rPr>
            </w:pPr>
            <w:r w:rsidRPr="00684377">
              <w:rPr>
                <w:rFonts w:ascii="Arial" w:hAnsi="Arial" w:cs="Arial"/>
                <w:sz w:val="19"/>
                <w:szCs w:val="19"/>
              </w:rPr>
              <w:t>14,433,936</w:t>
            </w:r>
          </w:p>
        </w:tc>
      </w:tr>
      <w:tr w:rsidR="00794344" w:rsidRPr="00684377" w14:paraId="337A3B96" w14:textId="77777777" w:rsidTr="00936995">
        <w:trPr>
          <w:cantSplit/>
        </w:trPr>
        <w:tc>
          <w:tcPr>
            <w:tcW w:w="5528" w:type="dxa"/>
          </w:tcPr>
          <w:p w14:paraId="337A3B93" w14:textId="1B852ED1" w:rsidR="00794344" w:rsidRPr="00684377" w:rsidRDefault="00794344" w:rsidP="00794344">
            <w:pPr>
              <w:spacing w:before="60" w:line="276" w:lineRule="auto"/>
              <w:ind w:left="-45" w:hanging="45"/>
              <w:rPr>
                <w:rFonts w:ascii="Arial" w:eastAsia="MS Mincho" w:hAnsi="Arial" w:cs="Arial"/>
                <w:snapToGrid w:val="0"/>
                <w:sz w:val="19"/>
                <w:szCs w:val="19"/>
                <w:lang w:eastAsia="th-TH"/>
              </w:rPr>
            </w:pPr>
            <w:proofErr w:type="gramStart"/>
            <w:r w:rsidRPr="00684377">
              <w:rPr>
                <w:rFonts w:ascii="Arial" w:eastAsia="MS Mincho" w:hAnsi="Arial" w:cs="Browallia New"/>
                <w:snapToGrid w:val="0"/>
                <w:sz w:val="19"/>
                <w:lang w:eastAsia="th-TH"/>
              </w:rPr>
              <w:t>Less</w:t>
            </w:r>
            <w:r w:rsidRPr="00684377">
              <w:rPr>
                <w:rFonts w:ascii="Arial" w:eastAsia="MS Mincho" w:hAnsi="Arial" w:cs="Arial"/>
                <w:snapToGrid w:val="0"/>
                <w:sz w:val="19"/>
                <w:szCs w:val="19"/>
                <w:lang w:eastAsia="th-TH"/>
              </w:rPr>
              <w:t xml:space="preserve"> </w:t>
            </w:r>
            <w:r w:rsidRPr="00684377">
              <w:rPr>
                <w:rFonts w:ascii="Arial" w:eastAsia="MS Mincho" w:hAnsi="Arial" w:cs="Arial"/>
                <w:snapToGrid w:val="0"/>
                <w:sz w:val="19"/>
                <w:szCs w:val="19"/>
                <w:cs/>
                <w:lang w:eastAsia="th-TH"/>
              </w:rPr>
              <w:t>:</w:t>
            </w:r>
            <w:proofErr w:type="gramEnd"/>
            <w:r w:rsidRPr="00684377">
              <w:rPr>
                <w:rFonts w:ascii="Arial" w:eastAsia="MS Mincho" w:hAnsi="Arial" w:cs="Arial"/>
                <w:snapToGrid w:val="0"/>
                <w:sz w:val="19"/>
                <w:szCs w:val="19"/>
                <w:cs/>
                <w:lang w:eastAsia="th-TH"/>
              </w:rPr>
              <w:t xml:space="preserve"> </w:t>
            </w:r>
            <w:r w:rsidRPr="00684377">
              <w:rPr>
                <w:rFonts w:ascii="Arial" w:eastAsia="MS Mincho" w:hAnsi="Arial" w:cs="Arial"/>
                <w:snapToGrid w:val="0"/>
                <w:sz w:val="19"/>
                <w:szCs w:val="19"/>
                <w:lang w:eastAsia="th-TH"/>
              </w:rPr>
              <w:t>Current Portion</w:t>
            </w:r>
          </w:p>
        </w:tc>
        <w:tc>
          <w:tcPr>
            <w:tcW w:w="1701" w:type="dxa"/>
          </w:tcPr>
          <w:p w14:paraId="337A3B94" w14:textId="30505563" w:rsidR="00794344" w:rsidRPr="00684377" w:rsidRDefault="00794344" w:rsidP="00794344">
            <w:pPr>
              <w:spacing w:before="60" w:line="276" w:lineRule="auto"/>
              <w:jc w:val="right"/>
              <w:rPr>
                <w:rFonts w:ascii="Arial" w:hAnsi="Arial" w:cs="Arial"/>
                <w:sz w:val="19"/>
                <w:szCs w:val="19"/>
              </w:rPr>
            </w:pPr>
            <w:r w:rsidRPr="00684377">
              <w:rPr>
                <w:rFonts w:ascii="Arial" w:hAnsi="Arial" w:cs="Arial"/>
                <w:sz w:val="19"/>
                <w:szCs w:val="19"/>
              </w:rPr>
              <w:t>(5,670,000)</w:t>
            </w:r>
          </w:p>
        </w:tc>
        <w:tc>
          <w:tcPr>
            <w:tcW w:w="1701" w:type="dxa"/>
          </w:tcPr>
          <w:p w14:paraId="337A3B95" w14:textId="601231F1" w:rsidR="00794344" w:rsidRPr="00684377" w:rsidRDefault="00794344" w:rsidP="00794344">
            <w:pPr>
              <w:spacing w:before="60" w:line="276" w:lineRule="auto"/>
              <w:jc w:val="right"/>
              <w:rPr>
                <w:rFonts w:ascii="Arial" w:hAnsi="Arial" w:cs="Arial"/>
                <w:sz w:val="19"/>
                <w:szCs w:val="19"/>
              </w:rPr>
            </w:pPr>
            <w:r w:rsidRPr="00684377">
              <w:rPr>
                <w:rFonts w:ascii="Arial" w:hAnsi="Arial" w:cs="Arial"/>
                <w:sz w:val="19"/>
                <w:szCs w:val="19"/>
              </w:rPr>
              <w:t>-</w:t>
            </w:r>
          </w:p>
        </w:tc>
      </w:tr>
      <w:tr w:rsidR="00794344" w:rsidRPr="00684377" w14:paraId="337A3B9A" w14:textId="77777777" w:rsidTr="00936995">
        <w:trPr>
          <w:cantSplit/>
        </w:trPr>
        <w:tc>
          <w:tcPr>
            <w:tcW w:w="5528" w:type="dxa"/>
          </w:tcPr>
          <w:p w14:paraId="337A3B97" w14:textId="77777777" w:rsidR="00794344" w:rsidRPr="00684377" w:rsidRDefault="00794344" w:rsidP="00794344">
            <w:pPr>
              <w:pStyle w:val="7I-7H-00000000000000"/>
              <w:spacing w:before="60" w:line="276" w:lineRule="auto"/>
              <w:ind w:left="-45" w:hanging="45"/>
              <w:jc w:val="both"/>
              <w:rPr>
                <w:rFonts w:cs="Arial"/>
                <w:sz w:val="19"/>
                <w:szCs w:val="19"/>
                <w:lang w:val="en-GB"/>
              </w:rPr>
            </w:pPr>
            <w:r w:rsidRPr="00684377">
              <w:rPr>
                <w:rFonts w:cs="Arial"/>
                <w:sz w:val="19"/>
                <w:szCs w:val="19"/>
                <w:lang w:val="en-US"/>
              </w:rPr>
              <w:t xml:space="preserve">Net </w:t>
            </w:r>
          </w:p>
        </w:tc>
        <w:tc>
          <w:tcPr>
            <w:tcW w:w="1701" w:type="dxa"/>
          </w:tcPr>
          <w:p w14:paraId="337A3B98" w14:textId="282435C8" w:rsidR="00794344" w:rsidRPr="00684377" w:rsidRDefault="00794344" w:rsidP="00C95FBE">
            <w:pPr>
              <w:pBdr>
                <w:top w:val="single" w:sz="4" w:space="1" w:color="auto"/>
                <w:bottom w:val="single" w:sz="12" w:space="1" w:color="auto"/>
              </w:pBdr>
              <w:spacing w:before="60" w:line="276" w:lineRule="auto"/>
              <w:jc w:val="right"/>
              <w:rPr>
                <w:rFonts w:ascii="Arial" w:hAnsi="Arial" w:cs="Arial"/>
                <w:sz w:val="19"/>
                <w:szCs w:val="19"/>
              </w:rPr>
            </w:pPr>
            <w:r w:rsidRPr="00684377">
              <w:rPr>
                <w:rFonts w:ascii="Arial" w:hAnsi="Arial" w:cs="Arial"/>
                <w:sz w:val="19"/>
                <w:szCs w:val="19"/>
              </w:rPr>
              <w:t>8,780,823</w:t>
            </w:r>
          </w:p>
        </w:tc>
        <w:tc>
          <w:tcPr>
            <w:tcW w:w="1701" w:type="dxa"/>
          </w:tcPr>
          <w:p w14:paraId="337A3B99" w14:textId="2FF314BD" w:rsidR="00794344" w:rsidRPr="00684377" w:rsidRDefault="00794344" w:rsidP="00C95FBE">
            <w:pPr>
              <w:pBdr>
                <w:top w:val="single" w:sz="4" w:space="1" w:color="auto"/>
                <w:bottom w:val="single" w:sz="12" w:space="1" w:color="auto"/>
              </w:pBdr>
              <w:spacing w:before="60" w:line="276" w:lineRule="auto"/>
              <w:jc w:val="right"/>
              <w:rPr>
                <w:rFonts w:ascii="Arial" w:hAnsi="Arial" w:cs="Arial"/>
                <w:sz w:val="19"/>
                <w:szCs w:val="19"/>
              </w:rPr>
            </w:pPr>
            <w:r w:rsidRPr="00684377">
              <w:rPr>
                <w:rFonts w:ascii="Arial" w:hAnsi="Arial" w:cs="Arial"/>
                <w:sz w:val="19"/>
                <w:szCs w:val="19"/>
              </w:rPr>
              <w:t>14,433,936</w:t>
            </w:r>
          </w:p>
        </w:tc>
      </w:tr>
    </w:tbl>
    <w:p w14:paraId="54707072" w14:textId="77777777" w:rsidR="008172F6" w:rsidRPr="00684377" w:rsidRDefault="00A803D8" w:rsidP="00311884">
      <w:pPr>
        <w:pStyle w:val="BlockText"/>
        <w:tabs>
          <w:tab w:val="right" w:pos="7200"/>
          <w:tab w:val="right" w:pos="8540"/>
        </w:tabs>
        <w:spacing w:before="0" w:after="0" w:line="360" w:lineRule="auto"/>
        <w:ind w:left="432"/>
        <w:jc w:val="thaiDistribute"/>
        <w:rPr>
          <w:rFonts w:ascii="Arial" w:hAnsi="Arial" w:cs="Arial"/>
          <w:sz w:val="19"/>
          <w:szCs w:val="19"/>
        </w:rPr>
      </w:pPr>
      <w:r w:rsidRPr="00684377">
        <w:rPr>
          <w:rFonts w:ascii="Arial" w:hAnsi="Arial" w:cs="Arial"/>
          <w:sz w:val="19"/>
          <w:szCs w:val="19"/>
        </w:rPr>
        <w:t xml:space="preserve">     </w:t>
      </w:r>
    </w:p>
    <w:p w14:paraId="0E11FFC7" w14:textId="1561CBBD" w:rsidR="001250B3" w:rsidRPr="00684377" w:rsidRDefault="008172F6" w:rsidP="00E10D51">
      <w:pPr>
        <w:pStyle w:val="BlockText"/>
        <w:tabs>
          <w:tab w:val="right" w:pos="7200"/>
          <w:tab w:val="right" w:pos="8540"/>
        </w:tabs>
        <w:spacing w:before="0" w:after="0" w:line="360" w:lineRule="auto"/>
        <w:ind w:left="432"/>
        <w:jc w:val="thaiDistribute"/>
        <w:rPr>
          <w:rFonts w:ascii="Arial" w:hAnsi="Arial" w:cs="Arial"/>
          <w:sz w:val="19"/>
          <w:szCs w:val="19"/>
          <w:lang w:val="en-GB"/>
        </w:rPr>
      </w:pPr>
      <w:r w:rsidRPr="00684377">
        <w:rPr>
          <w:rFonts w:ascii="Arial" w:hAnsi="Arial" w:cs="Arial"/>
          <w:sz w:val="19"/>
          <w:szCs w:val="19"/>
        </w:rPr>
        <w:tab/>
      </w:r>
      <w:r w:rsidR="003E4A3E" w:rsidRPr="00684377">
        <w:rPr>
          <w:rFonts w:ascii="Arial" w:hAnsi="Arial" w:cs="Arial"/>
          <w:sz w:val="19"/>
          <w:szCs w:val="19"/>
        </w:rPr>
        <w:t xml:space="preserve">In </w:t>
      </w:r>
      <w:r w:rsidR="00782336" w:rsidRPr="00684377">
        <w:rPr>
          <w:rFonts w:ascii="Arial" w:hAnsi="Arial" w:cs="Arial"/>
          <w:sz w:val="19"/>
          <w:szCs w:val="19"/>
        </w:rPr>
        <w:t>January 2024, the Bondholders’ approved the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Bonds No. 1/2023 Tranche 2 Due 2026 (“ITD266A”)</w:t>
      </w:r>
      <w:r w:rsidR="00293D0B" w:rsidRPr="00684377">
        <w:rPr>
          <w:rFonts w:ascii="Arial" w:hAnsi="Arial" w:cs="Arial"/>
          <w:sz w:val="19"/>
          <w:szCs w:val="19"/>
        </w:rPr>
        <w:t xml:space="preserve"> </w:t>
      </w:r>
      <w:r w:rsidR="001250B3" w:rsidRPr="00684377">
        <w:rPr>
          <w:rFonts w:ascii="Arial" w:hAnsi="Arial" w:cs="Arial"/>
          <w:sz w:val="19"/>
          <w:szCs w:val="19"/>
          <w:lang w:val="en-GB"/>
        </w:rPr>
        <w:t>with the following details :</w:t>
      </w:r>
    </w:p>
    <w:p w14:paraId="638E3CEC" w14:textId="77777777" w:rsidR="001250B3" w:rsidRPr="00684377" w:rsidRDefault="001250B3" w:rsidP="001250B3">
      <w:pPr>
        <w:spacing w:line="360" w:lineRule="auto"/>
        <w:ind w:left="1400" w:hanging="518"/>
        <w:jc w:val="thaiDistribute"/>
        <w:rPr>
          <w:rFonts w:ascii="Arial" w:hAnsi="Arial" w:cs="Arial"/>
          <w:sz w:val="14"/>
          <w:szCs w:val="14"/>
          <w:lang w:val="en-GB"/>
        </w:rPr>
      </w:pPr>
    </w:p>
    <w:p w14:paraId="62C41C73" w14:textId="04058EB6" w:rsidR="001250B3" w:rsidRPr="00684377" w:rsidRDefault="001250B3" w:rsidP="00CC010F">
      <w:pPr>
        <w:pStyle w:val="ListParagraph"/>
        <w:numPr>
          <w:ilvl w:val="0"/>
          <w:numId w:val="13"/>
        </w:numPr>
        <w:overflowPunct/>
        <w:autoSpaceDE/>
        <w:autoSpaceDN/>
        <w:adjustRightInd/>
        <w:spacing w:line="360" w:lineRule="auto"/>
        <w:ind w:left="900" w:hanging="425"/>
        <w:contextualSpacing/>
        <w:jc w:val="thaiDistribute"/>
        <w:textAlignment w:val="auto"/>
        <w:rPr>
          <w:rFonts w:ascii="Arial" w:hAnsi="Arial" w:cs="Arial"/>
          <w:sz w:val="19"/>
          <w:szCs w:val="19"/>
          <w:lang w:val="en-GB"/>
        </w:rPr>
      </w:pPr>
      <w:r w:rsidRPr="00684377">
        <w:rPr>
          <w:rFonts w:ascii="Arial" w:hAnsi="Arial" w:cs="Arial"/>
          <w:sz w:val="19"/>
          <w:szCs w:val="19"/>
          <w:lang w:val="en-GB"/>
        </w:rPr>
        <w:t xml:space="preserve">Approved the waiver of maintenance of Debt to Equity (D/E) Ratio as specified in the Terms and Conditions, with effect from the end of </w:t>
      </w:r>
      <w:r w:rsidRPr="00684377">
        <w:rPr>
          <w:rFonts w:ascii="Arial" w:hAnsi="Arial" w:cs="Arial"/>
          <w:sz w:val="19"/>
          <w:szCs w:val="19"/>
          <w:cs/>
          <w:lang w:val="en-GB"/>
        </w:rPr>
        <w:t>2023</w:t>
      </w:r>
      <w:r w:rsidRPr="00684377">
        <w:rPr>
          <w:rFonts w:ascii="Arial" w:hAnsi="Arial" w:cs="Arial"/>
          <w:sz w:val="19"/>
          <w:szCs w:val="19"/>
          <w:lang w:val="en-GB"/>
        </w:rPr>
        <w:t xml:space="preserve"> accounting year until the end of </w:t>
      </w:r>
      <w:r w:rsidRPr="00684377">
        <w:rPr>
          <w:rFonts w:ascii="Arial" w:hAnsi="Arial" w:cs="Arial"/>
          <w:sz w:val="19"/>
          <w:szCs w:val="19"/>
          <w:cs/>
          <w:lang w:val="en-GB"/>
        </w:rPr>
        <w:t>2025</w:t>
      </w:r>
      <w:r w:rsidRPr="00684377">
        <w:rPr>
          <w:rFonts w:ascii="Arial" w:hAnsi="Arial" w:cs="Arial"/>
          <w:sz w:val="19"/>
          <w:szCs w:val="19"/>
          <w:lang w:val="en-GB"/>
        </w:rPr>
        <w:t xml:space="preserve"> accounting year,</w:t>
      </w:r>
      <w:r w:rsidR="003E4A3E" w:rsidRPr="00684377">
        <w:rPr>
          <w:rFonts w:ascii="Arial" w:hAnsi="Arial" w:cs="Arial"/>
          <w:sz w:val="19"/>
          <w:szCs w:val="19"/>
          <w:lang w:val="en-GB"/>
        </w:rPr>
        <w:t xml:space="preserve"> </w:t>
      </w:r>
      <w:r w:rsidRPr="00684377">
        <w:rPr>
          <w:rFonts w:ascii="Arial" w:hAnsi="Arial" w:cs="Arial"/>
          <w:sz w:val="19"/>
          <w:szCs w:val="19"/>
          <w:lang w:val="en-GB"/>
        </w:rPr>
        <w:t>and waiver for the Issuer to commence negotiation or conclude agreements with creditors for debt restructuring, without triggering the event of default as per the Terms and Conditions</w:t>
      </w:r>
    </w:p>
    <w:p w14:paraId="18844524" w14:textId="77777777" w:rsidR="001250B3" w:rsidRPr="00684377" w:rsidRDefault="001250B3" w:rsidP="00CC010F">
      <w:pPr>
        <w:pStyle w:val="ListParagraph"/>
        <w:overflowPunct/>
        <w:autoSpaceDE/>
        <w:autoSpaceDN/>
        <w:adjustRightInd/>
        <w:spacing w:line="360" w:lineRule="auto"/>
        <w:ind w:left="900" w:hanging="402"/>
        <w:contextualSpacing/>
        <w:jc w:val="thaiDistribute"/>
        <w:textAlignment w:val="auto"/>
        <w:rPr>
          <w:rFonts w:ascii="Arial" w:hAnsi="Arial" w:cs="Arial"/>
          <w:sz w:val="14"/>
          <w:szCs w:val="14"/>
          <w:lang w:val="en-GB"/>
        </w:rPr>
      </w:pPr>
    </w:p>
    <w:p w14:paraId="008A8CA4" w14:textId="77777777" w:rsidR="00E10D51" w:rsidRPr="00684377" w:rsidRDefault="00E10D51">
      <w:pPr>
        <w:overflowPunct/>
        <w:autoSpaceDE/>
        <w:autoSpaceDN/>
        <w:adjustRightInd/>
        <w:textAlignment w:val="auto"/>
        <w:rPr>
          <w:rFonts w:ascii="Arial" w:hAnsi="Arial" w:cs="Arial"/>
          <w:sz w:val="19"/>
          <w:szCs w:val="19"/>
          <w:lang w:val="en-GB"/>
        </w:rPr>
      </w:pPr>
      <w:r w:rsidRPr="00684377">
        <w:rPr>
          <w:rFonts w:ascii="Arial" w:hAnsi="Arial" w:cs="Arial"/>
          <w:sz w:val="19"/>
          <w:szCs w:val="19"/>
          <w:lang w:val="en-GB"/>
        </w:rPr>
        <w:br w:type="page"/>
      </w:r>
    </w:p>
    <w:p w14:paraId="255D35FE" w14:textId="63D1BE9E" w:rsidR="001250B3" w:rsidRPr="00684377" w:rsidRDefault="001250B3" w:rsidP="00CC010F">
      <w:pPr>
        <w:pStyle w:val="ListParagraph"/>
        <w:numPr>
          <w:ilvl w:val="0"/>
          <w:numId w:val="13"/>
        </w:numPr>
        <w:overflowPunct/>
        <w:autoSpaceDE/>
        <w:autoSpaceDN/>
        <w:adjustRightInd/>
        <w:spacing w:line="360" w:lineRule="auto"/>
        <w:ind w:left="900" w:hanging="425"/>
        <w:contextualSpacing/>
        <w:jc w:val="thaiDistribute"/>
        <w:textAlignment w:val="auto"/>
        <w:rPr>
          <w:rFonts w:ascii="Arial" w:hAnsi="Arial" w:cs="Arial"/>
          <w:sz w:val="19"/>
          <w:szCs w:val="19"/>
          <w:lang w:val="en-GB"/>
        </w:rPr>
      </w:pPr>
      <w:r w:rsidRPr="00684377">
        <w:rPr>
          <w:rFonts w:ascii="Arial" w:hAnsi="Arial" w:cs="Arial"/>
          <w:sz w:val="19"/>
          <w:szCs w:val="19"/>
          <w:lang w:val="en-GB"/>
        </w:rPr>
        <w:lastRenderedPageBreak/>
        <w:t xml:space="preserve">Approved the extension of Bond’s redemption date for two years, </w:t>
      </w:r>
      <w:proofErr w:type="gramStart"/>
      <w:r w:rsidRPr="00684377">
        <w:rPr>
          <w:rFonts w:ascii="Arial" w:hAnsi="Arial" w:cs="Arial"/>
          <w:sz w:val="19"/>
          <w:szCs w:val="19"/>
          <w:lang w:val="en-GB"/>
        </w:rPr>
        <w:t>and :</w:t>
      </w:r>
      <w:proofErr w:type="gramEnd"/>
      <w:r w:rsidRPr="00684377">
        <w:rPr>
          <w:rFonts w:ascii="Arial" w:hAnsi="Arial" w:cs="Arial"/>
          <w:sz w:val="19"/>
          <w:szCs w:val="19"/>
          <w:lang w:val="en-GB"/>
        </w:rPr>
        <w:t xml:space="preserve"> (a) the increase of Bond interests for 0.25% per annum from the original redemption date until the first-year anniversary of the original redemption date; and (b) the increase of Bond interests for 0.50% per annum from the first-year anniversary of the original redemption date until the revised redemption date. Accrued interest shall be paid once on the revised redemption date (as extended). </w:t>
      </w:r>
      <w:r w:rsidRPr="00684377">
        <w:rPr>
          <w:rFonts w:ascii="Arial" w:hAnsi="Arial" w:cs="Browallia New"/>
          <w:sz w:val="19"/>
          <w:szCs w:val="24"/>
        </w:rPr>
        <w:t>Extension</w:t>
      </w:r>
      <w:r w:rsidRPr="00684377">
        <w:rPr>
          <w:rFonts w:ascii="Arial" w:hAnsi="Arial" w:cs="Arial"/>
          <w:sz w:val="19"/>
          <w:szCs w:val="19"/>
          <w:lang w:val="en-GB"/>
        </w:rPr>
        <w:t xml:space="preserve"> </w:t>
      </w:r>
      <w:proofErr w:type="gramStart"/>
      <w:r w:rsidRPr="00684377">
        <w:rPr>
          <w:rFonts w:ascii="Arial" w:hAnsi="Arial" w:cs="Arial"/>
          <w:sz w:val="19"/>
          <w:szCs w:val="19"/>
          <w:lang w:val="en-GB"/>
        </w:rPr>
        <w:t>detail</w:t>
      </w:r>
      <w:proofErr w:type="gramEnd"/>
      <w:r w:rsidRPr="00684377">
        <w:rPr>
          <w:rFonts w:ascii="Arial" w:hAnsi="Arial" w:cs="Arial"/>
          <w:sz w:val="19"/>
          <w:szCs w:val="19"/>
          <w:lang w:val="en-GB"/>
        </w:rPr>
        <w:t xml:space="preserve"> of Bond’s redemption </w:t>
      </w:r>
      <w:proofErr w:type="gramStart"/>
      <w:r w:rsidRPr="00684377">
        <w:rPr>
          <w:rFonts w:ascii="Arial" w:hAnsi="Arial" w:cs="Arial"/>
          <w:sz w:val="19"/>
          <w:szCs w:val="19"/>
          <w:lang w:val="en-GB"/>
        </w:rPr>
        <w:t>are</w:t>
      </w:r>
      <w:proofErr w:type="gramEnd"/>
      <w:r w:rsidRPr="00684377">
        <w:rPr>
          <w:rFonts w:ascii="Arial" w:hAnsi="Arial" w:cs="Arial"/>
          <w:sz w:val="19"/>
          <w:szCs w:val="19"/>
          <w:lang w:val="en-GB"/>
        </w:rPr>
        <w:t xml:space="preserve"> as </w:t>
      </w:r>
      <w:proofErr w:type="gramStart"/>
      <w:r w:rsidRPr="00684377">
        <w:rPr>
          <w:rFonts w:ascii="Arial" w:hAnsi="Arial" w:cs="Arial"/>
          <w:sz w:val="19"/>
          <w:szCs w:val="19"/>
          <w:lang w:val="en-GB"/>
        </w:rPr>
        <w:t>follows :</w:t>
      </w:r>
      <w:proofErr w:type="gramEnd"/>
    </w:p>
    <w:p w14:paraId="322704E2" w14:textId="77777777" w:rsidR="001250B3" w:rsidRPr="00684377" w:rsidRDefault="001250B3" w:rsidP="001250B3">
      <w:pPr>
        <w:pStyle w:val="ListParagraph"/>
        <w:spacing w:line="360" w:lineRule="auto"/>
        <w:rPr>
          <w:rFonts w:ascii="Arial" w:hAnsi="Arial" w:cs="Arial"/>
          <w:sz w:val="8"/>
          <w:szCs w:val="8"/>
          <w:lang w:val="en-GB"/>
        </w:rPr>
      </w:pPr>
    </w:p>
    <w:p w14:paraId="1DF317F0" w14:textId="77777777" w:rsidR="001250B3" w:rsidRPr="00684377"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684377">
        <w:rPr>
          <w:rFonts w:ascii="Arial" w:hAnsi="Arial" w:cs="Arial"/>
          <w:sz w:val="19"/>
          <w:szCs w:val="19"/>
          <w:lang w:val="en-GB"/>
        </w:rPr>
        <w:t>Bonds No. ITD242A of Baht 2,000 million that has original redemption date on 15 February 202</w:t>
      </w:r>
      <w:r w:rsidRPr="00684377">
        <w:rPr>
          <w:rFonts w:ascii="Arial" w:hAnsi="Arial" w:cs="Browallia New"/>
          <w:sz w:val="19"/>
          <w:szCs w:val="24"/>
        </w:rPr>
        <w:t>4</w:t>
      </w:r>
      <w:r w:rsidRPr="00684377">
        <w:rPr>
          <w:rFonts w:ascii="Arial" w:hAnsi="Arial" w:cs="Arial"/>
          <w:sz w:val="19"/>
          <w:szCs w:val="19"/>
          <w:lang w:val="en-GB"/>
        </w:rPr>
        <w:t xml:space="preserve"> are extended to be matured on 15 February 2026</w:t>
      </w:r>
    </w:p>
    <w:p w14:paraId="11EA10C1" w14:textId="77777777" w:rsidR="001250B3" w:rsidRPr="00684377"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684377">
        <w:rPr>
          <w:rFonts w:ascii="Arial" w:hAnsi="Arial" w:cs="Arial"/>
          <w:sz w:val="19"/>
          <w:szCs w:val="19"/>
          <w:lang w:val="en-GB"/>
        </w:rPr>
        <w:t>Bonds No. ITD24DA of Baht 2,455 million that has original redemption date on 4 December 2024 are extended to be matured on 4 December 2026</w:t>
      </w:r>
    </w:p>
    <w:p w14:paraId="5B91894A" w14:textId="77777777" w:rsidR="001250B3" w:rsidRPr="00684377"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684377">
        <w:rPr>
          <w:rFonts w:ascii="Arial" w:hAnsi="Arial" w:cs="Arial"/>
          <w:sz w:val="19"/>
          <w:szCs w:val="19"/>
          <w:lang w:val="en-GB"/>
        </w:rPr>
        <w:t>Bonds No. ITD254A of Baht 6,000 million that has original redemption date on 28 April 2025 are extended to be matured on 28 April 2027</w:t>
      </w:r>
    </w:p>
    <w:p w14:paraId="794CB92A" w14:textId="77777777" w:rsidR="001250B3" w:rsidRPr="00684377"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684377">
        <w:rPr>
          <w:rFonts w:ascii="Arial" w:hAnsi="Arial" w:cs="Arial"/>
          <w:sz w:val="19"/>
          <w:szCs w:val="19"/>
          <w:lang w:val="en-GB"/>
        </w:rPr>
        <w:t>Bonds No. ITD24DB of Baht 1,215 million that has original redemption date on 4 December 2024 are extended to be matured on 4 December 2026</w:t>
      </w:r>
    </w:p>
    <w:p w14:paraId="0F6885EF" w14:textId="77777777" w:rsidR="001250B3" w:rsidRPr="00684377"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684377">
        <w:rPr>
          <w:rFonts w:ascii="Arial" w:hAnsi="Arial" w:cs="Arial"/>
          <w:sz w:val="19"/>
          <w:szCs w:val="19"/>
          <w:lang w:val="en-GB"/>
        </w:rPr>
        <w:t>Bonds No. ITD254A of Baht 2,785 million that has original redemption date on 2 June 2026 are extended to be matured on 2 June 2028</w:t>
      </w:r>
    </w:p>
    <w:p w14:paraId="37E6D719" w14:textId="77777777" w:rsidR="001250B3" w:rsidRPr="00684377" w:rsidRDefault="001250B3" w:rsidP="001250B3">
      <w:pPr>
        <w:pStyle w:val="ListParagraph"/>
        <w:overflowPunct/>
        <w:autoSpaceDE/>
        <w:autoSpaceDN/>
        <w:adjustRightInd/>
        <w:spacing w:line="360" w:lineRule="auto"/>
        <w:ind w:left="1571"/>
        <w:contextualSpacing/>
        <w:jc w:val="thaiDistribute"/>
        <w:textAlignment w:val="auto"/>
        <w:rPr>
          <w:rFonts w:ascii="Arial" w:hAnsi="Arial" w:cs="Arial"/>
          <w:sz w:val="12"/>
          <w:szCs w:val="12"/>
          <w:lang w:val="en-GB"/>
        </w:rPr>
      </w:pPr>
    </w:p>
    <w:p w14:paraId="2DD6B98B" w14:textId="77777777" w:rsidR="001250B3" w:rsidRPr="00684377" w:rsidRDefault="001250B3" w:rsidP="00EC53F6">
      <w:pPr>
        <w:spacing w:line="360" w:lineRule="auto"/>
        <w:ind w:left="567"/>
        <w:jc w:val="thaiDistribute"/>
        <w:rPr>
          <w:rFonts w:ascii="Arial" w:hAnsi="Arial" w:cs="Arial"/>
          <w:sz w:val="19"/>
          <w:szCs w:val="19"/>
          <w:lang w:val="en-GB"/>
        </w:rPr>
      </w:pPr>
      <w:r w:rsidRPr="00684377">
        <w:rPr>
          <w:rFonts w:ascii="Arial" w:hAnsi="Arial" w:cs="Arial"/>
          <w:sz w:val="19"/>
          <w:szCs w:val="19"/>
          <w:lang w:val="en-GB"/>
        </w:rPr>
        <w:t>However, due to the lack of quorum for Agenda Item 2 of ITD254A, the meeting was postponed as per the terms and conditions specified and was subsequently approved by the Bondholders at the Bondholders’ Meeting of the Company held on 30 January 2024.</w:t>
      </w:r>
    </w:p>
    <w:p w14:paraId="2198CCB5" w14:textId="77777777" w:rsidR="001250B3" w:rsidRPr="00684377" w:rsidRDefault="001250B3" w:rsidP="00EC53F6">
      <w:pPr>
        <w:spacing w:line="360" w:lineRule="auto"/>
        <w:ind w:left="567"/>
        <w:jc w:val="thaiDistribute"/>
        <w:rPr>
          <w:rFonts w:ascii="Arial" w:hAnsi="Arial" w:cs="Arial"/>
          <w:sz w:val="10"/>
          <w:szCs w:val="10"/>
          <w:lang w:val="en-GB"/>
        </w:rPr>
      </w:pPr>
    </w:p>
    <w:p w14:paraId="7DF212F8" w14:textId="77777777" w:rsidR="001250B3" w:rsidRPr="00684377" w:rsidRDefault="001250B3" w:rsidP="00EC53F6">
      <w:pPr>
        <w:spacing w:line="360" w:lineRule="auto"/>
        <w:ind w:left="567"/>
        <w:jc w:val="thaiDistribute"/>
        <w:rPr>
          <w:rFonts w:ascii="Arial" w:hAnsi="Arial" w:cstheme="minorBidi"/>
          <w:sz w:val="19"/>
          <w:szCs w:val="19"/>
          <w:lang w:val="en-GB"/>
        </w:rPr>
      </w:pPr>
      <w:r w:rsidRPr="00684377">
        <w:rPr>
          <w:rFonts w:ascii="Arial" w:hAnsi="Arial" w:cs="Arial"/>
          <w:sz w:val="19"/>
          <w:szCs w:val="19"/>
          <w:lang w:val="en-GB"/>
        </w:rPr>
        <w:t>The Bondholders’ Meeting resolution shall become effective and binding to all Bondholders subject to the Terms and Conditions of the Bonds in each series, whether attending the meeting or not, on the date the Bondholders’ Meeting approved the resolution.</w:t>
      </w:r>
    </w:p>
    <w:p w14:paraId="1B4FB03A" w14:textId="77777777" w:rsidR="00B347A7" w:rsidRPr="00684377" w:rsidRDefault="00B347A7">
      <w:pPr>
        <w:overflowPunct/>
        <w:autoSpaceDE/>
        <w:autoSpaceDN/>
        <w:adjustRightInd/>
        <w:textAlignment w:val="auto"/>
        <w:rPr>
          <w:rFonts w:ascii="Arial" w:hAnsi="Arial" w:cs="Arial"/>
          <w:b/>
          <w:bCs/>
          <w:sz w:val="12"/>
          <w:szCs w:val="12"/>
        </w:rPr>
      </w:pPr>
    </w:p>
    <w:p w14:paraId="421E2FA2" w14:textId="68A55AD0" w:rsidR="00E10D51" w:rsidRDefault="00B347A7" w:rsidP="00AB5D2D">
      <w:pPr>
        <w:pStyle w:val="BlockText"/>
        <w:tabs>
          <w:tab w:val="clear" w:pos="2160"/>
          <w:tab w:val="right" w:pos="7200"/>
          <w:tab w:val="right" w:pos="8540"/>
        </w:tabs>
        <w:spacing w:before="0" w:after="0" w:line="360" w:lineRule="auto"/>
        <w:ind w:left="567" w:firstLine="0"/>
        <w:rPr>
          <w:rFonts w:ascii="Arial" w:hAnsi="Arial" w:cs="Arial"/>
          <w:sz w:val="19"/>
          <w:szCs w:val="19"/>
        </w:rPr>
      </w:pPr>
      <w:r w:rsidRPr="00684377">
        <w:rPr>
          <w:rFonts w:ascii="Arial" w:hAnsi="Arial" w:cs="Arial"/>
          <w:sz w:val="19"/>
          <w:szCs w:val="19"/>
        </w:rPr>
        <w:t xml:space="preserve">In January 2026, the </w:t>
      </w:r>
      <w:r w:rsidR="00674B79" w:rsidRPr="00674B79">
        <w:rPr>
          <w:rFonts w:ascii="Arial" w:hAnsi="Arial" w:cs="Arial"/>
          <w:sz w:val="19"/>
          <w:szCs w:val="19"/>
        </w:rPr>
        <w:t>bondholders</w:t>
      </w:r>
      <w:r w:rsidRPr="00684377">
        <w:rPr>
          <w:rFonts w:ascii="Arial" w:hAnsi="Arial" w:cs="Arial"/>
          <w:sz w:val="19"/>
          <w:szCs w:val="19"/>
        </w:rPr>
        <w:t xml:space="preserve"> approved the waiver of </w:t>
      </w:r>
      <w:r w:rsidR="00674B79" w:rsidRPr="00674B79">
        <w:rPr>
          <w:rFonts w:ascii="Arial" w:hAnsi="Arial" w:cs="Arial"/>
          <w:sz w:val="19"/>
          <w:szCs w:val="19"/>
        </w:rPr>
        <w:t xml:space="preserve">the </w:t>
      </w:r>
      <w:r w:rsidRPr="00684377">
        <w:rPr>
          <w:rFonts w:ascii="Arial" w:hAnsi="Arial" w:cs="Arial"/>
          <w:sz w:val="19"/>
          <w:szCs w:val="19"/>
        </w:rPr>
        <w:t>Debt</w:t>
      </w:r>
      <w:r w:rsidR="00674B79" w:rsidRPr="00674B79">
        <w:rPr>
          <w:rFonts w:ascii="Cambria Math" w:hAnsi="Cambria Math" w:cs="Cambria Math"/>
          <w:sz w:val="19"/>
          <w:szCs w:val="19"/>
        </w:rPr>
        <w:t>‑</w:t>
      </w:r>
      <w:r w:rsidRPr="00684377">
        <w:rPr>
          <w:rFonts w:ascii="Arial" w:hAnsi="Arial" w:cs="Arial"/>
          <w:sz w:val="19"/>
          <w:szCs w:val="19"/>
        </w:rPr>
        <w:t>to</w:t>
      </w:r>
      <w:r w:rsidR="00674B79" w:rsidRPr="00674B79">
        <w:rPr>
          <w:rFonts w:ascii="Cambria Math" w:hAnsi="Cambria Math" w:cs="Cambria Math"/>
          <w:sz w:val="19"/>
          <w:szCs w:val="19"/>
        </w:rPr>
        <w:t>‑</w:t>
      </w:r>
      <w:r w:rsidRPr="00684377">
        <w:rPr>
          <w:rFonts w:ascii="Arial" w:hAnsi="Arial" w:cs="Arial"/>
          <w:sz w:val="19"/>
          <w:szCs w:val="19"/>
        </w:rPr>
        <w:t xml:space="preserve">Equity (D/E) </w:t>
      </w:r>
      <w:r w:rsidR="00674B79" w:rsidRPr="00674B79">
        <w:rPr>
          <w:rFonts w:ascii="Arial" w:hAnsi="Arial" w:cs="Arial"/>
          <w:sz w:val="19"/>
          <w:szCs w:val="19"/>
        </w:rPr>
        <w:t>ratio maintenance requirement</w:t>
      </w:r>
      <w:r w:rsidRPr="00684377">
        <w:rPr>
          <w:rFonts w:ascii="Arial" w:hAnsi="Arial" w:cs="Arial"/>
          <w:sz w:val="19"/>
          <w:szCs w:val="19"/>
        </w:rPr>
        <w:t xml:space="preserve"> and the extension of </w:t>
      </w:r>
      <w:r w:rsidR="00674B79" w:rsidRPr="00674B79">
        <w:rPr>
          <w:rFonts w:ascii="Arial" w:hAnsi="Arial" w:cs="Arial"/>
          <w:sz w:val="19"/>
          <w:szCs w:val="19"/>
        </w:rPr>
        <w:t xml:space="preserve">the </w:t>
      </w:r>
      <w:r w:rsidRPr="00684377">
        <w:rPr>
          <w:rFonts w:ascii="Arial" w:hAnsi="Arial" w:cs="Arial"/>
          <w:sz w:val="19"/>
          <w:szCs w:val="19"/>
        </w:rPr>
        <w:t xml:space="preserve">redemption </w:t>
      </w:r>
      <w:r w:rsidR="00674B79" w:rsidRPr="00674B79">
        <w:rPr>
          <w:rFonts w:ascii="Arial" w:hAnsi="Arial" w:cs="Arial"/>
          <w:sz w:val="19"/>
          <w:szCs w:val="19"/>
        </w:rPr>
        <w:t>dates</w:t>
      </w:r>
      <w:r w:rsidRPr="00684377">
        <w:rPr>
          <w:rFonts w:ascii="Arial" w:hAnsi="Arial" w:cs="Arial"/>
          <w:sz w:val="19"/>
          <w:szCs w:val="19"/>
        </w:rPr>
        <w:t xml:space="preserve"> for all series of </w:t>
      </w:r>
      <w:r w:rsidR="00674B79" w:rsidRPr="00674B79">
        <w:rPr>
          <w:rFonts w:ascii="Arial" w:hAnsi="Arial" w:cs="Arial"/>
          <w:sz w:val="19"/>
          <w:szCs w:val="19"/>
        </w:rPr>
        <w:t>the Company’s bonds.</w:t>
      </w:r>
      <w:r w:rsidR="000417CA" w:rsidRPr="00684377">
        <w:rPr>
          <w:rFonts w:ascii="Arial" w:hAnsi="Arial" w:cs="Arial"/>
          <w:sz w:val="19"/>
          <w:szCs w:val="19"/>
        </w:rPr>
        <w:t xml:space="preserve"> </w:t>
      </w:r>
      <w:r w:rsidR="00001EBF" w:rsidRPr="00684377">
        <w:rPr>
          <w:rFonts w:ascii="Arial" w:hAnsi="Arial" w:cs="Arial"/>
          <w:sz w:val="19"/>
          <w:szCs w:val="19"/>
        </w:rPr>
        <w:t xml:space="preserve">The details </w:t>
      </w:r>
      <w:r w:rsidR="00674B79" w:rsidRPr="00674B79">
        <w:rPr>
          <w:rFonts w:ascii="Arial" w:hAnsi="Arial" w:cs="Arial"/>
          <w:sz w:val="19"/>
          <w:szCs w:val="19"/>
        </w:rPr>
        <w:t>are</w:t>
      </w:r>
      <w:r w:rsidR="00001EBF" w:rsidRPr="00684377">
        <w:rPr>
          <w:rFonts w:ascii="Arial" w:hAnsi="Arial" w:cs="Arial"/>
          <w:sz w:val="19"/>
          <w:szCs w:val="19"/>
        </w:rPr>
        <w:t xml:space="preserve"> disclosed in Note 49.</w:t>
      </w:r>
    </w:p>
    <w:p w14:paraId="69D81127" w14:textId="77777777" w:rsidR="00674B79" w:rsidRPr="00684377" w:rsidRDefault="00674B79" w:rsidP="007D0E41">
      <w:pPr>
        <w:pStyle w:val="BlockText"/>
        <w:tabs>
          <w:tab w:val="clear" w:pos="2160"/>
          <w:tab w:val="right" w:pos="7200"/>
          <w:tab w:val="right" w:pos="8540"/>
        </w:tabs>
        <w:spacing w:before="0" w:after="0" w:line="360" w:lineRule="auto"/>
        <w:ind w:left="432" w:firstLine="0"/>
        <w:rPr>
          <w:rFonts w:ascii="Arial" w:hAnsi="Arial" w:cs="Arial"/>
          <w:sz w:val="14"/>
          <w:szCs w:val="14"/>
        </w:rPr>
      </w:pPr>
    </w:p>
    <w:p w14:paraId="2A212234" w14:textId="2D50244B" w:rsidR="00333E5B" w:rsidRPr="00684377" w:rsidRDefault="00E859C6"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LIABILITIES PAYABLE AS CONCESSION CERTIFICATE</w:t>
      </w:r>
    </w:p>
    <w:p w14:paraId="1FA843B6" w14:textId="77777777" w:rsidR="00D5744D" w:rsidRPr="00684377" w:rsidRDefault="00D5744D" w:rsidP="00311884">
      <w:pPr>
        <w:tabs>
          <w:tab w:val="left" w:pos="450"/>
          <w:tab w:val="left" w:pos="7200"/>
        </w:tabs>
        <w:spacing w:line="360" w:lineRule="auto"/>
        <w:ind w:left="426" w:right="-43"/>
        <w:jc w:val="thaiDistribute"/>
        <w:rPr>
          <w:rFonts w:ascii="Arial" w:hAnsi="Arial" w:cstheme="minorBidi"/>
          <w:b/>
          <w:bCs/>
          <w:sz w:val="8"/>
          <w:szCs w:val="8"/>
          <w:cs/>
        </w:rPr>
      </w:pPr>
    </w:p>
    <w:p w14:paraId="66387B79" w14:textId="7CAEB4FE" w:rsidR="007F4AE1" w:rsidRPr="00684377" w:rsidRDefault="007F4AE1" w:rsidP="00311884">
      <w:pPr>
        <w:tabs>
          <w:tab w:val="left" w:pos="900"/>
          <w:tab w:val="left" w:pos="2160"/>
        </w:tabs>
        <w:spacing w:line="360" w:lineRule="auto"/>
        <w:ind w:left="426" w:right="-43"/>
        <w:jc w:val="thaiDistribute"/>
        <w:rPr>
          <w:rFonts w:ascii="Arial" w:hAnsi="Arial" w:cs="Arial"/>
          <w:sz w:val="19"/>
          <w:szCs w:val="19"/>
        </w:rPr>
      </w:pPr>
      <w:r w:rsidRPr="00684377">
        <w:rPr>
          <w:rFonts w:ascii="Arial" w:hAnsi="Arial" w:cs="Arial"/>
          <w:sz w:val="19"/>
          <w:szCs w:val="19"/>
        </w:rPr>
        <w:t xml:space="preserve">This provision is the </w:t>
      </w:r>
      <w:r w:rsidR="00D14759" w:rsidRPr="00684377">
        <w:rPr>
          <w:rFonts w:ascii="Arial" w:hAnsi="Arial" w:cs="Browallia New"/>
          <w:sz w:val="19"/>
        </w:rPr>
        <w:t>indirect subsidiary’s</w:t>
      </w:r>
      <w:r w:rsidRPr="00684377">
        <w:rPr>
          <w:rFonts w:ascii="Arial" w:hAnsi="Arial" w:cs="Arial"/>
          <w:sz w:val="19"/>
          <w:szCs w:val="19"/>
        </w:rPr>
        <w:t xml:space="preserve"> commitment relating to compensation payable to land title deed’s owner for the Potash </w:t>
      </w:r>
      <w:r w:rsidR="00D14759" w:rsidRPr="00684377">
        <w:rPr>
          <w:rFonts w:ascii="Arial" w:hAnsi="Arial" w:cs="Arial"/>
          <w:sz w:val="19"/>
          <w:szCs w:val="19"/>
        </w:rPr>
        <w:t xml:space="preserve">mining </w:t>
      </w:r>
      <w:r w:rsidRPr="00684377">
        <w:rPr>
          <w:rFonts w:ascii="Arial" w:hAnsi="Arial" w:cs="Arial"/>
          <w:sz w:val="19"/>
          <w:szCs w:val="19"/>
        </w:rPr>
        <w:t xml:space="preserve">project as mentioned in </w:t>
      </w:r>
      <w:r w:rsidR="00954428" w:rsidRPr="00684377">
        <w:rPr>
          <w:rFonts w:ascii="Arial" w:hAnsi="Arial" w:cs="Arial"/>
          <w:sz w:val="19"/>
          <w:szCs w:val="19"/>
        </w:rPr>
        <w:t>N</w:t>
      </w:r>
      <w:r w:rsidRPr="00684377">
        <w:rPr>
          <w:rFonts w:ascii="Arial" w:hAnsi="Arial" w:cs="Arial"/>
          <w:sz w:val="19"/>
          <w:szCs w:val="19"/>
        </w:rPr>
        <w:t>ote 2</w:t>
      </w:r>
      <w:r w:rsidR="008731FF" w:rsidRPr="00684377">
        <w:rPr>
          <w:rFonts w:ascii="Arial" w:hAnsi="Arial" w:cs="Arial"/>
          <w:sz w:val="19"/>
          <w:szCs w:val="19"/>
        </w:rPr>
        <w:t>5</w:t>
      </w:r>
      <w:r w:rsidRPr="00684377">
        <w:rPr>
          <w:rFonts w:ascii="Arial" w:hAnsi="Arial" w:cs="Arial"/>
          <w:sz w:val="19"/>
          <w:szCs w:val="19"/>
        </w:rPr>
        <w:t>.</w:t>
      </w:r>
    </w:p>
    <w:p w14:paraId="1FE5C925" w14:textId="77777777" w:rsidR="007F4AE1" w:rsidRPr="00684377" w:rsidRDefault="007F4AE1" w:rsidP="00311884">
      <w:pPr>
        <w:tabs>
          <w:tab w:val="left" w:pos="900"/>
          <w:tab w:val="left" w:pos="2160"/>
        </w:tabs>
        <w:spacing w:line="360" w:lineRule="auto"/>
        <w:ind w:left="426" w:right="-43"/>
        <w:jc w:val="thaiDistribute"/>
        <w:rPr>
          <w:rFonts w:ascii="Arial" w:hAnsi="Arial" w:cs="Arial"/>
          <w:sz w:val="6"/>
          <w:szCs w:val="6"/>
        </w:rPr>
      </w:pPr>
    </w:p>
    <w:p w14:paraId="4D625167" w14:textId="0AE828B9" w:rsidR="007F4AE1" w:rsidRPr="00684377" w:rsidRDefault="007F4AE1" w:rsidP="00C22E2F">
      <w:pPr>
        <w:pStyle w:val="ListParagraph"/>
        <w:spacing w:line="276" w:lineRule="auto"/>
        <w:ind w:left="423"/>
        <w:jc w:val="both"/>
        <w:rPr>
          <w:rFonts w:ascii="Arial" w:hAnsi="Arial" w:cstheme="minorBidi"/>
          <w:spacing w:val="-4"/>
          <w:sz w:val="19"/>
          <w:szCs w:val="19"/>
        </w:rPr>
      </w:pPr>
      <w:r w:rsidRPr="00684377">
        <w:rPr>
          <w:rFonts w:ascii="Arial" w:hAnsi="Arial" w:cs="Arial"/>
          <w:spacing w:val="-4"/>
          <w:sz w:val="19"/>
          <w:szCs w:val="19"/>
        </w:rPr>
        <w:t xml:space="preserve">Movement of </w:t>
      </w:r>
      <w:r w:rsidR="00F30784" w:rsidRPr="00684377">
        <w:rPr>
          <w:rFonts w:ascii="Arial" w:hAnsi="Arial" w:cs="Arial"/>
          <w:spacing w:val="-4"/>
          <w:sz w:val="19"/>
          <w:szCs w:val="19"/>
        </w:rPr>
        <w:t>l</w:t>
      </w:r>
      <w:r w:rsidR="00D14759" w:rsidRPr="00684377">
        <w:rPr>
          <w:rFonts w:ascii="Arial" w:hAnsi="Arial" w:cs="Arial"/>
          <w:spacing w:val="-4"/>
          <w:sz w:val="19"/>
          <w:szCs w:val="19"/>
        </w:rPr>
        <w:t xml:space="preserve">iabilities payable as </w:t>
      </w:r>
      <w:r w:rsidRPr="00684377">
        <w:rPr>
          <w:rFonts w:ascii="Arial" w:hAnsi="Arial" w:cs="Arial"/>
          <w:spacing w:val="-4"/>
          <w:sz w:val="19"/>
          <w:szCs w:val="19"/>
        </w:rPr>
        <w:t xml:space="preserve">concession certificate for the year ended </w:t>
      </w:r>
      <w:r w:rsidRPr="00684377">
        <w:rPr>
          <w:rFonts w:ascii="Arial" w:hAnsi="Arial" w:cs="Arial"/>
          <w:spacing w:val="-4"/>
          <w:sz w:val="19"/>
          <w:szCs w:val="19"/>
          <w:cs/>
        </w:rPr>
        <w:t>3</w:t>
      </w:r>
      <w:r w:rsidRPr="00684377">
        <w:rPr>
          <w:rFonts w:ascii="Arial" w:hAnsi="Arial" w:cs="Arial"/>
          <w:spacing w:val="-4"/>
          <w:sz w:val="19"/>
          <w:szCs w:val="19"/>
        </w:rPr>
        <w:t>1</w:t>
      </w:r>
      <w:r w:rsidRPr="00684377">
        <w:rPr>
          <w:rFonts w:ascii="Arial" w:hAnsi="Arial" w:cs="Arial"/>
          <w:spacing w:val="-4"/>
          <w:sz w:val="19"/>
          <w:szCs w:val="19"/>
          <w:cs/>
        </w:rPr>
        <w:t xml:space="preserve"> </w:t>
      </w:r>
      <w:r w:rsidRPr="00684377">
        <w:rPr>
          <w:rFonts w:ascii="Arial" w:hAnsi="Arial" w:cs="Arial"/>
          <w:spacing w:val="-4"/>
          <w:sz w:val="19"/>
          <w:szCs w:val="19"/>
        </w:rPr>
        <w:t xml:space="preserve">December </w:t>
      </w:r>
      <w:r w:rsidRPr="00684377">
        <w:rPr>
          <w:rFonts w:ascii="Arial" w:hAnsi="Arial" w:cs="Arial"/>
          <w:spacing w:val="-4"/>
          <w:sz w:val="19"/>
          <w:szCs w:val="19"/>
          <w:cs/>
        </w:rPr>
        <w:t>202</w:t>
      </w:r>
      <w:r w:rsidR="004B1BFA" w:rsidRPr="00684377">
        <w:rPr>
          <w:rFonts w:ascii="Arial" w:hAnsi="Arial" w:cs="Arial"/>
          <w:spacing w:val="-4"/>
          <w:sz w:val="19"/>
          <w:szCs w:val="19"/>
        </w:rPr>
        <w:t>5</w:t>
      </w:r>
      <w:r w:rsidRPr="00684377">
        <w:rPr>
          <w:rFonts w:ascii="Arial" w:hAnsi="Arial" w:cs="Arial"/>
          <w:spacing w:val="-4"/>
          <w:sz w:val="19"/>
          <w:szCs w:val="19"/>
        </w:rPr>
        <w:t xml:space="preserve"> are </w:t>
      </w:r>
      <w:r w:rsidR="008B2B10" w:rsidRPr="00684377">
        <w:rPr>
          <w:rFonts w:ascii="Arial" w:hAnsi="Arial" w:cs="Arial"/>
          <w:spacing w:val="-4"/>
          <w:sz w:val="19"/>
          <w:szCs w:val="19"/>
        </w:rPr>
        <w:t xml:space="preserve">as </w:t>
      </w:r>
      <w:proofErr w:type="gramStart"/>
      <w:r w:rsidR="008B2B10" w:rsidRPr="00684377">
        <w:rPr>
          <w:rFonts w:ascii="Arial" w:hAnsi="Arial" w:cs="Arial"/>
          <w:spacing w:val="-4"/>
          <w:sz w:val="19"/>
          <w:szCs w:val="19"/>
        </w:rPr>
        <w:t>follows</w:t>
      </w:r>
      <w:r w:rsidR="00D00676" w:rsidRPr="00684377">
        <w:rPr>
          <w:rFonts w:ascii="Arial" w:hAnsi="Arial" w:cs="Arial"/>
          <w:spacing w:val="-4"/>
          <w:sz w:val="19"/>
          <w:szCs w:val="19"/>
        </w:rPr>
        <w:t xml:space="preserve"> </w:t>
      </w:r>
      <w:r w:rsidRPr="00684377">
        <w:rPr>
          <w:rFonts w:ascii="Arial" w:hAnsi="Arial" w:cs="Arial"/>
          <w:spacing w:val="-4"/>
          <w:sz w:val="19"/>
          <w:szCs w:val="19"/>
        </w:rPr>
        <w:t>:</w:t>
      </w:r>
      <w:proofErr w:type="gramEnd"/>
    </w:p>
    <w:p w14:paraId="4CF6536F" w14:textId="77777777" w:rsidR="00CB0DF2" w:rsidRPr="00684377" w:rsidRDefault="00CB0DF2" w:rsidP="00C22E2F">
      <w:pPr>
        <w:pStyle w:val="ListParagraph"/>
        <w:spacing w:line="276" w:lineRule="auto"/>
        <w:ind w:left="423"/>
        <w:jc w:val="both"/>
        <w:rPr>
          <w:rFonts w:ascii="Arial" w:hAnsi="Arial" w:cstheme="minorBidi"/>
          <w:sz w:val="8"/>
          <w:szCs w:val="8"/>
        </w:rPr>
      </w:pPr>
    </w:p>
    <w:p w14:paraId="41AC4C52" w14:textId="77777777" w:rsidR="0013002E" w:rsidRPr="00684377" w:rsidRDefault="0013002E" w:rsidP="00311884">
      <w:pPr>
        <w:tabs>
          <w:tab w:val="left" w:pos="450"/>
          <w:tab w:val="left" w:pos="7200"/>
        </w:tabs>
        <w:ind w:left="426" w:right="-43"/>
        <w:jc w:val="thaiDistribute"/>
        <w:rPr>
          <w:rFonts w:ascii="Arial" w:hAnsi="Arial" w:cs="Arial"/>
          <w:b/>
          <w:bCs/>
          <w:sz w:val="10"/>
          <w:szCs w:val="10"/>
        </w:rPr>
      </w:pPr>
    </w:p>
    <w:tbl>
      <w:tblPr>
        <w:tblW w:w="4871" w:type="pct"/>
        <w:tblInd w:w="280" w:type="dxa"/>
        <w:tblLook w:val="0000" w:firstRow="0" w:lastRow="0" w:firstColumn="0" w:lastColumn="0" w:noHBand="0" w:noVBand="0"/>
      </w:tblPr>
      <w:tblGrid>
        <w:gridCol w:w="6704"/>
        <w:gridCol w:w="2410"/>
      </w:tblGrid>
      <w:tr w:rsidR="00D5744D" w:rsidRPr="00684377" w14:paraId="543DCD50" w14:textId="77777777" w:rsidTr="00AB7ECC">
        <w:trPr>
          <w:trHeight w:val="68"/>
        </w:trPr>
        <w:tc>
          <w:tcPr>
            <w:tcW w:w="3678" w:type="pct"/>
          </w:tcPr>
          <w:p w14:paraId="69BF2C85" w14:textId="77777777" w:rsidR="00D5744D" w:rsidRPr="00684377" w:rsidRDefault="00D5744D" w:rsidP="00311884">
            <w:pPr>
              <w:tabs>
                <w:tab w:val="left" w:pos="900"/>
              </w:tabs>
              <w:spacing w:before="60" w:after="23" w:line="276" w:lineRule="auto"/>
              <w:ind w:right="-36"/>
              <w:jc w:val="both"/>
              <w:rPr>
                <w:rFonts w:ascii="Arial" w:hAnsi="Arial" w:cs="Arial"/>
                <w:sz w:val="18"/>
                <w:szCs w:val="18"/>
              </w:rPr>
            </w:pPr>
          </w:p>
        </w:tc>
        <w:tc>
          <w:tcPr>
            <w:tcW w:w="1322" w:type="pct"/>
          </w:tcPr>
          <w:p w14:paraId="661BD16A" w14:textId="77777777" w:rsidR="00D5744D" w:rsidRPr="00684377" w:rsidRDefault="00D5744D" w:rsidP="00311884">
            <w:pPr>
              <w:tabs>
                <w:tab w:val="left" w:pos="900"/>
              </w:tabs>
              <w:spacing w:before="60" w:after="23" w:line="276" w:lineRule="auto"/>
              <w:ind w:right="-36"/>
              <w:jc w:val="right"/>
              <w:rPr>
                <w:rFonts w:ascii="Arial" w:hAnsi="Arial" w:cs="Arial"/>
                <w:sz w:val="18"/>
                <w:szCs w:val="18"/>
                <w:cs/>
              </w:rPr>
            </w:pPr>
            <w:r w:rsidRPr="00684377">
              <w:rPr>
                <w:rFonts w:ascii="Arial" w:hAnsi="Arial" w:cs="Arial"/>
                <w:sz w:val="18"/>
                <w:szCs w:val="18"/>
              </w:rPr>
              <w:t xml:space="preserve">   (</w:t>
            </w:r>
            <w:proofErr w:type="gramStart"/>
            <w:r w:rsidRPr="00684377">
              <w:rPr>
                <w:rFonts w:ascii="Arial" w:hAnsi="Arial" w:cs="Arial"/>
                <w:sz w:val="18"/>
                <w:szCs w:val="18"/>
              </w:rPr>
              <w:t>Unit :</w:t>
            </w:r>
            <w:proofErr w:type="gramEnd"/>
            <w:r w:rsidRPr="00684377">
              <w:rPr>
                <w:rFonts w:ascii="Arial" w:hAnsi="Arial" w:cs="Arial"/>
                <w:sz w:val="18"/>
                <w:szCs w:val="18"/>
              </w:rPr>
              <w:t xml:space="preserve"> Thousand Baht)</w:t>
            </w:r>
          </w:p>
        </w:tc>
      </w:tr>
      <w:tr w:rsidR="00D5744D" w:rsidRPr="00684377" w14:paraId="172073AB" w14:textId="77777777" w:rsidTr="00AB7ECC">
        <w:trPr>
          <w:trHeight w:val="103"/>
        </w:trPr>
        <w:tc>
          <w:tcPr>
            <w:tcW w:w="3678" w:type="pct"/>
          </w:tcPr>
          <w:p w14:paraId="61FA4EED" w14:textId="77777777" w:rsidR="00D5744D" w:rsidRPr="00684377" w:rsidRDefault="00D5744D" w:rsidP="00311884">
            <w:pPr>
              <w:tabs>
                <w:tab w:val="left" w:pos="900"/>
              </w:tabs>
              <w:spacing w:before="60" w:after="23" w:line="276" w:lineRule="auto"/>
              <w:ind w:right="-36"/>
              <w:jc w:val="both"/>
              <w:rPr>
                <w:rFonts w:ascii="Arial" w:hAnsi="Arial" w:cs="Arial"/>
                <w:sz w:val="18"/>
                <w:szCs w:val="18"/>
              </w:rPr>
            </w:pPr>
          </w:p>
        </w:tc>
        <w:tc>
          <w:tcPr>
            <w:tcW w:w="1322" w:type="pct"/>
          </w:tcPr>
          <w:p w14:paraId="5AB2C445" w14:textId="4A5D26BD" w:rsidR="00D5744D" w:rsidRPr="00684377" w:rsidRDefault="00D5744D" w:rsidP="00550880">
            <w:pPr>
              <w:pBdr>
                <w:bottom w:val="single" w:sz="4" w:space="1" w:color="auto"/>
              </w:pBdr>
              <w:tabs>
                <w:tab w:val="left" w:pos="900"/>
              </w:tabs>
              <w:spacing w:before="60" w:after="23" w:line="276" w:lineRule="auto"/>
              <w:ind w:right="-36"/>
              <w:jc w:val="center"/>
              <w:rPr>
                <w:rFonts w:ascii="Arial" w:hAnsi="Arial" w:cs="Arial"/>
                <w:sz w:val="18"/>
                <w:szCs w:val="18"/>
              </w:rPr>
            </w:pPr>
            <w:r w:rsidRPr="00684377">
              <w:rPr>
                <w:rFonts w:ascii="Arial" w:hAnsi="Arial" w:cs="Arial"/>
                <w:sz w:val="18"/>
                <w:szCs w:val="18"/>
              </w:rPr>
              <w:t>Consolidated F/S</w:t>
            </w:r>
          </w:p>
        </w:tc>
      </w:tr>
      <w:tr w:rsidR="00D5744D" w:rsidRPr="00684377" w14:paraId="2D962C14" w14:textId="77777777" w:rsidTr="00C22E2F">
        <w:trPr>
          <w:trHeight w:hRule="exact" w:val="87"/>
        </w:trPr>
        <w:tc>
          <w:tcPr>
            <w:tcW w:w="3678" w:type="pct"/>
          </w:tcPr>
          <w:p w14:paraId="5302307A" w14:textId="77777777" w:rsidR="00D5744D" w:rsidRPr="00684377" w:rsidRDefault="00D5744D" w:rsidP="00500A2A">
            <w:pPr>
              <w:spacing w:before="60" w:after="23" w:line="276" w:lineRule="auto"/>
              <w:rPr>
                <w:rFonts w:ascii="Browallia New" w:hAnsi="Browallia New" w:cs="Browallia New"/>
                <w:color w:val="000000" w:themeColor="text1"/>
                <w:sz w:val="18"/>
                <w:szCs w:val="18"/>
                <w:cs/>
              </w:rPr>
            </w:pPr>
          </w:p>
        </w:tc>
        <w:tc>
          <w:tcPr>
            <w:tcW w:w="1322" w:type="pct"/>
          </w:tcPr>
          <w:p w14:paraId="160A8B7E" w14:textId="77777777" w:rsidR="00D5744D" w:rsidRPr="00684377" w:rsidRDefault="00D5744D" w:rsidP="00500A2A">
            <w:pPr>
              <w:spacing w:before="60" w:after="23" w:line="276" w:lineRule="auto"/>
              <w:jc w:val="right"/>
              <w:rPr>
                <w:rFonts w:ascii="Browallia New" w:hAnsi="Browallia New" w:cs="Browallia New"/>
                <w:color w:val="000000" w:themeColor="text1"/>
                <w:sz w:val="18"/>
                <w:szCs w:val="18"/>
              </w:rPr>
            </w:pPr>
          </w:p>
        </w:tc>
      </w:tr>
      <w:tr w:rsidR="00AE3637" w:rsidRPr="00684377" w14:paraId="43794168" w14:textId="77777777" w:rsidTr="00AB7ECC">
        <w:tc>
          <w:tcPr>
            <w:tcW w:w="3678" w:type="pct"/>
          </w:tcPr>
          <w:p w14:paraId="7525C3CB" w14:textId="43683AC2" w:rsidR="00AE3637" w:rsidRPr="00684377" w:rsidRDefault="00AE3637" w:rsidP="00AE3637">
            <w:pPr>
              <w:tabs>
                <w:tab w:val="left" w:pos="900"/>
              </w:tabs>
              <w:spacing w:before="60" w:after="23" w:line="276" w:lineRule="auto"/>
              <w:ind w:right="-36"/>
              <w:jc w:val="both"/>
              <w:rPr>
                <w:rFonts w:ascii="Arial" w:hAnsi="Arial" w:cs="Arial"/>
                <w:sz w:val="18"/>
                <w:szCs w:val="18"/>
                <w:cs/>
              </w:rPr>
            </w:pPr>
            <w:r w:rsidRPr="00684377">
              <w:rPr>
                <w:rFonts w:ascii="Arial" w:hAnsi="Arial" w:cs="Arial"/>
                <w:sz w:val="18"/>
                <w:szCs w:val="18"/>
              </w:rPr>
              <w:t xml:space="preserve">Balance as </w:t>
            </w:r>
            <w:proofErr w:type="gramStart"/>
            <w:r w:rsidRPr="00684377">
              <w:rPr>
                <w:rFonts w:ascii="Arial" w:hAnsi="Arial" w:cs="Arial"/>
                <w:sz w:val="18"/>
                <w:szCs w:val="18"/>
              </w:rPr>
              <w:t>at</w:t>
            </w:r>
            <w:proofErr w:type="gramEnd"/>
            <w:r w:rsidRPr="00684377">
              <w:rPr>
                <w:rFonts w:ascii="Arial" w:hAnsi="Arial" w:cs="Arial"/>
                <w:sz w:val="18"/>
                <w:szCs w:val="18"/>
              </w:rPr>
              <w:t xml:space="preserve"> 1 January 202</w:t>
            </w:r>
            <w:r w:rsidR="004B1BFA" w:rsidRPr="00684377">
              <w:rPr>
                <w:rFonts w:ascii="Arial" w:hAnsi="Arial" w:cs="Arial"/>
                <w:sz w:val="18"/>
                <w:szCs w:val="18"/>
              </w:rPr>
              <w:t>5</w:t>
            </w:r>
          </w:p>
        </w:tc>
        <w:tc>
          <w:tcPr>
            <w:tcW w:w="1322" w:type="pct"/>
          </w:tcPr>
          <w:p w14:paraId="44D53C5B" w14:textId="25C8AC27" w:rsidR="00AE3637" w:rsidRPr="00684377" w:rsidRDefault="008835F5" w:rsidP="00AE3637">
            <w:pPr>
              <w:spacing w:before="60" w:after="23" w:line="276" w:lineRule="auto"/>
              <w:ind w:left="-30" w:right="-18"/>
              <w:jc w:val="right"/>
              <w:rPr>
                <w:rFonts w:ascii="Arial" w:hAnsi="Arial" w:cs="Browallia New"/>
                <w:sz w:val="18"/>
                <w:szCs w:val="18"/>
                <w:lang w:val="en-GB"/>
              </w:rPr>
            </w:pPr>
            <w:r w:rsidRPr="00684377">
              <w:rPr>
                <w:rFonts w:ascii="Arial" w:hAnsi="Arial" w:cs="Arial"/>
                <w:sz w:val="18"/>
                <w:szCs w:val="18"/>
                <w:lang w:val="en-GB"/>
              </w:rPr>
              <w:t>1,079,814</w:t>
            </w:r>
          </w:p>
        </w:tc>
      </w:tr>
      <w:tr w:rsidR="00AE3637" w:rsidRPr="00684377" w14:paraId="7C4203D0" w14:textId="77777777" w:rsidTr="00AB7ECC">
        <w:tc>
          <w:tcPr>
            <w:tcW w:w="3678" w:type="pct"/>
          </w:tcPr>
          <w:p w14:paraId="1DCEFE29" w14:textId="1C667A37" w:rsidR="00AE3637" w:rsidRPr="00684377" w:rsidRDefault="00AE3637" w:rsidP="00AE3637">
            <w:pPr>
              <w:tabs>
                <w:tab w:val="left" w:pos="900"/>
              </w:tabs>
              <w:spacing w:before="60" w:after="23" w:line="276" w:lineRule="auto"/>
              <w:ind w:right="-36"/>
              <w:jc w:val="both"/>
              <w:rPr>
                <w:rFonts w:ascii="Arial" w:hAnsi="Arial" w:cs="Arial"/>
                <w:sz w:val="18"/>
                <w:szCs w:val="18"/>
                <w:cs/>
              </w:rPr>
            </w:pPr>
            <w:r w:rsidRPr="00684377">
              <w:rPr>
                <w:rFonts w:ascii="Arial" w:hAnsi="Arial" w:cs="Arial"/>
                <w:sz w:val="18"/>
                <w:szCs w:val="18"/>
              </w:rPr>
              <w:t>Paid during the year</w:t>
            </w:r>
          </w:p>
        </w:tc>
        <w:tc>
          <w:tcPr>
            <w:tcW w:w="1322" w:type="pct"/>
          </w:tcPr>
          <w:p w14:paraId="28F93A65" w14:textId="3507A7B5" w:rsidR="00AE3637" w:rsidRPr="00684377" w:rsidRDefault="008835F5" w:rsidP="00AE3637">
            <w:pPr>
              <w:pBdr>
                <w:bottom w:val="single" w:sz="4" w:space="1" w:color="auto"/>
              </w:pBdr>
              <w:spacing w:before="60" w:after="23" w:line="276" w:lineRule="auto"/>
              <w:ind w:left="-30" w:right="-18"/>
              <w:jc w:val="right"/>
              <w:rPr>
                <w:rFonts w:ascii="Arial" w:hAnsi="Arial" w:cs="Arial"/>
                <w:sz w:val="18"/>
                <w:szCs w:val="18"/>
              </w:rPr>
            </w:pPr>
            <w:r w:rsidRPr="00684377">
              <w:rPr>
                <w:rFonts w:ascii="Arial" w:hAnsi="Arial" w:cs="Arial"/>
                <w:sz w:val="18"/>
                <w:szCs w:val="18"/>
              </w:rPr>
              <w:t>(4,068)</w:t>
            </w:r>
          </w:p>
        </w:tc>
      </w:tr>
      <w:tr w:rsidR="00AE3637" w:rsidRPr="00684377" w14:paraId="614BD721" w14:textId="77777777" w:rsidTr="00AB7ECC">
        <w:trPr>
          <w:trHeight w:val="80"/>
        </w:trPr>
        <w:tc>
          <w:tcPr>
            <w:tcW w:w="3678" w:type="pct"/>
          </w:tcPr>
          <w:p w14:paraId="0B993B93" w14:textId="574B4360" w:rsidR="00AE3637" w:rsidRPr="00684377" w:rsidRDefault="00AE3637" w:rsidP="00AE3637">
            <w:pPr>
              <w:tabs>
                <w:tab w:val="left" w:pos="900"/>
              </w:tabs>
              <w:spacing w:before="60" w:after="23" w:line="276" w:lineRule="auto"/>
              <w:ind w:right="-36"/>
              <w:jc w:val="both"/>
              <w:rPr>
                <w:rFonts w:ascii="Arial" w:hAnsi="Arial" w:cs="Arial"/>
                <w:sz w:val="18"/>
                <w:szCs w:val="18"/>
                <w:cs/>
              </w:rPr>
            </w:pPr>
            <w:r w:rsidRPr="00684377">
              <w:rPr>
                <w:rFonts w:ascii="Arial" w:hAnsi="Arial" w:cs="Arial"/>
                <w:sz w:val="18"/>
                <w:szCs w:val="18"/>
              </w:rPr>
              <w:t xml:space="preserve">Balance as </w:t>
            </w:r>
            <w:proofErr w:type="gramStart"/>
            <w:r w:rsidRPr="00684377">
              <w:rPr>
                <w:rFonts w:ascii="Arial" w:hAnsi="Arial" w:cs="Arial"/>
                <w:sz w:val="18"/>
                <w:szCs w:val="18"/>
              </w:rPr>
              <w:t>at</w:t>
            </w:r>
            <w:proofErr w:type="gramEnd"/>
            <w:r w:rsidRPr="00684377">
              <w:rPr>
                <w:rFonts w:ascii="Arial" w:hAnsi="Arial" w:cs="Arial"/>
                <w:sz w:val="18"/>
                <w:szCs w:val="18"/>
              </w:rPr>
              <w:t xml:space="preserve"> 31 December 202</w:t>
            </w:r>
            <w:r w:rsidR="004B1BFA" w:rsidRPr="00684377">
              <w:rPr>
                <w:rFonts w:ascii="Arial" w:hAnsi="Arial" w:cs="Arial"/>
                <w:sz w:val="18"/>
                <w:szCs w:val="18"/>
              </w:rPr>
              <w:t>5</w:t>
            </w:r>
          </w:p>
        </w:tc>
        <w:tc>
          <w:tcPr>
            <w:tcW w:w="1322" w:type="pct"/>
          </w:tcPr>
          <w:p w14:paraId="108F375E" w14:textId="563AABEA" w:rsidR="00AE3637" w:rsidRPr="00684377" w:rsidRDefault="008835F5" w:rsidP="00AE3637">
            <w:pPr>
              <w:spacing w:before="60" w:after="23" w:line="276" w:lineRule="auto"/>
              <w:ind w:left="-30" w:right="-18"/>
              <w:jc w:val="right"/>
              <w:rPr>
                <w:rFonts w:ascii="Arial" w:hAnsi="Arial" w:cs="Arial"/>
                <w:sz w:val="18"/>
                <w:szCs w:val="18"/>
                <w:lang w:val="en-GB"/>
              </w:rPr>
            </w:pPr>
            <w:r w:rsidRPr="00684377">
              <w:rPr>
                <w:rFonts w:ascii="Arial" w:hAnsi="Arial" w:cs="Arial"/>
                <w:sz w:val="18"/>
                <w:szCs w:val="18"/>
                <w:lang w:val="en-GB"/>
              </w:rPr>
              <w:t>1,075,746</w:t>
            </w:r>
          </w:p>
        </w:tc>
      </w:tr>
      <w:tr w:rsidR="00AE3637" w:rsidRPr="00684377" w14:paraId="2CC674CF" w14:textId="77777777" w:rsidTr="00AB7ECC">
        <w:trPr>
          <w:trHeight w:val="80"/>
        </w:trPr>
        <w:tc>
          <w:tcPr>
            <w:tcW w:w="3678" w:type="pct"/>
          </w:tcPr>
          <w:p w14:paraId="3588FFDB" w14:textId="3E08B586" w:rsidR="00AE3637" w:rsidRPr="00684377" w:rsidRDefault="00AE3637" w:rsidP="00AE3637">
            <w:pPr>
              <w:tabs>
                <w:tab w:val="left" w:pos="900"/>
              </w:tabs>
              <w:spacing w:before="60" w:after="23" w:line="276" w:lineRule="auto"/>
              <w:ind w:right="-36"/>
              <w:jc w:val="both"/>
              <w:rPr>
                <w:rFonts w:ascii="Arial" w:hAnsi="Arial" w:cs="Arial"/>
                <w:sz w:val="18"/>
                <w:szCs w:val="18"/>
                <w:cs/>
              </w:rPr>
            </w:pPr>
            <w:proofErr w:type="gramStart"/>
            <w:r w:rsidRPr="00684377">
              <w:rPr>
                <w:rFonts w:ascii="Arial" w:hAnsi="Arial" w:cs="Arial"/>
                <w:sz w:val="18"/>
                <w:szCs w:val="18"/>
              </w:rPr>
              <w:t>Less :</w:t>
            </w:r>
            <w:proofErr w:type="gramEnd"/>
            <w:r w:rsidRPr="00684377">
              <w:rPr>
                <w:rFonts w:ascii="Arial" w:hAnsi="Arial" w:cs="Arial"/>
                <w:sz w:val="18"/>
                <w:szCs w:val="18"/>
              </w:rPr>
              <w:t xml:space="preserve"> </w:t>
            </w:r>
            <w:r w:rsidR="003744E5" w:rsidRPr="00684377">
              <w:rPr>
                <w:rFonts w:ascii="Arial" w:hAnsi="Arial" w:cs="Arial"/>
                <w:sz w:val="18"/>
                <w:szCs w:val="18"/>
              </w:rPr>
              <w:t xml:space="preserve">Transfer of investment in </w:t>
            </w:r>
            <w:proofErr w:type="gramStart"/>
            <w:r w:rsidR="003744E5" w:rsidRPr="00684377">
              <w:rPr>
                <w:rFonts w:ascii="Arial" w:hAnsi="Arial" w:cs="Arial"/>
                <w:sz w:val="18"/>
                <w:szCs w:val="18"/>
              </w:rPr>
              <w:t>subsidiary</w:t>
            </w:r>
            <w:proofErr w:type="gramEnd"/>
            <w:r w:rsidR="003744E5" w:rsidRPr="00684377">
              <w:rPr>
                <w:rFonts w:ascii="Arial" w:hAnsi="Arial" w:cs="Arial"/>
                <w:sz w:val="18"/>
                <w:szCs w:val="18"/>
              </w:rPr>
              <w:t xml:space="preserve"> to investment in associate</w:t>
            </w:r>
            <w:r w:rsidR="00877C33">
              <w:rPr>
                <w:rFonts w:ascii="Arial" w:hAnsi="Arial" w:cs="Arial"/>
                <w:sz w:val="18"/>
                <w:szCs w:val="18"/>
              </w:rPr>
              <w:t>s</w:t>
            </w:r>
            <w:r w:rsidR="00BD2545" w:rsidRPr="00684377">
              <w:rPr>
                <w:rFonts w:ascii="Arial" w:hAnsi="Arial" w:cs="Arial"/>
                <w:sz w:val="18"/>
                <w:szCs w:val="18"/>
              </w:rPr>
              <w:t xml:space="preserve"> (Note 16.1)</w:t>
            </w:r>
          </w:p>
        </w:tc>
        <w:tc>
          <w:tcPr>
            <w:tcW w:w="1322" w:type="pct"/>
          </w:tcPr>
          <w:p w14:paraId="63CC397E" w14:textId="797666F1" w:rsidR="00AE3637" w:rsidRPr="00684377" w:rsidRDefault="008835F5" w:rsidP="00AE3637">
            <w:pPr>
              <w:pBdr>
                <w:bottom w:val="single" w:sz="4" w:space="1" w:color="auto"/>
              </w:pBdr>
              <w:spacing w:before="60" w:after="23" w:line="276" w:lineRule="auto"/>
              <w:ind w:left="-30" w:right="-18"/>
              <w:jc w:val="right"/>
              <w:rPr>
                <w:rFonts w:ascii="Arial" w:hAnsi="Arial" w:cs="Arial"/>
                <w:sz w:val="18"/>
                <w:szCs w:val="18"/>
              </w:rPr>
            </w:pPr>
            <w:r w:rsidRPr="00684377">
              <w:rPr>
                <w:rFonts w:ascii="Arial" w:hAnsi="Arial" w:cs="Arial"/>
                <w:sz w:val="18"/>
                <w:szCs w:val="18"/>
              </w:rPr>
              <w:t>(1,075,746)</w:t>
            </w:r>
          </w:p>
        </w:tc>
      </w:tr>
      <w:tr w:rsidR="00AE3637" w:rsidRPr="00684377" w14:paraId="2420A206" w14:textId="77777777" w:rsidTr="00AB7ECC">
        <w:trPr>
          <w:trHeight w:val="80"/>
        </w:trPr>
        <w:tc>
          <w:tcPr>
            <w:tcW w:w="3678" w:type="pct"/>
          </w:tcPr>
          <w:p w14:paraId="547C0177" w14:textId="77777777" w:rsidR="00AE3637" w:rsidRPr="00684377" w:rsidRDefault="00AE3637" w:rsidP="00AE3637">
            <w:pPr>
              <w:tabs>
                <w:tab w:val="left" w:pos="900"/>
              </w:tabs>
              <w:spacing w:before="60" w:after="23" w:line="276" w:lineRule="auto"/>
              <w:ind w:right="-36"/>
              <w:jc w:val="both"/>
              <w:rPr>
                <w:rFonts w:ascii="Arial" w:hAnsi="Arial" w:cs="Arial"/>
                <w:sz w:val="18"/>
                <w:szCs w:val="18"/>
                <w:cs/>
              </w:rPr>
            </w:pPr>
            <w:r w:rsidRPr="00684377">
              <w:rPr>
                <w:rFonts w:ascii="Arial" w:hAnsi="Arial" w:cs="Arial"/>
                <w:sz w:val="18"/>
                <w:szCs w:val="18"/>
              </w:rPr>
              <w:t>Net</w:t>
            </w:r>
          </w:p>
        </w:tc>
        <w:tc>
          <w:tcPr>
            <w:tcW w:w="1322" w:type="pct"/>
          </w:tcPr>
          <w:p w14:paraId="34510B06" w14:textId="244C02A0" w:rsidR="00AE3637" w:rsidRPr="00684377" w:rsidRDefault="008835F5" w:rsidP="00AE3637">
            <w:pPr>
              <w:pBdr>
                <w:bottom w:val="single" w:sz="12" w:space="1" w:color="auto"/>
              </w:pBdr>
              <w:spacing w:before="60" w:after="23" w:line="276" w:lineRule="auto"/>
              <w:ind w:left="-30" w:right="-18"/>
              <w:jc w:val="right"/>
              <w:rPr>
                <w:rFonts w:ascii="Arial" w:hAnsi="Arial" w:cs="Arial"/>
                <w:sz w:val="18"/>
                <w:szCs w:val="18"/>
                <w:lang w:val="en-GB"/>
              </w:rPr>
            </w:pPr>
            <w:r w:rsidRPr="00684377">
              <w:rPr>
                <w:rFonts w:ascii="Arial" w:hAnsi="Arial" w:cs="Arial"/>
                <w:sz w:val="18"/>
                <w:szCs w:val="18"/>
                <w:lang w:val="en-GB"/>
              </w:rPr>
              <w:t>-</w:t>
            </w:r>
          </w:p>
        </w:tc>
      </w:tr>
    </w:tbl>
    <w:p w14:paraId="337A3BAC" w14:textId="47ED270D" w:rsidR="00CD3A21" w:rsidRPr="00684377"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EMPLOYEE BENEFITS OBLIGATION</w:t>
      </w:r>
    </w:p>
    <w:p w14:paraId="337A3BAD" w14:textId="77777777" w:rsidR="00192F7B" w:rsidRPr="00684377" w:rsidRDefault="00192F7B" w:rsidP="00311884">
      <w:pPr>
        <w:tabs>
          <w:tab w:val="left" w:pos="7200"/>
        </w:tabs>
        <w:ind w:right="-43"/>
        <w:jc w:val="thaiDistribute"/>
        <w:rPr>
          <w:rFonts w:ascii="Arial" w:hAnsi="Arial" w:cs="Arial"/>
          <w:b/>
          <w:bCs/>
          <w:sz w:val="20"/>
          <w:szCs w:val="20"/>
        </w:rPr>
      </w:pPr>
    </w:p>
    <w:tbl>
      <w:tblPr>
        <w:tblW w:w="9127" w:type="dxa"/>
        <w:tblInd w:w="360" w:type="dxa"/>
        <w:tblLayout w:type="fixed"/>
        <w:tblLook w:val="01E0" w:firstRow="1" w:lastRow="1" w:firstColumn="1" w:lastColumn="1" w:noHBand="0" w:noVBand="0"/>
      </w:tblPr>
      <w:tblGrid>
        <w:gridCol w:w="4311"/>
        <w:gridCol w:w="1197"/>
        <w:gridCol w:w="1179"/>
        <w:gridCol w:w="1209"/>
        <w:gridCol w:w="1225"/>
        <w:gridCol w:w="6"/>
      </w:tblGrid>
      <w:tr w:rsidR="005A664F" w:rsidRPr="00684377" w14:paraId="5E7980FB" w14:textId="77777777" w:rsidTr="00975A66">
        <w:trPr>
          <w:cantSplit/>
          <w:tblHeader/>
        </w:trPr>
        <w:tc>
          <w:tcPr>
            <w:tcW w:w="4311" w:type="dxa"/>
          </w:tcPr>
          <w:p w14:paraId="6DAF695B" w14:textId="77777777" w:rsidR="005A664F" w:rsidRPr="00684377" w:rsidRDefault="005A664F" w:rsidP="00500A2A">
            <w:pPr>
              <w:tabs>
                <w:tab w:val="left" w:pos="360"/>
                <w:tab w:val="left" w:pos="900"/>
              </w:tabs>
              <w:spacing w:before="60" w:after="30" w:line="276" w:lineRule="auto"/>
              <w:ind w:left="169" w:hanging="169"/>
              <w:rPr>
                <w:rFonts w:ascii="Arial" w:hAnsi="Arial" w:cs="Arial"/>
                <w:sz w:val="18"/>
                <w:szCs w:val="18"/>
                <w:lang w:val="en-GB"/>
              </w:rPr>
            </w:pPr>
          </w:p>
        </w:tc>
        <w:tc>
          <w:tcPr>
            <w:tcW w:w="4816" w:type="dxa"/>
            <w:gridSpan w:val="5"/>
          </w:tcPr>
          <w:p w14:paraId="7D69CA0E" w14:textId="77777777" w:rsidR="005A664F" w:rsidRPr="00684377" w:rsidRDefault="005A664F" w:rsidP="00500A2A">
            <w:pPr>
              <w:tabs>
                <w:tab w:val="left" w:pos="360"/>
                <w:tab w:val="left" w:pos="900"/>
              </w:tabs>
              <w:spacing w:before="60" w:after="30" w:line="276" w:lineRule="auto"/>
              <w:jc w:val="right"/>
              <w:rPr>
                <w:rFonts w:ascii="Arial" w:hAnsi="Arial" w:cs="Arial"/>
                <w:sz w:val="18"/>
                <w:szCs w:val="18"/>
              </w:rPr>
            </w:pPr>
            <w:r w:rsidRPr="00684377">
              <w:rPr>
                <w:rFonts w:ascii="Arial" w:hAnsi="Arial" w:cs="Arial"/>
                <w:sz w:val="18"/>
                <w:szCs w:val="18"/>
                <w:cs/>
              </w:rPr>
              <w:t>(</w:t>
            </w:r>
            <w:r w:rsidRPr="00684377">
              <w:rPr>
                <w:rFonts w:ascii="Arial" w:hAnsi="Arial" w:cs="Arial"/>
                <w:sz w:val="18"/>
                <w:szCs w:val="18"/>
              </w:rPr>
              <w:t xml:space="preserve">Unit </w:t>
            </w:r>
            <w:r w:rsidRPr="00684377">
              <w:rPr>
                <w:rFonts w:ascii="Arial" w:hAnsi="Arial" w:cs="Arial"/>
                <w:sz w:val="18"/>
                <w:szCs w:val="18"/>
                <w:cs/>
              </w:rPr>
              <w:t xml:space="preserve">: </w:t>
            </w:r>
            <w:r w:rsidRPr="00684377">
              <w:rPr>
                <w:rFonts w:ascii="Arial" w:hAnsi="Arial" w:cs="Arial"/>
                <w:sz w:val="18"/>
                <w:szCs w:val="18"/>
              </w:rPr>
              <w:t>Thousand Baht</w:t>
            </w:r>
            <w:r w:rsidRPr="00684377">
              <w:rPr>
                <w:rFonts w:ascii="Arial" w:hAnsi="Arial" w:cs="Arial"/>
                <w:sz w:val="18"/>
                <w:szCs w:val="18"/>
                <w:cs/>
              </w:rPr>
              <w:t>)</w:t>
            </w:r>
          </w:p>
        </w:tc>
      </w:tr>
      <w:tr w:rsidR="005A664F" w:rsidRPr="00684377" w14:paraId="1B6EBC1A" w14:textId="77777777" w:rsidTr="00975A66">
        <w:trPr>
          <w:gridAfter w:val="1"/>
          <w:wAfter w:w="6" w:type="dxa"/>
          <w:tblHeader/>
        </w:trPr>
        <w:tc>
          <w:tcPr>
            <w:tcW w:w="4311" w:type="dxa"/>
          </w:tcPr>
          <w:p w14:paraId="76560DCC" w14:textId="77777777" w:rsidR="005A664F" w:rsidRPr="00684377" w:rsidRDefault="005A664F" w:rsidP="00500A2A">
            <w:pPr>
              <w:spacing w:before="60" w:after="30" w:line="276" w:lineRule="auto"/>
              <w:ind w:left="169" w:right="-72" w:hanging="169"/>
              <w:rPr>
                <w:rFonts w:ascii="Arial" w:hAnsi="Arial" w:cs="Arial"/>
                <w:sz w:val="18"/>
                <w:szCs w:val="18"/>
                <w:cs/>
              </w:rPr>
            </w:pPr>
          </w:p>
        </w:tc>
        <w:tc>
          <w:tcPr>
            <w:tcW w:w="2376" w:type="dxa"/>
            <w:gridSpan w:val="2"/>
          </w:tcPr>
          <w:p w14:paraId="5E5C4B89" w14:textId="77777777" w:rsidR="005A664F" w:rsidRPr="00684377" w:rsidRDefault="005A664F" w:rsidP="00500A2A">
            <w:pPr>
              <w:pBdr>
                <w:bottom w:val="single" w:sz="4" w:space="1" w:color="auto"/>
              </w:pBdr>
              <w:spacing w:before="60" w:after="30" w:line="276" w:lineRule="auto"/>
              <w:jc w:val="center"/>
              <w:rPr>
                <w:rFonts w:ascii="Arial" w:hAnsi="Arial" w:cs="Arial"/>
                <w:sz w:val="18"/>
                <w:szCs w:val="18"/>
              </w:rPr>
            </w:pPr>
            <w:r w:rsidRPr="00684377">
              <w:rPr>
                <w:rFonts w:ascii="Arial" w:hAnsi="Arial" w:cs="Arial"/>
                <w:sz w:val="18"/>
                <w:szCs w:val="18"/>
                <w:lang w:val="en-GB"/>
              </w:rPr>
              <w:t>Consolidated F</w:t>
            </w:r>
            <w:r w:rsidRPr="00684377">
              <w:rPr>
                <w:rFonts w:ascii="Arial" w:hAnsi="Arial" w:cs="Arial"/>
                <w:sz w:val="18"/>
                <w:szCs w:val="18"/>
                <w:cs/>
                <w:lang w:val="en-GB"/>
              </w:rPr>
              <w:t>/</w:t>
            </w:r>
            <w:r w:rsidRPr="00684377">
              <w:rPr>
                <w:rFonts w:ascii="Arial" w:hAnsi="Arial" w:cs="Arial"/>
                <w:sz w:val="18"/>
                <w:szCs w:val="18"/>
                <w:lang w:val="en-GB"/>
              </w:rPr>
              <w:t>S</w:t>
            </w:r>
          </w:p>
        </w:tc>
        <w:tc>
          <w:tcPr>
            <w:tcW w:w="2434" w:type="dxa"/>
            <w:gridSpan w:val="2"/>
          </w:tcPr>
          <w:p w14:paraId="15CAAD80" w14:textId="77777777" w:rsidR="005A664F" w:rsidRPr="00684377" w:rsidRDefault="005A664F" w:rsidP="00500A2A">
            <w:pPr>
              <w:pBdr>
                <w:bottom w:val="single" w:sz="4" w:space="1" w:color="auto"/>
              </w:pBdr>
              <w:spacing w:before="60" w:after="30" w:line="276" w:lineRule="auto"/>
              <w:jc w:val="center"/>
              <w:rPr>
                <w:rFonts w:ascii="Arial" w:hAnsi="Arial" w:cs="Arial"/>
                <w:sz w:val="18"/>
                <w:szCs w:val="18"/>
                <w:lang w:val="en-GB"/>
              </w:rPr>
            </w:pPr>
            <w:r w:rsidRPr="00684377">
              <w:rPr>
                <w:rFonts w:ascii="Arial" w:hAnsi="Arial" w:cs="Arial"/>
                <w:sz w:val="18"/>
                <w:szCs w:val="18"/>
              </w:rPr>
              <w:t>Separate F</w:t>
            </w:r>
            <w:r w:rsidRPr="00684377">
              <w:rPr>
                <w:rFonts w:ascii="Arial" w:hAnsi="Arial" w:cs="Arial"/>
                <w:sz w:val="18"/>
                <w:szCs w:val="18"/>
                <w:cs/>
              </w:rPr>
              <w:t>/</w:t>
            </w:r>
            <w:r w:rsidRPr="00684377">
              <w:rPr>
                <w:rFonts w:ascii="Arial" w:hAnsi="Arial" w:cs="Arial"/>
                <w:sz w:val="18"/>
                <w:szCs w:val="18"/>
              </w:rPr>
              <w:t>S</w:t>
            </w:r>
          </w:p>
        </w:tc>
      </w:tr>
      <w:tr w:rsidR="004B1BFA" w:rsidRPr="00684377" w14:paraId="2218A96A" w14:textId="77777777" w:rsidTr="00975A66">
        <w:trPr>
          <w:gridAfter w:val="1"/>
          <w:wAfter w:w="6" w:type="dxa"/>
          <w:tblHeader/>
        </w:trPr>
        <w:tc>
          <w:tcPr>
            <w:tcW w:w="4311" w:type="dxa"/>
          </w:tcPr>
          <w:p w14:paraId="0232F88E" w14:textId="77777777" w:rsidR="004B1BFA" w:rsidRPr="00684377" w:rsidRDefault="004B1BFA" w:rsidP="00500A2A">
            <w:pPr>
              <w:spacing w:before="60" w:after="30" w:line="276" w:lineRule="auto"/>
              <w:ind w:left="169" w:right="-72" w:hanging="169"/>
              <w:rPr>
                <w:rFonts w:ascii="Arial" w:hAnsi="Arial" w:cs="Arial"/>
                <w:sz w:val="18"/>
                <w:szCs w:val="18"/>
                <w:cs/>
              </w:rPr>
            </w:pPr>
          </w:p>
        </w:tc>
        <w:tc>
          <w:tcPr>
            <w:tcW w:w="1197" w:type="dxa"/>
          </w:tcPr>
          <w:p w14:paraId="78762185" w14:textId="15BA6E35" w:rsidR="004B1BFA" w:rsidRPr="00684377" w:rsidRDefault="004B1BFA" w:rsidP="00500A2A">
            <w:pPr>
              <w:pBdr>
                <w:bottom w:val="single" w:sz="4" w:space="1" w:color="auto"/>
              </w:pBdr>
              <w:spacing w:before="60" w:after="30" w:line="276" w:lineRule="auto"/>
              <w:jc w:val="center"/>
              <w:rPr>
                <w:rFonts w:ascii="Arial" w:hAnsi="Arial" w:cs="Arial"/>
                <w:sz w:val="18"/>
                <w:szCs w:val="18"/>
              </w:rPr>
            </w:pPr>
            <w:r w:rsidRPr="00684377">
              <w:rPr>
                <w:rFonts w:ascii="Arial" w:hAnsi="Arial" w:cs="Arial"/>
                <w:sz w:val="18"/>
                <w:szCs w:val="18"/>
              </w:rPr>
              <w:t>2025</w:t>
            </w:r>
          </w:p>
        </w:tc>
        <w:tc>
          <w:tcPr>
            <w:tcW w:w="1179" w:type="dxa"/>
          </w:tcPr>
          <w:p w14:paraId="66F0E586" w14:textId="498227FB" w:rsidR="004B1BFA" w:rsidRPr="00684377" w:rsidRDefault="004B1BFA" w:rsidP="00500A2A">
            <w:pPr>
              <w:pBdr>
                <w:bottom w:val="single" w:sz="4" w:space="1" w:color="auto"/>
              </w:pBdr>
              <w:spacing w:before="60" w:after="30" w:line="276" w:lineRule="auto"/>
              <w:jc w:val="center"/>
              <w:rPr>
                <w:rFonts w:ascii="Arial" w:hAnsi="Arial" w:cs="Arial"/>
                <w:sz w:val="18"/>
                <w:szCs w:val="18"/>
              </w:rPr>
            </w:pPr>
            <w:r w:rsidRPr="00684377">
              <w:rPr>
                <w:rFonts w:ascii="Arial" w:hAnsi="Arial" w:cs="Arial"/>
                <w:sz w:val="18"/>
                <w:szCs w:val="18"/>
              </w:rPr>
              <w:t>2024</w:t>
            </w:r>
          </w:p>
        </w:tc>
        <w:tc>
          <w:tcPr>
            <w:tcW w:w="1209" w:type="dxa"/>
          </w:tcPr>
          <w:p w14:paraId="42A24056" w14:textId="63DC9FEA" w:rsidR="004B1BFA" w:rsidRPr="00684377" w:rsidRDefault="004B1BFA" w:rsidP="00500A2A">
            <w:pPr>
              <w:pBdr>
                <w:bottom w:val="single" w:sz="4" w:space="1" w:color="auto"/>
              </w:pBdr>
              <w:spacing w:before="60" w:after="30" w:line="276" w:lineRule="auto"/>
              <w:jc w:val="center"/>
              <w:rPr>
                <w:rFonts w:ascii="Arial" w:hAnsi="Arial" w:cs="Arial"/>
                <w:sz w:val="18"/>
                <w:szCs w:val="18"/>
              </w:rPr>
            </w:pPr>
            <w:r w:rsidRPr="00684377">
              <w:rPr>
                <w:rFonts w:ascii="Arial" w:hAnsi="Arial" w:cs="Arial"/>
                <w:sz w:val="18"/>
                <w:szCs w:val="18"/>
              </w:rPr>
              <w:t>2025</w:t>
            </w:r>
          </w:p>
        </w:tc>
        <w:tc>
          <w:tcPr>
            <w:tcW w:w="1225" w:type="dxa"/>
          </w:tcPr>
          <w:p w14:paraId="658B0A57" w14:textId="07C137E6" w:rsidR="004B1BFA" w:rsidRPr="00684377" w:rsidRDefault="004B1BFA" w:rsidP="00500A2A">
            <w:pPr>
              <w:pBdr>
                <w:bottom w:val="single" w:sz="4" w:space="1" w:color="auto"/>
              </w:pBdr>
              <w:spacing w:before="60" w:after="30" w:line="276" w:lineRule="auto"/>
              <w:jc w:val="center"/>
              <w:rPr>
                <w:rFonts w:ascii="Arial" w:hAnsi="Arial" w:cs="Arial"/>
                <w:sz w:val="18"/>
                <w:szCs w:val="18"/>
              </w:rPr>
            </w:pPr>
            <w:r w:rsidRPr="00684377">
              <w:rPr>
                <w:rFonts w:ascii="Arial" w:hAnsi="Arial" w:cs="Arial"/>
                <w:sz w:val="18"/>
                <w:szCs w:val="18"/>
              </w:rPr>
              <w:t>2024</w:t>
            </w:r>
          </w:p>
        </w:tc>
      </w:tr>
      <w:tr w:rsidR="005A664F" w:rsidRPr="00684377" w14:paraId="5FC6FA84" w14:textId="77777777" w:rsidTr="00E13F22">
        <w:trPr>
          <w:gridAfter w:val="1"/>
          <w:wAfter w:w="6" w:type="dxa"/>
          <w:trHeight w:val="337"/>
        </w:trPr>
        <w:tc>
          <w:tcPr>
            <w:tcW w:w="4311" w:type="dxa"/>
          </w:tcPr>
          <w:p w14:paraId="2727FA03" w14:textId="77777777" w:rsidR="005A664F" w:rsidRPr="00684377" w:rsidRDefault="005A664F" w:rsidP="00500A2A">
            <w:pPr>
              <w:spacing w:before="60" w:after="30" w:line="276" w:lineRule="auto"/>
              <w:ind w:left="169" w:right="-72" w:hanging="169"/>
              <w:rPr>
                <w:rFonts w:ascii="Arial" w:hAnsi="Arial" w:cs="Arial"/>
                <w:sz w:val="10"/>
                <w:szCs w:val="10"/>
                <w:cs/>
              </w:rPr>
            </w:pPr>
          </w:p>
        </w:tc>
        <w:tc>
          <w:tcPr>
            <w:tcW w:w="1197" w:type="dxa"/>
          </w:tcPr>
          <w:p w14:paraId="43AF08E6" w14:textId="77777777" w:rsidR="005A664F" w:rsidRPr="00684377" w:rsidRDefault="005A664F" w:rsidP="00500A2A">
            <w:pPr>
              <w:spacing w:before="60" w:after="30" w:line="276" w:lineRule="auto"/>
              <w:jc w:val="center"/>
              <w:rPr>
                <w:rFonts w:ascii="Arial" w:hAnsi="Arial" w:cs="Arial"/>
                <w:sz w:val="10"/>
                <w:szCs w:val="10"/>
              </w:rPr>
            </w:pPr>
          </w:p>
        </w:tc>
        <w:tc>
          <w:tcPr>
            <w:tcW w:w="1179" w:type="dxa"/>
          </w:tcPr>
          <w:p w14:paraId="2CF54828" w14:textId="77777777" w:rsidR="005A664F" w:rsidRPr="00684377" w:rsidRDefault="005A664F" w:rsidP="00500A2A">
            <w:pPr>
              <w:spacing w:before="60" w:after="30" w:line="276" w:lineRule="auto"/>
              <w:jc w:val="center"/>
              <w:rPr>
                <w:rFonts w:ascii="Arial" w:hAnsi="Arial" w:cs="Arial"/>
                <w:sz w:val="10"/>
                <w:szCs w:val="10"/>
              </w:rPr>
            </w:pPr>
          </w:p>
        </w:tc>
        <w:tc>
          <w:tcPr>
            <w:tcW w:w="1209" w:type="dxa"/>
          </w:tcPr>
          <w:p w14:paraId="58DDEFE3" w14:textId="77777777" w:rsidR="005A664F" w:rsidRPr="00684377" w:rsidRDefault="005A664F" w:rsidP="00500A2A">
            <w:pPr>
              <w:spacing w:before="60" w:after="30" w:line="276" w:lineRule="auto"/>
              <w:jc w:val="center"/>
              <w:rPr>
                <w:rFonts w:ascii="Arial" w:hAnsi="Arial" w:cs="Arial"/>
                <w:sz w:val="10"/>
                <w:szCs w:val="10"/>
              </w:rPr>
            </w:pPr>
          </w:p>
        </w:tc>
        <w:tc>
          <w:tcPr>
            <w:tcW w:w="1225" w:type="dxa"/>
          </w:tcPr>
          <w:p w14:paraId="5548AAA2" w14:textId="77777777" w:rsidR="005A664F" w:rsidRPr="00684377" w:rsidRDefault="005A664F" w:rsidP="00500A2A">
            <w:pPr>
              <w:spacing w:before="60" w:after="30" w:line="276" w:lineRule="auto"/>
              <w:jc w:val="center"/>
              <w:rPr>
                <w:rFonts w:ascii="Arial" w:hAnsi="Arial" w:cs="Arial"/>
                <w:sz w:val="10"/>
                <w:szCs w:val="10"/>
              </w:rPr>
            </w:pPr>
          </w:p>
        </w:tc>
      </w:tr>
      <w:tr w:rsidR="007F7CD4" w:rsidRPr="00684377" w14:paraId="2E8B7BF1" w14:textId="77777777" w:rsidTr="00975A66">
        <w:trPr>
          <w:gridAfter w:val="1"/>
          <w:wAfter w:w="6" w:type="dxa"/>
        </w:trPr>
        <w:tc>
          <w:tcPr>
            <w:tcW w:w="4311" w:type="dxa"/>
          </w:tcPr>
          <w:p w14:paraId="7EAB808F" w14:textId="006B9850" w:rsidR="007F7CD4" w:rsidRPr="00684377" w:rsidRDefault="007F7CD4" w:rsidP="00500A2A">
            <w:pPr>
              <w:spacing w:before="60" w:after="30" w:line="276" w:lineRule="auto"/>
              <w:ind w:left="169" w:right="-72" w:hanging="169"/>
              <w:rPr>
                <w:rFonts w:ascii="Arial" w:hAnsi="Arial" w:cs="Arial"/>
                <w:sz w:val="18"/>
                <w:szCs w:val="18"/>
                <w:cs/>
              </w:rPr>
            </w:pPr>
            <w:r w:rsidRPr="00684377">
              <w:rPr>
                <w:rFonts w:ascii="Arial" w:hAnsi="Arial" w:cs="Arial"/>
                <w:sz w:val="18"/>
                <w:szCs w:val="18"/>
                <w:lang w:val="en-GB"/>
              </w:rPr>
              <w:t>Present value of employee benefits obligation</w:t>
            </w:r>
            <w:r w:rsidRPr="00684377">
              <w:rPr>
                <w:rFonts w:ascii="Arial" w:hAnsi="Arial" w:cs="Arial"/>
                <w:sz w:val="18"/>
                <w:szCs w:val="18"/>
                <w:cs/>
                <w:lang w:val="en-GB"/>
              </w:rPr>
              <w:t xml:space="preserve"> </w:t>
            </w:r>
            <w:r w:rsidRPr="00684377">
              <w:rPr>
                <w:rFonts w:ascii="Arial" w:hAnsi="Arial" w:cs="Arial"/>
                <w:sz w:val="18"/>
                <w:szCs w:val="18"/>
                <w:lang w:val="en-GB"/>
              </w:rPr>
              <w:t xml:space="preserve">                           </w:t>
            </w:r>
          </w:p>
        </w:tc>
        <w:tc>
          <w:tcPr>
            <w:tcW w:w="1197" w:type="dxa"/>
          </w:tcPr>
          <w:p w14:paraId="146FDF2B" w14:textId="77777777" w:rsidR="007F7CD4" w:rsidRPr="00684377" w:rsidRDefault="007F7CD4" w:rsidP="00500A2A">
            <w:pPr>
              <w:spacing w:before="60" w:after="30" w:line="276" w:lineRule="auto"/>
              <w:jc w:val="center"/>
              <w:rPr>
                <w:rFonts w:ascii="Arial" w:hAnsi="Arial" w:cs="Arial"/>
                <w:sz w:val="18"/>
                <w:szCs w:val="18"/>
              </w:rPr>
            </w:pPr>
          </w:p>
        </w:tc>
        <w:tc>
          <w:tcPr>
            <w:tcW w:w="1179" w:type="dxa"/>
          </w:tcPr>
          <w:p w14:paraId="22D139C8" w14:textId="77777777" w:rsidR="007F7CD4" w:rsidRPr="00684377" w:rsidRDefault="007F7CD4" w:rsidP="00500A2A">
            <w:pPr>
              <w:spacing w:before="60" w:after="30" w:line="276" w:lineRule="auto"/>
              <w:jc w:val="center"/>
              <w:rPr>
                <w:rFonts w:ascii="Arial" w:hAnsi="Arial" w:cs="Arial"/>
                <w:sz w:val="18"/>
                <w:szCs w:val="18"/>
              </w:rPr>
            </w:pPr>
          </w:p>
        </w:tc>
        <w:tc>
          <w:tcPr>
            <w:tcW w:w="1209" w:type="dxa"/>
          </w:tcPr>
          <w:p w14:paraId="4FA27A3B" w14:textId="77777777" w:rsidR="007F7CD4" w:rsidRPr="00684377" w:rsidRDefault="007F7CD4" w:rsidP="00500A2A">
            <w:pPr>
              <w:spacing w:before="60" w:after="30" w:line="276" w:lineRule="auto"/>
              <w:jc w:val="center"/>
              <w:rPr>
                <w:rFonts w:ascii="Arial" w:hAnsi="Arial" w:cs="Arial"/>
                <w:sz w:val="18"/>
                <w:szCs w:val="18"/>
              </w:rPr>
            </w:pPr>
          </w:p>
        </w:tc>
        <w:tc>
          <w:tcPr>
            <w:tcW w:w="1225" w:type="dxa"/>
          </w:tcPr>
          <w:p w14:paraId="27381BB3" w14:textId="77777777" w:rsidR="007F7CD4" w:rsidRPr="00684377" w:rsidRDefault="007F7CD4" w:rsidP="00500A2A">
            <w:pPr>
              <w:spacing w:before="60" w:after="30" w:line="276" w:lineRule="auto"/>
              <w:jc w:val="center"/>
              <w:rPr>
                <w:rFonts w:ascii="Arial" w:hAnsi="Arial" w:cs="Arial"/>
                <w:sz w:val="18"/>
                <w:szCs w:val="18"/>
              </w:rPr>
            </w:pPr>
          </w:p>
        </w:tc>
      </w:tr>
      <w:tr w:rsidR="004B1BFA" w:rsidRPr="00684377" w14:paraId="4A5D1B99" w14:textId="77777777" w:rsidTr="00975A66">
        <w:trPr>
          <w:gridAfter w:val="1"/>
          <w:wAfter w:w="6" w:type="dxa"/>
          <w:trHeight w:val="90"/>
        </w:trPr>
        <w:tc>
          <w:tcPr>
            <w:tcW w:w="4311" w:type="dxa"/>
          </w:tcPr>
          <w:p w14:paraId="6F8588D8" w14:textId="08FB680B" w:rsidR="004B1BFA" w:rsidRPr="00684377" w:rsidRDefault="004B1BFA" w:rsidP="00500A2A">
            <w:pPr>
              <w:spacing w:before="60" w:after="30" w:line="276" w:lineRule="auto"/>
              <w:ind w:left="169" w:hanging="169"/>
              <w:rPr>
                <w:rFonts w:ascii="Arial" w:hAnsi="Arial" w:cs="Arial"/>
                <w:sz w:val="18"/>
                <w:szCs w:val="18"/>
                <w:lang w:val="en-GB"/>
              </w:rPr>
            </w:pPr>
            <w:r w:rsidRPr="00684377">
              <w:rPr>
                <w:rFonts w:ascii="Arial" w:hAnsi="Arial" w:cs="Arial"/>
                <w:sz w:val="18"/>
                <w:szCs w:val="18"/>
                <w:lang w:val="en-GB"/>
              </w:rPr>
              <w:t xml:space="preserve">   as </w:t>
            </w:r>
            <w:proofErr w:type="gramStart"/>
            <w:r w:rsidRPr="00684377">
              <w:rPr>
                <w:rFonts w:ascii="Arial" w:hAnsi="Arial" w:cs="Arial"/>
                <w:sz w:val="18"/>
                <w:szCs w:val="18"/>
                <w:lang w:val="en-GB"/>
              </w:rPr>
              <w:t>at</w:t>
            </w:r>
            <w:proofErr w:type="gramEnd"/>
            <w:r w:rsidRPr="00684377">
              <w:rPr>
                <w:rFonts w:ascii="Arial" w:hAnsi="Arial" w:cs="Arial"/>
                <w:sz w:val="18"/>
                <w:szCs w:val="18"/>
                <w:lang w:val="en-GB"/>
              </w:rPr>
              <w:t xml:space="preserve"> </w:t>
            </w:r>
            <w:r w:rsidRPr="00684377">
              <w:rPr>
                <w:rFonts w:ascii="Arial" w:hAnsi="Arial" w:cs="Arial"/>
                <w:sz w:val="18"/>
                <w:szCs w:val="18"/>
              </w:rPr>
              <w:t xml:space="preserve">31 December </w:t>
            </w:r>
          </w:p>
        </w:tc>
        <w:tc>
          <w:tcPr>
            <w:tcW w:w="1197" w:type="dxa"/>
            <w:vAlign w:val="bottom"/>
          </w:tcPr>
          <w:p w14:paraId="52D8919C" w14:textId="1E07663A" w:rsidR="004B1BFA" w:rsidRPr="00684377" w:rsidRDefault="00E1411C"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1,164,088</w:t>
            </w:r>
          </w:p>
        </w:tc>
        <w:tc>
          <w:tcPr>
            <w:tcW w:w="1179" w:type="dxa"/>
            <w:vAlign w:val="bottom"/>
          </w:tcPr>
          <w:p w14:paraId="5956FF7D" w14:textId="4276D945" w:rsidR="004B1BFA" w:rsidRPr="00684377" w:rsidRDefault="004B1BFA"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1,244,150</w:t>
            </w:r>
          </w:p>
        </w:tc>
        <w:tc>
          <w:tcPr>
            <w:tcW w:w="1209" w:type="dxa"/>
            <w:vAlign w:val="bottom"/>
          </w:tcPr>
          <w:p w14:paraId="45BD66BE" w14:textId="1687A05B" w:rsidR="004B1BFA" w:rsidRPr="00684377" w:rsidRDefault="00E1411C"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919,436</w:t>
            </w:r>
          </w:p>
        </w:tc>
        <w:tc>
          <w:tcPr>
            <w:tcW w:w="1225" w:type="dxa"/>
            <w:vAlign w:val="bottom"/>
          </w:tcPr>
          <w:p w14:paraId="0E1B5A1F" w14:textId="70333081" w:rsidR="004B1BFA" w:rsidRPr="00684377" w:rsidRDefault="004B1BFA"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984,810</w:t>
            </w:r>
          </w:p>
        </w:tc>
      </w:tr>
      <w:tr w:rsidR="00540289" w:rsidRPr="00684377" w14:paraId="017B0BF6" w14:textId="77777777" w:rsidTr="00975A66">
        <w:trPr>
          <w:gridAfter w:val="1"/>
          <w:wAfter w:w="6" w:type="dxa"/>
        </w:trPr>
        <w:tc>
          <w:tcPr>
            <w:tcW w:w="4311" w:type="dxa"/>
          </w:tcPr>
          <w:p w14:paraId="75C5EFBC" w14:textId="4998EE23" w:rsidR="00540289" w:rsidRPr="00684377" w:rsidRDefault="00540289" w:rsidP="00500A2A">
            <w:pPr>
              <w:tabs>
                <w:tab w:val="left" w:pos="216"/>
              </w:tabs>
              <w:spacing w:before="60" w:after="30" w:line="276" w:lineRule="auto"/>
              <w:ind w:left="169" w:hanging="169"/>
              <w:rPr>
                <w:rFonts w:ascii="Arial" w:hAnsi="Arial" w:cstheme="minorBidi"/>
                <w:sz w:val="18"/>
                <w:szCs w:val="18"/>
              </w:rPr>
            </w:pPr>
            <w:proofErr w:type="gramStart"/>
            <w:r w:rsidRPr="00684377">
              <w:rPr>
                <w:rFonts w:ascii="Arial" w:hAnsi="Arial" w:cs="Arial"/>
                <w:sz w:val="18"/>
                <w:szCs w:val="18"/>
              </w:rPr>
              <w:t xml:space="preserve">Less </w:t>
            </w:r>
            <w:r w:rsidRPr="00684377">
              <w:rPr>
                <w:rFonts w:ascii="Arial" w:hAnsi="Arial" w:cs="Arial"/>
                <w:sz w:val="18"/>
                <w:szCs w:val="18"/>
                <w:cs/>
              </w:rPr>
              <w:t>:</w:t>
            </w:r>
            <w:proofErr w:type="gramEnd"/>
            <w:r w:rsidRPr="00684377">
              <w:rPr>
                <w:rFonts w:ascii="Arial" w:hAnsi="Arial" w:cs="Arial"/>
                <w:sz w:val="18"/>
                <w:szCs w:val="18"/>
                <w:cs/>
              </w:rPr>
              <w:t xml:space="preserve"> </w:t>
            </w:r>
            <w:r w:rsidRPr="00684377">
              <w:rPr>
                <w:rFonts w:ascii="Arial" w:hAnsi="Arial" w:cs="Arial"/>
                <w:sz w:val="18"/>
                <w:szCs w:val="18"/>
              </w:rPr>
              <w:t>Current portion of employee</w:t>
            </w:r>
            <w:r w:rsidRPr="00684377">
              <w:rPr>
                <w:rFonts w:ascii="Arial" w:hAnsi="Arial" w:cstheme="minorBidi" w:hint="cs"/>
                <w:sz w:val="18"/>
                <w:szCs w:val="18"/>
                <w:cs/>
              </w:rPr>
              <w:t xml:space="preserve"> </w:t>
            </w:r>
            <w:r w:rsidRPr="00684377">
              <w:rPr>
                <w:rFonts w:ascii="Arial" w:hAnsi="Arial" w:cs="Arial"/>
                <w:sz w:val="18"/>
                <w:szCs w:val="18"/>
              </w:rPr>
              <w:t>benefits</w:t>
            </w:r>
          </w:p>
        </w:tc>
        <w:tc>
          <w:tcPr>
            <w:tcW w:w="1197" w:type="dxa"/>
            <w:vAlign w:val="bottom"/>
          </w:tcPr>
          <w:p w14:paraId="458AF54F" w14:textId="77777777" w:rsidR="00540289" w:rsidRPr="00684377" w:rsidRDefault="00540289" w:rsidP="00500A2A">
            <w:pPr>
              <w:spacing w:before="60" w:after="30" w:line="276" w:lineRule="auto"/>
              <w:jc w:val="right"/>
              <w:rPr>
                <w:rFonts w:ascii="Arial" w:hAnsi="Arial" w:cs="Arial"/>
                <w:sz w:val="18"/>
                <w:szCs w:val="18"/>
              </w:rPr>
            </w:pPr>
          </w:p>
        </w:tc>
        <w:tc>
          <w:tcPr>
            <w:tcW w:w="1179" w:type="dxa"/>
            <w:vAlign w:val="bottom"/>
          </w:tcPr>
          <w:p w14:paraId="7EF1B4D5" w14:textId="77777777" w:rsidR="00540289" w:rsidRPr="00684377" w:rsidRDefault="00540289" w:rsidP="00500A2A">
            <w:pPr>
              <w:spacing w:before="60" w:after="30" w:line="276" w:lineRule="auto"/>
              <w:jc w:val="right"/>
              <w:rPr>
                <w:rFonts w:ascii="Arial" w:hAnsi="Arial" w:cs="Arial"/>
                <w:sz w:val="18"/>
                <w:szCs w:val="18"/>
              </w:rPr>
            </w:pPr>
          </w:p>
        </w:tc>
        <w:tc>
          <w:tcPr>
            <w:tcW w:w="1209" w:type="dxa"/>
            <w:vAlign w:val="bottom"/>
          </w:tcPr>
          <w:p w14:paraId="19B3471E" w14:textId="77777777" w:rsidR="00540289" w:rsidRPr="00684377" w:rsidRDefault="00540289" w:rsidP="00500A2A">
            <w:pPr>
              <w:spacing w:before="60" w:after="30" w:line="276" w:lineRule="auto"/>
              <w:jc w:val="right"/>
              <w:rPr>
                <w:rFonts w:ascii="Arial" w:hAnsi="Arial" w:cs="Arial"/>
                <w:sz w:val="18"/>
                <w:szCs w:val="18"/>
              </w:rPr>
            </w:pPr>
          </w:p>
        </w:tc>
        <w:tc>
          <w:tcPr>
            <w:tcW w:w="1225" w:type="dxa"/>
            <w:vAlign w:val="bottom"/>
          </w:tcPr>
          <w:p w14:paraId="0DBC0791" w14:textId="77777777" w:rsidR="00540289" w:rsidRPr="00684377" w:rsidRDefault="00540289" w:rsidP="00500A2A">
            <w:pPr>
              <w:spacing w:before="60" w:after="30" w:line="276" w:lineRule="auto"/>
              <w:jc w:val="right"/>
              <w:rPr>
                <w:rFonts w:ascii="Arial" w:hAnsi="Arial" w:cs="Arial"/>
                <w:sz w:val="18"/>
                <w:szCs w:val="18"/>
              </w:rPr>
            </w:pPr>
          </w:p>
        </w:tc>
      </w:tr>
      <w:tr w:rsidR="00540289" w:rsidRPr="00684377" w14:paraId="241D5271" w14:textId="77777777" w:rsidTr="00975A66">
        <w:trPr>
          <w:gridAfter w:val="1"/>
          <w:wAfter w:w="6" w:type="dxa"/>
          <w:trHeight w:val="288"/>
        </w:trPr>
        <w:tc>
          <w:tcPr>
            <w:tcW w:w="4311" w:type="dxa"/>
          </w:tcPr>
          <w:p w14:paraId="3D358A66" w14:textId="588FCCB4" w:rsidR="00540289" w:rsidRPr="00684377" w:rsidRDefault="00540289" w:rsidP="00500A2A">
            <w:pPr>
              <w:tabs>
                <w:tab w:val="left" w:pos="216"/>
              </w:tabs>
              <w:spacing w:before="60" w:after="30" w:line="276" w:lineRule="auto"/>
              <w:ind w:left="169" w:hanging="169"/>
              <w:rPr>
                <w:rFonts w:ascii="Arial" w:hAnsi="Arial" w:cs="Arial"/>
                <w:sz w:val="18"/>
                <w:szCs w:val="18"/>
              </w:rPr>
            </w:pPr>
            <w:r w:rsidRPr="00684377">
              <w:rPr>
                <w:rFonts w:ascii="Arial" w:hAnsi="Arial" w:cstheme="minorBidi" w:hint="cs"/>
                <w:sz w:val="18"/>
                <w:szCs w:val="18"/>
                <w:cs/>
              </w:rPr>
              <w:t xml:space="preserve">            </w:t>
            </w:r>
            <w:r w:rsidRPr="00684377">
              <w:rPr>
                <w:rFonts w:ascii="Arial" w:hAnsi="Arial" w:cstheme="minorBidi"/>
                <w:sz w:val="18"/>
                <w:szCs w:val="18"/>
              </w:rPr>
              <w:t xml:space="preserve">      </w:t>
            </w:r>
            <w:r w:rsidRPr="00684377">
              <w:rPr>
                <w:rFonts w:ascii="Arial" w:hAnsi="Arial" w:cs="Arial"/>
                <w:sz w:val="18"/>
                <w:szCs w:val="18"/>
              </w:rPr>
              <w:t>obligation</w:t>
            </w:r>
          </w:p>
        </w:tc>
        <w:tc>
          <w:tcPr>
            <w:tcW w:w="1197" w:type="dxa"/>
            <w:vAlign w:val="bottom"/>
          </w:tcPr>
          <w:p w14:paraId="4A0B366F" w14:textId="7F8E4F04" w:rsidR="00540289" w:rsidRPr="00684377" w:rsidDel="001C4E17" w:rsidRDefault="0041488D"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(376,515)</w:t>
            </w:r>
          </w:p>
        </w:tc>
        <w:tc>
          <w:tcPr>
            <w:tcW w:w="1179" w:type="dxa"/>
            <w:vAlign w:val="bottom"/>
          </w:tcPr>
          <w:p w14:paraId="2B340FD3" w14:textId="22973238" w:rsidR="00540289" w:rsidRPr="00684377" w:rsidRDefault="00540289"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(437,232)</w:t>
            </w:r>
          </w:p>
        </w:tc>
        <w:tc>
          <w:tcPr>
            <w:tcW w:w="1209" w:type="dxa"/>
            <w:vAlign w:val="bottom"/>
          </w:tcPr>
          <w:p w14:paraId="074FE0C8" w14:textId="6BB8A3C6" w:rsidR="00540289" w:rsidRPr="00684377" w:rsidDel="001C4E17" w:rsidRDefault="00E1411C"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(354,365)</w:t>
            </w:r>
          </w:p>
        </w:tc>
        <w:tc>
          <w:tcPr>
            <w:tcW w:w="1225" w:type="dxa"/>
            <w:vAlign w:val="bottom"/>
          </w:tcPr>
          <w:p w14:paraId="1E6F04F1" w14:textId="17FA8401" w:rsidR="00540289" w:rsidRPr="00684377" w:rsidRDefault="00540289"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(394,592)</w:t>
            </w:r>
          </w:p>
        </w:tc>
      </w:tr>
      <w:tr w:rsidR="00540289" w:rsidRPr="00684377" w14:paraId="7AEF9151" w14:textId="77777777" w:rsidTr="00975A66">
        <w:trPr>
          <w:gridAfter w:val="1"/>
          <w:wAfter w:w="6" w:type="dxa"/>
        </w:trPr>
        <w:tc>
          <w:tcPr>
            <w:tcW w:w="4311" w:type="dxa"/>
          </w:tcPr>
          <w:p w14:paraId="13F07812" w14:textId="77777777" w:rsidR="00540289" w:rsidRPr="00684377" w:rsidRDefault="00540289" w:rsidP="00500A2A">
            <w:pPr>
              <w:spacing w:before="60" w:after="30" w:line="276" w:lineRule="auto"/>
              <w:ind w:left="169" w:right="-72" w:hanging="169"/>
              <w:rPr>
                <w:rFonts w:ascii="Arial" w:hAnsi="Arial" w:cs="Arial"/>
                <w:sz w:val="18"/>
                <w:szCs w:val="18"/>
              </w:rPr>
            </w:pPr>
            <w:r w:rsidRPr="00684377">
              <w:rPr>
                <w:rFonts w:ascii="Arial" w:hAnsi="Arial" w:cs="Arial"/>
                <w:sz w:val="18"/>
                <w:szCs w:val="18"/>
              </w:rPr>
              <w:t>Net</w:t>
            </w:r>
          </w:p>
        </w:tc>
        <w:tc>
          <w:tcPr>
            <w:tcW w:w="1197" w:type="dxa"/>
            <w:vAlign w:val="bottom"/>
          </w:tcPr>
          <w:p w14:paraId="0B3AF4CD" w14:textId="4DDDBEB0" w:rsidR="00540289" w:rsidRPr="00684377" w:rsidRDefault="0041488D"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rPr>
              <w:t>787,573</w:t>
            </w:r>
          </w:p>
        </w:tc>
        <w:tc>
          <w:tcPr>
            <w:tcW w:w="1179" w:type="dxa"/>
            <w:vAlign w:val="bottom"/>
          </w:tcPr>
          <w:p w14:paraId="6FCE2108" w14:textId="1D6E5514" w:rsidR="00540289" w:rsidRPr="00684377" w:rsidRDefault="00540289"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rPr>
              <w:t>806,918</w:t>
            </w:r>
          </w:p>
        </w:tc>
        <w:tc>
          <w:tcPr>
            <w:tcW w:w="1209" w:type="dxa"/>
            <w:vAlign w:val="bottom"/>
          </w:tcPr>
          <w:p w14:paraId="51D61176" w14:textId="77183642" w:rsidR="00540289" w:rsidRPr="00684377" w:rsidRDefault="00E1411C"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rPr>
              <w:t>565,071</w:t>
            </w:r>
          </w:p>
        </w:tc>
        <w:tc>
          <w:tcPr>
            <w:tcW w:w="1225" w:type="dxa"/>
            <w:vAlign w:val="bottom"/>
          </w:tcPr>
          <w:p w14:paraId="1C68C8E4" w14:textId="00A6D124" w:rsidR="00540289" w:rsidRPr="00684377" w:rsidRDefault="00540289"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rPr>
              <w:t>590,218</w:t>
            </w:r>
          </w:p>
        </w:tc>
      </w:tr>
      <w:tr w:rsidR="00540289" w:rsidRPr="00684377" w14:paraId="6C67B3EF" w14:textId="77777777" w:rsidTr="00C6772C">
        <w:trPr>
          <w:gridAfter w:val="1"/>
          <w:wAfter w:w="6" w:type="dxa"/>
          <w:trHeight w:val="87"/>
        </w:trPr>
        <w:tc>
          <w:tcPr>
            <w:tcW w:w="4311" w:type="dxa"/>
          </w:tcPr>
          <w:p w14:paraId="53A6BCFF" w14:textId="77777777" w:rsidR="00540289" w:rsidRPr="00684377" w:rsidRDefault="00540289" w:rsidP="00500A2A">
            <w:pPr>
              <w:spacing w:before="60" w:after="30" w:line="276" w:lineRule="auto"/>
              <w:ind w:left="169" w:right="-72" w:hanging="169"/>
              <w:rPr>
                <w:rFonts w:ascii="Arial" w:hAnsi="Arial" w:cs="Arial"/>
                <w:sz w:val="10"/>
                <w:szCs w:val="10"/>
              </w:rPr>
            </w:pPr>
          </w:p>
        </w:tc>
        <w:tc>
          <w:tcPr>
            <w:tcW w:w="1197" w:type="dxa"/>
            <w:vAlign w:val="bottom"/>
          </w:tcPr>
          <w:p w14:paraId="3EAD641E" w14:textId="77777777" w:rsidR="00540289" w:rsidRPr="00684377" w:rsidRDefault="00540289" w:rsidP="00500A2A">
            <w:pPr>
              <w:spacing w:before="60" w:after="30" w:line="276" w:lineRule="auto"/>
              <w:jc w:val="right"/>
              <w:rPr>
                <w:rFonts w:ascii="Arial" w:hAnsi="Arial" w:cs="Arial"/>
                <w:sz w:val="10"/>
                <w:szCs w:val="10"/>
              </w:rPr>
            </w:pPr>
          </w:p>
        </w:tc>
        <w:tc>
          <w:tcPr>
            <w:tcW w:w="1179" w:type="dxa"/>
            <w:vAlign w:val="bottom"/>
          </w:tcPr>
          <w:p w14:paraId="1CE6B8CE" w14:textId="77777777" w:rsidR="00540289" w:rsidRPr="00684377" w:rsidRDefault="00540289" w:rsidP="00500A2A">
            <w:pPr>
              <w:spacing w:before="60" w:after="30" w:line="276" w:lineRule="auto"/>
              <w:jc w:val="right"/>
              <w:rPr>
                <w:rFonts w:ascii="Arial" w:hAnsi="Arial" w:cs="Arial"/>
                <w:sz w:val="10"/>
                <w:szCs w:val="10"/>
              </w:rPr>
            </w:pPr>
          </w:p>
        </w:tc>
        <w:tc>
          <w:tcPr>
            <w:tcW w:w="1209" w:type="dxa"/>
            <w:vAlign w:val="bottom"/>
          </w:tcPr>
          <w:p w14:paraId="5A4C6B82" w14:textId="77777777" w:rsidR="00540289" w:rsidRPr="00684377" w:rsidRDefault="00540289" w:rsidP="00500A2A">
            <w:pPr>
              <w:spacing w:before="60" w:after="30" w:line="276" w:lineRule="auto"/>
              <w:jc w:val="right"/>
              <w:rPr>
                <w:rFonts w:ascii="Arial" w:hAnsi="Arial" w:cs="Arial"/>
                <w:sz w:val="10"/>
                <w:szCs w:val="10"/>
              </w:rPr>
            </w:pPr>
          </w:p>
        </w:tc>
        <w:tc>
          <w:tcPr>
            <w:tcW w:w="1225" w:type="dxa"/>
            <w:vAlign w:val="bottom"/>
          </w:tcPr>
          <w:p w14:paraId="40C54EAA" w14:textId="77777777" w:rsidR="00540289" w:rsidRPr="00684377" w:rsidRDefault="00540289" w:rsidP="00500A2A">
            <w:pPr>
              <w:spacing w:before="60" w:after="30" w:line="276" w:lineRule="auto"/>
              <w:jc w:val="right"/>
              <w:rPr>
                <w:rFonts w:ascii="Arial" w:hAnsi="Arial" w:cs="Arial"/>
                <w:sz w:val="10"/>
                <w:szCs w:val="10"/>
              </w:rPr>
            </w:pPr>
          </w:p>
        </w:tc>
      </w:tr>
      <w:tr w:rsidR="00540289" w:rsidRPr="00684377" w14:paraId="39F85149" w14:textId="77777777" w:rsidTr="00975A66">
        <w:trPr>
          <w:gridAfter w:val="1"/>
          <w:wAfter w:w="6" w:type="dxa"/>
        </w:trPr>
        <w:tc>
          <w:tcPr>
            <w:tcW w:w="4311" w:type="dxa"/>
          </w:tcPr>
          <w:p w14:paraId="616ED268" w14:textId="77777777" w:rsidR="00540289" w:rsidRPr="00684377" w:rsidRDefault="00540289" w:rsidP="00500A2A">
            <w:pPr>
              <w:spacing w:before="60" w:after="30" w:line="276" w:lineRule="auto"/>
              <w:ind w:left="169" w:right="-72" w:hanging="169"/>
              <w:rPr>
                <w:rFonts w:ascii="Arial" w:hAnsi="Arial" w:cs="Arial"/>
                <w:sz w:val="18"/>
                <w:szCs w:val="18"/>
                <w:u w:val="single"/>
              </w:rPr>
            </w:pPr>
            <w:r w:rsidRPr="00684377">
              <w:rPr>
                <w:rFonts w:ascii="Arial" w:hAnsi="Arial" w:cs="Arial"/>
                <w:sz w:val="18"/>
                <w:szCs w:val="18"/>
                <w:u w:val="single"/>
              </w:rPr>
              <w:t>Employee benefits obligation</w:t>
            </w:r>
          </w:p>
        </w:tc>
        <w:tc>
          <w:tcPr>
            <w:tcW w:w="1197" w:type="dxa"/>
            <w:vAlign w:val="bottom"/>
          </w:tcPr>
          <w:p w14:paraId="738ABFE9" w14:textId="77777777" w:rsidR="00540289" w:rsidRPr="00684377" w:rsidRDefault="00540289" w:rsidP="00500A2A">
            <w:pPr>
              <w:spacing w:before="60" w:after="30" w:line="276" w:lineRule="auto"/>
              <w:jc w:val="right"/>
              <w:rPr>
                <w:rFonts w:ascii="Arial" w:hAnsi="Arial" w:cs="Arial"/>
                <w:sz w:val="18"/>
                <w:szCs w:val="18"/>
              </w:rPr>
            </w:pPr>
          </w:p>
        </w:tc>
        <w:tc>
          <w:tcPr>
            <w:tcW w:w="1179" w:type="dxa"/>
            <w:vAlign w:val="bottom"/>
          </w:tcPr>
          <w:p w14:paraId="2CF14F92" w14:textId="77777777" w:rsidR="00540289" w:rsidRPr="00684377" w:rsidRDefault="00540289" w:rsidP="00500A2A">
            <w:pPr>
              <w:spacing w:before="60" w:after="30" w:line="276" w:lineRule="auto"/>
              <w:jc w:val="right"/>
              <w:rPr>
                <w:rFonts w:ascii="Arial" w:hAnsi="Arial" w:cs="Arial"/>
                <w:sz w:val="18"/>
                <w:szCs w:val="18"/>
              </w:rPr>
            </w:pPr>
          </w:p>
        </w:tc>
        <w:tc>
          <w:tcPr>
            <w:tcW w:w="1209" w:type="dxa"/>
            <w:vAlign w:val="bottom"/>
          </w:tcPr>
          <w:p w14:paraId="40866CAE" w14:textId="77777777" w:rsidR="00540289" w:rsidRPr="00684377" w:rsidRDefault="00540289" w:rsidP="00500A2A">
            <w:pPr>
              <w:spacing w:before="60" w:after="30" w:line="276" w:lineRule="auto"/>
              <w:jc w:val="right"/>
              <w:rPr>
                <w:rFonts w:ascii="Arial" w:hAnsi="Arial" w:cs="Arial"/>
                <w:sz w:val="18"/>
                <w:szCs w:val="18"/>
              </w:rPr>
            </w:pPr>
          </w:p>
        </w:tc>
        <w:tc>
          <w:tcPr>
            <w:tcW w:w="1225" w:type="dxa"/>
            <w:vAlign w:val="bottom"/>
          </w:tcPr>
          <w:p w14:paraId="0004247C" w14:textId="77777777" w:rsidR="00540289" w:rsidRPr="00684377" w:rsidRDefault="00540289" w:rsidP="00500A2A">
            <w:pPr>
              <w:spacing w:before="60" w:after="30" w:line="276" w:lineRule="auto"/>
              <w:jc w:val="right"/>
              <w:rPr>
                <w:rFonts w:ascii="Arial" w:hAnsi="Arial" w:cs="Arial"/>
                <w:sz w:val="18"/>
                <w:szCs w:val="18"/>
              </w:rPr>
            </w:pPr>
          </w:p>
        </w:tc>
      </w:tr>
      <w:tr w:rsidR="00540289" w:rsidRPr="00684377" w14:paraId="25F1FD6E" w14:textId="77777777" w:rsidTr="00975A66">
        <w:trPr>
          <w:gridAfter w:val="1"/>
          <w:wAfter w:w="6" w:type="dxa"/>
          <w:trHeight w:val="90"/>
        </w:trPr>
        <w:tc>
          <w:tcPr>
            <w:tcW w:w="4311" w:type="dxa"/>
          </w:tcPr>
          <w:p w14:paraId="065325C1" w14:textId="77777777" w:rsidR="00540289" w:rsidRPr="00684377" w:rsidRDefault="00540289" w:rsidP="00500A2A">
            <w:pPr>
              <w:spacing w:before="60" w:after="30" w:line="276" w:lineRule="auto"/>
              <w:ind w:left="169" w:hanging="169"/>
              <w:rPr>
                <w:rFonts w:ascii="Arial" w:hAnsi="Arial" w:cs="Arial"/>
                <w:sz w:val="18"/>
                <w:szCs w:val="18"/>
                <w:lang w:val="en-GB"/>
              </w:rPr>
            </w:pPr>
            <w:r w:rsidRPr="00684377">
              <w:rPr>
                <w:rFonts w:ascii="Arial" w:hAnsi="Arial" w:cs="Arial"/>
                <w:sz w:val="18"/>
                <w:szCs w:val="18"/>
                <w:lang w:val="en-GB"/>
              </w:rPr>
              <w:t xml:space="preserve">Balance as </w:t>
            </w:r>
            <w:proofErr w:type="gramStart"/>
            <w:r w:rsidRPr="00684377">
              <w:rPr>
                <w:rFonts w:ascii="Arial" w:hAnsi="Arial" w:cs="Arial"/>
                <w:sz w:val="18"/>
                <w:szCs w:val="18"/>
                <w:lang w:val="en-GB"/>
              </w:rPr>
              <w:t>at</w:t>
            </w:r>
            <w:proofErr w:type="gramEnd"/>
            <w:r w:rsidRPr="00684377">
              <w:rPr>
                <w:rFonts w:ascii="Arial" w:hAnsi="Arial" w:cs="Arial"/>
                <w:sz w:val="18"/>
                <w:szCs w:val="18"/>
                <w:lang w:val="en-GB"/>
              </w:rPr>
              <w:t xml:space="preserve"> 1 January </w:t>
            </w:r>
          </w:p>
        </w:tc>
        <w:tc>
          <w:tcPr>
            <w:tcW w:w="1197" w:type="dxa"/>
            <w:vAlign w:val="bottom"/>
          </w:tcPr>
          <w:p w14:paraId="3EDC2259" w14:textId="4C37BD33"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1,244,150</w:t>
            </w:r>
          </w:p>
        </w:tc>
        <w:tc>
          <w:tcPr>
            <w:tcW w:w="1179" w:type="dxa"/>
            <w:vAlign w:val="bottom"/>
          </w:tcPr>
          <w:p w14:paraId="1E1E83E1" w14:textId="29D78715"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1,779,392</w:t>
            </w:r>
          </w:p>
        </w:tc>
        <w:tc>
          <w:tcPr>
            <w:tcW w:w="1209" w:type="dxa"/>
            <w:vAlign w:val="bottom"/>
          </w:tcPr>
          <w:p w14:paraId="13B61686" w14:textId="2449C546"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984,810</w:t>
            </w:r>
          </w:p>
        </w:tc>
        <w:tc>
          <w:tcPr>
            <w:tcW w:w="1225" w:type="dxa"/>
            <w:vAlign w:val="bottom"/>
          </w:tcPr>
          <w:p w14:paraId="4B8AC69B" w14:textId="187061B5"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1,196,263</w:t>
            </w:r>
          </w:p>
        </w:tc>
      </w:tr>
      <w:tr w:rsidR="00540289" w:rsidRPr="00684377" w14:paraId="1F8EA071" w14:textId="77777777" w:rsidTr="00975A66">
        <w:trPr>
          <w:gridAfter w:val="1"/>
          <w:wAfter w:w="6" w:type="dxa"/>
          <w:trHeight w:val="90"/>
        </w:trPr>
        <w:tc>
          <w:tcPr>
            <w:tcW w:w="4311" w:type="dxa"/>
          </w:tcPr>
          <w:p w14:paraId="4F9425A0" w14:textId="77777777" w:rsidR="00540289" w:rsidRPr="00684377" w:rsidRDefault="00540289" w:rsidP="00500A2A">
            <w:pPr>
              <w:spacing w:before="60" w:after="30" w:line="276" w:lineRule="auto"/>
              <w:ind w:left="169" w:hanging="169"/>
              <w:rPr>
                <w:rFonts w:ascii="Arial" w:hAnsi="Arial" w:cs="Arial"/>
                <w:sz w:val="18"/>
                <w:szCs w:val="18"/>
                <w:lang w:val="en-GB"/>
              </w:rPr>
            </w:pPr>
            <w:r w:rsidRPr="00684377">
              <w:rPr>
                <w:rFonts w:ascii="Arial" w:hAnsi="Arial" w:cs="Arial"/>
                <w:sz w:val="18"/>
                <w:szCs w:val="18"/>
                <w:lang w:val="en-GB"/>
              </w:rPr>
              <w:t>Current service costs</w:t>
            </w:r>
          </w:p>
        </w:tc>
        <w:tc>
          <w:tcPr>
            <w:tcW w:w="1197" w:type="dxa"/>
            <w:vAlign w:val="bottom"/>
          </w:tcPr>
          <w:p w14:paraId="01743B9A" w14:textId="16F83166"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62,222</w:t>
            </w:r>
          </w:p>
        </w:tc>
        <w:tc>
          <w:tcPr>
            <w:tcW w:w="1179" w:type="dxa"/>
            <w:vAlign w:val="bottom"/>
          </w:tcPr>
          <w:p w14:paraId="631F3991" w14:textId="4C6600E0"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98,766</w:t>
            </w:r>
          </w:p>
        </w:tc>
        <w:tc>
          <w:tcPr>
            <w:tcW w:w="1209" w:type="dxa"/>
            <w:vAlign w:val="bottom"/>
          </w:tcPr>
          <w:p w14:paraId="3FF0597A" w14:textId="507E0524"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47,038</w:t>
            </w:r>
          </w:p>
        </w:tc>
        <w:tc>
          <w:tcPr>
            <w:tcW w:w="1225" w:type="dxa"/>
            <w:vAlign w:val="bottom"/>
          </w:tcPr>
          <w:p w14:paraId="02A56E8C" w14:textId="2A61249D"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59,915</w:t>
            </w:r>
          </w:p>
        </w:tc>
      </w:tr>
      <w:tr w:rsidR="00540289" w:rsidRPr="00684377" w14:paraId="01A032F9" w14:textId="77777777" w:rsidTr="00975A66">
        <w:trPr>
          <w:gridAfter w:val="1"/>
          <w:wAfter w:w="6" w:type="dxa"/>
        </w:trPr>
        <w:tc>
          <w:tcPr>
            <w:tcW w:w="4311" w:type="dxa"/>
          </w:tcPr>
          <w:p w14:paraId="3DADCFA4" w14:textId="77777777" w:rsidR="00540289" w:rsidRPr="00684377" w:rsidRDefault="00540289" w:rsidP="00500A2A">
            <w:pPr>
              <w:spacing w:before="60" w:after="30" w:line="276" w:lineRule="auto"/>
              <w:ind w:left="169" w:hanging="169"/>
              <w:rPr>
                <w:rFonts w:ascii="Arial" w:hAnsi="Arial" w:cs="Arial"/>
                <w:sz w:val="18"/>
                <w:szCs w:val="18"/>
                <w:lang w:val="en-GB"/>
              </w:rPr>
            </w:pPr>
            <w:r w:rsidRPr="00684377">
              <w:rPr>
                <w:rFonts w:ascii="Arial" w:hAnsi="Arial" w:cs="Arial"/>
                <w:sz w:val="18"/>
                <w:szCs w:val="18"/>
                <w:lang w:val="en-GB"/>
              </w:rPr>
              <w:t>Interest on obligation</w:t>
            </w:r>
          </w:p>
        </w:tc>
        <w:tc>
          <w:tcPr>
            <w:tcW w:w="1197" w:type="dxa"/>
            <w:vAlign w:val="bottom"/>
          </w:tcPr>
          <w:p w14:paraId="5003A716" w14:textId="0225E915"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33,5</w:t>
            </w:r>
            <w:r w:rsidR="00D1404A" w:rsidRPr="00684377">
              <w:rPr>
                <w:rFonts w:ascii="Arial" w:hAnsi="Arial" w:cs="Arial"/>
                <w:sz w:val="18"/>
                <w:szCs w:val="18"/>
              </w:rPr>
              <w:t>50</w:t>
            </w:r>
          </w:p>
        </w:tc>
        <w:tc>
          <w:tcPr>
            <w:tcW w:w="1179" w:type="dxa"/>
            <w:vAlign w:val="bottom"/>
          </w:tcPr>
          <w:p w14:paraId="372DCF09" w14:textId="003C7FD3"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63,489</w:t>
            </w:r>
          </w:p>
        </w:tc>
        <w:tc>
          <w:tcPr>
            <w:tcW w:w="1209" w:type="dxa"/>
            <w:vAlign w:val="bottom"/>
          </w:tcPr>
          <w:p w14:paraId="736C5027" w14:textId="0F0223F6"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26,679</w:t>
            </w:r>
          </w:p>
        </w:tc>
        <w:tc>
          <w:tcPr>
            <w:tcW w:w="1225" w:type="dxa"/>
            <w:vAlign w:val="bottom"/>
          </w:tcPr>
          <w:p w14:paraId="1D4BD7BD" w14:textId="6BC655ED"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32,958</w:t>
            </w:r>
          </w:p>
        </w:tc>
      </w:tr>
      <w:tr w:rsidR="00540289" w:rsidRPr="00684377" w14:paraId="7710E8DA" w14:textId="77777777" w:rsidTr="00975A66">
        <w:trPr>
          <w:gridAfter w:val="1"/>
          <w:wAfter w:w="6" w:type="dxa"/>
        </w:trPr>
        <w:tc>
          <w:tcPr>
            <w:tcW w:w="4311" w:type="dxa"/>
          </w:tcPr>
          <w:p w14:paraId="79D02E9B" w14:textId="556DAB39" w:rsidR="00540289" w:rsidRPr="00684377" w:rsidRDefault="00540289" w:rsidP="00500A2A">
            <w:pPr>
              <w:spacing w:before="60" w:after="30" w:line="276" w:lineRule="auto"/>
              <w:ind w:left="169" w:hanging="169"/>
              <w:rPr>
                <w:rFonts w:ascii="Arial" w:hAnsi="Arial" w:cstheme="minorBidi"/>
                <w:sz w:val="18"/>
                <w:szCs w:val="18"/>
                <w:lang w:val="en-GB"/>
              </w:rPr>
            </w:pPr>
            <w:r w:rsidRPr="00684377">
              <w:rPr>
                <w:rFonts w:ascii="Arial" w:hAnsi="Arial" w:cs="Arial"/>
                <w:sz w:val="18"/>
                <w:szCs w:val="18"/>
                <w:lang w:val="en-GB"/>
              </w:rPr>
              <w:t>Actuarial loss</w:t>
            </w:r>
            <w:r w:rsidRPr="00684377">
              <w:rPr>
                <w:rFonts w:ascii="Arial" w:hAnsi="Arial" w:cstheme="minorBidi" w:hint="cs"/>
                <w:sz w:val="18"/>
                <w:szCs w:val="18"/>
                <w:cs/>
                <w:lang w:val="en-GB"/>
              </w:rPr>
              <w:t xml:space="preserve"> </w:t>
            </w:r>
            <w:r w:rsidRPr="00684377">
              <w:rPr>
                <w:rFonts w:ascii="Arial" w:hAnsi="Arial" w:cs="Arial"/>
                <w:sz w:val="18"/>
                <w:szCs w:val="18"/>
                <w:lang w:val="en-GB"/>
              </w:rPr>
              <w:t>(gain)</w:t>
            </w:r>
          </w:p>
        </w:tc>
        <w:tc>
          <w:tcPr>
            <w:tcW w:w="1197" w:type="dxa"/>
            <w:vAlign w:val="bottom"/>
          </w:tcPr>
          <w:p w14:paraId="4298DA55" w14:textId="4C1CB724"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271,13</w:t>
            </w:r>
            <w:r w:rsidR="00D1404A" w:rsidRPr="00684377">
              <w:rPr>
                <w:rFonts w:ascii="Arial" w:hAnsi="Arial" w:cs="Arial"/>
                <w:sz w:val="18"/>
                <w:szCs w:val="18"/>
              </w:rPr>
              <w:t>3</w:t>
            </w:r>
          </w:p>
        </w:tc>
        <w:tc>
          <w:tcPr>
            <w:tcW w:w="1179" w:type="dxa"/>
            <w:vAlign w:val="bottom"/>
          </w:tcPr>
          <w:p w14:paraId="7CFCD527" w14:textId="2C006B17"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(46,114)</w:t>
            </w:r>
          </w:p>
        </w:tc>
        <w:tc>
          <w:tcPr>
            <w:tcW w:w="1209" w:type="dxa"/>
            <w:vAlign w:val="bottom"/>
          </w:tcPr>
          <w:p w14:paraId="0A8A370D" w14:textId="3B8DA9C3"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262,010</w:t>
            </w:r>
          </w:p>
        </w:tc>
        <w:tc>
          <w:tcPr>
            <w:tcW w:w="1225" w:type="dxa"/>
            <w:vAlign w:val="bottom"/>
          </w:tcPr>
          <w:p w14:paraId="736EA731" w14:textId="32DB5C76" w:rsidR="00540289" w:rsidRPr="00684377" w:rsidRDefault="00540289"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rPr>
              <w:t>(76,074)</w:t>
            </w:r>
          </w:p>
        </w:tc>
      </w:tr>
      <w:tr w:rsidR="00540289" w:rsidRPr="00684377" w14:paraId="46958A9F" w14:textId="77777777" w:rsidTr="00975A66">
        <w:trPr>
          <w:gridAfter w:val="1"/>
          <w:wAfter w:w="6" w:type="dxa"/>
          <w:trHeight w:val="90"/>
        </w:trPr>
        <w:tc>
          <w:tcPr>
            <w:tcW w:w="4311" w:type="dxa"/>
          </w:tcPr>
          <w:p w14:paraId="5EC1DC51" w14:textId="77777777" w:rsidR="00540289" w:rsidRPr="00684377" w:rsidRDefault="00540289" w:rsidP="00500A2A">
            <w:pPr>
              <w:spacing w:before="60" w:after="30" w:line="276" w:lineRule="auto"/>
              <w:ind w:left="169" w:hanging="169"/>
              <w:rPr>
                <w:rFonts w:ascii="Arial" w:hAnsi="Arial" w:cs="Arial"/>
                <w:sz w:val="18"/>
                <w:szCs w:val="18"/>
                <w:lang w:val="en-GB"/>
              </w:rPr>
            </w:pPr>
            <w:r w:rsidRPr="00684377">
              <w:rPr>
                <w:rFonts w:ascii="Arial" w:hAnsi="Arial" w:cs="Arial"/>
                <w:sz w:val="18"/>
                <w:szCs w:val="18"/>
              </w:rPr>
              <w:t>Benefit paid</w:t>
            </w:r>
          </w:p>
        </w:tc>
        <w:tc>
          <w:tcPr>
            <w:tcW w:w="1197" w:type="dxa"/>
            <w:vAlign w:val="bottom"/>
          </w:tcPr>
          <w:p w14:paraId="4E2E09A2" w14:textId="298F36E5"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(424,787)</w:t>
            </w:r>
          </w:p>
        </w:tc>
        <w:tc>
          <w:tcPr>
            <w:tcW w:w="1179" w:type="dxa"/>
            <w:vAlign w:val="bottom"/>
          </w:tcPr>
          <w:p w14:paraId="57346F81" w14:textId="271915FE"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(264,647)</w:t>
            </w:r>
          </w:p>
        </w:tc>
        <w:tc>
          <w:tcPr>
            <w:tcW w:w="1209" w:type="dxa"/>
            <w:vAlign w:val="bottom"/>
          </w:tcPr>
          <w:p w14:paraId="11A69809" w14:textId="48152878"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(401,101)</w:t>
            </w:r>
          </w:p>
        </w:tc>
        <w:tc>
          <w:tcPr>
            <w:tcW w:w="1225" w:type="dxa"/>
            <w:vAlign w:val="bottom"/>
          </w:tcPr>
          <w:p w14:paraId="3F234186" w14:textId="2476DBFB"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(228,252)</w:t>
            </w:r>
          </w:p>
        </w:tc>
      </w:tr>
      <w:tr w:rsidR="00540289" w:rsidRPr="00684377" w14:paraId="475C8127" w14:textId="77777777" w:rsidTr="00975A66">
        <w:trPr>
          <w:gridAfter w:val="1"/>
          <w:wAfter w:w="6" w:type="dxa"/>
          <w:trHeight w:val="90"/>
        </w:trPr>
        <w:tc>
          <w:tcPr>
            <w:tcW w:w="4311" w:type="dxa"/>
          </w:tcPr>
          <w:p w14:paraId="6024A8D8" w14:textId="7E94472B" w:rsidR="00540289" w:rsidRPr="00684377" w:rsidRDefault="00540289" w:rsidP="00500A2A">
            <w:pPr>
              <w:spacing w:before="60" w:after="30" w:line="276" w:lineRule="auto"/>
              <w:ind w:left="169" w:hanging="169"/>
              <w:rPr>
                <w:rFonts w:ascii="Arial" w:hAnsi="Arial" w:cs="Arial"/>
                <w:sz w:val="18"/>
                <w:szCs w:val="18"/>
              </w:rPr>
            </w:pPr>
            <w:r w:rsidRPr="00684377">
              <w:rPr>
                <w:rFonts w:ascii="Arial" w:hAnsi="Arial" w:cs="Arial"/>
                <w:sz w:val="18"/>
                <w:szCs w:val="18"/>
              </w:rPr>
              <w:t>Transfer out to liabilities directly associated with assets held for sale</w:t>
            </w:r>
          </w:p>
        </w:tc>
        <w:tc>
          <w:tcPr>
            <w:tcW w:w="1197" w:type="dxa"/>
            <w:vAlign w:val="bottom"/>
          </w:tcPr>
          <w:p w14:paraId="796E50CA" w14:textId="7639C249"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w:t>
            </w:r>
          </w:p>
        </w:tc>
        <w:tc>
          <w:tcPr>
            <w:tcW w:w="1179" w:type="dxa"/>
            <w:vAlign w:val="bottom"/>
          </w:tcPr>
          <w:p w14:paraId="181E4BEC" w14:textId="086D81D3"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(371,735)</w:t>
            </w:r>
          </w:p>
        </w:tc>
        <w:tc>
          <w:tcPr>
            <w:tcW w:w="1209" w:type="dxa"/>
            <w:vAlign w:val="bottom"/>
          </w:tcPr>
          <w:p w14:paraId="5D535DFF" w14:textId="20DF5538"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w:t>
            </w:r>
          </w:p>
        </w:tc>
        <w:tc>
          <w:tcPr>
            <w:tcW w:w="1225" w:type="dxa"/>
            <w:vAlign w:val="bottom"/>
          </w:tcPr>
          <w:p w14:paraId="6249E17E" w14:textId="4E73F2B6"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w:t>
            </w:r>
          </w:p>
        </w:tc>
      </w:tr>
      <w:tr w:rsidR="0041488D" w:rsidRPr="00684377" w14:paraId="1A5DAE13" w14:textId="77777777" w:rsidTr="00975A66">
        <w:trPr>
          <w:gridAfter w:val="1"/>
          <w:wAfter w:w="6" w:type="dxa"/>
          <w:trHeight w:val="90"/>
        </w:trPr>
        <w:tc>
          <w:tcPr>
            <w:tcW w:w="4311" w:type="dxa"/>
          </w:tcPr>
          <w:p w14:paraId="7C0564BE" w14:textId="07D0E842" w:rsidR="0041488D" w:rsidRPr="00684377" w:rsidRDefault="0041488D" w:rsidP="00500A2A">
            <w:pPr>
              <w:spacing w:before="60" w:after="30" w:line="276" w:lineRule="auto"/>
              <w:ind w:left="169" w:hanging="169"/>
              <w:rPr>
                <w:rFonts w:ascii="Arial" w:hAnsi="Arial" w:cs="Arial"/>
                <w:sz w:val="18"/>
                <w:szCs w:val="18"/>
              </w:rPr>
            </w:pPr>
            <w:r w:rsidRPr="00684377">
              <w:rPr>
                <w:rFonts w:ascii="Arial" w:hAnsi="Arial" w:cs="Arial"/>
                <w:sz w:val="18"/>
                <w:szCs w:val="18"/>
              </w:rPr>
              <w:t>Transfer from subsidiary to associate</w:t>
            </w:r>
            <w:r w:rsidR="00877C33">
              <w:rPr>
                <w:rFonts w:ascii="Arial" w:hAnsi="Arial" w:cs="Arial"/>
                <w:sz w:val="18"/>
                <w:szCs w:val="18"/>
              </w:rPr>
              <w:t>s</w:t>
            </w:r>
            <w:r w:rsidR="009F01B5" w:rsidRPr="00684377">
              <w:rPr>
                <w:rFonts w:ascii="Arial" w:hAnsi="Arial" w:cs="Arial"/>
                <w:sz w:val="18"/>
                <w:szCs w:val="18"/>
              </w:rPr>
              <w:t xml:space="preserve"> (Note 16.1)</w:t>
            </w:r>
          </w:p>
        </w:tc>
        <w:tc>
          <w:tcPr>
            <w:tcW w:w="1197" w:type="dxa"/>
            <w:vAlign w:val="bottom"/>
          </w:tcPr>
          <w:p w14:paraId="75F6CAFA" w14:textId="0ACFE813"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(22,140)</w:t>
            </w:r>
          </w:p>
        </w:tc>
        <w:tc>
          <w:tcPr>
            <w:tcW w:w="1179" w:type="dxa"/>
            <w:vAlign w:val="bottom"/>
          </w:tcPr>
          <w:p w14:paraId="17D5BFB3" w14:textId="6506D713"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w:t>
            </w:r>
          </w:p>
        </w:tc>
        <w:tc>
          <w:tcPr>
            <w:tcW w:w="1209" w:type="dxa"/>
            <w:vAlign w:val="bottom"/>
          </w:tcPr>
          <w:p w14:paraId="7E27F8A3" w14:textId="5275DA41"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w:t>
            </w:r>
          </w:p>
        </w:tc>
        <w:tc>
          <w:tcPr>
            <w:tcW w:w="1225" w:type="dxa"/>
            <w:vAlign w:val="bottom"/>
          </w:tcPr>
          <w:p w14:paraId="5E7A7169" w14:textId="0E42CE1A"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w:t>
            </w:r>
          </w:p>
        </w:tc>
      </w:tr>
      <w:tr w:rsidR="00540289" w:rsidRPr="00684377" w14:paraId="626A7F7C" w14:textId="77777777" w:rsidTr="00975A66">
        <w:trPr>
          <w:gridAfter w:val="1"/>
          <w:wAfter w:w="6" w:type="dxa"/>
          <w:trHeight w:val="90"/>
        </w:trPr>
        <w:tc>
          <w:tcPr>
            <w:tcW w:w="4311" w:type="dxa"/>
          </w:tcPr>
          <w:p w14:paraId="15940595" w14:textId="23D29662" w:rsidR="00540289" w:rsidRPr="00684377" w:rsidRDefault="00540289" w:rsidP="00500A2A">
            <w:pPr>
              <w:spacing w:before="60" w:after="30" w:line="276" w:lineRule="auto"/>
              <w:ind w:left="169" w:hanging="169"/>
              <w:rPr>
                <w:rFonts w:ascii="Arial" w:hAnsi="Arial" w:cs="Arial"/>
                <w:sz w:val="18"/>
                <w:szCs w:val="18"/>
              </w:rPr>
            </w:pPr>
            <w:r w:rsidRPr="00684377">
              <w:rPr>
                <w:rFonts w:ascii="Arial" w:hAnsi="Arial" w:cs="Arial"/>
                <w:sz w:val="18"/>
                <w:szCs w:val="18"/>
                <w:lang w:val="en-GB"/>
              </w:rPr>
              <w:t>Translation adjustments for foreign currency</w:t>
            </w:r>
          </w:p>
        </w:tc>
        <w:tc>
          <w:tcPr>
            <w:tcW w:w="1197" w:type="dxa"/>
            <w:vAlign w:val="bottom"/>
          </w:tcPr>
          <w:p w14:paraId="6AA6F1A1" w14:textId="266B3926" w:rsidR="00540289" w:rsidRPr="00684377" w:rsidRDefault="00540289" w:rsidP="00500A2A">
            <w:pPr>
              <w:spacing w:before="60" w:after="30" w:line="276" w:lineRule="auto"/>
              <w:jc w:val="right"/>
              <w:rPr>
                <w:rFonts w:ascii="Arial" w:hAnsi="Arial" w:cs="Arial"/>
                <w:sz w:val="18"/>
                <w:szCs w:val="18"/>
              </w:rPr>
            </w:pPr>
          </w:p>
        </w:tc>
        <w:tc>
          <w:tcPr>
            <w:tcW w:w="1179" w:type="dxa"/>
            <w:vAlign w:val="bottom"/>
          </w:tcPr>
          <w:p w14:paraId="219098CA" w14:textId="77777777" w:rsidR="00540289" w:rsidRPr="00684377" w:rsidRDefault="00540289" w:rsidP="00500A2A">
            <w:pPr>
              <w:spacing w:before="60" w:after="30" w:line="276" w:lineRule="auto"/>
              <w:jc w:val="right"/>
              <w:rPr>
                <w:rFonts w:ascii="Arial" w:hAnsi="Arial" w:cs="Arial"/>
                <w:sz w:val="18"/>
                <w:szCs w:val="18"/>
              </w:rPr>
            </w:pPr>
          </w:p>
        </w:tc>
        <w:tc>
          <w:tcPr>
            <w:tcW w:w="1209" w:type="dxa"/>
            <w:vAlign w:val="bottom"/>
          </w:tcPr>
          <w:p w14:paraId="4342350E" w14:textId="50045FCE" w:rsidR="00540289" w:rsidRPr="00684377" w:rsidRDefault="00540289" w:rsidP="00500A2A">
            <w:pPr>
              <w:spacing w:before="60" w:after="30" w:line="276" w:lineRule="auto"/>
              <w:jc w:val="right"/>
              <w:rPr>
                <w:rFonts w:ascii="Arial" w:hAnsi="Arial" w:cs="Arial"/>
                <w:sz w:val="18"/>
                <w:szCs w:val="18"/>
              </w:rPr>
            </w:pPr>
          </w:p>
        </w:tc>
        <w:tc>
          <w:tcPr>
            <w:tcW w:w="1225" w:type="dxa"/>
            <w:vAlign w:val="bottom"/>
          </w:tcPr>
          <w:p w14:paraId="5DFA325A" w14:textId="77777777" w:rsidR="00540289" w:rsidRPr="00684377" w:rsidRDefault="00540289" w:rsidP="00500A2A">
            <w:pPr>
              <w:spacing w:before="60" w:after="30" w:line="276" w:lineRule="auto"/>
              <w:jc w:val="right"/>
              <w:rPr>
                <w:rFonts w:ascii="Arial" w:hAnsi="Arial" w:cs="Arial"/>
                <w:sz w:val="18"/>
                <w:szCs w:val="18"/>
              </w:rPr>
            </w:pPr>
          </w:p>
        </w:tc>
      </w:tr>
      <w:tr w:rsidR="00540289" w:rsidRPr="00684377" w14:paraId="5BA7669B" w14:textId="77777777" w:rsidTr="00975A66">
        <w:trPr>
          <w:gridAfter w:val="1"/>
          <w:wAfter w:w="6" w:type="dxa"/>
        </w:trPr>
        <w:tc>
          <w:tcPr>
            <w:tcW w:w="4311" w:type="dxa"/>
          </w:tcPr>
          <w:p w14:paraId="71F3C08A" w14:textId="022B0B82" w:rsidR="00540289" w:rsidRPr="00684377" w:rsidRDefault="00540289" w:rsidP="00500A2A">
            <w:pPr>
              <w:tabs>
                <w:tab w:val="left" w:pos="216"/>
              </w:tabs>
              <w:spacing w:before="60" w:after="30" w:line="276" w:lineRule="auto"/>
              <w:ind w:left="169" w:hanging="169"/>
              <w:rPr>
                <w:rFonts w:ascii="Arial" w:hAnsi="Arial" w:cs="Arial"/>
                <w:sz w:val="18"/>
                <w:szCs w:val="18"/>
                <w:lang w:val="en-GB"/>
              </w:rPr>
            </w:pPr>
            <w:r w:rsidRPr="00684377">
              <w:rPr>
                <w:rFonts w:ascii="Arial" w:hAnsi="Arial" w:cs="Arial"/>
                <w:sz w:val="18"/>
                <w:szCs w:val="18"/>
                <w:lang w:val="en-GB"/>
              </w:rPr>
              <w:t xml:space="preserve">   financial statements</w:t>
            </w:r>
          </w:p>
        </w:tc>
        <w:tc>
          <w:tcPr>
            <w:tcW w:w="1197" w:type="dxa"/>
            <w:vAlign w:val="bottom"/>
          </w:tcPr>
          <w:p w14:paraId="1F241AD8" w14:textId="62079263" w:rsidR="00540289" w:rsidRPr="00684377" w:rsidRDefault="00E1411C"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(40)</w:t>
            </w:r>
          </w:p>
        </w:tc>
        <w:tc>
          <w:tcPr>
            <w:tcW w:w="1179" w:type="dxa"/>
            <w:vAlign w:val="bottom"/>
          </w:tcPr>
          <w:p w14:paraId="472680B9" w14:textId="6C1A393E" w:rsidR="00540289" w:rsidRPr="00684377" w:rsidRDefault="00540289"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(15,001)</w:t>
            </w:r>
          </w:p>
        </w:tc>
        <w:tc>
          <w:tcPr>
            <w:tcW w:w="1209" w:type="dxa"/>
            <w:vAlign w:val="bottom"/>
          </w:tcPr>
          <w:p w14:paraId="2B251226" w14:textId="32D511FF" w:rsidR="00540289" w:rsidRPr="00684377" w:rsidRDefault="00E1411C"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w:t>
            </w:r>
          </w:p>
        </w:tc>
        <w:tc>
          <w:tcPr>
            <w:tcW w:w="1225" w:type="dxa"/>
            <w:vAlign w:val="bottom"/>
          </w:tcPr>
          <w:p w14:paraId="48360695" w14:textId="513306CF" w:rsidR="00540289" w:rsidRPr="00684377" w:rsidRDefault="00540289"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w:t>
            </w:r>
          </w:p>
        </w:tc>
      </w:tr>
      <w:tr w:rsidR="00540289" w:rsidRPr="00684377" w14:paraId="23CBED2E" w14:textId="77777777" w:rsidTr="00975A66">
        <w:trPr>
          <w:gridAfter w:val="1"/>
          <w:wAfter w:w="6" w:type="dxa"/>
        </w:trPr>
        <w:tc>
          <w:tcPr>
            <w:tcW w:w="4311" w:type="dxa"/>
          </w:tcPr>
          <w:p w14:paraId="40183867" w14:textId="77777777" w:rsidR="00540289" w:rsidRPr="00684377" w:rsidRDefault="00540289" w:rsidP="00500A2A">
            <w:pPr>
              <w:tabs>
                <w:tab w:val="left" w:pos="216"/>
              </w:tabs>
              <w:spacing w:before="60" w:after="30" w:line="276" w:lineRule="auto"/>
              <w:ind w:left="169" w:hanging="169"/>
              <w:rPr>
                <w:rFonts w:ascii="Arial" w:hAnsi="Arial" w:cs="Arial"/>
                <w:sz w:val="18"/>
                <w:szCs w:val="18"/>
                <w:lang w:val="en-GB"/>
              </w:rPr>
            </w:pPr>
            <w:r w:rsidRPr="00684377">
              <w:rPr>
                <w:rFonts w:ascii="Arial" w:hAnsi="Arial" w:cs="Arial"/>
                <w:sz w:val="18"/>
                <w:szCs w:val="18"/>
                <w:lang w:val="en-GB"/>
              </w:rPr>
              <w:t xml:space="preserve">Balance as </w:t>
            </w:r>
            <w:proofErr w:type="gramStart"/>
            <w:r w:rsidRPr="00684377">
              <w:rPr>
                <w:rFonts w:ascii="Arial" w:hAnsi="Arial" w:cs="Arial"/>
                <w:sz w:val="18"/>
                <w:szCs w:val="18"/>
                <w:lang w:val="en-GB"/>
              </w:rPr>
              <w:t>at</w:t>
            </w:r>
            <w:proofErr w:type="gramEnd"/>
            <w:r w:rsidRPr="00684377">
              <w:rPr>
                <w:rFonts w:ascii="Arial" w:hAnsi="Arial" w:cs="Arial"/>
                <w:sz w:val="18"/>
                <w:szCs w:val="18"/>
                <w:lang w:val="en-GB"/>
              </w:rPr>
              <w:t xml:space="preserve"> </w:t>
            </w:r>
            <w:r w:rsidRPr="00684377">
              <w:rPr>
                <w:rFonts w:ascii="Arial" w:hAnsi="Arial" w:cs="Arial"/>
                <w:sz w:val="18"/>
                <w:szCs w:val="18"/>
              </w:rPr>
              <w:t xml:space="preserve">31 December </w:t>
            </w:r>
          </w:p>
        </w:tc>
        <w:tc>
          <w:tcPr>
            <w:tcW w:w="1197" w:type="dxa"/>
            <w:vAlign w:val="bottom"/>
          </w:tcPr>
          <w:p w14:paraId="7C389710" w14:textId="0B3CDFF7" w:rsidR="00540289"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1,164,088</w:t>
            </w:r>
          </w:p>
        </w:tc>
        <w:tc>
          <w:tcPr>
            <w:tcW w:w="1179" w:type="dxa"/>
            <w:vAlign w:val="bottom"/>
          </w:tcPr>
          <w:p w14:paraId="2208443D" w14:textId="4512E533"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1,244,150</w:t>
            </w:r>
          </w:p>
        </w:tc>
        <w:tc>
          <w:tcPr>
            <w:tcW w:w="1209" w:type="dxa"/>
            <w:vAlign w:val="bottom"/>
          </w:tcPr>
          <w:p w14:paraId="322EA2B7" w14:textId="4614BB58" w:rsidR="00540289" w:rsidRPr="00684377" w:rsidRDefault="00E1411C" w:rsidP="00500A2A">
            <w:pPr>
              <w:spacing w:before="60" w:after="30" w:line="276" w:lineRule="auto"/>
              <w:jc w:val="right"/>
              <w:rPr>
                <w:rFonts w:ascii="Arial" w:hAnsi="Arial" w:cs="Arial"/>
                <w:sz w:val="18"/>
                <w:szCs w:val="18"/>
              </w:rPr>
            </w:pPr>
            <w:r w:rsidRPr="00684377">
              <w:rPr>
                <w:rFonts w:ascii="Arial" w:hAnsi="Arial" w:cs="Arial"/>
                <w:sz w:val="18"/>
                <w:szCs w:val="18"/>
              </w:rPr>
              <w:t>919,436</w:t>
            </w:r>
          </w:p>
        </w:tc>
        <w:tc>
          <w:tcPr>
            <w:tcW w:w="1225" w:type="dxa"/>
            <w:vAlign w:val="bottom"/>
          </w:tcPr>
          <w:p w14:paraId="4225160E" w14:textId="2D99131C" w:rsidR="00540289" w:rsidRPr="00684377" w:rsidRDefault="00540289" w:rsidP="00500A2A">
            <w:pPr>
              <w:spacing w:before="60" w:after="30" w:line="276" w:lineRule="auto"/>
              <w:jc w:val="right"/>
              <w:rPr>
                <w:rFonts w:ascii="Arial" w:hAnsi="Arial" w:cs="Arial"/>
                <w:sz w:val="18"/>
                <w:szCs w:val="18"/>
              </w:rPr>
            </w:pPr>
            <w:r w:rsidRPr="00684377">
              <w:rPr>
                <w:rFonts w:ascii="Arial" w:hAnsi="Arial" w:cs="Arial"/>
                <w:sz w:val="18"/>
                <w:szCs w:val="18"/>
              </w:rPr>
              <w:t>984,810</w:t>
            </w:r>
          </w:p>
        </w:tc>
      </w:tr>
      <w:tr w:rsidR="00540289" w:rsidRPr="00684377" w14:paraId="5B9197AA" w14:textId="77777777" w:rsidTr="00975A66">
        <w:trPr>
          <w:gridAfter w:val="1"/>
          <w:wAfter w:w="6" w:type="dxa"/>
        </w:trPr>
        <w:tc>
          <w:tcPr>
            <w:tcW w:w="4311" w:type="dxa"/>
          </w:tcPr>
          <w:p w14:paraId="6156CC3C" w14:textId="77777777" w:rsidR="00540289" w:rsidRPr="00684377" w:rsidRDefault="00540289" w:rsidP="00500A2A">
            <w:pPr>
              <w:spacing w:before="60" w:after="30" w:line="276" w:lineRule="auto"/>
              <w:ind w:left="169" w:right="-72" w:hanging="169"/>
              <w:rPr>
                <w:rFonts w:ascii="Arial" w:hAnsi="Arial" w:cs="Arial"/>
                <w:sz w:val="18"/>
                <w:szCs w:val="18"/>
                <w:cs/>
              </w:rPr>
            </w:pPr>
            <w:proofErr w:type="gramStart"/>
            <w:r w:rsidRPr="00684377">
              <w:rPr>
                <w:rFonts w:ascii="Arial" w:hAnsi="Arial" w:cs="Arial"/>
                <w:sz w:val="18"/>
                <w:szCs w:val="18"/>
              </w:rPr>
              <w:t xml:space="preserve">Less </w:t>
            </w:r>
            <w:r w:rsidRPr="00684377">
              <w:rPr>
                <w:rFonts w:ascii="Arial" w:hAnsi="Arial" w:cs="Arial"/>
                <w:sz w:val="18"/>
                <w:szCs w:val="18"/>
                <w:cs/>
              </w:rPr>
              <w:t>:</w:t>
            </w:r>
            <w:proofErr w:type="gramEnd"/>
            <w:r w:rsidRPr="00684377">
              <w:rPr>
                <w:rFonts w:ascii="Arial" w:hAnsi="Arial" w:cs="Arial"/>
                <w:sz w:val="18"/>
                <w:szCs w:val="18"/>
                <w:cs/>
              </w:rPr>
              <w:t xml:space="preserve"> </w:t>
            </w:r>
            <w:r w:rsidRPr="00684377">
              <w:rPr>
                <w:rFonts w:ascii="Arial" w:hAnsi="Arial" w:cs="Arial"/>
                <w:sz w:val="18"/>
                <w:szCs w:val="18"/>
              </w:rPr>
              <w:t>Current Portion</w:t>
            </w:r>
          </w:p>
        </w:tc>
        <w:tc>
          <w:tcPr>
            <w:tcW w:w="1197" w:type="dxa"/>
            <w:vAlign w:val="bottom"/>
          </w:tcPr>
          <w:p w14:paraId="59E6016C" w14:textId="4B491669" w:rsidR="00540289" w:rsidRPr="00684377" w:rsidRDefault="00D1404A"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(376,515)</w:t>
            </w:r>
          </w:p>
        </w:tc>
        <w:tc>
          <w:tcPr>
            <w:tcW w:w="1179" w:type="dxa"/>
            <w:vAlign w:val="bottom"/>
          </w:tcPr>
          <w:p w14:paraId="67D16E17" w14:textId="00EFC21A" w:rsidR="00540289" w:rsidRPr="00684377" w:rsidRDefault="00540289"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(437,232)</w:t>
            </w:r>
          </w:p>
        </w:tc>
        <w:tc>
          <w:tcPr>
            <w:tcW w:w="1209" w:type="dxa"/>
            <w:vAlign w:val="bottom"/>
          </w:tcPr>
          <w:p w14:paraId="68794ABC" w14:textId="14B11D90" w:rsidR="00540289" w:rsidRPr="00684377" w:rsidRDefault="0041488D"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(354,365)</w:t>
            </w:r>
          </w:p>
        </w:tc>
        <w:tc>
          <w:tcPr>
            <w:tcW w:w="1225" w:type="dxa"/>
            <w:vAlign w:val="bottom"/>
          </w:tcPr>
          <w:p w14:paraId="1034FB19" w14:textId="647EDFD4" w:rsidR="00540289" w:rsidRPr="00684377" w:rsidRDefault="00540289"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(394,592)</w:t>
            </w:r>
          </w:p>
        </w:tc>
      </w:tr>
      <w:tr w:rsidR="00540289" w:rsidRPr="00684377" w14:paraId="60343B19" w14:textId="77777777" w:rsidTr="00975A66">
        <w:trPr>
          <w:gridAfter w:val="1"/>
          <w:wAfter w:w="6" w:type="dxa"/>
        </w:trPr>
        <w:tc>
          <w:tcPr>
            <w:tcW w:w="4311" w:type="dxa"/>
          </w:tcPr>
          <w:p w14:paraId="7B744DB0" w14:textId="77777777" w:rsidR="00540289" w:rsidRPr="00684377" w:rsidRDefault="00540289" w:rsidP="00500A2A">
            <w:pPr>
              <w:spacing w:before="60" w:after="30" w:line="276" w:lineRule="auto"/>
              <w:ind w:left="169" w:right="-72" w:hanging="169"/>
              <w:rPr>
                <w:rFonts w:ascii="Arial" w:hAnsi="Arial" w:cs="Arial"/>
                <w:sz w:val="18"/>
                <w:szCs w:val="18"/>
                <w:cs/>
              </w:rPr>
            </w:pPr>
            <w:r w:rsidRPr="00684377">
              <w:rPr>
                <w:rFonts w:ascii="Arial" w:hAnsi="Arial" w:cs="Arial"/>
                <w:sz w:val="18"/>
                <w:szCs w:val="18"/>
              </w:rPr>
              <w:t>Net</w:t>
            </w:r>
          </w:p>
        </w:tc>
        <w:tc>
          <w:tcPr>
            <w:tcW w:w="1197" w:type="dxa"/>
            <w:vAlign w:val="bottom"/>
          </w:tcPr>
          <w:p w14:paraId="37D55F96" w14:textId="070A7B3C" w:rsidR="00540289" w:rsidRPr="00684377" w:rsidRDefault="00D1404A"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rPr>
              <w:t>787,573</w:t>
            </w:r>
          </w:p>
        </w:tc>
        <w:tc>
          <w:tcPr>
            <w:tcW w:w="1179" w:type="dxa"/>
            <w:vAlign w:val="bottom"/>
          </w:tcPr>
          <w:p w14:paraId="0FC0C0B5" w14:textId="08F61A7E" w:rsidR="00540289" w:rsidRPr="00684377" w:rsidRDefault="00540289" w:rsidP="00500A2A">
            <w:pPr>
              <w:pBdr>
                <w:bottom w:val="single" w:sz="12" w:space="1" w:color="auto"/>
              </w:pBdr>
              <w:spacing w:before="60" w:after="30" w:line="276" w:lineRule="auto"/>
              <w:jc w:val="right"/>
              <w:rPr>
                <w:rFonts w:ascii="Arial" w:hAnsi="Arial" w:cs="Arial"/>
                <w:sz w:val="18"/>
                <w:szCs w:val="18"/>
                <w:lang w:val="en-GB"/>
              </w:rPr>
            </w:pPr>
            <w:r w:rsidRPr="00684377">
              <w:rPr>
                <w:rFonts w:ascii="Arial" w:hAnsi="Arial" w:cs="Arial"/>
                <w:sz w:val="18"/>
                <w:szCs w:val="18"/>
              </w:rPr>
              <w:t>806,918</w:t>
            </w:r>
          </w:p>
        </w:tc>
        <w:tc>
          <w:tcPr>
            <w:tcW w:w="1209" w:type="dxa"/>
            <w:vAlign w:val="bottom"/>
          </w:tcPr>
          <w:p w14:paraId="70AD909B" w14:textId="7A901163" w:rsidR="00540289" w:rsidRPr="00684377" w:rsidRDefault="00D1404A"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rPr>
              <w:t>565,071</w:t>
            </w:r>
          </w:p>
        </w:tc>
        <w:tc>
          <w:tcPr>
            <w:tcW w:w="1225" w:type="dxa"/>
            <w:vAlign w:val="bottom"/>
          </w:tcPr>
          <w:p w14:paraId="4D9174A2" w14:textId="725DACDE" w:rsidR="00540289" w:rsidRPr="00684377" w:rsidRDefault="00540289" w:rsidP="00500A2A">
            <w:pPr>
              <w:pBdr>
                <w:bottom w:val="single" w:sz="12" w:space="1" w:color="auto"/>
              </w:pBdr>
              <w:spacing w:before="60" w:after="30" w:line="276" w:lineRule="auto"/>
              <w:jc w:val="right"/>
              <w:rPr>
                <w:rFonts w:ascii="Arial" w:hAnsi="Arial" w:cs="Arial"/>
                <w:sz w:val="18"/>
                <w:szCs w:val="18"/>
                <w:lang w:val="en-GB"/>
              </w:rPr>
            </w:pPr>
            <w:r w:rsidRPr="00684377">
              <w:rPr>
                <w:rFonts w:ascii="Arial" w:hAnsi="Arial" w:cs="Arial"/>
                <w:sz w:val="18"/>
                <w:szCs w:val="18"/>
              </w:rPr>
              <w:t>590,218</w:t>
            </w:r>
          </w:p>
        </w:tc>
      </w:tr>
      <w:tr w:rsidR="00540289" w:rsidRPr="00684377" w14:paraId="575C13EB" w14:textId="77777777" w:rsidTr="00E729C6">
        <w:trPr>
          <w:gridAfter w:val="1"/>
          <w:wAfter w:w="6" w:type="dxa"/>
          <w:trHeight w:val="73"/>
        </w:trPr>
        <w:tc>
          <w:tcPr>
            <w:tcW w:w="4311" w:type="dxa"/>
          </w:tcPr>
          <w:p w14:paraId="530BB25F" w14:textId="77777777" w:rsidR="00540289" w:rsidRPr="00684377" w:rsidRDefault="00540289" w:rsidP="00500A2A">
            <w:pPr>
              <w:spacing w:before="60" w:after="30" w:line="276" w:lineRule="auto"/>
              <w:ind w:left="169" w:right="-72" w:hanging="169"/>
              <w:jc w:val="center"/>
              <w:rPr>
                <w:rFonts w:ascii="Arial" w:hAnsi="Arial" w:cstheme="minorBidi"/>
                <w:sz w:val="18"/>
                <w:szCs w:val="18"/>
              </w:rPr>
            </w:pPr>
          </w:p>
        </w:tc>
        <w:tc>
          <w:tcPr>
            <w:tcW w:w="1197" w:type="dxa"/>
          </w:tcPr>
          <w:p w14:paraId="02C6D868" w14:textId="77777777" w:rsidR="00540289" w:rsidRPr="00684377" w:rsidRDefault="00540289" w:rsidP="00500A2A">
            <w:pPr>
              <w:spacing w:before="60" w:after="30" w:line="276" w:lineRule="auto"/>
              <w:jc w:val="center"/>
              <w:rPr>
                <w:rFonts w:ascii="Arial" w:hAnsi="Arial" w:cs="Arial"/>
                <w:sz w:val="18"/>
                <w:szCs w:val="18"/>
              </w:rPr>
            </w:pPr>
          </w:p>
        </w:tc>
        <w:tc>
          <w:tcPr>
            <w:tcW w:w="1179" w:type="dxa"/>
          </w:tcPr>
          <w:p w14:paraId="2168C4DB" w14:textId="77777777" w:rsidR="00540289" w:rsidRPr="00684377" w:rsidRDefault="00540289" w:rsidP="00500A2A">
            <w:pPr>
              <w:spacing w:before="60" w:after="30" w:line="276" w:lineRule="auto"/>
              <w:jc w:val="center"/>
              <w:rPr>
                <w:rFonts w:ascii="Arial" w:hAnsi="Arial" w:cs="Arial"/>
                <w:sz w:val="18"/>
                <w:szCs w:val="18"/>
              </w:rPr>
            </w:pPr>
          </w:p>
        </w:tc>
        <w:tc>
          <w:tcPr>
            <w:tcW w:w="1209" w:type="dxa"/>
          </w:tcPr>
          <w:p w14:paraId="4B54CC71" w14:textId="77777777" w:rsidR="00540289" w:rsidRPr="00684377" w:rsidRDefault="00540289" w:rsidP="00500A2A">
            <w:pPr>
              <w:spacing w:before="60" w:after="30" w:line="276" w:lineRule="auto"/>
              <w:jc w:val="center"/>
              <w:rPr>
                <w:rFonts w:ascii="Arial" w:hAnsi="Arial" w:cs="Arial"/>
                <w:sz w:val="18"/>
                <w:szCs w:val="18"/>
              </w:rPr>
            </w:pPr>
          </w:p>
        </w:tc>
        <w:tc>
          <w:tcPr>
            <w:tcW w:w="1225" w:type="dxa"/>
          </w:tcPr>
          <w:p w14:paraId="0F33F574" w14:textId="77777777" w:rsidR="00540289" w:rsidRPr="00684377" w:rsidRDefault="00540289" w:rsidP="00500A2A">
            <w:pPr>
              <w:spacing w:before="60" w:after="30" w:line="276" w:lineRule="auto"/>
              <w:jc w:val="center"/>
              <w:rPr>
                <w:rFonts w:ascii="Arial" w:hAnsi="Arial" w:cstheme="minorBidi"/>
                <w:sz w:val="18"/>
                <w:szCs w:val="18"/>
              </w:rPr>
            </w:pPr>
          </w:p>
        </w:tc>
      </w:tr>
      <w:tr w:rsidR="00540289" w:rsidRPr="00684377" w14:paraId="1DCD948D" w14:textId="77777777" w:rsidTr="00975A66">
        <w:trPr>
          <w:gridAfter w:val="1"/>
          <w:wAfter w:w="6" w:type="dxa"/>
          <w:trHeight w:val="251"/>
        </w:trPr>
        <w:tc>
          <w:tcPr>
            <w:tcW w:w="4311" w:type="dxa"/>
          </w:tcPr>
          <w:p w14:paraId="027501BB" w14:textId="77777777" w:rsidR="00540289" w:rsidRPr="00684377" w:rsidRDefault="00540289" w:rsidP="00500A2A">
            <w:pPr>
              <w:spacing w:before="60" w:after="30" w:line="276" w:lineRule="auto"/>
              <w:ind w:left="169" w:right="-72" w:hanging="169"/>
              <w:rPr>
                <w:rFonts w:ascii="Arial" w:hAnsi="Arial" w:cs="Arial"/>
                <w:sz w:val="18"/>
                <w:szCs w:val="18"/>
                <w:u w:val="single"/>
              </w:rPr>
            </w:pPr>
            <w:r w:rsidRPr="00684377">
              <w:rPr>
                <w:rFonts w:ascii="Arial" w:hAnsi="Arial" w:cs="Arial"/>
                <w:sz w:val="18"/>
                <w:szCs w:val="18"/>
                <w:u w:val="single"/>
              </w:rPr>
              <w:t>Plan assets</w:t>
            </w:r>
          </w:p>
        </w:tc>
        <w:tc>
          <w:tcPr>
            <w:tcW w:w="1197" w:type="dxa"/>
            <w:vAlign w:val="bottom"/>
          </w:tcPr>
          <w:p w14:paraId="5DD010DD" w14:textId="77777777" w:rsidR="00540289" w:rsidRPr="00684377" w:rsidRDefault="00540289" w:rsidP="00500A2A">
            <w:pPr>
              <w:spacing w:before="60" w:after="30" w:line="276" w:lineRule="auto"/>
              <w:jc w:val="right"/>
              <w:rPr>
                <w:rFonts w:ascii="Arial" w:hAnsi="Arial" w:cs="Arial"/>
                <w:sz w:val="18"/>
                <w:szCs w:val="18"/>
              </w:rPr>
            </w:pPr>
          </w:p>
        </w:tc>
        <w:tc>
          <w:tcPr>
            <w:tcW w:w="1179" w:type="dxa"/>
            <w:vAlign w:val="bottom"/>
          </w:tcPr>
          <w:p w14:paraId="1223D564" w14:textId="77777777" w:rsidR="00540289" w:rsidRPr="00684377" w:rsidRDefault="00540289" w:rsidP="00500A2A">
            <w:pPr>
              <w:spacing w:before="60" w:after="30" w:line="276" w:lineRule="auto"/>
              <w:jc w:val="right"/>
              <w:rPr>
                <w:rFonts w:ascii="Arial" w:hAnsi="Arial" w:cs="Arial"/>
                <w:sz w:val="18"/>
                <w:szCs w:val="18"/>
              </w:rPr>
            </w:pPr>
          </w:p>
        </w:tc>
        <w:tc>
          <w:tcPr>
            <w:tcW w:w="1209" w:type="dxa"/>
            <w:vAlign w:val="bottom"/>
          </w:tcPr>
          <w:p w14:paraId="03BE256A" w14:textId="77777777" w:rsidR="00540289" w:rsidRPr="00684377" w:rsidRDefault="00540289" w:rsidP="00500A2A">
            <w:pPr>
              <w:spacing w:before="60" w:after="30" w:line="276" w:lineRule="auto"/>
              <w:jc w:val="right"/>
              <w:rPr>
                <w:rFonts w:ascii="Arial" w:hAnsi="Arial" w:cs="Arial"/>
                <w:sz w:val="18"/>
                <w:szCs w:val="18"/>
              </w:rPr>
            </w:pPr>
          </w:p>
        </w:tc>
        <w:tc>
          <w:tcPr>
            <w:tcW w:w="1225" w:type="dxa"/>
            <w:vAlign w:val="bottom"/>
          </w:tcPr>
          <w:p w14:paraId="30ADFCF2" w14:textId="77777777" w:rsidR="00540289" w:rsidRPr="00684377" w:rsidRDefault="00540289" w:rsidP="00500A2A">
            <w:pPr>
              <w:spacing w:before="60" w:after="30" w:line="276" w:lineRule="auto"/>
              <w:jc w:val="right"/>
              <w:rPr>
                <w:rFonts w:ascii="Arial" w:hAnsi="Arial" w:cs="Arial"/>
                <w:sz w:val="18"/>
                <w:szCs w:val="18"/>
              </w:rPr>
            </w:pPr>
          </w:p>
        </w:tc>
      </w:tr>
      <w:tr w:rsidR="0041488D" w:rsidRPr="00684377" w14:paraId="22C2A0CA" w14:textId="77777777" w:rsidTr="00822E54">
        <w:trPr>
          <w:gridAfter w:val="1"/>
          <w:wAfter w:w="6" w:type="dxa"/>
          <w:trHeight w:val="90"/>
        </w:trPr>
        <w:tc>
          <w:tcPr>
            <w:tcW w:w="4311" w:type="dxa"/>
          </w:tcPr>
          <w:p w14:paraId="72C8A762" w14:textId="77777777" w:rsidR="0041488D" w:rsidRPr="00684377" w:rsidRDefault="0041488D" w:rsidP="00500A2A">
            <w:pPr>
              <w:spacing w:before="60" w:after="30" w:line="276" w:lineRule="auto"/>
              <w:ind w:left="169" w:right="-72" w:hanging="169"/>
              <w:rPr>
                <w:rFonts w:ascii="Arial" w:hAnsi="Arial" w:cs="Arial"/>
                <w:sz w:val="18"/>
                <w:szCs w:val="18"/>
              </w:rPr>
            </w:pPr>
            <w:r w:rsidRPr="00684377">
              <w:rPr>
                <w:rFonts w:ascii="Arial" w:hAnsi="Arial" w:cs="Arial"/>
                <w:sz w:val="18"/>
                <w:szCs w:val="18"/>
              </w:rPr>
              <w:t xml:space="preserve">Balance as </w:t>
            </w:r>
            <w:proofErr w:type="gramStart"/>
            <w:r w:rsidRPr="00684377">
              <w:rPr>
                <w:rFonts w:ascii="Arial" w:hAnsi="Arial" w:cs="Arial"/>
                <w:sz w:val="18"/>
                <w:szCs w:val="18"/>
              </w:rPr>
              <w:t>at</w:t>
            </w:r>
            <w:proofErr w:type="gramEnd"/>
            <w:r w:rsidRPr="00684377">
              <w:rPr>
                <w:rFonts w:ascii="Arial" w:hAnsi="Arial" w:cs="Arial"/>
                <w:sz w:val="18"/>
                <w:szCs w:val="18"/>
              </w:rPr>
              <w:t xml:space="preserve"> 1 January </w:t>
            </w:r>
          </w:p>
        </w:tc>
        <w:tc>
          <w:tcPr>
            <w:tcW w:w="1197" w:type="dxa"/>
            <w:vAlign w:val="bottom"/>
          </w:tcPr>
          <w:p w14:paraId="16CA435B" w14:textId="0D97C9BE"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179" w:type="dxa"/>
          </w:tcPr>
          <w:p w14:paraId="6886AB22" w14:textId="124858E4"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159,304</w:t>
            </w:r>
          </w:p>
        </w:tc>
        <w:tc>
          <w:tcPr>
            <w:tcW w:w="1209" w:type="dxa"/>
            <w:vAlign w:val="bottom"/>
          </w:tcPr>
          <w:p w14:paraId="11603695" w14:textId="2783B388"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225" w:type="dxa"/>
            <w:vAlign w:val="bottom"/>
          </w:tcPr>
          <w:p w14:paraId="331AB5F1" w14:textId="77777777"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r>
      <w:tr w:rsidR="0041488D" w:rsidRPr="00684377" w14:paraId="5013D95B" w14:textId="77777777" w:rsidTr="00822E54">
        <w:trPr>
          <w:gridAfter w:val="1"/>
          <w:wAfter w:w="6" w:type="dxa"/>
          <w:trHeight w:val="90"/>
        </w:trPr>
        <w:tc>
          <w:tcPr>
            <w:tcW w:w="4311" w:type="dxa"/>
          </w:tcPr>
          <w:p w14:paraId="1F9F2EBD" w14:textId="77777777" w:rsidR="0041488D" w:rsidRPr="00684377" w:rsidRDefault="0041488D" w:rsidP="00500A2A">
            <w:pPr>
              <w:spacing w:before="60" w:after="30" w:line="276" w:lineRule="auto"/>
              <w:ind w:left="169" w:right="-72" w:hanging="169"/>
              <w:rPr>
                <w:rFonts w:ascii="Arial" w:hAnsi="Arial" w:cs="Arial"/>
                <w:sz w:val="18"/>
                <w:szCs w:val="18"/>
              </w:rPr>
            </w:pPr>
            <w:r w:rsidRPr="00684377">
              <w:rPr>
                <w:rFonts w:ascii="Arial" w:hAnsi="Arial" w:cs="Arial"/>
                <w:sz w:val="18"/>
                <w:szCs w:val="18"/>
              </w:rPr>
              <w:t>Expected returns on plan assets</w:t>
            </w:r>
          </w:p>
        </w:tc>
        <w:tc>
          <w:tcPr>
            <w:tcW w:w="1197" w:type="dxa"/>
            <w:vAlign w:val="bottom"/>
          </w:tcPr>
          <w:p w14:paraId="38D0DBD5" w14:textId="13233972"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179" w:type="dxa"/>
          </w:tcPr>
          <w:p w14:paraId="3F8E45AF" w14:textId="7C86DD32"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11,708</w:t>
            </w:r>
          </w:p>
        </w:tc>
        <w:tc>
          <w:tcPr>
            <w:tcW w:w="1209" w:type="dxa"/>
            <w:vAlign w:val="bottom"/>
          </w:tcPr>
          <w:p w14:paraId="5014131B" w14:textId="028B325D"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225" w:type="dxa"/>
            <w:vAlign w:val="bottom"/>
          </w:tcPr>
          <w:p w14:paraId="2D2DC60E" w14:textId="77777777"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r>
      <w:tr w:rsidR="0041488D" w:rsidRPr="00684377" w14:paraId="4C75BFCA" w14:textId="77777777" w:rsidTr="00822E54">
        <w:trPr>
          <w:gridAfter w:val="1"/>
          <w:wAfter w:w="6" w:type="dxa"/>
          <w:trHeight w:val="90"/>
        </w:trPr>
        <w:tc>
          <w:tcPr>
            <w:tcW w:w="4311" w:type="dxa"/>
          </w:tcPr>
          <w:p w14:paraId="248662D5" w14:textId="77777777" w:rsidR="0041488D" w:rsidRPr="00684377" w:rsidRDefault="0041488D" w:rsidP="00500A2A">
            <w:pPr>
              <w:spacing w:before="60" w:after="30" w:line="276" w:lineRule="auto"/>
              <w:ind w:left="169" w:right="-72" w:hanging="169"/>
              <w:rPr>
                <w:rFonts w:ascii="Arial" w:hAnsi="Arial" w:cs="Arial"/>
                <w:sz w:val="18"/>
                <w:szCs w:val="18"/>
              </w:rPr>
            </w:pPr>
            <w:r w:rsidRPr="00684377">
              <w:rPr>
                <w:rFonts w:ascii="Arial" w:hAnsi="Arial" w:cs="Arial"/>
                <w:sz w:val="18"/>
                <w:szCs w:val="18"/>
              </w:rPr>
              <w:t>Contribution</w:t>
            </w:r>
          </w:p>
        </w:tc>
        <w:tc>
          <w:tcPr>
            <w:tcW w:w="1197" w:type="dxa"/>
            <w:vAlign w:val="bottom"/>
          </w:tcPr>
          <w:p w14:paraId="528A5900" w14:textId="495F7F77"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179" w:type="dxa"/>
          </w:tcPr>
          <w:p w14:paraId="208523C0" w14:textId="5CE0B41C"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40,990</w:t>
            </w:r>
          </w:p>
        </w:tc>
        <w:tc>
          <w:tcPr>
            <w:tcW w:w="1209" w:type="dxa"/>
            <w:vAlign w:val="bottom"/>
          </w:tcPr>
          <w:p w14:paraId="2EB952EB" w14:textId="3117D7FA"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225" w:type="dxa"/>
            <w:vAlign w:val="bottom"/>
          </w:tcPr>
          <w:p w14:paraId="16AED6DE" w14:textId="77777777"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r>
      <w:tr w:rsidR="0041488D" w:rsidRPr="00684377" w14:paraId="4CBF4CD1" w14:textId="77777777" w:rsidTr="00822E54">
        <w:trPr>
          <w:gridAfter w:val="1"/>
          <w:wAfter w:w="6" w:type="dxa"/>
          <w:trHeight w:val="90"/>
        </w:trPr>
        <w:tc>
          <w:tcPr>
            <w:tcW w:w="4311" w:type="dxa"/>
          </w:tcPr>
          <w:p w14:paraId="6A96AFB1" w14:textId="662FA4B8" w:rsidR="0041488D" w:rsidRPr="00684377" w:rsidRDefault="0041488D" w:rsidP="00500A2A">
            <w:pPr>
              <w:spacing w:before="60" w:after="30" w:line="276" w:lineRule="auto"/>
              <w:ind w:left="169" w:right="-72" w:hanging="169"/>
              <w:rPr>
                <w:rFonts w:ascii="Arial" w:hAnsi="Arial" w:cs="Arial"/>
                <w:sz w:val="18"/>
                <w:szCs w:val="18"/>
              </w:rPr>
            </w:pPr>
            <w:r w:rsidRPr="00684377">
              <w:rPr>
                <w:rFonts w:ascii="Arial" w:hAnsi="Arial" w:cs="Arial"/>
                <w:sz w:val="18"/>
                <w:szCs w:val="18"/>
                <w:lang w:val="en-GB"/>
              </w:rPr>
              <w:t>Actuarial loss</w:t>
            </w:r>
            <w:r w:rsidRPr="00684377">
              <w:rPr>
                <w:rFonts w:ascii="Arial" w:hAnsi="Arial" w:cstheme="minorBidi" w:hint="cs"/>
                <w:sz w:val="18"/>
                <w:szCs w:val="18"/>
                <w:cs/>
                <w:lang w:val="en-GB"/>
              </w:rPr>
              <w:t xml:space="preserve"> </w:t>
            </w:r>
            <w:r w:rsidRPr="00684377">
              <w:rPr>
                <w:rFonts w:ascii="Arial" w:hAnsi="Arial" w:cs="Arial"/>
                <w:sz w:val="18"/>
                <w:szCs w:val="18"/>
                <w:lang w:val="en-GB"/>
              </w:rPr>
              <w:t>(gain)</w:t>
            </w:r>
          </w:p>
        </w:tc>
        <w:tc>
          <w:tcPr>
            <w:tcW w:w="1197" w:type="dxa"/>
            <w:vAlign w:val="bottom"/>
          </w:tcPr>
          <w:p w14:paraId="31DF142F" w14:textId="6FA9C2C8"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179" w:type="dxa"/>
          </w:tcPr>
          <w:p w14:paraId="561624B7" w14:textId="336A7435"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3,009</w:t>
            </w:r>
          </w:p>
        </w:tc>
        <w:tc>
          <w:tcPr>
            <w:tcW w:w="1209" w:type="dxa"/>
            <w:vAlign w:val="bottom"/>
          </w:tcPr>
          <w:p w14:paraId="2A8B71EC" w14:textId="7AC56284"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225" w:type="dxa"/>
            <w:vAlign w:val="bottom"/>
          </w:tcPr>
          <w:p w14:paraId="429E44B9" w14:textId="3F08DD23" w:rsidR="0041488D" w:rsidRPr="00684377" w:rsidRDefault="0041488D" w:rsidP="00500A2A">
            <w:pPr>
              <w:tabs>
                <w:tab w:val="left" w:pos="934"/>
                <w:tab w:val="left" w:pos="1155"/>
              </w:tabs>
              <w:spacing w:before="60" w:after="30" w:line="276" w:lineRule="auto"/>
              <w:jc w:val="right"/>
              <w:rPr>
                <w:rFonts w:ascii="Arial" w:hAnsi="Arial" w:cs="Arial"/>
                <w:sz w:val="18"/>
                <w:szCs w:val="18"/>
                <w:cs/>
              </w:rPr>
            </w:pPr>
            <w:r w:rsidRPr="00684377">
              <w:rPr>
                <w:rFonts w:ascii="Arial" w:hAnsi="Arial" w:cs="Arial"/>
                <w:sz w:val="18"/>
                <w:szCs w:val="18"/>
                <w:cs/>
              </w:rPr>
              <w:t xml:space="preserve">       -</w:t>
            </w:r>
          </w:p>
        </w:tc>
      </w:tr>
      <w:tr w:rsidR="0041488D" w:rsidRPr="00684377" w14:paraId="6B60A54B" w14:textId="77777777" w:rsidTr="00822E54">
        <w:trPr>
          <w:gridAfter w:val="1"/>
          <w:wAfter w:w="6" w:type="dxa"/>
        </w:trPr>
        <w:tc>
          <w:tcPr>
            <w:tcW w:w="4311" w:type="dxa"/>
          </w:tcPr>
          <w:p w14:paraId="5C4B8A9D" w14:textId="77777777" w:rsidR="0041488D" w:rsidRPr="00684377" w:rsidRDefault="0041488D" w:rsidP="00500A2A">
            <w:pPr>
              <w:spacing w:before="60" w:after="30" w:line="276" w:lineRule="auto"/>
              <w:ind w:left="169" w:right="-72" w:hanging="169"/>
              <w:rPr>
                <w:rFonts w:ascii="Arial" w:hAnsi="Arial" w:cs="Arial"/>
                <w:sz w:val="18"/>
                <w:szCs w:val="18"/>
                <w:cs/>
              </w:rPr>
            </w:pPr>
            <w:r w:rsidRPr="00684377">
              <w:rPr>
                <w:rFonts w:ascii="Arial" w:hAnsi="Arial" w:cs="Arial"/>
                <w:sz w:val="18"/>
                <w:szCs w:val="18"/>
              </w:rPr>
              <w:t>Benefit paid</w:t>
            </w:r>
          </w:p>
        </w:tc>
        <w:tc>
          <w:tcPr>
            <w:tcW w:w="1197" w:type="dxa"/>
            <w:vAlign w:val="bottom"/>
          </w:tcPr>
          <w:p w14:paraId="591187E5" w14:textId="5EA26898"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179" w:type="dxa"/>
          </w:tcPr>
          <w:p w14:paraId="10973463" w14:textId="15F8ED86"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(8,996)</w:t>
            </w:r>
          </w:p>
        </w:tc>
        <w:tc>
          <w:tcPr>
            <w:tcW w:w="1209" w:type="dxa"/>
            <w:vAlign w:val="bottom"/>
          </w:tcPr>
          <w:p w14:paraId="13C1656D" w14:textId="01616ADA"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225" w:type="dxa"/>
            <w:vAlign w:val="bottom"/>
          </w:tcPr>
          <w:p w14:paraId="7D5CC78F" w14:textId="77777777"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r>
      <w:tr w:rsidR="0041488D" w:rsidRPr="00684377" w14:paraId="154AFCC2" w14:textId="77777777" w:rsidTr="00822E54">
        <w:trPr>
          <w:gridAfter w:val="1"/>
          <w:wAfter w:w="6" w:type="dxa"/>
        </w:trPr>
        <w:tc>
          <w:tcPr>
            <w:tcW w:w="4311" w:type="dxa"/>
          </w:tcPr>
          <w:p w14:paraId="6CB25894" w14:textId="03A1D03D" w:rsidR="0041488D" w:rsidRPr="00684377" w:rsidRDefault="0041488D" w:rsidP="00500A2A">
            <w:pPr>
              <w:spacing w:before="60" w:after="30" w:line="276" w:lineRule="auto"/>
              <w:ind w:left="169" w:right="-72" w:hanging="169"/>
              <w:rPr>
                <w:rFonts w:ascii="Arial" w:hAnsi="Arial" w:cs="Arial"/>
                <w:sz w:val="18"/>
                <w:szCs w:val="18"/>
              </w:rPr>
            </w:pPr>
            <w:r w:rsidRPr="00684377">
              <w:rPr>
                <w:rFonts w:ascii="Arial" w:hAnsi="Arial" w:cs="Arial"/>
                <w:sz w:val="18"/>
                <w:szCs w:val="18"/>
              </w:rPr>
              <w:t xml:space="preserve">Transfer out to liabilities directly associated with assets held for </w:t>
            </w:r>
            <w:r w:rsidR="00004AD5">
              <w:rPr>
                <w:rFonts w:ascii="Arial" w:hAnsi="Arial" w:cs="Arial"/>
                <w:sz w:val="18"/>
                <w:szCs w:val="18"/>
              </w:rPr>
              <w:t>s</w:t>
            </w:r>
            <w:r w:rsidRPr="00684377">
              <w:rPr>
                <w:rFonts w:ascii="Arial" w:hAnsi="Arial" w:cs="Arial"/>
                <w:sz w:val="18"/>
                <w:szCs w:val="18"/>
              </w:rPr>
              <w:t>ale</w:t>
            </w:r>
          </w:p>
        </w:tc>
        <w:tc>
          <w:tcPr>
            <w:tcW w:w="1197" w:type="dxa"/>
            <w:vAlign w:val="bottom"/>
          </w:tcPr>
          <w:p w14:paraId="10FD2539" w14:textId="17936577"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w:t>
            </w:r>
          </w:p>
        </w:tc>
        <w:tc>
          <w:tcPr>
            <w:tcW w:w="1179" w:type="dxa"/>
          </w:tcPr>
          <w:p w14:paraId="5A89AE22" w14:textId="09BCE01C" w:rsidR="0041488D" w:rsidRPr="00684377" w:rsidRDefault="0041488D" w:rsidP="00500A2A">
            <w:pPr>
              <w:spacing w:before="60" w:after="30" w:line="276" w:lineRule="auto"/>
              <w:jc w:val="right"/>
              <w:rPr>
                <w:rFonts w:ascii="Arial" w:hAnsi="Arial" w:cs="Arial"/>
                <w:sz w:val="18"/>
                <w:szCs w:val="18"/>
              </w:rPr>
            </w:pPr>
            <w:r w:rsidRPr="00684377">
              <w:rPr>
                <w:rFonts w:ascii="Arial" w:hAnsi="Arial" w:cs="Arial"/>
                <w:sz w:val="18"/>
                <w:szCs w:val="18"/>
              </w:rPr>
              <w:t>(199,450)</w:t>
            </w:r>
          </w:p>
        </w:tc>
        <w:tc>
          <w:tcPr>
            <w:tcW w:w="1209" w:type="dxa"/>
            <w:vAlign w:val="bottom"/>
          </w:tcPr>
          <w:p w14:paraId="6EEA318E" w14:textId="114CDB48" w:rsidR="0041488D" w:rsidRPr="00684377" w:rsidRDefault="0041488D" w:rsidP="00500A2A">
            <w:pPr>
              <w:tabs>
                <w:tab w:val="left" w:pos="934"/>
                <w:tab w:val="left" w:pos="1155"/>
              </w:tabs>
              <w:spacing w:before="60" w:after="30" w:line="276" w:lineRule="auto"/>
              <w:jc w:val="right"/>
              <w:rPr>
                <w:rFonts w:ascii="Arial" w:hAnsi="Arial" w:cs="Arial"/>
                <w:sz w:val="18"/>
                <w:szCs w:val="18"/>
              </w:rPr>
            </w:pPr>
            <w:r w:rsidRPr="00684377">
              <w:rPr>
                <w:rFonts w:ascii="Arial" w:hAnsi="Arial" w:cs="Arial"/>
                <w:sz w:val="18"/>
                <w:szCs w:val="18"/>
              </w:rPr>
              <w:t>-</w:t>
            </w:r>
          </w:p>
        </w:tc>
        <w:tc>
          <w:tcPr>
            <w:tcW w:w="1225" w:type="dxa"/>
            <w:vAlign w:val="bottom"/>
          </w:tcPr>
          <w:p w14:paraId="297C014F" w14:textId="075E9455" w:rsidR="0041488D" w:rsidRPr="00684377" w:rsidRDefault="0041488D" w:rsidP="00500A2A">
            <w:pPr>
              <w:tabs>
                <w:tab w:val="left" w:pos="934"/>
                <w:tab w:val="left" w:pos="1155"/>
              </w:tabs>
              <w:spacing w:before="60" w:after="30" w:line="276" w:lineRule="auto"/>
              <w:jc w:val="right"/>
              <w:rPr>
                <w:rFonts w:ascii="Arial" w:hAnsi="Arial" w:cs="Arial"/>
                <w:sz w:val="18"/>
                <w:szCs w:val="18"/>
                <w:cs/>
              </w:rPr>
            </w:pPr>
            <w:r w:rsidRPr="00684377">
              <w:rPr>
                <w:rFonts w:ascii="Arial" w:hAnsi="Arial" w:cs="Arial"/>
                <w:sz w:val="18"/>
                <w:szCs w:val="18"/>
              </w:rPr>
              <w:t>-</w:t>
            </w:r>
          </w:p>
        </w:tc>
      </w:tr>
      <w:tr w:rsidR="0041488D" w:rsidRPr="00684377" w14:paraId="15BE7A83" w14:textId="77777777" w:rsidTr="00822E54">
        <w:trPr>
          <w:gridAfter w:val="1"/>
          <w:wAfter w:w="6" w:type="dxa"/>
        </w:trPr>
        <w:tc>
          <w:tcPr>
            <w:tcW w:w="4311" w:type="dxa"/>
          </w:tcPr>
          <w:p w14:paraId="2E3C19F7" w14:textId="486091C8" w:rsidR="0041488D" w:rsidRPr="00684377" w:rsidRDefault="0041488D" w:rsidP="00500A2A">
            <w:pPr>
              <w:spacing w:before="60" w:after="30" w:line="276" w:lineRule="auto"/>
              <w:ind w:left="169" w:right="-72" w:hanging="169"/>
              <w:rPr>
                <w:rFonts w:ascii="Arial" w:hAnsi="Arial" w:cs="Arial"/>
                <w:sz w:val="18"/>
                <w:szCs w:val="18"/>
              </w:rPr>
            </w:pPr>
            <w:r w:rsidRPr="00684377">
              <w:rPr>
                <w:rFonts w:ascii="Arial" w:hAnsi="Arial" w:cs="Arial"/>
                <w:sz w:val="18"/>
                <w:szCs w:val="18"/>
              </w:rPr>
              <w:t>Translation adjustments for foreign currency</w:t>
            </w:r>
          </w:p>
        </w:tc>
        <w:tc>
          <w:tcPr>
            <w:tcW w:w="1197" w:type="dxa"/>
            <w:vAlign w:val="bottom"/>
          </w:tcPr>
          <w:p w14:paraId="52BCDD24" w14:textId="77777777" w:rsidR="0041488D" w:rsidRPr="00684377" w:rsidRDefault="0041488D" w:rsidP="00500A2A">
            <w:pPr>
              <w:spacing w:before="60" w:after="30" w:line="276" w:lineRule="auto"/>
              <w:jc w:val="right"/>
              <w:rPr>
                <w:rFonts w:ascii="Arial" w:hAnsi="Arial" w:cs="Arial"/>
                <w:sz w:val="18"/>
                <w:szCs w:val="18"/>
              </w:rPr>
            </w:pPr>
          </w:p>
        </w:tc>
        <w:tc>
          <w:tcPr>
            <w:tcW w:w="1179" w:type="dxa"/>
          </w:tcPr>
          <w:p w14:paraId="327C81B3" w14:textId="77777777" w:rsidR="0041488D" w:rsidRPr="00684377" w:rsidRDefault="0041488D" w:rsidP="00500A2A">
            <w:pPr>
              <w:spacing w:before="60" w:after="30" w:line="276" w:lineRule="auto"/>
              <w:jc w:val="right"/>
              <w:rPr>
                <w:rFonts w:ascii="Arial" w:hAnsi="Arial" w:cs="Arial"/>
                <w:sz w:val="18"/>
                <w:szCs w:val="18"/>
              </w:rPr>
            </w:pPr>
          </w:p>
        </w:tc>
        <w:tc>
          <w:tcPr>
            <w:tcW w:w="1209" w:type="dxa"/>
            <w:vAlign w:val="bottom"/>
          </w:tcPr>
          <w:p w14:paraId="6D887EC6" w14:textId="6DC394A2" w:rsidR="0041488D" w:rsidRPr="00684377" w:rsidRDefault="0041488D" w:rsidP="00500A2A">
            <w:pPr>
              <w:tabs>
                <w:tab w:val="left" w:pos="934"/>
                <w:tab w:val="left" w:pos="1155"/>
              </w:tabs>
              <w:spacing w:before="60" w:after="30" w:line="276" w:lineRule="auto"/>
              <w:jc w:val="right"/>
              <w:rPr>
                <w:rFonts w:ascii="Arial" w:hAnsi="Arial" w:cs="Arial"/>
                <w:sz w:val="18"/>
                <w:szCs w:val="18"/>
                <w:cs/>
                <w:lang w:val="en-GB"/>
              </w:rPr>
            </w:pPr>
          </w:p>
        </w:tc>
        <w:tc>
          <w:tcPr>
            <w:tcW w:w="1225" w:type="dxa"/>
            <w:vAlign w:val="bottom"/>
          </w:tcPr>
          <w:p w14:paraId="28746E76" w14:textId="77777777" w:rsidR="0041488D" w:rsidRPr="00684377" w:rsidRDefault="0041488D" w:rsidP="00500A2A">
            <w:pPr>
              <w:tabs>
                <w:tab w:val="left" w:pos="934"/>
                <w:tab w:val="left" w:pos="1155"/>
              </w:tabs>
              <w:spacing w:before="60" w:after="30" w:line="276" w:lineRule="auto"/>
              <w:jc w:val="right"/>
              <w:rPr>
                <w:rFonts w:ascii="Arial" w:hAnsi="Arial" w:cs="Arial"/>
                <w:sz w:val="18"/>
                <w:szCs w:val="18"/>
                <w:cs/>
              </w:rPr>
            </w:pPr>
          </w:p>
        </w:tc>
      </w:tr>
      <w:tr w:rsidR="0041488D" w:rsidRPr="00684377" w14:paraId="2978209E" w14:textId="77777777" w:rsidTr="00822E54">
        <w:trPr>
          <w:gridAfter w:val="1"/>
          <w:wAfter w:w="6" w:type="dxa"/>
        </w:trPr>
        <w:tc>
          <w:tcPr>
            <w:tcW w:w="4311" w:type="dxa"/>
          </w:tcPr>
          <w:p w14:paraId="66790091" w14:textId="3F624097" w:rsidR="0041488D" w:rsidRPr="00684377" w:rsidRDefault="0041488D" w:rsidP="00500A2A">
            <w:pPr>
              <w:spacing w:before="60" w:after="30" w:line="276" w:lineRule="auto"/>
              <w:ind w:left="169" w:right="-72" w:hanging="169"/>
              <w:rPr>
                <w:rFonts w:ascii="Arial" w:hAnsi="Arial" w:cs="Arial"/>
                <w:sz w:val="18"/>
                <w:szCs w:val="18"/>
              </w:rPr>
            </w:pPr>
            <w:r w:rsidRPr="00684377">
              <w:rPr>
                <w:rFonts w:ascii="Arial" w:hAnsi="Arial" w:cs="Arial"/>
                <w:sz w:val="18"/>
                <w:szCs w:val="18"/>
              </w:rPr>
              <w:t xml:space="preserve">   financial statements</w:t>
            </w:r>
          </w:p>
        </w:tc>
        <w:tc>
          <w:tcPr>
            <w:tcW w:w="1197" w:type="dxa"/>
            <w:vAlign w:val="bottom"/>
          </w:tcPr>
          <w:p w14:paraId="4B179A6F" w14:textId="0CA83C55" w:rsidR="0041488D" w:rsidRPr="00684377" w:rsidRDefault="0041488D"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179" w:type="dxa"/>
          </w:tcPr>
          <w:p w14:paraId="638C7368" w14:textId="2DEE4F04" w:rsidR="0041488D" w:rsidRPr="00684377" w:rsidRDefault="0041488D" w:rsidP="00500A2A">
            <w:pPr>
              <w:pBdr>
                <w:bottom w:val="single" w:sz="4" w:space="1" w:color="auto"/>
              </w:pBdr>
              <w:spacing w:before="60" w:after="30" w:line="276" w:lineRule="auto"/>
              <w:jc w:val="right"/>
              <w:rPr>
                <w:rFonts w:ascii="Arial" w:hAnsi="Arial" w:cs="Arial"/>
                <w:sz w:val="18"/>
                <w:szCs w:val="18"/>
              </w:rPr>
            </w:pPr>
            <w:r w:rsidRPr="00684377">
              <w:rPr>
                <w:rFonts w:ascii="Arial" w:hAnsi="Arial" w:cs="Arial"/>
                <w:sz w:val="18"/>
                <w:szCs w:val="18"/>
              </w:rPr>
              <w:t>(6,565)</w:t>
            </w:r>
          </w:p>
        </w:tc>
        <w:tc>
          <w:tcPr>
            <w:tcW w:w="1209" w:type="dxa"/>
            <w:vAlign w:val="bottom"/>
          </w:tcPr>
          <w:p w14:paraId="1E3449E1" w14:textId="4C850178" w:rsidR="0041488D" w:rsidRPr="00684377" w:rsidRDefault="0041488D" w:rsidP="00500A2A">
            <w:pPr>
              <w:pBdr>
                <w:bottom w:val="single" w:sz="4" w:space="1" w:color="auto"/>
              </w:pBdr>
              <w:tabs>
                <w:tab w:val="left" w:pos="1334"/>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225" w:type="dxa"/>
            <w:vAlign w:val="bottom"/>
          </w:tcPr>
          <w:p w14:paraId="57030232" w14:textId="77777777" w:rsidR="0041488D" w:rsidRPr="00684377" w:rsidRDefault="0041488D" w:rsidP="00500A2A">
            <w:pPr>
              <w:pBdr>
                <w:bottom w:val="single" w:sz="4" w:space="1" w:color="auto"/>
              </w:pBdr>
              <w:tabs>
                <w:tab w:val="left" w:pos="1334"/>
              </w:tabs>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r>
      <w:tr w:rsidR="0041488D" w:rsidRPr="00684377" w14:paraId="73231583" w14:textId="77777777" w:rsidTr="00822E54">
        <w:trPr>
          <w:gridAfter w:val="1"/>
          <w:wAfter w:w="6" w:type="dxa"/>
          <w:trHeight w:val="68"/>
        </w:trPr>
        <w:tc>
          <w:tcPr>
            <w:tcW w:w="4311" w:type="dxa"/>
          </w:tcPr>
          <w:p w14:paraId="008808D2" w14:textId="77777777" w:rsidR="0041488D" w:rsidRPr="00684377" w:rsidRDefault="0041488D" w:rsidP="00500A2A">
            <w:pPr>
              <w:spacing w:before="60" w:after="30" w:line="276" w:lineRule="auto"/>
              <w:ind w:left="169" w:right="-72" w:hanging="169"/>
              <w:rPr>
                <w:rFonts w:ascii="Arial" w:hAnsi="Arial" w:cs="Arial"/>
                <w:sz w:val="18"/>
                <w:szCs w:val="18"/>
              </w:rPr>
            </w:pPr>
            <w:r w:rsidRPr="00684377">
              <w:rPr>
                <w:rFonts w:ascii="Arial" w:hAnsi="Arial" w:cs="Arial"/>
                <w:sz w:val="18"/>
                <w:szCs w:val="18"/>
              </w:rPr>
              <w:t xml:space="preserve">Balance as </w:t>
            </w:r>
            <w:proofErr w:type="gramStart"/>
            <w:r w:rsidRPr="00684377">
              <w:rPr>
                <w:rFonts w:ascii="Arial" w:hAnsi="Arial" w:cs="Arial"/>
                <w:sz w:val="18"/>
                <w:szCs w:val="18"/>
              </w:rPr>
              <w:t>at</w:t>
            </w:r>
            <w:proofErr w:type="gramEnd"/>
            <w:r w:rsidRPr="00684377">
              <w:rPr>
                <w:rFonts w:ascii="Arial" w:hAnsi="Arial" w:cs="Arial"/>
                <w:sz w:val="18"/>
                <w:szCs w:val="18"/>
              </w:rPr>
              <w:t xml:space="preserve"> 31 December</w:t>
            </w:r>
          </w:p>
        </w:tc>
        <w:tc>
          <w:tcPr>
            <w:tcW w:w="1197" w:type="dxa"/>
            <w:vAlign w:val="bottom"/>
          </w:tcPr>
          <w:p w14:paraId="7DC71556" w14:textId="2D1F41E7" w:rsidR="0041488D" w:rsidRPr="00684377" w:rsidRDefault="0041488D"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179" w:type="dxa"/>
          </w:tcPr>
          <w:p w14:paraId="598A7529" w14:textId="2A5A12D0" w:rsidR="0041488D" w:rsidRPr="00684377" w:rsidRDefault="0041488D"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rPr>
              <w:t>-</w:t>
            </w:r>
          </w:p>
        </w:tc>
        <w:tc>
          <w:tcPr>
            <w:tcW w:w="1209" w:type="dxa"/>
            <w:vAlign w:val="bottom"/>
          </w:tcPr>
          <w:p w14:paraId="2FBD8115" w14:textId="2596334C" w:rsidR="0041488D" w:rsidRPr="00684377" w:rsidRDefault="0041488D"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c>
          <w:tcPr>
            <w:tcW w:w="1225" w:type="dxa"/>
            <w:vAlign w:val="bottom"/>
          </w:tcPr>
          <w:p w14:paraId="140DDEA5" w14:textId="77777777" w:rsidR="0041488D" w:rsidRPr="00684377" w:rsidRDefault="0041488D" w:rsidP="00500A2A">
            <w:pPr>
              <w:pBdr>
                <w:bottom w:val="single" w:sz="12" w:space="1" w:color="auto"/>
              </w:pBdr>
              <w:spacing w:before="60" w:after="30" w:line="276" w:lineRule="auto"/>
              <w:jc w:val="right"/>
              <w:rPr>
                <w:rFonts w:ascii="Arial" w:hAnsi="Arial" w:cs="Arial"/>
                <w:sz w:val="18"/>
                <w:szCs w:val="18"/>
              </w:rPr>
            </w:pPr>
            <w:r w:rsidRPr="00684377">
              <w:rPr>
                <w:rFonts w:ascii="Arial" w:hAnsi="Arial" w:cs="Arial"/>
                <w:sz w:val="18"/>
                <w:szCs w:val="18"/>
                <w:cs/>
              </w:rPr>
              <w:t xml:space="preserve">       -</w:t>
            </w:r>
          </w:p>
        </w:tc>
      </w:tr>
    </w:tbl>
    <w:p w14:paraId="579DD695" w14:textId="77777777" w:rsidR="003B755C" w:rsidRPr="00684377" w:rsidRDefault="003B755C" w:rsidP="00311884">
      <w:pPr>
        <w:tabs>
          <w:tab w:val="left" w:pos="900"/>
          <w:tab w:val="left" w:pos="2160"/>
          <w:tab w:val="right" w:pos="7200"/>
          <w:tab w:val="right" w:pos="8540"/>
        </w:tabs>
        <w:spacing w:line="360" w:lineRule="auto"/>
        <w:ind w:left="450" w:right="-3"/>
        <w:jc w:val="thaiDistribute"/>
        <w:rPr>
          <w:rFonts w:ascii="Arial" w:hAnsi="Arial" w:cs="Arial"/>
          <w:sz w:val="20"/>
          <w:szCs w:val="20"/>
        </w:rPr>
      </w:pPr>
    </w:p>
    <w:p w14:paraId="439799E8" w14:textId="77777777" w:rsidR="00B9467D" w:rsidRPr="00684377" w:rsidRDefault="00B9467D">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61B80462" w14:textId="4FF8A3F8" w:rsidR="00FF799F" w:rsidRPr="00684377" w:rsidRDefault="00544363" w:rsidP="00311884">
      <w:pPr>
        <w:spacing w:line="360" w:lineRule="auto"/>
        <w:ind w:left="450"/>
        <w:jc w:val="both"/>
        <w:rPr>
          <w:rFonts w:ascii="Arial" w:hAnsi="Arial" w:cs="Arial"/>
          <w:sz w:val="19"/>
          <w:szCs w:val="19"/>
        </w:rPr>
      </w:pPr>
      <w:r w:rsidRPr="00684377">
        <w:rPr>
          <w:rFonts w:ascii="Arial" w:hAnsi="Arial" w:cs="Arial"/>
          <w:sz w:val="19"/>
          <w:szCs w:val="19"/>
        </w:rPr>
        <w:lastRenderedPageBreak/>
        <w:t xml:space="preserve">The employee benefit obligations of </w:t>
      </w:r>
      <w:r w:rsidR="006A2F6C" w:rsidRPr="00684377">
        <w:rPr>
          <w:rFonts w:ascii="Arial" w:hAnsi="Arial" w:cs="Arial"/>
          <w:sz w:val="19"/>
          <w:szCs w:val="19"/>
        </w:rPr>
        <w:t>t</w:t>
      </w:r>
      <w:r w:rsidR="00FF7B16" w:rsidRPr="00684377">
        <w:rPr>
          <w:rFonts w:ascii="Arial" w:hAnsi="Arial" w:cs="Arial"/>
          <w:sz w:val="19"/>
          <w:szCs w:val="19"/>
        </w:rPr>
        <w:t>he Group</w:t>
      </w:r>
      <w:r w:rsidRPr="00684377">
        <w:rPr>
          <w:rFonts w:ascii="Arial" w:hAnsi="Arial" w:cs="Arial"/>
          <w:sz w:val="19"/>
          <w:szCs w:val="19"/>
        </w:rPr>
        <w:t xml:space="preserve"> are measured using actuarial techniques</w:t>
      </w:r>
      <w:r w:rsidRPr="00684377">
        <w:rPr>
          <w:rFonts w:ascii="Arial" w:hAnsi="Arial" w:cs="Arial"/>
          <w:sz w:val="19"/>
          <w:szCs w:val="19"/>
          <w:cs/>
        </w:rPr>
        <w:t xml:space="preserve">. </w:t>
      </w:r>
      <w:r w:rsidRPr="00684377">
        <w:rPr>
          <w:rFonts w:ascii="Arial" w:hAnsi="Arial" w:cs="Arial"/>
          <w:sz w:val="19"/>
          <w:szCs w:val="19"/>
        </w:rPr>
        <w:t xml:space="preserve">The estimated amount is computed by the discounted cash flows for amounts to be paid in the future based on the government bond interest rate with a term </w:t>
      </w:r>
      <w:r w:rsidR="005622AC" w:rsidRPr="00684377">
        <w:rPr>
          <w:rFonts w:ascii="Arial" w:hAnsi="Arial" w:cs="Arial"/>
          <w:sz w:val="19"/>
          <w:szCs w:val="19"/>
        </w:rPr>
        <w:t>of</w:t>
      </w:r>
      <w:r w:rsidRPr="00684377">
        <w:rPr>
          <w:rFonts w:ascii="Arial" w:hAnsi="Arial" w:cs="Arial"/>
          <w:sz w:val="19"/>
          <w:szCs w:val="19"/>
        </w:rPr>
        <w:t xml:space="preserve"> maturity that approximates the t</w:t>
      </w:r>
      <w:r w:rsidR="00147AB6" w:rsidRPr="00684377">
        <w:rPr>
          <w:rFonts w:ascii="Arial" w:hAnsi="Arial" w:cs="Arial"/>
          <w:sz w:val="19"/>
          <w:szCs w:val="19"/>
        </w:rPr>
        <w:t>erm of the related obligation</w:t>
      </w:r>
      <w:r w:rsidR="00147AB6" w:rsidRPr="00684377">
        <w:rPr>
          <w:rFonts w:ascii="Arial" w:hAnsi="Arial" w:cs="Arial"/>
          <w:sz w:val="19"/>
          <w:szCs w:val="19"/>
          <w:cs/>
        </w:rPr>
        <w:t xml:space="preserve">. </w:t>
      </w:r>
      <w:r w:rsidRPr="00684377">
        <w:rPr>
          <w:rFonts w:ascii="Arial" w:hAnsi="Arial" w:cs="Arial"/>
          <w:sz w:val="19"/>
          <w:szCs w:val="19"/>
        </w:rPr>
        <w:t>The estimated future cash outflows are based on employee wages, turnover rate, retirement ages, mortality, length of service and others</w:t>
      </w:r>
      <w:r w:rsidRPr="00684377">
        <w:rPr>
          <w:rFonts w:ascii="Arial" w:hAnsi="Arial" w:cs="Arial"/>
          <w:sz w:val="19"/>
          <w:szCs w:val="19"/>
          <w:cs/>
        </w:rPr>
        <w:t>.</w:t>
      </w:r>
      <w:r w:rsidR="00900B37" w:rsidRPr="00684377">
        <w:rPr>
          <w:rFonts w:ascii="Arial" w:hAnsi="Arial" w:cs="Arial"/>
          <w:sz w:val="19"/>
          <w:szCs w:val="19"/>
        </w:rPr>
        <w:t xml:space="preserve"> </w:t>
      </w:r>
      <w:r w:rsidRPr="00684377">
        <w:rPr>
          <w:rFonts w:ascii="Arial" w:hAnsi="Arial" w:cs="Arial"/>
          <w:sz w:val="19"/>
          <w:szCs w:val="19"/>
        </w:rPr>
        <w:t xml:space="preserve">The employee benefits expenses are </w:t>
      </w:r>
      <w:r w:rsidR="00196278" w:rsidRPr="00684377">
        <w:rPr>
          <w:rFonts w:ascii="Arial" w:hAnsi="Arial" w:cs="Arial"/>
          <w:sz w:val="19"/>
          <w:szCs w:val="19"/>
        </w:rPr>
        <w:t>recognize</w:t>
      </w:r>
      <w:r w:rsidRPr="00684377">
        <w:rPr>
          <w:rFonts w:ascii="Arial" w:hAnsi="Arial" w:cs="Arial"/>
          <w:sz w:val="19"/>
          <w:szCs w:val="19"/>
        </w:rPr>
        <w:t xml:space="preserve">d in the statement of </w:t>
      </w:r>
      <w:r w:rsidR="0088164F" w:rsidRPr="00684377">
        <w:rPr>
          <w:rFonts w:ascii="Arial" w:hAnsi="Arial" w:cs="Arial"/>
          <w:sz w:val="19"/>
          <w:szCs w:val="19"/>
        </w:rPr>
        <w:t xml:space="preserve">profit or loss </w:t>
      </w:r>
      <w:r w:rsidRPr="00684377">
        <w:rPr>
          <w:rFonts w:ascii="Arial" w:hAnsi="Arial" w:cs="Arial"/>
          <w:sz w:val="19"/>
          <w:szCs w:val="19"/>
        </w:rPr>
        <w:t>to allocate the expenses through the hiring period</w:t>
      </w:r>
      <w:r w:rsidRPr="00684377">
        <w:rPr>
          <w:rFonts w:ascii="Arial" w:hAnsi="Arial" w:cs="Arial"/>
          <w:sz w:val="19"/>
          <w:szCs w:val="19"/>
          <w:cs/>
        </w:rPr>
        <w:t xml:space="preserve">. </w:t>
      </w:r>
    </w:p>
    <w:p w14:paraId="18D10431" w14:textId="77777777" w:rsidR="00A573E2" w:rsidRPr="00684377" w:rsidRDefault="00A573E2" w:rsidP="00311884">
      <w:pPr>
        <w:spacing w:line="360" w:lineRule="auto"/>
        <w:ind w:left="450"/>
        <w:jc w:val="both"/>
        <w:rPr>
          <w:rFonts w:ascii="Arial" w:hAnsi="Arial" w:cs="Arial"/>
          <w:sz w:val="19"/>
          <w:szCs w:val="19"/>
        </w:rPr>
      </w:pPr>
    </w:p>
    <w:p w14:paraId="058D6D91" w14:textId="6CC33B90" w:rsidR="008654F3" w:rsidRPr="00684377" w:rsidRDefault="00544363" w:rsidP="00311884">
      <w:pPr>
        <w:spacing w:line="360" w:lineRule="auto"/>
        <w:ind w:left="450"/>
        <w:jc w:val="both"/>
        <w:rPr>
          <w:rFonts w:ascii="Arial" w:hAnsi="Arial" w:cs="Arial"/>
          <w:sz w:val="20"/>
          <w:szCs w:val="20"/>
        </w:rPr>
      </w:pPr>
      <w:r w:rsidRPr="00684377">
        <w:rPr>
          <w:rFonts w:ascii="Arial" w:hAnsi="Arial" w:cs="Arial"/>
          <w:sz w:val="19"/>
          <w:szCs w:val="19"/>
        </w:rPr>
        <w:t xml:space="preserve">Principal actuarial assumptions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406307" w:rsidRPr="00684377">
        <w:rPr>
          <w:rFonts w:ascii="Arial" w:hAnsi="Arial" w:cs="Arial"/>
          <w:sz w:val="19"/>
          <w:szCs w:val="19"/>
        </w:rPr>
        <w:t xml:space="preserve"> </w:t>
      </w:r>
      <w:r w:rsidRPr="00684377">
        <w:rPr>
          <w:rFonts w:ascii="Arial" w:hAnsi="Arial" w:cs="Arial"/>
          <w:sz w:val="19"/>
          <w:szCs w:val="19"/>
          <w:cs/>
        </w:rPr>
        <w:t>:</w:t>
      </w:r>
      <w:proofErr w:type="gramEnd"/>
    </w:p>
    <w:p w14:paraId="28C2F37E" w14:textId="77777777" w:rsidR="008654F3" w:rsidRPr="00684377" w:rsidRDefault="008654F3" w:rsidP="00311884">
      <w:pPr>
        <w:tabs>
          <w:tab w:val="left" w:pos="2772"/>
        </w:tabs>
        <w:spacing w:line="360" w:lineRule="auto"/>
        <w:jc w:val="both"/>
        <w:rPr>
          <w:rFonts w:ascii="Arial" w:hAnsi="Arial" w:cs="Arial"/>
          <w:sz w:val="20"/>
          <w:szCs w:val="20"/>
        </w:rPr>
      </w:pPr>
    </w:p>
    <w:tbl>
      <w:tblPr>
        <w:tblW w:w="8986" w:type="dxa"/>
        <w:tblInd w:w="392" w:type="dxa"/>
        <w:tblLayout w:type="fixed"/>
        <w:tblLook w:val="01E0" w:firstRow="1" w:lastRow="1" w:firstColumn="1" w:lastColumn="1" w:noHBand="0" w:noVBand="0"/>
      </w:tblPr>
      <w:tblGrid>
        <w:gridCol w:w="2164"/>
        <w:gridCol w:w="1722"/>
        <w:gridCol w:w="1700"/>
        <w:gridCol w:w="1721"/>
        <w:gridCol w:w="1679"/>
      </w:tblGrid>
      <w:tr w:rsidR="00222CDB" w:rsidRPr="00684377" w14:paraId="337A3C72" w14:textId="77777777" w:rsidTr="00060107">
        <w:trPr>
          <w:tblHeader/>
        </w:trPr>
        <w:tc>
          <w:tcPr>
            <w:tcW w:w="2164" w:type="dxa"/>
            <w:vAlign w:val="bottom"/>
          </w:tcPr>
          <w:p w14:paraId="337A3C6F" w14:textId="77777777" w:rsidR="00222CDB" w:rsidRPr="00684377" w:rsidRDefault="00222CDB" w:rsidP="00060107">
            <w:pPr>
              <w:spacing w:before="60" w:after="30" w:line="276" w:lineRule="auto"/>
              <w:ind w:left="293" w:right="-72" w:hanging="311"/>
              <w:rPr>
                <w:rFonts w:ascii="Arial" w:hAnsi="Arial" w:cs="Arial"/>
                <w:b/>
                <w:bCs/>
                <w:sz w:val="16"/>
                <w:szCs w:val="16"/>
                <w:cs/>
                <w:lang w:val="en-GB"/>
              </w:rPr>
            </w:pPr>
          </w:p>
        </w:tc>
        <w:tc>
          <w:tcPr>
            <w:tcW w:w="3422" w:type="dxa"/>
            <w:gridSpan w:val="2"/>
            <w:vAlign w:val="bottom"/>
          </w:tcPr>
          <w:p w14:paraId="337A3C70" w14:textId="77777777" w:rsidR="00222CDB" w:rsidRPr="00684377" w:rsidRDefault="00222CDB" w:rsidP="00060107">
            <w:pPr>
              <w:pBdr>
                <w:bottom w:val="single" w:sz="4" w:space="1" w:color="auto"/>
              </w:pBdr>
              <w:spacing w:before="60" w:after="30" w:line="276" w:lineRule="auto"/>
              <w:jc w:val="center"/>
              <w:rPr>
                <w:rFonts w:ascii="Arial" w:hAnsi="Arial" w:cs="Arial"/>
                <w:sz w:val="16"/>
                <w:szCs w:val="16"/>
                <w:cs/>
              </w:rPr>
            </w:pPr>
            <w:r w:rsidRPr="00684377">
              <w:rPr>
                <w:rFonts w:ascii="Arial" w:hAnsi="Arial" w:cs="Arial"/>
                <w:sz w:val="16"/>
                <w:szCs w:val="16"/>
              </w:rPr>
              <w:t>Consolidated F</w:t>
            </w:r>
            <w:r w:rsidRPr="00684377">
              <w:rPr>
                <w:rFonts w:ascii="Arial" w:hAnsi="Arial" w:cs="Arial"/>
                <w:sz w:val="16"/>
                <w:szCs w:val="16"/>
                <w:cs/>
              </w:rPr>
              <w:t>/</w:t>
            </w:r>
            <w:r w:rsidRPr="00684377">
              <w:rPr>
                <w:rFonts w:ascii="Arial" w:hAnsi="Arial" w:cs="Arial"/>
                <w:sz w:val="16"/>
                <w:szCs w:val="16"/>
              </w:rPr>
              <w:t>S</w:t>
            </w:r>
          </w:p>
        </w:tc>
        <w:tc>
          <w:tcPr>
            <w:tcW w:w="3400" w:type="dxa"/>
            <w:gridSpan w:val="2"/>
            <w:vAlign w:val="bottom"/>
          </w:tcPr>
          <w:p w14:paraId="337A3C71" w14:textId="77777777" w:rsidR="00222CDB" w:rsidRPr="00684377" w:rsidRDefault="00222CDB" w:rsidP="00060107">
            <w:pPr>
              <w:pBdr>
                <w:bottom w:val="single" w:sz="4" w:space="1" w:color="auto"/>
              </w:pBdr>
              <w:spacing w:before="60" w:after="30" w:line="276" w:lineRule="auto"/>
              <w:jc w:val="center"/>
              <w:rPr>
                <w:rFonts w:ascii="Arial" w:hAnsi="Arial" w:cs="Arial"/>
                <w:sz w:val="16"/>
                <w:szCs w:val="16"/>
                <w:cs/>
              </w:rPr>
            </w:pPr>
            <w:r w:rsidRPr="00684377">
              <w:rPr>
                <w:rFonts w:ascii="Arial" w:hAnsi="Arial" w:cs="Arial"/>
                <w:sz w:val="16"/>
                <w:szCs w:val="16"/>
              </w:rPr>
              <w:t>Separate F</w:t>
            </w:r>
            <w:r w:rsidRPr="00684377">
              <w:rPr>
                <w:rFonts w:ascii="Arial" w:hAnsi="Arial" w:cs="Arial"/>
                <w:sz w:val="16"/>
                <w:szCs w:val="16"/>
                <w:cs/>
              </w:rPr>
              <w:t>/</w:t>
            </w:r>
            <w:r w:rsidRPr="00684377">
              <w:rPr>
                <w:rFonts w:ascii="Arial" w:hAnsi="Arial" w:cs="Arial"/>
                <w:sz w:val="16"/>
                <w:szCs w:val="16"/>
              </w:rPr>
              <w:t>S</w:t>
            </w:r>
          </w:p>
        </w:tc>
      </w:tr>
      <w:tr w:rsidR="004B1BFA" w:rsidRPr="00684377" w14:paraId="337A3C78" w14:textId="77777777" w:rsidTr="00060107">
        <w:trPr>
          <w:tblHeader/>
        </w:trPr>
        <w:tc>
          <w:tcPr>
            <w:tcW w:w="2164" w:type="dxa"/>
            <w:vAlign w:val="bottom"/>
          </w:tcPr>
          <w:p w14:paraId="337A3C73" w14:textId="77777777" w:rsidR="004B1BFA" w:rsidRPr="00684377" w:rsidRDefault="004B1BFA" w:rsidP="004B1BFA">
            <w:pPr>
              <w:spacing w:before="60" w:after="30" w:line="276" w:lineRule="auto"/>
              <w:ind w:left="293" w:right="-72" w:hanging="311"/>
              <w:rPr>
                <w:rFonts w:ascii="Arial" w:hAnsi="Arial" w:cs="Arial"/>
                <w:b/>
                <w:bCs/>
                <w:sz w:val="16"/>
                <w:szCs w:val="16"/>
                <w:lang w:val="en-GB"/>
              </w:rPr>
            </w:pPr>
          </w:p>
        </w:tc>
        <w:tc>
          <w:tcPr>
            <w:tcW w:w="1722" w:type="dxa"/>
            <w:vAlign w:val="bottom"/>
          </w:tcPr>
          <w:p w14:paraId="337A3C74" w14:textId="16637C61" w:rsidR="004B1BFA" w:rsidRPr="00684377" w:rsidRDefault="004B1BFA" w:rsidP="004B1BFA">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2025</w:t>
            </w:r>
          </w:p>
        </w:tc>
        <w:tc>
          <w:tcPr>
            <w:tcW w:w="1700" w:type="dxa"/>
            <w:vAlign w:val="bottom"/>
          </w:tcPr>
          <w:p w14:paraId="337A3C75" w14:textId="0ABCD939" w:rsidR="004B1BFA" w:rsidRPr="00684377" w:rsidRDefault="004B1BFA" w:rsidP="004B1BFA">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2024</w:t>
            </w:r>
          </w:p>
        </w:tc>
        <w:tc>
          <w:tcPr>
            <w:tcW w:w="1721" w:type="dxa"/>
            <w:vAlign w:val="bottom"/>
          </w:tcPr>
          <w:p w14:paraId="337A3C76" w14:textId="6EABFB65" w:rsidR="004B1BFA" w:rsidRPr="00684377" w:rsidRDefault="004B1BFA" w:rsidP="004B1BFA">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2025</w:t>
            </w:r>
          </w:p>
        </w:tc>
        <w:tc>
          <w:tcPr>
            <w:tcW w:w="1679" w:type="dxa"/>
            <w:vAlign w:val="bottom"/>
          </w:tcPr>
          <w:p w14:paraId="337A3C77" w14:textId="4171CB0B" w:rsidR="004B1BFA" w:rsidRPr="00684377" w:rsidRDefault="004B1BFA" w:rsidP="004B1BFA">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2024</w:t>
            </w:r>
          </w:p>
        </w:tc>
      </w:tr>
      <w:tr w:rsidR="004B68B2" w:rsidRPr="00684377" w14:paraId="337A3C7E" w14:textId="77777777" w:rsidTr="00060107">
        <w:trPr>
          <w:trHeight w:val="80"/>
        </w:trPr>
        <w:tc>
          <w:tcPr>
            <w:tcW w:w="2164" w:type="dxa"/>
            <w:vAlign w:val="bottom"/>
          </w:tcPr>
          <w:p w14:paraId="337A3C79" w14:textId="31D82F66" w:rsidR="004B68B2" w:rsidRPr="00684377" w:rsidRDefault="004B68B2" w:rsidP="00060107">
            <w:pPr>
              <w:pStyle w:val="Footer"/>
              <w:spacing w:before="60" w:after="30" w:line="276" w:lineRule="auto"/>
              <w:ind w:left="-18"/>
              <w:jc w:val="thaiDistribute"/>
              <w:rPr>
                <w:rFonts w:ascii="Arial" w:hAnsi="Arial" w:cs="Arial"/>
                <w:sz w:val="10"/>
                <w:szCs w:val="10"/>
                <w:u w:val="single"/>
                <w:cs/>
              </w:rPr>
            </w:pPr>
          </w:p>
        </w:tc>
        <w:tc>
          <w:tcPr>
            <w:tcW w:w="1722" w:type="dxa"/>
            <w:vAlign w:val="bottom"/>
          </w:tcPr>
          <w:p w14:paraId="337A3C7A" w14:textId="77777777" w:rsidR="004B68B2" w:rsidRPr="00684377" w:rsidRDefault="004B68B2" w:rsidP="00060107">
            <w:pPr>
              <w:spacing w:before="60" w:after="30" w:line="276" w:lineRule="auto"/>
              <w:ind w:left="-108" w:right="-18"/>
              <w:jc w:val="right"/>
              <w:rPr>
                <w:rFonts w:ascii="Arial" w:hAnsi="Arial" w:cs="Arial"/>
                <w:sz w:val="10"/>
                <w:szCs w:val="10"/>
              </w:rPr>
            </w:pPr>
          </w:p>
        </w:tc>
        <w:tc>
          <w:tcPr>
            <w:tcW w:w="1700" w:type="dxa"/>
            <w:vAlign w:val="bottom"/>
          </w:tcPr>
          <w:p w14:paraId="337A3C7B" w14:textId="77777777" w:rsidR="004B68B2" w:rsidRPr="00684377" w:rsidRDefault="004B68B2" w:rsidP="00060107">
            <w:pPr>
              <w:spacing w:before="60" w:after="30" w:line="276" w:lineRule="auto"/>
              <w:ind w:left="-108" w:right="-18"/>
              <w:jc w:val="right"/>
              <w:rPr>
                <w:rFonts w:ascii="Arial" w:hAnsi="Arial" w:cs="Arial"/>
                <w:sz w:val="10"/>
                <w:szCs w:val="10"/>
              </w:rPr>
            </w:pPr>
          </w:p>
        </w:tc>
        <w:tc>
          <w:tcPr>
            <w:tcW w:w="1721" w:type="dxa"/>
            <w:vAlign w:val="bottom"/>
          </w:tcPr>
          <w:p w14:paraId="337A3C7C" w14:textId="77777777" w:rsidR="004B68B2" w:rsidRPr="00684377" w:rsidRDefault="004B68B2" w:rsidP="00060107">
            <w:pPr>
              <w:spacing w:before="60" w:after="30" w:line="276" w:lineRule="auto"/>
              <w:ind w:left="-108" w:right="-18"/>
              <w:jc w:val="right"/>
              <w:rPr>
                <w:rFonts w:ascii="Arial" w:hAnsi="Arial" w:cs="Arial"/>
                <w:sz w:val="10"/>
                <w:szCs w:val="10"/>
              </w:rPr>
            </w:pPr>
          </w:p>
        </w:tc>
        <w:tc>
          <w:tcPr>
            <w:tcW w:w="1679" w:type="dxa"/>
            <w:vAlign w:val="bottom"/>
          </w:tcPr>
          <w:p w14:paraId="337A3C7D" w14:textId="77777777" w:rsidR="004B68B2" w:rsidRPr="00684377" w:rsidRDefault="004B68B2" w:rsidP="00060107">
            <w:pPr>
              <w:spacing w:before="60" w:after="30" w:line="276" w:lineRule="auto"/>
              <w:ind w:left="-108" w:right="-18"/>
              <w:jc w:val="right"/>
              <w:rPr>
                <w:rFonts w:ascii="Arial" w:hAnsi="Arial" w:cs="Arial"/>
                <w:sz w:val="10"/>
                <w:szCs w:val="10"/>
              </w:rPr>
            </w:pPr>
          </w:p>
        </w:tc>
      </w:tr>
      <w:tr w:rsidR="00C3202D" w:rsidRPr="00684377" w14:paraId="71B68204" w14:textId="77777777" w:rsidTr="00060107">
        <w:trPr>
          <w:trHeight w:val="80"/>
        </w:trPr>
        <w:tc>
          <w:tcPr>
            <w:tcW w:w="2164" w:type="dxa"/>
            <w:vAlign w:val="bottom"/>
          </w:tcPr>
          <w:p w14:paraId="49FE326E" w14:textId="4D9F1D8B" w:rsidR="00C3202D" w:rsidRPr="00684377" w:rsidRDefault="00C3202D" w:rsidP="00060107">
            <w:pPr>
              <w:pStyle w:val="Footer"/>
              <w:spacing w:before="60" w:after="30" w:line="276" w:lineRule="auto"/>
              <w:ind w:left="-18"/>
              <w:jc w:val="thaiDistribute"/>
              <w:rPr>
                <w:rFonts w:ascii="Arial" w:hAnsi="Arial" w:cs="Arial"/>
                <w:sz w:val="16"/>
                <w:szCs w:val="16"/>
                <w:u w:val="single"/>
              </w:rPr>
            </w:pPr>
            <w:r w:rsidRPr="00684377">
              <w:rPr>
                <w:rFonts w:ascii="Arial" w:hAnsi="Arial" w:cs="Arial"/>
                <w:sz w:val="16"/>
                <w:szCs w:val="16"/>
                <w:u w:val="single"/>
              </w:rPr>
              <w:t xml:space="preserve">Financial assumptions </w:t>
            </w:r>
            <w:r w:rsidRPr="00684377">
              <w:rPr>
                <w:rFonts w:ascii="Arial" w:hAnsi="Arial" w:cs="Arial"/>
                <w:sz w:val="16"/>
                <w:szCs w:val="16"/>
                <w:u w:val="single"/>
                <w:cs/>
              </w:rPr>
              <w:t xml:space="preserve">                  </w:t>
            </w:r>
          </w:p>
        </w:tc>
        <w:tc>
          <w:tcPr>
            <w:tcW w:w="1722" w:type="dxa"/>
            <w:vAlign w:val="bottom"/>
          </w:tcPr>
          <w:p w14:paraId="37E1881E" w14:textId="77777777" w:rsidR="00C3202D" w:rsidRPr="00684377" w:rsidRDefault="00C3202D" w:rsidP="00060107">
            <w:pPr>
              <w:spacing w:before="60" w:after="30" w:line="276" w:lineRule="auto"/>
              <w:ind w:left="-108" w:right="-18"/>
              <w:jc w:val="right"/>
              <w:rPr>
                <w:rFonts w:ascii="Arial" w:hAnsi="Arial" w:cs="Arial"/>
                <w:sz w:val="16"/>
                <w:szCs w:val="16"/>
              </w:rPr>
            </w:pPr>
          </w:p>
        </w:tc>
        <w:tc>
          <w:tcPr>
            <w:tcW w:w="1700" w:type="dxa"/>
            <w:vAlign w:val="bottom"/>
          </w:tcPr>
          <w:p w14:paraId="622FBECA" w14:textId="77777777" w:rsidR="00C3202D" w:rsidRPr="00684377" w:rsidRDefault="00C3202D" w:rsidP="00060107">
            <w:pPr>
              <w:spacing w:before="60" w:after="30" w:line="276" w:lineRule="auto"/>
              <w:ind w:left="-108" w:right="-18"/>
              <w:jc w:val="right"/>
              <w:rPr>
                <w:rFonts w:ascii="Arial" w:hAnsi="Arial" w:cs="Arial"/>
                <w:sz w:val="16"/>
                <w:szCs w:val="16"/>
              </w:rPr>
            </w:pPr>
          </w:p>
        </w:tc>
        <w:tc>
          <w:tcPr>
            <w:tcW w:w="1721" w:type="dxa"/>
            <w:vAlign w:val="bottom"/>
          </w:tcPr>
          <w:p w14:paraId="5CB727B1" w14:textId="77777777" w:rsidR="00C3202D" w:rsidRPr="00684377" w:rsidRDefault="00C3202D" w:rsidP="00060107">
            <w:pPr>
              <w:spacing w:before="60" w:after="30" w:line="276" w:lineRule="auto"/>
              <w:ind w:left="-108" w:right="-18"/>
              <w:jc w:val="right"/>
              <w:rPr>
                <w:rFonts w:ascii="Arial" w:hAnsi="Arial" w:cs="Arial"/>
                <w:sz w:val="16"/>
                <w:szCs w:val="16"/>
              </w:rPr>
            </w:pPr>
          </w:p>
        </w:tc>
        <w:tc>
          <w:tcPr>
            <w:tcW w:w="1679" w:type="dxa"/>
            <w:vAlign w:val="bottom"/>
          </w:tcPr>
          <w:p w14:paraId="797AA91C" w14:textId="77777777" w:rsidR="00C3202D" w:rsidRPr="00684377" w:rsidRDefault="00C3202D" w:rsidP="00060107">
            <w:pPr>
              <w:spacing w:before="60" w:after="30" w:line="276" w:lineRule="auto"/>
              <w:ind w:left="-108" w:right="-18"/>
              <w:jc w:val="right"/>
              <w:rPr>
                <w:rFonts w:ascii="Arial" w:hAnsi="Arial" w:cs="Arial"/>
                <w:sz w:val="16"/>
                <w:szCs w:val="16"/>
              </w:rPr>
            </w:pPr>
          </w:p>
        </w:tc>
      </w:tr>
      <w:tr w:rsidR="006D65AB" w:rsidRPr="00684377" w14:paraId="337A3C84" w14:textId="77777777" w:rsidTr="00060107">
        <w:tc>
          <w:tcPr>
            <w:tcW w:w="2164" w:type="dxa"/>
            <w:vAlign w:val="bottom"/>
          </w:tcPr>
          <w:p w14:paraId="337A3C7F" w14:textId="77777777" w:rsidR="006D65AB" w:rsidRPr="00684377" w:rsidRDefault="006D65AB" w:rsidP="006D65AB">
            <w:pPr>
              <w:pStyle w:val="Footer"/>
              <w:spacing w:before="60" w:after="30" w:line="276" w:lineRule="auto"/>
              <w:ind w:left="-18"/>
              <w:jc w:val="thaiDistribute"/>
              <w:rPr>
                <w:rFonts w:ascii="Arial" w:hAnsi="Arial" w:cs="Arial"/>
                <w:sz w:val="16"/>
                <w:szCs w:val="16"/>
                <w:cs/>
              </w:rPr>
            </w:pPr>
            <w:r w:rsidRPr="00684377">
              <w:rPr>
                <w:rFonts w:ascii="Arial" w:hAnsi="Arial" w:cs="Arial"/>
                <w:sz w:val="16"/>
                <w:szCs w:val="16"/>
              </w:rPr>
              <w:t xml:space="preserve">Discount rates </w:t>
            </w:r>
            <w:r w:rsidRPr="00684377">
              <w:rPr>
                <w:rFonts w:ascii="Arial" w:hAnsi="Arial" w:cs="Arial"/>
                <w:sz w:val="16"/>
                <w:szCs w:val="16"/>
                <w:cs/>
              </w:rPr>
              <w:t xml:space="preserve">                  </w:t>
            </w:r>
          </w:p>
        </w:tc>
        <w:tc>
          <w:tcPr>
            <w:tcW w:w="1722" w:type="dxa"/>
            <w:vAlign w:val="bottom"/>
          </w:tcPr>
          <w:p w14:paraId="337A3C80" w14:textId="2DD62C51"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684377">
              <w:rPr>
                <w:rFonts w:ascii="Arial" w:hAnsi="Arial" w:cs="Arial"/>
                <w:sz w:val="16"/>
                <w:szCs w:val="16"/>
              </w:rPr>
              <w:t xml:space="preserve">0.92% - 8.20% </w:t>
            </w:r>
          </w:p>
        </w:tc>
        <w:tc>
          <w:tcPr>
            <w:tcW w:w="1700" w:type="dxa"/>
            <w:vAlign w:val="bottom"/>
          </w:tcPr>
          <w:p w14:paraId="337A3C81" w14:textId="10D29BC9"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684377">
              <w:rPr>
                <w:rFonts w:ascii="Arial" w:hAnsi="Arial" w:cs="Arial"/>
                <w:sz w:val="16"/>
                <w:szCs w:val="16"/>
              </w:rPr>
              <w:t xml:space="preserve">0.92% - 8.20% </w:t>
            </w:r>
          </w:p>
        </w:tc>
        <w:tc>
          <w:tcPr>
            <w:tcW w:w="1721" w:type="dxa"/>
            <w:vAlign w:val="bottom"/>
          </w:tcPr>
          <w:p w14:paraId="337A3C82" w14:textId="3CE4A272"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684377">
              <w:rPr>
                <w:rFonts w:ascii="Arial" w:hAnsi="Arial" w:cs="Arial"/>
                <w:sz w:val="16"/>
                <w:szCs w:val="16"/>
              </w:rPr>
              <w:t xml:space="preserve">2.54% - 2.87% </w:t>
            </w:r>
          </w:p>
        </w:tc>
        <w:tc>
          <w:tcPr>
            <w:tcW w:w="1679" w:type="dxa"/>
            <w:vAlign w:val="bottom"/>
          </w:tcPr>
          <w:p w14:paraId="337A3C83" w14:textId="466AE644"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684377">
              <w:rPr>
                <w:rFonts w:ascii="Arial" w:hAnsi="Arial" w:cs="Arial"/>
                <w:sz w:val="16"/>
                <w:szCs w:val="16"/>
              </w:rPr>
              <w:t xml:space="preserve">2.54% - 2.87% </w:t>
            </w:r>
          </w:p>
        </w:tc>
      </w:tr>
      <w:tr w:rsidR="006D65AB" w:rsidRPr="00684377" w14:paraId="505E0037" w14:textId="77777777" w:rsidTr="00060107">
        <w:tc>
          <w:tcPr>
            <w:tcW w:w="2164" w:type="dxa"/>
            <w:vAlign w:val="bottom"/>
          </w:tcPr>
          <w:p w14:paraId="3FB8CB0A" w14:textId="77777777" w:rsidR="006D65AB" w:rsidRPr="00684377" w:rsidRDefault="006D65AB" w:rsidP="006D65AB">
            <w:pPr>
              <w:pStyle w:val="Footer"/>
              <w:spacing w:before="60" w:after="30" w:line="276" w:lineRule="auto"/>
              <w:ind w:left="-18"/>
              <w:jc w:val="thaiDistribute"/>
              <w:rPr>
                <w:rFonts w:ascii="Arial" w:hAnsi="Arial" w:cs="Arial"/>
                <w:sz w:val="16"/>
                <w:szCs w:val="16"/>
              </w:rPr>
            </w:pPr>
          </w:p>
        </w:tc>
        <w:tc>
          <w:tcPr>
            <w:tcW w:w="1722" w:type="dxa"/>
            <w:vAlign w:val="bottom"/>
          </w:tcPr>
          <w:p w14:paraId="2F5210E8" w14:textId="0C6EDD65"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per annum</w:t>
            </w:r>
          </w:p>
        </w:tc>
        <w:tc>
          <w:tcPr>
            <w:tcW w:w="1700" w:type="dxa"/>
            <w:vAlign w:val="bottom"/>
          </w:tcPr>
          <w:p w14:paraId="7A5F58B0" w14:textId="7AAF32CD"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per annum</w:t>
            </w:r>
          </w:p>
        </w:tc>
        <w:tc>
          <w:tcPr>
            <w:tcW w:w="1721" w:type="dxa"/>
            <w:vAlign w:val="bottom"/>
          </w:tcPr>
          <w:p w14:paraId="36DA51EC" w14:textId="2A38B746"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per annum</w:t>
            </w:r>
          </w:p>
        </w:tc>
        <w:tc>
          <w:tcPr>
            <w:tcW w:w="1679" w:type="dxa"/>
            <w:vAlign w:val="bottom"/>
          </w:tcPr>
          <w:p w14:paraId="7085997B" w14:textId="0E1096E6"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per annum</w:t>
            </w:r>
          </w:p>
        </w:tc>
      </w:tr>
      <w:tr w:rsidR="006D65AB" w:rsidRPr="00684377" w14:paraId="337A3C8A" w14:textId="77777777" w:rsidTr="00060107">
        <w:trPr>
          <w:trHeight w:val="135"/>
        </w:trPr>
        <w:tc>
          <w:tcPr>
            <w:tcW w:w="2164" w:type="dxa"/>
            <w:vAlign w:val="bottom"/>
          </w:tcPr>
          <w:p w14:paraId="337A3C85" w14:textId="39C1DD32" w:rsidR="006D65AB" w:rsidRPr="00684377" w:rsidRDefault="006D65AB" w:rsidP="006D65AB">
            <w:pPr>
              <w:pStyle w:val="Footer"/>
              <w:spacing w:before="60" w:after="30" w:line="276" w:lineRule="auto"/>
              <w:ind w:left="-18"/>
              <w:rPr>
                <w:rFonts w:ascii="Arial" w:hAnsi="Arial" w:cs="Arial"/>
                <w:sz w:val="16"/>
                <w:szCs w:val="16"/>
                <w:cs/>
              </w:rPr>
            </w:pPr>
            <w:r w:rsidRPr="00684377">
              <w:rPr>
                <w:rFonts w:ascii="Arial" w:hAnsi="Arial" w:cs="Arial"/>
                <w:sz w:val="16"/>
                <w:szCs w:val="16"/>
              </w:rPr>
              <w:t xml:space="preserve">Future average salary </w:t>
            </w:r>
            <w:r w:rsidRPr="00684377">
              <w:rPr>
                <w:rFonts w:ascii="Arial" w:hAnsi="Arial" w:cstheme="minorBidi" w:hint="cs"/>
                <w:sz w:val="16"/>
                <w:szCs w:val="16"/>
                <w:cs/>
              </w:rPr>
              <w:t xml:space="preserve">   </w:t>
            </w:r>
          </w:p>
        </w:tc>
        <w:tc>
          <w:tcPr>
            <w:tcW w:w="1722" w:type="dxa"/>
            <w:vAlign w:val="bottom"/>
          </w:tcPr>
          <w:p w14:paraId="337A3C86" w14:textId="5F111C8F"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theme="minorBidi"/>
                <w:sz w:val="16"/>
                <w:szCs w:val="16"/>
                <w:cs/>
              </w:rPr>
            </w:pPr>
            <w:r w:rsidRPr="00684377">
              <w:rPr>
                <w:rFonts w:ascii="Arial" w:hAnsi="Arial" w:cs="Arial"/>
                <w:sz w:val="16"/>
                <w:szCs w:val="16"/>
              </w:rPr>
              <w:t xml:space="preserve">0.00% - 7.57% </w:t>
            </w:r>
          </w:p>
        </w:tc>
        <w:tc>
          <w:tcPr>
            <w:tcW w:w="1700" w:type="dxa"/>
            <w:vAlign w:val="bottom"/>
          </w:tcPr>
          <w:p w14:paraId="337A3C87" w14:textId="2E3CD8F0"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theme="minorBidi"/>
                <w:sz w:val="16"/>
                <w:szCs w:val="16"/>
                <w:cs/>
              </w:rPr>
            </w:pPr>
            <w:r w:rsidRPr="00684377">
              <w:rPr>
                <w:rFonts w:ascii="Arial" w:hAnsi="Arial" w:cs="Arial"/>
                <w:sz w:val="16"/>
                <w:szCs w:val="16"/>
              </w:rPr>
              <w:t xml:space="preserve">0.00% - 8.00% </w:t>
            </w:r>
          </w:p>
        </w:tc>
        <w:tc>
          <w:tcPr>
            <w:tcW w:w="1721" w:type="dxa"/>
            <w:vAlign w:val="bottom"/>
          </w:tcPr>
          <w:p w14:paraId="337A3C88" w14:textId="49AE67E0"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theme="minorBidi"/>
                <w:sz w:val="16"/>
                <w:szCs w:val="16"/>
                <w:cs/>
              </w:rPr>
            </w:pPr>
            <w:r w:rsidRPr="00684377">
              <w:rPr>
                <w:rFonts w:ascii="Arial" w:hAnsi="Arial" w:cs="Arial"/>
                <w:sz w:val="16"/>
                <w:szCs w:val="16"/>
              </w:rPr>
              <w:t xml:space="preserve">1.33% - 1.73% </w:t>
            </w:r>
            <w:r w:rsidRPr="00684377">
              <w:rPr>
                <w:rFonts w:ascii="Arial" w:hAnsi="Arial" w:cstheme="minorBidi" w:hint="cs"/>
                <w:sz w:val="16"/>
                <w:szCs w:val="16"/>
                <w:cs/>
              </w:rPr>
              <w:t xml:space="preserve"> </w:t>
            </w:r>
          </w:p>
        </w:tc>
        <w:tc>
          <w:tcPr>
            <w:tcW w:w="1679" w:type="dxa"/>
            <w:vAlign w:val="bottom"/>
          </w:tcPr>
          <w:p w14:paraId="337A3C89" w14:textId="2D79A104" w:rsidR="006D65AB" w:rsidRPr="00684377" w:rsidRDefault="006D65AB" w:rsidP="006D65AB">
            <w:pPr>
              <w:tabs>
                <w:tab w:val="right" w:pos="1295"/>
                <w:tab w:val="right" w:pos="1565"/>
              </w:tabs>
              <w:spacing w:before="60" w:after="30" w:line="276" w:lineRule="auto"/>
              <w:ind w:left="-108" w:right="-18"/>
              <w:jc w:val="right"/>
              <w:rPr>
                <w:rFonts w:ascii="Arial" w:hAnsi="Arial" w:cstheme="minorBidi"/>
                <w:sz w:val="16"/>
                <w:szCs w:val="16"/>
                <w:cs/>
              </w:rPr>
            </w:pPr>
            <w:r w:rsidRPr="00684377">
              <w:rPr>
                <w:rFonts w:ascii="Arial" w:hAnsi="Arial" w:cs="Arial"/>
                <w:sz w:val="16"/>
                <w:szCs w:val="16"/>
              </w:rPr>
              <w:t xml:space="preserve">1.33% - 1.73% </w:t>
            </w:r>
            <w:r w:rsidRPr="00684377">
              <w:rPr>
                <w:rFonts w:ascii="Arial" w:hAnsi="Arial" w:cstheme="minorBidi" w:hint="cs"/>
                <w:sz w:val="16"/>
                <w:szCs w:val="16"/>
                <w:cs/>
              </w:rPr>
              <w:t xml:space="preserve"> </w:t>
            </w:r>
          </w:p>
        </w:tc>
      </w:tr>
      <w:tr w:rsidR="006D65AB" w:rsidRPr="00684377" w14:paraId="362184C4" w14:textId="77777777" w:rsidTr="00060107">
        <w:tc>
          <w:tcPr>
            <w:tcW w:w="2164" w:type="dxa"/>
            <w:vAlign w:val="bottom"/>
          </w:tcPr>
          <w:p w14:paraId="45A2AA4D" w14:textId="434302DF" w:rsidR="006D65AB" w:rsidRPr="00684377" w:rsidRDefault="006D65AB" w:rsidP="006D65AB">
            <w:pPr>
              <w:pStyle w:val="Footer"/>
              <w:spacing w:before="60" w:after="30" w:line="276" w:lineRule="auto"/>
              <w:ind w:left="-18"/>
              <w:rPr>
                <w:rFonts w:ascii="Arial" w:hAnsi="Arial" w:cs="Arial"/>
                <w:sz w:val="16"/>
                <w:szCs w:val="16"/>
              </w:rPr>
            </w:pPr>
            <w:r w:rsidRPr="00684377">
              <w:rPr>
                <w:rFonts w:ascii="Arial" w:hAnsi="Arial" w:cstheme="minorBidi" w:hint="cs"/>
                <w:sz w:val="16"/>
                <w:szCs w:val="16"/>
                <w:cs/>
              </w:rPr>
              <w:t xml:space="preserve">   </w:t>
            </w:r>
            <w:r w:rsidRPr="00684377">
              <w:rPr>
                <w:rFonts w:ascii="Arial" w:hAnsi="Arial" w:cs="Arial"/>
                <w:sz w:val="16"/>
                <w:szCs w:val="16"/>
              </w:rPr>
              <w:t>increment rates</w:t>
            </w:r>
          </w:p>
        </w:tc>
        <w:tc>
          <w:tcPr>
            <w:tcW w:w="1722" w:type="dxa"/>
            <w:vAlign w:val="bottom"/>
          </w:tcPr>
          <w:p w14:paraId="0C6C3241" w14:textId="00C0252D"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per annum</w:t>
            </w:r>
          </w:p>
        </w:tc>
        <w:tc>
          <w:tcPr>
            <w:tcW w:w="1700" w:type="dxa"/>
            <w:vAlign w:val="bottom"/>
          </w:tcPr>
          <w:p w14:paraId="2DD098C5" w14:textId="6F5B296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per annum</w:t>
            </w:r>
          </w:p>
        </w:tc>
        <w:tc>
          <w:tcPr>
            <w:tcW w:w="1721" w:type="dxa"/>
            <w:vAlign w:val="bottom"/>
          </w:tcPr>
          <w:p w14:paraId="3681770A" w14:textId="42D3E32D"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per annum</w:t>
            </w:r>
          </w:p>
        </w:tc>
        <w:tc>
          <w:tcPr>
            <w:tcW w:w="1679" w:type="dxa"/>
            <w:vAlign w:val="bottom"/>
          </w:tcPr>
          <w:p w14:paraId="1FC07A53" w14:textId="2E22D76B" w:rsidR="006D65AB" w:rsidRPr="00684377" w:rsidRDefault="006D65AB" w:rsidP="006D65AB">
            <w:pPr>
              <w:tabs>
                <w:tab w:val="right" w:pos="1295"/>
                <w:tab w:val="right" w:pos="1565"/>
              </w:tabs>
              <w:spacing w:before="60" w:after="30" w:line="276" w:lineRule="auto"/>
              <w:ind w:left="-108" w:right="-18"/>
              <w:jc w:val="right"/>
              <w:rPr>
                <w:rFonts w:ascii="Arial" w:hAnsi="Arial" w:cs="Arial"/>
                <w:sz w:val="16"/>
                <w:szCs w:val="16"/>
              </w:rPr>
            </w:pPr>
            <w:r w:rsidRPr="00684377">
              <w:rPr>
                <w:rFonts w:ascii="Arial" w:hAnsi="Arial" w:cs="Arial"/>
                <w:sz w:val="16"/>
                <w:szCs w:val="16"/>
              </w:rPr>
              <w:t>per annum</w:t>
            </w:r>
          </w:p>
        </w:tc>
      </w:tr>
      <w:tr w:rsidR="006D65AB" w:rsidRPr="00684377" w14:paraId="2B747411" w14:textId="77777777" w:rsidTr="00060107">
        <w:tc>
          <w:tcPr>
            <w:tcW w:w="2164" w:type="dxa"/>
            <w:vAlign w:val="bottom"/>
          </w:tcPr>
          <w:p w14:paraId="633BFB64" w14:textId="77777777" w:rsidR="006D65AB" w:rsidRPr="00684377" w:rsidRDefault="006D65AB" w:rsidP="006D65AB">
            <w:pPr>
              <w:pStyle w:val="Footer"/>
              <w:spacing w:before="60" w:after="30" w:line="276" w:lineRule="auto"/>
              <w:ind w:left="-18"/>
              <w:jc w:val="thaiDistribute"/>
              <w:rPr>
                <w:rFonts w:ascii="Arial" w:hAnsi="Arial" w:cs="Arial"/>
                <w:sz w:val="10"/>
                <w:szCs w:val="10"/>
              </w:rPr>
            </w:pPr>
          </w:p>
        </w:tc>
        <w:tc>
          <w:tcPr>
            <w:tcW w:w="1722" w:type="dxa"/>
            <w:vAlign w:val="bottom"/>
          </w:tcPr>
          <w:p w14:paraId="0F282756"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0"/>
                <w:szCs w:val="10"/>
                <w:cs/>
              </w:rPr>
            </w:pPr>
          </w:p>
        </w:tc>
        <w:tc>
          <w:tcPr>
            <w:tcW w:w="1700" w:type="dxa"/>
            <w:vAlign w:val="bottom"/>
          </w:tcPr>
          <w:p w14:paraId="1279D953"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0"/>
                <w:szCs w:val="10"/>
              </w:rPr>
            </w:pPr>
          </w:p>
        </w:tc>
        <w:tc>
          <w:tcPr>
            <w:tcW w:w="1721" w:type="dxa"/>
            <w:vAlign w:val="bottom"/>
          </w:tcPr>
          <w:p w14:paraId="6792F8C7"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0"/>
                <w:szCs w:val="10"/>
                <w:cs/>
              </w:rPr>
            </w:pPr>
          </w:p>
        </w:tc>
        <w:tc>
          <w:tcPr>
            <w:tcW w:w="1679" w:type="dxa"/>
            <w:vAlign w:val="bottom"/>
          </w:tcPr>
          <w:p w14:paraId="0C5EC9E8" w14:textId="77777777" w:rsidR="006D65AB" w:rsidRPr="00684377" w:rsidRDefault="006D65AB" w:rsidP="006D65AB">
            <w:pPr>
              <w:tabs>
                <w:tab w:val="right" w:pos="1295"/>
                <w:tab w:val="right" w:pos="1565"/>
              </w:tabs>
              <w:spacing w:before="60" w:after="30" w:line="276" w:lineRule="auto"/>
              <w:ind w:left="-108" w:right="-18"/>
              <w:jc w:val="right"/>
              <w:rPr>
                <w:rFonts w:ascii="Arial" w:hAnsi="Arial" w:cs="Arial"/>
                <w:sz w:val="10"/>
                <w:szCs w:val="10"/>
              </w:rPr>
            </w:pPr>
          </w:p>
        </w:tc>
      </w:tr>
      <w:tr w:rsidR="006D65AB" w:rsidRPr="00684377" w14:paraId="337A3C96" w14:textId="77777777" w:rsidTr="00060107">
        <w:tc>
          <w:tcPr>
            <w:tcW w:w="2164" w:type="dxa"/>
            <w:vAlign w:val="bottom"/>
          </w:tcPr>
          <w:p w14:paraId="337A3C91" w14:textId="77777777" w:rsidR="006D65AB" w:rsidRPr="00684377" w:rsidRDefault="006D65AB" w:rsidP="006D65AB">
            <w:pPr>
              <w:pStyle w:val="Footer"/>
              <w:spacing w:before="60" w:after="30" w:line="276" w:lineRule="auto"/>
              <w:ind w:left="-18"/>
              <w:jc w:val="thaiDistribute"/>
              <w:rPr>
                <w:rFonts w:ascii="Arial" w:hAnsi="Arial" w:cs="Arial"/>
                <w:sz w:val="16"/>
                <w:szCs w:val="16"/>
                <w:u w:val="single"/>
                <w:cs/>
              </w:rPr>
            </w:pPr>
            <w:r w:rsidRPr="00684377">
              <w:rPr>
                <w:rFonts w:ascii="Arial" w:hAnsi="Arial" w:cs="Arial"/>
                <w:sz w:val="16"/>
                <w:szCs w:val="16"/>
                <w:u w:val="single"/>
              </w:rPr>
              <w:t xml:space="preserve">Demographic assumptions </w:t>
            </w:r>
            <w:r w:rsidRPr="00684377">
              <w:rPr>
                <w:rFonts w:ascii="Arial" w:hAnsi="Arial" w:cs="Arial"/>
                <w:sz w:val="16"/>
                <w:szCs w:val="16"/>
                <w:u w:val="single"/>
                <w:cs/>
              </w:rPr>
              <w:t xml:space="preserve">                  </w:t>
            </w:r>
          </w:p>
        </w:tc>
        <w:tc>
          <w:tcPr>
            <w:tcW w:w="1722" w:type="dxa"/>
            <w:vAlign w:val="bottom"/>
          </w:tcPr>
          <w:p w14:paraId="337A3C92"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p>
        </w:tc>
        <w:tc>
          <w:tcPr>
            <w:tcW w:w="1700" w:type="dxa"/>
            <w:vAlign w:val="bottom"/>
          </w:tcPr>
          <w:p w14:paraId="337A3C93"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p>
        </w:tc>
        <w:tc>
          <w:tcPr>
            <w:tcW w:w="1721" w:type="dxa"/>
            <w:vAlign w:val="bottom"/>
          </w:tcPr>
          <w:p w14:paraId="337A3C94"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p>
        </w:tc>
        <w:tc>
          <w:tcPr>
            <w:tcW w:w="1679" w:type="dxa"/>
            <w:vAlign w:val="bottom"/>
          </w:tcPr>
          <w:p w14:paraId="337A3C95" w14:textId="77777777" w:rsidR="006D65AB" w:rsidRPr="00684377" w:rsidRDefault="006D65AB" w:rsidP="006D65AB">
            <w:pPr>
              <w:tabs>
                <w:tab w:val="right" w:pos="1295"/>
                <w:tab w:val="right" w:pos="1565"/>
              </w:tabs>
              <w:spacing w:before="60" w:after="30" w:line="276" w:lineRule="auto"/>
              <w:ind w:left="-108" w:right="-18"/>
              <w:jc w:val="right"/>
              <w:rPr>
                <w:rFonts w:ascii="Arial" w:hAnsi="Arial" w:cs="Arial"/>
                <w:sz w:val="16"/>
                <w:szCs w:val="16"/>
                <w:cs/>
              </w:rPr>
            </w:pPr>
          </w:p>
        </w:tc>
      </w:tr>
      <w:tr w:rsidR="006D65AB" w:rsidRPr="00684377" w14:paraId="337A3C9C" w14:textId="77777777" w:rsidTr="00060107">
        <w:tc>
          <w:tcPr>
            <w:tcW w:w="2164" w:type="dxa"/>
            <w:vAlign w:val="bottom"/>
          </w:tcPr>
          <w:p w14:paraId="337A3C97" w14:textId="77777777" w:rsidR="006D65AB" w:rsidRPr="00684377" w:rsidRDefault="006D65AB" w:rsidP="006D65AB">
            <w:pPr>
              <w:pStyle w:val="Footer"/>
              <w:spacing w:before="60" w:after="30" w:line="276" w:lineRule="auto"/>
              <w:ind w:left="-18"/>
              <w:jc w:val="thaiDistribute"/>
              <w:rPr>
                <w:rFonts w:ascii="Arial" w:hAnsi="Arial" w:cs="Arial"/>
                <w:sz w:val="16"/>
                <w:szCs w:val="16"/>
                <w:cs/>
              </w:rPr>
            </w:pPr>
            <w:r w:rsidRPr="00684377">
              <w:rPr>
                <w:rFonts w:ascii="Arial" w:hAnsi="Arial" w:cs="Arial"/>
                <w:bCs/>
                <w:sz w:val="16"/>
                <w:szCs w:val="16"/>
              </w:rPr>
              <w:t>Mortality rate</w:t>
            </w:r>
          </w:p>
        </w:tc>
        <w:tc>
          <w:tcPr>
            <w:tcW w:w="1722" w:type="dxa"/>
            <w:vAlign w:val="bottom"/>
          </w:tcPr>
          <w:p w14:paraId="337A3C98" w14:textId="06DE6583"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Mortality Table 2017</w:t>
            </w:r>
          </w:p>
        </w:tc>
        <w:tc>
          <w:tcPr>
            <w:tcW w:w="1700" w:type="dxa"/>
            <w:vAlign w:val="bottom"/>
          </w:tcPr>
          <w:p w14:paraId="337A3C99" w14:textId="175059CB"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684377">
              <w:rPr>
                <w:rFonts w:ascii="Arial" w:hAnsi="Arial" w:cs="Arial"/>
                <w:sz w:val="16"/>
                <w:szCs w:val="16"/>
              </w:rPr>
              <w:t>Mortality Table 2017</w:t>
            </w:r>
          </w:p>
        </w:tc>
        <w:tc>
          <w:tcPr>
            <w:tcW w:w="1721" w:type="dxa"/>
            <w:vAlign w:val="bottom"/>
          </w:tcPr>
          <w:p w14:paraId="337A3C9A" w14:textId="32362AF6"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684377">
              <w:rPr>
                <w:rFonts w:ascii="Arial" w:hAnsi="Arial" w:cs="Arial"/>
                <w:sz w:val="16"/>
                <w:szCs w:val="16"/>
              </w:rPr>
              <w:t>Mortality Table 2017</w:t>
            </w:r>
          </w:p>
        </w:tc>
        <w:tc>
          <w:tcPr>
            <w:tcW w:w="1679" w:type="dxa"/>
            <w:vAlign w:val="bottom"/>
          </w:tcPr>
          <w:p w14:paraId="337A3C9B" w14:textId="09AEE9DC" w:rsidR="006D65AB" w:rsidRPr="00684377" w:rsidRDefault="006D65AB" w:rsidP="006D65AB">
            <w:pPr>
              <w:tabs>
                <w:tab w:val="right" w:pos="1295"/>
                <w:tab w:val="right" w:pos="1565"/>
              </w:tabs>
              <w:spacing w:before="60" w:after="30" w:line="276" w:lineRule="auto"/>
              <w:ind w:left="-108" w:right="-18"/>
              <w:jc w:val="right"/>
              <w:rPr>
                <w:rFonts w:ascii="Arial" w:hAnsi="Arial" w:cs="Arial"/>
                <w:sz w:val="16"/>
                <w:szCs w:val="16"/>
                <w:cs/>
              </w:rPr>
            </w:pPr>
            <w:r w:rsidRPr="00684377">
              <w:rPr>
                <w:rFonts w:ascii="Arial" w:hAnsi="Arial" w:cs="Arial"/>
                <w:sz w:val="16"/>
                <w:szCs w:val="16"/>
              </w:rPr>
              <w:t>Mortality Table 2017</w:t>
            </w:r>
          </w:p>
        </w:tc>
      </w:tr>
      <w:tr w:rsidR="006D65AB" w:rsidRPr="00684377" w14:paraId="337A3CA2" w14:textId="77777777" w:rsidTr="00060107">
        <w:tc>
          <w:tcPr>
            <w:tcW w:w="2164" w:type="dxa"/>
            <w:vAlign w:val="bottom"/>
          </w:tcPr>
          <w:p w14:paraId="337A3C9D" w14:textId="77777777" w:rsidR="006D65AB" w:rsidRPr="00684377" w:rsidRDefault="006D65AB" w:rsidP="006D65AB">
            <w:pPr>
              <w:pStyle w:val="Footer"/>
              <w:spacing w:before="60" w:after="30" w:line="276" w:lineRule="auto"/>
              <w:ind w:left="-18"/>
              <w:jc w:val="thaiDistribute"/>
              <w:rPr>
                <w:rFonts w:ascii="Arial" w:hAnsi="Arial" w:cs="Arial"/>
                <w:sz w:val="16"/>
                <w:szCs w:val="16"/>
                <w:cs/>
              </w:rPr>
            </w:pPr>
            <w:r w:rsidRPr="00684377">
              <w:rPr>
                <w:rFonts w:ascii="Arial" w:hAnsi="Arial" w:cs="Arial"/>
                <w:sz w:val="16"/>
                <w:szCs w:val="16"/>
              </w:rPr>
              <w:t>Normal retirement ages</w:t>
            </w:r>
          </w:p>
        </w:tc>
        <w:tc>
          <w:tcPr>
            <w:tcW w:w="1722" w:type="dxa"/>
            <w:vAlign w:val="bottom"/>
          </w:tcPr>
          <w:p w14:paraId="337A3C9E" w14:textId="1CE8F92E"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55 - 60 years</w:t>
            </w:r>
          </w:p>
        </w:tc>
        <w:tc>
          <w:tcPr>
            <w:tcW w:w="1700" w:type="dxa"/>
            <w:vAlign w:val="bottom"/>
          </w:tcPr>
          <w:p w14:paraId="337A3C9F" w14:textId="00918084"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55 - 60 years</w:t>
            </w:r>
          </w:p>
        </w:tc>
        <w:tc>
          <w:tcPr>
            <w:tcW w:w="1721" w:type="dxa"/>
            <w:vAlign w:val="bottom"/>
          </w:tcPr>
          <w:p w14:paraId="337A3CA0" w14:textId="631AF994"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60 years</w:t>
            </w:r>
          </w:p>
        </w:tc>
        <w:tc>
          <w:tcPr>
            <w:tcW w:w="1679" w:type="dxa"/>
            <w:vAlign w:val="bottom"/>
          </w:tcPr>
          <w:p w14:paraId="337A3CA1" w14:textId="164E4310" w:rsidR="006D65AB" w:rsidRPr="00684377" w:rsidRDefault="006D65AB" w:rsidP="006D65AB">
            <w:pPr>
              <w:tabs>
                <w:tab w:val="right" w:pos="1295"/>
                <w:tab w:val="right" w:pos="1565"/>
              </w:tabs>
              <w:spacing w:before="60" w:after="30" w:line="276" w:lineRule="auto"/>
              <w:ind w:left="-108" w:right="-18"/>
              <w:jc w:val="right"/>
              <w:rPr>
                <w:rFonts w:ascii="Arial" w:hAnsi="Arial" w:cs="Arial"/>
                <w:sz w:val="16"/>
                <w:szCs w:val="16"/>
              </w:rPr>
            </w:pPr>
            <w:r w:rsidRPr="00684377">
              <w:rPr>
                <w:rFonts w:ascii="Arial" w:hAnsi="Arial" w:cs="Arial"/>
                <w:sz w:val="16"/>
                <w:szCs w:val="16"/>
              </w:rPr>
              <w:t>60 years</w:t>
            </w:r>
          </w:p>
        </w:tc>
      </w:tr>
      <w:tr w:rsidR="006D65AB" w:rsidRPr="00684377" w14:paraId="2F344115" w14:textId="77777777" w:rsidTr="00060107">
        <w:tc>
          <w:tcPr>
            <w:tcW w:w="2164" w:type="dxa"/>
            <w:vAlign w:val="bottom"/>
          </w:tcPr>
          <w:p w14:paraId="0BB19E38" w14:textId="2F99E023" w:rsidR="006D65AB" w:rsidRPr="00684377" w:rsidRDefault="006D65AB" w:rsidP="006D65AB">
            <w:pPr>
              <w:pStyle w:val="Footer"/>
              <w:spacing w:before="60" w:after="30" w:line="276" w:lineRule="auto"/>
              <w:ind w:left="-18"/>
              <w:jc w:val="thaiDistribute"/>
              <w:rPr>
                <w:rFonts w:ascii="Arial" w:hAnsi="Arial" w:cs="Arial"/>
                <w:sz w:val="16"/>
                <w:szCs w:val="16"/>
              </w:rPr>
            </w:pPr>
            <w:r w:rsidRPr="00684377">
              <w:rPr>
                <w:rFonts w:ascii="Arial" w:hAnsi="Arial" w:cs="Arial"/>
                <w:sz w:val="16"/>
                <w:szCs w:val="16"/>
              </w:rPr>
              <w:t>Weighted average duration</w:t>
            </w:r>
          </w:p>
        </w:tc>
        <w:tc>
          <w:tcPr>
            <w:tcW w:w="1722" w:type="dxa"/>
            <w:vAlign w:val="bottom"/>
          </w:tcPr>
          <w:p w14:paraId="380F914D"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700" w:type="dxa"/>
            <w:vAlign w:val="bottom"/>
          </w:tcPr>
          <w:p w14:paraId="48461156"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721" w:type="dxa"/>
            <w:vAlign w:val="bottom"/>
          </w:tcPr>
          <w:p w14:paraId="4313EC54"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679" w:type="dxa"/>
            <w:vAlign w:val="bottom"/>
          </w:tcPr>
          <w:p w14:paraId="6E5E356B" w14:textId="77777777" w:rsidR="006D65AB" w:rsidRPr="00684377" w:rsidRDefault="006D65AB" w:rsidP="006D65AB">
            <w:pPr>
              <w:tabs>
                <w:tab w:val="right" w:pos="1295"/>
                <w:tab w:val="right" w:pos="1565"/>
              </w:tabs>
              <w:spacing w:before="60" w:after="30" w:line="276" w:lineRule="auto"/>
              <w:ind w:left="-108" w:right="-18"/>
              <w:jc w:val="right"/>
              <w:rPr>
                <w:rFonts w:ascii="Arial" w:hAnsi="Arial" w:cs="Arial"/>
                <w:sz w:val="16"/>
                <w:szCs w:val="16"/>
              </w:rPr>
            </w:pPr>
          </w:p>
        </w:tc>
      </w:tr>
      <w:tr w:rsidR="006D65AB" w:rsidRPr="00684377" w14:paraId="3F42E284" w14:textId="77777777" w:rsidTr="00060107">
        <w:tc>
          <w:tcPr>
            <w:tcW w:w="2164" w:type="dxa"/>
            <w:vAlign w:val="bottom"/>
          </w:tcPr>
          <w:p w14:paraId="272EBBC3" w14:textId="75854492" w:rsidR="006D65AB" w:rsidRPr="00684377" w:rsidRDefault="006D65AB" w:rsidP="006D65AB">
            <w:pPr>
              <w:pStyle w:val="Footer"/>
              <w:spacing w:before="60" w:after="30" w:line="276" w:lineRule="auto"/>
              <w:ind w:left="162" w:hanging="180"/>
              <w:rPr>
                <w:rFonts w:ascii="Arial" w:hAnsi="Arial" w:cs="Arial"/>
                <w:sz w:val="16"/>
                <w:szCs w:val="16"/>
              </w:rPr>
            </w:pPr>
            <w:r w:rsidRPr="00684377">
              <w:rPr>
                <w:rFonts w:ascii="Arial" w:hAnsi="Arial" w:cstheme="minorBidi" w:hint="cs"/>
                <w:sz w:val="16"/>
                <w:szCs w:val="16"/>
                <w:cs/>
              </w:rPr>
              <w:t xml:space="preserve">   </w:t>
            </w:r>
            <w:r w:rsidRPr="00684377">
              <w:rPr>
                <w:rFonts w:ascii="Arial" w:hAnsi="Arial" w:cs="Arial"/>
                <w:sz w:val="16"/>
                <w:szCs w:val="16"/>
              </w:rPr>
              <w:t>of the defined benefit</w:t>
            </w:r>
          </w:p>
        </w:tc>
        <w:tc>
          <w:tcPr>
            <w:tcW w:w="1722" w:type="dxa"/>
            <w:vAlign w:val="bottom"/>
          </w:tcPr>
          <w:p w14:paraId="46E5FE4F"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700" w:type="dxa"/>
            <w:vAlign w:val="bottom"/>
          </w:tcPr>
          <w:p w14:paraId="0059E7B5"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721" w:type="dxa"/>
            <w:vAlign w:val="bottom"/>
          </w:tcPr>
          <w:p w14:paraId="141AB76A" w14:textId="77777777"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679" w:type="dxa"/>
            <w:vAlign w:val="bottom"/>
          </w:tcPr>
          <w:p w14:paraId="5FFB1AE0" w14:textId="77777777" w:rsidR="006D65AB" w:rsidRPr="00684377" w:rsidRDefault="006D65AB" w:rsidP="006D65AB">
            <w:pPr>
              <w:tabs>
                <w:tab w:val="right" w:pos="1295"/>
                <w:tab w:val="right" w:pos="1565"/>
              </w:tabs>
              <w:spacing w:before="60" w:after="30" w:line="276" w:lineRule="auto"/>
              <w:ind w:left="-108" w:right="-18"/>
              <w:jc w:val="right"/>
              <w:rPr>
                <w:rFonts w:ascii="Arial" w:hAnsi="Arial" w:cs="Arial"/>
                <w:sz w:val="16"/>
                <w:szCs w:val="16"/>
              </w:rPr>
            </w:pPr>
          </w:p>
        </w:tc>
      </w:tr>
      <w:tr w:rsidR="006D65AB" w:rsidRPr="00684377" w14:paraId="337A3CA8" w14:textId="77777777" w:rsidTr="00060107">
        <w:tc>
          <w:tcPr>
            <w:tcW w:w="2164" w:type="dxa"/>
            <w:vAlign w:val="bottom"/>
          </w:tcPr>
          <w:p w14:paraId="337A3CA3" w14:textId="1C6222F5" w:rsidR="006D65AB" w:rsidRPr="00684377" w:rsidRDefault="006D65AB" w:rsidP="006D65AB">
            <w:pPr>
              <w:pStyle w:val="Footer"/>
              <w:spacing w:before="60" w:after="30" w:line="276" w:lineRule="auto"/>
              <w:ind w:left="162" w:hanging="180"/>
              <w:rPr>
                <w:rFonts w:ascii="Arial" w:hAnsi="Arial" w:cs="Arial"/>
                <w:sz w:val="16"/>
                <w:szCs w:val="16"/>
                <w:cs/>
              </w:rPr>
            </w:pPr>
            <w:r w:rsidRPr="00684377">
              <w:rPr>
                <w:rFonts w:ascii="Arial" w:hAnsi="Arial" w:cstheme="minorBidi" w:hint="cs"/>
                <w:sz w:val="16"/>
                <w:szCs w:val="16"/>
                <w:cs/>
              </w:rPr>
              <w:t xml:space="preserve">   </w:t>
            </w:r>
            <w:r w:rsidRPr="00684377">
              <w:rPr>
                <w:rFonts w:ascii="Arial" w:hAnsi="Arial" w:cs="Arial"/>
                <w:sz w:val="16"/>
                <w:szCs w:val="16"/>
              </w:rPr>
              <w:t xml:space="preserve">obligation </w:t>
            </w:r>
            <w:r w:rsidRPr="00684377">
              <w:rPr>
                <w:rFonts w:ascii="Arial" w:hAnsi="Arial" w:cs="Arial"/>
                <w:sz w:val="16"/>
                <w:szCs w:val="16"/>
                <w:cs/>
              </w:rPr>
              <w:t>(</w:t>
            </w:r>
            <w:r w:rsidRPr="00684377">
              <w:rPr>
                <w:rFonts w:ascii="Arial" w:hAnsi="Arial" w:cs="Arial"/>
                <w:sz w:val="16"/>
                <w:szCs w:val="16"/>
              </w:rPr>
              <w:t>years</w:t>
            </w:r>
            <w:r w:rsidRPr="00684377">
              <w:rPr>
                <w:rFonts w:ascii="Arial" w:hAnsi="Arial" w:cs="Arial"/>
                <w:sz w:val="16"/>
                <w:szCs w:val="16"/>
                <w:cs/>
              </w:rPr>
              <w:t>)</w:t>
            </w:r>
          </w:p>
        </w:tc>
        <w:tc>
          <w:tcPr>
            <w:tcW w:w="1722" w:type="dxa"/>
            <w:vAlign w:val="bottom"/>
          </w:tcPr>
          <w:p w14:paraId="337A3CA4" w14:textId="30AC2218"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6 - 24 years</w:t>
            </w:r>
          </w:p>
        </w:tc>
        <w:tc>
          <w:tcPr>
            <w:tcW w:w="1700" w:type="dxa"/>
            <w:vAlign w:val="bottom"/>
          </w:tcPr>
          <w:p w14:paraId="337A3CA5" w14:textId="68FBEB2B"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6 - 24 years</w:t>
            </w:r>
          </w:p>
        </w:tc>
        <w:tc>
          <w:tcPr>
            <w:tcW w:w="1721" w:type="dxa"/>
            <w:vAlign w:val="bottom"/>
          </w:tcPr>
          <w:p w14:paraId="337A3CA6" w14:textId="1CE59748" w:rsidR="006D65AB" w:rsidRPr="00684377" w:rsidRDefault="006D65AB" w:rsidP="006D65AB">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684377">
              <w:rPr>
                <w:rFonts w:ascii="Arial" w:hAnsi="Arial" w:cs="Arial"/>
                <w:sz w:val="16"/>
                <w:szCs w:val="16"/>
              </w:rPr>
              <w:t>6 - 22 years</w:t>
            </w:r>
          </w:p>
        </w:tc>
        <w:tc>
          <w:tcPr>
            <w:tcW w:w="1679" w:type="dxa"/>
            <w:vAlign w:val="bottom"/>
          </w:tcPr>
          <w:p w14:paraId="337A3CA7" w14:textId="536F81BF" w:rsidR="006D65AB" w:rsidRPr="00684377" w:rsidRDefault="006D65AB" w:rsidP="006D65AB">
            <w:pPr>
              <w:spacing w:before="60" w:after="30" w:line="276" w:lineRule="auto"/>
              <w:ind w:left="-108" w:right="-18"/>
              <w:jc w:val="right"/>
              <w:rPr>
                <w:rFonts w:ascii="Arial" w:hAnsi="Arial" w:cs="Arial"/>
                <w:sz w:val="16"/>
                <w:szCs w:val="16"/>
              </w:rPr>
            </w:pPr>
            <w:r w:rsidRPr="00684377">
              <w:rPr>
                <w:rFonts w:ascii="Arial" w:hAnsi="Arial" w:cs="Arial"/>
                <w:sz w:val="16"/>
                <w:szCs w:val="16"/>
              </w:rPr>
              <w:t>6 - 22 years</w:t>
            </w:r>
          </w:p>
        </w:tc>
      </w:tr>
    </w:tbl>
    <w:p w14:paraId="25C1306C" w14:textId="189DDBF6" w:rsidR="00B709E6" w:rsidRPr="00684377" w:rsidRDefault="00B709E6" w:rsidP="00311884">
      <w:pPr>
        <w:spacing w:line="360" w:lineRule="auto"/>
        <w:jc w:val="both"/>
        <w:rPr>
          <w:rFonts w:ascii="Arial" w:hAnsi="Arial" w:cstheme="minorBidi"/>
          <w:sz w:val="10"/>
          <w:szCs w:val="10"/>
          <w:cs/>
        </w:rPr>
      </w:pPr>
      <w:r w:rsidRPr="00684377">
        <w:rPr>
          <w:rFonts w:ascii="Arial" w:hAnsi="Arial" w:cstheme="minorBidi"/>
          <w:sz w:val="10"/>
          <w:szCs w:val="10"/>
          <w:cs/>
        </w:rPr>
        <w:br/>
      </w:r>
    </w:p>
    <w:p w14:paraId="337A3CAC" w14:textId="2BBEF63B" w:rsidR="00831584" w:rsidRPr="00684377" w:rsidRDefault="00963E5A" w:rsidP="00311884">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9"/>
          <w:szCs w:val="19"/>
        </w:rPr>
      </w:pPr>
      <w:r w:rsidRPr="00684377">
        <w:rPr>
          <w:rFonts w:ascii="Arial" w:hAnsi="Arial" w:cs="Arial"/>
          <w:sz w:val="19"/>
          <w:szCs w:val="19"/>
          <w:lang w:val="en-GB"/>
        </w:rPr>
        <w:t>A</w:t>
      </w:r>
      <w:r w:rsidR="00974FDB" w:rsidRPr="00684377">
        <w:rPr>
          <w:rFonts w:ascii="Arial" w:hAnsi="Arial" w:cs="Arial"/>
          <w:sz w:val="19"/>
          <w:szCs w:val="19"/>
          <w:lang w:val="en-GB"/>
        </w:rPr>
        <w:t xml:space="preserve">mounts </w:t>
      </w:r>
      <w:r w:rsidR="00196278" w:rsidRPr="00684377">
        <w:rPr>
          <w:rFonts w:ascii="Arial" w:hAnsi="Arial" w:cs="Arial"/>
          <w:sz w:val="19"/>
          <w:szCs w:val="19"/>
          <w:lang w:val="en-GB"/>
        </w:rPr>
        <w:t>recognize</w:t>
      </w:r>
      <w:r w:rsidR="00974FDB" w:rsidRPr="00684377">
        <w:rPr>
          <w:rFonts w:ascii="Arial" w:hAnsi="Arial" w:cs="Arial"/>
          <w:sz w:val="19"/>
          <w:szCs w:val="19"/>
          <w:lang w:val="en-GB"/>
        </w:rPr>
        <w:t xml:space="preserve">d in profit or loss related to </w:t>
      </w:r>
      <w:r w:rsidR="0038348D" w:rsidRPr="00684377">
        <w:rPr>
          <w:rFonts w:ascii="Arial" w:hAnsi="Arial" w:cs="Arial"/>
          <w:sz w:val="19"/>
          <w:szCs w:val="19"/>
          <w:lang w:val="en-GB"/>
        </w:rPr>
        <w:t>employee benefits obligation</w:t>
      </w:r>
      <w:r w:rsidR="00974FDB" w:rsidRPr="00684377">
        <w:rPr>
          <w:rFonts w:ascii="Arial" w:hAnsi="Arial" w:cs="Arial"/>
          <w:sz w:val="19"/>
          <w:szCs w:val="19"/>
          <w:lang w:val="en-GB"/>
        </w:rPr>
        <w:t xml:space="preserve"> are </w:t>
      </w:r>
      <w:r w:rsidR="008B2B10" w:rsidRPr="00684377">
        <w:rPr>
          <w:rFonts w:ascii="Arial" w:hAnsi="Arial" w:cs="Arial"/>
          <w:sz w:val="19"/>
          <w:szCs w:val="19"/>
          <w:lang w:val="en-GB"/>
        </w:rPr>
        <w:t xml:space="preserve">as </w:t>
      </w:r>
      <w:proofErr w:type="gramStart"/>
      <w:r w:rsidR="008B2B10" w:rsidRPr="00684377">
        <w:rPr>
          <w:rFonts w:ascii="Arial" w:hAnsi="Arial" w:cs="Arial"/>
          <w:sz w:val="19"/>
          <w:szCs w:val="19"/>
          <w:lang w:val="en-GB"/>
        </w:rPr>
        <w:t>follow</w:t>
      </w:r>
      <w:r w:rsidR="00974FDB" w:rsidRPr="00684377">
        <w:rPr>
          <w:rFonts w:ascii="Arial" w:hAnsi="Arial" w:cs="Arial"/>
          <w:sz w:val="19"/>
          <w:szCs w:val="19"/>
          <w:lang w:val="en-GB"/>
        </w:rPr>
        <w:t>s</w:t>
      </w:r>
      <w:r w:rsidR="007732A9" w:rsidRPr="00684377">
        <w:rPr>
          <w:rFonts w:ascii="Arial" w:hAnsi="Arial" w:cs="Arial"/>
          <w:sz w:val="19"/>
          <w:szCs w:val="19"/>
          <w:lang w:val="en-GB"/>
        </w:rPr>
        <w:t xml:space="preserve"> </w:t>
      </w:r>
      <w:r w:rsidR="00974FDB" w:rsidRPr="00684377">
        <w:rPr>
          <w:rFonts w:ascii="Arial" w:hAnsi="Arial" w:cs="Arial"/>
          <w:sz w:val="19"/>
          <w:szCs w:val="19"/>
          <w:cs/>
          <w:lang w:val="en-GB"/>
        </w:rPr>
        <w:t>:</w:t>
      </w:r>
      <w:proofErr w:type="gramEnd"/>
    </w:p>
    <w:p w14:paraId="337A3CAD" w14:textId="77777777" w:rsidR="00E8260E" w:rsidRPr="00684377" w:rsidRDefault="00E8260E" w:rsidP="00311884">
      <w:pPr>
        <w:jc w:val="both"/>
        <w:rPr>
          <w:rFonts w:ascii="Arial" w:hAnsi="Arial" w:cs="Arial"/>
          <w:sz w:val="18"/>
          <w:szCs w:val="18"/>
        </w:rPr>
      </w:pPr>
    </w:p>
    <w:tbl>
      <w:tblPr>
        <w:tblW w:w="8783" w:type="dxa"/>
        <w:tblInd w:w="616" w:type="dxa"/>
        <w:tblLayout w:type="fixed"/>
        <w:tblLook w:val="0000" w:firstRow="0" w:lastRow="0" w:firstColumn="0" w:lastColumn="0" w:noHBand="0" w:noVBand="0"/>
      </w:tblPr>
      <w:tblGrid>
        <w:gridCol w:w="3836"/>
        <w:gridCol w:w="1064"/>
        <w:gridCol w:w="243"/>
        <w:gridCol w:w="1053"/>
        <w:gridCol w:w="243"/>
        <w:gridCol w:w="1044"/>
        <w:gridCol w:w="236"/>
        <w:gridCol w:w="1064"/>
      </w:tblGrid>
      <w:tr w:rsidR="00974FDB" w:rsidRPr="00684377" w14:paraId="337A3CB0" w14:textId="77777777" w:rsidTr="004B1BFA">
        <w:tc>
          <w:tcPr>
            <w:tcW w:w="3836" w:type="dxa"/>
          </w:tcPr>
          <w:p w14:paraId="337A3CAE" w14:textId="77777777" w:rsidR="00974FDB" w:rsidRPr="00684377" w:rsidRDefault="00974FDB" w:rsidP="004B1BFA">
            <w:pPr>
              <w:tabs>
                <w:tab w:val="left" w:pos="284"/>
                <w:tab w:val="left" w:pos="851"/>
              </w:tabs>
              <w:spacing w:before="60" w:after="30" w:line="276" w:lineRule="auto"/>
              <w:ind w:left="-57"/>
              <w:rPr>
                <w:rFonts w:ascii="Arial" w:hAnsi="Arial" w:cs="Arial"/>
                <w:sz w:val="19"/>
                <w:szCs w:val="19"/>
              </w:rPr>
            </w:pPr>
          </w:p>
        </w:tc>
        <w:tc>
          <w:tcPr>
            <w:tcW w:w="4947" w:type="dxa"/>
            <w:gridSpan w:val="7"/>
          </w:tcPr>
          <w:p w14:paraId="337A3CAF" w14:textId="77777777" w:rsidR="00974FDB" w:rsidRPr="00684377" w:rsidRDefault="00974FDB" w:rsidP="004B1BFA">
            <w:pPr>
              <w:tabs>
                <w:tab w:val="left" w:pos="-115"/>
              </w:tabs>
              <w:spacing w:before="60" w:after="30" w:line="276" w:lineRule="auto"/>
              <w:ind w:right="-108"/>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002A5D6F" w:rsidRPr="00684377">
              <w:rPr>
                <w:rFonts w:ascii="Arial" w:hAnsi="Arial" w:cs="Arial"/>
                <w:sz w:val="19"/>
                <w:szCs w:val="19"/>
                <w:lang w:val="en-GB"/>
              </w:rPr>
              <w:t xml:space="preserve">Thousand </w:t>
            </w:r>
            <w:r w:rsidRPr="00684377">
              <w:rPr>
                <w:rFonts w:ascii="Arial" w:hAnsi="Arial" w:cs="Arial"/>
                <w:sz w:val="19"/>
                <w:szCs w:val="19"/>
              </w:rPr>
              <w:t>Baht</w:t>
            </w:r>
            <w:r w:rsidRPr="00684377">
              <w:rPr>
                <w:rFonts w:ascii="Arial" w:hAnsi="Arial" w:cs="Arial"/>
                <w:sz w:val="19"/>
                <w:szCs w:val="19"/>
                <w:cs/>
              </w:rPr>
              <w:t>)</w:t>
            </w:r>
          </w:p>
        </w:tc>
      </w:tr>
      <w:tr w:rsidR="00974FDB" w:rsidRPr="00684377" w14:paraId="337A3CB5" w14:textId="77777777" w:rsidTr="004B1BFA">
        <w:tc>
          <w:tcPr>
            <w:tcW w:w="3836" w:type="dxa"/>
          </w:tcPr>
          <w:p w14:paraId="337A3CB1" w14:textId="77777777" w:rsidR="00974FDB" w:rsidRPr="00684377" w:rsidRDefault="00974FDB" w:rsidP="004B1BFA">
            <w:pPr>
              <w:tabs>
                <w:tab w:val="left" w:pos="284"/>
                <w:tab w:val="left" w:pos="851"/>
              </w:tabs>
              <w:spacing w:before="60" w:after="30" w:line="276" w:lineRule="auto"/>
              <w:ind w:left="-57"/>
              <w:rPr>
                <w:rFonts w:ascii="Arial" w:hAnsi="Arial" w:cs="Arial"/>
                <w:sz w:val="19"/>
                <w:szCs w:val="19"/>
              </w:rPr>
            </w:pPr>
          </w:p>
        </w:tc>
        <w:tc>
          <w:tcPr>
            <w:tcW w:w="2360" w:type="dxa"/>
            <w:gridSpan w:val="3"/>
            <w:tcBorders>
              <w:bottom w:val="single" w:sz="4" w:space="0" w:color="auto"/>
            </w:tcBorders>
          </w:tcPr>
          <w:p w14:paraId="337A3CB2" w14:textId="77777777" w:rsidR="00974FDB" w:rsidRPr="00684377" w:rsidRDefault="00974FDB" w:rsidP="004B1BFA">
            <w:pPr>
              <w:tabs>
                <w:tab w:val="left" w:pos="540"/>
              </w:tabs>
              <w:spacing w:before="60" w:after="30" w:line="276" w:lineRule="auto"/>
              <w:ind w:right="109"/>
              <w:jc w:val="center"/>
              <w:rPr>
                <w:rFonts w:ascii="Arial" w:hAnsi="Arial" w:cs="Arial"/>
                <w:sz w:val="19"/>
                <w:szCs w:val="19"/>
              </w:rPr>
            </w:pPr>
            <w:r w:rsidRPr="00684377">
              <w:rPr>
                <w:rFonts w:ascii="Arial" w:hAnsi="Arial" w:cs="Arial"/>
                <w:sz w:val="19"/>
                <w:szCs w:val="19"/>
              </w:rPr>
              <w:t>Consolidated</w:t>
            </w:r>
            <w:r w:rsidRPr="00684377">
              <w:rPr>
                <w:rFonts w:ascii="Arial" w:hAnsi="Arial" w:cs="Arial"/>
                <w:caps/>
                <w:sz w:val="19"/>
                <w:szCs w:val="19"/>
              </w:rPr>
              <w:t xml:space="preserve"> F</w:t>
            </w:r>
            <w:r w:rsidRPr="00684377">
              <w:rPr>
                <w:rFonts w:ascii="Arial" w:hAnsi="Arial" w:cs="Arial"/>
                <w:caps/>
                <w:sz w:val="19"/>
                <w:szCs w:val="19"/>
                <w:cs/>
              </w:rPr>
              <w:t>/</w:t>
            </w:r>
            <w:r w:rsidRPr="00684377">
              <w:rPr>
                <w:rFonts w:ascii="Arial" w:hAnsi="Arial" w:cs="Arial"/>
                <w:caps/>
                <w:sz w:val="19"/>
                <w:szCs w:val="19"/>
              </w:rPr>
              <w:t>S</w:t>
            </w:r>
          </w:p>
        </w:tc>
        <w:tc>
          <w:tcPr>
            <w:tcW w:w="243" w:type="dxa"/>
          </w:tcPr>
          <w:p w14:paraId="337A3CB3" w14:textId="77777777" w:rsidR="00974FDB" w:rsidRPr="00684377" w:rsidRDefault="00974FDB" w:rsidP="004B1BFA">
            <w:pPr>
              <w:tabs>
                <w:tab w:val="left" w:pos="540"/>
              </w:tabs>
              <w:spacing w:before="60" w:after="30" w:line="276" w:lineRule="auto"/>
              <w:ind w:right="109"/>
              <w:jc w:val="center"/>
              <w:rPr>
                <w:rFonts w:ascii="Arial" w:hAnsi="Arial" w:cs="Arial"/>
                <w:sz w:val="19"/>
                <w:szCs w:val="19"/>
              </w:rPr>
            </w:pPr>
          </w:p>
        </w:tc>
        <w:tc>
          <w:tcPr>
            <w:tcW w:w="2344" w:type="dxa"/>
            <w:gridSpan w:val="3"/>
            <w:tcBorders>
              <w:bottom w:val="single" w:sz="4" w:space="0" w:color="auto"/>
            </w:tcBorders>
          </w:tcPr>
          <w:p w14:paraId="337A3CB4" w14:textId="77777777" w:rsidR="00974FDB" w:rsidRPr="00684377" w:rsidRDefault="00974FDB" w:rsidP="004B1BFA">
            <w:pPr>
              <w:tabs>
                <w:tab w:val="left" w:pos="540"/>
              </w:tabs>
              <w:spacing w:before="60" w:after="30" w:line="276" w:lineRule="auto"/>
              <w:ind w:right="-108"/>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4B1BFA" w:rsidRPr="00684377" w14:paraId="337A3CBE" w14:textId="77777777" w:rsidTr="004B1BFA">
        <w:tc>
          <w:tcPr>
            <w:tcW w:w="3836" w:type="dxa"/>
          </w:tcPr>
          <w:p w14:paraId="337A3CB6" w14:textId="77777777" w:rsidR="004B1BFA" w:rsidRPr="00684377" w:rsidRDefault="004B1BFA" w:rsidP="004B1BFA">
            <w:pPr>
              <w:tabs>
                <w:tab w:val="left" w:pos="284"/>
                <w:tab w:val="left" w:pos="851"/>
              </w:tabs>
              <w:spacing w:before="60" w:after="30" w:line="276" w:lineRule="auto"/>
              <w:ind w:left="-57"/>
              <w:rPr>
                <w:rFonts w:ascii="Arial" w:hAnsi="Arial" w:cs="Arial"/>
                <w:sz w:val="19"/>
                <w:szCs w:val="19"/>
              </w:rPr>
            </w:pPr>
          </w:p>
        </w:tc>
        <w:tc>
          <w:tcPr>
            <w:tcW w:w="1064" w:type="dxa"/>
            <w:tcBorders>
              <w:top w:val="single" w:sz="4" w:space="0" w:color="auto"/>
              <w:bottom w:val="single" w:sz="4" w:space="0" w:color="auto"/>
            </w:tcBorders>
          </w:tcPr>
          <w:p w14:paraId="337A3CB7" w14:textId="6DC01BCE" w:rsidR="004B1BFA" w:rsidRPr="00684377" w:rsidRDefault="004B1BFA" w:rsidP="004B1BFA">
            <w:pPr>
              <w:spacing w:before="60" w:after="30" w:line="276" w:lineRule="auto"/>
              <w:ind w:left="-144" w:right="-108"/>
              <w:jc w:val="center"/>
              <w:rPr>
                <w:rFonts w:ascii="Arial" w:hAnsi="Arial" w:cs="Arial"/>
                <w:sz w:val="19"/>
                <w:szCs w:val="19"/>
              </w:rPr>
            </w:pPr>
            <w:r w:rsidRPr="00684377">
              <w:rPr>
                <w:rFonts w:ascii="Arial" w:hAnsi="Arial" w:cs="Arial"/>
                <w:sz w:val="19"/>
                <w:szCs w:val="19"/>
              </w:rPr>
              <w:t>2025</w:t>
            </w:r>
          </w:p>
        </w:tc>
        <w:tc>
          <w:tcPr>
            <w:tcW w:w="243" w:type="dxa"/>
            <w:tcBorders>
              <w:top w:val="single" w:sz="4" w:space="0" w:color="auto"/>
            </w:tcBorders>
          </w:tcPr>
          <w:p w14:paraId="337A3CB8" w14:textId="77777777" w:rsidR="004B1BFA" w:rsidRPr="00684377" w:rsidRDefault="004B1BFA" w:rsidP="004B1BFA">
            <w:pPr>
              <w:spacing w:before="60" w:after="30" w:line="276" w:lineRule="auto"/>
              <w:ind w:left="-144" w:right="-108"/>
              <w:jc w:val="center"/>
              <w:rPr>
                <w:rFonts w:ascii="Arial" w:hAnsi="Arial" w:cs="Arial"/>
                <w:sz w:val="19"/>
                <w:szCs w:val="19"/>
              </w:rPr>
            </w:pPr>
          </w:p>
        </w:tc>
        <w:tc>
          <w:tcPr>
            <w:tcW w:w="1053" w:type="dxa"/>
            <w:tcBorders>
              <w:top w:val="single" w:sz="4" w:space="0" w:color="auto"/>
              <w:bottom w:val="single" w:sz="4" w:space="0" w:color="auto"/>
            </w:tcBorders>
          </w:tcPr>
          <w:p w14:paraId="337A3CB9" w14:textId="1DAF377E" w:rsidR="004B1BFA" w:rsidRPr="00684377" w:rsidRDefault="004B1BFA" w:rsidP="004B1BFA">
            <w:pPr>
              <w:spacing w:before="60" w:after="30" w:line="276" w:lineRule="auto"/>
              <w:ind w:left="-144" w:right="-108"/>
              <w:jc w:val="center"/>
              <w:rPr>
                <w:rFonts w:ascii="Arial" w:hAnsi="Arial" w:cs="Arial"/>
                <w:sz w:val="19"/>
                <w:szCs w:val="19"/>
                <w:lang w:val="en-GB"/>
              </w:rPr>
            </w:pPr>
            <w:r w:rsidRPr="00684377">
              <w:rPr>
                <w:rFonts w:ascii="Arial" w:hAnsi="Arial" w:cs="Arial"/>
                <w:sz w:val="19"/>
                <w:szCs w:val="19"/>
                <w:lang w:val="en-GB"/>
              </w:rPr>
              <w:t>2024</w:t>
            </w:r>
          </w:p>
        </w:tc>
        <w:tc>
          <w:tcPr>
            <w:tcW w:w="243" w:type="dxa"/>
            <w:vAlign w:val="bottom"/>
          </w:tcPr>
          <w:p w14:paraId="337A3CBA" w14:textId="77777777" w:rsidR="004B1BFA" w:rsidRPr="00684377" w:rsidRDefault="004B1BFA" w:rsidP="004B1BFA">
            <w:pPr>
              <w:spacing w:before="60" w:after="30" w:line="276"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tcPr>
          <w:p w14:paraId="337A3CBB" w14:textId="3BCAF1BB" w:rsidR="004B1BFA" w:rsidRPr="00684377" w:rsidRDefault="004B1BFA" w:rsidP="004B1BFA">
            <w:pPr>
              <w:spacing w:before="60" w:after="30" w:line="276" w:lineRule="auto"/>
              <w:ind w:left="-144" w:right="-108"/>
              <w:jc w:val="center"/>
              <w:rPr>
                <w:rFonts w:ascii="Arial" w:hAnsi="Arial" w:cs="Arial"/>
                <w:sz w:val="19"/>
                <w:szCs w:val="19"/>
              </w:rPr>
            </w:pPr>
            <w:r w:rsidRPr="00684377">
              <w:rPr>
                <w:rFonts w:ascii="Arial" w:hAnsi="Arial" w:cs="Arial"/>
                <w:sz w:val="19"/>
                <w:szCs w:val="19"/>
              </w:rPr>
              <w:t>2025</w:t>
            </w:r>
          </w:p>
        </w:tc>
        <w:tc>
          <w:tcPr>
            <w:tcW w:w="236" w:type="dxa"/>
            <w:tcBorders>
              <w:top w:val="single" w:sz="4" w:space="0" w:color="auto"/>
            </w:tcBorders>
          </w:tcPr>
          <w:p w14:paraId="337A3CBC" w14:textId="77777777" w:rsidR="004B1BFA" w:rsidRPr="00684377" w:rsidRDefault="004B1BFA" w:rsidP="004B1BFA">
            <w:pPr>
              <w:spacing w:before="60" w:after="30" w:line="276" w:lineRule="auto"/>
              <w:ind w:left="-144" w:right="-108"/>
              <w:jc w:val="center"/>
              <w:rPr>
                <w:rFonts w:ascii="Arial" w:hAnsi="Arial" w:cs="Arial"/>
                <w:sz w:val="19"/>
                <w:szCs w:val="19"/>
              </w:rPr>
            </w:pPr>
          </w:p>
        </w:tc>
        <w:tc>
          <w:tcPr>
            <w:tcW w:w="1064" w:type="dxa"/>
            <w:tcBorders>
              <w:top w:val="single" w:sz="4" w:space="0" w:color="auto"/>
              <w:bottom w:val="single" w:sz="4" w:space="0" w:color="auto"/>
            </w:tcBorders>
          </w:tcPr>
          <w:p w14:paraId="337A3CBD" w14:textId="1EE8FF09" w:rsidR="004B1BFA" w:rsidRPr="00684377" w:rsidRDefault="004B1BFA" w:rsidP="004B1BFA">
            <w:pPr>
              <w:spacing w:before="60" w:after="30" w:line="276" w:lineRule="auto"/>
              <w:ind w:left="-144" w:right="-108"/>
              <w:jc w:val="center"/>
              <w:rPr>
                <w:rFonts w:ascii="Arial" w:hAnsi="Arial" w:cs="Arial"/>
                <w:sz w:val="19"/>
                <w:szCs w:val="19"/>
                <w:lang w:val="en-GB"/>
              </w:rPr>
            </w:pPr>
            <w:r w:rsidRPr="00684377">
              <w:rPr>
                <w:rFonts w:ascii="Arial" w:hAnsi="Arial" w:cs="Arial"/>
                <w:sz w:val="19"/>
                <w:szCs w:val="19"/>
                <w:lang w:val="en-GB"/>
              </w:rPr>
              <w:t>2024</w:t>
            </w:r>
          </w:p>
        </w:tc>
      </w:tr>
      <w:tr w:rsidR="00974FDB" w:rsidRPr="00684377" w14:paraId="337A3CC7" w14:textId="77777777" w:rsidTr="004B1BFA">
        <w:trPr>
          <w:trHeight w:val="309"/>
        </w:trPr>
        <w:tc>
          <w:tcPr>
            <w:tcW w:w="3836" w:type="dxa"/>
            <w:vAlign w:val="center"/>
          </w:tcPr>
          <w:p w14:paraId="337A3CBF" w14:textId="77777777" w:rsidR="00974FDB" w:rsidRPr="00684377" w:rsidRDefault="00974FDB" w:rsidP="004B1BFA">
            <w:pPr>
              <w:tabs>
                <w:tab w:val="left" w:pos="284"/>
                <w:tab w:val="left" w:pos="851"/>
              </w:tabs>
              <w:spacing w:before="60" w:after="30" w:line="276" w:lineRule="auto"/>
              <w:ind w:left="34" w:right="-170"/>
              <w:rPr>
                <w:rFonts w:ascii="Arial" w:hAnsi="Arial" w:cs="Arial"/>
                <w:sz w:val="10"/>
                <w:szCs w:val="10"/>
              </w:rPr>
            </w:pPr>
          </w:p>
        </w:tc>
        <w:tc>
          <w:tcPr>
            <w:tcW w:w="1064" w:type="dxa"/>
            <w:tcBorders>
              <w:top w:val="single" w:sz="4" w:space="0" w:color="auto"/>
            </w:tcBorders>
          </w:tcPr>
          <w:p w14:paraId="337A3CC0" w14:textId="77777777" w:rsidR="00974FDB" w:rsidRPr="00684377" w:rsidRDefault="00974FDB" w:rsidP="004B1BFA">
            <w:pPr>
              <w:tabs>
                <w:tab w:val="left" w:pos="284"/>
                <w:tab w:val="left" w:pos="851"/>
                <w:tab w:val="left" w:pos="1418"/>
                <w:tab w:val="left" w:pos="1985"/>
              </w:tabs>
              <w:spacing w:before="60" w:after="30" w:line="276" w:lineRule="auto"/>
              <w:jc w:val="right"/>
              <w:rPr>
                <w:rFonts w:ascii="Arial" w:hAnsi="Arial" w:cs="Arial"/>
                <w:sz w:val="10"/>
                <w:szCs w:val="10"/>
              </w:rPr>
            </w:pPr>
          </w:p>
        </w:tc>
        <w:tc>
          <w:tcPr>
            <w:tcW w:w="243" w:type="dxa"/>
          </w:tcPr>
          <w:p w14:paraId="337A3CC1" w14:textId="77777777" w:rsidR="00974FDB" w:rsidRPr="00684377" w:rsidRDefault="00974FDB" w:rsidP="004B1BFA">
            <w:pPr>
              <w:tabs>
                <w:tab w:val="left" w:pos="284"/>
                <w:tab w:val="left" w:pos="851"/>
                <w:tab w:val="left" w:pos="1418"/>
                <w:tab w:val="left" w:pos="1985"/>
              </w:tabs>
              <w:spacing w:before="60" w:after="30" w:line="276" w:lineRule="auto"/>
              <w:jc w:val="right"/>
              <w:rPr>
                <w:rFonts w:ascii="Arial" w:hAnsi="Arial" w:cs="Arial"/>
                <w:sz w:val="10"/>
                <w:szCs w:val="10"/>
              </w:rPr>
            </w:pPr>
          </w:p>
        </w:tc>
        <w:tc>
          <w:tcPr>
            <w:tcW w:w="1053" w:type="dxa"/>
            <w:tcBorders>
              <w:top w:val="single" w:sz="4" w:space="0" w:color="auto"/>
            </w:tcBorders>
          </w:tcPr>
          <w:p w14:paraId="337A3CC2" w14:textId="77777777" w:rsidR="00974FDB" w:rsidRPr="00684377" w:rsidRDefault="00974FDB" w:rsidP="004B1BFA">
            <w:pPr>
              <w:tabs>
                <w:tab w:val="left" w:pos="284"/>
                <w:tab w:val="left" w:pos="851"/>
                <w:tab w:val="left" w:pos="1418"/>
                <w:tab w:val="left" w:pos="1985"/>
              </w:tabs>
              <w:spacing w:before="60" w:after="30" w:line="276" w:lineRule="auto"/>
              <w:jc w:val="right"/>
              <w:rPr>
                <w:rFonts w:ascii="Arial" w:hAnsi="Arial" w:cs="Arial"/>
                <w:sz w:val="10"/>
                <w:szCs w:val="10"/>
              </w:rPr>
            </w:pPr>
          </w:p>
        </w:tc>
        <w:tc>
          <w:tcPr>
            <w:tcW w:w="243" w:type="dxa"/>
          </w:tcPr>
          <w:p w14:paraId="337A3CC3" w14:textId="77777777" w:rsidR="00974FDB" w:rsidRPr="00684377" w:rsidRDefault="00974FDB" w:rsidP="004B1BFA">
            <w:pPr>
              <w:tabs>
                <w:tab w:val="left" w:pos="284"/>
                <w:tab w:val="left" w:pos="851"/>
                <w:tab w:val="left" w:pos="1418"/>
                <w:tab w:val="left" w:pos="1985"/>
              </w:tabs>
              <w:spacing w:before="60" w:after="30" w:line="276" w:lineRule="auto"/>
              <w:jc w:val="right"/>
              <w:rPr>
                <w:rFonts w:ascii="Arial" w:hAnsi="Arial" w:cs="Arial"/>
                <w:sz w:val="10"/>
                <w:szCs w:val="10"/>
              </w:rPr>
            </w:pPr>
          </w:p>
        </w:tc>
        <w:tc>
          <w:tcPr>
            <w:tcW w:w="1044" w:type="dxa"/>
            <w:tcBorders>
              <w:top w:val="single" w:sz="4" w:space="0" w:color="auto"/>
            </w:tcBorders>
          </w:tcPr>
          <w:p w14:paraId="337A3CC4" w14:textId="77777777" w:rsidR="00974FDB" w:rsidRPr="00684377" w:rsidRDefault="00974FDB" w:rsidP="004B1BFA">
            <w:pPr>
              <w:tabs>
                <w:tab w:val="left" w:pos="284"/>
                <w:tab w:val="left" w:pos="851"/>
                <w:tab w:val="left" w:pos="1418"/>
                <w:tab w:val="left" w:pos="1985"/>
              </w:tabs>
              <w:spacing w:before="60" w:after="30" w:line="276" w:lineRule="auto"/>
              <w:jc w:val="right"/>
              <w:rPr>
                <w:rFonts w:ascii="Arial" w:hAnsi="Arial" w:cs="Arial"/>
                <w:sz w:val="10"/>
                <w:szCs w:val="10"/>
              </w:rPr>
            </w:pPr>
          </w:p>
        </w:tc>
        <w:tc>
          <w:tcPr>
            <w:tcW w:w="236" w:type="dxa"/>
          </w:tcPr>
          <w:p w14:paraId="337A3CC5" w14:textId="77777777" w:rsidR="00974FDB" w:rsidRPr="00684377" w:rsidRDefault="00974FDB" w:rsidP="004B1BFA">
            <w:pPr>
              <w:tabs>
                <w:tab w:val="left" w:pos="284"/>
                <w:tab w:val="left" w:pos="851"/>
              </w:tabs>
              <w:spacing w:before="60" w:after="30" w:line="276" w:lineRule="auto"/>
              <w:rPr>
                <w:rFonts w:ascii="Arial" w:hAnsi="Arial" w:cs="Arial"/>
                <w:b/>
                <w:bCs/>
                <w:sz w:val="10"/>
                <w:szCs w:val="10"/>
                <w:u w:val="single"/>
              </w:rPr>
            </w:pPr>
          </w:p>
        </w:tc>
        <w:tc>
          <w:tcPr>
            <w:tcW w:w="1064" w:type="dxa"/>
            <w:tcBorders>
              <w:top w:val="single" w:sz="4" w:space="0" w:color="auto"/>
            </w:tcBorders>
          </w:tcPr>
          <w:p w14:paraId="337A3CC6" w14:textId="77777777" w:rsidR="00974FDB" w:rsidRPr="00684377" w:rsidRDefault="00974FDB" w:rsidP="004B1BFA">
            <w:pPr>
              <w:tabs>
                <w:tab w:val="left" w:pos="284"/>
                <w:tab w:val="left" w:pos="851"/>
                <w:tab w:val="left" w:pos="1418"/>
                <w:tab w:val="left" w:pos="1985"/>
              </w:tabs>
              <w:spacing w:before="60" w:after="30" w:line="276" w:lineRule="auto"/>
              <w:jc w:val="right"/>
              <w:rPr>
                <w:rFonts w:ascii="Arial" w:hAnsi="Arial" w:cs="Arial"/>
                <w:sz w:val="10"/>
                <w:szCs w:val="10"/>
              </w:rPr>
            </w:pPr>
          </w:p>
        </w:tc>
      </w:tr>
      <w:tr w:rsidR="004B1BFA" w:rsidRPr="00684377" w14:paraId="17C514B9" w14:textId="77777777" w:rsidTr="004B1BFA">
        <w:tc>
          <w:tcPr>
            <w:tcW w:w="3836" w:type="dxa"/>
          </w:tcPr>
          <w:p w14:paraId="7BC83BF3" w14:textId="67752C7D" w:rsidR="004B1BFA" w:rsidRPr="00684377" w:rsidRDefault="004B1BFA" w:rsidP="004B1BFA">
            <w:pPr>
              <w:spacing w:before="60" w:after="30" w:line="276" w:lineRule="auto"/>
              <w:ind w:left="245" w:hanging="245"/>
              <w:rPr>
                <w:rFonts w:ascii="Arial" w:eastAsia="Calibri" w:hAnsi="Arial" w:cs="Arial"/>
                <w:sz w:val="19"/>
                <w:szCs w:val="19"/>
              </w:rPr>
            </w:pPr>
            <w:r w:rsidRPr="00684377">
              <w:rPr>
                <w:rFonts w:ascii="Arial" w:eastAsia="Calibri" w:hAnsi="Arial" w:cs="Arial"/>
                <w:sz w:val="19"/>
                <w:szCs w:val="19"/>
              </w:rPr>
              <w:t>Current service cost</w:t>
            </w:r>
          </w:p>
        </w:tc>
        <w:tc>
          <w:tcPr>
            <w:tcW w:w="1064" w:type="dxa"/>
            <w:vAlign w:val="bottom"/>
          </w:tcPr>
          <w:p w14:paraId="4BB0C300" w14:textId="6E7B934B" w:rsidR="004B1BFA" w:rsidRPr="00684377" w:rsidDel="00032118" w:rsidRDefault="00D1404A" w:rsidP="004B1BFA">
            <w:pPr>
              <w:spacing w:before="60" w:after="30" w:line="276" w:lineRule="auto"/>
              <w:ind w:left="-18"/>
              <w:jc w:val="right"/>
              <w:rPr>
                <w:rFonts w:ascii="Arial" w:hAnsi="Arial" w:cs="Arial"/>
                <w:sz w:val="19"/>
                <w:szCs w:val="19"/>
              </w:rPr>
            </w:pPr>
            <w:r w:rsidRPr="00684377">
              <w:rPr>
                <w:rFonts w:ascii="Arial" w:hAnsi="Arial" w:cs="Arial"/>
                <w:sz w:val="19"/>
                <w:szCs w:val="19"/>
              </w:rPr>
              <w:t>62,222</w:t>
            </w:r>
          </w:p>
        </w:tc>
        <w:tc>
          <w:tcPr>
            <w:tcW w:w="243" w:type="dxa"/>
          </w:tcPr>
          <w:p w14:paraId="5735BC3A" w14:textId="77777777" w:rsidR="004B1BFA" w:rsidRPr="00684377" w:rsidRDefault="004B1BFA" w:rsidP="004B1BFA">
            <w:pPr>
              <w:tabs>
                <w:tab w:val="left" w:pos="540"/>
              </w:tabs>
              <w:spacing w:before="60" w:after="30" w:line="276" w:lineRule="auto"/>
              <w:ind w:left="-18"/>
              <w:jc w:val="right"/>
              <w:rPr>
                <w:rFonts w:ascii="Arial" w:hAnsi="Arial" w:cs="Arial"/>
                <w:sz w:val="19"/>
                <w:szCs w:val="19"/>
              </w:rPr>
            </w:pPr>
          </w:p>
        </w:tc>
        <w:tc>
          <w:tcPr>
            <w:tcW w:w="1053" w:type="dxa"/>
            <w:vAlign w:val="bottom"/>
          </w:tcPr>
          <w:p w14:paraId="4382E61F" w14:textId="65913F9A" w:rsidR="004B1BFA" w:rsidRPr="00684377" w:rsidRDefault="004B1BFA" w:rsidP="004B1BFA">
            <w:pPr>
              <w:spacing w:before="60" w:after="30" w:line="276" w:lineRule="auto"/>
              <w:ind w:left="-18"/>
              <w:jc w:val="right"/>
              <w:rPr>
                <w:rFonts w:ascii="Arial" w:hAnsi="Arial" w:cs="Arial"/>
                <w:sz w:val="19"/>
                <w:szCs w:val="19"/>
              </w:rPr>
            </w:pPr>
            <w:r w:rsidRPr="00684377">
              <w:rPr>
                <w:rFonts w:ascii="Arial" w:hAnsi="Arial" w:cs="Arial"/>
                <w:sz w:val="19"/>
                <w:szCs w:val="19"/>
              </w:rPr>
              <w:t>70,032</w:t>
            </w:r>
          </w:p>
        </w:tc>
        <w:tc>
          <w:tcPr>
            <w:tcW w:w="243" w:type="dxa"/>
          </w:tcPr>
          <w:p w14:paraId="0FC30011" w14:textId="77777777" w:rsidR="004B1BFA" w:rsidRPr="00684377" w:rsidRDefault="004B1BFA" w:rsidP="004B1BFA">
            <w:pPr>
              <w:tabs>
                <w:tab w:val="left" w:pos="540"/>
              </w:tabs>
              <w:spacing w:before="60" w:after="30" w:line="276" w:lineRule="auto"/>
              <w:ind w:left="-18"/>
              <w:jc w:val="right"/>
              <w:rPr>
                <w:rFonts w:ascii="Arial" w:hAnsi="Arial" w:cs="Arial"/>
                <w:sz w:val="19"/>
                <w:szCs w:val="19"/>
              </w:rPr>
            </w:pPr>
          </w:p>
        </w:tc>
        <w:tc>
          <w:tcPr>
            <w:tcW w:w="1044" w:type="dxa"/>
          </w:tcPr>
          <w:p w14:paraId="46E6469F" w14:textId="02841A9E" w:rsidR="004B1BFA" w:rsidRPr="00684377" w:rsidDel="00032118" w:rsidRDefault="00D1404A" w:rsidP="004B1BFA">
            <w:pPr>
              <w:spacing w:before="60" w:after="30" w:line="276" w:lineRule="auto"/>
              <w:ind w:left="-18"/>
              <w:jc w:val="right"/>
              <w:rPr>
                <w:rFonts w:ascii="Arial" w:hAnsi="Arial" w:cs="Arial"/>
                <w:sz w:val="19"/>
                <w:szCs w:val="19"/>
              </w:rPr>
            </w:pPr>
            <w:r w:rsidRPr="00684377">
              <w:rPr>
                <w:rFonts w:ascii="Arial" w:hAnsi="Arial" w:cs="Arial"/>
                <w:sz w:val="19"/>
                <w:szCs w:val="19"/>
              </w:rPr>
              <w:t>47,038</w:t>
            </w:r>
          </w:p>
        </w:tc>
        <w:tc>
          <w:tcPr>
            <w:tcW w:w="236" w:type="dxa"/>
          </w:tcPr>
          <w:p w14:paraId="0B300F51" w14:textId="77777777" w:rsidR="004B1BFA" w:rsidRPr="00684377" w:rsidRDefault="004B1BFA" w:rsidP="004B1BFA">
            <w:pPr>
              <w:spacing w:before="60" w:after="30" w:line="276" w:lineRule="auto"/>
              <w:ind w:left="-18"/>
              <w:jc w:val="right"/>
              <w:rPr>
                <w:rFonts w:ascii="Arial" w:hAnsi="Arial" w:cs="Arial"/>
                <w:sz w:val="19"/>
                <w:szCs w:val="19"/>
              </w:rPr>
            </w:pPr>
          </w:p>
        </w:tc>
        <w:tc>
          <w:tcPr>
            <w:tcW w:w="1064" w:type="dxa"/>
          </w:tcPr>
          <w:p w14:paraId="4DC849D3" w14:textId="4B8254BC" w:rsidR="004B1BFA" w:rsidRPr="00684377" w:rsidRDefault="004B1BFA" w:rsidP="004B1BFA">
            <w:pPr>
              <w:spacing w:before="60" w:after="30" w:line="276" w:lineRule="auto"/>
              <w:ind w:left="-18"/>
              <w:jc w:val="right"/>
              <w:rPr>
                <w:rFonts w:ascii="Arial" w:hAnsi="Arial" w:cs="Arial"/>
                <w:sz w:val="19"/>
                <w:szCs w:val="19"/>
              </w:rPr>
            </w:pPr>
            <w:r w:rsidRPr="00684377">
              <w:rPr>
                <w:rFonts w:ascii="Arial" w:hAnsi="Arial" w:cs="Arial"/>
                <w:sz w:val="19"/>
                <w:szCs w:val="19"/>
              </w:rPr>
              <w:t>59,915</w:t>
            </w:r>
          </w:p>
        </w:tc>
      </w:tr>
      <w:tr w:rsidR="004B1BFA" w:rsidRPr="00684377" w14:paraId="337A3CD9" w14:textId="77777777" w:rsidTr="004B1BFA">
        <w:tc>
          <w:tcPr>
            <w:tcW w:w="3836" w:type="dxa"/>
          </w:tcPr>
          <w:p w14:paraId="337A3CD1" w14:textId="77777777" w:rsidR="004B1BFA" w:rsidRPr="00684377" w:rsidRDefault="004B1BFA" w:rsidP="004B1BFA">
            <w:pPr>
              <w:spacing w:before="60" w:after="30" w:line="276" w:lineRule="auto"/>
              <w:ind w:left="245" w:hanging="245"/>
              <w:rPr>
                <w:rFonts w:ascii="Arial" w:eastAsia="Calibri" w:hAnsi="Arial" w:cs="Arial"/>
                <w:sz w:val="19"/>
                <w:szCs w:val="19"/>
              </w:rPr>
            </w:pPr>
            <w:r w:rsidRPr="00684377">
              <w:rPr>
                <w:rFonts w:ascii="Arial" w:eastAsia="Calibri" w:hAnsi="Arial" w:cs="Arial"/>
                <w:sz w:val="19"/>
                <w:szCs w:val="19"/>
              </w:rPr>
              <w:t>Net interest expense</w:t>
            </w:r>
          </w:p>
        </w:tc>
        <w:tc>
          <w:tcPr>
            <w:tcW w:w="1064" w:type="dxa"/>
            <w:tcBorders>
              <w:bottom w:val="single" w:sz="4" w:space="0" w:color="auto"/>
            </w:tcBorders>
            <w:vAlign w:val="bottom"/>
          </w:tcPr>
          <w:p w14:paraId="337A3CD2" w14:textId="0B077EAB" w:rsidR="004B1BFA" w:rsidRPr="00684377" w:rsidRDefault="00D1404A" w:rsidP="004B1BFA">
            <w:pPr>
              <w:spacing w:before="60" w:after="30" w:line="276" w:lineRule="auto"/>
              <w:ind w:left="-18"/>
              <w:jc w:val="right"/>
              <w:rPr>
                <w:rFonts w:ascii="Arial" w:hAnsi="Arial" w:cs="Arial"/>
                <w:sz w:val="19"/>
                <w:szCs w:val="19"/>
              </w:rPr>
            </w:pPr>
            <w:r w:rsidRPr="00684377">
              <w:rPr>
                <w:rFonts w:ascii="Arial" w:hAnsi="Arial" w:cs="Arial"/>
                <w:sz w:val="19"/>
                <w:szCs w:val="19"/>
              </w:rPr>
              <w:t>33,550</w:t>
            </w:r>
          </w:p>
        </w:tc>
        <w:tc>
          <w:tcPr>
            <w:tcW w:w="243" w:type="dxa"/>
          </w:tcPr>
          <w:p w14:paraId="337A3CD3" w14:textId="77777777" w:rsidR="004B1BFA" w:rsidRPr="00684377" w:rsidRDefault="004B1BFA" w:rsidP="004B1BFA">
            <w:pPr>
              <w:tabs>
                <w:tab w:val="left" w:pos="540"/>
              </w:tabs>
              <w:spacing w:before="60" w:after="30" w:line="276" w:lineRule="auto"/>
              <w:ind w:left="-18"/>
              <w:jc w:val="right"/>
              <w:rPr>
                <w:rFonts w:ascii="Arial" w:hAnsi="Arial" w:cs="Arial"/>
                <w:sz w:val="19"/>
                <w:szCs w:val="19"/>
              </w:rPr>
            </w:pPr>
          </w:p>
        </w:tc>
        <w:tc>
          <w:tcPr>
            <w:tcW w:w="1053" w:type="dxa"/>
            <w:tcBorders>
              <w:bottom w:val="single" w:sz="4" w:space="0" w:color="auto"/>
            </w:tcBorders>
            <w:vAlign w:val="bottom"/>
          </w:tcPr>
          <w:p w14:paraId="337A3CD4" w14:textId="1041F281" w:rsidR="004B1BFA" w:rsidRPr="00684377" w:rsidRDefault="004B1BFA" w:rsidP="004B1BFA">
            <w:pPr>
              <w:spacing w:before="60" w:after="30" w:line="276" w:lineRule="auto"/>
              <w:ind w:left="-18"/>
              <w:jc w:val="right"/>
              <w:rPr>
                <w:rFonts w:ascii="Arial" w:hAnsi="Arial" w:cs="Arial"/>
                <w:sz w:val="19"/>
                <w:szCs w:val="19"/>
              </w:rPr>
            </w:pPr>
            <w:r w:rsidRPr="00684377">
              <w:rPr>
                <w:rFonts w:ascii="Arial" w:hAnsi="Arial" w:cs="Arial"/>
                <w:sz w:val="19"/>
                <w:szCs w:val="19"/>
              </w:rPr>
              <w:t>39,939</w:t>
            </w:r>
          </w:p>
        </w:tc>
        <w:tc>
          <w:tcPr>
            <w:tcW w:w="243" w:type="dxa"/>
          </w:tcPr>
          <w:p w14:paraId="337A3CD5" w14:textId="77777777" w:rsidR="004B1BFA" w:rsidRPr="00684377" w:rsidRDefault="004B1BFA" w:rsidP="004B1BFA">
            <w:pPr>
              <w:tabs>
                <w:tab w:val="left" w:pos="540"/>
              </w:tabs>
              <w:spacing w:before="60" w:after="30" w:line="276" w:lineRule="auto"/>
              <w:ind w:left="-18"/>
              <w:jc w:val="right"/>
              <w:rPr>
                <w:rFonts w:ascii="Arial" w:hAnsi="Arial" w:cs="Arial"/>
                <w:sz w:val="19"/>
                <w:szCs w:val="19"/>
              </w:rPr>
            </w:pPr>
          </w:p>
        </w:tc>
        <w:tc>
          <w:tcPr>
            <w:tcW w:w="1044" w:type="dxa"/>
            <w:tcBorders>
              <w:bottom w:val="single" w:sz="4" w:space="0" w:color="auto"/>
            </w:tcBorders>
          </w:tcPr>
          <w:p w14:paraId="337A3CD6" w14:textId="36B2AAD0" w:rsidR="004B1BFA" w:rsidRPr="00684377" w:rsidRDefault="00D1404A" w:rsidP="004B1BFA">
            <w:pPr>
              <w:spacing w:before="60" w:after="30" w:line="276" w:lineRule="auto"/>
              <w:ind w:left="-18"/>
              <w:jc w:val="right"/>
              <w:rPr>
                <w:rFonts w:ascii="Arial" w:hAnsi="Arial" w:cs="Arial"/>
                <w:sz w:val="19"/>
                <w:szCs w:val="19"/>
              </w:rPr>
            </w:pPr>
            <w:r w:rsidRPr="00684377">
              <w:rPr>
                <w:rFonts w:ascii="Arial" w:hAnsi="Arial" w:cs="Arial"/>
                <w:sz w:val="19"/>
                <w:szCs w:val="19"/>
              </w:rPr>
              <w:t>26,679</w:t>
            </w:r>
          </w:p>
        </w:tc>
        <w:tc>
          <w:tcPr>
            <w:tcW w:w="236" w:type="dxa"/>
          </w:tcPr>
          <w:p w14:paraId="337A3CD7" w14:textId="77777777" w:rsidR="004B1BFA" w:rsidRPr="00684377" w:rsidRDefault="004B1BFA" w:rsidP="004B1BFA">
            <w:pPr>
              <w:tabs>
                <w:tab w:val="left" w:pos="540"/>
              </w:tabs>
              <w:spacing w:before="60" w:after="30" w:line="276" w:lineRule="auto"/>
              <w:ind w:left="-18"/>
              <w:jc w:val="right"/>
              <w:rPr>
                <w:rFonts w:ascii="Arial" w:hAnsi="Arial" w:cs="Arial"/>
                <w:sz w:val="19"/>
                <w:szCs w:val="19"/>
              </w:rPr>
            </w:pPr>
          </w:p>
        </w:tc>
        <w:tc>
          <w:tcPr>
            <w:tcW w:w="1064" w:type="dxa"/>
            <w:tcBorders>
              <w:bottom w:val="single" w:sz="4" w:space="0" w:color="auto"/>
            </w:tcBorders>
          </w:tcPr>
          <w:p w14:paraId="337A3CD8" w14:textId="61F994A0" w:rsidR="004B1BFA" w:rsidRPr="00684377" w:rsidRDefault="004B1BFA" w:rsidP="004B1BFA">
            <w:pPr>
              <w:spacing w:before="60" w:after="30" w:line="276" w:lineRule="auto"/>
              <w:ind w:left="-18"/>
              <w:jc w:val="right"/>
              <w:rPr>
                <w:rFonts w:ascii="Arial" w:hAnsi="Arial" w:cs="Arial"/>
                <w:sz w:val="19"/>
                <w:szCs w:val="19"/>
              </w:rPr>
            </w:pPr>
            <w:r w:rsidRPr="00684377">
              <w:rPr>
                <w:rFonts w:ascii="Arial" w:hAnsi="Arial" w:cs="Arial"/>
                <w:sz w:val="19"/>
                <w:szCs w:val="19"/>
              </w:rPr>
              <w:t>32,958</w:t>
            </w:r>
          </w:p>
        </w:tc>
      </w:tr>
      <w:tr w:rsidR="004B1BFA" w:rsidRPr="00684377" w14:paraId="337A3CE2" w14:textId="77777777" w:rsidTr="004B1BFA">
        <w:tc>
          <w:tcPr>
            <w:tcW w:w="3836" w:type="dxa"/>
          </w:tcPr>
          <w:p w14:paraId="337A3CDA" w14:textId="6F0F63E1" w:rsidR="004B1BFA" w:rsidRPr="00684377" w:rsidRDefault="004B1BFA" w:rsidP="004B1BFA">
            <w:pPr>
              <w:spacing w:before="60" w:after="30" w:line="276" w:lineRule="auto"/>
              <w:ind w:left="245" w:right="-108" w:hanging="245"/>
              <w:rPr>
                <w:rFonts w:ascii="Arial" w:eastAsia="Calibri" w:hAnsi="Arial" w:cs="Arial"/>
                <w:sz w:val="19"/>
                <w:szCs w:val="19"/>
              </w:rPr>
            </w:pPr>
            <w:r w:rsidRPr="00684377">
              <w:rPr>
                <w:rFonts w:ascii="Arial" w:eastAsia="Calibri" w:hAnsi="Arial" w:cs="Arial"/>
                <w:sz w:val="19"/>
                <w:szCs w:val="19"/>
              </w:rPr>
              <w:t>Total expenses recognized in profit or loss</w:t>
            </w:r>
          </w:p>
        </w:tc>
        <w:tc>
          <w:tcPr>
            <w:tcW w:w="1064" w:type="dxa"/>
            <w:tcBorders>
              <w:top w:val="single" w:sz="4" w:space="0" w:color="auto"/>
              <w:bottom w:val="single" w:sz="12" w:space="0" w:color="auto"/>
            </w:tcBorders>
          </w:tcPr>
          <w:p w14:paraId="337A3CDB" w14:textId="59E031FE" w:rsidR="004B1BFA" w:rsidRPr="00684377" w:rsidRDefault="00D1404A" w:rsidP="004B1BFA">
            <w:pPr>
              <w:spacing w:before="60" w:after="30" w:line="276" w:lineRule="auto"/>
              <w:ind w:left="-18"/>
              <w:jc w:val="right"/>
              <w:rPr>
                <w:rFonts w:ascii="Arial" w:hAnsi="Arial" w:cs="Arial"/>
                <w:sz w:val="19"/>
                <w:szCs w:val="19"/>
              </w:rPr>
            </w:pPr>
            <w:r w:rsidRPr="00684377">
              <w:rPr>
                <w:rFonts w:ascii="Arial" w:hAnsi="Arial" w:cs="Arial"/>
                <w:sz w:val="19"/>
                <w:szCs w:val="19"/>
              </w:rPr>
              <w:t>95,772</w:t>
            </w:r>
          </w:p>
        </w:tc>
        <w:tc>
          <w:tcPr>
            <w:tcW w:w="243" w:type="dxa"/>
            <w:vAlign w:val="bottom"/>
          </w:tcPr>
          <w:p w14:paraId="337A3CDC" w14:textId="77777777" w:rsidR="004B1BFA" w:rsidRPr="00684377" w:rsidRDefault="004B1BFA" w:rsidP="004B1BFA">
            <w:pPr>
              <w:spacing w:before="60" w:after="30" w:line="276" w:lineRule="auto"/>
              <w:ind w:left="-18"/>
              <w:jc w:val="right"/>
              <w:rPr>
                <w:rFonts w:ascii="Arial" w:hAnsi="Arial" w:cs="Arial"/>
                <w:sz w:val="19"/>
                <w:szCs w:val="19"/>
              </w:rPr>
            </w:pPr>
          </w:p>
        </w:tc>
        <w:tc>
          <w:tcPr>
            <w:tcW w:w="1053" w:type="dxa"/>
            <w:tcBorders>
              <w:top w:val="single" w:sz="4" w:space="0" w:color="auto"/>
              <w:bottom w:val="single" w:sz="12" w:space="0" w:color="auto"/>
            </w:tcBorders>
          </w:tcPr>
          <w:p w14:paraId="337A3CDD" w14:textId="4D01067F" w:rsidR="004B1BFA" w:rsidRPr="00684377" w:rsidRDefault="004B1BFA" w:rsidP="004B1BFA">
            <w:pPr>
              <w:spacing w:before="60" w:after="30" w:line="276" w:lineRule="auto"/>
              <w:ind w:left="-18"/>
              <w:jc w:val="right"/>
              <w:rPr>
                <w:rFonts w:ascii="Arial" w:hAnsi="Arial" w:cs="Arial"/>
                <w:sz w:val="19"/>
                <w:szCs w:val="19"/>
              </w:rPr>
            </w:pPr>
            <w:r w:rsidRPr="00684377">
              <w:rPr>
                <w:rFonts w:ascii="Arial" w:hAnsi="Arial" w:cs="Arial"/>
                <w:sz w:val="19"/>
                <w:szCs w:val="19"/>
              </w:rPr>
              <w:t>109,971</w:t>
            </w:r>
          </w:p>
        </w:tc>
        <w:tc>
          <w:tcPr>
            <w:tcW w:w="243" w:type="dxa"/>
          </w:tcPr>
          <w:p w14:paraId="337A3CDE" w14:textId="77777777" w:rsidR="004B1BFA" w:rsidRPr="00684377" w:rsidRDefault="004B1BFA" w:rsidP="004B1BFA">
            <w:pPr>
              <w:spacing w:before="60" w:after="30" w:line="276" w:lineRule="auto"/>
              <w:ind w:left="-18"/>
              <w:jc w:val="right"/>
              <w:rPr>
                <w:rFonts w:ascii="Arial" w:hAnsi="Arial" w:cs="Arial"/>
                <w:sz w:val="19"/>
                <w:szCs w:val="19"/>
              </w:rPr>
            </w:pPr>
          </w:p>
        </w:tc>
        <w:tc>
          <w:tcPr>
            <w:tcW w:w="1044" w:type="dxa"/>
            <w:tcBorders>
              <w:top w:val="single" w:sz="4" w:space="0" w:color="auto"/>
              <w:bottom w:val="single" w:sz="12" w:space="0" w:color="auto"/>
            </w:tcBorders>
          </w:tcPr>
          <w:p w14:paraId="337A3CDF" w14:textId="5091A7E2" w:rsidR="004B1BFA" w:rsidRPr="00684377" w:rsidRDefault="00D1404A" w:rsidP="004B1BFA">
            <w:pPr>
              <w:spacing w:before="60" w:after="30" w:line="276" w:lineRule="auto"/>
              <w:ind w:left="-18"/>
              <w:jc w:val="right"/>
              <w:rPr>
                <w:rFonts w:ascii="Arial" w:hAnsi="Arial" w:cs="Arial"/>
                <w:sz w:val="19"/>
                <w:szCs w:val="19"/>
              </w:rPr>
            </w:pPr>
            <w:r w:rsidRPr="00684377">
              <w:rPr>
                <w:rFonts w:ascii="Arial" w:hAnsi="Arial" w:cs="Arial"/>
                <w:sz w:val="19"/>
                <w:szCs w:val="19"/>
              </w:rPr>
              <w:t>73,717</w:t>
            </w:r>
          </w:p>
        </w:tc>
        <w:tc>
          <w:tcPr>
            <w:tcW w:w="236" w:type="dxa"/>
          </w:tcPr>
          <w:p w14:paraId="337A3CE0" w14:textId="77777777" w:rsidR="004B1BFA" w:rsidRPr="00684377" w:rsidRDefault="004B1BFA" w:rsidP="004B1BFA">
            <w:pPr>
              <w:spacing w:before="60" w:after="30" w:line="276" w:lineRule="auto"/>
              <w:ind w:left="-18"/>
              <w:jc w:val="right"/>
              <w:rPr>
                <w:rFonts w:ascii="Arial" w:hAnsi="Arial" w:cs="Arial"/>
                <w:sz w:val="19"/>
                <w:szCs w:val="19"/>
              </w:rPr>
            </w:pPr>
          </w:p>
        </w:tc>
        <w:tc>
          <w:tcPr>
            <w:tcW w:w="1064" w:type="dxa"/>
            <w:tcBorders>
              <w:top w:val="single" w:sz="4" w:space="0" w:color="auto"/>
              <w:bottom w:val="single" w:sz="12" w:space="0" w:color="auto"/>
            </w:tcBorders>
          </w:tcPr>
          <w:p w14:paraId="337A3CE1" w14:textId="3EC7A048" w:rsidR="004B1BFA" w:rsidRPr="00684377" w:rsidRDefault="004B1BFA" w:rsidP="004B1BFA">
            <w:pPr>
              <w:spacing w:before="60" w:after="30" w:line="276" w:lineRule="auto"/>
              <w:ind w:left="-18"/>
              <w:jc w:val="right"/>
              <w:rPr>
                <w:rFonts w:ascii="Arial" w:hAnsi="Arial" w:cs="Arial"/>
                <w:sz w:val="19"/>
                <w:szCs w:val="19"/>
              </w:rPr>
            </w:pPr>
            <w:r w:rsidRPr="00684377">
              <w:rPr>
                <w:rFonts w:ascii="Arial" w:hAnsi="Arial" w:cs="Arial"/>
                <w:sz w:val="19"/>
                <w:szCs w:val="19"/>
              </w:rPr>
              <w:t>92,873</w:t>
            </w:r>
          </w:p>
        </w:tc>
      </w:tr>
    </w:tbl>
    <w:p w14:paraId="4D5A86D7" w14:textId="77777777" w:rsidR="00D7041F" w:rsidRPr="00684377" w:rsidRDefault="00D7041F" w:rsidP="00311884">
      <w:pPr>
        <w:pStyle w:val="BodyTextIndent3"/>
        <w:spacing w:after="0" w:line="360" w:lineRule="auto"/>
        <w:ind w:left="720"/>
        <w:jc w:val="thaiDistribute"/>
        <w:rPr>
          <w:rFonts w:ascii="Arial" w:hAnsi="Arial" w:cs="Arial"/>
          <w:sz w:val="19"/>
          <w:szCs w:val="19"/>
          <w:lang w:val="en-GB"/>
        </w:rPr>
      </w:pPr>
    </w:p>
    <w:p w14:paraId="3533ADC4" w14:textId="4DB25458" w:rsidR="004D6C61" w:rsidRPr="00684377" w:rsidRDefault="00974FDB" w:rsidP="00311884">
      <w:pPr>
        <w:pStyle w:val="BodyTextIndent3"/>
        <w:spacing w:after="0" w:line="360" w:lineRule="auto"/>
        <w:ind w:left="720"/>
        <w:jc w:val="thaiDistribute"/>
        <w:rPr>
          <w:rFonts w:ascii="Arial" w:hAnsi="Arial" w:cs="Arial"/>
          <w:sz w:val="19"/>
          <w:szCs w:val="19"/>
          <w:lang w:val="en-GB"/>
        </w:rPr>
      </w:pPr>
      <w:r w:rsidRPr="00684377">
        <w:rPr>
          <w:rFonts w:ascii="Arial" w:hAnsi="Arial" w:cs="Arial"/>
          <w:sz w:val="19"/>
          <w:szCs w:val="19"/>
          <w:lang w:val="en-GB"/>
        </w:rPr>
        <w:t>The current service cost is included in employee benefits expense</w:t>
      </w:r>
      <w:r w:rsidRPr="00684377">
        <w:rPr>
          <w:rFonts w:ascii="Arial" w:hAnsi="Arial" w:cs="Arial"/>
          <w:sz w:val="19"/>
          <w:szCs w:val="19"/>
          <w:cs/>
          <w:lang w:val="en-GB"/>
        </w:rPr>
        <w:t xml:space="preserve">. </w:t>
      </w:r>
      <w:r w:rsidRPr="00684377">
        <w:rPr>
          <w:rFonts w:ascii="Arial" w:hAnsi="Arial" w:cs="Arial"/>
          <w:sz w:val="19"/>
          <w:szCs w:val="19"/>
          <w:lang w:val="en-GB"/>
        </w:rPr>
        <w:t>The net interest expense is included in finance costs</w:t>
      </w:r>
      <w:r w:rsidRPr="00684377">
        <w:rPr>
          <w:rFonts w:ascii="Arial" w:hAnsi="Arial" w:cs="Arial"/>
          <w:sz w:val="19"/>
          <w:szCs w:val="19"/>
          <w:cs/>
          <w:lang w:val="en-GB"/>
        </w:rPr>
        <w:t>.</w:t>
      </w:r>
    </w:p>
    <w:p w14:paraId="31201607" w14:textId="77777777" w:rsidR="00FD6827" w:rsidRPr="00684377" w:rsidRDefault="00FD6827" w:rsidP="00311884">
      <w:pPr>
        <w:pStyle w:val="BodyTextIndent3"/>
        <w:spacing w:after="0" w:line="360" w:lineRule="auto"/>
        <w:jc w:val="thaiDistribute"/>
        <w:rPr>
          <w:rFonts w:ascii="Arial" w:hAnsi="Arial" w:cs="Arial"/>
          <w:sz w:val="20"/>
          <w:szCs w:val="20"/>
          <w:lang w:val="en-GB"/>
        </w:rPr>
      </w:pPr>
    </w:p>
    <w:p w14:paraId="493100C7" w14:textId="77777777" w:rsidR="003F63D4" w:rsidRPr="00684377" w:rsidRDefault="003F63D4">
      <w:pPr>
        <w:overflowPunct/>
        <w:autoSpaceDE/>
        <w:autoSpaceDN/>
        <w:adjustRightInd/>
        <w:textAlignment w:val="auto"/>
        <w:rPr>
          <w:rFonts w:ascii="Arial" w:hAnsi="Arial" w:cs="Arial"/>
          <w:sz w:val="19"/>
          <w:szCs w:val="19"/>
          <w:lang w:val="en-GB"/>
        </w:rPr>
      </w:pPr>
      <w:r w:rsidRPr="00684377">
        <w:rPr>
          <w:rFonts w:ascii="Arial" w:hAnsi="Arial" w:cs="Arial"/>
          <w:sz w:val="19"/>
          <w:szCs w:val="19"/>
          <w:lang w:val="en-GB"/>
        </w:rPr>
        <w:br w:type="page"/>
      </w:r>
    </w:p>
    <w:p w14:paraId="337A3CE6" w14:textId="658562ED" w:rsidR="002370E7" w:rsidRPr="00684377" w:rsidRDefault="002370E7" w:rsidP="00311884">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rPr>
      </w:pPr>
      <w:r w:rsidRPr="00684377">
        <w:rPr>
          <w:rFonts w:ascii="Arial" w:hAnsi="Arial" w:cs="Arial"/>
          <w:sz w:val="19"/>
          <w:szCs w:val="19"/>
          <w:lang w:val="en-GB"/>
        </w:rPr>
        <w:lastRenderedPageBreak/>
        <w:t>Amounts</w:t>
      </w:r>
      <w:r w:rsidRPr="00684377">
        <w:rPr>
          <w:rFonts w:ascii="Arial" w:hAnsi="Arial" w:cs="Arial"/>
          <w:sz w:val="19"/>
          <w:szCs w:val="19"/>
        </w:rPr>
        <w:t xml:space="preserve"> </w:t>
      </w:r>
      <w:r w:rsidR="00196278" w:rsidRPr="00684377">
        <w:rPr>
          <w:rFonts w:ascii="Arial" w:hAnsi="Arial" w:cs="Arial"/>
          <w:sz w:val="19"/>
          <w:szCs w:val="19"/>
        </w:rPr>
        <w:t>recognize</w:t>
      </w:r>
      <w:r w:rsidRPr="00684377">
        <w:rPr>
          <w:rFonts w:ascii="Arial" w:hAnsi="Arial" w:cs="Arial"/>
          <w:sz w:val="19"/>
          <w:szCs w:val="19"/>
        </w:rPr>
        <w:t xml:space="preserve">d in </w:t>
      </w:r>
      <w:r w:rsidR="007C7555" w:rsidRPr="00684377">
        <w:rPr>
          <w:rFonts w:ascii="Arial" w:hAnsi="Arial" w:cs="Arial"/>
          <w:sz w:val="19"/>
          <w:szCs w:val="19"/>
        </w:rPr>
        <w:t>other comprehensive income</w:t>
      </w:r>
      <w:r w:rsidR="0088164F" w:rsidRPr="00684377">
        <w:rPr>
          <w:rFonts w:ascii="Arial" w:hAnsi="Arial" w:cs="Arial"/>
          <w:sz w:val="19"/>
          <w:szCs w:val="19"/>
          <w:cs/>
        </w:rPr>
        <w:t xml:space="preserve"> </w:t>
      </w:r>
      <w:r w:rsidRPr="00684377">
        <w:rPr>
          <w:rFonts w:ascii="Arial" w:hAnsi="Arial" w:cs="Arial"/>
          <w:sz w:val="19"/>
          <w:szCs w:val="19"/>
        </w:rPr>
        <w:t xml:space="preserve">related to the </w:t>
      </w:r>
      <w:r w:rsidR="0038348D" w:rsidRPr="00684377">
        <w:rPr>
          <w:rFonts w:ascii="Arial" w:hAnsi="Arial" w:cs="Arial"/>
          <w:sz w:val="19"/>
          <w:szCs w:val="19"/>
        </w:rPr>
        <w:t>employee benefits obligation</w:t>
      </w:r>
      <w:r w:rsidRPr="00684377">
        <w:rPr>
          <w:rFonts w:ascii="Arial" w:hAnsi="Arial" w:cs="Arial"/>
          <w:sz w:val="19"/>
          <w:szCs w:val="19"/>
        </w:rPr>
        <w:t xml:space="preserve"> plans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7732A9" w:rsidRPr="00684377">
        <w:rPr>
          <w:rFonts w:ascii="Arial" w:hAnsi="Arial" w:cs="Arial"/>
          <w:sz w:val="19"/>
          <w:szCs w:val="19"/>
        </w:rPr>
        <w:t xml:space="preserve"> </w:t>
      </w:r>
      <w:r w:rsidRPr="00684377">
        <w:rPr>
          <w:rFonts w:ascii="Arial" w:hAnsi="Arial" w:cs="Arial"/>
          <w:sz w:val="19"/>
          <w:szCs w:val="19"/>
          <w:cs/>
        </w:rPr>
        <w:t>:</w:t>
      </w:r>
      <w:proofErr w:type="gramEnd"/>
    </w:p>
    <w:p w14:paraId="07154421" w14:textId="77777777" w:rsidR="001B4418" w:rsidRPr="00684377" w:rsidRDefault="001B4418" w:rsidP="00311884">
      <w:pPr>
        <w:tabs>
          <w:tab w:val="num" w:pos="709"/>
        </w:tabs>
        <w:overflowPunct/>
        <w:autoSpaceDE/>
        <w:autoSpaceDN/>
        <w:adjustRightInd/>
        <w:spacing w:line="360" w:lineRule="auto"/>
        <w:ind w:left="720" w:right="-10"/>
        <w:jc w:val="thaiDistribute"/>
        <w:textAlignment w:val="auto"/>
        <w:rPr>
          <w:rFonts w:ascii="Arial" w:hAnsi="Arial" w:cs="Arial"/>
          <w:sz w:val="10"/>
          <w:szCs w:val="10"/>
        </w:rPr>
      </w:pPr>
    </w:p>
    <w:tbl>
      <w:tblPr>
        <w:tblW w:w="8840" w:type="dxa"/>
        <w:tblInd w:w="602" w:type="dxa"/>
        <w:tblLayout w:type="fixed"/>
        <w:tblLook w:val="0000" w:firstRow="0" w:lastRow="0" w:firstColumn="0" w:lastColumn="0" w:noHBand="0" w:noVBand="0"/>
      </w:tblPr>
      <w:tblGrid>
        <w:gridCol w:w="3836"/>
        <w:gridCol w:w="1098"/>
        <w:gridCol w:w="239"/>
        <w:gridCol w:w="1057"/>
        <w:gridCol w:w="238"/>
        <w:gridCol w:w="1049"/>
        <w:gridCol w:w="237"/>
        <w:gridCol w:w="1086"/>
      </w:tblGrid>
      <w:tr w:rsidR="002370E7" w:rsidRPr="00684377" w14:paraId="337A3CEA" w14:textId="77777777" w:rsidTr="004B1BFA">
        <w:tc>
          <w:tcPr>
            <w:tcW w:w="3836" w:type="dxa"/>
          </w:tcPr>
          <w:p w14:paraId="337A3CE8" w14:textId="77777777" w:rsidR="002370E7" w:rsidRPr="00684377" w:rsidRDefault="002370E7" w:rsidP="004B1BFA">
            <w:pPr>
              <w:tabs>
                <w:tab w:val="left" w:pos="284"/>
                <w:tab w:val="left" w:pos="851"/>
              </w:tabs>
              <w:spacing w:before="60" w:after="30" w:line="276" w:lineRule="auto"/>
              <w:ind w:left="-57"/>
              <w:rPr>
                <w:rFonts w:ascii="Arial" w:hAnsi="Arial" w:cs="Arial"/>
                <w:sz w:val="16"/>
                <w:szCs w:val="16"/>
              </w:rPr>
            </w:pPr>
          </w:p>
        </w:tc>
        <w:tc>
          <w:tcPr>
            <w:tcW w:w="5004" w:type="dxa"/>
            <w:gridSpan w:val="7"/>
          </w:tcPr>
          <w:p w14:paraId="337A3CE9" w14:textId="77777777" w:rsidR="002370E7" w:rsidRPr="00684377" w:rsidRDefault="002A5D6F" w:rsidP="004B1BFA">
            <w:pPr>
              <w:tabs>
                <w:tab w:val="left" w:pos="-115"/>
              </w:tabs>
              <w:spacing w:before="60" w:after="30" w:line="276" w:lineRule="auto"/>
              <w:ind w:right="-60"/>
              <w:jc w:val="right"/>
              <w:rPr>
                <w:rFonts w:ascii="Arial" w:hAnsi="Arial" w:cs="Arial"/>
                <w:sz w:val="16"/>
                <w:szCs w:val="16"/>
              </w:rPr>
            </w:pPr>
            <w:r w:rsidRPr="00684377">
              <w:rPr>
                <w:rFonts w:ascii="Arial" w:hAnsi="Arial" w:cs="Arial"/>
                <w:sz w:val="16"/>
                <w:szCs w:val="16"/>
                <w:cs/>
              </w:rPr>
              <w:t>(</w:t>
            </w:r>
            <w:r w:rsidRPr="00684377">
              <w:rPr>
                <w:rFonts w:ascii="Arial" w:hAnsi="Arial" w:cs="Arial"/>
                <w:sz w:val="16"/>
                <w:szCs w:val="16"/>
              </w:rPr>
              <w:t xml:space="preserve">Unit </w:t>
            </w:r>
            <w:r w:rsidRPr="00684377">
              <w:rPr>
                <w:rFonts w:ascii="Arial" w:hAnsi="Arial" w:cs="Arial"/>
                <w:sz w:val="16"/>
                <w:szCs w:val="16"/>
                <w:cs/>
              </w:rPr>
              <w:t xml:space="preserve">: </w:t>
            </w:r>
            <w:r w:rsidRPr="00684377">
              <w:rPr>
                <w:rFonts w:ascii="Arial" w:hAnsi="Arial" w:cs="Arial"/>
                <w:sz w:val="16"/>
                <w:szCs w:val="16"/>
                <w:lang w:val="en-GB"/>
              </w:rPr>
              <w:t xml:space="preserve">Thousand </w:t>
            </w:r>
            <w:r w:rsidRPr="00684377">
              <w:rPr>
                <w:rFonts w:ascii="Arial" w:hAnsi="Arial" w:cs="Arial"/>
                <w:sz w:val="16"/>
                <w:szCs w:val="16"/>
              </w:rPr>
              <w:t>Baht</w:t>
            </w:r>
            <w:r w:rsidRPr="00684377">
              <w:rPr>
                <w:rFonts w:ascii="Arial" w:hAnsi="Arial" w:cs="Arial"/>
                <w:sz w:val="16"/>
                <w:szCs w:val="16"/>
                <w:cs/>
              </w:rPr>
              <w:t>)</w:t>
            </w:r>
          </w:p>
        </w:tc>
      </w:tr>
      <w:tr w:rsidR="002370E7" w:rsidRPr="00684377" w14:paraId="337A3CEF" w14:textId="77777777" w:rsidTr="004B1BFA">
        <w:tc>
          <w:tcPr>
            <w:tcW w:w="3836" w:type="dxa"/>
          </w:tcPr>
          <w:p w14:paraId="337A3CEB" w14:textId="77777777" w:rsidR="002370E7" w:rsidRPr="00684377" w:rsidRDefault="002370E7" w:rsidP="004B1BFA">
            <w:pPr>
              <w:tabs>
                <w:tab w:val="left" w:pos="284"/>
                <w:tab w:val="left" w:pos="851"/>
              </w:tabs>
              <w:spacing w:before="60" w:after="30" w:line="276" w:lineRule="auto"/>
              <w:ind w:left="-57"/>
              <w:rPr>
                <w:rFonts w:ascii="Arial" w:hAnsi="Arial" w:cs="Arial"/>
                <w:sz w:val="16"/>
                <w:szCs w:val="16"/>
              </w:rPr>
            </w:pPr>
          </w:p>
        </w:tc>
        <w:tc>
          <w:tcPr>
            <w:tcW w:w="2394" w:type="dxa"/>
            <w:gridSpan w:val="3"/>
            <w:tcBorders>
              <w:bottom w:val="single" w:sz="4" w:space="0" w:color="auto"/>
            </w:tcBorders>
          </w:tcPr>
          <w:p w14:paraId="337A3CEC" w14:textId="77777777" w:rsidR="002370E7" w:rsidRPr="00684377" w:rsidRDefault="002370E7" w:rsidP="004B1BFA">
            <w:pPr>
              <w:tabs>
                <w:tab w:val="left" w:pos="540"/>
              </w:tabs>
              <w:spacing w:before="60" w:after="30" w:line="276" w:lineRule="auto"/>
              <w:ind w:right="109"/>
              <w:jc w:val="center"/>
              <w:rPr>
                <w:rFonts w:ascii="Arial" w:hAnsi="Arial" w:cs="Arial"/>
                <w:sz w:val="16"/>
                <w:szCs w:val="16"/>
              </w:rPr>
            </w:pPr>
            <w:r w:rsidRPr="00684377">
              <w:rPr>
                <w:rFonts w:ascii="Arial" w:hAnsi="Arial" w:cs="Arial"/>
                <w:sz w:val="16"/>
                <w:szCs w:val="16"/>
              </w:rPr>
              <w:t>Consolidated</w:t>
            </w:r>
            <w:r w:rsidRPr="00684377">
              <w:rPr>
                <w:rFonts w:ascii="Arial" w:hAnsi="Arial" w:cs="Arial"/>
                <w:caps/>
                <w:sz w:val="16"/>
                <w:szCs w:val="16"/>
              </w:rPr>
              <w:t xml:space="preserve"> F</w:t>
            </w:r>
            <w:r w:rsidRPr="00684377">
              <w:rPr>
                <w:rFonts w:ascii="Arial" w:hAnsi="Arial" w:cs="Arial"/>
                <w:caps/>
                <w:sz w:val="16"/>
                <w:szCs w:val="16"/>
                <w:cs/>
              </w:rPr>
              <w:t>/</w:t>
            </w:r>
            <w:r w:rsidRPr="00684377">
              <w:rPr>
                <w:rFonts w:ascii="Arial" w:hAnsi="Arial" w:cs="Arial"/>
                <w:caps/>
                <w:sz w:val="16"/>
                <w:szCs w:val="16"/>
              </w:rPr>
              <w:t>S</w:t>
            </w:r>
          </w:p>
        </w:tc>
        <w:tc>
          <w:tcPr>
            <w:tcW w:w="238" w:type="dxa"/>
          </w:tcPr>
          <w:p w14:paraId="337A3CED" w14:textId="77777777" w:rsidR="002370E7" w:rsidRPr="00684377" w:rsidRDefault="002370E7" w:rsidP="004B1BFA">
            <w:pPr>
              <w:tabs>
                <w:tab w:val="left" w:pos="540"/>
              </w:tabs>
              <w:spacing w:before="60" w:after="30" w:line="276" w:lineRule="auto"/>
              <w:ind w:right="109"/>
              <w:jc w:val="center"/>
              <w:rPr>
                <w:rFonts w:ascii="Arial" w:hAnsi="Arial" w:cs="Arial"/>
                <w:sz w:val="16"/>
                <w:szCs w:val="16"/>
              </w:rPr>
            </w:pPr>
          </w:p>
        </w:tc>
        <w:tc>
          <w:tcPr>
            <w:tcW w:w="2372" w:type="dxa"/>
            <w:gridSpan w:val="3"/>
            <w:tcBorders>
              <w:bottom w:val="single" w:sz="4" w:space="0" w:color="auto"/>
            </w:tcBorders>
          </w:tcPr>
          <w:p w14:paraId="337A3CEE" w14:textId="77777777" w:rsidR="002370E7" w:rsidRPr="00684377" w:rsidRDefault="002370E7" w:rsidP="004B1BFA">
            <w:pPr>
              <w:tabs>
                <w:tab w:val="left" w:pos="540"/>
              </w:tabs>
              <w:spacing w:before="60" w:after="30" w:line="276" w:lineRule="auto"/>
              <w:ind w:right="-108"/>
              <w:jc w:val="center"/>
              <w:rPr>
                <w:rFonts w:ascii="Arial" w:hAnsi="Arial" w:cs="Arial"/>
                <w:sz w:val="16"/>
                <w:szCs w:val="16"/>
              </w:rPr>
            </w:pPr>
            <w:r w:rsidRPr="00684377">
              <w:rPr>
                <w:rFonts w:ascii="Arial" w:hAnsi="Arial" w:cs="Arial"/>
                <w:sz w:val="16"/>
                <w:szCs w:val="16"/>
              </w:rPr>
              <w:t>Separate F</w:t>
            </w:r>
            <w:r w:rsidRPr="00684377">
              <w:rPr>
                <w:rFonts w:ascii="Arial" w:hAnsi="Arial" w:cs="Arial"/>
                <w:sz w:val="16"/>
                <w:szCs w:val="16"/>
                <w:cs/>
              </w:rPr>
              <w:t>/</w:t>
            </w:r>
            <w:r w:rsidRPr="00684377">
              <w:rPr>
                <w:rFonts w:ascii="Arial" w:hAnsi="Arial" w:cs="Arial"/>
                <w:sz w:val="16"/>
                <w:szCs w:val="16"/>
              </w:rPr>
              <w:t>S</w:t>
            </w:r>
          </w:p>
        </w:tc>
      </w:tr>
      <w:tr w:rsidR="004B1BFA" w:rsidRPr="00684377" w14:paraId="337A3CF8" w14:textId="77777777" w:rsidTr="004B1BFA">
        <w:tc>
          <w:tcPr>
            <w:tcW w:w="3836" w:type="dxa"/>
          </w:tcPr>
          <w:p w14:paraId="337A3CF0" w14:textId="77777777" w:rsidR="004B1BFA" w:rsidRPr="00684377" w:rsidRDefault="004B1BFA" w:rsidP="004B1BFA">
            <w:pPr>
              <w:tabs>
                <w:tab w:val="left" w:pos="284"/>
                <w:tab w:val="left" w:pos="851"/>
              </w:tabs>
              <w:spacing w:before="60" w:after="30" w:line="276" w:lineRule="auto"/>
              <w:ind w:left="-57"/>
              <w:rPr>
                <w:rFonts w:ascii="Arial" w:hAnsi="Arial" w:cs="Arial"/>
                <w:sz w:val="16"/>
                <w:szCs w:val="16"/>
              </w:rPr>
            </w:pPr>
          </w:p>
        </w:tc>
        <w:tc>
          <w:tcPr>
            <w:tcW w:w="1098" w:type="dxa"/>
            <w:tcBorders>
              <w:top w:val="single" w:sz="4" w:space="0" w:color="auto"/>
              <w:bottom w:val="single" w:sz="4" w:space="0" w:color="auto"/>
            </w:tcBorders>
          </w:tcPr>
          <w:p w14:paraId="337A3CF1" w14:textId="657FD3AF" w:rsidR="004B1BFA" w:rsidRPr="00684377" w:rsidRDefault="004B1BFA" w:rsidP="004B1BFA">
            <w:pPr>
              <w:spacing w:before="60" w:after="30" w:line="276" w:lineRule="auto"/>
              <w:ind w:left="-144" w:right="-108"/>
              <w:jc w:val="center"/>
              <w:rPr>
                <w:rFonts w:ascii="Arial" w:hAnsi="Arial" w:cs="Arial"/>
                <w:sz w:val="16"/>
                <w:szCs w:val="16"/>
              </w:rPr>
            </w:pPr>
            <w:r w:rsidRPr="00684377">
              <w:rPr>
                <w:rFonts w:ascii="Arial" w:hAnsi="Arial" w:cs="Arial"/>
                <w:sz w:val="16"/>
                <w:szCs w:val="16"/>
              </w:rPr>
              <w:t>2025</w:t>
            </w:r>
          </w:p>
        </w:tc>
        <w:tc>
          <w:tcPr>
            <w:tcW w:w="239" w:type="dxa"/>
            <w:tcBorders>
              <w:top w:val="single" w:sz="4" w:space="0" w:color="auto"/>
            </w:tcBorders>
          </w:tcPr>
          <w:p w14:paraId="337A3CF2" w14:textId="77777777" w:rsidR="004B1BFA" w:rsidRPr="00684377" w:rsidRDefault="004B1BFA" w:rsidP="004B1BFA">
            <w:pPr>
              <w:spacing w:before="60" w:after="30" w:line="276" w:lineRule="auto"/>
              <w:ind w:left="-144" w:right="-108"/>
              <w:jc w:val="center"/>
              <w:rPr>
                <w:rFonts w:ascii="Arial" w:hAnsi="Arial" w:cs="Arial"/>
                <w:sz w:val="16"/>
                <w:szCs w:val="16"/>
              </w:rPr>
            </w:pPr>
          </w:p>
        </w:tc>
        <w:tc>
          <w:tcPr>
            <w:tcW w:w="1057" w:type="dxa"/>
            <w:tcBorders>
              <w:top w:val="single" w:sz="4" w:space="0" w:color="auto"/>
              <w:bottom w:val="single" w:sz="4" w:space="0" w:color="auto"/>
            </w:tcBorders>
          </w:tcPr>
          <w:p w14:paraId="337A3CF3" w14:textId="4529E4D0" w:rsidR="004B1BFA" w:rsidRPr="00684377" w:rsidRDefault="004B1BFA" w:rsidP="004B1BFA">
            <w:pPr>
              <w:spacing w:before="60" w:after="30" w:line="276" w:lineRule="auto"/>
              <w:ind w:left="-144" w:right="-108"/>
              <w:jc w:val="center"/>
              <w:rPr>
                <w:rFonts w:ascii="Arial" w:hAnsi="Arial" w:cs="Arial"/>
                <w:sz w:val="16"/>
                <w:szCs w:val="16"/>
                <w:lang w:val="en-GB"/>
              </w:rPr>
            </w:pPr>
            <w:r w:rsidRPr="00684377">
              <w:rPr>
                <w:rFonts w:ascii="Arial" w:hAnsi="Arial" w:cs="Arial"/>
                <w:sz w:val="16"/>
                <w:szCs w:val="16"/>
                <w:lang w:val="en-GB"/>
              </w:rPr>
              <w:t>2024</w:t>
            </w:r>
          </w:p>
        </w:tc>
        <w:tc>
          <w:tcPr>
            <w:tcW w:w="238" w:type="dxa"/>
            <w:vAlign w:val="bottom"/>
          </w:tcPr>
          <w:p w14:paraId="337A3CF4" w14:textId="77777777" w:rsidR="004B1BFA" w:rsidRPr="00684377" w:rsidRDefault="004B1BFA" w:rsidP="004B1BFA">
            <w:pPr>
              <w:spacing w:before="60" w:after="30" w:line="276" w:lineRule="auto"/>
              <w:ind w:left="-108" w:right="-108"/>
              <w:jc w:val="center"/>
              <w:rPr>
                <w:rFonts w:ascii="Arial" w:hAnsi="Arial" w:cs="Arial"/>
                <w:sz w:val="16"/>
                <w:szCs w:val="16"/>
                <w:cs/>
              </w:rPr>
            </w:pPr>
          </w:p>
        </w:tc>
        <w:tc>
          <w:tcPr>
            <w:tcW w:w="1049" w:type="dxa"/>
            <w:tcBorders>
              <w:top w:val="single" w:sz="4" w:space="0" w:color="auto"/>
              <w:bottom w:val="single" w:sz="4" w:space="0" w:color="auto"/>
            </w:tcBorders>
          </w:tcPr>
          <w:p w14:paraId="337A3CF5" w14:textId="5714F037" w:rsidR="004B1BFA" w:rsidRPr="00684377" w:rsidRDefault="004B1BFA" w:rsidP="004B1BFA">
            <w:pPr>
              <w:spacing w:before="60" w:after="30" w:line="276" w:lineRule="auto"/>
              <w:ind w:left="-144" w:right="-108"/>
              <w:jc w:val="center"/>
              <w:rPr>
                <w:rFonts w:ascii="Arial" w:hAnsi="Arial" w:cs="Arial"/>
                <w:sz w:val="16"/>
                <w:szCs w:val="16"/>
              </w:rPr>
            </w:pPr>
            <w:r w:rsidRPr="00684377">
              <w:rPr>
                <w:rFonts w:ascii="Arial" w:hAnsi="Arial" w:cs="Arial"/>
                <w:sz w:val="16"/>
                <w:szCs w:val="16"/>
              </w:rPr>
              <w:t>2025</w:t>
            </w:r>
          </w:p>
        </w:tc>
        <w:tc>
          <w:tcPr>
            <w:tcW w:w="237" w:type="dxa"/>
            <w:tcBorders>
              <w:top w:val="single" w:sz="4" w:space="0" w:color="auto"/>
            </w:tcBorders>
          </w:tcPr>
          <w:p w14:paraId="337A3CF6" w14:textId="77777777" w:rsidR="004B1BFA" w:rsidRPr="00684377" w:rsidRDefault="004B1BFA" w:rsidP="004B1BFA">
            <w:pPr>
              <w:spacing w:before="60" w:after="30" w:line="276" w:lineRule="auto"/>
              <w:ind w:left="-144" w:right="-108"/>
              <w:jc w:val="center"/>
              <w:rPr>
                <w:rFonts w:ascii="Arial" w:hAnsi="Arial" w:cs="Arial"/>
                <w:sz w:val="16"/>
                <w:szCs w:val="16"/>
              </w:rPr>
            </w:pPr>
          </w:p>
        </w:tc>
        <w:tc>
          <w:tcPr>
            <w:tcW w:w="1086" w:type="dxa"/>
            <w:tcBorders>
              <w:top w:val="single" w:sz="4" w:space="0" w:color="auto"/>
              <w:bottom w:val="single" w:sz="4" w:space="0" w:color="auto"/>
            </w:tcBorders>
          </w:tcPr>
          <w:p w14:paraId="337A3CF7" w14:textId="7813D2A1" w:rsidR="004B1BFA" w:rsidRPr="00684377" w:rsidRDefault="004B1BFA" w:rsidP="004B1BFA">
            <w:pPr>
              <w:spacing w:before="60" w:after="30" w:line="276" w:lineRule="auto"/>
              <w:ind w:left="-144" w:right="-108"/>
              <w:jc w:val="center"/>
              <w:rPr>
                <w:rFonts w:ascii="Arial" w:hAnsi="Arial" w:cs="Arial"/>
                <w:sz w:val="16"/>
                <w:szCs w:val="16"/>
                <w:lang w:val="en-GB"/>
              </w:rPr>
            </w:pPr>
            <w:r w:rsidRPr="00684377">
              <w:rPr>
                <w:rFonts w:ascii="Arial" w:hAnsi="Arial" w:cs="Arial"/>
                <w:sz w:val="16"/>
                <w:szCs w:val="16"/>
                <w:lang w:val="en-GB"/>
              </w:rPr>
              <w:t>2024</w:t>
            </w:r>
          </w:p>
        </w:tc>
      </w:tr>
      <w:tr w:rsidR="00913465" w:rsidRPr="00684377" w14:paraId="337A3D01" w14:textId="77777777" w:rsidTr="004B1BFA">
        <w:trPr>
          <w:trHeight w:val="20"/>
        </w:trPr>
        <w:tc>
          <w:tcPr>
            <w:tcW w:w="3836" w:type="dxa"/>
            <w:vAlign w:val="bottom"/>
          </w:tcPr>
          <w:p w14:paraId="337A3CF9" w14:textId="77777777" w:rsidR="00913465" w:rsidRPr="00684377" w:rsidRDefault="00913465" w:rsidP="004B1BFA">
            <w:pPr>
              <w:spacing w:before="60" w:after="30" w:line="276" w:lineRule="auto"/>
              <w:ind w:left="245" w:hanging="245"/>
              <w:rPr>
                <w:rFonts w:ascii="Arial" w:eastAsia="Calibri" w:hAnsi="Arial" w:cs="Arial"/>
                <w:b/>
                <w:bCs/>
                <w:sz w:val="2"/>
                <w:szCs w:val="2"/>
              </w:rPr>
            </w:pPr>
          </w:p>
        </w:tc>
        <w:tc>
          <w:tcPr>
            <w:tcW w:w="1098" w:type="dxa"/>
            <w:vAlign w:val="bottom"/>
          </w:tcPr>
          <w:p w14:paraId="337A3CFA" w14:textId="77777777" w:rsidR="00913465" w:rsidRPr="00684377" w:rsidRDefault="00913465" w:rsidP="004B1BFA">
            <w:pPr>
              <w:spacing w:before="60" w:after="30" w:line="276" w:lineRule="auto"/>
              <w:ind w:left="-18"/>
              <w:jc w:val="right"/>
              <w:rPr>
                <w:rFonts w:ascii="Arial" w:hAnsi="Arial" w:cs="Arial"/>
                <w:sz w:val="2"/>
                <w:szCs w:val="2"/>
              </w:rPr>
            </w:pPr>
          </w:p>
        </w:tc>
        <w:tc>
          <w:tcPr>
            <w:tcW w:w="239" w:type="dxa"/>
          </w:tcPr>
          <w:p w14:paraId="337A3CFB" w14:textId="77777777" w:rsidR="00913465" w:rsidRPr="00684377" w:rsidRDefault="00913465" w:rsidP="004B1BFA">
            <w:pPr>
              <w:tabs>
                <w:tab w:val="left" w:pos="540"/>
              </w:tabs>
              <w:spacing w:before="60" w:after="30" w:line="276" w:lineRule="auto"/>
              <w:ind w:left="-18" w:right="72"/>
              <w:jc w:val="right"/>
              <w:rPr>
                <w:rFonts w:ascii="Arial" w:hAnsi="Arial" w:cs="Arial"/>
                <w:sz w:val="2"/>
                <w:szCs w:val="2"/>
              </w:rPr>
            </w:pPr>
          </w:p>
        </w:tc>
        <w:tc>
          <w:tcPr>
            <w:tcW w:w="1057" w:type="dxa"/>
            <w:vAlign w:val="bottom"/>
          </w:tcPr>
          <w:p w14:paraId="337A3CFC" w14:textId="77777777" w:rsidR="00913465" w:rsidRPr="00684377" w:rsidRDefault="00913465" w:rsidP="004B1BFA">
            <w:pPr>
              <w:spacing w:before="60" w:after="30" w:line="276" w:lineRule="auto"/>
              <w:ind w:left="-18"/>
              <w:jc w:val="right"/>
              <w:rPr>
                <w:rFonts w:ascii="Arial" w:hAnsi="Arial" w:cs="Arial"/>
                <w:sz w:val="2"/>
                <w:szCs w:val="2"/>
              </w:rPr>
            </w:pPr>
          </w:p>
        </w:tc>
        <w:tc>
          <w:tcPr>
            <w:tcW w:w="238" w:type="dxa"/>
          </w:tcPr>
          <w:p w14:paraId="337A3CFD" w14:textId="77777777" w:rsidR="00913465" w:rsidRPr="00684377" w:rsidRDefault="00913465" w:rsidP="004B1BFA">
            <w:pPr>
              <w:tabs>
                <w:tab w:val="left" w:pos="540"/>
              </w:tabs>
              <w:spacing w:before="60" w:after="30" w:line="276" w:lineRule="auto"/>
              <w:ind w:left="-18" w:right="72"/>
              <w:jc w:val="right"/>
              <w:rPr>
                <w:rFonts w:ascii="Arial" w:hAnsi="Arial" w:cs="Arial"/>
                <w:sz w:val="2"/>
                <w:szCs w:val="2"/>
              </w:rPr>
            </w:pPr>
          </w:p>
        </w:tc>
        <w:tc>
          <w:tcPr>
            <w:tcW w:w="1049" w:type="dxa"/>
            <w:vAlign w:val="bottom"/>
          </w:tcPr>
          <w:p w14:paraId="337A3CFE" w14:textId="77777777" w:rsidR="00913465" w:rsidRPr="00684377" w:rsidRDefault="00913465" w:rsidP="004B1BFA">
            <w:pPr>
              <w:spacing w:before="60" w:after="30" w:line="276" w:lineRule="auto"/>
              <w:ind w:left="-18"/>
              <w:jc w:val="right"/>
              <w:rPr>
                <w:rFonts w:ascii="Arial" w:hAnsi="Arial" w:cs="Arial"/>
                <w:sz w:val="2"/>
                <w:szCs w:val="2"/>
              </w:rPr>
            </w:pPr>
          </w:p>
        </w:tc>
        <w:tc>
          <w:tcPr>
            <w:tcW w:w="237" w:type="dxa"/>
          </w:tcPr>
          <w:p w14:paraId="337A3CFF" w14:textId="77777777" w:rsidR="00913465" w:rsidRPr="00684377" w:rsidRDefault="00913465" w:rsidP="004B1BFA">
            <w:pPr>
              <w:tabs>
                <w:tab w:val="left" w:pos="540"/>
              </w:tabs>
              <w:spacing w:before="60" w:after="30" w:line="276" w:lineRule="auto"/>
              <w:ind w:left="-18" w:right="72"/>
              <w:jc w:val="right"/>
              <w:rPr>
                <w:rFonts w:ascii="Arial" w:hAnsi="Arial" w:cs="Arial"/>
                <w:sz w:val="2"/>
                <w:szCs w:val="2"/>
              </w:rPr>
            </w:pPr>
          </w:p>
        </w:tc>
        <w:tc>
          <w:tcPr>
            <w:tcW w:w="1086" w:type="dxa"/>
            <w:vAlign w:val="bottom"/>
          </w:tcPr>
          <w:p w14:paraId="337A3D00" w14:textId="77777777" w:rsidR="00913465" w:rsidRPr="00684377" w:rsidRDefault="00913465" w:rsidP="004B1BFA">
            <w:pPr>
              <w:spacing w:before="60" w:after="30" w:line="276" w:lineRule="auto"/>
              <w:ind w:left="-18"/>
              <w:jc w:val="right"/>
              <w:rPr>
                <w:rFonts w:ascii="Arial" w:hAnsi="Arial" w:cs="Arial"/>
                <w:sz w:val="2"/>
                <w:szCs w:val="2"/>
              </w:rPr>
            </w:pPr>
          </w:p>
        </w:tc>
      </w:tr>
      <w:tr w:rsidR="00327DC6" w:rsidRPr="00684377" w14:paraId="0AD2293E" w14:textId="77777777" w:rsidTr="004B1BFA">
        <w:trPr>
          <w:trHeight w:val="20"/>
        </w:trPr>
        <w:tc>
          <w:tcPr>
            <w:tcW w:w="3836" w:type="dxa"/>
            <w:vAlign w:val="bottom"/>
          </w:tcPr>
          <w:p w14:paraId="4C988A56" w14:textId="1CBB4B15" w:rsidR="00327DC6" w:rsidRPr="00684377" w:rsidRDefault="004225CB" w:rsidP="004B1BFA">
            <w:pPr>
              <w:spacing w:before="60" w:after="30" w:line="276" w:lineRule="auto"/>
              <w:ind w:left="245" w:hanging="245"/>
              <w:rPr>
                <w:rFonts w:ascii="Arial" w:eastAsia="Calibri" w:hAnsi="Arial" w:cs="Arial"/>
                <w:b/>
                <w:bCs/>
                <w:sz w:val="16"/>
                <w:szCs w:val="16"/>
              </w:rPr>
            </w:pPr>
            <w:r w:rsidRPr="00684377">
              <w:rPr>
                <w:rFonts w:ascii="Arial" w:hAnsi="Arial" w:cs="Arial"/>
                <w:sz w:val="16"/>
                <w:szCs w:val="16"/>
                <w:lang w:val="en-GB"/>
              </w:rPr>
              <w:t>Actuarial loss</w:t>
            </w:r>
            <w:r w:rsidRPr="00684377">
              <w:rPr>
                <w:rFonts w:ascii="Arial" w:hAnsi="Arial" w:cs="Arial" w:hint="cs"/>
                <w:sz w:val="16"/>
                <w:szCs w:val="16"/>
                <w:cs/>
                <w:lang w:val="en-GB"/>
              </w:rPr>
              <w:t xml:space="preserve"> </w:t>
            </w:r>
            <w:r w:rsidRPr="00684377">
              <w:rPr>
                <w:rFonts w:ascii="Arial" w:hAnsi="Arial" w:cs="Arial"/>
                <w:sz w:val="16"/>
                <w:szCs w:val="16"/>
                <w:lang w:val="en-GB"/>
              </w:rPr>
              <w:t xml:space="preserve">(gain) </w:t>
            </w:r>
            <w:r w:rsidR="00327DC6" w:rsidRPr="00684377">
              <w:rPr>
                <w:rFonts w:ascii="Arial" w:eastAsia="Calibri" w:hAnsi="Arial" w:cs="Arial"/>
                <w:sz w:val="16"/>
                <w:szCs w:val="16"/>
              </w:rPr>
              <w:t>from changes in</w:t>
            </w:r>
          </w:p>
        </w:tc>
        <w:tc>
          <w:tcPr>
            <w:tcW w:w="1098" w:type="dxa"/>
            <w:vAlign w:val="bottom"/>
          </w:tcPr>
          <w:p w14:paraId="12FFF5A3" w14:textId="77777777" w:rsidR="00327DC6" w:rsidRPr="00684377" w:rsidRDefault="00327DC6" w:rsidP="004B1BFA">
            <w:pPr>
              <w:spacing w:before="60" w:after="30" w:line="276" w:lineRule="auto"/>
              <w:ind w:left="-18"/>
              <w:jc w:val="right"/>
              <w:rPr>
                <w:rFonts w:ascii="Arial" w:hAnsi="Arial" w:cs="Arial"/>
                <w:sz w:val="16"/>
                <w:szCs w:val="16"/>
              </w:rPr>
            </w:pPr>
          </w:p>
        </w:tc>
        <w:tc>
          <w:tcPr>
            <w:tcW w:w="239" w:type="dxa"/>
          </w:tcPr>
          <w:p w14:paraId="007F3361" w14:textId="77777777" w:rsidR="00327DC6" w:rsidRPr="00684377" w:rsidRDefault="00327DC6" w:rsidP="004B1BFA">
            <w:pPr>
              <w:tabs>
                <w:tab w:val="left" w:pos="540"/>
              </w:tabs>
              <w:spacing w:before="60" w:after="30" w:line="276" w:lineRule="auto"/>
              <w:ind w:left="-18" w:right="72"/>
              <w:jc w:val="right"/>
              <w:rPr>
                <w:rFonts w:ascii="Arial" w:hAnsi="Arial" w:cs="Arial"/>
                <w:sz w:val="16"/>
                <w:szCs w:val="16"/>
              </w:rPr>
            </w:pPr>
          </w:p>
        </w:tc>
        <w:tc>
          <w:tcPr>
            <w:tcW w:w="1057" w:type="dxa"/>
            <w:vAlign w:val="bottom"/>
          </w:tcPr>
          <w:p w14:paraId="2AE2B674" w14:textId="77777777" w:rsidR="00327DC6" w:rsidRPr="00684377" w:rsidRDefault="00327DC6" w:rsidP="004B1BFA">
            <w:pPr>
              <w:spacing w:before="60" w:after="30" w:line="276" w:lineRule="auto"/>
              <w:ind w:left="-18"/>
              <w:jc w:val="right"/>
              <w:rPr>
                <w:rFonts w:ascii="Arial" w:hAnsi="Arial" w:cs="Arial"/>
                <w:sz w:val="16"/>
                <w:szCs w:val="16"/>
              </w:rPr>
            </w:pPr>
          </w:p>
        </w:tc>
        <w:tc>
          <w:tcPr>
            <w:tcW w:w="238" w:type="dxa"/>
          </w:tcPr>
          <w:p w14:paraId="567E4C0B" w14:textId="77777777" w:rsidR="00327DC6" w:rsidRPr="00684377" w:rsidRDefault="00327DC6" w:rsidP="004B1BFA">
            <w:pPr>
              <w:tabs>
                <w:tab w:val="left" w:pos="540"/>
              </w:tabs>
              <w:spacing w:before="60" w:after="30" w:line="276" w:lineRule="auto"/>
              <w:ind w:left="-18" w:right="72"/>
              <w:jc w:val="right"/>
              <w:rPr>
                <w:rFonts w:ascii="Arial" w:hAnsi="Arial" w:cs="Arial"/>
                <w:sz w:val="16"/>
                <w:szCs w:val="16"/>
              </w:rPr>
            </w:pPr>
          </w:p>
        </w:tc>
        <w:tc>
          <w:tcPr>
            <w:tcW w:w="1049" w:type="dxa"/>
            <w:vAlign w:val="bottom"/>
          </w:tcPr>
          <w:p w14:paraId="46382769" w14:textId="77777777" w:rsidR="00327DC6" w:rsidRPr="00684377" w:rsidRDefault="00327DC6" w:rsidP="004B1BFA">
            <w:pPr>
              <w:spacing w:before="60" w:after="30" w:line="276" w:lineRule="auto"/>
              <w:ind w:left="-18"/>
              <w:jc w:val="right"/>
              <w:rPr>
                <w:rFonts w:ascii="Arial" w:hAnsi="Arial" w:cs="Arial"/>
                <w:sz w:val="16"/>
                <w:szCs w:val="16"/>
              </w:rPr>
            </w:pPr>
          </w:p>
        </w:tc>
        <w:tc>
          <w:tcPr>
            <w:tcW w:w="237" w:type="dxa"/>
          </w:tcPr>
          <w:p w14:paraId="734CCE65" w14:textId="77777777" w:rsidR="00327DC6" w:rsidRPr="00684377" w:rsidRDefault="00327DC6" w:rsidP="004B1BFA">
            <w:pPr>
              <w:tabs>
                <w:tab w:val="left" w:pos="540"/>
              </w:tabs>
              <w:spacing w:before="60" w:after="30" w:line="276" w:lineRule="auto"/>
              <w:ind w:left="-18" w:right="72"/>
              <w:jc w:val="right"/>
              <w:rPr>
                <w:rFonts w:ascii="Arial" w:hAnsi="Arial" w:cs="Arial"/>
                <w:sz w:val="16"/>
                <w:szCs w:val="16"/>
              </w:rPr>
            </w:pPr>
          </w:p>
        </w:tc>
        <w:tc>
          <w:tcPr>
            <w:tcW w:w="1086" w:type="dxa"/>
            <w:vAlign w:val="bottom"/>
          </w:tcPr>
          <w:p w14:paraId="6496DE11" w14:textId="77777777" w:rsidR="00327DC6" w:rsidRPr="00684377" w:rsidRDefault="00327DC6" w:rsidP="004B1BFA">
            <w:pPr>
              <w:spacing w:before="60" w:after="30" w:line="276" w:lineRule="auto"/>
              <w:ind w:left="-18"/>
              <w:jc w:val="right"/>
              <w:rPr>
                <w:rFonts w:ascii="Arial" w:hAnsi="Arial" w:cs="Arial"/>
                <w:sz w:val="16"/>
                <w:szCs w:val="16"/>
              </w:rPr>
            </w:pPr>
          </w:p>
        </w:tc>
      </w:tr>
      <w:tr w:rsidR="004B1BFA" w:rsidRPr="00684377" w14:paraId="337A3D0A" w14:textId="77777777" w:rsidTr="004B1BFA">
        <w:trPr>
          <w:trHeight w:val="20"/>
        </w:trPr>
        <w:tc>
          <w:tcPr>
            <w:tcW w:w="3836" w:type="dxa"/>
            <w:vAlign w:val="bottom"/>
          </w:tcPr>
          <w:p w14:paraId="337A3D02" w14:textId="32ED7336" w:rsidR="004B1BFA" w:rsidRPr="00684377" w:rsidRDefault="004B1BFA" w:rsidP="004B1BFA">
            <w:pPr>
              <w:spacing w:before="60" w:after="30" w:line="276" w:lineRule="auto"/>
              <w:ind w:left="245" w:hanging="245"/>
              <w:rPr>
                <w:rFonts w:ascii="Arial" w:eastAsia="Calibri" w:hAnsi="Arial" w:cs="Arial"/>
                <w:b/>
                <w:bCs/>
                <w:sz w:val="16"/>
                <w:szCs w:val="16"/>
              </w:rPr>
            </w:pPr>
            <w:r w:rsidRPr="00684377">
              <w:rPr>
                <w:rFonts w:ascii="Arial" w:eastAsia="Calibri" w:hAnsi="Arial" w:cs="Arial"/>
                <w:sz w:val="16"/>
                <w:szCs w:val="16"/>
              </w:rPr>
              <w:t xml:space="preserve">   experience assumptions</w:t>
            </w:r>
          </w:p>
        </w:tc>
        <w:tc>
          <w:tcPr>
            <w:tcW w:w="1098" w:type="dxa"/>
            <w:vAlign w:val="bottom"/>
          </w:tcPr>
          <w:p w14:paraId="337A3D03" w14:textId="227418B0" w:rsidR="004B1BFA" w:rsidRPr="00684377" w:rsidRDefault="00283C53" w:rsidP="004B1BFA">
            <w:pPr>
              <w:spacing w:before="60" w:after="30" w:line="276" w:lineRule="auto"/>
              <w:ind w:left="-18"/>
              <w:jc w:val="right"/>
              <w:rPr>
                <w:rFonts w:ascii="Arial" w:hAnsi="Arial" w:cs="Arial"/>
                <w:sz w:val="16"/>
                <w:szCs w:val="16"/>
              </w:rPr>
            </w:pPr>
            <w:r w:rsidRPr="00684377">
              <w:rPr>
                <w:rFonts w:ascii="Arial" w:hAnsi="Arial" w:cs="Arial"/>
                <w:sz w:val="16"/>
                <w:szCs w:val="16"/>
              </w:rPr>
              <w:t>197,124</w:t>
            </w:r>
          </w:p>
        </w:tc>
        <w:tc>
          <w:tcPr>
            <w:tcW w:w="239" w:type="dxa"/>
          </w:tcPr>
          <w:p w14:paraId="337A3D04"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57" w:type="dxa"/>
            <w:vAlign w:val="bottom"/>
          </w:tcPr>
          <w:p w14:paraId="337A3D05" w14:textId="4E7919BD" w:rsidR="004B1BFA" w:rsidRPr="00684377" w:rsidRDefault="004B1BFA" w:rsidP="004B1BFA">
            <w:pPr>
              <w:spacing w:before="60" w:after="30" w:line="276" w:lineRule="auto"/>
              <w:ind w:left="-18"/>
              <w:jc w:val="right"/>
              <w:rPr>
                <w:rFonts w:ascii="Arial" w:hAnsi="Arial" w:cs="Arial"/>
                <w:sz w:val="16"/>
                <w:szCs w:val="16"/>
              </w:rPr>
            </w:pPr>
            <w:r w:rsidRPr="00684377">
              <w:rPr>
                <w:rFonts w:ascii="Arial" w:hAnsi="Arial" w:cs="Arial"/>
                <w:sz w:val="16"/>
                <w:szCs w:val="16"/>
              </w:rPr>
              <w:t>(25,064)</w:t>
            </w:r>
          </w:p>
        </w:tc>
        <w:tc>
          <w:tcPr>
            <w:tcW w:w="238" w:type="dxa"/>
          </w:tcPr>
          <w:p w14:paraId="337A3D06"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49" w:type="dxa"/>
            <w:vAlign w:val="bottom"/>
          </w:tcPr>
          <w:p w14:paraId="337A3D07" w14:textId="6FBAE609" w:rsidR="004B1BFA" w:rsidRPr="00684377" w:rsidRDefault="00283C53" w:rsidP="004B1BFA">
            <w:pPr>
              <w:spacing w:before="60" w:after="30" w:line="276" w:lineRule="auto"/>
              <w:ind w:left="-18"/>
              <w:jc w:val="right"/>
              <w:rPr>
                <w:rFonts w:ascii="Arial" w:hAnsi="Arial" w:cs="Arial"/>
                <w:sz w:val="16"/>
                <w:szCs w:val="16"/>
              </w:rPr>
            </w:pPr>
            <w:r w:rsidRPr="00684377">
              <w:rPr>
                <w:rFonts w:ascii="Arial" w:hAnsi="Arial" w:cs="Arial"/>
                <w:sz w:val="16"/>
                <w:szCs w:val="16"/>
              </w:rPr>
              <w:t>197,124</w:t>
            </w:r>
          </w:p>
        </w:tc>
        <w:tc>
          <w:tcPr>
            <w:tcW w:w="237" w:type="dxa"/>
          </w:tcPr>
          <w:p w14:paraId="337A3D08"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86" w:type="dxa"/>
            <w:vAlign w:val="bottom"/>
          </w:tcPr>
          <w:p w14:paraId="337A3D09" w14:textId="5EF0736D" w:rsidR="004B1BFA" w:rsidRPr="00684377" w:rsidRDefault="004B1BFA" w:rsidP="004B1BFA">
            <w:pPr>
              <w:spacing w:before="60" w:after="30" w:line="276" w:lineRule="auto"/>
              <w:ind w:left="-18"/>
              <w:jc w:val="right"/>
              <w:rPr>
                <w:rFonts w:ascii="Arial" w:hAnsi="Arial" w:cs="Arial"/>
                <w:sz w:val="16"/>
                <w:szCs w:val="16"/>
              </w:rPr>
            </w:pPr>
            <w:r w:rsidRPr="00684377">
              <w:rPr>
                <w:rFonts w:ascii="Arial" w:hAnsi="Arial" w:cs="Arial"/>
                <w:sz w:val="16"/>
                <w:szCs w:val="16"/>
              </w:rPr>
              <w:t>(27,832)</w:t>
            </w:r>
          </w:p>
        </w:tc>
      </w:tr>
      <w:tr w:rsidR="004B1BFA" w:rsidRPr="00684377" w14:paraId="6D845CFF" w14:textId="77777777" w:rsidTr="004B1BFA">
        <w:trPr>
          <w:trHeight w:val="20"/>
        </w:trPr>
        <w:tc>
          <w:tcPr>
            <w:tcW w:w="3836" w:type="dxa"/>
            <w:vAlign w:val="bottom"/>
          </w:tcPr>
          <w:p w14:paraId="189F6D16" w14:textId="52013A1B" w:rsidR="004B1BFA" w:rsidRPr="00684377" w:rsidRDefault="004B1BFA" w:rsidP="004B1BFA">
            <w:pPr>
              <w:spacing w:before="60" w:after="30" w:line="276" w:lineRule="auto"/>
              <w:ind w:left="245" w:hanging="245"/>
              <w:rPr>
                <w:rFonts w:ascii="Arial" w:eastAsia="Calibri" w:hAnsi="Arial" w:cs="Arial"/>
                <w:sz w:val="16"/>
                <w:szCs w:val="16"/>
              </w:rPr>
            </w:pPr>
            <w:r w:rsidRPr="00684377">
              <w:rPr>
                <w:rFonts w:ascii="Arial" w:hAnsi="Arial" w:cs="Arial"/>
                <w:sz w:val="16"/>
                <w:szCs w:val="16"/>
                <w:lang w:val="en-GB"/>
              </w:rPr>
              <w:t xml:space="preserve">Actuarial gain </w:t>
            </w:r>
            <w:r w:rsidRPr="00684377">
              <w:rPr>
                <w:rFonts w:ascii="Arial" w:eastAsia="Calibri" w:hAnsi="Arial" w:cs="Arial"/>
                <w:sz w:val="16"/>
                <w:szCs w:val="16"/>
              </w:rPr>
              <w:t>from changes in</w:t>
            </w:r>
          </w:p>
        </w:tc>
        <w:tc>
          <w:tcPr>
            <w:tcW w:w="1098" w:type="dxa"/>
            <w:vAlign w:val="bottom"/>
          </w:tcPr>
          <w:p w14:paraId="3728A97A" w14:textId="77777777" w:rsidR="004B1BFA" w:rsidRPr="00684377" w:rsidRDefault="004B1BFA" w:rsidP="004B1BFA">
            <w:pPr>
              <w:spacing w:before="60" w:after="30" w:line="276" w:lineRule="auto"/>
              <w:ind w:left="-18"/>
              <w:jc w:val="right"/>
              <w:rPr>
                <w:rFonts w:ascii="Arial" w:hAnsi="Arial" w:cs="Arial"/>
                <w:sz w:val="16"/>
                <w:szCs w:val="16"/>
              </w:rPr>
            </w:pPr>
          </w:p>
        </w:tc>
        <w:tc>
          <w:tcPr>
            <w:tcW w:w="239" w:type="dxa"/>
          </w:tcPr>
          <w:p w14:paraId="2DFA87E9"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57" w:type="dxa"/>
            <w:vAlign w:val="bottom"/>
          </w:tcPr>
          <w:p w14:paraId="7F3CC045" w14:textId="77777777" w:rsidR="004B1BFA" w:rsidRPr="00684377" w:rsidRDefault="004B1BFA" w:rsidP="004B1BFA">
            <w:pPr>
              <w:spacing w:before="60" w:after="30" w:line="276" w:lineRule="auto"/>
              <w:ind w:left="-18"/>
              <w:jc w:val="right"/>
              <w:rPr>
                <w:rFonts w:ascii="Arial" w:hAnsi="Arial" w:cs="Arial"/>
                <w:sz w:val="16"/>
                <w:szCs w:val="16"/>
              </w:rPr>
            </w:pPr>
          </w:p>
        </w:tc>
        <w:tc>
          <w:tcPr>
            <w:tcW w:w="238" w:type="dxa"/>
          </w:tcPr>
          <w:p w14:paraId="58A913F8"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49" w:type="dxa"/>
            <w:vAlign w:val="bottom"/>
          </w:tcPr>
          <w:p w14:paraId="69700980" w14:textId="77777777" w:rsidR="004B1BFA" w:rsidRPr="00684377" w:rsidRDefault="004B1BFA" w:rsidP="004B1BFA">
            <w:pPr>
              <w:spacing w:before="60" w:after="30" w:line="276" w:lineRule="auto"/>
              <w:ind w:left="-18"/>
              <w:jc w:val="right"/>
              <w:rPr>
                <w:rFonts w:ascii="Arial" w:hAnsi="Arial" w:cs="Arial"/>
                <w:sz w:val="16"/>
                <w:szCs w:val="16"/>
              </w:rPr>
            </w:pPr>
          </w:p>
        </w:tc>
        <w:tc>
          <w:tcPr>
            <w:tcW w:w="237" w:type="dxa"/>
          </w:tcPr>
          <w:p w14:paraId="0A296FBC"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86" w:type="dxa"/>
            <w:vAlign w:val="bottom"/>
          </w:tcPr>
          <w:p w14:paraId="72B038EA" w14:textId="77777777" w:rsidR="004B1BFA" w:rsidRPr="00684377" w:rsidRDefault="004B1BFA" w:rsidP="004B1BFA">
            <w:pPr>
              <w:spacing w:before="60" w:after="30" w:line="276" w:lineRule="auto"/>
              <w:ind w:left="-18"/>
              <w:jc w:val="right"/>
              <w:rPr>
                <w:rFonts w:ascii="Arial" w:hAnsi="Arial" w:cs="Arial"/>
                <w:sz w:val="16"/>
                <w:szCs w:val="16"/>
              </w:rPr>
            </w:pPr>
          </w:p>
        </w:tc>
      </w:tr>
      <w:tr w:rsidR="004B1BFA" w:rsidRPr="00684377" w14:paraId="337A3D13" w14:textId="77777777" w:rsidTr="004B1BFA">
        <w:trPr>
          <w:trHeight w:val="20"/>
        </w:trPr>
        <w:tc>
          <w:tcPr>
            <w:tcW w:w="3836" w:type="dxa"/>
            <w:vAlign w:val="bottom"/>
          </w:tcPr>
          <w:p w14:paraId="337A3D0B" w14:textId="3AF407C4" w:rsidR="004B1BFA" w:rsidRPr="00684377" w:rsidRDefault="004B1BFA" w:rsidP="004B1BFA">
            <w:pPr>
              <w:spacing w:before="60" w:after="30" w:line="276" w:lineRule="auto"/>
              <w:ind w:left="245" w:right="-136" w:hanging="245"/>
              <w:rPr>
                <w:rFonts w:ascii="Arial" w:hAnsi="Arial" w:cs="Arial"/>
                <w:sz w:val="16"/>
                <w:szCs w:val="16"/>
                <w:lang w:val="en-GB"/>
              </w:rPr>
            </w:pPr>
            <w:r w:rsidRPr="00684377">
              <w:rPr>
                <w:rFonts w:ascii="Arial" w:hAnsi="Arial" w:cs="Arial"/>
                <w:sz w:val="16"/>
                <w:szCs w:val="16"/>
                <w:lang w:val="en-GB"/>
              </w:rPr>
              <w:t xml:space="preserve">   demographic assumptions</w:t>
            </w:r>
          </w:p>
        </w:tc>
        <w:tc>
          <w:tcPr>
            <w:tcW w:w="1098" w:type="dxa"/>
            <w:vAlign w:val="bottom"/>
          </w:tcPr>
          <w:p w14:paraId="337A3D0C" w14:textId="3727009F" w:rsidR="004B1BFA" w:rsidRPr="00684377" w:rsidRDefault="00283C53" w:rsidP="004B1BFA">
            <w:pPr>
              <w:spacing w:before="60" w:after="30" w:line="276" w:lineRule="auto"/>
              <w:ind w:left="-18"/>
              <w:jc w:val="right"/>
              <w:rPr>
                <w:rFonts w:ascii="Arial" w:hAnsi="Arial" w:cs="Arial"/>
                <w:sz w:val="16"/>
                <w:szCs w:val="16"/>
              </w:rPr>
            </w:pPr>
            <w:r w:rsidRPr="00684377">
              <w:rPr>
                <w:rFonts w:ascii="Arial" w:hAnsi="Arial" w:cs="Arial"/>
                <w:sz w:val="16"/>
                <w:szCs w:val="16"/>
              </w:rPr>
              <w:t>(10,743)</w:t>
            </w:r>
          </w:p>
        </w:tc>
        <w:tc>
          <w:tcPr>
            <w:tcW w:w="239" w:type="dxa"/>
          </w:tcPr>
          <w:p w14:paraId="337A3D0D"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57" w:type="dxa"/>
            <w:vAlign w:val="bottom"/>
          </w:tcPr>
          <w:p w14:paraId="337A3D0E" w14:textId="16DD59DB" w:rsidR="004B1BFA" w:rsidRPr="00684377" w:rsidRDefault="004B1BFA" w:rsidP="004B1BFA">
            <w:pPr>
              <w:spacing w:before="60" w:after="30" w:line="276" w:lineRule="auto"/>
              <w:ind w:left="-18"/>
              <w:jc w:val="right"/>
              <w:rPr>
                <w:rFonts w:ascii="Arial" w:hAnsi="Arial" w:cs="Arial"/>
                <w:sz w:val="16"/>
                <w:szCs w:val="16"/>
              </w:rPr>
            </w:pPr>
            <w:r w:rsidRPr="00684377">
              <w:rPr>
                <w:rFonts w:ascii="Arial" w:hAnsi="Arial" w:cs="Arial"/>
                <w:sz w:val="16"/>
                <w:szCs w:val="16"/>
              </w:rPr>
              <w:t>(42,624)</w:t>
            </w:r>
          </w:p>
        </w:tc>
        <w:tc>
          <w:tcPr>
            <w:tcW w:w="238" w:type="dxa"/>
          </w:tcPr>
          <w:p w14:paraId="337A3D0F"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49" w:type="dxa"/>
            <w:vAlign w:val="bottom"/>
          </w:tcPr>
          <w:p w14:paraId="337A3D10" w14:textId="112B05C3" w:rsidR="004B1BFA" w:rsidRPr="00684377" w:rsidRDefault="00283C53" w:rsidP="004B1BFA">
            <w:pPr>
              <w:spacing w:before="60" w:after="30" w:line="276" w:lineRule="auto"/>
              <w:ind w:left="-18"/>
              <w:jc w:val="right"/>
              <w:rPr>
                <w:rFonts w:ascii="Arial" w:hAnsi="Arial" w:cs="Arial"/>
                <w:sz w:val="16"/>
                <w:szCs w:val="16"/>
              </w:rPr>
            </w:pPr>
            <w:r w:rsidRPr="00684377">
              <w:rPr>
                <w:rFonts w:ascii="Arial" w:hAnsi="Arial" w:cs="Arial"/>
                <w:sz w:val="16"/>
                <w:szCs w:val="16"/>
              </w:rPr>
              <w:t>(10,743)</w:t>
            </w:r>
          </w:p>
        </w:tc>
        <w:tc>
          <w:tcPr>
            <w:tcW w:w="237" w:type="dxa"/>
          </w:tcPr>
          <w:p w14:paraId="337A3D11"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86" w:type="dxa"/>
            <w:vAlign w:val="bottom"/>
          </w:tcPr>
          <w:p w14:paraId="337A3D12" w14:textId="4988F3BD" w:rsidR="004B1BFA" w:rsidRPr="00684377" w:rsidRDefault="004B1BFA" w:rsidP="004B1BFA">
            <w:pPr>
              <w:spacing w:before="60" w:after="30" w:line="276" w:lineRule="auto"/>
              <w:ind w:left="-18"/>
              <w:jc w:val="right"/>
              <w:rPr>
                <w:rFonts w:ascii="Arial" w:hAnsi="Arial" w:cs="Arial"/>
                <w:sz w:val="16"/>
                <w:szCs w:val="16"/>
              </w:rPr>
            </w:pPr>
            <w:r w:rsidRPr="00684377">
              <w:rPr>
                <w:rFonts w:ascii="Arial" w:hAnsi="Arial" w:cs="Arial"/>
                <w:sz w:val="16"/>
                <w:szCs w:val="16"/>
              </w:rPr>
              <w:t>(42,014)</w:t>
            </w:r>
          </w:p>
        </w:tc>
      </w:tr>
      <w:tr w:rsidR="004B1BFA" w:rsidRPr="00684377" w14:paraId="40016AB0" w14:textId="77777777" w:rsidTr="004B1BFA">
        <w:trPr>
          <w:trHeight w:val="20"/>
        </w:trPr>
        <w:tc>
          <w:tcPr>
            <w:tcW w:w="3836" w:type="dxa"/>
            <w:vAlign w:val="bottom"/>
          </w:tcPr>
          <w:p w14:paraId="112BEF25" w14:textId="19ADDAEB" w:rsidR="004B1BFA" w:rsidRPr="00684377" w:rsidRDefault="004B1BFA" w:rsidP="004B1BFA">
            <w:pPr>
              <w:spacing w:before="60" w:after="30" w:line="276" w:lineRule="auto"/>
              <w:ind w:left="245" w:right="-136" w:hanging="245"/>
              <w:rPr>
                <w:rFonts w:ascii="Arial" w:hAnsi="Arial" w:cs="Arial"/>
                <w:sz w:val="16"/>
                <w:szCs w:val="16"/>
                <w:lang w:val="en-GB"/>
              </w:rPr>
            </w:pPr>
            <w:r w:rsidRPr="00684377">
              <w:rPr>
                <w:rFonts w:ascii="Arial" w:hAnsi="Arial" w:cs="Arial"/>
                <w:sz w:val="16"/>
                <w:szCs w:val="16"/>
                <w:lang w:val="en-GB"/>
              </w:rPr>
              <w:t xml:space="preserve">Actuarial </w:t>
            </w:r>
            <w:r w:rsidR="00272718" w:rsidRPr="00684377">
              <w:rPr>
                <w:rFonts w:ascii="Arial" w:hAnsi="Arial" w:cs="Arial"/>
                <w:sz w:val="16"/>
                <w:szCs w:val="16"/>
              </w:rPr>
              <w:t>loss (</w:t>
            </w:r>
            <w:r w:rsidRPr="00684377">
              <w:rPr>
                <w:rFonts w:ascii="Arial" w:hAnsi="Arial" w:cs="Arial"/>
                <w:sz w:val="16"/>
                <w:szCs w:val="16"/>
                <w:lang w:val="en-GB"/>
              </w:rPr>
              <w:t>gain</w:t>
            </w:r>
            <w:r w:rsidR="00272718" w:rsidRPr="00684377">
              <w:rPr>
                <w:rFonts w:ascii="Arial" w:hAnsi="Arial" w:cs="Arial"/>
                <w:sz w:val="16"/>
                <w:szCs w:val="16"/>
                <w:lang w:val="en-GB"/>
              </w:rPr>
              <w:t>)</w:t>
            </w:r>
            <w:r w:rsidRPr="00684377">
              <w:rPr>
                <w:rFonts w:ascii="Arial" w:hAnsi="Arial" w:cs="Arial"/>
                <w:sz w:val="16"/>
                <w:szCs w:val="16"/>
                <w:lang w:val="en-GB"/>
              </w:rPr>
              <w:t xml:space="preserve"> from changes in</w:t>
            </w:r>
          </w:p>
        </w:tc>
        <w:tc>
          <w:tcPr>
            <w:tcW w:w="1098" w:type="dxa"/>
            <w:vAlign w:val="bottom"/>
          </w:tcPr>
          <w:p w14:paraId="5D8219B5" w14:textId="77777777" w:rsidR="004B1BFA" w:rsidRPr="00684377" w:rsidRDefault="004B1BFA" w:rsidP="004B1BFA">
            <w:pPr>
              <w:spacing w:before="60" w:after="30" w:line="276" w:lineRule="auto"/>
              <w:ind w:left="-18"/>
              <w:jc w:val="right"/>
              <w:rPr>
                <w:rFonts w:ascii="Arial" w:hAnsi="Arial" w:cs="Arial"/>
                <w:sz w:val="16"/>
                <w:szCs w:val="16"/>
              </w:rPr>
            </w:pPr>
          </w:p>
        </w:tc>
        <w:tc>
          <w:tcPr>
            <w:tcW w:w="239" w:type="dxa"/>
          </w:tcPr>
          <w:p w14:paraId="63212897"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57" w:type="dxa"/>
            <w:vAlign w:val="bottom"/>
          </w:tcPr>
          <w:p w14:paraId="0A1F2205" w14:textId="77777777" w:rsidR="004B1BFA" w:rsidRPr="00684377" w:rsidRDefault="004B1BFA" w:rsidP="004B1BFA">
            <w:pPr>
              <w:spacing w:before="60" w:after="30" w:line="276" w:lineRule="auto"/>
              <w:ind w:left="-18"/>
              <w:jc w:val="right"/>
              <w:rPr>
                <w:rFonts w:ascii="Arial" w:hAnsi="Arial" w:cs="Arial"/>
                <w:sz w:val="16"/>
                <w:szCs w:val="16"/>
              </w:rPr>
            </w:pPr>
          </w:p>
        </w:tc>
        <w:tc>
          <w:tcPr>
            <w:tcW w:w="238" w:type="dxa"/>
          </w:tcPr>
          <w:p w14:paraId="6768C247"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49" w:type="dxa"/>
            <w:vAlign w:val="bottom"/>
          </w:tcPr>
          <w:p w14:paraId="38F1FAEE" w14:textId="77777777" w:rsidR="004B1BFA" w:rsidRPr="00684377" w:rsidRDefault="004B1BFA" w:rsidP="004B1BFA">
            <w:pPr>
              <w:spacing w:before="60" w:after="30" w:line="276" w:lineRule="auto"/>
              <w:ind w:left="-18"/>
              <w:jc w:val="right"/>
              <w:rPr>
                <w:rFonts w:ascii="Arial" w:hAnsi="Arial" w:cs="Arial"/>
                <w:sz w:val="16"/>
                <w:szCs w:val="16"/>
              </w:rPr>
            </w:pPr>
          </w:p>
        </w:tc>
        <w:tc>
          <w:tcPr>
            <w:tcW w:w="237" w:type="dxa"/>
          </w:tcPr>
          <w:p w14:paraId="36344DD6"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86" w:type="dxa"/>
            <w:vAlign w:val="bottom"/>
          </w:tcPr>
          <w:p w14:paraId="0F9AC843" w14:textId="77777777" w:rsidR="004B1BFA" w:rsidRPr="00684377" w:rsidRDefault="004B1BFA" w:rsidP="004B1BFA">
            <w:pPr>
              <w:spacing w:before="60" w:after="30" w:line="276" w:lineRule="auto"/>
              <w:ind w:left="-18"/>
              <w:jc w:val="right"/>
              <w:rPr>
                <w:rFonts w:ascii="Arial" w:hAnsi="Arial" w:cs="Arial"/>
                <w:sz w:val="16"/>
                <w:szCs w:val="16"/>
              </w:rPr>
            </w:pPr>
          </w:p>
        </w:tc>
      </w:tr>
      <w:tr w:rsidR="004B1BFA" w:rsidRPr="00684377" w14:paraId="337A3D1C" w14:textId="77777777" w:rsidTr="004B1BFA">
        <w:trPr>
          <w:trHeight w:val="20"/>
        </w:trPr>
        <w:tc>
          <w:tcPr>
            <w:tcW w:w="3836" w:type="dxa"/>
            <w:vAlign w:val="bottom"/>
          </w:tcPr>
          <w:p w14:paraId="337A3D14" w14:textId="26DC6442" w:rsidR="004B1BFA" w:rsidRPr="00684377" w:rsidRDefault="004B1BFA" w:rsidP="004B1BFA">
            <w:pPr>
              <w:spacing w:before="60" w:after="30" w:line="276" w:lineRule="auto"/>
              <w:ind w:left="245" w:right="-136" w:hanging="245"/>
              <w:rPr>
                <w:rFonts w:ascii="Arial" w:eastAsia="Calibri" w:hAnsi="Arial" w:cs="Arial"/>
                <w:b/>
                <w:bCs/>
                <w:sz w:val="16"/>
                <w:szCs w:val="16"/>
              </w:rPr>
            </w:pPr>
            <w:r w:rsidRPr="00684377">
              <w:rPr>
                <w:rFonts w:ascii="Arial" w:eastAsia="Calibri" w:hAnsi="Arial" w:cs="Arial"/>
                <w:sz w:val="16"/>
                <w:szCs w:val="16"/>
              </w:rPr>
              <w:t xml:space="preserve">   financial assumptions</w:t>
            </w:r>
          </w:p>
        </w:tc>
        <w:tc>
          <w:tcPr>
            <w:tcW w:w="1098" w:type="dxa"/>
            <w:vAlign w:val="bottom"/>
          </w:tcPr>
          <w:p w14:paraId="337A3D15" w14:textId="52A1C678" w:rsidR="004B1BFA" w:rsidRPr="00684377" w:rsidRDefault="00283C53" w:rsidP="004B1BFA">
            <w:pPr>
              <w:spacing w:before="60" w:after="30" w:line="276" w:lineRule="auto"/>
              <w:ind w:left="-18"/>
              <w:jc w:val="right"/>
              <w:rPr>
                <w:rFonts w:ascii="Arial" w:hAnsi="Arial" w:cs="Arial"/>
                <w:sz w:val="16"/>
                <w:szCs w:val="16"/>
              </w:rPr>
            </w:pPr>
            <w:r w:rsidRPr="00684377">
              <w:rPr>
                <w:rFonts w:ascii="Arial" w:hAnsi="Arial" w:cs="Arial"/>
                <w:sz w:val="16"/>
                <w:szCs w:val="16"/>
              </w:rPr>
              <w:t>58,582</w:t>
            </w:r>
          </w:p>
        </w:tc>
        <w:tc>
          <w:tcPr>
            <w:tcW w:w="239" w:type="dxa"/>
          </w:tcPr>
          <w:p w14:paraId="337A3D16"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57" w:type="dxa"/>
            <w:vAlign w:val="bottom"/>
          </w:tcPr>
          <w:p w14:paraId="337A3D17" w14:textId="44CCEA25" w:rsidR="004B1BFA" w:rsidRPr="00684377" w:rsidRDefault="004B1BFA" w:rsidP="004B1BFA">
            <w:pPr>
              <w:spacing w:before="60" w:after="30" w:line="276" w:lineRule="auto"/>
              <w:ind w:left="-18"/>
              <w:jc w:val="right"/>
              <w:rPr>
                <w:rFonts w:ascii="Arial" w:hAnsi="Arial" w:cs="Arial"/>
                <w:sz w:val="16"/>
                <w:szCs w:val="16"/>
              </w:rPr>
            </w:pPr>
            <w:r w:rsidRPr="00684377">
              <w:rPr>
                <w:rFonts w:ascii="Arial" w:hAnsi="Arial" w:cs="Arial"/>
                <w:sz w:val="16"/>
                <w:szCs w:val="16"/>
              </w:rPr>
              <w:t>(2,397)</w:t>
            </w:r>
          </w:p>
        </w:tc>
        <w:tc>
          <w:tcPr>
            <w:tcW w:w="238" w:type="dxa"/>
          </w:tcPr>
          <w:p w14:paraId="337A3D18"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49" w:type="dxa"/>
            <w:vAlign w:val="bottom"/>
          </w:tcPr>
          <w:p w14:paraId="337A3D19" w14:textId="428DE188" w:rsidR="004B1BFA" w:rsidRPr="00684377" w:rsidRDefault="00283C53" w:rsidP="004B1BFA">
            <w:pPr>
              <w:spacing w:before="60" w:after="30" w:line="276" w:lineRule="auto"/>
              <w:ind w:left="-18"/>
              <w:jc w:val="right"/>
              <w:rPr>
                <w:rFonts w:ascii="Arial" w:hAnsi="Arial" w:cs="Arial"/>
                <w:sz w:val="16"/>
                <w:szCs w:val="16"/>
              </w:rPr>
            </w:pPr>
            <w:r w:rsidRPr="00684377">
              <w:rPr>
                <w:rFonts w:ascii="Arial" w:hAnsi="Arial" w:cs="Arial"/>
                <w:sz w:val="16"/>
                <w:szCs w:val="16"/>
              </w:rPr>
              <w:t>58,582</w:t>
            </w:r>
          </w:p>
        </w:tc>
        <w:tc>
          <w:tcPr>
            <w:tcW w:w="237" w:type="dxa"/>
          </w:tcPr>
          <w:p w14:paraId="337A3D1A"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86" w:type="dxa"/>
            <w:vAlign w:val="bottom"/>
          </w:tcPr>
          <w:p w14:paraId="337A3D1B" w14:textId="25FB7D04" w:rsidR="004B1BFA" w:rsidRPr="00684377" w:rsidRDefault="004B1BFA" w:rsidP="004B1BFA">
            <w:pPr>
              <w:spacing w:before="60" w:after="30" w:line="276" w:lineRule="auto"/>
              <w:ind w:left="-18"/>
              <w:jc w:val="right"/>
              <w:rPr>
                <w:rFonts w:ascii="Arial" w:hAnsi="Arial" w:cs="Arial"/>
                <w:sz w:val="16"/>
                <w:szCs w:val="16"/>
              </w:rPr>
            </w:pPr>
            <w:r w:rsidRPr="00684377">
              <w:rPr>
                <w:rFonts w:ascii="Arial" w:hAnsi="Arial" w:cs="Arial"/>
                <w:sz w:val="16"/>
                <w:szCs w:val="16"/>
              </w:rPr>
              <w:t>(2,764)</w:t>
            </w:r>
          </w:p>
        </w:tc>
      </w:tr>
      <w:tr w:rsidR="004B1BFA" w:rsidRPr="00684377" w14:paraId="07DB9367" w14:textId="77777777" w:rsidTr="004B1BFA">
        <w:trPr>
          <w:trHeight w:val="20"/>
        </w:trPr>
        <w:tc>
          <w:tcPr>
            <w:tcW w:w="3836" w:type="dxa"/>
            <w:vAlign w:val="bottom"/>
          </w:tcPr>
          <w:p w14:paraId="5BD81790" w14:textId="4E9EB6E7" w:rsidR="004B1BFA" w:rsidRPr="00684377" w:rsidRDefault="004B1BFA" w:rsidP="004B1BFA">
            <w:pPr>
              <w:spacing w:before="60" w:after="30" w:line="276" w:lineRule="auto"/>
              <w:ind w:left="245" w:hanging="245"/>
              <w:rPr>
                <w:rFonts w:ascii="Arial" w:eastAsia="Calibri" w:hAnsi="Arial" w:cs="Arial"/>
                <w:sz w:val="16"/>
                <w:szCs w:val="16"/>
              </w:rPr>
            </w:pPr>
            <w:r w:rsidRPr="00684377">
              <w:rPr>
                <w:rFonts w:ascii="Arial" w:eastAsia="Calibri" w:hAnsi="Arial" w:cs="Arial"/>
                <w:sz w:val="16"/>
                <w:szCs w:val="16"/>
              </w:rPr>
              <w:t xml:space="preserve">Total </w:t>
            </w:r>
            <w:r w:rsidRPr="00684377">
              <w:rPr>
                <w:rFonts w:ascii="Arial" w:eastAsia="Calibri" w:hAnsi="Arial" w:cs="Arial"/>
                <w:sz w:val="16"/>
                <w:szCs w:val="16"/>
                <w:lang w:val="en-GB"/>
              </w:rPr>
              <w:t>loss</w:t>
            </w:r>
            <w:r w:rsidRPr="00684377">
              <w:rPr>
                <w:rFonts w:ascii="Arial" w:hAnsi="Arial" w:cs="Arial" w:hint="cs"/>
                <w:sz w:val="16"/>
                <w:szCs w:val="16"/>
                <w:cs/>
                <w:lang w:val="en-GB"/>
              </w:rPr>
              <w:t xml:space="preserve"> </w:t>
            </w:r>
            <w:r w:rsidRPr="00684377">
              <w:rPr>
                <w:rFonts w:ascii="Arial" w:hAnsi="Arial" w:cs="Arial"/>
                <w:sz w:val="16"/>
                <w:szCs w:val="16"/>
                <w:lang w:val="en-GB"/>
              </w:rPr>
              <w:t>(gain</w:t>
            </w:r>
            <w:r w:rsidRPr="00684377">
              <w:rPr>
                <w:rFonts w:ascii="Arial" w:eastAsia="Calibri" w:hAnsi="Arial" w:cs="Arial"/>
                <w:sz w:val="16"/>
                <w:szCs w:val="16"/>
                <w:lang w:val="en-GB"/>
              </w:rPr>
              <w:t xml:space="preserve">) </w:t>
            </w:r>
            <w:r w:rsidRPr="00684377">
              <w:rPr>
                <w:rFonts w:ascii="Arial" w:eastAsia="Calibri" w:hAnsi="Arial" w:cs="Arial"/>
                <w:sz w:val="16"/>
                <w:szCs w:val="16"/>
              </w:rPr>
              <w:t>recognized in other</w:t>
            </w:r>
          </w:p>
        </w:tc>
        <w:tc>
          <w:tcPr>
            <w:tcW w:w="1098" w:type="dxa"/>
            <w:tcBorders>
              <w:top w:val="single" w:sz="4" w:space="0" w:color="auto"/>
            </w:tcBorders>
            <w:vAlign w:val="bottom"/>
          </w:tcPr>
          <w:p w14:paraId="0C0CC363" w14:textId="77777777" w:rsidR="004B1BFA" w:rsidRPr="00684377" w:rsidRDefault="004B1BFA" w:rsidP="004B1BFA">
            <w:pPr>
              <w:spacing w:before="60" w:after="30" w:line="276" w:lineRule="auto"/>
              <w:ind w:left="-18"/>
              <w:jc w:val="right"/>
              <w:rPr>
                <w:rFonts w:ascii="Arial" w:hAnsi="Arial" w:cs="Arial"/>
                <w:sz w:val="16"/>
                <w:szCs w:val="16"/>
                <w:lang w:val="en-GB"/>
              </w:rPr>
            </w:pPr>
          </w:p>
        </w:tc>
        <w:tc>
          <w:tcPr>
            <w:tcW w:w="239" w:type="dxa"/>
          </w:tcPr>
          <w:p w14:paraId="60B058CC"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57" w:type="dxa"/>
            <w:tcBorders>
              <w:top w:val="single" w:sz="4" w:space="0" w:color="auto"/>
            </w:tcBorders>
            <w:vAlign w:val="bottom"/>
          </w:tcPr>
          <w:p w14:paraId="684B6DE9" w14:textId="77777777" w:rsidR="004B1BFA" w:rsidRPr="00684377" w:rsidRDefault="004B1BFA" w:rsidP="004B1BFA">
            <w:pPr>
              <w:spacing w:before="60" w:after="30" w:line="276" w:lineRule="auto"/>
              <w:ind w:left="-18"/>
              <w:jc w:val="right"/>
              <w:rPr>
                <w:rFonts w:ascii="Arial" w:hAnsi="Arial" w:cs="Arial"/>
                <w:sz w:val="16"/>
                <w:szCs w:val="16"/>
              </w:rPr>
            </w:pPr>
          </w:p>
        </w:tc>
        <w:tc>
          <w:tcPr>
            <w:tcW w:w="238" w:type="dxa"/>
          </w:tcPr>
          <w:p w14:paraId="30C481C0"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49" w:type="dxa"/>
            <w:tcBorders>
              <w:top w:val="single" w:sz="4" w:space="0" w:color="auto"/>
            </w:tcBorders>
            <w:vAlign w:val="bottom"/>
          </w:tcPr>
          <w:p w14:paraId="7DB2711F" w14:textId="77777777" w:rsidR="004B1BFA" w:rsidRPr="00684377" w:rsidRDefault="004B1BFA" w:rsidP="004B1BFA">
            <w:pPr>
              <w:spacing w:before="60" w:after="30" w:line="276" w:lineRule="auto"/>
              <w:ind w:left="-18"/>
              <w:jc w:val="right"/>
              <w:rPr>
                <w:rFonts w:ascii="Arial" w:hAnsi="Arial" w:cs="Arial"/>
                <w:sz w:val="16"/>
                <w:szCs w:val="16"/>
              </w:rPr>
            </w:pPr>
          </w:p>
        </w:tc>
        <w:tc>
          <w:tcPr>
            <w:tcW w:w="237" w:type="dxa"/>
          </w:tcPr>
          <w:p w14:paraId="41AAB250" w14:textId="77777777" w:rsidR="004B1BFA" w:rsidRPr="00684377" w:rsidRDefault="004B1BFA" w:rsidP="004B1BFA">
            <w:pPr>
              <w:tabs>
                <w:tab w:val="left" w:pos="540"/>
              </w:tabs>
              <w:spacing w:before="60" w:after="30" w:line="276" w:lineRule="auto"/>
              <w:ind w:left="-18" w:right="72"/>
              <w:jc w:val="right"/>
              <w:rPr>
                <w:rFonts w:ascii="Arial" w:hAnsi="Arial" w:cs="Arial"/>
                <w:sz w:val="16"/>
                <w:szCs w:val="16"/>
              </w:rPr>
            </w:pPr>
          </w:p>
        </w:tc>
        <w:tc>
          <w:tcPr>
            <w:tcW w:w="1086" w:type="dxa"/>
            <w:tcBorders>
              <w:top w:val="single" w:sz="4" w:space="0" w:color="auto"/>
            </w:tcBorders>
            <w:vAlign w:val="bottom"/>
          </w:tcPr>
          <w:p w14:paraId="4C87913C" w14:textId="77777777" w:rsidR="004B1BFA" w:rsidRPr="00684377" w:rsidRDefault="004B1BFA" w:rsidP="004B1BFA">
            <w:pPr>
              <w:spacing w:before="60" w:after="30" w:line="276" w:lineRule="auto"/>
              <w:ind w:left="-18"/>
              <w:jc w:val="right"/>
              <w:rPr>
                <w:rFonts w:ascii="Arial" w:hAnsi="Arial" w:cs="Arial"/>
                <w:sz w:val="16"/>
                <w:szCs w:val="16"/>
              </w:rPr>
            </w:pPr>
          </w:p>
        </w:tc>
      </w:tr>
      <w:tr w:rsidR="004B1BFA" w:rsidRPr="00684377" w14:paraId="337A3D2E" w14:textId="77777777" w:rsidTr="004B1BFA">
        <w:tc>
          <w:tcPr>
            <w:tcW w:w="3836" w:type="dxa"/>
            <w:vAlign w:val="bottom"/>
          </w:tcPr>
          <w:p w14:paraId="337A3D26" w14:textId="375A6F01" w:rsidR="004B1BFA" w:rsidRPr="00684377" w:rsidRDefault="004B1BFA" w:rsidP="004B1BFA">
            <w:pPr>
              <w:spacing w:before="60" w:after="30" w:line="276" w:lineRule="auto"/>
              <w:ind w:left="252" w:hanging="252"/>
              <w:rPr>
                <w:rFonts w:ascii="Arial" w:eastAsia="Calibri" w:hAnsi="Arial" w:cs="Arial"/>
                <w:sz w:val="16"/>
                <w:szCs w:val="16"/>
              </w:rPr>
            </w:pPr>
            <w:r w:rsidRPr="00684377">
              <w:rPr>
                <w:rFonts w:ascii="Arial" w:hAnsi="Arial" w:cs="Arial"/>
                <w:sz w:val="16"/>
                <w:szCs w:val="16"/>
              </w:rPr>
              <w:t xml:space="preserve">   comprehensive income</w:t>
            </w:r>
          </w:p>
        </w:tc>
        <w:tc>
          <w:tcPr>
            <w:tcW w:w="1098" w:type="dxa"/>
            <w:tcBorders>
              <w:bottom w:val="single" w:sz="12" w:space="0" w:color="auto"/>
            </w:tcBorders>
            <w:vAlign w:val="bottom"/>
          </w:tcPr>
          <w:p w14:paraId="337A3D27" w14:textId="75871FB9" w:rsidR="004B1BFA" w:rsidRPr="00684377" w:rsidRDefault="00283C53" w:rsidP="004B1BFA">
            <w:pPr>
              <w:spacing w:before="60" w:after="30" w:line="276" w:lineRule="auto"/>
              <w:ind w:left="-18"/>
              <w:jc w:val="right"/>
              <w:rPr>
                <w:rFonts w:ascii="Arial" w:hAnsi="Arial" w:cs="Arial"/>
                <w:sz w:val="16"/>
                <w:szCs w:val="16"/>
              </w:rPr>
            </w:pPr>
            <w:r w:rsidRPr="00684377">
              <w:rPr>
                <w:rFonts w:ascii="Arial" w:hAnsi="Arial" w:cs="Arial"/>
                <w:sz w:val="16"/>
                <w:szCs w:val="16"/>
              </w:rPr>
              <w:t>244,963</w:t>
            </w:r>
          </w:p>
        </w:tc>
        <w:tc>
          <w:tcPr>
            <w:tcW w:w="239" w:type="dxa"/>
            <w:vAlign w:val="bottom"/>
          </w:tcPr>
          <w:p w14:paraId="337A3D28" w14:textId="77777777" w:rsidR="004B1BFA" w:rsidRPr="00684377" w:rsidRDefault="004B1BFA" w:rsidP="004B1BFA">
            <w:pPr>
              <w:spacing w:before="60" w:after="30" w:line="276" w:lineRule="auto"/>
              <w:ind w:left="-18"/>
              <w:jc w:val="right"/>
              <w:rPr>
                <w:rFonts w:ascii="Arial" w:hAnsi="Arial" w:cs="Arial"/>
                <w:sz w:val="16"/>
                <w:szCs w:val="16"/>
              </w:rPr>
            </w:pPr>
          </w:p>
        </w:tc>
        <w:tc>
          <w:tcPr>
            <w:tcW w:w="1057" w:type="dxa"/>
            <w:tcBorders>
              <w:bottom w:val="single" w:sz="12" w:space="0" w:color="auto"/>
            </w:tcBorders>
            <w:vAlign w:val="bottom"/>
          </w:tcPr>
          <w:p w14:paraId="337A3D29" w14:textId="043F6124" w:rsidR="004B1BFA" w:rsidRPr="00684377" w:rsidRDefault="004B1BFA" w:rsidP="004B1BFA">
            <w:pPr>
              <w:spacing w:before="60" w:after="30" w:line="276" w:lineRule="auto"/>
              <w:ind w:left="-18"/>
              <w:jc w:val="right"/>
              <w:rPr>
                <w:rFonts w:ascii="Arial" w:hAnsi="Arial" w:cs="Arial"/>
                <w:sz w:val="16"/>
                <w:szCs w:val="16"/>
              </w:rPr>
            </w:pPr>
            <w:r w:rsidRPr="00684377">
              <w:rPr>
                <w:rFonts w:ascii="Arial" w:hAnsi="Arial" w:cs="Arial"/>
                <w:sz w:val="16"/>
                <w:szCs w:val="16"/>
              </w:rPr>
              <w:t>(70,085)</w:t>
            </w:r>
          </w:p>
        </w:tc>
        <w:tc>
          <w:tcPr>
            <w:tcW w:w="238" w:type="dxa"/>
          </w:tcPr>
          <w:p w14:paraId="337A3D2A" w14:textId="77777777" w:rsidR="004B1BFA" w:rsidRPr="00684377" w:rsidRDefault="004B1BFA" w:rsidP="004B1BFA">
            <w:pPr>
              <w:spacing w:before="60" w:after="30" w:line="276" w:lineRule="auto"/>
              <w:ind w:left="-18"/>
              <w:jc w:val="right"/>
              <w:rPr>
                <w:rFonts w:ascii="Arial" w:hAnsi="Arial" w:cs="Arial"/>
                <w:sz w:val="16"/>
                <w:szCs w:val="16"/>
              </w:rPr>
            </w:pPr>
          </w:p>
        </w:tc>
        <w:tc>
          <w:tcPr>
            <w:tcW w:w="1049" w:type="dxa"/>
            <w:tcBorders>
              <w:bottom w:val="single" w:sz="12" w:space="0" w:color="auto"/>
            </w:tcBorders>
            <w:vAlign w:val="bottom"/>
          </w:tcPr>
          <w:p w14:paraId="337A3D2B" w14:textId="1655B843" w:rsidR="004B1BFA" w:rsidRPr="00684377" w:rsidRDefault="00283C53" w:rsidP="004B1BFA">
            <w:pPr>
              <w:spacing w:before="60" w:after="30" w:line="276" w:lineRule="auto"/>
              <w:ind w:left="-18"/>
              <w:jc w:val="right"/>
              <w:rPr>
                <w:rFonts w:ascii="Arial" w:hAnsi="Arial" w:cs="Arial"/>
                <w:sz w:val="16"/>
                <w:szCs w:val="16"/>
              </w:rPr>
            </w:pPr>
            <w:r w:rsidRPr="00684377">
              <w:rPr>
                <w:rFonts w:ascii="Arial" w:hAnsi="Arial" w:cs="Arial"/>
                <w:sz w:val="16"/>
                <w:szCs w:val="16"/>
              </w:rPr>
              <w:t>244,963</w:t>
            </w:r>
          </w:p>
        </w:tc>
        <w:tc>
          <w:tcPr>
            <w:tcW w:w="237" w:type="dxa"/>
          </w:tcPr>
          <w:p w14:paraId="337A3D2C" w14:textId="77777777" w:rsidR="004B1BFA" w:rsidRPr="00684377" w:rsidRDefault="004B1BFA" w:rsidP="004B1BFA">
            <w:pPr>
              <w:spacing w:before="60" w:after="30" w:line="276" w:lineRule="auto"/>
              <w:ind w:left="-18"/>
              <w:jc w:val="right"/>
              <w:rPr>
                <w:rFonts w:ascii="Arial" w:hAnsi="Arial" w:cs="Arial"/>
                <w:sz w:val="16"/>
                <w:szCs w:val="16"/>
              </w:rPr>
            </w:pPr>
          </w:p>
        </w:tc>
        <w:tc>
          <w:tcPr>
            <w:tcW w:w="1086" w:type="dxa"/>
            <w:tcBorders>
              <w:bottom w:val="single" w:sz="12" w:space="0" w:color="auto"/>
            </w:tcBorders>
            <w:vAlign w:val="bottom"/>
          </w:tcPr>
          <w:p w14:paraId="337A3D2D" w14:textId="3BF7D6BF" w:rsidR="004B1BFA" w:rsidRPr="00684377" w:rsidRDefault="004B1BFA" w:rsidP="004B1BFA">
            <w:pPr>
              <w:spacing w:before="60" w:after="30" w:line="276" w:lineRule="auto"/>
              <w:ind w:left="-18"/>
              <w:jc w:val="right"/>
              <w:rPr>
                <w:rFonts w:ascii="Arial" w:hAnsi="Arial" w:cs="Arial"/>
                <w:sz w:val="16"/>
                <w:szCs w:val="16"/>
              </w:rPr>
            </w:pPr>
            <w:r w:rsidRPr="00684377">
              <w:rPr>
                <w:rFonts w:ascii="Arial" w:hAnsi="Arial" w:cs="Arial"/>
                <w:sz w:val="16"/>
                <w:szCs w:val="16"/>
              </w:rPr>
              <w:t>(72,610)</w:t>
            </w:r>
          </w:p>
        </w:tc>
      </w:tr>
    </w:tbl>
    <w:p w14:paraId="509C3C63" w14:textId="77777777" w:rsidR="009769FC" w:rsidRPr="00684377" w:rsidRDefault="009769FC" w:rsidP="00311884">
      <w:pPr>
        <w:pStyle w:val="BodyTextIndent3"/>
        <w:spacing w:after="0" w:line="360" w:lineRule="auto"/>
        <w:ind w:left="720"/>
        <w:jc w:val="both"/>
        <w:rPr>
          <w:rFonts w:ascii="Arial" w:hAnsi="Arial" w:cs="Arial"/>
          <w:sz w:val="10"/>
          <w:szCs w:val="10"/>
          <w:lang w:val="en-GB"/>
        </w:rPr>
      </w:pPr>
    </w:p>
    <w:p w14:paraId="3E179D7F" w14:textId="1EAB4528" w:rsidR="00C0657F" w:rsidRPr="00684377" w:rsidRDefault="002370E7" w:rsidP="00311884">
      <w:pPr>
        <w:pStyle w:val="BodyTextIndent3"/>
        <w:spacing w:after="0" w:line="360" w:lineRule="auto"/>
        <w:ind w:left="720"/>
        <w:jc w:val="both"/>
        <w:rPr>
          <w:rFonts w:ascii="Arial" w:hAnsi="Arial" w:cs="Arial"/>
          <w:sz w:val="19"/>
          <w:szCs w:val="19"/>
          <w:lang w:val="en-GB"/>
        </w:rPr>
      </w:pPr>
      <w:r w:rsidRPr="00684377">
        <w:rPr>
          <w:rFonts w:ascii="Arial" w:hAnsi="Arial" w:cs="Arial"/>
          <w:sz w:val="19"/>
          <w:szCs w:val="19"/>
          <w:lang w:val="en-GB"/>
        </w:rPr>
        <w:t>All expenses summari</w:t>
      </w:r>
      <w:r w:rsidR="00FD2CCB" w:rsidRPr="00684377">
        <w:rPr>
          <w:rFonts w:ascii="Arial" w:hAnsi="Arial" w:cs="Arial"/>
          <w:sz w:val="19"/>
          <w:szCs w:val="19"/>
          <w:lang w:val="en-GB"/>
        </w:rPr>
        <w:t>z</w:t>
      </w:r>
      <w:r w:rsidRPr="00684377">
        <w:rPr>
          <w:rFonts w:ascii="Arial" w:hAnsi="Arial" w:cs="Arial"/>
          <w:sz w:val="19"/>
          <w:szCs w:val="19"/>
          <w:lang w:val="en-GB"/>
        </w:rPr>
        <w:t>ed above were included in item that will not be reclassified subsequently to profit or loss</w:t>
      </w:r>
      <w:r w:rsidRPr="00684377">
        <w:rPr>
          <w:rFonts w:ascii="Arial" w:hAnsi="Arial" w:cs="Arial"/>
          <w:sz w:val="19"/>
          <w:szCs w:val="19"/>
          <w:cs/>
          <w:lang w:val="en-GB"/>
        </w:rPr>
        <w:t>.</w:t>
      </w:r>
    </w:p>
    <w:p w14:paraId="54DEF5A1" w14:textId="1F871999" w:rsidR="00B709E6" w:rsidRPr="00684377" w:rsidRDefault="00B709E6">
      <w:pPr>
        <w:overflowPunct/>
        <w:autoSpaceDE/>
        <w:autoSpaceDN/>
        <w:adjustRightInd/>
        <w:textAlignment w:val="auto"/>
        <w:rPr>
          <w:rFonts w:ascii="Arial" w:hAnsi="Arial" w:cs="Arial"/>
          <w:sz w:val="14"/>
          <w:szCs w:val="14"/>
          <w:cs/>
          <w:lang w:val="en-GB"/>
        </w:rPr>
      </w:pPr>
    </w:p>
    <w:p w14:paraId="337A3D32" w14:textId="39DB9ADA" w:rsidR="002370E7" w:rsidRPr="00684377" w:rsidRDefault="002370E7" w:rsidP="00311884">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lang w:val="en-GB"/>
        </w:rPr>
      </w:pPr>
      <w:r w:rsidRPr="00684377">
        <w:rPr>
          <w:rFonts w:ascii="Arial" w:hAnsi="Arial" w:cs="Arial"/>
          <w:sz w:val="19"/>
          <w:szCs w:val="19"/>
          <w:lang w:val="en-GB"/>
        </w:rPr>
        <w:t xml:space="preserve">Sensitivity analysis  </w:t>
      </w:r>
    </w:p>
    <w:p w14:paraId="72D3B0D6" w14:textId="50E9FDBE" w:rsidR="00CE5DD0" w:rsidRPr="00684377" w:rsidRDefault="00CE5DD0" w:rsidP="004B1BFA">
      <w:pPr>
        <w:overflowPunct/>
        <w:autoSpaceDE/>
        <w:autoSpaceDN/>
        <w:adjustRightInd/>
        <w:spacing w:line="360" w:lineRule="auto"/>
        <w:textAlignment w:val="auto"/>
        <w:rPr>
          <w:rFonts w:ascii="Arial" w:hAnsi="Arial" w:cs="Arial"/>
          <w:sz w:val="6"/>
          <w:szCs w:val="6"/>
          <w:lang w:val="en-GB"/>
        </w:rPr>
      </w:pPr>
    </w:p>
    <w:p w14:paraId="337A3D34" w14:textId="60713A3A" w:rsidR="002370E7" w:rsidRPr="00684377" w:rsidRDefault="002370E7" w:rsidP="00311884">
      <w:pPr>
        <w:pStyle w:val="BodyTextIndent3"/>
        <w:spacing w:after="0" w:line="360" w:lineRule="auto"/>
        <w:ind w:left="720"/>
        <w:jc w:val="both"/>
        <w:rPr>
          <w:rFonts w:ascii="Arial" w:hAnsi="Arial" w:cs="Arial"/>
          <w:sz w:val="19"/>
          <w:szCs w:val="19"/>
          <w:lang w:val="en-GB"/>
        </w:rPr>
      </w:pPr>
      <w:r w:rsidRPr="00684377">
        <w:rPr>
          <w:rFonts w:ascii="Arial" w:hAnsi="Arial" w:cs="Arial"/>
          <w:sz w:val="19"/>
          <w:szCs w:val="19"/>
          <w:lang w:val="en-GB"/>
        </w:rPr>
        <w:t xml:space="preserve">Reasonably possible changes at the reporting date to one of the relevant actuarial assumptions, holding other assumptions constant, would have affected the defined benefit obligation by the amounts shown </w:t>
      </w:r>
      <w:proofErr w:type="gramStart"/>
      <w:r w:rsidRPr="00684377">
        <w:rPr>
          <w:rFonts w:ascii="Arial" w:hAnsi="Arial" w:cs="Arial"/>
          <w:sz w:val="19"/>
          <w:szCs w:val="19"/>
          <w:lang w:val="en-GB"/>
        </w:rPr>
        <w:t>below</w:t>
      </w:r>
      <w:r w:rsidR="00657DF4" w:rsidRPr="00684377">
        <w:rPr>
          <w:rFonts w:ascii="Arial" w:hAnsi="Arial" w:cs="Arial"/>
          <w:sz w:val="19"/>
          <w:szCs w:val="19"/>
          <w:cs/>
          <w:lang w:val="en-GB"/>
        </w:rPr>
        <w:t xml:space="preserve"> :</w:t>
      </w:r>
      <w:proofErr w:type="gramEnd"/>
    </w:p>
    <w:p w14:paraId="6BDC1163" w14:textId="77777777" w:rsidR="00BC567C" w:rsidRPr="00684377" w:rsidRDefault="00BC567C" w:rsidP="00311884">
      <w:pPr>
        <w:pStyle w:val="BodyTextIndent3"/>
        <w:spacing w:after="0"/>
        <w:ind w:left="720"/>
        <w:jc w:val="thaiDistribute"/>
        <w:rPr>
          <w:rFonts w:ascii="Arial" w:hAnsi="Arial" w:cs="Arial"/>
          <w:sz w:val="10"/>
          <w:szCs w:val="10"/>
          <w:cs/>
          <w:lang w:val="en-GB"/>
        </w:rPr>
      </w:pPr>
    </w:p>
    <w:tbl>
      <w:tblPr>
        <w:tblW w:w="9183" w:type="dxa"/>
        <w:tblInd w:w="616" w:type="dxa"/>
        <w:tblLayout w:type="fixed"/>
        <w:tblCellMar>
          <w:left w:w="79" w:type="dxa"/>
          <w:right w:w="79" w:type="dxa"/>
        </w:tblCellMar>
        <w:tblLook w:val="04A0" w:firstRow="1" w:lastRow="0" w:firstColumn="1" w:lastColumn="0" w:noHBand="0" w:noVBand="1"/>
      </w:tblPr>
      <w:tblGrid>
        <w:gridCol w:w="2253"/>
        <w:gridCol w:w="810"/>
        <w:gridCol w:w="810"/>
        <w:gridCol w:w="180"/>
        <w:gridCol w:w="810"/>
        <w:gridCol w:w="810"/>
        <w:gridCol w:w="180"/>
        <w:gridCol w:w="810"/>
        <w:gridCol w:w="810"/>
        <w:gridCol w:w="180"/>
        <w:gridCol w:w="720"/>
        <w:gridCol w:w="45"/>
        <w:gridCol w:w="765"/>
      </w:tblGrid>
      <w:tr w:rsidR="002370E7" w:rsidRPr="00684377" w14:paraId="337A3D38" w14:textId="77777777" w:rsidTr="000471CF">
        <w:trPr>
          <w:cantSplit/>
          <w:tblHeader/>
        </w:trPr>
        <w:tc>
          <w:tcPr>
            <w:tcW w:w="2253" w:type="dxa"/>
          </w:tcPr>
          <w:p w14:paraId="337A3D36" w14:textId="77777777" w:rsidR="002370E7" w:rsidRPr="00684377" w:rsidRDefault="002370E7" w:rsidP="006520D7">
            <w:pPr>
              <w:spacing w:before="30" w:after="60" w:line="276" w:lineRule="auto"/>
              <w:ind w:left="191" w:hanging="191"/>
              <w:rPr>
                <w:rFonts w:ascii="Arial" w:hAnsi="Arial" w:cs="Arial"/>
                <w:i/>
                <w:iCs/>
                <w:color w:val="0000FF"/>
                <w:sz w:val="14"/>
                <w:szCs w:val="14"/>
                <w:lang w:val="en-GB"/>
              </w:rPr>
            </w:pPr>
          </w:p>
        </w:tc>
        <w:tc>
          <w:tcPr>
            <w:tcW w:w="6930" w:type="dxa"/>
            <w:gridSpan w:val="12"/>
            <w:hideMark/>
          </w:tcPr>
          <w:p w14:paraId="337A3D37" w14:textId="77777777" w:rsidR="002370E7" w:rsidRPr="00684377" w:rsidRDefault="002A5D6F" w:rsidP="006520D7">
            <w:pPr>
              <w:pStyle w:val="acctfourfigures"/>
              <w:spacing w:before="30" w:after="60" w:line="276" w:lineRule="auto"/>
              <w:jc w:val="right"/>
              <w:rPr>
                <w:rFonts w:ascii="Arial" w:hAnsi="Arial" w:cs="Arial"/>
                <w:sz w:val="14"/>
                <w:szCs w:val="14"/>
              </w:rPr>
            </w:pPr>
            <w:r w:rsidRPr="00684377">
              <w:rPr>
                <w:rFonts w:ascii="Arial" w:hAnsi="Arial" w:cs="Arial"/>
                <w:sz w:val="14"/>
                <w:szCs w:val="14"/>
                <w:cs/>
                <w:lang w:bidi="th-TH"/>
              </w:rPr>
              <w:t>(</w:t>
            </w:r>
            <w:r w:rsidRPr="00684377">
              <w:rPr>
                <w:rFonts w:ascii="Arial" w:hAnsi="Arial" w:cs="Arial"/>
                <w:sz w:val="14"/>
                <w:szCs w:val="14"/>
              </w:rPr>
              <w:t xml:space="preserve">Unit </w:t>
            </w:r>
            <w:r w:rsidRPr="00684377">
              <w:rPr>
                <w:rFonts w:ascii="Arial" w:hAnsi="Arial" w:cs="Arial"/>
                <w:sz w:val="14"/>
                <w:szCs w:val="14"/>
                <w:cs/>
                <w:lang w:bidi="th-TH"/>
              </w:rPr>
              <w:t xml:space="preserve">: </w:t>
            </w:r>
            <w:r w:rsidRPr="00684377">
              <w:rPr>
                <w:rFonts w:ascii="Arial" w:hAnsi="Arial" w:cs="Arial"/>
                <w:sz w:val="14"/>
                <w:szCs w:val="14"/>
              </w:rPr>
              <w:t>Thousand Baht</w:t>
            </w:r>
            <w:r w:rsidRPr="00684377">
              <w:rPr>
                <w:rFonts w:ascii="Arial" w:hAnsi="Arial" w:cs="Arial"/>
                <w:sz w:val="14"/>
                <w:szCs w:val="14"/>
                <w:cs/>
                <w:lang w:bidi="th-TH"/>
              </w:rPr>
              <w:t>)</w:t>
            </w:r>
          </w:p>
        </w:tc>
      </w:tr>
      <w:tr w:rsidR="002370E7" w:rsidRPr="00684377" w14:paraId="337A3D3D" w14:textId="77777777" w:rsidTr="000471CF">
        <w:trPr>
          <w:cantSplit/>
          <w:tblHeader/>
        </w:trPr>
        <w:tc>
          <w:tcPr>
            <w:tcW w:w="2253" w:type="dxa"/>
          </w:tcPr>
          <w:p w14:paraId="337A3D39" w14:textId="77777777" w:rsidR="002370E7" w:rsidRPr="00684377" w:rsidRDefault="002370E7" w:rsidP="006520D7">
            <w:pPr>
              <w:spacing w:before="30" w:after="60" w:line="276" w:lineRule="auto"/>
              <w:ind w:left="191" w:hanging="191"/>
              <w:rPr>
                <w:rFonts w:ascii="Arial" w:hAnsi="Arial" w:cs="Arial"/>
                <w:i/>
                <w:iCs/>
                <w:color w:val="0000FF"/>
                <w:sz w:val="14"/>
                <w:szCs w:val="14"/>
              </w:rPr>
            </w:pPr>
          </w:p>
        </w:tc>
        <w:tc>
          <w:tcPr>
            <w:tcW w:w="3420" w:type="dxa"/>
            <w:gridSpan w:val="5"/>
            <w:tcBorders>
              <w:top w:val="nil"/>
              <w:left w:val="nil"/>
              <w:right w:val="nil"/>
            </w:tcBorders>
            <w:hideMark/>
          </w:tcPr>
          <w:p w14:paraId="337A3D3A" w14:textId="77777777" w:rsidR="002370E7" w:rsidRPr="00684377" w:rsidRDefault="002370E7"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Consolidated F</w:t>
            </w:r>
            <w:r w:rsidRPr="00684377">
              <w:rPr>
                <w:rFonts w:ascii="Arial" w:hAnsi="Arial" w:cs="Arial"/>
                <w:b w:val="0"/>
                <w:bCs/>
                <w:sz w:val="14"/>
                <w:szCs w:val="14"/>
                <w:cs/>
                <w:lang w:bidi="th-TH"/>
              </w:rPr>
              <w:t>/</w:t>
            </w:r>
            <w:r w:rsidRPr="00684377">
              <w:rPr>
                <w:rFonts w:ascii="Arial" w:hAnsi="Arial" w:cs="Arial"/>
                <w:b w:val="0"/>
                <w:bCs/>
                <w:sz w:val="14"/>
                <w:szCs w:val="14"/>
              </w:rPr>
              <w:t xml:space="preserve">S </w:t>
            </w:r>
          </w:p>
        </w:tc>
        <w:tc>
          <w:tcPr>
            <w:tcW w:w="180" w:type="dxa"/>
          </w:tcPr>
          <w:p w14:paraId="337A3D3B" w14:textId="77777777" w:rsidR="002370E7" w:rsidRPr="00684377" w:rsidRDefault="002370E7" w:rsidP="006520D7">
            <w:pPr>
              <w:pStyle w:val="acctmergecolhdg"/>
              <w:spacing w:before="30" w:after="60" w:line="276" w:lineRule="auto"/>
              <w:rPr>
                <w:rFonts w:ascii="Arial" w:hAnsi="Arial" w:cs="Arial"/>
                <w:b w:val="0"/>
                <w:bCs/>
                <w:sz w:val="14"/>
                <w:szCs w:val="14"/>
              </w:rPr>
            </w:pPr>
          </w:p>
        </w:tc>
        <w:tc>
          <w:tcPr>
            <w:tcW w:w="3330" w:type="dxa"/>
            <w:gridSpan w:val="6"/>
            <w:tcBorders>
              <w:top w:val="nil"/>
              <w:left w:val="nil"/>
              <w:right w:val="nil"/>
            </w:tcBorders>
            <w:hideMark/>
          </w:tcPr>
          <w:p w14:paraId="337A3D3C" w14:textId="77777777" w:rsidR="002370E7" w:rsidRPr="00684377" w:rsidRDefault="002370E7"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Separate F</w:t>
            </w:r>
            <w:r w:rsidRPr="00684377">
              <w:rPr>
                <w:rFonts w:ascii="Arial" w:hAnsi="Arial" w:cs="Arial"/>
                <w:b w:val="0"/>
                <w:bCs/>
                <w:sz w:val="14"/>
                <w:szCs w:val="14"/>
                <w:cs/>
                <w:lang w:bidi="th-TH"/>
              </w:rPr>
              <w:t>/</w:t>
            </w:r>
            <w:r w:rsidRPr="00684377">
              <w:rPr>
                <w:rFonts w:ascii="Arial" w:hAnsi="Arial" w:cs="Arial"/>
                <w:b w:val="0"/>
                <w:bCs/>
                <w:sz w:val="14"/>
                <w:szCs w:val="14"/>
              </w:rPr>
              <w:t xml:space="preserve">S </w:t>
            </w:r>
          </w:p>
        </w:tc>
      </w:tr>
      <w:tr w:rsidR="004B1BFA" w:rsidRPr="00684377" w14:paraId="337A3D48" w14:textId="77777777" w:rsidTr="000471CF">
        <w:trPr>
          <w:cantSplit/>
          <w:tblHeader/>
        </w:trPr>
        <w:tc>
          <w:tcPr>
            <w:tcW w:w="2253" w:type="dxa"/>
          </w:tcPr>
          <w:p w14:paraId="337A3D3E" w14:textId="7DCB1C9F" w:rsidR="004B1BFA" w:rsidRPr="00684377" w:rsidRDefault="004B1BFA" w:rsidP="006520D7">
            <w:pPr>
              <w:spacing w:before="30" w:after="60" w:line="276" w:lineRule="auto"/>
              <w:ind w:left="191" w:hanging="191"/>
              <w:rPr>
                <w:rFonts w:ascii="Arial" w:hAnsi="Arial" w:cs="Arial"/>
                <w:i/>
                <w:iCs/>
                <w:sz w:val="14"/>
                <w:szCs w:val="14"/>
              </w:rPr>
            </w:pPr>
          </w:p>
        </w:tc>
        <w:tc>
          <w:tcPr>
            <w:tcW w:w="1620" w:type="dxa"/>
            <w:gridSpan w:val="2"/>
            <w:tcBorders>
              <w:left w:val="nil"/>
              <w:right w:val="nil"/>
            </w:tcBorders>
            <w:hideMark/>
          </w:tcPr>
          <w:p w14:paraId="337A3D3F" w14:textId="27F84EA7" w:rsidR="004B1BFA" w:rsidRPr="00684377" w:rsidRDefault="004B1BFA"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2025</w:t>
            </w:r>
          </w:p>
        </w:tc>
        <w:tc>
          <w:tcPr>
            <w:tcW w:w="180" w:type="dxa"/>
            <w:tcBorders>
              <w:left w:val="nil"/>
              <w:right w:val="nil"/>
            </w:tcBorders>
          </w:tcPr>
          <w:p w14:paraId="337A3D40" w14:textId="77777777" w:rsidR="004B1BFA" w:rsidRPr="00684377" w:rsidRDefault="004B1BFA" w:rsidP="006520D7">
            <w:pPr>
              <w:pStyle w:val="acctmergecolhdg"/>
              <w:spacing w:before="30" w:after="60" w:line="276" w:lineRule="auto"/>
              <w:rPr>
                <w:rFonts w:ascii="Arial" w:hAnsi="Arial" w:cs="Arial"/>
                <w:b w:val="0"/>
                <w:bCs/>
                <w:sz w:val="14"/>
                <w:szCs w:val="14"/>
              </w:rPr>
            </w:pPr>
          </w:p>
        </w:tc>
        <w:tc>
          <w:tcPr>
            <w:tcW w:w="1620" w:type="dxa"/>
            <w:gridSpan w:val="2"/>
            <w:tcBorders>
              <w:left w:val="nil"/>
              <w:right w:val="nil"/>
            </w:tcBorders>
            <w:hideMark/>
          </w:tcPr>
          <w:p w14:paraId="337A3D42" w14:textId="785B3CB0" w:rsidR="004B1BFA" w:rsidRPr="00684377" w:rsidRDefault="004B1BFA"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2024</w:t>
            </w:r>
          </w:p>
        </w:tc>
        <w:tc>
          <w:tcPr>
            <w:tcW w:w="180" w:type="dxa"/>
          </w:tcPr>
          <w:p w14:paraId="337A3D43" w14:textId="77777777" w:rsidR="004B1BFA" w:rsidRPr="00684377" w:rsidRDefault="004B1BFA" w:rsidP="006520D7">
            <w:pPr>
              <w:pStyle w:val="acctmergecolhdg"/>
              <w:spacing w:before="30" w:after="60" w:line="276" w:lineRule="auto"/>
              <w:rPr>
                <w:rFonts w:ascii="Arial" w:hAnsi="Arial" w:cs="Arial"/>
                <w:b w:val="0"/>
                <w:bCs/>
                <w:sz w:val="14"/>
                <w:szCs w:val="14"/>
              </w:rPr>
            </w:pPr>
          </w:p>
        </w:tc>
        <w:tc>
          <w:tcPr>
            <w:tcW w:w="1620" w:type="dxa"/>
            <w:gridSpan w:val="2"/>
            <w:tcBorders>
              <w:left w:val="nil"/>
              <w:right w:val="nil"/>
            </w:tcBorders>
          </w:tcPr>
          <w:p w14:paraId="337A3D44" w14:textId="0129CC52" w:rsidR="004B1BFA" w:rsidRPr="00684377" w:rsidRDefault="004B1BFA"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2025</w:t>
            </w:r>
          </w:p>
        </w:tc>
        <w:tc>
          <w:tcPr>
            <w:tcW w:w="180" w:type="dxa"/>
            <w:tcBorders>
              <w:left w:val="nil"/>
              <w:right w:val="nil"/>
            </w:tcBorders>
          </w:tcPr>
          <w:p w14:paraId="337A3D45" w14:textId="77777777" w:rsidR="004B1BFA" w:rsidRPr="00684377" w:rsidRDefault="004B1BFA" w:rsidP="006520D7">
            <w:pPr>
              <w:pStyle w:val="acctmergecolhdg"/>
              <w:spacing w:before="30" w:after="60" w:line="276" w:lineRule="auto"/>
              <w:rPr>
                <w:rFonts w:ascii="Arial" w:hAnsi="Arial" w:cs="Arial"/>
                <w:b w:val="0"/>
                <w:bCs/>
                <w:sz w:val="14"/>
                <w:szCs w:val="14"/>
              </w:rPr>
            </w:pPr>
          </w:p>
        </w:tc>
        <w:tc>
          <w:tcPr>
            <w:tcW w:w="1530" w:type="dxa"/>
            <w:gridSpan w:val="3"/>
            <w:tcBorders>
              <w:left w:val="nil"/>
              <w:right w:val="nil"/>
            </w:tcBorders>
          </w:tcPr>
          <w:p w14:paraId="337A3D47" w14:textId="214BA135" w:rsidR="004B1BFA" w:rsidRPr="00684377" w:rsidRDefault="004B1BFA"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2024</w:t>
            </w:r>
          </w:p>
        </w:tc>
      </w:tr>
      <w:tr w:rsidR="003D7C03" w:rsidRPr="00684377" w14:paraId="27006F86" w14:textId="77777777" w:rsidTr="000471CF">
        <w:trPr>
          <w:cantSplit/>
          <w:tblHeader/>
        </w:trPr>
        <w:tc>
          <w:tcPr>
            <w:tcW w:w="2253" w:type="dxa"/>
          </w:tcPr>
          <w:p w14:paraId="23772E3B" w14:textId="62877BCC" w:rsidR="003D7C03" w:rsidRPr="00684377" w:rsidRDefault="003D7C03" w:rsidP="006520D7">
            <w:pPr>
              <w:spacing w:before="30" w:after="60" w:line="276" w:lineRule="auto"/>
              <w:ind w:left="191" w:hanging="191"/>
              <w:rPr>
                <w:rFonts w:ascii="Arial" w:hAnsi="Arial" w:cs="Arial"/>
                <w:i/>
                <w:iCs/>
                <w:sz w:val="14"/>
                <w:szCs w:val="14"/>
              </w:rPr>
            </w:pPr>
          </w:p>
        </w:tc>
        <w:tc>
          <w:tcPr>
            <w:tcW w:w="810" w:type="dxa"/>
            <w:tcBorders>
              <w:left w:val="nil"/>
              <w:right w:val="nil"/>
            </w:tcBorders>
          </w:tcPr>
          <w:p w14:paraId="41FB5137" w14:textId="06B705F0" w:rsidR="003D7C03" w:rsidRPr="00684377" w:rsidRDefault="003D7C03"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Increase 0</w:t>
            </w:r>
            <w:r w:rsidRPr="00684377">
              <w:rPr>
                <w:rFonts w:ascii="Arial" w:hAnsi="Arial" w:cs="Arial"/>
                <w:b w:val="0"/>
                <w:bCs/>
                <w:sz w:val="14"/>
                <w:szCs w:val="14"/>
                <w:cs/>
                <w:lang w:bidi="th-TH"/>
              </w:rPr>
              <w:t>.</w:t>
            </w:r>
            <w:r w:rsidRPr="00684377">
              <w:rPr>
                <w:rFonts w:ascii="Arial" w:hAnsi="Arial" w:cs="Arial"/>
                <w:b w:val="0"/>
                <w:bCs/>
                <w:sz w:val="14"/>
                <w:szCs w:val="14"/>
              </w:rPr>
              <w:t>5</w:t>
            </w:r>
            <w:r w:rsidRPr="00684377">
              <w:rPr>
                <w:rFonts w:ascii="Arial" w:hAnsi="Arial" w:cs="Arial"/>
                <w:b w:val="0"/>
                <w:bCs/>
                <w:sz w:val="14"/>
                <w:szCs w:val="14"/>
                <w:cs/>
                <w:lang w:bidi="th-TH"/>
              </w:rPr>
              <w:t>%</w:t>
            </w:r>
            <w:r w:rsidR="008A5378" w:rsidRPr="00684377">
              <w:rPr>
                <w:rFonts w:ascii="Arial" w:hAnsi="Arial" w:cs="Arial"/>
                <w:b w:val="0"/>
                <w:bCs/>
                <w:sz w:val="14"/>
                <w:szCs w:val="14"/>
                <w:lang w:bidi="th-TH"/>
              </w:rPr>
              <w:t xml:space="preserve"> -1%</w:t>
            </w:r>
          </w:p>
        </w:tc>
        <w:tc>
          <w:tcPr>
            <w:tcW w:w="810" w:type="dxa"/>
            <w:tcBorders>
              <w:left w:val="nil"/>
              <w:right w:val="nil"/>
            </w:tcBorders>
          </w:tcPr>
          <w:p w14:paraId="2E3549AD" w14:textId="60449F44" w:rsidR="003D7C03" w:rsidRPr="00684377" w:rsidRDefault="003D7C03"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 xml:space="preserve">Decrease </w:t>
            </w:r>
            <w:r w:rsidR="008A5378" w:rsidRPr="00684377">
              <w:rPr>
                <w:rFonts w:ascii="Arial" w:hAnsi="Arial" w:cs="Arial"/>
                <w:b w:val="0"/>
                <w:bCs/>
                <w:sz w:val="14"/>
                <w:szCs w:val="14"/>
              </w:rPr>
              <w:t>0</w:t>
            </w:r>
            <w:r w:rsidR="008A5378" w:rsidRPr="00684377">
              <w:rPr>
                <w:rFonts w:ascii="Arial" w:hAnsi="Arial" w:cs="Arial"/>
                <w:b w:val="0"/>
                <w:bCs/>
                <w:sz w:val="14"/>
                <w:szCs w:val="14"/>
                <w:cs/>
                <w:lang w:bidi="th-TH"/>
              </w:rPr>
              <w:t>.</w:t>
            </w:r>
            <w:r w:rsidR="008A5378" w:rsidRPr="00684377">
              <w:rPr>
                <w:rFonts w:ascii="Arial" w:hAnsi="Arial" w:cs="Arial"/>
                <w:b w:val="0"/>
                <w:bCs/>
                <w:sz w:val="14"/>
                <w:szCs w:val="14"/>
              </w:rPr>
              <w:t>5</w:t>
            </w:r>
            <w:r w:rsidR="008A5378" w:rsidRPr="00684377">
              <w:rPr>
                <w:rFonts w:ascii="Arial" w:hAnsi="Arial" w:cs="Arial"/>
                <w:b w:val="0"/>
                <w:bCs/>
                <w:sz w:val="14"/>
                <w:szCs w:val="14"/>
                <w:cs/>
                <w:lang w:bidi="th-TH"/>
              </w:rPr>
              <w:t>%</w:t>
            </w:r>
            <w:r w:rsidR="008A5378" w:rsidRPr="00684377">
              <w:rPr>
                <w:rFonts w:ascii="Arial" w:hAnsi="Arial" w:cs="Arial"/>
                <w:b w:val="0"/>
                <w:bCs/>
                <w:sz w:val="14"/>
                <w:szCs w:val="14"/>
                <w:lang w:bidi="th-TH"/>
              </w:rPr>
              <w:t xml:space="preserve"> -1%</w:t>
            </w:r>
          </w:p>
        </w:tc>
        <w:tc>
          <w:tcPr>
            <w:tcW w:w="180" w:type="dxa"/>
            <w:tcBorders>
              <w:left w:val="nil"/>
              <w:bottom w:val="nil"/>
              <w:right w:val="nil"/>
            </w:tcBorders>
          </w:tcPr>
          <w:p w14:paraId="4D584D2F" w14:textId="77777777" w:rsidR="003D7C03" w:rsidRPr="00684377" w:rsidRDefault="003D7C03" w:rsidP="006520D7">
            <w:pPr>
              <w:pStyle w:val="acctmergecolhdg"/>
              <w:spacing w:before="30" w:after="60" w:line="276" w:lineRule="auto"/>
              <w:rPr>
                <w:rFonts w:ascii="Arial" w:hAnsi="Arial" w:cs="Arial"/>
                <w:b w:val="0"/>
                <w:bCs/>
                <w:sz w:val="14"/>
                <w:szCs w:val="14"/>
              </w:rPr>
            </w:pPr>
          </w:p>
        </w:tc>
        <w:tc>
          <w:tcPr>
            <w:tcW w:w="810" w:type="dxa"/>
            <w:tcBorders>
              <w:left w:val="nil"/>
              <w:right w:val="nil"/>
            </w:tcBorders>
          </w:tcPr>
          <w:p w14:paraId="3A2650E9" w14:textId="3F28F4B1" w:rsidR="003D7C03" w:rsidRPr="00684377" w:rsidRDefault="003D7C03"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 xml:space="preserve">Increase </w:t>
            </w:r>
            <w:r w:rsidR="008A5378" w:rsidRPr="00684377">
              <w:rPr>
                <w:rFonts w:ascii="Arial" w:hAnsi="Arial" w:cs="Arial"/>
                <w:b w:val="0"/>
                <w:bCs/>
                <w:sz w:val="14"/>
                <w:szCs w:val="14"/>
              </w:rPr>
              <w:t>0</w:t>
            </w:r>
            <w:r w:rsidR="008A5378" w:rsidRPr="00684377">
              <w:rPr>
                <w:rFonts w:ascii="Arial" w:hAnsi="Arial" w:cs="Arial"/>
                <w:b w:val="0"/>
                <w:bCs/>
                <w:sz w:val="14"/>
                <w:szCs w:val="14"/>
                <w:cs/>
                <w:lang w:bidi="th-TH"/>
              </w:rPr>
              <w:t>.</w:t>
            </w:r>
            <w:r w:rsidR="008A5378" w:rsidRPr="00684377">
              <w:rPr>
                <w:rFonts w:ascii="Arial" w:hAnsi="Arial" w:cs="Arial"/>
                <w:b w:val="0"/>
                <w:bCs/>
                <w:sz w:val="14"/>
                <w:szCs w:val="14"/>
              </w:rPr>
              <w:t>5</w:t>
            </w:r>
            <w:r w:rsidR="008A5378" w:rsidRPr="00684377">
              <w:rPr>
                <w:rFonts w:ascii="Arial" w:hAnsi="Arial" w:cs="Arial"/>
                <w:b w:val="0"/>
                <w:bCs/>
                <w:sz w:val="14"/>
                <w:szCs w:val="14"/>
                <w:cs/>
                <w:lang w:bidi="th-TH"/>
              </w:rPr>
              <w:t>%</w:t>
            </w:r>
            <w:r w:rsidR="008A5378" w:rsidRPr="00684377">
              <w:rPr>
                <w:rFonts w:ascii="Arial" w:hAnsi="Arial" w:cs="Arial"/>
                <w:b w:val="0"/>
                <w:bCs/>
                <w:sz w:val="14"/>
                <w:szCs w:val="14"/>
                <w:lang w:bidi="th-TH"/>
              </w:rPr>
              <w:t xml:space="preserve"> -1%</w:t>
            </w:r>
          </w:p>
        </w:tc>
        <w:tc>
          <w:tcPr>
            <w:tcW w:w="810" w:type="dxa"/>
            <w:tcBorders>
              <w:left w:val="nil"/>
              <w:right w:val="nil"/>
            </w:tcBorders>
          </w:tcPr>
          <w:p w14:paraId="4F95EE06" w14:textId="319237BE" w:rsidR="003D7C03" w:rsidRPr="00684377" w:rsidRDefault="003D7C03"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 xml:space="preserve">Decrease </w:t>
            </w:r>
            <w:r w:rsidR="008A5378" w:rsidRPr="00684377">
              <w:rPr>
                <w:rFonts w:ascii="Arial" w:hAnsi="Arial" w:cs="Arial"/>
                <w:b w:val="0"/>
                <w:bCs/>
                <w:sz w:val="14"/>
                <w:szCs w:val="14"/>
              </w:rPr>
              <w:t>0</w:t>
            </w:r>
            <w:r w:rsidR="008A5378" w:rsidRPr="00684377">
              <w:rPr>
                <w:rFonts w:ascii="Arial" w:hAnsi="Arial" w:cs="Arial"/>
                <w:b w:val="0"/>
                <w:bCs/>
                <w:sz w:val="14"/>
                <w:szCs w:val="14"/>
                <w:cs/>
                <w:lang w:bidi="th-TH"/>
              </w:rPr>
              <w:t>.</w:t>
            </w:r>
            <w:r w:rsidR="008A5378" w:rsidRPr="00684377">
              <w:rPr>
                <w:rFonts w:ascii="Arial" w:hAnsi="Arial" w:cs="Arial"/>
                <w:b w:val="0"/>
                <w:bCs/>
                <w:sz w:val="14"/>
                <w:szCs w:val="14"/>
              </w:rPr>
              <w:t>5</w:t>
            </w:r>
            <w:r w:rsidR="008A5378" w:rsidRPr="00684377">
              <w:rPr>
                <w:rFonts w:ascii="Arial" w:hAnsi="Arial" w:cs="Arial"/>
                <w:b w:val="0"/>
                <w:bCs/>
                <w:sz w:val="14"/>
                <w:szCs w:val="14"/>
                <w:cs/>
                <w:lang w:bidi="th-TH"/>
              </w:rPr>
              <w:t>%</w:t>
            </w:r>
            <w:r w:rsidR="008A5378" w:rsidRPr="00684377">
              <w:rPr>
                <w:rFonts w:ascii="Arial" w:hAnsi="Arial" w:cs="Arial"/>
                <w:b w:val="0"/>
                <w:bCs/>
                <w:sz w:val="14"/>
                <w:szCs w:val="14"/>
                <w:lang w:bidi="th-TH"/>
              </w:rPr>
              <w:t xml:space="preserve"> -1%</w:t>
            </w:r>
          </w:p>
        </w:tc>
        <w:tc>
          <w:tcPr>
            <w:tcW w:w="180" w:type="dxa"/>
          </w:tcPr>
          <w:p w14:paraId="45D92FE0" w14:textId="77777777" w:rsidR="003D7C03" w:rsidRPr="00684377" w:rsidRDefault="003D7C03" w:rsidP="006520D7">
            <w:pPr>
              <w:pStyle w:val="acctmergecolhdg"/>
              <w:spacing w:before="30" w:after="60" w:line="276" w:lineRule="auto"/>
              <w:rPr>
                <w:rFonts w:ascii="Arial" w:hAnsi="Arial" w:cs="Arial"/>
                <w:b w:val="0"/>
                <w:bCs/>
                <w:sz w:val="14"/>
                <w:szCs w:val="14"/>
              </w:rPr>
            </w:pPr>
          </w:p>
        </w:tc>
        <w:tc>
          <w:tcPr>
            <w:tcW w:w="810" w:type="dxa"/>
            <w:tcBorders>
              <w:left w:val="nil"/>
              <w:right w:val="nil"/>
            </w:tcBorders>
          </w:tcPr>
          <w:p w14:paraId="4597DA3D" w14:textId="0B914976" w:rsidR="003D7C03" w:rsidRPr="00684377" w:rsidRDefault="003D7C03"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Increase 0</w:t>
            </w:r>
            <w:r w:rsidRPr="00684377">
              <w:rPr>
                <w:rFonts w:ascii="Arial" w:hAnsi="Arial" w:cs="Arial"/>
                <w:b w:val="0"/>
                <w:bCs/>
                <w:sz w:val="14"/>
                <w:szCs w:val="14"/>
                <w:cs/>
                <w:lang w:bidi="th-TH"/>
              </w:rPr>
              <w:t>.</w:t>
            </w:r>
            <w:r w:rsidRPr="00684377">
              <w:rPr>
                <w:rFonts w:ascii="Arial" w:hAnsi="Arial" w:cs="Arial"/>
                <w:b w:val="0"/>
                <w:bCs/>
                <w:sz w:val="14"/>
                <w:szCs w:val="14"/>
              </w:rPr>
              <w:t>5</w:t>
            </w:r>
            <w:r w:rsidRPr="00684377">
              <w:rPr>
                <w:rFonts w:ascii="Arial" w:hAnsi="Arial" w:cs="Arial"/>
                <w:b w:val="0"/>
                <w:bCs/>
                <w:sz w:val="14"/>
                <w:szCs w:val="14"/>
                <w:cs/>
                <w:lang w:bidi="th-TH"/>
              </w:rPr>
              <w:t>%</w:t>
            </w:r>
          </w:p>
        </w:tc>
        <w:tc>
          <w:tcPr>
            <w:tcW w:w="810" w:type="dxa"/>
            <w:tcBorders>
              <w:left w:val="nil"/>
              <w:right w:val="nil"/>
            </w:tcBorders>
          </w:tcPr>
          <w:p w14:paraId="380E7A18" w14:textId="074649D5" w:rsidR="003D7C03" w:rsidRPr="00684377" w:rsidRDefault="003D7C03"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Decrease 0</w:t>
            </w:r>
            <w:r w:rsidRPr="00684377">
              <w:rPr>
                <w:rFonts w:ascii="Arial" w:hAnsi="Arial" w:cs="Arial"/>
                <w:b w:val="0"/>
                <w:bCs/>
                <w:sz w:val="14"/>
                <w:szCs w:val="14"/>
                <w:cs/>
                <w:lang w:bidi="th-TH"/>
              </w:rPr>
              <w:t>.</w:t>
            </w:r>
            <w:r w:rsidRPr="00684377">
              <w:rPr>
                <w:rFonts w:ascii="Arial" w:hAnsi="Arial" w:cs="Arial"/>
                <w:b w:val="0"/>
                <w:bCs/>
                <w:sz w:val="14"/>
                <w:szCs w:val="14"/>
              </w:rPr>
              <w:t>5</w:t>
            </w:r>
            <w:r w:rsidRPr="00684377">
              <w:rPr>
                <w:rFonts w:ascii="Arial" w:hAnsi="Arial" w:cs="Arial"/>
                <w:b w:val="0"/>
                <w:bCs/>
                <w:sz w:val="14"/>
                <w:szCs w:val="14"/>
                <w:cs/>
                <w:lang w:bidi="th-TH"/>
              </w:rPr>
              <w:t>%</w:t>
            </w:r>
          </w:p>
        </w:tc>
        <w:tc>
          <w:tcPr>
            <w:tcW w:w="180" w:type="dxa"/>
            <w:tcBorders>
              <w:left w:val="nil"/>
              <w:right w:val="nil"/>
            </w:tcBorders>
          </w:tcPr>
          <w:p w14:paraId="1E6EBCC5" w14:textId="77777777" w:rsidR="003D7C03" w:rsidRPr="00684377" w:rsidRDefault="003D7C03" w:rsidP="006520D7">
            <w:pPr>
              <w:pStyle w:val="acctmergecolhdg"/>
              <w:spacing w:before="30" w:after="60" w:line="276" w:lineRule="auto"/>
              <w:rPr>
                <w:rFonts w:ascii="Arial" w:hAnsi="Arial" w:cs="Arial"/>
                <w:b w:val="0"/>
                <w:bCs/>
                <w:sz w:val="14"/>
                <w:szCs w:val="14"/>
              </w:rPr>
            </w:pPr>
          </w:p>
        </w:tc>
        <w:tc>
          <w:tcPr>
            <w:tcW w:w="720" w:type="dxa"/>
            <w:tcBorders>
              <w:left w:val="nil"/>
              <w:right w:val="nil"/>
            </w:tcBorders>
          </w:tcPr>
          <w:p w14:paraId="067D1FAF" w14:textId="16F7A809" w:rsidR="003D7C03" w:rsidRPr="00684377" w:rsidRDefault="003D7C03"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Increase 0</w:t>
            </w:r>
            <w:r w:rsidRPr="00684377">
              <w:rPr>
                <w:rFonts w:ascii="Arial" w:hAnsi="Arial" w:cs="Arial"/>
                <w:b w:val="0"/>
                <w:bCs/>
                <w:sz w:val="14"/>
                <w:szCs w:val="14"/>
                <w:cs/>
                <w:lang w:bidi="th-TH"/>
              </w:rPr>
              <w:t>.</w:t>
            </w:r>
            <w:r w:rsidRPr="00684377">
              <w:rPr>
                <w:rFonts w:ascii="Arial" w:hAnsi="Arial" w:cs="Arial"/>
                <w:b w:val="0"/>
                <w:bCs/>
                <w:sz w:val="14"/>
                <w:szCs w:val="14"/>
              </w:rPr>
              <w:t>5</w:t>
            </w:r>
            <w:r w:rsidRPr="00684377">
              <w:rPr>
                <w:rFonts w:ascii="Arial" w:hAnsi="Arial" w:cs="Arial"/>
                <w:b w:val="0"/>
                <w:bCs/>
                <w:sz w:val="14"/>
                <w:szCs w:val="14"/>
                <w:cs/>
                <w:lang w:bidi="th-TH"/>
              </w:rPr>
              <w:t>%</w:t>
            </w:r>
          </w:p>
        </w:tc>
        <w:tc>
          <w:tcPr>
            <w:tcW w:w="810" w:type="dxa"/>
            <w:gridSpan w:val="2"/>
            <w:tcBorders>
              <w:left w:val="nil"/>
              <w:right w:val="nil"/>
            </w:tcBorders>
          </w:tcPr>
          <w:p w14:paraId="194C8113" w14:textId="6A29D970" w:rsidR="003D7C03" w:rsidRPr="00684377" w:rsidRDefault="003D7C03" w:rsidP="006520D7">
            <w:pPr>
              <w:pStyle w:val="acctmergecolhdg"/>
              <w:pBdr>
                <w:bottom w:val="single" w:sz="4" w:space="1" w:color="auto"/>
              </w:pBdr>
              <w:spacing w:before="30" w:after="60" w:line="276" w:lineRule="auto"/>
              <w:rPr>
                <w:rFonts w:ascii="Arial" w:hAnsi="Arial" w:cs="Arial"/>
                <w:b w:val="0"/>
                <w:bCs/>
                <w:sz w:val="14"/>
                <w:szCs w:val="14"/>
              </w:rPr>
            </w:pPr>
            <w:r w:rsidRPr="00684377">
              <w:rPr>
                <w:rFonts w:ascii="Arial" w:hAnsi="Arial" w:cs="Arial"/>
                <w:b w:val="0"/>
                <w:bCs/>
                <w:sz w:val="14"/>
                <w:szCs w:val="14"/>
              </w:rPr>
              <w:t>Decrease 0</w:t>
            </w:r>
            <w:r w:rsidRPr="00684377">
              <w:rPr>
                <w:rFonts w:ascii="Arial" w:hAnsi="Arial" w:cs="Arial"/>
                <w:b w:val="0"/>
                <w:bCs/>
                <w:sz w:val="14"/>
                <w:szCs w:val="14"/>
                <w:cs/>
                <w:lang w:bidi="th-TH"/>
              </w:rPr>
              <w:t>.</w:t>
            </w:r>
            <w:r w:rsidRPr="00684377">
              <w:rPr>
                <w:rFonts w:ascii="Arial" w:hAnsi="Arial" w:cs="Arial"/>
                <w:b w:val="0"/>
                <w:bCs/>
                <w:sz w:val="14"/>
                <w:szCs w:val="14"/>
              </w:rPr>
              <w:t>5</w:t>
            </w:r>
            <w:r w:rsidRPr="00684377">
              <w:rPr>
                <w:rFonts w:ascii="Arial" w:hAnsi="Arial" w:cs="Arial"/>
                <w:b w:val="0"/>
                <w:bCs/>
                <w:sz w:val="14"/>
                <w:szCs w:val="14"/>
                <w:cs/>
                <w:lang w:bidi="th-TH"/>
              </w:rPr>
              <w:t>%</w:t>
            </w:r>
          </w:p>
        </w:tc>
      </w:tr>
      <w:tr w:rsidR="00145EAF" w:rsidRPr="00684377" w14:paraId="337A3D51" w14:textId="77777777" w:rsidTr="000471CF">
        <w:trPr>
          <w:cantSplit/>
        </w:trPr>
        <w:tc>
          <w:tcPr>
            <w:tcW w:w="2253" w:type="dxa"/>
            <w:hideMark/>
          </w:tcPr>
          <w:p w14:paraId="337A3D49" w14:textId="77777777" w:rsidR="00145EAF" w:rsidRPr="00684377" w:rsidRDefault="00145EAF" w:rsidP="006520D7">
            <w:pPr>
              <w:pStyle w:val="BodyText"/>
              <w:spacing w:before="30" w:after="60" w:line="276" w:lineRule="auto"/>
              <w:ind w:left="191" w:hanging="191"/>
              <w:jc w:val="left"/>
              <w:rPr>
                <w:rFonts w:ascii="Arial" w:hAnsi="Arial" w:cs="Arial"/>
                <w:b/>
                <w:bCs/>
                <w:sz w:val="14"/>
                <w:szCs w:val="14"/>
              </w:rPr>
            </w:pPr>
            <w:r w:rsidRPr="00684377">
              <w:rPr>
                <w:rFonts w:ascii="Arial" w:hAnsi="Arial" w:cs="Arial"/>
                <w:b/>
                <w:bCs/>
                <w:sz w:val="14"/>
                <w:szCs w:val="14"/>
              </w:rPr>
              <w:t xml:space="preserve">Discount rate </w:t>
            </w:r>
          </w:p>
        </w:tc>
        <w:tc>
          <w:tcPr>
            <w:tcW w:w="810" w:type="dxa"/>
          </w:tcPr>
          <w:p w14:paraId="44BE9C2D" w14:textId="1C7E5F46" w:rsidR="00145EAF" w:rsidRPr="00684377" w:rsidRDefault="00AA0AB4" w:rsidP="006520D7">
            <w:pPr>
              <w:pStyle w:val="acctfourfigures"/>
              <w:tabs>
                <w:tab w:val="left" w:pos="480"/>
                <w:tab w:val="left" w:pos="720"/>
              </w:tabs>
              <w:spacing w:before="30" w:after="60" w:line="276" w:lineRule="auto"/>
              <w:ind w:right="11"/>
              <w:rPr>
                <w:rFonts w:ascii="Arial" w:hAnsi="Arial" w:cs="Arial"/>
                <w:sz w:val="14"/>
                <w:szCs w:val="14"/>
              </w:rPr>
            </w:pPr>
            <w:r w:rsidRPr="00684377">
              <w:rPr>
                <w:rFonts w:ascii="Arial" w:hAnsi="Arial" w:cs="Arial"/>
                <w:sz w:val="14"/>
                <w:szCs w:val="14"/>
              </w:rPr>
              <w:tab/>
            </w:r>
          </w:p>
        </w:tc>
        <w:tc>
          <w:tcPr>
            <w:tcW w:w="810" w:type="dxa"/>
          </w:tcPr>
          <w:p w14:paraId="337A3D4A" w14:textId="43B2FDC7" w:rsidR="00145EAF" w:rsidRPr="00684377" w:rsidRDefault="00145EAF" w:rsidP="006520D7">
            <w:pPr>
              <w:pStyle w:val="acctfourfigures"/>
              <w:tabs>
                <w:tab w:val="left" w:pos="720"/>
              </w:tabs>
              <w:spacing w:before="30" w:after="60" w:line="276" w:lineRule="auto"/>
              <w:ind w:right="11"/>
              <w:jc w:val="right"/>
              <w:rPr>
                <w:rFonts w:ascii="Arial" w:hAnsi="Arial" w:cs="Arial"/>
                <w:sz w:val="14"/>
                <w:szCs w:val="14"/>
              </w:rPr>
            </w:pPr>
          </w:p>
        </w:tc>
        <w:tc>
          <w:tcPr>
            <w:tcW w:w="180" w:type="dxa"/>
          </w:tcPr>
          <w:p w14:paraId="337A3D4B" w14:textId="77777777" w:rsidR="00145EAF" w:rsidRPr="00684377" w:rsidRDefault="00145EAF" w:rsidP="006520D7">
            <w:pPr>
              <w:pStyle w:val="acctfourfigures"/>
              <w:spacing w:before="30" w:after="60" w:line="276" w:lineRule="auto"/>
              <w:ind w:right="11"/>
              <w:jc w:val="right"/>
              <w:rPr>
                <w:rFonts w:ascii="Arial" w:hAnsi="Arial" w:cs="Arial"/>
                <w:sz w:val="14"/>
                <w:szCs w:val="14"/>
              </w:rPr>
            </w:pPr>
          </w:p>
        </w:tc>
        <w:tc>
          <w:tcPr>
            <w:tcW w:w="1620" w:type="dxa"/>
            <w:gridSpan w:val="2"/>
          </w:tcPr>
          <w:p w14:paraId="337A3D4C" w14:textId="77777777" w:rsidR="00145EAF" w:rsidRPr="00684377" w:rsidRDefault="00145EAF" w:rsidP="006520D7">
            <w:pPr>
              <w:pStyle w:val="acctfourfigures"/>
              <w:tabs>
                <w:tab w:val="left" w:pos="720"/>
              </w:tabs>
              <w:spacing w:before="30" w:after="60" w:line="276" w:lineRule="auto"/>
              <w:ind w:right="11"/>
              <w:jc w:val="right"/>
              <w:rPr>
                <w:rFonts w:ascii="Arial" w:hAnsi="Arial" w:cs="Arial"/>
                <w:sz w:val="14"/>
                <w:szCs w:val="14"/>
              </w:rPr>
            </w:pPr>
          </w:p>
        </w:tc>
        <w:tc>
          <w:tcPr>
            <w:tcW w:w="180" w:type="dxa"/>
          </w:tcPr>
          <w:p w14:paraId="337A3D4D" w14:textId="77777777" w:rsidR="00145EAF" w:rsidRPr="00684377" w:rsidRDefault="00145EAF" w:rsidP="006520D7">
            <w:pPr>
              <w:pStyle w:val="acctfourfigures"/>
              <w:spacing w:before="30" w:after="60" w:line="276" w:lineRule="auto"/>
              <w:ind w:right="11"/>
              <w:jc w:val="right"/>
              <w:rPr>
                <w:rFonts w:ascii="Arial" w:hAnsi="Arial" w:cs="Arial"/>
                <w:sz w:val="14"/>
                <w:szCs w:val="14"/>
              </w:rPr>
            </w:pPr>
          </w:p>
        </w:tc>
        <w:tc>
          <w:tcPr>
            <w:tcW w:w="1620" w:type="dxa"/>
            <w:gridSpan w:val="2"/>
          </w:tcPr>
          <w:p w14:paraId="337A3D4E" w14:textId="77777777" w:rsidR="00145EAF" w:rsidRPr="00684377" w:rsidRDefault="00145EAF" w:rsidP="006520D7">
            <w:pPr>
              <w:pStyle w:val="acctfourfigures"/>
              <w:tabs>
                <w:tab w:val="left" w:pos="720"/>
              </w:tabs>
              <w:spacing w:before="30" w:after="60" w:line="276" w:lineRule="auto"/>
              <w:ind w:right="11"/>
              <w:jc w:val="right"/>
              <w:rPr>
                <w:rFonts w:ascii="Arial" w:hAnsi="Arial" w:cs="Arial"/>
                <w:sz w:val="14"/>
                <w:szCs w:val="14"/>
              </w:rPr>
            </w:pPr>
          </w:p>
        </w:tc>
        <w:tc>
          <w:tcPr>
            <w:tcW w:w="180" w:type="dxa"/>
          </w:tcPr>
          <w:p w14:paraId="337A3D4F" w14:textId="77777777" w:rsidR="00145EAF" w:rsidRPr="00684377" w:rsidRDefault="00145EAF" w:rsidP="006520D7">
            <w:pPr>
              <w:pStyle w:val="acctfourfigures"/>
              <w:spacing w:before="30" w:after="60" w:line="276" w:lineRule="auto"/>
              <w:ind w:right="11"/>
              <w:jc w:val="right"/>
              <w:rPr>
                <w:rFonts w:ascii="Arial" w:hAnsi="Arial" w:cs="Arial"/>
                <w:sz w:val="14"/>
                <w:szCs w:val="14"/>
              </w:rPr>
            </w:pPr>
          </w:p>
        </w:tc>
        <w:tc>
          <w:tcPr>
            <w:tcW w:w="1530" w:type="dxa"/>
            <w:gridSpan w:val="3"/>
          </w:tcPr>
          <w:p w14:paraId="337A3D50" w14:textId="77777777" w:rsidR="00145EAF" w:rsidRPr="00684377" w:rsidRDefault="00145EAF" w:rsidP="006520D7">
            <w:pPr>
              <w:pStyle w:val="acctfourfigures"/>
              <w:tabs>
                <w:tab w:val="left" w:pos="720"/>
              </w:tabs>
              <w:spacing w:before="30" w:after="60" w:line="276" w:lineRule="auto"/>
              <w:ind w:right="11"/>
              <w:jc w:val="right"/>
              <w:rPr>
                <w:rFonts w:ascii="Arial" w:hAnsi="Arial" w:cs="Arial"/>
                <w:sz w:val="14"/>
                <w:szCs w:val="14"/>
              </w:rPr>
            </w:pPr>
          </w:p>
        </w:tc>
      </w:tr>
      <w:tr w:rsidR="007732A9" w:rsidRPr="00684377" w14:paraId="02BC1D56" w14:textId="77777777" w:rsidTr="000471CF">
        <w:trPr>
          <w:cantSplit/>
        </w:trPr>
        <w:tc>
          <w:tcPr>
            <w:tcW w:w="2253" w:type="dxa"/>
          </w:tcPr>
          <w:p w14:paraId="3ACDB146" w14:textId="2E59DC47" w:rsidR="007732A9" w:rsidRPr="00684377" w:rsidRDefault="007732A9" w:rsidP="006520D7">
            <w:pPr>
              <w:pStyle w:val="BodyText"/>
              <w:spacing w:before="30" w:after="60" w:line="276" w:lineRule="auto"/>
              <w:ind w:left="191" w:hanging="191"/>
              <w:jc w:val="left"/>
              <w:rPr>
                <w:rFonts w:ascii="Arial" w:hAnsi="Arial" w:cs="Arial"/>
                <w:sz w:val="14"/>
                <w:szCs w:val="14"/>
              </w:rPr>
            </w:pPr>
            <w:r w:rsidRPr="00684377">
              <w:rPr>
                <w:rFonts w:ascii="Arial" w:hAnsi="Arial" w:cs="Arial"/>
                <w:sz w:val="14"/>
                <w:szCs w:val="14"/>
              </w:rPr>
              <w:t xml:space="preserve">Increment </w:t>
            </w:r>
            <w:r w:rsidRPr="00684377">
              <w:rPr>
                <w:rFonts w:ascii="Arial" w:hAnsi="Arial" w:cs="Arial"/>
                <w:sz w:val="14"/>
                <w:szCs w:val="14"/>
                <w:cs/>
              </w:rPr>
              <w:t>(</w:t>
            </w:r>
            <w:r w:rsidRPr="00684377">
              <w:rPr>
                <w:rFonts w:ascii="Arial" w:hAnsi="Arial" w:cs="Arial"/>
                <w:sz w:val="14"/>
                <w:szCs w:val="14"/>
              </w:rPr>
              <w:t>decrement</w:t>
            </w:r>
            <w:r w:rsidRPr="00684377">
              <w:rPr>
                <w:rFonts w:ascii="Arial" w:hAnsi="Arial" w:cs="Arial"/>
                <w:sz w:val="14"/>
                <w:szCs w:val="14"/>
                <w:cs/>
              </w:rPr>
              <w:t xml:space="preserve">) </w:t>
            </w:r>
            <w:r w:rsidRPr="00684377">
              <w:rPr>
                <w:rFonts w:ascii="Arial" w:hAnsi="Arial" w:cs="Arial"/>
                <w:sz w:val="14"/>
                <w:szCs w:val="14"/>
              </w:rPr>
              <w:t xml:space="preserve">of </w:t>
            </w:r>
          </w:p>
        </w:tc>
        <w:tc>
          <w:tcPr>
            <w:tcW w:w="810" w:type="dxa"/>
          </w:tcPr>
          <w:p w14:paraId="001697D6" w14:textId="77777777" w:rsidR="007732A9" w:rsidRPr="00684377" w:rsidRDefault="007732A9" w:rsidP="006520D7">
            <w:pPr>
              <w:pStyle w:val="acctfourfigures"/>
              <w:tabs>
                <w:tab w:val="left" w:pos="480"/>
                <w:tab w:val="left" w:pos="720"/>
              </w:tabs>
              <w:spacing w:before="30" w:after="60" w:line="276" w:lineRule="auto"/>
              <w:ind w:right="11"/>
              <w:rPr>
                <w:rFonts w:ascii="Arial" w:hAnsi="Arial" w:cs="Arial"/>
                <w:sz w:val="14"/>
                <w:szCs w:val="14"/>
              </w:rPr>
            </w:pPr>
          </w:p>
        </w:tc>
        <w:tc>
          <w:tcPr>
            <w:tcW w:w="810" w:type="dxa"/>
          </w:tcPr>
          <w:p w14:paraId="7DCB9234" w14:textId="77777777" w:rsidR="007732A9" w:rsidRPr="00684377" w:rsidRDefault="007732A9" w:rsidP="006520D7">
            <w:pPr>
              <w:pStyle w:val="acctfourfigures"/>
              <w:tabs>
                <w:tab w:val="left" w:pos="720"/>
              </w:tabs>
              <w:spacing w:before="30" w:after="60" w:line="276" w:lineRule="auto"/>
              <w:ind w:right="11"/>
              <w:jc w:val="right"/>
              <w:rPr>
                <w:rFonts w:ascii="Arial" w:hAnsi="Arial" w:cs="Arial"/>
                <w:sz w:val="14"/>
                <w:szCs w:val="14"/>
              </w:rPr>
            </w:pPr>
          </w:p>
        </w:tc>
        <w:tc>
          <w:tcPr>
            <w:tcW w:w="180" w:type="dxa"/>
          </w:tcPr>
          <w:p w14:paraId="05B4CE34" w14:textId="77777777" w:rsidR="007732A9" w:rsidRPr="00684377" w:rsidRDefault="007732A9" w:rsidP="006520D7">
            <w:pPr>
              <w:pStyle w:val="acctfourfigures"/>
              <w:spacing w:before="30" w:after="60" w:line="276" w:lineRule="auto"/>
              <w:ind w:right="11"/>
              <w:jc w:val="right"/>
              <w:rPr>
                <w:rFonts w:ascii="Arial" w:hAnsi="Arial" w:cs="Arial"/>
                <w:sz w:val="14"/>
                <w:szCs w:val="14"/>
              </w:rPr>
            </w:pPr>
          </w:p>
        </w:tc>
        <w:tc>
          <w:tcPr>
            <w:tcW w:w="1620" w:type="dxa"/>
            <w:gridSpan w:val="2"/>
          </w:tcPr>
          <w:p w14:paraId="04576501" w14:textId="77777777" w:rsidR="007732A9" w:rsidRPr="00684377" w:rsidRDefault="007732A9" w:rsidP="006520D7">
            <w:pPr>
              <w:pStyle w:val="acctfourfigures"/>
              <w:tabs>
                <w:tab w:val="left" w:pos="720"/>
              </w:tabs>
              <w:spacing w:before="30" w:after="60" w:line="276" w:lineRule="auto"/>
              <w:ind w:right="11"/>
              <w:jc w:val="right"/>
              <w:rPr>
                <w:rFonts w:ascii="Arial" w:hAnsi="Arial" w:cs="Arial"/>
                <w:sz w:val="14"/>
                <w:szCs w:val="14"/>
              </w:rPr>
            </w:pPr>
          </w:p>
        </w:tc>
        <w:tc>
          <w:tcPr>
            <w:tcW w:w="180" w:type="dxa"/>
          </w:tcPr>
          <w:p w14:paraId="27CA8F1D" w14:textId="77777777" w:rsidR="007732A9" w:rsidRPr="00684377" w:rsidRDefault="007732A9" w:rsidP="006520D7">
            <w:pPr>
              <w:pStyle w:val="acctfourfigures"/>
              <w:spacing w:before="30" w:after="60" w:line="276" w:lineRule="auto"/>
              <w:ind w:right="11"/>
              <w:jc w:val="right"/>
              <w:rPr>
                <w:rFonts w:ascii="Arial" w:hAnsi="Arial" w:cs="Arial"/>
                <w:sz w:val="14"/>
                <w:szCs w:val="14"/>
              </w:rPr>
            </w:pPr>
          </w:p>
        </w:tc>
        <w:tc>
          <w:tcPr>
            <w:tcW w:w="1620" w:type="dxa"/>
            <w:gridSpan w:val="2"/>
          </w:tcPr>
          <w:p w14:paraId="20E10468" w14:textId="77777777" w:rsidR="007732A9" w:rsidRPr="00684377" w:rsidRDefault="007732A9" w:rsidP="006520D7">
            <w:pPr>
              <w:pStyle w:val="acctfourfigures"/>
              <w:tabs>
                <w:tab w:val="left" w:pos="720"/>
              </w:tabs>
              <w:spacing w:before="30" w:after="60" w:line="276" w:lineRule="auto"/>
              <w:ind w:right="11"/>
              <w:jc w:val="right"/>
              <w:rPr>
                <w:rFonts w:ascii="Arial" w:hAnsi="Arial" w:cs="Arial"/>
                <w:sz w:val="14"/>
                <w:szCs w:val="14"/>
              </w:rPr>
            </w:pPr>
          </w:p>
        </w:tc>
        <w:tc>
          <w:tcPr>
            <w:tcW w:w="180" w:type="dxa"/>
          </w:tcPr>
          <w:p w14:paraId="7372DE73" w14:textId="77777777" w:rsidR="007732A9" w:rsidRPr="00684377" w:rsidRDefault="007732A9" w:rsidP="006520D7">
            <w:pPr>
              <w:pStyle w:val="acctfourfigures"/>
              <w:spacing w:before="30" w:after="60" w:line="276" w:lineRule="auto"/>
              <w:ind w:right="11"/>
              <w:jc w:val="right"/>
              <w:rPr>
                <w:rFonts w:ascii="Arial" w:hAnsi="Arial" w:cs="Arial"/>
                <w:sz w:val="14"/>
                <w:szCs w:val="14"/>
              </w:rPr>
            </w:pPr>
          </w:p>
        </w:tc>
        <w:tc>
          <w:tcPr>
            <w:tcW w:w="1530" w:type="dxa"/>
            <w:gridSpan w:val="3"/>
          </w:tcPr>
          <w:p w14:paraId="18CCC55C" w14:textId="77777777" w:rsidR="007732A9" w:rsidRPr="00684377" w:rsidRDefault="007732A9" w:rsidP="006520D7">
            <w:pPr>
              <w:pStyle w:val="acctfourfigures"/>
              <w:tabs>
                <w:tab w:val="left" w:pos="720"/>
              </w:tabs>
              <w:spacing w:before="30" w:after="60" w:line="276" w:lineRule="auto"/>
              <w:ind w:right="11"/>
              <w:jc w:val="right"/>
              <w:rPr>
                <w:rFonts w:ascii="Arial" w:hAnsi="Arial" w:cs="Arial"/>
                <w:sz w:val="14"/>
                <w:szCs w:val="14"/>
              </w:rPr>
            </w:pPr>
          </w:p>
        </w:tc>
      </w:tr>
      <w:tr w:rsidR="004B1BFA" w:rsidRPr="00684377" w14:paraId="337A3D5A" w14:textId="77777777" w:rsidTr="00D54768">
        <w:trPr>
          <w:cantSplit/>
          <w:trHeight w:val="180"/>
        </w:trPr>
        <w:tc>
          <w:tcPr>
            <w:tcW w:w="2253" w:type="dxa"/>
            <w:hideMark/>
          </w:tcPr>
          <w:p w14:paraId="337A3D52" w14:textId="52AC8DBC" w:rsidR="004B1BFA" w:rsidRPr="00684377" w:rsidRDefault="004B1BFA" w:rsidP="006520D7">
            <w:pPr>
              <w:pStyle w:val="BodyText"/>
              <w:spacing w:before="30" w:after="60" w:line="276" w:lineRule="auto"/>
              <w:ind w:left="191" w:hanging="191"/>
              <w:jc w:val="left"/>
              <w:rPr>
                <w:rFonts w:ascii="Arial" w:hAnsi="Arial" w:cs="Arial"/>
                <w:sz w:val="14"/>
                <w:szCs w:val="14"/>
              </w:rPr>
            </w:pPr>
            <w:r w:rsidRPr="00684377">
              <w:rPr>
                <w:rFonts w:ascii="Arial" w:hAnsi="Arial" w:cs="Arial"/>
                <w:sz w:val="14"/>
                <w:szCs w:val="14"/>
              </w:rPr>
              <w:t xml:space="preserve">    employee benefit obligation</w:t>
            </w:r>
          </w:p>
        </w:tc>
        <w:tc>
          <w:tcPr>
            <w:tcW w:w="810" w:type="dxa"/>
            <w:vAlign w:val="center"/>
          </w:tcPr>
          <w:p w14:paraId="220B3226" w14:textId="7619EF7F" w:rsidR="004B1BFA" w:rsidRPr="00684377" w:rsidRDefault="00283C53" w:rsidP="006520D7">
            <w:pPr>
              <w:spacing w:before="30" w:after="60" w:line="276" w:lineRule="auto"/>
              <w:jc w:val="right"/>
              <w:rPr>
                <w:rFonts w:ascii="Arial" w:hAnsi="Arial" w:cs="Arial"/>
                <w:sz w:val="14"/>
                <w:szCs w:val="17"/>
                <w:cs/>
              </w:rPr>
            </w:pPr>
            <w:r w:rsidRPr="00684377">
              <w:rPr>
                <w:rFonts w:ascii="Arial" w:hAnsi="Arial" w:cs="Arial"/>
                <w:sz w:val="14"/>
                <w:szCs w:val="17"/>
              </w:rPr>
              <w:t>(52,725)</w:t>
            </w:r>
          </w:p>
        </w:tc>
        <w:tc>
          <w:tcPr>
            <w:tcW w:w="810" w:type="dxa"/>
            <w:vAlign w:val="center"/>
          </w:tcPr>
          <w:p w14:paraId="337A3D53" w14:textId="2277299D" w:rsidR="004B1BFA" w:rsidRPr="00684377" w:rsidRDefault="00283C53" w:rsidP="006520D7">
            <w:pPr>
              <w:spacing w:before="30" w:after="60" w:line="276" w:lineRule="auto"/>
              <w:jc w:val="right"/>
              <w:rPr>
                <w:rFonts w:ascii="Arial" w:hAnsi="Arial" w:cs="Arial"/>
                <w:sz w:val="14"/>
                <w:szCs w:val="14"/>
                <w:cs/>
              </w:rPr>
            </w:pPr>
            <w:r w:rsidRPr="00684377">
              <w:rPr>
                <w:rFonts w:ascii="Arial" w:hAnsi="Arial" w:cs="Arial"/>
                <w:sz w:val="14"/>
                <w:szCs w:val="14"/>
              </w:rPr>
              <w:t>6,309</w:t>
            </w:r>
          </w:p>
        </w:tc>
        <w:tc>
          <w:tcPr>
            <w:tcW w:w="180" w:type="dxa"/>
            <w:vAlign w:val="bottom"/>
          </w:tcPr>
          <w:p w14:paraId="337A3D54" w14:textId="77777777" w:rsidR="004B1BFA" w:rsidRPr="00684377" w:rsidRDefault="004B1BFA" w:rsidP="006520D7">
            <w:pPr>
              <w:spacing w:before="30" w:after="60" w:line="276" w:lineRule="auto"/>
              <w:jc w:val="right"/>
              <w:rPr>
                <w:rFonts w:ascii="Arial" w:hAnsi="Arial" w:cs="Arial"/>
                <w:sz w:val="14"/>
                <w:szCs w:val="14"/>
              </w:rPr>
            </w:pPr>
          </w:p>
        </w:tc>
        <w:tc>
          <w:tcPr>
            <w:tcW w:w="810" w:type="dxa"/>
            <w:vAlign w:val="center"/>
          </w:tcPr>
          <w:p w14:paraId="2E6CD7AE" w14:textId="2B05D8D7" w:rsidR="004B1BFA" w:rsidRPr="00684377" w:rsidRDefault="004B1BFA" w:rsidP="006520D7">
            <w:pPr>
              <w:spacing w:before="30" w:after="60" w:line="276" w:lineRule="auto"/>
              <w:jc w:val="right"/>
              <w:rPr>
                <w:rFonts w:ascii="Arial" w:hAnsi="Arial" w:cs="Arial"/>
                <w:sz w:val="14"/>
                <w:szCs w:val="14"/>
              </w:rPr>
            </w:pPr>
            <w:r w:rsidRPr="00684377">
              <w:rPr>
                <w:rFonts w:ascii="Arial" w:hAnsi="Arial" w:cs="Arial"/>
                <w:sz w:val="14"/>
                <w:szCs w:val="14"/>
              </w:rPr>
              <w:t>(</w:t>
            </w:r>
            <w:r w:rsidRPr="00684377">
              <w:rPr>
                <w:rFonts w:ascii="Arial" w:hAnsi="Arial" w:cs="Arial"/>
                <w:sz w:val="14"/>
                <w:szCs w:val="17"/>
              </w:rPr>
              <w:t>68,895</w:t>
            </w:r>
            <w:r w:rsidR="00DB2AA0" w:rsidRPr="00684377">
              <w:rPr>
                <w:rFonts w:ascii="Arial" w:hAnsi="Arial" w:cs="Arial"/>
                <w:sz w:val="14"/>
                <w:szCs w:val="17"/>
              </w:rPr>
              <w:t>)</w:t>
            </w:r>
          </w:p>
        </w:tc>
        <w:tc>
          <w:tcPr>
            <w:tcW w:w="810" w:type="dxa"/>
            <w:vAlign w:val="center"/>
          </w:tcPr>
          <w:p w14:paraId="337A3D55" w14:textId="3338773F" w:rsidR="004B1BFA" w:rsidRPr="00684377" w:rsidRDefault="004B1BFA" w:rsidP="006520D7">
            <w:pPr>
              <w:spacing w:before="30" w:after="60" w:line="276" w:lineRule="auto"/>
              <w:jc w:val="right"/>
              <w:rPr>
                <w:rFonts w:ascii="Arial" w:hAnsi="Arial" w:cs="Arial"/>
                <w:sz w:val="14"/>
                <w:szCs w:val="14"/>
              </w:rPr>
            </w:pPr>
            <w:r w:rsidRPr="00684377">
              <w:rPr>
                <w:rFonts w:ascii="Arial" w:hAnsi="Arial" w:cs="Arial"/>
                <w:sz w:val="14"/>
                <w:szCs w:val="14"/>
                <w:cs/>
              </w:rPr>
              <w:t>(</w:t>
            </w:r>
            <w:r w:rsidRPr="00684377">
              <w:rPr>
                <w:rFonts w:ascii="Arial" w:hAnsi="Arial" w:cs="Arial"/>
                <w:sz w:val="14"/>
                <w:szCs w:val="14"/>
              </w:rPr>
              <w:t>11,900</w:t>
            </w:r>
            <w:r w:rsidRPr="00684377">
              <w:rPr>
                <w:rFonts w:ascii="Arial" w:hAnsi="Arial" w:cs="Arial"/>
                <w:sz w:val="14"/>
                <w:szCs w:val="14"/>
                <w:cs/>
              </w:rPr>
              <w:t>)</w:t>
            </w:r>
          </w:p>
        </w:tc>
        <w:tc>
          <w:tcPr>
            <w:tcW w:w="180" w:type="dxa"/>
            <w:vAlign w:val="bottom"/>
          </w:tcPr>
          <w:p w14:paraId="337A3D56" w14:textId="77777777" w:rsidR="004B1BFA" w:rsidRPr="00684377" w:rsidRDefault="004B1BFA" w:rsidP="006520D7">
            <w:pPr>
              <w:spacing w:before="30" w:after="60" w:line="276" w:lineRule="auto"/>
              <w:jc w:val="right"/>
              <w:rPr>
                <w:rFonts w:ascii="Arial" w:hAnsi="Arial" w:cs="Arial"/>
                <w:sz w:val="14"/>
                <w:szCs w:val="14"/>
              </w:rPr>
            </w:pPr>
          </w:p>
        </w:tc>
        <w:tc>
          <w:tcPr>
            <w:tcW w:w="810" w:type="dxa"/>
            <w:vAlign w:val="bottom"/>
          </w:tcPr>
          <w:p w14:paraId="774DFD69" w14:textId="21BCA145" w:rsidR="004B1BFA" w:rsidRPr="00684377" w:rsidRDefault="00283C53" w:rsidP="006520D7">
            <w:pPr>
              <w:spacing w:before="30" w:after="60" w:line="276" w:lineRule="auto"/>
              <w:jc w:val="right"/>
              <w:rPr>
                <w:rFonts w:ascii="Arial" w:hAnsi="Arial" w:cs="Arial"/>
                <w:sz w:val="14"/>
                <w:szCs w:val="14"/>
              </w:rPr>
            </w:pPr>
            <w:r w:rsidRPr="00684377">
              <w:rPr>
                <w:rFonts w:ascii="Arial" w:hAnsi="Arial" w:cs="Arial"/>
                <w:sz w:val="14"/>
                <w:szCs w:val="14"/>
              </w:rPr>
              <w:t>(13,893)</w:t>
            </w:r>
          </w:p>
        </w:tc>
        <w:tc>
          <w:tcPr>
            <w:tcW w:w="810" w:type="dxa"/>
            <w:vAlign w:val="bottom"/>
          </w:tcPr>
          <w:p w14:paraId="337A3D57" w14:textId="27F7981E" w:rsidR="004B1BFA" w:rsidRPr="00684377" w:rsidRDefault="00283C53" w:rsidP="006520D7">
            <w:pPr>
              <w:spacing w:before="30" w:after="60" w:line="276" w:lineRule="auto"/>
              <w:jc w:val="right"/>
              <w:rPr>
                <w:rFonts w:ascii="Arial" w:hAnsi="Arial" w:cs="Arial"/>
                <w:sz w:val="14"/>
                <w:szCs w:val="14"/>
              </w:rPr>
            </w:pPr>
            <w:r w:rsidRPr="00684377">
              <w:rPr>
                <w:rFonts w:ascii="Arial" w:hAnsi="Arial" w:cs="Arial"/>
                <w:sz w:val="14"/>
                <w:szCs w:val="14"/>
              </w:rPr>
              <w:t>26,153</w:t>
            </w:r>
          </w:p>
        </w:tc>
        <w:tc>
          <w:tcPr>
            <w:tcW w:w="180" w:type="dxa"/>
            <w:vAlign w:val="bottom"/>
          </w:tcPr>
          <w:p w14:paraId="337A3D58" w14:textId="77777777" w:rsidR="004B1BFA" w:rsidRPr="00684377" w:rsidRDefault="004B1BFA" w:rsidP="006520D7">
            <w:pPr>
              <w:spacing w:before="30" w:after="60" w:line="276" w:lineRule="auto"/>
              <w:jc w:val="right"/>
              <w:rPr>
                <w:rFonts w:ascii="Arial" w:hAnsi="Arial" w:cs="Arial"/>
                <w:sz w:val="14"/>
                <w:szCs w:val="14"/>
              </w:rPr>
            </w:pPr>
          </w:p>
        </w:tc>
        <w:tc>
          <w:tcPr>
            <w:tcW w:w="765" w:type="dxa"/>
            <w:gridSpan w:val="2"/>
            <w:vAlign w:val="bottom"/>
          </w:tcPr>
          <w:p w14:paraId="3A1A690E" w14:textId="037430AC" w:rsidR="004B1BFA" w:rsidRPr="00684377" w:rsidRDefault="004B1BFA" w:rsidP="006520D7">
            <w:pPr>
              <w:spacing w:before="30" w:after="60" w:line="276" w:lineRule="auto"/>
              <w:jc w:val="right"/>
              <w:rPr>
                <w:rFonts w:ascii="Arial" w:hAnsi="Arial" w:cs="Arial"/>
                <w:sz w:val="14"/>
                <w:szCs w:val="14"/>
              </w:rPr>
            </w:pPr>
            <w:r w:rsidRPr="00684377">
              <w:rPr>
                <w:rFonts w:ascii="Arial" w:hAnsi="Arial" w:cs="Arial"/>
                <w:sz w:val="14"/>
                <w:szCs w:val="14"/>
              </w:rPr>
              <w:t>(25,307)</w:t>
            </w:r>
          </w:p>
        </w:tc>
        <w:tc>
          <w:tcPr>
            <w:tcW w:w="765" w:type="dxa"/>
            <w:vAlign w:val="bottom"/>
          </w:tcPr>
          <w:p w14:paraId="337A3D59" w14:textId="1B7BD91B" w:rsidR="004B1BFA" w:rsidRPr="00684377" w:rsidRDefault="004B1BFA" w:rsidP="006520D7">
            <w:pPr>
              <w:spacing w:before="30" w:after="60" w:line="276" w:lineRule="auto"/>
              <w:jc w:val="right"/>
              <w:rPr>
                <w:rFonts w:ascii="Arial" w:hAnsi="Arial" w:cs="Arial"/>
                <w:sz w:val="14"/>
                <w:szCs w:val="14"/>
              </w:rPr>
            </w:pPr>
            <w:r w:rsidRPr="00684377">
              <w:rPr>
                <w:rFonts w:ascii="Arial" w:hAnsi="Arial" w:cs="Arial"/>
                <w:sz w:val="14"/>
                <w:szCs w:val="14"/>
              </w:rPr>
              <w:t>11,525</w:t>
            </w:r>
          </w:p>
        </w:tc>
      </w:tr>
      <w:tr w:rsidR="004B1BFA" w:rsidRPr="00684377" w14:paraId="337A3D6C" w14:textId="5214A60A" w:rsidTr="000471CF">
        <w:trPr>
          <w:cantSplit/>
        </w:trPr>
        <w:tc>
          <w:tcPr>
            <w:tcW w:w="2253" w:type="dxa"/>
            <w:hideMark/>
          </w:tcPr>
          <w:p w14:paraId="337A3D64" w14:textId="4B62311B" w:rsidR="004B1BFA" w:rsidRPr="00684377" w:rsidRDefault="004B1BFA" w:rsidP="006520D7">
            <w:pPr>
              <w:pStyle w:val="BodyText"/>
              <w:spacing w:before="30" w:after="60" w:line="276" w:lineRule="auto"/>
              <w:ind w:left="191" w:hanging="191"/>
              <w:jc w:val="left"/>
              <w:rPr>
                <w:rFonts w:ascii="Arial" w:hAnsi="Arial" w:cs="Arial"/>
                <w:b/>
                <w:bCs/>
                <w:sz w:val="14"/>
                <w:szCs w:val="14"/>
              </w:rPr>
            </w:pPr>
            <w:r w:rsidRPr="00684377">
              <w:rPr>
                <w:rFonts w:ascii="Arial" w:hAnsi="Arial" w:cs="Arial"/>
                <w:b/>
                <w:bCs/>
                <w:sz w:val="14"/>
                <w:szCs w:val="14"/>
              </w:rPr>
              <w:t xml:space="preserve">Future salary growth </w:t>
            </w:r>
          </w:p>
        </w:tc>
        <w:tc>
          <w:tcPr>
            <w:tcW w:w="1620" w:type="dxa"/>
            <w:gridSpan w:val="2"/>
            <w:vAlign w:val="bottom"/>
          </w:tcPr>
          <w:p w14:paraId="337A3D65" w14:textId="72473359" w:rsidR="004B1BFA" w:rsidRPr="00684377" w:rsidRDefault="004B1BFA" w:rsidP="006520D7">
            <w:pPr>
              <w:spacing w:before="30" w:after="60" w:line="276" w:lineRule="auto"/>
              <w:jc w:val="right"/>
              <w:rPr>
                <w:rFonts w:ascii="Arial" w:hAnsi="Arial" w:cs="Arial"/>
                <w:sz w:val="14"/>
                <w:szCs w:val="14"/>
              </w:rPr>
            </w:pPr>
          </w:p>
        </w:tc>
        <w:tc>
          <w:tcPr>
            <w:tcW w:w="180" w:type="dxa"/>
            <w:vAlign w:val="bottom"/>
          </w:tcPr>
          <w:p w14:paraId="337A3D66" w14:textId="77777777" w:rsidR="004B1BFA" w:rsidRPr="00684377" w:rsidRDefault="004B1BFA" w:rsidP="006520D7">
            <w:pPr>
              <w:spacing w:before="30" w:after="60" w:line="276" w:lineRule="auto"/>
              <w:ind w:left="-18"/>
              <w:jc w:val="right"/>
              <w:rPr>
                <w:rFonts w:ascii="Arial" w:hAnsi="Arial" w:cs="Arial"/>
                <w:sz w:val="14"/>
                <w:szCs w:val="14"/>
              </w:rPr>
            </w:pPr>
          </w:p>
        </w:tc>
        <w:tc>
          <w:tcPr>
            <w:tcW w:w="1620" w:type="dxa"/>
            <w:gridSpan w:val="2"/>
            <w:vAlign w:val="bottom"/>
          </w:tcPr>
          <w:p w14:paraId="337A3D67" w14:textId="77777777" w:rsidR="004B1BFA" w:rsidRPr="00684377" w:rsidRDefault="004B1BFA" w:rsidP="006520D7">
            <w:pPr>
              <w:spacing w:before="30" w:after="60" w:line="276" w:lineRule="auto"/>
              <w:ind w:left="-18"/>
              <w:jc w:val="right"/>
              <w:rPr>
                <w:rFonts w:ascii="Arial" w:hAnsi="Arial" w:cs="Arial"/>
                <w:sz w:val="14"/>
                <w:szCs w:val="14"/>
              </w:rPr>
            </w:pPr>
          </w:p>
        </w:tc>
        <w:tc>
          <w:tcPr>
            <w:tcW w:w="180" w:type="dxa"/>
            <w:vAlign w:val="bottom"/>
          </w:tcPr>
          <w:p w14:paraId="337A3D68" w14:textId="77777777" w:rsidR="004B1BFA" w:rsidRPr="00684377" w:rsidRDefault="004B1BFA" w:rsidP="006520D7">
            <w:pPr>
              <w:spacing w:before="30" w:after="60" w:line="276" w:lineRule="auto"/>
              <w:ind w:left="-18"/>
              <w:jc w:val="right"/>
              <w:rPr>
                <w:rFonts w:ascii="Arial" w:hAnsi="Arial" w:cs="Arial"/>
                <w:sz w:val="14"/>
                <w:szCs w:val="14"/>
              </w:rPr>
            </w:pPr>
          </w:p>
        </w:tc>
        <w:tc>
          <w:tcPr>
            <w:tcW w:w="1620" w:type="dxa"/>
            <w:gridSpan w:val="2"/>
            <w:vAlign w:val="bottom"/>
          </w:tcPr>
          <w:p w14:paraId="337A3D69" w14:textId="77777777" w:rsidR="004B1BFA" w:rsidRPr="00684377" w:rsidRDefault="004B1BFA" w:rsidP="006520D7">
            <w:pPr>
              <w:spacing w:before="30" w:after="60" w:line="276" w:lineRule="auto"/>
              <w:jc w:val="right"/>
              <w:rPr>
                <w:rFonts w:ascii="Arial" w:hAnsi="Arial" w:cs="Arial"/>
                <w:sz w:val="14"/>
                <w:szCs w:val="14"/>
              </w:rPr>
            </w:pPr>
          </w:p>
        </w:tc>
        <w:tc>
          <w:tcPr>
            <w:tcW w:w="180" w:type="dxa"/>
            <w:vAlign w:val="bottom"/>
          </w:tcPr>
          <w:p w14:paraId="337A3D6A" w14:textId="77777777" w:rsidR="004B1BFA" w:rsidRPr="00684377" w:rsidRDefault="004B1BFA" w:rsidP="006520D7">
            <w:pPr>
              <w:spacing w:before="30" w:after="60" w:line="276" w:lineRule="auto"/>
              <w:ind w:left="-18"/>
              <w:jc w:val="right"/>
              <w:rPr>
                <w:rFonts w:ascii="Arial" w:hAnsi="Arial" w:cs="Arial"/>
                <w:sz w:val="14"/>
                <w:szCs w:val="14"/>
              </w:rPr>
            </w:pPr>
          </w:p>
        </w:tc>
        <w:tc>
          <w:tcPr>
            <w:tcW w:w="1530" w:type="dxa"/>
            <w:gridSpan w:val="3"/>
            <w:vAlign w:val="bottom"/>
          </w:tcPr>
          <w:p w14:paraId="337A3D6B" w14:textId="77777777" w:rsidR="004B1BFA" w:rsidRPr="00684377" w:rsidRDefault="004B1BFA" w:rsidP="006520D7">
            <w:pPr>
              <w:spacing w:before="30" w:after="60" w:line="276" w:lineRule="auto"/>
              <w:ind w:left="-18"/>
              <w:jc w:val="right"/>
              <w:rPr>
                <w:rFonts w:ascii="Arial" w:hAnsi="Arial" w:cs="Arial"/>
                <w:sz w:val="14"/>
                <w:szCs w:val="14"/>
              </w:rPr>
            </w:pPr>
          </w:p>
        </w:tc>
      </w:tr>
      <w:tr w:rsidR="004B1BFA" w:rsidRPr="00684377" w14:paraId="55AEE760" w14:textId="312F0A1C" w:rsidTr="000471CF">
        <w:trPr>
          <w:cantSplit/>
          <w:trHeight w:val="80"/>
        </w:trPr>
        <w:tc>
          <w:tcPr>
            <w:tcW w:w="2253" w:type="dxa"/>
          </w:tcPr>
          <w:p w14:paraId="2A1BDE8B" w14:textId="663F3A43" w:rsidR="004B1BFA" w:rsidRPr="00684377" w:rsidRDefault="004B1BFA" w:rsidP="006520D7">
            <w:pPr>
              <w:pStyle w:val="BodyText"/>
              <w:spacing w:before="30" w:after="60" w:line="276" w:lineRule="auto"/>
              <w:ind w:left="191" w:hanging="191"/>
              <w:jc w:val="left"/>
              <w:rPr>
                <w:rFonts w:ascii="Arial" w:hAnsi="Arial" w:cs="Arial"/>
                <w:sz w:val="14"/>
                <w:szCs w:val="14"/>
              </w:rPr>
            </w:pPr>
            <w:r w:rsidRPr="00684377">
              <w:rPr>
                <w:rFonts w:ascii="Arial" w:hAnsi="Arial" w:cs="Arial"/>
                <w:sz w:val="14"/>
                <w:szCs w:val="14"/>
              </w:rPr>
              <w:t xml:space="preserve">Increment </w:t>
            </w:r>
            <w:r w:rsidRPr="00684377">
              <w:rPr>
                <w:rFonts w:ascii="Arial" w:hAnsi="Arial" w:cs="Arial"/>
                <w:sz w:val="14"/>
                <w:szCs w:val="14"/>
                <w:cs/>
              </w:rPr>
              <w:t>(</w:t>
            </w:r>
            <w:r w:rsidRPr="00684377">
              <w:rPr>
                <w:rFonts w:ascii="Arial" w:hAnsi="Arial" w:cs="Arial"/>
                <w:sz w:val="14"/>
                <w:szCs w:val="14"/>
              </w:rPr>
              <w:t>decrement</w:t>
            </w:r>
            <w:r w:rsidRPr="00684377">
              <w:rPr>
                <w:rFonts w:ascii="Arial" w:hAnsi="Arial" w:cs="Arial"/>
                <w:sz w:val="14"/>
                <w:szCs w:val="14"/>
                <w:cs/>
              </w:rPr>
              <w:t xml:space="preserve">) </w:t>
            </w:r>
            <w:r w:rsidRPr="00684377">
              <w:rPr>
                <w:rFonts w:ascii="Arial" w:hAnsi="Arial" w:cs="Arial"/>
                <w:sz w:val="14"/>
                <w:szCs w:val="14"/>
              </w:rPr>
              <w:t xml:space="preserve">of </w:t>
            </w:r>
          </w:p>
        </w:tc>
        <w:tc>
          <w:tcPr>
            <w:tcW w:w="1620" w:type="dxa"/>
            <w:gridSpan w:val="2"/>
            <w:vAlign w:val="bottom"/>
          </w:tcPr>
          <w:p w14:paraId="0A353FF5" w14:textId="77777777" w:rsidR="004B1BFA" w:rsidRPr="00684377" w:rsidRDefault="004B1BFA" w:rsidP="006520D7">
            <w:pPr>
              <w:spacing w:before="30" w:after="60" w:line="276" w:lineRule="auto"/>
              <w:jc w:val="right"/>
              <w:rPr>
                <w:rFonts w:ascii="Arial" w:hAnsi="Arial" w:cs="Arial"/>
                <w:sz w:val="14"/>
                <w:szCs w:val="14"/>
              </w:rPr>
            </w:pPr>
          </w:p>
        </w:tc>
        <w:tc>
          <w:tcPr>
            <w:tcW w:w="180" w:type="dxa"/>
            <w:vAlign w:val="bottom"/>
          </w:tcPr>
          <w:p w14:paraId="37E35C17" w14:textId="77777777" w:rsidR="004B1BFA" w:rsidRPr="00684377" w:rsidRDefault="004B1BFA" w:rsidP="006520D7">
            <w:pPr>
              <w:spacing w:before="30" w:after="60" w:line="276" w:lineRule="auto"/>
              <w:ind w:left="-18"/>
              <w:jc w:val="right"/>
              <w:rPr>
                <w:rFonts w:ascii="Arial" w:hAnsi="Arial" w:cs="Arial"/>
                <w:sz w:val="14"/>
                <w:szCs w:val="14"/>
              </w:rPr>
            </w:pPr>
          </w:p>
        </w:tc>
        <w:tc>
          <w:tcPr>
            <w:tcW w:w="1620" w:type="dxa"/>
            <w:gridSpan w:val="2"/>
            <w:vAlign w:val="bottom"/>
          </w:tcPr>
          <w:p w14:paraId="2850C023" w14:textId="77777777" w:rsidR="004B1BFA" w:rsidRPr="00684377" w:rsidRDefault="004B1BFA" w:rsidP="006520D7">
            <w:pPr>
              <w:spacing w:before="30" w:after="60" w:line="276" w:lineRule="auto"/>
              <w:ind w:left="-18"/>
              <w:jc w:val="right"/>
              <w:rPr>
                <w:rFonts w:ascii="Arial" w:hAnsi="Arial" w:cs="Arial"/>
                <w:sz w:val="14"/>
                <w:szCs w:val="14"/>
              </w:rPr>
            </w:pPr>
          </w:p>
        </w:tc>
        <w:tc>
          <w:tcPr>
            <w:tcW w:w="180" w:type="dxa"/>
            <w:vAlign w:val="bottom"/>
          </w:tcPr>
          <w:p w14:paraId="3CE7DA21" w14:textId="77777777" w:rsidR="004B1BFA" w:rsidRPr="00684377" w:rsidRDefault="004B1BFA" w:rsidP="006520D7">
            <w:pPr>
              <w:spacing w:before="30" w:after="60" w:line="276" w:lineRule="auto"/>
              <w:ind w:left="-18"/>
              <w:jc w:val="right"/>
              <w:rPr>
                <w:rFonts w:ascii="Arial" w:hAnsi="Arial" w:cs="Arial"/>
                <w:sz w:val="14"/>
                <w:szCs w:val="14"/>
              </w:rPr>
            </w:pPr>
          </w:p>
        </w:tc>
        <w:tc>
          <w:tcPr>
            <w:tcW w:w="1620" w:type="dxa"/>
            <w:gridSpan w:val="2"/>
            <w:vAlign w:val="bottom"/>
          </w:tcPr>
          <w:p w14:paraId="25A7EE8B" w14:textId="77777777" w:rsidR="004B1BFA" w:rsidRPr="00684377" w:rsidRDefault="004B1BFA" w:rsidP="006520D7">
            <w:pPr>
              <w:spacing w:before="30" w:after="60" w:line="276" w:lineRule="auto"/>
              <w:jc w:val="right"/>
              <w:rPr>
                <w:rFonts w:ascii="Arial" w:hAnsi="Arial" w:cs="Arial"/>
                <w:sz w:val="14"/>
                <w:szCs w:val="14"/>
              </w:rPr>
            </w:pPr>
          </w:p>
        </w:tc>
        <w:tc>
          <w:tcPr>
            <w:tcW w:w="180" w:type="dxa"/>
            <w:vAlign w:val="bottom"/>
          </w:tcPr>
          <w:p w14:paraId="36771A12" w14:textId="77777777" w:rsidR="004B1BFA" w:rsidRPr="00684377" w:rsidRDefault="004B1BFA" w:rsidP="006520D7">
            <w:pPr>
              <w:spacing w:before="30" w:after="60" w:line="276" w:lineRule="auto"/>
              <w:ind w:left="-18"/>
              <w:jc w:val="right"/>
              <w:rPr>
                <w:rFonts w:ascii="Arial" w:hAnsi="Arial" w:cs="Arial"/>
                <w:sz w:val="14"/>
                <w:szCs w:val="14"/>
              </w:rPr>
            </w:pPr>
          </w:p>
        </w:tc>
        <w:tc>
          <w:tcPr>
            <w:tcW w:w="1530" w:type="dxa"/>
            <w:gridSpan w:val="3"/>
            <w:vAlign w:val="bottom"/>
          </w:tcPr>
          <w:p w14:paraId="122FFAA3" w14:textId="77777777" w:rsidR="004B1BFA" w:rsidRPr="00684377" w:rsidRDefault="004B1BFA" w:rsidP="006520D7">
            <w:pPr>
              <w:spacing w:before="30" w:after="60" w:line="276" w:lineRule="auto"/>
              <w:ind w:left="-18"/>
              <w:jc w:val="right"/>
              <w:rPr>
                <w:rFonts w:ascii="Arial" w:hAnsi="Arial" w:cs="Arial"/>
                <w:sz w:val="14"/>
                <w:szCs w:val="14"/>
              </w:rPr>
            </w:pPr>
          </w:p>
        </w:tc>
      </w:tr>
      <w:tr w:rsidR="004B1BFA" w:rsidRPr="00684377" w14:paraId="337A3D75" w14:textId="77777777" w:rsidTr="000471CF">
        <w:trPr>
          <w:cantSplit/>
        </w:trPr>
        <w:tc>
          <w:tcPr>
            <w:tcW w:w="2253" w:type="dxa"/>
            <w:hideMark/>
          </w:tcPr>
          <w:p w14:paraId="337A3D6D" w14:textId="5B268FC7" w:rsidR="004B1BFA" w:rsidRPr="00684377" w:rsidRDefault="004B1BFA" w:rsidP="006520D7">
            <w:pPr>
              <w:pStyle w:val="BodyText"/>
              <w:spacing w:before="30" w:after="60" w:line="276" w:lineRule="auto"/>
              <w:ind w:left="191" w:right="6" w:hanging="191"/>
              <w:jc w:val="left"/>
              <w:rPr>
                <w:rFonts w:ascii="Arial" w:hAnsi="Arial" w:cs="Arial"/>
                <w:sz w:val="14"/>
                <w:szCs w:val="14"/>
              </w:rPr>
            </w:pPr>
            <w:r w:rsidRPr="00684377">
              <w:rPr>
                <w:rFonts w:ascii="Arial" w:hAnsi="Arial" w:cs="Arial"/>
                <w:sz w:val="14"/>
                <w:szCs w:val="14"/>
              </w:rPr>
              <w:t xml:space="preserve">    employee benefit obligation</w:t>
            </w:r>
          </w:p>
        </w:tc>
        <w:tc>
          <w:tcPr>
            <w:tcW w:w="810" w:type="dxa"/>
            <w:vAlign w:val="bottom"/>
          </w:tcPr>
          <w:p w14:paraId="75A5DC0F" w14:textId="6938472F" w:rsidR="004B1BFA" w:rsidRPr="00684377" w:rsidRDefault="00283C53" w:rsidP="006520D7">
            <w:pPr>
              <w:spacing w:before="30" w:after="60" w:line="276" w:lineRule="auto"/>
              <w:jc w:val="right"/>
              <w:rPr>
                <w:rFonts w:ascii="Arial" w:hAnsi="Arial" w:cs="Arial"/>
                <w:sz w:val="14"/>
                <w:szCs w:val="14"/>
                <w:cs/>
              </w:rPr>
            </w:pPr>
            <w:r w:rsidRPr="00684377">
              <w:rPr>
                <w:rFonts w:ascii="Arial" w:hAnsi="Arial" w:cs="Arial"/>
                <w:sz w:val="14"/>
                <w:szCs w:val="14"/>
              </w:rPr>
              <w:t>7,132</w:t>
            </w:r>
          </w:p>
        </w:tc>
        <w:tc>
          <w:tcPr>
            <w:tcW w:w="810" w:type="dxa"/>
            <w:vAlign w:val="bottom"/>
          </w:tcPr>
          <w:p w14:paraId="337A3D6E" w14:textId="6A3269ED" w:rsidR="004B1BFA" w:rsidRPr="00684377" w:rsidRDefault="00283C53" w:rsidP="006520D7">
            <w:pPr>
              <w:spacing w:before="30" w:after="60" w:line="276" w:lineRule="auto"/>
              <w:jc w:val="right"/>
              <w:rPr>
                <w:rFonts w:ascii="Arial" w:hAnsi="Arial" w:cs="Arial"/>
                <w:sz w:val="14"/>
                <w:szCs w:val="14"/>
              </w:rPr>
            </w:pPr>
            <w:r w:rsidRPr="00684377">
              <w:rPr>
                <w:rFonts w:ascii="Arial" w:hAnsi="Arial" w:cs="Arial"/>
                <w:sz w:val="14"/>
                <w:szCs w:val="14"/>
              </w:rPr>
              <w:t>(53,756)</w:t>
            </w:r>
          </w:p>
        </w:tc>
        <w:tc>
          <w:tcPr>
            <w:tcW w:w="180" w:type="dxa"/>
            <w:vAlign w:val="bottom"/>
          </w:tcPr>
          <w:p w14:paraId="337A3D6F" w14:textId="77777777" w:rsidR="004B1BFA" w:rsidRPr="00684377" w:rsidRDefault="004B1BFA" w:rsidP="006520D7">
            <w:pPr>
              <w:spacing w:before="30" w:after="60" w:line="276" w:lineRule="auto"/>
              <w:jc w:val="right"/>
              <w:rPr>
                <w:rFonts w:ascii="Arial" w:hAnsi="Arial" w:cs="Arial"/>
                <w:sz w:val="14"/>
                <w:szCs w:val="14"/>
              </w:rPr>
            </w:pPr>
          </w:p>
        </w:tc>
        <w:tc>
          <w:tcPr>
            <w:tcW w:w="810" w:type="dxa"/>
            <w:vAlign w:val="bottom"/>
          </w:tcPr>
          <w:p w14:paraId="28EA0435" w14:textId="449908B2" w:rsidR="004B1BFA" w:rsidRPr="00684377" w:rsidRDefault="004B1BFA" w:rsidP="006520D7">
            <w:pPr>
              <w:spacing w:before="30" w:after="60" w:line="276" w:lineRule="auto"/>
              <w:jc w:val="right"/>
              <w:rPr>
                <w:rFonts w:ascii="Arial" w:hAnsi="Arial" w:cs="Arial"/>
                <w:sz w:val="14"/>
                <w:szCs w:val="14"/>
              </w:rPr>
            </w:pPr>
            <w:r w:rsidRPr="00684377">
              <w:rPr>
                <w:rFonts w:ascii="Arial" w:hAnsi="Arial" w:cs="Arial"/>
                <w:sz w:val="14"/>
                <w:szCs w:val="14"/>
                <w:cs/>
              </w:rPr>
              <w:t>(</w:t>
            </w:r>
            <w:r w:rsidRPr="00684377">
              <w:rPr>
                <w:rFonts w:ascii="Arial" w:hAnsi="Arial" w:cs="Arial"/>
                <w:sz w:val="14"/>
                <w:szCs w:val="14"/>
              </w:rPr>
              <w:t>10,712</w:t>
            </w:r>
            <w:r w:rsidRPr="00684377">
              <w:rPr>
                <w:rFonts w:ascii="Arial" w:hAnsi="Arial" w:cs="Arial"/>
                <w:sz w:val="14"/>
                <w:szCs w:val="14"/>
                <w:cs/>
              </w:rPr>
              <w:t>)</w:t>
            </w:r>
          </w:p>
        </w:tc>
        <w:tc>
          <w:tcPr>
            <w:tcW w:w="810" w:type="dxa"/>
            <w:vAlign w:val="bottom"/>
          </w:tcPr>
          <w:p w14:paraId="337A3D70" w14:textId="3DEF5B3F" w:rsidR="004B1BFA" w:rsidRPr="00684377" w:rsidRDefault="004B1BFA" w:rsidP="006520D7">
            <w:pPr>
              <w:spacing w:before="30" w:after="60" w:line="276" w:lineRule="auto"/>
              <w:jc w:val="right"/>
              <w:rPr>
                <w:rFonts w:ascii="Arial" w:hAnsi="Arial" w:cs="Arial"/>
                <w:sz w:val="14"/>
                <w:szCs w:val="14"/>
              </w:rPr>
            </w:pPr>
            <w:r w:rsidRPr="00684377">
              <w:rPr>
                <w:rFonts w:ascii="Arial" w:hAnsi="Arial" w:cs="Arial"/>
                <w:sz w:val="14"/>
                <w:szCs w:val="14"/>
              </w:rPr>
              <w:t>(</w:t>
            </w:r>
            <w:r w:rsidRPr="00684377">
              <w:rPr>
                <w:rFonts w:ascii="Arial" w:hAnsi="Arial" w:cs="Arial"/>
                <w:sz w:val="14"/>
                <w:szCs w:val="17"/>
              </w:rPr>
              <w:t>70</w:t>
            </w:r>
            <w:r w:rsidRPr="00684377">
              <w:rPr>
                <w:rFonts w:ascii="Arial" w:hAnsi="Arial" w:cs="Arial"/>
                <w:sz w:val="14"/>
                <w:szCs w:val="14"/>
              </w:rPr>
              <w:t>,251)</w:t>
            </w:r>
          </w:p>
        </w:tc>
        <w:tc>
          <w:tcPr>
            <w:tcW w:w="180" w:type="dxa"/>
            <w:vAlign w:val="bottom"/>
          </w:tcPr>
          <w:p w14:paraId="337A3D71" w14:textId="77777777" w:rsidR="004B1BFA" w:rsidRPr="00684377" w:rsidRDefault="004B1BFA" w:rsidP="006520D7">
            <w:pPr>
              <w:spacing w:before="30" w:after="60" w:line="276" w:lineRule="auto"/>
              <w:jc w:val="right"/>
              <w:rPr>
                <w:rFonts w:ascii="Arial" w:hAnsi="Arial" w:cs="Arial"/>
                <w:sz w:val="14"/>
                <w:szCs w:val="14"/>
              </w:rPr>
            </w:pPr>
          </w:p>
        </w:tc>
        <w:tc>
          <w:tcPr>
            <w:tcW w:w="810" w:type="dxa"/>
            <w:vAlign w:val="bottom"/>
          </w:tcPr>
          <w:p w14:paraId="63C3243A" w14:textId="79567AA4" w:rsidR="004B1BFA" w:rsidRPr="00684377" w:rsidRDefault="00283C53" w:rsidP="006520D7">
            <w:pPr>
              <w:spacing w:before="30" w:after="60" w:line="276" w:lineRule="auto"/>
              <w:jc w:val="right"/>
              <w:rPr>
                <w:rFonts w:ascii="Arial" w:hAnsi="Arial" w:cs="Arial"/>
                <w:sz w:val="14"/>
                <w:szCs w:val="14"/>
              </w:rPr>
            </w:pPr>
            <w:r w:rsidRPr="00684377">
              <w:rPr>
                <w:rFonts w:ascii="Arial" w:hAnsi="Arial" w:cs="Arial"/>
                <w:sz w:val="14"/>
                <w:szCs w:val="14"/>
              </w:rPr>
              <w:t>26,025</w:t>
            </w:r>
          </w:p>
        </w:tc>
        <w:tc>
          <w:tcPr>
            <w:tcW w:w="810" w:type="dxa"/>
            <w:vAlign w:val="bottom"/>
          </w:tcPr>
          <w:p w14:paraId="337A3D72" w14:textId="012533D4" w:rsidR="004B1BFA" w:rsidRPr="00684377" w:rsidRDefault="00283C53" w:rsidP="006520D7">
            <w:pPr>
              <w:spacing w:before="30" w:after="60" w:line="276" w:lineRule="auto"/>
              <w:jc w:val="right"/>
              <w:rPr>
                <w:rFonts w:ascii="Arial" w:hAnsi="Arial" w:cs="Arial"/>
                <w:sz w:val="14"/>
                <w:szCs w:val="14"/>
              </w:rPr>
            </w:pPr>
            <w:r w:rsidRPr="00684377">
              <w:rPr>
                <w:rFonts w:ascii="Arial" w:hAnsi="Arial" w:cs="Arial"/>
                <w:sz w:val="14"/>
                <w:szCs w:val="14"/>
              </w:rPr>
              <w:t>(13,965)</w:t>
            </w:r>
          </w:p>
        </w:tc>
        <w:tc>
          <w:tcPr>
            <w:tcW w:w="180" w:type="dxa"/>
            <w:vAlign w:val="bottom"/>
          </w:tcPr>
          <w:p w14:paraId="337A3D73" w14:textId="77777777" w:rsidR="004B1BFA" w:rsidRPr="00684377" w:rsidRDefault="004B1BFA" w:rsidP="006520D7">
            <w:pPr>
              <w:spacing w:before="30" w:after="60" w:line="276" w:lineRule="auto"/>
              <w:jc w:val="right"/>
              <w:rPr>
                <w:rFonts w:ascii="Arial" w:hAnsi="Arial" w:cs="Arial"/>
                <w:sz w:val="14"/>
                <w:szCs w:val="14"/>
              </w:rPr>
            </w:pPr>
          </w:p>
        </w:tc>
        <w:tc>
          <w:tcPr>
            <w:tcW w:w="765" w:type="dxa"/>
            <w:gridSpan w:val="2"/>
            <w:vAlign w:val="bottom"/>
          </w:tcPr>
          <w:p w14:paraId="6207E0AE" w14:textId="06078590" w:rsidR="004B1BFA" w:rsidRPr="00684377" w:rsidRDefault="004B1BFA" w:rsidP="006520D7">
            <w:pPr>
              <w:spacing w:before="30" w:after="60" w:line="276" w:lineRule="auto"/>
              <w:jc w:val="right"/>
              <w:rPr>
                <w:rFonts w:ascii="Arial" w:hAnsi="Arial" w:cs="Arial"/>
                <w:sz w:val="14"/>
                <w:szCs w:val="14"/>
              </w:rPr>
            </w:pPr>
            <w:r w:rsidRPr="00684377">
              <w:rPr>
                <w:rFonts w:ascii="Arial" w:hAnsi="Arial" w:cs="Arial"/>
                <w:sz w:val="14"/>
                <w:szCs w:val="14"/>
              </w:rPr>
              <w:t>11,690</w:t>
            </w:r>
          </w:p>
        </w:tc>
        <w:tc>
          <w:tcPr>
            <w:tcW w:w="765" w:type="dxa"/>
            <w:vAlign w:val="bottom"/>
          </w:tcPr>
          <w:p w14:paraId="337A3D74" w14:textId="699B95F0" w:rsidR="004B1BFA" w:rsidRPr="00684377" w:rsidRDefault="004B1BFA" w:rsidP="006520D7">
            <w:pPr>
              <w:spacing w:before="30" w:after="60" w:line="276" w:lineRule="auto"/>
              <w:jc w:val="right"/>
              <w:rPr>
                <w:rFonts w:ascii="Arial" w:hAnsi="Arial" w:cs="Arial"/>
                <w:sz w:val="14"/>
                <w:szCs w:val="14"/>
              </w:rPr>
            </w:pPr>
            <w:r w:rsidRPr="00684377">
              <w:rPr>
                <w:rFonts w:ascii="Arial" w:hAnsi="Arial" w:cs="Arial"/>
                <w:sz w:val="14"/>
                <w:szCs w:val="14"/>
              </w:rPr>
              <w:t>(25,635)</w:t>
            </w:r>
          </w:p>
        </w:tc>
      </w:tr>
    </w:tbl>
    <w:p w14:paraId="5207749A" w14:textId="379EDAE4" w:rsidR="00BD6342" w:rsidRPr="00684377" w:rsidRDefault="00BD6342">
      <w:pPr>
        <w:overflowPunct/>
        <w:autoSpaceDE/>
        <w:autoSpaceDN/>
        <w:adjustRightInd/>
        <w:textAlignment w:val="auto"/>
        <w:rPr>
          <w:rFonts w:ascii="Arial" w:hAnsi="Arial" w:cs="Arial"/>
          <w:sz w:val="19"/>
          <w:szCs w:val="19"/>
          <w:lang w:val="en-GB"/>
        </w:rPr>
      </w:pPr>
    </w:p>
    <w:p w14:paraId="337A3D7F" w14:textId="63A52849" w:rsidR="00B73FF5" w:rsidRPr="00684377" w:rsidRDefault="0002044A" w:rsidP="00311884">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lang w:val="en-GB"/>
        </w:rPr>
      </w:pPr>
      <w:r w:rsidRPr="00684377">
        <w:rPr>
          <w:rFonts w:ascii="Arial" w:hAnsi="Arial" w:cs="Arial"/>
          <w:sz w:val="19"/>
          <w:szCs w:val="19"/>
          <w:lang w:val="en-GB"/>
        </w:rPr>
        <w:t xml:space="preserve">As </w:t>
      </w:r>
      <w:proofErr w:type="gramStart"/>
      <w:r w:rsidRPr="00684377">
        <w:rPr>
          <w:rFonts w:ascii="Arial" w:hAnsi="Arial" w:cs="Arial"/>
          <w:sz w:val="19"/>
          <w:szCs w:val="19"/>
          <w:lang w:val="en-GB"/>
        </w:rPr>
        <w:t>at</w:t>
      </w:r>
      <w:proofErr w:type="gramEnd"/>
      <w:r w:rsidRPr="00684377">
        <w:rPr>
          <w:rFonts w:ascii="Arial" w:hAnsi="Arial" w:cs="Arial"/>
          <w:sz w:val="19"/>
          <w:szCs w:val="19"/>
          <w:lang w:val="en-GB"/>
        </w:rPr>
        <w:t xml:space="preserve"> 31 December 20</w:t>
      </w:r>
      <w:r w:rsidR="00DF0B38" w:rsidRPr="00684377">
        <w:rPr>
          <w:rFonts w:ascii="Arial" w:hAnsi="Arial" w:cs="Arial"/>
          <w:sz w:val="19"/>
          <w:szCs w:val="19"/>
          <w:lang w:val="en-GB"/>
        </w:rPr>
        <w:t>2</w:t>
      </w:r>
      <w:r w:rsidR="004B1BFA" w:rsidRPr="00684377">
        <w:rPr>
          <w:rFonts w:ascii="Arial" w:hAnsi="Arial" w:cs="Arial"/>
          <w:sz w:val="19"/>
          <w:szCs w:val="19"/>
          <w:lang w:val="en-GB"/>
        </w:rPr>
        <w:t>5</w:t>
      </w:r>
      <w:r w:rsidRPr="00684377">
        <w:rPr>
          <w:rFonts w:ascii="Arial" w:hAnsi="Arial" w:cs="Arial"/>
          <w:sz w:val="19"/>
          <w:szCs w:val="19"/>
          <w:lang w:val="en-GB"/>
        </w:rPr>
        <w:t xml:space="preserve"> and 20</w:t>
      </w:r>
      <w:r w:rsidR="00787655" w:rsidRPr="00684377">
        <w:rPr>
          <w:rFonts w:ascii="Arial" w:hAnsi="Arial" w:cs="Arial"/>
          <w:sz w:val="19"/>
          <w:szCs w:val="19"/>
          <w:lang w:val="en-GB"/>
        </w:rPr>
        <w:t>2</w:t>
      </w:r>
      <w:r w:rsidR="004B1BFA" w:rsidRPr="00684377">
        <w:rPr>
          <w:rFonts w:ascii="Arial" w:hAnsi="Arial" w:cs="Arial"/>
          <w:sz w:val="19"/>
          <w:szCs w:val="19"/>
          <w:lang w:val="en-GB"/>
        </w:rPr>
        <w:t>4</w:t>
      </w:r>
      <w:r w:rsidRPr="00684377">
        <w:rPr>
          <w:rFonts w:ascii="Arial" w:hAnsi="Arial" w:cs="Arial"/>
          <w:sz w:val="19"/>
          <w:szCs w:val="19"/>
          <w:lang w:val="en-GB"/>
        </w:rPr>
        <w:t xml:space="preserve">, expected maturity of employee benefits obligation before discount are </w:t>
      </w:r>
      <w:r w:rsidR="008B2B10" w:rsidRPr="00684377">
        <w:rPr>
          <w:rFonts w:ascii="Arial" w:hAnsi="Arial" w:cs="Arial"/>
          <w:sz w:val="19"/>
          <w:szCs w:val="19"/>
          <w:lang w:val="en-GB"/>
        </w:rPr>
        <w:t xml:space="preserve">as </w:t>
      </w:r>
      <w:proofErr w:type="gramStart"/>
      <w:r w:rsidR="008B2B10" w:rsidRPr="00684377">
        <w:rPr>
          <w:rFonts w:ascii="Arial" w:hAnsi="Arial" w:cs="Arial"/>
          <w:sz w:val="19"/>
          <w:szCs w:val="19"/>
          <w:lang w:val="en-GB"/>
        </w:rPr>
        <w:t>follows</w:t>
      </w:r>
      <w:r w:rsidR="007732A9" w:rsidRPr="00684377">
        <w:rPr>
          <w:rFonts w:ascii="Arial" w:hAnsi="Arial" w:cs="Arial"/>
          <w:sz w:val="19"/>
          <w:szCs w:val="19"/>
          <w:lang w:val="en-GB"/>
        </w:rPr>
        <w:t xml:space="preserve"> </w:t>
      </w:r>
      <w:r w:rsidRPr="00684377">
        <w:rPr>
          <w:rFonts w:ascii="Arial" w:hAnsi="Arial" w:cs="Arial"/>
          <w:sz w:val="19"/>
          <w:szCs w:val="19"/>
          <w:cs/>
          <w:lang w:val="en-GB"/>
        </w:rPr>
        <w:t>:</w:t>
      </w:r>
      <w:proofErr w:type="gramEnd"/>
    </w:p>
    <w:p w14:paraId="337A3D80" w14:textId="77777777" w:rsidR="0002044A" w:rsidRPr="00684377" w:rsidRDefault="0002044A" w:rsidP="00311884">
      <w:pPr>
        <w:tabs>
          <w:tab w:val="num" w:pos="851"/>
        </w:tabs>
        <w:overflowPunct/>
        <w:autoSpaceDE/>
        <w:autoSpaceDN/>
        <w:adjustRightInd/>
        <w:jc w:val="thaiDistribute"/>
        <w:textAlignment w:val="auto"/>
        <w:rPr>
          <w:rFonts w:ascii="Arial" w:hAnsi="Arial" w:cs="Arial"/>
          <w:sz w:val="8"/>
          <w:szCs w:val="8"/>
          <w:lang w:val="en-GB"/>
        </w:rPr>
      </w:pPr>
    </w:p>
    <w:tbl>
      <w:tblPr>
        <w:tblW w:w="8746" w:type="dxa"/>
        <w:tblInd w:w="616" w:type="dxa"/>
        <w:tblLayout w:type="fixed"/>
        <w:tblLook w:val="0000" w:firstRow="0" w:lastRow="0" w:firstColumn="0" w:lastColumn="0" w:noHBand="0" w:noVBand="0"/>
      </w:tblPr>
      <w:tblGrid>
        <w:gridCol w:w="3724"/>
        <w:gridCol w:w="1071"/>
        <w:gridCol w:w="236"/>
        <w:gridCol w:w="1069"/>
        <w:gridCol w:w="236"/>
        <w:gridCol w:w="1071"/>
        <w:gridCol w:w="243"/>
        <w:gridCol w:w="1096"/>
      </w:tblGrid>
      <w:tr w:rsidR="00B73FF5" w:rsidRPr="00684377" w14:paraId="337A3D83" w14:textId="77777777" w:rsidTr="00D00934">
        <w:tc>
          <w:tcPr>
            <w:tcW w:w="3724" w:type="dxa"/>
          </w:tcPr>
          <w:p w14:paraId="337A3D81" w14:textId="77777777" w:rsidR="00B73FF5" w:rsidRPr="00684377" w:rsidRDefault="00B73FF5" w:rsidP="00311884">
            <w:pPr>
              <w:tabs>
                <w:tab w:val="left" w:pos="540"/>
              </w:tabs>
              <w:spacing w:before="60" w:line="360" w:lineRule="auto"/>
              <w:ind w:left="252" w:hanging="252"/>
              <w:rPr>
                <w:rFonts w:ascii="Arial" w:hAnsi="Arial" w:cs="Arial"/>
                <w:sz w:val="16"/>
                <w:szCs w:val="16"/>
              </w:rPr>
            </w:pPr>
          </w:p>
        </w:tc>
        <w:tc>
          <w:tcPr>
            <w:tcW w:w="5022" w:type="dxa"/>
            <w:gridSpan w:val="7"/>
          </w:tcPr>
          <w:p w14:paraId="337A3D82" w14:textId="77777777" w:rsidR="00B73FF5" w:rsidRPr="00684377" w:rsidRDefault="00B73FF5" w:rsidP="00311884">
            <w:pPr>
              <w:tabs>
                <w:tab w:val="left" w:pos="540"/>
              </w:tabs>
              <w:spacing w:before="60" w:line="360" w:lineRule="auto"/>
              <w:ind w:right="-74"/>
              <w:jc w:val="right"/>
              <w:rPr>
                <w:rFonts w:ascii="Arial" w:hAnsi="Arial" w:cs="Arial"/>
                <w:sz w:val="16"/>
                <w:szCs w:val="16"/>
              </w:rPr>
            </w:pPr>
            <w:r w:rsidRPr="00684377">
              <w:rPr>
                <w:rFonts w:ascii="Arial" w:hAnsi="Arial" w:cs="Arial"/>
                <w:sz w:val="16"/>
                <w:szCs w:val="16"/>
                <w:cs/>
                <w:lang w:val="en-GB"/>
              </w:rPr>
              <w:t>(</w:t>
            </w:r>
            <w:r w:rsidRPr="00684377">
              <w:rPr>
                <w:rFonts w:ascii="Arial" w:hAnsi="Arial" w:cs="Arial"/>
                <w:sz w:val="16"/>
                <w:szCs w:val="16"/>
                <w:lang w:val="en-GB"/>
              </w:rPr>
              <w:t>Unit</w:t>
            </w:r>
            <w:r w:rsidRPr="00684377">
              <w:rPr>
                <w:rFonts w:ascii="Arial" w:hAnsi="Arial" w:cs="Arial"/>
                <w:sz w:val="16"/>
                <w:szCs w:val="16"/>
                <w:cs/>
                <w:lang w:val="en-GB"/>
              </w:rPr>
              <w:t xml:space="preserve"> : </w:t>
            </w:r>
            <w:r w:rsidRPr="00684377">
              <w:rPr>
                <w:rFonts w:ascii="Arial" w:hAnsi="Arial" w:cs="Arial"/>
                <w:sz w:val="16"/>
                <w:szCs w:val="16"/>
                <w:lang w:val="en-GB"/>
              </w:rPr>
              <w:t>Thousand Baht</w:t>
            </w:r>
            <w:r w:rsidRPr="00684377">
              <w:rPr>
                <w:rFonts w:ascii="Arial" w:hAnsi="Arial" w:cs="Arial"/>
                <w:sz w:val="16"/>
                <w:szCs w:val="16"/>
                <w:cs/>
                <w:lang w:val="en-GB"/>
              </w:rPr>
              <w:t>)</w:t>
            </w:r>
          </w:p>
        </w:tc>
      </w:tr>
      <w:tr w:rsidR="00B73FF5" w:rsidRPr="00684377" w14:paraId="337A3D88" w14:textId="77777777" w:rsidTr="00D00934">
        <w:tc>
          <w:tcPr>
            <w:tcW w:w="3724" w:type="dxa"/>
          </w:tcPr>
          <w:p w14:paraId="337A3D84" w14:textId="77777777" w:rsidR="00B73FF5" w:rsidRPr="00684377" w:rsidRDefault="00B73FF5" w:rsidP="00311884">
            <w:pPr>
              <w:tabs>
                <w:tab w:val="left" w:pos="540"/>
              </w:tabs>
              <w:spacing w:before="60" w:line="360" w:lineRule="auto"/>
              <w:ind w:left="252" w:hanging="252"/>
              <w:rPr>
                <w:rFonts w:ascii="Arial" w:hAnsi="Arial" w:cs="Arial"/>
                <w:sz w:val="16"/>
                <w:szCs w:val="16"/>
              </w:rPr>
            </w:pPr>
          </w:p>
        </w:tc>
        <w:tc>
          <w:tcPr>
            <w:tcW w:w="2376" w:type="dxa"/>
            <w:gridSpan w:val="3"/>
            <w:tcBorders>
              <w:bottom w:val="single" w:sz="4" w:space="0" w:color="auto"/>
            </w:tcBorders>
          </w:tcPr>
          <w:p w14:paraId="337A3D85" w14:textId="77777777" w:rsidR="00B73FF5" w:rsidRPr="00684377" w:rsidRDefault="00B73FF5" w:rsidP="00311884">
            <w:pPr>
              <w:tabs>
                <w:tab w:val="left" w:pos="540"/>
              </w:tabs>
              <w:spacing w:before="60" w:line="360" w:lineRule="auto"/>
              <w:ind w:right="109"/>
              <w:jc w:val="center"/>
              <w:rPr>
                <w:rFonts w:ascii="Arial" w:hAnsi="Arial" w:cs="Arial"/>
                <w:sz w:val="16"/>
                <w:szCs w:val="16"/>
              </w:rPr>
            </w:pPr>
            <w:r w:rsidRPr="00684377">
              <w:rPr>
                <w:rFonts w:ascii="Arial" w:hAnsi="Arial" w:cs="Arial"/>
                <w:sz w:val="16"/>
                <w:szCs w:val="16"/>
              </w:rPr>
              <w:t>Consolidated F</w:t>
            </w:r>
            <w:r w:rsidRPr="00684377">
              <w:rPr>
                <w:rFonts w:ascii="Arial" w:hAnsi="Arial" w:cs="Arial"/>
                <w:sz w:val="16"/>
                <w:szCs w:val="16"/>
                <w:cs/>
              </w:rPr>
              <w:t>/</w:t>
            </w:r>
            <w:r w:rsidRPr="00684377">
              <w:rPr>
                <w:rFonts w:ascii="Arial" w:hAnsi="Arial" w:cs="Arial"/>
                <w:sz w:val="16"/>
                <w:szCs w:val="16"/>
              </w:rPr>
              <w:t>S</w:t>
            </w:r>
          </w:p>
        </w:tc>
        <w:tc>
          <w:tcPr>
            <w:tcW w:w="236" w:type="dxa"/>
          </w:tcPr>
          <w:p w14:paraId="337A3D86" w14:textId="77777777" w:rsidR="00B73FF5" w:rsidRPr="00684377" w:rsidRDefault="00B73FF5" w:rsidP="00311884">
            <w:pPr>
              <w:tabs>
                <w:tab w:val="left" w:pos="540"/>
              </w:tabs>
              <w:spacing w:before="60" w:line="360" w:lineRule="auto"/>
              <w:ind w:right="109"/>
              <w:jc w:val="center"/>
              <w:rPr>
                <w:rFonts w:ascii="Arial" w:hAnsi="Arial" w:cs="Arial"/>
                <w:sz w:val="16"/>
                <w:szCs w:val="16"/>
              </w:rPr>
            </w:pPr>
          </w:p>
        </w:tc>
        <w:tc>
          <w:tcPr>
            <w:tcW w:w="2410" w:type="dxa"/>
            <w:gridSpan w:val="3"/>
            <w:tcBorders>
              <w:bottom w:val="single" w:sz="4" w:space="0" w:color="auto"/>
            </w:tcBorders>
          </w:tcPr>
          <w:p w14:paraId="337A3D87" w14:textId="77777777" w:rsidR="00B73FF5" w:rsidRPr="00684377" w:rsidRDefault="00B73FF5" w:rsidP="00311884">
            <w:pPr>
              <w:tabs>
                <w:tab w:val="left" w:pos="540"/>
              </w:tabs>
              <w:spacing w:before="60" w:line="360" w:lineRule="auto"/>
              <w:ind w:right="-108"/>
              <w:jc w:val="center"/>
              <w:rPr>
                <w:rFonts w:ascii="Arial" w:hAnsi="Arial" w:cs="Arial"/>
                <w:sz w:val="16"/>
                <w:szCs w:val="16"/>
              </w:rPr>
            </w:pPr>
            <w:r w:rsidRPr="00684377">
              <w:rPr>
                <w:rFonts w:ascii="Arial" w:hAnsi="Arial" w:cs="Arial"/>
                <w:sz w:val="16"/>
                <w:szCs w:val="16"/>
              </w:rPr>
              <w:t>Separate F</w:t>
            </w:r>
            <w:r w:rsidRPr="00684377">
              <w:rPr>
                <w:rFonts w:ascii="Arial" w:hAnsi="Arial" w:cs="Arial"/>
                <w:sz w:val="16"/>
                <w:szCs w:val="16"/>
                <w:cs/>
              </w:rPr>
              <w:t>/</w:t>
            </w:r>
            <w:r w:rsidRPr="00684377">
              <w:rPr>
                <w:rFonts w:ascii="Arial" w:hAnsi="Arial" w:cs="Arial"/>
                <w:sz w:val="16"/>
                <w:szCs w:val="16"/>
              </w:rPr>
              <w:t>S</w:t>
            </w:r>
          </w:p>
        </w:tc>
      </w:tr>
      <w:tr w:rsidR="004B1BFA" w:rsidRPr="00684377" w14:paraId="337A3D91" w14:textId="77777777" w:rsidTr="00D00934">
        <w:tc>
          <w:tcPr>
            <w:tcW w:w="3724" w:type="dxa"/>
          </w:tcPr>
          <w:p w14:paraId="337A3D89" w14:textId="77777777" w:rsidR="004B1BFA" w:rsidRPr="00684377" w:rsidRDefault="004B1BFA" w:rsidP="004B1BFA">
            <w:pPr>
              <w:pStyle w:val="a1"/>
              <w:tabs>
                <w:tab w:val="clear" w:pos="360"/>
                <w:tab w:val="clear" w:pos="720"/>
                <w:tab w:val="clear" w:pos="1080"/>
                <w:tab w:val="left" w:pos="540"/>
              </w:tabs>
              <w:spacing w:before="60" w:line="360" w:lineRule="auto"/>
              <w:ind w:left="252" w:hanging="252"/>
              <w:rPr>
                <w:rFonts w:ascii="Arial" w:hAnsi="Arial" w:cs="Arial"/>
                <w:sz w:val="16"/>
                <w:szCs w:val="16"/>
                <w:cs/>
              </w:rPr>
            </w:pPr>
          </w:p>
        </w:tc>
        <w:tc>
          <w:tcPr>
            <w:tcW w:w="1071" w:type="dxa"/>
            <w:tcBorders>
              <w:top w:val="single" w:sz="4" w:space="0" w:color="auto"/>
              <w:bottom w:val="single" w:sz="4" w:space="0" w:color="auto"/>
            </w:tcBorders>
          </w:tcPr>
          <w:p w14:paraId="337A3D8A" w14:textId="49007760" w:rsidR="004B1BFA" w:rsidRPr="00684377" w:rsidRDefault="004B1BFA" w:rsidP="004B1BFA">
            <w:pPr>
              <w:spacing w:before="60" w:line="360" w:lineRule="auto"/>
              <w:ind w:left="-144" w:right="-108"/>
              <w:jc w:val="center"/>
              <w:rPr>
                <w:rFonts w:ascii="Arial" w:hAnsi="Arial" w:cs="Arial"/>
                <w:sz w:val="16"/>
                <w:szCs w:val="16"/>
              </w:rPr>
            </w:pPr>
            <w:r w:rsidRPr="00684377">
              <w:rPr>
                <w:rFonts w:ascii="Arial" w:hAnsi="Arial" w:cs="Arial"/>
                <w:sz w:val="16"/>
                <w:szCs w:val="16"/>
              </w:rPr>
              <w:t>2025</w:t>
            </w:r>
          </w:p>
        </w:tc>
        <w:tc>
          <w:tcPr>
            <w:tcW w:w="236" w:type="dxa"/>
            <w:tcBorders>
              <w:top w:val="single" w:sz="4" w:space="0" w:color="auto"/>
            </w:tcBorders>
          </w:tcPr>
          <w:p w14:paraId="337A3D8B" w14:textId="77777777" w:rsidR="004B1BFA" w:rsidRPr="00684377" w:rsidRDefault="004B1BFA" w:rsidP="004B1BFA">
            <w:pPr>
              <w:spacing w:before="60" w:line="360" w:lineRule="auto"/>
              <w:ind w:left="-144" w:right="-108"/>
              <w:jc w:val="center"/>
              <w:rPr>
                <w:rFonts w:ascii="Arial" w:hAnsi="Arial" w:cs="Arial"/>
                <w:sz w:val="16"/>
                <w:szCs w:val="16"/>
              </w:rPr>
            </w:pPr>
          </w:p>
        </w:tc>
        <w:tc>
          <w:tcPr>
            <w:tcW w:w="1069" w:type="dxa"/>
            <w:tcBorders>
              <w:top w:val="single" w:sz="4" w:space="0" w:color="auto"/>
              <w:bottom w:val="single" w:sz="4" w:space="0" w:color="auto"/>
            </w:tcBorders>
          </w:tcPr>
          <w:p w14:paraId="337A3D8C" w14:textId="703C0403" w:rsidR="004B1BFA" w:rsidRPr="00684377" w:rsidRDefault="004B1BFA" w:rsidP="004B1BFA">
            <w:pPr>
              <w:spacing w:before="60" w:line="360" w:lineRule="auto"/>
              <w:ind w:left="-144" w:right="-108"/>
              <w:jc w:val="center"/>
              <w:rPr>
                <w:rFonts w:ascii="Arial" w:hAnsi="Arial" w:cs="Arial"/>
                <w:sz w:val="16"/>
                <w:szCs w:val="16"/>
                <w:lang w:val="en-GB"/>
              </w:rPr>
            </w:pPr>
            <w:r w:rsidRPr="00684377">
              <w:rPr>
                <w:rFonts w:ascii="Arial" w:hAnsi="Arial" w:cs="Arial"/>
                <w:sz w:val="16"/>
                <w:szCs w:val="16"/>
                <w:lang w:val="en-GB"/>
              </w:rPr>
              <w:t>2024</w:t>
            </w:r>
          </w:p>
        </w:tc>
        <w:tc>
          <w:tcPr>
            <w:tcW w:w="236" w:type="dxa"/>
            <w:vAlign w:val="bottom"/>
          </w:tcPr>
          <w:p w14:paraId="337A3D8D" w14:textId="77777777" w:rsidR="004B1BFA" w:rsidRPr="00684377" w:rsidRDefault="004B1BFA" w:rsidP="004B1BFA">
            <w:pPr>
              <w:spacing w:before="60" w:line="360" w:lineRule="auto"/>
              <w:ind w:left="-108" w:right="-108"/>
              <w:jc w:val="center"/>
              <w:rPr>
                <w:rFonts w:ascii="Arial" w:hAnsi="Arial" w:cs="Arial"/>
                <w:sz w:val="16"/>
                <w:szCs w:val="16"/>
                <w:cs/>
              </w:rPr>
            </w:pPr>
          </w:p>
        </w:tc>
        <w:tc>
          <w:tcPr>
            <w:tcW w:w="1071" w:type="dxa"/>
            <w:tcBorders>
              <w:top w:val="single" w:sz="4" w:space="0" w:color="auto"/>
              <w:bottom w:val="single" w:sz="4" w:space="0" w:color="auto"/>
            </w:tcBorders>
          </w:tcPr>
          <w:p w14:paraId="337A3D8E" w14:textId="71AE3169" w:rsidR="004B1BFA" w:rsidRPr="00684377" w:rsidRDefault="004B1BFA" w:rsidP="004B1BFA">
            <w:pPr>
              <w:spacing w:before="60" w:line="360" w:lineRule="auto"/>
              <w:ind w:left="-144" w:right="-108"/>
              <w:jc w:val="center"/>
              <w:rPr>
                <w:rFonts w:ascii="Arial" w:hAnsi="Arial" w:cs="Arial"/>
                <w:sz w:val="16"/>
                <w:szCs w:val="16"/>
              </w:rPr>
            </w:pPr>
            <w:r w:rsidRPr="00684377">
              <w:rPr>
                <w:rFonts w:ascii="Arial" w:hAnsi="Arial" w:cs="Arial"/>
                <w:sz w:val="16"/>
                <w:szCs w:val="16"/>
              </w:rPr>
              <w:t>2025</w:t>
            </w:r>
          </w:p>
        </w:tc>
        <w:tc>
          <w:tcPr>
            <w:tcW w:w="243" w:type="dxa"/>
            <w:tcBorders>
              <w:top w:val="single" w:sz="4" w:space="0" w:color="auto"/>
            </w:tcBorders>
          </w:tcPr>
          <w:p w14:paraId="337A3D8F" w14:textId="77777777" w:rsidR="004B1BFA" w:rsidRPr="00684377" w:rsidRDefault="004B1BFA" w:rsidP="004B1BFA">
            <w:pPr>
              <w:spacing w:before="60" w:line="360" w:lineRule="auto"/>
              <w:ind w:left="-144" w:right="-108"/>
              <w:jc w:val="center"/>
              <w:rPr>
                <w:rFonts w:ascii="Arial" w:hAnsi="Arial" w:cs="Arial"/>
                <w:sz w:val="16"/>
                <w:szCs w:val="16"/>
              </w:rPr>
            </w:pPr>
          </w:p>
        </w:tc>
        <w:tc>
          <w:tcPr>
            <w:tcW w:w="1096" w:type="dxa"/>
            <w:tcBorders>
              <w:top w:val="single" w:sz="4" w:space="0" w:color="auto"/>
              <w:bottom w:val="single" w:sz="4" w:space="0" w:color="auto"/>
            </w:tcBorders>
          </w:tcPr>
          <w:p w14:paraId="337A3D90" w14:textId="20C62B4A" w:rsidR="004B1BFA" w:rsidRPr="00684377" w:rsidRDefault="004B1BFA" w:rsidP="004B1BFA">
            <w:pPr>
              <w:spacing w:before="60" w:line="360" w:lineRule="auto"/>
              <w:ind w:left="-144" w:right="-108"/>
              <w:jc w:val="center"/>
              <w:rPr>
                <w:rFonts w:ascii="Arial" w:hAnsi="Arial" w:cs="Arial"/>
                <w:sz w:val="16"/>
                <w:szCs w:val="16"/>
                <w:lang w:val="en-GB"/>
              </w:rPr>
            </w:pPr>
            <w:r w:rsidRPr="00684377">
              <w:rPr>
                <w:rFonts w:ascii="Arial" w:hAnsi="Arial" w:cs="Arial"/>
                <w:sz w:val="16"/>
                <w:szCs w:val="16"/>
                <w:lang w:val="en-GB"/>
              </w:rPr>
              <w:t>2024</w:t>
            </w:r>
          </w:p>
        </w:tc>
      </w:tr>
      <w:tr w:rsidR="00B73FF5" w:rsidRPr="00684377" w14:paraId="337A3D9A" w14:textId="77777777" w:rsidTr="0082181C">
        <w:trPr>
          <w:trHeight w:val="70"/>
        </w:trPr>
        <w:tc>
          <w:tcPr>
            <w:tcW w:w="3724" w:type="dxa"/>
          </w:tcPr>
          <w:p w14:paraId="337A3D92" w14:textId="77777777" w:rsidR="00B73FF5" w:rsidRPr="00684377" w:rsidRDefault="00B73FF5" w:rsidP="00311884">
            <w:pPr>
              <w:spacing w:before="60"/>
              <w:ind w:left="252" w:hanging="252"/>
              <w:rPr>
                <w:rFonts w:ascii="Arial" w:hAnsi="Arial" w:cs="Arial"/>
                <w:sz w:val="8"/>
                <w:szCs w:val="8"/>
              </w:rPr>
            </w:pPr>
          </w:p>
        </w:tc>
        <w:tc>
          <w:tcPr>
            <w:tcW w:w="1071" w:type="dxa"/>
            <w:tcBorders>
              <w:top w:val="single" w:sz="4" w:space="0" w:color="auto"/>
            </w:tcBorders>
          </w:tcPr>
          <w:p w14:paraId="337A3D93" w14:textId="77777777" w:rsidR="00B73FF5" w:rsidRPr="00684377" w:rsidRDefault="00B73FF5" w:rsidP="00311884">
            <w:pPr>
              <w:tabs>
                <w:tab w:val="left" w:pos="540"/>
              </w:tabs>
              <w:spacing w:before="60"/>
              <w:ind w:right="72"/>
              <w:jc w:val="right"/>
              <w:rPr>
                <w:rFonts w:ascii="Arial" w:hAnsi="Arial" w:cs="Arial"/>
                <w:sz w:val="8"/>
                <w:szCs w:val="8"/>
              </w:rPr>
            </w:pPr>
          </w:p>
        </w:tc>
        <w:tc>
          <w:tcPr>
            <w:tcW w:w="236" w:type="dxa"/>
          </w:tcPr>
          <w:p w14:paraId="337A3D94" w14:textId="77777777" w:rsidR="00B73FF5" w:rsidRPr="00684377" w:rsidRDefault="00B73FF5" w:rsidP="00311884">
            <w:pPr>
              <w:tabs>
                <w:tab w:val="left" w:pos="540"/>
              </w:tabs>
              <w:spacing w:before="60"/>
              <w:ind w:right="72"/>
              <w:jc w:val="right"/>
              <w:rPr>
                <w:rFonts w:ascii="Arial" w:hAnsi="Arial" w:cs="Arial"/>
                <w:sz w:val="8"/>
                <w:szCs w:val="8"/>
              </w:rPr>
            </w:pPr>
          </w:p>
        </w:tc>
        <w:tc>
          <w:tcPr>
            <w:tcW w:w="1069" w:type="dxa"/>
            <w:tcBorders>
              <w:top w:val="single" w:sz="2" w:space="0" w:color="auto"/>
              <w:left w:val="nil"/>
            </w:tcBorders>
          </w:tcPr>
          <w:p w14:paraId="337A3D95" w14:textId="77777777" w:rsidR="00B73FF5" w:rsidRPr="00684377" w:rsidRDefault="00B73FF5" w:rsidP="00311884">
            <w:pPr>
              <w:tabs>
                <w:tab w:val="left" w:pos="540"/>
              </w:tabs>
              <w:spacing w:before="60"/>
              <w:ind w:right="72"/>
              <w:jc w:val="right"/>
              <w:rPr>
                <w:rFonts w:ascii="Arial" w:hAnsi="Arial" w:cs="Arial"/>
                <w:sz w:val="8"/>
                <w:szCs w:val="8"/>
              </w:rPr>
            </w:pPr>
          </w:p>
        </w:tc>
        <w:tc>
          <w:tcPr>
            <w:tcW w:w="236" w:type="dxa"/>
          </w:tcPr>
          <w:p w14:paraId="337A3D96" w14:textId="77777777" w:rsidR="00B73FF5" w:rsidRPr="00684377" w:rsidRDefault="00B73FF5" w:rsidP="00311884">
            <w:pPr>
              <w:tabs>
                <w:tab w:val="left" w:pos="540"/>
              </w:tabs>
              <w:spacing w:before="60"/>
              <w:ind w:right="72"/>
              <w:jc w:val="right"/>
              <w:rPr>
                <w:rFonts w:ascii="Arial" w:hAnsi="Arial" w:cs="Arial"/>
                <w:sz w:val="8"/>
                <w:szCs w:val="8"/>
              </w:rPr>
            </w:pPr>
          </w:p>
        </w:tc>
        <w:tc>
          <w:tcPr>
            <w:tcW w:w="1071" w:type="dxa"/>
            <w:tcBorders>
              <w:top w:val="single" w:sz="4" w:space="0" w:color="auto"/>
            </w:tcBorders>
          </w:tcPr>
          <w:p w14:paraId="337A3D97" w14:textId="77777777" w:rsidR="00B73FF5" w:rsidRPr="00684377" w:rsidRDefault="00B73FF5" w:rsidP="00311884">
            <w:pPr>
              <w:tabs>
                <w:tab w:val="left" w:pos="540"/>
              </w:tabs>
              <w:spacing w:before="60"/>
              <w:ind w:right="72"/>
              <w:jc w:val="right"/>
              <w:rPr>
                <w:rFonts w:ascii="Arial" w:hAnsi="Arial" w:cs="Arial"/>
                <w:sz w:val="8"/>
                <w:szCs w:val="8"/>
              </w:rPr>
            </w:pPr>
          </w:p>
        </w:tc>
        <w:tc>
          <w:tcPr>
            <w:tcW w:w="243" w:type="dxa"/>
          </w:tcPr>
          <w:p w14:paraId="337A3D98" w14:textId="77777777" w:rsidR="00B73FF5" w:rsidRPr="00684377" w:rsidRDefault="00B73FF5" w:rsidP="00311884">
            <w:pPr>
              <w:tabs>
                <w:tab w:val="left" w:pos="540"/>
              </w:tabs>
              <w:spacing w:before="60"/>
              <w:ind w:right="72"/>
              <w:jc w:val="right"/>
              <w:rPr>
                <w:rFonts w:ascii="Arial" w:hAnsi="Arial" w:cs="Arial"/>
                <w:sz w:val="8"/>
                <w:szCs w:val="8"/>
              </w:rPr>
            </w:pPr>
          </w:p>
        </w:tc>
        <w:tc>
          <w:tcPr>
            <w:tcW w:w="1096" w:type="dxa"/>
            <w:tcBorders>
              <w:top w:val="single" w:sz="4" w:space="0" w:color="auto"/>
            </w:tcBorders>
          </w:tcPr>
          <w:p w14:paraId="337A3D99" w14:textId="77777777" w:rsidR="00B73FF5" w:rsidRPr="00684377" w:rsidRDefault="00B73FF5" w:rsidP="00311884">
            <w:pPr>
              <w:tabs>
                <w:tab w:val="left" w:pos="540"/>
              </w:tabs>
              <w:spacing w:before="60"/>
              <w:ind w:right="72"/>
              <w:jc w:val="right"/>
              <w:rPr>
                <w:rFonts w:ascii="Arial" w:hAnsi="Arial" w:cs="Arial"/>
                <w:sz w:val="8"/>
                <w:szCs w:val="8"/>
              </w:rPr>
            </w:pPr>
          </w:p>
        </w:tc>
      </w:tr>
      <w:tr w:rsidR="004B1BFA" w:rsidRPr="00684377" w14:paraId="337A3DA3" w14:textId="77777777" w:rsidTr="00687887">
        <w:trPr>
          <w:trHeight w:val="301"/>
        </w:trPr>
        <w:tc>
          <w:tcPr>
            <w:tcW w:w="3724" w:type="dxa"/>
          </w:tcPr>
          <w:p w14:paraId="337A3D9B" w14:textId="77777777" w:rsidR="004B1BFA" w:rsidRPr="00684377" w:rsidRDefault="004B1BFA" w:rsidP="004B1BFA">
            <w:pPr>
              <w:spacing w:before="60" w:line="360" w:lineRule="auto"/>
              <w:rPr>
                <w:rFonts w:ascii="Arial" w:hAnsi="Arial" w:cs="Arial"/>
                <w:sz w:val="16"/>
                <w:szCs w:val="16"/>
              </w:rPr>
            </w:pPr>
            <w:r w:rsidRPr="00684377">
              <w:rPr>
                <w:rFonts w:ascii="Arial" w:hAnsi="Arial" w:cs="Arial"/>
                <w:sz w:val="16"/>
                <w:szCs w:val="16"/>
              </w:rPr>
              <w:t>Within 1 year</w:t>
            </w:r>
          </w:p>
        </w:tc>
        <w:tc>
          <w:tcPr>
            <w:tcW w:w="1071" w:type="dxa"/>
            <w:vAlign w:val="bottom"/>
          </w:tcPr>
          <w:p w14:paraId="337A3D9C" w14:textId="7B112F9D" w:rsidR="004B1BFA" w:rsidRPr="00684377" w:rsidRDefault="00283C53" w:rsidP="004B1BFA">
            <w:pPr>
              <w:spacing w:before="60" w:line="360" w:lineRule="auto"/>
              <w:ind w:left="-18"/>
              <w:jc w:val="right"/>
              <w:rPr>
                <w:rFonts w:ascii="Arial" w:hAnsi="Arial" w:cs="Arial"/>
                <w:sz w:val="16"/>
                <w:szCs w:val="16"/>
              </w:rPr>
            </w:pPr>
            <w:r w:rsidRPr="00684377">
              <w:rPr>
                <w:rFonts w:ascii="Arial" w:hAnsi="Arial" w:cs="Arial"/>
                <w:sz w:val="16"/>
                <w:szCs w:val="16"/>
              </w:rPr>
              <w:t>376,515</w:t>
            </w:r>
          </w:p>
        </w:tc>
        <w:tc>
          <w:tcPr>
            <w:tcW w:w="236" w:type="dxa"/>
          </w:tcPr>
          <w:p w14:paraId="337A3D9D"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69" w:type="dxa"/>
            <w:tcBorders>
              <w:left w:val="nil"/>
            </w:tcBorders>
            <w:vAlign w:val="bottom"/>
          </w:tcPr>
          <w:p w14:paraId="337A3D9E" w14:textId="2F279E04" w:rsidR="004B1BFA" w:rsidRPr="00684377" w:rsidRDefault="004B1BFA" w:rsidP="004B1BFA">
            <w:pPr>
              <w:spacing w:before="60" w:line="360" w:lineRule="auto"/>
              <w:ind w:left="-18"/>
              <w:jc w:val="right"/>
              <w:rPr>
                <w:rFonts w:ascii="Arial" w:hAnsi="Arial" w:cs="Arial"/>
                <w:sz w:val="16"/>
                <w:szCs w:val="16"/>
              </w:rPr>
            </w:pPr>
            <w:r w:rsidRPr="00684377">
              <w:rPr>
                <w:rFonts w:ascii="Arial" w:hAnsi="Arial" w:cs="Arial"/>
                <w:sz w:val="16"/>
                <w:szCs w:val="16"/>
              </w:rPr>
              <w:t>425,865</w:t>
            </w:r>
          </w:p>
        </w:tc>
        <w:tc>
          <w:tcPr>
            <w:tcW w:w="236" w:type="dxa"/>
          </w:tcPr>
          <w:p w14:paraId="337A3D9F"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71" w:type="dxa"/>
          </w:tcPr>
          <w:p w14:paraId="337A3DA0" w14:textId="607F3280" w:rsidR="004B1BFA" w:rsidRPr="00684377" w:rsidRDefault="00487AEF" w:rsidP="004B1BFA">
            <w:pPr>
              <w:spacing w:before="60" w:line="360" w:lineRule="auto"/>
              <w:ind w:left="-18"/>
              <w:jc w:val="right"/>
              <w:rPr>
                <w:rFonts w:ascii="Arial" w:hAnsi="Arial" w:cs="Arial"/>
                <w:sz w:val="16"/>
                <w:szCs w:val="16"/>
              </w:rPr>
            </w:pPr>
            <w:r w:rsidRPr="00684377">
              <w:rPr>
                <w:rFonts w:ascii="Arial" w:hAnsi="Arial" w:cs="Arial"/>
                <w:sz w:val="16"/>
                <w:szCs w:val="16"/>
              </w:rPr>
              <w:t>354,365</w:t>
            </w:r>
          </w:p>
        </w:tc>
        <w:tc>
          <w:tcPr>
            <w:tcW w:w="243" w:type="dxa"/>
          </w:tcPr>
          <w:p w14:paraId="337A3DA1"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96" w:type="dxa"/>
          </w:tcPr>
          <w:p w14:paraId="337A3DA2" w14:textId="5CA7C9DA" w:rsidR="004B1BFA" w:rsidRPr="00684377" w:rsidRDefault="004B1BFA" w:rsidP="004B1BFA">
            <w:pPr>
              <w:spacing w:before="60" w:line="360" w:lineRule="auto"/>
              <w:ind w:left="-18"/>
              <w:jc w:val="right"/>
              <w:rPr>
                <w:rFonts w:ascii="Arial" w:hAnsi="Arial" w:cs="Arial"/>
                <w:sz w:val="16"/>
                <w:szCs w:val="16"/>
              </w:rPr>
            </w:pPr>
            <w:r w:rsidRPr="00684377">
              <w:rPr>
                <w:rFonts w:ascii="Arial" w:hAnsi="Arial" w:cs="Arial"/>
                <w:sz w:val="16"/>
                <w:szCs w:val="16"/>
              </w:rPr>
              <w:t>399,140</w:t>
            </w:r>
          </w:p>
        </w:tc>
      </w:tr>
      <w:tr w:rsidR="004B1BFA" w:rsidRPr="00684377" w14:paraId="337A3DAC" w14:textId="77777777" w:rsidTr="00D00934">
        <w:tc>
          <w:tcPr>
            <w:tcW w:w="3724" w:type="dxa"/>
          </w:tcPr>
          <w:p w14:paraId="337A3DA4" w14:textId="67AD1B8D" w:rsidR="004B1BFA" w:rsidRPr="00684377" w:rsidRDefault="004B1BFA" w:rsidP="004B1BFA">
            <w:pPr>
              <w:spacing w:before="60" w:line="360" w:lineRule="auto"/>
              <w:ind w:left="252" w:hanging="252"/>
              <w:rPr>
                <w:rFonts w:ascii="Arial" w:hAnsi="Arial" w:cs="Arial"/>
                <w:sz w:val="16"/>
                <w:szCs w:val="16"/>
              </w:rPr>
            </w:pPr>
            <w:r w:rsidRPr="00684377">
              <w:rPr>
                <w:rFonts w:ascii="Arial" w:hAnsi="Arial" w:cs="Arial"/>
                <w:sz w:val="16"/>
                <w:szCs w:val="16"/>
              </w:rPr>
              <w:t>Between 2 - 5 years</w:t>
            </w:r>
          </w:p>
        </w:tc>
        <w:tc>
          <w:tcPr>
            <w:tcW w:w="1071" w:type="dxa"/>
            <w:vAlign w:val="bottom"/>
          </w:tcPr>
          <w:p w14:paraId="337A3DA5" w14:textId="4AC7C184" w:rsidR="004B1BFA" w:rsidRPr="00684377" w:rsidRDefault="00283C53" w:rsidP="004B1BFA">
            <w:pPr>
              <w:spacing w:before="60" w:line="360" w:lineRule="auto"/>
              <w:ind w:left="-18"/>
              <w:jc w:val="right"/>
              <w:rPr>
                <w:rFonts w:ascii="Arial" w:hAnsi="Arial" w:cs="Arial"/>
                <w:sz w:val="16"/>
                <w:szCs w:val="16"/>
              </w:rPr>
            </w:pPr>
            <w:r w:rsidRPr="00684377">
              <w:rPr>
                <w:rFonts w:ascii="Arial" w:hAnsi="Arial" w:cs="Arial"/>
                <w:sz w:val="16"/>
                <w:szCs w:val="16"/>
              </w:rPr>
              <w:t>464,506</w:t>
            </w:r>
          </w:p>
        </w:tc>
        <w:tc>
          <w:tcPr>
            <w:tcW w:w="236" w:type="dxa"/>
          </w:tcPr>
          <w:p w14:paraId="337A3DA6"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69" w:type="dxa"/>
            <w:tcBorders>
              <w:left w:val="nil"/>
            </w:tcBorders>
            <w:vAlign w:val="bottom"/>
          </w:tcPr>
          <w:p w14:paraId="337A3DA7" w14:textId="1DE5CFB4" w:rsidR="004B1BFA" w:rsidRPr="00684377" w:rsidRDefault="004B1BFA" w:rsidP="004B1BFA">
            <w:pPr>
              <w:spacing w:before="60" w:line="360" w:lineRule="auto"/>
              <w:ind w:left="-18"/>
              <w:jc w:val="right"/>
              <w:rPr>
                <w:rFonts w:ascii="Arial" w:hAnsi="Arial" w:cs="Arial"/>
                <w:sz w:val="16"/>
                <w:szCs w:val="16"/>
              </w:rPr>
            </w:pPr>
            <w:r w:rsidRPr="00684377">
              <w:rPr>
                <w:rFonts w:ascii="Arial" w:hAnsi="Arial" w:cs="Arial"/>
                <w:sz w:val="16"/>
                <w:szCs w:val="16"/>
              </w:rPr>
              <w:t>503,538</w:t>
            </w:r>
          </w:p>
        </w:tc>
        <w:tc>
          <w:tcPr>
            <w:tcW w:w="236" w:type="dxa"/>
          </w:tcPr>
          <w:p w14:paraId="337A3DA8"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71" w:type="dxa"/>
          </w:tcPr>
          <w:p w14:paraId="337A3DA9" w14:textId="109153DD" w:rsidR="004B1BFA" w:rsidRPr="00684377" w:rsidRDefault="00487AEF" w:rsidP="004B1BFA">
            <w:pPr>
              <w:spacing w:before="60" w:line="360" w:lineRule="auto"/>
              <w:ind w:left="-18"/>
              <w:jc w:val="right"/>
              <w:rPr>
                <w:rFonts w:ascii="Arial" w:hAnsi="Arial" w:cs="Arial"/>
                <w:sz w:val="16"/>
                <w:szCs w:val="16"/>
              </w:rPr>
            </w:pPr>
            <w:r w:rsidRPr="00684377">
              <w:rPr>
                <w:rFonts w:ascii="Arial" w:hAnsi="Arial" w:cs="Arial"/>
                <w:sz w:val="16"/>
                <w:szCs w:val="16"/>
              </w:rPr>
              <w:t>372,809</w:t>
            </w:r>
          </w:p>
        </w:tc>
        <w:tc>
          <w:tcPr>
            <w:tcW w:w="243" w:type="dxa"/>
          </w:tcPr>
          <w:p w14:paraId="337A3DAA"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96" w:type="dxa"/>
          </w:tcPr>
          <w:p w14:paraId="337A3DAB" w14:textId="2BF79EA4" w:rsidR="004B1BFA" w:rsidRPr="00684377" w:rsidRDefault="004B1BFA" w:rsidP="004B1BFA">
            <w:pPr>
              <w:spacing w:before="60" w:line="360" w:lineRule="auto"/>
              <w:ind w:left="-18"/>
              <w:jc w:val="right"/>
              <w:rPr>
                <w:rFonts w:ascii="Arial" w:hAnsi="Arial" w:cs="Arial"/>
                <w:sz w:val="16"/>
                <w:szCs w:val="16"/>
              </w:rPr>
            </w:pPr>
            <w:r w:rsidRPr="00684377">
              <w:rPr>
                <w:rFonts w:ascii="Arial" w:hAnsi="Arial" w:cs="Arial"/>
                <w:sz w:val="16"/>
                <w:szCs w:val="16"/>
              </w:rPr>
              <w:t>408,349</w:t>
            </w:r>
          </w:p>
        </w:tc>
      </w:tr>
      <w:tr w:rsidR="004B1BFA" w:rsidRPr="00684377" w14:paraId="337A3DB5" w14:textId="77777777" w:rsidTr="00D00934">
        <w:tc>
          <w:tcPr>
            <w:tcW w:w="3724" w:type="dxa"/>
          </w:tcPr>
          <w:p w14:paraId="337A3DAD" w14:textId="5B2F11B9" w:rsidR="004B1BFA" w:rsidRPr="00684377" w:rsidRDefault="004B1BFA" w:rsidP="004B1BFA">
            <w:pPr>
              <w:spacing w:before="60" w:line="360" w:lineRule="auto"/>
              <w:ind w:left="252" w:hanging="252"/>
              <w:rPr>
                <w:rFonts w:ascii="Arial" w:hAnsi="Arial" w:cs="Arial"/>
                <w:sz w:val="16"/>
                <w:szCs w:val="16"/>
              </w:rPr>
            </w:pPr>
            <w:r w:rsidRPr="00684377">
              <w:rPr>
                <w:rFonts w:ascii="Arial" w:hAnsi="Arial" w:cs="Arial"/>
                <w:sz w:val="16"/>
                <w:szCs w:val="16"/>
              </w:rPr>
              <w:t>Between 6 - 10 years</w:t>
            </w:r>
          </w:p>
        </w:tc>
        <w:tc>
          <w:tcPr>
            <w:tcW w:w="1071" w:type="dxa"/>
            <w:vAlign w:val="bottom"/>
          </w:tcPr>
          <w:p w14:paraId="337A3DAE" w14:textId="07587926" w:rsidR="004B1BFA" w:rsidRPr="00684377" w:rsidRDefault="00283C53" w:rsidP="004B1BFA">
            <w:pPr>
              <w:spacing w:before="60" w:line="360" w:lineRule="auto"/>
              <w:ind w:left="-18"/>
              <w:jc w:val="right"/>
              <w:rPr>
                <w:rFonts w:ascii="Arial" w:hAnsi="Arial" w:cs="Arial"/>
                <w:sz w:val="16"/>
                <w:szCs w:val="16"/>
              </w:rPr>
            </w:pPr>
            <w:r w:rsidRPr="00684377">
              <w:rPr>
                <w:rFonts w:ascii="Arial" w:hAnsi="Arial" w:cs="Arial"/>
                <w:sz w:val="16"/>
                <w:szCs w:val="16"/>
              </w:rPr>
              <w:t>407,454</w:t>
            </w:r>
          </w:p>
        </w:tc>
        <w:tc>
          <w:tcPr>
            <w:tcW w:w="236" w:type="dxa"/>
          </w:tcPr>
          <w:p w14:paraId="337A3DAF"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69" w:type="dxa"/>
            <w:tcBorders>
              <w:left w:val="nil"/>
            </w:tcBorders>
            <w:vAlign w:val="bottom"/>
          </w:tcPr>
          <w:p w14:paraId="337A3DB0" w14:textId="145DF47A" w:rsidR="004B1BFA" w:rsidRPr="00684377" w:rsidRDefault="004B1BFA" w:rsidP="004B1BFA">
            <w:pPr>
              <w:spacing w:before="60" w:line="360" w:lineRule="auto"/>
              <w:ind w:left="-18"/>
              <w:jc w:val="right"/>
              <w:rPr>
                <w:rFonts w:ascii="Arial" w:hAnsi="Arial" w:cs="Arial"/>
                <w:sz w:val="16"/>
                <w:szCs w:val="16"/>
              </w:rPr>
            </w:pPr>
            <w:r w:rsidRPr="00684377">
              <w:rPr>
                <w:rFonts w:ascii="Arial" w:hAnsi="Arial" w:cs="Arial"/>
                <w:sz w:val="16"/>
                <w:szCs w:val="16"/>
              </w:rPr>
              <w:t>529,192</w:t>
            </w:r>
          </w:p>
        </w:tc>
        <w:tc>
          <w:tcPr>
            <w:tcW w:w="236" w:type="dxa"/>
          </w:tcPr>
          <w:p w14:paraId="337A3DB1"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71" w:type="dxa"/>
            <w:vAlign w:val="bottom"/>
          </w:tcPr>
          <w:p w14:paraId="337A3DB2" w14:textId="74C40525" w:rsidR="004B1BFA" w:rsidRPr="00684377" w:rsidRDefault="00487AEF" w:rsidP="004B1BFA">
            <w:pPr>
              <w:spacing w:before="60" w:line="360" w:lineRule="auto"/>
              <w:ind w:left="-18"/>
              <w:jc w:val="right"/>
              <w:rPr>
                <w:rFonts w:ascii="Arial" w:hAnsi="Arial" w:cs="Arial"/>
                <w:sz w:val="16"/>
                <w:szCs w:val="16"/>
              </w:rPr>
            </w:pPr>
            <w:r w:rsidRPr="00684377">
              <w:rPr>
                <w:rFonts w:ascii="Arial" w:hAnsi="Arial" w:cs="Arial"/>
                <w:sz w:val="16"/>
                <w:szCs w:val="16"/>
              </w:rPr>
              <w:t>311,695</w:t>
            </w:r>
          </w:p>
        </w:tc>
        <w:tc>
          <w:tcPr>
            <w:tcW w:w="243" w:type="dxa"/>
          </w:tcPr>
          <w:p w14:paraId="337A3DB3"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96" w:type="dxa"/>
            <w:vAlign w:val="bottom"/>
          </w:tcPr>
          <w:p w14:paraId="337A3DB4" w14:textId="558DC960" w:rsidR="004B1BFA" w:rsidRPr="00684377" w:rsidRDefault="004B1BFA" w:rsidP="004B1BFA">
            <w:pPr>
              <w:spacing w:before="60" w:line="360" w:lineRule="auto"/>
              <w:ind w:left="-18"/>
              <w:jc w:val="right"/>
              <w:rPr>
                <w:rFonts w:ascii="Arial" w:hAnsi="Arial" w:cs="Arial"/>
                <w:sz w:val="16"/>
                <w:szCs w:val="16"/>
              </w:rPr>
            </w:pPr>
            <w:r w:rsidRPr="00684377">
              <w:rPr>
                <w:rFonts w:ascii="Arial" w:hAnsi="Arial" w:cs="Arial"/>
                <w:sz w:val="16"/>
                <w:szCs w:val="16"/>
              </w:rPr>
              <w:t>428,817</w:t>
            </w:r>
          </w:p>
        </w:tc>
      </w:tr>
      <w:tr w:rsidR="004B1BFA" w:rsidRPr="00684377" w14:paraId="337A3DBE" w14:textId="77777777" w:rsidTr="00D00934">
        <w:tc>
          <w:tcPr>
            <w:tcW w:w="3724" w:type="dxa"/>
          </w:tcPr>
          <w:p w14:paraId="337A3DB6" w14:textId="5F4F949C" w:rsidR="004B1BFA" w:rsidRPr="00684377" w:rsidRDefault="004B1BFA" w:rsidP="004B1BFA">
            <w:pPr>
              <w:spacing w:before="60" w:line="360" w:lineRule="auto"/>
              <w:ind w:left="252" w:hanging="252"/>
              <w:rPr>
                <w:rFonts w:ascii="Arial" w:hAnsi="Arial" w:cs="Arial"/>
                <w:sz w:val="16"/>
                <w:szCs w:val="16"/>
              </w:rPr>
            </w:pPr>
            <w:r w:rsidRPr="00684377">
              <w:rPr>
                <w:rFonts w:ascii="Arial" w:hAnsi="Arial" w:cs="Arial"/>
                <w:sz w:val="16"/>
                <w:szCs w:val="16"/>
              </w:rPr>
              <w:t>Between 11 - 15 years</w:t>
            </w:r>
          </w:p>
        </w:tc>
        <w:tc>
          <w:tcPr>
            <w:tcW w:w="1071" w:type="dxa"/>
            <w:vAlign w:val="bottom"/>
          </w:tcPr>
          <w:p w14:paraId="337A3DB7" w14:textId="36F63B3C" w:rsidR="004B1BFA" w:rsidRPr="00684377" w:rsidRDefault="00487AEF" w:rsidP="004B1BFA">
            <w:pPr>
              <w:spacing w:before="60" w:line="360" w:lineRule="auto"/>
              <w:ind w:left="-18"/>
              <w:jc w:val="right"/>
              <w:rPr>
                <w:rFonts w:ascii="Arial" w:hAnsi="Arial" w:cs="Arial"/>
                <w:sz w:val="16"/>
                <w:szCs w:val="16"/>
              </w:rPr>
            </w:pPr>
            <w:r w:rsidRPr="00684377">
              <w:rPr>
                <w:rFonts w:ascii="Arial" w:hAnsi="Arial" w:cs="Arial"/>
                <w:sz w:val="16"/>
                <w:szCs w:val="16"/>
              </w:rPr>
              <w:t>230,663</w:t>
            </w:r>
          </w:p>
        </w:tc>
        <w:tc>
          <w:tcPr>
            <w:tcW w:w="236" w:type="dxa"/>
          </w:tcPr>
          <w:p w14:paraId="337A3DB8"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69" w:type="dxa"/>
            <w:tcBorders>
              <w:left w:val="nil"/>
            </w:tcBorders>
            <w:vAlign w:val="bottom"/>
          </w:tcPr>
          <w:p w14:paraId="337A3DB9" w14:textId="737895C1" w:rsidR="004B1BFA" w:rsidRPr="00684377" w:rsidRDefault="004B1BFA" w:rsidP="004B1BFA">
            <w:pPr>
              <w:spacing w:before="60" w:line="360" w:lineRule="auto"/>
              <w:ind w:left="-18"/>
              <w:jc w:val="right"/>
              <w:rPr>
                <w:rFonts w:ascii="Arial" w:hAnsi="Arial" w:cs="Arial"/>
                <w:sz w:val="16"/>
                <w:szCs w:val="16"/>
              </w:rPr>
            </w:pPr>
            <w:r w:rsidRPr="00684377">
              <w:rPr>
                <w:rFonts w:ascii="Arial" w:hAnsi="Arial" w:cs="Arial"/>
                <w:sz w:val="16"/>
                <w:szCs w:val="16"/>
              </w:rPr>
              <w:t>327,810</w:t>
            </w:r>
          </w:p>
        </w:tc>
        <w:tc>
          <w:tcPr>
            <w:tcW w:w="236" w:type="dxa"/>
          </w:tcPr>
          <w:p w14:paraId="337A3DBA"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71" w:type="dxa"/>
            <w:vAlign w:val="bottom"/>
          </w:tcPr>
          <w:p w14:paraId="337A3DBB" w14:textId="492E6040" w:rsidR="004B1BFA" w:rsidRPr="00684377" w:rsidRDefault="00487AEF" w:rsidP="004B1BFA">
            <w:pPr>
              <w:spacing w:before="60" w:line="360" w:lineRule="auto"/>
              <w:ind w:left="-18"/>
              <w:jc w:val="right"/>
              <w:rPr>
                <w:rFonts w:ascii="Arial" w:hAnsi="Arial" w:cs="Arial"/>
                <w:sz w:val="16"/>
                <w:szCs w:val="16"/>
              </w:rPr>
            </w:pPr>
            <w:r w:rsidRPr="00684377">
              <w:rPr>
                <w:rFonts w:ascii="Arial" w:hAnsi="Arial" w:cs="Arial"/>
                <w:sz w:val="16"/>
                <w:szCs w:val="16"/>
              </w:rPr>
              <w:t>128,494</w:t>
            </w:r>
          </w:p>
        </w:tc>
        <w:tc>
          <w:tcPr>
            <w:tcW w:w="243" w:type="dxa"/>
          </w:tcPr>
          <w:p w14:paraId="337A3DBC" w14:textId="77777777" w:rsidR="004B1BFA" w:rsidRPr="00684377" w:rsidRDefault="004B1BFA" w:rsidP="004B1BFA">
            <w:pPr>
              <w:tabs>
                <w:tab w:val="left" w:pos="540"/>
              </w:tabs>
              <w:spacing w:before="60" w:line="360" w:lineRule="auto"/>
              <w:ind w:right="72"/>
              <w:jc w:val="right"/>
              <w:rPr>
                <w:rFonts w:ascii="Arial" w:hAnsi="Arial" w:cs="Arial"/>
                <w:sz w:val="16"/>
                <w:szCs w:val="16"/>
              </w:rPr>
            </w:pPr>
          </w:p>
        </w:tc>
        <w:tc>
          <w:tcPr>
            <w:tcW w:w="1096" w:type="dxa"/>
            <w:vAlign w:val="bottom"/>
          </w:tcPr>
          <w:p w14:paraId="337A3DBD" w14:textId="3B7352E0" w:rsidR="004B1BFA" w:rsidRPr="00684377" w:rsidRDefault="004B1BFA" w:rsidP="004B1BFA">
            <w:pPr>
              <w:spacing w:before="60" w:line="360" w:lineRule="auto"/>
              <w:ind w:left="-18"/>
              <w:jc w:val="right"/>
              <w:rPr>
                <w:rFonts w:ascii="Arial" w:hAnsi="Arial" w:cs="Arial"/>
                <w:sz w:val="16"/>
                <w:szCs w:val="16"/>
              </w:rPr>
            </w:pPr>
            <w:r w:rsidRPr="00684377">
              <w:rPr>
                <w:rFonts w:ascii="Arial" w:hAnsi="Arial" w:cs="Arial"/>
                <w:sz w:val="16"/>
                <w:szCs w:val="16"/>
              </w:rPr>
              <w:t>217,473</w:t>
            </w:r>
          </w:p>
        </w:tc>
      </w:tr>
    </w:tbl>
    <w:p w14:paraId="1B733040" w14:textId="00643C3C" w:rsidR="00836E43" w:rsidRPr="00684377" w:rsidRDefault="00836E43"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RECONCILIATION OF LIABILITIES ARISING FROM FINANCING ACTIVITIES</w:t>
      </w:r>
    </w:p>
    <w:p w14:paraId="2D0EC5E4" w14:textId="77777777" w:rsidR="00836E43" w:rsidRPr="00684377" w:rsidRDefault="00836E43" w:rsidP="00311884">
      <w:pPr>
        <w:tabs>
          <w:tab w:val="left" w:pos="450"/>
          <w:tab w:val="left" w:pos="7200"/>
        </w:tabs>
        <w:spacing w:line="360" w:lineRule="auto"/>
        <w:ind w:left="426" w:right="-43"/>
        <w:jc w:val="thaiDistribute"/>
        <w:rPr>
          <w:rFonts w:ascii="Arial" w:hAnsi="Arial" w:cs="Arial"/>
          <w:sz w:val="16"/>
          <w:szCs w:val="16"/>
          <w:u w:val="single"/>
          <w:lang w:val="en-GB"/>
        </w:rPr>
      </w:pPr>
    </w:p>
    <w:p w14:paraId="4410DF72" w14:textId="7BD1D498" w:rsidR="00836E43" w:rsidRPr="00684377" w:rsidRDefault="00836E43" w:rsidP="00311884">
      <w:pPr>
        <w:tabs>
          <w:tab w:val="left" w:pos="450"/>
          <w:tab w:val="left" w:pos="7200"/>
        </w:tabs>
        <w:spacing w:line="360" w:lineRule="auto"/>
        <w:ind w:left="426" w:right="-43"/>
        <w:jc w:val="thaiDistribute"/>
        <w:rPr>
          <w:rFonts w:ascii="Arial" w:hAnsi="Arial" w:cs="Arial"/>
          <w:sz w:val="19"/>
          <w:szCs w:val="19"/>
        </w:rPr>
      </w:pPr>
      <w:r w:rsidRPr="00684377">
        <w:rPr>
          <w:rFonts w:ascii="Arial" w:hAnsi="Arial" w:cs="Arial"/>
          <w:sz w:val="19"/>
          <w:szCs w:val="19"/>
        </w:rPr>
        <w:t xml:space="preserve">The changes in the Group’s liabilities arising from financing activities can be classified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BC6F20" w:rsidRPr="00684377">
        <w:rPr>
          <w:rFonts w:ascii="Arial" w:hAnsi="Arial" w:cs="Arial"/>
          <w:sz w:val="19"/>
          <w:szCs w:val="19"/>
        </w:rPr>
        <w:t>s</w:t>
      </w:r>
      <w:r w:rsidR="00140710" w:rsidRPr="00684377">
        <w:rPr>
          <w:rFonts w:ascii="Arial" w:hAnsi="Arial" w:cs="Arial"/>
          <w:sz w:val="19"/>
          <w:szCs w:val="19"/>
        </w:rPr>
        <w:t xml:space="preserve"> </w:t>
      </w:r>
      <w:r w:rsidR="0078511C" w:rsidRPr="00684377">
        <w:rPr>
          <w:rFonts w:ascii="Arial" w:hAnsi="Arial" w:cs="Arial"/>
          <w:sz w:val="19"/>
          <w:szCs w:val="19"/>
        </w:rPr>
        <w:t>:</w:t>
      </w:r>
      <w:proofErr w:type="gramEnd"/>
    </w:p>
    <w:p w14:paraId="0D1726AC" w14:textId="4C333CB8" w:rsidR="00C969D0" w:rsidRPr="00684377" w:rsidRDefault="00C969D0" w:rsidP="00311884">
      <w:pPr>
        <w:tabs>
          <w:tab w:val="left" w:pos="450"/>
          <w:tab w:val="left" w:pos="7200"/>
        </w:tabs>
        <w:ind w:left="426" w:right="-43"/>
        <w:jc w:val="thaiDistribute"/>
        <w:rPr>
          <w:rFonts w:ascii="Arial" w:hAnsi="Arial" w:cs="Arial"/>
          <w:sz w:val="18"/>
          <w:szCs w:val="18"/>
        </w:rPr>
      </w:pPr>
    </w:p>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185C86" w:rsidRPr="00684377" w14:paraId="7CEE8CAD" w14:textId="77777777" w:rsidTr="00557489">
        <w:trPr>
          <w:trHeight w:val="289"/>
          <w:tblHeader/>
        </w:trPr>
        <w:tc>
          <w:tcPr>
            <w:tcW w:w="2050" w:type="dxa"/>
          </w:tcPr>
          <w:p w14:paraId="1EA35A3C" w14:textId="77777777" w:rsidR="00185C86" w:rsidRPr="00684377" w:rsidRDefault="00185C86" w:rsidP="00311884">
            <w:pPr>
              <w:tabs>
                <w:tab w:val="left" w:pos="540"/>
              </w:tabs>
              <w:spacing w:before="60" w:after="23" w:line="276" w:lineRule="auto"/>
              <w:rPr>
                <w:rFonts w:ascii="Arial" w:hAnsi="Arial" w:cs="Arial"/>
                <w:sz w:val="13"/>
                <w:szCs w:val="13"/>
              </w:rPr>
            </w:pPr>
          </w:p>
        </w:tc>
        <w:tc>
          <w:tcPr>
            <w:tcW w:w="7387" w:type="dxa"/>
            <w:gridSpan w:val="11"/>
          </w:tcPr>
          <w:p w14:paraId="7BC9848A" w14:textId="77777777" w:rsidR="00185C86" w:rsidRPr="00684377" w:rsidRDefault="00185C86" w:rsidP="00311884">
            <w:pPr>
              <w:tabs>
                <w:tab w:val="left" w:pos="540"/>
              </w:tabs>
              <w:spacing w:before="60" w:after="23" w:line="276" w:lineRule="auto"/>
              <w:ind w:right="22"/>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 xml:space="preserve">Unit </w:t>
            </w:r>
            <w:r w:rsidRPr="00684377">
              <w:rPr>
                <w:rFonts w:ascii="Arial" w:hAnsi="Arial" w:cs="Arial"/>
                <w:sz w:val="13"/>
                <w:szCs w:val="13"/>
                <w:cs/>
              </w:rPr>
              <w:t xml:space="preserve">: </w:t>
            </w:r>
            <w:r w:rsidRPr="00684377">
              <w:rPr>
                <w:rFonts w:ascii="Arial" w:hAnsi="Arial" w:cs="Arial"/>
                <w:sz w:val="13"/>
                <w:szCs w:val="13"/>
              </w:rPr>
              <w:t>Thousand Baht</w:t>
            </w:r>
            <w:r w:rsidRPr="00684377">
              <w:rPr>
                <w:rFonts w:ascii="Arial" w:hAnsi="Arial" w:cs="Arial"/>
                <w:sz w:val="13"/>
                <w:szCs w:val="13"/>
                <w:cs/>
              </w:rPr>
              <w:t>)</w:t>
            </w:r>
          </w:p>
        </w:tc>
      </w:tr>
      <w:tr w:rsidR="00185C86" w:rsidRPr="00684377" w14:paraId="2DF4C055" w14:textId="77777777" w:rsidTr="0007674F">
        <w:trPr>
          <w:trHeight w:val="292"/>
          <w:tblHeader/>
        </w:trPr>
        <w:tc>
          <w:tcPr>
            <w:tcW w:w="2050" w:type="dxa"/>
          </w:tcPr>
          <w:p w14:paraId="6697D470" w14:textId="77777777" w:rsidR="00185C86" w:rsidRPr="00684377" w:rsidRDefault="00185C86" w:rsidP="00311884">
            <w:pPr>
              <w:tabs>
                <w:tab w:val="left" w:pos="540"/>
              </w:tabs>
              <w:spacing w:before="60" w:after="23" w:line="276" w:lineRule="auto"/>
              <w:ind w:left="252" w:hanging="252"/>
              <w:rPr>
                <w:rFonts w:ascii="Arial" w:hAnsi="Arial" w:cs="Arial"/>
                <w:sz w:val="13"/>
                <w:szCs w:val="13"/>
              </w:rPr>
            </w:pPr>
          </w:p>
        </w:tc>
        <w:tc>
          <w:tcPr>
            <w:tcW w:w="7387" w:type="dxa"/>
            <w:gridSpan w:val="11"/>
            <w:tcBorders>
              <w:bottom w:val="single" w:sz="4" w:space="0" w:color="auto"/>
            </w:tcBorders>
          </w:tcPr>
          <w:p w14:paraId="69BDB5CF" w14:textId="77777777" w:rsidR="00185C86" w:rsidRPr="00684377" w:rsidRDefault="00185C86" w:rsidP="00311884">
            <w:pPr>
              <w:tabs>
                <w:tab w:val="left" w:pos="540"/>
              </w:tabs>
              <w:spacing w:before="60" w:after="23" w:line="276" w:lineRule="auto"/>
              <w:ind w:right="-108"/>
              <w:jc w:val="center"/>
              <w:rPr>
                <w:rFonts w:ascii="Arial" w:hAnsi="Arial" w:cs="Arial"/>
                <w:sz w:val="13"/>
                <w:szCs w:val="13"/>
              </w:rPr>
            </w:pPr>
            <w:r w:rsidRPr="00684377">
              <w:rPr>
                <w:rFonts w:ascii="Arial" w:hAnsi="Arial" w:cs="Arial"/>
                <w:sz w:val="13"/>
                <w:szCs w:val="13"/>
              </w:rPr>
              <w:t>Consolidated F</w:t>
            </w:r>
            <w:r w:rsidRPr="00684377">
              <w:rPr>
                <w:rFonts w:ascii="Arial" w:hAnsi="Arial" w:cs="Arial"/>
                <w:sz w:val="13"/>
                <w:szCs w:val="13"/>
                <w:cs/>
              </w:rPr>
              <w:t>/</w:t>
            </w:r>
            <w:r w:rsidRPr="00684377">
              <w:rPr>
                <w:rFonts w:ascii="Arial" w:hAnsi="Arial" w:cs="Arial"/>
                <w:sz w:val="13"/>
                <w:szCs w:val="13"/>
              </w:rPr>
              <w:t>S</w:t>
            </w:r>
          </w:p>
        </w:tc>
      </w:tr>
      <w:tr w:rsidR="00185C86" w:rsidRPr="00684377" w14:paraId="3CAEDDFC" w14:textId="77777777" w:rsidTr="00557489">
        <w:trPr>
          <w:trHeight w:val="526"/>
          <w:tblHeader/>
        </w:trPr>
        <w:tc>
          <w:tcPr>
            <w:tcW w:w="2050" w:type="dxa"/>
          </w:tcPr>
          <w:p w14:paraId="21835991" w14:textId="77777777" w:rsidR="00185C86" w:rsidRPr="00684377" w:rsidRDefault="00185C86" w:rsidP="00311884">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4" w:space="0" w:color="auto"/>
              <w:bottom w:val="single" w:sz="4" w:space="0" w:color="auto"/>
            </w:tcBorders>
            <w:vAlign w:val="bottom"/>
          </w:tcPr>
          <w:p w14:paraId="470FDD9A" w14:textId="77777777" w:rsidR="00185C86" w:rsidRPr="00684377" w:rsidRDefault="00185C86" w:rsidP="00311884">
            <w:pPr>
              <w:spacing w:before="60" w:after="23" w:line="276" w:lineRule="auto"/>
              <w:jc w:val="center"/>
              <w:rPr>
                <w:rFonts w:ascii="Arial" w:hAnsi="Arial" w:cs="Arial"/>
                <w:sz w:val="13"/>
                <w:szCs w:val="13"/>
                <w:cs/>
              </w:rPr>
            </w:pPr>
            <w:r w:rsidRPr="00684377">
              <w:rPr>
                <w:rFonts w:ascii="Arial" w:hAnsi="Arial" w:cs="Arial"/>
                <w:sz w:val="13"/>
                <w:szCs w:val="13"/>
              </w:rPr>
              <w:t>Lease liabilities</w:t>
            </w:r>
          </w:p>
        </w:tc>
        <w:tc>
          <w:tcPr>
            <w:tcW w:w="239" w:type="dxa"/>
            <w:tcBorders>
              <w:top w:val="single" w:sz="4" w:space="0" w:color="auto"/>
            </w:tcBorders>
            <w:vAlign w:val="bottom"/>
          </w:tcPr>
          <w:p w14:paraId="46B53330" w14:textId="77777777" w:rsidR="00185C86" w:rsidRPr="00684377" w:rsidRDefault="00185C86" w:rsidP="00311884">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307994E6" w14:textId="77777777" w:rsidR="00185C86" w:rsidRPr="00684377" w:rsidRDefault="00185C86" w:rsidP="00311884">
            <w:pPr>
              <w:spacing w:before="60" w:after="23" w:line="276" w:lineRule="auto"/>
              <w:jc w:val="center"/>
              <w:rPr>
                <w:rFonts w:ascii="Arial" w:hAnsi="Arial" w:cs="Arial"/>
                <w:sz w:val="13"/>
                <w:szCs w:val="13"/>
                <w:cs/>
              </w:rPr>
            </w:pPr>
            <w:r w:rsidRPr="00684377">
              <w:rPr>
                <w:rFonts w:ascii="Arial" w:hAnsi="Arial" w:cs="Arial"/>
                <w:sz w:val="13"/>
                <w:szCs w:val="13"/>
              </w:rPr>
              <w:t>Other finance liabilities</w:t>
            </w:r>
          </w:p>
        </w:tc>
        <w:tc>
          <w:tcPr>
            <w:tcW w:w="236" w:type="dxa"/>
            <w:tcBorders>
              <w:top w:val="single" w:sz="4" w:space="0" w:color="auto"/>
            </w:tcBorders>
            <w:vAlign w:val="bottom"/>
          </w:tcPr>
          <w:p w14:paraId="43521AF0" w14:textId="77777777" w:rsidR="00185C86" w:rsidRPr="00684377" w:rsidRDefault="00185C86" w:rsidP="00311884">
            <w:pPr>
              <w:spacing w:before="60" w:after="23" w:line="276" w:lineRule="auto"/>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3FE04BCB" w14:textId="3FA5AA3F" w:rsidR="00185C86" w:rsidRPr="00684377" w:rsidRDefault="00185C86" w:rsidP="00311884">
            <w:pPr>
              <w:spacing w:before="60" w:after="23" w:line="276" w:lineRule="auto"/>
              <w:jc w:val="center"/>
              <w:rPr>
                <w:rFonts w:ascii="Arial" w:hAnsi="Arial" w:cs="Arial"/>
                <w:sz w:val="13"/>
                <w:szCs w:val="13"/>
              </w:rPr>
            </w:pPr>
            <w:r w:rsidRPr="00684377">
              <w:rPr>
                <w:rFonts w:ascii="Arial" w:hAnsi="Arial" w:cs="Arial"/>
                <w:sz w:val="13"/>
                <w:szCs w:val="13"/>
              </w:rPr>
              <w:t>Short</w:t>
            </w:r>
            <w:r w:rsidR="00CF4C39" w:rsidRPr="00684377">
              <w:rPr>
                <w:rFonts w:ascii="Arial" w:hAnsi="Arial" w:cs="Arial"/>
                <w:sz w:val="13"/>
                <w:szCs w:val="13"/>
              </w:rPr>
              <w:t>-</w:t>
            </w:r>
            <w:r w:rsidRPr="00684377">
              <w:rPr>
                <w:rFonts w:ascii="Arial" w:hAnsi="Arial" w:cs="Arial"/>
                <w:sz w:val="13"/>
                <w:szCs w:val="13"/>
              </w:rPr>
              <w:t>term loans</w:t>
            </w:r>
          </w:p>
        </w:tc>
        <w:tc>
          <w:tcPr>
            <w:tcW w:w="236" w:type="dxa"/>
            <w:tcBorders>
              <w:top w:val="single" w:sz="4" w:space="0" w:color="auto"/>
            </w:tcBorders>
            <w:vAlign w:val="bottom"/>
          </w:tcPr>
          <w:p w14:paraId="1AC88616" w14:textId="77777777" w:rsidR="00185C86" w:rsidRPr="00684377" w:rsidRDefault="00185C86" w:rsidP="00311884">
            <w:pPr>
              <w:spacing w:before="60" w:after="23" w:line="276" w:lineRule="auto"/>
              <w:ind w:left="-108" w:right="-108"/>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19CCBD95" w14:textId="5E92D016" w:rsidR="00185C86" w:rsidRPr="00684377" w:rsidRDefault="00185C86" w:rsidP="00311884">
            <w:pPr>
              <w:spacing w:before="60" w:after="23" w:line="276" w:lineRule="auto"/>
              <w:jc w:val="center"/>
              <w:rPr>
                <w:rFonts w:ascii="Arial" w:hAnsi="Arial" w:cs="Arial"/>
                <w:sz w:val="13"/>
                <w:szCs w:val="13"/>
              </w:rPr>
            </w:pPr>
            <w:r w:rsidRPr="00684377">
              <w:rPr>
                <w:rFonts w:ascii="Arial" w:hAnsi="Arial" w:cs="Arial"/>
                <w:sz w:val="13"/>
                <w:szCs w:val="13"/>
              </w:rPr>
              <w:t>Long</w:t>
            </w:r>
            <w:r w:rsidR="00CF4C39" w:rsidRPr="00684377">
              <w:rPr>
                <w:rFonts w:ascii="Arial" w:hAnsi="Arial" w:cs="Arial"/>
                <w:sz w:val="13"/>
                <w:szCs w:val="13"/>
              </w:rPr>
              <w:t>-</w:t>
            </w:r>
            <w:r w:rsidRPr="00684377">
              <w:rPr>
                <w:rFonts w:ascii="Arial" w:hAnsi="Arial" w:cs="Arial"/>
                <w:sz w:val="13"/>
                <w:szCs w:val="13"/>
              </w:rPr>
              <w:t>term loans</w:t>
            </w:r>
          </w:p>
        </w:tc>
        <w:tc>
          <w:tcPr>
            <w:tcW w:w="236" w:type="dxa"/>
            <w:tcBorders>
              <w:top w:val="single" w:sz="4" w:space="0" w:color="auto"/>
            </w:tcBorders>
            <w:vAlign w:val="bottom"/>
          </w:tcPr>
          <w:p w14:paraId="5E91AA76" w14:textId="77777777" w:rsidR="00185C86" w:rsidRPr="00684377" w:rsidRDefault="00185C86" w:rsidP="00311884">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15454697" w14:textId="77777777" w:rsidR="00185C86" w:rsidRPr="00684377" w:rsidRDefault="00185C86" w:rsidP="00311884">
            <w:pPr>
              <w:spacing w:before="60" w:after="23" w:line="276" w:lineRule="auto"/>
              <w:jc w:val="center"/>
              <w:rPr>
                <w:rFonts w:ascii="Arial" w:hAnsi="Arial" w:cs="Arial"/>
                <w:sz w:val="13"/>
                <w:szCs w:val="13"/>
              </w:rPr>
            </w:pPr>
            <w:r w:rsidRPr="00684377">
              <w:rPr>
                <w:rFonts w:ascii="Arial" w:hAnsi="Arial" w:cs="Arial"/>
                <w:sz w:val="13"/>
                <w:szCs w:val="13"/>
              </w:rPr>
              <w:t>Debentures</w:t>
            </w:r>
          </w:p>
        </w:tc>
        <w:tc>
          <w:tcPr>
            <w:tcW w:w="236" w:type="dxa"/>
            <w:tcBorders>
              <w:top w:val="single" w:sz="4" w:space="0" w:color="auto"/>
            </w:tcBorders>
            <w:vAlign w:val="bottom"/>
          </w:tcPr>
          <w:p w14:paraId="1DB1BA8B" w14:textId="77777777" w:rsidR="00185C86" w:rsidRPr="00684377" w:rsidRDefault="00185C86" w:rsidP="00311884">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464E1600" w14:textId="77777777" w:rsidR="00185C86" w:rsidRPr="00684377" w:rsidRDefault="00185C86" w:rsidP="00311884">
            <w:pPr>
              <w:spacing w:before="60" w:after="23" w:line="276" w:lineRule="auto"/>
              <w:jc w:val="center"/>
              <w:rPr>
                <w:rFonts w:ascii="Arial" w:hAnsi="Arial" w:cs="Arial"/>
                <w:sz w:val="13"/>
                <w:szCs w:val="13"/>
              </w:rPr>
            </w:pPr>
            <w:r w:rsidRPr="00684377">
              <w:rPr>
                <w:rFonts w:ascii="Arial" w:hAnsi="Arial" w:cs="Arial"/>
                <w:sz w:val="13"/>
                <w:szCs w:val="13"/>
              </w:rPr>
              <w:t>Total</w:t>
            </w:r>
          </w:p>
        </w:tc>
      </w:tr>
      <w:tr w:rsidR="00185C86" w:rsidRPr="00684377" w14:paraId="28D14365" w14:textId="77777777" w:rsidTr="00557489">
        <w:trPr>
          <w:trHeight w:val="239"/>
          <w:tblHeader/>
        </w:trPr>
        <w:tc>
          <w:tcPr>
            <w:tcW w:w="2050" w:type="dxa"/>
          </w:tcPr>
          <w:p w14:paraId="1B86DA2D" w14:textId="77777777" w:rsidR="00185C86" w:rsidRPr="00684377" w:rsidRDefault="00185C86" w:rsidP="00311884">
            <w:pPr>
              <w:ind w:left="252" w:hanging="252"/>
              <w:rPr>
                <w:rFonts w:ascii="Arial" w:hAnsi="Arial" w:cs="Arial"/>
                <w:sz w:val="12"/>
                <w:szCs w:val="12"/>
              </w:rPr>
            </w:pPr>
          </w:p>
        </w:tc>
        <w:tc>
          <w:tcPr>
            <w:tcW w:w="1034" w:type="dxa"/>
            <w:tcBorders>
              <w:top w:val="single" w:sz="4" w:space="0" w:color="auto"/>
            </w:tcBorders>
          </w:tcPr>
          <w:p w14:paraId="1F6CAAB8" w14:textId="77777777" w:rsidR="00185C86" w:rsidRPr="00684377" w:rsidRDefault="00185C86" w:rsidP="00311884">
            <w:pPr>
              <w:tabs>
                <w:tab w:val="left" w:pos="540"/>
              </w:tabs>
              <w:ind w:right="72"/>
              <w:jc w:val="right"/>
              <w:rPr>
                <w:rFonts w:ascii="Arial" w:hAnsi="Arial" w:cs="Arial"/>
                <w:sz w:val="12"/>
                <w:szCs w:val="12"/>
              </w:rPr>
            </w:pPr>
          </w:p>
        </w:tc>
        <w:tc>
          <w:tcPr>
            <w:tcW w:w="239" w:type="dxa"/>
          </w:tcPr>
          <w:p w14:paraId="26DE1B6E" w14:textId="77777777" w:rsidR="00185C86" w:rsidRPr="00684377" w:rsidRDefault="00185C86" w:rsidP="00311884">
            <w:pPr>
              <w:tabs>
                <w:tab w:val="left" w:pos="540"/>
              </w:tabs>
              <w:ind w:right="72"/>
              <w:jc w:val="right"/>
              <w:rPr>
                <w:rFonts w:ascii="Arial" w:hAnsi="Arial" w:cs="Arial"/>
                <w:sz w:val="12"/>
                <w:szCs w:val="12"/>
              </w:rPr>
            </w:pPr>
          </w:p>
        </w:tc>
        <w:tc>
          <w:tcPr>
            <w:tcW w:w="1034" w:type="dxa"/>
          </w:tcPr>
          <w:p w14:paraId="31CF027C" w14:textId="77777777" w:rsidR="00185C86" w:rsidRPr="00684377" w:rsidRDefault="00185C86" w:rsidP="00311884">
            <w:pPr>
              <w:tabs>
                <w:tab w:val="left" w:pos="540"/>
              </w:tabs>
              <w:ind w:right="72"/>
              <w:jc w:val="right"/>
              <w:rPr>
                <w:rFonts w:ascii="Arial" w:hAnsi="Arial" w:cs="Arial"/>
                <w:sz w:val="12"/>
                <w:szCs w:val="12"/>
              </w:rPr>
            </w:pPr>
          </w:p>
        </w:tc>
        <w:tc>
          <w:tcPr>
            <w:tcW w:w="236" w:type="dxa"/>
          </w:tcPr>
          <w:p w14:paraId="6D9F1960" w14:textId="77777777" w:rsidR="00185C86" w:rsidRPr="00684377" w:rsidRDefault="00185C86" w:rsidP="00311884">
            <w:pPr>
              <w:tabs>
                <w:tab w:val="left" w:pos="540"/>
              </w:tabs>
              <w:ind w:right="72"/>
              <w:jc w:val="right"/>
              <w:rPr>
                <w:rFonts w:ascii="Arial" w:hAnsi="Arial" w:cs="Arial"/>
                <w:sz w:val="12"/>
                <w:szCs w:val="12"/>
              </w:rPr>
            </w:pPr>
          </w:p>
        </w:tc>
        <w:tc>
          <w:tcPr>
            <w:tcW w:w="1034" w:type="dxa"/>
            <w:tcBorders>
              <w:top w:val="single" w:sz="4" w:space="0" w:color="auto"/>
            </w:tcBorders>
          </w:tcPr>
          <w:p w14:paraId="0B9D58E9" w14:textId="77777777" w:rsidR="00185C86" w:rsidRPr="00684377" w:rsidRDefault="00185C86" w:rsidP="00311884">
            <w:pPr>
              <w:tabs>
                <w:tab w:val="left" w:pos="540"/>
              </w:tabs>
              <w:ind w:right="72"/>
              <w:jc w:val="right"/>
              <w:rPr>
                <w:rFonts w:ascii="Arial" w:hAnsi="Arial" w:cs="Arial"/>
                <w:sz w:val="12"/>
                <w:szCs w:val="12"/>
              </w:rPr>
            </w:pPr>
          </w:p>
        </w:tc>
        <w:tc>
          <w:tcPr>
            <w:tcW w:w="236" w:type="dxa"/>
          </w:tcPr>
          <w:p w14:paraId="2E689ED0" w14:textId="77777777" w:rsidR="00185C86" w:rsidRPr="00684377" w:rsidRDefault="00185C86" w:rsidP="00311884">
            <w:pPr>
              <w:tabs>
                <w:tab w:val="left" w:pos="540"/>
              </w:tabs>
              <w:ind w:right="72"/>
              <w:jc w:val="right"/>
              <w:rPr>
                <w:rFonts w:ascii="Arial" w:hAnsi="Arial" w:cs="Arial"/>
                <w:sz w:val="12"/>
                <w:szCs w:val="12"/>
              </w:rPr>
            </w:pPr>
          </w:p>
        </w:tc>
        <w:tc>
          <w:tcPr>
            <w:tcW w:w="1034" w:type="dxa"/>
            <w:tcBorders>
              <w:top w:val="single" w:sz="4" w:space="0" w:color="auto"/>
            </w:tcBorders>
          </w:tcPr>
          <w:p w14:paraId="7EA165EE" w14:textId="77777777" w:rsidR="00185C86" w:rsidRPr="00684377" w:rsidRDefault="00185C86" w:rsidP="00311884">
            <w:pPr>
              <w:tabs>
                <w:tab w:val="left" w:pos="540"/>
              </w:tabs>
              <w:ind w:right="72"/>
              <w:jc w:val="right"/>
              <w:rPr>
                <w:rFonts w:ascii="Arial" w:hAnsi="Arial" w:cs="Arial"/>
                <w:sz w:val="12"/>
                <w:szCs w:val="12"/>
              </w:rPr>
            </w:pPr>
          </w:p>
        </w:tc>
        <w:tc>
          <w:tcPr>
            <w:tcW w:w="236" w:type="dxa"/>
          </w:tcPr>
          <w:p w14:paraId="10D04989" w14:textId="77777777" w:rsidR="00185C86" w:rsidRPr="00684377" w:rsidRDefault="00185C86" w:rsidP="00311884">
            <w:pPr>
              <w:tabs>
                <w:tab w:val="left" w:pos="540"/>
              </w:tabs>
              <w:ind w:right="72"/>
              <w:jc w:val="right"/>
              <w:rPr>
                <w:rFonts w:ascii="Arial" w:hAnsi="Arial" w:cs="Arial"/>
                <w:sz w:val="12"/>
                <w:szCs w:val="12"/>
              </w:rPr>
            </w:pPr>
          </w:p>
        </w:tc>
        <w:tc>
          <w:tcPr>
            <w:tcW w:w="1034" w:type="dxa"/>
          </w:tcPr>
          <w:p w14:paraId="21A1B9CE" w14:textId="77777777" w:rsidR="00185C86" w:rsidRPr="00684377" w:rsidRDefault="00185C86" w:rsidP="00311884">
            <w:pPr>
              <w:tabs>
                <w:tab w:val="left" w:pos="540"/>
              </w:tabs>
              <w:ind w:right="72"/>
              <w:jc w:val="right"/>
              <w:rPr>
                <w:rFonts w:ascii="Arial" w:hAnsi="Arial" w:cs="Arial"/>
                <w:sz w:val="12"/>
                <w:szCs w:val="12"/>
              </w:rPr>
            </w:pPr>
          </w:p>
        </w:tc>
        <w:tc>
          <w:tcPr>
            <w:tcW w:w="236" w:type="dxa"/>
          </w:tcPr>
          <w:p w14:paraId="5461CDAE" w14:textId="77777777" w:rsidR="00185C86" w:rsidRPr="00684377" w:rsidRDefault="00185C86" w:rsidP="00311884">
            <w:pPr>
              <w:tabs>
                <w:tab w:val="left" w:pos="540"/>
              </w:tabs>
              <w:ind w:right="72"/>
              <w:jc w:val="right"/>
              <w:rPr>
                <w:rFonts w:ascii="Arial" w:hAnsi="Arial" w:cs="Arial"/>
                <w:sz w:val="12"/>
                <w:szCs w:val="12"/>
              </w:rPr>
            </w:pPr>
          </w:p>
        </w:tc>
        <w:tc>
          <w:tcPr>
            <w:tcW w:w="1034" w:type="dxa"/>
            <w:tcBorders>
              <w:top w:val="single" w:sz="4" w:space="0" w:color="auto"/>
            </w:tcBorders>
          </w:tcPr>
          <w:p w14:paraId="471C6EBE" w14:textId="77777777" w:rsidR="00185C86" w:rsidRPr="00684377" w:rsidRDefault="00185C86" w:rsidP="00311884">
            <w:pPr>
              <w:tabs>
                <w:tab w:val="left" w:pos="540"/>
              </w:tabs>
              <w:ind w:right="72"/>
              <w:jc w:val="right"/>
              <w:rPr>
                <w:rFonts w:ascii="Arial" w:hAnsi="Arial" w:cs="Arial"/>
                <w:sz w:val="12"/>
                <w:szCs w:val="12"/>
              </w:rPr>
            </w:pPr>
          </w:p>
        </w:tc>
      </w:tr>
      <w:tr w:rsidR="004B1BFA" w:rsidRPr="00684377" w14:paraId="1983DBD9" w14:textId="77777777" w:rsidTr="0007369E">
        <w:trPr>
          <w:trHeight w:val="259"/>
        </w:trPr>
        <w:tc>
          <w:tcPr>
            <w:tcW w:w="2050" w:type="dxa"/>
          </w:tcPr>
          <w:p w14:paraId="7F134165" w14:textId="23CD2A9D" w:rsidR="004B1BFA" w:rsidRPr="00684377" w:rsidRDefault="004B1BFA" w:rsidP="004B1BFA">
            <w:pPr>
              <w:spacing w:before="60" w:after="23" w:line="276" w:lineRule="auto"/>
              <w:rPr>
                <w:rFonts w:ascii="Arial" w:hAnsi="Arial" w:cs="Arial"/>
                <w:sz w:val="13"/>
                <w:szCs w:val="13"/>
              </w:rPr>
            </w:pPr>
            <w:r w:rsidRPr="00684377">
              <w:rPr>
                <w:rFonts w:ascii="Arial" w:hAnsi="Arial" w:cs="Arial"/>
                <w:sz w:val="13"/>
                <w:szCs w:val="13"/>
              </w:rPr>
              <w:t>1 January 2025</w:t>
            </w:r>
          </w:p>
        </w:tc>
        <w:tc>
          <w:tcPr>
            <w:tcW w:w="1034" w:type="dxa"/>
            <w:vAlign w:val="bottom"/>
          </w:tcPr>
          <w:p w14:paraId="20C0B961" w14:textId="43F6C67F" w:rsidR="004B1BFA" w:rsidRPr="00684377" w:rsidRDefault="004B1BFA" w:rsidP="004B1BFA">
            <w:pPr>
              <w:spacing w:before="60" w:after="23" w:line="276" w:lineRule="auto"/>
              <w:jc w:val="right"/>
              <w:rPr>
                <w:rFonts w:ascii="Arial" w:hAnsi="Arial" w:cs="Arial"/>
                <w:sz w:val="13"/>
                <w:szCs w:val="13"/>
              </w:rPr>
            </w:pPr>
            <w:r w:rsidRPr="00684377">
              <w:rPr>
                <w:rFonts w:ascii="Arial" w:hAnsi="Arial" w:cs="Arial"/>
                <w:sz w:val="13"/>
                <w:szCs w:val="13"/>
              </w:rPr>
              <w:t>678,356</w:t>
            </w:r>
          </w:p>
        </w:tc>
        <w:tc>
          <w:tcPr>
            <w:tcW w:w="239" w:type="dxa"/>
          </w:tcPr>
          <w:p w14:paraId="1C94711E"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vAlign w:val="bottom"/>
          </w:tcPr>
          <w:p w14:paraId="05C44C31" w14:textId="6D29DCF0" w:rsidR="004B1BFA" w:rsidRPr="00684377" w:rsidRDefault="004B1BFA" w:rsidP="004B1BFA">
            <w:pPr>
              <w:spacing w:before="60" w:after="23" w:line="276" w:lineRule="auto"/>
              <w:jc w:val="right"/>
              <w:rPr>
                <w:rFonts w:ascii="Arial" w:hAnsi="Arial" w:cs="Arial"/>
                <w:sz w:val="13"/>
                <w:szCs w:val="13"/>
              </w:rPr>
            </w:pPr>
            <w:r w:rsidRPr="00684377">
              <w:rPr>
                <w:rFonts w:ascii="Arial" w:hAnsi="Arial" w:cs="Arial"/>
                <w:sz w:val="13"/>
                <w:szCs w:val="13"/>
              </w:rPr>
              <w:t>1,230,615</w:t>
            </w:r>
          </w:p>
        </w:tc>
        <w:tc>
          <w:tcPr>
            <w:tcW w:w="236" w:type="dxa"/>
          </w:tcPr>
          <w:p w14:paraId="56ABA16E" w14:textId="77777777" w:rsidR="004B1BFA" w:rsidRPr="00684377" w:rsidRDefault="004B1BFA" w:rsidP="004B1BFA">
            <w:pPr>
              <w:spacing w:before="60" w:after="23" w:line="276" w:lineRule="auto"/>
              <w:jc w:val="right"/>
              <w:rPr>
                <w:rFonts w:ascii="Arial" w:hAnsi="Arial" w:cs="Arial"/>
                <w:sz w:val="13"/>
                <w:szCs w:val="13"/>
              </w:rPr>
            </w:pPr>
          </w:p>
        </w:tc>
        <w:tc>
          <w:tcPr>
            <w:tcW w:w="1034" w:type="dxa"/>
            <w:vAlign w:val="bottom"/>
          </w:tcPr>
          <w:p w14:paraId="115CEA8E" w14:textId="7A0DC51E" w:rsidR="004B1BFA" w:rsidRPr="00684377" w:rsidRDefault="004B1BFA" w:rsidP="004B1BFA">
            <w:pPr>
              <w:spacing w:before="60" w:after="23" w:line="276" w:lineRule="auto"/>
              <w:jc w:val="right"/>
              <w:rPr>
                <w:rFonts w:ascii="Arial" w:hAnsi="Arial" w:cs="Arial"/>
                <w:sz w:val="13"/>
                <w:szCs w:val="13"/>
              </w:rPr>
            </w:pPr>
            <w:r w:rsidRPr="00684377">
              <w:rPr>
                <w:rFonts w:ascii="Arial" w:hAnsi="Arial" w:cs="Arial"/>
                <w:sz w:val="13"/>
                <w:szCs w:val="13"/>
              </w:rPr>
              <w:t>6,813,180</w:t>
            </w:r>
          </w:p>
        </w:tc>
        <w:tc>
          <w:tcPr>
            <w:tcW w:w="236" w:type="dxa"/>
          </w:tcPr>
          <w:p w14:paraId="349F0B26"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vAlign w:val="bottom"/>
          </w:tcPr>
          <w:p w14:paraId="547B882C" w14:textId="7D4FF952" w:rsidR="004B1BFA" w:rsidRPr="00684377" w:rsidRDefault="004B1BFA" w:rsidP="004B1BFA">
            <w:pPr>
              <w:spacing w:before="60" w:after="23" w:line="276" w:lineRule="auto"/>
              <w:jc w:val="right"/>
              <w:rPr>
                <w:rFonts w:ascii="Arial" w:hAnsi="Arial" w:cs="Arial"/>
                <w:sz w:val="13"/>
                <w:szCs w:val="13"/>
              </w:rPr>
            </w:pPr>
            <w:r w:rsidRPr="00684377">
              <w:rPr>
                <w:rFonts w:ascii="Arial" w:hAnsi="Arial" w:cs="Arial"/>
                <w:sz w:val="13"/>
                <w:szCs w:val="13"/>
              </w:rPr>
              <w:t>19,829,848</w:t>
            </w:r>
          </w:p>
        </w:tc>
        <w:tc>
          <w:tcPr>
            <w:tcW w:w="236" w:type="dxa"/>
          </w:tcPr>
          <w:p w14:paraId="2223D1E2"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vAlign w:val="bottom"/>
          </w:tcPr>
          <w:p w14:paraId="53379308" w14:textId="001CAE83" w:rsidR="004B1BFA" w:rsidRPr="00684377" w:rsidRDefault="004B1BFA" w:rsidP="004B1BFA">
            <w:pPr>
              <w:spacing w:before="60" w:after="23" w:line="276" w:lineRule="auto"/>
              <w:ind w:right="-18"/>
              <w:jc w:val="right"/>
              <w:rPr>
                <w:rFonts w:ascii="Arial" w:hAnsi="Arial" w:cs="Arial"/>
                <w:sz w:val="13"/>
                <w:szCs w:val="13"/>
              </w:rPr>
            </w:pPr>
            <w:r w:rsidRPr="00684377">
              <w:rPr>
                <w:rFonts w:ascii="Arial" w:hAnsi="Arial" w:cs="Arial"/>
                <w:sz w:val="13"/>
                <w:szCs w:val="13"/>
              </w:rPr>
              <w:t>14,433,936</w:t>
            </w:r>
          </w:p>
        </w:tc>
        <w:tc>
          <w:tcPr>
            <w:tcW w:w="236" w:type="dxa"/>
          </w:tcPr>
          <w:p w14:paraId="16108222"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vAlign w:val="bottom"/>
          </w:tcPr>
          <w:p w14:paraId="125D1F3B" w14:textId="675F8478" w:rsidR="004B1BFA" w:rsidRPr="00684377" w:rsidRDefault="004B1BFA" w:rsidP="004B1BFA">
            <w:pPr>
              <w:spacing w:before="60" w:after="23" w:line="276" w:lineRule="auto"/>
              <w:ind w:right="-18"/>
              <w:jc w:val="right"/>
              <w:rPr>
                <w:rFonts w:ascii="Arial" w:hAnsi="Arial" w:cs="Arial"/>
                <w:sz w:val="13"/>
                <w:szCs w:val="13"/>
              </w:rPr>
            </w:pPr>
            <w:r w:rsidRPr="00684377">
              <w:rPr>
                <w:rFonts w:ascii="Arial" w:hAnsi="Arial" w:cs="Arial"/>
                <w:sz w:val="13"/>
                <w:szCs w:val="13"/>
              </w:rPr>
              <w:t>42,985,935</w:t>
            </w:r>
          </w:p>
        </w:tc>
      </w:tr>
      <w:tr w:rsidR="004B1BFA" w:rsidRPr="00684377" w14:paraId="2B59601C" w14:textId="77777777" w:rsidTr="00557489">
        <w:trPr>
          <w:trHeight w:val="239"/>
        </w:trPr>
        <w:tc>
          <w:tcPr>
            <w:tcW w:w="2050" w:type="dxa"/>
          </w:tcPr>
          <w:p w14:paraId="7295DD42" w14:textId="11583452" w:rsidR="004B1BFA" w:rsidRPr="00684377" w:rsidRDefault="004B1BFA" w:rsidP="004B1BFA">
            <w:pPr>
              <w:spacing w:before="60" w:after="23" w:line="276" w:lineRule="auto"/>
              <w:ind w:left="252" w:hanging="252"/>
              <w:rPr>
                <w:rFonts w:ascii="Arial" w:hAnsi="Arial" w:cs="Arial"/>
                <w:sz w:val="13"/>
                <w:szCs w:val="13"/>
              </w:rPr>
            </w:pPr>
            <w:r w:rsidRPr="00684377">
              <w:rPr>
                <w:rFonts w:ascii="Arial" w:hAnsi="Arial" w:cs="Arial"/>
                <w:sz w:val="13"/>
                <w:szCs w:val="13"/>
              </w:rPr>
              <w:t xml:space="preserve">Cash </w:t>
            </w:r>
            <w:proofErr w:type="gramStart"/>
            <w:r w:rsidRPr="00684377">
              <w:rPr>
                <w:rFonts w:ascii="Arial" w:hAnsi="Arial" w:cs="Arial"/>
                <w:sz w:val="13"/>
                <w:szCs w:val="13"/>
              </w:rPr>
              <w:t xml:space="preserve">flows </w:t>
            </w:r>
            <w:r w:rsidRPr="00684377">
              <w:rPr>
                <w:rFonts w:ascii="Arial" w:hAnsi="Arial" w:cs="Arial"/>
                <w:sz w:val="13"/>
                <w:szCs w:val="13"/>
                <w:cs/>
              </w:rPr>
              <w:t>:</w:t>
            </w:r>
            <w:proofErr w:type="gramEnd"/>
          </w:p>
        </w:tc>
        <w:tc>
          <w:tcPr>
            <w:tcW w:w="1034" w:type="dxa"/>
            <w:vAlign w:val="bottom"/>
          </w:tcPr>
          <w:p w14:paraId="7A562D7A" w14:textId="77777777" w:rsidR="004B1BFA" w:rsidRPr="00684377" w:rsidRDefault="004B1BFA" w:rsidP="004B1BFA">
            <w:pPr>
              <w:spacing w:before="60" w:after="23" w:line="276" w:lineRule="auto"/>
              <w:jc w:val="right"/>
              <w:rPr>
                <w:rFonts w:ascii="Arial" w:hAnsi="Arial" w:cs="Arial"/>
                <w:sz w:val="13"/>
                <w:szCs w:val="13"/>
              </w:rPr>
            </w:pPr>
          </w:p>
        </w:tc>
        <w:tc>
          <w:tcPr>
            <w:tcW w:w="239" w:type="dxa"/>
          </w:tcPr>
          <w:p w14:paraId="571B8EF0"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tcPr>
          <w:p w14:paraId="57478380" w14:textId="77777777" w:rsidR="004B1BFA" w:rsidRPr="00684377" w:rsidRDefault="004B1BFA" w:rsidP="004B1BFA">
            <w:pPr>
              <w:spacing w:before="60" w:after="23" w:line="276" w:lineRule="auto"/>
              <w:jc w:val="right"/>
              <w:rPr>
                <w:rFonts w:ascii="Arial" w:hAnsi="Arial" w:cs="Arial"/>
                <w:sz w:val="13"/>
                <w:szCs w:val="13"/>
              </w:rPr>
            </w:pPr>
          </w:p>
        </w:tc>
        <w:tc>
          <w:tcPr>
            <w:tcW w:w="236" w:type="dxa"/>
          </w:tcPr>
          <w:p w14:paraId="6D8C9812" w14:textId="77777777" w:rsidR="004B1BFA" w:rsidRPr="00684377" w:rsidRDefault="004B1BFA" w:rsidP="004B1BFA">
            <w:pPr>
              <w:spacing w:before="60" w:after="23" w:line="276" w:lineRule="auto"/>
              <w:jc w:val="right"/>
              <w:rPr>
                <w:rFonts w:ascii="Arial" w:hAnsi="Arial" w:cs="Arial"/>
                <w:sz w:val="13"/>
                <w:szCs w:val="13"/>
              </w:rPr>
            </w:pPr>
          </w:p>
        </w:tc>
        <w:tc>
          <w:tcPr>
            <w:tcW w:w="1034" w:type="dxa"/>
            <w:vAlign w:val="bottom"/>
          </w:tcPr>
          <w:p w14:paraId="45B2CAD2" w14:textId="77777777" w:rsidR="004B1BFA" w:rsidRPr="00684377" w:rsidRDefault="004B1BFA" w:rsidP="004B1BFA">
            <w:pPr>
              <w:spacing w:before="60" w:after="23" w:line="276" w:lineRule="auto"/>
              <w:jc w:val="right"/>
              <w:rPr>
                <w:rFonts w:ascii="Arial" w:hAnsi="Arial" w:cs="Arial"/>
                <w:sz w:val="13"/>
                <w:szCs w:val="13"/>
              </w:rPr>
            </w:pPr>
          </w:p>
        </w:tc>
        <w:tc>
          <w:tcPr>
            <w:tcW w:w="236" w:type="dxa"/>
          </w:tcPr>
          <w:p w14:paraId="771BC3DC"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tcPr>
          <w:p w14:paraId="7F35CC80" w14:textId="77777777" w:rsidR="004B1BFA" w:rsidRPr="00684377" w:rsidRDefault="004B1BFA" w:rsidP="004B1BFA">
            <w:pPr>
              <w:spacing w:before="60" w:after="23" w:line="276" w:lineRule="auto"/>
              <w:jc w:val="right"/>
              <w:rPr>
                <w:rFonts w:ascii="Arial" w:hAnsi="Arial" w:cs="Arial"/>
                <w:sz w:val="13"/>
                <w:szCs w:val="13"/>
              </w:rPr>
            </w:pPr>
          </w:p>
        </w:tc>
        <w:tc>
          <w:tcPr>
            <w:tcW w:w="236" w:type="dxa"/>
          </w:tcPr>
          <w:p w14:paraId="4DF334D3"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tcPr>
          <w:p w14:paraId="063E52E8" w14:textId="77777777" w:rsidR="004B1BFA" w:rsidRPr="00684377" w:rsidRDefault="004B1BFA" w:rsidP="004B1BFA">
            <w:pPr>
              <w:spacing w:before="60" w:after="23" w:line="276" w:lineRule="auto"/>
              <w:ind w:right="-18"/>
              <w:jc w:val="right"/>
              <w:rPr>
                <w:rFonts w:ascii="Arial" w:hAnsi="Arial" w:cs="Arial"/>
                <w:sz w:val="13"/>
                <w:szCs w:val="13"/>
              </w:rPr>
            </w:pPr>
          </w:p>
        </w:tc>
        <w:tc>
          <w:tcPr>
            <w:tcW w:w="236" w:type="dxa"/>
          </w:tcPr>
          <w:p w14:paraId="1FFF3000"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tcPr>
          <w:p w14:paraId="1BE13FCD" w14:textId="77777777" w:rsidR="004B1BFA" w:rsidRPr="00684377" w:rsidRDefault="004B1BFA" w:rsidP="004B1BFA">
            <w:pPr>
              <w:spacing w:before="60" w:after="23" w:line="276" w:lineRule="auto"/>
              <w:ind w:right="-18"/>
              <w:jc w:val="right"/>
              <w:rPr>
                <w:rFonts w:ascii="Arial" w:hAnsi="Arial" w:cs="Arial"/>
                <w:sz w:val="13"/>
                <w:szCs w:val="13"/>
              </w:rPr>
            </w:pPr>
          </w:p>
        </w:tc>
      </w:tr>
      <w:tr w:rsidR="00552BA8" w:rsidRPr="00684377" w14:paraId="41ABAD45" w14:textId="77777777" w:rsidTr="00557489">
        <w:trPr>
          <w:trHeight w:val="259"/>
        </w:trPr>
        <w:tc>
          <w:tcPr>
            <w:tcW w:w="2050" w:type="dxa"/>
          </w:tcPr>
          <w:p w14:paraId="1EC8D456" w14:textId="1A21FCA1" w:rsidR="00552BA8" w:rsidRPr="00684377" w:rsidRDefault="00552BA8" w:rsidP="00552BA8">
            <w:pPr>
              <w:spacing w:before="60" w:after="23" w:line="276" w:lineRule="auto"/>
              <w:ind w:left="321" w:hanging="305"/>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Repayment</w:t>
            </w:r>
          </w:p>
        </w:tc>
        <w:tc>
          <w:tcPr>
            <w:tcW w:w="1034" w:type="dxa"/>
          </w:tcPr>
          <w:p w14:paraId="1986A9A2" w14:textId="088B4274"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(249,200)</w:t>
            </w:r>
          </w:p>
        </w:tc>
        <w:tc>
          <w:tcPr>
            <w:tcW w:w="239" w:type="dxa"/>
          </w:tcPr>
          <w:p w14:paraId="5E265CC7"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00C22F97" w14:textId="34D8FA17" w:rsidR="00552BA8" w:rsidRPr="00684377" w:rsidRDefault="00981F86" w:rsidP="00552BA8">
            <w:pPr>
              <w:spacing w:before="60" w:after="23" w:line="276" w:lineRule="auto"/>
              <w:jc w:val="right"/>
              <w:rPr>
                <w:rFonts w:ascii="Arial" w:hAnsi="Arial" w:cs="Arial"/>
                <w:sz w:val="13"/>
                <w:szCs w:val="13"/>
              </w:rPr>
            </w:pPr>
            <w:r w:rsidRPr="00684377">
              <w:rPr>
                <w:rFonts w:ascii="Arial" w:hAnsi="Arial" w:cs="Arial"/>
                <w:sz w:val="13"/>
                <w:szCs w:val="13"/>
              </w:rPr>
              <w:t>(269,361)</w:t>
            </w:r>
          </w:p>
        </w:tc>
        <w:tc>
          <w:tcPr>
            <w:tcW w:w="236" w:type="dxa"/>
          </w:tcPr>
          <w:p w14:paraId="34A8598C" w14:textId="77777777" w:rsidR="00552BA8" w:rsidRPr="00684377" w:rsidRDefault="00552BA8" w:rsidP="00552BA8">
            <w:pPr>
              <w:spacing w:before="60" w:after="23" w:line="276" w:lineRule="auto"/>
              <w:jc w:val="right"/>
              <w:rPr>
                <w:rFonts w:ascii="Arial" w:hAnsi="Arial" w:cs="Arial"/>
                <w:sz w:val="13"/>
                <w:szCs w:val="13"/>
              </w:rPr>
            </w:pPr>
          </w:p>
        </w:tc>
        <w:tc>
          <w:tcPr>
            <w:tcW w:w="1034" w:type="dxa"/>
          </w:tcPr>
          <w:p w14:paraId="39801159" w14:textId="046FFC0D"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(11,651,568)</w:t>
            </w:r>
          </w:p>
        </w:tc>
        <w:tc>
          <w:tcPr>
            <w:tcW w:w="236" w:type="dxa"/>
          </w:tcPr>
          <w:p w14:paraId="01265F3C"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38203F23" w14:textId="462865C1"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(6,417,005)</w:t>
            </w:r>
          </w:p>
        </w:tc>
        <w:tc>
          <w:tcPr>
            <w:tcW w:w="236" w:type="dxa"/>
          </w:tcPr>
          <w:p w14:paraId="4823005A"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01D14B73" w14:textId="6E3233D7"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55482A95"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4C966BA0" w14:textId="2543E1E3" w:rsidR="00552BA8" w:rsidRPr="00684377" w:rsidRDefault="000B1D88" w:rsidP="00552BA8">
            <w:pPr>
              <w:spacing w:before="60" w:after="23" w:line="276" w:lineRule="auto"/>
              <w:ind w:right="-18"/>
              <w:jc w:val="right"/>
              <w:rPr>
                <w:rFonts w:ascii="Arial" w:hAnsi="Arial" w:cs="Arial"/>
                <w:sz w:val="13"/>
                <w:szCs w:val="13"/>
              </w:rPr>
            </w:pPr>
            <w:r w:rsidRPr="00684377">
              <w:rPr>
                <w:rFonts w:ascii="Arial" w:hAnsi="Arial" w:cs="Arial"/>
                <w:sz w:val="13"/>
                <w:szCs w:val="13"/>
              </w:rPr>
              <w:t>(18,587,134)</w:t>
            </w:r>
          </w:p>
        </w:tc>
      </w:tr>
      <w:tr w:rsidR="00552BA8" w:rsidRPr="00684377" w14:paraId="6606755C" w14:textId="77777777" w:rsidTr="00557489">
        <w:trPr>
          <w:trHeight w:val="175"/>
        </w:trPr>
        <w:tc>
          <w:tcPr>
            <w:tcW w:w="2050" w:type="dxa"/>
          </w:tcPr>
          <w:p w14:paraId="7223093A" w14:textId="24E57CAA" w:rsidR="00552BA8" w:rsidRPr="00684377" w:rsidRDefault="00552BA8" w:rsidP="00552BA8">
            <w:pPr>
              <w:spacing w:before="60" w:after="23" w:line="276" w:lineRule="auto"/>
              <w:ind w:left="321" w:hanging="305"/>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Proceeds</w:t>
            </w:r>
          </w:p>
        </w:tc>
        <w:tc>
          <w:tcPr>
            <w:tcW w:w="1034" w:type="dxa"/>
            <w:vAlign w:val="bottom"/>
          </w:tcPr>
          <w:p w14:paraId="4525FC1E" w14:textId="690ACCE3"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9" w:type="dxa"/>
          </w:tcPr>
          <w:p w14:paraId="5D45E316"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5D25BB2D" w14:textId="5E631BDF"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0B8A94AD" w14:textId="77777777" w:rsidR="00552BA8" w:rsidRPr="00684377" w:rsidRDefault="00552BA8" w:rsidP="00552BA8">
            <w:pPr>
              <w:spacing w:before="60" w:after="23" w:line="276" w:lineRule="auto"/>
              <w:jc w:val="right"/>
              <w:rPr>
                <w:rFonts w:ascii="Arial" w:hAnsi="Arial" w:cs="Arial"/>
                <w:sz w:val="13"/>
                <w:szCs w:val="13"/>
              </w:rPr>
            </w:pPr>
          </w:p>
        </w:tc>
        <w:tc>
          <w:tcPr>
            <w:tcW w:w="1034" w:type="dxa"/>
            <w:vAlign w:val="bottom"/>
          </w:tcPr>
          <w:p w14:paraId="5E7676D4" w14:textId="5102F98D"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9,699,146</w:t>
            </w:r>
          </w:p>
        </w:tc>
        <w:tc>
          <w:tcPr>
            <w:tcW w:w="236" w:type="dxa"/>
          </w:tcPr>
          <w:p w14:paraId="01B995E3"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47B7C409" w14:textId="7D7CA1CD"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698,816</w:t>
            </w:r>
          </w:p>
        </w:tc>
        <w:tc>
          <w:tcPr>
            <w:tcW w:w="236" w:type="dxa"/>
          </w:tcPr>
          <w:p w14:paraId="6FE86B4E"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42697E9B" w14:textId="1F15EAC6"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642AD01B"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597E86CE" w14:textId="717D2E56"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10,397,962</w:t>
            </w:r>
          </w:p>
        </w:tc>
      </w:tr>
      <w:tr w:rsidR="00552BA8" w:rsidRPr="00684377" w14:paraId="3FAB0FA6" w14:textId="77777777" w:rsidTr="00557489">
        <w:trPr>
          <w:trHeight w:val="259"/>
        </w:trPr>
        <w:tc>
          <w:tcPr>
            <w:tcW w:w="2050" w:type="dxa"/>
          </w:tcPr>
          <w:p w14:paraId="20D1332D" w14:textId="0DC96CEE" w:rsidR="00552BA8" w:rsidRPr="00684377" w:rsidRDefault="00552BA8" w:rsidP="00552BA8">
            <w:pPr>
              <w:spacing w:before="60" w:after="23" w:line="276" w:lineRule="auto"/>
              <w:ind w:left="252" w:hanging="252"/>
              <w:rPr>
                <w:rFonts w:ascii="Arial" w:hAnsi="Arial" w:cs="Arial"/>
                <w:sz w:val="13"/>
                <w:szCs w:val="13"/>
                <w:cs/>
              </w:rPr>
            </w:pPr>
            <w:r w:rsidRPr="00684377">
              <w:rPr>
                <w:rFonts w:ascii="Arial" w:hAnsi="Arial" w:cs="Arial"/>
                <w:sz w:val="13"/>
                <w:szCs w:val="13"/>
              </w:rPr>
              <w:t>Non</w:t>
            </w:r>
            <w:r w:rsidRPr="00684377">
              <w:rPr>
                <w:rFonts w:ascii="Arial" w:hAnsi="Arial" w:cs="Arial"/>
                <w:sz w:val="13"/>
                <w:szCs w:val="13"/>
                <w:cs/>
              </w:rPr>
              <w:t>-</w:t>
            </w:r>
            <w:proofErr w:type="gramStart"/>
            <w:r w:rsidRPr="00684377">
              <w:rPr>
                <w:rFonts w:ascii="Arial" w:hAnsi="Arial" w:cs="Arial"/>
                <w:sz w:val="13"/>
                <w:szCs w:val="13"/>
              </w:rPr>
              <w:t xml:space="preserve">cash </w:t>
            </w:r>
            <w:r w:rsidRPr="00684377">
              <w:rPr>
                <w:rFonts w:ascii="Arial" w:hAnsi="Arial" w:cs="Arial"/>
                <w:sz w:val="13"/>
                <w:szCs w:val="13"/>
                <w:cs/>
              </w:rPr>
              <w:t>:</w:t>
            </w:r>
            <w:proofErr w:type="gramEnd"/>
          </w:p>
        </w:tc>
        <w:tc>
          <w:tcPr>
            <w:tcW w:w="1034" w:type="dxa"/>
            <w:vAlign w:val="bottom"/>
          </w:tcPr>
          <w:p w14:paraId="14A4F647" w14:textId="77777777" w:rsidR="00552BA8" w:rsidRPr="00684377" w:rsidRDefault="00552BA8" w:rsidP="00552BA8">
            <w:pPr>
              <w:spacing w:before="60" w:after="23" w:line="276" w:lineRule="auto"/>
              <w:jc w:val="right"/>
              <w:rPr>
                <w:rFonts w:ascii="Arial" w:hAnsi="Arial" w:cs="Arial"/>
                <w:sz w:val="13"/>
                <w:szCs w:val="13"/>
              </w:rPr>
            </w:pPr>
          </w:p>
        </w:tc>
        <w:tc>
          <w:tcPr>
            <w:tcW w:w="239" w:type="dxa"/>
          </w:tcPr>
          <w:p w14:paraId="1788CCB9"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7622A142" w14:textId="77777777" w:rsidR="00552BA8" w:rsidRPr="00684377" w:rsidRDefault="00552BA8" w:rsidP="00552BA8">
            <w:pPr>
              <w:spacing w:before="60" w:after="23" w:line="276" w:lineRule="auto"/>
              <w:jc w:val="right"/>
              <w:rPr>
                <w:rFonts w:ascii="Arial" w:hAnsi="Arial" w:cs="Arial"/>
                <w:sz w:val="13"/>
                <w:szCs w:val="13"/>
              </w:rPr>
            </w:pPr>
          </w:p>
        </w:tc>
        <w:tc>
          <w:tcPr>
            <w:tcW w:w="236" w:type="dxa"/>
          </w:tcPr>
          <w:p w14:paraId="299148D4" w14:textId="77777777" w:rsidR="00552BA8" w:rsidRPr="00684377" w:rsidRDefault="00552BA8" w:rsidP="00552BA8">
            <w:pPr>
              <w:spacing w:before="60" w:after="23" w:line="276" w:lineRule="auto"/>
              <w:jc w:val="right"/>
              <w:rPr>
                <w:rFonts w:ascii="Arial" w:hAnsi="Arial" w:cs="Arial"/>
                <w:sz w:val="13"/>
                <w:szCs w:val="13"/>
              </w:rPr>
            </w:pPr>
          </w:p>
        </w:tc>
        <w:tc>
          <w:tcPr>
            <w:tcW w:w="1034" w:type="dxa"/>
            <w:vAlign w:val="bottom"/>
          </w:tcPr>
          <w:p w14:paraId="45A3BD90" w14:textId="77777777" w:rsidR="00552BA8" w:rsidRPr="00684377" w:rsidRDefault="00552BA8" w:rsidP="00552BA8">
            <w:pPr>
              <w:spacing w:before="60" w:after="23" w:line="276" w:lineRule="auto"/>
              <w:jc w:val="right"/>
              <w:rPr>
                <w:rFonts w:ascii="Arial" w:hAnsi="Arial" w:cs="Arial"/>
                <w:sz w:val="13"/>
                <w:szCs w:val="13"/>
              </w:rPr>
            </w:pPr>
          </w:p>
        </w:tc>
        <w:tc>
          <w:tcPr>
            <w:tcW w:w="236" w:type="dxa"/>
          </w:tcPr>
          <w:p w14:paraId="35AC2145"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27851362" w14:textId="77777777" w:rsidR="00552BA8" w:rsidRPr="00684377" w:rsidRDefault="00552BA8" w:rsidP="00552BA8">
            <w:pPr>
              <w:spacing w:before="60" w:after="23" w:line="276" w:lineRule="auto"/>
              <w:jc w:val="right"/>
              <w:rPr>
                <w:rFonts w:ascii="Arial" w:hAnsi="Arial" w:cs="Arial"/>
                <w:sz w:val="13"/>
                <w:szCs w:val="13"/>
              </w:rPr>
            </w:pPr>
          </w:p>
        </w:tc>
        <w:tc>
          <w:tcPr>
            <w:tcW w:w="236" w:type="dxa"/>
          </w:tcPr>
          <w:p w14:paraId="37455CBC"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7B0372BB" w14:textId="77777777" w:rsidR="00552BA8" w:rsidRPr="00684377" w:rsidRDefault="00552BA8" w:rsidP="00552BA8">
            <w:pPr>
              <w:spacing w:before="60" w:after="23" w:line="276" w:lineRule="auto"/>
              <w:ind w:right="-18"/>
              <w:jc w:val="right"/>
              <w:rPr>
                <w:rFonts w:ascii="Arial" w:hAnsi="Arial" w:cs="Arial"/>
                <w:sz w:val="13"/>
                <w:szCs w:val="13"/>
              </w:rPr>
            </w:pPr>
          </w:p>
        </w:tc>
        <w:tc>
          <w:tcPr>
            <w:tcW w:w="236" w:type="dxa"/>
          </w:tcPr>
          <w:p w14:paraId="4E55795A"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401D50A1" w14:textId="77777777" w:rsidR="00552BA8" w:rsidRPr="00684377" w:rsidRDefault="00552BA8" w:rsidP="00552BA8">
            <w:pPr>
              <w:spacing w:before="60" w:after="23" w:line="276" w:lineRule="auto"/>
              <w:ind w:right="-18"/>
              <w:jc w:val="right"/>
              <w:rPr>
                <w:rFonts w:ascii="Arial" w:hAnsi="Arial" w:cs="Arial"/>
                <w:sz w:val="13"/>
                <w:szCs w:val="13"/>
              </w:rPr>
            </w:pPr>
          </w:p>
        </w:tc>
      </w:tr>
      <w:tr w:rsidR="00552BA8" w:rsidRPr="00684377" w14:paraId="60D70B8F" w14:textId="77777777" w:rsidTr="00557489">
        <w:trPr>
          <w:trHeight w:val="239"/>
        </w:trPr>
        <w:tc>
          <w:tcPr>
            <w:tcW w:w="2050" w:type="dxa"/>
          </w:tcPr>
          <w:p w14:paraId="20842102" w14:textId="77777777" w:rsidR="00552BA8" w:rsidRPr="00684377" w:rsidRDefault="00552BA8" w:rsidP="00552BA8">
            <w:pPr>
              <w:spacing w:before="60" w:after="23" w:line="276" w:lineRule="auto"/>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Acquisition</w:t>
            </w:r>
          </w:p>
        </w:tc>
        <w:tc>
          <w:tcPr>
            <w:tcW w:w="1034" w:type="dxa"/>
            <w:vAlign w:val="bottom"/>
          </w:tcPr>
          <w:p w14:paraId="07F30B11" w14:textId="4A9F5DA3"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113,249</w:t>
            </w:r>
          </w:p>
        </w:tc>
        <w:tc>
          <w:tcPr>
            <w:tcW w:w="239" w:type="dxa"/>
          </w:tcPr>
          <w:p w14:paraId="11FC4DA4"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173B447A" w14:textId="213249BF"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57BEC320" w14:textId="77777777" w:rsidR="00552BA8" w:rsidRPr="00684377" w:rsidRDefault="00552BA8" w:rsidP="00552BA8">
            <w:pPr>
              <w:spacing w:before="60" w:after="23" w:line="276" w:lineRule="auto"/>
              <w:jc w:val="right"/>
              <w:rPr>
                <w:rFonts w:ascii="Arial" w:hAnsi="Arial" w:cs="Arial"/>
                <w:sz w:val="13"/>
                <w:szCs w:val="13"/>
              </w:rPr>
            </w:pPr>
          </w:p>
        </w:tc>
        <w:tc>
          <w:tcPr>
            <w:tcW w:w="1034" w:type="dxa"/>
            <w:vAlign w:val="bottom"/>
          </w:tcPr>
          <w:p w14:paraId="4C50956A" w14:textId="2143F2B0"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4A80E7D6"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4E4ADEE6" w14:textId="46C21CA9"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2955F573"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61B5F2B9" w14:textId="1FD24741"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1C2D9B05"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1CA0D34E" w14:textId="74CE1616"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113,249</w:t>
            </w:r>
          </w:p>
        </w:tc>
      </w:tr>
      <w:tr w:rsidR="00552BA8" w:rsidRPr="00684377" w14:paraId="10785187" w14:textId="77777777" w:rsidTr="00557489">
        <w:trPr>
          <w:trHeight w:val="239"/>
        </w:trPr>
        <w:tc>
          <w:tcPr>
            <w:tcW w:w="2050" w:type="dxa"/>
          </w:tcPr>
          <w:p w14:paraId="543BEB51" w14:textId="3172F231" w:rsidR="00552BA8" w:rsidRPr="00684377" w:rsidRDefault="00552BA8" w:rsidP="00552BA8">
            <w:pPr>
              <w:spacing w:before="60" w:after="23" w:line="276" w:lineRule="auto"/>
              <w:rPr>
                <w:rFonts w:ascii="Arial" w:hAnsi="Arial" w:cs="Arial"/>
                <w:sz w:val="13"/>
                <w:szCs w:val="13"/>
                <w:cs/>
              </w:rPr>
            </w:pPr>
            <w:r w:rsidRPr="00684377">
              <w:rPr>
                <w:rFonts w:ascii="Arial" w:hAnsi="Arial" w:cs="Arial"/>
                <w:sz w:val="13"/>
                <w:szCs w:val="13"/>
                <w:cs/>
              </w:rPr>
              <w:t xml:space="preserve">- </w:t>
            </w:r>
            <w:r w:rsidRPr="00684377">
              <w:rPr>
                <w:rFonts w:ascii="Arial" w:hAnsi="Arial" w:cs="Browallia New"/>
                <w:sz w:val="13"/>
                <w:szCs w:val="16"/>
              </w:rPr>
              <w:t>D</w:t>
            </w:r>
            <w:r w:rsidRPr="00684377">
              <w:rPr>
                <w:rFonts w:ascii="Arial" w:hAnsi="Arial" w:cs="Arial"/>
                <w:sz w:val="13"/>
                <w:szCs w:val="13"/>
              </w:rPr>
              <w:t>ecrease from contract</w:t>
            </w:r>
          </w:p>
        </w:tc>
        <w:tc>
          <w:tcPr>
            <w:tcW w:w="1034" w:type="dxa"/>
            <w:vAlign w:val="bottom"/>
          </w:tcPr>
          <w:p w14:paraId="19BF6C74" w14:textId="516173F3" w:rsidR="00552BA8" w:rsidRPr="00684377" w:rsidRDefault="00552BA8" w:rsidP="00552BA8">
            <w:pPr>
              <w:spacing w:before="60" w:after="23" w:line="276" w:lineRule="auto"/>
              <w:jc w:val="right"/>
              <w:rPr>
                <w:rFonts w:ascii="Arial" w:hAnsi="Arial" w:cs="Arial"/>
                <w:sz w:val="13"/>
                <w:szCs w:val="13"/>
              </w:rPr>
            </w:pPr>
          </w:p>
        </w:tc>
        <w:tc>
          <w:tcPr>
            <w:tcW w:w="239" w:type="dxa"/>
          </w:tcPr>
          <w:p w14:paraId="5FB05270"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0A578AA7" w14:textId="37624E45" w:rsidR="00552BA8" w:rsidRPr="00684377" w:rsidRDefault="00552BA8" w:rsidP="00552BA8">
            <w:pPr>
              <w:spacing w:before="60" w:after="23" w:line="276" w:lineRule="auto"/>
              <w:jc w:val="right"/>
              <w:rPr>
                <w:rFonts w:ascii="Arial" w:hAnsi="Arial" w:cs="Arial"/>
                <w:sz w:val="13"/>
                <w:szCs w:val="13"/>
              </w:rPr>
            </w:pPr>
          </w:p>
        </w:tc>
        <w:tc>
          <w:tcPr>
            <w:tcW w:w="236" w:type="dxa"/>
          </w:tcPr>
          <w:p w14:paraId="5B6ED4B9" w14:textId="77777777" w:rsidR="00552BA8" w:rsidRPr="00684377" w:rsidRDefault="00552BA8" w:rsidP="00552BA8">
            <w:pPr>
              <w:spacing w:before="60" w:after="23" w:line="276" w:lineRule="auto"/>
              <w:jc w:val="right"/>
              <w:rPr>
                <w:rFonts w:ascii="Arial" w:hAnsi="Arial" w:cs="Arial"/>
                <w:sz w:val="13"/>
                <w:szCs w:val="13"/>
              </w:rPr>
            </w:pPr>
          </w:p>
        </w:tc>
        <w:tc>
          <w:tcPr>
            <w:tcW w:w="1034" w:type="dxa"/>
            <w:vAlign w:val="bottom"/>
          </w:tcPr>
          <w:p w14:paraId="45E3B5EB" w14:textId="1A61DCDA" w:rsidR="00552BA8" w:rsidRPr="00684377" w:rsidRDefault="00552BA8" w:rsidP="00552BA8">
            <w:pPr>
              <w:spacing w:before="60" w:after="23" w:line="276" w:lineRule="auto"/>
              <w:jc w:val="right"/>
              <w:rPr>
                <w:rFonts w:ascii="Arial" w:hAnsi="Arial" w:cs="Arial"/>
                <w:sz w:val="13"/>
                <w:szCs w:val="13"/>
              </w:rPr>
            </w:pPr>
          </w:p>
        </w:tc>
        <w:tc>
          <w:tcPr>
            <w:tcW w:w="236" w:type="dxa"/>
          </w:tcPr>
          <w:p w14:paraId="4BC6C3C0"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23506C40" w14:textId="1B6F5D7A" w:rsidR="00552BA8" w:rsidRPr="00684377" w:rsidRDefault="00552BA8" w:rsidP="00552BA8">
            <w:pPr>
              <w:spacing w:before="60" w:after="23" w:line="276" w:lineRule="auto"/>
              <w:jc w:val="right"/>
              <w:rPr>
                <w:rFonts w:ascii="Arial" w:hAnsi="Arial" w:cs="Arial"/>
                <w:sz w:val="13"/>
                <w:szCs w:val="13"/>
              </w:rPr>
            </w:pPr>
          </w:p>
        </w:tc>
        <w:tc>
          <w:tcPr>
            <w:tcW w:w="236" w:type="dxa"/>
          </w:tcPr>
          <w:p w14:paraId="5F55A25F"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73430F85" w14:textId="31BF8573" w:rsidR="00552BA8" w:rsidRPr="00684377" w:rsidRDefault="00552BA8" w:rsidP="00552BA8">
            <w:pPr>
              <w:spacing w:before="60" w:after="23" w:line="276" w:lineRule="auto"/>
              <w:ind w:right="-18"/>
              <w:jc w:val="right"/>
              <w:rPr>
                <w:rFonts w:ascii="Arial" w:hAnsi="Arial" w:cs="Arial"/>
                <w:sz w:val="13"/>
                <w:szCs w:val="13"/>
              </w:rPr>
            </w:pPr>
          </w:p>
        </w:tc>
        <w:tc>
          <w:tcPr>
            <w:tcW w:w="236" w:type="dxa"/>
          </w:tcPr>
          <w:p w14:paraId="6EB74891"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0867C835" w14:textId="161EAC2A" w:rsidR="00552BA8" w:rsidRPr="00684377" w:rsidRDefault="00552BA8" w:rsidP="00552BA8">
            <w:pPr>
              <w:spacing w:before="60" w:after="23" w:line="276" w:lineRule="auto"/>
              <w:ind w:right="-18"/>
              <w:jc w:val="right"/>
              <w:rPr>
                <w:rFonts w:ascii="Arial" w:hAnsi="Arial" w:cs="Arial"/>
                <w:sz w:val="13"/>
                <w:szCs w:val="13"/>
              </w:rPr>
            </w:pPr>
          </w:p>
        </w:tc>
      </w:tr>
      <w:tr w:rsidR="00552BA8" w:rsidRPr="00684377" w14:paraId="0DCBD8C4" w14:textId="77777777" w:rsidTr="00E61773">
        <w:trPr>
          <w:trHeight w:val="239"/>
        </w:trPr>
        <w:tc>
          <w:tcPr>
            <w:tcW w:w="2050" w:type="dxa"/>
          </w:tcPr>
          <w:p w14:paraId="72345C99" w14:textId="58302026" w:rsidR="00552BA8" w:rsidRPr="00684377" w:rsidRDefault="00552BA8" w:rsidP="00552BA8">
            <w:pPr>
              <w:spacing w:before="60" w:after="23" w:line="276" w:lineRule="auto"/>
              <w:rPr>
                <w:rFonts w:ascii="Arial" w:hAnsi="Arial" w:cs="Arial"/>
                <w:sz w:val="13"/>
                <w:szCs w:val="13"/>
                <w:cs/>
              </w:rPr>
            </w:pPr>
            <w:r w:rsidRPr="00684377">
              <w:rPr>
                <w:rFonts w:ascii="Arial" w:hAnsi="Arial" w:cs="Arial"/>
                <w:sz w:val="13"/>
                <w:szCs w:val="13"/>
              </w:rPr>
              <w:t xml:space="preserve">      termination</w:t>
            </w:r>
          </w:p>
        </w:tc>
        <w:tc>
          <w:tcPr>
            <w:tcW w:w="1034" w:type="dxa"/>
            <w:vAlign w:val="bottom"/>
          </w:tcPr>
          <w:p w14:paraId="5DD13F68" w14:textId="4120ABDE"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(16,958)</w:t>
            </w:r>
          </w:p>
        </w:tc>
        <w:tc>
          <w:tcPr>
            <w:tcW w:w="239" w:type="dxa"/>
          </w:tcPr>
          <w:p w14:paraId="3F7A734A"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57A5B70C" w14:textId="1D6E34E0"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0B6C270C" w14:textId="77777777" w:rsidR="00552BA8" w:rsidRPr="00684377" w:rsidRDefault="00552BA8" w:rsidP="00552BA8">
            <w:pPr>
              <w:spacing w:before="60" w:after="23" w:line="276" w:lineRule="auto"/>
              <w:jc w:val="right"/>
              <w:rPr>
                <w:rFonts w:ascii="Arial" w:hAnsi="Arial" w:cs="Arial"/>
                <w:sz w:val="13"/>
                <w:szCs w:val="13"/>
              </w:rPr>
            </w:pPr>
          </w:p>
        </w:tc>
        <w:tc>
          <w:tcPr>
            <w:tcW w:w="1034" w:type="dxa"/>
            <w:vAlign w:val="bottom"/>
          </w:tcPr>
          <w:p w14:paraId="4F22A91C" w14:textId="27EF24F5"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7FBE8863"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4B832969" w14:textId="1C698B98"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01D88D45"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6BB047A9" w14:textId="181D0FBA"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64BA160E"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51ED0B00" w14:textId="2DF10D51"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(16,958)</w:t>
            </w:r>
          </w:p>
        </w:tc>
      </w:tr>
      <w:tr w:rsidR="00552BA8" w:rsidRPr="00684377" w14:paraId="296BAAED" w14:textId="77777777" w:rsidTr="005E1895">
        <w:trPr>
          <w:trHeight w:val="239"/>
        </w:trPr>
        <w:tc>
          <w:tcPr>
            <w:tcW w:w="2050" w:type="dxa"/>
          </w:tcPr>
          <w:p w14:paraId="34CCB088" w14:textId="6B9F2B60" w:rsidR="00552BA8" w:rsidRPr="00684377" w:rsidRDefault="00552BA8" w:rsidP="00552BA8">
            <w:pPr>
              <w:spacing w:before="60" w:after="23" w:line="276" w:lineRule="auto"/>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 xml:space="preserve">Amortization cost of </w:t>
            </w:r>
          </w:p>
        </w:tc>
        <w:tc>
          <w:tcPr>
            <w:tcW w:w="1034" w:type="dxa"/>
            <w:vAlign w:val="bottom"/>
          </w:tcPr>
          <w:p w14:paraId="2B9D0E8D" w14:textId="78CAEED7" w:rsidR="00552BA8" w:rsidRPr="00684377" w:rsidRDefault="00552BA8" w:rsidP="00552BA8">
            <w:pPr>
              <w:spacing w:before="60" w:after="23" w:line="276" w:lineRule="auto"/>
              <w:jc w:val="right"/>
              <w:rPr>
                <w:rFonts w:ascii="Arial" w:hAnsi="Arial" w:cs="Arial"/>
                <w:sz w:val="13"/>
                <w:szCs w:val="13"/>
              </w:rPr>
            </w:pPr>
          </w:p>
        </w:tc>
        <w:tc>
          <w:tcPr>
            <w:tcW w:w="239" w:type="dxa"/>
          </w:tcPr>
          <w:p w14:paraId="4343F317"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20D19838" w14:textId="52DCB9A6" w:rsidR="00552BA8" w:rsidRPr="00684377" w:rsidRDefault="00552BA8" w:rsidP="00552BA8">
            <w:pPr>
              <w:spacing w:before="60" w:after="23" w:line="276" w:lineRule="auto"/>
              <w:jc w:val="right"/>
              <w:rPr>
                <w:rFonts w:ascii="Arial" w:hAnsi="Arial" w:cs="Arial"/>
                <w:sz w:val="13"/>
                <w:szCs w:val="13"/>
              </w:rPr>
            </w:pPr>
          </w:p>
        </w:tc>
        <w:tc>
          <w:tcPr>
            <w:tcW w:w="236" w:type="dxa"/>
          </w:tcPr>
          <w:p w14:paraId="23C94E2C" w14:textId="77777777" w:rsidR="00552BA8" w:rsidRPr="00684377" w:rsidRDefault="00552BA8" w:rsidP="00552BA8">
            <w:pPr>
              <w:spacing w:before="60" w:after="23" w:line="276" w:lineRule="auto"/>
              <w:jc w:val="right"/>
              <w:rPr>
                <w:rFonts w:ascii="Arial" w:hAnsi="Arial" w:cs="Arial"/>
                <w:sz w:val="13"/>
                <w:szCs w:val="13"/>
              </w:rPr>
            </w:pPr>
          </w:p>
        </w:tc>
        <w:tc>
          <w:tcPr>
            <w:tcW w:w="1034" w:type="dxa"/>
            <w:vAlign w:val="bottom"/>
          </w:tcPr>
          <w:p w14:paraId="7CC8BFCD" w14:textId="791FC530" w:rsidR="00552BA8" w:rsidRPr="00684377" w:rsidRDefault="00552BA8" w:rsidP="00552BA8">
            <w:pPr>
              <w:spacing w:before="60" w:after="23" w:line="276" w:lineRule="auto"/>
              <w:jc w:val="right"/>
              <w:rPr>
                <w:rFonts w:ascii="Arial" w:hAnsi="Arial" w:cs="Arial"/>
                <w:sz w:val="13"/>
                <w:szCs w:val="13"/>
              </w:rPr>
            </w:pPr>
          </w:p>
        </w:tc>
        <w:tc>
          <w:tcPr>
            <w:tcW w:w="236" w:type="dxa"/>
          </w:tcPr>
          <w:p w14:paraId="3C73292A"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28FEF651" w14:textId="629494DD" w:rsidR="00552BA8" w:rsidRPr="00684377" w:rsidRDefault="00552BA8" w:rsidP="00552BA8">
            <w:pPr>
              <w:spacing w:before="60" w:after="23" w:line="276" w:lineRule="auto"/>
              <w:jc w:val="right"/>
              <w:rPr>
                <w:rFonts w:ascii="Arial" w:hAnsi="Arial" w:cs="Arial"/>
                <w:sz w:val="13"/>
                <w:szCs w:val="13"/>
              </w:rPr>
            </w:pPr>
          </w:p>
        </w:tc>
        <w:tc>
          <w:tcPr>
            <w:tcW w:w="236" w:type="dxa"/>
          </w:tcPr>
          <w:p w14:paraId="583C54E5"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1D91BC5F" w14:textId="0B4EA174" w:rsidR="00552BA8" w:rsidRPr="00684377" w:rsidRDefault="00552BA8" w:rsidP="00552BA8">
            <w:pPr>
              <w:spacing w:before="60" w:after="23" w:line="276" w:lineRule="auto"/>
              <w:ind w:right="-18"/>
              <w:jc w:val="right"/>
              <w:rPr>
                <w:rFonts w:ascii="Arial" w:hAnsi="Arial" w:cs="Arial"/>
                <w:sz w:val="13"/>
                <w:szCs w:val="13"/>
              </w:rPr>
            </w:pPr>
          </w:p>
        </w:tc>
        <w:tc>
          <w:tcPr>
            <w:tcW w:w="236" w:type="dxa"/>
          </w:tcPr>
          <w:p w14:paraId="7AF4408E"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075D82B2" w14:textId="5427860E" w:rsidR="00552BA8" w:rsidRPr="00684377" w:rsidRDefault="00552BA8" w:rsidP="00552BA8">
            <w:pPr>
              <w:spacing w:before="60" w:after="23" w:line="276" w:lineRule="auto"/>
              <w:ind w:right="-18"/>
              <w:jc w:val="right"/>
              <w:rPr>
                <w:rFonts w:ascii="Arial" w:hAnsi="Arial" w:cs="Arial"/>
                <w:sz w:val="13"/>
                <w:szCs w:val="13"/>
              </w:rPr>
            </w:pPr>
          </w:p>
        </w:tc>
      </w:tr>
      <w:tr w:rsidR="00552BA8" w:rsidRPr="00684377" w14:paraId="73FAEAD2" w14:textId="77777777" w:rsidTr="00FA7DB6">
        <w:trPr>
          <w:trHeight w:val="172"/>
        </w:trPr>
        <w:tc>
          <w:tcPr>
            <w:tcW w:w="2050" w:type="dxa"/>
          </w:tcPr>
          <w:p w14:paraId="53648EA1" w14:textId="7AE5F8FD" w:rsidR="00552BA8" w:rsidRPr="00684377" w:rsidRDefault="00552BA8" w:rsidP="00552BA8">
            <w:pPr>
              <w:spacing w:before="60" w:after="23" w:line="276" w:lineRule="auto"/>
              <w:ind w:left="618" w:hanging="658"/>
              <w:rPr>
                <w:rFonts w:ascii="Arial" w:hAnsi="Arial" w:cs="Arial"/>
                <w:sz w:val="13"/>
                <w:szCs w:val="13"/>
              </w:rPr>
            </w:pPr>
            <w:r w:rsidRPr="00684377">
              <w:rPr>
                <w:rFonts w:ascii="Arial" w:hAnsi="Arial" w:cs="Arial"/>
                <w:sz w:val="13"/>
                <w:szCs w:val="13"/>
              </w:rPr>
              <w:t xml:space="preserve">       issuing debentures</w:t>
            </w:r>
          </w:p>
        </w:tc>
        <w:tc>
          <w:tcPr>
            <w:tcW w:w="1034" w:type="dxa"/>
            <w:vAlign w:val="bottom"/>
          </w:tcPr>
          <w:p w14:paraId="53C08D08" w14:textId="771E3370"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9" w:type="dxa"/>
          </w:tcPr>
          <w:p w14:paraId="1CEF3DE1"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2125AFA4" w14:textId="5CA83D02"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3DCFE452" w14:textId="77777777" w:rsidR="00552BA8" w:rsidRPr="00684377" w:rsidRDefault="00552BA8" w:rsidP="00552BA8">
            <w:pPr>
              <w:spacing w:before="60" w:after="23" w:line="276" w:lineRule="auto"/>
              <w:jc w:val="right"/>
              <w:rPr>
                <w:rFonts w:ascii="Arial" w:hAnsi="Arial" w:cs="Arial"/>
                <w:sz w:val="13"/>
                <w:szCs w:val="13"/>
              </w:rPr>
            </w:pPr>
          </w:p>
        </w:tc>
        <w:tc>
          <w:tcPr>
            <w:tcW w:w="1034" w:type="dxa"/>
            <w:vAlign w:val="bottom"/>
          </w:tcPr>
          <w:p w14:paraId="6B76EB0A" w14:textId="3D39502A"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4C23C2E3"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12F859CE" w14:textId="5AC53E50"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5C99F76B"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6C44292D" w14:textId="5BF461D8"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16,887</w:t>
            </w:r>
          </w:p>
        </w:tc>
        <w:tc>
          <w:tcPr>
            <w:tcW w:w="236" w:type="dxa"/>
          </w:tcPr>
          <w:p w14:paraId="0DEC9BC3"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4920376B" w14:textId="495A930E"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16,887</w:t>
            </w:r>
          </w:p>
        </w:tc>
      </w:tr>
      <w:tr w:rsidR="00552BA8" w:rsidRPr="00684377" w14:paraId="50D5A36F" w14:textId="77777777" w:rsidTr="00EE3895">
        <w:trPr>
          <w:trHeight w:val="172"/>
        </w:trPr>
        <w:tc>
          <w:tcPr>
            <w:tcW w:w="2050" w:type="dxa"/>
          </w:tcPr>
          <w:p w14:paraId="0D6FCE91" w14:textId="0528ECC5" w:rsidR="00552BA8" w:rsidRPr="00684377" w:rsidRDefault="00552BA8" w:rsidP="00552BA8">
            <w:pPr>
              <w:spacing w:before="60" w:after="23" w:line="276" w:lineRule="auto"/>
              <w:ind w:right="-43"/>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 xml:space="preserve">Translation adjustment for   </w:t>
            </w:r>
          </w:p>
        </w:tc>
        <w:tc>
          <w:tcPr>
            <w:tcW w:w="1034" w:type="dxa"/>
            <w:vAlign w:val="bottom"/>
          </w:tcPr>
          <w:p w14:paraId="155437A5" w14:textId="56EAF803" w:rsidR="00552BA8" w:rsidRPr="00684377" w:rsidRDefault="00552BA8" w:rsidP="00552BA8">
            <w:pPr>
              <w:spacing w:before="60" w:after="23" w:line="276" w:lineRule="auto"/>
              <w:jc w:val="right"/>
              <w:rPr>
                <w:rFonts w:ascii="Arial" w:hAnsi="Arial" w:cs="Arial"/>
                <w:sz w:val="13"/>
                <w:szCs w:val="13"/>
              </w:rPr>
            </w:pPr>
          </w:p>
        </w:tc>
        <w:tc>
          <w:tcPr>
            <w:tcW w:w="239" w:type="dxa"/>
          </w:tcPr>
          <w:p w14:paraId="5AE76117"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7984A72E" w14:textId="1A58ACD4" w:rsidR="00552BA8" w:rsidRPr="00684377" w:rsidRDefault="00552BA8" w:rsidP="00552BA8">
            <w:pPr>
              <w:spacing w:before="60" w:after="23" w:line="276" w:lineRule="auto"/>
              <w:jc w:val="right"/>
              <w:rPr>
                <w:rFonts w:ascii="Arial" w:hAnsi="Arial" w:cs="Arial"/>
                <w:sz w:val="13"/>
                <w:szCs w:val="13"/>
              </w:rPr>
            </w:pPr>
          </w:p>
        </w:tc>
        <w:tc>
          <w:tcPr>
            <w:tcW w:w="236" w:type="dxa"/>
          </w:tcPr>
          <w:p w14:paraId="710E990D" w14:textId="77777777" w:rsidR="00552BA8" w:rsidRPr="00684377" w:rsidRDefault="00552BA8" w:rsidP="00552BA8">
            <w:pPr>
              <w:spacing w:before="60" w:after="23" w:line="276" w:lineRule="auto"/>
              <w:jc w:val="right"/>
              <w:rPr>
                <w:rFonts w:ascii="Arial" w:hAnsi="Arial" w:cs="Arial"/>
                <w:sz w:val="13"/>
                <w:szCs w:val="13"/>
              </w:rPr>
            </w:pPr>
          </w:p>
        </w:tc>
        <w:tc>
          <w:tcPr>
            <w:tcW w:w="1034" w:type="dxa"/>
            <w:vAlign w:val="bottom"/>
          </w:tcPr>
          <w:p w14:paraId="581285FA" w14:textId="77777777" w:rsidR="00552BA8" w:rsidRPr="00684377" w:rsidRDefault="00552BA8" w:rsidP="00552BA8">
            <w:pPr>
              <w:spacing w:before="60" w:after="23" w:line="276" w:lineRule="auto"/>
              <w:jc w:val="right"/>
              <w:rPr>
                <w:rFonts w:ascii="Arial" w:hAnsi="Arial" w:cs="Arial"/>
                <w:sz w:val="13"/>
                <w:szCs w:val="13"/>
              </w:rPr>
            </w:pPr>
          </w:p>
        </w:tc>
        <w:tc>
          <w:tcPr>
            <w:tcW w:w="236" w:type="dxa"/>
          </w:tcPr>
          <w:p w14:paraId="59AAA435"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026A5DAC" w14:textId="77777777" w:rsidR="00552BA8" w:rsidRPr="00684377" w:rsidRDefault="00552BA8" w:rsidP="00552BA8">
            <w:pPr>
              <w:spacing w:before="60" w:after="23" w:line="276" w:lineRule="auto"/>
              <w:jc w:val="right"/>
              <w:rPr>
                <w:rFonts w:ascii="Arial" w:hAnsi="Arial" w:cs="Arial"/>
                <w:sz w:val="13"/>
                <w:szCs w:val="13"/>
              </w:rPr>
            </w:pPr>
          </w:p>
        </w:tc>
        <w:tc>
          <w:tcPr>
            <w:tcW w:w="236" w:type="dxa"/>
          </w:tcPr>
          <w:p w14:paraId="45984FD9"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7F3C12CB" w14:textId="77777777" w:rsidR="00552BA8" w:rsidRPr="00684377" w:rsidRDefault="00552BA8" w:rsidP="00552BA8">
            <w:pPr>
              <w:spacing w:before="60" w:after="23" w:line="276" w:lineRule="auto"/>
              <w:ind w:right="-18"/>
              <w:jc w:val="right"/>
              <w:rPr>
                <w:rFonts w:ascii="Arial" w:hAnsi="Arial" w:cs="Arial"/>
                <w:sz w:val="13"/>
                <w:szCs w:val="13"/>
              </w:rPr>
            </w:pPr>
          </w:p>
        </w:tc>
        <w:tc>
          <w:tcPr>
            <w:tcW w:w="236" w:type="dxa"/>
          </w:tcPr>
          <w:p w14:paraId="3EA9FA38"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19F11595" w14:textId="77777777" w:rsidR="00552BA8" w:rsidRPr="00684377" w:rsidRDefault="00552BA8" w:rsidP="00552BA8">
            <w:pPr>
              <w:spacing w:before="60" w:after="23" w:line="276" w:lineRule="auto"/>
              <w:ind w:right="-18"/>
              <w:jc w:val="right"/>
              <w:rPr>
                <w:rFonts w:ascii="Arial" w:hAnsi="Arial" w:cs="Arial"/>
                <w:sz w:val="13"/>
                <w:szCs w:val="13"/>
              </w:rPr>
            </w:pPr>
          </w:p>
        </w:tc>
      </w:tr>
      <w:tr w:rsidR="00552BA8" w:rsidRPr="00684377" w14:paraId="173102EB" w14:textId="77777777" w:rsidTr="00EE3895">
        <w:trPr>
          <w:trHeight w:val="172"/>
        </w:trPr>
        <w:tc>
          <w:tcPr>
            <w:tcW w:w="2050" w:type="dxa"/>
          </w:tcPr>
          <w:p w14:paraId="3207C6C1" w14:textId="557E3CD1" w:rsidR="00552BA8" w:rsidRPr="00684377" w:rsidRDefault="00552BA8" w:rsidP="00552BA8">
            <w:pPr>
              <w:spacing w:before="60" w:after="23" w:line="276" w:lineRule="auto"/>
              <w:ind w:left="321" w:hanging="221"/>
              <w:rPr>
                <w:rFonts w:ascii="Arial" w:hAnsi="Arial" w:cs="Arial"/>
                <w:sz w:val="13"/>
                <w:szCs w:val="13"/>
              </w:rPr>
            </w:pPr>
            <w:r w:rsidRPr="00684377">
              <w:rPr>
                <w:rFonts w:ascii="Arial" w:hAnsi="Arial" w:cs="Arial"/>
                <w:sz w:val="13"/>
                <w:szCs w:val="13"/>
              </w:rPr>
              <w:t xml:space="preserve">   foreign currency </w:t>
            </w:r>
          </w:p>
        </w:tc>
        <w:tc>
          <w:tcPr>
            <w:tcW w:w="1034" w:type="dxa"/>
            <w:vAlign w:val="bottom"/>
          </w:tcPr>
          <w:p w14:paraId="6F60B2FA" w14:textId="77777777" w:rsidR="00552BA8" w:rsidRPr="00684377" w:rsidRDefault="00552BA8" w:rsidP="00552BA8">
            <w:pPr>
              <w:spacing w:before="60" w:after="23" w:line="276" w:lineRule="auto"/>
              <w:jc w:val="right"/>
              <w:rPr>
                <w:rFonts w:ascii="Arial" w:hAnsi="Arial" w:cs="Arial"/>
                <w:sz w:val="13"/>
                <w:szCs w:val="13"/>
              </w:rPr>
            </w:pPr>
          </w:p>
        </w:tc>
        <w:tc>
          <w:tcPr>
            <w:tcW w:w="239" w:type="dxa"/>
          </w:tcPr>
          <w:p w14:paraId="6BBF0AFE"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1B159AF3" w14:textId="77777777" w:rsidR="00552BA8" w:rsidRPr="00684377" w:rsidRDefault="00552BA8" w:rsidP="00552BA8">
            <w:pPr>
              <w:spacing w:before="60" w:after="23" w:line="276" w:lineRule="auto"/>
              <w:jc w:val="right"/>
              <w:rPr>
                <w:rFonts w:ascii="Arial" w:hAnsi="Arial" w:cs="Arial"/>
                <w:sz w:val="13"/>
                <w:szCs w:val="13"/>
              </w:rPr>
            </w:pPr>
          </w:p>
        </w:tc>
        <w:tc>
          <w:tcPr>
            <w:tcW w:w="236" w:type="dxa"/>
          </w:tcPr>
          <w:p w14:paraId="26E62CAD" w14:textId="77777777" w:rsidR="00552BA8" w:rsidRPr="00684377" w:rsidRDefault="00552BA8" w:rsidP="00552BA8">
            <w:pPr>
              <w:spacing w:before="60" w:after="23" w:line="276" w:lineRule="auto"/>
              <w:jc w:val="right"/>
              <w:rPr>
                <w:rFonts w:ascii="Arial" w:hAnsi="Arial" w:cs="Arial"/>
                <w:sz w:val="13"/>
                <w:szCs w:val="13"/>
              </w:rPr>
            </w:pPr>
          </w:p>
        </w:tc>
        <w:tc>
          <w:tcPr>
            <w:tcW w:w="1034" w:type="dxa"/>
            <w:vAlign w:val="bottom"/>
          </w:tcPr>
          <w:p w14:paraId="674CBEDD" w14:textId="77777777" w:rsidR="00552BA8" w:rsidRPr="00684377" w:rsidRDefault="00552BA8" w:rsidP="00552BA8">
            <w:pPr>
              <w:spacing w:before="60" w:after="23" w:line="276" w:lineRule="auto"/>
              <w:jc w:val="right"/>
              <w:rPr>
                <w:rFonts w:ascii="Arial" w:hAnsi="Arial" w:cs="Arial"/>
                <w:sz w:val="13"/>
                <w:szCs w:val="13"/>
              </w:rPr>
            </w:pPr>
          </w:p>
        </w:tc>
        <w:tc>
          <w:tcPr>
            <w:tcW w:w="236" w:type="dxa"/>
          </w:tcPr>
          <w:p w14:paraId="06431235"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vAlign w:val="bottom"/>
          </w:tcPr>
          <w:p w14:paraId="561E40A3" w14:textId="77777777" w:rsidR="00552BA8" w:rsidRPr="00684377" w:rsidRDefault="00552BA8" w:rsidP="00552BA8">
            <w:pPr>
              <w:spacing w:before="60" w:after="23" w:line="276" w:lineRule="auto"/>
              <w:jc w:val="right"/>
              <w:rPr>
                <w:rFonts w:ascii="Arial" w:hAnsi="Arial" w:cs="Arial"/>
                <w:sz w:val="13"/>
                <w:szCs w:val="13"/>
              </w:rPr>
            </w:pPr>
          </w:p>
        </w:tc>
        <w:tc>
          <w:tcPr>
            <w:tcW w:w="236" w:type="dxa"/>
          </w:tcPr>
          <w:p w14:paraId="61A28EB2"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34492891" w14:textId="77777777" w:rsidR="00552BA8" w:rsidRPr="00684377" w:rsidRDefault="00552BA8" w:rsidP="00552BA8">
            <w:pPr>
              <w:spacing w:before="60" w:after="23" w:line="276" w:lineRule="auto"/>
              <w:ind w:right="-18"/>
              <w:jc w:val="right"/>
              <w:rPr>
                <w:rFonts w:ascii="Arial" w:hAnsi="Arial" w:cs="Arial"/>
                <w:sz w:val="13"/>
                <w:szCs w:val="13"/>
              </w:rPr>
            </w:pPr>
          </w:p>
        </w:tc>
        <w:tc>
          <w:tcPr>
            <w:tcW w:w="236" w:type="dxa"/>
          </w:tcPr>
          <w:p w14:paraId="75A61DB6"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Pr>
          <w:p w14:paraId="00CEC38F" w14:textId="77777777" w:rsidR="00552BA8" w:rsidRPr="00684377" w:rsidRDefault="00552BA8" w:rsidP="00552BA8">
            <w:pPr>
              <w:spacing w:before="60" w:after="23" w:line="276" w:lineRule="auto"/>
              <w:ind w:right="-18"/>
              <w:jc w:val="right"/>
              <w:rPr>
                <w:rFonts w:ascii="Arial" w:hAnsi="Arial" w:cs="Arial"/>
                <w:sz w:val="13"/>
                <w:szCs w:val="13"/>
              </w:rPr>
            </w:pPr>
          </w:p>
        </w:tc>
      </w:tr>
      <w:tr w:rsidR="00552BA8" w:rsidRPr="00684377" w14:paraId="6256B376" w14:textId="77777777" w:rsidTr="00EE3895">
        <w:trPr>
          <w:trHeight w:val="254"/>
        </w:trPr>
        <w:tc>
          <w:tcPr>
            <w:tcW w:w="2050" w:type="dxa"/>
          </w:tcPr>
          <w:p w14:paraId="3C4ABB7A" w14:textId="0D67ACEF" w:rsidR="00552BA8" w:rsidRPr="00684377" w:rsidRDefault="00552BA8" w:rsidP="00552BA8">
            <w:pPr>
              <w:spacing w:before="60" w:after="23" w:line="276" w:lineRule="auto"/>
              <w:ind w:left="463" w:right="-43" w:hanging="391"/>
              <w:rPr>
                <w:rFonts w:ascii="Arial" w:hAnsi="Arial" w:cs="Arial"/>
                <w:sz w:val="13"/>
                <w:szCs w:val="13"/>
                <w:cs/>
              </w:rPr>
            </w:pPr>
            <w:r w:rsidRPr="00684377">
              <w:rPr>
                <w:rFonts w:ascii="Arial" w:hAnsi="Arial" w:cs="Arial"/>
                <w:sz w:val="13"/>
                <w:szCs w:val="13"/>
              </w:rPr>
              <w:t xml:space="preserve">    financial statement </w:t>
            </w:r>
          </w:p>
        </w:tc>
        <w:tc>
          <w:tcPr>
            <w:tcW w:w="1034" w:type="dxa"/>
            <w:tcBorders>
              <w:bottom w:val="single" w:sz="2" w:space="0" w:color="auto"/>
            </w:tcBorders>
            <w:vAlign w:val="bottom"/>
          </w:tcPr>
          <w:p w14:paraId="1A070D31" w14:textId="6A1ACFF1"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(382)</w:t>
            </w:r>
          </w:p>
        </w:tc>
        <w:tc>
          <w:tcPr>
            <w:tcW w:w="239" w:type="dxa"/>
          </w:tcPr>
          <w:p w14:paraId="1B91CA6C"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430F5EDC" w14:textId="10A9BB9F"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3FB6FEA8" w14:textId="77777777" w:rsidR="00552BA8" w:rsidRPr="00684377" w:rsidRDefault="00552BA8" w:rsidP="00552BA8">
            <w:pPr>
              <w:spacing w:before="60" w:after="23" w:line="276" w:lineRule="auto"/>
              <w:jc w:val="right"/>
              <w:rPr>
                <w:rFonts w:ascii="Arial" w:hAnsi="Arial" w:cs="Arial"/>
                <w:sz w:val="13"/>
                <w:szCs w:val="13"/>
              </w:rPr>
            </w:pPr>
          </w:p>
        </w:tc>
        <w:tc>
          <w:tcPr>
            <w:tcW w:w="1034" w:type="dxa"/>
            <w:tcBorders>
              <w:bottom w:val="single" w:sz="2" w:space="0" w:color="auto"/>
            </w:tcBorders>
            <w:vAlign w:val="bottom"/>
          </w:tcPr>
          <w:p w14:paraId="6A54399D" w14:textId="7E294785"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(14,035)</w:t>
            </w:r>
          </w:p>
        </w:tc>
        <w:tc>
          <w:tcPr>
            <w:tcW w:w="236" w:type="dxa"/>
          </w:tcPr>
          <w:p w14:paraId="3C3319EC"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0F763D11" w14:textId="2121E4DA"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(44,749)</w:t>
            </w:r>
          </w:p>
        </w:tc>
        <w:tc>
          <w:tcPr>
            <w:tcW w:w="236" w:type="dxa"/>
          </w:tcPr>
          <w:p w14:paraId="46116FD8"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25FC93ED" w14:textId="4B2289C9"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65C3B87F"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2089D254" w14:textId="31029533"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(59,166)</w:t>
            </w:r>
          </w:p>
        </w:tc>
      </w:tr>
      <w:tr w:rsidR="00552BA8" w:rsidRPr="00684377" w14:paraId="087B58DC" w14:textId="77777777" w:rsidTr="00683EB4">
        <w:trPr>
          <w:trHeight w:val="255"/>
        </w:trPr>
        <w:tc>
          <w:tcPr>
            <w:tcW w:w="2050" w:type="dxa"/>
          </w:tcPr>
          <w:p w14:paraId="72EA863F" w14:textId="4780DFC3" w:rsidR="00552BA8" w:rsidRPr="00684377" w:rsidRDefault="00552BA8" w:rsidP="00552BA8">
            <w:pPr>
              <w:spacing w:before="60" w:after="23" w:line="276" w:lineRule="auto"/>
              <w:rPr>
                <w:rFonts w:ascii="Arial" w:hAnsi="Arial" w:cs="Arial"/>
                <w:sz w:val="13"/>
                <w:szCs w:val="13"/>
              </w:rPr>
            </w:pPr>
            <w:r w:rsidRPr="00684377">
              <w:rPr>
                <w:rFonts w:ascii="Arial" w:hAnsi="Arial" w:cs="Arial"/>
                <w:sz w:val="13"/>
                <w:szCs w:val="13"/>
              </w:rPr>
              <w:t>31 December 2025</w:t>
            </w:r>
          </w:p>
        </w:tc>
        <w:tc>
          <w:tcPr>
            <w:tcW w:w="1034" w:type="dxa"/>
            <w:tcBorders>
              <w:top w:val="single" w:sz="2" w:space="0" w:color="auto"/>
              <w:bottom w:val="single" w:sz="12" w:space="0" w:color="auto"/>
            </w:tcBorders>
            <w:vAlign w:val="bottom"/>
          </w:tcPr>
          <w:p w14:paraId="2A2D2130" w14:textId="145E70F7"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525,065</w:t>
            </w:r>
          </w:p>
        </w:tc>
        <w:tc>
          <w:tcPr>
            <w:tcW w:w="239" w:type="dxa"/>
          </w:tcPr>
          <w:p w14:paraId="205F037C"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781565BD" w14:textId="0627105F" w:rsidR="00552BA8" w:rsidRPr="00684377" w:rsidRDefault="00C60A01" w:rsidP="00552BA8">
            <w:pPr>
              <w:spacing w:before="60" w:after="23" w:line="276" w:lineRule="auto"/>
              <w:jc w:val="right"/>
              <w:rPr>
                <w:rFonts w:ascii="Arial" w:hAnsi="Arial" w:cs="Arial"/>
                <w:sz w:val="13"/>
                <w:szCs w:val="13"/>
              </w:rPr>
            </w:pPr>
            <w:r w:rsidRPr="00684377">
              <w:rPr>
                <w:rFonts w:ascii="Arial" w:hAnsi="Arial" w:cs="Arial"/>
                <w:sz w:val="13"/>
                <w:szCs w:val="13"/>
              </w:rPr>
              <w:t>961,254</w:t>
            </w:r>
          </w:p>
        </w:tc>
        <w:tc>
          <w:tcPr>
            <w:tcW w:w="236" w:type="dxa"/>
          </w:tcPr>
          <w:p w14:paraId="67ECFE9E" w14:textId="77777777" w:rsidR="00552BA8" w:rsidRPr="00684377" w:rsidRDefault="00552BA8" w:rsidP="00552BA8">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09F0D017" w14:textId="212FB818"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4,846,723</w:t>
            </w:r>
          </w:p>
        </w:tc>
        <w:tc>
          <w:tcPr>
            <w:tcW w:w="236" w:type="dxa"/>
          </w:tcPr>
          <w:p w14:paraId="766BA9EA"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B62729E" w14:textId="5A835B2C" w:rsidR="00552BA8" w:rsidRPr="00684377" w:rsidRDefault="00552BA8" w:rsidP="00552BA8">
            <w:pPr>
              <w:spacing w:before="60" w:after="23" w:line="276" w:lineRule="auto"/>
              <w:jc w:val="right"/>
              <w:rPr>
                <w:rFonts w:ascii="Arial" w:hAnsi="Arial" w:cs="Arial"/>
                <w:sz w:val="13"/>
                <w:szCs w:val="13"/>
              </w:rPr>
            </w:pPr>
            <w:r w:rsidRPr="00684377">
              <w:rPr>
                <w:rFonts w:ascii="Arial" w:hAnsi="Arial" w:cs="Arial"/>
                <w:sz w:val="13"/>
                <w:szCs w:val="13"/>
              </w:rPr>
              <w:t>14,066,910</w:t>
            </w:r>
          </w:p>
        </w:tc>
        <w:tc>
          <w:tcPr>
            <w:tcW w:w="236" w:type="dxa"/>
          </w:tcPr>
          <w:p w14:paraId="2AD3CD93"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A824065" w14:textId="608B6B8C" w:rsidR="00552BA8" w:rsidRPr="00684377" w:rsidRDefault="00552BA8" w:rsidP="00552BA8">
            <w:pPr>
              <w:spacing w:before="60" w:after="23" w:line="276" w:lineRule="auto"/>
              <w:ind w:right="-18"/>
              <w:jc w:val="right"/>
              <w:rPr>
                <w:rFonts w:ascii="Arial" w:hAnsi="Arial" w:cs="Arial"/>
                <w:sz w:val="13"/>
                <w:szCs w:val="13"/>
              </w:rPr>
            </w:pPr>
            <w:r w:rsidRPr="00684377">
              <w:rPr>
                <w:rFonts w:ascii="Arial" w:hAnsi="Arial" w:cs="Arial"/>
                <w:sz w:val="13"/>
                <w:szCs w:val="13"/>
              </w:rPr>
              <w:t>14,450,823</w:t>
            </w:r>
          </w:p>
        </w:tc>
        <w:tc>
          <w:tcPr>
            <w:tcW w:w="236" w:type="dxa"/>
          </w:tcPr>
          <w:p w14:paraId="11ED1AD1" w14:textId="77777777" w:rsidR="00552BA8" w:rsidRPr="00684377" w:rsidRDefault="00552BA8" w:rsidP="00552BA8">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502A7946" w14:textId="0BAA49A7" w:rsidR="00552BA8" w:rsidRPr="00684377" w:rsidRDefault="00FC30B4" w:rsidP="00552BA8">
            <w:pPr>
              <w:spacing w:before="60" w:after="23" w:line="276" w:lineRule="auto"/>
              <w:ind w:right="-18"/>
              <w:jc w:val="right"/>
              <w:rPr>
                <w:rFonts w:ascii="Arial" w:hAnsi="Arial" w:cs="Arial"/>
                <w:sz w:val="13"/>
                <w:szCs w:val="13"/>
              </w:rPr>
            </w:pPr>
            <w:r w:rsidRPr="00684377">
              <w:rPr>
                <w:rFonts w:ascii="Arial" w:hAnsi="Arial" w:cs="Arial"/>
                <w:sz w:val="13"/>
                <w:szCs w:val="13"/>
              </w:rPr>
              <w:t>34,850,775</w:t>
            </w:r>
          </w:p>
        </w:tc>
      </w:tr>
    </w:tbl>
    <w:p w14:paraId="14E767CA" w14:textId="77777777" w:rsidR="002E6E0C" w:rsidRPr="00684377" w:rsidRDefault="002E6E0C" w:rsidP="00311884"/>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4B1BFA" w:rsidRPr="00684377" w14:paraId="1E026A76" w14:textId="77777777" w:rsidTr="00F837FB">
        <w:trPr>
          <w:trHeight w:val="289"/>
          <w:tblHeader/>
        </w:trPr>
        <w:tc>
          <w:tcPr>
            <w:tcW w:w="2050" w:type="dxa"/>
          </w:tcPr>
          <w:p w14:paraId="1E779329" w14:textId="77777777" w:rsidR="004B1BFA" w:rsidRPr="00684377" w:rsidRDefault="004B1BFA" w:rsidP="00F837FB">
            <w:pPr>
              <w:tabs>
                <w:tab w:val="left" w:pos="540"/>
              </w:tabs>
              <w:spacing w:before="60" w:after="23" w:line="276" w:lineRule="auto"/>
              <w:rPr>
                <w:rFonts w:ascii="Arial" w:hAnsi="Arial" w:cs="Arial"/>
                <w:sz w:val="13"/>
                <w:szCs w:val="13"/>
              </w:rPr>
            </w:pPr>
          </w:p>
        </w:tc>
        <w:tc>
          <w:tcPr>
            <w:tcW w:w="7387" w:type="dxa"/>
            <w:gridSpan w:val="11"/>
          </w:tcPr>
          <w:p w14:paraId="6C554344" w14:textId="77777777" w:rsidR="004B1BFA" w:rsidRPr="00684377" w:rsidRDefault="004B1BFA" w:rsidP="00F837FB">
            <w:pPr>
              <w:tabs>
                <w:tab w:val="left" w:pos="540"/>
              </w:tabs>
              <w:spacing w:before="60" w:after="23" w:line="276" w:lineRule="auto"/>
              <w:ind w:right="22"/>
              <w:jc w:val="right"/>
              <w:rPr>
                <w:rFonts w:ascii="Arial" w:hAnsi="Arial" w:cs="Arial"/>
                <w:sz w:val="13"/>
                <w:szCs w:val="13"/>
              </w:rPr>
            </w:pPr>
            <w:r w:rsidRPr="00684377">
              <w:rPr>
                <w:rFonts w:ascii="Arial" w:hAnsi="Arial" w:cs="Arial"/>
                <w:sz w:val="13"/>
                <w:szCs w:val="13"/>
                <w:cs/>
              </w:rPr>
              <w:t>(</w:t>
            </w:r>
            <w:r w:rsidRPr="00684377">
              <w:rPr>
                <w:rFonts w:ascii="Arial" w:hAnsi="Arial" w:cs="Arial"/>
                <w:sz w:val="13"/>
                <w:szCs w:val="13"/>
              </w:rPr>
              <w:t xml:space="preserve">Unit </w:t>
            </w:r>
            <w:r w:rsidRPr="00684377">
              <w:rPr>
                <w:rFonts w:ascii="Arial" w:hAnsi="Arial" w:cs="Arial"/>
                <w:sz w:val="13"/>
                <w:szCs w:val="13"/>
                <w:cs/>
              </w:rPr>
              <w:t xml:space="preserve">: </w:t>
            </w:r>
            <w:r w:rsidRPr="00684377">
              <w:rPr>
                <w:rFonts w:ascii="Arial" w:hAnsi="Arial" w:cs="Arial"/>
                <w:sz w:val="13"/>
                <w:szCs w:val="13"/>
              </w:rPr>
              <w:t>Thousand Baht</w:t>
            </w:r>
            <w:r w:rsidRPr="00684377">
              <w:rPr>
                <w:rFonts w:ascii="Arial" w:hAnsi="Arial" w:cs="Arial"/>
                <w:sz w:val="13"/>
                <w:szCs w:val="13"/>
                <w:cs/>
              </w:rPr>
              <w:t>)</w:t>
            </w:r>
          </w:p>
        </w:tc>
      </w:tr>
      <w:tr w:rsidR="004B1BFA" w:rsidRPr="00684377" w14:paraId="1704D73A" w14:textId="77777777" w:rsidTr="00F837FB">
        <w:trPr>
          <w:trHeight w:val="292"/>
          <w:tblHeader/>
        </w:trPr>
        <w:tc>
          <w:tcPr>
            <w:tcW w:w="2050" w:type="dxa"/>
          </w:tcPr>
          <w:p w14:paraId="5DBAF3ED" w14:textId="77777777" w:rsidR="004B1BFA" w:rsidRPr="00684377" w:rsidRDefault="004B1BFA" w:rsidP="00F837FB">
            <w:pPr>
              <w:tabs>
                <w:tab w:val="left" w:pos="540"/>
              </w:tabs>
              <w:spacing w:before="60" w:after="23" w:line="276" w:lineRule="auto"/>
              <w:ind w:left="252" w:hanging="252"/>
              <w:rPr>
                <w:rFonts w:ascii="Arial" w:hAnsi="Arial" w:cs="Arial"/>
                <w:sz w:val="13"/>
                <w:szCs w:val="13"/>
              </w:rPr>
            </w:pPr>
          </w:p>
        </w:tc>
        <w:tc>
          <w:tcPr>
            <w:tcW w:w="7387" w:type="dxa"/>
            <w:gridSpan w:val="11"/>
            <w:tcBorders>
              <w:bottom w:val="single" w:sz="4" w:space="0" w:color="auto"/>
            </w:tcBorders>
          </w:tcPr>
          <w:p w14:paraId="682CBABD" w14:textId="77777777" w:rsidR="004B1BFA" w:rsidRPr="00684377" w:rsidRDefault="004B1BFA" w:rsidP="00F837FB">
            <w:pPr>
              <w:tabs>
                <w:tab w:val="left" w:pos="540"/>
              </w:tabs>
              <w:spacing w:before="60" w:after="23" w:line="276" w:lineRule="auto"/>
              <w:ind w:right="-108"/>
              <w:jc w:val="center"/>
              <w:rPr>
                <w:rFonts w:ascii="Arial" w:hAnsi="Arial" w:cs="Arial"/>
                <w:sz w:val="13"/>
                <w:szCs w:val="13"/>
              </w:rPr>
            </w:pPr>
            <w:r w:rsidRPr="00684377">
              <w:rPr>
                <w:rFonts w:ascii="Arial" w:hAnsi="Arial" w:cs="Arial"/>
                <w:sz w:val="13"/>
                <w:szCs w:val="13"/>
              </w:rPr>
              <w:t>Consolidated F</w:t>
            </w:r>
            <w:r w:rsidRPr="00684377">
              <w:rPr>
                <w:rFonts w:ascii="Arial" w:hAnsi="Arial" w:cs="Arial"/>
                <w:sz w:val="13"/>
                <w:szCs w:val="13"/>
                <w:cs/>
              </w:rPr>
              <w:t>/</w:t>
            </w:r>
            <w:r w:rsidRPr="00684377">
              <w:rPr>
                <w:rFonts w:ascii="Arial" w:hAnsi="Arial" w:cs="Arial"/>
                <w:sz w:val="13"/>
                <w:szCs w:val="13"/>
              </w:rPr>
              <w:t>S</w:t>
            </w:r>
          </w:p>
        </w:tc>
      </w:tr>
      <w:tr w:rsidR="004B1BFA" w:rsidRPr="00684377" w14:paraId="13F17EA3" w14:textId="77777777" w:rsidTr="00F837FB">
        <w:trPr>
          <w:trHeight w:val="526"/>
          <w:tblHeader/>
        </w:trPr>
        <w:tc>
          <w:tcPr>
            <w:tcW w:w="2050" w:type="dxa"/>
          </w:tcPr>
          <w:p w14:paraId="2FC19B7F" w14:textId="77777777" w:rsidR="004B1BFA" w:rsidRPr="00684377" w:rsidRDefault="004B1BFA" w:rsidP="00F837FB">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4" w:space="0" w:color="auto"/>
              <w:bottom w:val="single" w:sz="4" w:space="0" w:color="auto"/>
            </w:tcBorders>
            <w:vAlign w:val="bottom"/>
          </w:tcPr>
          <w:p w14:paraId="31771F4B" w14:textId="77777777" w:rsidR="004B1BFA" w:rsidRPr="00684377" w:rsidRDefault="004B1BFA" w:rsidP="00F837FB">
            <w:pPr>
              <w:spacing w:before="60" w:after="23" w:line="276" w:lineRule="auto"/>
              <w:jc w:val="center"/>
              <w:rPr>
                <w:rFonts w:ascii="Arial" w:hAnsi="Arial" w:cs="Arial"/>
                <w:sz w:val="13"/>
                <w:szCs w:val="13"/>
                <w:cs/>
              </w:rPr>
            </w:pPr>
            <w:r w:rsidRPr="00684377">
              <w:rPr>
                <w:rFonts w:ascii="Arial" w:hAnsi="Arial" w:cs="Arial"/>
                <w:sz w:val="13"/>
                <w:szCs w:val="13"/>
              </w:rPr>
              <w:t>Lease liabilities</w:t>
            </w:r>
          </w:p>
        </w:tc>
        <w:tc>
          <w:tcPr>
            <w:tcW w:w="239" w:type="dxa"/>
            <w:tcBorders>
              <w:top w:val="single" w:sz="4" w:space="0" w:color="auto"/>
            </w:tcBorders>
            <w:vAlign w:val="bottom"/>
          </w:tcPr>
          <w:p w14:paraId="41F85703" w14:textId="77777777" w:rsidR="004B1BFA" w:rsidRPr="00684377" w:rsidRDefault="004B1BFA" w:rsidP="00F837FB">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6F2EF4F7" w14:textId="77777777" w:rsidR="004B1BFA" w:rsidRPr="00684377" w:rsidRDefault="004B1BFA" w:rsidP="00F837FB">
            <w:pPr>
              <w:spacing w:before="60" w:after="23" w:line="276" w:lineRule="auto"/>
              <w:jc w:val="center"/>
              <w:rPr>
                <w:rFonts w:ascii="Arial" w:hAnsi="Arial" w:cs="Arial"/>
                <w:sz w:val="13"/>
                <w:szCs w:val="13"/>
                <w:cs/>
              </w:rPr>
            </w:pPr>
            <w:r w:rsidRPr="00684377">
              <w:rPr>
                <w:rFonts w:ascii="Arial" w:hAnsi="Arial" w:cs="Arial"/>
                <w:sz w:val="13"/>
                <w:szCs w:val="13"/>
              </w:rPr>
              <w:t>Other finance liabilities</w:t>
            </w:r>
          </w:p>
        </w:tc>
        <w:tc>
          <w:tcPr>
            <w:tcW w:w="236" w:type="dxa"/>
            <w:tcBorders>
              <w:top w:val="single" w:sz="4" w:space="0" w:color="auto"/>
            </w:tcBorders>
            <w:vAlign w:val="bottom"/>
          </w:tcPr>
          <w:p w14:paraId="777890A1" w14:textId="77777777" w:rsidR="004B1BFA" w:rsidRPr="00684377" w:rsidRDefault="004B1BFA" w:rsidP="00F837FB">
            <w:pPr>
              <w:spacing w:before="60" w:after="23" w:line="276" w:lineRule="auto"/>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675155B7" w14:textId="77777777" w:rsidR="004B1BFA" w:rsidRPr="00684377" w:rsidRDefault="004B1BFA" w:rsidP="00F837FB">
            <w:pPr>
              <w:spacing w:before="60" w:after="23" w:line="276" w:lineRule="auto"/>
              <w:jc w:val="center"/>
              <w:rPr>
                <w:rFonts w:ascii="Arial" w:hAnsi="Arial" w:cs="Arial"/>
                <w:sz w:val="13"/>
                <w:szCs w:val="13"/>
              </w:rPr>
            </w:pPr>
            <w:r w:rsidRPr="00684377">
              <w:rPr>
                <w:rFonts w:ascii="Arial" w:hAnsi="Arial" w:cs="Arial"/>
                <w:sz w:val="13"/>
                <w:szCs w:val="13"/>
              </w:rPr>
              <w:t>Short-term loans</w:t>
            </w:r>
          </w:p>
        </w:tc>
        <w:tc>
          <w:tcPr>
            <w:tcW w:w="236" w:type="dxa"/>
            <w:tcBorders>
              <w:top w:val="single" w:sz="4" w:space="0" w:color="auto"/>
            </w:tcBorders>
            <w:vAlign w:val="bottom"/>
          </w:tcPr>
          <w:p w14:paraId="3652369B" w14:textId="77777777" w:rsidR="004B1BFA" w:rsidRPr="00684377" w:rsidRDefault="004B1BFA" w:rsidP="00F837FB">
            <w:pPr>
              <w:spacing w:before="60" w:after="23" w:line="276" w:lineRule="auto"/>
              <w:ind w:left="-108" w:right="-108"/>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0B05AC15" w14:textId="77777777" w:rsidR="004B1BFA" w:rsidRPr="00684377" w:rsidRDefault="004B1BFA" w:rsidP="00F837FB">
            <w:pPr>
              <w:spacing w:before="60" w:after="23" w:line="276" w:lineRule="auto"/>
              <w:jc w:val="center"/>
              <w:rPr>
                <w:rFonts w:ascii="Arial" w:hAnsi="Arial" w:cs="Arial"/>
                <w:sz w:val="13"/>
                <w:szCs w:val="13"/>
              </w:rPr>
            </w:pPr>
            <w:r w:rsidRPr="00684377">
              <w:rPr>
                <w:rFonts w:ascii="Arial" w:hAnsi="Arial" w:cs="Arial"/>
                <w:sz w:val="13"/>
                <w:szCs w:val="13"/>
              </w:rPr>
              <w:t>Long-term loans</w:t>
            </w:r>
          </w:p>
        </w:tc>
        <w:tc>
          <w:tcPr>
            <w:tcW w:w="236" w:type="dxa"/>
            <w:tcBorders>
              <w:top w:val="single" w:sz="4" w:space="0" w:color="auto"/>
            </w:tcBorders>
            <w:vAlign w:val="bottom"/>
          </w:tcPr>
          <w:p w14:paraId="73A757F3" w14:textId="77777777" w:rsidR="004B1BFA" w:rsidRPr="00684377" w:rsidRDefault="004B1BFA" w:rsidP="00F837FB">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75E5F990" w14:textId="77777777" w:rsidR="004B1BFA" w:rsidRPr="00684377" w:rsidRDefault="004B1BFA" w:rsidP="00F837FB">
            <w:pPr>
              <w:spacing w:before="60" w:after="23" w:line="276" w:lineRule="auto"/>
              <w:jc w:val="center"/>
              <w:rPr>
                <w:rFonts w:ascii="Arial" w:hAnsi="Arial" w:cs="Arial"/>
                <w:sz w:val="13"/>
                <w:szCs w:val="13"/>
              </w:rPr>
            </w:pPr>
            <w:r w:rsidRPr="00684377">
              <w:rPr>
                <w:rFonts w:ascii="Arial" w:hAnsi="Arial" w:cs="Arial"/>
                <w:sz w:val="13"/>
                <w:szCs w:val="13"/>
              </w:rPr>
              <w:t>Debentures</w:t>
            </w:r>
          </w:p>
        </w:tc>
        <w:tc>
          <w:tcPr>
            <w:tcW w:w="236" w:type="dxa"/>
            <w:tcBorders>
              <w:top w:val="single" w:sz="4" w:space="0" w:color="auto"/>
            </w:tcBorders>
            <w:vAlign w:val="bottom"/>
          </w:tcPr>
          <w:p w14:paraId="12A405EC" w14:textId="77777777" w:rsidR="004B1BFA" w:rsidRPr="00684377" w:rsidRDefault="004B1BFA" w:rsidP="00F837FB">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3983E4E9" w14:textId="77777777" w:rsidR="004B1BFA" w:rsidRPr="00684377" w:rsidRDefault="004B1BFA" w:rsidP="00F837FB">
            <w:pPr>
              <w:spacing w:before="60" w:after="23" w:line="276" w:lineRule="auto"/>
              <w:jc w:val="center"/>
              <w:rPr>
                <w:rFonts w:ascii="Arial" w:hAnsi="Arial" w:cs="Arial"/>
                <w:sz w:val="13"/>
                <w:szCs w:val="13"/>
              </w:rPr>
            </w:pPr>
            <w:r w:rsidRPr="00684377">
              <w:rPr>
                <w:rFonts w:ascii="Arial" w:hAnsi="Arial" w:cs="Arial"/>
                <w:sz w:val="13"/>
                <w:szCs w:val="13"/>
              </w:rPr>
              <w:t>Total</w:t>
            </w:r>
          </w:p>
        </w:tc>
      </w:tr>
      <w:tr w:rsidR="004B1BFA" w:rsidRPr="00684377" w14:paraId="5A666513" w14:textId="77777777" w:rsidTr="00F837FB">
        <w:trPr>
          <w:trHeight w:val="239"/>
          <w:tblHeader/>
        </w:trPr>
        <w:tc>
          <w:tcPr>
            <w:tcW w:w="2050" w:type="dxa"/>
          </w:tcPr>
          <w:p w14:paraId="3293EB56" w14:textId="77777777" w:rsidR="004B1BFA" w:rsidRPr="00684377" w:rsidRDefault="004B1BFA" w:rsidP="00F837FB">
            <w:pPr>
              <w:ind w:left="252" w:hanging="252"/>
              <w:rPr>
                <w:rFonts w:ascii="Arial" w:hAnsi="Arial" w:cs="Arial"/>
                <w:sz w:val="12"/>
                <w:szCs w:val="12"/>
              </w:rPr>
            </w:pPr>
          </w:p>
        </w:tc>
        <w:tc>
          <w:tcPr>
            <w:tcW w:w="1034" w:type="dxa"/>
            <w:tcBorders>
              <w:top w:val="single" w:sz="4" w:space="0" w:color="auto"/>
            </w:tcBorders>
          </w:tcPr>
          <w:p w14:paraId="6FB81DF4" w14:textId="77777777" w:rsidR="004B1BFA" w:rsidRPr="00684377" w:rsidRDefault="004B1BFA" w:rsidP="00F837FB">
            <w:pPr>
              <w:tabs>
                <w:tab w:val="left" w:pos="540"/>
              </w:tabs>
              <w:ind w:right="72"/>
              <w:jc w:val="right"/>
              <w:rPr>
                <w:rFonts w:ascii="Arial" w:hAnsi="Arial" w:cs="Arial"/>
                <w:sz w:val="12"/>
                <w:szCs w:val="12"/>
              </w:rPr>
            </w:pPr>
          </w:p>
        </w:tc>
        <w:tc>
          <w:tcPr>
            <w:tcW w:w="239" w:type="dxa"/>
          </w:tcPr>
          <w:p w14:paraId="05620012" w14:textId="77777777" w:rsidR="004B1BFA" w:rsidRPr="00684377" w:rsidRDefault="004B1BFA" w:rsidP="00F837FB">
            <w:pPr>
              <w:tabs>
                <w:tab w:val="left" w:pos="540"/>
              </w:tabs>
              <w:ind w:right="72"/>
              <w:jc w:val="right"/>
              <w:rPr>
                <w:rFonts w:ascii="Arial" w:hAnsi="Arial" w:cs="Arial"/>
                <w:sz w:val="12"/>
                <w:szCs w:val="12"/>
              </w:rPr>
            </w:pPr>
          </w:p>
        </w:tc>
        <w:tc>
          <w:tcPr>
            <w:tcW w:w="1034" w:type="dxa"/>
          </w:tcPr>
          <w:p w14:paraId="1BA971B5" w14:textId="77777777" w:rsidR="004B1BFA" w:rsidRPr="00684377" w:rsidRDefault="004B1BFA" w:rsidP="00F837FB">
            <w:pPr>
              <w:tabs>
                <w:tab w:val="left" w:pos="540"/>
              </w:tabs>
              <w:ind w:right="72"/>
              <w:jc w:val="right"/>
              <w:rPr>
                <w:rFonts w:ascii="Arial" w:hAnsi="Arial" w:cs="Arial"/>
                <w:sz w:val="12"/>
                <w:szCs w:val="12"/>
              </w:rPr>
            </w:pPr>
          </w:p>
        </w:tc>
        <w:tc>
          <w:tcPr>
            <w:tcW w:w="236" w:type="dxa"/>
          </w:tcPr>
          <w:p w14:paraId="4E7BE4F3" w14:textId="77777777" w:rsidR="004B1BFA" w:rsidRPr="00684377" w:rsidRDefault="004B1BFA" w:rsidP="00F837FB">
            <w:pPr>
              <w:tabs>
                <w:tab w:val="left" w:pos="540"/>
              </w:tabs>
              <w:ind w:right="72"/>
              <w:jc w:val="right"/>
              <w:rPr>
                <w:rFonts w:ascii="Arial" w:hAnsi="Arial" w:cs="Arial"/>
                <w:sz w:val="12"/>
                <w:szCs w:val="12"/>
              </w:rPr>
            </w:pPr>
          </w:p>
        </w:tc>
        <w:tc>
          <w:tcPr>
            <w:tcW w:w="1034" w:type="dxa"/>
            <w:tcBorders>
              <w:top w:val="single" w:sz="4" w:space="0" w:color="auto"/>
            </w:tcBorders>
          </w:tcPr>
          <w:p w14:paraId="020B20F6" w14:textId="77777777" w:rsidR="004B1BFA" w:rsidRPr="00684377" w:rsidRDefault="004B1BFA" w:rsidP="00F837FB">
            <w:pPr>
              <w:tabs>
                <w:tab w:val="left" w:pos="540"/>
              </w:tabs>
              <w:ind w:right="72"/>
              <w:jc w:val="right"/>
              <w:rPr>
                <w:rFonts w:ascii="Arial" w:hAnsi="Arial" w:cs="Arial"/>
                <w:sz w:val="12"/>
                <w:szCs w:val="12"/>
              </w:rPr>
            </w:pPr>
          </w:p>
        </w:tc>
        <w:tc>
          <w:tcPr>
            <w:tcW w:w="236" w:type="dxa"/>
          </w:tcPr>
          <w:p w14:paraId="7FFC394E" w14:textId="77777777" w:rsidR="004B1BFA" w:rsidRPr="00684377" w:rsidRDefault="004B1BFA" w:rsidP="00F837FB">
            <w:pPr>
              <w:tabs>
                <w:tab w:val="left" w:pos="540"/>
              </w:tabs>
              <w:ind w:right="72"/>
              <w:jc w:val="right"/>
              <w:rPr>
                <w:rFonts w:ascii="Arial" w:hAnsi="Arial" w:cs="Arial"/>
                <w:sz w:val="12"/>
                <w:szCs w:val="12"/>
              </w:rPr>
            </w:pPr>
          </w:p>
        </w:tc>
        <w:tc>
          <w:tcPr>
            <w:tcW w:w="1034" w:type="dxa"/>
            <w:tcBorders>
              <w:top w:val="single" w:sz="4" w:space="0" w:color="auto"/>
            </w:tcBorders>
          </w:tcPr>
          <w:p w14:paraId="0A2F7188" w14:textId="77777777" w:rsidR="004B1BFA" w:rsidRPr="00684377" w:rsidRDefault="004B1BFA" w:rsidP="00F837FB">
            <w:pPr>
              <w:tabs>
                <w:tab w:val="left" w:pos="540"/>
              </w:tabs>
              <w:ind w:right="72"/>
              <w:jc w:val="right"/>
              <w:rPr>
                <w:rFonts w:ascii="Arial" w:hAnsi="Arial" w:cs="Arial"/>
                <w:sz w:val="12"/>
                <w:szCs w:val="12"/>
              </w:rPr>
            </w:pPr>
          </w:p>
        </w:tc>
        <w:tc>
          <w:tcPr>
            <w:tcW w:w="236" w:type="dxa"/>
          </w:tcPr>
          <w:p w14:paraId="5923331D" w14:textId="77777777" w:rsidR="004B1BFA" w:rsidRPr="00684377" w:rsidRDefault="004B1BFA" w:rsidP="00F837FB">
            <w:pPr>
              <w:tabs>
                <w:tab w:val="left" w:pos="540"/>
              </w:tabs>
              <w:ind w:right="72"/>
              <w:jc w:val="right"/>
              <w:rPr>
                <w:rFonts w:ascii="Arial" w:hAnsi="Arial" w:cs="Arial"/>
                <w:sz w:val="12"/>
                <w:szCs w:val="12"/>
              </w:rPr>
            </w:pPr>
          </w:p>
        </w:tc>
        <w:tc>
          <w:tcPr>
            <w:tcW w:w="1034" w:type="dxa"/>
          </w:tcPr>
          <w:p w14:paraId="366CCF08" w14:textId="77777777" w:rsidR="004B1BFA" w:rsidRPr="00684377" w:rsidRDefault="004B1BFA" w:rsidP="00F837FB">
            <w:pPr>
              <w:tabs>
                <w:tab w:val="left" w:pos="540"/>
              </w:tabs>
              <w:ind w:right="72"/>
              <w:jc w:val="right"/>
              <w:rPr>
                <w:rFonts w:ascii="Arial" w:hAnsi="Arial" w:cs="Arial"/>
                <w:sz w:val="12"/>
                <w:szCs w:val="12"/>
              </w:rPr>
            </w:pPr>
          </w:p>
        </w:tc>
        <w:tc>
          <w:tcPr>
            <w:tcW w:w="236" w:type="dxa"/>
          </w:tcPr>
          <w:p w14:paraId="074F242D" w14:textId="77777777" w:rsidR="004B1BFA" w:rsidRPr="00684377" w:rsidRDefault="004B1BFA" w:rsidP="00F837FB">
            <w:pPr>
              <w:tabs>
                <w:tab w:val="left" w:pos="540"/>
              </w:tabs>
              <w:ind w:right="72"/>
              <w:jc w:val="right"/>
              <w:rPr>
                <w:rFonts w:ascii="Arial" w:hAnsi="Arial" w:cs="Arial"/>
                <w:sz w:val="12"/>
                <w:szCs w:val="12"/>
              </w:rPr>
            </w:pPr>
          </w:p>
        </w:tc>
        <w:tc>
          <w:tcPr>
            <w:tcW w:w="1034" w:type="dxa"/>
            <w:tcBorders>
              <w:top w:val="single" w:sz="4" w:space="0" w:color="auto"/>
            </w:tcBorders>
          </w:tcPr>
          <w:p w14:paraId="022B83A8" w14:textId="77777777" w:rsidR="004B1BFA" w:rsidRPr="00684377" w:rsidRDefault="004B1BFA" w:rsidP="00F837FB">
            <w:pPr>
              <w:tabs>
                <w:tab w:val="left" w:pos="540"/>
              </w:tabs>
              <w:ind w:right="72"/>
              <w:jc w:val="right"/>
              <w:rPr>
                <w:rFonts w:ascii="Arial" w:hAnsi="Arial" w:cs="Arial"/>
                <w:sz w:val="12"/>
                <w:szCs w:val="12"/>
              </w:rPr>
            </w:pPr>
          </w:p>
        </w:tc>
      </w:tr>
      <w:tr w:rsidR="004B1BFA" w:rsidRPr="00684377" w14:paraId="56F7E3E1" w14:textId="77777777" w:rsidTr="00F837FB">
        <w:trPr>
          <w:trHeight w:val="259"/>
        </w:trPr>
        <w:tc>
          <w:tcPr>
            <w:tcW w:w="2050" w:type="dxa"/>
          </w:tcPr>
          <w:p w14:paraId="254067B8" w14:textId="77777777" w:rsidR="004B1BFA" w:rsidRPr="00684377" w:rsidRDefault="004B1BFA" w:rsidP="00F837FB">
            <w:pPr>
              <w:spacing w:before="60" w:after="23" w:line="276" w:lineRule="auto"/>
              <w:rPr>
                <w:rFonts w:ascii="Arial" w:hAnsi="Arial" w:cs="Arial"/>
                <w:sz w:val="13"/>
                <w:szCs w:val="13"/>
              </w:rPr>
            </w:pPr>
            <w:r w:rsidRPr="00684377">
              <w:rPr>
                <w:rFonts w:ascii="Arial" w:hAnsi="Arial" w:cs="Arial"/>
                <w:sz w:val="13"/>
                <w:szCs w:val="13"/>
              </w:rPr>
              <w:t>1 January 2024</w:t>
            </w:r>
          </w:p>
        </w:tc>
        <w:tc>
          <w:tcPr>
            <w:tcW w:w="1034" w:type="dxa"/>
            <w:vAlign w:val="bottom"/>
          </w:tcPr>
          <w:p w14:paraId="32D7B1D8"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1,177,690</w:t>
            </w:r>
          </w:p>
        </w:tc>
        <w:tc>
          <w:tcPr>
            <w:tcW w:w="239" w:type="dxa"/>
          </w:tcPr>
          <w:p w14:paraId="17CE878F"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6933357D"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1,240,714</w:t>
            </w:r>
          </w:p>
        </w:tc>
        <w:tc>
          <w:tcPr>
            <w:tcW w:w="236" w:type="dxa"/>
          </w:tcPr>
          <w:p w14:paraId="6C97F39E"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1C69F43B"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5,772,464</w:t>
            </w:r>
          </w:p>
        </w:tc>
        <w:tc>
          <w:tcPr>
            <w:tcW w:w="236" w:type="dxa"/>
          </w:tcPr>
          <w:p w14:paraId="27CB2A6A"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826FA14"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23,933,776</w:t>
            </w:r>
          </w:p>
        </w:tc>
        <w:tc>
          <w:tcPr>
            <w:tcW w:w="236" w:type="dxa"/>
          </w:tcPr>
          <w:p w14:paraId="4A54956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9F361FD"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14,387,248</w:t>
            </w:r>
          </w:p>
        </w:tc>
        <w:tc>
          <w:tcPr>
            <w:tcW w:w="236" w:type="dxa"/>
          </w:tcPr>
          <w:p w14:paraId="7902DFC7"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7E4FD052"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46,511,892</w:t>
            </w:r>
          </w:p>
        </w:tc>
      </w:tr>
      <w:tr w:rsidR="004B1BFA" w:rsidRPr="00684377" w14:paraId="3D437918" w14:textId="77777777" w:rsidTr="00F837FB">
        <w:trPr>
          <w:trHeight w:val="259"/>
        </w:trPr>
        <w:tc>
          <w:tcPr>
            <w:tcW w:w="2050" w:type="dxa"/>
          </w:tcPr>
          <w:p w14:paraId="7EEE25F2" w14:textId="77777777" w:rsidR="004B1BFA" w:rsidRPr="00684377" w:rsidRDefault="004B1BFA" w:rsidP="00F837FB">
            <w:pPr>
              <w:spacing w:before="60" w:after="23" w:line="276" w:lineRule="auto"/>
              <w:rPr>
                <w:rFonts w:ascii="Arial" w:hAnsi="Arial" w:cstheme="minorBidi"/>
                <w:sz w:val="13"/>
                <w:szCs w:val="13"/>
              </w:rPr>
            </w:pPr>
            <w:r w:rsidRPr="00684377">
              <w:rPr>
                <w:rFonts w:ascii="Arial" w:hAnsi="Arial" w:cs="Arial"/>
                <w:sz w:val="13"/>
                <w:szCs w:val="13"/>
              </w:rPr>
              <w:t>-</w:t>
            </w:r>
            <w:r w:rsidRPr="00684377">
              <w:rPr>
                <w:rFonts w:ascii="Arial" w:hAnsi="Arial" w:cstheme="minorBidi"/>
                <w:sz w:val="13"/>
                <w:szCs w:val="13"/>
              </w:rPr>
              <w:t xml:space="preserve"> Classified as a liability</w:t>
            </w:r>
          </w:p>
        </w:tc>
        <w:tc>
          <w:tcPr>
            <w:tcW w:w="1034" w:type="dxa"/>
            <w:vAlign w:val="bottom"/>
          </w:tcPr>
          <w:p w14:paraId="1132B4BF"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(304,080)</w:t>
            </w:r>
          </w:p>
        </w:tc>
        <w:tc>
          <w:tcPr>
            <w:tcW w:w="239" w:type="dxa"/>
          </w:tcPr>
          <w:p w14:paraId="614CB25D"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66395B7"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457377F4"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79CDA9BF"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(1,632,201)</w:t>
            </w:r>
          </w:p>
        </w:tc>
        <w:tc>
          <w:tcPr>
            <w:tcW w:w="236" w:type="dxa"/>
          </w:tcPr>
          <w:p w14:paraId="61F609FB"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6E9DD4B"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(881,560)</w:t>
            </w:r>
          </w:p>
        </w:tc>
        <w:tc>
          <w:tcPr>
            <w:tcW w:w="236" w:type="dxa"/>
          </w:tcPr>
          <w:p w14:paraId="44DB4A6E"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BC3430A"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7CEFB1BE"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1282C16F"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(2,817,841)</w:t>
            </w:r>
          </w:p>
        </w:tc>
      </w:tr>
      <w:tr w:rsidR="004B1BFA" w:rsidRPr="00684377" w14:paraId="62250FB2" w14:textId="77777777" w:rsidTr="00F837FB">
        <w:trPr>
          <w:trHeight w:val="239"/>
        </w:trPr>
        <w:tc>
          <w:tcPr>
            <w:tcW w:w="2050" w:type="dxa"/>
          </w:tcPr>
          <w:p w14:paraId="60896948" w14:textId="77777777" w:rsidR="004B1BFA" w:rsidRPr="00684377" w:rsidRDefault="004B1BFA" w:rsidP="00F837FB">
            <w:pPr>
              <w:spacing w:before="60" w:after="23" w:line="276" w:lineRule="auto"/>
              <w:ind w:left="252" w:hanging="252"/>
              <w:rPr>
                <w:rFonts w:ascii="Arial" w:hAnsi="Arial" w:cs="Arial"/>
                <w:sz w:val="13"/>
                <w:szCs w:val="13"/>
              </w:rPr>
            </w:pPr>
            <w:r w:rsidRPr="00684377">
              <w:rPr>
                <w:rFonts w:ascii="Arial" w:hAnsi="Arial" w:cs="Arial"/>
                <w:sz w:val="13"/>
                <w:szCs w:val="13"/>
              </w:rPr>
              <w:t xml:space="preserve">Cash </w:t>
            </w:r>
            <w:proofErr w:type="gramStart"/>
            <w:r w:rsidRPr="00684377">
              <w:rPr>
                <w:rFonts w:ascii="Arial" w:hAnsi="Arial" w:cs="Arial"/>
                <w:sz w:val="13"/>
                <w:szCs w:val="13"/>
              </w:rPr>
              <w:t xml:space="preserve">flows </w:t>
            </w:r>
            <w:r w:rsidRPr="00684377">
              <w:rPr>
                <w:rFonts w:ascii="Arial" w:hAnsi="Arial" w:cs="Arial"/>
                <w:sz w:val="13"/>
                <w:szCs w:val="13"/>
                <w:cs/>
              </w:rPr>
              <w:t>:</w:t>
            </w:r>
            <w:proofErr w:type="gramEnd"/>
          </w:p>
        </w:tc>
        <w:tc>
          <w:tcPr>
            <w:tcW w:w="1034" w:type="dxa"/>
            <w:vAlign w:val="bottom"/>
          </w:tcPr>
          <w:p w14:paraId="1298C7A6"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0A2FF2A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6C7C2E0E"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72FFBCEE"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57FFDB63"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0D905895"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75A30A04"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0AC43D02"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25652B74" w14:textId="77777777" w:rsidR="004B1BFA" w:rsidRPr="00684377" w:rsidRDefault="004B1BFA" w:rsidP="00F837FB">
            <w:pPr>
              <w:spacing w:before="60" w:after="23" w:line="276" w:lineRule="auto"/>
              <w:ind w:right="-18"/>
              <w:jc w:val="right"/>
              <w:rPr>
                <w:rFonts w:ascii="Arial" w:hAnsi="Arial" w:cs="Arial"/>
                <w:sz w:val="13"/>
                <w:szCs w:val="13"/>
              </w:rPr>
            </w:pPr>
          </w:p>
        </w:tc>
        <w:tc>
          <w:tcPr>
            <w:tcW w:w="236" w:type="dxa"/>
          </w:tcPr>
          <w:p w14:paraId="3540BDAF"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0FB9B36D" w14:textId="77777777" w:rsidR="004B1BFA" w:rsidRPr="00684377" w:rsidRDefault="004B1BFA" w:rsidP="00F837FB">
            <w:pPr>
              <w:spacing w:before="60" w:after="23" w:line="276" w:lineRule="auto"/>
              <w:ind w:right="-18"/>
              <w:jc w:val="right"/>
              <w:rPr>
                <w:rFonts w:ascii="Arial" w:hAnsi="Arial" w:cs="Arial"/>
                <w:sz w:val="13"/>
                <w:szCs w:val="13"/>
              </w:rPr>
            </w:pPr>
          </w:p>
        </w:tc>
      </w:tr>
      <w:tr w:rsidR="004B1BFA" w:rsidRPr="00684377" w14:paraId="37BD9E56" w14:textId="77777777" w:rsidTr="00F837FB">
        <w:trPr>
          <w:trHeight w:val="259"/>
        </w:trPr>
        <w:tc>
          <w:tcPr>
            <w:tcW w:w="2050" w:type="dxa"/>
          </w:tcPr>
          <w:p w14:paraId="42D81B39" w14:textId="77777777" w:rsidR="004B1BFA" w:rsidRPr="00684377" w:rsidRDefault="004B1BFA" w:rsidP="00F837FB">
            <w:pPr>
              <w:spacing w:before="60" w:after="23" w:line="276" w:lineRule="auto"/>
              <w:ind w:left="321" w:hanging="305"/>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Repayment</w:t>
            </w:r>
          </w:p>
        </w:tc>
        <w:tc>
          <w:tcPr>
            <w:tcW w:w="1034" w:type="dxa"/>
          </w:tcPr>
          <w:p w14:paraId="77992156"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(296,502)</w:t>
            </w:r>
          </w:p>
        </w:tc>
        <w:tc>
          <w:tcPr>
            <w:tcW w:w="239" w:type="dxa"/>
          </w:tcPr>
          <w:p w14:paraId="48A0D2F5"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CC9DE70"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(766,299)</w:t>
            </w:r>
          </w:p>
        </w:tc>
        <w:tc>
          <w:tcPr>
            <w:tcW w:w="236" w:type="dxa"/>
          </w:tcPr>
          <w:p w14:paraId="47675BEF" w14:textId="77777777" w:rsidR="004B1BFA" w:rsidRPr="00684377" w:rsidRDefault="004B1BFA" w:rsidP="00F837FB">
            <w:pPr>
              <w:spacing w:before="60" w:after="23" w:line="276" w:lineRule="auto"/>
              <w:jc w:val="right"/>
              <w:rPr>
                <w:rFonts w:ascii="Arial" w:hAnsi="Arial" w:cs="Arial"/>
                <w:sz w:val="13"/>
                <w:szCs w:val="13"/>
              </w:rPr>
            </w:pPr>
          </w:p>
        </w:tc>
        <w:tc>
          <w:tcPr>
            <w:tcW w:w="1034" w:type="dxa"/>
          </w:tcPr>
          <w:p w14:paraId="633EB338"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(7,717,962)</w:t>
            </w:r>
          </w:p>
        </w:tc>
        <w:tc>
          <w:tcPr>
            <w:tcW w:w="236" w:type="dxa"/>
          </w:tcPr>
          <w:p w14:paraId="776E4B8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5D5542C0"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(4,189,182)</w:t>
            </w:r>
          </w:p>
        </w:tc>
        <w:tc>
          <w:tcPr>
            <w:tcW w:w="236" w:type="dxa"/>
          </w:tcPr>
          <w:p w14:paraId="2AEEBA8F"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2377CEA0"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463E9F53"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6B730CC4"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(12,969,945)</w:t>
            </w:r>
          </w:p>
        </w:tc>
      </w:tr>
      <w:tr w:rsidR="004B1BFA" w:rsidRPr="00684377" w14:paraId="4BB9612A" w14:textId="77777777" w:rsidTr="00F837FB">
        <w:trPr>
          <w:trHeight w:val="175"/>
        </w:trPr>
        <w:tc>
          <w:tcPr>
            <w:tcW w:w="2050" w:type="dxa"/>
          </w:tcPr>
          <w:p w14:paraId="007008B6" w14:textId="77777777" w:rsidR="004B1BFA" w:rsidRPr="00684377" w:rsidRDefault="004B1BFA" w:rsidP="00F837FB">
            <w:pPr>
              <w:spacing w:before="60" w:after="23" w:line="276" w:lineRule="auto"/>
              <w:ind w:left="321" w:hanging="305"/>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Proceeds</w:t>
            </w:r>
          </w:p>
        </w:tc>
        <w:tc>
          <w:tcPr>
            <w:tcW w:w="1034" w:type="dxa"/>
            <w:vAlign w:val="bottom"/>
          </w:tcPr>
          <w:p w14:paraId="650ADBD2"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9" w:type="dxa"/>
          </w:tcPr>
          <w:p w14:paraId="6C9FFFD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127171A"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63AE103E"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27B20586"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10,385,839</w:t>
            </w:r>
          </w:p>
        </w:tc>
        <w:tc>
          <w:tcPr>
            <w:tcW w:w="236" w:type="dxa"/>
          </w:tcPr>
          <w:p w14:paraId="738AA7D7"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955CBDB"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993,628</w:t>
            </w:r>
          </w:p>
        </w:tc>
        <w:tc>
          <w:tcPr>
            <w:tcW w:w="236" w:type="dxa"/>
          </w:tcPr>
          <w:p w14:paraId="5B7A680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01F4A0DE"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20CC2876"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338F91B"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11,379,467</w:t>
            </w:r>
          </w:p>
        </w:tc>
      </w:tr>
      <w:tr w:rsidR="004B1BFA" w:rsidRPr="00684377" w14:paraId="659ED7F1" w14:textId="77777777" w:rsidTr="00F837FB">
        <w:trPr>
          <w:trHeight w:val="259"/>
        </w:trPr>
        <w:tc>
          <w:tcPr>
            <w:tcW w:w="2050" w:type="dxa"/>
          </w:tcPr>
          <w:p w14:paraId="21D178BA" w14:textId="77777777" w:rsidR="004B1BFA" w:rsidRPr="00684377" w:rsidRDefault="004B1BFA" w:rsidP="00F837FB">
            <w:pPr>
              <w:spacing w:before="60" w:after="23" w:line="276" w:lineRule="auto"/>
              <w:ind w:left="252" w:hanging="252"/>
              <w:rPr>
                <w:rFonts w:ascii="Arial" w:hAnsi="Arial" w:cs="Arial"/>
                <w:sz w:val="13"/>
                <w:szCs w:val="13"/>
                <w:cs/>
              </w:rPr>
            </w:pPr>
            <w:r w:rsidRPr="00684377">
              <w:rPr>
                <w:rFonts w:ascii="Arial" w:hAnsi="Arial" w:cs="Arial"/>
                <w:sz w:val="13"/>
                <w:szCs w:val="13"/>
              </w:rPr>
              <w:t>Non</w:t>
            </w:r>
            <w:r w:rsidRPr="00684377">
              <w:rPr>
                <w:rFonts w:ascii="Arial" w:hAnsi="Arial" w:cs="Arial"/>
                <w:sz w:val="13"/>
                <w:szCs w:val="13"/>
                <w:cs/>
              </w:rPr>
              <w:t>-</w:t>
            </w:r>
            <w:proofErr w:type="gramStart"/>
            <w:r w:rsidRPr="00684377">
              <w:rPr>
                <w:rFonts w:ascii="Arial" w:hAnsi="Arial" w:cs="Arial"/>
                <w:sz w:val="13"/>
                <w:szCs w:val="13"/>
              </w:rPr>
              <w:t xml:space="preserve">cash </w:t>
            </w:r>
            <w:r w:rsidRPr="00684377">
              <w:rPr>
                <w:rFonts w:ascii="Arial" w:hAnsi="Arial" w:cs="Arial"/>
                <w:sz w:val="13"/>
                <w:szCs w:val="13"/>
                <w:cs/>
              </w:rPr>
              <w:t>:</w:t>
            </w:r>
            <w:proofErr w:type="gramEnd"/>
          </w:p>
        </w:tc>
        <w:tc>
          <w:tcPr>
            <w:tcW w:w="1034" w:type="dxa"/>
            <w:vAlign w:val="bottom"/>
          </w:tcPr>
          <w:p w14:paraId="7C1143B2"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3D5EF27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7E894B65"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741E656A"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4D2579EF"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31C3AB5A"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A917A41"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7A0BF24A"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375B098E" w14:textId="77777777" w:rsidR="004B1BFA" w:rsidRPr="00684377" w:rsidRDefault="004B1BFA" w:rsidP="00F837FB">
            <w:pPr>
              <w:spacing w:before="60" w:after="23" w:line="276" w:lineRule="auto"/>
              <w:ind w:right="-18"/>
              <w:jc w:val="right"/>
              <w:rPr>
                <w:rFonts w:ascii="Arial" w:hAnsi="Arial" w:cs="Arial"/>
                <w:sz w:val="13"/>
                <w:szCs w:val="13"/>
              </w:rPr>
            </w:pPr>
          </w:p>
        </w:tc>
        <w:tc>
          <w:tcPr>
            <w:tcW w:w="236" w:type="dxa"/>
          </w:tcPr>
          <w:p w14:paraId="3A8A4C0D"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669462CA" w14:textId="77777777" w:rsidR="004B1BFA" w:rsidRPr="00684377" w:rsidRDefault="004B1BFA" w:rsidP="00F837FB">
            <w:pPr>
              <w:spacing w:before="60" w:after="23" w:line="276" w:lineRule="auto"/>
              <w:ind w:right="-18"/>
              <w:jc w:val="right"/>
              <w:rPr>
                <w:rFonts w:ascii="Arial" w:hAnsi="Arial" w:cs="Arial"/>
                <w:sz w:val="13"/>
                <w:szCs w:val="13"/>
              </w:rPr>
            </w:pPr>
          </w:p>
        </w:tc>
      </w:tr>
      <w:tr w:rsidR="004B1BFA" w:rsidRPr="00684377" w14:paraId="51F8CF61" w14:textId="77777777" w:rsidTr="00F837FB">
        <w:trPr>
          <w:trHeight w:val="239"/>
        </w:trPr>
        <w:tc>
          <w:tcPr>
            <w:tcW w:w="2050" w:type="dxa"/>
          </w:tcPr>
          <w:p w14:paraId="19CF1C5C" w14:textId="77777777" w:rsidR="004B1BFA" w:rsidRPr="00684377" w:rsidRDefault="004B1BFA" w:rsidP="00F837FB">
            <w:pPr>
              <w:spacing w:before="60" w:after="23" w:line="276" w:lineRule="auto"/>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Acquisition</w:t>
            </w:r>
          </w:p>
        </w:tc>
        <w:tc>
          <w:tcPr>
            <w:tcW w:w="1034" w:type="dxa"/>
            <w:vAlign w:val="bottom"/>
          </w:tcPr>
          <w:p w14:paraId="397FA6CD"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117,836</w:t>
            </w:r>
          </w:p>
        </w:tc>
        <w:tc>
          <w:tcPr>
            <w:tcW w:w="239" w:type="dxa"/>
          </w:tcPr>
          <w:p w14:paraId="712ED4D8"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CA86286"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756,200</w:t>
            </w:r>
          </w:p>
        </w:tc>
        <w:tc>
          <w:tcPr>
            <w:tcW w:w="236" w:type="dxa"/>
          </w:tcPr>
          <w:p w14:paraId="52D8727D"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54AD0E02"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0DFF5273"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170AB296"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1071EFC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7E092DA3"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4128BFD3"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353D3FF"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874,036</w:t>
            </w:r>
          </w:p>
        </w:tc>
      </w:tr>
      <w:tr w:rsidR="004B1BFA" w:rsidRPr="00684377" w14:paraId="36BFA165" w14:textId="77777777" w:rsidTr="00F837FB">
        <w:trPr>
          <w:trHeight w:val="239"/>
        </w:trPr>
        <w:tc>
          <w:tcPr>
            <w:tcW w:w="2050" w:type="dxa"/>
          </w:tcPr>
          <w:p w14:paraId="51388BBD" w14:textId="77777777" w:rsidR="004B1BFA" w:rsidRPr="00684377" w:rsidRDefault="004B1BFA" w:rsidP="00F837FB">
            <w:pPr>
              <w:spacing w:before="60" w:after="23" w:line="276" w:lineRule="auto"/>
              <w:rPr>
                <w:rFonts w:ascii="Arial" w:hAnsi="Arial" w:cs="Arial"/>
                <w:sz w:val="13"/>
                <w:szCs w:val="13"/>
                <w:cs/>
              </w:rPr>
            </w:pPr>
            <w:r w:rsidRPr="00684377">
              <w:rPr>
                <w:rFonts w:ascii="Arial" w:hAnsi="Arial" w:cs="Arial"/>
                <w:sz w:val="13"/>
                <w:szCs w:val="13"/>
                <w:cs/>
              </w:rPr>
              <w:t xml:space="preserve">- </w:t>
            </w:r>
            <w:r w:rsidRPr="00684377">
              <w:rPr>
                <w:rFonts w:ascii="Arial" w:hAnsi="Arial" w:cs="Browallia New"/>
                <w:sz w:val="13"/>
                <w:szCs w:val="16"/>
              </w:rPr>
              <w:t>D</w:t>
            </w:r>
            <w:r w:rsidRPr="00684377">
              <w:rPr>
                <w:rFonts w:ascii="Arial" w:hAnsi="Arial" w:cs="Arial"/>
                <w:sz w:val="13"/>
                <w:szCs w:val="13"/>
              </w:rPr>
              <w:t>ecrease from contract</w:t>
            </w:r>
          </w:p>
        </w:tc>
        <w:tc>
          <w:tcPr>
            <w:tcW w:w="1034" w:type="dxa"/>
            <w:vAlign w:val="bottom"/>
          </w:tcPr>
          <w:p w14:paraId="0155A0CA"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4D0611AA"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7CE08E02"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4DB4D391"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2D2550CC"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0B9963E6"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169A3477"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34DB7EC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639AEE42" w14:textId="77777777" w:rsidR="004B1BFA" w:rsidRPr="00684377" w:rsidRDefault="004B1BFA" w:rsidP="00F837FB">
            <w:pPr>
              <w:spacing w:before="60" w:after="23" w:line="276" w:lineRule="auto"/>
              <w:ind w:right="-18"/>
              <w:jc w:val="right"/>
              <w:rPr>
                <w:rFonts w:ascii="Arial" w:hAnsi="Arial" w:cs="Arial"/>
                <w:sz w:val="13"/>
                <w:szCs w:val="13"/>
              </w:rPr>
            </w:pPr>
          </w:p>
        </w:tc>
        <w:tc>
          <w:tcPr>
            <w:tcW w:w="236" w:type="dxa"/>
          </w:tcPr>
          <w:p w14:paraId="49B337A3"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7B6A4400" w14:textId="77777777" w:rsidR="004B1BFA" w:rsidRPr="00684377" w:rsidRDefault="004B1BFA" w:rsidP="00F837FB">
            <w:pPr>
              <w:spacing w:before="60" w:after="23" w:line="276" w:lineRule="auto"/>
              <w:ind w:right="-18"/>
              <w:jc w:val="right"/>
              <w:rPr>
                <w:rFonts w:ascii="Arial" w:hAnsi="Arial" w:cs="Arial"/>
                <w:sz w:val="13"/>
                <w:szCs w:val="13"/>
              </w:rPr>
            </w:pPr>
          </w:p>
        </w:tc>
      </w:tr>
      <w:tr w:rsidR="004B1BFA" w:rsidRPr="00684377" w14:paraId="630EC213" w14:textId="77777777" w:rsidTr="00F837FB">
        <w:trPr>
          <w:trHeight w:val="239"/>
        </w:trPr>
        <w:tc>
          <w:tcPr>
            <w:tcW w:w="2050" w:type="dxa"/>
          </w:tcPr>
          <w:p w14:paraId="709F8105" w14:textId="77777777" w:rsidR="004B1BFA" w:rsidRPr="00684377" w:rsidRDefault="004B1BFA" w:rsidP="00F837FB">
            <w:pPr>
              <w:spacing w:before="60" w:after="23" w:line="276" w:lineRule="auto"/>
              <w:rPr>
                <w:rFonts w:ascii="Arial" w:hAnsi="Arial" w:cs="Arial"/>
                <w:sz w:val="13"/>
                <w:szCs w:val="13"/>
                <w:cs/>
              </w:rPr>
            </w:pPr>
            <w:r w:rsidRPr="00684377">
              <w:rPr>
                <w:rFonts w:ascii="Arial" w:hAnsi="Arial" w:cs="Arial"/>
                <w:sz w:val="13"/>
                <w:szCs w:val="13"/>
              </w:rPr>
              <w:t xml:space="preserve">      termination</w:t>
            </w:r>
          </w:p>
        </w:tc>
        <w:tc>
          <w:tcPr>
            <w:tcW w:w="1034" w:type="dxa"/>
            <w:vAlign w:val="bottom"/>
          </w:tcPr>
          <w:p w14:paraId="32259B26"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(15,569)</w:t>
            </w:r>
          </w:p>
        </w:tc>
        <w:tc>
          <w:tcPr>
            <w:tcW w:w="239" w:type="dxa"/>
          </w:tcPr>
          <w:p w14:paraId="67BDBDDF"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7529EF45"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64CD3368"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2F3A1B09"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632C049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AB89994"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06E8874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1997CD7"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18570EBD"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EDD18D6"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(15,569)</w:t>
            </w:r>
          </w:p>
        </w:tc>
      </w:tr>
      <w:tr w:rsidR="004B1BFA" w:rsidRPr="00684377" w14:paraId="324CB62B" w14:textId="77777777" w:rsidTr="00F837FB">
        <w:trPr>
          <w:trHeight w:val="239"/>
        </w:trPr>
        <w:tc>
          <w:tcPr>
            <w:tcW w:w="2050" w:type="dxa"/>
          </w:tcPr>
          <w:p w14:paraId="4838482A" w14:textId="77777777" w:rsidR="004B1BFA" w:rsidRPr="00684377" w:rsidRDefault="004B1BFA" w:rsidP="00F837FB">
            <w:pPr>
              <w:spacing w:before="60" w:after="23" w:line="276" w:lineRule="auto"/>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 xml:space="preserve">Amortization cost of </w:t>
            </w:r>
          </w:p>
        </w:tc>
        <w:tc>
          <w:tcPr>
            <w:tcW w:w="1034" w:type="dxa"/>
            <w:vAlign w:val="bottom"/>
          </w:tcPr>
          <w:p w14:paraId="3235575D"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4365580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1EF3587"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70E530DD"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239090AA"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7C0A7F5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9C3B4D9"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23FDC213"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90B1331" w14:textId="77777777" w:rsidR="004B1BFA" w:rsidRPr="00684377" w:rsidRDefault="004B1BFA" w:rsidP="00F837FB">
            <w:pPr>
              <w:spacing w:before="60" w:after="23" w:line="276" w:lineRule="auto"/>
              <w:ind w:right="-18"/>
              <w:jc w:val="right"/>
              <w:rPr>
                <w:rFonts w:ascii="Arial" w:hAnsi="Arial" w:cs="Arial"/>
                <w:sz w:val="13"/>
                <w:szCs w:val="13"/>
              </w:rPr>
            </w:pPr>
          </w:p>
        </w:tc>
        <w:tc>
          <w:tcPr>
            <w:tcW w:w="236" w:type="dxa"/>
          </w:tcPr>
          <w:p w14:paraId="18EC12C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399E757" w14:textId="77777777" w:rsidR="004B1BFA" w:rsidRPr="00684377" w:rsidRDefault="004B1BFA" w:rsidP="00F837FB">
            <w:pPr>
              <w:spacing w:before="60" w:after="23" w:line="276" w:lineRule="auto"/>
              <w:ind w:right="-18"/>
              <w:jc w:val="right"/>
              <w:rPr>
                <w:rFonts w:ascii="Arial" w:hAnsi="Arial" w:cs="Arial"/>
                <w:sz w:val="13"/>
                <w:szCs w:val="13"/>
              </w:rPr>
            </w:pPr>
          </w:p>
        </w:tc>
      </w:tr>
      <w:tr w:rsidR="000C4C7D" w:rsidRPr="00684377" w14:paraId="19F74EC3" w14:textId="77777777" w:rsidTr="00F837FB">
        <w:trPr>
          <w:trHeight w:val="172"/>
        </w:trPr>
        <w:tc>
          <w:tcPr>
            <w:tcW w:w="2050" w:type="dxa"/>
          </w:tcPr>
          <w:p w14:paraId="43F566FD" w14:textId="77777777" w:rsidR="000C4C7D" w:rsidRPr="00684377" w:rsidRDefault="000C4C7D" w:rsidP="000C4C7D">
            <w:pPr>
              <w:spacing w:before="60" w:after="23" w:line="276" w:lineRule="auto"/>
              <w:ind w:left="618" w:hanging="658"/>
              <w:rPr>
                <w:rFonts w:ascii="Arial" w:hAnsi="Arial" w:cs="Arial"/>
                <w:sz w:val="13"/>
                <w:szCs w:val="13"/>
              </w:rPr>
            </w:pPr>
            <w:r w:rsidRPr="00684377">
              <w:rPr>
                <w:rFonts w:ascii="Arial" w:hAnsi="Arial" w:cs="Arial"/>
                <w:sz w:val="13"/>
                <w:szCs w:val="13"/>
              </w:rPr>
              <w:t xml:space="preserve">       issuing debentures</w:t>
            </w:r>
          </w:p>
        </w:tc>
        <w:tc>
          <w:tcPr>
            <w:tcW w:w="1034" w:type="dxa"/>
            <w:vAlign w:val="bottom"/>
          </w:tcPr>
          <w:p w14:paraId="387CC9CF" w14:textId="4780A813" w:rsidR="000C4C7D" w:rsidRPr="00684377" w:rsidRDefault="000C4C7D" w:rsidP="000C4C7D">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9" w:type="dxa"/>
          </w:tcPr>
          <w:p w14:paraId="2656D222" w14:textId="77777777" w:rsidR="000C4C7D" w:rsidRPr="00684377" w:rsidRDefault="000C4C7D" w:rsidP="000C4C7D">
            <w:pPr>
              <w:tabs>
                <w:tab w:val="left" w:pos="540"/>
              </w:tabs>
              <w:spacing w:before="60" w:after="23" w:line="276" w:lineRule="auto"/>
              <w:ind w:right="72"/>
              <w:jc w:val="right"/>
              <w:rPr>
                <w:rFonts w:ascii="Arial" w:hAnsi="Arial" w:cs="Arial"/>
                <w:sz w:val="13"/>
                <w:szCs w:val="13"/>
              </w:rPr>
            </w:pPr>
          </w:p>
        </w:tc>
        <w:tc>
          <w:tcPr>
            <w:tcW w:w="1034" w:type="dxa"/>
            <w:vAlign w:val="bottom"/>
          </w:tcPr>
          <w:p w14:paraId="6BC82436" w14:textId="2DBCB6D9" w:rsidR="000C4C7D" w:rsidRPr="00684377" w:rsidRDefault="000C4C7D" w:rsidP="000C4C7D">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78221EDB" w14:textId="77777777" w:rsidR="000C4C7D" w:rsidRPr="00684377" w:rsidRDefault="000C4C7D" w:rsidP="000C4C7D">
            <w:pPr>
              <w:spacing w:before="60" w:after="23" w:line="276" w:lineRule="auto"/>
              <w:jc w:val="right"/>
              <w:rPr>
                <w:rFonts w:ascii="Arial" w:hAnsi="Arial" w:cs="Arial"/>
                <w:sz w:val="13"/>
                <w:szCs w:val="13"/>
              </w:rPr>
            </w:pPr>
          </w:p>
        </w:tc>
        <w:tc>
          <w:tcPr>
            <w:tcW w:w="1034" w:type="dxa"/>
            <w:vAlign w:val="bottom"/>
          </w:tcPr>
          <w:p w14:paraId="50069F7C" w14:textId="77777777" w:rsidR="000C4C7D" w:rsidRPr="00684377" w:rsidRDefault="000C4C7D" w:rsidP="000C4C7D">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29212F7D" w14:textId="77777777" w:rsidR="000C4C7D" w:rsidRPr="00684377" w:rsidRDefault="000C4C7D" w:rsidP="000C4C7D">
            <w:pPr>
              <w:tabs>
                <w:tab w:val="left" w:pos="540"/>
              </w:tabs>
              <w:spacing w:before="60" w:after="23" w:line="276" w:lineRule="auto"/>
              <w:ind w:right="72"/>
              <w:jc w:val="right"/>
              <w:rPr>
                <w:rFonts w:ascii="Arial" w:hAnsi="Arial" w:cs="Arial"/>
                <w:sz w:val="13"/>
                <w:szCs w:val="13"/>
              </w:rPr>
            </w:pPr>
          </w:p>
        </w:tc>
        <w:tc>
          <w:tcPr>
            <w:tcW w:w="1034" w:type="dxa"/>
            <w:vAlign w:val="bottom"/>
          </w:tcPr>
          <w:p w14:paraId="7927A746" w14:textId="77777777" w:rsidR="000C4C7D" w:rsidRPr="00684377" w:rsidRDefault="000C4C7D" w:rsidP="000C4C7D">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0149129B" w14:textId="77777777" w:rsidR="000C4C7D" w:rsidRPr="00684377" w:rsidRDefault="000C4C7D" w:rsidP="000C4C7D">
            <w:pPr>
              <w:tabs>
                <w:tab w:val="left" w:pos="540"/>
              </w:tabs>
              <w:spacing w:before="60" w:after="23" w:line="276" w:lineRule="auto"/>
              <w:ind w:right="72"/>
              <w:jc w:val="right"/>
              <w:rPr>
                <w:rFonts w:ascii="Arial" w:hAnsi="Arial" w:cs="Arial"/>
                <w:sz w:val="13"/>
                <w:szCs w:val="13"/>
              </w:rPr>
            </w:pPr>
          </w:p>
        </w:tc>
        <w:tc>
          <w:tcPr>
            <w:tcW w:w="1034" w:type="dxa"/>
          </w:tcPr>
          <w:p w14:paraId="6B5B869E" w14:textId="77777777" w:rsidR="000C4C7D" w:rsidRPr="00684377" w:rsidRDefault="000C4C7D" w:rsidP="000C4C7D">
            <w:pPr>
              <w:spacing w:before="60" w:after="23" w:line="276" w:lineRule="auto"/>
              <w:ind w:right="-18"/>
              <w:jc w:val="right"/>
              <w:rPr>
                <w:rFonts w:ascii="Arial" w:hAnsi="Arial" w:cs="Arial"/>
                <w:sz w:val="13"/>
                <w:szCs w:val="13"/>
              </w:rPr>
            </w:pPr>
            <w:r w:rsidRPr="00684377">
              <w:rPr>
                <w:rFonts w:ascii="Arial" w:hAnsi="Arial" w:cs="Arial"/>
                <w:sz w:val="13"/>
                <w:szCs w:val="13"/>
              </w:rPr>
              <w:t>46,688</w:t>
            </w:r>
          </w:p>
        </w:tc>
        <w:tc>
          <w:tcPr>
            <w:tcW w:w="236" w:type="dxa"/>
          </w:tcPr>
          <w:p w14:paraId="31485216" w14:textId="77777777" w:rsidR="000C4C7D" w:rsidRPr="00684377" w:rsidRDefault="000C4C7D" w:rsidP="000C4C7D">
            <w:pPr>
              <w:tabs>
                <w:tab w:val="left" w:pos="540"/>
              </w:tabs>
              <w:spacing w:before="60" w:after="23" w:line="276" w:lineRule="auto"/>
              <w:ind w:right="72"/>
              <w:jc w:val="right"/>
              <w:rPr>
                <w:rFonts w:ascii="Arial" w:hAnsi="Arial" w:cs="Arial"/>
                <w:sz w:val="13"/>
                <w:szCs w:val="13"/>
              </w:rPr>
            </w:pPr>
          </w:p>
        </w:tc>
        <w:tc>
          <w:tcPr>
            <w:tcW w:w="1034" w:type="dxa"/>
          </w:tcPr>
          <w:p w14:paraId="3E81F095" w14:textId="77777777" w:rsidR="000C4C7D" w:rsidRPr="00684377" w:rsidRDefault="000C4C7D" w:rsidP="000C4C7D">
            <w:pPr>
              <w:spacing w:before="60" w:after="23" w:line="276" w:lineRule="auto"/>
              <w:ind w:right="-18"/>
              <w:jc w:val="right"/>
              <w:rPr>
                <w:rFonts w:ascii="Arial" w:hAnsi="Arial" w:cs="Arial"/>
                <w:sz w:val="13"/>
                <w:szCs w:val="13"/>
              </w:rPr>
            </w:pPr>
            <w:r w:rsidRPr="00684377">
              <w:rPr>
                <w:rFonts w:ascii="Arial" w:hAnsi="Arial" w:cs="Arial"/>
                <w:sz w:val="13"/>
                <w:szCs w:val="13"/>
              </w:rPr>
              <w:t>46,688</w:t>
            </w:r>
          </w:p>
        </w:tc>
      </w:tr>
      <w:tr w:rsidR="004B1BFA" w:rsidRPr="00684377" w14:paraId="2558645E" w14:textId="77777777" w:rsidTr="00F837FB">
        <w:trPr>
          <w:trHeight w:val="172"/>
        </w:trPr>
        <w:tc>
          <w:tcPr>
            <w:tcW w:w="2050" w:type="dxa"/>
          </w:tcPr>
          <w:p w14:paraId="3F953F05" w14:textId="77777777" w:rsidR="004B1BFA" w:rsidRPr="00684377" w:rsidRDefault="004B1BFA" w:rsidP="00F837FB">
            <w:pPr>
              <w:spacing w:before="60" w:after="23" w:line="276" w:lineRule="auto"/>
              <w:ind w:right="-43"/>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 xml:space="preserve">Translation adjustment for   </w:t>
            </w:r>
          </w:p>
        </w:tc>
        <w:tc>
          <w:tcPr>
            <w:tcW w:w="1034" w:type="dxa"/>
            <w:vAlign w:val="bottom"/>
          </w:tcPr>
          <w:p w14:paraId="5B9F74C9" w14:textId="7C84B1C9" w:rsidR="004B1BFA" w:rsidRPr="00684377" w:rsidRDefault="004B1BFA" w:rsidP="00F837FB">
            <w:pPr>
              <w:spacing w:before="60" w:after="23" w:line="276" w:lineRule="auto"/>
              <w:jc w:val="right"/>
              <w:rPr>
                <w:rFonts w:ascii="Arial" w:hAnsi="Arial" w:cs="Arial"/>
                <w:sz w:val="13"/>
                <w:szCs w:val="13"/>
              </w:rPr>
            </w:pPr>
          </w:p>
        </w:tc>
        <w:tc>
          <w:tcPr>
            <w:tcW w:w="239" w:type="dxa"/>
          </w:tcPr>
          <w:p w14:paraId="0F50384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138C0643" w14:textId="30CB262F" w:rsidR="004B1BFA" w:rsidRPr="00684377" w:rsidRDefault="004B1BFA" w:rsidP="00F837FB">
            <w:pPr>
              <w:spacing w:before="60" w:after="23" w:line="276" w:lineRule="auto"/>
              <w:jc w:val="right"/>
              <w:rPr>
                <w:rFonts w:ascii="Arial" w:hAnsi="Arial" w:cs="Arial"/>
                <w:sz w:val="13"/>
                <w:szCs w:val="13"/>
              </w:rPr>
            </w:pPr>
          </w:p>
        </w:tc>
        <w:tc>
          <w:tcPr>
            <w:tcW w:w="236" w:type="dxa"/>
          </w:tcPr>
          <w:p w14:paraId="7DD90596"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09B8561D"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7FCC4B82"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B79A42D"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649C263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55720974" w14:textId="77777777" w:rsidR="004B1BFA" w:rsidRPr="00684377" w:rsidRDefault="004B1BFA" w:rsidP="00F837FB">
            <w:pPr>
              <w:spacing w:before="60" w:after="23" w:line="276" w:lineRule="auto"/>
              <w:ind w:right="-18"/>
              <w:jc w:val="right"/>
              <w:rPr>
                <w:rFonts w:ascii="Arial" w:hAnsi="Arial" w:cs="Arial"/>
                <w:sz w:val="13"/>
                <w:szCs w:val="13"/>
              </w:rPr>
            </w:pPr>
          </w:p>
        </w:tc>
        <w:tc>
          <w:tcPr>
            <w:tcW w:w="236" w:type="dxa"/>
          </w:tcPr>
          <w:p w14:paraId="12E1975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73768850" w14:textId="77777777" w:rsidR="004B1BFA" w:rsidRPr="00684377" w:rsidRDefault="004B1BFA" w:rsidP="00F837FB">
            <w:pPr>
              <w:spacing w:before="60" w:after="23" w:line="276" w:lineRule="auto"/>
              <w:ind w:right="-18"/>
              <w:jc w:val="right"/>
              <w:rPr>
                <w:rFonts w:ascii="Arial" w:hAnsi="Arial" w:cs="Arial"/>
                <w:sz w:val="13"/>
                <w:szCs w:val="13"/>
              </w:rPr>
            </w:pPr>
          </w:p>
        </w:tc>
      </w:tr>
      <w:tr w:rsidR="004B1BFA" w:rsidRPr="00684377" w14:paraId="036CE1E5" w14:textId="77777777" w:rsidTr="00F837FB">
        <w:trPr>
          <w:trHeight w:val="172"/>
        </w:trPr>
        <w:tc>
          <w:tcPr>
            <w:tcW w:w="2050" w:type="dxa"/>
          </w:tcPr>
          <w:p w14:paraId="4B0F3500" w14:textId="77777777" w:rsidR="004B1BFA" w:rsidRPr="00684377" w:rsidRDefault="004B1BFA" w:rsidP="00F837FB">
            <w:pPr>
              <w:spacing w:before="60" w:after="23" w:line="276" w:lineRule="auto"/>
              <w:ind w:left="321" w:hanging="221"/>
              <w:rPr>
                <w:rFonts w:ascii="Arial" w:hAnsi="Arial" w:cs="Arial"/>
                <w:sz w:val="13"/>
                <w:szCs w:val="13"/>
              </w:rPr>
            </w:pPr>
            <w:r w:rsidRPr="00684377">
              <w:rPr>
                <w:rFonts w:ascii="Arial" w:hAnsi="Arial" w:cs="Arial"/>
                <w:sz w:val="13"/>
                <w:szCs w:val="13"/>
              </w:rPr>
              <w:t xml:space="preserve">   foreign currency </w:t>
            </w:r>
          </w:p>
        </w:tc>
        <w:tc>
          <w:tcPr>
            <w:tcW w:w="1034" w:type="dxa"/>
            <w:vAlign w:val="bottom"/>
          </w:tcPr>
          <w:p w14:paraId="21712C73"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0DC2FD6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0C7F8EFE"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149D5974"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737D6CF0"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2DC91D1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176CBB9E"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416656D8"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0E1E6A06" w14:textId="77777777" w:rsidR="004B1BFA" w:rsidRPr="00684377" w:rsidRDefault="004B1BFA" w:rsidP="00F837FB">
            <w:pPr>
              <w:spacing w:before="60" w:after="23" w:line="276" w:lineRule="auto"/>
              <w:ind w:right="-18"/>
              <w:jc w:val="right"/>
              <w:rPr>
                <w:rFonts w:ascii="Arial" w:hAnsi="Arial" w:cs="Arial"/>
                <w:sz w:val="13"/>
                <w:szCs w:val="13"/>
              </w:rPr>
            </w:pPr>
          </w:p>
        </w:tc>
        <w:tc>
          <w:tcPr>
            <w:tcW w:w="236" w:type="dxa"/>
          </w:tcPr>
          <w:p w14:paraId="3FD61B95"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13ECEDD6" w14:textId="77777777" w:rsidR="004B1BFA" w:rsidRPr="00684377" w:rsidRDefault="004B1BFA" w:rsidP="00F837FB">
            <w:pPr>
              <w:spacing w:before="60" w:after="23" w:line="276" w:lineRule="auto"/>
              <w:ind w:right="-18"/>
              <w:jc w:val="right"/>
              <w:rPr>
                <w:rFonts w:ascii="Arial" w:hAnsi="Arial" w:cs="Arial"/>
                <w:sz w:val="13"/>
                <w:szCs w:val="13"/>
              </w:rPr>
            </w:pPr>
          </w:p>
        </w:tc>
      </w:tr>
      <w:tr w:rsidR="004B1BFA" w:rsidRPr="00684377" w14:paraId="1F554E73" w14:textId="77777777" w:rsidTr="00F837FB">
        <w:trPr>
          <w:trHeight w:val="254"/>
        </w:trPr>
        <w:tc>
          <w:tcPr>
            <w:tcW w:w="2050" w:type="dxa"/>
          </w:tcPr>
          <w:p w14:paraId="0322B5AF" w14:textId="77777777" w:rsidR="004B1BFA" w:rsidRPr="00684377" w:rsidRDefault="004B1BFA" w:rsidP="00F837FB">
            <w:pPr>
              <w:spacing w:before="60" w:after="23" w:line="276" w:lineRule="auto"/>
              <w:ind w:left="463" w:right="-43" w:hanging="391"/>
              <w:rPr>
                <w:rFonts w:ascii="Arial" w:hAnsi="Arial" w:cs="Arial"/>
                <w:sz w:val="13"/>
                <w:szCs w:val="13"/>
                <w:cs/>
              </w:rPr>
            </w:pPr>
            <w:r w:rsidRPr="00684377">
              <w:rPr>
                <w:rFonts w:ascii="Arial" w:hAnsi="Arial" w:cs="Arial"/>
                <w:sz w:val="13"/>
                <w:szCs w:val="13"/>
              </w:rPr>
              <w:t xml:space="preserve">    financial statement </w:t>
            </w:r>
          </w:p>
        </w:tc>
        <w:tc>
          <w:tcPr>
            <w:tcW w:w="1034" w:type="dxa"/>
            <w:tcBorders>
              <w:bottom w:val="single" w:sz="2" w:space="0" w:color="auto"/>
            </w:tcBorders>
            <w:vAlign w:val="bottom"/>
          </w:tcPr>
          <w:p w14:paraId="65A0A37C"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(1,019)</w:t>
            </w:r>
          </w:p>
        </w:tc>
        <w:tc>
          <w:tcPr>
            <w:tcW w:w="239" w:type="dxa"/>
          </w:tcPr>
          <w:p w14:paraId="5EACACA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21679281"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1D6C1590" w14:textId="77777777" w:rsidR="004B1BFA" w:rsidRPr="00684377" w:rsidRDefault="004B1BFA" w:rsidP="00F837FB">
            <w:pPr>
              <w:spacing w:before="60" w:after="23" w:line="276" w:lineRule="auto"/>
              <w:jc w:val="right"/>
              <w:rPr>
                <w:rFonts w:ascii="Arial" w:hAnsi="Arial" w:cs="Arial"/>
                <w:sz w:val="13"/>
                <w:szCs w:val="13"/>
              </w:rPr>
            </w:pPr>
          </w:p>
        </w:tc>
        <w:tc>
          <w:tcPr>
            <w:tcW w:w="1034" w:type="dxa"/>
            <w:tcBorders>
              <w:bottom w:val="single" w:sz="2" w:space="0" w:color="auto"/>
            </w:tcBorders>
            <w:vAlign w:val="bottom"/>
          </w:tcPr>
          <w:p w14:paraId="5683FFB7"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5,040</w:t>
            </w:r>
          </w:p>
        </w:tc>
        <w:tc>
          <w:tcPr>
            <w:tcW w:w="236" w:type="dxa"/>
          </w:tcPr>
          <w:p w14:paraId="20F5F77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17240805"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(26,814)</w:t>
            </w:r>
          </w:p>
        </w:tc>
        <w:tc>
          <w:tcPr>
            <w:tcW w:w="236" w:type="dxa"/>
          </w:tcPr>
          <w:p w14:paraId="5C547597"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2F301087"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w:t>
            </w:r>
          </w:p>
        </w:tc>
        <w:tc>
          <w:tcPr>
            <w:tcW w:w="236" w:type="dxa"/>
          </w:tcPr>
          <w:p w14:paraId="61F6C962"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5398933C"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(22,793)</w:t>
            </w:r>
          </w:p>
        </w:tc>
      </w:tr>
      <w:tr w:rsidR="004B1BFA" w:rsidRPr="00684377" w14:paraId="1474CC50" w14:textId="77777777" w:rsidTr="00F837FB">
        <w:trPr>
          <w:trHeight w:val="255"/>
        </w:trPr>
        <w:tc>
          <w:tcPr>
            <w:tcW w:w="2050" w:type="dxa"/>
          </w:tcPr>
          <w:p w14:paraId="26AF499A" w14:textId="77777777" w:rsidR="004B1BFA" w:rsidRPr="00684377" w:rsidRDefault="004B1BFA" w:rsidP="00F837FB">
            <w:pPr>
              <w:spacing w:before="60" w:after="23" w:line="276" w:lineRule="auto"/>
              <w:rPr>
                <w:rFonts w:ascii="Arial" w:hAnsi="Arial" w:cs="Arial"/>
                <w:sz w:val="13"/>
                <w:szCs w:val="13"/>
              </w:rPr>
            </w:pPr>
            <w:r w:rsidRPr="00684377">
              <w:rPr>
                <w:rFonts w:ascii="Arial" w:hAnsi="Arial" w:cs="Arial"/>
                <w:sz w:val="13"/>
                <w:szCs w:val="13"/>
              </w:rPr>
              <w:t>31 December 2024</w:t>
            </w:r>
          </w:p>
        </w:tc>
        <w:tc>
          <w:tcPr>
            <w:tcW w:w="1034" w:type="dxa"/>
            <w:tcBorders>
              <w:top w:val="single" w:sz="2" w:space="0" w:color="auto"/>
              <w:bottom w:val="single" w:sz="12" w:space="0" w:color="auto"/>
            </w:tcBorders>
            <w:vAlign w:val="bottom"/>
          </w:tcPr>
          <w:p w14:paraId="2DA758C9"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678,356</w:t>
            </w:r>
          </w:p>
        </w:tc>
        <w:tc>
          <w:tcPr>
            <w:tcW w:w="239" w:type="dxa"/>
          </w:tcPr>
          <w:p w14:paraId="0805E792"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659189A1"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1,230,615</w:t>
            </w:r>
          </w:p>
        </w:tc>
        <w:tc>
          <w:tcPr>
            <w:tcW w:w="236" w:type="dxa"/>
          </w:tcPr>
          <w:p w14:paraId="1B59CB2B" w14:textId="77777777" w:rsidR="004B1BFA" w:rsidRPr="00684377" w:rsidRDefault="004B1BFA" w:rsidP="00F837FB">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5ED3F6C1"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6,813,180</w:t>
            </w:r>
          </w:p>
        </w:tc>
        <w:tc>
          <w:tcPr>
            <w:tcW w:w="236" w:type="dxa"/>
          </w:tcPr>
          <w:p w14:paraId="04AE248E"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27BD1848"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19,829,848</w:t>
            </w:r>
          </w:p>
        </w:tc>
        <w:tc>
          <w:tcPr>
            <w:tcW w:w="236" w:type="dxa"/>
          </w:tcPr>
          <w:p w14:paraId="1C593A9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262910FD"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14,433,936</w:t>
            </w:r>
          </w:p>
        </w:tc>
        <w:tc>
          <w:tcPr>
            <w:tcW w:w="236" w:type="dxa"/>
          </w:tcPr>
          <w:p w14:paraId="107D8FDB"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3C048526" w14:textId="77777777" w:rsidR="004B1BFA" w:rsidRPr="00684377" w:rsidRDefault="004B1BFA" w:rsidP="00F837FB">
            <w:pPr>
              <w:spacing w:before="60" w:after="23" w:line="276" w:lineRule="auto"/>
              <w:ind w:right="-18"/>
              <w:jc w:val="right"/>
              <w:rPr>
                <w:rFonts w:ascii="Arial" w:hAnsi="Arial" w:cs="Arial"/>
                <w:sz w:val="13"/>
                <w:szCs w:val="13"/>
              </w:rPr>
            </w:pPr>
            <w:r w:rsidRPr="00684377">
              <w:rPr>
                <w:rFonts w:ascii="Arial" w:hAnsi="Arial" w:cs="Arial"/>
                <w:sz w:val="13"/>
                <w:szCs w:val="13"/>
              </w:rPr>
              <w:t>42,985,935</w:t>
            </w:r>
          </w:p>
        </w:tc>
      </w:tr>
    </w:tbl>
    <w:p w14:paraId="5EAAC828" w14:textId="106C3B0F" w:rsidR="00C76378" w:rsidRPr="00684377" w:rsidRDefault="00C76378" w:rsidP="00311884">
      <w:pPr>
        <w:overflowPunct/>
        <w:autoSpaceDE/>
        <w:autoSpaceDN/>
        <w:adjustRightInd/>
        <w:textAlignment w:val="auto"/>
      </w:pPr>
    </w:p>
    <w:p w14:paraId="232270D6" w14:textId="77777777" w:rsidR="00C76378" w:rsidRPr="00684377" w:rsidRDefault="00C76378">
      <w:pPr>
        <w:overflowPunct/>
        <w:autoSpaceDE/>
        <w:autoSpaceDN/>
        <w:adjustRightInd/>
        <w:textAlignment w:val="auto"/>
      </w:pPr>
      <w:r w:rsidRPr="00684377">
        <w:br w:type="page"/>
      </w:r>
    </w:p>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557489" w:rsidRPr="00684377" w14:paraId="00FC210E" w14:textId="77777777" w:rsidTr="008C133E">
        <w:trPr>
          <w:trHeight w:val="239"/>
          <w:tblHeader/>
        </w:trPr>
        <w:tc>
          <w:tcPr>
            <w:tcW w:w="2050" w:type="dxa"/>
          </w:tcPr>
          <w:p w14:paraId="580B0498" w14:textId="77777777" w:rsidR="00557489" w:rsidRPr="00684377" w:rsidRDefault="00557489" w:rsidP="00311884">
            <w:pPr>
              <w:tabs>
                <w:tab w:val="left" w:pos="540"/>
              </w:tabs>
              <w:spacing w:before="60" w:after="23" w:line="276" w:lineRule="auto"/>
              <w:rPr>
                <w:rFonts w:ascii="Arial" w:hAnsi="Arial" w:cs="Arial"/>
                <w:sz w:val="13"/>
                <w:szCs w:val="13"/>
              </w:rPr>
            </w:pPr>
          </w:p>
        </w:tc>
        <w:tc>
          <w:tcPr>
            <w:tcW w:w="7387" w:type="dxa"/>
            <w:gridSpan w:val="11"/>
          </w:tcPr>
          <w:p w14:paraId="39BC1EF3" w14:textId="6596C3C1" w:rsidR="00557489" w:rsidRPr="00684377" w:rsidRDefault="00557489" w:rsidP="00311884">
            <w:pPr>
              <w:tabs>
                <w:tab w:val="left" w:pos="540"/>
              </w:tabs>
              <w:spacing w:before="60" w:after="23" w:line="276" w:lineRule="auto"/>
              <w:ind w:right="22"/>
              <w:jc w:val="right"/>
              <w:rPr>
                <w:rFonts w:ascii="Arial" w:hAnsi="Arial" w:cs="Arial"/>
                <w:sz w:val="13"/>
                <w:szCs w:val="13"/>
                <w:cs/>
              </w:rPr>
            </w:pPr>
            <w:r w:rsidRPr="00684377">
              <w:rPr>
                <w:rFonts w:ascii="Arial" w:hAnsi="Arial" w:cs="Arial"/>
                <w:sz w:val="13"/>
                <w:szCs w:val="13"/>
                <w:cs/>
              </w:rPr>
              <w:t>(</w:t>
            </w:r>
            <w:r w:rsidRPr="00684377">
              <w:rPr>
                <w:rFonts w:ascii="Arial" w:hAnsi="Arial" w:cs="Arial"/>
                <w:sz w:val="13"/>
                <w:szCs w:val="13"/>
              </w:rPr>
              <w:t xml:space="preserve">Unit </w:t>
            </w:r>
            <w:r w:rsidRPr="00684377">
              <w:rPr>
                <w:rFonts w:ascii="Arial" w:hAnsi="Arial" w:cs="Arial"/>
                <w:sz w:val="13"/>
                <w:szCs w:val="13"/>
                <w:cs/>
              </w:rPr>
              <w:t xml:space="preserve">: </w:t>
            </w:r>
            <w:r w:rsidRPr="00684377">
              <w:rPr>
                <w:rFonts w:ascii="Arial" w:hAnsi="Arial" w:cs="Arial"/>
                <w:sz w:val="13"/>
                <w:szCs w:val="13"/>
              </w:rPr>
              <w:t>Thousand Baht</w:t>
            </w:r>
            <w:r w:rsidRPr="00684377">
              <w:rPr>
                <w:rFonts w:ascii="Arial" w:hAnsi="Arial" w:cs="Arial"/>
                <w:sz w:val="13"/>
                <w:szCs w:val="13"/>
                <w:cs/>
              </w:rPr>
              <w:t>)</w:t>
            </w:r>
          </w:p>
        </w:tc>
      </w:tr>
      <w:tr w:rsidR="003D220E" w:rsidRPr="00684377" w14:paraId="5FB32D72" w14:textId="77777777" w:rsidTr="008C133E">
        <w:trPr>
          <w:trHeight w:val="219"/>
          <w:tblHeader/>
        </w:trPr>
        <w:tc>
          <w:tcPr>
            <w:tcW w:w="2050" w:type="dxa"/>
          </w:tcPr>
          <w:p w14:paraId="7CDB954C" w14:textId="77777777" w:rsidR="003D220E" w:rsidRPr="00684377" w:rsidRDefault="003D220E" w:rsidP="00311884">
            <w:pPr>
              <w:tabs>
                <w:tab w:val="left" w:pos="540"/>
              </w:tabs>
              <w:spacing w:before="60" w:after="23" w:line="276" w:lineRule="auto"/>
              <w:ind w:left="252" w:hanging="252"/>
              <w:rPr>
                <w:rFonts w:ascii="Arial" w:hAnsi="Arial" w:cs="Arial"/>
                <w:sz w:val="13"/>
                <w:szCs w:val="13"/>
              </w:rPr>
            </w:pPr>
          </w:p>
        </w:tc>
        <w:tc>
          <w:tcPr>
            <w:tcW w:w="7387" w:type="dxa"/>
            <w:gridSpan w:val="11"/>
          </w:tcPr>
          <w:p w14:paraId="0EFB748E" w14:textId="77777777" w:rsidR="003D220E" w:rsidRPr="00684377" w:rsidRDefault="003D220E" w:rsidP="00311884">
            <w:pPr>
              <w:tabs>
                <w:tab w:val="left" w:pos="540"/>
              </w:tabs>
              <w:spacing w:before="60" w:after="23" w:line="276" w:lineRule="auto"/>
              <w:ind w:right="-108"/>
              <w:jc w:val="center"/>
              <w:rPr>
                <w:rFonts w:ascii="Arial" w:hAnsi="Arial" w:cs="Arial"/>
                <w:sz w:val="13"/>
                <w:szCs w:val="13"/>
              </w:rPr>
            </w:pPr>
            <w:r w:rsidRPr="00684377">
              <w:rPr>
                <w:rFonts w:ascii="Arial" w:hAnsi="Arial" w:cs="Arial"/>
                <w:sz w:val="13"/>
                <w:szCs w:val="13"/>
              </w:rPr>
              <w:t>Separate F</w:t>
            </w:r>
            <w:r w:rsidRPr="00684377">
              <w:rPr>
                <w:rFonts w:ascii="Arial" w:hAnsi="Arial" w:cs="Arial"/>
                <w:sz w:val="13"/>
                <w:szCs w:val="13"/>
                <w:cs/>
              </w:rPr>
              <w:t>/</w:t>
            </w:r>
            <w:r w:rsidRPr="00684377">
              <w:rPr>
                <w:rFonts w:ascii="Arial" w:hAnsi="Arial" w:cs="Arial"/>
                <w:sz w:val="13"/>
                <w:szCs w:val="13"/>
              </w:rPr>
              <w:t>S</w:t>
            </w:r>
          </w:p>
        </w:tc>
      </w:tr>
      <w:tr w:rsidR="003D220E" w:rsidRPr="00684377" w14:paraId="14E88B29" w14:textId="77777777" w:rsidTr="009340A1">
        <w:trPr>
          <w:trHeight w:val="323"/>
          <w:tblHeader/>
        </w:trPr>
        <w:tc>
          <w:tcPr>
            <w:tcW w:w="2050" w:type="dxa"/>
          </w:tcPr>
          <w:p w14:paraId="77E361A7" w14:textId="77777777" w:rsidR="003D220E" w:rsidRPr="00684377" w:rsidRDefault="003D220E" w:rsidP="00311884">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6" w:space="0" w:color="auto"/>
              <w:bottom w:val="single" w:sz="4" w:space="0" w:color="auto"/>
            </w:tcBorders>
            <w:vAlign w:val="bottom"/>
          </w:tcPr>
          <w:p w14:paraId="69262B71" w14:textId="77777777" w:rsidR="003D220E" w:rsidRPr="00684377" w:rsidRDefault="003D220E" w:rsidP="00311884">
            <w:pPr>
              <w:spacing w:before="60" w:after="23" w:line="276" w:lineRule="auto"/>
              <w:jc w:val="center"/>
              <w:rPr>
                <w:rFonts w:ascii="Arial" w:hAnsi="Arial" w:cs="Arial"/>
                <w:sz w:val="13"/>
                <w:szCs w:val="13"/>
                <w:cs/>
              </w:rPr>
            </w:pPr>
            <w:r w:rsidRPr="00684377">
              <w:rPr>
                <w:rFonts w:ascii="Arial" w:hAnsi="Arial" w:cs="Arial"/>
                <w:sz w:val="13"/>
                <w:szCs w:val="13"/>
              </w:rPr>
              <w:t>Lease liabilities</w:t>
            </w:r>
          </w:p>
        </w:tc>
        <w:tc>
          <w:tcPr>
            <w:tcW w:w="239" w:type="dxa"/>
            <w:tcBorders>
              <w:top w:val="single" w:sz="6" w:space="0" w:color="auto"/>
            </w:tcBorders>
            <w:vAlign w:val="bottom"/>
          </w:tcPr>
          <w:p w14:paraId="785D7DEA" w14:textId="77777777" w:rsidR="003D220E" w:rsidRPr="00684377" w:rsidRDefault="003D220E" w:rsidP="00311884">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5B4817B" w14:textId="77777777" w:rsidR="003D220E" w:rsidRPr="00684377" w:rsidRDefault="003D220E" w:rsidP="00311884">
            <w:pPr>
              <w:spacing w:before="60" w:after="23" w:line="276" w:lineRule="auto"/>
              <w:jc w:val="center"/>
              <w:rPr>
                <w:rFonts w:ascii="Arial" w:hAnsi="Arial" w:cs="Arial"/>
                <w:sz w:val="13"/>
                <w:szCs w:val="13"/>
                <w:cs/>
              </w:rPr>
            </w:pPr>
            <w:r w:rsidRPr="00684377">
              <w:rPr>
                <w:rFonts w:ascii="Arial" w:hAnsi="Arial" w:cs="Arial"/>
                <w:sz w:val="13"/>
                <w:szCs w:val="13"/>
              </w:rPr>
              <w:t>Other finance liabilities</w:t>
            </w:r>
          </w:p>
        </w:tc>
        <w:tc>
          <w:tcPr>
            <w:tcW w:w="236" w:type="dxa"/>
            <w:tcBorders>
              <w:top w:val="single" w:sz="6" w:space="0" w:color="auto"/>
            </w:tcBorders>
            <w:vAlign w:val="bottom"/>
          </w:tcPr>
          <w:p w14:paraId="68D80EBE" w14:textId="77777777" w:rsidR="003D220E" w:rsidRPr="00684377" w:rsidRDefault="003D220E" w:rsidP="00311884">
            <w:pPr>
              <w:spacing w:before="60" w:after="23" w:line="276" w:lineRule="auto"/>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43BA7EAB" w14:textId="1AE893C2" w:rsidR="003D220E" w:rsidRPr="00684377" w:rsidRDefault="003D220E" w:rsidP="00311884">
            <w:pPr>
              <w:spacing w:before="60" w:after="23" w:line="276" w:lineRule="auto"/>
              <w:jc w:val="center"/>
              <w:rPr>
                <w:rFonts w:ascii="Arial" w:hAnsi="Arial" w:cs="Arial"/>
                <w:sz w:val="13"/>
                <w:szCs w:val="13"/>
              </w:rPr>
            </w:pPr>
            <w:r w:rsidRPr="00684377">
              <w:rPr>
                <w:rFonts w:ascii="Arial" w:hAnsi="Arial" w:cs="Arial"/>
                <w:sz w:val="13"/>
                <w:szCs w:val="13"/>
              </w:rPr>
              <w:t>Short</w:t>
            </w:r>
            <w:r w:rsidR="00CF4C39" w:rsidRPr="00684377">
              <w:rPr>
                <w:rFonts w:ascii="Arial" w:hAnsi="Arial" w:cs="Arial"/>
                <w:sz w:val="13"/>
                <w:szCs w:val="13"/>
              </w:rPr>
              <w:t>-</w:t>
            </w:r>
            <w:r w:rsidRPr="00684377">
              <w:rPr>
                <w:rFonts w:ascii="Arial" w:hAnsi="Arial" w:cs="Arial"/>
                <w:sz w:val="13"/>
                <w:szCs w:val="13"/>
              </w:rPr>
              <w:t>term loans</w:t>
            </w:r>
          </w:p>
        </w:tc>
        <w:tc>
          <w:tcPr>
            <w:tcW w:w="236" w:type="dxa"/>
            <w:tcBorders>
              <w:top w:val="single" w:sz="6" w:space="0" w:color="auto"/>
            </w:tcBorders>
            <w:vAlign w:val="bottom"/>
          </w:tcPr>
          <w:p w14:paraId="649A3252" w14:textId="77777777" w:rsidR="003D220E" w:rsidRPr="00684377" w:rsidRDefault="003D220E" w:rsidP="00311884">
            <w:pPr>
              <w:spacing w:before="60" w:after="23" w:line="276" w:lineRule="auto"/>
              <w:ind w:left="-108" w:right="-108"/>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0A896994" w14:textId="307ECA24" w:rsidR="003D220E" w:rsidRPr="00684377" w:rsidRDefault="003D220E" w:rsidP="00311884">
            <w:pPr>
              <w:spacing w:before="60" w:after="23" w:line="276" w:lineRule="auto"/>
              <w:jc w:val="center"/>
              <w:rPr>
                <w:rFonts w:ascii="Arial" w:hAnsi="Arial" w:cs="Arial"/>
                <w:sz w:val="13"/>
                <w:szCs w:val="13"/>
              </w:rPr>
            </w:pPr>
            <w:r w:rsidRPr="00684377">
              <w:rPr>
                <w:rFonts w:ascii="Arial" w:hAnsi="Arial" w:cs="Arial"/>
                <w:sz w:val="13"/>
                <w:szCs w:val="13"/>
              </w:rPr>
              <w:t>Long</w:t>
            </w:r>
            <w:r w:rsidR="00CF4C39" w:rsidRPr="00684377">
              <w:rPr>
                <w:rFonts w:ascii="Arial" w:hAnsi="Arial" w:cs="Arial"/>
                <w:sz w:val="13"/>
                <w:szCs w:val="13"/>
              </w:rPr>
              <w:t>-</w:t>
            </w:r>
            <w:r w:rsidRPr="00684377">
              <w:rPr>
                <w:rFonts w:ascii="Arial" w:hAnsi="Arial" w:cs="Arial"/>
                <w:sz w:val="13"/>
                <w:szCs w:val="13"/>
              </w:rPr>
              <w:t>term loans</w:t>
            </w:r>
          </w:p>
        </w:tc>
        <w:tc>
          <w:tcPr>
            <w:tcW w:w="236" w:type="dxa"/>
            <w:tcBorders>
              <w:top w:val="single" w:sz="6" w:space="0" w:color="auto"/>
            </w:tcBorders>
            <w:vAlign w:val="bottom"/>
          </w:tcPr>
          <w:p w14:paraId="54A41AEC" w14:textId="77777777" w:rsidR="003D220E" w:rsidRPr="00684377" w:rsidRDefault="003D220E" w:rsidP="00311884">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6A9A681" w14:textId="77777777" w:rsidR="003D220E" w:rsidRPr="00684377" w:rsidRDefault="003D220E" w:rsidP="00311884">
            <w:pPr>
              <w:spacing w:before="60" w:after="23" w:line="276" w:lineRule="auto"/>
              <w:jc w:val="center"/>
              <w:rPr>
                <w:rFonts w:ascii="Arial" w:hAnsi="Arial" w:cs="Arial"/>
                <w:sz w:val="13"/>
                <w:szCs w:val="13"/>
              </w:rPr>
            </w:pPr>
            <w:r w:rsidRPr="00684377">
              <w:rPr>
                <w:rFonts w:ascii="Arial" w:hAnsi="Arial" w:cs="Arial"/>
                <w:sz w:val="13"/>
                <w:szCs w:val="13"/>
              </w:rPr>
              <w:t>Debentures</w:t>
            </w:r>
          </w:p>
        </w:tc>
        <w:tc>
          <w:tcPr>
            <w:tcW w:w="236" w:type="dxa"/>
            <w:tcBorders>
              <w:top w:val="single" w:sz="6" w:space="0" w:color="auto"/>
            </w:tcBorders>
            <w:vAlign w:val="bottom"/>
          </w:tcPr>
          <w:p w14:paraId="25656361" w14:textId="77777777" w:rsidR="003D220E" w:rsidRPr="00684377" w:rsidRDefault="003D220E" w:rsidP="00311884">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DA242C6" w14:textId="77777777" w:rsidR="003D220E" w:rsidRPr="00684377" w:rsidRDefault="003D220E" w:rsidP="00311884">
            <w:pPr>
              <w:spacing w:before="60" w:after="23" w:line="276" w:lineRule="auto"/>
              <w:jc w:val="center"/>
              <w:rPr>
                <w:rFonts w:ascii="Arial" w:hAnsi="Arial" w:cs="Arial"/>
                <w:sz w:val="13"/>
                <w:szCs w:val="13"/>
              </w:rPr>
            </w:pPr>
            <w:r w:rsidRPr="00684377">
              <w:rPr>
                <w:rFonts w:ascii="Arial" w:hAnsi="Arial" w:cs="Arial"/>
                <w:sz w:val="13"/>
                <w:szCs w:val="13"/>
              </w:rPr>
              <w:t>Total</w:t>
            </w:r>
          </w:p>
        </w:tc>
      </w:tr>
      <w:tr w:rsidR="003D220E" w:rsidRPr="00684377" w14:paraId="2A925F0D" w14:textId="77777777" w:rsidTr="008C133E">
        <w:trPr>
          <w:trHeight w:val="239"/>
          <w:tblHeader/>
        </w:trPr>
        <w:tc>
          <w:tcPr>
            <w:tcW w:w="2050" w:type="dxa"/>
          </w:tcPr>
          <w:p w14:paraId="382F6695" w14:textId="77777777" w:rsidR="003D220E" w:rsidRPr="00684377" w:rsidRDefault="003D220E" w:rsidP="00311884">
            <w:pPr>
              <w:spacing w:before="60" w:after="23" w:line="276" w:lineRule="auto"/>
              <w:ind w:left="252" w:hanging="252"/>
              <w:rPr>
                <w:rFonts w:ascii="Arial" w:hAnsi="Arial" w:cs="Arial"/>
                <w:sz w:val="13"/>
                <w:szCs w:val="13"/>
              </w:rPr>
            </w:pPr>
          </w:p>
        </w:tc>
        <w:tc>
          <w:tcPr>
            <w:tcW w:w="1034" w:type="dxa"/>
            <w:tcBorders>
              <w:top w:val="single" w:sz="4" w:space="0" w:color="auto"/>
            </w:tcBorders>
          </w:tcPr>
          <w:p w14:paraId="0D7F2EEF"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239" w:type="dxa"/>
          </w:tcPr>
          <w:p w14:paraId="63384144"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1034" w:type="dxa"/>
          </w:tcPr>
          <w:p w14:paraId="002CC19F"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236" w:type="dxa"/>
          </w:tcPr>
          <w:p w14:paraId="500CA429"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1002A9F7"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236" w:type="dxa"/>
          </w:tcPr>
          <w:p w14:paraId="513F2E43"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7FDEAFC1"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236" w:type="dxa"/>
          </w:tcPr>
          <w:p w14:paraId="1D098324"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1034" w:type="dxa"/>
          </w:tcPr>
          <w:p w14:paraId="10F8B1A8"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236" w:type="dxa"/>
          </w:tcPr>
          <w:p w14:paraId="2FC428A3"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1357CE4F" w14:textId="77777777" w:rsidR="003D220E" w:rsidRPr="00684377" w:rsidRDefault="003D220E" w:rsidP="00311884">
            <w:pPr>
              <w:tabs>
                <w:tab w:val="left" w:pos="540"/>
              </w:tabs>
              <w:spacing w:before="60" w:after="23" w:line="276" w:lineRule="auto"/>
              <w:ind w:right="72"/>
              <w:jc w:val="right"/>
              <w:rPr>
                <w:rFonts w:ascii="Arial" w:hAnsi="Arial" w:cs="Arial"/>
                <w:sz w:val="13"/>
                <w:szCs w:val="13"/>
              </w:rPr>
            </w:pPr>
          </w:p>
        </w:tc>
      </w:tr>
      <w:tr w:rsidR="004B1BFA" w:rsidRPr="00684377" w14:paraId="5CD3A927" w14:textId="77777777" w:rsidTr="008C133E">
        <w:trPr>
          <w:trHeight w:val="259"/>
        </w:trPr>
        <w:tc>
          <w:tcPr>
            <w:tcW w:w="2050" w:type="dxa"/>
          </w:tcPr>
          <w:p w14:paraId="4C5551F5" w14:textId="17D9D6E3" w:rsidR="004B1BFA" w:rsidRPr="00684377" w:rsidRDefault="004B1BFA" w:rsidP="004B1BFA">
            <w:pPr>
              <w:spacing w:before="60" w:after="23" w:line="276" w:lineRule="auto"/>
              <w:rPr>
                <w:rFonts w:ascii="Arial" w:hAnsi="Arial" w:cs="Arial"/>
                <w:sz w:val="13"/>
                <w:szCs w:val="13"/>
              </w:rPr>
            </w:pPr>
            <w:r w:rsidRPr="00684377">
              <w:rPr>
                <w:rFonts w:ascii="Arial" w:hAnsi="Arial" w:cs="Arial"/>
                <w:sz w:val="13"/>
                <w:szCs w:val="13"/>
              </w:rPr>
              <w:t>1 January 2025</w:t>
            </w:r>
          </w:p>
        </w:tc>
        <w:tc>
          <w:tcPr>
            <w:tcW w:w="1034" w:type="dxa"/>
            <w:vAlign w:val="bottom"/>
          </w:tcPr>
          <w:p w14:paraId="003614DA" w14:textId="40A350B2" w:rsidR="004B1BFA" w:rsidRPr="00684377" w:rsidRDefault="004B1BFA" w:rsidP="004B1BFA">
            <w:pPr>
              <w:spacing w:before="60" w:after="23" w:line="276" w:lineRule="auto"/>
              <w:jc w:val="right"/>
              <w:rPr>
                <w:rFonts w:ascii="Arial" w:hAnsi="Arial" w:cs="Arial"/>
                <w:sz w:val="13"/>
                <w:szCs w:val="13"/>
              </w:rPr>
            </w:pPr>
            <w:r w:rsidRPr="00684377">
              <w:rPr>
                <w:rFonts w:ascii="Arial" w:hAnsi="Arial" w:cs="Arial"/>
                <w:sz w:val="13"/>
                <w:szCs w:val="13"/>
              </w:rPr>
              <w:t>263,870</w:t>
            </w:r>
          </w:p>
        </w:tc>
        <w:tc>
          <w:tcPr>
            <w:tcW w:w="239" w:type="dxa"/>
          </w:tcPr>
          <w:p w14:paraId="35CA9170"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vAlign w:val="bottom"/>
          </w:tcPr>
          <w:p w14:paraId="373A4FE7" w14:textId="545B892A" w:rsidR="004B1BFA" w:rsidRPr="00684377" w:rsidRDefault="004B1BFA" w:rsidP="004B1BFA">
            <w:pPr>
              <w:spacing w:before="60" w:after="23" w:line="276" w:lineRule="auto"/>
              <w:jc w:val="right"/>
              <w:rPr>
                <w:rFonts w:ascii="Arial" w:hAnsi="Arial" w:cs="Arial"/>
                <w:sz w:val="13"/>
                <w:szCs w:val="13"/>
              </w:rPr>
            </w:pPr>
            <w:r w:rsidRPr="00684377">
              <w:rPr>
                <w:rFonts w:ascii="Arial" w:hAnsi="Arial" w:cs="Arial"/>
                <w:sz w:val="13"/>
                <w:szCs w:val="13"/>
              </w:rPr>
              <w:t>1,047,187</w:t>
            </w:r>
          </w:p>
        </w:tc>
        <w:tc>
          <w:tcPr>
            <w:tcW w:w="236" w:type="dxa"/>
          </w:tcPr>
          <w:p w14:paraId="53182D74" w14:textId="77777777" w:rsidR="004B1BFA" w:rsidRPr="00684377" w:rsidRDefault="004B1BFA" w:rsidP="004B1BFA">
            <w:pPr>
              <w:spacing w:before="60" w:after="23" w:line="276" w:lineRule="auto"/>
              <w:jc w:val="right"/>
              <w:rPr>
                <w:rFonts w:ascii="Arial" w:hAnsi="Arial" w:cs="Arial"/>
                <w:sz w:val="13"/>
                <w:szCs w:val="13"/>
              </w:rPr>
            </w:pPr>
          </w:p>
        </w:tc>
        <w:tc>
          <w:tcPr>
            <w:tcW w:w="1034" w:type="dxa"/>
            <w:vAlign w:val="bottom"/>
          </w:tcPr>
          <w:p w14:paraId="6194A17E" w14:textId="56A9FB8E" w:rsidR="004B1BFA" w:rsidRPr="00684377" w:rsidRDefault="004B1BFA" w:rsidP="004B1BFA">
            <w:pPr>
              <w:spacing w:before="60" w:after="23" w:line="276" w:lineRule="auto"/>
              <w:jc w:val="right"/>
              <w:rPr>
                <w:rFonts w:ascii="Arial" w:hAnsi="Arial" w:cs="Arial"/>
                <w:sz w:val="13"/>
                <w:szCs w:val="13"/>
              </w:rPr>
            </w:pPr>
            <w:r w:rsidRPr="00684377">
              <w:rPr>
                <w:rFonts w:ascii="Arial" w:hAnsi="Arial" w:cs="Arial"/>
                <w:sz w:val="13"/>
                <w:szCs w:val="13"/>
              </w:rPr>
              <w:t>6,493,800</w:t>
            </w:r>
          </w:p>
        </w:tc>
        <w:tc>
          <w:tcPr>
            <w:tcW w:w="236" w:type="dxa"/>
          </w:tcPr>
          <w:p w14:paraId="1E043D43"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vAlign w:val="bottom"/>
          </w:tcPr>
          <w:p w14:paraId="23AEE8B1" w14:textId="5224549F" w:rsidR="004B1BFA" w:rsidRPr="00684377" w:rsidRDefault="004B1BFA" w:rsidP="004B1BFA">
            <w:pPr>
              <w:spacing w:before="60" w:after="23" w:line="276" w:lineRule="auto"/>
              <w:jc w:val="right"/>
              <w:rPr>
                <w:rFonts w:ascii="Arial" w:hAnsi="Arial" w:cs="Arial"/>
                <w:sz w:val="13"/>
                <w:szCs w:val="13"/>
              </w:rPr>
            </w:pPr>
            <w:r w:rsidRPr="00684377">
              <w:rPr>
                <w:rFonts w:ascii="Arial" w:hAnsi="Arial" w:cs="Arial"/>
                <w:sz w:val="13"/>
                <w:szCs w:val="13"/>
              </w:rPr>
              <w:t>17,596,314</w:t>
            </w:r>
          </w:p>
        </w:tc>
        <w:tc>
          <w:tcPr>
            <w:tcW w:w="236" w:type="dxa"/>
          </w:tcPr>
          <w:p w14:paraId="08218E5E"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vAlign w:val="bottom"/>
          </w:tcPr>
          <w:p w14:paraId="0A5F6B3E" w14:textId="56CF3007" w:rsidR="004B1BFA" w:rsidRPr="00684377" w:rsidRDefault="004B1BFA" w:rsidP="004B1BFA">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14,433,936</w:t>
            </w:r>
          </w:p>
        </w:tc>
        <w:tc>
          <w:tcPr>
            <w:tcW w:w="236" w:type="dxa"/>
          </w:tcPr>
          <w:p w14:paraId="09A1DAC1"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vAlign w:val="bottom"/>
          </w:tcPr>
          <w:p w14:paraId="2151DE8E" w14:textId="65725555" w:rsidR="004B1BFA" w:rsidRPr="00684377" w:rsidRDefault="004B1BFA" w:rsidP="004B1BFA">
            <w:pPr>
              <w:spacing w:before="60" w:after="23" w:line="276" w:lineRule="auto"/>
              <w:ind w:right="-28"/>
              <w:jc w:val="right"/>
              <w:rPr>
                <w:rFonts w:ascii="Arial" w:hAnsi="Arial" w:cs="Arial"/>
                <w:sz w:val="13"/>
                <w:szCs w:val="13"/>
              </w:rPr>
            </w:pPr>
            <w:r w:rsidRPr="00684377">
              <w:rPr>
                <w:rFonts w:ascii="Arial" w:hAnsi="Arial" w:cs="Arial"/>
                <w:sz w:val="13"/>
                <w:szCs w:val="13"/>
              </w:rPr>
              <w:t>39,835,107</w:t>
            </w:r>
          </w:p>
        </w:tc>
      </w:tr>
      <w:tr w:rsidR="004B1BFA" w:rsidRPr="00684377" w14:paraId="3475C196" w14:textId="77777777" w:rsidTr="008C133E">
        <w:trPr>
          <w:trHeight w:val="239"/>
        </w:trPr>
        <w:tc>
          <w:tcPr>
            <w:tcW w:w="2050" w:type="dxa"/>
          </w:tcPr>
          <w:p w14:paraId="3F0D2684" w14:textId="7D20A31C" w:rsidR="004B1BFA" w:rsidRPr="00684377" w:rsidRDefault="004B1BFA" w:rsidP="004B1BFA">
            <w:pPr>
              <w:spacing w:before="60" w:after="23" w:line="276" w:lineRule="auto"/>
              <w:ind w:left="252" w:hanging="252"/>
              <w:rPr>
                <w:rFonts w:ascii="Arial" w:hAnsi="Arial" w:cs="Arial"/>
                <w:sz w:val="13"/>
                <w:szCs w:val="13"/>
              </w:rPr>
            </w:pPr>
            <w:r w:rsidRPr="00684377">
              <w:rPr>
                <w:rFonts w:ascii="Arial" w:hAnsi="Arial" w:cs="Arial"/>
                <w:sz w:val="13"/>
                <w:szCs w:val="13"/>
              </w:rPr>
              <w:t xml:space="preserve">Cash </w:t>
            </w:r>
            <w:proofErr w:type="gramStart"/>
            <w:r w:rsidRPr="00684377">
              <w:rPr>
                <w:rFonts w:ascii="Arial" w:hAnsi="Arial" w:cs="Arial"/>
                <w:sz w:val="13"/>
                <w:szCs w:val="13"/>
              </w:rPr>
              <w:t xml:space="preserve">flows </w:t>
            </w:r>
            <w:r w:rsidRPr="00684377">
              <w:rPr>
                <w:rFonts w:ascii="Arial" w:hAnsi="Arial" w:cs="Arial"/>
                <w:sz w:val="13"/>
                <w:szCs w:val="13"/>
                <w:cs/>
              </w:rPr>
              <w:t>:</w:t>
            </w:r>
            <w:proofErr w:type="gramEnd"/>
          </w:p>
        </w:tc>
        <w:tc>
          <w:tcPr>
            <w:tcW w:w="1034" w:type="dxa"/>
            <w:vAlign w:val="bottom"/>
          </w:tcPr>
          <w:p w14:paraId="768B7EA0" w14:textId="77777777" w:rsidR="004B1BFA" w:rsidRPr="00684377" w:rsidRDefault="004B1BFA" w:rsidP="004B1BFA">
            <w:pPr>
              <w:spacing w:before="60" w:after="23" w:line="276" w:lineRule="auto"/>
              <w:jc w:val="right"/>
              <w:rPr>
                <w:rFonts w:ascii="Arial" w:hAnsi="Arial" w:cs="Arial"/>
                <w:sz w:val="13"/>
                <w:szCs w:val="13"/>
              </w:rPr>
            </w:pPr>
          </w:p>
        </w:tc>
        <w:tc>
          <w:tcPr>
            <w:tcW w:w="239" w:type="dxa"/>
          </w:tcPr>
          <w:p w14:paraId="6085B6CF"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vAlign w:val="bottom"/>
          </w:tcPr>
          <w:p w14:paraId="04C3189E" w14:textId="77777777" w:rsidR="004B1BFA" w:rsidRPr="00684377" w:rsidRDefault="004B1BFA" w:rsidP="004B1BFA">
            <w:pPr>
              <w:spacing w:before="60" w:after="23" w:line="276" w:lineRule="auto"/>
              <w:jc w:val="right"/>
              <w:rPr>
                <w:rFonts w:ascii="Arial" w:hAnsi="Arial" w:cs="Arial"/>
                <w:sz w:val="13"/>
                <w:szCs w:val="13"/>
              </w:rPr>
            </w:pPr>
          </w:p>
        </w:tc>
        <w:tc>
          <w:tcPr>
            <w:tcW w:w="236" w:type="dxa"/>
          </w:tcPr>
          <w:p w14:paraId="4B940AB6" w14:textId="77777777" w:rsidR="004B1BFA" w:rsidRPr="00684377" w:rsidRDefault="004B1BFA" w:rsidP="004B1BFA">
            <w:pPr>
              <w:spacing w:before="60" w:after="23" w:line="276" w:lineRule="auto"/>
              <w:jc w:val="right"/>
              <w:rPr>
                <w:rFonts w:ascii="Arial" w:hAnsi="Arial" w:cs="Arial"/>
                <w:sz w:val="13"/>
                <w:szCs w:val="13"/>
              </w:rPr>
            </w:pPr>
          </w:p>
        </w:tc>
        <w:tc>
          <w:tcPr>
            <w:tcW w:w="1034" w:type="dxa"/>
            <w:vAlign w:val="bottom"/>
          </w:tcPr>
          <w:p w14:paraId="096BD37E" w14:textId="77777777" w:rsidR="004B1BFA" w:rsidRPr="00684377" w:rsidRDefault="004B1BFA" w:rsidP="004B1BFA">
            <w:pPr>
              <w:spacing w:before="60" w:after="23" w:line="276" w:lineRule="auto"/>
              <w:jc w:val="right"/>
              <w:rPr>
                <w:rFonts w:ascii="Arial" w:hAnsi="Arial" w:cs="Arial"/>
                <w:sz w:val="13"/>
                <w:szCs w:val="13"/>
              </w:rPr>
            </w:pPr>
          </w:p>
        </w:tc>
        <w:tc>
          <w:tcPr>
            <w:tcW w:w="236" w:type="dxa"/>
          </w:tcPr>
          <w:p w14:paraId="089D476B"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tcPr>
          <w:p w14:paraId="14C981A8" w14:textId="77777777" w:rsidR="004B1BFA" w:rsidRPr="00684377" w:rsidRDefault="004B1BFA" w:rsidP="004B1BFA">
            <w:pPr>
              <w:spacing w:before="60" w:after="23" w:line="276" w:lineRule="auto"/>
              <w:jc w:val="right"/>
              <w:rPr>
                <w:rFonts w:ascii="Arial" w:hAnsi="Arial" w:cs="Arial"/>
                <w:sz w:val="13"/>
                <w:szCs w:val="13"/>
              </w:rPr>
            </w:pPr>
          </w:p>
        </w:tc>
        <w:tc>
          <w:tcPr>
            <w:tcW w:w="236" w:type="dxa"/>
          </w:tcPr>
          <w:p w14:paraId="117FBCD6"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tcPr>
          <w:p w14:paraId="6C7C170F" w14:textId="77777777" w:rsidR="004B1BFA" w:rsidRPr="00684377" w:rsidRDefault="004B1BFA" w:rsidP="004B1BFA">
            <w:pPr>
              <w:tabs>
                <w:tab w:val="left" w:pos="540"/>
              </w:tabs>
              <w:spacing w:before="60" w:after="23" w:line="276" w:lineRule="auto"/>
              <w:jc w:val="right"/>
              <w:rPr>
                <w:rFonts w:ascii="Arial" w:hAnsi="Arial" w:cs="Arial"/>
                <w:sz w:val="13"/>
                <w:szCs w:val="13"/>
              </w:rPr>
            </w:pPr>
          </w:p>
        </w:tc>
        <w:tc>
          <w:tcPr>
            <w:tcW w:w="236" w:type="dxa"/>
          </w:tcPr>
          <w:p w14:paraId="6F8D98ED" w14:textId="77777777" w:rsidR="004B1BFA" w:rsidRPr="00684377" w:rsidRDefault="004B1BFA" w:rsidP="004B1BFA">
            <w:pPr>
              <w:tabs>
                <w:tab w:val="left" w:pos="540"/>
              </w:tabs>
              <w:spacing w:before="60" w:after="23" w:line="276" w:lineRule="auto"/>
              <w:ind w:right="72"/>
              <w:jc w:val="right"/>
              <w:rPr>
                <w:rFonts w:ascii="Arial" w:hAnsi="Arial" w:cs="Arial"/>
                <w:sz w:val="13"/>
                <w:szCs w:val="13"/>
              </w:rPr>
            </w:pPr>
          </w:p>
        </w:tc>
        <w:tc>
          <w:tcPr>
            <w:tcW w:w="1034" w:type="dxa"/>
          </w:tcPr>
          <w:p w14:paraId="2630AD51" w14:textId="77777777" w:rsidR="004B1BFA" w:rsidRPr="00684377" w:rsidRDefault="004B1BFA" w:rsidP="004B1BFA">
            <w:pPr>
              <w:spacing w:before="60" w:after="23" w:line="276" w:lineRule="auto"/>
              <w:ind w:right="-28"/>
              <w:jc w:val="right"/>
              <w:rPr>
                <w:rFonts w:ascii="Arial" w:hAnsi="Arial" w:cs="Arial"/>
                <w:sz w:val="13"/>
                <w:szCs w:val="13"/>
              </w:rPr>
            </w:pPr>
          </w:p>
        </w:tc>
      </w:tr>
      <w:tr w:rsidR="00B6411C" w:rsidRPr="00684377" w14:paraId="44BC3EC7" w14:textId="77777777" w:rsidTr="008C133E">
        <w:trPr>
          <w:trHeight w:val="259"/>
        </w:trPr>
        <w:tc>
          <w:tcPr>
            <w:tcW w:w="2050" w:type="dxa"/>
          </w:tcPr>
          <w:p w14:paraId="24906412" w14:textId="737DC572" w:rsidR="00B6411C" w:rsidRPr="00684377" w:rsidRDefault="00B6411C" w:rsidP="00B6411C">
            <w:pPr>
              <w:spacing w:before="60" w:after="23" w:line="276" w:lineRule="auto"/>
              <w:ind w:left="321" w:hanging="321"/>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Repayment</w:t>
            </w:r>
          </w:p>
        </w:tc>
        <w:tc>
          <w:tcPr>
            <w:tcW w:w="1034" w:type="dxa"/>
            <w:vAlign w:val="bottom"/>
          </w:tcPr>
          <w:p w14:paraId="525BD271" w14:textId="135CDBF4"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(165,164)</w:t>
            </w:r>
          </w:p>
        </w:tc>
        <w:tc>
          <w:tcPr>
            <w:tcW w:w="239" w:type="dxa"/>
          </w:tcPr>
          <w:p w14:paraId="27A512F7"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02D56660" w14:textId="1F8AF77E"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(162,778)</w:t>
            </w:r>
          </w:p>
        </w:tc>
        <w:tc>
          <w:tcPr>
            <w:tcW w:w="236" w:type="dxa"/>
          </w:tcPr>
          <w:p w14:paraId="4FC51FC8" w14:textId="77777777"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58610A42" w14:textId="19A91EAE"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(10,823,368)</w:t>
            </w:r>
          </w:p>
        </w:tc>
        <w:tc>
          <w:tcPr>
            <w:tcW w:w="236" w:type="dxa"/>
          </w:tcPr>
          <w:p w14:paraId="1DD36536"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51DE9D49" w14:textId="2E173CE2"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(5,490,585)</w:t>
            </w:r>
          </w:p>
        </w:tc>
        <w:tc>
          <w:tcPr>
            <w:tcW w:w="236" w:type="dxa"/>
          </w:tcPr>
          <w:p w14:paraId="6444DD19"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40E2F148" w14:textId="0199375F" w:rsidR="00B6411C" w:rsidRPr="00684377" w:rsidRDefault="00B6411C" w:rsidP="00B6411C">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5D4F31E5"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4239F6C2" w14:textId="5A430A41" w:rsidR="00B6411C" w:rsidRPr="00684377" w:rsidRDefault="00B6411C" w:rsidP="00B6411C">
            <w:pPr>
              <w:spacing w:before="60" w:after="23" w:line="276" w:lineRule="auto"/>
              <w:ind w:right="-28"/>
              <w:jc w:val="right"/>
              <w:rPr>
                <w:rFonts w:ascii="Arial" w:hAnsi="Arial" w:cs="Arial"/>
                <w:sz w:val="13"/>
                <w:szCs w:val="13"/>
              </w:rPr>
            </w:pPr>
            <w:r w:rsidRPr="00684377">
              <w:rPr>
                <w:rFonts w:ascii="Arial" w:hAnsi="Arial" w:cs="Arial"/>
                <w:sz w:val="13"/>
                <w:szCs w:val="13"/>
              </w:rPr>
              <w:t>(16,641,895)</w:t>
            </w:r>
          </w:p>
        </w:tc>
      </w:tr>
      <w:tr w:rsidR="00B6411C" w:rsidRPr="00684377" w14:paraId="7B8C9E55" w14:textId="77777777" w:rsidTr="008C133E">
        <w:trPr>
          <w:trHeight w:val="239"/>
        </w:trPr>
        <w:tc>
          <w:tcPr>
            <w:tcW w:w="2050" w:type="dxa"/>
          </w:tcPr>
          <w:p w14:paraId="04C12B05" w14:textId="6BFF9425" w:rsidR="00B6411C" w:rsidRPr="00684377" w:rsidRDefault="00B6411C" w:rsidP="00B6411C">
            <w:pPr>
              <w:spacing w:before="60" w:after="23" w:line="276" w:lineRule="auto"/>
              <w:ind w:left="321" w:hanging="321"/>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Proceeds</w:t>
            </w:r>
          </w:p>
        </w:tc>
        <w:tc>
          <w:tcPr>
            <w:tcW w:w="1034" w:type="dxa"/>
            <w:vAlign w:val="bottom"/>
          </w:tcPr>
          <w:p w14:paraId="019C0050" w14:textId="1A6B0226"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9" w:type="dxa"/>
          </w:tcPr>
          <w:p w14:paraId="58C4B7F4"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0DD20302" w14:textId="163E207B"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4CCA09DD" w14:textId="77777777"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7DE94E94" w14:textId="6CC69C67"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8,807,846</w:t>
            </w:r>
          </w:p>
        </w:tc>
        <w:tc>
          <w:tcPr>
            <w:tcW w:w="236" w:type="dxa"/>
          </w:tcPr>
          <w:p w14:paraId="7A788829"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7D0C8B98" w14:textId="247372C2"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631,997</w:t>
            </w:r>
          </w:p>
        </w:tc>
        <w:tc>
          <w:tcPr>
            <w:tcW w:w="236" w:type="dxa"/>
          </w:tcPr>
          <w:p w14:paraId="65544C6A"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6E0464A2" w14:textId="14E8EFA0" w:rsidR="00B6411C" w:rsidRPr="00684377" w:rsidRDefault="00B6411C" w:rsidP="00B6411C">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39958ACC"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38FA75F9" w14:textId="1F025408" w:rsidR="00B6411C" w:rsidRPr="00684377" w:rsidRDefault="00B6411C" w:rsidP="00B6411C">
            <w:pPr>
              <w:spacing w:before="60" w:after="23" w:line="276" w:lineRule="auto"/>
              <w:ind w:right="-28"/>
              <w:jc w:val="right"/>
              <w:rPr>
                <w:rFonts w:ascii="Arial" w:hAnsi="Arial" w:cs="Arial"/>
                <w:sz w:val="13"/>
                <w:szCs w:val="13"/>
              </w:rPr>
            </w:pPr>
            <w:r w:rsidRPr="00684377">
              <w:rPr>
                <w:rFonts w:ascii="Arial" w:hAnsi="Arial" w:cs="Arial"/>
                <w:sz w:val="13"/>
                <w:szCs w:val="13"/>
              </w:rPr>
              <w:t>9,439,843</w:t>
            </w:r>
          </w:p>
        </w:tc>
      </w:tr>
      <w:tr w:rsidR="00B6411C" w:rsidRPr="00684377" w14:paraId="4EBA196B" w14:textId="77777777" w:rsidTr="008C133E">
        <w:trPr>
          <w:trHeight w:val="259"/>
        </w:trPr>
        <w:tc>
          <w:tcPr>
            <w:tcW w:w="2050" w:type="dxa"/>
          </w:tcPr>
          <w:p w14:paraId="5CA30AA7" w14:textId="17A47396" w:rsidR="00B6411C" w:rsidRPr="00684377" w:rsidRDefault="00B6411C" w:rsidP="00B6411C">
            <w:pPr>
              <w:spacing w:before="60" w:after="23" w:line="276" w:lineRule="auto"/>
              <w:ind w:left="252" w:hanging="252"/>
              <w:rPr>
                <w:rFonts w:ascii="Arial" w:hAnsi="Arial" w:cs="Arial"/>
                <w:sz w:val="13"/>
                <w:szCs w:val="13"/>
                <w:cs/>
              </w:rPr>
            </w:pPr>
            <w:r w:rsidRPr="00684377">
              <w:rPr>
                <w:rFonts w:ascii="Arial" w:hAnsi="Arial" w:cs="Arial"/>
                <w:sz w:val="13"/>
                <w:szCs w:val="13"/>
              </w:rPr>
              <w:t>Non</w:t>
            </w:r>
            <w:r w:rsidRPr="00684377">
              <w:rPr>
                <w:rFonts w:ascii="Arial" w:hAnsi="Arial" w:cs="Arial"/>
                <w:sz w:val="13"/>
                <w:szCs w:val="13"/>
                <w:cs/>
              </w:rPr>
              <w:t>-</w:t>
            </w:r>
            <w:proofErr w:type="gramStart"/>
            <w:r w:rsidRPr="00684377">
              <w:rPr>
                <w:rFonts w:ascii="Arial" w:hAnsi="Arial" w:cs="Arial"/>
                <w:sz w:val="13"/>
                <w:szCs w:val="13"/>
              </w:rPr>
              <w:t xml:space="preserve">cash </w:t>
            </w:r>
            <w:r w:rsidRPr="00684377">
              <w:rPr>
                <w:rFonts w:ascii="Arial" w:hAnsi="Arial" w:cs="Arial"/>
                <w:sz w:val="13"/>
                <w:szCs w:val="13"/>
                <w:cs/>
              </w:rPr>
              <w:t>:</w:t>
            </w:r>
            <w:proofErr w:type="gramEnd"/>
          </w:p>
        </w:tc>
        <w:tc>
          <w:tcPr>
            <w:tcW w:w="1034" w:type="dxa"/>
            <w:vAlign w:val="bottom"/>
          </w:tcPr>
          <w:p w14:paraId="75DC9888" w14:textId="77777777" w:rsidR="00B6411C" w:rsidRPr="00684377" w:rsidRDefault="00B6411C" w:rsidP="00B6411C">
            <w:pPr>
              <w:spacing w:before="60" w:after="23" w:line="276" w:lineRule="auto"/>
              <w:jc w:val="right"/>
              <w:rPr>
                <w:rFonts w:ascii="Arial" w:hAnsi="Arial" w:cs="Arial"/>
                <w:sz w:val="13"/>
                <w:szCs w:val="13"/>
              </w:rPr>
            </w:pPr>
          </w:p>
        </w:tc>
        <w:tc>
          <w:tcPr>
            <w:tcW w:w="239" w:type="dxa"/>
          </w:tcPr>
          <w:p w14:paraId="2AD4A0E1"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3A2C9ACD" w14:textId="77777777" w:rsidR="00B6411C" w:rsidRPr="00684377" w:rsidRDefault="00B6411C" w:rsidP="00B6411C">
            <w:pPr>
              <w:spacing w:before="60" w:after="23" w:line="276" w:lineRule="auto"/>
              <w:jc w:val="right"/>
              <w:rPr>
                <w:rFonts w:ascii="Arial" w:hAnsi="Arial" w:cs="Arial"/>
                <w:sz w:val="13"/>
                <w:szCs w:val="13"/>
              </w:rPr>
            </w:pPr>
          </w:p>
        </w:tc>
        <w:tc>
          <w:tcPr>
            <w:tcW w:w="236" w:type="dxa"/>
          </w:tcPr>
          <w:p w14:paraId="5C3B73C0" w14:textId="77777777"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6FD47F50" w14:textId="77777777" w:rsidR="00B6411C" w:rsidRPr="00684377" w:rsidRDefault="00B6411C" w:rsidP="00B6411C">
            <w:pPr>
              <w:spacing w:before="60" w:after="23" w:line="276" w:lineRule="auto"/>
              <w:jc w:val="right"/>
              <w:rPr>
                <w:rFonts w:ascii="Arial" w:hAnsi="Arial" w:cs="Arial"/>
                <w:sz w:val="13"/>
                <w:szCs w:val="13"/>
              </w:rPr>
            </w:pPr>
          </w:p>
        </w:tc>
        <w:tc>
          <w:tcPr>
            <w:tcW w:w="236" w:type="dxa"/>
          </w:tcPr>
          <w:p w14:paraId="462515DA"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17C4145B" w14:textId="77777777" w:rsidR="00B6411C" w:rsidRPr="00684377" w:rsidRDefault="00B6411C" w:rsidP="00B6411C">
            <w:pPr>
              <w:spacing w:before="60" w:after="23" w:line="276" w:lineRule="auto"/>
              <w:jc w:val="right"/>
              <w:rPr>
                <w:rFonts w:ascii="Arial" w:hAnsi="Arial" w:cs="Arial"/>
                <w:sz w:val="13"/>
                <w:szCs w:val="13"/>
              </w:rPr>
            </w:pPr>
          </w:p>
        </w:tc>
        <w:tc>
          <w:tcPr>
            <w:tcW w:w="236" w:type="dxa"/>
          </w:tcPr>
          <w:p w14:paraId="584D9776"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33B870BF" w14:textId="77777777" w:rsidR="00B6411C" w:rsidRPr="00684377" w:rsidRDefault="00B6411C" w:rsidP="00B6411C">
            <w:pPr>
              <w:tabs>
                <w:tab w:val="left" w:pos="540"/>
              </w:tabs>
              <w:spacing w:before="60" w:after="23" w:line="276" w:lineRule="auto"/>
              <w:jc w:val="right"/>
              <w:rPr>
                <w:rFonts w:ascii="Arial" w:hAnsi="Arial" w:cs="Arial"/>
                <w:sz w:val="13"/>
                <w:szCs w:val="13"/>
              </w:rPr>
            </w:pPr>
          </w:p>
        </w:tc>
        <w:tc>
          <w:tcPr>
            <w:tcW w:w="236" w:type="dxa"/>
          </w:tcPr>
          <w:p w14:paraId="45CA11EC"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741E6FF6" w14:textId="77777777" w:rsidR="00B6411C" w:rsidRPr="00684377" w:rsidRDefault="00B6411C" w:rsidP="00B6411C">
            <w:pPr>
              <w:spacing w:before="60" w:after="23" w:line="276" w:lineRule="auto"/>
              <w:ind w:right="-28"/>
              <w:jc w:val="right"/>
              <w:rPr>
                <w:rFonts w:ascii="Arial" w:hAnsi="Arial" w:cs="Arial"/>
                <w:sz w:val="13"/>
                <w:szCs w:val="13"/>
              </w:rPr>
            </w:pPr>
          </w:p>
        </w:tc>
      </w:tr>
      <w:tr w:rsidR="00B6411C" w:rsidRPr="00684377" w14:paraId="4EDCBEA3" w14:textId="77777777" w:rsidTr="008C133E">
        <w:trPr>
          <w:trHeight w:val="239"/>
        </w:trPr>
        <w:tc>
          <w:tcPr>
            <w:tcW w:w="2050" w:type="dxa"/>
          </w:tcPr>
          <w:p w14:paraId="546DEAD2" w14:textId="796414F5" w:rsidR="00B6411C" w:rsidRPr="00684377" w:rsidRDefault="00B6411C" w:rsidP="00B6411C">
            <w:pPr>
              <w:spacing w:before="60" w:after="23" w:line="276" w:lineRule="auto"/>
              <w:ind w:left="463" w:hanging="447"/>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Acquisition</w:t>
            </w:r>
          </w:p>
        </w:tc>
        <w:tc>
          <w:tcPr>
            <w:tcW w:w="1034" w:type="dxa"/>
            <w:vAlign w:val="bottom"/>
          </w:tcPr>
          <w:p w14:paraId="17D66909" w14:textId="33622EFF" w:rsidR="00B6411C" w:rsidRPr="00684377" w:rsidRDefault="00B6411C" w:rsidP="00B6411C">
            <w:pPr>
              <w:spacing w:before="60" w:after="23" w:line="276" w:lineRule="auto"/>
              <w:jc w:val="right"/>
              <w:rPr>
                <w:rFonts w:ascii="Arial" w:hAnsi="Arial" w:cstheme="minorBidi"/>
                <w:sz w:val="13"/>
                <w:szCs w:val="13"/>
                <w:cs/>
              </w:rPr>
            </w:pPr>
            <w:r w:rsidRPr="00684377">
              <w:rPr>
                <w:rFonts w:ascii="Arial" w:hAnsi="Arial" w:cstheme="minorBidi"/>
                <w:sz w:val="13"/>
                <w:szCs w:val="13"/>
              </w:rPr>
              <w:t>111,683</w:t>
            </w:r>
          </w:p>
        </w:tc>
        <w:tc>
          <w:tcPr>
            <w:tcW w:w="239" w:type="dxa"/>
          </w:tcPr>
          <w:p w14:paraId="17884395"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61955F47" w14:textId="27218145"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3A7510D1" w14:textId="1810B16A"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3812FC97" w14:textId="5372E41B"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4B70FE74"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48DE7A90" w14:textId="79A5CD47"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1A10B8A9"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0E88F6C7" w14:textId="68C10517" w:rsidR="00B6411C" w:rsidRPr="00684377" w:rsidRDefault="00B6411C" w:rsidP="00B6411C">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376FD96E"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58F52016" w14:textId="12BAE64B" w:rsidR="00B6411C" w:rsidRPr="00684377" w:rsidRDefault="00B6411C" w:rsidP="00B6411C">
            <w:pPr>
              <w:spacing w:before="60" w:after="23" w:line="276" w:lineRule="auto"/>
              <w:ind w:right="-28"/>
              <w:jc w:val="right"/>
              <w:rPr>
                <w:rFonts w:ascii="Arial" w:hAnsi="Arial" w:cs="Arial"/>
                <w:sz w:val="13"/>
                <w:szCs w:val="13"/>
              </w:rPr>
            </w:pPr>
            <w:r w:rsidRPr="00684377">
              <w:rPr>
                <w:rFonts w:ascii="Arial" w:hAnsi="Arial" w:cs="Arial"/>
                <w:sz w:val="13"/>
                <w:szCs w:val="13"/>
              </w:rPr>
              <w:t>111,683</w:t>
            </w:r>
          </w:p>
        </w:tc>
      </w:tr>
      <w:tr w:rsidR="00B6411C" w:rsidRPr="00684377" w14:paraId="3B8332FE" w14:textId="77777777" w:rsidTr="008C133E">
        <w:trPr>
          <w:trHeight w:val="239"/>
        </w:trPr>
        <w:tc>
          <w:tcPr>
            <w:tcW w:w="2050" w:type="dxa"/>
          </w:tcPr>
          <w:p w14:paraId="60E30452" w14:textId="7861778E" w:rsidR="00B6411C" w:rsidRPr="00684377" w:rsidRDefault="00B6411C" w:rsidP="00B6411C">
            <w:pPr>
              <w:spacing w:before="60" w:after="23" w:line="276" w:lineRule="auto"/>
              <w:ind w:left="463" w:hanging="447"/>
              <w:rPr>
                <w:rFonts w:ascii="Arial" w:hAnsi="Arial" w:cs="Arial"/>
                <w:sz w:val="13"/>
                <w:szCs w:val="13"/>
                <w:cs/>
              </w:rPr>
            </w:pPr>
            <w:r w:rsidRPr="00684377">
              <w:rPr>
                <w:rFonts w:ascii="Arial" w:hAnsi="Arial" w:cs="Arial"/>
                <w:sz w:val="13"/>
                <w:szCs w:val="13"/>
                <w:cs/>
              </w:rPr>
              <w:t xml:space="preserve">- </w:t>
            </w:r>
            <w:r w:rsidRPr="00684377">
              <w:rPr>
                <w:rFonts w:ascii="Arial" w:hAnsi="Arial" w:cs="Browallia New"/>
                <w:sz w:val="13"/>
                <w:szCs w:val="16"/>
              </w:rPr>
              <w:t>D</w:t>
            </w:r>
            <w:r w:rsidRPr="00684377">
              <w:rPr>
                <w:rFonts w:ascii="Arial" w:hAnsi="Arial" w:cs="Arial"/>
                <w:sz w:val="13"/>
                <w:szCs w:val="13"/>
              </w:rPr>
              <w:t>ecrease from contract</w:t>
            </w:r>
          </w:p>
        </w:tc>
        <w:tc>
          <w:tcPr>
            <w:tcW w:w="1034" w:type="dxa"/>
            <w:vAlign w:val="bottom"/>
          </w:tcPr>
          <w:p w14:paraId="00299E87" w14:textId="045C6C33" w:rsidR="00B6411C" w:rsidRPr="00684377" w:rsidRDefault="00B6411C" w:rsidP="00B6411C">
            <w:pPr>
              <w:spacing w:before="60" w:after="23" w:line="276" w:lineRule="auto"/>
              <w:jc w:val="right"/>
              <w:rPr>
                <w:rFonts w:ascii="Arial" w:hAnsi="Arial" w:cs="Arial"/>
                <w:sz w:val="13"/>
                <w:szCs w:val="13"/>
              </w:rPr>
            </w:pPr>
          </w:p>
        </w:tc>
        <w:tc>
          <w:tcPr>
            <w:tcW w:w="239" w:type="dxa"/>
          </w:tcPr>
          <w:p w14:paraId="57B34143"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12DB853B" w14:textId="399781D4" w:rsidR="00B6411C" w:rsidRPr="00684377" w:rsidRDefault="00B6411C" w:rsidP="00B6411C">
            <w:pPr>
              <w:spacing w:before="60" w:after="23" w:line="276" w:lineRule="auto"/>
              <w:jc w:val="right"/>
              <w:rPr>
                <w:rFonts w:ascii="Arial" w:hAnsi="Arial" w:cs="Arial"/>
                <w:sz w:val="13"/>
                <w:szCs w:val="13"/>
              </w:rPr>
            </w:pPr>
          </w:p>
        </w:tc>
        <w:tc>
          <w:tcPr>
            <w:tcW w:w="236" w:type="dxa"/>
          </w:tcPr>
          <w:p w14:paraId="0A92DACA" w14:textId="77777777"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3EE02D42" w14:textId="5DB310C7" w:rsidR="00B6411C" w:rsidRPr="00684377" w:rsidRDefault="00B6411C" w:rsidP="00B6411C">
            <w:pPr>
              <w:spacing w:before="60" w:after="23" w:line="276" w:lineRule="auto"/>
              <w:jc w:val="right"/>
              <w:rPr>
                <w:rFonts w:ascii="Arial" w:hAnsi="Arial" w:cs="Arial"/>
                <w:sz w:val="13"/>
                <w:szCs w:val="13"/>
              </w:rPr>
            </w:pPr>
          </w:p>
        </w:tc>
        <w:tc>
          <w:tcPr>
            <w:tcW w:w="236" w:type="dxa"/>
          </w:tcPr>
          <w:p w14:paraId="39350775"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426BDC1C" w14:textId="48BEE063" w:rsidR="00B6411C" w:rsidRPr="00684377" w:rsidRDefault="00B6411C" w:rsidP="00B6411C">
            <w:pPr>
              <w:spacing w:before="60" w:after="23" w:line="276" w:lineRule="auto"/>
              <w:jc w:val="right"/>
              <w:rPr>
                <w:rFonts w:ascii="Arial" w:hAnsi="Arial" w:cs="Arial"/>
                <w:sz w:val="13"/>
                <w:szCs w:val="13"/>
              </w:rPr>
            </w:pPr>
          </w:p>
        </w:tc>
        <w:tc>
          <w:tcPr>
            <w:tcW w:w="236" w:type="dxa"/>
          </w:tcPr>
          <w:p w14:paraId="3EE7F863"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6430BC1D" w14:textId="520FF1DF" w:rsidR="00B6411C" w:rsidRPr="00684377" w:rsidRDefault="00B6411C" w:rsidP="00B6411C">
            <w:pPr>
              <w:tabs>
                <w:tab w:val="left" w:pos="540"/>
              </w:tabs>
              <w:spacing w:before="60" w:after="23" w:line="276" w:lineRule="auto"/>
              <w:jc w:val="right"/>
              <w:rPr>
                <w:rFonts w:ascii="Arial" w:hAnsi="Arial" w:cs="Arial"/>
                <w:sz w:val="13"/>
                <w:szCs w:val="13"/>
              </w:rPr>
            </w:pPr>
          </w:p>
        </w:tc>
        <w:tc>
          <w:tcPr>
            <w:tcW w:w="236" w:type="dxa"/>
          </w:tcPr>
          <w:p w14:paraId="3CAD8FAF"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696DFCAC" w14:textId="27611283" w:rsidR="00B6411C" w:rsidRPr="00684377" w:rsidRDefault="00B6411C" w:rsidP="00B6411C">
            <w:pPr>
              <w:spacing w:before="60" w:after="23" w:line="276" w:lineRule="auto"/>
              <w:ind w:right="-28"/>
              <w:jc w:val="right"/>
              <w:rPr>
                <w:rFonts w:ascii="Arial" w:hAnsi="Arial" w:cs="Arial"/>
                <w:sz w:val="13"/>
                <w:szCs w:val="13"/>
              </w:rPr>
            </w:pPr>
          </w:p>
        </w:tc>
      </w:tr>
      <w:tr w:rsidR="00B6411C" w:rsidRPr="00684377" w14:paraId="6FBE56F9" w14:textId="77777777" w:rsidTr="008C133E">
        <w:trPr>
          <w:trHeight w:val="239"/>
        </w:trPr>
        <w:tc>
          <w:tcPr>
            <w:tcW w:w="2050" w:type="dxa"/>
          </w:tcPr>
          <w:p w14:paraId="23DE287C" w14:textId="15560F4C" w:rsidR="00B6411C" w:rsidRPr="00684377" w:rsidRDefault="00B6411C" w:rsidP="00B6411C">
            <w:pPr>
              <w:spacing w:before="60" w:after="23" w:line="276" w:lineRule="auto"/>
              <w:ind w:left="463" w:hanging="252"/>
              <w:rPr>
                <w:rFonts w:ascii="Arial" w:hAnsi="Arial" w:cs="Arial"/>
                <w:sz w:val="13"/>
                <w:szCs w:val="13"/>
                <w:cs/>
              </w:rPr>
            </w:pPr>
            <w:r w:rsidRPr="00684377">
              <w:rPr>
                <w:rFonts w:ascii="Arial" w:hAnsi="Arial" w:cs="Arial"/>
                <w:sz w:val="13"/>
                <w:szCs w:val="13"/>
              </w:rPr>
              <w:t xml:space="preserve"> termination</w:t>
            </w:r>
          </w:p>
        </w:tc>
        <w:tc>
          <w:tcPr>
            <w:tcW w:w="1034" w:type="dxa"/>
            <w:vAlign w:val="bottom"/>
          </w:tcPr>
          <w:p w14:paraId="1CC3D3E6" w14:textId="759B5BB2"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(5,120)</w:t>
            </w:r>
          </w:p>
        </w:tc>
        <w:tc>
          <w:tcPr>
            <w:tcW w:w="239" w:type="dxa"/>
          </w:tcPr>
          <w:p w14:paraId="1FA4D089"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10E0D12B" w14:textId="6419ADBE"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1BC51758" w14:textId="77777777"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731D51B3" w14:textId="482B2DCF"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46D42BD9"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54A30C5B" w14:textId="3B894B98"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0E1DE7D0"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2C52C77E" w14:textId="1D25E78E" w:rsidR="00B6411C" w:rsidRPr="00684377" w:rsidRDefault="00B6411C" w:rsidP="00B6411C">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7EBBF7B3"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0C1A8072" w14:textId="5230E430" w:rsidR="00B6411C" w:rsidRPr="00684377" w:rsidRDefault="00B6411C" w:rsidP="00B6411C">
            <w:pPr>
              <w:spacing w:before="60" w:after="23" w:line="276" w:lineRule="auto"/>
              <w:ind w:right="-28"/>
              <w:jc w:val="right"/>
              <w:rPr>
                <w:rFonts w:ascii="Arial" w:hAnsi="Arial" w:cs="Arial"/>
                <w:sz w:val="13"/>
                <w:szCs w:val="13"/>
              </w:rPr>
            </w:pPr>
            <w:r w:rsidRPr="00684377">
              <w:rPr>
                <w:rFonts w:ascii="Arial" w:hAnsi="Arial" w:cs="Arial"/>
                <w:sz w:val="13"/>
                <w:szCs w:val="13"/>
              </w:rPr>
              <w:t>(5,120)</w:t>
            </w:r>
          </w:p>
        </w:tc>
      </w:tr>
      <w:tr w:rsidR="00B6411C" w:rsidRPr="00684377" w14:paraId="1746B505" w14:textId="77777777" w:rsidTr="005725AC">
        <w:trPr>
          <w:trHeight w:val="239"/>
        </w:trPr>
        <w:tc>
          <w:tcPr>
            <w:tcW w:w="2050" w:type="dxa"/>
          </w:tcPr>
          <w:p w14:paraId="3D54BB70" w14:textId="27483714" w:rsidR="00B6411C" w:rsidRPr="00684377" w:rsidRDefault="00B6411C" w:rsidP="00B6411C">
            <w:pPr>
              <w:spacing w:before="60" w:after="23" w:line="276" w:lineRule="auto"/>
              <w:ind w:left="463" w:hanging="433"/>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 xml:space="preserve">Amortization cost of </w:t>
            </w:r>
          </w:p>
        </w:tc>
        <w:tc>
          <w:tcPr>
            <w:tcW w:w="1034" w:type="dxa"/>
            <w:vAlign w:val="bottom"/>
          </w:tcPr>
          <w:p w14:paraId="76A7993E" w14:textId="38AEE8B8" w:rsidR="00B6411C" w:rsidRPr="00684377" w:rsidRDefault="00B6411C" w:rsidP="00B6411C">
            <w:pPr>
              <w:spacing w:before="60" w:after="23" w:line="276" w:lineRule="auto"/>
              <w:jc w:val="right"/>
              <w:rPr>
                <w:rFonts w:ascii="Arial" w:hAnsi="Arial" w:cs="Arial"/>
                <w:sz w:val="13"/>
                <w:szCs w:val="13"/>
              </w:rPr>
            </w:pPr>
          </w:p>
        </w:tc>
        <w:tc>
          <w:tcPr>
            <w:tcW w:w="239" w:type="dxa"/>
          </w:tcPr>
          <w:p w14:paraId="16AECC66"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4AE415AF" w14:textId="2922A82C" w:rsidR="00B6411C" w:rsidRPr="00684377" w:rsidRDefault="00B6411C" w:rsidP="00B6411C">
            <w:pPr>
              <w:spacing w:before="60" w:after="23" w:line="276" w:lineRule="auto"/>
              <w:jc w:val="right"/>
              <w:rPr>
                <w:rFonts w:ascii="Arial" w:hAnsi="Arial" w:cs="Arial"/>
                <w:sz w:val="13"/>
                <w:szCs w:val="13"/>
              </w:rPr>
            </w:pPr>
          </w:p>
        </w:tc>
        <w:tc>
          <w:tcPr>
            <w:tcW w:w="236" w:type="dxa"/>
          </w:tcPr>
          <w:p w14:paraId="2B20AFFE" w14:textId="77777777"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200C7FD0" w14:textId="319A64D8" w:rsidR="00B6411C" w:rsidRPr="00684377" w:rsidRDefault="00B6411C" w:rsidP="00B6411C">
            <w:pPr>
              <w:spacing w:before="60" w:after="23" w:line="276" w:lineRule="auto"/>
              <w:jc w:val="right"/>
              <w:rPr>
                <w:rFonts w:ascii="Arial" w:hAnsi="Arial" w:cs="Arial"/>
                <w:sz w:val="13"/>
                <w:szCs w:val="13"/>
              </w:rPr>
            </w:pPr>
          </w:p>
        </w:tc>
        <w:tc>
          <w:tcPr>
            <w:tcW w:w="236" w:type="dxa"/>
          </w:tcPr>
          <w:p w14:paraId="1A900E8E"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238B15B6" w14:textId="0B1B898A" w:rsidR="00B6411C" w:rsidRPr="00684377" w:rsidRDefault="00B6411C" w:rsidP="00B6411C">
            <w:pPr>
              <w:spacing w:before="60" w:after="23" w:line="276" w:lineRule="auto"/>
              <w:jc w:val="right"/>
              <w:rPr>
                <w:rFonts w:ascii="Arial" w:hAnsi="Arial" w:cs="Arial"/>
                <w:sz w:val="13"/>
                <w:szCs w:val="13"/>
              </w:rPr>
            </w:pPr>
          </w:p>
        </w:tc>
        <w:tc>
          <w:tcPr>
            <w:tcW w:w="236" w:type="dxa"/>
          </w:tcPr>
          <w:p w14:paraId="29CC9C78"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299B67A9" w14:textId="3A782928" w:rsidR="00B6411C" w:rsidRPr="00684377" w:rsidRDefault="00B6411C" w:rsidP="00B6411C">
            <w:pPr>
              <w:tabs>
                <w:tab w:val="left" w:pos="540"/>
              </w:tabs>
              <w:spacing w:before="60" w:after="23" w:line="276" w:lineRule="auto"/>
              <w:jc w:val="right"/>
              <w:rPr>
                <w:rFonts w:ascii="Arial" w:hAnsi="Arial" w:cs="Arial"/>
                <w:sz w:val="13"/>
                <w:szCs w:val="13"/>
              </w:rPr>
            </w:pPr>
          </w:p>
        </w:tc>
        <w:tc>
          <w:tcPr>
            <w:tcW w:w="236" w:type="dxa"/>
          </w:tcPr>
          <w:p w14:paraId="49E47D7C"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5DAED5A3" w14:textId="2ECFBBF3" w:rsidR="00B6411C" w:rsidRPr="00684377" w:rsidRDefault="00B6411C" w:rsidP="00B6411C">
            <w:pPr>
              <w:spacing w:before="60" w:after="23" w:line="276" w:lineRule="auto"/>
              <w:ind w:right="-28"/>
              <w:jc w:val="right"/>
              <w:rPr>
                <w:rFonts w:ascii="Arial" w:hAnsi="Arial" w:cs="Arial"/>
                <w:sz w:val="13"/>
                <w:szCs w:val="13"/>
              </w:rPr>
            </w:pPr>
          </w:p>
        </w:tc>
      </w:tr>
      <w:tr w:rsidR="00B6411C" w:rsidRPr="00684377" w14:paraId="13E9D5A9" w14:textId="77777777" w:rsidTr="005725AC">
        <w:trPr>
          <w:trHeight w:val="144"/>
        </w:trPr>
        <w:tc>
          <w:tcPr>
            <w:tcW w:w="2050" w:type="dxa"/>
          </w:tcPr>
          <w:p w14:paraId="058A5A78" w14:textId="2195946D" w:rsidR="00B6411C" w:rsidRPr="00684377" w:rsidRDefault="00B6411C" w:rsidP="00B6411C">
            <w:pPr>
              <w:tabs>
                <w:tab w:val="left" w:pos="310"/>
              </w:tabs>
              <w:spacing w:before="60" w:after="23" w:line="276" w:lineRule="auto"/>
              <w:ind w:left="463" w:hanging="252"/>
              <w:rPr>
                <w:rFonts w:ascii="Arial" w:hAnsi="Arial" w:cs="Arial"/>
                <w:sz w:val="13"/>
                <w:szCs w:val="13"/>
              </w:rPr>
            </w:pPr>
            <w:r w:rsidRPr="00684377">
              <w:rPr>
                <w:rFonts w:ascii="Arial" w:hAnsi="Arial" w:cs="Arial"/>
                <w:sz w:val="13"/>
                <w:szCs w:val="13"/>
              </w:rPr>
              <w:t xml:space="preserve"> issuing debentures</w:t>
            </w:r>
          </w:p>
        </w:tc>
        <w:tc>
          <w:tcPr>
            <w:tcW w:w="1034" w:type="dxa"/>
            <w:vAlign w:val="bottom"/>
          </w:tcPr>
          <w:p w14:paraId="27BD6C9C" w14:textId="726A19A3"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9" w:type="dxa"/>
          </w:tcPr>
          <w:p w14:paraId="28FC6D4C"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76F9C12A" w14:textId="6B66838A"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6674702D" w14:textId="77777777"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1C005B5F" w14:textId="56D132C0"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54BE0A00"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19928E93" w14:textId="3294E610"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26745873"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5871EC59" w14:textId="154AC663" w:rsidR="00B6411C" w:rsidRPr="00684377" w:rsidRDefault="00B6411C" w:rsidP="00B6411C">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16,887</w:t>
            </w:r>
          </w:p>
        </w:tc>
        <w:tc>
          <w:tcPr>
            <w:tcW w:w="236" w:type="dxa"/>
          </w:tcPr>
          <w:p w14:paraId="2584F17E"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78313C79" w14:textId="70A97DE2" w:rsidR="00B6411C" w:rsidRPr="00684377" w:rsidRDefault="00B6411C" w:rsidP="00B6411C">
            <w:pPr>
              <w:spacing w:before="60" w:after="23" w:line="276" w:lineRule="auto"/>
              <w:ind w:right="-28"/>
              <w:jc w:val="right"/>
              <w:rPr>
                <w:rFonts w:ascii="Arial" w:hAnsi="Arial" w:cs="Arial"/>
                <w:sz w:val="13"/>
                <w:szCs w:val="13"/>
              </w:rPr>
            </w:pPr>
            <w:r w:rsidRPr="00684377">
              <w:rPr>
                <w:rFonts w:ascii="Arial" w:hAnsi="Arial" w:cs="Arial"/>
                <w:sz w:val="13"/>
                <w:szCs w:val="13"/>
              </w:rPr>
              <w:t>16,887</w:t>
            </w:r>
          </w:p>
        </w:tc>
      </w:tr>
      <w:tr w:rsidR="00B6411C" w:rsidRPr="00684377" w14:paraId="31165A6B" w14:textId="77777777" w:rsidTr="008C133E">
        <w:trPr>
          <w:trHeight w:val="240"/>
        </w:trPr>
        <w:tc>
          <w:tcPr>
            <w:tcW w:w="2050" w:type="dxa"/>
          </w:tcPr>
          <w:p w14:paraId="2F8FF9CF" w14:textId="6A8B87AB" w:rsidR="00B6411C" w:rsidRPr="00684377" w:rsidRDefault="00B6411C" w:rsidP="00B6411C">
            <w:pPr>
              <w:spacing w:before="60" w:after="23" w:line="276" w:lineRule="auto"/>
              <w:ind w:left="463" w:hanging="433"/>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 xml:space="preserve">Translation adjustment for   </w:t>
            </w:r>
          </w:p>
        </w:tc>
        <w:tc>
          <w:tcPr>
            <w:tcW w:w="1034" w:type="dxa"/>
            <w:vAlign w:val="bottom"/>
          </w:tcPr>
          <w:p w14:paraId="416F4F3E" w14:textId="77777777" w:rsidR="00B6411C" w:rsidRPr="00684377" w:rsidRDefault="00B6411C" w:rsidP="00B6411C">
            <w:pPr>
              <w:spacing w:before="60" w:after="23" w:line="276" w:lineRule="auto"/>
              <w:jc w:val="right"/>
              <w:rPr>
                <w:rFonts w:ascii="Arial" w:hAnsi="Arial" w:cs="Arial"/>
                <w:sz w:val="13"/>
                <w:szCs w:val="13"/>
              </w:rPr>
            </w:pPr>
          </w:p>
        </w:tc>
        <w:tc>
          <w:tcPr>
            <w:tcW w:w="239" w:type="dxa"/>
          </w:tcPr>
          <w:p w14:paraId="663FDD94"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3B2471B9" w14:textId="77777777" w:rsidR="00B6411C" w:rsidRPr="00684377" w:rsidRDefault="00B6411C" w:rsidP="00B6411C">
            <w:pPr>
              <w:spacing w:before="60" w:after="23" w:line="276" w:lineRule="auto"/>
              <w:jc w:val="right"/>
              <w:rPr>
                <w:rFonts w:ascii="Arial" w:hAnsi="Arial" w:cs="Arial"/>
                <w:sz w:val="13"/>
                <w:szCs w:val="13"/>
              </w:rPr>
            </w:pPr>
          </w:p>
        </w:tc>
        <w:tc>
          <w:tcPr>
            <w:tcW w:w="236" w:type="dxa"/>
          </w:tcPr>
          <w:p w14:paraId="002BA2D3" w14:textId="77777777"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25121940" w14:textId="77777777" w:rsidR="00B6411C" w:rsidRPr="00684377" w:rsidRDefault="00B6411C" w:rsidP="00B6411C">
            <w:pPr>
              <w:spacing w:before="60" w:after="23" w:line="276" w:lineRule="auto"/>
              <w:jc w:val="right"/>
              <w:rPr>
                <w:rFonts w:ascii="Arial" w:hAnsi="Arial" w:cs="Arial"/>
                <w:sz w:val="13"/>
                <w:szCs w:val="13"/>
              </w:rPr>
            </w:pPr>
          </w:p>
        </w:tc>
        <w:tc>
          <w:tcPr>
            <w:tcW w:w="236" w:type="dxa"/>
          </w:tcPr>
          <w:p w14:paraId="425F6040"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5FFC61B9" w14:textId="77777777" w:rsidR="00B6411C" w:rsidRPr="00684377" w:rsidRDefault="00B6411C" w:rsidP="00B6411C">
            <w:pPr>
              <w:spacing w:before="60" w:after="23" w:line="276" w:lineRule="auto"/>
              <w:jc w:val="right"/>
              <w:rPr>
                <w:rFonts w:ascii="Arial" w:hAnsi="Arial" w:cs="Arial"/>
                <w:sz w:val="13"/>
                <w:szCs w:val="13"/>
              </w:rPr>
            </w:pPr>
          </w:p>
        </w:tc>
        <w:tc>
          <w:tcPr>
            <w:tcW w:w="236" w:type="dxa"/>
          </w:tcPr>
          <w:p w14:paraId="703DD450"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0F0706AA" w14:textId="77777777" w:rsidR="00B6411C" w:rsidRPr="00684377" w:rsidRDefault="00B6411C" w:rsidP="00B6411C">
            <w:pPr>
              <w:tabs>
                <w:tab w:val="left" w:pos="540"/>
              </w:tabs>
              <w:spacing w:before="60" w:after="23" w:line="276" w:lineRule="auto"/>
              <w:jc w:val="right"/>
              <w:rPr>
                <w:rFonts w:ascii="Arial" w:hAnsi="Arial" w:cs="Arial"/>
                <w:sz w:val="13"/>
                <w:szCs w:val="13"/>
              </w:rPr>
            </w:pPr>
          </w:p>
        </w:tc>
        <w:tc>
          <w:tcPr>
            <w:tcW w:w="236" w:type="dxa"/>
          </w:tcPr>
          <w:p w14:paraId="1B975624"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17D06744" w14:textId="77777777" w:rsidR="00B6411C" w:rsidRPr="00684377" w:rsidRDefault="00B6411C" w:rsidP="00B6411C">
            <w:pPr>
              <w:spacing w:before="60" w:after="23" w:line="276" w:lineRule="auto"/>
              <w:ind w:right="-28"/>
              <w:jc w:val="right"/>
              <w:rPr>
                <w:rFonts w:ascii="Arial" w:hAnsi="Arial" w:cs="Arial"/>
                <w:sz w:val="13"/>
                <w:szCs w:val="13"/>
              </w:rPr>
            </w:pPr>
          </w:p>
        </w:tc>
      </w:tr>
      <w:tr w:rsidR="00B6411C" w:rsidRPr="00684377" w14:paraId="1185898C" w14:textId="77777777" w:rsidTr="008C133E">
        <w:trPr>
          <w:trHeight w:val="240"/>
        </w:trPr>
        <w:tc>
          <w:tcPr>
            <w:tcW w:w="2050" w:type="dxa"/>
          </w:tcPr>
          <w:p w14:paraId="24FE483F" w14:textId="65B007CA" w:rsidR="00B6411C" w:rsidRPr="00684377" w:rsidRDefault="00B6411C" w:rsidP="00B6411C">
            <w:pPr>
              <w:spacing w:before="60" w:after="23" w:line="276" w:lineRule="auto"/>
              <w:ind w:left="463" w:hanging="252"/>
              <w:rPr>
                <w:rFonts w:ascii="Arial" w:hAnsi="Arial" w:cs="Arial"/>
                <w:sz w:val="13"/>
                <w:szCs w:val="13"/>
                <w:cs/>
              </w:rPr>
            </w:pPr>
            <w:r w:rsidRPr="00684377">
              <w:rPr>
                <w:rFonts w:ascii="Arial" w:hAnsi="Arial" w:cs="Arial"/>
                <w:sz w:val="13"/>
                <w:szCs w:val="13"/>
              </w:rPr>
              <w:t xml:space="preserve"> foreign currency </w:t>
            </w:r>
          </w:p>
        </w:tc>
        <w:tc>
          <w:tcPr>
            <w:tcW w:w="1034" w:type="dxa"/>
            <w:vAlign w:val="bottom"/>
          </w:tcPr>
          <w:p w14:paraId="4A2651E8" w14:textId="77777777" w:rsidR="00B6411C" w:rsidRPr="00684377" w:rsidRDefault="00B6411C" w:rsidP="00B6411C">
            <w:pPr>
              <w:spacing w:before="60" w:after="23" w:line="276" w:lineRule="auto"/>
              <w:jc w:val="right"/>
              <w:rPr>
                <w:rFonts w:ascii="Arial" w:hAnsi="Arial" w:cs="Arial"/>
                <w:sz w:val="13"/>
                <w:szCs w:val="13"/>
              </w:rPr>
            </w:pPr>
          </w:p>
        </w:tc>
        <w:tc>
          <w:tcPr>
            <w:tcW w:w="239" w:type="dxa"/>
          </w:tcPr>
          <w:p w14:paraId="3B211F64"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00BE02EB" w14:textId="77777777" w:rsidR="00B6411C" w:rsidRPr="00684377" w:rsidRDefault="00B6411C" w:rsidP="00B6411C">
            <w:pPr>
              <w:spacing w:before="60" w:after="23" w:line="276" w:lineRule="auto"/>
              <w:jc w:val="right"/>
              <w:rPr>
                <w:rFonts w:ascii="Arial" w:hAnsi="Arial" w:cs="Arial"/>
                <w:sz w:val="13"/>
                <w:szCs w:val="13"/>
              </w:rPr>
            </w:pPr>
          </w:p>
        </w:tc>
        <w:tc>
          <w:tcPr>
            <w:tcW w:w="236" w:type="dxa"/>
          </w:tcPr>
          <w:p w14:paraId="14829EB5" w14:textId="77777777" w:rsidR="00B6411C" w:rsidRPr="00684377" w:rsidRDefault="00B6411C" w:rsidP="00B6411C">
            <w:pPr>
              <w:spacing w:before="60" w:after="23" w:line="276" w:lineRule="auto"/>
              <w:jc w:val="right"/>
              <w:rPr>
                <w:rFonts w:ascii="Arial" w:hAnsi="Arial" w:cs="Arial"/>
                <w:sz w:val="13"/>
                <w:szCs w:val="13"/>
              </w:rPr>
            </w:pPr>
          </w:p>
        </w:tc>
        <w:tc>
          <w:tcPr>
            <w:tcW w:w="1034" w:type="dxa"/>
            <w:vAlign w:val="bottom"/>
          </w:tcPr>
          <w:p w14:paraId="720F351B" w14:textId="77777777" w:rsidR="00B6411C" w:rsidRPr="00684377" w:rsidRDefault="00B6411C" w:rsidP="00B6411C">
            <w:pPr>
              <w:spacing w:before="60" w:after="23" w:line="276" w:lineRule="auto"/>
              <w:jc w:val="right"/>
              <w:rPr>
                <w:rFonts w:ascii="Arial" w:hAnsi="Arial" w:cs="Arial"/>
                <w:sz w:val="13"/>
                <w:szCs w:val="13"/>
              </w:rPr>
            </w:pPr>
          </w:p>
        </w:tc>
        <w:tc>
          <w:tcPr>
            <w:tcW w:w="236" w:type="dxa"/>
          </w:tcPr>
          <w:p w14:paraId="4C7550B8"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4BA68779" w14:textId="77777777" w:rsidR="00B6411C" w:rsidRPr="00684377" w:rsidRDefault="00B6411C" w:rsidP="00B6411C">
            <w:pPr>
              <w:spacing w:before="60" w:after="23" w:line="276" w:lineRule="auto"/>
              <w:jc w:val="right"/>
              <w:rPr>
                <w:rFonts w:ascii="Arial" w:hAnsi="Arial" w:cs="Arial"/>
                <w:sz w:val="13"/>
                <w:szCs w:val="13"/>
              </w:rPr>
            </w:pPr>
          </w:p>
        </w:tc>
        <w:tc>
          <w:tcPr>
            <w:tcW w:w="236" w:type="dxa"/>
          </w:tcPr>
          <w:p w14:paraId="4EA8049F"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Pr>
          <w:p w14:paraId="1EC63589" w14:textId="77777777" w:rsidR="00B6411C" w:rsidRPr="00684377" w:rsidRDefault="00B6411C" w:rsidP="00B6411C">
            <w:pPr>
              <w:tabs>
                <w:tab w:val="left" w:pos="540"/>
              </w:tabs>
              <w:spacing w:before="60" w:after="23" w:line="276" w:lineRule="auto"/>
              <w:jc w:val="right"/>
              <w:rPr>
                <w:rFonts w:ascii="Arial" w:hAnsi="Arial" w:cs="Arial"/>
                <w:sz w:val="13"/>
                <w:szCs w:val="13"/>
              </w:rPr>
            </w:pPr>
          </w:p>
        </w:tc>
        <w:tc>
          <w:tcPr>
            <w:tcW w:w="236" w:type="dxa"/>
          </w:tcPr>
          <w:p w14:paraId="35008038"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vAlign w:val="bottom"/>
          </w:tcPr>
          <w:p w14:paraId="6F43A7B4" w14:textId="77777777" w:rsidR="00B6411C" w:rsidRPr="00684377" w:rsidRDefault="00B6411C" w:rsidP="00B6411C">
            <w:pPr>
              <w:spacing w:before="60" w:after="23" w:line="276" w:lineRule="auto"/>
              <w:ind w:right="-28"/>
              <w:jc w:val="right"/>
              <w:rPr>
                <w:rFonts w:ascii="Arial" w:hAnsi="Arial" w:cs="Arial"/>
                <w:sz w:val="13"/>
                <w:szCs w:val="13"/>
              </w:rPr>
            </w:pPr>
          </w:p>
        </w:tc>
      </w:tr>
      <w:tr w:rsidR="00B6411C" w:rsidRPr="00684377" w14:paraId="4E9CC2FE" w14:textId="77777777" w:rsidTr="00E014E3">
        <w:trPr>
          <w:trHeight w:val="240"/>
        </w:trPr>
        <w:tc>
          <w:tcPr>
            <w:tcW w:w="2050" w:type="dxa"/>
          </w:tcPr>
          <w:p w14:paraId="5603008C" w14:textId="6A65E894" w:rsidR="00B6411C" w:rsidRPr="00684377" w:rsidRDefault="00B6411C" w:rsidP="00B6411C">
            <w:pPr>
              <w:spacing w:before="60" w:after="23" w:line="276" w:lineRule="auto"/>
              <w:ind w:left="463" w:hanging="252"/>
              <w:rPr>
                <w:rFonts w:ascii="Arial" w:hAnsi="Arial" w:cs="Arial"/>
                <w:sz w:val="13"/>
                <w:szCs w:val="13"/>
                <w:cs/>
              </w:rPr>
            </w:pPr>
            <w:r w:rsidRPr="00684377">
              <w:rPr>
                <w:rFonts w:ascii="Arial" w:hAnsi="Arial" w:cs="Arial"/>
                <w:sz w:val="13"/>
                <w:szCs w:val="13"/>
              </w:rPr>
              <w:t xml:space="preserve"> financial statement </w:t>
            </w:r>
          </w:p>
        </w:tc>
        <w:tc>
          <w:tcPr>
            <w:tcW w:w="1034" w:type="dxa"/>
            <w:tcBorders>
              <w:bottom w:val="single" w:sz="2" w:space="0" w:color="auto"/>
            </w:tcBorders>
            <w:vAlign w:val="bottom"/>
          </w:tcPr>
          <w:p w14:paraId="4C38E3C2" w14:textId="1AC4FFD6"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(382)</w:t>
            </w:r>
          </w:p>
        </w:tc>
        <w:tc>
          <w:tcPr>
            <w:tcW w:w="239" w:type="dxa"/>
          </w:tcPr>
          <w:p w14:paraId="3D866EB5"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6951D870" w14:textId="691F3CD5"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03E933DB" w14:textId="77777777" w:rsidR="00B6411C" w:rsidRPr="00684377" w:rsidRDefault="00B6411C" w:rsidP="00B6411C">
            <w:pPr>
              <w:spacing w:before="60" w:after="23" w:line="276" w:lineRule="auto"/>
              <w:jc w:val="right"/>
              <w:rPr>
                <w:rFonts w:ascii="Arial" w:hAnsi="Arial" w:cs="Arial"/>
                <w:sz w:val="13"/>
                <w:szCs w:val="13"/>
              </w:rPr>
            </w:pPr>
          </w:p>
        </w:tc>
        <w:tc>
          <w:tcPr>
            <w:tcW w:w="1034" w:type="dxa"/>
            <w:tcBorders>
              <w:bottom w:val="single" w:sz="2" w:space="0" w:color="auto"/>
            </w:tcBorders>
            <w:vAlign w:val="bottom"/>
          </w:tcPr>
          <w:p w14:paraId="24771301" w14:textId="77B80185"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(14,035)</w:t>
            </w:r>
          </w:p>
        </w:tc>
        <w:tc>
          <w:tcPr>
            <w:tcW w:w="236" w:type="dxa"/>
          </w:tcPr>
          <w:p w14:paraId="0720DAEB"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127B1CC6" w14:textId="3402F0A1"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180BA2A3"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tcPr>
          <w:p w14:paraId="116AFE5E" w14:textId="6FD6247B" w:rsidR="00B6411C" w:rsidRPr="00684377" w:rsidRDefault="00B6411C" w:rsidP="00B6411C">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50AD03A3"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1871537E" w14:textId="1CCE5E43" w:rsidR="00B6411C" w:rsidRPr="00684377" w:rsidRDefault="00B6411C" w:rsidP="00B6411C">
            <w:pPr>
              <w:spacing w:before="60" w:after="23" w:line="276" w:lineRule="auto"/>
              <w:ind w:right="-28"/>
              <w:jc w:val="right"/>
              <w:rPr>
                <w:rFonts w:ascii="Arial" w:hAnsi="Arial" w:cs="Arial"/>
                <w:sz w:val="13"/>
                <w:szCs w:val="13"/>
              </w:rPr>
            </w:pPr>
            <w:r w:rsidRPr="00684377">
              <w:rPr>
                <w:rFonts w:ascii="Arial" w:hAnsi="Arial" w:cs="Arial"/>
                <w:sz w:val="13"/>
                <w:szCs w:val="13"/>
              </w:rPr>
              <w:t>(14,417)</w:t>
            </w:r>
          </w:p>
        </w:tc>
      </w:tr>
      <w:tr w:rsidR="00B6411C" w:rsidRPr="00684377" w14:paraId="4B7750E7" w14:textId="77777777" w:rsidTr="00E014E3">
        <w:trPr>
          <w:trHeight w:val="195"/>
        </w:trPr>
        <w:tc>
          <w:tcPr>
            <w:tcW w:w="2050" w:type="dxa"/>
          </w:tcPr>
          <w:p w14:paraId="3CBA0AD9" w14:textId="23825765" w:rsidR="00B6411C" w:rsidRPr="00684377" w:rsidRDefault="00B6411C" w:rsidP="00B6411C">
            <w:pPr>
              <w:spacing w:before="60" w:after="23" w:line="276" w:lineRule="auto"/>
              <w:rPr>
                <w:rFonts w:ascii="Arial" w:hAnsi="Arial" w:cs="Arial"/>
                <w:sz w:val="13"/>
                <w:szCs w:val="13"/>
              </w:rPr>
            </w:pPr>
            <w:r w:rsidRPr="00684377">
              <w:rPr>
                <w:rFonts w:ascii="Arial" w:hAnsi="Arial" w:cs="Arial"/>
                <w:sz w:val="13"/>
                <w:szCs w:val="13"/>
              </w:rPr>
              <w:t>31 December 2025</w:t>
            </w:r>
          </w:p>
        </w:tc>
        <w:tc>
          <w:tcPr>
            <w:tcW w:w="1034" w:type="dxa"/>
            <w:tcBorders>
              <w:top w:val="single" w:sz="2" w:space="0" w:color="auto"/>
              <w:bottom w:val="single" w:sz="12" w:space="0" w:color="auto"/>
            </w:tcBorders>
            <w:vAlign w:val="bottom"/>
          </w:tcPr>
          <w:p w14:paraId="483EFBBA" w14:textId="7847DA7A"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204,887</w:t>
            </w:r>
          </w:p>
        </w:tc>
        <w:tc>
          <w:tcPr>
            <w:tcW w:w="239" w:type="dxa"/>
          </w:tcPr>
          <w:p w14:paraId="334BE0B1"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00F7C324" w14:textId="7158C0FE"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884,409</w:t>
            </w:r>
          </w:p>
        </w:tc>
        <w:tc>
          <w:tcPr>
            <w:tcW w:w="236" w:type="dxa"/>
          </w:tcPr>
          <w:p w14:paraId="3C05F194" w14:textId="77777777" w:rsidR="00B6411C" w:rsidRPr="00684377" w:rsidRDefault="00B6411C" w:rsidP="00B6411C">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4B1188C4" w14:textId="61B6ABFD"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4,464,243</w:t>
            </w:r>
          </w:p>
        </w:tc>
        <w:tc>
          <w:tcPr>
            <w:tcW w:w="236" w:type="dxa"/>
          </w:tcPr>
          <w:p w14:paraId="7AB8AFE0"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A401B10" w14:textId="56AF3BA1" w:rsidR="00B6411C" w:rsidRPr="00684377" w:rsidRDefault="00B6411C" w:rsidP="00B6411C">
            <w:pPr>
              <w:spacing w:before="60" w:after="23" w:line="276" w:lineRule="auto"/>
              <w:jc w:val="right"/>
              <w:rPr>
                <w:rFonts w:ascii="Arial" w:hAnsi="Arial" w:cs="Arial"/>
                <w:sz w:val="13"/>
                <w:szCs w:val="13"/>
              </w:rPr>
            </w:pPr>
            <w:r w:rsidRPr="00684377">
              <w:rPr>
                <w:rFonts w:ascii="Arial" w:hAnsi="Arial" w:cs="Arial"/>
                <w:sz w:val="13"/>
                <w:szCs w:val="13"/>
              </w:rPr>
              <w:t>12,737,726</w:t>
            </w:r>
          </w:p>
        </w:tc>
        <w:tc>
          <w:tcPr>
            <w:tcW w:w="236" w:type="dxa"/>
          </w:tcPr>
          <w:p w14:paraId="285B03DD"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46B000F6" w14:textId="0097D0EF" w:rsidR="00B6411C" w:rsidRPr="00684377" w:rsidRDefault="00B6411C" w:rsidP="00B6411C">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14,450,823</w:t>
            </w:r>
          </w:p>
        </w:tc>
        <w:tc>
          <w:tcPr>
            <w:tcW w:w="236" w:type="dxa"/>
          </w:tcPr>
          <w:p w14:paraId="6921C8BD" w14:textId="77777777" w:rsidR="00B6411C" w:rsidRPr="00684377" w:rsidRDefault="00B6411C" w:rsidP="00B6411C">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501EDFAA" w14:textId="1DE340AE" w:rsidR="00B6411C" w:rsidRPr="00684377" w:rsidRDefault="00B6411C" w:rsidP="00B6411C">
            <w:pPr>
              <w:spacing w:before="60" w:after="23" w:line="276" w:lineRule="auto"/>
              <w:ind w:right="-28"/>
              <w:jc w:val="right"/>
              <w:rPr>
                <w:rFonts w:ascii="Arial" w:hAnsi="Arial" w:cs="Arial"/>
                <w:sz w:val="13"/>
                <w:szCs w:val="13"/>
              </w:rPr>
            </w:pPr>
            <w:r w:rsidRPr="00684377">
              <w:rPr>
                <w:rFonts w:ascii="Arial" w:hAnsi="Arial" w:cs="Arial"/>
                <w:sz w:val="13"/>
                <w:szCs w:val="13"/>
              </w:rPr>
              <w:t>32,742,088</w:t>
            </w:r>
          </w:p>
        </w:tc>
      </w:tr>
    </w:tbl>
    <w:p w14:paraId="680F6EC4" w14:textId="11BEEECB" w:rsidR="005916B6" w:rsidRPr="00684377" w:rsidRDefault="005916B6">
      <w:pPr>
        <w:overflowPunct/>
        <w:autoSpaceDE/>
        <w:autoSpaceDN/>
        <w:adjustRightInd/>
        <w:textAlignment w:val="auto"/>
        <w:rPr>
          <w:sz w:val="22"/>
          <w:szCs w:val="22"/>
        </w:rPr>
      </w:pPr>
    </w:p>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4B1BFA" w:rsidRPr="00684377" w14:paraId="6DC53A42" w14:textId="77777777" w:rsidTr="00F837FB">
        <w:trPr>
          <w:trHeight w:val="239"/>
          <w:tblHeader/>
        </w:trPr>
        <w:tc>
          <w:tcPr>
            <w:tcW w:w="2050" w:type="dxa"/>
          </w:tcPr>
          <w:p w14:paraId="333648A0" w14:textId="77777777" w:rsidR="004B1BFA" w:rsidRPr="00684377" w:rsidRDefault="004B1BFA" w:rsidP="00F837FB">
            <w:pPr>
              <w:tabs>
                <w:tab w:val="left" w:pos="540"/>
              </w:tabs>
              <w:spacing w:before="60" w:after="23" w:line="276" w:lineRule="auto"/>
              <w:rPr>
                <w:rFonts w:ascii="Arial" w:hAnsi="Arial" w:cs="Arial"/>
                <w:sz w:val="13"/>
                <w:szCs w:val="13"/>
              </w:rPr>
            </w:pPr>
          </w:p>
        </w:tc>
        <w:tc>
          <w:tcPr>
            <w:tcW w:w="7387" w:type="dxa"/>
            <w:gridSpan w:val="11"/>
          </w:tcPr>
          <w:p w14:paraId="448CEF4D" w14:textId="77777777" w:rsidR="004B1BFA" w:rsidRPr="00684377" w:rsidRDefault="004B1BFA" w:rsidP="00F837FB">
            <w:pPr>
              <w:tabs>
                <w:tab w:val="left" w:pos="540"/>
              </w:tabs>
              <w:spacing w:before="60" w:after="23" w:line="276" w:lineRule="auto"/>
              <w:ind w:right="22"/>
              <w:jc w:val="right"/>
              <w:rPr>
                <w:rFonts w:ascii="Arial" w:hAnsi="Arial" w:cs="Arial"/>
                <w:sz w:val="13"/>
                <w:szCs w:val="13"/>
                <w:cs/>
              </w:rPr>
            </w:pPr>
            <w:r w:rsidRPr="00684377">
              <w:rPr>
                <w:rFonts w:ascii="Arial" w:hAnsi="Arial" w:cs="Arial"/>
                <w:sz w:val="13"/>
                <w:szCs w:val="13"/>
                <w:cs/>
              </w:rPr>
              <w:t>(</w:t>
            </w:r>
            <w:r w:rsidRPr="00684377">
              <w:rPr>
                <w:rFonts w:ascii="Arial" w:hAnsi="Arial" w:cs="Arial"/>
                <w:sz w:val="13"/>
                <w:szCs w:val="13"/>
              </w:rPr>
              <w:t xml:space="preserve">Unit </w:t>
            </w:r>
            <w:r w:rsidRPr="00684377">
              <w:rPr>
                <w:rFonts w:ascii="Arial" w:hAnsi="Arial" w:cs="Arial"/>
                <w:sz w:val="13"/>
                <w:szCs w:val="13"/>
                <w:cs/>
              </w:rPr>
              <w:t xml:space="preserve">: </w:t>
            </w:r>
            <w:r w:rsidRPr="00684377">
              <w:rPr>
                <w:rFonts w:ascii="Arial" w:hAnsi="Arial" w:cs="Arial"/>
                <w:sz w:val="13"/>
                <w:szCs w:val="13"/>
              </w:rPr>
              <w:t>Thousand Baht</w:t>
            </w:r>
            <w:r w:rsidRPr="00684377">
              <w:rPr>
                <w:rFonts w:ascii="Arial" w:hAnsi="Arial" w:cs="Arial"/>
                <w:sz w:val="13"/>
                <w:szCs w:val="13"/>
                <w:cs/>
              </w:rPr>
              <w:t>)</w:t>
            </w:r>
          </w:p>
        </w:tc>
      </w:tr>
      <w:tr w:rsidR="004B1BFA" w:rsidRPr="00684377" w14:paraId="130036FE" w14:textId="77777777" w:rsidTr="00F837FB">
        <w:trPr>
          <w:trHeight w:val="219"/>
          <w:tblHeader/>
        </w:trPr>
        <w:tc>
          <w:tcPr>
            <w:tcW w:w="2050" w:type="dxa"/>
          </w:tcPr>
          <w:p w14:paraId="4258D549" w14:textId="77777777" w:rsidR="004B1BFA" w:rsidRPr="00684377" w:rsidRDefault="004B1BFA" w:rsidP="00F837FB">
            <w:pPr>
              <w:tabs>
                <w:tab w:val="left" w:pos="540"/>
              </w:tabs>
              <w:spacing w:before="60" w:after="23" w:line="276" w:lineRule="auto"/>
              <w:ind w:left="252" w:hanging="252"/>
              <w:rPr>
                <w:rFonts w:ascii="Arial" w:hAnsi="Arial" w:cs="Arial"/>
                <w:sz w:val="13"/>
                <w:szCs w:val="13"/>
              </w:rPr>
            </w:pPr>
          </w:p>
        </w:tc>
        <w:tc>
          <w:tcPr>
            <w:tcW w:w="7387" w:type="dxa"/>
            <w:gridSpan w:val="11"/>
          </w:tcPr>
          <w:p w14:paraId="64FB2D28" w14:textId="77777777" w:rsidR="004B1BFA" w:rsidRPr="00684377" w:rsidRDefault="004B1BFA" w:rsidP="00F837FB">
            <w:pPr>
              <w:tabs>
                <w:tab w:val="left" w:pos="540"/>
              </w:tabs>
              <w:spacing w:before="60" w:after="23" w:line="276" w:lineRule="auto"/>
              <w:ind w:right="-108"/>
              <w:jc w:val="center"/>
              <w:rPr>
                <w:rFonts w:ascii="Arial" w:hAnsi="Arial" w:cs="Arial"/>
                <w:sz w:val="13"/>
                <w:szCs w:val="13"/>
              </w:rPr>
            </w:pPr>
            <w:r w:rsidRPr="00684377">
              <w:rPr>
                <w:rFonts w:ascii="Arial" w:hAnsi="Arial" w:cs="Arial"/>
                <w:sz w:val="13"/>
                <w:szCs w:val="13"/>
              </w:rPr>
              <w:t>Separate F</w:t>
            </w:r>
            <w:r w:rsidRPr="00684377">
              <w:rPr>
                <w:rFonts w:ascii="Arial" w:hAnsi="Arial" w:cs="Arial"/>
                <w:sz w:val="13"/>
                <w:szCs w:val="13"/>
                <w:cs/>
              </w:rPr>
              <w:t>/</w:t>
            </w:r>
            <w:r w:rsidRPr="00684377">
              <w:rPr>
                <w:rFonts w:ascii="Arial" w:hAnsi="Arial" w:cs="Arial"/>
                <w:sz w:val="13"/>
                <w:szCs w:val="13"/>
              </w:rPr>
              <w:t>S</w:t>
            </w:r>
          </w:p>
        </w:tc>
      </w:tr>
      <w:tr w:rsidR="004B1BFA" w:rsidRPr="00684377" w14:paraId="4219BEBA" w14:textId="77777777" w:rsidTr="00F837FB">
        <w:trPr>
          <w:trHeight w:val="323"/>
          <w:tblHeader/>
        </w:trPr>
        <w:tc>
          <w:tcPr>
            <w:tcW w:w="2050" w:type="dxa"/>
          </w:tcPr>
          <w:p w14:paraId="0A4A717D" w14:textId="77777777" w:rsidR="004B1BFA" w:rsidRPr="00684377" w:rsidRDefault="004B1BFA" w:rsidP="00F837FB">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6" w:space="0" w:color="auto"/>
              <w:bottom w:val="single" w:sz="4" w:space="0" w:color="auto"/>
            </w:tcBorders>
            <w:vAlign w:val="bottom"/>
          </w:tcPr>
          <w:p w14:paraId="64F07943" w14:textId="77777777" w:rsidR="004B1BFA" w:rsidRPr="00684377" w:rsidRDefault="004B1BFA" w:rsidP="00F837FB">
            <w:pPr>
              <w:spacing w:before="60" w:after="23" w:line="276" w:lineRule="auto"/>
              <w:jc w:val="center"/>
              <w:rPr>
                <w:rFonts w:ascii="Arial" w:hAnsi="Arial" w:cs="Arial"/>
                <w:sz w:val="13"/>
                <w:szCs w:val="13"/>
                <w:cs/>
              </w:rPr>
            </w:pPr>
            <w:r w:rsidRPr="00684377">
              <w:rPr>
                <w:rFonts w:ascii="Arial" w:hAnsi="Arial" w:cs="Arial"/>
                <w:sz w:val="13"/>
                <w:szCs w:val="13"/>
              </w:rPr>
              <w:t>Lease liabilities</w:t>
            </w:r>
          </w:p>
        </w:tc>
        <w:tc>
          <w:tcPr>
            <w:tcW w:w="239" w:type="dxa"/>
            <w:tcBorders>
              <w:top w:val="single" w:sz="6" w:space="0" w:color="auto"/>
            </w:tcBorders>
            <w:vAlign w:val="bottom"/>
          </w:tcPr>
          <w:p w14:paraId="7868E9A9" w14:textId="77777777" w:rsidR="004B1BFA" w:rsidRPr="00684377" w:rsidRDefault="004B1BFA" w:rsidP="00F837FB">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6BD8EEEE" w14:textId="77777777" w:rsidR="004B1BFA" w:rsidRPr="00684377" w:rsidRDefault="004B1BFA" w:rsidP="00F837FB">
            <w:pPr>
              <w:spacing w:before="60" w:after="23" w:line="276" w:lineRule="auto"/>
              <w:jc w:val="center"/>
              <w:rPr>
                <w:rFonts w:ascii="Arial" w:hAnsi="Arial" w:cs="Arial"/>
                <w:sz w:val="13"/>
                <w:szCs w:val="13"/>
                <w:cs/>
              </w:rPr>
            </w:pPr>
            <w:r w:rsidRPr="00684377">
              <w:rPr>
                <w:rFonts w:ascii="Arial" w:hAnsi="Arial" w:cs="Arial"/>
                <w:sz w:val="13"/>
                <w:szCs w:val="13"/>
              </w:rPr>
              <w:t>Other finance liabilities</w:t>
            </w:r>
          </w:p>
        </w:tc>
        <w:tc>
          <w:tcPr>
            <w:tcW w:w="236" w:type="dxa"/>
            <w:tcBorders>
              <w:top w:val="single" w:sz="6" w:space="0" w:color="auto"/>
            </w:tcBorders>
            <w:vAlign w:val="bottom"/>
          </w:tcPr>
          <w:p w14:paraId="7C530815" w14:textId="77777777" w:rsidR="004B1BFA" w:rsidRPr="00684377" w:rsidRDefault="004B1BFA" w:rsidP="00F837FB">
            <w:pPr>
              <w:spacing w:before="60" w:after="23" w:line="276" w:lineRule="auto"/>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186A15ED" w14:textId="77777777" w:rsidR="004B1BFA" w:rsidRPr="00684377" w:rsidRDefault="004B1BFA" w:rsidP="00F837FB">
            <w:pPr>
              <w:spacing w:before="60" w:after="23" w:line="276" w:lineRule="auto"/>
              <w:jc w:val="center"/>
              <w:rPr>
                <w:rFonts w:ascii="Arial" w:hAnsi="Arial" w:cs="Arial"/>
                <w:sz w:val="13"/>
                <w:szCs w:val="13"/>
              </w:rPr>
            </w:pPr>
            <w:r w:rsidRPr="00684377">
              <w:rPr>
                <w:rFonts w:ascii="Arial" w:hAnsi="Arial" w:cs="Arial"/>
                <w:sz w:val="13"/>
                <w:szCs w:val="13"/>
              </w:rPr>
              <w:t>Short-term loans</w:t>
            </w:r>
          </w:p>
        </w:tc>
        <w:tc>
          <w:tcPr>
            <w:tcW w:w="236" w:type="dxa"/>
            <w:tcBorders>
              <w:top w:val="single" w:sz="6" w:space="0" w:color="auto"/>
            </w:tcBorders>
            <w:vAlign w:val="bottom"/>
          </w:tcPr>
          <w:p w14:paraId="38D7E829" w14:textId="77777777" w:rsidR="004B1BFA" w:rsidRPr="00684377" w:rsidRDefault="004B1BFA" w:rsidP="00F837FB">
            <w:pPr>
              <w:spacing w:before="60" w:after="23" w:line="276" w:lineRule="auto"/>
              <w:ind w:left="-108" w:right="-108"/>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4DF2362D" w14:textId="77777777" w:rsidR="004B1BFA" w:rsidRPr="00684377" w:rsidRDefault="004B1BFA" w:rsidP="00F837FB">
            <w:pPr>
              <w:spacing w:before="60" w:after="23" w:line="276" w:lineRule="auto"/>
              <w:jc w:val="center"/>
              <w:rPr>
                <w:rFonts w:ascii="Arial" w:hAnsi="Arial" w:cs="Arial"/>
                <w:sz w:val="13"/>
                <w:szCs w:val="13"/>
              </w:rPr>
            </w:pPr>
            <w:r w:rsidRPr="00684377">
              <w:rPr>
                <w:rFonts w:ascii="Arial" w:hAnsi="Arial" w:cs="Arial"/>
                <w:sz w:val="13"/>
                <w:szCs w:val="13"/>
              </w:rPr>
              <w:t>Long-term loans</w:t>
            </w:r>
          </w:p>
        </w:tc>
        <w:tc>
          <w:tcPr>
            <w:tcW w:w="236" w:type="dxa"/>
            <w:tcBorders>
              <w:top w:val="single" w:sz="6" w:space="0" w:color="auto"/>
            </w:tcBorders>
            <w:vAlign w:val="bottom"/>
          </w:tcPr>
          <w:p w14:paraId="6015288C" w14:textId="77777777" w:rsidR="004B1BFA" w:rsidRPr="00684377" w:rsidRDefault="004B1BFA" w:rsidP="00F837FB">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26C178A6" w14:textId="77777777" w:rsidR="004B1BFA" w:rsidRPr="00684377" w:rsidRDefault="004B1BFA" w:rsidP="00F837FB">
            <w:pPr>
              <w:spacing w:before="60" w:after="23" w:line="276" w:lineRule="auto"/>
              <w:jc w:val="center"/>
              <w:rPr>
                <w:rFonts w:ascii="Arial" w:hAnsi="Arial" w:cs="Arial"/>
                <w:sz w:val="13"/>
                <w:szCs w:val="13"/>
              </w:rPr>
            </w:pPr>
            <w:r w:rsidRPr="00684377">
              <w:rPr>
                <w:rFonts w:ascii="Arial" w:hAnsi="Arial" w:cs="Arial"/>
                <w:sz w:val="13"/>
                <w:szCs w:val="13"/>
              </w:rPr>
              <w:t>Debentures</w:t>
            </w:r>
          </w:p>
        </w:tc>
        <w:tc>
          <w:tcPr>
            <w:tcW w:w="236" w:type="dxa"/>
            <w:tcBorders>
              <w:top w:val="single" w:sz="6" w:space="0" w:color="auto"/>
            </w:tcBorders>
            <w:vAlign w:val="bottom"/>
          </w:tcPr>
          <w:p w14:paraId="673E4075" w14:textId="77777777" w:rsidR="004B1BFA" w:rsidRPr="00684377" w:rsidRDefault="004B1BFA" w:rsidP="00F837FB">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5A3BC5A2" w14:textId="77777777" w:rsidR="004B1BFA" w:rsidRPr="00684377" w:rsidRDefault="004B1BFA" w:rsidP="00F837FB">
            <w:pPr>
              <w:spacing w:before="60" w:after="23" w:line="276" w:lineRule="auto"/>
              <w:jc w:val="center"/>
              <w:rPr>
                <w:rFonts w:ascii="Arial" w:hAnsi="Arial" w:cs="Arial"/>
                <w:sz w:val="13"/>
                <w:szCs w:val="13"/>
              </w:rPr>
            </w:pPr>
            <w:r w:rsidRPr="00684377">
              <w:rPr>
                <w:rFonts w:ascii="Arial" w:hAnsi="Arial" w:cs="Arial"/>
                <w:sz w:val="13"/>
                <w:szCs w:val="13"/>
              </w:rPr>
              <w:t>Total</w:t>
            </w:r>
          </w:p>
        </w:tc>
      </w:tr>
      <w:tr w:rsidR="004B1BFA" w:rsidRPr="00684377" w14:paraId="0BAE375E" w14:textId="77777777" w:rsidTr="00F837FB">
        <w:trPr>
          <w:trHeight w:val="239"/>
          <w:tblHeader/>
        </w:trPr>
        <w:tc>
          <w:tcPr>
            <w:tcW w:w="2050" w:type="dxa"/>
          </w:tcPr>
          <w:p w14:paraId="70B6CE78" w14:textId="77777777" w:rsidR="004B1BFA" w:rsidRPr="00684377" w:rsidRDefault="004B1BFA" w:rsidP="00F837FB">
            <w:pPr>
              <w:spacing w:before="60" w:after="23" w:line="276" w:lineRule="auto"/>
              <w:ind w:left="252" w:hanging="252"/>
              <w:rPr>
                <w:rFonts w:ascii="Arial" w:hAnsi="Arial" w:cs="Arial"/>
                <w:sz w:val="13"/>
                <w:szCs w:val="13"/>
              </w:rPr>
            </w:pPr>
          </w:p>
        </w:tc>
        <w:tc>
          <w:tcPr>
            <w:tcW w:w="1034" w:type="dxa"/>
            <w:tcBorders>
              <w:top w:val="single" w:sz="4" w:space="0" w:color="auto"/>
            </w:tcBorders>
          </w:tcPr>
          <w:p w14:paraId="301BB6D3"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239" w:type="dxa"/>
          </w:tcPr>
          <w:p w14:paraId="32417F6A"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15C1D948"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236" w:type="dxa"/>
          </w:tcPr>
          <w:p w14:paraId="48B9557B"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09111D9D"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236" w:type="dxa"/>
          </w:tcPr>
          <w:p w14:paraId="70A9BFE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3B345078"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236" w:type="dxa"/>
          </w:tcPr>
          <w:p w14:paraId="60FFEB2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54EC1B2B"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236" w:type="dxa"/>
          </w:tcPr>
          <w:p w14:paraId="00DB13B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6F903E2D"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r>
      <w:tr w:rsidR="004B1BFA" w:rsidRPr="00684377" w14:paraId="66DFD717" w14:textId="77777777" w:rsidTr="00F837FB">
        <w:trPr>
          <w:trHeight w:val="259"/>
        </w:trPr>
        <w:tc>
          <w:tcPr>
            <w:tcW w:w="2050" w:type="dxa"/>
          </w:tcPr>
          <w:p w14:paraId="358EC945" w14:textId="77777777" w:rsidR="004B1BFA" w:rsidRPr="00684377" w:rsidRDefault="004B1BFA" w:rsidP="00F837FB">
            <w:pPr>
              <w:spacing w:before="60" w:after="23" w:line="276" w:lineRule="auto"/>
              <w:rPr>
                <w:rFonts w:ascii="Arial" w:hAnsi="Arial" w:cs="Arial"/>
                <w:sz w:val="13"/>
                <w:szCs w:val="13"/>
              </w:rPr>
            </w:pPr>
            <w:r w:rsidRPr="00684377">
              <w:rPr>
                <w:rFonts w:ascii="Arial" w:hAnsi="Arial" w:cs="Arial"/>
                <w:sz w:val="13"/>
                <w:szCs w:val="13"/>
              </w:rPr>
              <w:t>1 January 2024</w:t>
            </w:r>
          </w:p>
        </w:tc>
        <w:tc>
          <w:tcPr>
            <w:tcW w:w="1034" w:type="dxa"/>
            <w:vAlign w:val="bottom"/>
          </w:tcPr>
          <w:p w14:paraId="41CC37C7"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469,034</w:t>
            </w:r>
          </w:p>
        </w:tc>
        <w:tc>
          <w:tcPr>
            <w:tcW w:w="239" w:type="dxa"/>
          </w:tcPr>
          <w:p w14:paraId="5284B3B8"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47EF7F4C"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941,684</w:t>
            </w:r>
          </w:p>
        </w:tc>
        <w:tc>
          <w:tcPr>
            <w:tcW w:w="236" w:type="dxa"/>
          </w:tcPr>
          <w:p w14:paraId="49F35E33"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1871B155"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3,667,299</w:t>
            </w:r>
          </w:p>
        </w:tc>
        <w:tc>
          <w:tcPr>
            <w:tcW w:w="236" w:type="dxa"/>
          </w:tcPr>
          <w:p w14:paraId="5CACC572"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6B1F8FC3"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19,733,931</w:t>
            </w:r>
          </w:p>
        </w:tc>
        <w:tc>
          <w:tcPr>
            <w:tcW w:w="236" w:type="dxa"/>
          </w:tcPr>
          <w:p w14:paraId="34DB148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3AEDC5A" w14:textId="77777777" w:rsidR="004B1BFA" w:rsidRPr="00684377" w:rsidRDefault="004B1BFA" w:rsidP="00F837FB">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14,387,248</w:t>
            </w:r>
          </w:p>
        </w:tc>
        <w:tc>
          <w:tcPr>
            <w:tcW w:w="236" w:type="dxa"/>
          </w:tcPr>
          <w:p w14:paraId="76483EB6"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4C9ABA09" w14:textId="77777777" w:rsidR="004B1BFA" w:rsidRPr="00684377" w:rsidRDefault="004B1BFA" w:rsidP="00F837FB">
            <w:pPr>
              <w:spacing w:before="60" w:after="23" w:line="276" w:lineRule="auto"/>
              <w:ind w:right="-28"/>
              <w:jc w:val="right"/>
              <w:rPr>
                <w:rFonts w:ascii="Arial" w:hAnsi="Arial" w:cs="Arial"/>
                <w:sz w:val="13"/>
                <w:szCs w:val="13"/>
              </w:rPr>
            </w:pPr>
            <w:r w:rsidRPr="00684377">
              <w:rPr>
                <w:rFonts w:ascii="Arial" w:hAnsi="Arial" w:cs="Arial"/>
                <w:sz w:val="13"/>
                <w:szCs w:val="13"/>
              </w:rPr>
              <w:t>39,199,196</w:t>
            </w:r>
          </w:p>
        </w:tc>
      </w:tr>
      <w:tr w:rsidR="004B1BFA" w:rsidRPr="00684377" w14:paraId="079DC5E1" w14:textId="77777777" w:rsidTr="00F837FB">
        <w:trPr>
          <w:trHeight w:val="239"/>
        </w:trPr>
        <w:tc>
          <w:tcPr>
            <w:tcW w:w="2050" w:type="dxa"/>
          </w:tcPr>
          <w:p w14:paraId="344B75CE" w14:textId="77777777" w:rsidR="004B1BFA" w:rsidRPr="00684377" w:rsidRDefault="004B1BFA" w:rsidP="00F837FB">
            <w:pPr>
              <w:spacing w:before="60" w:after="23" w:line="276" w:lineRule="auto"/>
              <w:ind w:left="252" w:hanging="252"/>
              <w:rPr>
                <w:rFonts w:ascii="Arial" w:hAnsi="Arial" w:cs="Arial"/>
                <w:sz w:val="13"/>
                <w:szCs w:val="13"/>
              </w:rPr>
            </w:pPr>
            <w:r w:rsidRPr="00684377">
              <w:rPr>
                <w:rFonts w:ascii="Arial" w:hAnsi="Arial" w:cs="Arial"/>
                <w:sz w:val="13"/>
                <w:szCs w:val="13"/>
              </w:rPr>
              <w:t xml:space="preserve">Cash </w:t>
            </w:r>
            <w:proofErr w:type="gramStart"/>
            <w:r w:rsidRPr="00684377">
              <w:rPr>
                <w:rFonts w:ascii="Arial" w:hAnsi="Arial" w:cs="Arial"/>
                <w:sz w:val="13"/>
                <w:szCs w:val="13"/>
              </w:rPr>
              <w:t xml:space="preserve">flows </w:t>
            </w:r>
            <w:r w:rsidRPr="00684377">
              <w:rPr>
                <w:rFonts w:ascii="Arial" w:hAnsi="Arial" w:cs="Arial"/>
                <w:sz w:val="13"/>
                <w:szCs w:val="13"/>
                <w:cs/>
              </w:rPr>
              <w:t>:</w:t>
            </w:r>
            <w:proofErr w:type="gramEnd"/>
          </w:p>
        </w:tc>
        <w:tc>
          <w:tcPr>
            <w:tcW w:w="1034" w:type="dxa"/>
            <w:vAlign w:val="bottom"/>
          </w:tcPr>
          <w:p w14:paraId="4DF3419E"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082925D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D9C671E"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642CB978"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22D42D0D"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40D11A3F"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30E8CA84"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6DADE572"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434828CC" w14:textId="77777777" w:rsidR="004B1BFA" w:rsidRPr="00684377" w:rsidRDefault="004B1BFA" w:rsidP="00F837FB">
            <w:pPr>
              <w:tabs>
                <w:tab w:val="left" w:pos="540"/>
              </w:tabs>
              <w:spacing w:before="60" w:after="23" w:line="276" w:lineRule="auto"/>
              <w:jc w:val="right"/>
              <w:rPr>
                <w:rFonts w:ascii="Arial" w:hAnsi="Arial" w:cs="Arial"/>
                <w:sz w:val="13"/>
                <w:szCs w:val="13"/>
              </w:rPr>
            </w:pPr>
          </w:p>
        </w:tc>
        <w:tc>
          <w:tcPr>
            <w:tcW w:w="236" w:type="dxa"/>
          </w:tcPr>
          <w:p w14:paraId="4251E09E"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5A22E450" w14:textId="77777777" w:rsidR="004B1BFA" w:rsidRPr="00684377" w:rsidRDefault="004B1BFA" w:rsidP="00F837FB">
            <w:pPr>
              <w:spacing w:before="60" w:after="23" w:line="276" w:lineRule="auto"/>
              <w:ind w:right="-28"/>
              <w:jc w:val="right"/>
              <w:rPr>
                <w:rFonts w:ascii="Arial" w:hAnsi="Arial" w:cs="Arial"/>
                <w:sz w:val="13"/>
                <w:szCs w:val="13"/>
              </w:rPr>
            </w:pPr>
          </w:p>
        </w:tc>
      </w:tr>
      <w:tr w:rsidR="004B1BFA" w:rsidRPr="00684377" w14:paraId="1C0AC2F3" w14:textId="77777777" w:rsidTr="00F837FB">
        <w:trPr>
          <w:trHeight w:val="259"/>
        </w:trPr>
        <w:tc>
          <w:tcPr>
            <w:tcW w:w="2050" w:type="dxa"/>
          </w:tcPr>
          <w:p w14:paraId="4ABD0308" w14:textId="77777777" w:rsidR="004B1BFA" w:rsidRPr="00684377" w:rsidRDefault="004B1BFA" w:rsidP="00F837FB">
            <w:pPr>
              <w:spacing w:before="60" w:after="23" w:line="276" w:lineRule="auto"/>
              <w:ind w:left="321" w:hanging="321"/>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Repayment</w:t>
            </w:r>
          </w:p>
        </w:tc>
        <w:tc>
          <w:tcPr>
            <w:tcW w:w="1034" w:type="dxa"/>
            <w:vAlign w:val="bottom"/>
          </w:tcPr>
          <w:p w14:paraId="502A2FE2"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(213,622)</w:t>
            </w:r>
          </w:p>
        </w:tc>
        <w:tc>
          <w:tcPr>
            <w:tcW w:w="239" w:type="dxa"/>
          </w:tcPr>
          <w:p w14:paraId="7D7BD31B"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125EA321"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(650,697)</w:t>
            </w:r>
          </w:p>
        </w:tc>
        <w:tc>
          <w:tcPr>
            <w:tcW w:w="236" w:type="dxa"/>
          </w:tcPr>
          <w:p w14:paraId="53A4E741"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78488047"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(6,908,471)</w:t>
            </w:r>
          </w:p>
        </w:tc>
        <w:tc>
          <w:tcPr>
            <w:tcW w:w="236" w:type="dxa"/>
          </w:tcPr>
          <w:p w14:paraId="106E119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69A49F32"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(3,080,461)</w:t>
            </w:r>
          </w:p>
        </w:tc>
        <w:tc>
          <w:tcPr>
            <w:tcW w:w="236" w:type="dxa"/>
          </w:tcPr>
          <w:p w14:paraId="6B7C31DB"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16917F98" w14:textId="77777777" w:rsidR="004B1BFA" w:rsidRPr="00684377" w:rsidRDefault="004B1BFA" w:rsidP="00F837FB">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66D8A662"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073F856" w14:textId="77777777" w:rsidR="004B1BFA" w:rsidRPr="00684377" w:rsidRDefault="004B1BFA" w:rsidP="00F837FB">
            <w:pPr>
              <w:spacing w:before="60" w:after="23" w:line="276" w:lineRule="auto"/>
              <w:ind w:right="-28"/>
              <w:jc w:val="right"/>
              <w:rPr>
                <w:rFonts w:ascii="Arial" w:hAnsi="Arial" w:cs="Arial"/>
                <w:sz w:val="13"/>
                <w:szCs w:val="13"/>
              </w:rPr>
            </w:pPr>
            <w:r w:rsidRPr="00684377">
              <w:rPr>
                <w:rFonts w:ascii="Arial" w:hAnsi="Arial" w:cs="Arial"/>
                <w:sz w:val="13"/>
                <w:szCs w:val="13"/>
              </w:rPr>
              <w:t>(10,853,251)</w:t>
            </w:r>
          </w:p>
        </w:tc>
      </w:tr>
      <w:tr w:rsidR="004B1BFA" w:rsidRPr="00684377" w14:paraId="20562091" w14:textId="77777777" w:rsidTr="00F837FB">
        <w:trPr>
          <w:trHeight w:val="239"/>
        </w:trPr>
        <w:tc>
          <w:tcPr>
            <w:tcW w:w="2050" w:type="dxa"/>
          </w:tcPr>
          <w:p w14:paraId="63E5B799" w14:textId="77777777" w:rsidR="004B1BFA" w:rsidRPr="00684377" w:rsidRDefault="004B1BFA" w:rsidP="00F837FB">
            <w:pPr>
              <w:spacing w:before="60" w:after="23" w:line="276" w:lineRule="auto"/>
              <w:ind w:left="321" w:hanging="321"/>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Proceeds</w:t>
            </w:r>
          </w:p>
        </w:tc>
        <w:tc>
          <w:tcPr>
            <w:tcW w:w="1034" w:type="dxa"/>
            <w:vAlign w:val="bottom"/>
          </w:tcPr>
          <w:p w14:paraId="7EC141D1"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9" w:type="dxa"/>
          </w:tcPr>
          <w:p w14:paraId="5706FBF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41FC20B2"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007F25D5"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28DB15B3"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9,729,932</w:t>
            </w:r>
          </w:p>
        </w:tc>
        <w:tc>
          <w:tcPr>
            <w:tcW w:w="236" w:type="dxa"/>
          </w:tcPr>
          <w:p w14:paraId="77DC4C2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961FDCC"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942,844</w:t>
            </w:r>
          </w:p>
        </w:tc>
        <w:tc>
          <w:tcPr>
            <w:tcW w:w="236" w:type="dxa"/>
          </w:tcPr>
          <w:p w14:paraId="1F524EF5"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33ABCA4C" w14:textId="77777777" w:rsidR="004B1BFA" w:rsidRPr="00684377" w:rsidRDefault="004B1BFA" w:rsidP="00F837FB">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607C8F6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596AC20" w14:textId="77777777" w:rsidR="004B1BFA" w:rsidRPr="00684377" w:rsidRDefault="004B1BFA" w:rsidP="00F837FB">
            <w:pPr>
              <w:spacing w:before="60" w:after="23" w:line="276" w:lineRule="auto"/>
              <w:ind w:right="-28"/>
              <w:jc w:val="right"/>
              <w:rPr>
                <w:rFonts w:ascii="Arial" w:hAnsi="Arial" w:cs="Arial"/>
                <w:sz w:val="13"/>
                <w:szCs w:val="13"/>
              </w:rPr>
            </w:pPr>
            <w:r w:rsidRPr="00684377">
              <w:rPr>
                <w:rFonts w:ascii="Arial" w:hAnsi="Arial" w:cs="Arial"/>
                <w:sz w:val="13"/>
                <w:szCs w:val="13"/>
              </w:rPr>
              <w:t>10,672,776</w:t>
            </w:r>
          </w:p>
        </w:tc>
      </w:tr>
      <w:tr w:rsidR="004B1BFA" w:rsidRPr="00684377" w14:paraId="6346236A" w14:textId="77777777" w:rsidTr="00F837FB">
        <w:trPr>
          <w:trHeight w:val="259"/>
        </w:trPr>
        <w:tc>
          <w:tcPr>
            <w:tcW w:w="2050" w:type="dxa"/>
          </w:tcPr>
          <w:p w14:paraId="232C2575" w14:textId="77777777" w:rsidR="004B1BFA" w:rsidRPr="00684377" w:rsidRDefault="004B1BFA" w:rsidP="00F837FB">
            <w:pPr>
              <w:spacing w:before="60" w:after="23" w:line="276" w:lineRule="auto"/>
              <w:ind w:left="252" w:hanging="252"/>
              <w:rPr>
                <w:rFonts w:ascii="Arial" w:hAnsi="Arial" w:cs="Arial"/>
                <w:sz w:val="13"/>
                <w:szCs w:val="13"/>
                <w:cs/>
              </w:rPr>
            </w:pPr>
            <w:r w:rsidRPr="00684377">
              <w:rPr>
                <w:rFonts w:ascii="Arial" w:hAnsi="Arial" w:cs="Arial"/>
                <w:sz w:val="13"/>
                <w:szCs w:val="13"/>
              </w:rPr>
              <w:t>Non</w:t>
            </w:r>
            <w:r w:rsidRPr="00684377">
              <w:rPr>
                <w:rFonts w:ascii="Arial" w:hAnsi="Arial" w:cs="Arial"/>
                <w:sz w:val="13"/>
                <w:szCs w:val="13"/>
                <w:cs/>
              </w:rPr>
              <w:t>-</w:t>
            </w:r>
            <w:proofErr w:type="gramStart"/>
            <w:r w:rsidRPr="00684377">
              <w:rPr>
                <w:rFonts w:ascii="Arial" w:hAnsi="Arial" w:cs="Arial"/>
                <w:sz w:val="13"/>
                <w:szCs w:val="13"/>
              </w:rPr>
              <w:t xml:space="preserve">cash </w:t>
            </w:r>
            <w:r w:rsidRPr="00684377">
              <w:rPr>
                <w:rFonts w:ascii="Arial" w:hAnsi="Arial" w:cs="Arial"/>
                <w:sz w:val="13"/>
                <w:szCs w:val="13"/>
                <w:cs/>
              </w:rPr>
              <w:t>:</w:t>
            </w:r>
            <w:proofErr w:type="gramEnd"/>
          </w:p>
        </w:tc>
        <w:tc>
          <w:tcPr>
            <w:tcW w:w="1034" w:type="dxa"/>
            <w:vAlign w:val="bottom"/>
          </w:tcPr>
          <w:p w14:paraId="6FA5B79E"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4382187E"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70F2696B"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1EC3314C"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4146FB2A"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5B1E49D5"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4034679"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7CB35E7A"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083C7C50" w14:textId="77777777" w:rsidR="004B1BFA" w:rsidRPr="00684377" w:rsidRDefault="004B1BFA" w:rsidP="00F837FB">
            <w:pPr>
              <w:tabs>
                <w:tab w:val="left" w:pos="540"/>
              </w:tabs>
              <w:spacing w:before="60" w:after="23" w:line="276" w:lineRule="auto"/>
              <w:jc w:val="right"/>
              <w:rPr>
                <w:rFonts w:ascii="Arial" w:hAnsi="Arial" w:cs="Arial"/>
                <w:sz w:val="13"/>
                <w:szCs w:val="13"/>
              </w:rPr>
            </w:pPr>
          </w:p>
        </w:tc>
        <w:tc>
          <w:tcPr>
            <w:tcW w:w="236" w:type="dxa"/>
          </w:tcPr>
          <w:p w14:paraId="1379C4A2"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41793DD6" w14:textId="77777777" w:rsidR="004B1BFA" w:rsidRPr="00684377" w:rsidRDefault="004B1BFA" w:rsidP="00F837FB">
            <w:pPr>
              <w:spacing w:before="60" w:after="23" w:line="276" w:lineRule="auto"/>
              <w:ind w:right="-28"/>
              <w:jc w:val="right"/>
              <w:rPr>
                <w:rFonts w:ascii="Arial" w:hAnsi="Arial" w:cs="Arial"/>
                <w:sz w:val="13"/>
                <w:szCs w:val="13"/>
              </w:rPr>
            </w:pPr>
          </w:p>
        </w:tc>
      </w:tr>
      <w:tr w:rsidR="004B1BFA" w:rsidRPr="00684377" w14:paraId="59AF5083" w14:textId="77777777" w:rsidTr="00F837FB">
        <w:trPr>
          <w:trHeight w:val="239"/>
        </w:trPr>
        <w:tc>
          <w:tcPr>
            <w:tcW w:w="2050" w:type="dxa"/>
          </w:tcPr>
          <w:p w14:paraId="14C99032" w14:textId="77777777" w:rsidR="004B1BFA" w:rsidRPr="00684377" w:rsidRDefault="004B1BFA" w:rsidP="00F837FB">
            <w:pPr>
              <w:spacing w:before="60" w:after="23" w:line="276" w:lineRule="auto"/>
              <w:ind w:left="463" w:hanging="447"/>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Acquisition</w:t>
            </w:r>
          </w:p>
        </w:tc>
        <w:tc>
          <w:tcPr>
            <w:tcW w:w="1034" w:type="dxa"/>
            <w:vAlign w:val="bottom"/>
          </w:tcPr>
          <w:p w14:paraId="13AD9D37" w14:textId="77777777" w:rsidR="004B1BFA" w:rsidRPr="00684377" w:rsidRDefault="004B1BFA" w:rsidP="00F837FB">
            <w:pPr>
              <w:spacing w:before="60" w:after="23" w:line="276" w:lineRule="auto"/>
              <w:jc w:val="right"/>
              <w:rPr>
                <w:rFonts w:ascii="Arial" w:hAnsi="Arial" w:cstheme="minorBidi"/>
                <w:sz w:val="13"/>
                <w:szCs w:val="13"/>
                <w:cs/>
              </w:rPr>
            </w:pPr>
            <w:r w:rsidRPr="00684377">
              <w:rPr>
                <w:rFonts w:ascii="Arial" w:hAnsi="Arial" w:cstheme="minorBidi"/>
                <w:sz w:val="13"/>
                <w:szCs w:val="13"/>
              </w:rPr>
              <w:t>25,046</w:t>
            </w:r>
          </w:p>
        </w:tc>
        <w:tc>
          <w:tcPr>
            <w:tcW w:w="239" w:type="dxa"/>
          </w:tcPr>
          <w:p w14:paraId="067512A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459A267"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756,200</w:t>
            </w:r>
          </w:p>
        </w:tc>
        <w:tc>
          <w:tcPr>
            <w:tcW w:w="236" w:type="dxa"/>
          </w:tcPr>
          <w:p w14:paraId="0DB82E6D"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6DD9B960"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54A99767"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09222A41"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7EBBBF4D"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03A6D5F4" w14:textId="77777777" w:rsidR="004B1BFA" w:rsidRPr="00684377" w:rsidRDefault="004B1BFA" w:rsidP="00F837FB">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326A913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D50A3F9" w14:textId="77777777" w:rsidR="004B1BFA" w:rsidRPr="00684377" w:rsidRDefault="004B1BFA" w:rsidP="00F837FB">
            <w:pPr>
              <w:spacing w:before="60" w:after="23" w:line="276" w:lineRule="auto"/>
              <w:ind w:right="-28"/>
              <w:jc w:val="right"/>
              <w:rPr>
                <w:rFonts w:ascii="Arial" w:hAnsi="Arial" w:cs="Arial"/>
                <w:sz w:val="13"/>
                <w:szCs w:val="13"/>
              </w:rPr>
            </w:pPr>
            <w:r w:rsidRPr="00684377">
              <w:rPr>
                <w:rFonts w:ascii="Arial" w:hAnsi="Arial" w:cs="Arial"/>
                <w:sz w:val="13"/>
                <w:szCs w:val="13"/>
              </w:rPr>
              <w:t>781,246</w:t>
            </w:r>
          </w:p>
        </w:tc>
      </w:tr>
      <w:tr w:rsidR="004B1BFA" w:rsidRPr="00684377" w14:paraId="6B5537B8" w14:textId="77777777" w:rsidTr="00F837FB">
        <w:trPr>
          <w:trHeight w:val="239"/>
        </w:trPr>
        <w:tc>
          <w:tcPr>
            <w:tcW w:w="2050" w:type="dxa"/>
          </w:tcPr>
          <w:p w14:paraId="35B08F40" w14:textId="77777777" w:rsidR="004B1BFA" w:rsidRPr="00684377" w:rsidRDefault="004B1BFA" w:rsidP="00F837FB">
            <w:pPr>
              <w:spacing w:before="60" w:after="23" w:line="276" w:lineRule="auto"/>
              <w:ind w:left="463" w:hanging="447"/>
              <w:rPr>
                <w:rFonts w:ascii="Arial" w:hAnsi="Arial" w:cs="Arial"/>
                <w:sz w:val="13"/>
                <w:szCs w:val="13"/>
                <w:cs/>
              </w:rPr>
            </w:pPr>
            <w:r w:rsidRPr="00684377">
              <w:rPr>
                <w:rFonts w:ascii="Arial" w:hAnsi="Arial" w:cs="Arial"/>
                <w:sz w:val="13"/>
                <w:szCs w:val="13"/>
                <w:cs/>
              </w:rPr>
              <w:t xml:space="preserve">- </w:t>
            </w:r>
            <w:r w:rsidRPr="00684377">
              <w:rPr>
                <w:rFonts w:ascii="Arial" w:hAnsi="Arial" w:cs="Browallia New"/>
                <w:sz w:val="13"/>
                <w:szCs w:val="16"/>
              </w:rPr>
              <w:t>D</w:t>
            </w:r>
            <w:r w:rsidRPr="00684377">
              <w:rPr>
                <w:rFonts w:ascii="Arial" w:hAnsi="Arial" w:cs="Arial"/>
                <w:sz w:val="13"/>
                <w:szCs w:val="13"/>
              </w:rPr>
              <w:t>ecrease from contract</w:t>
            </w:r>
          </w:p>
        </w:tc>
        <w:tc>
          <w:tcPr>
            <w:tcW w:w="1034" w:type="dxa"/>
            <w:vAlign w:val="bottom"/>
          </w:tcPr>
          <w:p w14:paraId="51746609"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797B54A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0B6BDF18"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445A4D65"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575805F0"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66E8B7C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08DE52B7"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5417E3A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3385B88A" w14:textId="77777777" w:rsidR="004B1BFA" w:rsidRPr="00684377" w:rsidRDefault="004B1BFA" w:rsidP="00F837FB">
            <w:pPr>
              <w:tabs>
                <w:tab w:val="left" w:pos="540"/>
              </w:tabs>
              <w:spacing w:before="60" w:after="23" w:line="276" w:lineRule="auto"/>
              <w:jc w:val="right"/>
              <w:rPr>
                <w:rFonts w:ascii="Arial" w:hAnsi="Arial" w:cs="Arial"/>
                <w:sz w:val="13"/>
                <w:szCs w:val="13"/>
              </w:rPr>
            </w:pPr>
          </w:p>
        </w:tc>
        <w:tc>
          <w:tcPr>
            <w:tcW w:w="236" w:type="dxa"/>
          </w:tcPr>
          <w:p w14:paraId="2C05606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6550E45A" w14:textId="77777777" w:rsidR="004B1BFA" w:rsidRPr="00684377" w:rsidRDefault="004B1BFA" w:rsidP="00F837FB">
            <w:pPr>
              <w:spacing w:before="60" w:after="23" w:line="276" w:lineRule="auto"/>
              <w:ind w:right="-28"/>
              <w:jc w:val="right"/>
              <w:rPr>
                <w:rFonts w:ascii="Arial" w:hAnsi="Arial" w:cs="Arial"/>
                <w:sz w:val="13"/>
                <w:szCs w:val="13"/>
              </w:rPr>
            </w:pPr>
          </w:p>
        </w:tc>
      </w:tr>
      <w:tr w:rsidR="004B1BFA" w:rsidRPr="00684377" w14:paraId="101A7B31" w14:textId="77777777" w:rsidTr="00F837FB">
        <w:trPr>
          <w:trHeight w:val="239"/>
        </w:trPr>
        <w:tc>
          <w:tcPr>
            <w:tcW w:w="2050" w:type="dxa"/>
          </w:tcPr>
          <w:p w14:paraId="3F4784AE" w14:textId="77777777" w:rsidR="004B1BFA" w:rsidRPr="00684377" w:rsidRDefault="004B1BFA" w:rsidP="00F837FB">
            <w:pPr>
              <w:spacing w:before="60" w:after="23" w:line="276" w:lineRule="auto"/>
              <w:ind w:left="463" w:hanging="252"/>
              <w:rPr>
                <w:rFonts w:ascii="Arial" w:hAnsi="Arial" w:cs="Arial"/>
                <w:sz w:val="13"/>
                <w:szCs w:val="13"/>
                <w:cs/>
              </w:rPr>
            </w:pPr>
            <w:r w:rsidRPr="00684377">
              <w:rPr>
                <w:rFonts w:ascii="Arial" w:hAnsi="Arial" w:cs="Arial"/>
                <w:sz w:val="13"/>
                <w:szCs w:val="13"/>
              </w:rPr>
              <w:t xml:space="preserve"> termination</w:t>
            </w:r>
          </w:p>
        </w:tc>
        <w:tc>
          <w:tcPr>
            <w:tcW w:w="1034" w:type="dxa"/>
            <w:vAlign w:val="bottom"/>
          </w:tcPr>
          <w:p w14:paraId="35B9E459"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(15,569)</w:t>
            </w:r>
          </w:p>
        </w:tc>
        <w:tc>
          <w:tcPr>
            <w:tcW w:w="239" w:type="dxa"/>
          </w:tcPr>
          <w:p w14:paraId="3779FBB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5DBA0C45"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457591C7"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4A66498C"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512059E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6126994F"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20D45F17"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0E50C4B5" w14:textId="77777777" w:rsidR="004B1BFA" w:rsidRPr="00684377" w:rsidRDefault="004B1BFA" w:rsidP="00F837FB">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4B9714F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7E0B3C6F" w14:textId="77777777" w:rsidR="004B1BFA" w:rsidRPr="00684377" w:rsidRDefault="004B1BFA" w:rsidP="00F837FB">
            <w:pPr>
              <w:spacing w:before="60" w:after="23" w:line="276" w:lineRule="auto"/>
              <w:ind w:right="-28"/>
              <w:jc w:val="right"/>
              <w:rPr>
                <w:rFonts w:ascii="Arial" w:hAnsi="Arial" w:cs="Arial"/>
                <w:sz w:val="13"/>
                <w:szCs w:val="13"/>
              </w:rPr>
            </w:pPr>
            <w:r w:rsidRPr="00684377">
              <w:rPr>
                <w:rFonts w:ascii="Arial" w:hAnsi="Arial" w:cs="Arial"/>
                <w:sz w:val="13"/>
                <w:szCs w:val="13"/>
              </w:rPr>
              <w:t>(15,569)</w:t>
            </w:r>
          </w:p>
        </w:tc>
      </w:tr>
      <w:tr w:rsidR="004B1BFA" w:rsidRPr="00684377" w14:paraId="24263C37" w14:textId="77777777" w:rsidTr="00F837FB">
        <w:trPr>
          <w:trHeight w:val="239"/>
        </w:trPr>
        <w:tc>
          <w:tcPr>
            <w:tcW w:w="2050" w:type="dxa"/>
          </w:tcPr>
          <w:p w14:paraId="62F4CCDB" w14:textId="77777777" w:rsidR="004B1BFA" w:rsidRPr="00684377" w:rsidRDefault="004B1BFA" w:rsidP="00F837FB">
            <w:pPr>
              <w:spacing w:before="60" w:after="23" w:line="276" w:lineRule="auto"/>
              <w:ind w:left="463" w:hanging="433"/>
              <w:rPr>
                <w:rFonts w:ascii="Arial" w:hAnsi="Arial" w:cs="Arial"/>
                <w:sz w:val="13"/>
                <w:szCs w:val="13"/>
              </w:rPr>
            </w:pPr>
            <w:r w:rsidRPr="00684377">
              <w:rPr>
                <w:rFonts w:ascii="Arial" w:hAnsi="Arial" w:cs="Arial"/>
                <w:sz w:val="13"/>
                <w:szCs w:val="13"/>
                <w:cs/>
              </w:rPr>
              <w:t xml:space="preserve">- </w:t>
            </w:r>
            <w:r w:rsidRPr="00684377">
              <w:rPr>
                <w:rFonts w:ascii="Arial" w:hAnsi="Arial" w:cs="Arial"/>
                <w:sz w:val="13"/>
                <w:szCs w:val="13"/>
              </w:rPr>
              <w:t xml:space="preserve">Amortization cost of </w:t>
            </w:r>
          </w:p>
        </w:tc>
        <w:tc>
          <w:tcPr>
            <w:tcW w:w="1034" w:type="dxa"/>
            <w:vAlign w:val="bottom"/>
          </w:tcPr>
          <w:p w14:paraId="6463E764"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67B0CE8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04EF0947"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6143972C"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790B5D87"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44100F7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72EE33C"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1CD050D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7EB8F122" w14:textId="77777777" w:rsidR="004B1BFA" w:rsidRPr="00684377" w:rsidRDefault="004B1BFA" w:rsidP="00F837FB">
            <w:pPr>
              <w:tabs>
                <w:tab w:val="left" w:pos="540"/>
              </w:tabs>
              <w:spacing w:before="60" w:after="23" w:line="276" w:lineRule="auto"/>
              <w:jc w:val="right"/>
              <w:rPr>
                <w:rFonts w:ascii="Arial" w:hAnsi="Arial" w:cs="Arial"/>
                <w:sz w:val="13"/>
                <w:szCs w:val="13"/>
              </w:rPr>
            </w:pPr>
          </w:p>
        </w:tc>
        <w:tc>
          <w:tcPr>
            <w:tcW w:w="236" w:type="dxa"/>
          </w:tcPr>
          <w:p w14:paraId="1807A0B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77AC32D0" w14:textId="77777777" w:rsidR="004B1BFA" w:rsidRPr="00684377" w:rsidRDefault="004B1BFA" w:rsidP="00F837FB">
            <w:pPr>
              <w:spacing w:before="60" w:after="23" w:line="276" w:lineRule="auto"/>
              <w:ind w:right="-28"/>
              <w:jc w:val="right"/>
              <w:rPr>
                <w:rFonts w:ascii="Arial" w:hAnsi="Arial" w:cs="Arial"/>
                <w:sz w:val="13"/>
                <w:szCs w:val="13"/>
              </w:rPr>
            </w:pPr>
          </w:p>
        </w:tc>
      </w:tr>
      <w:tr w:rsidR="004B1BFA" w:rsidRPr="00684377" w14:paraId="67CC3B0F" w14:textId="77777777" w:rsidTr="00F837FB">
        <w:trPr>
          <w:trHeight w:val="144"/>
        </w:trPr>
        <w:tc>
          <w:tcPr>
            <w:tcW w:w="2050" w:type="dxa"/>
          </w:tcPr>
          <w:p w14:paraId="69E0DE1F" w14:textId="77777777" w:rsidR="004B1BFA" w:rsidRPr="00684377" w:rsidRDefault="004B1BFA" w:rsidP="00F837FB">
            <w:pPr>
              <w:tabs>
                <w:tab w:val="left" w:pos="310"/>
              </w:tabs>
              <w:spacing w:before="60" w:after="23" w:line="276" w:lineRule="auto"/>
              <w:ind w:left="463" w:hanging="252"/>
              <w:rPr>
                <w:rFonts w:ascii="Arial" w:hAnsi="Arial" w:cs="Arial"/>
                <w:sz w:val="13"/>
                <w:szCs w:val="13"/>
              </w:rPr>
            </w:pPr>
            <w:r w:rsidRPr="00684377">
              <w:rPr>
                <w:rFonts w:ascii="Arial" w:hAnsi="Arial" w:cs="Arial"/>
                <w:sz w:val="13"/>
                <w:szCs w:val="13"/>
              </w:rPr>
              <w:t xml:space="preserve"> issuing debentures</w:t>
            </w:r>
          </w:p>
        </w:tc>
        <w:tc>
          <w:tcPr>
            <w:tcW w:w="1034" w:type="dxa"/>
            <w:vAlign w:val="bottom"/>
          </w:tcPr>
          <w:p w14:paraId="72B64AC9"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9" w:type="dxa"/>
          </w:tcPr>
          <w:p w14:paraId="5660071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CFBEF5E"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281ABAF9"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2483A36C"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69212C37"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8AA2CD9"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738745C3"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278C4E3D" w14:textId="77777777" w:rsidR="004B1BFA" w:rsidRPr="00684377" w:rsidRDefault="004B1BFA" w:rsidP="00F837FB">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46,688</w:t>
            </w:r>
          </w:p>
        </w:tc>
        <w:tc>
          <w:tcPr>
            <w:tcW w:w="236" w:type="dxa"/>
          </w:tcPr>
          <w:p w14:paraId="4CA2528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0A43D843" w14:textId="77777777" w:rsidR="004B1BFA" w:rsidRPr="00684377" w:rsidRDefault="004B1BFA" w:rsidP="00F837FB">
            <w:pPr>
              <w:spacing w:before="60" w:after="23" w:line="276" w:lineRule="auto"/>
              <w:ind w:right="-28"/>
              <w:jc w:val="right"/>
              <w:rPr>
                <w:rFonts w:ascii="Arial" w:hAnsi="Arial" w:cs="Arial"/>
                <w:sz w:val="13"/>
                <w:szCs w:val="13"/>
              </w:rPr>
            </w:pPr>
            <w:r w:rsidRPr="00684377">
              <w:rPr>
                <w:rFonts w:ascii="Arial" w:hAnsi="Arial" w:cs="Arial"/>
                <w:sz w:val="13"/>
                <w:szCs w:val="13"/>
              </w:rPr>
              <w:t>46,688</w:t>
            </w:r>
          </w:p>
        </w:tc>
      </w:tr>
      <w:tr w:rsidR="004B1BFA" w:rsidRPr="00684377" w14:paraId="0A392DAD" w14:textId="77777777" w:rsidTr="00F837FB">
        <w:trPr>
          <w:trHeight w:val="240"/>
        </w:trPr>
        <w:tc>
          <w:tcPr>
            <w:tcW w:w="2050" w:type="dxa"/>
          </w:tcPr>
          <w:p w14:paraId="21029B8C" w14:textId="77777777" w:rsidR="004B1BFA" w:rsidRPr="00684377" w:rsidRDefault="004B1BFA" w:rsidP="00F837FB">
            <w:pPr>
              <w:spacing w:before="60" w:after="23" w:line="276" w:lineRule="auto"/>
              <w:ind w:left="463" w:hanging="433"/>
              <w:rPr>
                <w:rFonts w:ascii="Arial" w:hAnsi="Arial" w:cs="Arial"/>
                <w:sz w:val="13"/>
                <w:szCs w:val="13"/>
                <w:cs/>
              </w:rPr>
            </w:pPr>
            <w:r w:rsidRPr="00684377">
              <w:rPr>
                <w:rFonts w:ascii="Arial" w:hAnsi="Arial" w:cs="Arial"/>
                <w:sz w:val="13"/>
                <w:szCs w:val="13"/>
                <w:cs/>
              </w:rPr>
              <w:t xml:space="preserve">- </w:t>
            </w:r>
            <w:r w:rsidRPr="00684377">
              <w:rPr>
                <w:rFonts w:ascii="Arial" w:hAnsi="Arial" w:cs="Arial"/>
                <w:sz w:val="13"/>
                <w:szCs w:val="13"/>
              </w:rPr>
              <w:t xml:space="preserve">Translation adjustment for   </w:t>
            </w:r>
          </w:p>
        </w:tc>
        <w:tc>
          <w:tcPr>
            <w:tcW w:w="1034" w:type="dxa"/>
            <w:vAlign w:val="bottom"/>
          </w:tcPr>
          <w:p w14:paraId="7C160F51"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75567EDF"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124E394F"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5DF94EC2"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404F581F"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3EF46977"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417EC9A8"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380AFA30"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182CDA35" w14:textId="77777777" w:rsidR="004B1BFA" w:rsidRPr="00684377" w:rsidRDefault="004B1BFA" w:rsidP="00F837FB">
            <w:pPr>
              <w:tabs>
                <w:tab w:val="left" w:pos="540"/>
              </w:tabs>
              <w:spacing w:before="60" w:after="23" w:line="276" w:lineRule="auto"/>
              <w:jc w:val="right"/>
              <w:rPr>
                <w:rFonts w:ascii="Arial" w:hAnsi="Arial" w:cs="Arial"/>
                <w:sz w:val="13"/>
                <w:szCs w:val="13"/>
              </w:rPr>
            </w:pPr>
          </w:p>
        </w:tc>
        <w:tc>
          <w:tcPr>
            <w:tcW w:w="236" w:type="dxa"/>
          </w:tcPr>
          <w:p w14:paraId="0BBBE3C5"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421DBF1A" w14:textId="77777777" w:rsidR="004B1BFA" w:rsidRPr="00684377" w:rsidRDefault="004B1BFA" w:rsidP="00F837FB">
            <w:pPr>
              <w:spacing w:before="60" w:after="23" w:line="276" w:lineRule="auto"/>
              <w:ind w:right="-28"/>
              <w:jc w:val="right"/>
              <w:rPr>
                <w:rFonts w:ascii="Arial" w:hAnsi="Arial" w:cs="Arial"/>
                <w:sz w:val="13"/>
                <w:szCs w:val="13"/>
              </w:rPr>
            </w:pPr>
          </w:p>
        </w:tc>
      </w:tr>
      <w:tr w:rsidR="004B1BFA" w:rsidRPr="00684377" w14:paraId="725F85B1" w14:textId="77777777" w:rsidTr="00F837FB">
        <w:trPr>
          <w:trHeight w:val="240"/>
        </w:trPr>
        <w:tc>
          <w:tcPr>
            <w:tcW w:w="2050" w:type="dxa"/>
          </w:tcPr>
          <w:p w14:paraId="4E9A0889" w14:textId="77777777" w:rsidR="004B1BFA" w:rsidRPr="00684377" w:rsidRDefault="004B1BFA" w:rsidP="00F837FB">
            <w:pPr>
              <w:spacing w:before="60" w:after="23" w:line="276" w:lineRule="auto"/>
              <w:ind w:left="463" w:hanging="252"/>
              <w:rPr>
                <w:rFonts w:ascii="Arial" w:hAnsi="Arial" w:cs="Arial"/>
                <w:sz w:val="13"/>
                <w:szCs w:val="13"/>
                <w:cs/>
              </w:rPr>
            </w:pPr>
            <w:r w:rsidRPr="00684377">
              <w:rPr>
                <w:rFonts w:ascii="Arial" w:hAnsi="Arial" w:cs="Arial"/>
                <w:sz w:val="13"/>
                <w:szCs w:val="13"/>
              </w:rPr>
              <w:t xml:space="preserve"> foreign currency </w:t>
            </w:r>
          </w:p>
        </w:tc>
        <w:tc>
          <w:tcPr>
            <w:tcW w:w="1034" w:type="dxa"/>
            <w:vAlign w:val="bottom"/>
          </w:tcPr>
          <w:p w14:paraId="06463C93" w14:textId="77777777" w:rsidR="004B1BFA" w:rsidRPr="00684377" w:rsidRDefault="004B1BFA" w:rsidP="00F837FB">
            <w:pPr>
              <w:spacing w:before="60" w:after="23" w:line="276" w:lineRule="auto"/>
              <w:jc w:val="right"/>
              <w:rPr>
                <w:rFonts w:ascii="Arial" w:hAnsi="Arial" w:cs="Arial"/>
                <w:sz w:val="13"/>
                <w:szCs w:val="13"/>
              </w:rPr>
            </w:pPr>
          </w:p>
        </w:tc>
        <w:tc>
          <w:tcPr>
            <w:tcW w:w="239" w:type="dxa"/>
          </w:tcPr>
          <w:p w14:paraId="4F8E8DD9"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2AE48B62"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1CC4085E" w14:textId="77777777" w:rsidR="004B1BFA" w:rsidRPr="00684377" w:rsidRDefault="004B1BFA" w:rsidP="00F837FB">
            <w:pPr>
              <w:spacing w:before="60" w:after="23" w:line="276" w:lineRule="auto"/>
              <w:jc w:val="right"/>
              <w:rPr>
                <w:rFonts w:ascii="Arial" w:hAnsi="Arial" w:cs="Arial"/>
                <w:sz w:val="13"/>
                <w:szCs w:val="13"/>
              </w:rPr>
            </w:pPr>
          </w:p>
        </w:tc>
        <w:tc>
          <w:tcPr>
            <w:tcW w:w="1034" w:type="dxa"/>
            <w:vAlign w:val="bottom"/>
          </w:tcPr>
          <w:p w14:paraId="2781C8DB"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390330B5"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4A705D9B" w14:textId="77777777" w:rsidR="004B1BFA" w:rsidRPr="00684377" w:rsidRDefault="004B1BFA" w:rsidP="00F837FB">
            <w:pPr>
              <w:spacing w:before="60" w:after="23" w:line="276" w:lineRule="auto"/>
              <w:jc w:val="right"/>
              <w:rPr>
                <w:rFonts w:ascii="Arial" w:hAnsi="Arial" w:cs="Arial"/>
                <w:sz w:val="13"/>
                <w:szCs w:val="13"/>
              </w:rPr>
            </w:pPr>
          </w:p>
        </w:tc>
        <w:tc>
          <w:tcPr>
            <w:tcW w:w="236" w:type="dxa"/>
          </w:tcPr>
          <w:p w14:paraId="53C3D295"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Pr>
          <w:p w14:paraId="1A727EB7" w14:textId="77777777" w:rsidR="004B1BFA" w:rsidRPr="00684377" w:rsidRDefault="004B1BFA" w:rsidP="00F837FB">
            <w:pPr>
              <w:tabs>
                <w:tab w:val="left" w:pos="540"/>
              </w:tabs>
              <w:spacing w:before="60" w:after="23" w:line="276" w:lineRule="auto"/>
              <w:jc w:val="right"/>
              <w:rPr>
                <w:rFonts w:ascii="Arial" w:hAnsi="Arial" w:cs="Arial"/>
                <w:sz w:val="13"/>
                <w:szCs w:val="13"/>
              </w:rPr>
            </w:pPr>
          </w:p>
        </w:tc>
        <w:tc>
          <w:tcPr>
            <w:tcW w:w="236" w:type="dxa"/>
          </w:tcPr>
          <w:p w14:paraId="3573EB21"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vAlign w:val="bottom"/>
          </w:tcPr>
          <w:p w14:paraId="3B1010C1" w14:textId="77777777" w:rsidR="004B1BFA" w:rsidRPr="00684377" w:rsidRDefault="004B1BFA" w:rsidP="00F837FB">
            <w:pPr>
              <w:spacing w:before="60" w:after="23" w:line="276" w:lineRule="auto"/>
              <w:ind w:right="-28"/>
              <w:jc w:val="right"/>
              <w:rPr>
                <w:rFonts w:ascii="Arial" w:hAnsi="Arial" w:cs="Arial"/>
                <w:sz w:val="13"/>
                <w:szCs w:val="13"/>
              </w:rPr>
            </w:pPr>
          </w:p>
        </w:tc>
      </w:tr>
      <w:tr w:rsidR="004B1BFA" w:rsidRPr="00684377" w14:paraId="1878DEC5" w14:textId="77777777" w:rsidTr="00F837FB">
        <w:trPr>
          <w:trHeight w:val="240"/>
        </w:trPr>
        <w:tc>
          <w:tcPr>
            <w:tcW w:w="2050" w:type="dxa"/>
          </w:tcPr>
          <w:p w14:paraId="5598BF60" w14:textId="77777777" w:rsidR="004B1BFA" w:rsidRPr="00684377" w:rsidRDefault="004B1BFA" w:rsidP="00F837FB">
            <w:pPr>
              <w:spacing w:before="60" w:after="23" w:line="276" w:lineRule="auto"/>
              <w:ind w:left="463" w:hanging="252"/>
              <w:rPr>
                <w:rFonts w:ascii="Arial" w:hAnsi="Arial" w:cs="Arial"/>
                <w:sz w:val="13"/>
                <w:szCs w:val="13"/>
                <w:cs/>
              </w:rPr>
            </w:pPr>
            <w:r w:rsidRPr="00684377">
              <w:rPr>
                <w:rFonts w:ascii="Arial" w:hAnsi="Arial" w:cs="Arial"/>
                <w:sz w:val="13"/>
                <w:szCs w:val="13"/>
              </w:rPr>
              <w:t xml:space="preserve"> financial statement </w:t>
            </w:r>
          </w:p>
        </w:tc>
        <w:tc>
          <w:tcPr>
            <w:tcW w:w="1034" w:type="dxa"/>
            <w:tcBorders>
              <w:bottom w:val="single" w:sz="2" w:space="0" w:color="auto"/>
            </w:tcBorders>
            <w:vAlign w:val="bottom"/>
          </w:tcPr>
          <w:p w14:paraId="5FF2AB40"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(1,019)</w:t>
            </w:r>
          </w:p>
        </w:tc>
        <w:tc>
          <w:tcPr>
            <w:tcW w:w="239" w:type="dxa"/>
          </w:tcPr>
          <w:p w14:paraId="7BA0AD3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5E22C1B8"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766E9179" w14:textId="77777777" w:rsidR="004B1BFA" w:rsidRPr="00684377" w:rsidRDefault="004B1BFA" w:rsidP="00F837FB">
            <w:pPr>
              <w:spacing w:before="60" w:after="23" w:line="276" w:lineRule="auto"/>
              <w:jc w:val="right"/>
              <w:rPr>
                <w:rFonts w:ascii="Arial" w:hAnsi="Arial" w:cs="Arial"/>
                <w:sz w:val="13"/>
                <w:szCs w:val="13"/>
              </w:rPr>
            </w:pPr>
          </w:p>
        </w:tc>
        <w:tc>
          <w:tcPr>
            <w:tcW w:w="1034" w:type="dxa"/>
            <w:tcBorders>
              <w:bottom w:val="single" w:sz="2" w:space="0" w:color="auto"/>
            </w:tcBorders>
            <w:vAlign w:val="bottom"/>
          </w:tcPr>
          <w:p w14:paraId="0ACFC2CD"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5,040</w:t>
            </w:r>
          </w:p>
        </w:tc>
        <w:tc>
          <w:tcPr>
            <w:tcW w:w="236" w:type="dxa"/>
          </w:tcPr>
          <w:p w14:paraId="5F70DF0E"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0829F8DA"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4D3C71BA"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tcPr>
          <w:p w14:paraId="22E3BEB2" w14:textId="77777777" w:rsidR="004B1BFA" w:rsidRPr="00684377" w:rsidRDefault="004B1BFA" w:rsidP="00F837FB">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w:t>
            </w:r>
          </w:p>
        </w:tc>
        <w:tc>
          <w:tcPr>
            <w:tcW w:w="236" w:type="dxa"/>
          </w:tcPr>
          <w:p w14:paraId="16176924"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1B293F94" w14:textId="77777777" w:rsidR="004B1BFA" w:rsidRPr="00684377" w:rsidRDefault="004B1BFA" w:rsidP="00F837FB">
            <w:pPr>
              <w:spacing w:before="60" w:after="23" w:line="276" w:lineRule="auto"/>
              <w:ind w:right="-28"/>
              <w:jc w:val="right"/>
              <w:rPr>
                <w:rFonts w:ascii="Arial" w:hAnsi="Arial" w:cs="Arial"/>
                <w:sz w:val="13"/>
                <w:szCs w:val="13"/>
              </w:rPr>
            </w:pPr>
            <w:r w:rsidRPr="00684377">
              <w:rPr>
                <w:rFonts w:ascii="Arial" w:hAnsi="Arial" w:cs="Arial"/>
                <w:sz w:val="13"/>
                <w:szCs w:val="13"/>
              </w:rPr>
              <w:t>4,021</w:t>
            </w:r>
          </w:p>
        </w:tc>
      </w:tr>
      <w:tr w:rsidR="004B1BFA" w:rsidRPr="00684377" w14:paraId="7538D6E3" w14:textId="77777777" w:rsidTr="00F837FB">
        <w:trPr>
          <w:trHeight w:val="195"/>
        </w:trPr>
        <w:tc>
          <w:tcPr>
            <w:tcW w:w="2050" w:type="dxa"/>
          </w:tcPr>
          <w:p w14:paraId="7006E269" w14:textId="77777777" w:rsidR="004B1BFA" w:rsidRPr="00684377" w:rsidRDefault="004B1BFA" w:rsidP="00F837FB">
            <w:pPr>
              <w:spacing w:before="60" w:after="23" w:line="276" w:lineRule="auto"/>
              <w:rPr>
                <w:rFonts w:ascii="Arial" w:hAnsi="Arial" w:cs="Arial"/>
                <w:sz w:val="13"/>
                <w:szCs w:val="13"/>
              </w:rPr>
            </w:pPr>
            <w:r w:rsidRPr="00684377">
              <w:rPr>
                <w:rFonts w:ascii="Arial" w:hAnsi="Arial" w:cs="Arial"/>
                <w:sz w:val="13"/>
                <w:szCs w:val="13"/>
              </w:rPr>
              <w:t>31 December 2024</w:t>
            </w:r>
          </w:p>
        </w:tc>
        <w:tc>
          <w:tcPr>
            <w:tcW w:w="1034" w:type="dxa"/>
            <w:tcBorders>
              <w:top w:val="single" w:sz="2" w:space="0" w:color="auto"/>
              <w:bottom w:val="single" w:sz="12" w:space="0" w:color="auto"/>
            </w:tcBorders>
            <w:vAlign w:val="bottom"/>
          </w:tcPr>
          <w:p w14:paraId="5328D4D9"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263,870</w:t>
            </w:r>
          </w:p>
        </w:tc>
        <w:tc>
          <w:tcPr>
            <w:tcW w:w="239" w:type="dxa"/>
          </w:tcPr>
          <w:p w14:paraId="607A68AA"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530E27CF"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1,047,187</w:t>
            </w:r>
          </w:p>
        </w:tc>
        <w:tc>
          <w:tcPr>
            <w:tcW w:w="236" w:type="dxa"/>
          </w:tcPr>
          <w:p w14:paraId="611A192C" w14:textId="77777777" w:rsidR="004B1BFA" w:rsidRPr="00684377" w:rsidRDefault="004B1BFA" w:rsidP="00F837FB">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4144992E"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6,493,800</w:t>
            </w:r>
          </w:p>
        </w:tc>
        <w:tc>
          <w:tcPr>
            <w:tcW w:w="236" w:type="dxa"/>
          </w:tcPr>
          <w:p w14:paraId="7FB55EA3"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6BFC86C0" w14:textId="77777777" w:rsidR="004B1BFA" w:rsidRPr="00684377" w:rsidRDefault="004B1BFA" w:rsidP="00F837FB">
            <w:pPr>
              <w:spacing w:before="60" w:after="23" w:line="276" w:lineRule="auto"/>
              <w:jc w:val="right"/>
              <w:rPr>
                <w:rFonts w:ascii="Arial" w:hAnsi="Arial" w:cs="Arial"/>
                <w:sz w:val="13"/>
                <w:szCs w:val="13"/>
              </w:rPr>
            </w:pPr>
            <w:r w:rsidRPr="00684377">
              <w:rPr>
                <w:rFonts w:ascii="Arial" w:hAnsi="Arial" w:cs="Arial"/>
                <w:sz w:val="13"/>
                <w:szCs w:val="13"/>
              </w:rPr>
              <w:t>17,596,314</w:t>
            </w:r>
          </w:p>
        </w:tc>
        <w:tc>
          <w:tcPr>
            <w:tcW w:w="236" w:type="dxa"/>
          </w:tcPr>
          <w:p w14:paraId="51CA778C"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5F59232E" w14:textId="77777777" w:rsidR="004B1BFA" w:rsidRPr="00684377" w:rsidRDefault="004B1BFA" w:rsidP="00F837FB">
            <w:pPr>
              <w:tabs>
                <w:tab w:val="left" w:pos="540"/>
              </w:tabs>
              <w:spacing w:before="60" w:after="23" w:line="276" w:lineRule="auto"/>
              <w:jc w:val="right"/>
              <w:rPr>
                <w:rFonts w:ascii="Arial" w:hAnsi="Arial" w:cs="Arial"/>
                <w:sz w:val="13"/>
                <w:szCs w:val="13"/>
              </w:rPr>
            </w:pPr>
            <w:r w:rsidRPr="00684377">
              <w:rPr>
                <w:rFonts w:ascii="Arial" w:hAnsi="Arial" w:cs="Arial"/>
                <w:sz w:val="13"/>
                <w:szCs w:val="13"/>
              </w:rPr>
              <w:t>14,433,936</w:t>
            </w:r>
          </w:p>
        </w:tc>
        <w:tc>
          <w:tcPr>
            <w:tcW w:w="236" w:type="dxa"/>
          </w:tcPr>
          <w:p w14:paraId="79A77612" w14:textId="77777777" w:rsidR="004B1BFA" w:rsidRPr="00684377" w:rsidRDefault="004B1BFA" w:rsidP="00F837FB">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286992FE" w14:textId="77777777" w:rsidR="004B1BFA" w:rsidRPr="00684377" w:rsidRDefault="004B1BFA" w:rsidP="00F837FB">
            <w:pPr>
              <w:spacing w:before="60" w:after="23" w:line="276" w:lineRule="auto"/>
              <w:ind w:right="-28"/>
              <w:jc w:val="right"/>
              <w:rPr>
                <w:rFonts w:ascii="Arial" w:hAnsi="Arial" w:cs="Arial"/>
                <w:sz w:val="13"/>
                <w:szCs w:val="13"/>
              </w:rPr>
            </w:pPr>
            <w:r w:rsidRPr="00684377">
              <w:rPr>
                <w:rFonts w:ascii="Arial" w:hAnsi="Arial" w:cs="Arial"/>
                <w:sz w:val="13"/>
                <w:szCs w:val="13"/>
              </w:rPr>
              <w:t>39,835,107</w:t>
            </w:r>
          </w:p>
        </w:tc>
      </w:tr>
    </w:tbl>
    <w:p w14:paraId="0A2D7E59" w14:textId="77777777" w:rsidR="00C93753" w:rsidRPr="00684377" w:rsidRDefault="00C93753" w:rsidP="00311884">
      <w:pPr>
        <w:tabs>
          <w:tab w:val="left" w:pos="450"/>
          <w:tab w:val="left" w:pos="7200"/>
        </w:tabs>
        <w:spacing w:line="360" w:lineRule="auto"/>
        <w:ind w:right="-43"/>
        <w:jc w:val="thaiDistribute"/>
        <w:rPr>
          <w:rFonts w:ascii="Arial" w:hAnsi="Arial" w:cs="Arial"/>
          <w:sz w:val="19"/>
          <w:szCs w:val="19"/>
          <w:u w:val="single"/>
        </w:rPr>
      </w:pPr>
    </w:p>
    <w:p w14:paraId="7FBDC8C1" w14:textId="77777777" w:rsidR="007D361D" w:rsidRPr="00684377" w:rsidRDefault="007D361D">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37A3DC0" w14:textId="09AAFD22" w:rsidR="00192F7B" w:rsidRPr="00684377" w:rsidRDefault="00E9220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INCOME TAX</w:t>
      </w:r>
    </w:p>
    <w:p w14:paraId="443DD249" w14:textId="12B91BC8" w:rsidR="00765AFD" w:rsidRPr="00684377" w:rsidRDefault="00765AFD" w:rsidP="00311884">
      <w:pPr>
        <w:tabs>
          <w:tab w:val="left" w:pos="450"/>
          <w:tab w:val="left" w:pos="7200"/>
        </w:tabs>
        <w:spacing w:line="360" w:lineRule="auto"/>
        <w:ind w:left="426" w:right="-43"/>
        <w:jc w:val="thaiDistribute"/>
        <w:rPr>
          <w:rFonts w:ascii="Arial" w:hAnsi="Arial" w:cstheme="minorBidi"/>
          <w:b/>
          <w:bCs/>
          <w:sz w:val="10"/>
          <w:szCs w:val="10"/>
        </w:rPr>
      </w:pPr>
    </w:p>
    <w:p w14:paraId="626B724A" w14:textId="284A7FF0" w:rsidR="00765AFD" w:rsidRPr="00684377" w:rsidRDefault="00765AFD" w:rsidP="00311884">
      <w:pPr>
        <w:pStyle w:val="BodyTextIndent"/>
        <w:tabs>
          <w:tab w:val="left" w:pos="426"/>
        </w:tabs>
        <w:spacing w:after="0" w:line="360" w:lineRule="auto"/>
        <w:ind w:left="0" w:firstLine="426"/>
        <w:rPr>
          <w:rFonts w:ascii="Arial" w:hAnsi="Arial" w:cs="Arial"/>
          <w:sz w:val="19"/>
          <w:szCs w:val="19"/>
        </w:rPr>
      </w:pPr>
      <w:proofErr w:type="gramStart"/>
      <w:r w:rsidRPr="00684377">
        <w:rPr>
          <w:rFonts w:ascii="Arial" w:hAnsi="Arial" w:cs="Arial"/>
          <w:sz w:val="19"/>
          <w:szCs w:val="19"/>
        </w:rPr>
        <w:t>Applicable tax rates</w:t>
      </w:r>
      <w:proofErr w:type="gramEnd"/>
      <w:r w:rsidRPr="00684377">
        <w:rPr>
          <w:rFonts w:ascii="Arial" w:hAnsi="Arial" w:cs="Arial"/>
          <w:sz w:val="19"/>
          <w:szCs w:val="19"/>
        </w:rPr>
        <w:t xml:space="preserve"> for the Group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500A5F" w:rsidRPr="00684377">
        <w:rPr>
          <w:rFonts w:ascii="Arial" w:hAnsi="Arial" w:cs="Arial"/>
          <w:sz w:val="19"/>
          <w:szCs w:val="19"/>
        </w:rPr>
        <w:t xml:space="preserve"> </w:t>
      </w:r>
      <w:r w:rsidRPr="00684377">
        <w:rPr>
          <w:rFonts w:ascii="Arial" w:hAnsi="Arial" w:cs="Arial"/>
          <w:sz w:val="19"/>
          <w:szCs w:val="19"/>
        </w:rPr>
        <w:t>:</w:t>
      </w:r>
      <w:proofErr w:type="gramEnd"/>
    </w:p>
    <w:p w14:paraId="50ED015E" w14:textId="41783D84" w:rsidR="00765AFD" w:rsidRPr="00684377" w:rsidRDefault="00765AFD" w:rsidP="00311884">
      <w:pPr>
        <w:pStyle w:val="BodyTextIndent"/>
        <w:tabs>
          <w:tab w:val="left" w:pos="426"/>
        </w:tabs>
        <w:spacing w:after="0" w:line="360" w:lineRule="auto"/>
        <w:ind w:left="0" w:firstLine="426"/>
        <w:rPr>
          <w:rFonts w:ascii="Arial" w:hAnsi="Arial" w:cs="Arial"/>
          <w:sz w:val="10"/>
          <w:szCs w:val="10"/>
        </w:rPr>
      </w:pPr>
    </w:p>
    <w:tbl>
      <w:tblPr>
        <w:tblW w:w="9143" w:type="dxa"/>
        <w:tblInd w:w="238" w:type="dxa"/>
        <w:tblLayout w:type="fixed"/>
        <w:tblLook w:val="0000" w:firstRow="0" w:lastRow="0" w:firstColumn="0" w:lastColumn="0" w:noHBand="0" w:noVBand="0"/>
      </w:tblPr>
      <w:tblGrid>
        <w:gridCol w:w="6683"/>
        <w:gridCol w:w="1271"/>
        <w:gridCol w:w="1189"/>
      </w:tblGrid>
      <w:tr w:rsidR="00765AFD" w:rsidRPr="00684377" w14:paraId="2066BAED" w14:textId="77777777" w:rsidTr="00C93753">
        <w:trPr>
          <w:trHeight w:val="121"/>
        </w:trPr>
        <w:tc>
          <w:tcPr>
            <w:tcW w:w="6683" w:type="dxa"/>
            <w:vAlign w:val="bottom"/>
          </w:tcPr>
          <w:p w14:paraId="1CAF1CB3" w14:textId="77777777" w:rsidR="00765AFD" w:rsidRPr="00684377" w:rsidRDefault="00765AFD" w:rsidP="00311884">
            <w:pPr>
              <w:spacing w:before="60" w:after="23" w:line="276" w:lineRule="auto"/>
              <w:rPr>
                <w:rFonts w:ascii="Arial" w:hAnsi="Arial" w:cs="Arial"/>
                <w:sz w:val="19"/>
                <w:szCs w:val="19"/>
              </w:rPr>
            </w:pPr>
          </w:p>
        </w:tc>
        <w:tc>
          <w:tcPr>
            <w:tcW w:w="2460" w:type="dxa"/>
            <w:gridSpan w:val="2"/>
          </w:tcPr>
          <w:p w14:paraId="04ECAEC3" w14:textId="420EC55D" w:rsidR="00765AFD" w:rsidRPr="00684377" w:rsidRDefault="00765AFD" w:rsidP="00C93753">
            <w:pPr>
              <w:pBdr>
                <w:bottom w:val="single" w:sz="4" w:space="1" w:color="auto"/>
              </w:pBdr>
              <w:tabs>
                <w:tab w:val="left" w:pos="1440"/>
              </w:tabs>
              <w:spacing w:before="60" w:after="23" w:line="276" w:lineRule="auto"/>
              <w:jc w:val="center"/>
              <w:rPr>
                <w:rFonts w:ascii="Arial" w:hAnsi="Arial" w:cs="Arial"/>
                <w:spacing w:val="-4"/>
                <w:sz w:val="19"/>
                <w:szCs w:val="19"/>
              </w:rPr>
            </w:pPr>
            <w:r w:rsidRPr="00684377">
              <w:rPr>
                <w:rFonts w:ascii="Arial" w:hAnsi="Arial" w:cs="Arial"/>
                <w:sz w:val="19"/>
                <w:szCs w:val="19"/>
              </w:rPr>
              <w:t>Tax rate (%)</w:t>
            </w:r>
          </w:p>
        </w:tc>
      </w:tr>
      <w:tr w:rsidR="00765AFD" w:rsidRPr="00684377" w14:paraId="2D045D0E" w14:textId="77777777" w:rsidTr="00C93753">
        <w:trPr>
          <w:trHeight w:val="68"/>
        </w:trPr>
        <w:tc>
          <w:tcPr>
            <w:tcW w:w="6683" w:type="dxa"/>
            <w:vAlign w:val="bottom"/>
          </w:tcPr>
          <w:p w14:paraId="201DD26B" w14:textId="77777777" w:rsidR="00765AFD" w:rsidRPr="00684377" w:rsidRDefault="00765AFD" w:rsidP="00311884">
            <w:pPr>
              <w:spacing w:before="60" w:after="23" w:line="276" w:lineRule="auto"/>
              <w:ind w:left="-108"/>
              <w:rPr>
                <w:rFonts w:ascii="Arial" w:hAnsi="Arial" w:cs="Arial"/>
                <w:sz w:val="19"/>
                <w:szCs w:val="19"/>
              </w:rPr>
            </w:pPr>
          </w:p>
        </w:tc>
        <w:tc>
          <w:tcPr>
            <w:tcW w:w="1271" w:type="dxa"/>
          </w:tcPr>
          <w:p w14:paraId="331E0ED1" w14:textId="2F4AB2B4" w:rsidR="00765AFD" w:rsidRPr="00684377" w:rsidRDefault="00765AFD" w:rsidP="00C93753">
            <w:pPr>
              <w:pBdr>
                <w:bottom w:val="single" w:sz="4" w:space="1" w:color="auto"/>
              </w:pBdr>
              <w:tabs>
                <w:tab w:val="left" w:pos="36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w:t>
            </w:r>
            <w:r w:rsidR="00D8133F" w:rsidRPr="00684377">
              <w:rPr>
                <w:rFonts w:ascii="Arial" w:hAnsi="Arial" w:cs="Arial"/>
                <w:sz w:val="19"/>
                <w:szCs w:val="19"/>
                <w:lang w:val="en-GB"/>
              </w:rPr>
              <w:t>5</w:t>
            </w:r>
          </w:p>
        </w:tc>
        <w:tc>
          <w:tcPr>
            <w:tcW w:w="1189" w:type="dxa"/>
          </w:tcPr>
          <w:p w14:paraId="232B2764" w14:textId="730F5EB8" w:rsidR="00765AFD" w:rsidRPr="00684377" w:rsidRDefault="00765AFD" w:rsidP="00C93753">
            <w:pPr>
              <w:pBdr>
                <w:bottom w:val="single" w:sz="4" w:space="1" w:color="auto"/>
              </w:pBdr>
              <w:tabs>
                <w:tab w:val="left" w:pos="36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w:t>
            </w:r>
            <w:r w:rsidR="00D8133F" w:rsidRPr="00684377">
              <w:rPr>
                <w:rFonts w:ascii="Arial" w:hAnsi="Arial" w:cs="Arial"/>
                <w:sz w:val="19"/>
                <w:szCs w:val="19"/>
                <w:lang w:val="en-GB"/>
              </w:rPr>
              <w:t>4</w:t>
            </w:r>
          </w:p>
        </w:tc>
      </w:tr>
      <w:tr w:rsidR="00765AFD" w:rsidRPr="00684377" w14:paraId="057CAA0A" w14:textId="77777777" w:rsidTr="00C93753">
        <w:trPr>
          <w:trHeight w:val="170"/>
        </w:trPr>
        <w:tc>
          <w:tcPr>
            <w:tcW w:w="6683" w:type="dxa"/>
            <w:vAlign w:val="bottom"/>
          </w:tcPr>
          <w:p w14:paraId="1B72B9D4" w14:textId="77777777" w:rsidR="00765AFD" w:rsidRPr="00684377" w:rsidRDefault="00765AFD" w:rsidP="00311884">
            <w:pPr>
              <w:spacing w:before="60" w:after="23" w:line="276" w:lineRule="auto"/>
              <w:ind w:left="-108"/>
              <w:rPr>
                <w:rFonts w:ascii="Arial" w:hAnsi="Arial" w:cs="Arial"/>
                <w:sz w:val="6"/>
                <w:szCs w:val="6"/>
              </w:rPr>
            </w:pPr>
          </w:p>
        </w:tc>
        <w:tc>
          <w:tcPr>
            <w:tcW w:w="1271" w:type="dxa"/>
            <w:vAlign w:val="bottom"/>
          </w:tcPr>
          <w:p w14:paraId="1B4FC865" w14:textId="77777777" w:rsidR="00765AFD" w:rsidRPr="00684377" w:rsidRDefault="00765AFD" w:rsidP="00311884">
            <w:pPr>
              <w:spacing w:before="60" w:after="23" w:line="276" w:lineRule="auto"/>
              <w:ind w:right="-37"/>
              <w:jc w:val="right"/>
              <w:rPr>
                <w:rFonts w:ascii="Arial" w:hAnsi="Arial" w:cs="Arial"/>
                <w:sz w:val="6"/>
                <w:szCs w:val="6"/>
              </w:rPr>
            </w:pPr>
          </w:p>
        </w:tc>
        <w:tc>
          <w:tcPr>
            <w:tcW w:w="1189" w:type="dxa"/>
            <w:vAlign w:val="bottom"/>
          </w:tcPr>
          <w:p w14:paraId="5EC77E04" w14:textId="77777777" w:rsidR="00765AFD" w:rsidRPr="00684377" w:rsidRDefault="00765AFD" w:rsidP="00311884">
            <w:pPr>
              <w:spacing w:before="60" w:after="23" w:line="276" w:lineRule="auto"/>
              <w:ind w:right="-37"/>
              <w:jc w:val="right"/>
              <w:rPr>
                <w:rFonts w:ascii="Arial" w:hAnsi="Arial" w:cs="Arial"/>
                <w:sz w:val="6"/>
                <w:szCs w:val="6"/>
              </w:rPr>
            </w:pPr>
          </w:p>
        </w:tc>
      </w:tr>
      <w:tr w:rsidR="00DE464A" w:rsidRPr="00684377" w14:paraId="3FD1DEB9" w14:textId="77777777" w:rsidTr="00C93753">
        <w:trPr>
          <w:trHeight w:val="139"/>
        </w:trPr>
        <w:tc>
          <w:tcPr>
            <w:tcW w:w="6683" w:type="dxa"/>
            <w:vAlign w:val="bottom"/>
          </w:tcPr>
          <w:p w14:paraId="1A93EE11" w14:textId="7CA02061" w:rsidR="00DE464A" w:rsidRPr="00684377" w:rsidRDefault="00DE464A" w:rsidP="00DE464A">
            <w:pPr>
              <w:spacing w:before="60" w:after="23" w:line="276" w:lineRule="auto"/>
              <w:ind w:left="3"/>
              <w:rPr>
                <w:rFonts w:ascii="Arial" w:hAnsi="Arial" w:cs="Arial"/>
                <w:sz w:val="19"/>
                <w:szCs w:val="19"/>
              </w:rPr>
            </w:pPr>
            <w:r w:rsidRPr="00684377">
              <w:rPr>
                <w:rFonts w:ascii="Arial" w:hAnsi="Arial" w:cs="Arial"/>
                <w:sz w:val="19"/>
                <w:szCs w:val="19"/>
              </w:rPr>
              <w:t xml:space="preserve"> Income tax under the Revenue Code of the Company and </w:t>
            </w:r>
            <w:r w:rsidRPr="00684377">
              <w:rPr>
                <w:rFonts w:ascii="Arial" w:hAnsi="Arial" w:cs="Arial"/>
                <w:sz w:val="19"/>
                <w:szCs w:val="19"/>
              </w:rPr>
              <w:br/>
              <w:t xml:space="preserve">       subsidiaries in Thailand</w:t>
            </w:r>
          </w:p>
        </w:tc>
        <w:tc>
          <w:tcPr>
            <w:tcW w:w="1271" w:type="dxa"/>
            <w:vAlign w:val="bottom"/>
          </w:tcPr>
          <w:p w14:paraId="3820D100" w14:textId="1BBD1178" w:rsidR="00DE464A" w:rsidRPr="00684377" w:rsidRDefault="00DE464A" w:rsidP="00DE464A">
            <w:pPr>
              <w:spacing w:before="60" w:after="23" w:line="276" w:lineRule="auto"/>
              <w:ind w:left="-18"/>
              <w:jc w:val="center"/>
              <w:rPr>
                <w:rFonts w:ascii="Arial" w:hAnsi="Arial" w:cs="Arial"/>
                <w:sz w:val="19"/>
                <w:szCs w:val="19"/>
              </w:rPr>
            </w:pPr>
            <w:r w:rsidRPr="00684377">
              <w:rPr>
                <w:rFonts w:ascii="Arial" w:hAnsi="Arial" w:cs="Arial"/>
                <w:sz w:val="19"/>
                <w:szCs w:val="19"/>
              </w:rPr>
              <w:t>20</w:t>
            </w:r>
          </w:p>
        </w:tc>
        <w:tc>
          <w:tcPr>
            <w:tcW w:w="1189" w:type="dxa"/>
            <w:vAlign w:val="bottom"/>
          </w:tcPr>
          <w:p w14:paraId="5DFECA22" w14:textId="748B9627" w:rsidR="00DE464A" w:rsidRPr="00684377" w:rsidRDefault="00DE464A" w:rsidP="00DE464A">
            <w:pPr>
              <w:spacing w:before="60" w:after="23" w:line="276" w:lineRule="auto"/>
              <w:ind w:left="-18"/>
              <w:jc w:val="center"/>
              <w:rPr>
                <w:rFonts w:ascii="Arial" w:hAnsi="Arial" w:cs="Arial"/>
                <w:sz w:val="19"/>
                <w:szCs w:val="19"/>
              </w:rPr>
            </w:pPr>
            <w:r w:rsidRPr="00684377">
              <w:rPr>
                <w:rFonts w:ascii="Arial" w:hAnsi="Arial" w:cs="Arial"/>
                <w:sz w:val="19"/>
                <w:szCs w:val="19"/>
              </w:rPr>
              <w:t>20</w:t>
            </w:r>
          </w:p>
        </w:tc>
      </w:tr>
      <w:tr w:rsidR="00DE464A" w:rsidRPr="00684377" w14:paraId="1571D90F" w14:textId="77777777" w:rsidTr="00C93753">
        <w:trPr>
          <w:trHeight w:val="202"/>
        </w:trPr>
        <w:tc>
          <w:tcPr>
            <w:tcW w:w="6683" w:type="dxa"/>
            <w:vAlign w:val="bottom"/>
          </w:tcPr>
          <w:p w14:paraId="715A2975" w14:textId="3A03AF08" w:rsidR="00DE464A" w:rsidRPr="00684377" w:rsidRDefault="00DE464A" w:rsidP="00DE464A">
            <w:pPr>
              <w:spacing w:before="60" w:after="23" w:line="276" w:lineRule="auto"/>
              <w:ind w:left="3"/>
              <w:rPr>
                <w:rFonts w:ascii="Arial" w:hAnsi="Arial" w:cs="Arial"/>
                <w:sz w:val="19"/>
                <w:szCs w:val="19"/>
                <w:cs/>
              </w:rPr>
            </w:pPr>
            <w:r w:rsidRPr="00684377">
              <w:rPr>
                <w:rFonts w:ascii="Arial" w:hAnsi="Arial" w:cs="Arial"/>
                <w:sz w:val="19"/>
                <w:szCs w:val="19"/>
              </w:rPr>
              <w:t xml:space="preserve"> Corporate income tax in foreign countries</w:t>
            </w:r>
          </w:p>
        </w:tc>
        <w:tc>
          <w:tcPr>
            <w:tcW w:w="1271" w:type="dxa"/>
            <w:vAlign w:val="bottom"/>
          </w:tcPr>
          <w:p w14:paraId="2AF56DEF" w14:textId="1F8B4452" w:rsidR="00DE464A" w:rsidRPr="00684377" w:rsidRDefault="00DE464A" w:rsidP="00DE464A">
            <w:pPr>
              <w:spacing w:before="60" w:after="23" w:line="276" w:lineRule="auto"/>
              <w:ind w:left="-18"/>
              <w:jc w:val="center"/>
              <w:rPr>
                <w:rFonts w:ascii="Arial" w:hAnsi="Arial" w:cstheme="minorBidi"/>
                <w:sz w:val="19"/>
                <w:szCs w:val="19"/>
              </w:rPr>
            </w:pPr>
            <w:r w:rsidRPr="00684377">
              <w:rPr>
                <w:rFonts w:ascii="Arial" w:hAnsi="Arial" w:cs="Arial"/>
                <w:sz w:val="19"/>
                <w:szCs w:val="19"/>
              </w:rPr>
              <w:t>20</w:t>
            </w:r>
          </w:p>
        </w:tc>
        <w:tc>
          <w:tcPr>
            <w:tcW w:w="1189" w:type="dxa"/>
            <w:vAlign w:val="bottom"/>
          </w:tcPr>
          <w:p w14:paraId="24872A31" w14:textId="4A65084B" w:rsidR="00DE464A" w:rsidRPr="00684377" w:rsidRDefault="00DE464A" w:rsidP="00DE464A">
            <w:pPr>
              <w:spacing w:before="60" w:after="23" w:line="276" w:lineRule="auto"/>
              <w:ind w:left="-18"/>
              <w:jc w:val="center"/>
              <w:rPr>
                <w:rFonts w:ascii="Arial" w:hAnsi="Arial" w:cs="Arial"/>
                <w:sz w:val="19"/>
                <w:szCs w:val="19"/>
              </w:rPr>
            </w:pPr>
            <w:r w:rsidRPr="00684377">
              <w:rPr>
                <w:rFonts w:ascii="Arial" w:hAnsi="Arial" w:cs="Arial"/>
                <w:sz w:val="19"/>
                <w:szCs w:val="19"/>
              </w:rPr>
              <w:t>20</w:t>
            </w:r>
          </w:p>
        </w:tc>
      </w:tr>
    </w:tbl>
    <w:p w14:paraId="464D6325" w14:textId="77777777" w:rsidR="00C514F7" w:rsidRPr="00684377" w:rsidRDefault="00C514F7" w:rsidP="00311884">
      <w:pPr>
        <w:spacing w:line="360" w:lineRule="auto"/>
        <w:jc w:val="right"/>
        <w:rPr>
          <w:rFonts w:ascii="Arial" w:hAnsi="Arial" w:cs="Arial"/>
          <w:sz w:val="19"/>
          <w:szCs w:val="19"/>
        </w:rPr>
      </w:pPr>
    </w:p>
    <w:p w14:paraId="34397507" w14:textId="734DBC2E" w:rsidR="005C5EA5" w:rsidRPr="00684377" w:rsidRDefault="005C5EA5" w:rsidP="00311884">
      <w:pPr>
        <w:pStyle w:val="ListParagraph"/>
        <w:tabs>
          <w:tab w:val="left" w:pos="7200"/>
        </w:tabs>
        <w:spacing w:line="360" w:lineRule="auto"/>
        <w:ind w:left="426" w:right="-43"/>
        <w:jc w:val="thaiDistribute"/>
        <w:rPr>
          <w:rFonts w:ascii="Arial" w:hAnsi="Arial" w:cs="Arial"/>
          <w:sz w:val="19"/>
          <w:szCs w:val="19"/>
        </w:rPr>
      </w:pPr>
      <w:r w:rsidRPr="00684377">
        <w:rPr>
          <w:rFonts w:ascii="Arial" w:hAnsi="Arial" w:cs="Browallia New"/>
          <w:sz w:val="19"/>
        </w:rPr>
        <w:t>However, the</w:t>
      </w:r>
      <w:r w:rsidRPr="00684377">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Pr="00684377">
        <w:rPr>
          <w:rFonts w:ascii="Arial" w:hAnsi="Arial" w:cs="Arial"/>
          <w:sz w:val="19"/>
          <w:szCs w:val="19"/>
        </w:rPr>
        <w:t>.</w:t>
      </w:r>
    </w:p>
    <w:p w14:paraId="416A8AAA" w14:textId="77777777" w:rsidR="000C069C" w:rsidRPr="00684377" w:rsidRDefault="000C069C" w:rsidP="00D8133F">
      <w:pPr>
        <w:pStyle w:val="ListParagraph"/>
        <w:tabs>
          <w:tab w:val="left" w:pos="7200"/>
        </w:tabs>
        <w:spacing w:line="360" w:lineRule="auto"/>
        <w:ind w:left="426" w:right="-43"/>
        <w:jc w:val="thaiDistribute"/>
        <w:rPr>
          <w:rFonts w:ascii="Arial" w:hAnsi="Arial" w:cs="Arial"/>
          <w:sz w:val="20"/>
          <w:szCs w:val="20"/>
        </w:rPr>
      </w:pPr>
    </w:p>
    <w:p w14:paraId="337A3DC2" w14:textId="3DB6C904" w:rsidR="00544363" w:rsidRPr="00684377" w:rsidRDefault="003827E5" w:rsidP="00311884">
      <w:pPr>
        <w:pStyle w:val="BodyTextIndent"/>
        <w:tabs>
          <w:tab w:val="left" w:pos="426"/>
        </w:tabs>
        <w:spacing w:after="0" w:line="360" w:lineRule="auto"/>
        <w:ind w:left="0" w:firstLine="426"/>
        <w:rPr>
          <w:rFonts w:ascii="Arial" w:hAnsi="Arial" w:cs="Arial"/>
          <w:sz w:val="19"/>
          <w:szCs w:val="19"/>
        </w:rPr>
      </w:pPr>
      <w:r w:rsidRPr="00684377">
        <w:rPr>
          <w:rFonts w:ascii="Arial" w:hAnsi="Arial" w:cs="Arial"/>
          <w:sz w:val="19"/>
          <w:szCs w:val="19"/>
        </w:rPr>
        <w:t>The analysis of deferred</w:t>
      </w:r>
      <w:r w:rsidR="00544363" w:rsidRPr="00684377">
        <w:rPr>
          <w:rFonts w:ascii="Arial" w:hAnsi="Arial" w:cs="Arial"/>
          <w:sz w:val="19"/>
          <w:szCs w:val="19"/>
        </w:rPr>
        <w:t xml:space="preserve"> tax assets and liabilities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544363" w:rsidRPr="00684377">
        <w:rPr>
          <w:rFonts w:ascii="Arial" w:hAnsi="Arial" w:cs="Arial"/>
          <w:sz w:val="19"/>
          <w:szCs w:val="19"/>
        </w:rPr>
        <w:t>s</w:t>
      </w:r>
      <w:r w:rsidR="00500A5F" w:rsidRPr="00684377">
        <w:rPr>
          <w:rFonts w:ascii="Arial" w:hAnsi="Arial" w:cs="Arial"/>
          <w:sz w:val="19"/>
          <w:szCs w:val="19"/>
        </w:rPr>
        <w:t xml:space="preserve"> </w:t>
      </w:r>
      <w:r w:rsidR="00544363" w:rsidRPr="00684377">
        <w:rPr>
          <w:rFonts w:ascii="Arial" w:hAnsi="Arial" w:cs="Arial"/>
          <w:sz w:val="19"/>
          <w:szCs w:val="19"/>
          <w:cs/>
        </w:rPr>
        <w:t>:</w:t>
      </w:r>
      <w:proofErr w:type="gramEnd"/>
    </w:p>
    <w:p w14:paraId="337A3DC3" w14:textId="77777777" w:rsidR="00544363" w:rsidRPr="00684377" w:rsidRDefault="00544363" w:rsidP="00311884">
      <w:pPr>
        <w:pStyle w:val="BodyTextIndent"/>
        <w:tabs>
          <w:tab w:val="left" w:pos="426"/>
        </w:tabs>
        <w:spacing w:after="0" w:line="360" w:lineRule="auto"/>
        <w:ind w:left="0" w:firstLine="426"/>
        <w:rPr>
          <w:rFonts w:ascii="Arial" w:hAnsi="Arial" w:cs="Arial"/>
          <w:sz w:val="16"/>
          <w:szCs w:val="16"/>
        </w:rPr>
      </w:pPr>
    </w:p>
    <w:tbl>
      <w:tblPr>
        <w:tblW w:w="8972" w:type="dxa"/>
        <w:tblInd w:w="450" w:type="dxa"/>
        <w:tblLayout w:type="fixed"/>
        <w:tblLook w:val="0000" w:firstRow="0" w:lastRow="0" w:firstColumn="0" w:lastColumn="0" w:noHBand="0" w:noVBand="0"/>
      </w:tblPr>
      <w:tblGrid>
        <w:gridCol w:w="3582"/>
        <w:gridCol w:w="1347"/>
        <w:gridCol w:w="1348"/>
        <w:gridCol w:w="1347"/>
        <w:gridCol w:w="1348"/>
      </w:tblGrid>
      <w:tr w:rsidR="00544363" w:rsidRPr="00684377" w14:paraId="337A3DC7" w14:textId="77777777" w:rsidTr="00BB6476">
        <w:tc>
          <w:tcPr>
            <w:tcW w:w="3582" w:type="dxa"/>
            <w:vAlign w:val="bottom"/>
          </w:tcPr>
          <w:p w14:paraId="337A3DC4" w14:textId="77777777" w:rsidR="00544363" w:rsidRPr="00684377" w:rsidRDefault="00544363" w:rsidP="00311884">
            <w:pPr>
              <w:spacing w:before="60" w:after="23" w:line="276" w:lineRule="auto"/>
              <w:ind w:left="-108"/>
              <w:rPr>
                <w:rFonts w:ascii="Arial" w:hAnsi="Arial" w:cs="Arial"/>
                <w:sz w:val="19"/>
                <w:szCs w:val="19"/>
              </w:rPr>
            </w:pPr>
          </w:p>
        </w:tc>
        <w:tc>
          <w:tcPr>
            <w:tcW w:w="2695" w:type="dxa"/>
            <w:gridSpan w:val="2"/>
            <w:vAlign w:val="center"/>
          </w:tcPr>
          <w:p w14:paraId="337A3DC5" w14:textId="77777777" w:rsidR="00544363" w:rsidRPr="00684377" w:rsidRDefault="00544363" w:rsidP="00311884">
            <w:pPr>
              <w:spacing w:before="60" w:after="23" w:line="276" w:lineRule="auto"/>
              <w:ind w:right="-37"/>
              <w:rPr>
                <w:rFonts w:ascii="Arial" w:hAnsi="Arial" w:cs="Arial"/>
                <w:sz w:val="19"/>
                <w:szCs w:val="19"/>
                <w:lang w:val="en-GB"/>
              </w:rPr>
            </w:pPr>
          </w:p>
        </w:tc>
        <w:tc>
          <w:tcPr>
            <w:tcW w:w="2695" w:type="dxa"/>
            <w:gridSpan w:val="2"/>
            <w:vAlign w:val="center"/>
          </w:tcPr>
          <w:p w14:paraId="337A3DC6" w14:textId="77777777" w:rsidR="00544363" w:rsidRPr="00684377" w:rsidRDefault="00544363" w:rsidP="00311884">
            <w:pPr>
              <w:spacing w:before="60" w:after="23" w:line="276" w:lineRule="auto"/>
              <w:ind w:right="-37"/>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544363" w:rsidRPr="00684377" w14:paraId="337A3DCB" w14:textId="77777777" w:rsidTr="00BB6476">
        <w:tc>
          <w:tcPr>
            <w:tcW w:w="3582" w:type="dxa"/>
            <w:vAlign w:val="bottom"/>
          </w:tcPr>
          <w:p w14:paraId="337A3DC8" w14:textId="77777777" w:rsidR="00544363" w:rsidRPr="00684377" w:rsidRDefault="00544363" w:rsidP="00311884">
            <w:pPr>
              <w:spacing w:before="60" w:after="23" w:line="276" w:lineRule="auto"/>
              <w:rPr>
                <w:rFonts w:ascii="Arial" w:hAnsi="Arial" w:cs="Arial"/>
                <w:sz w:val="19"/>
                <w:szCs w:val="19"/>
              </w:rPr>
            </w:pPr>
          </w:p>
        </w:tc>
        <w:tc>
          <w:tcPr>
            <w:tcW w:w="2695" w:type="dxa"/>
            <w:gridSpan w:val="2"/>
          </w:tcPr>
          <w:p w14:paraId="337A3DC9" w14:textId="77777777" w:rsidR="00544363" w:rsidRPr="00684377" w:rsidRDefault="00544363" w:rsidP="00C93753">
            <w:pPr>
              <w:pBdr>
                <w:bottom w:val="single" w:sz="4" w:space="1" w:color="auto"/>
              </w:pBdr>
              <w:tabs>
                <w:tab w:val="left" w:pos="1440"/>
              </w:tabs>
              <w:spacing w:before="60" w:after="23" w:line="276" w:lineRule="auto"/>
              <w:jc w:val="center"/>
              <w:rPr>
                <w:rFonts w:ascii="Arial" w:hAnsi="Arial" w:cs="Arial"/>
                <w:spacing w:val="-4"/>
                <w:sz w:val="19"/>
                <w:szCs w:val="19"/>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S</w:t>
            </w:r>
          </w:p>
        </w:tc>
        <w:tc>
          <w:tcPr>
            <w:tcW w:w="2695" w:type="dxa"/>
            <w:gridSpan w:val="2"/>
          </w:tcPr>
          <w:p w14:paraId="337A3DCA" w14:textId="77777777" w:rsidR="00544363" w:rsidRPr="00684377" w:rsidRDefault="00544363" w:rsidP="00C93753">
            <w:pPr>
              <w:pBdr>
                <w:bottom w:val="single" w:sz="4" w:space="1" w:color="auto"/>
              </w:pBdr>
              <w:tabs>
                <w:tab w:val="left" w:pos="1440"/>
              </w:tabs>
              <w:spacing w:before="60" w:after="23" w:line="276" w:lineRule="auto"/>
              <w:jc w:val="center"/>
              <w:rPr>
                <w:rFonts w:ascii="Arial" w:hAnsi="Arial" w:cs="Arial"/>
                <w:spacing w:val="-4"/>
                <w:sz w:val="19"/>
                <w:szCs w:val="19"/>
                <w:lang w:val="en-GB"/>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D8133F" w:rsidRPr="00684377" w14:paraId="337A3DD1" w14:textId="77777777" w:rsidTr="00BB6476">
        <w:tc>
          <w:tcPr>
            <w:tcW w:w="3582" w:type="dxa"/>
            <w:vAlign w:val="bottom"/>
          </w:tcPr>
          <w:p w14:paraId="337A3DCC" w14:textId="77777777" w:rsidR="00D8133F" w:rsidRPr="00684377" w:rsidRDefault="00D8133F" w:rsidP="00D8133F">
            <w:pPr>
              <w:spacing w:before="60" w:after="23" w:line="276" w:lineRule="auto"/>
              <w:ind w:left="-108"/>
              <w:rPr>
                <w:rFonts w:ascii="Arial" w:hAnsi="Arial" w:cs="Arial"/>
                <w:sz w:val="19"/>
                <w:szCs w:val="19"/>
              </w:rPr>
            </w:pPr>
          </w:p>
        </w:tc>
        <w:tc>
          <w:tcPr>
            <w:tcW w:w="1347" w:type="dxa"/>
          </w:tcPr>
          <w:p w14:paraId="337A3DCD" w14:textId="32039C8B" w:rsidR="00D8133F" w:rsidRPr="00684377" w:rsidRDefault="00D8133F" w:rsidP="00D8133F">
            <w:pPr>
              <w:pBdr>
                <w:bottom w:val="single" w:sz="4" w:space="1" w:color="auto"/>
              </w:pBdr>
              <w:tabs>
                <w:tab w:val="left" w:pos="36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2025</w:t>
            </w:r>
          </w:p>
        </w:tc>
        <w:tc>
          <w:tcPr>
            <w:tcW w:w="1348" w:type="dxa"/>
          </w:tcPr>
          <w:p w14:paraId="337A3DCE" w14:textId="4617CA59" w:rsidR="00D8133F" w:rsidRPr="00684377" w:rsidRDefault="00D8133F" w:rsidP="00D8133F">
            <w:pPr>
              <w:pBdr>
                <w:bottom w:val="single" w:sz="4" w:space="1" w:color="auto"/>
              </w:pBdr>
              <w:tabs>
                <w:tab w:val="left" w:pos="36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2024</w:t>
            </w:r>
          </w:p>
        </w:tc>
        <w:tc>
          <w:tcPr>
            <w:tcW w:w="1347" w:type="dxa"/>
          </w:tcPr>
          <w:p w14:paraId="337A3DCF" w14:textId="4E7B8C48" w:rsidR="00D8133F" w:rsidRPr="00684377" w:rsidRDefault="00D8133F" w:rsidP="00D8133F">
            <w:pPr>
              <w:pBdr>
                <w:bottom w:val="single" w:sz="4" w:space="1" w:color="auto"/>
              </w:pBdr>
              <w:tabs>
                <w:tab w:val="left" w:pos="36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2025</w:t>
            </w:r>
          </w:p>
        </w:tc>
        <w:tc>
          <w:tcPr>
            <w:tcW w:w="1348" w:type="dxa"/>
          </w:tcPr>
          <w:p w14:paraId="337A3DD0" w14:textId="3CFF3AD4" w:rsidR="00D8133F" w:rsidRPr="00684377" w:rsidRDefault="00D8133F" w:rsidP="00D8133F">
            <w:pPr>
              <w:pBdr>
                <w:bottom w:val="single" w:sz="4" w:space="1" w:color="auto"/>
              </w:pBdr>
              <w:tabs>
                <w:tab w:val="left" w:pos="360"/>
              </w:tabs>
              <w:spacing w:before="60" w:after="23" w:line="276" w:lineRule="auto"/>
              <w:jc w:val="center"/>
              <w:rPr>
                <w:rFonts w:ascii="Arial" w:hAnsi="Arial" w:cs="Arial"/>
                <w:sz w:val="19"/>
                <w:szCs w:val="19"/>
                <w:lang w:val="en-GB"/>
              </w:rPr>
            </w:pPr>
            <w:r w:rsidRPr="00684377">
              <w:rPr>
                <w:rFonts w:ascii="Arial" w:hAnsi="Arial" w:cs="Arial"/>
                <w:sz w:val="19"/>
                <w:szCs w:val="19"/>
                <w:lang w:val="en-GB"/>
              </w:rPr>
              <w:t>2024</w:t>
            </w:r>
          </w:p>
        </w:tc>
      </w:tr>
      <w:tr w:rsidR="00544363" w:rsidRPr="00684377" w14:paraId="337A3DD7" w14:textId="77777777" w:rsidTr="00D8133F">
        <w:trPr>
          <w:trHeight w:val="379"/>
        </w:trPr>
        <w:tc>
          <w:tcPr>
            <w:tcW w:w="3582" w:type="dxa"/>
            <w:vAlign w:val="bottom"/>
          </w:tcPr>
          <w:p w14:paraId="337A3DD2" w14:textId="77777777" w:rsidR="00544363" w:rsidRPr="00684377" w:rsidRDefault="00544363" w:rsidP="00311884">
            <w:pPr>
              <w:spacing w:before="60" w:after="23" w:line="276" w:lineRule="auto"/>
              <w:ind w:left="-108"/>
              <w:rPr>
                <w:rFonts w:ascii="Arial" w:hAnsi="Arial" w:cs="Arial"/>
                <w:sz w:val="8"/>
                <w:szCs w:val="8"/>
              </w:rPr>
            </w:pPr>
          </w:p>
        </w:tc>
        <w:tc>
          <w:tcPr>
            <w:tcW w:w="1347" w:type="dxa"/>
            <w:vAlign w:val="bottom"/>
          </w:tcPr>
          <w:p w14:paraId="337A3DD3" w14:textId="77777777" w:rsidR="00544363" w:rsidRPr="00684377" w:rsidRDefault="00544363" w:rsidP="00311884">
            <w:pPr>
              <w:spacing w:before="60" w:after="23" w:line="276" w:lineRule="auto"/>
              <w:ind w:right="-37"/>
              <w:jc w:val="right"/>
              <w:rPr>
                <w:rFonts w:ascii="Arial" w:hAnsi="Arial" w:cs="Arial"/>
                <w:sz w:val="8"/>
                <w:szCs w:val="8"/>
              </w:rPr>
            </w:pPr>
          </w:p>
        </w:tc>
        <w:tc>
          <w:tcPr>
            <w:tcW w:w="1348" w:type="dxa"/>
            <w:vAlign w:val="bottom"/>
          </w:tcPr>
          <w:p w14:paraId="337A3DD4" w14:textId="77777777" w:rsidR="00544363" w:rsidRPr="00684377" w:rsidRDefault="00544363" w:rsidP="00311884">
            <w:pPr>
              <w:spacing w:before="60" w:after="23" w:line="276" w:lineRule="auto"/>
              <w:ind w:right="-37"/>
              <w:jc w:val="right"/>
              <w:rPr>
                <w:rFonts w:ascii="Arial" w:hAnsi="Arial" w:cs="Arial"/>
                <w:sz w:val="8"/>
                <w:szCs w:val="8"/>
              </w:rPr>
            </w:pPr>
          </w:p>
        </w:tc>
        <w:tc>
          <w:tcPr>
            <w:tcW w:w="1347" w:type="dxa"/>
            <w:vAlign w:val="bottom"/>
          </w:tcPr>
          <w:p w14:paraId="337A3DD5" w14:textId="77777777" w:rsidR="00544363" w:rsidRPr="00684377" w:rsidRDefault="00544363" w:rsidP="00311884">
            <w:pPr>
              <w:spacing w:before="60" w:after="23" w:line="276" w:lineRule="auto"/>
              <w:ind w:right="-37"/>
              <w:jc w:val="right"/>
              <w:rPr>
                <w:rFonts w:ascii="Arial" w:hAnsi="Arial" w:cs="Arial"/>
                <w:sz w:val="8"/>
                <w:szCs w:val="8"/>
              </w:rPr>
            </w:pPr>
          </w:p>
        </w:tc>
        <w:tc>
          <w:tcPr>
            <w:tcW w:w="1348" w:type="dxa"/>
            <w:vAlign w:val="bottom"/>
          </w:tcPr>
          <w:p w14:paraId="337A3DD6" w14:textId="77777777" w:rsidR="00544363" w:rsidRPr="00684377" w:rsidRDefault="00544363" w:rsidP="00311884">
            <w:pPr>
              <w:spacing w:before="60" w:after="23" w:line="276" w:lineRule="auto"/>
              <w:ind w:right="-37"/>
              <w:jc w:val="right"/>
              <w:rPr>
                <w:rFonts w:ascii="Arial" w:hAnsi="Arial" w:cs="Arial"/>
                <w:sz w:val="8"/>
                <w:szCs w:val="8"/>
              </w:rPr>
            </w:pPr>
          </w:p>
        </w:tc>
      </w:tr>
      <w:tr w:rsidR="00D8133F" w:rsidRPr="00684377" w14:paraId="337A3DDD" w14:textId="77777777" w:rsidTr="00BB6476">
        <w:tc>
          <w:tcPr>
            <w:tcW w:w="3582" w:type="dxa"/>
            <w:vAlign w:val="bottom"/>
          </w:tcPr>
          <w:p w14:paraId="337A3DD8" w14:textId="472DEB3E" w:rsidR="00D8133F" w:rsidRPr="00684377" w:rsidRDefault="00D8133F" w:rsidP="00D8133F">
            <w:pPr>
              <w:spacing w:before="60" w:after="23" w:line="276" w:lineRule="auto"/>
              <w:ind w:left="-108"/>
              <w:rPr>
                <w:rFonts w:ascii="Arial" w:hAnsi="Arial" w:cs="Arial"/>
                <w:sz w:val="19"/>
                <w:szCs w:val="19"/>
                <w:lang w:val="en-GB"/>
              </w:rPr>
            </w:pPr>
            <w:r w:rsidRPr="00684377">
              <w:rPr>
                <w:rFonts w:ascii="Arial" w:hAnsi="Arial" w:cs="Arial"/>
                <w:sz w:val="19"/>
                <w:szCs w:val="19"/>
              </w:rPr>
              <w:t>Deferred tax asset</w:t>
            </w:r>
            <w:r w:rsidRPr="00684377">
              <w:rPr>
                <w:rFonts w:ascii="Arial" w:hAnsi="Arial" w:cs="Arial"/>
                <w:sz w:val="19"/>
                <w:szCs w:val="19"/>
                <w:lang w:val="en-GB"/>
              </w:rPr>
              <w:t>s</w:t>
            </w:r>
          </w:p>
        </w:tc>
        <w:tc>
          <w:tcPr>
            <w:tcW w:w="1347" w:type="dxa"/>
            <w:vAlign w:val="bottom"/>
          </w:tcPr>
          <w:p w14:paraId="337A3DD9" w14:textId="0F05B26E" w:rsidR="00D8133F" w:rsidRPr="00684377" w:rsidRDefault="003003E1" w:rsidP="00D8133F">
            <w:pPr>
              <w:spacing w:before="60" w:after="23" w:line="276" w:lineRule="auto"/>
              <w:ind w:left="-18"/>
              <w:jc w:val="right"/>
              <w:rPr>
                <w:rFonts w:ascii="Arial" w:hAnsi="Arial" w:cs="Arial"/>
                <w:sz w:val="19"/>
                <w:szCs w:val="19"/>
              </w:rPr>
            </w:pPr>
            <w:r w:rsidRPr="00684377">
              <w:rPr>
                <w:rFonts w:ascii="Arial" w:hAnsi="Arial" w:cs="Arial"/>
                <w:sz w:val="19"/>
                <w:szCs w:val="19"/>
              </w:rPr>
              <w:t>46,325</w:t>
            </w:r>
          </w:p>
        </w:tc>
        <w:tc>
          <w:tcPr>
            <w:tcW w:w="1348" w:type="dxa"/>
            <w:vAlign w:val="bottom"/>
          </w:tcPr>
          <w:p w14:paraId="337A3DDA" w14:textId="01FFC295" w:rsidR="00D8133F" w:rsidRPr="00684377" w:rsidRDefault="00D8133F" w:rsidP="00D8133F">
            <w:pPr>
              <w:spacing w:before="60" w:after="23" w:line="276" w:lineRule="auto"/>
              <w:ind w:left="-18"/>
              <w:jc w:val="right"/>
              <w:rPr>
                <w:rFonts w:ascii="Arial" w:hAnsi="Arial" w:cs="Arial"/>
                <w:sz w:val="19"/>
                <w:szCs w:val="19"/>
              </w:rPr>
            </w:pPr>
            <w:r w:rsidRPr="00684377">
              <w:rPr>
                <w:rFonts w:ascii="Arial" w:hAnsi="Arial" w:cs="Arial"/>
                <w:sz w:val="19"/>
                <w:szCs w:val="19"/>
              </w:rPr>
              <w:t>65,359</w:t>
            </w:r>
          </w:p>
        </w:tc>
        <w:tc>
          <w:tcPr>
            <w:tcW w:w="1347" w:type="dxa"/>
            <w:vAlign w:val="bottom"/>
          </w:tcPr>
          <w:p w14:paraId="337A3DDB" w14:textId="689AE2A7" w:rsidR="00D8133F" w:rsidRPr="00684377" w:rsidRDefault="003003E1" w:rsidP="00D8133F">
            <w:pPr>
              <w:spacing w:before="60" w:after="23" w:line="276" w:lineRule="auto"/>
              <w:ind w:left="-18"/>
              <w:jc w:val="right"/>
              <w:rPr>
                <w:rFonts w:ascii="Arial" w:hAnsi="Arial" w:cs="Arial"/>
                <w:sz w:val="19"/>
                <w:szCs w:val="19"/>
              </w:rPr>
            </w:pPr>
            <w:r w:rsidRPr="00684377">
              <w:rPr>
                <w:rFonts w:ascii="Arial" w:hAnsi="Arial" w:cs="Arial"/>
                <w:sz w:val="19"/>
                <w:szCs w:val="19"/>
              </w:rPr>
              <w:t>-</w:t>
            </w:r>
          </w:p>
        </w:tc>
        <w:tc>
          <w:tcPr>
            <w:tcW w:w="1348" w:type="dxa"/>
            <w:vAlign w:val="bottom"/>
          </w:tcPr>
          <w:p w14:paraId="337A3DDC" w14:textId="3966A93A" w:rsidR="00D8133F" w:rsidRPr="00684377" w:rsidRDefault="00D8133F" w:rsidP="00D8133F">
            <w:pPr>
              <w:spacing w:before="60" w:after="23" w:line="276" w:lineRule="auto"/>
              <w:ind w:left="-18"/>
              <w:jc w:val="right"/>
              <w:rPr>
                <w:rFonts w:ascii="Arial" w:hAnsi="Arial" w:cs="Arial"/>
                <w:sz w:val="19"/>
                <w:szCs w:val="19"/>
              </w:rPr>
            </w:pPr>
            <w:r w:rsidRPr="00684377">
              <w:rPr>
                <w:rFonts w:ascii="Arial" w:hAnsi="Arial" w:cs="Arial"/>
                <w:sz w:val="19"/>
                <w:szCs w:val="19"/>
              </w:rPr>
              <w:t>-</w:t>
            </w:r>
          </w:p>
        </w:tc>
      </w:tr>
      <w:tr w:rsidR="00D8133F" w:rsidRPr="00684377" w14:paraId="337A3DE3" w14:textId="77777777" w:rsidTr="00BB6476">
        <w:tc>
          <w:tcPr>
            <w:tcW w:w="3582" w:type="dxa"/>
            <w:vAlign w:val="bottom"/>
          </w:tcPr>
          <w:p w14:paraId="337A3DDE" w14:textId="579C7AA0" w:rsidR="00D8133F" w:rsidRPr="00684377" w:rsidRDefault="00D8133F" w:rsidP="00D8133F">
            <w:pPr>
              <w:spacing w:before="60" w:after="23" w:line="276" w:lineRule="auto"/>
              <w:ind w:left="-108"/>
              <w:rPr>
                <w:rFonts w:ascii="Arial" w:hAnsi="Arial" w:cs="Arial"/>
                <w:sz w:val="19"/>
                <w:szCs w:val="19"/>
                <w:cs/>
              </w:rPr>
            </w:pPr>
            <w:r w:rsidRPr="00684377">
              <w:rPr>
                <w:rFonts w:ascii="Arial" w:hAnsi="Arial" w:cs="Arial"/>
                <w:sz w:val="19"/>
                <w:szCs w:val="19"/>
              </w:rPr>
              <w:t>Deferred tax liabilities</w:t>
            </w:r>
          </w:p>
        </w:tc>
        <w:tc>
          <w:tcPr>
            <w:tcW w:w="1347" w:type="dxa"/>
            <w:vAlign w:val="bottom"/>
          </w:tcPr>
          <w:p w14:paraId="337A3DDF" w14:textId="17F95F16" w:rsidR="00D8133F" w:rsidRPr="00684377" w:rsidRDefault="003003E1" w:rsidP="00D8133F">
            <w:pPr>
              <w:pBdr>
                <w:bottom w:val="single" w:sz="4" w:space="1" w:color="auto"/>
              </w:pBdr>
              <w:spacing w:before="60" w:after="23" w:line="276" w:lineRule="auto"/>
              <w:ind w:left="-18"/>
              <w:jc w:val="right"/>
              <w:rPr>
                <w:rFonts w:ascii="Arial" w:hAnsi="Arial" w:cs="Arial"/>
                <w:sz w:val="19"/>
                <w:szCs w:val="19"/>
              </w:rPr>
            </w:pPr>
            <w:r w:rsidRPr="00684377">
              <w:rPr>
                <w:rFonts w:ascii="Arial" w:hAnsi="Arial" w:cs="Arial"/>
                <w:sz w:val="19"/>
                <w:szCs w:val="19"/>
              </w:rPr>
              <w:t>(280,932)</w:t>
            </w:r>
          </w:p>
        </w:tc>
        <w:tc>
          <w:tcPr>
            <w:tcW w:w="1348" w:type="dxa"/>
            <w:vAlign w:val="bottom"/>
          </w:tcPr>
          <w:p w14:paraId="337A3DE0" w14:textId="4BD887AC" w:rsidR="00D8133F" w:rsidRPr="00684377" w:rsidRDefault="00D8133F" w:rsidP="00D8133F">
            <w:pPr>
              <w:pBdr>
                <w:bottom w:val="single" w:sz="4" w:space="1" w:color="auto"/>
              </w:pBdr>
              <w:spacing w:before="60" w:after="23" w:line="276" w:lineRule="auto"/>
              <w:ind w:left="-18"/>
              <w:jc w:val="right"/>
              <w:rPr>
                <w:rFonts w:ascii="Arial" w:hAnsi="Arial" w:cs="Arial"/>
                <w:sz w:val="19"/>
                <w:szCs w:val="19"/>
              </w:rPr>
            </w:pPr>
            <w:r w:rsidRPr="00684377">
              <w:rPr>
                <w:rFonts w:ascii="Arial" w:hAnsi="Arial" w:cs="Arial"/>
                <w:sz w:val="19"/>
                <w:szCs w:val="19"/>
              </w:rPr>
              <w:t>(755,925)</w:t>
            </w:r>
          </w:p>
        </w:tc>
        <w:tc>
          <w:tcPr>
            <w:tcW w:w="1347" w:type="dxa"/>
            <w:vAlign w:val="bottom"/>
          </w:tcPr>
          <w:p w14:paraId="337A3DE1" w14:textId="7255780D" w:rsidR="00D8133F" w:rsidRPr="00684377" w:rsidRDefault="003003E1" w:rsidP="00D8133F">
            <w:pPr>
              <w:pBdr>
                <w:bottom w:val="single" w:sz="4" w:space="1" w:color="auto"/>
              </w:pBdr>
              <w:tabs>
                <w:tab w:val="left" w:pos="1334"/>
              </w:tabs>
              <w:spacing w:before="60" w:after="23" w:line="276" w:lineRule="auto"/>
              <w:ind w:left="-18"/>
              <w:jc w:val="right"/>
              <w:rPr>
                <w:rFonts w:ascii="Arial" w:hAnsi="Arial" w:cs="Arial"/>
                <w:sz w:val="19"/>
                <w:szCs w:val="19"/>
              </w:rPr>
            </w:pPr>
            <w:r w:rsidRPr="00684377">
              <w:rPr>
                <w:rFonts w:ascii="Arial" w:hAnsi="Arial" w:cs="Arial"/>
                <w:sz w:val="19"/>
                <w:szCs w:val="19"/>
              </w:rPr>
              <w:t>(72,966)</w:t>
            </w:r>
          </w:p>
        </w:tc>
        <w:tc>
          <w:tcPr>
            <w:tcW w:w="1348" w:type="dxa"/>
            <w:vAlign w:val="bottom"/>
          </w:tcPr>
          <w:p w14:paraId="337A3DE2" w14:textId="3276F455" w:rsidR="00D8133F" w:rsidRPr="00684377" w:rsidRDefault="00D8133F" w:rsidP="00D8133F">
            <w:pPr>
              <w:pBdr>
                <w:bottom w:val="single" w:sz="4" w:space="1" w:color="auto"/>
              </w:pBdr>
              <w:tabs>
                <w:tab w:val="left" w:pos="1334"/>
              </w:tabs>
              <w:spacing w:before="60" w:after="23" w:line="276" w:lineRule="auto"/>
              <w:ind w:left="-18"/>
              <w:jc w:val="right"/>
              <w:rPr>
                <w:rFonts w:ascii="Arial" w:hAnsi="Arial" w:cs="Arial"/>
                <w:sz w:val="19"/>
                <w:szCs w:val="19"/>
              </w:rPr>
            </w:pPr>
            <w:r w:rsidRPr="00684377">
              <w:rPr>
                <w:rFonts w:ascii="Arial" w:hAnsi="Arial" w:cs="Arial"/>
                <w:sz w:val="19"/>
                <w:szCs w:val="19"/>
              </w:rPr>
              <w:t>(90,427)</w:t>
            </w:r>
          </w:p>
        </w:tc>
      </w:tr>
      <w:tr w:rsidR="00D8133F" w:rsidRPr="00684377" w14:paraId="337A3DE9" w14:textId="77777777" w:rsidTr="00BB6476">
        <w:tc>
          <w:tcPr>
            <w:tcW w:w="3582" w:type="dxa"/>
            <w:vAlign w:val="bottom"/>
          </w:tcPr>
          <w:p w14:paraId="337A3DE4" w14:textId="13A075CD" w:rsidR="00D8133F" w:rsidRPr="00684377" w:rsidRDefault="00D8133F" w:rsidP="00D8133F">
            <w:pPr>
              <w:spacing w:before="60" w:after="23" w:line="276" w:lineRule="auto"/>
              <w:ind w:left="-108"/>
              <w:rPr>
                <w:rFonts w:ascii="Arial" w:hAnsi="Arial" w:cs="Arial"/>
                <w:sz w:val="19"/>
                <w:szCs w:val="19"/>
                <w:lang w:val="en-GB"/>
              </w:rPr>
            </w:pPr>
            <w:r w:rsidRPr="00684377">
              <w:rPr>
                <w:rFonts w:ascii="Arial" w:hAnsi="Arial" w:cs="Arial"/>
                <w:sz w:val="19"/>
                <w:szCs w:val="19"/>
              </w:rPr>
              <w:t>Deferred tax - net</w:t>
            </w:r>
          </w:p>
        </w:tc>
        <w:tc>
          <w:tcPr>
            <w:tcW w:w="1347" w:type="dxa"/>
            <w:vAlign w:val="bottom"/>
          </w:tcPr>
          <w:p w14:paraId="337A3DE5" w14:textId="2B073E9D" w:rsidR="00D8133F" w:rsidRPr="00684377" w:rsidRDefault="003003E1" w:rsidP="00D8133F">
            <w:pPr>
              <w:pBdr>
                <w:bottom w:val="single" w:sz="12" w:space="1" w:color="auto"/>
              </w:pBdr>
              <w:spacing w:before="60" w:after="23" w:line="276" w:lineRule="auto"/>
              <w:ind w:left="-18"/>
              <w:jc w:val="right"/>
              <w:rPr>
                <w:rFonts w:ascii="Arial" w:hAnsi="Arial" w:cs="Arial"/>
                <w:sz w:val="19"/>
                <w:szCs w:val="19"/>
              </w:rPr>
            </w:pPr>
            <w:r w:rsidRPr="00684377">
              <w:rPr>
                <w:rFonts w:ascii="Arial" w:hAnsi="Arial" w:cs="Arial"/>
                <w:sz w:val="19"/>
                <w:szCs w:val="19"/>
              </w:rPr>
              <w:t>(234,607)</w:t>
            </w:r>
          </w:p>
        </w:tc>
        <w:tc>
          <w:tcPr>
            <w:tcW w:w="1348" w:type="dxa"/>
            <w:vAlign w:val="bottom"/>
          </w:tcPr>
          <w:p w14:paraId="337A3DE6" w14:textId="4CD9BE82" w:rsidR="00D8133F" w:rsidRPr="00684377" w:rsidRDefault="00D8133F" w:rsidP="00D8133F">
            <w:pPr>
              <w:pBdr>
                <w:bottom w:val="single" w:sz="12" w:space="1" w:color="auto"/>
              </w:pBdr>
              <w:spacing w:before="60" w:after="23" w:line="276" w:lineRule="auto"/>
              <w:ind w:left="-18"/>
              <w:jc w:val="right"/>
              <w:rPr>
                <w:rFonts w:ascii="Arial" w:hAnsi="Arial" w:cs="Arial"/>
                <w:sz w:val="19"/>
                <w:szCs w:val="19"/>
              </w:rPr>
            </w:pPr>
            <w:r w:rsidRPr="00684377">
              <w:rPr>
                <w:rFonts w:ascii="Arial" w:hAnsi="Arial" w:cs="Arial"/>
                <w:sz w:val="19"/>
                <w:szCs w:val="19"/>
              </w:rPr>
              <w:t>(690,566)</w:t>
            </w:r>
          </w:p>
        </w:tc>
        <w:tc>
          <w:tcPr>
            <w:tcW w:w="1347" w:type="dxa"/>
            <w:vAlign w:val="bottom"/>
          </w:tcPr>
          <w:p w14:paraId="337A3DE7" w14:textId="1FEB6B99" w:rsidR="00D8133F" w:rsidRPr="00684377" w:rsidRDefault="003003E1" w:rsidP="00D8133F">
            <w:pPr>
              <w:pBdr>
                <w:bottom w:val="single" w:sz="12" w:space="1" w:color="auto"/>
              </w:pBdr>
              <w:tabs>
                <w:tab w:val="left" w:pos="1334"/>
              </w:tabs>
              <w:spacing w:before="60" w:after="23" w:line="276" w:lineRule="auto"/>
              <w:ind w:left="-18"/>
              <w:jc w:val="right"/>
              <w:rPr>
                <w:rFonts w:ascii="Arial" w:hAnsi="Arial" w:cs="Arial"/>
                <w:sz w:val="19"/>
                <w:szCs w:val="19"/>
                <w:cs/>
              </w:rPr>
            </w:pPr>
            <w:r w:rsidRPr="00684377">
              <w:rPr>
                <w:rFonts w:ascii="Arial" w:hAnsi="Arial" w:cs="Arial"/>
                <w:sz w:val="19"/>
                <w:szCs w:val="19"/>
              </w:rPr>
              <w:t>(72,966)</w:t>
            </w:r>
          </w:p>
        </w:tc>
        <w:tc>
          <w:tcPr>
            <w:tcW w:w="1348" w:type="dxa"/>
            <w:vAlign w:val="bottom"/>
          </w:tcPr>
          <w:p w14:paraId="337A3DE8" w14:textId="188827B0" w:rsidR="00D8133F" w:rsidRPr="00684377" w:rsidRDefault="00D8133F" w:rsidP="00D8133F">
            <w:pPr>
              <w:pBdr>
                <w:bottom w:val="single" w:sz="12" w:space="1" w:color="auto"/>
              </w:pBdr>
              <w:spacing w:before="60" w:after="23" w:line="276" w:lineRule="auto"/>
              <w:ind w:left="-18"/>
              <w:jc w:val="right"/>
              <w:rPr>
                <w:rFonts w:ascii="Arial" w:hAnsi="Arial" w:cs="Arial"/>
                <w:sz w:val="19"/>
                <w:szCs w:val="19"/>
                <w:cs/>
              </w:rPr>
            </w:pPr>
            <w:r w:rsidRPr="00684377">
              <w:rPr>
                <w:rFonts w:ascii="Arial" w:hAnsi="Arial" w:cs="Arial"/>
                <w:sz w:val="19"/>
                <w:szCs w:val="19"/>
              </w:rPr>
              <w:t>(90,427)</w:t>
            </w:r>
          </w:p>
        </w:tc>
      </w:tr>
    </w:tbl>
    <w:p w14:paraId="130B5581" w14:textId="77777777" w:rsidR="009336E2" w:rsidRPr="00684377" w:rsidRDefault="009336E2" w:rsidP="00311884">
      <w:pPr>
        <w:overflowPunct/>
        <w:autoSpaceDE/>
        <w:autoSpaceDN/>
        <w:adjustRightInd/>
        <w:spacing w:line="360" w:lineRule="auto"/>
        <w:ind w:left="432"/>
        <w:textAlignment w:val="auto"/>
        <w:rPr>
          <w:rFonts w:ascii="Arial" w:hAnsi="Arial" w:cs="Arial"/>
          <w:sz w:val="19"/>
          <w:szCs w:val="19"/>
        </w:rPr>
      </w:pPr>
    </w:p>
    <w:p w14:paraId="337A3DEB" w14:textId="2CA62CE3" w:rsidR="00544363" w:rsidRPr="00684377" w:rsidRDefault="003827E5" w:rsidP="00311884">
      <w:pPr>
        <w:overflowPunct/>
        <w:autoSpaceDE/>
        <w:autoSpaceDN/>
        <w:adjustRightInd/>
        <w:spacing w:line="360" w:lineRule="auto"/>
        <w:ind w:left="432"/>
        <w:textAlignment w:val="auto"/>
        <w:rPr>
          <w:rFonts w:ascii="Arial" w:hAnsi="Arial" w:cs="Arial"/>
          <w:sz w:val="19"/>
          <w:szCs w:val="19"/>
        </w:rPr>
      </w:pPr>
      <w:r w:rsidRPr="00684377">
        <w:rPr>
          <w:rFonts w:ascii="Arial" w:hAnsi="Arial" w:cs="Arial"/>
          <w:sz w:val="19"/>
          <w:szCs w:val="19"/>
        </w:rPr>
        <w:t>The movements in deferred</w:t>
      </w:r>
      <w:r w:rsidR="00544363" w:rsidRPr="00684377">
        <w:rPr>
          <w:rFonts w:ascii="Arial" w:hAnsi="Arial" w:cs="Arial"/>
          <w:sz w:val="19"/>
          <w:szCs w:val="19"/>
        </w:rPr>
        <w:t xml:space="preserve"> tax assets and liabilities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544363" w:rsidRPr="00684377">
        <w:rPr>
          <w:rFonts w:ascii="Arial" w:hAnsi="Arial" w:cs="Arial"/>
          <w:sz w:val="19"/>
          <w:szCs w:val="19"/>
        </w:rPr>
        <w:t>s</w:t>
      </w:r>
      <w:r w:rsidR="008D649E" w:rsidRPr="00684377">
        <w:rPr>
          <w:rFonts w:ascii="Arial" w:hAnsi="Arial" w:cs="Arial"/>
          <w:sz w:val="19"/>
          <w:szCs w:val="19"/>
        </w:rPr>
        <w:t xml:space="preserve"> </w:t>
      </w:r>
      <w:r w:rsidR="00544363" w:rsidRPr="00684377">
        <w:rPr>
          <w:rFonts w:ascii="Arial" w:hAnsi="Arial" w:cs="Arial"/>
          <w:sz w:val="19"/>
          <w:szCs w:val="19"/>
          <w:cs/>
        </w:rPr>
        <w:t>:</w:t>
      </w:r>
      <w:proofErr w:type="gramEnd"/>
    </w:p>
    <w:p w14:paraId="7E79E59E" w14:textId="393DFBDC" w:rsidR="00342A0B" w:rsidRPr="00684377" w:rsidRDefault="00342A0B" w:rsidP="00311884">
      <w:pPr>
        <w:pStyle w:val="BodyTextIndent"/>
        <w:numPr>
          <w:ilvl w:val="12"/>
          <w:numId w:val="0"/>
        </w:numPr>
        <w:spacing w:after="0" w:line="360" w:lineRule="auto"/>
        <w:ind w:left="993" w:right="284" w:hanging="567"/>
        <w:rPr>
          <w:rFonts w:ascii="Arial" w:hAnsi="Arial" w:cs="Arial"/>
          <w:sz w:val="10"/>
          <w:szCs w:val="10"/>
        </w:rPr>
      </w:pPr>
    </w:p>
    <w:tbl>
      <w:tblPr>
        <w:tblW w:w="9306" w:type="dxa"/>
        <w:tblInd w:w="297" w:type="dxa"/>
        <w:tblLayout w:type="fixed"/>
        <w:tblLook w:val="0000" w:firstRow="0" w:lastRow="0" w:firstColumn="0" w:lastColumn="0" w:noHBand="0" w:noVBand="0"/>
      </w:tblPr>
      <w:tblGrid>
        <w:gridCol w:w="3104"/>
        <w:gridCol w:w="1204"/>
        <w:gridCol w:w="1175"/>
        <w:gridCol w:w="1229"/>
        <w:gridCol w:w="1361"/>
        <w:gridCol w:w="1233"/>
      </w:tblGrid>
      <w:tr w:rsidR="00040123" w:rsidRPr="00684377" w14:paraId="69A44EFA" w14:textId="77777777" w:rsidTr="00D66F7D">
        <w:trPr>
          <w:tblHeader/>
        </w:trPr>
        <w:tc>
          <w:tcPr>
            <w:tcW w:w="3104" w:type="dxa"/>
          </w:tcPr>
          <w:p w14:paraId="49DBB452" w14:textId="77777777" w:rsidR="00040123" w:rsidRPr="00684377" w:rsidRDefault="00040123" w:rsidP="00311884">
            <w:pPr>
              <w:spacing w:before="60" w:line="276" w:lineRule="auto"/>
              <w:ind w:left="-104" w:hanging="6"/>
              <w:jc w:val="both"/>
              <w:rPr>
                <w:rFonts w:ascii="Arial" w:hAnsi="Arial" w:cs="Arial"/>
                <w:sz w:val="14"/>
                <w:szCs w:val="14"/>
              </w:rPr>
            </w:pPr>
          </w:p>
        </w:tc>
        <w:tc>
          <w:tcPr>
            <w:tcW w:w="1204" w:type="dxa"/>
          </w:tcPr>
          <w:p w14:paraId="0CA17DBE" w14:textId="77777777" w:rsidR="00040123" w:rsidRPr="00684377" w:rsidRDefault="00040123" w:rsidP="00311884">
            <w:pPr>
              <w:spacing w:before="60" w:line="276" w:lineRule="auto"/>
              <w:jc w:val="both"/>
              <w:rPr>
                <w:rFonts w:ascii="Arial" w:hAnsi="Arial" w:cs="Arial"/>
                <w:sz w:val="14"/>
                <w:szCs w:val="14"/>
                <w:lang w:val="en-GB"/>
              </w:rPr>
            </w:pPr>
          </w:p>
        </w:tc>
        <w:tc>
          <w:tcPr>
            <w:tcW w:w="1175" w:type="dxa"/>
          </w:tcPr>
          <w:p w14:paraId="2A618E3C" w14:textId="77777777" w:rsidR="00040123" w:rsidRPr="00684377" w:rsidRDefault="00040123" w:rsidP="00311884">
            <w:pPr>
              <w:spacing w:before="60" w:line="276" w:lineRule="auto"/>
              <w:jc w:val="both"/>
              <w:rPr>
                <w:rFonts w:ascii="Arial" w:hAnsi="Arial" w:cs="Arial"/>
                <w:sz w:val="14"/>
                <w:szCs w:val="14"/>
                <w:lang w:val="en-GB"/>
              </w:rPr>
            </w:pPr>
          </w:p>
        </w:tc>
        <w:tc>
          <w:tcPr>
            <w:tcW w:w="1229" w:type="dxa"/>
          </w:tcPr>
          <w:p w14:paraId="79C0E3B5" w14:textId="77777777" w:rsidR="00040123" w:rsidRPr="00684377" w:rsidRDefault="00040123" w:rsidP="00311884">
            <w:pPr>
              <w:spacing w:before="60" w:line="276" w:lineRule="auto"/>
              <w:ind w:left="-108"/>
              <w:jc w:val="right"/>
              <w:rPr>
                <w:rFonts w:ascii="Arial" w:hAnsi="Arial" w:cs="Arial"/>
                <w:sz w:val="14"/>
                <w:szCs w:val="14"/>
                <w:cs/>
              </w:rPr>
            </w:pPr>
          </w:p>
        </w:tc>
        <w:tc>
          <w:tcPr>
            <w:tcW w:w="2594" w:type="dxa"/>
            <w:gridSpan w:val="2"/>
            <w:vAlign w:val="bottom"/>
          </w:tcPr>
          <w:p w14:paraId="7B9A4DB7" w14:textId="537CE743" w:rsidR="00040123" w:rsidRPr="00684377" w:rsidRDefault="00040123" w:rsidP="00311884">
            <w:pPr>
              <w:spacing w:before="60" w:line="276" w:lineRule="auto"/>
              <w:ind w:left="-108"/>
              <w:jc w:val="right"/>
              <w:rPr>
                <w:rFonts w:ascii="Arial" w:hAnsi="Arial" w:cs="Arial"/>
                <w:sz w:val="14"/>
                <w:szCs w:val="14"/>
              </w:rPr>
            </w:pPr>
            <w:r w:rsidRPr="00684377">
              <w:rPr>
                <w:rFonts w:ascii="Arial" w:hAnsi="Arial" w:cs="Arial"/>
                <w:sz w:val="14"/>
                <w:szCs w:val="14"/>
                <w:cs/>
              </w:rPr>
              <w:t>(</w:t>
            </w:r>
            <w:r w:rsidRPr="00684377">
              <w:rPr>
                <w:rFonts w:ascii="Arial" w:hAnsi="Arial" w:cs="Arial"/>
                <w:sz w:val="14"/>
                <w:szCs w:val="14"/>
              </w:rPr>
              <w:t>Unit</w:t>
            </w:r>
            <w:r w:rsidRPr="00684377">
              <w:rPr>
                <w:rFonts w:ascii="Arial" w:hAnsi="Arial" w:cs="Arial"/>
                <w:sz w:val="14"/>
                <w:szCs w:val="14"/>
                <w:cs/>
                <w:lang w:val="en-GB"/>
              </w:rPr>
              <w:t xml:space="preserve"> </w:t>
            </w:r>
            <w:r w:rsidRPr="00684377">
              <w:rPr>
                <w:rFonts w:ascii="Arial" w:hAnsi="Arial" w:cs="Arial"/>
                <w:sz w:val="14"/>
                <w:szCs w:val="14"/>
                <w:cs/>
              </w:rPr>
              <w:t xml:space="preserve">: </w:t>
            </w:r>
            <w:r w:rsidRPr="00684377">
              <w:rPr>
                <w:rFonts w:ascii="Arial" w:hAnsi="Arial" w:cs="Arial"/>
                <w:sz w:val="14"/>
                <w:szCs w:val="14"/>
              </w:rPr>
              <w:t>Thousand Baht</w:t>
            </w:r>
            <w:r w:rsidRPr="00684377">
              <w:rPr>
                <w:rFonts w:ascii="Arial" w:hAnsi="Arial" w:cs="Arial"/>
                <w:sz w:val="14"/>
                <w:szCs w:val="14"/>
                <w:cs/>
              </w:rPr>
              <w:t>)</w:t>
            </w:r>
          </w:p>
        </w:tc>
      </w:tr>
      <w:tr w:rsidR="00484C9C" w:rsidRPr="00684377" w14:paraId="71BE0294" w14:textId="77777777" w:rsidTr="00D66F7D">
        <w:trPr>
          <w:tblHeader/>
        </w:trPr>
        <w:tc>
          <w:tcPr>
            <w:tcW w:w="3104" w:type="dxa"/>
          </w:tcPr>
          <w:p w14:paraId="5F76C36E" w14:textId="77777777" w:rsidR="00484C9C" w:rsidRPr="00684377" w:rsidRDefault="00484C9C" w:rsidP="00311884">
            <w:pPr>
              <w:spacing w:before="60" w:line="276" w:lineRule="auto"/>
              <w:ind w:left="-104"/>
              <w:jc w:val="both"/>
              <w:rPr>
                <w:rFonts w:ascii="Arial" w:hAnsi="Arial" w:cs="Arial"/>
                <w:sz w:val="14"/>
                <w:szCs w:val="14"/>
                <w:lang w:val="en-GB"/>
              </w:rPr>
            </w:pPr>
          </w:p>
        </w:tc>
        <w:tc>
          <w:tcPr>
            <w:tcW w:w="6202" w:type="dxa"/>
            <w:gridSpan w:val="5"/>
          </w:tcPr>
          <w:p w14:paraId="6A344167" w14:textId="77EC85F2" w:rsidR="00484C9C" w:rsidRPr="00684377" w:rsidRDefault="00484C9C" w:rsidP="00EF6FD6">
            <w:pPr>
              <w:pBdr>
                <w:bottom w:val="single" w:sz="4" w:space="1" w:color="auto"/>
              </w:pBdr>
              <w:spacing w:before="60" w:line="276" w:lineRule="auto"/>
              <w:ind w:left="34"/>
              <w:jc w:val="center"/>
              <w:rPr>
                <w:rFonts w:ascii="Arial" w:hAnsi="Arial" w:cs="Arial"/>
                <w:sz w:val="14"/>
                <w:szCs w:val="14"/>
                <w:lang w:val="en-GB"/>
              </w:rPr>
            </w:pPr>
            <w:r w:rsidRPr="00684377">
              <w:rPr>
                <w:rFonts w:ascii="Arial" w:hAnsi="Arial" w:cs="Arial"/>
                <w:sz w:val="14"/>
                <w:szCs w:val="14"/>
              </w:rPr>
              <w:t>Consolidated</w:t>
            </w:r>
            <w:r w:rsidRPr="00684377">
              <w:rPr>
                <w:rFonts w:ascii="Arial" w:hAnsi="Arial" w:cs="Arial"/>
                <w:sz w:val="14"/>
                <w:szCs w:val="14"/>
                <w:lang w:val="en-GB"/>
              </w:rPr>
              <w:t xml:space="preserve"> F</w:t>
            </w:r>
            <w:r w:rsidRPr="00684377">
              <w:rPr>
                <w:rFonts w:ascii="Arial" w:hAnsi="Arial" w:cs="Arial"/>
                <w:sz w:val="14"/>
                <w:szCs w:val="14"/>
                <w:cs/>
                <w:lang w:val="en-GB"/>
              </w:rPr>
              <w:t>/</w:t>
            </w:r>
            <w:r w:rsidRPr="00684377">
              <w:rPr>
                <w:rFonts w:ascii="Arial" w:hAnsi="Arial" w:cs="Arial"/>
                <w:sz w:val="14"/>
                <w:szCs w:val="14"/>
                <w:lang w:val="en-GB"/>
              </w:rPr>
              <w:t>S</w:t>
            </w:r>
          </w:p>
        </w:tc>
      </w:tr>
      <w:tr w:rsidR="00040123" w:rsidRPr="00684377" w14:paraId="491D62BE" w14:textId="77777777" w:rsidTr="00D66F7D">
        <w:trPr>
          <w:tblHeader/>
        </w:trPr>
        <w:tc>
          <w:tcPr>
            <w:tcW w:w="3104" w:type="dxa"/>
          </w:tcPr>
          <w:p w14:paraId="2175D2C4" w14:textId="77777777" w:rsidR="00040123" w:rsidRPr="00684377" w:rsidRDefault="00040123" w:rsidP="00311884">
            <w:pPr>
              <w:spacing w:before="60" w:line="276" w:lineRule="auto"/>
              <w:ind w:left="-104"/>
              <w:jc w:val="both"/>
              <w:rPr>
                <w:rFonts w:ascii="Arial" w:hAnsi="Arial" w:cs="Arial"/>
                <w:sz w:val="14"/>
                <w:szCs w:val="14"/>
                <w:lang w:val="en-GB"/>
              </w:rPr>
            </w:pPr>
          </w:p>
        </w:tc>
        <w:tc>
          <w:tcPr>
            <w:tcW w:w="1204" w:type="dxa"/>
          </w:tcPr>
          <w:p w14:paraId="40236B5D" w14:textId="77777777" w:rsidR="00040123" w:rsidRPr="00684377" w:rsidRDefault="00040123" w:rsidP="00311884">
            <w:pPr>
              <w:spacing w:before="60" w:line="276" w:lineRule="auto"/>
              <w:jc w:val="center"/>
              <w:rPr>
                <w:rFonts w:ascii="Arial" w:hAnsi="Arial" w:cs="Arial"/>
                <w:sz w:val="14"/>
                <w:szCs w:val="14"/>
                <w:lang w:val="en-GB"/>
              </w:rPr>
            </w:pPr>
          </w:p>
        </w:tc>
        <w:tc>
          <w:tcPr>
            <w:tcW w:w="2404" w:type="dxa"/>
            <w:gridSpan w:val="2"/>
          </w:tcPr>
          <w:p w14:paraId="29DAB789" w14:textId="53FD526A" w:rsidR="00040123" w:rsidRPr="00684377" w:rsidRDefault="00040123" w:rsidP="00EF6FD6">
            <w:pPr>
              <w:pBdr>
                <w:bottom w:val="single" w:sz="4" w:space="1" w:color="auto"/>
              </w:pBdr>
              <w:spacing w:before="60" w:line="276" w:lineRule="auto"/>
              <w:ind w:left="34" w:firstLine="6"/>
              <w:jc w:val="center"/>
              <w:rPr>
                <w:rFonts w:ascii="Arial" w:hAnsi="Arial" w:cs="Arial"/>
                <w:sz w:val="14"/>
                <w:szCs w:val="14"/>
              </w:rPr>
            </w:pPr>
            <w:r w:rsidRPr="00684377">
              <w:rPr>
                <w:rFonts w:ascii="Arial" w:hAnsi="Arial" w:cs="Arial"/>
                <w:sz w:val="14"/>
                <w:szCs w:val="14"/>
              </w:rPr>
              <w:t xml:space="preserve">Recognized as income </w:t>
            </w:r>
            <w:r w:rsidRPr="00684377">
              <w:rPr>
                <w:rFonts w:ascii="Arial" w:hAnsi="Arial" w:cs="Arial"/>
                <w:sz w:val="14"/>
                <w:szCs w:val="14"/>
                <w:cs/>
              </w:rPr>
              <w:t>(</w:t>
            </w:r>
            <w:r w:rsidRPr="00684377">
              <w:rPr>
                <w:rFonts w:ascii="Arial" w:hAnsi="Arial" w:cs="Arial"/>
                <w:sz w:val="14"/>
                <w:szCs w:val="14"/>
                <w:lang w:val="en-GB"/>
              </w:rPr>
              <w:t>e</w:t>
            </w:r>
            <w:proofErr w:type="spellStart"/>
            <w:r w:rsidRPr="00684377">
              <w:rPr>
                <w:rFonts w:ascii="Arial" w:hAnsi="Arial" w:cs="Arial"/>
                <w:sz w:val="14"/>
                <w:szCs w:val="14"/>
              </w:rPr>
              <w:t>xpense</w:t>
            </w:r>
            <w:proofErr w:type="spellEnd"/>
            <w:r w:rsidRPr="00684377">
              <w:rPr>
                <w:rFonts w:ascii="Arial" w:hAnsi="Arial" w:cs="Arial"/>
                <w:sz w:val="14"/>
                <w:szCs w:val="14"/>
                <w:cs/>
              </w:rPr>
              <w:t>)</w:t>
            </w:r>
          </w:p>
        </w:tc>
        <w:tc>
          <w:tcPr>
            <w:tcW w:w="1361" w:type="dxa"/>
          </w:tcPr>
          <w:p w14:paraId="7F025839" w14:textId="77777777" w:rsidR="00040123" w:rsidRPr="00684377" w:rsidRDefault="00040123" w:rsidP="00311884">
            <w:pPr>
              <w:spacing w:before="60" w:line="276" w:lineRule="auto"/>
              <w:ind w:left="34" w:firstLine="6"/>
              <w:jc w:val="center"/>
              <w:rPr>
                <w:rFonts w:ascii="Arial" w:hAnsi="Arial" w:cs="Arial"/>
                <w:sz w:val="14"/>
                <w:szCs w:val="14"/>
              </w:rPr>
            </w:pPr>
          </w:p>
        </w:tc>
        <w:tc>
          <w:tcPr>
            <w:tcW w:w="1233" w:type="dxa"/>
          </w:tcPr>
          <w:p w14:paraId="46BFDA10" w14:textId="4B650F22" w:rsidR="00040123" w:rsidRPr="00684377" w:rsidRDefault="00040123" w:rsidP="00311884">
            <w:pPr>
              <w:spacing w:before="60" w:line="276" w:lineRule="auto"/>
              <w:ind w:left="34" w:firstLine="6"/>
              <w:jc w:val="center"/>
              <w:rPr>
                <w:rFonts w:ascii="Arial" w:hAnsi="Arial" w:cs="Arial"/>
                <w:sz w:val="14"/>
                <w:szCs w:val="14"/>
              </w:rPr>
            </w:pPr>
          </w:p>
        </w:tc>
      </w:tr>
      <w:tr w:rsidR="00040123" w:rsidRPr="00684377" w14:paraId="2EAC72D2" w14:textId="77777777" w:rsidTr="00D66F7D">
        <w:trPr>
          <w:tblHeader/>
        </w:trPr>
        <w:tc>
          <w:tcPr>
            <w:tcW w:w="3104" w:type="dxa"/>
          </w:tcPr>
          <w:p w14:paraId="0761DF14" w14:textId="77777777" w:rsidR="00040123" w:rsidRPr="00684377" w:rsidRDefault="00040123" w:rsidP="00B352DF">
            <w:pPr>
              <w:spacing w:before="60" w:line="276" w:lineRule="auto"/>
              <w:ind w:left="-104"/>
              <w:jc w:val="center"/>
              <w:rPr>
                <w:rFonts w:ascii="Arial" w:hAnsi="Arial" w:cs="Arial"/>
                <w:sz w:val="14"/>
                <w:szCs w:val="14"/>
                <w:lang w:val="en-GB"/>
              </w:rPr>
            </w:pPr>
          </w:p>
        </w:tc>
        <w:tc>
          <w:tcPr>
            <w:tcW w:w="1204" w:type="dxa"/>
            <w:vAlign w:val="bottom"/>
          </w:tcPr>
          <w:p w14:paraId="50B7C3C1" w14:textId="68188C12" w:rsidR="00040123" w:rsidRPr="00684377" w:rsidRDefault="00040123" w:rsidP="00B352DF">
            <w:pPr>
              <w:pBdr>
                <w:bottom w:val="single" w:sz="4" w:space="1" w:color="auto"/>
              </w:pBdr>
              <w:spacing w:before="60" w:line="276" w:lineRule="auto"/>
              <w:ind w:left="-15" w:firstLine="90"/>
              <w:jc w:val="center"/>
              <w:rPr>
                <w:rFonts w:ascii="Arial" w:hAnsi="Arial" w:cs="Arial"/>
                <w:sz w:val="14"/>
                <w:szCs w:val="14"/>
                <w:lang w:val="en-GB"/>
              </w:rPr>
            </w:pPr>
            <w:r w:rsidRPr="00684377">
              <w:rPr>
                <w:rFonts w:ascii="Arial" w:hAnsi="Arial" w:cs="Arial"/>
                <w:sz w:val="14"/>
                <w:szCs w:val="14"/>
                <w:lang w:val="en-GB"/>
              </w:rPr>
              <w:t>1 January 202</w:t>
            </w:r>
            <w:r w:rsidR="00D66F7D" w:rsidRPr="00684377">
              <w:rPr>
                <w:rFonts w:ascii="Arial" w:hAnsi="Arial" w:cs="Arial"/>
                <w:sz w:val="14"/>
                <w:szCs w:val="14"/>
                <w:lang w:val="en-GB"/>
              </w:rPr>
              <w:t>5</w:t>
            </w:r>
          </w:p>
        </w:tc>
        <w:tc>
          <w:tcPr>
            <w:tcW w:w="1175" w:type="dxa"/>
            <w:vAlign w:val="bottom"/>
          </w:tcPr>
          <w:p w14:paraId="34DD9383" w14:textId="3BAD9B32" w:rsidR="00040123" w:rsidRPr="00684377" w:rsidRDefault="00040123" w:rsidP="00B352DF">
            <w:pPr>
              <w:pBdr>
                <w:bottom w:val="single" w:sz="4" w:space="1" w:color="auto"/>
              </w:pBdr>
              <w:spacing w:before="60" w:line="276" w:lineRule="auto"/>
              <w:ind w:firstLine="6"/>
              <w:jc w:val="center"/>
              <w:rPr>
                <w:rFonts w:ascii="Arial" w:hAnsi="Arial" w:cs="Arial"/>
                <w:sz w:val="14"/>
                <w:szCs w:val="14"/>
              </w:rPr>
            </w:pPr>
            <w:r w:rsidRPr="00684377">
              <w:rPr>
                <w:rFonts w:ascii="Arial" w:hAnsi="Arial" w:cs="Arial"/>
                <w:sz w:val="14"/>
                <w:szCs w:val="14"/>
              </w:rPr>
              <w:t>Profit or loss</w:t>
            </w:r>
          </w:p>
        </w:tc>
        <w:tc>
          <w:tcPr>
            <w:tcW w:w="1229" w:type="dxa"/>
            <w:vAlign w:val="bottom"/>
          </w:tcPr>
          <w:p w14:paraId="3370DE9C" w14:textId="114E5C2C" w:rsidR="00040123" w:rsidRPr="00684377" w:rsidRDefault="003F1239" w:rsidP="00B352DF">
            <w:pPr>
              <w:pBdr>
                <w:bottom w:val="single" w:sz="4" w:space="1" w:color="auto"/>
              </w:pBdr>
              <w:spacing w:before="60" w:line="276" w:lineRule="auto"/>
              <w:ind w:firstLine="6"/>
              <w:jc w:val="center"/>
              <w:rPr>
                <w:rFonts w:ascii="Arial" w:hAnsi="Arial" w:cs="Arial"/>
                <w:sz w:val="14"/>
                <w:szCs w:val="14"/>
                <w:lang w:val="en-GB"/>
              </w:rPr>
            </w:pPr>
            <w:r w:rsidRPr="00684377">
              <w:rPr>
                <w:rFonts w:ascii="Arial" w:hAnsi="Arial" w:cs="Arial"/>
                <w:sz w:val="14"/>
                <w:szCs w:val="14"/>
                <w:lang w:val="en-GB"/>
              </w:rPr>
              <w:t>Other c</w:t>
            </w:r>
            <w:r w:rsidR="00040123" w:rsidRPr="00684377">
              <w:rPr>
                <w:rFonts w:ascii="Arial" w:hAnsi="Arial" w:cs="Arial"/>
                <w:sz w:val="14"/>
                <w:szCs w:val="14"/>
                <w:lang w:val="en-GB"/>
              </w:rPr>
              <w:t>omprehensive income</w:t>
            </w:r>
          </w:p>
        </w:tc>
        <w:tc>
          <w:tcPr>
            <w:tcW w:w="1361" w:type="dxa"/>
          </w:tcPr>
          <w:p w14:paraId="42EB7FDA" w14:textId="77777777" w:rsidR="00F77F5F" w:rsidRPr="00684377" w:rsidRDefault="008C1E0C" w:rsidP="00F77F5F">
            <w:pPr>
              <w:pBdr>
                <w:bottom w:val="single" w:sz="4" w:space="1" w:color="auto"/>
              </w:pBdr>
              <w:spacing w:before="60" w:line="276" w:lineRule="auto"/>
              <w:ind w:left="-15" w:firstLine="90"/>
              <w:jc w:val="center"/>
              <w:rPr>
                <w:rFonts w:ascii="Arial" w:hAnsi="Arial" w:cstheme="minorBidi"/>
                <w:sz w:val="14"/>
                <w:szCs w:val="14"/>
              </w:rPr>
            </w:pPr>
            <w:r w:rsidRPr="00684377">
              <w:rPr>
                <w:rFonts w:ascii="Arial" w:hAnsi="Arial" w:cstheme="minorBidi"/>
                <w:sz w:val="14"/>
                <w:szCs w:val="14"/>
              </w:rPr>
              <w:t>Transfer of</w:t>
            </w:r>
          </w:p>
          <w:p w14:paraId="4E29FC26" w14:textId="14D177BE" w:rsidR="00F77F5F" w:rsidRPr="00684377" w:rsidRDefault="008C1E0C" w:rsidP="00F77F5F">
            <w:pPr>
              <w:pBdr>
                <w:bottom w:val="single" w:sz="4" w:space="1" w:color="auto"/>
              </w:pBdr>
              <w:spacing w:before="60" w:line="276" w:lineRule="auto"/>
              <w:ind w:left="-15" w:firstLine="90"/>
              <w:jc w:val="center"/>
              <w:rPr>
                <w:rFonts w:ascii="Arial" w:hAnsi="Arial" w:cstheme="minorBidi"/>
                <w:sz w:val="14"/>
                <w:szCs w:val="14"/>
              </w:rPr>
            </w:pPr>
            <w:r w:rsidRPr="00684377">
              <w:rPr>
                <w:rFonts w:ascii="Arial" w:hAnsi="Arial" w:cstheme="minorBidi"/>
                <w:sz w:val="14"/>
                <w:szCs w:val="14"/>
              </w:rPr>
              <w:t>investment</w:t>
            </w:r>
          </w:p>
          <w:p w14:paraId="42649E56" w14:textId="1AA1D9B7" w:rsidR="00F91AA3" w:rsidRPr="00684377" w:rsidRDefault="008C1E0C" w:rsidP="00F77F5F">
            <w:pPr>
              <w:pBdr>
                <w:bottom w:val="single" w:sz="4" w:space="1" w:color="auto"/>
              </w:pBdr>
              <w:spacing w:before="60" w:line="276" w:lineRule="auto"/>
              <w:ind w:left="-15" w:firstLine="90"/>
              <w:jc w:val="center"/>
              <w:rPr>
                <w:rFonts w:ascii="Arial" w:hAnsi="Arial" w:cstheme="minorBidi"/>
                <w:sz w:val="14"/>
                <w:szCs w:val="14"/>
                <w:cs/>
              </w:rPr>
            </w:pPr>
            <w:r w:rsidRPr="00684377">
              <w:rPr>
                <w:rFonts w:ascii="Arial" w:hAnsi="Arial" w:cstheme="minorBidi"/>
                <w:sz w:val="14"/>
                <w:szCs w:val="14"/>
              </w:rPr>
              <w:t>(Note 16.1)</w:t>
            </w:r>
          </w:p>
        </w:tc>
        <w:tc>
          <w:tcPr>
            <w:tcW w:w="1233" w:type="dxa"/>
            <w:vAlign w:val="bottom"/>
          </w:tcPr>
          <w:p w14:paraId="0C18CE3B" w14:textId="0E6FF44D" w:rsidR="00040123" w:rsidRPr="00684377" w:rsidRDefault="00040123" w:rsidP="00B352DF">
            <w:pPr>
              <w:pBdr>
                <w:bottom w:val="single" w:sz="4" w:space="1" w:color="auto"/>
              </w:pBdr>
              <w:spacing w:before="60" w:line="276" w:lineRule="auto"/>
              <w:jc w:val="center"/>
              <w:rPr>
                <w:rFonts w:ascii="Arial" w:hAnsi="Arial" w:cs="Arial"/>
                <w:sz w:val="14"/>
                <w:szCs w:val="14"/>
                <w:lang w:val="en-GB"/>
              </w:rPr>
            </w:pPr>
            <w:r w:rsidRPr="00684377">
              <w:rPr>
                <w:rFonts w:ascii="Arial" w:hAnsi="Arial" w:cs="Arial"/>
                <w:sz w:val="14"/>
                <w:szCs w:val="14"/>
                <w:lang w:val="en-GB"/>
              </w:rPr>
              <w:t>31 December 202</w:t>
            </w:r>
            <w:r w:rsidR="00D66F7D" w:rsidRPr="00684377">
              <w:rPr>
                <w:rFonts w:ascii="Arial" w:hAnsi="Arial" w:cs="Arial"/>
                <w:sz w:val="14"/>
                <w:szCs w:val="14"/>
                <w:lang w:val="en-GB"/>
              </w:rPr>
              <w:t>5</w:t>
            </w:r>
          </w:p>
        </w:tc>
      </w:tr>
      <w:tr w:rsidR="00040123" w:rsidRPr="00684377" w14:paraId="2DFCCA7D" w14:textId="77777777" w:rsidTr="00D66F7D">
        <w:tc>
          <w:tcPr>
            <w:tcW w:w="3104" w:type="dxa"/>
          </w:tcPr>
          <w:p w14:paraId="00F762B8" w14:textId="0A7E75D8" w:rsidR="00040123" w:rsidRPr="00684377" w:rsidRDefault="00040123" w:rsidP="00311884">
            <w:pPr>
              <w:spacing w:before="60" w:line="276" w:lineRule="auto"/>
              <w:ind w:left="-104" w:firstLine="138"/>
              <w:rPr>
                <w:rFonts w:ascii="Arial" w:hAnsi="Arial" w:cs="Arial"/>
                <w:b/>
                <w:bCs/>
                <w:sz w:val="14"/>
                <w:szCs w:val="14"/>
                <w:u w:val="single"/>
                <w:lang w:val="en-GB"/>
              </w:rPr>
            </w:pPr>
          </w:p>
        </w:tc>
        <w:tc>
          <w:tcPr>
            <w:tcW w:w="1204" w:type="dxa"/>
          </w:tcPr>
          <w:p w14:paraId="2D92CCC4" w14:textId="77777777" w:rsidR="00040123" w:rsidRPr="00684377" w:rsidRDefault="00040123" w:rsidP="00311884">
            <w:pPr>
              <w:spacing w:before="60" w:line="276" w:lineRule="auto"/>
              <w:jc w:val="right"/>
              <w:rPr>
                <w:rFonts w:ascii="Arial" w:hAnsi="Arial" w:cs="Arial"/>
                <w:b/>
                <w:bCs/>
                <w:sz w:val="14"/>
                <w:szCs w:val="14"/>
              </w:rPr>
            </w:pPr>
          </w:p>
        </w:tc>
        <w:tc>
          <w:tcPr>
            <w:tcW w:w="1175" w:type="dxa"/>
            <w:vAlign w:val="bottom"/>
          </w:tcPr>
          <w:p w14:paraId="73C63D37" w14:textId="77777777" w:rsidR="00040123" w:rsidRPr="00684377" w:rsidRDefault="00040123" w:rsidP="00311884">
            <w:pPr>
              <w:spacing w:before="60" w:line="276" w:lineRule="auto"/>
              <w:jc w:val="right"/>
              <w:rPr>
                <w:rFonts w:ascii="Arial" w:hAnsi="Arial" w:cs="Arial"/>
                <w:b/>
                <w:bCs/>
                <w:sz w:val="14"/>
                <w:szCs w:val="14"/>
              </w:rPr>
            </w:pPr>
          </w:p>
        </w:tc>
        <w:tc>
          <w:tcPr>
            <w:tcW w:w="1229" w:type="dxa"/>
            <w:vAlign w:val="bottom"/>
          </w:tcPr>
          <w:p w14:paraId="17274D4C" w14:textId="77777777" w:rsidR="00040123" w:rsidRPr="00684377" w:rsidRDefault="00040123" w:rsidP="00311884">
            <w:pPr>
              <w:spacing w:before="60" w:line="276" w:lineRule="auto"/>
              <w:jc w:val="right"/>
              <w:rPr>
                <w:rFonts w:ascii="Arial" w:hAnsi="Arial" w:cs="Arial"/>
                <w:b/>
                <w:bCs/>
                <w:sz w:val="14"/>
                <w:szCs w:val="14"/>
              </w:rPr>
            </w:pPr>
          </w:p>
        </w:tc>
        <w:tc>
          <w:tcPr>
            <w:tcW w:w="1361" w:type="dxa"/>
          </w:tcPr>
          <w:p w14:paraId="123481C2" w14:textId="77777777" w:rsidR="00040123" w:rsidRPr="00684377" w:rsidRDefault="00040123" w:rsidP="00311884">
            <w:pPr>
              <w:spacing w:before="60" w:line="276" w:lineRule="auto"/>
              <w:jc w:val="right"/>
              <w:rPr>
                <w:rFonts w:ascii="Arial" w:hAnsi="Arial" w:cs="Arial"/>
                <w:b/>
                <w:bCs/>
                <w:sz w:val="14"/>
                <w:szCs w:val="14"/>
                <w:lang w:val="en-GB"/>
              </w:rPr>
            </w:pPr>
          </w:p>
        </w:tc>
        <w:tc>
          <w:tcPr>
            <w:tcW w:w="1233" w:type="dxa"/>
            <w:vAlign w:val="bottom"/>
          </w:tcPr>
          <w:p w14:paraId="59CD2477" w14:textId="291B2A5A" w:rsidR="00040123" w:rsidRPr="00684377" w:rsidRDefault="00040123" w:rsidP="00311884">
            <w:pPr>
              <w:spacing w:before="60" w:line="276" w:lineRule="auto"/>
              <w:jc w:val="right"/>
              <w:rPr>
                <w:rFonts w:ascii="Arial" w:hAnsi="Arial" w:cs="Arial"/>
                <w:b/>
                <w:bCs/>
                <w:sz w:val="14"/>
                <w:szCs w:val="14"/>
                <w:lang w:val="en-GB"/>
              </w:rPr>
            </w:pPr>
          </w:p>
        </w:tc>
      </w:tr>
      <w:tr w:rsidR="00040123" w:rsidRPr="00684377" w14:paraId="37425F54" w14:textId="77777777" w:rsidTr="00D66F7D">
        <w:tc>
          <w:tcPr>
            <w:tcW w:w="3104" w:type="dxa"/>
          </w:tcPr>
          <w:p w14:paraId="7E17B3AA" w14:textId="307BA72D" w:rsidR="00040123" w:rsidRPr="00684377" w:rsidRDefault="00040123" w:rsidP="00311884">
            <w:pPr>
              <w:spacing w:before="60" w:line="276" w:lineRule="auto"/>
              <w:ind w:left="-104" w:firstLine="138"/>
              <w:rPr>
                <w:rFonts w:ascii="Arial" w:hAnsi="Arial" w:cs="Arial"/>
                <w:b/>
                <w:bCs/>
                <w:sz w:val="14"/>
                <w:szCs w:val="14"/>
                <w:u w:val="single"/>
                <w:lang w:val="en-GB"/>
              </w:rPr>
            </w:pPr>
            <w:r w:rsidRPr="00684377">
              <w:rPr>
                <w:rFonts w:ascii="Arial" w:hAnsi="Arial" w:cs="Arial"/>
                <w:b/>
                <w:bCs/>
                <w:sz w:val="14"/>
                <w:szCs w:val="14"/>
                <w:u w:val="single"/>
                <w:lang w:val="en-GB"/>
              </w:rPr>
              <w:t>Deferred tax assets</w:t>
            </w:r>
          </w:p>
        </w:tc>
        <w:tc>
          <w:tcPr>
            <w:tcW w:w="1204" w:type="dxa"/>
          </w:tcPr>
          <w:p w14:paraId="6E54751E" w14:textId="77777777" w:rsidR="00040123" w:rsidRPr="00684377" w:rsidRDefault="00040123" w:rsidP="00311884">
            <w:pPr>
              <w:spacing w:before="60" w:line="276" w:lineRule="auto"/>
              <w:jc w:val="right"/>
              <w:rPr>
                <w:rFonts w:ascii="Arial" w:hAnsi="Arial" w:cs="Arial"/>
                <w:b/>
                <w:bCs/>
                <w:sz w:val="14"/>
                <w:szCs w:val="14"/>
              </w:rPr>
            </w:pPr>
          </w:p>
        </w:tc>
        <w:tc>
          <w:tcPr>
            <w:tcW w:w="1175" w:type="dxa"/>
            <w:vAlign w:val="bottom"/>
          </w:tcPr>
          <w:p w14:paraId="391E038C" w14:textId="77777777" w:rsidR="00040123" w:rsidRPr="00684377" w:rsidRDefault="00040123" w:rsidP="00311884">
            <w:pPr>
              <w:spacing w:before="60" w:line="276" w:lineRule="auto"/>
              <w:jc w:val="right"/>
              <w:rPr>
                <w:rFonts w:ascii="Arial" w:hAnsi="Arial" w:cs="Arial"/>
                <w:b/>
                <w:bCs/>
                <w:sz w:val="14"/>
                <w:szCs w:val="14"/>
              </w:rPr>
            </w:pPr>
          </w:p>
        </w:tc>
        <w:tc>
          <w:tcPr>
            <w:tcW w:w="1229" w:type="dxa"/>
            <w:vAlign w:val="bottom"/>
          </w:tcPr>
          <w:p w14:paraId="4F7AF13E" w14:textId="77777777" w:rsidR="00040123" w:rsidRPr="00684377" w:rsidRDefault="00040123" w:rsidP="00311884">
            <w:pPr>
              <w:spacing w:before="60" w:line="276" w:lineRule="auto"/>
              <w:jc w:val="right"/>
              <w:rPr>
                <w:rFonts w:ascii="Arial" w:hAnsi="Arial" w:cs="Arial"/>
                <w:b/>
                <w:bCs/>
                <w:sz w:val="14"/>
                <w:szCs w:val="14"/>
              </w:rPr>
            </w:pPr>
          </w:p>
        </w:tc>
        <w:tc>
          <w:tcPr>
            <w:tcW w:w="1361" w:type="dxa"/>
          </w:tcPr>
          <w:p w14:paraId="7D56B6AD" w14:textId="77777777" w:rsidR="00040123" w:rsidRPr="00684377" w:rsidRDefault="00040123" w:rsidP="00311884">
            <w:pPr>
              <w:spacing w:before="60" w:line="276" w:lineRule="auto"/>
              <w:jc w:val="right"/>
              <w:rPr>
                <w:rFonts w:ascii="Arial" w:hAnsi="Arial" w:cs="Arial"/>
                <w:b/>
                <w:bCs/>
                <w:sz w:val="14"/>
                <w:szCs w:val="14"/>
                <w:lang w:val="en-GB"/>
              </w:rPr>
            </w:pPr>
          </w:p>
        </w:tc>
        <w:tc>
          <w:tcPr>
            <w:tcW w:w="1233" w:type="dxa"/>
            <w:vAlign w:val="bottom"/>
          </w:tcPr>
          <w:p w14:paraId="3A85BA21" w14:textId="0362B8C3" w:rsidR="00040123" w:rsidRPr="00684377" w:rsidRDefault="00040123" w:rsidP="00311884">
            <w:pPr>
              <w:spacing w:before="60" w:line="276" w:lineRule="auto"/>
              <w:jc w:val="right"/>
              <w:rPr>
                <w:rFonts w:ascii="Arial" w:hAnsi="Arial" w:cs="Arial"/>
                <w:b/>
                <w:bCs/>
                <w:sz w:val="14"/>
                <w:szCs w:val="14"/>
                <w:lang w:val="en-GB"/>
              </w:rPr>
            </w:pPr>
          </w:p>
        </w:tc>
      </w:tr>
      <w:tr w:rsidR="00D66F7D" w:rsidRPr="00684377" w14:paraId="5632AB0A" w14:textId="77777777" w:rsidTr="00D66F7D">
        <w:tc>
          <w:tcPr>
            <w:tcW w:w="3104" w:type="dxa"/>
          </w:tcPr>
          <w:p w14:paraId="391E7824" w14:textId="61BEA3AA" w:rsidR="00D66F7D" w:rsidRPr="00684377" w:rsidRDefault="00D66F7D" w:rsidP="00D66F7D">
            <w:pPr>
              <w:spacing w:before="60" w:line="276" w:lineRule="auto"/>
              <w:ind w:left="-104" w:firstLine="138"/>
              <w:jc w:val="thaiDistribute"/>
              <w:rPr>
                <w:rFonts w:ascii="Arial" w:hAnsi="Arial" w:cs="Arial"/>
                <w:sz w:val="14"/>
                <w:szCs w:val="14"/>
                <w:lang w:val="en-GB"/>
              </w:rPr>
            </w:pPr>
            <w:r w:rsidRPr="00684377">
              <w:rPr>
                <w:rFonts w:ascii="Arial" w:hAnsi="Arial" w:cs="Arial"/>
                <w:sz w:val="14"/>
                <w:szCs w:val="14"/>
                <w:lang w:val="en-GB"/>
              </w:rPr>
              <w:t>From allowance for impairment loss</w:t>
            </w:r>
          </w:p>
        </w:tc>
        <w:tc>
          <w:tcPr>
            <w:tcW w:w="1204" w:type="dxa"/>
            <w:vAlign w:val="bottom"/>
          </w:tcPr>
          <w:p w14:paraId="60F3D8A4" w14:textId="412D17EB" w:rsidR="00D66F7D" w:rsidRPr="00684377" w:rsidRDefault="00D66F7D" w:rsidP="00D66F7D">
            <w:pPr>
              <w:spacing w:before="60" w:line="276" w:lineRule="auto"/>
              <w:jc w:val="right"/>
              <w:rPr>
                <w:rFonts w:ascii="Arial" w:hAnsi="Arial" w:cs="Arial"/>
                <w:sz w:val="14"/>
                <w:szCs w:val="14"/>
              </w:rPr>
            </w:pPr>
            <w:r w:rsidRPr="00684377">
              <w:rPr>
                <w:rFonts w:ascii="Arial" w:hAnsi="Arial" w:cs="Arial"/>
                <w:sz w:val="14"/>
                <w:szCs w:val="14"/>
              </w:rPr>
              <w:t>7,054</w:t>
            </w:r>
          </w:p>
        </w:tc>
        <w:tc>
          <w:tcPr>
            <w:tcW w:w="1175" w:type="dxa"/>
            <w:vAlign w:val="bottom"/>
          </w:tcPr>
          <w:p w14:paraId="05CAE413" w14:textId="021E7DB5"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539C4DDF" w14:textId="516EB13A"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vAlign w:val="bottom"/>
          </w:tcPr>
          <w:p w14:paraId="7544355E" w14:textId="5E2E5F22"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2E643ADB" w14:textId="5473EF04"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7,054</w:t>
            </w:r>
          </w:p>
        </w:tc>
      </w:tr>
      <w:tr w:rsidR="00D66F7D" w:rsidRPr="00684377" w14:paraId="33CC815E" w14:textId="77777777" w:rsidTr="00D66F7D">
        <w:tc>
          <w:tcPr>
            <w:tcW w:w="3104" w:type="dxa"/>
          </w:tcPr>
          <w:p w14:paraId="70D88369" w14:textId="77777777" w:rsidR="00D66F7D" w:rsidRPr="00684377" w:rsidRDefault="00D66F7D" w:rsidP="00D66F7D">
            <w:pPr>
              <w:spacing w:before="60" w:line="276" w:lineRule="auto"/>
              <w:ind w:left="-104" w:right="-108" w:firstLine="138"/>
              <w:rPr>
                <w:rFonts w:ascii="Arial" w:hAnsi="Arial" w:cs="Arial"/>
                <w:sz w:val="14"/>
                <w:szCs w:val="14"/>
                <w:lang w:val="en-GB"/>
              </w:rPr>
            </w:pPr>
            <w:r w:rsidRPr="00684377">
              <w:rPr>
                <w:rFonts w:ascii="Arial" w:hAnsi="Arial" w:cs="Arial"/>
                <w:sz w:val="14"/>
                <w:szCs w:val="14"/>
                <w:lang w:val="en-GB"/>
              </w:rPr>
              <w:t>From allowance for obsolete inventories</w:t>
            </w:r>
          </w:p>
        </w:tc>
        <w:tc>
          <w:tcPr>
            <w:tcW w:w="1204" w:type="dxa"/>
            <w:vAlign w:val="bottom"/>
          </w:tcPr>
          <w:p w14:paraId="3D3638BF" w14:textId="798034B7" w:rsidR="00D66F7D" w:rsidRPr="00684377" w:rsidRDefault="00D66F7D" w:rsidP="00D66F7D">
            <w:pPr>
              <w:spacing w:before="60" w:line="276" w:lineRule="auto"/>
              <w:jc w:val="right"/>
              <w:rPr>
                <w:rFonts w:ascii="Arial" w:hAnsi="Arial" w:cs="Arial"/>
                <w:sz w:val="14"/>
                <w:szCs w:val="14"/>
                <w:lang w:val="en-GB"/>
              </w:rPr>
            </w:pPr>
            <w:r w:rsidRPr="00684377">
              <w:rPr>
                <w:rFonts w:ascii="Arial" w:hAnsi="Arial" w:cs="Arial"/>
                <w:sz w:val="14"/>
                <w:szCs w:val="14"/>
              </w:rPr>
              <w:t>2</w:t>
            </w:r>
            <w:r w:rsidR="003E1C4C" w:rsidRPr="00684377">
              <w:rPr>
                <w:rFonts w:ascii="Arial" w:hAnsi="Arial" w:cs="Arial"/>
                <w:sz w:val="14"/>
                <w:szCs w:val="14"/>
              </w:rPr>
              <w:t>2</w:t>
            </w:r>
            <w:r w:rsidRPr="00684377">
              <w:rPr>
                <w:rFonts w:ascii="Arial" w:hAnsi="Arial" w:cs="Arial"/>
                <w:sz w:val="14"/>
                <w:szCs w:val="14"/>
              </w:rPr>
              <w:t>4</w:t>
            </w:r>
          </w:p>
        </w:tc>
        <w:tc>
          <w:tcPr>
            <w:tcW w:w="1175" w:type="dxa"/>
            <w:vAlign w:val="bottom"/>
          </w:tcPr>
          <w:p w14:paraId="642BDCEA" w14:textId="66C93E7A"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01C6DB92" w14:textId="1E91E5EC"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vAlign w:val="bottom"/>
          </w:tcPr>
          <w:p w14:paraId="716E25BF" w14:textId="3404715F"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44E22C5B" w14:textId="1E106082"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224</w:t>
            </w:r>
          </w:p>
        </w:tc>
      </w:tr>
      <w:tr w:rsidR="00D66F7D" w:rsidRPr="00684377" w14:paraId="1B4EC471" w14:textId="77777777" w:rsidTr="00D66F7D">
        <w:tc>
          <w:tcPr>
            <w:tcW w:w="3104" w:type="dxa"/>
          </w:tcPr>
          <w:p w14:paraId="478BC99E" w14:textId="77777777" w:rsidR="00D66F7D" w:rsidRPr="00684377" w:rsidRDefault="00D66F7D" w:rsidP="00D66F7D">
            <w:pPr>
              <w:spacing w:before="60" w:line="276" w:lineRule="auto"/>
              <w:ind w:left="-104" w:firstLine="138"/>
              <w:jc w:val="thaiDistribute"/>
              <w:rPr>
                <w:rFonts w:ascii="Arial" w:hAnsi="Arial" w:cs="Arial"/>
                <w:sz w:val="14"/>
                <w:szCs w:val="14"/>
                <w:lang w:val="en-GB"/>
              </w:rPr>
            </w:pPr>
            <w:r w:rsidRPr="00684377">
              <w:rPr>
                <w:rFonts w:ascii="Arial" w:hAnsi="Arial" w:cs="Arial"/>
                <w:sz w:val="14"/>
                <w:szCs w:val="14"/>
                <w:lang w:val="en-GB"/>
              </w:rPr>
              <w:t>From depreciation of assets</w:t>
            </w:r>
          </w:p>
        </w:tc>
        <w:tc>
          <w:tcPr>
            <w:tcW w:w="1204" w:type="dxa"/>
            <w:vAlign w:val="bottom"/>
          </w:tcPr>
          <w:p w14:paraId="58C27D67" w14:textId="3D2868A7" w:rsidR="00D66F7D" w:rsidRPr="00684377" w:rsidRDefault="00D66F7D" w:rsidP="00D66F7D">
            <w:pPr>
              <w:spacing w:before="60" w:line="276" w:lineRule="auto"/>
              <w:jc w:val="right"/>
              <w:rPr>
                <w:rFonts w:ascii="Arial" w:hAnsi="Arial" w:cs="Arial"/>
                <w:sz w:val="14"/>
                <w:szCs w:val="14"/>
                <w:lang w:val="en-GB"/>
              </w:rPr>
            </w:pPr>
            <w:r w:rsidRPr="00684377">
              <w:rPr>
                <w:rFonts w:ascii="Arial" w:hAnsi="Arial" w:cs="Arial"/>
                <w:sz w:val="14"/>
                <w:szCs w:val="14"/>
              </w:rPr>
              <w:t>18,026</w:t>
            </w:r>
          </w:p>
        </w:tc>
        <w:tc>
          <w:tcPr>
            <w:tcW w:w="1175" w:type="dxa"/>
            <w:vAlign w:val="bottom"/>
          </w:tcPr>
          <w:p w14:paraId="3851AB70" w14:textId="7F307C53"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(231)</w:t>
            </w:r>
          </w:p>
        </w:tc>
        <w:tc>
          <w:tcPr>
            <w:tcW w:w="1229" w:type="dxa"/>
            <w:vAlign w:val="bottom"/>
          </w:tcPr>
          <w:p w14:paraId="302ACB6B" w14:textId="4A384664"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vAlign w:val="bottom"/>
          </w:tcPr>
          <w:p w14:paraId="1ED9CE5F" w14:textId="57B53AAC"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(17,795)</w:t>
            </w:r>
          </w:p>
        </w:tc>
        <w:tc>
          <w:tcPr>
            <w:tcW w:w="1233" w:type="dxa"/>
            <w:vAlign w:val="bottom"/>
          </w:tcPr>
          <w:p w14:paraId="74CA98A4" w14:textId="672522F9"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 xml:space="preserve">-   </w:t>
            </w:r>
          </w:p>
        </w:tc>
      </w:tr>
      <w:tr w:rsidR="00D66F7D" w:rsidRPr="00684377" w14:paraId="4579E24A" w14:textId="77777777" w:rsidTr="00D66F7D">
        <w:tc>
          <w:tcPr>
            <w:tcW w:w="3104" w:type="dxa"/>
          </w:tcPr>
          <w:p w14:paraId="37D2D614" w14:textId="77777777" w:rsidR="00D66F7D" w:rsidRPr="00684377" w:rsidRDefault="00D66F7D" w:rsidP="00D66F7D">
            <w:pPr>
              <w:spacing w:before="60" w:line="276" w:lineRule="auto"/>
              <w:ind w:left="-104" w:firstLine="138"/>
              <w:jc w:val="thaiDistribute"/>
              <w:rPr>
                <w:rFonts w:ascii="Arial" w:hAnsi="Arial" w:cs="Arial"/>
                <w:sz w:val="14"/>
                <w:szCs w:val="14"/>
                <w:lang w:val="en-GB"/>
              </w:rPr>
            </w:pPr>
            <w:r w:rsidRPr="00684377">
              <w:rPr>
                <w:rFonts w:ascii="Arial" w:hAnsi="Arial" w:cs="Arial"/>
                <w:sz w:val="14"/>
                <w:szCs w:val="14"/>
                <w:lang w:val="en-GB"/>
              </w:rPr>
              <w:t>From employee benefits obligations</w:t>
            </w:r>
          </w:p>
        </w:tc>
        <w:tc>
          <w:tcPr>
            <w:tcW w:w="1204" w:type="dxa"/>
            <w:vAlign w:val="bottom"/>
          </w:tcPr>
          <w:p w14:paraId="2E6B8B7E" w14:textId="5243A01D" w:rsidR="00D66F7D" w:rsidRPr="00684377" w:rsidRDefault="00D66F7D" w:rsidP="00D66F7D">
            <w:pPr>
              <w:spacing w:before="60" w:line="276" w:lineRule="auto"/>
              <w:jc w:val="right"/>
              <w:rPr>
                <w:rFonts w:ascii="Arial" w:hAnsi="Arial" w:cs="Arial"/>
                <w:sz w:val="14"/>
                <w:szCs w:val="14"/>
                <w:lang w:val="en-GB"/>
              </w:rPr>
            </w:pPr>
            <w:r w:rsidRPr="00684377">
              <w:rPr>
                <w:rFonts w:ascii="Arial" w:hAnsi="Arial" w:cs="Arial"/>
                <w:sz w:val="14"/>
                <w:szCs w:val="14"/>
              </w:rPr>
              <w:t>21,158</w:t>
            </w:r>
          </w:p>
        </w:tc>
        <w:tc>
          <w:tcPr>
            <w:tcW w:w="1175" w:type="dxa"/>
            <w:vAlign w:val="bottom"/>
          </w:tcPr>
          <w:p w14:paraId="6ED32C86" w14:textId="547E4F11"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454</w:t>
            </w:r>
          </w:p>
        </w:tc>
        <w:tc>
          <w:tcPr>
            <w:tcW w:w="1229" w:type="dxa"/>
            <w:vAlign w:val="bottom"/>
          </w:tcPr>
          <w:p w14:paraId="36600305" w14:textId="11C286FB"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(31)</w:t>
            </w:r>
          </w:p>
        </w:tc>
        <w:tc>
          <w:tcPr>
            <w:tcW w:w="1361" w:type="dxa"/>
            <w:vAlign w:val="bottom"/>
          </w:tcPr>
          <w:p w14:paraId="2DE151D0" w14:textId="6EC10613"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1C60B7DA" w14:textId="07E94F80"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21,581</w:t>
            </w:r>
          </w:p>
        </w:tc>
      </w:tr>
      <w:tr w:rsidR="00D66F7D" w:rsidRPr="00684377" w14:paraId="66435BCE" w14:textId="77777777" w:rsidTr="00D66F7D">
        <w:tc>
          <w:tcPr>
            <w:tcW w:w="3104" w:type="dxa"/>
          </w:tcPr>
          <w:p w14:paraId="6FEAFE48" w14:textId="2E55C3E4" w:rsidR="00D66F7D" w:rsidRPr="00684377" w:rsidRDefault="00D66F7D" w:rsidP="00D66F7D">
            <w:pPr>
              <w:spacing w:before="60" w:line="276" w:lineRule="auto"/>
              <w:ind w:left="-104" w:firstLine="138"/>
              <w:jc w:val="thaiDistribute"/>
              <w:rPr>
                <w:rFonts w:ascii="Arial" w:hAnsi="Arial" w:cs="Arial"/>
                <w:sz w:val="14"/>
                <w:szCs w:val="14"/>
                <w:cs/>
                <w:lang w:val="en-GB"/>
              </w:rPr>
            </w:pPr>
            <w:r w:rsidRPr="00684377">
              <w:rPr>
                <w:rFonts w:ascii="Arial" w:hAnsi="Arial" w:cs="Arial"/>
                <w:sz w:val="14"/>
                <w:szCs w:val="14"/>
                <w:lang w:val="en-GB"/>
              </w:rPr>
              <w:t>From finance lease liabilities</w:t>
            </w:r>
          </w:p>
        </w:tc>
        <w:tc>
          <w:tcPr>
            <w:tcW w:w="1204" w:type="dxa"/>
            <w:vAlign w:val="bottom"/>
          </w:tcPr>
          <w:p w14:paraId="252A0259" w14:textId="07626363" w:rsidR="00D66F7D" w:rsidRPr="00684377" w:rsidRDefault="00D66F7D" w:rsidP="00D66F7D">
            <w:pPr>
              <w:spacing w:before="60" w:line="276" w:lineRule="auto"/>
              <w:jc w:val="right"/>
              <w:rPr>
                <w:rFonts w:ascii="Arial" w:hAnsi="Arial" w:cs="Arial"/>
                <w:sz w:val="14"/>
                <w:szCs w:val="14"/>
                <w:lang w:val="en-GB"/>
              </w:rPr>
            </w:pPr>
            <w:r w:rsidRPr="00684377">
              <w:rPr>
                <w:rFonts w:ascii="Arial" w:hAnsi="Arial" w:cs="Arial"/>
                <w:sz w:val="14"/>
                <w:szCs w:val="14"/>
              </w:rPr>
              <w:t>17,294</w:t>
            </w:r>
          </w:p>
        </w:tc>
        <w:tc>
          <w:tcPr>
            <w:tcW w:w="1175" w:type="dxa"/>
            <w:vAlign w:val="bottom"/>
          </w:tcPr>
          <w:p w14:paraId="57A8E347" w14:textId="06EA2588" w:rsidR="00D66F7D" w:rsidRPr="00684377" w:rsidRDefault="00AF552E" w:rsidP="00D66F7D">
            <w:pPr>
              <w:spacing w:before="60" w:line="276" w:lineRule="auto"/>
              <w:jc w:val="right"/>
              <w:rPr>
                <w:rFonts w:ascii="Arial" w:hAnsi="Arial" w:cs="Arial"/>
                <w:sz w:val="14"/>
                <w:szCs w:val="14"/>
              </w:rPr>
            </w:pPr>
            <w:r w:rsidRPr="00684377">
              <w:rPr>
                <w:rFonts w:ascii="Arial" w:hAnsi="Arial" w:cs="Arial"/>
                <w:sz w:val="14"/>
                <w:szCs w:val="14"/>
              </w:rPr>
              <w:t>(1,738)</w:t>
            </w:r>
          </w:p>
        </w:tc>
        <w:tc>
          <w:tcPr>
            <w:tcW w:w="1229" w:type="dxa"/>
            <w:vAlign w:val="bottom"/>
          </w:tcPr>
          <w:p w14:paraId="0523F78F" w14:textId="5FAE7B64" w:rsidR="00D66F7D" w:rsidRPr="00684377" w:rsidRDefault="00AF552E"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vAlign w:val="bottom"/>
          </w:tcPr>
          <w:p w14:paraId="4F209B83" w14:textId="43C092E1" w:rsidR="00D66F7D" w:rsidRPr="00684377" w:rsidRDefault="00AF552E"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4FDCD77B" w14:textId="1622894D"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15,556</w:t>
            </w:r>
          </w:p>
        </w:tc>
      </w:tr>
      <w:tr w:rsidR="00D66F7D" w:rsidRPr="00684377" w14:paraId="31627C9D" w14:textId="77777777" w:rsidTr="00D66F7D">
        <w:tc>
          <w:tcPr>
            <w:tcW w:w="3104" w:type="dxa"/>
          </w:tcPr>
          <w:p w14:paraId="77FEED11" w14:textId="34EF82EB" w:rsidR="00D66F7D" w:rsidRPr="00684377" w:rsidRDefault="00D66F7D" w:rsidP="00D66F7D">
            <w:pPr>
              <w:spacing w:before="60" w:line="276" w:lineRule="auto"/>
              <w:ind w:left="-104" w:firstLine="138"/>
              <w:jc w:val="thaiDistribute"/>
              <w:rPr>
                <w:rFonts w:ascii="Arial" w:hAnsi="Arial" w:cs="Arial"/>
                <w:sz w:val="14"/>
                <w:szCs w:val="14"/>
                <w:lang w:val="en-GB"/>
              </w:rPr>
            </w:pPr>
            <w:r w:rsidRPr="00684377">
              <w:rPr>
                <w:rFonts w:ascii="Arial" w:hAnsi="Arial" w:cs="Arial"/>
                <w:sz w:val="14"/>
                <w:szCs w:val="14"/>
                <w:lang w:val="en-GB"/>
              </w:rPr>
              <w:t>From Unrealised gain</w:t>
            </w:r>
            <w:r w:rsidR="00C51AA0" w:rsidRPr="00684377">
              <w:rPr>
                <w:rFonts w:ascii="Arial" w:hAnsi="Arial" w:cstheme="minorBidi" w:hint="cs"/>
                <w:sz w:val="14"/>
                <w:szCs w:val="14"/>
                <w:cs/>
                <w:lang w:val="en-GB"/>
              </w:rPr>
              <w:t xml:space="preserve"> </w:t>
            </w:r>
            <w:r w:rsidRPr="00684377">
              <w:rPr>
                <w:rFonts w:ascii="Arial" w:hAnsi="Arial" w:cs="Arial"/>
                <w:sz w:val="14"/>
                <w:szCs w:val="14"/>
                <w:lang w:val="en-GB"/>
              </w:rPr>
              <w:t xml:space="preserve">(loss) from </w:t>
            </w:r>
          </w:p>
          <w:p w14:paraId="52320E26" w14:textId="09D9AE99" w:rsidR="00D66F7D" w:rsidRPr="00684377" w:rsidRDefault="00D66F7D" w:rsidP="00D66F7D">
            <w:pPr>
              <w:spacing w:before="60" w:line="276" w:lineRule="auto"/>
              <w:ind w:left="155" w:firstLine="138"/>
              <w:jc w:val="thaiDistribute"/>
              <w:rPr>
                <w:rFonts w:ascii="Arial" w:hAnsi="Arial" w:cs="Arial"/>
                <w:sz w:val="14"/>
                <w:szCs w:val="14"/>
                <w:lang w:val="en-GB"/>
              </w:rPr>
            </w:pPr>
            <w:r w:rsidRPr="00684377">
              <w:rPr>
                <w:rFonts w:ascii="Arial" w:hAnsi="Arial" w:cs="Arial"/>
                <w:sz w:val="14"/>
                <w:szCs w:val="14"/>
                <w:lang w:val="en-GB"/>
              </w:rPr>
              <w:t xml:space="preserve">fair value </w:t>
            </w:r>
            <w:proofErr w:type="spellStart"/>
            <w:r w:rsidRPr="00684377">
              <w:rPr>
                <w:rFonts w:ascii="Arial" w:hAnsi="Arial" w:cs="Arial"/>
                <w:sz w:val="14"/>
                <w:szCs w:val="14"/>
                <w:lang w:val="en-GB"/>
              </w:rPr>
              <w:t>thorgh</w:t>
            </w:r>
            <w:proofErr w:type="spellEnd"/>
            <w:r w:rsidRPr="00684377">
              <w:rPr>
                <w:rFonts w:ascii="Arial" w:hAnsi="Arial" w:cs="Arial"/>
                <w:sz w:val="14"/>
                <w:szCs w:val="14"/>
                <w:lang w:val="en-GB"/>
              </w:rPr>
              <w:t xml:space="preserve"> OCI</w:t>
            </w:r>
          </w:p>
        </w:tc>
        <w:tc>
          <w:tcPr>
            <w:tcW w:w="1204" w:type="dxa"/>
            <w:vAlign w:val="bottom"/>
          </w:tcPr>
          <w:p w14:paraId="65559E6B" w14:textId="648B8130" w:rsidR="00D66F7D" w:rsidRPr="00684377" w:rsidRDefault="00D66F7D" w:rsidP="00200BEE">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1,603</w:t>
            </w:r>
          </w:p>
        </w:tc>
        <w:tc>
          <w:tcPr>
            <w:tcW w:w="1175" w:type="dxa"/>
            <w:vAlign w:val="bottom"/>
          </w:tcPr>
          <w:p w14:paraId="20AB6E2D" w14:textId="5C751F98" w:rsidR="00D66F7D" w:rsidRPr="00684377" w:rsidRDefault="00AF552E" w:rsidP="00200BEE">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6BAE7F20" w14:textId="79DDE17A" w:rsidR="00D66F7D" w:rsidRPr="00684377" w:rsidRDefault="00AF552E" w:rsidP="00200BEE">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307</w:t>
            </w:r>
          </w:p>
        </w:tc>
        <w:tc>
          <w:tcPr>
            <w:tcW w:w="1361" w:type="dxa"/>
            <w:vAlign w:val="bottom"/>
          </w:tcPr>
          <w:p w14:paraId="23D525DD" w14:textId="74E015B0" w:rsidR="00D66F7D" w:rsidRPr="00684377" w:rsidRDefault="00AF552E" w:rsidP="00200BEE">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204FD31B" w14:textId="08DC7802" w:rsidR="00D66F7D" w:rsidRPr="00684377" w:rsidRDefault="003003E1" w:rsidP="00200BEE">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1,910</w:t>
            </w:r>
          </w:p>
        </w:tc>
      </w:tr>
      <w:tr w:rsidR="00D66F7D" w:rsidRPr="00684377" w14:paraId="22362ACA" w14:textId="77777777" w:rsidTr="00D66F7D">
        <w:trPr>
          <w:trHeight w:val="185"/>
        </w:trPr>
        <w:tc>
          <w:tcPr>
            <w:tcW w:w="3104" w:type="dxa"/>
          </w:tcPr>
          <w:p w14:paraId="0EDF1E52" w14:textId="77777777" w:rsidR="00D66F7D" w:rsidRPr="00684377" w:rsidRDefault="00D66F7D" w:rsidP="00D66F7D">
            <w:pPr>
              <w:spacing w:before="60" w:line="276" w:lineRule="auto"/>
              <w:ind w:left="-104" w:firstLine="138"/>
              <w:jc w:val="thaiDistribute"/>
              <w:rPr>
                <w:rFonts w:ascii="Arial" w:hAnsi="Arial" w:cs="Arial"/>
                <w:sz w:val="14"/>
                <w:szCs w:val="14"/>
              </w:rPr>
            </w:pPr>
            <w:r w:rsidRPr="00684377">
              <w:rPr>
                <w:rFonts w:ascii="Arial" w:hAnsi="Arial" w:cs="Arial"/>
                <w:sz w:val="14"/>
                <w:szCs w:val="14"/>
              </w:rPr>
              <w:t>Total</w:t>
            </w:r>
          </w:p>
        </w:tc>
        <w:tc>
          <w:tcPr>
            <w:tcW w:w="1204" w:type="dxa"/>
            <w:vAlign w:val="bottom"/>
          </w:tcPr>
          <w:p w14:paraId="209AF686" w14:textId="1D3EF581" w:rsidR="00D66F7D" w:rsidRPr="00684377" w:rsidRDefault="00D66F7D" w:rsidP="00D66F7D">
            <w:pPr>
              <w:pBdr>
                <w:bottom w:val="single" w:sz="12" w:space="1" w:color="auto"/>
              </w:pBdr>
              <w:spacing w:before="60" w:line="276" w:lineRule="auto"/>
              <w:jc w:val="right"/>
              <w:rPr>
                <w:rFonts w:ascii="Arial" w:hAnsi="Arial" w:cs="Arial"/>
                <w:sz w:val="14"/>
                <w:szCs w:val="14"/>
                <w:lang w:val="en-GB"/>
              </w:rPr>
            </w:pPr>
            <w:r w:rsidRPr="00684377">
              <w:rPr>
                <w:rFonts w:ascii="Arial" w:hAnsi="Arial" w:cs="Arial"/>
                <w:sz w:val="14"/>
                <w:szCs w:val="14"/>
              </w:rPr>
              <w:t>65,359</w:t>
            </w:r>
          </w:p>
        </w:tc>
        <w:tc>
          <w:tcPr>
            <w:tcW w:w="1175" w:type="dxa"/>
            <w:vAlign w:val="bottom"/>
          </w:tcPr>
          <w:p w14:paraId="73F03823" w14:textId="204F4908" w:rsidR="00D66F7D" w:rsidRPr="00684377" w:rsidRDefault="00AF552E" w:rsidP="00D66F7D">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(1,515)</w:t>
            </w:r>
          </w:p>
        </w:tc>
        <w:tc>
          <w:tcPr>
            <w:tcW w:w="1229" w:type="dxa"/>
            <w:vAlign w:val="bottom"/>
          </w:tcPr>
          <w:p w14:paraId="61A67F2A" w14:textId="58B5E534" w:rsidR="00D66F7D" w:rsidRPr="00684377" w:rsidRDefault="00AF552E" w:rsidP="00D66F7D">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276</w:t>
            </w:r>
          </w:p>
        </w:tc>
        <w:tc>
          <w:tcPr>
            <w:tcW w:w="1361" w:type="dxa"/>
            <w:vAlign w:val="bottom"/>
          </w:tcPr>
          <w:p w14:paraId="3FFC8F9F" w14:textId="767DBB78" w:rsidR="00D66F7D" w:rsidRPr="00684377" w:rsidRDefault="00AF552E" w:rsidP="00D66F7D">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(17,795)</w:t>
            </w:r>
          </w:p>
        </w:tc>
        <w:tc>
          <w:tcPr>
            <w:tcW w:w="1233" w:type="dxa"/>
            <w:vAlign w:val="bottom"/>
          </w:tcPr>
          <w:p w14:paraId="4B695030" w14:textId="183C8C60" w:rsidR="00D66F7D" w:rsidRPr="00684377" w:rsidRDefault="003003E1" w:rsidP="00D66F7D">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46,325</w:t>
            </w:r>
          </w:p>
        </w:tc>
      </w:tr>
      <w:tr w:rsidR="00D66F7D" w:rsidRPr="00684377" w14:paraId="79A038BE" w14:textId="77777777" w:rsidTr="00D66F7D">
        <w:tc>
          <w:tcPr>
            <w:tcW w:w="3104" w:type="dxa"/>
          </w:tcPr>
          <w:p w14:paraId="0812B08A" w14:textId="77777777" w:rsidR="00D66F7D" w:rsidRPr="00684377" w:rsidRDefault="00D66F7D" w:rsidP="00D66F7D">
            <w:pPr>
              <w:spacing w:before="60" w:line="276" w:lineRule="auto"/>
              <w:ind w:left="-104" w:firstLine="138"/>
              <w:jc w:val="thaiDistribute"/>
              <w:rPr>
                <w:rFonts w:ascii="Arial" w:hAnsi="Arial" w:cs="Arial"/>
                <w:sz w:val="14"/>
                <w:szCs w:val="14"/>
              </w:rPr>
            </w:pPr>
          </w:p>
        </w:tc>
        <w:tc>
          <w:tcPr>
            <w:tcW w:w="1204" w:type="dxa"/>
            <w:vAlign w:val="bottom"/>
          </w:tcPr>
          <w:p w14:paraId="500B4864" w14:textId="77777777" w:rsidR="00D66F7D" w:rsidRPr="00684377" w:rsidRDefault="00D66F7D" w:rsidP="00D66F7D">
            <w:pPr>
              <w:spacing w:before="60" w:line="276" w:lineRule="auto"/>
              <w:jc w:val="right"/>
              <w:rPr>
                <w:rFonts w:ascii="Arial" w:hAnsi="Arial" w:cs="Arial"/>
                <w:sz w:val="14"/>
                <w:szCs w:val="14"/>
                <w:lang w:val="en-GB"/>
              </w:rPr>
            </w:pPr>
          </w:p>
        </w:tc>
        <w:tc>
          <w:tcPr>
            <w:tcW w:w="1175" w:type="dxa"/>
            <w:vAlign w:val="bottom"/>
          </w:tcPr>
          <w:p w14:paraId="5BE50F40" w14:textId="77777777" w:rsidR="00D66F7D" w:rsidRPr="00684377" w:rsidRDefault="00D66F7D" w:rsidP="00D66F7D">
            <w:pPr>
              <w:spacing w:before="60" w:line="276" w:lineRule="auto"/>
              <w:jc w:val="right"/>
              <w:rPr>
                <w:rFonts w:ascii="Arial" w:hAnsi="Arial" w:cs="Arial"/>
                <w:sz w:val="14"/>
                <w:szCs w:val="14"/>
                <w:lang w:val="en-GB"/>
              </w:rPr>
            </w:pPr>
          </w:p>
        </w:tc>
        <w:tc>
          <w:tcPr>
            <w:tcW w:w="1229" w:type="dxa"/>
            <w:vAlign w:val="bottom"/>
          </w:tcPr>
          <w:p w14:paraId="7D86EBCE" w14:textId="77777777" w:rsidR="00D66F7D" w:rsidRPr="00684377" w:rsidRDefault="00D66F7D" w:rsidP="00D66F7D">
            <w:pPr>
              <w:spacing w:before="60" w:line="276" w:lineRule="auto"/>
              <w:jc w:val="right"/>
              <w:rPr>
                <w:rFonts w:ascii="Arial" w:hAnsi="Arial" w:cs="Arial"/>
                <w:sz w:val="14"/>
                <w:szCs w:val="14"/>
                <w:lang w:val="en-GB"/>
              </w:rPr>
            </w:pPr>
          </w:p>
        </w:tc>
        <w:tc>
          <w:tcPr>
            <w:tcW w:w="1361" w:type="dxa"/>
          </w:tcPr>
          <w:p w14:paraId="2B9A56CF" w14:textId="77777777" w:rsidR="00D66F7D" w:rsidRPr="00684377" w:rsidRDefault="00D66F7D" w:rsidP="00D66F7D">
            <w:pPr>
              <w:spacing w:before="60" w:line="276" w:lineRule="auto"/>
              <w:jc w:val="right"/>
              <w:rPr>
                <w:rFonts w:ascii="Arial" w:hAnsi="Arial" w:cs="Arial"/>
                <w:sz w:val="14"/>
                <w:szCs w:val="14"/>
                <w:lang w:val="en-GB"/>
              </w:rPr>
            </w:pPr>
          </w:p>
        </w:tc>
        <w:tc>
          <w:tcPr>
            <w:tcW w:w="1233" w:type="dxa"/>
            <w:vAlign w:val="bottom"/>
          </w:tcPr>
          <w:p w14:paraId="3C112AB5" w14:textId="297293BC" w:rsidR="00D66F7D" w:rsidRPr="00684377" w:rsidRDefault="00D66F7D" w:rsidP="00D66F7D">
            <w:pPr>
              <w:spacing w:before="60" w:line="276" w:lineRule="auto"/>
              <w:jc w:val="right"/>
              <w:rPr>
                <w:rFonts w:ascii="Arial" w:hAnsi="Arial" w:cs="Arial"/>
                <w:sz w:val="14"/>
                <w:szCs w:val="14"/>
                <w:lang w:val="en-GB"/>
              </w:rPr>
            </w:pPr>
          </w:p>
        </w:tc>
      </w:tr>
      <w:tr w:rsidR="00376FC2" w:rsidRPr="00684377" w14:paraId="6201305F" w14:textId="77777777" w:rsidTr="00D66F7D">
        <w:tc>
          <w:tcPr>
            <w:tcW w:w="3104" w:type="dxa"/>
          </w:tcPr>
          <w:p w14:paraId="05B32FDC" w14:textId="77777777" w:rsidR="00376FC2" w:rsidRPr="00684377" w:rsidRDefault="00376FC2" w:rsidP="00D66F7D">
            <w:pPr>
              <w:spacing w:before="60" w:line="276" w:lineRule="auto"/>
              <w:ind w:left="-104" w:firstLine="138"/>
              <w:jc w:val="thaiDistribute"/>
              <w:rPr>
                <w:rFonts w:ascii="Arial" w:hAnsi="Arial" w:cs="Arial"/>
                <w:sz w:val="14"/>
                <w:szCs w:val="14"/>
              </w:rPr>
            </w:pPr>
          </w:p>
        </w:tc>
        <w:tc>
          <w:tcPr>
            <w:tcW w:w="1204" w:type="dxa"/>
            <w:vAlign w:val="bottom"/>
          </w:tcPr>
          <w:p w14:paraId="463FB33C" w14:textId="77777777" w:rsidR="00376FC2" w:rsidRPr="00684377" w:rsidRDefault="00376FC2" w:rsidP="00D66F7D">
            <w:pPr>
              <w:spacing w:before="60" w:line="276" w:lineRule="auto"/>
              <w:jc w:val="right"/>
              <w:rPr>
                <w:rFonts w:ascii="Arial" w:hAnsi="Arial" w:cs="Arial"/>
                <w:sz w:val="14"/>
                <w:szCs w:val="14"/>
                <w:lang w:val="en-GB"/>
              </w:rPr>
            </w:pPr>
          </w:p>
        </w:tc>
        <w:tc>
          <w:tcPr>
            <w:tcW w:w="1175" w:type="dxa"/>
            <w:vAlign w:val="bottom"/>
          </w:tcPr>
          <w:p w14:paraId="14CBD400" w14:textId="77777777" w:rsidR="00376FC2" w:rsidRPr="00684377" w:rsidRDefault="00376FC2" w:rsidP="00D66F7D">
            <w:pPr>
              <w:spacing w:before="60" w:line="276" w:lineRule="auto"/>
              <w:jc w:val="right"/>
              <w:rPr>
                <w:rFonts w:ascii="Arial" w:hAnsi="Arial" w:cs="Arial"/>
                <w:sz w:val="14"/>
                <w:szCs w:val="14"/>
                <w:lang w:val="en-GB"/>
              </w:rPr>
            </w:pPr>
          </w:p>
        </w:tc>
        <w:tc>
          <w:tcPr>
            <w:tcW w:w="1229" w:type="dxa"/>
            <w:vAlign w:val="bottom"/>
          </w:tcPr>
          <w:p w14:paraId="6A90B740" w14:textId="77777777" w:rsidR="00376FC2" w:rsidRPr="00684377" w:rsidRDefault="00376FC2" w:rsidP="00D66F7D">
            <w:pPr>
              <w:spacing w:before="60" w:line="276" w:lineRule="auto"/>
              <w:jc w:val="right"/>
              <w:rPr>
                <w:rFonts w:ascii="Arial" w:hAnsi="Arial" w:cs="Arial"/>
                <w:sz w:val="14"/>
                <w:szCs w:val="14"/>
                <w:lang w:val="en-GB"/>
              </w:rPr>
            </w:pPr>
          </w:p>
        </w:tc>
        <w:tc>
          <w:tcPr>
            <w:tcW w:w="1361" w:type="dxa"/>
          </w:tcPr>
          <w:p w14:paraId="4CD2F561" w14:textId="77777777" w:rsidR="00376FC2" w:rsidRPr="00684377" w:rsidRDefault="00376FC2" w:rsidP="00D66F7D">
            <w:pPr>
              <w:spacing w:before="60" w:line="276" w:lineRule="auto"/>
              <w:jc w:val="right"/>
              <w:rPr>
                <w:rFonts w:ascii="Arial" w:hAnsi="Arial" w:cs="Arial"/>
                <w:sz w:val="14"/>
                <w:szCs w:val="14"/>
                <w:lang w:val="en-GB"/>
              </w:rPr>
            </w:pPr>
          </w:p>
        </w:tc>
        <w:tc>
          <w:tcPr>
            <w:tcW w:w="1233" w:type="dxa"/>
            <w:vAlign w:val="bottom"/>
          </w:tcPr>
          <w:p w14:paraId="541C6FFD" w14:textId="77777777" w:rsidR="00376FC2" w:rsidRPr="00684377" w:rsidRDefault="00376FC2" w:rsidP="00D66F7D">
            <w:pPr>
              <w:spacing w:before="60" w:line="276" w:lineRule="auto"/>
              <w:jc w:val="right"/>
              <w:rPr>
                <w:rFonts w:ascii="Arial" w:hAnsi="Arial" w:cs="Arial"/>
                <w:sz w:val="14"/>
                <w:szCs w:val="14"/>
                <w:lang w:val="en-GB"/>
              </w:rPr>
            </w:pPr>
          </w:p>
        </w:tc>
      </w:tr>
      <w:tr w:rsidR="00376FC2" w:rsidRPr="00684377" w14:paraId="4339D97F" w14:textId="77777777" w:rsidTr="00D66F7D">
        <w:tc>
          <w:tcPr>
            <w:tcW w:w="3104" w:type="dxa"/>
          </w:tcPr>
          <w:p w14:paraId="335F8E53" w14:textId="77777777" w:rsidR="00376FC2" w:rsidRPr="00684377" w:rsidRDefault="00376FC2" w:rsidP="00D66F7D">
            <w:pPr>
              <w:spacing w:before="60" w:line="276" w:lineRule="auto"/>
              <w:ind w:left="-104" w:firstLine="138"/>
              <w:jc w:val="thaiDistribute"/>
              <w:rPr>
                <w:rFonts w:ascii="Arial" w:hAnsi="Arial" w:cs="Arial"/>
                <w:sz w:val="14"/>
                <w:szCs w:val="14"/>
              </w:rPr>
            </w:pPr>
          </w:p>
        </w:tc>
        <w:tc>
          <w:tcPr>
            <w:tcW w:w="1204" w:type="dxa"/>
            <w:vAlign w:val="bottom"/>
          </w:tcPr>
          <w:p w14:paraId="73E3C803" w14:textId="77777777" w:rsidR="00376FC2" w:rsidRPr="00684377" w:rsidRDefault="00376FC2" w:rsidP="00D66F7D">
            <w:pPr>
              <w:spacing w:before="60" w:line="276" w:lineRule="auto"/>
              <w:jc w:val="right"/>
              <w:rPr>
                <w:rFonts w:ascii="Arial" w:hAnsi="Arial" w:cs="Arial"/>
                <w:sz w:val="14"/>
                <w:szCs w:val="14"/>
                <w:lang w:val="en-GB"/>
              </w:rPr>
            </w:pPr>
          </w:p>
        </w:tc>
        <w:tc>
          <w:tcPr>
            <w:tcW w:w="1175" w:type="dxa"/>
            <w:vAlign w:val="bottom"/>
          </w:tcPr>
          <w:p w14:paraId="047D0E55" w14:textId="77777777" w:rsidR="00376FC2" w:rsidRPr="00684377" w:rsidRDefault="00376FC2" w:rsidP="00D66F7D">
            <w:pPr>
              <w:spacing w:before="60" w:line="276" w:lineRule="auto"/>
              <w:jc w:val="right"/>
              <w:rPr>
                <w:rFonts w:ascii="Arial" w:hAnsi="Arial" w:cs="Arial"/>
                <w:sz w:val="14"/>
                <w:szCs w:val="14"/>
                <w:lang w:val="en-GB"/>
              </w:rPr>
            </w:pPr>
          </w:p>
        </w:tc>
        <w:tc>
          <w:tcPr>
            <w:tcW w:w="1229" w:type="dxa"/>
            <w:vAlign w:val="bottom"/>
          </w:tcPr>
          <w:p w14:paraId="4C9B9471" w14:textId="77777777" w:rsidR="00376FC2" w:rsidRPr="00684377" w:rsidRDefault="00376FC2" w:rsidP="00D66F7D">
            <w:pPr>
              <w:spacing w:before="60" w:line="276" w:lineRule="auto"/>
              <w:jc w:val="right"/>
              <w:rPr>
                <w:rFonts w:ascii="Arial" w:hAnsi="Arial" w:cs="Arial"/>
                <w:sz w:val="14"/>
                <w:szCs w:val="14"/>
                <w:lang w:val="en-GB"/>
              </w:rPr>
            </w:pPr>
          </w:p>
        </w:tc>
        <w:tc>
          <w:tcPr>
            <w:tcW w:w="1361" w:type="dxa"/>
          </w:tcPr>
          <w:p w14:paraId="079A8A6C" w14:textId="77777777" w:rsidR="00376FC2" w:rsidRPr="00684377" w:rsidRDefault="00376FC2" w:rsidP="00D66F7D">
            <w:pPr>
              <w:spacing w:before="60" w:line="276" w:lineRule="auto"/>
              <w:jc w:val="right"/>
              <w:rPr>
                <w:rFonts w:ascii="Arial" w:hAnsi="Arial" w:cs="Arial"/>
                <w:sz w:val="14"/>
                <w:szCs w:val="14"/>
                <w:lang w:val="en-GB"/>
              </w:rPr>
            </w:pPr>
          </w:p>
        </w:tc>
        <w:tc>
          <w:tcPr>
            <w:tcW w:w="1233" w:type="dxa"/>
            <w:vAlign w:val="bottom"/>
          </w:tcPr>
          <w:p w14:paraId="4EBCFCC4" w14:textId="77777777" w:rsidR="00376FC2" w:rsidRPr="00684377" w:rsidRDefault="00376FC2" w:rsidP="00D66F7D">
            <w:pPr>
              <w:spacing w:before="60" w:line="276" w:lineRule="auto"/>
              <w:jc w:val="right"/>
              <w:rPr>
                <w:rFonts w:ascii="Arial" w:hAnsi="Arial" w:cs="Arial"/>
                <w:sz w:val="14"/>
                <w:szCs w:val="14"/>
                <w:lang w:val="en-GB"/>
              </w:rPr>
            </w:pPr>
          </w:p>
        </w:tc>
      </w:tr>
      <w:tr w:rsidR="00376FC2" w:rsidRPr="00684377" w14:paraId="28D6E3B9" w14:textId="77777777" w:rsidTr="00D66F7D">
        <w:tc>
          <w:tcPr>
            <w:tcW w:w="3104" w:type="dxa"/>
          </w:tcPr>
          <w:p w14:paraId="11C94A3B" w14:textId="77777777" w:rsidR="00376FC2" w:rsidRPr="00684377" w:rsidRDefault="00376FC2" w:rsidP="00D66F7D">
            <w:pPr>
              <w:spacing w:before="60" w:line="276" w:lineRule="auto"/>
              <w:ind w:left="-104" w:firstLine="138"/>
              <w:jc w:val="thaiDistribute"/>
              <w:rPr>
                <w:rFonts w:ascii="Arial" w:hAnsi="Arial" w:cs="Arial"/>
                <w:sz w:val="14"/>
                <w:szCs w:val="14"/>
              </w:rPr>
            </w:pPr>
          </w:p>
        </w:tc>
        <w:tc>
          <w:tcPr>
            <w:tcW w:w="1204" w:type="dxa"/>
            <w:vAlign w:val="bottom"/>
          </w:tcPr>
          <w:p w14:paraId="72316CAF" w14:textId="77777777" w:rsidR="00376FC2" w:rsidRPr="00684377" w:rsidRDefault="00376FC2" w:rsidP="00D66F7D">
            <w:pPr>
              <w:spacing w:before="60" w:line="276" w:lineRule="auto"/>
              <w:jc w:val="right"/>
              <w:rPr>
                <w:rFonts w:ascii="Arial" w:hAnsi="Arial" w:cs="Arial"/>
                <w:sz w:val="14"/>
                <w:szCs w:val="14"/>
                <w:lang w:val="en-GB"/>
              </w:rPr>
            </w:pPr>
          </w:p>
        </w:tc>
        <w:tc>
          <w:tcPr>
            <w:tcW w:w="1175" w:type="dxa"/>
            <w:vAlign w:val="bottom"/>
          </w:tcPr>
          <w:p w14:paraId="6D2358B4" w14:textId="77777777" w:rsidR="00376FC2" w:rsidRPr="00684377" w:rsidRDefault="00376FC2" w:rsidP="00D66F7D">
            <w:pPr>
              <w:spacing w:before="60" w:line="276" w:lineRule="auto"/>
              <w:jc w:val="right"/>
              <w:rPr>
                <w:rFonts w:ascii="Arial" w:hAnsi="Arial" w:cs="Arial"/>
                <w:sz w:val="14"/>
                <w:szCs w:val="14"/>
                <w:lang w:val="en-GB"/>
              </w:rPr>
            </w:pPr>
          </w:p>
        </w:tc>
        <w:tc>
          <w:tcPr>
            <w:tcW w:w="1229" w:type="dxa"/>
            <w:vAlign w:val="bottom"/>
          </w:tcPr>
          <w:p w14:paraId="000ED739" w14:textId="77777777" w:rsidR="00376FC2" w:rsidRPr="00684377" w:rsidRDefault="00376FC2" w:rsidP="00D66F7D">
            <w:pPr>
              <w:spacing w:before="60" w:line="276" w:lineRule="auto"/>
              <w:jc w:val="right"/>
              <w:rPr>
                <w:rFonts w:ascii="Arial" w:hAnsi="Arial" w:cs="Arial"/>
                <w:sz w:val="14"/>
                <w:szCs w:val="14"/>
                <w:lang w:val="en-GB"/>
              </w:rPr>
            </w:pPr>
          </w:p>
        </w:tc>
        <w:tc>
          <w:tcPr>
            <w:tcW w:w="1361" w:type="dxa"/>
          </w:tcPr>
          <w:p w14:paraId="5463537D" w14:textId="77777777" w:rsidR="00376FC2" w:rsidRPr="00684377" w:rsidRDefault="00376FC2" w:rsidP="00D66F7D">
            <w:pPr>
              <w:spacing w:before="60" w:line="276" w:lineRule="auto"/>
              <w:jc w:val="right"/>
              <w:rPr>
                <w:rFonts w:ascii="Arial" w:hAnsi="Arial" w:cs="Arial"/>
                <w:sz w:val="14"/>
                <w:szCs w:val="14"/>
                <w:lang w:val="en-GB"/>
              </w:rPr>
            </w:pPr>
          </w:p>
        </w:tc>
        <w:tc>
          <w:tcPr>
            <w:tcW w:w="1233" w:type="dxa"/>
            <w:vAlign w:val="bottom"/>
          </w:tcPr>
          <w:p w14:paraId="0186BB95" w14:textId="77777777" w:rsidR="00376FC2" w:rsidRPr="00684377" w:rsidRDefault="00376FC2" w:rsidP="00D66F7D">
            <w:pPr>
              <w:spacing w:before="60" w:line="276" w:lineRule="auto"/>
              <w:jc w:val="right"/>
              <w:rPr>
                <w:rFonts w:ascii="Arial" w:hAnsi="Arial" w:cs="Arial"/>
                <w:sz w:val="14"/>
                <w:szCs w:val="14"/>
                <w:lang w:val="en-GB"/>
              </w:rPr>
            </w:pPr>
          </w:p>
        </w:tc>
      </w:tr>
      <w:tr w:rsidR="00376FC2" w:rsidRPr="00684377" w14:paraId="16BE1EDF" w14:textId="77777777" w:rsidTr="00D66F7D">
        <w:tc>
          <w:tcPr>
            <w:tcW w:w="3104" w:type="dxa"/>
          </w:tcPr>
          <w:p w14:paraId="7772CE63" w14:textId="77777777" w:rsidR="00376FC2" w:rsidRPr="00684377" w:rsidRDefault="00376FC2" w:rsidP="00D66F7D">
            <w:pPr>
              <w:spacing w:before="60" w:line="276" w:lineRule="auto"/>
              <w:ind w:left="-104" w:firstLine="138"/>
              <w:jc w:val="thaiDistribute"/>
              <w:rPr>
                <w:rFonts w:ascii="Arial" w:hAnsi="Arial" w:cs="Arial"/>
                <w:sz w:val="14"/>
                <w:szCs w:val="14"/>
              </w:rPr>
            </w:pPr>
          </w:p>
        </w:tc>
        <w:tc>
          <w:tcPr>
            <w:tcW w:w="1204" w:type="dxa"/>
            <w:vAlign w:val="bottom"/>
          </w:tcPr>
          <w:p w14:paraId="0A64AB0D" w14:textId="77777777" w:rsidR="00376FC2" w:rsidRPr="00684377" w:rsidRDefault="00376FC2" w:rsidP="00D66F7D">
            <w:pPr>
              <w:spacing w:before="60" w:line="276" w:lineRule="auto"/>
              <w:jc w:val="right"/>
              <w:rPr>
                <w:rFonts w:ascii="Arial" w:hAnsi="Arial" w:cs="Arial"/>
                <w:sz w:val="14"/>
                <w:szCs w:val="14"/>
                <w:lang w:val="en-GB"/>
              </w:rPr>
            </w:pPr>
          </w:p>
        </w:tc>
        <w:tc>
          <w:tcPr>
            <w:tcW w:w="1175" w:type="dxa"/>
            <w:vAlign w:val="bottom"/>
          </w:tcPr>
          <w:p w14:paraId="5302B84F" w14:textId="77777777" w:rsidR="00376FC2" w:rsidRPr="00684377" w:rsidRDefault="00376FC2" w:rsidP="00D66F7D">
            <w:pPr>
              <w:spacing w:before="60" w:line="276" w:lineRule="auto"/>
              <w:jc w:val="right"/>
              <w:rPr>
                <w:rFonts w:ascii="Arial" w:hAnsi="Arial" w:cs="Arial"/>
                <w:sz w:val="14"/>
                <w:szCs w:val="14"/>
                <w:lang w:val="en-GB"/>
              </w:rPr>
            </w:pPr>
          </w:p>
        </w:tc>
        <w:tc>
          <w:tcPr>
            <w:tcW w:w="1229" w:type="dxa"/>
            <w:vAlign w:val="bottom"/>
          </w:tcPr>
          <w:p w14:paraId="2A659D72" w14:textId="77777777" w:rsidR="00376FC2" w:rsidRPr="00684377" w:rsidRDefault="00376FC2" w:rsidP="00D66F7D">
            <w:pPr>
              <w:spacing w:before="60" w:line="276" w:lineRule="auto"/>
              <w:jc w:val="right"/>
              <w:rPr>
                <w:rFonts w:ascii="Arial" w:hAnsi="Arial" w:cs="Arial"/>
                <w:sz w:val="14"/>
                <w:szCs w:val="14"/>
                <w:lang w:val="en-GB"/>
              </w:rPr>
            </w:pPr>
          </w:p>
        </w:tc>
        <w:tc>
          <w:tcPr>
            <w:tcW w:w="1361" w:type="dxa"/>
          </w:tcPr>
          <w:p w14:paraId="1755E3BA" w14:textId="77777777" w:rsidR="00376FC2" w:rsidRPr="00684377" w:rsidRDefault="00376FC2" w:rsidP="00D66F7D">
            <w:pPr>
              <w:spacing w:before="60" w:line="276" w:lineRule="auto"/>
              <w:jc w:val="right"/>
              <w:rPr>
                <w:rFonts w:ascii="Arial" w:hAnsi="Arial" w:cs="Arial"/>
                <w:sz w:val="14"/>
                <w:szCs w:val="14"/>
                <w:lang w:val="en-GB"/>
              </w:rPr>
            </w:pPr>
          </w:p>
        </w:tc>
        <w:tc>
          <w:tcPr>
            <w:tcW w:w="1233" w:type="dxa"/>
            <w:vAlign w:val="bottom"/>
          </w:tcPr>
          <w:p w14:paraId="550E0AB8" w14:textId="77777777" w:rsidR="00376FC2" w:rsidRPr="00684377" w:rsidRDefault="00376FC2" w:rsidP="00D66F7D">
            <w:pPr>
              <w:spacing w:before="60" w:line="276" w:lineRule="auto"/>
              <w:jc w:val="right"/>
              <w:rPr>
                <w:rFonts w:ascii="Arial" w:hAnsi="Arial" w:cs="Arial"/>
                <w:sz w:val="14"/>
                <w:szCs w:val="14"/>
                <w:lang w:val="en-GB"/>
              </w:rPr>
            </w:pPr>
          </w:p>
        </w:tc>
      </w:tr>
      <w:tr w:rsidR="00D66F7D" w:rsidRPr="00684377" w14:paraId="79A820D8" w14:textId="77777777" w:rsidTr="00D66F7D">
        <w:tc>
          <w:tcPr>
            <w:tcW w:w="3104" w:type="dxa"/>
          </w:tcPr>
          <w:p w14:paraId="0809D1AE" w14:textId="655AB932" w:rsidR="00D66F7D" w:rsidRPr="00684377" w:rsidRDefault="00D66F7D" w:rsidP="00F837FB">
            <w:pPr>
              <w:spacing w:before="60" w:line="276" w:lineRule="auto"/>
              <w:jc w:val="thaiDistribute"/>
              <w:rPr>
                <w:rFonts w:ascii="Arial" w:hAnsi="Arial" w:cs="Arial"/>
                <w:b/>
                <w:bCs/>
                <w:sz w:val="14"/>
                <w:szCs w:val="14"/>
                <w:lang w:val="en-GB"/>
              </w:rPr>
            </w:pPr>
          </w:p>
        </w:tc>
        <w:tc>
          <w:tcPr>
            <w:tcW w:w="1204" w:type="dxa"/>
            <w:vAlign w:val="bottom"/>
          </w:tcPr>
          <w:p w14:paraId="7BBDA6F2" w14:textId="77777777" w:rsidR="00D66F7D" w:rsidRPr="00684377" w:rsidRDefault="00D66F7D" w:rsidP="00F837FB">
            <w:pPr>
              <w:spacing w:before="60" w:line="276" w:lineRule="auto"/>
              <w:jc w:val="right"/>
              <w:rPr>
                <w:rFonts w:ascii="Arial" w:hAnsi="Arial" w:cs="Arial"/>
                <w:sz w:val="14"/>
                <w:szCs w:val="14"/>
              </w:rPr>
            </w:pPr>
          </w:p>
        </w:tc>
        <w:tc>
          <w:tcPr>
            <w:tcW w:w="1175" w:type="dxa"/>
            <w:vAlign w:val="bottom"/>
          </w:tcPr>
          <w:p w14:paraId="35BA8E98" w14:textId="77777777" w:rsidR="00D66F7D" w:rsidRPr="00684377" w:rsidRDefault="00D66F7D" w:rsidP="00F837FB">
            <w:pPr>
              <w:spacing w:before="60" w:line="276" w:lineRule="auto"/>
              <w:jc w:val="right"/>
              <w:rPr>
                <w:rFonts w:ascii="Arial" w:hAnsi="Arial" w:cs="Arial"/>
                <w:sz w:val="14"/>
                <w:szCs w:val="14"/>
              </w:rPr>
            </w:pPr>
          </w:p>
        </w:tc>
        <w:tc>
          <w:tcPr>
            <w:tcW w:w="1229" w:type="dxa"/>
            <w:vAlign w:val="bottom"/>
          </w:tcPr>
          <w:p w14:paraId="50FD40A6" w14:textId="77777777" w:rsidR="00D66F7D" w:rsidRPr="00684377" w:rsidRDefault="00D66F7D" w:rsidP="00F837FB">
            <w:pPr>
              <w:spacing w:before="60" w:line="276" w:lineRule="auto"/>
              <w:jc w:val="right"/>
              <w:rPr>
                <w:rFonts w:ascii="Arial" w:hAnsi="Arial" w:cs="Arial"/>
                <w:sz w:val="14"/>
                <w:szCs w:val="14"/>
              </w:rPr>
            </w:pPr>
          </w:p>
        </w:tc>
        <w:tc>
          <w:tcPr>
            <w:tcW w:w="1361" w:type="dxa"/>
          </w:tcPr>
          <w:p w14:paraId="1EA5FB92" w14:textId="77777777" w:rsidR="00D66F7D" w:rsidRPr="00684377" w:rsidRDefault="00D66F7D" w:rsidP="00F837FB">
            <w:pPr>
              <w:spacing w:before="60" w:line="276" w:lineRule="auto"/>
              <w:jc w:val="right"/>
              <w:rPr>
                <w:rFonts w:ascii="Arial" w:hAnsi="Arial" w:cs="Arial"/>
                <w:sz w:val="14"/>
                <w:szCs w:val="14"/>
                <w:lang w:val="en-GB"/>
              </w:rPr>
            </w:pPr>
          </w:p>
        </w:tc>
        <w:tc>
          <w:tcPr>
            <w:tcW w:w="1233" w:type="dxa"/>
            <w:vAlign w:val="bottom"/>
          </w:tcPr>
          <w:p w14:paraId="60B0CCA8" w14:textId="77777777" w:rsidR="00D66F7D" w:rsidRPr="00684377" w:rsidRDefault="00D66F7D" w:rsidP="00F837FB">
            <w:pPr>
              <w:spacing w:before="60" w:line="276" w:lineRule="auto"/>
              <w:jc w:val="right"/>
              <w:rPr>
                <w:rFonts w:ascii="Arial" w:hAnsi="Arial" w:cs="Arial"/>
                <w:sz w:val="14"/>
                <w:szCs w:val="14"/>
                <w:lang w:val="en-GB"/>
              </w:rPr>
            </w:pPr>
          </w:p>
        </w:tc>
      </w:tr>
      <w:tr w:rsidR="00431708" w:rsidRPr="00684377" w14:paraId="3792525F" w14:textId="77777777" w:rsidTr="00D66F7D">
        <w:tc>
          <w:tcPr>
            <w:tcW w:w="3104" w:type="dxa"/>
          </w:tcPr>
          <w:p w14:paraId="30DD9970" w14:textId="647F923F" w:rsidR="00431708" w:rsidRPr="00684377" w:rsidRDefault="00431708" w:rsidP="00F837FB">
            <w:pPr>
              <w:spacing w:before="60" w:line="276" w:lineRule="auto"/>
              <w:jc w:val="thaiDistribute"/>
              <w:rPr>
                <w:rFonts w:ascii="Arial" w:hAnsi="Arial" w:cs="Arial"/>
                <w:b/>
                <w:bCs/>
                <w:sz w:val="14"/>
                <w:szCs w:val="14"/>
                <w:u w:val="single"/>
                <w:lang w:val="en-GB"/>
              </w:rPr>
            </w:pPr>
            <w:r w:rsidRPr="00684377">
              <w:rPr>
                <w:rFonts w:ascii="Arial" w:hAnsi="Arial" w:cs="Arial"/>
                <w:b/>
                <w:bCs/>
                <w:sz w:val="14"/>
                <w:szCs w:val="14"/>
                <w:u w:val="single"/>
                <w:lang w:val="en-GB"/>
              </w:rPr>
              <w:t>Deferred tax liabilities</w:t>
            </w:r>
          </w:p>
        </w:tc>
        <w:tc>
          <w:tcPr>
            <w:tcW w:w="1204" w:type="dxa"/>
            <w:vAlign w:val="bottom"/>
          </w:tcPr>
          <w:p w14:paraId="4054216C" w14:textId="77777777" w:rsidR="00431708" w:rsidRPr="00684377" w:rsidRDefault="00431708" w:rsidP="00F837FB">
            <w:pPr>
              <w:spacing w:before="60" w:line="276" w:lineRule="auto"/>
              <w:jc w:val="right"/>
              <w:rPr>
                <w:rFonts w:ascii="Arial" w:hAnsi="Arial" w:cs="Arial"/>
                <w:sz w:val="14"/>
                <w:szCs w:val="14"/>
              </w:rPr>
            </w:pPr>
          </w:p>
        </w:tc>
        <w:tc>
          <w:tcPr>
            <w:tcW w:w="1175" w:type="dxa"/>
            <w:vAlign w:val="bottom"/>
          </w:tcPr>
          <w:p w14:paraId="76930DDD" w14:textId="77777777" w:rsidR="00431708" w:rsidRPr="00684377" w:rsidRDefault="00431708" w:rsidP="00F837FB">
            <w:pPr>
              <w:spacing w:before="60" w:line="276" w:lineRule="auto"/>
              <w:jc w:val="right"/>
              <w:rPr>
                <w:rFonts w:ascii="Arial" w:hAnsi="Arial" w:cs="Arial"/>
                <w:sz w:val="14"/>
                <w:szCs w:val="14"/>
              </w:rPr>
            </w:pPr>
          </w:p>
        </w:tc>
        <w:tc>
          <w:tcPr>
            <w:tcW w:w="1229" w:type="dxa"/>
            <w:vAlign w:val="bottom"/>
          </w:tcPr>
          <w:p w14:paraId="0287CB21" w14:textId="77777777" w:rsidR="00431708" w:rsidRPr="00684377" w:rsidRDefault="00431708" w:rsidP="00F837FB">
            <w:pPr>
              <w:spacing w:before="60" w:line="276" w:lineRule="auto"/>
              <w:jc w:val="right"/>
              <w:rPr>
                <w:rFonts w:ascii="Arial" w:hAnsi="Arial" w:cs="Arial"/>
                <w:sz w:val="14"/>
                <w:szCs w:val="14"/>
              </w:rPr>
            </w:pPr>
          </w:p>
        </w:tc>
        <w:tc>
          <w:tcPr>
            <w:tcW w:w="1361" w:type="dxa"/>
          </w:tcPr>
          <w:p w14:paraId="2E885D92" w14:textId="77777777" w:rsidR="00431708" w:rsidRPr="00684377" w:rsidRDefault="00431708" w:rsidP="00F837FB">
            <w:pPr>
              <w:spacing w:before="60" w:line="276" w:lineRule="auto"/>
              <w:jc w:val="right"/>
              <w:rPr>
                <w:rFonts w:ascii="Arial" w:hAnsi="Arial" w:cs="Arial"/>
                <w:sz w:val="14"/>
                <w:szCs w:val="14"/>
                <w:lang w:val="en-GB"/>
              </w:rPr>
            </w:pPr>
          </w:p>
        </w:tc>
        <w:tc>
          <w:tcPr>
            <w:tcW w:w="1233" w:type="dxa"/>
            <w:vAlign w:val="bottom"/>
          </w:tcPr>
          <w:p w14:paraId="407A86CE" w14:textId="77777777" w:rsidR="00431708" w:rsidRPr="00684377" w:rsidRDefault="00431708" w:rsidP="00F837FB">
            <w:pPr>
              <w:spacing w:before="60" w:line="276" w:lineRule="auto"/>
              <w:jc w:val="right"/>
              <w:rPr>
                <w:rFonts w:ascii="Arial" w:hAnsi="Arial" w:cs="Arial"/>
                <w:sz w:val="14"/>
                <w:szCs w:val="14"/>
                <w:lang w:val="en-GB"/>
              </w:rPr>
            </w:pPr>
          </w:p>
        </w:tc>
      </w:tr>
      <w:tr w:rsidR="00D66F7D" w:rsidRPr="00684377" w14:paraId="1790F173" w14:textId="77777777" w:rsidTr="00D66F7D">
        <w:tc>
          <w:tcPr>
            <w:tcW w:w="3104" w:type="dxa"/>
          </w:tcPr>
          <w:p w14:paraId="6685E915" w14:textId="77777777" w:rsidR="00D66F7D" w:rsidRPr="00684377" w:rsidRDefault="00D66F7D" w:rsidP="00D66F7D">
            <w:pPr>
              <w:spacing w:before="60" w:line="276" w:lineRule="auto"/>
              <w:rPr>
                <w:rFonts w:ascii="Arial" w:hAnsi="Arial" w:cs="Arial"/>
                <w:sz w:val="14"/>
                <w:szCs w:val="14"/>
                <w:lang w:val="en-GB"/>
              </w:rPr>
            </w:pPr>
            <w:r w:rsidRPr="00684377">
              <w:rPr>
                <w:rFonts w:ascii="Arial" w:hAnsi="Arial" w:cs="Arial"/>
                <w:sz w:val="14"/>
                <w:szCs w:val="14"/>
                <w:lang w:val="en-GB"/>
              </w:rPr>
              <w:t xml:space="preserve">From unrealized gain on changes                              </w:t>
            </w:r>
          </w:p>
        </w:tc>
        <w:tc>
          <w:tcPr>
            <w:tcW w:w="1204" w:type="dxa"/>
            <w:vAlign w:val="bottom"/>
          </w:tcPr>
          <w:p w14:paraId="3A4BA60B" w14:textId="77777777" w:rsidR="00D66F7D" w:rsidRPr="00684377" w:rsidRDefault="00D66F7D" w:rsidP="00D66F7D">
            <w:pPr>
              <w:spacing w:before="60" w:line="276" w:lineRule="auto"/>
              <w:jc w:val="right"/>
              <w:rPr>
                <w:rFonts w:ascii="Arial" w:hAnsi="Arial" w:cs="Arial"/>
                <w:sz w:val="14"/>
                <w:szCs w:val="14"/>
              </w:rPr>
            </w:pPr>
          </w:p>
        </w:tc>
        <w:tc>
          <w:tcPr>
            <w:tcW w:w="1175" w:type="dxa"/>
            <w:vAlign w:val="bottom"/>
          </w:tcPr>
          <w:p w14:paraId="032DBE8E" w14:textId="77777777" w:rsidR="00D66F7D" w:rsidRPr="00684377" w:rsidRDefault="00D66F7D" w:rsidP="00D66F7D">
            <w:pPr>
              <w:spacing w:before="60" w:line="276" w:lineRule="auto"/>
              <w:jc w:val="right"/>
              <w:rPr>
                <w:rFonts w:ascii="Arial" w:hAnsi="Arial" w:cs="Arial"/>
                <w:sz w:val="14"/>
                <w:szCs w:val="14"/>
              </w:rPr>
            </w:pPr>
          </w:p>
        </w:tc>
        <w:tc>
          <w:tcPr>
            <w:tcW w:w="1229" w:type="dxa"/>
            <w:vAlign w:val="bottom"/>
          </w:tcPr>
          <w:p w14:paraId="0CF3F6CD" w14:textId="77777777" w:rsidR="00D66F7D" w:rsidRPr="00684377" w:rsidRDefault="00D66F7D" w:rsidP="00D66F7D">
            <w:pPr>
              <w:spacing w:before="60" w:line="276" w:lineRule="auto"/>
              <w:jc w:val="right"/>
              <w:rPr>
                <w:rFonts w:ascii="Arial" w:hAnsi="Arial" w:cs="Arial"/>
                <w:sz w:val="14"/>
                <w:szCs w:val="14"/>
              </w:rPr>
            </w:pPr>
          </w:p>
        </w:tc>
        <w:tc>
          <w:tcPr>
            <w:tcW w:w="1361" w:type="dxa"/>
          </w:tcPr>
          <w:p w14:paraId="064FC635" w14:textId="77777777" w:rsidR="00D66F7D" w:rsidRPr="00684377" w:rsidRDefault="00D66F7D" w:rsidP="00D66F7D">
            <w:pPr>
              <w:spacing w:before="60" w:line="276" w:lineRule="auto"/>
              <w:jc w:val="right"/>
              <w:rPr>
                <w:rFonts w:ascii="Arial" w:hAnsi="Arial" w:cs="Arial"/>
                <w:sz w:val="14"/>
                <w:szCs w:val="14"/>
              </w:rPr>
            </w:pPr>
          </w:p>
        </w:tc>
        <w:tc>
          <w:tcPr>
            <w:tcW w:w="1233" w:type="dxa"/>
            <w:vAlign w:val="bottom"/>
          </w:tcPr>
          <w:p w14:paraId="3D739E69" w14:textId="3850DDEE" w:rsidR="00D66F7D" w:rsidRPr="00684377" w:rsidRDefault="00D66F7D" w:rsidP="00D66F7D">
            <w:pPr>
              <w:spacing w:before="60" w:line="276" w:lineRule="auto"/>
              <w:jc w:val="right"/>
              <w:rPr>
                <w:rFonts w:ascii="Arial" w:hAnsi="Arial" w:cs="Arial"/>
                <w:sz w:val="14"/>
                <w:szCs w:val="14"/>
              </w:rPr>
            </w:pPr>
          </w:p>
        </w:tc>
      </w:tr>
      <w:tr w:rsidR="00D66F7D" w:rsidRPr="00684377" w14:paraId="447DD7C9" w14:textId="77777777" w:rsidTr="00D66F7D">
        <w:tc>
          <w:tcPr>
            <w:tcW w:w="3104" w:type="dxa"/>
            <w:vAlign w:val="center"/>
          </w:tcPr>
          <w:p w14:paraId="2E8B8A6A" w14:textId="77777777" w:rsidR="00D66F7D" w:rsidRPr="00684377" w:rsidRDefault="00D66F7D" w:rsidP="00D66F7D">
            <w:pPr>
              <w:spacing w:before="60" w:line="276" w:lineRule="auto"/>
              <w:rPr>
                <w:rFonts w:ascii="Arial" w:hAnsi="Arial" w:cs="Arial"/>
                <w:sz w:val="14"/>
                <w:szCs w:val="14"/>
                <w:lang w:val="en-GB"/>
              </w:rPr>
            </w:pPr>
            <w:r w:rsidRPr="00684377">
              <w:rPr>
                <w:rFonts w:ascii="Arial" w:hAnsi="Arial" w:cs="Arial"/>
                <w:sz w:val="14"/>
                <w:szCs w:val="14"/>
                <w:lang w:val="en-GB"/>
              </w:rPr>
              <w:t xml:space="preserve">     in the value of investments through PL</w:t>
            </w:r>
          </w:p>
        </w:tc>
        <w:tc>
          <w:tcPr>
            <w:tcW w:w="1204" w:type="dxa"/>
            <w:vAlign w:val="bottom"/>
          </w:tcPr>
          <w:p w14:paraId="3A49E2D8" w14:textId="21E347A7" w:rsidR="00D66F7D" w:rsidRPr="00684377" w:rsidRDefault="00D66F7D" w:rsidP="00D66F7D">
            <w:pPr>
              <w:spacing w:before="60" w:line="276" w:lineRule="auto"/>
              <w:jc w:val="right"/>
              <w:rPr>
                <w:rFonts w:ascii="Arial" w:hAnsi="Arial" w:cs="Arial"/>
                <w:sz w:val="14"/>
                <w:szCs w:val="14"/>
              </w:rPr>
            </w:pPr>
            <w:r w:rsidRPr="00684377">
              <w:rPr>
                <w:rFonts w:ascii="Arial" w:hAnsi="Arial" w:cs="Arial"/>
                <w:sz w:val="14"/>
                <w:szCs w:val="14"/>
              </w:rPr>
              <w:t>29,814</w:t>
            </w:r>
          </w:p>
        </w:tc>
        <w:tc>
          <w:tcPr>
            <w:tcW w:w="1175" w:type="dxa"/>
            <w:vAlign w:val="bottom"/>
          </w:tcPr>
          <w:p w14:paraId="3F90463F" w14:textId="115EC5A9" w:rsidR="00D66F7D" w:rsidRPr="00684377" w:rsidRDefault="00840DB2"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1CE3A732" w14:textId="7BD1A1D5" w:rsidR="00D66F7D" w:rsidRPr="00684377" w:rsidRDefault="00840DB2"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6491E781" w14:textId="343A667C" w:rsidR="00D66F7D" w:rsidRPr="00684377" w:rsidRDefault="00840DB2"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4C6B1E7F" w14:textId="4311AF97"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29,814</w:t>
            </w:r>
          </w:p>
        </w:tc>
      </w:tr>
      <w:tr w:rsidR="00D66F7D" w:rsidRPr="00684377" w14:paraId="312F91E4" w14:textId="77777777" w:rsidTr="00D66F7D">
        <w:tc>
          <w:tcPr>
            <w:tcW w:w="3104" w:type="dxa"/>
          </w:tcPr>
          <w:p w14:paraId="2ACC1835" w14:textId="77777777" w:rsidR="00D66F7D" w:rsidRPr="00684377" w:rsidRDefault="00D66F7D" w:rsidP="00D66F7D">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finance lease liabilities</w:t>
            </w:r>
          </w:p>
        </w:tc>
        <w:tc>
          <w:tcPr>
            <w:tcW w:w="1204" w:type="dxa"/>
            <w:vAlign w:val="bottom"/>
          </w:tcPr>
          <w:p w14:paraId="72C96917" w14:textId="2740A19E" w:rsidR="00D66F7D" w:rsidRPr="00684377" w:rsidRDefault="00D66F7D" w:rsidP="00D66F7D">
            <w:pPr>
              <w:spacing w:before="60" w:line="276" w:lineRule="auto"/>
              <w:jc w:val="right"/>
              <w:rPr>
                <w:rFonts w:ascii="Arial" w:hAnsi="Arial" w:cs="Arial"/>
                <w:sz w:val="14"/>
                <w:szCs w:val="14"/>
              </w:rPr>
            </w:pPr>
            <w:r w:rsidRPr="00684377">
              <w:rPr>
                <w:rFonts w:ascii="Arial" w:hAnsi="Arial" w:cs="Arial"/>
                <w:sz w:val="14"/>
                <w:szCs w:val="14"/>
              </w:rPr>
              <w:t>55,334</w:t>
            </w:r>
          </w:p>
        </w:tc>
        <w:tc>
          <w:tcPr>
            <w:tcW w:w="1175" w:type="dxa"/>
            <w:vAlign w:val="bottom"/>
          </w:tcPr>
          <w:p w14:paraId="33D18E45" w14:textId="398FE086" w:rsidR="00D66F7D" w:rsidRPr="00684377" w:rsidRDefault="00840DB2" w:rsidP="00D66F7D">
            <w:pPr>
              <w:spacing w:before="60" w:line="276" w:lineRule="auto"/>
              <w:jc w:val="right"/>
              <w:rPr>
                <w:rFonts w:ascii="Arial" w:hAnsi="Arial" w:cs="Arial"/>
                <w:sz w:val="14"/>
                <w:szCs w:val="14"/>
              </w:rPr>
            </w:pPr>
            <w:r w:rsidRPr="00684377">
              <w:rPr>
                <w:rFonts w:ascii="Arial" w:hAnsi="Arial" w:cs="Arial"/>
                <w:sz w:val="14"/>
                <w:szCs w:val="14"/>
              </w:rPr>
              <w:t>(22,813)</w:t>
            </w:r>
          </w:p>
        </w:tc>
        <w:tc>
          <w:tcPr>
            <w:tcW w:w="1229" w:type="dxa"/>
            <w:vAlign w:val="bottom"/>
          </w:tcPr>
          <w:p w14:paraId="094BAABC" w14:textId="047E5531" w:rsidR="00D66F7D" w:rsidRPr="00684377" w:rsidRDefault="00840DB2"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36E1B495" w14:textId="7D96EF6C" w:rsidR="00D66F7D" w:rsidRPr="00684377" w:rsidRDefault="00840DB2"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0BD97A25" w14:textId="1934860F"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32,521</w:t>
            </w:r>
          </w:p>
        </w:tc>
      </w:tr>
      <w:tr w:rsidR="00D66F7D" w:rsidRPr="00684377" w14:paraId="78DB5DAE" w14:textId="77777777" w:rsidTr="00D66F7D">
        <w:tc>
          <w:tcPr>
            <w:tcW w:w="3104" w:type="dxa"/>
          </w:tcPr>
          <w:p w14:paraId="08FCB75E" w14:textId="77777777" w:rsidR="00D66F7D" w:rsidRPr="00684377" w:rsidRDefault="00D66F7D" w:rsidP="00D66F7D">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depreciation of machinery</w:t>
            </w:r>
          </w:p>
        </w:tc>
        <w:tc>
          <w:tcPr>
            <w:tcW w:w="1204" w:type="dxa"/>
            <w:vAlign w:val="bottom"/>
          </w:tcPr>
          <w:p w14:paraId="621334F6" w14:textId="7584FCF7" w:rsidR="00D66F7D" w:rsidRPr="00684377" w:rsidRDefault="00D66F7D" w:rsidP="00D66F7D">
            <w:pPr>
              <w:spacing w:before="60" w:line="276" w:lineRule="auto"/>
              <w:jc w:val="right"/>
              <w:rPr>
                <w:rFonts w:ascii="Arial" w:hAnsi="Arial" w:cs="Arial"/>
                <w:sz w:val="14"/>
                <w:szCs w:val="14"/>
              </w:rPr>
            </w:pPr>
            <w:r w:rsidRPr="00684377">
              <w:rPr>
                <w:rFonts w:ascii="Arial" w:hAnsi="Arial" w:cs="Arial"/>
                <w:sz w:val="14"/>
                <w:szCs w:val="14"/>
              </w:rPr>
              <w:t>28,782</w:t>
            </w:r>
          </w:p>
        </w:tc>
        <w:tc>
          <w:tcPr>
            <w:tcW w:w="1175" w:type="dxa"/>
            <w:vAlign w:val="bottom"/>
          </w:tcPr>
          <w:p w14:paraId="15E3BAD4" w14:textId="102F745A" w:rsidR="00D66F7D" w:rsidRPr="00684377" w:rsidRDefault="00840DB2" w:rsidP="00D66F7D">
            <w:pPr>
              <w:spacing w:before="60" w:line="276" w:lineRule="auto"/>
              <w:jc w:val="right"/>
              <w:rPr>
                <w:rFonts w:ascii="Arial" w:hAnsi="Arial" w:cs="Arial"/>
                <w:sz w:val="14"/>
                <w:szCs w:val="14"/>
              </w:rPr>
            </w:pPr>
            <w:r w:rsidRPr="00684377">
              <w:rPr>
                <w:rFonts w:ascii="Arial" w:hAnsi="Arial" w:cs="Arial"/>
                <w:sz w:val="14"/>
                <w:szCs w:val="14"/>
              </w:rPr>
              <w:t>21,111</w:t>
            </w:r>
          </w:p>
        </w:tc>
        <w:tc>
          <w:tcPr>
            <w:tcW w:w="1229" w:type="dxa"/>
            <w:vAlign w:val="bottom"/>
          </w:tcPr>
          <w:p w14:paraId="5C831B59" w14:textId="006BFF3B" w:rsidR="00D66F7D" w:rsidRPr="00684377" w:rsidRDefault="00840DB2"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2CBD1859" w14:textId="6D274135" w:rsidR="00D66F7D" w:rsidRPr="00684377" w:rsidRDefault="00840DB2" w:rsidP="00D66F7D">
            <w:pPr>
              <w:spacing w:before="60" w:line="276" w:lineRule="auto"/>
              <w:jc w:val="right"/>
              <w:rPr>
                <w:rFonts w:ascii="Arial" w:hAnsi="Arial" w:cs="Arial"/>
                <w:sz w:val="14"/>
                <w:szCs w:val="14"/>
              </w:rPr>
            </w:pPr>
            <w:r w:rsidRPr="00684377">
              <w:rPr>
                <w:rFonts w:ascii="Arial" w:hAnsi="Arial" w:cs="Arial"/>
                <w:sz w:val="14"/>
                <w:szCs w:val="14"/>
              </w:rPr>
              <w:t>(5,084)</w:t>
            </w:r>
          </w:p>
        </w:tc>
        <w:tc>
          <w:tcPr>
            <w:tcW w:w="1233" w:type="dxa"/>
            <w:vAlign w:val="bottom"/>
          </w:tcPr>
          <w:p w14:paraId="6D5BE133" w14:textId="3EAB44D1"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44,809</w:t>
            </w:r>
          </w:p>
        </w:tc>
      </w:tr>
      <w:tr w:rsidR="00D66F7D" w:rsidRPr="00684377" w14:paraId="35C46FF6" w14:textId="77777777" w:rsidTr="00D66F7D">
        <w:tc>
          <w:tcPr>
            <w:tcW w:w="3104" w:type="dxa"/>
          </w:tcPr>
          <w:p w14:paraId="12A5DBAB" w14:textId="77777777" w:rsidR="00D66F7D" w:rsidRPr="00684377" w:rsidRDefault="00D66F7D" w:rsidP="00D66F7D">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debentures</w:t>
            </w:r>
          </w:p>
        </w:tc>
        <w:tc>
          <w:tcPr>
            <w:tcW w:w="1204" w:type="dxa"/>
            <w:vAlign w:val="bottom"/>
          </w:tcPr>
          <w:p w14:paraId="7FE8E18B" w14:textId="09E99661" w:rsidR="00D66F7D" w:rsidRPr="00684377" w:rsidRDefault="00D66F7D" w:rsidP="00D66F7D">
            <w:pPr>
              <w:spacing w:before="60" w:line="276" w:lineRule="auto"/>
              <w:jc w:val="right"/>
              <w:rPr>
                <w:rFonts w:ascii="Arial" w:hAnsi="Arial" w:cs="Arial"/>
                <w:sz w:val="14"/>
                <w:szCs w:val="14"/>
              </w:rPr>
            </w:pPr>
            <w:r w:rsidRPr="00684377">
              <w:rPr>
                <w:rFonts w:ascii="Arial" w:hAnsi="Arial" w:cs="Arial"/>
                <w:sz w:val="14"/>
                <w:szCs w:val="14"/>
              </w:rPr>
              <w:t>4,213</w:t>
            </w:r>
          </w:p>
        </w:tc>
        <w:tc>
          <w:tcPr>
            <w:tcW w:w="1175" w:type="dxa"/>
            <w:vAlign w:val="bottom"/>
          </w:tcPr>
          <w:p w14:paraId="24219B11" w14:textId="3C525CFF" w:rsidR="00D66F7D" w:rsidRPr="00684377" w:rsidRDefault="00E6745F" w:rsidP="00D66F7D">
            <w:pPr>
              <w:spacing w:before="60" w:line="276" w:lineRule="auto"/>
              <w:jc w:val="right"/>
              <w:rPr>
                <w:rFonts w:ascii="Arial" w:hAnsi="Arial" w:cs="Arial"/>
                <w:sz w:val="14"/>
                <w:szCs w:val="14"/>
              </w:rPr>
            </w:pPr>
            <w:r w:rsidRPr="00684377">
              <w:rPr>
                <w:rFonts w:ascii="Arial" w:hAnsi="Arial" w:cs="Arial"/>
                <w:sz w:val="14"/>
                <w:szCs w:val="14"/>
              </w:rPr>
              <w:t>(3,378)</w:t>
            </w:r>
          </w:p>
        </w:tc>
        <w:tc>
          <w:tcPr>
            <w:tcW w:w="1229" w:type="dxa"/>
            <w:vAlign w:val="bottom"/>
          </w:tcPr>
          <w:p w14:paraId="3846A189" w14:textId="3EC68744" w:rsidR="00D66F7D" w:rsidRPr="00684377" w:rsidRDefault="00E6745F"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08AFCDC1" w14:textId="6140135E" w:rsidR="00D66F7D" w:rsidRPr="00684377" w:rsidRDefault="00E6745F"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5B751571" w14:textId="4D4BD019"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835</w:t>
            </w:r>
          </w:p>
        </w:tc>
      </w:tr>
      <w:tr w:rsidR="00D66F7D" w:rsidRPr="00684377" w14:paraId="15AFEFE2" w14:textId="77777777" w:rsidTr="00D66F7D">
        <w:trPr>
          <w:trHeight w:val="264"/>
        </w:trPr>
        <w:tc>
          <w:tcPr>
            <w:tcW w:w="3104" w:type="dxa"/>
          </w:tcPr>
          <w:p w14:paraId="4C07F706" w14:textId="77777777" w:rsidR="00D66F7D" w:rsidRPr="00684377" w:rsidRDefault="00D66F7D" w:rsidP="00D66F7D">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potash mining right</w:t>
            </w:r>
          </w:p>
        </w:tc>
        <w:tc>
          <w:tcPr>
            <w:tcW w:w="1204" w:type="dxa"/>
            <w:vAlign w:val="bottom"/>
          </w:tcPr>
          <w:p w14:paraId="689C8608" w14:textId="613ACA72" w:rsidR="00D66F7D" w:rsidRPr="00684377" w:rsidRDefault="00D66F7D" w:rsidP="00D66F7D">
            <w:pPr>
              <w:spacing w:before="60" w:line="276" w:lineRule="auto"/>
              <w:jc w:val="right"/>
              <w:rPr>
                <w:rFonts w:ascii="Arial" w:hAnsi="Arial" w:cs="Arial"/>
                <w:sz w:val="14"/>
                <w:szCs w:val="14"/>
              </w:rPr>
            </w:pPr>
            <w:r w:rsidRPr="00684377">
              <w:rPr>
                <w:rFonts w:ascii="Arial" w:hAnsi="Arial" w:cs="Arial"/>
                <w:sz w:val="14"/>
                <w:szCs w:val="14"/>
              </w:rPr>
              <w:t>458,699</w:t>
            </w:r>
          </w:p>
        </w:tc>
        <w:tc>
          <w:tcPr>
            <w:tcW w:w="1175" w:type="dxa"/>
            <w:vAlign w:val="bottom"/>
          </w:tcPr>
          <w:p w14:paraId="57CECD7A" w14:textId="39A20EBA" w:rsidR="00D66F7D" w:rsidRPr="00684377" w:rsidRDefault="00E6745F"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33ADA2BA" w14:textId="191BD3D5" w:rsidR="00D66F7D" w:rsidRPr="00684377" w:rsidRDefault="00E6745F"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27489882" w14:textId="3B7CB114" w:rsidR="00D66F7D" w:rsidRPr="00684377" w:rsidRDefault="00E6745F" w:rsidP="00D66F7D">
            <w:pPr>
              <w:spacing w:before="60" w:line="276" w:lineRule="auto"/>
              <w:jc w:val="right"/>
              <w:rPr>
                <w:rFonts w:ascii="Arial" w:hAnsi="Arial" w:cs="Arial"/>
                <w:sz w:val="14"/>
                <w:szCs w:val="14"/>
              </w:rPr>
            </w:pPr>
            <w:r w:rsidRPr="00684377">
              <w:rPr>
                <w:rFonts w:ascii="Arial" w:hAnsi="Arial" w:cs="Arial"/>
                <w:sz w:val="14"/>
                <w:szCs w:val="14"/>
              </w:rPr>
              <w:t>(458,699)</w:t>
            </w:r>
          </w:p>
        </w:tc>
        <w:tc>
          <w:tcPr>
            <w:tcW w:w="1233" w:type="dxa"/>
            <w:vAlign w:val="bottom"/>
          </w:tcPr>
          <w:p w14:paraId="270F6C06" w14:textId="564F4B1D" w:rsidR="00D66F7D" w:rsidRPr="00684377" w:rsidRDefault="003003E1" w:rsidP="00D66F7D">
            <w:pPr>
              <w:spacing w:before="60" w:line="276" w:lineRule="auto"/>
              <w:jc w:val="right"/>
              <w:rPr>
                <w:rFonts w:ascii="Arial" w:hAnsi="Arial" w:cs="Arial"/>
                <w:sz w:val="14"/>
                <w:szCs w:val="14"/>
              </w:rPr>
            </w:pPr>
            <w:r w:rsidRPr="00684377">
              <w:rPr>
                <w:rFonts w:ascii="Arial" w:hAnsi="Arial" w:cs="Arial"/>
                <w:sz w:val="14"/>
                <w:szCs w:val="14"/>
              </w:rPr>
              <w:t xml:space="preserve">-   </w:t>
            </w:r>
          </w:p>
        </w:tc>
      </w:tr>
      <w:tr w:rsidR="00D66F7D" w:rsidRPr="00684377" w14:paraId="3FB9F759" w14:textId="77777777" w:rsidTr="00D66F7D">
        <w:tc>
          <w:tcPr>
            <w:tcW w:w="3104" w:type="dxa"/>
          </w:tcPr>
          <w:p w14:paraId="19927271" w14:textId="77777777" w:rsidR="00D66F7D" w:rsidRPr="00684377" w:rsidRDefault="00D66F7D" w:rsidP="00D66F7D">
            <w:pPr>
              <w:spacing w:before="60" w:line="276" w:lineRule="auto"/>
              <w:jc w:val="thaiDistribute"/>
              <w:rPr>
                <w:rFonts w:ascii="Arial" w:hAnsi="Arial" w:cs="Arial"/>
                <w:sz w:val="14"/>
                <w:szCs w:val="14"/>
                <w:lang w:val="en-GB"/>
              </w:rPr>
            </w:pPr>
            <w:r w:rsidRPr="00684377">
              <w:rPr>
                <w:rFonts w:ascii="Arial" w:hAnsi="Arial" w:cs="Arial"/>
                <w:sz w:val="14"/>
                <w:szCs w:val="14"/>
                <w:lang w:val="en-GB"/>
              </w:rPr>
              <w:t>From investment properties</w:t>
            </w:r>
          </w:p>
        </w:tc>
        <w:tc>
          <w:tcPr>
            <w:tcW w:w="1204" w:type="dxa"/>
            <w:vAlign w:val="bottom"/>
          </w:tcPr>
          <w:p w14:paraId="223D1B84" w14:textId="277574FF" w:rsidR="00D66F7D" w:rsidRPr="00684377" w:rsidRDefault="00D66F7D" w:rsidP="00D66F7D">
            <w:pPr>
              <w:spacing w:before="60" w:line="276" w:lineRule="auto"/>
              <w:jc w:val="right"/>
              <w:rPr>
                <w:rFonts w:ascii="Arial" w:hAnsi="Arial" w:cs="Arial"/>
                <w:sz w:val="14"/>
                <w:szCs w:val="14"/>
              </w:rPr>
            </w:pPr>
            <w:r w:rsidRPr="00684377">
              <w:rPr>
                <w:rFonts w:ascii="Arial" w:hAnsi="Arial" w:cs="Arial"/>
                <w:sz w:val="14"/>
                <w:szCs w:val="14"/>
              </w:rPr>
              <w:t>172,953</w:t>
            </w:r>
          </w:p>
        </w:tc>
        <w:tc>
          <w:tcPr>
            <w:tcW w:w="1175" w:type="dxa"/>
            <w:vAlign w:val="bottom"/>
          </w:tcPr>
          <w:p w14:paraId="1D554EDA" w14:textId="0364E29E" w:rsidR="00D66F7D" w:rsidRPr="00684377" w:rsidRDefault="00E6745F"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6CBEC800" w14:textId="5056727B" w:rsidR="00D66F7D" w:rsidRPr="00684377" w:rsidRDefault="00E6745F"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6E0B9ACA" w14:textId="1F72C389" w:rsidR="00D66F7D" w:rsidRPr="00684377" w:rsidRDefault="00E6745F" w:rsidP="00D66F7D">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4E3E1BB6" w14:textId="03B7FC5F" w:rsidR="00D66F7D" w:rsidRPr="00684377" w:rsidRDefault="003C76CB" w:rsidP="00D66F7D">
            <w:pPr>
              <w:spacing w:before="60" w:line="276" w:lineRule="auto"/>
              <w:jc w:val="right"/>
              <w:rPr>
                <w:rFonts w:ascii="Arial" w:hAnsi="Arial" w:cs="Arial"/>
                <w:sz w:val="14"/>
                <w:szCs w:val="14"/>
              </w:rPr>
            </w:pPr>
            <w:r w:rsidRPr="00684377">
              <w:rPr>
                <w:rFonts w:ascii="Arial" w:hAnsi="Arial" w:cs="Arial"/>
                <w:sz w:val="14"/>
                <w:szCs w:val="14"/>
              </w:rPr>
              <w:t>172,953</w:t>
            </w:r>
          </w:p>
        </w:tc>
      </w:tr>
      <w:tr w:rsidR="00D66F7D" w:rsidRPr="00684377" w14:paraId="034A09E5" w14:textId="77777777" w:rsidTr="00D66F7D">
        <w:tc>
          <w:tcPr>
            <w:tcW w:w="3104" w:type="dxa"/>
          </w:tcPr>
          <w:p w14:paraId="5C52F031" w14:textId="77777777" w:rsidR="00D66F7D" w:rsidRPr="00684377" w:rsidRDefault="00D66F7D" w:rsidP="00D66F7D">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other timing differences</w:t>
            </w:r>
          </w:p>
        </w:tc>
        <w:tc>
          <w:tcPr>
            <w:tcW w:w="1204" w:type="dxa"/>
            <w:vAlign w:val="bottom"/>
          </w:tcPr>
          <w:p w14:paraId="74D55FFD" w14:textId="60161E98" w:rsidR="00D66F7D" w:rsidRPr="00684377" w:rsidRDefault="00D66F7D" w:rsidP="00D66F7D">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6,130</w:t>
            </w:r>
          </w:p>
        </w:tc>
        <w:tc>
          <w:tcPr>
            <w:tcW w:w="1175" w:type="dxa"/>
            <w:vAlign w:val="bottom"/>
          </w:tcPr>
          <w:p w14:paraId="38D06519" w14:textId="20AF7630" w:rsidR="00D66F7D" w:rsidRPr="00684377" w:rsidRDefault="00E6745F" w:rsidP="00D66F7D">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2DC3310C" w14:textId="0655CF94" w:rsidR="00D66F7D" w:rsidRPr="00684377" w:rsidRDefault="00E6745F" w:rsidP="00D66F7D">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343D5F58" w14:textId="667B3BBC" w:rsidR="00D66F7D" w:rsidRPr="00684377" w:rsidRDefault="00E6745F" w:rsidP="00D66F7D">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(6,130)</w:t>
            </w:r>
          </w:p>
        </w:tc>
        <w:tc>
          <w:tcPr>
            <w:tcW w:w="1233" w:type="dxa"/>
            <w:vAlign w:val="bottom"/>
          </w:tcPr>
          <w:p w14:paraId="317F7F79" w14:textId="369A847E" w:rsidR="00D66F7D" w:rsidRPr="00684377" w:rsidRDefault="003C76CB" w:rsidP="00D66F7D">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 xml:space="preserve">-   </w:t>
            </w:r>
          </w:p>
        </w:tc>
      </w:tr>
      <w:tr w:rsidR="00D66F7D" w:rsidRPr="00684377" w14:paraId="355278E1" w14:textId="77777777" w:rsidTr="00D66F7D">
        <w:trPr>
          <w:trHeight w:val="140"/>
        </w:trPr>
        <w:tc>
          <w:tcPr>
            <w:tcW w:w="3104" w:type="dxa"/>
          </w:tcPr>
          <w:p w14:paraId="4A6A4DDD" w14:textId="77777777" w:rsidR="00D66F7D" w:rsidRPr="00684377" w:rsidRDefault="00D66F7D" w:rsidP="00D66F7D">
            <w:pPr>
              <w:spacing w:before="60" w:line="276" w:lineRule="auto"/>
              <w:jc w:val="thaiDistribute"/>
              <w:rPr>
                <w:rFonts w:ascii="Arial" w:hAnsi="Arial" w:cs="Arial"/>
                <w:sz w:val="14"/>
                <w:szCs w:val="14"/>
                <w:lang w:val="en-GB"/>
              </w:rPr>
            </w:pPr>
            <w:r w:rsidRPr="00684377">
              <w:rPr>
                <w:rFonts w:ascii="Arial" w:hAnsi="Arial" w:cs="Arial"/>
                <w:sz w:val="14"/>
                <w:szCs w:val="14"/>
              </w:rPr>
              <w:t>Total</w:t>
            </w:r>
          </w:p>
        </w:tc>
        <w:tc>
          <w:tcPr>
            <w:tcW w:w="1204" w:type="dxa"/>
            <w:vAlign w:val="bottom"/>
          </w:tcPr>
          <w:p w14:paraId="6B39EF8D" w14:textId="4BA0A3C1" w:rsidR="00D66F7D" w:rsidRPr="00684377" w:rsidRDefault="00D66F7D" w:rsidP="00D66F7D">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755,925</w:t>
            </w:r>
          </w:p>
        </w:tc>
        <w:tc>
          <w:tcPr>
            <w:tcW w:w="1175" w:type="dxa"/>
            <w:vAlign w:val="bottom"/>
          </w:tcPr>
          <w:p w14:paraId="28A7E404" w14:textId="47CCAE6A" w:rsidR="00D66F7D" w:rsidRPr="00684377" w:rsidRDefault="00E6745F" w:rsidP="00D66F7D">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(5,080)</w:t>
            </w:r>
          </w:p>
        </w:tc>
        <w:tc>
          <w:tcPr>
            <w:tcW w:w="1229" w:type="dxa"/>
            <w:vAlign w:val="bottom"/>
          </w:tcPr>
          <w:p w14:paraId="4BE34797" w14:textId="124BFA71" w:rsidR="00D66F7D" w:rsidRPr="00684377" w:rsidRDefault="00E6745F" w:rsidP="00D66F7D">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693E5966" w14:textId="1D7AACDE" w:rsidR="00D66F7D" w:rsidRPr="00684377" w:rsidRDefault="00E6745F" w:rsidP="00D66F7D">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(469,913)</w:t>
            </w:r>
          </w:p>
        </w:tc>
        <w:tc>
          <w:tcPr>
            <w:tcW w:w="1233" w:type="dxa"/>
            <w:vAlign w:val="bottom"/>
          </w:tcPr>
          <w:p w14:paraId="17F88D53" w14:textId="1FADC6B7" w:rsidR="00D66F7D" w:rsidRPr="00684377" w:rsidRDefault="003C76CB" w:rsidP="005F49AD">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280,932</w:t>
            </w:r>
          </w:p>
        </w:tc>
      </w:tr>
      <w:tr w:rsidR="005F49AD" w:rsidRPr="00684377" w14:paraId="397A1B09" w14:textId="77777777" w:rsidTr="00D66F7D">
        <w:trPr>
          <w:trHeight w:val="140"/>
        </w:trPr>
        <w:tc>
          <w:tcPr>
            <w:tcW w:w="3104" w:type="dxa"/>
          </w:tcPr>
          <w:p w14:paraId="15439060" w14:textId="3473DB0F" w:rsidR="005F49AD" w:rsidRPr="00684377" w:rsidRDefault="005F49AD" w:rsidP="00D66F7D">
            <w:pPr>
              <w:spacing w:before="60" w:line="276" w:lineRule="auto"/>
              <w:jc w:val="thaiDistribute"/>
              <w:rPr>
                <w:rFonts w:ascii="Arial" w:hAnsi="Arial" w:cs="Arial"/>
                <w:sz w:val="14"/>
                <w:szCs w:val="14"/>
              </w:rPr>
            </w:pPr>
            <w:r w:rsidRPr="00684377">
              <w:rPr>
                <w:rFonts w:ascii="Arial" w:hAnsi="Arial" w:cs="Arial"/>
                <w:sz w:val="14"/>
                <w:szCs w:val="14"/>
              </w:rPr>
              <w:t>Net</w:t>
            </w:r>
          </w:p>
        </w:tc>
        <w:tc>
          <w:tcPr>
            <w:tcW w:w="1204" w:type="dxa"/>
            <w:vAlign w:val="bottom"/>
          </w:tcPr>
          <w:p w14:paraId="5C0668E6" w14:textId="77777777" w:rsidR="005F49AD" w:rsidRPr="00684377" w:rsidRDefault="005F49AD" w:rsidP="005F49AD">
            <w:pPr>
              <w:spacing w:before="60" w:line="276" w:lineRule="auto"/>
              <w:jc w:val="right"/>
              <w:rPr>
                <w:rFonts w:ascii="Arial" w:hAnsi="Arial" w:cs="Arial"/>
                <w:sz w:val="14"/>
                <w:szCs w:val="14"/>
              </w:rPr>
            </w:pPr>
          </w:p>
        </w:tc>
        <w:tc>
          <w:tcPr>
            <w:tcW w:w="1175" w:type="dxa"/>
            <w:vAlign w:val="bottom"/>
          </w:tcPr>
          <w:p w14:paraId="7CF317F7" w14:textId="77777777" w:rsidR="005F49AD" w:rsidRPr="00684377" w:rsidRDefault="005F49AD" w:rsidP="005F49AD">
            <w:pPr>
              <w:spacing w:before="60" w:line="276" w:lineRule="auto"/>
              <w:jc w:val="right"/>
              <w:rPr>
                <w:rFonts w:ascii="Arial" w:hAnsi="Arial" w:cs="Arial"/>
                <w:sz w:val="14"/>
                <w:szCs w:val="14"/>
              </w:rPr>
            </w:pPr>
          </w:p>
        </w:tc>
        <w:tc>
          <w:tcPr>
            <w:tcW w:w="1229" w:type="dxa"/>
            <w:vAlign w:val="bottom"/>
          </w:tcPr>
          <w:p w14:paraId="14EB6BD3" w14:textId="77777777" w:rsidR="005F49AD" w:rsidRPr="00684377" w:rsidRDefault="005F49AD" w:rsidP="005F49AD">
            <w:pPr>
              <w:spacing w:before="60" w:line="276" w:lineRule="auto"/>
              <w:jc w:val="right"/>
              <w:rPr>
                <w:rFonts w:ascii="Arial" w:hAnsi="Arial" w:cs="Arial"/>
                <w:sz w:val="14"/>
                <w:szCs w:val="14"/>
              </w:rPr>
            </w:pPr>
          </w:p>
        </w:tc>
        <w:tc>
          <w:tcPr>
            <w:tcW w:w="1361" w:type="dxa"/>
          </w:tcPr>
          <w:p w14:paraId="26943254" w14:textId="77777777" w:rsidR="005F49AD" w:rsidRPr="00684377" w:rsidRDefault="005F49AD" w:rsidP="005F49AD">
            <w:pPr>
              <w:spacing w:before="60" w:line="276" w:lineRule="auto"/>
              <w:jc w:val="right"/>
              <w:rPr>
                <w:rFonts w:ascii="Arial" w:hAnsi="Arial" w:cs="Arial"/>
                <w:sz w:val="14"/>
                <w:szCs w:val="14"/>
              </w:rPr>
            </w:pPr>
          </w:p>
        </w:tc>
        <w:tc>
          <w:tcPr>
            <w:tcW w:w="1233" w:type="dxa"/>
            <w:vAlign w:val="bottom"/>
          </w:tcPr>
          <w:p w14:paraId="1E5B8E98" w14:textId="7A688E11" w:rsidR="005F49AD" w:rsidRPr="00684377" w:rsidRDefault="005F49AD" w:rsidP="005F49AD">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(234,607)</w:t>
            </w:r>
          </w:p>
        </w:tc>
      </w:tr>
    </w:tbl>
    <w:p w14:paraId="0E385B0B" w14:textId="77777777" w:rsidR="00D66F7D" w:rsidRPr="00684377" w:rsidRDefault="00D66F7D" w:rsidP="00311884">
      <w:pPr>
        <w:rPr>
          <w:sz w:val="16"/>
          <w:szCs w:val="16"/>
        </w:rPr>
      </w:pPr>
    </w:p>
    <w:p w14:paraId="6EC66CBA" w14:textId="77777777" w:rsidR="00D66F7D" w:rsidRPr="00684377" w:rsidRDefault="00D66F7D" w:rsidP="00311884">
      <w:pPr>
        <w:rPr>
          <w:sz w:val="16"/>
          <w:szCs w:val="16"/>
        </w:rPr>
      </w:pPr>
    </w:p>
    <w:tbl>
      <w:tblPr>
        <w:tblW w:w="9306" w:type="dxa"/>
        <w:tblInd w:w="297" w:type="dxa"/>
        <w:tblLayout w:type="fixed"/>
        <w:tblLook w:val="0000" w:firstRow="0" w:lastRow="0" w:firstColumn="0" w:lastColumn="0" w:noHBand="0" w:noVBand="0"/>
      </w:tblPr>
      <w:tblGrid>
        <w:gridCol w:w="3104"/>
        <w:gridCol w:w="1204"/>
        <w:gridCol w:w="1175"/>
        <w:gridCol w:w="1229"/>
        <w:gridCol w:w="1361"/>
        <w:gridCol w:w="1233"/>
      </w:tblGrid>
      <w:tr w:rsidR="00D8133F" w:rsidRPr="00684377" w14:paraId="18017C9C" w14:textId="77777777" w:rsidTr="00D66F7D">
        <w:trPr>
          <w:tblHeader/>
        </w:trPr>
        <w:tc>
          <w:tcPr>
            <w:tcW w:w="3104" w:type="dxa"/>
          </w:tcPr>
          <w:p w14:paraId="21E197EA" w14:textId="77777777" w:rsidR="00D8133F" w:rsidRPr="00684377" w:rsidRDefault="00D8133F" w:rsidP="00F837FB">
            <w:pPr>
              <w:spacing w:before="60" w:line="276" w:lineRule="auto"/>
              <w:ind w:left="-104" w:hanging="6"/>
              <w:jc w:val="both"/>
              <w:rPr>
                <w:rFonts w:ascii="Arial" w:hAnsi="Arial" w:cs="Arial"/>
                <w:sz w:val="14"/>
                <w:szCs w:val="14"/>
              </w:rPr>
            </w:pPr>
          </w:p>
        </w:tc>
        <w:tc>
          <w:tcPr>
            <w:tcW w:w="1204" w:type="dxa"/>
          </w:tcPr>
          <w:p w14:paraId="668DB968" w14:textId="77777777" w:rsidR="00D8133F" w:rsidRPr="00684377" w:rsidRDefault="00D8133F" w:rsidP="00F837FB">
            <w:pPr>
              <w:spacing w:before="60" w:line="276" w:lineRule="auto"/>
              <w:jc w:val="both"/>
              <w:rPr>
                <w:rFonts w:ascii="Arial" w:hAnsi="Arial" w:cs="Arial"/>
                <w:sz w:val="14"/>
                <w:szCs w:val="14"/>
                <w:lang w:val="en-GB"/>
              </w:rPr>
            </w:pPr>
          </w:p>
        </w:tc>
        <w:tc>
          <w:tcPr>
            <w:tcW w:w="1175" w:type="dxa"/>
          </w:tcPr>
          <w:p w14:paraId="660EBCF8" w14:textId="77777777" w:rsidR="00D8133F" w:rsidRPr="00684377" w:rsidRDefault="00D8133F" w:rsidP="00F837FB">
            <w:pPr>
              <w:spacing w:before="60" w:line="276" w:lineRule="auto"/>
              <w:jc w:val="both"/>
              <w:rPr>
                <w:rFonts w:ascii="Arial" w:hAnsi="Arial" w:cs="Arial"/>
                <w:sz w:val="14"/>
                <w:szCs w:val="14"/>
                <w:lang w:val="en-GB"/>
              </w:rPr>
            </w:pPr>
          </w:p>
        </w:tc>
        <w:tc>
          <w:tcPr>
            <w:tcW w:w="1229" w:type="dxa"/>
          </w:tcPr>
          <w:p w14:paraId="5E746F67" w14:textId="77777777" w:rsidR="00D8133F" w:rsidRPr="00684377" w:rsidRDefault="00D8133F" w:rsidP="00F837FB">
            <w:pPr>
              <w:spacing w:before="60" w:line="276" w:lineRule="auto"/>
              <w:ind w:left="-108"/>
              <w:jc w:val="right"/>
              <w:rPr>
                <w:rFonts w:ascii="Arial" w:hAnsi="Arial" w:cs="Arial"/>
                <w:sz w:val="14"/>
                <w:szCs w:val="14"/>
                <w:cs/>
              </w:rPr>
            </w:pPr>
          </w:p>
        </w:tc>
        <w:tc>
          <w:tcPr>
            <w:tcW w:w="2594" w:type="dxa"/>
            <w:gridSpan w:val="2"/>
            <w:vAlign w:val="bottom"/>
          </w:tcPr>
          <w:p w14:paraId="33E29F2E" w14:textId="77777777" w:rsidR="00D8133F" w:rsidRPr="00684377" w:rsidRDefault="00D8133F" w:rsidP="00F837FB">
            <w:pPr>
              <w:spacing w:before="60" w:line="276" w:lineRule="auto"/>
              <w:ind w:left="-108"/>
              <w:jc w:val="right"/>
              <w:rPr>
                <w:rFonts w:ascii="Arial" w:hAnsi="Arial" w:cs="Arial"/>
                <w:sz w:val="14"/>
                <w:szCs w:val="14"/>
              </w:rPr>
            </w:pPr>
            <w:r w:rsidRPr="00684377">
              <w:rPr>
                <w:rFonts w:ascii="Arial" w:hAnsi="Arial" w:cs="Arial"/>
                <w:sz w:val="14"/>
                <w:szCs w:val="14"/>
                <w:cs/>
              </w:rPr>
              <w:t>(</w:t>
            </w:r>
            <w:r w:rsidRPr="00684377">
              <w:rPr>
                <w:rFonts w:ascii="Arial" w:hAnsi="Arial" w:cs="Arial"/>
                <w:sz w:val="14"/>
                <w:szCs w:val="14"/>
              </w:rPr>
              <w:t>Unit</w:t>
            </w:r>
            <w:r w:rsidRPr="00684377">
              <w:rPr>
                <w:rFonts w:ascii="Arial" w:hAnsi="Arial" w:cs="Arial"/>
                <w:sz w:val="14"/>
                <w:szCs w:val="14"/>
                <w:cs/>
                <w:lang w:val="en-GB"/>
              </w:rPr>
              <w:t xml:space="preserve"> </w:t>
            </w:r>
            <w:r w:rsidRPr="00684377">
              <w:rPr>
                <w:rFonts w:ascii="Arial" w:hAnsi="Arial" w:cs="Arial"/>
                <w:sz w:val="14"/>
                <w:szCs w:val="14"/>
                <w:cs/>
              </w:rPr>
              <w:t xml:space="preserve">: </w:t>
            </w:r>
            <w:r w:rsidRPr="00684377">
              <w:rPr>
                <w:rFonts w:ascii="Arial" w:hAnsi="Arial" w:cs="Arial"/>
                <w:sz w:val="14"/>
                <w:szCs w:val="14"/>
              </w:rPr>
              <w:t>Thousand Baht</w:t>
            </w:r>
            <w:r w:rsidRPr="00684377">
              <w:rPr>
                <w:rFonts w:ascii="Arial" w:hAnsi="Arial" w:cs="Arial"/>
                <w:sz w:val="14"/>
                <w:szCs w:val="14"/>
                <w:cs/>
              </w:rPr>
              <w:t>)</w:t>
            </w:r>
          </w:p>
        </w:tc>
      </w:tr>
      <w:tr w:rsidR="00D8133F" w:rsidRPr="00684377" w14:paraId="04F53DFA" w14:textId="77777777" w:rsidTr="00D66F7D">
        <w:trPr>
          <w:tblHeader/>
        </w:trPr>
        <w:tc>
          <w:tcPr>
            <w:tcW w:w="3104" w:type="dxa"/>
          </w:tcPr>
          <w:p w14:paraId="0C16186F" w14:textId="77777777" w:rsidR="00D8133F" w:rsidRPr="00684377" w:rsidRDefault="00D8133F" w:rsidP="00F837FB">
            <w:pPr>
              <w:spacing w:before="60" w:line="276" w:lineRule="auto"/>
              <w:ind w:left="-104"/>
              <w:jc w:val="both"/>
              <w:rPr>
                <w:rFonts w:ascii="Arial" w:hAnsi="Arial" w:cs="Arial"/>
                <w:sz w:val="14"/>
                <w:szCs w:val="14"/>
                <w:lang w:val="en-GB"/>
              </w:rPr>
            </w:pPr>
          </w:p>
        </w:tc>
        <w:tc>
          <w:tcPr>
            <w:tcW w:w="6202" w:type="dxa"/>
            <w:gridSpan w:val="5"/>
          </w:tcPr>
          <w:p w14:paraId="46B410CC" w14:textId="77777777" w:rsidR="00D8133F" w:rsidRPr="00684377" w:rsidRDefault="00D8133F" w:rsidP="00F837FB">
            <w:pPr>
              <w:pBdr>
                <w:bottom w:val="single" w:sz="4" w:space="1" w:color="auto"/>
              </w:pBdr>
              <w:spacing w:before="60" w:line="276" w:lineRule="auto"/>
              <w:ind w:left="34"/>
              <w:jc w:val="center"/>
              <w:rPr>
                <w:rFonts w:ascii="Arial" w:hAnsi="Arial" w:cs="Arial"/>
                <w:sz w:val="14"/>
                <w:szCs w:val="14"/>
                <w:lang w:val="en-GB"/>
              </w:rPr>
            </w:pPr>
            <w:r w:rsidRPr="00684377">
              <w:rPr>
                <w:rFonts w:ascii="Arial" w:hAnsi="Arial" w:cs="Arial"/>
                <w:sz w:val="14"/>
                <w:szCs w:val="14"/>
              </w:rPr>
              <w:t>Consolidated</w:t>
            </w:r>
            <w:r w:rsidRPr="00684377">
              <w:rPr>
                <w:rFonts w:ascii="Arial" w:hAnsi="Arial" w:cs="Arial"/>
                <w:sz w:val="14"/>
                <w:szCs w:val="14"/>
                <w:lang w:val="en-GB"/>
              </w:rPr>
              <w:t xml:space="preserve"> F</w:t>
            </w:r>
            <w:r w:rsidRPr="00684377">
              <w:rPr>
                <w:rFonts w:ascii="Arial" w:hAnsi="Arial" w:cs="Arial"/>
                <w:sz w:val="14"/>
                <w:szCs w:val="14"/>
                <w:cs/>
                <w:lang w:val="en-GB"/>
              </w:rPr>
              <w:t>/</w:t>
            </w:r>
            <w:r w:rsidRPr="00684377">
              <w:rPr>
                <w:rFonts w:ascii="Arial" w:hAnsi="Arial" w:cs="Arial"/>
                <w:sz w:val="14"/>
                <w:szCs w:val="14"/>
                <w:lang w:val="en-GB"/>
              </w:rPr>
              <w:t>S</w:t>
            </w:r>
          </w:p>
        </w:tc>
      </w:tr>
      <w:tr w:rsidR="00D8133F" w:rsidRPr="00684377" w14:paraId="2CEA9726" w14:textId="77777777" w:rsidTr="00D66F7D">
        <w:trPr>
          <w:tblHeader/>
        </w:trPr>
        <w:tc>
          <w:tcPr>
            <w:tcW w:w="3104" w:type="dxa"/>
          </w:tcPr>
          <w:p w14:paraId="4F574775" w14:textId="77777777" w:rsidR="00D8133F" w:rsidRPr="00684377" w:rsidRDefault="00D8133F" w:rsidP="00F837FB">
            <w:pPr>
              <w:spacing w:before="60" w:line="276" w:lineRule="auto"/>
              <w:ind w:left="-104"/>
              <w:jc w:val="both"/>
              <w:rPr>
                <w:rFonts w:ascii="Arial" w:hAnsi="Arial" w:cs="Arial"/>
                <w:sz w:val="14"/>
                <w:szCs w:val="14"/>
                <w:lang w:val="en-GB"/>
              </w:rPr>
            </w:pPr>
          </w:p>
        </w:tc>
        <w:tc>
          <w:tcPr>
            <w:tcW w:w="1204" w:type="dxa"/>
          </w:tcPr>
          <w:p w14:paraId="625D30B7" w14:textId="77777777" w:rsidR="00D8133F" w:rsidRPr="00684377" w:rsidRDefault="00D8133F" w:rsidP="00F837FB">
            <w:pPr>
              <w:spacing w:before="60" w:line="276" w:lineRule="auto"/>
              <w:jc w:val="center"/>
              <w:rPr>
                <w:rFonts w:ascii="Arial" w:hAnsi="Arial" w:cs="Arial"/>
                <w:sz w:val="14"/>
                <w:szCs w:val="14"/>
                <w:lang w:val="en-GB"/>
              </w:rPr>
            </w:pPr>
          </w:p>
        </w:tc>
        <w:tc>
          <w:tcPr>
            <w:tcW w:w="2404" w:type="dxa"/>
            <w:gridSpan w:val="2"/>
          </w:tcPr>
          <w:p w14:paraId="2C22B4D3" w14:textId="77777777" w:rsidR="00D8133F" w:rsidRPr="00684377" w:rsidRDefault="00D8133F" w:rsidP="00F837FB">
            <w:pPr>
              <w:pBdr>
                <w:bottom w:val="single" w:sz="4" w:space="1" w:color="auto"/>
              </w:pBdr>
              <w:spacing w:before="60" w:line="276" w:lineRule="auto"/>
              <w:ind w:left="34" w:firstLine="6"/>
              <w:jc w:val="center"/>
              <w:rPr>
                <w:rFonts w:ascii="Arial" w:hAnsi="Arial" w:cs="Arial"/>
                <w:sz w:val="14"/>
                <w:szCs w:val="14"/>
              </w:rPr>
            </w:pPr>
            <w:r w:rsidRPr="00684377">
              <w:rPr>
                <w:rFonts w:ascii="Arial" w:hAnsi="Arial" w:cs="Arial"/>
                <w:sz w:val="14"/>
                <w:szCs w:val="14"/>
              </w:rPr>
              <w:t xml:space="preserve">Recognized as income </w:t>
            </w:r>
            <w:r w:rsidRPr="00684377">
              <w:rPr>
                <w:rFonts w:ascii="Arial" w:hAnsi="Arial" w:cs="Arial"/>
                <w:sz w:val="14"/>
                <w:szCs w:val="14"/>
                <w:cs/>
              </w:rPr>
              <w:t>(</w:t>
            </w:r>
            <w:r w:rsidRPr="00684377">
              <w:rPr>
                <w:rFonts w:ascii="Arial" w:hAnsi="Arial" w:cs="Arial"/>
                <w:sz w:val="14"/>
                <w:szCs w:val="14"/>
                <w:lang w:val="en-GB"/>
              </w:rPr>
              <w:t>e</w:t>
            </w:r>
            <w:proofErr w:type="spellStart"/>
            <w:r w:rsidRPr="00684377">
              <w:rPr>
                <w:rFonts w:ascii="Arial" w:hAnsi="Arial" w:cs="Arial"/>
                <w:sz w:val="14"/>
                <w:szCs w:val="14"/>
              </w:rPr>
              <w:t>xpense</w:t>
            </w:r>
            <w:proofErr w:type="spellEnd"/>
            <w:r w:rsidRPr="00684377">
              <w:rPr>
                <w:rFonts w:ascii="Arial" w:hAnsi="Arial" w:cs="Arial"/>
                <w:sz w:val="14"/>
                <w:szCs w:val="14"/>
                <w:cs/>
              </w:rPr>
              <w:t>)</w:t>
            </w:r>
          </w:p>
        </w:tc>
        <w:tc>
          <w:tcPr>
            <w:tcW w:w="1361" w:type="dxa"/>
          </w:tcPr>
          <w:p w14:paraId="4A7FBC0C" w14:textId="77777777" w:rsidR="00D8133F" w:rsidRPr="00684377" w:rsidRDefault="00D8133F" w:rsidP="00F837FB">
            <w:pPr>
              <w:spacing w:before="60" w:line="276" w:lineRule="auto"/>
              <w:ind w:left="34" w:firstLine="6"/>
              <w:jc w:val="center"/>
              <w:rPr>
                <w:rFonts w:ascii="Arial" w:hAnsi="Arial" w:cs="Arial"/>
                <w:sz w:val="14"/>
                <w:szCs w:val="14"/>
              </w:rPr>
            </w:pPr>
          </w:p>
        </w:tc>
        <w:tc>
          <w:tcPr>
            <w:tcW w:w="1233" w:type="dxa"/>
          </w:tcPr>
          <w:p w14:paraId="215DF772" w14:textId="77777777" w:rsidR="00D8133F" w:rsidRPr="00684377" w:rsidRDefault="00D8133F" w:rsidP="00F837FB">
            <w:pPr>
              <w:spacing w:before="60" w:line="276" w:lineRule="auto"/>
              <w:ind w:left="34" w:firstLine="6"/>
              <w:jc w:val="center"/>
              <w:rPr>
                <w:rFonts w:ascii="Arial" w:hAnsi="Arial" w:cs="Arial"/>
                <w:sz w:val="14"/>
                <w:szCs w:val="14"/>
              </w:rPr>
            </w:pPr>
          </w:p>
        </w:tc>
      </w:tr>
      <w:tr w:rsidR="00D8133F" w:rsidRPr="00684377" w14:paraId="389CF459" w14:textId="77777777" w:rsidTr="00D66F7D">
        <w:trPr>
          <w:tblHeader/>
        </w:trPr>
        <w:tc>
          <w:tcPr>
            <w:tcW w:w="3104" w:type="dxa"/>
          </w:tcPr>
          <w:p w14:paraId="3EB55243" w14:textId="77777777" w:rsidR="00D8133F" w:rsidRPr="00684377" w:rsidRDefault="00D8133F" w:rsidP="00F837FB">
            <w:pPr>
              <w:spacing w:before="60" w:line="276" w:lineRule="auto"/>
              <w:ind w:left="-104"/>
              <w:jc w:val="center"/>
              <w:rPr>
                <w:rFonts w:ascii="Arial" w:hAnsi="Arial" w:cs="Arial"/>
                <w:sz w:val="14"/>
                <w:szCs w:val="14"/>
                <w:lang w:val="en-GB"/>
              </w:rPr>
            </w:pPr>
          </w:p>
        </w:tc>
        <w:tc>
          <w:tcPr>
            <w:tcW w:w="1204" w:type="dxa"/>
            <w:vAlign w:val="bottom"/>
          </w:tcPr>
          <w:p w14:paraId="4D21BCCA" w14:textId="489F9C11" w:rsidR="00D8133F" w:rsidRPr="00684377" w:rsidRDefault="00D8133F" w:rsidP="00F837FB">
            <w:pPr>
              <w:pBdr>
                <w:bottom w:val="single" w:sz="4" w:space="1" w:color="auto"/>
              </w:pBdr>
              <w:spacing w:before="60" w:line="276" w:lineRule="auto"/>
              <w:ind w:left="-15" w:firstLine="90"/>
              <w:jc w:val="center"/>
              <w:rPr>
                <w:rFonts w:ascii="Arial" w:hAnsi="Arial" w:cs="Arial"/>
                <w:sz w:val="14"/>
                <w:szCs w:val="14"/>
                <w:lang w:val="en-GB"/>
              </w:rPr>
            </w:pPr>
            <w:r w:rsidRPr="00684377">
              <w:rPr>
                <w:rFonts w:ascii="Arial" w:hAnsi="Arial" w:cs="Arial"/>
                <w:sz w:val="14"/>
                <w:szCs w:val="14"/>
                <w:lang w:val="en-GB"/>
              </w:rPr>
              <w:t>1 January 202</w:t>
            </w:r>
            <w:r w:rsidR="00A44F9E" w:rsidRPr="00684377">
              <w:rPr>
                <w:rFonts w:ascii="Arial" w:hAnsi="Arial" w:cs="Arial"/>
                <w:sz w:val="14"/>
                <w:szCs w:val="14"/>
                <w:lang w:val="en-GB"/>
              </w:rPr>
              <w:t>4</w:t>
            </w:r>
          </w:p>
        </w:tc>
        <w:tc>
          <w:tcPr>
            <w:tcW w:w="1175" w:type="dxa"/>
            <w:vAlign w:val="bottom"/>
          </w:tcPr>
          <w:p w14:paraId="2254732B" w14:textId="77777777" w:rsidR="00D8133F" w:rsidRPr="00684377" w:rsidRDefault="00D8133F" w:rsidP="00F837FB">
            <w:pPr>
              <w:pBdr>
                <w:bottom w:val="single" w:sz="4" w:space="1" w:color="auto"/>
              </w:pBdr>
              <w:spacing w:before="60" w:line="276" w:lineRule="auto"/>
              <w:ind w:firstLine="6"/>
              <w:jc w:val="center"/>
              <w:rPr>
                <w:rFonts w:ascii="Arial" w:hAnsi="Arial" w:cs="Arial"/>
                <w:sz w:val="14"/>
                <w:szCs w:val="14"/>
              </w:rPr>
            </w:pPr>
            <w:r w:rsidRPr="00684377">
              <w:rPr>
                <w:rFonts w:ascii="Arial" w:hAnsi="Arial" w:cs="Arial"/>
                <w:sz w:val="14"/>
                <w:szCs w:val="14"/>
              </w:rPr>
              <w:t>Profit or loss</w:t>
            </w:r>
          </w:p>
        </w:tc>
        <w:tc>
          <w:tcPr>
            <w:tcW w:w="1229" w:type="dxa"/>
            <w:vAlign w:val="bottom"/>
          </w:tcPr>
          <w:p w14:paraId="1CD2EDAC" w14:textId="5965E7F6" w:rsidR="00D8133F" w:rsidRPr="00684377" w:rsidRDefault="00AC0C9D" w:rsidP="00F837FB">
            <w:pPr>
              <w:pBdr>
                <w:bottom w:val="single" w:sz="4" w:space="1" w:color="auto"/>
              </w:pBdr>
              <w:spacing w:before="60" w:line="276" w:lineRule="auto"/>
              <w:ind w:firstLine="6"/>
              <w:jc w:val="center"/>
              <w:rPr>
                <w:rFonts w:ascii="Arial" w:hAnsi="Arial" w:cs="Arial"/>
                <w:sz w:val="14"/>
                <w:szCs w:val="14"/>
                <w:lang w:val="en-GB"/>
              </w:rPr>
            </w:pPr>
            <w:r w:rsidRPr="00684377">
              <w:rPr>
                <w:rFonts w:ascii="Arial" w:hAnsi="Arial" w:cs="Arial"/>
                <w:sz w:val="14"/>
                <w:szCs w:val="14"/>
              </w:rPr>
              <w:t>Other c</w:t>
            </w:r>
            <w:proofErr w:type="spellStart"/>
            <w:r w:rsidR="00D8133F" w:rsidRPr="00684377">
              <w:rPr>
                <w:rFonts w:ascii="Arial" w:hAnsi="Arial" w:cs="Arial"/>
                <w:sz w:val="14"/>
                <w:szCs w:val="14"/>
                <w:lang w:val="en-GB"/>
              </w:rPr>
              <w:t>omprehensive</w:t>
            </w:r>
            <w:proofErr w:type="spellEnd"/>
            <w:r w:rsidR="00D8133F" w:rsidRPr="00684377">
              <w:rPr>
                <w:rFonts w:ascii="Arial" w:hAnsi="Arial" w:cs="Arial"/>
                <w:sz w:val="14"/>
                <w:szCs w:val="14"/>
                <w:lang w:val="en-GB"/>
              </w:rPr>
              <w:t xml:space="preserve"> income</w:t>
            </w:r>
          </w:p>
        </w:tc>
        <w:tc>
          <w:tcPr>
            <w:tcW w:w="1361" w:type="dxa"/>
          </w:tcPr>
          <w:p w14:paraId="62F4AA09" w14:textId="77777777" w:rsidR="00D8133F" w:rsidRPr="00684377" w:rsidRDefault="00D8133F" w:rsidP="00F837FB">
            <w:pPr>
              <w:pBdr>
                <w:bottom w:val="single" w:sz="4" w:space="1" w:color="auto"/>
              </w:pBdr>
              <w:spacing w:before="60" w:line="276" w:lineRule="auto"/>
              <w:ind w:left="-15" w:firstLine="90"/>
              <w:jc w:val="center"/>
              <w:rPr>
                <w:rFonts w:ascii="Arial" w:hAnsi="Arial" w:cstheme="minorBidi"/>
                <w:sz w:val="14"/>
                <w:szCs w:val="14"/>
                <w:cs/>
              </w:rPr>
            </w:pPr>
            <w:proofErr w:type="spellStart"/>
            <w:r w:rsidRPr="00684377">
              <w:rPr>
                <w:rFonts w:ascii="Arial" w:hAnsi="Arial" w:cstheme="minorBidi"/>
                <w:sz w:val="14"/>
                <w:szCs w:val="14"/>
              </w:rPr>
              <w:t>Tranfer</w:t>
            </w:r>
            <w:proofErr w:type="spellEnd"/>
            <w:r w:rsidRPr="00684377">
              <w:rPr>
                <w:rFonts w:ascii="Arial" w:hAnsi="Arial" w:cstheme="minorBidi" w:hint="cs"/>
                <w:sz w:val="14"/>
                <w:szCs w:val="14"/>
                <w:cs/>
              </w:rPr>
              <w:t xml:space="preserve"> </w:t>
            </w:r>
            <w:r w:rsidRPr="00684377">
              <w:rPr>
                <w:rFonts w:ascii="Arial" w:hAnsi="Arial" w:cstheme="minorBidi"/>
                <w:sz w:val="14"/>
                <w:szCs w:val="14"/>
              </w:rPr>
              <w:t>to Liabilities included with Asset Classified as Held for Sale</w:t>
            </w:r>
          </w:p>
        </w:tc>
        <w:tc>
          <w:tcPr>
            <w:tcW w:w="1233" w:type="dxa"/>
            <w:vAlign w:val="bottom"/>
          </w:tcPr>
          <w:p w14:paraId="5F2C1135" w14:textId="7A82FB63" w:rsidR="00D8133F" w:rsidRPr="00684377" w:rsidRDefault="00D8133F" w:rsidP="00F837FB">
            <w:pPr>
              <w:pBdr>
                <w:bottom w:val="single" w:sz="4" w:space="1" w:color="auto"/>
              </w:pBdr>
              <w:spacing w:before="60" w:line="276" w:lineRule="auto"/>
              <w:jc w:val="center"/>
              <w:rPr>
                <w:rFonts w:ascii="Arial" w:hAnsi="Arial" w:cs="Arial"/>
                <w:sz w:val="14"/>
                <w:szCs w:val="14"/>
                <w:lang w:val="en-GB"/>
              </w:rPr>
            </w:pPr>
            <w:r w:rsidRPr="00684377">
              <w:rPr>
                <w:rFonts w:ascii="Arial" w:hAnsi="Arial" w:cs="Arial"/>
                <w:sz w:val="14"/>
                <w:szCs w:val="14"/>
                <w:lang w:val="en-GB"/>
              </w:rPr>
              <w:t>31 December 202</w:t>
            </w:r>
            <w:r w:rsidR="00A44F9E" w:rsidRPr="00684377">
              <w:rPr>
                <w:rFonts w:ascii="Arial" w:hAnsi="Arial" w:cs="Arial"/>
                <w:sz w:val="14"/>
                <w:szCs w:val="14"/>
                <w:lang w:val="en-GB"/>
              </w:rPr>
              <w:t>4</w:t>
            </w:r>
          </w:p>
        </w:tc>
      </w:tr>
      <w:tr w:rsidR="00D8133F" w:rsidRPr="00684377" w14:paraId="30F10097" w14:textId="77777777" w:rsidTr="00D66F7D">
        <w:tc>
          <w:tcPr>
            <w:tcW w:w="3104" w:type="dxa"/>
          </w:tcPr>
          <w:p w14:paraId="7856C8DB" w14:textId="77777777" w:rsidR="00D8133F" w:rsidRPr="00684377" w:rsidRDefault="00D8133F" w:rsidP="00F837FB">
            <w:pPr>
              <w:spacing w:before="60" w:line="276" w:lineRule="auto"/>
              <w:ind w:left="-104" w:firstLine="138"/>
              <w:rPr>
                <w:rFonts w:ascii="Arial" w:hAnsi="Arial" w:cs="Arial"/>
                <w:b/>
                <w:bCs/>
                <w:sz w:val="14"/>
                <w:szCs w:val="14"/>
                <w:u w:val="single"/>
                <w:lang w:val="en-GB"/>
              </w:rPr>
            </w:pPr>
          </w:p>
        </w:tc>
        <w:tc>
          <w:tcPr>
            <w:tcW w:w="1204" w:type="dxa"/>
          </w:tcPr>
          <w:p w14:paraId="3464612F" w14:textId="77777777" w:rsidR="00D8133F" w:rsidRPr="00684377" w:rsidRDefault="00D8133F" w:rsidP="00F837FB">
            <w:pPr>
              <w:spacing w:before="60" w:line="276" w:lineRule="auto"/>
              <w:jc w:val="right"/>
              <w:rPr>
                <w:rFonts w:ascii="Arial" w:hAnsi="Arial" w:cs="Arial"/>
                <w:b/>
                <w:bCs/>
                <w:sz w:val="14"/>
                <w:szCs w:val="14"/>
              </w:rPr>
            </w:pPr>
          </w:p>
        </w:tc>
        <w:tc>
          <w:tcPr>
            <w:tcW w:w="1175" w:type="dxa"/>
            <w:vAlign w:val="bottom"/>
          </w:tcPr>
          <w:p w14:paraId="09F12A02" w14:textId="77777777" w:rsidR="00D8133F" w:rsidRPr="00684377" w:rsidRDefault="00D8133F" w:rsidP="00F837FB">
            <w:pPr>
              <w:spacing w:before="60" w:line="276" w:lineRule="auto"/>
              <w:jc w:val="right"/>
              <w:rPr>
                <w:rFonts w:ascii="Arial" w:hAnsi="Arial" w:cs="Arial"/>
                <w:b/>
                <w:bCs/>
                <w:sz w:val="14"/>
                <w:szCs w:val="14"/>
              </w:rPr>
            </w:pPr>
          </w:p>
        </w:tc>
        <w:tc>
          <w:tcPr>
            <w:tcW w:w="1229" w:type="dxa"/>
            <w:vAlign w:val="bottom"/>
          </w:tcPr>
          <w:p w14:paraId="03E551B7" w14:textId="77777777" w:rsidR="00D8133F" w:rsidRPr="00684377" w:rsidRDefault="00D8133F" w:rsidP="00F837FB">
            <w:pPr>
              <w:spacing w:before="60" w:line="276" w:lineRule="auto"/>
              <w:jc w:val="right"/>
              <w:rPr>
                <w:rFonts w:ascii="Arial" w:hAnsi="Arial" w:cs="Arial"/>
                <w:b/>
                <w:bCs/>
                <w:sz w:val="14"/>
                <w:szCs w:val="14"/>
              </w:rPr>
            </w:pPr>
          </w:p>
        </w:tc>
        <w:tc>
          <w:tcPr>
            <w:tcW w:w="1361" w:type="dxa"/>
          </w:tcPr>
          <w:p w14:paraId="0F7C9BCC" w14:textId="77777777" w:rsidR="00D8133F" w:rsidRPr="00684377" w:rsidRDefault="00D8133F" w:rsidP="00F837FB">
            <w:pPr>
              <w:spacing w:before="60" w:line="276" w:lineRule="auto"/>
              <w:jc w:val="right"/>
              <w:rPr>
                <w:rFonts w:ascii="Arial" w:hAnsi="Arial" w:cs="Arial"/>
                <w:b/>
                <w:bCs/>
                <w:sz w:val="14"/>
                <w:szCs w:val="14"/>
                <w:lang w:val="en-GB"/>
              </w:rPr>
            </w:pPr>
          </w:p>
        </w:tc>
        <w:tc>
          <w:tcPr>
            <w:tcW w:w="1233" w:type="dxa"/>
            <w:vAlign w:val="bottom"/>
          </w:tcPr>
          <w:p w14:paraId="3A718B12" w14:textId="77777777" w:rsidR="00D8133F" w:rsidRPr="00684377" w:rsidRDefault="00D8133F" w:rsidP="00F837FB">
            <w:pPr>
              <w:spacing w:before="60" w:line="276" w:lineRule="auto"/>
              <w:jc w:val="right"/>
              <w:rPr>
                <w:rFonts w:ascii="Arial" w:hAnsi="Arial" w:cs="Arial"/>
                <w:b/>
                <w:bCs/>
                <w:sz w:val="14"/>
                <w:szCs w:val="14"/>
                <w:lang w:val="en-GB"/>
              </w:rPr>
            </w:pPr>
          </w:p>
        </w:tc>
      </w:tr>
      <w:tr w:rsidR="00D8133F" w:rsidRPr="00684377" w14:paraId="40E7C670" w14:textId="77777777" w:rsidTr="00D66F7D">
        <w:tc>
          <w:tcPr>
            <w:tcW w:w="3104" w:type="dxa"/>
          </w:tcPr>
          <w:p w14:paraId="28B06C89" w14:textId="77777777" w:rsidR="00D8133F" w:rsidRPr="00684377" w:rsidRDefault="00D8133F" w:rsidP="00F837FB">
            <w:pPr>
              <w:spacing w:before="60" w:line="276" w:lineRule="auto"/>
              <w:ind w:left="-104" w:firstLine="138"/>
              <w:rPr>
                <w:rFonts w:ascii="Arial" w:hAnsi="Arial" w:cs="Arial"/>
                <w:b/>
                <w:bCs/>
                <w:sz w:val="14"/>
                <w:szCs w:val="14"/>
                <w:u w:val="single"/>
                <w:lang w:val="en-GB"/>
              </w:rPr>
            </w:pPr>
            <w:r w:rsidRPr="00684377">
              <w:rPr>
                <w:rFonts w:ascii="Arial" w:hAnsi="Arial" w:cs="Arial"/>
                <w:b/>
                <w:bCs/>
                <w:sz w:val="14"/>
                <w:szCs w:val="14"/>
                <w:u w:val="single"/>
                <w:lang w:val="en-GB"/>
              </w:rPr>
              <w:t>Deferred tax assets</w:t>
            </w:r>
          </w:p>
        </w:tc>
        <w:tc>
          <w:tcPr>
            <w:tcW w:w="1204" w:type="dxa"/>
          </w:tcPr>
          <w:p w14:paraId="134088C8" w14:textId="77777777" w:rsidR="00D8133F" w:rsidRPr="00684377" w:rsidRDefault="00D8133F" w:rsidP="00F837FB">
            <w:pPr>
              <w:spacing w:before="60" w:line="276" w:lineRule="auto"/>
              <w:jc w:val="right"/>
              <w:rPr>
                <w:rFonts w:ascii="Arial" w:hAnsi="Arial" w:cs="Arial"/>
                <w:b/>
                <w:bCs/>
                <w:sz w:val="14"/>
                <w:szCs w:val="14"/>
              </w:rPr>
            </w:pPr>
          </w:p>
        </w:tc>
        <w:tc>
          <w:tcPr>
            <w:tcW w:w="1175" w:type="dxa"/>
            <w:vAlign w:val="bottom"/>
          </w:tcPr>
          <w:p w14:paraId="2DCC1F4C" w14:textId="77777777" w:rsidR="00D8133F" w:rsidRPr="00684377" w:rsidRDefault="00D8133F" w:rsidP="00F837FB">
            <w:pPr>
              <w:spacing w:before="60" w:line="276" w:lineRule="auto"/>
              <w:jc w:val="right"/>
              <w:rPr>
                <w:rFonts w:ascii="Arial" w:hAnsi="Arial" w:cs="Arial"/>
                <w:b/>
                <w:bCs/>
                <w:sz w:val="14"/>
                <w:szCs w:val="14"/>
              </w:rPr>
            </w:pPr>
          </w:p>
        </w:tc>
        <w:tc>
          <w:tcPr>
            <w:tcW w:w="1229" w:type="dxa"/>
            <w:vAlign w:val="bottom"/>
          </w:tcPr>
          <w:p w14:paraId="0AD97AC2" w14:textId="77777777" w:rsidR="00D8133F" w:rsidRPr="00684377" w:rsidRDefault="00D8133F" w:rsidP="00F837FB">
            <w:pPr>
              <w:spacing w:before="60" w:line="276" w:lineRule="auto"/>
              <w:jc w:val="right"/>
              <w:rPr>
                <w:rFonts w:ascii="Arial" w:hAnsi="Arial" w:cs="Arial"/>
                <w:b/>
                <w:bCs/>
                <w:sz w:val="14"/>
                <w:szCs w:val="14"/>
              </w:rPr>
            </w:pPr>
          </w:p>
        </w:tc>
        <w:tc>
          <w:tcPr>
            <w:tcW w:w="1361" w:type="dxa"/>
          </w:tcPr>
          <w:p w14:paraId="54471747" w14:textId="77777777" w:rsidR="00D8133F" w:rsidRPr="00684377" w:rsidRDefault="00D8133F" w:rsidP="00F837FB">
            <w:pPr>
              <w:spacing w:before="60" w:line="276" w:lineRule="auto"/>
              <w:jc w:val="right"/>
              <w:rPr>
                <w:rFonts w:ascii="Arial" w:hAnsi="Arial" w:cs="Arial"/>
                <w:b/>
                <w:bCs/>
                <w:sz w:val="14"/>
                <w:szCs w:val="14"/>
                <w:lang w:val="en-GB"/>
              </w:rPr>
            </w:pPr>
          </w:p>
        </w:tc>
        <w:tc>
          <w:tcPr>
            <w:tcW w:w="1233" w:type="dxa"/>
            <w:vAlign w:val="bottom"/>
          </w:tcPr>
          <w:p w14:paraId="4654DE7A" w14:textId="77777777" w:rsidR="00D8133F" w:rsidRPr="00684377" w:rsidRDefault="00D8133F" w:rsidP="00F837FB">
            <w:pPr>
              <w:spacing w:before="60" w:line="276" w:lineRule="auto"/>
              <w:jc w:val="right"/>
              <w:rPr>
                <w:rFonts w:ascii="Arial" w:hAnsi="Arial" w:cs="Arial"/>
                <w:b/>
                <w:bCs/>
                <w:sz w:val="14"/>
                <w:szCs w:val="14"/>
                <w:lang w:val="en-GB"/>
              </w:rPr>
            </w:pPr>
          </w:p>
        </w:tc>
      </w:tr>
      <w:tr w:rsidR="00D8133F" w:rsidRPr="00684377" w14:paraId="1ACFB68A" w14:textId="77777777" w:rsidTr="00D66F7D">
        <w:tc>
          <w:tcPr>
            <w:tcW w:w="3104" w:type="dxa"/>
          </w:tcPr>
          <w:p w14:paraId="16B4818B" w14:textId="77777777" w:rsidR="00D8133F" w:rsidRPr="00684377" w:rsidRDefault="00D8133F" w:rsidP="00F837FB">
            <w:pPr>
              <w:spacing w:before="60" w:line="276" w:lineRule="auto"/>
              <w:ind w:left="-104" w:firstLine="138"/>
              <w:jc w:val="thaiDistribute"/>
              <w:rPr>
                <w:rFonts w:ascii="Arial" w:hAnsi="Arial" w:cs="Arial"/>
                <w:sz w:val="14"/>
                <w:szCs w:val="14"/>
                <w:lang w:val="en-GB"/>
              </w:rPr>
            </w:pPr>
            <w:r w:rsidRPr="00684377">
              <w:rPr>
                <w:rFonts w:ascii="Arial" w:hAnsi="Arial" w:cs="Arial"/>
                <w:sz w:val="14"/>
                <w:szCs w:val="14"/>
                <w:lang w:val="en-GB"/>
              </w:rPr>
              <w:t>From allowance for impairment loss</w:t>
            </w:r>
          </w:p>
        </w:tc>
        <w:tc>
          <w:tcPr>
            <w:tcW w:w="1204" w:type="dxa"/>
            <w:vAlign w:val="bottom"/>
          </w:tcPr>
          <w:p w14:paraId="25DA7695"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121,325</w:t>
            </w:r>
          </w:p>
        </w:tc>
        <w:tc>
          <w:tcPr>
            <w:tcW w:w="1175" w:type="dxa"/>
            <w:vAlign w:val="bottom"/>
          </w:tcPr>
          <w:p w14:paraId="4903F7BD"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30,542</w:t>
            </w:r>
          </w:p>
        </w:tc>
        <w:tc>
          <w:tcPr>
            <w:tcW w:w="1229" w:type="dxa"/>
            <w:vAlign w:val="bottom"/>
          </w:tcPr>
          <w:p w14:paraId="3843DDAF"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(23,488)</w:t>
            </w:r>
          </w:p>
        </w:tc>
        <w:tc>
          <w:tcPr>
            <w:tcW w:w="1361" w:type="dxa"/>
            <w:vAlign w:val="bottom"/>
          </w:tcPr>
          <w:p w14:paraId="1E9C5C1E"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(121,325)</w:t>
            </w:r>
          </w:p>
        </w:tc>
        <w:tc>
          <w:tcPr>
            <w:tcW w:w="1233" w:type="dxa"/>
            <w:vAlign w:val="bottom"/>
          </w:tcPr>
          <w:p w14:paraId="6F86A0B2"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7,054</w:t>
            </w:r>
          </w:p>
        </w:tc>
      </w:tr>
      <w:tr w:rsidR="00D8133F" w:rsidRPr="00684377" w14:paraId="4509F2B0" w14:textId="77777777" w:rsidTr="00D66F7D">
        <w:tc>
          <w:tcPr>
            <w:tcW w:w="3104" w:type="dxa"/>
          </w:tcPr>
          <w:p w14:paraId="2D9A98F0" w14:textId="77777777" w:rsidR="00D8133F" w:rsidRPr="00684377" w:rsidRDefault="00D8133F" w:rsidP="00F837FB">
            <w:pPr>
              <w:spacing w:before="60" w:line="276" w:lineRule="auto"/>
              <w:ind w:left="-104" w:right="-108" w:firstLine="138"/>
              <w:rPr>
                <w:rFonts w:ascii="Arial" w:hAnsi="Arial" w:cs="Arial"/>
                <w:sz w:val="14"/>
                <w:szCs w:val="14"/>
                <w:lang w:val="en-GB"/>
              </w:rPr>
            </w:pPr>
            <w:r w:rsidRPr="00684377">
              <w:rPr>
                <w:rFonts w:ascii="Arial" w:hAnsi="Arial" w:cs="Arial"/>
                <w:sz w:val="14"/>
                <w:szCs w:val="14"/>
                <w:lang w:val="en-GB"/>
              </w:rPr>
              <w:t>From allowance for obsolete inventories</w:t>
            </w:r>
          </w:p>
        </w:tc>
        <w:tc>
          <w:tcPr>
            <w:tcW w:w="1204" w:type="dxa"/>
            <w:vAlign w:val="bottom"/>
          </w:tcPr>
          <w:p w14:paraId="1EE9E9A2" w14:textId="77777777" w:rsidR="00D8133F" w:rsidRPr="00684377" w:rsidRDefault="00D8133F" w:rsidP="00F837FB">
            <w:pPr>
              <w:spacing w:before="60" w:line="276" w:lineRule="auto"/>
              <w:jc w:val="right"/>
              <w:rPr>
                <w:rFonts w:ascii="Arial" w:hAnsi="Arial" w:cs="Arial"/>
                <w:sz w:val="14"/>
                <w:szCs w:val="14"/>
                <w:lang w:val="en-GB"/>
              </w:rPr>
            </w:pPr>
            <w:r w:rsidRPr="00684377">
              <w:rPr>
                <w:rFonts w:ascii="Arial" w:hAnsi="Arial" w:cs="Arial"/>
                <w:sz w:val="14"/>
                <w:szCs w:val="14"/>
              </w:rPr>
              <w:t>224</w:t>
            </w:r>
          </w:p>
        </w:tc>
        <w:tc>
          <w:tcPr>
            <w:tcW w:w="1175" w:type="dxa"/>
            <w:vAlign w:val="bottom"/>
          </w:tcPr>
          <w:p w14:paraId="0EB4B968"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46397E2F"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vAlign w:val="bottom"/>
          </w:tcPr>
          <w:p w14:paraId="26AA9BC8"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7A26FECD" w14:textId="63E9FC29"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2</w:t>
            </w:r>
            <w:r w:rsidR="003E1C4C" w:rsidRPr="00684377">
              <w:rPr>
                <w:rFonts w:ascii="Arial" w:hAnsi="Arial" w:cs="Arial"/>
                <w:sz w:val="14"/>
                <w:szCs w:val="14"/>
              </w:rPr>
              <w:t>2</w:t>
            </w:r>
            <w:r w:rsidRPr="00684377">
              <w:rPr>
                <w:rFonts w:ascii="Arial" w:hAnsi="Arial" w:cs="Arial"/>
                <w:sz w:val="14"/>
                <w:szCs w:val="14"/>
              </w:rPr>
              <w:t>4</w:t>
            </w:r>
          </w:p>
        </w:tc>
      </w:tr>
      <w:tr w:rsidR="00D8133F" w:rsidRPr="00684377" w14:paraId="36222135" w14:textId="77777777" w:rsidTr="00D66F7D">
        <w:tc>
          <w:tcPr>
            <w:tcW w:w="3104" w:type="dxa"/>
          </w:tcPr>
          <w:p w14:paraId="29B0194A" w14:textId="77777777" w:rsidR="00D8133F" w:rsidRPr="00684377" w:rsidRDefault="00D8133F" w:rsidP="00F837FB">
            <w:pPr>
              <w:spacing w:before="60" w:line="276" w:lineRule="auto"/>
              <w:ind w:left="-104" w:firstLine="138"/>
              <w:jc w:val="thaiDistribute"/>
              <w:rPr>
                <w:rFonts w:ascii="Arial" w:hAnsi="Arial" w:cs="Arial"/>
                <w:sz w:val="14"/>
                <w:szCs w:val="14"/>
                <w:lang w:val="en-GB"/>
              </w:rPr>
            </w:pPr>
            <w:r w:rsidRPr="00684377">
              <w:rPr>
                <w:rFonts w:ascii="Arial" w:hAnsi="Arial" w:cs="Arial"/>
                <w:sz w:val="14"/>
                <w:szCs w:val="14"/>
                <w:lang w:val="en-GB"/>
              </w:rPr>
              <w:t>From depreciation of assets</w:t>
            </w:r>
          </w:p>
        </w:tc>
        <w:tc>
          <w:tcPr>
            <w:tcW w:w="1204" w:type="dxa"/>
            <w:vAlign w:val="bottom"/>
          </w:tcPr>
          <w:p w14:paraId="63C6ED12" w14:textId="77777777" w:rsidR="00D8133F" w:rsidRPr="00684377" w:rsidRDefault="00D8133F" w:rsidP="00F837FB">
            <w:pPr>
              <w:spacing w:before="60" w:line="276" w:lineRule="auto"/>
              <w:jc w:val="right"/>
              <w:rPr>
                <w:rFonts w:ascii="Arial" w:hAnsi="Arial" w:cs="Arial"/>
                <w:sz w:val="14"/>
                <w:szCs w:val="14"/>
                <w:lang w:val="en-GB"/>
              </w:rPr>
            </w:pPr>
            <w:r w:rsidRPr="00684377">
              <w:rPr>
                <w:rFonts w:ascii="Arial" w:hAnsi="Arial" w:cs="Arial"/>
                <w:sz w:val="14"/>
                <w:szCs w:val="14"/>
              </w:rPr>
              <w:t>48,270</w:t>
            </w:r>
          </w:p>
        </w:tc>
        <w:tc>
          <w:tcPr>
            <w:tcW w:w="1175" w:type="dxa"/>
            <w:vAlign w:val="bottom"/>
          </w:tcPr>
          <w:p w14:paraId="6181A66D"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(10,489)</w:t>
            </w:r>
          </w:p>
        </w:tc>
        <w:tc>
          <w:tcPr>
            <w:tcW w:w="1229" w:type="dxa"/>
            <w:vAlign w:val="bottom"/>
          </w:tcPr>
          <w:p w14:paraId="45DA8A19"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4,215</w:t>
            </w:r>
          </w:p>
        </w:tc>
        <w:tc>
          <w:tcPr>
            <w:tcW w:w="1361" w:type="dxa"/>
            <w:vAlign w:val="bottom"/>
          </w:tcPr>
          <w:p w14:paraId="6BF0CD80"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(23,970)</w:t>
            </w:r>
          </w:p>
        </w:tc>
        <w:tc>
          <w:tcPr>
            <w:tcW w:w="1233" w:type="dxa"/>
            <w:vAlign w:val="bottom"/>
          </w:tcPr>
          <w:p w14:paraId="1008A156"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18,026</w:t>
            </w:r>
          </w:p>
        </w:tc>
      </w:tr>
      <w:tr w:rsidR="00D8133F" w:rsidRPr="00684377" w14:paraId="69D729A8" w14:textId="77777777" w:rsidTr="00D66F7D">
        <w:tc>
          <w:tcPr>
            <w:tcW w:w="3104" w:type="dxa"/>
          </w:tcPr>
          <w:p w14:paraId="5660B43C" w14:textId="77777777" w:rsidR="00D8133F" w:rsidRPr="00684377" w:rsidRDefault="00D8133F" w:rsidP="00F837FB">
            <w:pPr>
              <w:spacing w:before="60" w:line="276" w:lineRule="auto"/>
              <w:ind w:left="-104" w:firstLine="138"/>
              <w:jc w:val="thaiDistribute"/>
              <w:rPr>
                <w:rFonts w:ascii="Arial" w:hAnsi="Arial" w:cs="Arial"/>
                <w:sz w:val="14"/>
                <w:szCs w:val="14"/>
                <w:lang w:val="en-GB"/>
              </w:rPr>
            </w:pPr>
            <w:r w:rsidRPr="00684377">
              <w:rPr>
                <w:rFonts w:ascii="Arial" w:hAnsi="Arial" w:cs="Arial"/>
                <w:sz w:val="14"/>
                <w:szCs w:val="14"/>
                <w:lang w:val="en-GB"/>
              </w:rPr>
              <w:t>From employee benefits obligations</w:t>
            </w:r>
          </w:p>
        </w:tc>
        <w:tc>
          <w:tcPr>
            <w:tcW w:w="1204" w:type="dxa"/>
            <w:vAlign w:val="bottom"/>
          </w:tcPr>
          <w:p w14:paraId="56EF54A9" w14:textId="77777777" w:rsidR="00D8133F" w:rsidRPr="00684377" w:rsidRDefault="00D8133F" w:rsidP="00F837FB">
            <w:pPr>
              <w:spacing w:before="60" w:line="276" w:lineRule="auto"/>
              <w:jc w:val="right"/>
              <w:rPr>
                <w:rFonts w:ascii="Arial" w:hAnsi="Arial" w:cs="Arial"/>
                <w:sz w:val="14"/>
                <w:szCs w:val="14"/>
                <w:lang w:val="en-GB"/>
              </w:rPr>
            </w:pPr>
            <w:r w:rsidRPr="00684377">
              <w:rPr>
                <w:rFonts w:ascii="Arial" w:hAnsi="Arial" w:cs="Arial"/>
                <w:sz w:val="14"/>
                <w:szCs w:val="14"/>
              </w:rPr>
              <w:t>111,372</w:t>
            </w:r>
          </w:p>
        </w:tc>
        <w:tc>
          <w:tcPr>
            <w:tcW w:w="1175" w:type="dxa"/>
            <w:vAlign w:val="bottom"/>
          </w:tcPr>
          <w:p w14:paraId="368FC2B1"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3,389</w:t>
            </w:r>
          </w:p>
        </w:tc>
        <w:tc>
          <w:tcPr>
            <w:tcW w:w="1229" w:type="dxa"/>
            <w:vAlign w:val="bottom"/>
          </w:tcPr>
          <w:p w14:paraId="442CDE56"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(4,016)</w:t>
            </w:r>
          </w:p>
        </w:tc>
        <w:tc>
          <w:tcPr>
            <w:tcW w:w="1361" w:type="dxa"/>
            <w:vAlign w:val="bottom"/>
          </w:tcPr>
          <w:p w14:paraId="085A6183"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(89,587)</w:t>
            </w:r>
          </w:p>
        </w:tc>
        <w:tc>
          <w:tcPr>
            <w:tcW w:w="1233" w:type="dxa"/>
            <w:vAlign w:val="bottom"/>
          </w:tcPr>
          <w:p w14:paraId="0E5B9105"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21,158</w:t>
            </w:r>
          </w:p>
        </w:tc>
      </w:tr>
      <w:tr w:rsidR="00D8133F" w:rsidRPr="00684377" w14:paraId="47F616AF" w14:textId="77777777" w:rsidTr="00D66F7D">
        <w:tc>
          <w:tcPr>
            <w:tcW w:w="3104" w:type="dxa"/>
          </w:tcPr>
          <w:p w14:paraId="7E65FEC0" w14:textId="77777777" w:rsidR="00D8133F" w:rsidRPr="00684377" w:rsidRDefault="00D8133F" w:rsidP="00F837FB">
            <w:pPr>
              <w:spacing w:before="60" w:line="276" w:lineRule="auto"/>
              <w:ind w:left="-104" w:firstLine="138"/>
              <w:jc w:val="thaiDistribute"/>
              <w:rPr>
                <w:rFonts w:ascii="Arial" w:hAnsi="Arial" w:cs="Arial"/>
                <w:sz w:val="14"/>
                <w:szCs w:val="14"/>
                <w:cs/>
                <w:lang w:val="en-GB"/>
              </w:rPr>
            </w:pPr>
            <w:r w:rsidRPr="00684377">
              <w:rPr>
                <w:rFonts w:ascii="Arial" w:hAnsi="Arial" w:cs="Arial"/>
                <w:sz w:val="14"/>
                <w:szCs w:val="14"/>
                <w:lang w:val="en-GB"/>
              </w:rPr>
              <w:t>From finance lease liabilities</w:t>
            </w:r>
          </w:p>
        </w:tc>
        <w:tc>
          <w:tcPr>
            <w:tcW w:w="1204" w:type="dxa"/>
            <w:vAlign w:val="bottom"/>
          </w:tcPr>
          <w:p w14:paraId="29EAFB18" w14:textId="77777777" w:rsidR="00D8133F" w:rsidRPr="00684377" w:rsidRDefault="00D8133F" w:rsidP="00F837FB">
            <w:pPr>
              <w:spacing w:before="60" w:line="276" w:lineRule="auto"/>
              <w:jc w:val="right"/>
              <w:rPr>
                <w:rFonts w:ascii="Arial" w:hAnsi="Arial" w:cs="Arial"/>
                <w:sz w:val="14"/>
                <w:szCs w:val="14"/>
                <w:lang w:val="en-GB"/>
              </w:rPr>
            </w:pPr>
            <w:r w:rsidRPr="00684377">
              <w:rPr>
                <w:rFonts w:ascii="Arial" w:hAnsi="Arial" w:cs="Arial"/>
                <w:sz w:val="14"/>
                <w:szCs w:val="14"/>
              </w:rPr>
              <w:t>65,165</w:t>
            </w:r>
          </w:p>
        </w:tc>
        <w:tc>
          <w:tcPr>
            <w:tcW w:w="1175" w:type="dxa"/>
            <w:vAlign w:val="bottom"/>
          </w:tcPr>
          <w:p w14:paraId="36AF9E90"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(47,871)</w:t>
            </w:r>
          </w:p>
        </w:tc>
        <w:tc>
          <w:tcPr>
            <w:tcW w:w="1229" w:type="dxa"/>
            <w:vAlign w:val="bottom"/>
          </w:tcPr>
          <w:p w14:paraId="0A62C1CC"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vAlign w:val="bottom"/>
          </w:tcPr>
          <w:p w14:paraId="09B16D87"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76C39348"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17,294</w:t>
            </w:r>
          </w:p>
        </w:tc>
      </w:tr>
      <w:tr w:rsidR="00D8133F" w:rsidRPr="00684377" w14:paraId="594B9B26" w14:textId="77777777" w:rsidTr="00D66F7D">
        <w:tc>
          <w:tcPr>
            <w:tcW w:w="3104" w:type="dxa"/>
          </w:tcPr>
          <w:p w14:paraId="46D11635" w14:textId="77777777" w:rsidR="00D8133F" w:rsidRPr="00684377" w:rsidRDefault="00D8133F" w:rsidP="00F837FB">
            <w:pPr>
              <w:spacing w:before="60" w:line="276" w:lineRule="auto"/>
              <w:ind w:left="-104" w:firstLine="138"/>
              <w:jc w:val="thaiDistribute"/>
              <w:rPr>
                <w:rFonts w:ascii="Arial" w:hAnsi="Arial" w:cs="Arial"/>
                <w:sz w:val="14"/>
                <w:szCs w:val="14"/>
                <w:lang w:val="en-GB"/>
              </w:rPr>
            </w:pPr>
            <w:r w:rsidRPr="00684377">
              <w:rPr>
                <w:rFonts w:ascii="Arial" w:hAnsi="Arial" w:cs="Arial"/>
                <w:sz w:val="14"/>
                <w:szCs w:val="14"/>
                <w:lang w:val="en-GB"/>
              </w:rPr>
              <w:t xml:space="preserve">From Unrealised gain(loss) from </w:t>
            </w:r>
          </w:p>
          <w:p w14:paraId="5E4DD8E7" w14:textId="77777777" w:rsidR="00D8133F" w:rsidRPr="00684377" w:rsidRDefault="00D8133F" w:rsidP="00F837FB">
            <w:pPr>
              <w:spacing w:before="60" w:line="276" w:lineRule="auto"/>
              <w:ind w:left="155" w:firstLine="138"/>
              <w:jc w:val="thaiDistribute"/>
              <w:rPr>
                <w:rFonts w:ascii="Arial" w:hAnsi="Arial" w:cs="Arial"/>
                <w:sz w:val="14"/>
                <w:szCs w:val="14"/>
                <w:lang w:val="en-GB"/>
              </w:rPr>
            </w:pPr>
            <w:r w:rsidRPr="00684377">
              <w:rPr>
                <w:rFonts w:ascii="Arial" w:hAnsi="Arial" w:cs="Arial"/>
                <w:sz w:val="14"/>
                <w:szCs w:val="14"/>
                <w:lang w:val="en-GB"/>
              </w:rPr>
              <w:t xml:space="preserve">fair value </w:t>
            </w:r>
            <w:proofErr w:type="spellStart"/>
            <w:r w:rsidRPr="00684377">
              <w:rPr>
                <w:rFonts w:ascii="Arial" w:hAnsi="Arial" w:cs="Arial"/>
                <w:sz w:val="14"/>
                <w:szCs w:val="14"/>
                <w:lang w:val="en-GB"/>
              </w:rPr>
              <w:t>thorgh</w:t>
            </w:r>
            <w:proofErr w:type="spellEnd"/>
            <w:r w:rsidRPr="00684377">
              <w:rPr>
                <w:rFonts w:ascii="Arial" w:hAnsi="Arial" w:cs="Arial"/>
                <w:sz w:val="14"/>
                <w:szCs w:val="14"/>
                <w:lang w:val="en-GB"/>
              </w:rPr>
              <w:t xml:space="preserve"> OCI</w:t>
            </w:r>
          </w:p>
        </w:tc>
        <w:tc>
          <w:tcPr>
            <w:tcW w:w="1204" w:type="dxa"/>
            <w:vAlign w:val="bottom"/>
          </w:tcPr>
          <w:p w14:paraId="6B86F41A"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175" w:type="dxa"/>
            <w:vAlign w:val="bottom"/>
          </w:tcPr>
          <w:p w14:paraId="334F6FA6"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097B03DB"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1,603</w:t>
            </w:r>
          </w:p>
        </w:tc>
        <w:tc>
          <w:tcPr>
            <w:tcW w:w="1361" w:type="dxa"/>
            <w:vAlign w:val="bottom"/>
          </w:tcPr>
          <w:p w14:paraId="4F4FA626" w14:textId="77777777" w:rsidR="00D8133F" w:rsidRPr="00684377" w:rsidRDefault="00D8133F" w:rsidP="00F837FB">
            <w:pPr>
              <w:spacing w:before="60" w:line="276" w:lineRule="auto"/>
              <w:jc w:val="right"/>
              <w:rPr>
                <w:rFonts w:ascii="Arial" w:hAnsi="Arial" w:cs="Arial"/>
                <w:sz w:val="14"/>
                <w:szCs w:val="14"/>
              </w:rPr>
            </w:pPr>
          </w:p>
          <w:p w14:paraId="3DA5E57C"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20618C2F" w14:textId="77777777" w:rsidR="00D8133F" w:rsidRPr="00684377" w:rsidRDefault="00D8133F" w:rsidP="00F837FB">
            <w:pPr>
              <w:spacing w:before="60" w:line="276" w:lineRule="auto"/>
              <w:jc w:val="right"/>
              <w:rPr>
                <w:rFonts w:ascii="Arial" w:hAnsi="Arial" w:cs="Arial"/>
                <w:sz w:val="14"/>
                <w:szCs w:val="14"/>
              </w:rPr>
            </w:pPr>
            <w:r w:rsidRPr="00684377">
              <w:rPr>
                <w:rFonts w:ascii="Arial" w:hAnsi="Arial" w:cs="Arial"/>
                <w:sz w:val="14"/>
                <w:szCs w:val="14"/>
              </w:rPr>
              <w:t>1,603</w:t>
            </w:r>
          </w:p>
        </w:tc>
      </w:tr>
      <w:tr w:rsidR="00D8133F" w:rsidRPr="00684377" w14:paraId="35D88519" w14:textId="77777777" w:rsidTr="00D66F7D">
        <w:tc>
          <w:tcPr>
            <w:tcW w:w="3104" w:type="dxa"/>
          </w:tcPr>
          <w:p w14:paraId="448BE3DC" w14:textId="77777777" w:rsidR="00D8133F" w:rsidRPr="00684377" w:rsidRDefault="00D8133F" w:rsidP="00F837FB">
            <w:pPr>
              <w:spacing w:before="60" w:line="276" w:lineRule="auto"/>
              <w:ind w:left="-104" w:firstLine="138"/>
              <w:jc w:val="thaiDistribute"/>
              <w:rPr>
                <w:rFonts w:ascii="Arial" w:hAnsi="Arial" w:cs="Arial"/>
                <w:sz w:val="14"/>
                <w:szCs w:val="14"/>
                <w:cs/>
                <w:lang w:val="en-GB"/>
              </w:rPr>
            </w:pPr>
            <w:r w:rsidRPr="00684377">
              <w:rPr>
                <w:rFonts w:ascii="Arial" w:hAnsi="Arial" w:cs="Arial"/>
                <w:sz w:val="14"/>
                <w:szCs w:val="14"/>
                <w:lang w:val="en-GB"/>
              </w:rPr>
              <w:t>From other timing differences</w:t>
            </w:r>
          </w:p>
        </w:tc>
        <w:tc>
          <w:tcPr>
            <w:tcW w:w="1204" w:type="dxa"/>
            <w:vAlign w:val="bottom"/>
          </w:tcPr>
          <w:p w14:paraId="45B14DB5" w14:textId="77777777" w:rsidR="00D8133F" w:rsidRPr="00684377" w:rsidRDefault="00D8133F" w:rsidP="00F837FB">
            <w:pPr>
              <w:pBdr>
                <w:bottom w:val="single" w:sz="4" w:space="1" w:color="auto"/>
              </w:pBdr>
              <w:spacing w:before="60" w:line="276" w:lineRule="auto"/>
              <w:jc w:val="right"/>
              <w:rPr>
                <w:rFonts w:ascii="Arial" w:hAnsi="Arial" w:cs="Arial"/>
                <w:sz w:val="14"/>
                <w:szCs w:val="14"/>
                <w:lang w:val="en-GB"/>
              </w:rPr>
            </w:pPr>
            <w:r w:rsidRPr="00684377">
              <w:rPr>
                <w:rFonts w:ascii="Arial" w:hAnsi="Arial" w:cs="Arial"/>
                <w:sz w:val="14"/>
                <w:szCs w:val="14"/>
              </w:rPr>
              <w:t>1,898</w:t>
            </w:r>
          </w:p>
        </w:tc>
        <w:tc>
          <w:tcPr>
            <w:tcW w:w="1175" w:type="dxa"/>
            <w:vAlign w:val="bottom"/>
          </w:tcPr>
          <w:p w14:paraId="3DFEE9FA" w14:textId="77777777" w:rsidR="00D8133F" w:rsidRPr="00684377" w:rsidRDefault="00D8133F" w:rsidP="00F837FB">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12,660</w:t>
            </w:r>
          </w:p>
        </w:tc>
        <w:tc>
          <w:tcPr>
            <w:tcW w:w="1229" w:type="dxa"/>
            <w:vAlign w:val="bottom"/>
          </w:tcPr>
          <w:p w14:paraId="7762F1C3" w14:textId="77777777" w:rsidR="00D8133F" w:rsidRPr="00684377" w:rsidRDefault="00D8133F" w:rsidP="00F837FB">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(12,660)</w:t>
            </w:r>
          </w:p>
        </w:tc>
        <w:tc>
          <w:tcPr>
            <w:tcW w:w="1361" w:type="dxa"/>
            <w:vAlign w:val="bottom"/>
          </w:tcPr>
          <w:p w14:paraId="29E1ACCB" w14:textId="77777777" w:rsidR="00D8133F" w:rsidRPr="00684377" w:rsidRDefault="00D8133F" w:rsidP="00F837FB">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(1,898)</w:t>
            </w:r>
          </w:p>
        </w:tc>
        <w:tc>
          <w:tcPr>
            <w:tcW w:w="1233" w:type="dxa"/>
            <w:vAlign w:val="bottom"/>
          </w:tcPr>
          <w:p w14:paraId="51AEB166" w14:textId="77777777" w:rsidR="00D8133F" w:rsidRPr="00684377" w:rsidRDefault="00D8133F" w:rsidP="00F837FB">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w:t>
            </w:r>
          </w:p>
        </w:tc>
      </w:tr>
      <w:tr w:rsidR="00D8133F" w:rsidRPr="00684377" w14:paraId="290D2F6E" w14:textId="77777777" w:rsidTr="00D66F7D">
        <w:trPr>
          <w:trHeight w:val="185"/>
        </w:trPr>
        <w:tc>
          <w:tcPr>
            <w:tcW w:w="3104" w:type="dxa"/>
          </w:tcPr>
          <w:p w14:paraId="4E76F143" w14:textId="77777777" w:rsidR="00D8133F" w:rsidRPr="00684377" w:rsidRDefault="00D8133F" w:rsidP="00F837FB">
            <w:pPr>
              <w:spacing w:before="60" w:line="276" w:lineRule="auto"/>
              <w:ind w:left="-104" w:firstLine="138"/>
              <w:jc w:val="thaiDistribute"/>
              <w:rPr>
                <w:rFonts w:ascii="Arial" w:hAnsi="Arial" w:cs="Arial"/>
                <w:sz w:val="14"/>
                <w:szCs w:val="14"/>
              </w:rPr>
            </w:pPr>
            <w:r w:rsidRPr="00684377">
              <w:rPr>
                <w:rFonts w:ascii="Arial" w:hAnsi="Arial" w:cs="Arial"/>
                <w:sz w:val="14"/>
                <w:szCs w:val="14"/>
              </w:rPr>
              <w:t>Total</w:t>
            </w:r>
          </w:p>
        </w:tc>
        <w:tc>
          <w:tcPr>
            <w:tcW w:w="1204" w:type="dxa"/>
            <w:vAlign w:val="bottom"/>
          </w:tcPr>
          <w:p w14:paraId="441287BB" w14:textId="77777777" w:rsidR="00D8133F" w:rsidRPr="00684377" w:rsidRDefault="00D8133F" w:rsidP="00F837FB">
            <w:pPr>
              <w:pBdr>
                <w:bottom w:val="single" w:sz="12" w:space="1" w:color="auto"/>
              </w:pBdr>
              <w:spacing w:before="60" w:line="276" w:lineRule="auto"/>
              <w:jc w:val="right"/>
              <w:rPr>
                <w:rFonts w:ascii="Arial" w:hAnsi="Arial" w:cs="Arial"/>
                <w:sz w:val="14"/>
                <w:szCs w:val="14"/>
                <w:lang w:val="en-GB"/>
              </w:rPr>
            </w:pPr>
            <w:r w:rsidRPr="00684377">
              <w:rPr>
                <w:rFonts w:ascii="Arial" w:hAnsi="Arial" w:cs="Arial"/>
                <w:sz w:val="14"/>
                <w:szCs w:val="14"/>
              </w:rPr>
              <w:t>348,254</w:t>
            </w:r>
          </w:p>
        </w:tc>
        <w:tc>
          <w:tcPr>
            <w:tcW w:w="1175" w:type="dxa"/>
            <w:vAlign w:val="bottom"/>
          </w:tcPr>
          <w:p w14:paraId="15EDFC75" w14:textId="77777777" w:rsidR="00D8133F" w:rsidRPr="00684377" w:rsidRDefault="00D8133F" w:rsidP="00F837FB">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(11,769)</w:t>
            </w:r>
          </w:p>
        </w:tc>
        <w:tc>
          <w:tcPr>
            <w:tcW w:w="1229" w:type="dxa"/>
            <w:vAlign w:val="bottom"/>
          </w:tcPr>
          <w:p w14:paraId="65FAE114" w14:textId="77777777" w:rsidR="00D8133F" w:rsidRPr="00684377" w:rsidRDefault="00D8133F" w:rsidP="00F837FB">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(34,346)</w:t>
            </w:r>
          </w:p>
        </w:tc>
        <w:tc>
          <w:tcPr>
            <w:tcW w:w="1361" w:type="dxa"/>
            <w:vAlign w:val="bottom"/>
          </w:tcPr>
          <w:p w14:paraId="6499AE88" w14:textId="77777777" w:rsidR="00D8133F" w:rsidRPr="00684377" w:rsidRDefault="00D8133F" w:rsidP="00F837FB">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(236,780)</w:t>
            </w:r>
          </w:p>
        </w:tc>
        <w:tc>
          <w:tcPr>
            <w:tcW w:w="1233" w:type="dxa"/>
            <w:vAlign w:val="bottom"/>
          </w:tcPr>
          <w:p w14:paraId="76C97151" w14:textId="77777777" w:rsidR="00D8133F" w:rsidRPr="00684377" w:rsidRDefault="00D8133F" w:rsidP="00F837FB">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65,359</w:t>
            </w:r>
          </w:p>
        </w:tc>
      </w:tr>
      <w:tr w:rsidR="00D8133F" w:rsidRPr="00684377" w14:paraId="3AE279BC" w14:textId="77777777" w:rsidTr="00D66F7D">
        <w:tc>
          <w:tcPr>
            <w:tcW w:w="3104" w:type="dxa"/>
          </w:tcPr>
          <w:p w14:paraId="79E1644D" w14:textId="77777777" w:rsidR="00D8133F" w:rsidRPr="00684377" w:rsidRDefault="00D8133F" w:rsidP="00F837FB">
            <w:pPr>
              <w:spacing w:before="60" w:line="276" w:lineRule="auto"/>
              <w:ind w:left="-104" w:firstLine="138"/>
              <w:jc w:val="thaiDistribute"/>
              <w:rPr>
                <w:rFonts w:ascii="Arial" w:hAnsi="Arial" w:cs="Arial"/>
                <w:sz w:val="14"/>
                <w:szCs w:val="14"/>
              </w:rPr>
            </w:pPr>
          </w:p>
        </w:tc>
        <w:tc>
          <w:tcPr>
            <w:tcW w:w="1204" w:type="dxa"/>
            <w:vAlign w:val="bottom"/>
          </w:tcPr>
          <w:p w14:paraId="56D1D9E7" w14:textId="77777777" w:rsidR="00D8133F" w:rsidRPr="00684377" w:rsidRDefault="00D8133F" w:rsidP="00F837FB">
            <w:pPr>
              <w:spacing w:before="60" w:line="276" w:lineRule="auto"/>
              <w:jc w:val="right"/>
              <w:rPr>
                <w:rFonts w:ascii="Arial" w:hAnsi="Arial" w:cs="Arial"/>
                <w:sz w:val="14"/>
                <w:szCs w:val="14"/>
                <w:lang w:val="en-GB"/>
              </w:rPr>
            </w:pPr>
          </w:p>
        </w:tc>
        <w:tc>
          <w:tcPr>
            <w:tcW w:w="1175" w:type="dxa"/>
            <w:vAlign w:val="bottom"/>
          </w:tcPr>
          <w:p w14:paraId="4BA15D8A" w14:textId="77777777" w:rsidR="00D8133F" w:rsidRPr="00684377" w:rsidRDefault="00D8133F" w:rsidP="00F837FB">
            <w:pPr>
              <w:spacing w:before="60" w:line="276" w:lineRule="auto"/>
              <w:jc w:val="right"/>
              <w:rPr>
                <w:rFonts w:ascii="Arial" w:hAnsi="Arial" w:cs="Arial"/>
                <w:sz w:val="14"/>
                <w:szCs w:val="14"/>
                <w:lang w:val="en-GB"/>
              </w:rPr>
            </w:pPr>
          </w:p>
        </w:tc>
        <w:tc>
          <w:tcPr>
            <w:tcW w:w="1229" w:type="dxa"/>
            <w:vAlign w:val="bottom"/>
          </w:tcPr>
          <w:p w14:paraId="088E632F" w14:textId="77777777" w:rsidR="00D8133F" w:rsidRPr="00684377" w:rsidRDefault="00D8133F" w:rsidP="00F837FB">
            <w:pPr>
              <w:spacing w:before="60" w:line="276" w:lineRule="auto"/>
              <w:jc w:val="right"/>
              <w:rPr>
                <w:rFonts w:ascii="Arial" w:hAnsi="Arial" w:cs="Arial"/>
                <w:sz w:val="14"/>
                <w:szCs w:val="14"/>
                <w:lang w:val="en-GB"/>
              </w:rPr>
            </w:pPr>
          </w:p>
        </w:tc>
        <w:tc>
          <w:tcPr>
            <w:tcW w:w="1361" w:type="dxa"/>
          </w:tcPr>
          <w:p w14:paraId="597FB2B4" w14:textId="77777777" w:rsidR="00D8133F" w:rsidRPr="00684377" w:rsidRDefault="00D8133F" w:rsidP="00F837FB">
            <w:pPr>
              <w:spacing w:before="60" w:line="276" w:lineRule="auto"/>
              <w:jc w:val="right"/>
              <w:rPr>
                <w:rFonts w:ascii="Arial" w:hAnsi="Arial" w:cs="Arial"/>
                <w:sz w:val="14"/>
                <w:szCs w:val="14"/>
                <w:lang w:val="en-GB"/>
              </w:rPr>
            </w:pPr>
          </w:p>
        </w:tc>
        <w:tc>
          <w:tcPr>
            <w:tcW w:w="1233" w:type="dxa"/>
            <w:vAlign w:val="bottom"/>
          </w:tcPr>
          <w:p w14:paraId="12F778D0" w14:textId="77777777" w:rsidR="00D8133F" w:rsidRPr="00684377" w:rsidRDefault="00D8133F" w:rsidP="00F837FB">
            <w:pPr>
              <w:spacing w:before="60" w:line="276" w:lineRule="auto"/>
              <w:jc w:val="right"/>
              <w:rPr>
                <w:rFonts w:ascii="Arial" w:hAnsi="Arial" w:cs="Arial"/>
                <w:sz w:val="14"/>
                <w:szCs w:val="14"/>
                <w:lang w:val="en-GB"/>
              </w:rPr>
            </w:pPr>
          </w:p>
        </w:tc>
      </w:tr>
    </w:tbl>
    <w:p w14:paraId="024A5940" w14:textId="543066C2" w:rsidR="00376FC2" w:rsidRPr="00684377" w:rsidRDefault="00376FC2" w:rsidP="00311884">
      <w:pPr>
        <w:rPr>
          <w:sz w:val="40"/>
          <w:szCs w:val="40"/>
        </w:rPr>
      </w:pPr>
    </w:p>
    <w:p w14:paraId="5FE2F5D1" w14:textId="77777777" w:rsidR="00376FC2" w:rsidRPr="00684377" w:rsidRDefault="00376FC2">
      <w:pPr>
        <w:overflowPunct/>
        <w:autoSpaceDE/>
        <w:autoSpaceDN/>
        <w:adjustRightInd/>
        <w:textAlignment w:val="auto"/>
        <w:rPr>
          <w:sz w:val="40"/>
          <w:szCs w:val="40"/>
        </w:rPr>
      </w:pPr>
      <w:r w:rsidRPr="00684377">
        <w:rPr>
          <w:sz w:val="40"/>
          <w:szCs w:val="40"/>
        </w:rPr>
        <w:br w:type="page"/>
      </w:r>
    </w:p>
    <w:tbl>
      <w:tblPr>
        <w:tblW w:w="9306" w:type="dxa"/>
        <w:tblInd w:w="297" w:type="dxa"/>
        <w:tblLayout w:type="fixed"/>
        <w:tblLook w:val="0000" w:firstRow="0" w:lastRow="0" w:firstColumn="0" w:lastColumn="0" w:noHBand="0" w:noVBand="0"/>
      </w:tblPr>
      <w:tblGrid>
        <w:gridCol w:w="3104"/>
        <w:gridCol w:w="1204"/>
        <w:gridCol w:w="1175"/>
        <w:gridCol w:w="1229"/>
        <w:gridCol w:w="1361"/>
        <w:gridCol w:w="1233"/>
      </w:tblGrid>
      <w:tr w:rsidR="00D66F7D" w:rsidRPr="00684377" w14:paraId="0246CCBE" w14:textId="77777777" w:rsidTr="00F837FB">
        <w:trPr>
          <w:tblHeader/>
        </w:trPr>
        <w:tc>
          <w:tcPr>
            <w:tcW w:w="3104" w:type="dxa"/>
          </w:tcPr>
          <w:p w14:paraId="66A6CEBC" w14:textId="77777777" w:rsidR="00D66F7D" w:rsidRPr="00684377" w:rsidRDefault="00D66F7D" w:rsidP="00F837FB">
            <w:pPr>
              <w:spacing w:before="60" w:line="276" w:lineRule="auto"/>
              <w:ind w:left="-104"/>
              <w:jc w:val="both"/>
              <w:rPr>
                <w:rFonts w:ascii="Arial" w:hAnsi="Arial" w:cs="Arial"/>
                <w:sz w:val="14"/>
                <w:szCs w:val="14"/>
                <w:lang w:val="en-GB"/>
              </w:rPr>
            </w:pPr>
          </w:p>
        </w:tc>
        <w:tc>
          <w:tcPr>
            <w:tcW w:w="6202" w:type="dxa"/>
            <w:gridSpan w:val="5"/>
          </w:tcPr>
          <w:p w14:paraId="2855E534" w14:textId="77777777" w:rsidR="00D66F7D" w:rsidRPr="00684377" w:rsidRDefault="00D66F7D" w:rsidP="00F837FB">
            <w:pPr>
              <w:pBdr>
                <w:bottom w:val="single" w:sz="4" w:space="1" w:color="auto"/>
              </w:pBdr>
              <w:spacing w:before="60" w:line="276" w:lineRule="auto"/>
              <w:ind w:left="34"/>
              <w:jc w:val="center"/>
              <w:rPr>
                <w:rFonts w:ascii="Arial" w:hAnsi="Arial" w:cs="Arial"/>
                <w:sz w:val="14"/>
                <w:szCs w:val="14"/>
                <w:lang w:val="en-GB"/>
              </w:rPr>
            </w:pPr>
            <w:r w:rsidRPr="00684377">
              <w:rPr>
                <w:rFonts w:ascii="Arial" w:hAnsi="Arial" w:cs="Arial"/>
                <w:sz w:val="14"/>
                <w:szCs w:val="14"/>
              </w:rPr>
              <w:t>Consolidated</w:t>
            </w:r>
            <w:r w:rsidRPr="00684377">
              <w:rPr>
                <w:rFonts w:ascii="Arial" w:hAnsi="Arial" w:cs="Arial"/>
                <w:sz w:val="14"/>
                <w:szCs w:val="14"/>
                <w:lang w:val="en-GB"/>
              </w:rPr>
              <w:t xml:space="preserve"> F</w:t>
            </w:r>
            <w:r w:rsidRPr="00684377">
              <w:rPr>
                <w:rFonts w:ascii="Arial" w:hAnsi="Arial" w:cs="Arial"/>
                <w:sz w:val="14"/>
                <w:szCs w:val="14"/>
                <w:cs/>
                <w:lang w:val="en-GB"/>
              </w:rPr>
              <w:t>/</w:t>
            </w:r>
            <w:r w:rsidRPr="00684377">
              <w:rPr>
                <w:rFonts w:ascii="Arial" w:hAnsi="Arial" w:cs="Arial"/>
                <w:sz w:val="14"/>
                <w:szCs w:val="14"/>
                <w:lang w:val="en-GB"/>
              </w:rPr>
              <w:t>S</w:t>
            </w:r>
          </w:p>
        </w:tc>
      </w:tr>
      <w:tr w:rsidR="00D66F7D" w:rsidRPr="00684377" w14:paraId="4356F339" w14:textId="77777777" w:rsidTr="00F837FB">
        <w:trPr>
          <w:tblHeader/>
        </w:trPr>
        <w:tc>
          <w:tcPr>
            <w:tcW w:w="3104" w:type="dxa"/>
          </w:tcPr>
          <w:p w14:paraId="7129481F" w14:textId="77777777" w:rsidR="00D66F7D" w:rsidRPr="00684377" w:rsidRDefault="00D66F7D" w:rsidP="00F837FB">
            <w:pPr>
              <w:spacing w:before="60" w:line="276" w:lineRule="auto"/>
              <w:ind w:left="-104"/>
              <w:jc w:val="both"/>
              <w:rPr>
                <w:rFonts w:ascii="Arial" w:hAnsi="Arial" w:cs="Arial"/>
                <w:sz w:val="14"/>
                <w:szCs w:val="14"/>
                <w:lang w:val="en-GB"/>
              </w:rPr>
            </w:pPr>
          </w:p>
        </w:tc>
        <w:tc>
          <w:tcPr>
            <w:tcW w:w="1204" w:type="dxa"/>
          </w:tcPr>
          <w:p w14:paraId="57C0C8D2" w14:textId="77777777" w:rsidR="00D66F7D" w:rsidRPr="00684377" w:rsidRDefault="00D66F7D" w:rsidP="00F837FB">
            <w:pPr>
              <w:spacing w:before="60" w:line="276" w:lineRule="auto"/>
              <w:jc w:val="center"/>
              <w:rPr>
                <w:rFonts w:ascii="Arial" w:hAnsi="Arial" w:cs="Arial"/>
                <w:sz w:val="14"/>
                <w:szCs w:val="14"/>
                <w:lang w:val="en-GB"/>
              </w:rPr>
            </w:pPr>
          </w:p>
        </w:tc>
        <w:tc>
          <w:tcPr>
            <w:tcW w:w="2404" w:type="dxa"/>
            <w:gridSpan w:val="2"/>
          </w:tcPr>
          <w:p w14:paraId="19E4FEED" w14:textId="77777777" w:rsidR="00D66F7D" w:rsidRPr="00684377" w:rsidRDefault="00D66F7D" w:rsidP="00F837FB">
            <w:pPr>
              <w:pBdr>
                <w:bottom w:val="single" w:sz="4" w:space="1" w:color="auto"/>
              </w:pBdr>
              <w:spacing w:before="60" w:line="276" w:lineRule="auto"/>
              <w:ind w:left="34" w:firstLine="6"/>
              <w:jc w:val="center"/>
              <w:rPr>
                <w:rFonts w:ascii="Arial" w:hAnsi="Arial" w:cs="Arial"/>
                <w:sz w:val="14"/>
                <w:szCs w:val="14"/>
              </w:rPr>
            </w:pPr>
            <w:r w:rsidRPr="00684377">
              <w:rPr>
                <w:rFonts w:ascii="Arial" w:hAnsi="Arial" w:cs="Arial"/>
                <w:sz w:val="14"/>
                <w:szCs w:val="14"/>
              </w:rPr>
              <w:t xml:space="preserve">Recognized as income </w:t>
            </w:r>
            <w:r w:rsidRPr="00684377">
              <w:rPr>
                <w:rFonts w:ascii="Arial" w:hAnsi="Arial" w:cs="Arial"/>
                <w:sz w:val="14"/>
                <w:szCs w:val="14"/>
                <w:cs/>
              </w:rPr>
              <w:t>(</w:t>
            </w:r>
            <w:r w:rsidRPr="00684377">
              <w:rPr>
                <w:rFonts w:ascii="Arial" w:hAnsi="Arial" w:cs="Arial"/>
                <w:sz w:val="14"/>
                <w:szCs w:val="14"/>
                <w:lang w:val="en-GB"/>
              </w:rPr>
              <w:t>e</w:t>
            </w:r>
            <w:proofErr w:type="spellStart"/>
            <w:r w:rsidRPr="00684377">
              <w:rPr>
                <w:rFonts w:ascii="Arial" w:hAnsi="Arial" w:cs="Arial"/>
                <w:sz w:val="14"/>
                <w:szCs w:val="14"/>
              </w:rPr>
              <w:t>xpense</w:t>
            </w:r>
            <w:proofErr w:type="spellEnd"/>
            <w:r w:rsidRPr="00684377">
              <w:rPr>
                <w:rFonts w:ascii="Arial" w:hAnsi="Arial" w:cs="Arial"/>
                <w:sz w:val="14"/>
                <w:szCs w:val="14"/>
                <w:cs/>
              </w:rPr>
              <w:t>)</w:t>
            </w:r>
          </w:p>
        </w:tc>
        <w:tc>
          <w:tcPr>
            <w:tcW w:w="1361" w:type="dxa"/>
          </w:tcPr>
          <w:p w14:paraId="01148D63" w14:textId="77777777" w:rsidR="00D66F7D" w:rsidRPr="00684377" w:rsidRDefault="00D66F7D" w:rsidP="00F837FB">
            <w:pPr>
              <w:spacing w:before="60" w:line="276" w:lineRule="auto"/>
              <w:ind w:left="34" w:firstLine="6"/>
              <w:jc w:val="center"/>
              <w:rPr>
                <w:rFonts w:ascii="Arial" w:hAnsi="Arial" w:cs="Arial"/>
                <w:sz w:val="14"/>
                <w:szCs w:val="14"/>
              </w:rPr>
            </w:pPr>
          </w:p>
        </w:tc>
        <w:tc>
          <w:tcPr>
            <w:tcW w:w="1233" w:type="dxa"/>
          </w:tcPr>
          <w:p w14:paraId="0C80C6CA" w14:textId="77777777" w:rsidR="00D66F7D" w:rsidRPr="00684377" w:rsidRDefault="00D66F7D" w:rsidP="00F837FB">
            <w:pPr>
              <w:spacing w:before="60" w:line="276" w:lineRule="auto"/>
              <w:ind w:left="34" w:firstLine="6"/>
              <w:jc w:val="center"/>
              <w:rPr>
                <w:rFonts w:ascii="Arial" w:hAnsi="Arial" w:cs="Arial"/>
                <w:sz w:val="14"/>
                <w:szCs w:val="14"/>
              </w:rPr>
            </w:pPr>
          </w:p>
        </w:tc>
      </w:tr>
      <w:tr w:rsidR="00D66F7D" w:rsidRPr="00684377" w14:paraId="3E1BCDDE" w14:textId="77777777" w:rsidTr="00F837FB">
        <w:trPr>
          <w:tblHeader/>
        </w:trPr>
        <w:tc>
          <w:tcPr>
            <w:tcW w:w="3104" w:type="dxa"/>
          </w:tcPr>
          <w:p w14:paraId="79BDADC1" w14:textId="77777777" w:rsidR="00D66F7D" w:rsidRPr="00684377" w:rsidRDefault="00D66F7D" w:rsidP="00F837FB">
            <w:pPr>
              <w:spacing w:before="60" w:line="276" w:lineRule="auto"/>
              <w:ind w:left="-104"/>
              <w:jc w:val="center"/>
              <w:rPr>
                <w:rFonts w:ascii="Arial" w:hAnsi="Arial" w:cs="Arial"/>
                <w:sz w:val="14"/>
                <w:szCs w:val="14"/>
                <w:lang w:val="en-GB"/>
              </w:rPr>
            </w:pPr>
          </w:p>
        </w:tc>
        <w:tc>
          <w:tcPr>
            <w:tcW w:w="1204" w:type="dxa"/>
            <w:vAlign w:val="bottom"/>
          </w:tcPr>
          <w:p w14:paraId="7CBFB7C0" w14:textId="77777777" w:rsidR="00D66F7D" w:rsidRPr="00684377" w:rsidRDefault="00D66F7D" w:rsidP="00F837FB">
            <w:pPr>
              <w:pBdr>
                <w:bottom w:val="single" w:sz="4" w:space="1" w:color="auto"/>
              </w:pBdr>
              <w:spacing w:before="60" w:line="276" w:lineRule="auto"/>
              <w:ind w:left="-15" w:firstLine="90"/>
              <w:jc w:val="center"/>
              <w:rPr>
                <w:rFonts w:ascii="Arial" w:hAnsi="Arial" w:cs="Arial"/>
                <w:sz w:val="14"/>
                <w:szCs w:val="14"/>
                <w:lang w:val="en-GB"/>
              </w:rPr>
            </w:pPr>
            <w:r w:rsidRPr="00684377">
              <w:rPr>
                <w:rFonts w:ascii="Arial" w:hAnsi="Arial" w:cs="Arial"/>
                <w:sz w:val="14"/>
                <w:szCs w:val="14"/>
                <w:lang w:val="en-GB"/>
              </w:rPr>
              <w:t>1 January 2024</w:t>
            </w:r>
          </w:p>
        </w:tc>
        <w:tc>
          <w:tcPr>
            <w:tcW w:w="1175" w:type="dxa"/>
            <w:vAlign w:val="bottom"/>
          </w:tcPr>
          <w:p w14:paraId="61F93DA7" w14:textId="77777777" w:rsidR="00D66F7D" w:rsidRPr="00684377" w:rsidRDefault="00D66F7D" w:rsidP="00F837FB">
            <w:pPr>
              <w:pBdr>
                <w:bottom w:val="single" w:sz="4" w:space="1" w:color="auto"/>
              </w:pBdr>
              <w:spacing w:before="60" w:line="276" w:lineRule="auto"/>
              <w:ind w:firstLine="6"/>
              <w:jc w:val="center"/>
              <w:rPr>
                <w:rFonts w:ascii="Arial" w:hAnsi="Arial" w:cs="Arial"/>
                <w:sz w:val="14"/>
                <w:szCs w:val="14"/>
              </w:rPr>
            </w:pPr>
            <w:r w:rsidRPr="00684377">
              <w:rPr>
                <w:rFonts w:ascii="Arial" w:hAnsi="Arial" w:cs="Arial"/>
                <w:sz w:val="14"/>
                <w:szCs w:val="14"/>
              </w:rPr>
              <w:t>Profit or loss</w:t>
            </w:r>
          </w:p>
        </w:tc>
        <w:tc>
          <w:tcPr>
            <w:tcW w:w="1229" w:type="dxa"/>
            <w:vAlign w:val="bottom"/>
          </w:tcPr>
          <w:p w14:paraId="31BF2814" w14:textId="3361F37B" w:rsidR="00D66F7D" w:rsidRPr="00684377" w:rsidRDefault="0034406E" w:rsidP="00F837FB">
            <w:pPr>
              <w:pBdr>
                <w:bottom w:val="single" w:sz="4" w:space="1" w:color="auto"/>
              </w:pBdr>
              <w:spacing w:before="60" w:line="276" w:lineRule="auto"/>
              <w:ind w:firstLine="6"/>
              <w:jc w:val="center"/>
              <w:rPr>
                <w:rFonts w:ascii="Arial" w:hAnsi="Arial" w:cs="Arial"/>
                <w:sz w:val="14"/>
                <w:szCs w:val="14"/>
                <w:lang w:val="en-GB"/>
              </w:rPr>
            </w:pPr>
            <w:r w:rsidRPr="00684377">
              <w:rPr>
                <w:rFonts w:ascii="Arial" w:hAnsi="Arial" w:cs="Arial"/>
                <w:sz w:val="14"/>
                <w:szCs w:val="14"/>
              </w:rPr>
              <w:t>Other c</w:t>
            </w:r>
            <w:proofErr w:type="spellStart"/>
            <w:r w:rsidR="00D66F7D" w:rsidRPr="00684377">
              <w:rPr>
                <w:rFonts w:ascii="Arial" w:hAnsi="Arial" w:cs="Arial"/>
                <w:sz w:val="14"/>
                <w:szCs w:val="14"/>
                <w:lang w:val="en-GB"/>
              </w:rPr>
              <w:t>omprehensive</w:t>
            </w:r>
            <w:proofErr w:type="spellEnd"/>
            <w:r w:rsidR="00D66F7D" w:rsidRPr="00684377">
              <w:rPr>
                <w:rFonts w:ascii="Arial" w:hAnsi="Arial" w:cs="Arial"/>
                <w:sz w:val="14"/>
                <w:szCs w:val="14"/>
                <w:lang w:val="en-GB"/>
              </w:rPr>
              <w:t xml:space="preserve"> income</w:t>
            </w:r>
          </w:p>
        </w:tc>
        <w:tc>
          <w:tcPr>
            <w:tcW w:w="1361" w:type="dxa"/>
          </w:tcPr>
          <w:p w14:paraId="0D715D23" w14:textId="77777777" w:rsidR="00D66F7D" w:rsidRPr="00684377" w:rsidRDefault="00D66F7D" w:rsidP="00F837FB">
            <w:pPr>
              <w:pBdr>
                <w:bottom w:val="single" w:sz="4" w:space="1" w:color="auto"/>
              </w:pBdr>
              <w:spacing w:before="60" w:line="276" w:lineRule="auto"/>
              <w:ind w:left="-15" w:firstLine="90"/>
              <w:jc w:val="center"/>
              <w:rPr>
                <w:rFonts w:ascii="Arial" w:hAnsi="Arial" w:cstheme="minorBidi"/>
                <w:sz w:val="14"/>
                <w:szCs w:val="14"/>
                <w:cs/>
              </w:rPr>
            </w:pPr>
            <w:proofErr w:type="spellStart"/>
            <w:r w:rsidRPr="00684377">
              <w:rPr>
                <w:rFonts w:ascii="Arial" w:hAnsi="Arial" w:cstheme="minorBidi"/>
                <w:sz w:val="14"/>
                <w:szCs w:val="14"/>
              </w:rPr>
              <w:t>Tranfer</w:t>
            </w:r>
            <w:proofErr w:type="spellEnd"/>
            <w:r w:rsidRPr="00684377">
              <w:rPr>
                <w:rFonts w:ascii="Arial" w:hAnsi="Arial" w:cstheme="minorBidi" w:hint="cs"/>
                <w:sz w:val="14"/>
                <w:szCs w:val="14"/>
                <w:cs/>
              </w:rPr>
              <w:t xml:space="preserve"> </w:t>
            </w:r>
            <w:r w:rsidRPr="00684377">
              <w:rPr>
                <w:rFonts w:ascii="Arial" w:hAnsi="Arial" w:cstheme="minorBidi"/>
                <w:sz w:val="14"/>
                <w:szCs w:val="14"/>
              </w:rPr>
              <w:t>to Liabilities included with Asset Classified as Held for Sale</w:t>
            </w:r>
          </w:p>
        </w:tc>
        <w:tc>
          <w:tcPr>
            <w:tcW w:w="1233" w:type="dxa"/>
            <w:vAlign w:val="bottom"/>
          </w:tcPr>
          <w:p w14:paraId="510EC156" w14:textId="77777777" w:rsidR="00D66F7D" w:rsidRPr="00684377" w:rsidRDefault="00D66F7D" w:rsidP="00F837FB">
            <w:pPr>
              <w:pBdr>
                <w:bottom w:val="single" w:sz="4" w:space="1" w:color="auto"/>
              </w:pBdr>
              <w:spacing w:before="60" w:line="276" w:lineRule="auto"/>
              <w:jc w:val="center"/>
              <w:rPr>
                <w:rFonts w:ascii="Arial" w:hAnsi="Arial" w:cs="Arial"/>
                <w:sz w:val="14"/>
                <w:szCs w:val="14"/>
                <w:lang w:val="en-GB"/>
              </w:rPr>
            </w:pPr>
            <w:r w:rsidRPr="00684377">
              <w:rPr>
                <w:rFonts w:ascii="Arial" w:hAnsi="Arial" w:cs="Arial"/>
                <w:sz w:val="14"/>
                <w:szCs w:val="14"/>
                <w:lang w:val="en-GB"/>
              </w:rPr>
              <w:t>31 December 2024</w:t>
            </w:r>
          </w:p>
        </w:tc>
      </w:tr>
      <w:tr w:rsidR="00D66F7D" w:rsidRPr="00684377" w14:paraId="270A71AA" w14:textId="77777777" w:rsidTr="00F837FB">
        <w:tc>
          <w:tcPr>
            <w:tcW w:w="3104" w:type="dxa"/>
          </w:tcPr>
          <w:p w14:paraId="4BB59E61" w14:textId="77777777" w:rsidR="00D66F7D" w:rsidRPr="00684377" w:rsidRDefault="00D66F7D" w:rsidP="00F837FB">
            <w:pPr>
              <w:spacing w:before="60" w:line="276" w:lineRule="auto"/>
              <w:ind w:left="-104" w:firstLine="138"/>
              <w:rPr>
                <w:rFonts w:ascii="Arial" w:hAnsi="Arial" w:cs="Arial"/>
                <w:b/>
                <w:bCs/>
                <w:sz w:val="14"/>
                <w:szCs w:val="14"/>
                <w:u w:val="single"/>
                <w:lang w:val="en-GB"/>
              </w:rPr>
            </w:pPr>
          </w:p>
        </w:tc>
        <w:tc>
          <w:tcPr>
            <w:tcW w:w="1204" w:type="dxa"/>
          </w:tcPr>
          <w:p w14:paraId="1189DC30" w14:textId="77777777" w:rsidR="00D66F7D" w:rsidRPr="00684377" w:rsidRDefault="00D66F7D" w:rsidP="00F837FB">
            <w:pPr>
              <w:spacing w:before="60" w:line="276" w:lineRule="auto"/>
              <w:jc w:val="right"/>
              <w:rPr>
                <w:rFonts w:ascii="Arial" w:hAnsi="Arial" w:cs="Arial"/>
                <w:b/>
                <w:bCs/>
                <w:sz w:val="14"/>
                <w:szCs w:val="14"/>
              </w:rPr>
            </w:pPr>
          </w:p>
        </w:tc>
        <w:tc>
          <w:tcPr>
            <w:tcW w:w="1175" w:type="dxa"/>
            <w:vAlign w:val="bottom"/>
          </w:tcPr>
          <w:p w14:paraId="70D0D4F5" w14:textId="77777777" w:rsidR="00D66F7D" w:rsidRPr="00684377" w:rsidRDefault="00D66F7D" w:rsidP="00F837FB">
            <w:pPr>
              <w:spacing w:before="60" w:line="276" w:lineRule="auto"/>
              <w:jc w:val="right"/>
              <w:rPr>
                <w:rFonts w:ascii="Arial" w:hAnsi="Arial" w:cs="Arial"/>
                <w:b/>
                <w:bCs/>
                <w:sz w:val="14"/>
                <w:szCs w:val="14"/>
              </w:rPr>
            </w:pPr>
          </w:p>
        </w:tc>
        <w:tc>
          <w:tcPr>
            <w:tcW w:w="1229" w:type="dxa"/>
            <w:vAlign w:val="bottom"/>
          </w:tcPr>
          <w:p w14:paraId="1686ABB3" w14:textId="77777777" w:rsidR="00D66F7D" w:rsidRPr="00684377" w:rsidRDefault="00D66F7D" w:rsidP="00F837FB">
            <w:pPr>
              <w:spacing w:before="60" w:line="276" w:lineRule="auto"/>
              <w:jc w:val="right"/>
              <w:rPr>
                <w:rFonts w:ascii="Arial" w:hAnsi="Arial" w:cs="Arial"/>
                <w:b/>
                <w:bCs/>
                <w:sz w:val="14"/>
                <w:szCs w:val="14"/>
              </w:rPr>
            </w:pPr>
          </w:p>
        </w:tc>
        <w:tc>
          <w:tcPr>
            <w:tcW w:w="1361" w:type="dxa"/>
          </w:tcPr>
          <w:p w14:paraId="4775ACB2" w14:textId="77777777" w:rsidR="00D66F7D" w:rsidRPr="00684377" w:rsidRDefault="00D66F7D" w:rsidP="00F837FB">
            <w:pPr>
              <w:spacing w:before="60" w:line="276" w:lineRule="auto"/>
              <w:jc w:val="right"/>
              <w:rPr>
                <w:rFonts w:ascii="Arial" w:hAnsi="Arial" w:cs="Arial"/>
                <w:b/>
                <w:bCs/>
                <w:sz w:val="14"/>
                <w:szCs w:val="14"/>
                <w:lang w:val="en-GB"/>
              </w:rPr>
            </w:pPr>
          </w:p>
        </w:tc>
        <w:tc>
          <w:tcPr>
            <w:tcW w:w="1233" w:type="dxa"/>
            <w:vAlign w:val="bottom"/>
          </w:tcPr>
          <w:p w14:paraId="086F0B20" w14:textId="77777777" w:rsidR="00D66F7D" w:rsidRPr="00684377" w:rsidRDefault="00D66F7D" w:rsidP="00F837FB">
            <w:pPr>
              <w:spacing w:before="60" w:line="276" w:lineRule="auto"/>
              <w:jc w:val="right"/>
              <w:rPr>
                <w:rFonts w:ascii="Arial" w:hAnsi="Arial" w:cs="Arial"/>
                <w:b/>
                <w:bCs/>
                <w:sz w:val="14"/>
                <w:szCs w:val="14"/>
                <w:lang w:val="en-GB"/>
              </w:rPr>
            </w:pPr>
          </w:p>
        </w:tc>
      </w:tr>
      <w:tr w:rsidR="00D66F7D" w:rsidRPr="00684377" w14:paraId="558C6A4D" w14:textId="77777777" w:rsidTr="00F837FB">
        <w:tc>
          <w:tcPr>
            <w:tcW w:w="3104" w:type="dxa"/>
          </w:tcPr>
          <w:p w14:paraId="56B75296" w14:textId="77777777" w:rsidR="00D66F7D" w:rsidRPr="00684377" w:rsidRDefault="00D66F7D" w:rsidP="00F837FB">
            <w:pPr>
              <w:spacing w:before="60" w:line="276" w:lineRule="auto"/>
              <w:jc w:val="thaiDistribute"/>
              <w:rPr>
                <w:rFonts w:ascii="Arial" w:hAnsi="Arial" w:cs="Arial"/>
                <w:b/>
                <w:bCs/>
                <w:sz w:val="14"/>
                <w:szCs w:val="14"/>
                <w:lang w:val="en-GB"/>
              </w:rPr>
            </w:pPr>
            <w:r w:rsidRPr="00684377">
              <w:rPr>
                <w:rFonts w:ascii="Arial" w:hAnsi="Arial" w:cs="Arial"/>
                <w:b/>
                <w:bCs/>
                <w:sz w:val="14"/>
                <w:szCs w:val="14"/>
                <w:u w:val="single"/>
                <w:lang w:val="en-GB"/>
              </w:rPr>
              <w:t>Deferred tax liabilities</w:t>
            </w:r>
          </w:p>
        </w:tc>
        <w:tc>
          <w:tcPr>
            <w:tcW w:w="1204" w:type="dxa"/>
            <w:vAlign w:val="bottom"/>
          </w:tcPr>
          <w:p w14:paraId="51E81770" w14:textId="77777777" w:rsidR="00D66F7D" w:rsidRPr="00684377" w:rsidRDefault="00D66F7D" w:rsidP="00F837FB">
            <w:pPr>
              <w:spacing w:before="60" w:line="276" w:lineRule="auto"/>
              <w:jc w:val="right"/>
              <w:rPr>
                <w:rFonts w:ascii="Arial" w:hAnsi="Arial" w:cs="Arial"/>
                <w:sz w:val="14"/>
                <w:szCs w:val="14"/>
              </w:rPr>
            </w:pPr>
          </w:p>
        </w:tc>
        <w:tc>
          <w:tcPr>
            <w:tcW w:w="1175" w:type="dxa"/>
            <w:vAlign w:val="bottom"/>
          </w:tcPr>
          <w:p w14:paraId="4FD80073" w14:textId="77777777" w:rsidR="00D66F7D" w:rsidRPr="00684377" w:rsidRDefault="00D66F7D" w:rsidP="00F837FB">
            <w:pPr>
              <w:spacing w:before="60" w:line="276" w:lineRule="auto"/>
              <w:jc w:val="right"/>
              <w:rPr>
                <w:rFonts w:ascii="Arial" w:hAnsi="Arial" w:cs="Arial"/>
                <w:sz w:val="14"/>
                <w:szCs w:val="14"/>
              </w:rPr>
            </w:pPr>
          </w:p>
        </w:tc>
        <w:tc>
          <w:tcPr>
            <w:tcW w:w="1229" w:type="dxa"/>
            <w:vAlign w:val="bottom"/>
          </w:tcPr>
          <w:p w14:paraId="2C9610AC" w14:textId="77777777" w:rsidR="00D66F7D" w:rsidRPr="00684377" w:rsidRDefault="00D66F7D" w:rsidP="00F837FB">
            <w:pPr>
              <w:spacing w:before="60" w:line="276" w:lineRule="auto"/>
              <w:jc w:val="right"/>
              <w:rPr>
                <w:rFonts w:ascii="Arial" w:hAnsi="Arial" w:cs="Arial"/>
                <w:sz w:val="14"/>
                <w:szCs w:val="14"/>
              </w:rPr>
            </w:pPr>
          </w:p>
        </w:tc>
        <w:tc>
          <w:tcPr>
            <w:tcW w:w="1361" w:type="dxa"/>
          </w:tcPr>
          <w:p w14:paraId="140A689C" w14:textId="77777777" w:rsidR="00D66F7D" w:rsidRPr="00684377" w:rsidRDefault="00D66F7D" w:rsidP="00F837FB">
            <w:pPr>
              <w:spacing w:before="60" w:line="276" w:lineRule="auto"/>
              <w:jc w:val="right"/>
              <w:rPr>
                <w:rFonts w:ascii="Arial" w:hAnsi="Arial" w:cs="Arial"/>
                <w:sz w:val="14"/>
                <w:szCs w:val="14"/>
                <w:lang w:val="en-GB"/>
              </w:rPr>
            </w:pPr>
          </w:p>
        </w:tc>
        <w:tc>
          <w:tcPr>
            <w:tcW w:w="1233" w:type="dxa"/>
            <w:vAlign w:val="bottom"/>
          </w:tcPr>
          <w:p w14:paraId="6E5BDF24" w14:textId="77777777" w:rsidR="00D66F7D" w:rsidRPr="00684377" w:rsidRDefault="00D66F7D" w:rsidP="00F837FB">
            <w:pPr>
              <w:spacing w:before="60" w:line="276" w:lineRule="auto"/>
              <w:jc w:val="right"/>
              <w:rPr>
                <w:rFonts w:ascii="Arial" w:hAnsi="Arial" w:cs="Arial"/>
                <w:sz w:val="14"/>
                <w:szCs w:val="14"/>
                <w:lang w:val="en-GB"/>
              </w:rPr>
            </w:pPr>
          </w:p>
        </w:tc>
      </w:tr>
      <w:tr w:rsidR="00D66F7D" w:rsidRPr="00684377" w14:paraId="2788F9D1" w14:textId="77777777" w:rsidTr="00F837FB">
        <w:tc>
          <w:tcPr>
            <w:tcW w:w="3104" w:type="dxa"/>
          </w:tcPr>
          <w:p w14:paraId="06D7007D" w14:textId="77777777" w:rsidR="00D66F7D" w:rsidRPr="00684377" w:rsidRDefault="00D66F7D" w:rsidP="00F837FB">
            <w:pPr>
              <w:spacing w:before="60" w:line="276" w:lineRule="auto"/>
              <w:rPr>
                <w:rFonts w:ascii="Arial" w:hAnsi="Arial" w:cs="Arial"/>
                <w:spacing w:val="-4"/>
                <w:sz w:val="14"/>
                <w:szCs w:val="14"/>
                <w:lang w:val="en-GB"/>
              </w:rPr>
            </w:pPr>
            <w:r w:rsidRPr="00684377">
              <w:rPr>
                <w:rFonts w:ascii="Arial" w:hAnsi="Arial" w:cs="Arial"/>
                <w:spacing w:val="-4"/>
                <w:sz w:val="14"/>
                <w:szCs w:val="14"/>
                <w:lang w:val="en-GB"/>
              </w:rPr>
              <w:t>From unrealized gain (loss) from changes</w:t>
            </w:r>
          </w:p>
        </w:tc>
        <w:tc>
          <w:tcPr>
            <w:tcW w:w="1204" w:type="dxa"/>
            <w:vAlign w:val="bottom"/>
          </w:tcPr>
          <w:p w14:paraId="013A8033" w14:textId="77777777" w:rsidR="00D66F7D" w:rsidRPr="00684377" w:rsidRDefault="00D66F7D" w:rsidP="00F837FB">
            <w:pPr>
              <w:spacing w:before="60" w:line="276" w:lineRule="auto"/>
              <w:jc w:val="right"/>
              <w:rPr>
                <w:rFonts w:ascii="Arial" w:hAnsi="Arial" w:cs="Arial"/>
                <w:sz w:val="14"/>
                <w:szCs w:val="14"/>
              </w:rPr>
            </w:pPr>
          </w:p>
        </w:tc>
        <w:tc>
          <w:tcPr>
            <w:tcW w:w="1175" w:type="dxa"/>
            <w:vAlign w:val="bottom"/>
          </w:tcPr>
          <w:p w14:paraId="3C54CE43" w14:textId="77777777" w:rsidR="00D66F7D" w:rsidRPr="00684377" w:rsidRDefault="00D66F7D" w:rsidP="00F837FB">
            <w:pPr>
              <w:spacing w:before="60" w:line="276" w:lineRule="auto"/>
              <w:jc w:val="right"/>
              <w:rPr>
                <w:rFonts w:ascii="Arial" w:hAnsi="Arial" w:cs="Arial"/>
                <w:sz w:val="14"/>
                <w:szCs w:val="14"/>
              </w:rPr>
            </w:pPr>
          </w:p>
        </w:tc>
        <w:tc>
          <w:tcPr>
            <w:tcW w:w="1229" w:type="dxa"/>
            <w:vAlign w:val="bottom"/>
          </w:tcPr>
          <w:p w14:paraId="1C79C0DA" w14:textId="77777777" w:rsidR="00D66F7D" w:rsidRPr="00684377" w:rsidRDefault="00D66F7D" w:rsidP="00F837FB">
            <w:pPr>
              <w:spacing w:before="60" w:line="276" w:lineRule="auto"/>
              <w:jc w:val="right"/>
              <w:rPr>
                <w:rFonts w:ascii="Arial" w:hAnsi="Arial" w:cs="Arial"/>
                <w:sz w:val="14"/>
                <w:szCs w:val="14"/>
              </w:rPr>
            </w:pPr>
          </w:p>
        </w:tc>
        <w:tc>
          <w:tcPr>
            <w:tcW w:w="1361" w:type="dxa"/>
          </w:tcPr>
          <w:p w14:paraId="05E82857" w14:textId="77777777" w:rsidR="00D66F7D" w:rsidRPr="00684377" w:rsidRDefault="00D66F7D" w:rsidP="00F837FB">
            <w:pPr>
              <w:spacing w:before="60" w:line="276" w:lineRule="auto"/>
              <w:jc w:val="right"/>
              <w:rPr>
                <w:rFonts w:ascii="Arial" w:hAnsi="Arial" w:cs="Arial"/>
                <w:sz w:val="14"/>
                <w:szCs w:val="14"/>
                <w:lang w:val="en-GB"/>
              </w:rPr>
            </w:pPr>
          </w:p>
        </w:tc>
        <w:tc>
          <w:tcPr>
            <w:tcW w:w="1233" w:type="dxa"/>
            <w:vAlign w:val="bottom"/>
          </w:tcPr>
          <w:p w14:paraId="36604D79" w14:textId="77777777" w:rsidR="00D66F7D" w:rsidRPr="00684377" w:rsidRDefault="00D66F7D" w:rsidP="00F837FB">
            <w:pPr>
              <w:spacing w:before="60" w:line="276" w:lineRule="auto"/>
              <w:jc w:val="right"/>
              <w:rPr>
                <w:rFonts w:ascii="Arial" w:hAnsi="Arial" w:cs="Arial"/>
                <w:sz w:val="14"/>
                <w:szCs w:val="14"/>
                <w:lang w:val="en-GB"/>
              </w:rPr>
            </w:pPr>
          </w:p>
        </w:tc>
      </w:tr>
      <w:tr w:rsidR="00D66F7D" w:rsidRPr="00684377" w14:paraId="161DC832" w14:textId="77777777" w:rsidTr="00F837FB">
        <w:tc>
          <w:tcPr>
            <w:tcW w:w="3104" w:type="dxa"/>
            <w:vAlign w:val="center"/>
          </w:tcPr>
          <w:p w14:paraId="4CE49F1E" w14:textId="77777777" w:rsidR="00D66F7D" w:rsidRPr="00684377" w:rsidRDefault="00D66F7D" w:rsidP="00F837FB">
            <w:pPr>
              <w:spacing w:before="60" w:line="276" w:lineRule="auto"/>
              <w:rPr>
                <w:rFonts w:ascii="Arial" w:hAnsi="Arial" w:cs="Arial"/>
                <w:sz w:val="14"/>
                <w:szCs w:val="14"/>
                <w:lang w:val="en-GB"/>
              </w:rPr>
            </w:pPr>
            <w:r w:rsidRPr="00684377">
              <w:rPr>
                <w:rFonts w:ascii="Arial" w:hAnsi="Arial" w:cs="Arial"/>
                <w:sz w:val="14"/>
                <w:szCs w:val="14"/>
                <w:lang w:val="en-GB"/>
              </w:rPr>
              <w:t xml:space="preserve">     in the value of investments through OCI</w:t>
            </w:r>
          </w:p>
        </w:tc>
        <w:tc>
          <w:tcPr>
            <w:tcW w:w="1204" w:type="dxa"/>
            <w:vAlign w:val="bottom"/>
          </w:tcPr>
          <w:p w14:paraId="79B913B8"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(927)</w:t>
            </w:r>
          </w:p>
        </w:tc>
        <w:tc>
          <w:tcPr>
            <w:tcW w:w="1175" w:type="dxa"/>
            <w:vAlign w:val="bottom"/>
          </w:tcPr>
          <w:p w14:paraId="4C36612B"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5D3A9B0A"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927</w:t>
            </w:r>
          </w:p>
        </w:tc>
        <w:tc>
          <w:tcPr>
            <w:tcW w:w="1361" w:type="dxa"/>
          </w:tcPr>
          <w:p w14:paraId="2C5AC878"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31C96468"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 xml:space="preserve">                    -</w:t>
            </w:r>
          </w:p>
        </w:tc>
      </w:tr>
      <w:tr w:rsidR="00D66F7D" w:rsidRPr="00684377" w14:paraId="2FB2E515" w14:textId="77777777" w:rsidTr="00F837FB">
        <w:tc>
          <w:tcPr>
            <w:tcW w:w="3104" w:type="dxa"/>
          </w:tcPr>
          <w:p w14:paraId="0F95D48C" w14:textId="77777777" w:rsidR="00D66F7D" w:rsidRPr="00684377" w:rsidRDefault="00D66F7D" w:rsidP="00F837FB">
            <w:pPr>
              <w:spacing w:before="60" w:line="276" w:lineRule="auto"/>
              <w:rPr>
                <w:rFonts w:ascii="Arial" w:hAnsi="Arial" w:cs="Arial"/>
                <w:sz w:val="14"/>
                <w:szCs w:val="14"/>
                <w:lang w:val="en-GB"/>
              </w:rPr>
            </w:pPr>
            <w:r w:rsidRPr="00684377">
              <w:rPr>
                <w:rFonts w:ascii="Arial" w:hAnsi="Arial" w:cs="Arial"/>
                <w:sz w:val="14"/>
                <w:szCs w:val="14"/>
                <w:lang w:val="en-GB"/>
              </w:rPr>
              <w:t xml:space="preserve">From unrealized gain on changes                              </w:t>
            </w:r>
          </w:p>
        </w:tc>
        <w:tc>
          <w:tcPr>
            <w:tcW w:w="1204" w:type="dxa"/>
            <w:vAlign w:val="bottom"/>
          </w:tcPr>
          <w:p w14:paraId="0207C30C" w14:textId="77777777" w:rsidR="00D66F7D" w:rsidRPr="00684377" w:rsidRDefault="00D66F7D" w:rsidP="00F837FB">
            <w:pPr>
              <w:spacing w:before="60" w:line="276" w:lineRule="auto"/>
              <w:jc w:val="right"/>
              <w:rPr>
                <w:rFonts w:ascii="Arial" w:hAnsi="Arial" w:cs="Arial"/>
                <w:sz w:val="14"/>
                <w:szCs w:val="14"/>
              </w:rPr>
            </w:pPr>
          </w:p>
        </w:tc>
        <w:tc>
          <w:tcPr>
            <w:tcW w:w="1175" w:type="dxa"/>
            <w:vAlign w:val="bottom"/>
          </w:tcPr>
          <w:p w14:paraId="7ED26212" w14:textId="77777777" w:rsidR="00D66F7D" w:rsidRPr="00684377" w:rsidRDefault="00D66F7D" w:rsidP="00F837FB">
            <w:pPr>
              <w:spacing w:before="60" w:line="276" w:lineRule="auto"/>
              <w:jc w:val="right"/>
              <w:rPr>
                <w:rFonts w:ascii="Arial" w:hAnsi="Arial" w:cs="Arial"/>
                <w:sz w:val="14"/>
                <w:szCs w:val="14"/>
              </w:rPr>
            </w:pPr>
          </w:p>
        </w:tc>
        <w:tc>
          <w:tcPr>
            <w:tcW w:w="1229" w:type="dxa"/>
            <w:vAlign w:val="bottom"/>
          </w:tcPr>
          <w:p w14:paraId="68094E04" w14:textId="77777777" w:rsidR="00D66F7D" w:rsidRPr="00684377" w:rsidRDefault="00D66F7D" w:rsidP="00F837FB">
            <w:pPr>
              <w:spacing w:before="60" w:line="276" w:lineRule="auto"/>
              <w:jc w:val="right"/>
              <w:rPr>
                <w:rFonts w:ascii="Arial" w:hAnsi="Arial" w:cs="Arial"/>
                <w:sz w:val="14"/>
                <w:szCs w:val="14"/>
              </w:rPr>
            </w:pPr>
          </w:p>
        </w:tc>
        <w:tc>
          <w:tcPr>
            <w:tcW w:w="1361" w:type="dxa"/>
          </w:tcPr>
          <w:p w14:paraId="4802DB93" w14:textId="77777777" w:rsidR="00D66F7D" w:rsidRPr="00684377" w:rsidRDefault="00D66F7D" w:rsidP="00F837FB">
            <w:pPr>
              <w:spacing w:before="60" w:line="276" w:lineRule="auto"/>
              <w:jc w:val="right"/>
              <w:rPr>
                <w:rFonts w:ascii="Arial" w:hAnsi="Arial" w:cs="Arial"/>
                <w:sz w:val="14"/>
                <w:szCs w:val="14"/>
              </w:rPr>
            </w:pPr>
          </w:p>
        </w:tc>
        <w:tc>
          <w:tcPr>
            <w:tcW w:w="1233" w:type="dxa"/>
            <w:vAlign w:val="bottom"/>
          </w:tcPr>
          <w:p w14:paraId="30AE745D" w14:textId="77777777" w:rsidR="00D66F7D" w:rsidRPr="00684377" w:rsidRDefault="00D66F7D" w:rsidP="00F837FB">
            <w:pPr>
              <w:spacing w:before="60" w:line="276" w:lineRule="auto"/>
              <w:jc w:val="right"/>
              <w:rPr>
                <w:rFonts w:ascii="Arial" w:hAnsi="Arial" w:cs="Arial"/>
                <w:sz w:val="14"/>
                <w:szCs w:val="14"/>
              </w:rPr>
            </w:pPr>
          </w:p>
        </w:tc>
      </w:tr>
      <w:tr w:rsidR="00D66F7D" w:rsidRPr="00684377" w14:paraId="6124B572" w14:textId="77777777" w:rsidTr="00F837FB">
        <w:tc>
          <w:tcPr>
            <w:tcW w:w="3104" w:type="dxa"/>
            <w:vAlign w:val="center"/>
          </w:tcPr>
          <w:p w14:paraId="7D0B3389" w14:textId="77777777" w:rsidR="00D66F7D" w:rsidRPr="00684377" w:rsidRDefault="00D66F7D" w:rsidP="00F837FB">
            <w:pPr>
              <w:spacing w:before="60" w:line="276" w:lineRule="auto"/>
              <w:rPr>
                <w:rFonts w:ascii="Arial" w:hAnsi="Arial" w:cs="Arial"/>
                <w:sz w:val="14"/>
                <w:szCs w:val="14"/>
                <w:lang w:val="en-GB"/>
              </w:rPr>
            </w:pPr>
            <w:r w:rsidRPr="00684377">
              <w:rPr>
                <w:rFonts w:ascii="Arial" w:hAnsi="Arial" w:cs="Arial"/>
                <w:sz w:val="14"/>
                <w:szCs w:val="14"/>
                <w:lang w:val="en-GB"/>
              </w:rPr>
              <w:t xml:space="preserve">     in the value of investments through PL</w:t>
            </w:r>
          </w:p>
        </w:tc>
        <w:tc>
          <w:tcPr>
            <w:tcW w:w="1204" w:type="dxa"/>
            <w:vAlign w:val="bottom"/>
          </w:tcPr>
          <w:p w14:paraId="31C517F7"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14,909</w:t>
            </w:r>
          </w:p>
        </w:tc>
        <w:tc>
          <w:tcPr>
            <w:tcW w:w="1175" w:type="dxa"/>
            <w:vAlign w:val="bottom"/>
          </w:tcPr>
          <w:p w14:paraId="713528AF"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14,905</w:t>
            </w:r>
          </w:p>
        </w:tc>
        <w:tc>
          <w:tcPr>
            <w:tcW w:w="1229" w:type="dxa"/>
            <w:vAlign w:val="bottom"/>
          </w:tcPr>
          <w:p w14:paraId="1F66A621"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400010D6"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5D92BB35"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29,814</w:t>
            </w:r>
          </w:p>
        </w:tc>
      </w:tr>
      <w:tr w:rsidR="00D66F7D" w:rsidRPr="00684377" w14:paraId="5D94F824" w14:textId="77777777" w:rsidTr="00F837FB">
        <w:tc>
          <w:tcPr>
            <w:tcW w:w="3104" w:type="dxa"/>
          </w:tcPr>
          <w:p w14:paraId="5851C468" w14:textId="77777777" w:rsidR="00D66F7D" w:rsidRPr="00684377" w:rsidRDefault="00D66F7D" w:rsidP="00F837FB">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finance lease liabilities</w:t>
            </w:r>
          </w:p>
        </w:tc>
        <w:tc>
          <w:tcPr>
            <w:tcW w:w="1204" w:type="dxa"/>
            <w:vAlign w:val="bottom"/>
          </w:tcPr>
          <w:p w14:paraId="53E8BC7F"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104,333</w:t>
            </w:r>
          </w:p>
        </w:tc>
        <w:tc>
          <w:tcPr>
            <w:tcW w:w="1175" w:type="dxa"/>
            <w:vAlign w:val="bottom"/>
          </w:tcPr>
          <w:p w14:paraId="22943180"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(48,999)</w:t>
            </w:r>
          </w:p>
        </w:tc>
        <w:tc>
          <w:tcPr>
            <w:tcW w:w="1229" w:type="dxa"/>
            <w:vAlign w:val="bottom"/>
          </w:tcPr>
          <w:p w14:paraId="2A3BBB6A"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5091A906"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7F0E2B02"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55,334</w:t>
            </w:r>
          </w:p>
        </w:tc>
      </w:tr>
      <w:tr w:rsidR="00D66F7D" w:rsidRPr="00684377" w14:paraId="521D7493" w14:textId="77777777" w:rsidTr="00F837FB">
        <w:tc>
          <w:tcPr>
            <w:tcW w:w="3104" w:type="dxa"/>
          </w:tcPr>
          <w:p w14:paraId="37006634" w14:textId="77777777" w:rsidR="00D66F7D" w:rsidRPr="00684377" w:rsidRDefault="00D66F7D" w:rsidP="00F837FB">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depreciation of machinery</w:t>
            </w:r>
          </w:p>
        </w:tc>
        <w:tc>
          <w:tcPr>
            <w:tcW w:w="1204" w:type="dxa"/>
            <w:vAlign w:val="bottom"/>
          </w:tcPr>
          <w:p w14:paraId="255DACAA"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119,327</w:t>
            </w:r>
          </w:p>
        </w:tc>
        <w:tc>
          <w:tcPr>
            <w:tcW w:w="1175" w:type="dxa"/>
            <w:vAlign w:val="bottom"/>
          </w:tcPr>
          <w:p w14:paraId="15B5AC15"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(6,032)</w:t>
            </w:r>
          </w:p>
        </w:tc>
        <w:tc>
          <w:tcPr>
            <w:tcW w:w="1229" w:type="dxa"/>
            <w:vAlign w:val="bottom"/>
          </w:tcPr>
          <w:p w14:paraId="75976F8D"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924</w:t>
            </w:r>
          </w:p>
        </w:tc>
        <w:tc>
          <w:tcPr>
            <w:tcW w:w="1361" w:type="dxa"/>
          </w:tcPr>
          <w:p w14:paraId="4D9F70D4"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(85,437)</w:t>
            </w:r>
          </w:p>
        </w:tc>
        <w:tc>
          <w:tcPr>
            <w:tcW w:w="1233" w:type="dxa"/>
            <w:vAlign w:val="bottom"/>
          </w:tcPr>
          <w:p w14:paraId="78B8518D"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28,782</w:t>
            </w:r>
          </w:p>
        </w:tc>
      </w:tr>
      <w:tr w:rsidR="00D66F7D" w:rsidRPr="00684377" w14:paraId="2ED9F530" w14:textId="77777777" w:rsidTr="00F837FB">
        <w:tc>
          <w:tcPr>
            <w:tcW w:w="3104" w:type="dxa"/>
          </w:tcPr>
          <w:p w14:paraId="4F0E0A09" w14:textId="77777777" w:rsidR="00D66F7D" w:rsidRPr="00684377" w:rsidRDefault="00D66F7D" w:rsidP="00F837FB">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debentures</w:t>
            </w:r>
          </w:p>
        </w:tc>
        <w:tc>
          <w:tcPr>
            <w:tcW w:w="1204" w:type="dxa"/>
            <w:vAlign w:val="bottom"/>
          </w:tcPr>
          <w:p w14:paraId="68A3E4EB"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13,551</w:t>
            </w:r>
          </w:p>
        </w:tc>
        <w:tc>
          <w:tcPr>
            <w:tcW w:w="1175" w:type="dxa"/>
            <w:vAlign w:val="bottom"/>
          </w:tcPr>
          <w:p w14:paraId="7291E98E"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(9,338)</w:t>
            </w:r>
          </w:p>
        </w:tc>
        <w:tc>
          <w:tcPr>
            <w:tcW w:w="1229" w:type="dxa"/>
            <w:vAlign w:val="bottom"/>
          </w:tcPr>
          <w:p w14:paraId="62B9D2C9"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0DD85FEF"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40E5116A"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4,213</w:t>
            </w:r>
          </w:p>
        </w:tc>
      </w:tr>
      <w:tr w:rsidR="00D66F7D" w:rsidRPr="00684377" w14:paraId="38A059ED" w14:textId="77777777" w:rsidTr="00F837FB">
        <w:trPr>
          <w:trHeight w:val="264"/>
        </w:trPr>
        <w:tc>
          <w:tcPr>
            <w:tcW w:w="3104" w:type="dxa"/>
          </w:tcPr>
          <w:p w14:paraId="7A9FF891" w14:textId="77777777" w:rsidR="00D66F7D" w:rsidRPr="00684377" w:rsidRDefault="00D66F7D" w:rsidP="00F837FB">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potash mining right</w:t>
            </w:r>
          </w:p>
        </w:tc>
        <w:tc>
          <w:tcPr>
            <w:tcW w:w="1204" w:type="dxa"/>
            <w:vAlign w:val="bottom"/>
          </w:tcPr>
          <w:p w14:paraId="660FD37A"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458,699</w:t>
            </w:r>
          </w:p>
        </w:tc>
        <w:tc>
          <w:tcPr>
            <w:tcW w:w="1175" w:type="dxa"/>
            <w:vAlign w:val="bottom"/>
          </w:tcPr>
          <w:p w14:paraId="0830D274"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54066B87"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15580D83"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6E0B0A8B"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458,699</w:t>
            </w:r>
          </w:p>
        </w:tc>
      </w:tr>
      <w:tr w:rsidR="00D66F7D" w:rsidRPr="00684377" w14:paraId="79111361" w14:textId="77777777" w:rsidTr="00F837FB">
        <w:tc>
          <w:tcPr>
            <w:tcW w:w="3104" w:type="dxa"/>
          </w:tcPr>
          <w:p w14:paraId="7AA6B46F" w14:textId="77777777" w:rsidR="00D66F7D" w:rsidRPr="00684377" w:rsidRDefault="00D66F7D" w:rsidP="00F837FB">
            <w:pPr>
              <w:spacing w:before="60" w:line="276" w:lineRule="auto"/>
              <w:jc w:val="thaiDistribute"/>
              <w:rPr>
                <w:rFonts w:ascii="Arial" w:hAnsi="Arial" w:cs="Arial"/>
                <w:sz w:val="14"/>
                <w:szCs w:val="14"/>
                <w:lang w:val="en-GB"/>
              </w:rPr>
            </w:pPr>
            <w:r w:rsidRPr="00684377">
              <w:rPr>
                <w:rFonts w:ascii="Arial" w:hAnsi="Arial" w:cs="Arial"/>
                <w:sz w:val="14"/>
                <w:szCs w:val="14"/>
                <w:lang w:val="en-GB"/>
              </w:rPr>
              <w:t>From investment properties</w:t>
            </w:r>
          </w:p>
        </w:tc>
        <w:tc>
          <w:tcPr>
            <w:tcW w:w="1204" w:type="dxa"/>
            <w:vAlign w:val="bottom"/>
          </w:tcPr>
          <w:p w14:paraId="6864F045"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173,369</w:t>
            </w:r>
          </w:p>
        </w:tc>
        <w:tc>
          <w:tcPr>
            <w:tcW w:w="1175" w:type="dxa"/>
            <w:vAlign w:val="bottom"/>
          </w:tcPr>
          <w:p w14:paraId="03628147"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(416)</w:t>
            </w:r>
          </w:p>
        </w:tc>
        <w:tc>
          <w:tcPr>
            <w:tcW w:w="1229" w:type="dxa"/>
            <w:vAlign w:val="bottom"/>
          </w:tcPr>
          <w:p w14:paraId="75063E15"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361" w:type="dxa"/>
          </w:tcPr>
          <w:p w14:paraId="0B889BCD"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w:t>
            </w:r>
          </w:p>
        </w:tc>
        <w:tc>
          <w:tcPr>
            <w:tcW w:w="1233" w:type="dxa"/>
            <w:vAlign w:val="bottom"/>
          </w:tcPr>
          <w:p w14:paraId="12CDB7CE" w14:textId="77777777" w:rsidR="00D66F7D" w:rsidRPr="00684377" w:rsidRDefault="00D66F7D" w:rsidP="00F837FB">
            <w:pPr>
              <w:spacing w:before="60" w:line="276" w:lineRule="auto"/>
              <w:jc w:val="right"/>
              <w:rPr>
                <w:rFonts w:ascii="Arial" w:hAnsi="Arial" w:cs="Arial"/>
                <w:sz w:val="14"/>
                <w:szCs w:val="14"/>
              </w:rPr>
            </w:pPr>
            <w:r w:rsidRPr="00684377">
              <w:rPr>
                <w:rFonts w:ascii="Arial" w:hAnsi="Arial" w:cs="Arial"/>
                <w:sz w:val="14"/>
                <w:szCs w:val="14"/>
              </w:rPr>
              <w:t>172,953</w:t>
            </w:r>
          </w:p>
        </w:tc>
      </w:tr>
      <w:tr w:rsidR="00D66F7D" w:rsidRPr="00684377" w14:paraId="0BCDEEA6" w14:textId="77777777" w:rsidTr="00F837FB">
        <w:tc>
          <w:tcPr>
            <w:tcW w:w="3104" w:type="dxa"/>
          </w:tcPr>
          <w:p w14:paraId="1F215D43" w14:textId="77777777" w:rsidR="00D66F7D" w:rsidRPr="00684377" w:rsidRDefault="00D66F7D" w:rsidP="00F837FB">
            <w:pPr>
              <w:spacing w:before="60" w:line="276" w:lineRule="auto"/>
              <w:jc w:val="thaiDistribute"/>
              <w:rPr>
                <w:rFonts w:ascii="Arial" w:hAnsi="Arial" w:cs="Arial"/>
                <w:sz w:val="14"/>
                <w:szCs w:val="14"/>
                <w:cs/>
                <w:lang w:val="en-GB"/>
              </w:rPr>
            </w:pPr>
            <w:r w:rsidRPr="00684377">
              <w:rPr>
                <w:rFonts w:ascii="Arial" w:hAnsi="Arial" w:cs="Arial"/>
                <w:sz w:val="14"/>
                <w:szCs w:val="14"/>
                <w:lang w:val="en-GB"/>
              </w:rPr>
              <w:t>From other timing differences</w:t>
            </w:r>
          </w:p>
        </w:tc>
        <w:tc>
          <w:tcPr>
            <w:tcW w:w="1204" w:type="dxa"/>
            <w:vAlign w:val="bottom"/>
          </w:tcPr>
          <w:p w14:paraId="5E0391E7" w14:textId="77777777" w:rsidR="00D66F7D" w:rsidRPr="00684377" w:rsidRDefault="00D66F7D" w:rsidP="00F837FB">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12,483</w:t>
            </w:r>
          </w:p>
        </w:tc>
        <w:tc>
          <w:tcPr>
            <w:tcW w:w="1175" w:type="dxa"/>
            <w:vAlign w:val="bottom"/>
          </w:tcPr>
          <w:p w14:paraId="4A013E75" w14:textId="77777777" w:rsidR="00D66F7D" w:rsidRPr="00684377" w:rsidRDefault="00D66F7D" w:rsidP="00F837FB">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w:t>
            </w:r>
          </w:p>
        </w:tc>
        <w:tc>
          <w:tcPr>
            <w:tcW w:w="1229" w:type="dxa"/>
            <w:vAlign w:val="bottom"/>
          </w:tcPr>
          <w:p w14:paraId="2CC5EBCB" w14:textId="77777777" w:rsidR="00D66F7D" w:rsidRPr="00684377" w:rsidRDefault="00D66F7D" w:rsidP="00F837FB">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(236)</w:t>
            </w:r>
          </w:p>
        </w:tc>
        <w:tc>
          <w:tcPr>
            <w:tcW w:w="1361" w:type="dxa"/>
          </w:tcPr>
          <w:p w14:paraId="3FF383B1" w14:textId="77777777" w:rsidR="00D66F7D" w:rsidRPr="00684377" w:rsidRDefault="00D66F7D" w:rsidP="00F837FB">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(6,117)</w:t>
            </w:r>
          </w:p>
        </w:tc>
        <w:tc>
          <w:tcPr>
            <w:tcW w:w="1233" w:type="dxa"/>
            <w:vAlign w:val="bottom"/>
          </w:tcPr>
          <w:p w14:paraId="7C0FF8EF" w14:textId="77777777" w:rsidR="00D66F7D" w:rsidRPr="00684377" w:rsidRDefault="00D66F7D" w:rsidP="00F837FB">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6,130</w:t>
            </w:r>
          </w:p>
        </w:tc>
      </w:tr>
      <w:tr w:rsidR="00D66F7D" w:rsidRPr="00684377" w14:paraId="038C9C77" w14:textId="77777777" w:rsidTr="00F837FB">
        <w:trPr>
          <w:trHeight w:val="140"/>
        </w:trPr>
        <w:tc>
          <w:tcPr>
            <w:tcW w:w="3104" w:type="dxa"/>
          </w:tcPr>
          <w:p w14:paraId="764919AA" w14:textId="77777777" w:rsidR="00D66F7D" w:rsidRPr="00684377" w:rsidRDefault="00D66F7D" w:rsidP="00F837FB">
            <w:pPr>
              <w:spacing w:before="60" w:line="276" w:lineRule="auto"/>
              <w:jc w:val="thaiDistribute"/>
              <w:rPr>
                <w:rFonts w:ascii="Arial" w:hAnsi="Arial" w:cs="Arial"/>
                <w:sz w:val="14"/>
                <w:szCs w:val="14"/>
                <w:lang w:val="en-GB"/>
              </w:rPr>
            </w:pPr>
            <w:r w:rsidRPr="00684377">
              <w:rPr>
                <w:rFonts w:ascii="Arial" w:hAnsi="Arial" w:cs="Arial"/>
                <w:sz w:val="14"/>
                <w:szCs w:val="14"/>
              </w:rPr>
              <w:t>Total</w:t>
            </w:r>
          </w:p>
        </w:tc>
        <w:tc>
          <w:tcPr>
            <w:tcW w:w="1204" w:type="dxa"/>
            <w:vAlign w:val="bottom"/>
          </w:tcPr>
          <w:p w14:paraId="6D6A73E9" w14:textId="77777777" w:rsidR="00D66F7D" w:rsidRPr="00684377" w:rsidRDefault="00D66F7D" w:rsidP="00F837FB">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895,744</w:t>
            </w:r>
          </w:p>
        </w:tc>
        <w:tc>
          <w:tcPr>
            <w:tcW w:w="1175" w:type="dxa"/>
            <w:vAlign w:val="bottom"/>
          </w:tcPr>
          <w:p w14:paraId="27ED93E1" w14:textId="77777777" w:rsidR="00D66F7D" w:rsidRPr="00684377" w:rsidRDefault="00D66F7D" w:rsidP="00F837FB">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(49,880)</w:t>
            </w:r>
          </w:p>
        </w:tc>
        <w:tc>
          <w:tcPr>
            <w:tcW w:w="1229" w:type="dxa"/>
            <w:vAlign w:val="bottom"/>
          </w:tcPr>
          <w:p w14:paraId="604ED74F" w14:textId="77777777" w:rsidR="00D66F7D" w:rsidRPr="00684377" w:rsidRDefault="00D66F7D" w:rsidP="00F837FB">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1,615</w:t>
            </w:r>
          </w:p>
        </w:tc>
        <w:tc>
          <w:tcPr>
            <w:tcW w:w="1361" w:type="dxa"/>
          </w:tcPr>
          <w:p w14:paraId="4BA6D0DC" w14:textId="77777777" w:rsidR="00D66F7D" w:rsidRPr="00684377" w:rsidRDefault="00D66F7D" w:rsidP="00F837FB">
            <w:pPr>
              <w:pBdr>
                <w:bottom w:val="single" w:sz="12" w:space="1" w:color="auto"/>
              </w:pBdr>
              <w:spacing w:before="60" w:line="276" w:lineRule="auto"/>
              <w:jc w:val="right"/>
              <w:rPr>
                <w:rFonts w:ascii="Arial" w:hAnsi="Arial" w:cs="Arial"/>
                <w:sz w:val="14"/>
                <w:szCs w:val="14"/>
              </w:rPr>
            </w:pPr>
            <w:r w:rsidRPr="00684377">
              <w:rPr>
                <w:rFonts w:ascii="Arial" w:hAnsi="Arial" w:cs="Arial"/>
                <w:sz w:val="14"/>
                <w:szCs w:val="14"/>
              </w:rPr>
              <w:t>(91,554)</w:t>
            </w:r>
          </w:p>
        </w:tc>
        <w:tc>
          <w:tcPr>
            <w:tcW w:w="1233" w:type="dxa"/>
            <w:vAlign w:val="bottom"/>
          </w:tcPr>
          <w:p w14:paraId="59A7559F" w14:textId="77777777" w:rsidR="00D66F7D" w:rsidRPr="00684377" w:rsidRDefault="00D66F7D" w:rsidP="00B94018">
            <w:pPr>
              <w:pBdr>
                <w:bottom w:val="single" w:sz="4" w:space="1" w:color="auto"/>
              </w:pBdr>
              <w:spacing w:before="60" w:line="276" w:lineRule="auto"/>
              <w:jc w:val="right"/>
              <w:rPr>
                <w:rFonts w:ascii="Arial" w:hAnsi="Arial" w:cs="Arial"/>
                <w:sz w:val="14"/>
                <w:szCs w:val="14"/>
              </w:rPr>
            </w:pPr>
            <w:r w:rsidRPr="00684377">
              <w:rPr>
                <w:rFonts w:ascii="Arial" w:hAnsi="Arial" w:cs="Arial"/>
                <w:sz w:val="14"/>
                <w:szCs w:val="14"/>
              </w:rPr>
              <w:t>755,925</w:t>
            </w:r>
          </w:p>
        </w:tc>
      </w:tr>
      <w:tr w:rsidR="00D66F7D" w:rsidRPr="00684377" w14:paraId="3D19AD04" w14:textId="77777777" w:rsidTr="00F837FB">
        <w:tc>
          <w:tcPr>
            <w:tcW w:w="3104" w:type="dxa"/>
          </w:tcPr>
          <w:p w14:paraId="445B43B1" w14:textId="2DC65BC0" w:rsidR="00D66F7D" w:rsidRPr="00684377" w:rsidRDefault="00B94018" w:rsidP="00B94018">
            <w:pPr>
              <w:spacing w:before="60" w:line="276" w:lineRule="auto"/>
              <w:ind w:left="-104" w:firstLine="126"/>
              <w:rPr>
                <w:rFonts w:ascii="Arial" w:hAnsi="Arial" w:cs="Arial"/>
                <w:sz w:val="14"/>
                <w:szCs w:val="14"/>
                <w:lang w:val="en-GB"/>
              </w:rPr>
            </w:pPr>
            <w:r w:rsidRPr="00684377">
              <w:rPr>
                <w:rFonts w:ascii="Arial" w:hAnsi="Arial" w:cs="Arial"/>
                <w:sz w:val="14"/>
                <w:szCs w:val="14"/>
                <w:lang w:val="en-GB"/>
              </w:rPr>
              <w:t>Net</w:t>
            </w:r>
          </w:p>
        </w:tc>
        <w:tc>
          <w:tcPr>
            <w:tcW w:w="1204" w:type="dxa"/>
          </w:tcPr>
          <w:p w14:paraId="7C40BB8F" w14:textId="77777777" w:rsidR="00D66F7D" w:rsidRPr="00684377" w:rsidRDefault="00D66F7D" w:rsidP="00F837FB">
            <w:pPr>
              <w:spacing w:before="60" w:line="276" w:lineRule="auto"/>
              <w:jc w:val="right"/>
              <w:rPr>
                <w:rFonts w:ascii="Arial" w:hAnsi="Arial" w:cs="Arial"/>
                <w:b/>
                <w:bCs/>
                <w:sz w:val="14"/>
                <w:szCs w:val="14"/>
              </w:rPr>
            </w:pPr>
          </w:p>
        </w:tc>
        <w:tc>
          <w:tcPr>
            <w:tcW w:w="1175" w:type="dxa"/>
            <w:vAlign w:val="bottom"/>
          </w:tcPr>
          <w:p w14:paraId="5A684A1E" w14:textId="77777777" w:rsidR="00D66F7D" w:rsidRPr="00684377" w:rsidRDefault="00D66F7D" w:rsidP="00F837FB">
            <w:pPr>
              <w:spacing w:before="60" w:line="276" w:lineRule="auto"/>
              <w:jc w:val="right"/>
              <w:rPr>
                <w:rFonts w:ascii="Arial" w:hAnsi="Arial" w:cs="Arial"/>
                <w:b/>
                <w:bCs/>
                <w:sz w:val="14"/>
                <w:szCs w:val="14"/>
              </w:rPr>
            </w:pPr>
          </w:p>
        </w:tc>
        <w:tc>
          <w:tcPr>
            <w:tcW w:w="1229" w:type="dxa"/>
            <w:vAlign w:val="bottom"/>
          </w:tcPr>
          <w:p w14:paraId="6DF053C3" w14:textId="77777777" w:rsidR="00D66F7D" w:rsidRPr="00684377" w:rsidRDefault="00D66F7D" w:rsidP="00F837FB">
            <w:pPr>
              <w:spacing w:before="60" w:line="276" w:lineRule="auto"/>
              <w:jc w:val="right"/>
              <w:rPr>
                <w:rFonts w:ascii="Arial" w:hAnsi="Arial" w:cs="Arial"/>
                <w:b/>
                <w:bCs/>
                <w:sz w:val="14"/>
                <w:szCs w:val="14"/>
              </w:rPr>
            </w:pPr>
          </w:p>
        </w:tc>
        <w:tc>
          <w:tcPr>
            <w:tcW w:w="1361" w:type="dxa"/>
          </w:tcPr>
          <w:p w14:paraId="37CA4B23" w14:textId="77777777" w:rsidR="00D66F7D" w:rsidRPr="00684377" w:rsidRDefault="00D66F7D" w:rsidP="00F837FB">
            <w:pPr>
              <w:spacing w:before="60" w:line="276" w:lineRule="auto"/>
              <w:jc w:val="right"/>
              <w:rPr>
                <w:rFonts w:ascii="Arial" w:hAnsi="Arial" w:cs="Arial"/>
                <w:b/>
                <w:bCs/>
                <w:sz w:val="14"/>
                <w:szCs w:val="14"/>
                <w:lang w:val="en-GB"/>
              </w:rPr>
            </w:pPr>
          </w:p>
        </w:tc>
        <w:tc>
          <w:tcPr>
            <w:tcW w:w="1233" w:type="dxa"/>
            <w:vAlign w:val="bottom"/>
          </w:tcPr>
          <w:p w14:paraId="66B15BBF" w14:textId="7CE7CB64" w:rsidR="00D66F7D" w:rsidRPr="00684377" w:rsidRDefault="00B94018" w:rsidP="00B94018">
            <w:pPr>
              <w:pBdr>
                <w:bottom w:val="single" w:sz="12" w:space="1" w:color="auto"/>
              </w:pBdr>
              <w:spacing w:before="60" w:line="276" w:lineRule="auto"/>
              <w:jc w:val="right"/>
              <w:rPr>
                <w:rFonts w:ascii="Arial" w:hAnsi="Arial" w:cs="Arial"/>
                <w:sz w:val="14"/>
                <w:szCs w:val="14"/>
                <w:lang w:val="en-GB"/>
              </w:rPr>
            </w:pPr>
            <w:r w:rsidRPr="00684377">
              <w:rPr>
                <w:rFonts w:ascii="Arial" w:hAnsi="Arial" w:cs="Arial"/>
                <w:sz w:val="14"/>
                <w:szCs w:val="14"/>
                <w:lang w:val="en-GB"/>
              </w:rPr>
              <w:t>(690,566)</w:t>
            </w:r>
          </w:p>
        </w:tc>
      </w:tr>
    </w:tbl>
    <w:p w14:paraId="3F7412B6" w14:textId="77777777" w:rsidR="00EF6FD6" w:rsidRPr="00684377" w:rsidRDefault="00EF6FD6" w:rsidP="00311884"/>
    <w:tbl>
      <w:tblPr>
        <w:tblW w:w="9316" w:type="dxa"/>
        <w:tblInd w:w="288" w:type="dxa"/>
        <w:tblLayout w:type="fixed"/>
        <w:tblLook w:val="0000" w:firstRow="0" w:lastRow="0" w:firstColumn="0" w:lastColumn="0" w:noHBand="0" w:noVBand="0"/>
      </w:tblPr>
      <w:tblGrid>
        <w:gridCol w:w="3772"/>
        <w:gridCol w:w="1368"/>
        <w:gridCol w:w="1368"/>
        <w:gridCol w:w="1422"/>
        <w:gridCol w:w="1386"/>
      </w:tblGrid>
      <w:tr w:rsidR="0074657B" w:rsidRPr="00684377" w14:paraId="17A31412" w14:textId="77777777" w:rsidTr="00D66F7D">
        <w:tc>
          <w:tcPr>
            <w:tcW w:w="3772" w:type="dxa"/>
          </w:tcPr>
          <w:p w14:paraId="122991B8" w14:textId="77777777" w:rsidR="0074657B" w:rsidRPr="00684377" w:rsidRDefault="0074657B" w:rsidP="00311884">
            <w:pPr>
              <w:spacing w:before="60" w:after="23" w:line="276" w:lineRule="auto"/>
              <w:jc w:val="both"/>
              <w:rPr>
                <w:rFonts w:ascii="Arial" w:hAnsi="Arial" w:cs="Arial"/>
                <w:sz w:val="16"/>
                <w:szCs w:val="16"/>
              </w:rPr>
            </w:pPr>
          </w:p>
        </w:tc>
        <w:tc>
          <w:tcPr>
            <w:tcW w:w="1368" w:type="dxa"/>
          </w:tcPr>
          <w:p w14:paraId="5FC80899" w14:textId="77777777" w:rsidR="0074657B" w:rsidRPr="00684377" w:rsidRDefault="0074657B" w:rsidP="00311884">
            <w:pPr>
              <w:spacing w:before="60" w:after="23" w:line="276" w:lineRule="auto"/>
              <w:jc w:val="both"/>
              <w:rPr>
                <w:rFonts w:ascii="Arial" w:hAnsi="Arial" w:cs="Arial"/>
                <w:sz w:val="16"/>
                <w:szCs w:val="16"/>
                <w:lang w:val="en-GB"/>
              </w:rPr>
            </w:pPr>
          </w:p>
        </w:tc>
        <w:tc>
          <w:tcPr>
            <w:tcW w:w="1368" w:type="dxa"/>
          </w:tcPr>
          <w:p w14:paraId="17FEC93D" w14:textId="77777777" w:rsidR="0074657B" w:rsidRPr="00684377" w:rsidRDefault="0074657B" w:rsidP="00311884">
            <w:pPr>
              <w:spacing w:before="60" w:after="23" w:line="276" w:lineRule="auto"/>
              <w:jc w:val="both"/>
              <w:rPr>
                <w:rFonts w:ascii="Arial" w:hAnsi="Arial" w:cs="Arial"/>
                <w:sz w:val="16"/>
                <w:szCs w:val="16"/>
                <w:lang w:val="en-GB"/>
              </w:rPr>
            </w:pPr>
          </w:p>
        </w:tc>
        <w:tc>
          <w:tcPr>
            <w:tcW w:w="2808" w:type="dxa"/>
            <w:gridSpan w:val="2"/>
            <w:vAlign w:val="bottom"/>
          </w:tcPr>
          <w:p w14:paraId="247AD751" w14:textId="77777777" w:rsidR="0074657B" w:rsidRPr="00684377" w:rsidRDefault="0074657B" w:rsidP="00311884">
            <w:pPr>
              <w:spacing w:before="60" w:after="23" w:line="276" w:lineRule="auto"/>
              <w:ind w:left="-108"/>
              <w:jc w:val="right"/>
              <w:rPr>
                <w:rFonts w:ascii="Arial" w:hAnsi="Arial" w:cs="Arial"/>
                <w:sz w:val="16"/>
                <w:szCs w:val="16"/>
                <w:cs/>
              </w:rPr>
            </w:pPr>
            <w:r w:rsidRPr="00684377">
              <w:rPr>
                <w:rFonts w:ascii="Arial" w:hAnsi="Arial" w:cs="Arial"/>
                <w:sz w:val="16"/>
                <w:szCs w:val="16"/>
                <w:cs/>
              </w:rPr>
              <w:t>(</w:t>
            </w:r>
            <w:r w:rsidRPr="00684377">
              <w:rPr>
                <w:rFonts w:ascii="Arial" w:hAnsi="Arial" w:cs="Arial"/>
                <w:sz w:val="16"/>
                <w:szCs w:val="16"/>
              </w:rPr>
              <w:t>Unit</w:t>
            </w:r>
            <w:r w:rsidRPr="00684377">
              <w:rPr>
                <w:rFonts w:ascii="Arial" w:hAnsi="Arial" w:cs="Arial"/>
                <w:sz w:val="16"/>
                <w:szCs w:val="16"/>
                <w:cs/>
                <w:lang w:val="en-GB"/>
              </w:rPr>
              <w:t xml:space="preserve"> </w:t>
            </w:r>
            <w:r w:rsidRPr="00684377">
              <w:rPr>
                <w:rFonts w:ascii="Arial" w:hAnsi="Arial" w:cs="Arial"/>
                <w:sz w:val="16"/>
                <w:szCs w:val="16"/>
                <w:cs/>
              </w:rPr>
              <w:t xml:space="preserve">: </w:t>
            </w:r>
            <w:r w:rsidRPr="00684377">
              <w:rPr>
                <w:rFonts w:ascii="Arial" w:hAnsi="Arial" w:cs="Arial"/>
                <w:sz w:val="16"/>
                <w:szCs w:val="16"/>
              </w:rPr>
              <w:t>Thousand Baht</w:t>
            </w:r>
            <w:r w:rsidRPr="00684377">
              <w:rPr>
                <w:rFonts w:ascii="Arial" w:hAnsi="Arial" w:cs="Arial"/>
                <w:sz w:val="16"/>
                <w:szCs w:val="16"/>
                <w:cs/>
              </w:rPr>
              <w:t>)</w:t>
            </w:r>
          </w:p>
        </w:tc>
      </w:tr>
      <w:tr w:rsidR="0074657B" w:rsidRPr="00684377" w14:paraId="2EAC4993" w14:textId="77777777" w:rsidTr="00D66F7D">
        <w:tc>
          <w:tcPr>
            <w:tcW w:w="3772" w:type="dxa"/>
          </w:tcPr>
          <w:p w14:paraId="6645C19D" w14:textId="77777777" w:rsidR="0074657B" w:rsidRPr="00684377" w:rsidRDefault="0074657B" w:rsidP="00311884">
            <w:pPr>
              <w:spacing w:before="60" w:after="23" w:line="276" w:lineRule="auto"/>
              <w:jc w:val="both"/>
              <w:rPr>
                <w:rFonts w:ascii="Arial" w:hAnsi="Arial" w:cs="Arial"/>
                <w:sz w:val="16"/>
                <w:szCs w:val="16"/>
                <w:lang w:val="en-GB"/>
              </w:rPr>
            </w:pPr>
          </w:p>
        </w:tc>
        <w:tc>
          <w:tcPr>
            <w:tcW w:w="5544" w:type="dxa"/>
            <w:gridSpan w:val="4"/>
          </w:tcPr>
          <w:p w14:paraId="1D21A464" w14:textId="77777777" w:rsidR="0074657B" w:rsidRPr="00684377" w:rsidRDefault="0074657B" w:rsidP="00240BAB">
            <w:pPr>
              <w:pBdr>
                <w:bottom w:val="single" w:sz="4" w:space="1" w:color="auto"/>
              </w:pBdr>
              <w:spacing w:before="60" w:after="23" w:line="276" w:lineRule="auto"/>
              <w:ind w:left="34" w:hanging="52"/>
              <w:jc w:val="center"/>
              <w:rPr>
                <w:rFonts w:ascii="Arial" w:hAnsi="Arial" w:cs="Arial"/>
                <w:sz w:val="16"/>
                <w:szCs w:val="16"/>
                <w:lang w:val="en-GB"/>
              </w:rPr>
            </w:pPr>
            <w:r w:rsidRPr="00684377">
              <w:rPr>
                <w:rFonts w:ascii="Arial" w:hAnsi="Arial" w:cs="Arial"/>
                <w:sz w:val="16"/>
                <w:szCs w:val="16"/>
              </w:rPr>
              <w:t>Separate</w:t>
            </w:r>
            <w:r w:rsidRPr="00684377">
              <w:rPr>
                <w:rFonts w:ascii="Arial" w:hAnsi="Arial" w:cs="Arial"/>
                <w:sz w:val="16"/>
                <w:szCs w:val="16"/>
                <w:lang w:val="en-GB"/>
              </w:rPr>
              <w:t xml:space="preserve"> F</w:t>
            </w:r>
            <w:r w:rsidRPr="00684377">
              <w:rPr>
                <w:rFonts w:ascii="Arial" w:hAnsi="Arial" w:cs="Arial"/>
                <w:sz w:val="16"/>
                <w:szCs w:val="16"/>
                <w:cs/>
                <w:lang w:val="en-GB"/>
              </w:rPr>
              <w:t>/</w:t>
            </w:r>
            <w:r w:rsidRPr="00684377">
              <w:rPr>
                <w:rFonts w:ascii="Arial" w:hAnsi="Arial" w:cs="Arial"/>
                <w:sz w:val="16"/>
                <w:szCs w:val="16"/>
                <w:lang w:val="en-GB"/>
              </w:rPr>
              <w:t>S</w:t>
            </w:r>
          </w:p>
        </w:tc>
      </w:tr>
      <w:tr w:rsidR="0074657B" w:rsidRPr="00684377" w14:paraId="3F6B0262" w14:textId="77777777" w:rsidTr="00D66F7D">
        <w:trPr>
          <w:trHeight w:val="68"/>
        </w:trPr>
        <w:tc>
          <w:tcPr>
            <w:tcW w:w="3772" w:type="dxa"/>
          </w:tcPr>
          <w:p w14:paraId="228F5D8D" w14:textId="77777777" w:rsidR="0074657B" w:rsidRPr="00684377" w:rsidRDefault="0074657B" w:rsidP="00311884">
            <w:pPr>
              <w:spacing w:before="60" w:after="23" w:line="276" w:lineRule="auto"/>
              <w:jc w:val="both"/>
              <w:rPr>
                <w:rFonts w:ascii="Arial" w:hAnsi="Arial" w:cs="Arial"/>
                <w:sz w:val="16"/>
                <w:szCs w:val="16"/>
                <w:lang w:val="en-GB"/>
              </w:rPr>
            </w:pPr>
          </w:p>
        </w:tc>
        <w:tc>
          <w:tcPr>
            <w:tcW w:w="1368" w:type="dxa"/>
          </w:tcPr>
          <w:p w14:paraId="7104B932" w14:textId="77777777" w:rsidR="0074657B" w:rsidRPr="00684377" w:rsidRDefault="0074657B" w:rsidP="00311884">
            <w:pPr>
              <w:spacing w:before="60" w:after="23" w:line="276" w:lineRule="auto"/>
              <w:jc w:val="center"/>
              <w:rPr>
                <w:rFonts w:ascii="Arial" w:hAnsi="Arial" w:cs="Arial"/>
                <w:sz w:val="16"/>
                <w:szCs w:val="16"/>
                <w:lang w:val="en-GB"/>
              </w:rPr>
            </w:pPr>
          </w:p>
        </w:tc>
        <w:tc>
          <w:tcPr>
            <w:tcW w:w="2790" w:type="dxa"/>
            <w:gridSpan w:val="2"/>
          </w:tcPr>
          <w:p w14:paraId="5D419E3C" w14:textId="77777777" w:rsidR="0074657B" w:rsidRPr="00684377" w:rsidRDefault="0074657B" w:rsidP="00240BAB">
            <w:pPr>
              <w:pBdr>
                <w:bottom w:val="single" w:sz="4" w:space="1" w:color="auto"/>
              </w:pBdr>
              <w:spacing w:before="60" w:after="23" w:line="276" w:lineRule="auto"/>
              <w:ind w:left="34"/>
              <w:jc w:val="center"/>
              <w:rPr>
                <w:rFonts w:ascii="Arial" w:hAnsi="Arial" w:cs="Arial"/>
                <w:sz w:val="16"/>
                <w:szCs w:val="16"/>
              </w:rPr>
            </w:pPr>
            <w:r w:rsidRPr="00684377">
              <w:rPr>
                <w:rFonts w:ascii="Arial" w:hAnsi="Arial" w:cs="Arial"/>
                <w:sz w:val="16"/>
                <w:szCs w:val="16"/>
              </w:rPr>
              <w:t xml:space="preserve">Recognized as income </w:t>
            </w:r>
            <w:r w:rsidRPr="00684377">
              <w:rPr>
                <w:rFonts w:ascii="Arial" w:hAnsi="Arial" w:cs="Arial"/>
                <w:sz w:val="16"/>
                <w:szCs w:val="16"/>
                <w:cs/>
              </w:rPr>
              <w:t>(</w:t>
            </w:r>
            <w:r w:rsidRPr="00684377">
              <w:rPr>
                <w:rFonts w:ascii="Arial" w:hAnsi="Arial" w:cs="Arial"/>
                <w:sz w:val="16"/>
                <w:szCs w:val="16"/>
              </w:rPr>
              <w:t>expense</w:t>
            </w:r>
            <w:r w:rsidRPr="00684377">
              <w:rPr>
                <w:rFonts w:ascii="Arial" w:hAnsi="Arial" w:cs="Arial"/>
                <w:sz w:val="16"/>
                <w:szCs w:val="16"/>
                <w:cs/>
              </w:rPr>
              <w:t>)</w:t>
            </w:r>
          </w:p>
        </w:tc>
        <w:tc>
          <w:tcPr>
            <w:tcW w:w="1386" w:type="dxa"/>
          </w:tcPr>
          <w:p w14:paraId="3960535E" w14:textId="77777777" w:rsidR="0074657B" w:rsidRPr="00684377" w:rsidRDefault="0074657B" w:rsidP="00311884">
            <w:pPr>
              <w:spacing w:before="60" w:after="23" w:line="276" w:lineRule="auto"/>
              <w:ind w:left="34"/>
              <w:jc w:val="center"/>
              <w:rPr>
                <w:rFonts w:ascii="Arial" w:hAnsi="Arial" w:cs="Arial"/>
                <w:sz w:val="16"/>
                <w:szCs w:val="16"/>
              </w:rPr>
            </w:pPr>
          </w:p>
        </w:tc>
      </w:tr>
      <w:tr w:rsidR="0074657B" w:rsidRPr="00684377" w14:paraId="361C7817" w14:textId="77777777" w:rsidTr="00D66F7D">
        <w:tc>
          <w:tcPr>
            <w:tcW w:w="3772" w:type="dxa"/>
          </w:tcPr>
          <w:p w14:paraId="07473D27" w14:textId="77777777" w:rsidR="0074657B" w:rsidRPr="00684377" w:rsidRDefault="0074657B" w:rsidP="00311884">
            <w:pPr>
              <w:spacing w:before="60" w:after="23" w:line="276" w:lineRule="auto"/>
              <w:jc w:val="both"/>
              <w:rPr>
                <w:rFonts w:ascii="Arial" w:hAnsi="Arial" w:cs="Arial"/>
                <w:sz w:val="16"/>
                <w:szCs w:val="16"/>
                <w:lang w:val="en-GB"/>
              </w:rPr>
            </w:pPr>
          </w:p>
        </w:tc>
        <w:tc>
          <w:tcPr>
            <w:tcW w:w="1368" w:type="dxa"/>
            <w:vAlign w:val="bottom"/>
          </w:tcPr>
          <w:p w14:paraId="5301A296" w14:textId="667A242B" w:rsidR="0074657B" w:rsidRPr="00684377" w:rsidRDefault="0074657B" w:rsidP="00240BAB">
            <w:pPr>
              <w:pBdr>
                <w:bottom w:val="single" w:sz="4" w:space="1" w:color="auto"/>
              </w:pBdr>
              <w:spacing w:before="60" w:after="23" w:line="276" w:lineRule="auto"/>
              <w:ind w:firstLine="6"/>
              <w:jc w:val="center"/>
              <w:rPr>
                <w:rFonts w:ascii="Arial" w:hAnsi="Arial" w:cs="Arial"/>
                <w:sz w:val="16"/>
                <w:szCs w:val="16"/>
              </w:rPr>
            </w:pPr>
            <w:r w:rsidRPr="00684377">
              <w:rPr>
                <w:rFonts w:ascii="Arial" w:hAnsi="Arial" w:cs="Arial"/>
                <w:sz w:val="16"/>
                <w:szCs w:val="16"/>
              </w:rPr>
              <w:t>1 January</w:t>
            </w:r>
            <w:r w:rsidRPr="00684377">
              <w:rPr>
                <w:rFonts w:ascii="Arial" w:hAnsi="Arial" w:cs="Arial"/>
                <w:sz w:val="16"/>
                <w:szCs w:val="16"/>
              </w:rPr>
              <w:br/>
              <w:t>202</w:t>
            </w:r>
            <w:r w:rsidR="00D66F7D" w:rsidRPr="00684377">
              <w:rPr>
                <w:rFonts w:ascii="Arial" w:hAnsi="Arial" w:cs="Arial"/>
                <w:sz w:val="16"/>
                <w:szCs w:val="16"/>
              </w:rPr>
              <w:t>5</w:t>
            </w:r>
          </w:p>
        </w:tc>
        <w:tc>
          <w:tcPr>
            <w:tcW w:w="1368" w:type="dxa"/>
            <w:vAlign w:val="bottom"/>
          </w:tcPr>
          <w:p w14:paraId="00C72EC9" w14:textId="77777777" w:rsidR="0074657B" w:rsidRPr="00684377" w:rsidRDefault="0074657B" w:rsidP="00240BAB">
            <w:pPr>
              <w:pBdr>
                <w:bottom w:val="single" w:sz="4" w:space="1" w:color="auto"/>
              </w:pBdr>
              <w:spacing w:before="60" w:after="23" w:line="276" w:lineRule="auto"/>
              <w:ind w:firstLine="6"/>
              <w:jc w:val="center"/>
              <w:rPr>
                <w:rFonts w:ascii="Arial" w:hAnsi="Arial" w:cs="Arial"/>
                <w:sz w:val="16"/>
                <w:szCs w:val="16"/>
              </w:rPr>
            </w:pPr>
            <w:r w:rsidRPr="00684377">
              <w:rPr>
                <w:rFonts w:ascii="Arial" w:hAnsi="Arial" w:cs="Arial"/>
                <w:sz w:val="16"/>
                <w:szCs w:val="16"/>
              </w:rPr>
              <w:t>Profit or loss</w:t>
            </w:r>
          </w:p>
        </w:tc>
        <w:tc>
          <w:tcPr>
            <w:tcW w:w="1422" w:type="dxa"/>
            <w:vAlign w:val="bottom"/>
          </w:tcPr>
          <w:p w14:paraId="745A83C6" w14:textId="30B20620" w:rsidR="0074657B" w:rsidRPr="00684377" w:rsidRDefault="00520E82" w:rsidP="00240BAB">
            <w:pPr>
              <w:pBdr>
                <w:bottom w:val="single" w:sz="4" w:space="1" w:color="auto"/>
              </w:pBdr>
              <w:spacing w:before="60" w:after="23" w:line="276" w:lineRule="auto"/>
              <w:ind w:firstLine="6"/>
              <w:jc w:val="center"/>
              <w:rPr>
                <w:rFonts w:ascii="Arial" w:hAnsi="Arial" w:cs="Arial"/>
                <w:sz w:val="16"/>
                <w:szCs w:val="16"/>
                <w:lang w:val="en-GB"/>
              </w:rPr>
            </w:pPr>
            <w:r w:rsidRPr="00684377">
              <w:rPr>
                <w:rFonts w:ascii="Arial" w:hAnsi="Arial" w:cs="Arial"/>
                <w:sz w:val="16"/>
                <w:szCs w:val="16"/>
              </w:rPr>
              <w:t>Other c</w:t>
            </w:r>
            <w:proofErr w:type="spellStart"/>
            <w:r w:rsidR="0074657B" w:rsidRPr="00684377">
              <w:rPr>
                <w:rFonts w:ascii="Arial" w:hAnsi="Arial" w:cs="Arial"/>
                <w:sz w:val="16"/>
                <w:szCs w:val="16"/>
                <w:lang w:val="en-GB"/>
              </w:rPr>
              <w:t>omprehensive</w:t>
            </w:r>
            <w:proofErr w:type="spellEnd"/>
            <w:r w:rsidR="0074657B" w:rsidRPr="00684377">
              <w:rPr>
                <w:rFonts w:ascii="Arial" w:hAnsi="Arial" w:cs="Arial"/>
                <w:sz w:val="16"/>
                <w:szCs w:val="16"/>
                <w:lang w:val="en-GB"/>
              </w:rPr>
              <w:t xml:space="preserve"> income</w:t>
            </w:r>
          </w:p>
        </w:tc>
        <w:tc>
          <w:tcPr>
            <w:tcW w:w="1386" w:type="dxa"/>
            <w:vAlign w:val="bottom"/>
          </w:tcPr>
          <w:p w14:paraId="4F7E29F5" w14:textId="4D9D3973" w:rsidR="0074657B" w:rsidRPr="00684377" w:rsidRDefault="0074657B" w:rsidP="00240BAB">
            <w:pPr>
              <w:pBdr>
                <w:bottom w:val="single" w:sz="4" w:space="1" w:color="auto"/>
              </w:pBdr>
              <w:spacing w:before="60" w:after="23" w:line="276" w:lineRule="auto"/>
              <w:ind w:hanging="12"/>
              <w:jc w:val="center"/>
              <w:rPr>
                <w:rFonts w:ascii="Arial" w:hAnsi="Arial" w:cs="Arial"/>
                <w:sz w:val="16"/>
                <w:szCs w:val="16"/>
              </w:rPr>
            </w:pPr>
            <w:r w:rsidRPr="00684377">
              <w:rPr>
                <w:rFonts w:ascii="Arial" w:hAnsi="Arial" w:cs="Arial"/>
                <w:sz w:val="16"/>
                <w:szCs w:val="16"/>
              </w:rPr>
              <w:t>31 December 202</w:t>
            </w:r>
            <w:r w:rsidR="00D66F7D" w:rsidRPr="00684377">
              <w:rPr>
                <w:rFonts w:ascii="Arial" w:hAnsi="Arial" w:cs="Arial"/>
                <w:sz w:val="16"/>
                <w:szCs w:val="16"/>
              </w:rPr>
              <w:t>5</w:t>
            </w:r>
          </w:p>
        </w:tc>
      </w:tr>
      <w:tr w:rsidR="0074657B" w:rsidRPr="00684377" w14:paraId="29177B3E" w14:textId="77777777" w:rsidTr="00D66F7D">
        <w:trPr>
          <w:trHeight w:val="140"/>
        </w:trPr>
        <w:tc>
          <w:tcPr>
            <w:tcW w:w="3772" w:type="dxa"/>
          </w:tcPr>
          <w:p w14:paraId="1C1AE42D" w14:textId="77777777" w:rsidR="0074657B" w:rsidRPr="00684377" w:rsidRDefault="0074657B" w:rsidP="00311884">
            <w:pPr>
              <w:spacing w:before="60" w:line="276" w:lineRule="auto"/>
              <w:jc w:val="thaiDistribute"/>
              <w:rPr>
                <w:rFonts w:ascii="Arial" w:hAnsi="Arial" w:cs="Arial"/>
                <w:sz w:val="16"/>
                <w:szCs w:val="16"/>
              </w:rPr>
            </w:pPr>
          </w:p>
        </w:tc>
        <w:tc>
          <w:tcPr>
            <w:tcW w:w="1368" w:type="dxa"/>
            <w:vAlign w:val="bottom"/>
          </w:tcPr>
          <w:p w14:paraId="4EB05CD3" w14:textId="77777777" w:rsidR="0074657B" w:rsidRPr="00684377" w:rsidRDefault="0074657B" w:rsidP="00311884">
            <w:pPr>
              <w:spacing w:before="60" w:line="276" w:lineRule="auto"/>
              <w:jc w:val="right"/>
              <w:rPr>
                <w:rFonts w:ascii="Arial" w:hAnsi="Arial" w:cs="Arial"/>
                <w:sz w:val="16"/>
                <w:szCs w:val="16"/>
              </w:rPr>
            </w:pPr>
          </w:p>
        </w:tc>
        <w:tc>
          <w:tcPr>
            <w:tcW w:w="1368" w:type="dxa"/>
            <w:vAlign w:val="bottom"/>
          </w:tcPr>
          <w:p w14:paraId="5EE5F99F" w14:textId="77777777" w:rsidR="0074657B" w:rsidRPr="00684377" w:rsidRDefault="0074657B" w:rsidP="00311884">
            <w:pPr>
              <w:spacing w:before="60" w:line="276" w:lineRule="auto"/>
              <w:jc w:val="right"/>
              <w:rPr>
                <w:rFonts w:ascii="Arial" w:hAnsi="Arial" w:cs="Arial"/>
                <w:sz w:val="16"/>
                <w:szCs w:val="16"/>
              </w:rPr>
            </w:pPr>
          </w:p>
        </w:tc>
        <w:tc>
          <w:tcPr>
            <w:tcW w:w="1422" w:type="dxa"/>
            <w:vAlign w:val="bottom"/>
          </w:tcPr>
          <w:p w14:paraId="37A622FA" w14:textId="77777777" w:rsidR="0074657B" w:rsidRPr="00684377" w:rsidRDefault="0074657B" w:rsidP="00311884">
            <w:pPr>
              <w:spacing w:before="60" w:line="276" w:lineRule="auto"/>
              <w:jc w:val="right"/>
              <w:rPr>
                <w:rFonts w:ascii="Arial" w:hAnsi="Arial" w:cs="Arial"/>
                <w:sz w:val="16"/>
                <w:szCs w:val="16"/>
              </w:rPr>
            </w:pPr>
          </w:p>
        </w:tc>
        <w:tc>
          <w:tcPr>
            <w:tcW w:w="1386" w:type="dxa"/>
            <w:vAlign w:val="bottom"/>
          </w:tcPr>
          <w:p w14:paraId="7B989EF8" w14:textId="77777777" w:rsidR="0074657B" w:rsidRPr="00684377" w:rsidRDefault="0074657B" w:rsidP="00311884">
            <w:pPr>
              <w:spacing w:before="60" w:line="276" w:lineRule="auto"/>
              <w:jc w:val="right"/>
              <w:rPr>
                <w:rFonts w:ascii="Arial" w:hAnsi="Arial" w:cs="Arial"/>
                <w:sz w:val="16"/>
                <w:szCs w:val="16"/>
              </w:rPr>
            </w:pPr>
          </w:p>
        </w:tc>
      </w:tr>
      <w:tr w:rsidR="0074657B" w:rsidRPr="00684377" w14:paraId="7C5B7507" w14:textId="77777777" w:rsidTr="00D66F7D">
        <w:trPr>
          <w:trHeight w:val="140"/>
        </w:trPr>
        <w:tc>
          <w:tcPr>
            <w:tcW w:w="3772" w:type="dxa"/>
          </w:tcPr>
          <w:p w14:paraId="6E2BA792" w14:textId="0A7344D8" w:rsidR="0074657B" w:rsidRPr="00684377" w:rsidRDefault="0074657B" w:rsidP="00311884">
            <w:pPr>
              <w:spacing w:before="60" w:line="276" w:lineRule="auto"/>
              <w:jc w:val="thaiDistribute"/>
              <w:rPr>
                <w:rFonts w:ascii="Arial" w:hAnsi="Arial" w:cs="Arial"/>
                <w:sz w:val="16"/>
                <w:szCs w:val="16"/>
              </w:rPr>
            </w:pPr>
            <w:r w:rsidRPr="00684377">
              <w:rPr>
                <w:rFonts w:ascii="Arial" w:hAnsi="Arial" w:cs="Arial"/>
                <w:b/>
                <w:bCs/>
                <w:sz w:val="16"/>
                <w:szCs w:val="16"/>
                <w:u w:val="single"/>
                <w:lang w:val="en-GB"/>
              </w:rPr>
              <w:t>Deferred tax liabilities</w:t>
            </w:r>
          </w:p>
        </w:tc>
        <w:tc>
          <w:tcPr>
            <w:tcW w:w="1368" w:type="dxa"/>
            <w:vAlign w:val="bottom"/>
          </w:tcPr>
          <w:p w14:paraId="1BC87C5C" w14:textId="77777777" w:rsidR="0074657B" w:rsidRPr="00684377" w:rsidRDefault="0074657B" w:rsidP="00311884">
            <w:pPr>
              <w:spacing w:before="60" w:line="276" w:lineRule="auto"/>
              <w:jc w:val="right"/>
              <w:rPr>
                <w:rFonts w:ascii="Arial" w:hAnsi="Arial" w:cs="Arial"/>
                <w:sz w:val="16"/>
                <w:szCs w:val="16"/>
              </w:rPr>
            </w:pPr>
          </w:p>
        </w:tc>
        <w:tc>
          <w:tcPr>
            <w:tcW w:w="1368" w:type="dxa"/>
            <w:vAlign w:val="bottom"/>
          </w:tcPr>
          <w:p w14:paraId="755793AF" w14:textId="77777777" w:rsidR="0074657B" w:rsidRPr="00684377" w:rsidRDefault="0074657B" w:rsidP="00311884">
            <w:pPr>
              <w:spacing w:before="60" w:line="276" w:lineRule="auto"/>
              <w:jc w:val="right"/>
              <w:rPr>
                <w:rFonts w:ascii="Arial" w:hAnsi="Arial" w:cs="Arial"/>
                <w:sz w:val="16"/>
                <w:szCs w:val="16"/>
              </w:rPr>
            </w:pPr>
          </w:p>
        </w:tc>
        <w:tc>
          <w:tcPr>
            <w:tcW w:w="1422" w:type="dxa"/>
            <w:vAlign w:val="bottom"/>
          </w:tcPr>
          <w:p w14:paraId="3BC99E9B" w14:textId="77777777" w:rsidR="0074657B" w:rsidRPr="00684377" w:rsidRDefault="0074657B" w:rsidP="00311884">
            <w:pPr>
              <w:spacing w:before="60" w:line="276" w:lineRule="auto"/>
              <w:jc w:val="right"/>
              <w:rPr>
                <w:rFonts w:ascii="Arial" w:hAnsi="Arial" w:cs="Arial"/>
                <w:sz w:val="16"/>
                <w:szCs w:val="16"/>
              </w:rPr>
            </w:pPr>
          </w:p>
        </w:tc>
        <w:tc>
          <w:tcPr>
            <w:tcW w:w="1386" w:type="dxa"/>
            <w:vAlign w:val="bottom"/>
          </w:tcPr>
          <w:p w14:paraId="40D667DE" w14:textId="77777777" w:rsidR="0074657B" w:rsidRPr="00684377" w:rsidRDefault="0074657B" w:rsidP="00311884">
            <w:pPr>
              <w:spacing w:before="60" w:line="276" w:lineRule="auto"/>
              <w:jc w:val="right"/>
              <w:rPr>
                <w:rFonts w:ascii="Arial" w:hAnsi="Arial" w:cs="Arial"/>
                <w:sz w:val="16"/>
                <w:szCs w:val="16"/>
              </w:rPr>
            </w:pPr>
          </w:p>
        </w:tc>
      </w:tr>
      <w:tr w:rsidR="0074657B" w:rsidRPr="00684377" w14:paraId="57E3A1BE" w14:textId="77777777" w:rsidTr="00D66F7D">
        <w:trPr>
          <w:trHeight w:val="140"/>
        </w:trPr>
        <w:tc>
          <w:tcPr>
            <w:tcW w:w="3772" w:type="dxa"/>
          </w:tcPr>
          <w:p w14:paraId="7FECD299" w14:textId="0324BC48" w:rsidR="0074657B" w:rsidRPr="00684377" w:rsidRDefault="0074657B" w:rsidP="00311884">
            <w:pPr>
              <w:spacing w:before="60" w:line="276" w:lineRule="auto"/>
              <w:jc w:val="thaiDistribute"/>
              <w:rPr>
                <w:rFonts w:ascii="Arial" w:hAnsi="Arial" w:cs="Arial"/>
                <w:sz w:val="16"/>
                <w:szCs w:val="16"/>
              </w:rPr>
            </w:pPr>
            <w:r w:rsidRPr="00684377">
              <w:rPr>
                <w:rFonts w:ascii="Arial" w:hAnsi="Arial" w:cs="Arial"/>
                <w:sz w:val="16"/>
                <w:szCs w:val="16"/>
                <w:lang w:val="en-GB"/>
              </w:rPr>
              <w:t xml:space="preserve">From unrealized gain on changes                              </w:t>
            </w:r>
          </w:p>
        </w:tc>
        <w:tc>
          <w:tcPr>
            <w:tcW w:w="1368" w:type="dxa"/>
            <w:vAlign w:val="bottom"/>
          </w:tcPr>
          <w:p w14:paraId="3B582C52" w14:textId="77777777" w:rsidR="0074657B" w:rsidRPr="00684377" w:rsidRDefault="0074657B" w:rsidP="00311884">
            <w:pPr>
              <w:spacing w:before="60" w:line="276" w:lineRule="auto"/>
              <w:jc w:val="right"/>
              <w:rPr>
                <w:rFonts w:ascii="Arial" w:hAnsi="Arial" w:cs="Arial"/>
                <w:sz w:val="16"/>
                <w:szCs w:val="16"/>
              </w:rPr>
            </w:pPr>
          </w:p>
        </w:tc>
        <w:tc>
          <w:tcPr>
            <w:tcW w:w="1368" w:type="dxa"/>
            <w:vAlign w:val="bottom"/>
          </w:tcPr>
          <w:p w14:paraId="40A91FA1" w14:textId="77777777" w:rsidR="0074657B" w:rsidRPr="00684377" w:rsidRDefault="0074657B" w:rsidP="00311884">
            <w:pPr>
              <w:spacing w:before="60" w:line="276" w:lineRule="auto"/>
              <w:jc w:val="right"/>
              <w:rPr>
                <w:rFonts w:ascii="Arial" w:hAnsi="Arial" w:cs="Arial"/>
                <w:sz w:val="16"/>
                <w:szCs w:val="16"/>
              </w:rPr>
            </w:pPr>
          </w:p>
        </w:tc>
        <w:tc>
          <w:tcPr>
            <w:tcW w:w="1422" w:type="dxa"/>
            <w:vAlign w:val="bottom"/>
          </w:tcPr>
          <w:p w14:paraId="332F3529" w14:textId="77777777" w:rsidR="0074657B" w:rsidRPr="00684377" w:rsidRDefault="0074657B" w:rsidP="00311884">
            <w:pPr>
              <w:spacing w:before="60" w:line="276" w:lineRule="auto"/>
              <w:jc w:val="right"/>
              <w:rPr>
                <w:rFonts w:ascii="Arial" w:hAnsi="Arial" w:cs="Arial"/>
                <w:sz w:val="16"/>
                <w:szCs w:val="16"/>
              </w:rPr>
            </w:pPr>
          </w:p>
        </w:tc>
        <w:tc>
          <w:tcPr>
            <w:tcW w:w="1386" w:type="dxa"/>
            <w:vAlign w:val="bottom"/>
          </w:tcPr>
          <w:p w14:paraId="35173F49" w14:textId="77777777" w:rsidR="0074657B" w:rsidRPr="00684377" w:rsidRDefault="0074657B" w:rsidP="00311884">
            <w:pPr>
              <w:spacing w:before="60" w:line="276" w:lineRule="auto"/>
              <w:jc w:val="right"/>
              <w:rPr>
                <w:rFonts w:ascii="Arial" w:hAnsi="Arial" w:cs="Arial"/>
                <w:sz w:val="16"/>
                <w:szCs w:val="16"/>
              </w:rPr>
            </w:pPr>
          </w:p>
        </w:tc>
      </w:tr>
      <w:tr w:rsidR="00D66F7D" w:rsidRPr="00684377" w14:paraId="1EA23C61" w14:textId="77777777" w:rsidTr="00D66F7D">
        <w:trPr>
          <w:trHeight w:val="140"/>
        </w:trPr>
        <w:tc>
          <w:tcPr>
            <w:tcW w:w="3772" w:type="dxa"/>
          </w:tcPr>
          <w:p w14:paraId="19255E5E" w14:textId="125FB089" w:rsidR="00D66F7D" w:rsidRPr="00684377" w:rsidRDefault="00D66F7D" w:rsidP="00D66F7D">
            <w:pPr>
              <w:spacing w:before="60" w:line="276" w:lineRule="auto"/>
              <w:jc w:val="thaiDistribute"/>
              <w:rPr>
                <w:rFonts w:ascii="Arial" w:hAnsi="Arial" w:cs="Arial"/>
                <w:sz w:val="16"/>
                <w:szCs w:val="16"/>
              </w:rPr>
            </w:pPr>
            <w:r w:rsidRPr="00684377">
              <w:rPr>
                <w:rFonts w:ascii="Arial" w:hAnsi="Arial" w:cs="Arial"/>
                <w:sz w:val="16"/>
                <w:szCs w:val="16"/>
                <w:lang w:val="en-GB"/>
              </w:rPr>
              <w:t xml:space="preserve">     in the value of investments</w:t>
            </w:r>
            <w:r w:rsidRPr="00684377">
              <w:rPr>
                <w:rFonts w:ascii="Arial" w:hAnsi="Arial" w:cstheme="minorBidi"/>
                <w:sz w:val="16"/>
                <w:szCs w:val="16"/>
              </w:rPr>
              <w:t xml:space="preserve"> through PL</w:t>
            </w:r>
          </w:p>
        </w:tc>
        <w:tc>
          <w:tcPr>
            <w:tcW w:w="1368" w:type="dxa"/>
            <w:vAlign w:val="bottom"/>
          </w:tcPr>
          <w:p w14:paraId="49A1F6BE" w14:textId="1012353B" w:rsidR="00D66F7D" w:rsidRPr="00684377" w:rsidRDefault="00D66F7D" w:rsidP="00D66F7D">
            <w:pPr>
              <w:spacing w:before="60" w:line="276" w:lineRule="auto"/>
              <w:jc w:val="right"/>
              <w:rPr>
                <w:rFonts w:ascii="Arial" w:hAnsi="Arial" w:cs="Arial"/>
                <w:sz w:val="16"/>
                <w:szCs w:val="16"/>
              </w:rPr>
            </w:pPr>
            <w:r w:rsidRPr="00684377">
              <w:rPr>
                <w:rFonts w:ascii="Arial" w:hAnsi="Arial" w:cs="Arial"/>
                <w:sz w:val="16"/>
                <w:szCs w:val="16"/>
              </w:rPr>
              <w:t>29,814</w:t>
            </w:r>
          </w:p>
        </w:tc>
        <w:tc>
          <w:tcPr>
            <w:tcW w:w="1368" w:type="dxa"/>
            <w:vAlign w:val="bottom"/>
          </w:tcPr>
          <w:p w14:paraId="6583B282" w14:textId="7230F4C8" w:rsidR="00D66F7D" w:rsidRPr="00684377" w:rsidRDefault="00DD4C58" w:rsidP="00D66F7D">
            <w:pPr>
              <w:spacing w:before="60" w:line="276" w:lineRule="auto"/>
              <w:jc w:val="right"/>
              <w:rPr>
                <w:rFonts w:ascii="Arial" w:hAnsi="Arial" w:cs="Arial"/>
                <w:sz w:val="16"/>
                <w:szCs w:val="16"/>
              </w:rPr>
            </w:pPr>
            <w:r w:rsidRPr="00684377">
              <w:rPr>
                <w:rFonts w:ascii="Arial" w:hAnsi="Arial" w:cs="Arial"/>
                <w:sz w:val="16"/>
                <w:szCs w:val="16"/>
              </w:rPr>
              <w:t>-</w:t>
            </w:r>
          </w:p>
        </w:tc>
        <w:tc>
          <w:tcPr>
            <w:tcW w:w="1422" w:type="dxa"/>
            <w:vAlign w:val="bottom"/>
          </w:tcPr>
          <w:p w14:paraId="08641D1E" w14:textId="5B2B8687" w:rsidR="00D66F7D" w:rsidRPr="00684377" w:rsidRDefault="00DD4C58" w:rsidP="00D66F7D">
            <w:pP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03BDACFE" w14:textId="44CDEE9A" w:rsidR="00D66F7D" w:rsidRPr="00684377" w:rsidRDefault="00E6745F" w:rsidP="00D66F7D">
            <w:pPr>
              <w:spacing w:before="60" w:line="276" w:lineRule="auto"/>
              <w:jc w:val="right"/>
              <w:rPr>
                <w:rFonts w:ascii="Arial" w:hAnsi="Arial" w:cs="Arial"/>
                <w:sz w:val="16"/>
                <w:szCs w:val="16"/>
              </w:rPr>
            </w:pPr>
            <w:r w:rsidRPr="00684377">
              <w:rPr>
                <w:rFonts w:ascii="Arial" w:hAnsi="Arial" w:cs="Arial"/>
                <w:sz w:val="16"/>
                <w:szCs w:val="16"/>
              </w:rPr>
              <w:t>29,814</w:t>
            </w:r>
          </w:p>
        </w:tc>
      </w:tr>
      <w:tr w:rsidR="00D66F7D" w:rsidRPr="00684377" w14:paraId="57870F1A" w14:textId="77777777" w:rsidTr="00D66F7D">
        <w:trPr>
          <w:trHeight w:val="140"/>
        </w:trPr>
        <w:tc>
          <w:tcPr>
            <w:tcW w:w="3772" w:type="dxa"/>
          </w:tcPr>
          <w:p w14:paraId="79917B0B" w14:textId="7ACFC730" w:rsidR="00D66F7D" w:rsidRPr="00684377" w:rsidRDefault="00D66F7D" w:rsidP="00D66F7D">
            <w:pPr>
              <w:spacing w:before="60" w:line="276" w:lineRule="auto"/>
              <w:jc w:val="thaiDistribute"/>
              <w:rPr>
                <w:rFonts w:ascii="Arial" w:hAnsi="Arial" w:cs="Arial"/>
                <w:sz w:val="16"/>
                <w:szCs w:val="16"/>
              </w:rPr>
            </w:pPr>
            <w:r w:rsidRPr="00684377">
              <w:rPr>
                <w:rFonts w:ascii="Arial" w:hAnsi="Arial" w:cs="Arial"/>
                <w:sz w:val="16"/>
                <w:szCs w:val="16"/>
                <w:lang w:val="en-GB"/>
              </w:rPr>
              <w:t>From finance lease liabilities</w:t>
            </w:r>
          </w:p>
        </w:tc>
        <w:tc>
          <w:tcPr>
            <w:tcW w:w="1368" w:type="dxa"/>
            <w:vAlign w:val="bottom"/>
          </w:tcPr>
          <w:p w14:paraId="5D2A429D" w14:textId="2590CBD6" w:rsidR="00D66F7D" w:rsidRPr="00684377" w:rsidRDefault="00D66F7D" w:rsidP="00D66F7D">
            <w:pPr>
              <w:spacing w:before="60" w:line="276" w:lineRule="auto"/>
              <w:jc w:val="right"/>
              <w:rPr>
                <w:rFonts w:ascii="Arial" w:hAnsi="Arial" w:cs="Arial"/>
                <w:sz w:val="16"/>
                <w:szCs w:val="16"/>
              </w:rPr>
            </w:pPr>
            <w:r w:rsidRPr="00684377">
              <w:rPr>
                <w:rFonts w:ascii="Arial" w:hAnsi="Arial" w:cs="Arial"/>
                <w:sz w:val="16"/>
                <w:szCs w:val="16"/>
              </w:rPr>
              <w:t>33,780</w:t>
            </w:r>
          </w:p>
        </w:tc>
        <w:tc>
          <w:tcPr>
            <w:tcW w:w="1368" w:type="dxa"/>
            <w:vAlign w:val="center"/>
          </w:tcPr>
          <w:p w14:paraId="394A7759" w14:textId="0FE8347C" w:rsidR="00D66F7D" w:rsidRPr="00684377" w:rsidRDefault="00DD4C58" w:rsidP="00D66F7D">
            <w:pPr>
              <w:spacing w:before="60" w:line="276" w:lineRule="auto"/>
              <w:jc w:val="right"/>
              <w:rPr>
                <w:rFonts w:ascii="Arial" w:hAnsi="Arial" w:cs="Arial"/>
                <w:sz w:val="16"/>
                <w:szCs w:val="16"/>
              </w:rPr>
            </w:pPr>
            <w:r w:rsidRPr="00684377">
              <w:rPr>
                <w:rFonts w:ascii="Arial" w:hAnsi="Arial" w:cs="Arial"/>
                <w:sz w:val="16"/>
                <w:szCs w:val="16"/>
              </w:rPr>
              <w:t>(33,780)</w:t>
            </w:r>
          </w:p>
        </w:tc>
        <w:tc>
          <w:tcPr>
            <w:tcW w:w="1422" w:type="dxa"/>
          </w:tcPr>
          <w:p w14:paraId="78D163E6" w14:textId="5A3231D7" w:rsidR="00D66F7D" w:rsidRPr="00684377" w:rsidRDefault="00DD4C58" w:rsidP="00D66F7D">
            <w:pP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13F27534" w14:textId="553A2950" w:rsidR="00D66F7D" w:rsidRPr="00684377" w:rsidRDefault="00E6745F" w:rsidP="00D66F7D">
            <w:pPr>
              <w:spacing w:before="60" w:line="276" w:lineRule="auto"/>
              <w:jc w:val="right"/>
              <w:rPr>
                <w:rFonts w:ascii="Arial" w:hAnsi="Arial" w:cs="Arial"/>
                <w:sz w:val="16"/>
                <w:szCs w:val="16"/>
              </w:rPr>
            </w:pPr>
            <w:r w:rsidRPr="00684377">
              <w:rPr>
                <w:rFonts w:ascii="Arial" w:hAnsi="Arial" w:cs="Arial"/>
                <w:sz w:val="16"/>
                <w:szCs w:val="16"/>
              </w:rPr>
              <w:t xml:space="preserve">-   </w:t>
            </w:r>
          </w:p>
        </w:tc>
      </w:tr>
      <w:tr w:rsidR="00D66F7D" w:rsidRPr="00684377" w14:paraId="07C24091" w14:textId="77777777" w:rsidTr="00D66F7D">
        <w:trPr>
          <w:trHeight w:val="140"/>
        </w:trPr>
        <w:tc>
          <w:tcPr>
            <w:tcW w:w="3772" w:type="dxa"/>
          </w:tcPr>
          <w:p w14:paraId="75A64910" w14:textId="5A83AFC4" w:rsidR="00D66F7D" w:rsidRPr="00684377" w:rsidRDefault="00D66F7D" w:rsidP="00D66F7D">
            <w:pPr>
              <w:spacing w:before="60" w:line="276" w:lineRule="auto"/>
              <w:jc w:val="thaiDistribute"/>
              <w:rPr>
                <w:rFonts w:ascii="Arial" w:hAnsi="Arial" w:cs="Arial"/>
                <w:sz w:val="16"/>
                <w:szCs w:val="16"/>
              </w:rPr>
            </w:pPr>
            <w:r w:rsidRPr="00684377">
              <w:rPr>
                <w:rFonts w:ascii="Arial" w:hAnsi="Arial" w:cs="Arial"/>
                <w:sz w:val="16"/>
                <w:szCs w:val="16"/>
                <w:lang w:val="en-GB"/>
              </w:rPr>
              <w:t>From depreciation of machinery</w:t>
            </w:r>
          </w:p>
        </w:tc>
        <w:tc>
          <w:tcPr>
            <w:tcW w:w="1368" w:type="dxa"/>
            <w:vAlign w:val="bottom"/>
          </w:tcPr>
          <w:p w14:paraId="074DD357" w14:textId="3EE89B72" w:rsidR="00D66F7D" w:rsidRPr="00684377" w:rsidRDefault="00D66F7D" w:rsidP="00D66F7D">
            <w:pPr>
              <w:spacing w:before="60" w:line="276" w:lineRule="auto"/>
              <w:jc w:val="right"/>
              <w:rPr>
                <w:rFonts w:ascii="Arial" w:hAnsi="Arial" w:cs="Arial"/>
                <w:sz w:val="16"/>
                <w:szCs w:val="16"/>
              </w:rPr>
            </w:pPr>
            <w:r w:rsidRPr="00684377">
              <w:rPr>
                <w:rFonts w:ascii="Arial" w:hAnsi="Arial" w:cs="Arial"/>
                <w:sz w:val="16"/>
                <w:szCs w:val="16"/>
              </w:rPr>
              <w:t>13,734</w:t>
            </w:r>
          </w:p>
        </w:tc>
        <w:tc>
          <w:tcPr>
            <w:tcW w:w="1368" w:type="dxa"/>
            <w:vAlign w:val="center"/>
          </w:tcPr>
          <w:p w14:paraId="4FB17311" w14:textId="069ACB89" w:rsidR="00D66F7D" w:rsidRPr="00684377" w:rsidRDefault="00DD4C58" w:rsidP="00D66F7D">
            <w:pPr>
              <w:spacing w:before="60" w:line="276" w:lineRule="auto"/>
              <w:jc w:val="right"/>
              <w:rPr>
                <w:rFonts w:ascii="Arial" w:hAnsi="Arial" w:cs="Arial"/>
                <w:sz w:val="16"/>
                <w:szCs w:val="16"/>
              </w:rPr>
            </w:pPr>
            <w:r w:rsidRPr="00684377">
              <w:rPr>
                <w:rFonts w:ascii="Arial" w:hAnsi="Arial" w:cs="Arial"/>
                <w:sz w:val="16"/>
                <w:szCs w:val="16"/>
              </w:rPr>
              <w:t>19,697</w:t>
            </w:r>
          </w:p>
        </w:tc>
        <w:tc>
          <w:tcPr>
            <w:tcW w:w="1422" w:type="dxa"/>
          </w:tcPr>
          <w:p w14:paraId="6598316F" w14:textId="7B7EF73F" w:rsidR="00D66F7D" w:rsidRPr="00684377" w:rsidRDefault="00DD4C58" w:rsidP="00D66F7D">
            <w:pP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1AAD5C7F" w14:textId="1C7E16D2" w:rsidR="00D66F7D" w:rsidRPr="00684377" w:rsidRDefault="00E6745F" w:rsidP="00D66F7D">
            <w:pPr>
              <w:spacing w:before="60" w:line="276" w:lineRule="auto"/>
              <w:jc w:val="right"/>
              <w:rPr>
                <w:rFonts w:ascii="Arial" w:hAnsi="Arial" w:cs="Arial"/>
                <w:sz w:val="16"/>
                <w:szCs w:val="16"/>
              </w:rPr>
            </w:pPr>
            <w:r w:rsidRPr="00684377">
              <w:rPr>
                <w:rFonts w:ascii="Arial" w:hAnsi="Arial" w:cs="Arial"/>
                <w:sz w:val="16"/>
                <w:szCs w:val="16"/>
              </w:rPr>
              <w:t>33,431</w:t>
            </w:r>
          </w:p>
        </w:tc>
      </w:tr>
      <w:tr w:rsidR="00D66F7D" w:rsidRPr="00684377" w14:paraId="3BF424C9" w14:textId="77777777" w:rsidTr="00D66F7D">
        <w:trPr>
          <w:trHeight w:val="140"/>
        </w:trPr>
        <w:tc>
          <w:tcPr>
            <w:tcW w:w="3772" w:type="dxa"/>
          </w:tcPr>
          <w:p w14:paraId="78876A02" w14:textId="64FBADE8" w:rsidR="00D66F7D" w:rsidRPr="00684377" w:rsidRDefault="00D66F7D" w:rsidP="00D66F7D">
            <w:pPr>
              <w:spacing w:before="60" w:line="276" w:lineRule="auto"/>
              <w:jc w:val="thaiDistribute"/>
              <w:rPr>
                <w:rFonts w:ascii="Arial" w:hAnsi="Arial" w:cs="Arial"/>
                <w:sz w:val="16"/>
                <w:szCs w:val="16"/>
              </w:rPr>
            </w:pPr>
            <w:r w:rsidRPr="00684377">
              <w:rPr>
                <w:rFonts w:ascii="Arial" w:hAnsi="Arial" w:cs="Arial"/>
                <w:sz w:val="16"/>
                <w:szCs w:val="16"/>
                <w:lang w:val="en-GB"/>
              </w:rPr>
              <w:t>From debentures</w:t>
            </w:r>
          </w:p>
        </w:tc>
        <w:tc>
          <w:tcPr>
            <w:tcW w:w="1368" w:type="dxa"/>
            <w:vAlign w:val="bottom"/>
          </w:tcPr>
          <w:p w14:paraId="7DFACFAD" w14:textId="7CA041EC" w:rsidR="00D66F7D" w:rsidRPr="00684377" w:rsidRDefault="00D66F7D" w:rsidP="00D66F7D">
            <w:pPr>
              <w:spacing w:before="60" w:line="276" w:lineRule="auto"/>
              <w:jc w:val="right"/>
              <w:rPr>
                <w:rFonts w:ascii="Arial" w:hAnsi="Arial" w:cs="Arial"/>
                <w:sz w:val="16"/>
                <w:szCs w:val="16"/>
              </w:rPr>
            </w:pPr>
            <w:r w:rsidRPr="00684377">
              <w:rPr>
                <w:rFonts w:ascii="Arial" w:hAnsi="Arial" w:cs="Arial"/>
                <w:sz w:val="16"/>
                <w:szCs w:val="16"/>
              </w:rPr>
              <w:t>4,213</w:t>
            </w:r>
          </w:p>
        </w:tc>
        <w:tc>
          <w:tcPr>
            <w:tcW w:w="1368" w:type="dxa"/>
            <w:vAlign w:val="center"/>
          </w:tcPr>
          <w:p w14:paraId="19FE10EB" w14:textId="19049C4E" w:rsidR="00D66F7D" w:rsidRPr="00684377" w:rsidRDefault="00DD4C58" w:rsidP="00D66F7D">
            <w:pPr>
              <w:spacing w:before="60" w:line="276" w:lineRule="auto"/>
              <w:jc w:val="right"/>
              <w:rPr>
                <w:rFonts w:ascii="Arial" w:hAnsi="Arial" w:cs="Arial"/>
                <w:sz w:val="16"/>
                <w:szCs w:val="16"/>
              </w:rPr>
            </w:pPr>
            <w:r w:rsidRPr="00684377">
              <w:rPr>
                <w:rFonts w:ascii="Arial" w:hAnsi="Arial" w:cs="Arial"/>
                <w:sz w:val="16"/>
                <w:szCs w:val="16"/>
              </w:rPr>
              <w:t>(3,378)</w:t>
            </w:r>
          </w:p>
        </w:tc>
        <w:tc>
          <w:tcPr>
            <w:tcW w:w="1422" w:type="dxa"/>
          </w:tcPr>
          <w:p w14:paraId="42DBBE98" w14:textId="28734650" w:rsidR="00D66F7D" w:rsidRPr="00684377" w:rsidRDefault="00DD4C58" w:rsidP="00D66F7D">
            <w:pP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032BA20B" w14:textId="185AABAE" w:rsidR="00D66F7D" w:rsidRPr="00684377" w:rsidRDefault="00E6745F" w:rsidP="00D66F7D">
            <w:pPr>
              <w:spacing w:before="60" w:line="276" w:lineRule="auto"/>
              <w:jc w:val="right"/>
              <w:rPr>
                <w:rFonts w:ascii="Arial" w:hAnsi="Arial" w:cs="Arial"/>
                <w:sz w:val="16"/>
                <w:szCs w:val="16"/>
              </w:rPr>
            </w:pPr>
            <w:r w:rsidRPr="00684377">
              <w:rPr>
                <w:rFonts w:ascii="Arial" w:hAnsi="Arial" w:cs="Arial"/>
                <w:sz w:val="16"/>
                <w:szCs w:val="16"/>
              </w:rPr>
              <w:t>835</w:t>
            </w:r>
          </w:p>
        </w:tc>
      </w:tr>
      <w:tr w:rsidR="00D66F7D" w:rsidRPr="00684377" w14:paraId="66F8C041" w14:textId="77777777" w:rsidTr="00D66F7D">
        <w:trPr>
          <w:trHeight w:val="140"/>
        </w:trPr>
        <w:tc>
          <w:tcPr>
            <w:tcW w:w="3772" w:type="dxa"/>
          </w:tcPr>
          <w:p w14:paraId="515A8712" w14:textId="75CB5DFF" w:rsidR="00D66F7D" w:rsidRPr="00684377" w:rsidRDefault="00D66F7D" w:rsidP="00D66F7D">
            <w:pPr>
              <w:spacing w:before="60" w:line="276" w:lineRule="auto"/>
              <w:jc w:val="thaiDistribute"/>
              <w:rPr>
                <w:rFonts w:ascii="Arial" w:hAnsi="Arial" w:cs="Arial"/>
                <w:sz w:val="16"/>
                <w:szCs w:val="16"/>
              </w:rPr>
            </w:pPr>
            <w:r w:rsidRPr="00684377">
              <w:rPr>
                <w:rFonts w:ascii="Arial" w:hAnsi="Arial" w:cs="Arial"/>
                <w:sz w:val="16"/>
                <w:szCs w:val="16"/>
                <w:lang w:val="en-GB"/>
              </w:rPr>
              <w:t>From Investment properties</w:t>
            </w:r>
          </w:p>
        </w:tc>
        <w:tc>
          <w:tcPr>
            <w:tcW w:w="1368" w:type="dxa"/>
            <w:vAlign w:val="bottom"/>
          </w:tcPr>
          <w:p w14:paraId="18FCABC3" w14:textId="2B0DEEF3" w:rsidR="00D66F7D" w:rsidRPr="00684377" w:rsidRDefault="00D66F7D" w:rsidP="00D66F7D">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8,886</w:t>
            </w:r>
          </w:p>
        </w:tc>
        <w:tc>
          <w:tcPr>
            <w:tcW w:w="1368" w:type="dxa"/>
            <w:vAlign w:val="center"/>
          </w:tcPr>
          <w:p w14:paraId="305612BC" w14:textId="56F8F8F2" w:rsidR="00D66F7D" w:rsidRPr="00684377" w:rsidRDefault="00DD4C58" w:rsidP="00D66F7D">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w:t>
            </w:r>
          </w:p>
        </w:tc>
        <w:tc>
          <w:tcPr>
            <w:tcW w:w="1422" w:type="dxa"/>
          </w:tcPr>
          <w:p w14:paraId="7119874B" w14:textId="695D4234" w:rsidR="00D66F7D" w:rsidRPr="00684377" w:rsidRDefault="00DD4C58" w:rsidP="00D66F7D">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7B682FA5" w14:textId="579FC1CD" w:rsidR="00D66F7D" w:rsidRPr="00684377" w:rsidRDefault="00E6745F" w:rsidP="00D66F7D">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8,886</w:t>
            </w:r>
          </w:p>
        </w:tc>
      </w:tr>
      <w:tr w:rsidR="00D66F7D" w:rsidRPr="00684377" w14:paraId="20A16ABB" w14:textId="77777777" w:rsidTr="00D66F7D">
        <w:trPr>
          <w:trHeight w:val="140"/>
        </w:trPr>
        <w:tc>
          <w:tcPr>
            <w:tcW w:w="3772" w:type="dxa"/>
          </w:tcPr>
          <w:p w14:paraId="0E13E99C" w14:textId="1B1DB717" w:rsidR="00D66F7D" w:rsidRPr="00684377" w:rsidRDefault="00D66F7D" w:rsidP="00D66F7D">
            <w:pPr>
              <w:spacing w:before="60" w:line="276" w:lineRule="auto"/>
              <w:jc w:val="thaiDistribute"/>
              <w:rPr>
                <w:rFonts w:ascii="Arial" w:hAnsi="Arial" w:cs="Arial"/>
                <w:sz w:val="16"/>
                <w:szCs w:val="16"/>
              </w:rPr>
            </w:pPr>
            <w:r w:rsidRPr="00684377">
              <w:rPr>
                <w:rFonts w:ascii="Arial" w:hAnsi="Arial" w:cs="Arial"/>
                <w:sz w:val="16"/>
                <w:szCs w:val="16"/>
              </w:rPr>
              <w:t>Total</w:t>
            </w:r>
          </w:p>
        </w:tc>
        <w:tc>
          <w:tcPr>
            <w:tcW w:w="1368" w:type="dxa"/>
            <w:vAlign w:val="bottom"/>
          </w:tcPr>
          <w:p w14:paraId="2CF5AC90" w14:textId="5094AFA0" w:rsidR="00D66F7D" w:rsidRPr="00684377" w:rsidRDefault="00D66F7D" w:rsidP="00D66F7D">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90,427</w:t>
            </w:r>
          </w:p>
        </w:tc>
        <w:tc>
          <w:tcPr>
            <w:tcW w:w="1368" w:type="dxa"/>
            <w:vAlign w:val="center"/>
          </w:tcPr>
          <w:p w14:paraId="67E9CE33" w14:textId="58C17F7E" w:rsidR="00D66F7D" w:rsidRPr="00684377" w:rsidRDefault="00DD4C58" w:rsidP="00D66F7D">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(17,461)</w:t>
            </w:r>
          </w:p>
        </w:tc>
        <w:tc>
          <w:tcPr>
            <w:tcW w:w="1422" w:type="dxa"/>
            <w:vAlign w:val="bottom"/>
          </w:tcPr>
          <w:p w14:paraId="0F987C15" w14:textId="39C1A83F" w:rsidR="00D66F7D" w:rsidRPr="00684377" w:rsidRDefault="00DD4C58" w:rsidP="00D66F7D">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67DCE747" w14:textId="1560255B" w:rsidR="00D66F7D" w:rsidRPr="00684377" w:rsidRDefault="00DD4C58" w:rsidP="00D66F7D">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72,966</w:t>
            </w:r>
          </w:p>
        </w:tc>
      </w:tr>
    </w:tbl>
    <w:p w14:paraId="75C31D93" w14:textId="1C63FFBD" w:rsidR="00FD5FE8" w:rsidRPr="00684377" w:rsidRDefault="00FD5FE8" w:rsidP="00311884">
      <w:pPr>
        <w:spacing w:line="360" w:lineRule="auto"/>
        <w:rPr>
          <w:rFonts w:ascii="Arial" w:hAnsi="Arial" w:cstheme="minorBidi"/>
          <w:sz w:val="19"/>
          <w:szCs w:val="19"/>
          <w:cs/>
        </w:rPr>
      </w:pPr>
    </w:p>
    <w:p w14:paraId="4356A9CF" w14:textId="77777777" w:rsidR="00FD5FE8" w:rsidRPr="00684377" w:rsidRDefault="00FD5FE8">
      <w:pPr>
        <w:overflowPunct/>
        <w:autoSpaceDE/>
        <w:autoSpaceDN/>
        <w:adjustRightInd/>
        <w:textAlignment w:val="auto"/>
        <w:rPr>
          <w:rFonts w:ascii="Arial" w:hAnsi="Arial" w:cstheme="minorBidi"/>
          <w:sz w:val="19"/>
          <w:szCs w:val="19"/>
          <w:cs/>
        </w:rPr>
      </w:pPr>
      <w:r w:rsidRPr="00684377">
        <w:rPr>
          <w:rFonts w:ascii="Arial" w:hAnsi="Arial" w:cstheme="minorBidi"/>
          <w:sz w:val="19"/>
          <w:szCs w:val="19"/>
          <w:cs/>
        </w:rPr>
        <w:br w:type="page"/>
      </w:r>
    </w:p>
    <w:tbl>
      <w:tblPr>
        <w:tblW w:w="9316" w:type="dxa"/>
        <w:tblInd w:w="288" w:type="dxa"/>
        <w:tblLayout w:type="fixed"/>
        <w:tblLook w:val="0000" w:firstRow="0" w:lastRow="0" w:firstColumn="0" w:lastColumn="0" w:noHBand="0" w:noVBand="0"/>
      </w:tblPr>
      <w:tblGrid>
        <w:gridCol w:w="3772"/>
        <w:gridCol w:w="1368"/>
        <w:gridCol w:w="1368"/>
        <w:gridCol w:w="1422"/>
        <w:gridCol w:w="1386"/>
      </w:tblGrid>
      <w:tr w:rsidR="00D66F7D" w:rsidRPr="00684377" w14:paraId="55E36040" w14:textId="77777777" w:rsidTr="00F837FB">
        <w:tc>
          <w:tcPr>
            <w:tcW w:w="3772" w:type="dxa"/>
          </w:tcPr>
          <w:p w14:paraId="09AC85E4" w14:textId="77777777" w:rsidR="00D66F7D" w:rsidRPr="00684377" w:rsidRDefault="00D66F7D" w:rsidP="00F837FB">
            <w:pPr>
              <w:spacing w:before="60" w:after="23" w:line="276" w:lineRule="auto"/>
              <w:jc w:val="both"/>
              <w:rPr>
                <w:rFonts w:ascii="Arial" w:hAnsi="Arial" w:cs="Arial"/>
                <w:sz w:val="16"/>
                <w:szCs w:val="16"/>
              </w:rPr>
            </w:pPr>
          </w:p>
        </w:tc>
        <w:tc>
          <w:tcPr>
            <w:tcW w:w="1368" w:type="dxa"/>
          </w:tcPr>
          <w:p w14:paraId="3A993839" w14:textId="77777777" w:rsidR="00D66F7D" w:rsidRPr="00684377" w:rsidRDefault="00D66F7D" w:rsidP="00F837FB">
            <w:pPr>
              <w:spacing w:before="60" w:after="23" w:line="276" w:lineRule="auto"/>
              <w:jc w:val="both"/>
              <w:rPr>
                <w:rFonts w:ascii="Arial" w:hAnsi="Arial" w:cs="Arial"/>
                <w:sz w:val="16"/>
                <w:szCs w:val="16"/>
                <w:lang w:val="en-GB"/>
              </w:rPr>
            </w:pPr>
          </w:p>
        </w:tc>
        <w:tc>
          <w:tcPr>
            <w:tcW w:w="1368" w:type="dxa"/>
          </w:tcPr>
          <w:p w14:paraId="230EA59F" w14:textId="77777777" w:rsidR="00D66F7D" w:rsidRPr="00684377" w:rsidRDefault="00D66F7D" w:rsidP="00F837FB">
            <w:pPr>
              <w:spacing w:before="60" w:after="23" w:line="276" w:lineRule="auto"/>
              <w:jc w:val="both"/>
              <w:rPr>
                <w:rFonts w:ascii="Arial" w:hAnsi="Arial" w:cs="Arial"/>
                <w:sz w:val="16"/>
                <w:szCs w:val="16"/>
                <w:lang w:val="en-GB"/>
              </w:rPr>
            </w:pPr>
          </w:p>
        </w:tc>
        <w:tc>
          <w:tcPr>
            <w:tcW w:w="2808" w:type="dxa"/>
            <w:gridSpan w:val="2"/>
            <w:vAlign w:val="bottom"/>
          </w:tcPr>
          <w:p w14:paraId="03F4801C" w14:textId="77777777" w:rsidR="00D66F7D" w:rsidRPr="00684377" w:rsidRDefault="00D66F7D" w:rsidP="00F837FB">
            <w:pPr>
              <w:spacing w:before="60" w:after="23" w:line="276" w:lineRule="auto"/>
              <w:ind w:left="-108"/>
              <w:jc w:val="right"/>
              <w:rPr>
                <w:rFonts w:ascii="Arial" w:hAnsi="Arial" w:cs="Arial"/>
                <w:sz w:val="16"/>
                <w:szCs w:val="16"/>
                <w:cs/>
              </w:rPr>
            </w:pPr>
            <w:r w:rsidRPr="00684377">
              <w:rPr>
                <w:rFonts w:ascii="Arial" w:hAnsi="Arial" w:cs="Arial"/>
                <w:sz w:val="16"/>
                <w:szCs w:val="16"/>
                <w:cs/>
              </w:rPr>
              <w:t>(</w:t>
            </w:r>
            <w:r w:rsidRPr="00684377">
              <w:rPr>
                <w:rFonts w:ascii="Arial" w:hAnsi="Arial" w:cs="Arial"/>
                <w:sz w:val="16"/>
                <w:szCs w:val="16"/>
              </w:rPr>
              <w:t>Unit</w:t>
            </w:r>
            <w:r w:rsidRPr="00684377">
              <w:rPr>
                <w:rFonts w:ascii="Arial" w:hAnsi="Arial" w:cs="Arial"/>
                <w:sz w:val="16"/>
                <w:szCs w:val="16"/>
                <w:cs/>
                <w:lang w:val="en-GB"/>
              </w:rPr>
              <w:t xml:space="preserve"> </w:t>
            </w:r>
            <w:r w:rsidRPr="00684377">
              <w:rPr>
                <w:rFonts w:ascii="Arial" w:hAnsi="Arial" w:cs="Arial"/>
                <w:sz w:val="16"/>
                <w:szCs w:val="16"/>
                <w:cs/>
              </w:rPr>
              <w:t xml:space="preserve">: </w:t>
            </w:r>
            <w:r w:rsidRPr="00684377">
              <w:rPr>
                <w:rFonts w:ascii="Arial" w:hAnsi="Arial" w:cs="Arial"/>
                <w:sz w:val="16"/>
                <w:szCs w:val="16"/>
              </w:rPr>
              <w:t>Thousand Baht</w:t>
            </w:r>
            <w:r w:rsidRPr="00684377">
              <w:rPr>
                <w:rFonts w:ascii="Arial" w:hAnsi="Arial" w:cs="Arial"/>
                <w:sz w:val="16"/>
                <w:szCs w:val="16"/>
                <w:cs/>
              </w:rPr>
              <w:t>)</w:t>
            </w:r>
          </w:p>
        </w:tc>
      </w:tr>
      <w:tr w:rsidR="00D66F7D" w:rsidRPr="00684377" w14:paraId="4D63593E" w14:textId="77777777" w:rsidTr="00F837FB">
        <w:tc>
          <w:tcPr>
            <w:tcW w:w="3772" w:type="dxa"/>
          </w:tcPr>
          <w:p w14:paraId="0EF06C4B" w14:textId="77777777" w:rsidR="00D66F7D" w:rsidRPr="00684377" w:rsidRDefault="00D66F7D" w:rsidP="00F837FB">
            <w:pPr>
              <w:spacing w:before="60" w:after="23" w:line="276" w:lineRule="auto"/>
              <w:jc w:val="both"/>
              <w:rPr>
                <w:rFonts w:ascii="Arial" w:hAnsi="Arial" w:cs="Arial"/>
                <w:sz w:val="16"/>
                <w:szCs w:val="16"/>
                <w:lang w:val="en-GB"/>
              </w:rPr>
            </w:pPr>
          </w:p>
        </w:tc>
        <w:tc>
          <w:tcPr>
            <w:tcW w:w="5544" w:type="dxa"/>
            <w:gridSpan w:val="4"/>
          </w:tcPr>
          <w:p w14:paraId="38772215" w14:textId="77777777" w:rsidR="00D66F7D" w:rsidRPr="00684377" w:rsidRDefault="00D66F7D" w:rsidP="00F837FB">
            <w:pPr>
              <w:pBdr>
                <w:bottom w:val="single" w:sz="4" w:space="1" w:color="auto"/>
              </w:pBdr>
              <w:spacing w:before="60" w:after="23" w:line="276" w:lineRule="auto"/>
              <w:ind w:left="34" w:hanging="52"/>
              <w:jc w:val="center"/>
              <w:rPr>
                <w:rFonts w:ascii="Arial" w:hAnsi="Arial" w:cs="Arial"/>
                <w:sz w:val="16"/>
                <w:szCs w:val="16"/>
                <w:lang w:val="en-GB"/>
              </w:rPr>
            </w:pPr>
            <w:r w:rsidRPr="00684377">
              <w:rPr>
                <w:rFonts w:ascii="Arial" w:hAnsi="Arial" w:cs="Arial"/>
                <w:sz w:val="16"/>
                <w:szCs w:val="16"/>
              </w:rPr>
              <w:t>Separate</w:t>
            </w:r>
            <w:r w:rsidRPr="00684377">
              <w:rPr>
                <w:rFonts w:ascii="Arial" w:hAnsi="Arial" w:cs="Arial"/>
                <w:sz w:val="16"/>
                <w:szCs w:val="16"/>
                <w:lang w:val="en-GB"/>
              </w:rPr>
              <w:t xml:space="preserve"> F</w:t>
            </w:r>
            <w:r w:rsidRPr="00684377">
              <w:rPr>
                <w:rFonts w:ascii="Arial" w:hAnsi="Arial" w:cs="Arial"/>
                <w:sz w:val="16"/>
                <w:szCs w:val="16"/>
                <w:cs/>
                <w:lang w:val="en-GB"/>
              </w:rPr>
              <w:t>/</w:t>
            </w:r>
            <w:r w:rsidRPr="00684377">
              <w:rPr>
                <w:rFonts w:ascii="Arial" w:hAnsi="Arial" w:cs="Arial"/>
                <w:sz w:val="16"/>
                <w:szCs w:val="16"/>
                <w:lang w:val="en-GB"/>
              </w:rPr>
              <w:t>S</w:t>
            </w:r>
          </w:p>
        </w:tc>
      </w:tr>
      <w:tr w:rsidR="00D66F7D" w:rsidRPr="00684377" w14:paraId="42F3F429" w14:textId="77777777" w:rsidTr="00F837FB">
        <w:trPr>
          <w:trHeight w:val="68"/>
        </w:trPr>
        <w:tc>
          <w:tcPr>
            <w:tcW w:w="3772" w:type="dxa"/>
          </w:tcPr>
          <w:p w14:paraId="776382A7" w14:textId="77777777" w:rsidR="00D66F7D" w:rsidRPr="00684377" w:rsidRDefault="00D66F7D" w:rsidP="00F837FB">
            <w:pPr>
              <w:spacing w:before="60" w:after="23" w:line="276" w:lineRule="auto"/>
              <w:jc w:val="both"/>
              <w:rPr>
                <w:rFonts w:ascii="Arial" w:hAnsi="Arial" w:cs="Arial"/>
                <w:sz w:val="16"/>
                <w:szCs w:val="16"/>
                <w:lang w:val="en-GB"/>
              </w:rPr>
            </w:pPr>
          </w:p>
        </w:tc>
        <w:tc>
          <w:tcPr>
            <w:tcW w:w="1368" w:type="dxa"/>
          </w:tcPr>
          <w:p w14:paraId="3F98266C" w14:textId="77777777" w:rsidR="00D66F7D" w:rsidRPr="00684377" w:rsidRDefault="00D66F7D" w:rsidP="00F837FB">
            <w:pPr>
              <w:spacing w:before="60" w:after="23" w:line="276" w:lineRule="auto"/>
              <w:jc w:val="center"/>
              <w:rPr>
                <w:rFonts w:ascii="Arial" w:hAnsi="Arial" w:cs="Arial"/>
                <w:sz w:val="16"/>
                <w:szCs w:val="16"/>
                <w:lang w:val="en-GB"/>
              </w:rPr>
            </w:pPr>
          </w:p>
        </w:tc>
        <w:tc>
          <w:tcPr>
            <w:tcW w:w="2790" w:type="dxa"/>
            <w:gridSpan w:val="2"/>
          </w:tcPr>
          <w:p w14:paraId="4B06CA7C" w14:textId="77777777" w:rsidR="00D66F7D" w:rsidRPr="00684377" w:rsidRDefault="00D66F7D" w:rsidP="00F837FB">
            <w:pPr>
              <w:pBdr>
                <w:bottom w:val="single" w:sz="4" w:space="1" w:color="auto"/>
              </w:pBdr>
              <w:spacing w:before="60" w:after="23" w:line="276" w:lineRule="auto"/>
              <w:ind w:left="34"/>
              <w:jc w:val="center"/>
              <w:rPr>
                <w:rFonts w:ascii="Arial" w:hAnsi="Arial" w:cs="Arial"/>
                <w:sz w:val="16"/>
                <w:szCs w:val="16"/>
              </w:rPr>
            </w:pPr>
            <w:r w:rsidRPr="00684377">
              <w:rPr>
                <w:rFonts w:ascii="Arial" w:hAnsi="Arial" w:cs="Arial"/>
                <w:sz w:val="16"/>
                <w:szCs w:val="16"/>
              </w:rPr>
              <w:t xml:space="preserve">Recognized as income </w:t>
            </w:r>
            <w:r w:rsidRPr="00684377">
              <w:rPr>
                <w:rFonts w:ascii="Arial" w:hAnsi="Arial" w:cs="Arial"/>
                <w:sz w:val="16"/>
                <w:szCs w:val="16"/>
                <w:cs/>
              </w:rPr>
              <w:t>(</w:t>
            </w:r>
            <w:r w:rsidRPr="00684377">
              <w:rPr>
                <w:rFonts w:ascii="Arial" w:hAnsi="Arial" w:cs="Arial"/>
                <w:sz w:val="16"/>
                <w:szCs w:val="16"/>
              </w:rPr>
              <w:t>expense</w:t>
            </w:r>
            <w:r w:rsidRPr="00684377">
              <w:rPr>
                <w:rFonts w:ascii="Arial" w:hAnsi="Arial" w:cs="Arial"/>
                <w:sz w:val="16"/>
                <w:szCs w:val="16"/>
                <w:cs/>
              </w:rPr>
              <w:t>)</w:t>
            </w:r>
          </w:p>
        </w:tc>
        <w:tc>
          <w:tcPr>
            <w:tcW w:w="1386" w:type="dxa"/>
          </w:tcPr>
          <w:p w14:paraId="5E92DB4D" w14:textId="77777777" w:rsidR="00D66F7D" w:rsidRPr="00684377" w:rsidRDefault="00D66F7D" w:rsidP="00F837FB">
            <w:pPr>
              <w:spacing w:before="60" w:after="23" w:line="276" w:lineRule="auto"/>
              <w:ind w:left="34"/>
              <w:jc w:val="center"/>
              <w:rPr>
                <w:rFonts w:ascii="Arial" w:hAnsi="Arial" w:cs="Arial"/>
                <w:sz w:val="16"/>
                <w:szCs w:val="16"/>
              </w:rPr>
            </w:pPr>
          </w:p>
        </w:tc>
      </w:tr>
      <w:tr w:rsidR="00D66F7D" w:rsidRPr="00684377" w14:paraId="5501151E" w14:textId="77777777" w:rsidTr="00F837FB">
        <w:tc>
          <w:tcPr>
            <w:tcW w:w="3772" w:type="dxa"/>
          </w:tcPr>
          <w:p w14:paraId="23EAA4E9" w14:textId="77777777" w:rsidR="00D66F7D" w:rsidRPr="00684377" w:rsidRDefault="00D66F7D" w:rsidP="00F837FB">
            <w:pPr>
              <w:spacing w:before="60" w:after="23" w:line="276" w:lineRule="auto"/>
              <w:jc w:val="both"/>
              <w:rPr>
                <w:rFonts w:ascii="Arial" w:hAnsi="Arial" w:cs="Arial"/>
                <w:sz w:val="16"/>
                <w:szCs w:val="16"/>
                <w:lang w:val="en-GB"/>
              </w:rPr>
            </w:pPr>
          </w:p>
        </w:tc>
        <w:tc>
          <w:tcPr>
            <w:tcW w:w="1368" w:type="dxa"/>
            <w:vAlign w:val="bottom"/>
          </w:tcPr>
          <w:p w14:paraId="7BC53437" w14:textId="5F61AE6B" w:rsidR="00D66F7D" w:rsidRPr="00684377" w:rsidRDefault="00D66F7D" w:rsidP="00F837FB">
            <w:pPr>
              <w:pBdr>
                <w:bottom w:val="single" w:sz="4" w:space="1" w:color="auto"/>
              </w:pBdr>
              <w:spacing w:before="60" w:after="23" w:line="276" w:lineRule="auto"/>
              <w:ind w:firstLine="6"/>
              <w:jc w:val="center"/>
              <w:rPr>
                <w:rFonts w:ascii="Arial" w:hAnsi="Arial" w:cs="Arial"/>
                <w:sz w:val="16"/>
                <w:szCs w:val="16"/>
              </w:rPr>
            </w:pPr>
            <w:r w:rsidRPr="00684377">
              <w:rPr>
                <w:rFonts w:ascii="Arial" w:hAnsi="Arial" w:cs="Arial"/>
                <w:sz w:val="16"/>
                <w:szCs w:val="16"/>
              </w:rPr>
              <w:t>1 January</w:t>
            </w:r>
            <w:r w:rsidRPr="00684377">
              <w:rPr>
                <w:rFonts w:ascii="Arial" w:hAnsi="Arial" w:cs="Arial"/>
                <w:sz w:val="16"/>
                <w:szCs w:val="16"/>
              </w:rPr>
              <w:br/>
              <w:t>202</w:t>
            </w:r>
            <w:r w:rsidR="00D2733D" w:rsidRPr="00684377">
              <w:rPr>
                <w:rFonts w:ascii="Arial" w:hAnsi="Arial" w:cs="Arial"/>
                <w:sz w:val="16"/>
                <w:szCs w:val="16"/>
              </w:rPr>
              <w:t>4</w:t>
            </w:r>
          </w:p>
        </w:tc>
        <w:tc>
          <w:tcPr>
            <w:tcW w:w="1368" w:type="dxa"/>
            <w:vAlign w:val="bottom"/>
          </w:tcPr>
          <w:p w14:paraId="57711D50" w14:textId="77777777" w:rsidR="00D66F7D" w:rsidRPr="00684377" w:rsidRDefault="00D66F7D" w:rsidP="00F837FB">
            <w:pPr>
              <w:pBdr>
                <w:bottom w:val="single" w:sz="4" w:space="1" w:color="auto"/>
              </w:pBdr>
              <w:spacing w:before="60" w:after="23" w:line="276" w:lineRule="auto"/>
              <w:ind w:firstLine="6"/>
              <w:jc w:val="center"/>
              <w:rPr>
                <w:rFonts w:ascii="Arial" w:hAnsi="Arial" w:cs="Arial"/>
                <w:sz w:val="16"/>
                <w:szCs w:val="16"/>
              </w:rPr>
            </w:pPr>
            <w:r w:rsidRPr="00684377">
              <w:rPr>
                <w:rFonts w:ascii="Arial" w:hAnsi="Arial" w:cs="Arial"/>
                <w:sz w:val="16"/>
                <w:szCs w:val="16"/>
              </w:rPr>
              <w:t>Profit or loss</w:t>
            </w:r>
          </w:p>
        </w:tc>
        <w:tc>
          <w:tcPr>
            <w:tcW w:w="1422" w:type="dxa"/>
            <w:vAlign w:val="bottom"/>
          </w:tcPr>
          <w:p w14:paraId="297E5F4E" w14:textId="082709DF" w:rsidR="00D66F7D" w:rsidRPr="00684377" w:rsidRDefault="00520E82" w:rsidP="00F837FB">
            <w:pPr>
              <w:pBdr>
                <w:bottom w:val="single" w:sz="4" w:space="1" w:color="auto"/>
              </w:pBdr>
              <w:spacing w:before="60" w:after="23" w:line="276" w:lineRule="auto"/>
              <w:ind w:firstLine="6"/>
              <w:jc w:val="center"/>
              <w:rPr>
                <w:rFonts w:ascii="Arial" w:hAnsi="Arial" w:cs="Arial"/>
                <w:sz w:val="16"/>
                <w:szCs w:val="16"/>
                <w:lang w:val="en-GB"/>
              </w:rPr>
            </w:pPr>
            <w:r w:rsidRPr="00684377">
              <w:rPr>
                <w:rFonts w:ascii="Arial" w:hAnsi="Arial" w:cs="Arial"/>
                <w:sz w:val="16"/>
                <w:szCs w:val="16"/>
                <w:lang w:val="en-GB"/>
              </w:rPr>
              <w:t>Other c</w:t>
            </w:r>
            <w:r w:rsidR="00D66F7D" w:rsidRPr="00684377">
              <w:rPr>
                <w:rFonts w:ascii="Arial" w:hAnsi="Arial" w:cs="Arial"/>
                <w:sz w:val="16"/>
                <w:szCs w:val="16"/>
                <w:lang w:val="en-GB"/>
              </w:rPr>
              <w:t>omprehensive income</w:t>
            </w:r>
          </w:p>
        </w:tc>
        <w:tc>
          <w:tcPr>
            <w:tcW w:w="1386" w:type="dxa"/>
            <w:vAlign w:val="bottom"/>
          </w:tcPr>
          <w:p w14:paraId="701AF39F" w14:textId="13621862" w:rsidR="00D66F7D" w:rsidRPr="00684377" w:rsidRDefault="00D66F7D" w:rsidP="00F837FB">
            <w:pPr>
              <w:pBdr>
                <w:bottom w:val="single" w:sz="4" w:space="1" w:color="auto"/>
              </w:pBdr>
              <w:spacing w:before="60" w:after="23" w:line="276" w:lineRule="auto"/>
              <w:ind w:hanging="12"/>
              <w:jc w:val="center"/>
              <w:rPr>
                <w:rFonts w:ascii="Arial" w:hAnsi="Arial" w:cs="Arial"/>
                <w:sz w:val="16"/>
                <w:szCs w:val="16"/>
              </w:rPr>
            </w:pPr>
            <w:r w:rsidRPr="00684377">
              <w:rPr>
                <w:rFonts w:ascii="Arial" w:hAnsi="Arial" w:cs="Arial"/>
                <w:sz w:val="16"/>
                <w:szCs w:val="16"/>
              </w:rPr>
              <w:t>31 December 202</w:t>
            </w:r>
            <w:r w:rsidR="00D2733D" w:rsidRPr="00684377">
              <w:rPr>
                <w:rFonts w:ascii="Arial" w:hAnsi="Arial" w:cs="Arial"/>
                <w:sz w:val="16"/>
                <w:szCs w:val="16"/>
              </w:rPr>
              <w:t>4</w:t>
            </w:r>
          </w:p>
        </w:tc>
      </w:tr>
      <w:tr w:rsidR="00D66F7D" w:rsidRPr="00684377" w14:paraId="7D3E114C" w14:textId="77777777" w:rsidTr="00F837FB">
        <w:trPr>
          <w:trHeight w:val="140"/>
        </w:trPr>
        <w:tc>
          <w:tcPr>
            <w:tcW w:w="3772" w:type="dxa"/>
          </w:tcPr>
          <w:p w14:paraId="25941191" w14:textId="77777777" w:rsidR="00D66F7D" w:rsidRPr="00684377" w:rsidRDefault="00D66F7D" w:rsidP="00F837FB">
            <w:pPr>
              <w:spacing w:before="60" w:line="276" w:lineRule="auto"/>
              <w:jc w:val="thaiDistribute"/>
              <w:rPr>
                <w:rFonts w:ascii="Arial" w:hAnsi="Arial" w:cs="Arial"/>
                <w:sz w:val="16"/>
                <w:szCs w:val="16"/>
              </w:rPr>
            </w:pPr>
          </w:p>
        </w:tc>
        <w:tc>
          <w:tcPr>
            <w:tcW w:w="1368" w:type="dxa"/>
            <w:vAlign w:val="bottom"/>
          </w:tcPr>
          <w:p w14:paraId="3C72B035" w14:textId="77777777" w:rsidR="00D66F7D" w:rsidRPr="00684377" w:rsidRDefault="00D66F7D" w:rsidP="00F837FB">
            <w:pPr>
              <w:spacing w:before="60" w:line="276" w:lineRule="auto"/>
              <w:jc w:val="right"/>
              <w:rPr>
                <w:rFonts w:ascii="Arial" w:hAnsi="Arial" w:cs="Arial"/>
                <w:sz w:val="16"/>
                <w:szCs w:val="16"/>
              </w:rPr>
            </w:pPr>
          </w:p>
        </w:tc>
        <w:tc>
          <w:tcPr>
            <w:tcW w:w="1368" w:type="dxa"/>
            <w:vAlign w:val="bottom"/>
          </w:tcPr>
          <w:p w14:paraId="16DEB481" w14:textId="77777777" w:rsidR="00D66F7D" w:rsidRPr="00684377" w:rsidRDefault="00D66F7D" w:rsidP="00F837FB">
            <w:pPr>
              <w:spacing w:before="60" w:line="276" w:lineRule="auto"/>
              <w:jc w:val="right"/>
              <w:rPr>
                <w:rFonts w:ascii="Arial" w:hAnsi="Arial" w:cs="Arial"/>
                <w:sz w:val="16"/>
                <w:szCs w:val="16"/>
              </w:rPr>
            </w:pPr>
          </w:p>
        </w:tc>
        <w:tc>
          <w:tcPr>
            <w:tcW w:w="1422" w:type="dxa"/>
            <w:vAlign w:val="bottom"/>
          </w:tcPr>
          <w:p w14:paraId="78BF64C5" w14:textId="77777777" w:rsidR="00D66F7D" w:rsidRPr="00684377" w:rsidRDefault="00D66F7D" w:rsidP="00F837FB">
            <w:pPr>
              <w:spacing w:before="60" w:line="276" w:lineRule="auto"/>
              <w:jc w:val="right"/>
              <w:rPr>
                <w:rFonts w:ascii="Arial" w:hAnsi="Arial" w:cs="Arial"/>
                <w:sz w:val="16"/>
                <w:szCs w:val="16"/>
              </w:rPr>
            </w:pPr>
          </w:p>
        </w:tc>
        <w:tc>
          <w:tcPr>
            <w:tcW w:w="1386" w:type="dxa"/>
            <w:vAlign w:val="bottom"/>
          </w:tcPr>
          <w:p w14:paraId="6189C456" w14:textId="77777777" w:rsidR="00D66F7D" w:rsidRPr="00684377" w:rsidRDefault="00D66F7D" w:rsidP="00F837FB">
            <w:pPr>
              <w:spacing w:before="60" w:line="276" w:lineRule="auto"/>
              <w:jc w:val="right"/>
              <w:rPr>
                <w:rFonts w:ascii="Arial" w:hAnsi="Arial" w:cs="Arial"/>
                <w:sz w:val="16"/>
                <w:szCs w:val="16"/>
              </w:rPr>
            </w:pPr>
          </w:p>
        </w:tc>
      </w:tr>
      <w:tr w:rsidR="00D66F7D" w:rsidRPr="00684377" w14:paraId="738465B6" w14:textId="77777777" w:rsidTr="00F837FB">
        <w:trPr>
          <w:trHeight w:val="140"/>
        </w:trPr>
        <w:tc>
          <w:tcPr>
            <w:tcW w:w="3772" w:type="dxa"/>
          </w:tcPr>
          <w:p w14:paraId="512A8CB1" w14:textId="77777777" w:rsidR="00D66F7D" w:rsidRPr="00684377" w:rsidRDefault="00D66F7D" w:rsidP="00F837FB">
            <w:pPr>
              <w:spacing w:before="60" w:line="276" w:lineRule="auto"/>
              <w:jc w:val="thaiDistribute"/>
              <w:rPr>
                <w:rFonts w:ascii="Arial" w:hAnsi="Arial" w:cs="Arial"/>
                <w:sz w:val="16"/>
                <w:szCs w:val="16"/>
              </w:rPr>
            </w:pPr>
            <w:r w:rsidRPr="00684377">
              <w:rPr>
                <w:rFonts w:ascii="Arial" w:hAnsi="Arial" w:cs="Arial"/>
                <w:b/>
                <w:bCs/>
                <w:sz w:val="16"/>
                <w:szCs w:val="16"/>
                <w:u w:val="single"/>
                <w:lang w:val="en-GB"/>
              </w:rPr>
              <w:t>Deferred tax liabilities</w:t>
            </w:r>
          </w:p>
        </w:tc>
        <w:tc>
          <w:tcPr>
            <w:tcW w:w="1368" w:type="dxa"/>
            <w:vAlign w:val="bottom"/>
          </w:tcPr>
          <w:p w14:paraId="68643458" w14:textId="77777777" w:rsidR="00D66F7D" w:rsidRPr="00684377" w:rsidRDefault="00D66F7D" w:rsidP="00F837FB">
            <w:pPr>
              <w:spacing w:before="60" w:line="276" w:lineRule="auto"/>
              <w:jc w:val="right"/>
              <w:rPr>
                <w:rFonts w:ascii="Arial" w:hAnsi="Arial" w:cs="Arial"/>
                <w:sz w:val="16"/>
                <w:szCs w:val="16"/>
              </w:rPr>
            </w:pPr>
          </w:p>
        </w:tc>
        <w:tc>
          <w:tcPr>
            <w:tcW w:w="1368" w:type="dxa"/>
            <w:vAlign w:val="bottom"/>
          </w:tcPr>
          <w:p w14:paraId="67391033" w14:textId="77777777" w:rsidR="00D66F7D" w:rsidRPr="00684377" w:rsidRDefault="00D66F7D" w:rsidP="00F837FB">
            <w:pPr>
              <w:spacing w:before="60" w:line="276" w:lineRule="auto"/>
              <w:jc w:val="right"/>
              <w:rPr>
                <w:rFonts w:ascii="Arial" w:hAnsi="Arial" w:cs="Arial"/>
                <w:sz w:val="16"/>
                <w:szCs w:val="16"/>
              </w:rPr>
            </w:pPr>
          </w:p>
        </w:tc>
        <w:tc>
          <w:tcPr>
            <w:tcW w:w="1422" w:type="dxa"/>
            <w:vAlign w:val="bottom"/>
          </w:tcPr>
          <w:p w14:paraId="132F5483" w14:textId="77777777" w:rsidR="00D66F7D" w:rsidRPr="00684377" w:rsidRDefault="00D66F7D" w:rsidP="00F837FB">
            <w:pPr>
              <w:spacing w:before="60" w:line="276" w:lineRule="auto"/>
              <w:jc w:val="right"/>
              <w:rPr>
                <w:rFonts w:ascii="Arial" w:hAnsi="Arial" w:cs="Arial"/>
                <w:sz w:val="16"/>
                <w:szCs w:val="16"/>
              </w:rPr>
            </w:pPr>
          </w:p>
        </w:tc>
        <w:tc>
          <w:tcPr>
            <w:tcW w:w="1386" w:type="dxa"/>
            <w:vAlign w:val="bottom"/>
          </w:tcPr>
          <w:p w14:paraId="19C9F338" w14:textId="77777777" w:rsidR="00D66F7D" w:rsidRPr="00684377" w:rsidRDefault="00D66F7D" w:rsidP="00F837FB">
            <w:pPr>
              <w:spacing w:before="60" w:line="276" w:lineRule="auto"/>
              <w:jc w:val="right"/>
              <w:rPr>
                <w:rFonts w:ascii="Arial" w:hAnsi="Arial" w:cs="Arial"/>
                <w:sz w:val="16"/>
                <w:szCs w:val="16"/>
              </w:rPr>
            </w:pPr>
          </w:p>
        </w:tc>
      </w:tr>
      <w:tr w:rsidR="00D66F7D" w:rsidRPr="00684377" w14:paraId="649BA7B3" w14:textId="77777777" w:rsidTr="00F837FB">
        <w:trPr>
          <w:trHeight w:val="140"/>
        </w:trPr>
        <w:tc>
          <w:tcPr>
            <w:tcW w:w="3772" w:type="dxa"/>
          </w:tcPr>
          <w:p w14:paraId="393EE410" w14:textId="77777777" w:rsidR="00D66F7D" w:rsidRPr="00684377" w:rsidRDefault="00D66F7D" w:rsidP="00F837FB">
            <w:pPr>
              <w:spacing w:before="60" w:line="276" w:lineRule="auto"/>
              <w:jc w:val="thaiDistribute"/>
              <w:rPr>
                <w:rFonts w:ascii="Arial" w:hAnsi="Arial" w:cs="Arial"/>
                <w:sz w:val="16"/>
                <w:szCs w:val="16"/>
              </w:rPr>
            </w:pPr>
            <w:r w:rsidRPr="00684377">
              <w:rPr>
                <w:rFonts w:ascii="Arial" w:hAnsi="Arial" w:cs="Arial"/>
                <w:sz w:val="16"/>
                <w:szCs w:val="16"/>
                <w:lang w:val="en-GB"/>
              </w:rPr>
              <w:t xml:space="preserve">From unrealized gain on changes                              </w:t>
            </w:r>
          </w:p>
        </w:tc>
        <w:tc>
          <w:tcPr>
            <w:tcW w:w="1368" w:type="dxa"/>
            <w:vAlign w:val="bottom"/>
          </w:tcPr>
          <w:p w14:paraId="3CC017D9" w14:textId="77777777" w:rsidR="00D66F7D" w:rsidRPr="00684377" w:rsidRDefault="00D66F7D" w:rsidP="00F837FB">
            <w:pPr>
              <w:spacing w:before="60" w:line="276" w:lineRule="auto"/>
              <w:jc w:val="right"/>
              <w:rPr>
                <w:rFonts w:ascii="Arial" w:hAnsi="Arial" w:cs="Arial"/>
                <w:sz w:val="16"/>
                <w:szCs w:val="16"/>
              </w:rPr>
            </w:pPr>
          </w:p>
        </w:tc>
        <w:tc>
          <w:tcPr>
            <w:tcW w:w="1368" w:type="dxa"/>
            <w:vAlign w:val="bottom"/>
          </w:tcPr>
          <w:p w14:paraId="305FB819" w14:textId="77777777" w:rsidR="00D66F7D" w:rsidRPr="00684377" w:rsidRDefault="00D66F7D" w:rsidP="00F837FB">
            <w:pPr>
              <w:spacing w:before="60" w:line="276" w:lineRule="auto"/>
              <w:jc w:val="right"/>
              <w:rPr>
                <w:rFonts w:ascii="Arial" w:hAnsi="Arial" w:cs="Arial"/>
                <w:sz w:val="16"/>
                <w:szCs w:val="16"/>
              </w:rPr>
            </w:pPr>
          </w:p>
        </w:tc>
        <w:tc>
          <w:tcPr>
            <w:tcW w:w="1422" w:type="dxa"/>
            <w:vAlign w:val="bottom"/>
          </w:tcPr>
          <w:p w14:paraId="63266FDF" w14:textId="77777777" w:rsidR="00D66F7D" w:rsidRPr="00684377" w:rsidRDefault="00D66F7D" w:rsidP="00F837FB">
            <w:pPr>
              <w:spacing w:before="60" w:line="276" w:lineRule="auto"/>
              <w:jc w:val="right"/>
              <w:rPr>
                <w:rFonts w:ascii="Arial" w:hAnsi="Arial" w:cs="Arial"/>
                <w:sz w:val="16"/>
                <w:szCs w:val="16"/>
              </w:rPr>
            </w:pPr>
          </w:p>
        </w:tc>
        <w:tc>
          <w:tcPr>
            <w:tcW w:w="1386" w:type="dxa"/>
            <w:vAlign w:val="bottom"/>
          </w:tcPr>
          <w:p w14:paraId="549EA137" w14:textId="77777777" w:rsidR="00D66F7D" w:rsidRPr="00684377" w:rsidRDefault="00D66F7D" w:rsidP="00F837FB">
            <w:pPr>
              <w:spacing w:before="60" w:line="276" w:lineRule="auto"/>
              <w:jc w:val="right"/>
              <w:rPr>
                <w:rFonts w:ascii="Arial" w:hAnsi="Arial" w:cs="Arial"/>
                <w:sz w:val="16"/>
                <w:szCs w:val="16"/>
              </w:rPr>
            </w:pPr>
          </w:p>
        </w:tc>
      </w:tr>
      <w:tr w:rsidR="00D66F7D" w:rsidRPr="00684377" w14:paraId="397657AD" w14:textId="77777777" w:rsidTr="00F837FB">
        <w:trPr>
          <w:trHeight w:val="140"/>
        </w:trPr>
        <w:tc>
          <w:tcPr>
            <w:tcW w:w="3772" w:type="dxa"/>
          </w:tcPr>
          <w:p w14:paraId="427D6D5F" w14:textId="77777777" w:rsidR="00D66F7D" w:rsidRPr="00684377" w:rsidRDefault="00D66F7D" w:rsidP="00F837FB">
            <w:pPr>
              <w:spacing w:before="60" w:line="276" w:lineRule="auto"/>
              <w:jc w:val="thaiDistribute"/>
              <w:rPr>
                <w:rFonts w:ascii="Arial" w:hAnsi="Arial" w:cs="Arial"/>
                <w:sz w:val="16"/>
                <w:szCs w:val="16"/>
              </w:rPr>
            </w:pPr>
            <w:r w:rsidRPr="00684377">
              <w:rPr>
                <w:rFonts w:ascii="Arial" w:hAnsi="Arial" w:cs="Arial"/>
                <w:sz w:val="16"/>
                <w:szCs w:val="16"/>
                <w:lang w:val="en-GB"/>
              </w:rPr>
              <w:t xml:space="preserve">     in the value of investments</w:t>
            </w:r>
            <w:r w:rsidRPr="00684377">
              <w:rPr>
                <w:rFonts w:ascii="Arial" w:hAnsi="Arial" w:cstheme="minorBidi"/>
                <w:sz w:val="16"/>
                <w:szCs w:val="16"/>
              </w:rPr>
              <w:t xml:space="preserve"> through PL</w:t>
            </w:r>
          </w:p>
        </w:tc>
        <w:tc>
          <w:tcPr>
            <w:tcW w:w="1368" w:type="dxa"/>
            <w:vAlign w:val="bottom"/>
          </w:tcPr>
          <w:p w14:paraId="60D9AC34"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14,909</w:t>
            </w:r>
          </w:p>
        </w:tc>
        <w:tc>
          <w:tcPr>
            <w:tcW w:w="1368" w:type="dxa"/>
            <w:vAlign w:val="bottom"/>
          </w:tcPr>
          <w:p w14:paraId="19B026CD"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14,905</w:t>
            </w:r>
          </w:p>
        </w:tc>
        <w:tc>
          <w:tcPr>
            <w:tcW w:w="1422" w:type="dxa"/>
            <w:vAlign w:val="bottom"/>
          </w:tcPr>
          <w:p w14:paraId="15CD4D22"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0014CFD9"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29,814</w:t>
            </w:r>
          </w:p>
        </w:tc>
      </w:tr>
      <w:tr w:rsidR="00D66F7D" w:rsidRPr="00684377" w14:paraId="72BB27A6" w14:textId="77777777" w:rsidTr="00F837FB">
        <w:trPr>
          <w:trHeight w:val="140"/>
        </w:trPr>
        <w:tc>
          <w:tcPr>
            <w:tcW w:w="3772" w:type="dxa"/>
          </w:tcPr>
          <w:p w14:paraId="0C0E6942" w14:textId="77777777" w:rsidR="00D66F7D" w:rsidRPr="00684377" w:rsidRDefault="00D66F7D" w:rsidP="00F837FB">
            <w:pPr>
              <w:spacing w:before="60" w:line="276" w:lineRule="auto"/>
              <w:jc w:val="thaiDistribute"/>
              <w:rPr>
                <w:rFonts w:ascii="Arial" w:hAnsi="Arial" w:cs="Arial"/>
                <w:sz w:val="16"/>
                <w:szCs w:val="16"/>
              </w:rPr>
            </w:pPr>
            <w:r w:rsidRPr="00684377">
              <w:rPr>
                <w:rFonts w:ascii="Arial" w:hAnsi="Arial" w:cs="Arial"/>
                <w:sz w:val="16"/>
                <w:szCs w:val="16"/>
                <w:lang w:val="en-GB"/>
              </w:rPr>
              <w:t>From finance lease liabilities</w:t>
            </w:r>
          </w:p>
        </w:tc>
        <w:tc>
          <w:tcPr>
            <w:tcW w:w="1368" w:type="dxa"/>
            <w:vAlign w:val="bottom"/>
          </w:tcPr>
          <w:p w14:paraId="1FE8CF30"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38,761</w:t>
            </w:r>
          </w:p>
        </w:tc>
        <w:tc>
          <w:tcPr>
            <w:tcW w:w="1368" w:type="dxa"/>
            <w:vAlign w:val="center"/>
          </w:tcPr>
          <w:p w14:paraId="41611F7B"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(4,981)</w:t>
            </w:r>
          </w:p>
        </w:tc>
        <w:tc>
          <w:tcPr>
            <w:tcW w:w="1422" w:type="dxa"/>
          </w:tcPr>
          <w:p w14:paraId="4601909E"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4515DC8F"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33,780</w:t>
            </w:r>
          </w:p>
        </w:tc>
      </w:tr>
      <w:tr w:rsidR="00D66F7D" w:rsidRPr="00684377" w14:paraId="538C71BB" w14:textId="77777777" w:rsidTr="00F837FB">
        <w:trPr>
          <w:trHeight w:val="140"/>
        </w:trPr>
        <w:tc>
          <w:tcPr>
            <w:tcW w:w="3772" w:type="dxa"/>
          </w:tcPr>
          <w:p w14:paraId="10ECF302" w14:textId="77777777" w:rsidR="00D66F7D" w:rsidRPr="00684377" w:rsidRDefault="00D66F7D" w:rsidP="00F837FB">
            <w:pPr>
              <w:spacing w:before="60" w:line="276" w:lineRule="auto"/>
              <w:jc w:val="thaiDistribute"/>
              <w:rPr>
                <w:rFonts w:ascii="Arial" w:hAnsi="Arial" w:cs="Arial"/>
                <w:sz w:val="16"/>
                <w:szCs w:val="16"/>
              </w:rPr>
            </w:pPr>
            <w:r w:rsidRPr="00684377">
              <w:rPr>
                <w:rFonts w:ascii="Arial" w:hAnsi="Arial" w:cs="Arial"/>
                <w:sz w:val="16"/>
                <w:szCs w:val="16"/>
                <w:lang w:val="en-GB"/>
              </w:rPr>
              <w:t>From depreciation of machinery</w:t>
            </w:r>
          </w:p>
        </w:tc>
        <w:tc>
          <w:tcPr>
            <w:tcW w:w="1368" w:type="dxa"/>
            <w:vAlign w:val="bottom"/>
          </w:tcPr>
          <w:p w14:paraId="6D33562F"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16,310</w:t>
            </w:r>
          </w:p>
        </w:tc>
        <w:tc>
          <w:tcPr>
            <w:tcW w:w="1368" w:type="dxa"/>
            <w:vAlign w:val="center"/>
          </w:tcPr>
          <w:p w14:paraId="657E4DB2"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(2,576)</w:t>
            </w:r>
          </w:p>
        </w:tc>
        <w:tc>
          <w:tcPr>
            <w:tcW w:w="1422" w:type="dxa"/>
          </w:tcPr>
          <w:p w14:paraId="397792FC"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3B4EA7E9"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13,734</w:t>
            </w:r>
          </w:p>
        </w:tc>
      </w:tr>
      <w:tr w:rsidR="00D66F7D" w:rsidRPr="00684377" w14:paraId="16F92FFE" w14:textId="77777777" w:rsidTr="00F837FB">
        <w:trPr>
          <w:trHeight w:val="140"/>
        </w:trPr>
        <w:tc>
          <w:tcPr>
            <w:tcW w:w="3772" w:type="dxa"/>
          </w:tcPr>
          <w:p w14:paraId="4DF3F5D7" w14:textId="77777777" w:rsidR="00D66F7D" w:rsidRPr="00684377" w:rsidRDefault="00D66F7D" w:rsidP="00F837FB">
            <w:pPr>
              <w:spacing w:before="60" w:line="276" w:lineRule="auto"/>
              <w:jc w:val="thaiDistribute"/>
              <w:rPr>
                <w:rFonts w:ascii="Arial" w:hAnsi="Arial" w:cs="Arial"/>
                <w:sz w:val="16"/>
                <w:szCs w:val="16"/>
              </w:rPr>
            </w:pPr>
            <w:r w:rsidRPr="00684377">
              <w:rPr>
                <w:rFonts w:ascii="Arial" w:hAnsi="Arial" w:cs="Arial"/>
                <w:sz w:val="16"/>
                <w:szCs w:val="16"/>
                <w:lang w:val="en-GB"/>
              </w:rPr>
              <w:t>From debentures</w:t>
            </w:r>
          </w:p>
        </w:tc>
        <w:tc>
          <w:tcPr>
            <w:tcW w:w="1368" w:type="dxa"/>
            <w:vAlign w:val="bottom"/>
          </w:tcPr>
          <w:p w14:paraId="232B09F5"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13,551</w:t>
            </w:r>
          </w:p>
        </w:tc>
        <w:tc>
          <w:tcPr>
            <w:tcW w:w="1368" w:type="dxa"/>
            <w:vAlign w:val="center"/>
          </w:tcPr>
          <w:p w14:paraId="4529AF1B"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(9,338)</w:t>
            </w:r>
          </w:p>
        </w:tc>
        <w:tc>
          <w:tcPr>
            <w:tcW w:w="1422" w:type="dxa"/>
          </w:tcPr>
          <w:p w14:paraId="6B2F7400"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168211FF" w14:textId="77777777" w:rsidR="00D66F7D" w:rsidRPr="00684377" w:rsidRDefault="00D66F7D" w:rsidP="00F837FB">
            <w:pPr>
              <w:spacing w:before="60" w:line="276" w:lineRule="auto"/>
              <w:jc w:val="right"/>
              <w:rPr>
                <w:rFonts w:ascii="Arial" w:hAnsi="Arial" w:cs="Arial"/>
                <w:sz w:val="16"/>
                <w:szCs w:val="16"/>
              </w:rPr>
            </w:pPr>
            <w:r w:rsidRPr="00684377">
              <w:rPr>
                <w:rFonts w:ascii="Arial" w:hAnsi="Arial" w:cs="Arial"/>
                <w:sz w:val="16"/>
                <w:szCs w:val="16"/>
              </w:rPr>
              <w:t>4,213</w:t>
            </w:r>
          </w:p>
        </w:tc>
      </w:tr>
      <w:tr w:rsidR="00D66F7D" w:rsidRPr="00684377" w14:paraId="0D345D90" w14:textId="77777777" w:rsidTr="00F837FB">
        <w:trPr>
          <w:trHeight w:val="140"/>
        </w:trPr>
        <w:tc>
          <w:tcPr>
            <w:tcW w:w="3772" w:type="dxa"/>
          </w:tcPr>
          <w:p w14:paraId="70B2DA45" w14:textId="77777777" w:rsidR="00D66F7D" w:rsidRPr="00684377" w:rsidRDefault="00D66F7D" w:rsidP="00F837FB">
            <w:pPr>
              <w:spacing w:before="60" w:line="276" w:lineRule="auto"/>
              <w:jc w:val="thaiDistribute"/>
              <w:rPr>
                <w:rFonts w:ascii="Arial" w:hAnsi="Arial" w:cs="Arial"/>
                <w:sz w:val="16"/>
                <w:szCs w:val="16"/>
              </w:rPr>
            </w:pPr>
            <w:r w:rsidRPr="00684377">
              <w:rPr>
                <w:rFonts w:ascii="Arial" w:hAnsi="Arial" w:cs="Arial"/>
                <w:sz w:val="16"/>
                <w:szCs w:val="16"/>
                <w:lang w:val="en-GB"/>
              </w:rPr>
              <w:t>From Investment properties</w:t>
            </w:r>
          </w:p>
        </w:tc>
        <w:tc>
          <w:tcPr>
            <w:tcW w:w="1368" w:type="dxa"/>
            <w:vAlign w:val="bottom"/>
          </w:tcPr>
          <w:p w14:paraId="186C6F59" w14:textId="77777777" w:rsidR="00D66F7D" w:rsidRPr="00684377" w:rsidRDefault="00D66F7D" w:rsidP="00F837FB">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8,886</w:t>
            </w:r>
          </w:p>
        </w:tc>
        <w:tc>
          <w:tcPr>
            <w:tcW w:w="1368" w:type="dxa"/>
            <w:vAlign w:val="center"/>
          </w:tcPr>
          <w:p w14:paraId="12F85A90" w14:textId="77777777" w:rsidR="00D66F7D" w:rsidRPr="00684377" w:rsidRDefault="00D66F7D" w:rsidP="00F837FB">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w:t>
            </w:r>
          </w:p>
        </w:tc>
        <w:tc>
          <w:tcPr>
            <w:tcW w:w="1422" w:type="dxa"/>
          </w:tcPr>
          <w:p w14:paraId="5CB706C0" w14:textId="77777777" w:rsidR="00D66F7D" w:rsidRPr="00684377" w:rsidRDefault="00D66F7D" w:rsidP="00F837FB">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748AD5AE" w14:textId="77777777" w:rsidR="00D66F7D" w:rsidRPr="00684377" w:rsidRDefault="00D66F7D" w:rsidP="00F837FB">
            <w:pPr>
              <w:pBdr>
                <w:bottom w:val="single" w:sz="4" w:space="1" w:color="auto"/>
              </w:pBdr>
              <w:spacing w:before="60" w:line="276" w:lineRule="auto"/>
              <w:jc w:val="right"/>
              <w:rPr>
                <w:rFonts w:ascii="Arial" w:hAnsi="Arial" w:cs="Arial"/>
                <w:sz w:val="16"/>
                <w:szCs w:val="16"/>
              </w:rPr>
            </w:pPr>
            <w:r w:rsidRPr="00684377">
              <w:rPr>
                <w:rFonts w:ascii="Arial" w:hAnsi="Arial" w:cs="Arial"/>
                <w:sz w:val="16"/>
                <w:szCs w:val="16"/>
              </w:rPr>
              <w:t>8,886</w:t>
            </w:r>
          </w:p>
        </w:tc>
      </w:tr>
      <w:tr w:rsidR="00D66F7D" w:rsidRPr="00684377" w14:paraId="62F7670F" w14:textId="77777777" w:rsidTr="00F837FB">
        <w:trPr>
          <w:trHeight w:val="140"/>
        </w:trPr>
        <w:tc>
          <w:tcPr>
            <w:tcW w:w="3772" w:type="dxa"/>
          </w:tcPr>
          <w:p w14:paraId="2CF61FC6" w14:textId="77777777" w:rsidR="00D66F7D" w:rsidRPr="00684377" w:rsidRDefault="00D66F7D" w:rsidP="00F837FB">
            <w:pPr>
              <w:spacing w:before="60" w:line="276" w:lineRule="auto"/>
              <w:jc w:val="thaiDistribute"/>
              <w:rPr>
                <w:rFonts w:ascii="Arial" w:hAnsi="Arial" w:cs="Arial"/>
                <w:sz w:val="16"/>
                <w:szCs w:val="16"/>
              </w:rPr>
            </w:pPr>
            <w:r w:rsidRPr="00684377">
              <w:rPr>
                <w:rFonts w:ascii="Arial" w:hAnsi="Arial" w:cs="Arial"/>
                <w:sz w:val="16"/>
                <w:szCs w:val="16"/>
              </w:rPr>
              <w:t>Total</w:t>
            </w:r>
          </w:p>
        </w:tc>
        <w:tc>
          <w:tcPr>
            <w:tcW w:w="1368" w:type="dxa"/>
            <w:vAlign w:val="bottom"/>
          </w:tcPr>
          <w:p w14:paraId="792DCD30" w14:textId="77777777" w:rsidR="00D66F7D" w:rsidRPr="00684377" w:rsidRDefault="00D66F7D" w:rsidP="00F837FB">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92,417</w:t>
            </w:r>
          </w:p>
        </w:tc>
        <w:tc>
          <w:tcPr>
            <w:tcW w:w="1368" w:type="dxa"/>
            <w:vAlign w:val="center"/>
          </w:tcPr>
          <w:p w14:paraId="6D25979B" w14:textId="77777777" w:rsidR="00D66F7D" w:rsidRPr="00684377" w:rsidRDefault="00D66F7D" w:rsidP="00F837FB">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(1,990)</w:t>
            </w:r>
          </w:p>
        </w:tc>
        <w:tc>
          <w:tcPr>
            <w:tcW w:w="1422" w:type="dxa"/>
            <w:vAlign w:val="bottom"/>
          </w:tcPr>
          <w:p w14:paraId="5636082C" w14:textId="77777777" w:rsidR="00D66F7D" w:rsidRPr="00684377" w:rsidRDefault="00D66F7D" w:rsidP="00F837FB">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w:t>
            </w:r>
          </w:p>
        </w:tc>
        <w:tc>
          <w:tcPr>
            <w:tcW w:w="1386" w:type="dxa"/>
            <w:vAlign w:val="bottom"/>
          </w:tcPr>
          <w:p w14:paraId="71E46B5B" w14:textId="77777777" w:rsidR="00D66F7D" w:rsidRPr="00684377" w:rsidRDefault="00D66F7D" w:rsidP="00F837FB">
            <w:pPr>
              <w:pBdr>
                <w:bottom w:val="single" w:sz="12" w:space="1" w:color="auto"/>
              </w:pBdr>
              <w:spacing w:before="60" w:line="276" w:lineRule="auto"/>
              <w:jc w:val="right"/>
              <w:rPr>
                <w:rFonts w:ascii="Arial" w:hAnsi="Arial" w:cs="Arial"/>
                <w:sz w:val="16"/>
                <w:szCs w:val="16"/>
              </w:rPr>
            </w:pPr>
            <w:r w:rsidRPr="00684377">
              <w:rPr>
                <w:rFonts w:ascii="Arial" w:hAnsi="Arial" w:cs="Arial"/>
                <w:sz w:val="16"/>
                <w:szCs w:val="16"/>
              </w:rPr>
              <w:t>90,427</w:t>
            </w:r>
          </w:p>
        </w:tc>
      </w:tr>
    </w:tbl>
    <w:p w14:paraId="14F9EE05" w14:textId="77777777" w:rsidR="00B352DF" w:rsidRPr="00684377" w:rsidRDefault="00B352DF" w:rsidP="00311884">
      <w:pPr>
        <w:spacing w:line="360" w:lineRule="auto"/>
        <w:ind w:left="450" w:hanging="44"/>
        <w:rPr>
          <w:rFonts w:ascii="Arial" w:hAnsi="Arial" w:cs="Arial"/>
          <w:sz w:val="19"/>
          <w:szCs w:val="19"/>
        </w:rPr>
      </w:pPr>
    </w:p>
    <w:p w14:paraId="337A400C" w14:textId="31091D17" w:rsidR="0000079F" w:rsidRPr="00684377" w:rsidRDefault="00214EBF" w:rsidP="00311884">
      <w:pPr>
        <w:spacing w:line="360" w:lineRule="auto"/>
        <w:ind w:left="450" w:hanging="44"/>
        <w:rPr>
          <w:rFonts w:ascii="Arial" w:hAnsi="Arial" w:cs="Arial"/>
          <w:sz w:val="19"/>
          <w:szCs w:val="19"/>
        </w:rPr>
      </w:pPr>
      <w:r w:rsidRPr="00684377">
        <w:rPr>
          <w:rFonts w:ascii="Arial" w:hAnsi="Arial" w:cs="Arial"/>
          <w:sz w:val="19"/>
          <w:szCs w:val="19"/>
        </w:rPr>
        <w:t xml:space="preserve">Income tax </w:t>
      </w:r>
      <w:proofErr w:type="gramStart"/>
      <w:r w:rsidRPr="00684377">
        <w:rPr>
          <w:rFonts w:ascii="Arial" w:hAnsi="Arial" w:cs="Arial"/>
          <w:sz w:val="19"/>
          <w:szCs w:val="19"/>
        </w:rPr>
        <w:t>consist</w:t>
      </w:r>
      <w:proofErr w:type="gramEnd"/>
      <w:r w:rsidRPr="00684377">
        <w:rPr>
          <w:rFonts w:ascii="Arial" w:hAnsi="Arial" w:cs="Arial"/>
          <w:sz w:val="19"/>
          <w:szCs w:val="19"/>
        </w:rPr>
        <w:t xml:space="preserve"> </w:t>
      </w:r>
      <w:proofErr w:type="gramStart"/>
      <w:r w:rsidRPr="00684377">
        <w:rPr>
          <w:rFonts w:ascii="Arial" w:hAnsi="Arial" w:cs="Arial"/>
          <w:sz w:val="19"/>
          <w:szCs w:val="19"/>
        </w:rPr>
        <w:t>o</w:t>
      </w:r>
      <w:r w:rsidR="00805835" w:rsidRPr="00684377">
        <w:rPr>
          <w:rFonts w:ascii="Arial" w:hAnsi="Arial" w:cs="Arial"/>
          <w:sz w:val="19"/>
          <w:szCs w:val="19"/>
        </w:rPr>
        <w:t>f</w:t>
      </w:r>
      <w:r w:rsidR="004829DD" w:rsidRPr="00684377">
        <w:rPr>
          <w:rFonts w:ascii="Arial" w:hAnsi="Arial" w:cs="Arial"/>
          <w:sz w:val="19"/>
          <w:szCs w:val="19"/>
        </w:rPr>
        <w:t xml:space="preserve"> </w:t>
      </w:r>
      <w:r w:rsidR="00615FB1" w:rsidRPr="00684377">
        <w:rPr>
          <w:rFonts w:ascii="Arial" w:hAnsi="Arial" w:cs="Arial"/>
          <w:sz w:val="19"/>
          <w:szCs w:val="19"/>
        </w:rPr>
        <w:t>:</w:t>
      </w:r>
      <w:proofErr w:type="gramEnd"/>
    </w:p>
    <w:p w14:paraId="39CA30BC" w14:textId="77777777" w:rsidR="00EF7967" w:rsidRPr="00684377" w:rsidRDefault="00EF7967" w:rsidP="00311884">
      <w:pPr>
        <w:spacing w:line="360" w:lineRule="auto"/>
        <w:ind w:left="450"/>
        <w:rPr>
          <w:rFonts w:ascii="Arial" w:hAnsi="Arial" w:cs="Arial"/>
          <w:sz w:val="18"/>
          <w:szCs w:val="18"/>
          <w:cs/>
        </w:rPr>
      </w:pPr>
    </w:p>
    <w:tbl>
      <w:tblPr>
        <w:tblW w:w="9297" w:type="dxa"/>
        <w:tblInd w:w="252" w:type="dxa"/>
        <w:tblLayout w:type="fixed"/>
        <w:tblLook w:val="0000" w:firstRow="0" w:lastRow="0" w:firstColumn="0" w:lastColumn="0" w:noHBand="0" w:noVBand="0"/>
      </w:tblPr>
      <w:tblGrid>
        <w:gridCol w:w="4572"/>
        <w:gridCol w:w="1228"/>
        <w:gridCol w:w="1134"/>
        <w:gridCol w:w="1175"/>
        <w:gridCol w:w="1188"/>
      </w:tblGrid>
      <w:tr w:rsidR="00544363" w:rsidRPr="00684377" w14:paraId="337A4010" w14:textId="77777777" w:rsidTr="00190ADF">
        <w:trPr>
          <w:cantSplit/>
          <w:trHeight w:val="317"/>
          <w:tblHeader/>
        </w:trPr>
        <w:tc>
          <w:tcPr>
            <w:tcW w:w="4572" w:type="dxa"/>
            <w:vAlign w:val="bottom"/>
          </w:tcPr>
          <w:p w14:paraId="337A400D" w14:textId="77777777" w:rsidR="00544363" w:rsidRPr="00684377" w:rsidRDefault="00544363" w:rsidP="00D66F7D">
            <w:pPr>
              <w:spacing w:before="60" w:after="30" w:line="276" w:lineRule="auto"/>
              <w:ind w:right="-72"/>
              <w:rPr>
                <w:rFonts w:ascii="Arial" w:hAnsi="Arial" w:cs="Arial"/>
                <w:b/>
                <w:bCs/>
                <w:sz w:val="16"/>
                <w:szCs w:val="16"/>
              </w:rPr>
            </w:pPr>
          </w:p>
        </w:tc>
        <w:tc>
          <w:tcPr>
            <w:tcW w:w="2362" w:type="dxa"/>
            <w:gridSpan w:val="2"/>
          </w:tcPr>
          <w:p w14:paraId="337A400E" w14:textId="77777777" w:rsidR="00544363" w:rsidRPr="00684377" w:rsidRDefault="00544363" w:rsidP="00D66F7D">
            <w:pPr>
              <w:spacing w:before="60" w:after="30" w:line="276" w:lineRule="auto"/>
              <w:ind w:right="-72"/>
              <w:jc w:val="right"/>
              <w:rPr>
                <w:rFonts w:ascii="Arial" w:hAnsi="Arial" w:cs="Arial"/>
                <w:b/>
                <w:bCs/>
                <w:sz w:val="16"/>
                <w:szCs w:val="16"/>
              </w:rPr>
            </w:pPr>
          </w:p>
        </w:tc>
        <w:tc>
          <w:tcPr>
            <w:tcW w:w="2363" w:type="dxa"/>
            <w:gridSpan w:val="2"/>
          </w:tcPr>
          <w:p w14:paraId="337A400F" w14:textId="77777777" w:rsidR="00544363" w:rsidRPr="00684377" w:rsidRDefault="00544363" w:rsidP="00D66F7D">
            <w:pPr>
              <w:spacing w:before="60" w:after="30" w:line="276" w:lineRule="auto"/>
              <w:jc w:val="right"/>
              <w:rPr>
                <w:rFonts w:ascii="Arial" w:hAnsi="Arial" w:cs="Arial"/>
                <w:sz w:val="16"/>
                <w:szCs w:val="16"/>
              </w:rPr>
            </w:pPr>
            <w:r w:rsidRPr="00684377">
              <w:rPr>
                <w:rFonts w:ascii="Arial" w:hAnsi="Arial" w:cs="Arial"/>
                <w:sz w:val="16"/>
                <w:szCs w:val="16"/>
                <w:cs/>
              </w:rPr>
              <w:t>(</w:t>
            </w:r>
            <w:r w:rsidRPr="00684377">
              <w:rPr>
                <w:rFonts w:ascii="Arial" w:hAnsi="Arial" w:cs="Arial"/>
                <w:sz w:val="16"/>
                <w:szCs w:val="16"/>
              </w:rPr>
              <w:t xml:space="preserve">Unit </w:t>
            </w:r>
            <w:r w:rsidRPr="00684377">
              <w:rPr>
                <w:rFonts w:ascii="Arial" w:hAnsi="Arial" w:cs="Arial"/>
                <w:sz w:val="16"/>
                <w:szCs w:val="16"/>
                <w:cs/>
              </w:rPr>
              <w:t xml:space="preserve">: </w:t>
            </w:r>
            <w:r w:rsidRPr="00684377">
              <w:rPr>
                <w:rFonts w:ascii="Arial" w:hAnsi="Arial" w:cs="Arial"/>
                <w:sz w:val="16"/>
                <w:szCs w:val="16"/>
              </w:rPr>
              <w:t>Thousand Baht</w:t>
            </w:r>
            <w:r w:rsidRPr="00684377">
              <w:rPr>
                <w:rFonts w:ascii="Arial" w:hAnsi="Arial" w:cs="Arial"/>
                <w:sz w:val="16"/>
                <w:szCs w:val="16"/>
                <w:cs/>
              </w:rPr>
              <w:t>)</w:t>
            </w:r>
          </w:p>
        </w:tc>
      </w:tr>
      <w:tr w:rsidR="00544363" w:rsidRPr="00684377" w14:paraId="337A4014" w14:textId="77777777" w:rsidTr="00190ADF">
        <w:trPr>
          <w:cantSplit/>
          <w:trHeight w:val="150"/>
          <w:tblHeader/>
        </w:trPr>
        <w:tc>
          <w:tcPr>
            <w:tcW w:w="4572" w:type="dxa"/>
            <w:vAlign w:val="bottom"/>
          </w:tcPr>
          <w:p w14:paraId="337A4011" w14:textId="77777777" w:rsidR="00544363" w:rsidRPr="00684377" w:rsidRDefault="00544363" w:rsidP="00D66F7D">
            <w:pPr>
              <w:spacing w:before="60" w:after="30" w:line="276" w:lineRule="auto"/>
              <w:ind w:right="-72"/>
              <w:rPr>
                <w:rFonts w:ascii="Arial" w:hAnsi="Arial" w:cs="Arial"/>
                <w:b/>
                <w:bCs/>
                <w:sz w:val="16"/>
                <w:szCs w:val="16"/>
              </w:rPr>
            </w:pPr>
          </w:p>
        </w:tc>
        <w:tc>
          <w:tcPr>
            <w:tcW w:w="2362" w:type="dxa"/>
            <w:gridSpan w:val="2"/>
          </w:tcPr>
          <w:p w14:paraId="337A4012" w14:textId="77777777" w:rsidR="00544363" w:rsidRPr="00684377" w:rsidRDefault="00544363" w:rsidP="00D66F7D">
            <w:pPr>
              <w:pBdr>
                <w:bottom w:val="single" w:sz="4" w:space="1" w:color="auto"/>
              </w:pBdr>
              <w:spacing w:before="60" w:after="30" w:line="276" w:lineRule="auto"/>
              <w:ind w:right="-12"/>
              <w:jc w:val="center"/>
              <w:rPr>
                <w:rFonts w:ascii="Arial" w:hAnsi="Arial" w:cs="Arial"/>
                <w:b/>
                <w:bCs/>
                <w:sz w:val="16"/>
                <w:szCs w:val="16"/>
              </w:rPr>
            </w:pPr>
            <w:r w:rsidRPr="00684377">
              <w:rPr>
                <w:rFonts w:ascii="Arial" w:hAnsi="Arial" w:cs="Arial"/>
                <w:sz w:val="16"/>
                <w:szCs w:val="16"/>
              </w:rPr>
              <w:t>Consolidated F</w:t>
            </w:r>
            <w:r w:rsidRPr="00684377">
              <w:rPr>
                <w:rFonts w:ascii="Arial" w:hAnsi="Arial" w:cs="Arial"/>
                <w:sz w:val="16"/>
                <w:szCs w:val="16"/>
                <w:cs/>
              </w:rPr>
              <w:t>/</w:t>
            </w:r>
            <w:r w:rsidRPr="00684377">
              <w:rPr>
                <w:rFonts w:ascii="Arial" w:hAnsi="Arial" w:cs="Arial"/>
                <w:sz w:val="16"/>
                <w:szCs w:val="16"/>
              </w:rPr>
              <w:t>S</w:t>
            </w:r>
          </w:p>
        </w:tc>
        <w:tc>
          <w:tcPr>
            <w:tcW w:w="2363" w:type="dxa"/>
            <w:gridSpan w:val="2"/>
          </w:tcPr>
          <w:p w14:paraId="337A4013" w14:textId="3D7B18A7" w:rsidR="00544363" w:rsidRPr="00684377" w:rsidRDefault="00544363" w:rsidP="00D66F7D">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Separate F</w:t>
            </w:r>
            <w:r w:rsidRPr="00684377">
              <w:rPr>
                <w:rFonts w:ascii="Arial" w:hAnsi="Arial" w:cs="Arial"/>
                <w:sz w:val="16"/>
                <w:szCs w:val="16"/>
                <w:cs/>
              </w:rPr>
              <w:t>/</w:t>
            </w:r>
            <w:r w:rsidRPr="00684377">
              <w:rPr>
                <w:rFonts w:ascii="Arial" w:hAnsi="Arial" w:cs="Arial"/>
                <w:sz w:val="16"/>
                <w:szCs w:val="16"/>
              </w:rPr>
              <w:t>S</w:t>
            </w:r>
          </w:p>
        </w:tc>
      </w:tr>
      <w:tr w:rsidR="00D66F7D" w:rsidRPr="00684377" w14:paraId="337A401A" w14:textId="77777777" w:rsidTr="00190ADF">
        <w:trPr>
          <w:cantSplit/>
          <w:trHeight w:val="317"/>
          <w:tblHeader/>
        </w:trPr>
        <w:tc>
          <w:tcPr>
            <w:tcW w:w="4572" w:type="dxa"/>
            <w:vAlign w:val="bottom"/>
          </w:tcPr>
          <w:p w14:paraId="337A4015" w14:textId="77777777" w:rsidR="00D66F7D" w:rsidRPr="00684377" w:rsidRDefault="00D66F7D" w:rsidP="00D66F7D">
            <w:pPr>
              <w:spacing w:before="60" w:after="30" w:line="276" w:lineRule="auto"/>
              <w:ind w:right="-72"/>
              <w:rPr>
                <w:rFonts w:ascii="Arial" w:hAnsi="Arial" w:cs="Arial"/>
                <w:b/>
                <w:bCs/>
                <w:sz w:val="16"/>
                <w:szCs w:val="16"/>
              </w:rPr>
            </w:pPr>
          </w:p>
        </w:tc>
        <w:tc>
          <w:tcPr>
            <w:tcW w:w="1228" w:type="dxa"/>
          </w:tcPr>
          <w:p w14:paraId="337A4016" w14:textId="181FCFF6" w:rsidR="00D66F7D" w:rsidRPr="00684377" w:rsidRDefault="00D66F7D" w:rsidP="00D66F7D">
            <w:pPr>
              <w:pBdr>
                <w:bottom w:val="single" w:sz="4" w:space="1" w:color="auto"/>
              </w:pBdr>
              <w:spacing w:before="60" w:after="30" w:line="276" w:lineRule="auto"/>
              <w:jc w:val="center"/>
              <w:rPr>
                <w:rFonts w:ascii="Arial" w:hAnsi="Arial" w:cs="Arial"/>
                <w:b/>
                <w:bCs/>
                <w:sz w:val="16"/>
                <w:szCs w:val="16"/>
              </w:rPr>
            </w:pPr>
            <w:r w:rsidRPr="00684377">
              <w:rPr>
                <w:rFonts w:ascii="Arial" w:hAnsi="Arial" w:cs="Arial"/>
                <w:sz w:val="16"/>
                <w:szCs w:val="16"/>
              </w:rPr>
              <w:t>2025</w:t>
            </w:r>
          </w:p>
        </w:tc>
        <w:tc>
          <w:tcPr>
            <w:tcW w:w="1134" w:type="dxa"/>
          </w:tcPr>
          <w:p w14:paraId="337A4017" w14:textId="38CD7F70" w:rsidR="00D66F7D" w:rsidRPr="00684377" w:rsidRDefault="00D66F7D" w:rsidP="00D66F7D">
            <w:pPr>
              <w:pBdr>
                <w:bottom w:val="single" w:sz="4" w:space="1" w:color="auto"/>
              </w:pBdr>
              <w:spacing w:before="60" w:after="30" w:line="276" w:lineRule="auto"/>
              <w:jc w:val="center"/>
              <w:rPr>
                <w:rFonts w:ascii="Arial" w:hAnsi="Arial" w:cs="Arial"/>
                <w:b/>
                <w:bCs/>
                <w:sz w:val="16"/>
                <w:szCs w:val="16"/>
              </w:rPr>
            </w:pPr>
            <w:r w:rsidRPr="00684377">
              <w:rPr>
                <w:rFonts w:ascii="Arial" w:hAnsi="Arial" w:cs="Arial"/>
                <w:sz w:val="16"/>
                <w:szCs w:val="16"/>
              </w:rPr>
              <w:t>2024</w:t>
            </w:r>
          </w:p>
        </w:tc>
        <w:tc>
          <w:tcPr>
            <w:tcW w:w="1175" w:type="dxa"/>
          </w:tcPr>
          <w:p w14:paraId="337A4018" w14:textId="666D6022" w:rsidR="00D66F7D" w:rsidRPr="00684377" w:rsidRDefault="00D66F7D" w:rsidP="00D66F7D">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2025</w:t>
            </w:r>
          </w:p>
        </w:tc>
        <w:tc>
          <w:tcPr>
            <w:tcW w:w="1188" w:type="dxa"/>
          </w:tcPr>
          <w:p w14:paraId="337A4019" w14:textId="6BBA749E" w:rsidR="00D66F7D" w:rsidRPr="00684377" w:rsidRDefault="00D66F7D" w:rsidP="00D66F7D">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2024</w:t>
            </w:r>
          </w:p>
        </w:tc>
      </w:tr>
      <w:tr w:rsidR="003F2788" w:rsidRPr="00684377" w14:paraId="337A4020" w14:textId="77777777" w:rsidTr="00043453">
        <w:trPr>
          <w:cantSplit/>
          <w:trHeight w:val="73"/>
        </w:trPr>
        <w:tc>
          <w:tcPr>
            <w:tcW w:w="4572" w:type="dxa"/>
          </w:tcPr>
          <w:p w14:paraId="337A401B" w14:textId="5C9E3BA1" w:rsidR="003F2788" w:rsidRPr="00684377" w:rsidRDefault="003F2788" w:rsidP="00D66F7D">
            <w:pPr>
              <w:spacing w:before="60" w:after="30" w:line="276" w:lineRule="auto"/>
              <w:ind w:left="175" w:hanging="142"/>
              <w:jc w:val="center"/>
              <w:rPr>
                <w:rFonts w:ascii="Arial" w:hAnsi="Arial" w:cs="Arial"/>
                <w:b/>
                <w:bCs/>
                <w:sz w:val="16"/>
                <w:szCs w:val="16"/>
              </w:rPr>
            </w:pPr>
          </w:p>
        </w:tc>
        <w:tc>
          <w:tcPr>
            <w:tcW w:w="1228" w:type="dxa"/>
          </w:tcPr>
          <w:p w14:paraId="337A401C" w14:textId="77777777" w:rsidR="003F2788" w:rsidRPr="00684377" w:rsidRDefault="003F2788" w:rsidP="00D66F7D">
            <w:pPr>
              <w:spacing w:before="60" w:after="30" w:line="276" w:lineRule="auto"/>
              <w:jc w:val="center"/>
              <w:rPr>
                <w:rFonts w:ascii="Arial" w:hAnsi="Arial" w:cs="Arial"/>
                <w:b/>
                <w:bCs/>
                <w:sz w:val="16"/>
                <w:szCs w:val="16"/>
              </w:rPr>
            </w:pPr>
          </w:p>
        </w:tc>
        <w:tc>
          <w:tcPr>
            <w:tcW w:w="1134" w:type="dxa"/>
          </w:tcPr>
          <w:p w14:paraId="337A401D" w14:textId="77777777" w:rsidR="003F2788" w:rsidRPr="00684377" w:rsidRDefault="003F2788" w:rsidP="00D66F7D">
            <w:pPr>
              <w:spacing w:before="60" w:after="30" w:line="276" w:lineRule="auto"/>
              <w:jc w:val="center"/>
              <w:rPr>
                <w:rFonts w:ascii="Arial" w:hAnsi="Arial" w:cs="Arial"/>
                <w:b/>
                <w:bCs/>
                <w:sz w:val="16"/>
                <w:szCs w:val="16"/>
              </w:rPr>
            </w:pPr>
          </w:p>
        </w:tc>
        <w:tc>
          <w:tcPr>
            <w:tcW w:w="1175" w:type="dxa"/>
          </w:tcPr>
          <w:p w14:paraId="337A401E" w14:textId="77777777" w:rsidR="003F2788" w:rsidRPr="00684377" w:rsidRDefault="003F2788" w:rsidP="00D66F7D">
            <w:pPr>
              <w:spacing w:before="60" w:after="30" w:line="276" w:lineRule="auto"/>
              <w:jc w:val="center"/>
              <w:rPr>
                <w:rFonts w:ascii="Arial" w:hAnsi="Arial" w:cs="Arial"/>
                <w:sz w:val="16"/>
                <w:szCs w:val="16"/>
                <w:lang w:val="en-GB"/>
              </w:rPr>
            </w:pPr>
          </w:p>
        </w:tc>
        <w:tc>
          <w:tcPr>
            <w:tcW w:w="1188" w:type="dxa"/>
          </w:tcPr>
          <w:p w14:paraId="337A401F" w14:textId="77777777" w:rsidR="003F2788" w:rsidRPr="00684377" w:rsidRDefault="003F2788" w:rsidP="00D66F7D">
            <w:pPr>
              <w:spacing w:before="60" w:after="30" w:line="276" w:lineRule="auto"/>
              <w:jc w:val="center"/>
              <w:rPr>
                <w:rFonts w:ascii="Arial" w:hAnsi="Arial" w:cs="Arial"/>
                <w:sz w:val="16"/>
                <w:szCs w:val="16"/>
                <w:lang w:val="en-GB"/>
              </w:rPr>
            </w:pPr>
          </w:p>
        </w:tc>
      </w:tr>
      <w:tr w:rsidR="005638F7" w:rsidRPr="00684377" w14:paraId="5FB440DA" w14:textId="77777777" w:rsidTr="00190ADF">
        <w:trPr>
          <w:cantSplit/>
          <w:trHeight w:val="317"/>
        </w:trPr>
        <w:tc>
          <w:tcPr>
            <w:tcW w:w="4572" w:type="dxa"/>
            <w:vAlign w:val="bottom"/>
          </w:tcPr>
          <w:p w14:paraId="32086381" w14:textId="3D627A69" w:rsidR="005638F7" w:rsidRPr="00684377" w:rsidRDefault="005638F7" w:rsidP="00D66F7D">
            <w:pPr>
              <w:spacing w:before="60" w:after="30" w:line="276" w:lineRule="auto"/>
              <w:ind w:left="175" w:hanging="142"/>
              <w:rPr>
                <w:rFonts w:ascii="Arial" w:hAnsi="Arial" w:cs="Arial"/>
                <w:b/>
                <w:bCs/>
                <w:sz w:val="16"/>
                <w:szCs w:val="16"/>
              </w:rPr>
            </w:pPr>
            <w:r w:rsidRPr="00684377">
              <w:rPr>
                <w:rFonts w:ascii="Arial" w:hAnsi="Arial" w:cs="Arial"/>
                <w:b/>
                <w:bCs/>
                <w:sz w:val="16"/>
                <w:szCs w:val="16"/>
              </w:rPr>
              <w:t>Income tax from local entities</w:t>
            </w:r>
          </w:p>
        </w:tc>
        <w:tc>
          <w:tcPr>
            <w:tcW w:w="1228" w:type="dxa"/>
          </w:tcPr>
          <w:p w14:paraId="06DE16B8" w14:textId="77777777" w:rsidR="005638F7" w:rsidRPr="00684377" w:rsidRDefault="005638F7" w:rsidP="00D66F7D">
            <w:pPr>
              <w:spacing w:before="60" w:after="30" w:line="276" w:lineRule="auto"/>
              <w:jc w:val="right"/>
              <w:rPr>
                <w:rFonts w:ascii="Arial" w:hAnsi="Arial" w:cs="Arial"/>
                <w:b/>
                <w:bCs/>
                <w:sz w:val="16"/>
                <w:szCs w:val="16"/>
              </w:rPr>
            </w:pPr>
          </w:p>
        </w:tc>
        <w:tc>
          <w:tcPr>
            <w:tcW w:w="1134" w:type="dxa"/>
          </w:tcPr>
          <w:p w14:paraId="111A55EE" w14:textId="77777777" w:rsidR="005638F7" w:rsidRPr="00684377" w:rsidRDefault="005638F7" w:rsidP="00D66F7D">
            <w:pPr>
              <w:spacing w:before="60" w:after="30" w:line="276" w:lineRule="auto"/>
              <w:jc w:val="right"/>
              <w:rPr>
                <w:rFonts w:ascii="Arial" w:hAnsi="Arial" w:cs="Arial"/>
                <w:b/>
                <w:bCs/>
                <w:sz w:val="16"/>
                <w:szCs w:val="16"/>
              </w:rPr>
            </w:pPr>
          </w:p>
        </w:tc>
        <w:tc>
          <w:tcPr>
            <w:tcW w:w="1175" w:type="dxa"/>
          </w:tcPr>
          <w:p w14:paraId="3A5F5112" w14:textId="77777777" w:rsidR="005638F7" w:rsidRPr="00684377" w:rsidRDefault="005638F7" w:rsidP="00D66F7D">
            <w:pPr>
              <w:spacing w:before="60" w:after="30" w:line="276" w:lineRule="auto"/>
              <w:jc w:val="right"/>
              <w:rPr>
                <w:rFonts w:ascii="Arial" w:hAnsi="Arial" w:cs="Arial"/>
                <w:sz w:val="16"/>
                <w:szCs w:val="16"/>
                <w:lang w:val="en-GB"/>
              </w:rPr>
            </w:pPr>
          </w:p>
        </w:tc>
        <w:tc>
          <w:tcPr>
            <w:tcW w:w="1188" w:type="dxa"/>
          </w:tcPr>
          <w:p w14:paraId="75B5EF8F" w14:textId="77777777" w:rsidR="005638F7" w:rsidRPr="00684377" w:rsidRDefault="005638F7" w:rsidP="00D66F7D">
            <w:pPr>
              <w:spacing w:before="60" w:after="30" w:line="276" w:lineRule="auto"/>
              <w:jc w:val="right"/>
              <w:rPr>
                <w:rFonts w:ascii="Arial" w:hAnsi="Arial" w:cs="Arial"/>
                <w:sz w:val="16"/>
                <w:szCs w:val="16"/>
                <w:lang w:val="en-GB"/>
              </w:rPr>
            </w:pPr>
          </w:p>
        </w:tc>
      </w:tr>
      <w:tr w:rsidR="009069F1" w:rsidRPr="00684377" w14:paraId="337A4026" w14:textId="77777777" w:rsidTr="00190ADF">
        <w:trPr>
          <w:cantSplit/>
          <w:trHeight w:val="64"/>
        </w:trPr>
        <w:tc>
          <w:tcPr>
            <w:tcW w:w="4572" w:type="dxa"/>
            <w:vAlign w:val="bottom"/>
          </w:tcPr>
          <w:p w14:paraId="337A4021" w14:textId="5CF6FF7B" w:rsidR="009069F1" w:rsidRPr="00684377" w:rsidRDefault="009069F1" w:rsidP="009069F1">
            <w:pPr>
              <w:spacing w:before="60" w:after="30" w:line="276" w:lineRule="auto"/>
              <w:ind w:firstLine="18"/>
              <w:rPr>
                <w:rFonts w:ascii="Arial" w:hAnsi="Arial" w:cs="Arial"/>
                <w:sz w:val="16"/>
                <w:szCs w:val="16"/>
              </w:rPr>
            </w:pPr>
            <w:r w:rsidRPr="00684377">
              <w:rPr>
                <w:rFonts w:ascii="Arial" w:hAnsi="Arial" w:cs="Arial"/>
                <w:sz w:val="16"/>
                <w:szCs w:val="16"/>
              </w:rPr>
              <w:t xml:space="preserve">Current income tax </w:t>
            </w:r>
          </w:p>
        </w:tc>
        <w:tc>
          <w:tcPr>
            <w:tcW w:w="1228" w:type="dxa"/>
            <w:vAlign w:val="bottom"/>
          </w:tcPr>
          <w:p w14:paraId="337A4022" w14:textId="4A3764A4" w:rsidR="009069F1" w:rsidRPr="00684377" w:rsidRDefault="009069F1" w:rsidP="009069F1">
            <w:pPr>
              <w:spacing w:before="60" w:after="30" w:line="276" w:lineRule="auto"/>
              <w:jc w:val="right"/>
              <w:rPr>
                <w:rFonts w:ascii="Arial" w:hAnsi="Arial" w:cs="Arial"/>
                <w:sz w:val="16"/>
                <w:szCs w:val="16"/>
                <w:cs/>
              </w:rPr>
            </w:pPr>
            <w:r w:rsidRPr="00684377">
              <w:rPr>
                <w:rFonts w:ascii="Arial" w:hAnsi="Arial" w:cs="Arial"/>
                <w:sz w:val="16"/>
                <w:szCs w:val="16"/>
              </w:rPr>
              <w:t>384,174</w:t>
            </w:r>
          </w:p>
        </w:tc>
        <w:tc>
          <w:tcPr>
            <w:tcW w:w="1134" w:type="dxa"/>
            <w:vAlign w:val="bottom"/>
          </w:tcPr>
          <w:p w14:paraId="337A4023" w14:textId="7503C087" w:rsidR="009069F1" w:rsidRPr="00684377" w:rsidRDefault="009069F1" w:rsidP="009069F1">
            <w:pPr>
              <w:spacing w:before="60" w:after="30" w:line="276" w:lineRule="auto"/>
              <w:jc w:val="right"/>
              <w:rPr>
                <w:rFonts w:ascii="Arial" w:hAnsi="Arial" w:cs="Arial"/>
                <w:sz w:val="16"/>
                <w:szCs w:val="16"/>
                <w:cs/>
              </w:rPr>
            </w:pPr>
            <w:r w:rsidRPr="00684377">
              <w:rPr>
                <w:rFonts w:ascii="Arial" w:hAnsi="Arial" w:cs="Arial"/>
                <w:sz w:val="16"/>
                <w:szCs w:val="16"/>
              </w:rPr>
              <w:t>128,855</w:t>
            </w:r>
          </w:p>
        </w:tc>
        <w:tc>
          <w:tcPr>
            <w:tcW w:w="1175" w:type="dxa"/>
            <w:vAlign w:val="bottom"/>
          </w:tcPr>
          <w:p w14:paraId="337A4024" w14:textId="420E0ACF" w:rsidR="009069F1" w:rsidRPr="00684377" w:rsidRDefault="009069F1" w:rsidP="009069F1">
            <w:pPr>
              <w:spacing w:before="60" w:after="30" w:line="276" w:lineRule="auto"/>
              <w:jc w:val="right"/>
              <w:rPr>
                <w:rFonts w:ascii="Arial" w:hAnsi="Arial" w:cs="Arial"/>
                <w:sz w:val="16"/>
                <w:szCs w:val="16"/>
              </w:rPr>
            </w:pPr>
            <w:r w:rsidRPr="00684377">
              <w:rPr>
                <w:rFonts w:ascii="Arial" w:hAnsi="Arial" w:cs="Arial"/>
                <w:sz w:val="16"/>
                <w:szCs w:val="16"/>
              </w:rPr>
              <w:t>285,319</w:t>
            </w:r>
          </w:p>
        </w:tc>
        <w:tc>
          <w:tcPr>
            <w:tcW w:w="1188" w:type="dxa"/>
            <w:vAlign w:val="bottom"/>
          </w:tcPr>
          <w:p w14:paraId="337A4025" w14:textId="08FDA668" w:rsidR="009069F1" w:rsidRPr="00684377" w:rsidRDefault="009069F1" w:rsidP="009069F1">
            <w:pPr>
              <w:spacing w:before="60" w:after="30" w:line="276" w:lineRule="auto"/>
              <w:jc w:val="right"/>
              <w:rPr>
                <w:rFonts w:ascii="Arial" w:hAnsi="Arial" w:cs="Arial"/>
                <w:sz w:val="16"/>
                <w:szCs w:val="16"/>
              </w:rPr>
            </w:pPr>
            <w:r w:rsidRPr="00684377">
              <w:rPr>
                <w:rFonts w:ascii="Arial" w:hAnsi="Arial" w:cs="Arial"/>
                <w:sz w:val="16"/>
                <w:szCs w:val="16"/>
              </w:rPr>
              <w:t>67,073</w:t>
            </w:r>
          </w:p>
        </w:tc>
      </w:tr>
      <w:tr w:rsidR="009069F1" w:rsidRPr="00684377" w14:paraId="49005F5E" w14:textId="77777777" w:rsidTr="00190ADF">
        <w:trPr>
          <w:cantSplit/>
          <w:trHeight w:val="64"/>
        </w:trPr>
        <w:tc>
          <w:tcPr>
            <w:tcW w:w="4572" w:type="dxa"/>
            <w:vAlign w:val="bottom"/>
          </w:tcPr>
          <w:p w14:paraId="453637F2" w14:textId="77777777" w:rsidR="009069F1" w:rsidRPr="00684377" w:rsidRDefault="009069F1" w:rsidP="009069F1">
            <w:pPr>
              <w:spacing w:before="60" w:after="30" w:line="276" w:lineRule="auto"/>
              <w:ind w:firstLine="18"/>
              <w:rPr>
                <w:rFonts w:ascii="Arial" w:hAnsi="Arial" w:cs="Arial"/>
                <w:sz w:val="16"/>
                <w:szCs w:val="16"/>
              </w:rPr>
            </w:pPr>
          </w:p>
        </w:tc>
        <w:tc>
          <w:tcPr>
            <w:tcW w:w="1228" w:type="dxa"/>
            <w:vAlign w:val="bottom"/>
          </w:tcPr>
          <w:p w14:paraId="4C0D0AF7" w14:textId="77777777" w:rsidR="009069F1" w:rsidRPr="00684377" w:rsidRDefault="009069F1" w:rsidP="009069F1">
            <w:pPr>
              <w:spacing w:before="60" w:after="30" w:line="276" w:lineRule="auto"/>
              <w:jc w:val="right"/>
              <w:rPr>
                <w:rFonts w:ascii="Arial" w:hAnsi="Arial" w:cs="Arial"/>
                <w:sz w:val="16"/>
                <w:szCs w:val="16"/>
              </w:rPr>
            </w:pPr>
          </w:p>
        </w:tc>
        <w:tc>
          <w:tcPr>
            <w:tcW w:w="1134" w:type="dxa"/>
            <w:vAlign w:val="bottom"/>
          </w:tcPr>
          <w:p w14:paraId="2B6A8D95" w14:textId="77777777" w:rsidR="009069F1" w:rsidRPr="00684377" w:rsidRDefault="009069F1" w:rsidP="009069F1">
            <w:pPr>
              <w:spacing w:before="60" w:after="30" w:line="276" w:lineRule="auto"/>
              <w:jc w:val="right"/>
              <w:rPr>
                <w:rFonts w:ascii="Arial" w:hAnsi="Arial" w:cs="Arial"/>
                <w:sz w:val="16"/>
                <w:szCs w:val="16"/>
              </w:rPr>
            </w:pPr>
          </w:p>
        </w:tc>
        <w:tc>
          <w:tcPr>
            <w:tcW w:w="1175" w:type="dxa"/>
            <w:vAlign w:val="bottom"/>
          </w:tcPr>
          <w:p w14:paraId="31C65D87" w14:textId="77777777" w:rsidR="009069F1" w:rsidRPr="00684377" w:rsidRDefault="009069F1" w:rsidP="009069F1">
            <w:pPr>
              <w:spacing w:before="60" w:after="30" w:line="276" w:lineRule="auto"/>
              <w:jc w:val="right"/>
              <w:rPr>
                <w:rFonts w:ascii="Arial" w:hAnsi="Arial" w:cs="Arial"/>
                <w:sz w:val="16"/>
                <w:szCs w:val="16"/>
                <w:cs/>
              </w:rPr>
            </w:pPr>
          </w:p>
        </w:tc>
        <w:tc>
          <w:tcPr>
            <w:tcW w:w="1188" w:type="dxa"/>
            <w:vAlign w:val="bottom"/>
          </w:tcPr>
          <w:p w14:paraId="21FEDA10" w14:textId="77777777" w:rsidR="009069F1" w:rsidRPr="00684377" w:rsidRDefault="009069F1" w:rsidP="009069F1">
            <w:pPr>
              <w:spacing w:before="60" w:after="30" w:line="276" w:lineRule="auto"/>
              <w:jc w:val="right"/>
              <w:rPr>
                <w:rFonts w:ascii="Arial" w:hAnsi="Arial" w:cs="Arial"/>
                <w:sz w:val="16"/>
                <w:szCs w:val="16"/>
              </w:rPr>
            </w:pPr>
          </w:p>
        </w:tc>
      </w:tr>
      <w:tr w:rsidR="009069F1" w:rsidRPr="00684377" w14:paraId="337A402C" w14:textId="77777777" w:rsidTr="00190ADF">
        <w:trPr>
          <w:cantSplit/>
          <w:trHeight w:val="317"/>
        </w:trPr>
        <w:tc>
          <w:tcPr>
            <w:tcW w:w="4572" w:type="dxa"/>
            <w:vAlign w:val="bottom"/>
          </w:tcPr>
          <w:p w14:paraId="337A4027" w14:textId="39BCA6DF" w:rsidR="009069F1" w:rsidRPr="00684377" w:rsidRDefault="009069F1" w:rsidP="009069F1">
            <w:pPr>
              <w:spacing w:before="60" w:after="30" w:line="276" w:lineRule="auto"/>
              <w:ind w:left="175" w:hanging="142"/>
              <w:rPr>
                <w:rFonts w:ascii="Arial" w:hAnsi="Arial" w:cs="Arial"/>
                <w:b/>
                <w:bCs/>
                <w:sz w:val="16"/>
                <w:szCs w:val="16"/>
              </w:rPr>
            </w:pPr>
            <w:r w:rsidRPr="00684377">
              <w:rPr>
                <w:rFonts w:ascii="Arial" w:hAnsi="Arial" w:cs="Arial"/>
                <w:b/>
                <w:bCs/>
                <w:sz w:val="16"/>
                <w:szCs w:val="16"/>
              </w:rPr>
              <w:t>Income tax from overseas entities</w:t>
            </w:r>
          </w:p>
        </w:tc>
        <w:tc>
          <w:tcPr>
            <w:tcW w:w="1228" w:type="dxa"/>
            <w:vAlign w:val="bottom"/>
          </w:tcPr>
          <w:p w14:paraId="337A4028" w14:textId="77777777" w:rsidR="009069F1" w:rsidRPr="00684377" w:rsidRDefault="009069F1" w:rsidP="009069F1">
            <w:pPr>
              <w:spacing w:before="60" w:after="30" w:line="276" w:lineRule="auto"/>
              <w:jc w:val="right"/>
              <w:rPr>
                <w:rFonts w:ascii="Arial" w:hAnsi="Arial" w:cs="Arial"/>
                <w:sz w:val="16"/>
                <w:szCs w:val="16"/>
                <w:cs/>
              </w:rPr>
            </w:pPr>
          </w:p>
        </w:tc>
        <w:tc>
          <w:tcPr>
            <w:tcW w:w="1134" w:type="dxa"/>
            <w:vAlign w:val="bottom"/>
          </w:tcPr>
          <w:p w14:paraId="337A4029" w14:textId="77777777" w:rsidR="009069F1" w:rsidRPr="00684377" w:rsidRDefault="009069F1" w:rsidP="009069F1">
            <w:pPr>
              <w:spacing w:before="60" w:after="30" w:line="276" w:lineRule="auto"/>
              <w:jc w:val="right"/>
              <w:rPr>
                <w:rFonts w:ascii="Arial" w:hAnsi="Arial" w:cs="Arial"/>
                <w:sz w:val="16"/>
                <w:szCs w:val="16"/>
                <w:cs/>
              </w:rPr>
            </w:pPr>
          </w:p>
        </w:tc>
        <w:tc>
          <w:tcPr>
            <w:tcW w:w="1175" w:type="dxa"/>
            <w:vAlign w:val="bottom"/>
          </w:tcPr>
          <w:p w14:paraId="337A402A" w14:textId="77777777" w:rsidR="009069F1" w:rsidRPr="00684377" w:rsidRDefault="009069F1" w:rsidP="009069F1">
            <w:pPr>
              <w:spacing w:before="60" w:after="30" w:line="276" w:lineRule="auto"/>
              <w:jc w:val="right"/>
              <w:rPr>
                <w:rFonts w:ascii="Arial" w:hAnsi="Arial" w:cs="Arial"/>
                <w:sz w:val="16"/>
                <w:szCs w:val="16"/>
              </w:rPr>
            </w:pPr>
          </w:p>
        </w:tc>
        <w:tc>
          <w:tcPr>
            <w:tcW w:w="1188" w:type="dxa"/>
            <w:vAlign w:val="bottom"/>
          </w:tcPr>
          <w:p w14:paraId="337A402B" w14:textId="77777777" w:rsidR="009069F1" w:rsidRPr="00684377" w:rsidRDefault="009069F1" w:rsidP="009069F1">
            <w:pPr>
              <w:spacing w:before="60" w:after="30" w:line="276" w:lineRule="auto"/>
              <w:jc w:val="right"/>
              <w:rPr>
                <w:rFonts w:ascii="Arial" w:hAnsi="Arial" w:cs="Arial"/>
                <w:sz w:val="16"/>
                <w:szCs w:val="16"/>
              </w:rPr>
            </w:pPr>
          </w:p>
        </w:tc>
      </w:tr>
      <w:tr w:rsidR="009069F1" w:rsidRPr="00684377" w14:paraId="337A4032" w14:textId="77777777" w:rsidTr="00190ADF">
        <w:trPr>
          <w:cantSplit/>
          <w:trHeight w:val="317"/>
        </w:trPr>
        <w:tc>
          <w:tcPr>
            <w:tcW w:w="4572" w:type="dxa"/>
            <w:vAlign w:val="bottom"/>
          </w:tcPr>
          <w:p w14:paraId="337A402D" w14:textId="313B7236" w:rsidR="009069F1" w:rsidRPr="00684377" w:rsidRDefault="009069F1" w:rsidP="009069F1">
            <w:pPr>
              <w:spacing w:before="60" w:after="30" w:line="276" w:lineRule="auto"/>
              <w:ind w:firstLine="32"/>
              <w:rPr>
                <w:rFonts w:ascii="Arial" w:hAnsi="Arial" w:cs="Arial"/>
                <w:sz w:val="16"/>
                <w:szCs w:val="16"/>
              </w:rPr>
            </w:pPr>
            <w:r w:rsidRPr="00684377">
              <w:rPr>
                <w:rFonts w:ascii="Arial" w:hAnsi="Arial" w:cs="Arial"/>
                <w:sz w:val="16"/>
                <w:szCs w:val="16"/>
              </w:rPr>
              <w:t>Current income tax</w:t>
            </w:r>
          </w:p>
        </w:tc>
        <w:tc>
          <w:tcPr>
            <w:tcW w:w="1228" w:type="dxa"/>
            <w:vAlign w:val="bottom"/>
          </w:tcPr>
          <w:p w14:paraId="337A402E" w14:textId="4F6B128E" w:rsidR="009069F1" w:rsidRPr="00684377" w:rsidRDefault="009069F1" w:rsidP="009069F1">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59,050</w:t>
            </w:r>
          </w:p>
        </w:tc>
        <w:tc>
          <w:tcPr>
            <w:tcW w:w="1134" w:type="dxa"/>
            <w:vAlign w:val="bottom"/>
          </w:tcPr>
          <w:p w14:paraId="337A402F" w14:textId="2BFDE43E" w:rsidR="009069F1" w:rsidRPr="00684377" w:rsidRDefault="009069F1" w:rsidP="009069F1">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925,670</w:t>
            </w:r>
          </w:p>
        </w:tc>
        <w:tc>
          <w:tcPr>
            <w:tcW w:w="1175" w:type="dxa"/>
            <w:vAlign w:val="bottom"/>
          </w:tcPr>
          <w:p w14:paraId="337A4030" w14:textId="2B1909FB" w:rsidR="009069F1" w:rsidRPr="00684377" w:rsidRDefault="009069F1" w:rsidP="009069F1">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43,420</w:t>
            </w:r>
          </w:p>
        </w:tc>
        <w:tc>
          <w:tcPr>
            <w:tcW w:w="1188" w:type="dxa"/>
            <w:vAlign w:val="bottom"/>
          </w:tcPr>
          <w:p w14:paraId="337A4031" w14:textId="05E5A306" w:rsidR="009069F1" w:rsidRPr="00684377" w:rsidRDefault="009069F1" w:rsidP="009069F1">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336,781</w:t>
            </w:r>
          </w:p>
        </w:tc>
      </w:tr>
      <w:tr w:rsidR="009069F1" w:rsidRPr="00684377" w14:paraId="337A4038" w14:textId="77777777" w:rsidTr="00190ADF">
        <w:trPr>
          <w:cantSplit/>
          <w:trHeight w:val="317"/>
        </w:trPr>
        <w:tc>
          <w:tcPr>
            <w:tcW w:w="4572" w:type="dxa"/>
            <w:vAlign w:val="bottom"/>
          </w:tcPr>
          <w:p w14:paraId="337A4033" w14:textId="77777777" w:rsidR="009069F1" w:rsidRPr="00684377" w:rsidRDefault="009069F1" w:rsidP="009069F1">
            <w:pPr>
              <w:spacing w:before="60" w:after="30" w:line="276" w:lineRule="auto"/>
              <w:ind w:left="175" w:hanging="142"/>
              <w:rPr>
                <w:rFonts w:ascii="Arial" w:hAnsi="Arial" w:cs="Arial"/>
                <w:sz w:val="16"/>
                <w:szCs w:val="16"/>
                <w:lang w:val="en-GB"/>
              </w:rPr>
            </w:pPr>
          </w:p>
        </w:tc>
        <w:tc>
          <w:tcPr>
            <w:tcW w:w="1228" w:type="dxa"/>
            <w:vAlign w:val="bottom"/>
          </w:tcPr>
          <w:p w14:paraId="337A4034" w14:textId="5E4B34AE" w:rsidR="009069F1" w:rsidRPr="00684377" w:rsidRDefault="009069F1" w:rsidP="009069F1">
            <w:pPr>
              <w:pBdr>
                <w:bottom w:val="single" w:sz="12" w:space="1" w:color="auto"/>
              </w:pBdr>
              <w:spacing w:before="60" w:after="30" w:line="276" w:lineRule="auto"/>
              <w:jc w:val="right"/>
              <w:rPr>
                <w:rFonts w:ascii="Arial" w:hAnsi="Arial" w:cs="Arial"/>
                <w:sz w:val="16"/>
                <w:szCs w:val="16"/>
                <w:cs/>
              </w:rPr>
            </w:pPr>
            <w:r w:rsidRPr="00684377">
              <w:rPr>
                <w:rFonts w:ascii="Arial" w:hAnsi="Arial" w:cs="Arial"/>
                <w:sz w:val="16"/>
                <w:szCs w:val="16"/>
              </w:rPr>
              <w:t>443,224</w:t>
            </w:r>
          </w:p>
        </w:tc>
        <w:tc>
          <w:tcPr>
            <w:tcW w:w="1134" w:type="dxa"/>
            <w:vAlign w:val="bottom"/>
          </w:tcPr>
          <w:p w14:paraId="337A4035" w14:textId="4629F943" w:rsidR="009069F1" w:rsidRPr="00684377" w:rsidRDefault="009069F1" w:rsidP="009069F1">
            <w:pPr>
              <w:pBdr>
                <w:bottom w:val="single" w:sz="12" w:space="1" w:color="auto"/>
              </w:pBdr>
              <w:spacing w:before="60" w:after="30" w:line="276" w:lineRule="auto"/>
              <w:jc w:val="right"/>
              <w:rPr>
                <w:rFonts w:ascii="Arial" w:hAnsi="Arial" w:cs="Arial"/>
                <w:sz w:val="16"/>
                <w:szCs w:val="16"/>
                <w:cs/>
              </w:rPr>
            </w:pPr>
            <w:r w:rsidRPr="00684377">
              <w:rPr>
                <w:rFonts w:ascii="Arial" w:hAnsi="Arial" w:cs="Arial"/>
                <w:sz w:val="16"/>
                <w:szCs w:val="16"/>
              </w:rPr>
              <w:t>1,054,525</w:t>
            </w:r>
          </w:p>
        </w:tc>
        <w:tc>
          <w:tcPr>
            <w:tcW w:w="1175" w:type="dxa"/>
            <w:vAlign w:val="bottom"/>
          </w:tcPr>
          <w:p w14:paraId="337A4036" w14:textId="03378568" w:rsidR="009069F1" w:rsidRPr="00684377" w:rsidRDefault="009069F1" w:rsidP="009069F1">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328,739</w:t>
            </w:r>
          </w:p>
        </w:tc>
        <w:tc>
          <w:tcPr>
            <w:tcW w:w="1188" w:type="dxa"/>
            <w:vAlign w:val="bottom"/>
          </w:tcPr>
          <w:p w14:paraId="337A4037" w14:textId="55ABDC58" w:rsidR="009069F1" w:rsidRPr="00684377" w:rsidRDefault="009069F1" w:rsidP="009069F1">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403,854</w:t>
            </w:r>
          </w:p>
        </w:tc>
      </w:tr>
      <w:tr w:rsidR="0016043B" w:rsidRPr="00684377" w14:paraId="5468D5A8" w14:textId="77777777" w:rsidTr="00190ADF">
        <w:trPr>
          <w:cantSplit/>
          <w:trHeight w:val="317"/>
        </w:trPr>
        <w:tc>
          <w:tcPr>
            <w:tcW w:w="4572" w:type="dxa"/>
            <w:vAlign w:val="bottom"/>
          </w:tcPr>
          <w:p w14:paraId="4A93AD33" w14:textId="4366DBF8" w:rsidR="0016043B" w:rsidRPr="00684377" w:rsidRDefault="0016043B" w:rsidP="0016043B">
            <w:pPr>
              <w:spacing w:before="60" w:after="30" w:line="276" w:lineRule="auto"/>
              <w:ind w:left="175" w:hanging="142"/>
              <w:rPr>
                <w:rFonts w:ascii="Arial" w:hAnsi="Arial" w:cs="Arial"/>
                <w:b/>
                <w:bCs/>
                <w:sz w:val="16"/>
                <w:szCs w:val="16"/>
              </w:rPr>
            </w:pPr>
            <w:r w:rsidRPr="00684377">
              <w:rPr>
                <w:rFonts w:ascii="Arial" w:hAnsi="Arial" w:cs="Arial"/>
                <w:b/>
                <w:bCs/>
                <w:sz w:val="16"/>
                <w:szCs w:val="16"/>
              </w:rPr>
              <w:t>Deferred tax</w:t>
            </w:r>
          </w:p>
        </w:tc>
        <w:tc>
          <w:tcPr>
            <w:tcW w:w="1228" w:type="dxa"/>
            <w:vAlign w:val="bottom"/>
          </w:tcPr>
          <w:p w14:paraId="1E685186" w14:textId="77777777" w:rsidR="0016043B" w:rsidRPr="00684377" w:rsidRDefault="0016043B" w:rsidP="0016043B">
            <w:pPr>
              <w:spacing w:before="60" w:after="30" w:line="276" w:lineRule="auto"/>
              <w:jc w:val="right"/>
              <w:rPr>
                <w:rFonts w:ascii="Arial" w:hAnsi="Arial" w:cs="Arial"/>
                <w:sz w:val="16"/>
                <w:szCs w:val="16"/>
                <w:cs/>
              </w:rPr>
            </w:pPr>
          </w:p>
        </w:tc>
        <w:tc>
          <w:tcPr>
            <w:tcW w:w="1134" w:type="dxa"/>
            <w:vAlign w:val="bottom"/>
          </w:tcPr>
          <w:p w14:paraId="230C4CE9" w14:textId="77777777" w:rsidR="0016043B" w:rsidRPr="00684377" w:rsidRDefault="0016043B" w:rsidP="0016043B">
            <w:pPr>
              <w:spacing w:before="60" w:after="30" w:line="276" w:lineRule="auto"/>
              <w:jc w:val="right"/>
              <w:rPr>
                <w:rFonts w:ascii="Arial" w:hAnsi="Arial" w:cs="Arial"/>
                <w:sz w:val="16"/>
                <w:szCs w:val="16"/>
                <w:cs/>
              </w:rPr>
            </w:pPr>
          </w:p>
        </w:tc>
        <w:tc>
          <w:tcPr>
            <w:tcW w:w="1175" w:type="dxa"/>
            <w:vAlign w:val="bottom"/>
          </w:tcPr>
          <w:p w14:paraId="29EF4835" w14:textId="77777777" w:rsidR="0016043B" w:rsidRPr="00684377" w:rsidRDefault="0016043B" w:rsidP="0016043B">
            <w:pPr>
              <w:spacing w:before="60" w:after="30" w:line="276" w:lineRule="auto"/>
              <w:jc w:val="right"/>
              <w:rPr>
                <w:rFonts w:ascii="Arial" w:hAnsi="Arial" w:cs="Arial"/>
                <w:sz w:val="16"/>
                <w:szCs w:val="16"/>
              </w:rPr>
            </w:pPr>
          </w:p>
        </w:tc>
        <w:tc>
          <w:tcPr>
            <w:tcW w:w="1188" w:type="dxa"/>
            <w:vAlign w:val="bottom"/>
          </w:tcPr>
          <w:p w14:paraId="5BB1F09E" w14:textId="77777777" w:rsidR="0016043B" w:rsidRPr="00684377" w:rsidRDefault="0016043B" w:rsidP="0016043B">
            <w:pPr>
              <w:spacing w:before="60" w:after="30" w:line="276" w:lineRule="auto"/>
              <w:jc w:val="right"/>
              <w:rPr>
                <w:rFonts w:ascii="Arial" w:hAnsi="Arial" w:cs="Arial"/>
                <w:sz w:val="16"/>
                <w:szCs w:val="16"/>
              </w:rPr>
            </w:pPr>
          </w:p>
        </w:tc>
      </w:tr>
      <w:tr w:rsidR="0016043B" w:rsidRPr="00684377" w14:paraId="337A404A" w14:textId="77777777" w:rsidTr="00190ADF">
        <w:trPr>
          <w:cantSplit/>
          <w:trHeight w:val="317"/>
        </w:trPr>
        <w:tc>
          <w:tcPr>
            <w:tcW w:w="4572" w:type="dxa"/>
            <w:vAlign w:val="bottom"/>
          </w:tcPr>
          <w:p w14:paraId="337A4045" w14:textId="371FDB86" w:rsidR="0016043B" w:rsidRPr="00684377" w:rsidRDefault="0016043B" w:rsidP="0016043B">
            <w:pPr>
              <w:spacing w:before="60" w:after="30" w:line="276" w:lineRule="auto"/>
              <w:rPr>
                <w:rFonts w:ascii="Arial" w:hAnsi="Arial" w:cs="Arial"/>
                <w:sz w:val="16"/>
                <w:szCs w:val="16"/>
              </w:rPr>
            </w:pPr>
            <w:r w:rsidRPr="00684377">
              <w:rPr>
                <w:rFonts w:ascii="Arial" w:hAnsi="Arial" w:cs="Arial"/>
                <w:sz w:val="16"/>
                <w:szCs w:val="16"/>
                <w:cs/>
              </w:rPr>
              <w:t xml:space="preserve"> </w:t>
            </w:r>
            <w:r w:rsidRPr="00684377">
              <w:rPr>
                <w:rFonts w:ascii="Arial" w:hAnsi="Arial" w:cs="Arial"/>
                <w:sz w:val="16"/>
                <w:szCs w:val="16"/>
              </w:rPr>
              <w:t>Change in temporary differences</w:t>
            </w:r>
          </w:p>
        </w:tc>
        <w:tc>
          <w:tcPr>
            <w:tcW w:w="1228" w:type="dxa"/>
            <w:vAlign w:val="bottom"/>
          </w:tcPr>
          <w:p w14:paraId="337A4046" w14:textId="15F114AA" w:rsidR="0016043B" w:rsidRPr="00684377" w:rsidRDefault="0016043B" w:rsidP="0016043B">
            <w:pPr>
              <w:pBdr>
                <w:bottom w:val="single" w:sz="4" w:space="1" w:color="auto"/>
              </w:pBdr>
              <w:spacing w:before="60" w:after="30" w:line="276" w:lineRule="auto"/>
              <w:jc w:val="right"/>
              <w:rPr>
                <w:rFonts w:ascii="Arial" w:hAnsi="Arial" w:cs="Arial"/>
                <w:sz w:val="16"/>
                <w:szCs w:val="16"/>
                <w:cs/>
              </w:rPr>
            </w:pPr>
            <w:r w:rsidRPr="00684377">
              <w:rPr>
                <w:rFonts w:ascii="Arial" w:hAnsi="Arial" w:cs="Arial"/>
                <w:sz w:val="16"/>
                <w:szCs w:val="16"/>
              </w:rPr>
              <w:t>(3,565)</w:t>
            </w:r>
          </w:p>
        </w:tc>
        <w:tc>
          <w:tcPr>
            <w:tcW w:w="1134" w:type="dxa"/>
            <w:vAlign w:val="bottom"/>
          </w:tcPr>
          <w:p w14:paraId="337A4047" w14:textId="534C57E7" w:rsidR="0016043B" w:rsidRPr="00684377" w:rsidRDefault="0016043B" w:rsidP="0016043B">
            <w:pPr>
              <w:pBdr>
                <w:bottom w:val="single" w:sz="4" w:space="1" w:color="auto"/>
              </w:pBdr>
              <w:spacing w:before="60" w:after="30" w:line="276" w:lineRule="auto"/>
              <w:jc w:val="right"/>
              <w:rPr>
                <w:rFonts w:ascii="Arial" w:hAnsi="Arial" w:cs="Arial"/>
                <w:sz w:val="16"/>
                <w:szCs w:val="16"/>
                <w:cs/>
              </w:rPr>
            </w:pPr>
            <w:r w:rsidRPr="00684377">
              <w:rPr>
                <w:rFonts w:ascii="Arial" w:hAnsi="Arial" w:cs="Arial"/>
                <w:sz w:val="16"/>
                <w:szCs w:val="16"/>
              </w:rPr>
              <w:t>(35,111)</w:t>
            </w:r>
          </w:p>
        </w:tc>
        <w:tc>
          <w:tcPr>
            <w:tcW w:w="1175" w:type="dxa"/>
            <w:vAlign w:val="bottom"/>
          </w:tcPr>
          <w:p w14:paraId="337A4048" w14:textId="199AF780" w:rsidR="0016043B" w:rsidRPr="00684377" w:rsidRDefault="0016043B" w:rsidP="0016043B">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(17,461)</w:t>
            </w:r>
          </w:p>
        </w:tc>
        <w:tc>
          <w:tcPr>
            <w:tcW w:w="1188" w:type="dxa"/>
            <w:vAlign w:val="bottom"/>
          </w:tcPr>
          <w:p w14:paraId="337A4049" w14:textId="3D30FA87" w:rsidR="0016043B" w:rsidRPr="00684377" w:rsidRDefault="0016043B" w:rsidP="0016043B">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(1,990)</w:t>
            </w:r>
          </w:p>
        </w:tc>
      </w:tr>
      <w:tr w:rsidR="00093F34" w:rsidRPr="00684377" w14:paraId="337A4056" w14:textId="77777777" w:rsidTr="00190ADF">
        <w:trPr>
          <w:cantSplit/>
          <w:trHeight w:val="317"/>
        </w:trPr>
        <w:tc>
          <w:tcPr>
            <w:tcW w:w="4572" w:type="dxa"/>
            <w:vAlign w:val="bottom"/>
          </w:tcPr>
          <w:p w14:paraId="337A4051" w14:textId="77777777" w:rsidR="00093F34" w:rsidRPr="00684377" w:rsidRDefault="00093F34" w:rsidP="00093F34">
            <w:pPr>
              <w:spacing w:before="60" w:after="30" w:line="276" w:lineRule="auto"/>
              <w:ind w:left="95" w:hanging="62"/>
              <w:rPr>
                <w:rFonts w:ascii="Arial" w:hAnsi="Arial" w:cs="Arial"/>
                <w:sz w:val="16"/>
                <w:szCs w:val="16"/>
                <w:cs/>
              </w:rPr>
            </w:pPr>
            <w:r w:rsidRPr="00684377">
              <w:rPr>
                <w:rFonts w:ascii="Arial" w:hAnsi="Arial" w:cs="Arial"/>
                <w:sz w:val="16"/>
                <w:szCs w:val="16"/>
              </w:rPr>
              <w:t>Total</w:t>
            </w:r>
          </w:p>
        </w:tc>
        <w:tc>
          <w:tcPr>
            <w:tcW w:w="1228" w:type="dxa"/>
            <w:vAlign w:val="bottom"/>
          </w:tcPr>
          <w:p w14:paraId="337A4052" w14:textId="0B74C91F" w:rsidR="00093F34" w:rsidRPr="00684377" w:rsidRDefault="00093F34" w:rsidP="00093F34">
            <w:pPr>
              <w:pBdr>
                <w:bottom w:val="single" w:sz="12" w:space="1" w:color="auto"/>
              </w:pBdr>
              <w:spacing w:before="60" w:after="30" w:line="276" w:lineRule="auto"/>
              <w:jc w:val="right"/>
              <w:rPr>
                <w:rFonts w:ascii="Arial" w:hAnsi="Arial" w:cs="Arial"/>
                <w:sz w:val="16"/>
                <w:szCs w:val="16"/>
                <w:cs/>
              </w:rPr>
            </w:pPr>
            <w:r w:rsidRPr="00684377">
              <w:rPr>
                <w:rFonts w:ascii="Arial" w:hAnsi="Arial" w:cs="Arial"/>
                <w:sz w:val="16"/>
                <w:szCs w:val="16"/>
              </w:rPr>
              <w:t>439,659</w:t>
            </w:r>
          </w:p>
        </w:tc>
        <w:tc>
          <w:tcPr>
            <w:tcW w:w="1134" w:type="dxa"/>
            <w:vAlign w:val="bottom"/>
          </w:tcPr>
          <w:p w14:paraId="337A4053" w14:textId="32A5616F" w:rsidR="00093F34" w:rsidRPr="00684377" w:rsidRDefault="00093F34" w:rsidP="00093F34">
            <w:pPr>
              <w:pBdr>
                <w:bottom w:val="single" w:sz="12" w:space="1" w:color="auto"/>
              </w:pBdr>
              <w:spacing w:before="60" w:after="30" w:line="276" w:lineRule="auto"/>
              <w:jc w:val="right"/>
              <w:rPr>
                <w:rFonts w:ascii="Arial" w:hAnsi="Arial" w:cs="Arial"/>
                <w:sz w:val="16"/>
                <w:szCs w:val="16"/>
                <w:cs/>
              </w:rPr>
            </w:pPr>
            <w:r w:rsidRPr="00684377">
              <w:rPr>
                <w:rFonts w:ascii="Arial" w:hAnsi="Arial" w:cs="Arial"/>
                <w:sz w:val="16"/>
                <w:szCs w:val="16"/>
              </w:rPr>
              <w:t>1,019,414</w:t>
            </w:r>
          </w:p>
        </w:tc>
        <w:tc>
          <w:tcPr>
            <w:tcW w:w="1175" w:type="dxa"/>
            <w:vAlign w:val="bottom"/>
          </w:tcPr>
          <w:p w14:paraId="337A4054" w14:textId="11428AF3" w:rsidR="00093F34" w:rsidRPr="00684377" w:rsidRDefault="00093F34" w:rsidP="00093F34">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311,278</w:t>
            </w:r>
          </w:p>
        </w:tc>
        <w:tc>
          <w:tcPr>
            <w:tcW w:w="1188" w:type="dxa"/>
            <w:vAlign w:val="bottom"/>
          </w:tcPr>
          <w:p w14:paraId="337A4055" w14:textId="6A83945E" w:rsidR="00093F34" w:rsidRPr="00684377" w:rsidRDefault="00093F34" w:rsidP="00093F34">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401,864</w:t>
            </w:r>
          </w:p>
        </w:tc>
      </w:tr>
      <w:tr w:rsidR="00F776AA" w:rsidRPr="00684377" w14:paraId="337A405C" w14:textId="77777777" w:rsidTr="00043453">
        <w:trPr>
          <w:cantSplit/>
          <w:trHeight w:val="73"/>
        </w:trPr>
        <w:tc>
          <w:tcPr>
            <w:tcW w:w="4572" w:type="dxa"/>
          </w:tcPr>
          <w:p w14:paraId="337A4057" w14:textId="77777777" w:rsidR="00F776AA" w:rsidRPr="00684377" w:rsidRDefault="00F776AA" w:rsidP="00F776AA">
            <w:pPr>
              <w:spacing w:before="60" w:after="30" w:line="276" w:lineRule="auto"/>
              <w:ind w:left="366" w:hanging="191"/>
              <w:jc w:val="center"/>
              <w:rPr>
                <w:rFonts w:ascii="Arial" w:hAnsi="Arial" w:cs="Arial"/>
                <w:b/>
                <w:bCs/>
                <w:sz w:val="16"/>
                <w:szCs w:val="16"/>
                <w:cs/>
              </w:rPr>
            </w:pPr>
          </w:p>
        </w:tc>
        <w:tc>
          <w:tcPr>
            <w:tcW w:w="1228" w:type="dxa"/>
          </w:tcPr>
          <w:p w14:paraId="337A4058" w14:textId="77777777" w:rsidR="00F776AA" w:rsidRPr="00684377" w:rsidRDefault="00F776AA" w:rsidP="00F776AA">
            <w:pPr>
              <w:spacing w:before="60" w:after="30" w:line="276" w:lineRule="auto"/>
              <w:jc w:val="center"/>
              <w:rPr>
                <w:rFonts w:ascii="Arial" w:hAnsi="Arial" w:cs="Arial"/>
                <w:sz w:val="16"/>
                <w:szCs w:val="16"/>
                <w:cs/>
              </w:rPr>
            </w:pPr>
          </w:p>
        </w:tc>
        <w:tc>
          <w:tcPr>
            <w:tcW w:w="1134" w:type="dxa"/>
          </w:tcPr>
          <w:p w14:paraId="337A4059" w14:textId="77777777" w:rsidR="00F776AA" w:rsidRPr="00684377" w:rsidRDefault="00F776AA" w:rsidP="00F776AA">
            <w:pPr>
              <w:spacing w:before="60" w:after="30" w:line="276" w:lineRule="auto"/>
              <w:jc w:val="center"/>
              <w:rPr>
                <w:rFonts w:ascii="Arial" w:hAnsi="Arial" w:cs="Arial"/>
                <w:sz w:val="16"/>
                <w:szCs w:val="16"/>
                <w:cs/>
              </w:rPr>
            </w:pPr>
          </w:p>
        </w:tc>
        <w:tc>
          <w:tcPr>
            <w:tcW w:w="1175" w:type="dxa"/>
          </w:tcPr>
          <w:p w14:paraId="337A405A" w14:textId="77777777" w:rsidR="00F776AA" w:rsidRPr="00684377" w:rsidRDefault="00F776AA" w:rsidP="00F776AA">
            <w:pPr>
              <w:spacing w:before="60" w:after="30" w:line="276" w:lineRule="auto"/>
              <w:jc w:val="center"/>
              <w:rPr>
                <w:rFonts w:ascii="Arial" w:hAnsi="Arial" w:cs="Arial"/>
                <w:sz w:val="16"/>
                <w:szCs w:val="16"/>
              </w:rPr>
            </w:pPr>
          </w:p>
        </w:tc>
        <w:tc>
          <w:tcPr>
            <w:tcW w:w="1188" w:type="dxa"/>
          </w:tcPr>
          <w:p w14:paraId="337A405B" w14:textId="77777777" w:rsidR="00F776AA" w:rsidRPr="00684377" w:rsidRDefault="00F776AA" w:rsidP="00F776AA">
            <w:pPr>
              <w:spacing w:before="60" w:after="30" w:line="276" w:lineRule="auto"/>
              <w:jc w:val="center"/>
              <w:rPr>
                <w:rFonts w:ascii="Arial" w:hAnsi="Arial" w:cs="Arial"/>
                <w:sz w:val="16"/>
                <w:szCs w:val="16"/>
              </w:rPr>
            </w:pPr>
          </w:p>
        </w:tc>
      </w:tr>
      <w:tr w:rsidR="00F776AA" w:rsidRPr="00684377" w14:paraId="337A4063" w14:textId="7A5AD7F0" w:rsidTr="00190ADF">
        <w:trPr>
          <w:cantSplit/>
          <w:trHeight w:val="317"/>
        </w:trPr>
        <w:tc>
          <w:tcPr>
            <w:tcW w:w="6934" w:type="dxa"/>
            <w:gridSpan w:val="3"/>
            <w:vAlign w:val="bottom"/>
          </w:tcPr>
          <w:p w14:paraId="337A4060" w14:textId="040E1A55" w:rsidR="00F776AA" w:rsidRPr="00684377" w:rsidRDefault="00F776AA" w:rsidP="00F776AA">
            <w:pPr>
              <w:spacing w:before="60" w:after="30" w:line="276" w:lineRule="auto"/>
              <w:ind w:firstLine="32"/>
              <w:rPr>
                <w:rFonts w:ascii="Arial" w:hAnsi="Arial" w:cs="Arial"/>
                <w:b/>
                <w:bCs/>
                <w:sz w:val="16"/>
                <w:szCs w:val="16"/>
                <w:cs/>
              </w:rPr>
            </w:pPr>
            <w:r w:rsidRPr="00684377">
              <w:rPr>
                <w:rFonts w:ascii="Arial" w:hAnsi="Arial" w:cs="Arial"/>
                <w:b/>
                <w:bCs/>
                <w:sz w:val="16"/>
                <w:szCs w:val="16"/>
              </w:rPr>
              <w:t>Income tax recognized in other comprehensive income</w:t>
            </w:r>
          </w:p>
        </w:tc>
        <w:tc>
          <w:tcPr>
            <w:tcW w:w="1175" w:type="dxa"/>
            <w:vAlign w:val="bottom"/>
          </w:tcPr>
          <w:p w14:paraId="337A4061" w14:textId="77777777" w:rsidR="00F776AA" w:rsidRPr="00684377" w:rsidRDefault="00F776AA" w:rsidP="00F776AA">
            <w:pPr>
              <w:spacing w:before="60" w:after="30" w:line="276" w:lineRule="auto"/>
              <w:jc w:val="right"/>
              <w:rPr>
                <w:rFonts w:ascii="Arial" w:hAnsi="Arial" w:cs="Arial"/>
                <w:sz w:val="16"/>
                <w:szCs w:val="16"/>
              </w:rPr>
            </w:pPr>
          </w:p>
        </w:tc>
        <w:tc>
          <w:tcPr>
            <w:tcW w:w="1188" w:type="dxa"/>
            <w:vAlign w:val="bottom"/>
          </w:tcPr>
          <w:p w14:paraId="337A4062" w14:textId="77777777" w:rsidR="00F776AA" w:rsidRPr="00684377" w:rsidRDefault="00F776AA" w:rsidP="00F776AA">
            <w:pPr>
              <w:spacing w:before="60" w:after="30" w:line="276" w:lineRule="auto"/>
              <w:jc w:val="right"/>
              <w:rPr>
                <w:rFonts w:ascii="Arial" w:hAnsi="Arial" w:cs="Arial"/>
                <w:sz w:val="16"/>
                <w:szCs w:val="16"/>
              </w:rPr>
            </w:pPr>
          </w:p>
        </w:tc>
      </w:tr>
      <w:tr w:rsidR="00F776AA" w:rsidRPr="00684377" w14:paraId="636439DB" w14:textId="77777777" w:rsidTr="00190ADF">
        <w:trPr>
          <w:cantSplit/>
          <w:trHeight w:val="317"/>
        </w:trPr>
        <w:tc>
          <w:tcPr>
            <w:tcW w:w="6934" w:type="dxa"/>
            <w:gridSpan w:val="3"/>
            <w:vAlign w:val="bottom"/>
          </w:tcPr>
          <w:p w14:paraId="54B01EAA" w14:textId="5A7998D7" w:rsidR="00F776AA" w:rsidRPr="00684377" w:rsidRDefault="00F776AA" w:rsidP="00F776AA">
            <w:pPr>
              <w:spacing w:before="60" w:after="30" w:line="276" w:lineRule="auto"/>
              <w:ind w:firstLine="32"/>
              <w:rPr>
                <w:rFonts w:ascii="Arial" w:hAnsi="Arial" w:cs="Arial"/>
                <w:b/>
                <w:bCs/>
                <w:sz w:val="16"/>
                <w:szCs w:val="16"/>
              </w:rPr>
            </w:pPr>
            <w:r w:rsidRPr="00684377">
              <w:rPr>
                <w:rFonts w:ascii="Arial" w:hAnsi="Arial" w:cs="Arial"/>
                <w:sz w:val="16"/>
                <w:szCs w:val="16"/>
              </w:rPr>
              <w:t xml:space="preserve">Unrealized gain on changes in </w:t>
            </w:r>
          </w:p>
        </w:tc>
        <w:tc>
          <w:tcPr>
            <w:tcW w:w="1175" w:type="dxa"/>
            <w:vAlign w:val="bottom"/>
          </w:tcPr>
          <w:p w14:paraId="03953388" w14:textId="77777777" w:rsidR="00F776AA" w:rsidRPr="00684377" w:rsidRDefault="00F776AA" w:rsidP="00F776AA">
            <w:pPr>
              <w:spacing w:before="60" w:after="30" w:line="276" w:lineRule="auto"/>
              <w:jc w:val="right"/>
              <w:rPr>
                <w:rFonts w:ascii="Arial" w:hAnsi="Arial" w:cs="Arial"/>
                <w:sz w:val="16"/>
                <w:szCs w:val="16"/>
              </w:rPr>
            </w:pPr>
          </w:p>
        </w:tc>
        <w:tc>
          <w:tcPr>
            <w:tcW w:w="1188" w:type="dxa"/>
            <w:vAlign w:val="bottom"/>
          </w:tcPr>
          <w:p w14:paraId="0DE69EBC" w14:textId="77777777" w:rsidR="00F776AA" w:rsidRPr="00684377" w:rsidRDefault="00F776AA" w:rsidP="00F776AA">
            <w:pPr>
              <w:spacing w:before="60" w:after="30" w:line="276" w:lineRule="auto"/>
              <w:jc w:val="right"/>
              <w:rPr>
                <w:rFonts w:ascii="Arial" w:hAnsi="Arial" w:cs="Arial"/>
                <w:sz w:val="16"/>
                <w:szCs w:val="16"/>
              </w:rPr>
            </w:pPr>
          </w:p>
        </w:tc>
      </w:tr>
      <w:tr w:rsidR="00F776AA" w:rsidRPr="00684377" w14:paraId="337A4069" w14:textId="77777777" w:rsidTr="00190ADF">
        <w:trPr>
          <w:cantSplit/>
          <w:trHeight w:val="317"/>
        </w:trPr>
        <w:tc>
          <w:tcPr>
            <w:tcW w:w="4572" w:type="dxa"/>
            <w:vAlign w:val="bottom"/>
          </w:tcPr>
          <w:p w14:paraId="337A4064" w14:textId="331BDD07" w:rsidR="00F776AA" w:rsidRPr="00684377" w:rsidRDefault="00F776AA" w:rsidP="00F776AA">
            <w:pPr>
              <w:spacing w:before="60" w:after="30" w:line="276" w:lineRule="auto"/>
              <w:rPr>
                <w:rFonts w:ascii="Arial" w:hAnsi="Arial" w:cs="Arial"/>
                <w:sz w:val="16"/>
                <w:szCs w:val="16"/>
              </w:rPr>
            </w:pPr>
            <w:r w:rsidRPr="00684377">
              <w:rPr>
                <w:rFonts w:ascii="Arial" w:hAnsi="Arial" w:cs="Arial"/>
                <w:sz w:val="16"/>
                <w:szCs w:val="16"/>
              </w:rPr>
              <w:t xml:space="preserve">    value of investments</w:t>
            </w:r>
          </w:p>
        </w:tc>
        <w:tc>
          <w:tcPr>
            <w:tcW w:w="1228" w:type="dxa"/>
            <w:vAlign w:val="bottom"/>
          </w:tcPr>
          <w:p w14:paraId="337A4065" w14:textId="0853A575" w:rsidR="00F776AA" w:rsidRPr="00684377" w:rsidRDefault="00F776AA" w:rsidP="00F776AA">
            <w:pPr>
              <w:spacing w:before="60" w:after="30" w:line="276" w:lineRule="auto"/>
              <w:jc w:val="right"/>
              <w:rPr>
                <w:rFonts w:ascii="Arial" w:hAnsi="Arial" w:cs="Arial"/>
                <w:sz w:val="16"/>
                <w:szCs w:val="16"/>
                <w:cs/>
              </w:rPr>
            </w:pPr>
            <w:r w:rsidRPr="00684377">
              <w:rPr>
                <w:rFonts w:ascii="Arial" w:hAnsi="Arial" w:cs="Arial"/>
                <w:sz w:val="16"/>
                <w:szCs w:val="16"/>
              </w:rPr>
              <w:t>307</w:t>
            </w:r>
          </w:p>
        </w:tc>
        <w:tc>
          <w:tcPr>
            <w:tcW w:w="1134" w:type="dxa"/>
            <w:vAlign w:val="bottom"/>
          </w:tcPr>
          <w:p w14:paraId="337A4066" w14:textId="65D6C091" w:rsidR="00F776AA" w:rsidRPr="00684377" w:rsidRDefault="00F776AA" w:rsidP="00F776AA">
            <w:pPr>
              <w:spacing w:before="60" w:after="30" w:line="276" w:lineRule="auto"/>
              <w:jc w:val="right"/>
              <w:rPr>
                <w:rFonts w:ascii="Arial" w:hAnsi="Arial" w:cs="Arial"/>
                <w:sz w:val="16"/>
                <w:szCs w:val="16"/>
                <w:cs/>
              </w:rPr>
            </w:pPr>
            <w:r w:rsidRPr="00684377">
              <w:rPr>
                <w:rFonts w:ascii="Arial" w:hAnsi="Arial" w:cs="Arial"/>
                <w:sz w:val="16"/>
                <w:szCs w:val="16"/>
              </w:rPr>
              <w:t>676</w:t>
            </w:r>
          </w:p>
        </w:tc>
        <w:tc>
          <w:tcPr>
            <w:tcW w:w="1175" w:type="dxa"/>
            <w:vAlign w:val="bottom"/>
          </w:tcPr>
          <w:p w14:paraId="337A4067" w14:textId="225D95F2" w:rsidR="00F776AA" w:rsidRPr="00684377" w:rsidRDefault="00F776AA" w:rsidP="00F776AA">
            <w:pPr>
              <w:spacing w:before="60" w:after="30" w:line="276" w:lineRule="auto"/>
              <w:jc w:val="right"/>
              <w:rPr>
                <w:rFonts w:ascii="Arial" w:hAnsi="Arial" w:cs="Arial"/>
                <w:sz w:val="16"/>
                <w:szCs w:val="16"/>
              </w:rPr>
            </w:pPr>
            <w:r w:rsidRPr="00684377">
              <w:rPr>
                <w:rFonts w:ascii="Arial" w:hAnsi="Arial" w:cs="Arial"/>
                <w:sz w:val="16"/>
                <w:szCs w:val="16"/>
              </w:rPr>
              <w:t>-</w:t>
            </w:r>
          </w:p>
        </w:tc>
        <w:tc>
          <w:tcPr>
            <w:tcW w:w="1188" w:type="dxa"/>
            <w:vAlign w:val="bottom"/>
          </w:tcPr>
          <w:p w14:paraId="337A4068" w14:textId="5EE2A51F" w:rsidR="00F776AA" w:rsidRPr="00684377" w:rsidRDefault="00F776AA" w:rsidP="00F776AA">
            <w:pPr>
              <w:spacing w:before="60" w:after="30" w:line="276" w:lineRule="auto"/>
              <w:jc w:val="right"/>
              <w:rPr>
                <w:rFonts w:ascii="Arial" w:hAnsi="Arial" w:cs="Arial"/>
                <w:sz w:val="16"/>
                <w:szCs w:val="16"/>
              </w:rPr>
            </w:pPr>
            <w:r w:rsidRPr="00684377">
              <w:rPr>
                <w:rFonts w:ascii="Arial" w:hAnsi="Arial" w:cs="Arial"/>
                <w:sz w:val="16"/>
                <w:szCs w:val="16"/>
              </w:rPr>
              <w:t>-</w:t>
            </w:r>
          </w:p>
        </w:tc>
      </w:tr>
      <w:tr w:rsidR="00F776AA" w:rsidRPr="00684377" w14:paraId="337A406F" w14:textId="77777777" w:rsidTr="00190ADF">
        <w:trPr>
          <w:cantSplit/>
          <w:trHeight w:val="317"/>
        </w:trPr>
        <w:tc>
          <w:tcPr>
            <w:tcW w:w="4572" w:type="dxa"/>
            <w:vAlign w:val="bottom"/>
          </w:tcPr>
          <w:p w14:paraId="337A406A" w14:textId="329CC3CF" w:rsidR="00F776AA" w:rsidRPr="00684377" w:rsidRDefault="00F776AA" w:rsidP="00F776AA">
            <w:pPr>
              <w:spacing w:before="60" w:after="30" w:line="276" w:lineRule="auto"/>
              <w:ind w:firstLine="32"/>
              <w:rPr>
                <w:rFonts w:ascii="Arial" w:hAnsi="Arial" w:cs="Arial"/>
                <w:b/>
                <w:bCs/>
                <w:sz w:val="16"/>
                <w:szCs w:val="16"/>
              </w:rPr>
            </w:pPr>
            <w:r w:rsidRPr="00684377">
              <w:rPr>
                <w:rFonts w:ascii="Arial" w:hAnsi="Arial" w:cs="Arial"/>
                <w:sz w:val="16"/>
                <w:szCs w:val="16"/>
              </w:rPr>
              <w:t>Actuarial gain (loss)</w:t>
            </w:r>
          </w:p>
        </w:tc>
        <w:tc>
          <w:tcPr>
            <w:tcW w:w="1228" w:type="dxa"/>
            <w:vAlign w:val="bottom"/>
          </w:tcPr>
          <w:p w14:paraId="337A406B" w14:textId="1A199271" w:rsidR="00F776AA" w:rsidRPr="00684377" w:rsidRDefault="00F776AA" w:rsidP="00F776AA">
            <w:pPr>
              <w:spacing w:before="60" w:after="30" w:line="276" w:lineRule="auto"/>
              <w:jc w:val="right"/>
              <w:rPr>
                <w:rFonts w:ascii="Arial" w:hAnsi="Arial" w:cs="Arial"/>
                <w:sz w:val="16"/>
                <w:szCs w:val="16"/>
              </w:rPr>
            </w:pPr>
            <w:r w:rsidRPr="00684377">
              <w:rPr>
                <w:rFonts w:ascii="Arial" w:hAnsi="Arial" w:cs="Arial"/>
                <w:sz w:val="16"/>
                <w:szCs w:val="16"/>
              </w:rPr>
              <w:t>(31)</w:t>
            </w:r>
          </w:p>
        </w:tc>
        <w:tc>
          <w:tcPr>
            <w:tcW w:w="1134" w:type="dxa"/>
            <w:vAlign w:val="bottom"/>
          </w:tcPr>
          <w:p w14:paraId="337A406C" w14:textId="6DB50EB6" w:rsidR="00F776AA" w:rsidRPr="00684377" w:rsidRDefault="00F776AA" w:rsidP="00F776AA">
            <w:pPr>
              <w:spacing w:before="60" w:after="30" w:line="276" w:lineRule="auto"/>
              <w:jc w:val="right"/>
              <w:rPr>
                <w:rFonts w:ascii="Arial" w:hAnsi="Arial" w:cs="Arial"/>
                <w:sz w:val="16"/>
                <w:szCs w:val="16"/>
              </w:rPr>
            </w:pPr>
            <w:r w:rsidRPr="00684377">
              <w:rPr>
                <w:rFonts w:ascii="Arial" w:hAnsi="Arial" w:cs="Arial"/>
                <w:sz w:val="16"/>
                <w:szCs w:val="16"/>
              </w:rPr>
              <w:t>1,689</w:t>
            </w:r>
          </w:p>
        </w:tc>
        <w:tc>
          <w:tcPr>
            <w:tcW w:w="1175" w:type="dxa"/>
            <w:vAlign w:val="bottom"/>
          </w:tcPr>
          <w:p w14:paraId="337A406D" w14:textId="7B4E2A4B" w:rsidR="00F776AA" w:rsidRPr="00684377" w:rsidRDefault="00F776AA" w:rsidP="00F776AA">
            <w:pPr>
              <w:spacing w:before="60" w:after="30" w:line="276" w:lineRule="auto"/>
              <w:jc w:val="right"/>
              <w:rPr>
                <w:rFonts w:ascii="Arial" w:hAnsi="Arial" w:cs="Arial"/>
                <w:sz w:val="16"/>
                <w:szCs w:val="16"/>
              </w:rPr>
            </w:pPr>
            <w:r w:rsidRPr="00684377">
              <w:rPr>
                <w:rFonts w:ascii="Arial" w:hAnsi="Arial" w:cs="Arial"/>
                <w:sz w:val="16"/>
                <w:szCs w:val="16"/>
              </w:rPr>
              <w:t>-</w:t>
            </w:r>
          </w:p>
        </w:tc>
        <w:tc>
          <w:tcPr>
            <w:tcW w:w="1188" w:type="dxa"/>
            <w:vAlign w:val="bottom"/>
          </w:tcPr>
          <w:p w14:paraId="337A406E" w14:textId="37E5927E" w:rsidR="00F776AA" w:rsidRPr="00684377" w:rsidRDefault="00F776AA" w:rsidP="00F776AA">
            <w:pPr>
              <w:spacing w:before="60" w:after="30" w:line="276" w:lineRule="auto"/>
              <w:jc w:val="right"/>
              <w:rPr>
                <w:rFonts w:ascii="Arial" w:hAnsi="Arial" w:cs="Arial"/>
                <w:sz w:val="16"/>
                <w:szCs w:val="16"/>
              </w:rPr>
            </w:pPr>
            <w:r w:rsidRPr="00684377">
              <w:rPr>
                <w:rFonts w:ascii="Arial" w:hAnsi="Arial" w:cs="Arial"/>
                <w:sz w:val="16"/>
                <w:szCs w:val="16"/>
              </w:rPr>
              <w:t>-</w:t>
            </w:r>
          </w:p>
        </w:tc>
      </w:tr>
      <w:tr w:rsidR="00F776AA" w:rsidRPr="00684377" w14:paraId="337A4075" w14:textId="77777777" w:rsidTr="00190ADF">
        <w:trPr>
          <w:cantSplit/>
          <w:trHeight w:val="317"/>
        </w:trPr>
        <w:tc>
          <w:tcPr>
            <w:tcW w:w="4572" w:type="dxa"/>
            <w:vAlign w:val="bottom"/>
          </w:tcPr>
          <w:p w14:paraId="337A4070" w14:textId="51878FFE" w:rsidR="00F776AA" w:rsidRPr="00684377" w:rsidRDefault="00F776AA" w:rsidP="00F776AA">
            <w:pPr>
              <w:spacing w:before="60" w:after="30" w:line="276" w:lineRule="auto"/>
              <w:ind w:firstLine="32"/>
              <w:rPr>
                <w:rFonts w:ascii="Arial" w:hAnsi="Arial" w:cs="Arial"/>
                <w:sz w:val="16"/>
                <w:szCs w:val="16"/>
              </w:rPr>
            </w:pPr>
            <w:r w:rsidRPr="00684377">
              <w:rPr>
                <w:rFonts w:ascii="Arial" w:hAnsi="Arial" w:cs="Arial"/>
                <w:sz w:val="16"/>
                <w:szCs w:val="16"/>
              </w:rPr>
              <w:t>Others</w:t>
            </w:r>
          </w:p>
        </w:tc>
        <w:tc>
          <w:tcPr>
            <w:tcW w:w="1228" w:type="dxa"/>
            <w:vAlign w:val="bottom"/>
          </w:tcPr>
          <w:p w14:paraId="337A4071" w14:textId="6213AE9F" w:rsidR="00F776AA" w:rsidRPr="00684377" w:rsidRDefault="00F776AA" w:rsidP="00F776AA">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w:t>
            </w:r>
          </w:p>
        </w:tc>
        <w:tc>
          <w:tcPr>
            <w:tcW w:w="1134" w:type="dxa"/>
            <w:vAlign w:val="bottom"/>
          </w:tcPr>
          <w:p w14:paraId="337A4072" w14:textId="5C32C489" w:rsidR="00F776AA" w:rsidRPr="00684377" w:rsidRDefault="00F776AA" w:rsidP="00F776AA">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(4,026)</w:t>
            </w:r>
          </w:p>
        </w:tc>
        <w:tc>
          <w:tcPr>
            <w:tcW w:w="1175" w:type="dxa"/>
            <w:vAlign w:val="bottom"/>
          </w:tcPr>
          <w:p w14:paraId="337A4073" w14:textId="00B98718" w:rsidR="00F776AA" w:rsidRPr="00684377" w:rsidRDefault="00F776AA" w:rsidP="00F776AA">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w:t>
            </w:r>
          </w:p>
        </w:tc>
        <w:tc>
          <w:tcPr>
            <w:tcW w:w="1188" w:type="dxa"/>
            <w:vAlign w:val="bottom"/>
          </w:tcPr>
          <w:p w14:paraId="337A4074" w14:textId="7D31CBC1" w:rsidR="00F776AA" w:rsidRPr="00684377" w:rsidRDefault="00F776AA" w:rsidP="00F776AA">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w:t>
            </w:r>
          </w:p>
        </w:tc>
      </w:tr>
      <w:tr w:rsidR="00F776AA" w:rsidRPr="00684377" w14:paraId="337A407B" w14:textId="77777777" w:rsidTr="00190ADF">
        <w:trPr>
          <w:cantSplit/>
          <w:trHeight w:val="317"/>
        </w:trPr>
        <w:tc>
          <w:tcPr>
            <w:tcW w:w="4572" w:type="dxa"/>
            <w:vAlign w:val="bottom"/>
          </w:tcPr>
          <w:p w14:paraId="337A4076" w14:textId="77777777" w:rsidR="00F776AA" w:rsidRPr="00684377" w:rsidRDefault="00F776AA" w:rsidP="00F776AA">
            <w:pPr>
              <w:spacing w:before="60" w:after="30" w:line="276" w:lineRule="auto"/>
              <w:ind w:firstLine="32"/>
              <w:rPr>
                <w:rFonts w:ascii="Arial" w:hAnsi="Arial" w:cs="Arial"/>
                <w:sz w:val="16"/>
                <w:szCs w:val="16"/>
              </w:rPr>
            </w:pPr>
            <w:r w:rsidRPr="00684377">
              <w:rPr>
                <w:rFonts w:ascii="Arial" w:hAnsi="Arial" w:cs="Arial"/>
                <w:sz w:val="16"/>
                <w:szCs w:val="16"/>
              </w:rPr>
              <w:t>Total</w:t>
            </w:r>
          </w:p>
        </w:tc>
        <w:tc>
          <w:tcPr>
            <w:tcW w:w="1228" w:type="dxa"/>
            <w:vAlign w:val="bottom"/>
          </w:tcPr>
          <w:p w14:paraId="337A4077" w14:textId="02F6D7EB" w:rsidR="00F776AA" w:rsidRPr="00684377" w:rsidRDefault="00F776AA" w:rsidP="00F776AA">
            <w:pPr>
              <w:pBdr>
                <w:bottom w:val="single" w:sz="12" w:space="1" w:color="auto"/>
              </w:pBdr>
              <w:spacing w:before="60" w:after="30" w:line="276" w:lineRule="auto"/>
              <w:jc w:val="right"/>
              <w:rPr>
                <w:rFonts w:ascii="Arial" w:hAnsi="Arial" w:cs="Arial"/>
                <w:sz w:val="16"/>
                <w:szCs w:val="16"/>
                <w:cs/>
              </w:rPr>
            </w:pPr>
            <w:r w:rsidRPr="00684377">
              <w:rPr>
                <w:rFonts w:ascii="Arial" w:hAnsi="Arial" w:cs="Arial"/>
                <w:sz w:val="16"/>
                <w:szCs w:val="16"/>
              </w:rPr>
              <w:t>276</w:t>
            </w:r>
          </w:p>
        </w:tc>
        <w:tc>
          <w:tcPr>
            <w:tcW w:w="1134" w:type="dxa"/>
            <w:vAlign w:val="bottom"/>
          </w:tcPr>
          <w:p w14:paraId="337A4078" w14:textId="22AA9B4E" w:rsidR="00F776AA" w:rsidRPr="00684377" w:rsidRDefault="00F776AA" w:rsidP="00F776AA">
            <w:pPr>
              <w:pBdr>
                <w:bottom w:val="single" w:sz="12" w:space="1" w:color="auto"/>
              </w:pBdr>
              <w:spacing w:before="60" w:after="30" w:line="276" w:lineRule="auto"/>
              <w:jc w:val="right"/>
              <w:rPr>
                <w:rFonts w:ascii="Arial" w:hAnsi="Arial" w:cs="Arial"/>
                <w:sz w:val="16"/>
                <w:szCs w:val="16"/>
                <w:cs/>
              </w:rPr>
            </w:pPr>
            <w:r w:rsidRPr="00684377">
              <w:rPr>
                <w:rFonts w:ascii="Arial" w:hAnsi="Arial" w:cs="Arial"/>
                <w:sz w:val="16"/>
                <w:szCs w:val="16"/>
              </w:rPr>
              <w:t>(1,661)</w:t>
            </w:r>
          </w:p>
        </w:tc>
        <w:tc>
          <w:tcPr>
            <w:tcW w:w="1175" w:type="dxa"/>
            <w:vAlign w:val="bottom"/>
          </w:tcPr>
          <w:p w14:paraId="337A4079" w14:textId="68806355" w:rsidR="00F776AA" w:rsidRPr="00684377" w:rsidRDefault="00F776AA" w:rsidP="00F776AA">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w:t>
            </w:r>
          </w:p>
        </w:tc>
        <w:tc>
          <w:tcPr>
            <w:tcW w:w="1188" w:type="dxa"/>
            <w:vAlign w:val="bottom"/>
          </w:tcPr>
          <w:p w14:paraId="337A407A" w14:textId="7A629F19" w:rsidR="00F776AA" w:rsidRPr="00684377" w:rsidRDefault="00F776AA" w:rsidP="00F776AA">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w:t>
            </w:r>
          </w:p>
        </w:tc>
      </w:tr>
    </w:tbl>
    <w:p w14:paraId="1279038E" w14:textId="7478B5DF" w:rsidR="002E6E0C" w:rsidRPr="00684377" w:rsidRDefault="007031EA" w:rsidP="00311884">
      <w:pPr>
        <w:pStyle w:val="BodyTextIndent"/>
        <w:tabs>
          <w:tab w:val="left" w:pos="426"/>
          <w:tab w:val="left" w:pos="640"/>
        </w:tabs>
        <w:spacing w:after="0" w:line="360" w:lineRule="auto"/>
        <w:ind w:left="0"/>
        <w:rPr>
          <w:rFonts w:ascii="Arial" w:hAnsi="Arial" w:cs="Arial"/>
          <w:sz w:val="14"/>
          <w:szCs w:val="14"/>
        </w:rPr>
      </w:pPr>
      <w:r w:rsidRPr="00684377">
        <w:rPr>
          <w:rFonts w:ascii="Arial" w:hAnsi="Arial" w:cs="Arial"/>
          <w:sz w:val="19"/>
          <w:szCs w:val="19"/>
        </w:rPr>
        <w:tab/>
      </w:r>
    </w:p>
    <w:p w14:paraId="58C8C3BA" w14:textId="77777777" w:rsidR="00FD5FE8" w:rsidRPr="00684377" w:rsidRDefault="00FD5FE8">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20584848" w14:textId="554525D2" w:rsidR="00E35728" w:rsidRPr="00684377" w:rsidRDefault="00C34587" w:rsidP="00311884">
      <w:pPr>
        <w:pStyle w:val="BodyTextIndent"/>
        <w:tabs>
          <w:tab w:val="left" w:pos="426"/>
          <w:tab w:val="left" w:pos="640"/>
        </w:tabs>
        <w:spacing w:after="0" w:line="360" w:lineRule="auto"/>
        <w:ind w:firstLine="109"/>
        <w:rPr>
          <w:rFonts w:ascii="Arial" w:hAnsi="Arial" w:cs="Arial"/>
          <w:sz w:val="19"/>
          <w:szCs w:val="19"/>
        </w:rPr>
      </w:pPr>
      <w:r w:rsidRPr="00684377">
        <w:rPr>
          <w:rFonts w:ascii="Arial" w:hAnsi="Arial" w:cs="Arial"/>
          <w:sz w:val="19"/>
          <w:szCs w:val="19"/>
        </w:rPr>
        <w:lastRenderedPageBreak/>
        <w:t>Reconciliation of effective tax rate</w:t>
      </w:r>
    </w:p>
    <w:p w14:paraId="1C8762E7" w14:textId="77777777" w:rsidR="00AE06EA" w:rsidRPr="00684377" w:rsidRDefault="00AE06EA" w:rsidP="00311884">
      <w:pPr>
        <w:pStyle w:val="BodyTextIndent"/>
        <w:tabs>
          <w:tab w:val="left" w:pos="426"/>
          <w:tab w:val="left" w:pos="640"/>
        </w:tabs>
        <w:spacing w:after="0" w:line="360" w:lineRule="auto"/>
        <w:ind w:left="450"/>
        <w:rPr>
          <w:rFonts w:ascii="Arial" w:hAnsi="Arial" w:cs="Arial"/>
          <w:sz w:val="10"/>
          <w:szCs w:val="10"/>
        </w:rPr>
      </w:pPr>
    </w:p>
    <w:tbl>
      <w:tblPr>
        <w:tblW w:w="9256" w:type="dxa"/>
        <w:tblInd w:w="284" w:type="dxa"/>
        <w:tblLayout w:type="fixed"/>
        <w:tblLook w:val="01E0" w:firstRow="1" w:lastRow="1" w:firstColumn="1" w:lastColumn="1" w:noHBand="0" w:noVBand="0"/>
      </w:tblPr>
      <w:tblGrid>
        <w:gridCol w:w="4536"/>
        <w:gridCol w:w="1215"/>
        <w:gridCol w:w="1152"/>
        <w:gridCol w:w="1170"/>
        <w:gridCol w:w="1183"/>
      </w:tblGrid>
      <w:tr w:rsidR="00046BAD" w:rsidRPr="00684377" w14:paraId="56AEB490" w14:textId="77777777" w:rsidTr="003237DF">
        <w:trPr>
          <w:tblHeader/>
        </w:trPr>
        <w:tc>
          <w:tcPr>
            <w:tcW w:w="4536" w:type="dxa"/>
            <w:vAlign w:val="bottom"/>
          </w:tcPr>
          <w:p w14:paraId="7012F89D" w14:textId="77777777" w:rsidR="00046BAD" w:rsidRPr="00684377" w:rsidRDefault="00046BAD" w:rsidP="00D66F7D">
            <w:pPr>
              <w:spacing w:before="60" w:after="30" w:line="276" w:lineRule="auto"/>
              <w:ind w:left="-108" w:firstLine="250"/>
              <w:rPr>
                <w:rFonts w:ascii="Arial" w:hAnsi="Arial" w:cs="Arial"/>
                <w:sz w:val="16"/>
                <w:szCs w:val="16"/>
              </w:rPr>
            </w:pPr>
          </w:p>
        </w:tc>
        <w:tc>
          <w:tcPr>
            <w:tcW w:w="2367" w:type="dxa"/>
            <w:gridSpan w:val="2"/>
            <w:vAlign w:val="bottom"/>
          </w:tcPr>
          <w:p w14:paraId="22D8895C" w14:textId="77777777" w:rsidR="00046BAD" w:rsidRPr="00684377" w:rsidRDefault="00046BAD" w:rsidP="00D66F7D">
            <w:pPr>
              <w:spacing w:before="60" w:after="30" w:line="276" w:lineRule="auto"/>
              <w:ind w:left="-108" w:firstLine="250"/>
              <w:rPr>
                <w:rFonts w:ascii="Arial" w:hAnsi="Arial" w:cs="Arial"/>
                <w:sz w:val="16"/>
                <w:szCs w:val="16"/>
              </w:rPr>
            </w:pPr>
          </w:p>
        </w:tc>
        <w:tc>
          <w:tcPr>
            <w:tcW w:w="2353" w:type="dxa"/>
            <w:gridSpan w:val="2"/>
            <w:vAlign w:val="bottom"/>
          </w:tcPr>
          <w:p w14:paraId="681A5EAB" w14:textId="77777777" w:rsidR="00046BAD" w:rsidRPr="00684377" w:rsidRDefault="00046BAD" w:rsidP="00D66F7D">
            <w:pPr>
              <w:spacing w:before="60" w:after="30" w:line="276" w:lineRule="auto"/>
              <w:jc w:val="right"/>
              <w:rPr>
                <w:rFonts w:ascii="Arial" w:hAnsi="Arial" w:cs="Arial"/>
                <w:sz w:val="16"/>
                <w:szCs w:val="16"/>
                <w:cs/>
              </w:rPr>
            </w:pPr>
            <w:r w:rsidRPr="00684377">
              <w:rPr>
                <w:rFonts w:ascii="Arial" w:hAnsi="Arial" w:cs="Arial"/>
                <w:color w:val="000000"/>
                <w:sz w:val="16"/>
                <w:szCs w:val="16"/>
                <w:cs/>
              </w:rPr>
              <w:t>(</w:t>
            </w:r>
            <w:r w:rsidRPr="00684377">
              <w:rPr>
                <w:rFonts w:ascii="Arial" w:hAnsi="Arial" w:cs="Arial"/>
                <w:color w:val="000000"/>
                <w:sz w:val="16"/>
                <w:szCs w:val="16"/>
              </w:rPr>
              <w:t>Unit</w:t>
            </w:r>
            <w:r w:rsidRPr="00684377">
              <w:rPr>
                <w:rFonts w:ascii="Arial" w:hAnsi="Arial" w:cs="Arial"/>
                <w:color w:val="000000"/>
                <w:sz w:val="16"/>
                <w:szCs w:val="16"/>
                <w:cs/>
              </w:rPr>
              <w:t xml:space="preserve"> : </w:t>
            </w:r>
            <w:r w:rsidRPr="00684377">
              <w:rPr>
                <w:rFonts w:ascii="Arial" w:hAnsi="Arial" w:cs="Arial"/>
                <w:color w:val="000000"/>
                <w:sz w:val="16"/>
                <w:szCs w:val="16"/>
              </w:rPr>
              <w:t>Thousand Baht</w:t>
            </w:r>
            <w:r w:rsidRPr="00684377">
              <w:rPr>
                <w:rFonts w:ascii="Arial" w:hAnsi="Arial" w:cs="Arial"/>
                <w:color w:val="000000"/>
                <w:sz w:val="16"/>
                <w:szCs w:val="16"/>
                <w:cs/>
              </w:rPr>
              <w:t>)</w:t>
            </w:r>
          </w:p>
        </w:tc>
      </w:tr>
      <w:tr w:rsidR="00046BAD" w:rsidRPr="00684377" w14:paraId="4FC83B15" w14:textId="77777777" w:rsidTr="003237DF">
        <w:trPr>
          <w:tblHeader/>
        </w:trPr>
        <w:tc>
          <w:tcPr>
            <w:tcW w:w="4536" w:type="dxa"/>
            <w:vAlign w:val="bottom"/>
          </w:tcPr>
          <w:p w14:paraId="0751EE7A" w14:textId="77777777" w:rsidR="00046BAD" w:rsidRPr="00684377" w:rsidRDefault="00046BAD" w:rsidP="00D66F7D">
            <w:pPr>
              <w:spacing w:before="60" w:after="30" w:line="276" w:lineRule="auto"/>
              <w:ind w:left="-108"/>
              <w:rPr>
                <w:rFonts w:ascii="Arial" w:hAnsi="Arial" w:cs="Arial"/>
                <w:sz w:val="16"/>
                <w:szCs w:val="16"/>
              </w:rPr>
            </w:pPr>
          </w:p>
        </w:tc>
        <w:tc>
          <w:tcPr>
            <w:tcW w:w="2367" w:type="dxa"/>
            <w:gridSpan w:val="2"/>
            <w:vAlign w:val="bottom"/>
          </w:tcPr>
          <w:p w14:paraId="6D3682F4" w14:textId="77777777" w:rsidR="00046BAD" w:rsidRPr="00684377" w:rsidRDefault="00046BAD" w:rsidP="00D66F7D">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Consolidated F</w:t>
            </w:r>
            <w:r w:rsidRPr="00684377">
              <w:rPr>
                <w:rFonts w:ascii="Arial" w:hAnsi="Arial" w:cs="Arial"/>
                <w:sz w:val="16"/>
                <w:szCs w:val="16"/>
                <w:cs/>
              </w:rPr>
              <w:t>/</w:t>
            </w:r>
            <w:r w:rsidRPr="00684377">
              <w:rPr>
                <w:rFonts w:ascii="Arial" w:hAnsi="Arial" w:cs="Arial"/>
                <w:sz w:val="16"/>
                <w:szCs w:val="16"/>
              </w:rPr>
              <w:t>S</w:t>
            </w:r>
          </w:p>
        </w:tc>
        <w:tc>
          <w:tcPr>
            <w:tcW w:w="2353" w:type="dxa"/>
            <w:gridSpan w:val="2"/>
            <w:vAlign w:val="bottom"/>
          </w:tcPr>
          <w:p w14:paraId="5F4AB32A" w14:textId="77777777" w:rsidR="00046BAD" w:rsidRPr="00684377" w:rsidRDefault="00046BAD" w:rsidP="00D66F7D">
            <w:pPr>
              <w:pBdr>
                <w:bottom w:val="single" w:sz="4" w:space="1" w:color="auto"/>
              </w:pBdr>
              <w:spacing w:before="60" w:after="30" w:line="276" w:lineRule="auto"/>
              <w:jc w:val="center"/>
              <w:rPr>
                <w:rFonts w:ascii="Arial" w:hAnsi="Arial" w:cs="Arial"/>
                <w:sz w:val="16"/>
                <w:szCs w:val="16"/>
                <w:cs/>
              </w:rPr>
            </w:pPr>
            <w:r w:rsidRPr="00684377">
              <w:rPr>
                <w:rFonts w:ascii="Arial" w:hAnsi="Arial" w:cs="Arial"/>
                <w:sz w:val="16"/>
                <w:szCs w:val="16"/>
              </w:rPr>
              <w:t>Separate F</w:t>
            </w:r>
            <w:r w:rsidRPr="00684377">
              <w:rPr>
                <w:rFonts w:ascii="Arial" w:hAnsi="Arial" w:cs="Arial"/>
                <w:sz w:val="16"/>
                <w:szCs w:val="16"/>
                <w:cs/>
              </w:rPr>
              <w:t>/</w:t>
            </w:r>
            <w:r w:rsidRPr="00684377">
              <w:rPr>
                <w:rFonts w:ascii="Arial" w:hAnsi="Arial" w:cs="Arial"/>
                <w:sz w:val="16"/>
                <w:szCs w:val="16"/>
              </w:rPr>
              <w:t>S</w:t>
            </w:r>
          </w:p>
        </w:tc>
      </w:tr>
      <w:tr w:rsidR="00D66F7D" w:rsidRPr="00684377" w14:paraId="1766C595" w14:textId="77777777" w:rsidTr="003237DF">
        <w:trPr>
          <w:tblHeader/>
        </w:trPr>
        <w:tc>
          <w:tcPr>
            <w:tcW w:w="4536" w:type="dxa"/>
            <w:vAlign w:val="bottom"/>
          </w:tcPr>
          <w:p w14:paraId="4F8F72E3" w14:textId="77777777" w:rsidR="00D66F7D" w:rsidRPr="00684377" w:rsidRDefault="00D66F7D" w:rsidP="00D66F7D">
            <w:pPr>
              <w:spacing w:before="60" w:after="30" w:line="276" w:lineRule="auto"/>
              <w:ind w:left="-108"/>
              <w:rPr>
                <w:rFonts w:ascii="Arial" w:hAnsi="Arial" w:cs="Arial"/>
                <w:sz w:val="16"/>
                <w:szCs w:val="16"/>
              </w:rPr>
            </w:pPr>
          </w:p>
        </w:tc>
        <w:tc>
          <w:tcPr>
            <w:tcW w:w="1215" w:type="dxa"/>
          </w:tcPr>
          <w:p w14:paraId="4D375BA3" w14:textId="3468D0F3" w:rsidR="00D66F7D" w:rsidRPr="00684377" w:rsidRDefault="00D66F7D" w:rsidP="00D66F7D">
            <w:pPr>
              <w:pBdr>
                <w:bottom w:val="single" w:sz="4" w:space="1" w:color="auto"/>
              </w:pBdr>
              <w:spacing w:before="60" w:after="30" w:line="276" w:lineRule="auto"/>
              <w:ind w:right="-12"/>
              <w:jc w:val="center"/>
              <w:rPr>
                <w:rFonts w:ascii="Arial" w:hAnsi="Arial" w:cs="Arial"/>
                <w:b/>
                <w:bCs/>
                <w:sz w:val="16"/>
                <w:szCs w:val="16"/>
              </w:rPr>
            </w:pPr>
            <w:r w:rsidRPr="00684377">
              <w:rPr>
                <w:rFonts w:ascii="Arial" w:hAnsi="Arial" w:cs="Arial"/>
                <w:sz w:val="16"/>
                <w:szCs w:val="16"/>
              </w:rPr>
              <w:t>2025</w:t>
            </w:r>
          </w:p>
        </w:tc>
        <w:tc>
          <w:tcPr>
            <w:tcW w:w="1152" w:type="dxa"/>
          </w:tcPr>
          <w:p w14:paraId="5FC348A4" w14:textId="021B8965" w:rsidR="00D66F7D" w:rsidRPr="00684377" w:rsidRDefault="00D66F7D" w:rsidP="00D66F7D">
            <w:pPr>
              <w:pBdr>
                <w:bottom w:val="single" w:sz="4" w:space="1" w:color="auto"/>
              </w:pBdr>
              <w:spacing w:before="60" w:after="30" w:line="276" w:lineRule="auto"/>
              <w:ind w:right="-12"/>
              <w:jc w:val="center"/>
              <w:rPr>
                <w:rFonts w:ascii="Arial" w:hAnsi="Arial" w:cs="Arial"/>
                <w:b/>
                <w:bCs/>
                <w:sz w:val="16"/>
                <w:szCs w:val="16"/>
              </w:rPr>
            </w:pPr>
            <w:r w:rsidRPr="00684377">
              <w:rPr>
                <w:rFonts w:ascii="Arial" w:hAnsi="Arial" w:cs="Arial"/>
                <w:sz w:val="16"/>
                <w:szCs w:val="16"/>
              </w:rPr>
              <w:t>2024</w:t>
            </w:r>
          </w:p>
        </w:tc>
        <w:tc>
          <w:tcPr>
            <w:tcW w:w="1170" w:type="dxa"/>
          </w:tcPr>
          <w:p w14:paraId="61C69FE8" w14:textId="6CDE447B" w:rsidR="00D66F7D" w:rsidRPr="00684377" w:rsidRDefault="00D66F7D" w:rsidP="00D66F7D">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2025</w:t>
            </w:r>
          </w:p>
        </w:tc>
        <w:tc>
          <w:tcPr>
            <w:tcW w:w="1183" w:type="dxa"/>
          </w:tcPr>
          <w:p w14:paraId="1BF16971" w14:textId="6ADF5BAA" w:rsidR="00D66F7D" w:rsidRPr="00684377" w:rsidRDefault="00D66F7D" w:rsidP="00D66F7D">
            <w:pPr>
              <w:pBdr>
                <w:bottom w:val="single" w:sz="4" w:space="1" w:color="auto"/>
              </w:pBdr>
              <w:spacing w:before="60" w:after="30" w:line="276" w:lineRule="auto"/>
              <w:jc w:val="center"/>
              <w:rPr>
                <w:rFonts w:ascii="Arial" w:hAnsi="Arial" w:cs="Arial"/>
                <w:sz w:val="16"/>
                <w:szCs w:val="16"/>
              </w:rPr>
            </w:pPr>
            <w:r w:rsidRPr="00684377">
              <w:rPr>
                <w:rFonts w:ascii="Arial" w:hAnsi="Arial" w:cs="Arial"/>
                <w:sz w:val="16"/>
                <w:szCs w:val="16"/>
              </w:rPr>
              <w:t>2024</w:t>
            </w:r>
          </w:p>
        </w:tc>
      </w:tr>
      <w:tr w:rsidR="00046BAD" w:rsidRPr="00684377" w14:paraId="3401B06A" w14:textId="77777777" w:rsidTr="003237DF">
        <w:tc>
          <w:tcPr>
            <w:tcW w:w="4536" w:type="dxa"/>
            <w:vAlign w:val="bottom"/>
          </w:tcPr>
          <w:p w14:paraId="5CB69B13" w14:textId="77777777" w:rsidR="00046BAD" w:rsidRPr="00684377" w:rsidRDefault="00046BAD" w:rsidP="00D66F7D">
            <w:pPr>
              <w:spacing w:before="60" w:after="30" w:line="276" w:lineRule="auto"/>
              <w:ind w:hanging="2"/>
              <w:rPr>
                <w:rFonts w:ascii="Arial" w:hAnsi="Arial" w:cs="Arial"/>
                <w:b/>
                <w:bCs/>
                <w:sz w:val="16"/>
                <w:szCs w:val="16"/>
                <w:lang w:val="en-GB"/>
              </w:rPr>
            </w:pPr>
          </w:p>
        </w:tc>
        <w:tc>
          <w:tcPr>
            <w:tcW w:w="1215" w:type="dxa"/>
            <w:vAlign w:val="bottom"/>
          </w:tcPr>
          <w:p w14:paraId="64681FB6" w14:textId="77777777" w:rsidR="00046BAD" w:rsidRPr="00684377" w:rsidRDefault="00046BAD" w:rsidP="00D66F7D">
            <w:pPr>
              <w:spacing w:before="60" w:after="30" w:line="276" w:lineRule="auto"/>
              <w:rPr>
                <w:rFonts w:ascii="Arial" w:hAnsi="Arial" w:cs="Arial"/>
                <w:b/>
                <w:bCs/>
                <w:sz w:val="16"/>
                <w:szCs w:val="16"/>
                <w:lang w:val="en-GB"/>
              </w:rPr>
            </w:pPr>
          </w:p>
        </w:tc>
        <w:tc>
          <w:tcPr>
            <w:tcW w:w="1152" w:type="dxa"/>
            <w:vAlign w:val="bottom"/>
          </w:tcPr>
          <w:p w14:paraId="099573F8" w14:textId="77777777" w:rsidR="00046BAD" w:rsidRPr="00684377" w:rsidRDefault="00046BAD" w:rsidP="00D66F7D">
            <w:pPr>
              <w:spacing w:before="60" w:after="30" w:line="276" w:lineRule="auto"/>
              <w:rPr>
                <w:rFonts w:ascii="Arial" w:hAnsi="Arial" w:cs="Arial"/>
                <w:b/>
                <w:bCs/>
                <w:sz w:val="16"/>
                <w:szCs w:val="16"/>
                <w:lang w:val="en-GB"/>
              </w:rPr>
            </w:pPr>
          </w:p>
        </w:tc>
        <w:tc>
          <w:tcPr>
            <w:tcW w:w="1170" w:type="dxa"/>
            <w:vAlign w:val="bottom"/>
          </w:tcPr>
          <w:p w14:paraId="458EA552" w14:textId="77777777" w:rsidR="00046BAD" w:rsidRPr="00684377" w:rsidRDefault="00046BAD" w:rsidP="00D66F7D">
            <w:pPr>
              <w:spacing w:before="60" w:after="30" w:line="276" w:lineRule="auto"/>
              <w:jc w:val="right"/>
              <w:rPr>
                <w:rFonts w:ascii="Arial" w:hAnsi="Arial" w:cs="Arial"/>
                <w:sz w:val="16"/>
                <w:szCs w:val="16"/>
              </w:rPr>
            </w:pPr>
          </w:p>
        </w:tc>
        <w:tc>
          <w:tcPr>
            <w:tcW w:w="1183" w:type="dxa"/>
            <w:vAlign w:val="bottom"/>
          </w:tcPr>
          <w:p w14:paraId="0C69056C" w14:textId="77777777" w:rsidR="00046BAD" w:rsidRPr="00684377" w:rsidRDefault="00046BAD" w:rsidP="00D66F7D">
            <w:pPr>
              <w:spacing w:before="60" w:after="30" w:line="276" w:lineRule="auto"/>
              <w:jc w:val="right"/>
              <w:rPr>
                <w:rFonts w:ascii="Arial" w:hAnsi="Arial" w:cs="Arial"/>
                <w:sz w:val="16"/>
                <w:szCs w:val="16"/>
                <w:cs/>
              </w:rPr>
            </w:pPr>
          </w:p>
        </w:tc>
      </w:tr>
      <w:tr w:rsidR="009C26A3" w:rsidRPr="00684377" w14:paraId="5FFE6E39" w14:textId="77777777" w:rsidTr="008964C1">
        <w:tc>
          <w:tcPr>
            <w:tcW w:w="4536" w:type="dxa"/>
            <w:vAlign w:val="bottom"/>
          </w:tcPr>
          <w:p w14:paraId="3FD9A47B" w14:textId="77777777" w:rsidR="009C26A3" w:rsidRPr="00684377" w:rsidRDefault="009C26A3" w:rsidP="009C26A3">
            <w:pPr>
              <w:spacing w:before="60" w:after="30" w:line="276" w:lineRule="auto"/>
              <w:rPr>
                <w:rFonts w:ascii="Arial" w:hAnsi="Arial" w:cs="Arial"/>
                <w:sz w:val="16"/>
                <w:szCs w:val="16"/>
                <w:cs/>
              </w:rPr>
            </w:pPr>
            <w:r w:rsidRPr="00684377">
              <w:rPr>
                <w:rFonts w:ascii="Arial" w:hAnsi="Arial" w:cs="Arial"/>
                <w:sz w:val="16"/>
                <w:szCs w:val="16"/>
              </w:rPr>
              <w:t>Accounting profit (loss) before income tax</w:t>
            </w:r>
          </w:p>
        </w:tc>
        <w:tc>
          <w:tcPr>
            <w:tcW w:w="1215" w:type="dxa"/>
            <w:vAlign w:val="bottom"/>
          </w:tcPr>
          <w:p w14:paraId="1B87D196" w14:textId="6B9AAEF4" w:rsidR="009C26A3" w:rsidRPr="00684377" w:rsidRDefault="009C26A3" w:rsidP="009C26A3">
            <w:pPr>
              <w:spacing w:before="60" w:after="30" w:line="276" w:lineRule="auto"/>
              <w:jc w:val="right"/>
              <w:rPr>
                <w:rFonts w:ascii="Arial" w:hAnsi="Arial" w:cs="Arial"/>
                <w:sz w:val="16"/>
                <w:szCs w:val="16"/>
                <w:cs/>
              </w:rPr>
            </w:pPr>
            <w:r w:rsidRPr="00684377">
              <w:rPr>
                <w:rFonts w:ascii="Arial" w:hAnsi="Arial" w:cs="Arial"/>
                <w:sz w:val="16"/>
                <w:szCs w:val="16"/>
              </w:rPr>
              <w:t>2,222,335</w:t>
            </w:r>
          </w:p>
        </w:tc>
        <w:tc>
          <w:tcPr>
            <w:tcW w:w="1152" w:type="dxa"/>
            <w:vAlign w:val="bottom"/>
          </w:tcPr>
          <w:p w14:paraId="4480253C" w14:textId="5527244A" w:rsidR="009C26A3" w:rsidRPr="00684377" w:rsidRDefault="009C26A3" w:rsidP="009C26A3">
            <w:pPr>
              <w:spacing w:before="60" w:after="30" w:line="276" w:lineRule="auto"/>
              <w:jc w:val="right"/>
              <w:rPr>
                <w:rFonts w:ascii="Arial" w:hAnsi="Arial" w:cs="Arial"/>
                <w:sz w:val="16"/>
                <w:szCs w:val="16"/>
                <w:cs/>
              </w:rPr>
            </w:pPr>
            <w:r w:rsidRPr="00684377">
              <w:rPr>
                <w:rFonts w:ascii="Arial" w:hAnsi="Arial" w:cs="Arial"/>
                <w:sz w:val="16"/>
                <w:szCs w:val="16"/>
              </w:rPr>
              <w:t>(3,930,737)</w:t>
            </w:r>
          </w:p>
        </w:tc>
        <w:tc>
          <w:tcPr>
            <w:tcW w:w="1170" w:type="dxa"/>
            <w:vAlign w:val="bottom"/>
          </w:tcPr>
          <w:p w14:paraId="03213C0D" w14:textId="21AF7201" w:rsidR="009C26A3" w:rsidRPr="00684377" w:rsidRDefault="009C26A3" w:rsidP="009C26A3">
            <w:pPr>
              <w:spacing w:before="60" w:after="30" w:line="276" w:lineRule="auto"/>
              <w:jc w:val="right"/>
              <w:rPr>
                <w:rFonts w:ascii="Arial" w:hAnsi="Arial" w:cs="Arial"/>
                <w:sz w:val="16"/>
                <w:szCs w:val="16"/>
              </w:rPr>
            </w:pPr>
            <w:r w:rsidRPr="00684377">
              <w:rPr>
                <w:rFonts w:ascii="Arial" w:hAnsi="Arial" w:cs="Arial"/>
                <w:sz w:val="16"/>
                <w:szCs w:val="16"/>
              </w:rPr>
              <w:t>1,939,157</w:t>
            </w:r>
          </w:p>
        </w:tc>
        <w:tc>
          <w:tcPr>
            <w:tcW w:w="1183" w:type="dxa"/>
            <w:vAlign w:val="bottom"/>
          </w:tcPr>
          <w:p w14:paraId="2D097C9D" w14:textId="63119192" w:rsidR="009C26A3" w:rsidRPr="00684377" w:rsidRDefault="009C26A3" w:rsidP="009C26A3">
            <w:pPr>
              <w:spacing w:before="60" w:after="30" w:line="276" w:lineRule="auto"/>
              <w:jc w:val="right"/>
              <w:rPr>
                <w:rFonts w:ascii="Arial" w:hAnsi="Arial" w:cs="Arial"/>
                <w:sz w:val="16"/>
                <w:szCs w:val="16"/>
              </w:rPr>
            </w:pPr>
            <w:r w:rsidRPr="00684377">
              <w:rPr>
                <w:rFonts w:ascii="Arial" w:hAnsi="Arial" w:cs="Arial"/>
                <w:sz w:val="16"/>
                <w:szCs w:val="16"/>
              </w:rPr>
              <w:t>(5,489,701)</w:t>
            </w:r>
          </w:p>
        </w:tc>
      </w:tr>
      <w:tr w:rsidR="009C26A3" w:rsidRPr="00684377" w14:paraId="4E99692D" w14:textId="77777777" w:rsidTr="008964C1">
        <w:tc>
          <w:tcPr>
            <w:tcW w:w="4536" w:type="dxa"/>
            <w:vAlign w:val="bottom"/>
          </w:tcPr>
          <w:p w14:paraId="3ED773B9" w14:textId="77777777" w:rsidR="009C26A3" w:rsidRPr="00684377" w:rsidRDefault="009C26A3" w:rsidP="009C26A3">
            <w:pPr>
              <w:spacing w:before="60" w:after="30" w:line="276" w:lineRule="auto"/>
              <w:rPr>
                <w:rFonts w:ascii="Arial" w:hAnsi="Arial" w:cs="Arial"/>
                <w:sz w:val="16"/>
                <w:szCs w:val="16"/>
                <w:cs/>
              </w:rPr>
            </w:pPr>
            <w:r w:rsidRPr="00684377">
              <w:rPr>
                <w:rFonts w:ascii="Arial" w:hAnsi="Arial" w:cs="Arial"/>
                <w:sz w:val="16"/>
                <w:szCs w:val="16"/>
              </w:rPr>
              <w:t xml:space="preserve">Tax rate for parent company </w:t>
            </w:r>
            <w:r w:rsidRPr="00684377">
              <w:rPr>
                <w:rFonts w:ascii="Arial" w:hAnsi="Arial" w:cs="Arial"/>
                <w:sz w:val="16"/>
                <w:szCs w:val="16"/>
                <w:cs/>
              </w:rPr>
              <w:t>(%)</w:t>
            </w:r>
          </w:p>
        </w:tc>
        <w:tc>
          <w:tcPr>
            <w:tcW w:w="1215" w:type="dxa"/>
            <w:vAlign w:val="bottom"/>
          </w:tcPr>
          <w:p w14:paraId="6A7F5313" w14:textId="12BAE0D0" w:rsidR="009C26A3" w:rsidRPr="00684377" w:rsidRDefault="009C26A3" w:rsidP="009C26A3">
            <w:pPr>
              <w:pBdr>
                <w:bottom w:val="single" w:sz="4" w:space="1" w:color="auto"/>
              </w:pBdr>
              <w:spacing w:before="60" w:after="30" w:line="276" w:lineRule="auto"/>
              <w:jc w:val="right"/>
              <w:rPr>
                <w:rFonts w:ascii="Arial" w:hAnsi="Arial" w:cs="Arial"/>
                <w:sz w:val="16"/>
                <w:szCs w:val="16"/>
                <w:cs/>
              </w:rPr>
            </w:pPr>
            <w:r w:rsidRPr="00684377">
              <w:rPr>
                <w:rFonts w:ascii="Arial" w:hAnsi="Arial" w:cs="Arial"/>
                <w:sz w:val="16"/>
                <w:szCs w:val="16"/>
              </w:rPr>
              <w:t>20</w:t>
            </w:r>
          </w:p>
        </w:tc>
        <w:tc>
          <w:tcPr>
            <w:tcW w:w="1152" w:type="dxa"/>
            <w:vAlign w:val="bottom"/>
          </w:tcPr>
          <w:p w14:paraId="31A2FC0F" w14:textId="49ED0BE6" w:rsidR="009C26A3" w:rsidRPr="00684377" w:rsidRDefault="009C26A3" w:rsidP="009C26A3">
            <w:pPr>
              <w:pBdr>
                <w:bottom w:val="single" w:sz="4" w:space="1" w:color="auto"/>
              </w:pBdr>
              <w:spacing w:before="60" w:after="30" w:line="276" w:lineRule="auto"/>
              <w:jc w:val="right"/>
              <w:rPr>
                <w:rFonts w:ascii="Arial" w:hAnsi="Arial" w:cs="Arial"/>
                <w:sz w:val="16"/>
                <w:szCs w:val="16"/>
                <w:cs/>
              </w:rPr>
            </w:pPr>
            <w:r w:rsidRPr="00684377">
              <w:rPr>
                <w:rFonts w:ascii="Arial" w:hAnsi="Arial" w:cs="Arial"/>
                <w:sz w:val="16"/>
                <w:szCs w:val="16"/>
              </w:rPr>
              <w:t>20</w:t>
            </w:r>
          </w:p>
        </w:tc>
        <w:tc>
          <w:tcPr>
            <w:tcW w:w="1170" w:type="dxa"/>
            <w:vAlign w:val="bottom"/>
          </w:tcPr>
          <w:p w14:paraId="54ACA477" w14:textId="4297A3FA" w:rsidR="009C26A3" w:rsidRPr="00684377" w:rsidRDefault="009C26A3" w:rsidP="009C26A3">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20</w:t>
            </w:r>
          </w:p>
        </w:tc>
        <w:tc>
          <w:tcPr>
            <w:tcW w:w="1183" w:type="dxa"/>
            <w:vAlign w:val="bottom"/>
          </w:tcPr>
          <w:p w14:paraId="7E2E3AF9" w14:textId="4BC7A62E" w:rsidR="009C26A3" w:rsidRPr="00684377" w:rsidRDefault="009C26A3" w:rsidP="009C26A3">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20</w:t>
            </w:r>
          </w:p>
        </w:tc>
      </w:tr>
      <w:tr w:rsidR="009C26A3" w:rsidRPr="00684377" w14:paraId="523C2E25" w14:textId="77777777" w:rsidTr="008964C1">
        <w:tc>
          <w:tcPr>
            <w:tcW w:w="4536" w:type="dxa"/>
            <w:vAlign w:val="bottom"/>
          </w:tcPr>
          <w:p w14:paraId="6E64D3F6" w14:textId="77777777" w:rsidR="009C26A3" w:rsidRPr="00684377" w:rsidRDefault="009C26A3" w:rsidP="009C26A3">
            <w:pPr>
              <w:spacing w:before="60" w:after="30" w:line="276" w:lineRule="auto"/>
              <w:rPr>
                <w:rFonts w:ascii="Arial" w:hAnsi="Arial" w:cs="Arial"/>
                <w:sz w:val="16"/>
                <w:szCs w:val="16"/>
                <w:cs/>
              </w:rPr>
            </w:pPr>
            <w:r w:rsidRPr="00684377">
              <w:rPr>
                <w:rFonts w:ascii="Arial" w:hAnsi="Arial" w:cs="Arial"/>
                <w:sz w:val="16"/>
                <w:szCs w:val="16"/>
              </w:rPr>
              <w:t>Tax expense</w:t>
            </w:r>
          </w:p>
        </w:tc>
        <w:tc>
          <w:tcPr>
            <w:tcW w:w="1215" w:type="dxa"/>
            <w:vAlign w:val="bottom"/>
          </w:tcPr>
          <w:p w14:paraId="2D2484CC" w14:textId="20DF573B" w:rsidR="009C26A3" w:rsidRPr="00684377" w:rsidRDefault="009C26A3" w:rsidP="009C26A3">
            <w:pPr>
              <w:spacing w:before="60" w:after="30" w:line="276" w:lineRule="auto"/>
              <w:jc w:val="right"/>
              <w:rPr>
                <w:rFonts w:ascii="Arial" w:hAnsi="Arial" w:cs="Arial"/>
                <w:sz w:val="16"/>
                <w:szCs w:val="16"/>
                <w:cs/>
              </w:rPr>
            </w:pPr>
            <w:r w:rsidRPr="00684377">
              <w:rPr>
                <w:rFonts w:ascii="Arial" w:hAnsi="Arial" w:cs="Arial"/>
                <w:sz w:val="16"/>
                <w:szCs w:val="16"/>
                <w:lang w:val="en-GB"/>
              </w:rPr>
              <w:t>444,467</w:t>
            </w:r>
          </w:p>
        </w:tc>
        <w:tc>
          <w:tcPr>
            <w:tcW w:w="1152" w:type="dxa"/>
            <w:vAlign w:val="bottom"/>
          </w:tcPr>
          <w:p w14:paraId="6D074678" w14:textId="41FAF776" w:rsidR="009C26A3" w:rsidRPr="00684377" w:rsidRDefault="009C26A3" w:rsidP="009C26A3">
            <w:pPr>
              <w:spacing w:before="60" w:after="30" w:line="276" w:lineRule="auto"/>
              <w:jc w:val="right"/>
              <w:rPr>
                <w:rFonts w:ascii="Arial" w:hAnsi="Arial" w:cs="Arial"/>
                <w:sz w:val="16"/>
                <w:szCs w:val="16"/>
                <w:cs/>
              </w:rPr>
            </w:pPr>
            <w:r w:rsidRPr="00684377">
              <w:rPr>
                <w:rFonts w:ascii="Arial" w:hAnsi="Arial" w:cs="Arial"/>
                <w:sz w:val="16"/>
                <w:szCs w:val="16"/>
                <w:lang w:val="en-GB"/>
              </w:rPr>
              <w:t>(786,147)</w:t>
            </w:r>
          </w:p>
        </w:tc>
        <w:tc>
          <w:tcPr>
            <w:tcW w:w="1170" w:type="dxa"/>
            <w:vAlign w:val="bottom"/>
          </w:tcPr>
          <w:p w14:paraId="4B276AEB" w14:textId="5BE1F36B" w:rsidR="009C26A3" w:rsidRPr="00684377" w:rsidRDefault="009C26A3" w:rsidP="009C26A3">
            <w:pPr>
              <w:spacing w:before="60" w:after="30" w:line="276" w:lineRule="auto"/>
              <w:jc w:val="right"/>
              <w:rPr>
                <w:rFonts w:ascii="Arial" w:hAnsi="Arial" w:cs="Arial"/>
                <w:sz w:val="16"/>
                <w:szCs w:val="16"/>
              </w:rPr>
            </w:pPr>
            <w:r w:rsidRPr="00684377">
              <w:rPr>
                <w:rFonts w:ascii="Arial" w:hAnsi="Arial" w:cs="Arial"/>
                <w:sz w:val="16"/>
                <w:szCs w:val="16"/>
                <w:lang w:val="en-GB"/>
              </w:rPr>
              <w:t>387,831</w:t>
            </w:r>
          </w:p>
        </w:tc>
        <w:tc>
          <w:tcPr>
            <w:tcW w:w="1183" w:type="dxa"/>
            <w:vAlign w:val="bottom"/>
          </w:tcPr>
          <w:p w14:paraId="423DA6FE" w14:textId="00B054E8" w:rsidR="009C26A3" w:rsidRPr="00684377" w:rsidRDefault="009C26A3" w:rsidP="009C26A3">
            <w:pPr>
              <w:spacing w:before="60" w:after="30" w:line="276" w:lineRule="auto"/>
              <w:jc w:val="right"/>
              <w:rPr>
                <w:rFonts w:ascii="Arial" w:hAnsi="Arial" w:cs="Arial"/>
                <w:sz w:val="16"/>
                <w:szCs w:val="16"/>
              </w:rPr>
            </w:pPr>
            <w:r w:rsidRPr="00684377">
              <w:rPr>
                <w:rFonts w:ascii="Arial" w:hAnsi="Arial" w:cs="Arial"/>
                <w:sz w:val="16"/>
                <w:szCs w:val="16"/>
                <w:lang w:val="en-GB"/>
              </w:rPr>
              <w:t>(1,097,940)</w:t>
            </w:r>
          </w:p>
        </w:tc>
      </w:tr>
      <w:tr w:rsidR="009C26A3" w:rsidRPr="00684377" w14:paraId="43C9585D" w14:textId="77777777" w:rsidTr="0007369E">
        <w:tc>
          <w:tcPr>
            <w:tcW w:w="4536" w:type="dxa"/>
            <w:vAlign w:val="bottom"/>
          </w:tcPr>
          <w:p w14:paraId="360F798A" w14:textId="46A9F760" w:rsidR="009C26A3" w:rsidRPr="00684377" w:rsidRDefault="009C26A3" w:rsidP="009C26A3">
            <w:pPr>
              <w:spacing w:before="60" w:after="30" w:line="276" w:lineRule="auto"/>
              <w:rPr>
                <w:rFonts w:ascii="Arial" w:hAnsi="Arial" w:cs="Arial"/>
                <w:sz w:val="16"/>
                <w:szCs w:val="16"/>
              </w:rPr>
            </w:pPr>
            <w:r w:rsidRPr="00684377">
              <w:rPr>
                <w:rFonts w:ascii="Arial" w:hAnsi="Arial" w:cs="Arial"/>
                <w:sz w:val="16"/>
                <w:szCs w:val="16"/>
              </w:rPr>
              <w:t xml:space="preserve">Tax on adjustment for tax-rate difference in </w:t>
            </w:r>
          </w:p>
        </w:tc>
        <w:tc>
          <w:tcPr>
            <w:tcW w:w="1215" w:type="dxa"/>
            <w:vAlign w:val="bottom"/>
          </w:tcPr>
          <w:p w14:paraId="0AB67E79" w14:textId="77777777" w:rsidR="009C26A3" w:rsidRPr="00684377" w:rsidRDefault="009C26A3" w:rsidP="009C26A3">
            <w:pPr>
              <w:spacing w:before="60" w:after="30" w:line="276" w:lineRule="auto"/>
              <w:jc w:val="right"/>
              <w:rPr>
                <w:rFonts w:ascii="Arial" w:hAnsi="Arial" w:cs="Arial"/>
                <w:sz w:val="16"/>
                <w:szCs w:val="16"/>
              </w:rPr>
            </w:pPr>
          </w:p>
        </w:tc>
        <w:tc>
          <w:tcPr>
            <w:tcW w:w="1152" w:type="dxa"/>
            <w:vAlign w:val="bottom"/>
          </w:tcPr>
          <w:p w14:paraId="161EAB8C" w14:textId="77777777" w:rsidR="009C26A3" w:rsidRPr="00684377" w:rsidRDefault="009C26A3" w:rsidP="009C26A3">
            <w:pPr>
              <w:spacing w:before="60" w:after="30" w:line="276" w:lineRule="auto"/>
              <w:jc w:val="right"/>
              <w:rPr>
                <w:rFonts w:ascii="Arial" w:hAnsi="Arial" w:cs="Arial"/>
                <w:sz w:val="16"/>
                <w:szCs w:val="16"/>
              </w:rPr>
            </w:pPr>
          </w:p>
        </w:tc>
        <w:tc>
          <w:tcPr>
            <w:tcW w:w="1170" w:type="dxa"/>
          </w:tcPr>
          <w:p w14:paraId="31A7C731" w14:textId="1F0AB90A" w:rsidR="009C26A3" w:rsidRPr="00684377" w:rsidRDefault="009C26A3" w:rsidP="009C26A3">
            <w:pPr>
              <w:spacing w:before="60" w:after="30" w:line="276" w:lineRule="auto"/>
              <w:jc w:val="right"/>
              <w:rPr>
                <w:rFonts w:ascii="Arial" w:hAnsi="Arial" w:cs="Arial"/>
                <w:sz w:val="16"/>
                <w:szCs w:val="16"/>
              </w:rPr>
            </w:pPr>
          </w:p>
        </w:tc>
        <w:tc>
          <w:tcPr>
            <w:tcW w:w="1183" w:type="dxa"/>
          </w:tcPr>
          <w:p w14:paraId="0C917886" w14:textId="77777777" w:rsidR="009C26A3" w:rsidRPr="00684377" w:rsidRDefault="009C26A3" w:rsidP="009C26A3">
            <w:pPr>
              <w:spacing w:before="60" w:after="30" w:line="276" w:lineRule="auto"/>
              <w:jc w:val="right"/>
              <w:rPr>
                <w:rFonts w:ascii="Arial" w:hAnsi="Arial" w:cs="Arial"/>
                <w:sz w:val="16"/>
                <w:szCs w:val="16"/>
              </w:rPr>
            </w:pPr>
          </w:p>
        </w:tc>
      </w:tr>
      <w:tr w:rsidR="0097357B" w:rsidRPr="00684377" w14:paraId="794B9EF9" w14:textId="77777777" w:rsidTr="00D66F7D">
        <w:trPr>
          <w:trHeight w:val="114"/>
        </w:trPr>
        <w:tc>
          <w:tcPr>
            <w:tcW w:w="4536" w:type="dxa"/>
            <w:vAlign w:val="bottom"/>
          </w:tcPr>
          <w:p w14:paraId="00980130" w14:textId="77777777" w:rsidR="0097357B" w:rsidRPr="00684377" w:rsidRDefault="0097357B" w:rsidP="0097357B">
            <w:pPr>
              <w:spacing w:before="60" w:after="30" w:line="276" w:lineRule="auto"/>
              <w:rPr>
                <w:rFonts w:ascii="Arial" w:hAnsi="Arial" w:cs="Arial"/>
                <w:sz w:val="16"/>
                <w:szCs w:val="16"/>
                <w:cs/>
              </w:rPr>
            </w:pPr>
            <w:r w:rsidRPr="00684377">
              <w:rPr>
                <w:rFonts w:ascii="Arial" w:hAnsi="Arial" w:cs="Arial"/>
                <w:sz w:val="16"/>
                <w:szCs w:val="16"/>
              </w:rPr>
              <w:t xml:space="preserve">    foreign</w:t>
            </w:r>
            <w:r w:rsidRPr="00684377">
              <w:rPr>
                <w:rFonts w:ascii="Arial" w:hAnsi="Arial" w:cs="Arial"/>
                <w:sz w:val="16"/>
                <w:szCs w:val="16"/>
                <w:cs/>
              </w:rPr>
              <w:t xml:space="preserve"> </w:t>
            </w:r>
            <w:r w:rsidRPr="00684377">
              <w:rPr>
                <w:rFonts w:ascii="Arial" w:hAnsi="Arial" w:cs="Arial"/>
                <w:sz w:val="16"/>
                <w:szCs w:val="16"/>
              </w:rPr>
              <w:t>jurisdictions</w:t>
            </w:r>
          </w:p>
        </w:tc>
        <w:tc>
          <w:tcPr>
            <w:tcW w:w="1215" w:type="dxa"/>
          </w:tcPr>
          <w:p w14:paraId="56A1E54C" w14:textId="4B08B609" w:rsidR="0097357B" w:rsidRPr="00684377" w:rsidRDefault="0097357B" w:rsidP="0097357B">
            <w:pPr>
              <w:spacing w:before="60" w:after="30" w:line="276" w:lineRule="auto"/>
              <w:jc w:val="right"/>
              <w:rPr>
                <w:rFonts w:ascii="Arial" w:hAnsi="Arial" w:cs="Arial"/>
                <w:sz w:val="16"/>
                <w:szCs w:val="16"/>
              </w:rPr>
            </w:pPr>
            <w:r w:rsidRPr="00684377">
              <w:rPr>
                <w:rFonts w:ascii="Arial" w:hAnsi="Arial" w:cs="Arial"/>
                <w:sz w:val="16"/>
                <w:szCs w:val="16"/>
              </w:rPr>
              <w:t>84,625</w:t>
            </w:r>
          </w:p>
        </w:tc>
        <w:tc>
          <w:tcPr>
            <w:tcW w:w="1152" w:type="dxa"/>
          </w:tcPr>
          <w:p w14:paraId="744D0ABF" w14:textId="2D650C52" w:rsidR="0097357B" w:rsidRPr="00684377" w:rsidRDefault="0097357B" w:rsidP="0097357B">
            <w:pPr>
              <w:spacing w:before="60" w:after="30" w:line="276" w:lineRule="auto"/>
              <w:jc w:val="right"/>
              <w:rPr>
                <w:rFonts w:ascii="Arial" w:hAnsi="Arial" w:cs="Arial"/>
                <w:sz w:val="16"/>
                <w:szCs w:val="16"/>
              </w:rPr>
            </w:pPr>
            <w:r w:rsidRPr="00684377">
              <w:rPr>
                <w:rFonts w:ascii="Arial" w:hAnsi="Arial" w:cs="Arial"/>
                <w:sz w:val="16"/>
                <w:szCs w:val="16"/>
                <w:lang w:val="en-GB"/>
              </w:rPr>
              <w:t>429,624</w:t>
            </w:r>
          </w:p>
        </w:tc>
        <w:tc>
          <w:tcPr>
            <w:tcW w:w="1170" w:type="dxa"/>
          </w:tcPr>
          <w:p w14:paraId="4AB01293" w14:textId="5C3BA83E" w:rsidR="0097357B" w:rsidRPr="00684377" w:rsidRDefault="0097357B" w:rsidP="0097357B">
            <w:pPr>
              <w:spacing w:before="60" w:after="30" w:line="276" w:lineRule="auto"/>
              <w:jc w:val="right"/>
              <w:rPr>
                <w:rFonts w:ascii="Arial" w:hAnsi="Arial" w:cs="Arial"/>
                <w:sz w:val="16"/>
                <w:szCs w:val="16"/>
              </w:rPr>
            </w:pPr>
            <w:r w:rsidRPr="00684377">
              <w:rPr>
                <w:rFonts w:ascii="Arial" w:hAnsi="Arial" w:cs="Arial"/>
                <w:sz w:val="16"/>
                <w:szCs w:val="16"/>
                <w:lang w:val="en-GB"/>
              </w:rPr>
              <w:t>38,969</w:t>
            </w:r>
          </w:p>
        </w:tc>
        <w:tc>
          <w:tcPr>
            <w:tcW w:w="1183" w:type="dxa"/>
          </w:tcPr>
          <w:p w14:paraId="3442949A" w14:textId="0BC6C1A8" w:rsidR="0097357B" w:rsidRPr="00684377" w:rsidRDefault="0097357B" w:rsidP="0097357B">
            <w:pPr>
              <w:spacing w:before="60" w:after="30" w:line="276" w:lineRule="auto"/>
              <w:jc w:val="right"/>
              <w:rPr>
                <w:rFonts w:ascii="Arial" w:hAnsi="Arial" w:cs="Arial"/>
                <w:sz w:val="16"/>
                <w:szCs w:val="16"/>
              </w:rPr>
            </w:pPr>
            <w:r w:rsidRPr="00684377">
              <w:rPr>
                <w:rFonts w:ascii="Arial" w:hAnsi="Arial" w:cs="Arial"/>
                <w:sz w:val="16"/>
                <w:szCs w:val="16"/>
                <w:lang w:val="en-GB"/>
              </w:rPr>
              <w:t>263,997</w:t>
            </w:r>
          </w:p>
        </w:tc>
      </w:tr>
      <w:tr w:rsidR="0097357B" w:rsidRPr="00684377" w14:paraId="67602579" w14:textId="77777777" w:rsidTr="003237DF">
        <w:tc>
          <w:tcPr>
            <w:tcW w:w="4536" w:type="dxa"/>
            <w:vAlign w:val="bottom"/>
          </w:tcPr>
          <w:p w14:paraId="651EBE26" w14:textId="77777777" w:rsidR="0097357B" w:rsidRPr="00684377" w:rsidRDefault="0097357B" w:rsidP="0097357B">
            <w:pPr>
              <w:spacing w:before="60" w:after="30" w:line="276" w:lineRule="auto"/>
              <w:rPr>
                <w:rFonts w:ascii="Arial" w:hAnsi="Arial" w:cs="Arial"/>
                <w:sz w:val="16"/>
                <w:szCs w:val="16"/>
                <w:cs/>
              </w:rPr>
            </w:pPr>
            <w:r w:rsidRPr="00684377">
              <w:rPr>
                <w:rFonts w:ascii="Arial" w:hAnsi="Arial" w:cs="Arial"/>
                <w:sz w:val="16"/>
                <w:szCs w:val="16"/>
              </w:rPr>
              <w:t xml:space="preserve">Tax on adjustment for </w:t>
            </w:r>
            <w:proofErr w:type="gramStart"/>
            <w:r w:rsidRPr="00684377">
              <w:rPr>
                <w:rFonts w:ascii="Arial" w:hAnsi="Arial" w:cs="Arial"/>
                <w:sz w:val="16"/>
                <w:szCs w:val="16"/>
              </w:rPr>
              <w:t>eliminate</w:t>
            </w:r>
            <w:proofErr w:type="gramEnd"/>
            <w:r w:rsidRPr="00684377">
              <w:rPr>
                <w:rFonts w:ascii="Arial" w:hAnsi="Arial" w:cs="Arial"/>
                <w:sz w:val="16"/>
                <w:szCs w:val="16"/>
              </w:rPr>
              <w:t xml:space="preserve"> transaction</w:t>
            </w:r>
          </w:p>
        </w:tc>
        <w:tc>
          <w:tcPr>
            <w:tcW w:w="1215" w:type="dxa"/>
          </w:tcPr>
          <w:p w14:paraId="6771B635" w14:textId="1111FCE3" w:rsidR="0097357B" w:rsidRPr="00684377" w:rsidRDefault="0097357B" w:rsidP="0097357B">
            <w:pPr>
              <w:spacing w:before="60" w:after="30" w:line="276" w:lineRule="auto"/>
              <w:jc w:val="right"/>
              <w:rPr>
                <w:rFonts w:ascii="Arial" w:hAnsi="Arial" w:cs="Arial"/>
                <w:sz w:val="16"/>
                <w:szCs w:val="16"/>
                <w:cs/>
              </w:rPr>
            </w:pPr>
            <w:r w:rsidRPr="00684377">
              <w:rPr>
                <w:rFonts w:ascii="Arial" w:hAnsi="Arial" w:cs="Arial"/>
                <w:sz w:val="16"/>
                <w:szCs w:val="16"/>
                <w:lang w:val="en-GB"/>
              </w:rPr>
              <w:t>(58,053)</w:t>
            </w:r>
          </w:p>
        </w:tc>
        <w:tc>
          <w:tcPr>
            <w:tcW w:w="1152" w:type="dxa"/>
          </w:tcPr>
          <w:p w14:paraId="1067F981" w14:textId="1B47D431" w:rsidR="0097357B" w:rsidRPr="00684377" w:rsidRDefault="0097357B" w:rsidP="0097357B">
            <w:pPr>
              <w:spacing w:before="60" w:after="30" w:line="276" w:lineRule="auto"/>
              <w:jc w:val="right"/>
              <w:rPr>
                <w:rFonts w:ascii="Arial" w:hAnsi="Arial" w:cs="Arial"/>
                <w:sz w:val="16"/>
                <w:szCs w:val="16"/>
                <w:cs/>
              </w:rPr>
            </w:pPr>
            <w:r w:rsidRPr="00684377">
              <w:rPr>
                <w:rFonts w:ascii="Arial" w:hAnsi="Arial" w:cs="Arial"/>
                <w:sz w:val="16"/>
                <w:szCs w:val="16"/>
                <w:lang w:val="en-GB"/>
              </w:rPr>
              <w:t>258,165</w:t>
            </w:r>
          </w:p>
        </w:tc>
        <w:tc>
          <w:tcPr>
            <w:tcW w:w="1170" w:type="dxa"/>
          </w:tcPr>
          <w:p w14:paraId="7FDB9311" w14:textId="0D54C127" w:rsidR="0097357B" w:rsidRPr="00684377" w:rsidRDefault="0097357B" w:rsidP="0097357B">
            <w:pPr>
              <w:spacing w:before="60" w:after="30" w:line="276" w:lineRule="auto"/>
              <w:jc w:val="right"/>
              <w:rPr>
                <w:rFonts w:ascii="Arial" w:hAnsi="Arial" w:cs="Arial"/>
                <w:sz w:val="16"/>
                <w:szCs w:val="16"/>
              </w:rPr>
            </w:pPr>
            <w:r w:rsidRPr="00684377">
              <w:rPr>
                <w:rFonts w:ascii="Arial" w:hAnsi="Arial" w:cs="Arial"/>
                <w:sz w:val="16"/>
                <w:szCs w:val="16"/>
              </w:rPr>
              <w:t>12,131</w:t>
            </w:r>
          </w:p>
        </w:tc>
        <w:tc>
          <w:tcPr>
            <w:tcW w:w="1183" w:type="dxa"/>
          </w:tcPr>
          <w:p w14:paraId="25A5DEC6" w14:textId="3C753DA1" w:rsidR="0097357B" w:rsidRPr="00684377" w:rsidRDefault="0097357B" w:rsidP="0097357B">
            <w:pPr>
              <w:spacing w:before="60" w:after="30" w:line="276" w:lineRule="auto"/>
              <w:jc w:val="right"/>
              <w:rPr>
                <w:rFonts w:ascii="Arial" w:hAnsi="Arial" w:cs="Arial"/>
                <w:sz w:val="16"/>
                <w:szCs w:val="16"/>
              </w:rPr>
            </w:pPr>
            <w:r w:rsidRPr="00684377">
              <w:rPr>
                <w:rFonts w:ascii="Arial" w:hAnsi="Arial" w:cs="Arial"/>
                <w:sz w:val="16"/>
                <w:szCs w:val="16"/>
              </w:rPr>
              <w:t>19,488</w:t>
            </w:r>
          </w:p>
        </w:tc>
      </w:tr>
      <w:tr w:rsidR="0097357B" w:rsidRPr="00684377" w14:paraId="11F8B5DC" w14:textId="77777777" w:rsidTr="0007369E">
        <w:tc>
          <w:tcPr>
            <w:tcW w:w="4536" w:type="dxa"/>
            <w:vAlign w:val="bottom"/>
          </w:tcPr>
          <w:p w14:paraId="21346462" w14:textId="11C9F59E" w:rsidR="0097357B" w:rsidRPr="00684377" w:rsidRDefault="0097357B" w:rsidP="0097357B">
            <w:pPr>
              <w:spacing w:before="60" w:after="30" w:line="276" w:lineRule="auto"/>
              <w:rPr>
                <w:rFonts w:ascii="Arial" w:hAnsi="Arial" w:cs="Arial"/>
                <w:sz w:val="16"/>
                <w:szCs w:val="16"/>
              </w:rPr>
            </w:pPr>
            <w:r w:rsidRPr="00684377">
              <w:rPr>
                <w:rFonts w:ascii="Arial" w:hAnsi="Arial" w:cs="Arial"/>
                <w:sz w:val="16"/>
                <w:szCs w:val="16"/>
              </w:rPr>
              <w:t xml:space="preserve">Tax on exempted for revenue and additional </w:t>
            </w:r>
          </w:p>
        </w:tc>
        <w:tc>
          <w:tcPr>
            <w:tcW w:w="1215" w:type="dxa"/>
          </w:tcPr>
          <w:p w14:paraId="71FBBC52" w14:textId="77777777" w:rsidR="0097357B" w:rsidRPr="00684377" w:rsidRDefault="0097357B" w:rsidP="0097357B">
            <w:pPr>
              <w:spacing w:before="60" w:after="30" w:line="276" w:lineRule="auto"/>
              <w:jc w:val="right"/>
              <w:rPr>
                <w:rFonts w:ascii="Arial" w:hAnsi="Arial" w:cs="Arial"/>
                <w:sz w:val="16"/>
                <w:szCs w:val="16"/>
              </w:rPr>
            </w:pPr>
          </w:p>
        </w:tc>
        <w:tc>
          <w:tcPr>
            <w:tcW w:w="1152" w:type="dxa"/>
          </w:tcPr>
          <w:p w14:paraId="617482E2" w14:textId="77777777" w:rsidR="0097357B" w:rsidRPr="00684377" w:rsidRDefault="0097357B" w:rsidP="0097357B">
            <w:pPr>
              <w:spacing w:before="60" w:after="30" w:line="276" w:lineRule="auto"/>
              <w:jc w:val="right"/>
              <w:rPr>
                <w:rFonts w:ascii="Arial" w:hAnsi="Arial" w:cs="Arial"/>
                <w:sz w:val="16"/>
                <w:szCs w:val="16"/>
                <w:lang w:val="en-GB"/>
              </w:rPr>
            </w:pPr>
          </w:p>
        </w:tc>
        <w:tc>
          <w:tcPr>
            <w:tcW w:w="1170" w:type="dxa"/>
            <w:vAlign w:val="bottom"/>
          </w:tcPr>
          <w:p w14:paraId="4DCE03EC" w14:textId="62D72436" w:rsidR="0097357B" w:rsidRPr="00684377" w:rsidRDefault="0097357B" w:rsidP="0097357B">
            <w:pPr>
              <w:spacing w:before="60" w:after="30" w:line="276" w:lineRule="auto"/>
              <w:jc w:val="right"/>
              <w:rPr>
                <w:rFonts w:ascii="Arial" w:hAnsi="Arial" w:cs="Arial"/>
                <w:sz w:val="16"/>
                <w:szCs w:val="16"/>
              </w:rPr>
            </w:pPr>
          </w:p>
        </w:tc>
        <w:tc>
          <w:tcPr>
            <w:tcW w:w="1183" w:type="dxa"/>
            <w:vAlign w:val="bottom"/>
          </w:tcPr>
          <w:p w14:paraId="73795D2E" w14:textId="77777777" w:rsidR="0097357B" w:rsidRPr="00684377" w:rsidRDefault="0097357B" w:rsidP="0097357B">
            <w:pPr>
              <w:spacing w:before="60" w:after="30" w:line="276" w:lineRule="auto"/>
              <w:jc w:val="right"/>
              <w:rPr>
                <w:rFonts w:ascii="Arial" w:hAnsi="Arial" w:cs="Arial"/>
                <w:sz w:val="16"/>
                <w:szCs w:val="16"/>
              </w:rPr>
            </w:pPr>
          </w:p>
        </w:tc>
      </w:tr>
      <w:tr w:rsidR="00A0491A" w:rsidRPr="00684377" w14:paraId="1D8A8CD8" w14:textId="77777777" w:rsidTr="001325D6">
        <w:trPr>
          <w:trHeight w:val="152"/>
        </w:trPr>
        <w:tc>
          <w:tcPr>
            <w:tcW w:w="4536" w:type="dxa"/>
            <w:vAlign w:val="bottom"/>
          </w:tcPr>
          <w:p w14:paraId="52879CBC" w14:textId="42296EA1" w:rsidR="00A0491A" w:rsidRPr="00684377" w:rsidRDefault="00A0491A" w:rsidP="00A0491A">
            <w:pPr>
              <w:spacing w:before="60" w:after="30" w:line="276" w:lineRule="auto"/>
              <w:rPr>
                <w:rFonts w:ascii="Arial" w:hAnsi="Arial" w:cs="Arial"/>
                <w:sz w:val="16"/>
                <w:szCs w:val="16"/>
                <w:cs/>
              </w:rPr>
            </w:pPr>
            <w:r w:rsidRPr="00684377">
              <w:rPr>
                <w:rFonts w:ascii="Arial" w:hAnsi="Arial" w:cs="Arial"/>
                <w:sz w:val="16"/>
                <w:szCs w:val="16"/>
              </w:rPr>
              <w:t xml:space="preserve">   deductible expense under revenue code</w:t>
            </w:r>
          </w:p>
        </w:tc>
        <w:tc>
          <w:tcPr>
            <w:tcW w:w="1215" w:type="dxa"/>
          </w:tcPr>
          <w:p w14:paraId="5DD08267" w14:textId="1A775C69" w:rsidR="00A0491A" w:rsidRPr="00684377" w:rsidRDefault="00A0491A" w:rsidP="00A0491A">
            <w:pPr>
              <w:spacing w:before="60" w:after="30" w:line="276" w:lineRule="auto"/>
              <w:jc w:val="right"/>
              <w:rPr>
                <w:rFonts w:ascii="Arial" w:hAnsi="Arial" w:cs="Arial"/>
                <w:sz w:val="16"/>
                <w:szCs w:val="16"/>
                <w:cs/>
              </w:rPr>
            </w:pPr>
            <w:r w:rsidRPr="00684377">
              <w:rPr>
                <w:rFonts w:ascii="Arial" w:hAnsi="Arial" w:cs="Arial"/>
                <w:sz w:val="16"/>
                <w:szCs w:val="16"/>
                <w:lang w:val="en-GB"/>
              </w:rPr>
              <w:t>(207,646)</w:t>
            </w:r>
          </w:p>
        </w:tc>
        <w:tc>
          <w:tcPr>
            <w:tcW w:w="1152" w:type="dxa"/>
          </w:tcPr>
          <w:p w14:paraId="419DA1B6" w14:textId="3C3F1EC4" w:rsidR="00A0491A" w:rsidRPr="00684377" w:rsidRDefault="00A0491A" w:rsidP="00A0491A">
            <w:pPr>
              <w:spacing w:before="60" w:after="30" w:line="276" w:lineRule="auto"/>
              <w:jc w:val="right"/>
              <w:rPr>
                <w:rFonts w:ascii="Arial" w:hAnsi="Arial" w:cs="Arial"/>
                <w:sz w:val="16"/>
                <w:szCs w:val="16"/>
                <w:cs/>
              </w:rPr>
            </w:pPr>
            <w:r w:rsidRPr="00684377">
              <w:rPr>
                <w:rFonts w:ascii="Arial" w:hAnsi="Arial" w:cs="Arial"/>
                <w:sz w:val="16"/>
                <w:szCs w:val="16"/>
                <w:lang w:val="en-GB"/>
              </w:rPr>
              <w:t>(382,502)</w:t>
            </w:r>
          </w:p>
        </w:tc>
        <w:tc>
          <w:tcPr>
            <w:tcW w:w="1170" w:type="dxa"/>
          </w:tcPr>
          <w:p w14:paraId="72DC5F34" w14:textId="032BA1BA" w:rsidR="00A0491A" w:rsidRPr="00684377" w:rsidRDefault="00A0491A" w:rsidP="00A0491A">
            <w:pPr>
              <w:spacing w:before="60" w:after="30" w:line="276" w:lineRule="auto"/>
              <w:jc w:val="right"/>
              <w:rPr>
                <w:rFonts w:ascii="Arial" w:hAnsi="Arial" w:cs="Arial"/>
                <w:sz w:val="16"/>
                <w:szCs w:val="16"/>
              </w:rPr>
            </w:pPr>
            <w:r w:rsidRPr="00684377">
              <w:rPr>
                <w:rFonts w:ascii="Arial" w:hAnsi="Arial" w:cs="Arial"/>
                <w:sz w:val="16"/>
                <w:szCs w:val="16"/>
              </w:rPr>
              <w:t>(178,153)</w:t>
            </w:r>
          </w:p>
        </w:tc>
        <w:tc>
          <w:tcPr>
            <w:tcW w:w="1183" w:type="dxa"/>
          </w:tcPr>
          <w:p w14:paraId="4ACFB61E" w14:textId="5334D195" w:rsidR="00A0491A" w:rsidRPr="00684377" w:rsidRDefault="00A0491A" w:rsidP="00A0491A">
            <w:pPr>
              <w:spacing w:before="60" w:after="30" w:line="276" w:lineRule="auto"/>
              <w:jc w:val="right"/>
              <w:rPr>
                <w:rFonts w:ascii="Arial" w:hAnsi="Arial" w:cs="Arial"/>
                <w:sz w:val="16"/>
                <w:szCs w:val="16"/>
              </w:rPr>
            </w:pPr>
            <w:r w:rsidRPr="00684377">
              <w:rPr>
                <w:rFonts w:ascii="Arial" w:hAnsi="Arial" w:cs="Arial"/>
                <w:sz w:val="16"/>
                <w:szCs w:val="16"/>
              </w:rPr>
              <w:t>(186,646)</w:t>
            </w:r>
          </w:p>
        </w:tc>
      </w:tr>
      <w:tr w:rsidR="00A0491A" w:rsidRPr="00684377" w14:paraId="09A1FD91" w14:textId="77777777" w:rsidTr="0007369E">
        <w:tc>
          <w:tcPr>
            <w:tcW w:w="4536" w:type="dxa"/>
            <w:vAlign w:val="bottom"/>
          </w:tcPr>
          <w:p w14:paraId="5B9CF805" w14:textId="07478A0C" w:rsidR="00A0491A" w:rsidRPr="00684377" w:rsidRDefault="00A0491A" w:rsidP="00A0491A">
            <w:pPr>
              <w:spacing w:before="60" w:after="30" w:line="276" w:lineRule="auto"/>
              <w:rPr>
                <w:rFonts w:ascii="Arial" w:hAnsi="Arial" w:cs="Arial"/>
                <w:sz w:val="16"/>
                <w:szCs w:val="16"/>
              </w:rPr>
            </w:pPr>
            <w:r w:rsidRPr="00684377">
              <w:rPr>
                <w:rFonts w:ascii="Arial" w:hAnsi="Arial" w:cs="Arial"/>
                <w:sz w:val="16"/>
                <w:szCs w:val="16"/>
              </w:rPr>
              <w:t xml:space="preserve">Tax on expenses not subject to tax and </w:t>
            </w:r>
          </w:p>
        </w:tc>
        <w:tc>
          <w:tcPr>
            <w:tcW w:w="1215" w:type="dxa"/>
          </w:tcPr>
          <w:p w14:paraId="2FE3BB8C" w14:textId="77777777" w:rsidR="00A0491A" w:rsidRPr="00684377" w:rsidRDefault="00A0491A" w:rsidP="00A0491A">
            <w:pPr>
              <w:spacing w:before="60" w:after="30" w:line="276" w:lineRule="auto"/>
              <w:jc w:val="right"/>
              <w:rPr>
                <w:rFonts w:ascii="Arial" w:hAnsi="Arial" w:cs="Arial"/>
                <w:sz w:val="16"/>
                <w:szCs w:val="16"/>
              </w:rPr>
            </w:pPr>
          </w:p>
        </w:tc>
        <w:tc>
          <w:tcPr>
            <w:tcW w:w="1152" w:type="dxa"/>
          </w:tcPr>
          <w:p w14:paraId="4E9EBAA2" w14:textId="77777777" w:rsidR="00A0491A" w:rsidRPr="00684377" w:rsidRDefault="00A0491A" w:rsidP="00A0491A">
            <w:pPr>
              <w:spacing w:before="60" w:after="30" w:line="276" w:lineRule="auto"/>
              <w:jc w:val="right"/>
              <w:rPr>
                <w:rFonts w:ascii="Arial" w:hAnsi="Arial" w:cs="Arial"/>
                <w:sz w:val="16"/>
                <w:szCs w:val="16"/>
              </w:rPr>
            </w:pPr>
          </w:p>
        </w:tc>
        <w:tc>
          <w:tcPr>
            <w:tcW w:w="1170" w:type="dxa"/>
            <w:vAlign w:val="bottom"/>
          </w:tcPr>
          <w:p w14:paraId="3A6AAB59" w14:textId="5F04115E" w:rsidR="00A0491A" w:rsidRPr="00684377" w:rsidRDefault="00A0491A" w:rsidP="00A0491A">
            <w:pPr>
              <w:spacing w:before="60" w:after="30" w:line="276" w:lineRule="auto"/>
              <w:jc w:val="right"/>
              <w:rPr>
                <w:rFonts w:ascii="Arial" w:hAnsi="Arial" w:cs="Arial"/>
                <w:sz w:val="16"/>
                <w:szCs w:val="16"/>
              </w:rPr>
            </w:pPr>
          </w:p>
        </w:tc>
        <w:tc>
          <w:tcPr>
            <w:tcW w:w="1183" w:type="dxa"/>
            <w:vAlign w:val="bottom"/>
          </w:tcPr>
          <w:p w14:paraId="293C4EA6" w14:textId="77777777" w:rsidR="00A0491A" w:rsidRPr="00684377" w:rsidRDefault="00A0491A" w:rsidP="00A0491A">
            <w:pPr>
              <w:spacing w:before="60" w:after="30" w:line="276" w:lineRule="auto"/>
              <w:jc w:val="right"/>
              <w:rPr>
                <w:rFonts w:ascii="Arial" w:hAnsi="Arial" w:cs="Arial"/>
                <w:sz w:val="16"/>
                <w:szCs w:val="16"/>
              </w:rPr>
            </w:pPr>
          </w:p>
        </w:tc>
      </w:tr>
      <w:tr w:rsidR="004C0E02" w:rsidRPr="00684377" w14:paraId="2380823A" w14:textId="77777777" w:rsidTr="009B1737">
        <w:tc>
          <w:tcPr>
            <w:tcW w:w="4536" w:type="dxa"/>
            <w:vAlign w:val="bottom"/>
          </w:tcPr>
          <w:p w14:paraId="1C5C5604" w14:textId="77777777" w:rsidR="004C0E02" w:rsidRPr="00684377" w:rsidRDefault="004C0E02" w:rsidP="004C0E02">
            <w:pPr>
              <w:spacing w:before="60" w:after="30" w:line="276" w:lineRule="auto"/>
              <w:rPr>
                <w:rFonts w:ascii="Arial" w:hAnsi="Arial" w:cs="Arial"/>
                <w:sz w:val="16"/>
                <w:szCs w:val="16"/>
                <w:cs/>
              </w:rPr>
            </w:pPr>
            <w:r w:rsidRPr="00684377">
              <w:rPr>
                <w:rFonts w:ascii="Arial" w:hAnsi="Arial" w:cs="Arial"/>
                <w:sz w:val="16"/>
                <w:szCs w:val="16"/>
              </w:rPr>
              <w:t xml:space="preserve">    taxable income for revenue</w:t>
            </w:r>
            <w:r w:rsidRPr="00684377">
              <w:rPr>
                <w:rFonts w:ascii="Arial" w:hAnsi="Arial" w:cs="Arial"/>
                <w:sz w:val="16"/>
                <w:szCs w:val="16"/>
                <w:cs/>
              </w:rPr>
              <w:t xml:space="preserve"> </w:t>
            </w:r>
            <w:r w:rsidRPr="00684377">
              <w:rPr>
                <w:rFonts w:ascii="Arial" w:hAnsi="Arial" w:cs="Arial"/>
                <w:sz w:val="16"/>
                <w:szCs w:val="16"/>
              </w:rPr>
              <w:t>code</w:t>
            </w:r>
          </w:p>
        </w:tc>
        <w:tc>
          <w:tcPr>
            <w:tcW w:w="1215" w:type="dxa"/>
            <w:vAlign w:val="bottom"/>
          </w:tcPr>
          <w:p w14:paraId="1D5CA11C" w14:textId="63C3ADB2" w:rsidR="004C0E02" w:rsidRPr="00684377" w:rsidRDefault="004C0E02" w:rsidP="004C0E02">
            <w:pPr>
              <w:spacing w:before="60" w:after="30" w:line="276" w:lineRule="auto"/>
              <w:jc w:val="right"/>
              <w:rPr>
                <w:rFonts w:ascii="Arial" w:hAnsi="Arial" w:cs="Arial"/>
                <w:sz w:val="16"/>
                <w:szCs w:val="16"/>
                <w:cs/>
              </w:rPr>
            </w:pPr>
            <w:r w:rsidRPr="00684377">
              <w:rPr>
                <w:rFonts w:ascii="Arial" w:hAnsi="Arial" w:cs="Arial"/>
                <w:sz w:val="16"/>
                <w:szCs w:val="16"/>
              </w:rPr>
              <w:t>1,761,247</w:t>
            </w:r>
          </w:p>
        </w:tc>
        <w:tc>
          <w:tcPr>
            <w:tcW w:w="1152" w:type="dxa"/>
            <w:vAlign w:val="bottom"/>
          </w:tcPr>
          <w:p w14:paraId="059D77DB" w14:textId="356821C7" w:rsidR="004C0E02" w:rsidRPr="00684377" w:rsidRDefault="004C0E02" w:rsidP="004C0E02">
            <w:pPr>
              <w:spacing w:before="60" w:after="30" w:line="276" w:lineRule="auto"/>
              <w:jc w:val="right"/>
              <w:rPr>
                <w:rFonts w:ascii="Arial" w:hAnsi="Arial" w:cs="Arial"/>
                <w:sz w:val="16"/>
                <w:szCs w:val="16"/>
                <w:cs/>
              </w:rPr>
            </w:pPr>
            <w:r w:rsidRPr="00684377">
              <w:rPr>
                <w:rFonts w:ascii="Arial" w:hAnsi="Arial" w:cs="Arial"/>
                <w:sz w:val="16"/>
                <w:szCs w:val="16"/>
              </w:rPr>
              <w:t>614,880</w:t>
            </w:r>
          </w:p>
        </w:tc>
        <w:tc>
          <w:tcPr>
            <w:tcW w:w="1170" w:type="dxa"/>
            <w:vAlign w:val="bottom"/>
          </w:tcPr>
          <w:p w14:paraId="050BC762" w14:textId="3A98AD49" w:rsidR="004C0E02" w:rsidRPr="00684377" w:rsidRDefault="004C0E02" w:rsidP="004C0E02">
            <w:pPr>
              <w:spacing w:before="60" w:after="30" w:line="276" w:lineRule="auto"/>
              <w:jc w:val="right"/>
              <w:rPr>
                <w:rFonts w:ascii="Arial" w:hAnsi="Arial" w:cs="Arial"/>
                <w:sz w:val="16"/>
                <w:szCs w:val="16"/>
              </w:rPr>
            </w:pPr>
            <w:r w:rsidRPr="00684377">
              <w:rPr>
                <w:rFonts w:ascii="Arial" w:hAnsi="Arial" w:cs="Arial"/>
                <w:sz w:val="16"/>
                <w:szCs w:val="16"/>
              </w:rPr>
              <w:t>1,735,247</w:t>
            </w:r>
          </w:p>
        </w:tc>
        <w:tc>
          <w:tcPr>
            <w:tcW w:w="1183" w:type="dxa"/>
            <w:vAlign w:val="bottom"/>
          </w:tcPr>
          <w:p w14:paraId="2FEC9E45" w14:textId="480BC9D1" w:rsidR="004C0E02" w:rsidRPr="00684377" w:rsidRDefault="004C0E02" w:rsidP="004C0E02">
            <w:pPr>
              <w:spacing w:before="60" w:after="30" w:line="276" w:lineRule="auto"/>
              <w:jc w:val="right"/>
              <w:rPr>
                <w:rFonts w:ascii="Arial" w:hAnsi="Arial" w:cs="Arial"/>
                <w:sz w:val="16"/>
                <w:szCs w:val="16"/>
              </w:rPr>
            </w:pPr>
            <w:r w:rsidRPr="00684377">
              <w:rPr>
                <w:rFonts w:ascii="Arial" w:hAnsi="Arial" w:cs="Arial"/>
                <w:sz w:val="16"/>
                <w:szCs w:val="16"/>
              </w:rPr>
              <w:t>577,163</w:t>
            </w:r>
          </w:p>
        </w:tc>
      </w:tr>
      <w:tr w:rsidR="004C0E02" w:rsidRPr="00684377" w14:paraId="5F73877C" w14:textId="77777777" w:rsidTr="003237DF">
        <w:tc>
          <w:tcPr>
            <w:tcW w:w="4536" w:type="dxa"/>
            <w:vAlign w:val="bottom"/>
          </w:tcPr>
          <w:p w14:paraId="2F5C62EC" w14:textId="3C8245C6" w:rsidR="004C0E02" w:rsidRPr="00684377" w:rsidRDefault="004C0E02" w:rsidP="004C0E02">
            <w:pPr>
              <w:spacing w:before="60" w:after="30" w:line="276" w:lineRule="auto"/>
              <w:rPr>
                <w:rFonts w:ascii="Arial" w:hAnsi="Arial" w:cs="Arial"/>
                <w:sz w:val="16"/>
                <w:szCs w:val="16"/>
              </w:rPr>
            </w:pPr>
            <w:r w:rsidRPr="00684377">
              <w:rPr>
                <w:rFonts w:ascii="Arial" w:hAnsi="Arial" w:cs="Arial"/>
                <w:sz w:val="16"/>
                <w:szCs w:val="16"/>
              </w:rPr>
              <w:t xml:space="preserve">Tax on utilized loss carry forward of previously </w:t>
            </w:r>
          </w:p>
        </w:tc>
        <w:tc>
          <w:tcPr>
            <w:tcW w:w="1215" w:type="dxa"/>
            <w:vAlign w:val="bottom"/>
          </w:tcPr>
          <w:p w14:paraId="064BBB66" w14:textId="77777777" w:rsidR="004C0E02" w:rsidRPr="00684377" w:rsidRDefault="004C0E02" w:rsidP="004C0E02">
            <w:pPr>
              <w:spacing w:before="60" w:after="30" w:line="276" w:lineRule="auto"/>
              <w:jc w:val="right"/>
              <w:rPr>
                <w:rFonts w:ascii="Arial" w:hAnsi="Arial" w:cs="Arial"/>
                <w:sz w:val="16"/>
                <w:szCs w:val="16"/>
              </w:rPr>
            </w:pPr>
          </w:p>
        </w:tc>
        <w:tc>
          <w:tcPr>
            <w:tcW w:w="1152" w:type="dxa"/>
            <w:vAlign w:val="bottom"/>
          </w:tcPr>
          <w:p w14:paraId="2260EC5B" w14:textId="77777777" w:rsidR="004C0E02" w:rsidRPr="00684377" w:rsidRDefault="004C0E02" w:rsidP="004C0E02">
            <w:pPr>
              <w:spacing w:before="60" w:after="30" w:line="276" w:lineRule="auto"/>
              <w:jc w:val="right"/>
              <w:rPr>
                <w:rFonts w:ascii="Arial" w:hAnsi="Arial" w:cs="Arial"/>
                <w:sz w:val="16"/>
                <w:szCs w:val="16"/>
              </w:rPr>
            </w:pPr>
          </w:p>
        </w:tc>
        <w:tc>
          <w:tcPr>
            <w:tcW w:w="1170" w:type="dxa"/>
            <w:vAlign w:val="bottom"/>
          </w:tcPr>
          <w:p w14:paraId="7B5830A7" w14:textId="3D0BA965" w:rsidR="004C0E02" w:rsidRPr="00684377" w:rsidRDefault="004C0E02" w:rsidP="004C0E02">
            <w:pPr>
              <w:spacing w:before="60" w:after="30" w:line="276" w:lineRule="auto"/>
              <w:jc w:val="right"/>
              <w:rPr>
                <w:rFonts w:ascii="Arial" w:hAnsi="Arial" w:cs="Arial"/>
                <w:sz w:val="16"/>
                <w:szCs w:val="16"/>
              </w:rPr>
            </w:pPr>
          </w:p>
        </w:tc>
        <w:tc>
          <w:tcPr>
            <w:tcW w:w="1183" w:type="dxa"/>
            <w:vAlign w:val="bottom"/>
          </w:tcPr>
          <w:p w14:paraId="014F6F75" w14:textId="77777777" w:rsidR="004C0E02" w:rsidRPr="00684377" w:rsidRDefault="004C0E02" w:rsidP="004C0E02">
            <w:pPr>
              <w:spacing w:before="60" w:after="30" w:line="276" w:lineRule="auto"/>
              <w:jc w:val="right"/>
              <w:rPr>
                <w:rFonts w:ascii="Arial" w:hAnsi="Arial" w:cs="Arial"/>
                <w:sz w:val="16"/>
                <w:szCs w:val="16"/>
              </w:rPr>
            </w:pPr>
          </w:p>
        </w:tc>
      </w:tr>
      <w:tr w:rsidR="004C0E02" w:rsidRPr="00684377" w14:paraId="097E721E" w14:textId="77777777" w:rsidTr="003237DF">
        <w:tc>
          <w:tcPr>
            <w:tcW w:w="4536" w:type="dxa"/>
            <w:vAlign w:val="bottom"/>
          </w:tcPr>
          <w:p w14:paraId="19697241" w14:textId="7DC0CBF3" w:rsidR="004C0E02" w:rsidRPr="00684377" w:rsidRDefault="004C0E02" w:rsidP="004C0E02">
            <w:pPr>
              <w:spacing w:before="60" w:after="30" w:line="276" w:lineRule="auto"/>
              <w:rPr>
                <w:rFonts w:ascii="Arial" w:hAnsi="Arial" w:cs="Arial"/>
                <w:sz w:val="16"/>
                <w:szCs w:val="16"/>
              </w:rPr>
            </w:pPr>
            <w:r w:rsidRPr="00684377">
              <w:rPr>
                <w:rFonts w:ascii="Arial" w:hAnsi="Arial" w:cs="Arial"/>
                <w:sz w:val="16"/>
                <w:szCs w:val="16"/>
              </w:rPr>
              <w:t xml:space="preserve">   which deferred tax assets unrecognized</w:t>
            </w:r>
            <w:r w:rsidRPr="00684377">
              <w:rPr>
                <w:rFonts w:ascii="Arial" w:hAnsi="Arial" w:cs="Arial"/>
                <w:sz w:val="16"/>
                <w:szCs w:val="16"/>
                <w:cs/>
              </w:rPr>
              <w:t xml:space="preserve"> </w:t>
            </w:r>
          </w:p>
        </w:tc>
        <w:tc>
          <w:tcPr>
            <w:tcW w:w="1215" w:type="dxa"/>
            <w:vAlign w:val="bottom"/>
          </w:tcPr>
          <w:p w14:paraId="7D50DCE2" w14:textId="77777777" w:rsidR="004C0E02" w:rsidRPr="00684377" w:rsidRDefault="004C0E02" w:rsidP="004C0E02">
            <w:pPr>
              <w:spacing w:before="60" w:after="30" w:line="276" w:lineRule="auto"/>
              <w:jc w:val="right"/>
              <w:rPr>
                <w:rFonts w:ascii="Arial" w:hAnsi="Arial" w:cs="Arial"/>
                <w:sz w:val="16"/>
                <w:szCs w:val="16"/>
              </w:rPr>
            </w:pPr>
          </w:p>
        </w:tc>
        <w:tc>
          <w:tcPr>
            <w:tcW w:w="1152" w:type="dxa"/>
            <w:vAlign w:val="bottom"/>
          </w:tcPr>
          <w:p w14:paraId="2236CFED" w14:textId="77777777" w:rsidR="004C0E02" w:rsidRPr="00684377" w:rsidRDefault="004C0E02" w:rsidP="004C0E02">
            <w:pPr>
              <w:spacing w:before="60" w:after="30" w:line="276" w:lineRule="auto"/>
              <w:jc w:val="right"/>
              <w:rPr>
                <w:rFonts w:ascii="Arial" w:hAnsi="Arial" w:cs="Arial"/>
                <w:sz w:val="16"/>
                <w:szCs w:val="16"/>
              </w:rPr>
            </w:pPr>
          </w:p>
        </w:tc>
        <w:tc>
          <w:tcPr>
            <w:tcW w:w="1170" w:type="dxa"/>
            <w:vAlign w:val="bottom"/>
          </w:tcPr>
          <w:p w14:paraId="2BD37A76" w14:textId="036E4E0E" w:rsidR="004C0E02" w:rsidRPr="00684377" w:rsidRDefault="004C0E02" w:rsidP="004C0E02">
            <w:pPr>
              <w:spacing w:before="60" w:after="30" w:line="276" w:lineRule="auto"/>
              <w:jc w:val="right"/>
              <w:rPr>
                <w:rFonts w:ascii="Arial" w:hAnsi="Arial" w:cs="Arial"/>
                <w:sz w:val="16"/>
                <w:szCs w:val="16"/>
              </w:rPr>
            </w:pPr>
          </w:p>
        </w:tc>
        <w:tc>
          <w:tcPr>
            <w:tcW w:w="1183" w:type="dxa"/>
            <w:vAlign w:val="bottom"/>
          </w:tcPr>
          <w:p w14:paraId="6B0DBFA8" w14:textId="77777777" w:rsidR="004C0E02" w:rsidRPr="00684377" w:rsidRDefault="004C0E02" w:rsidP="004C0E02">
            <w:pPr>
              <w:spacing w:before="60" w:after="30" w:line="276" w:lineRule="auto"/>
              <w:jc w:val="right"/>
              <w:rPr>
                <w:rFonts w:ascii="Arial" w:hAnsi="Arial" w:cs="Arial"/>
                <w:sz w:val="16"/>
                <w:szCs w:val="16"/>
              </w:rPr>
            </w:pPr>
          </w:p>
        </w:tc>
      </w:tr>
      <w:tr w:rsidR="004C0E02" w:rsidRPr="00684377" w14:paraId="0BBDAC22" w14:textId="77777777" w:rsidTr="00900BA9">
        <w:tc>
          <w:tcPr>
            <w:tcW w:w="4536" w:type="dxa"/>
            <w:vAlign w:val="bottom"/>
          </w:tcPr>
          <w:p w14:paraId="3086F62B" w14:textId="64940530" w:rsidR="004C0E02" w:rsidRPr="00684377" w:rsidRDefault="004C0E02" w:rsidP="004C0E02">
            <w:pPr>
              <w:spacing w:before="60" w:after="30" w:line="276" w:lineRule="auto"/>
              <w:rPr>
                <w:rFonts w:ascii="Arial" w:hAnsi="Arial" w:cs="Arial"/>
                <w:sz w:val="16"/>
                <w:szCs w:val="16"/>
              </w:rPr>
            </w:pPr>
            <w:r w:rsidRPr="00684377">
              <w:rPr>
                <w:rFonts w:ascii="Arial" w:hAnsi="Arial" w:cs="Arial"/>
                <w:sz w:val="16"/>
                <w:szCs w:val="16"/>
              </w:rPr>
              <w:t xml:space="preserve">   loss carry forward</w:t>
            </w:r>
          </w:p>
        </w:tc>
        <w:tc>
          <w:tcPr>
            <w:tcW w:w="1215" w:type="dxa"/>
          </w:tcPr>
          <w:p w14:paraId="449EA843" w14:textId="6C4FC157" w:rsidR="004C0E02" w:rsidRPr="00684377" w:rsidRDefault="006F21E3" w:rsidP="004C0E02">
            <w:pPr>
              <w:spacing w:before="60" w:after="30" w:line="276" w:lineRule="auto"/>
              <w:jc w:val="right"/>
              <w:rPr>
                <w:rFonts w:ascii="Arial" w:hAnsi="Arial" w:cs="Arial"/>
                <w:sz w:val="16"/>
                <w:szCs w:val="16"/>
                <w:cs/>
              </w:rPr>
            </w:pPr>
            <w:r w:rsidRPr="00684377">
              <w:rPr>
                <w:rFonts w:ascii="Arial" w:hAnsi="Arial" w:cs="Arial"/>
                <w:sz w:val="16"/>
                <w:szCs w:val="16"/>
              </w:rPr>
              <w:t>-</w:t>
            </w:r>
          </w:p>
        </w:tc>
        <w:tc>
          <w:tcPr>
            <w:tcW w:w="1152" w:type="dxa"/>
          </w:tcPr>
          <w:p w14:paraId="15A9E79C" w14:textId="11287485" w:rsidR="004C0E02" w:rsidRPr="00684377" w:rsidRDefault="004C0E02" w:rsidP="004C0E02">
            <w:pPr>
              <w:spacing w:before="60" w:after="30" w:line="276" w:lineRule="auto"/>
              <w:jc w:val="right"/>
              <w:rPr>
                <w:rFonts w:ascii="Arial" w:hAnsi="Arial" w:cs="Arial"/>
                <w:sz w:val="16"/>
                <w:szCs w:val="16"/>
                <w:cs/>
              </w:rPr>
            </w:pPr>
            <w:r w:rsidRPr="00684377">
              <w:rPr>
                <w:rFonts w:ascii="Arial" w:hAnsi="Arial" w:cs="Arial"/>
                <w:sz w:val="16"/>
                <w:szCs w:val="16"/>
              </w:rPr>
              <w:t>326,729</w:t>
            </w:r>
          </w:p>
        </w:tc>
        <w:tc>
          <w:tcPr>
            <w:tcW w:w="1170" w:type="dxa"/>
          </w:tcPr>
          <w:p w14:paraId="32271A46" w14:textId="3BBC68D4" w:rsidR="004C0E02" w:rsidRPr="00684377" w:rsidRDefault="006F21E3" w:rsidP="004C0E02">
            <w:pPr>
              <w:spacing w:before="60" w:after="30" w:line="276" w:lineRule="auto"/>
              <w:jc w:val="right"/>
              <w:rPr>
                <w:rFonts w:ascii="Arial" w:hAnsi="Arial" w:cs="Arial"/>
                <w:sz w:val="16"/>
                <w:szCs w:val="16"/>
              </w:rPr>
            </w:pPr>
            <w:r w:rsidRPr="00684377">
              <w:rPr>
                <w:rFonts w:ascii="Arial" w:hAnsi="Arial" w:cs="Arial"/>
                <w:sz w:val="16"/>
                <w:szCs w:val="16"/>
              </w:rPr>
              <w:t>-</w:t>
            </w:r>
          </w:p>
        </w:tc>
        <w:tc>
          <w:tcPr>
            <w:tcW w:w="1183" w:type="dxa"/>
          </w:tcPr>
          <w:p w14:paraId="2127B7AA" w14:textId="4A43B377" w:rsidR="004C0E02" w:rsidRPr="00684377" w:rsidRDefault="004C0E02" w:rsidP="004C0E02">
            <w:pPr>
              <w:spacing w:before="60" w:after="30" w:line="276" w:lineRule="auto"/>
              <w:jc w:val="right"/>
              <w:rPr>
                <w:rFonts w:ascii="Arial" w:hAnsi="Arial" w:cs="Arial"/>
                <w:sz w:val="16"/>
                <w:szCs w:val="16"/>
              </w:rPr>
            </w:pPr>
            <w:r w:rsidRPr="00684377">
              <w:rPr>
                <w:rFonts w:ascii="Arial" w:hAnsi="Arial" w:cs="Arial"/>
                <w:sz w:val="16"/>
                <w:szCs w:val="16"/>
              </w:rPr>
              <w:t>267,138</w:t>
            </w:r>
          </w:p>
        </w:tc>
      </w:tr>
      <w:tr w:rsidR="006F21E3" w:rsidRPr="00684377" w14:paraId="337DA03C" w14:textId="77777777" w:rsidTr="00900BA9">
        <w:tc>
          <w:tcPr>
            <w:tcW w:w="4536" w:type="dxa"/>
            <w:vAlign w:val="bottom"/>
          </w:tcPr>
          <w:p w14:paraId="23E1FE4F" w14:textId="2D941F9D" w:rsidR="006F21E3" w:rsidRPr="00684377" w:rsidRDefault="006F21E3" w:rsidP="006F21E3">
            <w:pPr>
              <w:spacing w:before="60" w:after="30" w:line="276" w:lineRule="auto"/>
              <w:rPr>
                <w:rFonts w:ascii="Arial" w:hAnsi="Arial" w:cs="Arial"/>
                <w:sz w:val="16"/>
                <w:szCs w:val="16"/>
              </w:rPr>
            </w:pPr>
            <w:proofErr w:type="spellStart"/>
            <w:r w:rsidRPr="00684377">
              <w:rPr>
                <w:rFonts w:ascii="Arial" w:hAnsi="Arial" w:cs="Arial"/>
                <w:sz w:val="16"/>
                <w:szCs w:val="16"/>
              </w:rPr>
              <w:t>Decognition</w:t>
            </w:r>
            <w:proofErr w:type="spellEnd"/>
            <w:r w:rsidRPr="00684377">
              <w:rPr>
                <w:rFonts w:ascii="Arial" w:hAnsi="Arial" w:cs="Arial"/>
                <w:sz w:val="16"/>
                <w:szCs w:val="16"/>
              </w:rPr>
              <w:t xml:space="preserve"> of previous loss</w:t>
            </w:r>
          </w:p>
        </w:tc>
        <w:tc>
          <w:tcPr>
            <w:tcW w:w="1215" w:type="dxa"/>
          </w:tcPr>
          <w:p w14:paraId="2FE5DF29" w14:textId="62ACE121" w:rsidR="006F21E3" w:rsidRPr="00684377" w:rsidRDefault="006F21E3" w:rsidP="006F21E3">
            <w:pPr>
              <w:spacing w:before="60" w:after="30" w:line="276" w:lineRule="auto"/>
              <w:jc w:val="right"/>
              <w:rPr>
                <w:rFonts w:ascii="Arial" w:hAnsi="Arial" w:cs="Arial"/>
                <w:sz w:val="16"/>
                <w:szCs w:val="16"/>
              </w:rPr>
            </w:pPr>
            <w:r w:rsidRPr="00684377">
              <w:rPr>
                <w:rFonts w:ascii="Arial" w:hAnsi="Arial" w:cs="Arial"/>
                <w:sz w:val="16"/>
                <w:szCs w:val="16"/>
              </w:rPr>
              <w:t>(1,583,981)</w:t>
            </w:r>
          </w:p>
        </w:tc>
        <w:tc>
          <w:tcPr>
            <w:tcW w:w="1152" w:type="dxa"/>
          </w:tcPr>
          <w:p w14:paraId="20AF0628" w14:textId="4AB9248F" w:rsidR="006F21E3" w:rsidRPr="00684377" w:rsidRDefault="006F21E3" w:rsidP="006F21E3">
            <w:pPr>
              <w:spacing w:before="60" w:after="30" w:line="276" w:lineRule="auto"/>
              <w:jc w:val="right"/>
              <w:rPr>
                <w:rFonts w:ascii="Arial" w:hAnsi="Arial" w:cs="Arial"/>
                <w:sz w:val="16"/>
                <w:szCs w:val="16"/>
              </w:rPr>
            </w:pPr>
            <w:r w:rsidRPr="00684377">
              <w:rPr>
                <w:rFonts w:ascii="Arial" w:hAnsi="Arial" w:cs="Arial"/>
                <w:sz w:val="16"/>
                <w:szCs w:val="16"/>
              </w:rPr>
              <w:t>-</w:t>
            </w:r>
          </w:p>
        </w:tc>
        <w:tc>
          <w:tcPr>
            <w:tcW w:w="1170" w:type="dxa"/>
          </w:tcPr>
          <w:p w14:paraId="758BF356" w14:textId="54728F20" w:rsidR="006F21E3" w:rsidRPr="00684377" w:rsidRDefault="006F21E3" w:rsidP="006F21E3">
            <w:pPr>
              <w:spacing w:before="60" w:after="30" w:line="276" w:lineRule="auto"/>
              <w:jc w:val="right"/>
              <w:rPr>
                <w:rFonts w:ascii="Arial" w:hAnsi="Arial" w:cs="Arial"/>
                <w:sz w:val="16"/>
                <w:szCs w:val="16"/>
              </w:rPr>
            </w:pPr>
            <w:r w:rsidRPr="00684377">
              <w:rPr>
                <w:rFonts w:ascii="Arial" w:hAnsi="Arial" w:cs="Arial"/>
                <w:sz w:val="16"/>
                <w:szCs w:val="16"/>
              </w:rPr>
              <w:t>(1,684,514)</w:t>
            </w:r>
          </w:p>
        </w:tc>
        <w:tc>
          <w:tcPr>
            <w:tcW w:w="1183" w:type="dxa"/>
          </w:tcPr>
          <w:p w14:paraId="15031D09" w14:textId="460E4F8D" w:rsidR="006F21E3" w:rsidRPr="00684377" w:rsidRDefault="006F21E3" w:rsidP="006F21E3">
            <w:pPr>
              <w:spacing w:before="60" w:after="30" w:line="276" w:lineRule="auto"/>
              <w:jc w:val="right"/>
              <w:rPr>
                <w:rFonts w:ascii="Arial" w:hAnsi="Arial" w:cs="Arial"/>
                <w:sz w:val="16"/>
                <w:szCs w:val="16"/>
              </w:rPr>
            </w:pPr>
            <w:r w:rsidRPr="00684377">
              <w:rPr>
                <w:rFonts w:ascii="Arial" w:hAnsi="Arial" w:cs="Arial"/>
                <w:sz w:val="16"/>
                <w:szCs w:val="16"/>
              </w:rPr>
              <w:t>-</w:t>
            </w:r>
          </w:p>
        </w:tc>
      </w:tr>
      <w:tr w:rsidR="006F21E3" w:rsidRPr="00684377" w14:paraId="22BEC5AB" w14:textId="77777777" w:rsidTr="003237DF">
        <w:tc>
          <w:tcPr>
            <w:tcW w:w="4536" w:type="dxa"/>
            <w:vAlign w:val="bottom"/>
          </w:tcPr>
          <w:p w14:paraId="02D97BCE" w14:textId="5CF7A1FF" w:rsidR="006F21E3" w:rsidRPr="00684377" w:rsidRDefault="006F21E3" w:rsidP="006F21E3">
            <w:pPr>
              <w:spacing w:before="60" w:after="30" w:line="276" w:lineRule="auto"/>
              <w:rPr>
                <w:rFonts w:ascii="Arial" w:hAnsi="Arial" w:cs="Arial"/>
                <w:sz w:val="16"/>
                <w:szCs w:val="16"/>
              </w:rPr>
            </w:pPr>
            <w:r w:rsidRPr="00684377">
              <w:rPr>
                <w:rFonts w:ascii="Arial" w:hAnsi="Arial" w:cs="Arial"/>
                <w:sz w:val="16"/>
                <w:szCs w:val="16"/>
              </w:rPr>
              <w:t>Tax on current year losses for which no deferred tax</w:t>
            </w:r>
          </w:p>
        </w:tc>
        <w:tc>
          <w:tcPr>
            <w:tcW w:w="1215" w:type="dxa"/>
            <w:vAlign w:val="bottom"/>
          </w:tcPr>
          <w:p w14:paraId="6C6F4368" w14:textId="77777777" w:rsidR="006F21E3" w:rsidRPr="00684377" w:rsidRDefault="006F21E3" w:rsidP="006F21E3">
            <w:pPr>
              <w:spacing w:before="60" w:after="30" w:line="276" w:lineRule="auto"/>
              <w:jc w:val="right"/>
              <w:rPr>
                <w:rFonts w:ascii="Arial" w:hAnsi="Arial" w:cs="Arial"/>
                <w:sz w:val="16"/>
                <w:szCs w:val="16"/>
              </w:rPr>
            </w:pPr>
          </w:p>
        </w:tc>
        <w:tc>
          <w:tcPr>
            <w:tcW w:w="1152" w:type="dxa"/>
            <w:vAlign w:val="bottom"/>
          </w:tcPr>
          <w:p w14:paraId="0379E81F" w14:textId="77777777" w:rsidR="006F21E3" w:rsidRPr="00684377" w:rsidRDefault="006F21E3" w:rsidP="006F21E3">
            <w:pPr>
              <w:spacing w:before="60" w:after="30" w:line="276" w:lineRule="auto"/>
              <w:jc w:val="right"/>
              <w:rPr>
                <w:rFonts w:ascii="Arial" w:hAnsi="Arial" w:cs="Arial"/>
                <w:sz w:val="16"/>
                <w:szCs w:val="16"/>
              </w:rPr>
            </w:pPr>
          </w:p>
        </w:tc>
        <w:tc>
          <w:tcPr>
            <w:tcW w:w="1170" w:type="dxa"/>
            <w:vAlign w:val="bottom"/>
          </w:tcPr>
          <w:p w14:paraId="76CA90B3" w14:textId="231B9B60" w:rsidR="006F21E3" w:rsidRPr="00684377" w:rsidRDefault="006F21E3" w:rsidP="006F21E3">
            <w:pPr>
              <w:spacing w:before="60" w:after="30" w:line="276" w:lineRule="auto"/>
              <w:jc w:val="right"/>
              <w:rPr>
                <w:rFonts w:ascii="Arial" w:hAnsi="Arial" w:cs="Arial"/>
                <w:sz w:val="16"/>
                <w:szCs w:val="16"/>
              </w:rPr>
            </w:pPr>
          </w:p>
        </w:tc>
        <w:tc>
          <w:tcPr>
            <w:tcW w:w="1183" w:type="dxa"/>
            <w:vAlign w:val="bottom"/>
          </w:tcPr>
          <w:p w14:paraId="541E2002" w14:textId="77777777" w:rsidR="006F21E3" w:rsidRPr="00684377" w:rsidRDefault="006F21E3" w:rsidP="006F21E3">
            <w:pPr>
              <w:spacing w:before="60" w:after="30" w:line="276" w:lineRule="auto"/>
              <w:jc w:val="right"/>
              <w:rPr>
                <w:rFonts w:ascii="Arial" w:hAnsi="Arial" w:cs="Arial"/>
                <w:sz w:val="16"/>
                <w:szCs w:val="16"/>
              </w:rPr>
            </w:pPr>
          </w:p>
        </w:tc>
      </w:tr>
      <w:tr w:rsidR="006F21E3" w:rsidRPr="00684377" w14:paraId="216C3E24" w14:textId="77777777" w:rsidTr="001452A5">
        <w:tc>
          <w:tcPr>
            <w:tcW w:w="4536" w:type="dxa"/>
            <w:vAlign w:val="bottom"/>
          </w:tcPr>
          <w:p w14:paraId="068150BF" w14:textId="3E66AE2B" w:rsidR="006F21E3" w:rsidRPr="00684377" w:rsidRDefault="006F21E3" w:rsidP="006F21E3">
            <w:pPr>
              <w:spacing w:before="60" w:after="30" w:line="276" w:lineRule="auto"/>
              <w:ind w:left="241" w:hanging="241"/>
              <w:rPr>
                <w:rFonts w:ascii="Arial" w:hAnsi="Arial" w:cs="Arial"/>
                <w:sz w:val="16"/>
                <w:szCs w:val="16"/>
              </w:rPr>
            </w:pPr>
            <w:r w:rsidRPr="00684377">
              <w:rPr>
                <w:rFonts w:ascii="Arial" w:hAnsi="Arial" w:cs="Arial"/>
                <w:sz w:val="16"/>
                <w:szCs w:val="16"/>
              </w:rPr>
              <w:t xml:space="preserve">   asset was recognized</w:t>
            </w:r>
          </w:p>
        </w:tc>
        <w:tc>
          <w:tcPr>
            <w:tcW w:w="1215" w:type="dxa"/>
            <w:vAlign w:val="bottom"/>
          </w:tcPr>
          <w:p w14:paraId="2A03724D" w14:textId="097D8876" w:rsidR="006F21E3" w:rsidRPr="00684377" w:rsidRDefault="006F21E3" w:rsidP="006F21E3">
            <w:pPr>
              <w:pBdr>
                <w:bottom w:val="single" w:sz="4" w:space="1" w:color="auto"/>
              </w:pBdr>
              <w:spacing w:before="60" w:after="30" w:line="276" w:lineRule="auto"/>
              <w:jc w:val="right"/>
              <w:rPr>
                <w:rFonts w:ascii="Arial" w:hAnsi="Arial" w:cs="Arial"/>
                <w:sz w:val="16"/>
                <w:szCs w:val="16"/>
                <w:cs/>
              </w:rPr>
            </w:pPr>
            <w:r w:rsidRPr="00684377">
              <w:rPr>
                <w:rFonts w:ascii="Arial" w:hAnsi="Arial" w:cs="Arial"/>
                <w:sz w:val="16"/>
                <w:szCs w:val="16"/>
              </w:rPr>
              <w:t>(1,001)</w:t>
            </w:r>
          </w:p>
        </w:tc>
        <w:tc>
          <w:tcPr>
            <w:tcW w:w="1152" w:type="dxa"/>
            <w:vAlign w:val="bottom"/>
          </w:tcPr>
          <w:p w14:paraId="6144AF50" w14:textId="12D50A8E" w:rsidR="006F21E3" w:rsidRPr="00684377" w:rsidRDefault="006F21E3" w:rsidP="006F21E3">
            <w:pPr>
              <w:pBdr>
                <w:bottom w:val="single" w:sz="4" w:space="1" w:color="auto"/>
              </w:pBdr>
              <w:spacing w:before="60" w:after="30" w:line="276" w:lineRule="auto"/>
              <w:jc w:val="right"/>
              <w:rPr>
                <w:rFonts w:ascii="Arial" w:hAnsi="Arial" w:cs="Arial"/>
                <w:sz w:val="16"/>
                <w:szCs w:val="16"/>
                <w:cs/>
              </w:rPr>
            </w:pPr>
            <w:r w:rsidRPr="00684377">
              <w:rPr>
                <w:rFonts w:ascii="Arial" w:hAnsi="Arial" w:cs="Arial"/>
                <w:sz w:val="16"/>
                <w:szCs w:val="16"/>
              </w:rPr>
              <w:t>558,665</w:t>
            </w:r>
          </w:p>
        </w:tc>
        <w:tc>
          <w:tcPr>
            <w:tcW w:w="1170" w:type="dxa"/>
            <w:vAlign w:val="bottom"/>
          </w:tcPr>
          <w:p w14:paraId="23068ADF" w14:textId="0A2AB6A9" w:rsidR="006F21E3" w:rsidRPr="00684377" w:rsidRDefault="006F21E3" w:rsidP="006F21E3">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(234)</w:t>
            </w:r>
          </w:p>
        </w:tc>
        <w:tc>
          <w:tcPr>
            <w:tcW w:w="1183" w:type="dxa"/>
            <w:vAlign w:val="bottom"/>
          </w:tcPr>
          <w:p w14:paraId="4D0A5BB0" w14:textId="69C69C52" w:rsidR="006F21E3" w:rsidRPr="00684377" w:rsidRDefault="006F21E3" w:rsidP="006F21E3">
            <w:pPr>
              <w:pBdr>
                <w:bottom w:val="single" w:sz="4" w:space="1" w:color="auto"/>
              </w:pBdr>
              <w:spacing w:before="60" w:after="30" w:line="276" w:lineRule="auto"/>
              <w:jc w:val="right"/>
              <w:rPr>
                <w:rFonts w:ascii="Arial" w:hAnsi="Arial" w:cs="Arial"/>
                <w:sz w:val="16"/>
                <w:szCs w:val="16"/>
              </w:rPr>
            </w:pPr>
            <w:r w:rsidRPr="00684377">
              <w:rPr>
                <w:rFonts w:ascii="Arial" w:hAnsi="Arial" w:cs="Arial"/>
                <w:sz w:val="16"/>
                <w:szCs w:val="16"/>
              </w:rPr>
              <w:t>558,664</w:t>
            </w:r>
          </w:p>
        </w:tc>
      </w:tr>
      <w:tr w:rsidR="006F21E3" w:rsidRPr="00684377" w14:paraId="08683DC0" w14:textId="77777777" w:rsidTr="001452A5">
        <w:trPr>
          <w:trHeight w:val="110"/>
        </w:trPr>
        <w:tc>
          <w:tcPr>
            <w:tcW w:w="4536" w:type="dxa"/>
            <w:vAlign w:val="bottom"/>
          </w:tcPr>
          <w:p w14:paraId="50989E54" w14:textId="77777777" w:rsidR="006F21E3" w:rsidRPr="00684377" w:rsidRDefault="006F21E3" w:rsidP="006F21E3">
            <w:pPr>
              <w:spacing w:before="60" w:after="30" w:line="276" w:lineRule="auto"/>
              <w:ind w:hanging="2"/>
              <w:rPr>
                <w:rFonts w:ascii="Arial" w:hAnsi="Arial" w:cs="Arial"/>
                <w:sz w:val="16"/>
                <w:szCs w:val="16"/>
                <w:cs/>
              </w:rPr>
            </w:pPr>
            <w:r w:rsidRPr="00684377">
              <w:rPr>
                <w:rFonts w:ascii="Arial" w:hAnsi="Arial" w:cs="Arial"/>
                <w:sz w:val="16"/>
                <w:szCs w:val="16"/>
              </w:rPr>
              <w:t>Tax expense</w:t>
            </w:r>
          </w:p>
        </w:tc>
        <w:tc>
          <w:tcPr>
            <w:tcW w:w="1215" w:type="dxa"/>
            <w:vAlign w:val="bottom"/>
          </w:tcPr>
          <w:p w14:paraId="09FEDFA6" w14:textId="445AF9B5" w:rsidR="006F21E3" w:rsidRPr="00684377" w:rsidRDefault="006F21E3" w:rsidP="006F21E3">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439,658</w:t>
            </w:r>
          </w:p>
        </w:tc>
        <w:tc>
          <w:tcPr>
            <w:tcW w:w="1152" w:type="dxa"/>
            <w:vAlign w:val="bottom"/>
          </w:tcPr>
          <w:p w14:paraId="11D6A2B2" w14:textId="034655E1" w:rsidR="006F21E3" w:rsidRPr="00684377" w:rsidRDefault="006F21E3" w:rsidP="006F21E3">
            <w:pPr>
              <w:pBdr>
                <w:bottom w:val="single" w:sz="12" w:space="1" w:color="auto"/>
              </w:pBdr>
              <w:spacing w:before="60" w:after="30" w:line="276" w:lineRule="auto"/>
              <w:jc w:val="right"/>
              <w:rPr>
                <w:rFonts w:ascii="Arial" w:hAnsi="Arial" w:cs="Arial"/>
                <w:sz w:val="16"/>
                <w:szCs w:val="16"/>
                <w:cs/>
              </w:rPr>
            </w:pPr>
            <w:r w:rsidRPr="00684377">
              <w:rPr>
                <w:rFonts w:ascii="Arial" w:hAnsi="Arial" w:cs="Arial"/>
                <w:sz w:val="16"/>
                <w:szCs w:val="16"/>
              </w:rPr>
              <w:t>1,019,414</w:t>
            </w:r>
          </w:p>
        </w:tc>
        <w:tc>
          <w:tcPr>
            <w:tcW w:w="1170" w:type="dxa"/>
            <w:vAlign w:val="bottom"/>
          </w:tcPr>
          <w:p w14:paraId="722C53C3" w14:textId="4797399F" w:rsidR="006F21E3" w:rsidRPr="00684377" w:rsidRDefault="006F21E3" w:rsidP="006F21E3">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311,277</w:t>
            </w:r>
          </w:p>
        </w:tc>
        <w:tc>
          <w:tcPr>
            <w:tcW w:w="1183" w:type="dxa"/>
            <w:vAlign w:val="bottom"/>
          </w:tcPr>
          <w:p w14:paraId="29965C86" w14:textId="4C0C5312" w:rsidR="006F21E3" w:rsidRPr="00684377" w:rsidRDefault="006F21E3" w:rsidP="006F21E3">
            <w:pPr>
              <w:pBdr>
                <w:bottom w:val="single" w:sz="12" w:space="1" w:color="auto"/>
              </w:pBdr>
              <w:spacing w:before="60" w:after="30" w:line="276" w:lineRule="auto"/>
              <w:jc w:val="right"/>
              <w:rPr>
                <w:rFonts w:ascii="Arial" w:hAnsi="Arial" w:cs="Arial"/>
                <w:sz w:val="16"/>
                <w:szCs w:val="16"/>
              </w:rPr>
            </w:pPr>
            <w:r w:rsidRPr="00684377">
              <w:rPr>
                <w:rFonts w:ascii="Arial" w:hAnsi="Arial" w:cs="Arial"/>
                <w:sz w:val="16"/>
                <w:szCs w:val="16"/>
              </w:rPr>
              <w:t>401,864</w:t>
            </w:r>
          </w:p>
        </w:tc>
      </w:tr>
    </w:tbl>
    <w:p w14:paraId="7C80399B" w14:textId="77777777" w:rsidR="00B352DF" w:rsidRPr="00684377" w:rsidRDefault="00B352DF" w:rsidP="00311884">
      <w:pPr>
        <w:pStyle w:val="BodyText"/>
        <w:spacing w:before="0" w:after="0" w:line="360" w:lineRule="auto"/>
        <w:ind w:left="426" w:right="18"/>
        <w:jc w:val="thaiDistribute"/>
        <w:rPr>
          <w:rFonts w:ascii="Arial" w:hAnsi="Arial" w:cs="Arial"/>
          <w:sz w:val="19"/>
          <w:szCs w:val="19"/>
        </w:rPr>
      </w:pPr>
    </w:p>
    <w:p w14:paraId="337A40D5" w14:textId="532CE5FF" w:rsidR="00544363" w:rsidRPr="00684377" w:rsidRDefault="00544363" w:rsidP="00311884">
      <w:pPr>
        <w:pStyle w:val="BodyText"/>
        <w:spacing w:before="0" w:after="0" w:line="360" w:lineRule="auto"/>
        <w:ind w:left="426" w:right="18"/>
        <w:jc w:val="thaiDistribute"/>
        <w:rPr>
          <w:rFonts w:ascii="Arial" w:hAnsi="Arial" w:cstheme="minorBidi"/>
          <w:sz w:val="19"/>
          <w:szCs w:val="19"/>
        </w:rPr>
      </w:pPr>
      <w:r w:rsidRPr="00684377">
        <w:rPr>
          <w:rFonts w:ascii="Arial" w:hAnsi="Arial" w:cs="Arial"/>
          <w:sz w:val="19"/>
          <w:szCs w:val="19"/>
        </w:rPr>
        <w:t xml:space="preserve">Deferred tax assets arising from temporary differences and unused tax losses that have not been </w:t>
      </w:r>
      <w:r w:rsidR="00196278" w:rsidRPr="00684377">
        <w:rPr>
          <w:rFonts w:ascii="Arial" w:hAnsi="Arial" w:cs="Arial"/>
          <w:sz w:val="19"/>
          <w:szCs w:val="19"/>
        </w:rPr>
        <w:t>recognize</w:t>
      </w:r>
      <w:r w:rsidRPr="00684377">
        <w:rPr>
          <w:rFonts w:ascii="Arial" w:hAnsi="Arial" w:cs="Arial"/>
          <w:sz w:val="19"/>
          <w:szCs w:val="19"/>
        </w:rPr>
        <w:t xml:space="preserve">d in the financial statement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BF292C" w:rsidRPr="00684377">
        <w:rPr>
          <w:rFonts w:ascii="Arial" w:hAnsi="Arial" w:cs="Arial"/>
          <w:sz w:val="19"/>
          <w:szCs w:val="19"/>
        </w:rPr>
        <w:t xml:space="preserve"> </w:t>
      </w:r>
      <w:r w:rsidRPr="00684377">
        <w:rPr>
          <w:rFonts w:ascii="Arial" w:hAnsi="Arial" w:cs="Arial"/>
          <w:sz w:val="19"/>
          <w:szCs w:val="19"/>
          <w:cs/>
        </w:rPr>
        <w:t>:</w:t>
      </w:r>
      <w:proofErr w:type="gramEnd"/>
    </w:p>
    <w:p w14:paraId="337A40D6" w14:textId="77777777" w:rsidR="00544363" w:rsidRPr="00684377" w:rsidRDefault="00544363" w:rsidP="00311884">
      <w:pPr>
        <w:pStyle w:val="BodyText"/>
        <w:spacing w:before="0" w:after="0" w:line="360" w:lineRule="auto"/>
        <w:ind w:right="18"/>
        <w:jc w:val="thaiDistribute"/>
        <w:rPr>
          <w:rFonts w:ascii="Arial" w:hAnsi="Arial" w:cs="Arial"/>
          <w:sz w:val="16"/>
          <w:szCs w:val="16"/>
          <w:lang w:val="en-GB"/>
        </w:rPr>
      </w:pPr>
    </w:p>
    <w:tbl>
      <w:tblPr>
        <w:tblW w:w="9054" w:type="dxa"/>
        <w:tblInd w:w="308" w:type="dxa"/>
        <w:tblLayout w:type="fixed"/>
        <w:tblLook w:val="0000" w:firstRow="0" w:lastRow="0" w:firstColumn="0" w:lastColumn="0" w:noHBand="0" w:noVBand="0"/>
      </w:tblPr>
      <w:tblGrid>
        <w:gridCol w:w="3664"/>
        <w:gridCol w:w="1347"/>
        <w:gridCol w:w="1348"/>
        <w:gridCol w:w="1347"/>
        <w:gridCol w:w="1348"/>
      </w:tblGrid>
      <w:tr w:rsidR="009D5C47" w:rsidRPr="00684377" w14:paraId="0EC63556" w14:textId="77777777" w:rsidTr="00D66F7D">
        <w:tc>
          <w:tcPr>
            <w:tcW w:w="3664" w:type="dxa"/>
            <w:vAlign w:val="bottom"/>
          </w:tcPr>
          <w:p w14:paraId="02A3F3F4" w14:textId="77777777" w:rsidR="009D5C47" w:rsidRPr="00684377" w:rsidRDefault="009D5C47" w:rsidP="00D66F7D">
            <w:pPr>
              <w:spacing w:before="60" w:after="30" w:line="276" w:lineRule="auto"/>
              <w:ind w:left="-108"/>
              <w:rPr>
                <w:rFonts w:ascii="Arial" w:hAnsi="Arial" w:cs="Arial"/>
                <w:sz w:val="19"/>
                <w:szCs w:val="19"/>
              </w:rPr>
            </w:pPr>
          </w:p>
        </w:tc>
        <w:tc>
          <w:tcPr>
            <w:tcW w:w="2695" w:type="dxa"/>
            <w:gridSpan w:val="2"/>
            <w:vAlign w:val="center"/>
          </w:tcPr>
          <w:p w14:paraId="66D28246" w14:textId="77777777" w:rsidR="009D5C47" w:rsidRPr="00684377" w:rsidRDefault="009D5C47" w:rsidP="00D66F7D">
            <w:pPr>
              <w:spacing w:before="60" w:after="30" w:line="276" w:lineRule="auto"/>
              <w:ind w:right="-37"/>
              <w:rPr>
                <w:rFonts w:ascii="Arial" w:hAnsi="Arial" w:cs="Arial"/>
                <w:sz w:val="19"/>
                <w:szCs w:val="19"/>
                <w:lang w:val="en-GB"/>
              </w:rPr>
            </w:pPr>
          </w:p>
        </w:tc>
        <w:tc>
          <w:tcPr>
            <w:tcW w:w="2695" w:type="dxa"/>
            <w:gridSpan w:val="2"/>
            <w:vAlign w:val="center"/>
          </w:tcPr>
          <w:p w14:paraId="34DC9ED6" w14:textId="77777777" w:rsidR="009D5C47" w:rsidRPr="00684377" w:rsidRDefault="009D5C47" w:rsidP="00D66F7D">
            <w:pPr>
              <w:spacing w:before="60" w:after="30" w:line="276" w:lineRule="auto"/>
              <w:ind w:right="-37"/>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Unit</w:t>
            </w:r>
            <w:r w:rsidRPr="00684377">
              <w:rPr>
                <w:rFonts w:ascii="Arial" w:hAnsi="Arial" w:cs="Arial"/>
                <w:sz w:val="19"/>
                <w:szCs w:val="19"/>
                <w:cs/>
              </w:rPr>
              <w:t xml:space="preserve"> : </w:t>
            </w:r>
            <w:r w:rsidRPr="00684377">
              <w:rPr>
                <w:rFonts w:ascii="Arial" w:hAnsi="Arial" w:cs="Arial"/>
                <w:sz w:val="19"/>
                <w:szCs w:val="19"/>
              </w:rPr>
              <w:t>Thousand Baht</w:t>
            </w:r>
            <w:r w:rsidRPr="00684377">
              <w:rPr>
                <w:rFonts w:ascii="Arial" w:hAnsi="Arial" w:cs="Arial"/>
                <w:sz w:val="19"/>
                <w:szCs w:val="19"/>
                <w:cs/>
              </w:rPr>
              <w:t>)</w:t>
            </w:r>
          </w:p>
        </w:tc>
      </w:tr>
      <w:tr w:rsidR="009D5C47" w:rsidRPr="00684377" w14:paraId="2D52B23C" w14:textId="77777777" w:rsidTr="00D66F7D">
        <w:tc>
          <w:tcPr>
            <w:tcW w:w="3664" w:type="dxa"/>
            <w:vAlign w:val="bottom"/>
          </w:tcPr>
          <w:p w14:paraId="64F8E38E" w14:textId="77777777" w:rsidR="009D5C47" w:rsidRPr="00684377" w:rsidRDefault="009D5C47" w:rsidP="00D66F7D">
            <w:pPr>
              <w:spacing w:before="60" w:after="30" w:line="276" w:lineRule="auto"/>
              <w:rPr>
                <w:rFonts w:ascii="Arial" w:hAnsi="Arial" w:cs="Arial"/>
                <w:sz w:val="19"/>
                <w:szCs w:val="19"/>
              </w:rPr>
            </w:pPr>
          </w:p>
        </w:tc>
        <w:tc>
          <w:tcPr>
            <w:tcW w:w="2695" w:type="dxa"/>
            <w:gridSpan w:val="2"/>
          </w:tcPr>
          <w:p w14:paraId="3B3EAB15" w14:textId="77777777" w:rsidR="009D5C47" w:rsidRPr="00684377" w:rsidRDefault="009D5C47" w:rsidP="00D66F7D">
            <w:pPr>
              <w:pBdr>
                <w:bottom w:val="single" w:sz="4" w:space="1" w:color="auto"/>
              </w:pBdr>
              <w:tabs>
                <w:tab w:val="left" w:pos="1440"/>
              </w:tabs>
              <w:spacing w:before="60" w:after="30" w:line="276" w:lineRule="auto"/>
              <w:jc w:val="center"/>
              <w:rPr>
                <w:rFonts w:ascii="Arial" w:hAnsi="Arial" w:cs="Arial"/>
                <w:spacing w:val="-4"/>
                <w:sz w:val="19"/>
                <w:szCs w:val="19"/>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S</w:t>
            </w:r>
          </w:p>
        </w:tc>
        <w:tc>
          <w:tcPr>
            <w:tcW w:w="2695" w:type="dxa"/>
            <w:gridSpan w:val="2"/>
          </w:tcPr>
          <w:p w14:paraId="6E361F11" w14:textId="77777777" w:rsidR="009D5C47" w:rsidRPr="00684377" w:rsidRDefault="009D5C47" w:rsidP="00D66F7D">
            <w:pPr>
              <w:pBdr>
                <w:bottom w:val="single" w:sz="4" w:space="1" w:color="auto"/>
              </w:pBdr>
              <w:tabs>
                <w:tab w:val="left" w:pos="1440"/>
              </w:tabs>
              <w:spacing w:before="60" w:after="30" w:line="276" w:lineRule="auto"/>
              <w:jc w:val="center"/>
              <w:rPr>
                <w:rFonts w:ascii="Arial" w:hAnsi="Arial" w:cs="Arial"/>
                <w:spacing w:val="-4"/>
                <w:sz w:val="19"/>
                <w:szCs w:val="19"/>
                <w:lang w:val="en-GB"/>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D66F7D" w:rsidRPr="00684377" w14:paraId="7511A272" w14:textId="77777777" w:rsidTr="00D66F7D">
        <w:tc>
          <w:tcPr>
            <w:tcW w:w="3664" w:type="dxa"/>
            <w:vAlign w:val="bottom"/>
          </w:tcPr>
          <w:p w14:paraId="588C605E" w14:textId="77777777" w:rsidR="00D66F7D" w:rsidRPr="00684377" w:rsidRDefault="00D66F7D" w:rsidP="00D66F7D">
            <w:pPr>
              <w:spacing w:before="60" w:after="30" w:line="276" w:lineRule="auto"/>
              <w:ind w:left="-108"/>
              <w:rPr>
                <w:rFonts w:ascii="Arial" w:hAnsi="Arial" w:cs="Arial"/>
                <w:sz w:val="19"/>
                <w:szCs w:val="19"/>
              </w:rPr>
            </w:pPr>
          </w:p>
        </w:tc>
        <w:tc>
          <w:tcPr>
            <w:tcW w:w="1347" w:type="dxa"/>
            <w:vAlign w:val="bottom"/>
          </w:tcPr>
          <w:p w14:paraId="1C59D54F" w14:textId="479CA272" w:rsidR="00D66F7D" w:rsidRPr="00684377" w:rsidRDefault="00D66F7D" w:rsidP="00D66F7D">
            <w:pPr>
              <w:pBdr>
                <w:bottom w:val="single" w:sz="4" w:space="1" w:color="auto"/>
              </w:pBdr>
              <w:spacing w:before="60" w:after="30" w:line="276" w:lineRule="auto"/>
              <w:jc w:val="center"/>
              <w:rPr>
                <w:rFonts w:ascii="Arial" w:hAnsi="Arial" w:cs="Arial"/>
                <w:b/>
                <w:bCs/>
                <w:sz w:val="19"/>
                <w:szCs w:val="19"/>
              </w:rPr>
            </w:pPr>
            <w:r w:rsidRPr="00684377">
              <w:rPr>
                <w:rFonts w:ascii="Arial" w:hAnsi="Arial" w:cs="Arial"/>
                <w:sz w:val="19"/>
                <w:szCs w:val="19"/>
              </w:rPr>
              <w:t>2025</w:t>
            </w:r>
          </w:p>
        </w:tc>
        <w:tc>
          <w:tcPr>
            <w:tcW w:w="1348" w:type="dxa"/>
            <w:vAlign w:val="bottom"/>
          </w:tcPr>
          <w:p w14:paraId="3D590566" w14:textId="231987DF" w:rsidR="00D66F7D" w:rsidRPr="00684377" w:rsidRDefault="00D66F7D" w:rsidP="00D66F7D">
            <w:pPr>
              <w:pBdr>
                <w:bottom w:val="single" w:sz="4" w:space="1" w:color="auto"/>
              </w:pBdr>
              <w:spacing w:before="60" w:after="30" w:line="276" w:lineRule="auto"/>
              <w:jc w:val="center"/>
              <w:rPr>
                <w:rFonts w:ascii="Arial" w:hAnsi="Arial" w:cs="Arial"/>
                <w:b/>
                <w:bCs/>
                <w:sz w:val="19"/>
                <w:szCs w:val="19"/>
              </w:rPr>
            </w:pPr>
            <w:r w:rsidRPr="00684377">
              <w:rPr>
                <w:rFonts w:ascii="Arial" w:hAnsi="Arial" w:cs="Arial"/>
                <w:sz w:val="19"/>
                <w:szCs w:val="19"/>
              </w:rPr>
              <w:t>2024</w:t>
            </w:r>
          </w:p>
        </w:tc>
        <w:tc>
          <w:tcPr>
            <w:tcW w:w="1347" w:type="dxa"/>
            <w:vAlign w:val="bottom"/>
          </w:tcPr>
          <w:p w14:paraId="1B3101C2" w14:textId="6C60BB33" w:rsidR="00D66F7D" w:rsidRPr="00684377" w:rsidRDefault="00D66F7D" w:rsidP="00D66F7D">
            <w:pPr>
              <w:pBdr>
                <w:bottom w:val="single" w:sz="4" w:space="1" w:color="auto"/>
              </w:pBdr>
              <w:spacing w:before="60" w:after="30" w:line="276" w:lineRule="auto"/>
              <w:jc w:val="center"/>
              <w:rPr>
                <w:rFonts w:ascii="Arial" w:hAnsi="Arial" w:cs="Arial"/>
                <w:sz w:val="19"/>
                <w:szCs w:val="19"/>
              </w:rPr>
            </w:pPr>
            <w:r w:rsidRPr="00684377">
              <w:rPr>
                <w:rFonts w:ascii="Arial" w:hAnsi="Arial" w:cs="Arial"/>
                <w:sz w:val="19"/>
                <w:szCs w:val="19"/>
              </w:rPr>
              <w:t>2025</w:t>
            </w:r>
          </w:p>
        </w:tc>
        <w:tc>
          <w:tcPr>
            <w:tcW w:w="1348" w:type="dxa"/>
            <w:vAlign w:val="bottom"/>
          </w:tcPr>
          <w:p w14:paraId="421D31F0" w14:textId="093E9BE5" w:rsidR="00D66F7D" w:rsidRPr="00684377" w:rsidRDefault="00D66F7D" w:rsidP="00D66F7D">
            <w:pPr>
              <w:pBdr>
                <w:bottom w:val="single" w:sz="4" w:space="1" w:color="auto"/>
              </w:pBdr>
              <w:spacing w:before="60" w:after="30" w:line="276" w:lineRule="auto"/>
              <w:jc w:val="center"/>
              <w:rPr>
                <w:rFonts w:ascii="Arial" w:hAnsi="Arial" w:cs="Arial"/>
                <w:sz w:val="19"/>
                <w:szCs w:val="19"/>
              </w:rPr>
            </w:pPr>
            <w:r w:rsidRPr="00684377">
              <w:rPr>
                <w:rFonts w:ascii="Arial" w:hAnsi="Arial" w:cs="Arial"/>
                <w:sz w:val="19"/>
                <w:szCs w:val="19"/>
              </w:rPr>
              <w:t>2024</w:t>
            </w:r>
          </w:p>
        </w:tc>
      </w:tr>
      <w:tr w:rsidR="009D5C47" w:rsidRPr="00684377" w14:paraId="7CFD4768" w14:textId="77777777" w:rsidTr="00D66F7D">
        <w:tc>
          <w:tcPr>
            <w:tcW w:w="3664" w:type="dxa"/>
            <w:vAlign w:val="bottom"/>
          </w:tcPr>
          <w:p w14:paraId="4091DC96" w14:textId="77777777" w:rsidR="009D5C47" w:rsidRPr="00684377" w:rsidRDefault="009D5C47" w:rsidP="00D66F7D">
            <w:pPr>
              <w:spacing w:before="60" w:after="30" w:line="276" w:lineRule="auto"/>
              <w:ind w:left="-108"/>
              <w:rPr>
                <w:rFonts w:ascii="Arial" w:hAnsi="Arial" w:cs="Arial"/>
                <w:sz w:val="19"/>
                <w:szCs w:val="19"/>
              </w:rPr>
            </w:pPr>
          </w:p>
        </w:tc>
        <w:tc>
          <w:tcPr>
            <w:tcW w:w="1347" w:type="dxa"/>
            <w:vAlign w:val="bottom"/>
          </w:tcPr>
          <w:p w14:paraId="36C832FF" w14:textId="77777777" w:rsidR="009D5C47" w:rsidRPr="00684377" w:rsidRDefault="009D5C47" w:rsidP="00D66F7D">
            <w:pPr>
              <w:spacing w:before="60" w:after="30" w:line="276" w:lineRule="auto"/>
              <w:jc w:val="right"/>
              <w:rPr>
                <w:rFonts w:ascii="Arial" w:hAnsi="Arial" w:cs="Arial"/>
                <w:sz w:val="19"/>
                <w:szCs w:val="19"/>
              </w:rPr>
            </w:pPr>
          </w:p>
        </w:tc>
        <w:tc>
          <w:tcPr>
            <w:tcW w:w="1348" w:type="dxa"/>
            <w:vAlign w:val="bottom"/>
          </w:tcPr>
          <w:p w14:paraId="39592592" w14:textId="77777777" w:rsidR="009D5C47" w:rsidRPr="00684377" w:rsidRDefault="009D5C47" w:rsidP="00D66F7D">
            <w:pPr>
              <w:spacing w:before="60" w:after="30" w:line="276" w:lineRule="auto"/>
              <w:jc w:val="right"/>
              <w:rPr>
                <w:rFonts w:ascii="Arial" w:hAnsi="Arial" w:cs="Arial"/>
                <w:sz w:val="19"/>
                <w:szCs w:val="19"/>
              </w:rPr>
            </w:pPr>
          </w:p>
        </w:tc>
        <w:tc>
          <w:tcPr>
            <w:tcW w:w="1347" w:type="dxa"/>
            <w:vAlign w:val="bottom"/>
          </w:tcPr>
          <w:p w14:paraId="2C033013" w14:textId="77777777" w:rsidR="009D5C47" w:rsidRPr="00684377" w:rsidRDefault="009D5C47" w:rsidP="00D66F7D">
            <w:pPr>
              <w:spacing w:before="60" w:after="30" w:line="276" w:lineRule="auto"/>
              <w:jc w:val="right"/>
              <w:rPr>
                <w:rFonts w:ascii="Arial" w:hAnsi="Arial" w:cs="Arial"/>
                <w:sz w:val="19"/>
                <w:szCs w:val="19"/>
              </w:rPr>
            </w:pPr>
          </w:p>
        </w:tc>
        <w:tc>
          <w:tcPr>
            <w:tcW w:w="1348" w:type="dxa"/>
            <w:vAlign w:val="bottom"/>
          </w:tcPr>
          <w:p w14:paraId="1158212C" w14:textId="77777777" w:rsidR="009D5C47" w:rsidRPr="00684377" w:rsidRDefault="009D5C47" w:rsidP="00D66F7D">
            <w:pPr>
              <w:spacing w:before="60" w:after="30" w:line="276" w:lineRule="auto"/>
              <w:jc w:val="right"/>
              <w:rPr>
                <w:rFonts w:ascii="Arial" w:hAnsi="Arial" w:cs="Arial"/>
                <w:sz w:val="19"/>
                <w:szCs w:val="19"/>
              </w:rPr>
            </w:pPr>
          </w:p>
        </w:tc>
      </w:tr>
      <w:tr w:rsidR="00D66F7D" w:rsidRPr="00684377" w14:paraId="1D9A799C" w14:textId="77777777" w:rsidTr="00D66F7D">
        <w:tc>
          <w:tcPr>
            <w:tcW w:w="3664" w:type="dxa"/>
            <w:vAlign w:val="bottom"/>
          </w:tcPr>
          <w:p w14:paraId="1BA96A5A" w14:textId="77777777" w:rsidR="00D66F7D" w:rsidRPr="00684377" w:rsidRDefault="00D66F7D" w:rsidP="00D66F7D">
            <w:pPr>
              <w:spacing w:before="60" w:after="30" w:line="276" w:lineRule="auto"/>
              <w:rPr>
                <w:rFonts w:ascii="Arial" w:hAnsi="Arial" w:cs="Arial"/>
                <w:sz w:val="19"/>
                <w:szCs w:val="19"/>
                <w:lang w:val="en-GB"/>
              </w:rPr>
            </w:pPr>
            <w:r w:rsidRPr="00684377">
              <w:rPr>
                <w:rFonts w:ascii="Arial" w:hAnsi="Arial" w:cs="Arial"/>
                <w:sz w:val="19"/>
                <w:szCs w:val="19"/>
                <w:lang w:val="en-GB"/>
              </w:rPr>
              <w:t>Temporary differences</w:t>
            </w:r>
          </w:p>
        </w:tc>
        <w:tc>
          <w:tcPr>
            <w:tcW w:w="1347" w:type="dxa"/>
          </w:tcPr>
          <w:p w14:paraId="4D61C50D" w14:textId="587E4F6A" w:rsidR="00D66F7D" w:rsidRPr="00684377" w:rsidRDefault="00A16B01" w:rsidP="00D66F7D">
            <w:pP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800,837</w:t>
            </w:r>
          </w:p>
        </w:tc>
        <w:tc>
          <w:tcPr>
            <w:tcW w:w="1348" w:type="dxa"/>
          </w:tcPr>
          <w:p w14:paraId="3AD17311" w14:textId="23C2595A" w:rsidR="00D66F7D" w:rsidRPr="00684377" w:rsidRDefault="00D66F7D" w:rsidP="00D66F7D">
            <w:pP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797,946</w:t>
            </w:r>
          </w:p>
        </w:tc>
        <w:tc>
          <w:tcPr>
            <w:tcW w:w="1347" w:type="dxa"/>
          </w:tcPr>
          <w:p w14:paraId="103829DF" w14:textId="75B1D85E" w:rsidR="00D66F7D" w:rsidRPr="00684377" w:rsidRDefault="00A16B01" w:rsidP="00D66F7D">
            <w:pP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780,104</w:t>
            </w:r>
          </w:p>
        </w:tc>
        <w:tc>
          <w:tcPr>
            <w:tcW w:w="1348" w:type="dxa"/>
          </w:tcPr>
          <w:p w14:paraId="55AB098E" w14:textId="7BC80021" w:rsidR="00D66F7D" w:rsidRPr="00684377" w:rsidRDefault="00D66F7D" w:rsidP="00D66F7D">
            <w:pP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719,718</w:t>
            </w:r>
          </w:p>
        </w:tc>
      </w:tr>
      <w:tr w:rsidR="00D66F7D" w:rsidRPr="00684377" w14:paraId="2A80C06F" w14:textId="77777777" w:rsidTr="00D66F7D">
        <w:tc>
          <w:tcPr>
            <w:tcW w:w="3664" w:type="dxa"/>
            <w:vAlign w:val="bottom"/>
          </w:tcPr>
          <w:p w14:paraId="4A381429" w14:textId="77777777" w:rsidR="00D66F7D" w:rsidRPr="00684377" w:rsidRDefault="00D66F7D" w:rsidP="00D66F7D">
            <w:pPr>
              <w:spacing w:before="60" w:after="30" w:line="276" w:lineRule="auto"/>
              <w:rPr>
                <w:rFonts w:ascii="Arial" w:hAnsi="Arial" w:cs="Arial"/>
                <w:sz w:val="19"/>
                <w:szCs w:val="19"/>
              </w:rPr>
            </w:pPr>
            <w:r w:rsidRPr="00684377">
              <w:rPr>
                <w:rFonts w:ascii="Arial" w:hAnsi="Arial" w:cs="Arial"/>
                <w:sz w:val="19"/>
                <w:szCs w:val="19"/>
              </w:rPr>
              <w:t>Unused loss taxable carried forward</w:t>
            </w:r>
          </w:p>
        </w:tc>
        <w:tc>
          <w:tcPr>
            <w:tcW w:w="1347" w:type="dxa"/>
          </w:tcPr>
          <w:p w14:paraId="646A5577" w14:textId="6D9FCB05" w:rsidR="00D66F7D" w:rsidRPr="00684377" w:rsidRDefault="00A16B01" w:rsidP="00D66F7D">
            <w:pPr>
              <w:pBdr>
                <w:bottom w:val="single" w:sz="4" w:space="1" w:color="auto"/>
              </w:pBd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1,809,307</w:t>
            </w:r>
          </w:p>
        </w:tc>
        <w:tc>
          <w:tcPr>
            <w:tcW w:w="1348" w:type="dxa"/>
          </w:tcPr>
          <w:p w14:paraId="5E5D97A3" w14:textId="71EA8864" w:rsidR="00D66F7D" w:rsidRPr="00684377" w:rsidRDefault="00D66F7D" w:rsidP="00D66F7D">
            <w:pPr>
              <w:pBdr>
                <w:bottom w:val="single" w:sz="4" w:space="1" w:color="auto"/>
              </w:pBd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1,051,565</w:t>
            </w:r>
          </w:p>
        </w:tc>
        <w:tc>
          <w:tcPr>
            <w:tcW w:w="1347" w:type="dxa"/>
          </w:tcPr>
          <w:p w14:paraId="478F2726" w14:textId="66A4D717" w:rsidR="00D66F7D" w:rsidRPr="00684377" w:rsidRDefault="00A16B01" w:rsidP="00D66F7D">
            <w:pPr>
              <w:pBdr>
                <w:bottom w:val="single" w:sz="4" w:space="1" w:color="auto"/>
              </w:pBd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1,684,514</w:t>
            </w:r>
          </w:p>
        </w:tc>
        <w:tc>
          <w:tcPr>
            <w:tcW w:w="1348" w:type="dxa"/>
          </w:tcPr>
          <w:p w14:paraId="59DDBBF6" w14:textId="42B9DBB6" w:rsidR="00D66F7D" w:rsidRPr="00684377" w:rsidRDefault="00D66F7D" w:rsidP="00D66F7D">
            <w:pPr>
              <w:pBdr>
                <w:bottom w:val="single" w:sz="4" w:space="1" w:color="auto"/>
              </w:pBd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928,121</w:t>
            </w:r>
          </w:p>
        </w:tc>
      </w:tr>
      <w:tr w:rsidR="00D66F7D" w:rsidRPr="00684377" w14:paraId="11E2DD6A" w14:textId="77777777" w:rsidTr="00D66F7D">
        <w:tc>
          <w:tcPr>
            <w:tcW w:w="3664" w:type="dxa"/>
            <w:vAlign w:val="bottom"/>
          </w:tcPr>
          <w:p w14:paraId="286323AA" w14:textId="77777777" w:rsidR="00D66F7D" w:rsidRPr="00684377" w:rsidRDefault="00D66F7D" w:rsidP="00D66F7D">
            <w:pPr>
              <w:spacing w:before="60" w:after="30" w:line="276" w:lineRule="auto"/>
              <w:rPr>
                <w:rFonts w:ascii="Arial" w:hAnsi="Arial" w:cs="Arial"/>
                <w:sz w:val="19"/>
                <w:szCs w:val="19"/>
                <w:lang w:val="en-GB"/>
              </w:rPr>
            </w:pPr>
            <w:r w:rsidRPr="00684377">
              <w:rPr>
                <w:rFonts w:ascii="Arial" w:hAnsi="Arial" w:cs="Arial"/>
                <w:sz w:val="19"/>
                <w:szCs w:val="19"/>
                <w:lang w:val="en-GB"/>
              </w:rPr>
              <w:t>Total</w:t>
            </w:r>
          </w:p>
        </w:tc>
        <w:tc>
          <w:tcPr>
            <w:tcW w:w="1347" w:type="dxa"/>
          </w:tcPr>
          <w:p w14:paraId="7E5BF337" w14:textId="6EEF3305" w:rsidR="00D66F7D" w:rsidRPr="00684377" w:rsidRDefault="00A16B01" w:rsidP="00D66F7D">
            <w:pPr>
              <w:pBdr>
                <w:bottom w:val="single" w:sz="12" w:space="1" w:color="auto"/>
              </w:pBd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2,610,144</w:t>
            </w:r>
          </w:p>
        </w:tc>
        <w:tc>
          <w:tcPr>
            <w:tcW w:w="1348" w:type="dxa"/>
          </w:tcPr>
          <w:p w14:paraId="288E899B" w14:textId="4D7F5518" w:rsidR="00D66F7D" w:rsidRPr="00684377" w:rsidRDefault="00D66F7D" w:rsidP="00D66F7D">
            <w:pPr>
              <w:pBdr>
                <w:bottom w:val="single" w:sz="12" w:space="1" w:color="auto"/>
              </w:pBd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1,849,511</w:t>
            </w:r>
          </w:p>
        </w:tc>
        <w:tc>
          <w:tcPr>
            <w:tcW w:w="1347" w:type="dxa"/>
          </w:tcPr>
          <w:p w14:paraId="7F41C643" w14:textId="55283D27" w:rsidR="00D66F7D" w:rsidRPr="00684377" w:rsidRDefault="00A16B01" w:rsidP="00D66F7D">
            <w:pPr>
              <w:pBdr>
                <w:bottom w:val="single" w:sz="12" w:space="1" w:color="auto"/>
              </w:pBd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2,464,618</w:t>
            </w:r>
          </w:p>
        </w:tc>
        <w:tc>
          <w:tcPr>
            <w:tcW w:w="1348" w:type="dxa"/>
          </w:tcPr>
          <w:p w14:paraId="195FF912" w14:textId="6F2EBA58" w:rsidR="00D66F7D" w:rsidRPr="00684377" w:rsidRDefault="00D66F7D" w:rsidP="00D66F7D">
            <w:pPr>
              <w:pBdr>
                <w:bottom w:val="single" w:sz="12" w:space="1" w:color="auto"/>
              </w:pBdr>
              <w:tabs>
                <w:tab w:val="left" w:pos="284"/>
                <w:tab w:val="left" w:pos="1418"/>
                <w:tab w:val="left" w:pos="1985"/>
              </w:tabs>
              <w:spacing w:before="60" w:after="30" w:line="276" w:lineRule="auto"/>
              <w:jc w:val="right"/>
              <w:rPr>
                <w:rFonts w:ascii="Arial" w:hAnsi="Arial" w:cs="Arial"/>
                <w:sz w:val="19"/>
                <w:szCs w:val="19"/>
              </w:rPr>
            </w:pPr>
            <w:r w:rsidRPr="00684377">
              <w:rPr>
                <w:rFonts w:ascii="Arial" w:hAnsi="Arial" w:cs="Arial"/>
                <w:sz w:val="19"/>
                <w:szCs w:val="19"/>
              </w:rPr>
              <w:t>1,647,839</w:t>
            </w:r>
          </w:p>
        </w:tc>
      </w:tr>
    </w:tbl>
    <w:p w14:paraId="337A40FD" w14:textId="77777777" w:rsidR="00544363" w:rsidRPr="00684377" w:rsidRDefault="00544363" w:rsidP="00311884">
      <w:pPr>
        <w:pStyle w:val="BodyText"/>
        <w:spacing w:before="0" w:after="0" w:line="360" w:lineRule="auto"/>
        <w:ind w:right="18"/>
        <w:jc w:val="thaiDistribute"/>
        <w:rPr>
          <w:rFonts w:ascii="Arial" w:hAnsi="Arial" w:cs="Arial"/>
          <w:sz w:val="19"/>
          <w:szCs w:val="19"/>
        </w:rPr>
      </w:pPr>
    </w:p>
    <w:p w14:paraId="4DDCA22B" w14:textId="65DD67EB" w:rsidR="00492986" w:rsidRPr="00684377" w:rsidRDefault="00492986" w:rsidP="00311884">
      <w:pPr>
        <w:spacing w:line="360" w:lineRule="auto"/>
        <w:ind w:left="426"/>
        <w:jc w:val="thaiDistribute"/>
        <w:rPr>
          <w:rFonts w:ascii="Arial" w:hAnsi="Arial" w:cs="Arial"/>
          <w:sz w:val="19"/>
          <w:szCs w:val="19"/>
        </w:rPr>
      </w:pPr>
      <w:r w:rsidRPr="00684377">
        <w:rPr>
          <w:rFonts w:ascii="Arial" w:hAnsi="Arial" w:cs="Arial"/>
          <w:sz w:val="19"/>
          <w:szCs w:val="19"/>
        </w:rPr>
        <w:t>The tax losses will expire in 202</w:t>
      </w:r>
      <w:r w:rsidR="00B352DF" w:rsidRPr="00684377">
        <w:rPr>
          <w:rFonts w:ascii="Arial" w:hAnsi="Arial" w:cs="Arial"/>
          <w:sz w:val="19"/>
          <w:szCs w:val="19"/>
        </w:rPr>
        <w:t>5</w:t>
      </w:r>
      <w:r w:rsidRPr="00684377">
        <w:rPr>
          <w:rFonts w:ascii="Arial" w:hAnsi="Arial" w:cs="Arial"/>
          <w:sz w:val="19"/>
          <w:szCs w:val="19"/>
        </w:rPr>
        <w:t xml:space="preserve"> to 202</w:t>
      </w:r>
      <w:r w:rsidR="00621BBA" w:rsidRPr="00684377">
        <w:rPr>
          <w:rFonts w:ascii="Arial" w:hAnsi="Arial" w:cs="Arial"/>
          <w:sz w:val="19"/>
          <w:szCs w:val="19"/>
        </w:rPr>
        <w:t>8</w:t>
      </w:r>
      <w:r w:rsidRPr="00684377">
        <w:rPr>
          <w:rFonts w:ascii="Arial" w:hAnsi="Arial" w:cs="Arial"/>
          <w:sz w:val="19"/>
          <w:szCs w:val="19"/>
          <w:cs/>
        </w:rPr>
        <w:t xml:space="preserve">. </w:t>
      </w:r>
      <w:r w:rsidRPr="00684377">
        <w:rPr>
          <w:rFonts w:ascii="Arial" w:hAnsi="Arial" w:cs="Arial"/>
          <w:sz w:val="19"/>
          <w:szCs w:val="19"/>
        </w:rPr>
        <w:t xml:space="preserve">The deductible temporary differences do not expire under </w:t>
      </w:r>
      <w:r w:rsidR="00D35C7A" w:rsidRPr="00D35C7A">
        <w:rPr>
          <w:rFonts w:ascii="Arial" w:hAnsi="Arial" w:cs="Arial"/>
          <w:sz w:val="19"/>
          <w:szCs w:val="19"/>
        </w:rPr>
        <w:t xml:space="preserve">the </w:t>
      </w:r>
      <w:r w:rsidRPr="00684377">
        <w:rPr>
          <w:rFonts w:ascii="Arial" w:hAnsi="Arial" w:cs="Arial"/>
          <w:sz w:val="19"/>
          <w:szCs w:val="19"/>
        </w:rPr>
        <w:t>current tax legislation</w:t>
      </w:r>
      <w:r w:rsidRPr="00684377">
        <w:rPr>
          <w:rFonts w:ascii="Arial" w:hAnsi="Arial" w:cs="Arial"/>
          <w:sz w:val="19"/>
          <w:szCs w:val="19"/>
          <w:cs/>
        </w:rPr>
        <w:t xml:space="preserve">. </w:t>
      </w:r>
      <w:r w:rsidRPr="00684377">
        <w:rPr>
          <w:rFonts w:ascii="Arial" w:hAnsi="Arial" w:cs="Arial"/>
          <w:sz w:val="19"/>
          <w:szCs w:val="19"/>
        </w:rPr>
        <w:t>The Group</w:t>
      </w:r>
      <w:r w:rsidRPr="00684377">
        <w:rPr>
          <w:rFonts w:ascii="Arial" w:hAnsi="Arial" w:cs="Arial"/>
          <w:sz w:val="19"/>
          <w:szCs w:val="19"/>
          <w:cs/>
        </w:rPr>
        <w:t xml:space="preserve"> </w:t>
      </w:r>
      <w:r w:rsidRPr="00684377">
        <w:rPr>
          <w:rFonts w:ascii="Arial" w:hAnsi="Arial" w:cs="Arial"/>
          <w:sz w:val="19"/>
          <w:szCs w:val="19"/>
        </w:rPr>
        <w:t xml:space="preserve">has not </w:t>
      </w:r>
      <w:proofErr w:type="spellStart"/>
      <w:r w:rsidR="00D35C7A" w:rsidRPr="00D35C7A">
        <w:rPr>
          <w:rFonts w:ascii="Arial" w:hAnsi="Arial" w:cs="Arial"/>
          <w:sz w:val="19"/>
          <w:szCs w:val="19"/>
        </w:rPr>
        <w:t>recognised</w:t>
      </w:r>
      <w:proofErr w:type="spellEnd"/>
      <w:r w:rsidRPr="00684377">
        <w:rPr>
          <w:rFonts w:ascii="Arial" w:hAnsi="Arial" w:cs="Arial"/>
          <w:sz w:val="19"/>
          <w:szCs w:val="19"/>
        </w:rPr>
        <w:t xml:space="preserve"> deferred tax assets in respect of these items because it is not </w:t>
      </w:r>
      <w:r w:rsidR="00D35C7A" w:rsidRPr="00D35C7A">
        <w:rPr>
          <w:rFonts w:ascii="Arial" w:hAnsi="Arial" w:cs="Arial"/>
          <w:sz w:val="19"/>
          <w:szCs w:val="19"/>
        </w:rPr>
        <w:t xml:space="preserve">considered </w:t>
      </w:r>
      <w:r w:rsidRPr="00684377">
        <w:rPr>
          <w:rFonts w:ascii="Arial" w:hAnsi="Arial" w:cs="Arial"/>
          <w:sz w:val="19"/>
          <w:szCs w:val="19"/>
        </w:rPr>
        <w:t xml:space="preserve">probable that future taxable profit will be available against which the Group can </w:t>
      </w:r>
      <w:proofErr w:type="spellStart"/>
      <w:r w:rsidR="00D35C7A" w:rsidRPr="00D35C7A">
        <w:rPr>
          <w:rFonts w:ascii="Arial" w:hAnsi="Arial" w:cs="Arial"/>
          <w:sz w:val="19"/>
          <w:szCs w:val="19"/>
        </w:rPr>
        <w:t>utilise</w:t>
      </w:r>
      <w:proofErr w:type="spellEnd"/>
      <w:r w:rsidR="00D35C7A" w:rsidRPr="00D35C7A">
        <w:rPr>
          <w:rFonts w:ascii="Arial" w:hAnsi="Arial" w:cs="Arial"/>
          <w:sz w:val="19"/>
          <w:szCs w:val="19"/>
        </w:rPr>
        <w:t xml:space="preserve"> these </w:t>
      </w:r>
      <w:r w:rsidRPr="00684377">
        <w:rPr>
          <w:rFonts w:ascii="Arial" w:hAnsi="Arial" w:cs="Arial"/>
          <w:sz w:val="19"/>
          <w:szCs w:val="19"/>
        </w:rPr>
        <w:t>benefits</w:t>
      </w:r>
      <w:r w:rsidRPr="00684377">
        <w:rPr>
          <w:rFonts w:ascii="Arial" w:hAnsi="Arial" w:cs="Arial"/>
          <w:sz w:val="19"/>
          <w:szCs w:val="19"/>
          <w:cs/>
        </w:rPr>
        <w:t>.</w:t>
      </w:r>
    </w:p>
    <w:p w14:paraId="76510041" w14:textId="0B8AF836" w:rsidR="00F107C7" w:rsidRPr="00684377" w:rsidRDefault="00F107C7">
      <w:pPr>
        <w:overflowPunct/>
        <w:autoSpaceDE/>
        <w:autoSpaceDN/>
        <w:adjustRightInd/>
        <w:textAlignment w:val="auto"/>
        <w:rPr>
          <w:rFonts w:ascii="Arial" w:hAnsi="Arial" w:cs="Arial"/>
          <w:sz w:val="18"/>
          <w:szCs w:val="18"/>
          <w:u w:val="single"/>
          <w:cs/>
          <w:lang w:val="en-GB"/>
        </w:rPr>
      </w:pPr>
      <w:r w:rsidRPr="00684377">
        <w:rPr>
          <w:rFonts w:ascii="Arial" w:hAnsi="Arial"/>
          <w:sz w:val="18"/>
          <w:szCs w:val="18"/>
          <w:u w:val="single"/>
          <w:cs/>
          <w:lang w:val="en-GB"/>
        </w:rPr>
        <w:br w:type="page"/>
      </w:r>
    </w:p>
    <w:p w14:paraId="337A411A" w14:textId="175C0BE5" w:rsidR="00192F7B" w:rsidRPr="00684377"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RELATED PARTY TRANSACTIONS</w:t>
      </w:r>
    </w:p>
    <w:p w14:paraId="337A411D" w14:textId="79C78740" w:rsidR="00192F7B" w:rsidRPr="00684377" w:rsidRDefault="00192F7B" w:rsidP="00311884">
      <w:pPr>
        <w:pStyle w:val="BlockText"/>
        <w:tabs>
          <w:tab w:val="right" w:pos="6380"/>
          <w:tab w:val="right" w:pos="8640"/>
        </w:tabs>
        <w:spacing w:before="0" w:after="0" w:line="360" w:lineRule="auto"/>
        <w:ind w:left="0" w:firstLine="0"/>
        <w:jc w:val="thaiDistribute"/>
        <w:rPr>
          <w:rFonts w:ascii="Arial" w:hAnsi="Arial" w:cs="Arial"/>
          <w:b/>
          <w:bCs/>
          <w:sz w:val="18"/>
          <w:szCs w:val="18"/>
        </w:rPr>
      </w:pPr>
    </w:p>
    <w:p w14:paraId="337A411E" w14:textId="24364041" w:rsidR="00192F7B" w:rsidRPr="00684377" w:rsidRDefault="009B3CAD" w:rsidP="00311884">
      <w:pPr>
        <w:pStyle w:val="BlockText"/>
        <w:tabs>
          <w:tab w:val="right" w:pos="6380"/>
          <w:tab w:val="right" w:pos="8640"/>
        </w:tabs>
        <w:spacing w:before="0" w:after="0" w:line="360" w:lineRule="auto"/>
        <w:ind w:left="426" w:firstLine="0"/>
        <w:jc w:val="thaiDistribute"/>
        <w:rPr>
          <w:rFonts w:ascii="Arial" w:hAnsi="Arial" w:cs="Arial"/>
          <w:sz w:val="19"/>
          <w:szCs w:val="19"/>
        </w:rPr>
      </w:pPr>
      <w:r w:rsidRPr="00684377">
        <w:rPr>
          <w:rFonts w:ascii="Arial" w:hAnsi="Arial" w:cs="Arial"/>
          <w:sz w:val="19"/>
          <w:szCs w:val="19"/>
        </w:rPr>
        <w:t>During the year</w:t>
      </w:r>
      <w:r w:rsidR="00B94D5E" w:rsidRPr="00684377">
        <w:rPr>
          <w:rFonts w:ascii="Arial" w:hAnsi="Arial" w:cs="Arial"/>
          <w:sz w:val="19"/>
          <w:szCs w:val="19"/>
        </w:rPr>
        <w:t xml:space="preserve">, </w:t>
      </w:r>
      <w:r w:rsidR="00E0206D" w:rsidRPr="00684377">
        <w:rPr>
          <w:rFonts w:ascii="Arial" w:hAnsi="Arial" w:cs="Arial"/>
          <w:sz w:val="19"/>
          <w:szCs w:val="19"/>
        </w:rPr>
        <w:t>t</w:t>
      </w:r>
      <w:r w:rsidR="00FF7B16" w:rsidRPr="00684377">
        <w:rPr>
          <w:rFonts w:ascii="Arial" w:hAnsi="Arial" w:cs="Arial"/>
          <w:sz w:val="19"/>
          <w:szCs w:val="19"/>
        </w:rPr>
        <w:t>he Group</w:t>
      </w:r>
      <w:r w:rsidR="00192F7B" w:rsidRPr="00684377">
        <w:rPr>
          <w:rFonts w:ascii="Arial" w:hAnsi="Arial" w:cs="Arial"/>
          <w:sz w:val="19"/>
          <w:szCs w:val="19"/>
        </w:rPr>
        <w:t xml:space="preserve"> ha</w:t>
      </w:r>
      <w:r w:rsidR="00344561" w:rsidRPr="00684377">
        <w:rPr>
          <w:rFonts w:ascii="Arial" w:hAnsi="Arial" w:cs="Arial"/>
          <w:sz w:val="19"/>
          <w:szCs w:val="19"/>
        </w:rPr>
        <w:t>s</w:t>
      </w:r>
      <w:r w:rsidR="00192F7B" w:rsidRPr="00684377">
        <w:rPr>
          <w:rFonts w:ascii="Arial" w:hAnsi="Arial" w:cs="Arial"/>
          <w:sz w:val="19"/>
          <w:szCs w:val="19"/>
        </w:rPr>
        <w:t xml:space="preserve"> significant business transactions with related parties, which have been conducted on commercial terms and base</w:t>
      </w:r>
      <w:r w:rsidR="00396170" w:rsidRPr="00684377">
        <w:rPr>
          <w:rFonts w:ascii="Arial" w:hAnsi="Arial" w:cs="Arial"/>
          <w:sz w:val="19"/>
          <w:szCs w:val="19"/>
        </w:rPr>
        <w:t>d</w:t>
      </w:r>
      <w:r w:rsidR="00192F7B" w:rsidRPr="00684377">
        <w:rPr>
          <w:rFonts w:ascii="Arial" w:hAnsi="Arial" w:cs="Arial"/>
          <w:sz w:val="19"/>
          <w:szCs w:val="19"/>
        </w:rPr>
        <w:t xml:space="preserve"> on agreed upon in the ordinary course of </w:t>
      </w:r>
      <w:proofErr w:type="gramStart"/>
      <w:r w:rsidR="00192F7B" w:rsidRPr="00684377">
        <w:rPr>
          <w:rFonts w:ascii="Arial" w:hAnsi="Arial" w:cs="Arial"/>
          <w:sz w:val="19"/>
          <w:szCs w:val="19"/>
        </w:rPr>
        <w:t>businesses</w:t>
      </w:r>
      <w:proofErr w:type="gramEnd"/>
      <w:r w:rsidR="00192F7B" w:rsidRPr="00684377">
        <w:rPr>
          <w:rFonts w:ascii="Arial" w:hAnsi="Arial" w:cs="Arial"/>
          <w:sz w:val="19"/>
          <w:szCs w:val="19"/>
        </w:rPr>
        <w:t xml:space="preserve"> between the Company and those related parties,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192F7B" w:rsidRPr="00684377">
        <w:rPr>
          <w:rFonts w:ascii="Arial" w:hAnsi="Arial" w:cs="Arial"/>
          <w:sz w:val="19"/>
          <w:szCs w:val="19"/>
        </w:rPr>
        <w:t>s</w:t>
      </w:r>
      <w:r w:rsidR="00BF292C" w:rsidRPr="00684377">
        <w:rPr>
          <w:rFonts w:ascii="Arial" w:hAnsi="Arial" w:cs="Arial"/>
          <w:sz w:val="19"/>
          <w:szCs w:val="19"/>
        </w:rPr>
        <w:t xml:space="preserve"> </w:t>
      </w:r>
      <w:r w:rsidR="00192F7B" w:rsidRPr="00684377">
        <w:rPr>
          <w:rFonts w:ascii="Arial" w:hAnsi="Arial" w:cs="Arial"/>
          <w:sz w:val="19"/>
          <w:szCs w:val="19"/>
          <w:cs/>
        </w:rPr>
        <w:t>:</w:t>
      </w:r>
      <w:proofErr w:type="gramEnd"/>
    </w:p>
    <w:p w14:paraId="24FFCA47" w14:textId="77777777" w:rsidR="00584490" w:rsidRPr="00684377" w:rsidRDefault="00584490" w:rsidP="00311884">
      <w:pPr>
        <w:tabs>
          <w:tab w:val="left" w:pos="2160"/>
          <w:tab w:val="right" w:pos="6380"/>
          <w:tab w:val="right" w:pos="8640"/>
        </w:tabs>
        <w:spacing w:line="360" w:lineRule="auto"/>
        <w:ind w:right="-43"/>
        <w:jc w:val="thaiDistribute"/>
        <w:rPr>
          <w:rFonts w:ascii="Arial" w:hAnsi="Arial" w:cs="Arial"/>
          <w:sz w:val="20"/>
          <w:szCs w:val="20"/>
        </w:rPr>
      </w:pPr>
    </w:p>
    <w:tbl>
      <w:tblPr>
        <w:tblW w:w="9175" w:type="dxa"/>
        <w:tblInd w:w="336" w:type="dxa"/>
        <w:tblLayout w:type="fixed"/>
        <w:tblLook w:val="0000" w:firstRow="0" w:lastRow="0" w:firstColumn="0" w:lastColumn="0" w:noHBand="0" w:noVBand="0"/>
      </w:tblPr>
      <w:tblGrid>
        <w:gridCol w:w="5898"/>
        <w:gridCol w:w="3277"/>
      </w:tblGrid>
      <w:tr w:rsidR="00707AE1" w:rsidRPr="00684377" w14:paraId="1BCA8C85" w14:textId="77777777" w:rsidTr="003237DF">
        <w:tc>
          <w:tcPr>
            <w:tcW w:w="5898" w:type="dxa"/>
          </w:tcPr>
          <w:p w14:paraId="24B40C5D" w14:textId="77777777" w:rsidR="00707AE1" w:rsidRPr="00684377" w:rsidRDefault="00707AE1" w:rsidP="00190ADF">
            <w:pPr>
              <w:pBdr>
                <w:bottom w:val="single" w:sz="4" w:space="1" w:color="auto"/>
              </w:pBdr>
              <w:spacing w:line="360" w:lineRule="auto"/>
              <w:ind w:right="12"/>
              <w:jc w:val="center"/>
              <w:rPr>
                <w:rFonts w:ascii="Arial" w:hAnsi="Arial" w:cs="Arial"/>
                <w:sz w:val="16"/>
                <w:szCs w:val="16"/>
              </w:rPr>
            </w:pPr>
            <w:r w:rsidRPr="00684377">
              <w:rPr>
                <w:rFonts w:ascii="Arial" w:hAnsi="Arial" w:cs="Arial"/>
                <w:sz w:val="16"/>
                <w:szCs w:val="16"/>
              </w:rPr>
              <w:t>Transaction</w:t>
            </w:r>
          </w:p>
        </w:tc>
        <w:tc>
          <w:tcPr>
            <w:tcW w:w="3277" w:type="dxa"/>
          </w:tcPr>
          <w:p w14:paraId="2A4B09FA" w14:textId="77777777" w:rsidR="00707AE1" w:rsidRPr="00684377" w:rsidRDefault="00707AE1" w:rsidP="00190ADF">
            <w:pPr>
              <w:pBdr>
                <w:bottom w:val="single" w:sz="4" w:space="1" w:color="auto"/>
              </w:pBdr>
              <w:spacing w:line="360" w:lineRule="auto"/>
              <w:ind w:right="12"/>
              <w:jc w:val="center"/>
              <w:rPr>
                <w:rFonts w:ascii="Arial" w:hAnsi="Arial" w:cs="Arial"/>
                <w:sz w:val="16"/>
                <w:szCs w:val="16"/>
              </w:rPr>
            </w:pPr>
            <w:r w:rsidRPr="00684377">
              <w:rPr>
                <w:rFonts w:ascii="Arial" w:hAnsi="Arial" w:cs="Arial"/>
                <w:sz w:val="16"/>
                <w:szCs w:val="16"/>
              </w:rPr>
              <w:t>Pricing policy</w:t>
            </w:r>
          </w:p>
        </w:tc>
      </w:tr>
      <w:tr w:rsidR="00707AE1" w:rsidRPr="00684377" w14:paraId="59FAF72A" w14:textId="77777777" w:rsidTr="003237DF">
        <w:tc>
          <w:tcPr>
            <w:tcW w:w="5898" w:type="dxa"/>
          </w:tcPr>
          <w:p w14:paraId="447D95D8" w14:textId="487A1BD9" w:rsidR="00707AE1" w:rsidRPr="00684377" w:rsidRDefault="00707AE1" w:rsidP="00311884">
            <w:pPr>
              <w:spacing w:line="360" w:lineRule="auto"/>
              <w:ind w:left="344" w:right="-43" w:hanging="352"/>
              <w:rPr>
                <w:rFonts w:ascii="Arial" w:hAnsi="Arial" w:cs="Arial"/>
                <w:sz w:val="12"/>
                <w:szCs w:val="12"/>
              </w:rPr>
            </w:pPr>
          </w:p>
        </w:tc>
        <w:tc>
          <w:tcPr>
            <w:tcW w:w="3277" w:type="dxa"/>
          </w:tcPr>
          <w:p w14:paraId="20EA5CE8" w14:textId="7AB9E459" w:rsidR="00707AE1" w:rsidRPr="00684377" w:rsidRDefault="00707AE1" w:rsidP="00311884">
            <w:pPr>
              <w:spacing w:line="360" w:lineRule="auto"/>
              <w:ind w:left="344" w:right="-43" w:hanging="352"/>
              <w:rPr>
                <w:rFonts w:ascii="Arial" w:hAnsi="Arial" w:cs="Arial"/>
                <w:sz w:val="12"/>
                <w:szCs w:val="12"/>
              </w:rPr>
            </w:pPr>
          </w:p>
        </w:tc>
      </w:tr>
      <w:tr w:rsidR="00584490" w:rsidRPr="00684377" w14:paraId="68BE7C04" w14:textId="77777777" w:rsidTr="003237DF">
        <w:trPr>
          <w:trHeight w:val="95"/>
        </w:trPr>
        <w:tc>
          <w:tcPr>
            <w:tcW w:w="5898" w:type="dxa"/>
          </w:tcPr>
          <w:p w14:paraId="1803A01E" w14:textId="3B61ACC3" w:rsidR="00584490" w:rsidRPr="00684377" w:rsidRDefault="00584490" w:rsidP="00311884">
            <w:pPr>
              <w:spacing w:line="360" w:lineRule="auto"/>
              <w:ind w:left="344" w:right="-43" w:hanging="352"/>
              <w:rPr>
                <w:rFonts w:ascii="Arial" w:hAnsi="Arial" w:cs="Arial"/>
                <w:sz w:val="19"/>
                <w:szCs w:val="19"/>
              </w:rPr>
            </w:pPr>
            <w:r w:rsidRPr="00684377">
              <w:rPr>
                <w:rFonts w:ascii="Arial" w:hAnsi="Arial" w:cs="Arial"/>
                <w:sz w:val="19"/>
                <w:szCs w:val="19"/>
              </w:rPr>
              <w:t>Turn</w:t>
            </w:r>
            <w:r w:rsidR="003237DF" w:rsidRPr="00684377">
              <w:rPr>
                <w:rFonts w:ascii="Arial" w:hAnsi="Arial"/>
                <w:sz w:val="19"/>
                <w:szCs w:val="19"/>
              </w:rPr>
              <w:t>-</w:t>
            </w:r>
            <w:r w:rsidRPr="00684377">
              <w:rPr>
                <w:rFonts w:ascii="Arial" w:hAnsi="Arial" w:cs="Arial"/>
                <w:sz w:val="19"/>
                <w:szCs w:val="19"/>
              </w:rPr>
              <w:t>key construction service income</w:t>
            </w:r>
          </w:p>
        </w:tc>
        <w:tc>
          <w:tcPr>
            <w:tcW w:w="3277" w:type="dxa"/>
          </w:tcPr>
          <w:p w14:paraId="5E226661" w14:textId="5400A442"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Cost plus margin</w:t>
            </w:r>
          </w:p>
        </w:tc>
      </w:tr>
      <w:tr w:rsidR="00584490" w:rsidRPr="00684377" w14:paraId="411E62E8" w14:textId="77777777" w:rsidTr="003237DF">
        <w:tc>
          <w:tcPr>
            <w:tcW w:w="5898" w:type="dxa"/>
          </w:tcPr>
          <w:p w14:paraId="0BE8D9A8" w14:textId="6084D7AF" w:rsidR="00584490" w:rsidRPr="00684377" w:rsidRDefault="00584490" w:rsidP="00311884">
            <w:pPr>
              <w:spacing w:line="360" w:lineRule="auto"/>
              <w:ind w:left="344" w:right="-43" w:hanging="352"/>
              <w:rPr>
                <w:rFonts w:ascii="Arial" w:hAnsi="Arial" w:cs="Arial"/>
                <w:sz w:val="19"/>
                <w:szCs w:val="19"/>
              </w:rPr>
            </w:pPr>
            <w:r w:rsidRPr="00684377">
              <w:rPr>
                <w:rFonts w:ascii="Arial" w:hAnsi="Arial" w:cs="Arial"/>
                <w:sz w:val="19"/>
                <w:szCs w:val="19"/>
              </w:rPr>
              <w:t xml:space="preserve">Construction service income, exclusive the procurements of </w:t>
            </w:r>
          </w:p>
        </w:tc>
        <w:tc>
          <w:tcPr>
            <w:tcW w:w="3277" w:type="dxa"/>
          </w:tcPr>
          <w:p w14:paraId="7EF2BBDF" w14:textId="17E08D52" w:rsidR="00584490" w:rsidRPr="00684377" w:rsidRDefault="00584490" w:rsidP="00B41332">
            <w:pPr>
              <w:spacing w:line="360" w:lineRule="auto"/>
              <w:ind w:left="344" w:right="-43" w:hanging="170"/>
              <w:rPr>
                <w:rFonts w:ascii="Arial" w:hAnsi="Arial" w:cs="Arial"/>
                <w:sz w:val="19"/>
                <w:szCs w:val="19"/>
              </w:rPr>
            </w:pPr>
          </w:p>
        </w:tc>
      </w:tr>
      <w:tr w:rsidR="00BF292C" w:rsidRPr="00684377" w14:paraId="41576C2B" w14:textId="77777777" w:rsidTr="003237DF">
        <w:tc>
          <w:tcPr>
            <w:tcW w:w="5898" w:type="dxa"/>
          </w:tcPr>
          <w:p w14:paraId="6D44F276" w14:textId="3A2F00B9" w:rsidR="00BF292C" w:rsidRPr="00684377" w:rsidRDefault="00BF292C" w:rsidP="00311884">
            <w:pPr>
              <w:spacing w:line="360" w:lineRule="auto"/>
              <w:ind w:left="344" w:right="-43" w:hanging="352"/>
              <w:rPr>
                <w:rFonts w:ascii="Arial" w:hAnsi="Arial" w:cs="Arial"/>
                <w:sz w:val="19"/>
                <w:szCs w:val="19"/>
              </w:rPr>
            </w:pPr>
            <w:r w:rsidRPr="00684377">
              <w:rPr>
                <w:rFonts w:ascii="Arial" w:hAnsi="Arial" w:cs="Arial"/>
                <w:sz w:val="19"/>
                <w:szCs w:val="19"/>
              </w:rPr>
              <w:t xml:space="preserve">   materials</w:t>
            </w:r>
          </w:p>
        </w:tc>
        <w:tc>
          <w:tcPr>
            <w:tcW w:w="3277" w:type="dxa"/>
          </w:tcPr>
          <w:p w14:paraId="09168E22" w14:textId="1C9A3D89" w:rsidR="00BF292C" w:rsidRPr="00684377" w:rsidRDefault="00621BBA" w:rsidP="00B41332">
            <w:pPr>
              <w:spacing w:line="360" w:lineRule="auto"/>
              <w:ind w:left="344" w:right="-43" w:hanging="170"/>
              <w:rPr>
                <w:rFonts w:ascii="Arial" w:hAnsi="Arial" w:cs="Arial"/>
                <w:sz w:val="19"/>
                <w:szCs w:val="19"/>
              </w:rPr>
            </w:pPr>
            <w:r w:rsidRPr="00684377">
              <w:rPr>
                <w:rFonts w:ascii="Arial" w:hAnsi="Arial" w:cs="Arial"/>
                <w:sz w:val="19"/>
                <w:szCs w:val="19"/>
              </w:rPr>
              <w:t>Cost or cost</w:t>
            </w:r>
            <w:r w:rsidRPr="00684377">
              <w:rPr>
                <w:rFonts w:ascii="Arial" w:hAnsi="Arial" w:cs="Arial"/>
                <w:sz w:val="19"/>
                <w:szCs w:val="19"/>
                <w:cs/>
              </w:rPr>
              <w:t>-</w:t>
            </w:r>
            <w:r w:rsidRPr="00684377">
              <w:rPr>
                <w:rFonts w:ascii="Arial" w:hAnsi="Arial" w:cs="Arial"/>
                <w:sz w:val="19"/>
                <w:szCs w:val="19"/>
              </w:rPr>
              <w:t>plus margin</w:t>
            </w:r>
          </w:p>
        </w:tc>
      </w:tr>
      <w:tr w:rsidR="00584490" w:rsidRPr="00684377" w14:paraId="2E6FB816" w14:textId="77777777" w:rsidTr="003237DF">
        <w:tc>
          <w:tcPr>
            <w:tcW w:w="5898" w:type="dxa"/>
          </w:tcPr>
          <w:p w14:paraId="45C532BA" w14:textId="77777777" w:rsidR="00584490" w:rsidRPr="00684377" w:rsidRDefault="00584490" w:rsidP="00311884">
            <w:pPr>
              <w:spacing w:line="360" w:lineRule="auto"/>
              <w:ind w:left="344" w:right="-43" w:hanging="352"/>
              <w:rPr>
                <w:rFonts w:ascii="Arial" w:hAnsi="Arial" w:cs="Arial"/>
                <w:sz w:val="19"/>
                <w:szCs w:val="19"/>
              </w:rPr>
            </w:pPr>
            <w:r w:rsidRPr="00684377">
              <w:rPr>
                <w:rFonts w:ascii="Arial" w:hAnsi="Arial" w:cs="Arial"/>
                <w:sz w:val="19"/>
                <w:szCs w:val="19"/>
              </w:rPr>
              <w:t>Land rental income</w:t>
            </w:r>
          </w:p>
        </w:tc>
        <w:tc>
          <w:tcPr>
            <w:tcW w:w="3277" w:type="dxa"/>
          </w:tcPr>
          <w:p w14:paraId="3937D83F" w14:textId="77777777"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Mutually agreed rate</w:t>
            </w:r>
          </w:p>
        </w:tc>
      </w:tr>
      <w:tr w:rsidR="00584490" w:rsidRPr="00684377" w14:paraId="7176DC70" w14:textId="77777777" w:rsidTr="003237DF">
        <w:tc>
          <w:tcPr>
            <w:tcW w:w="5898" w:type="dxa"/>
          </w:tcPr>
          <w:p w14:paraId="0EF5FD9C" w14:textId="77777777" w:rsidR="00584490" w:rsidRPr="00684377" w:rsidRDefault="00584490" w:rsidP="00311884">
            <w:pPr>
              <w:spacing w:line="360" w:lineRule="auto"/>
              <w:ind w:left="344" w:right="-43" w:hanging="352"/>
              <w:rPr>
                <w:rFonts w:ascii="Arial" w:hAnsi="Arial" w:cs="Arial"/>
                <w:sz w:val="19"/>
                <w:szCs w:val="19"/>
              </w:rPr>
            </w:pPr>
            <w:r w:rsidRPr="00684377">
              <w:rPr>
                <w:rFonts w:ascii="Arial" w:hAnsi="Arial" w:cs="Arial"/>
                <w:sz w:val="19"/>
                <w:szCs w:val="19"/>
              </w:rPr>
              <w:t>Sales of equipment</w:t>
            </w:r>
          </w:p>
        </w:tc>
        <w:tc>
          <w:tcPr>
            <w:tcW w:w="3277" w:type="dxa"/>
          </w:tcPr>
          <w:p w14:paraId="0E0F0671" w14:textId="77777777"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Cost or mutually agreed price</w:t>
            </w:r>
          </w:p>
        </w:tc>
      </w:tr>
      <w:tr w:rsidR="00584490" w:rsidRPr="00684377" w14:paraId="2016766D" w14:textId="77777777" w:rsidTr="003237DF">
        <w:tc>
          <w:tcPr>
            <w:tcW w:w="5898" w:type="dxa"/>
          </w:tcPr>
          <w:p w14:paraId="77F3A826" w14:textId="77777777" w:rsidR="00584490" w:rsidRPr="00684377" w:rsidRDefault="00584490" w:rsidP="00311884">
            <w:pPr>
              <w:spacing w:line="360" w:lineRule="auto"/>
              <w:ind w:left="344" w:right="-43" w:hanging="352"/>
              <w:rPr>
                <w:rFonts w:ascii="Arial" w:hAnsi="Arial" w:cs="Arial"/>
                <w:sz w:val="19"/>
                <w:szCs w:val="19"/>
              </w:rPr>
            </w:pPr>
            <w:r w:rsidRPr="00684377">
              <w:rPr>
                <w:rFonts w:ascii="Arial" w:hAnsi="Arial" w:cs="Arial"/>
                <w:sz w:val="19"/>
                <w:szCs w:val="19"/>
              </w:rPr>
              <w:t>Sales of investment</w:t>
            </w:r>
          </w:p>
        </w:tc>
        <w:tc>
          <w:tcPr>
            <w:tcW w:w="3277" w:type="dxa"/>
          </w:tcPr>
          <w:p w14:paraId="5986B68F" w14:textId="77777777"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Market price</w:t>
            </w:r>
          </w:p>
        </w:tc>
      </w:tr>
      <w:tr w:rsidR="00584490" w:rsidRPr="00684377" w14:paraId="2FCE9590" w14:textId="77777777" w:rsidTr="003237DF">
        <w:tc>
          <w:tcPr>
            <w:tcW w:w="5898" w:type="dxa"/>
          </w:tcPr>
          <w:p w14:paraId="18C9EB59" w14:textId="77777777" w:rsidR="00584490" w:rsidRPr="00684377" w:rsidRDefault="00584490" w:rsidP="00311884">
            <w:pPr>
              <w:spacing w:line="360" w:lineRule="auto"/>
              <w:ind w:left="344" w:right="-43" w:hanging="352"/>
              <w:rPr>
                <w:rFonts w:ascii="Arial" w:hAnsi="Arial" w:cs="Arial"/>
                <w:sz w:val="19"/>
                <w:szCs w:val="19"/>
                <w:cs/>
              </w:rPr>
            </w:pPr>
            <w:r w:rsidRPr="00684377">
              <w:rPr>
                <w:rFonts w:ascii="Arial" w:hAnsi="Arial" w:cs="Arial"/>
                <w:sz w:val="19"/>
                <w:szCs w:val="19"/>
              </w:rPr>
              <w:t>Purchases of construction materials</w:t>
            </w:r>
          </w:p>
        </w:tc>
        <w:tc>
          <w:tcPr>
            <w:tcW w:w="3277" w:type="dxa"/>
          </w:tcPr>
          <w:p w14:paraId="15566E35" w14:textId="77777777"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Approximate market price</w:t>
            </w:r>
          </w:p>
        </w:tc>
      </w:tr>
      <w:tr w:rsidR="00584490" w:rsidRPr="00684377" w14:paraId="16A7BB44" w14:textId="77777777" w:rsidTr="003237DF">
        <w:trPr>
          <w:trHeight w:val="199"/>
        </w:trPr>
        <w:tc>
          <w:tcPr>
            <w:tcW w:w="5898" w:type="dxa"/>
          </w:tcPr>
          <w:p w14:paraId="234C7288" w14:textId="2DF8AEED" w:rsidR="00584490" w:rsidRPr="00684377" w:rsidRDefault="00584490" w:rsidP="00311884">
            <w:pPr>
              <w:spacing w:line="360" w:lineRule="auto"/>
              <w:ind w:left="344" w:right="-43" w:hanging="352"/>
              <w:rPr>
                <w:rFonts w:ascii="Arial" w:hAnsi="Arial" w:cs="Arial"/>
                <w:sz w:val="19"/>
                <w:szCs w:val="19"/>
                <w:cs/>
              </w:rPr>
            </w:pPr>
            <w:r w:rsidRPr="00684377">
              <w:rPr>
                <w:rFonts w:ascii="Arial" w:hAnsi="Arial" w:cs="Arial"/>
                <w:sz w:val="19"/>
                <w:szCs w:val="19"/>
              </w:rPr>
              <w:t>Turn</w:t>
            </w:r>
            <w:r w:rsidR="00CF4C39" w:rsidRPr="00684377">
              <w:rPr>
                <w:rFonts w:ascii="Arial" w:hAnsi="Arial" w:cs="Arial"/>
                <w:sz w:val="19"/>
                <w:szCs w:val="19"/>
                <w:cs/>
              </w:rPr>
              <w:t>-</w:t>
            </w:r>
            <w:r w:rsidRPr="00684377">
              <w:rPr>
                <w:rFonts w:ascii="Arial" w:hAnsi="Arial" w:cs="Arial"/>
                <w:sz w:val="19"/>
                <w:szCs w:val="19"/>
              </w:rPr>
              <w:t>key construction expenses</w:t>
            </w:r>
          </w:p>
        </w:tc>
        <w:tc>
          <w:tcPr>
            <w:tcW w:w="3277" w:type="dxa"/>
          </w:tcPr>
          <w:p w14:paraId="46D28E3E" w14:textId="77777777"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Cost plus margin</w:t>
            </w:r>
          </w:p>
        </w:tc>
      </w:tr>
      <w:tr w:rsidR="00584490" w:rsidRPr="00684377" w14:paraId="6F4749D9" w14:textId="77777777" w:rsidTr="003237DF">
        <w:tc>
          <w:tcPr>
            <w:tcW w:w="5898" w:type="dxa"/>
          </w:tcPr>
          <w:p w14:paraId="3BC7D1E8" w14:textId="77777777" w:rsidR="00584490" w:rsidRPr="00684377" w:rsidRDefault="00584490" w:rsidP="00311884">
            <w:pPr>
              <w:spacing w:line="360" w:lineRule="auto"/>
              <w:ind w:left="344" w:right="-43" w:hanging="352"/>
              <w:rPr>
                <w:rFonts w:ascii="Arial" w:hAnsi="Arial" w:cs="Arial"/>
                <w:sz w:val="19"/>
                <w:szCs w:val="19"/>
                <w:cs/>
              </w:rPr>
            </w:pPr>
            <w:r w:rsidRPr="00684377">
              <w:rPr>
                <w:rFonts w:ascii="Arial" w:hAnsi="Arial" w:cs="Arial"/>
                <w:sz w:val="19"/>
                <w:szCs w:val="19"/>
              </w:rPr>
              <w:t>Hire of construction services, exclusive procurements of materials</w:t>
            </w:r>
          </w:p>
        </w:tc>
        <w:tc>
          <w:tcPr>
            <w:tcW w:w="3277" w:type="dxa"/>
          </w:tcPr>
          <w:p w14:paraId="7BCC7F94" w14:textId="77777777"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Cost</w:t>
            </w:r>
          </w:p>
        </w:tc>
      </w:tr>
      <w:tr w:rsidR="00584490" w:rsidRPr="00684377" w14:paraId="5CECAD0D" w14:textId="77777777" w:rsidTr="003237DF">
        <w:tc>
          <w:tcPr>
            <w:tcW w:w="5898" w:type="dxa"/>
          </w:tcPr>
          <w:p w14:paraId="1CE8F80E" w14:textId="77777777" w:rsidR="00584490" w:rsidRPr="00684377" w:rsidRDefault="00584490" w:rsidP="00311884">
            <w:pPr>
              <w:spacing w:line="360" w:lineRule="auto"/>
              <w:ind w:left="344" w:right="-43" w:hanging="352"/>
              <w:rPr>
                <w:rFonts w:ascii="Arial" w:hAnsi="Arial" w:cs="Arial"/>
                <w:sz w:val="19"/>
                <w:szCs w:val="19"/>
              </w:rPr>
            </w:pPr>
            <w:r w:rsidRPr="00684377">
              <w:rPr>
                <w:rFonts w:ascii="Arial" w:hAnsi="Arial" w:cs="Arial"/>
                <w:sz w:val="19"/>
                <w:szCs w:val="19"/>
              </w:rPr>
              <w:t>Purchases of investments</w:t>
            </w:r>
          </w:p>
        </w:tc>
        <w:tc>
          <w:tcPr>
            <w:tcW w:w="3277" w:type="dxa"/>
          </w:tcPr>
          <w:p w14:paraId="3080EC0E" w14:textId="77777777"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Approximate net book value</w:t>
            </w:r>
          </w:p>
        </w:tc>
      </w:tr>
      <w:tr w:rsidR="00584490" w:rsidRPr="00684377" w14:paraId="0658F92A" w14:textId="77777777" w:rsidTr="003237DF">
        <w:tc>
          <w:tcPr>
            <w:tcW w:w="5898" w:type="dxa"/>
          </w:tcPr>
          <w:p w14:paraId="7EB7AF00" w14:textId="77777777" w:rsidR="00584490" w:rsidRPr="00684377" w:rsidRDefault="00584490" w:rsidP="00311884">
            <w:pPr>
              <w:spacing w:line="360" w:lineRule="auto"/>
              <w:ind w:left="344" w:right="-43" w:hanging="352"/>
              <w:rPr>
                <w:rFonts w:ascii="Arial" w:hAnsi="Arial" w:cs="Arial"/>
                <w:sz w:val="19"/>
                <w:szCs w:val="19"/>
              </w:rPr>
            </w:pPr>
            <w:r w:rsidRPr="00684377">
              <w:rPr>
                <w:rFonts w:ascii="Arial" w:hAnsi="Arial" w:cs="Arial"/>
                <w:sz w:val="19"/>
                <w:szCs w:val="19"/>
              </w:rPr>
              <w:t>Purchases of assets</w:t>
            </w:r>
          </w:p>
        </w:tc>
        <w:tc>
          <w:tcPr>
            <w:tcW w:w="3277" w:type="dxa"/>
          </w:tcPr>
          <w:p w14:paraId="67C186B0" w14:textId="77777777"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Mutually agreed prices</w:t>
            </w:r>
          </w:p>
        </w:tc>
      </w:tr>
      <w:tr w:rsidR="00584490" w:rsidRPr="00684377" w14:paraId="452AE987" w14:textId="77777777" w:rsidTr="003237DF">
        <w:tc>
          <w:tcPr>
            <w:tcW w:w="5898" w:type="dxa"/>
          </w:tcPr>
          <w:p w14:paraId="1E5B70F7" w14:textId="77777777" w:rsidR="00584490" w:rsidRPr="00684377" w:rsidRDefault="00584490" w:rsidP="00311884">
            <w:pPr>
              <w:spacing w:line="360" w:lineRule="auto"/>
              <w:ind w:left="344" w:right="-43" w:hanging="352"/>
              <w:rPr>
                <w:rFonts w:ascii="Arial" w:hAnsi="Arial" w:cs="Arial"/>
                <w:sz w:val="19"/>
                <w:szCs w:val="19"/>
              </w:rPr>
            </w:pPr>
            <w:r w:rsidRPr="00684377">
              <w:rPr>
                <w:rFonts w:ascii="Arial" w:hAnsi="Arial" w:cs="Arial"/>
                <w:sz w:val="19"/>
                <w:szCs w:val="19"/>
              </w:rPr>
              <w:t xml:space="preserve">Interest </w:t>
            </w:r>
            <w:proofErr w:type="gramStart"/>
            <w:r w:rsidRPr="00684377">
              <w:rPr>
                <w:rFonts w:ascii="Arial" w:hAnsi="Arial" w:cs="Arial"/>
                <w:sz w:val="19"/>
                <w:szCs w:val="19"/>
              </w:rPr>
              <w:t>on</w:t>
            </w:r>
            <w:proofErr w:type="gramEnd"/>
            <w:r w:rsidRPr="00684377">
              <w:rPr>
                <w:rFonts w:ascii="Arial" w:hAnsi="Arial" w:cs="Arial"/>
                <w:sz w:val="19"/>
                <w:szCs w:val="19"/>
              </w:rPr>
              <w:t xml:space="preserve"> loans with related parties</w:t>
            </w:r>
          </w:p>
        </w:tc>
        <w:tc>
          <w:tcPr>
            <w:tcW w:w="3277" w:type="dxa"/>
          </w:tcPr>
          <w:p w14:paraId="350969C1" w14:textId="77777777" w:rsidR="00584490" w:rsidRPr="00684377" w:rsidRDefault="00584490" w:rsidP="00B41332">
            <w:pPr>
              <w:spacing w:line="360" w:lineRule="auto"/>
              <w:ind w:left="344" w:right="-43" w:hanging="170"/>
              <w:rPr>
                <w:rFonts w:ascii="Arial" w:hAnsi="Arial" w:cs="Arial"/>
                <w:sz w:val="19"/>
                <w:szCs w:val="19"/>
              </w:rPr>
            </w:pPr>
            <w:r w:rsidRPr="00684377">
              <w:rPr>
                <w:rFonts w:ascii="Arial" w:hAnsi="Arial" w:cs="Arial"/>
                <w:sz w:val="19"/>
                <w:szCs w:val="19"/>
              </w:rPr>
              <w:t>Mutually agreed rate</w:t>
            </w:r>
          </w:p>
        </w:tc>
      </w:tr>
      <w:tr w:rsidR="00584490" w:rsidRPr="00684377" w14:paraId="10047E84" w14:textId="77777777" w:rsidTr="00E92610">
        <w:trPr>
          <w:trHeight w:val="310"/>
        </w:trPr>
        <w:tc>
          <w:tcPr>
            <w:tcW w:w="5898" w:type="dxa"/>
          </w:tcPr>
          <w:p w14:paraId="1A4DC6C6" w14:textId="77777777" w:rsidR="00584490" w:rsidRPr="00684377" w:rsidRDefault="00584490" w:rsidP="00311884">
            <w:pPr>
              <w:spacing w:line="360" w:lineRule="auto"/>
              <w:ind w:left="344" w:right="-43" w:hanging="352"/>
              <w:rPr>
                <w:rFonts w:ascii="Arial" w:hAnsi="Arial" w:cs="Arial"/>
                <w:sz w:val="19"/>
                <w:szCs w:val="19"/>
              </w:rPr>
            </w:pPr>
            <w:r w:rsidRPr="00684377">
              <w:rPr>
                <w:rFonts w:ascii="Arial" w:hAnsi="Arial" w:cs="Arial"/>
                <w:sz w:val="19"/>
                <w:szCs w:val="19"/>
              </w:rPr>
              <w:t>Rental expenses</w:t>
            </w:r>
          </w:p>
        </w:tc>
        <w:tc>
          <w:tcPr>
            <w:tcW w:w="3277" w:type="dxa"/>
          </w:tcPr>
          <w:p w14:paraId="34CF4E88" w14:textId="77777777" w:rsidR="00584490" w:rsidRPr="00684377" w:rsidRDefault="00584490" w:rsidP="00B41332">
            <w:pPr>
              <w:spacing w:line="360" w:lineRule="auto"/>
              <w:ind w:left="457" w:right="-43" w:hanging="283"/>
              <w:rPr>
                <w:rFonts w:ascii="Arial" w:hAnsi="Arial" w:cs="Arial"/>
                <w:sz w:val="19"/>
                <w:szCs w:val="19"/>
              </w:rPr>
            </w:pPr>
            <w:r w:rsidRPr="00684377">
              <w:rPr>
                <w:rFonts w:ascii="Arial" w:hAnsi="Arial" w:cs="Arial"/>
                <w:sz w:val="19"/>
                <w:szCs w:val="19"/>
              </w:rPr>
              <w:t>Mutually agreed rate</w:t>
            </w:r>
          </w:p>
        </w:tc>
      </w:tr>
      <w:tr w:rsidR="00D9709F" w:rsidRPr="00684377" w14:paraId="5260CF21" w14:textId="77777777" w:rsidTr="00E92610">
        <w:trPr>
          <w:trHeight w:val="310"/>
        </w:trPr>
        <w:tc>
          <w:tcPr>
            <w:tcW w:w="5898" w:type="dxa"/>
          </w:tcPr>
          <w:p w14:paraId="56151F8D" w14:textId="73C53353" w:rsidR="00D9709F" w:rsidRPr="00684377" w:rsidRDefault="00D9709F" w:rsidP="00D9709F">
            <w:pPr>
              <w:spacing w:line="360" w:lineRule="auto"/>
              <w:ind w:left="344" w:right="-43" w:hanging="352"/>
              <w:rPr>
                <w:rFonts w:ascii="Arial" w:hAnsi="Arial" w:cs="Arial"/>
                <w:sz w:val="19"/>
                <w:szCs w:val="19"/>
              </w:rPr>
            </w:pPr>
            <w:r w:rsidRPr="00684377">
              <w:rPr>
                <w:rFonts w:ascii="Arial" w:hAnsi="Arial" w:cs="Arial"/>
                <w:sz w:val="19"/>
                <w:szCs w:val="19"/>
              </w:rPr>
              <w:t>Management compensation</w:t>
            </w:r>
          </w:p>
        </w:tc>
        <w:tc>
          <w:tcPr>
            <w:tcW w:w="3277" w:type="dxa"/>
          </w:tcPr>
          <w:p w14:paraId="6F4EF7A7" w14:textId="77777777" w:rsidR="00D9709F" w:rsidRPr="00684377" w:rsidRDefault="00D9709F" w:rsidP="00D9709F">
            <w:pPr>
              <w:spacing w:line="360" w:lineRule="auto"/>
              <w:ind w:left="156" w:right="-43"/>
              <w:rPr>
                <w:rFonts w:ascii="Arial" w:hAnsi="Arial" w:cs="Arial"/>
                <w:sz w:val="19"/>
                <w:szCs w:val="19"/>
              </w:rPr>
            </w:pPr>
            <w:r w:rsidRPr="00684377">
              <w:rPr>
                <w:rFonts w:ascii="Arial" w:hAnsi="Arial" w:cs="Arial"/>
                <w:sz w:val="19"/>
                <w:szCs w:val="19"/>
              </w:rPr>
              <w:t xml:space="preserve">According to the resolution of </w:t>
            </w:r>
          </w:p>
          <w:p w14:paraId="03684662" w14:textId="692CAFB1" w:rsidR="00D9709F" w:rsidRPr="00684377" w:rsidRDefault="00D9709F" w:rsidP="00D9709F">
            <w:pPr>
              <w:spacing w:line="360" w:lineRule="auto"/>
              <w:ind w:left="344" w:right="-43" w:hanging="352"/>
              <w:rPr>
                <w:rFonts w:ascii="Arial" w:hAnsi="Arial" w:cs="Arial"/>
                <w:sz w:val="19"/>
                <w:szCs w:val="19"/>
              </w:rPr>
            </w:pPr>
            <w:r w:rsidRPr="00684377">
              <w:rPr>
                <w:rFonts w:ascii="Arial" w:hAnsi="Arial" w:cs="Arial"/>
                <w:sz w:val="19"/>
                <w:szCs w:val="19"/>
              </w:rPr>
              <w:t xml:space="preserve">    </w:t>
            </w:r>
            <w:r w:rsidR="00B41332" w:rsidRPr="00684377">
              <w:rPr>
                <w:rFonts w:ascii="Arial" w:hAnsi="Arial" w:cs="Arial"/>
                <w:sz w:val="19"/>
                <w:szCs w:val="19"/>
              </w:rPr>
              <w:t xml:space="preserve">  </w:t>
            </w:r>
            <w:r w:rsidRPr="00684377">
              <w:rPr>
                <w:rFonts w:ascii="Arial" w:hAnsi="Arial" w:cs="Arial"/>
                <w:sz w:val="19"/>
                <w:szCs w:val="19"/>
              </w:rPr>
              <w:t>shareholders’ meeting</w:t>
            </w:r>
          </w:p>
        </w:tc>
      </w:tr>
    </w:tbl>
    <w:p w14:paraId="13B012E4" w14:textId="77777777" w:rsidR="00B41332" w:rsidRPr="00684377" w:rsidRDefault="00B41332" w:rsidP="00311884">
      <w:pPr>
        <w:tabs>
          <w:tab w:val="left" w:pos="2160"/>
          <w:tab w:val="right" w:pos="6380"/>
          <w:tab w:val="right" w:pos="8640"/>
        </w:tabs>
        <w:spacing w:line="360" w:lineRule="auto"/>
        <w:ind w:left="426" w:right="-43"/>
        <w:jc w:val="thaiDistribute"/>
        <w:rPr>
          <w:rFonts w:ascii="Arial" w:hAnsi="Arial" w:cs="Arial"/>
          <w:sz w:val="19"/>
          <w:szCs w:val="19"/>
        </w:rPr>
      </w:pPr>
    </w:p>
    <w:p w14:paraId="337A4148" w14:textId="12604E7F" w:rsidR="00FE0BEA" w:rsidRPr="00684377" w:rsidRDefault="00FE0BEA" w:rsidP="00311884">
      <w:pPr>
        <w:tabs>
          <w:tab w:val="left" w:pos="2160"/>
          <w:tab w:val="right" w:pos="6380"/>
          <w:tab w:val="right" w:pos="8640"/>
        </w:tabs>
        <w:spacing w:line="360" w:lineRule="auto"/>
        <w:ind w:left="426" w:right="-43"/>
        <w:jc w:val="thaiDistribute"/>
        <w:rPr>
          <w:rFonts w:ascii="Arial" w:hAnsi="Arial" w:cs="Arial"/>
          <w:sz w:val="19"/>
          <w:szCs w:val="19"/>
        </w:rPr>
      </w:pPr>
      <w:r w:rsidRPr="00684377">
        <w:rPr>
          <w:rFonts w:ascii="Arial" w:hAnsi="Arial" w:cs="Arial"/>
          <w:sz w:val="19"/>
          <w:szCs w:val="19"/>
        </w:rPr>
        <w:t>Below are summaries of significant related part</w:t>
      </w:r>
      <w:r w:rsidR="00396170" w:rsidRPr="00684377">
        <w:rPr>
          <w:rFonts w:ascii="Arial" w:hAnsi="Arial" w:cs="Arial"/>
          <w:sz w:val="19"/>
          <w:szCs w:val="19"/>
        </w:rPr>
        <w:t xml:space="preserve">y transactions during the </w:t>
      </w:r>
      <w:proofErr w:type="gramStart"/>
      <w:r w:rsidR="00396170" w:rsidRPr="00684377">
        <w:rPr>
          <w:rFonts w:ascii="Arial" w:hAnsi="Arial" w:cs="Arial"/>
          <w:sz w:val="19"/>
          <w:szCs w:val="19"/>
        </w:rPr>
        <w:t>year</w:t>
      </w:r>
      <w:r w:rsidRPr="00684377">
        <w:rPr>
          <w:rFonts w:ascii="Arial" w:hAnsi="Arial" w:cs="Arial"/>
          <w:sz w:val="19"/>
          <w:szCs w:val="19"/>
          <w:cs/>
        </w:rPr>
        <w:t xml:space="preserve"> :</w:t>
      </w:r>
      <w:proofErr w:type="gramEnd"/>
    </w:p>
    <w:p w14:paraId="337A4149" w14:textId="77777777" w:rsidR="00FE0BEA" w:rsidRPr="00684377" w:rsidRDefault="00FE0BEA" w:rsidP="00311884">
      <w:pPr>
        <w:tabs>
          <w:tab w:val="left" w:pos="2160"/>
          <w:tab w:val="right" w:pos="6380"/>
          <w:tab w:val="right" w:pos="8640"/>
        </w:tabs>
        <w:spacing w:line="360" w:lineRule="auto"/>
        <w:ind w:left="426" w:right="-43"/>
        <w:jc w:val="thaiDistribute"/>
        <w:rPr>
          <w:rFonts w:ascii="Arial" w:hAnsi="Arial" w:cs="Arial"/>
          <w:sz w:val="12"/>
          <w:szCs w:val="12"/>
        </w:rPr>
      </w:pPr>
    </w:p>
    <w:tbl>
      <w:tblPr>
        <w:tblW w:w="9114" w:type="dxa"/>
        <w:tblInd w:w="426" w:type="dxa"/>
        <w:tblLayout w:type="fixed"/>
        <w:tblLook w:val="0000" w:firstRow="0" w:lastRow="0" w:firstColumn="0" w:lastColumn="0" w:noHBand="0" w:noVBand="0"/>
      </w:tblPr>
      <w:tblGrid>
        <w:gridCol w:w="4884"/>
        <w:gridCol w:w="1044"/>
        <w:gridCol w:w="1026"/>
        <w:gridCol w:w="1080"/>
        <w:gridCol w:w="1080"/>
      </w:tblGrid>
      <w:tr w:rsidR="00FE0BEA" w:rsidRPr="00684377" w14:paraId="337A414D" w14:textId="77777777" w:rsidTr="009901B3">
        <w:trPr>
          <w:cantSplit/>
          <w:tblHeader/>
        </w:trPr>
        <w:tc>
          <w:tcPr>
            <w:tcW w:w="4884" w:type="dxa"/>
          </w:tcPr>
          <w:p w14:paraId="337A414A" w14:textId="77777777" w:rsidR="00FE0BEA" w:rsidRPr="00684377" w:rsidRDefault="00FE0BEA" w:rsidP="00311884">
            <w:pPr>
              <w:spacing w:before="60" w:line="276" w:lineRule="auto"/>
              <w:ind w:right="-702"/>
              <w:jc w:val="thaiDistribute"/>
              <w:rPr>
                <w:rFonts w:ascii="Arial" w:hAnsi="Arial" w:cs="Arial"/>
                <w:sz w:val="19"/>
                <w:szCs w:val="19"/>
              </w:rPr>
            </w:pPr>
            <w:r w:rsidRPr="00684377">
              <w:rPr>
                <w:rFonts w:ascii="Arial" w:hAnsi="Arial" w:cs="Arial"/>
                <w:sz w:val="19"/>
                <w:szCs w:val="19"/>
                <w:cs/>
              </w:rPr>
              <w:t xml:space="preserve">  </w:t>
            </w:r>
          </w:p>
        </w:tc>
        <w:tc>
          <w:tcPr>
            <w:tcW w:w="2070" w:type="dxa"/>
            <w:gridSpan w:val="2"/>
          </w:tcPr>
          <w:p w14:paraId="337A414B" w14:textId="77777777" w:rsidR="00FE0BEA" w:rsidRPr="00684377" w:rsidRDefault="00FE0BEA" w:rsidP="00311884">
            <w:pPr>
              <w:spacing w:before="60" w:line="276" w:lineRule="auto"/>
              <w:ind w:right="-14"/>
              <w:jc w:val="center"/>
              <w:rPr>
                <w:rFonts w:ascii="Arial" w:hAnsi="Arial" w:cs="Arial"/>
                <w:sz w:val="19"/>
                <w:szCs w:val="19"/>
                <w:lang w:val="en-GB"/>
              </w:rPr>
            </w:pPr>
          </w:p>
        </w:tc>
        <w:tc>
          <w:tcPr>
            <w:tcW w:w="2160" w:type="dxa"/>
            <w:gridSpan w:val="2"/>
          </w:tcPr>
          <w:p w14:paraId="337A414C" w14:textId="77777777" w:rsidR="00FE0BEA" w:rsidRPr="00684377" w:rsidRDefault="00FE0BEA" w:rsidP="00311884">
            <w:pPr>
              <w:spacing w:before="60" w:line="276" w:lineRule="auto"/>
              <w:ind w:right="33"/>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Million Baht</w:t>
            </w:r>
            <w:r w:rsidRPr="00684377">
              <w:rPr>
                <w:rFonts w:ascii="Arial" w:hAnsi="Arial" w:cs="Arial"/>
                <w:sz w:val="19"/>
                <w:szCs w:val="19"/>
                <w:cs/>
              </w:rPr>
              <w:t>)</w:t>
            </w:r>
          </w:p>
        </w:tc>
      </w:tr>
      <w:tr w:rsidR="00FE0BEA" w:rsidRPr="00684377" w14:paraId="337A4151" w14:textId="77777777" w:rsidTr="009901B3">
        <w:trPr>
          <w:cantSplit/>
          <w:tblHeader/>
        </w:trPr>
        <w:tc>
          <w:tcPr>
            <w:tcW w:w="4884" w:type="dxa"/>
          </w:tcPr>
          <w:p w14:paraId="337A414E" w14:textId="77777777" w:rsidR="00FE0BEA" w:rsidRPr="00684377" w:rsidRDefault="00FE0BEA" w:rsidP="00311884">
            <w:pPr>
              <w:spacing w:before="60" w:line="276" w:lineRule="auto"/>
              <w:ind w:right="-702"/>
              <w:jc w:val="thaiDistribute"/>
              <w:rPr>
                <w:rFonts w:ascii="Arial" w:hAnsi="Arial" w:cs="Arial"/>
                <w:sz w:val="19"/>
                <w:szCs w:val="19"/>
              </w:rPr>
            </w:pPr>
          </w:p>
        </w:tc>
        <w:tc>
          <w:tcPr>
            <w:tcW w:w="2070" w:type="dxa"/>
            <w:gridSpan w:val="2"/>
          </w:tcPr>
          <w:p w14:paraId="337A414F" w14:textId="77777777" w:rsidR="00FE0BEA" w:rsidRPr="00684377" w:rsidRDefault="00FE0BEA" w:rsidP="00190ADF">
            <w:pPr>
              <w:pBdr>
                <w:bottom w:val="single" w:sz="4" w:space="1" w:color="auto"/>
              </w:pBdr>
              <w:spacing w:before="60" w:line="276" w:lineRule="auto"/>
              <w:ind w:right="-14"/>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160" w:type="dxa"/>
            <w:gridSpan w:val="2"/>
          </w:tcPr>
          <w:p w14:paraId="337A4150" w14:textId="77777777" w:rsidR="00FE0BEA" w:rsidRPr="00684377" w:rsidRDefault="00FE0BEA" w:rsidP="00190ADF">
            <w:pPr>
              <w:pBdr>
                <w:bottom w:val="single" w:sz="4" w:space="1" w:color="auto"/>
              </w:pBdr>
              <w:spacing w:before="60" w:line="276" w:lineRule="auto"/>
              <w:ind w:right="33"/>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FE0BEA" w:rsidRPr="00684377" w14:paraId="337A4154" w14:textId="77777777" w:rsidTr="009901B3">
        <w:trPr>
          <w:cantSplit/>
          <w:tblHeader/>
        </w:trPr>
        <w:tc>
          <w:tcPr>
            <w:tcW w:w="4884" w:type="dxa"/>
          </w:tcPr>
          <w:p w14:paraId="337A4152" w14:textId="77777777" w:rsidR="00FE0BEA" w:rsidRPr="00684377" w:rsidRDefault="00FE0BEA" w:rsidP="00311884">
            <w:pPr>
              <w:spacing w:before="60" w:line="276" w:lineRule="auto"/>
              <w:ind w:right="-702"/>
              <w:jc w:val="thaiDistribute"/>
              <w:rPr>
                <w:rFonts w:ascii="Arial" w:hAnsi="Arial" w:cs="Arial"/>
                <w:sz w:val="19"/>
                <w:szCs w:val="19"/>
              </w:rPr>
            </w:pPr>
          </w:p>
        </w:tc>
        <w:tc>
          <w:tcPr>
            <w:tcW w:w="4230" w:type="dxa"/>
            <w:gridSpan w:val="4"/>
          </w:tcPr>
          <w:p w14:paraId="337A4153" w14:textId="77777777" w:rsidR="00FE0BEA" w:rsidRPr="00684377" w:rsidRDefault="00FE0BEA" w:rsidP="00190ADF">
            <w:pPr>
              <w:pBdr>
                <w:bottom w:val="single" w:sz="4" w:space="1" w:color="auto"/>
              </w:pBdr>
              <w:spacing w:before="60" w:line="276" w:lineRule="auto"/>
              <w:ind w:right="33"/>
              <w:jc w:val="center"/>
              <w:rPr>
                <w:rFonts w:ascii="Arial" w:hAnsi="Arial" w:cs="Arial"/>
                <w:sz w:val="19"/>
                <w:szCs w:val="19"/>
                <w:cs/>
              </w:rPr>
            </w:pPr>
            <w:r w:rsidRPr="00684377">
              <w:rPr>
                <w:rFonts w:ascii="Arial" w:hAnsi="Arial" w:cs="Arial"/>
                <w:sz w:val="19"/>
                <w:szCs w:val="19"/>
              </w:rPr>
              <w:t xml:space="preserve">For the </w:t>
            </w:r>
            <w:r w:rsidR="007A01BE" w:rsidRPr="00684377">
              <w:rPr>
                <w:rFonts w:ascii="Arial" w:hAnsi="Arial" w:cs="Arial"/>
                <w:sz w:val="19"/>
                <w:szCs w:val="19"/>
              </w:rPr>
              <w:t>year</w:t>
            </w:r>
            <w:r w:rsidR="00842285" w:rsidRPr="00684377">
              <w:rPr>
                <w:rFonts w:ascii="Arial" w:hAnsi="Arial" w:cs="Arial"/>
                <w:sz w:val="19"/>
                <w:szCs w:val="19"/>
              </w:rPr>
              <w:t>s</w:t>
            </w:r>
            <w:r w:rsidR="007A01BE" w:rsidRPr="00684377">
              <w:rPr>
                <w:rFonts w:ascii="Arial" w:hAnsi="Arial" w:cs="Arial"/>
                <w:sz w:val="19"/>
                <w:szCs w:val="19"/>
              </w:rPr>
              <w:t xml:space="preserve"> ended 31 December</w:t>
            </w:r>
          </w:p>
        </w:tc>
      </w:tr>
      <w:tr w:rsidR="00D66F7D" w:rsidRPr="00684377" w14:paraId="337A415A" w14:textId="77777777" w:rsidTr="009901B3">
        <w:trPr>
          <w:cantSplit/>
          <w:tblHeader/>
        </w:trPr>
        <w:tc>
          <w:tcPr>
            <w:tcW w:w="4884" w:type="dxa"/>
          </w:tcPr>
          <w:p w14:paraId="337A4155" w14:textId="77777777" w:rsidR="00D66F7D" w:rsidRPr="00684377" w:rsidRDefault="00D66F7D" w:rsidP="00D66F7D">
            <w:pPr>
              <w:spacing w:before="60" w:line="276" w:lineRule="auto"/>
              <w:ind w:right="-702"/>
              <w:jc w:val="thaiDistribute"/>
              <w:rPr>
                <w:rFonts w:ascii="Arial" w:hAnsi="Arial" w:cs="Arial"/>
                <w:sz w:val="19"/>
                <w:szCs w:val="19"/>
              </w:rPr>
            </w:pPr>
          </w:p>
        </w:tc>
        <w:tc>
          <w:tcPr>
            <w:tcW w:w="1044" w:type="dxa"/>
            <w:vAlign w:val="bottom"/>
          </w:tcPr>
          <w:p w14:paraId="337A4156" w14:textId="574673E4" w:rsidR="00D66F7D" w:rsidRPr="00684377" w:rsidRDefault="00D66F7D" w:rsidP="00D66F7D">
            <w:pPr>
              <w:pBdr>
                <w:bottom w:val="single" w:sz="4" w:space="1" w:color="auto"/>
              </w:pBdr>
              <w:spacing w:before="60" w:line="276" w:lineRule="auto"/>
              <w:jc w:val="center"/>
              <w:rPr>
                <w:rFonts w:ascii="Arial" w:hAnsi="Arial" w:cs="Arial"/>
                <w:b/>
                <w:bCs/>
                <w:sz w:val="19"/>
                <w:szCs w:val="19"/>
              </w:rPr>
            </w:pPr>
            <w:r w:rsidRPr="00684377">
              <w:rPr>
                <w:rFonts w:ascii="Arial" w:hAnsi="Arial" w:cs="Arial"/>
                <w:sz w:val="19"/>
                <w:szCs w:val="19"/>
              </w:rPr>
              <w:t>2025</w:t>
            </w:r>
          </w:p>
        </w:tc>
        <w:tc>
          <w:tcPr>
            <w:tcW w:w="1026" w:type="dxa"/>
            <w:vAlign w:val="bottom"/>
          </w:tcPr>
          <w:p w14:paraId="337A4157" w14:textId="4C606CEA" w:rsidR="00D66F7D" w:rsidRPr="00684377" w:rsidRDefault="00D66F7D" w:rsidP="00D66F7D">
            <w:pPr>
              <w:pBdr>
                <w:bottom w:val="single" w:sz="4" w:space="1" w:color="auto"/>
              </w:pBdr>
              <w:spacing w:before="60" w:line="276" w:lineRule="auto"/>
              <w:jc w:val="center"/>
              <w:rPr>
                <w:rFonts w:ascii="Arial" w:hAnsi="Arial" w:cs="Arial"/>
                <w:b/>
                <w:bCs/>
                <w:sz w:val="19"/>
                <w:szCs w:val="19"/>
              </w:rPr>
            </w:pPr>
            <w:r w:rsidRPr="00684377">
              <w:rPr>
                <w:rFonts w:ascii="Arial" w:hAnsi="Arial" w:cs="Arial"/>
                <w:sz w:val="19"/>
                <w:szCs w:val="19"/>
              </w:rPr>
              <w:t>2024</w:t>
            </w:r>
          </w:p>
        </w:tc>
        <w:tc>
          <w:tcPr>
            <w:tcW w:w="1080" w:type="dxa"/>
            <w:vAlign w:val="bottom"/>
          </w:tcPr>
          <w:p w14:paraId="337A4158" w14:textId="6BF8056D" w:rsidR="00D66F7D" w:rsidRPr="00684377" w:rsidRDefault="00D66F7D" w:rsidP="00D66F7D">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2025</w:t>
            </w:r>
          </w:p>
        </w:tc>
        <w:tc>
          <w:tcPr>
            <w:tcW w:w="1080" w:type="dxa"/>
            <w:vAlign w:val="bottom"/>
          </w:tcPr>
          <w:p w14:paraId="337A4159" w14:textId="6920F7C6" w:rsidR="00D66F7D" w:rsidRPr="00684377" w:rsidRDefault="00D66F7D" w:rsidP="00D66F7D">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2024</w:t>
            </w:r>
          </w:p>
        </w:tc>
      </w:tr>
      <w:tr w:rsidR="00480877" w:rsidRPr="00684377" w14:paraId="337A4160" w14:textId="77777777" w:rsidTr="009901B3">
        <w:trPr>
          <w:cantSplit/>
        </w:trPr>
        <w:tc>
          <w:tcPr>
            <w:tcW w:w="4884" w:type="dxa"/>
          </w:tcPr>
          <w:p w14:paraId="337A415B" w14:textId="09D9F4C8" w:rsidR="00480877" w:rsidRPr="00684377" w:rsidRDefault="00480877" w:rsidP="00311884">
            <w:pPr>
              <w:spacing w:before="60" w:line="276" w:lineRule="auto"/>
              <w:ind w:right="-702" w:hanging="113"/>
              <w:jc w:val="thaiDistribute"/>
              <w:rPr>
                <w:rFonts w:ascii="Arial" w:hAnsi="Arial" w:cs="Arial"/>
                <w:sz w:val="19"/>
                <w:szCs w:val="19"/>
                <w:u w:val="single"/>
              </w:rPr>
            </w:pPr>
          </w:p>
        </w:tc>
        <w:tc>
          <w:tcPr>
            <w:tcW w:w="1044" w:type="dxa"/>
          </w:tcPr>
          <w:p w14:paraId="337A415C" w14:textId="77777777" w:rsidR="00480877" w:rsidRPr="00684377" w:rsidRDefault="00480877" w:rsidP="00311884">
            <w:pPr>
              <w:tabs>
                <w:tab w:val="decimal" w:pos="522"/>
              </w:tabs>
              <w:spacing w:before="60" w:line="276" w:lineRule="auto"/>
              <w:ind w:right="-43"/>
              <w:jc w:val="thaiDistribute"/>
              <w:rPr>
                <w:rFonts w:ascii="Arial" w:hAnsi="Arial" w:cs="Arial"/>
                <w:sz w:val="19"/>
                <w:szCs w:val="19"/>
              </w:rPr>
            </w:pPr>
          </w:p>
        </w:tc>
        <w:tc>
          <w:tcPr>
            <w:tcW w:w="1026" w:type="dxa"/>
          </w:tcPr>
          <w:p w14:paraId="337A415D" w14:textId="77777777" w:rsidR="00480877" w:rsidRPr="00684377" w:rsidRDefault="00480877" w:rsidP="00311884">
            <w:pPr>
              <w:tabs>
                <w:tab w:val="decimal" w:pos="522"/>
              </w:tabs>
              <w:spacing w:before="60" w:line="276" w:lineRule="auto"/>
              <w:ind w:right="-43"/>
              <w:jc w:val="thaiDistribute"/>
              <w:rPr>
                <w:rFonts w:ascii="Arial" w:hAnsi="Arial" w:cs="Arial"/>
                <w:sz w:val="19"/>
                <w:szCs w:val="19"/>
              </w:rPr>
            </w:pPr>
          </w:p>
        </w:tc>
        <w:tc>
          <w:tcPr>
            <w:tcW w:w="1080" w:type="dxa"/>
          </w:tcPr>
          <w:p w14:paraId="337A415E" w14:textId="77777777" w:rsidR="00480877" w:rsidRPr="00684377" w:rsidRDefault="00480877" w:rsidP="00311884">
            <w:pPr>
              <w:tabs>
                <w:tab w:val="decimal" w:pos="882"/>
              </w:tabs>
              <w:spacing w:before="60" w:line="276" w:lineRule="auto"/>
              <w:ind w:right="-14"/>
              <w:jc w:val="thaiDistribute"/>
              <w:rPr>
                <w:rFonts w:ascii="Arial" w:hAnsi="Arial" w:cs="Arial"/>
                <w:sz w:val="19"/>
                <w:szCs w:val="19"/>
              </w:rPr>
            </w:pPr>
          </w:p>
        </w:tc>
        <w:tc>
          <w:tcPr>
            <w:tcW w:w="1080" w:type="dxa"/>
          </w:tcPr>
          <w:p w14:paraId="337A415F" w14:textId="77777777" w:rsidR="00480877" w:rsidRPr="00684377" w:rsidRDefault="00480877" w:rsidP="00311884">
            <w:pPr>
              <w:tabs>
                <w:tab w:val="decimal" w:pos="882"/>
              </w:tabs>
              <w:spacing w:before="60" w:line="276" w:lineRule="auto"/>
              <w:ind w:right="-14"/>
              <w:jc w:val="thaiDistribute"/>
              <w:rPr>
                <w:rFonts w:ascii="Arial" w:hAnsi="Arial" w:cs="Arial"/>
                <w:sz w:val="19"/>
                <w:szCs w:val="19"/>
              </w:rPr>
            </w:pPr>
          </w:p>
        </w:tc>
      </w:tr>
      <w:tr w:rsidR="00190ADF" w:rsidRPr="00684377" w14:paraId="18612268" w14:textId="77777777" w:rsidTr="009901B3">
        <w:trPr>
          <w:cantSplit/>
        </w:trPr>
        <w:tc>
          <w:tcPr>
            <w:tcW w:w="4884" w:type="dxa"/>
          </w:tcPr>
          <w:p w14:paraId="15ADCF9B" w14:textId="09905CF3" w:rsidR="00190ADF" w:rsidRPr="00684377" w:rsidRDefault="00190ADF" w:rsidP="00311884">
            <w:pPr>
              <w:spacing w:before="60" w:line="276" w:lineRule="auto"/>
              <w:ind w:right="-702" w:hanging="113"/>
              <w:jc w:val="thaiDistribute"/>
              <w:rPr>
                <w:rFonts w:ascii="Arial" w:hAnsi="Arial" w:cs="Arial"/>
                <w:sz w:val="19"/>
                <w:szCs w:val="19"/>
                <w:u w:val="single"/>
              </w:rPr>
            </w:pPr>
            <w:r w:rsidRPr="00684377">
              <w:rPr>
                <w:rFonts w:ascii="Arial" w:hAnsi="Arial" w:cs="Arial"/>
                <w:sz w:val="19"/>
                <w:szCs w:val="19"/>
                <w:u w:val="single"/>
              </w:rPr>
              <w:t>Transactions with subsidiaries</w:t>
            </w:r>
          </w:p>
        </w:tc>
        <w:tc>
          <w:tcPr>
            <w:tcW w:w="1044" w:type="dxa"/>
          </w:tcPr>
          <w:p w14:paraId="48021DDD" w14:textId="77777777" w:rsidR="00190ADF" w:rsidRPr="00684377" w:rsidRDefault="00190ADF" w:rsidP="00311884">
            <w:pPr>
              <w:tabs>
                <w:tab w:val="decimal" w:pos="522"/>
              </w:tabs>
              <w:spacing w:before="60" w:line="276" w:lineRule="auto"/>
              <w:ind w:right="-43"/>
              <w:jc w:val="thaiDistribute"/>
              <w:rPr>
                <w:rFonts w:ascii="Arial" w:hAnsi="Arial" w:cs="Arial"/>
                <w:sz w:val="19"/>
                <w:szCs w:val="19"/>
              </w:rPr>
            </w:pPr>
          </w:p>
        </w:tc>
        <w:tc>
          <w:tcPr>
            <w:tcW w:w="1026" w:type="dxa"/>
          </w:tcPr>
          <w:p w14:paraId="144075BD" w14:textId="77777777" w:rsidR="00190ADF" w:rsidRPr="00684377" w:rsidRDefault="00190ADF" w:rsidP="00311884">
            <w:pPr>
              <w:tabs>
                <w:tab w:val="decimal" w:pos="522"/>
              </w:tabs>
              <w:spacing w:before="60" w:line="276" w:lineRule="auto"/>
              <w:ind w:right="-43"/>
              <w:jc w:val="thaiDistribute"/>
              <w:rPr>
                <w:rFonts w:ascii="Arial" w:hAnsi="Arial" w:cs="Arial"/>
                <w:sz w:val="19"/>
                <w:szCs w:val="19"/>
              </w:rPr>
            </w:pPr>
          </w:p>
        </w:tc>
        <w:tc>
          <w:tcPr>
            <w:tcW w:w="1080" w:type="dxa"/>
          </w:tcPr>
          <w:p w14:paraId="07F18DF5" w14:textId="77777777" w:rsidR="00190ADF" w:rsidRPr="00684377" w:rsidRDefault="00190ADF" w:rsidP="00311884">
            <w:pPr>
              <w:tabs>
                <w:tab w:val="decimal" w:pos="882"/>
              </w:tabs>
              <w:spacing w:before="60" w:line="276" w:lineRule="auto"/>
              <w:ind w:right="-14"/>
              <w:jc w:val="thaiDistribute"/>
              <w:rPr>
                <w:rFonts w:ascii="Arial" w:hAnsi="Arial" w:cs="Arial"/>
                <w:sz w:val="19"/>
                <w:szCs w:val="19"/>
              </w:rPr>
            </w:pPr>
          </w:p>
        </w:tc>
        <w:tc>
          <w:tcPr>
            <w:tcW w:w="1080" w:type="dxa"/>
          </w:tcPr>
          <w:p w14:paraId="58DFAF9E" w14:textId="77777777" w:rsidR="00190ADF" w:rsidRPr="00684377" w:rsidRDefault="00190ADF" w:rsidP="00311884">
            <w:pPr>
              <w:tabs>
                <w:tab w:val="decimal" w:pos="882"/>
              </w:tabs>
              <w:spacing w:before="60" w:line="276" w:lineRule="auto"/>
              <w:ind w:right="-14"/>
              <w:jc w:val="thaiDistribute"/>
              <w:rPr>
                <w:rFonts w:ascii="Arial" w:hAnsi="Arial" w:cs="Arial"/>
                <w:sz w:val="19"/>
                <w:szCs w:val="19"/>
              </w:rPr>
            </w:pPr>
          </w:p>
        </w:tc>
      </w:tr>
      <w:tr w:rsidR="003610B2" w:rsidRPr="00684377" w14:paraId="337A4166" w14:textId="77777777" w:rsidTr="009901B3">
        <w:trPr>
          <w:cantSplit/>
        </w:trPr>
        <w:tc>
          <w:tcPr>
            <w:tcW w:w="4884" w:type="dxa"/>
          </w:tcPr>
          <w:p w14:paraId="337A4161" w14:textId="77777777" w:rsidR="003610B2" w:rsidRPr="00684377" w:rsidRDefault="003610B2" w:rsidP="003610B2">
            <w:pPr>
              <w:spacing w:before="60" w:line="276" w:lineRule="auto"/>
              <w:ind w:left="-113" w:right="-702"/>
              <w:jc w:val="thaiDistribute"/>
              <w:rPr>
                <w:rFonts w:ascii="Arial" w:hAnsi="Arial" w:cs="Arial"/>
                <w:sz w:val="19"/>
                <w:szCs w:val="19"/>
              </w:rPr>
            </w:pPr>
            <w:r w:rsidRPr="00684377">
              <w:rPr>
                <w:rFonts w:ascii="Arial" w:hAnsi="Arial" w:cs="Arial"/>
                <w:sz w:val="19"/>
                <w:szCs w:val="19"/>
              </w:rPr>
              <w:t>Construction services, sales and other income</w:t>
            </w:r>
          </w:p>
        </w:tc>
        <w:tc>
          <w:tcPr>
            <w:tcW w:w="1044" w:type="dxa"/>
          </w:tcPr>
          <w:p w14:paraId="337A4162" w14:textId="60AB26D2"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cs/>
              </w:rPr>
              <w:t xml:space="preserve">    -</w:t>
            </w:r>
          </w:p>
        </w:tc>
        <w:tc>
          <w:tcPr>
            <w:tcW w:w="1026" w:type="dxa"/>
          </w:tcPr>
          <w:p w14:paraId="337A4163" w14:textId="5ABDAC7E"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cs/>
              </w:rPr>
              <w:t xml:space="preserve">    -</w:t>
            </w:r>
          </w:p>
        </w:tc>
        <w:tc>
          <w:tcPr>
            <w:tcW w:w="1080" w:type="dxa"/>
          </w:tcPr>
          <w:p w14:paraId="337A4164" w14:textId="1BC4A136"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748</w:t>
            </w:r>
          </w:p>
        </w:tc>
        <w:tc>
          <w:tcPr>
            <w:tcW w:w="1080" w:type="dxa"/>
          </w:tcPr>
          <w:p w14:paraId="337A4165" w14:textId="4440B18A"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961</w:t>
            </w:r>
          </w:p>
        </w:tc>
      </w:tr>
      <w:tr w:rsidR="003610B2" w:rsidRPr="00684377" w14:paraId="7DCC417F" w14:textId="77777777" w:rsidTr="009901B3">
        <w:trPr>
          <w:cantSplit/>
        </w:trPr>
        <w:tc>
          <w:tcPr>
            <w:tcW w:w="4884" w:type="dxa"/>
          </w:tcPr>
          <w:p w14:paraId="7AC2C818" w14:textId="123720EF" w:rsidR="003610B2" w:rsidRPr="00684377" w:rsidRDefault="003610B2" w:rsidP="003610B2">
            <w:pPr>
              <w:spacing w:before="60" w:line="276" w:lineRule="auto"/>
              <w:ind w:right="-702" w:hanging="113"/>
              <w:jc w:val="thaiDistribute"/>
              <w:rPr>
                <w:rFonts w:ascii="Arial" w:hAnsi="Arial" w:cs="Arial"/>
                <w:sz w:val="19"/>
                <w:szCs w:val="19"/>
              </w:rPr>
            </w:pPr>
            <w:r w:rsidRPr="00684377">
              <w:rPr>
                <w:rFonts w:ascii="Arial" w:hAnsi="Arial" w:cs="Arial"/>
                <w:sz w:val="19"/>
                <w:szCs w:val="19"/>
              </w:rPr>
              <w:t>Sales of equipment</w:t>
            </w:r>
          </w:p>
        </w:tc>
        <w:tc>
          <w:tcPr>
            <w:tcW w:w="1044" w:type="dxa"/>
          </w:tcPr>
          <w:p w14:paraId="1D8345F2" w14:textId="20FD3CD4"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cs/>
              </w:rPr>
            </w:pPr>
            <w:r w:rsidRPr="00684377">
              <w:rPr>
                <w:rFonts w:ascii="Arial" w:hAnsi="Arial" w:cs="Arial"/>
                <w:sz w:val="19"/>
                <w:szCs w:val="19"/>
              </w:rPr>
              <w:t>-</w:t>
            </w:r>
          </w:p>
        </w:tc>
        <w:tc>
          <w:tcPr>
            <w:tcW w:w="1026" w:type="dxa"/>
          </w:tcPr>
          <w:p w14:paraId="501F06E4" w14:textId="117D1586"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cs/>
              </w:rPr>
            </w:pPr>
            <w:r w:rsidRPr="00684377">
              <w:rPr>
                <w:rFonts w:ascii="Arial" w:hAnsi="Arial" w:cs="Arial"/>
                <w:sz w:val="19"/>
                <w:szCs w:val="19"/>
              </w:rPr>
              <w:t>-</w:t>
            </w:r>
          </w:p>
        </w:tc>
        <w:tc>
          <w:tcPr>
            <w:tcW w:w="1080" w:type="dxa"/>
          </w:tcPr>
          <w:p w14:paraId="51583896" w14:textId="47EE0225"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98</w:t>
            </w:r>
          </w:p>
        </w:tc>
        <w:tc>
          <w:tcPr>
            <w:tcW w:w="1080" w:type="dxa"/>
          </w:tcPr>
          <w:p w14:paraId="407FB194" w14:textId="00E7D8F2"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w:t>
            </w:r>
          </w:p>
        </w:tc>
      </w:tr>
      <w:tr w:rsidR="003610B2" w:rsidRPr="00684377" w14:paraId="337A416C" w14:textId="77777777" w:rsidTr="009901B3">
        <w:trPr>
          <w:cantSplit/>
        </w:trPr>
        <w:tc>
          <w:tcPr>
            <w:tcW w:w="4884" w:type="dxa"/>
          </w:tcPr>
          <w:p w14:paraId="337A4167" w14:textId="6EB92B2D" w:rsidR="003610B2" w:rsidRPr="00684377" w:rsidRDefault="003610B2" w:rsidP="003610B2">
            <w:pPr>
              <w:spacing w:before="60" w:line="276" w:lineRule="auto"/>
              <w:ind w:left="-113" w:right="-702"/>
              <w:jc w:val="thaiDistribute"/>
              <w:rPr>
                <w:rFonts w:ascii="Arial" w:hAnsi="Arial" w:cs="Arial"/>
                <w:sz w:val="19"/>
                <w:szCs w:val="19"/>
                <w:cs/>
              </w:rPr>
            </w:pPr>
            <w:r w:rsidRPr="00684377">
              <w:rPr>
                <w:rFonts w:ascii="Arial" w:hAnsi="Arial" w:cs="Arial"/>
                <w:sz w:val="19"/>
                <w:szCs w:val="19"/>
              </w:rPr>
              <w:t>Purchases of construction materials and services</w:t>
            </w:r>
          </w:p>
        </w:tc>
        <w:tc>
          <w:tcPr>
            <w:tcW w:w="1044" w:type="dxa"/>
          </w:tcPr>
          <w:p w14:paraId="337A4168" w14:textId="2E135221"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cs/>
              </w:rPr>
              <w:t xml:space="preserve">    -</w:t>
            </w:r>
          </w:p>
        </w:tc>
        <w:tc>
          <w:tcPr>
            <w:tcW w:w="1026" w:type="dxa"/>
          </w:tcPr>
          <w:p w14:paraId="337A4169" w14:textId="3687D3A4"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cs/>
              </w:rPr>
              <w:t xml:space="preserve">    -</w:t>
            </w:r>
          </w:p>
        </w:tc>
        <w:tc>
          <w:tcPr>
            <w:tcW w:w="1080" w:type="dxa"/>
          </w:tcPr>
          <w:p w14:paraId="337A416A" w14:textId="68FDE37F"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975</w:t>
            </w:r>
          </w:p>
        </w:tc>
        <w:tc>
          <w:tcPr>
            <w:tcW w:w="1080" w:type="dxa"/>
          </w:tcPr>
          <w:p w14:paraId="337A416B" w14:textId="597A7F46"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877</w:t>
            </w:r>
          </w:p>
        </w:tc>
      </w:tr>
      <w:tr w:rsidR="003610B2" w:rsidRPr="00684377" w14:paraId="158962DF" w14:textId="77777777" w:rsidTr="009901B3">
        <w:trPr>
          <w:cantSplit/>
        </w:trPr>
        <w:tc>
          <w:tcPr>
            <w:tcW w:w="4884" w:type="dxa"/>
          </w:tcPr>
          <w:p w14:paraId="7DFA1B74" w14:textId="77777777" w:rsidR="003610B2" w:rsidRPr="00684377" w:rsidRDefault="003610B2" w:rsidP="003610B2">
            <w:pPr>
              <w:spacing w:before="60" w:line="276" w:lineRule="auto"/>
              <w:ind w:right="-702" w:hanging="113"/>
              <w:jc w:val="thaiDistribute"/>
              <w:rPr>
                <w:rFonts w:ascii="Arial" w:hAnsi="Arial" w:cs="Arial"/>
                <w:sz w:val="19"/>
                <w:szCs w:val="19"/>
                <w:u w:val="single"/>
              </w:rPr>
            </w:pPr>
          </w:p>
        </w:tc>
        <w:tc>
          <w:tcPr>
            <w:tcW w:w="1044" w:type="dxa"/>
          </w:tcPr>
          <w:p w14:paraId="7EFC23C7"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29F59197"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CDF10EA"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498D0A7"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7291526B" w14:textId="77777777" w:rsidTr="009901B3">
        <w:trPr>
          <w:cantSplit/>
        </w:trPr>
        <w:tc>
          <w:tcPr>
            <w:tcW w:w="4884" w:type="dxa"/>
          </w:tcPr>
          <w:p w14:paraId="4C877FF0" w14:textId="77777777" w:rsidR="003610B2" w:rsidRPr="00684377" w:rsidRDefault="003610B2" w:rsidP="003610B2">
            <w:pPr>
              <w:spacing w:before="60" w:line="276" w:lineRule="auto"/>
              <w:ind w:right="-702" w:hanging="113"/>
              <w:jc w:val="thaiDistribute"/>
              <w:rPr>
                <w:rFonts w:ascii="Arial" w:hAnsi="Arial" w:cs="Arial"/>
                <w:sz w:val="19"/>
                <w:szCs w:val="19"/>
                <w:u w:val="single"/>
              </w:rPr>
            </w:pPr>
          </w:p>
        </w:tc>
        <w:tc>
          <w:tcPr>
            <w:tcW w:w="1044" w:type="dxa"/>
          </w:tcPr>
          <w:p w14:paraId="054409C2"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1E371CB6"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35545AA"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95E528A"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29825C2C" w14:textId="77777777" w:rsidTr="009901B3">
        <w:trPr>
          <w:cantSplit/>
        </w:trPr>
        <w:tc>
          <w:tcPr>
            <w:tcW w:w="4884" w:type="dxa"/>
          </w:tcPr>
          <w:p w14:paraId="7E5FE628" w14:textId="77777777" w:rsidR="003610B2" w:rsidRPr="00684377" w:rsidRDefault="003610B2" w:rsidP="003610B2">
            <w:pPr>
              <w:spacing w:before="60" w:line="276" w:lineRule="auto"/>
              <w:ind w:right="-702" w:hanging="113"/>
              <w:jc w:val="thaiDistribute"/>
              <w:rPr>
                <w:rFonts w:ascii="Arial" w:hAnsi="Arial" w:cs="Arial"/>
                <w:sz w:val="19"/>
                <w:szCs w:val="19"/>
                <w:u w:val="single"/>
              </w:rPr>
            </w:pPr>
          </w:p>
        </w:tc>
        <w:tc>
          <w:tcPr>
            <w:tcW w:w="1044" w:type="dxa"/>
          </w:tcPr>
          <w:p w14:paraId="400D8D42"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62F0F936"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51957D75"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6EFAE078"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7807F1F5" w14:textId="77777777" w:rsidTr="009901B3">
        <w:trPr>
          <w:cantSplit/>
        </w:trPr>
        <w:tc>
          <w:tcPr>
            <w:tcW w:w="4884" w:type="dxa"/>
          </w:tcPr>
          <w:p w14:paraId="37832590" w14:textId="77777777" w:rsidR="003610B2" w:rsidRPr="00684377" w:rsidRDefault="003610B2" w:rsidP="003610B2">
            <w:pPr>
              <w:spacing w:before="60" w:line="276" w:lineRule="auto"/>
              <w:ind w:right="-702" w:hanging="113"/>
              <w:jc w:val="thaiDistribute"/>
              <w:rPr>
                <w:rFonts w:ascii="Arial" w:hAnsi="Arial" w:cs="Arial"/>
                <w:sz w:val="19"/>
                <w:szCs w:val="19"/>
                <w:u w:val="single"/>
              </w:rPr>
            </w:pPr>
          </w:p>
        </w:tc>
        <w:tc>
          <w:tcPr>
            <w:tcW w:w="1044" w:type="dxa"/>
          </w:tcPr>
          <w:p w14:paraId="3D44E658"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1745A06D"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652842FF"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549F22D4"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5F17A4A5" w14:textId="77777777" w:rsidTr="009901B3">
        <w:trPr>
          <w:cantSplit/>
        </w:trPr>
        <w:tc>
          <w:tcPr>
            <w:tcW w:w="4884" w:type="dxa"/>
          </w:tcPr>
          <w:p w14:paraId="13D22C23" w14:textId="77777777" w:rsidR="003610B2" w:rsidRPr="00684377" w:rsidRDefault="003610B2" w:rsidP="003610B2">
            <w:pPr>
              <w:spacing w:before="60" w:line="276" w:lineRule="auto"/>
              <w:ind w:right="-702" w:hanging="113"/>
              <w:jc w:val="thaiDistribute"/>
              <w:rPr>
                <w:rFonts w:ascii="Arial" w:hAnsi="Arial" w:cs="Arial"/>
                <w:sz w:val="19"/>
                <w:szCs w:val="19"/>
                <w:u w:val="single"/>
              </w:rPr>
            </w:pPr>
          </w:p>
        </w:tc>
        <w:tc>
          <w:tcPr>
            <w:tcW w:w="1044" w:type="dxa"/>
          </w:tcPr>
          <w:p w14:paraId="00F40379"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2C35FABF"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DE1374C"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4132FA5"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4CDABC3A" w14:textId="77777777" w:rsidTr="009901B3">
        <w:trPr>
          <w:cantSplit/>
        </w:trPr>
        <w:tc>
          <w:tcPr>
            <w:tcW w:w="4884" w:type="dxa"/>
          </w:tcPr>
          <w:p w14:paraId="65C60654" w14:textId="77777777" w:rsidR="003610B2" w:rsidRPr="00684377" w:rsidRDefault="003610B2" w:rsidP="003610B2">
            <w:pPr>
              <w:spacing w:before="60" w:line="276" w:lineRule="auto"/>
              <w:ind w:right="-702" w:hanging="113"/>
              <w:jc w:val="thaiDistribute"/>
              <w:rPr>
                <w:rFonts w:ascii="Arial" w:hAnsi="Arial" w:cs="Arial"/>
                <w:sz w:val="19"/>
                <w:szCs w:val="19"/>
                <w:u w:val="single"/>
              </w:rPr>
            </w:pPr>
          </w:p>
        </w:tc>
        <w:tc>
          <w:tcPr>
            <w:tcW w:w="1044" w:type="dxa"/>
          </w:tcPr>
          <w:p w14:paraId="78EDBE1F"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53A3A3E5"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7D3731D"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15F40118"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648BE2DE" w14:textId="77777777" w:rsidTr="009901B3">
        <w:trPr>
          <w:cantSplit/>
        </w:trPr>
        <w:tc>
          <w:tcPr>
            <w:tcW w:w="4884" w:type="dxa"/>
          </w:tcPr>
          <w:p w14:paraId="6C036BF9" w14:textId="77777777" w:rsidR="003610B2" w:rsidRPr="00684377" w:rsidRDefault="003610B2" w:rsidP="003610B2">
            <w:pPr>
              <w:spacing w:before="60" w:line="276" w:lineRule="auto"/>
              <w:ind w:right="-702" w:hanging="113"/>
              <w:jc w:val="thaiDistribute"/>
              <w:rPr>
                <w:rFonts w:ascii="Arial" w:hAnsi="Arial" w:cs="Arial"/>
                <w:sz w:val="19"/>
                <w:szCs w:val="19"/>
                <w:u w:val="single"/>
              </w:rPr>
            </w:pPr>
          </w:p>
        </w:tc>
        <w:tc>
          <w:tcPr>
            <w:tcW w:w="1044" w:type="dxa"/>
          </w:tcPr>
          <w:p w14:paraId="5A5213A3"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19C82883"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EC6EA54"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0186FF6"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7C710002" w14:textId="77777777" w:rsidTr="009901B3">
        <w:trPr>
          <w:cantSplit/>
        </w:trPr>
        <w:tc>
          <w:tcPr>
            <w:tcW w:w="4884" w:type="dxa"/>
          </w:tcPr>
          <w:p w14:paraId="24081C83" w14:textId="437871E6" w:rsidR="003610B2" w:rsidRPr="00684377" w:rsidRDefault="003610B2" w:rsidP="003610B2">
            <w:pPr>
              <w:tabs>
                <w:tab w:val="left" w:pos="284"/>
                <w:tab w:val="left" w:pos="1418"/>
                <w:tab w:val="left" w:pos="1985"/>
              </w:tabs>
              <w:spacing w:before="60" w:line="276" w:lineRule="auto"/>
              <w:ind w:right="34" w:hanging="113"/>
              <w:rPr>
                <w:rFonts w:ascii="Arial" w:hAnsi="Arial" w:cs="Arial"/>
                <w:sz w:val="19"/>
                <w:szCs w:val="19"/>
                <w:u w:val="single"/>
              </w:rPr>
            </w:pPr>
            <w:r w:rsidRPr="00684377">
              <w:rPr>
                <w:rFonts w:ascii="Arial" w:hAnsi="Arial" w:cs="Arial"/>
                <w:sz w:val="19"/>
                <w:szCs w:val="19"/>
                <w:u w:val="single"/>
              </w:rPr>
              <w:lastRenderedPageBreak/>
              <w:t>Transactions with associate</w:t>
            </w:r>
            <w:r w:rsidR="00877C33">
              <w:rPr>
                <w:rFonts w:ascii="Arial" w:hAnsi="Arial" w:cs="Arial"/>
                <w:sz w:val="19"/>
                <w:szCs w:val="19"/>
                <w:u w:val="single"/>
              </w:rPr>
              <w:t>s</w:t>
            </w:r>
            <w:r w:rsidRPr="00684377">
              <w:rPr>
                <w:rFonts w:ascii="Arial" w:hAnsi="Arial" w:cs="Arial"/>
                <w:sz w:val="19"/>
                <w:szCs w:val="19"/>
                <w:u w:val="single"/>
              </w:rPr>
              <w:t xml:space="preserve"> and </w:t>
            </w:r>
            <w:r w:rsidR="00144DFA" w:rsidRPr="00684377">
              <w:rPr>
                <w:rFonts w:ascii="Arial" w:hAnsi="Arial" w:cs="Arial"/>
                <w:sz w:val="19"/>
                <w:szCs w:val="19"/>
                <w:u w:val="single"/>
              </w:rPr>
              <w:t>joint ventures</w:t>
            </w:r>
          </w:p>
        </w:tc>
        <w:tc>
          <w:tcPr>
            <w:tcW w:w="1044" w:type="dxa"/>
          </w:tcPr>
          <w:p w14:paraId="663A8FD3"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6FAC815E"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7EBECAF"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0E3C107"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337A418A" w14:textId="77777777" w:rsidTr="009901B3">
        <w:trPr>
          <w:cantSplit/>
        </w:trPr>
        <w:tc>
          <w:tcPr>
            <w:tcW w:w="4884" w:type="dxa"/>
          </w:tcPr>
          <w:p w14:paraId="337A4185" w14:textId="77777777" w:rsidR="003610B2" w:rsidRPr="00684377" w:rsidRDefault="003610B2" w:rsidP="003610B2">
            <w:pPr>
              <w:spacing w:before="60" w:line="276" w:lineRule="auto"/>
              <w:ind w:left="-113" w:right="-702" w:hanging="142"/>
              <w:jc w:val="thaiDistribute"/>
              <w:rPr>
                <w:rFonts w:ascii="Arial" w:hAnsi="Arial" w:cs="Arial"/>
                <w:sz w:val="19"/>
                <w:szCs w:val="19"/>
              </w:rPr>
            </w:pPr>
            <w:r w:rsidRPr="00684377">
              <w:rPr>
                <w:rFonts w:ascii="Arial" w:hAnsi="Arial" w:cs="Arial"/>
                <w:sz w:val="19"/>
                <w:szCs w:val="19"/>
              </w:rPr>
              <w:t xml:space="preserve">   Construction services, sales and other income</w:t>
            </w:r>
          </w:p>
        </w:tc>
        <w:tc>
          <w:tcPr>
            <w:tcW w:w="1044" w:type="dxa"/>
          </w:tcPr>
          <w:p w14:paraId="337A4186" w14:textId="1051980A"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393</w:t>
            </w:r>
          </w:p>
        </w:tc>
        <w:tc>
          <w:tcPr>
            <w:tcW w:w="1026" w:type="dxa"/>
          </w:tcPr>
          <w:p w14:paraId="337A4187" w14:textId="27A719EA"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559</w:t>
            </w:r>
          </w:p>
        </w:tc>
        <w:tc>
          <w:tcPr>
            <w:tcW w:w="1080" w:type="dxa"/>
          </w:tcPr>
          <w:p w14:paraId="337A4188" w14:textId="510BF5B7"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392</w:t>
            </w:r>
          </w:p>
        </w:tc>
        <w:tc>
          <w:tcPr>
            <w:tcW w:w="1080" w:type="dxa"/>
          </w:tcPr>
          <w:p w14:paraId="337A4189" w14:textId="799267A5"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504</w:t>
            </w:r>
          </w:p>
        </w:tc>
      </w:tr>
      <w:tr w:rsidR="003610B2" w:rsidRPr="00684377" w14:paraId="5C7D5FDA" w14:textId="77777777" w:rsidTr="009901B3">
        <w:trPr>
          <w:cantSplit/>
        </w:trPr>
        <w:tc>
          <w:tcPr>
            <w:tcW w:w="4884" w:type="dxa"/>
          </w:tcPr>
          <w:p w14:paraId="5452505F" w14:textId="32B6993E" w:rsidR="003610B2" w:rsidRPr="00684377" w:rsidRDefault="003610B2" w:rsidP="003610B2">
            <w:pPr>
              <w:spacing w:before="60" w:line="276" w:lineRule="auto"/>
              <w:ind w:left="-113" w:right="-702" w:hanging="142"/>
              <w:jc w:val="thaiDistribute"/>
              <w:rPr>
                <w:rFonts w:ascii="Arial" w:hAnsi="Arial" w:cs="Arial"/>
                <w:sz w:val="19"/>
                <w:szCs w:val="19"/>
              </w:rPr>
            </w:pPr>
            <w:r w:rsidRPr="00684377">
              <w:rPr>
                <w:rFonts w:ascii="Arial" w:hAnsi="Arial" w:cs="Arial"/>
                <w:sz w:val="19"/>
                <w:szCs w:val="19"/>
              </w:rPr>
              <w:t xml:space="preserve">   Purchases of construction materials and services</w:t>
            </w:r>
          </w:p>
        </w:tc>
        <w:tc>
          <w:tcPr>
            <w:tcW w:w="1044" w:type="dxa"/>
          </w:tcPr>
          <w:p w14:paraId="74E23C01" w14:textId="51AF6D69"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390</w:t>
            </w:r>
          </w:p>
        </w:tc>
        <w:tc>
          <w:tcPr>
            <w:tcW w:w="1026" w:type="dxa"/>
          </w:tcPr>
          <w:p w14:paraId="2624D6FE" w14:textId="5099EADE"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454</w:t>
            </w:r>
          </w:p>
        </w:tc>
        <w:tc>
          <w:tcPr>
            <w:tcW w:w="1080" w:type="dxa"/>
          </w:tcPr>
          <w:p w14:paraId="6E58A603" w14:textId="7348ABE3"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204</w:t>
            </w:r>
          </w:p>
        </w:tc>
        <w:tc>
          <w:tcPr>
            <w:tcW w:w="1080" w:type="dxa"/>
          </w:tcPr>
          <w:p w14:paraId="59E5B5D4" w14:textId="009F26F2"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276</w:t>
            </w:r>
          </w:p>
        </w:tc>
      </w:tr>
      <w:tr w:rsidR="003610B2" w:rsidRPr="00684377" w14:paraId="337A4190" w14:textId="77777777" w:rsidTr="009901B3">
        <w:trPr>
          <w:cantSplit/>
        </w:trPr>
        <w:tc>
          <w:tcPr>
            <w:tcW w:w="4884" w:type="dxa"/>
          </w:tcPr>
          <w:p w14:paraId="337A418B" w14:textId="0FC0F712" w:rsidR="003610B2" w:rsidRPr="00684377" w:rsidRDefault="003610B2" w:rsidP="003610B2">
            <w:pPr>
              <w:spacing w:before="60" w:line="276" w:lineRule="auto"/>
              <w:ind w:left="-113" w:right="-702" w:hanging="142"/>
              <w:jc w:val="thaiDistribute"/>
              <w:rPr>
                <w:rFonts w:ascii="Arial" w:hAnsi="Arial" w:cs="Arial"/>
                <w:sz w:val="19"/>
                <w:szCs w:val="19"/>
              </w:rPr>
            </w:pPr>
            <w:r w:rsidRPr="00684377">
              <w:rPr>
                <w:rFonts w:ascii="Arial" w:hAnsi="Arial" w:cs="Arial"/>
                <w:sz w:val="19"/>
                <w:szCs w:val="19"/>
              </w:rPr>
              <w:t xml:space="preserve">   Purchases of equipment</w:t>
            </w:r>
          </w:p>
        </w:tc>
        <w:tc>
          <w:tcPr>
            <w:tcW w:w="1044" w:type="dxa"/>
          </w:tcPr>
          <w:p w14:paraId="337A418C" w14:textId="75FEC192"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2</w:t>
            </w:r>
          </w:p>
        </w:tc>
        <w:tc>
          <w:tcPr>
            <w:tcW w:w="1026" w:type="dxa"/>
          </w:tcPr>
          <w:p w14:paraId="337A418D" w14:textId="3BD41DB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8</w:t>
            </w:r>
          </w:p>
        </w:tc>
        <w:tc>
          <w:tcPr>
            <w:tcW w:w="1080" w:type="dxa"/>
          </w:tcPr>
          <w:p w14:paraId="337A418E" w14:textId="4954E883"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w:t>
            </w:r>
          </w:p>
        </w:tc>
        <w:tc>
          <w:tcPr>
            <w:tcW w:w="1080" w:type="dxa"/>
          </w:tcPr>
          <w:p w14:paraId="337A418F" w14:textId="74A5CB15"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w:t>
            </w:r>
          </w:p>
        </w:tc>
      </w:tr>
      <w:tr w:rsidR="003610B2" w:rsidRPr="00684377" w14:paraId="16AAA21B" w14:textId="77777777" w:rsidTr="009901B3">
        <w:trPr>
          <w:cantSplit/>
        </w:trPr>
        <w:tc>
          <w:tcPr>
            <w:tcW w:w="4884" w:type="dxa"/>
          </w:tcPr>
          <w:p w14:paraId="3E2A668D" w14:textId="77777777" w:rsidR="003610B2" w:rsidRPr="00684377" w:rsidRDefault="003610B2" w:rsidP="003610B2">
            <w:pPr>
              <w:spacing w:before="60" w:line="276" w:lineRule="auto"/>
              <w:ind w:right="-702" w:hanging="113"/>
              <w:jc w:val="thaiDistribute"/>
              <w:rPr>
                <w:rFonts w:ascii="Arial" w:hAnsi="Arial" w:cs="Arial"/>
                <w:sz w:val="19"/>
                <w:szCs w:val="19"/>
                <w:u w:val="single"/>
              </w:rPr>
            </w:pPr>
          </w:p>
        </w:tc>
        <w:tc>
          <w:tcPr>
            <w:tcW w:w="1044" w:type="dxa"/>
          </w:tcPr>
          <w:p w14:paraId="7BACF880"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35C63911"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108810AE"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EF48BF9"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337A41BA" w14:textId="77777777" w:rsidTr="009901B3">
        <w:trPr>
          <w:cantSplit/>
        </w:trPr>
        <w:tc>
          <w:tcPr>
            <w:tcW w:w="4884" w:type="dxa"/>
          </w:tcPr>
          <w:p w14:paraId="337A41B5" w14:textId="24A423FC" w:rsidR="003610B2" w:rsidRPr="00684377" w:rsidRDefault="003610B2" w:rsidP="003610B2">
            <w:pPr>
              <w:spacing w:before="60" w:line="276" w:lineRule="auto"/>
              <w:ind w:right="-702" w:hanging="113"/>
              <w:jc w:val="thaiDistribute"/>
              <w:rPr>
                <w:rFonts w:ascii="Arial" w:hAnsi="Arial" w:cs="Arial"/>
                <w:sz w:val="19"/>
                <w:szCs w:val="19"/>
              </w:rPr>
            </w:pPr>
            <w:r w:rsidRPr="00684377">
              <w:rPr>
                <w:rFonts w:ascii="Arial" w:hAnsi="Arial" w:cs="Arial"/>
                <w:sz w:val="19"/>
                <w:szCs w:val="19"/>
                <w:u w:val="single"/>
              </w:rPr>
              <w:t>Transactions with related parties</w:t>
            </w:r>
          </w:p>
        </w:tc>
        <w:tc>
          <w:tcPr>
            <w:tcW w:w="1044" w:type="dxa"/>
          </w:tcPr>
          <w:p w14:paraId="337A41B6"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337A41B7"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37A41B8"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37A41B9" w14:textId="7777777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p>
        </w:tc>
      </w:tr>
      <w:tr w:rsidR="003610B2" w:rsidRPr="00684377" w14:paraId="337A41C0" w14:textId="77777777" w:rsidTr="009901B3">
        <w:trPr>
          <w:cantSplit/>
        </w:trPr>
        <w:tc>
          <w:tcPr>
            <w:tcW w:w="4884" w:type="dxa"/>
          </w:tcPr>
          <w:p w14:paraId="337A41BB" w14:textId="77777777" w:rsidR="003610B2" w:rsidRPr="00684377" w:rsidRDefault="003610B2" w:rsidP="003610B2">
            <w:pPr>
              <w:spacing w:before="60" w:line="276" w:lineRule="auto"/>
              <w:ind w:left="-113" w:right="-702" w:hanging="142"/>
              <w:jc w:val="thaiDistribute"/>
              <w:rPr>
                <w:rFonts w:ascii="Arial" w:hAnsi="Arial" w:cs="Arial"/>
                <w:sz w:val="19"/>
                <w:szCs w:val="19"/>
                <w:u w:val="single"/>
              </w:rPr>
            </w:pPr>
            <w:r w:rsidRPr="00684377">
              <w:rPr>
                <w:rFonts w:ascii="Arial" w:hAnsi="Arial" w:cs="Arial"/>
                <w:sz w:val="19"/>
                <w:szCs w:val="19"/>
              </w:rPr>
              <w:t xml:space="preserve">   Construction services, sales and other income</w:t>
            </w:r>
          </w:p>
        </w:tc>
        <w:tc>
          <w:tcPr>
            <w:tcW w:w="1044" w:type="dxa"/>
          </w:tcPr>
          <w:p w14:paraId="337A41BC" w14:textId="5A1CE5E0"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655</w:t>
            </w:r>
          </w:p>
        </w:tc>
        <w:tc>
          <w:tcPr>
            <w:tcW w:w="1026" w:type="dxa"/>
          </w:tcPr>
          <w:p w14:paraId="337A41BD" w14:textId="5384D1DE"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228</w:t>
            </w:r>
          </w:p>
        </w:tc>
        <w:tc>
          <w:tcPr>
            <w:tcW w:w="1080" w:type="dxa"/>
          </w:tcPr>
          <w:p w14:paraId="337A41BE" w14:textId="688B45ED"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636</w:t>
            </w:r>
          </w:p>
        </w:tc>
        <w:tc>
          <w:tcPr>
            <w:tcW w:w="1080" w:type="dxa"/>
          </w:tcPr>
          <w:p w14:paraId="337A41BF" w14:textId="176CD52D"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187</w:t>
            </w:r>
          </w:p>
        </w:tc>
      </w:tr>
      <w:tr w:rsidR="003610B2" w:rsidRPr="00684377" w14:paraId="337A41CC" w14:textId="77777777" w:rsidTr="009901B3">
        <w:trPr>
          <w:cantSplit/>
        </w:trPr>
        <w:tc>
          <w:tcPr>
            <w:tcW w:w="4884" w:type="dxa"/>
          </w:tcPr>
          <w:p w14:paraId="337A41C7" w14:textId="77777777" w:rsidR="003610B2" w:rsidRPr="00684377" w:rsidRDefault="003610B2" w:rsidP="003610B2">
            <w:pPr>
              <w:spacing w:before="60" w:line="276" w:lineRule="auto"/>
              <w:ind w:left="-113" w:right="-702" w:hanging="142"/>
              <w:jc w:val="thaiDistribute"/>
              <w:rPr>
                <w:rFonts w:ascii="Arial" w:hAnsi="Arial" w:cs="Arial"/>
                <w:sz w:val="19"/>
                <w:szCs w:val="19"/>
                <w:u w:val="single"/>
              </w:rPr>
            </w:pPr>
            <w:r w:rsidRPr="00684377">
              <w:rPr>
                <w:rFonts w:ascii="Arial" w:hAnsi="Arial" w:cs="Arial"/>
                <w:sz w:val="19"/>
                <w:szCs w:val="19"/>
              </w:rPr>
              <w:t xml:space="preserve">   Purchases of construction materials and services</w:t>
            </w:r>
          </w:p>
        </w:tc>
        <w:tc>
          <w:tcPr>
            <w:tcW w:w="1044" w:type="dxa"/>
          </w:tcPr>
          <w:p w14:paraId="337A41C8" w14:textId="37117179"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cs/>
              </w:rPr>
            </w:pPr>
            <w:r w:rsidRPr="00684377">
              <w:rPr>
                <w:rFonts w:ascii="Arial" w:hAnsi="Arial" w:cs="Arial"/>
                <w:sz w:val="19"/>
                <w:szCs w:val="19"/>
              </w:rPr>
              <w:t>1,373</w:t>
            </w:r>
          </w:p>
        </w:tc>
        <w:tc>
          <w:tcPr>
            <w:tcW w:w="1026" w:type="dxa"/>
          </w:tcPr>
          <w:p w14:paraId="337A41C9" w14:textId="29740A11"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cs/>
              </w:rPr>
            </w:pPr>
            <w:r w:rsidRPr="00684377">
              <w:rPr>
                <w:rFonts w:ascii="Arial" w:hAnsi="Arial" w:cs="Arial"/>
                <w:sz w:val="19"/>
                <w:szCs w:val="19"/>
              </w:rPr>
              <w:t>1,067</w:t>
            </w:r>
          </w:p>
        </w:tc>
        <w:tc>
          <w:tcPr>
            <w:tcW w:w="1080" w:type="dxa"/>
          </w:tcPr>
          <w:p w14:paraId="337A41CA" w14:textId="19DE36E8" w:rsidR="003610B2" w:rsidRPr="00684377" w:rsidRDefault="001868C7" w:rsidP="003610B2">
            <w:pPr>
              <w:tabs>
                <w:tab w:val="left" w:pos="284"/>
                <w:tab w:val="left" w:pos="1418"/>
                <w:tab w:val="left" w:pos="1985"/>
              </w:tabs>
              <w:spacing w:before="60" w:line="276" w:lineRule="auto"/>
              <w:ind w:right="34"/>
              <w:jc w:val="right"/>
              <w:rPr>
                <w:rFonts w:ascii="Arial" w:hAnsi="Arial" w:cs="Arial"/>
                <w:sz w:val="19"/>
                <w:szCs w:val="19"/>
                <w:cs/>
              </w:rPr>
            </w:pPr>
            <w:r w:rsidRPr="00684377">
              <w:rPr>
                <w:rFonts w:ascii="Arial" w:hAnsi="Arial" w:cs="Arial"/>
                <w:sz w:val="19"/>
                <w:szCs w:val="19"/>
              </w:rPr>
              <w:t>1,146</w:t>
            </w:r>
          </w:p>
        </w:tc>
        <w:tc>
          <w:tcPr>
            <w:tcW w:w="1080" w:type="dxa"/>
          </w:tcPr>
          <w:p w14:paraId="337A41CB" w14:textId="453AD79E"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cs/>
              </w:rPr>
            </w:pPr>
            <w:r w:rsidRPr="00684377">
              <w:rPr>
                <w:rFonts w:ascii="Arial" w:hAnsi="Arial" w:cs="Arial"/>
                <w:sz w:val="19"/>
                <w:szCs w:val="19"/>
              </w:rPr>
              <w:t>963</w:t>
            </w:r>
          </w:p>
        </w:tc>
      </w:tr>
      <w:tr w:rsidR="003610B2" w:rsidRPr="00684377" w14:paraId="45F1869A" w14:textId="77777777" w:rsidTr="009901B3">
        <w:trPr>
          <w:cantSplit/>
        </w:trPr>
        <w:tc>
          <w:tcPr>
            <w:tcW w:w="4884" w:type="dxa"/>
          </w:tcPr>
          <w:p w14:paraId="4B0E88F8" w14:textId="387B8C6F" w:rsidR="003610B2" w:rsidRPr="00684377" w:rsidRDefault="003610B2" w:rsidP="003610B2">
            <w:pPr>
              <w:spacing w:before="60" w:line="276" w:lineRule="auto"/>
              <w:ind w:left="-113" w:right="-702" w:hanging="142"/>
              <w:jc w:val="thaiDistribute"/>
              <w:rPr>
                <w:rFonts w:ascii="Arial" w:hAnsi="Arial" w:cs="Arial"/>
                <w:sz w:val="19"/>
                <w:szCs w:val="19"/>
              </w:rPr>
            </w:pPr>
            <w:r w:rsidRPr="00684377">
              <w:rPr>
                <w:rFonts w:ascii="Arial" w:hAnsi="Arial" w:cs="Arial"/>
                <w:sz w:val="19"/>
                <w:szCs w:val="19"/>
              </w:rPr>
              <w:t xml:space="preserve">  </w:t>
            </w:r>
            <w:r w:rsidR="00E11082" w:rsidRPr="00684377">
              <w:rPr>
                <w:rFonts w:ascii="Arial" w:hAnsi="Arial" w:cs="Arial"/>
                <w:sz w:val="19"/>
                <w:szCs w:val="19"/>
              </w:rPr>
              <w:t xml:space="preserve"> Purchases of equipment</w:t>
            </w:r>
          </w:p>
        </w:tc>
        <w:tc>
          <w:tcPr>
            <w:tcW w:w="1044" w:type="dxa"/>
          </w:tcPr>
          <w:p w14:paraId="07A97FCB" w14:textId="76C7419B" w:rsidR="003610B2" w:rsidRPr="00684377" w:rsidRDefault="00E11082" w:rsidP="003610B2">
            <w:pPr>
              <w:tabs>
                <w:tab w:val="left" w:pos="284"/>
                <w:tab w:val="left" w:pos="1418"/>
                <w:tab w:val="left" w:pos="1985"/>
              </w:tabs>
              <w:spacing w:before="60" w:line="276" w:lineRule="auto"/>
              <w:ind w:right="34"/>
              <w:jc w:val="right"/>
              <w:rPr>
                <w:rFonts w:ascii="Arial" w:hAnsi="Arial" w:cs="Arial"/>
                <w:sz w:val="19"/>
                <w:szCs w:val="19"/>
                <w:lang w:val="en-GB"/>
              </w:rPr>
            </w:pPr>
            <w:r w:rsidRPr="00684377">
              <w:rPr>
                <w:rFonts w:ascii="Arial" w:hAnsi="Arial" w:cs="Arial"/>
                <w:sz w:val="19"/>
                <w:szCs w:val="19"/>
                <w:lang w:val="en-GB"/>
              </w:rPr>
              <w:t>2</w:t>
            </w:r>
          </w:p>
        </w:tc>
        <w:tc>
          <w:tcPr>
            <w:tcW w:w="1026" w:type="dxa"/>
          </w:tcPr>
          <w:p w14:paraId="0C983F3A" w14:textId="63B2EE8A"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lang w:val="en-GB"/>
              </w:rPr>
            </w:pPr>
            <w:r w:rsidRPr="00684377">
              <w:rPr>
                <w:rFonts w:ascii="Arial" w:hAnsi="Arial" w:cs="Arial"/>
                <w:sz w:val="19"/>
                <w:szCs w:val="19"/>
                <w:lang w:val="en-GB"/>
              </w:rPr>
              <w:t>-</w:t>
            </w:r>
          </w:p>
        </w:tc>
        <w:tc>
          <w:tcPr>
            <w:tcW w:w="1080" w:type="dxa"/>
          </w:tcPr>
          <w:p w14:paraId="47BE5B8D" w14:textId="552CDBDB" w:rsidR="003610B2" w:rsidRPr="00684377" w:rsidRDefault="00E11082" w:rsidP="003610B2">
            <w:pPr>
              <w:tabs>
                <w:tab w:val="left" w:pos="284"/>
                <w:tab w:val="left" w:pos="1418"/>
                <w:tab w:val="left" w:pos="1985"/>
              </w:tabs>
              <w:spacing w:before="60" w:line="276" w:lineRule="auto"/>
              <w:ind w:right="34"/>
              <w:jc w:val="right"/>
              <w:rPr>
                <w:rFonts w:ascii="Arial" w:hAnsi="Arial" w:cs="Arial"/>
                <w:sz w:val="19"/>
                <w:szCs w:val="19"/>
                <w:cs/>
              </w:rPr>
            </w:pPr>
            <w:r w:rsidRPr="00684377">
              <w:rPr>
                <w:rFonts w:ascii="Arial" w:hAnsi="Arial" w:cs="Arial"/>
                <w:sz w:val="19"/>
                <w:szCs w:val="19"/>
              </w:rPr>
              <w:t>-</w:t>
            </w:r>
          </w:p>
        </w:tc>
        <w:tc>
          <w:tcPr>
            <w:tcW w:w="1080" w:type="dxa"/>
          </w:tcPr>
          <w:p w14:paraId="6CCB1500" w14:textId="7D6EB20B"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w:t>
            </w:r>
          </w:p>
        </w:tc>
      </w:tr>
      <w:tr w:rsidR="003610B2" w:rsidRPr="00684377" w14:paraId="337A41D8" w14:textId="77777777" w:rsidTr="009901B3">
        <w:trPr>
          <w:cantSplit/>
        </w:trPr>
        <w:tc>
          <w:tcPr>
            <w:tcW w:w="4884" w:type="dxa"/>
          </w:tcPr>
          <w:p w14:paraId="337A41D3" w14:textId="20FF6317" w:rsidR="003610B2" w:rsidRPr="00684377" w:rsidRDefault="003610B2" w:rsidP="003610B2">
            <w:pPr>
              <w:spacing w:before="60" w:line="276" w:lineRule="auto"/>
              <w:ind w:right="-702" w:hanging="113"/>
              <w:jc w:val="thaiDistribute"/>
              <w:rPr>
                <w:rFonts w:ascii="Arial" w:hAnsi="Arial" w:cs="Arial"/>
                <w:sz w:val="19"/>
                <w:szCs w:val="19"/>
              </w:rPr>
            </w:pPr>
          </w:p>
        </w:tc>
        <w:tc>
          <w:tcPr>
            <w:tcW w:w="1044" w:type="dxa"/>
          </w:tcPr>
          <w:p w14:paraId="337A41D4" w14:textId="77777777" w:rsidR="003610B2" w:rsidRPr="00684377" w:rsidRDefault="003610B2" w:rsidP="003610B2">
            <w:pPr>
              <w:spacing w:before="60" w:line="276" w:lineRule="auto"/>
              <w:ind w:right="-14"/>
              <w:jc w:val="right"/>
              <w:rPr>
                <w:rFonts w:ascii="Arial" w:hAnsi="Arial" w:cs="Arial"/>
                <w:sz w:val="19"/>
                <w:szCs w:val="19"/>
              </w:rPr>
            </w:pPr>
          </w:p>
        </w:tc>
        <w:tc>
          <w:tcPr>
            <w:tcW w:w="1026" w:type="dxa"/>
          </w:tcPr>
          <w:p w14:paraId="337A41D5" w14:textId="77777777" w:rsidR="003610B2" w:rsidRPr="00684377" w:rsidRDefault="003610B2" w:rsidP="003610B2">
            <w:pPr>
              <w:spacing w:before="60" w:line="276" w:lineRule="auto"/>
              <w:ind w:right="-14"/>
              <w:jc w:val="right"/>
              <w:rPr>
                <w:rFonts w:ascii="Arial" w:hAnsi="Arial" w:cs="Arial"/>
                <w:sz w:val="19"/>
                <w:szCs w:val="19"/>
              </w:rPr>
            </w:pPr>
          </w:p>
        </w:tc>
        <w:tc>
          <w:tcPr>
            <w:tcW w:w="1080" w:type="dxa"/>
          </w:tcPr>
          <w:p w14:paraId="337A41D6" w14:textId="77777777" w:rsidR="003610B2" w:rsidRPr="00684377" w:rsidRDefault="003610B2" w:rsidP="003610B2">
            <w:pPr>
              <w:spacing w:before="60" w:line="276" w:lineRule="auto"/>
              <w:jc w:val="right"/>
              <w:rPr>
                <w:rFonts w:ascii="Arial" w:hAnsi="Arial" w:cs="Arial"/>
                <w:sz w:val="19"/>
                <w:szCs w:val="19"/>
              </w:rPr>
            </w:pPr>
          </w:p>
        </w:tc>
        <w:tc>
          <w:tcPr>
            <w:tcW w:w="1080" w:type="dxa"/>
          </w:tcPr>
          <w:p w14:paraId="337A41D7" w14:textId="77777777" w:rsidR="003610B2" w:rsidRPr="00684377" w:rsidRDefault="003610B2" w:rsidP="003610B2">
            <w:pPr>
              <w:spacing w:before="60" w:line="276" w:lineRule="auto"/>
              <w:jc w:val="right"/>
              <w:rPr>
                <w:rFonts w:ascii="Arial" w:hAnsi="Arial" w:cs="Arial"/>
                <w:sz w:val="19"/>
                <w:szCs w:val="19"/>
              </w:rPr>
            </w:pPr>
          </w:p>
        </w:tc>
      </w:tr>
      <w:tr w:rsidR="003610B2" w:rsidRPr="00684377" w14:paraId="337A41DE" w14:textId="77777777" w:rsidTr="00646B18">
        <w:trPr>
          <w:cantSplit/>
        </w:trPr>
        <w:tc>
          <w:tcPr>
            <w:tcW w:w="4884" w:type="dxa"/>
            <w:vAlign w:val="bottom"/>
          </w:tcPr>
          <w:p w14:paraId="337A41D9" w14:textId="77777777" w:rsidR="003610B2" w:rsidRPr="00684377" w:rsidRDefault="003610B2" w:rsidP="003610B2">
            <w:pPr>
              <w:tabs>
                <w:tab w:val="decimal" w:pos="5400"/>
                <w:tab w:val="decimal" w:pos="6750"/>
                <w:tab w:val="decimal" w:pos="8100"/>
                <w:tab w:val="decimal" w:pos="9450"/>
              </w:tabs>
              <w:spacing w:before="60" w:line="276" w:lineRule="auto"/>
              <w:ind w:right="-108" w:hanging="113"/>
              <w:rPr>
                <w:rFonts w:ascii="Arial" w:hAnsi="Arial" w:cs="Arial"/>
                <w:sz w:val="19"/>
                <w:szCs w:val="19"/>
                <w:u w:val="single"/>
                <w:cs/>
              </w:rPr>
            </w:pPr>
            <w:r w:rsidRPr="00684377">
              <w:rPr>
                <w:rFonts w:ascii="Arial" w:hAnsi="Arial" w:cs="Arial"/>
                <w:sz w:val="19"/>
                <w:szCs w:val="19"/>
                <w:u w:val="single"/>
              </w:rPr>
              <w:t xml:space="preserve">Key management personnel compensation  </w:t>
            </w:r>
          </w:p>
        </w:tc>
        <w:tc>
          <w:tcPr>
            <w:tcW w:w="1044" w:type="dxa"/>
            <w:vAlign w:val="center"/>
          </w:tcPr>
          <w:p w14:paraId="337A41DA" w14:textId="77777777" w:rsidR="003610B2" w:rsidRPr="00684377" w:rsidRDefault="003610B2" w:rsidP="003610B2">
            <w:pPr>
              <w:spacing w:before="60" w:line="276" w:lineRule="auto"/>
              <w:ind w:right="-14"/>
              <w:jc w:val="right"/>
              <w:rPr>
                <w:rFonts w:ascii="Arial" w:hAnsi="Arial" w:cs="Arial"/>
                <w:sz w:val="19"/>
                <w:szCs w:val="19"/>
              </w:rPr>
            </w:pPr>
          </w:p>
        </w:tc>
        <w:tc>
          <w:tcPr>
            <w:tcW w:w="1026" w:type="dxa"/>
            <w:vAlign w:val="center"/>
          </w:tcPr>
          <w:p w14:paraId="337A41DB" w14:textId="77777777" w:rsidR="003610B2" w:rsidRPr="00684377" w:rsidRDefault="003610B2" w:rsidP="003610B2">
            <w:pPr>
              <w:spacing w:before="60" w:line="276" w:lineRule="auto"/>
              <w:ind w:right="-14"/>
              <w:jc w:val="right"/>
              <w:rPr>
                <w:rFonts w:ascii="Arial" w:hAnsi="Arial" w:cs="Arial"/>
                <w:sz w:val="19"/>
                <w:szCs w:val="19"/>
              </w:rPr>
            </w:pPr>
          </w:p>
        </w:tc>
        <w:tc>
          <w:tcPr>
            <w:tcW w:w="1080" w:type="dxa"/>
          </w:tcPr>
          <w:p w14:paraId="337A41DC" w14:textId="77777777" w:rsidR="003610B2" w:rsidRPr="00684377" w:rsidRDefault="003610B2" w:rsidP="003610B2">
            <w:pPr>
              <w:spacing w:before="60" w:line="276" w:lineRule="auto"/>
              <w:jc w:val="right"/>
              <w:rPr>
                <w:rFonts w:ascii="Arial" w:hAnsi="Arial" w:cs="Arial"/>
                <w:sz w:val="19"/>
                <w:szCs w:val="19"/>
              </w:rPr>
            </w:pPr>
          </w:p>
        </w:tc>
        <w:tc>
          <w:tcPr>
            <w:tcW w:w="1080" w:type="dxa"/>
          </w:tcPr>
          <w:p w14:paraId="337A41DD" w14:textId="77777777" w:rsidR="003610B2" w:rsidRPr="00684377" w:rsidRDefault="003610B2" w:rsidP="003610B2">
            <w:pPr>
              <w:spacing w:before="60" w:line="276" w:lineRule="auto"/>
              <w:jc w:val="right"/>
              <w:rPr>
                <w:rFonts w:ascii="Arial" w:hAnsi="Arial" w:cs="Arial"/>
                <w:sz w:val="19"/>
                <w:szCs w:val="19"/>
              </w:rPr>
            </w:pPr>
          </w:p>
        </w:tc>
      </w:tr>
      <w:tr w:rsidR="003610B2" w:rsidRPr="00684377" w14:paraId="337A41E4" w14:textId="77777777" w:rsidTr="009901B3">
        <w:trPr>
          <w:cantSplit/>
        </w:trPr>
        <w:tc>
          <w:tcPr>
            <w:tcW w:w="4884" w:type="dxa"/>
          </w:tcPr>
          <w:p w14:paraId="337A41DF" w14:textId="2833BECE" w:rsidR="003610B2" w:rsidRPr="00684377" w:rsidRDefault="003610B2" w:rsidP="003610B2">
            <w:pPr>
              <w:tabs>
                <w:tab w:val="left" w:pos="189"/>
              </w:tabs>
              <w:spacing w:before="60" w:line="276" w:lineRule="auto"/>
              <w:ind w:left="-113" w:right="-702" w:hanging="142"/>
              <w:jc w:val="thaiDistribute"/>
              <w:rPr>
                <w:rFonts w:ascii="Arial" w:hAnsi="Arial" w:cs="Arial"/>
                <w:sz w:val="19"/>
                <w:szCs w:val="19"/>
              </w:rPr>
            </w:pPr>
            <w:r w:rsidRPr="00684377">
              <w:rPr>
                <w:rFonts w:ascii="Arial" w:hAnsi="Arial" w:cs="Arial"/>
                <w:sz w:val="19"/>
                <w:szCs w:val="19"/>
              </w:rPr>
              <w:t xml:space="preserve">   Short-term employee benefits</w:t>
            </w:r>
          </w:p>
        </w:tc>
        <w:tc>
          <w:tcPr>
            <w:tcW w:w="1044" w:type="dxa"/>
          </w:tcPr>
          <w:p w14:paraId="337A41E0" w14:textId="36520639" w:rsidR="003610B2" w:rsidRPr="00684377" w:rsidRDefault="00E11082" w:rsidP="003610B2">
            <w:pPr>
              <w:tabs>
                <w:tab w:val="left" w:pos="284"/>
                <w:tab w:val="left" w:pos="1418"/>
                <w:tab w:val="left" w:pos="1985"/>
              </w:tabs>
              <w:spacing w:before="60" w:line="276" w:lineRule="auto"/>
              <w:ind w:right="34"/>
              <w:jc w:val="right"/>
              <w:rPr>
                <w:rFonts w:ascii="Arial" w:hAnsi="Arial" w:cs="Arial"/>
                <w:sz w:val="19"/>
                <w:szCs w:val="19"/>
                <w:lang w:val="en-GB"/>
              </w:rPr>
            </w:pPr>
            <w:r w:rsidRPr="00684377">
              <w:rPr>
                <w:rFonts w:ascii="Arial" w:hAnsi="Arial" w:cs="Arial"/>
                <w:sz w:val="19"/>
                <w:szCs w:val="19"/>
                <w:lang w:val="en-GB"/>
              </w:rPr>
              <w:t>146</w:t>
            </w:r>
          </w:p>
        </w:tc>
        <w:tc>
          <w:tcPr>
            <w:tcW w:w="1026" w:type="dxa"/>
          </w:tcPr>
          <w:p w14:paraId="337A41E1" w14:textId="6275FF18"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lang w:val="en-GB"/>
              </w:rPr>
              <w:t>199</w:t>
            </w:r>
          </w:p>
        </w:tc>
        <w:tc>
          <w:tcPr>
            <w:tcW w:w="1080" w:type="dxa"/>
          </w:tcPr>
          <w:p w14:paraId="337A41E2" w14:textId="5CC4A953" w:rsidR="003610B2" w:rsidRPr="00684377" w:rsidRDefault="00E1108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116</w:t>
            </w:r>
          </w:p>
        </w:tc>
        <w:tc>
          <w:tcPr>
            <w:tcW w:w="1080" w:type="dxa"/>
          </w:tcPr>
          <w:p w14:paraId="337A41E3" w14:textId="1AB1548C"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125</w:t>
            </w:r>
          </w:p>
        </w:tc>
      </w:tr>
      <w:tr w:rsidR="003610B2" w:rsidRPr="00684377" w14:paraId="337A41EA" w14:textId="77777777" w:rsidTr="009901B3">
        <w:trPr>
          <w:cantSplit/>
        </w:trPr>
        <w:tc>
          <w:tcPr>
            <w:tcW w:w="4884" w:type="dxa"/>
          </w:tcPr>
          <w:p w14:paraId="337A41E5" w14:textId="7D24E5AE" w:rsidR="003610B2" w:rsidRPr="00684377" w:rsidRDefault="003610B2" w:rsidP="003610B2">
            <w:pPr>
              <w:spacing w:before="60" w:line="276" w:lineRule="auto"/>
              <w:ind w:left="-113" w:right="-702" w:hanging="142"/>
              <w:jc w:val="thaiDistribute"/>
              <w:rPr>
                <w:rFonts w:ascii="Arial" w:hAnsi="Arial" w:cs="Arial"/>
                <w:sz w:val="19"/>
                <w:szCs w:val="19"/>
              </w:rPr>
            </w:pPr>
            <w:r w:rsidRPr="00684377">
              <w:rPr>
                <w:rFonts w:ascii="Arial" w:hAnsi="Arial" w:cs="Arial"/>
                <w:sz w:val="19"/>
                <w:szCs w:val="19"/>
              </w:rPr>
              <w:t xml:space="preserve">   Post-employment benefits</w:t>
            </w:r>
          </w:p>
        </w:tc>
        <w:tc>
          <w:tcPr>
            <w:tcW w:w="1044" w:type="dxa"/>
          </w:tcPr>
          <w:p w14:paraId="337A41E6" w14:textId="17C09CE2" w:rsidR="003610B2" w:rsidRPr="00684377" w:rsidRDefault="00E11082" w:rsidP="003610B2">
            <w:pPr>
              <w:tabs>
                <w:tab w:val="left" w:pos="284"/>
                <w:tab w:val="left" w:pos="1418"/>
                <w:tab w:val="left" w:pos="1985"/>
              </w:tabs>
              <w:spacing w:before="60" w:line="276" w:lineRule="auto"/>
              <w:ind w:right="34"/>
              <w:jc w:val="right"/>
              <w:rPr>
                <w:rFonts w:ascii="Arial" w:hAnsi="Arial" w:cs="Arial"/>
                <w:sz w:val="19"/>
                <w:szCs w:val="19"/>
                <w:lang w:val="en-GB"/>
              </w:rPr>
            </w:pPr>
            <w:r w:rsidRPr="00684377">
              <w:rPr>
                <w:rFonts w:ascii="Arial" w:hAnsi="Arial" w:cs="Arial"/>
                <w:sz w:val="19"/>
                <w:szCs w:val="19"/>
                <w:lang w:val="en-GB"/>
              </w:rPr>
              <w:t>18</w:t>
            </w:r>
          </w:p>
        </w:tc>
        <w:tc>
          <w:tcPr>
            <w:tcW w:w="1026" w:type="dxa"/>
          </w:tcPr>
          <w:p w14:paraId="337A41E7" w14:textId="63C82930"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lang w:val="en-GB"/>
              </w:rPr>
              <w:t>23</w:t>
            </w:r>
          </w:p>
        </w:tc>
        <w:tc>
          <w:tcPr>
            <w:tcW w:w="1080" w:type="dxa"/>
          </w:tcPr>
          <w:p w14:paraId="337A41E8" w14:textId="790D4C3E" w:rsidR="003610B2" w:rsidRPr="00684377" w:rsidRDefault="00E1108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8</w:t>
            </w:r>
          </w:p>
        </w:tc>
        <w:tc>
          <w:tcPr>
            <w:tcW w:w="1080" w:type="dxa"/>
          </w:tcPr>
          <w:p w14:paraId="337A41E9" w14:textId="20053EC7" w:rsidR="003610B2" w:rsidRPr="00684377" w:rsidRDefault="003610B2" w:rsidP="003610B2">
            <w:pPr>
              <w:tabs>
                <w:tab w:val="left" w:pos="284"/>
                <w:tab w:val="left" w:pos="1418"/>
                <w:tab w:val="left" w:pos="1985"/>
              </w:tabs>
              <w:spacing w:before="60" w:line="276" w:lineRule="auto"/>
              <w:ind w:right="34"/>
              <w:jc w:val="right"/>
              <w:rPr>
                <w:rFonts w:ascii="Arial" w:hAnsi="Arial" w:cs="Arial"/>
                <w:sz w:val="19"/>
                <w:szCs w:val="19"/>
              </w:rPr>
            </w:pPr>
            <w:r w:rsidRPr="00684377">
              <w:rPr>
                <w:rFonts w:ascii="Arial" w:hAnsi="Arial" w:cs="Arial"/>
                <w:sz w:val="19"/>
                <w:szCs w:val="19"/>
              </w:rPr>
              <w:t>3</w:t>
            </w:r>
          </w:p>
        </w:tc>
      </w:tr>
    </w:tbl>
    <w:p w14:paraId="6F0BB2B7" w14:textId="77777777" w:rsidR="000D06C3" w:rsidRPr="00684377" w:rsidRDefault="000D06C3" w:rsidP="00311884">
      <w:pPr>
        <w:tabs>
          <w:tab w:val="left" w:pos="2160"/>
          <w:tab w:val="right" w:pos="6380"/>
          <w:tab w:val="right" w:pos="8640"/>
        </w:tabs>
        <w:spacing w:line="360" w:lineRule="auto"/>
        <w:ind w:right="-34"/>
        <w:jc w:val="thaiDistribute"/>
        <w:rPr>
          <w:rFonts w:ascii="Arial" w:hAnsi="Arial" w:cs="Arial"/>
          <w:sz w:val="19"/>
          <w:szCs w:val="19"/>
        </w:rPr>
      </w:pPr>
    </w:p>
    <w:p w14:paraId="337A41EC" w14:textId="1F9036B4" w:rsidR="00192F7B" w:rsidRPr="00684377" w:rsidRDefault="00192F7B" w:rsidP="00D66F7D">
      <w:pPr>
        <w:pStyle w:val="BlockText"/>
        <w:tabs>
          <w:tab w:val="right" w:pos="6380"/>
          <w:tab w:val="right" w:pos="8640"/>
        </w:tabs>
        <w:spacing w:before="0" w:after="0" w:line="360" w:lineRule="auto"/>
        <w:ind w:left="420" w:firstLine="0"/>
        <w:jc w:val="thaiDistribute"/>
        <w:rPr>
          <w:rFonts w:ascii="Arial" w:hAnsi="Arial" w:cs="Arial"/>
          <w:sz w:val="19"/>
          <w:szCs w:val="19"/>
        </w:rPr>
      </w:pPr>
      <w:r w:rsidRPr="00684377">
        <w:rPr>
          <w:rFonts w:ascii="Arial" w:hAnsi="Arial" w:cs="Arial"/>
          <w:sz w:val="19"/>
          <w:szCs w:val="19"/>
        </w:rPr>
        <w:t xml:space="preserve">Furthermore, the Company also has significant transactions with its related parties in respect of </w:t>
      </w:r>
      <w:r w:rsidR="003D1E24" w:rsidRPr="00684377">
        <w:rPr>
          <w:rFonts w:ascii="Arial" w:hAnsi="Arial" w:cs="Arial"/>
          <w:sz w:val="19"/>
          <w:szCs w:val="19"/>
        </w:rPr>
        <w:t xml:space="preserve">accounts receivable, </w:t>
      </w:r>
      <w:r w:rsidRPr="00684377">
        <w:rPr>
          <w:rFonts w:ascii="Arial" w:hAnsi="Arial" w:cs="Arial"/>
          <w:sz w:val="19"/>
          <w:szCs w:val="19"/>
        </w:rPr>
        <w:t>loans</w:t>
      </w:r>
      <w:r w:rsidR="003D1E24" w:rsidRPr="00684377">
        <w:rPr>
          <w:rFonts w:ascii="Arial" w:hAnsi="Arial" w:cs="Arial"/>
          <w:sz w:val="19"/>
          <w:szCs w:val="19"/>
        </w:rPr>
        <w:t>,</w:t>
      </w:r>
      <w:r w:rsidRPr="00684377">
        <w:rPr>
          <w:rFonts w:ascii="Arial" w:hAnsi="Arial" w:cs="Arial"/>
          <w:sz w:val="19"/>
          <w:szCs w:val="19"/>
        </w:rPr>
        <w:t xml:space="preserve"> advances</w:t>
      </w:r>
      <w:r w:rsidR="003D1E24" w:rsidRPr="00684377">
        <w:rPr>
          <w:rFonts w:ascii="Arial" w:hAnsi="Arial" w:cs="Arial"/>
          <w:sz w:val="19"/>
          <w:szCs w:val="19"/>
        </w:rPr>
        <w:t xml:space="preserve"> and accounts </w:t>
      </w:r>
      <w:proofErr w:type="gramStart"/>
      <w:r w:rsidR="003D1E24" w:rsidRPr="00684377">
        <w:rPr>
          <w:rFonts w:ascii="Arial" w:hAnsi="Arial" w:cs="Arial"/>
          <w:sz w:val="19"/>
          <w:szCs w:val="19"/>
        </w:rPr>
        <w:t>payable</w:t>
      </w:r>
      <w:r w:rsidRPr="00684377">
        <w:rPr>
          <w:rFonts w:ascii="Arial" w:hAnsi="Arial" w:cs="Arial"/>
          <w:sz w:val="19"/>
          <w:szCs w:val="19"/>
          <w:cs/>
        </w:rPr>
        <w:t>.</w:t>
      </w:r>
      <w:r w:rsidRPr="00684377">
        <w:rPr>
          <w:rFonts w:ascii="Arial" w:hAnsi="Arial" w:cs="Arial"/>
          <w:sz w:val="19"/>
          <w:szCs w:val="19"/>
        </w:rPr>
        <w:t>The</w:t>
      </w:r>
      <w:proofErr w:type="gramEnd"/>
      <w:r w:rsidRPr="00684377">
        <w:rPr>
          <w:rFonts w:ascii="Arial" w:hAnsi="Arial" w:cs="Arial"/>
          <w:sz w:val="19"/>
          <w:szCs w:val="19"/>
        </w:rPr>
        <w:t xml:space="preserve"> outstanding balances of such transactions are presented as separate items in the statement of financial position</w:t>
      </w:r>
      <w:r w:rsidR="00D12A0F" w:rsidRPr="00684377">
        <w:rPr>
          <w:rFonts w:ascii="Arial" w:hAnsi="Arial" w:cs="Arial"/>
          <w:sz w:val="19"/>
          <w:szCs w:val="19"/>
        </w:rPr>
        <w:t xml:space="preserve"> </w:t>
      </w:r>
      <w:r w:rsidR="00D12A0F" w:rsidRPr="00684377">
        <w:rPr>
          <w:rFonts w:ascii="Arial" w:hAnsi="Arial" w:cs="Arial"/>
          <w:color w:val="000000" w:themeColor="text1"/>
          <w:sz w:val="19"/>
          <w:szCs w:val="19"/>
        </w:rPr>
        <w:t xml:space="preserve">and as described in Note </w:t>
      </w:r>
      <w:r w:rsidR="00FF125B" w:rsidRPr="00684377">
        <w:rPr>
          <w:rFonts w:ascii="Arial" w:hAnsi="Arial" w:cs="Arial"/>
          <w:color w:val="000000" w:themeColor="text1"/>
          <w:sz w:val="19"/>
          <w:szCs w:val="19"/>
        </w:rPr>
        <w:t>9</w:t>
      </w:r>
      <w:r w:rsidR="00D12A0F" w:rsidRPr="00684377">
        <w:rPr>
          <w:rFonts w:ascii="Arial" w:hAnsi="Arial" w:cs="Arial"/>
          <w:color w:val="000000" w:themeColor="text1"/>
          <w:sz w:val="19"/>
          <w:szCs w:val="19"/>
        </w:rPr>
        <w:t xml:space="preserve">, Note </w:t>
      </w:r>
      <w:r w:rsidR="00FF125B" w:rsidRPr="00684377">
        <w:rPr>
          <w:rFonts w:ascii="Arial" w:hAnsi="Arial" w:cs="Arial"/>
          <w:color w:val="000000" w:themeColor="text1"/>
          <w:sz w:val="19"/>
          <w:szCs w:val="19"/>
        </w:rPr>
        <w:t>11</w:t>
      </w:r>
      <w:r w:rsidR="00D12A0F" w:rsidRPr="00684377">
        <w:rPr>
          <w:rFonts w:ascii="Arial" w:hAnsi="Arial" w:cs="Arial"/>
          <w:color w:val="000000" w:themeColor="text1"/>
          <w:sz w:val="19"/>
          <w:szCs w:val="19"/>
        </w:rPr>
        <w:t xml:space="preserve">, </w:t>
      </w:r>
      <w:r w:rsidR="00D12A0F" w:rsidRPr="00684377">
        <w:rPr>
          <w:rFonts w:ascii="Arial" w:hAnsi="Arial" w:cstheme="minorBidi"/>
          <w:color w:val="000000" w:themeColor="text1"/>
          <w:sz w:val="19"/>
          <w:szCs w:val="19"/>
          <w:cs/>
        </w:rPr>
        <w:br/>
      </w:r>
      <w:r w:rsidR="00D12A0F" w:rsidRPr="00684377">
        <w:rPr>
          <w:rFonts w:ascii="Arial" w:hAnsi="Arial" w:cs="Arial"/>
          <w:color w:val="000000" w:themeColor="text1"/>
          <w:sz w:val="19"/>
          <w:szCs w:val="19"/>
        </w:rPr>
        <w:t>Note 1</w:t>
      </w:r>
      <w:r w:rsidR="00B352DF" w:rsidRPr="00684377">
        <w:rPr>
          <w:rFonts w:ascii="Arial" w:hAnsi="Arial" w:cs="Arial"/>
          <w:color w:val="000000" w:themeColor="text1"/>
          <w:sz w:val="19"/>
          <w:szCs w:val="19"/>
        </w:rPr>
        <w:t>8</w:t>
      </w:r>
      <w:r w:rsidR="00D12A0F" w:rsidRPr="00684377">
        <w:rPr>
          <w:rFonts w:ascii="Arial" w:hAnsi="Arial" w:cs="Arial"/>
          <w:color w:val="000000" w:themeColor="text1"/>
          <w:sz w:val="19"/>
          <w:szCs w:val="19"/>
        </w:rPr>
        <w:t>, Note 2</w:t>
      </w:r>
      <w:r w:rsidR="00B352DF" w:rsidRPr="00684377">
        <w:rPr>
          <w:rFonts w:ascii="Arial" w:hAnsi="Arial" w:cs="Arial"/>
          <w:color w:val="000000" w:themeColor="text1"/>
          <w:sz w:val="19"/>
          <w:szCs w:val="19"/>
        </w:rPr>
        <w:t>8</w:t>
      </w:r>
      <w:r w:rsidR="00D12A0F" w:rsidRPr="00684377">
        <w:rPr>
          <w:rFonts w:ascii="Arial" w:hAnsi="Arial" w:cs="Arial"/>
          <w:color w:val="000000" w:themeColor="text1"/>
          <w:sz w:val="19"/>
          <w:szCs w:val="19"/>
        </w:rPr>
        <w:t>, and Note 2</w:t>
      </w:r>
      <w:r w:rsidR="0091190E" w:rsidRPr="00684377">
        <w:rPr>
          <w:rFonts w:ascii="Arial" w:hAnsi="Arial" w:cs="Arial"/>
          <w:color w:val="000000" w:themeColor="text1"/>
          <w:sz w:val="19"/>
          <w:szCs w:val="19"/>
        </w:rPr>
        <w:t>9</w:t>
      </w:r>
      <w:r w:rsidR="00D12A0F" w:rsidRPr="00684377">
        <w:rPr>
          <w:rFonts w:ascii="Arial" w:hAnsi="Arial" w:cs="Arial"/>
          <w:color w:val="000000" w:themeColor="text1"/>
          <w:sz w:val="19"/>
          <w:szCs w:val="19"/>
        </w:rPr>
        <w:t>.</w:t>
      </w:r>
    </w:p>
    <w:p w14:paraId="7F9611F1" w14:textId="42BFC17D" w:rsidR="009F3803" w:rsidRPr="00684377" w:rsidRDefault="009F3803" w:rsidP="00D66F7D">
      <w:pPr>
        <w:overflowPunct/>
        <w:autoSpaceDE/>
        <w:autoSpaceDN/>
        <w:adjustRightInd/>
        <w:spacing w:line="360" w:lineRule="auto"/>
        <w:textAlignment w:val="auto"/>
        <w:rPr>
          <w:rFonts w:ascii="Arial" w:hAnsi="Arial" w:cs="Arial"/>
          <w:sz w:val="19"/>
          <w:szCs w:val="19"/>
        </w:rPr>
      </w:pPr>
    </w:p>
    <w:p w14:paraId="36119205" w14:textId="77777777" w:rsidR="00904997" w:rsidRPr="00684377" w:rsidRDefault="00904997">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37A41F1" w14:textId="6A64BF73" w:rsidR="00B52CCF" w:rsidRPr="00684377" w:rsidRDefault="00963480"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 xml:space="preserve">RESERVED </w:t>
      </w:r>
      <w:r w:rsidR="00722B45" w:rsidRPr="00684377">
        <w:rPr>
          <w:rFonts w:ascii="Arial" w:hAnsi="Arial" w:cs="Arial"/>
          <w:b/>
          <w:bCs/>
          <w:sz w:val="19"/>
          <w:szCs w:val="19"/>
        </w:rPr>
        <w:t xml:space="preserve">FOR </w:t>
      </w:r>
      <w:r w:rsidR="006F7D43" w:rsidRPr="00684377">
        <w:rPr>
          <w:rFonts w:ascii="Arial" w:hAnsi="Arial" w:cs="Arial"/>
          <w:b/>
          <w:bCs/>
          <w:sz w:val="19"/>
          <w:szCs w:val="19"/>
        </w:rPr>
        <w:t>PROJECTS EXPENSE</w:t>
      </w:r>
    </w:p>
    <w:p w14:paraId="18CF8948" w14:textId="77777777" w:rsidR="00730B51" w:rsidRPr="00684377" w:rsidRDefault="00730B51" w:rsidP="00311884">
      <w:pPr>
        <w:tabs>
          <w:tab w:val="left" w:pos="7200"/>
        </w:tabs>
        <w:spacing w:line="360" w:lineRule="auto"/>
        <w:ind w:right="-43"/>
        <w:jc w:val="thaiDistribute"/>
        <w:rPr>
          <w:rFonts w:ascii="Arial" w:hAnsi="Arial" w:cs="Arial"/>
          <w:b/>
          <w:bCs/>
          <w:sz w:val="19"/>
          <w:szCs w:val="19"/>
        </w:rPr>
      </w:pPr>
    </w:p>
    <w:tbl>
      <w:tblPr>
        <w:tblW w:w="4896" w:type="pct"/>
        <w:tblInd w:w="324" w:type="dxa"/>
        <w:tblLayout w:type="fixed"/>
        <w:tblLook w:val="0000" w:firstRow="0" w:lastRow="0" w:firstColumn="0" w:lastColumn="0" w:noHBand="0" w:noVBand="0"/>
      </w:tblPr>
      <w:tblGrid>
        <w:gridCol w:w="4320"/>
        <w:gridCol w:w="1216"/>
        <w:gridCol w:w="1196"/>
        <w:gridCol w:w="1182"/>
        <w:gridCol w:w="1246"/>
      </w:tblGrid>
      <w:tr w:rsidR="00730B51" w:rsidRPr="00684377" w14:paraId="4A1A9036" w14:textId="77777777" w:rsidTr="004E5F9D">
        <w:tc>
          <w:tcPr>
            <w:tcW w:w="2358" w:type="pct"/>
          </w:tcPr>
          <w:p w14:paraId="6CD25D14" w14:textId="77777777" w:rsidR="00730B51" w:rsidRPr="00684377" w:rsidRDefault="00730B51" w:rsidP="00311884">
            <w:pPr>
              <w:spacing w:before="60" w:line="276" w:lineRule="auto"/>
              <w:ind w:left="-217" w:firstLine="217"/>
              <w:rPr>
                <w:rFonts w:ascii="Arial" w:hAnsi="Arial" w:cs="Arial"/>
                <w:sz w:val="19"/>
                <w:szCs w:val="19"/>
              </w:rPr>
            </w:pPr>
          </w:p>
        </w:tc>
        <w:tc>
          <w:tcPr>
            <w:tcW w:w="1317" w:type="pct"/>
            <w:gridSpan w:val="2"/>
            <w:vAlign w:val="bottom"/>
          </w:tcPr>
          <w:p w14:paraId="5D49C4DF" w14:textId="77777777" w:rsidR="00730B51" w:rsidRPr="00684377" w:rsidRDefault="00730B51" w:rsidP="00311884">
            <w:pPr>
              <w:spacing w:before="60" w:line="276" w:lineRule="auto"/>
              <w:jc w:val="center"/>
              <w:rPr>
                <w:rFonts w:ascii="Arial" w:hAnsi="Arial" w:cs="Arial"/>
                <w:sz w:val="19"/>
                <w:szCs w:val="19"/>
              </w:rPr>
            </w:pPr>
          </w:p>
        </w:tc>
        <w:tc>
          <w:tcPr>
            <w:tcW w:w="1325" w:type="pct"/>
            <w:gridSpan w:val="2"/>
            <w:vAlign w:val="bottom"/>
          </w:tcPr>
          <w:p w14:paraId="72127B8C" w14:textId="77777777" w:rsidR="00730B51" w:rsidRPr="00684377" w:rsidRDefault="00730B51" w:rsidP="00311884">
            <w:pPr>
              <w:tabs>
                <w:tab w:val="left" w:pos="567"/>
                <w:tab w:val="left" w:pos="1134"/>
              </w:tabs>
              <w:spacing w:before="60"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730B51" w:rsidRPr="00684377" w14:paraId="3C61B79B" w14:textId="77777777" w:rsidTr="004E5F9D">
        <w:tc>
          <w:tcPr>
            <w:tcW w:w="2358" w:type="pct"/>
          </w:tcPr>
          <w:p w14:paraId="781B4640" w14:textId="77777777" w:rsidR="00730B51" w:rsidRPr="00684377" w:rsidRDefault="00730B51" w:rsidP="00311884">
            <w:pPr>
              <w:spacing w:before="60" w:line="276" w:lineRule="auto"/>
              <w:ind w:left="-217" w:firstLine="217"/>
              <w:rPr>
                <w:rFonts w:ascii="Arial" w:hAnsi="Arial" w:cs="Arial"/>
                <w:sz w:val="19"/>
                <w:szCs w:val="19"/>
              </w:rPr>
            </w:pPr>
          </w:p>
        </w:tc>
        <w:tc>
          <w:tcPr>
            <w:tcW w:w="1317" w:type="pct"/>
            <w:gridSpan w:val="2"/>
            <w:vAlign w:val="bottom"/>
          </w:tcPr>
          <w:p w14:paraId="4962EEE6" w14:textId="77777777" w:rsidR="00730B51" w:rsidRPr="00684377" w:rsidRDefault="00730B51" w:rsidP="00190ADF">
            <w:pPr>
              <w:pBdr>
                <w:bottom w:val="single" w:sz="4" w:space="1" w:color="auto"/>
              </w:pBdr>
              <w:spacing w:before="60" w:line="276" w:lineRule="auto"/>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1325" w:type="pct"/>
            <w:gridSpan w:val="2"/>
            <w:vAlign w:val="bottom"/>
          </w:tcPr>
          <w:p w14:paraId="7373CBE3" w14:textId="77777777" w:rsidR="00730B51" w:rsidRPr="00684377" w:rsidRDefault="00730B51" w:rsidP="00190ADF">
            <w:pPr>
              <w:pBdr>
                <w:bottom w:val="single" w:sz="4" w:space="1" w:color="auto"/>
              </w:pBdr>
              <w:tabs>
                <w:tab w:val="left" w:pos="567"/>
                <w:tab w:val="left" w:pos="1134"/>
              </w:tabs>
              <w:spacing w:before="60" w:line="276" w:lineRule="auto"/>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70509E" w:rsidRPr="00684377" w14:paraId="14F0C0F8" w14:textId="77777777" w:rsidTr="004E5F9D">
        <w:tc>
          <w:tcPr>
            <w:tcW w:w="2358" w:type="pct"/>
          </w:tcPr>
          <w:p w14:paraId="0BCD7DC5" w14:textId="77777777" w:rsidR="0070509E" w:rsidRPr="00684377" w:rsidRDefault="0070509E" w:rsidP="00311884">
            <w:pPr>
              <w:spacing w:before="60" w:line="276" w:lineRule="auto"/>
              <w:ind w:left="-217" w:firstLine="217"/>
              <w:rPr>
                <w:rFonts w:ascii="Arial" w:hAnsi="Arial" w:cs="Arial"/>
                <w:sz w:val="19"/>
                <w:szCs w:val="19"/>
              </w:rPr>
            </w:pPr>
          </w:p>
        </w:tc>
        <w:tc>
          <w:tcPr>
            <w:tcW w:w="664" w:type="pct"/>
            <w:vAlign w:val="bottom"/>
          </w:tcPr>
          <w:p w14:paraId="655E947A" w14:textId="1443C9A0" w:rsidR="0070509E" w:rsidRPr="00684377" w:rsidRDefault="0070509E" w:rsidP="00190ADF">
            <w:pPr>
              <w:pBdr>
                <w:bottom w:val="single" w:sz="4" w:space="1" w:color="auto"/>
              </w:pBdr>
              <w:spacing w:before="60" w:line="276" w:lineRule="auto"/>
              <w:jc w:val="center"/>
              <w:rPr>
                <w:rFonts w:ascii="Arial" w:hAnsi="Arial" w:cs="Arial"/>
                <w:b/>
                <w:bCs/>
                <w:sz w:val="19"/>
                <w:szCs w:val="19"/>
              </w:rPr>
            </w:pPr>
            <w:r w:rsidRPr="00684377">
              <w:rPr>
                <w:rFonts w:ascii="Arial" w:hAnsi="Arial" w:cs="Arial"/>
                <w:sz w:val="19"/>
                <w:szCs w:val="19"/>
              </w:rPr>
              <w:t>202</w:t>
            </w:r>
            <w:r w:rsidR="00D66F7D" w:rsidRPr="00684377">
              <w:rPr>
                <w:rFonts w:ascii="Arial" w:hAnsi="Arial" w:cs="Arial"/>
                <w:sz w:val="19"/>
                <w:szCs w:val="19"/>
              </w:rPr>
              <w:t>5</w:t>
            </w:r>
          </w:p>
        </w:tc>
        <w:tc>
          <w:tcPr>
            <w:tcW w:w="653" w:type="pct"/>
            <w:vAlign w:val="bottom"/>
          </w:tcPr>
          <w:p w14:paraId="78730913" w14:textId="58EFDF82" w:rsidR="0070509E" w:rsidRPr="00684377" w:rsidRDefault="0070509E" w:rsidP="00190ADF">
            <w:pPr>
              <w:pBdr>
                <w:bottom w:val="single" w:sz="4" w:space="1" w:color="auto"/>
              </w:pBdr>
              <w:spacing w:before="60" w:line="276" w:lineRule="auto"/>
              <w:jc w:val="center"/>
              <w:rPr>
                <w:rFonts w:ascii="Arial" w:hAnsi="Arial" w:cs="Arial"/>
                <w:b/>
                <w:bCs/>
                <w:sz w:val="19"/>
                <w:szCs w:val="19"/>
              </w:rPr>
            </w:pPr>
            <w:r w:rsidRPr="00684377">
              <w:rPr>
                <w:rFonts w:ascii="Arial" w:hAnsi="Arial" w:cs="Arial"/>
                <w:sz w:val="19"/>
                <w:szCs w:val="19"/>
              </w:rPr>
              <w:t>202</w:t>
            </w:r>
            <w:r w:rsidR="00D66F7D" w:rsidRPr="00684377">
              <w:rPr>
                <w:rFonts w:ascii="Arial" w:hAnsi="Arial" w:cs="Arial"/>
                <w:sz w:val="19"/>
                <w:szCs w:val="19"/>
              </w:rPr>
              <w:t>4</w:t>
            </w:r>
          </w:p>
        </w:tc>
        <w:tc>
          <w:tcPr>
            <w:tcW w:w="645" w:type="pct"/>
            <w:vAlign w:val="bottom"/>
          </w:tcPr>
          <w:p w14:paraId="7030084C" w14:textId="0F8D940A" w:rsidR="0070509E" w:rsidRPr="00684377" w:rsidRDefault="0070509E" w:rsidP="00190ADF">
            <w:pPr>
              <w:pBdr>
                <w:bottom w:val="single" w:sz="4" w:space="1" w:color="auto"/>
              </w:pBdr>
              <w:spacing w:before="60" w:line="276" w:lineRule="auto"/>
              <w:jc w:val="center"/>
              <w:rPr>
                <w:rFonts w:ascii="Arial" w:hAnsi="Arial" w:cs="Browallia New"/>
                <w:sz w:val="19"/>
              </w:rPr>
            </w:pPr>
            <w:r w:rsidRPr="00684377">
              <w:rPr>
                <w:rFonts w:ascii="Arial" w:hAnsi="Arial" w:cs="Arial"/>
                <w:sz w:val="19"/>
                <w:szCs w:val="19"/>
              </w:rPr>
              <w:t>202</w:t>
            </w:r>
            <w:r w:rsidR="00D66F7D" w:rsidRPr="00684377">
              <w:rPr>
                <w:rFonts w:ascii="Arial" w:hAnsi="Arial" w:cs="Arial"/>
                <w:sz w:val="19"/>
              </w:rPr>
              <w:t>5</w:t>
            </w:r>
          </w:p>
        </w:tc>
        <w:tc>
          <w:tcPr>
            <w:tcW w:w="680" w:type="pct"/>
            <w:vAlign w:val="bottom"/>
          </w:tcPr>
          <w:p w14:paraId="7DBB491C" w14:textId="36019EC6" w:rsidR="0070509E" w:rsidRPr="00684377" w:rsidRDefault="0070509E" w:rsidP="00190ADF">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w:t>
            </w:r>
            <w:r w:rsidR="00D66F7D" w:rsidRPr="00684377">
              <w:rPr>
                <w:rFonts w:ascii="Arial" w:hAnsi="Arial" w:cs="Arial"/>
                <w:sz w:val="19"/>
                <w:szCs w:val="19"/>
              </w:rPr>
              <w:t>4</w:t>
            </w:r>
          </w:p>
        </w:tc>
      </w:tr>
      <w:tr w:rsidR="00730B51" w:rsidRPr="00684377" w14:paraId="6A91E7B4" w14:textId="77777777" w:rsidTr="004E5F9D">
        <w:trPr>
          <w:trHeight w:val="285"/>
        </w:trPr>
        <w:tc>
          <w:tcPr>
            <w:tcW w:w="2358" w:type="pct"/>
          </w:tcPr>
          <w:p w14:paraId="73279F11" w14:textId="77777777" w:rsidR="00730B51" w:rsidRPr="00684377" w:rsidRDefault="00730B51" w:rsidP="00311884">
            <w:pPr>
              <w:spacing w:before="60" w:line="276" w:lineRule="auto"/>
              <w:ind w:left="-217" w:firstLine="217"/>
              <w:rPr>
                <w:rFonts w:ascii="Arial" w:hAnsi="Arial" w:cs="Arial"/>
                <w:sz w:val="19"/>
                <w:szCs w:val="19"/>
              </w:rPr>
            </w:pPr>
          </w:p>
        </w:tc>
        <w:tc>
          <w:tcPr>
            <w:tcW w:w="664" w:type="pct"/>
            <w:vAlign w:val="bottom"/>
          </w:tcPr>
          <w:p w14:paraId="520E3920" w14:textId="77777777" w:rsidR="00730B51" w:rsidRPr="00684377" w:rsidRDefault="00730B51" w:rsidP="00311884">
            <w:pPr>
              <w:spacing w:before="60" w:line="276" w:lineRule="auto"/>
              <w:jc w:val="center"/>
              <w:rPr>
                <w:rFonts w:ascii="Arial" w:hAnsi="Arial" w:cs="Arial"/>
                <w:sz w:val="19"/>
                <w:szCs w:val="19"/>
              </w:rPr>
            </w:pPr>
          </w:p>
        </w:tc>
        <w:tc>
          <w:tcPr>
            <w:tcW w:w="653" w:type="pct"/>
            <w:vAlign w:val="bottom"/>
          </w:tcPr>
          <w:p w14:paraId="06B25479" w14:textId="77777777" w:rsidR="00730B51" w:rsidRPr="00684377" w:rsidRDefault="00730B51" w:rsidP="00311884">
            <w:pPr>
              <w:spacing w:before="60" w:line="276" w:lineRule="auto"/>
              <w:jc w:val="center"/>
              <w:rPr>
                <w:rFonts w:ascii="Arial" w:hAnsi="Arial" w:cs="Arial"/>
                <w:sz w:val="19"/>
                <w:szCs w:val="19"/>
              </w:rPr>
            </w:pPr>
          </w:p>
        </w:tc>
        <w:tc>
          <w:tcPr>
            <w:tcW w:w="645" w:type="pct"/>
            <w:vAlign w:val="bottom"/>
          </w:tcPr>
          <w:p w14:paraId="025F6341" w14:textId="77777777" w:rsidR="00730B51" w:rsidRPr="00684377" w:rsidRDefault="00730B51" w:rsidP="00311884">
            <w:pPr>
              <w:spacing w:before="60" w:line="276" w:lineRule="auto"/>
              <w:jc w:val="center"/>
              <w:rPr>
                <w:rFonts w:ascii="Arial" w:hAnsi="Arial" w:cs="Arial"/>
                <w:sz w:val="19"/>
                <w:szCs w:val="19"/>
              </w:rPr>
            </w:pPr>
          </w:p>
        </w:tc>
        <w:tc>
          <w:tcPr>
            <w:tcW w:w="680" w:type="pct"/>
            <w:vAlign w:val="bottom"/>
          </w:tcPr>
          <w:p w14:paraId="206F580E" w14:textId="77777777" w:rsidR="00730B51" w:rsidRPr="00684377" w:rsidRDefault="00730B51" w:rsidP="00311884">
            <w:pPr>
              <w:spacing w:before="60" w:line="276" w:lineRule="auto"/>
              <w:jc w:val="center"/>
              <w:rPr>
                <w:rFonts w:ascii="Arial" w:hAnsi="Arial" w:cs="Arial"/>
                <w:sz w:val="19"/>
                <w:szCs w:val="19"/>
              </w:rPr>
            </w:pPr>
          </w:p>
        </w:tc>
      </w:tr>
      <w:tr w:rsidR="00D66F7D" w:rsidRPr="00684377" w14:paraId="3586CF3B" w14:textId="77777777" w:rsidTr="004E5F9D">
        <w:tc>
          <w:tcPr>
            <w:tcW w:w="2358" w:type="pct"/>
          </w:tcPr>
          <w:p w14:paraId="7A72D455" w14:textId="1F5078A7" w:rsidR="00D66F7D" w:rsidRPr="00684377" w:rsidRDefault="00D66F7D" w:rsidP="00D66F7D">
            <w:pPr>
              <w:spacing w:before="60" w:line="276" w:lineRule="auto"/>
              <w:ind w:left="-217" w:firstLine="217"/>
              <w:rPr>
                <w:rFonts w:ascii="Arial" w:hAnsi="Arial" w:cs="Arial"/>
                <w:sz w:val="19"/>
                <w:szCs w:val="19"/>
              </w:rPr>
            </w:pPr>
            <w:r w:rsidRPr="00684377">
              <w:rPr>
                <w:rFonts w:ascii="Arial" w:hAnsi="Arial" w:cs="Arial"/>
                <w:sz w:val="19"/>
                <w:szCs w:val="19"/>
              </w:rPr>
              <w:t>Reserved for projects expense</w:t>
            </w:r>
          </w:p>
        </w:tc>
        <w:tc>
          <w:tcPr>
            <w:tcW w:w="664" w:type="pct"/>
          </w:tcPr>
          <w:p w14:paraId="2248A8F5" w14:textId="76DBE302" w:rsidR="00D66F7D" w:rsidRPr="00684377" w:rsidRDefault="007B4F7F" w:rsidP="00D66F7D">
            <w:pPr>
              <w:spacing w:before="60" w:line="276" w:lineRule="auto"/>
              <w:ind w:right="-10"/>
              <w:jc w:val="right"/>
              <w:rPr>
                <w:rFonts w:ascii="Arial" w:hAnsi="Arial" w:cs="Arial"/>
                <w:sz w:val="19"/>
                <w:szCs w:val="19"/>
              </w:rPr>
            </w:pPr>
            <w:r w:rsidRPr="00684377">
              <w:rPr>
                <w:rFonts w:ascii="Arial" w:hAnsi="Arial" w:cs="Arial"/>
                <w:sz w:val="19"/>
                <w:szCs w:val="19"/>
              </w:rPr>
              <w:t>1,321,537</w:t>
            </w:r>
          </w:p>
        </w:tc>
        <w:tc>
          <w:tcPr>
            <w:tcW w:w="653" w:type="pct"/>
          </w:tcPr>
          <w:p w14:paraId="58867E04" w14:textId="2B2EB430"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398,222</w:t>
            </w:r>
          </w:p>
        </w:tc>
        <w:tc>
          <w:tcPr>
            <w:tcW w:w="645" w:type="pct"/>
          </w:tcPr>
          <w:p w14:paraId="3A9D5671" w14:textId="6E331716" w:rsidR="00D66F7D" w:rsidRPr="00684377" w:rsidRDefault="007B4F7F" w:rsidP="00D66F7D">
            <w:pPr>
              <w:spacing w:before="60" w:line="276" w:lineRule="auto"/>
              <w:ind w:right="-10"/>
              <w:jc w:val="right"/>
              <w:rPr>
                <w:rFonts w:ascii="Arial" w:hAnsi="Arial" w:cs="Arial"/>
                <w:sz w:val="19"/>
                <w:szCs w:val="19"/>
              </w:rPr>
            </w:pPr>
            <w:r w:rsidRPr="00684377">
              <w:rPr>
                <w:rFonts w:ascii="Arial" w:hAnsi="Arial" w:cs="Arial"/>
                <w:sz w:val="19"/>
                <w:szCs w:val="19"/>
              </w:rPr>
              <w:t>1,321,537</w:t>
            </w:r>
          </w:p>
        </w:tc>
        <w:tc>
          <w:tcPr>
            <w:tcW w:w="680" w:type="pct"/>
          </w:tcPr>
          <w:p w14:paraId="4109F19C" w14:textId="70114C4A"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398,222</w:t>
            </w:r>
          </w:p>
        </w:tc>
      </w:tr>
    </w:tbl>
    <w:p w14:paraId="39F2EAF8" w14:textId="372D0CE7" w:rsidR="00535E1A" w:rsidRPr="00684377" w:rsidRDefault="00535E1A" w:rsidP="00311884">
      <w:pPr>
        <w:overflowPunct/>
        <w:autoSpaceDE/>
        <w:autoSpaceDN/>
        <w:adjustRightInd/>
        <w:spacing w:line="360" w:lineRule="auto"/>
        <w:ind w:left="426" w:firstLine="709"/>
        <w:jc w:val="thaiDistribute"/>
        <w:textAlignment w:val="auto"/>
        <w:rPr>
          <w:rFonts w:ascii="Arial" w:hAnsi="Arial" w:cstheme="minorBidi"/>
          <w:sz w:val="19"/>
          <w:szCs w:val="19"/>
        </w:rPr>
      </w:pPr>
    </w:p>
    <w:p w14:paraId="6BAAB552" w14:textId="2C8AB099" w:rsidR="00730B51" w:rsidRPr="00684377" w:rsidRDefault="00730B51" w:rsidP="00311884">
      <w:pPr>
        <w:overflowPunct/>
        <w:autoSpaceDE/>
        <w:autoSpaceDN/>
        <w:adjustRightInd/>
        <w:spacing w:line="360" w:lineRule="auto"/>
        <w:ind w:left="426"/>
        <w:jc w:val="thaiDistribute"/>
        <w:textAlignment w:val="auto"/>
        <w:rPr>
          <w:rFonts w:ascii="Arial" w:hAnsi="Arial" w:cs="Arial"/>
          <w:sz w:val="19"/>
          <w:szCs w:val="19"/>
        </w:rPr>
      </w:pPr>
      <w:proofErr w:type="gramStart"/>
      <w:r w:rsidRPr="00684377">
        <w:rPr>
          <w:rFonts w:ascii="Arial" w:hAnsi="Arial" w:cs="Arial"/>
          <w:sz w:val="19"/>
          <w:szCs w:val="19"/>
        </w:rPr>
        <w:t>Movements of</w:t>
      </w:r>
      <w:proofErr w:type="gramEnd"/>
      <w:r w:rsidRPr="00684377">
        <w:rPr>
          <w:rFonts w:ascii="Arial" w:hAnsi="Arial" w:cs="Arial"/>
          <w:sz w:val="19"/>
          <w:szCs w:val="19"/>
        </w:rPr>
        <w:t xml:space="preserve"> </w:t>
      </w:r>
      <w:r w:rsidR="008B00BE" w:rsidRPr="00684377">
        <w:rPr>
          <w:rFonts w:ascii="Arial" w:hAnsi="Arial" w:cs="Arial"/>
          <w:sz w:val="19"/>
          <w:szCs w:val="19"/>
        </w:rPr>
        <w:t>re</w:t>
      </w:r>
      <w:r w:rsidR="006B731B" w:rsidRPr="00684377">
        <w:rPr>
          <w:rFonts w:ascii="Arial" w:hAnsi="Arial" w:cs="Arial"/>
          <w:sz w:val="19"/>
          <w:szCs w:val="19"/>
        </w:rPr>
        <w:t>served</w:t>
      </w:r>
      <w:r w:rsidRPr="00684377">
        <w:rPr>
          <w:rFonts w:ascii="Arial" w:hAnsi="Arial" w:cs="Arial"/>
          <w:sz w:val="19"/>
          <w:szCs w:val="19"/>
          <w:cs/>
        </w:rPr>
        <w:t xml:space="preserve"> </w:t>
      </w:r>
      <w:r w:rsidR="00722B45" w:rsidRPr="00684377">
        <w:rPr>
          <w:rFonts w:ascii="Arial" w:hAnsi="Arial" w:cs="Arial"/>
          <w:sz w:val="19"/>
          <w:szCs w:val="19"/>
        </w:rPr>
        <w:t xml:space="preserve">for projects </w:t>
      </w:r>
      <w:r w:rsidRPr="00684377">
        <w:rPr>
          <w:rFonts w:ascii="Arial" w:hAnsi="Arial" w:cs="Arial"/>
          <w:sz w:val="19"/>
          <w:szCs w:val="19"/>
        </w:rPr>
        <w:t>expense for the years ended 31 December 20</w:t>
      </w:r>
      <w:r w:rsidR="005A36BA" w:rsidRPr="00684377">
        <w:rPr>
          <w:rFonts w:ascii="Arial" w:hAnsi="Arial" w:cs="Arial"/>
          <w:sz w:val="19"/>
          <w:szCs w:val="19"/>
        </w:rPr>
        <w:t>2</w:t>
      </w:r>
      <w:r w:rsidR="003B3734" w:rsidRPr="00684377">
        <w:rPr>
          <w:rFonts w:ascii="Arial" w:hAnsi="Arial" w:cs="Arial"/>
          <w:sz w:val="19"/>
          <w:szCs w:val="19"/>
        </w:rPr>
        <w:t>5</w:t>
      </w:r>
      <w:r w:rsidRPr="00684377">
        <w:rPr>
          <w:rFonts w:ascii="Arial" w:hAnsi="Arial" w:cs="Arial"/>
          <w:sz w:val="19"/>
          <w:szCs w:val="19"/>
        </w:rPr>
        <w:t xml:space="preserve"> and 20</w:t>
      </w:r>
      <w:r w:rsidR="00713CD9" w:rsidRPr="00684377">
        <w:rPr>
          <w:rFonts w:ascii="Arial" w:hAnsi="Arial" w:cs="Arial"/>
          <w:sz w:val="19"/>
          <w:szCs w:val="19"/>
        </w:rPr>
        <w:t>2</w:t>
      </w:r>
      <w:r w:rsidR="003B3734" w:rsidRPr="00684377">
        <w:rPr>
          <w:rFonts w:ascii="Arial" w:hAnsi="Arial" w:cs="Arial"/>
          <w:sz w:val="19"/>
          <w:szCs w:val="19"/>
        </w:rPr>
        <w:t>4</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581687" w:rsidRPr="00684377">
        <w:rPr>
          <w:rFonts w:ascii="Arial" w:hAnsi="Arial" w:cs="Arial"/>
          <w:sz w:val="19"/>
          <w:szCs w:val="19"/>
        </w:rPr>
        <w:t xml:space="preserve"> </w:t>
      </w:r>
      <w:r w:rsidRPr="00684377">
        <w:rPr>
          <w:rFonts w:ascii="Arial" w:hAnsi="Arial" w:cs="Arial"/>
          <w:sz w:val="19"/>
          <w:szCs w:val="19"/>
          <w:cs/>
        </w:rPr>
        <w:t>:</w:t>
      </w:r>
      <w:proofErr w:type="gramEnd"/>
    </w:p>
    <w:p w14:paraId="189AABE8" w14:textId="77777777" w:rsidR="00730B51" w:rsidRPr="00684377" w:rsidRDefault="00730B51" w:rsidP="00311884">
      <w:pPr>
        <w:pStyle w:val="ListParagraph"/>
        <w:tabs>
          <w:tab w:val="left" w:pos="567"/>
          <w:tab w:val="left" w:pos="1134"/>
        </w:tabs>
        <w:ind w:left="786"/>
        <w:rPr>
          <w:rFonts w:ascii="Arial" w:hAnsi="Arial" w:cs="Arial"/>
          <w:sz w:val="19"/>
          <w:szCs w:val="19"/>
        </w:rPr>
      </w:pPr>
    </w:p>
    <w:tbl>
      <w:tblPr>
        <w:tblW w:w="4889" w:type="pct"/>
        <w:tblInd w:w="336" w:type="dxa"/>
        <w:tblLayout w:type="fixed"/>
        <w:tblLook w:val="0000" w:firstRow="0" w:lastRow="0" w:firstColumn="0" w:lastColumn="0" w:noHBand="0" w:noVBand="0"/>
      </w:tblPr>
      <w:tblGrid>
        <w:gridCol w:w="4308"/>
        <w:gridCol w:w="1217"/>
        <w:gridCol w:w="1196"/>
        <w:gridCol w:w="1180"/>
        <w:gridCol w:w="1246"/>
      </w:tblGrid>
      <w:tr w:rsidR="00730B51" w:rsidRPr="00684377" w14:paraId="1B17330D" w14:textId="77777777" w:rsidTr="007C7DE9">
        <w:tc>
          <w:tcPr>
            <w:tcW w:w="2355" w:type="pct"/>
          </w:tcPr>
          <w:p w14:paraId="00C1A06D" w14:textId="77777777" w:rsidR="00730B51" w:rsidRPr="00684377" w:rsidRDefault="00730B51" w:rsidP="00D66F7D">
            <w:pPr>
              <w:spacing w:before="60" w:after="30" w:line="276" w:lineRule="auto"/>
              <w:ind w:left="-217" w:firstLine="217"/>
              <w:rPr>
                <w:rFonts w:ascii="Arial" w:hAnsi="Arial" w:cs="Arial"/>
                <w:sz w:val="19"/>
                <w:szCs w:val="19"/>
              </w:rPr>
            </w:pPr>
          </w:p>
        </w:tc>
        <w:tc>
          <w:tcPr>
            <w:tcW w:w="1319" w:type="pct"/>
            <w:gridSpan w:val="2"/>
            <w:vAlign w:val="bottom"/>
          </w:tcPr>
          <w:p w14:paraId="1F343178" w14:textId="77777777" w:rsidR="00730B51" w:rsidRPr="00684377" w:rsidRDefault="00730B51" w:rsidP="00D66F7D">
            <w:pPr>
              <w:spacing w:before="60" w:after="30" w:line="276" w:lineRule="auto"/>
              <w:jc w:val="center"/>
              <w:rPr>
                <w:rFonts w:ascii="Arial" w:hAnsi="Arial" w:cs="Arial"/>
                <w:sz w:val="19"/>
                <w:szCs w:val="19"/>
              </w:rPr>
            </w:pPr>
          </w:p>
        </w:tc>
        <w:tc>
          <w:tcPr>
            <w:tcW w:w="1326" w:type="pct"/>
            <w:gridSpan w:val="2"/>
            <w:vAlign w:val="bottom"/>
          </w:tcPr>
          <w:p w14:paraId="305A8118" w14:textId="77777777" w:rsidR="00730B51" w:rsidRPr="00684377" w:rsidRDefault="00730B51" w:rsidP="00D66F7D">
            <w:pPr>
              <w:tabs>
                <w:tab w:val="left" w:pos="567"/>
                <w:tab w:val="left" w:pos="1134"/>
              </w:tabs>
              <w:spacing w:before="60" w:after="30" w:line="276" w:lineRule="auto"/>
              <w:jc w:val="right"/>
              <w:rPr>
                <w:rFonts w:ascii="Arial"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730B51" w:rsidRPr="00684377" w14:paraId="66B01F79" w14:textId="77777777" w:rsidTr="007C7DE9">
        <w:tc>
          <w:tcPr>
            <w:tcW w:w="2355" w:type="pct"/>
          </w:tcPr>
          <w:p w14:paraId="640E33D4" w14:textId="77777777" w:rsidR="00730B51" w:rsidRPr="00684377" w:rsidRDefault="00730B51" w:rsidP="00D66F7D">
            <w:pPr>
              <w:spacing w:before="60" w:after="30" w:line="276" w:lineRule="auto"/>
              <w:ind w:left="-217" w:firstLine="217"/>
              <w:rPr>
                <w:rFonts w:ascii="Arial" w:hAnsi="Arial" w:cs="Arial"/>
                <w:sz w:val="19"/>
                <w:szCs w:val="19"/>
              </w:rPr>
            </w:pPr>
          </w:p>
        </w:tc>
        <w:tc>
          <w:tcPr>
            <w:tcW w:w="1319" w:type="pct"/>
            <w:gridSpan w:val="2"/>
            <w:vAlign w:val="bottom"/>
          </w:tcPr>
          <w:p w14:paraId="0FE733C2" w14:textId="77777777" w:rsidR="00730B51" w:rsidRPr="00684377" w:rsidRDefault="00730B51" w:rsidP="00D66F7D">
            <w:pPr>
              <w:pBdr>
                <w:bottom w:val="single" w:sz="4" w:space="1" w:color="auto"/>
              </w:pBdr>
              <w:spacing w:before="60" w:after="30" w:line="276" w:lineRule="auto"/>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1326" w:type="pct"/>
            <w:gridSpan w:val="2"/>
            <w:vAlign w:val="bottom"/>
          </w:tcPr>
          <w:p w14:paraId="33B94C47" w14:textId="77777777" w:rsidR="00730B51" w:rsidRPr="00684377" w:rsidRDefault="00730B51" w:rsidP="00D66F7D">
            <w:pPr>
              <w:pBdr>
                <w:bottom w:val="single" w:sz="4" w:space="1" w:color="auto"/>
              </w:pBdr>
              <w:tabs>
                <w:tab w:val="left" w:pos="567"/>
                <w:tab w:val="left" w:pos="1134"/>
              </w:tabs>
              <w:spacing w:before="60" w:after="30" w:line="276" w:lineRule="auto"/>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D66F7D" w:rsidRPr="00684377" w14:paraId="3155B51D" w14:textId="77777777" w:rsidTr="007C7DE9">
        <w:tc>
          <w:tcPr>
            <w:tcW w:w="2355" w:type="pct"/>
          </w:tcPr>
          <w:p w14:paraId="0DB46370" w14:textId="77777777" w:rsidR="00D66F7D" w:rsidRPr="00684377" w:rsidRDefault="00D66F7D" w:rsidP="00D66F7D">
            <w:pPr>
              <w:spacing w:before="60" w:after="30" w:line="276" w:lineRule="auto"/>
              <w:ind w:left="-217" w:firstLine="217"/>
              <w:rPr>
                <w:rFonts w:ascii="Arial" w:hAnsi="Arial" w:cs="Arial"/>
                <w:sz w:val="19"/>
                <w:szCs w:val="19"/>
              </w:rPr>
            </w:pPr>
          </w:p>
        </w:tc>
        <w:tc>
          <w:tcPr>
            <w:tcW w:w="665" w:type="pct"/>
            <w:vAlign w:val="bottom"/>
          </w:tcPr>
          <w:p w14:paraId="5C578A8A" w14:textId="2960D7AA" w:rsidR="00D66F7D" w:rsidRPr="00684377" w:rsidRDefault="00D66F7D" w:rsidP="00D66F7D">
            <w:pPr>
              <w:pBdr>
                <w:bottom w:val="single" w:sz="4" w:space="1" w:color="auto"/>
              </w:pBdr>
              <w:spacing w:before="60" w:after="30" w:line="276" w:lineRule="auto"/>
              <w:jc w:val="center"/>
              <w:rPr>
                <w:rFonts w:ascii="Arial" w:hAnsi="Arial" w:cs="Arial"/>
                <w:b/>
                <w:bCs/>
                <w:sz w:val="19"/>
                <w:szCs w:val="19"/>
              </w:rPr>
            </w:pPr>
            <w:r w:rsidRPr="00684377">
              <w:rPr>
                <w:rFonts w:ascii="Arial" w:hAnsi="Arial" w:cs="Arial"/>
                <w:sz w:val="19"/>
                <w:szCs w:val="19"/>
              </w:rPr>
              <w:t>2025</w:t>
            </w:r>
          </w:p>
        </w:tc>
        <w:tc>
          <w:tcPr>
            <w:tcW w:w="654" w:type="pct"/>
            <w:vAlign w:val="bottom"/>
          </w:tcPr>
          <w:p w14:paraId="256ABB95" w14:textId="0A8233A6" w:rsidR="00D66F7D" w:rsidRPr="00684377" w:rsidRDefault="00D66F7D" w:rsidP="00D66F7D">
            <w:pPr>
              <w:pBdr>
                <w:bottom w:val="single" w:sz="4" w:space="1" w:color="auto"/>
              </w:pBdr>
              <w:spacing w:before="60" w:after="30" w:line="276" w:lineRule="auto"/>
              <w:jc w:val="center"/>
              <w:rPr>
                <w:rFonts w:ascii="Arial" w:hAnsi="Arial" w:cs="Arial"/>
                <w:b/>
                <w:bCs/>
                <w:sz w:val="19"/>
                <w:szCs w:val="19"/>
              </w:rPr>
            </w:pPr>
            <w:r w:rsidRPr="00684377">
              <w:rPr>
                <w:rFonts w:ascii="Arial" w:hAnsi="Arial" w:cs="Arial"/>
                <w:sz w:val="19"/>
                <w:szCs w:val="19"/>
              </w:rPr>
              <w:t>2024</w:t>
            </w:r>
          </w:p>
        </w:tc>
        <w:tc>
          <w:tcPr>
            <w:tcW w:w="645" w:type="pct"/>
            <w:vAlign w:val="bottom"/>
          </w:tcPr>
          <w:p w14:paraId="0AAB08BE" w14:textId="0683CD53" w:rsidR="00D66F7D" w:rsidRPr="00684377" w:rsidRDefault="00D66F7D" w:rsidP="00D66F7D">
            <w:pPr>
              <w:pBdr>
                <w:bottom w:val="single" w:sz="4" w:space="1" w:color="auto"/>
              </w:pBdr>
              <w:spacing w:before="60" w:after="30" w:line="276" w:lineRule="auto"/>
              <w:jc w:val="center"/>
              <w:rPr>
                <w:rFonts w:ascii="Arial" w:hAnsi="Arial" w:cs="Arial"/>
                <w:sz w:val="19"/>
                <w:szCs w:val="19"/>
              </w:rPr>
            </w:pPr>
            <w:r w:rsidRPr="00684377">
              <w:rPr>
                <w:rFonts w:ascii="Arial" w:hAnsi="Arial" w:cs="Arial"/>
                <w:sz w:val="19"/>
                <w:szCs w:val="19"/>
              </w:rPr>
              <w:t>2025</w:t>
            </w:r>
          </w:p>
        </w:tc>
        <w:tc>
          <w:tcPr>
            <w:tcW w:w="681" w:type="pct"/>
            <w:vAlign w:val="bottom"/>
          </w:tcPr>
          <w:p w14:paraId="5E7B0AAF" w14:textId="0DCEF858" w:rsidR="00D66F7D" w:rsidRPr="00684377" w:rsidRDefault="00D66F7D" w:rsidP="00D66F7D">
            <w:pPr>
              <w:pBdr>
                <w:bottom w:val="single" w:sz="4" w:space="1" w:color="auto"/>
              </w:pBdr>
              <w:spacing w:before="60" w:after="30" w:line="276" w:lineRule="auto"/>
              <w:jc w:val="center"/>
              <w:rPr>
                <w:rFonts w:ascii="Arial" w:hAnsi="Arial" w:cs="Arial"/>
                <w:sz w:val="19"/>
                <w:szCs w:val="19"/>
              </w:rPr>
            </w:pPr>
            <w:r w:rsidRPr="00684377">
              <w:rPr>
                <w:rFonts w:ascii="Arial" w:hAnsi="Arial" w:cs="Arial"/>
                <w:sz w:val="19"/>
                <w:szCs w:val="19"/>
              </w:rPr>
              <w:t>2024</w:t>
            </w:r>
          </w:p>
        </w:tc>
      </w:tr>
      <w:tr w:rsidR="00730B51" w:rsidRPr="00684377" w14:paraId="6C56DEFA" w14:textId="77777777" w:rsidTr="007C7DE9">
        <w:trPr>
          <w:trHeight w:val="348"/>
        </w:trPr>
        <w:tc>
          <w:tcPr>
            <w:tcW w:w="2355" w:type="pct"/>
          </w:tcPr>
          <w:p w14:paraId="4011F5B3" w14:textId="77777777" w:rsidR="00730B51" w:rsidRPr="00684377" w:rsidRDefault="00730B51" w:rsidP="00D66F7D">
            <w:pPr>
              <w:spacing w:before="60" w:after="30" w:line="276" w:lineRule="auto"/>
              <w:ind w:left="-217" w:firstLine="217"/>
              <w:rPr>
                <w:rFonts w:ascii="Arial" w:hAnsi="Arial" w:cs="Arial"/>
                <w:sz w:val="19"/>
                <w:szCs w:val="19"/>
              </w:rPr>
            </w:pPr>
          </w:p>
        </w:tc>
        <w:tc>
          <w:tcPr>
            <w:tcW w:w="665" w:type="pct"/>
          </w:tcPr>
          <w:p w14:paraId="0C0B978B" w14:textId="77777777" w:rsidR="00730B51" w:rsidRPr="00684377" w:rsidRDefault="00730B51" w:rsidP="00D66F7D">
            <w:pPr>
              <w:spacing w:before="60" w:after="30" w:line="276" w:lineRule="auto"/>
              <w:ind w:right="-10"/>
              <w:rPr>
                <w:rFonts w:ascii="Arial" w:hAnsi="Arial" w:cs="Arial"/>
                <w:sz w:val="19"/>
                <w:szCs w:val="19"/>
              </w:rPr>
            </w:pPr>
          </w:p>
        </w:tc>
        <w:tc>
          <w:tcPr>
            <w:tcW w:w="654" w:type="pct"/>
          </w:tcPr>
          <w:p w14:paraId="33C155DC" w14:textId="77777777" w:rsidR="00730B51" w:rsidRPr="00684377" w:rsidRDefault="00730B51" w:rsidP="00D66F7D">
            <w:pPr>
              <w:spacing w:before="60" w:after="30" w:line="276" w:lineRule="auto"/>
              <w:ind w:right="-10"/>
              <w:rPr>
                <w:rFonts w:ascii="Arial" w:hAnsi="Arial" w:cs="Arial"/>
                <w:sz w:val="19"/>
                <w:szCs w:val="19"/>
              </w:rPr>
            </w:pPr>
          </w:p>
        </w:tc>
        <w:tc>
          <w:tcPr>
            <w:tcW w:w="645" w:type="pct"/>
          </w:tcPr>
          <w:p w14:paraId="1B07B2C3" w14:textId="77777777" w:rsidR="00730B51" w:rsidRPr="00684377" w:rsidRDefault="00730B51" w:rsidP="00D66F7D">
            <w:pPr>
              <w:spacing w:before="60" w:after="30" w:line="276" w:lineRule="auto"/>
              <w:ind w:right="-10"/>
              <w:rPr>
                <w:rFonts w:ascii="Arial" w:hAnsi="Arial" w:cs="Arial"/>
                <w:sz w:val="19"/>
                <w:szCs w:val="19"/>
              </w:rPr>
            </w:pPr>
          </w:p>
        </w:tc>
        <w:tc>
          <w:tcPr>
            <w:tcW w:w="681" w:type="pct"/>
          </w:tcPr>
          <w:p w14:paraId="1161B484" w14:textId="77777777" w:rsidR="00730B51" w:rsidRPr="00684377" w:rsidRDefault="00730B51" w:rsidP="00D66F7D">
            <w:pPr>
              <w:spacing w:before="60" w:after="30" w:line="276" w:lineRule="auto"/>
              <w:ind w:right="-10"/>
              <w:jc w:val="right"/>
              <w:rPr>
                <w:rFonts w:ascii="Arial" w:hAnsi="Arial" w:cs="Arial"/>
                <w:b/>
                <w:bCs/>
                <w:sz w:val="19"/>
                <w:szCs w:val="19"/>
                <w:lang w:val="en-GB"/>
              </w:rPr>
            </w:pPr>
          </w:p>
        </w:tc>
      </w:tr>
      <w:tr w:rsidR="00D66F7D" w:rsidRPr="00684377" w14:paraId="2F81B910" w14:textId="77777777" w:rsidTr="009F56DE">
        <w:tc>
          <w:tcPr>
            <w:tcW w:w="2355" w:type="pct"/>
          </w:tcPr>
          <w:p w14:paraId="5BB51168" w14:textId="77777777" w:rsidR="00D66F7D" w:rsidRPr="00684377" w:rsidRDefault="00D66F7D" w:rsidP="00D66F7D">
            <w:pPr>
              <w:spacing w:before="60" w:after="30" w:line="276" w:lineRule="auto"/>
              <w:ind w:left="-217" w:firstLine="217"/>
              <w:jc w:val="thaiDistribute"/>
              <w:rPr>
                <w:rFonts w:ascii="Arial" w:hAnsi="Arial" w:cs="Arial"/>
                <w:sz w:val="19"/>
                <w:szCs w:val="19"/>
                <w:cs/>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1 January</w:t>
            </w:r>
          </w:p>
        </w:tc>
        <w:tc>
          <w:tcPr>
            <w:tcW w:w="665" w:type="pct"/>
          </w:tcPr>
          <w:p w14:paraId="4C69B4E6" w14:textId="4EE234F6" w:rsidR="00D66F7D" w:rsidRPr="00684377" w:rsidRDefault="008A2C79" w:rsidP="00D66F7D">
            <w:pPr>
              <w:spacing w:before="60" w:after="30" w:line="276" w:lineRule="auto"/>
              <w:ind w:right="-10"/>
              <w:jc w:val="right"/>
              <w:rPr>
                <w:rFonts w:ascii="Arial" w:hAnsi="Arial" w:cs="Arial"/>
                <w:sz w:val="19"/>
                <w:szCs w:val="19"/>
              </w:rPr>
            </w:pPr>
            <w:r w:rsidRPr="00684377">
              <w:rPr>
                <w:rFonts w:ascii="Arial" w:hAnsi="Arial" w:cs="Arial"/>
                <w:sz w:val="19"/>
                <w:szCs w:val="19"/>
              </w:rPr>
              <w:t>398,222</w:t>
            </w:r>
          </w:p>
        </w:tc>
        <w:tc>
          <w:tcPr>
            <w:tcW w:w="654" w:type="pct"/>
          </w:tcPr>
          <w:p w14:paraId="0E4DA789" w14:textId="25ECA59D" w:rsidR="00D66F7D" w:rsidRPr="00684377" w:rsidRDefault="00D66F7D" w:rsidP="00D66F7D">
            <w:pPr>
              <w:spacing w:before="60" w:after="30" w:line="276" w:lineRule="auto"/>
              <w:ind w:right="-10"/>
              <w:jc w:val="right"/>
              <w:rPr>
                <w:rFonts w:ascii="Arial" w:hAnsi="Arial" w:cs="Arial"/>
                <w:sz w:val="19"/>
                <w:szCs w:val="19"/>
              </w:rPr>
            </w:pPr>
            <w:r w:rsidRPr="00684377">
              <w:rPr>
                <w:rFonts w:ascii="Arial" w:hAnsi="Arial" w:cs="Arial"/>
                <w:sz w:val="19"/>
                <w:szCs w:val="19"/>
              </w:rPr>
              <w:t>348,641</w:t>
            </w:r>
          </w:p>
        </w:tc>
        <w:tc>
          <w:tcPr>
            <w:tcW w:w="645" w:type="pct"/>
          </w:tcPr>
          <w:p w14:paraId="5420ED4A" w14:textId="66ED72B8" w:rsidR="00D66F7D" w:rsidRPr="00684377" w:rsidRDefault="008A2C79" w:rsidP="00D66F7D">
            <w:pPr>
              <w:spacing w:before="60" w:after="30" w:line="276" w:lineRule="auto"/>
              <w:ind w:right="-10"/>
              <w:jc w:val="right"/>
              <w:rPr>
                <w:rFonts w:ascii="Arial" w:hAnsi="Arial" w:cs="Arial"/>
                <w:sz w:val="19"/>
                <w:szCs w:val="19"/>
              </w:rPr>
            </w:pPr>
            <w:r w:rsidRPr="00684377">
              <w:rPr>
                <w:rFonts w:ascii="Arial" w:hAnsi="Arial" w:cs="Arial"/>
                <w:sz w:val="19"/>
                <w:szCs w:val="19"/>
              </w:rPr>
              <w:t>398,222</w:t>
            </w:r>
          </w:p>
        </w:tc>
        <w:tc>
          <w:tcPr>
            <w:tcW w:w="681" w:type="pct"/>
          </w:tcPr>
          <w:p w14:paraId="0E3C0468" w14:textId="037BFC00" w:rsidR="00D66F7D" w:rsidRPr="00684377" w:rsidRDefault="00D66F7D" w:rsidP="00D66F7D">
            <w:pPr>
              <w:spacing w:before="60" w:after="30" w:line="276" w:lineRule="auto"/>
              <w:ind w:right="-10"/>
              <w:jc w:val="right"/>
              <w:rPr>
                <w:rFonts w:ascii="Arial" w:hAnsi="Arial" w:cs="Arial"/>
                <w:sz w:val="19"/>
                <w:szCs w:val="19"/>
              </w:rPr>
            </w:pPr>
            <w:r w:rsidRPr="00684377">
              <w:rPr>
                <w:rFonts w:ascii="Arial" w:hAnsi="Arial" w:cs="Arial"/>
                <w:sz w:val="19"/>
                <w:szCs w:val="19"/>
              </w:rPr>
              <w:t>348,641</w:t>
            </w:r>
          </w:p>
        </w:tc>
      </w:tr>
      <w:tr w:rsidR="005A68BC" w:rsidRPr="00684377" w14:paraId="3806FAEA" w14:textId="77777777" w:rsidTr="009D0B29">
        <w:tc>
          <w:tcPr>
            <w:tcW w:w="2355" w:type="pct"/>
          </w:tcPr>
          <w:p w14:paraId="1EA565E5" w14:textId="0187E45D" w:rsidR="005A68BC" w:rsidRPr="00684377" w:rsidRDefault="005A68BC" w:rsidP="005A68BC">
            <w:pPr>
              <w:spacing w:before="60" w:after="30" w:line="276" w:lineRule="auto"/>
              <w:ind w:right="-10"/>
              <w:rPr>
                <w:rFonts w:ascii="Arial" w:hAnsi="Arial" w:cs="Arial"/>
                <w:sz w:val="19"/>
                <w:szCs w:val="19"/>
              </w:rPr>
            </w:pPr>
            <w:proofErr w:type="gramStart"/>
            <w:r w:rsidRPr="00684377">
              <w:rPr>
                <w:rFonts w:ascii="Arial" w:hAnsi="Arial" w:cs="Arial"/>
                <w:sz w:val="19"/>
                <w:szCs w:val="19"/>
              </w:rPr>
              <w:t xml:space="preserve">Less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Actual expenses during the year</w:t>
            </w:r>
          </w:p>
        </w:tc>
        <w:tc>
          <w:tcPr>
            <w:tcW w:w="665" w:type="pct"/>
            <w:vAlign w:val="bottom"/>
          </w:tcPr>
          <w:p w14:paraId="4A42B5D1" w14:textId="758DD9C7" w:rsidR="005A68BC" w:rsidRPr="00684377" w:rsidRDefault="005A68BC" w:rsidP="005A68BC">
            <w:pPr>
              <w:spacing w:before="60" w:after="30" w:line="276" w:lineRule="auto"/>
              <w:ind w:right="-10"/>
              <w:jc w:val="right"/>
              <w:rPr>
                <w:rFonts w:ascii="Arial" w:hAnsi="Arial" w:cs="Arial"/>
                <w:sz w:val="19"/>
                <w:szCs w:val="19"/>
              </w:rPr>
            </w:pPr>
            <w:r w:rsidRPr="00684377">
              <w:rPr>
                <w:rFonts w:ascii="Arial" w:hAnsi="Arial" w:cs="Arial"/>
                <w:sz w:val="19"/>
                <w:szCs w:val="19"/>
              </w:rPr>
              <w:t>(631,980)</w:t>
            </w:r>
          </w:p>
        </w:tc>
        <w:tc>
          <w:tcPr>
            <w:tcW w:w="654" w:type="pct"/>
          </w:tcPr>
          <w:p w14:paraId="7C45F288" w14:textId="029A4C55" w:rsidR="005A68BC" w:rsidRPr="00684377" w:rsidRDefault="005A68BC" w:rsidP="005A68BC">
            <w:pPr>
              <w:spacing w:before="60" w:after="30" w:line="276" w:lineRule="auto"/>
              <w:ind w:right="-10"/>
              <w:jc w:val="right"/>
              <w:rPr>
                <w:rFonts w:ascii="Arial" w:hAnsi="Arial" w:cs="Arial"/>
                <w:sz w:val="19"/>
                <w:szCs w:val="19"/>
              </w:rPr>
            </w:pPr>
            <w:r w:rsidRPr="00684377">
              <w:rPr>
                <w:rFonts w:ascii="Arial" w:hAnsi="Arial" w:cs="Arial"/>
                <w:sz w:val="19"/>
                <w:szCs w:val="19"/>
              </w:rPr>
              <w:t>(161,550)</w:t>
            </w:r>
          </w:p>
        </w:tc>
        <w:tc>
          <w:tcPr>
            <w:tcW w:w="645" w:type="pct"/>
            <w:vAlign w:val="bottom"/>
          </w:tcPr>
          <w:p w14:paraId="227642EB" w14:textId="30A04823" w:rsidR="005A68BC" w:rsidRPr="00684377" w:rsidRDefault="005A68BC" w:rsidP="005A68BC">
            <w:pPr>
              <w:spacing w:before="60" w:after="30" w:line="276" w:lineRule="auto"/>
              <w:ind w:right="-10"/>
              <w:jc w:val="right"/>
              <w:rPr>
                <w:rFonts w:ascii="Arial" w:hAnsi="Arial" w:cs="Arial"/>
                <w:sz w:val="19"/>
                <w:szCs w:val="19"/>
              </w:rPr>
            </w:pPr>
            <w:r w:rsidRPr="00684377">
              <w:rPr>
                <w:rFonts w:ascii="Arial" w:hAnsi="Arial" w:cs="Arial"/>
                <w:sz w:val="19"/>
                <w:szCs w:val="19"/>
              </w:rPr>
              <w:t>(631,980)</w:t>
            </w:r>
          </w:p>
        </w:tc>
        <w:tc>
          <w:tcPr>
            <w:tcW w:w="681" w:type="pct"/>
          </w:tcPr>
          <w:p w14:paraId="2DF2006C" w14:textId="467F3F53" w:rsidR="005A68BC" w:rsidRPr="00684377" w:rsidRDefault="005A68BC" w:rsidP="005A68BC">
            <w:pPr>
              <w:spacing w:before="60" w:after="30" w:line="276" w:lineRule="auto"/>
              <w:ind w:right="-10"/>
              <w:jc w:val="right"/>
              <w:rPr>
                <w:rFonts w:ascii="Arial" w:hAnsi="Arial" w:cs="Arial"/>
                <w:sz w:val="19"/>
                <w:szCs w:val="19"/>
              </w:rPr>
            </w:pPr>
            <w:r w:rsidRPr="00684377">
              <w:rPr>
                <w:rFonts w:ascii="Arial" w:hAnsi="Arial" w:cs="Arial"/>
                <w:sz w:val="19"/>
                <w:szCs w:val="19"/>
              </w:rPr>
              <w:t>(161,550)</w:t>
            </w:r>
          </w:p>
        </w:tc>
      </w:tr>
      <w:tr w:rsidR="005A68BC" w:rsidRPr="00684377" w14:paraId="586F7DE8" w14:textId="77777777" w:rsidTr="009F56DE">
        <w:tc>
          <w:tcPr>
            <w:tcW w:w="2355" w:type="pct"/>
          </w:tcPr>
          <w:p w14:paraId="7ED4A803" w14:textId="23D64B0E" w:rsidR="005A68BC" w:rsidRPr="00684377" w:rsidRDefault="005A68BC" w:rsidP="005A68BC">
            <w:pPr>
              <w:spacing w:before="60" w:after="30" w:line="276" w:lineRule="auto"/>
              <w:ind w:right="-10"/>
              <w:rPr>
                <w:rFonts w:ascii="Arial" w:hAnsi="Arial" w:cs="Arial"/>
                <w:sz w:val="19"/>
                <w:szCs w:val="19"/>
                <w:cs/>
              </w:rPr>
            </w:pPr>
            <w:proofErr w:type="gramStart"/>
            <w:r w:rsidRPr="00684377">
              <w:rPr>
                <w:rFonts w:ascii="Arial" w:hAnsi="Arial" w:cs="Arial"/>
                <w:sz w:val="19"/>
                <w:szCs w:val="19"/>
              </w:rPr>
              <w:t>Add</w:t>
            </w:r>
            <w:r w:rsidRPr="00684377">
              <w:rPr>
                <w:rFonts w:ascii="Arial" w:hAnsi="Arial" w:cs="Arial"/>
                <w:sz w:val="19"/>
                <w:szCs w:val="19"/>
                <w:cs/>
              </w:rPr>
              <w:t xml:space="preserve"> :</w:t>
            </w:r>
            <w:proofErr w:type="gramEnd"/>
            <w:r w:rsidRPr="00684377">
              <w:rPr>
                <w:rFonts w:ascii="Arial" w:hAnsi="Arial" w:cs="Arial"/>
                <w:sz w:val="19"/>
                <w:szCs w:val="19"/>
                <w:cs/>
              </w:rPr>
              <w:t xml:space="preserve"> </w:t>
            </w:r>
            <w:r w:rsidRPr="00684377">
              <w:rPr>
                <w:rFonts w:ascii="Arial" w:hAnsi="Arial" w:cs="Arial"/>
                <w:sz w:val="19"/>
                <w:szCs w:val="19"/>
              </w:rPr>
              <w:t>Provision</w:t>
            </w:r>
            <w:r w:rsidRPr="00684377">
              <w:rPr>
                <w:rFonts w:ascii="Arial" w:hAnsi="Arial" w:cs="Arial"/>
                <w:sz w:val="19"/>
                <w:szCs w:val="19"/>
                <w:cs/>
              </w:rPr>
              <w:t xml:space="preserve"> </w:t>
            </w:r>
            <w:r w:rsidRPr="00684377">
              <w:rPr>
                <w:rFonts w:ascii="Arial" w:hAnsi="Arial" w:cs="Arial"/>
                <w:sz w:val="19"/>
                <w:szCs w:val="19"/>
              </w:rPr>
              <w:t>for expenses</w:t>
            </w:r>
          </w:p>
        </w:tc>
        <w:tc>
          <w:tcPr>
            <w:tcW w:w="665" w:type="pct"/>
            <w:vAlign w:val="bottom"/>
          </w:tcPr>
          <w:p w14:paraId="3F3E8675" w14:textId="1E32B8DC" w:rsidR="005A68BC" w:rsidRPr="00684377" w:rsidRDefault="005A68BC" w:rsidP="005A68BC">
            <w:pPr>
              <w:pBdr>
                <w:bottom w:val="single" w:sz="4" w:space="1" w:color="auto"/>
              </w:pBdr>
              <w:spacing w:before="60" w:after="30" w:line="276" w:lineRule="auto"/>
              <w:ind w:right="-10"/>
              <w:jc w:val="right"/>
              <w:rPr>
                <w:rFonts w:ascii="Arial" w:hAnsi="Arial" w:cs="Arial"/>
                <w:sz w:val="19"/>
                <w:szCs w:val="19"/>
              </w:rPr>
            </w:pPr>
            <w:r w:rsidRPr="00684377">
              <w:rPr>
                <w:rFonts w:ascii="Arial" w:hAnsi="Arial" w:cs="Arial"/>
                <w:sz w:val="19"/>
                <w:szCs w:val="19"/>
              </w:rPr>
              <w:t>1,555,295</w:t>
            </w:r>
          </w:p>
        </w:tc>
        <w:tc>
          <w:tcPr>
            <w:tcW w:w="654" w:type="pct"/>
            <w:vAlign w:val="bottom"/>
          </w:tcPr>
          <w:p w14:paraId="5CB90AA6" w14:textId="746F199D" w:rsidR="005A68BC" w:rsidRPr="00684377" w:rsidRDefault="005A68BC" w:rsidP="005A68BC">
            <w:pPr>
              <w:pBdr>
                <w:bottom w:val="single" w:sz="4" w:space="1" w:color="auto"/>
              </w:pBdr>
              <w:spacing w:before="60" w:after="30" w:line="276" w:lineRule="auto"/>
              <w:ind w:right="-10"/>
              <w:jc w:val="right"/>
              <w:rPr>
                <w:rFonts w:ascii="Arial" w:hAnsi="Arial" w:cs="Arial"/>
                <w:sz w:val="19"/>
                <w:szCs w:val="19"/>
              </w:rPr>
            </w:pPr>
            <w:r w:rsidRPr="00684377">
              <w:rPr>
                <w:rFonts w:ascii="Arial" w:hAnsi="Arial" w:cs="Arial"/>
                <w:sz w:val="19"/>
                <w:szCs w:val="19"/>
              </w:rPr>
              <w:t>211,131</w:t>
            </w:r>
          </w:p>
        </w:tc>
        <w:tc>
          <w:tcPr>
            <w:tcW w:w="645" w:type="pct"/>
            <w:vAlign w:val="bottom"/>
          </w:tcPr>
          <w:p w14:paraId="41DA5B78" w14:textId="58515B45" w:rsidR="005A68BC" w:rsidRPr="00684377" w:rsidRDefault="005A68BC" w:rsidP="005A68BC">
            <w:pPr>
              <w:pBdr>
                <w:bottom w:val="single" w:sz="4" w:space="1" w:color="auto"/>
              </w:pBdr>
              <w:spacing w:before="60" w:after="30" w:line="276" w:lineRule="auto"/>
              <w:ind w:right="-10"/>
              <w:jc w:val="right"/>
              <w:rPr>
                <w:rFonts w:ascii="Arial" w:hAnsi="Arial" w:cs="Arial"/>
                <w:sz w:val="19"/>
                <w:szCs w:val="19"/>
              </w:rPr>
            </w:pPr>
            <w:r w:rsidRPr="00684377">
              <w:rPr>
                <w:rFonts w:ascii="Arial" w:hAnsi="Arial" w:cs="Arial"/>
                <w:sz w:val="19"/>
                <w:szCs w:val="19"/>
              </w:rPr>
              <w:t>1,555,295</w:t>
            </w:r>
          </w:p>
        </w:tc>
        <w:tc>
          <w:tcPr>
            <w:tcW w:w="681" w:type="pct"/>
            <w:vAlign w:val="bottom"/>
          </w:tcPr>
          <w:p w14:paraId="70F3EA46" w14:textId="1AAD3D41" w:rsidR="005A68BC" w:rsidRPr="00684377" w:rsidRDefault="005A68BC" w:rsidP="005A68BC">
            <w:pPr>
              <w:pBdr>
                <w:bottom w:val="single" w:sz="4" w:space="1" w:color="auto"/>
              </w:pBdr>
              <w:spacing w:before="60" w:after="30" w:line="276" w:lineRule="auto"/>
              <w:ind w:right="-10"/>
              <w:jc w:val="right"/>
              <w:rPr>
                <w:rFonts w:ascii="Arial" w:hAnsi="Arial" w:cs="Arial"/>
                <w:sz w:val="19"/>
                <w:szCs w:val="19"/>
              </w:rPr>
            </w:pPr>
            <w:r w:rsidRPr="00684377">
              <w:rPr>
                <w:rFonts w:ascii="Arial" w:hAnsi="Arial" w:cs="Arial"/>
                <w:sz w:val="19"/>
                <w:szCs w:val="19"/>
              </w:rPr>
              <w:t>211,131</w:t>
            </w:r>
          </w:p>
        </w:tc>
      </w:tr>
      <w:tr w:rsidR="007B4F7F" w:rsidRPr="00684377" w14:paraId="3EB6DB84" w14:textId="77777777" w:rsidTr="009F56DE">
        <w:trPr>
          <w:trHeight w:val="244"/>
        </w:trPr>
        <w:tc>
          <w:tcPr>
            <w:tcW w:w="2355" w:type="pct"/>
          </w:tcPr>
          <w:p w14:paraId="483E1E7F" w14:textId="77777777" w:rsidR="007B4F7F" w:rsidRPr="00684377" w:rsidRDefault="007B4F7F" w:rsidP="007B4F7F">
            <w:pPr>
              <w:spacing w:before="60" w:after="30" w:line="276" w:lineRule="auto"/>
              <w:ind w:right="-10"/>
              <w:rPr>
                <w:rFonts w:ascii="Arial" w:hAnsi="Arial" w:cs="Arial"/>
                <w:sz w:val="19"/>
                <w:szCs w:val="19"/>
              </w:rPr>
            </w:pPr>
            <w:r w:rsidRPr="00684377">
              <w:rPr>
                <w:rFonts w:ascii="Arial" w:hAnsi="Arial" w:cs="Arial"/>
                <w:sz w:val="19"/>
                <w:szCs w:val="19"/>
              </w:rPr>
              <w:t xml:space="preserve">Balance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w:t>
            </w:r>
          </w:p>
        </w:tc>
        <w:tc>
          <w:tcPr>
            <w:tcW w:w="665" w:type="pct"/>
          </w:tcPr>
          <w:p w14:paraId="1224D996" w14:textId="5AA9BED0" w:rsidR="007B4F7F" w:rsidRPr="00684377" w:rsidRDefault="007B4F7F" w:rsidP="007B4F7F">
            <w:pPr>
              <w:pBdr>
                <w:bottom w:val="single" w:sz="12" w:space="1" w:color="auto"/>
              </w:pBdr>
              <w:spacing w:before="60" w:after="30" w:line="276" w:lineRule="auto"/>
              <w:ind w:right="-10"/>
              <w:jc w:val="right"/>
              <w:rPr>
                <w:rFonts w:ascii="Arial" w:hAnsi="Arial" w:cs="Arial"/>
                <w:sz w:val="19"/>
                <w:szCs w:val="19"/>
              </w:rPr>
            </w:pPr>
            <w:r w:rsidRPr="00684377">
              <w:rPr>
                <w:rFonts w:ascii="Arial" w:hAnsi="Arial" w:cs="Arial"/>
                <w:sz w:val="19"/>
                <w:szCs w:val="19"/>
              </w:rPr>
              <w:t>1,321,537</w:t>
            </w:r>
          </w:p>
        </w:tc>
        <w:tc>
          <w:tcPr>
            <w:tcW w:w="654" w:type="pct"/>
          </w:tcPr>
          <w:p w14:paraId="2ABC151A" w14:textId="7AB8BCF8" w:rsidR="007B4F7F" w:rsidRPr="00684377" w:rsidRDefault="007B4F7F" w:rsidP="007B4F7F">
            <w:pPr>
              <w:pBdr>
                <w:bottom w:val="single" w:sz="12" w:space="1" w:color="auto"/>
              </w:pBdr>
              <w:spacing w:before="60" w:after="30" w:line="276" w:lineRule="auto"/>
              <w:ind w:right="-10"/>
              <w:jc w:val="right"/>
              <w:rPr>
                <w:rFonts w:ascii="Arial" w:hAnsi="Arial" w:cs="Arial"/>
                <w:sz w:val="19"/>
                <w:szCs w:val="19"/>
              </w:rPr>
            </w:pPr>
            <w:r w:rsidRPr="00684377">
              <w:rPr>
                <w:rFonts w:ascii="Arial" w:hAnsi="Arial" w:cs="Arial"/>
                <w:sz w:val="19"/>
                <w:szCs w:val="19"/>
              </w:rPr>
              <w:t>398,222</w:t>
            </w:r>
          </w:p>
        </w:tc>
        <w:tc>
          <w:tcPr>
            <w:tcW w:w="645" w:type="pct"/>
          </w:tcPr>
          <w:p w14:paraId="0C825679" w14:textId="7CE8949E" w:rsidR="007B4F7F" w:rsidRPr="00684377" w:rsidRDefault="007B4F7F" w:rsidP="007B4F7F">
            <w:pPr>
              <w:pBdr>
                <w:bottom w:val="single" w:sz="12" w:space="1" w:color="auto"/>
              </w:pBdr>
              <w:spacing w:before="60" w:after="30" w:line="276" w:lineRule="auto"/>
              <w:ind w:right="-10"/>
              <w:jc w:val="right"/>
              <w:rPr>
                <w:rFonts w:ascii="Arial" w:hAnsi="Arial" w:cs="Arial"/>
                <w:sz w:val="19"/>
                <w:szCs w:val="19"/>
              </w:rPr>
            </w:pPr>
            <w:r w:rsidRPr="00684377">
              <w:rPr>
                <w:rFonts w:ascii="Arial" w:hAnsi="Arial" w:cs="Arial"/>
                <w:sz w:val="19"/>
                <w:szCs w:val="19"/>
              </w:rPr>
              <w:t>1,321,537</w:t>
            </w:r>
          </w:p>
        </w:tc>
        <w:tc>
          <w:tcPr>
            <w:tcW w:w="681" w:type="pct"/>
          </w:tcPr>
          <w:p w14:paraId="7F3C1321" w14:textId="23362894" w:rsidR="007B4F7F" w:rsidRPr="00684377" w:rsidRDefault="007B4F7F" w:rsidP="007B4F7F">
            <w:pPr>
              <w:pBdr>
                <w:bottom w:val="single" w:sz="12" w:space="1" w:color="auto"/>
              </w:pBdr>
              <w:spacing w:before="60" w:after="30" w:line="276" w:lineRule="auto"/>
              <w:ind w:right="-10"/>
              <w:jc w:val="right"/>
              <w:rPr>
                <w:rFonts w:ascii="Arial" w:hAnsi="Arial" w:cs="Arial"/>
                <w:sz w:val="19"/>
                <w:szCs w:val="19"/>
              </w:rPr>
            </w:pPr>
            <w:r w:rsidRPr="00684377">
              <w:rPr>
                <w:rFonts w:ascii="Arial" w:hAnsi="Arial" w:cs="Arial"/>
                <w:sz w:val="19"/>
                <w:szCs w:val="19"/>
              </w:rPr>
              <w:t>398,222</w:t>
            </w:r>
          </w:p>
        </w:tc>
      </w:tr>
    </w:tbl>
    <w:p w14:paraId="09F1F449" w14:textId="362B442E" w:rsidR="002E6E0C" w:rsidRPr="00684377" w:rsidRDefault="002E6E0C" w:rsidP="00190ADF">
      <w:pPr>
        <w:overflowPunct/>
        <w:autoSpaceDE/>
        <w:autoSpaceDN/>
        <w:adjustRightInd/>
        <w:spacing w:line="360" w:lineRule="auto"/>
        <w:textAlignment w:val="auto"/>
        <w:rPr>
          <w:rFonts w:ascii="Arial" w:hAnsi="Arial" w:cs="Arial"/>
          <w:b/>
          <w:bCs/>
          <w:sz w:val="20"/>
          <w:szCs w:val="20"/>
        </w:rPr>
      </w:pPr>
    </w:p>
    <w:p w14:paraId="337A4222" w14:textId="3A428B1C" w:rsidR="003016D5" w:rsidRPr="00684377" w:rsidRDefault="003016D5"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PROVIDENT FUND</w:t>
      </w:r>
    </w:p>
    <w:p w14:paraId="337A4223" w14:textId="77777777" w:rsidR="003016D5" w:rsidRPr="00684377" w:rsidRDefault="003016D5" w:rsidP="00311884">
      <w:pPr>
        <w:tabs>
          <w:tab w:val="left" w:pos="7200"/>
        </w:tabs>
        <w:spacing w:line="360" w:lineRule="auto"/>
        <w:ind w:right="-43"/>
        <w:jc w:val="thaiDistribute"/>
        <w:rPr>
          <w:rFonts w:ascii="Arial" w:hAnsi="Arial" w:cs="Arial"/>
          <w:b/>
          <w:bCs/>
          <w:sz w:val="19"/>
          <w:szCs w:val="19"/>
        </w:rPr>
      </w:pPr>
    </w:p>
    <w:p w14:paraId="5A6686F8" w14:textId="3EE62644" w:rsidR="00AA2668" w:rsidRPr="00684377" w:rsidRDefault="00AA2668" w:rsidP="00311884">
      <w:pPr>
        <w:tabs>
          <w:tab w:val="left" w:pos="2160"/>
          <w:tab w:val="right" w:pos="6380"/>
          <w:tab w:val="right" w:pos="8640"/>
        </w:tabs>
        <w:spacing w:line="360" w:lineRule="auto"/>
        <w:ind w:left="426" w:right="-43"/>
        <w:jc w:val="both"/>
        <w:rPr>
          <w:rFonts w:ascii="Arial" w:hAnsi="Arial" w:cs="Arial"/>
          <w:sz w:val="19"/>
          <w:szCs w:val="19"/>
        </w:rPr>
      </w:pPr>
      <w:r w:rsidRPr="00684377">
        <w:rPr>
          <w:rFonts w:ascii="Arial" w:hAnsi="Arial" w:cs="Arial"/>
          <w:sz w:val="19"/>
          <w:szCs w:val="19"/>
        </w:rPr>
        <w:t>The Group and its employees have jointly established a provident fund in accordance with the Provident Fund Act B</w:t>
      </w:r>
      <w:r w:rsidRPr="00684377">
        <w:rPr>
          <w:rFonts w:ascii="Arial" w:hAnsi="Arial" w:cs="Arial"/>
          <w:sz w:val="19"/>
          <w:szCs w:val="19"/>
          <w:cs/>
        </w:rPr>
        <w:t>.</w:t>
      </w:r>
      <w:r w:rsidRPr="00684377">
        <w:rPr>
          <w:rFonts w:ascii="Arial" w:hAnsi="Arial" w:cs="Arial"/>
          <w:sz w:val="19"/>
          <w:szCs w:val="19"/>
        </w:rPr>
        <w:t>E</w:t>
      </w:r>
      <w:r w:rsidRPr="00684377">
        <w:rPr>
          <w:rFonts w:ascii="Arial" w:hAnsi="Arial" w:cs="Arial"/>
          <w:sz w:val="19"/>
          <w:szCs w:val="19"/>
          <w:cs/>
        </w:rPr>
        <w:t xml:space="preserve">. </w:t>
      </w:r>
      <w:r w:rsidRPr="00684377">
        <w:rPr>
          <w:rFonts w:ascii="Arial" w:hAnsi="Arial" w:cs="Arial"/>
          <w:sz w:val="19"/>
          <w:szCs w:val="19"/>
        </w:rPr>
        <w:t>2530</w:t>
      </w:r>
      <w:r w:rsidRPr="00684377">
        <w:rPr>
          <w:rFonts w:ascii="Arial" w:hAnsi="Arial" w:cs="Arial"/>
          <w:sz w:val="19"/>
          <w:szCs w:val="19"/>
          <w:cs/>
        </w:rPr>
        <w:t xml:space="preserve">. </w:t>
      </w:r>
      <w:r w:rsidRPr="00684377">
        <w:rPr>
          <w:rFonts w:ascii="Arial" w:hAnsi="Arial" w:cs="Arial"/>
          <w:sz w:val="19"/>
          <w:szCs w:val="19"/>
        </w:rPr>
        <w:t>Both employees and the Company, and subsidiaries, contributed to the fund monthly at the rate of 2</w:t>
      </w:r>
      <w:r w:rsidR="005E4DF8" w:rsidRPr="00684377">
        <w:rPr>
          <w:rFonts w:ascii="Arial" w:hAnsi="Arial" w:cs="Arial"/>
          <w:sz w:val="19"/>
          <w:szCs w:val="19"/>
        </w:rPr>
        <w:t xml:space="preserve">% - </w:t>
      </w:r>
      <w:r w:rsidR="009C3050" w:rsidRPr="00684377">
        <w:rPr>
          <w:rFonts w:ascii="Arial" w:hAnsi="Arial" w:cs="Arial"/>
          <w:sz w:val="19"/>
          <w:szCs w:val="19"/>
        </w:rPr>
        <w:t>1</w:t>
      </w:r>
      <w:r w:rsidR="005E4DF8" w:rsidRPr="00684377">
        <w:rPr>
          <w:rFonts w:ascii="Arial" w:hAnsi="Arial" w:cs="Arial"/>
          <w:sz w:val="19"/>
          <w:szCs w:val="19"/>
        </w:rPr>
        <w:t xml:space="preserve">5% </w:t>
      </w:r>
      <w:r w:rsidRPr="00684377">
        <w:rPr>
          <w:rFonts w:ascii="Arial" w:hAnsi="Arial" w:cs="Arial"/>
          <w:sz w:val="19"/>
          <w:szCs w:val="19"/>
        </w:rPr>
        <w:t>of basic salary</w:t>
      </w:r>
      <w:r w:rsidRPr="00684377">
        <w:rPr>
          <w:rFonts w:ascii="Arial" w:hAnsi="Arial" w:cs="Arial"/>
          <w:sz w:val="19"/>
          <w:szCs w:val="19"/>
          <w:cs/>
        </w:rPr>
        <w:t xml:space="preserve">. </w:t>
      </w:r>
      <w:r w:rsidRPr="00684377">
        <w:rPr>
          <w:rFonts w:ascii="Arial" w:hAnsi="Arial" w:cs="Arial"/>
          <w:sz w:val="19"/>
          <w:szCs w:val="19"/>
        </w:rPr>
        <w:t>The fund, which is managed by CIMB</w:t>
      </w:r>
      <w:r w:rsidR="00CF4C39" w:rsidRPr="00684377">
        <w:rPr>
          <w:rFonts w:ascii="Arial" w:hAnsi="Arial" w:cs="Arial"/>
          <w:sz w:val="19"/>
          <w:szCs w:val="19"/>
        </w:rPr>
        <w:t>-</w:t>
      </w:r>
      <w:r w:rsidRPr="00684377">
        <w:rPr>
          <w:rFonts w:ascii="Arial" w:hAnsi="Arial" w:cs="Arial"/>
          <w:sz w:val="19"/>
          <w:szCs w:val="19"/>
        </w:rPr>
        <w:t>Principal Asset Management Company Limited, will be paid to employees upon termination in accordance with the fund rules</w:t>
      </w:r>
      <w:r w:rsidRPr="00684377">
        <w:rPr>
          <w:rFonts w:ascii="Arial" w:hAnsi="Arial" w:cs="Arial"/>
          <w:sz w:val="19"/>
          <w:szCs w:val="19"/>
          <w:cs/>
        </w:rPr>
        <w:t xml:space="preserve">. </w:t>
      </w:r>
      <w:r w:rsidRPr="00684377">
        <w:rPr>
          <w:rFonts w:ascii="Arial" w:hAnsi="Arial" w:cs="Arial"/>
          <w:sz w:val="19"/>
          <w:szCs w:val="19"/>
        </w:rPr>
        <w:t>During the years 202</w:t>
      </w:r>
      <w:r w:rsidR="00D66F7D" w:rsidRPr="00684377">
        <w:rPr>
          <w:rFonts w:ascii="Arial" w:hAnsi="Arial" w:cs="Arial"/>
          <w:sz w:val="19"/>
          <w:szCs w:val="19"/>
        </w:rPr>
        <w:t>5</w:t>
      </w:r>
      <w:r w:rsidRPr="00684377">
        <w:rPr>
          <w:rFonts w:ascii="Arial" w:hAnsi="Arial" w:cs="Arial"/>
          <w:sz w:val="19"/>
          <w:szCs w:val="19"/>
        </w:rPr>
        <w:t xml:space="preserve"> and 202</w:t>
      </w:r>
      <w:r w:rsidR="00D66F7D" w:rsidRPr="00684377">
        <w:rPr>
          <w:rFonts w:ascii="Arial" w:hAnsi="Arial" w:cs="Arial"/>
          <w:sz w:val="19"/>
          <w:szCs w:val="19"/>
        </w:rPr>
        <w:t>4</w:t>
      </w:r>
      <w:r w:rsidRPr="00684377">
        <w:rPr>
          <w:rFonts w:ascii="Arial" w:hAnsi="Arial" w:cs="Arial"/>
          <w:sz w:val="19"/>
          <w:szCs w:val="19"/>
        </w:rPr>
        <w:t xml:space="preserve">, the Company and its subsidiaries contributed Baht </w:t>
      </w:r>
      <w:r w:rsidR="00967117" w:rsidRPr="00684377">
        <w:rPr>
          <w:rFonts w:ascii="Arial" w:hAnsi="Arial" w:cstheme="minorBidi"/>
          <w:sz w:val="19"/>
          <w:szCs w:val="19"/>
        </w:rPr>
        <w:t>44.19</w:t>
      </w:r>
      <w:r w:rsidRPr="00684377">
        <w:rPr>
          <w:rFonts w:ascii="Arial" w:hAnsi="Arial" w:cs="Arial"/>
          <w:sz w:val="19"/>
          <w:szCs w:val="19"/>
        </w:rPr>
        <w:t xml:space="preserve"> million and Baht </w:t>
      </w:r>
      <w:r w:rsidR="00D66F7D" w:rsidRPr="00684377">
        <w:rPr>
          <w:rFonts w:ascii="Arial" w:hAnsi="Arial" w:cstheme="minorBidi"/>
          <w:sz w:val="19"/>
          <w:szCs w:val="19"/>
        </w:rPr>
        <w:t>198.55</w:t>
      </w:r>
      <w:r w:rsidR="00D66F7D" w:rsidRPr="00684377">
        <w:rPr>
          <w:rFonts w:ascii="Arial" w:hAnsi="Arial" w:cs="Arial"/>
          <w:sz w:val="19"/>
          <w:szCs w:val="19"/>
        </w:rPr>
        <w:t xml:space="preserve"> </w:t>
      </w:r>
      <w:r w:rsidRPr="00684377">
        <w:rPr>
          <w:rFonts w:ascii="Arial" w:hAnsi="Arial" w:cs="Arial"/>
          <w:sz w:val="19"/>
          <w:szCs w:val="19"/>
        </w:rPr>
        <w:t>million, respectively</w:t>
      </w:r>
      <w:r w:rsidRPr="00684377">
        <w:rPr>
          <w:rFonts w:ascii="Arial" w:hAnsi="Arial" w:cs="Arial"/>
          <w:sz w:val="19"/>
          <w:szCs w:val="19"/>
          <w:cs/>
        </w:rPr>
        <w:t xml:space="preserve"> (</w:t>
      </w:r>
      <w:r w:rsidRPr="00684377">
        <w:rPr>
          <w:rFonts w:ascii="Arial" w:hAnsi="Arial" w:cs="Arial"/>
          <w:sz w:val="19"/>
          <w:szCs w:val="19"/>
        </w:rPr>
        <w:t>Separate F</w:t>
      </w:r>
      <w:r w:rsidRPr="00684377">
        <w:rPr>
          <w:rFonts w:ascii="Arial" w:hAnsi="Arial" w:cs="Arial"/>
          <w:sz w:val="19"/>
          <w:szCs w:val="19"/>
          <w:cs/>
        </w:rPr>
        <w:t>/</w:t>
      </w:r>
      <w:proofErr w:type="gramStart"/>
      <w:r w:rsidRPr="00684377">
        <w:rPr>
          <w:rFonts w:ascii="Arial" w:hAnsi="Arial" w:cs="Arial"/>
          <w:sz w:val="19"/>
          <w:szCs w:val="19"/>
        </w:rPr>
        <w:t>S</w:t>
      </w:r>
      <w:r w:rsidR="0001050B" w:rsidRPr="00684377">
        <w:rPr>
          <w:rFonts w:ascii="Arial" w:hAnsi="Arial" w:cs="Arial"/>
          <w:sz w:val="19"/>
          <w:szCs w:val="19"/>
        </w:rPr>
        <w:t xml:space="preserve"> </w:t>
      </w:r>
      <w:r w:rsidRPr="00684377">
        <w:rPr>
          <w:rFonts w:ascii="Arial" w:hAnsi="Arial" w:cs="Arial"/>
          <w:sz w:val="19"/>
          <w:szCs w:val="19"/>
          <w:cs/>
        </w:rPr>
        <w:t>:</w:t>
      </w:r>
      <w:proofErr w:type="gramEnd"/>
      <w:r w:rsidRPr="00684377">
        <w:rPr>
          <w:rFonts w:ascii="Arial" w:hAnsi="Arial" w:cs="Arial"/>
          <w:sz w:val="19"/>
          <w:szCs w:val="19"/>
          <w:cs/>
        </w:rPr>
        <w:t xml:space="preserve"> </w:t>
      </w:r>
      <w:r w:rsidRPr="00684377">
        <w:rPr>
          <w:rFonts w:ascii="Arial" w:hAnsi="Arial" w:cs="Arial"/>
          <w:sz w:val="19"/>
          <w:szCs w:val="19"/>
        </w:rPr>
        <w:t xml:space="preserve">Baht </w:t>
      </w:r>
      <w:r w:rsidR="00967117" w:rsidRPr="00684377">
        <w:rPr>
          <w:rFonts w:ascii="Arial" w:hAnsi="Arial" w:cs="Arial"/>
          <w:sz w:val="19"/>
          <w:szCs w:val="19"/>
        </w:rPr>
        <w:t>36.60</w:t>
      </w:r>
      <w:r w:rsidRPr="00684377">
        <w:rPr>
          <w:rFonts w:ascii="Arial" w:hAnsi="Arial" w:cs="Arial"/>
          <w:sz w:val="19"/>
          <w:szCs w:val="19"/>
        </w:rPr>
        <w:t xml:space="preserve"> million and Baht </w:t>
      </w:r>
      <w:r w:rsidR="006C7295" w:rsidRPr="00684377">
        <w:rPr>
          <w:rFonts w:ascii="Arial" w:hAnsi="Arial" w:cs="Arial"/>
          <w:sz w:val="19"/>
          <w:szCs w:val="19"/>
        </w:rPr>
        <w:t>161.38</w:t>
      </w:r>
      <w:r w:rsidR="00D66F7D" w:rsidRPr="00684377">
        <w:rPr>
          <w:rFonts w:ascii="Arial" w:hAnsi="Arial" w:cs="Arial"/>
          <w:sz w:val="19"/>
          <w:szCs w:val="19"/>
        </w:rPr>
        <w:t xml:space="preserve"> </w:t>
      </w:r>
      <w:r w:rsidRPr="00684377">
        <w:rPr>
          <w:rFonts w:ascii="Arial" w:hAnsi="Arial" w:cs="Arial"/>
          <w:sz w:val="19"/>
          <w:szCs w:val="19"/>
        </w:rPr>
        <w:t>million, respectively</w:t>
      </w:r>
      <w:r w:rsidRPr="00684377">
        <w:rPr>
          <w:rFonts w:ascii="Arial" w:hAnsi="Arial" w:cs="Arial"/>
          <w:sz w:val="19"/>
          <w:szCs w:val="19"/>
          <w:cs/>
        </w:rPr>
        <w:t>).</w:t>
      </w:r>
    </w:p>
    <w:p w14:paraId="56A3D198" w14:textId="77777777" w:rsidR="000A7241" w:rsidRPr="00684377" w:rsidRDefault="000A7241" w:rsidP="00311884">
      <w:pPr>
        <w:overflowPunct/>
        <w:autoSpaceDE/>
        <w:autoSpaceDN/>
        <w:adjustRightInd/>
        <w:spacing w:line="360" w:lineRule="auto"/>
        <w:textAlignment w:val="auto"/>
        <w:rPr>
          <w:rFonts w:ascii="Arial" w:hAnsi="Arial" w:cs="Arial"/>
          <w:b/>
          <w:bCs/>
          <w:sz w:val="19"/>
          <w:szCs w:val="19"/>
        </w:rPr>
      </w:pPr>
    </w:p>
    <w:p w14:paraId="337A422B" w14:textId="4F1CFBD4" w:rsidR="003016D5" w:rsidRPr="00684377" w:rsidRDefault="00B94D5E"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LEGA</w:t>
      </w:r>
      <w:r w:rsidR="00A925C8" w:rsidRPr="00684377">
        <w:rPr>
          <w:rFonts w:ascii="Arial" w:hAnsi="Arial" w:cs="Arial"/>
          <w:b/>
          <w:bCs/>
          <w:sz w:val="19"/>
          <w:szCs w:val="19"/>
        </w:rPr>
        <w:t>L</w:t>
      </w:r>
      <w:r w:rsidR="003016D5" w:rsidRPr="00684377">
        <w:rPr>
          <w:rFonts w:ascii="Arial" w:hAnsi="Arial" w:cs="Arial"/>
          <w:b/>
          <w:bCs/>
          <w:sz w:val="19"/>
          <w:szCs w:val="19"/>
        </w:rPr>
        <w:t xml:space="preserve"> RESERVE</w:t>
      </w:r>
    </w:p>
    <w:p w14:paraId="337A422C" w14:textId="77777777" w:rsidR="003016D5" w:rsidRPr="00684377" w:rsidRDefault="003016D5" w:rsidP="00311884">
      <w:pPr>
        <w:tabs>
          <w:tab w:val="left" w:pos="2160"/>
          <w:tab w:val="right" w:pos="6380"/>
          <w:tab w:val="right" w:pos="8640"/>
        </w:tabs>
        <w:spacing w:line="360" w:lineRule="auto"/>
        <w:ind w:left="357" w:right="-36" w:hanging="357"/>
        <w:jc w:val="both"/>
        <w:rPr>
          <w:rFonts w:ascii="Arial" w:hAnsi="Arial" w:cs="Arial"/>
          <w:sz w:val="20"/>
          <w:szCs w:val="20"/>
        </w:rPr>
      </w:pPr>
    </w:p>
    <w:p w14:paraId="2AA67B28" w14:textId="00FDD270" w:rsidR="00653C2D" w:rsidRPr="00684377" w:rsidRDefault="003016D5" w:rsidP="00311884">
      <w:pPr>
        <w:tabs>
          <w:tab w:val="left" w:pos="2160"/>
          <w:tab w:val="right" w:pos="6380"/>
          <w:tab w:val="right" w:pos="8640"/>
        </w:tabs>
        <w:spacing w:line="360" w:lineRule="auto"/>
        <w:ind w:left="426" w:right="-36" w:hanging="426"/>
        <w:jc w:val="both"/>
        <w:rPr>
          <w:rFonts w:ascii="Arial" w:hAnsi="Arial" w:cs="Arial"/>
          <w:sz w:val="19"/>
          <w:szCs w:val="19"/>
        </w:rPr>
      </w:pPr>
      <w:r w:rsidRPr="00684377">
        <w:rPr>
          <w:rFonts w:ascii="Arial" w:hAnsi="Arial" w:cs="Arial"/>
          <w:sz w:val="19"/>
          <w:szCs w:val="19"/>
        </w:rPr>
        <w:tab/>
        <w:t>Pursuant to Section 116 of the Public Company Act B</w:t>
      </w:r>
      <w:r w:rsidRPr="00684377">
        <w:rPr>
          <w:rFonts w:ascii="Arial" w:hAnsi="Arial" w:cs="Arial"/>
          <w:sz w:val="19"/>
          <w:szCs w:val="19"/>
          <w:cs/>
        </w:rPr>
        <w:t>.</w:t>
      </w:r>
      <w:r w:rsidRPr="00684377">
        <w:rPr>
          <w:rFonts w:ascii="Arial" w:hAnsi="Arial" w:cs="Arial"/>
          <w:sz w:val="19"/>
          <w:szCs w:val="19"/>
        </w:rPr>
        <w:t>E</w:t>
      </w:r>
      <w:r w:rsidRPr="00684377">
        <w:rPr>
          <w:rFonts w:ascii="Arial" w:hAnsi="Arial" w:cs="Arial"/>
          <w:sz w:val="19"/>
          <w:szCs w:val="19"/>
          <w:cs/>
        </w:rPr>
        <w:t xml:space="preserve">. </w:t>
      </w:r>
      <w:r w:rsidRPr="00684377">
        <w:rPr>
          <w:rFonts w:ascii="Arial" w:hAnsi="Arial" w:cs="Arial"/>
          <w:sz w:val="19"/>
          <w:szCs w:val="19"/>
        </w:rPr>
        <w:t xml:space="preserve">2535, the Company is required to set aside as a </w:t>
      </w:r>
      <w:r w:rsidR="00580BEA" w:rsidRPr="00684377">
        <w:rPr>
          <w:rFonts w:ascii="Arial" w:hAnsi="Arial" w:cs="Arial"/>
          <w:sz w:val="19"/>
          <w:szCs w:val="19"/>
        </w:rPr>
        <w:t>legal</w:t>
      </w:r>
      <w:r w:rsidRPr="00684377">
        <w:rPr>
          <w:rFonts w:ascii="Arial" w:hAnsi="Arial" w:cs="Arial"/>
          <w:sz w:val="19"/>
          <w:szCs w:val="19"/>
        </w:rPr>
        <w:t xml:space="preserve"> reserve at least 5</w:t>
      </w:r>
      <w:r w:rsidRPr="00684377">
        <w:rPr>
          <w:rFonts w:ascii="Arial" w:hAnsi="Arial" w:cs="Arial"/>
          <w:sz w:val="19"/>
          <w:szCs w:val="19"/>
          <w:cs/>
        </w:rPr>
        <w:t xml:space="preserve">% </w:t>
      </w:r>
      <w:r w:rsidRPr="00684377">
        <w:rPr>
          <w:rFonts w:ascii="Arial" w:hAnsi="Arial" w:cs="Arial"/>
          <w:sz w:val="19"/>
          <w:szCs w:val="19"/>
        </w:rPr>
        <w:t xml:space="preserve">of its net income after deducting accumulated deficit brought forward </w:t>
      </w:r>
      <w:r w:rsidRPr="00684377">
        <w:rPr>
          <w:rFonts w:ascii="Arial" w:hAnsi="Arial" w:cs="Arial"/>
          <w:sz w:val="19"/>
          <w:szCs w:val="19"/>
          <w:cs/>
        </w:rPr>
        <w:t>(</w:t>
      </w:r>
      <w:r w:rsidRPr="00684377">
        <w:rPr>
          <w:rFonts w:ascii="Arial" w:hAnsi="Arial" w:cs="Arial"/>
          <w:sz w:val="19"/>
          <w:szCs w:val="19"/>
        </w:rPr>
        <w:t>if any</w:t>
      </w:r>
      <w:r w:rsidRPr="00684377">
        <w:rPr>
          <w:rFonts w:ascii="Arial" w:hAnsi="Arial" w:cs="Arial"/>
          <w:sz w:val="19"/>
          <w:szCs w:val="19"/>
          <w:cs/>
        </w:rPr>
        <w:t xml:space="preserve">) </w:t>
      </w:r>
      <w:r w:rsidRPr="00684377">
        <w:rPr>
          <w:rFonts w:ascii="Arial" w:hAnsi="Arial" w:cs="Arial"/>
          <w:sz w:val="19"/>
          <w:szCs w:val="19"/>
        </w:rPr>
        <w:t>until the reserve reaches 10</w:t>
      </w:r>
      <w:r w:rsidRPr="00684377">
        <w:rPr>
          <w:rFonts w:ascii="Arial" w:hAnsi="Arial" w:cs="Arial"/>
          <w:sz w:val="19"/>
          <w:szCs w:val="19"/>
          <w:cs/>
        </w:rPr>
        <w:t xml:space="preserve">% </w:t>
      </w:r>
      <w:r w:rsidRPr="00684377">
        <w:rPr>
          <w:rFonts w:ascii="Arial" w:hAnsi="Arial" w:cs="Arial"/>
          <w:sz w:val="19"/>
          <w:szCs w:val="19"/>
        </w:rPr>
        <w:t>o</w:t>
      </w:r>
      <w:r w:rsidR="006D618A" w:rsidRPr="00684377">
        <w:rPr>
          <w:rFonts w:ascii="Arial" w:hAnsi="Arial" w:cs="Arial"/>
          <w:sz w:val="19"/>
          <w:szCs w:val="19"/>
        </w:rPr>
        <w:t>f the registered capital</w:t>
      </w:r>
      <w:r w:rsidR="006D618A" w:rsidRPr="00684377">
        <w:rPr>
          <w:rFonts w:ascii="Arial" w:hAnsi="Arial" w:cs="Arial"/>
          <w:sz w:val="19"/>
          <w:szCs w:val="19"/>
          <w:cs/>
        </w:rPr>
        <w:t xml:space="preserve">. </w:t>
      </w:r>
      <w:r w:rsidR="006D618A" w:rsidRPr="00684377">
        <w:rPr>
          <w:rFonts w:ascii="Arial" w:hAnsi="Arial" w:cs="Arial"/>
          <w:sz w:val="19"/>
          <w:szCs w:val="19"/>
        </w:rPr>
        <w:t>The legal</w:t>
      </w:r>
      <w:r w:rsidRPr="00684377">
        <w:rPr>
          <w:rFonts w:ascii="Arial" w:hAnsi="Arial" w:cs="Arial"/>
          <w:sz w:val="19"/>
          <w:szCs w:val="19"/>
        </w:rPr>
        <w:t xml:space="preserve"> reserve is not available for dividend distribution</w:t>
      </w:r>
      <w:r w:rsidRPr="00684377">
        <w:rPr>
          <w:rFonts w:ascii="Arial" w:hAnsi="Arial" w:cs="Arial"/>
          <w:sz w:val="19"/>
          <w:szCs w:val="19"/>
          <w:cs/>
        </w:rPr>
        <w:t>.</w:t>
      </w:r>
    </w:p>
    <w:p w14:paraId="15F59F9B" w14:textId="77777777" w:rsidR="00C454F9" w:rsidRPr="00684377" w:rsidRDefault="00C454F9" w:rsidP="00311884">
      <w:pPr>
        <w:overflowPunct/>
        <w:autoSpaceDE/>
        <w:autoSpaceDN/>
        <w:adjustRightInd/>
        <w:spacing w:line="360" w:lineRule="auto"/>
        <w:textAlignment w:val="auto"/>
        <w:rPr>
          <w:rFonts w:ascii="Arial" w:hAnsi="Arial" w:cs="Arial"/>
          <w:sz w:val="16"/>
          <w:szCs w:val="16"/>
          <w:u w:val="single"/>
        </w:rPr>
      </w:pPr>
    </w:p>
    <w:p w14:paraId="17A9C3BA" w14:textId="77777777" w:rsidR="00190ADF" w:rsidRPr="00684377" w:rsidRDefault="00190ADF" w:rsidP="00311884">
      <w:pPr>
        <w:overflowPunct/>
        <w:autoSpaceDE/>
        <w:autoSpaceDN/>
        <w:adjustRightInd/>
        <w:spacing w:line="360" w:lineRule="auto"/>
        <w:textAlignment w:val="auto"/>
        <w:rPr>
          <w:rFonts w:ascii="Arial" w:hAnsi="Arial" w:cs="Arial"/>
          <w:sz w:val="16"/>
          <w:szCs w:val="16"/>
          <w:u w:val="single"/>
        </w:rPr>
      </w:pPr>
    </w:p>
    <w:p w14:paraId="658018C9" w14:textId="77777777" w:rsidR="00190ADF" w:rsidRPr="00684377" w:rsidRDefault="00190ADF" w:rsidP="00311884">
      <w:pPr>
        <w:overflowPunct/>
        <w:autoSpaceDE/>
        <w:autoSpaceDN/>
        <w:adjustRightInd/>
        <w:spacing w:line="360" w:lineRule="auto"/>
        <w:textAlignment w:val="auto"/>
        <w:rPr>
          <w:rFonts w:ascii="Arial" w:hAnsi="Arial" w:cs="Arial"/>
          <w:sz w:val="16"/>
          <w:szCs w:val="16"/>
          <w:u w:val="single"/>
        </w:rPr>
      </w:pPr>
    </w:p>
    <w:p w14:paraId="0B7C3931" w14:textId="77777777" w:rsidR="00190ADF" w:rsidRPr="00684377" w:rsidRDefault="00190ADF" w:rsidP="00311884">
      <w:pPr>
        <w:overflowPunct/>
        <w:autoSpaceDE/>
        <w:autoSpaceDN/>
        <w:adjustRightInd/>
        <w:spacing w:line="360" w:lineRule="auto"/>
        <w:textAlignment w:val="auto"/>
        <w:rPr>
          <w:rFonts w:ascii="Arial" w:hAnsi="Arial" w:cs="Arial"/>
          <w:sz w:val="16"/>
          <w:szCs w:val="16"/>
          <w:u w:val="single"/>
        </w:rPr>
      </w:pPr>
    </w:p>
    <w:p w14:paraId="2F7394E0" w14:textId="77777777" w:rsidR="00190ADF" w:rsidRPr="00684377" w:rsidRDefault="00190ADF" w:rsidP="00311884">
      <w:pPr>
        <w:overflowPunct/>
        <w:autoSpaceDE/>
        <w:autoSpaceDN/>
        <w:adjustRightInd/>
        <w:spacing w:line="360" w:lineRule="auto"/>
        <w:textAlignment w:val="auto"/>
        <w:rPr>
          <w:rFonts w:ascii="Arial" w:hAnsi="Arial" w:cs="Arial"/>
          <w:sz w:val="16"/>
          <w:szCs w:val="16"/>
          <w:u w:val="single"/>
        </w:rPr>
      </w:pPr>
    </w:p>
    <w:p w14:paraId="1D8695E4" w14:textId="77777777" w:rsidR="00D92C33" w:rsidRPr="00684377" w:rsidRDefault="00D92C33">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337A422F" w14:textId="66887F40" w:rsidR="003016D5" w:rsidRPr="00684377" w:rsidRDefault="003016D5"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OTHER INCOME</w:t>
      </w:r>
    </w:p>
    <w:p w14:paraId="337A4230" w14:textId="6864E677" w:rsidR="00DD47B5" w:rsidRPr="00684377" w:rsidRDefault="006C5E85" w:rsidP="00311884">
      <w:pPr>
        <w:tabs>
          <w:tab w:val="left" w:pos="7200"/>
        </w:tabs>
        <w:spacing w:line="360" w:lineRule="auto"/>
        <w:ind w:left="364" w:right="-43"/>
        <w:jc w:val="thaiDistribute"/>
        <w:rPr>
          <w:rFonts w:ascii="Arial" w:hAnsi="Arial" w:cs="Arial"/>
          <w:b/>
          <w:bCs/>
          <w:sz w:val="20"/>
          <w:szCs w:val="20"/>
        </w:rPr>
      </w:pPr>
      <w:r w:rsidRPr="00684377">
        <w:rPr>
          <w:rFonts w:ascii="Arial" w:hAnsi="Arial" w:cs="Arial"/>
          <w:b/>
          <w:bCs/>
          <w:sz w:val="19"/>
          <w:szCs w:val="19"/>
          <w:cs/>
        </w:rPr>
        <w:t xml:space="preserve"> </w:t>
      </w:r>
    </w:p>
    <w:p w14:paraId="36A36255" w14:textId="44E4F297" w:rsidR="00B81541" w:rsidRPr="00684377" w:rsidRDefault="003016D5" w:rsidP="00311884">
      <w:pPr>
        <w:tabs>
          <w:tab w:val="left" w:pos="2160"/>
          <w:tab w:val="right" w:pos="6380"/>
          <w:tab w:val="right" w:pos="8640"/>
        </w:tabs>
        <w:spacing w:line="360" w:lineRule="auto"/>
        <w:ind w:left="432" w:right="-43"/>
        <w:jc w:val="both"/>
        <w:rPr>
          <w:rFonts w:ascii="Arial" w:hAnsi="Arial" w:cs="Arial"/>
          <w:sz w:val="19"/>
          <w:szCs w:val="19"/>
        </w:rPr>
      </w:pPr>
      <w:r w:rsidRPr="00684377">
        <w:rPr>
          <w:rFonts w:ascii="Arial" w:hAnsi="Arial" w:cs="Arial"/>
          <w:sz w:val="19"/>
          <w:szCs w:val="19"/>
        </w:rPr>
        <w:t>Significant other income</w:t>
      </w:r>
      <w:r w:rsidRPr="00684377">
        <w:rPr>
          <w:rFonts w:ascii="Arial" w:hAnsi="Arial" w:cs="Arial"/>
          <w:sz w:val="19"/>
          <w:szCs w:val="19"/>
          <w:cs/>
        </w:rPr>
        <w:t xml:space="preserve"> </w:t>
      </w:r>
      <w:r w:rsidRPr="00684377">
        <w:rPr>
          <w:rFonts w:ascii="Arial" w:hAnsi="Arial" w:cs="Arial"/>
          <w:sz w:val="19"/>
          <w:szCs w:val="19"/>
        </w:rPr>
        <w:t>for the years ended 31 December 20</w:t>
      </w:r>
      <w:r w:rsidR="00D40C31" w:rsidRPr="00684377">
        <w:rPr>
          <w:rFonts w:ascii="Arial" w:hAnsi="Arial" w:cs="Arial"/>
          <w:sz w:val="19"/>
          <w:szCs w:val="19"/>
        </w:rPr>
        <w:t>2</w:t>
      </w:r>
      <w:r w:rsidR="00D66F7D" w:rsidRPr="00684377">
        <w:rPr>
          <w:rFonts w:ascii="Arial" w:hAnsi="Arial" w:cs="Arial"/>
          <w:sz w:val="19"/>
          <w:szCs w:val="19"/>
        </w:rPr>
        <w:t>5</w:t>
      </w:r>
      <w:r w:rsidRPr="00684377">
        <w:rPr>
          <w:rFonts w:ascii="Arial" w:hAnsi="Arial" w:cs="Arial"/>
          <w:sz w:val="19"/>
          <w:szCs w:val="19"/>
        </w:rPr>
        <w:t xml:space="preserve"> and 20</w:t>
      </w:r>
      <w:r w:rsidR="003E519C" w:rsidRPr="00684377">
        <w:rPr>
          <w:rFonts w:ascii="Arial" w:hAnsi="Arial" w:cs="Arial"/>
          <w:sz w:val="19"/>
          <w:szCs w:val="19"/>
        </w:rPr>
        <w:t>2</w:t>
      </w:r>
      <w:r w:rsidR="00D66F7D" w:rsidRPr="00684377">
        <w:rPr>
          <w:rFonts w:ascii="Arial" w:hAnsi="Arial" w:cs="Arial"/>
          <w:sz w:val="19"/>
          <w:szCs w:val="19"/>
        </w:rPr>
        <w:t>4</w:t>
      </w:r>
      <w:r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581687" w:rsidRPr="00684377">
        <w:rPr>
          <w:rFonts w:ascii="Arial" w:hAnsi="Arial" w:cs="Arial"/>
          <w:sz w:val="19"/>
          <w:szCs w:val="19"/>
        </w:rPr>
        <w:t xml:space="preserve"> </w:t>
      </w:r>
      <w:r w:rsidRPr="00684377">
        <w:rPr>
          <w:rFonts w:ascii="Arial" w:hAnsi="Arial" w:cs="Arial"/>
          <w:sz w:val="19"/>
          <w:szCs w:val="19"/>
          <w:cs/>
        </w:rPr>
        <w:t>:</w:t>
      </w:r>
      <w:proofErr w:type="gramEnd"/>
    </w:p>
    <w:p w14:paraId="49DE4A39" w14:textId="77777777" w:rsidR="00022CDA" w:rsidRPr="00684377" w:rsidRDefault="00022CDA" w:rsidP="00311884">
      <w:pPr>
        <w:tabs>
          <w:tab w:val="left" w:pos="2160"/>
          <w:tab w:val="right" w:pos="6380"/>
          <w:tab w:val="right" w:pos="8640"/>
        </w:tabs>
        <w:spacing w:line="360" w:lineRule="auto"/>
        <w:ind w:left="432" w:right="-43"/>
        <w:jc w:val="both"/>
        <w:rPr>
          <w:rFonts w:ascii="Arial" w:hAnsi="Arial" w:cs="Arial"/>
          <w:sz w:val="19"/>
          <w:szCs w:val="19"/>
        </w:rPr>
      </w:pPr>
    </w:p>
    <w:tbl>
      <w:tblPr>
        <w:tblW w:w="9105" w:type="dxa"/>
        <w:tblInd w:w="336" w:type="dxa"/>
        <w:tblLayout w:type="fixed"/>
        <w:tblLook w:val="0000" w:firstRow="0" w:lastRow="0" w:firstColumn="0" w:lastColumn="0" w:noHBand="0" w:noVBand="0"/>
      </w:tblPr>
      <w:tblGrid>
        <w:gridCol w:w="4063"/>
        <w:gridCol w:w="1286"/>
        <w:gridCol w:w="1225"/>
        <w:gridCol w:w="1259"/>
        <w:gridCol w:w="1272"/>
      </w:tblGrid>
      <w:tr w:rsidR="00AB071F" w:rsidRPr="00684377" w14:paraId="37AAC42C" w14:textId="77777777" w:rsidTr="00541E19">
        <w:tc>
          <w:tcPr>
            <w:tcW w:w="4063" w:type="dxa"/>
          </w:tcPr>
          <w:p w14:paraId="0AB6A3DF" w14:textId="2ADD3A4C" w:rsidR="00AB071F" w:rsidRPr="00684377" w:rsidRDefault="003016D5" w:rsidP="00311884">
            <w:pPr>
              <w:spacing w:before="60" w:line="276" w:lineRule="auto"/>
              <w:ind w:right="-43"/>
              <w:rPr>
                <w:rFonts w:ascii="Arial" w:hAnsi="Arial" w:cs="Arial"/>
                <w:sz w:val="19"/>
                <w:szCs w:val="19"/>
                <w:cs/>
              </w:rPr>
            </w:pPr>
            <w:r w:rsidRPr="00684377">
              <w:rPr>
                <w:rFonts w:ascii="Arial" w:hAnsi="Arial" w:cs="Arial"/>
                <w:sz w:val="19"/>
                <w:szCs w:val="19"/>
                <w:cs/>
              </w:rPr>
              <w:tab/>
              <w:t xml:space="preserve">            </w:t>
            </w:r>
          </w:p>
        </w:tc>
        <w:tc>
          <w:tcPr>
            <w:tcW w:w="2511" w:type="dxa"/>
            <w:gridSpan w:val="2"/>
          </w:tcPr>
          <w:p w14:paraId="1BB94DD9" w14:textId="77777777" w:rsidR="00AB071F" w:rsidRPr="00684377" w:rsidRDefault="00AB071F" w:rsidP="00311884">
            <w:pPr>
              <w:spacing w:before="60" w:line="276" w:lineRule="auto"/>
              <w:jc w:val="center"/>
              <w:rPr>
                <w:rFonts w:ascii="Arial" w:hAnsi="Arial" w:cs="Arial"/>
                <w:sz w:val="19"/>
                <w:szCs w:val="19"/>
                <w:lang w:val="en-GB"/>
              </w:rPr>
            </w:pPr>
          </w:p>
        </w:tc>
        <w:tc>
          <w:tcPr>
            <w:tcW w:w="2531" w:type="dxa"/>
            <w:gridSpan w:val="2"/>
          </w:tcPr>
          <w:p w14:paraId="2EEC3B46" w14:textId="687CC939" w:rsidR="00AB071F" w:rsidRPr="00684377" w:rsidRDefault="00AB071F" w:rsidP="00311884">
            <w:pPr>
              <w:spacing w:before="60" w:line="276" w:lineRule="auto"/>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Unit</w:t>
            </w:r>
            <w:r w:rsidR="00925E99" w:rsidRPr="00684377">
              <w:rPr>
                <w:rFonts w:ascii="Arial" w:hAnsi="Arial" w:cs="Arial"/>
                <w:sz w:val="19"/>
                <w:szCs w:val="19"/>
              </w:rPr>
              <w:t xml:space="preserve">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AB071F" w:rsidRPr="00684377" w14:paraId="720E61B2" w14:textId="77777777" w:rsidTr="00541E19">
        <w:tc>
          <w:tcPr>
            <w:tcW w:w="4063" w:type="dxa"/>
          </w:tcPr>
          <w:p w14:paraId="2D349A5C" w14:textId="77777777" w:rsidR="00AB071F" w:rsidRPr="00684377" w:rsidRDefault="00AB071F" w:rsidP="00311884">
            <w:pPr>
              <w:spacing w:before="60" w:line="276" w:lineRule="auto"/>
              <w:ind w:right="-43"/>
              <w:rPr>
                <w:rFonts w:ascii="Arial" w:hAnsi="Arial" w:cs="Arial"/>
                <w:sz w:val="19"/>
                <w:szCs w:val="19"/>
                <w:cs/>
              </w:rPr>
            </w:pPr>
          </w:p>
        </w:tc>
        <w:tc>
          <w:tcPr>
            <w:tcW w:w="2511" w:type="dxa"/>
            <w:gridSpan w:val="2"/>
          </w:tcPr>
          <w:p w14:paraId="5612951C" w14:textId="77777777" w:rsidR="00AB071F" w:rsidRPr="00684377" w:rsidRDefault="00AB071F" w:rsidP="005A0798">
            <w:pPr>
              <w:pBdr>
                <w:bottom w:val="single" w:sz="4" w:space="1" w:color="auto"/>
              </w:pBdr>
              <w:spacing w:before="60" w:line="276" w:lineRule="auto"/>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31" w:type="dxa"/>
            <w:gridSpan w:val="2"/>
          </w:tcPr>
          <w:p w14:paraId="21EF3D46" w14:textId="77777777" w:rsidR="00AB071F" w:rsidRPr="00684377" w:rsidRDefault="00AB071F" w:rsidP="005A0798">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D66F7D" w:rsidRPr="00684377" w14:paraId="1B7E0EB5" w14:textId="77777777" w:rsidTr="00541E19">
        <w:trPr>
          <w:trHeight w:val="231"/>
        </w:trPr>
        <w:tc>
          <w:tcPr>
            <w:tcW w:w="4063" w:type="dxa"/>
          </w:tcPr>
          <w:p w14:paraId="2CC6DD81" w14:textId="77777777" w:rsidR="00D66F7D" w:rsidRPr="00684377" w:rsidRDefault="00D66F7D" w:rsidP="00D66F7D">
            <w:pPr>
              <w:spacing w:before="60" w:line="276" w:lineRule="auto"/>
              <w:ind w:right="-43"/>
              <w:rPr>
                <w:rFonts w:ascii="Arial" w:hAnsi="Arial" w:cs="Arial"/>
                <w:sz w:val="19"/>
                <w:szCs w:val="19"/>
              </w:rPr>
            </w:pPr>
          </w:p>
        </w:tc>
        <w:tc>
          <w:tcPr>
            <w:tcW w:w="1286" w:type="dxa"/>
            <w:vAlign w:val="bottom"/>
          </w:tcPr>
          <w:p w14:paraId="642C70CF" w14:textId="64A773F5" w:rsidR="00D66F7D" w:rsidRPr="00684377" w:rsidRDefault="00D66F7D" w:rsidP="00D66F7D">
            <w:pPr>
              <w:pBdr>
                <w:bottom w:val="single" w:sz="4" w:space="1" w:color="auto"/>
              </w:pBdr>
              <w:spacing w:before="60" w:line="276" w:lineRule="auto"/>
              <w:jc w:val="center"/>
              <w:rPr>
                <w:rFonts w:ascii="Arial" w:hAnsi="Arial" w:cs="Arial"/>
                <w:b/>
                <w:bCs/>
                <w:sz w:val="19"/>
                <w:szCs w:val="19"/>
              </w:rPr>
            </w:pPr>
            <w:r w:rsidRPr="00684377">
              <w:rPr>
                <w:rFonts w:ascii="Arial" w:hAnsi="Arial" w:cs="Arial"/>
                <w:sz w:val="19"/>
                <w:szCs w:val="19"/>
              </w:rPr>
              <w:t>2025</w:t>
            </w:r>
          </w:p>
        </w:tc>
        <w:tc>
          <w:tcPr>
            <w:tcW w:w="1225" w:type="dxa"/>
            <w:vAlign w:val="bottom"/>
          </w:tcPr>
          <w:p w14:paraId="17F091F7" w14:textId="5135CE5B" w:rsidR="00D66F7D" w:rsidRPr="00684377" w:rsidRDefault="00D66F7D" w:rsidP="00D66F7D">
            <w:pPr>
              <w:pBdr>
                <w:bottom w:val="single" w:sz="4" w:space="1" w:color="auto"/>
              </w:pBdr>
              <w:spacing w:before="60" w:line="276" w:lineRule="auto"/>
              <w:jc w:val="center"/>
              <w:rPr>
                <w:rFonts w:ascii="Arial" w:hAnsi="Arial" w:cs="Arial"/>
                <w:b/>
                <w:bCs/>
                <w:sz w:val="19"/>
                <w:szCs w:val="19"/>
              </w:rPr>
            </w:pPr>
            <w:r w:rsidRPr="00684377">
              <w:rPr>
                <w:rFonts w:ascii="Arial" w:hAnsi="Arial" w:cs="Arial"/>
                <w:sz w:val="19"/>
                <w:szCs w:val="19"/>
              </w:rPr>
              <w:t>2024</w:t>
            </w:r>
          </w:p>
        </w:tc>
        <w:tc>
          <w:tcPr>
            <w:tcW w:w="1259" w:type="dxa"/>
            <w:vAlign w:val="bottom"/>
          </w:tcPr>
          <w:p w14:paraId="031C5F44" w14:textId="72718D87" w:rsidR="00D66F7D" w:rsidRPr="00684377" w:rsidRDefault="00D66F7D" w:rsidP="00D66F7D">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2025</w:t>
            </w:r>
          </w:p>
        </w:tc>
        <w:tc>
          <w:tcPr>
            <w:tcW w:w="1272" w:type="dxa"/>
            <w:vAlign w:val="bottom"/>
          </w:tcPr>
          <w:p w14:paraId="727F5F75" w14:textId="481187DF" w:rsidR="00D66F7D" w:rsidRPr="00684377" w:rsidRDefault="00D66F7D" w:rsidP="00D66F7D">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2024</w:t>
            </w:r>
          </w:p>
        </w:tc>
      </w:tr>
      <w:tr w:rsidR="00D66F7D" w:rsidRPr="00684377" w14:paraId="11D4E945" w14:textId="77777777" w:rsidTr="005E54A6">
        <w:tc>
          <w:tcPr>
            <w:tcW w:w="4063" w:type="dxa"/>
          </w:tcPr>
          <w:p w14:paraId="4E070241" w14:textId="77777777" w:rsidR="00D66F7D" w:rsidRPr="00684377" w:rsidRDefault="00D66F7D" w:rsidP="00D66F7D">
            <w:pPr>
              <w:spacing w:before="60" w:line="276" w:lineRule="auto"/>
              <w:ind w:left="252" w:right="-43" w:hanging="252"/>
              <w:rPr>
                <w:rFonts w:ascii="Arial" w:hAnsi="Arial" w:cs="Arial"/>
                <w:sz w:val="19"/>
                <w:szCs w:val="19"/>
              </w:rPr>
            </w:pPr>
          </w:p>
        </w:tc>
        <w:tc>
          <w:tcPr>
            <w:tcW w:w="1286" w:type="dxa"/>
          </w:tcPr>
          <w:p w14:paraId="7DEE62E8" w14:textId="77777777" w:rsidR="00D66F7D" w:rsidRPr="00684377" w:rsidRDefault="00D66F7D" w:rsidP="00D66F7D">
            <w:pPr>
              <w:spacing w:before="60" w:line="276" w:lineRule="auto"/>
              <w:jc w:val="right"/>
              <w:rPr>
                <w:rFonts w:ascii="Arial" w:hAnsi="Arial" w:cs="Arial"/>
                <w:sz w:val="19"/>
                <w:szCs w:val="19"/>
              </w:rPr>
            </w:pPr>
          </w:p>
        </w:tc>
        <w:tc>
          <w:tcPr>
            <w:tcW w:w="1225" w:type="dxa"/>
          </w:tcPr>
          <w:p w14:paraId="3D5562AE" w14:textId="77777777" w:rsidR="00D66F7D" w:rsidRPr="00684377" w:rsidRDefault="00D66F7D" w:rsidP="00D66F7D">
            <w:pPr>
              <w:spacing w:before="60" w:line="276" w:lineRule="auto"/>
              <w:jc w:val="right"/>
              <w:rPr>
                <w:rFonts w:ascii="Arial" w:hAnsi="Arial" w:cs="Arial"/>
                <w:sz w:val="19"/>
                <w:szCs w:val="19"/>
              </w:rPr>
            </w:pPr>
          </w:p>
        </w:tc>
        <w:tc>
          <w:tcPr>
            <w:tcW w:w="1259" w:type="dxa"/>
            <w:vAlign w:val="bottom"/>
          </w:tcPr>
          <w:p w14:paraId="0FB7858E" w14:textId="3DBCBB02" w:rsidR="00D66F7D" w:rsidRPr="00684377" w:rsidRDefault="00D66F7D" w:rsidP="00D66F7D">
            <w:pPr>
              <w:spacing w:before="60" w:line="276" w:lineRule="auto"/>
              <w:jc w:val="right"/>
              <w:rPr>
                <w:rFonts w:ascii="Arial" w:hAnsi="Arial" w:cs="Arial"/>
                <w:sz w:val="19"/>
                <w:szCs w:val="19"/>
              </w:rPr>
            </w:pPr>
          </w:p>
        </w:tc>
        <w:tc>
          <w:tcPr>
            <w:tcW w:w="1272" w:type="dxa"/>
            <w:vAlign w:val="bottom"/>
          </w:tcPr>
          <w:p w14:paraId="0E8B51FC" w14:textId="5021DA33" w:rsidR="00D66F7D" w:rsidRPr="00684377" w:rsidRDefault="00D66F7D" w:rsidP="00D66F7D">
            <w:pPr>
              <w:spacing w:before="60" w:line="276" w:lineRule="auto"/>
              <w:jc w:val="right"/>
              <w:rPr>
                <w:rFonts w:ascii="Arial" w:hAnsi="Arial" w:cs="Arial"/>
                <w:sz w:val="19"/>
                <w:szCs w:val="19"/>
              </w:rPr>
            </w:pPr>
          </w:p>
        </w:tc>
      </w:tr>
      <w:tr w:rsidR="00D66F7D" w:rsidRPr="00684377" w14:paraId="66191940" w14:textId="77777777" w:rsidTr="00541E19">
        <w:tc>
          <w:tcPr>
            <w:tcW w:w="4063" w:type="dxa"/>
          </w:tcPr>
          <w:p w14:paraId="62502911" w14:textId="703EB29F"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Income from lawsuit compensation</w:t>
            </w:r>
          </w:p>
        </w:tc>
        <w:tc>
          <w:tcPr>
            <w:tcW w:w="1286" w:type="dxa"/>
          </w:tcPr>
          <w:p w14:paraId="3844556E" w14:textId="0ADD8311" w:rsidR="00D66F7D" w:rsidRPr="00684377" w:rsidRDefault="00AB5622" w:rsidP="00D66F7D">
            <w:pPr>
              <w:spacing w:before="60" w:line="276" w:lineRule="auto"/>
              <w:jc w:val="right"/>
              <w:rPr>
                <w:rFonts w:ascii="Arial" w:hAnsi="Arial" w:cs="Arial"/>
                <w:sz w:val="19"/>
                <w:szCs w:val="19"/>
              </w:rPr>
            </w:pPr>
            <w:r w:rsidRPr="00684377">
              <w:rPr>
                <w:rFonts w:ascii="Arial" w:hAnsi="Arial" w:cs="Arial"/>
                <w:sz w:val="19"/>
                <w:szCs w:val="19"/>
              </w:rPr>
              <w:t>-</w:t>
            </w:r>
          </w:p>
        </w:tc>
        <w:tc>
          <w:tcPr>
            <w:tcW w:w="1225" w:type="dxa"/>
          </w:tcPr>
          <w:p w14:paraId="308E3826" w14:textId="6867D052" w:rsidR="00D66F7D" w:rsidRPr="00684377" w:rsidRDefault="00D66F7D" w:rsidP="00D66F7D">
            <w:pPr>
              <w:spacing w:before="60" w:line="276" w:lineRule="auto"/>
              <w:jc w:val="right"/>
              <w:rPr>
                <w:rFonts w:ascii="Arial" w:hAnsi="Arial" w:cs="Arial"/>
                <w:sz w:val="19"/>
                <w:szCs w:val="19"/>
              </w:rPr>
            </w:pPr>
            <w:r w:rsidRPr="00684377">
              <w:rPr>
                <w:rFonts w:ascii="Arial" w:hAnsi="Arial" w:cs="Arial"/>
                <w:sz w:val="19"/>
                <w:szCs w:val="19"/>
              </w:rPr>
              <w:t>511,407</w:t>
            </w:r>
          </w:p>
        </w:tc>
        <w:tc>
          <w:tcPr>
            <w:tcW w:w="1259" w:type="dxa"/>
          </w:tcPr>
          <w:p w14:paraId="5B0CE5D1" w14:textId="6EF9DEAB" w:rsidR="00D66F7D" w:rsidRPr="00684377" w:rsidRDefault="00AB5622" w:rsidP="00D66F7D">
            <w:pPr>
              <w:spacing w:before="60" w:line="276" w:lineRule="auto"/>
              <w:jc w:val="right"/>
              <w:rPr>
                <w:rFonts w:ascii="Arial" w:hAnsi="Arial" w:cs="Arial"/>
                <w:sz w:val="19"/>
                <w:szCs w:val="19"/>
              </w:rPr>
            </w:pPr>
            <w:r w:rsidRPr="00684377">
              <w:rPr>
                <w:rFonts w:ascii="Arial" w:hAnsi="Arial" w:cs="Arial"/>
                <w:sz w:val="19"/>
                <w:szCs w:val="19"/>
              </w:rPr>
              <w:t>-</w:t>
            </w:r>
          </w:p>
        </w:tc>
        <w:tc>
          <w:tcPr>
            <w:tcW w:w="1272" w:type="dxa"/>
          </w:tcPr>
          <w:p w14:paraId="18D95EDE" w14:textId="33720690" w:rsidR="00D66F7D" w:rsidRPr="00684377" w:rsidRDefault="00D66F7D" w:rsidP="00D66F7D">
            <w:pPr>
              <w:spacing w:before="60" w:line="276" w:lineRule="auto"/>
              <w:jc w:val="right"/>
              <w:rPr>
                <w:rFonts w:ascii="Arial" w:hAnsi="Arial" w:cs="Arial"/>
                <w:sz w:val="19"/>
                <w:szCs w:val="19"/>
              </w:rPr>
            </w:pPr>
            <w:r w:rsidRPr="00684377">
              <w:rPr>
                <w:rFonts w:ascii="Arial" w:hAnsi="Arial" w:cs="Arial"/>
                <w:sz w:val="19"/>
                <w:szCs w:val="19"/>
              </w:rPr>
              <w:t>511,407</w:t>
            </w:r>
          </w:p>
        </w:tc>
      </w:tr>
      <w:tr w:rsidR="00D66F7D" w:rsidRPr="00684377" w14:paraId="1EA5571F" w14:textId="77777777" w:rsidTr="00541E19">
        <w:tc>
          <w:tcPr>
            <w:tcW w:w="4063" w:type="dxa"/>
          </w:tcPr>
          <w:p w14:paraId="5A4F75D1" w14:textId="7B9B5DB7"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Royalty income</w:t>
            </w:r>
          </w:p>
        </w:tc>
        <w:tc>
          <w:tcPr>
            <w:tcW w:w="1286" w:type="dxa"/>
          </w:tcPr>
          <w:p w14:paraId="3567AAD1" w14:textId="30CEAAED" w:rsidR="00D66F7D" w:rsidRPr="00684377" w:rsidRDefault="00AB5622" w:rsidP="00D66F7D">
            <w:pPr>
              <w:spacing w:before="60" w:line="276" w:lineRule="auto"/>
              <w:jc w:val="right"/>
              <w:rPr>
                <w:rFonts w:ascii="Arial" w:hAnsi="Arial" w:cs="Arial"/>
                <w:sz w:val="19"/>
                <w:szCs w:val="19"/>
              </w:rPr>
            </w:pPr>
            <w:r w:rsidRPr="00684377">
              <w:rPr>
                <w:rFonts w:ascii="Arial" w:hAnsi="Arial" w:cs="Arial"/>
                <w:sz w:val="19"/>
                <w:szCs w:val="19"/>
              </w:rPr>
              <w:t>109,901</w:t>
            </w:r>
          </w:p>
        </w:tc>
        <w:tc>
          <w:tcPr>
            <w:tcW w:w="1225" w:type="dxa"/>
          </w:tcPr>
          <w:p w14:paraId="6510F03C" w14:textId="71AFB8F2" w:rsidR="00D66F7D" w:rsidRPr="00684377" w:rsidRDefault="00D66F7D" w:rsidP="00D66F7D">
            <w:pPr>
              <w:spacing w:before="60" w:line="276" w:lineRule="auto"/>
              <w:jc w:val="right"/>
              <w:rPr>
                <w:rFonts w:ascii="Arial" w:hAnsi="Arial" w:cs="Arial"/>
                <w:sz w:val="19"/>
                <w:szCs w:val="19"/>
              </w:rPr>
            </w:pPr>
            <w:r w:rsidRPr="00684377">
              <w:rPr>
                <w:rFonts w:ascii="Arial" w:hAnsi="Arial" w:cs="Arial"/>
                <w:sz w:val="19"/>
                <w:szCs w:val="19"/>
              </w:rPr>
              <w:t>171,887</w:t>
            </w:r>
          </w:p>
        </w:tc>
        <w:tc>
          <w:tcPr>
            <w:tcW w:w="1259" w:type="dxa"/>
          </w:tcPr>
          <w:p w14:paraId="55DD259B" w14:textId="06447231" w:rsidR="00D66F7D" w:rsidRPr="00684377" w:rsidRDefault="00AB5622" w:rsidP="00D66F7D">
            <w:pPr>
              <w:spacing w:before="60" w:line="276" w:lineRule="auto"/>
              <w:jc w:val="right"/>
              <w:rPr>
                <w:rFonts w:ascii="Arial" w:hAnsi="Arial" w:cs="Arial"/>
                <w:sz w:val="19"/>
                <w:szCs w:val="19"/>
              </w:rPr>
            </w:pPr>
            <w:r w:rsidRPr="00684377">
              <w:rPr>
                <w:rFonts w:ascii="Arial" w:hAnsi="Arial" w:cs="Arial"/>
                <w:sz w:val="19"/>
                <w:szCs w:val="19"/>
              </w:rPr>
              <w:t>109,901</w:t>
            </w:r>
          </w:p>
        </w:tc>
        <w:tc>
          <w:tcPr>
            <w:tcW w:w="1272" w:type="dxa"/>
          </w:tcPr>
          <w:p w14:paraId="1FF89629" w14:textId="38729DF3" w:rsidR="00D66F7D" w:rsidRPr="00684377" w:rsidRDefault="00D66F7D" w:rsidP="00D66F7D">
            <w:pPr>
              <w:spacing w:before="60" w:line="276" w:lineRule="auto"/>
              <w:jc w:val="right"/>
              <w:rPr>
                <w:rFonts w:ascii="Arial" w:hAnsi="Arial" w:cs="Arial"/>
                <w:sz w:val="19"/>
                <w:szCs w:val="19"/>
              </w:rPr>
            </w:pPr>
            <w:r w:rsidRPr="00684377">
              <w:rPr>
                <w:rFonts w:ascii="Arial" w:hAnsi="Arial" w:cs="Arial"/>
                <w:sz w:val="19"/>
                <w:szCs w:val="19"/>
              </w:rPr>
              <w:t>171,887</w:t>
            </w:r>
          </w:p>
        </w:tc>
      </w:tr>
      <w:tr w:rsidR="00D66F7D" w:rsidRPr="00684377" w14:paraId="1025E78C" w14:textId="77777777" w:rsidTr="00541E19">
        <w:tc>
          <w:tcPr>
            <w:tcW w:w="4063" w:type="dxa"/>
          </w:tcPr>
          <w:p w14:paraId="52E8B733" w14:textId="2D725106"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Management income</w:t>
            </w:r>
          </w:p>
        </w:tc>
        <w:tc>
          <w:tcPr>
            <w:tcW w:w="1286" w:type="dxa"/>
          </w:tcPr>
          <w:p w14:paraId="44C8FFE3" w14:textId="17825F78" w:rsidR="00D66F7D" w:rsidRPr="00684377" w:rsidRDefault="00AB5622" w:rsidP="00D66F7D">
            <w:pPr>
              <w:spacing w:before="60" w:line="276" w:lineRule="auto"/>
              <w:jc w:val="right"/>
              <w:rPr>
                <w:rFonts w:ascii="Arial" w:hAnsi="Arial" w:cs="Arial"/>
                <w:sz w:val="19"/>
                <w:szCs w:val="19"/>
              </w:rPr>
            </w:pPr>
            <w:r w:rsidRPr="00684377">
              <w:rPr>
                <w:rFonts w:ascii="Arial" w:hAnsi="Arial" w:cs="Arial"/>
                <w:sz w:val="19"/>
                <w:szCs w:val="19"/>
              </w:rPr>
              <w:t>199,63</w:t>
            </w:r>
            <w:r w:rsidR="00A55C1C" w:rsidRPr="00684377">
              <w:rPr>
                <w:rFonts w:ascii="Arial" w:hAnsi="Arial" w:cs="Arial"/>
                <w:sz w:val="19"/>
                <w:szCs w:val="19"/>
              </w:rPr>
              <w:t>6</w:t>
            </w:r>
          </w:p>
        </w:tc>
        <w:tc>
          <w:tcPr>
            <w:tcW w:w="1225" w:type="dxa"/>
          </w:tcPr>
          <w:p w14:paraId="6E0D7191" w14:textId="7D570FF9" w:rsidR="00D66F7D" w:rsidRPr="00684377" w:rsidRDefault="00D66F7D" w:rsidP="00D66F7D">
            <w:pPr>
              <w:spacing w:before="60" w:line="276" w:lineRule="auto"/>
              <w:jc w:val="right"/>
              <w:rPr>
                <w:rFonts w:ascii="Arial" w:hAnsi="Arial" w:cs="Arial"/>
                <w:sz w:val="19"/>
                <w:szCs w:val="19"/>
              </w:rPr>
            </w:pPr>
            <w:r w:rsidRPr="00684377">
              <w:rPr>
                <w:rFonts w:ascii="Arial" w:hAnsi="Arial" w:cs="Arial"/>
                <w:sz w:val="19"/>
                <w:szCs w:val="19"/>
              </w:rPr>
              <w:t>91,603</w:t>
            </w:r>
          </w:p>
        </w:tc>
        <w:tc>
          <w:tcPr>
            <w:tcW w:w="1259" w:type="dxa"/>
          </w:tcPr>
          <w:p w14:paraId="14CABA2B" w14:textId="1B387C7F" w:rsidR="00D66F7D" w:rsidRPr="00684377" w:rsidRDefault="00AB5622" w:rsidP="00D66F7D">
            <w:pPr>
              <w:spacing w:before="60" w:line="276" w:lineRule="auto"/>
              <w:jc w:val="right"/>
              <w:rPr>
                <w:rFonts w:ascii="Arial" w:hAnsi="Arial" w:cs="Arial"/>
                <w:sz w:val="19"/>
                <w:szCs w:val="19"/>
              </w:rPr>
            </w:pPr>
            <w:r w:rsidRPr="00684377">
              <w:rPr>
                <w:rFonts w:ascii="Arial" w:hAnsi="Arial" w:cs="Arial"/>
                <w:sz w:val="19"/>
                <w:szCs w:val="19"/>
              </w:rPr>
              <w:t>199,63</w:t>
            </w:r>
            <w:r w:rsidR="00A55C1C" w:rsidRPr="00684377">
              <w:rPr>
                <w:rFonts w:ascii="Arial" w:hAnsi="Arial" w:cs="Arial"/>
                <w:sz w:val="19"/>
                <w:szCs w:val="19"/>
              </w:rPr>
              <w:t>6</w:t>
            </w:r>
          </w:p>
        </w:tc>
        <w:tc>
          <w:tcPr>
            <w:tcW w:w="1272" w:type="dxa"/>
          </w:tcPr>
          <w:p w14:paraId="4054CC14" w14:textId="202252BD" w:rsidR="00D66F7D" w:rsidRPr="00684377" w:rsidRDefault="00D66F7D" w:rsidP="00D66F7D">
            <w:pPr>
              <w:spacing w:before="60" w:line="276" w:lineRule="auto"/>
              <w:jc w:val="right"/>
              <w:rPr>
                <w:rFonts w:ascii="Arial" w:hAnsi="Arial" w:cs="Arial"/>
                <w:sz w:val="19"/>
                <w:szCs w:val="19"/>
              </w:rPr>
            </w:pPr>
            <w:r w:rsidRPr="00684377">
              <w:rPr>
                <w:rFonts w:ascii="Arial" w:hAnsi="Arial" w:cs="Arial"/>
                <w:sz w:val="19"/>
                <w:szCs w:val="19"/>
              </w:rPr>
              <w:t>91,603</w:t>
            </w:r>
          </w:p>
        </w:tc>
      </w:tr>
      <w:tr w:rsidR="00D66F7D" w:rsidRPr="00684377" w14:paraId="0D5BF3A5" w14:textId="77777777" w:rsidTr="00541E19">
        <w:tc>
          <w:tcPr>
            <w:tcW w:w="4063" w:type="dxa"/>
          </w:tcPr>
          <w:p w14:paraId="72605983" w14:textId="0A849DD1"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Consulting income</w:t>
            </w:r>
          </w:p>
        </w:tc>
        <w:tc>
          <w:tcPr>
            <w:tcW w:w="1286" w:type="dxa"/>
          </w:tcPr>
          <w:p w14:paraId="7556F969" w14:textId="1C07ADB0" w:rsidR="00D66F7D" w:rsidRPr="00684377" w:rsidRDefault="00AB5622" w:rsidP="00D66F7D">
            <w:pPr>
              <w:spacing w:before="60" w:line="276" w:lineRule="auto"/>
              <w:jc w:val="right"/>
              <w:rPr>
                <w:rFonts w:ascii="Arial" w:hAnsi="Arial" w:cs="Arial"/>
                <w:sz w:val="19"/>
                <w:szCs w:val="19"/>
              </w:rPr>
            </w:pPr>
            <w:r w:rsidRPr="00684377">
              <w:rPr>
                <w:rFonts w:ascii="Arial" w:hAnsi="Arial" w:cs="Arial"/>
                <w:sz w:val="19"/>
                <w:szCs w:val="19"/>
              </w:rPr>
              <w:t>112,529</w:t>
            </w:r>
          </w:p>
        </w:tc>
        <w:tc>
          <w:tcPr>
            <w:tcW w:w="1225" w:type="dxa"/>
          </w:tcPr>
          <w:p w14:paraId="24AB370B" w14:textId="100CD199" w:rsidR="00D66F7D" w:rsidRPr="00684377" w:rsidRDefault="00D66F7D" w:rsidP="00D66F7D">
            <w:pPr>
              <w:spacing w:before="60" w:line="276" w:lineRule="auto"/>
              <w:jc w:val="right"/>
              <w:rPr>
                <w:rFonts w:ascii="Arial" w:hAnsi="Arial" w:cs="Arial"/>
                <w:sz w:val="19"/>
                <w:szCs w:val="19"/>
              </w:rPr>
            </w:pPr>
            <w:r w:rsidRPr="00684377">
              <w:rPr>
                <w:rFonts w:ascii="Arial" w:hAnsi="Arial" w:cs="Arial"/>
                <w:sz w:val="19"/>
                <w:szCs w:val="19"/>
              </w:rPr>
              <w:t>83,505</w:t>
            </w:r>
          </w:p>
        </w:tc>
        <w:tc>
          <w:tcPr>
            <w:tcW w:w="1259" w:type="dxa"/>
          </w:tcPr>
          <w:p w14:paraId="576B6B40" w14:textId="4641D3AC" w:rsidR="00D66F7D" w:rsidRPr="00684377" w:rsidRDefault="00AB5622" w:rsidP="00D66F7D">
            <w:pPr>
              <w:spacing w:before="60" w:line="276" w:lineRule="auto"/>
              <w:jc w:val="right"/>
              <w:rPr>
                <w:rFonts w:ascii="Arial" w:hAnsi="Arial" w:cs="Arial"/>
                <w:sz w:val="19"/>
                <w:szCs w:val="19"/>
              </w:rPr>
            </w:pPr>
            <w:r w:rsidRPr="00684377">
              <w:rPr>
                <w:rFonts w:ascii="Arial" w:hAnsi="Arial" w:cs="Arial"/>
                <w:sz w:val="19"/>
                <w:szCs w:val="19"/>
              </w:rPr>
              <w:t>108,973</w:t>
            </w:r>
          </w:p>
        </w:tc>
        <w:tc>
          <w:tcPr>
            <w:tcW w:w="1272" w:type="dxa"/>
          </w:tcPr>
          <w:p w14:paraId="4EFE5050" w14:textId="5FCCDFDF" w:rsidR="00D66F7D" w:rsidRPr="00684377" w:rsidRDefault="00D66F7D" w:rsidP="00D66F7D">
            <w:pPr>
              <w:spacing w:before="60" w:line="276" w:lineRule="auto"/>
              <w:jc w:val="right"/>
              <w:rPr>
                <w:rFonts w:ascii="Arial" w:hAnsi="Arial" w:cs="Arial"/>
                <w:sz w:val="19"/>
                <w:szCs w:val="19"/>
              </w:rPr>
            </w:pPr>
            <w:r w:rsidRPr="00684377">
              <w:rPr>
                <w:rFonts w:ascii="Arial" w:hAnsi="Arial" w:cs="Arial"/>
                <w:sz w:val="19"/>
                <w:szCs w:val="19"/>
              </w:rPr>
              <w:t>83,505</w:t>
            </w:r>
          </w:p>
        </w:tc>
      </w:tr>
      <w:tr w:rsidR="00D66F7D" w:rsidRPr="00684377" w14:paraId="4FA76398" w14:textId="77777777" w:rsidTr="00541E19">
        <w:tc>
          <w:tcPr>
            <w:tcW w:w="4063" w:type="dxa"/>
          </w:tcPr>
          <w:p w14:paraId="17894B54" w14:textId="4047BFDD"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Rental income</w:t>
            </w:r>
          </w:p>
        </w:tc>
        <w:tc>
          <w:tcPr>
            <w:tcW w:w="1286" w:type="dxa"/>
          </w:tcPr>
          <w:p w14:paraId="091B96B5" w14:textId="3C99DA4C" w:rsidR="00D66F7D" w:rsidRPr="00684377" w:rsidRDefault="00AB5622" w:rsidP="00D66F7D">
            <w:pPr>
              <w:spacing w:before="60" w:line="276" w:lineRule="auto"/>
              <w:ind w:right="-10"/>
              <w:jc w:val="right"/>
              <w:rPr>
                <w:rFonts w:ascii="Arial" w:hAnsi="Arial" w:cs="Arial"/>
                <w:sz w:val="19"/>
                <w:szCs w:val="19"/>
              </w:rPr>
            </w:pPr>
            <w:r w:rsidRPr="00684377">
              <w:rPr>
                <w:rFonts w:ascii="Arial" w:hAnsi="Arial" w:cs="Arial"/>
                <w:sz w:val="19"/>
                <w:szCs w:val="19"/>
              </w:rPr>
              <w:t>31,346</w:t>
            </w:r>
          </w:p>
        </w:tc>
        <w:tc>
          <w:tcPr>
            <w:tcW w:w="1225" w:type="dxa"/>
          </w:tcPr>
          <w:p w14:paraId="02715248" w14:textId="56D1A416"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53,877</w:t>
            </w:r>
          </w:p>
        </w:tc>
        <w:tc>
          <w:tcPr>
            <w:tcW w:w="1259" w:type="dxa"/>
          </w:tcPr>
          <w:p w14:paraId="506E544B" w14:textId="50A59197" w:rsidR="00D66F7D" w:rsidRPr="00684377" w:rsidRDefault="00AB5622" w:rsidP="00D66F7D">
            <w:pPr>
              <w:spacing w:before="60" w:line="276" w:lineRule="auto"/>
              <w:ind w:right="-10"/>
              <w:jc w:val="right"/>
              <w:rPr>
                <w:rFonts w:ascii="Arial" w:hAnsi="Arial" w:cs="Arial"/>
                <w:sz w:val="19"/>
                <w:szCs w:val="19"/>
              </w:rPr>
            </w:pPr>
            <w:r w:rsidRPr="00684377">
              <w:rPr>
                <w:rFonts w:ascii="Arial" w:hAnsi="Arial" w:cs="Arial"/>
                <w:sz w:val="19"/>
                <w:szCs w:val="19"/>
              </w:rPr>
              <w:t>47,467</w:t>
            </w:r>
          </w:p>
        </w:tc>
        <w:tc>
          <w:tcPr>
            <w:tcW w:w="1272" w:type="dxa"/>
          </w:tcPr>
          <w:p w14:paraId="33A4ADAC" w14:textId="51B5453A"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66,272</w:t>
            </w:r>
          </w:p>
        </w:tc>
      </w:tr>
      <w:tr w:rsidR="00D66F7D" w:rsidRPr="00684377" w14:paraId="632ECEFC" w14:textId="77777777" w:rsidTr="00541E19">
        <w:tc>
          <w:tcPr>
            <w:tcW w:w="4063" w:type="dxa"/>
          </w:tcPr>
          <w:p w14:paraId="155B8A91" w14:textId="66AF5D29"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Income from sale scrap</w:t>
            </w:r>
          </w:p>
        </w:tc>
        <w:tc>
          <w:tcPr>
            <w:tcW w:w="1286" w:type="dxa"/>
          </w:tcPr>
          <w:p w14:paraId="73DF91A6" w14:textId="4847589B" w:rsidR="00D66F7D" w:rsidRPr="00684377" w:rsidRDefault="00AB5622" w:rsidP="00D66F7D">
            <w:pPr>
              <w:spacing w:before="60" w:line="276" w:lineRule="auto"/>
              <w:ind w:right="-10"/>
              <w:jc w:val="right"/>
              <w:rPr>
                <w:rFonts w:ascii="Arial" w:hAnsi="Arial" w:cs="Arial"/>
                <w:sz w:val="19"/>
                <w:szCs w:val="19"/>
              </w:rPr>
            </w:pPr>
            <w:r w:rsidRPr="00684377">
              <w:rPr>
                <w:rFonts w:ascii="Arial" w:hAnsi="Arial" w:cs="Arial"/>
                <w:sz w:val="19"/>
                <w:szCs w:val="19"/>
              </w:rPr>
              <w:t>8,011</w:t>
            </w:r>
          </w:p>
        </w:tc>
        <w:tc>
          <w:tcPr>
            <w:tcW w:w="1225" w:type="dxa"/>
          </w:tcPr>
          <w:p w14:paraId="62E382C1" w14:textId="4390C119"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31,043</w:t>
            </w:r>
          </w:p>
        </w:tc>
        <w:tc>
          <w:tcPr>
            <w:tcW w:w="1259" w:type="dxa"/>
          </w:tcPr>
          <w:p w14:paraId="4D1C087E" w14:textId="3E4DFBEC" w:rsidR="00D66F7D" w:rsidRPr="00684377" w:rsidRDefault="00AB5622" w:rsidP="00D66F7D">
            <w:pPr>
              <w:spacing w:before="60" w:line="276" w:lineRule="auto"/>
              <w:ind w:right="-10"/>
              <w:jc w:val="right"/>
              <w:rPr>
                <w:rFonts w:ascii="Arial" w:hAnsi="Arial" w:cs="Arial"/>
                <w:sz w:val="19"/>
                <w:szCs w:val="19"/>
              </w:rPr>
            </w:pPr>
            <w:r w:rsidRPr="00684377">
              <w:rPr>
                <w:rFonts w:ascii="Arial" w:hAnsi="Arial" w:cs="Arial"/>
                <w:sz w:val="19"/>
                <w:szCs w:val="19"/>
              </w:rPr>
              <w:t>5,518</w:t>
            </w:r>
          </w:p>
        </w:tc>
        <w:tc>
          <w:tcPr>
            <w:tcW w:w="1272" w:type="dxa"/>
          </w:tcPr>
          <w:p w14:paraId="477EB692" w14:textId="322DAC65"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19,888</w:t>
            </w:r>
          </w:p>
        </w:tc>
      </w:tr>
      <w:tr w:rsidR="00D66F7D" w:rsidRPr="00684377" w14:paraId="221C011A" w14:textId="77777777" w:rsidTr="00541E19">
        <w:tc>
          <w:tcPr>
            <w:tcW w:w="4063" w:type="dxa"/>
          </w:tcPr>
          <w:p w14:paraId="445EA48F" w14:textId="613AACB8"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Pile driving income</w:t>
            </w:r>
          </w:p>
        </w:tc>
        <w:tc>
          <w:tcPr>
            <w:tcW w:w="1286" w:type="dxa"/>
          </w:tcPr>
          <w:p w14:paraId="7DDBDA83" w14:textId="271D5C37" w:rsidR="00D66F7D" w:rsidRPr="00684377" w:rsidRDefault="00AB5622" w:rsidP="00D66F7D">
            <w:pPr>
              <w:spacing w:before="60" w:line="276" w:lineRule="auto"/>
              <w:ind w:right="-10"/>
              <w:jc w:val="right"/>
              <w:rPr>
                <w:rFonts w:ascii="Arial" w:hAnsi="Arial" w:cs="Arial"/>
                <w:sz w:val="19"/>
                <w:szCs w:val="19"/>
              </w:rPr>
            </w:pPr>
            <w:r w:rsidRPr="00684377">
              <w:rPr>
                <w:rFonts w:ascii="Arial" w:hAnsi="Arial" w:cs="Arial"/>
                <w:sz w:val="19"/>
                <w:szCs w:val="19"/>
              </w:rPr>
              <w:t>19,164</w:t>
            </w:r>
          </w:p>
        </w:tc>
        <w:tc>
          <w:tcPr>
            <w:tcW w:w="1225" w:type="dxa"/>
          </w:tcPr>
          <w:p w14:paraId="765AC840" w14:textId="234CC582"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10,969</w:t>
            </w:r>
          </w:p>
        </w:tc>
        <w:tc>
          <w:tcPr>
            <w:tcW w:w="1259" w:type="dxa"/>
          </w:tcPr>
          <w:p w14:paraId="13C13869" w14:textId="2C676A32" w:rsidR="00D66F7D" w:rsidRPr="00684377" w:rsidRDefault="00AB5622" w:rsidP="00D66F7D">
            <w:pPr>
              <w:spacing w:before="60" w:line="276" w:lineRule="auto"/>
              <w:ind w:right="-10"/>
              <w:jc w:val="right"/>
              <w:rPr>
                <w:rFonts w:ascii="Arial" w:hAnsi="Arial" w:cs="Arial"/>
                <w:sz w:val="19"/>
                <w:szCs w:val="19"/>
              </w:rPr>
            </w:pPr>
            <w:r w:rsidRPr="00684377">
              <w:rPr>
                <w:rFonts w:ascii="Arial" w:hAnsi="Arial" w:cs="Arial"/>
                <w:sz w:val="19"/>
                <w:szCs w:val="19"/>
              </w:rPr>
              <w:t>-</w:t>
            </w:r>
          </w:p>
        </w:tc>
        <w:tc>
          <w:tcPr>
            <w:tcW w:w="1272" w:type="dxa"/>
          </w:tcPr>
          <w:p w14:paraId="769DE30B" w14:textId="1D3B6EDE"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w:t>
            </w:r>
          </w:p>
        </w:tc>
      </w:tr>
      <w:tr w:rsidR="00D66F7D" w:rsidRPr="00684377" w14:paraId="59281C4D" w14:textId="77777777" w:rsidTr="00541E19">
        <w:tc>
          <w:tcPr>
            <w:tcW w:w="4063" w:type="dxa"/>
          </w:tcPr>
          <w:p w14:paraId="020E0485" w14:textId="5108AD2C"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Service income</w:t>
            </w:r>
          </w:p>
        </w:tc>
        <w:tc>
          <w:tcPr>
            <w:tcW w:w="1286" w:type="dxa"/>
          </w:tcPr>
          <w:p w14:paraId="6ED0120B" w14:textId="31AEE58F" w:rsidR="00D66F7D" w:rsidRPr="00684377" w:rsidRDefault="00FA3E0C" w:rsidP="00D66F7D">
            <w:pPr>
              <w:spacing w:before="60" w:line="276" w:lineRule="auto"/>
              <w:ind w:right="-10"/>
              <w:jc w:val="right"/>
              <w:rPr>
                <w:rFonts w:ascii="Arial" w:hAnsi="Arial" w:cs="Arial"/>
                <w:sz w:val="19"/>
                <w:szCs w:val="19"/>
              </w:rPr>
            </w:pPr>
            <w:r w:rsidRPr="00684377">
              <w:rPr>
                <w:rFonts w:ascii="Arial" w:hAnsi="Arial" w:cs="Arial"/>
                <w:sz w:val="19"/>
                <w:szCs w:val="19"/>
              </w:rPr>
              <w:t>15,964</w:t>
            </w:r>
          </w:p>
        </w:tc>
        <w:tc>
          <w:tcPr>
            <w:tcW w:w="1225" w:type="dxa"/>
          </w:tcPr>
          <w:p w14:paraId="3F5124E3" w14:textId="5341D581"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7,387</w:t>
            </w:r>
          </w:p>
        </w:tc>
        <w:tc>
          <w:tcPr>
            <w:tcW w:w="1259" w:type="dxa"/>
          </w:tcPr>
          <w:p w14:paraId="2700F0CF" w14:textId="6AF4C4D3" w:rsidR="00D66F7D" w:rsidRPr="00684377" w:rsidRDefault="00FA3E0C" w:rsidP="00D66F7D">
            <w:pPr>
              <w:spacing w:before="60" w:line="276" w:lineRule="auto"/>
              <w:ind w:right="-10"/>
              <w:jc w:val="right"/>
              <w:rPr>
                <w:rFonts w:ascii="Arial" w:hAnsi="Arial" w:cs="Arial"/>
                <w:sz w:val="19"/>
                <w:szCs w:val="19"/>
              </w:rPr>
            </w:pPr>
            <w:r w:rsidRPr="00684377">
              <w:rPr>
                <w:rFonts w:ascii="Arial" w:hAnsi="Arial" w:cs="Arial"/>
                <w:sz w:val="19"/>
                <w:szCs w:val="19"/>
              </w:rPr>
              <w:t>15,964</w:t>
            </w:r>
          </w:p>
        </w:tc>
        <w:tc>
          <w:tcPr>
            <w:tcW w:w="1272" w:type="dxa"/>
          </w:tcPr>
          <w:p w14:paraId="6A22EE98" w14:textId="0C18FBC4"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6,906</w:t>
            </w:r>
          </w:p>
        </w:tc>
      </w:tr>
      <w:tr w:rsidR="00D66F7D" w:rsidRPr="00684377" w14:paraId="1FA9CE41" w14:textId="77777777" w:rsidTr="00541E19">
        <w:tc>
          <w:tcPr>
            <w:tcW w:w="4063" w:type="dxa"/>
          </w:tcPr>
          <w:p w14:paraId="01343666" w14:textId="2B7CB39A"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Insurance claim</w:t>
            </w:r>
          </w:p>
        </w:tc>
        <w:tc>
          <w:tcPr>
            <w:tcW w:w="1286" w:type="dxa"/>
          </w:tcPr>
          <w:p w14:paraId="4B1798F5" w14:textId="20AE05E7" w:rsidR="00D66F7D" w:rsidRPr="00684377" w:rsidRDefault="00FA3E0C" w:rsidP="00D66F7D">
            <w:pPr>
              <w:spacing w:before="60" w:line="276" w:lineRule="auto"/>
              <w:ind w:right="-10"/>
              <w:jc w:val="right"/>
              <w:rPr>
                <w:rFonts w:ascii="Arial" w:hAnsi="Arial" w:cs="Arial"/>
                <w:sz w:val="19"/>
                <w:szCs w:val="19"/>
              </w:rPr>
            </w:pPr>
            <w:r w:rsidRPr="00684377">
              <w:rPr>
                <w:rFonts w:ascii="Arial" w:hAnsi="Arial" w:cs="Arial"/>
                <w:sz w:val="19"/>
                <w:szCs w:val="19"/>
              </w:rPr>
              <w:t>1,245</w:t>
            </w:r>
          </w:p>
        </w:tc>
        <w:tc>
          <w:tcPr>
            <w:tcW w:w="1225" w:type="dxa"/>
          </w:tcPr>
          <w:p w14:paraId="6353C7CB" w14:textId="1FA8A86E"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3,712</w:t>
            </w:r>
          </w:p>
        </w:tc>
        <w:tc>
          <w:tcPr>
            <w:tcW w:w="1259" w:type="dxa"/>
          </w:tcPr>
          <w:p w14:paraId="2024A56B" w14:textId="4F252C5C" w:rsidR="00D66F7D" w:rsidRPr="00684377" w:rsidRDefault="00FA3E0C" w:rsidP="00D66F7D">
            <w:pPr>
              <w:spacing w:before="60" w:line="276" w:lineRule="auto"/>
              <w:ind w:right="-10"/>
              <w:jc w:val="right"/>
              <w:rPr>
                <w:rFonts w:ascii="Arial" w:hAnsi="Arial" w:cs="Arial"/>
                <w:sz w:val="19"/>
                <w:szCs w:val="19"/>
              </w:rPr>
            </w:pPr>
            <w:r w:rsidRPr="00684377">
              <w:rPr>
                <w:rFonts w:ascii="Arial" w:hAnsi="Arial" w:cs="Arial"/>
                <w:sz w:val="19"/>
                <w:szCs w:val="19"/>
              </w:rPr>
              <w:t>-</w:t>
            </w:r>
          </w:p>
        </w:tc>
        <w:tc>
          <w:tcPr>
            <w:tcW w:w="1272" w:type="dxa"/>
          </w:tcPr>
          <w:p w14:paraId="38EAB836" w14:textId="357F3BC3" w:rsidR="00D66F7D" w:rsidRPr="00684377" w:rsidRDefault="00D66F7D" w:rsidP="00D66F7D">
            <w:pPr>
              <w:spacing w:before="60" w:line="276" w:lineRule="auto"/>
              <w:ind w:right="-10"/>
              <w:jc w:val="right"/>
              <w:rPr>
                <w:rFonts w:ascii="Arial" w:hAnsi="Arial" w:cs="Arial"/>
                <w:sz w:val="19"/>
                <w:szCs w:val="19"/>
              </w:rPr>
            </w:pPr>
            <w:r w:rsidRPr="00684377">
              <w:rPr>
                <w:rFonts w:ascii="Arial" w:hAnsi="Arial" w:cs="Arial"/>
                <w:sz w:val="19"/>
                <w:szCs w:val="19"/>
              </w:rPr>
              <w:t>10</w:t>
            </w:r>
          </w:p>
        </w:tc>
      </w:tr>
      <w:tr w:rsidR="00D66F7D" w:rsidRPr="00684377" w14:paraId="69DAF42D" w14:textId="77777777" w:rsidTr="00541E19">
        <w:tc>
          <w:tcPr>
            <w:tcW w:w="4063" w:type="dxa"/>
          </w:tcPr>
          <w:p w14:paraId="624B4C0E" w14:textId="2C42F3A8"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Others</w:t>
            </w:r>
          </w:p>
        </w:tc>
        <w:tc>
          <w:tcPr>
            <w:tcW w:w="1286" w:type="dxa"/>
          </w:tcPr>
          <w:p w14:paraId="7DB19571" w14:textId="2E14AB19" w:rsidR="00D66F7D" w:rsidRPr="00684377" w:rsidRDefault="00FA3E0C" w:rsidP="00D66F7D">
            <w:pPr>
              <w:pBdr>
                <w:bottom w:val="single" w:sz="4" w:space="1" w:color="auto"/>
              </w:pBdr>
              <w:spacing w:before="60" w:line="276" w:lineRule="auto"/>
              <w:ind w:right="-10"/>
              <w:jc w:val="right"/>
              <w:rPr>
                <w:rFonts w:ascii="Arial" w:hAnsi="Arial" w:cs="Arial"/>
                <w:sz w:val="19"/>
                <w:szCs w:val="19"/>
              </w:rPr>
            </w:pPr>
            <w:r w:rsidRPr="00684377">
              <w:rPr>
                <w:rFonts w:ascii="Arial" w:hAnsi="Arial" w:cs="Arial"/>
                <w:sz w:val="19"/>
                <w:szCs w:val="19"/>
              </w:rPr>
              <w:t>94,430</w:t>
            </w:r>
          </w:p>
        </w:tc>
        <w:tc>
          <w:tcPr>
            <w:tcW w:w="1225" w:type="dxa"/>
          </w:tcPr>
          <w:p w14:paraId="20BF0085" w14:textId="24525363" w:rsidR="00D66F7D" w:rsidRPr="00684377" w:rsidRDefault="00D66F7D" w:rsidP="00D66F7D">
            <w:pPr>
              <w:pBdr>
                <w:bottom w:val="single" w:sz="4" w:space="1" w:color="auto"/>
              </w:pBdr>
              <w:spacing w:before="60" w:line="276" w:lineRule="auto"/>
              <w:ind w:right="-10"/>
              <w:jc w:val="right"/>
              <w:rPr>
                <w:rFonts w:ascii="Arial" w:hAnsi="Arial" w:cs="Arial"/>
                <w:sz w:val="19"/>
                <w:szCs w:val="19"/>
              </w:rPr>
            </w:pPr>
            <w:r w:rsidRPr="00684377">
              <w:rPr>
                <w:rFonts w:ascii="Arial" w:hAnsi="Arial" w:cs="Arial"/>
                <w:sz w:val="19"/>
                <w:szCs w:val="19"/>
              </w:rPr>
              <w:t>187,175</w:t>
            </w:r>
          </w:p>
        </w:tc>
        <w:tc>
          <w:tcPr>
            <w:tcW w:w="1259" w:type="dxa"/>
          </w:tcPr>
          <w:p w14:paraId="5A83BA84" w14:textId="5E30077A" w:rsidR="00D66F7D" w:rsidRPr="00684377" w:rsidRDefault="00FA3E0C" w:rsidP="00D66F7D">
            <w:pPr>
              <w:pBdr>
                <w:bottom w:val="single" w:sz="4" w:space="1" w:color="auto"/>
              </w:pBdr>
              <w:spacing w:before="60" w:line="276" w:lineRule="auto"/>
              <w:ind w:right="-10"/>
              <w:jc w:val="right"/>
              <w:rPr>
                <w:rFonts w:ascii="Arial" w:hAnsi="Arial" w:cs="Arial"/>
                <w:sz w:val="19"/>
                <w:szCs w:val="19"/>
              </w:rPr>
            </w:pPr>
            <w:r w:rsidRPr="00684377">
              <w:rPr>
                <w:rFonts w:ascii="Arial" w:hAnsi="Arial" w:cs="Arial"/>
                <w:sz w:val="19"/>
                <w:szCs w:val="19"/>
              </w:rPr>
              <w:t>73,125</w:t>
            </w:r>
          </w:p>
        </w:tc>
        <w:tc>
          <w:tcPr>
            <w:tcW w:w="1272" w:type="dxa"/>
          </w:tcPr>
          <w:p w14:paraId="0A974FBE" w14:textId="6D246C19" w:rsidR="00D66F7D" w:rsidRPr="00684377" w:rsidRDefault="00D66F7D" w:rsidP="00D66F7D">
            <w:pPr>
              <w:pBdr>
                <w:bottom w:val="single" w:sz="4" w:space="1" w:color="auto"/>
              </w:pBdr>
              <w:spacing w:before="60" w:line="276" w:lineRule="auto"/>
              <w:ind w:right="-10"/>
              <w:jc w:val="right"/>
              <w:rPr>
                <w:rFonts w:ascii="Arial" w:hAnsi="Arial" w:cs="Arial"/>
                <w:sz w:val="19"/>
                <w:szCs w:val="19"/>
              </w:rPr>
            </w:pPr>
            <w:r w:rsidRPr="00684377">
              <w:rPr>
                <w:rFonts w:ascii="Arial" w:hAnsi="Arial" w:cs="Arial"/>
                <w:sz w:val="19"/>
                <w:szCs w:val="19"/>
              </w:rPr>
              <w:t>154,544</w:t>
            </w:r>
          </w:p>
        </w:tc>
      </w:tr>
      <w:tr w:rsidR="00D66F7D" w:rsidRPr="00684377" w14:paraId="45CB7F9C" w14:textId="77777777" w:rsidTr="00541E19">
        <w:tc>
          <w:tcPr>
            <w:tcW w:w="4063" w:type="dxa"/>
          </w:tcPr>
          <w:p w14:paraId="0F0BA0C6" w14:textId="5881C2EA" w:rsidR="00D66F7D" w:rsidRPr="00684377" w:rsidRDefault="00D66F7D" w:rsidP="00D66F7D">
            <w:pPr>
              <w:spacing w:before="60" w:line="276" w:lineRule="auto"/>
              <w:ind w:left="252" w:right="-43" w:hanging="252"/>
              <w:rPr>
                <w:rFonts w:ascii="Arial" w:hAnsi="Arial" w:cs="Arial"/>
                <w:sz w:val="19"/>
                <w:szCs w:val="19"/>
              </w:rPr>
            </w:pPr>
            <w:r w:rsidRPr="00684377">
              <w:rPr>
                <w:rFonts w:ascii="Arial" w:hAnsi="Arial" w:cs="Arial"/>
                <w:sz w:val="19"/>
                <w:szCs w:val="19"/>
              </w:rPr>
              <w:t>Total</w:t>
            </w:r>
          </w:p>
        </w:tc>
        <w:tc>
          <w:tcPr>
            <w:tcW w:w="1286" w:type="dxa"/>
          </w:tcPr>
          <w:p w14:paraId="4C23791C" w14:textId="0F6870E9" w:rsidR="00D66F7D" w:rsidRPr="00684377" w:rsidRDefault="00FA3E0C" w:rsidP="00D66F7D">
            <w:pPr>
              <w:pBdr>
                <w:bottom w:val="single" w:sz="12" w:space="1" w:color="auto"/>
              </w:pBdr>
              <w:spacing w:before="60" w:line="276" w:lineRule="auto"/>
              <w:ind w:right="-10"/>
              <w:jc w:val="right"/>
              <w:rPr>
                <w:rFonts w:ascii="Arial" w:hAnsi="Arial" w:cs="Arial"/>
                <w:sz w:val="19"/>
                <w:szCs w:val="19"/>
              </w:rPr>
            </w:pPr>
            <w:r w:rsidRPr="00684377">
              <w:rPr>
                <w:rFonts w:ascii="Arial" w:hAnsi="Arial" w:cs="Arial"/>
                <w:sz w:val="19"/>
                <w:szCs w:val="19"/>
              </w:rPr>
              <w:t>592,22</w:t>
            </w:r>
            <w:r w:rsidR="00A55C1C" w:rsidRPr="00684377">
              <w:rPr>
                <w:rFonts w:ascii="Arial" w:hAnsi="Arial" w:cs="Arial"/>
                <w:sz w:val="19"/>
                <w:szCs w:val="19"/>
              </w:rPr>
              <w:t>6</w:t>
            </w:r>
          </w:p>
        </w:tc>
        <w:tc>
          <w:tcPr>
            <w:tcW w:w="1225" w:type="dxa"/>
          </w:tcPr>
          <w:p w14:paraId="07EA1552" w14:textId="0555C520" w:rsidR="00D66F7D" w:rsidRPr="00684377" w:rsidRDefault="00D66F7D" w:rsidP="00D66F7D">
            <w:pPr>
              <w:pBdr>
                <w:bottom w:val="single" w:sz="12" w:space="1" w:color="auto"/>
              </w:pBdr>
              <w:spacing w:before="60" w:line="276" w:lineRule="auto"/>
              <w:ind w:right="-10"/>
              <w:jc w:val="right"/>
              <w:rPr>
                <w:rFonts w:ascii="Arial" w:hAnsi="Arial" w:cs="Arial"/>
                <w:sz w:val="19"/>
                <w:szCs w:val="19"/>
              </w:rPr>
            </w:pPr>
            <w:r w:rsidRPr="00684377">
              <w:rPr>
                <w:rFonts w:ascii="Arial" w:hAnsi="Arial" w:cs="Arial"/>
                <w:sz w:val="19"/>
                <w:szCs w:val="19"/>
              </w:rPr>
              <w:t>1,152,565</w:t>
            </w:r>
          </w:p>
        </w:tc>
        <w:tc>
          <w:tcPr>
            <w:tcW w:w="1259" w:type="dxa"/>
          </w:tcPr>
          <w:p w14:paraId="3A409EB7" w14:textId="527B3E36" w:rsidR="00D66F7D" w:rsidRPr="00684377" w:rsidRDefault="00FA3E0C" w:rsidP="00D66F7D">
            <w:pPr>
              <w:pBdr>
                <w:bottom w:val="single" w:sz="12" w:space="1" w:color="auto"/>
              </w:pBdr>
              <w:spacing w:before="60" w:line="276" w:lineRule="auto"/>
              <w:ind w:right="-10"/>
              <w:jc w:val="right"/>
              <w:rPr>
                <w:rFonts w:ascii="Arial" w:hAnsi="Arial" w:cs="Arial"/>
                <w:sz w:val="19"/>
                <w:szCs w:val="19"/>
              </w:rPr>
            </w:pPr>
            <w:r w:rsidRPr="00684377">
              <w:rPr>
                <w:rFonts w:ascii="Arial" w:hAnsi="Arial" w:cs="Arial"/>
                <w:sz w:val="19"/>
                <w:szCs w:val="19"/>
              </w:rPr>
              <w:t>560,58</w:t>
            </w:r>
            <w:r w:rsidR="00A55C1C" w:rsidRPr="00684377">
              <w:rPr>
                <w:rFonts w:ascii="Arial" w:hAnsi="Arial" w:cs="Arial"/>
                <w:sz w:val="19"/>
                <w:szCs w:val="19"/>
              </w:rPr>
              <w:t>4</w:t>
            </w:r>
          </w:p>
        </w:tc>
        <w:tc>
          <w:tcPr>
            <w:tcW w:w="1272" w:type="dxa"/>
          </w:tcPr>
          <w:p w14:paraId="5C15A799" w14:textId="2953E721" w:rsidR="00D66F7D" w:rsidRPr="00684377" w:rsidRDefault="00D66F7D" w:rsidP="00D66F7D">
            <w:pPr>
              <w:pBdr>
                <w:bottom w:val="single" w:sz="12" w:space="1" w:color="auto"/>
              </w:pBdr>
              <w:spacing w:before="60" w:line="276" w:lineRule="auto"/>
              <w:ind w:right="-10"/>
              <w:jc w:val="right"/>
              <w:rPr>
                <w:rFonts w:ascii="Arial" w:hAnsi="Arial" w:cs="Arial"/>
                <w:sz w:val="19"/>
                <w:szCs w:val="19"/>
              </w:rPr>
            </w:pPr>
            <w:r w:rsidRPr="00684377">
              <w:rPr>
                <w:rFonts w:ascii="Arial" w:hAnsi="Arial" w:cs="Arial"/>
                <w:sz w:val="19"/>
                <w:szCs w:val="19"/>
              </w:rPr>
              <w:t>1,106,022</w:t>
            </w:r>
          </w:p>
        </w:tc>
      </w:tr>
    </w:tbl>
    <w:p w14:paraId="52234CFF" w14:textId="77777777" w:rsidR="00EF0E36" w:rsidRPr="00684377" w:rsidRDefault="00EF0E36" w:rsidP="00311884">
      <w:pPr>
        <w:tabs>
          <w:tab w:val="left" w:pos="450"/>
          <w:tab w:val="left" w:pos="7200"/>
        </w:tabs>
        <w:spacing w:line="360" w:lineRule="auto"/>
        <w:ind w:right="-43"/>
        <w:jc w:val="thaiDistribute"/>
        <w:rPr>
          <w:rFonts w:ascii="Arial" w:hAnsi="Arial" w:cstheme="minorBidi"/>
          <w:sz w:val="19"/>
          <w:szCs w:val="19"/>
          <w:u w:val="single"/>
        </w:rPr>
      </w:pPr>
    </w:p>
    <w:p w14:paraId="337A4275" w14:textId="30656864" w:rsidR="003016D5" w:rsidRPr="00684377" w:rsidRDefault="003016D5"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EXPENSES BY NATURE</w:t>
      </w:r>
    </w:p>
    <w:p w14:paraId="337A4276" w14:textId="77777777" w:rsidR="003016D5" w:rsidRPr="00684377" w:rsidRDefault="003016D5" w:rsidP="00311884">
      <w:pPr>
        <w:tabs>
          <w:tab w:val="left" w:pos="2160"/>
          <w:tab w:val="right" w:pos="4320"/>
          <w:tab w:val="right" w:pos="5940"/>
          <w:tab w:val="left" w:pos="6560"/>
          <w:tab w:val="right" w:pos="7740"/>
          <w:tab w:val="left" w:pos="8280"/>
          <w:tab w:val="right" w:pos="9360"/>
        </w:tabs>
        <w:spacing w:line="360" w:lineRule="auto"/>
        <w:ind w:right="-43"/>
        <w:jc w:val="thaiDistribute"/>
        <w:rPr>
          <w:rFonts w:ascii="Arial" w:hAnsi="Arial" w:cs="Arial"/>
          <w:sz w:val="19"/>
          <w:szCs w:val="19"/>
          <w:cs/>
          <w:lang w:val="en-GB"/>
        </w:rPr>
      </w:pPr>
    </w:p>
    <w:p w14:paraId="29048D7C" w14:textId="7DAE7680" w:rsidR="00A717C1" w:rsidRPr="00684377" w:rsidRDefault="003016D5" w:rsidP="00311884">
      <w:pPr>
        <w:tabs>
          <w:tab w:val="left" w:pos="2160"/>
          <w:tab w:val="right" w:pos="6380"/>
          <w:tab w:val="right" w:pos="8640"/>
        </w:tabs>
        <w:spacing w:line="360" w:lineRule="auto"/>
        <w:ind w:left="426" w:right="-43" w:hanging="426"/>
        <w:jc w:val="both"/>
        <w:rPr>
          <w:rFonts w:ascii="Arial" w:hAnsi="Arial" w:cs="Arial"/>
          <w:sz w:val="19"/>
          <w:szCs w:val="19"/>
        </w:rPr>
      </w:pPr>
      <w:r w:rsidRPr="00684377">
        <w:rPr>
          <w:rFonts w:ascii="Arial" w:hAnsi="Arial" w:cs="Arial"/>
          <w:sz w:val="19"/>
          <w:szCs w:val="19"/>
        </w:rPr>
        <w:tab/>
        <w:t xml:space="preserve">Significant expenses by nature </w:t>
      </w:r>
      <w:r w:rsidR="005B0B86" w:rsidRPr="00684377">
        <w:rPr>
          <w:rFonts w:ascii="Arial" w:hAnsi="Arial" w:cs="Arial"/>
          <w:sz w:val="19"/>
          <w:szCs w:val="19"/>
        </w:rPr>
        <w:t>for the years ended 31 December 20</w:t>
      </w:r>
      <w:r w:rsidR="00D40C31" w:rsidRPr="00684377">
        <w:rPr>
          <w:rFonts w:ascii="Arial" w:hAnsi="Arial" w:cs="Arial"/>
          <w:sz w:val="19"/>
          <w:szCs w:val="19"/>
        </w:rPr>
        <w:t>2</w:t>
      </w:r>
      <w:r w:rsidR="00D66F7D" w:rsidRPr="00684377">
        <w:rPr>
          <w:rFonts w:ascii="Arial" w:hAnsi="Arial" w:cs="Arial"/>
          <w:sz w:val="19"/>
          <w:szCs w:val="19"/>
        </w:rPr>
        <w:t>5</w:t>
      </w:r>
      <w:r w:rsidR="005B0B86" w:rsidRPr="00684377">
        <w:rPr>
          <w:rFonts w:ascii="Arial" w:hAnsi="Arial" w:cs="Arial"/>
          <w:sz w:val="19"/>
          <w:szCs w:val="19"/>
          <w:cs/>
        </w:rPr>
        <w:t xml:space="preserve"> </w:t>
      </w:r>
      <w:r w:rsidR="005B0B86" w:rsidRPr="00684377">
        <w:rPr>
          <w:rFonts w:ascii="Arial" w:hAnsi="Arial" w:cs="Arial"/>
          <w:sz w:val="19"/>
          <w:szCs w:val="19"/>
          <w:lang w:val="en-GB"/>
        </w:rPr>
        <w:t>and 20</w:t>
      </w:r>
      <w:r w:rsidR="00B81541" w:rsidRPr="00684377">
        <w:rPr>
          <w:rFonts w:ascii="Arial" w:hAnsi="Arial" w:cs="Arial"/>
          <w:sz w:val="19"/>
          <w:szCs w:val="19"/>
          <w:lang w:val="en-GB"/>
        </w:rPr>
        <w:t>2</w:t>
      </w:r>
      <w:r w:rsidR="00D66F7D" w:rsidRPr="00684377">
        <w:rPr>
          <w:rFonts w:ascii="Arial" w:hAnsi="Arial" w:cs="Arial"/>
          <w:sz w:val="19"/>
          <w:szCs w:val="19"/>
          <w:lang w:val="en-GB"/>
        </w:rPr>
        <w:t>4</w:t>
      </w:r>
      <w:r w:rsidR="005B0B86" w:rsidRPr="00684377">
        <w:rPr>
          <w:rFonts w:ascii="Arial" w:hAnsi="Arial" w:cs="Arial"/>
          <w:sz w:val="19"/>
          <w:szCs w:val="19"/>
        </w:rPr>
        <w:t xml:space="preserve"> are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5B0B86" w:rsidRPr="00684377">
        <w:rPr>
          <w:rFonts w:ascii="Arial" w:hAnsi="Arial" w:cs="Arial"/>
          <w:sz w:val="19"/>
          <w:szCs w:val="19"/>
        </w:rPr>
        <w:t>s</w:t>
      </w:r>
      <w:r w:rsidR="00581687" w:rsidRPr="00684377">
        <w:rPr>
          <w:rFonts w:ascii="Arial" w:hAnsi="Arial" w:cs="Arial"/>
          <w:sz w:val="19"/>
          <w:szCs w:val="19"/>
        </w:rPr>
        <w:t xml:space="preserve"> </w:t>
      </w:r>
      <w:r w:rsidR="005B0B86" w:rsidRPr="00684377">
        <w:rPr>
          <w:rFonts w:ascii="Arial" w:hAnsi="Arial" w:cs="Arial"/>
          <w:sz w:val="19"/>
          <w:szCs w:val="19"/>
          <w:cs/>
        </w:rPr>
        <w:t>:</w:t>
      </w:r>
      <w:proofErr w:type="gramEnd"/>
    </w:p>
    <w:p w14:paraId="337A4279" w14:textId="6D4FC9FB" w:rsidR="003016D5" w:rsidRPr="00684377" w:rsidRDefault="003016D5" w:rsidP="00311884">
      <w:pPr>
        <w:tabs>
          <w:tab w:val="left" w:pos="2160"/>
          <w:tab w:val="right" w:pos="6380"/>
          <w:tab w:val="right" w:pos="8640"/>
        </w:tabs>
        <w:spacing w:line="360" w:lineRule="auto"/>
        <w:ind w:left="426" w:right="-43" w:hanging="426"/>
        <w:jc w:val="both"/>
        <w:rPr>
          <w:rFonts w:ascii="Arial" w:hAnsi="Arial" w:cs="Arial"/>
          <w:sz w:val="12"/>
          <w:szCs w:val="12"/>
        </w:rPr>
      </w:pPr>
      <w:r w:rsidRPr="00684377">
        <w:rPr>
          <w:rFonts w:ascii="Arial" w:hAnsi="Arial" w:cs="Arial"/>
          <w:sz w:val="19"/>
          <w:szCs w:val="19"/>
          <w:cs/>
        </w:rPr>
        <w:tab/>
        <w:t xml:space="preserve">          </w:t>
      </w:r>
    </w:p>
    <w:tbl>
      <w:tblPr>
        <w:tblW w:w="9081" w:type="dxa"/>
        <w:tblInd w:w="360" w:type="dxa"/>
        <w:tblLayout w:type="fixed"/>
        <w:tblLook w:val="0000" w:firstRow="0" w:lastRow="0" w:firstColumn="0" w:lastColumn="0" w:noHBand="0" w:noVBand="0"/>
      </w:tblPr>
      <w:tblGrid>
        <w:gridCol w:w="4039"/>
        <w:gridCol w:w="1286"/>
        <w:gridCol w:w="1225"/>
        <w:gridCol w:w="1268"/>
        <w:gridCol w:w="1263"/>
      </w:tblGrid>
      <w:tr w:rsidR="00B76BF3" w:rsidRPr="00684377" w14:paraId="1E78589B" w14:textId="77777777" w:rsidTr="005A0798">
        <w:trPr>
          <w:tblHeader/>
        </w:trPr>
        <w:tc>
          <w:tcPr>
            <w:tcW w:w="4039" w:type="dxa"/>
          </w:tcPr>
          <w:p w14:paraId="0603CDFA" w14:textId="77777777" w:rsidR="00B76BF3" w:rsidRPr="00684377" w:rsidRDefault="00B76BF3" w:rsidP="00311884">
            <w:pPr>
              <w:spacing w:before="60" w:line="276" w:lineRule="auto"/>
              <w:ind w:right="-43"/>
              <w:rPr>
                <w:rFonts w:ascii="Arial" w:hAnsi="Arial" w:cs="Arial"/>
                <w:sz w:val="19"/>
                <w:szCs w:val="19"/>
                <w:cs/>
              </w:rPr>
            </w:pPr>
          </w:p>
        </w:tc>
        <w:tc>
          <w:tcPr>
            <w:tcW w:w="2511" w:type="dxa"/>
            <w:gridSpan w:val="2"/>
          </w:tcPr>
          <w:p w14:paraId="5B01979B" w14:textId="77777777" w:rsidR="00B76BF3" w:rsidRPr="00684377" w:rsidRDefault="00B76BF3" w:rsidP="00311884">
            <w:pPr>
              <w:spacing w:before="60" w:line="276" w:lineRule="auto"/>
              <w:ind w:right="-29"/>
              <w:jc w:val="center"/>
              <w:rPr>
                <w:rFonts w:ascii="Arial" w:hAnsi="Arial" w:cs="Arial"/>
                <w:sz w:val="19"/>
                <w:szCs w:val="19"/>
                <w:lang w:val="en-GB"/>
              </w:rPr>
            </w:pPr>
          </w:p>
        </w:tc>
        <w:tc>
          <w:tcPr>
            <w:tcW w:w="2531" w:type="dxa"/>
            <w:gridSpan w:val="2"/>
          </w:tcPr>
          <w:p w14:paraId="67220074" w14:textId="77777777" w:rsidR="00B76BF3" w:rsidRPr="00684377" w:rsidRDefault="00B76BF3" w:rsidP="00311884">
            <w:pPr>
              <w:spacing w:before="60" w:line="276" w:lineRule="auto"/>
              <w:ind w:right="-29"/>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B76BF3" w:rsidRPr="00684377" w14:paraId="4980A292" w14:textId="77777777" w:rsidTr="005A0798">
        <w:trPr>
          <w:tblHeader/>
        </w:trPr>
        <w:tc>
          <w:tcPr>
            <w:tcW w:w="4039" w:type="dxa"/>
          </w:tcPr>
          <w:p w14:paraId="09EBEC75" w14:textId="77777777" w:rsidR="00B76BF3" w:rsidRPr="00684377" w:rsidRDefault="00B76BF3" w:rsidP="00311884">
            <w:pPr>
              <w:spacing w:before="60" w:line="276" w:lineRule="auto"/>
              <w:ind w:right="-43"/>
              <w:rPr>
                <w:rFonts w:ascii="Arial" w:hAnsi="Arial" w:cs="Arial"/>
                <w:sz w:val="19"/>
                <w:szCs w:val="19"/>
                <w:cs/>
              </w:rPr>
            </w:pPr>
          </w:p>
        </w:tc>
        <w:tc>
          <w:tcPr>
            <w:tcW w:w="2511" w:type="dxa"/>
            <w:gridSpan w:val="2"/>
          </w:tcPr>
          <w:p w14:paraId="3ADAF62F" w14:textId="77777777" w:rsidR="00B76BF3" w:rsidRPr="00684377" w:rsidRDefault="00B76BF3" w:rsidP="005A0798">
            <w:pPr>
              <w:pBdr>
                <w:bottom w:val="single" w:sz="4" w:space="1" w:color="auto"/>
              </w:pBdr>
              <w:spacing w:before="60" w:line="276" w:lineRule="auto"/>
              <w:ind w:right="-29"/>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31" w:type="dxa"/>
            <w:gridSpan w:val="2"/>
          </w:tcPr>
          <w:p w14:paraId="7D232CF5" w14:textId="77777777" w:rsidR="00B76BF3" w:rsidRPr="00684377" w:rsidRDefault="00B76BF3" w:rsidP="005A0798">
            <w:pPr>
              <w:pBdr>
                <w:bottom w:val="single" w:sz="4" w:space="1" w:color="auto"/>
              </w:pBdr>
              <w:spacing w:before="60" w:line="276" w:lineRule="auto"/>
              <w:ind w:right="-29"/>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D66F7D" w:rsidRPr="00684377" w14:paraId="4DF0390A" w14:textId="77777777" w:rsidTr="005A0798">
        <w:trPr>
          <w:tblHeader/>
        </w:trPr>
        <w:tc>
          <w:tcPr>
            <w:tcW w:w="4039" w:type="dxa"/>
          </w:tcPr>
          <w:p w14:paraId="66E9A6B5" w14:textId="77777777" w:rsidR="00D66F7D" w:rsidRPr="00684377" w:rsidRDefault="00D66F7D" w:rsidP="00D66F7D">
            <w:pPr>
              <w:spacing w:before="60" w:line="276" w:lineRule="auto"/>
              <w:ind w:right="-43"/>
              <w:rPr>
                <w:rFonts w:ascii="Arial" w:hAnsi="Arial" w:cs="Arial"/>
                <w:sz w:val="19"/>
                <w:szCs w:val="19"/>
              </w:rPr>
            </w:pPr>
          </w:p>
        </w:tc>
        <w:tc>
          <w:tcPr>
            <w:tcW w:w="1286" w:type="dxa"/>
            <w:vAlign w:val="bottom"/>
          </w:tcPr>
          <w:p w14:paraId="2CAD6EA2" w14:textId="6D40D879" w:rsidR="00D66F7D" w:rsidRPr="00684377" w:rsidRDefault="00D66F7D" w:rsidP="00D66F7D">
            <w:pPr>
              <w:pBdr>
                <w:bottom w:val="single" w:sz="4" w:space="1" w:color="auto"/>
              </w:pBdr>
              <w:spacing w:before="60" w:line="276" w:lineRule="auto"/>
              <w:jc w:val="center"/>
              <w:rPr>
                <w:rFonts w:ascii="Arial" w:hAnsi="Arial" w:cs="Arial"/>
                <w:b/>
                <w:bCs/>
                <w:sz w:val="19"/>
                <w:szCs w:val="19"/>
              </w:rPr>
            </w:pPr>
            <w:r w:rsidRPr="00684377">
              <w:rPr>
                <w:rFonts w:ascii="Arial" w:hAnsi="Arial" w:cs="Arial"/>
                <w:sz w:val="19"/>
                <w:szCs w:val="19"/>
              </w:rPr>
              <w:t>2025</w:t>
            </w:r>
          </w:p>
        </w:tc>
        <w:tc>
          <w:tcPr>
            <w:tcW w:w="1225" w:type="dxa"/>
            <w:vAlign w:val="bottom"/>
          </w:tcPr>
          <w:p w14:paraId="147A0084" w14:textId="5F5ABC0F" w:rsidR="00D66F7D" w:rsidRPr="00684377" w:rsidRDefault="00D66F7D" w:rsidP="00D66F7D">
            <w:pPr>
              <w:pBdr>
                <w:bottom w:val="single" w:sz="4" w:space="1" w:color="auto"/>
              </w:pBdr>
              <w:spacing w:before="60" w:line="276" w:lineRule="auto"/>
              <w:jc w:val="center"/>
              <w:rPr>
                <w:rFonts w:ascii="Arial" w:hAnsi="Arial" w:cs="Arial"/>
                <w:b/>
                <w:bCs/>
                <w:sz w:val="19"/>
                <w:szCs w:val="19"/>
              </w:rPr>
            </w:pPr>
            <w:r w:rsidRPr="00684377">
              <w:rPr>
                <w:rFonts w:ascii="Arial" w:hAnsi="Arial" w:cs="Arial"/>
                <w:sz w:val="19"/>
                <w:szCs w:val="19"/>
              </w:rPr>
              <w:t>2024</w:t>
            </w:r>
          </w:p>
        </w:tc>
        <w:tc>
          <w:tcPr>
            <w:tcW w:w="1268" w:type="dxa"/>
            <w:vAlign w:val="bottom"/>
          </w:tcPr>
          <w:p w14:paraId="27727C41" w14:textId="1DAFEE13" w:rsidR="00D66F7D" w:rsidRPr="00684377" w:rsidRDefault="00D66F7D" w:rsidP="00D66F7D">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2025</w:t>
            </w:r>
          </w:p>
        </w:tc>
        <w:tc>
          <w:tcPr>
            <w:tcW w:w="1263" w:type="dxa"/>
            <w:vAlign w:val="bottom"/>
          </w:tcPr>
          <w:p w14:paraId="6E159B35" w14:textId="03AE85EA" w:rsidR="00D66F7D" w:rsidRPr="00684377" w:rsidRDefault="00D66F7D" w:rsidP="00D66F7D">
            <w:pPr>
              <w:pBdr>
                <w:bottom w:val="single" w:sz="4" w:space="1" w:color="auto"/>
              </w:pBdr>
              <w:spacing w:before="60" w:line="276" w:lineRule="auto"/>
              <w:jc w:val="center"/>
              <w:rPr>
                <w:rFonts w:ascii="Arial" w:hAnsi="Arial" w:cs="Arial"/>
                <w:sz w:val="19"/>
                <w:szCs w:val="19"/>
              </w:rPr>
            </w:pPr>
            <w:r w:rsidRPr="00684377">
              <w:rPr>
                <w:rFonts w:ascii="Arial" w:hAnsi="Arial" w:cs="Arial"/>
                <w:sz w:val="19"/>
                <w:szCs w:val="19"/>
              </w:rPr>
              <w:t>2024</w:t>
            </w:r>
          </w:p>
        </w:tc>
      </w:tr>
      <w:tr w:rsidR="00B76BF3" w:rsidRPr="00684377" w14:paraId="1C6B1462" w14:textId="77777777" w:rsidTr="005A0798">
        <w:trPr>
          <w:tblHeader/>
        </w:trPr>
        <w:tc>
          <w:tcPr>
            <w:tcW w:w="4039" w:type="dxa"/>
          </w:tcPr>
          <w:p w14:paraId="13C906FB" w14:textId="77777777" w:rsidR="00B76BF3" w:rsidRPr="00684377" w:rsidRDefault="00B76BF3" w:rsidP="00311884">
            <w:pPr>
              <w:spacing w:before="60" w:line="276" w:lineRule="auto"/>
              <w:ind w:left="252" w:right="-43" w:hanging="252"/>
              <w:rPr>
                <w:rFonts w:ascii="Arial" w:hAnsi="Arial" w:cs="Arial"/>
                <w:sz w:val="19"/>
                <w:szCs w:val="19"/>
              </w:rPr>
            </w:pPr>
          </w:p>
        </w:tc>
        <w:tc>
          <w:tcPr>
            <w:tcW w:w="1286" w:type="dxa"/>
          </w:tcPr>
          <w:p w14:paraId="221D9690" w14:textId="77777777" w:rsidR="00B76BF3" w:rsidRPr="00684377" w:rsidRDefault="00B76BF3" w:rsidP="00311884">
            <w:pPr>
              <w:spacing w:before="60" w:line="276" w:lineRule="auto"/>
              <w:ind w:right="27"/>
              <w:jc w:val="right"/>
              <w:rPr>
                <w:rFonts w:ascii="Arial" w:hAnsi="Arial" w:cs="Arial"/>
                <w:sz w:val="19"/>
                <w:szCs w:val="19"/>
              </w:rPr>
            </w:pPr>
          </w:p>
        </w:tc>
        <w:tc>
          <w:tcPr>
            <w:tcW w:w="1225" w:type="dxa"/>
          </w:tcPr>
          <w:p w14:paraId="6425E1CF" w14:textId="77777777" w:rsidR="00B76BF3" w:rsidRPr="00684377" w:rsidRDefault="00B76BF3" w:rsidP="00311884">
            <w:pPr>
              <w:spacing w:before="60" w:line="276" w:lineRule="auto"/>
              <w:ind w:right="27"/>
              <w:jc w:val="right"/>
              <w:rPr>
                <w:rFonts w:ascii="Arial" w:hAnsi="Arial" w:cs="Arial"/>
                <w:sz w:val="19"/>
                <w:szCs w:val="19"/>
              </w:rPr>
            </w:pPr>
          </w:p>
        </w:tc>
        <w:tc>
          <w:tcPr>
            <w:tcW w:w="1268" w:type="dxa"/>
          </w:tcPr>
          <w:p w14:paraId="1C54B7B0" w14:textId="77777777" w:rsidR="00B76BF3" w:rsidRPr="00684377" w:rsidRDefault="00B76BF3" w:rsidP="00311884">
            <w:pPr>
              <w:spacing w:before="60" w:line="276" w:lineRule="auto"/>
              <w:ind w:right="27"/>
              <w:jc w:val="right"/>
              <w:rPr>
                <w:rFonts w:ascii="Arial" w:hAnsi="Arial" w:cs="Arial"/>
                <w:sz w:val="19"/>
                <w:szCs w:val="19"/>
              </w:rPr>
            </w:pPr>
          </w:p>
        </w:tc>
        <w:tc>
          <w:tcPr>
            <w:tcW w:w="1263" w:type="dxa"/>
          </w:tcPr>
          <w:p w14:paraId="7917AD95" w14:textId="77777777" w:rsidR="00B76BF3" w:rsidRPr="00684377" w:rsidRDefault="00B76BF3" w:rsidP="00311884">
            <w:pPr>
              <w:spacing w:before="60" w:line="276" w:lineRule="auto"/>
              <w:ind w:right="27"/>
              <w:jc w:val="right"/>
              <w:rPr>
                <w:rFonts w:ascii="Arial" w:hAnsi="Arial" w:cs="Arial"/>
                <w:sz w:val="19"/>
                <w:szCs w:val="19"/>
              </w:rPr>
            </w:pPr>
          </w:p>
        </w:tc>
      </w:tr>
      <w:tr w:rsidR="009E59FB" w:rsidRPr="00684377" w14:paraId="59166490" w14:textId="77777777" w:rsidTr="005A0798">
        <w:trPr>
          <w:tblHeader/>
        </w:trPr>
        <w:tc>
          <w:tcPr>
            <w:tcW w:w="4039" w:type="dxa"/>
          </w:tcPr>
          <w:p w14:paraId="3D02E0B0" w14:textId="567A0ECD" w:rsidR="009E59FB" w:rsidRPr="00684377" w:rsidRDefault="009E59FB" w:rsidP="009E59FB">
            <w:pPr>
              <w:spacing w:before="60" w:line="276" w:lineRule="auto"/>
              <w:ind w:left="252" w:right="-43" w:hanging="252"/>
              <w:rPr>
                <w:rFonts w:ascii="Arial" w:hAnsi="Arial" w:cs="Arial"/>
                <w:sz w:val="19"/>
                <w:szCs w:val="19"/>
              </w:rPr>
            </w:pPr>
            <w:r w:rsidRPr="00684377">
              <w:rPr>
                <w:rFonts w:ascii="Arial" w:hAnsi="Arial" w:cs="Arial"/>
                <w:sz w:val="19"/>
                <w:szCs w:val="19"/>
              </w:rPr>
              <w:t>Materials and supplies used</w:t>
            </w:r>
          </w:p>
        </w:tc>
        <w:tc>
          <w:tcPr>
            <w:tcW w:w="1286" w:type="dxa"/>
          </w:tcPr>
          <w:p w14:paraId="3272901D" w14:textId="3CC4897D"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14,</w:t>
            </w:r>
            <w:r w:rsidR="007707C6">
              <w:rPr>
                <w:rFonts w:ascii="Arial" w:hAnsi="Arial" w:cs="Arial"/>
                <w:sz w:val="19"/>
                <w:szCs w:val="19"/>
              </w:rPr>
              <w:t>113</w:t>
            </w:r>
            <w:r w:rsidRPr="00684377">
              <w:rPr>
                <w:rFonts w:ascii="Arial" w:hAnsi="Arial" w:cs="Arial"/>
                <w:sz w:val="19"/>
                <w:szCs w:val="19"/>
              </w:rPr>
              <w:t>,</w:t>
            </w:r>
            <w:r w:rsidR="007707C6">
              <w:rPr>
                <w:rFonts w:ascii="Arial" w:hAnsi="Arial" w:cs="Arial"/>
                <w:sz w:val="19"/>
                <w:szCs w:val="19"/>
              </w:rPr>
              <w:t>91</w:t>
            </w:r>
            <w:r w:rsidRPr="00684377">
              <w:rPr>
                <w:rFonts w:ascii="Arial" w:hAnsi="Arial" w:cs="Arial"/>
                <w:sz w:val="19"/>
                <w:szCs w:val="19"/>
              </w:rPr>
              <w:t>4</w:t>
            </w:r>
          </w:p>
        </w:tc>
        <w:tc>
          <w:tcPr>
            <w:tcW w:w="1225" w:type="dxa"/>
          </w:tcPr>
          <w:p w14:paraId="700F69A5" w14:textId="43E0B32B"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25,580,592</w:t>
            </w:r>
          </w:p>
        </w:tc>
        <w:tc>
          <w:tcPr>
            <w:tcW w:w="1268" w:type="dxa"/>
          </w:tcPr>
          <w:p w14:paraId="1A54D93A" w14:textId="3D7D17D8"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12,</w:t>
            </w:r>
            <w:r w:rsidR="007707C6">
              <w:rPr>
                <w:rFonts w:ascii="Arial" w:hAnsi="Arial" w:cs="Arial"/>
                <w:sz w:val="19"/>
                <w:szCs w:val="19"/>
              </w:rPr>
              <w:t>182</w:t>
            </w:r>
            <w:r w:rsidRPr="00684377">
              <w:rPr>
                <w:rFonts w:ascii="Arial" w:hAnsi="Arial" w:cs="Arial"/>
                <w:sz w:val="19"/>
                <w:szCs w:val="19"/>
              </w:rPr>
              <w:t>,</w:t>
            </w:r>
            <w:r w:rsidR="007707C6">
              <w:rPr>
                <w:rFonts w:ascii="Arial" w:hAnsi="Arial" w:cs="Arial"/>
                <w:sz w:val="19"/>
                <w:szCs w:val="19"/>
              </w:rPr>
              <w:t>297</w:t>
            </w:r>
          </w:p>
        </w:tc>
        <w:tc>
          <w:tcPr>
            <w:tcW w:w="1263" w:type="dxa"/>
          </w:tcPr>
          <w:p w14:paraId="441E4A54" w14:textId="1ED142F3"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9,734,432</w:t>
            </w:r>
          </w:p>
        </w:tc>
      </w:tr>
      <w:tr w:rsidR="009E59FB" w:rsidRPr="00684377" w14:paraId="4E42BB99" w14:textId="77777777" w:rsidTr="005A0798">
        <w:trPr>
          <w:tblHeader/>
        </w:trPr>
        <w:tc>
          <w:tcPr>
            <w:tcW w:w="4039" w:type="dxa"/>
          </w:tcPr>
          <w:p w14:paraId="23E468AB" w14:textId="075183DE" w:rsidR="009E59FB" w:rsidRPr="00684377" w:rsidRDefault="009E59FB" w:rsidP="009E59FB">
            <w:pPr>
              <w:spacing w:before="60" w:line="276" w:lineRule="auto"/>
              <w:ind w:left="252" w:right="-43" w:hanging="252"/>
              <w:rPr>
                <w:rFonts w:ascii="Arial" w:hAnsi="Arial" w:cs="Arial"/>
                <w:sz w:val="19"/>
                <w:szCs w:val="19"/>
              </w:rPr>
            </w:pPr>
            <w:r w:rsidRPr="00684377">
              <w:rPr>
                <w:rFonts w:ascii="Arial" w:hAnsi="Arial" w:cs="Arial"/>
                <w:sz w:val="19"/>
                <w:szCs w:val="19"/>
              </w:rPr>
              <w:t>Subcontract costs</w:t>
            </w:r>
          </w:p>
        </w:tc>
        <w:tc>
          <w:tcPr>
            <w:tcW w:w="1286" w:type="dxa"/>
          </w:tcPr>
          <w:p w14:paraId="0C902830" w14:textId="5F7C056C"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lang w:val="en-GB"/>
              </w:rPr>
              <w:t>10,</w:t>
            </w:r>
            <w:r w:rsidR="005C3136">
              <w:rPr>
                <w:rFonts w:ascii="Arial" w:hAnsi="Arial" w:cs="Arial"/>
                <w:sz w:val="19"/>
                <w:szCs w:val="19"/>
                <w:lang w:val="en-GB"/>
              </w:rPr>
              <w:t>420,111</w:t>
            </w:r>
          </w:p>
        </w:tc>
        <w:tc>
          <w:tcPr>
            <w:tcW w:w="1225" w:type="dxa"/>
          </w:tcPr>
          <w:p w14:paraId="11627888" w14:textId="1E465A08"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18,530,460</w:t>
            </w:r>
          </w:p>
        </w:tc>
        <w:tc>
          <w:tcPr>
            <w:tcW w:w="1268" w:type="dxa"/>
          </w:tcPr>
          <w:p w14:paraId="09B6AAA3" w14:textId="494B83B9" w:rsidR="009E59FB" w:rsidRPr="00684377" w:rsidRDefault="007707C6" w:rsidP="009E59FB">
            <w:pPr>
              <w:spacing w:before="60" w:line="276" w:lineRule="auto"/>
              <w:ind w:right="-10"/>
              <w:jc w:val="right"/>
              <w:rPr>
                <w:rFonts w:ascii="Arial" w:hAnsi="Arial" w:cs="Arial"/>
                <w:sz w:val="19"/>
                <w:szCs w:val="19"/>
              </w:rPr>
            </w:pPr>
            <w:r>
              <w:rPr>
                <w:rFonts w:ascii="Arial" w:hAnsi="Arial" w:cs="Arial"/>
                <w:sz w:val="19"/>
                <w:szCs w:val="19"/>
              </w:rPr>
              <w:t>9,582,124</w:t>
            </w:r>
          </w:p>
        </w:tc>
        <w:tc>
          <w:tcPr>
            <w:tcW w:w="1263" w:type="dxa"/>
          </w:tcPr>
          <w:p w14:paraId="3FBCEFA7" w14:textId="5D0218F3"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6,727,970</w:t>
            </w:r>
          </w:p>
        </w:tc>
      </w:tr>
      <w:tr w:rsidR="009E59FB" w:rsidRPr="00684377" w14:paraId="471717ED" w14:textId="77777777" w:rsidTr="005A0798">
        <w:tc>
          <w:tcPr>
            <w:tcW w:w="4039" w:type="dxa"/>
          </w:tcPr>
          <w:p w14:paraId="52F9B2C4" w14:textId="77777777" w:rsidR="009E59FB" w:rsidRPr="00684377" w:rsidRDefault="009E59FB" w:rsidP="009E59FB">
            <w:pPr>
              <w:spacing w:before="60" w:line="276" w:lineRule="auto"/>
              <w:ind w:left="252" w:right="-43" w:hanging="252"/>
              <w:rPr>
                <w:rFonts w:ascii="Arial" w:hAnsi="Arial" w:cs="Arial"/>
                <w:sz w:val="19"/>
                <w:szCs w:val="19"/>
                <w:cs/>
                <w:lang w:val="en-GB"/>
              </w:rPr>
            </w:pPr>
            <w:r w:rsidRPr="00684377">
              <w:rPr>
                <w:rFonts w:ascii="Arial" w:hAnsi="Arial" w:cs="Arial"/>
                <w:sz w:val="19"/>
                <w:szCs w:val="19"/>
              </w:rPr>
              <w:t>Salaries, wages and other employee benefits</w:t>
            </w:r>
          </w:p>
        </w:tc>
        <w:tc>
          <w:tcPr>
            <w:tcW w:w="1286" w:type="dxa"/>
          </w:tcPr>
          <w:p w14:paraId="504BE7C3" w14:textId="622E977E"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cs/>
                <w:lang w:val="en-GB"/>
              </w:rPr>
              <w:t>8</w:t>
            </w:r>
            <w:r w:rsidRPr="00684377">
              <w:rPr>
                <w:rFonts w:ascii="Arial" w:hAnsi="Arial" w:cs="Arial"/>
                <w:sz w:val="19"/>
                <w:szCs w:val="19"/>
                <w:lang w:val="en-GB"/>
              </w:rPr>
              <w:t>,</w:t>
            </w:r>
            <w:r w:rsidR="001856BE">
              <w:rPr>
                <w:rFonts w:ascii="Arial" w:hAnsi="Arial" w:cs="Arial"/>
                <w:sz w:val="19"/>
                <w:szCs w:val="19"/>
                <w:lang w:val="en-GB"/>
              </w:rPr>
              <w:t>163,289</w:t>
            </w:r>
          </w:p>
        </w:tc>
        <w:tc>
          <w:tcPr>
            <w:tcW w:w="1225" w:type="dxa"/>
          </w:tcPr>
          <w:p w14:paraId="0B070686" w14:textId="0BF89D7B"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9,913,032</w:t>
            </w:r>
          </w:p>
        </w:tc>
        <w:tc>
          <w:tcPr>
            <w:tcW w:w="1268" w:type="dxa"/>
          </w:tcPr>
          <w:p w14:paraId="2791FEA0" w14:textId="1D24F867"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7,</w:t>
            </w:r>
            <w:r w:rsidR="007707C6">
              <w:rPr>
                <w:rFonts w:ascii="Arial" w:hAnsi="Arial" w:cs="Arial"/>
                <w:sz w:val="19"/>
                <w:szCs w:val="19"/>
              </w:rPr>
              <w:t>116,181</w:t>
            </w:r>
          </w:p>
        </w:tc>
        <w:tc>
          <w:tcPr>
            <w:tcW w:w="1263" w:type="dxa"/>
          </w:tcPr>
          <w:p w14:paraId="26E1FF97" w14:textId="348416B8"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5,877,943</w:t>
            </w:r>
          </w:p>
        </w:tc>
      </w:tr>
      <w:tr w:rsidR="009E59FB" w:rsidRPr="00684377" w14:paraId="7DDA98A2" w14:textId="77777777" w:rsidTr="005A0798">
        <w:tc>
          <w:tcPr>
            <w:tcW w:w="4039" w:type="dxa"/>
          </w:tcPr>
          <w:p w14:paraId="6EF04161" w14:textId="48976FB8" w:rsidR="009E59FB" w:rsidRPr="00684377" w:rsidRDefault="009E59FB" w:rsidP="009E59FB">
            <w:pPr>
              <w:spacing w:before="60" w:line="276" w:lineRule="auto"/>
              <w:ind w:left="252" w:right="-43" w:hanging="252"/>
              <w:rPr>
                <w:rFonts w:ascii="Arial" w:hAnsi="Arial" w:cs="Arial"/>
                <w:sz w:val="19"/>
                <w:szCs w:val="19"/>
              </w:rPr>
            </w:pPr>
            <w:r w:rsidRPr="00684377">
              <w:rPr>
                <w:rFonts w:ascii="Arial" w:hAnsi="Arial" w:cs="Arial"/>
                <w:sz w:val="19"/>
                <w:szCs w:val="19"/>
              </w:rPr>
              <w:t>Amortization</w:t>
            </w:r>
          </w:p>
        </w:tc>
        <w:tc>
          <w:tcPr>
            <w:tcW w:w="1286" w:type="dxa"/>
          </w:tcPr>
          <w:p w14:paraId="1209247F" w14:textId="75F1D27D" w:rsidR="009E59FB" w:rsidRPr="00684377" w:rsidRDefault="001856BE" w:rsidP="009E59FB">
            <w:pPr>
              <w:spacing w:before="60" w:line="276" w:lineRule="auto"/>
              <w:ind w:right="-10"/>
              <w:jc w:val="right"/>
              <w:rPr>
                <w:rFonts w:ascii="Arial" w:hAnsi="Arial" w:cs="Arial"/>
                <w:sz w:val="19"/>
                <w:szCs w:val="19"/>
                <w:cs/>
                <w:lang w:val="en-GB"/>
              </w:rPr>
            </w:pPr>
            <w:r>
              <w:rPr>
                <w:rFonts w:ascii="Arial" w:hAnsi="Arial" w:cs="Arial"/>
                <w:sz w:val="19"/>
                <w:szCs w:val="19"/>
                <w:lang w:val="en-GB"/>
              </w:rPr>
              <w:t>4,643,781</w:t>
            </w:r>
          </w:p>
        </w:tc>
        <w:tc>
          <w:tcPr>
            <w:tcW w:w="1225" w:type="dxa"/>
          </w:tcPr>
          <w:p w14:paraId="03C9D22A" w14:textId="16136A1C"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1,658,494</w:t>
            </w:r>
          </w:p>
        </w:tc>
        <w:tc>
          <w:tcPr>
            <w:tcW w:w="1268" w:type="dxa"/>
          </w:tcPr>
          <w:p w14:paraId="7090474F" w14:textId="2E7946F8" w:rsidR="009E59FB" w:rsidRPr="00684377" w:rsidRDefault="00165AC8" w:rsidP="009E59FB">
            <w:pPr>
              <w:spacing w:before="60" w:line="276" w:lineRule="auto"/>
              <w:ind w:right="-10"/>
              <w:jc w:val="right"/>
              <w:rPr>
                <w:rFonts w:ascii="Arial" w:hAnsi="Arial" w:cs="Arial"/>
                <w:sz w:val="19"/>
                <w:szCs w:val="19"/>
              </w:rPr>
            </w:pPr>
            <w:r>
              <w:rPr>
                <w:rFonts w:ascii="Arial" w:hAnsi="Arial" w:cs="Arial"/>
                <w:sz w:val="19"/>
                <w:szCs w:val="19"/>
                <w:lang w:val="en-GB"/>
              </w:rPr>
              <w:t>4,635,601</w:t>
            </w:r>
          </w:p>
        </w:tc>
        <w:tc>
          <w:tcPr>
            <w:tcW w:w="1263" w:type="dxa"/>
          </w:tcPr>
          <w:p w14:paraId="6A0C886C" w14:textId="35F77840"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1,642,163</w:t>
            </w:r>
          </w:p>
        </w:tc>
      </w:tr>
      <w:tr w:rsidR="009E59FB" w:rsidRPr="00684377" w14:paraId="2571C2BD" w14:textId="77777777" w:rsidTr="005A0798">
        <w:tc>
          <w:tcPr>
            <w:tcW w:w="4039" w:type="dxa"/>
          </w:tcPr>
          <w:p w14:paraId="5BFDB14B" w14:textId="77777777" w:rsidR="009E59FB" w:rsidRPr="00684377" w:rsidRDefault="009E59FB" w:rsidP="009E59FB">
            <w:pPr>
              <w:spacing w:before="60" w:line="276" w:lineRule="auto"/>
              <w:ind w:left="252" w:right="-43" w:hanging="252"/>
              <w:rPr>
                <w:rFonts w:ascii="Arial" w:hAnsi="Arial" w:cs="Arial"/>
                <w:sz w:val="19"/>
                <w:szCs w:val="19"/>
              </w:rPr>
            </w:pPr>
            <w:r w:rsidRPr="00684377">
              <w:rPr>
                <w:rFonts w:ascii="Arial" w:hAnsi="Arial" w:cs="Arial"/>
                <w:sz w:val="19"/>
                <w:szCs w:val="19"/>
              </w:rPr>
              <w:t>Depreciation</w:t>
            </w:r>
          </w:p>
        </w:tc>
        <w:tc>
          <w:tcPr>
            <w:tcW w:w="1286" w:type="dxa"/>
          </w:tcPr>
          <w:p w14:paraId="2E876E0D" w14:textId="7955976F"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lang w:val="en-GB"/>
              </w:rPr>
              <w:t>3,643,670</w:t>
            </w:r>
          </w:p>
        </w:tc>
        <w:tc>
          <w:tcPr>
            <w:tcW w:w="1225" w:type="dxa"/>
          </w:tcPr>
          <w:p w14:paraId="1C95C077" w14:textId="5BBE307A"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4,725,189</w:t>
            </w:r>
          </w:p>
        </w:tc>
        <w:tc>
          <w:tcPr>
            <w:tcW w:w="1268" w:type="dxa"/>
          </w:tcPr>
          <w:p w14:paraId="3805639B" w14:textId="5C729E28"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lang w:val="en-GB"/>
              </w:rPr>
              <w:t>2,679,213</w:t>
            </w:r>
          </w:p>
        </w:tc>
        <w:tc>
          <w:tcPr>
            <w:tcW w:w="1263" w:type="dxa"/>
          </w:tcPr>
          <w:p w14:paraId="41CB0AFF" w14:textId="4A684EA9"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2,889,111</w:t>
            </w:r>
          </w:p>
        </w:tc>
      </w:tr>
      <w:tr w:rsidR="009E59FB" w:rsidRPr="00684377" w14:paraId="5B5FDD21" w14:textId="77777777" w:rsidTr="005A0798">
        <w:tc>
          <w:tcPr>
            <w:tcW w:w="4039" w:type="dxa"/>
          </w:tcPr>
          <w:p w14:paraId="350C77DE" w14:textId="5389019F" w:rsidR="009E59FB" w:rsidRPr="00684377" w:rsidRDefault="009E59FB" w:rsidP="009E59FB">
            <w:pPr>
              <w:spacing w:before="60" w:line="276" w:lineRule="auto"/>
              <w:ind w:left="252" w:right="-43" w:hanging="252"/>
              <w:rPr>
                <w:rFonts w:ascii="Arial" w:hAnsi="Arial" w:cs="Arial"/>
                <w:sz w:val="19"/>
                <w:szCs w:val="19"/>
              </w:rPr>
            </w:pPr>
            <w:r w:rsidRPr="00684377">
              <w:rPr>
                <w:rFonts w:ascii="Arial" w:hAnsi="Arial" w:cs="Arial"/>
                <w:sz w:val="19"/>
                <w:szCs w:val="19"/>
              </w:rPr>
              <w:t>Rental expenses</w:t>
            </w:r>
          </w:p>
        </w:tc>
        <w:tc>
          <w:tcPr>
            <w:tcW w:w="1286" w:type="dxa"/>
          </w:tcPr>
          <w:p w14:paraId="3A5F49C1" w14:textId="639F755C"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lang w:val="en-GB"/>
              </w:rPr>
              <w:t>1,284,015</w:t>
            </w:r>
          </w:p>
        </w:tc>
        <w:tc>
          <w:tcPr>
            <w:tcW w:w="1225" w:type="dxa"/>
          </w:tcPr>
          <w:p w14:paraId="749D3D3D" w14:textId="2A56AC63"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1,487,731</w:t>
            </w:r>
          </w:p>
        </w:tc>
        <w:tc>
          <w:tcPr>
            <w:tcW w:w="1268" w:type="dxa"/>
          </w:tcPr>
          <w:p w14:paraId="4F433BFA" w14:textId="342A4B69"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lang w:val="en-GB"/>
              </w:rPr>
              <w:t>906,331</w:t>
            </w:r>
          </w:p>
        </w:tc>
        <w:tc>
          <w:tcPr>
            <w:tcW w:w="1263" w:type="dxa"/>
          </w:tcPr>
          <w:p w14:paraId="6160D889" w14:textId="1E9E7D9E" w:rsidR="009E59FB" w:rsidRPr="00684377" w:rsidRDefault="009E59FB" w:rsidP="009E59FB">
            <w:pPr>
              <w:spacing w:before="60" w:line="276" w:lineRule="auto"/>
              <w:ind w:right="-10"/>
              <w:jc w:val="right"/>
              <w:rPr>
                <w:rFonts w:ascii="Arial" w:hAnsi="Arial" w:cs="Arial"/>
                <w:sz w:val="19"/>
                <w:szCs w:val="19"/>
              </w:rPr>
            </w:pPr>
            <w:r w:rsidRPr="00684377">
              <w:rPr>
                <w:rFonts w:ascii="Arial" w:hAnsi="Arial" w:cs="Arial"/>
                <w:sz w:val="19"/>
                <w:szCs w:val="19"/>
              </w:rPr>
              <w:t>923,687</w:t>
            </w:r>
          </w:p>
        </w:tc>
      </w:tr>
      <w:tr w:rsidR="000A1308" w:rsidRPr="00684377" w14:paraId="1A706617" w14:textId="77777777" w:rsidTr="005A0798">
        <w:tc>
          <w:tcPr>
            <w:tcW w:w="4039" w:type="dxa"/>
          </w:tcPr>
          <w:p w14:paraId="0FCD347A" w14:textId="59F4269B" w:rsidR="000A1308" w:rsidRPr="00684377" w:rsidRDefault="000A1308" w:rsidP="000A1308">
            <w:pPr>
              <w:spacing w:before="60" w:line="276" w:lineRule="auto"/>
              <w:ind w:left="252" w:right="-43" w:hanging="252"/>
              <w:rPr>
                <w:rFonts w:ascii="Arial" w:hAnsi="Arial" w:cs="Arial"/>
                <w:sz w:val="19"/>
                <w:szCs w:val="19"/>
              </w:rPr>
            </w:pPr>
            <w:r w:rsidRPr="00684377">
              <w:rPr>
                <w:rFonts w:ascii="Arial" w:hAnsi="Arial" w:cs="Arial"/>
                <w:sz w:val="19"/>
                <w:szCs w:val="19"/>
              </w:rPr>
              <w:t>Fuel expenses</w:t>
            </w:r>
          </w:p>
        </w:tc>
        <w:tc>
          <w:tcPr>
            <w:tcW w:w="1286" w:type="dxa"/>
          </w:tcPr>
          <w:p w14:paraId="4E62EA83" w14:textId="0679E2D3" w:rsidR="000A1308" w:rsidRPr="00684377" w:rsidRDefault="000A1308" w:rsidP="000A1308">
            <w:pPr>
              <w:spacing w:before="60" w:line="276" w:lineRule="auto"/>
              <w:ind w:right="-10"/>
              <w:jc w:val="right"/>
              <w:rPr>
                <w:rFonts w:ascii="Arial" w:hAnsi="Arial" w:cs="Arial"/>
                <w:sz w:val="19"/>
                <w:szCs w:val="19"/>
                <w:lang w:val="en-GB"/>
              </w:rPr>
            </w:pPr>
            <w:r w:rsidRPr="00684377">
              <w:rPr>
                <w:rFonts w:ascii="Arial" w:hAnsi="Arial" w:cs="Arial"/>
                <w:sz w:val="19"/>
                <w:szCs w:val="19"/>
                <w:lang w:val="en-GB"/>
              </w:rPr>
              <w:t>1,225,121</w:t>
            </w:r>
          </w:p>
        </w:tc>
        <w:tc>
          <w:tcPr>
            <w:tcW w:w="1225" w:type="dxa"/>
          </w:tcPr>
          <w:p w14:paraId="43CB744A" w14:textId="0CFF7C51"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1,268,145</w:t>
            </w:r>
          </w:p>
        </w:tc>
        <w:tc>
          <w:tcPr>
            <w:tcW w:w="1268" w:type="dxa"/>
          </w:tcPr>
          <w:p w14:paraId="6F390668" w14:textId="4050E3BA" w:rsidR="000A1308" w:rsidRPr="00684377" w:rsidRDefault="000A1308" w:rsidP="000A1308">
            <w:pPr>
              <w:spacing w:before="60" w:line="276" w:lineRule="auto"/>
              <w:ind w:right="-10"/>
              <w:jc w:val="right"/>
              <w:rPr>
                <w:rFonts w:ascii="Arial" w:hAnsi="Arial" w:cs="Arial"/>
                <w:sz w:val="19"/>
                <w:szCs w:val="19"/>
                <w:lang w:val="en-GB"/>
              </w:rPr>
            </w:pPr>
            <w:r w:rsidRPr="00684377">
              <w:rPr>
                <w:rFonts w:ascii="Arial" w:hAnsi="Arial" w:cs="Arial"/>
                <w:sz w:val="19"/>
                <w:szCs w:val="19"/>
                <w:lang w:val="en-GB"/>
              </w:rPr>
              <w:t>698,145</w:t>
            </w:r>
          </w:p>
        </w:tc>
        <w:tc>
          <w:tcPr>
            <w:tcW w:w="1263" w:type="dxa"/>
          </w:tcPr>
          <w:p w14:paraId="79B7C794" w14:textId="7A3D282A"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706,069</w:t>
            </w:r>
          </w:p>
        </w:tc>
      </w:tr>
      <w:tr w:rsidR="000A1308" w:rsidRPr="00684377" w14:paraId="0E9A7168" w14:textId="77777777" w:rsidTr="005A0798">
        <w:tc>
          <w:tcPr>
            <w:tcW w:w="4039" w:type="dxa"/>
          </w:tcPr>
          <w:p w14:paraId="007E9299" w14:textId="66B7669E" w:rsidR="000A1308" w:rsidRPr="00684377" w:rsidRDefault="000A1308" w:rsidP="000A1308">
            <w:pPr>
              <w:spacing w:before="60" w:line="276" w:lineRule="auto"/>
              <w:ind w:left="252" w:right="-43" w:hanging="252"/>
              <w:rPr>
                <w:rFonts w:ascii="Arial" w:hAnsi="Arial" w:cs="Arial"/>
                <w:sz w:val="19"/>
                <w:szCs w:val="19"/>
              </w:rPr>
            </w:pPr>
            <w:r w:rsidRPr="00684377">
              <w:rPr>
                <w:rFonts w:ascii="Arial" w:hAnsi="Arial" w:cs="Arial"/>
                <w:sz w:val="19"/>
                <w:szCs w:val="19"/>
              </w:rPr>
              <w:t xml:space="preserve">Professional fee </w:t>
            </w:r>
          </w:p>
        </w:tc>
        <w:tc>
          <w:tcPr>
            <w:tcW w:w="1286" w:type="dxa"/>
          </w:tcPr>
          <w:p w14:paraId="12CAB40D" w14:textId="24E89670" w:rsidR="000A1308" w:rsidRPr="00684377" w:rsidRDefault="000A1308" w:rsidP="000A1308">
            <w:pPr>
              <w:spacing w:before="60" w:line="276" w:lineRule="auto"/>
              <w:ind w:right="-10"/>
              <w:jc w:val="right"/>
              <w:rPr>
                <w:rFonts w:ascii="Arial" w:hAnsi="Arial" w:cs="Arial"/>
                <w:sz w:val="19"/>
                <w:szCs w:val="19"/>
                <w:lang w:val="en-GB"/>
              </w:rPr>
            </w:pPr>
            <w:r w:rsidRPr="00684377">
              <w:rPr>
                <w:rFonts w:ascii="Arial" w:hAnsi="Arial" w:cs="Arial"/>
                <w:sz w:val="19"/>
                <w:szCs w:val="19"/>
                <w:lang w:val="en-GB"/>
              </w:rPr>
              <w:t>732,235</w:t>
            </w:r>
          </w:p>
        </w:tc>
        <w:tc>
          <w:tcPr>
            <w:tcW w:w="1225" w:type="dxa"/>
          </w:tcPr>
          <w:p w14:paraId="056A209B" w14:textId="09E014C4"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728,241</w:t>
            </w:r>
          </w:p>
        </w:tc>
        <w:tc>
          <w:tcPr>
            <w:tcW w:w="1268" w:type="dxa"/>
          </w:tcPr>
          <w:p w14:paraId="53719D08" w14:textId="74896104" w:rsidR="000A1308" w:rsidRPr="00684377" w:rsidRDefault="000A1308" w:rsidP="000A1308">
            <w:pPr>
              <w:spacing w:before="60" w:line="276" w:lineRule="auto"/>
              <w:ind w:right="-10"/>
              <w:jc w:val="right"/>
              <w:rPr>
                <w:rFonts w:ascii="Arial" w:hAnsi="Arial" w:cs="Arial"/>
                <w:sz w:val="19"/>
                <w:szCs w:val="19"/>
                <w:lang w:val="en-GB"/>
              </w:rPr>
            </w:pPr>
            <w:r w:rsidRPr="00684377">
              <w:rPr>
                <w:rFonts w:ascii="Arial" w:hAnsi="Arial" w:cs="Arial"/>
                <w:sz w:val="19"/>
                <w:szCs w:val="19"/>
                <w:lang w:val="en-GB"/>
              </w:rPr>
              <w:t>434,634</w:t>
            </w:r>
          </w:p>
        </w:tc>
        <w:tc>
          <w:tcPr>
            <w:tcW w:w="1263" w:type="dxa"/>
          </w:tcPr>
          <w:p w14:paraId="48A21F60" w14:textId="555BD109"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159,934</w:t>
            </w:r>
          </w:p>
        </w:tc>
      </w:tr>
      <w:tr w:rsidR="000A1308" w:rsidRPr="00684377" w14:paraId="0C267329" w14:textId="77777777" w:rsidTr="005A0798">
        <w:tc>
          <w:tcPr>
            <w:tcW w:w="4039" w:type="dxa"/>
          </w:tcPr>
          <w:p w14:paraId="55E3F29D" w14:textId="6A3AB4BD" w:rsidR="000A1308" w:rsidRPr="00684377" w:rsidRDefault="000A1308" w:rsidP="000A1308">
            <w:pPr>
              <w:spacing w:before="60" w:line="276" w:lineRule="auto"/>
              <w:ind w:left="252" w:right="-43" w:hanging="252"/>
              <w:rPr>
                <w:rFonts w:ascii="Arial" w:hAnsi="Arial" w:cs="Arial"/>
                <w:sz w:val="19"/>
                <w:szCs w:val="19"/>
              </w:rPr>
            </w:pPr>
            <w:r w:rsidRPr="00684377">
              <w:rPr>
                <w:rFonts w:ascii="Arial" w:hAnsi="Arial" w:cs="Arial"/>
                <w:sz w:val="19"/>
                <w:szCs w:val="19"/>
              </w:rPr>
              <w:t>Repair and maintenance expenses</w:t>
            </w:r>
          </w:p>
        </w:tc>
        <w:tc>
          <w:tcPr>
            <w:tcW w:w="1286" w:type="dxa"/>
          </w:tcPr>
          <w:p w14:paraId="24DF4B67" w14:textId="0749BB05"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lang w:val="en-GB"/>
              </w:rPr>
              <w:t>4</w:t>
            </w:r>
            <w:r w:rsidR="001856BE">
              <w:rPr>
                <w:rFonts w:ascii="Arial" w:hAnsi="Arial" w:cs="Arial"/>
                <w:sz w:val="19"/>
                <w:szCs w:val="19"/>
                <w:lang w:val="en-GB"/>
              </w:rPr>
              <w:t>64,917</w:t>
            </w:r>
          </w:p>
        </w:tc>
        <w:tc>
          <w:tcPr>
            <w:tcW w:w="1225" w:type="dxa"/>
          </w:tcPr>
          <w:p w14:paraId="255C6425" w14:textId="2292396A"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445,659</w:t>
            </w:r>
          </w:p>
        </w:tc>
        <w:tc>
          <w:tcPr>
            <w:tcW w:w="1268" w:type="dxa"/>
          </w:tcPr>
          <w:p w14:paraId="647A9BFB" w14:textId="61B82959" w:rsidR="000A1308" w:rsidRPr="00684377" w:rsidRDefault="00165AC8" w:rsidP="000A1308">
            <w:pPr>
              <w:spacing w:before="60" w:line="276" w:lineRule="auto"/>
              <w:ind w:right="-10"/>
              <w:jc w:val="right"/>
              <w:rPr>
                <w:rFonts w:ascii="Arial" w:hAnsi="Arial" w:cs="Arial"/>
                <w:sz w:val="19"/>
                <w:szCs w:val="19"/>
              </w:rPr>
            </w:pPr>
            <w:r>
              <w:rPr>
                <w:rFonts w:ascii="Arial" w:hAnsi="Arial" w:cs="Arial"/>
                <w:sz w:val="19"/>
                <w:szCs w:val="19"/>
                <w:lang w:val="en-GB"/>
              </w:rPr>
              <w:t>82,863</w:t>
            </w:r>
          </w:p>
        </w:tc>
        <w:tc>
          <w:tcPr>
            <w:tcW w:w="1263" w:type="dxa"/>
          </w:tcPr>
          <w:p w14:paraId="4EBEE365" w14:textId="530F31C9"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65,925</w:t>
            </w:r>
          </w:p>
        </w:tc>
      </w:tr>
      <w:tr w:rsidR="000A1308" w:rsidRPr="00684377" w14:paraId="0FF5FF49" w14:textId="77777777" w:rsidTr="005A0798">
        <w:tc>
          <w:tcPr>
            <w:tcW w:w="4039" w:type="dxa"/>
          </w:tcPr>
          <w:p w14:paraId="3D779A42" w14:textId="13CFAA57" w:rsidR="000A1308" w:rsidRPr="00684377" w:rsidRDefault="000A1308" w:rsidP="000A1308">
            <w:pPr>
              <w:spacing w:before="60" w:line="276" w:lineRule="auto"/>
              <w:ind w:left="252" w:right="-43" w:hanging="252"/>
              <w:rPr>
                <w:rFonts w:ascii="Arial" w:hAnsi="Arial" w:cs="Arial"/>
                <w:sz w:val="19"/>
                <w:szCs w:val="19"/>
              </w:rPr>
            </w:pPr>
            <w:r w:rsidRPr="00684377">
              <w:rPr>
                <w:rFonts w:ascii="Arial" w:hAnsi="Arial" w:cs="Arial"/>
                <w:sz w:val="19"/>
                <w:szCs w:val="19"/>
              </w:rPr>
              <w:t>Transportation expenses</w:t>
            </w:r>
          </w:p>
        </w:tc>
        <w:tc>
          <w:tcPr>
            <w:tcW w:w="1286" w:type="dxa"/>
          </w:tcPr>
          <w:p w14:paraId="3065AA1F" w14:textId="20C68A79"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lang w:val="en-GB"/>
              </w:rPr>
              <w:t>376,685</w:t>
            </w:r>
          </w:p>
        </w:tc>
        <w:tc>
          <w:tcPr>
            <w:tcW w:w="1225" w:type="dxa"/>
          </w:tcPr>
          <w:p w14:paraId="473C406D" w14:textId="7BBB06A4"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830,336</w:t>
            </w:r>
          </w:p>
        </w:tc>
        <w:tc>
          <w:tcPr>
            <w:tcW w:w="1268" w:type="dxa"/>
          </w:tcPr>
          <w:p w14:paraId="6D807547" w14:textId="50FAB4BE"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lang w:val="en-GB"/>
              </w:rPr>
              <w:t>275,625</w:t>
            </w:r>
          </w:p>
        </w:tc>
        <w:tc>
          <w:tcPr>
            <w:tcW w:w="1263" w:type="dxa"/>
          </w:tcPr>
          <w:p w14:paraId="74202345" w14:textId="3CF4BDE8" w:rsidR="000A1308" w:rsidRPr="00684377" w:rsidRDefault="000A1308" w:rsidP="000A1308">
            <w:pPr>
              <w:spacing w:before="60" w:line="276" w:lineRule="auto"/>
              <w:ind w:right="-10"/>
              <w:jc w:val="right"/>
              <w:rPr>
                <w:rFonts w:ascii="Arial" w:hAnsi="Arial" w:cs="Arial"/>
                <w:sz w:val="19"/>
                <w:szCs w:val="19"/>
                <w:lang w:val="en-GB"/>
              </w:rPr>
            </w:pPr>
            <w:r w:rsidRPr="00684377">
              <w:rPr>
                <w:rFonts w:ascii="Arial" w:hAnsi="Arial" w:cs="Arial"/>
                <w:sz w:val="19"/>
                <w:szCs w:val="19"/>
              </w:rPr>
              <w:t>241,268</w:t>
            </w:r>
          </w:p>
        </w:tc>
      </w:tr>
      <w:tr w:rsidR="000A1308" w:rsidRPr="00684377" w14:paraId="0E267322" w14:textId="77777777" w:rsidTr="005A0798">
        <w:tc>
          <w:tcPr>
            <w:tcW w:w="4039" w:type="dxa"/>
          </w:tcPr>
          <w:p w14:paraId="5FE2B5F9" w14:textId="7BBD4F78" w:rsidR="000A1308" w:rsidRPr="00684377" w:rsidRDefault="000A1308" w:rsidP="000A1308">
            <w:pPr>
              <w:spacing w:before="60" w:line="276" w:lineRule="auto"/>
              <w:ind w:left="252" w:right="-43" w:hanging="252"/>
              <w:rPr>
                <w:rFonts w:ascii="Arial" w:hAnsi="Arial" w:cs="Arial"/>
                <w:sz w:val="19"/>
                <w:szCs w:val="19"/>
              </w:rPr>
            </w:pPr>
            <w:r w:rsidRPr="00684377">
              <w:rPr>
                <w:rFonts w:ascii="Arial" w:hAnsi="Arial" w:cs="Arial"/>
                <w:sz w:val="19"/>
                <w:szCs w:val="19"/>
              </w:rPr>
              <w:t>Utilities expenses</w:t>
            </w:r>
          </w:p>
        </w:tc>
        <w:tc>
          <w:tcPr>
            <w:tcW w:w="1286" w:type="dxa"/>
          </w:tcPr>
          <w:p w14:paraId="176C08D2" w14:textId="289EA282"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lang w:val="en-GB"/>
              </w:rPr>
              <w:t>352,163</w:t>
            </w:r>
          </w:p>
        </w:tc>
        <w:tc>
          <w:tcPr>
            <w:tcW w:w="1225" w:type="dxa"/>
          </w:tcPr>
          <w:p w14:paraId="269B2154" w14:textId="68CD2F10"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2,123,154</w:t>
            </w:r>
          </w:p>
        </w:tc>
        <w:tc>
          <w:tcPr>
            <w:tcW w:w="1268" w:type="dxa"/>
          </w:tcPr>
          <w:p w14:paraId="285A6078" w14:textId="229370DA"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lang w:val="en-GB"/>
              </w:rPr>
              <w:t>322,359</w:t>
            </w:r>
          </w:p>
        </w:tc>
        <w:tc>
          <w:tcPr>
            <w:tcW w:w="1263" w:type="dxa"/>
          </w:tcPr>
          <w:p w14:paraId="2E33A3FA" w14:textId="0D5D0E3A"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395,817</w:t>
            </w:r>
          </w:p>
        </w:tc>
      </w:tr>
      <w:tr w:rsidR="000A1308" w:rsidRPr="00684377" w14:paraId="13D3C18C" w14:textId="77777777" w:rsidTr="005A0798">
        <w:tc>
          <w:tcPr>
            <w:tcW w:w="4039" w:type="dxa"/>
          </w:tcPr>
          <w:p w14:paraId="543F710F" w14:textId="27FA73F5" w:rsidR="000A1308" w:rsidRPr="00684377" w:rsidRDefault="00C21F60" w:rsidP="000A1308">
            <w:pPr>
              <w:spacing w:before="60" w:line="276" w:lineRule="auto"/>
              <w:ind w:left="252" w:right="-43" w:hanging="252"/>
              <w:rPr>
                <w:rFonts w:ascii="Arial" w:hAnsi="Arial" w:cs="Arial"/>
                <w:sz w:val="19"/>
                <w:szCs w:val="19"/>
              </w:rPr>
            </w:pPr>
            <w:r w:rsidRPr="00C21F60">
              <w:rPr>
                <w:rFonts w:ascii="Arial" w:hAnsi="Arial" w:cs="Arial"/>
                <w:sz w:val="19"/>
                <w:szCs w:val="19"/>
              </w:rPr>
              <w:t>Pre-bid</w:t>
            </w:r>
            <w:r w:rsidR="000A1308" w:rsidRPr="00684377">
              <w:rPr>
                <w:rFonts w:ascii="Arial" w:hAnsi="Arial" w:cs="Arial"/>
                <w:sz w:val="19"/>
                <w:szCs w:val="19"/>
              </w:rPr>
              <w:t xml:space="preserve"> expenses</w:t>
            </w:r>
          </w:p>
        </w:tc>
        <w:tc>
          <w:tcPr>
            <w:tcW w:w="1286" w:type="dxa"/>
          </w:tcPr>
          <w:p w14:paraId="20E13534" w14:textId="7FF6F3A3"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lang w:val="en-GB"/>
              </w:rPr>
              <w:t>1</w:t>
            </w:r>
            <w:r w:rsidR="001856BE">
              <w:rPr>
                <w:rFonts w:ascii="Arial" w:hAnsi="Arial" w:cs="Arial"/>
                <w:sz w:val="19"/>
                <w:szCs w:val="19"/>
                <w:lang w:val="en-GB"/>
              </w:rPr>
              <w:t>7,269</w:t>
            </w:r>
          </w:p>
        </w:tc>
        <w:tc>
          <w:tcPr>
            <w:tcW w:w="1225" w:type="dxa"/>
          </w:tcPr>
          <w:p w14:paraId="7AC2BCD1" w14:textId="4F133CDB"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6,250</w:t>
            </w:r>
          </w:p>
        </w:tc>
        <w:tc>
          <w:tcPr>
            <w:tcW w:w="1268" w:type="dxa"/>
          </w:tcPr>
          <w:p w14:paraId="1BD28F38" w14:textId="786F389A" w:rsidR="000A1308" w:rsidRPr="00FF75F5" w:rsidRDefault="000A1308" w:rsidP="000A1308">
            <w:pPr>
              <w:spacing w:before="60" w:line="276" w:lineRule="auto"/>
              <w:ind w:right="-10"/>
              <w:jc w:val="right"/>
              <w:rPr>
                <w:rFonts w:ascii="Arial" w:hAnsi="Arial" w:cs="Browallia New"/>
                <w:sz w:val="19"/>
              </w:rPr>
            </w:pPr>
            <w:r w:rsidRPr="00684377">
              <w:rPr>
                <w:rFonts w:ascii="Arial" w:hAnsi="Arial" w:cs="Arial"/>
                <w:sz w:val="19"/>
                <w:szCs w:val="19"/>
                <w:lang w:val="en-GB"/>
              </w:rPr>
              <w:t>1</w:t>
            </w:r>
            <w:r w:rsidR="005C3136">
              <w:rPr>
                <w:rFonts w:ascii="Arial" w:hAnsi="Arial" w:cs="Arial"/>
                <w:sz w:val="19"/>
                <w:szCs w:val="19"/>
                <w:lang w:val="en-GB"/>
              </w:rPr>
              <w:t>7,06</w:t>
            </w:r>
            <w:r w:rsidR="00FF75F5">
              <w:rPr>
                <w:rFonts w:ascii="Arial" w:hAnsi="Arial" w:cs="Browallia New"/>
                <w:sz w:val="19"/>
              </w:rPr>
              <w:t>4</w:t>
            </w:r>
          </w:p>
        </w:tc>
        <w:tc>
          <w:tcPr>
            <w:tcW w:w="1263" w:type="dxa"/>
          </w:tcPr>
          <w:p w14:paraId="77CD2365" w14:textId="03D8CC19" w:rsidR="000A1308" w:rsidRPr="00684377" w:rsidRDefault="000A1308" w:rsidP="000A1308">
            <w:pPr>
              <w:spacing w:before="60" w:line="276" w:lineRule="auto"/>
              <w:ind w:right="-10"/>
              <w:jc w:val="right"/>
              <w:rPr>
                <w:rFonts w:ascii="Arial" w:hAnsi="Arial" w:cs="Arial"/>
                <w:sz w:val="19"/>
                <w:szCs w:val="19"/>
              </w:rPr>
            </w:pPr>
            <w:r w:rsidRPr="00684377">
              <w:rPr>
                <w:rFonts w:ascii="Arial" w:hAnsi="Arial" w:cs="Arial"/>
                <w:sz w:val="19"/>
                <w:szCs w:val="19"/>
              </w:rPr>
              <w:t>6,048</w:t>
            </w:r>
          </w:p>
        </w:tc>
      </w:tr>
    </w:tbl>
    <w:p w14:paraId="5DBDC861" w14:textId="466A43AE" w:rsidR="00C454F9" w:rsidRPr="00684377" w:rsidRDefault="00C454F9" w:rsidP="00311884">
      <w:pPr>
        <w:tabs>
          <w:tab w:val="left" w:pos="450"/>
          <w:tab w:val="left" w:pos="7200"/>
        </w:tabs>
        <w:spacing w:line="360" w:lineRule="auto"/>
        <w:ind w:left="426" w:right="-43"/>
        <w:jc w:val="thaiDistribute"/>
        <w:rPr>
          <w:rFonts w:ascii="Arial" w:hAnsi="Arial" w:cs="Arial"/>
          <w:sz w:val="19"/>
          <w:szCs w:val="19"/>
          <w:u w:val="single"/>
        </w:rPr>
      </w:pPr>
    </w:p>
    <w:p w14:paraId="592166BF" w14:textId="77777777" w:rsidR="005A0798" w:rsidRPr="00684377" w:rsidRDefault="005A0798" w:rsidP="00311884">
      <w:pPr>
        <w:tabs>
          <w:tab w:val="left" w:pos="450"/>
          <w:tab w:val="left" w:pos="7200"/>
        </w:tabs>
        <w:spacing w:line="360" w:lineRule="auto"/>
        <w:ind w:left="426" w:right="-43"/>
        <w:jc w:val="thaiDistribute"/>
        <w:rPr>
          <w:rFonts w:ascii="Arial" w:hAnsi="Arial" w:cs="Arial"/>
          <w:sz w:val="19"/>
          <w:szCs w:val="19"/>
          <w:u w:val="single"/>
        </w:rPr>
      </w:pPr>
    </w:p>
    <w:p w14:paraId="337A42D3" w14:textId="23EEA9C3" w:rsidR="00192F7B" w:rsidRPr="00684377" w:rsidRDefault="00010492"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FINANCE COST</w:t>
      </w:r>
    </w:p>
    <w:p w14:paraId="15F35404" w14:textId="77777777" w:rsidR="00010492" w:rsidRPr="00684377" w:rsidRDefault="00010492" w:rsidP="00311884">
      <w:pPr>
        <w:tabs>
          <w:tab w:val="left" w:pos="450"/>
          <w:tab w:val="left" w:pos="7200"/>
        </w:tabs>
        <w:spacing w:line="360" w:lineRule="auto"/>
        <w:ind w:left="426" w:right="-43"/>
        <w:jc w:val="thaiDistribute"/>
        <w:rPr>
          <w:rFonts w:ascii="Arial" w:hAnsi="Arial" w:cs="Arial"/>
          <w:b/>
          <w:bCs/>
          <w:sz w:val="18"/>
          <w:szCs w:val="18"/>
        </w:rPr>
      </w:pPr>
    </w:p>
    <w:tbl>
      <w:tblPr>
        <w:tblW w:w="9112" w:type="dxa"/>
        <w:tblInd w:w="392" w:type="dxa"/>
        <w:tblLayout w:type="fixed"/>
        <w:tblLook w:val="04A0" w:firstRow="1" w:lastRow="0" w:firstColumn="1" w:lastColumn="0" w:noHBand="0" w:noVBand="1"/>
      </w:tblPr>
      <w:tblGrid>
        <w:gridCol w:w="4081"/>
        <w:gridCol w:w="1278"/>
        <w:gridCol w:w="1251"/>
        <w:gridCol w:w="1278"/>
        <w:gridCol w:w="1224"/>
      </w:tblGrid>
      <w:tr w:rsidR="00A92664" w:rsidRPr="00684377" w14:paraId="365DB1A9" w14:textId="77777777" w:rsidTr="005A0798">
        <w:tc>
          <w:tcPr>
            <w:tcW w:w="4081" w:type="dxa"/>
          </w:tcPr>
          <w:p w14:paraId="46226262" w14:textId="77777777" w:rsidR="00A92664" w:rsidRPr="00684377" w:rsidRDefault="00A92664" w:rsidP="00311884">
            <w:pPr>
              <w:overflowPunct/>
              <w:autoSpaceDE/>
              <w:autoSpaceDN/>
              <w:adjustRightInd/>
              <w:spacing w:before="60" w:line="276" w:lineRule="auto"/>
              <w:ind w:left="-72"/>
              <w:textAlignment w:val="auto"/>
              <w:rPr>
                <w:rFonts w:ascii="Arial" w:eastAsia="Arial Unicode MS" w:hAnsi="Arial" w:cs="Arial"/>
                <w:sz w:val="19"/>
                <w:szCs w:val="19"/>
                <w:lang w:bidi="ar-SA"/>
              </w:rPr>
            </w:pPr>
          </w:p>
        </w:tc>
        <w:tc>
          <w:tcPr>
            <w:tcW w:w="2529" w:type="dxa"/>
            <w:gridSpan w:val="2"/>
          </w:tcPr>
          <w:p w14:paraId="30252624" w14:textId="77777777" w:rsidR="00A92664" w:rsidRPr="00684377" w:rsidRDefault="00A92664" w:rsidP="00311884">
            <w:pPr>
              <w:overflowPunct/>
              <w:autoSpaceDE/>
              <w:autoSpaceDN/>
              <w:adjustRightInd/>
              <w:spacing w:before="60" w:line="276" w:lineRule="auto"/>
              <w:ind w:right="-72"/>
              <w:jc w:val="center"/>
              <w:textAlignment w:val="auto"/>
              <w:rPr>
                <w:rFonts w:ascii="Arial" w:eastAsia="Arial Unicode MS" w:hAnsi="Arial" w:cs="Arial"/>
                <w:sz w:val="19"/>
                <w:szCs w:val="19"/>
              </w:rPr>
            </w:pPr>
          </w:p>
        </w:tc>
        <w:tc>
          <w:tcPr>
            <w:tcW w:w="2502" w:type="dxa"/>
            <w:gridSpan w:val="2"/>
          </w:tcPr>
          <w:p w14:paraId="1C34F312" w14:textId="52012C61" w:rsidR="00A92664" w:rsidRPr="00684377" w:rsidRDefault="00A92664" w:rsidP="00311884">
            <w:pPr>
              <w:overflowPunct/>
              <w:autoSpaceDE/>
              <w:autoSpaceDN/>
              <w:adjustRightInd/>
              <w:spacing w:before="60" w:line="276" w:lineRule="auto"/>
              <w:ind w:left="-40" w:right="-72"/>
              <w:jc w:val="right"/>
              <w:textAlignment w:val="auto"/>
              <w:rPr>
                <w:rFonts w:ascii="Arial" w:eastAsia="Arial Unicode MS" w:hAnsi="Arial" w:cs="Arial"/>
                <w:sz w:val="19"/>
                <w:szCs w:val="19"/>
                <w:cs/>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A92664" w:rsidRPr="00684377" w14:paraId="50DF53D7" w14:textId="77777777" w:rsidTr="005A0798">
        <w:tc>
          <w:tcPr>
            <w:tcW w:w="4081" w:type="dxa"/>
          </w:tcPr>
          <w:p w14:paraId="43757C1B" w14:textId="77777777" w:rsidR="00A92664" w:rsidRPr="00684377" w:rsidRDefault="00A92664" w:rsidP="00311884">
            <w:pPr>
              <w:overflowPunct/>
              <w:autoSpaceDE/>
              <w:autoSpaceDN/>
              <w:adjustRightInd/>
              <w:spacing w:before="60" w:line="276" w:lineRule="auto"/>
              <w:ind w:left="-72"/>
              <w:jc w:val="center"/>
              <w:textAlignment w:val="auto"/>
              <w:rPr>
                <w:rFonts w:ascii="Arial" w:eastAsia="Arial Unicode MS" w:hAnsi="Arial" w:cs="Arial"/>
                <w:sz w:val="19"/>
                <w:szCs w:val="19"/>
                <w:lang w:bidi="ar-SA"/>
              </w:rPr>
            </w:pPr>
          </w:p>
        </w:tc>
        <w:tc>
          <w:tcPr>
            <w:tcW w:w="2529" w:type="dxa"/>
            <w:gridSpan w:val="2"/>
          </w:tcPr>
          <w:p w14:paraId="0D26FE3D" w14:textId="1C412FBB" w:rsidR="00A92664" w:rsidRPr="00684377" w:rsidRDefault="00A92664" w:rsidP="005A0798">
            <w:pPr>
              <w:pBdr>
                <w:bottom w:val="single" w:sz="4" w:space="1" w:color="auto"/>
              </w:pBdr>
              <w:overflowPunct/>
              <w:autoSpaceDE/>
              <w:autoSpaceDN/>
              <w:adjustRightInd/>
              <w:spacing w:before="60" w:line="276" w:lineRule="auto"/>
              <w:ind w:right="-9"/>
              <w:jc w:val="center"/>
              <w:textAlignment w:val="auto"/>
              <w:rPr>
                <w:rFonts w:ascii="Arial" w:eastAsia="Arial Unicode MS" w:hAnsi="Arial" w:cs="Arial"/>
                <w:sz w:val="19"/>
                <w:szCs w:val="19"/>
                <w:cs/>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2502" w:type="dxa"/>
            <w:gridSpan w:val="2"/>
          </w:tcPr>
          <w:p w14:paraId="2BF42940" w14:textId="63BA6FC3" w:rsidR="00A92664" w:rsidRPr="00684377" w:rsidRDefault="00A92664" w:rsidP="005A0798">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cs/>
                <w:lang w:val="en-GB"/>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 xml:space="preserve">S </w:t>
            </w:r>
          </w:p>
        </w:tc>
      </w:tr>
      <w:tr w:rsidR="00D66F7D" w:rsidRPr="00684377" w14:paraId="05A66FA5" w14:textId="77777777" w:rsidTr="005A0798">
        <w:tc>
          <w:tcPr>
            <w:tcW w:w="4081" w:type="dxa"/>
          </w:tcPr>
          <w:p w14:paraId="22A045E9" w14:textId="77777777" w:rsidR="00D66F7D" w:rsidRPr="00684377" w:rsidRDefault="00D66F7D" w:rsidP="00D66F7D">
            <w:pPr>
              <w:overflowPunct/>
              <w:autoSpaceDE/>
              <w:autoSpaceDN/>
              <w:adjustRightInd/>
              <w:spacing w:before="60" w:line="276" w:lineRule="auto"/>
              <w:ind w:left="-72"/>
              <w:jc w:val="center"/>
              <w:textAlignment w:val="auto"/>
              <w:rPr>
                <w:rFonts w:ascii="Arial" w:eastAsia="Arial Unicode MS" w:hAnsi="Arial" w:cs="Arial"/>
                <w:sz w:val="19"/>
                <w:szCs w:val="19"/>
                <w:lang w:bidi="ar-SA"/>
              </w:rPr>
            </w:pPr>
          </w:p>
        </w:tc>
        <w:tc>
          <w:tcPr>
            <w:tcW w:w="1278" w:type="dxa"/>
            <w:vAlign w:val="bottom"/>
            <w:hideMark/>
          </w:tcPr>
          <w:p w14:paraId="79A6B736" w14:textId="64CAF0E1" w:rsidR="00D66F7D" w:rsidRPr="00684377" w:rsidRDefault="00D66F7D" w:rsidP="00D66F7D">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684377">
              <w:rPr>
                <w:rFonts w:ascii="Arial" w:hAnsi="Arial" w:cs="Arial"/>
                <w:sz w:val="19"/>
                <w:szCs w:val="19"/>
              </w:rPr>
              <w:t>2025</w:t>
            </w:r>
          </w:p>
        </w:tc>
        <w:tc>
          <w:tcPr>
            <w:tcW w:w="1251" w:type="dxa"/>
            <w:vAlign w:val="bottom"/>
            <w:hideMark/>
          </w:tcPr>
          <w:p w14:paraId="0BCF7BF8" w14:textId="6E55F730" w:rsidR="00D66F7D" w:rsidRPr="00684377" w:rsidRDefault="00D66F7D" w:rsidP="00D66F7D">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684377">
              <w:rPr>
                <w:rFonts w:ascii="Arial" w:hAnsi="Arial" w:cs="Arial"/>
                <w:sz w:val="19"/>
                <w:szCs w:val="19"/>
              </w:rPr>
              <w:t>2024</w:t>
            </w:r>
          </w:p>
        </w:tc>
        <w:tc>
          <w:tcPr>
            <w:tcW w:w="1278" w:type="dxa"/>
            <w:vAlign w:val="bottom"/>
            <w:hideMark/>
          </w:tcPr>
          <w:p w14:paraId="31D39B8E" w14:textId="16B27AFC" w:rsidR="00D66F7D" w:rsidRPr="00684377" w:rsidRDefault="00D66F7D" w:rsidP="00D66F7D">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684377">
              <w:rPr>
                <w:rFonts w:ascii="Arial" w:hAnsi="Arial" w:cs="Arial"/>
                <w:sz w:val="19"/>
                <w:szCs w:val="19"/>
              </w:rPr>
              <w:t>2025</w:t>
            </w:r>
          </w:p>
        </w:tc>
        <w:tc>
          <w:tcPr>
            <w:tcW w:w="1224" w:type="dxa"/>
            <w:vAlign w:val="bottom"/>
            <w:hideMark/>
          </w:tcPr>
          <w:p w14:paraId="1E0374D9" w14:textId="16045F92" w:rsidR="00D66F7D" w:rsidRPr="00684377" w:rsidRDefault="00D66F7D" w:rsidP="00D66F7D">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684377">
              <w:rPr>
                <w:rFonts w:ascii="Arial" w:hAnsi="Arial" w:cs="Arial"/>
                <w:sz w:val="19"/>
                <w:szCs w:val="19"/>
              </w:rPr>
              <w:t>2024</w:t>
            </w:r>
          </w:p>
        </w:tc>
      </w:tr>
      <w:tr w:rsidR="000F100D" w:rsidRPr="00684377" w14:paraId="30388626" w14:textId="77777777" w:rsidTr="005A0798">
        <w:trPr>
          <w:trHeight w:val="283"/>
        </w:trPr>
        <w:tc>
          <w:tcPr>
            <w:tcW w:w="4081" w:type="dxa"/>
            <w:vAlign w:val="bottom"/>
          </w:tcPr>
          <w:p w14:paraId="4A114FC2" w14:textId="77777777" w:rsidR="000F100D" w:rsidRPr="00684377" w:rsidRDefault="000F100D" w:rsidP="00311884">
            <w:pPr>
              <w:overflowPunct/>
              <w:autoSpaceDE/>
              <w:autoSpaceDN/>
              <w:adjustRightInd/>
              <w:spacing w:before="60" w:line="276" w:lineRule="auto"/>
              <w:ind w:left="-72"/>
              <w:textAlignment w:val="auto"/>
              <w:rPr>
                <w:rFonts w:ascii="Arial" w:eastAsia="Arial Unicode MS" w:hAnsi="Arial" w:cs="Arial"/>
                <w:sz w:val="19"/>
                <w:szCs w:val="19"/>
                <w:lang w:bidi="ar-SA"/>
              </w:rPr>
            </w:pPr>
          </w:p>
        </w:tc>
        <w:tc>
          <w:tcPr>
            <w:tcW w:w="1278" w:type="dxa"/>
          </w:tcPr>
          <w:p w14:paraId="152DB44C" w14:textId="77777777" w:rsidR="000F100D" w:rsidRPr="00684377" w:rsidRDefault="000F100D" w:rsidP="0031188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51" w:type="dxa"/>
          </w:tcPr>
          <w:p w14:paraId="156A93E4" w14:textId="77777777" w:rsidR="000F100D" w:rsidRPr="00684377" w:rsidRDefault="000F100D" w:rsidP="0031188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78" w:type="dxa"/>
          </w:tcPr>
          <w:p w14:paraId="34B841DC" w14:textId="77777777" w:rsidR="000F100D" w:rsidRPr="00684377" w:rsidRDefault="000F100D" w:rsidP="0031188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24" w:type="dxa"/>
          </w:tcPr>
          <w:p w14:paraId="1BC358F6" w14:textId="77777777" w:rsidR="000F100D" w:rsidRPr="00684377" w:rsidRDefault="000F100D" w:rsidP="0031188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r>
      <w:tr w:rsidR="006156D4" w:rsidRPr="00684377" w14:paraId="325A4807" w14:textId="77777777" w:rsidTr="005A0798">
        <w:tc>
          <w:tcPr>
            <w:tcW w:w="4081" w:type="dxa"/>
          </w:tcPr>
          <w:p w14:paraId="1B5E670D" w14:textId="0512109D" w:rsidR="006156D4" w:rsidRPr="00684377" w:rsidRDefault="006156D4" w:rsidP="006156D4">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684377">
              <w:rPr>
                <w:rFonts w:ascii="Arial" w:eastAsia="Arial Unicode MS" w:hAnsi="Arial" w:cs="Arial"/>
                <w:sz w:val="19"/>
                <w:szCs w:val="19"/>
                <w:lang w:val="en-GB"/>
              </w:rPr>
              <w:t>Loans from bank</w:t>
            </w:r>
          </w:p>
        </w:tc>
        <w:tc>
          <w:tcPr>
            <w:tcW w:w="1278" w:type="dxa"/>
            <w:vAlign w:val="bottom"/>
          </w:tcPr>
          <w:p w14:paraId="0FA411F3" w14:textId="0F116CD0" w:rsidR="006156D4" w:rsidRPr="00684377" w:rsidRDefault="006156D4" w:rsidP="006156D4">
            <w:pPr>
              <w:overflowPunct/>
              <w:autoSpaceDE/>
              <w:autoSpaceDN/>
              <w:adjustRightInd/>
              <w:spacing w:before="60" w:line="276" w:lineRule="auto"/>
              <w:ind w:left="-40" w:right="-9"/>
              <w:jc w:val="right"/>
              <w:textAlignment w:val="auto"/>
              <w:rPr>
                <w:rFonts w:ascii="Arial" w:hAnsi="Arial" w:cs="Arial"/>
                <w:sz w:val="19"/>
                <w:szCs w:val="19"/>
              </w:rPr>
            </w:pPr>
            <w:r w:rsidRPr="00684377">
              <w:rPr>
                <w:rFonts w:ascii="Arial" w:eastAsia="Arial Unicode MS" w:hAnsi="Arial" w:cs="Arial"/>
                <w:sz w:val="19"/>
                <w:szCs w:val="19"/>
                <w:lang w:bidi="ar-SA"/>
              </w:rPr>
              <w:t>1,330,578</w:t>
            </w:r>
          </w:p>
        </w:tc>
        <w:tc>
          <w:tcPr>
            <w:tcW w:w="1251" w:type="dxa"/>
            <w:vAlign w:val="bottom"/>
          </w:tcPr>
          <w:p w14:paraId="245161E8" w14:textId="42FDBABE" w:rsidR="006156D4" w:rsidRPr="00684377" w:rsidRDefault="006156D4" w:rsidP="006156D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684377">
              <w:rPr>
                <w:rFonts w:ascii="Arial" w:eastAsia="Arial Unicode MS" w:hAnsi="Arial" w:cs="Arial"/>
                <w:sz w:val="19"/>
                <w:szCs w:val="19"/>
                <w:lang w:bidi="ar-SA"/>
              </w:rPr>
              <w:t>1,638,020</w:t>
            </w:r>
          </w:p>
        </w:tc>
        <w:tc>
          <w:tcPr>
            <w:tcW w:w="1278" w:type="dxa"/>
            <w:vAlign w:val="bottom"/>
          </w:tcPr>
          <w:p w14:paraId="6125D7D2" w14:textId="4F050B84" w:rsidR="006156D4" w:rsidRPr="00684377" w:rsidRDefault="006156D4" w:rsidP="006156D4">
            <w:pPr>
              <w:overflowPunct/>
              <w:autoSpaceDE/>
              <w:autoSpaceDN/>
              <w:adjustRightInd/>
              <w:spacing w:before="60" w:line="276" w:lineRule="auto"/>
              <w:ind w:left="-40" w:right="-9"/>
              <w:jc w:val="right"/>
              <w:textAlignment w:val="auto"/>
              <w:rPr>
                <w:rFonts w:ascii="Arial" w:hAnsi="Arial" w:cs="Arial"/>
                <w:sz w:val="19"/>
                <w:szCs w:val="19"/>
              </w:rPr>
            </w:pPr>
            <w:r w:rsidRPr="00684377">
              <w:rPr>
                <w:rFonts w:ascii="Arial" w:eastAsia="Arial Unicode MS" w:hAnsi="Arial" w:cs="Arial"/>
                <w:sz w:val="19"/>
                <w:szCs w:val="19"/>
                <w:lang w:bidi="ar-SA"/>
              </w:rPr>
              <w:t>1,202,581</w:t>
            </w:r>
          </w:p>
        </w:tc>
        <w:tc>
          <w:tcPr>
            <w:tcW w:w="1224" w:type="dxa"/>
            <w:vAlign w:val="bottom"/>
          </w:tcPr>
          <w:p w14:paraId="03D58BA1" w14:textId="4531923D" w:rsidR="006156D4" w:rsidRPr="00684377" w:rsidRDefault="006156D4" w:rsidP="006156D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684377">
              <w:rPr>
                <w:rFonts w:ascii="Arial" w:eastAsia="Arial Unicode MS" w:hAnsi="Arial" w:cs="Arial"/>
                <w:sz w:val="19"/>
                <w:szCs w:val="19"/>
                <w:lang w:bidi="ar-SA"/>
              </w:rPr>
              <w:t>1,059,563</w:t>
            </w:r>
          </w:p>
        </w:tc>
      </w:tr>
      <w:tr w:rsidR="006156D4" w:rsidRPr="00684377" w14:paraId="7C3DDC76" w14:textId="77777777" w:rsidTr="005A0798">
        <w:tc>
          <w:tcPr>
            <w:tcW w:w="4081" w:type="dxa"/>
          </w:tcPr>
          <w:p w14:paraId="04C8FFCA" w14:textId="7D524B27" w:rsidR="006156D4" w:rsidRPr="00684377" w:rsidRDefault="006156D4" w:rsidP="006156D4">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684377">
              <w:rPr>
                <w:rFonts w:ascii="Arial" w:eastAsia="Arial Unicode MS" w:hAnsi="Arial" w:cs="Arial"/>
                <w:sz w:val="19"/>
                <w:szCs w:val="19"/>
                <w:lang w:val="en-GB"/>
              </w:rPr>
              <w:t>Debentures</w:t>
            </w:r>
          </w:p>
        </w:tc>
        <w:tc>
          <w:tcPr>
            <w:tcW w:w="1278" w:type="dxa"/>
            <w:vAlign w:val="bottom"/>
          </w:tcPr>
          <w:p w14:paraId="2E099B7C" w14:textId="121486EC" w:rsidR="006156D4" w:rsidRPr="00684377" w:rsidRDefault="006156D4" w:rsidP="006156D4">
            <w:pPr>
              <w:overflowPunct/>
              <w:autoSpaceDE/>
              <w:autoSpaceDN/>
              <w:adjustRightInd/>
              <w:spacing w:before="60" w:line="276" w:lineRule="auto"/>
              <w:ind w:left="-40" w:right="-9"/>
              <w:jc w:val="right"/>
              <w:textAlignment w:val="auto"/>
              <w:rPr>
                <w:rFonts w:ascii="Arial" w:hAnsi="Arial" w:cs="Arial"/>
                <w:sz w:val="19"/>
                <w:szCs w:val="19"/>
              </w:rPr>
            </w:pPr>
            <w:r w:rsidRPr="00684377">
              <w:rPr>
                <w:rFonts w:ascii="Arial" w:eastAsia="Arial Unicode MS" w:hAnsi="Arial" w:cs="Arial"/>
                <w:sz w:val="19"/>
                <w:szCs w:val="19"/>
                <w:lang w:bidi="ar-SA"/>
              </w:rPr>
              <w:t>857,341</w:t>
            </w:r>
          </w:p>
        </w:tc>
        <w:tc>
          <w:tcPr>
            <w:tcW w:w="1251" w:type="dxa"/>
            <w:vAlign w:val="bottom"/>
          </w:tcPr>
          <w:p w14:paraId="419EB93E" w14:textId="737AD100" w:rsidR="006156D4" w:rsidRPr="00684377" w:rsidRDefault="006156D4" w:rsidP="006156D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684377">
              <w:rPr>
                <w:rFonts w:ascii="Arial" w:eastAsia="Arial Unicode MS" w:hAnsi="Arial" w:cs="Arial"/>
                <w:sz w:val="19"/>
                <w:szCs w:val="19"/>
                <w:lang w:bidi="ar-SA"/>
              </w:rPr>
              <w:t>863,892</w:t>
            </w:r>
          </w:p>
        </w:tc>
        <w:tc>
          <w:tcPr>
            <w:tcW w:w="1278" w:type="dxa"/>
            <w:vAlign w:val="bottom"/>
          </w:tcPr>
          <w:p w14:paraId="01354729" w14:textId="1FA34271" w:rsidR="006156D4" w:rsidRPr="00684377" w:rsidRDefault="006156D4" w:rsidP="006156D4">
            <w:pPr>
              <w:overflowPunct/>
              <w:autoSpaceDE/>
              <w:autoSpaceDN/>
              <w:adjustRightInd/>
              <w:spacing w:before="60" w:line="276" w:lineRule="auto"/>
              <w:ind w:left="-40" w:right="-9"/>
              <w:jc w:val="right"/>
              <w:textAlignment w:val="auto"/>
              <w:rPr>
                <w:rFonts w:ascii="Arial" w:hAnsi="Arial" w:cs="Arial"/>
                <w:sz w:val="19"/>
                <w:szCs w:val="19"/>
              </w:rPr>
            </w:pPr>
            <w:r w:rsidRPr="00684377">
              <w:rPr>
                <w:rFonts w:ascii="Arial" w:eastAsia="Arial Unicode MS" w:hAnsi="Arial" w:cs="Arial"/>
                <w:sz w:val="19"/>
                <w:szCs w:val="19"/>
                <w:lang w:bidi="ar-SA"/>
              </w:rPr>
              <w:t>857,341</w:t>
            </w:r>
          </w:p>
        </w:tc>
        <w:tc>
          <w:tcPr>
            <w:tcW w:w="1224" w:type="dxa"/>
            <w:vAlign w:val="bottom"/>
          </w:tcPr>
          <w:p w14:paraId="73F795E1" w14:textId="795DC741" w:rsidR="006156D4" w:rsidRPr="00684377" w:rsidRDefault="006156D4" w:rsidP="006156D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684377">
              <w:rPr>
                <w:rFonts w:ascii="Arial" w:eastAsia="Arial Unicode MS" w:hAnsi="Arial" w:cs="Arial"/>
                <w:sz w:val="19"/>
                <w:szCs w:val="19"/>
                <w:lang w:bidi="ar-SA"/>
              </w:rPr>
              <w:t>863,892</w:t>
            </w:r>
          </w:p>
        </w:tc>
      </w:tr>
      <w:tr w:rsidR="006156D4" w:rsidRPr="00684377" w14:paraId="7F96B633" w14:textId="77777777" w:rsidTr="005A0798">
        <w:tc>
          <w:tcPr>
            <w:tcW w:w="4081" w:type="dxa"/>
          </w:tcPr>
          <w:p w14:paraId="6C3F8CAE" w14:textId="0EEF047F" w:rsidR="006156D4" w:rsidRPr="00684377" w:rsidRDefault="006156D4" w:rsidP="006156D4">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684377">
              <w:rPr>
                <w:rFonts w:ascii="Arial" w:eastAsia="Arial Unicode MS" w:hAnsi="Arial" w:cs="Arial"/>
                <w:sz w:val="19"/>
                <w:szCs w:val="19"/>
                <w:lang w:val="en-GB"/>
              </w:rPr>
              <w:t>Finance liabilities</w:t>
            </w:r>
          </w:p>
        </w:tc>
        <w:tc>
          <w:tcPr>
            <w:tcW w:w="1278" w:type="dxa"/>
            <w:vAlign w:val="bottom"/>
          </w:tcPr>
          <w:p w14:paraId="5D04EC1D" w14:textId="4F150D9C" w:rsidR="006156D4" w:rsidRPr="00684377" w:rsidRDefault="006156D4" w:rsidP="006156D4">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684377">
              <w:rPr>
                <w:rFonts w:ascii="Arial" w:eastAsia="Arial Unicode MS" w:hAnsi="Arial" w:cs="Arial"/>
                <w:sz w:val="19"/>
                <w:szCs w:val="19"/>
                <w:lang w:bidi="ar-SA"/>
              </w:rPr>
              <w:t>88,799</w:t>
            </w:r>
          </w:p>
        </w:tc>
        <w:tc>
          <w:tcPr>
            <w:tcW w:w="1251" w:type="dxa"/>
            <w:vAlign w:val="bottom"/>
          </w:tcPr>
          <w:p w14:paraId="20E30CF2" w14:textId="2E674A5B" w:rsidR="006156D4" w:rsidRPr="00684377" w:rsidRDefault="006156D4" w:rsidP="006156D4">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684377">
              <w:rPr>
                <w:rFonts w:ascii="Arial" w:eastAsia="Arial Unicode MS" w:hAnsi="Arial" w:cs="Arial"/>
                <w:sz w:val="19"/>
                <w:szCs w:val="19"/>
                <w:lang w:bidi="ar-SA"/>
              </w:rPr>
              <w:t>91,330</w:t>
            </w:r>
          </w:p>
        </w:tc>
        <w:tc>
          <w:tcPr>
            <w:tcW w:w="1278" w:type="dxa"/>
            <w:vAlign w:val="bottom"/>
          </w:tcPr>
          <w:p w14:paraId="417475C8" w14:textId="47A9BDF8" w:rsidR="006156D4" w:rsidRPr="00684377" w:rsidRDefault="006156D4" w:rsidP="006156D4">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684377">
              <w:rPr>
                <w:rFonts w:ascii="Arial" w:eastAsia="Arial Unicode MS" w:hAnsi="Arial" w:cs="Arial"/>
                <w:sz w:val="19"/>
                <w:szCs w:val="19"/>
                <w:lang w:bidi="ar-SA"/>
              </w:rPr>
              <w:t>64,277</w:t>
            </w:r>
          </w:p>
        </w:tc>
        <w:tc>
          <w:tcPr>
            <w:tcW w:w="1224" w:type="dxa"/>
            <w:vAlign w:val="bottom"/>
          </w:tcPr>
          <w:p w14:paraId="2BD759A4" w14:textId="01F50EFB" w:rsidR="006156D4" w:rsidRPr="00684377" w:rsidRDefault="006156D4" w:rsidP="006156D4">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684377">
              <w:rPr>
                <w:rFonts w:ascii="Arial" w:eastAsia="Arial Unicode MS" w:hAnsi="Arial" w:cs="Arial"/>
                <w:sz w:val="19"/>
                <w:szCs w:val="19"/>
                <w:lang w:bidi="ar-SA"/>
              </w:rPr>
              <w:t>48,359</w:t>
            </w:r>
          </w:p>
        </w:tc>
      </w:tr>
      <w:tr w:rsidR="006156D4" w:rsidRPr="00684377" w14:paraId="5F56FE7A" w14:textId="77777777" w:rsidTr="005A0798">
        <w:tc>
          <w:tcPr>
            <w:tcW w:w="4081" w:type="dxa"/>
          </w:tcPr>
          <w:p w14:paraId="2D384DB3" w14:textId="7D007F6A" w:rsidR="006156D4" w:rsidRPr="00684377" w:rsidRDefault="006156D4" w:rsidP="006156D4">
            <w:pPr>
              <w:overflowPunct/>
              <w:autoSpaceDE/>
              <w:autoSpaceDN/>
              <w:adjustRightInd/>
              <w:spacing w:before="60" w:line="276" w:lineRule="auto"/>
              <w:ind w:left="156" w:hanging="228"/>
              <w:textAlignment w:val="auto"/>
              <w:rPr>
                <w:rFonts w:ascii="Arial" w:eastAsia="Arial Unicode MS" w:hAnsi="Arial" w:cs="Arial"/>
                <w:sz w:val="19"/>
                <w:szCs w:val="19"/>
              </w:rPr>
            </w:pPr>
            <w:r w:rsidRPr="00684377">
              <w:rPr>
                <w:rFonts w:ascii="Arial" w:eastAsia="Arial Unicode MS" w:hAnsi="Arial" w:cs="Arial"/>
                <w:sz w:val="19"/>
                <w:szCs w:val="19"/>
              </w:rPr>
              <w:t>Other</w:t>
            </w:r>
          </w:p>
        </w:tc>
        <w:tc>
          <w:tcPr>
            <w:tcW w:w="1278" w:type="dxa"/>
            <w:vAlign w:val="bottom"/>
          </w:tcPr>
          <w:p w14:paraId="6409A0B2" w14:textId="5B9AEC9A" w:rsidR="006156D4" w:rsidRPr="00684377" w:rsidRDefault="006156D4" w:rsidP="006156D4">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684377">
              <w:rPr>
                <w:rFonts w:ascii="Arial" w:eastAsia="Arial Unicode MS" w:hAnsi="Arial" w:cs="Arial"/>
                <w:sz w:val="19"/>
                <w:szCs w:val="19"/>
                <w:lang w:bidi="ar-SA"/>
              </w:rPr>
              <w:t>39,393</w:t>
            </w:r>
          </w:p>
        </w:tc>
        <w:tc>
          <w:tcPr>
            <w:tcW w:w="1251" w:type="dxa"/>
            <w:vAlign w:val="bottom"/>
          </w:tcPr>
          <w:p w14:paraId="6066B03E" w14:textId="2E846756" w:rsidR="006156D4" w:rsidRPr="00684377" w:rsidRDefault="006156D4" w:rsidP="006156D4">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684377">
              <w:rPr>
                <w:rFonts w:ascii="Arial" w:eastAsia="Arial Unicode MS" w:hAnsi="Arial" w:cs="Arial"/>
                <w:sz w:val="19"/>
                <w:szCs w:val="19"/>
                <w:lang w:bidi="ar-SA"/>
              </w:rPr>
              <w:t>501,153</w:t>
            </w:r>
          </w:p>
        </w:tc>
        <w:tc>
          <w:tcPr>
            <w:tcW w:w="1278" w:type="dxa"/>
            <w:vAlign w:val="bottom"/>
          </w:tcPr>
          <w:p w14:paraId="5E8423B9" w14:textId="64D65B08" w:rsidR="006156D4" w:rsidRPr="00684377" w:rsidRDefault="006156D4" w:rsidP="006156D4">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684377">
              <w:rPr>
                <w:rFonts w:ascii="Arial" w:eastAsia="Arial Unicode MS" w:hAnsi="Arial" w:cs="Arial"/>
                <w:sz w:val="19"/>
                <w:szCs w:val="19"/>
                <w:lang w:bidi="ar-SA"/>
              </w:rPr>
              <w:t>45,472</w:t>
            </w:r>
          </w:p>
        </w:tc>
        <w:tc>
          <w:tcPr>
            <w:tcW w:w="1224" w:type="dxa"/>
            <w:vAlign w:val="bottom"/>
          </w:tcPr>
          <w:p w14:paraId="0E5B4AF3" w14:textId="5A14C2B3" w:rsidR="006156D4" w:rsidRPr="00684377" w:rsidRDefault="006156D4" w:rsidP="006156D4">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684377">
              <w:rPr>
                <w:rFonts w:ascii="Arial" w:eastAsia="Arial Unicode MS" w:hAnsi="Arial" w:cs="Arial"/>
                <w:sz w:val="19"/>
                <w:szCs w:val="19"/>
                <w:lang w:bidi="ar-SA"/>
              </w:rPr>
              <w:t>282,809</w:t>
            </w:r>
          </w:p>
        </w:tc>
      </w:tr>
      <w:tr w:rsidR="006156D4" w:rsidRPr="00684377" w14:paraId="2A030F8B" w14:textId="77777777" w:rsidTr="005A0798">
        <w:tc>
          <w:tcPr>
            <w:tcW w:w="4081" w:type="dxa"/>
          </w:tcPr>
          <w:p w14:paraId="276D82FC" w14:textId="6F2B1687" w:rsidR="006156D4" w:rsidRPr="00684377" w:rsidRDefault="006156D4" w:rsidP="006156D4">
            <w:pPr>
              <w:overflowPunct/>
              <w:autoSpaceDE/>
              <w:autoSpaceDN/>
              <w:adjustRightInd/>
              <w:spacing w:before="60" w:line="276" w:lineRule="auto"/>
              <w:ind w:left="156" w:hanging="228"/>
              <w:textAlignment w:val="auto"/>
              <w:rPr>
                <w:rFonts w:ascii="Arial" w:eastAsia="Arial Unicode MS" w:hAnsi="Arial" w:cs="Arial"/>
                <w:sz w:val="19"/>
                <w:szCs w:val="19"/>
              </w:rPr>
            </w:pPr>
            <w:r w:rsidRPr="00684377">
              <w:rPr>
                <w:rFonts w:ascii="Arial" w:eastAsia="Arial Unicode MS" w:hAnsi="Arial" w:cs="Arial"/>
                <w:sz w:val="19"/>
                <w:szCs w:val="19"/>
              </w:rPr>
              <w:t>Total</w:t>
            </w:r>
          </w:p>
        </w:tc>
        <w:tc>
          <w:tcPr>
            <w:tcW w:w="1278" w:type="dxa"/>
            <w:vAlign w:val="bottom"/>
          </w:tcPr>
          <w:p w14:paraId="2F46D045" w14:textId="4BF9988B" w:rsidR="006156D4" w:rsidRPr="00684377" w:rsidRDefault="006156D4" w:rsidP="006156D4">
            <w:pPr>
              <w:pBdr>
                <w:bottom w:val="single" w:sz="12" w:space="1" w:color="auto"/>
              </w:pBdr>
              <w:overflowPunct/>
              <w:autoSpaceDE/>
              <w:autoSpaceDN/>
              <w:adjustRightInd/>
              <w:spacing w:before="60" w:line="276" w:lineRule="auto"/>
              <w:ind w:left="-40" w:right="-9"/>
              <w:jc w:val="right"/>
              <w:textAlignment w:val="auto"/>
              <w:rPr>
                <w:rFonts w:ascii="Arial" w:hAnsi="Arial" w:cs="Arial"/>
                <w:sz w:val="19"/>
                <w:szCs w:val="19"/>
              </w:rPr>
            </w:pPr>
            <w:r w:rsidRPr="00684377">
              <w:rPr>
                <w:rFonts w:ascii="Arial" w:hAnsi="Arial" w:cs="Arial"/>
                <w:sz w:val="19"/>
                <w:szCs w:val="19"/>
              </w:rPr>
              <w:t>2,316,111</w:t>
            </w:r>
          </w:p>
        </w:tc>
        <w:tc>
          <w:tcPr>
            <w:tcW w:w="1251" w:type="dxa"/>
            <w:vAlign w:val="bottom"/>
          </w:tcPr>
          <w:p w14:paraId="4AB0AEEC" w14:textId="7068B8B9" w:rsidR="006156D4" w:rsidRPr="00684377" w:rsidRDefault="006156D4" w:rsidP="006156D4">
            <w:pPr>
              <w:pBdr>
                <w:bottom w:val="single" w:sz="12"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684377">
              <w:rPr>
                <w:rFonts w:ascii="Arial" w:hAnsi="Arial" w:cs="Arial"/>
                <w:sz w:val="19"/>
                <w:szCs w:val="19"/>
              </w:rPr>
              <w:t>3,094,395</w:t>
            </w:r>
          </w:p>
        </w:tc>
        <w:tc>
          <w:tcPr>
            <w:tcW w:w="1278" w:type="dxa"/>
            <w:vAlign w:val="bottom"/>
          </w:tcPr>
          <w:p w14:paraId="773374FD" w14:textId="6DFF22F9" w:rsidR="006156D4" w:rsidRPr="00684377" w:rsidRDefault="006156D4" w:rsidP="006156D4">
            <w:pPr>
              <w:pBdr>
                <w:bottom w:val="single" w:sz="12" w:space="1" w:color="auto"/>
              </w:pBdr>
              <w:overflowPunct/>
              <w:autoSpaceDE/>
              <w:autoSpaceDN/>
              <w:adjustRightInd/>
              <w:spacing w:before="60" w:line="276" w:lineRule="auto"/>
              <w:ind w:left="-40" w:right="-9"/>
              <w:jc w:val="right"/>
              <w:textAlignment w:val="auto"/>
              <w:rPr>
                <w:rFonts w:ascii="Arial" w:hAnsi="Arial" w:cs="Arial"/>
                <w:sz w:val="19"/>
                <w:szCs w:val="19"/>
              </w:rPr>
            </w:pPr>
            <w:r w:rsidRPr="00684377">
              <w:rPr>
                <w:rFonts w:ascii="Arial" w:hAnsi="Arial" w:cs="Arial"/>
                <w:sz w:val="19"/>
                <w:szCs w:val="19"/>
              </w:rPr>
              <w:t>2,169,671</w:t>
            </w:r>
          </w:p>
        </w:tc>
        <w:tc>
          <w:tcPr>
            <w:tcW w:w="1224" w:type="dxa"/>
            <w:vAlign w:val="bottom"/>
          </w:tcPr>
          <w:p w14:paraId="0C1C0546" w14:textId="442AA9EC" w:rsidR="006156D4" w:rsidRPr="00684377" w:rsidRDefault="006156D4" w:rsidP="006156D4">
            <w:pPr>
              <w:pBdr>
                <w:bottom w:val="single" w:sz="12"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684377">
              <w:rPr>
                <w:rFonts w:ascii="Arial" w:hAnsi="Arial" w:cs="Arial"/>
                <w:sz w:val="19"/>
                <w:szCs w:val="19"/>
              </w:rPr>
              <w:t>2,254,623</w:t>
            </w:r>
          </w:p>
        </w:tc>
      </w:tr>
    </w:tbl>
    <w:p w14:paraId="56FE5567" w14:textId="76FC8935" w:rsidR="002E6E0C" w:rsidRPr="00684377" w:rsidRDefault="002E6E0C" w:rsidP="005A0798">
      <w:pPr>
        <w:overflowPunct/>
        <w:autoSpaceDE/>
        <w:autoSpaceDN/>
        <w:adjustRightInd/>
        <w:spacing w:line="360" w:lineRule="auto"/>
        <w:textAlignment w:val="auto"/>
        <w:rPr>
          <w:rFonts w:ascii="Arial" w:hAnsi="Arial" w:cs="Arial"/>
          <w:b/>
          <w:bCs/>
          <w:sz w:val="19"/>
          <w:szCs w:val="19"/>
        </w:rPr>
      </w:pPr>
    </w:p>
    <w:p w14:paraId="76C3B9D4" w14:textId="6766EF64" w:rsidR="00AA1683" w:rsidRPr="00684377" w:rsidRDefault="000E42F4" w:rsidP="003C2ABD">
      <w:pPr>
        <w:numPr>
          <w:ilvl w:val="0"/>
          <w:numId w:val="1"/>
        </w:numPr>
        <w:tabs>
          <w:tab w:val="left" w:pos="450"/>
          <w:tab w:val="left" w:pos="7200"/>
        </w:tabs>
        <w:spacing w:line="360" w:lineRule="auto"/>
        <w:ind w:left="426" w:right="-43" w:hanging="426"/>
        <w:jc w:val="thaiDistribute"/>
        <w:rPr>
          <w:rFonts w:ascii="Arial" w:hAnsi="Arial" w:cs="Arial"/>
          <w:b/>
          <w:bCs/>
          <w:sz w:val="18"/>
          <w:szCs w:val="18"/>
        </w:rPr>
      </w:pPr>
      <w:r w:rsidRPr="00684377">
        <w:rPr>
          <w:rFonts w:ascii="Arial" w:hAnsi="Arial" w:cs="Arial"/>
          <w:b/>
          <w:bCs/>
          <w:sz w:val="19"/>
          <w:szCs w:val="19"/>
        </w:rPr>
        <w:t>EARNINGS (</w:t>
      </w:r>
      <w:r w:rsidR="00AA1683" w:rsidRPr="00684377">
        <w:rPr>
          <w:rFonts w:ascii="Arial" w:hAnsi="Arial" w:cs="Arial"/>
          <w:b/>
          <w:bCs/>
          <w:sz w:val="19"/>
          <w:szCs w:val="19"/>
        </w:rPr>
        <w:t>LOSS</w:t>
      </w:r>
      <w:r w:rsidRPr="00684377">
        <w:rPr>
          <w:rFonts w:ascii="Arial" w:hAnsi="Arial" w:cs="Arial"/>
          <w:b/>
          <w:bCs/>
          <w:sz w:val="19"/>
          <w:szCs w:val="19"/>
        </w:rPr>
        <w:t>)</w:t>
      </w:r>
      <w:r w:rsidR="00AA1683" w:rsidRPr="00684377">
        <w:rPr>
          <w:rFonts w:ascii="Arial" w:hAnsi="Arial" w:cs="Arial"/>
          <w:b/>
          <w:bCs/>
          <w:sz w:val="19"/>
          <w:szCs w:val="19"/>
        </w:rPr>
        <w:t xml:space="preserve"> PER SHARE</w:t>
      </w:r>
    </w:p>
    <w:p w14:paraId="180FE794" w14:textId="77777777" w:rsidR="000E42F4" w:rsidRPr="00684377" w:rsidRDefault="000E42F4" w:rsidP="000E42F4">
      <w:pPr>
        <w:tabs>
          <w:tab w:val="left" w:pos="450"/>
          <w:tab w:val="left" w:pos="7200"/>
        </w:tabs>
        <w:spacing w:line="360" w:lineRule="auto"/>
        <w:ind w:left="426" w:right="-43"/>
        <w:jc w:val="thaiDistribute"/>
        <w:rPr>
          <w:rFonts w:ascii="Arial" w:hAnsi="Arial" w:cs="Arial"/>
          <w:b/>
          <w:bCs/>
          <w:sz w:val="18"/>
          <w:szCs w:val="18"/>
        </w:rPr>
      </w:pPr>
    </w:p>
    <w:p w14:paraId="60CBE686" w14:textId="4B81F75E" w:rsidR="007912E6" w:rsidRPr="00684377" w:rsidRDefault="007912E6" w:rsidP="00311884">
      <w:pPr>
        <w:spacing w:line="360" w:lineRule="auto"/>
        <w:ind w:left="441" w:right="-143"/>
        <w:jc w:val="thaiDistribute"/>
        <w:rPr>
          <w:rFonts w:ascii="Arial" w:eastAsia="Arial Unicode MS" w:hAnsi="Arial" w:cs="Arial"/>
          <w:i/>
          <w:iCs/>
          <w:sz w:val="19"/>
          <w:szCs w:val="19"/>
        </w:rPr>
      </w:pPr>
      <w:r w:rsidRPr="00684377">
        <w:rPr>
          <w:rFonts w:ascii="Arial" w:hAnsi="Arial" w:cs="Arial"/>
          <w:i/>
          <w:iCs/>
          <w:sz w:val="19"/>
          <w:szCs w:val="19"/>
        </w:rPr>
        <w:t>Basic earnings (loss) per share</w:t>
      </w:r>
      <w:r w:rsidRPr="00684377">
        <w:rPr>
          <w:rFonts w:ascii="Arial" w:eastAsia="Arial Unicode MS" w:hAnsi="Arial" w:cs="Arial"/>
          <w:i/>
          <w:iCs/>
          <w:sz w:val="19"/>
          <w:szCs w:val="19"/>
        </w:rPr>
        <w:t xml:space="preserve"> </w:t>
      </w:r>
    </w:p>
    <w:p w14:paraId="60842DC4" w14:textId="4A15A928" w:rsidR="00AA1683" w:rsidRPr="00684377" w:rsidRDefault="00AA1683" w:rsidP="00311884">
      <w:pPr>
        <w:spacing w:line="360" w:lineRule="auto"/>
        <w:ind w:left="441" w:right="-143"/>
        <w:jc w:val="thaiDistribute"/>
        <w:rPr>
          <w:rFonts w:ascii="Arial" w:eastAsia="Arial Unicode MS" w:hAnsi="Arial" w:cs="Arial"/>
          <w:sz w:val="19"/>
          <w:szCs w:val="19"/>
          <w:lang w:val="en-GB"/>
        </w:rPr>
      </w:pPr>
      <w:r w:rsidRPr="00684377">
        <w:rPr>
          <w:rFonts w:ascii="Arial" w:eastAsia="Arial Unicode MS" w:hAnsi="Arial" w:cs="Arial"/>
          <w:sz w:val="19"/>
          <w:szCs w:val="19"/>
          <w:lang w:val="en-GB"/>
        </w:rPr>
        <w:t xml:space="preserve">Basic </w:t>
      </w:r>
      <w:r w:rsidR="007912E6" w:rsidRPr="00684377">
        <w:rPr>
          <w:rFonts w:ascii="Arial" w:eastAsia="Arial Unicode MS" w:hAnsi="Arial" w:cs="Arial"/>
          <w:sz w:val="19"/>
          <w:szCs w:val="19"/>
          <w:lang w:val="en-GB"/>
        </w:rPr>
        <w:t>earnings (</w:t>
      </w:r>
      <w:r w:rsidRPr="00684377">
        <w:rPr>
          <w:rFonts w:ascii="Arial" w:eastAsia="Arial Unicode MS" w:hAnsi="Arial" w:cs="Arial"/>
          <w:sz w:val="19"/>
          <w:szCs w:val="19"/>
          <w:lang w:val="en-GB"/>
        </w:rPr>
        <w:t>loss</w:t>
      </w:r>
      <w:r w:rsidR="007912E6" w:rsidRPr="00684377">
        <w:rPr>
          <w:rFonts w:ascii="Arial" w:eastAsia="Arial Unicode MS" w:hAnsi="Arial" w:cs="Arial"/>
          <w:sz w:val="19"/>
          <w:szCs w:val="19"/>
          <w:lang w:val="en-GB"/>
        </w:rPr>
        <w:t>)</w:t>
      </w:r>
      <w:r w:rsidRPr="00684377">
        <w:rPr>
          <w:rFonts w:ascii="Arial" w:eastAsia="Arial Unicode MS" w:hAnsi="Arial" w:cs="Arial"/>
          <w:sz w:val="19"/>
          <w:szCs w:val="19"/>
          <w:lang w:val="en-GB"/>
        </w:rPr>
        <w:t xml:space="preserve"> per share attributable to equity holders of the parent is calculated by dividing the </w:t>
      </w:r>
      <w:r w:rsidR="007912E6" w:rsidRPr="00684377">
        <w:rPr>
          <w:rFonts w:ascii="Arial" w:eastAsia="Arial Unicode MS" w:hAnsi="Arial" w:cs="Arial"/>
          <w:sz w:val="19"/>
          <w:szCs w:val="19"/>
          <w:lang w:val="en-GB"/>
        </w:rPr>
        <w:t>ear</w:t>
      </w:r>
      <w:r w:rsidR="00690291" w:rsidRPr="00684377">
        <w:rPr>
          <w:rFonts w:ascii="Arial" w:eastAsia="Arial Unicode MS" w:hAnsi="Arial" w:cs="Arial"/>
          <w:sz w:val="19"/>
          <w:szCs w:val="19"/>
          <w:lang w:val="en-GB"/>
        </w:rPr>
        <w:t>ni</w:t>
      </w:r>
      <w:r w:rsidR="00CA75C3" w:rsidRPr="00684377">
        <w:rPr>
          <w:rFonts w:ascii="Arial" w:eastAsia="Arial Unicode MS" w:hAnsi="Arial" w:cs="Arial"/>
          <w:sz w:val="19"/>
          <w:szCs w:val="19"/>
          <w:lang w:val="en-GB"/>
        </w:rPr>
        <w:t>ng</w:t>
      </w:r>
      <w:r w:rsidR="007912E6" w:rsidRPr="00684377">
        <w:rPr>
          <w:rFonts w:ascii="Arial" w:eastAsia="Arial Unicode MS" w:hAnsi="Arial" w:cs="Arial"/>
          <w:sz w:val="19"/>
          <w:szCs w:val="19"/>
          <w:lang w:val="en-GB"/>
        </w:rPr>
        <w:t xml:space="preserve"> (</w:t>
      </w:r>
      <w:r w:rsidRPr="00684377">
        <w:rPr>
          <w:rFonts w:ascii="Arial" w:eastAsia="Arial Unicode MS" w:hAnsi="Arial" w:cs="Arial"/>
          <w:sz w:val="19"/>
          <w:szCs w:val="19"/>
          <w:lang w:val="en-GB"/>
        </w:rPr>
        <w:t>loss</w:t>
      </w:r>
      <w:r w:rsidR="007912E6" w:rsidRPr="00684377">
        <w:rPr>
          <w:rFonts w:ascii="Arial" w:eastAsia="Arial Unicode MS" w:hAnsi="Arial" w:cs="Arial"/>
          <w:sz w:val="19"/>
          <w:szCs w:val="19"/>
          <w:lang w:val="en-GB"/>
        </w:rPr>
        <w:t>)</w:t>
      </w:r>
      <w:r w:rsidRPr="00684377">
        <w:rPr>
          <w:rFonts w:ascii="Arial" w:eastAsia="Arial Unicode MS" w:hAnsi="Arial" w:cs="Arial"/>
          <w:sz w:val="19"/>
          <w:szCs w:val="19"/>
          <w:lang w:val="en-GB"/>
        </w:rPr>
        <w:t xml:space="preserve"> attributable to owners of the parent by the weighted average number of ordinary shares issued during the</w:t>
      </w:r>
      <w:r w:rsidR="00EA22E2" w:rsidRPr="00684377">
        <w:rPr>
          <w:rFonts w:ascii="Arial" w:eastAsia="Arial Unicode MS" w:hAnsi="Arial" w:cs="Arial"/>
          <w:sz w:val="19"/>
          <w:szCs w:val="19"/>
        </w:rPr>
        <w:t xml:space="preserve"> year</w:t>
      </w:r>
      <w:r w:rsidRPr="00684377">
        <w:rPr>
          <w:rFonts w:ascii="Arial" w:eastAsia="Arial Unicode MS" w:hAnsi="Arial" w:cs="Arial"/>
          <w:sz w:val="19"/>
          <w:szCs w:val="19"/>
          <w:lang w:val="en-GB"/>
        </w:rPr>
        <w:t>.</w:t>
      </w:r>
    </w:p>
    <w:p w14:paraId="49DC93B1" w14:textId="77777777" w:rsidR="00AA1683" w:rsidRPr="00684377" w:rsidRDefault="00AA1683" w:rsidP="00311884">
      <w:pPr>
        <w:spacing w:line="360" w:lineRule="auto"/>
        <w:ind w:left="441" w:right="-3"/>
        <w:jc w:val="thaiDistribute"/>
        <w:rPr>
          <w:rFonts w:ascii="Arial" w:eastAsia="Arial Unicode MS" w:hAnsi="Arial" w:cs="Arial"/>
          <w:sz w:val="18"/>
          <w:szCs w:val="18"/>
          <w:lang w:val="en-GB"/>
        </w:rPr>
      </w:pPr>
    </w:p>
    <w:tbl>
      <w:tblPr>
        <w:tblStyle w:val="TableGrid"/>
        <w:tblW w:w="9163"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3"/>
        <w:gridCol w:w="1278"/>
        <w:gridCol w:w="1242"/>
        <w:gridCol w:w="1287"/>
        <w:gridCol w:w="1233"/>
      </w:tblGrid>
      <w:tr w:rsidR="00AA1683" w:rsidRPr="00684377" w14:paraId="0112FD22" w14:textId="77777777" w:rsidTr="005A0798">
        <w:tc>
          <w:tcPr>
            <w:tcW w:w="4123" w:type="dxa"/>
          </w:tcPr>
          <w:p w14:paraId="2E1ABED3" w14:textId="77777777" w:rsidR="00AA1683" w:rsidRPr="00684377" w:rsidRDefault="00AA1683" w:rsidP="00311884">
            <w:pPr>
              <w:spacing w:before="60" w:line="276" w:lineRule="auto"/>
              <w:ind w:right="-143"/>
              <w:jc w:val="thaiDistribute"/>
              <w:rPr>
                <w:rFonts w:ascii="Arial" w:hAnsi="Arial" w:cs="Arial"/>
                <w:sz w:val="16"/>
                <w:szCs w:val="16"/>
              </w:rPr>
            </w:pPr>
          </w:p>
        </w:tc>
        <w:tc>
          <w:tcPr>
            <w:tcW w:w="1278" w:type="dxa"/>
          </w:tcPr>
          <w:p w14:paraId="5317701B" w14:textId="77777777" w:rsidR="00AA1683" w:rsidRPr="00684377" w:rsidRDefault="00AA1683" w:rsidP="00311884">
            <w:pPr>
              <w:spacing w:before="60" w:line="276" w:lineRule="auto"/>
              <w:ind w:left="-41"/>
              <w:jc w:val="thaiDistribute"/>
              <w:rPr>
                <w:rFonts w:ascii="Arial" w:hAnsi="Arial" w:cs="Arial"/>
                <w:sz w:val="16"/>
                <w:szCs w:val="16"/>
              </w:rPr>
            </w:pPr>
          </w:p>
        </w:tc>
        <w:tc>
          <w:tcPr>
            <w:tcW w:w="1242" w:type="dxa"/>
          </w:tcPr>
          <w:p w14:paraId="45349247" w14:textId="77777777" w:rsidR="00AA1683" w:rsidRPr="00684377" w:rsidRDefault="00AA1683" w:rsidP="00311884">
            <w:pPr>
              <w:spacing w:before="60" w:line="276" w:lineRule="auto"/>
              <w:ind w:left="-41"/>
              <w:jc w:val="thaiDistribute"/>
              <w:rPr>
                <w:rFonts w:ascii="Arial" w:hAnsi="Arial" w:cs="Arial"/>
                <w:sz w:val="16"/>
                <w:szCs w:val="16"/>
              </w:rPr>
            </w:pPr>
          </w:p>
        </w:tc>
        <w:tc>
          <w:tcPr>
            <w:tcW w:w="2520" w:type="dxa"/>
            <w:gridSpan w:val="2"/>
          </w:tcPr>
          <w:p w14:paraId="0CDC78CD" w14:textId="1AEFA251" w:rsidR="00AA1683" w:rsidRPr="00684377" w:rsidRDefault="00AA1683"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w:t>
            </w:r>
            <w:proofErr w:type="gramStart"/>
            <w:r w:rsidRPr="00684377">
              <w:rPr>
                <w:rFonts w:ascii="Arial" w:eastAsia="Arial Unicode MS" w:hAnsi="Arial" w:cs="Arial"/>
                <w:sz w:val="19"/>
                <w:szCs w:val="19"/>
                <w:lang w:val="en-GB"/>
              </w:rPr>
              <w:t>Unit :</w:t>
            </w:r>
            <w:proofErr w:type="gramEnd"/>
            <w:r w:rsidRPr="00684377">
              <w:rPr>
                <w:rFonts w:ascii="Arial" w:eastAsia="Arial Unicode MS" w:hAnsi="Arial" w:cs="Arial"/>
                <w:sz w:val="19"/>
                <w:szCs w:val="19"/>
                <w:lang w:val="en-GB"/>
              </w:rPr>
              <w:t xml:space="preserve"> </w:t>
            </w:r>
            <w:r w:rsidR="00A54F36" w:rsidRPr="00684377">
              <w:rPr>
                <w:rFonts w:ascii="Arial" w:eastAsia="Arial Unicode MS" w:hAnsi="Arial" w:cs="Arial"/>
                <w:sz w:val="19"/>
                <w:szCs w:val="19"/>
                <w:lang w:val="en-GB"/>
              </w:rPr>
              <w:t xml:space="preserve">Thousand </w:t>
            </w:r>
            <w:r w:rsidRPr="00684377">
              <w:rPr>
                <w:rFonts w:ascii="Arial" w:eastAsia="Arial Unicode MS" w:hAnsi="Arial" w:cs="Arial"/>
                <w:sz w:val="19"/>
                <w:szCs w:val="19"/>
                <w:lang w:val="en-GB"/>
              </w:rPr>
              <w:t>Baht)</w:t>
            </w:r>
          </w:p>
        </w:tc>
      </w:tr>
      <w:tr w:rsidR="00AA1683" w:rsidRPr="00684377" w14:paraId="0DDC8AB9" w14:textId="77777777" w:rsidTr="005A0798">
        <w:tc>
          <w:tcPr>
            <w:tcW w:w="4123" w:type="dxa"/>
          </w:tcPr>
          <w:p w14:paraId="5085BEB8" w14:textId="77777777" w:rsidR="00AA1683" w:rsidRPr="00684377" w:rsidRDefault="00AA1683" w:rsidP="00311884">
            <w:pPr>
              <w:spacing w:before="60" w:line="276" w:lineRule="auto"/>
              <w:ind w:right="-143"/>
              <w:jc w:val="thaiDistribute"/>
              <w:rPr>
                <w:rFonts w:ascii="Arial" w:hAnsi="Arial" w:cs="Arial"/>
                <w:sz w:val="16"/>
                <w:szCs w:val="16"/>
              </w:rPr>
            </w:pPr>
          </w:p>
        </w:tc>
        <w:tc>
          <w:tcPr>
            <w:tcW w:w="2520" w:type="dxa"/>
            <w:gridSpan w:val="2"/>
          </w:tcPr>
          <w:p w14:paraId="35F2699E" w14:textId="77777777" w:rsidR="00AA1683" w:rsidRPr="00684377" w:rsidRDefault="00AA1683"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684377">
              <w:rPr>
                <w:rFonts w:ascii="Arial" w:eastAsia="Arial Unicode MS" w:hAnsi="Arial" w:cs="Arial"/>
                <w:sz w:val="19"/>
                <w:szCs w:val="19"/>
                <w:lang w:val="en-GB"/>
              </w:rPr>
              <w:t>Consolidated F/S</w:t>
            </w:r>
          </w:p>
        </w:tc>
        <w:tc>
          <w:tcPr>
            <w:tcW w:w="2520" w:type="dxa"/>
            <w:gridSpan w:val="2"/>
          </w:tcPr>
          <w:p w14:paraId="2FCAB05C" w14:textId="77777777" w:rsidR="00AA1683" w:rsidRPr="00684377" w:rsidRDefault="00AA1683"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684377">
              <w:rPr>
                <w:rFonts w:ascii="Arial" w:eastAsia="Arial Unicode MS" w:hAnsi="Arial" w:cs="Arial"/>
                <w:sz w:val="19"/>
                <w:szCs w:val="19"/>
                <w:lang w:val="en-GB"/>
              </w:rPr>
              <w:t>Separate F/S</w:t>
            </w:r>
          </w:p>
        </w:tc>
      </w:tr>
      <w:tr w:rsidR="00AA1683" w:rsidRPr="00684377" w14:paraId="7AC5BCCA" w14:textId="77777777" w:rsidTr="005A0798">
        <w:tc>
          <w:tcPr>
            <w:tcW w:w="4123" w:type="dxa"/>
          </w:tcPr>
          <w:p w14:paraId="60C291C1" w14:textId="77777777" w:rsidR="00AA1683" w:rsidRPr="00684377" w:rsidRDefault="00AA1683" w:rsidP="00311884">
            <w:pPr>
              <w:spacing w:before="60" w:line="276" w:lineRule="auto"/>
              <w:ind w:right="-143"/>
              <w:jc w:val="thaiDistribute"/>
              <w:rPr>
                <w:rFonts w:ascii="Arial" w:hAnsi="Arial" w:cs="Arial"/>
                <w:sz w:val="16"/>
                <w:szCs w:val="16"/>
              </w:rPr>
            </w:pPr>
          </w:p>
        </w:tc>
        <w:tc>
          <w:tcPr>
            <w:tcW w:w="5040" w:type="dxa"/>
            <w:gridSpan w:val="4"/>
          </w:tcPr>
          <w:p w14:paraId="235E7BF2" w14:textId="77777777" w:rsidR="00AA1683" w:rsidRPr="00684377" w:rsidRDefault="00AA1683"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684377">
              <w:rPr>
                <w:rFonts w:ascii="Arial" w:eastAsia="Arial Unicode MS" w:hAnsi="Arial" w:cs="Arial"/>
                <w:sz w:val="19"/>
                <w:szCs w:val="19"/>
                <w:lang w:val="en-GB"/>
              </w:rPr>
              <w:t>For the year ended 31 December</w:t>
            </w:r>
          </w:p>
        </w:tc>
      </w:tr>
      <w:tr w:rsidR="00D66F7D" w:rsidRPr="00684377" w14:paraId="2A22CDB7" w14:textId="77777777" w:rsidTr="0007369E">
        <w:tc>
          <w:tcPr>
            <w:tcW w:w="4123" w:type="dxa"/>
          </w:tcPr>
          <w:p w14:paraId="0EE89556" w14:textId="77777777" w:rsidR="00D66F7D" w:rsidRPr="00684377" w:rsidRDefault="00D66F7D" w:rsidP="00D66F7D">
            <w:pPr>
              <w:spacing w:before="60" w:line="276" w:lineRule="auto"/>
              <w:ind w:right="-143"/>
              <w:jc w:val="thaiDistribute"/>
              <w:rPr>
                <w:rFonts w:ascii="Arial" w:hAnsi="Arial" w:cs="Arial"/>
                <w:sz w:val="16"/>
                <w:szCs w:val="16"/>
              </w:rPr>
            </w:pPr>
          </w:p>
        </w:tc>
        <w:tc>
          <w:tcPr>
            <w:tcW w:w="1278" w:type="dxa"/>
            <w:vAlign w:val="bottom"/>
          </w:tcPr>
          <w:p w14:paraId="0BB5B2C7" w14:textId="58EC8E20" w:rsidR="00D66F7D" w:rsidRPr="00684377" w:rsidRDefault="00D66F7D" w:rsidP="00D66F7D">
            <w:pPr>
              <w:pBdr>
                <w:bottom w:val="single" w:sz="4" w:space="1" w:color="auto"/>
              </w:pBdr>
              <w:spacing w:before="60" w:line="276" w:lineRule="auto"/>
              <w:ind w:left="-41"/>
              <w:jc w:val="center"/>
              <w:rPr>
                <w:rFonts w:ascii="Arial" w:eastAsia="Arial Unicode MS" w:hAnsi="Arial" w:cs="Arial"/>
                <w:sz w:val="19"/>
                <w:szCs w:val="19"/>
                <w:lang w:val="en-GB"/>
              </w:rPr>
            </w:pPr>
            <w:r w:rsidRPr="00684377">
              <w:rPr>
                <w:rFonts w:ascii="Arial" w:hAnsi="Arial" w:cs="Arial"/>
                <w:sz w:val="19"/>
                <w:szCs w:val="19"/>
              </w:rPr>
              <w:t>2025</w:t>
            </w:r>
          </w:p>
        </w:tc>
        <w:tc>
          <w:tcPr>
            <w:tcW w:w="1242" w:type="dxa"/>
            <w:vAlign w:val="bottom"/>
          </w:tcPr>
          <w:p w14:paraId="5498280D" w14:textId="76E7BDCA" w:rsidR="00D66F7D" w:rsidRPr="00684377" w:rsidRDefault="00D66F7D" w:rsidP="00D66F7D">
            <w:pPr>
              <w:pBdr>
                <w:bottom w:val="single" w:sz="4" w:space="1" w:color="auto"/>
              </w:pBdr>
              <w:spacing w:before="60" w:line="276" w:lineRule="auto"/>
              <w:ind w:left="-41"/>
              <w:jc w:val="center"/>
              <w:rPr>
                <w:rFonts w:ascii="Arial" w:eastAsia="Arial Unicode MS" w:hAnsi="Arial" w:cs="Arial"/>
                <w:sz w:val="19"/>
                <w:szCs w:val="19"/>
                <w:lang w:val="en-GB"/>
              </w:rPr>
            </w:pPr>
            <w:r w:rsidRPr="00684377">
              <w:rPr>
                <w:rFonts w:ascii="Arial" w:hAnsi="Arial" w:cs="Arial"/>
                <w:sz w:val="19"/>
                <w:szCs w:val="19"/>
              </w:rPr>
              <w:t>2024</w:t>
            </w:r>
          </w:p>
        </w:tc>
        <w:tc>
          <w:tcPr>
            <w:tcW w:w="1287" w:type="dxa"/>
            <w:vAlign w:val="bottom"/>
          </w:tcPr>
          <w:p w14:paraId="6C45578E" w14:textId="4A90416F" w:rsidR="00D66F7D" w:rsidRPr="00684377" w:rsidRDefault="00D66F7D" w:rsidP="00D66F7D">
            <w:pPr>
              <w:pBdr>
                <w:bottom w:val="single" w:sz="4" w:space="1" w:color="auto"/>
              </w:pBdr>
              <w:spacing w:before="60" w:line="276" w:lineRule="auto"/>
              <w:ind w:left="-41"/>
              <w:jc w:val="center"/>
              <w:rPr>
                <w:rFonts w:ascii="Arial" w:eastAsia="Arial Unicode MS" w:hAnsi="Arial" w:cs="Arial"/>
                <w:sz w:val="19"/>
                <w:szCs w:val="19"/>
                <w:lang w:val="en-GB"/>
              </w:rPr>
            </w:pPr>
            <w:r w:rsidRPr="00684377">
              <w:rPr>
                <w:rFonts w:ascii="Arial" w:hAnsi="Arial" w:cs="Arial"/>
                <w:sz w:val="19"/>
                <w:szCs w:val="19"/>
              </w:rPr>
              <w:t>2025</w:t>
            </w:r>
          </w:p>
        </w:tc>
        <w:tc>
          <w:tcPr>
            <w:tcW w:w="1233" w:type="dxa"/>
            <w:vAlign w:val="bottom"/>
          </w:tcPr>
          <w:p w14:paraId="3B3CE4D0" w14:textId="5D85A80B" w:rsidR="00D66F7D" w:rsidRPr="00684377" w:rsidRDefault="00D66F7D" w:rsidP="00D66F7D">
            <w:pPr>
              <w:pBdr>
                <w:bottom w:val="single" w:sz="4" w:space="1" w:color="auto"/>
              </w:pBdr>
              <w:spacing w:before="60" w:line="276" w:lineRule="auto"/>
              <w:ind w:left="-41"/>
              <w:jc w:val="center"/>
              <w:rPr>
                <w:rFonts w:ascii="Arial" w:eastAsia="Arial Unicode MS" w:hAnsi="Arial" w:cs="Arial"/>
                <w:sz w:val="19"/>
                <w:szCs w:val="19"/>
                <w:lang w:val="en-GB"/>
              </w:rPr>
            </w:pPr>
            <w:r w:rsidRPr="00684377">
              <w:rPr>
                <w:rFonts w:ascii="Arial" w:hAnsi="Arial" w:cs="Arial"/>
                <w:sz w:val="19"/>
                <w:szCs w:val="19"/>
              </w:rPr>
              <w:t>2024</w:t>
            </w:r>
          </w:p>
        </w:tc>
      </w:tr>
      <w:tr w:rsidR="00AA1683" w:rsidRPr="00684377" w14:paraId="1FBBDB36" w14:textId="77777777" w:rsidTr="005A0798">
        <w:tc>
          <w:tcPr>
            <w:tcW w:w="4123" w:type="dxa"/>
          </w:tcPr>
          <w:p w14:paraId="143AAA45" w14:textId="77777777" w:rsidR="00AA1683" w:rsidRPr="00684377" w:rsidRDefault="00AA1683" w:rsidP="00311884">
            <w:pPr>
              <w:spacing w:before="60" w:line="276" w:lineRule="auto"/>
              <w:ind w:right="-143"/>
              <w:jc w:val="thaiDistribute"/>
              <w:rPr>
                <w:rFonts w:ascii="Arial" w:eastAsia="Arial Unicode MS" w:hAnsi="Arial" w:cs="Arial"/>
                <w:b/>
                <w:bCs/>
                <w:sz w:val="19"/>
                <w:szCs w:val="19"/>
                <w:u w:val="single"/>
                <w:lang w:val="en-GB"/>
              </w:rPr>
            </w:pPr>
            <w:r w:rsidRPr="00684377">
              <w:rPr>
                <w:rFonts w:ascii="Arial" w:eastAsia="Arial Unicode MS" w:hAnsi="Arial" w:cs="Arial"/>
                <w:b/>
                <w:bCs/>
                <w:sz w:val="19"/>
                <w:szCs w:val="19"/>
                <w:u w:val="single"/>
                <w:lang w:val="en-GB"/>
              </w:rPr>
              <w:t>Basic earnings (loss) per share</w:t>
            </w:r>
          </w:p>
        </w:tc>
        <w:tc>
          <w:tcPr>
            <w:tcW w:w="1278" w:type="dxa"/>
          </w:tcPr>
          <w:p w14:paraId="29A2C2CE" w14:textId="77777777" w:rsidR="00AA1683" w:rsidRPr="00684377" w:rsidRDefault="00AA1683" w:rsidP="00311884">
            <w:pPr>
              <w:spacing w:before="60" w:line="276" w:lineRule="auto"/>
              <w:ind w:left="-41"/>
              <w:jc w:val="thaiDistribute"/>
              <w:rPr>
                <w:rFonts w:ascii="Arial" w:hAnsi="Arial" w:cs="Arial"/>
                <w:sz w:val="16"/>
                <w:szCs w:val="16"/>
              </w:rPr>
            </w:pPr>
          </w:p>
        </w:tc>
        <w:tc>
          <w:tcPr>
            <w:tcW w:w="1242" w:type="dxa"/>
          </w:tcPr>
          <w:p w14:paraId="641812FA" w14:textId="77777777" w:rsidR="00AA1683" w:rsidRPr="00684377" w:rsidRDefault="00AA1683" w:rsidP="00311884">
            <w:pPr>
              <w:spacing w:before="60" w:line="276" w:lineRule="auto"/>
              <w:ind w:left="-41"/>
              <w:jc w:val="thaiDistribute"/>
              <w:rPr>
                <w:rFonts w:ascii="Arial" w:hAnsi="Arial" w:cs="Arial"/>
                <w:sz w:val="16"/>
                <w:szCs w:val="16"/>
              </w:rPr>
            </w:pPr>
          </w:p>
        </w:tc>
        <w:tc>
          <w:tcPr>
            <w:tcW w:w="1287" w:type="dxa"/>
          </w:tcPr>
          <w:p w14:paraId="0A9CFF3A" w14:textId="77777777" w:rsidR="00AA1683" w:rsidRPr="00684377" w:rsidRDefault="00AA1683" w:rsidP="00311884">
            <w:pPr>
              <w:spacing w:before="60" w:line="276" w:lineRule="auto"/>
              <w:ind w:left="-41"/>
              <w:jc w:val="thaiDistribute"/>
              <w:rPr>
                <w:rFonts w:ascii="Arial" w:hAnsi="Arial" w:cs="Arial"/>
                <w:sz w:val="16"/>
                <w:szCs w:val="16"/>
              </w:rPr>
            </w:pPr>
          </w:p>
        </w:tc>
        <w:tc>
          <w:tcPr>
            <w:tcW w:w="1233" w:type="dxa"/>
          </w:tcPr>
          <w:p w14:paraId="43F817F5" w14:textId="77777777" w:rsidR="00AA1683" w:rsidRPr="00684377" w:rsidRDefault="00AA1683" w:rsidP="00311884">
            <w:pPr>
              <w:spacing w:before="60" w:line="276" w:lineRule="auto"/>
              <w:ind w:left="-41"/>
              <w:jc w:val="thaiDistribute"/>
              <w:rPr>
                <w:rFonts w:ascii="Arial" w:hAnsi="Arial" w:cs="Arial"/>
                <w:sz w:val="16"/>
                <w:szCs w:val="16"/>
              </w:rPr>
            </w:pPr>
          </w:p>
        </w:tc>
      </w:tr>
      <w:tr w:rsidR="006121FE" w:rsidRPr="00684377" w14:paraId="304537C5" w14:textId="77777777" w:rsidTr="005A0798">
        <w:tc>
          <w:tcPr>
            <w:tcW w:w="4123" w:type="dxa"/>
          </w:tcPr>
          <w:p w14:paraId="6FF51A34" w14:textId="4547EFA5" w:rsidR="006121FE" w:rsidRPr="00684377" w:rsidRDefault="007912E6" w:rsidP="00311884">
            <w:pPr>
              <w:spacing w:before="60" w:line="276" w:lineRule="auto"/>
              <w:ind w:right="-143"/>
              <w:jc w:val="thaiDistribute"/>
              <w:rPr>
                <w:rFonts w:ascii="Arial" w:eastAsia="Arial Unicode MS" w:hAnsi="Arial" w:cs="Arial"/>
                <w:sz w:val="19"/>
                <w:szCs w:val="19"/>
                <w:lang w:val="en-GB"/>
              </w:rPr>
            </w:pPr>
            <w:r w:rsidRPr="00684377">
              <w:rPr>
                <w:rFonts w:ascii="Arial" w:eastAsia="Arial Unicode MS" w:hAnsi="Arial" w:cs="Arial"/>
                <w:sz w:val="19"/>
                <w:szCs w:val="19"/>
                <w:lang w:val="en-GB"/>
              </w:rPr>
              <w:t>Earning (l</w:t>
            </w:r>
            <w:r w:rsidR="00A91699" w:rsidRPr="00684377">
              <w:rPr>
                <w:rFonts w:ascii="Arial" w:eastAsia="Arial Unicode MS" w:hAnsi="Arial" w:cs="Arial"/>
                <w:sz w:val="19"/>
                <w:szCs w:val="19"/>
                <w:lang w:val="en-GB"/>
              </w:rPr>
              <w:t>oss</w:t>
            </w:r>
            <w:r w:rsidRPr="00684377">
              <w:rPr>
                <w:rFonts w:ascii="Arial" w:eastAsia="Arial Unicode MS" w:hAnsi="Arial" w:cs="Arial"/>
                <w:sz w:val="19"/>
                <w:szCs w:val="19"/>
                <w:lang w:val="en-GB"/>
              </w:rPr>
              <w:t>)</w:t>
            </w:r>
            <w:r w:rsidR="00A91699" w:rsidRPr="00684377">
              <w:rPr>
                <w:rFonts w:ascii="Arial" w:eastAsia="Arial Unicode MS" w:hAnsi="Arial" w:cs="Arial"/>
                <w:sz w:val="19"/>
                <w:szCs w:val="19"/>
                <w:lang w:val="en-GB"/>
              </w:rPr>
              <w:t xml:space="preserve"> attributable to shareholder of </w:t>
            </w:r>
          </w:p>
        </w:tc>
        <w:tc>
          <w:tcPr>
            <w:tcW w:w="1278" w:type="dxa"/>
          </w:tcPr>
          <w:p w14:paraId="28FB2917" w14:textId="18657434" w:rsidR="006121FE" w:rsidRPr="00684377" w:rsidRDefault="006121FE" w:rsidP="00311884">
            <w:pPr>
              <w:spacing w:before="60" w:line="276" w:lineRule="auto"/>
              <w:ind w:left="-41"/>
              <w:jc w:val="right"/>
              <w:rPr>
                <w:rFonts w:ascii="Arial" w:eastAsia="Arial Unicode MS" w:hAnsi="Arial" w:cs="Arial"/>
                <w:sz w:val="19"/>
                <w:szCs w:val="19"/>
                <w:lang w:val="en-GB"/>
              </w:rPr>
            </w:pPr>
          </w:p>
        </w:tc>
        <w:tc>
          <w:tcPr>
            <w:tcW w:w="1242" w:type="dxa"/>
          </w:tcPr>
          <w:p w14:paraId="466415EC" w14:textId="75B413B8" w:rsidR="006121FE" w:rsidRPr="00684377" w:rsidRDefault="006121FE" w:rsidP="00311884">
            <w:pPr>
              <w:spacing w:before="60" w:line="276" w:lineRule="auto"/>
              <w:ind w:left="-41"/>
              <w:jc w:val="right"/>
              <w:rPr>
                <w:rFonts w:ascii="Arial" w:eastAsia="Arial Unicode MS" w:hAnsi="Arial" w:cs="Arial"/>
                <w:sz w:val="19"/>
                <w:szCs w:val="19"/>
                <w:lang w:val="en-GB"/>
              </w:rPr>
            </w:pPr>
          </w:p>
        </w:tc>
        <w:tc>
          <w:tcPr>
            <w:tcW w:w="1287" w:type="dxa"/>
          </w:tcPr>
          <w:p w14:paraId="08A9CBEA" w14:textId="06B8AC3B" w:rsidR="006121FE" w:rsidRPr="00684377" w:rsidRDefault="006121FE" w:rsidP="00311884">
            <w:pPr>
              <w:spacing w:before="60" w:line="276" w:lineRule="auto"/>
              <w:ind w:left="-41"/>
              <w:jc w:val="right"/>
              <w:rPr>
                <w:rFonts w:ascii="Arial" w:eastAsia="Arial Unicode MS" w:hAnsi="Arial" w:cs="Arial"/>
                <w:sz w:val="19"/>
                <w:szCs w:val="19"/>
                <w:lang w:val="en-GB"/>
              </w:rPr>
            </w:pPr>
          </w:p>
        </w:tc>
        <w:tc>
          <w:tcPr>
            <w:tcW w:w="1233" w:type="dxa"/>
          </w:tcPr>
          <w:p w14:paraId="750086ED" w14:textId="57F25521" w:rsidR="006121FE" w:rsidRPr="00684377" w:rsidRDefault="006121FE" w:rsidP="00311884">
            <w:pPr>
              <w:spacing w:before="60" w:line="276" w:lineRule="auto"/>
              <w:ind w:left="-41"/>
              <w:jc w:val="right"/>
              <w:rPr>
                <w:rFonts w:ascii="Arial" w:eastAsia="Arial Unicode MS" w:hAnsi="Arial" w:cs="Arial"/>
                <w:sz w:val="19"/>
                <w:szCs w:val="19"/>
                <w:lang w:val="en-GB"/>
              </w:rPr>
            </w:pPr>
          </w:p>
        </w:tc>
      </w:tr>
      <w:tr w:rsidR="00E70374" w:rsidRPr="00684377" w14:paraId="4B3642F9" w14:textId="77777777" w:rsidTr="005A0798">
        <w:tc>
          <w:tcPr>
            <w:tcW w:w="4123" w:type="dxa"/>
          </w:tcPr>
          <w:p w14:paraId="0A975DBE" w14:textId="77777777" w:rsidR="00E70374" w:rsidRPr="00684377" w:rsidRDefault="00E70374" w:rsidP="00E70374">
            <w:pPr>
              <w:spacing w:before="60" w:line="276" w:lineRule="auto"/>
              <w:ind w:right="-143"/>
              <w:jc w:val="thaiDistribute"/>
              <w:rPr>
                <w:rFonts w:ascii="Arial" w:eastAsia="Arial Unicode MS" w:hAnsi="Arial" w:cs="Arial"/>
                <w:sz w:val="19"/>
                <w:szCs w:val="19"/>
                <w:lang w:val="en-GB"/>
              </w:rPr>
            </w:pPr>
            <w:r w:rsidRPr="00684377">
              <w:rPr>
                <w:rFonts w:ascii="Arial" w:eastAsia="Arial Unicode MS" w:hAnsi="Arial" w:cs="Arial"/>
                <w:sz w:val="19"/>
                <w:szCs w:val="19"/>
                <w:lang w:val="en-GB"/>
              </w:rPr>
              <w:t xml:space="preserve">   the parent company</w:t>
            </w:r>
          </w:p>
        </w:tc>
        <w:tc>
          <w:tcPr>
            <w:tcW w:w="1278" w:type="dxa"/>
          </w:tcPr>
          <w:p w14:paraId="6BF409CD" w14:textId="2D3D7B81" w:rsidR="00E70374" w:rsidRPr="00684377" w:rsidRDefault="00D61565" w:rsidP="00E7037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pacing w:val="-4"/>
                <w:sz w:val="19"/>
                <w:szCs w:val="19"/>
              </w:rPr>
              <w:t>1,783,292</w:t>
            </w:r>
          </w:p>
        </w:tc>
        <w:tc>
          <w:tcPr>
            <w:tcW w:w="1242" w:type="dxa"/>
          </w:tcPr>
          <w:p w14:paraId="1BA9E6D2" w14:textId="0A13ABB7" w:rsidR="00E70374" w:rsidRPr="00684377" w:rsidRDefault="00E70374" w:rsidP="00E7037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pacing w:val="-4"/>
                <w:sz w:val="19"/>
                <w:szCs w:val="19"/>
              </w:rPr>
              <w:t>(5,775,852)</w:t>
            </w:r>
          </w:p>
        </w:tc>
        <w:tc>
          <w:tcPr>
            <w:tcW w:w="1287" w:type="dxa"/>
          </w:tcPr>
          <w:p w14:paraId="6008CDEB" w14:textId="3F0B48E4" w:rsidR="00E70374" w:rsidRPr="00684377" w:rsidRDefault="007B01B7" w:rsidP="00E7037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pacing w:val="-4"/>
                <w:sz w:val="19"/>
                <w:szCs w:val="19"/>
              </w:rPr>
              <w:t>1,627,879</w:t>
            </w:r>
          </w:p>
        </w:tc>
        <w:tc>
          <w:tcPr>
            <w:tcW w:w="1233" w:type="dxa"/>
          </w:tcPr>
          <w:p w14:paraId="7B0D6059" w14:textId="3C847948" w:rsidR="00E70374" w:rsidRPr="00684377" w:rsidRDefault="00E70374" w:rsidP="00E7037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pacing w:val="-4"/>
                <w:sz w:val="19"/>
                <w:szCs w:val="19"/>
              </w:rPr>
              <w:t>(5,891,565)</w:t>
            </w:r>
          </w:p>
        </w:tc>
      </w:tr>
      <w:tr w:rsidR="00B2557F" w:rsidRPr="00684377" w14:paraId="6FA4E799" w14:textId="77777777" w:rsidTr="005A0798">
        <w:tc>
          <w:tcPr>
            <w:tcW w:w="4123" w:type="dxa"/>
          </w:tcPr>
          <w:p w14:paraId="1792A404" w14:textId="51D0E563" w:rsidR="00B2557F" w:rsidRPr="00684377" w:rsidRDefault="00B2557F" w:rsidP="00B2557F">
            <w:pPr>
              <w:spacing w:before="60" w:line="276" w:lineRule="auto"/>
              <w:ind w:right="-143"/>
              <w:jc w:val="thaiDistribute"/>
              <w:rPr>
                <w:rFonts w:ascii="Arial" w:eastAsia="Arial Unicode MS" w:hAnsi="Arial" w:cs="Arial"/>
                <w:sz w:val="19"/>
                <w:szCs w:val="19"/>
                <w:lang w:val="en-GB"/>
              </w:rPr>
            </w:pPr>
            <w:r w:rsidRPr="00684377">
              <w:rPr>
                <w:rFonts w:ascii="Arial" w:eastAsia="Arial Unicode MS" w:hAnsi="Arial" w:cs="Arial"/>
                <w:sz w:val="19"/>
                <w:szCs w:val="19"/>
                <w:lang w:val="en-GB"/>
              </w:rPr>
              <w:t>Weighted average number of ordinary shares</w:t>
            </w:r>
          </w:p>
        </w:tc>
        <w:tc>
          <w:tcPr>
            <w:tcW w:w="1278" w:type="dxa"/>
          </w:tcPr>
          <w:p w14:paraId="6FAADC95" w14:textId="77777777" w:rsidR="00B2557F" w:rsidRPr="00684377" w:rsidRDefault="00B2557F" w:rsidP="00B2557F">
            <w:pPr>
              <w:spacing w:before="60" w:line="276" w:lineRule="auto"/>
              <w:ind w:left="-41"/>
              <w:jc w:val="right"/>
              <w:rPr>
                <w:rFonts w:ascii="Arial" w:eastAsia="Arial Unicode MS" w:hAnsi="Arial" w:cs="Arial"/>
                <w:sz w:val="19"/>
                <w:szCs w:val="19"/>
                <w:lang w:val="en-GB"/>
              </w:rPr>
            </w:pPr>
          </w:p>
        </w:tc>
        <w:tc>
          <w:tcPr>
            <w:tcW w:w="1242" w:type="dxa"/>
          </w:tcPr>
          <w:p w14:paraId="08DD23A3" w14:textId="77777777" w:rsidR="00B2557F" w:rsidRPr="00684377" w:rsidRDefault="00B2557F" w:rsidP="00B2557F">
            <w:pPr>
              <w:spacing w:before="60" w:line="276" w:lineRule="auto"/>
              <w:ind w:left="-41"/>
              <w:jc w:val="right"/>
              <w:rPr>
                <w:rFonts w:ascii="Arial" w:eastAsia="Arial Unicode MS" w:hAnsi="Arial" w:cs="Arial"/>
                <w:sz w:val="19"/>
                <w:szCs w:val="19"/>
                <w:lang w:val="en-GB"/>
              </w:rPr>
            </w:pPr>
          </w:p>
        </w:tc>
        <w:tc>
          <w:tcPr>
            <w:tcW w:w="1287" w:type="dxa"/>
          </w:tcPr>
          <w:p w14:paraId="26ACE016" w14:textId="77777777" w:rsidR="00B2557F" w:rsidRPr="00684377" w:rsidRDefault="00B2557F" w:rsidP="00B2557F">
            <w:pPr>
              <w:spacing w:before="60" w:line="276" w:lineRule="auto"/>
              <w:ind w:left="-41"/>
              <w:jc w:val="right"/>
              <w:rPr>
                <w:rFonts w:ascii="Arial" w:eastAsia="Arial Unicode MS" w:hAnsi="Arial" w:cs="Arial"/>
                <w:sz w:val="19"/>
                <w:szCs w:val="19"/>
                <w:lang w:val="en-GB"/>
              </w:rPr>
            </w:pPr>
          </w:p>
        </w:tc>
        <w:tc>
          <w:tcPr>
            <w:tcW w:w="1233" w:type="dxa"/>
          </w:tcPr>
          <w:p w14:paraId="511D647D" w14:textId="77777777" w:rsidR="00B2557F" w:rsidRPr="00684377" w:rsidRDefault="00B2557F" w:rsidP="00B2557F">
            <w:pPr>
              <w:spacing w:before="60" w:line="276" w:lineRule="auto"/>
              <w:ind w:left="-41"/>
              <w:jc w:val="right"/>
              <w:rPr>
                <w:rFonts w:ascii="Arial" w:eastAsia="Arial Unicode MS" w:hAnsi="Arial" w:cs="Arial"/>
                <w:sz w:val="19"/>
                <w:szCs w:val="19"/>
                <w:lang w:val="en-GB"/>
              </w:rPr>
            </w:pPr>
          </w:p>
        </w:tc>
      </w:tr>
      <w:tr w:rsidR="00B2557F" w:rsidRPr="00684377" w14:paraId="0472CEB6" w14:textId="77777777" w:rsidTr="005A0798">
        <w:tc>
          <w:tcPr>
            <w:tcW w:w="4123" w:type="dxa"/>
          </w:tcPr>
          <w:p w14:paraId="5AA50A29" w14:textId="574B9768" w:rsidR="00B2557F" w:rsidRPr="00684377" w:rsidRDefault="00B2557F" w:rsidP="00B2557F">
            <w:pPr>
              <w:spacing w:before="60" w:line="276" w:lineRule="auto"/>
              <w:ind w:right="-143"/>
              <w:rPr>
                <w:rFonts w:ascii="Arial" w:eastAsia="Arial Unicode MS" w:hAnsi="Arial" w:cs="Arial"/>
                <w:sz w:val="19"/>
                <w:szCs w:val="19"/>
                <w:lang w:val="en-GB"/>
              </w:rPr>
            </w:pPr>
            <w:r w:rsidRPr="00684377">
              <w:rPr>
                <w:rFonts w:ascii="Arial" w:eastAsia="Arial Unicode MS" w:hAnsi="Arial" w:cs="Arial"/>
                <w:sz w:val="19"/>
                <w:szCs w:val="19"/>
                <w:lang w:val="en-GB"/>
              </w:rPr>
              <w:t xml:space="preserve">   (</w:t>
            </w:r>
            <w:r w:rsidRPr="00684377">
              <w:rPr>
                <w:rFonts w:ascii="Arial" w:eastAsia="Arial Unicode MS" w:hAnsi="Arial" w:cs="Arial"/>
                <w:sz w:val="19"/>
                <w:szCs w:val="19"/>
              </w:rPr>
              <w:t xml:space="preserve">thousand </w:t>
            </w:r>
            <w:r w:rsidRPr="00684377">
              <w:rPr>
                <w:rFonts w:ascii="Arial" w:eastAsia="Arial Unicode MS" w:hAnsi="Arial" w:cs="Arial"/>
                <w:sz w:val="19"/>
                <w:szCs w:val="19"/>
                <w:lang w:val="en-GB"/>
              </w:rPr>
              <w:t>shares)</w:t>
            </w:r>
          </w:p>
        </w:tc>
        <w:tc>
          <w:tcPr>
            <w:tcW w:w="1278" w:type="dxa"/>
          </w:tcPr>
          <w:p w14:paraId="0883A070" w14:textId="08B4875C" w:rsidR="00B2557F" w:rsidRPr="00684377" w:rsidRDefault="00B2557F" w:rsidP="00B2557F">
            <w:pPr>
              <w:pBdr>
                <w:bottom w:val="single" w:sz="4"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5,279,869</w:t>
            </w:r>
          </w:p>
        </w:tc>
        <w:tc>
          <w:tcPr>
            <w:tcW w:w="1242" w:type="dxa"/>
          </w:tcPr>
          <w:p w14:paraId="3CAE9E7D" w14:textId="513D0A19" w:rsidR="00B2557F" w:rsidRPr="00684377" w:rsidRDefault="00B2557F" w:rsidP="00B2557F">
            <w:pPr>
              <w:pBdr>
                <w:bottom w:val="single" w:sz="4"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5,279,869</w:t>
            </w:r>
          </w:p>
        </w:tc>
        <w:tc>
          <w:tcPr>
            <w:tcW w:w="1287" w:type="dxa"/>
          </w:tcPr>
          <w:p w14:paraId="1202E4EC" w14:textId="3EA82F03" w:rsidR="00B2557F" w:rsidRPr="00684377" w:rsidRDefault="00B2557F" w:rsidP="00B2557F">
            <w:pPr>
              <w:pBdr>
                <w:bottom w:val="single" w:sz="4"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5,279,869</w:t>
            </w:r>
          </w:p>
        </w:tc>
        <w:tc>
          <w:tcPr>
            <w:tcW w:w="1233" w:type="dxa"/>
          </w:tcPr>
          <w:p w14:paraId="1414FE77" w14:textId="353CFAB7" w:rsidR="00B2557F" w:rsidRPr="00684377" w:rsidRDefault="00B2557F" w:rsidP="00B2557F">
            <w:pPr>
              <w:pBdr>
                <w:bottom w:val="single" w:sz="4"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5,279,869</w:t>
            </w:r>
          </w:p>
        </w:tc>
      </w:tr>
      <w:tr w:rsidR="00B2557F" w:rsidRPr="00684377" w14:paraId="030827CC" w14:textId="77777777" w:rsidTr="005A0798">
        <w:tc>
          <w:tcPr>
            <w:tcW w:w="4123" w:type="dxa"/>
          </w:tcPr>
          <w:p w14:paraId="4370C76D" w14:textId="77777777" w:rsidR="00B2557F" w:rsidRPr="00684377" w:rsidRDefault="00B2557F" w:rsidP="00B2557F">
            <w:pPr>
              <w:spacing w:before="60" w:line="276" w:lineRule="auto"/>
              <w:ind w:right="-143"/>
              <w:jc w:val="thaiDistribute"/>
              <w:rPr>
                <w:rFonts w:ascii="Arial" w:eastAsia="Arial Unicode MS" w:hAnsi="Arial" w:cs="Arial"/>
                <w:sz w:val="18"/>
                <w:szCs w:val="18"/>
                <w:lang w:val="en-GB"/>
              </w:rPr>
            </w:pPr>
          </w:p>
        </w:tc>
        <w:tc>
          <w:tcPr>
            <w:tcW w:w="1278" w:type="dxa"/>
          </w:tcPr>
          <w:p w14:paraId="589F79FC" w14:textId="77777777" w:rsidR="00B2557F" w:rsidRPr="00684377" w:rsidRDefault="00B2557F" w:rsidP="00B2557F">
            <w:pPr>
              <w:spacing w:before="60" w:line="276" w:lineRule="auto"/>
              <w:ind w:left="-41"/>
              <w:jc w:val="right"/>
              <w:rPr>
                <w:rFonts w:ascii="Arial" w:eastAsia="Arial Unicode MS" w:hAnsi="Arial" w:cs="Arial"/>
                <w:sz w:val="19"/>
                <w:szCs w:val="19"/>
                <w:lang w:val="en-GB"/>
              </w:rPr>
            </w:pPr>
          </w:p>
        </w:tc>
        <w:tc>
          <w:tcPr>
            <w:tcW w:w="1242" w:type="dxa"/>
          </w:tcPr>
          <w:p w14:paraId="7917AD22" w14:textId="77777777" w:rsidR="00B2557F" w:rsidRPr="00684377" w:rsidRDefault="00B2557F" w:rsidP="00B2557F">
            <w:pPr>
              <w:spacing w:before="60" w:line="276" w:lineRule="auto"/>
              <w:ind w:left="-41"/>
              <w:jc w:val="right"/>
              <w:rPr>
                <w:rFonts w:ascii="Arial" w:eastAsia="Arial Unicode MS" w:hAnsi="Arial" w:cs="Arial"/>
                <w:sz w:val="19"/>
                <w:szCs w:val="19"/>
                <w:lang w:val="en-GB"/>
              </w:rPr>
            </w:pPr>
          </w:p>
        </w:tc>
        <w:tc>
          <w:tcPr>
            <w:tcW w:w="1287" w:type="dxa"/>
          </w:tcPr>
          <w:p w14:paraId="1C59E378" w14:textId="77777777" w:rsidR="00B2557F" w:rsidRPr="00684377" w:rsidRDefault="00B2557F" w:rsidP="00B2557F">
            <w:pPr>
              <w:spacing w:before="60" w:line="276" w:lineRule="auto"/>
              <w:ind w:left="-41"/>
              <w:jc w:val="right"/>
              <w:rPr>
                <w:rFonts w:ascii="Arial" w:eastAsia="Arial Unicode MS" w:hAnsi="Arial" w:cs="Arial"/>
                <w:sz w:val="19"/>
                <w:szCs w:val="19"/>
                <w:lang w:val="en-GB"/>
              </w:rPr>
            </w:pPr>
          </w:p>
        </w:tc>
        <w:tc>
          <w:tcPr>
            <w:tcW w:w="1233" w:type="dxa"/>
          </w:tcPr>
          <w:p w14:paraId="3F783EA5" w14:textId="77777777" w:rsidR="00B2557F" w:rsidRPr="00684377" w:rsidRDefault="00B2557F" w:rsidP="00B2557F">
            <w:pPr>
              <w:spacing w:before="60" w:line="276" w:lineRule="auto"/>
              <w:ind w:left="-41"/>
              <w:jc w:val="right"/>
              <w:rPr>
                <w:rFonts w:ascii="Arial" w:eastAsia="Arial Unicode MS" w:hAnsi="Arial" w:cs="Arial"/>
                <w:sz w:val="19"/>
                <w:szCs w:val="19"/>
                <w:lang w:val="en-GB"/>
              </w:rPr>
            </w:pPr>
          </w:p>
        </w:tc>
      </w:tr>
      <w:tr w:rsidR="005406A1" w:rsidRPr="00684377" w14:paraId="3170E81D" w14:textId="77777777" w:rsidTr="005A0798">
        <w:tc>
          <w:tcPr>
            <w:tcW w:w="4123" w:type="dxa"/>
          </w:tcPr>
          <w:p w14:paraId="6AEB6724" w14:textId="5DA6F3F4" w:rsidR="005406A1" w:rsidRPr="00684377" w:rsidRDefault="005406A1" w:rsidP="005406A1">
            <w:pPr>
              <w:spacing w:before="60" w:line="276" w:lineRule="auto"/>
              <w:ind w:right="-143"/>
              <w:jc w:val="thaiDistribute"/>
              <w:rPr>
                <w:rFonts w:ascii="Arial" w:eastAsia="Arial Unicode MS" w:hAnsi="Arial" w:cs="Arial"/>
                <w:sz w:val="19"/>
                <w:szCs w:val="19"/>
                <w:lang w:val="en-GB"/>
              </w:rPr>
            </w:pPr>
            <w:r w:rsidRPr="00684377">
              <w:rPr>
                <w:rFonts w:ascii="Arial" w:eastAsia="Arial Unicode MS" w:hAnsi="Arial" w:cs="Arial"/>
                <w:sz w:val="19"/>
                <w:szCs w:val="19"/>
                <w:lang w:val="en-GB"/>
              </w:rPr>
              <w:t>Basic earning (loss) per share (Baht per share)</w:t>
            </w:r>
          </w:p>
        </w:tc>
        <w:tc>
          <w:tcPr>
            <w:tcW w:w="1278" w:type="dxa"/>
          </w:tcPr>
          <w:p w14:paraId="63E0CC76" w14:textId="2F4240A1" w:rsidR="005406A1" w:rsidRPr="00684377" w:rsidRDefault="00015B8C" w:rsidP="005406A1">
            <w:pPr>
              <w:pBdr>
                <w:bottom w:val="single" w:sz="12"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pacing w:val="-4"/>
                <w:sz w:val="19"/>
                <w:szCs w:val="19"/>
              </w:rPr>
              <w:t>0.3378</w:t>
            </w:r>
          </w:p>
        </w:tc>
        <w:tc>
          <w:tcPr>
            <w:tcW w:w="1242" w:type="dxa"/>
          </w:tcPr>
          <w:p w14:paraId="4210A980" w14:textId="0989172C" w:rsidR="005406A1" w:rsidRPr="00684377" w:rsidRDefault="005406A1" w:rsidP="005406A1">
            <w:pPr>
              <w:pBdr>
                <w:bottom w:val="single" w:sz="12" w:space="1" w:color="auto"/>
              </w:pBdr>
              <w:spacing w:before="60" w:line="276" w:lineRule="auto"/>
              <w:ind w:left="-41"/>
              <w:jc w:val="right"/>
              <w:rPr>
                <w:rFonts w:ascii="Arial" w:eastAsia="Arial Unicode MS" w:hAnsi="Arial" w:cs="Arial"/>
                <w:sz w:val="19"/>
                <w:szCs w:val="19"/>
                <w:cs/>
                <w:lang w:val="en-GB"/>
              </w:rPr>
            </w:pPr>
            <w:r w:rsidRPr="00684377">
              <w:rPr>
                <w:rFonts w:ascii="Arial" w:eastAsia="Arial Unicode MS" w:hAnsi="Arial" w:cs="Arial"/>
                <w:spacing w:val="-4"/>
                <w:sz w:val="19"/>
                <w:szCs w:val="19"/>
              </w:rPr>
              <w:t>(1.0939)</w:t>
            </w:r>
          </w:p>
        </w:tc>
        <w:tc>
          <w:tcPr>
            <w:tcW w:w="1287" w:type="dxa"/>
          </w:tcPr>
          <w:p w14:paraId="14437D27" w14:textId="37336A79" w:rsidR="005406A1" w:rsidRPr="00684377" w:rsidRDefault="003E40E8" w:rsidP="005406A1">
            <w:pPr>
              <w:pBdr>
                <w:bottom w:val="single" w:sz="12"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pacing w:val="-4"/>
                <w:sz w:val="19"/>
                <w:szCs w:val="19"/>
              </w:rPr>
              <w:t>0.3083</w:t>
            </w:r>
          </w:p>
        </w:tc>
        <w:tc>
          <w:tcPr>
            <w:tcW w:w="1233" w:type="dxa"/>
          </w:tcPr>
          <w:p w14:paraId="7C24F8FC" w14:textId="28140E3B" w:rsidR="005406A1" w:rsidRPr="00684377" w:rsidRDefault="005406A1" w:rsidP="005406A1">
            <w:pPr>
              <w:pBdr>
                <w:bottom w:val="single" w:sz="12"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pacing w:val="-4"/>
                <w:sz w:val="19"/>
                <w:szCs w:val="19"/>
              </w:rPr>
              <w:t>(1.1159)</w:t>
            </w:r>
          </w:p>
        </w:tc>
      </w:tr>
    </w:tbl>
    <w:p w14:paraId="53857115" w14:textId="77777777" w:rsidR="00AA1683" w:rsidRPr="00684377" w:rsidRDefault="00AA1683" w:rsidP="00311884">
      <w:pPr>
        <w:pStyle w:val="BodyTextIndent3"/>
        <w:tabs>
          <w:tab w:val="num" w:pos="786"/>
        </w:tabs>
        <w:spacing w:line="360" w:lineRule="auto"/>
        <w:ind w:left="459"/>
        <w:rPr>
          <w:rFonts w:ascii="Arial" w:hAnsi="Arial" w:cs="Arial"/>
          <w:b/>
          <w:bCs/>
          <w:sz w:val="18"/>
          <w:szCs w:val="18"/>
        </w:rPr>
      </w:pPr>
    </w:p>
    <w:p w14:paraId="3F9BFA32" w14:textId="77777777" w:rsidR="00700F37" w:rsidRPr="00684377" w:rsidRDefault="00700F37">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55B633EA" w14:textId="2F6B39FA" w:rsidR="00010492" w:rsidRPr="00684377" w:rsidRDefault="00010492"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GUARANTEES</w:t>
      </w:r>
    </w:p>
    <w:p w14:paraId="337A42D4" w14:textId="77777777" w:rsidR="00192F7B" w:rsidRPr="00684377" w:rsidRDefault="00192F7B" w:rsidP="00311884">
      <w:pPr>
        <w:tabs>
          <w:tab w:val="right" w:pos="6380"/>
          <w:tab w:val="right" w:pos="8640"/>
        </w:tabs>
        <w:spacing w:line="360" w:lineRule="auto"/>
        <w:ind w:right="-43"/>
        <w:jc w:val="thaiDistribute"/>
        <w:rPr>
          <w:rFonts w:ascii="Arial" w:hAnsi="Arial" w:cs="Arial"/>
          <w:sz w:val="18"/>
          <w:szCs w:val="18"/>
        </w:rPr>
      </w:pPr>
    </w:p>
    <w:p w14:paraId="056BC079" w14:textId="73A81B85" w:rsidR="00700F37" w:rsidRPr="00684377" w:rsidRDefault="00700F37" w:rsidP="00700F37">
      <w:pPr>
        <w:tabs>
          <w:tab w:val="right" w:pos="6380"/>
          <w:tab w:val="right" w:pos="8640"/>
        </w:tabs>
        <w:spacing w:line="360" w:lineRule="auto"/>
        <w:ind w:left="426" w:right="-1"/>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D66F7D" w:rsidRPr="00684377">
        <w:rPr>
          <w:rFonts w:ascii="Arial" w:hAnsi="Arial" w:cs="Arial"/>
          <w:sz w:val="19"/>
          <w:szCs w:val="19"/>
        </w:rPr>
        <w:t>5</w:t>
      </w:r>
      <w:r w:rsidRPr="00684377">
        <w:rPr>
          <w:rFonts w:ascii="Arial" w:hAnsi="Arial" w:cs="Arial"/>
          <w:sz w:val="19"/>
          <w:szCs w:val="19"/>
        </w:rPr>
        <w:t xml:space="preserve">, the Group has letter of guarantees totaling approximately Baht </w:t>
      </w:r>
      <w:r w:rsidR="005A29D0" w:rsidRPr="00684377">
        <w:rPr>
          <w:rFonts w:ascii="Arial" w:hAnsi="Arial" w:cs="Arial"/>
          <w:sz w:val="19"/>
          <w:szCs w:val="19"/>
          <w:lang w:val="en-GB"/>
        </w:rPr>
        <w:t>5</w:t>
      </w:r>
      <w:r w:rsidR="00885B23" w:rsidRPr="00684377">
        <w:rPr>
          <w:rFonts w:ascii="Arial" w:hAnsi="Arial" w:cs="Arial"/>
          <w:sz w:val="19"/>
          <w:szCs w:val="19"/>
          <w:lang w:val="en-GB"/>
        </w:rPr>
        <w:t>8</w:t>
      </w:r>
      <w:r w:rsidR="005A29D0" w:rsidRPr="00684377">
        <w:rPr>
          <w:rFonts w:ascii="Arial" w:hAnsi="Arial" w:cs="Arial"/>
          <w:sz w:val="19"/>
          <w:szCs w:val="19"/>
          <w:lang w:val="en-GB"/>
        </w:rPr>
        <w:t>,</w:t>
      </w:r>
      <w:r w:rsidR="00885B23" w:rsidRPr="00684377">
        <w:rPr>
          <w:rFonts w:ascii="Arial" w:hAnsi="Arial" w:cs="Arial"/>
          <w:sz w:val="19"/>
          <w:szCs w:val="19"/>
          <w:lang w:val="en-GB"/>
        </w:rPr>
        <w:t>904</w:t>
      </w:r>
      <w:r w:rsidR="005A29D0" w:rsidRPr="00684377">
        <w:rPr>
          <w:rFonts w:ascii="Arial" w:hAnsi="Arial" w:cs="Arial"/>
          <w:sz w:val="19"/>
          <w:szCs w:val="19"/>
          <w:lang w:val="en-GB"/>
        </w:rPr>
        <w:t>.</w:t>
      </w:r>
      <w:r w:rsidR="00885B23" w:rsidRPr="00684377">
        <w:rPr>
          <w:rFonts w:ascii="Arial" w:hAnsi="Arial" w:cs="Arial"/>
          <w:sz w:val="19"/>
          <w:szCs w:val="19"/>
          <w:lang w:val="en-GB"/>
        </w:rPr>
        <w:t>83</w:t>
      </w:r>
      <w:r w:rsidRPr="00684377">
        <w:rPr>
          <w:rFonts w:ascii="Arial" w:hAnsi="Arial" w:cs="Arial"/>
          <w:sz w:val="19"/>
          <w:szCs w:val="19"/>
          <w:lang w:val="en-GB"/>
        </w:rPr>
        <w:t xml:space="preserve"> </w:t>
      </w:r>
      <w:r w:rsidRPr="00684377">
        <w:rPr>
          <w:rFonts w:ascii="Arial" w:hAnsi="Arial" w:cs="Arial"/>
          <w:sz w:val="19"/>
          <w:szCs w:val="19"/>
        </w:rPr>
        <w:t>million issued by financial institutions on behalf of the Company and subsidiaries in respect of certain performance bonds required in the normal course of business. The Company and its subsidiaries do not expect to incur losses from these guarantees.</w:t>
      </w:r>
    </w:p>
    <w:p w14:paraId="409D7209" w14:textId="77777777" w:rsidR="00700F37" w:rsidRPr="00684377" w:rsidRDefault="00700F37" w:rsidP="00700F37">
      <w:pPr>
        <w:tabs>
          <w:tab w:val="right" w:pos="6380"/>
          <w:tab w:val="right" w:pos="8640"/>
        </w:tabs>
        <w:spacing w:line="360" w:lineRule="auto"/>
        <w:ind w:left="426" w:right="-1"/>
        <w:jc w:val="thaiDistribute"/>
        <w:rPr>
          <w:rFonts w:ascii="Arial" w:hAnsi="Arial" w:cs="Arial"/>
          <w:sz w:val="18"/>
          <w:szCs w:val="18"/>
        </w:rPr>
      </w:pPr>
    </w:p>
    <w:p w14:paraId="104F3B76" w14:textId="7D8153C1" w:rsidR="00700F37" w:rsidRPr="00684377" w:rsidRDefault="00700F37" w:rsidP="001E4787">
      <w:pPr>
        <w:tabs>
          <w:tab w:val="right" w:pos="6380"/>
          <w:tab w:val="right" w:pos="8640"/>
        </w:tabs>
        <w:spacing w:line="360" w:lineRule="auto"/>
        <w:ind w:left="426" w:right="-1"/>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D66F7D" w:rsidRPr="00684377">
        <w:rPr>
          <w:rFonts w:ascii="Arial" w:hAnsi="Arial" w:cs="Arial"/>
          <w:sz w:val="19"/>
          <w:szCs w:val="19"/>
        </w:rPr>
        <w:t>5</w:t>
      </w:r>
      <w:r w:rsidRPr="00684377">
        <w:rPr>
          <w:rFonts w:ascii="Arial" w:hAnsi="Arial" w:cs="Arial"/>
          <w:sz w:val="19"/>
          <w:szCs w:val="19"/>
        </w:rPr>
        <w:t xml:space="preserve">, the Company has outstanding guarantees approximately Baht </w:t>
      </w:r>
      <w:r w:rsidR="005A29D0" w:rsidRPr="00684377">
        <w:rPr>
          <w:rFonts w:ascii="Arial" w:hAnsi="Arial" w:cs="Arial"/>
          <w:sz w:val="19"/>
          <w:szCs w:val="19"/>
        </w:rPr>
        <w:t>16,361.76</w:t>
      </w:r>
      <w:r w:rsidRPr="00684377">
        <w:rPr>
          <w:rFonts w:ascii="Arial" w:hAnsi="Arial" w:cs="Arial"/>
          <w:sz w:val="19"/>
          <w:szCs w:val="19"/>
        </w:rPr>
        <w:t xml:space="preserve"> million issued to financial institutions </w:t>
      </w:r>
      <w:proofErr w:type="gramStart"/>
      <w:r w:rsidRPr="00684377">
        <w:rPr>
          <w:rFonts w:ascii="Arial" w:hAnsi="Arial" w:cs="Arial"/>
          <w:sz w:val="19"/>
          <w:szCs w:val="19"/>
        </w:rPr>
        <w:t>to bank</w:t>
      </w:r>
      <w:proofErr w:type="gramEnd"/>
      <w:r w:rsidRPr="00684377">
        <w:rPr>
          <w:rFonts w:ascii="Arial" w:hAnsi="Arial" w:cs="Arial"/>
          <w:sz w:val="19"/>
          <w:szCs w:val="19"/>
        </w:rPr>
        <w:t xml:space="preserve"> overdraft, loan, letter of guarantee, letter of credit, trust receipt and promissory note by those financial institutions to the subsidiaries and joint venture. The Company issued </w:t>
      </w:r>
      <w:r w:rsidRPr="00684377">
        <w:rPr>
          <w:rFonts w:ascii="Arial" w:hAnsi="Arial" w:cs="Arial"/>
          <w:spacing w:val="4"/>
          <w:sz w:val="19"/>
          <w:szCs w:val="19"/>
        </w:rPr>
        <w:t xml:space="preserve">guarantees in proportion to its shareholding (except for </w:t>
      </w:r>
      <w:proofErr w:type="spellStart"/>
      <w:r w:rsidRPr="00684377">
        <w:rPr>
          <w:rFonts w:ascii="Arial" w:hAnsi="Arial" w:cs="Arial"/>
          <w:spacing w:val="4"/>
          <w:sz w:val="19"/>
          <w:szCs w:val="19"/>
        </w:rPr>
        <w:t>Italthai</w:t>
      </w:r>
      <w:proofErr w:type="spellEnd"/>
      <w:r w:rsidRPr="00684377">
        <w:rPr>
          <w:rFonts w:ascii="Arial" w:hAnsi="Arial" w:cs="Arial"/>
          <w:spacing w:val="4"/>
          <w:sz w:val="19"/>
          <w:szCs w:val="19"/>
        </w:rPr>
        <w:t xml:space="preserve"> Trevi Co. Ltd., </w:t>
      </w:r>
      <w:proofErr w:type="spellStart"/>
      <w:r w:rsidRPr="00684377">
        <w:rPr>
          <w:rFonts w:ascii="Arial" w:hAnsi="Arial" w:cs="Arial"/>
          <w:spacing w:val="4"/>
          <w:sz w:val="19"/>
          <w:szCs w:val="19"/>
        </w:rPr>
        <w:t>Italthai</w:t>
      </w:r>
      <w:proofErr w:type="spellEnd"/>
      <w:r w:rsidRPr="00684377">
        <w:rPr>
          <w:rFonts w:ascii="Arial" w:hAnsi="Arial" w:cs="Arial"/>
          <w:spacing w:val="4"/>
          <w:sz w:val="19"/>
          <w:szCs w:val="19"/>
        </w:rPr>
        <w:t xml:space="preserve"> Marine Co., Ltd.,</w:t>
      </w:r>
      <w:r w:rsidR="001E4787" w:rsidRPr="00684377">
        <w:rPr>
          <w:rFonts w:ascii="Arial" w:hAnsi="Arial" w:cs="Arial"/>
          <w:sz w:val="19"/>
          <w:szCs w:val="19"/>
        </w:rPr>
        <w:t xml:space="preserve"> </w:t>
      </w:r>
      <w:r w:rsidRPr="00684377">
        <w:rPr>
          <w:rFonts w:ascii="Arial" w:hAnsi="Arial" w:cs="Arial"/>
          <w:sz w:val="19"/>
          <w:szCs w:val="19"/>
        </w:rPr>
        <w:t>for which the Company issued full guarantees for the credit facilities).</w:t>
      </w:r>
    </w:p>
    <w:p w14:paraId="47E6CA1E" w14:textId="77777777" w:rsidR="005A0798" w:rsidRPr="00684377" w:rsidRDefault="005A0798" w:rsidP="00311884">
      <w:pPr>
        <w:tabs>
          <w:tab w:val="right" w:pos="6380"/>
          <w:tab w:val="right" w:pos="8640"/>
        </w:tabs>
        <w:spacing w:line="360" w:lineRule="auto"/>
        <w:ind w:left="426" w:right="-1"/>
        <w:jc w:val="thaiDistribute"/>
        <w:rPr>
          <w:rFonts w:ascii="Arial" w:hAnsi="Arial" w:cs="Arial"/>
          <w:sz w:val="18"/>
          <w:szCs w:val="18"/>
          <w:cs/>
          <w:lang w:val="en-GB"/>
        </w:rPr>
      </w:pPr>
    </w:p>
    <w:p w14:paraId="337A42E4" w14:textId="24E98530" w:rsidR="00192F7B" w:rsidRPr="00684377"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COMMITMENTS</w:t>
      </w:r>
    </w:p>
    <w:p w14:paraId="4F9BC832" w14:textId="77777777" w:rsidR="003A10A7" w:rsidRPr="00684377" w:rsidRDefault="003A10A7" w:rsidP="00311884">
      <w:pPr>
        <w:spacing w:line="360" w:lineRule="auto"/>
        <w:jc w:val="thaiDistribute"/>
        <w:rPr>
          <w:rFonts w:ascii="Arial" w:hAnsi="Arial" w:cs="Arial"/>
          <w:sz w:val="19"/>
          <w:szCs w:val="19"/>
          <w:u w:val="single"/>
        </w:rPr>
      </w:pPr>
    </w:p>
    <w:p w14:paraId="337A42E7" w14:textId="3B1D91F4" w:rsidR="00B34851" w:rsidRPr="00684377" w:rsidRDefault="00271637" w:rsidP="00311884">
      <w:pPr>
        <w:pStyle w:val="ListParagraph"/>
        <w:numPr>
          <w:ilvl w:val="1"/>
          <w:numId w:val="1"/>
        </w:numPr>
        <w:spacing w:line="360" w:lineRule="auto"/>
        <w:ind w:hanging="478"/>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C47DB8" w:rsidRPr="00684377">
        <w:rPr>
          <w:rFonts w:ascii="Arial" w:hAnsi="Arial" w:cs="Arial"/>
          <w:sz w:val="19"/>
          <w:szCs w:val="19"/>
        </w:rPr>
        <w:t>2</w:t>
      </w:r>
      <w:r w:rsidR="006F7403" w:rsidRPr="00684377">
        <w:rPr>
          <w:rFonts w:ascii="Arial" w:hAnsi="Arial" w:cs="Arial"/>
          <w:sz w:val="19"/>
          <w:szCs w:val="19"/>
        </w:rPr>
        <w:t>5</w:t>
      </w:r>
      <w:r w:rsidRPr="00684377">
        <w:rPr>
          <w:rFonts w:ascii="Arial" w:hAnsi="Arial" w:cs="Arial"/>
          <w:sz w:val="19"/>
          <w:szCs w:val="19"/>
        </w:rPr>
        <w:t xml:space="preserve">, the </w:t>
      </w:r>
      <w:r w:rsidR="00BD32C1" w:rsidRPr="00684377">
        <w:rPr>
          <w:rFonts w:ascii="Arial" w:hAnsi="Arial" w:cs="Arial"/>
          <w:sz w:val="19"/>
          <w:szCs w:val="19"/>
        </w:rPr>
        <w:t xml:space="preserve">Group </w:t>
      </w:r>
      <w:proofErr w:type="gramStart"/>
      <w:r w:rsidR="00C8222A" w:rsidRPr="00684377">
        <w:rPr>
          <w:rFonts w:ascii="Arial" w:hAnsi="Arial" w:cs="Arial"/>
          <w:sz w:val="19"/>
          <w:szCs w:val="19"/>
        </w:rPr>
        <w:t>have</w:t>
      </w:r>
      <w:proofErr w:type="gramEnd"/>
      <w:r w:rsidRPr="00684377">
        <w:rPr>
          <w:rFonts w:ascii="Arial" w:hAnsi="Arial" w:cs="Arial"/>
          <w:sz w:val="19"/>
          <w:szCs w:val="19"/>
        </w:rPr>
        <w:t xml:space="preserve"> outstanding commitments with major subcontractors, classified by </w:t>
      </w:r>
      <w:proofErr w:type="gramStart"/>
      <w:r w:rsidRPr="00684377">
        <w:rPr>
          <w:rFonts w:ascii="Arial" w:hAnsi="Arial" w:cs="Arial"/>
          <w:sz w:val="19"/>
          <w:szCs w:val="19"/>
        </w:rPr>
        <w:t>currencies</w:t>
      </w:r>
      <w:proofErr w:type="gramEnd"/>
      <w:r w:rsidRPr="00684377">
        <w:rPr>
          <w:rFonts w:ascii="Arial" w:hAnsi="Arial" w:cs="Arial"/>
          <w:sz w:val="19"/>
          <w:szCs w:val="19"/>
        </w:rPr>
        <w:t xml:space="preserv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785E5B" w:rsidRPr="00684377">
        <w:rPr>
          <w:rFonts w:ascii="Arial" w:hAnsi="Arial" w:cs="Arial"/>
          <w:sz w:val="19"/>
          <w:szCs w:val="19"/>
        </w:rPr>
        <w:t xml:space="preserve"> </w:t>
      </w:r>
      <w:r w:rsidRPr="00684377">
        <w:rPr>
          <w:rFonts w:ascii="Arial" w:hAnsi="Arial" w:cs="Arial"/>
          <w:sz w:val="19"/>
          <w:szCs w:val="19"/>
          <w:cs/>
        </w:rPr>
        <w:t>:</w:t>
      </w:r>
      <w:proofErr w:type="gramEnd"/>
    </w:p>
    <w:p w14:paraId="57308C61" w14:textId="62E9EF8E" w:rsidR="00A54F36" w:rsidRPr="00684377" w:rsidRDefault="00A54F36" w:rsidP="00311884">
      <w:pPr>
        <w:tabs>
          <w:tab w:val="left" w:pos="360"/>
          <w:tab w:val="left" w:pos="2160"/>
          <w:tab w:val="right" w:pos="7200"/>
        </w:tabs>
        <w:spacing w:line="360" w:lineRule="auto"/>
        <w:ind w:left="907" w:hanging="907"/>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Million</w:t>
      </w:r>
      <w:r w:rsidRPr="00684377">
        <w:rPr>
          <w:rFonts w:ascii="Arial" w:hAnsi="Arial" w:cs="Arial"/>
          <w:sz w:val="19"/>
          <w:szCs w:val="19"/>
          <w:cs/>
        </w:rPr>
        <w:t>)</w:t>
      </w:r>
    </w:p>
    <w:tbl>
      <w:tblPr>
        <w:tblW w:w="8478" w:type="dxa"/>
        <w:tblInd w:w="936" w:type="dxa"/>
        <w:tblLayout w:type="fixed"/>
        <w:tblLook w:val="0000" w:firstRow="0" w:lastRow="0" w:firstColumn="0" w:lastColumn="0" w:noHBand="0" w:noVBand="0"/>
      </w:tblPr>
      <w:tblGrid>
        <w:gridCol w:w="4815"/>
        <w:gridCol w:w="1827"/>
        <w:gridCol w:w="1836"/>
      </w:tblGrid>
      <w:tr w:rsidR="00A54F36" w:rsidRPr="00684377" w14:paraId="48FBE32D" w14:textId="77777777" w:rsidTr="00A815E8">
        <w:trPr>
          <w:trHeight w:val="170"/>
        </w:trPr>
        <w:tc>
          <w:tcPr>
            <w:tcW w:w="4815" w:type="dxa"/>
          </w:tcPr>
          <w:p w14:paraId="7C864A50" w14:textId="77777777" w:rsidR="00A54F36" w:rsidRPr="00684377" w:rsidRDefault="00A54F36" w:rsidP="00311884">
            <w:pPr>
              <w:spacing w:line="360" w:lineRule="auto"/>
              <w:ind w:right="-43"/>
              <w:rPr>
                <w:rFonts w:ascii="Arial" w:hAnsi="Arial" w:cs="Arial"/>
                <w:sz w:val="19"/>
                <w:szCs w:val="19"/>
                <w:u w:val="single"/>
              </w:rPr>
            </w:pPr>
          </w:p>
        </w:tc>
        <w:tc>
          <w:tcPr>
            <w:tcW w:w="3663" w:type="dxa"/>
            <w:gridSpan w:val="2"/>
          </w:tcPr>
          <w:p w14:paraId="46DDE08A" w14:textId="77777777" w:rsidR="00A54F36" w:rsidRPr="00684377" w:rsidRDefault="00A54F36" w:rsidP="005A0798">
            <w:pPr>
              <w:pBdr>
                <w:bottom w:val="single" w:sz="4" w:space="1" w:color="auto"/>
              </w:pBdr>
              <w:spacing w:before="60" w:line="276" w:lineRule="auto"/>
              <w:ind w:left="-41"/>
              <w:jc w:val="center"/>
              <w:rPr>
                <w:rFonts w:ascii="Arial" w:hAnsi="Arial" w:cs="Arial"/>
                <w:sz w:val="19"/>
                <w:szCs w:val="19"/>
                <w:lang w:val="en-GB"/>
              </w:rPr>
            </w:pPr>
            <w:r w:rsidRPr="00684377">
              <w:rPr>
                <w:rFonts w:ascii="Arial" w:hAnsi="Arial" w:cs="Arial"/>
                <w:sz w:val="19"/>
                <w:szCs w:val="19"/>
                <w:lang w:val="en-GB"/>
              </w:rPr>
              <w:t>Baht Equivalent</w:t>
            </w:r>
          </w:p>
        </w:tc>
      </w:tr>
      <w:tr w:rsidR="00A54F36" w:rsidRPr="00684377" w14:paraId="3BBC1F72" w14:textId="77777777" w:rsidTr="00A815E8">
        <w:trPr>
          <w:trHeight w:val="170"/>
        </w:trPr>
        <w:tc>
          <w:tcPr>
            <w:tcW w:w="4815" w:type="dxa"/>
          </w:tcPr>
          <w:p w14:paraId="02471569" w14:textId="77777777" w:rsidR="00A54F36" w:rsidRPr="00684377" w:rsidRDefault="00A54F36" w:rsidP="00311884">
            <w:pPr>
              <w:spacing w:line="360" w:lineRule="auto"/>
              <w:ind w:left="33" w:right="-43" w:hanging="33"/>
              <w:rPr>
                <w:rFonts w:ascii="Arial" w:hAnsi="Arial" w:cs="Arial"/>
                <w:sz w:val="19"/>
                <w:szCs w:val="19"/>
                <w:u w:val="single"/>
              </w:rPr>
            </w:pPr>
          </w:p>
        </w:tc>
        <w:tc>
          <w:tcPr>
            <w:tcW w:w="1827" w:type="dxa"/>
          </w:tcPr>
          <w:p w14:paraId="7C0D0B5F" w14:textId="77777777" w:rsidR="00A54F36" w:rsidRPr="00684377" w:rsidRDefault="00A54F36"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684377">
              <w:rPr>
                <w:rFonts w:ascii="Arial" w:eastAsia="Arial Unicode MS" w:hAnsi="Arial" w:cs="Arial"/>
                <w:sz w:val="19"/>
                <w:szCs w:val="19"/>
                <w:lang w:val="en-GB"/>
              </w:rPr>
              <w:t>Consolidated F</w:t>
            </w:r>
            <w:r w:rsidRPr="00684377">
              <w:rPr>
                <w:rFonts w:ascii="Arial" w:eastAsia="Arial Unicode MS" w:hAnsi="Arial" w:cs="Arial"/>
                <w:sz w:val="19"/>
                <w:szCs w:val="19"/>
                <w:cs/>
                <w:lang w:val="en-GB"/>
              </w:rPr>
              <w:t>/</w:t>
            </w:r>
            <w:r w:rsidRPr="00684377">
              <w:rPr>
                <w:rFonts w:ascii="Arial" w:eastAsia="Arial Unicode MS" w:hAnsi="Arial" w:cs="Arial"/>
                <w:sz w:val="19"/>
                <w:szCs w:val="19"/>
                <w:lang w:val="en-GB"/>
              </w:rPr>
              <w:t>S</w:t>
            </w:r>
          </w:p>
        </w:tc>
        <w:tc>
          <w:tcPr>
            <w:tcW w:w="1836" w:type="dxa"/>
          </w:tcPr>
          <w:p w14:paraId="1B7A3E7E" w14:textId="77777777" w:rsidR="00A54F36" w:rsidRPr="00684377" w:rsidRDefault="00A54F36"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684377">
              <w:rPr>
                <w:rFonts w:ascii="Arial" w:eastAsia="Arial Unicode MS" w:hAnsi="Arial" w:cs="Arial"/>
                <w:sz w:val="19"/>
                <w:szCs w:val="19"/>
                <w:lang w:val="en-GB"/>
              </w:rPr>
              <w:t>Separate F</w:t>
            </w:r>
            <w:r w:rsidRPr="00684377">
              <w:rPr>
                <w:rFonts w:ascii="Arial" w:eastAsia="Arial Unicode MS" w:hAnsi="Arial" w:cs="Arial"/>
                <w:sz w:val="19"/>
                <w:szCs w:val="19"/>
                <w:cs/>
                <w:lang w:val="en-GB"/>
              </w:rPr>
              <w:t>/</w:t>
            </w:r>
            <w:r w:rsidRPr="00684377">
              <w:rPr>
                <w:rFonts w:ascii="Arial" w:eastAsia="Arial Unicode MS" w:hAnsi="Arial" w:cs="Arial"/>
                <w:sz w:val="19"/>
                <w:szCs w:val="19"/>
                <w:lang w:val="en-GB"/>
              </w:rPr>
              <w:t xml:space="preserve">S </w:t>
            </w:r>
          </w:p>
        </w:tc>
      </w:tr>
      <w:tr w:rsidR="00A54F36" w:rsidRPr="00684377" w14:paraId="0F0C6A9D" w14:textId="77777777" w:rsidTr="00A815E8">
        <w:trPr>
          <w:trHeight w:val="170"/>
        </w:trPr>
        <w:tc>
          <w:tcPr>
            <w:tcW w:w="4815" w:type="dxa"/>
          </w:tcPr>
          <w:p w14:paraId="3B0F30AE" w14:textId="77777777" w:rsidR="00A54F36" w:rsidRPr="00684377" w:rsidRDefault="00A54F36" w:rsidP="00311884">
            <w:pPr>
              <w:spacing w:before="60" w:line="276" w:lineRule="auto"/>
              <w:ind w:left="-41"/>
              <w:rPr>
                <w:rFonts w:ascii="Arial" w:eastAsia="Arial Unicode MS" w:hAnsi="Arial" w:cs="Arial"/>
                <w:sz w:val="19"/>
                <w:szCs w:val="19"/>
                <w:u w:val="single"/>
                <w:lang w:val="en-GB"/>
              </w:rPr>
            </w:pPr>
            <w:r w:rsidRPr="00684377">
              <w:rPr>
                <w:rFonts w:ascii="Arial" w:eastAsia="Arial Unicode MS" w:hAnsi="Arial" w:cs="Arial"/>
                <w:sz w:val="19"/>
                <w:szCs w:val="19"/>
                <w:u w:val="single"/>
                <w:lang w:val="en-GB"/>
              </w:rPr>
              <w:t>Currency</w:t>
            </w:r>
          </w:p>
        </w:tc>
        <w:tc>
          <w:tcPr>
            <w:tcW w:w="1827" w:type="dxa"/>
          </w:tcPr>
          <w:p w14:paraId="50CB5C00" w14:textId="77777777" w:rsidR="00A54F36" w:rsidRPr="00684377" w:rsidRDefault="00A54F36" w:rsidP="00311884">
            <w:pPr>
              <w:spacing w:line="360" w:lineRule="auto"/>
              <w:ind w:right="432"/>
              <w:jc w:val="thaiDistribute"/>
              <w:rPr>
                <w:rFonts w:ascii="Arial" w:hAnsi="Arial" w:cs="Arial"/>
                <w:sz w:val="19"/>
                <w:szCs w:val="19"/>
                <w:cs/>
              </w:rPr>
            </w:pPr>
          </w:p>
        </w:tc>
        <w:tc>
          <w:tcPr>
            <w:tcW w:w="1836" w:type="dxa"/>
          </w:tcPr>
          <w:p w14:paraId="24954F35" w14:textId="77777777" w:rsidR="00A54F36" w:rsidRPr="00684377" w:rsidRDefault="00A54F36" w:rsidP="00311884">
            <w:pPr>
              <w:spacing w:line="360" w:lineRule="auto"/>
              <w:ind w:right="432"/>
              <w:jc w:val="thaiDistribute"/>
              <w:rPr>
                <w:rFonts w:ascii="Arial" w:hAnsi="Arial" w:cs="Arial"/>
                <w:sz w:val="19"/>
                <w:szCs w:val="19"/>
                <w:cs/>
              </w:rPr>
            </w:pPr>
          </w:p>
        </w:tc>
      </w:tr>
      <w:tr w:rsidR="00A54F36" w:rsidRPr="00684377" w14:paraId="43E82C5A" w14:textId="77777777" w:rsidTr="00A815E8">
        <w:trPr>
          <w:trHeight w:val="170"/>
        </w:trPr>
        <w:tc>
          <w:tcPr>
            <w:tcW w:w="4815" w:type="dxa"/>
          </w:tcPr>
          <w:p w14:paraId="6A62D203" w14:textId="77777777" w:rsidR="00A54F36" w:rsidRPr="00684377" w:rsidRDefault="00A54F36" w:rsidP="00311884">
            <w:pPr>
              <w:spacing w:before="60" w:line="276" w:lineRule="auto"/>
              <w:ind w:left="-41"/>
              <w:rPr>
                <w:rFonts w:ascii="Arial" w:eastAsia="Arial Unicode MS" w:hAnsi="Arial" w:cs="Arial"/>
                <w:sz w:val="19"/>
                <w:szCs w:val="19"/>
                <w:lang w:val="en-GB"/>
              </w:rPr>
            </w:pPr>
            <w:r w:rsidRPr="00684377">
              <w:rPr>
                <w:rFonts w:ascii="Arial" w:eastAsia="Arial Unicode MS" w:hAnsi="Arial" w:cs="Arial"/>
                <w:sz w:val="19"/>
                <w:szCs w:val="19"/>
                <w:lang w:val="en-GB"/>
              </w:rPr>
              <w:t>THB</w:t>
            </w:r>
          </w:p>
        </w:tc>
        <w:tc>
          <w:tcPr>
            <w:tcW w:w="1827" w:type="dxa"/>
          </w:tcPr>
          <w:p w14:paraId="6C1FBA25" w14:textId="553F01D8" w:rsidR="00A54F36"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15,940.08</w:t>
            </w:r>
          </w:p>
        </w:tc>
        <w:tc>
          <w:tcPr>
            <w:tcW w:w="1836" w:type="dxa"/>
          </w:tcPr>
          <w:p w14:paraId="1834FD5A" w14:textId="74CC67BB" w:rsidR="00A54F36" w:rsidRPr="00684377" w:rsidRDefault="00BA2D2D" w:rsidP="00311884">
            <w:pPr>
              <w:spacing w:before="60" w:line="276" w:lineRule="auto"/>
              <w:ind w:left="-41"/>
              <w:jc w:val="right"/>
              <w:rPr>
                <w:rFonts w:ascii="Arial" w:eastAsia="Arial Unicode MS" w:hAnsi="Arial" w:cstheme="minorBidi"/>
                <w:sz w:val="19"/>
                <w:szCs w:val="19"/>
                <w:cs/>
                <w:lang w:val="en-GB"/>
              </w:rPr>
            </w:pPr>
            <w:r w:rsidRPr="00684377">
              <w:rPr>
                <w:rFonts w:ascii="Arial" w:eastAsia="Arial Unicode MS" w:hAnsi="Arial" w:cstheme="minorBidi"/>
                <w:sz w:val="19"/>
                <w:szCs w:val="19"/>
                <w:lang w:val="en-GB"/>
              </w:rPr>
              <w:t>15,517.14</w:t>
            </w:r>
          </w:p>
        </w:tc>
      </w:tr>
      <w:tr w:rsidR="00A54F36" w:rsidRPr="00684377" w14:paraId="45FE591F" w14:textId="77777777" w:rsidTr="00A815E8">
        <w:trPr>
          <w:trHeight w:val="167"/>
        </w:trPr>
        <w:tc>
          <w:tcPr>
            <w:tcW w:w="4815" w:type="dxa"/>
          </w:tcPr>
          <w:p w14:paraId="5BE27AC9" w14:textId="77777777" w:rsidR="00A54F36" w:rsidRPr="00684377" w:rsidRDefault="00A54F36" w:rsidP="00311884">
            <w:pPr>
              <w:spacing w:before="60" w:line="276" w:lineRule="auto"/>
              <w:ind w:left="-41"/>
              <w:rPr>
                <w:rFonts w:ascii="Arial" w:eastAsia="Arial Unicode MS" w:hAnsi="Arial" w:cs="Arial"/>
                <w:sz w:val="19"/>
                <w:szCs w:val="19"/>
                <w:lang w:val="en-GB"/>
              </w:rPr>
            </w:pPr>
            <w:r w:rsidRPr="00684377">
              <w:rPr>
                <w:rFonts w:ascii="Arial" w:eastAsia="Arial Unicode MS" w:hAnsi="Arial" w:cs="Arial"/>
                <w:sz w:val="19"/>
                <w:szCs w:val="19"/>
                <w:lang w:val="en-GB"/>
              </w:rPr>
              <w:t>BDT</w:t>
            </w:r>
          </w:p>
        </w:tc>
        <w:tc>
          <w:tcPr>
            <w:tcW w:w="1827" w:type="dxa"/>
          </w:tcPr>
          <w:p w14:paraId="1A8D653C" w14:textId="51F56084" w:rsidR="00A54F36"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167.21</w:t>
            </w:r>
          </w:p>
        </w:tc>
        <w:tc>
          <w:tcPr>
            <w:tcW w:w="1836" w:type="dxa"/>
          </w:tcPr>
          <w:p w14:paraId="3D717E12" w14:textId="70D94888" w:rsidR="00A54F36"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156.42</w:t>
            </w:r>
          </w:p>
        </w:tc>
      </w:tr>
    </w:tbl>
    <w:p w14:paraId="6326DF66" w14:textId="77777777" w:rsidR="00A54F36" w:rsidRPr="00684377" w:rsidRDefault="00A54F36" w:rsidP="006F7403">
      <w:pPr>
        <w:pStyle w:val="ListParagraph"/>
        <w:spacing w:line="360" w:lineRule="auto"/>
        <w:ind w:left="928"/>
        <w:jc w:val="thaiDistribute"/>
        <w:rPr>
          <w:rFonts w:ascii="Arial" w:hAnsi="Arial" w:cs="Arial"/>
          <w:sz w:val="18"/>
          <w:szCs w:val="18"/>
        </w:rPr>
      </w:pPr>
    </w:p>
    <w:p w14:paraId="2489D178" w14:textId="150F4AEF" w:rsidR="00A54F36" w:rsidRPr="00684377" w:rsidRDefault="00A54F36" w:rsidP="00FD7BF5">
      <w:pPr>
        <w:pStyle w:val="ListParagraph"/>
        <w:numPr>
          <w:ilvl w:val="1"/>
          <w:numId w:val="1"/>
        </w:numPr>
        <w:spacing w:line="360" w:lineRule="auto"/>
        <w:ind w:hanging="478"/>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FD7BF5" w:rsidRPr="00684377">
        <w:rPr>
          <w:rFonts w:ascii="Arial" w:hAnsi="Arial" w:cs="Arial"/>
          <w:sz w:val="19"/>
          <w:szCs w:val="19"/>
        </w:rPr>
        <w:t>5</w:t>
      </w:r>
      <w:r w:rsidRPr="00684377">
        <w:rPr>
          <w:rFonts w:ascii="Arial" w:hAnsi="Arial" w:cs="Arial"/>
          <w:sz w:val="19"/>
          <w:szCs w:val="19"/>
        </w:rPr>
        <w:t xml:space="preserve">, the Group have the following outstanding commitments, proportionately, for purchases of materials, machinery, related services, low value leasing, short-term leasing and service contracts with significant amount accorded to business proportion presented by the foreign currency as </w:t>
      </w:r>
      <w:proofErr w:type="gramStart"/>
      <w:r w:rsidRPr="00684377">
        <w:rPr>
          <w:rFonts w:ascii="Arial" w:hAnsi="Arial" w:cs="Arial"/>
          <w:sz w:val="19"/>
          <w:szCs w:val="19"/>
        </w:rPr>
        <w:t>below :</w:t>
      </w:r>
      <w:proofErr w:type="gramEnd"/>
    </w:p>
    <w:p w14:paraId="337A42FF" w14:textId="4398019D" w:rsidR="00192F7B" w:rsidRPr="00684377" w:rsidRDefault="00192F7B" w:rsidP="00311884">
      <w:pPr>
        <w:tabs>
          <w:tab w:val="left" w:pos="360"/>
          <w:tab w:val="right" w:pos="6380"/>
          <w:tab w:val="right" w:pos="8640"/>
          <w:tab w:val="left" w:pos="9497"/>
        </w:tabs>
        <w:spacing w:line="360" w:lineRule="auto"/>
        <w:ind w:left="907" w:right="-1" w:hanging="907"/>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Million</w:t>
      </w:r>
      <w:r w:rsidRPr="00684377">
        <w:rPr>
          <w:rFonts w:ascii="Arial" w:hAnsi="Arial" w:cs="Arial"/>
          <w:sz w:val="19"/>
          <w:szCs w:val="19"/>
          <w:cs/>
        </w:rPr>
        <w:t>)</w:t>
      </w:r>
    </w:p>
    <w:tbl>
      <w:tblPr>
        <w:tblW w:w="8509" w:type="dxa"/>
        <w:tblInd w:w="936" w:type="dxa"/>
        <w:tblLayout w:type="fixed"/>
        <w:tblLook w:val="0000" w:firstRow="0" w:lastRow="0" w:firstColumn="0" w:lastColumn="0" w:noHBand="0" w:noVBand="0"/>
      </w:tblPr>
      <w:tblGrid>
        <w:gridCol w:w="4824"/>
        <w:gridCol w:w="1843"/>
        <w:gridCol w:w="1842"/>
      </w:tblGrid>
      <w:tr w:rsidR="00E64285" w:rsidRPr="00684377" w14:paraId="011848E4" w14:textId="77777777" w:rsidTr="00A815E8">
        <w:tc>
          <w:tcPr>
            <w:tcW w:w="4824" w:type="dxa"/>
          </w:tcPr>
          <w:p w14:paraId="4787686D" w14:textId="00580D1D" w:rsidR="00E64285" w:rsidRPr="00684377" w:rsidRDefault="00106F6C" w:rsidP="00311884">
            <w:pPr>
              <w:tabs>
                <w:tab w:val="left" w:pos="900"/>
              </w:tabs>
              <w:spacing w:line="360" w:lineRule="auto"/>
              <w:ind w:left="-109" w:right="-43" w:firstLine="1"/>
              <w:jc w:val="thaiDistribute"/>
              <w:rPr>
                <w:rFonts w:ascii="Arial" w:hAnsi="Arial" w:cs="Arial"/>
                <w:sz w:val="19"/>
                <w:szCs w:val="19"/>
              </w:rPr>
            </w:pPr>
            <w:r w:rsidRPr="00684377">
              <w:rPr>
                <w:rFonts w:ascii="Arial" w:hAnsi="Arial" w:cs="Arial"/>
                <w:sz w:val="19"/>
                <w:szCs w:val="19"/>
                <w:cs/>
                <w:lang w:val="en-GB"/>
              </w:rPr>
              <w:t xml:space="preserve">                             </w:t>
            </w:r>
          </w:p>
        </w:tc>
        <w:tc>
          <w:tcPr>
            <w:tcW w:w="3685" w:type="dxa"/>
            <w:gridSpan w:val="2"/>
          </w:tcPr>
          <w:p w14:paraId="30BDEC20" w14:textId="77777777" w:rsidR="00E64285" w:rsidRPr="00684377" w:rsidRDefault="00E64285" w:rsidP="005A0798">
            <w:pPr>
              <w:pBdr>
                <w:bottom w:val="single" w:sz="4" w:space="1" w:color="auto"/>
              </w:pBdr>
              <w:spacing w:before="60" w:line="276" w:lineRule="auto"/>
              <w:ind w:left="-41"/>
              <w:jc w:val="center"/>
              <w:rPr>
                <w:rFonts w:ascii="Arial" w:hAnsi="Arial" w:cs="Arial"/>
                <w:sz w:val="19"/>
                <w:szCs w:val="19"/>
                <w:lang w:val="en-GB"/>
              </w:rPr>
            </w:pPr>
            <w:r w:rsidRPr="00684377">
              <w:rPr>
                <w:rFonts w:ascii="Arial" w:hAnsi="Arial" w:cs="Arial"/>
                <w:sz w:val="19"/>
                <w:szCs w:val="19"/>
                <w:lang w:val="en-GB"/>
              </w:rPr>
              <w:t>Baht Equivalent</w:t>
            </w:r>
          </w:p>
        </w:tc>
      </w:tr>
      <w:tr w:rsidR="00E64285" w:rsidRPr="00684377" w14:paraId="6A780D01" w14:textId="77777777" w:rsidTr="00A815E8">
        <w:tc>
          <w:tcPr>
            <w:tcW w:w="4824" w:type="dxa"/>
          </w:tcPr>
          <w:p w14:paraId="1BB10E53" w14:textId="77777777" w:rsidR="00E64285" w:rsidRPr="00684377" w:rsidRDefault="00E64285" w:rsidP="00311884">
            <w:pPr>
              <w:spacing w:line="360" w:lineRule="auto"/>
              <w:ind w:left="-109" w:right="-43" w:firstLine="1"/>
              <w:jc w:val="thaiDistribute"/>
              <w:rPr>
                <w:rFonts w:ascii="Arial" w:hAnsi="Arial" w:cs="Arial"/>
                <w:sz w:val="19"/>
                <w:szCs w:val="19"/>
                <w:u w:val="single"/>
              </w:rPr>
            </w:pPr>
          </w:p>
        </w:tc>
        <w:tc>
          <w:tcPr>
            <w:tcW w:w="1843" w:type="dxa"/>
          </w:tcPr>
          <w:p w14:paraId="727F422B" w14:textId="77777777" w:rsidR="00E64285" w:rsidRPr="00684377" w:rsidRDefault="00E64285" w:rsidP="005A0798">
            <w:pPr>
              <w:pBdr>
                <w:bottom w:val="single" w:sz="4" w:space="1" w:color="auto"/>
              </w:pBdr>
              <w:spacing w:before="60" w:line="276" w:lineRule="auto"/>
              <w:ind w:left="-41"/>
              <w:jc w:val="center"/>
              <w:rPr>
                <w:rFonts w:ascii="Arial" w:hAnsi="Arial" w:cs="Arial"/>
                <w:sz w:val="19"/>
                <w:szCs w:val="19"/>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c>
          <w:tcPr>
            <w:tcW w:w="1842" w:type="dxa"/>
          </w:tcPr>
          <w:p w14:paraId="171A63EC" w14:textId="77777777" w:rsidR="00E64285" w:rsidRPr="00684377" w:rsidRDefault="00E64285" w:rsidP="005A0798">
            <w:pPr>
              <w:pBdr>
                <w:bottom w:val="single" w:sz="4" w:space="1" w:color="auto"/>
              </w:pBdr>
              <w:spacing w:before="60" w:line="276" w:lineRule="auto"/>
              <w:ind w:left="-41"/>
              <w:jc w:val="center"/>
              <w:rPr>
                <w:rFonts w:ascii="Arial" w:hAnsi="Arial" w:cs="Arial"/>
                <w:sz w:val="19"/>
                <w:szCs w:val="19"/>
                <w:lang w:val="en-GB"/>
              </w:rPr>
            </w:pPr>
            <w:r w:rsidRPr="00684377">
              <w:rPr>
                <w:rFonts w:ascii="Arial" w:hAnsi="Arial" w:cs="Arial"/>
                <w:sz w:val="19"/>
                <w:szCs w:val="19"/>
                <w:lang w:val="en-GB"/>
              </w:rPr>
              <w:t>Separate F</w:t>
            </w:r>
            <w:r w:rsidRPr="00684377">
              <w:rPr>
                <w:rFonts w:ascii="Arial" w:hAnsi="Arial" w:cs="Arial"/>
                <w:sz w:val="19"/>
                <w:szCs w:val="19"/>
                <w:cs/>
                <w:lang w:val="en-GB"/>
              </w:rPr>
              <w:t>/</w:t>
            </w:r>
            <w:r w:rsidRPr="00684377">
              <w:rPr>
                <w:rFonts w:ascii="Arial" w:hAnsi="Arial" w:cs="Arial"/>
                <w:sz w:val="19"/>
                <w:szCs w:val="19"/>
                <w:lang w:val="en-GB"/>
              </w:rPr>
              <w:t xml:space="preserve">S </w:t>
            </w:r>
          </w:p>
        </w:tc>
      </w:tr>
      <w:tr w:rsidR="00E64285" w:rsidRPr="00684377" w14:paraId="31969467" w14:textId="77777777" w:rsidTr="00A815E8">
        <w:tc>
          <w:tcPr>
            <w:tcW w:w="4824" w:type="dxa"/>
          </w:tcPr>
          <w:p w14:paraId="1A97C904" w14:textId="36552964" w:rsidR="00E64285" w:rsidRPr="00684377" w:rsidRDefault="009773FD" w:rsidP="00311884">
            <w:pPr>
              <w:spacing w:before="60" w:line="276" w:lineRule="auto"/>
              <w:ind w:left="-41"/>
              <w:rPr>
                <w:rFonts w:ascii="Arial" w:eastAsia="Arial Unicode MS" w:hAnsi="Arial" w:cs="Arial"/>
                <w:sz w:val="19"/>
                <w:szCs w:val="19"/>
                <w:lang w:val="en-GB"/>
              </w:rPr>
            </w:pPr>
            <w:r w:rsidRPr="00684377">
              <w:rPr>
                <w:rFonts w:ascii="Arial" w:eastAsia="Arial Unicode MS" w:hAnsi="Arial" w:cs="Arial"/>
                <w:sz w:val="19"/>
                <w:szCs w:val="19"/>
                <w:u w:val="single"/>
                <w:lang w:val="en-GB"/>
              </w:rPr>
              <w:t>Currency</w:t>
            </w:r>
          </w:p>
        </w:tc>
        <w:tc>
          <w:tcPr>
            <w:tcW w:w="1843" w:type="dxa"/>
          </w:tcPr>
          <w:p w14:paraId="4C075646" w14:textId="77777777" w:rsidR="00E64285" w:rsidRPr="00684377" w:rsidRDefault="00E64285" w:rsidP="00311884">
            <w:pPr>
              <w:spacing w:before="60" w:line="276" w:lineRule="auto"/>
              <w:ind w:left="-41"/>
              <w:rPr>
                <w:rFonts w:ascii="Arial" w:eastAsia="Arial Unicode MS" w:hAnsi="Arial" w:cs="Arial"/>
                <w:sz w:val="19"/>
                <w:szCs w:val="19"/>
                <w:lang w:val="en-GB"/>
              </w:rPr>
            </w:pPr>
          </w:p>
        </w:tc>
        <w:tc>
          <w:tcPr>
            <w:tcW w:w="1842" w:type="dxa"/>
          </w:tcPr>
          <w:p w14:paraId="5085A1A2" w14:textId="77777777" w:rsidR="00E64285" w:rsidRPr="00684377" w:rsidRDefault="00E64285" w:rsidP="00311884">
            <w:pPr>
              <w:spacing w:before="60" w:line="276" w:lineRule="auto"/>
              <w:ind w:left="-41"/>
              <w:rPr>
                <w:rFonts w:ascii="Arial" w:eastAsia="Arial Unicode MS" w:hAnsi="Arial" w:cs="Arial"/>
                <w:sz w:val="19"/>
                <w:szCs w:val="19"/>
                <w:lang w:val="en-GB"/>
              </w:rPr>
            </w:pPr>
          </w:p>
        </w:tc>
      </w:tr>
      <w:tr w:rsidR="00861B92" w:rsidRPr="00684377" w14:paraId="2677D152" w14:textId="77777777" w:rsidTr="00A815E8">
        <w:tc>
          <w:tcPr>
            <w:tcW w:w="4824" w:type="dxa"/>
          </w:tcPr>
          <w:p w14:paraId="78C7F102" w14:textId="78C46F63" w:rsidR="00861B92" w:rsidRPr="00684377" w:rsidRDefault="00861B92" w:rsidP="00311884">
            <w:pPr>
              <w:spacing w:before="60" w:line="276" w:lineRule="auto"/>
              <w:ind w:left="-41"/>
              <w:rPr>
                <w:rFonts w:ascii="Arial" w:eastAsia="Arial Unicode MS" w:hAnsi="Arial" w:cs="Arial"/>
                <w:sz w:val="19"/>
                <w:szCs w:val="19"/>
                <w:lang w:val="en-GB"/>
              </w:rPr>
            </w:pPr>
            <w:r w:rsidRPr="00684377">
              <w:rPr>
                <w:rFonts w:ascii="Arial" w:eastAsia="Arial Unicode MS" w:hAnsi="Arial" w:cs="Arial"/>
                <w:sz w:val="19"/>
                <w:szCs w:val="19"/>
                <w:lang w:val="en-GB"/>
              </w:rPr>
              <w:t>THB</w:t>
            </w:r>
          </w:p>
        </w:tc>
        <w:tc>
          <w:tcPr>
            <w:tcW w:w="1843" w:type="dxa"/>
          </w:tcPr>
          <w:p w14:paraId="2975BF68" w14:textId="33ACFC66" w:rsidR="00861B92"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999.30</w:t>
            </w:r>
          </w:p>
        </w:tc>
        <w:tc>
          <w:tcPr>
            <w:tcW w:w="1842" w:type="dxa"/>
          </w:tcPr>
          <w:p w14:paraId="253CBEFE" w14:textId="370AEA76" w:rsidR="00861B92"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719.15</w:t>
            </w:r>
          </w:p>
        </w:tc>
      </w:tr>
      <w:tr w:rsidR="00861B92" w:rsidRPr="00684377" w14:paraId="6FC13CB7" w14:textId="77777777" w:rsidTr="00A815E8">
        <w:tc>
          <w:tcPr>
            <w:tcW w:w="4824" w:type="dxa"/>
          </w:tcPr>
          <w:p w14:paraId="5DA5EF5C" w14:textId="7B476D8A" w:rsidR="00861B92" w:rsidRPr="00684377" w:rsidRDefault="00861B92" w:rsidP="00311884">
            <w:pPr>
              <w:spacing w:before="60" w:line="276" w:lineRule="auto"/>
              <w:ind w:left="-41"/>
              <w:rPr>
                <w:rFonts w:ascii="Arial" w:eastAsia="Arial Unicode MS" w:hAnsi="Arial" w:cs="Arial"/>
                <w:sz w:val="19"/>
                <w:szCs w:val="19"/>
                <w:cs/>
                <w:lang w:val="en-GB"/>
              </w:rPr>
            </w:pPr>
            <w:r w:rsidRPr="00684377">
              <w:rPr>
                <w:rFonts w:ascii="Arial" w:eastAsia="Arial Unicode MS" w:hAnsi="Arial" w:cs="Arial"/>
                <w:sz w:val="19"/>
                <w:szCs w:val="19"/>
                <w:lang w:val="en-GB"/>
              </w:rPr>
              <w:t>USD</w:t>
            </w:r>
          </w:p>
        </w:tc>
        <w:tc>
          <w:tcPr>
            <w:tcW w:w="1843" w:type="dxa"/>
          </w:tcPr>
          <w:p w14:paraId="41DC7B95" w14:textId="6A4C647B" w:rsidR="00861B92"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369.15</w:t>
            </w:r>
          </w:p>
        </w:tc>
        <w:tc>
          <w:tcPr>
            <w:tcW w:w="1842" w:type="dxa"/>
          </w:tcPr>
          <w:p w14:paraId="427DD0D4" w14:textId="4ACD56E9" w:rsidR="00861B92"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180.37</w:t>
            </w:r>
          </w:p>
        </w:tc>
      </w:tr>
      <w:tr w:rsidR="007912D0" w:rsidRPr="00684377" w14:paraId="1B6EB4C8" w14:textId="77777777" w:rsidTr="00A815E8">
        <w:tc>
          <w:tcPr>
            <w:tcW w:w="4824" w:type="dxa"/>
          </w:tcPr>
          <w:p w14:paraId="7AA9D3A4" w14:textId="42C06739" w:rsidR="007912D0" w:rsidRPr="00684377" w:rsidRDefault="007912D0" w:rsidP="00311884">
            <w:pPr>
              <w:spacing w:before="60" w:line="276" w:lineRule="auto"/>
              <w:ind w:left="-41"/>
              <w:rPr>
                <w:rFonts w:ascii="Arial" w:eastAsia="Arial Unicode MS" w:hAnsi="Arial" w:cs="Arial"/>
                <w:sz w:val="19"/>
                <w:szCs w:val="19"/>
                <w:lang w:val="en-GB"/>
              </w:rPr>
            </w:pPr>
            <w:r w:rsidRPr="00684377">
              <w:rPr>
                <w:rFonts w:ascii="Arial" w:eastAsia="Arial Unicode MS" w:hAnsi="Arial" w:cs="Arial"/>
                <w:sz w:val="19"/>
                <w:szCs w:val="19"/>
                <w:lang w:val="en-GB"/>
              </w:rPr>
              <w:t>BDT</w:t>
            </w:r>
          </w:p>
        </w:tc>
        <w:tc>
          <w:tcPr>
            <w:tcW w:w="1843" w:type="dxa"/>
          </w:tcPr>
          <w:p w14:paraId="60293F93" w14:textId="59FF98C7" w:rsidR="007912D0"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2.10</w:t>
            </w:r>
          </w:p>
        </w:tc>
        <w:tc>
          <w:tcPr>
            <w:tcW w:w="1842" w:type="dxa"/>
          </w:tcPr>
          <w:p w14:paraId="2978D421" w14:textId="28EF11FC" w:rsidR="007912D0" w:rsidRPr="00684377" w:rsidRDefault="00BA2D2D" w:rsidP="00311884">
            <w:pPr>
              <w:tabs>
                <w:tab w:val="left" w:pos="1168"/>
              </w:tabs>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2.10</w:t>
            </w:r>
          </w:p>
        </w:tc>
      </w:tr>
      <w:tr w:rsidR="007912D0" w:rsidRPr="00684377" w14:paraId="071A9E09" w14:textId="77777777" w:rsidTr="00A815E8">
        <w:tc>
          <w:tcPr>
            <w:tcW w:w="4824" w:type="dxa"/>
          </w:tcPr>
          <w:p w14:paraId="011A1861" w14:textId="3B88EF83" w:rsidR="007912D0" w:rsidRPr="00684377" w:rsidRDefault="007912D0" w:rsidP="00311884">
            <w:pPr>
              <w:spacing w:before="60" w:line="276" w:lineRule="auto"/>
              <w:ind w:left="-41"/>
              <w:rPr>
                <w:rFonts w:ascii="Arial" w:eastAsia="Arial Unicode MS" w:hAnsi="Arial" w:cs="Arial"/>
                <w:sz w:val="19"/>
                <w:szCs w:val="19"/>
                <w:lang w:val="en-GB"/>
              </w:rPr>
            </w:pPr>
            <w:r w:rsidRPr="00684377">
              <w:rPr>
                <w:rFonts w:ascii="Arial" w:eastAsia="Arial Unicode MS" w:hAnsi="Arial" w:cs="Arial"/>
                <w:sz w:val="19"/>
                <w:szCs w:val="19"/>
                <w:lang w:val="en-GB"/>
              </w:rPr>
              <w:t>EUR</w:t>
            </w:r>
          </w:p>
        </w:tc>
        <w:tc>
          <w:tcPr>
            <w:tcW w:w="1843" w:type="dxa"/>
          </w:tcPr>
          <w:p w14:paraId="6125EBCC" w14:textId="078DED64" w:rsidR="007912D0"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138.61</w:t>
            </w:r>
          </w:p>
        </w:tc>
        <w:tc>
          <w:tcPr>
            <w:tcW w:w="1842" w:type="dxa"/>
          </w:tcPr>
          <w:p w14:paraId="06D3D18C" w14:textId="2D815A86" w:rsidR="007912D0" w:rsidRPr="00684377" w:rsidRDefault="00BA2D2D" w:rsidP="00311884">
            <w:pPr>
              <w:tabs>
                <w:tab w:val="left" w:pos="1168"/>
              </w:tabs>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136.69</w:t>
            </w:r>
          </w:p>
        </w:tc>
      </w:tr>
      <w:tr w:rsidR="00BA2D2D" w:rsidRPr="00684377" w14:paraId="2363B38B" w14:textId="77777777" w:rsidTr="00A815E8">
        <w:tc>
          <w:tcPr>
            <w:tcW w:w="4824" w:type="dxa"/>
          </w:tcPr>
          <w:p w14:paraId="136A0E26" w14:textId="5C2FDB01" w:rsidR="00BA2D2D" w:rsidRPr="00684377" w:rsidRDefault="00BA2D2D" w:rsidP="00311884">
            <w:pPr>
              <w:spacing w:before="60" w:line="276" w:lineRule="auto"/>
              <w:ind w:left="-41"/>
              <w:rPr>
                <w:rFonts w:ascii="Arial" w:eastAsia="Arial Unicode MS" w:hAnsi="Arial" w:cs="Arial"/>
                <w:sz w:val="19"/>
                <w:szCs w:val="19"/>
                <w:lang w:val="en-GB"/>
              </w:rPr>
            </w:pPr>
            <w:r w:rsidRPr="00684377">
              <w:rPr>
                <w:rFonts w:ascii="Arial" w:eastAsia="Arial Unicode MS" w:hAnsi="Arial" w:cs="Arial"/>
                <w:sz w:val="19"/>
                <w:szCs w:val="19"/>
                <w:lang w:val="en-GB"/>
              </w:rPr>
              <w:t>CNY</w:t>
            </w:r>
          </w:p>
        </w:tc>
        <w:tc>
          <w:tcPr>
            <w:tcW w:w="1843" w:type="dxa"/>
          </w:tcPr>
          <w:p w14:paraId="66AD8F0F" w14:textId="6BA3C798" w:rsidR="00BA2D2D"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0.05</w:t>
            </w:r>
          </w:p>
        </w:tc>
        <w:tc>
          <w:tcPr>
            <w:tcW w:w="1842" w:type="dxa"/>
          </w:tcPr>
          <w:p w14:paraId="2B5628B0" w14:textId="052D09F5" w:rsidR="00BA2D2D" w:rsidRPr="00684377" w:rsidRDefault="00BA2D2D" w:rsidP="00311884">
            <w:pPr>
              <w:tabs>
                <w:tab w:val="left" w:pos="1168"/>
              </w:tabs>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w:t>
            </w:r>
          </w:p>
        </w:tc>
      </w:tr>
      <w:tr w:rsidR="007912D0" w:rsidRPr="00684377" w14:paraId="4DF50A6C" w14:textId="77777777" w:rsidTr="00A815E8">
        <w:tc>
          <w:tcPr>
            <w:tcW w:w="4824" w:type="dxa"/>
          </w:tcPr>
          <w:p w14:paraId="0F9E5F7D" w14:textId="2C3F106B" w:rsidR="007912D0" w:rsidRPr="00684377" w:rsidRDefault="007912D0" w:rsidP="00311884">
            <w:pPr>
              <w:spacing w:before="60" w:line="276" w:lineRule="auto"/>
              <w:ind w:left="-41"/>
              <w:rPr>
                <w:rFonts w:ascii="Arial" w:eastAsia="Arial Unicode MS" w:hAnsi="Arial" w:cs="Arial"/>
                <w:sz w:val="19"/>
                <w:szCs w:val="19"/>
                <w:lang w:val="en-GB"/>
              </w:rPr>
            </w:pPr>
            <w:r w:rsidRPr="00684377">
              <w:rPr>
                <w:rFonts w:ascii="Arial" w:eastAsia="Arial Unicode MS" w:hAnsi="Arial" w:cs="Arial"/>
                <w:sz w:val="19"/>
                <w:szCs w:val="19"/>
                <w:lang w:val="en-GB"/>
              </w:rPr>
              <w:t>SGD</w:t>
            </w:r>
          </w:p>
        </w:tc>
        <w:tc>
          <w:tcPr>
            <w:tcW w:w="1843" w:type="dxa"/>
          </w:tcPr>
          <w:p w14:paraId="49C1FA94" w14:textId="01DB1C1A" w:rsidR="007912D0" w:rsidRPr="00684377" w:rsidRDefault="00BA2D2D" w:rsidP="00311884">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0.47</w:t>
            </w:r>
          </w:p>
        </w:tc>
        <w:tc>
          <w:tcPr>
            <w:tcW w:w="1842" w:type="dxa"/>
          </w:tcPr>
          <w:p w14:paraId="31B6D423" w14:textId="4DD1CE10" w:rsidR="007912D0" w:rsidRPr="00684377" w:rsidRDefault="00BA2D2D" w:rsidP="00311884">
            <w:pPr>
              <w:tabs>
                <w:tab w:val="left" w:pos="1168"/>
              </w:tabs>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w:t>
            </w:r>
          </w:p>
        </w:tc>
      </w:tr>
    </w:tbl>
    <w:p w14:paraId="6F9EF6ED" w14:textId="77777777" w:rsidR="00642F0B" w:rsidRPr="00684377" w:rsidRDefault="00642F0B" w:rsidP="00642F0B">
      <w:pPr>
        <w:pStyle w:val="ListParagraph"/>
        <w:spacing w:line="360" w:lineRule="auto"/>
        <w:ind w:left="928"/>
        <w:jc w:val="thaiDistribute"/>
        <w:rPr>
          <w:rFonts w:ascii="Arial" w:hAnsi="Arial" w:cs="Arial"/>
          <w:sz w:val="19"/>
          <w:szCs w:val="19"/>
        </w:rPr>
      </w:pPr>
    </w:p>
    <w:p w14:paraId="052F8049" w14:textId="77777777" w:rsidR="00B546B5" w:rsidRPr="00684377" w:rsidRDefault="00B546B5" w:rsidP="00642F0B">
      <w:pPr>
        <w:pStyle w:val="ListParagraph"/>
        <w:spacing w:line="360" w:lineRule="auto"/>
        <w:ind w:left="928"/>
        <w:jc w:val="thaiDistribute"/>
        <w:rPr>
          <w:rFonts w:ascii="Arial" w:hAnsi="Arial" w:cs="Arial"/>
          <w:sz w:val="19"/>
          <w:szCs w:val="19"/>
        </w:rPr>
      </w:pPr>
    </w:p>
    <w:p w14:paraId="26D34050" w14:textId="70FC6364" w:rsidR="00933607" w:rsidRPr="00684377" w:rsidRDefault="00192F7B" w:rsidP="00311884">
      <w:pPr>
        <w:pStyle w:val="ListParagraph"/>
        <w:numPr>
          <w:ilvl w:val="1"/>
          <w:numId w:val="1"/>
        </w:numPr>
        <w:spacing w:line="360" w:lineRule="auto"/>
        <w:ind w:hanging="478"/>
        <w:jc w:val="thaiDistribute"/>
        <w:rPr>
          <w:rFonts w:ascii="Arial" w:hAnsi="Arial" w:cs="Arial"/>
          <w:sz w:val="19"/>
          <w:szCs w:val="19"/>
        </w:rPr>
      </w:pPr>
      <w:r w:rsidRPr="00684377">
        <w:rPr>
          <w:rFonts w:ascii="Arial" w:hAnsi="Arial" w:cs="Arial"/>
          <w:sz w:val="19"/>
          <w:szCs w:val="19"/>
        </w:rPr>
        <w:lastRenderedPageBreak/>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w:t>
      </w:r>
      <w:r w:rsidR="00BD2627" w:rsidRPr="00684377">
        <w:rPr>
          <w:rFonts w:ascii="Arial" w:hAnsi="Arial" w:cs="Arial"/>
          <w:sz w:val="19"/>
          <w:szCs w:val="19"/>
        </w:rPr>
        <w:t xml:space="preserve">31 December </w:t>
      </w:r>
      <w:r w:rsidRPr="00684377">
        <w:rPr>
          <w:rFonts w:ascii="Arial" w:hAnsi="Arial" w:cs="Arial"/>
          <w:sz w:val="19"/>
          <w:szCs w:val="19"/>
        </w:rPr>
        <w:t>20</w:t>
      </w:r>
      <w:r w:rsidR="00C71FA8" w:rsidRPr="00684377">
        <w:rPr>
          <w:rFonts w:ascii="Arial" w:hAnsi="Arial" w:cs="Arial"/>
          <w:sz w:val="19"/>
          <w:szCs w:val="19"/>
        </w:rPr>
        <w:t>2</w:t>
      </w:r>
      <w:r w:rsidR="00642F0B" w:rsidRPr="00684377">
        <w:rPr>
          <w:rFonts w:ascii="Arial" w:hAnsi="Arial" w:cs="Arial"/>
          <w:sz w:val="19"/>
          <w:szCs w:val="19"/>
        </w:rPr>
        <w:t>5</w:t>
      </w:r>
      <w:r w:rsidRPr="00684377">
        <w:rPr>
          <w:rFonts w:ascii="Arial" w:hAnsi="Arial" w:cs="Arial"/>
          <w:sz w:val="19"/>
          <w:szCs w:val="19"/>
        </w:rPr>
        <w:t xml:space="preserve">, </w:t>
      </w:r>
      <w:r w:rsidR="00CD0958" w:rsidRPr="00684377">
        <w:rPr>
          <w:rFonts w:ascii="Arial" w:hAnsi="Arial" w:cs="Arial"/>
          <w:sz w:val="19"/>
          <w:szCs w:val="19"/>
        </w:rPr>
        <w:t xml:space="preserve">the Company has outstanding commitments in respect of the un-call portion </w:t>
      </w:r>
      <w:r w:rsidR="00CD0958" w:rsidRPr="00684377">
        <w:rPr>
          <w:rFonts w:ascii="Arial" w:hAnsi="Arial" w:cs="Arial"/>
          <w:spacing w:val="-4"/>
          <w:sz w:val="19"/>
          <w:szCs w:val="19"/>
        </w:rPr>
        <w:t xml:space="preserve">of investments in </w:t>
      </w:r>
      <w:r w:rsidR="00CC03B1" w:rsidRPr="00684377">
        <w:rPr>
          <w:rFonts w:ascii="Arial" w:hAnsi="Arial" w:cs="Arial"/>
          <w:spacing w:val="-4"/>
          <w:sz w:val="19"/>
          <w:szCs w:val="19"/>
        </w:rPr>
        <w:t>5</w:t>
      </w:r>
      <w:r w:rsidR="00CD0958" w:rsidRPr="00684377">
        <w:rPr>
          <w:rFonts w:ascii="Arial" w:hAnsi="Arial" w:cs="Arial"/>
          <w:spacing w:val="-4"/>
          <w:sz w:val="19"/>
          <w:szCs w:val="19"/>
        </w:rPr>
        <w:t xml:space="preserve"> subsidiary companies of Baht </w:t>
      </w:r>
      <w:r w:rsidR="003226A3" w:rsidRPr="00684377">
        <w:rPr>
          <w:rFonts w:ascii="Arial" w:hAnsi="Arial" w:cs="Arial"/>
          <w:spacing w:val="-4"/>
          <w:sz w:val="19"/>
          <w:szCs w:val="19"/>
        </w:rPr>
        <w:t>1.50</w:t>
      </w:r>
      <w:r w:rsidR="00CD0958" w:rsidRPr="00684377">
        <w:rPr>
          <w:rFonts w:ascii="Arial" w:hAnsi="Arial" w:cs="Arial"/>
          <w:spacing w:val="-4"/>
          <w:sz w:val="19"/>
          <w:szCs w:val="19"/>
        </w:rPr>
        <w:t xml:space="preserve"> million, USD </w:t>
      </w:r>
      <w:r w:rsidR="00F9402F" w:rsidRPr="00684377">
        <w:rPr>
          <w:rFonts w:ascii="Arial" w:hAnsi="Arial" w:cs="Arial"/>
          <w:spacing w:val="-4"/>
          <w:sz w:val="19"/>
          <w:szCs w:val="19"/>
        </w:rPr>
        <w:t>0.31</w:t>
      </w:r>
      <w:r w:rsidR="00CD0958" w:rsidRPr="00684377">
        <w:rPr>
          <w:rFonts w:ascii="Arial" w:hAnsi="Arial" w:cs="Arial"/>
          <w:spacing w:val="-4"/>
          <w:sz w:val="19"/>
          <w:szCs w:val="19"/>
        </w:rPr>
        <w:t xml:space="preserve"> million, MMK</w:t>
      </w:r>
      <w:r w:rsidR="00D57E11" w:rsidRPr="00684377">
        <w:rPr>
          <w:rFonts w:ascii="Arial" w:hAnsi="Arial" w:cs="Arial"/>
          <w:spacing w:val="-4"/>
          <w:sz w:val="19"/>
          <w:szCs w:val="19"/>
        </w:rPr>
        <w:t xml:space="preserve"> </w:t>
      </w:r>
      <w:r w:rsidR="00F9402F" w:rsidRPr="00684377">
        <w:rPr>
          <w:rFonts w:ascii="Arial" w:hAnsi="Arial" w:cs="Arial"/>
          <w:spacing w:val="-4"/>
          <w:sz w:val="19"/>
          <w:szCs w:val="19"/>
        </w:rPr>
        <w:t>344.17</w:t>
      </w:r>
      <w:r w:rsidR="00D57E11" w:rsidRPr="00684377">
        <w:rPr>
          <w:rFonts w:ascii="Arial" w:hAnsi="Arial" w:cs="Arial"/>
          <w:spacing w:val="-4"/>
          <w:sz w:val="19"/>
          <w:szCs w:val="19"/>
        </w:rPr>
        <w:t xml:space="preserve"> </w:t>
      </w:r>
      <w:r w:rsidR="00CD0958" w:rsidRPr="00684377">
        <w:rPr>
          <w:rFonts w:ascii="Arial" w:hAnsi="Arial" w:cs="Arial"/>
          <w:spacing w:val="-4"/>
          <w:sz w:val="19"/>
          <w:szCs w:val="19"/>
        </w:rPr>
        <w:t>million</w:t>
      </w:r>
      <w:r w:rsidR="00700F37" w:rsidRPr="00684377">
        <w:rPr>
          <w:rFonts w:ascii="Arial" w:hAnsi="Arial" w:cs="Arial"/>
          <w:spacing w:val="-4"/>
          <w:sz w:val="19"/>
          <w:szCs w:val="19"/>
        </w:rPr>
        <w:t>.</w:t>
      </w:r>
    </w:p>
    <w:p w14:paraId="6EE9C493" w14:textId="19F3A6A7" w:rsidR="000042C0" w:rsidRPr="00684377" w:rsidRDefault="000042C0" w:rsidP="00311884">
      <w:pPr>
        <w:pStyle w:val="ListParagraph"/>
        <w:tabs>
          <w:tab w:val="left" w:pos="993"/>
        </w:tabs>
        <w:spacing w:line="360" w:lineRule="auto"/>
        <w:ind w:left="993"/>
        <w:jc w:val="thaiDistribute"/>
        <w:rPr>
          <w:rFonts w:ascii="Arial" w:hAnsi="Arial" w:cs="Arial"/>
          <w:sz w:val="19"/>
          <w:szCs w:val="19"/>
        </w:rPr>
      </w:pPr>
    </w:p>
    <w:p w14:paraId="129795A2" w14:textId="2FDC6093" w:rsidR="00933607" w:rsidRPr="00684377" w:rsidRDefault="00FE72DB" w:rsidP="00311884">
      <w:pPr>
        <w:pStyle w:val="ListParagraph"/>
        <w:numPr>
          <w:ilvl w:val="1"/>
          <w:numId w:val="1"/>
        </w:numPr>
        <w:spacing w:line="360" w:lineRule="auto"/>
        <w:ind w:hanging="478"/>
        <w:jc w:val="thaiDistribute"/>
        <w:rPr>
          <w:rFonts w:ascii="Arial" w:hAnsi="Arial" w:cs="Arial"/>
          <w:sz w:val="19"/>
          <w:szCs w:val="19"/>
        </w:rPr>
      </w:pPr>
      <w:r w:rsidRPr="00684377">
        <w:rPr>
          <w:rFonts w:ascii="Arial" w:hAnsi="Arial" w:cs="Arial"/>
          <w:sz w:val="19"/>
          <w:szCs w:val="19"/>
        </w:rPr>
        <w:t xml:space="preserve">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C71FA8" w:rsidRPr="00684377">
        <w:rPr>
          <w:rFonts w:ascii="Arial" w:hAnsi="Arial" w:cs="Arial"/>
          <w:sz w:val="19"/>
          <w:szCs w:val="19"/>
        </w:rPr>
        <w:t>2</w:t>
      </w:r>
      <w:r w:rsidR="00B546B5" w:rsidRPr="00684377">
        <w:rPr>
          <w:rFonts w:ascii="Arial" w:hAnsi="Arial" w:cs="Arial"/>
          <w:sz w:val="19"/>
          <w:szCs w:val="19"/>
        </w:rPr>
        <w:t>5</w:t>
      </w:r>
      <w:r w:rsidRPr="00684377">
        <w:rPr>
          <w:rFonts w:ascii="Arial" w:hAnsi="Arial" w:cs="Arial"/>
          <w:sz w:val="19"/>
          <w:szCs w:val="19"/>
        </w:rPr>
        <w:t xml:space="preserve">, </w:t>
      </w:r>
      <w:r w:rsidR="00F34549" w:rsidRPr="00684377">
        <w:rPr>
          <w:rFonts w:ascii="Arial" w:hAnsi="Arial" w:cs="Arial"/>
          <w:sz w:val="19"/>
          <w:szCs w:val="19"/>
        </w:rPr>
        <w:t>the Company has outstanding commitments of USD</w:t>
      </w:r>
      <w:r w:rsidR="00D57E11" w:rsidRPr="00684377">
        <w:rPr>
          <w:rFonts w:ascii="Arial" w:hAnsi="Arial" w:cs="Arial"/>
          <w:sz w:val="19"/>
          <w:szCs w:val="19"/>
        </w:rPr>
        <w:t xml:space="preserve"> </w:t>
      </w:r>
      <w:r w:rsidR="00B546B5" w:rsidRPr="00684377">
        <w:rPr>
          <w:rFonts w:ascii="Arial" w:hAnsi="Arial" w:cs="Arial"/>
          <w:sz w:val="19"/>
          <w:szCs w:val="19"/>
        </w:rPr>
        <w:t>8.35</w:t>
      </w:r>
      <w:r w:rsidR="00F34549" w:rsidRPr="00684377">
        <w:rPr>
          <w:rFonts w:ascii="Arial" w:hAnsi="Arial" w:cs="Arial"/>
          <w:sz w:val="19"/>
          <w:szCs w:val="19"/>
        </w:rPr>
        <w:t xml:space="preserve"> million for share purchase agreement with a joint shareholder of an associate</w:t>
      </w:r>
      <w:r w:rsidR="00877C33">
        <w:rPr>
          <w:rFonts w:ascii="Arial" w:hAnsi="Arial" w:cs="Arial"/>
          <w:sz w:val="19"/>
          <w:szCs w:val="19"/>
        </w:rPr>
        <w:t>s</w:t>
      </w:r>
      <w:r w:rsidR="00F34549" w:rsidRPr="00684377">
        <w:rPr>
          <w:rFonts w:ascii="Arial" w:hAnsi="Arial" w:cs="Arial"/>
          <w:sz w:val="19"/>
          <w:szCs w:val="19"/>
        </w:rPr>
        <w:t>.</w:t>
      </w:r>
    </w:p>
    <w:p w14:paraId="229B380A" w14:textId="5B681BA8" w:rsidR="002E6E0C" w:rsidRPr="00684377" w:rsidRDefault="002E6E0C" w:rsidP="005A0798">
      <w:pPr>
        <w:overflowPunct/>
        <w:autoSpaceDE/>
        <w:autoSpaceDN/>
        <w:adjustRightInd/>
        <w:spacing w:line="360" w:lineRule="auto"/>
        <w:textAlignment w:val="auto"/>
        <w:rPr>
          <w:rFonts w:ascii="Arial" w:hAnsi="Arial" w:cs="Arial"/>
          <w:sz w:val="19"/>
          <w:szCs w:val="19"/>
        </w:rPr>
      </w:pPr>
    </w:p>
    <w:p w14:paraId="05EFAA99" w14:textId="520D71DE" w:rsidR="00F91CFC" w:rsidRPr="00684377" w:rsidRDefault="00305E74" w:rsidP="00311884">
      <w:pPr>
        <w:pStyle w:val="ListParagraph"/>
        <w:numPr>
          <w:ilvl w:val="1"/>
          <w:numId w:val="1"/>
        </w:numPr>
        <w:spacing w:line="360" w:lineRule="auto"/>
        <w:ind w:hanging="478"/>
        <w:jc w:val="thaiDistribute"/>
        <w:rPr>
          <w:rFonts w:ascii="Arial" w:hAnsi="Arial" w:cs="Arial"/>
          <w:sz w:val="19"/>
          <w:szCs w:val="19"/>
        </w:rPr>
      </w:pPr>
      <w:r w:rsidRPr="00684377">
        <w:rPr>
          <w:rFonts w:ascii="Arial" w:hAnsi="Arial" w:cs="Arial"/>
          <w:sz w:val="19"/>
          <w:szCs w:val="19"/>
        </w:rPr>
        <w:t xml:space="preserve">Several indirect subsidiary companies entered into service agreements for project consultants with commitment to pay </w:t>
      </w:r>
      <w:proofErr w:type="gramStart"/>
      <w:r w:rsidRPr="00684377">
        <w:rPr>
          <w:rFonts w:ascii="Arial" w:hAnsi="Arial" w:cs="Arial"/>
          <w:sz w:val="19"/>
          <w:szCs w:val="19"/>
        </w:rPr>
        <w:t>fee</w:t>
      </w:r>
      <w:proofErr w:type="gramEnd"/>
      <w:r w:rsidRPr="00684377">
        <w:rPr>
          <w:rFonts w:ascii="Arial" w:hAnsi="Arial" w:cs="Arial"/>
          <w:sz w:val="19"/>
          <w:szCs w:val="19"/>
        </w:rPr>
        <w:t xml:space="preserve"> at the rate as specified in agreements.</w:t>
      </w:r>
    </w:p>
    <w:p w14:paraId="6BC22CA4" w14:textId="77777777" w:rsidR="00C004AE" w:rsidRPr="00684377" w:rsidRDefault="00C004AE" w:rsidP="00311884">
      <w:pPr>
        <w:tabs>
          <w:tab w:val="left" w:pos="993"/>
        </w:tabs>
        <w:spacing w:line="360" w:lineRule="auto"/>
        <w:jc w:val="thaiDistribute"/>
        <w:rPr>
          <w:rFonts w:ascii="Arial" w:hAnsi="Arial" w:cs="Arial"/>
          <w:sz w:val="19"/>
          <w:szCs w:val="19"/>
        </w:rPr>
      </w:pPr>
    </w:p>
    <w:p w14:paraId="4400BC8F" w14:textId="7E168D1E" w:rsidR="00D60E9B" w:rsidRPr="00684377" w:rsidRDefault="00D60E9B" w:rsidP="00311884">
      <w:pPr>
        <w:pStyle w:val="ListParagraph"/>
        <w:numPr>
          <w:ilvl w:val="1"/>
          <w:numId w:val="1"/>
        </w:numPr>
        <w:spacing w:line="360" w:lineRule="auto"/>
        <w:ind w:hanging="478"/>
        <w:jc w:val="thaiDistribute"/>
        <w:rPr>
          <w:rFonts w:ascii="Arial" w:hAnsi="Arial" w:cs="Arial"/>
          <w:sz w:val="19"/>
          <w:szCs w:val="19"/>
        </w:rPr>
      </w:pPr>
      <w:r w:rsidRPr="00684377">
        <w:rPr>
          <w:rFonts w:ascii="Arial" w:hAnsi="Arial" w:cs="Arial"/>
          <w:sz w:val="19"/>
          <w:szCs w:val="19"/>
        </w:rPr>
        <w:t xml:space="preserve">An overseas subsidiary has a commitment to pay fees for the Environmental and Social Impact Assessment license </w:t>
      </w:r>
      <w:r w:rsidRPr="00684377">
        <w:rPr>
          <w:rFonts w:ascii="Arial" w:hAnsi="Arial" w:cs="Arial"/>
          <w:sz w:val="19"/>
          <w:szCs w:val="19"/>
          <w:cs/>
        </w:rPr>
        <w:t>(</w:t>
      </w:r>
      <w:r w:rsidRPr="00684377">
        <w:rPr>
          <w:rFonts w:ascii="Arial" w:hAnsi="Arial" w:cs="Arial"/>
          <w:sz w:val="19"/>
          <w:szCs w:val="19"/>
        </w:rPr>
        <w:t>ESIA License</w:t>
      </w:r>
      <w:r w:rsidRPr="00684377">
        <w:rPr>
          <w:rFonts w:ascii="Arial" w:hAnsi="Arial" w:cs="Arial"/>
          <w:sz w:val="19"/>
          <w:szCs w:val="19"/>
          <w:cs/>
        </w:rPr>
        <w:t xml:space="preserve">) </w:t>
      </w:r>
      <w:r w:rsidRPr="00684377">
        <w:rPr>
          <w:rFonts w:ascii="Arial" w:hAnsi="Arial" w:cs="Arial"/>
          <w:sz w:val="19"/>
          <w:szCs w:val="19"/>
        </w:rPr>
        <w:t>for the construction of Deep</w:t>
      </w:r>
      <w:r w:rsidR="00AB585B" w:rsidRPr="00684377">
        <w:rPr>
          <w:rFonts w:ascii="Arial" w:hAnsi="Arial" w:cs="Arial"/>
          <w:sz w:val="19"/>
          <w:szCs w:val="19"/>
          <w:cs/>
        </w:rPr>
        <w:t>-</w:t>
      </w:r>
      <w:r w:rsidRPr="00684377">
        <w:rPr>
          <w:rFonts w:ascii="Arial" w:hAnsi="Arial" w:cs="Arial"/>
          <w:sz w:val="19"/>
          <w:szCs w:val="19"/>
        </w:rPr>
        <w:t xml:space="preserve">Sea Port and Heavy Haul Railway at USD </w:t>
      </w:r>
      <w:r w:rsidR="0035448C" w:rsidRPr="00684377">
        <w:rPr>
          <w:rFonts w:ascii="Arial" w:hAnsi="Arial" w:cs="Arial"/>
          <w:sz w:val="19"/>
          <w:szCs w:val="19"/>
        </w:rPr>
        <w:t>0.81</w:t>
      </w:r>
      <w:r w:rsidRPr="00684377">
        <w:rPr>
          <w:rFonts w:ascii="Arial" w:hAnsi="Arial" w:cs="Arial"/>
          <w:sz w:val="19"/>
          <w:szCs w:val="19"/>
        </w:rPr>
        <w:t xml:space="preserve"> million and USD 3</w:t>
      </w:r>
      <w:r w:rsidRPr="00684377">
        <w:rPr>
          <w:rFonts w:ascii="Arial" w:hAnsi="Arial" w:cs="Arial"/>
          <w:sz w:val="19"/>
          <w:szCs w:val="19"/>
          <w:cs/>
        </w:rPr>
        <w:t>.</w:t>
      </w:r>
      <w:r w:rsidRPr="00684377">
        <w:rPr>
          <w:rFonts w:ascii="Arial" w:hAnsi="Arial" w:cs="Arial"/>
          <w:sz w:val="19"/>
          <w:szCs w:val="19"/>
        </w:rPr>
        <w:t>90 million, respectively</w:t>
      </w:r>
      <w:r w:rsidRPr="00684377">
        <w:rPr>
          <w:rFonts w:ascii="Arial" w:hAnsi="Arial" w:cs="Arial"/>
          <w:sz w:val="19"/>
          <w:szCs w:val="19"/>
          <w:cs/>
        </w:rPr>
        <w:t>.</w:t>
      </w:r>
    </w:p>
    <w:p w14:paraId="41E1152A" w14:textId="77777777" w:rsidR="000D408B" w:rsidRPr="00684377" w:rsidRDefault="000D408B" w:rsidP="00311884">
      <w:pPr>
        <w:pStyle w:val="ListParagraph"/>
        <w:tabs>
          <w:tab w:val="left" w:pos="993"/>
        </w:tabs>
        <w:spacing w:line="360" w:lineRule="auto"/>
        <w:ind w:left="993"/>
        <w:jc w:val="thaiDistribute"/>
        <w:rPr>
          <w:rFonts w:ascii="Arial" w:hAnsi="Arial" w:cs="Arial"/>
          <w:sz w:val="19"/>
          <w:szCs w:val="19"/>
        </w:rPr>
      </w:pPr>
    </w:p>
    <w:p w14:paraId="05AC270A" w14:textId="4B641E41" w:rsidR="008F6E92" w:rsidRPr="00684377" w:rsidRDefault="00370BEF" w:rsidP="00311884">
      <w:pPr>
        <w:pStyle w:val="ListParagraph"/>
        <w:numPr>
          <w:ilvl w:val="1"/>
          <w:numId w:val="1"/>
        </w:numPr>
        <w:spacing w:line="360" w:lineRule="auto"/>
        <w:ind w:hanging="478"/>
        <w:jc w:val="thaiDistribute"/>
        <w:rPr>
          <w:rFonts w:ascii="Arial" w:hAnsi="Arial" w:cs="Arial"/>
          <w:sz w:val="19"/>
          <w:szCs w:val="19"/>
        </w:rPr>
      </w:pPr>
      <w:r w:rsidRPr="00684377">
        <w:rPr>
          <w:rFonts w:ascii="Arial" w:hAnsi="Arial" w:cs="Arial"/>
          <w:sz w:val="19"/>
          <w:szCs w:val="19"/>
        </w:rPr>
        <w:t>Indirect</w:t>
      </w:r>
      <w:r w:rsidRPr="00684377">
        <w:rPr>
          <w:rFonts w:ascii="Arial" w:hAnsi="Arial" w:cs="Arial"/>
          <w:sz w:val="19"/>
          <w:szCs w:val="19"/>
          <w:cs/>
        </w:rPr>
        <w:t xml:space="preserve"> </w:t>
      </w:r>
      <w:r w:rsidRPr="00684377">
        <w:rPr>
          <w:rFonts w:ascii="Arial" w:hAnsi="Arial" w:cs="Arial"/>
          <w:sz w:val="19"/>
          <w:szCs w:val="19"/>
        </w:rPr>
        <w:t>overseas</w:t>
      </w:r>
      <w:r w:rsidRPr="00684377">
        <w:rPr>
          <w:rFonts w:ascii="Arial" w:hAnsi="Arial" w:cs="Arial"/>
          <w:sz w:val="19"/>
          <w:szCs w:val="19"/>
          <w:cs/>
        </w:rPr>
        <w:t xml:space="preserve"> </w:t>
      </w:r>
      <w:r w:rsidRPr="00684377">
        <w:rPr>
          <w:rFonts w:ascii="Arial" w:hAnsi="Arial" w:cs="Arial"/>
          <w:sz w:val="19"/>
          <w:szCs w:val="19"/>
        </w:rPr>
        <w:t xml:space="preserve">subsidiaries have a commitment to pay Concession Fee for all concession </w:t>
      </w:r>
      <w:proofErr w:type="gramStart"/>
      <w:r w:rsidRPr="00684377">
        <w:rPr>
          <w:rFonts w:ascii="Arial" w:hAnsi="Arial" w:cs="Arial"/>
          <w:sz w:val="19"/>
          <w:szCs w:val="19"/>
        </w:rPr>
        <w:t>project</w:t>
      </w:r>
      <w:proofErr w:type="gramEnd"/>
      <w:r w:rsidRPr="00684377">
        <w:rPr>
          <w:rFonts w:ascii="Arial" w:hAnsi="Arial" w:cs="Arial"/>
          <w:sz w:val="19"/>
          <w:szCs w:val="19"/>
        </w:rPr>
        <w:t xml:space="preserve"> of the Dawei Special Economic Zone Initial Phase to Dawei SEZ Management Committee </w:t>
      </w:r>
      <w:r w:rsidR="0083496C" w:rsidRPr="00684377">
        <w:rPr>
          <w:rFonts w:ascii="Arial" w:hAnsi="Arial" w:cs="Arial"/>
          <w:sz w:val="19"/>
          <w:szCs w:val="19"/>
        </w:rPr>
        <w:t>totaling</w:t>
      </w:r>
      <w:r w:rsidRPr="00684377">
        <w:rPr>
          <w:rFonts w:ascii="Arial" w:hAnsi="Arial" w:cs="Arial"/>
          <w:sz w:val="19"/>
          <w:szCs w:val="19"/>
        </w:rPr>
        <w:t xml:space="preserve"> USD </w:t>
      </w:r>
      <w:r w:rsidR="00F62AFF" w:rsidRPr="00684377">
        <w:rPr>
          <w:rFonts w:ascii="Arial" w:hAnsi="Arial" w:cs="Arial"/>
          <w:sz w:val="19"/>
          <w:szCs w:val="19"/>
        </w:rPr>
        <w:t>12.96</w:t>
      </w:r>
      <w:r w:rsidRPr="00684377">
        <w:rPr>
          <w:rFonts w:ascii="Arial" w:hAnsi="Arial" w:cs="Arial"/>
          <w:sz w:val="19"/>
          <w:szCs w:val="19"/>
        </w:rPr>
        <w:t xml:space="preserve"> million and shall pay a recurring annual concession fee as stipulated in Concession Agreements</w:t>
      </w:r>
      <w:r w:rsidRPr="00684377">
        <w:rPr>
          <w:rFonts w:ascii="Arial" w:hAnsi="Arial" w:cs="Arial"/>
          <w:sz w:val="19"/>
          <w:szCs w:val="19"/>
          <w:cs/>
        </w:rPr>
        <w:t>.</w:t>
      </w:r>
    </w:p>
    <w:p w14:paraId="351CDB4F" w14:textId="77777777" w:rsidR="005A0798" w:rsidRPr="00684377" w:rsidRDefault="005A0798" w:rsidP="00311884">
      <w:pPr>
        <w:tabs>
          <w:tab w:val="left" w:pos="993"/>
        </w:tabs>
        <w:spacing w:line="360" w:lineRule="auto"/>
        <w:jc w:val="thaiDistribute"/>
        <w:rPr>
          <w:rFonts w:ascii="Arial" w:hAnsi="Arial" w:cs="Arial"/>
          <w:sz w:val="19"/>
          <w:szCs w:val="19"/>
        </w:rPr>
      </w:pPr>
    </w:p>
    <w:p w14:paraId="5C71A1E6" w14:textId="79F2CC01" w:rsidR="0097706D" w:rsidRPr="00684377" w:rsidRDefault="002A7702"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CONTINGENT LIABILITIES</w:t>
      </w:r>
    </w:p>
    <w:p w14:paraId="476A7B6B" w14:textId="77777777" w:rsidR="0097706D" w:rsidRPr="00684377" w:rsidRDefault="0097706D" w:rsidP="00311884">
      <w:pPr>
        <w:tabs>
          <w:tab w:val="left" w:pos="450"/>
        </w:tabs>
        <w:spacing w:line="360" w:lineRule="auto"/>
        <w:ind w:left="928" w:right="-43"/>
        <w:jc w:val="thaiDistribute"/>
        <w:rPr>
          <w:rFonts w:ascii="Arial" w:hAnsi="Arial" w:cstheme="minorBidi"/>
          <w:b/>
          <w:bCs/>
          <w:sz w:val="19"/>
          <w:szCs w:val="19"/>
          <w:cs/>
        </w:rPr>
      </w:pPr>
    </w:p>
    <w:p w14:paraId="5CEC35F7" w14:textId="577B12D3" w:rsidR="00926FB2" w:rsidRPr="00684377" w:rsidRDefault="00434A1C" w:rsidP="004A5783">
      <w:pPr>
        <w:pStyle w:val="ListParagraph"/>
        <w:numPr>
          <w:ilvl w:val="0"/>
          <w:numId w:val="36"/>
        </w:numPr>
        <w:tabs>
          <w:tab w:val="left" w:pos="1843"/>
        </w:tabs>
        <w:spacing w:line="360" w:lineRule="auto"/>
        <w:ind w:left="938" w:right="-43" w:hanging="518"/>
        <w:jc w:val="thaiDistribute"/>
        <w:rPr>
          <w:rFonts w:ascii="Arial" w:hAnsi="Arial" w:cs="Arial"/>
          <w:color w:val="000000" w:themeColor="text1"/>
          <w:sz w:val="19"/>
          <w:szCs w:val="19"/>
        </w:rPr>
      </w:pPr>
      <w:r w:rsidRPr="00684377">
        <w:rPr>
          <w:rFonts w:ascii="Arial" w:hAnsi="Arial" w:cs="Arial"/>
          <w:color w:val="000000" w:themeColor="text1"/>
          <w:spacing w:val="-2"/>
          <w:sz w:val="19"/>
          <w:szCs w:val="19"/>
        </w:rPr>
        <w:t>The Group</w:t>
      </w:r>
      <w:r w:rsidR="00443F77" w:rsidRPr="00684377">
        <w:rPr>
          <w:rFonts w:ascii="Arial" w:hAnsi="Arial" w:cstheme="minorBidi" w:hint="cs"/>
          <w:color w:val="000000" w:themeColor="text1"/>
          <w:spacing w:val="-2"/>
          <w:sz w:val="19"/>
          <w:szCs w:val="19"/>
          <w:cs/>
        </w:rPr>
        <w:t xml:space="preserve"> </w:t>
      </w:r>
      <w:r w:rsidR="00443F77" w:rsidRPr="00684377">
        <w:rPr>
          <w:rFonts w:ascii="Arial" w:hAnsi="Arial" w:cstheme="minorBidi"/>
          <w:color w:val="000000" w:themeColor="text1"/>
          <w:spacing w:val="-2"/>
          <w:sz w:val="19"/>
          <w:szCs w:val="19"/>
        </w:rPr>
        <w:t>and the Company</w:t>
      </w:r>
      <w:r w:rsidRPr="00BD180E">
        <w:rPr>
          <w:rFonts w:ascii="Arial" w:hAnsi="Arial" w:cstheme="minorBidi"/>
          <w:color w:val="000000" w:themeColor="text1"/>
          <w:spacing w:val="-2"/>
          <w:sz w:val="19"/>
          <w:szCs w:val="19"/>
        </w:rPr>
        <w:t xml:space="preserve"> </w:t>
      </w:r>
      <w:r w:rsidR="00BD180E" w:rsidRPr="00BD180E">
        <w:rPr>
          <w:rFonts w:ascii="Arial" w:hAnsi="Arial" w:cstheme="minorBidi"/>
          <w:color w:val="000000" w:themeColor="text1"/>
          <w:spacing w:val="-2"/>
          <w:sz w:val="19"/>
          <w:szCs w:val="19"/>
        </w:rPr>
        <w:t>have</w:t>
      </w:r>
      <w:r w:rsidRPr="00BD180E">
        <w:rPr>
          <w:rFonts w:ascii="Arial" w:hAnsi="Arial" w:cstheme="minorBidi"/>
          <w:color w:val="000000" w:themeColor="text1"/>
          <w:spacing w:val="-2"/>
          <w:sz w:val="19"/>
          <w:szCs w:val="19"/>
        </w:rPr>
        <w:t xml:space="preserve"> received notices from various customers </w:t>
      </w:r>
      <w:r w:rsidR="00BD180E" w:rsidRPr="00BD180E">
        <w:rPr>
          <w:rFonts w:ascii="Arial" w:hAnsi="Arial" w:cstheme="minorBidi"/>
          <w:color w:val="000000" w:themeColor="text1"/>
          <w:spacing w:val="-2"/>
          <w:sz w:val="19"/>
          <w:szCs w:val="19"/>
        </w:rPr>
        <w:t xml:space="preserve">claiming </w:t>
      </w:r>
      <w:r w:rsidRPr="00BD180E">
        <w:rPr>
          <w:rFonts w:ascii="Arial" w:hAnsi="Arial" w:cstheme="minorBidi"/>
          <w:color w:val="000000" w:themeColor="text1"/>
          <w:spacing w:val="-2"/>
          <w:sz w:val="19"/>
          <w:szCs w:val="19"/>
        </w:rPr>
        <w:t xml:space="preserve">compensation for </w:t>
      </w:r>
      <w:r w:rsidR="00BD180E" w:rsidRPr="00BD180E">
        <w:rPr>
          <w:rFonts w:ascii="Arial" w:hAnsi="Arial" w:cstheme="minorBidi"/>
          <w:color w:val="000000" w:themeColor="text1"/>
          <w:spacing w:val="-2"/>
          <w:sz w:val="19"/>
          <w:szCs w:val="19"/>
        </w:rPr>
        <w:t xml:space="preserve">alleged </w:t>
      </w:r>
      <w:r w:rsidRPr="00BD180E">
        <w:rPr>
          <w:rFonts w:ascii="Arial" w:hAnsi="Arial" w:cstheme="minorBidi"/>
          <w:color w:val="000000" w:themeColor="text1"/>
          <w:spacing w:val="-2"/>
          <w:sz w:val="19"/>
          <w:szCs w:val="19"/>
        </w:rPr>
        <w:t xml:space="preserve">breaches of </w:t>
      </w:r>
      <w:r w:rsidR="00BD180E" w:rsidRPr="00BD180E">
        <w:rPr>
          <w:rFonts w:ascii="Arial" w:hAnsi="Arial" w:cstheme="minorBidi"/>
          <w:color w:val="000000" w:themeColor="text1"/>
          <w:spacing w:val="-2"/>
          <w:sz w:val="19"/>
          <w:szCs w:val="19"/>
        </w:rPr>
        <w:t>contract</w:t>
      </w:r>
      <w:r w:rsidRPr="00BD180E">
        <w:rPr>
          <w:rFonts w:ascii="Arial" w:hAnsi="Arial" w:cstheme="minorBidi"/>
          <w:color w:val="000000" w:themeColor="text1"/>
          <w:spacing w:val="-2"/>
          <w:sz w:val="19"/>
          <w:szCs w:val="19"/>
        </w:rPr>
        <w:t xml:space="preserve"> totaling Baht </w:t>
      </w:r>
      <w:r w:rsidR="00033BBA" w:rsidRPr="00BD180E">
        <w:rPr>
          <w:rFonts w:ascii="Arial" w:hAnsi="Arial" w:cstheme="minorBidi"/>
          <w:color w:val="000000" w:themeColor="text1"/>
          <w:spacing w:val="-2"/>
          <w:sz w:val="19"/>
          <w:szCs w:val="19"/>
        </w:rPr>
        <w:t>1</w:t>
      </w:r>
      <w:r w:rsidR="0068089E" w:rsidRPr="00BD180E">
        <w:rPr>
          <w:rFonts w:ascii="Arial" w:hAnsi="Arial" w:cstheme="minorBidi"/>
          <w:color w:val="000000" w:themeColor="text1"/>
          <w:spacing w:val="-2"/>
          <w:sz w:val="19"/>
          <w:szCs w:val="19"/>
        </w:rPr>
        <w:t>44</w:t>
      </w:r>
      <w:r w:rsidR="00033BBA" w:rsidRPr="00BD180E">
        <w:rPr>
          <w:rFonts w:ascii="Arial" w:hAnsi="Arial" w:cstheme="minorBidi"/>
          <w:color w:val="000000" w:themeColor="text1"/>
          <w:spacing w:val="-2"/>
          <w:sz w:val="19"/>
          <w:szCs w:val="19"/>
        </w:rPr>
        <w:t>.</w:t>
      </w:r>
      <w:r w:rsidR="0068089E" w:rsidRPr="00BD180E">
        <w:rPr>
          <w:rFonts w:ascii="Arial" w:hAnsi="Arial" w:cstheme="minorBidi"/>
          <w:color w:val="000000" w:themeColor="text1"/>
          <w:spacing w:val="-2"/>
          <w:sz w:val="19"/>
          <w:szCs w:val="19"/>
        </w:rPr>
        <w:t>93</w:t>
      </w:r>
      <w:r w:rsidRPr="00BD180E">
        <w:rPr>
          <w:rFonts w:ascii="Arial" w:hAnsi="Arial" w:cstheme="minorBidi"/>
          <w:color w:val="000000" w:themeColor="text1"/>
          <w:spacing w:val="-2"/>
          <w:sz w:val="19"/>
          <w:szCs w:val="19"/>
        </w:rPr>
        <w:t xml:space="preserve"> million </w:t>
      </w:r>
      <w:r w:rsidR="00443F77" w:rsidRPr="00BD180E">
        <w:rPr>
          <w:rFonts w:ascii="Arial" w:hAnsi="Arial" w:cstheme="minorBidi"/>
          <w:color w:val="000000" w:themeColor="text1"/>
          <w:spacing w:val="-2"/>
          <w:sz w:val="19"/>
          <w:szCs w:val="19"/>
        </w:rPr>
        <w:t xml:space="preserve">and </w:t>
      </w:r>
      <w:r w:rsidRPr="00BD180E">
        <w:rPr>
          <w:rFonts w:ascii="Arial" w:hAnsi="Arial" w:cstheme="minorBidi"/>
          <w:color w:val="000000" w:themeColor="text1"/>
          <w:spacing w:val="-2"/>
          <w:sz w:val="19"/>
          <w:szCs w:val="19"/>
        </w:rPr>
        <w:t xml:space="preserve">Baht </w:t>
      </w:r>
      <w:r w:rsidR="00033BBA" w:rsidRPr="00BD180E">
        <w:rPr>
          <w:rFonts w:ascii="Arial" w:hAnsi="Arial" w:cstheme="minorBidi"/>
          <w:color w:val="000000" w:themeColor="text1"/>
          <w:spacing w:val="-2"/>
          <w:sz w:val="19"/>
          <w:szCs w:val="19"/>
        </w:rPr>
        <w:t>1</w:t>
      </w:r>
      <w:r w:rsidR="0068089E" w:rsidRPr="00BD180E">
        <w:rPr>
          <w:rFonts w:ascii="Arial" w:hAnsi="Arial" w:cstheme="minorBidi"/>
          <w:color w:val="000000" w:themeColor="text1"/>
          <w:spacing w:val="-2"/>
          <w:sz w:val="19"/>
          <w:szCs w:val="19"/>
        </w:rPr>
        <w:t>44</w:t>
      </w:r>
      <w:r w:rsidR="00033BBA" w:rsidRPr="00BD180E">
        <w:rPr>
          <w:rFonts w:ascii="Arial" w:hAnsi="Arial" w:cstheme="minorBidi"/>
          <w:color w:val="000000" w:themeColor="text1"/>
          <w:spacing w:val="-2"/>
          <w:sz w:val="19"/>
          <w:szCs w:val="19"/>
        </w:rPr>
        <w:t>.</w:t>
      </w:r>
      <w:r w:rsidR="0068089E" w:rsidRPr="00BD180E">
        <w:rPr>
          <w:rFonts w:ascii="Arial" w:hAnsi="Arial" w:cstheme="minorBidi"/>
          <w:color w:val="000000" w:themeColor="text1"/>
          <w:spacing w:val="-2"/>
          <w:sz w:val="19"/>
          <w:szCs w:val="19"/>
        </w:rPr>
        <w:t>68</w:t>
      </w:r>
      <w:r w:rsidR="00BA6666" w:rsidRPr="00BD180E">
        <w:rPr>
          <w:rFonts w:ascii="Arial" w:hAnsi="Arial" w:cstheme="minorBidi"/>
          <w:color w:val="000000" w:themeColor="text1"/>
          <w:spacing w:val="-2"/>
          <w:sz w:val="19"/>
          <w:szCs w:val="19"/>
        </w:rPr>
        <w:t xml:space="preserve"> </w:t>
      </w:r>
      <w:r w:rsidRPr="00BD180E">
        <w:rPr>
          <w:rFonts w:ascii="Arial" w:hAnsi="Arial" w:cstheme="minorBidi"/>
          <w:color w:val="000000" w:themeColor="text1"/>
          <w:spacing w:val="-2"/>
          <w:sz w:val="19"/>
          <w:szCs w:val="19"/>
        </w:rPr>
        <w:t>million</w:t>
      </w:r>
      <w:r w:rsidR="00443F77" w:rsidRPr="00BD180E">
        <w:rPr>
          <w:rFonts w:ascii="Arial" w:hAnsi="Arial" w:cstheme="minorBidi"/>
          <w:color w:val="000000" w:themeColor="text1"/>
          <w:spacing w:val="-2"/>
          <w:sz w:val="19"/>
          <w:szCs w:val="19"/>
        </w:rPr>
        <w:t>, respectively</w:t>
      </w:r>
      <w:r w:rsidRPr="00BD180E">
        <w:rPr>
          <w:rFonts w:ascii="Arial" w:hAnsi="Arial" w:cstheme="minorBidi"/>
          <w:color w:val="000000" w:themeColor="text1"/>
          <w:spacing w:val="-2"/>
          <w:sz w:val="19"/>
          <w:szCs w:val="19"/>
        </w:rPr>
        <w:t xml:space="preserve">. </w:t>
      </w:r>
      <w:r w:rsidR="00BD180E" w:rsidRPr="00BD180E">
        <w:rPr>
          <w:rFonts w:ascii="Arial" w:hAnsi="Arial" w:cstheme="minorBidi"/>
          <w:color w:val="000000" w:themeColor="text1"/>
          <w:spacing w:val="-2"/>
          <w:sz w:val="19"/>
          <w:szCs w:val="19"/>
        </w:rPr>
        <w:t xml:space="preserve">These claims </w:t>
      </w:r>
      <w:r w:rsidRPr="00BD180E">
        <w:rPr>
          <w:rFonts w:ascii="Arial" w:hAnsi="Arial" w:cstheme="minorBidi"/>
          <w:color w:val="000000" w:themeColor="text1"/>
          <w:spacing w:val="-2"/>
          <w:sz w:val="19"/>
          <w:szCs w:val="19"/>
        </w:rPr>
        <w:t xml:space="preserve">are </w:t>
      </w:r>
      <w:r w:rsidR="00BD180E" w:rsidRPr="00BD180E">
        <w:rPr>
          <w:rFonts w:ascii="Arial" w:hAnsi="Arial" w:cstheme="minorBidi"/>
          <w:color w:val="000000" w:themeColor="text1"/>
          <w:spacing w:val="-2"/>
          <w:sz w:val="19"/>
          <w:szCs w:val="19"/>
        </w:rPr>
        <w:t xml:space="preserve">currently </w:t>
      </w:r>
      <w:r w:rsidRPr="00BD180E">
        <w:rPr>
          <w:rFonts w:ascii="Arial" w:hAnsi="Arial" w:cstheme="minorBidi"/>
          <w:color w:val="000000" w:themeColor="text1"/>
          <w:spacing w:val="-2"/>
          <w:sz w:val="19"/>
          <w:szCs w:val="19"/>
        </w:rPr>
        <w:t xml:space="preserve">under </w:t>
      </w:r>
      <w:proofErr w:type="gramStart"/>
      <w:r w:rsidR="00BD180E" w:rsidRPr="00BD180E">
        <w:rPr>
          <w:rFonts w:ascii="Arial" w:hAnsi="Arial" w:cstheme="minorBidi"/>
          <w:color w:val="000000" w:themeColor="text1"/>
          <w:spacing w:val="-2"/>
          <w:sz w:val="19"/>
          <w:szCs w:val="19"/>
        </w:rPr>
        <w:t xml:space="preserve">the </w:t>
      </w:r>
      <w:r w:rsidRPr="00BD180E">
        <w:rPr>
          <w:rFonts w:ascii="Arial" w:hAnsi="Arial" w:cstheme="minorBidi"/>
          <w:color w:val="000000" w:themeColor="text1"/>
          <w:spacing w:val="-2"/>
          <w:sz w:val="19"/>
          <w:szCs w:val="19"/>
        </w:rPr>
        <w:t>consideration</w:t>
      </w:r>
      <w:proofErr w:type="gramEnd"/>
      <w:r w:rsidRPr="00BD180E">
        <w:rPr>
          <w:rFonts w:ascii="Arial" w:hAnsi="Arial" w:cstheme="minorBidi"/>
          <w:color w:val="000000" w:themeColor="text1"/>
          <w:spacing w:val="-2"/>
          <w:sz w:val="19"/>
          <w:szCs w:val="19"/>
        </w:rPr>
        <w:t xml:space="preserve"> of </w:t>
      </w:r>
      <w:r w:rsidR="00BD180E" w:rsidRPr="00BD180E">
        <w:rPr>
          <w:rFonts w:ascii="Arial" w:hAnsi="Arial" w:cstheme="minorBidi"/>
          <w:color w:val="000000" w:themeColor="text1"/>
          <w:spacing w:val="-2"/>
          <w:sz w:val="19"/>
          <w:szCs w:val="19"/>
        </w:rPr>
        <w:t xml:space="preserve">the </w:t>
      </w:r>
      <w:r w:rsidRPr="00BD180E">
        <w:rPr>
          <w:rFonts w:ascii="Arial" w:hAnsi="Arial" w:cstheme="minorBidi"/>
          <w:color w:val="000000" w:themeColor="text1"/>
          <w:spacing w:val="-2"/>
          <w:sz w:val="19"/>
          <w:szCs w:val="19"/>
        </w:rPr>
        <w:t xml:space="preserve">Civil Court. </w:t>
      </w:r>
      <w:r w:rsidR="00BD180E" w:rsidRPr="00BD180E">
        <w:rPr>
          <w:rFonts w:ascii="Arial" w:hAnsi="Arial" w:cstheme="minorBidi"/>
          <w:color w:val="000000" w:themeColor="text1"/>
          <w:spacing w:val="-2"/>
          <w:sz w:val="19"/>
          <w:szCs w:val="19"/>
        </w:rPr>
        <w:t xml:space="preserve">At this stage, the </w:t>
      </w:r>
      <w:r w:rsidRPr="00BD180E">
        <w:rPr>
          <w:rFonts w:ascii="Arial" w:hAnsi="Arial" w:cstheme="minorBidi"/>
          <w:color w:val="000000" w:themeColor="text1"/>
          <w:spacing w:val="-2"/>
          <w:sz w:val="19"/>
          <w:szCs w:val="19"/>
        </w:rPr>
        <w:t xml:space="preserve">Group is unable to estimate the </w:t>
      </w:r>
      <w:r w:rsidR="00BD180E" w:rsidRPr="00BD180E">
        <w:rPr>
          <w:rFonts w:ascii="Arial" w:hAnsi="Arial" w:cstheme="minorBidi"/>
          <w:color w:val="000000" w:themeColor="text1"/>
          <w:spacing w:val="-2"/>
          <w:sz w:val="19"/>
          <w:szCs w:val="19"/>
        </w:rPr>
        <w:t>timing</w:t>
      </w:r>
      <w:r w:rsidRPr="00BD180E">
        <w:rPr>
          <w:rFonts w:ascii="Arial" w:hAnsi="Arial" w:cstheme="minorBidi"/>
          <w:color w:val="000000" w:themeColor="text1"/>
          <w:spacing w:val="-2"/>
          <w:sz w:val="19"/>
          <w:szCs w:val="19"/>
        </w:rPr>
        <w:t xml:space="preserve"> of </w:t>
      </w:r>
      <w:r w:rsidR="00BD180E" w:rsidRPr="00BD180E">
        <w:rPr>
          <w:rFonts w:ascii="Arial" w:hAnsi="Arial" w:cstheme="minorBidi"/>
          <w:color w:val="000000" w:themeColor="text1"/>
          <w:spacing w:val="-2"/>
          <w:sz w:val="19"/>
          <w:szCs w:val="19"/>
        </w:rPr>
        <w:t xml:space="preserve">any potential </w:t>
      </w:r>
      <w:r w:rsidRPr="00BD180E">
        <w:rPr>
          <w:rFonts w:ascii="Arial" w:hAnsi="Arial" w:cstheme="minorBidi"/>
          <w:color w:val="000000" w:themeColor="text1"/>
          <w:spacing w:val="-2"/>
          <w:sz w:val="19"/>
          <w:szCs w:val="19"/>
        </w:rPr>
        <w:t>cash outflows (if any</w:t>
      </w:r>
      <w:r w:rsidR="00BD180E" w:rsidRPr="00BD180E">
        <w:rPr>
          <w:rFonts w:ascii="Arial" w:hAnsi="Arial" w:cstheme="minorBidi"/>
          <w:color w:val="000000" w:themeColor="text1"/>
          <w:spacing w:val="-2"/>
          <w:sz w:val="19"/>
          <w:szCs w:val="19"/>
        </w:rPr>
        <w:t>), as the outcomes of the claims depend</w:t>
      </w:r>
      <w:r w:rsidRPr="00BD180E">
        <w:rPr>
          <w:rFonts w:ascii="Arial" w:hAnsi="Arial" w:cstheme="minorBidi"/>
          <w:color w:val="000000" w:themeColor="text1"/>
          <w:spacing w:val="-2"/>
          <w:sz w:val="19"/>
          <w:szCs w:val="19"/>
        </w:rPr>
        <w:t xml:space="preserve"> on the </w:t>
      </w:r>
      <w:r w:rsidR="00BD180E" w:rsidRPr="00BD180E">
        <w:rPr>
          <w:rFonts w:ascii="Arial" w:hAnsi="Arial" w:cstheme="minorBidi"/>
          <w:color w:val="000000" w:themeColor="text1"/>
          <w:spacing w:val="-2"/>
          <w:sz w:val="19"/>
          <w:szCs w:val="19"/>
        </w:rPr>
        <w:t xml:space="preserve">Court’s </w:t>
      </w:r>
      <w:r w:rsidRPr="00BD180E">
        <w:rPr>
          <w:rFonts w:ascii="Arial" w:hAnsi="Arial" w:cstheme="minorBidi"/>
          <w:color w:val="000000" w:themeColor="text1"/>
          <w:spacing w:val="-2"/>
          <w:sz w:val="19"/>
          <w:szCs w:val="19"/>
        </w:rPr>
        <w:t>decisions</w:t>
      </w:r>
      <w:r w:rsidR="00BD180E" w:rsidRPr="00BD180E">
        <w:rPr>
          <w:rFonts w:ascii="Arial" w:hAnsi="Arial" w:cstheme="minorBidi"/>
          <w:color w:val="000000" w:themeColor="text1"/>
          <w:spacing w:val="-2"/>
          <w:sz w:val="19"/>
          <w:szCs w:val="19"/>
        </w:rPr>
        <w:t>,</w:t>
      </w:r>
      <w:r w:rsidRPr="00BD180E">
        <w:rPr>
          <w:rFonts w:ascii="Arial" w:hAnsi="Arial" w:cstheme="minorBidi"/>
          <w:color w:val="000000" w:themeColor="text1"/>
          <w:spacing w:val="-2"/>
          <w:sz w:val="19"/>
          <w:szCs w:val="19"/>
        </w:rPr>
        <w:t xml:space="preserve"> which cannot presently be </w:t>
      </w:r>
      <w:r w:rsidR="00BD180E" w:rsidRPr="00BD180E">
        <w:rPr>
          <w:rFonts w:ascii="Arial" w:hAnsi="Arial" w:cstheme="minorBidi"/>
          <w:color w:val="000000" w:themeColor="text1"/>
          <w:spacing w:val="-2"/>
          <w:sz w:val="19"/>
          <w:szCs w:val="19"/>
        </w:rPr>
        <w:t>determined.</w:t>
      </w:r>
      <w:r w:rsidRPr="00BD180E">
        <w:rPr>
          <w:rFonts w:ascii="Arial" w:hAnsi="Arial" w:cstheme="minorBidi"/>
          <w:color w:val="000000" w:themeColor="text1"/>
          <w:spacing w:val="-2"/>
          <w:sz w:val="19"/>
          <w:szCs w:val="19"/>
        </w:rPr>
        <w:t xml:space="preserve"> However, the Group’s management </w:t>
      </w:r>
      <w:r w:rsidR="00BD180E" w:rsidRPr="00BD180E">
        <w:rPr>
          <w:rFonts w:ascii="Arial" w:hAnsi="Arial" w:cstheme="minorBidi"/>
          <w:color w:val="000000" w:themeColor="text1"/>
          <w:spacing w:val="-2"/>
          <w:sz w:val="19"/>
          <w:szCs w:val="19"/>
        </w:rPr>
        <w:t>believes</w:t>
      </w:r>
      <w:r w:rsidRPr="00BD180E">
        <w:rPr>
          <w:rFonts w:ascii="Arial" w:hAnsi="Arial" w:cstheme="minorBidi"/>
          <w:color w:val="000000" w:themeColor="text1"/>
          <w:spacing w:val="-2"/>
          <w:sz w:val="19"/>
          <w:szCs w:val="19"/>
        </w:rPr>
        <w:t xml:space="preserve"> that </w:t>
      </w:r>
      <w:r w:rsidR="00BD180E" w:rsidRPr="00BD180E">
        <w:rPr>
          <w:rFonts w:ascii="Arial" w:hAnsi="Arial" w:cstheme="minorBidi"/>
          <w:color w:val="000000" w:themeColor="text1"/>
          <w:spacing w:val="-2"/>
          <w:sz w:val="19"/>
          <w:szCs w:val="19"/>
        </w:rPr>
        <w:t>these</w:t>
      </w:r>
      <w:r w:rsidRPr="00BD180E">
        <w:rPr>
          <w:rFonts w:ascii="Arial" w:hAnsi="Arial" w:cstheme="minorBidi"/>
          <w:color w:val="000000" w:themeColor="text1"/>
          <w:spacing w:val="-2"/>
          <w:sz w:val="19"/>
          <w:szCs w:val="19"/>
        </w:rPr>
        <w:t xml:space="preserve"> claims will not </w:t>
      </w:r>
      <w:r w:rsidR="00BD180E" w:rsidRPr="00BD180E">
        <w:rPr>
          <w:rFonts w:ascii="Arial" w:hAnsi="Arial" w:cstheme="minorBidi"/>
          <w:color w:val="000000" w:themeColor="text1"/>
          <w:spacing w:val="-2"/>
          <w:sz w:val="19"/>
          <w:szCs w:val="19"/>
        </w:rPr>
        <w:t xml:space="preserve">result in </w:t>
      </w:r>
      <w:r w:rsidRPr="00BD180E">
        <w:rPr>
          <w:rFonts w:ascii="Arial" w:hAnsi="Arial" w:cstheme="minorBidi"/>
          <w:color w:val="000000" w:themeColor="text1"/>
          <w:spacing w:val="-2"/>
          <w:sz w:val="19"/>
          <w:szCs w:val="19"/>
        </w:rPr>
        <w:t xml:space="preserve">significant </w:t>
      </w:r>
      <w:r w:rsidR="00BD180E" w:rsidRPr="00BD180E">
        <w:rPr>
          <w:rFonts w:ascii="Arial" w:hAnsi="Arial" w:cstheme="minorBidi"/>
          <w:color w:val="000000" w:themeColor="text1"/>
          <w:spacing w:val="-2"/>
          <w:sz w:val="19"/>
          <w:szCs w:val="19"/>
        </w:rPr>
        <w:t>losses</w:t>
      </w:r>
      <w:r w:rsidRPr="00BD180E">
        <w:rPr>
          <w:rFonts w:ascii="Arial" w:hAnsi="Arial" w:cstheme="minorBidi"/>
          <w:color w:val="000000" w:themeColor="text1"/>
          <w:spacing w:val="-2"/>
          <w:sz w:val="19"/>
          <w:szCs w:val="19"/>
        </w:rPr>
        <w:t xml:space="preserve"> to the Group</w:t>
      </w:r>
      <w:r w:rsidR="00BD180E" w:rsidRPr="00BD180E">
        <w:rPr>
          <w:rFonts w:ascii="Arial" w:hAnsi="Arial" w:cstheme="minorBidi"/>
          <w:color w:val="000000" w:themeColor="text1"/>
          <w:spacing w:val="-2"/>
          <w:sz w:val="19"/>
          <w:szCs w:val="19"/>
        </w:rPr>
        <w:t>, as certain</w:t>
      </w:r>
      <w:r w:rsidRPr="00BD180E">
        <w:rPr>
          <w:rFonts w:ascii="Arial" w:hAnsi="Arial" w:cstheme="minorBidi"/>
          <w:color w:val="000000" w:themeColor="text1"/>
          <w:spacing w:val="-2"/>
          <w:sz w:val="19"/>
          <w:szCs w:val="19"/>
        </w:rPr>
        <w:t xml:space="preserve"> cases are </w:t>
      </w:r>
      <w:r w:rsidR="00BD180E" w:rsidRPr="00BD180E">
        <w:rPr>
          <w:rFonts w:ascii="Arial" w:hAnsi="Arial" w:cstheme="minorBidi"/>
          <w:color w:val="000000" w:themeColor="text1"/>
          <w:spacing w:val="-2"/>
          <w:sz w:val="19"/>
          <w:szCs w:val="19"/>
        </w:rPr>
        <w:t>considered to lack</w:t>
      </w:r>
      <w:r w:rsidRPr="00BD180E">
        <w:rPr>
          <w:rFonts w:ascii="Arial" w:hAnsi="Arial" w:cstheme="minorBidi"/>
          <w:color w:val="000000" w:themeColor="text1"/>
          <w:spacing w:val="-2"/>
          <w:sz w:val="19"/>
          <w:szCs w:val="19"/>
        </w:rPr>
        <w:t xml:space="preserve"> proper justifiable grounds. </w:t>
      </w:r>
      <w:r w:rsidR="00BD180E" w:rsidRPr="00BD180E">
        <w:rPr>
          <w:rFonts w:ascii="Arial" w:hAnsi="Arial" w:cstheme="minorBidi"/>
          <w:color w:val="000000" w:themeColor="text1"/>
          <w:spacing w:val="-2"/>
          <w:sz w:val="19"/>
          <w:szCs w:val="19"/>
        </w:rPr>
        <w:t>Accordingly, no</w:t>
      </w:r>
      <w:r w:rsidRPr="00BD180E">
        <w:rPr>
          <w:rFonts w:ascii="Arial" w:hAnsi="Arial" w:cstheme="minorBidi"/>
          <w:color w:val="000000" w:themeColor="text1"/>
          <w:spacing w:val="-2"/>
          <w:sz w:val="19"/>
          <w:szCs w:val="19"/>
        </w:rPr>
        <w:t xml:space="preserve"> provision for liabilities </w:t>
      </w:r>
      <w:r w:rsidR="00BD180E" w:rsidRPr="00BD180E">
        <w:rPr>
          <w:rFonts w:ascii="Arial" w:hAnsi="Arial" w:cstheme="minorBidi"/>
          <w:color w:val="000000" w:themeColor="text1"/>
          <w:spacing w:val="-2"/>
          <w:sz w:val="19"/>
          <w:szCs w:val="19"/>
        </w:rPr>
        <w:t xml:space="preserve">has been </w:t>
      </w:r>
      <w:proofErr w:type="spellStart"/>
      <w:r w:rsidR="00BD180E" w:rsidRPr="00BD180E">
        <w:rPr>
          <w:rFonts w:ascii="Arial" w:hAnsi="Arial" w:cstheme="minorBidi"/>
          <w:color w:val="000000" w:themeColor="text1"/>
          <w:spacing w:val="-2"/>
          <w:sz w:val="19"/>
          <w:szCs w:val="19"/>
        </w:rPr>
        <w:t>recognised</w:t>
      </w:r>
      <w:proofErr w:type="spellEnd"/>
      <w:r w:rsidR="00BD180E" w:rsidRPr="00BD180E">
        <w:rPr>
          <w:rFonts w:ascii="Arial" w:hAnsi="Arial" w:cstheme="minorBidi"/>
          <w:color w:val="000000" w:themeColor="text1"/>
          <w:spacing w:val="-2"/>
          <w:sz w:val="19"/>
          <w:szCs w:val="19"/>
        </w:rPr>
        <w:t xml:space="preserve"> </w:t>
      </w:r>
      <w:r w:rsidRPr="00BD180E">
        <w:rPr>
          <w:rFonts w:ascii="Arial" w:hAnsi="Arial" w:cstheme="minorBidi"/>
          <w:color w:val="000000" w:themeColor="text1"/>
          <w:spacing w:val="-2"/>
          <w:sz w:val="19"/>
          <w:szCs w:val="19"/>
        </w:rPr>
        <w:t>in the accounts.</w:t>
      </w:r>
    </w:p>
    <w:p w14:paraId="05BE2DE8" w14:textId="77777777" w:rsidR="00D00D3D" w:rsidRPr="00684377" w:rsidRDefault="00D00D3D" w:rsidP="00D00D3D">
      <w:pPr>
        <w:tabs>
          <w:tab w:val="left" w:pos="851"/>
        </w:tabs>
        <w:spacing w:line="360" w:lineRule="auto"/>
        <w:ind w:left="993" w:right="-43" w:hanging="567"/>
        <w:jc w:val="thaiDistribute"/>
        <w:rPr>
          <w:rFonts w:ascii="Arial" w:hAnsi="Arial" w:cs="Arial"/>
          <w:color w:val="000000" w:themeColor="text1"/>
          <w:sz w:val="19"/>
          <w:szCs w:val="19"/>
        </w:rPr>
      </w:pPr>
    </w:p>
    <w:p w14:paraId="6FEDB9C2"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1E4EBE50"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50801934"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736A45AD"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4BC5416F"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7527B9BE"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774F1F56"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0028F88C"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5B925841"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661D80FE"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00D8C1FF"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381BB630" w14:textId="77777777" w:rsidR="00E01ECD" w:rsidRPr="00684377" w:rsidRDefault="00E01ECD" w:rsidP="00D00D3D">
      <w:pPr>
        <w:tabs>
          <w:tab w:val="left" w:pos="851"/>
        </w:tabs>
        <w:spacing w:line="360" w:lineRule="auto"/>
        <w:ind w:left="993" w:right="-43" w:hanging="567"/>
        <w:jc w:val="thaiDistribute"/>
        <w:rPr>
          <w:rFonts w:ascii="Arial" w:hAnsi="Arial" w:cs="Arial"/>
          <w:color w:val="000000" w:themeColor="text1"/>
          <w:sz w:val="19"/>
          <w:szCs w:val="19"/>
        </w:rPr>
      </w:pPr>
    </w:p>
    <w:p w14:paraId="5D0E49DB" w14:textId="1DEC7534" w:rsidR="004824D4" w:rsidRPr="00684377" w:rsidRDefault="004824D4" w:rsidP="004A5783">
      <w:pPr>
        <w:pStyle w:val="ListParagraph"/>
        <w:numPr>
          <w:ilvl w:val="0"/>
          <w:numId w:val="36"/>
        </w:numPr>
        <w:tabs>
          <w:tab w:val="left" w:pos="1843"/>
        </w:tabs>
        <w:spacing w:line="360" w:lineRule="auto"/>
        <w:ind w:left="938" w:right="-43" w:hanging="518"/>
        <w:jc w:val="thaiDistribute"/>
        <w:rPr>
          <w:rFonts w:ascii="Arial" w:hAnsi="Arial" w:cs="Browallia New"/>
          <w:color w:val="000000" w:themeColor="text1"/>
          <w:sz w:val="19"/>
        </w:rPr>
      </w:pPr>
      <w:r w:rsidRPr="00684377">
        <w:rPr>
          <w:rFonts w:ascii="Arial" w:hAnsi="Arial" w:cs="Arial"/>
          <w:color w:val="000000" w:themeColor="text1"/>
          <w:sz w:val="19"/>
          <w:szCs w:val="19"/>
        </w:rPr>
        <w:lastRenderedPageBreak/>
        <w:t>As mentioned in No</w:t>
      </w:r>
      <w:r w:rsidRPr="00684377">
        <w:rPr>
          <w:rFonts w:ascii="Arial" w:hAnsi="Arial" w:cs="Browallia New"/>
          <w:color w:val="000000" w:themeColor="text1"/>
          <w:sz w:val="19"/>
        </w:rPr>
        <w:t xml:space="preserve">te </w:t>
      </w:r>
      <w:r w:rsidR="0028387A" w:rsidRPr="00684377">
        <w:rPr>
          <w:rFonts w:ascii="Arial" w:hAnsi="Arial" w:cs="Browallia New"/>
          <w:color w:val="000000" w:themeColor="text1"/>
          <w:sz w:val="19"/>
          <w:szCs w:val="24"/>
        </w:rPr>
        <w:t>16.</w:t>
      </w:r>
      <w:r w:rsidR="0044764B" w:rsidRPr="00684377">
        <w:rPr>
          <w:rFonts w:ascii="Arial" w:hAnsi="Arial" w:cs="Browallia New"/>
          <w:color w:val="000000" w:themeColor="text1"/>
          <w:sz w:val="19"/>
          <w:szCs w:val="24"/>
        </w:rPr>
        <w:t>3</w:t>
      </w:r>
      <w:r w:rsidR="001D72B2">
        <w:rPr>
          <w:rFonts w:ascii="Arial" w:hAnsi="Arial" w:cs="Browallia New"/>
          <w:color w:val="000000" w:themeColor="text1"/>
          <w:sz w:val="19"/>
          <w:szCs w:val="24"/>
        </w:rPr>
        <w:t>,</w:t>
      </w:r>
      <w:r w:rsidRPr="007B0364">
        <w:rPr>
          <w:rFonts w:ascii="Arial" w:hAnsi="Arial" w:cs="Arial"/>
          <w:color w:val="000000" w:themeColor="text1"/>
          <w:sz w:val="19"/>
          <w:szCs w:val="19"/>
        </w:rPr>
        <w:t xml:space="preserve"> </w:t>
      </w:r>
      <w:proofErr w:type="gramStart"/>
      <w:r w:rsidR="001D72B2" w:rsidRPr="001D72B2">
        <w:rPr>
          <w:rFonts w:ascii="Arial" w:hAnsi="Arial" w:cs="Arial"/>
          <w:color w:val="000000" w:themeColor="text1"/>
          <w:sz w:val="19"/>
          <w:szCs w:val="19"/>
        </w:rPr>
        <w:t>in</w:t>
      </w:r>
      <w:r w:rsidR="00E01ECD" w:rsidRPr="00684377">
        <w:rPr>
          <w:rFonts w:ascii="Arial" w:hAnsi="Arial" w:cs="Arial"/>
          <w:color w:val="000000" w:themeColor="text1"/>
          <w:sz w:val="19"/>
          <w:szCs w:val="19"/>
        </w:rPr>
        <w:t xml:space="preserve"> order to</w:t>
      </w:r>
      <w:proofErr w:type="gramEnd"/>
      <w:r w:rsidR="00E01ECD" w:rsidRPr="00684377">
        <w:rPr>
          <w:rFonts w:ascii="Arial" w:hAnsi="Arial" w:cs="Arial"/>
          <w:color w:val="000000" w:themeColor="text1"/>
          <w:sz w:val="19"/>
          <w:szCs w:val="19"/>
        </w:rPr>
        <w:t xml:space="preserve"> halt the share transfer, the Company submitted an interim relief application to the </w:t>
      </w:r>
      <w:r w:rsidR="001D72B2" w:rsidRPr="001D72B2">
        <w:rPr>
          <w:rFonts w:ascii="Arial" w:hAnsi="Arial" w:cs="Arial"/>
          <w:color w:val="000000" w:themeColor="text1"/>
          <w:sz w:val="19"/>
          <w:szCs w:val="19"/>
        </w:rPr>
        <w:t>Singapore International Arbitration Centre (“</w:t>
      </w:r>
      <w:r w:rsidR="00E01ECD" w:rsidRPr="00684377">
        <w:rPr>
          <w:rFonts w:ascii="Arial" w:hAnsi="Arial" w:cs="Arial"/>
          <w:color w:val="000000" w:themeColor="text1"/>
          <w:sz w:val="19"/>
          <w:szCs w:val="19"/>
        </w:rPr>
        <w:t>SIAC</w:t>
      </w:r>
      <w:r w:rsidR="001D72B2" w:rsidRPr="001D72B2">
        <w:rPr>
          <w:rFonts w:ascii="Arial" w:hAnsi="Arial" w:cs="Arial"/>
          <w:color w:val="000000" w:themeColor="text1"/>
          <w:sz w:val="19"/>
          <w:szCs w:val="19"/>
        </w:rPr>
        <w:t>”).</w:t>
      </w:r>
      <w:r w:rsidR="00E01ECD" w:rsidRPr="00684377">
        <w:rPr>
          <w:rFonts w:ascii="Arial" w:hAnsi="Arial" w:cs="Arial"/>
          <w:color w:val="000000" w:themeColor="text1"/>
          <w:sz w:val="19"/>
          <w:szCs w:val="19"/>
        </w:rPr>
        <w:t xml:space="preserve"> As a result, on 20 October 2024, the Arbitral Tribunal issued a procedural order to the parties involved in the dispute. This order stipulates that the transfer of shares is subject to its terms</w:t>
      </w:r>
      <w:r w:rsidR="001D72B2" w:rsidRPr="001D72B2">
        <w:rPr>
          <w:rFonts w:ascii="Arial" w:hAnsi="Arial" w:cs="Arial"/>
          <w:color w:val="000000" w:themeColor="text1"/>
          <w:sz w:val="19"/>
          <w:szCs w:val="19"/>
        </w:rPr>
        <w:t>,</w:t>
      </w:r>
      <w:r w:rsidR="00E01ECD" w:rsidRPr="00684377">
        <w:rPr>
          <w:rFonts w:ascii="Arial" w:hAnsi="Arial" w:cs="Arial"/>
          <w:color w:val="000000" w:themeColor="text1"/>
          <w:sz w:val="19"/>
          <w:szCs w:val="19"/>
        </w:rPr>
        <w:t xml:space="preserve"> and </w:t>
      </w:r>
      <w:r w:rsidR="001D72B2" w:rsidRPr="001D72B2">
        <w:rPr>
          <w:rFonts w:ascii="Arial" w:hAnsi="Arial" w:cs="Arial"/>
          <w:color w:val="000000" w:themeColor="text1"/>
          <w:sz w:val="19"/>
          <w:szCs w:val="19"/>
        </w:rPr>
        <w:t xml:space="preserve">all </w:t>
      </w:r>
      <w:r w:rsidR="00E01ECD" w:rsidRPr="00684377">
        <w:rPr>
          <w:rFonts w:ascii="Arial" w:hAnsi="Arial" w:cs="Arial"/>
          <w:color w:val="000000" w:themeColor="text1"/>
          <w:sz w:val="19"/>
          <w:szCs w:val="19"/>
        </w:rPr>
        <w:t xml:space="preserve">counterparties are bound by </w:t>
      </w:r>
      <w:r w:rsidR="001D72B2" w:rsidRPr="001D72B2">
        <w:rPr>
          <w:rFonts w:ascii="Arial" w:hAnsi="Arial" w:cs="Arial"/>
          <w:color w:val="000000" w:themeColor="text1"/>
          <w:sz w:val="19"/>
          <w:szCs w:val="19"/>
        </w:rPr>
        <w:t>the</w:t>
      </w:r>
      <w:r w:rsidR="00E01ECD" w:rsidRPr="00684377">
        <w:rPr>
          <w:rFonts w:ascii="Arial" w:hAnsi="Arial" w:cs="Arial"/>
          <w:color w:val="000000" w:themeColor="text1"/>
          <w:sz w:val="19"/>
          <w:szCs w:val="19"/>
        </w:rPr>
        <w:t xml:space="preserve"> order and must </w:t>
      </w:r>
      <w:r w:rsidR="001D72B2" w:rsidRPr="001D72B2">
        <w:rPr>
          <w:rFonts w:ascii="Arial" w:hAnsi="Arial" w:cs="Arial"/>
          <w:color w:val="000000" w:themeColor="text1"/>
          <w:sz w:val="19"/>
          <w:szCs w:val="19"/>
        </w:rPr>
        <w:t>refrain from taking any action</w:t>
      </w:r>
      <w:r w:rsidR="00E01ECD" w:rsidRPr="00684377">
        <w:rPr>
          <w:rFonts w:ascii="Arial" w:hAnsi="Arial" w:cs="Arial"/>
          <w:color w:val="000000" w:themeColor="text1"/>
          <w:sz w:val="19"/>
          <w:szCs w:val="19"/>
        </w:rPr>
        <w:t xml:space="preserve"> that could </w:t>
      </w:r>
      <w:proofErr w:type="spellStart"/>
      <w:r w:rsidR="001D72B2" w:rsidRPr="001D72B2">
        <w:rPr>
          <w:rFonts w:ascii="Arial" w:hAnsi="Arial" w:cs="Arial"/>
          <w:color w:val="000000" w:themeColor="text1"/>
          <w:sz w:val="19"/>
          <w:szCs w:val="19"/>
        </w:rPr>
        <w:t>jeopardise</w:t>
      </w:r>
      <w:proofErr w:type="spellEnd"/>
      <w:r w:rsidR="00E01ECD" w:rsidRPr="00684377">
        <w:rPr>
          <w:rFonts w:ascii="Arial" w:hAnsi="Arial" w:cs="Arial"/>
          <w:color w:val="000000" w:themeColor="text1"/>
          <w:sz w:val="19"/>
          <w:szCs w:val="19"/>
        </w:rPr>
        <w:t xml:space="preserve"> the transfer of shares back to the Company. Regarding the arbitration </w:t>
      </w:r>
      <w:r w:rsidR="001D72B2" w:rsidRPr="001D72B2">
        <w:rPr>
          <w:rFonts w:ascii="Arial" w:hAnsi="Arial" w:cs="Arial"/>
          <w:color w:val="000000" w:themeColor="text1"/>
          <w:sz w:val="19"/>
          <w:szCs w:val="19"/>
        </w:rPr>
        <w:t xml:space="preserve">proceedings, the Arbitral </w:t>
      </w:r>
      <w:r w:rsidR="00E01ECD" w:rsidRPr="00684377">
        <w:rPr>
          <w:rFonts w:ascii="Arial" w:hAnsi="Arial" w:cs="Arial"/>
          <w:color w:val="000000" w:themeColor="text1"/>
          <w:sz w:val="19"/>
          <w:szCs w:val="19"/>
        </w:rPr>
        <w:t xml:space="preserve">Tribunal issued </w:t>
      </w:r>
      <w:r w:rsidR="001D72B2" w:rsidRPr="001D72B2">
        <w:rPr>
          <w:rFonts w:ascii="Arial" w:hAnsi="Arial" w:cs="Arial"/>
          <w:color w:val="000000" w:themeColor="text1"/>
          <w:sz w:val="19"/>
          <w:szCs w:val="19"/>
        </w:rPr>
        <w:t>a procedural</w:t>
      </w:r>
      <w:r w:rsidR="00E01ECD" w:rsidRPr="00684377">
        <w:rPr>
          <w:rFonts w:ascii="Arial" w:hAnsi="Arial" w:cs="Arial"/>
          <w:color w:val="000000" w:themeColor="text1"/>
          <w:sz w:val="19"/>
          <w:szCs w:val="19"/>
        </w:rPr>
        <w:t xml:space="preserve"> order on 19 September 2024 outlining the procedural rules and timetable. </w:t>
      </w:r>
      <w:r w:rsidR="001D72B2" w:rsidRPr="001D72B2">
        <w:rPr>
          <w:rFonts w:ascii="Arial" w:hAnsi="Arial" w:cs="Arial"/>
          <w:color w:val="000000" w:themeColor="text1"/>
          <w:sz w:val="19"/>
          <w:szCs w:val="19"/>
        </w:rPr>
        <w:t>Under</w:t>
      </w:r>
      <w:r w:rsidR="00E01ECD" w:rsidRPr="00684377">
        <w:rPr>
          <w:rFonts w:ascii="Arial" w:hAnsi="Arial" w:cs="Arial"/>
          <w:color w:val="000000" w:themeColor="text1"/>
          <w:sz w:val="19"/>
          <w:szCs w:val="19"/>
        </w:rPr>
        <w:t xml:space="preserve"> this </w:t>
      </w:r>
      <w:r w:rsidR="001D72B2" w:rsidRPr="001D72B2">
        <w:rPr>
          <w:rFonts w:ascii="Arial" w:hAnsi="Arial" w:cs="Arial"/>
          <w:color w:val="000000" w:themeColor="text1"/>
          <w:sz w:val="19"/>
          <w:szCs w:val="19"/>
        </w:rPr>
        <w:t>timetable</w:t>
      </w:r>
      <w:r w:rsidR="00E01ECD" w:rsidRPr="00684377">
        <w:rPr>
          <w:rFonts w:ascii="Arial" w:hAnsi="Arial" w:cs="Arial"/>
          <w:color w:val="000000" w:themeColor="text1"/>
          <w:sz w:val="19"/>
          <w:szCs w:val="19"/>
        </w:rPr>
        <w:t xml:space="preserve">, the Company </w:t>
      </w:r>
      <w:r w:rsidR="001D72B2" w:rsidRPr="001D72B2">
        <w:rPr>
          <w:rFonts w:ascii="Arial" w:hAnsi="Arial" w:cs="Arial"/>
          <w:color w:val="000000" w:themeColor="text1"/>
          <w:sz w:val="19"/>
          <w:szCs w:val="19"/>
        </w:rPr>
        <w:t>was</w:t>
      </w:r>
      <w:r w:rsidR="00E01ECD" w:rsidRPr="00684377">
        <w:rPr>
          <w:rFonts w:ascii="Arial" w:hAnsi="Arial" w:cs="Arial"/>
          <w:color w:val="000000" w:themeColor="text1"/>
          <w:sz w:val="19"/>
          <w:szCs w:val="19"/>
        </w:rPr>
        <w:t xml:space="preserve"> required to submit </w:t>
      </w:r>
      <w:r w:rsidR="001D72B2" w:rsidRPr="001D72B2">
        <w:rPr>
          <w:rFonts w:ascii="Arial" w:hAnsi="Arial" w:cs="Arial"/>
          <w:color w:val="000000" w:themeColor="text1"/>
          <w:sz w:val="19"/>
          <w:szCs w:val="19"/>
        </w:rPr>
        <w:t>its</w:t>
      </w:r>
      <w:r w:rsidR="00E01ECD" w:rsidRPr="00684377">
        <w:rPr>
          <w:rFonts w:ascii="Arial" w:hAnsi="Arial" w:cs="Arial"/>
          <w:color w:val="000000" w:themeColor="text1"/>
          <w:sz w:val="19"/>
          <w:szCs w:val="19"/>
        </w:rPr>
        <w:t xml:space="preserve"> Statement of Claims </w:t>
      </w:r>
      <w:r w:rsidR="001D72B2" w:rsidRPr="001D72B2">
        <w:rPr>
          <w:rFonts w:ascii="Arial" w:hAnsi="Arial" w:cs="Arial"/>
          <w:color w:val="000000" w:themeColor="text1"/>
          <w:sz w:val="19"/>
          <w:szCs w:val="19"/>
        </w:rPr>
        <w:t>by</w:t>
      </w:r>
      <w:r w:rsidR="00E01ECD" w:rsidRPr="00684377">
        <w:rPr>
          <w:rFonts w:ascii="Arial" w:hAnsi="Arial" w:cs="Arial"/>
          <w:color w:val="000000" w:themeColor="text1"/>
          <w:sz w:val="19"/>
          <w:szCs w:val="19"/>
        </w:rPr>
        <w:t xml:space="preserve"> 29 November 2024</w:t>
      </w:r>
      <w:r w:rsidR="001D72B2" w:rsidRPr="001D72B2">
        <w:rPr>
          <w:rFonts w:ascii="Arial" w:hAnsi="Arial" w:cs="Arial"/>
          <w:color w:val="000000" w:themeColor="text1"/>
          <w:sz w:val="19"/>
          <w:szCs w:val="19"/>
        </w:rPr>
        <w:t xml:space="preserve">, and the </w:t>
      </w:r>
      <w:r w:rsidR="00E01ECD" w:rsidRPr="00684377">
        <w:rPr>
          <w:rFonts w:ascii="Arial" w:hAnsi="Arial" w:cs="Arial"/>
          <w:color w:val="000000" w:themeColor="text1"/>
          <w:sz w:val="19"/>
          <w:szCs w:val="19"/>
        </w:rPr>
        <w:t xml:space="preserve">Company </w:t>
      </w:r>
      <w:r w:rsidR="001D72B2" w:rsidRPr="001D72B2">
        <w:rPr>
          <w:rFonts w:ascii="Arial" w:hAnsi="Arial" w:cs="Arial"/>
          <w:color w:val="000000" w:themeColor="text1"/>
          <w:sz w:val="19"/>
          <w:szCs w:val="19"/>
        </w:rPr>
        <w:t>duly</w:t>
      </w:r>
      <w:r w:rsidR="00E01ECD" w:rsidRPr="00684377">
        <w:rPr>
          <w:rFonts w:ascii="Arial" w:hAnsi="Arial" w:cs="Arial"/>
          <w:color w:val="000000" w:themeColor="text1"/>
          <w:sz w:val="19"/>
          <w:szCs w:val="19"/>
        </w:rPr>
        <w:t xml:space="preserve"> submitted </w:t>
      </w:r>
      <w:r w:rsidR="001D72B2" w:rsidRPr="001D72B2">
        <w:rPr>
          <w:rFonts w:ascii="Arial" w:hAnsi="Arial" w:cs="Arial"/>
          <w:color w:val="000000" w:themeColor="text1"/>
          <w:sz w:val="19"/>
          <w:szCs w:val="19"/>
        </w:rPr>
        <w:t xml:space="preserve">the </w:t>
      </w:r>
      <w:r w:rsidR="00E01ECD" w:rsidRPr="00684377">
        <w:rPr>
          <w:rFonts w:ascii="Arial" w:hAnsi="Arial" w:cs="Arial"/>
          <w:color w:val="000000" w:themeColor="text1"/>
          <w:sz w:val="19"/>
          <w:szCs w:val="19"/>
        </w:rPr>
        <w:t xml:space="preserve">document on the specified </w:t>
      </w:r>
      <w:r w:rsidR="001D72B2" w:rsidRPr="001D72B2">
        <w:rPr>
          <w:rFonts w:ascii="Arial" w:hAnsi="Arial" w:cs="Arial"/>
          <w:color w:val="000000" w:themeColor="text1"/>
          <w:sz w:val="19"/>
          <w:szCs w:val="19"/>
        </w:rPr>
        <w:t>date.</w:t>
      </w:r>
      <w:r w:rsidR="00E01ECD" w:rsidRPr="00684377">
        <w:rPr>
          <w:rFonts w:ascii="Arial" w:hAnsi="Arial" w:cs="Arial"/>
          <w:color w:val="000000" w:themeColor="text1"/>
          <w:sz w:val="19"/>
          <w:szCs w:val="19"/>
        </w:rPr>
        <w:t xml:space="preserve"> The Arbitral Tribunal has scheduled </w:t>
      </w:r>
      <w:r w:rsidR="001D72B2" w:rsidRPr="001D72B2">
        <w:rPr>
          <w:rFonts w:ascii="Arial" w:hAnsi="Arial" w:cs="Arial"/>
          <w:color w:val="000000" w:themeColor="text1"/>
          <w:sz w:val="19"/>
          <w:szCs w:val="19"/>
        </w:rPr>
        <w:t>the</w:t>
      </w:r>
      <w:r w:rsidR="00E01ECD" w:rsidRPr="00684377">
        <w:rPr>
          <w:rFonts w:ascii="Arial" w:hAnsi="Arial" w:cs="Arial"/>
          <w:color w:val="000000" w:themeColor="text1"/>
          <w:sz w:val="19"/>
          <w:szCs w:val="19"/>
        </w:rPr>
        <w:t xml:space="preserve"> hearing for September 2025</w:t>
      </w:r>
      <w:r w:rsidR="001D72B2" w:rsidRPr="001D72B2">
        <w:rPr>
          <w:rFonts w:ascii="Arial" w:hAnsi="Arial" w:cs="Arial"/>
          <w:color w:val="000000" w:themeColor="text1"/>
          <w:sz w:val="19"/>
          <w:szCs w:val="19"/>
        </w:rPr>
        <w:t>,</w:t>
      </w:r>
      <w:r w:rsidR="00E01ECD" w:rsidRPr="00684377">
        <w:rPr>
          <w:rFonts w:ascii="Arial" w:hAnsi="Arial" w:cs="Arial"/>
          <w:color w:val="000000" w:themeColor="text1"/>
          <w:sz w:val="19"/>
          <w:szCs w:val="19"/>
        </w:rPr>
        <w:t xml:space="preserve"> and the Company anticipates receiving the arbitral award between February and April 2026.The Group’s management </w:t>
      </w:r>
      <w:r w:rsidR="001D72B2" w:rsidRPr="001D72B2">
        <w:rPr>
          <w:rFonts w:ascii="Arial" w:hAnsi="Arial" w:cs="Arial"/>
          <w:color w:val="000000" w:themeColor="text1"/>
          <w:sz w:val="19"/>
          <w:szCs w:val="19"/>
        </w:rPr>
        <w:t xml:space="preserve">has not </w:t>
      </w:r>
      <w:proofErr w:type="spellStart"/>
      <w:r w:rsidR="001D72B2" w:rsidRPr="001D72B2">
        <w:rPr>
          <w:rFonts w:ascii="Arial" w:hAnsi="Arial" w:cs="Arial"/>
          <w:color w:val="000000" w:themeColor="text1"/>
          <w:sz w:val="19"/>
          <w:szCs w:val="19"/>
        </w:rPr>
        <w:t>recognised</w:t>
      </w:r>
      <w:proofErr w:type="spellEnd"/>
      <w:r w:rsidR="00E01ECD" w:rsidRPr="00684377">
        <w:rPr>
          <w:rFonts w:ascii="Arial" w:hAnsi="Arial" w:cs="Arial"/>
          <w:color w:val="000000" w:themeColor="text1"/>
          <w:sz w:val="19"/>
          <w:szCs w:val="19"/>
        </w:rPr>
        <w:t xml:space="preserve"> any provision for liabilities in </w:t>
      </w:r>
      <w:r w:rsidR="001D72B2" w:rsidRPr="001D72B2">
        <w:rPr>
          <w:rFonts w:ascii="Arial" w:hAnsi="Arial" w:cs="Arial"/>
          <w:color w:val="000000" w:themeColor="text1"/>
          <w:sz w:val="19"/>
          <w:szCs w:val="19"/>
        </w:rPr>
        <w:t xml:space="preserve">respect of this matter in </w:t>
      </w:r>
      <w:r w:rsidR="00E01ECD" w:rsidRPr="00684377">
        <w:rPr>
          <w:rFonts w:ascii="Arial" w:hAnsi="Arial" w:cs="Arial"/>
          <w:color w:val="000000" w:themeColor="text1"/>
          <w:sz w:val="19"/>
          <w:szCs w:val="19"/>
        </w:rPr>
        <w:t xml:space="preserve">the </w:t>
      </w:r>
      <w:proofErr w:type="gramStart"/>
      <w:r w:rsidR="00E01ECD" w:rsidRPr="00684377">
        <w:rPr>
          <w:rFonts w:ascii="Arial" w:hAnsi="Arial" w:cs="Arial"/>
          <w:color w:val="000000" w:themeColor="text1"/>
          <w:sz w:val="19"/>
          <w:szCs w:val="19"/>
        </w:rPr>
        <w:t>accounts</w:t>
      </w:r>
      <w:r w:rsidR="001D72B2" w:rsidRPr="001D72B2">
        <w:rPr>
          <w:rFonts w:ascii="Arial" w:hAnsi="Arial" w:cs="Arial"/>
          <w:color w:val="000000" w:themeColor="text1"/>
          <w:sz w:val="19"/>
          <w:szCs w:val="19"/>
        </w:rPr>
        <w:t>.</w:t>
      </w:r>
      <w:r w:rsidR="00E01ECD" w:rsidRPr="00E01ECD">
        <w:rPr>
          <w:rFonts w:ascii="Arial" w:hAnsi="Arial" w:cs="Arial"/>
          <w:color w:val="000000" w:themeColor="text1"/>
          <w:sz w:val="19"/>
          <w:szCs w:val="19"/>
        </w:rPr>
        <w:t>.</w:t>
      </w:r>
      <w:proofErr w:type="gramEnd"/>
      <w:r w:rsidR="002C5C36" w:rsidRPr="00684377">
        <w:rPr>
          <w:rFonts w:ascii="Arial" w:hAnsi="Arial" w:cs="Browallia New" w:hint="cs"/>
          <w:color w:val="000000" w:themeColor="text1"/>
          <w:sz w:val="19"/>
          <w:cs/>
        </w:rPr>
        <w:t xml:space="preserve"> </w:t>
      </w:r>
    </w:p>
    <w:p w14:paraId="07F11315" w14:textId="77777777" w:rsidR="00A43165" w:rsidRPr="00684377" w:rsidRDefault="00A43165" w:rsidP="00A43165">
      <w:pPr>
        <w:pStyle w:val="ListParagraph"/>
        <w:tabs>
          <w:tab w:val="left" w:pos="1843"/>
        </w:tabs>
        <w:spacing w:line="360" w:lineRule="auto"/>
        <w:ind w:left="938" w:right="-43"/>
        <w:jc w:val="thaiDistribute"/>
        <w:rPr>
          <w:rFonts w:ascii="Arial" w:hAnsi="Arial" w:cs="Browallia New"/>
          <w:color w:val="000000" w:themeColor="text1"/>
          <w:sz w:val="19"/>
        </w:rPr>
      </w:pPr>
    </w:p>
    <w:p w14:paraId="7FD1C90F" w14:textId="168DA30A" w:rsidR="00074CD7" w:rsidRPr="00074CD7" w:rsidRDefault="00A43165" w:rsidP="00B855D8">
      <w:pPr>
        <w:pStyle w:val="ListParagraph"/>
        <w:numPr>
          <w:ilvl w:val="0"/>
          <w:numId w:val="36"/>
        </w:numPr>
        <w:tabs>
          <w:tab w:val="left" w:pos="1843"/>
        </w:tabs>
        <w:spacing w:line="360" w:lineRule="auto"/>
        <w:ind w:left="938" w:right="-43" w:hanging="518"/>
        <w:jc w:val="thaiDistribute"/>
        <w:rPr>
          <w:rFonts w:ascii="Arial" w:hAnsi="Arial" w:cs="Browallia New"/>
          <w:color w:val="000000" w:themeColor="text1"/>
          <w:sz w:val="19"/>
        </w:rPr>
      </w:pPr>
      <w:r w:rsidRPr="00074CD7">
        <w:rPr>
          <w:rFonts w:ascii="Arial" w:hAnsi="Arial" w:cs="Browallia New"/>
          <w:color w:val="000000" w:themeColor="text1"/>
          <w:sz w:val="19"/>
        </w:rPr>
        <w:t xml:space="preserve">On </w:t>
      </w:r>
      <w:r w:rsidR="00C76379" w:rsidRPr="00074CD7">
        <w:rPr>
          <w:rFonts w:ascii="Arial" w:hAnsi="Arial" w:cs="Browallia New"/>
          <w:color w:val="000000" w:themeColor="text1"/>
          <w:sz w:val="19"/>
        </w:rPr>
        <w:t>15 March 2025, an incident occurred involving the collapse of a temporary scaffolding structure used in the construction of cross beams for the Rama 3 – Dao Khanong – Bangkok Western Outer Ring Road Expressway Project, which is being carried out by the ITD</w:t>
      </w:r>
      <w:r w:rsidR="00C76379" w:rsidRPr="00074CD7">
        <w:rPr>
          <w:rFonts w:ascii="Cambria Math" w:hAnsi="Cambria Math" w:cs="Cambria Math"/>
          <w:color w:val="000000" w:themeColor="text1"/>
          <w:sz w:val="19"/>
        </w:rPr>
        <w:t>‑</w:t>
      </w:r>
      <w:r w:rsidR="00C76379" w:rsidRPr="00074CD7">
        <w:rPr>
          <w:rFonts w:ascii="Arial" w:hAnsi="Arial" w:cs="Browallia New"/>
          <w:color w:val="000000" w:themeColor="text1"/>
          <w:sz w:val="19"/>
        </w:rPr>
        <w:t>VCB Joint Venture. The matter is currently under investigation by the relevant authorities.</w:t>
      </w:r>
      <w:r w:rsidR="00074CD7">
        <w:rPr>
          <w:rFonts w:ascii="Arial" w:hAnsi="Arial" w:cs="Browallia New"/>
          <w:color w:val="000000" w:themeColor="text1"/>
          <w:sz w:val="19"/>
        </w:rPr>
        <w:t xml:space="preserve"> </w:t>
      </w:r>
      <w:r w:rsidR="00074CD7" w:rsidRPr="00074CD7">
        <w:rPr>
          <w:rFonts w:ascii="Arial" w:hAnsi="Arial" w:cs="Browallia New"/>
          <w:color w:val="000000" w:themeColor="text1"/>
          <w:sz w:val="19"/>
        </w:rPr>
        <w:t xml:space="preserve">The Group’s management has assessed the potential impact of this incident and has </w:t>
      </w:r>
      <w:proofErr w:type="spellStart"/>
      <w:r w:rsidR="00074CD7" w:rsidRPr="00074CD7">
        <w:rPr>
          <w:rFonts w:ascii="Arial" w:hAnsi="Arial" w:cs="Browallia New"/>
          <w:color w:val="000000" w:themeColor="text1"/>
          <w:sz w:val="19"/>
        </w:rPr>
        <w:t>recognised</w:t>
      </w:r>
      <w:proofErr w:type="spellEnd"/>
      <w:r w:rsidR="00074CD7" w:rsidRPr="00074CD7">
        <w:rPr>
          <w:rFonts w:ascii="Arial" w:hAnsi="Arial" w:cs="Browallia New"/>
          <w:color w:val="000000" w:themeColor="text1"/>
          <w:sz w:val="19"/>
        </w:rPr>
        <w:t xml:space="preserve"> a provision for liabilities as appropriate. As </w:t>
      </w:r>
      <w:proofErr w:type="gramStart"/>
      <w:r w:rsidR="00074CD7" w:rsidRPr="00074CD7">
        <w:rPr>
          <w:rFonts w:ascii="Arial" w:hAnsi="Arial" w:cs="Browallia New"/>
          <w:color w:val="000000" w:themeColor="text1"/>
          <w:sz w:val="19"/>
        </w:rPr>
        <w:t>at</w:t>
      </w:r>
      <w:proofErr w:type="gramEnd"/>
      <w:r w:rsidR="00074CD7" w:rsidRPr="00074CD7">
        <w:rPr>
          <w:rFonts w:ascii="Arial" w:hAnsi="Arial" w:cs="Browallia New"/>
          <w:color w:val="000000" w:themeColor="text1"/>
          <w:sz w:val="19"/>
        </w:rPr>
        <w:t xml:space="preserve"> 31 December 2025, the Group had an outstanding provision balance amounting to Baht 138.83 million.</w:t>
      </w:r>
    </w:p>
    <w:p w14:paraId="71C6F39F" w14:textId="77777777" w:rsidR="00074CD7" w:rsidRPr="00074CD7" w:rsidRDefault="00074CD7" w:rsidP="00074CD7">
      <w:pPr>
        <w:pStyle w:val="ListParagraph"/>
        <w:rPr>
          <w:rFonts w:ascii="Arial" w:hAnsi="Arial" w:cs="Browallia New"/>
          <w:color w:val="000000" w:themeColor="text1"/>
          <w:sz w:val="19"/>
        </w:rPr>
      </w:pPr>
    </w:p>
    <w:p w14:paraId="029F7819" w14:textId="77777777" w:rsidR="00A43165" w:rsidRPr="00684377" w:rsidRDefault="00A43165" w:rsidP="00F936FE">
      <w:pPr>
        <w:pStyle w:val="ListParagraph"/>
        <w:spacing w:line="360" w:lineRule="auto"/>
        <w:rPr>
          <w:rFonts w:ascii="Arial" w:hAnsi="Arial" w:cs="Browallia New"/>
          <w:color w:val="000000" w:themeColor="text1"/>
          <w:sz w:val="19"/>
        </w:rPr>
      </w:pPr>
    </w:p>
    <w:p w14:paraId="6A2AAF99" w14:textId="4CB5AB9F" w:rsidR="00A43165" w:rsidRPr="00684377" w:rsidRDefault="00F92DBA" w:rsidP="004A5783">
      <w:pPr>
        <w:pStyle w:val="ListParagraph"/>
        <w:numPr>
          <w:ilvl w:val="0"/>
          <w:numId w:val="36"/>
        </w:numPr>
        <w:tabs>
          <w:tab w:val="left" w:pos="1843"/>
        </w:tabs>
        <w:spacing w:line="360" w:lineRule="auto"/>
        <w:ind w:left="938" w:right="-43" w:hanging="518"/>
        <w:jc w:val="thaiDistribute"/>
        <w:rPr>
          <w:rFonts w:ascii="Arial" w:hAnsi="Arial"/>
          <w:spacing w:val="-2"/>
          <w:sz w:val="19"/>
          <w:szCs w:val="19"/>
        </w:rPr>
      </w:pPr>
      <w:r w:rsidRPr="00684377">
        <w:rPr>
          <w:rFonts w:ascii="Arial" w:hAnsi="Arial"/>
          <w:spacing w:val="-2"/>
          <w:sz w:val="19"/>
          <w:szCs w:val="19"/>
        </w:rPr>
        <w:t>On 28 March 2025, an earthquake occurred</w:t>
      </w:r>
      <w:r w:rsidR="008D3A60" w:rsidRPr="008D3A60">
        <w:rPr>
          <w:rFonts w:ascii="Arial" w:hAnsi="Arial"/>
          <w:spacing w:val="-2"/>
          <w:sz w:val="19"/>
          <w:szCs w:val="19"/>
        </w:rPr>
        <w:t>, causing</w:t>
      </w:r>
      <w:r w:rsidRPr="00684377">
        <w:rPr>
          <w:rFonts w:ascii="Arial" w:hAnsi="Arial"/>
          <w:spacing w:val="-2"/>
          <w:sz w:val="19"/>
          <w:szCs w:val="19"/>
        </w:rPr>
        <w:t xml:space="preserve"> the collapse of the new office building construction project of the State Audit Office</w:t>
      </w:r>
      <w:r w:rsidRPr="00684377">
        <w:rPr>
          <w:rFonts w:ascii="Arial" w:hAnsi="Arial" w:hint="cs"/>
          <w:spacing w:val="-2"/>
          <w:sz w:val="19"/>
          <w:szCs w:val="19"/>
          <w:cs/>
        </w:rPr>
        <w:t xml:space="preserve"> </w:t>
      </w:r>
      <w:r w:rsidRPr="00684377">
        <w:rPr>
          <w:rFonts w:ascii="Arial" w:hAnsi="Arial"/>
          <w:spacing w:val="-2"/>
          <w:sz w:val="19"/>
          <w:szCs w:val="19"/>
        </w:rPr>
        <w:t>(SAO), which is being carried out by the ITD</w:t>
      </w:r>
      <w:r w:rsidR="008D3A60" w:rsidRPr="008D3A60">
        <w:rPr>
          <w:rFonts w:ascii="Cambria Math" w:hAnsi="Cambria Math" w:cs="Cambria Math"/>
          <w:spacing w:val="-2"/>
          <w:sz w:val="19"/>
          <w:szCs w:val="19"/>
        </w:rPr>
        <w:t>‑</w:t>
      </w:r>
      <w:r w:rsidRPr="00684377">
        <w:rPr>
          <w:rFonts w:ascii="Arial" w:hAnsi="Arial"/>
          <w:spacing w:val="-2"/>
          <w:sz w:val="19"/>
          <w:szCs w:val="19"/>
        </w:rPr>
        <w:t xml:space="preserve">CREC Joint Venture. The project was </w:t>
      </w:r>
      <w:r w:rsidR="008D3A60" w:rsidRPr="008D3A60">
        <w:rPr>
          <w:rFonts w:ascii="Arial" w:hAnsi="Arial"/>
          <w:spacing w:val="-2"/>
          <w:sz w:val="19"/>
          <w:szCs w:val="19"/>
        </w:rPr>
        <w:t xml:space="preserve">still </w:t>
      </w:r>
      <w:r w:rsidRPr="00684377">
        <w:rPr>
          <w:rFonts w:ascii="Arial" w:hAnsi="Arial"/>
          <w:spacing w:val="-2"/>
          <w:sz w:val="19"/>
          <w:szCs w:val="19"/>
        </w:rPr>
        <w:t>under construction at the time</w:t>
      </w:r>
      <w:r w:rsidR="008D3A60" w:rsidRPr="008D3A60">
        <w:rPr>
          <w:rFonts w:ascii="Arial" w:hAnsi="Arial"/>
          <w:spacing w:val="-2"/>
          <w:sz w:val="19"/>
          <w:szCs w:val="19"/>
        </w:rPr>
        <w:t xml:space="preserve"> of the incident.</w:t>
      </w:r>
      <w:r w:rsidRPr="00684377">
        <w:rPr>
          <w:rFonts w:ascii="Arial" w:hAnsi="Arial"/>
          <w:spacing w:val="-2"/>
          <w:sz w:val="19"/>
          <w:szCs w:val="19"/>
        </w:rPr>
        <w:t xml:space="preserve"> The matter is currently under investigation </w:t>
      </w:r>
      <w:r w:rsidRPr="008D3A60">
        <w:rPr>
          <w:rFonts w:ascii="Arial" w:hAnsi="Arial"/>
          <w:spacing w:val="-2"/>
          <w:sz w:val="19"/>
          <w:szCs w:val="19"/>
        </w:rPr>
        <w:t>by the relevant authorities</w:t>
      </w:r>
      <w:r w:rsidRPr="00684377">
        <w:rPr>
          <w:rFonts w:ascii="Arial" w:hAnsi="Arial"/>
          <w:spacing w:val="-2"/>
          <w:sz w:val="19"/>
          <w:szCs w:val="19"/>
        </w:rPr>
        <w:t xml:space="preserve">, and the outcome has not been </w:t>
      </w:r>
      <w:r w:rsidRPr="008D3A60">
        <w:rPr>
          <w:rFonts w:ascii="Arial" w:hAnsi="Arial"/>
          <w:spacing w:val="-2"/>
          <w:sz w:val="19"/>
          <w:szCs w:val="19"/>
        </w:rPr>
        <w:t xml:space="preserve">determined as of the date of this report. </w:t>
      </w:r>
      <w:r w:rsidR="009B00AF" w:rsidRPr="008D3A60">
        <w:rPr>
          <w:rFonts w:ascii="Arial" w:hAnsi="Arial"/>
          <w:spacing w:val="-2"/>
          <w:sz w:val="19"/>
          <w:szCs w:val="19"/>
        </w:rPr>
        <w:t>The Company</w:t>
      </w:r>
      <w:r w:rsidR="009B00AF" w:rsidRPr="008D3A60">
        <w:rPr>
          <w:rFonts w:ascii="Arial" w:hAnsi="Arial" w:cs="Arial"/>
          <w:spacing w:val="-2"/>
          <w:sz w:val="19"/>
          <w:szCs w:val="19"/>
        </w:rPr>
        <w:t>’</w:t>
      </w:r>
      <w:r w:rsidR="009B00AF" w:rsidRPr="008D3A60">
        <w:rPr>
          <w:rFonts w:ascii="Arial" w:hAnsi="Arial"/>
          <w:spacing w:val="-2"/>
          <w:sz w:val="19"/>
          <w:szCs w:val="19"/>
        </w:rPr>
        <w:t xml:space="preserve">s management </w:t>
      </w:r>
      <w:r w:rsidR="008D3A60" w:rsidRPr="008D3A60">
        <w:rPr>
          <w:rFonts w:ascii="Arial" w:hAnsi="Arial"/>
          <w:spacing w:val="-2"/>
          <w:sz w:val="19"/>
          <w:szCs w:val="19"/>
        </w:rPr>
        <w:t>has assessed</w:t>
      </w:r>
      <w:r w:rsidR="009B00AF" w:rsidRPr="008D3A60">
        <w:rPr>
          <w:rFonts w:ascii="Arial" w:hAnsi="Arial"/>
          <w:spacing w:val="-2"/>
          <w:sz w:val="19"/>
          <w:szCs w:val="19"/>
        </w:rPr>
        <w:t xml:space="preserve"> that this matter</w:t>
      </w:r>
      <w:r w:rsidR="008D3A60" w:rsidRPr="008D3A60">
        <w:rPr>
          <w:rFonts w:ascii="Arial" w:hAnsi="Arial"/>
          <w:spacing w:val="-2"/>
          <w:sz w:val="19"/>
          <w:szCs w:val="19"/>
        </w:rPr>
        <w:t xml:space="preserve"> does not have a significant impact on the Company, as the</w:t>
      </w:r>
      <w:r w:rsidR="009B00AF" w:rsidRPr="008D3A60">
        <w:rPr>
          <w:rFonts w:ascii="Arial" w:hAnsi="Arial"/>
          <w:spacing w:val="-2"/>
          <w:sz w:val="19"/>
          <w:szCs w:val="19"/>
        </w:rPr>
        <w:t xml:space="preserve"> other joint venturer is wholly responsible for all </w:t>
      </w:r>
      <w:r w:rsidR="008D3A60" w:rsidRPr="008D3A60">
        <w:rPr>
          <w:rFonts w:ascii="Arial" w:hAnsi="Arial"/>
          <w:spacing w:val="-2"/>
          <w:sz w:val="19"/>
          <w:szCs w:val="19"/>
        </w:rPr>
        <w:t>damages</w:t>
      </w:r>
      <w:r w:rsidR="009B00AF" w:rsidRPr="00684377">
        <w:rPr>
          <w:rFonts w:ascii="Arial" w:hAnsi="Arial"/>
          <w:spacing w:val="-2"/>
          <w:sz w:val="19"/>
          <w:szCs w:val="19"/>
        </w:rPr>
        <w:t xml:space="preserve"> in </w:t>
      </w:r>
      <w:r w:rsidR="008D3A60" w:rsidRPr="008D3A60">
        <w:rPr>
          <w:rFonts w:ascii="Arial" w:hAnsi="Arial"/>
          <w:spacing w:val="-2"/>
          <w:sz w:val="19"/>
          <w:szCs w:val="19"/>
        </w:rPr>
        <w:t xml:space="preserve">accordance with the terms of </w:t>
      </w:r>
      <w:r w:rsidR="009B00AF" w:rsidRPr="00684377">
        <w:rPr>
          <w:rFonts w:ascii="Arial" w:hAnsi="Arial"/>
          <w:spacing w:val="-2"/>
          <w:sz w:val="19"/>
          <w:szCs w:val="19"/>
        </w:rPr>
        <w:t xml:space="preserve">the joint venture agreement. Therefore, the Company’s management </w:t>
      </w:r>
      <w:r w:rsidR="008D3A60" w:rsidRPr="008D3A60">
        <w:rPr>
          <w:rFonts w:ascii="Arial" w:hAnsi="Arial"/>
          <w:spacing w:val="-2"/>
          <w:sz w:val="19"/>
          <w:szCs w:val="19"/>
        </w:rPr>
        <w:t>has concluded that no</w:t>
      </w:r>
      <w:r w:rsidR="009B00AF" w:rsidRPr="00684377">
        <w:rPr>
          <w:rFonts w:ascii="Arial" w:hAnsi="Arial"/>
          <w:spacing w:val="-2"/>
          <w:sz w:val="19"/>
          <w:szCs w:val="19"/>
        </w:rPr>
        <w:t xml:space="preserve"> provision for liabilities </w:t>
      </w:r>
      <w:r w:rsidR="008D3A60" w:rsidRPr="008D3A60">
        <w:rPr>
          <w:rFonts w:ascii="Arial" w:hAnsi="Arial"/>
          <w:spacing w:val="-2"/>
          <w:sz w:val="19"/>
          <w:szCs w:val="19"/>
        </w:rPr>
        <w:t xml:space="preserve">is required to be </w:t>
      </w:r>
      <w:proofErr w:type="spellStart"/>
      <w:r w:rsidR="008D3A60" w:rsidRPr="008D3A60">
        <w:rPr>
          <w:rFonts w:ascii="Arial" w:hAnsi="Arial"/>
          <w:spacing w:val="-2"/>
          <w:sz w:val="19"/>
          <w:szCs w:val="19"/>
        </w:rPr>
        <w:t>recognised</w:t>
      </w:r>
      <w:proofErr w:type="spellEnd"/>
      <w:r w:rsidR="008D3A60" w:rsidRPr="008D3A60">
        <w:rPr>
          <w:rFonts w:ascii="Arial" w:hAnsi="Arial"/>
          <w:spacing w:val="-2"/>
          <w:sz w:val="19"/>
          <w:szCs w:val="19"/>
        </w:rPr>
        <w:t xml:space="preserve"> in respect of</w:t>
      </w:r>
      <w:r w:rsidR="009B00AF" w:rsidRPr="00684377">
        <w:rPr>
          <w:rFonts w:ascii="Arial" w:hAnsi="Arial"/>
          <w:spacing w:val="-2"/>
          <w:sz w:val="19"/>
          <w:szCs w:val="19"/>
        </w:rPr>
        <w:t xml:space="preserve"> this matter.</w:t>
      </w:r>
    </w:p>
    <w:p w14:paraId="5F0AF5BC" w14:textId="77777777" w:rsidR="00F92DBA" w:rsidRPr="00684377" w:rsidRDefault="00F92DBA" w:rsidP="00F936FE">
      <w:pPr>
        <w:pStyle w:val="ListParagraph"/>
        <w:spacing w:line="360" w:lineRule="auto"/>
        <w:rPr>
          <w:rFonts w:ascii="Arial" w:hAnsi="Arial" w:cs="Browallia New"/>
          <w:color w:val="000000" w:themeColor="text1"/>
          <w:sz w:val="19"/>
        </w:rPr>
      </w:pPr>
    </w:p>
    <w:p w14:paraId="127120F4" w14:textId="71561056" w:rsidR="00A45DBC" w:rsidRPr="00A45DBC" w:rsidRDefault="00F936FE" w:rsidP="00A45DBC">
      <w:pPr>
        <w:pStyle w:val="ListParagraph"/>
        <w:numPr>
          <w:ilvl w:val="0"/>
          <w:numId w:val="36"/>
        </w:numPr>
        <w:tabs>
          <w:tab w:val="left" w:pos="1843"/>
        </w:tabs>
        <w:spacing w:line="360" w:lineRule="auto"/>
        <w:ind w:left="938" w:right="-43" w:hanging="518"/>
        <w:jc w:val="thaiDistribute"/>
        <w:rPr>
          <w:rFonts w:ascii="Arial" w:hAnsi="Arial" w:cs="Browallia New"/>
          <w:color w:val="000000" w:themeColor="text1"/>
          <w:sz w:val="19"/>
        </w:rPr>
      </w:pPr>
      <w:r w:rsidRPr="00EE6911">
        <w:rPr>
          <w:rFonts w:ascii="Arial" w:hAnsi="Arial" w:cs="Arial"/>
          <w:color w:val="000000" w:themeColor="text1"/>
          <w:spacing w:val="-2"/>
          <w:sz w:val="19"/>
          <w:szCs w:val="19"/>
        </w:rPr>
        <w:t xml:space="preserve">The </w:t>
      </w:r>
      <w:r w:rsidR="00A45DBC" w:rsidRPr="00A45DBC">
        <w:rPr>
          <w:rFonts w:ascii="Arial" w:hAnsi="Arial" w:cs="Browallia New"/>
          <w:color w:val="000000" w:themeColor="text1"/>
          <w:sz w:val="19"/>
        </w:rPr>
        <w:t>Company has been sued in a case relating to an alleged breach of a construction contract, with a total claim amount of approximately Baht 4,148.30 million filed with the Central Administrative Court. However, based on the underlying facts, reasoning, and available evidence, the Company’s management expects that this case will not have a material impact on the Company.</w:t>
      </w:r>
    </w:p>
    <w:p w14:paraId="0C5C50FD" w14:textId="77777777" w:rsidR="00A41969" w:rsidRDefault="00A41969" w:rsidP="00A45DBC">
      <w:pPr>
        <w:pStyle w:val="ListParagraph"/>
        <w:tabs>
          <w:tab w:val="left" w:pos="1843"/>
        </w:tabs>
        <w:spacing w:line="360" w:lineRule="auto"/>
        <w:ind w:left="938" w:right="-43"/>
        <w:jc w:val="thaiDistribute"/>
        <w:rPr>
          <w:rFonts w:ascii="Arial" w:hAnsi="Arial" w:cs="Browallia New"/>
          <w:color w:val="000000" w:themeColor="text1"/>
          <w:sz w:val="19"/>
        </w:rPr>
      </w:pPr>
    </w:p>
    <w:p w14:paraId="09BDA923" w14:textId="781D052C" w:rsidR="00A45DBC" w:rsidRDefault="00A45DBC" w:rsidP="00A45DBC">
      <w:pPr>
        <w:pStyle w:val="ListParagraph"/>
        <w:tabs>
          <w:tab w:val="left" w:pos="1843"/>
        </w:tabs>
        <w:spacing w:line="360" w:lineRule="auto"/>
        <w:ind w:left="938" w:right="-43"/>
        <w:jc w:val="thaiDistribute"/>
        <w:rPr>
          <w:rFonts w:ascii="Arial" w:hAnsi="Arial" w:cs="Browallia New"/>
          <w:color w:val="000000" w:themeColor="text1"/>
          <w:sz w:val="19"/>
        </w:rPr>
      </w:pPr>
      <w:r w:rsidRPr="00A45DBC">
        <w:rPr>
          <w:rFonts w:ascii="Arial" w:hAnsi="Arial" w:cs="Browallia New"/>
          <w:color w:val="000000" w:themeColor="text1"/>
          <w:sz w:val="19"/>
        </w:rPr>
        <w:t xml:space="preserve">Accordingly, the Company’s management has not </w:t>
      </w:r>
      <w:proofErr w:type="spellStart"/>
      <w:proofErr w:type="gramStart"/>
      <w:r w:rsidRPr="00A45DBC">
        <w:rPr>
          <w:rFonts w:ascii="Arial" w:hAnsi="Arial" w:cs="Browallia New"/>
          <w:color w:val="000000" w:themeColor="text1"/>
          <w:sz w:val="19"/>
        </w:rPr>
        <w:t>recognised</w:t>
      </w:r>
      <w:proofErr w:type="spellEnd"/>
      <w:proofErr w:type="gramEnd"/>
      <w:r w:rsidRPr="00A45DBC">
        <w:rPr>
          <w:rFonts w:ascii="Arial" w:hAnsi="Arial" w:cs="Browallia New"/>
          <w:color w:val="000000" w:themeColor="text1"/>
          <w:sz w:val="19"/>
        </w:rPr>
        <w:t xml:space="preserve"> any provision for potential losses arising from this matter in the financial statements.</w:t>
      </w:r>
    </w:p>
    <w:p w14:paraId="364B5F93" w14:textId="77777777" w:rsidR="00E01ECD" w:rsidRPr="00684377" w:rsidRDefault="00E01ECD" w:rsidP="004824D4">
      <w:pPr>
        <w:spacing w:line="360" w:lineRule="auto"/>
        <w:ind w:left="993" w:right="-43" w:hanging="615"/>
        <w:jc w:val="thaiDistribute"/>
        <w:rPr>
          <w:rFonts w:ascii="Arial" w:hAnsi="Arial" w:cs="Browallia New"/>
          <w:color w:val="000000" w:themeColor="text1"/>
          <w:sz w:val="19"/>
        </w:rPr>
      </w:pPr>
    </w:p>
    <w:p w14:paraId="485F13E4" w14:textId="77777777" w:rsidR="00E01ECD" w:rsidRPr="00684377" w:rsidRDefault="00E01ECD" w:rsidP="004824D4">
      <w:pPr>
        <w:spacing w:line="360" w:lineRule="auto"/>
        <w:ind w:left="993" w:right="-43" w:hanging="615"/>
        <w:jc w:val="thaiDistribute"/>
        <w:rPr>
          <w:rFonts w:ascii="Arial" w:hAnsi="Arial" w:cs="Arial"/>
          <w:color w:val="000000" w:themeColor="text1"/>
          <w:sz w:val="19"/>
          <w:szCs w:val="19"/>
        </w:rPr>
      </w:pPr>
    </w:p>
    <w:p w14:paraId="08342DC7" w14:textId="77777777" w:rsidR="004824D4" w:rsidRPr="00684377" w:rsidRDefault="004824D4" w:rsidP="004824D4">
      <w:pPr>
        <w:spacing w:line="360" w:lineRule="auto"/>
        <w:ind w:left="993" w:right="-43" w:hanging="615"/>
        <w:jc w:val="thaiDistribute"/>
        <w:rPr>
          <w:rFonts w:ascii="Arial" w:hAnsi="Arial" w:cs="Arial"/>
          <w:color w:val="000000" w:themeColor="text1"/>
          <w:sz w:val="19"/>
          <w:szCs w:val="19"/>
        </w:rPr>
      </w:pPr>
    </w:p>
    <w:p w14:paraId="1A08AE28" w14:textId="1B0E98BC" w:rsidR="000A1250" w:rsidRPr="00684377" w:rsidRDefault="000A1250">
      <w:pPr>
        <w:overflowPunct/>
        <w:autoSpaceDE/>
        <w:autoSpaceDN/>
        <w:adjustRightInd/>
        <w:textAlignment w:val="auto"/>
        <w:rPr>
          <w:rFonts w:ascii="Arial" w:hAnsi="Arial" w:cs="Arial"/>
          <w:b/>
          <w:bCs/>
          <w:sz w:val="19"/>
          <w:szCs w:val="19"/>
          <w:cs/>
        </w:rPr>
      </w:pPr>
      <w:r w:rsidRPr="00684377">
        <w:rPr>
          <w:rFonts w:ascii="Arial" w:hAnsi="Arial"/>
          <w:b/>
          <w:bCs/>
          <w:sz w:val="19"/>
          <w:szCs w:val="19"/>
          <w:cs/>
        </w:rPr>
        <w:br w:type="page"/>
      </w:r>
    </w:p>
    <w:p w14:paraId="337A4355" w14:textId="427EEAF6" w:rsidR="00F37B9C" w:rsidRPr="00684377" w:rsidRDefault="00F37B9C"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SEGMENT REPORTING</w:t>
      </w:r>
    </w:p>
    <w:p w14:paraId="337A4356" w14:textId="77777777" w:rsidR="00F37B9C" w:rsidRPr="00684377" w:rsidRDefault="00F37B9C" w:rsidP="00311884">
      <w:pPr>
        <w:tabs>
          <w:tab w:val="left" w:pos="7200"/>
        </w:tabs>
        <w:spacing w:line="360" w:lineRule="auto"/>
        <w:ind w:right="-43"/>
        <w:jc w:val="thaiDistribute"/>
        <w:rPr>
          <w:rFonts w:ascii="Arial" w:hAnsi="Arial" w:cs="Arial"/>
          <w:b/>
          <w:bCs/>
          <w:sz w:val="18"/>
          <w:szCs w:val="18"/>
        </w:rPr>
      </w:pPr>
    </w:p>
    <w:p w14:paraId="337A4357" w14:textId="7A1340E6" w:rsidR="00F37B9C" w:rsidRPr="00684377" w:rsidRDefault="00F37B9C" w:rsidP="00311884">
      <w:pPr>
        <w:spacing w:line="360" w:lineRule="auto"/>
        <w:ind w:left="450" w:right="-1"/>
        <w:jc w:val="thaiDistribute"/>
        <w:rPr>
          <w:rFonts w:ascii="Arial" w:hAnsi="Arial" w:cs="Arial"/>
          <w:sz w:val="19"/>
          <w:szCs w:val="19"/>
        </w:rPr>
      </w:pPr>
      <w:r w:rsidRPr="00684377">
        <w:rPr>
          <w:rFonts w:ascii="Arial" w:hAnsi="Arial" w:cs="Arial"/>
          <w:sz w:val="19"/>
          <w:szCs w:val="19"/>
        </w:rPr>
        <w:t xml:space="preserve">Consolidated financial statements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w:t>
      </w:r>
      <w:r w:rsidR="002435BC" w:rsidRPr="00684377">
        <w:rPr>
          <w:rFonts w:ascii="Arial" w:hAnsi="Arial" w:cs="Arial"/>
          <w:sz w:val="19"/>
          <w:szCs w:val="19"/>
        </w:rPr>
        <w:t>2</w:t>
      </w:r>
      <w:r w:rsidR="006F0DA1" w:rsidRPr="00684377">
        <w:rPr>
          <w:rFonts w:ascii="Arial" w:hAnsi="Arial" w:cs="Arial"/>
          <w:sz w:val="19"/>
          <w:szCs w:val="19"/>
        </w:rPr>
        <w:t>5</w:t>
      </w:r>
      <w:r w:rsidRPr="00684377">
        <w:rPr>
          <w:rFonts w:ascii="Arial" w:hAnsi="Arial" w:cs="Arial"/>
          <w:sz w:val="19"/>
          <w:szCs w:val="19"/>
        </w:rPr>
        <w:t xml:space="preserve"> and 20</w:t>
      </w:r>
      <w:r w:rsidR="00E91B67" w:rsidRPr="00684377">
        <w:rPr>
          <w:rFonts w:ascii="Arial" w:hAnsi="Arial" w:cs="Arial"/>
          <w:sz w:val="19"/>
          <w:szCs w:val="19"/>
        </w:rPr>
        <w:t>2</w:t>
      </w:r>
      <w:r w:rsidR="006F0DA1" w:rsidRPr="00684377">
        <w:rPr>
          <w:rFonts w:ascii="Arial" w:hAnsi="Arial" w:cs="Arial"/>
          <w:sz w:val="19"/>
          <w:szCs w:val="19"/>
        </w:rPr>
        <w:t>4</w:t>
      </w:r>
      <w:r w:rsidRPr="00684377">
        <w:rPr>
          <w:rFonts w:ascii="Arial" w:hAnsi="Arial" w:cs="Arial"/>
          <w:sz w:val="19"/>
          <w:szCs w:val="19"/>
        </w:rPr>
        <w:t xml:space="preserve"> and for the years ended 31 December 20</w:t>
      </w:r>
      <w:r w:rsidR="002435BC" w:rsidRPr="00684377">
        <w:rPr>
          <w:rFonts w:ascii="Arial" w:hAnsi="Arial" w:cs="Arial"/>
          <w:sz w:val="19"/>
          <w:szCs w:val="19"/>
        </w:rPr>
        <w:t>2</w:t>
      </w:r>
      <w:r w:rsidR="008870AE" w:rsidRPr="00684377">
        <w:rPr>
          <w:rFonts w:ascii="Arial" w:hAnsi="Arial" w:cs="Arial"/>
          <w:sz w:val="19"/>
          <w:szCs w:val="19"/>
        </w:rPr>
        <w:t>5</w:t>
      </w:r>
      <w:r w:rsidRPr="00684377">
        <w:rPr>
          <w:rFonts w:ascii="Arial" w:hAnsi="Arial" w:cs="Arial"/>
          <w:sz w:val="19"/>
          <w:szCs w:val="19"/>
        </w:rPr>
        <w:t xml:space="preserve"> and 20</w:t>
      </w:r>
      <w:r w:rsidR="00127605" w:rsidRPr="00684377">
        <w:rPr>
          <w:rFonts w:ascii="Arial" w:hAnsi="Arial" w:cs="Arial"/>
          <w:sz w:val="19"/>
          <w:szCs w:val="19"/>
        </w:rPr>
        <w:t>2</w:t>
      </w:r>
      <w:r w:rsidR="008870AE" w:rsidRPr="00684377">
        <w:rPr>
          <w:rFonts w:ascii="Arial" w:hAnsi="Arial" w:cs="Arial"/>
          <w:sz w:val="19"/>
          <w:szCs w:val="19"/>
        </w:rPr>
        <w:t>4</w:t>
      </w:r>
      <w:r w:rsidRPr="00684377">
        <w:rPr>
          <w:rFonts w:ascii="Arial" w:hAnsi="Arial" w:cs="Arial"/>
          <w:sz w:val="19"/>
          <w:szCs w:val="19"/>
        </w:rPr>
        <w:t xml:space="preserve"> combined geographic segment reporting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follows</w:t>
      </w:r>
      <w:r w:rsidR="00925E99" w:rsidRPr="00684377">
        <w:rPr>
          <w:rFonts w:ascii="Arial" w:hAnsi="Arial" w:cs="Arial"/>
          <w:sz w:val="19"/>
          <w:szCs w:val="19"/>
        </w:rPr>
        <w:t xml:space="preserve"> </w:t>
      </w:r>
      <w:r w:rsidRPr="00684377">
        <w:rPr>
          <w:rFonts w:ascii="Arial" w:hAnsi="Arial" w:cs="Arial"/>
          <w:sz w:val="19"/>
          <w:szCs w:val="19"/>
          <w:cs/>
        </w:rPr>
        <w:t>:</w:t>
      </w:r>
      <w:proofErr w:type="gramEnd"/>
    </w:p>
    <w:p w14:paraId="30B1B075" w14:textId="77777777" w:rsidR="001F08A8" w:rsidRPr="00684377" w:rsidRDefault="001F08A8" w:rsidP="00311884">
      <w:pPr>
        <w:tabs>
          <w:tab w:val="left" w:pos="426"/>
        </w:tabs>
        <w:spacing w:line="360" w:lineRule="auto"/>
        <w:ind w:left="364" w:right="-43"/>
        <w:jc w:val="thaiDistribute"/>
        <w:rPr>
          <w:rFonts w:ascii="Arial" w:hAnsi="Arial" w:cs="Arial"/>
          <w:sz w:val="10"/>
          <w:szCs w:val="10"/>
        </w:rPr>
      </w:pPr>
    </w:p>
    <w:tbl>
      <w:tblPr>
        <w:tblW w:w="9000" w:type="dxa"/>
        <w:tblInd w:w="350" w:type="dxa"/>
        <w:tblLayout w:type="fixed"/>
        <w:tblLook w:val="0000" w:firstRow="0" w:lastRow="0" w:firstColumn="0" w:lastColumn="0" w:noHBand="0" w:noVBand="0"/>
      </w:tblPr>
      <w:tblGrid>
        <w:gridCol w:w="3610"/>
        <w:gridCol w:w="1350"/>
        <w:gridCol w:w="1350"/>
        <w:gridCol w:w="1332"/>
        <w:gridCol w:w="1350"/>
        <w:gridCol w:w="8"/>
      </w:tblGrid>
      <w:tr w:rsidR="0092271A" w:rsidRPr="00684377" w14:paraId="53F92C72" w14:textId="77777777" w:rsidTr="005A0798">
        <w:trPr>
          <w:gridAfter w:val="1"/>
          <w:wAfter w:w="8" w:type="dxa"/>
        </w:trPr>
        <w:tc>
          <w:tcPr>
            <w:tcW w:w="3610" w:type="dxa"/>
          </w:tcPr>
          <w:p w14:paraId="482EFA05" w14:textId="77777777" w:rsidR="0092271A" w:rsidRPr="00684377" w:rsidRDefault="0092271A" w:rsidP="00311884">
            <w:pPr>
              <w:snapToGrid w:val="0"/>
              <w:spacing w:before="60" w:line="276" w:lineRule="auto"/>
              <w:ind w:left="-42"/>
              <w:jc w:val="thaiDistribute"/>
              <w:rPr>
                <w:rFonts w:ascii="Arial" w:hAnsi="Arial" w:cs="Arial"/>
                <w:sz w:val="19"/>
                <w:szCs w:val="19"/>
              </w:rPr>
            </w:pPr>
          </w:p>
        </w:tc>
        <w:tc>
          <w:tcPr>
            <w:tcW w:w="5382" w:type="dxa"/>
            <w:gridSpan w:val="4"/>
          </w:tcPr>
          <w:p w14:paraId="4D3A631D" w14:textId="77777777" w:rsidR="0092271A" w:rsidRPr="00684377" w:rsidRDefault="0092271A" w:rsidP="00311884">
            <w:pPr>
              <w:snapToGrid w:val="0"/>
              <w:spacing w:before="60" w:line="276" w:lineRule="auto"/>
              <w:jc w:val="right"/>
              <w:rPr>
                <w:rFonts w:ascii="Arial" w:hAnsi="Arial" w:cs="Arial"/>
                <w:sz w:val="19"/>
                <w:szCs w:val="19"/>
                <w:lang w:val="en-GB"/>
              </w:rPr>
            </w:pPr>
            <w:r w:rsidRPr="00684377">
              <w:rPr>
                <w:rFonts w:ascii="Arial" w:hAnsi="Arial" w:cs="Arial"/>
                <w:sz w:val="19"/>
                <w:szCs w:val="19"/>
                <w:cs/>
                <w:lang w:val="en-GB"/>
              </w:rPr>
              <w:t>(</w:t>
            </w:r>
            <w:r w:rsidRPr="00684377">
              <w:rPr>
                <w:rFonts w:ascii="Arial" w:hAnsi="Arial" w:cs="Arial"/>
                <w:sz w:val="19"/>
                <w:szCs w:val="19"/>
                <w:lang w:val="en-GB"/>
              </w:rPr>
              <w:t>Unit</w:t>
            </w:r>
            <w:r w:rsidRPr="00684377">
              <w:rPr>
                <w:rFonts w:ascii="Arial" w:hAnsi="Arial" w:cs="Arial"/>
                <w:sz w:val="19"/>
                <w:szCs w:val="19"/>
                <w:cs/>
                <w:lang w:val="en-GB"/>
              </w:rPr>
              <w:t xml:space="preserve"> : </w:t>
            </w:r>
            <w:r w:rsidRPr="00684377">
              <w:rPr>
                <w:rFonts w:ascii="Arial" w:hAnsi="Arial" w:cs="Arial"/>
                <w:sz w:val="19"/>
                <w:szCs w:val="19"/>
                <w:lang w:val="en-GB"/>
              </w:rPr>
              <w:t>Million Baht</w:t>
            </w:r>
            <w:r w:rsidRPr="00684377">
              <w:rPr>
                <w:rFonts w:ascii="Arial" w:hAnsi="Arial" w:cs="Arial"/>
                <w:sz w:val="19"/>
                <w:szCs w:val="19"/>
                <w:cs/>
                <w:lang w:val="en-GB"/>
              </w:rPr>
              <w:t>)</w:t>
            </w:r>
          </w:p>
        </w:tc>
      </w:tr>
      <w:tr w:rsidR="0092271A" w:rsidRPr="00684377" w14:paraId="43B6E2CA" w14:textId="77777777" w:rsidTr="005A0798">
        <w:trPr>
          <w:gridAfter w:val="1"/>
          <w:wAfter w:w="8" w:type="dxa"/>
          <w:trHeight w:val="261"/>
        </w:trPr>
        <w:tc>
          <w:tcPr>
            <w:tcW w:w="3610" w:type="dxa"/>
          </w:tcPr>
          <w:p w14:paraId="192AF43F" w14:textId="77777777" w:rsidR="0092271A" w:rsidRPr="00684377" w:rsidRDefault="0092271A" w:rsidP="00311884">
            <w:pPr>
              <w:snapToGrid w:val="0"/>
              <w:spacing w:before="60" w:line="276" w:lineRule="auto"/>
              <w:ind w:left="-42"/>
              <w:jc w:val="thaiDistribute"/>
              <w:rPr>
                <w:rFonts w:ascii="Arial" w:hAnsi="Arial" w:cs="Arial"/>
                <w:sz w:val="19"/>
                <w:szCs w:val="19"/>
              </w:rPr>
            </w:pPr>
          </w:p>
        </w:tc>
        <w:tc>
          <w:tcPr>
            <w:tcW w:w="5382" w:type="dxa"/>
            <w:gridSpan w:val="4"/>
          </w:tcPr>
          <w:p w14:paraId="1FE8DEC5" w14:textId="77777777" w:rsidR="0092271A" w:rsidRPr="00684377" w:rsidRDefault="0092271A" w:rsidP="005A0798">
            <w:pPr>
              <w:pBdr>
                <w:bottom w:val="single" w:sz="4" w:space="1" w:color="auto"/>
              </w:pBdr>
              <w:snapToGrid w:val="0"/>
              <w:spacing w:before="60" w:line="276" w:lineRule="auto"/>
              <w:jc w:val="center"/>
              <w:rPr>
                <w:rFonts w:ascii="Arial" w:hAnsi="Arial" w:cs="Arial"/>
                <w:sz w:val="19"/>
                <w:szCs w:val="19"/>
                <w:cs/>
                <w:lang w:val="en-GB"/>
              </w:rPr>
            </w:pPr>
            <w:r w:rsidRPr="00684377">
              <w:rPr>
                <w:rFonts w:ascii="Arial" w:hAnsi="Arial" w:cs="Arial"/>
                <w:sz w:val="19"/>
                <w:szCs w:val="19"/>
                <w:lang w:val="en-GB"/>
              </w:rPr>
              <w:t>Consolidated F</w:t>
            </w:r>
            <w:r w:rsidRPr="00684377">
              <w:rPr>
                <w:rFonts w:ascii="Arial" w:hAnsi="Arial" w:cs="Arial"/>
                <w:sz w:val="19"/>
                <w:szCs w:val="19"/>
                <w:cs/>
                <w:lang w:val="en-GB"/>
              </w:rPr>
              <w:t>/</w:t>
            </w:r>
            <w:r w:rsidRPr="00684377">
              <w:rPr>
                <w:rFonts w:ascii="Arial" w:hAnsi="Arial" w:cs="Arial"/>
                <w:sz w:val="19"/>
                <w:szCs w:val="19"/>
                <w:lang w:val="en-GB"/>
              </w:rPr>
              <w:t>S</w:t>
            </w:r>
          </w:p>
        </w:tc>
      </w:tr>
      <w:tr w:rsidR="0092271A" w:rsidRPr="00684377" w14:paraId="36A7E421" w14:textId="77777777" w:rsidTr="005A0798">
        <w:tc>
          <w:tcPr>
            <w:tcW w:w="3610" w:type="dxa"/>
          </w:tcPr>
          <w:p w14:paraId="5A273433" w14:textId="77777777" w:rsidR="0092271A" w:rsidRPr="00684377" w:rsidRDefault="0092271A" w:rsidP="00311884">
            <w:pPr>
              <w:snapToGrid w:val="0"/>
              <w:spacing w:before="60" w:line="276" w:lineRule="auto"/>
              <w:ind w:left="-42"/>
              <w:jc w:val="thaiDistribute"/>
              <w:rPr>
                <w:rFonts w:ascii="Arial" w:hAnsi="Arial" w:cs="Arial"/>
                <w:sz w:val="19"/>
                <w:szCs w:val="19"/>
              </w:rPr>
            </w:pPr>
          </w:p>
        </w:tc>
        <w:tc>
          <w:tcPr>
            <w:tcW w:w="2700" w:type="dxa"/>
            <w:gridSpan w:val="2"/>
          </w:tcPr>
          <w:p w14:paraId="2D0A7A0C" w14:textId="77777777" w:rsidR="0092271A" w:rsidRPr="00684377" w:rsidRDefault="0092271A" w:rsidP="005A0798">
            <w:pPr>
              <w:pBdr>
                <w:bottom w:val="single" w:sz="4" w:space="1" w:color="auto"/>
              </w:pBdr>
              <w:snapToGrid w:val="0"/>
              <w:spacing w:before="60" w:line="276" w:lineRule="auto"/>
              <w:jc w:val="center"/>
              <w:rPr>
                <w:rFonts w:ascii="Arial" w:hAnsi="Arial" w:cs="Arial"/>
                <w:sz w:val="19"/>
                <w:szCs w:val="19"/>
              </w:rPr>
            </w:pPr>
            <w:r w:rsidRPr="00684377">
              <w:rPr>
                <w:rFonts w:ascii="Arial" w:hAnsi="Arial" w:cs="Arial"/>
                <w:sz w:val="19"/>
                <w:szCs w:val="19"/>
              </w:rPr>
              <w:t xml:space="preserve">Revenues from </w:t>
            </w:r>
            <w:r w:rsidRPr="00684377">
              <w:rPr>
                <w:rFonts w:ascii="Arial" w:hAnsi="Arial" w:cs="Arial"/>
                <w:sz w:val="19"/>
                <w:szCs w:val="19"/>
                <w:cs/>
              </w:rPr>
              <w:t xml:space="preserve">           </w:t>
            </w:r>
            <w:r w:rsidRPr="00684377">
              <w:rPr>
                <w:rFonts w:ascii="Arial" w:hAnsi="Arial" w:cs="Arial"/>
                <w:sz w:val="19"/>
                <w:szCs w:val="19"/>
              </w:rPr>
              <w:t>construction work</w:t>
            </w:r>
          </w:p>
        </w:tc>
        <w:tc>
          <w:tcPr>
            <w:tcW w:w="2690" w:type="dxa"/>
            <w:gridSpan w:val="3"/>
            <w:vAlign w:val="bottom"/>
          </w:tcPr>
          <w:p w14:paraId="05F8D8F5" w14:textId="0625F706" w:rsidR="0092271A" w:rsidRPr="00684377" w:rsidRDefault="0092271A" w:rsidP="005A0798">
            <w:pPr>
              <w:pBdr>
                <w:bottom w:val="single" w:sz="4" w:space="1" w:color="auto"/>
              </w:pBdr>
              <w:snapToGrid w:val="0"/>
              <w:spacing w:before="60" w:line="276" w:lineRule="auto"/>
              <w:jc w:val="center"/>
              <w:rPr>
                <w:rFonts w:ascii="Arial" w:hAnsi="Arial" w:cs="Arial"/>
                <w:sz w:val="19"/>
                <w:szCs w:val="19"/>
                <w:lang w:val="en-GB"/>
              </w:rPr>
            </w:pPr>
            <w:r w:rsidRPr="00684377">
              <w:rPr>
                <w:rFonts w:ascii="Arial" w:hAnsi="Arial" w:cs="Arial"/>
                <w:sz w:val="19"/>
                <w:szCs w:val="19"/>
              </w:rPr>
              <w:t>Non</w:t>
            </w:r>
            <w:r w:rsidR="00CF4C39" w:rsidRPr="00684377">
              <w:rPr>
                <w:rFonts w:ascii="Arial" w:hAnsi="Arial" w:cs="Arial"/>
                <w:sz w:val="19"/>
                <w:szCs w:val="19"/>
              </w:rPr>
              <w:t>-</w:t>
            </w:r>
            <w:r w:rsidRPr="00684377">
              <w:rPr>
                <w:rFonts w:ascii="Arial" w:hAnsi="Arial" w:cs="Arial"/>
                <w:sz w:val="19"/>
                <w:szCs w:val="19"/>
              </w:rPr>
              <w:t>current assets</w:t>
            </w:r>
            <w:r w:rsidRPr="00684377">
              <w:rPr>
                <w:rFonts w:ascii="Arial" w:hAnsi="Arial" w:cs="Arial"/>
                <w:sz w:val="19"/>
                <w:szCs w:val="19"/>
                <w:cs/>
                <w:lang w:val="en-GB"/>
              </w:rPr>
              <w:t>*</w:t>
            </w:r>
          </w:p>
        </w:tc>
      </w:tr>
      <w:tr w:rsidR="006F0DA1" w:rsidRPr="00684377" w14:paraId="2BEB99A8" w14:textId="77777777" w:rsidTr="005A0798">
        <w:tc>
          <w:tcPr>
            <w:tcW w:w="3610" w:type="dxa"/>
          </w:tcPr>
          <w:p w14:paraId="61E79782" w14:textId="77777777" w:rsidR="006F0DA1" w:rsidRPr="00684377" w:rsidRDefault="006F0DA1" w:rsidP="006F0DA1">
            <w:pPr>
              <w:snapToGrid w:val="0"/>
              <w:spacing w:before="60" w:line="276" w:lineRule="auto"/>
              <w:ind w:left="-42"/>
              <w:jc w:val="thaiDistribute"/>
              <w:rPr>
                <w:rFonts w:ascii="Arial" w:hAnsi="Arial" w:cs="Arial"/>
                <w:sz w:val="19"/>
                <w:szCs w:val="19"/>
              </w:rPr>
            </w:pPr>
          </w:p>
        </w:tc>
        <w:tc>
          <w:tcPr>
            <w:tcW w:w="1350" w:type="dxa"/>
            <w:vAlign w:val="bottom"/>
          </w:tcPr>
          <w:p w14:paraId="0CAC480C" w14:textId="0E22DA67" w:rsidR="006F0DA1" w:rsidRPr="00684377" w:rsidRDefault="006F0DA1" w:rsidP="006F0DA1">
            <w:pPr>
              <w:pBdr>
                <w:bottom w:val="single" w:sz="4" w:space="1" w:color="auto"/>
              </w:pBdr>
              <w:snapToGrid w:val="0"/>
              <w:spacing w:before="60" w:line="276" w:lineRule="auto"/>
              <w:jc w:val="center"/>
              <w:rPr>
                <w:rFonts w:ascii="Arial" w:hAnsi="Arial" w:cstheme="minorBidi"/>
                <w:sz w:val="19"/>
                <w:szCs w:val="19"/>
              </w:rPr>
            </w:pPr>
            <w:r w:rsidRPr="00684377">
              <w:rPr>
                <w:rFonts w:ascii="Arial" w:hAnsi="Arial" w:cs="Arial"/>
                <w:sz w:val="19"/>
                <w:szCs w:val="19"/>
                <w:lang w:val="en-GB"/>
              </w:rPr>
              <w:t>202</w:t>
            </w:r>
            <w:r w:rsidRPr="00684377">
              <w:rPr>
                <w:rFonts w:ascii="Arial" w:hAnsi="Arial" w:cs="Arial"/>
                <w:sz w:val="19"/>
                <w:szCs w:val="19"/>
              </w:rPr>
              <w:t>5</w:t>
            </w:r>
          </w:p>
        </w:tc>
        <w:tc>
          <w:tcPr>
            <w:tcW w:w="1350" w:type="dxa"/>
            <w:vAlign w:val="bottom"/>
          </w:tcPr>
          <w:p w14:paraId="4854A477" w14:textId="1AEDF070" w:rsidR="006F0DA1" w:rsidRPr="00684377" w:rsidRDefault="006F0DA1" w:rsidP="006F0DA1">
            <w:pPr>
              <w:pBdr>
                <w:bottom w:val="single" w:sz="4" w:space="1" w:color="auto"/>
              </w:pBdr>
              <w:snapToGrid w:val="0"/>
              <w:spacing w:before="60" w:line="276" w:lineRule="auto"/>
              <w:jc w:val="center"/>
              <w:rPr>
                <w:rFonts w:ascii="Arial" w:hAnsi="Arial" w:cs="Arial"/>
                <w:sz w:val="19"/>
                <w:szCs w:val="19"/>
              </w:rPr>
            </w:pPr>
            <w:r w:rsidRPr="00684377">
              <w:rPr>
                <w:rFonts w:ascii="Arial" w:hAnsi="Arial" w:cs="Arial"/>
                <w:sz w:val="19"/>
                <w:szCs w:val="19"/>
              </w:rPr>
              <w:t>2024</w:t>
            </w:r>
          </w:p>
        </w:tc>
        <w:tc>
          <w:tcPr>
            <w:tcW w:w="1332" w:type="dxa"/>
            <w:vAlign w:val="bottom"/>
          </w:tcPr>
          <w:p w14:paraId="7236343B" w14:textId="19495E40" w:rsidR="006F0DA1" w:rsidRPr="00684377" w:rsidRDefault="006F0DA1" w:rsidP="006F0DA1">
            <w:pPr>
              <w:pBdr>
                <w:bottom w:val="single" w:sz="4" w:space="1" w:color="auto"/>
              </w:pBdr>
              <w:snapToGrid w:val="0"/>
              <w:spacing w:before="60" w:line="276" w:lineRule="auto"/>
              <w:jc w:val="center"/>
              <w:rPr>
                <w:rFonts w:ascii="Arial" w:hAnsi="Arial" w:cs="Arial"/>
                <w:sz w:val="19"/>
                <w:szCs w:val="19"/>
                <w:lang w:val="en-GB"/>
              </w:rPr>
            </w:pPr>
            <w:r w:rsidRPr="00684377">
              <w:rPr>
                <w:rFonts w:ascii="Arial" w:hAnsi="Arial" w:cs="Arial"/>
                <w:sz w:val="19"/>
                <w:szCs w:val="19"/>
                <w:lang w:val="en-GB"/>
              </w:rPr>
              <w:t>202</w:t>
            </w:r>
            <w:r w:rsidRPr="00684377">
              <w:rPr>
                <w:rFonts w:ascii="Arial" w:hAnsi="Arial" w:cs="Arial"/>
                <w:sz w:val="19"/>
                <w:szCs w:val="19"/>
              </w:rPr>
              <w:t>5</w:t>
            </w:r>
          </w:p>
        </w:tc>
        <w:tc>
          <w:tcPr>
            <w:tcW w:w="1358" w:type="dxa"/>
            <w:gridSpan w:val="2"/>
            <w:vAlign w:val="bottom"/>
          </w:tcPr>
          <w:p w14:paraId="247EB4D2" w14:textId="6BD917BA" w:rsidR="006F0DA1" w:rsidRPr="00684377" w:rsidRDefault="006F0DA1" w:rsidP="006F0DA1">
            <w:pPr>
              <w:pBdr>
                <w:bottom w:val="single" w:sz="4" w:space="1" w:color="auto"/>
              </w:pBdr>
              <w:snapToGrid w:val="0"/>
              <w:spacing w:before="60" w:line="276" w:lineRule="auto"/>
              <w:jc w:val="center"/>
              <w:rPr>
                <w:rFonts w:ascii="Arial" w:hAnsi="Arial" w:cs="Arial"/>
                <w:sz w:val="19"/>
                <w:szCs w:val="19"/>
              </w:rPr>
            </w:pPr>
            <w:r w:rsidRPr="00684377">
              <w:rPr>
                <w:rFonts w:ascii="Arial" w:hAnsi="Arial" w:cs="Arial"/>
                <w:sz w:val="19"/>
                <w:szCs w:val="19"/>
              </w:rPr>
              <w:t>2024</w:t>
            </w:r>
          </w:p>
        </w:tc>
      </w:tr>
      <w:tr w:rsidR="0092271A" w:rsidRPr="00684377" w14:paraId="322A66C7" w14:textId="77777777" w:rsidTr="007C5C1D">
        <w:trPr>
          <w:trHeight w:val="73"/>
        </w:trPr>
        <w:tc>
          <w:tcPr>
            <w:tcW w:w="3610" w:type="dxa"/>
          </w:tcPr>
          <w:p w14:paraId="087292CF" w14:textId="6C0CA61E" w:rsidR="0092271A" w:rsidRPr="00684377" w:rsidRDefault="0092271A" w:rsidP="007C5C1D">
            <w:pPr>
              <w:snapToGrid w:val="0"/>
              <w:spacing w:before="60" w:line="276" w:lineRule="auto"/>
              <w:ind w:left="-42"/>
              <w:jc w:val="center"/>
              <w:rPr>
                <w:rFonts w:ascii="Arial" w:hAnsi="Arial" w:cs="Arial"/>
                <w:sz w:val="10"/>
                <w:szCs w:val="10"/>
                <w:u w:val="single"/>
                <w:cs/>
              </w:rPr>
            </w:pPr>
          </w:p>
        </w:tc>
        <w:tc>
          <w:tcPr>
            <w:tcW w:w="1350" w:type="dxa"/>
          </w:tcPr>
          <w:p w14:paraId="2E76BB55" w14:textId="77777777" w:rsidR="0092271A" w:rsidRPr="00684377" w:rsidRDefault="0092271A" w:rsidP="007C5C1D">
            <w:pPr>
              <w:tabs>
                <w:tab w:val="decimal" w:pos="792"/>
              </w:tabs>
              <w:snapToGrid w:val="0"/>
              <w:spacing w:before="60" w:line="276" w:lineRule="auto"/>
              <w:jc w:val="center"/>
              <w:rPr>
                <w:rFonts w:ascii="Arial" w:hAnsi="Arial" w:cs="Arial"/>
                <w:sz w:val="10"/>
                <w:szCs w:val="10"/>
              </w:rPr>
            </w:pPr>
          </w:p>
        </w:tc>
        <w:tc>
          <w:tcPr>
            <w:tcW w:w="1350" w:type="dxa"/>
          </w:tcPr>
          <w:p w14:paraId="1BFD8532" w14:textId="77777777" w:rsidR="0092271A" w:rsidRPr="00684377" w:rsidRDefault="0092271A" w:rsidP="007C5C1D">
            <w:pPr>
              <w:tabs>
                <w:tab w:val="decimal" w:pos="792"/>
              </w:tabs>
              <w:snapToGrid w:val="0"/>
              <w:spacing w:before="60" w:line="276" w:lineRule="auto"/>
              <w:jc w:val="center"/>
              <w:rPr>
                <w:rFonts w:ascii="Arial" w:hAnsi="Arial" w:cs="Arial"/>
                <w:sz w:val="10"/>
                <w:szCs w:val="10"/>
              </w:rPr>
            </w:pPr>
          </w:p>
        </w:tc>
        <w:tc>
          <w:tcPr>
            <w:tcW w:w="1332" w:type="dxa"/>
          </w:tcPr>
          <w:p w14:paraId="67EB966B" w14:textId="77777777" w:rsidR="0092271A" w:rsidRPr="00684377" w:rsidRDefault="0092271A" w:rsidP="007C5C1D">
            <w:pPr>
              <w:tabs>
                <w:tab w:val="decimal" w:pos="792"/>
              </w:tabs>
              <w:snapToGrid w:val="0"/>
              <w:spacing w:before="60" w:line="276" w:lineRule="auto"/>
              <w:jc w:val="center"/>
              <w:rPr>
                <w:rFonts w:ascii="Arial" w:hAnsi="Arial" w:cs="Arial"/>
                <w:sz w:val="10"/>
                <w:szCs w:val="10"/>
              </w:rPr>
            </w:pPr>
          </w:p>
        </w:tc>
        <w:tc>
          <w:tcPr>
            <w:tcW w:w="1358" w:type="dxa"/>
            <w:gridSpan w:val="2"/>
          </w:tcPr>
          <w:p w14:paraId="53F67D1B" w14:textId="77777777" w:rsidR="0092271A" w:rsidRPr="00684377" w:rsidRDefault="0092271A" w:rsidP="007C5C1D">
            <w:pPr>
              <w:tabs>
                <w:tab w:val="decimal" w:pos="792"/>
              </w:tabs>
              <w:snapToGrid w:val="0"/>
              <w:spacing w:before="60" w:line="276" w:lineRule="auto"/>
              <w:jc w:val="center"/>
              <w:rPr>
                <w:rFonts w:ascii="Arial" w:hAnsi="Arial" w:cs="Arial"/>
                <w:sz w:val="10"/>
                <w:szCs w:val="10"/>
              </w:rPr>
            </w:pPr>
          </w:p>
        </w:tc>
      </w:tr>
      <w:tr w:rsidR="00525E85" w:rsidRPr="00684377" w14:paraId="306DD6DF" w14:textId="77777777" w:rsidTr="005A0798">
        <w:trPr>
          <w:trHeight w:val="261"/>
        </w:trPr>
        <w:tc>
          <w:tcPr>
            <w:tcW w:w="3610" w:type="dxa"/>
          </w:tcPr>
          <w:p w14:paraId="1DD36A2F" w14:textId="3C4DC5A5" w:rsidR="00525E85" w:rsidRPr="00684377" w:rsidRDefault="00525E85" w:rsidP="00311884">
            <w:pPr>
              <w:snapToGrid w:val="0"/>
              <w:spacing w:before="60" w:line="276" w:lineRule="auto"/>
              <w:ind w:left="-42"/>
              <w:jc w:val="thaiDistribute"/>
              <w:rPr>
                <w:rFonts w:ascii="Arial" w:hAnsi="Arial" w:cs="Arial"/>
                <w:sz w:val="19"/>
                <w:szCs w:val="19"/>
                <w:u w:val="single"/>
              </w:rPr>
            </w:pPr>
            <w:r w:rsidRPr="00684377">
              <w:rPr>
                <w:rFonts w:ascii="Arial" w:hAnsi="Arial" w:cs="Arial"/>
                <w:sz w:val="19"/>
                <w:szCs w:val="19"/>
                <w:u w:val="single"/>
              </w:rPr>
              <w:t>Geographic information</w:t>
            </w:r>
          </w:p>
        </w:tc>
        <w:tc>
          <w:tcPr>
            <w:tcW w:w="1350" w:type="dxa"/>
            <w:vAlign w:val="bottom"/>
          </w:tcPr>
          <w:p w14:paraId="529D42F3" w14:textId="77777777" w:rsidR="00525E85" w:rsidRPr="00684377" w:rsidRDefault="00525E85" w:rsidP="00311884">
            <w:pPr>
              <w:tabs>
                <w:tab w:val="decimal" w:pos="792"/>
              </w:tabs>
              <w:snapToGrid w:val="0"/>
              <w:spacing w:before="60" w:line="276" w:lineRule="auto"/>
              <w:jc w:val="right"/>
              <w:rPr>
                <w:rFonts w:ascii="Arial" w:hAnsi="Arial" w:cs="Arial"/>
                <w:sz w:val="19"/>
                <w:szCs w:val="19"/>
              </w:rPr>
            </w:pPr>
          </w:p>
        </w:tc>
        <w:tc>
          <w:tcPr>
            <w:tcW w:w="1350" w:type="dxa"/>
          </w:tcPr>
          <w:p w14:paraId="761E45C2" w14:textId="77777777" w:rsidR="00525E85" w:rsidRPr="00684377" w:rsidRDefault="00525E85" w:rsidP="00311884">
            <w:pPr>
              <w:tabs>
                <w:tab w:val="decimal" w:pos="792"/>
              </w:tabs>
              <w:snapToGrid w:val="0"/>
              <w:spacing w:before="60" w:line="276" w:lineRule="auto"/>
              <w:jc w:val="right"/>
              <w:rPr>
                <w:rFonts w:ascii="Arial" w:hAnsi="Arial" w:cs="Arial"/>
                <w:sz w:val="19"/>
                <w:szCs w:val="19"/>
              </w:rPr>
            </w:pPr>
          </w:p>
        </w:tc>
        <w:tc>
          <w:tcPr>
            <w:tcW w:w="1332" w:type="dxa"/>
          </w:tcPr>
          <w:p w14:paraId="02670962" w14:textId="77777777" w:rsidR="00525E85" w:rsidRPr="00684377" w:rsidRDefault="00525E85" w:rsidP="00311884">
            <w:pPr>
              <w:tabs>
                <w:tab w:val="decimal" w:pos="792"/>
              </w:tabs>
              <w:snapToGrid w:val="0"/>
              <w:spacing w:before="60" w:line="276" w:lineRule="auto"/>
              <w:jc w:val="right"/>
              <w:rPr>
                <w:rFonts w:ascii="Arial" w:hAnsi="Arial" w:cs="Arial"/>
                <w:sz w:val="19"/>
                <w:szCs w:val="19"/>
              </w:rPr>
            </w:pPr>
          </w:p>
        </w:tc>
        <w:tc>
          <w:tcPr>
            <w:tcW w:w="1358" w:type="dxa"/>
            <w:gridSpan w:val="2"/>
          </w:tcPr>
          <w:p w14:paraId="45DFA947" w14:textId="77777777" w:rsidR="00525E85" w:rsidRPr="00684377" w:rsidRDefault="00525E85" w:rsidP="00311884">
            <w:pPr>
              <w:tabs>
                <w:tab w:val="decimal" w:pos="792"/>
              </w:tabs>
              <w:snapToGrid w:val="0"/>
              <w:spacing w:before="60" w:line="276" w:lineRule="auto"/>
              <w:jc w:val="right"/>
              <w:rPr>
                <w:rFonts w:ascii="Arial" w:hAnsi="Arial" w:cs="Arial"/>
                <w:sz w:val="19"/>
                <w:szCs w:val="19"/>
              </w:rPr>
            </w:pPr>
          </w:p>
        </w:tc>
      </w:tr>
      <w:tr w:rsidR="00A91E3A" w:rsidRPr="00684377" w14:paraId="66334831" w14:textId="77777777" w:rsidTr="005A0798">
        <w:trPr>
          <w:trHeight w:val="238"/>
        </w:trPr>
        <w:tc>
          <w:tcPr>
            <w:tcW w:w="3610" w:type="dxa"/>
          </w:tcPr>
          <w:p w14:paraId="1FB59E56" w14:textId="77777777" w:rsidR="00A91E3A" w:rsidRPr="00684377" w:rsidRDefault="00A91E3A" w:rsidP="00A91E3A">
            <w:pPr>
              <w:snapToGrid w:val="0"/>
              <w:spacing w:before="60" w:line="276" w:lineRule="auto"/>
              <w:ind w:left="-42"/>
              <w:jc w:val="thaiDistribute"/>
              <w:rPr>
                <w:rFonts w:ascii="Arial" w:hAnsi="Arial" w:cs="Arial"/>
                <w:sz w:val="19"/>
                <w:szCs w:val="19"/>
                <w:cs/>
              </w:rPr>
            </w:pPr>
            <w:r w:rsidRPr="00684377">
              <w:rPr>
                <w:rFonts w:ascii="Arial" w:hAnsi="Arial" w:cs="Arial"/>
                <w:sz w:val="19"/>
                <w:szCs w:val="19"/>
              </w:rPr>
              <w:t>Thailand</w:t>
            </w:r>
          </w:p>
        </w:tc>
        <w:tc>
          <w:tcPr>
            <w:tcW w:w="1350" w:type="dxa"/>
            <w:vAlign w:val="bottom"/>
          </w:tcPr>
          <w:p w14:paraId="15880C02" w14:textId="26DC33D2"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cs/>
              </w:rPr>
              <w:t>2</w:t>
            </w:r>
            <w:r w:rsidRPr="00684377">
              <w:rPr>
                <w:rFonts w:ascii="Arial" w:hAnsi="Arial" w:cs="Arial"/>
                <w:sz w:val="19"/>
                <w:szCs w:val="19"/>
              </w:rPr>
              <w:t>7,005</w:t>
            </w:r>
          </w:p>
        </w:tc>
        <w:tc>
          <w:tcPr>
            <w:tcW w:w="1350" w:type="dxa"/>
            <w:vAlign w:val="bottom"/>
          </w:tcPr>
          <w:p w14:paraId="1F415623" w14:textId="0DB33243"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rPr>
              <w:t>25,387</w:t>
            </w:r>
          </w:p>
        </w:tc>
        <w:tc>
          <w:tcPr>
            <w:tcW w:w="1332" w:type="dxa"/>
          </w:tcPr>
          <w:p w14:paraId="2892330A" w14:textId="2EFA44D3"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rPr>
              <w:t>38,887</w:t>
            </w:r>
          </w:p>
        </w:tc>
        <w:tc>
          <w:tcPr>
            <w:tcW w:w="1358" w:type="dxa"/>
            <w:gridSpan w:val="2"/>
          </w:tcPr>
          <w:p w14:paraId="0BBCD490" w14:textId="3E7055F7"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35,691</w:t>
            </w:r>
          </w:p>
        </w:tc>
      </w:tr>
      <w:tr w:rsidR="00A91E3A" w:rsidRPr="00684377" w14:paraId="18778790" w14:textId="77777777" w:rsidTr="005A0798">
        <w:trPr>
          <w:trHeight w:val="266"/>
        </w:trPr>
        <w:tc>
          <w:tcPr>
            <w:tcW w:w="3610" w:type="dxa"/>
          </w:tcPr>
          <w:p w14:paraId="58655C43" w14:textId="77777777" w:rsidR="00A91E3A" w:rsidRPr="00684377" w:rsidRDefault="00A91E3A" w:rsidP="00A91E3A">
            <w:pPr>
              <w:snapToGrid w:val="0"/>
              <w:spacing w:before="60" w:line="276" w:lineRule="auto"/>
              <w:ind w:left="-42"/>
              <w:jc w:val="thaiDistribute"/>
              <w:rPr>
                <w:rFonts w:ascii="Arial" w:hAnsi="Arial" w:cs="Arial"/>
                <w:sz w:val="19"/>
                <w:szCs w:val="19"/>
                <w:cs/>
              </w:rPr>
            </w:pPr>
            <w:r w:rsidRPr="00684377">
              <w:rPr>
                <w:rFonts w:ascii="Arial" w:hAnsi="Arial" w:cs="Arial"/>
                <w:sz w:val="19"/>
                <w:szCs w:val="19"/>
              </w:rPr>
              <w:t>India</w:t>
            </w:r>
          </w:p>
        </w:tc>
        <w:tc>
          <w:tcPr>
            <w:tcW w:w="1350" w:type="dxa"/>
            <w:vAlign w:val="bottom"/>
          </w:tcPr>
          <w:p w14:paraId="439155B9" w14:textId="2FC8C554"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rPr>
              <w:t>-</w:t>
            </w:r>
          </w:p>
        </w:tc>
        <w:tc>
          <w:tcPr>
            <w:tcW w:w="1350" w:type="dxa"/>
            <w:vAlign w:val="bottom"/>
          </w:tcPr>
          <w:p w14:paraId="39927CD0" w14:textId="315A7E93"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rPr>
              <w:t>37,079</w:t>
            </w:r>
          </w:p>
        </w:tc>
        <w:tc>
          <w:tcPr>
            <w:tcW w:w="1332" w:type="dxa"/>
          </w:tcPr>
          <w:p w14:paraId="43CB12E6" w14:textId="760FD7D9"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rPr>
              <w:t>227</w:t>
            </w:r>
          </w:p>
        </w:tc>
        <w:tc>
          <w:tcPr>
            <w:tcW w:w="1358" w:type="dxa"/>
            <w:gridSpan w:val="2"/>
          </w:tcPr>
          <w:p w14:paraId="60A0EB80" w14:textId="769EC815"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2,704</w:t>
            </w:r>
          </w:p>
        </w:tc>
      </w:tr>
      <w:tr w:rsidR="00A91E3A" w:rsidRPr="00684377" w14:paraId="54809228" w14:textId="77777777" w:rsidTr="005A0798">
        <w:trPr>
          <w:trHeight w:val="266"/>
        </w:trPr>
        <w:tc>
          <w:tcPr>
            <w:tcW w:w="3610" w:type="dxa"/>
          </w:tcPr>
          <w:p w14:paraId="3C984EAB" w14:textId="77777777" w:rsidR="00A91E3A" w:rsidRPr="00684377" w:rsidRDefault="00A91E3A" w:rsidP="00A91E3A">
            <w:pPr>
              <w:snapToGrid w:val="0"/>
              <w:spacing w:before="60" w:line="276" w:lineRule="auto"/>
              <w:ind w:left="-42"/>
              <w:jc w:val="thaiDistribute"/>
              <w:rPr>
                <w:rFonts w:ascii="Arial" w:hAnsi="Arial" w:cs="Arial"/>
                <w:sz w:val="19"/>
                <w:szCs w:val="19"/>
              </w:rPr>
            </w:pPr>
            <w:r w:rsidRPr="00684377">
              <w:rPr>
                <w:rFonts w:ascii="Arial" w:hAnsi="Arial" w:cs="Arial"/>
                <w:sz w:val="19"/>
                <w:szCs w:val="19"/>
              </w:rPr>
              <w:t>Bangladesh</w:t>
            </w:r>
          </w:p>
        </w:tc>
        <w:tc>
          <w:tcPr>
            <w:tcW w:w="1350" w:type="dxa"/>
            <w:vAlign w:val="bottom"/>
          </w:tcPr>
          <w:p w14:paraId="3A0EC82B" w14:textId="6F3D5D92" w:rsidR="00A91E3A" w:rsidRPr="00684377" w:rsidDel="00E77CD1" w:rsidRDefault="00A91E3A" w:rsidP="00A91E3A">
            <w:pP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rPr>
              <w:t>347</w:t>
            </w:r>
          </w:p>
        </w:tc>
        <w:tc>
          <w:tcPr>
            <w:tcW w:w="1350" w:type="dxa"/>
            <w:vAlign w:val="bottom"/>
          </w:tcPr>
          <w:p w14:paraId="6421EF7D" w14:textId="109D1FD0"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rPr>
              <w:t>577</w:t>
            </w:r>
          </w:p>
        </w:tc>
        <w:tc>
          <w:tcPr>
            <w:tcW w:w="1332" w:type="dxa"/>
          </w:tcPr>
          <w:p w14:paraId="04ED6E66" w14:textId="09552CE3" w:rsidR="00A91E3A" w:rsidRPr="00684377" w:rsidDel="00E77CD1" w:rsidRDefault="00A91E3A" w:rsidP="00A91E3A">
            <w:pP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rPr>
              <w:t>1,095</w:t>
            </w:r>
          </w:p>
        </w:tc>
        <w:tc>
          <w:tcPr>
            <w:tcW w:w="1358" w:type="dxa"/>
            <w:gridSpan w:val="2"/>
          </w:tcPr>
          <w:p w14:paraId="23B0E652" w14:textId="446EC849" w:rsidR="00A91E3A" w:rsidRPr="00684377" w:rsidRDefault="00A91E3A" w:rsidP="00A91E3A">
            <w:pP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695</w:t>
            </w:r>
          </w:p>
        </w:tc>
      </w:tr>
      <w:tr w:rsidR="00A91E3A" w:rsidRPr="00684377" w14:paraId="2350F019" w14:textId="77777777" w:rsidTr="005A0798">
        <w:trPr>
          <w:trHeight w:val="262"/>
        </w:trPr>
        <w:tc>
          <w:tcPr>
            <w:tcW w:w="3610" w:type="dxa"/>
          </w:tcPr>
          <w:p w14:paraId="6373F57A" w14:textId="77777777" w:rsidR="00A91E3A" w:rsidRPr="00684377" w:rsidRDefault="00A91E3A" w:rsidP="00A91E3A">
            <w:pPr>
              <w:snapToGrid w:val="0"/>
              <w:spacing w:before="60" w:line="276" w:lineRule="auto"/>
              <w:ind w:left="-42"/>
              <w:jc w:val="thaiDistribute"/>
              <w:rPr>
                <w:rFonts w:ascii="Arial" w:hAnsi="Arial" w:cs="Arial"/>
                <w:sz w:val="19"/>
                <w:szCs w:val="19"/>
              </w:rPr>
            </w:pPr>
            <w:r w:rsidRPr="00684377">
              <w:rPr>
                <w:rFonts w:ascii="Arial" w:hAnsi="Arial" w:cs="Arial"/>
                <w:sz w:val="19"/>
                <w:szCs w:val="19"/>
              </w:rPr>
              <w:t>Others</w:t>
            </w:r>
          </w:p>
        </w:tc>
        <w:tc>
          <w:tcPr>
            <w:tcW w:w="1350" w:type="dxa"/>
            <w:vAlign w:val="bottom"/>
          </w:tcPr>
          <w:p w14:paraId="729D2734" w14:textId="289225CB" w:rsidR="00A91E3A" w:rsidRPr="00684377" w:rsidRDefault="00A91E3A" w:rsidP="00A91E3A">
            <w:pPr>
              <w:pBdr>
                <w:bottom w:val="single" w:sz="4" w:space="1" w:color="auto"/>
              </w:pBd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rPr>
              <w:t>1,680</w:t>
            </w:r>
          </w:p>
        </w:tc>
        <w:tc>
          <w:tcPr>
            <w:tcW w:w="1350" w:type="dxa"/>
            <w:vAlign w:val="bottom"/>
          </w:tcPr>
          <w:p w14:paraId="11F5E696" w14:textId="0942E3C5" w:rsidR="00A91E3A" w:rsidRPr="00684377" w:rsidRDefault="00A91E3A" w:rsidP="00A91E3A">
            <w:pPr>
              <w:pBdr>
                <w:bottom w:val="single" w:sz="4"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rPr>
              <w:t>1,188</w:t>
            </w:r>
          </w:p>
        </w:tc>
        <w:tc>
          <w:tcPr>
            <w:tcW w:w="1332" w:type="dxa"/>
          </w:tcPr>
          <w:p w14:paraId="219BC32A" w14:textId="7161B0BB" w:rsidR="00A91E3A" w:rsidRPr="00684377" w:rsidRDefault="00A91E3A" w:rsidP="00A91E3A">
            <w:pPr>
              <w:pBdr>
                <w:bottom w:val="single" w:sz="4" w:space="1" w:color="auto"/>
              </w:pBd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rPr>
              <w:t>3,091</w:t>
            </w:r>
          </w:p>
        </w:tc>
        <w:tc>
          <w:tcPr>
            <w:tcW w:w="1358" w:type="dxa"/>
            <w:gridSpan w:val="2"/>
          </w:tcPr>
          <w:p w14:paraId="6F9ADE59" w14:textId="69067FB2" w:rsidR="00A91E3A" w:rsidRPr="00684377" w:rsidRDefault="00A91E3A" w:rsidP="00A91E3A">
            <w:pPr>
              <w:pBdr>
                <w:bottom w:val="single" w:sz="4"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6,974</w:t>
            </w:r>
          </w:p>
        </w:tc>
      </w:tr>
      <w:tr w:rsidR="00A91E3A" w:rsidRPr="00684377" w14:paraId="325014EF" w14:textId="77777777" w:rsidTr="005A0798">
        <w:trPr>
          <w:trHeight w:val="242"/>
        </w:trPr>
        <w:tc>
          <w:tcPr>
            <w:tcW w:w="3610" w:type="dxa"/>
          </w:tcPr>
          <w:p w14:paraId="7317BAFB" w14:textId="77777777" w:rsidR="00A91E3A" w:rsidRPr="00684377" w:rsidRDefault="00A91E3A" w:rsidP="00A91E3A">
            <w:pPr>
              <w:snapToGrid w:val="0"/>
              <w:spacing w:before="60" w:line="276" w:lineRule="auto"/>
              <w:ind w:left="-42"/>
              <w:jc w:val="thaiDistribute"/>
              <w:rPr>
                <w:rFonts w:ascii="Arial" w:hAnsi="Arial" w:cs="Arial"/>
                <w:sz w:val="19"/>
                <w:szCs w:val="19"/>
                <w:cs/>
              </w:rPr>
            </w:pPr>
            <w:r w:rsidRPr="00684377">
              <w:rPr>
                <w:rFonts w:ascii="Arial" w:hAnsi="Arial" w:cs="Arial"/>
                <w:sz w:val="19"/>
                <w:szCs w:val="19"/>
              </w:rPr>
              <w:t>Total</w:t>
            </w:r>
          </w:p>
        </w:tc>
        <w:tc>
          <w:tcPr>
            <w:tcW w:w="1350" w:type="dxa"/>
            <w:vAlign w:val="bottom"/>
          </w:tcPr>
          <w:p w14:paraId="706D2F75" w14:textId="3C1344C0" w:rsidR="00A91E3A" w:rsidRPr="00684377" w:rsidRDefault="00A91E3A" w:rsidP="00A91E3A">
            <w:pPr>
              <w:pBdr>
                <w:bottom w:val="single" w:sz="12" w:space="1" w:color="auto"/>
              </w:pBd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rPr>
              <w:t>29,032</w:t>
            </w:r>
          </w:p>
        </w:tc>
        <w:tc>
          <w:tcPr>
            <w:tcW w:w="1350" w:type="dxa"/>
            <w:vAlign w:val="bottom"/>
          </w:tcPr>
          <w:p w14:paraId="27C29A82" w14:textId="1B1E2054" w:rsidR="00A91E3A" w:rsidRPr="00684377" w:rsidRDefault="00A91E3A" w:rsidP="00A91E3A">
            <w:pPr>
              <w:pBdr>
                <w:bottom w:val="single" w:sz="12"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rPr>
              <w:t>64,231</w:t>
            </w:r>
          </w:p>
        </w:tc>
        <w:tc>
          <w:tcPr>
            <w:tcW w:w="1332" w:type="dxa"/>
          </w:tcPr>
          <w:p w14:paraId="6FAE4291" w14:textId="048ECDBE" w:rsidR="00A91E3A" w:rsidRPr="00684377" w:rsidRDefault="00A91E3A" w:rsidP="00A91E3A">
            <w:pPr>
              <w:pBdr>
                <w:bottom w:val="single" w:sz="12" w:space="1" w:color="auto"/>
              </w:pBdr>
              <w:spacing w:before="60" w:line="276" w:lineRule="auto"/>
              <w:ind w:left="-41"/>
              <w:jc w:val="right"/>
              <w:rPr>
                <w:rFonts w:ascii="Arial" w:eastAsia="Arial Unicode MS" w:hAnsi="Arial" w:cs="Arial"/>
                <w:sz w:val="19"/>
                <w:szCs w:val="19"/>
                <w:lang w:val="en-GB"/>
              </w:rPr>
            </w:pPr>
            <w:r w:rsidRPr="00684377">
              <w:rPr>
                <w:rFonts w:ascii="Arial" w:hAnsi="Arial" w:cs="Arial"/>
                <w:sz w:val="19"/>
                <w:szCs w:val="19"/>
              </w:rPr>
              <w:t>43,300</w:t>
            </w:r>
          </w:p>
        </w:tc>
        <w:tc>
          <w:tcPr>
            <w:tcW w:w="1358" w:type="dxa"/>
            <w:gridSpan w:val="2"/>
          </w:tcPr>
          <w:p w14:paraId="0B3CB09C" w14:textId="395DAE13" w:rsidR="00A91E3A" w:rsidRPr="00684377" w:rsidRDefault="00A91E3A" w:rsidP="00A91E3A">
            <w:pPr>
              <w:pBdr>
                <w:bottom w:val="single" w:sz="12" w:space="1" w:color="auto"/>
              </w:pBdr>
              <w:spacing w:before="60" w:line="276" w:lineRule="auto"/>
              <w:ind w:left="-41"/>
              <w:jc w:val="right"/>
              <w:rPr>
                <w:rFonts w:ascii="Arial" w:eastAsia="Arial Unicode MS" w:hAnsi="Arial" w:cs="Arial"/>
                <w:sz w:val="19"/>
                <w:szCs w:val="19"/>
                <w:lang w:val="en-GB"/>
              </w:rPr>
            </w:pPr>
            <w:r w:rsidRPr="00684377">
              <w:rPr>
                <w:rFonts w:ascii="Arial" w:eastAsia="Arial Unicode MS" w:hAnsi="Arial" w:cs="Arial"/>
                <w:sz w:val="19"/>
                <w:szCs w:val="19"/>
                <w:lang w:val="en-GB"/>
              </w:rPr>
              <w:t>46,064</w:t>
            </w:r>
          </w:p>
        </w:tc>
      </w:tr>
    </w:tbl>
    <w:p w14:paraId="66EDAF75" w14:textId="77777777" w:rsidR="00643DD0" w:rsidRPr="00684377" w:rsidRDefault="00643DD0" w:rsidP="00311884">
      <w:pPr>
        <w:spacing w:line="360" w:lineRule="auto"/>
        <w:ind w:left="450" w:right="-43"/>
        <w:jc w:val="thaiDistribute"/>
        <w:rPr>
          <w:rFonts w:ascii="Arial" w:hAnsi="Arial" w:cs="Arial"/>
          <w:i/>
          <w:iCs/>
          <w:sz w:val="16"/>
          <w:szCs w:val="16"/>
        </w:rPr>
      </w:pPr>
    </w:p>
    <w:p w14:paraId="337A4387" w14:textId="2A645A6C" w:rsidR="00F37B9C" w:rsidRPr="00684377" w:rsidRDefault="00F37B9C" w:rsidP="00311884">
      <w:pPr>
        <w:spacing w:line="360" w:lineRule="auto"/>
        <w:ind w:left="450" w:right="-43" w:hanging="16"/>
        <w:jc w:val="thaiDistribute"/>
        <w:rPr>
          <w:rFonts w:ascii="Arial" w:hAnsi="Arial" w:cstheme="minorBidi"/>
          <w:i/>
          <w:iCs/>
          <w:sz w:val="19"/>
          <w:szCs w:val="19"/>
        </w:rPr>
      </w:pPr>
      <w:r w:rsidRPr="00684377">
        <w:rPr>
          <w:rFonts w:ascii="Arial" w:hAnsi="Arial" w:cs="Arial"/>
          <w:i/>
          <w:iCs/>
          <w:sz w:val="19"/>
          <w:szCs w:val="19"/>
          <w:cs/>
        </w:rPr>
        <w:t xml:space="preserve">* </w:t>
      </w:r>
      <w:r w:rsidRPr="00684377">
        <w:rPr>
          <w:rFonts w:ascii="Arial" w:hAnsi="Arial" w:cs="Arial"/>
          <w:i/>
          <w:iCs/>
          <w:sz w:val="19"/>
          <w:szCs w:val="19"/>
        </w:rPr>
        <w:t xml:space="preserve">Exclude </w:t>
      </w:r>
      <w:r w:rsidR="001C61B8" w:rsidRPr="00684377">
        <w:rPr>
          <w:rFonts w:ascii="Arial" w:hAnsi="Arial" w:cs="Arial"/>
          <w:i/>
          <w:iCs/>
          <w:sz w:val="19"/>
          <w:szCs w:val="19"/>
        </w:rPr>
        <w:t>deferred tax asset and goodwill</w:t>
      </w:r>
    </w:p>
    <w:p w14:paraId="53D7C613" w14:textId="77777777" w:rsidR="000B24CE" w:rsidRPr="00684377" w:rsidRDefault="000B24CE" w:rsidP="00311884">
      <w:pPr>
        <w:spacing w:line="360" w:lineRule="auto"/>
        <w:ind w:left="450" w:right="-43" w:hanging="16"/>
        <w:jc w:val="thaiDistribute"/>
        <w:rPr>
          <w:rFonts w:ascii="Arial" w:hAnsi="Arial" w:cstheme="minorBidi"/>
          <w:i/>
          <w:iCs/>
          <w:sz w:val="16"/>
          <w:szCs w:val="16"/>
        </w:rPr>
      </w:pPr>
    </w:p>
    <w:p w14:paraId="337A4389" w14:textId="07BC2DDC" w:rsidR="00F37B9C" w:rsidRPr="00684377" w:rsidRDefault="00201A0C" w:rsidP="00311884">
      <w:pPr>
        <w:spacing w:line="360" w:lineRule="auto"/>
        <w:ind w:left="414" w:right="-43"/>
        <w:jc w:val="thaiDistribute"/>
        <w:rPr>
          <w:rFonts w:ascii="Arial" w:hAnsi="Arial" w:cs="Arial"/>
          <w:sz w:val="19"/>
          <w:szCs w:val="19"/>
        </w:rPr>
      </w:pPr>
      <w:r w:rsidRPr="00684377">
        <w:rPr>
          <w:rFonts w:ascii="Arial" w:hAnsi="Arial" w:cs="Arial"/>
          <w:sz w:val="19"/>
        </w:rPr>
        <w:t>E</w:t>
      </w:r>
      <w:r w:rsidR="00F37B9C" w:rsidRPr="00684377">
        <w:rPr>
          <w:rFonts w:ascii="Arial" w:hAnsi="Arial" w:cs="Arial"/>
          <w:sz w:val="19"/>
          <w:szCs w:val="19"/>
        </w:rPr>
        <w:t xml:space="preserve">xternal customers </w:t>
      </w:r>
      <w:r w:rsidRPr="00684377">
        <w:rPr>
          <w:rFonts w:ascii="Arial" w:hAnsi="Arial" w:cs="Arial"/>
          <w:sz w:val="19"/>
          <w:szCs w:val="19"/>
        </w:rPr>
        <w:t>of</w:t>
      </w:r>
      <w:r w:rsidR="00F37B9C" w:rsidRPr="00684377">
        <w:rPr>
          <w:rFonts w:ascii="Arial" w:hAnsi="Arial" w:cs="Arial"/>
          <w:sz w:val="19"/>
          <w:szCs w:val="19"/>
        </w:rPr>
        <w:t xml:space="preserve"> the Group </w:t>
      </w:r>
      <w:r w:rsidRPr="00684377">
        <w:rPr>
          <w:rFonts w:ascii="Arial" w:hAnsi="Arial" w:cs="Arial"/>
          <w:sz w:val="19"/>
          <w:szCs w:val="19"/>
        </w:rPr>
        <w:t xml:space="preserve">are in </w:t>
      </w:r>
      <w:r w:rsidR="00F37B9C" w:rsidRPr="00684377">
        <w:rPr>
          <w:rFonts w:ascii="Arial" w:hAnsi="Arial" w:cs="Arial"/>
          <w:sz w:val="19"/>
          <w:szCs w:val="19"/>
        </w:rPr>
        <w:t xml:space="preserve">Thailand </w:t>
      </w:r>
      <w:r w:rsidRPr="00684377">
        <w:rPr>
          <w:rFonts w:ascii="Arial" w:hAnsi="Arial" w:cs="Arial"/>
          <w:sz w:val="19"/>
          <w:szCs w:val="19"/>
        </w:rPr>
        <w:t xml:space="preserve">and India which is </w:t>
      </w:r>
      <w:r w:rsidR="00F37B9C" w:rsidRPr="00684377">
        <w:rPr>
          <w:rFonts w:ascii="Arial" w:hAnsi="Arial" w:cs="Arial"/>
          <w:sz w:val="19"/>
          <w:szCs w:val="19"/>
        </w:rPr>
        <w:t xml:space="preserve">major markets, </w:t>
      </w:r>
      <w:r w:rsidRPr="00684377">
        <w:rPr>
          <w:rFonts w:ascii="Arial" w:hAnsi="Arial" w:cs="Arial"/>
          <w:sz w:val="19"/>
          <w:szCs w:val="19"/>
        </w:rPr>
        <w:t xml:space="preserve">revenue </w:t>
      </w:r>
      <w:r w:rsidR="00F37B9C" w:rsidRPr="00684377">
        <w:rPr>
          <w:rFonts w:ascii="Arial" w:hAnsi="Arial" w:cs="Arial"/>
          <w:sz w:val="19"/>
          <w:szCs w:val="19"/>
        </w:rPr>
        <w:t xml:space="preserve">have been identified </w:t>
      </w:r>
      <w:proofErr w:type="gramStart"/>
      <w:r w:rsidR="00F37B9C" w:rsidRPr="00684377">
        <w:rPr>
          <w:rFonts w:ascii="Arial" w:hAnsi="Arial" w:cs="Arial"/>
          <w:sz w:val="19"/>
          <w:szCs w:val="19"/>
        </w:rPr>
        <w:t>on the basis of</w:t>
      </w:r>
      <w:proofErr w:type="gramEnd"/>
      <w:r w:rsidR="00F37B9C" w:rsidRPr="00684377">
        <w:rPr>
          <w:rFonts w:ascii="Arial" w:hAnsi="Arial" w:cs="Arial"/>
          <w:sz w:val="19"/>
          <w:szCs w:val="19"/>
        </w:rPr>
        <w:t xml:space="preserve"> the customer’s geographical </w:t>
      </w:r>
      <w:proofErr w:type="gramStart"/>
      <w:r w:rsidR="00F37B9C" w:rsidRPr="00684377">
        <w:rPr>
          <w:rFonts w:ascii="Arial" w:hAnsi="Arial" w:cs="Arial"/>
          <w:sz w:val="19"/>
          <w:szCs w:val="19"/>
        </w:rPr>
        <w:t>location</w:t>
      </w:r>
      <w:r w:rsidR="00F37B9C" w:rsidRPr="00684377">
        <w:rPr>
          <w:rFonts w:ascii="Arial" w:hAnsi="Arial" w:cs="Arial"/>
          <w:sz w:val="19"/>
          <w:szCs w:val="19"/>
          <w:cs/>
        </w:rPr>
        <w:t>.</w:t>
      </w:r>
      <w:r w:rsidR="00F37B9C" w:rsidRPr="00684377">
        <w:rPr>
          <w:rFonts w:ascii="Arial" w:hAnsi="Arial" w:cs="Arial"/>
          <w:sz w:val="19"/>
          <w:szCs w:val="19"/>
        </w:rPr>
        <w:t>Non</w:t>
      </w:r>
      <w:proofErr w:type="gramEnd"/>
      <w:r w:rsidR="00CF4C39" w:rsidRPr="00684377">
        <w:rPr>
          <w:rFonts w:ascii="Arial" w:hAnsi="Arial"/>
          <w:sz w:val="19"/>
          <w:szCs w:val="19"/>
          <w:cs/>
        </w:rPr>
        <w:t>-</w:t>
      </w:r>
      <w:r w:rsidR="00F37B9C" w:rsidRPr="00684377">
        <w:rPr>
          <w:rFonts w:ascii="Arial" w:hAnsi="Arial" w:cs="Arial"/>
          <w:sz w:val="19"/>
          <w:szCs w:val="19"/>
        </w:rPr>
        <w:t>current assets are allocated based on their physical location</w:t>
      </w:r>
      <w:r w:rsidR="00F37B9C" w:rsidRPr="00684377">
        <w:rPr>
          <w:rFonts w:ascii="Arial" w:hAnsi="Arial" w:cs="Arial"/>
          <w:sz w:val="19"/>
          <w:szCs w:val="19"/>
          <w:cs/>
        </w:rPr>
        <w:t xml:space="preserve">. </w:t>
      </w:r>
    </w:p>
    <w:p w14:paraId="0C7693B5" w14:textId="77777777" w:rsidR="005A0798" w:rsidRPr="00684377" w:rsidRDefault="005A0798" w:rsidP="00311884">
      <w:pPr>
        <w:spacing w:line="360" w:lineRule="auto"/>
        <w:ind w:left="450" w:right="-43"/>
        <w:jc w:val="thaiDistribute"/>
        <w:rPr>
          <w:rFonts w:ascii="Arial" w:hAnsi="Arial" w:cs="Arial"/>
          <w:sz w:val="19"/>
          <w:szCs w:val="19"/>
        </w:rPr>
      </w:pPr>
    </w:p>
    <w:p w14:paraId="3862F46D" w14:textId="2884B801" w:rsidR="00C73966" w:rsidRPr="00684377" w:rsidRDefault="00C73966" w:rsidP="00311884">
      <w:pPr>
        <w:tabs>
          <w:tab w:val="left" w:pos="450"/>
          <w:tab w:val="left" w:pos="7200"/>
        </w:tabs>
        <w:spacing w:line="360" w:lineRule="auto"/>
        <w:ind w:left="426" w:right="-43"/>
        <w:jc w:val="thaiDistribute"/>
        <w:rPr>
          <w:rFonts w:ascii="Arial" w:hAnsi="Arial" w:cs="Arial"/>
          <w:sz w:val="19"/>
          <w:szCs w:val="19"/>
          <w:u w:val="single"/>
        </w:rPr>
      </w:pPr>
      <w:r w:rsidRPr="00684377">
        <w:rPr>
          <w:rFonts w:ascii="Arial" w:hAnsi="Arial" w:cs="Arial"/>
          <w:sz w:val="19"/>
          <w:szCs w:val="19"/>
          <w:u w:val="single"/>
        </w:rPr>
        <w:t>Revenues</w:t>
      </w:r>
    </w:p>
    <w:p w14:paraId="4747C8B9" w14:textId="77777777" w:rsidR="00C73966" w:rsidRPr="00684377" w:rsidRDefault="00C73966" w:rsidP="00311884">
      <w:pPr>
        <w:tabs>
          <w:tab w:val="left" w:pos="450"/>
          <w:tab w:val="left" w:pos="7200"/>
        </w:tabs>
        <w:spacing w:line="360" w:lineRule="auto"/>
        <w:ind w:right="-43"/>
        <w:jc w:val="thaiDistribute"/>
        <w:rPr>
          <w:rFonts w:ascii="Arial" w:hAnsi="Arial" w:cs="Arial"/>
          <w:sz w:val="19"/>
          <w:szCs w:val="19"/>
          <w:u w:val="single"/>
        </w:rPr>
      </w:pPr>
    </w:p>
    <w:p w14:paraId="27EC33DB" w14:textId="6E00AEC7" w:rsidR="00C73966" w:rsidRPr="00684377" w:rsidRDefault="00C73966" w:rsidP="00311884">
      <w:pPr>
        <w:pStyle w:val="BlockText"/>
        <w:tabs>
          <w:tab w:val="right" w:pos="6380"/>
          <w:tab w:val="right" w:pos="8640"/>
        </w:tabs>
        <w:spacing w:before="0" w:after="0" w:line="360" w:lineRule="auto"/>
        <w:ind w:left="426" w:firstLine="0"/>
        <w:rPr>
          <w:rFonts w:ascii="Arial" w:hAnsi="Arial" w:cs="Arial"/>
          <w:sz w:val="19"/>
          <w:szCs w:val="19"/>
        </w:rPr>
      </w:pPr>
      <w:r w:rsidRPr="00684377">
        <w:rPr>
          <w:rFonts w:ascii="Arial" w:hAnsi="Arial" w:cs="Arial"/>
          <w:sz w:val="19"/>
          <w:szCs w:val="19"/>
        </w:rPr>
        <w:t xml:space="preserve">The Group has core revenues from construction service contracts and other service contracts </w:t>
      </w:r>
      <w:proofErr w:type="gramStart"/>
      <w:r w:rsidRPr="00684377">
        <w:rPr>
          <w:rFonts w:ascii="Arial" w:hAnsi="Arial" w:cs="Arial"/>
          <w:sz w:val="19"/>
          <w:szCs w:val="19"/>
        </w:rPr>
        <w:t>including,</w:t>
      </w:r>
      <w:proofErr w:type="gramEnd"/>
      <w:r w:rsidRPr="00684377">
        <w:rPr>
          <w:rFonts w:ascii="Arial" w:hAnsi="Arial" w:cs="Arial"/>
          <w:sz w:val="19"/>
          <w:szCs w:val="19"/>
        </w:rPr>
        <w:t xml:space="preserve"> manufacturing and selling of construction materials and products and assesses the performance </w:t>
      </w:r>
      <w:r w:rsidR="007A5DB0" w:rsidRPr="00684377">
        <w:rPr>
          <w:rFonts w:ascii="Arial" w:hAnsi="Arial" w:cs="Arial"/>
          <w:sz w:val="19"/>
          <w:szCs w:val="19"/>
        </w:rPr>
        <w:t xml:space="preserve">       </w:t>
      </w:r>
      <w:r w:rsidRPr="00684377">
        <w:rPr>
          <w:rFonts w:ascii="Arial" w:hAnsi="Arial" w:cs="Arial"/>
          <w:sz w:val="19"/>
          <w:szCs w:val="19"/>
        </w:rPr>
        <w:t xml:space="preserve">obligation as a single performance obligation, and therefore </w:t>
      </w:r>
      <w:r w:rsidR="00196278" w:rsidRPr="00684377">
        <w:rPr>
          <w:rFonts w:ascii="Arial" w:hAnsi="Arial" w:cs="Arial"/>
          <w:sz w:val="19"/>
          <w:szCs w:val="19"/>
        </w:rPr>
        <w:t>recognize</w:t>
      </w:r>
      <w:r w:rsidRPr="00684377">
        <w:rPr>
          <w:rFonts w:ascii="Arial" w:hAnsi="Arial" w:cs="Arial"/>
          <w:sz w:val="19"/>
          <w:szCs w:val="19"/>
        </w:rPr>
        <w:t xml:space="preserve"> revenues according to their </w:t>
      </w:r>
      <w:proofErr w:type="gramStart"/>
      <w:r w:rsidRPr="00684377">
        <w:rPr>
          <w:rFonts w:ascii="Arial" w:hAnsi="Arial" w:cs="Arial"/>
          <w:sz w:val="19"/>
          <w:szCs w:val="19"/>
        </w:rPr>
        <w:t xml:space="preserve">natures </w:t>
      </w:r>
      <w:r w:rsidR="007A5DB0" w:rsidRPr="00684377">
        <w:rPr>
          <w:rFonts w:ascii="Arial" w:hAnsi="Arial" w:cs="Arial"/>
          <w:sz w:val="19"/>
          <w:szCs w:val="19"/>
        </w:rPr>
        <w:t xml:space="preserve">                    </w:t>
      </w:r>
      <w:proofErr w:type="gramEnd"/>
      <w:r w:rsidR="007A5DB0" w:rsidRPr="00684377">
        <w:rPr>
          <w:rFonts w:ascii="Arial" w:hAnsi="Arial" w:cs="Arial"/>
          <w:sz w:val="19"/>
          <w:szCs w:val="19"/>
        </w:rPr>
        <w:t xml:space="preserve"> </w:t>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Pr="00684377">
        <w:rPr>
          <w:rFonts w:ascii="Arial" w:hAnsi="Arial" w:cs="Arial"/>
          <w:sz w:val="19"/>
          <w:szCs w:val="19"/>
        </w:rPr>
        <w:t>s</w:t>
      </w:r>
      <w:r w:rsidR="007A5DB0" w:rsidRPr="00684377">
        <w:rPr>
          <w:rFonts w:ascii="Arial" w:hAnsi="Arial" w:cs="Arial"/>
          <w:sz w:val="19"/>
          <w:szCs w:val="19"/>
        </w:rPr>
        <w:t xml:space="preserve"> </w:t>
      </w:r>
      <w:r w:rsidRPr="00684377">
        <w:rPr>
          <w:rFonts w:ascii="Arial" w:hAnsi="Arial" w:cs="Arial"/>
          <w:sz w:val="19"/>
          <w:szCs w:val="19"/>
          <w:cs/>
        </w:rPr>
        <w:t>:</w:t>
      </w:r>
      <w:proofErr w:type="gramEnd"/>
      <w:r w:rsidRPr="00684377">
        <w:rPr>
          <w:rFonts w:ascii="Arial" w:hAnsi="Arial" w:cs="Arial"/>
          <w:sz w:val="19"/>
          <w:szCs w:val="19"/>
        </w:rPr>
        <w:t> </w:t>
      </w:r>
    </w:p>
    <w:p w14:paraId="113922F9" w14:textId="77777777" w:rsidR="004226C7" w:rsidRPr="00684377" w:rsidRDefault="004226C7" w:rsidP="00311884">
      <w:pPr>
        <w:ind w:left="705"/>
        <w:rPr>
          <w:rFonts w:ascii="Arial" w:hAnsi="Arial" w:cs="Arial"/>
          <w:sz w:val="19"/>
          <w:szCs w:val="19"/>
          <w:lang w:eastAsia="en-GB"/>
        </w:rPr>
      </w:pP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80"/>
        <w:gridCol w:w="3405"/>
      </w:tblGrid>
      <w:tr w:rsidR="00C73966" w:rsidRPr="00684377" w14:paraId="4F219412" w14:textId="77777777" w:rsidTr="00FA57A5">
        <w:trPr>
          <w:trHeight w:val="325"/>
        </w:trPr>
        <w:tc>
          <w:tcPr>
            <w:tcW w:w="5580" w:type="dxa"/>
            <w:tcBorders>
              <w:top w:val="nil"/>
              <w:left w:val="nil"/>
              <w:bottom w:val="nil"/>
              <w:right w:val="nil"/>
            </w:tcBorders>
            <w:hideMark/>
          </w:tcPr>
          <w:p w14:paraId="05730FCC" w14:textId="77777777" w:rsidR="00C73966" w:rsidRPr="00684377" w:rsidRDefault="00C73966" w:rsidP="005A0798">
            <w:pPr>
              <w:pBdr>
                <w:bottom w:val="single" w:sz="4" w:space="1" w:color="auto"/>
              </w:pBdr>
              <w:spacing w:line="360" w:lineRule="auto"/>
              <w:ind w:left="705" w:right="135" w:hanging="639"/>
              <w:jc w:val="center"/>
              <w:rPr>
                <w:rFonts w:ascii="Arial" w:hAnsi="Arial" w:cs="Arial"/>
                <w:sz w:val="19"/>
                <w:szCs w:val="19"/>
                <w:lang w:eastAsia="en-GB"/>
              </w:rPr>
            </w:pPr>
            <w:r w:rsidRPr="00684377">
              <w:rPr>
                <w:rFonts w:ascii="Arial" w:hAnsi="Arial" w:cs="Arial"/>
                <w:sz w:val="19"/>
                <w:szCs w:val="19"/>
                <w:lang w:eastAsia="en-GB"/>
              </w:rPr>
              <w:t>Revenue from contracts </w:t>
            </w:r>
          </w:p>
        </w:tc>
        <w:tc>
          <w:tcPr>
            <w:tcW w:w="3405" w:type="dxa"/>
            <w:tcBorders>
              <w:top w:val="nil"/>
              <w:left w:val="nil"/>
              <w:bottom w:val="nil"/>
              <w:right w:val="nil"/>
            </w:tcBorders>
            <w:hideMark/>
          </w:tcPr>
          <w:p w14:paraId="2A31AF5F" w14:textId="77777777" w:rsidR="00C73966" w:rsidRPr="00684377" w:rsidRDefault="00C73966" w:rsidP="005A0798">
            <w:pPr>
              <w:pBdr>
                <w:bottom w:val="single" w:sz="4" w:space="1" w:color="auto"/>
              </w:pBdr>
              <w:spacing w:line="360" w:lineRule="auto"/>
              <w:ind w:left="705" w:right="133" w:hanging="556"/>
              <w:jc w:val="center"/>
              <w:rPr>
                <w:rFonts w:ascii="Arial" w:hAnsi="Arial" w:cs="Arial"/>
                <w:sz w:val="19"/>
                <w:szCs w:val="19"/>
                <w:lang w:eastAsia="en-GB"/>
              </w:rPr>
            </w:pPr>
            <w:r w:rsidRPr="00684377">
              <w:rPr>
                <w:rFonts w:ascii="Arial" w:hAnsi="Arial" w:cs="Arial"/>
                <w:sz w:val="19"/>
                <w:szCs w:val="19"/>
                <w:lang w:eastAsia="en-GB"/>
              </w:rPr>
              <w:t>Revenue recognition </w:t>
            </w:r>
          </w:p>
        </w:tc>
      </w:tr>
      <w:tr w:rsidR="00C73966" w:rsidRPr="00684377" w14:paraId="52A8E0C5" w14:textId="77777777" w:rsidTr="00FA57A5">
        <w:trPr>
          <w:trHeight w:val="315"/>
        </w:trPr>
        <w:tc>
          <w:tcPr>
            <w:tcW w:w="5580" w:type="dxa"/>
            <w:tcBorders>
              <w:top w:val="nil"/>
              <w:left w:val="nil"/>
              <w:bottom w:val="nil"/>
              <w:right w:val="nil"/>
            </w:tcBorders>
            <w:hideMark/>
          </w:tcPr>
          <w:p w14:paraId="563A5818" w14:textId="77777777" w:rsidR="00C73966" w:rsidRPr="00684377" w:rsidRDefault="00C73966" w:rsidP="00311884">
            <w:pPr>
              <w:spacing w:line="360" w:lineRule="auto"/>
              <w:ind w:left="30" w:right="135" w:hanging="639"/>
              <w:jc w:val="both"/>
              <w:rPr>
                <w:rFonts w:ascii="Arial" w:hAnsi="Arial" w:cs="Arial"/>
                <w:sz w:val="19"/>
                <w:szCs w:val="19"/>
                <w:lang w:eastAsia="en-GB"/>
              </w:rPr>
            </w:pPr>
            <w:r w:rsidRPr="00684377">
              <w:rPr>
                <w:rFonts w:ascii="Arial" w:hAnsi="Arial" w:cs="Arial"/>
                <w:sz w:val="19"/>
                <w:szCs w:val="19"/>
                <w:lang w:eastAsia="en-GB"/>
              </w:rPr>
              <w:t> </w:t>
            </w:r>
          </w:p>
        </w:tc>
        <w:tc>
          <w:tcPr>
            <w:tcW w:w="3405" w:type="dxa"/>
            <w:tcBorders>
              <w:top w:val="nil"/>
              <w:left w:val="nil"/>
              <w:bottom w:val="nil"/>
              <w:right w:val="nil"/>
            </w:tcBorders>
            <w:hideMark/>
          </w:tcPr>
          <w:p w14:paraId="17527D98" w14:textId="77777777" w:rsidR="00C73966" w:rsidRPr="00684377" w:rsidRDefault="00C73966" w:rsidP="00311884">
            <w:pPr>
              <w:spacing w:line="360" w:lineRule="auto"/>
              <w:ind w:left="705" w:right="133" w:hanging="556"/>
              <w:rPr>
                <w:rFonts w:ascii="Arial" w:hAnsi="Arial" w:cs="Arial"/>
                <w:sz w:val="19"/>
                <w:szCs w:val="19"/>
                <w:lang w:eastAsia="en-GB"/>
              </w:rPr>
            </w:pPr>
            <w:r w:rsidRPr="00684377">
              <w:rPr>
                <w:rFonts w:ascii="Arial" w:hAnsi="Arial" w:cs="Arial"/>
                <w:sz w:val="19"/>
                <w:szCs w:val="19"/>
                <w:lang w:eastAsia="en-GB"/>
              </w:rPr>
              <w:t> </w:t>
            </w:r>
          </w:p>
        </w:tc>
      </w:tr>
      <w:tr w:rsidR="00C73966" w:rsidRPr="00684377" w14:paraId="6872862B" w14:textId="77777777" w:rsidTr="00FA57A5">
        <w:trPr>
          <w:trHeight w:val="315"/>
        </w:trPr>
        <w:tc>
          <w:tcPr>
            <w:tcW w:w="5580" w:type="dxa"/>
            <w:tcBorders>
              <w:top w:val="nil"/>
              <w:left w:val="nil"/>
              <w:bottom w:val="nil"/>
              <w:right w:val="nil"/>
            </w:tcBorders>
            <w:hideMark/>
          </w:tcPr>
          <w:p w14:paraId="33C3DA61" w14:textId="77777777" w:rsidR="00C73966" w:rsidRPr="00684377" w:rsidRDefault="00C73966" w:rsidP="00311884">
            <w:pPr>
              <w:spacing w:line="360" w:lineRule="auto"/>
              <w:ind w:left="705" w:right="135" w:hanging="639"/>
              <w:jc w:val="both"/>
              <w:rPr>
                <w:rFonts w:ascii="Arial" w:hAnsi="Arial" w:cs="Arial"/>
                <w:sz w:val="19"/>
                <w:szCs w:val="19"/>
                <w:lang w:eastAsia="en-GB"/>
              </w:rPr>
            </w:pPr>
            <w:r w:rsidRPr="00684377">
              <w:rPr>
                <w:rFonts w:ascii="Arial" w:hAnsi="Arial" w:cs="Arial"/>
                <w:sz w:val="19"/>
                <w:szCs w:val="19"/>
                <w:lang w:eastAsia="en-GB"/>
              </w:rPr>
              <w:t>Construction services  </w:t>
            </w:r>
          </w:p>
        </w:tc>
        <w:tc>
          <w:tcPr>
            <w:tcW w:w="3405" w:type="dxa"/>
            <w:tcBorders>
              <w:top w:val="nil"/>
              <w:left w:val="nil"/>
              <w:bottom w:val="nil"/>
              <w:right w:val="nil"/>
            </w:tcBorders>
            <w:hideMark/>
          </w:tcPr>
          <w:p w14:paraId="7B9D9BE4" w14:textId="77777777" w:rsidR="00C73966" w:rsidRPr="00684377" w:rsidRDefault="00C73966" w:rsidP="00311884">
            <w:pPr>
              <w:spacing w:line="360" w:lineRule="auto"/>
              <w:ind w:left="705" w:right="133" w:hanging="556"/>
              <w:rPr>
                <w:rFonts w:ascii="Arial" w:hAnsi="Arial" w:cs="Arial"/>
                <w:sz w:val="19"/>
                <w:szCs w:val="19"/>
                <w:lang w:eastAsia="en-GB"/>
              </w:rPr>
            </w:pPr>
            <w:r w:rsidRPr="00684377">
              <w:rPr>
                <w:rFonts w:ascii="Arial" w:hAnsi="Arial" w:cs="Arial"/>
                <w:sz w:val="19"/>
                <w:szCs w:val="19"/>
                <w:lang w:eastAsia="en-GB"/>
              </w:rPr>
              <w:t>Over</w:t>
            </w:r>
            <w:r w:rsidRPr="00684377">
              <w:rPr>
                <w:rFonts w:ascii="Arial" w:hAnsi="Arial" w:cs="Arial"/>
                <w:sz w:val="19"/>
                <w:szCs w:val="19"/>
                <w:cs/>
                <w:lang w:eastAsia="en-GB"/>
              </w:rPr>
              <w:t xml:space="preserve"> </w:t>
            </w:r>
            <w:r w:rsidRPr="00684377">
              <w:rPr>
                <w:rFonts w:ascii="Arial" w:hAnsi="Arial" w:cs="Arial"/>
                <w:sz w:val="19"/>
                <w:szCs w:val="19"/>
                <w:lang w:eastAsia="en-GB"/>
              </w:rPr>
              <w:t>time </w:t>
            </w:r>
          </w:p>
        </w:tc>
      </w:tr>
      <w:tr w:rsidR="00C73966" w:rsidRPr="00684377" w14:paraId="48E9087F" w14:textId="77777777" w:rsidTr="00FA57A5">
        <w:trPr>
          <w:trHeight w:val="315"/>
        </w:trPr>
        <w:tc>
          <w:tcPr>
            <w:tcW w:w="5580" w:type="dxa"/>
            <w:tcBorders>
              <w:top w:val="nil"/>
              <w:left w:val="nil"/>
              <w:bottom w:val="nil"/>
              <w:right w:val="nil"/>
            </w:tcBorders>
            <w:hideMark/>
          </w:tcPr>
          <w:p w14:paraId="0C9201B5" w14:textId="77777777" w:rsidR="00C73966" w:rsidRPr="00684377" w:rsidRDefault="00C73966" w:rsidP="00311884">
            <w:pPr>
              <w:spacing w:line="360" w:lineRule="auto"/>
              <w:ind w:left="705" w:right="135" w:hanging="639"/>
              <w:jc w:val="both"/>
              <w:rPr>
                <w:rFonts w:ascii="Arial" w:hAnsi="Arial" w:cs="Arial"/>
                <w:sz w:val="19"/>
                <w:szCs w:val="19"/>
                <w:lang w:eastAsia="en-GB"/>
              </w:rPr>
            </w:pPr>
            <w:r w:rsidRPr="00684377">
              <w:rPr>
                <w:rFonts w:ascii="Arial" w:hAnsi="Arial" w:cs="Arial"/>
                <w:sz w:val="19"/>
                <w:szCs w:val="19"/>
                <w:lang w:eastAsia="en-GB"/>
              </w:rPr>
              <w:t>Soil and coal extraction and removal services  </w:t>
            </w:r>
          </w:p>
        </w:tc>
        <w:tc>
          <w:tcPr>
            <w:tcW w:w="3405" w:type="dxa"/>
            <w:tcBorders>
              <w:top w:val="nil"/>
              <w:left w:val="nil"/>
              <w:bottom w:val="nil"/>
              <w:right w:val="nil"/>
            </w:tcBorders>
            <w:hideMark/>
          </w:tcPr>
          <w:p w14:paraId="58582750" w14:textId="77777777" w:rsidR="00C73966" w:rsidRPr="00684377" w:rsidRDefault="00C73966" w:rsidP="00311884">
            <w:pPr>
              <w:spacing w:line="360" w:lineRule="auto"/>
              <w:ind w:left="705" w:right="133" w:hanging="556"/>
              <w:rPr>
                <w:rFonts w:ascii="Arial" w:hAnsi="Arial" w:cs="Arial"/>
                <w:sz w:val="19"/>
                <w:szCs w:val="19"/>
                <w:lang w:eastAsia="en-GB"/>
              </w:rPr>
            </w:pPr>
            <w:r w:rsidRPr="00684377">
              <w:rPr>
                <w:rFonts w:ascii="Arial" w:hAnsi="Arial" w:cs="Arial"/>
                <w:sz w:val="19"/>
                <w:szCs w:val="19"/>
                <w:lang w:eastAsia="en-GB"/>
              </w:rPr>
              <w:t>Over</w:t>
            </w:r>
            <w:r w:rsidRPr="00684377">
              <w:rPr>
                <w:rFonts w:ascii="Arial" w:hAnsi="Arial" w:cs="Arial"/>
                <w:sz w:val="19"/>
                <w:szCs w:val="19"/>
                <w:cs/>
                <w:lang w:eastAsia="en-GB"/>
              </w:rPr>
              <w:t xml:space="preserve"> </w:t>
            </w:r>
            <w:r w:rsidRPr="00684377">
              <w:rPr>
                <w:rFonts w:ascii="Arial" w:hAnsi="Arial" w:cs="Arial"/>
                <w:sz w:val="19"/>
                <w:szCs w:val="19"/>
                <w:lang w:eastAsia="en-GB"/>
              </w:rPr>
              <w:t>time </w:t>
            </w:r>
          </w:p>
        </w:tc>
      </w:tr>
      <w:tr w:rsidR="00C73966" w:rsidRPr="00684377" w14:paraId="53D74EF4" w14:textId="77777777" w:rsidTr="00FA57A5">
        <w:trPr>
          <w:trHeight w:val="315"/>
        </w:trPr>
        <w:tc>
          <w:tcPr>
            <w:tcW w:w="5580" w:type="dxa"/>
            <w:tcBorders>
              <w:top w:val="nil"/>
              <w:left w:val="nil"/>
              <w:bottom w:val="nil"/>
              <w:right w:val="nil"/>
            </w:tcBorders>
            <w:hideMark/>
          </w:tcPr>
          <w:p w14:paraId="2EF7C136" w14:textId="77777777" w:rsidR="00C73966" w:rsidRPr="00684377" w:rsidRDefault="00C73966" w:rsidP="00311884">
            <w:pPr>
              <w:spacing w:line="360" w:lineRule="auto"/>
              <w:ind w:left="705" w:right="135" w:hanging="639"/>
              <w:jc w:val="both"/>
              <w:rPr>
                <w:rFonts w:ascii="Arial" w:hAnsi="Arial" w:cs="Arial"/>
                <w:sz w:val="19"/>
                <w:szCs w:val="19"/>
                <w:lang w:eastAsia="en-GB"/>
              </w:rPr>
            </w:pPr>
            <w:r w:rsidRPr="00684377">
              <w:rPr>
                <w:rFonts w:ascii="Arial" w:hAnsi="Arial" w:cs="Arial"/>
                <w:sz w:val="19"/>
                <w:szCs w:val="19"/>
                <w:lang w:eastAsia="en-GB"/>
              </w:rPr>
              <w:t xml:space="preserve">Manufacturing and </w:t>
            </w:r>
            <w:proofErr w:type="gramStart"/>
            <w:r w:rsidRPr="00684377">
              <w:rPr>
                <w:rFonts w:ascii="Arial" w:hAnsi="Arial" w:cs="Arial"/>
                <w:sz w:val="19"/>
                <w:szCs w:val="19"/>
                <w:lang w:eastAsia="en-GB"/>
              </w:rPr>
              <w:t>sale of</w:t>
            </w:r>
            <w:proofErr w:type="gramEnd"/>
            <w:r w:rsidRPr="00684377">
              <w:rPr>
                <w:rFonts w:ascii="Arial" w:hAnsi="Arial" w:cs="Arial"/>
                <w:sz w:val="19"/>
                <w:szCs w:val="19"/>
                <w:lang w:eastAsia="en-GB"/>
              </w:rPr>
              <w:t xml:space="preserve"> construction materials and products  </w:t>
            </w:r>
          </w:p>
        </w:tc>
        <w:tc>
          <w:tcPr>
            <w:tcW w:w="3405" w:type="dxa"/>
            <w:tcBorders>
              <w:top w:val="nil"/>
              <w:left w:val="nil"/>
              <w:bottom w:val="nil"/>
              <w:right w:val="nil"/>
            </w:tcBorders>
            <w:hideMark/>
          </w:tcPr>
          <w:p w14:paraId="71BBFC9F" w14:textId="77777777" w:rsidR="00C73966" w:rsidRPr="00684377" w:rsidRDefault="00C73966" w:rsidP="00311884">
            <w:pPr>
              <w:spacing w:line="360" w:lineRule="auto"/>
              <w:ind w:left="705" w:right="133" w:hanging="556"/>
              <w:rPr>
                <w:rFonts w:ascii="Arial" w:hAnsi="Arial" w:cs="Arial"/>
                <w:sz w:val="19"/>
                <w:szCs w:val="19"/>
                <w:lang w:eastAsia="en-GB"/>
              </w:rPr>
            </w:pPr>
            <w:r w:rsidRPr="00684377">
              <w:rPr>
                <w:rFonts w:ascii="Arial" w:hAnsi="Arial" w:cs="Arial"/>
                <w:sz w:val="19"/>
                <w:szCs w:val="19"/>
                <w:lang w:eastAsia="en-GB"/>
              </w:rPr>
              <w:t>At a point in time </w:t>
            </w:r>
          </w:p>
        </w:tc>
      </w:tr>
      <w:tr w:rsidR="00C73966" w:rsidRPr="00684377" w14:paraId="7C44F565" w14:textId="77777777" w:rsidTr="00FA57A5">
        <w:trPr>
          <w:trHeight w:val="315"/>
        </w:trPr>
        <w:tc>
          <w:tcPr>
            <w:tcW w:w="5580" w:type="dxa"/>
            <w:tcBorders>
              <w:top w:val="nil"/>
              <w:left w:val="nil"/>
              <w:bottom w:val="nil"/>
              <w:right w:val="nil"/>
            </w:tcBorders>
            <w:hideMark/>
          </w:tcPr>
          <w:p w14:paraId="05FCD5C3" w14:textId="77777777" w:rsidR="00C73966" w:rsidRPr="00684377" w:rsidRDefault="00C73966" w:rsidP="00311884">
            <w:pPr>
              <w:spacing w:line="360" w:lineRule="auto"/>
              <w:ind w:left="705" w:right="135" w:hanging="639"/>
              <w:jc w:val="both"/>
              <w:rPr>
                <w:rFonts w:ascii="Arial" w:hAnsi="Arial" w:cs="Arial"/>
                <w:sz w:val="19"/>
                <w:szCs w:val="19"/>
                <w:lang w:eastAsia="en-GB"/>
              </w:rPr>
            </w:pPr>
            <w:r w:rsidRPr="00684377">
              <w:rPr>
                <w:rFonts w:ascii="Arial" w:hAnsi="Arial" w:cs="Arial"/>
                <w:sz w:val="19"/>
                <w:szCs w:val="19"/>
                <w:lang w:eastAsia="en-GB"/>
              </w:rPr>
              <w:t>Real estate development </w:t>
            </w:r>
          </w:p>
        </w:tc>
        <w:tc>
          <w:tcPr>
            <w:tcW w:w="3405" w:type="dxa"/>
            <w:tcBorders>
              <w:top w:val="nil"/>
              <w:left w:val="nil"/>
              <w:bottom w:val="nil"/>
              <w:right w:val="nil"/>
            </w:tcBorders>
            <w:hideMark/>
          </w:tcPr>
          <w:p w14:paraId="4FA15BA0" w14:textId="77777777" w:rsidR="00C73966" w:rsidRPr="00684377" w:rsidRDefault="00C73966" w:rsidP="00311884">
            <w:pPr>
              <w:spacing w:line="360" w:lineRule="auto"/>
              <w:ind w:left="705" w:right="133" w:hanging="556"/>
              <w:rPr>
                <w:rFonts w:ascii="Arial" w:hAnsi="Arial" w:cs="Arial"/>
                <w:sz w:val="19"/>
                <w:szCs w:val="19"/>
                <w:lang w:eastAsia="en-GB"/>
              </w:rPr>
            </w:pPr>
            <w:r w:rsidRPr="00684377">
              <w:rPr>
                <w:rFonts w:ascii="Arial" w:hAnsi="Arial" w:cs="Arial"/>
                <w:sz w:val="19"/>
                <w:szCs w:val="19"/>
                <w:lang w:eastAsia="en-GB"/>
              </w:rPr>
              <w:t>At a point in time </w:t>
            </w:r>
          </w:p>
        </w:tc>
      </w:tr>
    </w:tbl>
    <w:p w14:paraId="2CD4CFFF" w14:textId="6DAE7DE3" w:rsidR="00C73966" w:rsidRPr="00684377" w:rsidRDefault="00C73966" w:rsidP="00311884">
      <w:pPr>
        <w:spacing w:line="360" w:lineRule="auto"/>
        <w:ind w:left="450"/>
        <w:jc w:val="both"/>
        <w:rPr>
          <w:rFonts w:ascii="Arial" w:hAnsi="Arial" w:cs="Arial"/>
          <w:sz w:val="19"/>
          <w:szCs w:val="19"/>
          <w:lang w:eastAsia="en-GB"/>
        </w:rPr>
      </w:pPr>
      <w:r w:rsidRPr="00684377">
        <w:rPr>
          <w:rFonts w:ascii="Arial" w:hAnsi="Arial" w:cs="Arial"/>
          <w:sz w:val="19"/>
          <w:szCs w:val="19"/>
          <w:lang w:eastAsia="en-GB"/>
        </w:rPr>
        <w:t> </w:t>
      </w:r>
    </w:p>
    <w:p w14:paraId="7B3C2C8B" w14:textId="53E9C052" w:rsidR="00C73966" w:rsidRPr="00684377" w:rsidRDefault="00752BE8" w:rsidP="00311884">
      <w:pPr>
        <w:pStyle w:val="BlockText"/>
        <w:tabs>
          <w:tab w:val="right" w:pos="6380"/>
          <w:tab w:val="right" w:pos="8640"/>
        </w:tabs>
        <w:spacing w:before="0" w:after="0" w:line="360" w:lineRule="auto"/>
        <w:ind w:left="426" w:firstLine="0"/>
        <w:rPr>
          <w:rFonts w:ascii="Arial" w:hAnsi="Arial" w:cs="Arial"/>
          <w:sz w:val="19"/>
          <w:szCs w:val="19"/>
        </w:rPr>
      </w:pPr>
      <w:r w:rsidRPr="00684377">
        <w:rPr>
          <w:rFonts w:ascii="Arial" w:hAnsi="Arial" w:cs="Arial"/>
          <w:sz w:val="19"/>
          <w:szCs w:val="19"/>
        </w:rPr>
        <w:t xml:space="preserve">The Group </w:t>
      </w:r>
      <w:r w:rsidR="00196278" w:rsidRPr="00684377">
        <w:rPr>
          <w:rFonts w:ascii="Arial" w:hAnsi="Arial" w:cs="Arial"/>
          <w:sz w:val="19"/>
          <w:szCs w:val="19"/>
        </w:rPr>
        <w:t>recognize</w:t>
      </w:r>
      <w:r w:rsidRPr="00684377">
        <w:rPr>
          <w:rFonts w:ascii="Arial" w:hAnsi="Arial" w:cs="Arial"/>
          <w:sz w:val="19"/>
          <w:szCs w:val="19"/>
        </w:rPr>
        <w:t xml:space="preserve">s revenues from sales and services when satisfies a performance obligation and the customer obtains control of the goods or services at an amount that reflects the consideration to which the Group </w:t>
      </w:r>
      <w:proofErr w:type="gramStart"/>
      <w:r w:rsidRPr="00684377">
        <w:rPr>
          <w:rFonts w:ascii="Arial" w:hAnsi="Arial" w:cs="Arial"/>
          <w:sz w:val="19"/>
          <w:szCs w:val="19"/>
        </w:rPr>
        <w:t>expect</w:t>
      </w:r>
      <w:proofErr w:type="gramEnd"/>
      <w:r w:rsidRPr="00684377">
        <w:rPr>
          <w:rFonts w:ascii="Arial" w:hAnsi="Arial" w:cs="Arial"/>
          <w:sz w:val="19"/>
          <w:szCs w:val="19"/>
        </w:rPr>
        <w:t xml:space="preserve"> to be entitled to </w:t>
      </w:r>
      <w:proofErr w:type="gramStart"/>
      <w:r w:rsidRPr="00684377">
        <w:rPr>
          <w:rFonts w:ascii="Arial" w:hAnsi="Arial" w:cs="Arial"/>
          <w:sz w:val="19"/>
          <w:szCs w:val="19"/>
        </w:rPr>
        <w:t>received</w:t>
      </w:r>
      <w:proofErr w:type="gramEnd"/>
      <w:r w:rsidRPr="00684377">
        <w:rPr>
          <w:rFonts w:ascii="Arial" w:hAnsi="Arial" w:cs="Arial"/>
          <w:sz w:val="19"/>
          <w:szCs w:val="19"/>
        </w:rPr>
        <w:t xml:space="preserve">. The Group will not </w:t>
      </w:r>
      <w:r w:rsidR="00196278" w:rsidRPr="00684377">
        <w:rPr>
          <w:rFonts w:ascii="Arial" w:hAnsi="Arial" w:cs="Arial"/>
          <w:sz w:val="19"/>
          <w:szCs w:val="19"/>
        </w:rPr>
        <w:t>recognize</w:t>
      </w:r>
      <w:r w:rsidRPr="00684377">
        <w:rPr>
          <w:rFonts w:ascii="Arial" w:hAnsi="Arial" w:cs="Arial"/>
          <w:sz w:val="19"/>
          <w:szCs w:val="19"/>
        </w:rPr>
        <w:t xml:space="preserve"> revenue if the Group are still involved with the goods or if there are significant uncertainties regarding recovery of the consideration due.</w:t>
      </w:r>
      <w:r w:rsidR="00C73966" w:rsidRPr="00684377">
        <w:rPr>
          <w:rFonts w:ascii="Arial" w:hAnsi="Arial" w:cs="Arial"/>
          <w:sz w:val="19"/>
          <w:szCs w:val="19"/>
        </w:rPr>
        <w:t> </w:t>
      </w:r>
    </w:p>
    <w:p w14:paraId="332FA235" w14:textId="77777777" w:rsidR="00835AEE" w:rsidRPr="00684377" w:rsidRDefault="00835AEE" w:rsidP="00311884">
      <w:pPr>
        <w:rPr>
          <w:rFonts w:ascii="Arial" w:hAnsi="Arial"/>
          <w:sz w:val="19"/>
          <w:szCs w:val="19"/>
        </w:rPr>
        <w:sectPr w:rsidR="00835AEE" w:rsidRPr="00684377" w:rsidSect="00AB1066">
          <w:headerReference w:type="default" r:id="rId18"/>
          <w:pgSz w:w="11907" w:h="16840" w:code="9"/>
          <w:pgMar w:top="2250" w:right="1140" w:bottom="1140" w:left="1412" w:header="709" w:footer="720" w:gutter="0"/>
          <w:cols w:space="720"/>
          <w:docGrid w:linePitch="326"/>
        </w:sectPr>
      </w:pPr>
    </w:p>
    <w:p w14:paraId="6DCA90BE" w14:textId="7D4A65F7" w:rsidR="00DD48E9" w:rsidRPr="00684377" w:rsidRDefault="00643DD0" w:rsidP="00A45964">
      <w:pPr>
        <w:tabs>
          <w:tab w:val="left" w:pos="900"/>
          <w:tab w:val="left" w:pos="2160"/>
          <w:tab w:val="right" w:pos="7200"/>
          <w:tab w:val="right" w:pos="8540"/>
        </w:tabs>
        <w:spacing w:line="360" w:lineRule="auto"/>
        <w:ind w:left="423" w:right="-43"/>
        <w:jc w:val="thaiDistribute"/>
        <w:rPr>
          <w:rFonts w:ascii="Arial" w:hAnsi="Arial" w:cs="Arial"/>
          <w:sz w:val="19"/>
          <w:szCs w:val="19"/>
        </w:rPr>
      </w:pPr>
      <w:r w:rsidRPr="00684377">
        <w:rPr>
          <w:rFonts w:ascii="Arial" w:hAnsi="Arial" w:cs="Arial"/>
          <w:sz w:val="19"/>
          <w:szCs w:val="19"/>
        </w:rPr>
        <w:lastRenderedPageBreak/>
        <w:t>T</w:t>
      </w:r>
      <w:r w:rsidR="009310D1" w:rsidRPr="00684377">
        <w:rPr>
          <w:rFonts w:ascii="Arial" w:hAnsi="Arial" w:cs="Arial"/>
          <w:sz w:val="19"/>
          <w:szCs w:val="19"/>
        </w:rPr>
        <w:t xml:space="preserve">he </w:t>
      </w:r>
      <w:r w:rsidR="00147E48" w:rsidRPr="00684377">
        <w:rPr>
          <w:rFonts w:ascii="Arial" w:hAnsi="Arial" w:cs="Arial"/>
          <w:sz w:val="19"/>
          <w:szCs w:val="19"/>
        </w:rPr>
        <w:t xml:space="preserve">Group </w:t>
      </w:r>
      <w:r w:rsidR="009310D1" w:rsidRPr="00684377">
        <w:rPr>
          <w:rFonts w:ascii="Arial" w:hAnsi="Arial" w:cs="Arial"/>
          <w:sz w:val="19"/>
          <w:szCs w:val="19"/>
        </w:rPr>
        <w:t xml:space="preserve">operations are mainly engaged in a </w:t>
      </w:r>
      <w:proofErr w:type="gramStart"/>
      <w:r w:rsidR="009310D1" w:rsidRPr="00684377">
        <w:rPr>
          <w:rFonts w:ascii="Arial" w:hAnsi="Arial" w:cs="Arial"/>
          <w:sz w:val="19"/>
          <w:szCs w:val="19"/>
        </w:rPr>
        <w:t>construction services</w:t>
      </w:r>
      <w:proofErr w:type="gramEnd"/>
      <w:r w:rsidR="009310D1" w:rsidRPr="00684377">
        <w:rPr>
          <w:rFonts w:ascii="Arial" w:hAnsi="Arial" w:cs="Arial"/>
          <w:sz w:val="19"/>
          <w:szCs w:val="19"/>
        </w:rPr>
        <w:t xml:space="preserve"> and are conducted geographical segments</w:t>
      </w:r>
      <w:r w:rsidR="009901B3" w:rsidRPr="00684377">
        <w:rPr>
          <w:rFonts w:ascii="Arial" w:hAnsi="Arial" w:cs="Arial"/>
          <w:sz w:val="19"/>
          <w:szCs w:val="19"/>
          <w:cs/>
        </w:rPr>
        <w:t xml:space="preserve"> </w:t>
      </w:r>
      <w:r w:rsidR="00147E48" w:rsidRPr="00684377">
        <w:rPr>
          <w:rFonts w:ascii="Arial" w:hAnsi="Arial" w:cs="Arial"/>
          <w:sz w:val="19"/>
          <w:szCs w:val="19"/>
        </w:rPr>
        <w:t>for the years ended 31 December 20</w:t>
      </w:r>
      <w:r w:rsidR="000F2A50" w:rsidRPr="00684377">
        <w:rPr>
          <w:rFonts w:ascii="Arial" w:hAnsi="Arial" w:cs="Arial"/>
          <w:sz w:val="19"/>
          <w:szCs w:val="19"/>
        </w:rPr>
        <w:t>2</w:t>
      </w:r>
      <w:r w:rsidR="00786059" w:rsidRPr="00684377">
        <w:rPr>
          <w:rFonts w:ascii="Arial" w:hAnsi="Arial" w:cs="Arial"/>
          <w:sz w:val="19"/>
          <w:szCs w:val="19"/>
        </w:rPr>
        <w:t>5</w:t>
      </w:r>
      <w:r w:rsidR="00147E48" w:rsidRPr="00684377">
        <w:rPr>
          <w:rFonts w:ascii="Arial" w:hAnsi="Arial" w:cs="Arial"/>
          <w:sz w:val="19"/>
          <w:szCs w:val="19"/>
        </w:rPr>
        <w:t xml:space="preserve"> and 20</w:t>
      </w:r>
      <w:r w:rsidR="00800B64" w:rsidRPr="00684377">
        <w:rPr>
          <w:rFonts w:ascii="Arial" w:hAnsi="Arial" w:cs="Arial"/>
          <w:sz w:val="19"/>
          <w:szCs w:val="19"/>
        </w:rPr>
        <w:t>2</w:t>
      </w:r>
      <w:r w:rsidR="00786059" w:rsidRPr="00684377">
        <w:rPr>
          <w:rFonts w:ascii="Arial" w:hAnsi="Arial" w:cs="Arial"/>
          <w:sz w:val="19"/>
          <w:szCs w:val="19"/>
        </w:rPr>
        <w:t>4</w:t>
      </w:r>
      <w:r w:rsidR="00147E48" w:rsidRPr="00684377">
        <w:rPr>
          <w:rFonts w:ascii="Arial" w:hAnsi="Arial" w:cs="Arial"/>
          <w:sz w:val="19"/>
          <w:szCs w:val="19"/>
          <w:cs/>
        </w:rPr>
        <w:t xml:space="preserve"> </w:t>
      </w:r>
      <w:r w:rsidR="00BB1DD1" w:rsidRPr="00684377">
        <w:rPr>
          <w:rFonts w:ascii="Arial" w:hAnsi="Arial" w:cs="Arial"/>
          <w:sz w:val="19"/>
          <w:szCs w:val="19"/>
        </w:rPr>
        <w:br/>
      </w:r>
      <w:r w:rsidR="008B2B10" w:rsidRPr="00684377">
        <w:rPr>
          <w:rFonts w:ascii="Arial" w:hAnsi="Arial" w:cs="Arial"/>
          <w:sz w:val="19"/>
          <w:szCs w:val="19"/>
        </w:rPr>
        <w:t xml:space="preserve">as </w:t>
      </w:r>
      <w:proofErr w:type="gramStart"/>
      <w:r w:rsidR="008B2B10" w:rsidRPr="00684377">
        <w:rPr>
          <w:rFonts w:ascii="Arial" w:hAnsi="Arial" w:cs="Arial"/>
          <w:sz w:val="19"/>
          <w:szCs w:val="19"/>
        </w:rPr>
        <w:t>follow</w:t>
      </w:r>
      <w:r w:rsidR="009901B3" w:rsidRPr="00684377">
        <w:rPr>
          <w:rFonts w:ascii="Arial" w:hAnsi="Arial" w:cs="Arial"/>
          <w:sz w:val="19"/>
          <w:szCs w:val="19"/>
        </w:rPr>
        <w:t>s</w:t>
      </w:r>
      <w:r w:rsidR="0097397D" w:rsidRPr="00684377">
        <w:rPr>
          <w:rFonts w:ascii="Arial" w:hAnsi="Arial" w:cs="Arial"/>
          <w:sz w:val="19"/>
          <w:szCs w:val="19"/>
        </w:rPr>
        <w:t xml:space="preserve"> </w:t>
      </w:r>
      <w:r w:rsidR="009901B3" w:rsidRPr="00684377">
        <w:rPr>
          <w:rFonts w:ascii="Arial" w:hAnsi="Arial" w:cs="Arial"/>
          <w:sz w:val="19"/>
          <w:szCs w:val="19"/>
          <w:cs/>
        </w:rPr>
        <w:t>:</w:t>
      </w:r>
      <w:proofErr w:type="gramEnd"/>
    </w:p>
    <w:p w14:paraId="521D00EB" w14:textId="77777777" w:rsidR="00C534BD" w:rsidRPr="00684377" w:rsidRDefault="00C534BD" w:rsidP="00311884">
      <w:pPr>
        <w:tabs>
          <w:tab w:val="left" w:pos="900"/>
          <w:tab w:val="left" w:pos="2160"/>
          <w:tab w:val="right" w:pos="7200"/>
          <w:tab w:val="right" w:pos="8540"/>
        </w:tabs>
        <w:spacing w:line="360" w:lineRule="auto"/>
        <w:ind w:left="142" w:right="-43"/>
        <w:jc w:val="thaiDistribute"/>
        <w:rPr>
          <w:rFonts w:ascii="Arial" w:hAnsi="Arial" w:cs="Arial"/>
          <w:sz w:val="16"/>
          <w:szCs w:val="16"/>
        </w:rPr>
      </w:pPr>
    </w:p>
    <w:tbl>
      <w:tblPr>
        <w:tblW w:w="5245" w:type="pct"/>
        <w:tblInd w:w="90" w:type="dxa"/>
        <w:tblLayout w:type="fixed"/>
        <w:tblLook w:val="04A0" w:firstRow="1" w:lastRow="0" w:firstColumn="1" w:lastColumn="0" w:noHBand="0" w:noVBand="1"/>
      </w:tblPr>
      <w:tblGrid>
        <w:gridCol w:w="2493"/>
        <w:gridCol w:w="876"/>
        <w:gridCol w:w="918"/>
        <w:gridCol w:w="879"/>
        <w:gridCol w:w="882"/>
        <w:gridCol w:w="888"/>
        <w:gridCol w:w="837"/>
        <w:gridCol w:w="870"/>
        <w:gridCol w:w="834"/>
        <w:gridCol w:w="906"/>
        <w:gridCol w:w="936"/>
        <w:gridCol w:w="930"/>
        <w:gridCol w:w="897"/>
        <w:gridCol w:w="963"/>
        <w:gridCol w:w="942"/>
      </w:tblGrid>
      <w:tr w:rsidR="00F469E1" w:rsidRPr="00684377" w14:paraId="74A49B13" w14:textId="77777777" w:rsidTr="00F013B8">
        <w:trPr>
          <w:tblHeader/>
        </w:trPr>
        <w:tc>
          <w:tcPr>
            <w:tcW w:w="828" w:type="pct"/>
          </w:tcPr>
          <w:p w14:paraId="588AE219" w14:textId="77777777" w:rsidR="00F469E1" w:rsidRPr="00684377" w:rsidRDefault="00F469E1" w:rsidP="00A41868">
            <w:pPr>
              <w:tabs>
                <w:tab w:val="left" w:pos="900"/>
                <w:tab w:val="left" w:pos="2160"/>
                <w:tab w:val="right" w:pos="8540"/>
              </w:tabs>
              <w:spacing w:before="60" w:after="30" w:line="276" w:lineRule="auto"/>
              <w:ind w:left="-60" w:right="-43"/>
              <w:rPr>
                <w:rFonts w:ascii="Arial" w:hAnsi="Arial" w:cs="Arial"/>
                <w:sz w:val="16"/>
                <w:szCs w:val="16"/>
                <w:u w:val="single"/>
              </w:rPr>
            </w:pPr>
          </w:p>
        </w:tc>
        <w:tc>
          <w:tcPr>
            <w:tcW w:w="291" w:type="pct"/>
          </w:tcPr>
          <w:p w14:paraId="6310C4FA" w14:textId="77777777" w:rsidR="00F469E1" w:rsidRPr="00684377" w:rsidRDefault="00F469E1" w:rsidP="00A41868">
            <w:pPr>
              <w:overflowPunct/>
              <w:autoSpaceDE/>
              <w:adjustRightInd/>
              <w:spacing w:before="60" w:after="30" w:line="276" w:lineRule="auto"/>
              <w:jc w:val="right"/>
              <w:rPr>
                <w:rFonts w:ascii="Arial" w:hAnsi="Arial" w:cs="Arial"/>
                <w:sz w:val="16"/>
                <w:szCs w:val="16"/>
              </w:rPr>
            </w:pPr>
          </w:p>
        </w:tc>
        <w:tc>
          <w:tcPr>
            <w:tcW w:w="305" w:type="pct"/>
          </w:tcPr>
          <w:p w14:paraId="15619A3E" w14:textId="77777777" w:rsidR="00F469E1" w:rsidRPr="00684377" w:rsidRDefault="00F469E1" w:rsidP="00A41868">
            <w:pPr>
              <w:overflowPunct/>
              <w:autoSpaceDE/>
              <w:adjustRightInd/>
              <w:spacing w:before="60" w:after="30" w:line="276" w:lineRule="auto"/>
              <w:jc w:val="right"/>
              <w:rPr>
                <w:rFonts w:ascii="Arial" w:hAnsi="Arial" w:cs="Arial"/>
                <w:sz w:val="16"/>
                <w:szCs w:val="16"/>
              </w:rPr>
            </w:pPr>
          </w:p>
        </w:tc>
        <w:tc>
          <w:tcPr>
            <w:tcW w:w="3576" w:type="pct"/>
            <w:gridSpan w:val="12"/>
            <w:hideMark/>
          </w:tcPr>
          <w:p w14:paraId="5C66F3D2" w14:textId="77777777" w:rsidR="00F469E1" w:rsidRPr="00684377" w:rsidRDefault="00F469E1" w:rsidP="00A41868">
            <w:pPr>
              <w:overflowPunct/>
              <w:autoSpaceDE/>
              <w:adjustRightInd/>
              <w:spacing w:before="60" w:after="30" w:line="276" w:lineRule="auto"/>
              <w:jc w:val="right"/>
              <w:rPr>
                <w:rFonts w:ascii="Arial" w:hAnsi="Arial" w:cs="Arial"/>
                <w:sz w:val="16"/>
                <w:szCs w:val="16"/>
                <w:u w:val="single"/>
              </w:rPr>
            </w:pPr>
            <w:r w:rsidRPr="00684377">
              <w:rPr>
                <w:rFonts w:ascii="Arial" w:hAnsi="Arial" w:cs="Arial"/>
                <w:sz w:val="16"/>
                <w:szCs w:val="16"/>
                <w:cs/>
              </w:rPr>
              <w:t xml:space="preserve"> (</w:t>
            </w:r>
            <w:r w:rsidRPr="00684377">
              <w:rPr>
                <w:rFonts w:ascii="Arial" w:hAnsi="Arial" w:cs="Arial"/>
                <w:sz w:val="16"/>
                <w:szCs w:val="16"/>
              </w:rPr>
              <w:t xml:space="preserve">Unit </w:t>
            </w:r>
            <w:r w:rsidRPr="00684377">
              <w:rPr>
                <w:rFonts w:ascii="Arial" w:hAnsi="Arial" w:cs="Arial"/>
                <w:sz w:val="16"/>
                <w:szCs w:val="16"/>
                <w:cs/>
              </w:rPr>
              <w:t xml:space="preserve">: </w:t>
            </w:r>
            <w:r w:rsidRPr="00684377">
              <w:rPr>
                <w:rFonts w:ascii="Arial" w:hAnsi="Arial" w:cs="Arial"/>
                <w:sz w:val="16"/>
                <w:szCs w:val="16"/>
              </w:rPr>
              <w:t>Million Baht</w:t>
            </w:r>
            <w:r w:rsidRPr="00684377">
              <w:rPr>
                <w:rFonts w:ascii="Arial" w:hAnsi="Arial" w:cs="Arial"/>
                <w:sz w:val="16"/>
                <w:szCs w:val="16"/>
                <w:cs/>
              </w:rPr>
              <w:t>)</w:t>
            </w:r>
          </w:p>
        </w:tc>
      </w:tr>
      <w:tr w:rsidR="00F469E1" w:rsidRPr="00684377" w14:paraId="4CF92684" w14:textId="77777777" w:rsidTr="00F013B8">
        <w:trPr>
          <w:tblHeader/>
        </w:trPr>
        <w:tc>
          <w:tcPr>
            <w:tcW w:w="828" w:type="pct"/>
          </w:tcPr>
          <w:p w14:paraId="69DE154C" w14:textId="77777777" w:rsidR="00F469E1" w:rsidRPr="00684377" w:rsidRDefault="00F469E1" w:rsidP="00A41868">
            <w:pPr>
              <w:tabs>
                <w:tab w:val="left" w:pos="900"/>
                <w:tab w:val="left" w:pos="2160"/>
                <w:tab w:val="right" w:pos="8540"/>
              </w:tabs>
              <w:spacing w:before="60" w:after="30" w:line="276" w:lineRule="auto"/>
              <w:ind w:left="-60" w:right="-43"/>
              <w:rPr>
                <w:rFonts w:ascii="Arial" w:hAnsi="Arial" w:cs="Arial"/>
                <w:sz w:val="16"/>
                <w:szCs w:val="16"/>
                <w:u w:val="single"/>
              </w:rPr>
            </w:pPr>
          </w:p>
        </w:tc>
        <w:tc>
          <w:tcPr>
            <w:tcW w:w="4172" w:type="pct"/>
            <w:gridSpan w:val="14"/>
          </w:tcPr>
          <w:p w14:paraId="07E3E5F2" w14:textId="77777777" w:rsidR="00F469E1" w:rsidRPr="00684377" w:rsidRDefault="00F469E1" w:rsidP="00A41868">
            <w:pPr>
              <w:pBdr>
                <w:bottom w:val="single" w:sz="4" w:space="1" w:color="auto"/>
              </w:pBdr>
              <w:overflowPunct/>
              <w:autoSpaceDE/>
              <w:adjustRightInd/>
              <w:spacing w:before="60" w:after="30" w:line="276" w:lineRule="auto"/>
              <w:jc w:val="center"/>
              <w:rPr>
                <w:rFonts w:ascii="Arial" w:hAnsi="Arial" w:cs="Arial"/>
                <w:sz w:val="16"/>
                <w:szCs w:val="16"/>
                <w:u w:val="single"/>
              </w:rPr>
            </w:pPr>
            <w:r w:rsidRPr="00684377">
              <w:rPr>
                <w:rFonts w:ascii="Arial" w:hAnsi="Arial" w:cs="Arial"/>
                <w:sz w:val="16"/>
                <w:szCs w:val="16"/>
              </w:rPr>
              <w:t>Consolidated F</w:t>
            </w:r>
            <w:r w:rsidRPr="00684377">
              <w:rPr>
                <w:rFonts w:ascii="Arial" w:hAnsi="Arial" w:cs="Arial"/>
                <w:sz w:val="16"/>
                <w:szCs w:val="16"/>
                <w:cs/>
              </w:rPr>
              <w:t>/</w:t>
            </w:r>
            <w:r w:rsidRPr="00684377">
              <w:rPr>
                <w:rFonts w:ascii="Arial" w:hAnsi="Arial" w:cs="Arial"/>
                <w:sz w:val="16"/>
                <w:szCs w:val="16"/>
              </w:rPr>
              <w:t>S</w:t>
            </w:r>
          </w:p>
        </w:tc>
      </w:tr>
      <w:tr w:rsidR="00F469E1" w:rsidRPr="00684377" w14:paraId="2691507C" w14:textId="77777777" w:rsidTr="00F013B8">
        <w:trPr>
          <w:tblHeader/>
        </w:trPr>
        <w:tc>
          <w:tcPr>
            <w:tcW w:w="828" w:type="pct"/>
          </w:tcPr>
          <w:p w14:paraId="0D47793D" w14:textId="77777777" w:rsidR="00F469E1" w:rsidRPr="00684377" w:rsidRDefault="00F469E1" w:rsidP="00A41868">
            <w:pPr>
              <w:tabs>
                <w:tab w:val="left" w:pos="900"/>
                <w:tab w:val="left" w:pos="2160"/>
                <w:tab w:val="right" w:pos="8540"/>
              </w:tabs>
              <w:spacing w:before="60" w:after="30" w:line="276" w:lineRule="auto"/>
              <w:ind w:left="-60" w:right="-43"/>
              <w:rPr>
                <w:rFonts w:ascii="Arial" w:hAnsi="Arial" w:cs="Arial"/>
                <w:sz w:val="16"/>
                <w:szCs w:val="16"/>
                <w:u w:val="single"/>
              </w:rPr>
            </w:pPr>
          </w:p>
        </w:tc>
        <w:tc>
          <w:tcPr>
            <w:tcW w:w="4172" w:type="pct"/>
            <w:gridSpan w:val="14"/>
          </w:tcPr>
          <w:p w14:paraId="0A02C020" w14:textId="77777777" w:rsidR="00F469E1" w:rsidRPr="00684377" w:rsidRDefault="00F469E1" w:rsidP="00A41868">
            <w:pPr>
              <w:pBdr>
                <w:bottom w:val="single" w:sz="4" w:space="1" w:color="auto"/>
              </w:pBdr>
              <w:overflowPunct/>
              <w:autoSpaceDE/>
              <w:adjustRightInd/>
              <w:spacing w:before="60" w:after="30" w:line="276" w:lineRule="auto"/>
              <w:jc w:val="center"/>
              <w:rPr>
                <w:rFonts w:ascii="Arial" w:hAnsi="Arial" w:cs="Arial"/>
                <w:sz w:val="16"/>
                <w:szCs w:val="16"/>
                <w:u w:val="single"/>
              </w:rPr>
            </w:pPr>
            <w:r w:rsidRPr="00684377">
              <w:rPr>
                <w:rFonts w:ascii="Arial" w:hAnsi="Arial" w:cs="Arial"/>
                <w:sz w:val="16"/>
                <w:szCs w:val="16"/>
              </w:rPr>
              <w:t xml:space="preserve">For the years ended 31 December </w:t>
            </w:r>
          </w:p>
        </w:tc>
      </w:tr>
      <w:tr w:rsidR="00F469E1" w:rsidRPr="00684377" w14:paraId="19EF42D1" w14:textId="77777777" w:rsidTr="00F013B8">
        <w:trPr>
          <w:tblHeader/>
        </w:trPr>
        <w:tc>
          <w:tcPr>
            <w:tcW w:w="828" w:type="pct"/>
          </w:tcPr>
          <w:p w14:paraId="2FC97C1D" w14:textId="77777777" w:rsidR="00F469E1" w:rsidRPr="00684377" w:rsidRDefault="00F469E1" w:rsidP="00A41868">
            <w:pPr>
              <w:tabs>
                <w:tab w:val="left" w:pos="900"/>
                <w:tab w:val="left" w:pos="2160"/>
                <w:tab w:val="right" w:pos="7200"/>
                <w:tab w:val="right" w:pos="8540"/>
              </w:tabs>
              <w:spacing w:before="60" w:after="30" w:line="276" w:lineRule="auto"/>
              <w:ind w:left="-60" w:right="-43"/>
              <w:jc w:val="center"/>
              <w:rPr>
                <w:rFonts w:ascii="Arial" w:hAnsi="Arial" w:cs="Arial"/>
                <w:sz w:val="16"/>
                <w:szCs w:val="16"/>
                <w:u w:val="single"/>
              </w:rPr>
            </w:pPr>
          </w:p>
        </w:tc>
        <w:tc>
          <w:tcPr>
            <w:tcW w:w="596" w:type="pct"/>
            <w:gridSpan w:val="2"/>
            <w:hideMark/>
          </w:tcPr>
          <w:p w14:paraId="5FAB40EC" w14:textId="77777777" w:rsidR="00F469E1" w:rsidRPr="00684377" w:rsidRDefault="00F469E1" w:rsidP="00A41868">
            <w:pPr>
              <w:pBdr>
                <w:bottom w:val="single" w:sz="4" w:space="1" w:color="auto"/>
              </w:pBdr>
              <w:tabs>
                <w:tab w:val="left" w:pos="900"/>
                <w:tab w:val="left" w:pos="2160"/>
                <w:tab w:val="right" w:pos="7200"/>
                <w:tab w:val="right" w:pos="8540"/>
              </w:tabs>
              <w:spacing w:before="60" w:after="30" w:line="276" w:lineRule="auto"/>
              <w:ind w:right="-43"/>
              <w:jc w:val="center"/>
              <w:rPr>
                <w:rFonts w:ascii="Arial" w:hAnsi="Arial" w:cs="Arial"/>
                <w:sz w:val="16"/>
                <w:szCs w:val="16"/>
              </w:rPr>
            </w:pPr>
            <w:r w:rsidRPr="00684377">
              <w:rPr>
                <w:rFonts w:ascii="Arial" w:hAnsi="Arial" w:cs="Arial"/>
                <w:sz w:val="16"/>
                <w:szCs w:val="16"/>
              </w:rPr>
              <w:t>Thailand</w:t>
            </w:r>
          </w:p>
        </w:tc>
        <w:tc>
          <w:tcPr>
            <w:tcW w:w="585" w:type="pct"/>
            <w:gridSpan w:val="2"/>
          </w:tcPr>
          <w:p w14:paraId="47E67626" w14:textId="77777777" w:rsidR="00F469E1" w:rsidRPr="00684377" w:rsidRDefault="00F469E1" w:rsidP="00A41868">
            <w:pPr>
              <w:pBdr>
                <w:bottom w:val="single" w:sz="4" w:space="1" w:color="auto"/>
              </w:pBdr>
              <w:tabs>
                <w:tab w:val="left" w:pos="900"/>
                <w:tab w:val="left" w:pos="2160"/>
                <w:tab w:val="right" w:pos="7200"/>
                <w:tab w:val="right" w:pos="8540"/>
              </w:tabs>
              <w:spacing w:before="60" w:after="30" w:line="276" w:lineRule="auto"/>
              <w:ind w:right="-43"/>
              <w:jc w:val="center"/>
              <w:rPr>
                <w:rFonts w:ascii="Arial" w:hAnsi="Arial" w:cs="Arial"/>
                <w:sz w:val="16"/>
                <w:szCs w:val="16"/>
              </w:rPr>
            </w:pPr>
            <w:r w:rsidRPr="00684377">
              <w:rPr>
                <w:rFonts w:ascii="Arial" w:hAnsi="Arial" w:cs="Arial"/>
                <w:sz w:val="16"/>
                <w:szCs w:val="16"/>
              </w:rPr>
              <w:t>India</w:t>
            </w:r>
          </w:p>
        </w:tc>
        <w:tc>
          <w:tcPr>
            <w:tcW w:w="573" w:type="pct"/>
            <w:gridSpan w:val="2"/>
            <w:hideMark/>
          </w:tcPr>
          <w:p w14:paraId="6F4F7687" w14:textId="77777777" w:rsidR="00F469E1" w:rsidRPr="00684377" w:rsidRDefault="00F469E1" w:rsidP="00A41868">
            <w:pPr>
              <w:pBdr>
                <w:bottom w:val="single" w:sz="4" w:space="1" w:color="auto"/>
              </w:pBdr>
              <w:tabs>
                <w:tab w:val="left" w:pos="900"/>
                <w:tab w:val="left" w:pos="2160"/>
                <w:tab w:val="right" w:pos="7200"/>
                <w:tab w:val="right" w:pos="8540"/>
              </w:tabs>
              <w:spacing w:before="60" w:after="30" w:line="276" w:lineRule="auto"/>
              <w:ind w:right="-43"/>
              <w:jc w:val="center"/>
              <w:rPr>
                <w:rFonts w:ascii="Arial" w:hAnsi="Arial" w:cs="Arial"/>
                <w:sz w:val="16"/>
                <w:szCs w:val="16"/>
              </w:rPr>
            </w:pPr>
            <w:r w:rsidRPr="00684377">
              <w:rPr>
                <w:rFonts w:ascii="Arial" w:hAnsi="Arial" w:cs="Arial"/>
                <w:sz w:val="16"/>
                <w:szCs w:val="16"/>
              </w:rPr>
              <w:t>Bangladesh</w:t>
            </w:r>
          </w:p>
        </w:tc>
        <w:tc>
          <w:tcPr>
            <w:tcW w:w="566" w:type="pct"/>
            <w:gridSpan w:val="2"/>
            <w:hideMark/>
          </w:tcPr>
          <w:p w14:paraId="56831A5E" w14:textId="77777777" w:rsidR="00F469E1" w:rsidRPr="00684377" w:rsidRDefault="00F469E1" w:rsidP="00A41868">
            <w:pPr>
              <w:pBdr>
                <w:bottom w:val="single" w:sz="4" w:space="1" w:color="auto"/>
              </w:pBdr>
              <w:tabs>
                <w:tab w:val="left" w:pos="900"/>
                <w:tab w:val="left" w:pos="2160"/>
                <w:tab w:val="right" w:pos="7200"/>
                <w:tab w:val="right" w:pos="8540"/>
              </w:tabs>
              <w:spacing w:before="60" w:after="30" w:line="276" w:lineRule="auto"/>
              <w:ind w:right="-43"/>
              <w:jc w:val="center"/>
              <w:rPr>
                <w:rFonts w:ascii="Arial" w:hAnsi="Arial" w:cs="Arial"/>
                <w:sz w:val="16"/>
                <w:szCs w:val="16"/>
              </w:rPr>
            </w:pPr>
            <w:r w:rsidRPr="00684377">
              <w:rPr>
                <w:rFonts w:ascii="Arial" w:hAnsi="Arial" w:cs="Arial"/>
                <w:sz w:val="16"/>
                <w:szCs w:val="16"/>
              </w:rPr>
              <w:t>Other countries</w:t>
            </w:r>
          </w:p>
        </w:tc>
        <w:tc>
          <w:tcPr>
            <w:tcW w:w="612" w:type="pct"/>
            <w:gridSpan w:val="2"/>
            <w:hideMark/>
          </w:tcPr>
          <w:p w14:paraId="7E9775C4" w14:textId="77777777" w:rsidR="00F469E1" w:rsidRPr="00684377" w:rsidRDefault="00F469E1" w:rsidP="00A41868">
            <w:pPr>
              <w:pBdr>
                <w:bottom w:val="single" w:sz="4" w:space="1" w:color="auto"/>
              </w:pBdr>
              <w:tabs>
                <w:tab w:val="left" w:pos="900"/>
                <w:tab w:val="left" w:pos="2160"/>
                <w:tab w:val="right" w:pos="7200"/>
                <w:tab w:val="right" w:pos="8540"/>
              </w:tabs>
              <w:spacing w:before="60" w:after="30" w:line="276" w:lineRule="auto"/>
              <w:ind w:right="-43"/>
              <w:jc w:val="center"/>
              <w:rPr>
                <w:rFonts w:ascii="Arial" w:hAnsi="Arial" w:cs="Arial"/>
                <w:sz w:val="16"/>
                <w:szCs w:val="16"/>
              </w:rPr>
            </w:pPr>
            <w:r w:rsidRPr="00684377">
              <w:rPr>
                <w:rFonts w:ascii="Arial" w:hAnsi="Arial" w:cs="Arial"/>
                <w:sz w:val="16"/>
                <w:szCs w:val="16"/>
              </w:rPr>
              <w:t>Total</w:t>
            </w:r>
          </w:p>
        </w:tc>
        <w:tc>
          <w:tcPr>
            <w:tcW w:w="607" w:type="pct"/>
            <w:gridSpan w:val="2"/>
            <w:hideMark/>
          </w:tcPr>
          <w:p w14:paraId="138DD671" w14:textId="77777777" w:rsidR="00F469E1" w:rsidRPr="00684377" w:rsidRDefault="00F469E1" w:rsidP="00A41868">
            <w:pPr>
              <w:pBdr>
                <w:bottom w:val="single" w:sz="4" w:space="1" w:color="auto"/>
              </w:pBdr>
              <w:tabs>
                <w:tab w:val="left" w:pos="900"/>
                <w:tab w:val="left" w:pos="2160"/>
                <w:tab w:val="right" w:pos="7200"/>
                <w:tab w:val="right" w:pos="8540"/>
              </w:tabs>
              <w:spacing w:before="60" w:after="30" w:line="276" w:lineRule="auto"/>
              <w:ind w:right="-43"/>
              <w:jc w:val="center"/>
              <w:rPr>
                <w:rFonts w:ascii="Arial" w:hAnsi="Arial" w:cs="Arial"/>
                <w:sz w:val="16"/>
                <w:szCs w:val="16"/>
              </w:rPr>
            </w:pPr>
            <w:r w:rsidRPr="00684377">
              <w:rPr>
                <w:rFonts w:ascii="Arial" w:hAnsi="Arial" w:cs="Arial"/>
                <w:sz w:val="16"/>
                <w:szCs w:val="16"/>
              </w:rPr>
              <w:t>Eliminate</w:t>
            </w:r>
          </w:p>
        </w:tc>
        <w:tc>
          <w:tcPr>
            <w:tcW w:w="633" w:type="pct"/>
            <w:gridSpan w:val="2"/>
            <w:hideMark/>
          </w:tcPr>
          <w:p w14:paraId="436878CE" w14:textId="77777777" w:rsidR="00F469E1" w:rsidRPr="00684377" w:rsidRDefault="00F469E1" w:rsidP="00A41868">
            <w:pPr>
              <w:pBdr>
                <w:bottom w:val="single" w:sz="4" w:space="1" w:color="auto"/>
              </w:pBdr>
              <w:tabs>
                <w:tab w:val="left" w:pos="900"/>
                <w:tab w:val="left" w:pos="2160"/>
                <w:tab w:val="right" w:pos="7200"/>
                <w:tab w:val="right" w:pos="8540"/>
              </w:tabs>
              <w:spacing w:before="60" w:after="30" w:line="276" w:lineRule="auto"/>
              <w:ind w:right="-43"/>
              <w:jc w:val="center"/>
              <w:rPr>
                <w:rFonts w:ascii="Arial" w:hAnsi="Arial" w:cs="Arial"/>
                <w:sz w:val="16"/>
                <w:szCs w:val="16"/>
              </w:rPr>
            </w:pPr>
            <w:r w:rsidRPr="00684377">
              <w:rPr>
                <w:rFonts w:ascii="Arial" w:hAnsi="Arial" w:cs="Arial"/>
                <w:sz w:val="16"/>
                <w:szCs w:val="16"/>
              </w:rPr>
              <w:t>Grand Total</w:t>
            </w:r>
          </w:p>
        </w:tc>
      </w:tr>
      <w:tr w:rsidR="00A41868" w:rsidRPr="00684377" w14:paraId="00D5160A" w14:textId="77777777" w:rsidTr="00F013B8">
        <w:trPr>
          <w:tblHeader/>
        </w:trPr>
        <w:tc>
          <w:tcPr>
            <w:tcW w:w="828" w:type="pct"/>
          </w:tcPr>
          <w:p w14:paraId="0AE30673" w14:textId="77777777" w:rsidR="00A41868" w:rsidRPr="00684377" w:rsidRDefault="00A41868" w:rsidP="00A41868">
            <w:pPr>
              <w:tabs>
                <w:tab w:val="left" w:pos="900"/>
                <w:tab w:val="left" w:pos="2160"/>
                <w:tab w:val="right" w:pos="7200"/>
                <w:tab w:val="right" w:pos="8540"/>
              </w:tabs>
              <w:spacing w:before="60" w:after="30" w:line="276" w:lineRule="auto"/>
              <w:ind w:left="-60" w:right="-43"/>
              <w:jc w:val="center"/>
              <w:rPr>
                <w:rFonts w:ascii="Arial" w:hAnsi="Arial" w:cs="Arial"/>
                <w:sz w:val="16"/>
                <w:szCs w:val="16"/>
                <w:u w:val="single"/>
              </w:rPr>
            </w:pPr>
          </w:p>
        </w:tc>
        <w:tc>
          <w:tcPr>
            <w:tcW w:w="291" w:type="pct"/>
            <w:vAlign w:val="bottom"/>
            <w:hideMark/>
          </w:tcPr>
          <w:p w14:paraId="427B17EF" w14:textId="43E307A6"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rPr>
            </w:pPr>
            <w:r w:rsidRPr="00684377">
              <w:rPr>
                <w:rFonts w:ascii="Arial" w:hAnsi="Arial" w:cs="Arial"/>
                <w:sz w:val="16"/>
                <w:szCs w:val="16"/>
                <w:lang w:val="en-GB"/>
              </w:rPr>
              <w:t>202</w:t>
            </w:r>
            <w:r w:rsidRPr="00684377">
              <w:rPr>
                <w:rFonts w:ascii="Arial" w:hAnsi="Arial" w:cs="Arial"/>
                <w:sz w:val="16"/>
                <w:szCs w:val="16"/>
              </w:rPr>
              <w:t>5</w:t>
            </w:r>
          </w:p>
        </w:tc>
        <w:tc>
          <w:tcPr>
            <w:tcW w:w="305" w:type="pct"/>
            <w:vAlign w:val="bottom"/>
            <w:hideMark/>
          </w:tcPr>
          <w:p w14:paraId="07520179" w14:textId="363B522E"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rPr>
            </w:pPr>
            <w:r w:rsidRPr="00684377">
              <w:rPr>
                <w:rFonts w:ascii="Arial" w:hAnsi="Arial" w:cs="Arial"/>
                <w:sz w:val="16"/>
                <w:szCs w:val="16"/>
              </w:rPr>
              <w:t>2024</w:t>
            </w:r>
          </w:p>
        </w:tc>
        <w:tc>
          <w:tcPr>
            <w:tcW w:w="292" w:type="pct"/>
            <w:vAlign w:val="bottom"/>
          </w:tcPr>
          <w:p w14:paraId="700F23AB" w14:textId="7473C4FE"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293" w:type="pct"/>
            <w:vAlign w:val="bottom"/>
          </w:tcPr>
          <w:p w14:paraId="0FD8577A" w14:textId="2FF5F87D"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lang w:val="en-GB"/>
              </w:rPr>
            </w:pPr>
            <w:r w:rsidRPr="00684377">
              <w:rPr>
                <w:rFonts w:ascii="Arial" w:hAnsi="Arial" w:cs="Arial"/>
                <w:sz w:val="16"/>
                <w:szCs w:val="16"/>
              </w:rPr>
              <w:t>2024</w:t>
            </w:r>
          </w:p>
        </w:tc>
        <w:tc>
          <w:tcPr>
            <w:tcW w:w="295" w:type="pct"/>
            <w:vAlign w:val="bottom"/>
            <w:hideMark/>
          </w:tcPr>
          <w:p w14:paraId="79A09CA3" w14:textId="230347A8"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278" w:type="pct"/>
            <w:vAlign w:val="bottom"/>
            <w:hideMark/>
          </w:tcPr>
          <w:p w14:paraId="21A617B2" w14:textId="7DAC9785"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rPr>
            </w:pPr>
            <w:r w:rsidRPr="00684377">
              <w:rPr>
                <w:rFonts w:ascii="Arial" w:hAnsi="Arial" w:cs="Arial"/>
                <w:sz w:val="16"/>
                <w:szCs w:val="16"/>
              </w:rPr>
              <w:t>2024</w:t>
            </w:r>
          </w:p>
        </w:tc>
        <w:tc>
          <w:tcPr>
            <w:tcW w:w="289" w:type="pct"/>
            <w:vAlign w:val="bottom"/>
            <w:hideMark/>
          </w:tcPr>
          <w:p w14:paraId="7BE7D284" w14:textId="09FD3BA7"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277" w:type="pct"/>
            <w:vAlign w:val="bottom"/>
            <w:hideMark/>
          </w:tcPr>
          <w:p w14:paraId="0783FD67" w14:textId="642F71D1"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rPr>
            </w:pPr>
            <w:r w:rsidRPr="00684377">
              <w:rPr>
                <w:rFonts w:ascii="Arial" w:hAnsi="Arial" w:cs="Arial"/>
                <w:sz w:val="16"/>
                <w:szCs w:val="16"/>
              </w:rPr>
              <w:t>2024</w:t>
            </w:r>
          </w:p>
        </w:tc>
        <w:tc>
          <w:tcPr>
            <w:tcW w:w="301" w:type="pct"/>
            <w:vAlign w:val="bottom"/>
            <w:hideMark/>
          </w:tcPr>
          <w:p w14:paraId="6D9D1E2C" w14:textId="4C080961"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311" w:type="pct"/>
            <w:vAlign w:val="bottom"/>
            <w:hideMark/>
          </w:tcPr>
          <w:p w14:paraId="3F9B824F" w14:textId="5C8C1A3B"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rPr>
            </w:pPr>
            <w:r w:rsidRPr="00684377">
              <w:rPr>
                <w:rFonts w:ascii="Arial" w:hAnsi="Arial" w:cs="Arial"/>
                <w:sz w:val="16"/>
                <w:szCs w:val="16"/>
              </w:rPr>
              <w:t>2024</w:t>
            </w:r>
          </w:p>
        </w:tc>
        <w:tc>
          <w:tcPr>
            <w:tcW w:w="309" w:type="pct"/>
            <w:vAlign w:val="bottom"/>
            <w:hideMark/>
          </w:tcPr>
          <w:p w14:paraId="4BE2E225" w14:textId="037C676C"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298" w:type="pct"/>
            <w:vAlign w:val="bottom"/>
            <w:hideMark/>
          </w:tcPr>
          <w:p w14:paraId="5A0A904A" w14:textId="29D648B7"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rPr>
            </w:pPr>
            <w:r w:rsidRPr="00684377">
              <w:rPr>
                <w:rFonts w:ascii="Arial" w:hAnsi="Arial" w:cs="Arial"/>
                <w:sz w:val="16"/>
                <w:szCs w:val="16"/>
              </w:rPr>
              <w:t>2024</w:t>
            </w:r>
          </w:p>
        </w:tc>
        <w:tc>
          <w:tcPr>
            <w:tcW w:w="320" w:type="pct"/>
            <w:vAlign w:val="bottom"/>
            <w:hideMark/>
          </w:tcPr>
          <w:p w14:paraId="624E4178" w14:textId="77357D27"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313" w:type="pct"/>
            <w:vAlign w:val="bottom"/>
            <w:hideMark/>
          </w:tcPr>
          <w:p w14:paraId="6F328995" w14:textId="14999EB7" w:rsidR="00A41868" w:rsidRPr="00684377" w:rsidRDefault="00A41868" w:rsidP="00A41868">
            <w:pPr>
              <w:pBdr>
                <w:bottom w:val="single" w:sz="4" w:space="1" w:color="auto"/>
              </w:pBdr>
              <w:snapToGrid w:val="0"/>
              <w:spacing w:before="60" w:after="30" w:line="276" w:lineRule="auto"/>
              <w:jc w:val="center"/>
              <w:rPr>
                <w:rFonts w:ascii="Arial" w:hAnsi="Arial" w:cs="Arial"/>
                <w:sz w:val="16"/>
                <w:szCs w:val="16"/>
              </w:rPr>
            </w:pPr>
            <w:r w:rsidRPr="00684377">
              <w:rPr>
                <w:rFonts w:ascii="Arial" w:hAnsi="Arial" w:cs="Arial"/>
                <w:sz w:val="16"/>
                <w:szCs w:val="16"/>
              </w:rPr>
              <w:t>2024</w:t>
            </w:r>
          </w:p>
        </w:tc>
      </w:tr>
      <w:tr w:rsidR="00F469E1" w:rsidRPr="00684377" w14:paraId="19584B98" w14:textId="77777777" w:rsidTr="00F013B8">
        <w:trPr>
          <w:trHeight w:val="68"/>
        </w:trPr>
        <w:tc>
          <w:tcPr>
            <w:tcW w:w="828" w:type="pct"/>
            <w:hideMark/>
          </w:tcPr>
          <w:p w14:paraId="09BB2952" w14:textId="77777777" w:rsidR="00F469E1" w:rsidRPr="00684377" w:rsidRDefault="00F469E1" w:rsidP="00A41868">
            <w:pPr>
              <w:spacing w:before="60" w:after="30" w:line="276" w:lineRule="auto"/>
              <w:ind w:left="-60" w:right="-43"/>
              <w:jc w:val="thaiDistribute"/>
              <w:rPr>
                <w:rFonts w:ascii="Arial" w:hAnsi="Arial" w:cs="Arial"/>
                <w:sz w:val="16"/>
                <w:szCs w:val="16"/>
                <w:u w:val="single"/>
                <w:lang w:val="en-GB"/>
              </w:rPr>
            </w:pPr>
          </w:p>
        </w:tc>
        <w:tc>
          <w:tcPr>
            <w:tcW w:w="291" w:type="pct"/>
          </w:tcPr>
          <w:p w14:paraId="6C2CDE4B" w14:textId="77777777" w:rsidR="00F469E1" w:rsidRPr="00684377" w:rsidRDefault="00F469E1" w:rsidP="00A41868">
            <w:pPr>
              <w:spacing w:before="60" w:after="30" w:line="276" w:lineRule="auto"/>
              <w:ind w:right="-43"/>
              <w:rPr>
                <w:rFonts w:ascii="Arial" w:hAnsi="Arial" w:cs="Arial"/>
                <w:sz w:val="16"/>
                <w:szCs w:val="16"/>
              </w:rPr>
            </w:pPr>
          </w:p>
        </w:tc>
        <w:tc>
          <w:tcPr>
            <w:tcW w:w="305" w:type="pct"/>
          </w:tcPr>
          <w:p w14:paraId="1058CEBC" w14:textId="77777777" w:rsidR="00F469E1" w:rsidRPr="00684377" w:rsidRDefault="00F469E1" w:rsidP="00A41868">
            <w:pPr>
              <w:spacing w:before="60" w:after="30" w:line="276" w:lineRule="auto"/>
              <w:ind w:right="-43"/>
              <w:jc w:val="right"/>
              <w:rPr>
                <w:rFonts w:ascii="Arial" w:hAnsi="Arial" w:cs="Arial"/>
                <w:sz w:val="16"/>
                <w:szCs w:val="16"/>
                <w:lang w:val="en-GB"/>
              </w:rPr>
            </w:pPr>
          </w:p>
        </w:tc>
        <w:tc>
          <w:tcPr>
            <w:tcW w:w="292" w:type="pct"/>
          </w:tcPr>
          <w:p w14:paraId="39FFB852" w14:textId="77777777" w:rsidR="00F469E1" w:rsidRPr="00684377" w:rsidRDefault="00F469E1" w:rsidP="00A41868">
            <w:pPr>
              <w:spacing w:before="60" w:after="30" w:line="276" w:lineRule="auto"/>
              <w:ind w:right="-43"/>
              <w:jc w:val="right"/>
              <w:rPr>
                <w:rFonts w:ascii="Arial" w:hAnsi="Arial" w:cs="Arial"/>
                <w:sz w:val="16"/>
                <w:szCs w:val="16"/>
                <w:lang w:val="en-GB"/>
              </w:rPr>
            </w:pPr>
          </w:p>
        </w:tc>
        <w:tc>
          <w:tcPr>
            <w:tcW w:w="293" w:type="pct"/>
          </w:tcPr>
          <w:p w14:paraId="224EFA35" w14:textId="77777777" w:rsidR="00F469E1" w:rsidRPr="00684377" w:rsidRDefault="00F469E1" w:rsidP="00A41868">
            <w:pPr>
              <w:spacing w:before="60" w:after="30" w:line="276" w:lineRule="auto"/>
              <w:ind w:right="-43"/>
              <w:jc w:val="right"/>
              <w:rPr>
                <w:rFonts w:ascii="Arial" w:hAnsi="Arial" w:cs="Arial"/>
                <w:sz w:val="16"/>
                <w:szCs w:val="16"/>
                <w:lang w:val="en-GB"/>
              </w:rPr>
            </w:pPr>
          </w:p>
        </w:tc>
        <w:tc>
          <w:tcPr>
            <w:tcW w:w="295" w:type="pct"/>
          </w:tcPr>
          <w:p w14:paraId="4AE1839E" w14:textId="77777777" w:rsidR="00F469E1" w:rsidRPr="00684377" w:rsidRDefault="00F469E1" w:rsidP="00A41868">
            <w:pPr>
              <w:spacing w:before="60" w:after="30" w:line="276" w:lineRule="auto"/>
              <w:ind w:right="-43"/>
              <w:jc w:val="right"/>
              <w:rPr>
                <w:rFonts w:ascii="Arial" w:hAnsi="Arial" w:cs="Arial"/>
                <w:sz w:val="16"/>
                <w:szCs w:val="16"/>
                <w:lang w:val="en-GB"/>
              </w:rPr>
            </w:pPr>
          </w:p>
        </w:tc>
        <w:tc>
          <w:tcPr>
            <w:tcW w:w="278" w:type="pct"/>
          </w:tcPr>
          <w:p w14:paraId="48831F5C" w14:textId="77777777" w:rsidR="00F469E1" w:rsidRPr="00684377" w:rsidRDefault="00F469E1" w:rsidP="00A41868">
            <w:pPr>
              <w:spacing w:before="60" w:after="30" w:line="276" w:lineRule="auto"/>
              <w:ind w:right="-43"/>
              <w:jc w:val="right"/>
              <w:rPr>
                <w:rFonts w:ascii="Arial" w:hAnsi="Arial" w:cs="Arial"/>
                <w:sz w:val="16"/>
                <w:szCs w:val="16"/>
                <w:lang w:val="en-GB"/>
              </w:rPr>
            </w:pPr>
          </w:p>
        </w:tc>
        <w:tc>
          <w:tcPr>
            <w:tcW w:w="289" w:type="pct"/>
          </w:tcPr>
          <w:p w14:paraId="6956F9E4" w14:textId="77777777" w:rsidR="00F469E1" w:rsidRPr="00684377" w:rsidRDefault="00F469E1" w:rsidP="00A41868">
            <w:pPr>
              <w:spacing w:before="60" w:after="30" w:line="276" w:lineRule="auto"/>
              <w:ind w:right="-43"/>
              <w:jc w:val="right"/>
              <w:rPr>
                <w:rFonts w:ascii="Arial" w:hAnsi="Arial" w:cs="Arial"/>
                <w:sz w:val="16"/>
                <w:szCs w:val="16"/>
                <w:lang w:val="en-GB"/>
              </w:rPr>
            </w:pPr>
          </w:p>
        </w:tc>
        <w:tc>
          <w:tcPr>
            <w:tcW w:w="277" w:type="pct"/>
          </w:tcPr>
          <w:p w14:paraId="48BD8821" w14:textId="77777777" w:rsidR="00F469E1" w:rsidRPr="00684377" w:rsidRDefault="00F469E1" w:rsidP="00A41868">
            <w:pPr>
              <w:spacing w:before="60" w:after="30" w:line="276" w:lineRule="auto"/>
              <w:ind w:right="-43"/>
              <w:jc w:val="right"/>
              <w:rPr>
                <w:rFonts w:ascii="Arial" w:hAnsi="Arial" w:cs="Arial"/>
                <w:sz w:val="16"/>
                <w:szCs w:val="16"/>
                <w:lang w:val="en-GB"/>
              </w:rPr>
            </w:pPr>
          </w:p>
        </w:tc>
        <w:tc>
          <w:tcPr>
            <w:tcW w:w="301" w:type="pct"/>
          </w:tcPr>
          <w:p w14:paraId="2A1C2DD6" w14:textId="77777777" w:rsidR="00F469E1" w:rsidRPr="00684377" w:rsidRDefault="00F469E1" w:rsidP="00A41868">
            <w:pPr>
              <w:spacing w:before="60" w:after="30" w:line="276" w:lineRule="auto"/>
              <w:ind w:right="-43"/>
              <w:jc w:val="right"/>
              <w:rPr>
                <w:rFonts w:ascii="Arial" w:hAnsi="Arial" w:cs="Arial"/>
                <w:sz w:val="16"/>
                <w:szCs w:val="16"/>
                <w:lang w:val="en-GB"/>
              </w:rPr>
            </w:pPr>
          </w:p>
        </w:tc>
        <w:tc>
          <w:tcPr>
            <w:tcW w:w="311" w:type="pct"/>
          </w:tcPr>
          <w:p w14:paraId="16172809" w14:textId="77777777" w:rsidR="00F469E1" w:rsidRPr="00684377" w:rsidRDefault="00F469E1" w:rsidP="00A41868">
            <w:pPr>
              <w:spacing w:before="60" w:after="30" w:line="276" w:lineRule="auto"/>
              <w:ind w:right="-43"/>
              <w:jc w:val="right"/>
              <w:rPr>
                <w:rFonts w:ascii="Arial" w:hAnsi="Arial" w:cs="Arial"/>
                <w:sz w:val="16"/>
                <w:szCs w:val="16"/>
                <w:lang w:val="en-GB"/>
              </w:rPr>
            </w:pPr>
          </w:p>
        </w:tc>
        <w:tc>
          <w:tcPr>
            <w:tcW w:w="309" w:type="pct"/>
          </w:tcPr>
          <w:p w14:paraId="1167AB14" w14:textId="77777777" w:rsidR="00F469E1" w:rsidRPr="00684377" w:rsidRDefault="00F469E1" w:rsidP="00A41868">
            <w:pPr>
              <w:overflowPunct/>
              <w:autoSpaceDE/>
              <w:adjustRightInd/>
              <w:spacing w:before="60" w:after="30" w:line="276" w:lineRule="auto"/>
              <w:jc w:val="right"/>
              <w:rPr>
                <w:rFonts w:ascii="Arial" w:hAnsi="Arial" w:cs="Arial"/>
                <w:sz w:val="16"/>
                <w:szCs w:val="16"/>
                <w:lang w:val="en-GB"/>
              </w:rPr>
            </w:pPr>
          </w:p>
        </w:tc>
        <w:tc>
          <w:tcPr>
            <w:tcW w:w="298" w:type="pct"/>
          </w:tcPr>
          <w:p w14:paraId="511ACE85" w14:textId="77777777" w:rsidR="00F469E1" w:rsidRPr="00684377" w:rsidRDefault="00F469E1" w:rsidP="00A41868">
            <w:pPr>
              <w:overflowPunct/>
              <w:autoSpaceDE/>
              <w:adjustRightInd/>
              <w:spacing w:before="60" w:after="30" w:line="276" w:lineRule="auto"/>
              <w:jc w:val="right"/>
              <w:rPr>
                <w:rFonts w:ascii="Arial" w:hAnsi="Arial" w:cs="Arial"/>
                <w:sz w:val="16"/>
                <w:szCs w:val="16"/>
                <w:lang w:val="en-GB"/>
              </w:rPr>
            </w:pPr>
          </w:p>
        </w:tc>
        <w:tc>
          <w:tcPr>
            <w:tcW w:w="320" w:type="pct"/>
          </w:tcPr>
          <w:p w14:paraId="0C719D42" w14:textId="77777777" w:rsidR="00F469E1" w:rsidRPr="00684377" w:rsidRDefault="00F469E1" w:rsidP="00A41868">
            <w:pPr>
              <w:overflowPunct/>
              <w:autoSpaceDE/>
              <w:adjustRightInd/>
              <w:spacing w:before="60" w:after="30" w:line="276" w:lineRule="auto"/>
              <w:jc w:val="right"/>
              <w:rPr>
                <w:rFonts w:ascii="Arial" w:hAnsi="Arial" w:cs="Arial"/>
                <w:sz w:val="16"/>
                <w:szCs w:val="16"/>
                <w:lang w:val="en-GB"/>
              </w:rPr>
            </w:pPr>
          </w:p>
        </w:tc>
        <w:tc>
          <w:tcPr>
            <w:tcW w:w="313" w:type="pct"/>
          </w:tcPr>
          <w:p w14:paraId="7DAAB7C0" w14:textId="77777777" w:rsidR="00F469E1" w:rsidRPr="00684377" w:rsidRDefault="00F469E1" w:rsidP="00A41868">
            <w:pPr>
              <w:overflowPunct/>
              <w:autoSpaceDE/>
              <w:adjustRightInd/>
              <w:spacing w:before="60" w:after="30" w:line="276" w:lineRule="auto"/>
              <w:rPr>
                <w:rFonts w:ascii="Arial" w:hAnsi="Arial" w:cs="Arial"/>
                <w:sz w:val="16"/>
                <w:szCs w:val="16"/>
              </w:rPr>
            </w:pPr>
          </w:p>
        </w:tc>
      </w:tr>
      <w:tr w:rsidR="0043000A" w:rsidRPr="00684377" w14:paraId="39934CB3" w14:textId="77777777" w:rsidTr="00A41868">
        <w:trPr>
          <w:trHeight w:val="113"/>
        </w:trPr>
        <w:tc>
          <w:tcPr>
            <w:tcW w:w="828" w:type="pct"/>
          </w:tcPr>
          <w:p w14:paraId="6B58D005" w14:textId="77777777" w:rsidR="0043000A" w:rsidRPr="00684377" w:rsidRDefault="0043000A" w:rsidP="00A41868">
            <w:pPr>
              <w:spacing w:before="60" w:after="30" w:line="276" w:lineRule="auto"/>
              <w:ind w:left="-60" w:right="-43"/>
              <w:jc w:val="thaiDistribute"/>
              <w:rPr>
                <w:rFonts w:ascii="Arial" w:hAnsi="Arial" w:cs="Arial"/>
                <w:sz w:val="16"/>
                <w:szCs w:val="16"/>
                <w:u w:val="single"/>
                <w:lang w:val="en-GB"/>
              </w:rPr>
            </w:pPr>
            <w:r w:rsidRPr="00684377">
              <w:rPr>
                <w:rFonts w:ascii="Arial" w:hAnsi="Arial" w:cs="Arial"/>
                <w:sz w:val="16"/>
                <w:szCs w:val="16"/>
                <w:u w:val="single"/>
                <w:lang w:val="en-GB"/>
              </w:rPr>
              <w:t>Revenue from construction work</w:t>
            </w:r>
          </w:p>
        </w:tc>
        <w:tc>
          <w:tcPr>
            <w:tcW w:w="291" w:type="pct"/>
          </w:tcPr>
          <w:p w14:paraId="49314CCC" w14:textId="77777777" w:rsidR="0043000A" w:rsidRPr="00684377" w:rsidRDefault="0043000A" w:rsidP="00A41868">
            <w:pPr>
              <w:spacing w:before="60" w:after="30" w:line="276" w:lineRule="auto"/>
              <w:ind w:right="-43"/>
              <w:rPr>
                <w:rFonts w:ascii="Arial" w:hAnsi="Arial" w:cs="Arial"/>
                <w:sz w:val="16"/>
                <w:szCs w:val="16"/>
              </w:rPr>
            </w:pPr>
          </w:p>
        </w:tc>
        <w:tc>
          <w:tcPr>
            <w:tcW w:w="305" w:type="pct"/>
          </w:tcPr>
          <w:p w14:paraId="035C070E" w14:textId="77777777" w:rsidR="0043000A" w:rsidRPr="00684377" w:rsidRDefault="0043000A" w:rsidP="00A41868">
            <w:pPr>
              <w:spacing w:before="60" w:after="30" w:line="276" w:lineRule="auto"/>
              <w:ind w:right="-43"/>
              <w:jc w:val="right"/>
              <w:rPr>
                <w:rFonts w:ascii="Arial" w:hAnsi="Arial" w:cs="Arial"/>
                <w:sz w:val="16"/>
                <w:szCs w:val="16"/>
                <w:lang w:val="en-GB"/>
              </w:rPr>
            </w:pPr>
          </w:p>
        </w:tc>
        <w:tc>
          <w:tcPr>
            <w:tcW w:w="292" w:type="pct"/>
          </w:tcPr>
          <w:p w14:paraId="7C87487F" w14:textId="77777777" w:rsidR="0043000A" w:rsidRPr="00684377" w:rsidRDefault="0043000A" w:rsidP="00A41868">
            <w:pPr>
              <w:spacing w:before="60" w:after="30" w:line="276" w:lineRule="auto"/>
              <w:ind w:right="-43"/>
              <w:jc w:val="right"/>
              <w:rPr>
                <w:rFonts w:ascii="Arial" w:hAnsi="Arial" w:cs="Arial"/>
                <w:sz w:val="16"/>
                <w:szCs w:val="16"/>
                <w:lang w:val="en-GB"/>
              </w:rPr>
            </w:pPr>
          </w:p>
        </w:tc>
        <w:tc>
          <w:tcPr>
            <w:tcW w:w="293" w:type="pct"/>
          </w:tcPr>
          <w:p w14:paraId="6CF53AFA" w14:textId="77777777" w:rsidR="0043000A" w:rsidRPr="00684377" w:rsidRDefault="0043000A" w:rsidP="00A41868">
            <w:pPr>
              <w:spacing w:before="60" w:after="30" w:line="276" w:lineRule="auto"/>
              <w:ind w:right="-43"/>
              <w:jc w:val="right"/>
              <w:rPr>
                <w:rFonts w:ascii="Arial" w:hAnsi="Arial" w:cs="Arial"/>
                <w:sz w:val="16"/>
                <w:szCs w:val="16"/>
                <w:lang w:val="en-GB"/>
              </w:rPr>
            </w:pPr>
          </w:p>
        </w:tc>
        <w:tc>
          <w:tcPr>
            <w:tcW w:w="295" w:type="pct"/>
          </w:tcPr>
          <w:p w14:paraId="16E478FE" w14:textId="77777777" w:rsidR="0043000A" w:rsidRPr="00684377" w:rsidRDefault="0043000A" w:rsidP="00A41868">
            <w:pPr>
              <w:spacing w:before="60" w:after="30" w:line="276" w:lineRule="auto"/>
              <w:ind w:right="-43"/>
              <w:jc w:val="right"/>
              <w:rPr>
                <w:rFonts w:ascii="Arial" w:hAnsi="Arial" w:cs="Arial"/>
                <w:sz w:val="16"/>
                <w:szCs w:val="16"/>
                <w:lang w:val="en-GB"/>
              </w:rPr>
            </w:pPr>
          </w:p>
        </w:tc>
        <w:tc>
          <w:tcPr>
            <w:tcW w:w="278" w:type="pct"/>
          </w:tcPr>
          <w:p w14:paraId="5602589A" w14:textId="77777777" w:rsidR="0043000A" w:rsidRPr="00684377" w:rsidRDefault="0043000A" w:rsidP="00A41868">
            <w:pPr>
              <w:spacing w:before="60" w:after="30" w:line="276" w:lineRule="auto"/>
              <w:ind w:right="-43"/>
              <w:jc w:val="right"/>
              <w:rPr>
                <w:rFonts w:ascii="Arial" w:hAnsi="Arial" w:cs="Arial"/>
                <w:sz w:val="16"/>
                <w:szCs w:val="16"/>
                <w:lang w:val="en-GB"/>
              </w:rPr>
            </w:pPr>
          </w:p>
        </w:tc>
        <w:tc>
          <w:tcPr>
            <w:tcW w:w="289" w:type="pct"/>
          </w:tcPr>
          <w:p w14:paraId="330DEBDB" w14:textId="77777777" w:rsidR="0043000A" w:rsidRPr="00684377" w:rsidRDefault="0043000A" w:rsidP="00A41868">
            <w:pPr>
              <w:spacing w:before="60" w:after="30" w:line="276" w:lineRule="auto"/>
              <w:ind w:right="-43"/>
              <w:jc w:val="right"/>
              <w:rPr>
                <w:rFonts w:ascii="Arial" w:hAnsi="Arial" w:cs="Arial"/>
                <w:sz w:val="16"/>
                <w:szCs w:val="16"/>
                <w:lang w:val="en-GB"/>
              </w:rPr>
            </w:pPr>
          </w:p>
        </w:tc>
        <w:tc>
          <w:tcPr>
            <w:tcW w:w="277" w:type="pct"/>
          </w:tcPr>
          <w:p w14:paraId="381DF737" w14:textId="77777777" w:rsidR="0043000A" w:rsidRPr="00684377" w:rsidRDefault="0043000A" w:rsidP="00A41868">
            <w:pPr>
              <w:spacing w:before="60" w:after="30" w:line="276" w:lineRule="auto"/>
              <w:ind w:right="-43"/>
              <w:jc w:val="right"/>
              <w:rPr>
                <w:rFonts w:ascii="Arial" w:hAnsi="Arial" w:cs="Arial"/>
                <w:sz w:val="16"/>
                <w:szCs w:val="16"/>
                <w:lang w:val="en-GB"/>
              </w:rPr>
            </w:pPr>
          </w:p>
        </w:tc>
        <w:tc>
          <w:tcPr>
            <w:tcW w:w="301" w:type="pct"/>
          </w:tcPr>
          <w:p w14:paraId="70A1DDD5" w14:textId="77777777" w:rsidR="0043000A" w:rsidRPr="00684377" w:rsidRDefault="0043000A" w:rsidP="00A41868">
            <w:pPr>
              <w:spacing w:before="60" w:after="30" w:line="276" w:lineRule="auto"/>
              <w:ind w:right="-43"/>
              <w:jc w:val="right"/>
              <w:rPr>
                <w:rFonts w:ascii="Arial" w:hAnsi="Arial" w:cs="Arial"/>
                <w:sz w:val="16"/>
                <w:szCs w:val="16"/>
                <w:lang w:val="en-GB"/>
              </w:rPr>
            </w:pPr>
          </w:p>
        </w:tc>
        <w:tc>
          <w:tcPr>
            <w:tcW w:w="311" w:type="pct"/>
          </w:tcPr>
          <w:p w14:paraId="0CC820F4" w14:textId="77777777" w:rsidR="0043000A" w:rsidRPr="00684377" w:rsidRDefault="0043000A" w:rsidP="00A41868">
            <w:pPr>
              <w:spacing w:before="60" w:after="30" w:line="276" w:lineRule="auto"/>
              <w:ind w:right="-43"/>
              <w:jc w:val="right"/>
              <w:rPr>
                <w:rFonts w:ascii="Arial" w:hAnsi="Arial" w:cs="Arial"/>
                <w:sz w:val="16"/>
                <w:szCs w:val="16"/>
                <w:lang w:val="en-GB"/>
              </w:rPr>
            </w:pPr>
          </w:p>
        </w:tc>
        <w:tc>
          <w:tcPr>
            <w:tcW w:w="309" w:type="pct"/>
          </w:tcPr>
          <w:p w14:paraId="74A4EBC2" w14:textId="77777777" w:rsidR="0043000A" w:rsidRPr="00684377" w:rsidRDefault="0043000A" w:rsidP="00A41868">
            <w:pPr>
              <w:overflowPunct/>
              <w:autoSpaceDE/>
              <w:adjustRightInd/>
              <w:spacing w:before="60" w:after="30" w:line="276" w:lineRule="auto"/>
              <w:jc w:val="right"/>
              <w:rPr>
                <w:rFonts w:ascii="Arial" w:hAnsi="Arial" w:cs="Arial"/>
                <w:sz w:val="16"/>
                <w:szCs w:val="16"/>
                <w:lang w:val="en-GB"/>
              </w:rPr>
            </w:pPr>
          </w:p>
        </w:tc>
        <w:tc>
          <w:tcPr>
            <w:tcW w:w="298" w:type="pct"/>
          </w:tcPr>
          <w:p w14:paraId="75F55760" w14:textId="77777777" w:rsidR="0043000A" w:rsidRPr="00684377" w:rsidRDefault="0043000A" w:rsidP="00A41868">
            <w:pPr>
              <w:overflowPunct/>
              <w:autoSpaceDE/>
              <w:adjustRightInd/>
              <w:spacing w:before="60" w:after="30" w:line="276" w:lineRule="auto"/>
              <w:jc w:val="right"/>
              <w:rPr>
                <w:rFonts w:ascii="Arial" w:hAnsi="Arial" w:cs="Arial"/>
                <w:sz w:val="16"/>
                <w:szCs w:val="16"/>
                <w:lang w:val="en-GB"/>
              </w:rPr>
            </w:pPr>
          </w:p>
        </w:tc>
        <w:tc>
          <w:tcPr>
            <w:tcW w:w="320" w:type="pct"/>
          </w:tcPr>
          <w:p w14:paraId="6025FF46" w14:textId="77777777" w:rsidR="0043000A" w:rsidRPr="00684377" w:rsidRDefault="0043000A" w:rsidP="00A41868">
            <w:pPr>
              <w:overflowPunct/>
              <w:autoSpaceDE/>
              <w:adjustRightInd/>
              <w:spacing w:before="60" w:after="30" w:line="276" w:lineRule="auto"/>
              <w:jc w:val="right"/>
              <w:rPr>
                <w:rFonts w:ascii="Arial" w:hAnsi="Arial" w:cs="Arial"/>
                <w:sz w:val="16"/>
                <w:szCs w:val="16"/>
                <w:lang w:val="en-GB"/>
              </w:rPr>
            </w:pPr>
          </w:p>
        </w:tc>
        <w:tc>
          <w:tcPr>
            <w:tcW w:w="313" w:type="pct"/>
          </w:tcPr>
          <w:p w14:paraId="2CBF14F2" w14:textId="77777777" w:rsidR="0043000A" w:rsidRPr="00684377" w:rsidRDefault="0043000A" w:rsidP="00A41868">
            <w:pPr>
              <w:overflowPunct/>
              <w:autoSpaceDE/>
              <w:adjustRightInd/>
              <w:spacing w:before="60" w:after="30" w:line="276" w:lineRule="auto"/>
              <w:rPr>
                <w:rFonts w:ascii="Arial" w:hAnsi="Arial" w:cs="Arial"/>
                <w:sz w:val="16"/>
                <w:szCs w:val="16"/>
              </w:rPr>
            </w:pPr>
          </w:p>
        </w:tc>
      </w:tr>
      <w:tr w:rsidR="00CF5EED" w:rsidRPr="00684377" w14:paraId="279DEA98" w14:textId="77777777" w:rsidTr="00A41868">
        <w:trPr>
          <w:trHeight w:val="104"/>
        </w:trPr>
        <w:tc>
          <w:tcPr>
            <w:tcW w:w="828" w:type="pct"/>
            <w:hideMark/>
          </w:tcPr>
          <w:p w14:paraId="62F23F20" w14:textId="77777777" w:rsidR="00CF5EED" w:rsidRPr="00684377" w:rsidRDefault="00CF5EED" w:rsidP="00CF5EED">
            <w:pPr>
              <w:spacing w:before="60" w:after="30" w:line="276" w:lineRule="auto"/>
              <w:ind w:left="-59" w:right="-43"/>
              <w:rPr>
                <w:rFonts w:ascii="Arial" w:hAnsi="Arial" w:cs="Arial"/>
                <w:sz w:val="16"/>
                <w:szCs w:val="16"/>
              </w:rPr>
            </w:pPr>
            <w:r w:rsidRPr="00684377">
              <w:rPr>
                <w:rFonts w:ascii="Arial" w:hAnsi="Arial" w:cs="Arial"/>
                <w:sz w:val="16"/>
                <w:szCs w:val="16"/>
              </w:rPr>
              <w:t>Revenues from third parties</w:t>
            </w:r>
          </w:p>
        </w:tc>
        <w:tc>
          <w:tcPr>
            <w:tcW w:w="291" w:type="pct"/>
          </w:tcPr>
          <w:p w14:paraId="026C8F23" w14:textId="79431AC7" w:rsidR="00CF5EED" w:rsidRPr="00684377" w:rsidRDefault="00CF5EED" w:rsidP="00CF5EED">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27,005 </w:t>
            </w:r>
          </w:p>
        </w:tc>
        <w:tc>
          <w:tcPr>
            <w:tcW w:w="305" w:type="pct"/>
          </w:tcPr>
          <w:p w14:paraId="19BBE365" w14:textId="5E438067" w:rsidR="00CF5EED" w:rsidRPr="00684377" w:rsidRDefault="00CF5EED" w:rsidP="00CF5EED">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25,387 </w:t>
            </w:r>
          </w:p>
        </w:tc>
        <w:tc>
          <w:tcPr>
            <w:tcW w:w="292" w:type="pct"/>
          </w:tcPr>
          <w:p w14:paraId="580F5D94" w14:textId="25A1BD2D" w:rsidR="00CF5EED" w:rsidRPr="00684377" w:rsidDel="00F62994" w:rsidRDefault="00CF5EED" w:rsidP="00CF5EED">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3" w:type="pct"/>
          </w:tcPr>
          <w:p w14:paraId="6085D6F9" w14:textId="3E445986" w:rsidR="00CF5EED" w:rsidRPr="00684377" w:rsidDel="00F62994" w:rsidRDefault="00CF5EED" w:rsidP="00CF5EED">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37,078 </w:t>
            </w:r>
          </w:p>
        </w:tc>
        <w:tc>
          <w:tcPr>
            <w:tcW w:w="295" w:type="pct"/>
          </w:tcPr>
          <w:p w14:paraId="0994F0FE" w14:textId="51D58E62" w:rsidR="00CF5EED" w:rsidRPr="00684377" w:rsidRDefault="00CF5EED" w:rsidP="00CF5EED">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347 </w:t>
            </w:r>
          </w:p>
        </w:tc>
        <w:tc>
          <w:tcPr>
            <w:tcW w:w="278" w:type="pct"/>
          </w:tcPr>
          <w:p w14:paraId="31EDEE48" w14:textId="0CFD6231" w:rsidR="00CF5EED" w:rsidRPr="00684377" w:rsidRDefault="00CF5EED" w:rsidP="00CF5EED">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577 </w:t>
            </w:r>
          </w:p>
        </w:tc>
        <w:tc>
          <w:tcPr>
            <w:tcW w:w="289" w:type="pct"/>
          </w:tcPr>
          <w:p w14:paraId="0FDB07DE" w14:textId="743DE930" w:rsidR="00CF5EED" w:rsidRPr="00684377" w:rsidRDefault="00CF5EED" w:rsidP="00CF5EED">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1,680 </w:t>
            </w:r>
          </w:p>
        </w:tc>
        <w:tc>
          <w:tcPr>
            <w:tcW w:w="277" w:type="pct"/>
          </w:tcPr>
          <w:p w14:paraId="60C97C9B" w14:textId="5BA0A2B5" w:rsidR="00CF5EED" w:rsidRPr="00684377" w:rsidRDefault="00CF5EED" w:rsidP="00CF5EED">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1,189 </w:t>
            </w:r>
          </w:p>
        </w:tc>
        <w:tc>
          <w:tcPr>
            <w:tcW w:w="301" w:type="pct"/>
          </w:tcPr>
          <w:p w14:paraId="2CBE1F8D" w14:textId="552B0FBD" w:rsidR="00CF5EED" w:rsidRPr="00684377" w:rsidRDefault="00CF5EED" w:rsidP="00CF5EED">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29,032 </w:t>
            </w:r>
          </w:p>
        </w:tc>
        <w:tc>
          <w:tcPr>
            <w:tcW w:w="311" w:type="pct"/>
          </w:tcPr>
          <w:p w14:paraId="14CD2484" w14:textId="600F13FD" w:rsidR="00CF5EED" w:rsidRPr="00684377" w:rsidRDefault="00CF5EED" w:rsidP="00CF5EED">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64,231 </w:t>
            </w:r>
          </w:p>
        </w:tc>
        <w:tc>
          <w:tcPr>
            <w:tcW w:w="309" w:type="pct"/>
          </w:tcPr>
          <w:p w14:paraId="1CFE8996" w14:textId="2DD70005" w:rsidR="00CF5EED" w:rsidRPr="00684377" w:rsidRDefault="00CF5EED" w:rsidP="00CF5EED">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c>
          <w:tcPr>
            <w:tcW w:w="298" w:type="pct"/>
          </w:tcPr>
          <w:p w14:paraId="6BF10AB8" w14:textId="6D96FCEA" w:rsidR="00CF5EED" w:rsidRPr="00684377" w:rsidRDefault="00CF5EED" w:rsidP="00CF5EED">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c>
          <w:tcPr>
            <w:tcW w:w="320" w:type="pct"/>
          </w:tcPr>
          <w:p w14:paraId="19351CC6" w14:textId="0414793D" w:rsidR="00CF5EED" w:rsidRPr="00684377" w:rsidRDefault="00CF5EED" w:rsidP="00CF5EED">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w:t>
            </w:r>
            <w:r w:rsidR="00FE69AA" w:rsidRPr="00684377">
              <w:rPr>
                <w:rFonts w:ascii="Arial" w:hAnsi="Arial" w:cs="Arial"/>
                <w:sz w:val="16"/>
                <w:szCs w:val="16"/>
                <w:lang w:val="en-GB"/>
              </w:rPr>
              <w:t>29,302</w:t>
            </w:r>
          </w:p>
        </w:tc>
        <w:tc>
          <w:tcPr>
            <w:tcW w:w="313" w:type="pct"/>
          </w:tcPr>
          <w:p w14:paraId="259D8902" w14:textId="5025CDE0" w:rsidR="00CF5EED" w:rsidRPr="00684377" w:rsidRDefault="00CF5EED" w:rsidP="00CF5EED">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64,231 </w:t>
            </w:r>
          </w:p>
        </w:tc>
      </w:tr>
      <w:tr w:rsidR="00CF5EED" w:rsidRPr="00684377" w14:paraId="1D79D4AA" w14:textId="77777777" w:rsidTr="00F013B8">
        <w:tc>
          <w:tcPr>
            <w:tcW w:w="828" w:type="pct"/>
            <w:hideMark/>
          </w:tcPr>
          <w:p w14:paraId="703D8D07" w14:textId="529E74FB" w:rsidR="00CF5EED" w:rsidRPr="00684377" w:rsidRDefault="00CF5EED" w:rsidP="00CF5EED">
            <w:pPr>
              <w:spacing w:before="60" w:after="30" w:line="276" w:lineRule="auto"/>
              <w:ind w:left="-59" w:right="-43"/>
              <w:rPr>
                <w:rFonts w:ascii="Arial" w:hAnsi="Arial" w:cs="Arial"/>
                <w:sz w:val="16"/>
                <w:szCs w:val="16"/>
              </w:rPr>
            </w:pPr>
            <w:r w:rsidRPr="00684377">
              <w:rPr>
                <w:rFonts w:ascii="Arial" w:hAnsi="Arial" w:cs="Arial"/>
                <w:sz w:val="16"/>
                <w:szCs w:val="16"/>
              </w:rPr>
              <w:t>Inter-segment revenues</w:t>
            </w:r>
          </w:p>
        </w:tc>
        <w:tc>
          <w:tcPr>
            <w:tcW w:w="291" w:type="pct"/>
          </w:tcPr>
          <w:p w14:paraId="04582E26" w14:textId="7B230939"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1,006 </w:t>
            </w:r>
          </w:p>
        </w:tc>
        <w:tc>
          <w:tcPr>
            <w:tcW w:w="305" w:type="pct"/>
          </w:tcPr>
          <w:p w14:paraId="45EF0ACC" w14:textId="5EA1DEFC"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642 </w:t>
            </w:r>
          </w:p>
        </w:tc>
        <w:tc>
          <w:tcPr>
            <w:tcW w:w="292" w:type="pct"/>
          </w:tcPr>
          <w:p w14:paraId="7E7E0747" w14:textId="48E32311" w:rsidR="00CF5EED" w:rsidRPr="00684377" w:rsidDel="00F62994"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c>
          <w:tcPr>
            <w:tcW w:w="293" w:type="pct"/>
          </w:tcPr>
          <w:p w14:paraId="43EA2076" w14:textId="5F2B4EFB" w:rsidR="00CF5EED" w:rsidRPr="00684377" w:rsidDel="00F62994"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13 </w:t>
            </w:r>
          </w:p>
        </w:tc>
        <w:tc>
          <w:tcPr>
            <w:tcW w:w="295" w:type="pct"/>
          </w:tcPr>
          <w:p w14:paraId="07EC177A" w14:textId="08C42D3B"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c>
          <w:tcPr>
            <w:tcW w:w="278" w:type="pct"/>
          </w:tcPr>
          <w:p w14:paraId="074D572D" w14:textId="6FACA7E5"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c>
          <w:tcPr>
            <w:tcW w:w="289" w:type="pct"/>
          </w:tcPr>
          <w:p w14:paraId="3D160123" w14:textId="0627DC43"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c>
          <w:tcPr>
            <w:tcW w:w="277" w:type="pct"/>
          </w:tcPr>
          <w:p w14:paraId="10366081" w14:textId="3C8EF22A"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c>
          <w:tcPr>
            <w:tcW w:w="301" w:type="pct"/>
          </w:tcPr>
          <w:p w14:paraId="1120DE9A" w14:textId="70C3948E"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1,006 </w:t>
            </w:r>
          </w:p>
        </w:tc>
        <w:tc>
          <w:tcPr>
            <w:tcW w:w="311" w:type="pct"/>
          </w:tcPr>
          <w:p w14:paraId="35087417" w14:textId="3D7EB40A"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655 </w:t>
            </w:r>
          </w:p>
        </w:tc>
        <w:tc>
          <w:tcPr>
            <w:tcW w:w="309" w:type="pct"/>
          </w:tcPr>
          <w:p w14:paraId="205A6E66" w14:textId="2C288341"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(1,006)</w:t>
            </w:r>
          </w:p>
        </w:tc>
        <w:tc>
          <w:tcPr>
            <w:tcW w:w="298" w:type="pct"/>
          </w:tcPr>
          <w:p w14:paraId="484A02F1" w14:textId="54718A8D"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(655)</w:t>
            </w:r>
          </w:p>
        </w:tc>
        <w:tc>
          <w:tcPr>
            <w:tcW w:w="320" w:type="pct"/>
          </w:tcPr>
          <w:p w14:paraId="5A5FA0C1" w14:textId="3ED02BDE"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c>
          <w:tcPr>
            <w:tcW w:w="313" w:type="pct"/>
          </w:tcPr>
          <w:p w14:paraId="21A6F7B6" w14:textId="5557F0F3"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r>
      <w:tr w:rsidR="00CF5EED" w:rsidRPr="00684377" w14:paraId="59254CBE" w14:textId="77777777" w:rsidTr="00F013B8">
        <w:tc>
          <w:tcPr>
            <w:tcW w:w="828" w:type="pct"/>
            <w:hideMark/>
          </w:tcPr>
          <w:p w14:paraId="65E0458A" w14:textId="77777777" w:rsidR="00CF5EED" w:rsidRPr="00684377" w:rsidRDefault="00CF5EED" w:rsidP="00CF5EED">
            <w:pPr>
              <w:spacing w:before="60" w:after="30" w:line="276" w:lineRule="auto"/>
              <w:ind w:left="-59" w:right="-43"/>
              <w:rPr>
                <w:rFonts w:ascii="Arial" w:hAnsi="Arial" w:cs="Arial"/>
                <w:sz w:val="16"/>
                <w:szCs w:val="16"/>
              </w:rPr>
            </w:pPr>
            <w:r w:rsidRPr="00684377">
              <w:rPr>
                <w:rFonts w:ascii="Arial" w:hAnsi="Arial" w:cs="Arial"/>
                <w:sz w:val="16"/>
                <w:szCs w:val="16"/>
              </w:rPr>
              <w:t>Total gross segment revenues</w:t>
            </w:r>
          </w:p>
        </w:tc>
        <w:tc>
          <w:tcPr>
            <w:tcW w:w="291" w:type="pct"/>
          </w:tcPr>
          <w:p w14:paraId="67D8996B" w14:textId="69637B6B"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28,011 </w:t>
            </w:r>
          </w:p>
        </w:tc>
        <w:tc>
          <w:tcPr>
            <w:tcW w:w="305" w:type="pct"/>
          </w:tcPr>
          <w:p w14:paraId="7B829959" w14:textId="02F45526" w:rsidR="00CF5EED" w:rsidRPr="00684377" w:rsidRDefault="00CF5EED" w:rsidP="00CF5EED">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26,029 </w:t>
            </w:r>
          </w:p>
        </w:tc>
        <w:tc>
          <w:tcPr>
            <w:tcW w:w="292" w:type="pct"/>
          </w:tcPr>
          <w:p w14:paraId="5C41F8B8" w14:textId="4CC51419" w:rsidR="00CF5EED" w:rsidRPr="00684377" w:rsidDel="00F62994" w:rsidRDefault="00CF5EED" w:rsidP="00CF5EED">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3" w:type="pct"/>
          </w:tcPr>
          <w:p w14:paraId="69EFA1C1" w14:textId="1B81E334" w:rsidR="00CF5EED" w:rsidRPr="00684377" w:rsidDel="00F62994" w:rsidRDefault="00CF5EED" w:rsidP="00CF5EED">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37,091 </w:t>
            </w:r>
          </w:p>
        </w:tc>
        <w:tc>
          <w:tcPr>
            <w:tcW w:w="295" w:type="pct"/>
          </w:tcPr>
          <w:p w14:paraId="291D4D12" w14:textId="6907EBED" w:rsidR="00CF5EED" w:rsidRPr="00684377" w:rsidRDefault="00CF5EED" w:rsidP="00CF5EED">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347 </w:t>
            </w:r>
          </w:p>
        </w:tc>
        <w:tc>
          <w:tcPr>
            <w:tcW w:w="278" w:type="pct"/>
          </w:tcPr>
          <w:p w14:paraId="64226ADA" w14:textId="4DB201F0" w:rsidR="00CF5EED" w:rsidRPr="00684377" w:rsidRDefault="00CF5EED" w:rsidP="00CF5EED">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577 </w:t>
            </w:r>
          </w:p>
        </w:tc>
        <w:tc>
          <w:tcPr>
            <w:tcW w:w="289" w:type="pct"/>
          </w:tcPr>
          <w:p w14:paraId="176A19B2" w14:textId="4239B9B3"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rtl/>
                <w:cs/>
                <w:lang w:val="en-GB"/>
              </w:rPr>
            </w:pPr>
            <w:r w:rsidRPr="00684377">
              <w:rPr>
                <w:rFonts w:ascii="Arial" w:hAnsi="Arial" w:cs="Arial"/>
                <w:sz w:val="16"/>
                <w:szCs w:val="16"/>
                <w:lang w:val="en-GB"/>
              </w:rPr>
              <w:t xml:space="preserve"> 1,680 </w:t>
            </w:r>
          </w:p>
        </w:tc>
        <w:tc>
          <w:tcPr>
            <w:tcW w:w="277" w:type="pct"/>
          </w:tcPr>
          <w:p w14:paraId="5C6875BD" w14:textId="52ED0B20" w:rsidR="00CF5EED" w:rsidRPr="00684377" w:rsidRDefault="00CF5EED" w:rsidP="00CF5EED">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1,189 </w:t>
            </w:r>
          </w:p>
        </w:tc>
        <w:tc>
          <w:tcPr>
            <w:tcW w:w="301" w:type="pct"/>
          </w:tcPr>
          <w:p w14:paraId="2E79B6B7" w14:textId="66219FF5" w:rsidR="00CF5EED" w:rsidRPr="00684377" w:rsidRDefault="00CF5EED"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cs/>
                <w:lang w:val="en-GB"/>
              </w:rPr>
            </w:pPr>
            <w:r w:rsidRPr="00684377">
              <w:rPr>
                <w:rFonts w:ascii="Arial" w:hAnsi="Arial" w:cs="Arial"/>
                <w:sz w:val="16"/>
                <w:szCs w:val="16"/>
                <w:lang w:val="en-GB"/>
              </w:rPr>
              <w:t xml:space="preserve"> 30,038 </w:t>
            </w:r>
          </w:p>
        </w:tc>
        <w:tc>
          <w:tcPr>
            <w:tcW w:w="311" w:type="pct"/>
          </w:tcPr>
          <w:p w14:paraId="0E636945" w14:textId="40CDC963" w:rsidR="00CF5EED" w:rsidRPr="00684377" w:rsidRDefault="00CF5EED" w:rsidP="00CF5EED">
            <w:pPr>
              <w:pBdr>
                <w:bottom w:val="single" w:sz="4" w:space="1" w:color="auto"/>
              </w:pBd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rPr>
              <w:t xml:space="preserve"> 64,886 </w:t>
            </w:r>
          </w:p>
        </w:tc>
        <w:tc>
          <w:tcPr>
            <w:tcW w:w="309" w:type="pct"/>
          </w:tcPr>
          <w:p w14:paraId="16CA26EE" w14:textId="29401A60" w:rsidR="00CF5EED" w:rsidRPr="00684377" w:rsidRDefault="00CF5EED" w:rsidP="00CF5EED">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(1,006)</w:t>
            </w:r>
          </w:p>
        </w:tc>
        <w:tc>
          <w:tcPr>
            <w:tcW w:w="298" w:type="pct"/>
          </w:tcPr>
          <w:p w14:paraId="6444280A" w14:textId="22DD32A5" w:rsidR="00CF5EED" w:rsidRPr="00684377" w:rsidRDefault="00CF5EED" w:rsidP="00CF5EED">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(655)</w:t>
            </w:r>
          </w:p>
        </w:tc>
        <w:tc>
          <w:tcPr>
            <w:tcW w:w="320" w:type="pct"/>
          </w:tcPr>
          <w:p w14:paraId="25C0EE96" w14:textId="73CD6265" w:rsidR="00CF5EED" w:rsidRPr="00684377" w:rsidRDefault="00FE69AA" w:rsidP="00CF5EED">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29,302</w:t>
            </w:r>
          </w:p>
        </w:tc>
        <w:tc>
          <w:tcPr>
            <w:tcW w:w="313" w:type="pct"/>
          </w:tcPr>
          <w:p w14:paraId="758DB9FE" w14:textId="29C38DAB" w:rsidR="00CF5EED" w:rsidRPr="00684377" w:rsidRDefault="00CF5EED" w:rsidP="00CF5EED">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64,231 </w:t>
            </w:r>
          </w:p>
        </w:tc>
      </w:tr>
      <w:tr w:rsidR="000E37B3" w:rsidRPr="00684377" w14:paraId="0D175026" w14:textId="77777777" w:rsidTr="00F013B8">
        <w:tc>
          <w:tcPr>
            <w:tcW w:w="828" w:type="pct"/>
          </w:tcPr>
          <w:p w14:paraId="06FDFE74" w14:textId="77777777" w:rsidR="000E37B3" w:rsidRPr="00684377" w:rsidRDefault="000E37B3" w:rsidP="000E37B3">
            <w:pPr>
              <w:spacing w:before="60" w:after="30" w:line="276" w:lineRule="auto"/>
              <w:ind w:left="-60" w:right="-43"/>
              <w:jc w:val="thaiDistribute"/>
              <w:rPr>
                <w:rFonts w:ascii="Arial" w:hAnsi="Arial" w:cs="Arial"/>
                <w:b/>
                <w:bCs/>
                <w:sz w:val="16"/>
                <w:szCs w:val="16"/>
                <w:u w:val="single"/>
                <w:lang w:val="en-GB"/>
              </w:rPr>
            </w:pPr>
          </w:p>
        </w:tc>
        <w:tc>
          <w:tcPr>
            <w:tcW w:w="291" w:type="pct"/>
          </w:tcPr>
          <w:p w14:paraId="59174B0E"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5" w:type="pct"/>
          </w:tcPr>
          <w:p w14:paraId="6DA74AA6"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2" w:type="pct"/>
          </w:tcPr>
          <w:p w14:paraId="45E7B818"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3" w:type="pct"/>
          </w:tcPr>
          <w:p w14:paraId="658E38DF"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5" w:type="pct"/>
          </w:tcPr>
          <w:p w14:paraId="1C28C025"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8" w:type="pct"/>
          </w:tcPr>
          <w:p w14:paraId="62600BF4"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89" w:type="pct"/>
          </w:tcPr>
          <w:p w14:paraId="19B7788B"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7" w:type="pct"/>
          </w:tcPr>
          <w:p w14:paraId="2E982B5D"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1" w:type="pct"/>
          </w:tcPr>
          <w:p w14:paraId="1EC45179"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1" w:type="pct"/>
          </w:tcPr>
          <w:p w14:paraId="6C765BC2"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9" w:type="pct"/>
          </w:tcPr>
          <w:p w14:paraId="13AB0249"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8" w:type="pct"/>
          </w:tcPr>
          <w:p w14:paraId="22837813"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20" w:type="pct"/>
          </w:tcPr>
          <w:p w14:paraId="28A2244E"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3" w:type="pct"/>
          </w:tcPr>
          <w:p w14:paraId="6F578F09" w14:textId="77777777" w:rsidR="000E37B3" w:rsidRPr="00684377" w:rsidRDefault="000E37B3" w:rsidP="000E37B3">
            <w:pPr>
              <w:spacing w:before="60" w:after="30" w:line="276" w:lineRule="auto"/>
              <w:ind w:right="-43"/>
              <w:jc w:val="right"/>
              <w:rPr>
                <w:rFonts w:ascii="Arial" w:hAnsi="Arial" w:cs="Arial"/>
                <w:sz w:val="16"/>
                <w:szCs w:val="16"/>
                <w:lang w:val="en-GB"/>
              </w:rPr>
            </w:pPr>
          </w:p>
        </w:tc>
      </w:tr>
      <w:tr w:rsidR="000E37B3" w:rsidRPr="00684377" w14:paraId="06182106" w14:textId="77777777" w:rsidTr="00F013B8">
        <w:tc>
          <w:tcPr>
            <w:tcW w:w="828" w:type="pct"/>
            <w:hideMark/>
          </w:tcPr>
          <w:p w14:paraId="526A694B" w14:textId="77777777" w:rsidR="000E37B3" w:rsidRPr="00684377" w:rsidRDefault="000E37B3" w:rsidP="000E37B3">
            <w:pPr>
              <w:spacing w:before="60" w:after="30" w:line="276" w:lineRule="auto"/>
              <w:ind w:left="-60" w:right="-43"/>
              <w:jc w:val="thaiDistribute"/>
              <w:rPr>
                <w:rFonts w:ascii="Arial" w:hAnsi="Arial" w:cs="Arial"/>
                <w:sz w:val="16"/>
                <w:szCs w:val="16"/>
              </w:rPr>
            </w:pPr>
            <w:r w:rsidRPr="00684377">
              <w:rPr>
                <w:rFonts w:ascii="Arial" w:hAnsi="Arial" w:cs="Arial"/>
                <w:sz w:val="16"/>
                <w:szCs w:val="16"/>
                <w:u w:val="single"/>
                <w:lang w:val="en-GB"/>
              </w:rPr>
              <w:t>Revenue from sale and service</w:t>
            </w:r>
          </w:p>
        </w:tc>
        <w:tc>
          <w:tcPr>
            <w:tcW w:w="291" w:type="pct"/>
          </w:tcPr>
          <w:p w14:paraId="57563185"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5" w:type="pct"/>
          </w:tcPr>
          <w:p w14:paraId="20B69BE7"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2" w:type="pct"/>
          </w:tcPr>
          <w:p w14:paraId="1887A59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3" w:type="pct"/>
          </w:tcPr>
          <w:p w14:paraId="26E76B7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5" w:type="pct"/>
          </w:tcPr>
          <w:p w14:paraId="171197A2"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8" w:type="pct"/>
          </w:tcPr>
          <w:p w14:paraId="18F2E39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89" w:type="pct"/>
          </w:tcPr>
          <w:p w14:paraId="3910F09E"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7" w:type="pct"/>
          </w:tcPr>
          <w:p w14:paraId="59EBA70D"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1" w:type="pct"/>
          </w:tcPr>
          <w:p w14:paraId="40748CC4"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1" w:type="pct"/>
          </w:tcPr>
          <w:p w14:paraId="52491C62"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9" w:type="pct"/>
          </w:tcPr>
          <w:p w14:paraId="59D2CBFE"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8" w:type="pct"/>
          </w:tcPr>
          <w:p w14:paraId="06E8BACD"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20" w:type="pct"/>
          </w:tcPr>
          <w:p w14:paraId="2952F0B0"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3" w:type="pct"/>
          </w:tcPr>
          <w:p w14:paraId="6DE85BD6" w14:textId="77777777" w:rsidR="000E37B3" w:rsidRPr="00684377" w:rsidRDefault="000E37B3" w:rsidP="000E37B3">
            <w:pPr>
              <w:spacing w:before="60" w:after="30" w:line="276" w:lineRule="auto"/>
              <w:ind w:right="-43"/>
              <w:jc w:val="right"/>
              <w:rPr>
                <w:rFonts w:ascii="Arial" w:hAnsi="Arial" w:cs="Arial"/>
                <w:sz w:val="16"/>
                <w:szCs w:val="16"/>
                <w:lang w:val="en-GB"/>
              </w:rPr>
            </w:pPr>
          </w:p>
        </w:tc>
      </w:tr>
      <w:tr w:rsidR="000E37B3" w:rsidRPr="00684377" w14:paraId="42808EC4" w14:textId="77777777" w:rsidTr="00F013B8">
        <w:trPr>
          <w:trHeight w:val="68"/>
        </w:trPr>
        <w:tc>
          <w:tcPr>
            <w:tcW w:w="828" w:type="pct"/>
            <w:hideMark/>
          </w:tcPr>
          <w:p w14:paraId="66B79574" w14:textId="77777777" w:rsidR="000E37B3" w:rsidRPr="00684377" w:rsidRDefault="000E37B3" w:rsidP="000E37B3">
            <w:pPr>
              <w:spacing w:before="60" w:after="30" w:line="276" w:lineRule="auto"/>
              <w:ind w:left="-59" w:right="-43"/>
              <w:rPr>
                <w:rFonts w:ascii="Arial" w:hAnsi="Arial" w:cs="Arial"/>
                <w:sz w:val="16"/>
                <w:szCs w:val="16"/>
              </w:rPr>
            </w:pPr>
            <w:r w:rsidRPr="00684377">
              <w:rPr>
                <w:rFonts w:ascii="Arial" w:hAnsi="Arial" w:cs="Arial"/>
                <w:sz w:val="16"/>
                <w:szCs w:val="16"/>
              </w:rPr>
              <w:t>Revenues from third parties</w:t>
            </w:r>
          </w:p>
        </w:tc>
        <w:tc>
          <w:tcPr>
            <w:tcW w:w="291" w:type="pct"/>
          </w:tcPr>
          <w:p w14:paraId="2BED7EC6" w14:textId="67F85A5B"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4,838 </w:t>
            </w:r>
          </w:p>
        </w:tc>
        <w:tc>
          <w:tcPr>
            <w:tcW w:w="305" w:type="pct"/>
          </w:tcPr>
          <w:p w14:paraId="51254087" w14:textId="72733FFC"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4,585 </w:t>
            </w:r>
          </w:p>
        </w:tc>
        <w:tc>
          <w:tcPr>
            <w:tcW w:w="292" w:type="pct"/>
          </w:tcPr>
          <w:p w14:paraId="1D2969A4" w14:textId="3FA0E384" w:rsidR="000E37B3" w:rsidRPr="00684377" w:rsidDel="00F62994"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3" w:type="pct"/>
          </w:tcPr>
          <w:p w14:paraId="58C66FF3" w14:textId="60F60A92" w:rsidR="000E37B3" w:rsidRPr="00684377" w:rsidDel="00F62994"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5" w:type="pct"/>
          </w:tcPr>
          <w:p w14:paraId="4FC1A008" w14:textId="6FF2C57A" w:rsidR="000E37B3" w:rsidRPr="00684377" w:rsidRDefault="000E37B3" w:rsidP="000E37B3">
            <w:pP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   </w:t>
            </w:r>
          </w:p>
        </w:tc>
        <w:tc>
          <w:tcPr>
            <w:tcW w:w="278" w:type="pct"/>
          </w:tcPr>
          <w:p w14:paraId="52253C2E" w14:textId="410136DE" w:rsidR="000E37B3" w:rsidRPr="00684377" w:rsidRDefault="000E37B3" w:rsidP="000E37B3">
            <w:pP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   </w:t>
            </w:r>
          </w:p>
        </w:tc>
        <w:tc>
          <w:tcPr>
            <w:tcW w:w="289" w:type="pct"/>
          </w:tcPr>
          <w:p w14:paraId="7982926A" w14:textId="3B95ED2E"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rtl/>
                <w:cs/>
                <w:lang w:val="en-GB"/>
              </w:rPr>
            </w:pPr>
            <w:r w:rsidRPr="00684377">
              <w:rPr>
                <w:rFonts w:ascii="Arial" w:hAnsi="Arial" w:cs="Arial"/>
                <w:sz w:val="16"/>
                <w:szCs w:val="16"/>
                <w:lang w:val="en-GB"/>
              </w:rPr>
              <w:t xml:space="preserve"> 2,007 </w:t>
            </w:r>
          </w:p>
        </w:tc>
        <w:tc>
          <w:tcPr>
            <w:tcW w:w="277" w:type="pct"/>
          </w:tcPr>
          <w:p w14:paraId="2137E751" w14:textId="6AD0AA9B" w:rsidR="000E37B3" w:rsidRPr="00684377" w:rsidRDefault="000E37B3" w:rsidP="000E37B3">
            <w:pP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1,851 </w:t>
            </w:r>
          </w:p>
        </w:tc>
        <w:tc>
          <w:tcPr>
            <w:tcW w:w="301" w:type="pct"/>
          </w:tcPr>
          <w:p w14:paraId="78B1DD2C" w14:textId="3A5CD150"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cs/>
                <w:lang w:val="en-GB"/>
              </w:rPr>
            </w:pPr>
            <w:r w:rsidRPr="00684377">
              <w:rPr>
                <w:rFonts w:ascii="Arial" w:hAnsi="Arial" w:cs="Arial"/>
                <w:sz w:val="16"/>
                <w:szCs w:val="16"/>
                <w:lang w:val="en-GB"/>
              </w:rPr>
              <w:t xml:space="preserve"> 6,845 </w:t>
            </w:r>
          </w:p>
        </w:tc>
        <w:tc>
          <w:tcPr>
            <w:tcW w:w="311" w:type="pct"/>
          </w:tcPr>
          <w:p w14:paraId="5A7EDD84" w14:textId="31B3A811" w:rsidR="000E37B3" w:rsidRPr="00684377" w:rsidRDefault="000E37B3" w:rsidP="000E37B3">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rPr>
              <w:t xml:space="preserve"> 6,436 </w:t>
            </w:r>
          </w:p>
        </w:tc>
        <w:tc>
          <w:tcPr>
            <w:tcW w:w="309" w:type="pct"/>
          </w:tcPr>
          <w:p w14:paraId="5004E698" w14:textId="1B408C79"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8" w:type="pct"/>
          </w:tcPr>
          <w:p w14:paraId="670F46A8" w14:textId="1AEC9B3E"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320" w:type="pct"/>
          </w:tcPr>
          <w:p w14:paraId="50169B62" w14:textId="6796CC53"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6,845 </w:t>
            </w:r>
          </w:p>
        </w:tc>
        <w:tc>
          <w:tcPr>
            <w:tcW w:w="313" w:type="pct"/>
          </w:tcPr>
          <w:p w14:paraId="0E53DE37" w14:textId="4E1EA878"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6,436 </w:t>
            </w:r>
          </w:p>
        </w:tc>
      </w:tr>
      <w:tr w:rsidR="000E37B3" w:rsidRPr="00684377" w14:paraId="2134398D" w14:textId="77777777" w:rsidTr="00F013B8">
        <w:trPr>
          <w:trHeight w:val="184"/>
        </w:trPr>
        <w:tc>
          <w:tcPr>
            <w:tcW w:w="828" w:type="pct"/>
            <w:hideMark/>
          </w:tcPr>
          <w:p w14:paraId="58F1C42D" w14:textId="6911FF52" w:rsidR="000E37B3" w:rsidRPr="00684377" w:rsidRDefault="000E37B3" w:rsidP="000E37B3">
            <w:pPr>
              <w:spacing w:before="60" w:after="30" w:line="276" w:lineRule="auto"/>
              <w:ind w:left="-59" w:right="-43"/>
              <w:rPr>
                <w:rFonts w:ascii="Arial" w:hAnsi="Arial" w:cs="Arial"/>
                <w:sz w:val="16"/>
                <w:szCs w:val="16"/>
              </w:rPr>
            </w:pPr>
            <w:r w:rsidRPr="00684377">
              <w:rPr>
                <w:rFonts w:ascii="Arial" w:hAnsi="Arial" w:cs="Arial"/>
                <w:sz w:val="16"/>
                <w:szCs w:val="16"/>
              </w:rPr>
              <w:t>Inter</w:t>
            </w:r>
            <w:r w:rsidRPr="00684377">
              <w:rPr>
                <w:rFonts w:ascii="Arial" w:hAnsi="Arial" w:cs="Arial"/>
                <w:sz w:val="16"/>
                <w:szCs w:val="16"/>
                <w:cs/>
              </w:rPr>
              <w:t xml:space="preserve"> </w:t>
            </w:r>
            <w:r w:rsidRPr="00684377">
              <w:rPr>
                <w:rFonts w:ascii="Arial" w:hAnsi="Arial" w:cs="Arial"/>
                <w:sz w:val="16"/>
                <w:szCs w:val="16"/>
              </w:rPr>
              <w:t>-</w:t>
            </w:r>
            <w:r w:rsidRPr="00684377">
              <w:rPr>
                <w:rFonts w:ascii="Arial" w:hAnsi="Arial" w:cs="Arial"/>
                <w:sz w:val="16"/>
                <w:szCs w:val="16"/>
                <w:cs/>
              </w:rPr>
              <w:t xml:space="preserve"> </w:t>
            </w:r>
            <w:r w:rsidRPr="00684377">
              <w:rPr>
                <w:rFonts w:ascii="Arial" w:hAnsi="Arial" w:cs="Arial"/>
                <w:sz w:val="16"/>
                <w:szCs w:val="16"/>
              </w:rPr>
              <w:t>segment revenues</w:t>
            </w:r>
          </w:p>
        </w:tc>
        <w:tc>
          <w:tcPr>
            <w:tcW w:w="291" w:type="pct"/>
          </w:tcPr>
          <w:p w14:paraId="4DFFDD6B" w14:textId="3DAF4D2B"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929 </w:t>
            </w:r>
          </w:p>
        </w:tc>
        <w:tc>
          <w:tcPr>
            <w:tcW w:w="305" w:type="pct"/>
          </w:tcPr>
          <w:p w14:paraId="6BDE415D" w14:textId="4A6A94B2"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903 </w:t>
            </w:r>
          </w:p>
        </w:tc>
        <w:tc>
          <w:tcPr>
            <w:tcW w:w="292" w:type="pct"/>
          </w:tcPr>
          <w:p w14:paraId="487E716A" w14:textId="1A451007" w:rsidR="000E37B3" w:rsidRPr="00684377" w:rsidDel="00F62994"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3" w:type="pct"/>
          </w:tcPr>
          <w:p w14:paraId="35D1C740" w14:textId="5A006438" w:rsidR="000E37B3" w:rsidRPr="00684377" w:rsidDel="00F62994"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5" w:type="pct"/>
          </w:tcPr>
          <w:p w14:paraId="4BD5B0A0" w14:textId="4F8EC61E"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   </w:t>
            </w:r>
          </w:p>
        </w:tc>
        <w:tc>
          <w:tcPr>
            <w:tcW w:w="278" w:type="pct"/>
          </w:tcPr>
          <w:p w14:paraId="5FE5C3D0" w14:textId="66A2C4F4"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   </w:t>
            </w:r>
          </w:p>
        </w:tc>
        <w:tc>
          <w:tcPr>
            <w:tcW w:w="289" w:type="pct"/>
          </w:tcPr>
          <w:p w14:paraId="0C95ECAA" w14:textId="01B8DFCC"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rtl/>
                <w:cs/>
                <w:lang w:val="en-GB"/>
              </w:rPr>
            </w:pPr>
            <w:r w:rsidRPr="00684377">
              <w:rPr>
                <w:rFonts w:ascii="Arial" w:hAnsi="Arial" w:cs="Arial"/>
                <w:sz w:val="16"/>
                <w:szCs w:val="16"/>
                <w:lang w:val="en-GB"/>
              </w:rPr>
              <w:t xml:space="preserve"> -   </w:t>
            </w:r>
          </w:p>
        </w:tc>
        <w:tc>
          <w:tcPr>
            <w:tcW w:w="277" w:type="pct"/>
          </w:tcPr>
          <w:p w14:paraId="6EA4F106" w14:textId="622DF04C"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   </w:t>
            </w:r>
          </w:p>
        </w:tc>
        <w:tc>
          <w:tcPr>
            <w:tcW w:w="301" w:type="pct"/>
          </w:tcPr>
          <w:p w14:paraId="48BF6705" w14:textId="15D6CFAB"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cs/>
                <w:lang w:val="en-GB"/>
              </w:rPr>
            </w:pPr>
            <w:r w:rsidRPr="00684377">
              <w:rPr>
                <w:rFonts w:ascii="Arial" w:hAnsi="Arial" w:cs="Arial"/>
                <w:sz w:val="16"/>
                <w:szCs w:val="16"/>
                <w:lang w:val="en-GB"/>
              </w:rPr>
              <w:t xml:space="preserve"> 929 </w:t>
            </w:r>
          </w:p>
        </w:tc>
        <w:tc>
          <w:tcPr>
            <w:tcW w:w="311" w:type="pct"/>
          </w:tcPr>
          <w:p w14:paraId="71DFFDC2" w14:textId="54436A7E"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rPr>
              <w:t xml:space="preserve"> 903 </w:t>
            </w:r>
          </w:p>
        </w:tc>
        <w:tc>
          <w:tcPr>
            <w:tcW w:w="309" w:type="pct"/>
          </w:tcPr>
          <w:p w14:paraId="3916FE9A" w14:textId="1659CF42"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(929)</w:t>
            </w:r>
          </w:p>
        </w:tc>
        <w:tc>
          <w:tcPr>
            <w:tcW w:w="298" w:type="pct"/>
          </w:tcPr>
          <w:p w14:paraId="42322EFD" w14:textId="020C4EF4"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(903)</w:t>
            </w:r>
          </w:p>
        </w:tc>
        <w:tc>
          <w:tcPr>
            <w:tcW w:w="320" w:type="pct"/>
          </w:tcPr>
          <w:p w14:paraId="1A417FF9" w14:textId="1F2977D4"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   </w:t>
            </w:r>
          </w:p>
        </w:tc>
        <w:tc>
          <w:tcPr>
            <w:tcW w:w="313" w:type="pct"/>
          </w:tcPr>
          <w:p w14:paraId="5DD721B0" w14:textId="0931EB26"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r>
      <w:tr w:rsidR="000E37B3" w:rsidRPr="00684377" w14:paraId="6BFA8613" w14:textId="77777777" w:rsidTr="00F013B8">
        <w:tc>
          <w:tcPr>
            <w:tcW w:w="828" w:type="pct"/>
            <w:hideMark/>
          </w:tcPr>
          <w:p w14:paraId="6B909D2D" w14:textId="77777777" w:rsidR="000E37B3" w:rsidRPr="00684377" w:rsidRDefault="000E37B3" w:rsidP="000E37B3">
            <w:pPr>
              <w:spacing w:before="60" w:after="30" w:line="276" w:lineRule="auto"/>
              <w:ind w:left="-59" w:right="-43"/>
              <w:rPr>
                <w:rFonts w:ascii="Arial" w:hAnsi="Arial" w:cs="Arial"/>
                <w:b/>
                <w:bCs/>
                <w:sz w:val="16"/>
                <w:szCs w:val="16"/>
              </w:rPr>
            </w:pPr>
            <w:r w:rsidRPr="00684377">
              <w:rPr>
                <w:rFonts w:ascii="Arial" w:hAnsi="Arial" w:cs="Arial"/>
                <w:sz w:val="16"/>
                <w:szCs w:val="16"/>
              </w:rPr>
              <w:t>Total gross segment revenues</w:t>
            </w:r>
          </w:p>
        </w:tc>
        <w:tc>
          <w:tcPr>
            <w:tcW w:w="291" w:type="pct"/>
          </w:tcPr>
          <w:p w14:paraId="25EAC814" w14:textId="09304AFC"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5,767 </w:t>
            </w:r>
          </w:p>
        </w:tc>
        <w:tc>
          <w:tcPr>
            <w:tcW w:w="305" w:type="pct"/>
          </w:tcPr>
          <w:p w14:paraId="3B0A5D24" w14:textId="75D73BAA"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5,488 </w:t>
            </w:r>
          </w:p>
        </w:tc>
        <w:tc>
          <w:tcPr>
            <w:tcW w:w="292" w:type="pct"/>
          </w:tcPr>
          <w:p w14:paraId="17A3F88F" w14:textId="6684A48C" w:rsidR="000E37B3" w:rsidRPr="00684377" w:rsidDel="00F62994"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3" w:type="pct"/>
          </w:tcPr>
          <w:p w14:paraId="08834E8F" w14:textId="5C11A8BC" w:rsidR="000E37B3" w:rsidRPr="00684377" w:rsidDel="00F62994"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5" w:type="pct"/>
          </w:tcPr>
          <w:p w14:paraId="306977CD" w14:textId="33533CD9"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   </w:t>
            </w:r>
          </w:p>
        </w:tc>
        <w:tc>
          <w:tcPr>
            <w:tcW w:w="278" w:type="pct"/>
          </w:tcPr>
          <w:p w14:paraId="5925C19F" w14:textId="0D6AAA79"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   </w:t>
            </w:r>
          </w:p>
        </w:tc>
        <w:tc>
          <w:tcPr>
            <w:tcW w:w="289" w:type="pct"/>
          </w:tcPr>
          <w:p w14:paraId="1881DBE9" w14:textId="2C6E3FAC"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rtl/>
                <w:cs/>
                <w:lang w:val="en-GB"/>
              </w:rPr>
            </w:pPr>
            <w:r w:rsidRPr="00684377">
              <w:rPr>
                <w:rFonts w:ascii="Arial" w:hAnsi="Arial" w:cs="Arial"/>
                <w:sz w:val="16"/>
                <w:szCs w:val="16"/>
                <w:lang w:val="en-GB"/>
              </w:rPr>
              <w:t xml:space="preserve"> 2,007 </w:t>
            </w:r>
          </w:p>
        </w:tc>
        <w:tc>
          <w:tcPr>
            <w:tcW w:w="277" w:type="pct"/>
          </w:tcPr>
          <w:p w14:paraId="48DE49BE" w14:textId="17687458"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1,851 </w:t>
            </w:r>
          </w:p>
        </w:tc>
        <w:tc>
          <w:tcPr>
            <w:tcW w:w="301" w:type="pct"/>
          </w:tcPr>
          <w:p w14:paraId="12BFDE89" w14:textId="6CE99249"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cs/>
                <w:lang w:val="en-GB"/>
              </w:rPr>
            </w:pPr>
            <w:r w:rsidRPr="00684377">
              <w:rPr>
                <w:rFonts w:ascii="Arial" w:hAnsi="Arial" w:cs="Arial"/>
                <w:sz w:val="16"/>
                <w:szCs w:val="16"/>
                <w:lang w:val="en-GB"/>
              </w:rPr>
              <w:t xml:space="preserve"> 7,774 </w:t>
            </w:r>
          </w:p>
        </w:tc>
        <w:tc>
          <w:tcPr>
            <w:tcW w:w="311" w:type="pct"/>
          </w:tcPr>
          <w:p w14:paraId="65C8DF72" w14:textId="39594734"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rPr>
              <w:t xml:space="preserve"> 7,339 </w:t>
            </w:r>
          </w:p>
        </w:tc>
        <w:tc>
          <w:tcPr>
            <w:tcW w:w="309" w:type="pct"/>
          </w:tcPr>
          <w:p w14:paraId="663102A9" w14:textId="0E70CD87"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(929)</w:t>
            </w:r>
          </w:p>
        </w:tc>
        <w:tc>
          <w:tcPr>
            <w:tcW w:w="298" w:type="pct"/>
          </w:tcPr>
          <w:p w14:paraId="013FFCF8" w14:textId="2D3D8750"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(903)</w:t>
            </w:r>
          </w:p>
        </w:tc>
        <w:tc>
          <w:tcPr>
            <w:tcW w:w="320" w:type="pct"/>
          </w:tcPr>
          <w:p w14:paraId="0ED854F8" w14:textId="14E6B42B"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6,845 </w:t>
            </w:r>
          </w:p>
        </w:tc>
        <w:tc>
          <w:tcPr>
            <w:tcW w:w="313" w:type="pct"/>
          </w:tcPr>
          <w:p w14:paraId="1C405B47" w14:textId="5B16C554"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6,436 </w:t>
            </w:r>
          </w:p>
        </w:tc>
      </w:tr>
      <w:tr w:rsidR="000E37B3" w:rsidRPr="00684377" w14:paraId="243D9C30" w14:textId="77777777" w:rsidTr="00F013B8">
        <w:tc>
          <w:tcPr>
            <w:tcW w:w="828" w:type="pct"/>
          </w:tcPr>
          <w:p w14:paraId="04F66FD8" w14:textId="77777777" w:rsidR="000E37B3" w:rsidRPr="00684377" w:rsidRDefault="000E37B3" w:rsidP="000E37B3">
            <w:pPr>
              <w:spacing w:before="60" w:after="30" w:line="276" w:lineRule="auto"/>
              <w:ind w:right="-43"/>
              <w:rPr>
                <w:rFonts w:ascii="Arial" w:hAnsi="Arial" w:cs="Arial"/>
                <w:sz w:val="16"/>
                <w:szCs w:val="16"/>
              </w:rPr>
            </w:pPr>
          </w:p>
        </w:tc>
        <w:tc>
          <w:tcPr>
            <w:tcW w:w="291" w:type="pct"/>
          </w:tcPr>
          <w:p w14:paraId="7D2D60BF"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5" w:type="pct"/>
          </w:tcPr>
          <w:p w14:paraId="50E570D4"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2" w:type="pct"/>
          </w:tcPr>
          <w:p w14:paraId="0D264F28"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rtl/>
                <w:cs/>
                <w:lang w:val="en-GB"/>
              </w:rPr>
            </w:pPr>
          </w:p>
        </w:tc>
        <w:tc>
          <w:tcPr>
            <w:tcW w:w="293" w:type="pct"/>
          </w:tcPr>
          <w:p w14:paraId="11B778B7"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rtl/>
                <w:cs/>
                <w:lang w:val="en-GB"/>
              </w:rPr>
            </w:pPr>
          </w:p>
        </w:tc>
        <w:tc>
          <w:tcPr>
            <w:tcW w:w="295" w:type="pct"/>
          </w:tcPr>
          <w:p w14:paraId="469ECD63"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rtl/>
                <w:cs/>
                <w:lang w:val="en-GB"/>
              </w:rPr>
            </w:pPr>
          </w:p>
        </w:tc>
        <w:tc>
          <w:tcPr>
            <w:tcW w:w="278" w:type="pct"/>
          </w:tcPr>
          <w:p w14:paraId="553A1EB0"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rtl/>
                <w:cs/>
                <w:lang w:val="en-GB"/>
              </w:rPr>
            </w:pPr>
          </w:p>
        </w:tc>
        <w:tc>
          <w:tcPr>
            <w:tcW w:w="289" w:type="pct"/>
          </w:tcPr>
          <w:p w14:paraId="31B829F8"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rtl/>
                <w:cs/>
                <w:lang w:val="en-GB"/>
              </w:rPr>
            </w:pPr>
          </w:p>
        </w:tc>
        <w:tc>
          <w:tcPr>
            <w:tcW w:w="277" w:type="pct"/>
          </w:tcPr>
          <w:p w14:paraId="012ED56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rtl/>
                <w:cs/>
                <w:lang w:val="en-GB"/>
              </w:rPr>
            </w:pPr>
          </w:p>
        </w:tc>
        <w:tc>
          <w:tcPr>
            <w:tcW w:w="301" w:type="pct"/>
          </w:tcPr>
          <w:p w14:paraId="7CBCAC3F"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cs/>
                <w:lang w:val="en-GB"/>
              </w:rPr>
            </w:pPr>
          </w:p>
        </w:tc>
        <w:tc>
          <w:tcPr>
            <w:tcW w:w="311" w:type="pct"/>
          </w:tcPr>
          <w:p w14:paraId="6D28EE10"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cs/>
                <w:lang w:val="en-GB"/>
              </w:rPr>
            </w:pPr>
          </w:p>
        </w:tc>
        <w:tc>
          <w:tcPr>
            <w:tcW w:w="309" w:type="pct"/>
          </w:tcPr>
          <w:p w14:paraId="5641C6E2"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8" w:type="pct"/>
          </w:tcPr>
          <w:p w14:paraId="3477BBAC"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20" w:type="pct"/>
          </w:tcPr>
          <w:p w14:paraId="70677AB7"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3" w:type="pct"/>
          </w:tcPr>
          <w:p w14:paraId="4CDBB863" w14:textId="77777777" w:rsidR="000E37B3" w:rsidRPr="00684377" w:rsidRDefault="000E37B3" w:rsidP="000E37B3">
            <w:pPr>
              <w:spacing w:before="60" w:after="30" w:line="276" w:lineRule="auto"/>
              <w:ind w:right="-43"/>
              <w:jc w:val="right"/>
              <w:rPr>
                <w:rFonts w:ascii="Arial" w:hAnsi="Arial" w:cs="Arial"/>
                <w:sz w:val="16"/>
                <w:szCs w:val="16"/>
                <w:lang w:val="en-GB"/>
              </w:rPr>
            </w:pPr>
          </w:p>
        </w:tc>
      </w:tr>
      <w:tr w:rsidR="00482FD3" w:rsidRPr="00684377" w14:paraId="6E52DC4E" w14:textId="77777777" w:rsidTr="00F013B8">
        <w:tc>
          <w:tcPr>
            <w:tcW w:w="828" w:type="pct"/>
            <w:hideMark/>
          </w:tcPr>
          <w:p w14:paraId="6A9D9854" w14:textId="77777777" w:rsidR="00482FD3" w:rsidRPr="00684377" w:rsidRDefault="00482FD3" w:rsidP="00482FD3">
            <w:pPr>
              <w:spacing w:before="60" w:after="30" w:line="276" w:lineRule="auto"/>
              <w:ind w:right="-43" w:hanging="59"/>
              <w:rPr>
                <w:rFonts w:ascii="Arial" w:hAnsi="Arial" w:cs="Arial"/>
                <w:sz w:val="16"/>
                <w:szCs w:val="16"/>
              </w:rPr>
            </w:pPr>
            <w:r w:rsidRPr="00684377">
              <w:rPr>
                <w:rFonts w:ascii="Arial" w:hAnsi="Arial" w:cs="Arial"/>
                <w:sz w:val="16"/>
                <w:szCs w:val="16"/>
              </w:rPr>
              <w:t xml:space="preserve">Gross profit </w:t>
            </w:r>
            <w:r w:rsidRPr="00684377">
              <w:rPr>
                <w:rFonts w:ascii="Arial" w:hAnsi="Arial" w:cs="Arial"/>
                <w:sz w:val="16"/>
                <w:szCs w:val="16"/>
                <w:cs/>
              </w:rPr>
              <w:t>(</w:t>
            </w:r>
            <w:r w:rsidRPr="00684377">
              <w:rPr>
                <w:rFonts w:ascii="Arial" w:hAnsi="Arial" w:cs="Arial"/>
                <w:sz w:val="16"/>
                <w:szCs w:val="16"/>
              </w:rPr>
              <w:t>loss</w:t>
            </w:r>
            <w:r w:rsidRPr="00684377">
              <w:rPr>
                <w:rFonts w:ascii="Arial" w:hAnsi="Arial" w:cs="Arial"/>
                <w:sz w:val="16"/>
                <w:szCs w:val="16"/>
                <w:cs/>
              </w:rPr>
              <w:t>)</w:t>
            </w:r>
          </w:p>
        </w:tc>
        <w:tc>
          <w:tcPr>
            <w:tcW w:w="291" w:type="pct"/>
          </w:tcPr>
          <w:p w14:paraId="3AE9C5E1" w14:textId="103F14EE" w:rsidR="00482FD3" w:rsidRPr="00684377" w:rsidRDefault="00482FD3" w:rsidP="00482FD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cs/>
                <w:lang w:val="en-GB"/>
              </w:rPr>
            </w:pPr>
            <w:r w:rsidRPr="00684377">
              <w:rPr>
                <w:rFonts w:ascii="Arial" w:hAnsi="Arial" w:cs="Arial"/>
                <w:sz w:val="16"/>
                <w:szCs w:val="16"/>
                <w:lang w:val="en-GB"/>
              </w:rPr>
              <w:t>(6,316)</w:t>
            </w:r>
          </w:p>
        </w:tc>
        <w:tc>
          <w:tcPr>
            <w:tcW w:w="305" w:type="pct"/>
          </w:tcPr>
          <w:p w14:paraId="355909C7" w14:textId="5D18E224" w:rsidR="00482FD3" w:rsidRPr="00684377" w:rsidRDefault="00482FD3" w:rsidP="00482FD3">
            <w:pPr>
              <w:pBdr>
                <w:bottom w:val="single" w:sz="4" w:space="1" w:color="auto"/>
              </w:pBd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rPr>
              <w:t xml:space="preserve">  (1,236)</w:t>
            </w:r>
          </w:p>
        </w:tc>
        <w:tc>
          <w:tcPr>
            <w:tcW w:w="292" w:type="pct"/>
          </w:tcPr>
          <w:p w14:paraId="33D8E43F" w14:textId="64B54843" w:rsidR="00482FD3" w:rsidRPr="00684377" w:rsidDel="00F62994" w:rsidRDefault="00482FD3" w:rsidP="00482FD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w:t>
            </w:r>
          </w:p>
        </w:tc>
        <w:tc>
          <w:tcPr>
            <w:tcW w:w="293" w:type="pct"/>
          </w:tcPr>
          <w:p w14:paraId="22B90D45" w14:textId="2C831FD2" w:rsidR="00482FD3" w:rsidRPr="00684377" w:rsidDel="00F62994" w:rsidRDefault="00482FD3" w:rsidP="00482FD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3,908 </w:t>
            </w:r>
          </w:p>
        </w:tc>
        <w:tc>
          <w:tcPr>
            <w:tcW w:w="295" w:type="pct"/>
          </w:tcPr>
          <w:p w14:paraId="303ED560" w14:textId="1B522368" w:rsidR="00482FD3" w:rsidRPr="00684377" w:rsidRDefault="00482FD3" w:rsidP="00482FD3">
            <w:pPr>
              <w:pBdr>
                <w:bottom w:val="single" w:sz="4" w:space="1" w:color="auto"/>
              </w:pBd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rPr>
              <w:t xml:space="preserve"> (120)</w:t>
            </w:r>
          </w:p>
        </w:tc>
        <w:tc>
          <w:tcPr>
            <w:tcW w:w="278" w:type="pct"/>
          </w:tcPr>
          <w:p w14:paraId="758C9E63" w14:textId="501A91AA" w:rsidR="00482FD3" w:rsidRPr="00684377" w:rsidRDefault="00482FD3" w:rsidP="00482FD3">
            <w:pPr>
              <w:pBdr>
                <w:bottom w:val="single" w:sz="4" w:space="1" w:color="auto"/>
              </w:pBd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rPr>
              <w:t xml:space="preserve"> (318)</w:t>
            </w:r>
          </w:p>
        </w:tc>
        <w:tc>
          <w:tcPr>
            <w:tcW w:w="289" w:type="pct"/>
          </w:tcPr>
          <w:p w14:paraId="2EA525FD" w14:textId="1C8D638F" w:rsidR="00482FD3" w:rsidRPr="00684377" w:rsidRDefault="00482FD3" w:rsidP="00482FD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rtl/>
                <w:cs/>
                <w:lang w:val="en-GB"/>
              </w:rPr>
            </w:pPr>
            <w:r w:rsidRPr="00684377">
              <w:rPr>
                <w:rFonts w:ascii="Arial" w:hAnsi="Arial" w:cs="Arial"/>
                <w:sz w:val="16"/>
                <w:szCs w:val="16"/>
                <w:lang w:val="en-GB"/>
              </w:rPr>
              <w:t xml:space="preserve"> 493 </w:t>
            </w:r>
          </w:p>
        </w:tc>
        <w:tc>
          <w:tcPr>
            <w:tcW w:w="277" w:type="pct"/>
          </w:tcPr>
          <w:p w14:paraId="10AF35A7" w14:textId="1D441A8E" w:rsidR="00482FD3" w:rsidRPr="00684377" w:rsidRDefault="00482FD3" w:rsidP="00482FD3">
            <w:pPr>
              <w:pBdr>
                <w:bottom w:val="single" w:sz="4" w:space="1" w:color="auto"/>
              </w:pBdr>
              <w:spacing w:before="60" w:after="30" w:line="276" w:lineRule="auto"/>
              <w:ind w:right="-43"/>
              <w:jc w:val="right"/>
              <w:rPr>
                <w:rFonts w:ascii="Arial" w:hAnsi="Arial" w:cs="Arial"/>
                <w:sz w:val="16"/>
                <w:szCs w:val="16"/>
                <w:rtl/>
                <w:cs/>
                <w:lang w:val="en-GB"/>
              </w:rPr>
            </w:pPr>
            <w:r w:rsidRPr="00684377">
              <w:rPr>
                <w:rFonts w:ascii="Arial" w:hAnsi="Arial" w:cs="Arial"/>
                <w:sz w:val="16"/>
                <w:szCs w:val="16"/>
                <w:lang w:val="en-GB"/>
              </w:rPr>
              <w:t xml:space="preserve"> 500 </w:t>
            </w:r>
          </w:p>
        </w:tc>
        <w:tc>
          <w:tcPr>
            <w:tcW w:w="301" w:type="pct"/>
          </w:tcPr>
          <w:p w14:paraId="2CA9F9DF" w14:textId="196062DA" w:rsidR="00482FD3" w:rsidRPr="00684377" w:rsidRDefault="00482FD3" w:rsidP="00482FD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(5,943)</w:t>
            </w:r>
          </w:p>
        </w:tc>
        <w:tc>
          <w:tcPr>
            <w:tcW w:w="311" w:type="pct"/>
          </w:tcPr>
          <w:p w14:paraId="0FE3AE51" w14:textId="6B4BDCC1" w:rsidR="00482FD3" w:rsidRPr="00684377" w:rsidRDefault="00482FD3" w:rsidP="00482FD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2,854 </w:t>
            </w:r>
          </w:p>
        </w:tc>
        <w:tc>
          <w:tcPr>
            <w:tcW w:w="309" w:type="pct"/>
          </w:tcPr>
          <w:p w14:paraId="2CA305C9" w14:textId="159F7574" w:rsidR="00482FD3" w:rsidRPr="00684377" w:rsidRDefault="00482FD3" w:rsidP="00482FD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9 </w:t>
            </w:r>
          </w:p>
        </w:tc>
        <w:tc>
          <w:tcPr>
            <w:tcW w:w="298" w:type="pct"/>
          </w:tcPr>
          <w:p w14:paraId="0521B7E1" w14:textId="2C7CC309" w:rsidR="00482FD3" w:rsidRPr="00684377" w:rsidRDefault="00482FD3" w:rsidP="00482FD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2 </w:t>
            </w:r>
          </w:p>
        </w:tc>
        <w:tc>
          <w:tcPr>
            <w:tcW w:w="320" w:type="pct"/>
          </w:tcPr>
          <w:p w14:paraId="7997EDA1" w14:textId="3860D811" w:rsidR="00482FD3" w:rsidRPr="00684377" w:rsidRDefault="006144D9" w:rsidP="00482FD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(5,934)</w:t>
            </w:r>
          </w:p>
        </w:tc>
        <w:tc>
          <w:tcPr>
            <w:tcW w:w="313" w:type="pct"/>
          </w:tcPr>
          <w:p w14:paraId="548430D9" w14:textId="139D0E05" w:rsidR="00482FD3" w:rsidRPr="00684377" w:rsidRDefault="00482FD3" w:rsidP="00482FD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2,856 </w:t>
            </w:r>
          </w:p>
        </w:tc>
      </w:tr>
      <w:tr w:rsidR="000E37B3" w:rsidRPr="00684377" w14:paraId="45B0FABA" w14:textId="77777777" w:rsidTr="00F013B8">
        <w:tc>
          <w:tcPr>
            <w:tcW w:w="828" w:type="pct"/>
          </w:tcPr>
          <w:p w14:paraId="7BDA969E"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bidi="ar-SA"/>
              </w:rPr>
            </w:pPr>
          </w:p>
        </w:tc>
        <w:tc>
          <w:tcPr>
            <w:tcW w:w="291" w:type="pct"/>
          </w:tcPr>
          <w:p w14:paraId="0BD11606"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5" w:type="pct"/>
          </w:tcPr>
          <w:p w14:paraId="6F46A9EF"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2" w:type="pct"/>
          </w:tcPr>
          <w:p w14:paraId="04F23A27"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3" w:type="pct"/>
          </w:tcPr>
          <w:p w14:paraId="5BAD9540"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5" w:type="pct"/>
          </w:tcPr>
          <w:p w14:paraId="2D43A319"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8" w:type="pct"/>
          </w:tcPr>
          <w:p w14:paraId="16D4D0AC"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89" w:type="pct"/>
          </w:tcPr>
          <w:p w14:paraId="7D56211C"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7" w:type="pct"/>
          </w:tcPr>
          <w:p w14:paraId="6C412C13"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1" w:type="pct"/>
          </w:tcPr>
          <w:p w14:paraId="1B44CD5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1" w:type="pct"/>
          </w:tcPr>
          <w:p w14:paraId="39854C02"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9" w:type="pct"/>
          </w:tcPr>
          <w:p w14:paraId="49C1A95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8" w:type="pct"/>
          </w:tcPr>
          <w:p w14:paraId="258951EF"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20" w:type="pct"/>
          </w:tcPr>
          <w:p w14:paraId="2018F892"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3" w:type="pct"/>
          </w:tcPr>
          <w:p w14:paraId="7904BC19" w14:textId="77777777" w:rsidR="000E37B3" w:rsidRPr="00684377" w:rsidRDefault="000E37B3" w:rsidP="000E37B3">
            <w:pPr>
              <w:spacing w:before="60" w:after="30" w:line="276" w:lineRule="auto"/>
              <w:ind w:right="-43"/>
              <w:jc w:val="right"/>
              <w:rPr>
                <w:rFonts w:ascii="Arial" w:hAnsi="Arial" w:cs="Arial"/>
                <w:sz w:val="16"/>
                <w:szCs w:val="16"/>
                <w:lang w:val="en-GB"/>
              </w:rPr>
            </w:pPr>
          </w:p>
        </w:tc>
      </w:tr>
      <w:tr w:rsidR="000E37B3" w:rsidRPr="00684377" w14:paraId="6CAFBE3B" w14:textId="77777777" w:rsidTr="00F013B8">
        <w:trPr>
          <w:trHeight w:val="243"/>
        </w:trPr>
        <w:tc>
          <w:tcPr>
            <w:tcW w:w="828" w:type="pct"/>
          </w:tcPr>
          <w:p w14:paraId="318F7DEC" w14:textId="1A987E98" w:rsidR="000E37B3" w:rsidRPr="00684377" w:rsidRDefault="000E37B3" w:rsidP="000E37B3">
            <w:pPr>
              <w:overflowPunct/>
              <w:autoSpaceDE/>
              <w:autoSpaceDN/>
              <w:adjustRightInd/>
              <w:spacing w:before="60" w:after="30" w:line="276" w:lineRule="auto"/>
              <w:ind w:right="-43" w:hanging="59"/>
              <w:textAlignment w:val="auto"/>
              <w:rPr>
                <w:rFonts w:ascii="Arial" w:hAnsi="Arial" w:cs="Arial"/>
                <w:sz w:val="16"/>
                <w:szCs w:val="16"/>
                <w:u w:val="single"/>
                <w:lang w:bidi="ar-SA"/>
              </w:rPr>
            </w:pPr>
            <w:r w:rsidRPr="00684377">
              <w:rPr>
                <w:rFonts w:ascii="Arial" w:hAnsi="Arial" w:cs="Arial"/>
                <w:sz w:val="16"/>
                <w:szCs w:val="16"/>
                <w:u w:val="single"/>
                <w:lang w:bidi="ar-SA"/>
              </w:rPr>
              <w:t xml:space="preserve">Revenue disaggregated by  </w:t>
            </w:r>
            <w:r w:rsidRPr="00684377">
              <w:rPr>
                <w:rFonts w:ascii="Arial" w:hAnsi="Arial" w:cs="Arial"/>
                <w:sz w:val="16"/>
                <w:szCs w:val="16"/>
                <w:u w:val="single"/>
                <w:lang w:bidi="ar-SA"/>
              </w:rPr>
              <w:br/>
            </w:r>
            <w:r w:rsidRPr="00684377">
              <w:rPr>
                <w:rFonts w:ascii="Arial" w:hAnsi="Arial" w:cs="Arial"/>
                <w:sz w:val="16"/>
                <w:szCs w:val="16"/>
                <w:lang w:bidi="ar-SA"/>
              </w:rPr>
              <w:t xml:space="preserve">   </w:t>
            </w:r>
            <w:r w:rsidRPr="00684377">
              <w:rPr>
                <w:rFonts w:ascii="Arial" w:hAnsi="Arial" w:cs="Arial"/>
                <w:sz w:val="16"/>
                <w:szCs w:val="16"/>
                <w:u w:val="single"/>
                <w:lang w:bidi="ar-SA"/>
              </w:rPr>
              <w:t>pattern of revenue recognition</w:t>
            </w:r>
          </w:p>
        </w:tc>
        <w:tc>
          <w:tcPr>
            <w:tcW w:w="291" w:type="pct"/>
          </w:tcPr>
          <w:p w14:paraId="68DEA418"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5" w:type="pct"/>
          </w:tcPr>
          <w:p w14:paraId="404A12FF"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2" w:type="pct"/>
          </w:tcPr>
          <w:p w14:paraId="74C79826"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3" w:type="pct"/>
          </w:tcPr>
          <w:p w14:paraId="2824F00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5" w:type="pct"/>
          </w:tcPr>
          <w:p w14:paraId="2C18162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8" w:type="pct"/>
          </w:tcPr>
          <w:p w14:paraId="3315B992"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89" w:type="pct"/>
          </w:tcPr>
          <w:p w14:paraId="637CD7C0"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7" w:type="pct"/>
          </w:tcPr>
          <w:p w14:paraId="476DC60E"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1" w:type="pct"/>
          </w:tcPr>
          <w:p w14:paraId="5953D0BD"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1" w:type="pct"/>
          </w:tcPr>
          <w:p w14:paraId="7F7BD1B3"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9" w:type="pct"/>
          </w:tcPr>
          <w:p w14:paraId="4C28C792"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8" w:type="pct"/>
          </w:tcPr>
          <w:p w14:paraId="537D1C8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20" w:type="pct"/>
          </w:tcPr>
          <w:p w14:paraId="01BB735C"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3" w:type="pct"/>
          </w:tcPr>
          <w:p w14:paraId="0F453284" w14:textId="77777777" w:rsidR="000E37B3" w:rsidRPr="00684377" w:rsidRDefault="000E37B3" w:rsidP="000E37B3">
            <w:pPr>
              <w:spacing w:before="60" w:after="30" w:line="276" w:lineRule="auto"/>
              <w:ind w:right="-43"/>
              <w:jc w:val="right"/>
              <w:rPr>
                <w:rFonts w:ascii="Arial" w:hAnsi="Arial" w:cs="Arial"/>
                <w:sz w:val="16"/>
                <w:szCs w:val="16"/>
                <w:lang w:val="en-GB"/>
              </w:rPr>
            </w:pPr>
          </w:p>
        </w:tc>
      </w:tr>
      <w:tr w:rsidR="000E37B3" w:rsidRPr="00684377" w14:paraId="1770CFE6" w14:textId="77777777" w:rsidTr="00F013B8">
        <w:tc>
          <w:tcPr>
            <w:tcW w:w="828" w:type="pct"/>
          </w:tcPr>
          <w:p w14:paraId="2D21CAD5" w14:textId="77777777" w:rsidR="000E37B3" w:rsidRPr="00684377" w:rsidRDefault="000E37B3" w:rsidP="000E37B3">
            <w:pPr>
              <w:spacing w:before="60" w:after="30" w:line="276" w:lineRule="auto"/>
              <w:ind w:right="-43" w:hanging="59"/>
              <w:rPr>
                <w:rFonts w:ascii="Arial" w:hAnsi="Arial" w:cs="Arial"/>
                <w:sz w:val="16"/>
                <w:szCs w:val="16"/>
              </w:rPr>
            </w:pPr>
            <w:r w:rsidRPr="00684377">
              <w:rPr>
                <w:rFonts w:ascii="Arial" w:hAnsi="Arial" w:cs="Arial"/>
                <w:sz w:val="16"/>
                <w:szCs w:val="16"/>
              </w:rPr>
              <w:t>At point in time</w:t>
            </w:r>
          </w:p>
        </w:tc>
        <w:tc>
          <w:tcPr>
            <w:tcW w:w="291" w:type="pct"/>
          </w:tcPr>
          <w:p w14:paraId="046F085A" w14:textId="6BE5AEF0"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2</w:t>
            </w:r>
            <w:r w:rsidR="009E48C0" w:rsidRPr="00684377">
              <w:rPr>
                <w:rFonts w:ascii="Arial" w:hAnsi="Arial" w:cs="Arial"/>
                <w:sz w:val="16"/>
                <w:szCs w:val="16"/>
                <w:lang w:val="en-GB"/>
              </w:rPr>
              <w:t>8</w:t>
            </w:r>
            <w:r w:rsidRPr="00684377">
              <w:rPr>
                <w:rFonts w:ascii="Arial" w:hAnsi="Arial" w:cs="Arial"/>
                <w:sz w:val="16"/>
                <w:szCs w:val="16"/>
                <w:lang w:val="en-GB"/>
              </w:rPr>
              <w:t>,</w:t>
            </w:r>
            <w:r w:rsidR="009E48C0" w:rsidRPr="00684377">
              <w:rPr>
                <w:rFonts w:ascii="Arial" w:hAnsi="Arial" w:cs="Arial"/>
                <w:sz w:val="16"/>
                <w:szCs w:val="16"/>
                <w:lang w:val="en-GB"/>
              </w:rPr>
              <w:t>011</w:t>
            </w:r>
            <w:r w:rsidRPr="00684377">
              <w:rPr>
                <w:rFonts w:ascii="Arial" w:hAnsi="Arial" w:cs="Arial"/>
                <w:sz w:val="16"/>
                <w:szCs w:val="16"/>
                <w:lang w:val="en-GB"/>
              </w:rPr>
              <w:t xml:space="preserve"> </w:t>
            </w:r>
          </w:p>
        </w:tc>
        <w:tc>
          <w:tcPr>
            <w:tcW w:w="305" w:type="pct"/>
          </w:tcPr>
          <w:p w14:paraId="32A0164D" w14:textId="1EA862CF"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26,029 </w:t>
            </w:r>
          </w:p>
        </w:tc>
        <w:tc>
          <w:tcPr>
            <w:tcW w:w="292" w:type="pct"/>
          </w:tcPr>
          <w:p w14:paraId="428444E4" w14:textId="4655A7D7"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3" w:type="pct"/>
          </w:tcPr>
          <w:p w14:paraId="6753AC27" w14:textId="3D6887DE"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37,091 </w:t>
            </w:r>
          </w:p>
        </w:tc>
        <w:tc>
          <w:tcPr>
            <w:tcW w:w="295" w:type="pct"/>
          </w:tcPr>
          <w:p w14:paraId="10003F65" w14:textId="392506B4"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347 </w:t>
            </w:r>
          </w:p>
        </w:tc>
        <w:tc>
          <w:tcPr>
            <w:tcW w:w="278" w:type="pct"/>
          </w:tcPr>
          <w:p w14:paraId="748CB664" w14:textId="2652F8F5"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577 </w:t>
            </w:r>
          </w:p>
        </w:tc>
        <w:tc>
          <w:tcPr>
            <w:tcW w:w="289" w:type="pct"/>
          </w:tcPr>
          <w:p w14:paraId="553E1D14" w14:textId="773126A9"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1,680 </w:t>
            </w:r>
          </w:p>
        </w:tc>
        <w:tc>
          <w:tcPr>
            <w:tcW w:w="277" w:type="pct"/>
          </w:tcPr>
          <w:p w14:paraId="4AEE60C1" w14:textId="58BB711B"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1,189 </w:t>
            </w:r>
          </w:p>
        </w:tc>
        <w:tc>
          <w:tcPr>
            <w:tcW w:w="301" w:type="pct"/>
          </w:tcPr>
          <w:p w14:paraId="3602B9CF" w14:textId="3A732863"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w:t>
            </w:r>
            <w:r w:rsidR="007C072B" w:rsidRPr="00684377">
              <w:rPr>
                <w:rFonts w:ascii="Arial" w:hAnsi="Arial" w:cs="Arial"/>
                <w:sz w:val="16"/>
                <w:szCs w:val="16"/>
                <w:lang w:val="en-GB"/>
              </w:rPr>
              <w:t xml:space="preserve"> 30,038</w:t>
            </w:r>
          </w:p>
        </w:tc>
        <w:tc>
          <w:tcPr>
            <w:tcW w:w="311" w:type="pct"/>
          </w:tcPr>
          <w:p w14:paraId="219F110B" w14:textId="6BBAC825"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64,886 </w:t>
            </w:r>
          </w:p>
        </w:tc>
        <w:tc>
          <w:tcPr>
            <w:tcW w:w="309" w:type="pct"/>
          </w:tcPr>
          <w:p w14:paraId="6E5D9A7A" w14:textId="6BAE1B78"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(1,006)</w:t>
            </w:r>
          </w:p>
        </w:tc>
        <w:tc>
          <w:tcPr>
            <w:tcW w:w="298" w:type="pct"/>
          </w:tcPr>
          <w:p w14:paraId="17FC1F1A" w14:textId="4952F8E0"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(655)</w:t>
            </w:r>
          </w:p>
        </w:tc>
        <w:tc>
          <w:tcPr>
            <w:tcW w:w="320" w:type="pct"/>
          </w:tcPr>
          <w:p w14:paraId="3E41E7C3" w14:textId="52F739D2"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30,700 </w:t>
            </w:r>
          </w:p>
        </w:tc>
        <w:tc>
          <w:tcPr>
            <w:tcW w:w="313" w:type="pct"/>
          </w:tcPr>
          <w:p w14:paraId="0164E9FA" w14:textId="0B2F9BE1" w:rsidR="000E37B3" w:rsidRPr="00684377" w:rsidRDefault="000E37B3" w:rsidP="000E37B3">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64,231 </w:t>
            </w:r>
          </w:p>
        </w:tc>
      </w:tr>
      <w:tr w:rsidR="000E37B3" w:rsidRPr="00684377" w14:paraId="3DDFB6F7" w14:textId="77777777" w:rsidTr="00F013B8">
        <w:tc>
          <w:tcPr>
            <w:tcW w:w="828" w:type="pct"/>
          </w:tcPr>
          <w:p w14:paraId="5DE4673F" w14:textId="77777777" w:rsidR="000E37B3" w:rsidRPr="00684377" w:rsidRDefault="000E37B3" w:rsidP="000E37B3">
            <w:pPr>
              <w:spacing w:before="60" w:after="30" w:line="276" w:lineRule="auto"/>
              <w:ind w:right="-43" w:hanging="59"/>
              <w:rPr>
                <w:rFonts w:ascii="Arial" w:hAnsi="Arial" w:cs="Arial"/>
                <w:sz w:val="16"/>
                <w:szCs w:val="16"/>
              </w:rPr>
            </w:pPr>
            <w:r w:rsidRPr="00684377">
              <w:rPr>
                <w:rFonts w:ascii="Arial" w:hAnsi="Arial" w:cs="Arial"/>
                <w:sz w:val="16"/>
                <w:szCs w:val="16"/>
              </w:rPr>
              <w:t>Over time</w:t>
            </w:r>
          </w:p>
        </w:tc>
        <w:tc>
          <w:tcPr>
            <w:tcW w:w="291" w:type="pct"/>
          </w:tcPr>
          <w:p w14:paraId="1E59C62D" w14:textId="4DCC038C"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5,767 </w:t>
            </w:r>
          </w:p>
        </w:tc>
        <w:tc>
          <w:tcPr>
            <w:tcW w:w="305" w:type="pct"/>
          </w:tcPr>
          <w:p w14:paraId="751465E4" w14:textId="3CE36FF9"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5,488 </w:t>
            </w:r>
          </w:p>
        </w:tc>
        <w:tc>
          <w:tcPr>
            <w:tcW w:w="292" w:type="pct"/>
          </w:tcPr>
          <w:p w14:paraId="2A95C8DA" w14:textId="5F14CB41"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3" w:type="pct"/>
          </w:tcPr>
          <w:p w14:paraId="4F4711C3" w14:textId="6E311B8C"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5" w:type="pct"/>
          </w:tcPr>
          <w:p w14:paraId="74813303" w14:textId="5C7EEA86"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78" w:type="pct"/>
          </w:tcPr>
          <w:p w14:paraId="1B8EFDBE" w14:textId="58258C72"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89" w:type="pct"/>
          </w:tcPr>
          <w:p w14:paraId="57A91B0B" w14:textId="33A506B3"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2,007 </w:t>
            </w:r>
          </w:p>
        </w:tc>
        <w:tc>
          <w:tcPr>
            <w:tcW w:w="277" w:type="pct"/>
          </w:tcPr>
          <w:p w14:paraId="0D7F579B" w14:textId="29EF0981"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1,851 </w:t>
            </w:r>
          </w:p>
        </w:tc>
        <w:tc>
          <w:tcPr>
            <w:tcW w:w="301" w:type="pct"/>
          </w:tcPr>
          <w:p w14:paraId="69508A48" w14:textId="068603F7"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7,774 </w:t>
            </w:r>
          </w:p>
        </w:tc>
        <w:tc>
          <w:tcPr>
            <w:tcW w:w="311" w:type="pct"/>
          </w:tcPr>
          <w:p w14:paraId="51D5D61B" w14:textId="779D319E"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7,339 </w:t>
            </w:r>
          </w:p>
        </w:tc>
        <w:tc>
          <w:tcPr>
            <w:tcW w:w="309" w:type="pct"/>
          </w:tcPr>
          <w:p w14:paraId="13839D82" w14:textId="1160A82F"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(929)</w:t>
            </w:r>
          </w:p>
        </w:tc>
        <w:tc>
          <w:tcPr>
            <w:tcW w:w="298" w:type="pct"/>
          </w:tcPr>
          <w:p w14:paraId="3B3E3395" w14:textId="0F228398"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(903)</w:t>
            </w:r>
          </w:p>
        </w:tc>
        <w:tc>
          <w:tcPr>
            <w:tcW w:w="320" w:type="pct"/>
          </w:tcPr>
          <w:p w14:paraId="5C4DAD2D" w14:textId="7171FF08" w:rsidR="000E37B3" w:rsidRPr="00684377" w:rsidRDefault="000E37B3" w:rsidP="000E37B3">
            <w:pPr>
              <w:pBdr>
                <w:bottom w:val="single" w:sz="4"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6,845 </w:t>
            </w:r>
          </w:p>
        </w:tc>
        <w:tc>
          <w:tcPr>
            <w:tcW w:w="313" w:type="pct"/>
          </w:tcPr>
          <w:p w14:paraId="2AF96D38" w14:textId="3C7BB3D8" w:rsidR="000E37B3" w:rsidRPr="00684377" w:rsidRDefault="000E37B3" w:rsidP="000E37B3">
            <w:pPr>
              <w:pBdr>
                <w:bottom w:val="single" w:sz="4"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6,436 </w:t>
            </w:r>
          </w:p>
        </w:tc>
      </w:tr>
      <w:tr w:rsidR="000E37B3" w:rsidRPr="00684377" w14:paraId="51F4945A" w14:textId="77777777" w:rsidTr="00F013B8">
        <w:tc>
          <w:tcPr>
            <w:tcW w:w="828" w:type="pct"/>
          </w:tcPr>
          <w:p w14:paraId="4A7AEF5B" w14:textId="77777777" w:rsidR="000E37B3" w:rsidRPr="00684377" w:rsidRDefault="000E37B3" w:rsidP="000E37B3">
            <w:pPr>
              <w:spacing w:before="60" w:after="30" w:line="276" w:lineRule="auto"/>
              <w:ind w:right="-43" w:hanging="59"/>
              <w:rPr>
                <w:rFonts w:ascii="Arial" w:hAnsi="Arial" w:cs="Arial"/>
                <w:sz w:val="16"/>
                <w:szCs w:val="16"/>
              </w:rPr>
            </w:pPr>
            <w:r w:rsidRPr="00684377">
              <w:rPr>
                <w:rFonts w:ascii="Arial" w:hAnsi="Arial" w:cs="Arial"/>
                <w:sz w:val="16"/>
                <w:szCs w:val="16"/>
              </w:rPr>
              <w:t>Total</w:t>
            </w:r>
          </w:p>
        </w:tc>
        <w:tc>
          <w:tcPr>
            <w:tcW w:w="291" w:type="pct"/>
          </w:tcPr>
          <w:p w14:paraId="693D56CA" w14:textId="5D12E851" w:rsidR="000E37B3" w:rsidRPr="00684377" w:rsidRDefault="000E37B3" w:rsidP="000E37B3">
            <w:pPr>
              <w:pBdr>
                <w:bottom w:val="single" w:sz="12"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35,</w:t>
            </w:r>
            <w:r w:rsidR="009E48C0" w:rsidRPr="00684377">
              <w:rPr>
                <w:rFonts w:ascii="Arial" w:hAnsi="Arial" w:cs="Arial"/>
                <w:sz w:val="16"/>
                <w:szCs w:val="16"/>
                <w:lang w:val="en-GB"/>
              </w:rPr>
              <w:t>778</w:t>
            </w:r>
            <w:r w:rsidRPr="00684377">
              <w:rPr>
                <w:rFonts w:ascii="Arial" w:hAnsi="Arial" w:cs="Arial"/>
                <w:sz w:val="16"/>
                <w:szCs w:val="16"/>
                <w:lang w:val="en-GB"/>
              </w:rPr>
              <w:t xml:space="preserve"> </w:t>
            </w:r>
          </w:p>
        </w:tc>
        <w:tc>
          <w:tcPr>
            <w:tcW w:w="305" w:type="pct"/>
          </w:tcPr>
          <w:p w14:paraId="71377053" w14:textId="7C4B75F3"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31,517 </w:t>
            </w:r>
          </w:p>
        </w:tc>
        <w:tc>
          <w:tcPr>
            <w:tcW w:w="292" w:type="pct"/>
          </w:tcPr>
          <w:p w14:paraId="76DD2466" w14:textId="3BC668E3"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   </w:t>
            </w:r>
          </w:p>
        </w:tc>
        <w:tc>
          <w:tcPr>
            <w:tcW w:w="293" w:type="pct"/>
          </w:tcPr>
          <w:p w14:paraId="1CCA4DD3" w14:textId="6CFACA22"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37,091 </w:t>
            </w:r>
          </w:p>
        </w:tc>
        <w:tc>
          <w:tcPr>
            <w:tcW w:w="295" w:type="pct"/>
          </w:tcPr>
          <w:p w14:paraId="1818595E" w14:textId="0BF80D4B"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347 </w:t>
            </w:r>
          </w:p>
        </w:tc>
        <w:tc>
          <w:tcPr>
            <w:tcW w:w="278" w:type="pct"/>
          </w:tcPr>
          <w:p w14:paraId="79292A16" w14:textId="3389C928"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577 </w:t>
            </w:r>
          </w:p>
        </w:tc>
        <w:tc>
          <w:tcPr>
            <w:tcW w:w="289" w:type="pct"/>
          </w:tcPr>
          <w:p w14:paraId="3B407E03" w14:textId="5CFECAAE"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3,687 </w:t>
            </w:r>
          </w:p>
        </w:tc>
        <w:tc>
          <w:tcPr>
            <w:tcW w:w="277" w:type="pct"/>
          </w:tcPr>
          <w:p w14:paraId="342F01D9" w14:textId="524C5488"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3,040 </w:t>
            </w:r>
          </w:p>
        </w:tc>
        <w:tc>
          <w:tcPr>
            <w:tcW w:w="301" w:type="pct"/>
          </w:tcPr>
          <w:p w14:paraId="0A66A39F" w14:textId="4906415E" w:rsidR="000E37B3" w:rsidRPr="00684377" w:rsidRDefault="00666AF2" w:rsidP="000E37B3">
            <w:pPr>
              <w:pBdr>
                <w:bottom w:val="single" w:sz="12"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37,812</w:t>
            </w:r>
          </w:p>
        </w:tc>
        <w:tc>
          <w:tcPr>
            <w:tcW w:w="311" w:type="pct"/>
          </w:tcPr>
          <w:p w14:paraId="1E9FD0AC" w14:textId="6485761A"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72,225 </w:t>
            </w:r>
          </w:p>
        </w:tc>
        <w:tc>
          <w:tcPr>
            <w:tcW w:w="309" w:type="pct"/>
          </w:tcPr>
          <w:p w14:paraId="74151C04" w14:textId="4420C19B"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(1,935)</w:t>
            </w:r>
          </w:p>
        </w:tc>
        <w:tc>
          <w:tcPr>
            <w:tcW w:w="298" w:type="pct"/>
          </w:tcPr>
          <w:p w14:paraId="68E0B4DF" w14:textId="3A1F0602"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(1,558)</w:t>
            </w:r>
          </w:p>
        </w:tc>
        <w:tc>
          <w:tcPr>
            <w:tcW w:w="320" w:type="pct"/>
          </w:tcPr>
          <w:p w14:paraId="0F87ACC0" w14:textId="713EC566" w:rsidR="000E37B3" w:rsidRPr="00684377" w:rsidRDefault="000E37B3" w:rsidP="000E37B3">
            <w:pPr>
              <w:pBdr>
                <w:bottom w:val="single" w:sz="12" w:space="1" w:color="auto"/>
              </w:pBdr>
              <w:overflowPunct/>
              <w:autoSpaceDE/>
              <w:autoSpaceDN/>
              <w:adjustRightInd/>
              <w:spacing w:before="60" w:after="30" w:line="276" w:lineRule="auto"/>
              <w:ind w:right="-43"/>
              <w:jc w:val="right"/>
              <w:textAlignment w:val="auto"/>
              <w:rPr>
                <w:rFonts w:ascii="Arial" w:hAnsi="Arial" w:cs="Arial"/>
                <w:sz w:val="16"/>
                <w:szCs w:val="16"/>
                <w:lang w:val="en-GB"/>
              </w:rPr>
            </w:pPr>
            <w:r w:rsidRPr="00684377">
              <w:rPr>
                <w:rFonts w:ascii="Arial" w:hAnsi="Arial" w:cs="Arial"/>
                <w:sz w:val="16"/>
                <w:szCs w:val="16"/>
                <w:lang w:val="en-GB"/>
              </w:rPr>
              <w:t xml:space="preserve"> </w:t>
            </w:r>
            <w:r w:rsidR="00F03B69" w:rsidRPr="00684377">
              <w:rPr>
                <w:rFonts w:ascii="Arial" w:hAnsi="Arial" w:cs="Arial"/>
                <w:sz w:val="16"/>
                <w:szCs w:val="16"/>
                <w:lang w:val="en-GB"/>
              </w:rPr>
              <w:t>35,877</w:t>
            </w:r>
          </w:p>
        </w:tc>
        <w:tc>
          <w:tcPr>
            <w:tcW w:w="313" w:type="pct"/>
          </w:tcPr>
          <w:p w14:paraId="62FAFE24" w14:textId="70AF4CA4" w:rsidR="000E37B3" w:rsidRPr="00684377" w:rsidRDefault="000E37B3" w:rsidP="000E37B3">
            <w:pPr>
              <w:pBdr>
                <w:bottom w:val="single" w:sz="12" w:space="1" w:color="auto"/>
              </w:pBd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rPr>
              <w:t xml:space="preserve"> 70,667 </w:t>
            </w:r>
          </w:p>
        </w:tc>
      </w:tr>
      <w:tr w:rsidR="000E37B3" w:rsidRPr="00684377" w14:paraId="542E2288" w14:textId="77777777" w:rsidTr="00F013B8">
        <w:trPr>
          <w:trHeight w:val="221"/>
        </w:trPr>
        <w:tc>
          <w:tcPr>
            <w:tcW w:w="828" w:type="pct"/>
          </w:tcPr>
          <w:p w14:paraId="2EEC2267"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bidi="ar-SA"/>
              </w:rPr>
            </w:pPr>
          </w:p>
        </w:tc>
        <w:tc>
          <w:tcPr>
            <w:tcW w:w="291" w:type="pct"/>
          </w:tcPr>
          <w:p w14:paraId="33F09DDD"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5" w:type="pct"/>
          </w:tcPr>
          <w:p w14:paraId="30E4F5F6"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2" w:type="pct"/>
          </w:tcPr>
          <w:p w14:paraId="5ABCAD91"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3" w:type="pct"/>
          </w:tcPr>
          <w:p w14:paraId="135B6D4B"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5" w:type="pct"/>
          </w:tcPr>
          <w:p w14:paraId="357C9304"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8" w:type="pct"/>
          </w:tcPr>
          <w:p w14:paraId="0720BFD9"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89" w:type="pct"/>
          </w:tcPr>
          <w:p w14:paraId="0E6C8E93"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77" w:type="pct"/>
          </w:tcPr>
          <w:p w14:paraId="75A64D5A"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1" w:type="pct"/>
          </w:tcPr>
          <w:p w14:paraId="07F27F7E"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1" w:type="pct"/>
          </w:tcPr>
          <w:p w14:paraId="7D11B9BF"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09" w:type="pct"/>
          </w:tcPr>
          <w:p w14:paraId="2C0FBE56"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298" w:type="pct"/>
          </w:tcPr>
          <w:p w14:paraId="7305BD16"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20" w:type="pct"/>
          </w:tcPr>
          <w:p w14:paraId="3E33D8A6"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val="en-GB"/>
              </w:rPr>
            </w:pPr>
          </w:p>
        </w:tc>
        <w:tc>
          <w:tcPr>
            <w:tcW w:w="313" w:type="pct"/>
          </w:tcPr>
          <w:p w14:paraId="660B2242" w14:textId="77777777" w:rsidR="000E37B3" w:rsidRPr="00684377" w:rsidRDefault="000E37B3" w:rsidP="000E37B3">
            <w:pPr>
              <w:spacing w:before="60" w:after="30" w:line="276" w:lineRule="auto"/>
              <w:ind w:right="-43"/>
              <w:jc w:val="right"/>
              <w:rPr>
                <w:rFonts w:ascii="Arial" w:hAnsi="Arial" w:cs="Arial"/>
                <w:sz w:val="16"/>
                <w:szCs w:val="16"/>
                <w:lang w:val="en-GB"/>
              </w:rPr>
            </w:pPr>
          </w:p>
        </w:tc>
      </w:tr>
      <w:tr w:rsidR="000E37B3" w:rsidRPr="00684377" w14:paraId="3086A382" w14:textId="77777777" w:rsidTr="00F013B8">
        <w:trPr>
          <w:trHeight w:val="221"/>
        </w:trPr>
        <w:tc>
          <w:tcPr>
            <w:tcW w:w="828" w:type="pct"/>
          </w:tcPr>
          <w:p w14:paraId="3025FE14" w14:textId="77777777" w:rsidR="000E37B3" w:rsidRPr="00684377" w:rsidRDefault="000E37B3" w:rsidP="000E37B3">
            <w:pPr>
              <w:overflowPunct/>
              <w:autoSpaceDE/>
              <w:autoSpaceDN/>
              <w:adjustRightInd/>
              <w:spacing w:before="60" w:after="30" w:line="276" w:lineRule="auto"/>
              <w:ind w:right="-43"/>
              <w:jc w:val="right"/>
              <w:textAlignment w:val="auto"/>
              <w:rPr>
                <w:rFonts w:ascii="Arial" w:hAnsi="Arial" w:cs="Arial"/>
                <w:sz w:val="16"/>
                <w:szCs w:val="16"/>
                <w:lang w:bidi="ar-SA"/>
              </w:rPr>
            </w:pPr>
          </w:p>
        </w:tc>
        <w:tc>
          <w:tcPr>
            <w:tcW w:w="291" w:type="pct"/>
          </w:tcPr>
          <w:p w14:paraId="3C911750"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305" w:type="pct"/>
          </w:tcPr>
          <w:p w14:paraId="25382DEF"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292" w:type="pct"/>
          </w:tcPr>
          <w:p w14:paraId="7746E371"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293" w:type="pct"/>
          </w:tcPr>
          <w:p w14:paraId="75905A09"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295" w:type="pct"/>
          </w:tcPr>
          <w:p w14:paraId="3DDB125E"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278" w:type="pct"/>
          </w:tcPr>
          <w:p w14:paraId="185C66CF"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289" w:type="pct"/>
          </w:tcPr>
          <w:p w14:paraId="2BE0D1B1"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277" w:type="pct"/>
          </w:tcPr>
          <w:p w14:paraId="6AD93982"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301" w:type="pct"/>
          </w:tcPr>
          <w:p w14:paraId="2A8011A3"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311" w:type="pct"/>
          </w:tcPr>
          <w:p w14:paraId="0E3152CA"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309" w:type="pct"/>
          </w:tcPr>
          <w:p w14:paraId="1541C82E"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298" w:type="pct"/>
          </w:tcPr>
          <w:p w14:paraId="17A95A6A"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320" w:type="pct"/>
          </w:tcPr>
          <w:p w14:paraId="56FE55D8" w14:textId="77777777" w:rsidR="000E37B3" w:rsidRPr="00684377" w:rsidRDefault="000E37B3" w:rsidP="000E37B3">
            <w:pPr>
              <w:overflowPunct/>
              <w:autoSpaceDE/>
              <w:autoSpaceDN/>
              <w:adjustRightInd/>
              <w:spacing w:before="60" w:after="30" w:line="276" w:lineRule="auto"/>
              <w:jc w:val="right"/>
              <w:textAlignment w:val="auto"/>
              <w:rPr>
                <w:rFonts w:ascii="Arial" w:hAnsi="Arial" w:cs="Arial"/>
                <w:sz w:val="16"/>
                <w:szCs w:val="16"/>
                <w:lang w:val="en-GB"/>
              </w:rPr>
            </w:pPr>
          </w:p>
        </w:tc>
        <w:tc>
          <w:tcPr>
            <w:tcW w:w="313" w:type="pct"/>
          </w:tcPr>
          <w:p w14:paraId="7630284A" w14:textId="77777777" w:rsidR="000E37B3" w:rsidRPr="00684377" w:rsidRDefault="000E37B3" w:rsidP="000E37B3">
            <w:pPr>
              <w:spacing w:before="60" w:after="30" w:line="276" w:lineRule="auto"/>
              <w:ind w:right="-43"/>
              <w:jc w:val="right"/>
              <w:rPr>
                <w:rFonts w:ascii="Arial" w:hAnsi="Arial" w:cs="Arial"/>
                <w:sz w:val="16"/>
                <w:szCs w:val="16"/>
                <w:lang w:val="en-GB"/>
              </w:rPr>
            </w:pPr>
          </w:p>
        </w:tc>
      </w:tr>
      <w:tr w:rsidR="00EE686D" w:rsidRPr="00684377" w14:paraId="411452E3" w14:textId="77777777" w:rsidTr="00F013B8">
        <w:tc>
          <w:tcPr>
            <w:tcW w:w="828" w:type="pct"/>
            <w:hideMark/>
          </w:tcPr>
          <w:p w14:paraId="08EF8C1C" w14:textId="77777777" w:rsidR="00EE686D" w:rsidRPr="00684377" w:rsidRDefault="00EE686D" w:rsidP="00EE686D">
            <w:pPr>
              <w:spacing w:before="60" w:after="30" w:line="276" w:lineRule="auto"/>
              <w:ind w:right="-43" w:hanging="59"/>
              <w:rPr>
                <w:rFonts w:ascii="Arial" w:hAnsi="Arial" w:cs="Arial"/>
                <w:sz w:val="16"/>
                <w:szCs w:val="16"/>
              </w:rPr>
            </w:pPr>
            <w:r w:rsidRPr="00684377">
              <w:rPr>
                <w:rFonts w:ascii="Arial" w:hAnsi="Arial" w:cs="Arial"/>
                <w:sz w:val="16"/>
                <w:szCs w:val="16"/>
              </w:rPr>
              <w:t>Interest income</w:t>
            </w:r>
          </w:p>
        </w:tc>
        <w:tc>
          <w:tcPr>
            <w:tcW w:w="291" w:type="pct"/>
          </w:tcPr>
          <w:p w14:paraId="68DEB356" w14:textId="31C18443"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123</w:t>
            </w:r>
          </w:p>
        </w:tc>
        <w:tc>
          <w:tcPr>
            <w:tcW w:w="305" w:type="pct"/>
          </w:tcPr>
          <w:p w14:paraId="4292C7AE" w14:textId="5BAE1A16"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100 </w:t>
            </w:r>
          </w:p>
        </w:tc>
        <w:tc>
          <w:tcPr>
            <w:tcW w:w="292" w:type="pct"/>
          </w:tcPr>
          <w:p w14:paraId="14032519" w14:textId="15F644C7" w:rsidR="00EE686D" w:rsidRPr="00684377" w:rsidDel="00F62994"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p>
        </w:tc>
        <w:tc>
          <w:tcPr>
            <w:tcW w:w="293" w:type="pct"/>
          </w:tcPr>
          <w:p w14:paraId="57B2DD1D" w14:textId="160673EE" w:rsidR="00EE686D" w:rsidRPr="00684377" w:rsidDel="00F62994"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389 </w:t>
            </w:r>
          </w:p>
        </w:tc>
        <w:tc>
          <w:tcPr>
            <w:tcW w:w="295" w:type="pct"/>
          </w:tcPr>
          <w:p w14:paraId="03D981BF" w14:textId="109A1CFF"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p>
        </w:tc>
        <w:tc>
          <w:tcPr>
            <w:tcW w:w="278" w:type="pct"/>
          </w:tcPr>
          <w:p w14:paraId="4A53388E" w14:textId="4208E4E7"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   </w:t>
            </w:r>
          </w:p>
        </w:tc>
        <w:tc>
          <w:tcPr>
            <w:tcW w:w="289" w:type="pct"/>
          </w:tcPr>
          <w:p w14:paraId="75AD73F4" w14:textId="6A423ECB"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p>
        </w:tc>
        <w:tc>
          <w:tcPr>
            <w:tcW w:w="277" w:type="pct"/>
          </w:tcPr>
          <w:p w14:paraId="1A4645B7" w14:textId="7FF8B31B"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1 </w:t>
            </w:r>
          </w:p>
        </w:tc>
        <w:tc>
          <w:tcPr>
            <w:tcW w:w="301" w:type="pct"/>
          </w:tcPr>
          <w:p w14:paraId="14ED2A84" w14:textId="02FC1351"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123</w:t>
            </w:r>
          </w:p>
        </w:tc>
        <w:tc>
          <w:tcPr>
            <w:tcW w:w="311" w:type="pct"/>
          </w:tcPr>
          <w:p w14:paraId="6984C3CC" w14:textId="3F2238AA"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490 </w:t>
            </w:r>
          </w:p>
        </w:tc>
        <w:tc>
          <w:tcPr>
            <w:tcW w:w="309" w:type="pct"/>
          </w:tcPr>
          <w:p w14:paraId="25584BA4" w14:textId="1EE4B45E"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(39)</w:t>
            </w:r>
          </w:p>
        </w:tc>
        <w:tc>
          <w:tcPr>
            <w:tcW w:w="298" w:type="pct"/>
          </w:tcPr>
          <w:p w14:paraId="475AA6F2" w14:textId="5464A236"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(58)</w:t>
            </w:r>
          </w:p>
        </w:tc>
        <w:tc>
          <w:tcPr>
            <w:tcW w:w="320" w:type="pct"/>
          </w:tcPr>
          <w:p w14:paraId="7BC37FFB" w14:textId="33AFC550"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84</w:t>
            </w:r>
          </w:p>
        </w:tc>
        <w:tc>
          <w:tcPr>
            <w:tcW w:w="313" w:type="pct"/>
          </w:tcPr>
          <w:p w14:paraId="1611B9DF" w14:textId="76CDC1B3"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432 </w:t>
            </w:r>
          </w:p>
        </w:tc>
      </w:tr>
      <w:tr w:rsidR="00EE686D" w:rsidRPr="00684377" w14:paraId="14371E9F" w14:textId="77777777" w:rsidTr="00F013B8">
        <w:tc>
          <w:tcPr>
            <w:tcW w:w="828" w:type="pct"/>
            <w:hideMark/>
          </w:tcPr>
          <w:p w14:paraId="35897441" w14:textId="77777777" w:rsidR="00EE686D" w:rsidRPr="00684377" w:rsidRDefault="00EE686D" w:rsidP="00EE686D">
            <w:pPr>
              <w:spacing w:before="60" w:after="30" w:line="276" w:lineRule="auto"/>
              <w:ind w:right="-43" w:hanging="59"/>
              <w:rPr>
                <w:rFonts w:ascii="Arial" w:hAnsi="Arial" w:cs="Arial"/>
                <w:sz w:val="16"/>
                <w:szCs w:val="16"/>
              </w:rPr>
            </w:pPr>
            <w:r w:rsidRPr="00684377">
              <w:rPr>
                <w:rFonts w:ascii="Arial" w:hAnsi="Arial" w:cs="Arial"/>
                <w:sz w:val="16"/>
                <w:szCs w:val="16"/>
              </w:rPr>
              <w:t>Depreciation and amortization</w:t>
            </w:r>
          </w:p>
        </w:tc>
        <w:tc>
          <w:tcPr>
            <w:tcW w:w="291" w:type="pct"/>
          </w:tcPr>
          <w:p w14:paraId="753DBF92" w14:textId="0F0AC32F" w:rsidR="00EE686D" w:rsidRPr="00684377" w:rsidRDefault="009E48C0" w:rsidP="00EE686D">
            <w:pPr>
              <w:spacing w:before="60" w:after="30" w:line="276" w:lineRule="auto"/>
              <w:ind w:right="-43"/>
              <w:jc w:val="right"/>
              <w:rPr>
                <w:rFonts w:ascii="Arial" w:hAnsi="Arial" w:cs="Arial"/>
                <w:sz w:val="16"/>
                <w:szCs w:val="16"/>
                <w:lang w:val="en-GB"/>
              </w:rPr>
            </w:pPr>
            <w:r w:rsidRPr="00684377">
              <w:rPr>
                <w:rFonts w:ascii="Arial" w:hAnsi="Arial" w:cs="Arial"/>
                <w:sz w:val="16"/>
                <w:szCs w:val="16"/>
              </w:rPr>
              <w:t>(7,592)</w:t>
            </w:r>
          </w:p>
        </w:tc>
        <w:tc>
          <w:tcPr>
            <w:tcW w:w="305" w:type="pct"/>
          </w:tcPr>
          <w:p w14:paraId="5CEB3BB3" w14:textId="4318B945"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(4,481)</w:t>
            </w:r>
          </w:p>
        </w:tc>
        <w:tc>
          <w:tcPr>
            <w:tcW w:w="292" w:type="pct"/>
          </w:tcPr>
          <w:p w14:paraId="475E1F03" w14:textId="670B4750" w:rsidR="00EE686D" w:rsidRPr="00684377" w:rsidDel="00F62994"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p>
        </w:tc>
        <w:tc>
          <w:tcPr>
            <w:tcW w:w="293" w:type="pct"/>
          </w:tcPr>
          <w:p w14:paraId="00D89FE5" w14:textId="590AD7E5" w:rsidR="00EE686D" w:rsidRPr="00684377" w:rsidDel="00F62994"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(696)</w:t>
            </w:r>
          </w:p>
        </w:tc>
        <w:tc>
          <w:tcPr>
            <w:tcW w:w="295" w:type="pct"/>
          </w:tcPr>
          <w:p w14:paraId="117AB397" w14:textId="100964C1"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(8)</w:t>
            </w:r>
          </w:p>
        </w:tc>
        <w:tc>
          <w:tcPr>
            <w:tcW w:w="278" w:type="pct"/>
          </w:tcPr>
          <w:p w14:paraId="2B485F74" w14:textId="4A8E0854"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(23)</w:t>
            </w:r>
          </w:p>
        </w:tc>
        <w:tc>
          <w:tcPr>
            <w:tcW w:w="289" w:type="pct"/>
          </w:tcPr>
          <w:p w14:paraId="1282C1F1" w14:textId="45E24CE4"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(634)</w:t>
            </w:r>
          </w:p>
        </w:tc>
        <w:tc>
          <w:tcPr>
            <w:tcW w:w="277" w:type="pct"/>
          </w:tcPr>
          <w:p w14:paraId="3D56FFBF" w14:textId="1A96D20E"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(414)</w:t>
            </w:r>
          </w:p>
        </w:tc>
        <w:tc>
          <w:tcPr>
            <w:tcW w:w="301" w:type="pct"/>
          </w:tcPr>
          <w:p w14:paraId="4D9E25A1" w14:textId="6CE6BEA6"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r w:rsidR="00AA2E60" w:rsidRPr="00684377">
              <w:rPr>
                <w:rFonts w:ascii="Arial" w:hAnsi="Arial" w:cs="Arial"/>
                <w:color w:val="000000" w:themeColor="text1"/>
                <w:sz w:val="16"/>
                <w:szCs w:val="16"/>
              </w:rPr>
              <w:t>8,234</w:t>
            </w:r>
            <w:r w:rsidRPr="00684377">
              <w:rPr>
                <w:rFonts w:ascii="Arial" w:hAnsi="Arial" w:cs="Arial"/>
                <w:color w:val="000000" w:themeColor="text1"/>
                <w:sz w:val="16"/>
                <w:szCs w:val="16"/>
              </w:rPr>
              <w:t>)</w:t>
            </w:r>
          </w:p>
        </w:tc>
        <w:tc>
          <w:tcPr>
            <w:tcW w:w="311" w:type="pct"/>
          </w:tcPr>
          <w:p w14:paraId="47166E8D" w14:textId="2C869891"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(5,614)</w:t>
            </w:r>
          </w:p>
        </w:tc>
        <w:tc>
          <w:tcPr>
            <w:tcW w:w="309" w:type="pct"/>
          </w:tcPr>
          <w:p w14:paraId="429BE1A0" w14:textId="4297C180"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p>
        </w:tc>
        <w:tc>
          <w:tcPr>
            <w:tcW w:w="298" w:type="pct"/>
          </w:tcPr>
          <w:p w14:paraId="712B9F1F" w14:textId="090EC697"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p>
        </w:tc>
        <w:tc>
          <w:tcPr>
            <w:tcW w:w="320" w:type="pct"/>
          </w:tcPr>
          <w:p w14:paraId="31846CF6" w14:textId="2A0232D5" w:rsidR="00EE686D" w:rsidRPr="00684377" w:rsidRDefault="00AA2E60"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(8,234)</w:t>
            </w:r>
          </w:p>
        </w:tc>
        <w:tc>
          <w:tcPr>
            <w:tcW w:w="313" w:type="pct"/>
          </w:tcPr>
          <w:p w14:paraId="4054E738" w14:textId="7114CFF5"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(5,614)</w:t>
            </w:r>
          </w:p>
        </w:tc>
      </w:tr>
      <w:tr w:rsidR="00EE686D" w:rsidRPr="00684377" w14:paraId="088F967E" w14:textId="77777777" w:rsidTr="0036676A">
        <w:tc>
          <w:tcPr>
            <w:tcW w:w="828" w:type="pct"/>
            <w:hideMark/>
          </w:tcPr>
          <w:p w14:paraId="219E73FC" w14:textId="171CC78C" w:rsidR="00EE686D" w:rsidRPr="00684377" w:rsidRDefault="00EE686D" w:rsidP="00EE686D">
            <w:pPr>
              <w:spacing w:before="60" w:after="30" w:line="276" w:lineRule="auto"/>
              <w:ind w:left="89" w:right="-43" w:hanging="148"/>
              <w:rPr>
                <w:rFonts w:ascii="Arial" w:hAnsi="Arial" w:cs="Arial"/>
                <w:sz w:val="16"/>
                <w:szCs w:val="16"/>
              </w:rPr>
            </w:pPr>
            <w:r w:rsidRPr="00684377">
              <w:rPr>
                <w:rFonts w:ascii="Arial" w:hAnsi="Arial" w:cs="Arial"/>
                <w:sz w:val="16"/>
                <w:szCs w:val="16"/>
              </w:rPr>
              <w:t>Reversal (impairment) for        expected credit losses</w:t>
            </w:r>
          </w:p>
        </w:tc>
        <w:tc>
          <w:tcPr>
            <w:tcW w:w="291" w:type="pct"/>
            <w:vAlign w:val="bottom"/>
          </w:tcPr>
          <w:p w14:paraId="56D44331" w14:textId="7FEBE5E6"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5,059</w:t>
            </w:r>
          </w:p>
        </w:tc>
        <w:tc>
          <w:tcPr>
            <w:tcW w:w="305" w:type="pct"/>
          </w:tcPr>
          <w:p w14:paraId="282294EE" w14:textId="26887618"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(1,963)</w:t>
            </w:r>
          </w:p>
        </w:tc>
        <w:tc>
          <w:tcPr>
            <w:tcW w:w="292" w:type="pct"/>
            <w:vAlign w:val="bottom"/>
          </w:tcPr>
          <w:p w14:paraId="51B8380A" w14:textId="467AEA82" w:rsidR="00EE686D" w:rsidRPr="00684377" w:rsidDel="00F62994"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p>
        </w:tc>
        <w:tc>
          <w:tcPr>
            <w:tcW w:w="293" w:type="pct"/>
            <w:vAlign w:val="bottom"/>
          </w:tcPr>
          <w:p w14:paraId="234ABFB6" w14:textId="6AE718EB" w:rsidR="00EE686D" w:rsidRPr="00684377" w:rsidDel="00F62994"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(204)</w:t>
            </w:r>
          </w:p>
        </w:tc>
        <w:tc>
          <w:tcPr>
            <w:tcW w:w="295" w:type="pct"/>
            <w:vAlign w:val="bottom"/>
          </w:tcPr>
          <w:p w14:paraId="05A96810" w14:textId="3EB3E17D"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(31)</w:t>
            </w:r>
          </w:p>
        </w:tc>
        <w:tc>
          <w:tcPr>
            <w:tcW w:w="278" w:type="pct"/>
            <w:vAlign w:val="bottom"/>
          </w:tcPr>
          <w:p w14:paraId="4F09D11A" w14:textId="0AF54AB9"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   </w:t>
            </w:r>
          </w:p>
        </w:tc>
        <w:tc>
          <w:tcPr>
            <w:tcW w:w="289" w:type="pct"/>
            <w:vAlign w:val="bottom"/>
          </w:tcPr>
          <w:p w14:paraId="46A7C17D" w14:textId="7F40453D"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p>
        </w:tc>
        <w:tc>
          <w:tcPr>
            <w:tcW w:w="277" w:type="pct"/>
            <w:vAlign w:val="bottom"/>
          </w:tcPr>
          <w:p w14:paraId="2CB6B998" w14:textId="1252690E"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   </w:t>
            </w:r>
          </w:p>
        </w:tc>
        <w:tc>
          <w:tcPr>
            <w:tcW w:w="301" w:type="pct"/>
            <w:vAlign w:val="bottom"/>
          </w:tcPr>
          <w:p w14:paraId="78FAC63F" w14:textId="7E950377"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(5,089)</w:t>
            </w:r>
          </w:p>
        </w:tc>
        <w:tc>
          <w:tcPr>
            <w:tcW w:w="311" w:type="pct"/>
            <w:vAlign w:val="bottom"/>
          </w:tcPr>
          <w:p w14:paraId="47944A69" w14:textId="2D4A62E2"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(2,167)</w:t>
            </w:r>
          </w:p>
        </w:tc>
        <w:tc>
          <w:tcPr>
            <w:tcW w:w="309" w:type="pct"/>
            <w:vAlign w:val="bottom"/>
          </w:tcPr>
          <w:p w14:paraId="1EF76ACC" w14:textId="19C033BF"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(1,760)</w:t>
            </w:r>
          </w:p>
        </w:tc>
        <w:tc>
          <w:tcPr>
            <w:tcW w:w="298" w:type="pct"/>
            <w:vAlign w:val="bottom"/>
          </w:tcPr>
          <w:p w14:paraId="14C8E6FC" w14:textId="494A1E29"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(54)</w:t>
            </w:r>
          </w:p>
        </w:tc>
        <w:tc>
          <w:tcPr>
            <w:tcW w:w="320" w:type="pct"/>
            <w:vAlign w:val="bottom"/>
          </w:tcPr>
          <w:p w14:paraId="7A5200F9" w14:textId="3B73DBBE"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(6,850)</w:t>
            </w:r>
          </w:p>
        </w:tc>
        <w:tc>
          <w:tcPr>
            <w:tcW w:w="313" w:type="pct"/>
            <w:vAlign w:val="bottom"/>
          </w:tcPr>
          <w:p w14:paraId="36FC4FD6" w14:textId="36F44D9B"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 xml:space="preserve"> (2,221)</w:t>
            </w:r>
          </w:p>
        </w:tc>
      </w:tr>
      <w:tr w:rsidR="00EE686D" w:rsidRPr="00684377" w14:paraId="0C20C124" w14:textId="77777777" w:rsidTr="00F013B8">
        <w:tc>
          <w:tcPr>
            <w:tcW w:w="828" w:type="pct"/>
          </w:tcPr>
          <w:p w14:paraId="43CDBCB1" w14:textId="461FF943" w:rsidR="00EE686D" w:rsidRPr="00684377" w:rsidRDefault="00EE686D" w:rsidP="00EE686D">
            <w:pPr>
              <w:spacing w:before="60" w:after="30" w:line="276" w:lineRule="auto"/>
              <w:ind w:right="-43" w:hanging="59"/>
              <w:rPr>
                <w:rFonts w:ascii="Arial" w:hAnsi="Arial" w:cs="Arial"/>
                <w:sz w:val="16"/>
                <w:szCs w:val="16"/>
              </w:rPr>
            </w:pPr>
            <w:r w:rsidRPr="00684377">
              <w:rPr>
                <w:rFonts w:ascii="Arial" w:hAnsi="Arial" w:cs="Arial"/>
                <w:sz w:val="16"/>
                <w:szCs w:val="16"/>
              </w:rPr>
              <w:t xml:space="preserve">Allowance for impairment of   </w:t>
            </w:r>
            <w:r w:rsidRPr="00684377">
              <w:rPr>
                <w:rFonts w:ascii="Arial" w:hAnsi="Arial" w:cs="Arial"/>
                <w:sz w:val="16"/>
                <w:szCs w:val="16"/>
              </w:rPr>
              <w:br/>
              <w:t xml:space="preserve">  investment</w:t>
            </w:r>
          </w:p>
        </w:tc>
        <w:tc>
          <w:tcPr>
            <w:tcW w:w="291" w:type="pct"/>
          </w:tcPr>
          <w:p w14:paraId="46CCA76B" w14:textId="17DFA829"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(1,625)</w:t>
            </w:r>
          </w:p>
        </w:tc>
        <w:tc>
          <w:tcPr>
            <w:tcW w:w="305" w:type="pct"/>
          </w:tcPr>
          <w:p w14:paraId="343F9AE6" w14:textId="5C272B04"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 xml:space="preserve"> -   </w:t>
            </w:r>
          </w:p>
        </w:tc>
        <w:tc>
          <w:tcPr>
            <w:tcW w:w="292" w:type="pct"/>
          </w:tcPr>
          <w:p w14:paraId="07263A08" w14:textId="5551FAF0"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w:t>
            </w:r>
          </w:p>
        </w:tc>
        <w:tc>
          <w:tcPr>
            <w:tcW w:w="293" w:type="pct"/>
          </w:tcPr>
          <w:p w14:paraId="608CFB87" w14:textId="47796A47"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 xml:space="preserve"> -   </w:t>
            </w:r>
          </w:p>
        </w:tc>
        <w:tc>
          <w:tcPr>
            <w:tcW w:w="295" w:type="pct"/>
          </w:tcPr>
          <w:p w14:paraId="1B9A53D8" w14:textId="17EF0C13"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w:t>
            </w:r>
          </w:p>
        </w:tc>
        <w:tc>
          <w:tcPr>
            <w:tcW w:w="278" w:type="pct"/>
          </w:tcPr>
          <w:p w14:paraId="0A8F4B3B" w14:textId="78BC86EB"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 xml:space="preserve"> -   </w:t>
            </w:r>
          </w:p>
        </w:tc>
        <w:tc>
          <w:tcPr>
            <w:tcW w:w="289" w:type="pct"/>
          </w:tcPr>
          <w:p w14:paraId="3645CE08" w14:textId="7390CB6C"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w:t>
            </w:r>
          </w:p>
        </w:tc>
        <w:tc>
          <w:tcPr>
            <w:tcW w:w="277" w:type="pct"/>
          </w:tcPr>
          <w:p w14:paraId="2EFDDA34" w14:textId="5DCAB844"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 xml:space="preserve"> -   </w:t>
            </w:r>
          </w:p>
        </w:tc>
        <w:tc>
          <w:tcPr>
            <w:tcW w:w="301" w:type="pct"/>
          </w:tcPr>
          <w:p w14:paraId="5BA8D9CD" w14:textId="450BEC5C"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(1,625)</w:t>
            </w:r>
          </w:p>
        </w:tc>
        <w:tc>
          <w:tcPr>
            <w:tcW w:w="311" w:type="pct"/>
          </w:tcPr>
          <w:p w14:paraId="77B8704D" w14:textId="7D273AAF"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 xml:space="preserve"> -   </w:t>
            </w:r>
          </w:p>
        </w:tc>
        <w:tc>
          <w:tcPr>
            <w:tcW w:w="309" w:type="pct"/>
          </w:tcPr>
          <w:p w14:paraId="79B92A36" w14:textId="65034AE0"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1,564</w:t>
            </w:r>
          </w:p>
        </w:tc>
        <w:tc>
          <w:tcPr>
            <w:tcW w:w="298" w:type="pct"/>
          </w:tcPr>
          <w:p w14:paraId="4F955DB7" w14:textId="558BE04D"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 xml:space="preserve"> -   </w:t>
            </w:r>
          </w:p>
        </w:tc>
        <w:tc>
          <w:tcPr>
            <w:tcW w:w="320" w:type="pct"/>
          </w:tcPr>
          <w:p w14:paraId="30391850" w14:textId="7228D5F1"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color w:val="000000" w:themeColor="text1"/>
                <w:sz w:val="16"/>
                <w:szCs w:val="16"/>
              </w:rPr>
              <w:t>(60)</w:t>
            </w:r>
          </w:p>
        </w:tc>
        <w:tc>
          <w:tcPr>
            <w:tcW w:w="313" w:type="pct"/>
          </w:tcPr>
          <w:p w14:paraId="19667EF2" w14:textId="7726F4B9"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w:t>
            </w:r>
          </w:p>
        </w:tc>
      </w:tr>
      <w:tr w:rsidR="00EE686D" w:rsidRPr="00684377" w14:paraId="653D5A4D" w14:textId="77777777" w:rsidTr="00F013B8">
        <w:tc>
          <w:tcPr>
            <w:tcW w:w="828" w:type="pct"/>
          </w:tcPr>
          <w:p w14:paraId="5F9E3088" w14:textId="625C7E6C" w:rsidR="00EE686D" w:rsidRPr="00684377" w:rsidRDefault="00EE686D" w:rsidP="00EE686D">
            <w:pPr>
              <w:spacing w:before="60" w:after="30" w:line="276" w:lineRule="auto"/>
              <w:ind w:right="-43" w:hanging="59"/>
              <w:rPr>
                <w:rFonts w:ascii="Arial" w:hAnsi="Arial" w:cs="Arial"/>
                <w:sz w:val="16"/>
                <w:szCs w:val="16"/>
              </w:rPr>
            </w:pPr>
            <w:r w:rsidRPr="00684377">
              <w:rPr>
                <w:rFonts w:ascii="Arial" w:hAnsi="Arial" w:cs="Arial"/>
                <w:sz w:val="16"/>
                <w:szCs w:val="16"/>
              </w:rPr>
              <w:t>Finance costs</w:t>
            </w:r>
          </w:p>
        </w:tc>
        <w:tc>
          <w:tcPr>
            <w:tcW w:w="291" w:type="pct"/>
          </w:tcPr>
          <w:p w14:paraId="52B8C2EC" w14:textId="7A42ED41"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(2,281)</w:t>
            </w:r>
          </w:p>
        </w:tc>
        <w:tc>
          <w:tcPr>
            <w:tcW w:w="305" w:type="pct"/>
          </w:tcPr>
          <w:p w14:paraId="151AB8B2" w14:textId="65AA3069"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 xml:space="preserve"> (2,383) </w:t>
            </w:r>
          </w:p>
        </w:tc>
        <w:tc>
          <w:tcPr>
            <w:tcW w:w="292" w:type="pct"/>
          </w:tcPr>
          <w:p w14:paraId="3D2C39CA" w14:textId="2C875FBC"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w:t>
            </w:r>
          </w:p>
        </w:tc>
        <w:tc>
          <w:tcPr>
            <w:tcW w:w="293" w:type="pct"/>
          </w:tcPr>
          <w:p w14:paraId="64B1CBE7" w14:textId="54F6FBAB"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 xml:space="preserve"> (646) </w:t>
            </w:r>
          </w:p>
        </w:tc>
        <w:tc>
          <w:tcPr>
            <w:tcW w:w="295" w:type="pct"/>
          </w:tcPr>
          <w:p w14:paraId="13E84EBD" w14:textId="2221A0B8"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(56)</w:t>
            </w:r>
          </w:p>
        </w:tc>
        <w:tc>
          <w:tcPr>
            <w:tcW w:w="278" w:type="pct"/>
          </w:tcPr>
          <w:p w14:paraId="522158C3" w14:textId="7748540C"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 xml:space="preserve"> (79) </w:t>
            </w:r>
          </w:p>
        </w:tc>
        <w:tc>
          <w:tcPr>
            <w:tcW w:w="289" w:type="pct"/>
          </w:tcPr>
          <w:p w14:paraId="64572234" w14:textId="2CCD422D"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(19)</w:t>
            </w:r>
          </w:p>
        </w:tc>
        <w:tc>
          <w:tcPr>
            <w:tcW w:w="277" w:type="pct"/>
          </w:tcPr>
          <w:p w14:paraId="7DC81E45" w14:textId="4E2692CD"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 xml:space="preserve"> (44) </w:t>
            </w:r>
          </w:p>
        </w:tc>
        <w:tc>
          <w:tcPr>
            <w:tcW w:w="301" w:type="pct"/>
          </w:tcPr>
          <w:p w14:paraId="013E472A" w14:textId="38DA915F"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(2,355)</w:t>
            </w:r>
          </w:p>
        </w:tc>
        <w:tc>
          <w:tcPr>
            <w:tcW w:w="311" w:type="pct"/>
          </w:tcPr>
          <w:p w14:paraId="4D3CC0BE" w14:textId="2A67F3A7"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 xml:space="preserve"> (3,152) </w:t>
            </w:r>
          </w:p>
        </w:tc>
        <w:tc>
          <w:tcPr>
            <w:tcW w:w="309" w:type="pct"/>
          </w:tcPr>
          <w:p w14:paraId="2EBB127E" w14:textId="70FB0B8E"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eastAsia="en-GB"/>
              </w:rPr>
              <w:t>39</w:t>
            </w:r>
          </w:p>
        </w:tc>
        <w:tc>
          <w:tcPr>
            <w:tcW w:w="298" w:type="pct"/>
          </w:tcPr>
          <w:p w14:paraId="59C12611" w14:textId="4E9742CD"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 xml:space="preserve"> 58</w:t>
            </w:r>
          </w:p>
        </w:tc>
        <w:tc>
          <w:tcPr>
            <w:tcW w:w="320" w:type="pct"/>
          </w:tcPr>
          <w:p w14:paraId="61DE4027" w14:textId="1BEA9561" w:rsidR="00EE686D" w:rsidRPr="00684377" w:rsidRDefault="00EE686D" w:rsidP="00EE686D">
            <w:pPr>
              <w:spacing w:before="60" w:after="30" w:line="276" w:lineRule="auto"/>
              <w:ind w:right="-43"/>
              <w:jc w:val="right"/>
              <w:rPr>
                <w:rFonts w:ascii="Arial" w:hAnsi="Arial" w:cs="Arial"/>
                <w:sz w:val="16"/>
                <w:szCs w:val="16"/>
                <w:cs/>
                <w:lang w:val="en-GB"/>
              </w:rPr>
            </w:pPr>
            <w:r w:rsidRPr="00684377">
              <w:rPr>
                <w:rFonts w:ascii="Arial" w:hAnsi="Arial" w:cs="Arial"/>
                <w:sz w:val="16"/>
                <w:szCs w:val="16"/>
                <w:lang w:val="en-GB" w:eastAsia="en-GB"/>
              </w:rPr>
              <w:t>(2,316)</w:t>
            </w:r>
          </w:p>
        </w:tc>
        <w:tc>
          <w:tcPr>
            <w:tcW w:w="313" w:type="pct"/>
          </w:tcPr>
          <w:p w14:paraId="264FFA2D" w14:textId="498BD475" w:rsidR="00EE686D" w:rsidRPr="00684377" w:rsidRDefault="00EE686D" w:rsidP="00EE686D">
            <w:pPr>
              <w:spacing w:before="60" w:after="30" w:line="276" w:lineRule="auto"/>
              <w:ind w:right="-43"/>
              <w:jc w:val="right"/>
              <w:rPr>
                <w:rFonts w:ascii="Arial" w:hAnsi="Arial" w:cs="Arial"/>
                <w:sz w:val="16"/>
                <w:szCs w:val="16"/>
                <w:lang w:val="en-GB"/>
              </w:rPr>
            </w:pPr>
            <w:r w:rsidRPr="00684377">
              <w:rPr>
                <w:rFonts w:ascii="Arial" w:hAnsi="Arial" w:cs="Arial"/>
                <w:sz w:val="16"/>
                <w:szCs w:val="16"/>
                <w:lang w:val="en-GB" w:eastAsia="en-GB"/>
              </w:rPr>
              <w:t xml:space="preserve"> (3,094) </w:t>
            </w:r>
          </w:p>
        </w:tc>
      </w:tr>
      <w:tr w:rsidR="002F6B15" w:rsidRPr="00684377" w14:paraId="4448A62B" w14:textId="77777777" w:rsidTr="002F6B15">
        <w:tc>
          <w:tcPr>
            <w:tcW w:w="828" w:type="pct"/>
            <w:hideMark/>
          </w:tcPr>
          <w:p w14:paraId="3F053CBB" w14:textId="08B6743A" w:rsidR="008A3EF4" w:rsidRPr="00684377" w:rsidRDefault="002F6B15" w:rsidP="002F6B15">
            <w:pPr>
              <w:spacing w:before="60" w:after="30" w:line="276" w:lineRule="auto"/>
              <w:ind w:right="-43" w:hanging="59"/>
              <w:rPr>
                <w:rFonts w:ascii="Arial" w:hAnsi="Arial" w:cs="Arial"/>
                <w:sz w:val="16"/>
                <w:szCs w:val="16"/>
              </w:rPr>
            </w:pPr>
            <w:r w:rsidRPr="00684377">
              <w:rPr>
                <w:rFonts w:ascii="Arial" w:hAnsi="Arial" w:cs="Arial"/>
                <w:sz w:val="16"/>
                <w:szCs w:val="16"/>
              </w:rPr>
              <w:t xml:space="preserve">Share of loss from </w:t>
            </w:r>
            <w:r w:rsidRPr="00684377">
              <w:rPr>
                <w:rFonts w:ascii="Arial" w:hAnsi="Arial" w:cs="Arial"/>
                <w:sz w:val="16"/>
                <w:szCs w:val="16"/>
              </w:rPr>
              <w:br/>
              <w:t xml:space="preserve">  investments in associate</w:t>
            </w:r>
            <w:r w:rsidR="00877C33">
              <w:rPr>
                <w:rFonts w:ascii="Arial" w:hAnsi="Arial" w:cs="Arial"/>
                <w:sz w:val="16"/>
                <w:szCs w:val="16"/>
              </w:rPr>
              <w:t>s</w:t>
            </w:r>
            <w:r w:rsidR="008A3EF4" w:rsidRPr="00684377">
              <w:rPr>
                <w:rFonts w:ascii="Arial" w:hAnsi="Arial" w:cs="Arial"/>
                <w:sz w:val="16"/>
                <w:szCs w:val="16"/>
              </w:rPr>
              <w:t xml:space="preserve">    </w:t>
            </w:r>
          </w:p>
          <w:p w14:paraId="2C822481" w14:textId="5A959967" w:rsidR="002F6B15" w:rsidRPr="00684377" w:rsidRDefault="008A3EF4" w:rsidP="002F6B15">
            <w:pPr>
              <w:spacing w:before="60" w:after="30" w:line="276" w:lineRule="auto"/>
              <w:ind w:right="-43" w:hanging="59"/>
              <w:rPr>
                <w:rFonts w:ascii="Arial" w:hAnsi="Arial" w:cs="Arial"/>
                <w:sz w:val="16"/>
                <w:szCs w:val="16"/>
              </w:rPr>
            </w:pPr>
            <w:r w:rsidRPr="00684377">
              <w:rPr>
                <w:rFonts w:ascii="Arial" w:hAnsi="Arial" w:cs="Arial"/>
                <w:sz w:val="16"/>
                <w:szCs w:val="16"/>
              </w:rPr>
              <w:t xml:space="preserve">   </w:t>
            </w:r>
            <w:r w:rsidR="002F6B15" w:rsidRPr="00684377">
              <w:rPr>
                <w:rFonts w:ascii="Arial" w:hAnsi="Arial" w:cs="Arial"/>
                <w:sz w:val="16"/>
                <w:szCs w:val="16"/>
              </w:rPr>
              <w:t xml:space="preserve">and joint ventures </w:t>
            </w:r>
          </w:p>
        </w:tc>
        <w:tc>
          <w:tcPr>
            <w:tcW w:w="291" w:type="pct"/>
          </w:tcPr>
          <w:p w14:paraId="17BF3957"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05" w:type="pct"/>
          </w:tcPr>
          <w:p w14:paraId="1E0780BB"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292" w:type="pct"/>
          </w:tcPr>
          <w:p w14:paraId="20E25805" w14:textId="77777777" w:rsidR="002F6B15" w:rsidRPr="00684377" w:rsidDel="00F62994"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293" w:type="pct"/>
          </w:tcPr>
          <w:p w14:paraId="26577DFD" w14:textId="77777777" w:rsidR="002F6B15" w:rsidRPr="00684377" w:rsidDel="00F62994"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295" w:type="pct"/>
          </w:tcPr>
          <w:p w14:paraId="05891DA8"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278" w:type="pct"/>
          </w:tcPr>
          <w:p w14:paraId="78435D7A"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289" w:type="pct"/>
          </w:tcPr>
          <w:p w14:paraId="4B6616A8"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277" w:type="pct"/>
          </w:tcPr>
          <w:p w14:paraId="267FFA88"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01" w:type="pct"/>
          </w:tcPr>
          <w:p w14:paraId="16BB0289" w14:textId="3F2BCB20"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11" w:type="pct"/>
          </w:tcPr>
          <w:p w14:paraId="1F5CEE0E"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09" w:type="pct"/>
          </w:tcPr>
          <w:p w14:paraId="4B254FF9"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298" w:type="pct"/>
          </w:tcPr>
          <w:p w14:paraId="7179E8D5"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20" w:type="pct"/>
          </w:tcPr>
          <w:p w14:paraId="33FE2D63" w14:textId="0700B71E"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lang w:val="en-GB"/>
              </w:rPr>
              <w:t>(23</w:t>
            </w:r>
            <w:r w:rsidR="00AA2E60" w:rsidRPr="00684377">
              <w:rPr>
                <w:rFonts w:ascii="Arial" w:hAnsi="Arial" w:cs="Arial"/>
                <w:color w:val="000000" w:themeColor="text1"/>
                <w:sz w:val="16"/>
                <w:szCs w:val="16"/>
                <w:lang w:val="en-GB"/>
              </w:rPr>
              <w:t>1</w:t>
            </w:r>
            <w:r w:rsidRPr="00684377">
              <w:rPr>
                <w:rFonts w:ascii="Arial" w:hAnsi="Arial" w:cs="Arial"/>
                <w:color w:val="000000" w:themeColor="text1"/>
                <w:sz w:val="16"/>
                <w:szCs w:val="16"/>
                <w:lang w:val="en-GB"/>
              </w:rPr>
              <w:t>)</w:t>
            </w:r>
          </w:p>
        </w:tc>
        <w:tc>
          <w:tcPr>
            <w:tcW w:w="313" w:type="pct"/>
          </w:tcPr>
          <w:p w14:paraId="5ACB4CA8" w14:textId="55EC23FB" w:rsidR="002F6B15" w:rsidRPr="00684377" w:rsidRDefault="002F6B15" w:rsidP="002F6B15">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lang w:val="en-GB"/>
              </w:rPr>
              <w:t>(278)</w:t>
            </w:r>
            <w:r w:rsidRPr="00684377">
              <w:rPr>
                <w:rFonts w:ascii="Arial" w:hAnsi="Arial" w:cs="Arial"/>
                <w:color w:val="000000" w:themeColor="text1"/>
                <w:sz w:val="16"/>
                <w:szCs w:val="16"/>
                <w:lang w:val="en-GB"/>
              </w:rPr>
              <w:br/>
            </w:r>
          </w:p>
        </w:tc>
      </w:tr>
      <w:tr w:rsidR="002F6B15" w:rsidRPr="00684377" w14:paraId="1503666F" w14:textId="77777777" w:rsidTr="002F6B15">
        <w:tc>
          <w:tcPr>
            <w:tcW w:w="828" w:type="pct"/>
            <w:hideMark/>
          </w:tcPr>
          <w:p w14:paraId="321B90FF" w14:textId="77777777" w:rsidR="002F6B15" w:rsidRPr="00684377" w:rsidRDefault="002F6B15" w:rsidP="002F6B15">
            <w:pPr>
              <w:spacing w:before="60" w:after="30" w:line="276" w:lineRule="auto"/>
              <w:ind w:right="-43" w:hanging="59"/>
              <w:jc w:val="thaiDistribute"/>
              <w:rPr>
                <w:rFonts w:ascii="Arial" w:hAnsi="Arial" w:cs="Arial"/>
                <w:sz w:val="16"/>
                <w:szCs w:val="16"/>
              </w:rPr>
            </w:pPr>
            <w:r w:rsidRPr="00684377">
              <w:rPr>
                <w:rFonts w:ascii="Arial" w:hAnsi="Arial" w:cs="Arial"/>
                <w:sz w:val="16"/>
                <w:szCs w:val="16"/>
              </w:rPr>
              <w:t>Income tax expense</w:t>
            </w:r>
          </w:p>
        </w:tc>
        <w:tc>
          <w:tcPr>
            <w:tcW w:w="291" w:type="pct"/>
          </w:tcPr>
          <w:p w14:paraId="66964427"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05" w:type="pct"/>
          </w:tcPr>
          <w:p w14:paraId="2DC16AE1" w14:textId="77777777" w:rsidR="002F6B15" w:rsidRPr="00684377" w:rsidRDefault="002F6B15" w:rsidP="002F6B15">
            <w:pPr>
              <w:spacing w:before="60" w:after="30" w:line="276" w:lineRule="auto"/>
              <w:jc w:val="right"/>
              <w:rPr>
                <w:rFonts w:ascii="Arial" w:hAnsi="Arial" w:cs="Arial"/>
                <w:sz w:val="16"/>
                <w:szCs w:val="16"/>
                <w:lang w:val="en-GB"/>
              </w:rPr>
            </w:pPr>
          </w:p>
        </w:tc>
        <w:tc>
          <w:tcPr>
            <w:tcW w:w="292" w:type="pct"/>
          </w:tcPr>
          <w:p w14:paraId="702E03FD" w14:textId="77777777" w:rsidR="002F6B15" w:rsidRPr="00684377" w:rsidRDefault="002F6B15" w:rsidP="002F6B15">
            <w:pPr>
              <w:spacing w:before="60" w:after="30" w:line="276" w:lineRule="auto"/>
              <w:jc w:val="right"/>
              <w:rPr>
                <w:rFonts w:ascii="Arial" w:hAnsi="Arial" w:cs="Arial"/>
                <w:sz w:val="16"/>
                <w:szCs w:val="16"/>
                <w:lang w:val="en-GB"/>
              </w:rPr>
            </w:pPr>
          </w:p>
        </w:tc>
        <w:tc>
          <w:tcPr>
            <w:tcW w:w="293" w:type="pct"/>
          </w:tcPr>
          <w:p w14:paraId="305C0157" w14:textId="77777777" w:rsidR="002F6B15" w:rsidRPr="00684377" w:rsidRDefault="002F6B15" w:rsidP="002F6B15">
            <w:pPr>
              <w:spacing w:before="60" w:after="30" w:line="276" w:lineRule="auto"/>
              <w:jc w:val="right"/>
              <w:rPr>
                <w:rFonts w:ascii="Arial" w:hAnsi="Arial" w:cs="Arial"/>
                <w:sz w:val="16"/>
                <w:szCs w:val="16"/>
                <w:lang w:val="en-GB"/>
              </w:rPr>
            </w:pPr>
          </w:p>
        </w:tc>
        <w:tc>
          <w:tcPr>
            <w:tcW w:w="295" w:type="pct"/>
          </w:tcPr>
          <w:p w14:paraId="54AC26F8" w14:textId="77777777" w:rsidR="002F6B15" w:rsidRPr="00684377" w:rsidRDefault="002F6B15" w:rsidP="002F6B15">
            <w:pPr>
              <w:spacing w:before="60" w:after="30" w:line="276" w:lineRule="auto"/>
              <w:jc w:val="right"/>
              <w:rPr>
                <w:rFonts w:ascii="Arial" w:hAnsi="Arial" w:cs="Arial"/>
                <w:sz w:val="16"/>
                <w:szCs w:val="16"/>
                <w:lang w:val="en-GB"/>
              </w:rPr>
            </w:pPr>
          </w:p>
        </w:tc>
        <w:tc>
          <w:tcPr>
            <w:tcW w:w="278" w:type="pct"/>
          </w:tcPr>
          <w:p w14:paraId="6B5FD30E" w14:textId="77777777" w:rsidR="002F6B15" w:rsidRPr="00684377" w:rsidRDefault="002F6B15" w:rsidP="002F6B15">
            <w:pPr>
              <w:spacing w:before="60" w:after="30" w:line="276" w:lineRule="auto"/>
              <w:jc w:val="right"/>
              <w:rPr>
                <w:rFonts w:ascii="Arial" w:hAnsi="Arial" w:cs="Arial"/>
                <w:sz w:val="16"/>
                <w:szCs w:val="16"/>
                <w:lang w:val="en-GB"/>
              </w:rPr>
            </w:pPr>
          </w:p>
        </w:tc>
        <w:tc>
          <w:tcPr>
            <w:tcW w:w="289" w:type="pct"/>
          </w:tcPr>
          <w:p w14:paraId="5630AD8E" w14:textId="77777777" w:rsidR="002F6B15" w:rsidRPr="00684377" w:rsidRDefault="002F6B15" w:rsidP="002F6B15">
            <w:pPr>
              <w:spacing w:before="60" w:after="30" w:line="276" w:lineRule="auto"/>
              <w:jc w:val="right"/>
              <w:rPr>
                <w:rFonts w:ascii="Arial" w:hAnsi="Arial" w:cs="Arial"/>
                <w:sz w:val="16"/>
                <w:szCs w:val="16"/>
                <w:lang w:val="en-GB"/>
              </w:rPr>
            </w:pPr>
          </w:p>
        </w:tc>
        <w:tc>
          <w:tcPr>
            <w:tcW w:w="277" w:type="pct"/>
          </w:tcPr>
          <w:p w14:paraId="247F08F7" w14:textId="77777777" w:rsidR="002F6B15" w:rsidRPr="00684377" w:rsidRDefault="002F6B15" w:rsidP="002F6B15">
            <w:pPr>
              <w:spacing w:before="60" w:after="30" w:line="276" w:lineRule="auto"/>
              <w:jc w:val="right"/>
              <w:rPr>
                <w:rFonts w:ascii="Arial" w:hAnsi="Arial" w:cs="Arial"/>
                <w:sz w:val="16"/>
                <w:szCs w:val="16"/>
                <w:lang w:val="en-GB"/>
              </w:rPr>
            </w:pPr>
          </w:p>
        </w:tc>
        <w:tc>
          <w:tcPr>
            <w:tcW w:w="301" w:type="pct"/>
          </w:tcPr>
          <w:p w14:paraId="3887A02E"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11" w:type="pct"/>
          </w:tcPr>
          <w:p w14:paraId="4618E43F"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09" w:type="pct"/>
          </w:tcPr>
          <w:p w14:paraId="43F90F11"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298" w:type="pct"/>
          </w:tcPr>
          <w:p w14:paraId="44C3D245" w14:textId="77777777"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20" w:type="pct"/>
          </w:tcPr>
          <w:p w14:paraId="27668BC4" w14:textId="2B5D7FE2"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w:t>
            </w:r>
            <w:r w:rsidR="00AA2E60" w:rsidRPr="00684377">
              <w:rPr>
                <w:rFonts w:ascii="Arial" w:hAnsi="Arial" w:cs="Arial"/>
                <w:color w:val="000000" w:themeColor="text1"/>
                <w:sz w:val="16"/>
                <w:szCs w:val="16"/>
              </w:rPr>
              <w:t>440</w:t>
            </w:r>
            <w:r w:rsidRPr="00684377">
              <w:rPr>
                <w:rFonts w:ascii="Arial" w:hAnsi="Arial" w:cs="Arial"/>
                <w:color w:val="000000" w:themeColor="text1"/>
                <w:sz w:val="16"/>
                <w:szCs w:val="16"/>
              </w:rPr>
              <w:t>)</w:t>
            </w:r>
          </w:p>
        </w:tc>
        <w:tc>
          <w:tcPr>
            <w:tcW w:w="313" w:type="pct"/>
          </w:tcPr>
          <w:p w14:paraId="240CAADB" w14:textId="0586D8CD" w:rsidR="002F6B15" w:rsidRPr="00684377" w:rsidRDefault="002F6B15" w:rsidP="002F6B15">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(1,019)</w:t>
            </w:r>
          </w:p>
        </w:tc>
      </w:tr>
      <w:tr w:rsidR="002F6B15" w:rsidRPr="00684377" w14:paraId="7B692DB7" w14:textId="77777777" w:rsidTr="002F6B15">
        <w:trPr>
          <w:trHeight w:val="68"/>
        </w:trPr>
        <w:tc>
          <w:tcPr>
            <w:tcW w:w="828" w:type="pct"/>
            <w:hideMark/>
          </w:tcPr>
          <w:p w14:paraId="3E7D5FC1" w14:textId="1461110C" w:rsidR="002F6B15" w:rsidRPr="00684377" w:rsidRDefault="00AA2E60" w:rsidP="002F6B15">
            <w:pPr>
              <w:spacing w:before="60" w:after="30" w:line="276" w:lineRule="auto"/>
              <w:ind w:right="-43" w:hanging="59"/>
              <w:jc w:val="thaiDistribute"/>
              <w:rPr>
                <w:rFonts w:ascii="Arial" w:hAnsi="Arial" w:cs="Arial"/>
                <w:sz w:val="16"/>
                <w:szCs w:val="16"/>
              </w:rPr>
            </w:pPr>
            <w:r w:rsidRPr="00684377">
              <w:rPr>
                <w:rFonts w:ascii="Arial" w:hAnsi="Arial" w:cs="Arial"/>
                <w:sz w:val="16"/>
                <w:szCs w:val="16"/>
              </w:rPr>
              <w:t>Profit (l</w:t>
            </w:r>
            <w:r w:rsidR="002F6B15" w:rsidRPr="00684377">
              <w:rPr>
                <w:rFonts w:ascii="Arial" w:hAnsi="Arial" w:cs="Arial"/>
                <w:sz w:val="16"/>
                <w:szCs w:val="16"/>
              </w:rPr>
              <w:t>oss</w:t>
            </w:r>
            <w:r w:rsidRPr="00684377">
              <w:rPr>
                <w:rFonts w:ascii="Arial" w:hAnsi="Arial" w:cs="Arial"/>
                <w:sz w:val="16"/>
                <w:szCs w:val="16"/>
              </w:rPr>
              <w:t>)</w:t>
            </w:r>
            <w:r w:rsidR="002F6B15" w:rsidRPr="00684377">
              <w:rPr>
                <w:rFonts w:ascii="Arial" w:hAnsi="Arial" w:cs="Arial"/>
                <w:sz w:val="16"/>
                <w:szCs w:val="16"/>
              </w:rPr>
              <w:t xml:space="preserve"> for the year</w:t>
            </w:r>
          </w:p>
        </w:tc>
        <w:tc>
          <w:tcPr>
            <w:tcW w:w="291" w:type="pct"/>
          </w:tcPr>
          <w:p w14:paraId="6ACF4820" w14:textId="4952B368"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05" w:type="pct"/>
          </w:tcPr>
          <w:p w14:paraId="2D0EEBBD" w14:textId="0EF0DCC9" w:rsidR="002F6B15" w:rsidRPr="00684377" w:rsidRDefault="002F6B15" w:rsidP="002F6B15">
            <w:pPr>
              <w:spacing w:before="60" w:after="30" w:line="276" w:lineRule="auto"/>
              <w:jc w:val="right"/>
              <w:rPr>
                <w:rFonts w:ascii="Arial" w:hAnsi="Arial" w:cs="Arial"/>
                <w:sz w:val="16"/>
                <w:szCs w:val="16"/>
                <w:lang w:val="en-GB"/>
              </w:rPr>
            </w:pPr>
          </w:p>
        </w:tc>
        <w:tc>
          <w:tcPr>
            <w:tcW w:w="292" w:type="pct"/>
          </w:tcPr>
          <w:p w14:paraId="30766BBB" w14:textId="7A04384D" w:rsidR="002F6B15" w:rsidRPr="00684377" w:rsidRDefault="002F6B15" w:rsidP="002F6B15">
            <w:pPr>
              <w:spacing w:before="60" w:after="30" w:line="276" w:lineRule="auto"/>
              <w:jc w:val="right"/>
              <w:rPr>
                <w:rFonts w:ascii="Arial" w:hAnsi="Arial" w:cs="Arial"/>
                <w:sz w:val="16"/>
                <w:szCs w:val="16"/>
                <w:lang w:val="en-GB"/>
              </w:rPr>
            </w:pPr>
          </w:p>
        </w:tc>
        <w:tc>
          <w:tcPr>
            <w:tcW w:w="293" w:type="pct"/>
          </w:tcPr>
          <w:p w14:paraId="4A0FB601" w14:textId="1FF0F56E" w:rsidR="002F6B15" w:rsidRPr="00684377" w:rsidRDefault="002F6B15" w:rsidP="002F6B15">
            <w:pPr>
              <w:spacing w:before="60" w:after="30" w:line="276" w:lineRule="auto"/>
              <w:jc w:val="right"/>
              <w:rPr>
                <w:rFonts w:ascii="Arial" w:hAnsi="Arial" w:cs="Arial"/>
                <w:sz w:val="16"/>
                <w:szCs w:val="16"/>
                <w:lang w:val="en-GB"/>
              </w:rPr>
            </w:pPr>
          </w:p>
        </w:tc>
        <w:tc>
          <w:tcPr>
            <w:tcW w:w="295" w:type="pct"/>
          </w:tcPr>
          <w:p w14:paraId="57C632BB" w14:textId="60044C53" w:rsidR="002F6B15" w:rsidRPr="00684377" w:rsidRDefault="002F6B15" w:rsidP="002F6B15">
            <w:pPr>
              <w:spacing w:before="60" w:after="30" w:line="276" w:lineRule="auto"/>
              <w:jc w:val="right"/>
              <w:rPr>
                <w:rFonts w:ascii="Arial" w:hAnsi="Arial" w:cs="Arial"/>
                <w:sz w:val="16"/>
                <w:szCs w:val="16"/>
                <w:lang w:val="en-GB"/>
              </w:rPr>
            </w:pPr>
          </w:p>
        </w:tc>
        <w:tc>
          <w:tcPr>
            <w:tcW w:w="278" w:type="pct"/>
          </w:tcPr>
          <w:p w14:paraId="69951F20" w14:textId="363D12BA" w:rsidR="002F6B15" w:rsidRPr="00684377" w:rsidRDefault="002F6B15" w:rsidP="002F6B15">
            <w:pPr>
              <w:spacing w:before="60" w:after="30" w:line="276" w:lineRule="auto"/>
              <w:jc w:val="right"/>
              <w:rPr>
                <w:rFonts w:ascii="Arial" w:hAnsi="Arial" w:cs="Arial"/>
                <w:sz w:val="16"/>
                <w:szCs w:val="16"/>
                <w:lang w:val="en-GB"/>
              </w:rPr>
            </w:pPr>
          </w:p>
        </w:tc>
        <w:tc>
          <w:tcPr>
            <w:tcW w:w="289" w:type="pct"/>
          </w:tcPr>
          <w:p w14:paraId="18D7FDBF" w14:textId="101FFD17" w:rsidR="002F6B15" w:rsidRPr="00684377" w:rsidRDefault="002F6B15" w:rsidP="002F6B15">
            <w:pPr>
              <w:spacing w:before="60" w:after="30" w:line="276" w:lineRule="auto"/>
              <w:jc w:val="right"/>
              <w:rPr>
                <w:rFonts w:ascii="Arial" w:hAnsi="Arial" w:cs="Arial"/>
                <w:sz w:val="16"/>
                <w:szCs w:val="16"/>
                <w:lang w:val="en-GB"/>
              </w:rPr>
            </w:pPr>
          </w:p>
        </w:tc>
        <w:tc>
          <w:tcPr>
            <w:tcW w:w="277" w:type="pct"/>
          </w:tcPr>
          <w:p w14:paraId="312E4A2D" w14:textId="7253B3A7" w:rsidR="002F6B15" w:rsidRPr="00684377" w:rsidRDefault="002F6B15" w:rsidP="002F6B15">
            <w:pPr>
              <w:spacing w:before="60" w:after="30" w:line="276" w:lineRule="auto"/>
              <w:jc w:val="right"/>
              <w:rPr>
                <w:rFonts w:ascii="Arial" w:hAnsi="Arial" w:cs="Arial"/>
                <w:sz w:val="16"/>
                <w:szCs w:val="16"/>
                <w:lang w:val="en-GB"/>
              </w:rPr>
            </w:pPr>
          </w:p>
        </w:tc>
        <w:tc>
          <w:tcPr>
            <w:tcW w:w="301" w:type="pct"/>
          </w:tcPr>
          <w:p w14:paraId="57E06641" w14:textId="7587B5BB"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11" w:type="pct"/>
          </w:tcPr>
          <w:p w14:paraId="56BFB782" w14:textId="6CF10633"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09" w:type="pct"/>
          </w:tcPr>
          <w:p w14:paraId="13EFE5A6" w14:textId="4EDC1A7D"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298" w:type="pct"/>
          </w:tcPr>
          <w:p w14:paraId="7549C899" w14:textId="309E958D" w:rsidR="002F6B15" w:rsidRPr="00684377" w:rsidRDefault="002F6B15" w:rsidP="002F6B15">
            <w:pPr>
              <w:overflowPunct/>
              <w:autoSpaceDE/>
              <w:autoSpaceDN/>
              <w:adjustRightInd/>
              <w:spacing w:before="60" w:after="30" w:line="276" w:lineRule="auto"/>
              <w:jc w:val="right"/>
              <w:textAlignment w:val="auto"/>
              <w:rPr>
                <w:rFonts w:ascii="Arial" w:hAnsi="Arial" w:cs="Arial"/>
                <w:sz w:val="16"/>
                <w:szCs w:val="16"/>
                <w:lang w:val="en-GB"/>
              </w:rPr>
            </w:pPr>
          </w:p>
        </w:tc>
        <w:tc>
          <w:tcPr>
            <w:tcW w:w="320" w:type="pct"/>
          </w:tcPr>
          <w:p w14:paraId="2AA197BC" w14:textId="29AEDE45" w:rsidR="002F6B15" w:rsidRPr="00684377" w:rsidRDefault="00B05410" w:rsidP="002F6B15">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1,783</w:t>
            </w:r>
          </w:p>
        </w:tc>
        <w:tc>
          <w:tcPr>
            <w:tcW w:w="313" w:type="pct"/>
          </w:tcPr>
          <w:p w14:paraId="1446CE68" w14:textId="2137DCAF" w:rsidR="002F6B15" w:rsidRPr="00684377" w:rsidRDefault="002F6B15" w:rsidP="002F6B15">
            <w:pPr>
              <w:spacing w:before="60" w:after="30" w:line="276" w:lineRule="auto"/>
              <w:ind w:right="-43"/>
              <w:jc w:val="right"/>
              <w:rPr>
                <w:rFonts w:ascii="Arial" w:hAnsi="Arial" w:cs="Arial"/>
                <w:sz w:val="16"/>
                <w:szCs w:val="16"/>
                <w:lang w:val="en-GB"/>
              </w:rPr>
            </w:pPr>
            <w:r w:rsidRPr="00684377">
              <w:rPr>
                <w:rFonts w:ascii="Arial" w:hAnsi="Arial" w:cs="Arial"/>
                <w:color w:val="000000" w:themeColor="text1"/>
                <w:sz w:val="16"/>
                <w:szCs w:val="16"/>
              </w:rPr>
              <w:t>(4,950)</w:t>
            </w:r>
          </w:p>
        </w:tc>
      </w:tr>
    </w:tbl>
    <w:p w14:paraId="54F478DC" w14:textId="1B4D3CE2" w:rsidR="0051586E" w:rsidRPr="00684377" w:rsidRDefault="0051586E" w:rsidP="00311884">
      <w:pPr>
        <w:tabs>
          <w:tab w:val="left" w:pos="900"/>
          <w:tab w:val="left" w:pos="2160"/>
          <w:tab w:val="right" w:pos="7200"/>
          <w:tab w:val="right" w:pos="8540"/>
        </w:tabs>
        <w:spacing w:line="360" w:lineRule="auto"/>
        <w:ind w:left="426" w:right="-43"/>
        <w:jc w:val="thaiDistribute"/>
        <w:rPr>
          <w:rFonts w:ascii="Arial" w:hAnsi="Arial" w:cs="Arial"/>
          <w:sz w:val="19"/>
          <w:szCs w:val="19"/>
        </w:rPr>
      </w:pPr>
    </w:p>
    <w:p w14:paraId="79AC1BB5" w14:textId="60294531" w:rsidR="002E6E0C" w:rsidRPr="00684377" w:rsidRDefault="002E6E0C" w:rsidP="00311884">
      <w:pPr>
        <w:overflowPunct/>
        <w:autoSpaceDE/>
        <w:autoSpaceDN/>
        <w:adjustRightInd/>
        <w:textAlignment w:val="auto"/>
        <w:rPr>
          <w:rFonts w:ascii="Arial" w:hAnsi="Arial" w:cs="Arial"/>
          <w:sz w:val="19"/>
          <w:szCs w:val="19"/>
        </w:rPr>
      </w:pPr>
    </w:p>
    <w:p w14:paraId="26C63FDF" w14:textId="77777777" w:rsidR="00297897" w:rsidRPr="00684377" w:rsidRDefault="00297897" w:rsidP="00311884">
      <w:pPr>
        <w:overflowPunct/>
        <w:autoSpaceDE/>
        <w:autoSpaceDN/>
        <w:adjustRightInd/>
        <w:textAlignment w:val="auto"/>
        <w:rPr>
          <w:rFonts w:ascii="Arial" w:hAnsi="Arial" w:cs="Arial"/>
          <w:sz w:val="19"/>
          <w:szCs w:val="19"/>
        </w:rPr>
      </w:pPr>
    </w:p>
    <w:p w14:paraId="26A39A5D" w14:textId="77777777" w:rsidR="00297897" w:rsidRPr="00684377" w:rsidRDefault="00297897" w:rsidP="00311884">
      <w:pPr>
        <w:overflowPunct/>
        <w:autoSpaceDE/>
        <w:autoSpaceDN/>
        <w:adjustRightInd/>
        <w:textAlignment w:val="auto"/>
        <w:rPr>
          <w:rFonts w:ascii="Arial" w:hAnsi="Arial" w:cs="Arial"/>
          <w:sz w:val="19"/>
          <w:szCs w:val="19"/>
        </w:rPr>
      </w:pPr>
    </w:p>
    <w:p w14:paraId="6F1E85DC" w14:textId="77777777" w:rsidR="00297897" w:rsidRPr="00684377" w:rsidRDefault="00297897" w:rsidP="00311884">
      <w:pPr>
        <w:overflowPunct/>
        <w:autoSpaceDE/>
        <w:autoSpaceDN/>
        <w:adjustRightInd/>
        <w:textAlignment w:val="auto"/>
        <w:rPr>
          <w:rFonts w:ascii="Arial" w:hAnsi="Arial" w:cs="Arial"/>
          <w:sz w:val="19"/>
          <w:szCs w:val="19"/>
        </w:rPr>
      </w:pPr>
    </w:p>
    <w:p w14:paraId="4E5D7226" w14:textId="77777777" w:rsidR="00297897" w:rsidRPr="00684377" w:rsidRDefault="00297897" w:rsidP="00311884">
      <w:pPr>
        <w:overflowPunct/>
        <w:autoSpaceDE/>
        <w:autoSpaceDN/>
        <w:adjustRightInd/>
        <w:textAlignment w:val="auto"/>
        <w:rPr>
          <w:rFonts w:ascii="Arial" w:hAnsi="Arial" w:cs="Arial"/>
          <w:sz w:val="19"/>
          <w:szCs w:val="19"/>
        </w:rPr>
      </w:pPr>
    </w:p>
    <w:p w14:paraId="45A1E5D8" w14:textId="77777777" w:rsidR="00297897" w:rsidRPr="00684377" w:rsidRDefault="00297897" w:rsidP="00311884">
      <w:pPr>
        <w:overflowPunct/>
        <w:autoSpaceDE/>
        <w:autoSpaceDN/>
        <w:adjustRightInd/>
        <w:textAlignment w:val="auto"/>
        <w:rPr>
          <w:rFonts w:ascii="Arial" w:hAnsi="Arial" w:cs="Arial"/>
          <w:sz w:val="19"/>
          <w:szCs w:val="19"/>
        </w:rPr>
      </w:pPr>
    </w:p>
    <w:p w14:paraId="3BE765AF" w14:textId="77777777" w:rsidR="00297897" w:rsidRPr="00684377" w:rsidRDefault="00297897" w:rsidP="00311884">
      <w:pPr>
        <w:overflowPunct/>
        <w:autoSpaceDE/>
        <w:autoSpaceDN/>
        <w:adjustRightInd/>
        <w:textAlignment w:val="auto"/>
        <w:rPr>
          <w:rFonts w:ascii="Arial" w:hAnsi="Arial" w:cs="Arial"/>
          <w:sz w:val="19"/>
          <w:szCs w:val="19"/>
        </w:rPr>
      </w:pPr>
    </w:p>
    <w:p w14:paraId="7F73DBC3" w14:textId="77777777" w:rsidR="00297897" w:rsidRPr="00684377" w:rsidRDefault="00297897" w:rsidP="00311884">
      <w:pPr>
        <w:overflowPunct/>
        <w:autoSpaceDE/>
        <w:autoSpaceDN/>
        <w:adjustRightInd/>
        <w:textAlignment w:val="auto"/>
        <w:rPr>
          <w:rFonts w:ascii="Arial" w:hAnsi="Arial" w:cs="Arial"/>
          <w:sz w:val="19"/>
          <w:szCs w:val="19"/>
        </w:rPr>
      </w:pPr>
    </w:p>
    <w:p w14:paraId="3BA3F536" w14:textId="77777777" w:rsidR="00297897" w:rsidRPr="00684377" w:rsidRDefault="00297897" w:rsidP="00311884">
      <w:pPr>
        <w:overflowPunct/>
        <w:autoSpaceDE/>
        <w:autoSpaceDN/>
        <w:adjustRightInd/>
        <w:textAlignment w:val="auto"/>
        <w:rPr>
          <w:rFonts w:ascii="Arial" w:hAnsi="Arial" w:cs="Arial"/>
          <w:sz w:val="19"/>
          <w:szCs w:val="19"/>
        </w:rPr>
      </w:pPr>
    </w:p>
    <w:p w14:paraId="5E469311" w14:textId="06647519" w:rsidR="009C7BFB" w:rsidRPr="00684377" w:rsidRDefault="009C7BFB">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56ED065D" w14:textId="77777777" w:rsidR="00610F2C" w:rsidRPr="00684377" w:rsidRDefault="00610F2C" w:rsidP="00311884">
      <w:pPr>
        <w:overflowPunct/>
        <w:autoSpaceDE/>
        <w:autoSpaceDN/>
        <w:adjustRightInd/>
        <w:textAlignment w:val="auto"/>
        <w:rPr>
          <w:rFonts w:ascii="Arial" w:hAnsi="Arial" w:cs="Arial"/>
          <w:sz w:val="19"/>
          <w:szCs w:val="19"/>
        </w:rPr>
      </w:pPr>
    </w:p>
    <w:tbl>
      <w:tblPr>
        <w:tblW w:w="14409" w:type="dxa"/>
        <w:tblInd w:w="81" w:type="dxa"/>
        <w:tblLayout w:type="fixed"/>
        <w:tblLook w:val="0000" w:firstRow="0" w:lastRow="0" w:firstColumn="0" w:lastColumn="0" w:noHBand="0" w:noVBand="0"/>
      </w:tblPr>
      <w:tblGrid>
        <w:gridCol w:w="2619"/>
        <w:gridCol w:w="855"/>
        <w:gridCol w:w="810"/>
        <w:gridCol w:w="810"/>
        <w:gridCol w:w="810"/>
        <w:gridCol w:w="882"/>
        <w:gridCol w:w="828"/>
        <w:gridCol w:w="900"/>
        <w:gridCol w:w="810"/>
        <w:gridCol w:w="810"/>
        <w:gridCol w:w="810"/>
        <w:gridCol w:w="918"/>
        <w:gridCol w:w="927"/>
        <w:gridCol w:w="810"/>
        <w:gridCol w:w="810"/>
      </w:tblGrid>
      <w:tr w:rsidR="00AE0308" w:rsidRPr="00684377" w14:paraId="1D1AE0B8" w14:textId="77777777" w:rsidTr="00A45964">
        <w:trPr>
          <w:trHeight w:val="90"/>
        </w:trPr>
        <w:tc>
          <w:tcPr>
            <w:tcW w:w="2619" w:type="dxa"/>
          </w:tcPr>
          <w:p w14:paraId="7D16AAB1" w14:textId="77777777" w:rsidR="00AE0308" w:rsidRPr="00684377" w:rsidRDefault="00AE0308" w:rsidP="00A41868">
            <w:pPr>
              <w:overflowPunct/>
              <w:autoSpaceDE/>
              <w:autoSpaceDN/>
              <w:adjustRightInd/>
              <w:spacing w:before="60" w:after="30" w:line="276" w:lineRule="auto"/>
              <w:ind w:right="-173" w:hanging="108"/>
              <w:textAlignment w:val="auto"/>
              <w:rPr>
                <w:rFonts w:ascii="Arial" w:hAnsi="Arial" w:cs="Arial"/>
                <w:color w:val="000000" w:themeColor="text1"/>
                <w:sz w:val="16"/>
                <w:szCs w:val="16"/>
                <w:u w:val="single"/>
              </w:rPr>
            </w:pPr>
          </w:p>
        </w:tc>
        <w:tc>
          <w:tcPr>
            <w:tcW w:w="11790" w:type="dxa"/>
            <w:gridSpan w:val="14"/>
          </w:tcPr>
          <w:p w14:paraId="699F3E03" w14:textId="77777777" w:rsidR="00AE0308" w:rsidRPr="00684377" w:rsidRDefault="00AE0308" w:rsidP="00A41868">
            <w:pPr>
              <w:spacing w:before="60" w:after="30" w:line="276" w:lineRule="auto"/>
              <w:ind w:hanging="108"/>
              <w:jc w:val="right"/>
              <w:rPr>
                <w:rFonts w:ascii="Arial" w:hAnsi="Arial" w:cs="Arial"/>
                <w:color w:val="000000" w:themeColor="text1"/>
                <w:sz w:val="16"/>
                <w:szCs w:val="16"/>
                <w:cs/>
              </w:rPr>
            </w:pPr>
            <w:r w:rsidRPr="00684377">
              <w:rPr>
                <w:rFonts w:ascii="Arial" w:hAnsi="Arial" w:cs="Arial"/>
                <w:color w:val="000000" w:themeColor="text1"/>
                <w:sz w:val="16"/>
                <w:szCs w:val="16"/>
                <w:cs/>
              </w:rPr>
              <w:t>(</w:t>
            </w:r>
            <w:r w:rsidRPr="00684377">
              <w:rPr>
                <w:rFonts w:ascii="Arial" w:hAnsi="Arial" w:cs="Arial"/>
                <w:color w:val="000000" w:themeColor="text1"/>
                <w:sz w:val="16"/>
                <w:szCs w:val="16"/>
              </w:rPr>
              <w:t xml:space="preserve">Unit </w:t>
            </w:r>
            <w:r w:rsidRPr="00684377">
              <w:rPr>
                <w:rFonts w:ascii="Arial" w:hAnsi="Arial" w:cs="Arial"/>
                <w:color w:val="000000" w:themeColor="text1"/>
                <w:sz w:val="16"/>
                <w:szCs w:val="16"/>
                <w:cs/>
              </w:rPr>
              <w:t xml:space="preserve">: </w:t>
            </w:r>
            <w:r w:rsidRPr="00684377">
              <w:rPr>
                <w:rFonts w:ascii="Arial" w:hAnsi="Arial" w:cs="Arial"/>
                <w:color w:val="000000" w:themeColor="text1"/>
                <w:sz w:val="16"/>
                <w:szCs w:val="16"/>
              </w:rPr>
              <w:t>Million Baht</w:t>
            </w:r>
            <w:r w:rsidRPr="00684377">
              <w:rPr>
                <w:rFonts w:ascii="Arial" w:hAnsi="Arial" w:cs="Arial"/>
                <w:color w:val="000000" w:themeColor="text1"/>
                <w:sz w:val="16"/>
                <w:szCs w:val="16"/>
                <w:cs/>
              </w:rPr>
              <w:t>)</w:t>
            </w:r>
          </w:p>
        </w:tc>
      </w:tr>
      <w:tr w:rsidR="00AE0308" w:rsidRPr="00684377" w14:paraId="3D80EF8F" w14:textId="77777777" w:rsidTr="00A45964">
        <w:trPr>
          <w:trHeight w:val="243"/>
        </w:trPr>
        <w:tc>
          <w:tcPr>
            <w:tcW w:w="2619" w:type="dxa"/>
          </w:tcPr>
          <w:p w14:paraId="2B2BAE57" w14:textId="77777777" w:rsidR="00AE0308" w:rsidRPr="00684377" w:rsidRDefault="00AE0308" w:rsidP="00A41868">
            <w:pPr>
              <w:overflowPunct/>
              <w:autoSpaceDE/>
              <w:autoSpaceDN/>
              <w:adjustRightInd/>
              <w:spacing w:before="60" w:after="30" w:line="276" w:lineRule="auto"/>
              <w:ind w:right="-173" w:hanging="108"/>
              <w:textAlignment w:val="auto"/>
              <w:rPr>
                <w:rFonts w:ascii="Arial" w:hAnsi="Arial" w:cs="Arial"/>
                <w:color w:val="000000" w:themeColor="text1"/>
                <w:sz w:val="16"/>
                <w:szCs w:val="16"/>
                <w:u w:val="single"/>
              </w:rPr>
            </w:pPr>
          </w:p>
        </w:tc>
        <w:tc>
          <w:tcPr>
            <w:tcW w:w="11790" w:type="dxa"/>
            <w:gridSpan w:val="14"/>
            <w:vAlign w:val="center"/>
          </w:tcPr>
          <w:p w14:paraId="45CBFB9F" w14:textId="77777777" w:rsidR="00AE0308" w:rsidRPr="00684377" w:rsidRDefault="00AE0308" w:rsidP="00A41868">
            <w:pPr>
              <w:pBdr>
                <w:bottom w:val="single" w:sz="4" w:space="1" w:color="auto"/>
              </w:pBdr>
              <w:spacing w:before="60" w:after="30" w:line="276" w:lineRule="auto"/>
              <w:ind w:right="-43"/>
              <w:jc w:val="center"/>
              <w:rPr>
                <w:rFonts w:ascii="Arial" w:hAnsi="Arial" w:cs="Arial"/>
                <w:sz w:val="16"/>
                <w:szCs w:val="16"/>
                <w:cs/>
                <w:lang w:val="en-GB"/>
              </w:rPr>
            </w:pPr>
            <w:r w:rsidRPr="00684377">
              <w:rPr>
                <w:rFonts w:ascii="Arial" w:hAnsi="Arial" w:cs="Arial"/>
                <w:sz w:val="16"/>
                <w:szCs w:val="16"/>
                <w:lang w:val="en-GB"/>
              </w:rPr>
              <w:t>Consolidate F</w:t>
            </w:r>
            <w:r w:rsidRPr="00684377">
              <w:rPr>
                <w:rFonts w:ascii="Arial" w:hAnsi="Arial" w:cs="Arial"/>
                <w:sz w:val="16"/>
                <w:szCs w:val="16"/>
                <w:cs/>
                <w:lang w:val="en-GB"/>
              </w:rPr>
              <w:t>/</w:t>
            </w:r>
            <w:r w:rsidRPr="00684377">
              <w:rPr>
                <w:rFonts w:ascii="Arial" w:hAnsi="Arial" w:cs="Arial"/>
                <w:sz w:val="16"/>
                <w:szCs w:val="16"/>
                <w:lang w:val="en-GB"/>
              </w:rPr>
              <w:t>S</w:t>
            </w:r>
          </w:p>
        </w:tc>
      </w:tr>
      <w:tr w:rsidR="00AE0308" w:rsidRPr="00684377" w14:paraId="03631DE9" w14:textId="77777777" w:rsidTr="00A45964">
        <w:trPr>
          <w:trHeight w:val="225"/>
        </w:trPr>
        <w:tc>
          <w:tcPr>
            <w:tcW w:w="2619" w:type="dxa"/>
          </w:tcPr>
          <w:p w14:paraId="167310E7" w14:textId="77777777" w:rsidR="00AE0308" w:rsidRPr="00684377" w:rsidRDefault="00AE0308" w:rsidP="00A41868">
            <w:pPr>
              <w:overflowPunct/>
              <w:autoSpaceDE/>
              <w:autoSpaceDN/>
              <w:adjustRightInd/>
              <w:spacing w:before="60" w:after="30" w:line="276" w:lineRule="auto"/>
              <w:ind w:right="-173" w:hanging="108"/>
              <w:textAlignment w:val="auto"/>
              <w:rPr>
                <w:rFonts w:ascii="Arial" w:hAnsi="Arial" w:cs="Arial"/>
                <w:color w:val="000000" w:themeColor="text1"/>
                <w:sz w:val="16"/>
                <w:szCs w:val="16"/>
                <w:u w:val="single"/>
              </w:rPr>
            </w:pPr>
          </w:p>
        </w:tc>
        <w:tc>
          <w:tcPr>
            <w:tcW w:w="11790" w:type="dxa"/>
            <w:gridSpan w:val="14"/>
            <w:vAlign w:val="center"/>
          </w:tcPr>
          <w:p w14:paraId="575C1A20" w14:textId="77777777" w:rsidR="00AE0308" w:rsidRPr="00684377" w:rsidRDefault="00AE0308" w:rsidP="00A41868">
            <w:pPr>
              <w:pBdr>
                <w:bottom w:val="single" w:sz="4" w:space="1" w:color="auto"/>
              </w:pBdr>
              <w:spacing w:before="60" w:after="30" w:line="276" w:lineRule="auto"/>
              <w:ind w:right="-43"/>
              <w:jc w:val="center"/>
              <w:rPr>
                <w:rFonts w:ascii="Arial" w:hAnsi="Arial" w:cs="Arial"/>
                <w:sz w:val="16"/>
                <w:szCs w:val="16"/>
                <w:cs/>
                <w:lang w:val="en-GB"/>
              </w:rPr>
            </w:pPr>
            <w:r w:rsidRPr="00684377">
              <w:rPr>
                <w:rFonts w:ascii="Arial" w:hAnsi="Arial" w:cs="Arial"/>
                <w:sz w:val="16"/>
                <w:szCs w:val="16"/>
                <w:lang w:val="en-GB"/>
              </w:rPr>
              <w:t xml:space="preserve">For the years ended </w:t>
            </w:r>
            <w:r w:rsidRPr="00684377">
              <w:rPr>
                <w:rFonts w:ascii="Arial" w:hAnsi="Arial" w:cs="Arial"/>
                <w:sz w:val="16"/>
                <w:szCs w:val="16"/>
                <w:cs/>
                <w:lang w:val="en-GB"/>
              </w:rPr>
              <w:t xml:space="preserve">31 </w:t>
            </w:r>
            <w:r w:rsidRPr="00684377">
              <w:rPr>
                <w:rFonts w:ascii="Arial" w:hAnsi="Arial" w:cs="Arial"/>
                <w:sz w:val="16"/>
                <w:szCs w:val="16"/>
                <w:lang w:val="en-GB"/>
              </w:rPr>
              <w:t>December</w:t>
            </w:r>
          </w:p>
        </w:tc>
      </w:tr>
      <w:tr w:rsidR="00AE0308" w:rsidRPr="00684377" w14:paraId="51A322AA" w14:textId="77777777" w:rsidTr="00297897">
        <w:trPr>
          <w:trHeight w:val="216"/>
        </w:trPr>
        <w:tc>
          <w:tcPr>
            <w:tcW w:w="2619" w:type="dxa"/>
          </w:tcPr>
          <w:p w14:paraId="0C7F36C9" w14:textId="77777777" w:rsidR="00AE0308" w:rsidRPr="00684377" w:rsidRDefault="00AE0308" w:rsidP="00A41868">
            <w:pPr>
              <w:tabs>
                <w:tab w:val="left" w:pos="900"/>
                <w:tab w:val="left" w:pos="2160"/>
                <w:tab w:val="right" w:pos="7200"/>
                <w:tab w:val="right" w:pos="8540"/>
              </w:tabs>
              <w:spacing w:before="60" w:after="30" w:line="276" w:lineRule="auto"/>
              <w:ind w:right="-173" w:hanging="108"/>
              <w:jc w:val="center"/>
              <w:rPr>
                <w:rFonts w:ascii="Arial" w:hAnsi="Arial" w:cs="Arial"/>
                <w:color w:val="000000" w:themeColor="text1"/>
                <w:sz w:val="16"/>
                <w:szCs w:val="16"/>
                <w:u w:val="single"/>
              </w:rPr>
            </w:pPr>
          </w:p>
        </w:tc>
        <w:tc>
          <w:tcPr>
            <w:tcW w:w="1665" w:type="dxa"/>
            <w:gridSpan w:val="2"/>
            <w:vAlign w:val="bottom"/>
          </w:tcPr>
          <w:p w14:paraId="076566E9" w14:textId="77777777" w:rsidR="00AE0308" w:rsidRPr="00684377" w:rsidRDefault="00AE030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Thailand</w:t>
            </w:r>
          </w:p>
        </w:tc>
        <w:tc>
          <w:tcPr>
            <w:tcW w:w="1620" w:type="dxa"/>
            <w:gridSpan w:val="2"/>
            <w:vAlign w:val="bottom"/>
          </w:tcPr>
          <w:p w14:paraId="58299A5C" w14:textId="77777777" w:rsidR="00AE0308" w:rsidRPr="00684377" w:rsidRDefault="00AE030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India</w:t>
            </w:r>
          </w:p>
        </w:tc>
        <w:tc>
          <w:tcPr>
            <w:tcW w:w="1710" w:type="dxa"/>
            <w:gridSpan w:val="2"/>
          </w:tcPr>
          <w:p w14:paraId="4F13B195" w14:textId="77777777" w:rsidR="00AE0308" w:rsidRPr="00684377" w:rsidRDefault="00AE0308" w:rsidP="00A41868">
            <w:pPr>
              <w:pBdr>
                <w:bottom w:val="single" w:sz="4" w:space="1" w:color="auto"/>
              </w:pBdr>
              <w:spacing w:before="60" w:after="30" w:line="276" w:lineRule="auto"/>
              <w:ind w:right="-43"/>
              <w:jc w:val="center"/>
              <w:rPr>
                <w:rFonts w:ascii="Arial" w:hAnsi="Arial" w:cs="Arial"/>
                <w:sz w:val="16"/>
                <w:szCs w:val="16"/>
                <w:cs/>
                <w:lang w:val="en-GB"/>
              </w:rPr>
            </w:pPr>
            <w:r w:rsidRPr="00684377">
              <w:rPr>
                <w:rFonts w:ascii="Arial" w:hAnsi="Arial" w:cs="Arial"/>
                <w:sz w:val="16"/>
                <w:szCs w:val="16"/>
                <w:lang w:val="en-GB"/>
              </w:rPr>
              <w:t>Bangladesh</w:t>
            </w:r>
          </w:p>
        </w:tc>
        <w:tc>
          <w:tcPr>
            <w:tcW w:w="1710" w:type="dxa"/>
            <w:gridSpan w:val="2"/>
            <w:vAlign w:val="bottom"/>
          </w:tcPr>
          <w:p w14:paraId="41908C20" w14:textId="77777777" w:rsidR="00AE0308" w:rsidRPr="00684377" w:rsidRDefault="00AE030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Other countries</w:t>
            </w:r>
          </w:p>
        </w:tc>
        <w:tc>
          <w:tcPr>
            <w:tcW w:w="1620" w:type="dxa"/>
            <w:gridSpan w:val="2"/>
            <w:vAlign w:val="bottom"/>
          </w:tcPr>
          <w:p w14:paraId="615C9026" w14:textId="77777777" w:rsidR="00AE0308" w:rsidRPr="00684377" w:rsidRDefault="00AE030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Total</w:t>
            </w:r>
          </w:p>
        </w:tc>
        <w:tc>
          <w:tcPr>
            <w:tcW w:w="1845" w:type="dxa"/>
            <w:gridSpan w:val="2"/>
            <w:vAlign w:val="bottom"/>
          </w:tcPr>
          <w:p w14:paraId="3712EA8E" w14:textId="77777777" w:rsidR="00AE0308" w:rsidRPr="00684377" w:rsidRDefault="00AE030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Elimination</w:t>
            </w:r>
          </w:p>
        </w:tc>
        <w:tc>
          <w:tcPr>
            <w:tcW w:w="1620" w:type="dxa"/>
            <w:gridSpan w:val="2"/>
            <w:vAlign w:val="bottom"/>
          </w:tcPr>
          <w:p w14:paraId="6BBD20E0" w14:textId="77777777" w:rsidR="00AE0308" w:rsidRPr="00684377" w:rsidRDefault="00AE0308" w:rsidP="00A41868">
            <w:pPr>
              <w:pBdr>
                <w:bottom w:val="single" w:sz="4" w:space="1" w:color="auto"/>
              </w:pBdr>
              <w:spacing w:before="60" w:after="30" w:line="276" w:lineRule="auto"/>
              <w:ind w:right="-43"/>
              <w:jc w:val="center"/>
              <w:rPr>
                <w:rFonts w:ascii="Arial" w:hAnsi="Arial" w:cs="Arial"/>
                <w:sz w:val="16"/>
                <w:szCs w:val="16"/>
                <w:cs/>
                <w:lang w:val="en-GB"/>
              </w:rPr>
            </w:pPr>
            <w:r w:rsidRPr="00684377">
              <w:rPr>
                <w:rFonts w:ascii="Arial" w:hAnsi="Arial" w:cs="Arial"/>
                <w:sz w:val="16"/>
                <w:szCs w:val="16"/>
                <w:lang w:val="en-GB"/>
              </w:rPr>
              <w:t>Grand total</w:t>
            </w:r>
          </w:p>
        </w:tc>
      </w:tr>
      <w:tr w:rsidR="00A41868" w:rsidRPr="00684377" w14:paraId="2409B43B" w14:textId="77777777" w:rsidTr="00B164B8">
        <w:trPr>
          <w:trHeight w:val="75"/>
        </w:trPr>
        <w:tc>
          <w:tcPr>
            <w:tcW w:w="2619" w:type="dxa"/>
          </w:tcPr>
          <w:p w14:paraId="7A75C62C" w14:textId="77777777" w:rsidR="00A41868" w:rsidRPr="00684377" w:rsidRDefault="00A41868" w:rsidP="00A41868">
            <w:pPr>
              <w:tabs>
                <w:tab w:val="left" w:pos="900"/>
                <w:tab w:val="left" w:pos="2160"/>
                <w:tab w:val="right" w:pos="7200"/>
                <w:tab w:val="right" w:pos="8540"/>
              </w:tabs>
              <w:spacing w:before="60" w:after="30" w:line="276" w:lineRule="auto"/>
              <w:ind w:right="-173" w:hanging="108"/>
              <w:jc w:val="center"/>
              <w:rPr>
                <w:rFonts w:ascii="Arial" w:hAnsi="Arial" w:cs="Arial"/>
                <w:color w:val="000000" w:themeColor="text1"/>
                <w:sz w:val="16"/>
                <w:szCs w:val="16"/>
                <w:u w:val="single"/>
              </w:rPr>
            </w:pPr>
          </w:p>
        </w:tc>
        <w:tc>
          <w:tcPr>
            <w:tcW w:w="855" w:type="dxa"/>
            <w:vAlign w:val="bottom"/>
          </w:tcPr>
          <w:p w14:paraId="13406DD7" w14:textId="75519E0C"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810" w:type="dxa"/>
            <w:vAlign w:val="bottom"/>
          </w:tcPr>
          <w:p w14:paraId="29C27B4B" w14:textId="60E1E2F0"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rPr>
              <w:t>2024</w:t>
            </w:r>
          </w:p>
        </w:tc>
        <w:tc>
          <w:tcPr>
            <w:tcW w:w="810" w:type="dxa"/>
            <w:vAlign w:val="bottom"/>
          </w:tcPr>
          <w:p w14:paraId="2500A9D7" w14:textId="7F701DDD"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810" w:type="dxa"/>
            <w:vAlign w:val="bottom"/>
          </w:tcPr>
          <w:p w14:paraId="25805C6C" w14:textId="496587EF"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rPr>
              <w:t>2024</w:t>
            </w:r>
          </w:p>
        </w:tc>
        <w:tc>
          <w:tcPr>
            <w:tcW w:w="882" w:type="dxa"/>
            <w:vAlign w:val="bottom"/>
          </w:tcPr>
          <w:p w14:paraId="4866615E" w14:textId="54306579"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828" w:type="dxa"/>
            <w:vAlign w:val="bottom"/>
          </w:tcPr>
          <w:p w14:paraId="1AB22D97" w14:textId="4215F38D"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rPr>
              <w:t>2024</w:t>
            </w:r>
          </w:p>
        </w:tc>
        <w:tc>
          <w:tcPr>
            <w:tcW w:w="900" w:type="dxa"/>
            <w:vAlign w:val="bottom"/>
          </w:tcPr>
          <w:p w14:paraId="408BB68C" w14:textId="5D91707E"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810" w:type="dxa"/>
            <w:vAlign w:val="bottom"/>
          </w:tcPr>
          <w:p w14:paraId="4AE6F7A5" w14:textId="15451591"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rPr>
              <w:t>2024</w:t>
            </w:r>
          </w:p>
        </w:tc>
        <w:tc>
          <w:tcPr>
            <w:tcW w:w="810" w:type="dxa"/>
            <w:vAlign w:val="bottom"/>
          </w:tcPr>
          <w:p w14:paraId="19B7462B" w14:textId="43DB60BC"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810" w:type="dxa"/>
            <w:vAlign w:val="bottom"/>
          </w:tcPr>
          <w:p w14:paraId="270B8F34" w14:textId="6E6B8DD5"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rPr>
              <w:t>2024</w:t>
            </w:r>
          </w:p>
        </w:tc>
        <w:tc>
          <w:tcPr>
            <w:tcW w:w="918" w:type="dxa"/>
            <w:vAlign w:val="bottom"/>
          </w:tcPr>
          <w:p w14:paraId="01817E7C" w14:textId="129BF27B"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927" w:type="dxa"/>
            <w:vAlign w:val="bottom"/>
          </w:tcPr>
          <w:p w14:paraId="5FDDFE30" w14:textId="6277BC52"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rPr>
              <w:t>2024</w:t>
            </w:r>
          </w:p>
        </w:tc>
        <w:tc>
          <w:tcPr>
            <w:tcW w:w="810" w:type="dxa"/>
            <w:vAlign w:val="bottom"/>
          </w:tcPr>
          <w:p w14:paraId="626D588B" w14:textId="33C7F3F7"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lang w:val="en-GB"/>
              </w:rPr>
              <w:t>202</w:t>
            </w:r>
            <w:r w:rsidRPr="00684377">
              <w:rPr>
                <w:rFonts w:ascii="Arial" w:hAnsi="Arial" w:cs="Arial"/>
                <w:sz w:val="16"/>
                <w:szCs w:val="16"/>
              </w:rPr>
              <w:t>5</w:t>
            </w:r>
          </w:p>
        </w:tc>
        <w:tc>
          <w:tcPr>
            <w:tcW w:w="810" w:type="dxa"/>
            <w:vAlign w:val="bottom"/>
          </w:tcPr>
          <w:p w14:paraId="17EAC163" w14:textId="73B28665" w:rsidR="00A41868" w:rsidRPr="00684377" w:rsidRDefault="00A41868" w:rsidP="00A41868">
            <w:pPr>
              <w:pBdr>
                <w:bottom w:val="single" w:sz="4" w:space="1" w:color="auto"/>
              </w:pBdr>
              <w:spacing w:before="60" w:after="30" w:line="276" w:lineRule="auto"/>
              <w:ind w:right="-43"/>
              <w:jc w:val="center"/>
              <w:rPr>
                <w:rFonts w:ascii="Arial" w:hAnsi="Arial" w:cs="Arial"/>
                <w:sz w:val="16"/>
                <w:szCs w:val="16"/>
                <w:lang w:val="en-GB"/>
              </w:rPr>
            </w:pPr>
            <w:r w:rsidRPr="00684377">
              <w:rPr>
                <w:rFonts w:ascii="Arial" w:hAnsi="Arial" w:cs="Arial"/>
                <w:sz w:val="16"/>
                <w:szCs w:val="16"/>
              </w:rPr>
              <w:t>2024</w:t>
            </w:r>
          </w:p>
        </w:tc>
      </w:tr>
      <w:tr w:rsidR="00AE0308" w:rsidRPr="00684377" w14:paraId="48E35091" w14:textId="77777777" w:rsidTr="00B164B8">
        <w:trPr>
          <w:trHeight w:val="259"/>
        </w:trPr>
        <w:tc>
          <w:tcPr>
            <w:tcW w:w="2619" w:type="dxa"/>
          </w:tcPr>
          <w:p w14:paraId="2353F6EE" w14:textId="77777777" w:rsidR="00AE0308" w:rsidRPr="00684377" w:rsidRDefault="00AE0308" w:rsidP="00A41868">
            <w:pPr>
              <w:spacing w:before="60" w:after="30" w:line="276" w:lineRule="auto"/>
              <w:ind w:right="-173" w:hanging="108"/>
              <w:jc w:val="thaiDistribute"/>
              <w:rPr>
                <w:rFonts w:ascii="Arial" w:hAnsi="Arial" w:cs="Arial"/>
                <w:color w:val="000000" w:themeColor="text1"/>
                <w:sz w:val="16"/>
                <w:szCs w:val="16"/>
                <w:cs/>
              </w:rPr>
            </w:pPr>
          </w:p>
        </w:tc>
        <w:tc>
          <w:tcPr>
            <w:tcW w:w="855" w:type="dxa"/>
          </w:tcPr>
          <w:p w14:paraId="6734C47A"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10" w:type="dxa"/>
          </w:tcPr>
          <w:p w14:paraId="6E62691D"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10" w:type="dxa"/>
          </w:tcPr>
          <w:p w14:paraId="506773D9"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10" w:type="dxa"/>
          </w:tcPr>
          <w:p w14:paraId="2BD41E7B"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82" w:type="dxa"/>
          </w:tcPr>
          <w:p w14:paraId="03A21593"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28" w:type="dxa"/>
          </w:tcPr>
          <w:p w14:paraId="7C22676A"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900" w:type="dxa"/>
          </w:tcPr>
          <w:p w14:paraId="4EE6447E"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10" w:type="dxa"/>
          </w:tcPr>
          <w:p w14:paraId="72DE80B1"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10" w:type="dxa"/>
          </w:tcPr>
          <w:p w14:paraId="5CFC0E38"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10" w:type="dxa"/>
          </w:tcPr>
          <w:p w14:paraId="4CBA675D"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918" w:type="dxa"/>
          </w:tcPr>
          <w:p w14:paraId="261C3FA4"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927" w:type="dxa"/>
          </w:tcPr>
          <w:p w14:paraId="24C23CCA"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10" w:type="dxa"/>
          </w:tcPr>
          <w:p w14:paraId="4AA2CC6D" w14:textId="77777777" w:rsidR="00AE0308" w:rsidRPr="00684377" w:rsidRDefault="00AE0308" w:rsidP="00A41868">
            <w:pPr>
              <w:spacing w:before="60" w:after="30" w:line="276" w:lineRule="auto"/>
              <w:ind w:right="-43"/>
              <w:jc w:val="right"/>
              <w:rPr>
                <w:rFonts w:ascii="Arial" w:hAnsi="Arial" w:cs="Arial"/>
                <w:sz w:val="16"/>
                <w:szCs w:val="16"/>
                <w:lang w:val="en-GB"/>
              </w:rPr>
            </w:pPr>
          </w:p>
        </w:tc>
        <w:tc>
          <w:tcPr>
            <w:tcW w:w="810" w:type="dxa"/>
          </w:tcPr>
          <w:p w14:paraId="62895088" w14:textId="77777777" w:rsidR="00AE0308" w:rsidRPr="00684377" w:rsidRDefault="00AE0308" w:rsidP="00A41868">
            <w:pPr>
              <w:spacing w:before="60" w:after="30" w:line="276" w:lineRule="auto"/>
              <w:ind w:right="-43"/>
              <w:jc w:val="right"/>
              <w:rPr>
                <w:rFonts w:ascii="Arial" w:hAnsi="Arial" w:cs="Arial"/>
                <w:sz w:val="16"/>
                <w:szCs w:val="16"/>
                <w:lang w:val="en-GB"/>
              </w:rPr>
            </w:pPr>
          </w:p>
        </w:tc>
      </w:tr>
      <w:tr w:rsidR="00437AB8" w:rsidRPr="00684377" w14:paraId="662DEC9D" w14:textId="77777777" w:rsidTr="009B1394">
        <w:trPr>
          <w:trHeight w:val="72"/>
        </w:trPr>
        <w:tc>
          <w:tcPr>
            <w:tcW w:w="2619" w:type="dxa"/>
            <w:vAlign w:val="center"/>
          </w:tcPr>
          <w:p w14:paraId="53969860" w14:textId="7D75D454" w:rsidR="00437AB8" w:rsidRPr="00684377" w:rsidRDefault="00437AB8" w:rsidP="00437AB8">
            <w:pPr>
              <w:spacing w:before="60" w:after="30" w:line="276" w:lineRule="auto"/>
              <w:ind w:right="-173" w:hanging="108"/>
              <w:rPr>
                <w:rFonts w:ascii="Arial" w:hAnsi="Arial" w:cs="Arial"/>
                <w:color w:val="000000" w:themeColor="text1"/>
                <w:sz w:val="16"/>
                <w:szCs w:val="16"/>
              </w:rPr>
            </w:pPr>
            <w:r w:rsidRPr="00684377">
              <w:rPr>
                <w:rFonts w:ascii="Arial" w:hAnsi="Arial" w:cs="Arial"/>
                <w:color w:val="000000" w:themeColor="text1"/>
                <w:sz w:val="16"/>
                <w:szCs w:val="16"/>
              </w:rPr>
              <w:t>Property, plant and equipment</w:t>
            </w:r>
            <w:r w:rsidRPr="00684377">
              <w:rPr>
                <w:rFonts w:ascii="Arial" w:hAnsi="Arial" w:cstheme="minorBidi" w:hint="cs"/>
                <w:color w:val="000000" w:themeColor="text1"/>
                <w:sz w:val="16"/>
                <w:szCs w:val="16"/>
                <w:cs/>
              </w:rPr>
              <w:t xml:space="preserve"> </w:t>
            </w:r>
            <w:r w:rsidRPr="00684377">
              <w:rPr>
                <w:rFonts w:ascii="Arial" w:hAnsi="Arial" w:cs="Arial"/>
                <w:color w:val="000000" w:themeColor="text1"/>
                <w:sz w:val="16"/>
                <w:szCs w:val="16"/>
              </w:rPr>
              <w:t>-</w:t>
            </w:r>
            <w:r w:rsidRPr="00684377">
              <w:rPr>
                <w:rFonts w:ascii="Arial" w:hAnsi="Arial" w:cstheme="minorBidi" w:hint="cs"/>
                <w:color w:val="000000" w:themeColor="text1"/>
                <w:sz w:val="16"/>
                <w:szCs w:val="16"/>
                <w:cs/>
              </w:rPr>
              <w:t xml:space="preserve"> </w:t>
            </w:r>
            <w:r w:rsidRPr="00684377">
              <w:rPr>
                <w:rFonts w:ascii="Arial" w:hAnsi="Arial" w:cs="Arial"/>
                <w:color w:val="000000" w:themeColor="text1"/>
                <w:sz w:val="16"/>
                <w:szCs w:val="16"/>
              </w:rPr>
              <w:t>net</w:t>
            </w:r>
          </w:p>
        </w:tc>
        <w:tc>
          <w:tcPr>
            <w:tcW w:w="855" w:type="dxa"/>
          </w:tcPr>
          <w:p w14:paraId="53608293" w14:textId="08C04172"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12,781 </w:t>
            </w:r>
          </w:p>
        </w:tc>
        <w:tc>
          <w:tcPr>
            <w:tcW w:w="810" w:type="dxa"/>
          </w:tcPr>
          <w:p w14:paraId="387E2A3A" w14:textId="2CFD0062"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11,593</w:t>
            </w:r>
          </w:p>
        </w:tc>
        <w:tc>
          <w:tcPr>
            <w:tcW w:w="810" w:type="dxa"/>
          </w:tcPr>
          <w:p w14:paraId="5B26D154" w14:textId="01047CDB"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   </w:t>
            </w:r>
          </w:p>
        </w:tc>
        <w:tc>
          <w:tcPr>
            <w:tcW w:w="810" w:type="dxa"/>
          </w:tcPr>
          <w:p w14:paraId="7B3970AF" w14:textId="5DF665F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11</w:t>
            </w:r>
          </w:p>
        </w:tc>
        <w:tc>
          <w:tcPr>
            <w:tcW w:w="882" w:type="dxa"/>
          </w:tcPr>
          <w:p w14:paraId="65A4DC5D" w14:textId="50B29C3E"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258 </w:t>
            </w:r>
          </w:p>
        </w:tc>
        <w:tc>
          <w:tcPr>
            <w:tcW w:w="828" w:type="dxa"/>
          </w:tcPr>
          <w:p w14:paraId="00A6C01E" w14:textId="5B67549E"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388</w:t>
            </w:r>
          </w:p>
        </w:tc>
        <w:tc>
          <w:tcPr>
            <w:tcW w:w="900" w:type="dxa"/>
          </w:tcPr>
          <w:p w14:paraId="1824FAB2" w14:textId="26260C9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rPr>
            </w:pPr>
            <w:r w:rsidRPr="00684377">
              <w:rPr>
                <w:rFonts w:ascii="Arial" w:hAnsi="Arial" w:cs="Arial"/>
                <w:color w:val="000000" w:themeColor="text1"/>
                <w:sz w:val="16"/>
                <w:szCs w:val="16"/>
              </w:rPr>
              <w:t xml:space="preserve"> 2,677 </w:t>
            </w:r>
          </w:p>
        </w:tc>
        <w:tc>
          <w:tcPr>
            <w:tcW w:w="810" w:type="dxa"/>
          </w:tcPr>
          <w:p w14:paraId="5DB23031" w14:textId="3475DACD"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7,043</w:t>
            </w:r>
          </w:p>
        </w:tc>
        <w:tc>
          <w:tcPr>
            <w:tcW w:w="810" w:type="dxa"/>
          </w:tcPr>
          <w:p w14:paraId="17EFAF9E" w14:textId="2857BF71" w:rsidR="00437AB8" w:rsidRPr="00684377" w:rsidRDefault="00437AB8" w:rsidP="00437AB8">
            <w:pPr>
              <w:tabs>
                <w:tab w:val="left" w:pos="390"/>
              </w:tabs>
              <w:overflowPunct/>
              <w:autoSpaceDE/>
              <w:autoSpaceDN/>
              <w:adjustRightInd/>
              <w:spacing w:before="60" w:after="30" w:line="276" w:lineRule="auto"/>
              <w:jc w:val="right"/>
              <w:textAlignment w:val="auto"/>
              <w:rPr>
                <w:rFonts w:ascii="Arial" w:hAnsi="Arial" w:cs="Arial"/>
                <w:sz w:val="16"/>
                <w:szCs w:val="16"/>
              </w:rPr>
            </w:pPr>
            <w:r w:rsidRPr="00684377">
              <w:rPr>
                <w:rFonts w:ascii="Arial" w:hAnsi="Arial" w:cs="Arial"/>
                <w:color w:val="000000" w:themeColor="text1"/>
                <w:sz w:val="16"/>
                <w:szCs w:val="16"/>
              </w:rPr>
              <w:t xml:space="preserve"> 15,716 </w:t>
            </w:r>
          </w:p>
        </w:tc>
        <w:tc>
          <w:tcPr>
            <w:tcW w:w="810" w:type="dxa"/>
          </w:tcPr>
          <w:p w14:paraId="6130FA17" w14:textId="567BDCCB" w:rsidR="00437AB8" w:rsidRPr="00684377" w:rsidRDefault="00437AB8" w:rsidP="00437AB8">
            <w:pPr>
              <w:tabs>
                <w:tab w:val="left" w:pos="390"/>
              </w:tabs>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19,035</w:t>
            </w:r>
          </w:p>
        </w:tc>
        <w:tc>
          <w:tcPr>
            <w:tcW w:w="918" w:type="dxa"/>
          </w:tcPr>
          <w:p w14:paraId="2EF73F50" w14:textId="68D233FB" w:rsidR="00437AB8" w:rsidRPr="00684377" w:rsidRDefault="00437AB8" w:rsidP="00437AB8">
            <w:pPr>
              <w:tabs>
                <w:tab w:val="left" w:pos="390"/>
              </w:tabs>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   </w:t>
            </w:r>
          </w:p>
        </w:tc>
        <w:tc>
          <w:tcPr>
            <w:tcW w:w="927" w:type="dxa"/>
          </w:tcPr>
          <w:p w14:paraId="5E44BCAC" w14:textId="07307627" w:rsidR="00437AB8" w:rsidRPr="00684377" w:rsidRDefault="00437AB8" w:rsidP="00437AB8">
            <w:pPr>
              <w:tabs>
                <w:tab w:val="left" w:pos="390"/>
              </w:tabs>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8 </w:t>
            </w:r>
          </w:p>
        </w:tc>
        <w:tc>
          <w:tcPr>
            <w:tcW w:w="810" w:type="dxa"/>
          </w:tcPr>
          <w:p w14:paraId="0E06FFCF" w14:textId="69316A04" w:rsidR="00437AB8" w:rsidRPr="00684377" w:rsidRDefault="00437AB8" w:rsidP="00437AB8">
            <w:pPr>
              <w:tabs>
                <w:tab w:val="left" w:pos="390"/>
              </w:tabs>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15,716 </w:t>
            </w:r>
          </w:p>
        </w:tc>
        <w:tc>
          <w:tcPr>
            <w:tcW w:w="810" w:type="dxa"/>
          </w:tcPr>
          <w:p w14:paraId="3D905C33" w14:textId="1B1A61E1"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19,043</w:t>
            </w:r>
          </w:p>
        </w:tc>
      </w:tr>
      <w:tr w:rsidR="00283442" w:rsidRPr="00684377" w14:paraId="01F62528" w14:textId="77777777" w:rsidTr="009B1394">
        <w:trPr>
          <w:trHeight w:val="180"/>
        </w:trPr>
        <w:tc>
          <w:tcPr>
            <w:tcW w:w="2619" w:type="dxa"/>
            <w:vAlign w:val="center"/>
          </w:tcPr>
          <w:p w14:paraId="0ADB25F2" w14:textId="77777777" w:rsidR="00283442" w:rsidRPr="00684377" w:rsidRDefault="00283442" w:rsidP="00283442">
            <w:pPr>
              <w:spacing w:before="60" w:after="30" w:line="276" w:lineRule="auto"/>
              <w:ind w:right="-173" w:hanging="108"/>
              <w:jc w:val="thaiDistribute"/>
              <w:rPr>
                <w:rFonts w:ascii="Arial" w:hAnsi="Arial" w:cs="Arial"/>
                <w:color w:val="000000" w:themeColor="text1"/>
                <w:sz w:val="16"/>
                <w:szCs w:val="16"/>
                <w:cs/>
              </w:rPr>
            </w:pPr>
            <w:r w:rsidRPr="00684377">
              <w:rPr>
                <w:rFonts w:ascii="Arial" w:hAnsi="Arial" w:cs="Arial"/>
                <w:color w:val="000000" w:themeColor="text1"/>
                <w:sz w:val="16"/>
                <w:szCs w:val="16"/>
              </w:rPr>
              <w:t>Other assets</w:t>
            </w:r>
          </w:p>
        </w:tc>
        <w:tc>
          <w:tcPr>
            <w:tcW w:w="855" w:type="dxa"/>
          </w:tcPr>
          <w:p w14:paraId="144B5F67" w14:textId="45A89FB3"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 xml:space="preserve"> 70,371 </w:t>
            </w:r>
          </w:p>
        </w:tc>
        <w:tc>
          <w:tcPr>
            <w:tcW w:w="810" w:type="dxa"/>
          </w:tcPr>
          <w:p w14:paraId="2A97A585" w14:textId="26D53D4B"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87,127</w:t>
            </w:r>
          </w:p>
        </w:tc>
        <w:tc>
          <w:tcPr>
            <w:tcW w:w="810" w:type="dxa"/>
          </w:tcPr>
          <w:p w14:paraId="16B5B483" w14:textId="5D9D2A21" w:rsidR="00283442" w:rsidRPr="00684377" w:rsidRDefault="00283442" w:rsidP="00283442">
            <w:pPr>
              <w:pBdr>
                <w:bottom w:val="single" w:sz="4" w:space="1" w:color="auto"/>
              </w:pBdr>
              <w:tabs>
                <w:tab w:val="left" w:pos="525"/>
              </w:tabs>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 xml:space="preserve"> 2,114 </w:t>
            </w:r>
          </w:p>
        </w:tc>
        <w:tc>
          <w:tcPr>
            <w:tcW w:w="810" w:type="dxa"/>
          </w:tcPr>
          <w:p w14:paraId="53DACD38" w14:textId="766EEA2E"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28,811</w:t>
            </w:r>
          </w:p>
        </w:tc>
        <w:tc>
          <w:tcPr>
            <w:tcW w:w="882" w:type="dxa"/>
          </w:tcPr>
          <w:p w14:paraId="0BFFD010" w14:textId="181AE09F"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 xml:space="preserve"> 6,469 </w:t>
            </w:r>
          </w:p>
        </w:tc>
        <w:tc>
          <w:tcPr>
            <w:tcW w:w="828" w:type="dxa"/>
          </w:tcPr>
          <w:p w14:paraId="6FDDACCF" w14:textId="4AECBDA8"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7,610</w:t>
            </w:r>
          </w:p>
        </w:tc>
        <w:tc>
          <w:tcPr>
            <w:tcW w:w="900" w:type="dxa"/>
          </w:tcPr>
          <w:p w14:paraId="263B677A" w14:textId="7734A707"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 xml:space="preserve"> 3,704 </w:t>
            </w:r>
          </w:p>
        </w:tc>
        <w:tc>
          <w:tcPr>
            <w:tcW w:w="810" w:type="dxa"/>
          </w:tcPr>
          <w:p w14:paraId="4FFD8AE9" w14:textId="11F676DE"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2,912</w:t>
            </w:r>
          </w:p>
        </w:tc>
        <w:tc>
          <w:tcPr>
            <w:tcW w:w="810" w:type="dxa"/>
          </w:tcPr>
          <w:p w14:paraId="4CC6F372" w14:textId="71BEF387" w:rsidR="00283442" w:rsidRPr="00684377" w:rsidRDefault="00283442" w:rsidP="00283442">
            <w:pPr>
              <w:pBdr>
                <w:bottom w:val="single" w:sz="4" w:space="1" w:color="auto"/>
              </w:pBdr>
              <w:tabs>
                <w:tab w:val="left" w:pos="570"/>
              </w:tabs>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 xml:space="preserve"> 82,658 </w:t>
            </w:r>
          </w:p>
        </w:tc>
        <w:tc>
          <w:tcPr>
            <w:tcW w:w="810" w:type="dxa"/>
          </w:tcPr>
          <w:p w14:paraId="07763E59" w14:textId="33B9B37F"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126,460</w:t>
            </w:r>
          </w:p>
        </w:tc>
        <w:tc>
          <w:tcPr>
            <w:tcW w:w="918" w:type="dxa"/>
          </w:tcPr>
          <w:p w14:paraId="5E429F51" w14:textId="7627D2CB"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 xml:space="preserve"> (13,403)</w:t>
            </w:r>
          </w:p>
        </w:tc>
        <w:tc>
          <w:tcPr>
            <w:tcW w:w="927" w:type="dxa"/>
          </w:tcPr>
          <w:p w14:paraId="3CE6CF1A" w14:textId="45469BAD"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color w:val="000000" w:themeColor="text1"/>
                <w:sz w:val="16"/>
                <w:szCs w:val="16"/>
              </w:rPr>
            </w:pPr>
            <w:r w:rsidRPr="00684377">
              <w:rPr>
                <w:rFonts w:ascii="Arial" w:hAnsi="Arial" w:cs="Arial"/>
                <w:color w:val="000000" w:themeColor="text1"/>
                <w:sz w:val="16"/>
                <w:szCs w:val="16"/>
              </w:rPr>
              <w:t xml:space="preserve"> (30,148)</w:t>
            </w:r>
          </w:p>
        </w:tc>
        <w:tc>
          <w:tcPr>
            <w:tcW w:w="810" w:type="dxa"/>
          </w:tcPr>
          <w:p w14:paraId="7DA3E8C4" w14:textId="62D5050F" w:rsidR="00283442" w:rsidRPr="00684377" w:rsidRDefault="00283442" w:rsidP="00283442">
            <w:pPr>
              <w:pBdr>
                <w:bottom w:val="single" w:sz="4" w:space="1" w:color="auto"/>
              </w:pBdr>
              <w:tabs>
                <w:tab w:val="left" w:pos="390"/>
              </w:tabs>
              <w:overflowPunct/>
              <w:autoSpaceDE/>
              <w:autoSpaceDN/>
              <w:adjustRightInd/>
              <w:spacing w:before="60" w:after="30" w:line="276" w:lineRule="auto"/>
              <w:jc w:val="right"/>
              <w:textAlignment w:val="auto"/>
              <w:rPr>
                <w:rFonts w:ascii="Arial" w:hAnsi="Arial" w:cs="Arial"/>
                <w:sz w:val="16"/>
                <w:szCs w:val="16"/>
                <w:cs/>
                <w:lang w:val="en-GB"/>
              </w:rPr>
            </w:pPr>
            <w:r w:rsidRPr="00684377">
              <w:rPr>
                <w:rFonts w:ascii="Arial" w:hAnsi="Arial" w:cs="Arial"/>
                <w:color w:val="000000" w:themeColor="text1"/>
                <w:sz w:val="16"/>
                <w:szCs w:val="16"/>
              </w:rPr>
              <w:t xml:space="preserve"> 69,255 </w:t>
            </w:r>
          </w:p>
        </w:tc>
        <w:tc>
          <w:tcPr>
            <w:tcW w:w="810" w:type="dxa"/>
          </w:tcPr>
          <w:p w14:paraId="14259C9E" w14:textId="21F3EA71" w:rsidR="00283442" w:rsidRPr="00684377" w:rsidRDefault="00283442" w:rsidP="00283442">
            <w:pPr>
              <w:pBdr>
                <w:bottom w:val="single" w:sz="4" w:space="1" w:color="auto"/>
              </w:pBdr>
              <w:overflowPunct/>
              <w:autoSpaceDE/>
              <w:autoSpaceDN/>
              <w:adjustRightInd/>
              <w:spacing w:before="60" w:after="30" w:line="276" w:lineRule="auto"/>
              <w:jc w:val="right"/>
              <w:textAlignment w:val="auto"/>
              <w:rPr>
                <w:rFonts w:ascii="Arial" w:hAnsi="Arial" w:cs="Arial"/>
                <w:sz w:val="16"/>
                <w:szCs w:val="16"/>
                <w:cs/>
                <w:lang w:val="en-GB"/>
              </w:rPr>
            </w:pPr>
            <w:r w:rsidRPr="00684377">
              <w:rPr>
                <w:rFonts w:ascii="Arial" w:hAnsi="Arial" w:cs="Arial"/>
                <w:color w:val="000000" w:themeColor="text1"/>
                <w:sz w:val="16"/>
                <w:szCs w:val="16"/>
              </w:rPr>
              <w:t>96,312</w:t>
            </w:r>
          </w:p>
        </w:tc>
      </w:tr>
      <w:tr w:rsidR="00283442" w:rsidRPr="00684377" w14:paraId="2244169A" w14:textId="77777777" w:rsidTr="009B1394">
        <w:trPr>
          <w:trHeight w:val="81"/>
        </w:trPr>
        <w:tc>
          <w:tcPr>
            <w:tcW w:w="2619" w:type="dxa"/>
            <w:vAlign w:val="center"/>
          </w:tcPr>
          <w:p w14:paraId="5AFC1525" w14:textId="77777777" w:rsidR="00283442" w:rsidRPr="00684377" w:rsidRDefault="00283442" w:rsidP="00283442">
            <w:pPr>
              <w:spacing w:before="60" w:after="30" w:line="276" w:lineRule="auto"/>
              <w:ind w:right="-173" w:hanging="108"/>
              <w:jc w:val="thaiDistribute"/>
              <w:rPr>
                <w:rFonts w:ascii="Arial" w:hAnsi="Arial" w:cs="Arial"/>
                <w:color w:val="000000" w:themeColor="text1"/>
                <w:sz w:val="16"/>
                <w:szCs w:val="16"/>
                <w:cs/>
              </w:rPr>
            </w:pPr>
            <w:r w:rsidRPr="00684377">
              <w:rPr>
                <w:rFonts w:ascii="Arial" w:hAnsi="Arial" w:cs="Arial"/>
                <w:color w:val="000000" w:themeColor="text1"/>
                <w:sz w:val="16"/>
                <w:szCs w:val="16"/>
              </w:rPr>
              <w:t>Total assets</w:t>
            </w:r>
          </w:p>
        </w:tc>
        <w:tc>
          <w:tcPr>
            <w:tcW w:w="855" w:type="dxa"/>
          </w:tcPr>
          <w:p w14:paraId="13C40D54" w14:textId="2960A66C"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 xml:space="preserve"> 83,152 </w:t>
            </w:r>
          </w:p>
        </w:tc>
        <w:tc>
          <w:tcPr>
            <w:tcW w:w="810" w:type="dxa"/>
          </w:tcPr>
          <w:p w14:paraId="634014AC" w14:textId="41C748B6"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98,720</w:t>
            </w:r>
          </w:p>
        </w:tc>
        <w:tc>
          <w:tcPr>
            <w:tcW w:w="810" w:type="dxa"/>
          </w:tcPr>
          <w:p w14:paraId="2C65FD6D" w14:textId="153D3407"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 xml:space="preserve"> 2,114 </w:t>
            </w:r>
          </w:p>
        </w:tc>
        <w:tc>
          <w:tcPr>
            <w:tcW w:w="810" w:type="dxa"/>
          </w:tcPr>
          <w:p w14:paraId="5FB80A80" w14:textId="24B2E653"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28,822</w:t>
            </w:r>
          </w:p>
        </w:tc>
        <w:tc>
          <w:tcPr>
            <w:tcW w:w="882" w:type="dxa"/>
          </w:tcPr>
          <w:p w14:paraId="3277AA6A" w14:textId="7E3AB572"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 xml:space="preserve"> 6,727 </w:t>
            </w:r>
          </w:p>
        </w:tc>
        <w:tc>
          <w:tcPr>
            <w:tcW w:w="828" w:type="dxa"/>
          </w:tcPr>
          <w:p w14:paraId="33D17D26" w14:textId="6B33F9C8"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7,998</w:t>
            </w:r>
          </w:p>
        </w:tc>
        <w:tc>
          <w:tcPr>
            <w:tcW w:w="900" w:type="dxa"/>
          </w:tcPr>
          <w:p w14:paraId="06BAF014" w14:textId="440255F5"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 xml:space="preserve"> 6,381 </w:t>
            </w:r>
          </w:p>
        </w:tc>
        <w:tc>
          <w:tcPr>
            <w:tcW w:w="810" w:type="dxa"/>
          </w:tcPr>
          <w:p w14:paraId="4C98D780" w14:textId="603E477C"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9,955</w:t>
            </w:r>
          </w:p>
        </w:tc>
        <w:tc>
          <w:tcPr>
            <w:tcW w:w="810" w:type="dxa"/>
          </w:tcPr>
          <w:p w14:paraId="1E903819" w14:textId="75FFED84"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 xml:space="preserve"> 98,374 </w:t>
            </w:r>
          </w:p>
        </w:tc>
        <w:tc>
          <w:tcPr>
            <w:tcW w:w="810" w:type="dxa"/>
          </w:tcPr>
          <w:p w14:paraId="1DC4CE75" w14:textId="6C63DA85"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145,495</w:t>
            </w:r>
          </w:p>
        </w:tc>
        <w:tc>
          <w:tcPr>
            <w:tcW w:w="918" w:type="dxa"/>
          </w:tcPr>
          <w:p w14:paraId="22311AE6" w14:textId="4DC31175"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 xml:space="preserve"> (13,403)</w:t>
            </w:r>
          </w:p>
        </w:tc>
        <w:tc>
          <w:tcPr>
            <w:tcW w:w="927" w:type="dxa"/>
          </w:tcPr>
          <w:p w14:paraId="50E1AC77" w14:textId="3A02E205"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color w:val="000000" w:themeColor="text1"/>
                <w:sz w:val="16"/>
                <w:szCs w:val="16"/>
                <w:lang w:val="en-GB"/>
              </w:rPr>
            </w:pPr>
            <w:r w:rsidRPr="00684377">
              <w:rPr>
                <w:rFonts w:ascii="Arial" w:hAnsi="Arial" w:cs="Arial"/>
                <w:color w:val="000000" w:themeColor="text1"/>
                <w:sz w:val="16"/>
                <w:szCs w:val="16"/>
              </w:rPr>
              <w:t xml:space="preserve"> (30,140)</w:t>
            </w:r>
          </w:p>
        </w:tc>
        <w:tc>
          <w:tcPr>
            <w:tcW w:w="810" w:type="dxa"/>
          </w:tcPr>
          <w:p w14:paraId="7CA232EF" w14:textId="488C0FEA" w:rsidR="00283442" w:rsidRPr="00684377" w:rsidRDefault="00283442" w:rsidP="00283442">
            <w:pPr>
              <w:pBdr>
                <w:bottom w:val="single" w:sz="12" w:space="1" w:color="auto"/>
              </w:pBdr>
              <w:tabs>
                <w:tab w:val="left" w:pos="390"/>
              </w:tabs>
              <w:overflowPunct/>
              <w:autoSpaceDE/>
              <w:autoSpaceDN/>
              <w:adjustRightInd/>
              <w:spacing w:before="60" w:after="30" w:line="276" w:lineRule="auto"/>
              <w:jc w:val="right"/>
              <w:textAlignment w:val="auto"/>
              <w:rPr>
                <w:rFonts w:ascii="Arial" w:hAnsi="Arial" w:cs="Arial"/>
                <w:sz w:val="16"/>
                <w:szCs w:val="16"/>
                <w:cs/>
                <w:lang w:val="en-GB"/>
              </w:rPr>
            </w:pPr>
            <w:r w:rsidRPr="00684377">
              <w:rPr>
                <w:rFonts w:ascii="Arial" w:hAnsi="Arial" w:cs="Arial"/>
                <w:color w:val="000000" w:themeColor="text1"/>
                <w:sz w:val="16"/>
                <w:szCs w:val="16"/>
              </w:rPr>
              <w:t xml:space="preserve"> 84,971 </w:t>
            </w:r>
          </w:p>
        </w:tc>
        <w:tc>
          <w:tcPr>
            <w:tcW w:w="810" w:type="dxa"/>
          </w:tcPr>
          <w:p w14:paraId="7588F5A1" w14:textId="3B3FE2AD" w:rsidR="00283442" w:rsidRPr="00684377" w:rsidRDefault="00283442" w:rsidP="00283442">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115,355</w:t>
            </w:r>
          </w:p>
        </w:tc>
      </w:tr>
      <w:tr w:rsidR="00437AB8" w:rsidRPr="00684377" w14:paraId="7ED4FC43" w14:textId="77777777" w:rsidTr="00B164B8">
        <w:trPr>
          <w:trHeight w:val="259"/>
        </w:trPr>
        <w:tc>
          <w:tcPr>
            <w:tcW w:w="2619" w:type="dxa"/>
            <w:vAlign w:val="center"/>
          </w:tcPr>
          <w:p w14:paraId="2923E831" w14:textId="77777777" w:rsidR="00437AB8" w:rsidRPr="00684377" w:rsidRDefault="00437AB8" w:rsidP="00437AB8">
            <w:pPr>
              <w:spacing w:before="60" w:after="30" w:line="276" w:lineRule="auto"/>
              <w:ind w:right="-173" w:hanging="108"/>
              <w:jc w:val="thaiDistribute"/>
              <w:rPr>
                <w:rFonts w:ascii="Arial" w:hAnsi="Arial" w:cs="Arial"/>
                <w:color w:val="000000" w:themeColor="text1"/>
                <w:sz w:val="16"/>
                <w:szCs w:val="16"/>
                <w:cs/>
              </w:rPr>
            </w:pPr>
          </w:p>
        </w:tc>
        <w:tc>
          <w:tcPr>
            <w:tcW w:w="855" w:type="dxa"/>
            <w:vAlign w:val="center"/>
          </w:tcPr>
          <w:p w14:paraId="618F55E6"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10" w:type="dxa"/>
            <w:vAlign w:val="center"/>
          </w:tcPr>
          <w:p w14:paraId="52DF37F0"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10" w:type="dxa"/>
            <w:vAlign w:val="center"/>
          </w:tcPr>
          <w:p w14:paraId="5871D4CB"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10" w:type="dxa"/>
            <w:vAlign w:val="center"/>
          </w:tcPr>
          <w:p w14:paraId="21FD4B16"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82" w:type="dxa"/>
            <w:vAlign w:val="center"/>
          </w:tcPr>
          <w:p w14:paraId="0D364E95"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28" w:type="dxa"/>
            <w:vAlign w:val="center"/>
          </w:tcPr>
          <w:p w14:paraId="77715775"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900" w:type="dxa"/>
            <w:vAlign w:val="center"/>
          </w:tcPr>
          <w:p w14:paraId="52351F96"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10" w:type="dxa"/>
            <w:vAlign w:val="center"/>
          </w:tcPr>
          <w:p w14:paraId="5B098F8A"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10" w:type="dxa"/>
            <w:vAlign w:val="center"/>
          </w:tcPr>
          <w:p w14:paraId="18D47701"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10" w:type="dxa"/>
            <w:vAlign w:val="center"/>
          </w:tcPr>
          <w:p w14:paraId="29E61AFC"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918" w:type="dxa"/>
            <w:vAlign w:val="center"/>
          </w:tcPr>
          <w:p w14:paraId="7BA6032B"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927" w:type="dxa"/>
            <w:vAlign w:val="center"/>
          </w:tcPr>
          <w:p w14:paraId="2AD48FB8"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10" w:type="dxa"/>
            <w:vAlign w:val="center"/>
          </w:tcPr>
          <w:p w14:paraId="379A4C81"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c>
          <w:tcPr>
            <w:tcW w:w="810" w:type="dxa"/>
            <w:vAlign w:val="center"/>
          </w:tcPr>
          <w:p w14:paraId="3575AF5B" w14:textId="77777777" w:rsidR="00437AB8" w:rsidRPr="00684377" w:rsidRDefault="00437AB8" w:rsidP="00437AB8">
            <w:pPr>
              <w:overflowPunct/>
              <w:autoSpaceDE/>
              <w:autoSpaceDN/>
              <w:adjustRightInd/>
              <w:spacing w:before="60" w:after="30" w:line="276" w:lineRule="auto"/>
              <w:jc w:val="right"/>
              <w:textAlignment w:val="auto"/>
              <w:rPr>
                <w:rFonts w:ascii="Arial" w:hAnsi="Arial" w:cs="Arial"/>
                <w:sz w:val="16"/>
                <w:szCs w:val="16"/>
                <w:lang w:val="en-GB"/>
              </w:rPr>
            </w:pPr>
          </w:p>
        </w:tc>
      </w:tr>
      <w:tr w:rsidR="009F26AA" w:rsidRPr="00684377" w14:paraId="43633CA6" w14:textId="77777777" w:rsidTr="00E46E92">
        <w:trPr>
          <w:trHeight w:val="198"/>
        </w:trPr>
        <w:tc>
          <w:tcPr>
            <w:tcW w:w="2619" w:type="dxa"/>
            <w:vAlign w:val="center"/>
          </w:tcPr>
          <w:p w14:paraId="4BDE9E1C" w14:textId="77777777" w:rsidR="009F26AA" w:rsidRPr="00684377" w:rsidRDefault="009F26AA" w:rsidP="009F26AA">
            <w:pPr>
              <w:spacing w:before="60" w:after="30" w:line="276" w:lineRule="auto"/>
              <w:ind w:right="-173" w:hanging="108"/>
              <w:jc w:val="thaiDistribute"/>
              <w:rPr>
                <w:rFonts w:ascii="Arial" w:hAnsi="Arial" w:cs="Arial"/>
                <w:color w:val="000000" w:themeColor="text1"/>
                <w:sz w:val="16"/>
                <w:szCs w:val="16"/>
                <w:cs/>
              </w:rPr>
            </w:pPr>
            <w:r w:rsidRPr="00684377">
              <w:rPr>
                <w:rFonts w:ascii="Arial" w:hAnsi="Arial" w:cs="Arial"/>
                <w:color w:val="000000" w:themeColor="text1"/>
                <w:sz w:val="16"/>
                <w:szCs w:val="16"/>
              </w:rPr>
              <w:t>Total liabilities</w:t>
            </w:r>
          </w:p>
        </w:tc>
        <w:tc>
          <w:tcPr>
            <w:tcW w:w="855" w:type="dxa"/>
          </w:tcPr>
          <w:p w14:paraId="3664771B" w14:textId="59D1908A"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66,981 </w:t>
            </w:r>
          </w:p>
        </w:tc>
        <w:tc>
          <w:tcPr>
            <w:tcW w:w="810" w:type="dxa"/>
          </w:tcPr>
          <w:p w14:paraId="473A25F8" w14:textId="20AB35F2"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76,792</w:t>
            </w:r>
          </w:p>
        </w:tc>
        <w:tc>
          <w:tcPr>
            <w:tcW w:w="810" w:type="dxa"/>
          </w:tcPr>
          <w:p w14:paraId="1CCF68CC" w14:textId="6341493F"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4,980 </w:t>
            </w:r>
          </w:p>
        </w:tc>
        <w:tc>
          <w:tcPr>
            <w:tcW w:w="810" w:type="dxa"/>
          </w:tcPr>
          <w:p w14:paraId="5BF41B72" w14:textId="5D2AB8CA"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25,879</w:t>
            </w:r>
          </w:p>
        </w:tc>
        <w:tc>
          <w:tcPr>
            <w:tcW w:w="882" w:type="dxa"/>
          </w:tcPr>
          <w:p w14:paraId="3ECDCD3D" w14:textId="4AFFF32D"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10,749 </w:t>
            </w:r>
          </w:p>
        </w:tc>
        <w:tc>
          <w:tcPr>
            <w:tcW w:w="828" w:type="dxa"/>
          </w:tcPr>
          <w:p w14:paraId="78477B6B" w14:textId="7FFF6787"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11,808</w:t>
            </w:r>
          </w:p>
        </w:tc>
        <w:tc>
          <w:tcPr>
            <w:tcW w:w="900" w:type="dxa"/>
          </w:tcPr>
          <w:p w14:paraId="6956A50A" w14:textId="0433ACC5"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 xml:space="preserve"> 6,337 </w:t>
            </w:r>
          </w:p>
        </w:tc>
        <w:tc>
          <w:tcPr>
            <w:tcW w:w="810" w:type="dxa"/>
          </w:tcPr>
          <w:p w14:paraId="3C066380" w14:textId="02135392"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cs/>
                <w:lang w:val="en-GB"/>
              </w:rPr>
            </w:pPr>
            <w:r w:rsidRPr="00684377">
              <w:rPr>
                <w:rFonts w:ascii="Arial" w:hAnsi="Arial" w:cs="Arial"/>
                <w:color w:val="000000" w:themeColor="text1"/>
                <w:sz w:val="16"/>
                <w:szCs w:val="16"/>
              </w:rPr>
              <w:t>9,172</w:t>
            </w:r>
          </w:p>
        </w:tc>
        <w:tc>
          <w:tcPr>
            <w:tcW w:w="810" w:type="dxa"/>
          </w:tcPr>
          <w:p w14:paraId="5C23EA6F" w14:textId="3A79C841" w:rsidR="009F26AA" w:rsidRPr="00684377" w:rsidRDefault="009F26AA" w:rsidP="009F26AA">
            <w:pPr>
              <w:pBdr>
                <w:bottom w:val="single" w:sz="12" w:space="1" w:color="auto"/>
              </w:pBdr>
              <w:tabs>
                <w:tab w:val="left" w:pos="525"/>
              </w:tabs>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89,047</w:t>
            </w:r>
          </w:p>
        </w:tc>
        <w:tc>
          <w:tcPr>
            <w:tcW w:w="810" w:type="dxa"/>
          </w:tcPr>
          <w:p w14:paraId="68E5825B" w14:textId="5517A3EE"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123,651</w:t>
            </w:r>
          </w:p>
        </w:tc>
        <w:tc>
          <w:tcPr>
            <w:tcW w:w="918" w:type="dxa"/>
          </w:tcPr>
          <w:p w14:paraId="47C6DBB0" w14:textId="06F8C019"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(7,571)</w:t>
            </w:r>
          </w:p>
        </w:tc>
        <w:tc>
          <w:tcPr>
            <w:tcW w:w="927" w:type="dxa"/>
          </w:tcPr>
          <w:p w14:paraId="32E6C7BB" w14:textId="4274EE55"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(13,114)</w:t>
            </w:r>
          </w:p>
        </w:tc>
        <w:tc>
          <w:tcPr>
            <w:tcW w:w="810" w:type="dxa"/>
          </w:tcPr>
          <w:p w14:paraId="5A890DC6" w14:textId="1AE81915" w:rsidR="009F26AA" w:rsidRPr="00684377" w:rsidRDefault="009F26AA" w:rsidP="009F26AA">
            <w:pPr>
              <w:pBdr>
                <w:bottom w:val="single" w:sz="12" w:space="1" w:color="auto"/>
              </w:pBdr>
              <w:tabs>
                <w:tab w:val="left" w:pos="405"/>
              </w:tabs>
              <w:overflowPunct/>
              <w:autoSpaceDE/>
              <w:autoSpaceDN/>
              <w:adjustRightInd/>
              <w:spacing w:before="60" w:after="30" w:line="276" w:lineRule="auto"/>
              <w:jc w:val="right"/>
              <w:textAlignment w:val="auto"/>
              <w:rPr>
                <w:rFonts w:ascii="Arial" w:hAnsi="Arial" w:cs="Arial"/>
                <w:sz w:val="16"/>
                <w:szCs w:val="16"/>
                <w:cs/>
                <w:lang w:val="en-GB"/>
              </w:rPr>
            </w:pPr>
            <w:r w:rsidRPr="00684377">
              <w:rPr>
                <w:rFonts w:ascii="Arial" w:hAnsi="Arial" w:cs="Arial"/>
                <w:color w:val="000000" w:themeColor="text1"/>
                <w:sz w:val="16"/>
                <w:szCs w:val="16"/>
              </w:rPr>
              <w:t>81,476</w:t>
            </w:r>
          </w:p>
        </w:tc>
        <w:tc>
          <w:tcPr>
            <w:tcW w:w="810" w:type="dxa"/>
          </w:tcPr>
          <w:p w14:paraId="56E251A6" w14:textId="7014A14D" w:rsidR="009F26AA" w:rsidRPr="00684377" w:rsidRDefault="009F26AA" w:rsidP="009F26AA">
            <w:pPr>
              <w:pBdr>
                <w:bottom w:val="single" w:sz="12" w:space="1" w:color="auto"/>
              </w:pBdr>
              <w:overflowPunct/>
              <w:autoSpaceDE/>
              <w:autoSpaceDN/>
              <w:adjustRightInd/>
              <w:spacing w:before="60" w:after="30" w:line="276" w:lineRule="auto"/>
              <w:jc w:val="right"/>
              <w:textAlignment w:val="auto"/>
              <w:rPr>
                <w:rFonts w:ascii="Arial" w:hAnsi="Arial" w:cs="Arial"/>
                <w:sz w:val="16"/>
                <w:szCs w:val="16"/>
                <w:lang w:val="en-GB"/>
              </w:rPr>
            </w:pPr>
            <w:r w:rsidRPr="00684377">
              <w:rPr>
                <w:rFonts w:ascii="Arial" w:hAnsi="Arial" w:cs="Arial"/>
                <w:color w:val="000000" w:themeColor="text1"/>
                <w:sz w:val="16"/>
                <w:szCs w:val="16"/>
              </w:rPr>
              <w:t>110,537</w:t>
            </w:r>
          </w:p>
        </w:tc>
      </w:tr>
    </w:tbl>
    <w:p w14:paraId="337A4543" w14:textId="77777777" w:rsidR="00192F7B" w:rsidRPr="00684377" w:rsidRDefault="00192F7B" w:rsidP="00311884">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p>
    <w:p w14:paraId="337A4544" w14:textId="77777777" w:rsidR="00BD25EA" w:rsidRPr="00684377" w:rsidRDefault="00BD25EA" w:rsidP="00CA33B3">
      <w:pPr>
        <w:tabs>
          <w:tab w:val="left" w:pos="900"/>
          <w:tab w:val="left" w:pos="2160"/>
          <w:tab w:val="right" w:pos="7200"/>
          <w:tab w:val="right" w:pos="8540"/>
        </w:tabs>
        <w:spacing w:line="360" w:lineRule="auto"/>
        <w:ind w:left="142" w:right="-43" w:hanging="58"/>
        <w:jc w:val="thaiDistribute"/>
        <w:rPr>
          <w:rFonts w:ascii="Arial" w:hAnsi="Arial" w:cs="Arial"/>
          <w:sz w:val="19"/>
          <w:szCs w:val="19"/>
          <w:u w:val="single"/>
        </w:rPr>
      </w:pPr>
      <w:r w:rsidRPr="00684377">
        <w:rPr>
          <w:rFonts w:ascii="Arial" w:hAnsi="Arial" w:cs="Arial"/>
          <w:sz w:val="19"/>
          <w:szCs w:val="19"/>
          <w:u w:val="single"/>
          <w:lang w:val="en-GB"/>
        </w:rPr>
        <w:t>Major Customer</w:t>
      </w:r>
    </w:p>
    <w:p w14:paraId="337A4545" w14:textId="52D2F42C" w:rsidR="00BD25EA" w:rsidRPr="00684377" w:rsidRDefault="00BD25EA" w:rsidP="00CA33B3">
      <w:pPr>
        <w:tabs>
          <w:tab w:val="left" w:pos="900"/>
          <w:tab w:val="left" w:pos="2160"/>
          <w:tab w:val="right" w:pos="7200"/>
          <w:tab w:val="right" w:pos="8540"/>
        </w:tabs>
        <w:spacing w:line="360" w:lineRule="auto"/>
        <w:ind w:left="84" w:right="-43" w:firstLine="14"/>
        <w:jc w:val="thaiDistribute"/>
        <w:rPr>
          <w:rFonts w:ascii="Arial" w:hAnsi="Arial" w:cs="Arial"/>
          <w:sz w:val="19"/>
          <w:szCs w:val="19"/>
          <w:lang w:val="en-GB"/>
        </w:rPr>
      </w:pPr>
      <w:r w:rsidRPr="00684377">
        <w:rPr>
          <w:rFonts w:ascii="Arial" w:hAnsi="Arial" w:cs="Arial"/>
          <w:sz w:val="19"/>
          <w:szCs w:val="19"/>
          <w:lang w:val="en-GB"/>
        </w:rPr>
        <w:t xml:space="preserve">For the year ended 31 </w:t>
      </w:r>
      <w:r w:rsidR="00F0798C" w:rsidRPr="00684377">
        <w:rPr>
          <w:rFonts w:ascii="Arial" w:hAnsi="Arial" w:cs="Arial"/>
          <w:sz w:val="19"/>
          <w:szCs w:val="19"/>
          <w:lang w:val="en-GB"/>
        </w:rPr>
        <w:t>December 20</w:t>
      </w:r>
      <w:r w:rsidR="007C70AA" w:rsidRPr="00684377">
        <w:rPr>
          <w:rFonts w:ascii="Arial" w:hAnsi="Arial" w:cs="Arial"/>
          <w:sz w:val="19"/>
          <w:szCs w:val="19"/>
          <w:lang w:val="en-GB"/>
        </w:rPr>
        <w:t>2</w:t>
      </w:r>
      <w:r w:rsidR="00A41868" w:rsidRPr="00684377">
        <w:rPr>
          <w:rFonts w:ascii="Arial" w:hAnsi="Arial" w:cs="Arial"/>
          <w:sz w:val="19"/>
          <w:szCs w:val="19"/>
          <w:lang w:val="en-GB"/>
        </w:rPr>
        <w:t>5</w:t>
      </w:r>
      <w:r w:rsidR="00F0798C" w:rsidRPr="00684377">
        <w:rPr>
          <w:rFonts w:ascii="Arial" w:hAnsi="Arial" w:cs="Arial"/>
          <w:sz w:val="19"/>
          <w:szCs w:val="19"/>
          <w:lang w:val="en-GB"/>
        </w:rPr>
        <w:t xml:space="preserve">, </w:t>
      </w:r>
      <w:r w:rsidR="00E0206D" w:rsidRPr="00684377">
        <w:rPr>
          <w:rFonts w:ascii="Arial" w:hAnsi="Arial" w:cs="Arial"/>
          <w:sz w:val="19"/>
          <w:szCs w:val="19"/>
          <w:lang w:val="en-GB"/>
        </w:rPr>
        <w:t>t</w:t>
      </w:r>
      <w:r w:rsidR="00FF7B16" w:rsidRPr="00684377">
        <w:rPr>
          <w:rFonts w:ascii="Arial" w:hAnsi="Arial" w:cs="Arial"/>
          <w:sz w:val="19"/>
          <w:szCs w:val="19"/>
          <w:lang w:val="en-GB"/>
        </w:rPr>
        <w:t>he Group</w:t>
      </w:r>
      <w:r w:rsidRPr="00684377">
        <w:rPr>
          <w:rFonts w:ascii="Arial" w:hAnsi="Arial" w:cs="Arial"/>
          <w:sz w:val="19"/>
          <w:szCs w:val="19"/>
          <w:lang w:val="en-GB"/>
        </w:rPr>
        <w:t xml:space="preserve"> revenue</w:t>
      </w:r>
      <w:r w:rsidR="000177A1" w:rsidRPr="00684377">
        <w:rPr>
          <w:rFonts w:ascii="Arial" w:hAnsi="Arial" w:cs="Arial"/>
          <w:sz w:val="19"/>
          <w:szCs w:val="19"/>
          <w:lang w:val="en-GB"/>
        </w:rPr>
        <w:t>s</w:t>
      </w:r>
      <w:r w:rsidRPr="00684377">
        <w:rPr>
          <w:rFonts w:ascii="Arial" w:hAnsi="Arial" w:cs="Arial"/>
          <w:sz w:val="19"/>
          <w:szCs w:val="19"/>
          <w:cs/>
          <w:lang w:val="en-GB"/>
        </w:rPr>
        <w:t xml:space="preserve"> </w:t>
      </w:r>
      <w:r w:rsidR="000177A1" w:rsidRPr="00684377">
        <w:rPr>
          <w:rFonts w:ascii="Arial" w:hAnsi="Arial" w:cs="Arial"/>
          <w:sz w:val="19"/>
          <w:szCs w:val="19"/>
          <w:lang w:val="en-GB"/>
        </w:rPr>
        <w:t>derived</w:t>
      </w:r>
      <w:r w:rsidRPr="00684377">
        <w:rPr>
          <w:rFonts w:ascii="Arial" w:hAnsi="Arial" w:cs="Arial"/>
          <w:sz w:val="19"/>
          <w:szCs w:val="19"/>
          <w:lang w:val="en-GB"/>
        </w:rPr>
        <w:t xml:space="preserve"> from Government agencies amounting of Baht </w:t>
      </w:r>
      <w:r w:rsidR="00EA0F64" w:rsidRPr="00684377">
        <w:rPr>
          <w:rFonts w:ascii="Arial" w:hAnsi="Arial" w:cs="Arial"/>
          <w:sz w:val="19"/>
          <w:szCs w:val="19"/>
          <w:lang w:val="en-GB"/>
        </w:rPr>
        <w:t xml:space="preserve">25,638.69 </w:t>
      </w:r>
      <w:r w:rsidRPr="00684377">
        <w:rPr>
          <w:rFonts w:ascii="Arial" w:hAnsi="Arial" w:cs="Arial"/>
          <w:sz w:val="19"/>
          <w:szCs w:val="19"/>
          <w:lang w:val="en-GB"/>
        </w:rPr>
        <w:t>million</w:t>
      </w:r>
      <w:r w:rsidR="009D4E1A" w:rsidRPr="00684377">
        <w:rPr>
          <w:rFonts w:ascii="Arial" w:hAnsi="Arial" w:cs="Arial"/>
          <w:sz w:val="19"/>
          <w:szCs w:val="19"/>
          <w:cs/>
          <w:lang w:val="en-GB"/>
        </w:rPr>
        <w:t xml:space="preserve"> </w:t>
      </w:r>
      <w:r w:rsidR="0068339A" w:rsidRPr="00684377">
        <w:rPr>
          <w:rFonts w:ascii="Arial" w:hAnsi="Arial" w:cs="Arial"/>
          <w:sz w:val="19"/>
          <w:szCs w:val="19"/>
          <w:lang w:val="en-GB"/>
        </w:rPr>
        <w:t>(</w:t>
      </w:r>
      <w:proofErr w:type="gramStart"/>
      <w:r w:rsidR="00F0798C" w:rsidRPr="00684377">
        <w:rPr>
          <w:rFonts w:ascii="Arial" w:hAnsi="Arial" w:cs="Arial"/>
          <w:sz w:val="19"/>
          <w:szCs w:val="19"/>
          <w:lang w:val="en-GB"/>
        </w:rPr>
        <w:t>20</w:t>
      </w:r>
      <w:r w:rsidR="00C834E0" w:rsidRPr="00684377">
        <w:rPr>
          <w:rFonts w:ascii="Arial" w:hAnsi="Arial" w:cs="Arial"/>
          <w:sz w:val="19"/>
          <w:szCs w:val="19"/>
          <w:lang w:val="en-GB"/>
        </w:rPr>
        <w:t>2</w:t>
      </w:r>
      <w:r w:rsidR="00A41868" w:rsidRPr="00684377">
        <w:rPr>
          <w:rFonts w:ascii="Arial" w:hAnsi="Arial" w:cs="Arial"/>
          <w:sz w:val="19"/>
          <w:szCs w:val="19"/>
          <w:lang w:val="en-GB"/>
        </w:rPr>
        <w:t>4</w:t>
      </w:r>
      <w:r w:rsidR="00CD1430" w:rsidRPr="00684377">
        <w:rPr>
          <w:rFonts w:ascii="Arial" w:hAnsi="Arial" w:cs="Arial"/>
          <w:sz w:val="19"/>
          <w:szCs w:val="19"/>
          <w:lang w:val="en-GB"/>
        </w:rPr>
        <w:t xml:space="preserve"> </w:t>
      </w:r>
      <w:r w:rsidR="00F0798C" w:rsidRPr="00684377">
        <w:rPr>
          <w:rFonts w:ascii="Arial" w:hAnsi="Arial" w:cs="Arial"/>
          <w:sz w:val="19"/>
          <w:szCs w:val="19"/>
          <w:cs/>
          <w:lang w:val="en-GB"/>
        </w:rPr>
        <w:t>:</w:t>
      </w:r>
      <w:r w:rsidR="00F0798C" w:rsidRPr="00684377">
        <w:rPr>
          <w:rFonts w:ascii="Arial" w:hAnsi="Arial" w:cs="Arial"/>
          <w:sz w:val="19"/>
          <w:szCs w:val="19"/>
          <w:lang w:val="en-GB"/>
        </w:rPr>
        <w:t>Baht</w:t>
      </w:r>
      <w:proofErr w:type="gramEnd"/>
      <w:r w:rsidR="00F0798C" w:rsidRPr="00684377">
        <w:rPr>
          <w:rFonts w:ascii="Arial" w:hAnsi="Arial" w:cs="Arial"/>
          <w:sz w:val="19"/>
          <w:szCs w:val="19"/>
          <w:lang w:val="en-GB"/>
        </w:rPr>
        <w:t xml:space="preserve"> </w:t>
      </w:r>
      <w:r w:rsidR="00A41868" w:rsidRPr="00684377">
        <w:rPr>
          <w:rFonts w:ascii="Arial" w:hAnsi="Arial" w:cs="Arial"/>
          <w:sz w:val="19"/>
          <w:szCs w:val="19"/>
          <w:lang w:val="en-GB"/>
        </w:rPr>
        <w:t>40,500.14</w:t>
      </w:r>
      <w:r w:rsidR="00A41868" w:rsidRPr="00684377">
        <w:rPr>
          <w:rFonts w:ascii="Arial" w:hAnsi="Arial" w:cs="Arial"/>
          <w:sz w:val="19"/>
          <w:szCs w:val="19"/>
          <w:cs/>
          <w:lang w:val="en-GB"/>
        </w:rPr>
        <w:t xml:space="preserve"> </w:t>
      </w:r>
      <w:r w:rsidR="001764D7" w:rsidRPr="00684377">
        <w:rPr>
          <w:rFonts w:ascii="Arial" w:hAnsi="Arial" w:cs="Arial"/>
          <w:sz w:val="19"/>
          <w:szCs w:val="19"/>
          <w:lang w:val="en-GB"/>
        </w:rPr>
        <w:t>million</w:t>
      </w:r>
      <w:r w:rsidR="001764D7" w:rsidRPr="00684377">
        <w:rPr>
          <w:rFonts w:ascii="Arial" w:hAnsi="Arial" w:cs="Arial"/>
          <w:sz w:val="19"/>
          <w:szCs w:val="19"/>
          <w:cs/>
          <w:lang w:val="en-GB"/>
        </w:rPr>
        <w:t>)</w:t>
      </w:r>
      <w:r w:rsidR="00B164B8" w:rsidRPr="00684377">
        <w:rPr>
          <w:rFonts w:ascii="Arial" w:hAnsi="Arial" w:cs="Arial"/>
          <w:sz w:val="19"/>
          <w:szCs w:val="19"/>
          <w:lang w:val="en-GB"/>
        </w:rPr>
        <w:br/>
      </w:r>
      <w:r w:rsidR="002F19B9" w:rsidRPr="00684377">
        <w:rPr>
          <w:rFonts w:ascii="Arial" w:hAnsi="Arial" w:cs="Arial"/>
          <w:sz w:val="19"/>
          <w:szCs w:val="19"/>
          <w:lang w:val="en-GB"/>
        </w:rPr>
        <w:t>which is approximately</w:t>
      </w:r>
      <w:r w:rsidR="00F00C06" w:rsidRPr="00684377">
        <w:rPr>
          <w:rFonts w:ascii="Arial" w:hAnsi="Arial" w:cs="Arial"/>
          <w:sz w:val="19"/>
          <w:szCs w:val="19"/>
          <w:lang w:val="en-GB"/>
        </w:rPr>
        <w:t xml:space="preserve"> </w:t>
      </w:r>
      <w:r w:rsidR="00EA0F64" w:rsidRPr="00684377">
        <w:rPr>
          <w:rFonts w:ascii="Arial" w:hAnsi="Arial" w:cs="Arial"/>
          <w:sz w:val="19"/>
          <w:szCs w:val="19"/>
        </w:rPr>
        <w:t>71.46%</w:t>
      </w:r>
      <w:r w:rsidR="003E1DF6" w:rsidRPr="00684377">
        <w:rPr>
          <w:rFonts w:ascii="Browallia New" w:hAnsi="Browallia New" w:cs="Browallia New"/>
          <w:sz w:val="28"/>
          <w:szCs w:val="28"/>
        </w:rPr>
        <w:t xml:space="preserve"> </w:t>
      </w:r>
      <w:r w:rsidR="00F00C06" w:rsidRPr="00684377">
        <w:rPr>
          <w:rFonts w:ascii="Arial" w:hAnsi="Arial" w:cs="Arial"/>
          <w:sz w:val="19"/>
          <w:szCs w:val="19"/>
          <w:lang w:val="en-GB"/>
        </w:rPr>
        <w:t>of</w:t>
      </w:r>
      <w:r w:rsidR="00504660" w:rsidRPr="00684377">
        <w:rPr>
          <w:rFonts w:ascii="Arial" w:hAnsi="Arial" w:cs="Arial"/>
          <w:sz w:val="19"/>
          <w:szCs w:val="19"/>
          <w:lang w:val="en-GB"/>
        </w:rPr>
        <w:t xml:space="preserve"> total revenues</w:t>
      </w:r>
      <w:r w:rsidR="00094513" w:rsidRPr="00684377">
        <w:rPr>
          <w:rFonts w:ascii="Arial" w:hAnsi="Arial" w:cs="Arial"/>
          <w:sz w:val="19"/>
          <w:szCs w:val="19"/>
          <w:lang w:val="en-GB"/>
        </w:rPr>
        <w:t xml:space="preserve"> </w:t>
      </w:r>
      <w:r w:rsidR="00504660" w:rsidRPr="00684377">
        <w:rPr>
          <w:rFonts w:ascii="Arial" w:hAnsi="Arial" w:cs="Arial"/>
          <w:sz w:val="19"/>
          <w:szCs w:val="19"/>
          <w:lang w:val="en-GB"/>
        </w:rPr>
        <w:t>of the Group</w:t>
      </w:r>
      <w:r w:rsidRPr="00684377">
        <w:rPr>
          <w:rFonts w:ascii="Arial" w:hAnsi="Arial" w:cs="Arial"/>
          <w:sz w:val="19"/>
          <w:szCs w:val="19"/>
          <w:cs/>
          <w:lang w:val="en-GB"/>
        </w:rPr>
        <w:t>.</w:t>
      </w:r>
    </w:p>
    <w:p w14:paraId="44E4AE28" w14:textId="77777777" w:rsidR="00BF4EC6" w:rsidRPr="00684377" w:rsidRDefault="00BF4EC6" w:rsidP="00311884">
      <w:pPr>
        <w:tabs>
          <w:tab w:val="left" w:pos="7200"/>
        </w:tabs>
        <w:spacing w:line="360" w:lineRule="auto"/>
        <w:ind w:right="-43"/>
        <w:jc w:val="thaiDistribute"/>
        <w:rPr>
          <w:rFonts w:ascii="Arial" w:hAnsi="Arial"/>
          <w:b/>
          <w:bCs/>
          <w:sz w:val="19"/>
          <w:szCs w:val="19"/>
        </w:rPr>
      </w:pPr>
    </w:p>
    <w:p w14:paraId="679BDABF" w14:textId="77777777" w:rsidR="002E6E0C" w:rsidRPr="00684377" w:rsidRDefault="002E6E0C" w:rsidP="00311884">
      <w:pPr>
        <w:tabs>
          <w:tab w:val="left" w:pos="7200"/>
        </w:tabs>
        <w:spacing w:line="360" w:lineRule="auto"/>
        <w:ind w:right="-43"/>
        <w:jc w:val="thaiDistribute"/>
        <w:rPr>
          <w:rFonts w:ascii="Arial" w:hAnsi="Arial"/>
          <w:b/>
          <w:bCs/>
          <w:sz w:val="19"/>
          <w:szCs w:val="19"/>
          <w:cs/>
          <w:lang w:val="en-GB"/>
        </w:rPr>
        <w:sectPr w:rsidR="002E6E0C" w:rsidRPr="00684377" w:rsidSect="00806BFF">
          <w:headerReference w:type="default" r:id="rId19"/>
          <w:footerReference w:type="default" r:id="rId20"/>
          <w:pgSz w:w="16840" w:h="11907" w:orient="landscape" w:code="9"/>
          <w:pgMar w:top="2430" w:right="1354" w:bottom="900" w:left="1138" w:header="900" w:footer="532" w:gutter="0"/>
          <w:cols w:space="720"/>
          <w:docGrid w:linePitch="326"/>
        </w:sectPr>
      </w:pPr>
    </w:p>
    <w:p w14:paraId="337A4612" w14:textId="635FCE43" w:rsidR="004D0ABC" w:rsidRPr="00684377" w:rsidRDefault="004D0ABC"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FAIR VALUE MEASUREMENT</w:t>
      </w:r>
    </w:p>
    <w:p w14:paraId="556D34FF" w14:textId="77777777" w:rsidR="00522496" w:rsidRPr="00684377" w:rsidRDefault="00522496" w:rsidP="00311884">
      <w:pPr>
        <w:tabs>
          <w:tab w:val="left" w:pos="450"/>
          <w:tab w:val="left" w:pos="7200"/>
        </w:tabs>
        <w:spacing w:line="360" w:lineRule="auto"/>
        <w:ind w:left="426" w:right="-43"/>
        <w:jc w:val="thaiDistribute"/>
        <w:rPr>
          <w:rFonts w:ascii="Arial" w:hAnsi="Arial" w:cs="Arial"/>
          <w:b/>
          <w:bCs/>
          <w:sz w:val="19"/>
          <w:szCs w:val="19"/>
        </w:rPr>
      </w:pPr>
    </w:p>
    <w:p w14:paraId="31CCA018" w14:textId="0B0E66B3" w:rsidR="00064D1F" w:rsidRPr="00684377" w:rsidRDefault="00064D1F" w:rsidP="00311884">
      <w:pPr>
        <w:tabs>
          <w:tab w:val="left" w:pos="7200"/>
        </w:tabs>
        <w:spacing w:line="360" w:lineRule="auto"/>
        <w:ind w:left="450" w:right="-43"/>
        <w:jc w:val="thaiDistribute"/>
        <w:rPr>
          <w:rFonts w:ascii="Arial" w:hAnsi="Arial" w:cs="Arial"/>
          <w:sz w:val="19"/>
          <w:szCs w:val="19"/>
        </w:rPr>
      </w:pPr>
      <w:r w:rsidRPr="00684377">
        <w:rPr>
          <w:rFonts w:ascii="Arial" w:hAnsi="Arial" w:cs="Arial"/>
          <w:sz w:val="19"/>
          <w:szCs w:val="19"/>
        </w:rPr>
        <w:t xml:space="preserve">The following table </w:t>
      </w:r>
      <w:proofErr w:type="gramStart"/>
      <w:r w:rsidRPr="00684377">
        <w:rPr>
          <w:rFonts w:ascii="Arial" w:hAnsi="Arial" w:cs="Arial"/>
          <w:sz w:val="19"/>
          <w:szCs w:val="19"/>
        </w:rPr>
        <w:t>present</w:t>
      </w:r>
      <w:proofErr w:type="gramEnd"/>
      <w:r w:rsidRPr="00684377">
        <w:rPr>
          <w:rFonts w:ascii="Arial" w:hAnsi="Arial" w:cs="Arial"/>
          <w:sz w:val="19"/>
          <w:szCs w:val="19"/>
        </w:rPr>
        <w:t xml:space="preserve"> assets and liabilities that are measured at fair value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202</w:t>
      </w:r>
      <w:r w:rsidR="003739CA" w:rsidRPr="00684377">
        <w:rPr>
          <w:rFonts w:ascii="Arial" w:hAnsi="Arial" w:cs="Arial"/>
          <w:sz w:val="19"/>
          <w:szCs w:val="19"/>
        </w:rPr>
        <w:t>5</w:t>
      </w:r>
      <w:r w:rsidRPr="00684377">
        <w:rPr>
          <w:rFonts w:ascii="Arial" w:hAnsi="Arial" w:cs="Arial"/>
          <w:sz w:val="19"/>
          <w:szCs w:val="19"/>
        </w:rPr>
        <w:t>:</w:t>
      </w:r>
    </w:p>
    <w:p w14:paraId="7EB90E6D" w14:textId="77777777" w:rsidR="00A815E8" w:rsidRPr="00684377" w:rsidRDefault="00A815E8" w:rsidP="00311884">
      <w:pPr>
        <w:tabs>
          <w:tab w:val="left" w:pos="7200"/>
        </w:tabs>
        <w:spacing w:line="360" w:lineRule="auto"/>
        <w:ind w:left="450" w:right="-43"/>
        <w:jc w:val="thaiDistribute"/>
        <w:rPr>
          <w:rFonts w:ascii="Arial" w:hAnsi="Arial" w:cs="Arial"/>
          <w:sz w:val="19"/>
          <w:szCs w:val="19"/>
        </w:rPr>
      </w:pPr>
    </w:p>
    <w:tbl>
      <w:tblPr>
        <w:tblW w:w="8985" w:type="dxa"/>
        <w:tblInd w:w="441" w:type="dxa"/>
        <w:tblLayout w:type="fixed"/>
        <w:tblLook w:val="04A0" w:firstRow="1" w:lastRow="0" w:firstColumn="1" w:lastColumn="0" w:noHBand="0" w:noVBand="1"/>
      </w:tblPr>
      <w:tblGrid>
        <w:gridCol w:w="3474"/>
        <w:gridCol w:w="1215"/>
        <w:gridCol w:w="243"/>
        <w:gridCol w:w="1215"/>
        <w:gridCol w:w="243"/>
        <w:gridCol w:w="1155"/>
        <w:gridCol w:w="236"/>
        <w:gridCol w:w="1204"/>
      </w:tblGrid>
      <w:tr w:rsidR="008D40F3" w:rsidRPr="00684377" w14:paraId="0048F153" w14:textId="77777777" w:rsidTr="00F076DB">
        <w:trPr>
          <w:trHeight w:val="329"/>
        </w:trPr>
        <w:tc>
          <w:tcPr>
            <w:tcW w:w="3474" w:type="dxa"/>
            <w:vAlign w:val="bottom"/>
          </w:tcPr>
          <w:p w14:paraId="31B93FAB" w14:textId="77777777" w:rsidR="008D40F3" w:rsidRPr="00684377" w:rsidRDefault="008D40F3" w:rsidP="00311884">
            <w:pPr>
              <w:suppressAutoHyphens/>
              <w:spacing w:before="60" w:after="23" w:line="276" w:lineRule="auto"/>
              <w:jc w:val="center"/>
              <w:rPr>
                <w:rFonts w:ascii="Arial" w:hAnsi="Arial" w:cs="Arial"/>
                <w:sz w:val="19"/>
                <w:szCs w:val="19"/>
                <w:cs/>
              </w:rPr>
            </w:pPr>
          </w:p>
        </w:tc>
        <w:tc>
          <w:tcPr>
            <w:tcW w:w="5511" w:type="dxa"/>
            <w:gridSpan w:val="7"/>
            <w:tcBorders>
              <w:top w:val="nil"/>
              <w:left w:val="nil"/>
              <w:bottom w:val="single" w:sz="4" w:space="0" w:color="auto"/>
              <w:right w:val="nil"/>
            </w:tcBorders>
            <w:hideMark/>
          </w:tcPr>
          <w:p w14:paraId="2ACC602F" w14:textId="77777777" w:rsidR="008D40F3" w:rsidRPr="00684377" w:rsidRDefault="008D40F3" w:rsidP="00311884">
            <w:pPr>
              <w:suppressAutoHyphens/>
              <w:spacing w:before="60" w:after="23" w:line="276" w:lineRule="auto"/>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lang w:val="en-GB"/>
              </w:rPr>
              <w:t>)</w:t>
            </w:r>
          </w:p>
          <w:p w14:paraId="7D92B579" w14:textId="77777777" w:rsidR="008D40F3" w:rsidRPr="00684377" w:rsidRDefault="008D40F3" w:rsidP="00311884">
            <w:pPr>
              <w:suppressAutoHyphens/>
              <w:spacing w:before="60" w:after="23" w:line="276" w:lineRule="auto"/>
              <w:jc w:val="center"/>
              <w:rPr>
                <w:rFonts w:ascii="Arial" w:hAnsi="Arial" w:cs="Arial"/>
                <w:sz w:val="19"/>
                <w:szCs w:val="19"/>
                <w:lang w:val="en-GB"/>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 xml:space="preserve">S  </w:t>
            </w:r>
          </w:p>
        </w:tc>
      </w:tr>
      <w:tr w:rsidR="008D40F3" w:rsidRPr="00684377" w14:paraId="00E9473D" w14:textId="77777777" w:rsidTr="00F076DB">
        <w:trPr>
          <w:trHeight w:val="194"/>
        </w:trPr>
        <w:tc>
          <w:tcPr>
            <w:tcW w:w="3474" w:type="dxa"/>
            <w:vAlign w:val="bottom"/>
          </w:tcPr>
          <w:p w14:paraId="095EB521" w14:textId="2A189076" w:rsidR="008D40F3" w:rsidRPr="00684377" w:rsidRDefault="008D40F3" w:rsidP="00311884">
            <w:pPr>
              <w:tabs>
                <w:tab w:val="left" w:pos="612"/>
              </w:tabs>
              <w:spacing w:before="60" w:after="23" w:line="276" w:lineRule="auto"/>
              <w:rPr>
                <w:rFonts w:ascii="Arial" w:hAnsi="Arial" w:cs="Arial"/>
                <w:sz w:val="19"/>
                <w:szCs w:val="19"/>
                <w:cs/>
              </w:rPr>
            </w:pPr>
          </w:p>
        </w:tc>
        <w:tc>
          <w:tcPr>
            <w:tcW w:w="1215" w:type="dxa"/>
            <w:tcBorders>
              <w:left w:val="nil"/>
              <w:bottom w:val="single" w:sz="4" w:space="0" w:color="auto"/>
              <w:right w:val="nil"/>
            </w:tcBorders>
            <w:vAlign w:val="center"/>
            <w:hideMark/>
          </w:tcPr>
          <w:p w14:paraId="11575A68" w14:textId="77777777" w:rsidR="008D40F3" w:rsidRPr="00684377" w:rsidRDefault="008D40F3" w:rsidP="00311884">
            <w:pPr>
              <w:tabs>
                <w:tab w:val="left" w:pos="612"/>
              </w:tabs>
              <w:spacing w:before="60" w:after="23" w:line="276" w:lineRule="auto"/>
              <w:jc w:val="center"/>
              <w:rPr>
                <w:rFonts w:ascii="Arial" w:hAnsi="Arial" w:cs="Arial"/>
                <w:sz w:val="19"/>
                <w:szCs w:val="19"/>
              </w:rPr>
            </w:pPr>
            <w:r w:rsidRPr="00684377">
              <w:rPr>
                <w:rFonts w:ascii="Arial" w:hAnsi="Arial" w:cs="Arial"/>
                <w:sz w:val="19"/>
                <w:szCs w:val="19"/>
              </w:rPr>
              <w:t>Level 1</w:t>
            </w:r>
          </w:p>
        </w:tc>
        <w:tc>
          <w:tcPr>
            <w:tcW w:w="243" w:type="dxa"/>
            <w:tcBorders>
              <w:top w:val="single" w:sz="4" w:space="0" w:color="auto"/>
              <w:left w:val="nil"/>
              <w:right w:val="nil"/>
            </w:tcBorders>
            <w:vAlign w:val="center"/>
          </w:tcPr>
          <w:p w14:paraId="5F33F819" w14:textId="77777777" w:rsidR="008D40F3" w:rsidRPr="00684377" w:rsidRDefault="008D40F3" w:rsidP="00311884">
            <w:pPr>
              <w:tabs>
                <w:tab w:val="left" w:pos="612"/>
              </w:tabs>
              <w:spacing w:before="60" w:after="23" w:line="276" w:lineRule="auto"/>
              <w:jc w:val="center"/>
              <w:rPr>
                <w:rFonts w:ascii="Arial" w:hAnsi="Arial" w:cs="Arial"/>
                <w:sz w:val="19"/>
                <w:szCs w:val="19"/>
                <w:cs/>
              </w:rPr>
            </w:pPr>
          </w:p>
        </w:tc>
        <w:tc>
          <w:tcPr>
            <w:tcW w:w="1215" w:type="dxa"/>
            <w:tcBorders>
              <w:left w:val="nil"/>
              <w:bottom w:val="single" w:sz="4" w:space="0" w:color="auto"/>
              <w:right w:val="nil"/>
            </w:tcBorders>
            <w:vAlign w:val="center"/>
            <w:hideMark/>
          </w:tcPr>
          <w:p w14:paraId="67C1CE1B" w14:textId="77777777" w:rsidR="008D40F3" w:rsidRPr="00684377" w:rsidRDefault="008D40F3" w:rsidP="00311884">
            <w:pPr>
              <w:tabs>
                <w:tab w:val="left" w:pos="612"/>
              </w:tabs>
              <w:spacing w:before="60" w:after="23" w:line="276" w:lineRule="auto"/>
              <w:jc w:val="center"/>
              <w:rPr>
                <w:rFonts w:ascii="Arial" w:hAnsi="Arial" w:cs="Arial"/>
                <w:sz w:val="19"/>
                <w:szCs w:val="19"/>
              </w:rPr>
            </w:pPr>
            <w:r w:rsidRPr="00684377">
              <w:rPr>
                <w:rFonts w:ascii="Arial" w:hAnsi="Arial" w:cs="Arial"/>
                <w:sz w:val="19"/>
                <w:szCs w:val="19"/>
              </w:rPr>
              <w:t>Level</w:t>
            </w:r>
            <w:r w:rsidRPr="00684377">
              <w:rPr>
                <w:rFonts w:ascii="Arial" w:hAnsi="Arial" w:cs="Arial"/>
                <w:sz w:val="19"/>
                <w:szCs w:val="19"/>
                <w:cs/>
              </w:rPr>
              <w:t xml:space="preserve"> </w:t>
            </w:r>
            <w:r w:rsidRPr="00684377">
              <w:rPr>
                <w:rFonts w:ascii="Arial" w:hAnsi="Arial" w:cs="Arial"/>
                <w:sz w:val="19"/>
                <w:szCs w:val="19"/>
              </w:rPr>
              <w:t>2</w:t>
            </w:r>
          </w:p>
        </w:tc>
        <w:tc>
          <w:tcPr>
            <w:tcW w:w="243" w:type="dxa"/>
            <w:tcBorders>
              <w:top w:val="single" w:sz="4" w:space="0" w:color="auto"/>
              <w:left w:val="nil"/>
              <w:right w:val="nil"/>
            </w:tcBorders>
            <w:vAlign w:val="center"/>
          </w:tcPr>
          <w:p w14:paraId="110CBD13" w14:textId="77777777" w:rsidR="008D40F3" w:rsidRPr="00684377" w:rsidRDefault="008D40F3" w:rsidP="00311884">
            <w:pPr>
              <w:tabs>
                <w:tab w:val="left" w:pos="612"/>
              </w:tabs>
              <w:spacing w:before="60" w:after="23" w:line="276" w:lineRule="auto"/>
              <w:jc w:val="center"/>
              <w:rPr>
                <w:rFonts w:ascii="Arial" w:hAnsi="Arial" w:cs="Arial"/>
                <w:sz w:val="19"/>
                <w:szCs w:val="19"/>
                <w:cs/>
              </w:rPr>
            </w:pPr>
          </w:p>
        </w:tc>
        <w:tc>
          <w:tcPr>
            <w:tcW w:w="1155" w:type="dxa"/>
            <w:tcBorders>
              <w:left w:val="nil"/>
              <w:bottom w:val="single" w:sz="4" w:space="0" w:color="auto"/>
              <w:right w:val="nil"/>
            </w:tcBorders>
            <w:vAlign w:val="center"/>
            <w:hideMark/>
          </w:tcPr>
          <w:p w14:paraId="30BE3E85" w14:textId="77777777" w:rsidR="008D40F3" w:rsidRPr="00684377" w:rsidRDefault="008D40F3" w:rsidP="00311884">
            <w:pPr>
              <w:tabs>
                <w:tab w:val="left" w:pos="612"/>
              </w:tabs>
              <w:suppressAutoHyphens/>
              <w:spacing w:before="60" w:after="23" w:line="276" w:lineRule="auto"/>
              <w:ind w:right="-108"/>
              <w:jc w:val="center"/>
              <w:rPr>
                <w:rFonts w:ascii="Arial" w:hAnsi="Arial" w:cs="Arial"/>
                <w:sz w:val="19"/>
                <w:szCs w:val="19"/>
              </w:rPr>
            </w:pPr>
            <w:r w:rsidRPr="00684377">
              <w:rPr>
                <w:rFonts w:ascii="Arial" w:hAnsi="Arial" w:cs="Arial"/>
                <w:sz w:val="19"/>
                <w:szCs w:val="19"/>
              </w:rPr>
              <w:t>Level</w:t>
            </w:r>
            <w:r w:rsidRPr="00684377">
              <w:rPr>
                <w:rFonts w:ascii="Arial" w:hAnsi="Arial" w:cs="Arial"/>
                <w:sz w:val="19"/>
                <w:szCs w:val="19"/>
                <w:cs/>
              </w:rPr>
              <w:t xml:space="preserve"> </w:t>
            </w:r>
            <w:r w:rsidRPr="00684377">
              <w:rPr>
                <w:rFonts w:ascii="Arial" w:hAnsi="Arial" w:cs="Arial"/>
                <w:sz w:val="19"/>
                <w:szCs w:val="19"/>
              </w:rPr>
              <w:t>3</w:t>
            </w:r>
          </w:p>
        </w:tc>
        <w:tc>
          <w:tcPr>
            <w:tcW w:w="236" w:type="dxa"/>
            <w:tcBorders>
              <w:top w:val="single" w:sz="4" w:space="0" w:color="auto"/>
              <w:left w:val="nil"/>
              <w:right w:val="nil"/>
            </w:tcBorders>
            <w:vAlign w:val="center"/>
          </w:tcPr>
          <w:p w14:paraId="0D714C23" w14:textId="77777777" w:rsidR="008D40F3" w:rsidRPr="00684377" w:rsidRDefault="008D40F3" w:rsidP="00311884">
            <w:pPr>
              <w:tabs>
                <w:tab w:val="left" w:pos="612"/>
              </w:tabs>
              <w:suppressAutoHyphens/>
              <w:spacing w:before="60" w:after="23" w:line="276" w:lineRule="auto"/>
              <w:jc w:val="center"/>
              <w:rPr>
                <w:rFonts w:ascii="Arial" w:hAnsi="Arial" w:cs="Arial"/>
                <w:sz w:val="19"/>
                <w:szCs w:val="19"/>
              </w:rPr>
            </w:pPr>
          </w:p>
        </w:tc>
        <w:tc>
          <w:tcPr>
            <w:tcW w:w="1204" w:type="dxa"/>
            <w:tcBorders>
              <w:left w:val="nil"/>
              <w:bottom w:val="single" w:sz="4" w:space="0" w:color="auto"/>
              <w:right w:val="nil"/>
            </w:tcBorders>
            <w:vAlign w:val="center"/>
            <w:hideMark/>
          </w:tcPr>
          <w:p w14:paraId="4E8289B2" w14:textId="77777777" w:rsidR="008D40F3" w:rsidRPr="00684377" w:rsidRDefault="008D40F3" w:rsidP="00311884">
            <w:pPr>
              <w:tabs>
                <w:tab w:val="left" w:pos="612"/>
              </w:tabs>
              <w:suppressAutoHyphens/>
              <w:spacing w:before="60" w:after="23" w:line="276" w:lineRule="auto"/>
              <w:jc w:val="center"/>
              <w:rPr>
                <w:rFonts w:ascii="Arial" w:hAnsi="Arial" w:cs="Arial"/>
                <w:sz w:val="19"/>
                <w:szCs w:val="19"/>
              </w:rPr>
            </w:pPr>
            <w:r w:rsidRPr="00684377">
              <w:rPr>
                <w:rFonts w:ascii="Arial" w:hAnsi="Arial" w:cs="Arial"/>
                <w:sz w:val="19"/>
                <w:szCs w:val="19"/>
              </w:rPr>
              <w:t>Total</w:t>
            </w:r>
          </w:p>
        </w:tc>
      </w:tr>
      <w:tr w:rsidR="00613EB6" w:rsidRPr="00684377" w14:paraId="29A41248" w14:textId="77777777" w:rsidTr="00F076DB">
        <w:trPr>
          <w:trHeight w:val="194"/>
        </w:trPr>
        <w:tc>
          <w:tcPr>
            <w:tcW w:w="3474" w:type="dxa"/>
            <w:vAlign w:val="bottom"/>
          </w:tcPr>
          <w:p w14:paraId="629CCAEF" w14:textId="16892949" w:rsidR="00613EB6" w:rsidRPr="00684377" w:rsidRDefault="00613EB6" w:rsidP="00311884">
            <w:pPr>
              <w:tabs>
                <w:tab w:val="left" w:pos="612"/>
              </w:tabs>
              <w:spacing w:before="60" w:after="23" w:line="276" w:lineRule="auto"/>
              <w:ind w:hanging="113"/>
              <w:rPr>
                <w:rFonts w:ascii="Arial" w:hAnsi="Arial" w:cs="Arial"/>
                <w:b/>
                <w:bCs/>
                <w:sz w:val="19"/>
                <w:szCs w:val="19"/>
                <w:lang w:val="en-GB"/>
              </w:rPr>
            </w:pPr>
          </w:p>
        </w:tc>
        <w:tc>
          <w:tcPr>
            <w:tcW w:w="1215" w:type="dxa"/>
            <w:tcBorders>
              <w:top w:val="single" w:sz="4" w:space="0" w:color="auto"/>
              <w:left w:val="nil"/>
              <w:right w:val="nil"/>
            </w:tcBorders>
            <w:vAlign w:val="center"/>
          </w:tcPr>
          <w:p w14:paraId="34221B5A" w14:textId="77777777" w:rsidR="00613EB6" w:rsidRPr="00684377" w:rsidRDefault="00613EB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1B800E16" w14:textId="77777777" w:rsidR="00613EB6" w:rsidRPr="00684377" w:rsidRDefault="00613EB6" w:rsidP="00311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1AA912EC" w14:textId="77777777" w:rsidR="00613EB6" w:rsidRPr="00684377" w:rsidRDefault="00613EB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6347B2A9" w14:textId="77777777" w:rsidR="00613EB6" w:rsidRPr="00684377" w:rsidRDefault="00613EB6" w:rsidP="00311884">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509DEFCF" w14:textId="77777777" w:rsidR="00613EB6" w:rsidRPr="00684377" w:rsidRDefault="00613EB6" w:rsidP="00311884">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5605C00C" w14:textId="77777777" w:rsidR="00613EB6" w:rsidRPr="00684377" w:rsidRDefault="00613EB6" w:rsidP="00311884">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35A5831F" w14:textId="77777777" w:rsidR="00613EB6" w:rsidRPr="00684377" w:rsidRDefault="00613EB6" w:rsidP="00311884">
            <w:pPr>
              <w:tabs>
                <w:tab w:val="left" w:pos="612"/>
              </w:tabs>
              <w:suppressAutoHyphens/>
              <w:spacing w:before="60" w:after="23" w:line="276" w:lineRule="auto"/>
              <w:jc w:val="center"/>
              <w:rPr>
                <w:rFonts w:ascii="Arial" w:hAnsi="Arial" w:cs="Arial"/>
                <w:sz w:val="19"/>
                <w:szCs w:val="19"/>
              </w:rPr>
            </w:pPr>
          </w:p>
        </w:tc>
      </w:tr>
      <w:tr w:rsidR="00B11CA6" w:rsidRPr="00684377" w14:paraId="190ED10A" w14:textId="77777777" w:rsidTr="00F076DB">
        <w:trPr>
          <w:trHeight w:val="194"/>
        </w:trPr>
        <w:tc>
          <w:tcPr>
            <w:tcW w:w="3474" w:type="dxa"/>
            <w:vAlign w:val="bottom"/>
          </w:tcPr>
          <w:p w14:paraId="18138020" w14:textId="27019D3B" w:rsidR="00B11CA6" w:rsidRPr="00684377" w:rsidRDefault="00B11CA6" w:rsidP="00311884">
            <w:pPr>
              <w:tabs>
                <w:tab w:val="left" w:pos="612"/>
              </w:tabs>
              <w:spacing w:before="60" w:after="23" w:line="276" w:lineRule="auto"/>
              <w:ind w:hanging="113"/>
              <w:rPr>
                <w:rFonts w:ascii="Arial" w:hAnsi="Arial" w:cs="Arial"/>
                <w:b/>
                <w:bCs/>
                <w:sz w:val="19"/>
                <w:szCs w:val="19"/>
                <w:lang w:val="en-GB"/>
              </w:rPr>
            </w:pPr>
            <w:r w:rsidRPr="00684377">
              <w:rPr>
                <w:rFonts w:ascii="Arial" w:hAnsi="Arial" w:cs="Arial"/>
                <w:b/>
                <w:bCs/>
                <w:sz w:val="19"/>
                <w:szCs w:val="19"/>
                <w:lang w:val="en-GB"/>
              </w:rPr>
              <w:t>Assets</w:t>
            </w:r>
          </w:p>
        </w:tc>
        <w:tc>
          <w:tcPr>
            <w:tcW w:w="1215" w:type="dxa"/>
            <w:tcBorders>
              <w:left w:val="nil"/>
              <w:right w:val="nil"/>
            </w:tcBorders>
            <w:vAlign w:val="center"/>
          </w:tcPr>
          <w:p w14:paraId="3F271CB3" w14:textId="77777777" w:rsidR="00B11CA6" w:rsidRPr="00684377" w:rsidRDefault="00B11CA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5A84C708" w14:textId="77777777" w:rsidR="00B11CA6" w:rsidRPr="00684377" w:rsidRDefault="00B11CA6" w:rsidP="00311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32D46D1A" w14:textId="77777777" w:rsidR="00B11CA6" w:rsidRPr="00684377" w:rsidRDefault="00B11CA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1A6A4734" w14:textId="77777777" w:rsidR="00B11CA6" w:rsidRPr="00684377" w:rsidRDefault="00B11CA6" w:rsidP="00311884">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7A3A57AD" w14:textId="77777777" w:rsidR="00B11CA6" w:rsidRPr="00684377" w:rsidRDefault="00B11CA6" w:rsidP="00311884">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2B42741F" w14:textId="77777777" w:rsidR="00B11CA6" w:rsidRPr="00684377" w:rsidRDefault="00B11CA6" w:rsidP="00311884">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2F6D8EDF" w14:textId="77777777" w:rsidR="00B11CA6" w:rsidRPr="00684377" w:rsidRDefault="00B11CA6" w:rsidP="00311884">
            <w:pPr>
              <w:tabs>
                <w:tab w:val="left" w:pos="612"/>
              </w:tabs>
              <w:suppressAutoHyphens/>
              <w:spacing w:before="60" w:after="23" w:line="276" w:lineRule="auto"/>
              <w:jc w:val="center"/>
              <w:rPr>
                <w:rFonts w:ascii="Arial" w:hAnsi="Arial" w:cs="Arial"/>
                <w:sz w:val="19"/>
                <w:szCs w:val="19"/>
              </w:rPr>
            </w:pPr>
          </w:p>
        </w:tc>
      </w:tr>
      <w:tr w:rsidR="00FA6CC5" w:rsidRPr="00684377" w14:paraId="768ABD9F" w14:textId="77777777" w:rsidTr="00F076DB">
        <w:trPr>
          <w:trHeight w:val="329"/>
        </w:trPr>
        <w:tc>
          <w:tcPr>
            <w:tcW w:w="3474" w:type="dxa"/>
            <w:vAlign w:val="bottom"/>
          </w:tcPr>
          <w:p w14:paraId="38D72DA5" w14:textId="3C2A3D6B" w:rsidR="00FA6CC5" w:rsidRPr="00684377" w:rsidRDefault="00FA6CC5" w:rsidP="00311884">
            <w:pPr>
              <w:spacing w:before="60" w:after="23" w:line="276" w:lineRule="auto"/>
              <w:ind w:hanging="113"/>
              <w:rPr>
                <w:rFonts w:ascii="Arial" w:hAnsi="Arial" w:cs="Arial"/>
                <w:sz w:val="19"/>
                <w:szCs w:val="19"/>
                <w:u w:val="single"/>
                <w:lang w:val="en-GB"/>
              </w:rPr>
            </w:pPr>
            <w:r w:rsidRPr="00684377">
              <w:rPr>
                <w:rFonts w:ascii="Arial" w:hAnsi="Arial" w:cs="Arial"/>
                <w:sz w:val="19"/>
                <w:szCs w:val="19"/>
                <w:u w:val="single"/>
                <w:lang w:val="en-GB"/>
              </w:rPr>
              <w:t>Financial assets</w:t>
            </w:r>
          </w:p>
        </w:tc>
        <w:tc>
          <w:tcPr>
            <w:tcW w:w="1215" w:type="dxa"/>
            <w:tcBorders>
              <w:left w:val="nil"/>
              <w:right w:val="nil"/>
            </w:tcBorders>
          </w:tcPr>
          <w:p w14:paraId="31FED6FA" w14:textId="77777777" w:rsidR="00FA6CC5" w:rsidRPr="00684377" w:rsidRDefault="00FA6CC5" w:rsidP="00311884">
            <w:pPr>
              <w:spacing w:before="60" w:after="23" w:line="276" w:lineRule="auto"/>
              <w:rPr>
                <w:rFonts w:ascii="Arial" w:hAnsi="Arial" w:cs="Arial"/>
                <w:sz w:val="19"/>
                <w:szCs w:val="19"/>
                <w:cs/>
                <w:lang w:val="th-TH"/>
              </w:rPr>
            </w:pPr>
          </w:p>
        </w:tc>
        <w:tc>
          <w:tcPr>
            <w:tcW w:w="243" w:type="dxa"/>
            <w:vAlign w:val="bottom"/>
          </w:tcPr>
          <w:p w14:paraId="188A0BF7" w14:textId="77777777" w:rsidR="00FA6CC5" w:rsidRPr="00684377" w:rsidRDefault="00FA6CC5" w:rsidP="00311884">
            <w:pPr>
              <w:spacing w:before="60" w:after="23" w:line="276" w:lineRule="auto"/>
              <w:rPr>
                <w:rFonts w:ascii="Arial" w:hAnsi="Arial" w:cs="Arial"/>
                <w:sz w:val="19"/>
                <w:szCs w:val="19"/>
                <w:cs/>
                <w:lang w:val="th-TH"/>
              </w:rPr>
            </w:pPr>
          </w:p>
        </w:tc>
        <w:tc>
          <w:tcPr>
            <w:tcW w:w="1215" w:type="dxa"/>
            <w:vAlign w:val="bottom"/>
          </w:tcPr>
          <w:p w14:paraId="02F9BFBA" w14:textId="77777777" w:rsidR="00FA6CC5" w:rsidRPr="00684377" w:rsidRDefault="00FA6CC5" w:rsidP="00311884">
            <w:pPr>
              <w:spacing w:before="60" w:after="23" w:line="276" w:lineRule="auto"/>
              <w:jc w:val="center"/>
              <w:rPr>
                <w:rFonts w:ascii="Arial" w:hAnsi="Arial" w:cs="Arial"/>
                <w:sz w:val="19"/>
                <w:szCs w:val="19"/>
                <w:lang w:val="en-GB"/>
              </w:rPr>
            </w:pPr>
          </w:p>
        </w:tc>
        <w:tc>
          <w:tcPr>
            <w:tcW w:w="243" w:type="dxa"/>
            <w:vAlign w:val="bottom"/>
          </w:tcPr>
          <w:p w14:paraId="423CF080" w14:textId="77777777" w:rsidR="00FA6CC5" w:rsidRPr="00684377" w:rsidRDefault="00FA6CC5" w:rsidP="00311884">
            <w:pPr>
              <w:spacing w:before="60" w:after="23" w:line="276" w:lineRule="auto"/>
              <w:rPr>
                <w:rFonts w:ascii="Arial" w:hAnsi="Arial" w:cs="Arial"/>
                <w:sz w:val="19"/>
                <w:szCs w:val="19"/>
                <w:cs/>
                <w:lang w:val="th-TH"/>
              </w:rPr>
            </w:pPr>
          </w:p>
        </w:tc>
        <w:tc>
          <w:tcPr>
            <w:tcW w:w="1155" w:type="dxa"/>
          </w:tcPr>
          <w:p w14:paraId="36E3459B" w14:textId="77777777" w:rsidR="00FA6CC5" w:rsidRPr="00684377" w:rsidRDefault="00FA6CC5" w:rsidP="00311884">
            <w:pPr>
              <w:tabs>
                <w:tab w:val="left" w:pos="459"/>
              </w:tabs>
              <w:spacing w:before="60" w:after="23" w:line="276" w:lineRule="auto"/>
              <w:ind w:left="-250"/>
              <w:jc w:val="right"/>
              <w:rPr>
                <w:rFonts w:ascii="Arial" w:hAnsi="Arial" w:cs="Arial"/>
                <w:sz w:val="19"/>
                <w:szCs w:val="19"/>
                <w:lang w:val="en-GB"/>
              </w:rPr>
            </w:pPr>
          </w:p>
        </w:tc>
        <w:tc>
          <w:tcPr>
            <w:tcW w:w="236" w:type="dxa"/>
          </w:tcPr>
          <w:p w14:paraId="47F21364" w14:textId="77777777" w:rsidR="00FA6CC5" w:rsidRPr="00684377" w:rsidRDefault="00FA6CC5" w:rsidP="00311884">
            <w:pPr>
              <w:tabs>
                <w:tab w:val="left" w:pos="459"/>
              </w:tabs>
              <w:spacing w:before="60" w:after="23" w:line="276" w:lineRule="auto"/>
              <w:ind w:left="-250"/>
              <w:jc w:val="right"/>
              <w:rPr>
                <w:rFonts w:ascii="Arial" w:hAnsi="Arial" w:cs="Arial"/>
                <w:sz w:val="19"/>
                <w:szCs w:val="19"/>
                <w:lang w:val="en-GB"/>
              </w:rPr>
            </w:pPr>
          </w:p>
        </w:tc>
        <w:tc>
          <w:tcPr>
            <w:tcW w:w="1204" w:type="dxa"/>
          </w:tcPr>
          <w:p w14:paraId="2CDEB321" w14:textId="77777777" w:rsidR="00FA6CC5" w:rsidRPr="00684377" w:rsidRDefault="00FA6CC5" w:rsidP="00311884">
            <w:pPr>
              <w:tabs>
                <w:tab w:val="left" w:pos="459"/>
              </w:tabs>
              <w:spacing w:before="60" w:after="23" w:line="276" w:lineRule="auto"/>
              <w:ind w:left="-250"/>
              <w:jc w:val="right"/>
              <w:rPr>
                <w:rFonts w:ascii="Arial" w:hAnsi="Arial" w:cs="Arial"/>
                <w:sz w:val="19"/>
                <w:szCs w:val="19"/>
                <w:lang w:val="en-GB"/>
              </w:rPr>
            </w:pPr>
          </w:p>
        </w:tc>
      </w:tr>
      <w:tr w:rsidR="00B279DC" w:rsidRPr="00684377" w14:paraId="54D7BDDB" w14:textId="77777777" w:rsidTr="00F076DB">
        <w:trPr>
          <w:trHeight w:val="329"/>
        </w:trPr>
        <w:tc>
          <w:tcPr>
            <w:tcW w:w="3474" w:type="dxa"/>
            <w:vAlign w:val="bottom"/>
          </w:tcPr>
          <w:p w14:paraId="15DAF06A" w14:textId="235D5AF3" w:rsidR="00B279DC" w:rsidRPr="00684377" w:rsidRDefault="00064D1F" w:rsidP="00311884">
            <w:pPr>
              <w:spacing w:before="60" w:after="23" w:line="276" w:lineRule="auto"/>
              <w:ind w:hanging="113"/>
              <w:rPr>
                <w:rFonts w:ascii="Arial" w:hAnsi="Arial" w:cs="Arial"/>
                <w:sz w:val="19"/>
                <w:szCs w:val="19"/>
                <w:cs/>
              </w:rPr>
            </w:pPr>
            <w:r w:rsidRPr="00684377">
              <w:rPr>
                <w:rFonts w:ascii="Arial" w:hAnsi="Arial" w:cs="Arial"/>
                <w:sz w:val="19"/>
                <w:szCs w:val="19"/>
              </w:rPr>
              <w:t>Other financial assets</w:t>
            </w:r>
          </w:p>
        </w:tc>
        <w:tc>
          <w:tcPr>
            <w:tcW w:w="1215" w:type="dxa"/>
            <w:tcBorders>
              <w:top w:val="nil"/>
              <w:left w:val="nil"/>
              <w:right w:val="nil"/>
            </w:tcBorders>
          </w:tcPr>
          <w:p w14:paraId="0B45DE90" w14:textId="496A507B" w:rsidR="00B279DC" w:rsidRPr="00684377" w:rsidRDefault="00252AC3"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157,498</w:t>
            </w:r>
          </w:p>
        </w:tc>
        <w:tc>
          <w:tcPr>
            <w:tcW w:w="243" w:type="dxa"/>
            <w:vAlign w:val="bottom"/>
          </w:tcPr>
          <w:p w14:paraId="1277FBCE" w14:textId="77777777" w:rsidR="00B279DC" w:rsidRPr="00684377" w:rsidRDefault="00B279DC"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003B7DF" w14:textId="6259F1D1" w:rsidR="00B279DC" w:rsidRPr="00684377" w:rsidRDefault="00252AC3"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43" w:type="dxa"/>
            <w:vAlign w:val="bottom"/>
          </w:tcPr>
          <w:p w14:paraId="49B1BC07" w14:textId="77777777" w:rsidR="00B279DC" w:rsidRPr="00684377" w:rsidRDefault="00B279DC"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42874677" w14:textId="0CFAA252" w:rsidR="00B279DC" w:rsidRPr="00684377" w:rsidRDefault="00252AC3" w:rsidP="00311884">
            <w:pPr>
              <w:tabs>
                <w:tab w:val="left" w:pos="1440"/>
              </w:tabs>
              <w:spacing w:before="60" w:after="23" w:line="276" w:lineRule="auto"/>
              <w:ind w:right="-18" w:hanging="121"/>
              <w:jc w:val="right"/>
              <w:rPr>
                <w:rFonts w:ascii="Arial" w:hAnsi="Arial" w:cs="Arial"/>
                <w:sz w:val="19"/>
                <w:szCs w:val="19"/>
              </w:rPr>
            </w:pPr>
            <w:r w:rsidRPr="00684377">
              <w:rPr>
                <w:rFonts w:ascii="Arial" w:hAnsi="Arial" w:cs="Arial"/>
                <w:sz w:val="19"/>
                <w:szCs w:val="19"/>
              </w:rPr>
              <w:t>801,985</w:t>
            </w:r>
          </w:p>
        </w:tc>
        <w:tc>
          <w:tcPr>
            <w:tcW w:w="236" w:type="dxa"/>
          </w:tcPr>
          <w:p w14:paraId="5AA7089D" w14:textId="77777777" w:rsidR="00B279DC" w:rsidRPr="00684377" w:rsidRDefault="00B279DC"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55025084" w14:textId="750C48B5" w:rsidR="00B279DC" w:rsidRPr="00684377" w:rsidRDefault="00252AC3" w:rsidP="00311884">
            <w:pPr>
              <w:tabs>
                <w:tab w:val="left" w:pos="1440"/>
              </w:tabs>
              <w:spacing w:before="60" w:after="23" w:line="276" w:lineRule="auto"/>
              <w:ind w:right="-18" w:hanging="164"/>
              <w:jc w:val="right"/>
              <w:rPr>
                <w:rFonts w:ascii="Arial" w:hAnsi="Arial" w:cs="Arial"/>
                <w:sz w:val="19"/>
                <w:szCs w:val="19"/>
              </w:rPr>
            </w:pPr>
            <w:r w:rsidRPr="00684377">
              <w:rPr>
                <w:rFonts w:ascii="Arial" w:hAnsi="Arial" w:cs="Arial"/>
                <w:sz w:val="19"/>
                <w:szCs w:val="19"/>
              </w:rPr>
              <w:t>959,483</w:t>
            </w:r>
          </w:p>
        </w:tc>
      </w:tr>
      <w:tr w:rsidR="00B279DC" w:rsidRPr="00684377" w14:paraId="7CC8669D" w14:textId="77777777" w:rsidTr="00F076DB">
        <w:trPr>
          <w:trHeight w:val="329"/>
        </w:trPr>
        <w:tc>
          <w:tcPr>
            <w:tcW w:w="3474" w:type="dxa"/>
            <w:vAlign w:val="bottom"/>
          </w:tcPr>
          <w:p w14:paraId="30801A97" w14:textId="77777777" w:rsidR="00B279DC" w:rsidRPr="00684377" w:rsidRDefault="00B279DC" w:rsidP="00311884">
            <w:pPr>
              <w:spacing w:before="60" w:after="23" w:line="276" w:lineRule="auto"/>
              <w:ind w:left="162" w:hanging="113"/>
              <w:rPr>
                <w:rFonts w:ascii="Arial" w:hAnsi="Arial" w:cs="Arial"/>
                <w:sz w:val="19"/>
                <w:szCs w:val="19"/>
                <w:cs/>
                <w:lang w:val="en-GB"/>
              </w:rPr>
            </w:pPr>
          </w:p>
        </w:tc>
        <w:tc>
          <w:tcPr>
            <w:tcW w:w="1215" w:type="dxa"/>
            <w:tcBorders>
              <w:top w:val="nil"/>
              <w:left w:val="nil"/>
              <w:right w:val="nil"/>
            </w:tcBorders>
          </w:tcPr>
          <w:p w14:paraId="3D88DD7C" w14:textId="77777777" w:rsidR="00B279DC" w:rsidRPr="00684377" w:rsidRDefault="00B279DC"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46A5B497" w14:textId="77777777" w:rsidR="00B279DC" w:rsidRPr="00684377" w:rsidRDefault="00B279DC"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E0DD6D3" w14:textId="77777777" w:rsidR="00B279DC" w:rsidRPr="00684377" w:rsidRDefault="00B279DC" w:rsidP="00311884">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53F751EA" w14:textId="77777777" w:rsidR="00B279DC" w:rsidRPr="00684377" w:rsidRDefault="00B279DC"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520E621C" w14:textId="77777777" w:rsidR="00B279DC" w:rsidRPr="00684377" w:rsidRDefault="00B279DC" w:rsidP="00311884">
            <w:pPr>
              <w:tabs>
                <w:tab w:val="left" w:pos="1440"/>
              </w:tabs>
              <w:spacing w:before="60" w:after="23" w:line="276" w:lineRule="auto"/>
              <w:ind w:right="-18" w:hanging="164"/>
              <w:jc w:val="right"/>
              <w:rPr>
                <w:rFonts w:ascii="Arial" w:hAnsi="Arial" w:cs="Arial"/>
                <w:sz w:val="19"/>
                <w:szCs w:val="19"/>
              </w:rPr>
            </w:pPr>
          </w:p>
        </w:tc>
        <w:tc>
          <w:tcPr>
            <w:tcW w:w="236" w:type="dxa"/>
          </w:tcPr>
          <w:p w14:paraId="0CD6BFCA" w14:textId="77777777" w:rsidR="00B279DC" w:rsidRPr="00684377" w:rsidRDefault="00B279DC"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5886647" w14:textId="77777777" w:rsidR="00B279DC" w:rsidRPr="00684377" w:rsidRDefault="00B279DC" w:rsidP="00311884">
            <w:pPr>
              <w:tabs>
                <w:tab w:val="left" w:pos="1440"/>
              </w:tabs>
              <w:spacing w:before="60" w:after="23" w:line="276" w:lineRule="auto"/>
              <w:ind w:right="-18" w:hanging="164"/>
              <w:jc w:val="right"/>
              <w:rPr>
                <w:rFonts w:ascii="Arial" w:hAnsi="Arial" w:cs="Arial"/>
                <w:sz w:val="19"/>
                <w:szCs w:val="19"/>
              </w:rPr>
            </w:pPr>
          </w:p>
        </w:tc>
      </w:tr>
      <w:tr w:rsidR="00B279DC" w:rsidRPr="00684377" w14:paraId="6C4C81DE" w14:textId="77777777" w:rsidTr="00F076DB">
        <w:trPr>
          <w:trHeight w:val="289"/>
        </w:trPr>
        <w:tc>
          <w:tcPr>
            <w:tcW w:w="3474" w:type="dxa"/>
            <w:vAlign w:val="bottom"/>
          </w:tcPr>
          <w:p w14:paraId="0A3B2CF4" w14:textId="6974D795" w:rsidR="00B279DC" w:rsidRPr="00684377" w:rsidRDefault="00B279DC" w:rsidP="00311884">
            <w:pPr>
              <w:spacing w:before="60" w:after="23" w:line="276" w:lineRule="auto"/>
              <w:ind w:hanging="113"/>
              <w:rPr>
                <w:rFonts w:ascii="Arial" w:hAnsi="Arial" w:cs="Arial"/>
                <w:sz w:val="19"/>
                <w:szCs w:val="19"/>
                <w:cs/>
                <w:lang w:val="en-GB"/>
              </w:rPr>
            </w:pPr>
            <w:r w:rsidRPr="00684377">
              <w:rPr>
                <w:rFonts w:ascii="Arial" w:hAnsi="Arial" w:cs="Arial"/>
                <w:sz w:val="19"/>
                <w:szCs w:val="19"/>
                <w:u w:val="single"/>
                <w:lang w:val="en-GB"/>
              </w:rPr>
              <w:t>Non-financial asset</w:t>
            </w:r>
          </w:p>
        </w:tc>
        <w:tc>
          <w:tcPr>
            <w:tcW w:w="1215" w:type="dxa"/>
            <w:tcBorders>
              <w:top w:val="nil"/>
              <w:left w:val="nil"/>
              <w:right w:val="nil"/>
            </w:tcBorders>
          </w:tcPr>
          <w:p w14:paraId="1B3849DC" w14:textId="77777777" w:rsidR="00B279DC" w:rsidRPr="00684377" w:rsidRDefault="00B279DC"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59763FC2" w14:textId="77777777" w:rsidR="00B279DC" w:rsidRPr="00684377" w:rsidRDefault="00B279DC"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878D037" w14:textId="77777777" w:rsidR="00B279DC" w:rsidRPr="00684377" w:rsidRDefault="00B279DC" w:rsidP="00311884">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3DD8A68C" w14:textId="77777777" w:rsidR="00B279DC" w:rsidRPr="00684377" w:rsidRDefault="00B279DC"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3B7A1729" w14:textId="77777777" w:rsidR="00B279DC" w:rsidRPr="00684377" w:rsidRDefault="00B279DC" w:rsidP="00311884">
            <w:pPr>
              <w:tabs>
                <w:tab w:val="left" w:pos="1440"/>
              </w:tabs>
              <w:spacing w:before="60" w:after="23" w:line="276" w:lineRule="auto"/>
              <w:ind w:right="-18" w:hanging="164"/>
              <w:jc w:val="right"/>
              <w:rPr>
                <w:rFonts w:ascii="Arial" w:hAnsi="Arial" w:cs="Arial"/>
                <w:sz w:val="19"/>
                <w:szCs w:val="19"/>
              </w:rPr>
            </w:pPr>
          </w:p>
        </w:tc>
        <w:tc>
          <w:tcPr>
            <w:tcW w:w="236" w:type="dxa"/>
          </w:tcPr>
          <w:p w14:paraId="55D7529D" w14:textId="77777777" w:rsidR="00B279DC" w:rsidRPr="00684377" w:rsidRDefault="00B279DC"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0893F41" w14:textId="77777777" w:rsidR="00B279DC" w:rsidRPr="00684377" w:rsidRDefault="00B279DC" w:rsidP="00311884">
            <w:pPr>
              <w:tabs>
                <w:tab w:val="left" w:pos="1440"/>
              </w:tabs>
              <w:spacing w:before="60" w:after="23" w:line="276" w:lineRule="auto"/>
              <w:ind w:right="-18" w:hanging="164"/>
              <w:jc w:val="right"/>
              <w:rPr>
                <w:rFonts w:ascii="Arial" w:hAnsi="Arial" w:cs="Arial"/>
                <w:sz w:val="19"/>
                <w:szCs w:val="19"/>
              </w:rPr>
            </w:pPr>
          </w:p>
        </w:tc>
      </w:tr>
      <w:tr w:rsidR="00F62534" w:rsidRPr="00684377" w14:paraId="5558AFF2" w14:textId="77777777" w:rsidTr="00F076DB">
        <w:trPr>
          <w:trHeight w:val="329"/>
        </w:trPr>
        <w:tc>
          <w:tcPr>
            <w:tcW w:w="3474" w:type="dxa"/>
            <w:vAlign w:val="bottom"/>
          </w:tcPr>
          <w:p w14:paraId="0806287D" w14:textId="5D070366" w:rsidR="00F62534" w:rsidRPr="00684377" w:rsidRDefault="00F62534" w:rsidP="00311884">
            <w:pPr>
              <w:spacing w:before="60" w:after="23" w:line="276" w:lineRule="auto"/>
              <w:ind w:hanging="113"/>
              <w:rPr>
                <w:rFonts w:ascii="Arial" w:hAnsi="Arial" w:cs="Arial"/>
                <w:sz w:val="19"/>
                <w:szCs w:val="19"/>
                <w:lang w:val="en-GB"/>
              </w:rPr>
            </w:pPr>
            <w:r w:rsidRPr="00684377">
              <w:rPr>
                <w:rFonts w:ascii="Arial" w:hAnsi="Arial" w:cs="Arial"/>
                <w:sz w:val="19"/>
                <w:szCs w:val="19"/>
                <w:lang w:val="en-GB"/>
              </w:rPr>
              <w:t>Investment properties</w:t>
            </w:r>
          </w:p>
        </w:tc>
        <w:tc>
          <w:tcPr>
            <w:tcW w:w="1215" w:type="dxa"/>
            <w:tcBorders>
              <w:top w:val="nil"/>
              <w:left w:val="nil"/>
              <w:bottom w:val="single" w:sz="4" w:space="0" w:color="auto"/>
              <w:right w:val="nil"/>
            </w:tcBorders>
          </w:tcPr>
          <w:p w14:paraId="6F4BF024" w14:textId="6798552E" w:rsidR="00F62534" w:rsidRPr="00684377" w:rsidRDefault="00252AC3"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43" w:type="dxa"/>
            <w:vAlign w:val="bottom"/>
          </w:tcPr>
          <w:p w14:paraId="4F487FC7" w14:textId="77777777" w:rsidR="00F62534" w:rsidRPr="00684377" w:rsidRDefault="00F62534"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B5AC1F2" w14:textId="28EC3740" w:rsidR="00F62534" w:rsidRPr="00684377" w:rsidRDefault="00252AC3"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2,059,592</w:t>
            </w:r>
          </w:p>
        </w:tc>
        <w:tc>
          <w:tcPr>
            <w:tcW w:w="243" w:type="dxa"/>
            <w:vAlign w:val="bottom"/>
          </w:tcPr>
          <w:p w14:paraId="53CF33C9" w14:textId="77777777" w:rsidR="00F62534" w:rsidRPr="00684377" w:rsidRDefault="00F62534"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tcPr>
          <w:p w14:paraId="4F027BD0" w14:textId="194DBC3C" w:rsidR="00F62534" w:rsidRPr="00684377" w:rsidRDefault="00252AC3" w:rsidP="00311884">
            <w:pPr>
              <w:tabs>
                <w:tab w:val="left" w:pos="1440"/>
              </w:tabs>
              <w:spacing w:before="60" w:after="23" w:line="276" w:lineRule="auto"/>
              <w:ind w:right="-18" w:hanging="164"/>
              <w:jc w:val="right"/>
              <w:rPr>
                <w:rFonts w:ascii="Arial" w:hAnsi="Arial" w:cs="Arial"/>
                <w:sz w:val="19"/>
                <w:szCs w:val="19"/>
              </w:rPr>
            </w:pPr>
            <w:r w:rsidRPr="00684377">
              <w:rPr>
                <w:rFonts w:ascii="Arial" w:hAnsi="Arial" w:cs="Arial"/>
                <w:sz w:val="19"/>
                <w:szCs w:val="19"/>
              </w:rPr>
              <w:t>-</w:t>
            </w:r>
          </w:p>
        </w:tc>
        <w:tc>
          <w:tcPr>
            <w:tcW w:w="236" w:type="dxa"/>
          </w:tcPr>
          <w:p w14:paraId="2D54B394" w14:textId="77777777" w:rsidR="00F62534" w:rsidRPr="00684377" w:rsidRDefault="00F62534"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257A0684" w14:textId="683A8ABF" w:rsidR="00F62534" w:rsidRPr="00684377" w:rsidRDefault="00252AC3"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2,059,592</w:t>
            </w:r>
          </w:p>
        </w:tc>
      </w:tr>
      <w:tr w:rsidR="00F62534" w:rsidRPr="00684377" w14:paraId="709B7E00" w14:textId="77777777" w:rsidTr="00F076DB">
        <w:trPr>
          <w:trHeight w:val="329"/>
        </w:trPr>
        <w:tc>
          <w:tcPr>
            <w:tcW w:w="3474" w:type="dxa"/>
            <w:vAlign w:val="center"/>
          </w:tcPr>
          <w:p w14:paraId="58721373" w14:textId="77777777" w:rsidR="00F62534" w:rsidRPr="00684377" w:rsidRDefault="00F62534" w:rsidP="00311884">
            <w:pPr>
              <w:tabs>
                <w:tab w:val="left" w:pos="612"/>
              </w:tabs>
              <w:spacing w:before="60" w:after="23" w:line="276" w:lineRule="auto"/>
              <w:ind w:hanging="113"/>
              <w:rPr>
                <w:rFonts w:ascii="Arial" w:hAnsi="Arial" w:cs="Arial"/>
                <w:sz w:val="19"/>
                <w:szCs w:val="19"/>
                <w:cs/>
                <w:lang w:val="th-TH"/>
              </w:rPr>
            </w:pPr>
            <w:r w:rsidRPr="00684377">
              <w:rPr>
                <w:rFonts w:ascii="Arial" w:hAnsi="Arial" w:cs="Arial"/>
                <w:sz w:val="19"/>
                <w:szCs w:val="19"/>
              </w:rPr>
              <w:t>Total</w:t>
            </w:r>
          </w:p>
        </w:tc>
        <w:tc>
          <w:tcPr>
            <w:tcW w:w="1215" w:type="dxa"/>
            <w:tcBorders>
              <w:top w:val="single" w:sz="4" w:space="0" w:color="auto"/>
              <w:left w:val="nil"/>
              <w:bottom w:val="single" w:sz="12" w:space="0" w:color="auto"/>
              <w:right w:val="nil"/>
            </w:tcBorders>
          </w:tcPr>
          <w:p w14:paraId="2B611904" w14:textId="771123D3" w:rsidR="00F62534" w:rsidRPr="00684377" w:rsidRDefault="00252AC3"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157,498</w:t>
            </w:r>
          </w:p>
        </w:tc>
        <w:tc>
          <w:tcPr>
            <w:tcW w:w="243" w:type="dxa"/>
            <w:vAlign w:val="bottom"/>
          </w:tcPr>
          <w:p w14:paraId="47097A0E" w14:textId="77777777" w:rsidR="00F62534" w:rsidRPr="00684377" w:rsidRDefault="00F62534" w:rsidP="00311884">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519C4F7D" w14:textId="63CA48DB" w:rsidR="00F62534" w:rsidRPr="00684377" w:rsidRDefault="00252AC3"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2,059,592</w:t>
            </w:r>
          </w:p>
        </w:tc>
        <w:tc>
          <w:tcPr>
            <w:tcW w:w="243" w:type="dxa"/>
            <w:vAlign w:val="bottom"/>
          </w:tcPr>
          <w:p w14:paraId="74A25788" w14:textId="77777777" w:rsidR="00F62534" w:rsidRPr="00684377" w:rsidRDefault="00F62534"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1304F68B" w14:textId="07E93974" w:rsidR="00F62534" w:rsidRPr="00684377" w:rsidRDefault="00252AC3" w:rsidP="00311884">
            <w:pPr>
              <w:tabs>
                <w:tab w:val="left" w:pos="1440"/>
              </w:tabs>
              <w:spacing w:before="60" w:after="23" w:line="276" w:lineRule="auto"/>
              <w:ind w:right="-18" w:hanging="164"/>
              <w:jc w:val="right"/>
              <w:rPr>
                <w:rFonts w:ascii="Arial" w:hAnsi="Arial" w:cs="Arial"/>
                <w:sz w:val="19"/>
                <w:szCs w:val="19"/>
              </w:rPr>
            </w:pPr>
            <w:r w:rsidRPr="00684377">
              <w:rPr>
                <w:rFonts w:ascii="Arial" w:hAnsi="Arial" w:cs="Arial"/>
                <w:sz w:val="19"/>
                <w:szCs w:val="19"/>
              </w:rPr>
              <w:t>801,985</w:t>
            </w:r>
          </w:p>
        </w:tc>
        <w:tc>
          <w:tcPr>
            <w:tcW w:w="236" w:type="dxa"/>
          </w:tcPr>
          <w:p w14:paraId="4072E8F8" w14:textId="77777777" w:rsidR="00F62534" w:rsidRPr="00684377" w:rsidRDefault="00F62534"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13604DF5" w14:textId="3B026324" w:rsidR="00F62534" w:rsidRPr="00684377" w:rsidRDefault="00252AC3"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3,019,075</w:t>
            </w:r>
          </w:p>
        </w:tc>
      </w:tr>
    </w:tbl>
    <w:p w14:paraId="59067885" w14:textId="2F0B1BF1" w:rsidR="008D40F3" w:rsidRPr="00684377" w:rsidRDefault="0011140A" w:rsidP="00311884">
      <w:pPr>
        <w:rPr>
          <w:rFonts w:ascii="Arial" w:hAnsi="Arial" w:cstheme="minorBidi"/>
          <w:sz w:val="28"/>
          <w:szCs w:val="28"/>
          <w:cs/>
        </w:rPr>
      </w:pPr>
      <w:r w:rsidRPr="00684377">
        <w:rPr>
          <w:rFonts w:ascii="Arial" w:hAnsi="Arial" w:cs="Arial"/>
          <w:sz w:val="20"/>
          <w:szCs w:val="20"/>
        </w:rPr>
        <w:t xml:space="preserve">          </w:t>
      </w:r>
    </w:p>
    <w:tbl>
      <w:tblPr>
        <w:tblW w:w="9000" w:type="dxa"/>
        <w:tblInd w:w="426" w:type="dxa"/>
        <w:tblLayout w:type="fixed"/>
        <w:tblLook w:val="04A0" w:firstRow="1" w:lastRow="0" w:firstColumn="1" w:lastColumn="0" w:noHBand="0" w:noVBand="1"/>
      </w:tblPr>
      <w:tblGrid>
        <w:gridCol w:w="3489"/>
        <w:gridCol w:w="1215"/>
        <w:gridCol w:w="243"/>
        <w:gridCol w:w="1215"/>
        <w:gridCol w:w="243"/>
        <w:gridCol w:w="1155"/>
        <w:gridCol w:w="236"/>
        <w:gridCol w:w="1204"/>
      </w:tblGrid>
      <w:tr w:rsidR="008D40F3" w:rsidRPr="00684377" w14:paraId="5C14FA64" w14:textId="77777777" w:rsidTr="00B11CA6">
        <w:trPr>
          <w:trHeight w:val="329"/>
        </w:trPr>
        <w:tc>
          <w:tcPr>
            <w:tcW w:w="3489" w:type="dxa"/>
            <w:vAlign w:val="bottom"/>
          </w:tcPr>
          <w:p w14:paraId="73336180" w14:textId="52F696DD" w:rsidR="008D40F3" w:rsidRPr="00684377" w:rsidRDefault="008D40F3" w:rsidP="00311884">
            <w:pPr>
              <w:tabs>
                <w:tab w:val="left" w:pos="612"/>
              </w:tabs>
              <w:spacing w:before="60" w:after="23" w:line="276" w:lineRule="auto"/>
              <w:rPr>
                <w:rFonts w:ascii="Arial" w:hAnsi="Arial" w:cs="Arial"/>
                <w:sz w:val="19"/>
                <w:szCs w:val="19"/>
                <w:cs/>
              </w:rPr>
            </w:pPr>
          </w:p>
        </w:tc>
        <w:tc>
          <w:tcPr>
            <w:tcW w:w="1215" w:type="dxa"/>
            <w:tcBorders>
              <w:left w:val="nil"/>
              <w:right w:val="nil"/>
            </w:tcBorders>
            <w:vAlign w:val="bottom"/>
          </w:tcPr>
          <w:p w14:paraId="15304F62" w14:textId="77777777" w:rsidR="008D40F3" w:rsidRPr="00684377" w:rsidRDefault="008D40F3"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79621B05" w14:textId="77777777" w:rsidR="008D40F3" w:rsidRPr="00684377" w:rsidRDefault="008D40F3" w:rsidP="00311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bottom"/>
          </w:tcPr>
          <w:p w14:paraId="43B38667" w14:textId="77777777" w:rsidR="008D40F3" w:rsidRPr="00684377" w:rsidRDefault="008D40F3"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5937F35C" w14:textId="77777777" w:rsidR="008D40F3" w:rsidRPr="00684377" w:rsidRDefault="008D40F3" w:rsidP="00311884">
            <w:pPr>
              <w:tabs>
                <w:tab w:val="left" w:pos="612"/>
              </w:tabs>
              <w:spacing w:before="60" w:after="23" w:line="276" w:lineRule="auto"/>
              <w:jc w:val="center"/>
              <w:rPr>
                <w:rFonts w:ascii="Arial" w:hAnsi="Arial" w:cs="Arial"/>
                <w:sz w:val="19"/>
                <w:szCs w:val="19"/>
                <w:cs/>
              </w:rPr>
            </w:pPr>
          </w:p>
        </w:tc>
        <w:tc>
          <w:tcPr>
            <w:tcW w:w="2595" w:type="dxa"/>
            <w:gridSpan w:val="3"/>
            <w:tcBorders>
              <w:left w:val="nil"/>
              <w:right w:val="nil"/>
            </w:tcBorders>
          </w:tcPr>
          <w:p w14:paraId="05565559" w14:textId="2FE87EB0" w:rsidR="008D40F3" w:rsidRPr="00684377" w:rsidRDefault="008D40F3" w:rsidP="00311884">
            <w:pPr>
              <w:tabs>
                <w:tab w:val="left" w:pos="612"/>
              </w:tabs>
              <w:suppressAutoHyphens/>
              <w:spacing w:before="60" w:after="23" w:line="276" w:lineRule="auto"/>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lang w:val="en-GB"/>
              </w:rPr>
              <w:t>)</w:t>
            </w:r>
          </w:p>
        </w:tc>
      </w:tr>
      <w:tr w:rsidR="008D40F3" w:rsidRPr="00684377" w14:paraId="6833D97B" w14:textId="77777777" w:rsidTr="00B11CA6">
        <w:trPr>
          <w:trHeight w:val="329"/>
        </w:trPr>
        <w:tc>
          <w:tcPr>
            <w:tcW w:w="3489" w:type="dxa"/>
            <w:vAlign w:val="bottom"/>
          </w:tcPr>
          <w:p w14:paraId="57AA3B64" w14:textId="77777777" w:rsidR="008D40F3" w:rsidRPr="00684377" w:rsidRDefault="008D40F3" w:rsidP="00311884">
            <w:pPr>
              <w:tabs>
                <w:tab w:val="left" w:pos="612"/>
              </w:tabs>
              <w:spacing w:before="60" w:after="23" w:line="276" w:lineRule="auto"/>
              <w:rPr>
                <w:rFonts w:ascii="Arial" w:hAnsi="Arial" w:cs="Arial"/>
                <w:sz w:val="19"/>
                <w:szCs w:val="19"/>
                <w:cs/>
              </w:rPr>
            </w:pPr>
          </w:p>
        </w:tc>
        <w:tc>
          <w:tcPr>
            <w:tcW w:w="5511" w:type="dxa"/>
            <w:gridSpan w:val="7"/>
            <w:tcBorders>
              <w:left w:val="nil"/>
              <w:bottom w:val="single" w:sz="4" w:space="0" w:color="auto"/>
              <w:right w:val="nil"/>
            </w:tcBorders>
            <w:vAlign w:val="bottom"/>
          </w:tcPr>
          <w:p w14:paraId="221DB19F" w14:textId="69C17086" w:rsidR="008D40F3" w:rsidRPr="00684377" w:rsidRDefault="008D40F3" w:rsidP="00311884">
            <w:pPr>
              <w:tabs>
                <w:tab w:val="left" w:pos="612"/>
              </w:tabs>
              <w:suppressAutoHyphens/>
              <w:spacing w:before="60" w:after="23" w:line="276" w:lineRule="auto"/>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8D40F3" w:rsidRPr="00684377" w14:paraId="6D2992DD" w14:textId="77777777" w:rsidTr="00B11CA6">
        <w:trPr>
          <w:trHeight w:val="329"/>
        </w:trPr>
        <w:tc>
          <w:tcPr>
            <w:tcW w:w="3489" w:type="dxa"/>
            <w:vAlign w:val="bottom"/>
          </w:tcPr>
          <w:p w14:paraId="4DD226F4" w14:textId="77777777" w:rsidR="008D40F3" w:rsidRPr="00684377" w:rsidRDefault="008D40F3" w:rsidP="00311884">
            <w:pPr>
              <w:tabs>
                <w:tab w:val="left" w:pos="612"/>
              </w:tabs>
              <w:spacing w:before="60" w:after="23" w:line="276" w:lineRule="auto"/>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122D3BDB" w14:textId="77777777" w:rsidR="008D40F3" w:rsidRPr="00684377" w:rsidRDefault="008D40F3" w:rsidP="00311884">
            <w:pPr>
              <w:tabs>
                <w:tab w:val="left" w:pos="612"/>
              </w:tabs>
              <w:spacing w:before="60" w:after="23" w:line="276" w:lineRule="auto"/>
              <w:jc w:val="center"/>
              <w:rPr>
                <w:rFonts w:ascii="Arial" w:hAnsi="Arial" w:cs="Arial"/>
                <w:sz w:val="19"/>
                <w:szCs w:val="19"/>
              </w:rPr>
            </w:pPr>
            <w:r w:rsidRPr="00684377">
              <w:rPr>
                <w:rFonts w:ascii="Arial" w:hAnsi="Arial" w:cs="Arial"/>
                <w:sz w:val="19"/>
                <w:szCs w:val="19"/>
              </w:rPr>
              <w:t>Level 1</w:t>
            </w:r>
          </w:p>
        </w:tc>
        <w:tc>
          <w:tcPr>
            <w:tcW w:w="243" w:type="dxa"/>
            <w:tcBorders>
              <w:top w:val="single" w:sz="4" w:space="0" w:color="auto"/>
              <w:left w:val="nil"/>
              <w:bottom w:val="nil"/>
              <w:right w:val="nil"/>
            </w:tcBorders>
            <w:vAlign w:val="bottom"/>
          </w:tcPr>
          <w:p w14:paraId="6C5DF289" w14:textId="77777777" w:rsidR="008D40F3" w:rsidRPr="00684377" w:rsidRDefault="008D40F3" w:rsidP="00311884">
            <w:pPr>
              <w:tabs>
                <w:tab w:val="left" w:pos="612"/>
              </w:tabs>
              <w:spacing w:before="60" w:after="23"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2E5187" w14:textId="77777777" w:rsidR="008D40F3" w:rsidRPr="00684377" w:rsidRDefault="008D40F3" w:rsidP="00311884">
            <w:pPr>
              <w:tabs>
                <w:tab w:val="left" w:pos="612"/>
              </w:tabs>
              <w:spacing w:before="60" w:after="23" w:line="276" w:lineRule="auto"/>
              <w:jc w:val="center"/>
              <w:rPr>
                <w:rFonts w:ascii="Arial" w:hAnsi="Arial" w:cs="Arial"/>
                <w:sz w:val="19"/>
                <w:szCs w:val="19"/>
              </w:rPr>
            </w:pPr>
            <w:r w:rsidRPr="00684377">
              <w:rPr>
                <w:rFonts w:ascii="Arial" w:hAnsi="Arial" w:cs="Arial"/>
                <w:sz w:val="19"/>
                <w:szCs w:val="19"/>
              </w:rPr>
              <w:t>Level</w:t>
            </w:r>
            <w:r w:rsidRPr="00684377">
              <w:rPr>
                <w:rFonts w:ascii="Arial" w:hAnsi="Arial" w:cs="Arial"/>
                <w:sz w:val="19"/>
                <w:szCs w:val="19"/>
                <w:cs/>
              </w:rPr>
              <w:t xml:space="preserve"> </w:t>
            </w:r>
            <w:r w:rsidRPr="00684377">
              <w:rPr>
                <w:rFonts w:ascii="Arial" w:hAnsi="Arial" w:cs="Arial"/>
                <w:sz w:val="19"/>
                <w:szCs w:val="19"/>
              </w:rPr>
              <w:t>2</w:t>
            </w:r>
          </w:p>
        </w:tc>
        <w:tc>
          <w:tcPr>
            <w:tcW w:w="243" w:type="dxa"/>
            <w:tcBorders>
              <w:top w:val="single" w:sz="4" w:space="0" w:color="auto"/>
              <w:left w:val="nil"/>
              <w:bottom w:val="nil"/>
              <w:right w:val="nil"/>
            </w:tcBorders>
            <w:vAlign w:val="bottom"/>
          </w:tcPr>
          <w:p w14:paraId="6AFA8746" w14:textId="77777777" w:rsidR="008D40F3" w:rsidRPr="00684377" w:rsidRDefault="008D40F3" w:rsidP="00311884">
            <w:pPr>
              <w:tabs>
                <w:tab w:val="left" w:pos="612"/>
              </w:tabs>
              <w:spacing w:before="60" w:after="23" w:line="276"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2824838A" w14:textId="77777777" w:rsidR="008D40F3" w:rsidRPr="00684377" w:rsidRDefault="008D40F3" w:rsidP="00311884">
            <w:pPr>
              <w:tabs>
                <w:tab w:val="left" w:pos="612"/>
              </w:tabs>
              <w:suppressAutoHyphens/>
              <w:spacing w:before="60" w:after="23" w:line="276" w:lineRule="auto"/>
              <w:ind w:right="-108"/>
              <w:jc w:val="center"/>
              <w:rPr>
                <w:rFonts w:ascii="Arial" w:hAnsi="Arial" w:cs="Arial"/>
                <w:sz w:val="19"/>
                <w:szCs w:val="19"/>
              </w:rPr>
            </w:pPr>
            <w:r w:rsidRPr="00684377">
              <w:rPr>
                <w:rFonts w:ascii="Arial" w:hAnsi="Arial" w:cs="Arial"/>
                <w:sz w:val="19"/>
                <w:szCs w:val="19"/>
              </w:rPr>
              <w:t>Level</w:t>
            </w:r>
            <w:r w:rsidRPr="00684377">
              <w:rPr>
                <w:rFonts w:ascii="Arial" w:hAnsi="Arial" w:cs="Arial"/>
                <w:sz w:val="19"/>
                <w:szCs w:val="19"/>
                <w:cs/>
              </w:rPr>
              <w:t xml:space="preserve"> </w:t>
            </w:r>
            <w:r w:rsidRPr="00684377">
              <w:rPr>
                <w:rFonts w:ascii="Arial" w:hAnsi="Arial" w:cs="Arial"/>
                <w:sz w:val="19"/>
                <w:szCs w:val="19"/>
              </w:rPr>
              <w:t>3</w:t>
            </w:r>
          </w:p>
        </w:tc>
        <w:tc>
          <w:tcPr>
            <w:tcW w:w="236" w:type="dxa"/>
            <w:tcBorders>
              <w:top w:val="single" w:sz="4" w:space="0" w:color="auto"/>
              <w:left w:val="nil"/>
              <w:bottom w:val="nil"/>
              <w:right w:val="nil"/>
            </w:tcBorders>
          </w:tcPr>
          <w:p w14:paraId="1BD70965" w14:textId="77777777" w:rsidR="008D40F3" w:rsidRPr="00684377" w:rsidRDefault="008D40F3" w:rsidP="00311884">
            <w:pPr>
              <w:tabs>
                <w:tab w:val="left" w:pos="612"/>
              </w:tabs>
              <w:suppressAutoHyphens/>
              <w:spacing w:before="60" w:after="23" w:line="276"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23902D60" w14:textId="77777777" w:rsidR="008D40F3" w:rsidRPr="00684377" w:rsidRDefault="008D40F3" w:rsidP="00311884">
            <w:pPr>
              <w:tabs>
                <w:tab w:val="left" w:pos="612"/>
              </w:tabs>
              <w:suppressAutoHyphens/>
              <w:spacing w:before="60" w:after="23" w:line="276" w:lineRule="auto"/>
              <w:jc w:val="center"/>
              <w:rPr>
                <w:rFonts w:ascii="Arial" w:hAnsi="Arial" w:cs="Arial"/>
                <w:sz w:val="19"/>
                <w:szCs w:val="19"/>
              </w:rPr>
            </w:pPr>
            <w:r w:rsidRPr="00684377">
              <w:rPr>
                <w:rFonts w:ascii="Arial" w:hAnsi="Arial" w:cs="Arial"/>
                <w:sz w:val="19"/>
                <w:szCs w:val="19"/>
              </w:rPr>
              <w:t>Total</w:t>
            </w:r>
          </w:p>
        </w:tc>
      </w:tr>
      <w:tr w:rsidR="00BE3396" w:rsidRPr="00684377" w14:paraId="4527736D" w14:textId="77777777" w:rsidTr="00B11CA6">
        <w:trPr>
          <w:trHeight w:val="329"/>
        </w:trPr>
        <w:tc>
          <w:tcPr>
            <w:tcW w:w="3489" w:type="dxa"/>
            <w:vAlign w:val="bottom"/>
          </w:tcPr>
          <w:p w14:paraId="49F9CE4A" w14:textId="4660C221" w:rsidR="00BE3396" w:rsidRPr="00684377" w:rsidRDefault="00BE3396" w:rsidP="00311884">
            <w:pPr>
              <w:spacing w:before="60" w:after="23" w:line="276" w:lineRule="auto"/>
              <w:ind w:hanging="113"/>
              <w:rPr>
                <w:rFonts w:ascii="Arial" w:hAnsi="Arial" w:cs="Arial"/>
                <w:b/>
                <w:bCs/>
                <w:sz w:val="19"/>
                <w:szCs w:val="19"/>
              </w:rPr>
            </w:pPr>
          </w:p>
        </w:tc>
        <w:tc>
          <w:tcPr>
            <w:tcW w:w="1215" w:type="dxa"/>
            <w:tcBorders>
              <w:left w:val="nil"/>
              <w:right w:val="nil"/>
            </w:tcBorders>
          </w:tcPr>
          <w:p w14:paraId="0F6BC00E" w14:textId="77777777" w:rsidR="00BE3396" w:rsidRPr="00684377" w:rsidRDefault="00BE3396" w:rsidP="00311884">
            <w:pPr>
              <w:tabs>
                <w:tab w:val="left" w:pos="1440"/>
              </w:tabs>
              <w:spacing w:before="60" w:after="23" w:line="276" w:lineRule="auto"/>
              <w:ind w:right="-18"/>
              <w:jc w:val="right"/>
              <w:rPr>
                <w:rFonts w:ascii="Arial" w:hAnsi="Arial" w:cs="Arial"/>
                <w:sz w:val="19"/>
                <w:szCs w:val="19"/>
              </w:rPr>
            </w:pPr>
          </w:p>
        </w:tc>
        <w:tc>
          <w:tcPr>
            <w:tcW w:w="243" w:type="dxa"/>
          </w:tcPr>
          <w:p w14:paraId="33B3A464" w14:textId="77777777" w:rsidR="00BE3396" w:rsidRPr="00684377" w:rsidRDefault="00BE3396" w:rsidP="00311884">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0DB658DD" w14:textId="77777777" w:rsidR="00BE3396" w:rsidRPr="00684377" w:rsidRDefault="00BE3396" w:rsidP="00311884">
            <w:pPr>
              <w:tabs>
                <w:tab w:val="left" w:pos="1440"/>
              </w:tabs>
              <w:spacing w:before="60" w:after="23" w:line="276" w:lineRule="auto"/>
              <w:ind w:right="-18"/>
              <w:jc w:val="right"/>
              <w:rPr>
                <w:rFonts w:ascii="Arial" w:hAnsi="Arial" w:cs="Arial"/>
                <w:sz w:val="19"/>
                <w:szCs w:val="19"/>
              </w:rPr>
            </w:pPr>
          </w:p>
        </w:tc>
        <w:tc>
          <w:tcPr>
            <w:tcW w:w="243" w:type="dxa"/>
          </w:tcPr>
          <w:p w14:paraId="277BC32B" w14:textId="77777777" w:rsidR="00BE3396" w:rsidRPr="00684377" w:rsidRDefault="00BE3396" w:rsidP="00311884">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51FB1AE4" w14:textId="77777777" w:rsidR="00BE3396" w:rsidRPr="00684377" w:rsidRDefault="00BE3396" w:rsidP="00311884">
            <w:pPr>
              <w:tabs>
                <w:tab w:val="left" w:pos="1440"/>
              </w:tabs>
              <w:spacing w:before="60" w:after="23" w:line="276" w:lineRule="auto"/>
              <w:ind w:right="-18"/>
              <w:jc w:val="right"/>
              <w:rPr>
                <w:rFonts w:ascii="Arial" w:hAnsi="Arial" w:cs="Arial"/>
                <w:sz w:val="19"/>
                <w:szCs w:val="19"/>
              </w:rPr>
            </w:pPr>
          </w:p>
        </w:tc>
        <w:tc>
          <w:tcPr>
            <w:tcW w:w="236" w:type="dxa"/>
          </w:tcPr>
          <w:p w14:paraId="2943879A" w14:textId="77777777" w:rsidR="00BE3396" w:rsidRPr="00684377" w:rsidRDefault="00BE3396" w:rsidP="00311884">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1EB5F291" w14:textId="77777777" w:rsidR="00BE3396" w:rsidRPr="00684377" w:rsidRDefault="00BE3396" w:rsidP="00311884">
            <w:pPr>
              <w:tabs>
                <w:tab w:val="left" w:pos="1440"/>
              </w:tabs>
              <w:spacing w:before="60" w:after="23" w:line="276" w:lineRule="auto"/>
              <w:ind w:right="-18"/>
              <w:jc w:val="right"/>
              <w:rPr>
                <w:rFonts w:ascii="Arial" w:hAnsi="Arial" w:cs="Arial"/>
                <w:sz w:val="19"/>
                <w:szCs w:val="19"/>
              </w:rPr>
            </w:pPr>
          </w:p>
        </w:tc>
      </w:tr>
      <w:tr w:rsidR="00B11CA6" w:rsidRPr="00684377" w14:paraId="781A6DCB" w14:textId="77777777" w:rsidTr="00B11CA6">
        <w:trPr>
          <w:trHeight w:val="329"/>
        </w:trPr>
        <w:tc>
          <w:tcPr>
            <w:tcW w:w="3489" w:type="dxa"/>
            <w:vAlign w:val="bottom"/>
          </w:tcPr>
          <w:p w14:paraId="15627E34" w14:textId="09044754" w:rsidR="00B11CA6" w:rsidRPr="00684377" w:rsidRDefault="00B11CA6" w:rsidP="00311884">
            <w:pPr>
              <w:spacing w:before="60" w:after="23" w:line="276" w:lineRule="auto"/>
              <w:ind w:hanging="113"/>
              <w:rPr>
                <w:rFonts w:ascii="Arial" w:hAnsi="Arial" w:cs="Arial"/>
                <w:b/>
                <w:bCs/>
                <w:sz w:val="19"/>
                <w:szCs w:val="19"/>
                <w:lang w:val="en-GB"/>
              </w:rPr>
            </w:pPr>
            <w:r w:rsidRPr="00684377">
              <w:rPr>
                <w:rFonts w:ascii="Arial" w:hAnsi="Arial" w:cs="Arial"/>
                <w:b/>
                <w:bCs/>
                <w:sz w:val="19"/>
                <w:szCs w:val="19"/>
                <w:lang w:val="en-GB"/>
              </w:rPr>
              <w:t>Assets</w:t>
            </w:r>
          </w:p>
        </w:tc>
        <w:tc>
          <w:tcPr>
            <w:tcW w:w="1215" w:type="dxa"/>
            <w:tcBorders>
              <w:left w:val="nil"/>
              <w:right w:val="nil"/>
            </w:tcBorders>
          </w:tcPr>
          <w:p w14:paraId="7E904A5B" w14:textId="77777777" w:rsidR="00B11CA6" w:rsidRPr="00684377" w:rsidRDefault="00B11CA6" w:rsidP="00311884">
            <w:pPr>
              <w:tabs>
                <w:tab w:val="left" w:pos="1440"/>
              </w:tabs>
              <w:spacing w:before="60" w:after="23" w:line="276" w:lineRule="auto"/>
              <w:ind w:right="-18"/>
              <w:jc w:val="right"/>
              <w:rPr>
                <w:rFonts w:ascii="Arial" w:hAnsi="Arial" w:cs="Arial"/>
                <w:sz w:val="19"/>
                <w:szCs w:val="19"/>
              </w:rPr>
            </w:pPr>
          </w:p>
        </w:tc>
        <w:tc>
          <w:tcPr>
            <w:tcW w:w="243" w:type="dxa"/>
          </w:tcPr>
          <w:p w14:paraId="0081917A" w14:textId="77777777" w:rsidR="00B11CA6" w:rsidRPr="00684377" w:rsidRDefault="00B11CA6" w:rsidP="00311884">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05B6B816" w14:textId="77777777" w:rsidR="00B11CA6" w:rsidRPr="00684377" w:rsidRDefault="00B11CA6" w:rsidP="00311884">
            <w:pPr>
              <w:tabs>
                <w:tab w:val="left" w:pos="1440"/>
              </w:tabs>
              <w:spacing w:before="60" w:after="23" w:line="276" w:lineRule="auto"/>
              <w:ind w:right="-18"/>
              <w:jc w:val="right"/>
              <w:rPr>
                <w:rFonts w:ascii="Arial" w:hAnsi="Arial" w:cs="Arial"/>
                <w:sz w:val="19"/>
                <w:szCs w:val="19"/>
              </w:rPr>
            </w:pPr>
          </w:p>
        </w:tc>
        <w:tc>
          <w:tcPr>
            <w:tcW w:w="243" w:type="dxa"/>
          </w:tcPr>
          <w:p w14:paraId="4DC0D166" w14:textId="77777777" w:rsidR="00B11CA6" w:rsidRPr="00684377" w:rsidRDefault="00B11CA6" w:rsidP="00311884">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792E1E3C" w14:textId="77777777" w:rsidR="00B11CA6" w:rsidRPr="00684377" w:rsidRDefault="00B11CA6" w:rsidP="00311884">
            <w:pPr>
              <w:tabs>
                <w:tab w:val="left" w:pos="1440"/>
              </w:tabs>
              <w:spacing w:before="60" w:after="23" w:line="276" w:lineRule="auto"/>
              <w:ind w:right="-18"/>
              <w:jc w:val="right"/>
              <w:rPr>
                <w:rFonts w:ascii="Arial" w:hAnsi="Arial" w:cs="Arial"/>
                <w:sz w:val="19"/>
                <w:szCs w:val="19"/>
              </w:rPr>
            </w:pPr>
          </w:p>
        </w:tc>
        <w:tc>
          <w:tcPr>
            <w:tcW w:w="236" w:type="dxa"/>
          </w:tcPr>
          <w:p w14:paraId="794ADF20" w14:textId="77777777" w:rsidR="00B11CA6" w:rsidRPr="00684377" w:rsidRDefault="00B11CA6" w:rsidP="00311884">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485ECE3A" w14:textId="77777777" w:rsidR="00B11CA6" w:rsidRPr="00684377" w:rsidRDefault="00B11CA6" w:rsidP="00311884">
            <w:pPr>
              <w:tabs>
                <w:tab w:val="left" w:pos="1440"/>
              </w:tabs>
              <w:spacing w:before="60" w:after="23" w:line="276" w:lineRule="auto"/>
              <w:ind w:right="-18"/>
              <w:jc w:val="right"/>
              <w:rPr>
                <w:rFonts w:ascii="Arial" w:hAnsi="Arial" w:cs="Arial"/>
                <w:sz w:val="19"/>
                <w:szCs w:val="19"/>
              </w:rPr>
            </w:pPr>
          </w:p>
        </w:tc>
      </w:tr>
      <w:tr w:rsidR="008672F9" w:rsidRPr="00684377" w14:paraId="5C596E47" w14:textId="77777777" w:rsidTr="00B11CA6">
        <w:trPr>
          <w:trHeight w:val="329"/>
        </w:trPr>
        <w:tc>
          <w:tcPr>
            <w:tcW w:w="3489" w:type="dxa"/>
            <w:vAlign w:val="bottom"/>
          </w:tcPr>
          <w:p w14:paraId="5C6ABE67" w14:textId="0E6BA8B1" w:rsidR="008672F9" w:rsidRPr="00684377" w:rsidRDefault="008672F9" w:rsidP="00311884">
            <w:pPr>
              <w:spacing w:before="60" w:after="23" w:line="276" w:lineRule="auto"/>
              <w:ind w:hanging="113"/>
              <w:rPr>
                <w:rFonts w:ascii="Arial" w:hAnsi="Arial" w:cs="Arial"/>
                <w:sz w:val="19"/>
                <w:szCs w:val="19"/>
                <w:u w:val="single"/>
                <w:lang w:val="en-GB"/>
              </w:rPr>
            </w:pPr>
            <w:r w:rsidRPr="00684377">
              <w:rPr>
                <w:rFonts w:ascii="Arial" w:hAnsi="Arial" w:cs="Arial"/>
                <w:sz w:val="19"/>
                <w:szCs w:val="19"/>
                <w:u w:val="single"/>
                <w:lang w:val="en-GB"/>
              </w:rPr>
              <w:t>Financial assets</w:t>
            </w:r>
          </w:p>
        </w:tc>
        <w:tc>
          <w:tcPr>
            <w:tcW w:w="1215" w:type="dxa"/>
            <w:tcBorders>
              <w:left w:val="nil"/>
              <w:right w:val="nil"/>
            </w:tcBorders>
          </w:tcPr>
          <w:p w14:paraId="06174CDD" w14:textId="77777777" w:rsidR="008672F9" w:rsidRPr="00684377" w:rsidRDefault="008672F9" w:rsidP="00311884">
            <w:pPr>
              <w:tabs>
                <w:tab w:val="left" w:pos="1440"/>
              </w:tabs>
              <w:spacing w:before="60" w:after="23" w:line="276" w:lineRule="auto"/>
              <w:ind w:right="-18"/>
              <w:jc w:val="right"/>
              <w:rPr>
                <w:rFonts w:ascii="Arial" w:hAnsi="Arial" w:cs="Arial"/>
                <w:sz w:val="19"/>
                <w:szCs w:val="19"/>
              </w:rPr>
            </w:pPr>
          </w:p>
        </w:tc>
        <w:tc>
          <w:tcPr>
            <w:tcW w:w="243" w:type="dxa"/>
          </w:tcPr>
          <w:p w14:paraId="46EC6CC9" w14:textId="77777777" w:rsidR="008672F9" w:rsidRPr="00684377" w:rsidRDefault="008672F9" w:rsidP="00311884">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77164531" w14:textId="77777777" w:rsidR="008672F9" w:rsidRPr="00684377" w:rsidRDefault="008672F9" w:rsidP="00311884">
            <w:pPr>
              <w:tabs>
                <w:tab w:val="left" w:pos="1440"/>
              </w:tabs>
              <w:spacing w:before="60" w:after="23" w:line="276" w:lineRule="auto"/>
              <w:ind w:right="-18"/>
              <w:jc w:val="right"/>
              <w:rPr>
                <w:rFonts w:ascii="Arial" w:hAnsi="Arial" w:cs="Arial"/>
                <w:sz w:val="19"/>
                <w:szCs w:val="19"/>
              </w:rPr>
            </w:pPr>
          </w:p>
        </w:tc>
        <w:tc>
          <w:tcPr>
            <w:tcW w:w="243" w:type="dxa"/>
          </w:tcPr>
          <w:p w14:paraId="2C695167" w14:textId="77777777" w:rsidR="008672F9" w:rsidRPr="00684377" w:rsidRDefault="008672F9" w:rsidP="00311884">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5F64A5C5" w14:textId="77777777" w:rsidR="008672F9" w:rsidRPr="00684377" w:rsidRDefault="008672F9" w:rsidP="00311884">
            <w:pPr>
              <w:tabs>
                <w:tab w:val="left" w:pos="1440"/>
              </w:tabs>
              <w:spacing w:before="60" w:after="23" w:line="276" w:lineRule="auto"/>
              <w:ind w:right="-18"/>
              <w:jc w:val="right"/>
              <w:rPr>
                <w:rFonts w:ascii="Arial" w:hAnsi="Arial" w:cs="Arial"/>
                <w:sz w:val="19"/>
                <w:szCs w:val="19"/>
              </w:rPr>
            </w:pPr>
          </w:p>
        </w:tc>
        <w:tc>
          <w:tcPr>
            <w:tcW w:w="236" w:type="dxa"/>
          </w:tcPr>
          <w:p w14:paraId="3338701A" w14:textId="77777777" w:rsidR="008672F9" w:rsidRPr="00684377" w:rsidRDefault="008672F9" w:rsidP="00311884">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173160C0" w14:textId="77777777" w:rsidR="008672F9" w:rsidRPr="00684377" w:rsidRDefault="008672F9" w:rsidP="00311884">
            <w:pPr>
              <w:tabs>
                <w:tab w:val="left" w:pos="1440"/>
              </w:tabs>
              <w:spacing w:before="60" w:after="23" w:line="276" w:lineRule="auto"/>
              <w:ind w:right="-18"/>
              <w:jc w:val="right"/>
              <w:rPr>
                <w:rFonts w:ascii="Arial" w:hAnsi="Arial" w:cs="Arial"/>
                <w:sz w:val="19"/>
                <w:szCs w:val="19"/>
              </w:rPr>
            </w:pPr>
          </w:p>
        </w:tc>
      </w:tr>
      <w:tr w:rsidR="00CF5D71" w:rsidRPr="00684377" w14:paraId="3346FEDC" w14:textId="77777777" w:rsidTr="00B11CA6">
        <w:trPr>
          <w:trHeight w:val="329"/>
        </w:trPr>
        <w:tc>
          <w:tcPr>
            <w:tcW w:w="3489" w:type="dxa"/>
            <w:vAlign w:val="bottom"/>
          </w:tcPr>
          <w:p w14:paraId="323783F6" w14:textId="78E640BE" w:rsidR="00CF5D71" w:rsidRPr="00684377" w:rsidRDefault="00775D92" w:rsidP="00311884">
            <w:pPr>
              <w:spacing w:before="60" w:after="23" w:line="276" w:lineRule="auto"/>
              <w:ind w:hanging="113"/>
              <w:rPr>
                <w:rFonts w:ascii="Arial" w:hAnsi="Arial" w:cs="Arial"/>
                <w:sz w:val="19"/>
                <w:szCs w:val="19"/>
              </w:rPr>
            </w:pPr>
            <w:r w:rsidRPr="00684377">
              <w:rPr>
                <w:rFonts w:ascii="Arial" w:hAnsi="Arial" w:cs="Arial"/>
                <w:sz w:val="19"/>
                <w:szCs w:val="19"/>
              </w:rPr>
              <w:t>Other financial assets</w:t>
            </w:r>
          </w:p>
        </w:tc>
        <w:tc>
          <w:tcPr>
            <w:tcW w:w="1215" w:type="dxa"/>
            <w:tcBorders>
              <w:top w:val="nil"/>
              <w:left w:val="nil"/>
              <w:right w:val="nil"/>
            </w:tcBorders>
          </w:tcPr>
          <w:p w14:paraId="16CE3DBA" w14:textId="71056F13" w:rsidR="00CF5D71"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147,868</w:t>
            </w:r>
          </w:p>
        </w:tc>
        <w:tc>
          <w:tcPr>
            <w:tcW w:w="243" w:type="dxa"/>
            <w:vAlign w:val="bottom"/>
          </w:tcPr>
          <w:p w14:paraId="0122B562" w14:textId="77777777" w:rsidR="00CF5D71" w:rsidRPr="00684377" w:rsidRDefault="00CF5D7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B95158B" w14:textId="63A2C8FD" w:rsidR="00CF5D71"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43" w:type="dxa"/>
            <w:vAlign w:val="bottom"/>
          </w:tcPr>
          <w:p w14:paraId="11683E08" w14:textId="77777777" w:rsidR="00CF5D71" w:rsidRPr="00684377" w:rsidRDefault="00CF5D7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6720714A" w14:textId="63A50973" w:rsidR="00CF5D71"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600,162</w:t>
            </w:r>
          </w:p>
        </w:tc>
        <w:tc>
          <w:tcPr>
            <w:tcW w:w="236" w:type="dxa"/>
          </w:tcPr>
          <w:p w14:paraId="62A704CD" w14:textId="77777777" w:rsidR="00CF5D71" w:rsidRPr="00684377" w:rsidRDefault="00CF5D7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3C70179F" w14:textId="5E4743BA" w:rsidR="00CF5D71"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748,030</w:t>
            </w:r>
          </w:p>
        </w:tc>
      </w:tr>
      <w:tr w:rsidR="00CF5D71" w:rsidRPr="00684377" w14:paraId="3A18180C" w14:textId="77777777" w:rsidTr="00B11CA6">
        <w:trPr>
          <w:trHeight w:val="329"/>
        </w:trPr>
        <w:tc>
          <w:tcPr>
            <w:tcW w:w="3489" w:type="dxa"/>
            <w:vAlign w:val="bottom"/>
          </w:tcPr>
          <w:p w14:paraId="2CE2DF73" w14:textId="77777777" w:rsidR="00CF5D71" w:rsidRPr="00684377" w:rsidRDefault="00CF5D71" w:rsidP="00311884">
            <w:pPr>
              <w:spacing w:before="60" w:after="23" w:line="276" w:lineRule="auto"/>
              <w:ind w:left="162" w:hanging="113"/>
              <w:rPr>
                <w:rFonts w:ascii="Arial" w:hAnsi="Arial" w:cs="Arial"/>
                <w:sz w:val="19"/>
                <w:szCs w:val="19"/>
              </w:rPr>
            </w:pPr>
          </w:p>
        </w:tc>
        <w:tc>
          <w:tcPr>
            <w:tcW w:w="1215" w:type="dxa"/>
            <w:tcBorders>
              <w:top w:val="nil"/>
              <w:left w:val="nil"/>
              <w:right w:val="nil"/>
            </w:tcBorders>
          </w:tcPr>
          <w:p w14:paraId="16A2F7CD" w14:textId="77777777" w:rsidR="00CF5D71" w:rsidRPr="00684377" w:rsidRDefault="00CF5D7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05092FB8" w14:textId="77777777" w:rsidR="00CF5D71" w:rsidRPr="00684377" w:rsidRDefault="00CF5D7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4C785AD1" w14:textId="77777777" w:rsidR="00CF5D71" w:rsidRPr="00684377" w:rsidRDefault="00CF5D7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4040EDE0" w14:textId="77777777" w:rsidR="00CF5D71" w:rsidRPr="00684377" w:rsidRDefault="00CF5D7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15F27E13" w14:textId="77777777" w:rsidR="00CF5D71" w:rsidRPr="00684377" w:rsidRDefault="00CF5D71" w:rsidP="00311884">
            <w:pPr>
              <w:tabs>
                <w:tab w:val="left" w:pos="1440"/>
              </w:tabs>
              <w:spacing w:before="60" w:after="23" w:line="276" w:lineRule="auto"/>
              <w:ind w:right="-18"/>
              <w:jc w:val="right"/>
              <w:rPr>
                <w:rFonts w:ascii="Arial" w:hAnsi="Arial" w:cs="Arial"/>
                <w:sz w:val="19"/>
                <w:szCs w:val="19"/>
              </w:rPr>
            </w:pPr>
          </w:p>
        </w:tc>
        <w:tc>
          <w:tcPr>
            <w:tcW w:w="236" w:type="dxa"/>
          </w:tcPr>
          <w:p w14:paraId="12DB4E43" w14:textId="77777777" w:rsidR="00CF5D71" w:rsidRPr="00684377" w:rsidRDefault="00CF5D7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02560C07" w14:textId="77777777" w:rsidR="00CF5D71" w:rsidRPr="00684377" w:rsidRDefault="00CF5D71" w:rsidP="00311884">
            <w:pPr>
              <w:tabs>
                <w:tab w:val="left" w:pos="1440"/>
              </w:tabs>
              <w:spacing w:before="60" w:after="23" w:line="276" w:lineRule="auto"/>
              <w:ind w:right="-18"/>
              <w:jc w:val="right"/>
              <w:rPr>
                <w:rFonts w:ascii="Arial" w:hAnsi="Arial" w:cs="Arial"/>
                <w:sz w:val="19"/>
                <w:szCs w:val="19"/>
              </w:rPr>
            </w:pPr>
          </w:p>
        </w:tc>
      </w:tr>
      <w:tr w:rsidR="00CF5D71" w:rsidRPr="00684377" w14:paraId="3CC9F473" w14:textId="77777777" w:rsidTr="00B11CA6">
        <w:trPr>
          <w:trHeight w:val="196"/>
        </w:trPr>
        <w:tc>
          <w:tcPr>
            <w:tcW w:w="3489" w:type="dxa"/>
            <w:vAlign w:val="bottom"/>
          </w:tcPr>
          <w:p w14:paraId="6036627E" w14:textId="71A68DFE" w:rsidR="00CF5D71" w:rsidRPr="00684377" w:rsidRDefault="00CF5D71" w:rsidP="00311884">
            <w:pPr>
              <w:spacing w:before="60" w:after="23" w:line="276" w:lineRule="auto"/>
              <w:ind w:hanging="113"/>
              <w:rPr>
                <w:rFonts w:ascii="Arial" w:hAnsi="Arial" w:cs="Arial"/>
                <w:sz w:val="19"/>
                <w:szCs w:val="19"/>
              </w:rPr>
            </w:pPr>
            <w:r w:rsidRPr="00684377">
              <w:rPr>
                <w:rFonts w:ascii="Arial" w:hAnsi="Arial" w:cs="Arial"/>
                <w:sz w:val="19"/>
                <w:szCs w:val="19"/>
                <w:u w:val="single"/>
                <w:lang w:val="en-GB"/>
              </w:rPr>
              <w:t>Non-financial asset</w:t>
            </w:r>
          </w:p>
        </w:tc>
        <w:tc>
          <w:tcPr>
            <w:tcW w:w="1215" w:type="dxa"/>
            <w:tcBorders>
              <w:top w:val="nil"/>
              <w:left w:val="nil"/>
              <w:right w:val="nil"/>
            </w:tcBorders>
          </w:tcPr>
          <w:p w14:paraId="216D71B6" w14:textId="77777777" w:rsidR="00CF5D71" w:rsidRPr="00684377" w:rsidRDefault="00CF5D7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7EB02935" w14:textId="77777777" w:rsidR="00CF5D71" w:rsidRPr="00684377" w:rsidRDefault="00CF5D7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4729CB24" w14:textId="77777777" w:rsidR="00CF5D71" w:rsidRPr="00684377" w:rsidRDefault="00CF5D7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29630BB5" w14:textId="77777777" w:rsidR="00CF5D71" w:rsidRPr="00684377" w:rsidRDefault="00CF5D7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57C4DA3F" w14:textId="77777777" w:rsidR="00CF5D71" w:rsidRPr="00684377" w:rsidRDefault="00CF5D71" w:rsidP="00311884">
            <w:pPr>
              <w:tabs>
                <w:tab w:val="left" w:pos="1440"/>
              </w:tabs>
              <w:spacing w:before="60" w:after="23" w:line="276" w:lineRule="auto"/>
              <w:ind w:right="-18"/>
              <w:jc w:val="right"/>
              <w:rPr>
                <w:rFonts w:ascii="Arial" w:hAnsi="Arial" w:cs="Arial"/>
                <w:sz w:val="19"/>
                <w:szCs w:val="19"/>
              </w:rPr>
            </w:pPr>
          </w:p>
        </w:tc>
        <w:tc>
          <w:tcPr>
            <w:tcW w:w="236" w:type="dxa"/>
          </w:tcPr>
          <w:p w14:paraId="35F58545" w14:textId="77777777" w:rsidR="00CF5D71" w:rsidRPr="00684377" w:rsidRDefault="00CF5D7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7066E80" w14:textId="77777777" w:rsidR="00CF5D71" w:rsidRPr="00684377" w:rsidRDefault="00CF5D71" w:rsidP="00311884">
            <w:pPr>
              <w:tabs>
                <w:tab w:val="left" w:pos="1440"/>
              </w:tabs>
              <w:spacing w:before="60" w:after="23" w:line="276" w:lineRule="auto"/>
              <w:ind w:right="-18"/>
              <w:jc w:val="right"/>
              <w:rPr>
                <w:rFonts w:ascii="Arial" w:hAnsi="Arial" w:cs="Arial"/>
                <w:sz w:val="19"/>
                <w:szCs w:val="19"/>
              </w:rPr>
            </w:pPr>
          </w:p>
        </w:tc>
      </w:tr>
      <w:tr w:rsidR="00775D92" w:rsidRPr="00684377" w14:paraId="00BA75E2" w14:textId="77777777" w:rsidTr="00B11CA6">
        <w:trPr>
          <w:trHeight w:val="365"/>
        </w:trPr>
        <w:tc>
          <w:tcPr>
            <w:tcW w:w="3489" w:type="dxa"/>
            <w:vAlign w:val="bottom"/>
          </w:tcPr>
          <w:p w14:paraId="1241513E" w14:textId="08F84D95" w:rsidR="00775D92" w:rsidRPr="00684377" w:rsidRDefault="00775D92" w:rsidP="00311884">
            <w:pPr>
              <w:spacing w:before="60" w:after="23" w:line="276" w:lineRule="auto"/>
              <w:ind w:hanging="113"/>
              <w:rPr>
                <w:rFonts w:ascii="Arial" w:hAnsi="Arial" w:cs="Arial"/>
                <w:sz w:val="19"/>
                <w:szCs w:val="19"/>
              </w:rPr>
            </w:pPr>
            <w:r w:rsidRPr="00684377">
              <w:rPr>
                <w:rFonts w:ascii="Arial" w:hAnsi="Arial" w:cs="Arial"/>
                <w:sz w:val="19"/>
                <w:szCs w:val="19"/>
                <w:lang w:val="en-GB"/>
              </w:rPr>
              <w:t>Investment properties</w:t>
            </w:r>
          </w:p>
        </w:tc>
        <w:tc>
          <w:tcPr>
            <w:tcW w:w="1215" w:type="dxa"/>
            <w:tcBorders>
              <w:top w:val="nil"/>
              <w:left w:val="nil"/>
              <w:bottom w:val="single" w:sz="4" w:space="0" w:color="auto"/>
              <w:right w:val="nil"/>
            </w:tcBorders>
          </w:tcPr>
          <w:p w14:paraId="6ED68140" w14:textId="3CB041D0" w:rsidR="00775D92"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43" w:type="dxa"/>
            <w:vAlign w:val="bottom"/>
          </w:tcPr>
          <w:p w14:paraId="36296A43" w14:textId="77777777" w:rsidR="00775D92" w:rsidRPr="00684377" w:rsidRDefault="00775D92"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6DDE6979" w14:textId="706FC29F" w:rsidR="00775D92" w:rsidRPr="00684377" w:rsidRDefault="00EC3FC4" w:rsidP="00311884">
            <w:pPr>
              <w:tabs>
                <w:tab w:val="left" w:pos="1440"/>
              </w:tabs>
              <w:spacing w:before="60" w:after="23" w:line="276" w:lineRule="auto"/>
              <w:ind w:right="-18"/>
              <w:jc w:val="right"/>
              <w:rPr>
                <w:rFonts w:ascii="Arial" w:hAnsi="Arial" w:cs="Arial"/>
                <w:sz w:val="19"/>
                <w:szCs w:val="19"/>
                <w:lang w:val="en-GB"/>
              </w:rPr>
            </w:pPr>
            <w:r w:rsidRPr="00684377">
              <w:rPr>
                <w:rFonts w:ascii="Arial" w:hAnsi="Arial" w:cs="Arial"/>
                <w:sz w:val="19"/>
                <w:szCs w:val="19"/>
                <w:lang w:val="en-GB"/>
              </w:rPr>
              <w:t>589,620</w:t>
            </w:r>
          </w:p>
        </w:tc>
        <w:tc>
          <w:tcPr>
            <w:tcW w:w="243" w:type="dxa"/>
            <w:vAlign w:val="bottom"/>
          </w:tcPr>
          <w:p w14:paraId="08813EB2" w14:textId="77777777" w:rsidR="00775D92" w:rsidRPr="00684377" w:rsidRDefault="00775D92"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bottom w:val="single" w:sz="4" w:space="0" w:color="auto"/>
              <w:right w:val="nil"/>
            </w:tcBorders>
          </w:tcPr>
          <w:p w14:paraId="614EF054" w14:textId="3B36EAB7" w:rsidR="00775D92"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36" w:type="dxa"/>
          </w:tcPr>
          <w:p w14:paraId="2C66B32A" w14:textId="77777777" w:rsidR="00775D92" w:rsidRPr="00684377" w:rsidRDefault="00775D92"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7AF41444" w14:textId="5FB9760B" w:rsidR="00775D92"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589,620</w:t>
            </w:r>
          </w:p>
        </w:tc>
      </w:tr>
      <w:tr w:rsidR="00775D92" w:rsidRPr="00684377" w14:paraId="7044FAD4" w14:textId="77777777" w:rsidTr="00B11CA6">
        <w:trPr>
          <w:trHeight w:val="329"/>
        </w:trPr>
        <w:tc>
          <w:tcPr>
            <w:tcW w:w="3489" w:type="dxa"/>
            <w:vAlign w:val="bottom"/>
          </w:tcPr>
          <w:p w14:paraId="7B5C2D86" w14:textId="77777777" w:rsidR="00775D92" w:rsidRPr="00684377" w:rsidRDefault="00775D92" w:rsidP="00311884">
            <w:pPr>
              <w:spacing w:before="60" w:after="23" w:line="276" w:lineRule="auto"/>
              <w:ind w:right="-18" w:hanging="113"/>
              <w:rPr>
                <w:rFonts w:ascii="Arial" w:hAnsi="Arial" w:cs="Arial"/>
                <w:sz w:val="19"/>
                <w:szCs w:val="19"/>
                <w:cs/>
              </w:rPr>
            </w:pPr>
            <w:r w:rsidRPr="00684377">
              <w:rPr>
                <w:rFonts w:ascii="Arial" w:hAnsi="Arial" w:cs="Arial"/>
                <w:sz w:val="19"/>
                <w:szCs w:val="19"/>
              </w:rPr>
              <w:t>Total</w:t>
            </w:r>
          </w:p>
        </w:tc>
        <w:tc>
          <w:tcPr>
            <w:tcW w:w="1215" w:type="dxa"/>
            <w:tcBorders>
              <w:top w:val="single" w:sz="4" w:space="0" w:color="auto"/>
              <w:left w:val="nil"/>
              <w:bottom w:val="single" w:sz="12" w:space="0" w:color="auto"/>
              <w:right w:val="nil"/>
            </w:tcBorders>
          </w:tcPr>
          <w:p w14:paraId="1A4B57C8" w14:textId="0D2E1A36" w:rsidR="00775D92"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147,868</w:t>
            </w:r>
          </w:p>
        </w:tc>
        <w:tc>
          <w:tcPr>
            <w:tcW w:w="243" w:type="dxa"/>
            <w:vAlign w:val="bottom"/>
          </w:tcPr>
          <w:p w14:paraId="57734EEC" w14:textId="77777777" w:rsidR="00775D92" w:rsidRPr="00684377" w:rsidRDefault="00775D92" w:rsidP="00311884">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DA7A792" w14:textId="472B4FD7" w:rsidR="00775D92" w:rsidRPr="00684377" w:rsidRDefault="00EC3FC4" w:rsidP="00311884">
            <w:pPr>
              <w:tabs>
                <w:tab w:val="left" w:pos="1440"/>
              </w:tabs>
              <w:spacing w:before="60" w:after="23" w:line="276" w:lineRule="auto"/>
              <w:ind w:right="-18"/>
              <w:jc w:val="right"/>
              <w:rPr>
                <w:rFonts w:ascii="Arial" w:hAnsi="Arial" w:cs="Arial"/>
                <w:sz w:val="19"/>
                <w:szCs w:val="19"/>
                <w:lang w:val="en-GB"/>
              </w:rPr>
            </w:pPr>
            <w:r w:rsidRPr="00684377">
              <w:rPr>
                <w:rFonts w:ascii="Arial" w:hAnsi="Arial" w:cs="Arial"/>
                <w:sz w:val="19"/>
                <w:szCs w:val="19"/>
                <w:lang w:val="en-GB"/>
              </w:rPr>
              <w:t>589,620</w:t>
            </w:r>
          </w:p>
        </w:tc>
        <w:tc>
          <w:tcPr>
            <w:tcW w:w="243" w:type="dxa"/>
            <w:vAlign w:val="bottom"/>
          </w:tcPr>
          <w:p w14:paraId="23D48533" w14:textId="77777777" w:rsidR="00775D92" w:rsidRPr="00684377" w:rsidRDefault="00775D92" w:rsidP="00311884">
            <w:pPr>
              <w:tabs>
                <w:tab w:val="left" w:pos="1440"/>
              </w:tabs>
              <w:spacing w:before="60" w:after="23" w:line="276"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2B06C46E" w14:textId="64D785DA" w:rsidR="00775D92"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600,162</w:t>
            </w:r>
          </w:p>
        </w:tc>
        <w:tc>
          <w:tcPr>
            <w:tcW w:w="236" w:type="dxa"/>
          </w:tcPr>
          <w:p w14:paraId="3DAA6DB4" w14:textId="77777777" w:rsidR="00775D92" w:rsidRPr="00684377" w:rsidRDefault="00775D92"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4E3F5FA4" w14:textId="0E00BFDD" w:rsidR="00775D92" w:rsidRPr="00684377" w:rsidRDefault="00EC3FC4" w:rsidP="00311884">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1,337,650</w:t>
            </w:r>
          </w:p>
        </w:tc>
      </w:tr>
    </w:tbl>
    <w:p w14:paraId="6561A5AD" w14:textId="7E20DD8C" w:rsidR="006C58B7" w:rsidRPr="00684377" w:rsidRDefault="006C58B7" w:rsidP="00311884">
      <w:pPr>
        <w:overflowPunct/>
        <w:autoSpaceDE/>
        <w:autoSpaceDN/>
        <w:adjustRightInd/>
        <w:textAlignment w:val="auto"/>
        <w:rPr>
          <w:rFonts w:ascii="Arial" w:hAnsi="Arial" w:cs="Arial"/>
          <w:sz w:val="19"/>
          <w:szCs w:val="19"/>
        </w:rPr>
      </w:pPr>
    </w:p>
    <w:p w14:paraId="1BA0510A" w14:textId="77777777" w:rsidR="00DE3964" w:rsidRPr="00684377" w:rsidRDefault="00DE3964">
      <w:pPr>
        <w:overflowPunct/>
        <w:autoSpaceDE/>
        <w:autoSpaceDN/>
        <w:adjustRightInd/>
        <w:textAlignment w:val="auto"/>
        <w:rPr>
          <w:rFonts w:ascii="Arial" w:hAnsi="Arial" w:cs="Arial"/>
          <w:sz w:val="19"/>
          <w:szCs w:val="19"/>
        </w:rPr>
      </w:pPr>
      <w:r w:rsidRPr="00684377">
        <w:rPr>
          <w:rFonts w:ascii="Arial" w:hAnsi="Arial" w:cs="Arial"/>
          <w:sz w:val="19"/>
          <w:szCs w:val="19"/>
        </w:rPr>
        <w:br w:type="page"/>
      </w:r>
    </w:p>
    <w:p w14:paraId="277C3722" w14:textId="17F8F233" w:rsidR="0066435C" w:rsidRPr="00684377" w:rsidRDefault="0066435C" w:rsidP="00311884">
      <w:pPr>
        <w:tabs>
          <w:tab w:val="left" w:pos="7200"/>
        </w:tabs>
        <w:spacing w:line="360" w:lineRule="auto"/>
        <w:ind w:left="450" w:right="-43"/>
        <w:jc w:val="thaiDistribute"/>
        <w:rPr>
          <w:rFonts w:ascii="Arial" w:hAnsi="Arial" w:cs="Arial"/>
          <w:sz w:val="19"/>
          <w:szCs w:val="19"/>
        </w:rPr>
      </w:pPr>
      <w:r w:rsidRPr="00684377">
        <w:rPr>
          <w:rFonts w:ascii="Arial" w:hAnsi="Arial" w:cs="Arial"/>
          <w:sz w:val="19"/>
          <w:szCs w:val="19"/>
        </w:rPr>
        <w:lastRenderedPageBreak/>
        <w:t xml:space="preserve">The following table </w:t>
      </w:r>
      <w:proofErr w:type="gramStart"/>
      <w:r w:rsidRPr="00684377">
        <w:rPr>
          <w:rFonts w:ascii="Arial" w:hAnsi="Arial" w:cs="Arial"/>
          <w:sz w:val="19"/>
          <w:szCs w:val="19"/>
        </w:rPr>
        <w:t>present</w:t>
      </w:r>
      <w:proofErr w:type="gramEnd"/>
      <w:r w:rsidRPr="00684377">
        <w:rPr>
          <w:rFonts w:ascii="Arial" w:hAnsi="Arial" w:cs="Arial"/>
          <w:sz w:val="19"/>
          <w:szCs w:val="19"/>
        </w:rPr>
        <w:t xml:space="preserve"> financial assets </w:t>
      </w:r>
      <w:r w:rsidR="007A5DB0" w:rsidRPr="00684377">
        <w:rPr>
          <w:rFonts w:ascii="Arial" w:hAnsi="Arial" w:cs="Arial"/>
          <w:sz w:val="19"/>
          <w:szCs w:val="19"/>
        </w:rPr>
        <w:t xml:space="preserve">and liabilities </w:t>
      </w:r>
      <w:r w:rsidRPr="00684377">
        <w:rPr>
          <w:rFonts w:ascii="Arial" w:hAnsi="Arial" w:cs="Arial"/>
          <w:sz w:val="19"/>
          <w:szCs w:val="19"/>
        </w:rPr>
        <w:t xml:space="preserve">that are measured at fair value as </w:t>
      </w:r>
      <w:proofErr w:type="gramStart"/>
      <w:r w:rsidRPr="00684377">
        <w:rPr>
          <w:rFonts w:ascii="Arial" w:hAnsi="Arial" w:cs="Arial"/>
          <w:sz w:val="19"/>
          <w:szCs w:val="19"/>
        </w:rPr>
        <w:t>at</w:t>
      </w:r>
      <w:proofErr w:type="gramEnd"/>
      <w:r w:rsidRPr="00684377">
        <w:rPr>
          <w:rFonts w:ascii="Arial" w:hAnsi="Arial" w:cs="Arial"/>
          <w:sz w:val="19"/>
          <w:szCs w:val="19"/>
        </w:rPr>
        <w:t xml:space="preserve"> 31 December </w:t>
      </w:r>
      <w:proofErr w:type="gramStart"/>
      <w:r w:rsidRPr="00684377">
        <w:rPr>
          <w:rFonts w:ascii="Arial" w:hAnsi="Arial" w:cs="Arial"/>
          <w:sz w:val="19"/>
          <w:szCs w:val="19"/>
        </w:rPr>
        <w:t>20</w:t>
      </w:r>
      <w:r w:rsidR="009063E0" w:rsidRPr="00684377">
        <w:rPr>
          <w:rFonts w:ascii="Arial" w:hAnsi="Arial" w:cs="Arial"/>
          <w:sz w:val="19"/>
          <w:szCs w:val="19"/>
        </w:rPr>
        <w:t>2</w:t>
      </w:r>
      <w:r w:rsidR="005F12C5" w:rsidRPr="00684377">
        <w:rPr>
          <w:rFonts w:ascii="Arial" w:hAnsi="Arial" w:cs="Arial"/>
          <w:sz w:val="19"/>
          <w:szCs w:val="19"/>
        </w:rPr>
        <w:t>4</w:t>
      </w:r>
      <w:r w:rsidR="007A5DB0" w:rsidRPr="00684377">
        <w:rPr>
          <w:rFonts w:ascii="Arial" w:hAnsi="Arial" w:cs="Arial"/>
          <w:sz w:val="19"/>
          <w:szCs w:val="19"/>
        </w:rPr>
        <w:t xml:space="preserve"> </w:t>
      </w:r>
      <w:r w:rsidRPr="00684377">
        <w:rPr>
          <w:rFonts w:ascii="Arial" w:hAnsi="Arial" w:cs="Arial"/>
          <w:sz w:val="19"/>
          <w:szCs w:val="19"/>
          <w:cs/>
        </w:rPr>
        <w:t>:</w:t>
      </w:r>
      <w:proofErr w:type="gramEnd"/>
    </w:p>
    <w:p w14:paraId="03109082" w14:textId="4C300A07" w:rsidR="0066435C" w:rsidRPr="00684377" w:rsidRDefault="0066435C" w:rsidP="00311884">
      <w:pPr>
        <w:tabs>
          <w:tab w:val="left" w:pos="7200"/>
        </w:tabs>
        <w:spacing w:line="360" w:lineRule="auto"/>
        <w:ind w:left="450" w:right="-43"/>
        <w:jc w:val="thaiDistribute"/>
        <w:rPr>
          <w:rFonts w:ascii="Arial" w:hAnsi="Arial" w:cs="Arial"/>
          <w:sz w:val="18"/>
          <w:szCs w:val="18"/>
        </w:rPr>
      </w:pPr>
    </w:p>
    <w:tbl>
      <w:tblPr>
        <w:tblW w:w="8985" w:type="dxa"/>
        <w:tblInd w:w="441" w:type="dxa"/>
        <w:tblLayout w:type="fixed"/>
        <w:tblLook w:val="04A0" w:firstRow="1" w:lastRow="0" w:firstColumn="1" w:lastColumn="0" w:noHBand="0" w:noVBand="1"/>
      </w:tblPr>
      <w:tblGrid>
        <w:gridCol w:w="3474"/>
        <w:gridCol w:w="1215"/>
        <w:gridCol w:w="243"/>
        <w:gridCol w:w="1215"/>
        <w:gridCol w:w="243"/>
        <w:gridCol w:w="1155"/>
        <w:gridCol w:w="236"/>
        <w:gridCol w:w="1204"/>
      </w:tblGrid>
      <w:tr w:rsidR="003739CA" w:rsidRPr="00684377" w14:paraId="6BEE4174" w14:textId="77777777" w:rsidTr="00644521">
        <w:trPr>
          <w:trHeight w:val="329"/>
        </w:trPr>
        <w:tc>
          <w:tcPr>
            <w:tcW w:w="3474" w:type="dxa"/>
            <w:vAlign w:val="bottom"/>
          </w:tcPr>
          <w:p w14:paraId="4865FF28" w14:textId="77777777" w:rsidR="003739CA" w:rsidRPr="00684377" w:rsidRDefault="003739CA" w:rsidP="00644521">
            <w:pPr>
              <w:suppressAutoHyphens/>
              <w:spacing w:before="60" w:after="23" w:line="276" w:lineRule="auto"/>
              <w:jc w:val="center"/>
              <w:rPr>
                <w:rFonts w:ascii="Arial" w:hAnsi="Arial" w:cs="Arial"/>
                <w:sz w:val="19"/>
                <w:szCs w:val="19"/>
                <w:cs/>
              </w:rPr>
            </w:pPr>
          </w:p>
        </w:tc>
        <w:tc>
          <w:tcPr>
            <w:tcW w:w="5511" w:type="dxa"/>
            <w:gridSpan w:val="7"/>
            <w:tcBorders>
              <w:top w:val="nil"/>
              <w:left w:val="nil"/>
              <w:bottom w:val="single" w:sz="4" w:space="0" w:color="auto"/>
              <w:right w:val="nil"/>
            </w:tcBorders>
            <w:hideMark/>
          </w:tcPr>
          <w:p w14:paraId="0BFA8022" w14:textId="77777777" w:rsidR="003739CA" w:rsidRPr="00684377" w:rsidRDefault="003739CA" w:rsidP="00644521">
            <w:pPr>
              <w:suppressAutoHyphens/>
              <w:spacing w:before="60" w:after="23" w:line="276" w:lineRule="auto"/>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lang w:val="en-GB"/>
              </w:rPr>
              <w:t>)</w:t>
            </w:r>
          </w:p>
          <w:p w14:paraId="24124503" w14:textId="77777777" w:rsidR="003739CA" w:rsidRPr="00684377" w:rsidRDefault="003739CA" w:rsidP="00644521">
            <w:pPr>
              <w:suppressAutoHyphens/>
              <w:spacing w:before="60" w:after="23" w:line="276" w:lineRule="auto"/>
              <w:jc w:val="center"/>
              <w:rPr>
                <w:rFonts w:ascii="Arial" w:hAnsi="Arial" w:cs="Arial"/>
                <w:sz w:val="19"/>
                <w:szCs w:val="19"/>
                <w:lang w:val="en-GB"/>
              </w:rPr>
            </w:pPr>
            <w:r w:rsidRPr="00684377">
              <w:rPr>
                <w:rFonts w:ascii="Arial" w:hAnsi="Arial" w:cs="Arial"/>
                <w:sz w:val="19"/>
                <w:szCs w:val="19"/>
              </w:rPr>
              <w:t>Consolidated F</w:t>
            </w:r>
            <w:r w:rsidRPr="00684377">
              <w:rPr>
                <w:rFonts w:ascii="Arial" w:hAnsi="Arial" w:cs="Arial"/>
                <w:sz w:val="19"/>
                <w:szCs w:val="19"/>
                <w:cs/>
              </w:rPr>
              <w:t>/</w:t>
            </w:r>
            <w:r w:rsidRPr="00684377">
              <w:rPr>
                <w:rFonts w:ascii="Arial" w:hAnsi="Arial" w:cs="Arial"/>
                <w:sz w:val="19"/>
                <w:szCs w:val="19"/>
              </w:rPr>
              <w:t xml:space="preserve">S  </w:t>
            </w:r>
          </w:p>
        </w:tc>
      </w:tr>
      <w:tr w:rsidR="003739CA" w:rsidRPr="00684377" w14:paraId="3EDD5727" w14:textId="77777777" w:rsidTr="00644521">
        <w:trPr>
          <w:trHeight w:val="194"/>
        </w:trPr>
        <w:tc>
          <w:tcPr>
            <w:tcW w:w="3474" w:type="dxa"/>
            <w:vAlign w:val="bottom"/>
          </w:tcPr>
          <w:p w14:paraId="2E51F647" w14:textId="77777777" w:rsidR="003739CA" w:rsidRPr="00684377" w:rsidRDefault="003739CA" w:rsidP="00644521">
            <w:pPr>
              <w:tabs>
                <w:tab w:val="left" w:pos="612"/>
              </w:tabs>
              <w:spacing w:before="60" w:after="23" w:line="276" w:lineRule="auto"/>
              <w:rPr>
                <w:rFonts w:ascii="Arial" w:hAnsi="Arial" w:cs="Arial"/>
                <w:sz w:val="19"/>
                <w:szCs w:val="19"/>
                <w:cs/>
              </w:rPr>
            </w:pPr>
          </w:p>
        </w:tc>
        <w:tc>
          <w:tcPr>
            <w:tcW w:w="1215" w:type="dxa"/>
            <w:tcBorders>
              <w:left w:val="nil"/>
              <w:bottom w:val="single" w:sz="4" w:space="0" w:color="auto"/>
              <w:right w:val="nil"/>
            </w:tcBorders>
            <w:vAlign w:val="center"/>
            <w:hideMark/>
          </w:tcPr>
          <w:p w14:paraId="1961D471" w14:textId="77777777" w:rsidR="003739CA" w:rsidRPr="00684377" w:rsidRDefault="003739CA" w:rsidP="00644521">
            <w:pPr>
              <w:tabs>
                <w:tab w:val="left" w:pos="612"/>
              </w:tabs>
              <w:spacing w:before="60" w:after="23" w:line="276" w:lineRule="auto"/>
              <w:jc w:val="center"/>
              <w:rPr>
                <w:rFonts w:ascii="Arial" w:hAnsi="Arial" w:cs="Arial"/>
                <w:sz w:val="19"/>
                <w:szCs w:val="19"/>
              </w:rPr>
            </w:pPr>
            <w:r w:rsidRPr="00684377">
              <w:rPr>
                <w:rFonts w:ascii="Arial" w:hAnsi="Arial" w:cs="Arial"/>
                <w:sz w:val="19"/>
                <w:szCs w:val="19"/>
              </w:rPr>
              <w:t>Level 1</w:t>
            </w:r>
          </w:p>
        </w:tc>
        <w:tc>
          <w:tcPr>
            <w:tcW w:w="243" w:type="dxa"/>
            <w:tcBorders>
              <w:top w:val="single" w:sz="4" w:space="0" w:color="auto"/>
              <w:left w:val="nil"/>
              <w:right w:val="nil"/>
            </w:tcBorders>
            <w:vAlign w:val="center"/>
          </w:tcPr>
          <w:p w14:paraId="591FB3F0"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1215" w:type="dxa"/>
            <w:tcBorders>
              <w:left w:val="nil"/>
              <w:bottom w:val="single" w:sz="4" w:space="0" w:color="auto"/>
              <w:right w:val="nil"/>
            </w:tcBorders>
            <w:vAlign w:val="center"/>
            <w:hideMark/>
          </w:tcPr>
          <w:p w14:paraId="3046E391" w14:textId="77777777" w:rsidR="003739CA" w:rsidRPr="00684377" w:rsidRDefault="003739CA" w:rsidP="00644521">
            <w:pPr>
              <w:tabs>
                <w:tab w:val="left" w:pos="612"/>
              </w:tabs>
              <w:spacing w:before="60" w:after="23" w:line="276" w:lineRule="auto"/>
              <w:jc w:val="center"/>
              <w:rPr>
                <w:rFonts w:ascii="Arial" w:hAnsi="Arial" w:cs="Arial"/>
                <w:sz w:val="19"/>
                <w:szCs w:val="19"/>
              </w:rPr>
            </w:pPr>
            <w:r w:rsidRPr="00684377">
              <w:rPr>
                <w:rFonts w:ascii="Arial" w:hAnsi="Arial" w:cs="Arial"/>
                <w:sz w:val="19"/>
                <w:szCs w:val="19"/>
              </w:rPr>
              <w:t>Level</w:t>
            </w:r>
            <w:r w:rsidRPr="00684377">
              <w:rPr>
                <w:rFonts w:ascii="Arial" w:hAnsi="Arial" w:cs="Arial"/>
                <w:sz w:val="19"/>
                <w:szCs w:val="19"/>
                <w:cs/>
              </w:rPr>
              <w:t xml:space="preserve"> </w:t>
            </w:r>
            <w:r w:rsidRPr="00684377">
              <w:rPr>
                <w:rFonts w:ascii="Arial" w:hAnsi="Arial" w:cs="Arial"/>
                <w:sz w:val="19"/>
                <w:szCs w:val="19"/>
              </w:rPr>
              <w:t>2</w:t>
            </w:r>
          </w:p>
        </w:tc>
        <w:tc>
          <w:tcPr>
            <w:tcW w:w="243" w:type="dxa"/>
            <w:tcBorders>
              <w:top w:val="single" w:sz="4" w:space="0" w:color="auto"/>
              <w:left w:val="nil"/>
              <w:right w:val="nil"/>
            </w:tcBorders>
            <w:vAlign w:val="center"/>
          </w:tcPr>
          <w:p w14:paraId="2A95024D"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1155" w:type="dxa"/>
            <w:tcBorders>
              <w:left w:val="nil"/>
              <w:bottom w:val="single" w:sz="4" w:space="0" w:color="auto"/>
              <w:right w:val="nil"/>
            </w:tcBorders>
            <w:vAlign w:val="center"/>
            <w:hideMark/>
          </w:tcPr>
          <w:p w14:paraId="31860889" w14:textId="77777777" w:rsidR="003739CA" w:rsidRPr="00684377" w:rsidRDefault="003739CA" w:rsidP="00644521">
            <w:pPr>
              <w:tabs>
                <w:tab w:val="left" w:pos="612"/>
              </w:tabs>
              <w:suppressAutoHyphens/>
              <w:spacing w:before="60" w:after="23" w:line="276" w:lineRule="auto"/>
              <w:ind w:right="-108"/>
              <w:jc w:val="center"/>
              <w:rPr>
                <w:rFonts w:ascii="Arial" w:hAnsi="Arial" w:cs="Arial"/>
                <w:sz w:val="19"/>
                <w:szCs w:val="19"/>
              </w:rPr>
            </w:pPr>
            <w:r w:rsidRPr="00684377">
              <w:rPr>
                <w:rFonts w:ascii="Arial" w:hAnsi="Arial" w:cs="Arial"/>
                <w:sz w:val="19"/>
                <w:szCs w:val="19"/>
              </w:rPr>
              <w:t>Level</w:t>
            </w:r>
            <w:r w:rsidRPr="00684377">
              <w:rPr>
                <w:rFonts w:ascii="Arial" w:hAnsi="Arial" w:cs="Arial"/>
                <w:sz w:val="19"/>
                <w:szCs w:val="19"/>
                <w:cs/>
              </w:rPr>
              <w:t xml:space="preserve"> </w:t>
            </w:r>
            <w:r w:rsidRPr="00684377">
              <w:rPr>
                <w:rFonts w:ascii="Arial" w:hAnsi="Arial" w:cs="Arial"/>
                <w:sz w:val="19"/>
                <w:szCs w:val="19"/>
              </w:rPr>
              <w:t>3</w:t>
            </w:r>
          </w:p>
        </w:tc>
        <w:tc>
          <w:tcPr>
            <w:tcW w:w="236" w:type="dxa"/>
            <w:tcBorders>
              <w:top w:val="single" w:sz="4" w:space="0" w:color="auto"/>
              <w:left w:val="nil"/>
              <w:right w:val="nil"/>
            </w:tcBorders>
            <w:vAlign w:val="center"/>
          </w:tcPr>
          <w:p w14:paraId="7E022AF6" w14:textId="77777777" w:rsidR="003739CA" w:rsidRPr="00684377" w:rsidRDefault="003739CA" w:rsidP="00644521">
            <w:pPr>
              <w:tabs>
                <w:tab w:val="left" w:pos="612"/>
              </w:tabs>
              <w:suppressAutoHyphens/>
              <w:spacing w:before="60" w:after="23" w:line="276" w:lineRule="auto"/>
              <w:jc w:val="center"/>
              <w:rPr>
                <w:rFonts w:ascii="Arial" w:hAnsi="Arial" w:cs="Arial"/>
                <w:sz w:val="19"/>
                <w:szCs w:val="19"/>
              </w:rPr>
            </w:pPr>
          </w:p>
        </w:tc>
        <w:tc>
          <w:tcPr>
            <w:tcW w:w="1204" w:type="dxa"/>
            <w:tcBorders>
              <w:left w:val="nil"/>
              <w:bottom w:val="single" w:sz="4" w:space="0" w:color="auto"/>
              <w:right w:val="nil"/>
            </w:tcBorders>
            <w:vAlign w:val="center"/>
            <w:hideMark/>
          </w:tcPr>
          <w:p w14:paraId="34370C3D" w14:textId="77777777" w:rsidR="003739CA" w:rsidRPr="00684377" w:rsidRDefault="003739CA" w:rsidP="00644521">
            <w:pPr>
              <w:tabs>
                <w:tab w:val="left" w:pos="612"/>
              </w:tabs>
              <w:suppressAutoHyphens/>
              <w:spacing w:before="60" w:after="23" w:line="276" w:lineRule="auto"/>
              <w:jc w:val="center"/>
              <w:rPr>
                <w:rFonts w:ascii="Arial" w:hAnsi="Arial" w:cs="Arial"/>
                <w:sz w:val="19"/>
                <w:szCs w:val="19"/>
              </w:rPr>
            </w:pPr>
            <w:r w:rsidRPr="00684377">
              <w:rPr>
                <w:rFonts w:ascii="Arial" w:hAnsi="Arial" w:cs="Arial"/>
                <w:sz w:val="19"/>
                <w:szCs w:val="19"/>
              </w:rPr>
              <w:t>Total</w:t>
            </w:r>
          </w:p>
        </w:tc>
      </w:tr>
      <w:tr w:rsidR="003739CA" w:rsidRPr="00684377" w14:paraId="5902EC9C" w14:textId="77777777" w:rsidTr="00644521">
        <w:trPr>
          <w:trHeight w:val="194"/>
        </w:trPr>
        <w:tc>
          <w:tcPr>
            <w:tcW w:w="3474" w:type="dxa"/>
            <w:vAlign w:val="bottom"/>
          </w:tcPr>
          <w:p w14:paraId="4C654896" w14:textId="77777777" w:rsidR="003739CA" w:rsidRPr="00684377" w:rsidRDefault="003739CA" w:rsidP="00644521">
            <w:pPr>
              <w:tabs>
                <w:tab w:val="left" w:pos="612"/>
              </w:tabs>
              <w:spacing w:before="60" w:after="23" w:line="276" w:lineRule="auto"/>
              <w:ind w:hanging="113"/>
              <w:rPr>
                <w:rFonts w:ascii="Arial" w:hAnsi="Arial" w:cs="Arial"/>
                <w:b/>
                <w:bCs/>
                <w:sz w:val="19"/>
                <w:szCs w:val="19"/>
                <w:lang w:val="en-GB"/>
              </w:rPr>
            </w:pPr>
          </w:p>
        </w:tc>
        <w:tc>
          <w:tcPr>
            <w:tcW w:w="1215" w:type="dxa"/>
            <w:tcBorders>
              <w:top w:val="single" w:sz="4" w:space="0" w:color="auto"/>
              <w:left w:val="nil"/>
              <w:right w:val="nil"/>
            </w:tcBorders>
            <w:vAlign w:val="center"/>
          </w:tcPr>
          <w:p w14:paraId="649E7F07" w14:textId="77777777" w:rsidR="003739CA" w:rsidRPr="00684377" w:rsidRDefault="003739CA" w:rsidP="006445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2F7C15E5"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4660D0AD" w14:textId="77777777" w:rsidR="003739CA" w:rsidRPr="00684377" w:rsidRDefault="003739CA" w:rsidP="006445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0B325890"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257C4C61" w14:textId="77777777" w:rsidR="003739CA" w:rsidRPr="00684377" w:rsidRDefault="003739CA" w:rsidP="00644521">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2C8AE454" w14:textId="77777777" w:rsidR="003739CA" w:rsidRPr="00684377" w:rsidRDefault="003739CA" w:rsidP="00644521">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6766421B" w14:textId="77777777" w:rsidR="003739CA" w:rsidRPr="00684377" w:rsidRDefault="003739CA" w:rsidP="00644521">
            <w:pPr>
              <w:tabs>
                <w:tab w:val="left" w:pos="612"/>
              </w:tabs>
              <w:suppressAutoHyphens/>
              <w:spacing w:before="60" w:after="23" w:line="276" w:lineRule="auto"/>
              <w:jc w:val="center"/>
              <w:rPr>
                <w:rFonts w:ascii="Arial" w:hAnsi="Arial" w:cs="Arial"/>
                <w:sz w:val="19"/>
                <w:szCs w:val="19"/>
              </w:rPr>
            </w:pPr>
          </w:p>
        </w:tc>
      </w:tr>
      <w:tr w:rsidR="003739CA" w:rsidRPr="00684377" w14:paraId="1A27F3C7" w14:textId="77777777" w:rsidTr="00644521">
        <w:trPr>
          <w:trHeight w:val="194"/>
        </w:trPr>
        <w:tc>
          <w:tcPr>
            <w:tcW w:w="3474" w:type="dxa"/>
            <w:vAlign w:val="bottom"/>
          </w:tcPr>
          <w:p w14:paraId="603BFE9A" w14:textId="77777777" w:rsidR="003739CA" w:rsidRPr="00684377" w:rsidRDefault="003739CA" w:rsidP="00644521">
            <w:pPr>
              <w:tabs>
                <w:tab w:val="left" w:pos="612"/>
              </w:tabs>
              <w:spacing w:before="60" w:after="23" w:line="276" w:lineRule="auto"/>
              <w:ind w:hanging="113"/>
              <w:rPr>
                <w:rFonts w:ascii="Arial" w:hAnsi="Arial" w:cs="Arial"/>
                <w:b/>
                <w:bCs/>
                <w:sz w:val="19"/>
                <w:szCs w:val="19"/>
                <w:lang w:val="en-GB"/>
              </w:rPr>
            </w:pPr>
            <w:r w:rsidRPr="00684377">
              <w:rPr>
                <w:rFonts w:ascii="Arial" w:hAnsi="Arial" w:cs="Arial"/>
                <w:b/>
                <w:bCs/>
                <w:sz w:val="19"/>
                <w:szCs w:val="19"/>
                <w:lang w:val="en-GB"/>
              </w:rPr>
              <w:t>Assets</w:t>
            </w:r>
          </w:p>
        </w:tc>
        <w:tc>
          <w:tcPr>
            <w:tcW w:w="1215" w:type="dxa"/>
            <w:tcBorders>
              <w:left w:val="nil"/>
              <w:right w:val="nil"/>
            </w:tcBorders>
            <w:vAlign w:val="center"/>
          </w:tcPr>
          <w:p w14:paraId="78A3434B" w14:textId="77777777" w:rsidR="003739CA" w:rsidRPr="00684377" w:rsidRDefault="003739CA" w:rsidP="006445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2A597CEC"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461A3A22" w14:textId="77777777" w:rsidR="003739CA" w:rsidRPr="00684377" w:rsidRDefault="003739CA" w:rsidP="006445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7735005E"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475C0411" w14:textId="77777777" w:rsidR="003739CA" w:rsidRPr="00684377" w:rsidRDefault="003739CA" w:rsidP="00644521">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3014EC00" w14:textId="77777777" w:rsidR="003739CA" w:rsidRPr="00684377" w:rsidRDefault="003739CA" w:rsidP="00644521">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2DAE7E17" w14:textId="77777777" w:rsidR="003739CA" w:rsidRPr="00684377" w:rsidRDefault="003739CA" w:rsidP="00644521">
            <w:pPr>
              <w:tabs>
                <w:tab w:val="left" w:pos="612"/>
              </w:tabs>
              <w:suppressAutoHyphens/>
              <w:spacing w:before="60" w:after="23" w:line="276" w:lineRule="auto"/>
              <w:jc w:val="center"/>
              <w:rPr>
                <w:rFonts w:ascii="Arial" w:hAnsi="Arial" w:cs="Arial"/>
                <w:sz w:val="19"/>
                <w:szCs w:val="19"/>
              </w:rPr>
            </w:pPr>
          </w:p>
        </w:tc>
      </w:tr>
      <w:tr w:rsidR="003739CA" w:rsidRPr="00684377" w14:paraId="6F8C9E25" w14:textId="77777777" w:rsidTr="00644521">
        <w:trPr>
          <w:trHeight w:val="329"/>
        </w:trPr>
        <w:tc>
          <w:tcPr>
            <w:tcW w:w="3474" w:type="dxa"/>
            <w:vAlign w:val="bottom"/>
          </w:tcPr>
          <w:p w14:paraId="09BFCE59" w14:textId="77777777" w:rsidR="003739CA" w:rsidRPr="00684377" w:rsidRDefault="003739CA" w:rsidP="00644521">
            <w:pPr>
              <w:spacing w:before="60" w:after="23" w:line="276" w:lineRule="auto"/>
              <w:ind w:hanging="113"/>
              <w:rPr>
                <w:rFonts w:ascii="Arial" w:hAnsi="Arial" w:cs="Arial"/>
                <w:sz w:val="19"/>
                <w:szCs w:val="19"/>
                <w:u w:val="single"/>
                <w:lang w:val="en-GB"/>
              </w:rPr>
            </w:pPr>
            <w:r w:rsidRPr="00684377">
              <w:rPr>
                <w:rFonts w:ascii="Arial" w:hAnsi="Arial" w:cs="Arial"/>
                <w:sz w:val="19"/>
                <w:szCs w:val="19"/>
                <w:u w:val="single"/>
                <w:lang w:val="en-GB"/>
              </w:rPr>
              <w:t>Financial assets</w:t>
            </w:r>
          </w:p>
        </w:tc>
        <w:tc>
          <w:tcPr>
            <w:tcW w:w="1215" w:type="dxa"/>
            <w:tcBorders>
              <w:left w:val="nil"/>
              <w:right w:val="nil"/>
            </w:tcBorders>
          </w:tcPr>
          <w:p w14:paraId="1E5BD086" w14:textId="77777777" w:rsidR="003739CA" w:rsidRPr="00684377" w:rsidRDefault="003739CA" w:rsidP="00644521">
            <w:pPr>
              <w:spacing w:before="60" w:after="23" w:line="276" w:lineRule="auto"/>
              <w:rPr>
                <w:rFonts w:ascii="Arial" w:hAnsi="Arial" w:cs="Arial"/>
                <w:sz w:val="19"/>
                <w:szCs w:val="19"/>
                <w:cs/>
                <w:lang w:val="th-TH"/>
              </w:rPr>
            </w:pPr>
          </w:p>
        </w:tc>
        <w:tc>
          <w:tcPr>
            <w:tcW w:w="243" w:type="dxa"/>
            <w:vAlign w:val="bottom"/>
          </w:tcPr>
          <w:p w14:paraId="435B7441" w14:textId="77777777" w:rsidR="003739CA" w:rsidRPr="00684377" w:rsidRDefault="003739CA" w:rsidP="00644521">
            <w:pPr>
              <w:spacing w:before="60" w:after="23" w:line="276" w:lineRule="auto"/>
              <w:rPr>
                <w:rFonts w:ascii="Arial" w:hAnsi="Arial" w:cs="Arial"/>
                <w:sz w:val="19"/>
                <w:szCs w:val="19"/>
                <w:cs/>
                <w:lang w:val="th-TH"/>
              </w:rPr>
            </w:pPr>
          </w:p>
        </w:tc>
        <w:tc>
          <w:tcPr>
            <w:tcW w:w="1215" w:type="dxa"/>
            <w:vAlign w:val="bottom"/>
          </w:tcPr>
          <w:p w14:paraId="2687B7B5" w14:textId="77777777" w:rsidR="003739CA" w:rsidRPr="00684377" w:rsidRDefault="003739CA" w:rsidP="00644521">
            <w:pPr>
              <w:spacing w:before="60" w:after="23" w:line="276" w:lineRule="auto"/>
              <w:jc w:val="center"/>
              <w:rPr>
                <w:rFonts w:ascii="Arial" w:hAnsi="Arial" w:cs="Arial"/>
                <w:sz w:val="19"/>
                <w:szCs w:val="19"/>
                <w:lang w:val="en-GB"/>
              </w:rPr>
            </w:pPr>
          </w:p>
        </w:tc>
        <w:tc>
          <w:tcPr>
            <w:tcW w:w="243" w:type="dxa"/>
            <w:vAlign w:val="bottom"/>
          </w:tcPr>
          <w:p w14:paraId="3F9F6947" w14:textId="77777777" w:rsidR="003739CA" w:rsidRPr="00684377" w:rsidRDefault="003739CA" w:rsidP="00644521">
            <w:pPr>
              <w:spacing w:before="60" w:after="23" w:line="276" w:lineRule="auto"/>
              <w:rPr>
                <w:rFonts w:ascii="Arial" w:hAnsi="Arial" w:cs="Arial"/>
                <w:sz w:val="19"/>
                <w:szCs w:val="19"/>
                <w:cs/>
                <w:lang w:val="th-TH"/>
              </w:rPr>
            </w:pPr>
          </w:p>
        </w:tc>
        <w:tc>
          <w:tcPr>
            <w:tcW w:w="1155" w:type="dxa"/>
          </w:tcPr>
          <w:p w14:paraId="6196B06B" w14:textId="77777777" w:rsidR="003739CA" w:rsidRPr="00684377" w:rsidRDefault="003739CA" w:rsidP="00644521">
            <w:pPr>
              <w:tabs>
                <w:tab w:val="left" w:pos="459"/>
              </w:tabs>
              <w:spacing w:before="60" w:after="23" w:line="276" w:lineRule="auto"/>
              <w:ind w:left="-250"/>
              <w:jc w:val="right"/>
              <w:rPr>
                <w:rFonts w:ascii="Arial" w:hAnsi="Arial" w:cs="Arial"/>
                <w:sz w:val="19"/>
                <w:szCs w:val="19"/>
                <w:lang w:val="en-GB"/>
              </w:rPr>
            </w:pPr>
          </w:p>
        </w:tc>
        <w:tc>
          <w:tcPr>
            <w:tcW w:w="236" w:type="dxa"/>
          </w:tcPr>
          <w:p w14:paraId="6CFADABA" w14:textId="77777777" w:rsidR="003739CA" w:rsidRPr="00684377" w:rsidRDefault="003739CA" w:rsidP="00644521">
            <w:pPr>
              <w:tabs>
                <w:tab w:val="left" w:pos="459"/>
              </w:tabs>
              <w:spacing w:before="60" w:after="23" w:line="276" w:lineRule="auto"/>
              <w:ind w:left="-250"/>
              <w:jc w:val="right"/>
              <w:rPr>
                <w:rFonts w:ascii="Arial" w:hAnsi="Arial" w:cs="Arial"/>
                <w:sz w:val="19"/>
                <w:szCs w:val="19"/>
                <w:lang w:val="en-GB"/>
              </w:rPr>
            </w:pPr>
          </w:p>
        </w:tc>
        <w:tc>
          <w:tcPr>
            <w:tcW w:w="1204" w:type="dxa"/>
          </w:tcPr>
          <w:p w14:paraId="6EA5F3F3" w14:textId="77777777" w:rsidR="003739CA" w:rsidRPr="00684377" w:rsidRDefault="003739CA" w:rsidP="00644521">
            <w:pPr>
              <w:tabs>
                <w:tab w:val="left" w:pos="459"/>
              </w:tabs>
              <w:spacing w:before="60" w:after="23" w:line="276" w:lineRule="auto"/>
              <w:ind w:left="-250"/>
              <w:jc w:val="right"/>
              <w:rPr>
                <w:rFonts w:ascii="Arial" w:hAnsi="Arial" w:cs="Arial"/>
                <w:sz w:val="19"/>
                <w:szCs w:val="19"/>
                <w:lang w:val="en-GB"/>
              </w:rPr>
            </w:pPr>
          </w:p>
        </w:tc>
      </w:tr>
      <w:tr w:rsidR="003739CA" w:rsidRPr="00684377" w14:paraId="1C27C578" w14:textId="77777777" w:rsidTr="00644521">
        <w:trPr>
          <w:trHeight w:val="329"/>
        </w:trPr>
        <w:tc>
          <w:tcPr>
            <w:tcW w:w="3474" w:type="dxa"/>
            <w:vAlign w:val="bottom"/>
          </w:tcPr>
          <w:p w14:paraId="009BEECD" w14:textId="77777777" w:rsidR="003739CA" w:rsidRPr="00684377" w:rsidRDefault="003739CA" w:rsidP="00644521">
            <w:pPr>
              <w:spacing w:before="60" w:after="23" w:line="276" w:lineRule="auto"/>
              <w:ind w:hanging="113"/>
              <w:rPr>
                <w:rFonts w:ascii="Arial" w:hAnsi="Arial" w:cs="Arial"/>
                <w:sz w:val="19"/>
                <w:szCs w:val="19"/>
                <w:cs/>
              </w:rPr>
            </w:pPr>
            <w:r w:rsidRPr="00684377">
              <w:rPr>
                <w:rFonts w:ascii="Arial" w:hAnsi="Arial" w:cs="Arial"/>
                <w:sz w:val="19"/>
                <w:szCs w:val="19"/>
              </w:rPr>
              <w:t>Other financial assets</w:t>
            </w:r>
          </w:p>
        </w:tc>
        <w:tc>
          <w:tcPr>
            <w:tcW w:w="1215" w:type="dxa"/>
            <w:tcBorders>
              <w:top w:val="nil"/>
              <w:left w:val="nil"/>
              <w:right w:val="nil"/>
            </w:tcBorders>
          </w:tcPr>
          <w:p w14:paraId="7924DD99"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182,531</w:t>
            </w:r>
          </w:p>
        </w:tc>
        <w:tc>
          <w:tcPr>
            <w:tcW w:w="243" w:type="dxa"/>
            <w:vAlign w:val="bottom"/>
          </w:tcPr>
          <w:p w14:paraId="16564074"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05F3698D"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43" w:type="dxa"/>
            <w:vAlign w:val="bottom"/>
          </w:tcPr>
          <w:p w14:paraId="6624FDAB"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342472D9" w14:textId="77777777" w:rsidR="003739CA" w:rsidRPr="00684377" w:rsidRDefault="003739CA" w:rsidP="00644521">
            <w:pPr>
              <w:tabs>
                <w:tab w:val="left" w:pos="1440"/>
              </w:tabs>
              <w:spacing w:before="60" w:after="23" w:line="276" w:lineRule="auto"/>
              <w:ind w:right="-18" w:hanging="121"/>
              <w:jc w:val="right"/>
              <w:rPr>
                <w:rFonts w:ascii="Arial" w:hAnsi="Arial" w:cs="Arial"/>
                <w:sz w:val="19"/>
                <w:szCs w:val="19"/>
              </w:rPr>
            </w:pPr>
            <w:r w:rsidRPr="00684377">
              <w:rPr>
                <w:rFonts w:ascii="Arial" w:hAnsi="Arial" w:cs="Arial"/>
                <w:sz w:val="19"/>
                <w:szCs w:val="19"/>
              </w:rPr>
              <w:t>862,089</w:t>
            </w:r>
          </w:p>
        </w:tc>
        <w:tc>
          <w:tcPr>
            <w:tcW w:w="236" w:type="dxa"/>
          </w:tcPr>
          <w:p w14:paraId="7556AD9E"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194F8ED8"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rPr>
            </w:pPr>
            <w:r w:rsidRPr="00684377">
              <w:rPr>
                <w:rFonts w:ascii="Arial" w:hAnsi="Arial" w:cs="Arial"/>
                <w:sz w:val="19"/>
                <w:szCs w:val="19"/>
              </w:rPr>
              <w:t>1,044,620</w:t>
            </w:r>
          </w:p>
        </w:tc>
      </w:tr>
      <w:tr w:rsidR="003739CA" w:rsidRPr="00684377" w14:paraId="4FC6DF5F" w14:textId="77777777" w:rsidTr="00644521">
        <w:trPr>
          <w:trHeight w:val="329"/>
        </w:trPr>
        <w:tc>
          <w:tcPr>
            <w:tcW w:w="3474" w:type="dxa"/>
            <w:vAlign w:val="bottom"/>
          </w:tcPr>
          <w:p w14:paraId="3CCF4DA2" w14:textId="77777777" w:rsidR="003739CA" w:rsidRPr="00684377" w:rsidRDefault="003739CA" w:rsidP="00644521">
            <w:pPr>
              <w:spacing w:before="60" w:after="23" w:line="276" w:lineRule="auto"/>
              <w:ind w:left="162" w:hanging="113"/>
              <w:rPr>
                <w:rFonts w:ascii="Arial" w:hAnsi="Arial" w:cs="Arial"/>
                <w:sz w:val="19"/>
                <w:szCs w:val="19"/>
                <w:cs/>
                <w:lang w:val="en-GB"/>
              </w:rPr>
            </w:pPr>
          </w:p>
        </w:tc>
        <w:tc>
          <w:tcPr>
            <w:tcW w:w="1215" w:type="dxa"/>
            <w:tcBorders>
              <w:top w:val="nil"/>
              <w:left w:val="nil"/>
              <w:right w:val="nil"/>
            </w:tcBorders>
          </w:tcPr>
          <w:p w14:paraId="77E20CCD"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vAlign w:val="bottom"/>
          </w:tcPr>
          <w:p w14:paraId="36120338"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6C1240CD"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134CE0ED"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075D9FAB"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rPr>
            </w:pPr>
          </w:p>
        </w:tc>
        <w:tc>
          <w:tcPr>
            <w:tcW w:w="236" w:type="dxa"/>
          </w:tcPr>
          <w:p w14:paraId="2DC3261C"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3299C27C"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rPr>
            </w:pPr>
          </w:p>
        </w:tc>
      </w:tr>
      <w:tr w:rsidR="003739CA" w:rsidRPr="00684377" w14:paraId="297B6324" w14:textId="77777777" w:rsidTr="00644521">
        <w:trPr>
          <w:trHeight w:val="289"/>
        </w:trPr>
        <w:tc>
          <w:tcPr>
            <w:tcW w:w="3474" w:type="dxa"/>
            <w:vAlign w:val="bottom"/>
          </w:tcPr>
          <w:p w14:paraId="1B740E90" w14:textId="77777777" w:rsidR="003739CA" w:rsidRPr="00684377" w:rsidRDefault="003739CA" w:rsidP="00644521">
            <w:pPr>
              <w:spacing w:before="60" w:after="23" w:line="276" w:lineRule="auto"/>
              <w:ind w:hanging="113"/>
              <w:rPr>
                <w:rFonts w:ascii="Arial" w:hAnsi="Arial" w:cs="Arial"/>
                <w:sz w:val="19"/>
                <w:szCs w:val="19"/>
                <w:cs/>
                <w:lang w:val="en-GB"/>
              </w:rPr>
            </w:pPr>
            <w:r w:rsidRPr="00684377">
              <w:rPr>
                <w:rFonts w:ascii="Arial" w:hAnsi="Arial" w:cs="Arial"/>
                <w:sz w:val="19"/>
                <w:szCs w:val="19"/>
                <w:u w:val="single"/>
                <w:lang w:val="en-GB"/>
              </w:rPr>
              <w:t>Non-financial asset</w:t>
            </w:r>
          </w:p>
        </w:tc>
        <w:tc>
          <w:tcPr>
            <w:tcW w:w="1215" w:type="dxa"/>
            <w:tcBorders>
              <w:top w:val="nil"/>
              <w:left w:val="nil"/>
              <w:right w:val="nil"/>
            </w:tcBorders>
          </w:tcPr>
          <w:p w14:paraId="4E5F75FD"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vAlign w:val="bottom"/>
          </w:tcPr>
          <w:p w14:paraId="3F3E5648"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580ED29"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4E17120A"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661BE2CC"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rPr>
            </w:pPr>
          </w:p>
        </w:tc>
        <w:tc>
          <w:tcPr>
            <w:tcW w:w="236" w:type="dxa"/>
          </w:tcPr>
          <w:p w14:paraId="56D88BCB"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C77C2DD"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rPr>
            </w:pPr>
          </w:p>
        </w:tc>
      </w:tr>
      <w:tr w:rsidR="003739CA" w:rsidRPr="00684377" w14:paraId="2E71E34E" w14:textId="77777777" w:rsidTr="00644521">
        <w:trPr>
          <w:trHeight w:val="329"/>
        </w:trPr>
        <w:tc>
          <w:tcPr>
            <w:tcW w:w="3474" w:type="dxa"/>
            <w:vAlign w:val="bottom"/>
          </w:tcPr>
          <w:p w14:paraId="7D972129" w14:textId="77777777" w:rsidR="003739CA" w:rsidRPr="00684377" w:rsidRDefault="003739CA" w:rsidP="00644521">
            <w:pPr>
              <w:spacing w:before="60" w:after="23" w:line="276" w:lineRule="auto"/>
              <w:ind w:hanging="113"/>
              <w:rPr>
                <w:rFonts w:ascii="Arial" w:hAnsi="Arial" w:cs="Arial"/>
                <w:sz w:val="19"/>
                <w:szCs w:val="19"/>
                <w:lang w:val="en-GB"/>
              </w:rPr>
            </w:pPr>
            <w:r w:rsidRPr="00684377">
              <w:rPr>
                <w:rFonts w:ascii="Arial" w:hAnsi="Arial" w:cs="Arial"/>
                <w:sz w:val="19"/>
                <w:szCs w:val="19"/>
                <w:lang w:val="en-GB"/>
              </w:rPr>
              <w:t>Investment properties</w:t>
            </w:r>
          </w:p>
        </w:tc>
        <w:tc>
          <w:tcPr>
            <w:tcW w:w="1215" w:type="dxa"/>
            <w:tcBorders>
              <w:top w:val="nil"/>
              <w:left w:val="nil"/>
              <w:bottom w:val="single" w:sz="4" w:space="0" w:color="auto"/>
              <w:right w:val="nil"/>
            </w:tcBorders>
          </w:tcPr>
          <w:p w14:paraId="29E00DDE"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43" w:type="dxa"/>
            <w:vAlign w:val="bottom"/>
          </w:tcPr>
          <w:p w14:paraId="1380CDC0"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4F61F8E5"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2,044,535</w:t>
            </w:r>
          </w:p>
        </w:tc>
        <w:tc>
          <w:tcPr>
            <w:tcW w:w="243" w:type="dxa"/>
            <w:vAlign w:val="bottom"/>
          </w:tcPr>
          <w:p w14:paraId="7C96413B"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tcPr>
          <w:p w14:paraId="2B515EAF"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rPr>
            </w:pPr>
            <w:r w:rsidRPr="00684377">
              <w:rPr>
                <w:rFonts w:ascii="Arial" w:hAnsi="Arial" w:cs="Arial"/>
                <w:sz w:val="19"/>
                <w:szCs w:val="19"/>
              </w:rPr>
              <w:t>-</w:t>
            </w:r>
          </w:p>
        </w:tc>
        <w:tc>
          <w:tcPr>
            <w:tcW w:w="236" w:type="dxa"/>
          </w:tcPr>
          <w:p w14:paraId="6BAA28ED"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79F105A1"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2,044,535</w:t>
            </w:r>
          </w:p>
        </w:tc>
      </w:tr>
      <w:tr w:rsidR="003739CA" w:rsidRPr="00684377" w14:paraId="7DCDA76A" w14:textId="77777777" w:rsidTr="00644521">
        <w:trPr>
          <w:trHeight w:val="329"/>
        </w:trPr>
        <w:tc>
          <w:tcPr>
            <w:tcW w:w="3474" w:type="dxa"/>
            <w:vAlign w:val="center"/>
          </w:tcPr>
          <w:p w14:paraId="6229FDE0" w14:textId="77777777" w:rsidR="003739CA" w:rsidRPr="00684377" w:rsidRDefault="003739CA" w:rsidP="00644521">
            <w:pPr>
              <w:tabs>
                <w:tab w:val="left" w:pos="612"/>
              </w:tabs>
              <w:spacing w:before="60" w:after="23" w:line="276" w:lineRule="auto"/>
              <w:ind w:hanging="113"/>
              <w:rPr>
                <w:rFonts w:ascii="Arial" w:hAnsi="Arial" w:cs="Arial"/>
                <w:sz w:val="19"/>
                <w:szCs w:val="19"/>
                <w:cs/>
                <w:lang w:val="th-TH"/>
              </w:rPr>
            </w:pPr>
            <w:r w:rsidRPr="00684377">
              <w:rPr>
                <w:rFonts w:ascii="Arial" w:hAnsi="Arial" w:cs="Arial"/>
                <w:sz w:val="19"/>
                <w:szCs w:val="19"/>
              </w:rPr>
              <w:t>Total</w:t>
            </w:r>
          </w:p>
        </w:tc>
        <w:tc>
          <w:tcPr>
            <w:tcW w:w="1215" w:type="dxa"/>
            <w:tcBorders>
              <w:top w:val="single" w:sz="4" w:space="0" w:color="auto"/>
              <w:left w:val="nil"/>
              <w:bottom w:val="single" w:sz="12" w:space="0" w:color="auto"/>
              <w:right w:val="nil"/>
            </w:tcBorders>
          </w:tcPr>
          <w:p w14:paraId="7FFD72B5"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182,531</w:t>
            </w:r>
          </w:p>
        </w:tc>
        <w:tc>
          <w:tcPr>
            <w:tcW w:w="243" w:type="dxa"/>
            <w:vAlign w:val="bottom"/>
          </w:tcPr>
          <w:p w14:paraId="39267F04"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14E3A0A3"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2,044,535</w:t>
            </w:r>
          </w:p>
        </w:tc>
        <w:tc>
          <w:tcPr>
            <w:tcW w:w="243" w:type="dxa"/>
            <w:vAlign w:val="bottom"/>
          </w:tcPr>
          <w:p w14:paraId="7B963B11"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4D6501AC" w14:textId="77777777" w:rsidR="003739CA" w:rsidRPr="00684377" w:rsidRDefault="003739CA" w:rsidP="00644521">
            <w:pPr>
              <w:tabs>
                <w:tab w:val="left" w:pos="1440"/>
              </w:tabs>
              <w:spacing w:before="60" w:after="23" w:line="276" w:lineRule="auto"/>
              <w:ind w:right="-18" w:hanging="164"/>
              <w:jc w:val="right"/>
              <w:rPr>
                <w:rFonts w:ascii="Arial" w:hAnsi="Arial" w:cs="Arial"/>
                <w:sz w:val="19"/>
                <w:szCs w:val="19"/>
              </w:rPr>
            </w:pPr>
            <w:r w:rsidRPr="00684377">
              <w:rPr>
                <w:rFonts w:ascii="Arial" w:hAnsi="Arial" w:cs="Arial"/>
                <w:sz w:val="19"/>
                <w:szCs w:val="19"/>
              </w:rPr>
              <w:t>862,089</w:t>
            </w:r>
          </w:p>
        </w:tc>
        <w:tc>
          <w:tcPr>
            <w:tcW w:w="236" w:type="dxa"/>
          </w:tcPr>
          <w:p w14:paraId="36FDFF1F"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493127B8"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3,089,155</w:t>
            </w:r>
          </w:p>
        </w:tc>
      </w:tr>
    </w:tbl>
    <w:p w14:paraId="06D58543" w14:textId="77777777" w:rsidR="003739CA" w:rsidRPr="00684377" w:rsidRDefault="003739CA" w:rsidP="00311884">
      <w:pPr>
        <w:tabs>
          <w:tab w:val="left" w:pos="7200"/>
        </w:tabs>
        <w:spacing w:line="360" w:lineRule="auto"/>
        <w:ind w:left="450" w:right="-43"/>
        <w:jc w:val="thaiDistribute"/>
        <w:rPr>
          <w:rFonts w:ascii="Arial" w:hAnsi="Arial" w:cs="Arial"/>
          <w:sz w:val="18"/>
          <w:szCs w:val="18"/>
        </w:rPr>
      </w:pPr>
    </w:p>
    <w:tbl>
      <w:tblPr>
        <w:tblW w:w="9000" w:type="dxa"/>
        <w:tblInd w:w="426" w:type="dxa"/>
        <w:tblLayout w:type="fixed"/>
        <w:tblLook w:val="04A0" w:firstRow="1" w:lastRow="0" w:firstColumn="1" w:lastColumn="0" w:noHBand="0" w:noVBand="1"/>
      </w:tblPr>
      <w:tblGrid>
        <w:gridCol w:w="3489"/>
        <w:gridCol w:w="1215"/>
        <w:gridCol w:w="243"/>
        <w:gridCol w:w="1215"/>
        <w:gridCol w:w="243"/>
        <w:gridCol w:w="1155"/>
        <w:gridCol w:w="236"/>
        <w:gridCol w:w="1204"/>
      </w:tblGrid>
      <w:tr w:rsidR="003739CA" w:rsidRPr="00684377" w14:paraId="167DD430" w14:textId="77777777" w:rsidTr="00644521">
        <w:trPr>
          <w:trHeight w:val="329"/>
        </w:trPr>
        <w:tc>
          <w:tcPr>
            <w:tcW w:w="3489" w:type="dxa"/>
            <w:vAlign w:val="bottom"/>
          </w:tcPr>
          <w:p w14:paraId="2CDA1310" w14:textId="77777777" w:rsidR="003739CA" w:rsidRPr="00684377" w:rsidRDefault="003739CA" w:rsidP="00644521">
            <w:pPr>
              <w:tabs>
                <w:tab w:val="left" w:pos="612"/>
              </w:tabs>
              <w:spacing w:before="60" w:after="23" w:line="276" w:lineRule="auto"/>
              <w:rPr>
                <w:rFonts w:ascii="Arial" w:hAnsi="Arial" w:cs="Arial"/>
                <w:sz w:val="19"/>
                <w:szCs w:val="19"/>
                <w:cs/>
              </w:rPr>
            </w:pPr>
          </w:p>
        </w:tc>
        <w:tc>
          <w:tcPr>
            <w:tcW w:w="1215" w:type="dxa"/>
            <w:tcBorders>
              <w:left w:val="nil"/>
              <w:right w:val="nil"/>
            </w:tcBorders>
            <w:vAlign w:val="bottom"/>
          </w:tcPr>
          <w:p w14:paraId="451A06F5" w14:textId="77777777" w:rsidR="003739CA" w:rsidRPr="00684377" w:rsidRDefault="003739CA" w:rsidP="006445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1289BD0C"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bottom"/>
          </w:tcPr>
          <w:p w14:paraId="4926393F" w14:textId="77777777" w:rsidR="003739CA" w:rsidRPr="00684377" w:rsidRDefault="003739CA" w:rsidP="006445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5A6EEF17"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2595" w:type="dxa"/>
            <w:gridSpan w:val="3"/>
            <w:tcBorders>
              <w:left w:val="nil"/>
              <w:right w:val="nil"/>
            </w:tcBorders>
          </w:tcPr>
          <w:p w14:paraId="6CD730F3" w14:textId="77777777" w:rsidR="003739CA" w:rsidRPr="00684377" w:rsidRDefault="003739CA" w:rsidP="00644521">
            <w:pPr>
              <w:tabs>
                <w:tab w:val="left" w:pos="612"/>
              </w:tabs>
              <w:suppressAutoHyphens/>
              <w:spacing w:before="60" w:after="23" w:line="276" w:lineRule="auto"/>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lang w:val="en-GB"/>
              </w:rPr>
              <w:t>)</w:t>
            </w:r>
          </w:p>
        </w:tc>
      </w:tr>
      <w:tr w:rsidR="003739CA" w:rsidRPr="00684377" w14:paraId="49EFB103" w14:textId="77777777" w:rsidTr="00644521">
        <w:trPr>
          <w:trHeight w:val="329"/>
        </w:trPr>
        <w:tc>
          <w:tcPr>
            <w:tcW w:w="3489" w:type="dxa"/>
            <w:vAlign w:val="bottom"/>
          </w:tcPr>
          <w:p w14:paraId="7441FD4A" w14:textId="77777777" w:rsidR="003739CA" w:rsidRPr="00684377" w:rsidRDefault="003739CA" w:rsidP="00644521">
            <w:pPr>
              <w:tabs>
                <w:tab w:val="left" w:pos="612"/>
              </w:tabs>
              <w:spacing w:before="60" w:after="23" w:line="276" w:lineRule="auto"/>
              <w:rPr>
                <w:rFonts w:ascii="Arial" w:hAnsi="Arial" w:cs="Arial"/>
                <w:sz w:val="19"/>
                <w:szCs w:val="19"/>
                <w:cs/>
              </w:rPr>
            </w:pPr>
          </w:p>
        </w:tc>
        <w:tc>
          <w:tcPr>
            <w:tcW w:w="5511" w:type="dxa"/>
            <w:gridSpan w:val="7"/>
            <w:tcBorders>
              <w:left w:val="nil"/>
              <w:bottom w:val="single" w:sz="4" w:space="0" w:color="auto"/>
              <w:right w:val="nil"/>
            </w:tcBorders>
            <w:vAlign w:val="bottom"/>
          </w:tcPr>
          <w:p w14:paraId="229F0781" w14:textId="77777777" w:rsidR="003739CA" w:rsidRPr="00684377" w:rsidRDefault="003739CA" w:rsidP="00644521">
            <w:pPr>
              <w:tabs>
                <w:tab w:val="left" w:pos="612"/>
              </w:tabs>
              <w:suppressAutoHyphens/>
              <w:spacing w:before="60" w:after="23" w:line="276" w:lineRule="auto"/>
              <w:jc w:val="center"/>
              <w:rPr>
                <w:rFonts w:ascii="Arial" w:hAnsi="Arial" w:cs="Arial"/>
                <w:sz w:val="19"/>
                <w:szCs w:val="19"/>
              </w:rPr>
            </w:pPr>
            <w:r w:rsidRPr="00684377">
              <w:rPr>
                <w:rFonts w:ascii="Arial" w:hAnsi="Arial" w:cs="Arial"/>
                <w:sz w:val="19"/>
                <w:szCs w:val="19"/>
              </w:rPr>
              <w:t>Separate F</w:t>
            </w:r>
            <w:r w:rsidRPr="00684377">
              <w:rPr>
                <w:rFonts w:ascii="Arial" w:hAnsi="Arial" w:cs="Arial"/>
                <w:sz w:val="19"/>
                <w:szCs w:val="19"/>
                <w:cs/>
              </w:rPr>
              <w:t>/</w:t>
            </w:r>
            <w:r w:rsidRPr="00684377">
              <w:rPr>
                <w:rFonts w:ascii="Arial" w:hAnsi="Arial" w:cs="Arial"/>
                <w:sz w:val="19"/>
                <w:szCs w:val="19"/>
              </w:rPr>
              <w:t>S</w:t>
            </w:r>
          </w:p>
        </w:tc>
      </w:tr>
      <w:tr w:rsidR="003739CA" w:rsidRPr="00684377" w14:paraId="22D8A450" w14:textId="77777777" w:rsidTr="00644521">
        <w:trPr>
          <w:trHeight w:val="329"/>
        </w:trPr>
        <w:tc>
          <w:tcPr>
            <w:tcW w:w="3489" w:type="dxa"/>
            <w:vAlign w:val="bottom"/>
          </w:tcPr>
          <w:p w14:paraId="0B668F11" w14:textId="77777777" w:rsidR="003739CA" w:rsidRPr="00684377" w:rsidRDefault="003739CA" w:rsidP="00644521">
            <w:pPr>
              <w:tabs>
                <w:tab w:val="left" w:pos="612"/>
              </w:tabs>
              <w:spacing w:before="60" w:after="23" w:line="276" w:lineRule="auto"/>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788B43E2" w14:textId="77777777" w:rsidR="003739CA" w:rsidRPr="00684377" w:rsidRDefault="003739CA" w:rsidP="00644521">
            <w:pPr>
              <w:tabs>
                <w:tab w:val="left" w:pos="612"/>
              </w:tabs>
              <w:spacing w:before="60" w:after="23" w:line="276" w:lineRule="auto"/>
              <w:jc w:val="center"/>
              <w:rPr>
                <w:rFonts w:ascii="Arial" w:hAnsi="Arial" w:cs="Arial"/>
                <w:sz w:val="19"/>
                <w:szCs w:val="19"/>
              </w:rPr>
            </w:pPr>
            <w:r w:rsidRPr="00684377">
              <w:rPr>
                <w:rFonts w:ascii="Arial" w:hAnsi="Arial" w:cs="Arial"/>
                <w:sz w:val="19"/>
                <w:szCs w:val="19"/>
              </w:rPr>
              <w:t>Level 1</w:t>
            </w:r>
          </w:p>
        </w:tc>
        <w:tc>
          <w:tcPr>
            <w:tcW w:w="243" w:type="dxa"/>
            <w:tcBorders>
              <w:top w:val="single" w:sz="4" w:space="0" w:color="auto"/>
              <w:left w:val="nil"/>
              <w:bottom w:val="nil"/>
              <w:right w:val="nil"/>
            </w:tcBorders>
            <w:vAlign w:val="bottom"/>
          </w:tcPr>
          <w:p w14:paraId="11B82499"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060BFD9" w14:textId="77777777" w:rsidR="003739CA" w:rsidRPr="00684377" w:rsidRDefault="003739CA" w:rsidP="00644521">
            <w:pPr>
              <w:tabs>
                <w:tab w:val="left" w:pos="612"/>
              </w:tabs>
              <w:spacing w:before="60" w:after="23" w:line="276" w:lineRule="auto"/>
              <w:jc w:val="center"/>
              <w:rPr>
                <w:rFonts w:ascii="Arial" w:hAnsi="Arial" w:cs="Arial"/>
                <w:sz w:val="19"/>
                <w:szCs w:val="19"/>
              </w:rPr>
            </w:pPr>
            <w:r w:rsidRPr="00684377">
              <w:rPr>
                <w:rFonts w:ascii="Arial" w:hAnsi="Arial" w:cs="Arial"/>
                <w:sz w:val="19"/>
                <w:szCs w:val="19"/>
              </w:rPr>
              <w:t>Level</w:t>
            </w:r>
            <w:r w:rsidRPr="00684377">
              <w:rPr>
                <w:rFonts w:ascii="Arial" w:hAnsi="Arial" w:cs="Arial"/>
                <w:sz w:val="19"/>
                <w:szCs w:val="19"/>
                <w:cs/>
              </w:rPr>
              <w:t xml:space="preserve"> </w:t>
            </w:r>
            <w:r w:rsidRPr="00684377">
              <w:rPr>
                <w:rFonts w:ascii="Arial" w:hAnsi="Arial" w:cs="Arial"/>
                <w:sz w:val="19"/>
                <w:szCs w:val="19"/>
              </w:rPr>
              <w:t>2</w:t>
            </w:r>
          </w:p>
        </w:tc>
        <w:tc>
          <w:tcPr>
            <w:tcW w:w="243" w:type="dxa"/>
            <w:tcBorders>
              <w:top w:val="single" w:sz="4" w:space="0" w:color="auto"/>
              <w:left w:val="nil"/>
              <w:bottom w:val="nil"/>
              <w:right w:val="nil"/>
            </w:tcBorders>
            <w:vAlign w:val="bottom"/>
          </w:tcPr>
          <w:p w14:paraId="7AACBF7F" w14:textId="77777777" w:rsidR="003739CA" w:rsidRPr="00684377" w:rsidRDefault="003739CA" w:rsidP="00644521">
            <w:pPr>
              <w:tabs>
                <w:tab w:val="left" w:pos="612"/>
              </w:tabs>
              <w:spacing w:before="60" w:after="23" w:line="276"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503B58E8" w14:textId="77777777" w:rsidR="003739CA" w:rsidRPr="00684377" w:rsidRDefault="003739CA" w:rsidP="00644521">
            <w:pPr>
              <w:tabs>
                <w:tab w:val="left" w:pos="612"/>
              </w:tabs>
              <w:suppressAutoHyphens/>
              <w:spacing w:before="60" w:after="23" w:line="276" w:lineRule="auto"/>
              <w:ind w:right="-108"/>
              <w:jc w:val="center"/>
              <w:rPr>
                <w:rFonts w:ascii="Arial" w:hAnsi="Arial" w:cs="Arial"/>
                <w:sz w:val="19"/>
                <w:szCs w:val="19"/>
              </w:rPr>
            </w:pPr>
            <w:r w:rsidRPr="00684377">
              <w:rPr>
                <w:rFonts w:ascii="Arial" w:hAnsi="Arial" w:cs="Arial"/>
                <w:sz w:val="19"/>
                <w:szCs w:val="19"/>
              </w:rPr>
              <w:t>Level</w:t>
            </w:r>
            <w:r w:rsidRPr="00684377">
              <w:rPr>
                <w:rFonts w:ascii="Arial" w:hAnsi="Arial" w:cs="Arial"/>
                <w:sz w:val="19"/>
                <w:szCs w:val="19"/>
                <w:cs/>
              </w:rPr>
              <w:t xml:space="preserve"> </w:t>
            </w:r>
            <w:r w:rsidRPr="00684377">
              <w:rPr>
                <w:rFonts w:ascii="Arial" w:hAnsi="Arial" w:cs="Arial"/>
                <w:sz w:val="19"/>
                <w:szCs w:val="19"/>
              </w:rPr>
              <w:t>3</w:t>
            </w:r>
          </w:p>
        </w:tc>
        <w:tc>
          <w:tcPr>
            <w:tcW w:w="236" w:type="dxa"/>
            <w:tcBorders>
              <w:top w:val="single" w:sz="4" w:space="0" w:color="auto"/>
              <w:left w:val="nil"/>
              <w:bottom w:val="nil"/>
              <w:right w:val="nil"/>
            </w:tcBorders>
          </w:tcPr>
          <w:p w14:paraId="0FCE9A2B" w14:textId="77777777" w:rsidR="003739CA" w:rsidRPr="00684377" w:rsidRDefault="003739CA" w:rsidP="00644521">
            <w:pPr>
              <w:tabs>
                <w:tab w:val="left" w:pos="612"/>
              </w:tabs>
              <w:suppressAutoHyphens/>
              <w:spacing w:before="60" w:after="23" w:line="276"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03FD2DF4" w14:textId="77777777" w:rsidR="003739CA" w:rsidRPr="00684377" w:rsidRDefault="003739CA" w:rsidP="00644521">
            <w:pPr>
              <w:tabs>
                <w:tab w:val="left" w:pos="612"/>
              </w:tabs>
              <w:suppressAutoHyphens/>
              <w:spacing w:before="60" w:after="23" w:line="276" w:lineRule="auto"/>
              <w:jc w:val="center"/>
              <w:rPr>
                <w:rFonts w:ascii="Arial" w:hAnsi="Arial" w:cs="Arial"/>
                <w:sz w:val="19"/>
                <w:szCs w:val="19"/>
              </w:rPr>
            </w:pPr>
            <w:r w:rsidRPr="00684377">
              <w:rPr>
                <w:rFonts w:ascii="Arial" w:hAnsi="Arial" w:cs="Arial"/>
                <w:sz w:val="19"/>
                <w:szCs w:val="19"/>
              </w:rPr>
              <w:t>Total</w:t>
            </w:r>
          </w:p>
        </w:tc>
      </w:tr>
      <w:tr w:rsidR="003739CA" w:rsidRPr="00684377" w14:paraId="01784A1F" w14:textId="77777777" w:rsidTr="00644521">
        <w:trPr>
          <w:trHeight w:val="329"/>
        </w:trPr>
        <w:tc>
          <w:tcPr>
            <w:tcW w:w="3489" w:type="dxa"/>
            <w:vAlign w:val="bottom"/>
          </w:tcPr>
          <w:p w14:paraId="6C244D27" w14:textId="77777777" w:rsidR="003739CA" w:rsidRPr="00684377" w:rsidRDefault="003739CA" w:rsidP="00644521">
            <w:pPr>
              <w:spacing w:before="60" w:after="23" w:line="276" w:lineRule="auto"/>
              <w:ind w:hanging="113"/>
              <w:rPr>
                <w:rFonts w:ascii="Arial" w:hAnsi="Arial" w:cs="Arial"/>
                <w:b/>
                <w:bCs/>
                <w:sz w:val="19"/>
                <w:szCs w:val="19"/>
              </w:rPr>
            </w:pPr>
          </w:p>
        </w:tc>
        <w:tc>
          <w:tcPr>
            <w:tcW w:w="1215" w:type="dxa"/>
            <w:tcBorders>
              <w:left w:val="nil"/>
              <w:right w:val="nil"/>
            </w:tcBorders>
          </w:tcPr>
          <w:p w14:paraId="47B0C4EF"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tcPr>
          <w:p w14:paraId="637FD0BA"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3977497C"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tcPr>
          <w:p w14:paraId="304AF2B0"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464D1F35"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36" w:type="dxa"/>
          </w:tcPr>
          <w:p w14:paraId="17B302DB" w14:textId="77777777" w:rsidR="003739CA" w:rsidRPr="00684377" w:rsidRDefault="003739CA" w:rsidP="00644521">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498153CA"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r>
      <w:tr w:rsidR="003739CA" w:rsidRPr="00684377" w14:paraId="7DF6370A" w14:textId="77777777" w:rsidTr="00644521">
        <w:trPr>
          <w:trHeight w:val="329"/>
        </w:trPr>
        <w:tc>
          <w:tcPr>
            <w:tcW w:w="3489" w:type="dxa"/>
            <w:vAlign w:val="bottom"/>
          </w:tcPr>
          <w:p w14:paraId="7EC043A7" w14:textId="77777777" w:rsidR="003739CA" w:rsidRPr="00684377" w:rsidRDefault="003739CA" w:rsidP="00644521">
            <w:pPr>
              <w:spacing w:before="60" w:after="23" w:line="276" w:lineRule="auto"/>
              <w:ind w:hanging="113"/>
              <w:rPr>
                <w:rFonts w:ascii="Arial" w:hAnsi="Arial" w:cs="Arial"/>
                <w:b/>
                <w:bCs/>
                <w:sz w:val="19"/>
                <w:szCs w:val="19"/>
                <w:lang w:val="en-GB"/>
              </w:rPr>
            </w:pPr>
            <w:r w:rsidRPr="00684377">
              <w:rPr>
                <w:rFonts w:ascii="Arial" w:hAnsi="Arial" w:cs="Arial"/>
                <w:b/>
                <w:bCs/>
                <w:sz w:val="19"/>
                <w:szCs w:val="19"/>
                <w:lang w:val="en-GB"/>
              </w:rPr>
              <w:t>Assets</w:t>
            </w:r>
          </w:p>
        </w:tc>
        <w:tc>
          <w:tcPr>
            <w:tcW w:w="1215" w:type="dxa"/>
            <w:tcBorders>
              <w:left w:val="nil"/>
              <w:right w:val="nil"/>
            </w:tcBorders>
          </w:tcPr>
          <w:p w14:paraId="30F046F2"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tcPr>
          <w:p w14:paraId="0CDE78E0"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4DCFDD60"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tcPr>
          <w:p w14:paraId="3A6C87F6"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70A8CB45"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36" w:type="dxa"/>
          </w:tcPr>
          <w:p w14:paraId="168B0D48" w14:textId="77777777" w:rsidR="003739CA" w:rsidRPr="00684377" w:rsidRDefault="003739CA" w:rsidP="00644521">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6F893654"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r>
      <w:tr w:rsidR="003739CA" w:rsidRPr="00684377" w14:paraId="01DFB55A" w14:textId="77777777" w:rsidTr="00644521">
        <w:trPr>
          <w:trHeight w:val="329"/>
        </w:trPr>
        <w:tc>
          <w:tcPr>
            <w:tcW w:w="3489" w:type="dxa"/>
            <w:vAlign w:val="bottom"/>
          </w:tcPr>
          <w:p w14:paraId="69AA64A7" w14:textId="77777777" w:rsidR="003739CA" w:rsidRPr="00684377" w:rsidRDefault="003739CA" w:rsidP="00644521">
            <w:pPr>
              <w:spacing w:before="60" w:after="23" w:line="276" w:lineRule="auto"/>
              <w:ind w:hanging="113"/>
              <w:rPr>
                <w:rFonts w:ascii="Arial" w:hAnsi="Arial" w:cs="Arial"/>
                <w:sz w:val="19"/>
                <w:szCs w:val="19"/>
                <w:u w:val="single"/>
                <w:lang w:val="en-GB"/>
              </w:rPr>
            </w:pPr>
            <w:r w:rsidRPr="00684377">
              <w:rPr>
                <w:rFonts w:ascii="Arial" w:hAnsi="Arial" w:cs="Arial"/>
                <w:sz w:val="19"/>
                <w:szCs w:val="19"/>
                <w:u w:val="single"/>
                <w:lang w:val="en-GB"/>
              </w:rPr>
              <w:t>Financial assets</w:t>
            </w:r>
          </w:p>
        </w:tc>
        <w:tc>
          <w:tcPr>
            <w:tcW w:w="1215" w:type="dxa"/>
            <w:tcBorders>
              <w:left w:val="nil"/>
              <w:right w:val="nil"/>
            </w:tcBorders>
          </w:tcPr>
          <w:p w14:paraId="48E45BC5"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tcPr>
          <w:p w14:paraId="7BA16D21"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7AE47FA6"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tcPr>
          <w:p w14:paraId="2B01FC77"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063F3022"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36" w:type="dxa"/>
          </w:tcPr>
          <w:p w14:paraId="41264618" w14:textId="77777777" w:rsidR="003739CA" w:rsidRPr="00684377" w:rsidRDefault="003739CA" w:rsidP="00644521">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745BD3F8"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r>
      <w:tr w:rsidR="003739CA" w:rsidRPr="00684377" w14:paraId="5942FAE8" w14:textId="77777777" w:rsidTr="00644521">
        <w:trPr>
          <w:trHeight w:val="329"/>
        </w:trPr>
        <w:tc>
          <w:tcPr>
            <w:tcW w:w="3489" w:type="dxa"/>
            <w:vAlign w:val="bottom"/>
          </w:tcPr>
          <w:p w14:paraId="7E3CF2AB" w14:textId="77777777" w:rsidR="003739CA" w:rsidRPr="00684377" w:rsidRDefault="003739CA" w:rsidP="00644521">
            <w:pPr>
              <w:spacing w:before="60" w:after="23" w:line="276" w:lineRule="auto"/>
              <w:ind w:hanging="113"/>
              <w:rPr>
                <w:rFonts w:ascii="Arial" w:hAnsi="Arial" w:cs="Arial"/>
                <w:sz w:val="19"/>
                <w:szCs w:val="19"/>
              </w:rPr>
            </w:pPr>
            <w:r w:rsidRPr="00684377">
              <w:rPr>
                <w:rFonts w:ascii="Arial" w:hAnsi="Arial" w:cs="Arial"/>
                <w:sz w:val="19"/>
                <w:szCs w:val="19"/>
              </w:rPr>
              <w:t>Other financial assets</w:t>
            </w:r>
          </w:p>
        </w:tc>
        <w:tc>
          <w:tcPr>
            <w:tcW w:w="1215" w:type="dxa"/>
            <w:tcBorders>
              <w:top w:val="nil"/>
              <w:left w:val="nil"/>
              <w:right w:val="nil"/>
            </w:tcBorders>
          </w:tcPr>
          <w:p w14:paraId="03367413"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171,370</w:t>
            </w:r>
          </w:p>
        </w:tc>
        <w:tc>
          <w:tcPr>
            <w:tcW w:w="243" w:type="dxa"/>
            <w:vAlign w:val="bottom"/>
          </w:tcPr>
          <w:p w14:paraId="5B0FC150"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0677EDB0"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43" w:type="dxa"/>
            <w:vAlign w:val="bottom"/>
          </w:tcPr>
          <w:p w14:paraId="41E63854"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380BBB9E"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460,266</w:t>
            </w:r>
          </w:p>
        </w:tc>
        <w:tc>
          <w:tcPr>
            <w:tcW w:w="236" w:type="dxa"/>
          </w:tcPr>
          <w:p w14:paraId="352972B8"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1222B9EA"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631,636</w:t>
            </w:r>
          </w:p>
        </w:tc>
      </w:tr>
      <w:tr w:rsidR="003739CA" w:rsidRPr="00684377" w14:paraId="25E44376" w14:textId="77777777" w:rsidTr="00644521">
        <w:trPr>
          <w:trHeight w:val="329"/>
        </w:trPr>
        <w:tc>
          <w:tcPr>
            <w:tcW w:w="3489" w:type="dxa"/>
            <w:vAlign w:val="bottom"/>
          </w:tcPr>
          <w:p w14:paraId="79A07942" w14:textId="77777777" w:rsidR="003739CA" w:rsidRPr="00684377" w:rsidRDefault="003739CA" w:rsidP="00644521">
            <w:pPr>
              <w:spacing w:before="60" w:after="23" w:line="276" w:lineRule="auto"/>
              <w:ind w:left="162" w:hanging="113"/>
              <w:rPr>
                <w:rFonts w:ascii="Arial" w:hAnsi="Arial" w:cs="Arial"/>
                <w:sz w:val="19"/>
                <w:szCs w:val="19"/>
              </w:rPr>
            </w:pPr>
          </w:p>
        </w:tc>
        <w:tc>
          <w:tcPr>
            <w:tcW w:w="1215" w:type="dxa"/>
            <w:tcBorders>
              <w:top w:val="nil"/>
              <w:left w:val="nil"/>
              <w:right w:val="nil"/>
            </w:tcBorders>
          </w:tcPr>
          <w:p w14:paraId="1C58D729"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vAlign w:val="bottom"/>
          </w:tcPr>
          <w:p w14:paraId="1742EEE1"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7DD2DCF1"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vAlign w:val="bottom"/>
          </w:tcPr>
          <w:p w14:paraId="1D72F407"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5E08685D"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36" w:type="dxa"/>
          </w:tcPr>
          <w:p w14:paraId="03989DFE"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10F1C376"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r>
      <w:tr w:rsidR="003739CA" w:rsidRPr="00684377" w14:paraId="297FF841" w14:textId="77777777" w:rsidTr="00644521">
        <w:trPr>
          <w:trHeight w:val="196"/>
        </w:trPr>
        <w:tc>
          <w:tcPr>
            <w:tcW w:w="3489" w:type="dxa"/>
            <w:vAlign w:val="bottom"/>
          </w:tcPr>
          <w:p w14:paraId="40FCC52F" w14:textId="77777777" w:rsidR="003739CA" w:rsidRPr="00684377" w:rsidRDefault="003739CA" w:rsidP="00644521">
            <w:pPr>
              <w:spacing w:before="60" w:after="23" w:line="276" w:lineRule="auto"/>
              <w:ind w:hanging="113"/>
              <w:rPr>
                <w:rFonts w:ascii="Arial" w:hAnsi="Arial" w:cs="Arial"/>
                <w:sz w:val="19"/>
                <w:szCs w:val="19"/>
              </w:rPr>
            </w:pPr>
            <w:r w:rsidRPr="00684377">
              <w:rPr>
                <w:rFonts w:ascii="Arial" w:hAnsi="Arial" w:cs="Arial"/>
                <w:sz w:val="19"/>
                <w:szCs w:val="19"/>
                <w:u w:val="single"/>
                <w:lang w:val="en-GB"/>
              </w:rPr>
              <w:t>Non-financial asset</w:t>
            </w:r>
          </w:p>
        </w:tc>
        <w:tc>
          <w:tcPr>
            <w:tcW w:w="1215" w:type="dxa"/>
            <w:tcBorders>
              <w:top w:val="nil"/>
              <w:left w:val="nil"/>
              <w:right w:val="nil"/>
            </w:tcBorders>
          </w:tcPr>
          <w:p w14:paraId="3C256235"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vAlign w:val="bottom"/>
          </w:tcPr>
          <w:p w14:paraId="013565B2"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788B1A5A"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43" w:type="dxa"/>
            <w:vAlign w:val="bottom"/>
          </w:tcPr>
          <w:p w14:paraId="0B7EF3D9"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205D824F"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c>
          <w:tcPr>
            <w:tcW w:w="236" w:type="dxa"/>
          </w:tcPr>
          <w:p w14:paraId="3E5CC633"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082C6088"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p>
        </w:tc>
      </w:tr>
      <w:tr w:rsidR="003739CA" w:rsidRPr="00684377" w14:paraId="39D8086C" w14:textId="77777777" w:rsidTr="00644521">
        <w:trPr>
          <w:trHeight w:val="365"/>
        </w:trPr>
        <w:tc>
          <w:tcPr>
            <w:tcW w:w="3489" w:type="dxa"/>
            <w:vAlign w:val="bottom"/>
          </w:tcPr>
          <w:p w14:paraId="2D63ADF5" w14:textId="77777777" w:rsidR="003739CA" w:rsidRPr="00684377" w:rsidRDefault="003739CA" w:rsidP="00644521">
            <w:pPr>
              <w:spacing w:before="60" w:after="23" w:line="276" w:lineRule="auto"/>
              <w:ind w:hanging="113"/>
              <w:rPr>
                <w:rFonts w:ascii="Arial" w:hAnsi="Arial" w:cs="Arial"/>
                <w:sz w:val="19"/>
                <w:szCs w:val="19"/>
              </w:rPr>
            </w:pPr>
            <w:r w:rsidRPr="00684377">
              <w:rPr>
                <w:rFonts w:ascii="Arial" w:hAnsi="Arial" w:cs="Arial"/>
                <w:sz w:val="19"/>
                <w:szCs w:val="19"/>
                <w:lang w:val="en-GB"/>
              </w:rPr>
              <w:t>Investment properties</w:t>
            </w:r>
          </w:p>
        </w:tc>
        <w:tc>
          <w:tcPr>
            <w:tcW w:w="1215" w:type="dxa"/>
            <w:tcBorders>
              <w:top w:val="nil"/>
              <w:left w:val="nil"/>
              <w:bottom w:val="single" w:sz="4" w:space="0" w:color="auto"/>
              <w:right w:val="nil"/>
            </w:tcBorders>
          </w:tcPr>
          <w:p w14:paraId="64154966"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43" w:type="dxa"/>
            <w:vAlign w:val="bottom"/>
          </w:tcPr>
          <w:p w14:paraId="1FADAD24"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64D804CF" w14:textId="77777777" w:rsidR="003739CA" w:rsidRPr="00684377" w:rsidRDefault="003739CA" w:rsidP="00644521">
            <w:pPr>
              <w:tabs>
                <w:tab w:val="left" w:pos="1440"/>
              </w:tabs>
              <w:spacing w:before="60" w:after="23" w:line="276" w:lineRule="auto"/>
              <w:ind w:right="-18"/>
              <w:jc w:val="right"/>
              <w:rPr>
                <w:rFonts w:ascii="Arial" w:hAnsi="Arial" w:cs="Arial"/>
                <w:sz w:val="19"/>
                <w:szCs w:val="19"/>
                <w:lang w:val="en-GB"/>
              </w:rPr>
            </w:pPr>
            <w:r w:rsidRPr="00684377">
              <w:rPr>
                <w:rFonts w:ascii="Arial" w:hAnsi="Arial" w:cs="Arial"/>
                <w:sz w:val="19"/>
                <w:szCs w:val="19"/>
                <w:lang w:val="en-GB"/>
              </w:rPr>
              <w:t>574,563</w:t>
            </w:r>
          </w:p>
        </w:tc>
        <w:tc>
          <w:tcPr>
            <w:tcW w:w="243" w:type="dxa"/>
            <w:vAlign w:val="bottom"/>
          </w:tcPr>
          <w:p w14:paraId="4E3D6505"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bottom w:val="single" w:sz="4" w:space="0" w:color="auto"/>
              <w:right w:val="nil"/>
            </w:tcBorders>
          </w:tcPr>
          <w:p w14:paraId="24595945"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w:t>
            </w:r>
          </w:p>
        </w:tc>
        <w:tc>
          <w:tcPr>
            <w:tcW w:w="236" w:type="dxa"/>
          </w:tcPr>
          <w:p w14:paraId="12C2677D"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4708DB76"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574,563</w:t>
            </w:r>
          </w:p>
        </w:tc>
      </w:tr>
      <w:tr w:rsidR="003739CA" w:rsidRPr="00684377" w14:paraId="2F5BD8F7" w14:textId="77777777" w:rsidTr="00644521">
        <w:trPr>
          <w:trHeight w:val="329"/>
        </w:trPr>
        <w:tc>
          <w:tcPr>
            <w:tcW w:w="3489" w:type="dxa"/>
            <w:vAlign w:val="bottom"/>
          </w:tcPr>
          <w:p w14:paraId="2FC7E6CF" w14:textId="77777777" w:rsidR="003739CA" w:rsidRPr="00684377" w:rsidRDefault="003739CA" w:rsidP="00644521">
            <w:pPr>
              <w:spacing w:before="60" w:after="23" w:line="276" w:lineRule="auto"/>
              <w:ind w:right="-18" w:hanging="113"/>
              <w:rPr>
                <w:rFonts w:ascii="Arial" w:hAnsi="Arial" w:cs="Arial"/>
                <w:sz w:val="19"/>
                <w:szCs w:val="19"/>
                <w:cs/>
              </w:rPr>
            </w:pPr>
            <w:r w:rsidRPr="00684377">
              <w:rPr>
                <w:rFonts w:ascii="Arial" w:hAnsi="Arial" w:cs="Arial"/>
                <w:sz w:val="19"/>
                <w:szCs w:val="19"/>
              </w:rPr>
              <w:t>Total</w:t>
            </w:r>
          </w:p>
        </w:tc>
        <w:tc>
          <w:tcPr>
            <w:tcW w:w="1215" w:type="dxa"/>
            <w:tcBorders>
              <w:top w:val="single" w:sz="4" w:space="0" w:color="auto"/>
              <w:left w:val="nil"/>
              <w:bottom w:val="single" w:sz="12" w:space="0" w:color="auto"/>
              <w:right w:val="nil"/>
            </w:tcBorders>
          </w:tcPr>
          <w:p w14:paraId="22EE694B"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171,370</w:t>
            </w:r>
          </w:p>
        </w:tc>
        <w:tc>
          <w:tcPr>
            <w:tcW w:w="243" w:type="dxa"/>
            <w:vAlign w:val="bottom"/>
          </w:tcPr>
          <w:p w14:paraId="2F4A30C6"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4C3DDD31" w14:textId="77777777" w:rsidR="003739CA" w:rsidRPr="00684377" w:rsidRDefault="003739CA" w:rsidP="00644521">
            <w:pPr>
              <w:tabs>
                <w:tab w:val="left" w:pos="1440"/>
              </w:tabs>
              <w:spacing w:before="60" w:after="23" w:line="276" w:lineRule="auto"/>
              <w:ind w:right="-18"/>
              <w:jc w:val="right"/>
              <w:rPr>
                <w:rFonts w:ascii="Arial" w:hAnsi="Arial" w:cs="Arial"/>
                <w:sz w:val="19"/>
                <w:szCs w:val="19"/>
                <w:lang w:val="en-GB"/>
              </w:rPr>
            </w:pPr>
            <w:r w:rsidRPr="00684377">
              <w:rPr>
                <w:rFonts w:ascii="Arial" w:hAnsi="Arial" w:cs="Arial"/>
                <w:sz w:val="19"/>
                <w:szCs w:val="19"/>
                <w:lang w:val="en-GB"/>
              </w:rPr>
              <w:t>574,563</w:t>
            </w:r>
          </w:p>
        </w:tc>
        <w:tc>
          <w:tcPr>
            <w:tcW w:w="243" w:type="dxa"/>
            <w:vAlign w:val="bottom"/>
          </w:tcPr>
          <w:p w14:paraId="7C5B82A7" w14:textId="77777777" w:rsidR="003739CA" w:rsidRPr="00684377" w:rsidRDefault="003739CA" w:rsidP="00644521">
            <w:pPr>
              <w:tabs>
                <w:tab w:val="left" w:pos="1440"/>
              </w:tabs>
              <w:spacing w:before="60" w:after="23" w:line="276"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5DB04969"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460,266</w:t>
            </w:r>
          </w:p>
        </w:tc>
        <w:tc>
          <w:tcPr>
            <w:tcW w:w="236" w:type="dxa"/>
          </w:tcPr>
          <w:p w14:paraId="4EFD2E04" w14:textId="77777777" w:rsidR="003739CA" w:rsidRPr="00684377" w:rsidRDefault="003739CA" w:rsidP="006445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61DB265E" w14:textId="77777777" w:rsidR="003739CA" w:rsidRPr="00684377" w:rsidRDefault="003739CA" w:rsidP="00644521">
            <w:pPr>
              <w:tabs>
                <w:tab w:val="left" w:pos="1440"/>
              </w:tabs>
              <w:spacing w:before="60" w:after="23" w:line="276" w:lineRule="auto"/>
              <w:ind w:right="-18"/>
              <w:jc w:val="right"/>
              <w:rPr>
                <w:rFonts w:ascii="Arial" w:hAnsi="Arial" w:cs="Arial"/>
                <w:sz w:val="19"/>
                <w:szCs w:val="19"/>
              </w:rPr>
            </w:pPr>
            <w:r w:rsidRPr="00684377">
              <w:rPr>
                <w:rFonts w:ascii="Arial" w:hAnsi="Arial" w:cs="Arial"/>
                <w:sz w:val="19"/>
                <w:szCs w:val="19"/>
              </w:rPr>
              <w:t>1,206,199</w:t>
            </w:r>
          </w:p>
        </w:tc>
      </w:tr>
    </w:tbl>
    <w:p w14:paraId="4554B03C" w14:textId="6A948717" w:rsidR="006278E4" w:rsidRPr="00684377" w:rsidRDefault="006278E4" w:rsidP="00311884">
      <w:pPr>
        <w:tabs>
          <w:tab w:val="left" w:pos="7200"/>
        </w:tabs>
        <w:spacing w:line="360" w:lineRule="auto"/>
        <w:ind w:left="450" w:right="-43"/>
        <w:jc w:val="thaiDistribute"/>
        <w:rPr>
          <w:rFonts w:ascii="Arial" w:hAnsi="Arial" w:cs="Arial"/>
          <w:sz w:val="20"/>
          <w:szCs w:val="20"/>
        </w:rPr>
      </w:pPr>
    </w:p>
    <w:p w14:paraId="043C7550" w14:textId="7E22DDEE" w:rsidR="006278E4" w:rsidRPr="00684377" w:rsidRDefault="00407B7F" w:rsidP="00F076DB">
      <w:pPr>
        <w:spacing w:line="360" w:lineRule="auto"/>
        <w:ind w:left="450"/>
        <w:jc w:val="both"/>
        <w:rPr>
          <w:rFonts w:ascii="Arial" w:hAnsi="Arial" w:cstheme="minorBidi"/>
          <w:sz w:val="19"/>
          <w:szCs w:val="19"/>
        </w:rPr>
      </w:pPr>
      <w:r w:rsidRPr="00684377">
        <w:rPr>
          <w:rFonts w:ascii="Arial" w:hAnsi="Arial" w:cstheme="minorBidi"/>
          <w:sz w:val="19"/>
          <w:szCs w:val="19"/>
        </w:rPr>
        <w:t>During the year 202</w:t>
      </w:r>
      <w:r w:rsidR="00911D22" w:rsidRPr="00684377">
        <w:rPr>
          <w:rFonts w:ascii="Arial" w:hAnsi="Arial" w:cstheme="minorBidi"/>
          <w:sz w:val="19"/>
          <w:szCs w:val="19"/>
        </w:rPr>
        <w:t>5</w:t>
      </w:r>
      <w:r w:rsidRPr="00684377">
        <w:rPr>
          <w:rFonts w:ascii="Arial" w:hAnsi="Arial" w:cstheme="minorBidi"/>
          <w:sz w:val="19"/>
          <w:szCs w:val="19"/>
        </w:rPr>
        <w:t xml:space="preserve"> and 202</w:t>
      </w:r>
      <w:r w:rsidR="00911D22" w:rsidRPr="00684377">
        <w:rPr>
          <w:rFonts w:ascii="Arial" w:hAnsi="Arial" w:cstheme="minorBidi"/>
          <w:sz w:val="19"/>
          <w:szCs w:val="19"/>
        </w:rPr>
        <w:t>4</w:t>
      </w:r>
      <w:r w:rsidRPr="00684377">
        <w:rPr>
          <w:rFonts w:ascii="Arial" w:hAnsi="Arial" w:cstheme="minorBidi"/>
          <w:sz w:val="19"/>
          <w:szCs w:val="19"/>
        </w:rPr>
        <w:t>, there were no transfers within the fair value hierarchy and there were no changes in valuation techniques during the year.</w:t>
      </w:r>
    </w:p>
    <w:p w14:paraId="3A704352" w14:textId="77777777" w:rsidR="0028621F" w:rsidRPr="00684377" w:rsidRDefault="0028621F" w:rsidP="00F076DB">
      <w:pPr>
        <w:tabs>
          <w:tab w:val="left" w:pos="7200"/>
        </w:tabs>
        <w:spacing w:line="360" w:lineRule="auto"/>
        <w:ind w:left="450" w:right="-43"/>
        <w:jc w:val="thaiDistribute"/>
        <w:rPr>
          <w:rFonts w:ascii="Arial" w:hAnsi="Arial" w:cs="Arial"/>
          <w:sz w:val="20"/>
          <w:szCs w:val="20"/>
        </w:rPr>
      </w:pPr>
    </w:p>
    <w:p w14:paraId="0B97A131" w14:textId="18ABB455" w:rsidR="00A43FD9" w:rsidRPr="00684377" w:rsidRDefault="00580746" w:rsidP="00F076DB">
      <w:pPr>
        <w:tabs>
          <w:tab w:val="left" w:pos="900"/>
        </w:tabs>
        <w:spacing w:line="360" w:lineRule="auto"/>
        <w:ind w:left="450"/>
        <w:jc w:val="thaiDistribute"/>
        <w:rPr>
          <w:rFonts w:ascii="Arial" w:hAnsi="Arial" w:cs="Arial"/>
          <w:sz w:val="19"/>
          <w:szCs w:val="19"/>
          <w:lang w:val="en-GB"/>
        </w:rPr>
      </w:pPr>
      <w:r w:rsidRPr="00684377">
        <w:rPr>
          <w:rFonts w:ascii="Arial" w:hAnsi="Arial" w:cs="Arial"/>
          <w:sz w:val="19"/>
          <w:szCs w:val="19"/>
          <w:lang w:val="en-GB"/>
        </w:rPr>
        <w:t xml:space="preserve">Investment properties </w:t>
      </w:r>
      <w:r w:rsidR="000177A1" w:rsidRPr="00684377">
        <w:rPr>
          <w:rFonts w:ascii="Arial" w:hAnsi="Arial" w:cs="Arial"/>
          <w:sz w:val="19"/>
          <w:szCs w:val="19"/>
          <w:lang w:val="en-GB"/>
        </w:rPr>
        <w:t>are</w:t>
      </w:r>
      <w:r w:rsidRPr="00684377">
        <w:rPr>
          <w:rFonts w:ascii="Arial" w:hAnsi="Arial" w:cs="Arial"/>
          <w:sz w:val="19"/>
          <w:szCs w:val="19"/>
          <w:lang w:val="en-GB"/>
        </w:rPr>
        <w:t xml:space="preserve"> carried out using a market approach comparable with market price of the same assets reflects </w:t>
      </w:r>
      <w:r w:rsidR="00143CD8" w:rsidRPr="00684377">
        <w:rPr>
          <w:rFonts w:ascii="Arial" w:hAnsi="Arial" w:cs="Arial"/>
          <w:sz w:val="19"/>
          <w:szCs w:val="19"/>
          <w:lang w:val="en-GB"/>
        </w:rPr>
        <w:t xml:space="preserve">were </w:t>
      </w:r>
      <w:r w:rsidRPr="00684377">
        <w:rPr>
          <w:rFonts w:ascii="Arial" w:hAnsi="Arial" w:cs="Arial"/>
          <w:sz w:val="19"/>
          <w:szCs w:val="19"/>
          <w:lang w:val="en-GB"/>
        </w:rPr>
        <w:t>observed prices for recent market transactions for similar properties and incorporates adjustments for factors specific to the investment properties in question, including plot size, location, encumbrances and current use.</w:t>
      </w:r>
    </w:p>
    <w:p w14:paraId="61596AD3" w14:textId="7D3035F3" w:rsidR="008B4F00" w:rsidRPr="00684377" w:rsidRDefault="00BA6F41" w:rsidP="0072335B">
      <w:pPr>
        <w:overflowPunct/>
        <w:autoSpaceDE/>
        <w:autoSpaceDN/>
        <w:adjustRightInd/>
        <w:textAlignment w:val="auto"/>
        <w:rPr>
          <w:rFonts w:ascii="Arial" w:hAnsi="Arial" w:cstheme="minorBidi"/>
          <w:b/>
          <w:bCs/>
          <w:sz w:val="19"/>
          <w:szCs w:val="19"/>
        </w:rPr>
      </w:pPr>
      <w:r w:rsidRPr="00684377">
        <w:rPr>
          <w:rFonts w:ascii="Arial" w:hAnsi="Arial"/>
          <w:b/>
          <w:bCs/>
          <w:sz w:val="19"/>
          <w:szCs w:val="19"/>
          <w:cs/>
        </w:rPr>
        <w:br w:type="page"/>
      </w:r>
    </w:p>
    <w:p w14:paraId="1E613891" w14:textId="6FB0F190" w:rsidR="00BA23BA" w:rsidRPr="00684377" w:rsidRDefault="002F2433" w:rsidP="00311884">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EVENTS AFTER REPORTING PERIOD</w:t>
      </w:r>
    </w:p>
    <w:p w14:paraId="10698364" w14:textId="77777777" w:rsidR="006B1875" w:rsidRPr="00684377" w:rsidRDefault="006B1875" w:rsidP="006B1875">
      <w:pPr>
        <w:tabs>
          <w:tab w:val="left" w:pos="810"/>
          <w:tab w:val="left" w:pos="7200"/>
        </w:tabs>
        <w:spacing w:line="360" w:lineRule="auto"/>
        <w:ind w:left="426" w:right="-43"/>
        <w:jc w:val="thaiDistribute"/>
        <w:rPr>
          <w:rFonts w:ascii="Arial" w:hAnsi="Arial" w:cs="Arial"/>
          <w:b/>
          <w:bCs/>
          <w:sz w:val="19"/>
          <w:szCs w:val="19"/>
        </w:rPr>
      </w:pPr>
    </w:p>
    <w:p w14:paraId="7FE03DBD" w14:textId="77777777" w:rsidR="00927DFF" w:rsidRPr="00684377" w:rsidRDefault="00927DFF" w:rsidP="00927DFF">
      <w:pPr>
        <w:numPr>
          <w:ilvl w:val="0"/>
          <w:numId w:val="37"/>
        </w:numPr>
        <w:spacing w:line="360" w:lineRule="auto"/>
        <w:ind w:left="990" w:hanging="540"/>
        <w:jc w:val="thaiDistribute"/>
        <w:rPr>
          <w:rFonts w:ascii="Arial" w:hAnsi="Arial" w:cs="Arial"/>
          <w:sz w:val="19"/>
          <w:szCs w:val="19"/>
          <w:lang w:val="en-GB"/>
        </w:rPr>
      </w:pPr>
      <w:r w:rsidRPr="00684377">
        <w:rPr>
          <w:rFonts w:ascii="Arial" w:hAnsi="Arial" w:cs="Arial"/>
          <w:sz w:val="19"/>
          <w:szCs w:val="19"/>
          <w:lang w:val="en-GB"/>
        </w:rPr>
        <w:t xml:space="preserve">The </w:t>
      </w:r>
      <w:proofErr w:type="spellStart"/>
      <w:r w:rsidRPr="00684377">
        <w:rPr>
          <w:rFonts w:ascii="Arial" w:hAnsi="Arial" w:cs="Arial"/>
          <w:sz w:val="19"/>
          <w:szCs w:val="19"/>
          <w:lang w:val="en-GB"/>
        </w:rPr>
        <w:t>Debentureholders</w:t>
      </w:r>
      <w:proofErr w:type="spellEnd"/>
      <w:r w:rsidRPr="00684377">
        <w:rPr>
          <w:rFonts w:ascii="Arial" w:hAnsi="Arial" w:cs="Arial"/>
          <w:sz w:val="19"/>
          <w:szCs w:val="19"/>
          <w:lang w:val="en-GB"/>
        </w:rPr>
        <w:t xml:space="preserve">’ Meeting of the Company held on 16 January 2026 and 27 January for the all series of Debentures of the Company, including </w:t>
      </w:r>
      <w:r w:rsidRPr="00684377">
        <w:rPr>
          <w:rFonts w:ascii="Arial" w:hAnsi="Arial" w:cs="Arial"/>
          <w:sz w:val="20"/>
          <w:szCs w:val="20"/>
        </w:rPr>
        <w:t>the Debentures</w:t>
      </w:r>
      <w:r w:rsidRPr="00684377" w:rsidDel="002A635A">
        <w:rPr>
          <w:rFonts w:ascii="Arial" w:hAnsi="Arial" w:cs="Arial"/>
          <w:sz w:val="19"/>
          <w:szCs w:val="19"/>
          <w:lang w:val="en-GB"/>
        </w:rPr>
        <w:t xml:space="preserve"> </w:t>
      </w:r>
      <w:r w:rsidRPr="00684377">
        <w:rPr>
          <w:rFonts w:ascii="Arial" w:hAnsi="Arial" w:cs="Arial"/>
          <w:sz w:val="19"/>
          <w:szCs w:val="19"/>
          <w:lang w:val="en-GB"/>
        </w:rPr>
        <w:t xml:space="preserve">No. 1/2019 Due 2026 (“ITD242A”), </w:t>
      </w:r>
      <w:r w:rsidRPr="00684377">
        <w:rPr>
          <w:rFonts w:ascii="Arial" w:hAnsi="Arial" w:cs="Arial"/>
          <w:sz w:val="20"/>
          <w:szCs w:val="20"/>
        </w:rPr>
        <w:t>the Debentures</w:t>
      </w:r>
      <w:r w:rsidRPr="00684377" w:rsidDel="002A635A">
        <w:rPr>
          <w:rFonts w:ascii="Arial" w:hAnsi="Arial" w:cs="Arial"/>
          <w:sz w:val="19"/>
          <w:szCs w:val="19"/>
          <w:lang w:val="en-GB"/>
        </w:rPr>
        <w:t xml:space="preserve"> </w:t>
      </w:r>
      <w:r w:rsidRPr="00684377">
        <w:rPr>
          <w:rFonts w:ascii="Arial" w:hAnsi="Arial" w:cs="Arial"/>
          <w:sz w:val="19"/>
          <w:szCs w:val="19"/>
          <w:lang w:val="en-GB"/>
        </w:rPr>
        <w:t xml:space="preserve">No. 1/2021 Tranche 2 Due 2026 (“ITD24DA”), </w:t>
      </w:r>
      <w:r w:rsidRPr="00684377">
        <w:rPr>
          <w:rFonts w:ascii="Arial" w:hAnsi="Arial" w:cs="Arial"/>
          <w:sz w:val="20"/>
          <w:szCs w:val="20"/>
        </w:rPr>
        <w:t>the Debentures</w:t>
      </w:r>
      <w:r w:rsidRPr="00684377" w:rsidDel="002A635A">
        <w:rPr>
          <w:rFonts w:ascii="Arial" w:hAnsi="Arial" w:cs="Arial"/>
          <w:sz w:val="19"/>
          <w:szCs w:val="19"/>
          <w:lang w:val="en-GB"/>
        </w:rPr>
        <w:t xml:space="preserve"> </w:t>
      </w:r>
      <w:r w:rsidRPr="00684377">
        <w:rPr>
          <w:rFonts w:ascii="Arial" w:hAnsi="Arial" w:cs="Arial"/>
          <w:sz w:val="19"/>
          <w:szCs w:val="19"/>
          <w:lang w:val="en-GB"/>
        </w:rPr>
        <w:t xml:space="preserve">No. 1/2022 Due 2027 (“ITD254A”), </w:t>
      </w:r>
      <w:r w:rsidRPr="00684377">
        <w:rPr>
          <w:rFonts w:ascii="Arial" w:hAnsi="Arial" w:cs="Arial"/>
          <w:sz w:val="20"/>
          <w:szCs w:val="20"/>
        </w:rPr>
        <w:t>the Debentures</w:t>
      </w:r>
      <w:r w:rsidRPr="00684377" w:rsidDel="002A635A">
        <w:rPr>
          <w:rFonts w:ascii="Arial" w:hAnsi="Arial" w:cs="Arial"/>
          <w:sz w:val="19"/>
          <w:szCs w:val="19"/>
          <w:lang w:val="en-GB"/>
        </w:rPr>
        <w:t xml:space="preserve"> </w:t>
      </w:r>
      <w:r w:rsidRPr="00684377">
        <w:rPr>
          <w:rFonts w:ascii="Arial" w:hAnsi="Arial" w:cs="Arial"/>
          <w:sz w:val="19"/>
          <w:szCs w:val="19"/>
          <w:lang w:val="en-GB"/>
        </w:rPr>
        <w:t xml:space="preserve">No. 1/2023 Tranche 1 Due 2026 (“ITD24DB”), and </w:t>
      </w:r>
      <w:r w:rsidRPr="00684377">
        <w:rPr>
          <w:rFonts w:ascii="Arial" w:hAnsi="Arial" w:cs="Arial"/>
          <w:sz w:val="20"/>
          <w:szCs w:val="20"/>
        </w:rPr>
        <w:t>the Debentures</w:t>
      </w:r>
      <w:r w:rsidRPr="00684377" w:rsidDel="002A635A">
        <w:rPr>
          <w:rFonts w:ascii="Arial" w:hAnsi="Arial" w:cs="Arial"/>
          <w:sz w:val="19"/>
          <w:szCs w:val="19"/>
          <w:lang w:val="en-GB"/>
        </w:rPr>
        <w:t xml:space="preserve"> </w:t>
      </w:r>
      <w:r w:rsidRPr="00684377">
        <w:rPr>
          <w:rFonts w:ascii="Arial" w:hAnsi="Arial" w:cs="Arial"/>
          <w:sz w:val="19"/>
          <w:szCs w:val="19"/>
          <w:lang w:val="en-GB"/>
        </w:rPr>
        <w:t xml:space="preserve">No. 1/2023 Tranche 2 Due 2028 (“ITD266A”) </w:t>
      </w:r>
      <w:r w:rsidRPr="00684377">
        <w:rPr>
          <w:rFonts w:ascii="Arial" w:hAnsi="Arial" w:cs="Browallia New"/>
          <w:sz w:val="19"/>
        </w:rPr>
        <w:t xml:space="preserve">approved both agendas </w:t>
      </w:r>
      <w:r w:rsidRPr="00684377">
        <w:rPr>
          <w:rFonts w:ascii="Arial" w:hAnsi="Arial" w:cs="Arial"/>
          <w:sz w:val="19"/>
          <w:szCs w:val="19"/>
          <w:lang w:val="en-GB"/>
        </w:rPr>
        <w:t>with the following details :</w:t>
      </w:r>
    </w:p>
    <w:p w14:paraId="58AD7A83" w14:textId="77777777" w:rsidR="00927DFF" w:rsidRPr="00684377" w:rsidRDefault="00927DFF" w:rsidP="00927DFF">
      <w:pPr>
        <w:spacing w:line="360" w:lineRule="auto"/>
        <w:ind w:left="1400" w:hanging="518"/>
        <w:jc w:val="thaiDistribute"/>
        <w:rPr>
          <w:rFonts w:ascii="Arial" w:hAnsi="Arial" w:cs="Cordia New"/>
          <w:sz w:val="19"/>
          <w:szCs w:val="19"/>
          <w:lang w:val="en-GB"/>
        </w:rPr>
      </w:pPr>
    </w:p>
    <w:p w14:paraId="1241E15D" w14:textId="77777777" w:rsidR="00927DFF" w:rsidRPr="00684377" w:rsidRDefault="00927DFF" w:rsidP="00927DFF">
      <w:pPr>
        <w:spacing w:line="360" w:lineRule="auto"/>
        <w:ind w:left="993"/>
        <w:jc w:val="thaiDistribute"/>
        <w:rPr>
          <w:rFonts w:ascii="Arial" w:hAnsi="Arial" w:cs="Cordia New"/>
          <w:sz w:val="19"/>
          <w:szCs w:val="19"/>
          <w:cs/>
          <w:lang w:val="en-GB"/>
        </w:rPr>
      </w:pPr>
      <w:r w:rsidRPr="00684377">
        <w:rPr>
          <w:rFonts w:ascii="Arial" w:hAnsi="Arial" w:cs="Cordia New"/>
          <w:b/>
          <w:bCs/>
          <w:sz w:val="19"/>
          <w:szCs w:val="19"/>
          <w:u w:val="single"/>
          <w:lang w:val="en-GB"/>
        </w:rPr>
        <w:t xml:space="preserve">Agenda </w:t>
      </w:r>
      <w:r w:rsidRPr="00684377">
        <w:rPr>
          <w:rFonts w:ascii="Arial" w:hAnsi="Arial" w:cs="Cordia New"/>
          <w:b/>
          <w:bCs/>
          <w:sz w:val="19"/>
          <w:szCs w:val="19"/>
          <w:u w:val="single"/>
        </w:rPr>
        <w:t>1:</w:t>
      </w:r>
      <w:r w:rsidRPr="00684377">
        <w:rPr>
          <w:rFonts w:ascii="Arial" w:hAnsi="Arial" w:cs="Cordia New"/>
          <w:sz w:val="19"/>
          <w:szCs w:val="19"/>
          <w:lang w:val="en-GB"/>
        </w:rPr>
        <w:t xml:space="preserve">  </w:t>
      </w:r>
      <w:r w:rsidRPr="00684377">
        <w:rPr>
          <w:rFonts w:ascii="Arial" w:hAnsi="Arial" w:cs="Cordia New"/>
          <w:b/>
          <w:bCs/>
          <w:sz w:val="19"/>
          <w:szCs w:val="19"/>
          <w:u w:val="single"/>
          <w:lang w:val="en-GB"/>
        </w:rPr>
        <w:t>Approved</w:t>
      </w:r>
      <w:r w:rsidRPr="00684377">
        <w:rPr>
          <w:rFonts w:ascii="Arial" w:hAnsi="Arial" w:cs="Cordia New"/>
          <w:sz w:val="19"/>
          <w:szCs w:val="19"/>
          <w:lang w:val="en-GB"/>
        </w:rPr>
        <w:t xml:space="preserve"> the waiver so that the following events shall not constitute events of default under the terms and conditions, with such waiver to be effective from the date of approval by this </w:t>
      </w:r>
      <w:proofErr w:type="spellStart"/>
      <w:r w:rsidRPr="00684377">
        <w:rPr>
          <w:rFonts w:ascii="Arial" w:hAnsi="Arial" w:cs="Cordia New"/>
          <w:sz w:val="19"/>
          <w:szCs w:val="19"/>
          <w:lang w:val="en-GB"/>
        </w:rPr>
        <w:t>Debentureholders</w:t>
      </w:r>
      <w:proofErr w:type="spellEnd"/>
      <w:r w:rsidRPr="00684377">
        <w:rPr>
          <w:rFonts w:ascii="Arial" w:hAnsi="Arial" w:cs="Cordia New"/>
          <w:sz w:val="19"/>
          <w:szCs w:val="19"/>
          <w:lang w:val="en-GB"/>
        </w:rPr>
        <w:t>’ Meeting and throughout the remaining term of the debenture:</w:t>
      </w:r>
    </w:p>
    <w:p w14:paraId="046F643C" w14:textId="77777777" w:rsidR="00927DFF" w:rsidRPr="00684377" w:rsidRDefault="00927DFF" w:rsidP="00172273">
      <w:pPr>
        <w:spacing w:line="360" w:lineRule="auto"/>
        <w:ind w:left="1418" w:hanging="425"/>
        <w:jc w:val="thaiDistribute"/>
        <w:rPr>
          <w:rFonts w:ascii="Arial" w:hAnsi="Arial" w:cs="Cordia New"/>
          <w:sz w:val="19"/>
          <w:szCs w:val="19"/>
          <w:lang w:val="en-GB"/>
        </w:rPr>
      </w:pPr>
      <w:r w:rsidRPr="00684377">
        <w:rPr>
          <w:rFonts w:ascii="Arial" w:hAnsi="Arial" w:cs="Cordia New"/>
          <w:sz w:val="19"/>
          <w:szCs w:val="19"/>
        </w:rPr>
        <w:t>1.</w:t>
      </w:r>
      <w:r w:rsidRPr="00684377">
        <w:rPr>
          <w:rFonts w:ascii="Arial" w:hAnsi="Arial" w:cs="Cordia New"/>
          <w:sz w:val="19"/>
          <w:szCs w:val="19"/>
        </w:rPr>
        <w:tab/>
      </w:r>
      <w:r w:rsidRPr="00684377">
        <w:rPr>
          <w:rFonts w:ascii="Arial" w:hAnsi="Arial" w:cs="Cordia New"/>
          <w:sz w:val="19"/>
          <w:szCs w:val="19"/>
          <w:lang w:val="en-GB"/>
        </w:rPr>
        <w:t>To waive the obligation of the issuer to maintain the debt-to-equity ratio (D/E Ratio) as prescribed under the terms and conditions.</w:t>
      </w:r>
    </w:p>
    <w:p w14:paraId="40651528" w14:textId="77777777" w:rsidR="00927DFF" w:rsidRPr="00684377" w:rsidRDefault="00927DFF" w:rsidP="00172273">
      <w:pPr>
        <w:spacing w:line="360" w:lineRule="auto"/>
        <w:ind w:left="1418" w:hanging="425"/>
        <w:jc w:val="thaiDistribute"/>
        <w:rPr>
          <w:rFonts w:ascii="Arial" w:hAnsi="Arial" w:cs="Cordia New"/>
          <w:sz w:val="19"/>
          <w:szCs w:val="19"/>
          <w:lang w:val="en-GB"/>
        </w:rPr>
      </w:pPr>
      <w:r w:rsidRPr="00684377">
        <w:rPr>
          <w:rFonts w:ascii="Arial" w:hAnsi="Arial" w:cs="Cordia New"/>
          <w:sz w:val="19"/>
          <w:szCs w:val="19"/>
        </w:rPr>
        <w:t>2.</w:t>
      </w:r>
      <w:r w:rsidRPr="00684377">
        <w:rPr>
          <w:rFonts w:ascii="Arial" w:hAnsi="Arial" w:cs="Cordia New"/>
          <w:sz w:val="19"/>
          <w:szCs w:val="19"/>
        </w:rPr>
        <w:tab/>
      </w:r>
      <w:r w:rsidRPr="00684377">
        <w:rPr>
          <w:rFonts w:ascii="Arial" w:hAnsi="Arial" w:cs="Cordia New"/>
          <w:sz w:val="19"/>
          <w:szCs w:val="19"/>
          <w:lang w:val="en-GB"/>
        </w:rPr>
        <w:t>To waive the obligation of the issuer to arrange for a review of the credit rating and to submit a credit rating update prepared by a credit rating agency approved by the Securities and Exchange Commission, as prescribed under the terms and conditions.</w:t>
      </w:r>
    </w:p>
    <w:p w14:paraId="00E984B0" w14:textId="77777777" w:rsidR="00927DFF" w:rsidRPr="00684377" w:rsidRDefault="00927DFF" w:rsidP="00172273">
      <w:pPr>
        <w:spacing w:line="360" w:lineRule="auto"/>
        <w:ind w:left="1418" w:hanging="425"/>
        <w:jc w:val="thaiDistribute"/>
        <w:rPr>
          <w:rFonts w:ascii="Arial" w:hAnsi="Arial" w:cs="Cordia New"/>
          <w:sz w:val="19"/>
          <w:szCs w:val="19"/>
        </w:rPr>
      </w:pPr>
      <w:r w:rsidRPr="00684377">
        <w:rPr>
          <w:rFonts w:ascii="Arial" w:hAnsi="Arial" w:cs="Cordia New"/>
          <w:sz w:val="19"/>
          <w:szCs w:val="19"/>
        </w:rPr>
        <w:t>3.</w:t>
      </w:r>
      <w:r w:rsidRPr="00684377">
        <w:rPr>
          <w:rFonts w:ascii="Arial" w:hAnsi="Arial" w:cs="Cordia New"/>
          <w:sz w:val="19"/>
          <w:szCs w:val="19"/>
        </w:rPr>
        <w:tab/>
        <w:t xml:space="preserve">To waive the requirement so as to permit the issuer to negotiate and/or enter into any agreement(s) with one or more creditor(s) for the purpose of debt restructuring involving the granting of forbearance in respect of the issuer’s debt obligations, including any deferral or amendment of repayment schedules or any other modification of any type of indebtedness, including, without limitation, the submission to the </w:t>
      </w:r>
      <w:proofErr w:type="spellStart"/>
      <w:r w:rsidRPr="00684377">
        <w:rPr>
          <w:rFonts w:ascii="Arial" w:hAnsi="Arial" w:cs="Cordia New"/>
          <w:sz w:val="19"/>
          <w:szCs w:val="19"/>
        </w:rPr>
        <w:t>Debentureholders</w:t>
      </w:r>
      <w:proofErr w:type="spellEnd"/>
      <w:r w:rsidRPr="00684377">
        <w:rPr>
          <w:rFonts w:ascii="Arial" w:hAnsi="Arial" w:cs="Cordia New"/>
          <w:sz w:val="19"/>
          <w:szCs w:val="19"/>
        </w:rPr>
        <w:t>’ Meeting of proposals to amend the terms for the repayment of the debenture and the negotiation and arrangement with financial institutions or other creditors for any debt restructuring.</w:t>
      </w:r>
      <w:r w:rsidRPr="00684377">
        <w:rPr>
          <w:rFonts w:ascii="Arial" w:hAnsi="Arial" w:cs="Cordia New"/>
          <w:sz w:val="19"/>
          <w:szCs w:val="19"/>
          <w:cs/>
        </w:rPr>
        <w:t xml:space="preserve"> </w:t>
      </w:r>
      <w:r w:rsidRPr="00684377">
        <w:rPr>
          <w:rFonts w:ascii="Arial" w:hAnsi="Arial" w:cs="Cordia New"/>
          <w:sz w:val="19"/>
          <w:szCs w:val="19"/>
        </w:rPr>
        <w:t>(except the Debenture ITD242A)</w:t>
      </w:r>
    </w:p>
    <w:p w14:paraId="746F8EAC" w14:textId="77777777" w:rsidR="00BE1177" w:rsidRPr="00684377" w:rsidRDefault="00BE1177" w:rsidP="00927DFF">
      <w:pPr>
        <w:spacing w:line="360" w:lineRule="auto"/>
        <w:ind w:left="993"/>
        <w:jc w:val="thaiDistribute"/>
        <w:rPr>
          <w:rFonts w:ascii="Arial" w:hAnsi="Arial" w:cs="Cordia New"/>
          <w:sz w:val="19"/>
          <w:szCs w:val="19"/>
        </w:rPr>
      </w:pPr>
    </w:p>
    <w:p w14:paraId="19940FA8" w14:textId="01EE18E6" w:rsidR="00927DFF" w:rsidRPr="00684377" w:rsidRDefault="00927DFF" w:rsidP="00927DFF">
      <w:pPr>
        <w:spacing w:line="360" w:lineRule="auto"/>
        <w:ind w:left="993"/>
        <w:jc w:val="thaiDistribute"/>
        <w:rPr>
          <w:rFonts w:ascii="Arial" w:hAnsi="Arial" w:cs="Cordia New"/>
          <w:sz w:val="19"/>
          <w:szCs w:val="19"/>
        </w:rPr>
      </w:pPr>
      <w:r w:rsidRPr="00684377">
        <w:rPr>
          <w:rFonts w:ascii="Arial" w:hAnsi="Arial" w:cs="Cordia New"/>
          <w:b/>
          <w:bCs/>
          <w:sz w:val="19"/>
          <w:szCs w:val="19"/>
          <w:u w:val="single"/>
        </w:rPr>
        <w:t>Agenda 2:</w:t>
      </w:r>
      <w:r w:rsidRPr="00684377">
        <w:rPr>
          <w:rFonts w:ascii="Arial" w:hAnsi="Arial" w:cs="Cordia New"/>
          <w:sz w:val="19"/>
          <w:szCs w:val="19"/>
        </w:rPr>
        <w:t xml:space="preserve"> </w:t>
      </w:r>
      <w:r w:rsidRPr="00684377">
        <w:rPr>
          <w:rFonts w:ascii="Arial" w:hAnsi="Arial" w:cs="Cordia New"/>
          <w:b/>
          <w:bCs/>
          <w:sz w:val="19"/>
          <w:szCs w:val="19"/>
          <w:u w:val="single"/>
        </w:rPr>
        <w:t>Approve</w:t>
      </w:r>
      <w:r w:rsidR="0068339A" w:rsidRPr="00684377">
        <w:rPr>
          <w:rFonts w:ascii="Arial" w:hAnsi="Arial" w:cs="Cordia New"/>
          <w:b/>
          <w:bCs/>
          <w:sz w:val="19"/>
          <w:szCs w:val="19"/>
          <w:u w:val="single"/>
        </w:rPr>
        <w:t>d</w:t>
      </w:r>
      <w:r w:rsidRPr="00684377">
        <w:rPr>
          <w:rFonts w:ascii="Arial" w:hAnsi="Arial" w:cs="Cordia New"/>
          <w:sz w:val="19"/>
          <w:szCs w:val="19"/>
        </w:rPr>
        <w:t xml:space="preserve"> the adjustment of the terms and conditions for the repayment of principal and interest of the debentures, and consider approving amendments to the supplementary terms, debenture certificate, debenture name, and related documents to align with such changes, as follows:</w:t>
      </w:r>
    </w:p>
    <w:p w14:paraId="602970F4" w14:textId="77777777" w:rsidR="00927DFF" w:rsidRPr="00684377" w:rsidRDefault="00927DFF" w:rsidP="00172273">
      <w:pPr>
        <w:numPr>
          <w:ilvl w:val="0"/>
          <w:numId w:val="39"/>
        </w:numPr>
        <w:spacing w:line="360" w:lineRule="auto"/>
        <w:ind w:left="1418" w:hanging="425"/>
        <w:contextualSpacing/>
        <w:jc w:val="thaiDistribute"/>
        <w:rPr>
          <w:rFonts w:ascii="Arial" w:hAnsi="Arial" w:cs="Cordia New"/>
          <w:sz w:val="19"/>
          <w:szCs w:val="19"/>
        </w:rPr>
      </w:pPr>
      <w:r w:rsidRPr="00684377">
        <w:rPr>
          <w:rFonts w:ascii="Arial" w:hAnsi="Arial" w:cs="Cordia New"/>
          <w:sz w:val="19"/>
          <w:szCs w:val="19"/>
        </w:rPr>
        <w:t xml:space="preserve">Extend the debenture maturity period by 3 years and request partial repayment of the debenture principal to </w:t>
      </w:r>
      <w:proofErr w:type="spellStart"/>
      <w:r w:rsidRPr="00684377">
        <w:rPr>
          <w:rFonts w:ascii="Arial" w:hAnsi="Arial" w:cs="Cordia New"/>
          <w:sz w:val="19"/>
          <w:szCs w:val="19"/>
        </w:rPr>
        <w:t>debentureholders</w:t>
      </w:r>
      <w:proofErr w:type="spellEnd"/>
      <w:r w:rsidRPr="00684377">
        <w:rPr>
          <w:rFonts w:ascii="Arial" w:hAnsi="Arial" w:cs="Cordia New"/>
          <w:sz w:val="19"/>
          <w:szCs w:val="19"/>
        </w:rPr>
        <w:t xml:space="preserve"> (by reducing the par value per unit) in 4 annual installments as follows:</w:t>
      </w:r>
    </w:p>
    <w:p w14:paraId="30DF2C93" w14:textId="77777777" w:rsidR="00927DFF" w:rsidRPr="00684377" w:rsidRDefault="00927DFF" w:rsidP="00172273">
      <w:pPr>
        <w:spacing w:line="360" w:lineRule="auto"/>
        <w:ind w:left="1701"/>
        <w:jc w:val="thaiDistribute"/>
        <w:rPr>
          <w:rFonts w:ascii="Arial" w:hAnsi="Arial" w:cs="Cordia New"/>
          <w:sz w:val="19"/>
          <w:szCs w:val="19"/>
        </w:rPr>
      </w:pPr>
      <w:r w:rsidRPr="00684377">
        <w:rPr>
          <w:rFonts w:ascii="Arial" w:hAnsi="Arial" w:cs="Cordia New"/>
          <w:sz w:val="19"/>
          <w:szCs w:val="19"/>
        </w:rPr>
        <w:t>Installment 1: Repayment on the original maturity date at a rate of 10% of the outstanding principal balance as of the original maturity date.</w:t>
      </w:r>
    </w:p>
    <w:p w14:paraId="7CBDE328" w14:textId="77777777" w:rsidR="00927DFF" w:rsidRPr="00684377" w:rsidRDefault="00927DFF" w:rsidP="00172273">
      <w:pPr>
        <w:spacing w:line="360" w:lineRule="auto"/>
        <w:ind w:left="1701"/>
        <w:jc w:val="thaiDistribute"/>
        <w:rPr>
          <w:rFonts w:ascii="Arial" w:hAnsi="Arial" w:cs="Cordia New"/>
          <w:sz w:val="19"/>
          <w:szCs w:val="19"/>
        </w:rPr>
      </w:pPr>
      <w:r w:rsidRPr="00684377">
        <w:rPr>
          <w:rFonts w:ascii="Arial" w:hAnsi="Arial" w:cs="Cordia New"/>
          <w:sz w:val="19"/>
          <w:szCs w:val="19"/>
        </w:rPr>
        <w:t>Installment 2: Repayment 1 year from the original maturity date at a rate of 10% of the outstanding principal balance as of the original maturity date.</w:t>
      </w:r>
    </w:p>
    <w:p w14:paraId="1BC07AFB" w14:textId="77777777" w:rsidR="00927DFF" w:rsidRPr="00684377" w:rsidRDefault="00927DFF" w:rsidP="00172273">
      <w:pPr>
        <w:spacing w:line="360" w:lineRule="auto"/>
        <w:ind w:left="1701"/>
        <w:jc w:val="thaiDistribute"/>
        <w:rPr>
          <w:rFonts w:ascii="Arial" w:hAnsi="Arial" w:cs="Cordia New"/>
          <w:sz w:val="19"/>
          <w:szCs w:val="19"/>
        </w:rPr>
      </w:pPr>
      <w:proofErr w:type="gramStart"/>
      <w:r w:rsidRPr="00684377">
        <w:rPr>
          <w:rFonts w:ascii="Arial" w:hAnsi="Arial" w:cs="Cordia New"/>
          <w:sz w:val="19"/>
          <w:szCs w:val="19"/>
        </w:rPr>
        <w:t>Installment</w:t>
      </w:r>
      <w:proofErr w:type="gramEnd"/>
      <w:r w:rsidRPr="00684377">
        <w:rPr>
          <w:rFonts w:ascii="Arial" w:hAnsi="Arial" w:cs="Cordia New"/>
          <w:sz w:val="19"/>
          <w:szCs w:val="19"/>
        </w:rPr>
        <w:t xml:space="preserve"> 3: Repayment 2 years from the original maturity date at a rate of 10% of the outstanding principal balance as of the original maturity date.</w:t>
      </w:r>
    </w:p>
    <w:p w14:paraId="423AB5FE" w14:textId="77777777" w:rsidR="00927DFF" w:rsidRPr="00684377" w:rsidRDefault="00927DFF" w:rsidP="00172273">
      <w:pPr>
        <w:spacing w:line="360" w:lineRule="auto"/>
        <w:ind w:left="1701"/>
        <w:jc w:val="thaiDistribute"/>
        <w:rPr>
          <w:rFonts w:ascii="Arial" w:hAnsi="Arial" w:cs="Cordia New"/>
          <w:sz w:val="19"/>
          <w:szCs w:val="19"/>
        </w:rPr>
      </w:pPr>
      <w:r w:rsidRPr="00684377">
        <w:rPr>
          <w:rFonts w:ascii="Arial" w:hAnsi="Arial" w:cs="Cordia New"/>
          <w:sz w:val="19"/>
          <w:szCs w:val="19"/>
        </w:rPr>
        <w:t>Installment 4: Repayment of the entire remaining outstanding balance on the extended debenture maturity date.</w:t>
      </w:r>
    </w:p>
    <w:p w14:paraId="3CD4FCC0" w14:textId="77777777" w:rsidR="00A867C7" w:rsidRPr="00684377" w:rsidRDefault="00A867C7" w:rsidP="00927DFF">
      <w:pPr>
        <w:spacing w:line="360" w:lineRule="auto"/>
        <w:ind w:left="993"/>
        <w:jc w:val="thaiDistribute"/>
        <w:rPr>
          <w:rFonts w:ascii="Arial" w:hAnsi="Arial" w:cs="Cordia New"/>
          <w:sz w:val="19"/>
          <w:szCs w:val="19"/>
        </w:rPr>
      </w:pPr>
    </w:p>
    <w:p w14:paraId="61649DB3" w14:textId="77777777" w:rsidR="00927DFF" w:rsidRPr="00684377" w:rsidRDefault="00927DFF" w:rsidP="00927DFF">
      <w:pPr>
        <w:numPr>
          <w:ilvl w:val="0"/>
          <w:numId w:val="39"/>
        </w:numPr>
        <w:spacing w:line="360" w:lineRule="auto"/>
        <w:contextualSpacing/>
        <w:jc w:val="thaiDistribute"/>
        <w:rPr>
          <w:rFonts w:ascii="Arial" w:hAnsi="Arial" w:cs="Cordia New"/>
          <w:sz w:val="19"/>
          <w:szCs w:val="19"/>
        </w:rPr>
      </w:pPr>
      <w:r w:rsidRPr="00684377">
        <w:rPr>
          <w:rFonts w:ascii="Arial" w:hAnsi="Arial" w:cs="Cordia New"/>
          <w:sz w:val="19"/>
          <w:szCs w:val="19"/>
        </w:rPr>
        <w:lastRenderedPageBreak/>
        <w:t xml:space="preserve">The interest rate of the Debentures will be increased during the 3-Year Extension Period.  The additional interest will be paid in a single installment on the new redemption date of the Debentures, or on the date the issuer exercises </w:t>
      </w:r>
      <w:proofErr w:type="gramStart"/>
      <w:r w:rsidRPr="00684377">
        <w:rPr>
          <w:rFonts w:ascii="Arial" w:hAnsi="Arial" w:cs="Cordia New"/>
          <w:sz w:val="19"/>
          <w:szCs w:val="19"/>
        </w:rPr>
        <w:t>its</w:t>
      </w:r>
      <w:proofErr w:type="gramEnd"/>
      <w:r w:rsidRPr="00684377">
        <w:rPr>
          <w:rFonts w:ascii="Arial" w:hAnsi="Arial" w:cs="Cordia New"/>
          <w:sz w:val="19"/>
          <w:szCs w:val="19"/>
        </w:rPr>
        <w:t xml:space="preserve"> right to redeem the Debentures prior to maturity (if applicable), as follows:</w:t>
      </w:r>
    </w:p>
    <w:p w14:paraId="43ECC217" w14:textId="77777777" w:rsidR="00C8132F" w:rsidRPr="00684377" w:rsidRDefault="00C8132F" w:rsidP="00C8132F">
      <w:pPr>
        <w:spacing w:line="360" w:lineRule="auto"/>
        <w:ind w:left="1353"/>
        <w:contextualSpacing/>
        <w:jc w:val="thaiDistribute"/>
        <w:rPr>
          <w:rFonts w:ascii="Arial" w:hAnsi="Arial" w:cs="Cordia New"/>
          <w:sz w:val="19"/>
          <w:szCs w:val="19"/>
        </w:rPr>
      </w:pPr>
    </w:p>
    <w:p w14:paraId="6C02C05B" w14:textId="77777777" w:rsidR="00927DFF" w:rsidRPr="00684377" w:rsidRDefault="00927DFF" w:rsidP="00927DFF">
      <w:pPr>
        <w:spacing w:line="360" w:lineRule="auto"/>
        <w:ind w:left="1353"/>
        <w:contextualSpacing/>
        <w:jc w:val="thaiDistribute"/>
        <w:rPr>
          <w:rFonts w:ascii="Arial" w:hAnsi="Arial" w:cs="Cordia New"/>
          <w:sz w:val="19"/>
          <w:szCs w:val="19"/>
        </w:rPr>
      </w:pPr>
      <w:r w:rsidRPr="00684377">
        <w:rPr>
          <w:rFonts w:ascii="Arial" w:hAnsi="Arial" w:cs="Cordia New"/>
          <w:sz w:val="19"/>
          <w:szCs w:val="19"/>
        </w:rPr>
        <w:t>Year 1 and Year 2: Increase the interest rate by 0.25% per annum from the original interest rate.</w:t>
      </w:r>
    </w:p>
    <w:p w14:paraId="409A4537" w14:textId="77777777" w:rsidR="00927DFF" w:rsidRPr="00684377" w:rsidRDefault="00927DFF" w:rsidP="00927DFF">
      <w:pPr>
        <w:spacing w:line="360" w:lineRule="auto"/>
        <w:ind w:left="1353"/>
        <w:contextualSpacing/>
        <w:jc w:val="thaiDistribute"/>
        <w:rPr>
          <w:rFonts w:ascii="Arial" w:hAnsi="Arial" w:cs="Cordia New"/>
          <w:sz w:val="19"/>
          <w:szCs w:val="19"/>
        </w:rPr>
      </w:pPr>
      <w:r w:rsidRPr="00684377">
        <w:rPr>
          <w:rFonts w:ascii="Arial" w:hAnsi="Arial" w:cs="Cordia New"/>
          <w:sz w:val="19"/>
          <w:szCs w:val="19"/>
        </w:rPr>
        <w:t>Year 3: Increase the interest rate by 0.50% per annum from the original interest rate.</w:t>
      </w:r>
    </w:p>
    <w:p w14:paraId="709240BE" w14:textId="77777777" w:rsidR="00D962E3" w:rsidRPr="00684377" w:rsidRDefault="00D962E3" w:rsidP="00D962E3">
      <w:pPr>
        <w:spacing w:line="360" w:lineRule="auto"/>
        <w:ind w:left="1353"/>
        <w:contextualSpacing/>
        <w:jc w:val="thaiDistribute"/>
        <w:rPr>
          <w:rFonts w:ascii="Arial" w:hAnsi="Arial" w:cs="Cordia New"/>
          <w:sz w:val="19"/>
          <w:szCs w:val="19"/>
        </w:rPr>
      </w:pPr>
    </w:p>
    <w:p w14:paraId="7B13FBFD" w14:textId="43034C48" w:rsidR="00927DFF" w:rsidRPr="00684377" w:rsidRDefault="00927DFF" w:rsidP="00927DFF">
      <w:pPr>
        <w:numPr>
          <w:ilvl w:val="0"/>
          <w:numId w:val="39"/>
        </w:numPr>
        <w:spacing w:line="360" w:lineRule="auto"/>
        <w:contextualSpacing/>
        <w:jc w:val="thaiDistribute"/>
        <w:rPr>
          <w:rFonts w:ascii="Arial" w:hAnsi="Arial" w:cs="Cordia New"/>
          <w:sz w:val="19"/>
          <w:szCs w:val="19"/>
        </w:rPr>
      </w:pPr>
      <w:r w:rsidRPr="00684377">
        <w:rPr>
          <w:rFonts w:ascii="Arial" w:hAnsi="Arial" w:cs="Cordia New"/>
          <w:sz w:val="19"/>
          <w:szCs w:val="19"/>
        </w:rPr>
        <w:t>Amend the terms and conditions of the Debentures to additionally grant the issuer the right to redeem all or part of the debentures prior to the maturity date (Call Option).</w:t>
      </w:r>
    </w:p>
    <w:p w14:paraId="48B70A6D" w14:textId="77777777" w:rsidR="00927DFF" w:rsidRPr="00684377" w:rsidRDefault="00927DFF" w:rsidP="00C261B6">
      <w:pPr>
        <w:jc w:val="thaiDistribute"/>
      </w:pPr>
    </w:p>
    <w:p w14:paraId="6C4F2AA4" w14:textId="4DB15916" w:rsidR="0034153E" w:rsidRPr="00684377" w:rsidRDefault="00FA1E00" w:rsidP="009F26AA">
      <w:pPr>
        <w:pStyle w:val="ListParagraph"/>
        <w:numPr>
          <w:ilvl w:val="0"/>
          <w:numId w:val="37"/>
        </w:numPr>
        <w:spacing w:line="360" w:lineRule="auto"/>
        <w:ind w:left="993" w:hanging="540"/>
        <w:jc w:val="thaiDistribute"/>
        <w:rPr>
          <w:rFonts w:ascii="Arial" w:hAnsi="Arial" w:cstheme="minorBidi"/>
          <w:spacing w:val="-2"/>
          <w:sz w:val="19"/>
          <w:szCs w:val="19"/>
        </w:rPr>
      </w:pPr>
      <w:r w:rsidRPr="00684377">
        <w:rPr>
          <w:rFonts w:ascii="Arial" w:hAnsi="Arial" w:cs="Arial"/>
          <w:spacing w:val="-2"/>
          <w:sz w:val="19"/>
          <w:szCs w:val="19"/>
        </w:rPr>
        <w:t xml:space="preserve">On 14 January 2026, an accident occurred involving the collapse of a crane lifting a concrete segment (Launching Girder), which </w:t>
      </w:r>
      <w:r w:rsidR="006542C2" w:rsidRPr="006542C2">
        <w:rPr>
          <w:rFonts w:ascii="Arial" w:hAnsi="Arial" w:cs="Arial"/>
          <w:spacing w:val="-2"/>
          <w:sz w:val="19"/>
          <w:szCs w:val="19"/>
        </w:rPr>
        <w:t xml:space="preserve">subsequently </w:t>
      </w:r>
      <w:r w:rsidRPr="00684377">
        <w:rPr>
          <w:rFonts w:ascii="Arial" w:hAnsi="Arial" w:cs="Arial"/>
          <w:spacing w:val="-2"/>
          <w:sz w:val="19"/>
          <w:szCs w:val="19"/>
        </w:rPr>
        <w:t>fell onto a passenger train passing through the construction area of the Company’s High</w:t>
      </w:r>
      <w:r w:rsidR="006542C2" w:rsidRPr="006542C2">
        <w:rPr>
          <w:rFonts w:ascii="Arial" w:hAnsi="Arial" w:cs="Arial"/>
          <w:spacing w:val="-2"/>
          <w:sz w:val="19"/>
          <w:szCs w:val="19"/>
        </w:rPr>
        <w:t xml:space="preserve"> </w:t>
      </w:r>
      <w:r w:rsidRPr="00684377">
        <w:rPr>
          <w:rFonts w:ascii="Arial" w:hAnsi="Arial" w:cs="Arial"/>
          <w:spacing w:val="-2"/>
          <w:sz w:val="19"/>
          <w:szCs w:val="19"/>
        </w:rPr>
        <w:t>Speed Rail Project, Contract 3</w:t>
      </w:r>
      <w:r w:rsidR="009D1E60" w:rsidRPr="00684377">
        <w:rPr>
          <w:rFonts w:ascii="Arial" w:hAnsi="Arial" w:cs="Arial"/>
          <w:spacing w:val="-2"/>
          <w:sz w:val="19"/>
          <w:szCs w:val="19"/>
        </w:rPr>
        <w:t>-</w:t>
      </w:r>
      <w:r w:rsidRPr="00684377">
        <w:rPr>
          <w:rFonts w:ascii="Arial" w:hAnsi="Arial" w:cs="Arial"/>
          <w:spacing w:val="-2"/>
          <w:sz w:val="19"/>
          <w:szCs w:val="19"/>
        </w:rPr>
        <w:t>4.</w:t>
      </w:r>
      <w:r w:rsidR="00564BC2" w:rsidRPr="00684377">
        <w:rPr>
          <w:rFonts w:ascii="Arial" w:hAnsi="Arial" w:cs="Arial"/>
          <w:spacing w:val="-2"/>
          <w:sz w:val="19"/>
          <w:szCs w:val="19"/>
        </w:rPr>
        <w:t xml:space="preserve"> </w:t>
      </w:r>
      <w:r w:rsidRPr="00684377">
        <w:rPr>
          <w:rFonts w:ascii="Arial" w:hAnsi="Arial" w:cs="Arial"/>
          <w:spacing w:val="-2"/>
          <w:sz w:val="19"/>
          <w:szCs w:val="19"/>
        </w:rPr>
        <w:t>The incident is currently under investigation by the relevant authorities. Based on a preliminary assessment by the Company’s management, the potential financial impact is</w:t>
      </w:r>
      <w:r w:rsidR="00D20298" w:rsidRPr="00684377">
        <w:rPr>
          <w:rFonts w:ascii="Arial" w:hAnsi="Arial" w:cs="Arial"/>
          <w:spacing w:val="-2"/>
          <w:sz w:val="19"/>
          <w:szCs w:val="19"/>
        </w:rPr>
        <w:t xml:space="preserve"> </w:t>
      </w:r>
      <w:r w:rsidRPr="00684377">
        <w:rPr>
          <w:rFonts w:ascii="Arial" w:hAnsi="Arial" w:cs="Arial"/>
          <w:spacing w:val="-2"/>
          <w:sz w:val="19"/>
          <w:szCs w:val="19"/>
        </w:rPr>
        <w:t xml:space="preserve">estimated at approximately </w:t>
      </w:r>
      <w:r w:rsidR="00C261B6" w:rsidRPr="00684377">
        <w:rPr>
          <w:rFonts w:ascii="Arial" w:hAnsi="Arial" w:cs="Arial"/>
          <w:spacing w:val="-2"/>
          <w:sz w:val="19"/>
          <w:szCs w:val="19"/>
        </w:rPr>
        <w:t>Baht</w:t>
      </w:r>
      <w:r w:rsidRPr="00684377">
        <w:rPr>
          <w:rFonts w:ascii="Arial" w:hAnsi="Arial" w:cs="Arial"/>
          <w:spacing w:val="-2"/>
          <w:sz w:val="19"/>
          <w:szCs w:val="19"/>
        </w:rPr>
        <w:t xml:space="preserve"> </w:t>
      </w:r>
      <w:r w:rsidR="003471A4" w:rsidRPr="00684377">
        <w:rPr>
          <w:rFonts w:ascii="Arial" w:hAnsi="Arial" w:cs="Arial"/>
          <w:spacing w:val="-2"/>
          <w:sz w:val="19"/>
          <w:szCs w:val="19"/>
        </w:rPr>
        <w:t>45</w:t>
      </w:r>
      <w:r w:rsidR="00052CB0" w:rsidRPr="00684377">
        <w:rPr>
          <w:rFonts w:ascii="Arial" w:hAnsi="Arial" w:cs="Arial"/>
          <w:spacing w:val="-2"/>
          <w:sz w:val="19"/>
          <w:szCs w:val="19"/>
        </w:rPr>
        <w:t>.45</w:t>
      </w:r>
      <w:r w:rsidRPr="00684377">
        <w:rPr>
          <w:rFonts w:ascii="Arial" w:hAnsi="Arial" w:cs="Arial"/>
          <w:spacing w:val="-2"/>
          <w:sz w:val="19"/>
          <w:szCs w:val="19"/>
        </w:rPr>
        <w:t xml:space="preserve"> million.</w:t>
      </w:r>
      <w:r w:rsidRPr="006542C2">
        <w:rPr>
          <w:rFonts w:ascii="Arial" w:hAnsi="Arial" w:cs="Arial" w:hint="cs"/>
          <w:spacing w:val="-2"/>
          <w:sz w:val="19"/>
          <w:szCs w:val="19"/>
          <w:cs/>
        </w:rPr>
        <w:t xml:space="preserve"> </w:t>
      </w:r>
      <w:r w:rsidRPr="00684377">
        <w:rPr>
          <w:rFonts w:ascii="Arial" w:hAnsi="Arial" w:cs="Arial"/>
          <w:spacing w:val="-2"/>
          <w:sz w:val="19"/>
          <w:szCs w:val="19"/>
        </w:rPr>
        <w:t xml:space="preserve">This matter has not been </w:t>
      </w:r>
      <w:proofErr w:type="spellStart"/>
      <w:r w:rsidRPr="00684377">
        <w:rPr>
          <w:rFonts w:ascii="Arial" w:hAnsi="Arial" w:cs="Arial"/>
          <w:spacing w:val="-2"/>
          <w:sz w:val="19"/>
          <w:szCs w:val="19"/>
        </w:rPr>
        <w:t>recognised</w:t>
      </w:r>
      <w:proofErr w:type="spellEnd"/>
      <w:r w:rsidRPr="00684377">
        <w:rPr>
          <w:rFonts w:ascii="Arial" w:hAnsi="Arial" w:cs="Arial"/>
          <w:spacing w:val="-2"/>
          <w:sz w:val="19"/>
          <w:szCs w:val="19"/>
        </w:rPr>
        <w:t xml:space="preserve"> in the financial statements as </w:t>
      </w:r>
      <w:proofErr w:type="gramStart"/>
      <w:r w:rsidRPr="00684377">
        <w:rPr>
          <w:rFonts w:ascii="Arial" w:hAnsi="Arial" w:cs="Arial"/>
          <w:spacing w:val="-2"/>
          <w:sz w:val="19"/>
          <w:szCs w:val="19"/>
        </w:rPr>
        <w:t>at</w:t>
      </w:r>
      <w:proofErr w:type="gramEnd"/>
      <w:r w:rsidRPr="00684377">
        <w:rPr>
          <w:rFonts w:ascii="Arial" w:hAnsi="Arial" w:cs="Arial"/>
          <w:spacing w:val="-2"/>
          <w:sz w:val="19"/>
          <w:szCs w:val="19"/>
        </w:rPr>
        <w:t xml:space="preserve"> 31 December 2025, as it represents a non</w:t>
      </w:r>
      <w:r w:rsidR="006542C2" w:rsidRPr="006542C2">
        <w:rPr>
          <w:rFonts w:ascii="Arial" w:hAnsi="Arial" w:cs="Arial"/>
          <w:spacing w:val="-2"/>
          <w:sz w:val="19"/>
          <w:szCs w:val="19"/>
        </w:rPr>
        <w:t xml:space="preserve"> </w:t>
      </w:r>
      <w:r w:rsidRPr="00684377">
        <w:rPr>
          <w:rFonts w:ascii="Arial" w:hAnsi="Arial" w:cs="Arial"/>
          <w:spacing w:val="-2"/>
          <w:sz w:val="19"/>
          <w:szCs w:val="19"/>
        </w:rPr>
        <w:t>adjusting subsequent event occurring after the reporting period.</w:t>
      </w:r>
    </w:p>
    <w:p w14:paraId="5D695F95" w14:textId="59F1E934" w:rsidR="0034153E" w:rsidRPr="00684377" w:rsidRDefault="00FA1E00" w:rsidP="009F26AA">
      <w:pPr>
        <w:pStyle w:val="NormalWeb"/>
        <w:spacing w:line="360" w:lineRule="auto"/>
        <w:ind w:left="993" w:hanging="543"/>
        <w:jc w:val="thaiDistribute"/>
        <w:rPr>
          <w:rFonts w:ascii="Arial" w:hAnsi="Arial" w:cs="Arial"/>
          <w:sz w:val="19"/>
          <w:szCs w:val="19"/>
        </w:rPr>
      </w:pPr>
      <w:r w:rsidRPr="00684377">
        <w:rPr>
          <w:rFonts w:ascii="Arial" w:hAnsi="Arial" w:cstheme="minorBidi"/>
          <w:sz w:val="19"/>
          <w:szCs w:val="19"/>
          <w:lang w:val="en-GB"/>
        </w:rPr>
        <w:t>49.</w:t>
      </w:r>
      <w:r w:rsidR="0068339A" w:rsidRPr="00684377">
        <w:rPr>
          <w:rFonts w:ascii="Arial" w:hAnsi="Arial" w:cstheme="minorBidi"/>
          <w:sz w:val="19"/>
          <w:szCs w:val="19"/>
          <w:lang w:val="en-GB"/>
        </w:rPr>
        <w:t>3</w:t>
      </w:r>
      <w:r w:rsidRPr="00684377">
        <w:rPr>
          <w:rFonts w:ascii="Arial" w:hAnsi="Arial" w:cstheme="minorBidi"/>
          <w:sz w:val="19"/>
          <w:szCs w:val="19"/>
          <w:lang w:val="en-GB"/>
        </w:rPr>
        <w:t xml:space="preserve"> </w:t>
      </w:r>
      <w:r w:rsidRPr="00684377">
        <w:rPr>
          <w:rFonts w:ascii="Arial" w:hAnsi="Arial" w:cstheme="minorBidi"/>
          <w:sz w:val="19"/>
          <w:szCs w:val="19"/>
          <w:lang w:val="en-GB"/>
        </w:rPr>
        <w:tab/>
      </w:r>
      <w:r w:rsidRPr="00684377">
        <w:rPr>
          <w:rFonts w:ascii="Arial" w:hAnsi="Arial" w:cs="Arial"/>
          <w:spacing w:val="-2"/>
          <w:sz w:val="19"/>
          <w:szCs w:val="19"/>
        </w:rPr>
        <w:t xml:space="preserve">On 15 January 2026, an accident occurred involving a construction crane and concrete segment components falling onto Rama II Road, within the construction area of the Company’s Elevated Expressway Project (Bang Khun Thian </w:t>
      </w:r>
      <w:r w:rsidR="00DD43E3" w:rsidRPr="00DD43E3">
        <w:rPr>
          <w:rFonts w:ascii="Arial" w:hAnsi="Arial" w:cs="Arial"/>
          <w:spacing w:val="-2"/>
          <w:sz w:val="19"/>
          <w:szCs w:val="19"/>
        </w:rPr>
        <w:t>–</w:t>
      </w:r>
      <w:r w:rsidRPr="00684377">
        <w:rPr>
          <w:rFonts w:ascii="Arial" w:hAnsi="Arial" w:cs="Arial"/>
          <w:spacing w:val="-2"/>
          <w:sz w:val="19"/>
          <w:szCs w:val="19"/>
        </w:rPr>
        <w:t xml:space="preserve"> Ban Phaeo), Section 7.</w:t>
      </w:r>
      <w:r w:rsidR="009D1E60" w:rsidRPr="00684377">
        <w:rPr>
          <w:rFonts w:ascii="Arial" w:hAnsi="Arial" w:cs="Arial"/>
          <w:spacing w:val="-2"/>
          <w:sz w:val="19"/>
          <w:szCs w:val="19"/>
        </w:rPr>
        <w:t xml:space="preserve"> </w:t>
      </w:r>
      <w:r w:rsidRPr="00684377">
        <w:rPr>
          <w:rFonts w:ascii="Arial" w:hAnsi="Arial" w:cs="Arial"/>
          <w:spacing w:val="-2"/>
          <w:sz w:val="19"/>
          <w:szCs w:val="19"/>
        </w:rPr>
        <w:t xml:space="preserve">The incident is currently under investigation by the relevant authorities. Based on management’s preliminary assessment, the potential financial impact is estimated at approximately </w:t>
      </w:r>
      <w:r w:rsidR="00C261B6" w:rsidRPr="00684377">
        <w:rPr>
          <w:rFonts w:ascii="Arial" w:hAnsi="Arial" w:cs="Arial"/>
          <w:spacing w:val="-2"/>
          <w:sz w:val="19"/>
          <w:szCs w:val="19"/>
        </w:rPr>
        <w:t>Baht</w:t>
      </w:r>
      <w:r w:rsidRPr="00684377">
        <w:rPr>
          <w:rFonts w:ascii="Arial" w:hAnsi="Arial" w:cs="Arial"/>
          <w:spacing w:val="-2"/>
          <w:sz w:val="19"/>
          <w:szCs w:val="19"/>
        </w:rPr>
        <w:t xml:space="preserve"> </w:t>
      </w:r>
      <w:r w:rsidR="00BD21A9" w:rsidRPr="00684377">
        <w:rPr>
          <w:rFonts w:ascii="Arial" w:hAnsi="Arial" w:cs="Arial"/>
          <w:spacing w:val="-2"/>
          <w:sz w:val="19"/>
          <w:szCs w:val="19"/>
        </w:rPr>
        <w:t>56.00</w:t>
      </w:r>
      <w:r w:rsidRPr="00684377">
        <w:rPr>
          <w:rFonts w:ascii="Arial" w:hAnsi="Arial" w:cs="Arial"/>
          <w:spacing w:val="-2"/>
          <w:sz w:val="19"/>
          <w:szCs w:val="19"/>
        </w:rPr>
        <w:t xml:space="preserve"> million. This matter has not been </w:t>
      </w:r>
      <w:proofErr w:type="spellStart"/>
      <w:r w:rsidRPr="00684377">
        <w:rPr>
          <w:rFonts w:ascii="Arial" w:hAnsi="Arial" w:cs="Arial"/>
          <w:spacing w:val="-2"/>
          <w:sz w:val="19"/>
          <w:szCs w:val="19"/>
        </w:rPr>
        <w:t>recognised</w:t>
      </w:r>
      <w:proofErr w:type="spellEnd"/>
      <w:r w:rsidRPr="00684377">
        <w:rPr>
          <w:rFonts w:ascii="Arial" w:hAnsi="Arial" w:cs="Arial"/>
          <w:spacing w:val="-2"/>
          <w:sz w:val="19"/>
          <w:szCs w:val="19"/>
        </w:rPr>
        <w:t xml:space="preserve"> in the financial statements as </w:t>
      </w:r>
      <w:proofErr w:type="gramStart"/>
      <w:r w:rsidRPr="00684377">
        <w:rPr>
          <w:rFonts w:ascii="Arial" w:hAnsi="Arial" w:cs="Arial"/>
          <w:spacing w:val="-2"/>
          <w:sz w:val="19"/>
          <w:szCs w:val="19"/>
        </w:rPr>
        <w:t>at</w:t>
      </w:r>
      <w:proofErr w:type="gramEnd"/>
      <w:r w:rsidRPr="00684377">
        <w:rPr>
          <w:rFonts w:ascii="Arial" w:hAnsi="Arial" w:cs="Arial"/>
          <w:spacing w:val="-2"/>
          <w:sz w:val="19"/>
          <w:szCs w:val="19"/>
        </w:rPr>
        <w:t xml:space="preserve"> 31 December 2025, as it represents a non</w:t>
      </w:r>
      <w:r w:rsidR="00DD43E3" w:rsidRPr="00DD43E3">
        <w:rPr>
          <w:rFonts w:ascii="Arial" w:hAnsi="Arial" w:cs="Arial"/>
          <w:spacing w:val="-2"/>
          <w:sz w:val="19"/>
          <w:szCs w:val="19"/>
        </w:rPr>
        <w:t xml:space="preserve"> </w:t>
      </w:r>
      <w:r w:rsidRPr="00684377">
        <w:rPr>
          <w:rFonts w:ascii="Arial" w:hAnsi="Arial" w:cs="Arial"/>
          <w:spacing w:val="-2"/>
          <w:sz w:val="19"/>
          <w:szCs w:val="19"/>
        </w:rPr>
        <w:t>adjusting subsequent event occurring after the reporting period.</w:t>
      </w:r>
    </w:p>
    <w:p w14:paraId="03094165" w14:textId="77777777" w:rsidR="0065636A" w:rsidRPr="00684377" w:rsidRDefault="0065636A" w:rsidP="00FA1E00">
      <w:pPr>
        <w:pStyle w:val="ListParagraph"/>
        <w:spacing w:line="360" w:lineRule="auto"/>
        <w:ind w:left="1182"/>
        <w:jc w:val="thaiDistribute"/>
        <w:rPr>
          <w:rFonts w:ascii="Arial" w:hAnsi="Arial" w:cs="Arial"/>
          <w:sz w:val="19"/>
          <w:szCs w:val="19"/>
        </w:rPr>
      </w:pPr>
    </w:p>
    <w:p w14:paraId="088408C6" w14:textId="77777777" w:rsidR="0065636A" w:rsidRPr="00684377" w:rsidRDefault="0065636A" w:rsidP="00FA1E00">
      <w:pPr>
        <w:pStyle w:val="ListParagraph"/>
        <w:spacing w:line="360" w:lineRule="auto"/>
        <w:ind w:left="1182"/>
        <w:jc w:val="thaiDistribute"/>
        <w:rPr>
          <w:rFonts w:ascii="Arial" w:hAnsi="Arial" w:cs="Arial"/>
          <w:sz w:val="19"/>
          <w:szCs w:val="19"/>
        </w:rPr>
      </w:pPr>
    </w:p>
    <w:p w14:paraId="670A5CFC" w14:textId="77777777" w:rsidR="0065636A" w:rsidRPr="00684377" w:rsidRDefault="0065636A" w:rsidP="00FA1E00">
      <w:pPr>
        <w:pStyle w:val="ListParagraph"/>
        <w:spacing w:line="360" w:lineRule="auto"/>
        <w:ind w:left="1182"/>
        <w:jc w:val="thaiDistribute"/>
        <w:rPr>
          <w:rFonts w:ascii="Arial" w:hAnsi="Arial" w:cstheme="minorBidi"/>
          <w:sz w:val="19"/>
          <w:szCs w:val="19"/>
        </w:rPr>
      </w:pPr>
    </w:p>
    <w:p w14:paraId="6C370D79" w14:textId="51E02FBE" w:rsidR="00D34016" w:rsidRPr="00684377" w:rsidRDefault="00D34016" w:rsidP="00F25A61">
      <w:pPr>
        <w:tabs>
          <w:tab w:val="left" w:pos="810"/>
          <w:tab w:val="left" w:pos="7200"/>
        </w:tabs>
        <w:spacing w:line="360" w:lineRule="auto"/>
        <w:ind w:left="567" w:right="-43"/>
        <w:jc w:val="thaiDistribute"/>
        <w:rPr>
          <w:rFonts w:ascii="Arial" w:hAnsi="Arial" w:cs="Arial"/>
          <w:sz w:val="19"/>
          <w:szCs w:val="19"/>
        </w:rPr>
      </w:pPr>
    </w:p>
    <w:p w14:paraId="725A4D42" w14:textId="77777777" w:rsidR="00C261B6" w:rsidRPr="00684377" w:rsidRDefault="00C261B6">
      <w:pPr>
        <w:overflowPunct/>
        <w:autoSpaceDE/>
        <w:autoSpaceDN/>
        <w:adjustRightInd/>
        <w:textAlignment w:val="auto"/>
        <w:rPr>
          <w:rFonts w:ascii="Arial" w:hAnsi="Arial" w:cs="Arial"/>
          <w:b/>
          <w:bCs/>
          <w:sz w:val="19"/>
          <w:szCs w:val="19"/>
        </w:rPr>
      </w:pPr>
      <w:r w:rsidRPr="00684377">
        <w:rPr>
          <w:rFonts w:ascii="Arial" w:hAnsi="Arial" w:cs="Arial"/>
          <w:b/>
          <w:bCs/>
          <w:sz w:val="19"/>
          <w:szCs w:val="19"/>
        </w:rPr>
        <w:br w:type="page"/>
      </w:r>
    </w:p>
    <w:p w14:paraId="030AFE7A" w14:textId="1D842A5F" w:rsidR="00522DCE" w:rsidRPr="00684377" w:rsidRDefault="00522DCE" w:rsidP="00522DCE">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lastRenderedPageBreak/>
        <w:t>RECLASSIFICATION OF ACCOUNTS</w:t>
      </w:r>
    </w:p>
    <w:p w14:paraId="318742D2" w14:textId="77777777" w:rsidR="005A5067" w:rsidRPr="00684377" w:rsidRDefault="005A5067" w:rsidP="005A5067">
      <w:pPr>
        <w:tabs>
          <w:tab w:val="left" w:pos="810"/>
          <w:tab w:val="left" w:pos="7200"/>
        </w:tabs>
        <w:spacing w:line="360" w:lineRule="auto"/>
        <w:ind w:left="426" w:right="-43"/>
        <w:jc w:val="thaiDistribute"/>
        <w:rPr>
          <w:rFonts w:ascii="Arial" w:hAnsi="Arial" w:cs="Arial"/>
          <w:b/>
          <w:bCs/>
          <w:sz w:val="19"/>
          <w:szCs w:val="19"/>
        </w:rPr>
      </w:pPr>
    </w:p>
    <w:p w14:paraId="4FC7E8EF" w14:textId="7D25CE72" w:rsidR="005A5067" w:rsidRPr="00684377" w:rsidRDefault="005A5067" w:rsidP="00834779">
      <w:pPr>
        <w:pStyle w:val="ListParagraph"/>
        <w:spacing w:line="360" w:lineRule="auto"/>
        <w:ind w:left="426"/>
        <w:jc w:val="both"/>
        <w:rPr>
          <w:rFonts w:ascii="Arial" w:hAnsi="Arial" w:cs="Arial"/>
          <w:spacing w:val="-4"/>
          <w:sz w:val="19"/>
          <w:szCs w:val="19"/>
          <w:lang w:val="en-GB"/>
        </w:rPr>
      </w:pPr>
      <w:r w:rsidRPr="00684377">
        <w:rPr>
          <w:rFonts w:ascii="Arial" w:hAnsi="Arial" w:cs="Arial"/>
          <w:spacing w:val="-4"/>
          <w:sz w:val="19"/>
          <w:szCs w:val="19"/>
          <w:lang w:val="en-GB"/>
        </w:rPr>
        <w:t xml:space="preserve">Certain accounts in the </w:t>
      </w:r>
      <w:r w:rsidR="008C651F" w:rsidRPr="00684377">
        <w:rPr>
          <w:rFonts w:ascii="Arial" w:hAnsi="Arial" w:cs="Arial"/>
          <w:spacing w:val="-4"/>
          <w:sz w:val="19"/>
          <w:szCs w:val="19"/>
          <w:lang w:val="en-GB"/>
        </w:rPr>
        <w:t xml:space="preserve">separate </w:t>
      </w:r>
      <w:r w:rsidRPr="00684377">
        <w:rPr>
          <w:rFonts w:ascii="Arial" w:hAnsi="Arial" w:cs="Arial"/>
          <w:spacing w:val="-4"/>
          <w:sz w:val="19"/>
          <w:szCs w:val="19"/>
          <w:lang w:val="en-GB"/>
        </w:rPr>
        <w:t>financial statements for the period from 1 January 20</w:t>
      </w:r>
      <w:r w:rsidRPr="00684377">
        <w:rPr>
          <w:rFonts w:ascii="Arial" w:hAnsi="Arial" w:cstheme="minorBidi"/>
          <w:spacing w:val="-4"/>
          <w:sz w:val="19"/>
          <w:szCs w:val="19"/>
        </w:rPr>
        <w:t>24</w:t>
      </w:r>
      <w:r w:rsidRPr="00684377">
        <w:rPr>
          <w:rFonts w:ascii="Arial" w:hAnsi="Arial" w:cs="Arial"/>
          <w:spacing w:val="-4"/>
          <w:sz w:val="19"/>
          <w:szCs w:val="19"/>
          <w:lang w:val="en-GB"/>
        </w:rPr>
        <w:t xml:space="preserve"> to 31 December 2024 have been reclassified to conform to the presentation in the 2025 financial statements. These were as follows:</w:t>
      </w:r>
    </w:p>
    <w:p w14:paraId="301D82A0" w14:textId="77777777" w:rsidR="00522DCE" w:rsidRPr="00684377" w:rsidRDefault="00522DCE" w:rsidP="00522DCE">
      <w:pPr>
        <w:tabs>
          <w:tab w:val="left" w:pos="810"/>
          <w:tab w:val="left" w:pos="7200"/>
        </w:tabs>
        <w:spacing w:line="360" w:lineRule="auto"/>
        <w:ind w:right="-43"/>
        <w:jc w:val="thaiDistribute"/>
        <w:rPr>
          <w:rFonts w:ascii="Arial" w:hAnsi="Arial" w:cs="Arial"/>
          <w:b/>
          <w:bCs/>
          <w:sz w:val="20"/>
          <w:szCs w:val="20"/>
        </w:rPr>
      </w:pPr>
    </w:p>
    <w:tbl>
      <w:tblPr>
        <w:tblW w:w="9205" w:type="dxa"/>
        <w:tblInd w:w="434" w:type="dxa"/>
        <w:tblLayout w:type="fixed"/>
        <w:tblLook w:val="01E0" w:firstRow="1" w:lastRow="1" w:firstColumn="1" w:lastColumn="1" w:noHBand="0" w:noVBand="0"/>
      </w:tblPr>
      <w:tblGrid>
        <w:gridCol w:w="3535"/>
        <w:gridCol w:w="1620"/>
        <w:gridCol w:w="270"/>
        <w:gridCol w:w="1800"/>
        <w:gridCol w:w="270"/>
        <w:gridCol w:w="1710"/>
      </w:tblGrid>
      <w:tr w:rsidR="009926FB" w:rsidRPr="00684377" w14:paraId="480EC8CC" w14:textId="77777777" w:rsidTr="009926FB">
        <w:trPr>
          <w:tblHeader/>
        </w:trPr>
        <w:tc>
          <w:tcPr>
            <w:tcW w:w="3535" w:type="dxa"/>
          </w:tcPr>
          <w:p w14:paraId="7A919570" w14:textId="77777777" w:rsidR="009926FB" w:rsidRPr="00684377" w:rsidRDefault="009926FB" w:rsidP="005F63F5">
            <w:pPr>
              <w:tabs>
                <w:tab w:val="left" w:pos="612"/>
              </w:tabs>
              <w:spacing w:before="60" w:after="30" w:line="276" w:lineRule="auto"/>
              <w:rPr>
                <w:rFonts w:ascii="Arial" w:hAnsi="Arial" w:cs="Arial"/>
                <w:sz w:val="19"/>
                <w:szCs w:val="19"/>
                <w:cs/>
              </w:rPr>
            </w:pPr>
          </w:p>
        </w:tc>
        <w:tc>
          <w:tcPr>
            <w:tcW w:w="5670" w:type="dxa"/>
            <w:gridSpan w:val="5"/>
          </w:tcPr>
          <w:p w14:paraId="44A34EB1" w14:textId="77777777" w:rsidR="009926FB" w:rsidRPr="00684377" w:rsidRDefault="009926FB" w:rsidP="005F63F5">
            <w:pPr>
              <w:tabs>
                <w:tab w:val="left" w:pos="612"/>
              </w:tabs>
              <w:spacing w:before="60" w:after="30" w:line="276" w:lineRule="auto"/>
              <w:jc w:val="right"/>
              <w:rPr>
                <w:rFonts w:ascii="Arial" w:hAnsi="Arial" w:cs="Arial"/>
                <w:sz w:val="19"/>
                <w:szCs w:val="19"/>
              </w:rPr>
            </w:pPr>
            <w:r w:rsidRPr="00684377">
              <w:rPr>
                <w:rFonts w:ascii="Arial" w:hAnsi="Arial" w:cs="Arial"/>
                <w:sz w:val="19"/>
                <w:szCs w:val="19"/>
                <w:cs/>
              </w:rPr>
              <w:t>(</w:t>
            </w:r>
            <w:r w:rsidRPr="00684377">
              <w:rPr>
                <w:rFonts w:ascii="Arial" w:hAnsi="Arial" w:cs="Arial"/>
                <w:sz w:val="19"/>
                <w:szCs w:val="19"/>
              </w:rPr>
              <w:t xml:space="preserve">Unit </w:t>
            </w:r>
            <w:r w:rsidRPr="00684377">
              <w:rPr>
                <w:rFonts w:ascii="Arial" w:hAnsi="Arial" w:cs="Arial"/>
                <w:sz w:val="19"/>
                <w:szCs w:val="19"/>
                <w:cs/>
              </w:rPr>
              <w:t xml:space="preserve">: </w:t>
            </w:r>
            <w:r w:rsidRPr="00684377">
              <w:rPr>
                <w:rFonts w:ascii="Arial" w:hAnsi="Arial" w:cs="Arial"/>
                <w:sz w:val="19"/>
                <w:szCs w:val="19"/>
              </w:rPr>
              <w:t>Thousand Baht</w:t>
            </w:r>
            <w:r w:rsidRPr="00684377">
              <w:rPr>
                <w:rFonts w:ascii="Arial" w:hAnsi="Arial" w:cs="Arial"/>
                <w:sz w:val="19"/>
                <w:szCs w:val="19"/>
                <w:cs/>
              </w:rPr>
              <w:t>)</w:t>
            </w:r>
          </w:p>
        </w:tc>
      </w:tr>
      <w:tr w:rsidR="009926FB" w:rsidRPr="00684377" w14:paraId="0896B8B7" w14:textId="77777777" w:rsidTr="009926FB">
        <w:trPr>
          <w:tblHeader/>
        </w:trPr>
        <w:tc>
          <w:tcPr>
            <w:tcW w:w="3535" w:type="dxa"/>
          </w:tcPr>
          <w:p w14:paraId="7A3A148B" w14:textId="77777777" w:rsidR="009926FB" w:rsidRPr="00684377" w:rsidRDefault="009926FB" w:rsidP="005F63F5">
            <w:pPr>
              <w:tabs>
                <w:tab w:val="left" w:pos="612"/>
              </w:tabs>
              <w:spacing w:before="60" w:after="30" w:line="276" w:lineRule="auto"/>
              <w:rPr>
                <w:rFonts w:ascii="Arial" w:hAnsi="Arial" w:cs="Arial"/>
                <w:sz w:val="19"/>
                <w:szCs w:val="19"/>
                <w:cs/>
              </w:rPr>
            </w:pPr>
          </w:p>
        </w:tc>
        <w:tc>
          <w:tcPr>
            <w:tcW w:w="5670" w:type="dxa"/>
            <w:gridSpan w:val="5"/>
            <w:tcBorders>
              <w:bottom w:val="single" w:sz="2" w:space="0" w:color="auto"/>
            </w:tcBorders>
          </w:tcPr>
          <w:p w14:paraId="41A8ECF1" w14:textId="77777777" w:rsidR="009926FB" w:rsidRPr="00684377" w:rsidRDefault="009926FB" w:rsidP="005F63F5">
            <w:pPr>
              <w:tabs>
                <w:tab w:val="left" w:pos="612"/>
              </w:tabs>
              <w:spacing w:before="60" w:after="30" w:line="276" w:lineRule="auto"/>
              <w:jc w:val="center"/>
              <w:rPr>
                <w:rFonts w:ascii="Arial" w:hAnsi="Arial" w:cs="Arial"/>
                <w:sz w:val="19"/>
                <w:szCs w:val="19"/>
              </w:rPr>
            </w:pPr>
            <w:r w:rsidRPr="00684377">
              <w:rPr>
                <w:rFonts w:ascii="Arial" w:hAnsi="Arial" w:cs="Arial"/>
                <w:sz w:val="19"/>
                <w:szCs w:val="19"/>
              </w:rPr>
              <w:t>Separated F</w:t>
            </w:r>
            <w:r w:rsidRPr="00684377">
              <w:rPr>
                <w:rFonts w:ascii="Arial" w:hAnsi="Arial" w:cs="Arial"/>
                <w:sz w:val="19"/>
                <w:szCs w:val="19"/>
                <w:cs/>
              </w:rPr>
              <w:t>/</w:t>
            </w:r>
            <w:r w:rsidRPr="00684377">
              <w:rPr>
                <w:rFonts w:ascii="Arial" w:hAnsi="Arial" w:cs="Arial"/>
                <w:sz w:val="19"/>
                <w:szCs w:val="19"/>
              </w:rPr>
              <w:t>S</w:t>
            </w:r>
          </w:p>
        </w:tc>
      </w:tr>
      <w:tr w:rsidR="009926FB" w:rsidRPr="00684377" w14:paraId="37B5B209" w14:textId="77777777" w:rsidTr="009926FB">
        <w:trPr>
          <w:tblHeader/>
        </w:trPr>
        <w:tc>
          <w:tcPr>
            <w:tcW w:w="3535" w:type="dxa"/>
          </w:tcPr>
          <w:p w14:paraId="1938EBD2" w14:textId="77777777" w:rsidR="009926FB" w:rsidRPr="00684377" w:rsidRDefault="009926FB" w:rsidP="005F63F5">
            <w:pPr>
              <w:tabs>
                <w:tab w:val="left" w:pos="612"/>
              </w:tabs>
              <w:spacing w:before="60" w:after="30" w:line="276" w:lineRule="auto"/>
              <w:rPr>
                <w:rFonts w:ascii="Arial" w:hAnsi="Arial" w:cs="Arial"/>
                <w:sz w:val="19"/>
                <w:szCs w:val="19"/>
                <w:cs/>
              </w:rPr>
            </w:pPr>
          </w:p>
        </w:tc>
        <w:tc>
          <w:tcPr>
            <w:tcW w:w="1620" w:type="dxa"/>
            <w:tcBorders>
              <w:top w:val="single" w:sz="2" w:space="0" w:color="auto"/>
              <w:bottom w:val="single" w:sz="2" w:space="0" w:color="auto"/>
            </w:tcBorders>
          </w:tcPr>
          <w:p w14:paraId="32DB1AF3" w14:textId="77777777" w:rsidR="009926FB" w:rsidRPr="00684377" w:rsidRDefault="009926FB" w:rsidP="005F63F5">
            <w:pPr>
              <w:tabs>
                <w:tab w:val="left" w:pos="612"/>
              </w:tabs>
              <w:spacing w:before="60" w:after="30" w:line="276" w:lineRule="auto"/>
              <w:jc w:val="center"/>
              <w:rPr>
                <w:rFonts w:ascii="Arial" w:hAnsi="Arial" w:cs="Arial"/>
                <w:sz w:val="19"/>
                <w:szCs w:val="19"/>
              </w:rPr>
            </w:pPr>
            <w:r w:rsidRPr="00684377">
              <w:rPr>
                <w:rFonts w:ascii="Arial" w:hAnsi="Arial" w:cs="Arial"/>
                <w:sz w:val="19"/>
                <w:szCs w:val="19"/>
              </w:rPr>
              <w:t>Before</w:t>
            </w:r>
            <w:r w:rsidRPr="00684377">
              <w:rPr>
                <w:rFonts w:ascii="Arial" w:hAnsi="Arial" w:cs="Arial"/>
                <w:sz w:val="19"/>
                <w:szCs w:val="19"/>
              </w:rPr>
              <w:br/>
              <w:t>reclassification</w:t>
            </w:r>
          </w:p>
        </w:tc>
        <w:tc>
          <w:tcPr>
            <w:tcW w:w="270" w:type="dxa"/>
            <w:tcBorders>
              <w:top w:val="single" w:sz="2" w:space="0" w:color="auto"/>
            </w:tcBorders>
          </w:tcPr>
          <w:p w14:paraId="1AA5BA8A" w14:textId="77777777" w:rsidR="009926FB" w:rsidRPr="00684377" w:rsidRDefault="009926FB" w:rsidP="005F63F5">
            <w:pPr>
              <w:tabs>
                <w:tab w:val="left" w:pos="612"/>
              </w:tabs>
              <w:spacing w:before="60" w:after="30" w:line="276" w:lineRule="auto"/>
              <w:jc w:val="center"/>
              <w:rPr>
                <w:rFonts w:ascii="Arial" w:hAnsi="Arial" w:cs="Arial"/>
                <w:sz w:val="19"/>
                <w:szCs w:val="19"/>
              </w:rPr>
            </w:pPr>
          </w:p>
        </w:tc>
        <w:tc>
          <w:tcPr>
            <w:tcW w:w="1800" w:type="dxa"/>
            <w:tcBorders>
              <w:top w:val="single" w:sz="2" w:space="0" w:color="auto"/>
              <w:bottom w:val="single" w:sz="2" w:space="0" w:color="auto"/>
            </w:tcBorders>
            <w:vAlign w:val="bottom"/>
          </w:tcPr>
          <w:p w14:paraId="62F206F0" w14:textId="77777777" w:rsidR="009926FB" w:rsidRPr="00684377" w:rsidRDefault="009926FB" w:rsidP="005F63F5">
            <w:pPr>
              <w:tabs>
                <w:tab w:val="left" w:pos="612"/>
              </w:tabs>
              <w:spacing w:before="60" w:after="30" w:line="276" w:lineRule="auto"/>
              <w:jc w:val="center"/>
              <w:rPr>
                <w:rFonts w:ascii="Arial" w:hAnsi="Arial" w:cs="Arial"/>
                <w:sz w:val="19"/>
                <w:szCs w:val="19"/>
              </w:rPr>
            </w:pPr>
            <w:r w:rsidRPr="00684377">
              <w:rPr>
                <w:rFonts w:ascii="Arial" w:hAnsi="Arial" w:cs="Arial"/>
                <w:sz w:val="19"/>
                <w:szCs w:val="19"/>
              </w:rPr>
              <w:t>Reclassification</w:t>
            </w:r>
          </w:p>
        </w:tc>
        <w:tc>
          <w:tcPr>
            <w:tcW w:w="270" w:type="dxa"/>
            <w:tcBorders>
              <w:top w:val="single" w:sz="2" w:space="0" w:color="auto"/>
            </w:tcBorders>
          </w:tcPr>
          <w:p w14:paraId="7A0117F9" w14:textId="77777777" w:rsidR="009926FB" w:rsidRPr="00684377" w:rsidRDefault="009926FB" w:rsidP="005F63F5">
            <w:pPr>
              <w:tabs>
                <w:tab w:val="left" w:pos="612"/>
              </w:tabs>
              <w:spacing w:before="60" w:after="30" w:line="276" w:lineRule="auto"/>
              <w:jc w:val="center"/>
              <w:rPr>
                <w:rFonts w:ascii="Arial" w:hAnsi="Arial" w:cs="Arial"/>
                <w:sz w:val="19"/>
                <w:szCs w:val="19"/>
              </w:rPr>
            </w:pPr>
          </w:p>
        </w:tc>
        <w:tc>
          <w:tcPr>
            <w:tcW w:w="1710" w:type="dxa"/>
            <w:tcBorders>
              <w:top w:val="single" w:sz="2" w:space="0" w:color="auto"/>
              <w:bottom w:val="single" w:sz="2" w:space="0" w:color="auto"/>
            </w:tcBorders>
          </w:tcPr>
          <w:p w14:paraId="1701B627" w14:textId="77777777" w:rsidR="009926FB" w:rsidRPr="00684377" w:rsidRDefault="009926FB" w:rsidP="005F63F5">
            <w:pPr>
              <w:tabs>
                <w:tab w:val="left" w:pos="612"/>
              </w:tabs>
              <w:spacing w:before="60" w:after="30" w:line="276" w:lineRule="auto"/>
              <w:jc w:val="center"/>
              <w:rPr>
                <w:rFonts w:ascii="Arial" w:hAnsi="Arial" w:cs="Arial"/>
                <w:sz w:val="19"/>
                <w:szCs w:val="19"/>
              </w:rPr>
            </w:pPr>
            <w:r w:rsidRPr="00684377">
              <w:rPr>
                <w:rFonts w:ascii="Arial" w:hAnsi="Arial" w:cs="Arial"/>
                <w:sz w:val="19"/>
                <w:szCs w:val="19"/>
              </w:rPr>
              <w:t>After reclassification</w:t>
            </w:r>
          </w:p>
        </w:tc>
      </w:tr>
      <w:tr w:rsidR="009926FB" w:rsidRPr="00684377" w14:paraId="5C6F368D" w14:textId="77777777" w:rsidTr="009926FB">
        <w:tc>
          <w:tcPr>
            <w:tcW w:w="3535" w:type="dxa"/>
          </w:tcPr>
          <w:p w14:paraId="507BE221" w14:textId="77777777" w:rsidR="009926FB" w:rsidRPr="00684377" w:rsidRDefault="009926FB" w:rsidP="005F63F5">
            <w:pPr>
              <w:tabs>
                <w:tab w:val="left" w:pos="612"/>
              </w:tabs>
              <w:spacing w:before="60" w:after="30" w:line="276" w:lineRule="auto"/>
              <w:rPr>
                <w:rFonts w:ascii="Arial" w:hAnsi="Arial" w:cs="Arial"/>
                <w:sz w:val="19"/>
                <w:szCs w:val="19"/>
              </w:rPr>
            </w:pPr>
          </w:p>
        </w:tc>
        <w:tc>
          <w:tcPr>
            <w:tcW w:w="1620" w:type="dxa"/>
            <w:tcBorders>
              <w:top w:val="single" w:sz="2" w:space="0" w:color="auto"/>
            </w:tcBorders>
          </w:tcPr>
          <w:p w14:paraId="59A48A88" w14:textId="77777777" w:rsidR="009926FB" w:rsidRPr="00684377" w:rsidRDefault="009926FB" w:rsidP="005F63F5">
            <w:pPr>
              <w:tabs>
                <w:tab w:val="left" w:pos="612"/>
              </w:tabs>
              <w:spacing w:before="60" w:after="30" w:line="276" w:lineRule="auto"/>
              <w:rPr>
                <w:rFonts w:ascii="Arial" w:hAnsi="Arial" w:cs="Arial"/>
                <w:sz w:val="19"/>
                <w:szCs w:val="19"/>
              </w:rPr>
            </w:pPr>
          </w:p>
        </w:tc>
        <w:tc>
          <w:tcPr>
            <w:tcW w:w="270" w:type="dxa"/>
          </w:tcPr>
          <w:p w14:paraId="18636ABC" w14:textId="77777777" w:rsidR="009926FB" w:rsidRPr="00684377" w:rsidRDefault="009926FB" w:rsidP="005F63F5">
            <w:pPr>
              <w:tabs>
                <w:tab w:val="left" w:pos="612"/>
              </w:tabs>
              <w:spacing w:before="60" w:after="30" w:line="276" w:lineRule="auto"/>
              <w:rPr>
                <w:rFonts w:ascii="Arial" w:hAnsi="Arial" w:cs="Arial"/>
                <w:sz w:val="19"/>
                <w:szCs w:val="19"/>
              </w:rPr>
            </w:pPr>
          </w:p>
        </w:tc>
        <w:tc>
          <w:tcPr>
            <w:tcW w:w="1800" w:type="dxa"/>
            <w:tcBorders>
              <w:top w:val="single" w:sz="2" w:space="0" w:color="auto"/>
            </w:tcBorders>
          </w:tcPr>
          <w:p w14:paraId="39027448" w14:textId="77777777" w:rsidR="009926FB" w:rsidRPr="00684377" w:rsidRDefault="009926FB" w:rsidP="005F63F5">
            <w:pPr>
              <w:tabs>
                <w:tab w:val="left" w:pos="612"/>
              </w:tabs>
              <w:spacing w:before="60" w:after="30" w:line="276" w:lineRule="auto"/>
              <w:rPr>
                <w:rFonts w:ascii="Arial" w:hAnsi="Arial" w:cs="Arial"/>
                <w:sz w:val="19"/>
                <w:szCs w:val="19"/>
              </w:rPr>
            </w:pPr>
          </w:p>
        </w:tc>
        <w:tc>
          <w:tcPr>
            <w:tcW w:w="270" w:type="dxa"/>
          </w:tcPr>
          <w:p w14:paraId="2E33BAA9" w14:textId="77777777" w:rsidR="009926FB" w:rsidRPr="00684377" w:rsidRDefault="009926FB" w:rsidP="005F63F5">
            <w:pPr>
              <w:tabs>
                <w:tab w:val="left" w:pos="612"/>
              </w:tabs>
              <w:spacing w:before="60" w:after="30" w:line="276" w:lineRule="auto"/>
              <w:rPr>
                <w:rFonts w:ascii="Arial" w:hAnsi="Arial" w:cs="Arial"/>
                <w:sz w:val="19"/>
                <w:szCs w:val="19"/>
              </w:rPr>
            </w:pPr>
          </w:p>
        </w:tc>
        <w:tc>
          <w:tcPr>
            <w:tcW w:w="1710" w:type="dxa"/>
            <w:tcBorders>
              <w:top w:val="single" w:sz="2" w:space="0" w:color="auto"/>
            </w:tcBorders>
          </w:tcPr>
          <w:p w14:paraId="118CAA55" w14:textId="77777777" w:rsidR="009926FB" w:rsidRPr="00684377" w:rsidRDefault="009926FB" w:rsidP="005F63F5">
            <w:pPr>
              <w:tabs>
                <w:tab w:val="left" w:pos="612"/>
              </w:tabs>
              <w:spacing w:before="60" w:after="30" w:line="276" w:lineRule="auto"/>
              <w:rPr>
                <w:rFonts w:ascii="Arial" w:hAnsi="Arial" w:cs="Arial"/>
                <w:sz w:val="19"/>
                <w:szCs w:val="19"/>
              </w:rPr>
            </w:pPr>
          </w:p>
        </w:tc>
      </w:tr>
      <w:tr w:rsidR="009926FB" w:rsidRPr="00684377" w14:paraId="2580C59B" w14:textId="77777777" w:rsidTr="009926FB">
        <w:tc>
          <w:tcPr>
            <w:tcW w:w="3535" w:type="dxa"/>
            <w:vAlign w:val="center"/>
          </w:tcPr>
          <w:p w14:paraId="318C977D" w14:textId="77777777" w:rsidR="009926FB" w:rsidRPr="00684377" w:rsidRDefault="009926FB" w:rsidP="005F63F5">
            <w:pPr>
              <w:tabs>
                <w:tab w:val="left" w:pos="612"/>
              </w:tabs>
              <w:spacing w:before="60" w:after="30" w:line="276" w:lineRule="auto"/>
              <w:rPr>
                <w:rFonts w:ascii="Arial" w:hAnsi="Arial" w:cs="Arial"/>
                <w:b/>
                <w:bCs/>
                <w:sz w:val="19"/>
                <w:szCs w:val="19"/>
              </w:rPr>
            </w:pPr>
            <w:r w:rsidRPr="00684377">
              <w:rPr>
                <w:rFonts w:ascii="Arial" w:hAnsi="Arial" w:cs="Arial"/>
                <w:b/>
                <w:bCs/>
                <w:sz w:val="19"/>
                <w:szCs w:val="19"/>
              </w:rPr>
              <w:t>Statement of financial position</w:t>
            </w:r>
          </w:p>
        </w:tc>
        <w:tc>
          <w:tcPr>
            <w:tcW w:w="1620" w:type="dxa"/>
          </w:tcPr>
          <w:p w14:paraId="0162DABD" w14:textId="77777777" w:rsidR="009926FB" w:rsidRPr="00684377" w:rsidRDefault="009926FB" w:rsidP="005F63F5">
            <w:pPr>
              <w:tabs>
                <w:tab w:val="left" w:pos="612"/>
              </w:tabs>
              <w:spacing w:before="60" w:after="30" w:line="276" w:lineRule="auto"/>
              <w:rPr>
                <w:rFonts w:ascii="Arial" w:hAnsi="Arial" w:cs="Arial"/>
                <w:b/>
                <w:bCs/>
                <w:sz w:val="19"/>
                <w:szCs w:val="19"/>
              </w:rPr>
            </w:pPr>
          </w:p>
        </w:tc>
        <w:tc>
          <w:tcPr>
            <w:tcW w:w="270" w:type="dxa"/>
          </w:tcPr>
          <w:p w14:paraId="486E24A8" w14:textId="77777777" w:rsidR="009926FB" w:rsidRPr="00684377" w:rsidRDefault="009926FB" w:rsidP="005F63F5">
            <w:pPr>
              <w:tabs>
                <w:tab w:val="left" w:pos="612"/>
              </w:tabs>
              <w:spacing w:before="60" w:after="30" w:line="276" w:lineRule="auto"/>
              <w:rPr>
                <w:rFonts w:ascii="Arial" w:hAnsi="Arial" w:cs="Arial"/>
                <w:b/>
                <w:bCs/>
                <w:sz w:val="19"/>
                <w:szCs w:val="19"/>
              </w:rPr>
            </w:pPr>
          </w:p>
        </w:tc>
        <w:tc>
          <w:tcPr>
            <w:tcW w:w="1800" w:type="dxa"/>
          </w:tcPr>
          <w:p w14:paraId="44810A03" w14:textId="77777777" w:rsidR="009926FB" w:rsidRPr="00684377" w:rsidRDefault="009926FB" w:rsidP="005F63F5">
            <w:pPr>
              <w:tabs>
                <w:tab w:val="left" w:pos="612"/>
              </w:tabs>
              <w:spacing w:before="60" w:after="30" w:line="276" w:lineRule="auto"/>
              <w:rPr>
                <w:rFonts w:ascii="Arial" w:hAnsi="Arial" w:cs="Arial"/>
                <w:b/>
                <w:bCs/>
                <w:sz w:val="19"/>
                <w:szCs w:val="19"/>
              </w:rPr>
            </w:pPr>
          </w:p>
        </w:tc>
        <w:tc>
          <w:tcPr>
            <w:tcW w:w="270" w:type="dxa"/>
          </w:tcPr>
          <w:p w14:paraId="2569F73F" w14:textId="77777777" w:rsidR="009926FB" w:rsidRPr="00684377" w:rsidRDefault="009926FB" w:rsidP="005F63F5">
            <w:pPr>
              <w:tabs>
                <w:tab w:val="left" w:pos="612"/>
              </w:tabs>
              <w:spacing w:before="60" w:after="30" w:line="276" w:lineRule="auto"/>
              <w:rPr>
                <w:rFonts w:ascii="Arial" w:hAnsi="Arial" w:cs="Arial"/>
                <w:b/>
                <w:bCs/>
                <w:sz w:val="19"/>
                <w:szCs w:val="19"/>
              </w:rPr>
            </w:pPr>
          </w:p>
        </w:tc>
        <w:tc>
          <w:tcPr>
            <w:tcW w:w="1710" w:type="dxa"/>
          </w:tcPr>
          <w:p w14:paraId="6D3F03C6" w14:textId="77777777" w:rsidR="009926FB" w:rsidRPr="00684377" w:rsidRDefault="009926FB" w:rsidP="005F63F5">
            <w:pPr>
              <w:tabs>
                <w:tab w:val="left" w:pos="612"/>
              </w:tabs>
              <w:spacing w:before="60" w:after="30" w:line="276" w:lineRule="auto"/>
              <w:rPr>
                <w:rFonts w:ascii="Arial" w:hAnsi="Arial" w:cs="Arial"/>
                <w:b/>
                <w:bCs/>
                <w:sz w:val="19"/>
                <w:szCs w:val="19"/>
              </w:rPr>
            </w:pPr>
          </w:p>
        </w:tc>
      </w:tr>
      <w:tr w:rsidR="009926FB" w:rsidRPr="00684377" w14:paraId="4175CC23" w14:textId="77777777" w:rsidTr="009926FB">
        <w:tc>
          <w:tcPr>
            <w:tcW w:w="3535" w:type="dxa"/>
            <w:vAlign w:val="center"/>
          </w:tcPr>
          <w:p w14:paraId="58299CC1" w14:textId="77777777" w:rsidR="009926FB" w:rsidRPr="00684377" w:rsidRDefault="009926FB" w:rsidP="005F63F5">
            <w:pPr>
              <w:tabs>
                <w:tab w:val="left" w:pos="612"/>
              </w:tabs>
              <w:spacing w:before="60" w:after="30" w:line="276" w:lineRule="auto"/>
              <w:rPr>
                <w:rFonts w:ascii="Arial" w:hAnsi="Arial" w:cs="Arial"/>
                <w:sz w:val="19"/>
                <w:szCs w:val="19"/>
                <w:u w:val="single"/>
              </w:rPr>
            </w:pPr>
            <w:r w:rsidRPr="00684377">
              <w:rPr>
                <w:rFonts w:ascii="Arial" w:hAnsi="Arial" w:cs="Arial"/>
                <w:sz w:val="19"/>
                <w:szCs w:val="19"/>
                <w:u w:val="single"/>
              </w:rPr>
              <w:t>Current assets</w:t>
            </w:r>
          </w:p>
        </w:tc>
        <w:tc>
          <w:tcPr>
            <w:tcW w:w="1620" w:type="dxa"/>
          </w:tcPr>
          <w:p w14:paraId="03FFF1F6" w14:textId="77777777" w:rsidR="009926FB" w:rsidRPr="00684377" w:rsidRDefault="009926FB" w:rsidP="005F63F5">
            <w:pPr>
              <w:tabs>
                <w:tab w:val="left" w:pos="612"/>
              </w:tabs>
              <w:spacing w:before="60" w:after="30" w:line="276" w:lineRule="auto"/>
              <w:rPr>
                <w:rFonts w:ascii="Arial" w:hAnsi="Arial" w:cs="Arial"/>
                <w:sz w:val="19"/>
                <w:szCs w:val="19"/>
                <w:u w:val="single"/>
              </w:rPr>
            </w:pPr>
          </w:p>
        </w:tc>
        <w:tc>
          <w:tcPr>
            <w:tcW w:w="270" w:type="dxa"/>
          </w:tcPr>
          <w:p w14:paraId="0CF20EA3" w14:textId="77777777" w:rsidR="009926FB" w:rsidRPr="00684377" w:rsidRDefault="009926FB" w:rsidP="005F63F5">
            <w:pPr>
              <w:tabs>
                <w:tab w:val="left" w:pos="612"/>
              </w:tabs>
              <w:spacing w:before="60" w:after="30" w:line="276" w:lineRule="auto"/>
              <w:rPr>
                <w:rFonts w:ascii="Arial" w:hAnsi="Arial" w:cs="Arial"/>
                <w:sz w:val="19"/>
                <w:szCs w:val="19"/>
                <w:u w:val="single"/>
              </w:rPr>
            </w:pPr>
          </w:p>
        </w:tc>
        <w:tc>
          <w:tcPr>
            <w:tcW w:w="1800" w:type="dxa"/>
          </w:tcPr>
          <w:p w14:paraId="3D283365" w14:textId="77777777" w:rsidR="009926FB" w:rsidRPr="00684377" w:rsidRDefault="009926FB" w:rsidP="005F63F5">
            <w:pPr>
              <w:tabs>
                <w:tab w:val="left" w:pos="612"/>
              </w:tabs>
              <w:spacing w:before="60" w:after="30" w:line="276" w:lineRule="auto"/>
              <w:rPr>
                <w:rFonts w:ascii="Arial" w:hAnsi="Arial" w:cs="Arial"/>
                <w:sz w:val="19"/>
                <w:szCs w:val="19"/>
                <w:u w:val="single"/>
              </w:rPr>
            </w:pPr>
          </w:p>
        </w:tc>
        <w:tc>
          <w:tcPr>
            <w:tcW w:w="270" w:type="dxa"/>
          </w:tcPr>
          <w:p w14:paraId="4A487BAA" w14:textId="77777777" w:rsidR="009926FB" w:rsidRPr="00684377" w:rsidRDefault="009926FB" w:rsidP="005F63F5">
            <w:pPr>
              <w:tabs>
                <w:tab w:val="left" w:pos="612"/>
              </w:tabs>
              <w:spacing w:before="60" w:after="30" w:line="276" w:lineRule="auto"/>
              <w:rPr>
                <w:rFonts w:ascii="Arial" w:hAnsi="Arial" w:cs="Arial"/>
                <w:sz w:val="19"/>
                <w:szCs w:val="19"/>
                <w:u w:val="single"/>
              </w:rPr>
            </w:pPr>
          </w:p>
        </w:tc>
        <w:tc>
          <w:tcPr>
            <w:tcW w:w="1710" w:type="dxa"/>
          </w:tcPr>
          <w:p w14:paraId="59BCF7A8" w14:textId="77777777" w:rsidR="009926FB" w:rsidRPr="00684377" w:rsidRDefault="009926FB" w:rsidP="005F63F5">
            <w:pPr>
              <w:tabs>
                <w:tab w:val="left" w:pos="612"/>
              </w:tabs>
              <w:spacing w:before="60" w:after="30" w:line="276" w:lineRule="auto"/>
              <w:rPr>
                <w:rFonts w:ascii="Arial" w:hAnsi="Arial" w:cs="Arial"/>
                <w:sz w:val="19"/>
                <w:szCs w:val="19"/>
                <w:u w:val="single"/>
              </w:rPr>
            </w:pPr>
          </w:p>
        </w:tc>
      </w:tr>
      <w:tr w:rsidR="009926FB" w:rsidRPr="00684377" w14:paraId="65EBD3F9" w14:textId="77777777" w:rsidTr="009926FB">
        <w:tc>
          <w:tcPr>
            <w:tcW w:w="3535" w:type="dxa"/>
            <w:vAlign w:val="center"/>
          </w:tcPr>
          <w:p w14:paraId="5F2527F7" w14:textId="4DC0ED63" w:rsidR="009926FB" w:rsidRPr="00684377" w:rsidRDefault="009926FB" w:rsidP="009926FB">
            <w:pPr>
              <w:pStyle w:val="BodyText"/>
              <w:spacing w:before="60" w:after="30" w:line="276" w:lineRule="auto"/>
              <w:ind w:left="313" w:right="312" w:hanging="313"/>
              <w:jc w:val="left"/>
              <w:rPr>
                <w:rFonts w:ascii="Arial" w:hAnsi="Arial" w:cstheme="minorBidi"/>
                <w:sz w:val="19"/>
                <w:szCs w:val="19"/>
                <w:cs/>
              </w:rPr>
            </w:pPr>
            <w:r w:rsidRPr="00684377">
              <w:rPr>
                <w:rFonts w:ascii="Arial" w:hAnsi="Arial" w:cstheme="minorBidi"/>
                <w:sz w:val="19"/>
                <w:szCs w:val="19"/>
              </w:rPr>
              <w:t>Trade and other accounts receivable - related parties</w:t>
            </w:r>
          </w:p>
        </w:tc>
        <w:tc>
          <w:tcPr>
            <w:tcW w:w="1620" w:type="dxa"/>
          </w:tcPr>
          <w:p w14:paraId="1F9428BD" w14:textId="03414CEC"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r w:rsidRPr="00684377">
              <w:rPr>
                <w:rFonts w:ascii="Arial" w:hAnsi="Arial" w:cs="Arial"/>
                <w:sz w:val="19"/>
                <w:szCs w:val="19"/>
              </w:rPr>
              <w:t>7,921,922</w:t>
            </w:r>
          </w:p>
        </w:tc>
        <w:tc>
          <w:tcPr>
            <w:tcW w:w="270" w:type="dxa"/>
          </w:tcPr>
          <w:p w14:paraId="11EB9050" w14:textId="77777777" w:rsidR="009926FB" w:rsidRPr="00684377" w:rsidRDefault="009926FB" w:rsidP="005F63F5">
            <w:pPr>
              <w:tabs>
                <w:tab w:val="left" w:pos="612"/>
              </w:tabs>
              <w:spacing w:before="60" w:after="30" w:line="276" w:lineRule="auto"/>
              <w:ind w:right="9"/>
              <w:jc w:val="right"/>
              <w:rPr>
                <w:rFonts w:ascii="Arial" w:hAnsi="Arial" w:cs="Arial"/>
                <w:sz w:val="19"/>
                <w:szCs w:val="19"/>
              </w:rPr>
            </w:pPr>
          </w:p>
        </w:tc>
        <w:tc>
          <w:tcPr>
            <w:tcW w:w="1800" w:type="dxa"/>
          </w:tcPr>
          <w:p w14:paraId="150C02A4" w14:textId="6B7F7F5D"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r w:rsidRPr="00684377">
              <w:rPr>
                <w:rFonts w:ascii="Arial" w:hAnsi="Arial" w:cs="Arial"/>
                <w:sz w:val="19"/>
                <w:szCs w:val="19"/>
              </w:rPr>
              <w:t>(200,000)</w:t>
            </w:r>
          </w:p>
        </w:tc>
        <w:tc>
          <w:tcPr>
            <w:tcW w:w="270" w:type="dxa"/>
          </w:tcPr>
          <w:p w14:paraId="08CDFC30" w14:textId="77777777" w:rsidR="009926FB" w:rsidRPr="00684377" w:rsidRDefault="009926FB" w:rsidP="005F63F5">
            <w:pPr>
              <w:tabs>
                <w:tab w:val="left" w:pos="612"/>
              </w:tabs>
              <w:spacing w:before="60" w:after="30" w:line="276" w:lineRule="auto"/>
              <w:ind w:right="9"/>
              <w:jc w:val="right"/>
              <w:rPr>
                <w:rFonts w:ascii="Arial" w:hAnsi="Arial" w:cs="Arial"/>
                <w:sz w:val="19"/>
                <w:szCs w:val="19"/>
              </w:rPr>
            </w:pPr>
          </w:p>
        </w:tc>
        <w:tc>
          <w:tcPr>
            <w:tcW w:w="1710" w:type="dxa"/>
          </w:tcPr>
          <w:p w14:paraId="6150702A" w14:textId="698ECD4A"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r w:rsidRPr="00684377">
              <w:rPr>
                <w:rFonts w:ascii="Arial" w:hAnsi="Arial" w:cs="Arial"/>
                <w:sz w:val="19"/>
                <w:szCs w:val="19"/>
              </w:rPr>
              <w:t>7,721,922</w:t>
            </w:r>
          </w:p>
        </w:tc>
      </w:tr>
      <w:tr w:rsidR="009926FB" w:rsidRPr="00684377" w14:paraId="3909418D" w14:textId="77777777" w:rsidTr="009926FB">
        <w:tc>
          <w:tcPr>
            <w:tcW w:w="3535" w:type="dxa"/>
            <w:vAlign w:val="center"/>
          </w:tcPr>
          <w:p w14:paraId="232FD3B2" w14:textId="77777777" w:rsidR="009926FB" w:rsidRPr="00684377" w:rsidRDefault="009926FB" w:rsidP="005F63F5">
            <w:pPr>
              <w:tabs>
                <w:tab w:val="left" w:pos="612"/>
              </w:tabs>
              <w:spacing w:before="60" w:after="30" w:line="276" w:lineRule="auto"/>
              <w:rPr>
                <w:rFonts w:ascii="Arial" w:hAnsi="Arial" w:cs="Arial"/>
                <w:sz w:val="19"/>
                <w:szCs w:val="19"/>
              </w:rPr>
            </w:pPr>
          </w:p>
        </w:tc>
        <w:tc>
          <w:tcPr>
            <w:tcW w:w="1620" w:type="dxa"/>
          </w:tcPr>
          <w:p w14:paraId="30663A0C" w14:textId="77777777"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tcPr>
          <w:p w14:paraId="5CCDB8A6" w14:textId="77777777" w:rsidR="009926FB" w:rsidRPr="00684377" w:rsidRDefault="009926FB" w:rsidP="005F63F5">
            <w:pPr>
              <w:tabs>
                <w:tab w:val="left" w:pos="612"/>
              </w:tabs>
              <w:spacing w:before="60" w:after="30" w:line="276" w:lineRule="auto"/>
              <w:ind w:right="9"/>
              <w:jc w:val="right"/>
              <w:rPr>
                <w:rFonts w:ascii="Arial" w:hAnsi="Arial" w:cs="Arial"/>
                <w:sz w:val="19"/>
                <w:szCs w:val="19"/>
              </w:rPr>
            </w:pPr>
          </w:p>
        </w:tc>
        <w:tc>
          <w:tcPr>
            <w:tcW w:w="1800" w:type="dxa"/>
          </w:tcPr>
          <w:p w14:paraId="5B318D6C" w14:textId="77777777"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tcPr>
          <w:p w14:paraId="170B4F43" w14:textId="77777777" w:rsidR="009926FB" w:rsidRPr="00684377" w:rsidRDefault="009926FB" w:rsidP="005F63F5">
            <w:pPr>
              <w:tabs>
                <w:tab w:val="left" w:pos="612"/>
              </w:tabs>
              <w:spacing w:before="60" w:after="30" w:line="276" w:lineRule="auto"/>
              <w:ind w:right="9"/>
              <w:jc w:val="right"/>
              <w:rPr>
                <w:rFonts w:ascii="Arial" w:hAnsi="Arial" w:cs="Arial"/>
                <w:sz w:val="19"/>
                <w:szCs w:val="19"/>
              </w:rPr>
            </w:pPr>
          </w:p>
        </w:tc>
        <w:tc>
          <w:tcPr>
            <w:tcW w:w="1710" w:type="dxa"/>
          </w:tcPr>
          <w:p w14:paraId="27EC8DD1" w14:textId="77777777"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p>
        </w:tc>
      </w:tr>
      <w:tr w:rsidR="009926FB" w:rsidRPr="00684377" w14:paraId="46DAEEFD" w14:textId="77777777" w:rsidTr="009926FB">
        <w:tc>
          <w:tcPr>
            <w:tcW w:w="3535" w:type="dxa"/>
            <w:vAlign w:val="center"/>
          </w:tcPr>
          <w:p w14:paraId="332481A9" w14:textId="217FBD70" w:rsidR="009926FB" w:rsidRPr="00684377" w:rsidRDefault="009926FB" w:rsidP="005F63F5">
            <w:pPr>
              <w:pStyle w:val="BodyText"/>
              <w:spacing w:before="60" w:after="30" w:line="276" w:lineRule="auto"/>
              <w:ind w:right="-405"/>
              <w:rPr>
                <w:rFonts w:ascii="Arial" w:hAnsi="Arial" w:cs="Browallia New"/>
                <w:sz w:val="19"/>
                <w:szCs w:val="24"/>
                <w:u w:val="single"/>
              </w:rPr>
            </w:pPr>
            <w:r w:rsidRPr="00684377">
              <w:rPr>
                <w:rFonts w:ascii="Arial" w:hAnsi="Arial" w:cs="Arial"/>
                <w:sz w:val="19"/>
                <w:szCs w:val="19"/>
                <w:u w:val="single"/>
              </w:rPr>
              <w:t>Non-current assets</w:t>
            </w:r>
          </w:p>
        </w:tc>
        <w:tc>
          <w:tcPr>
            <w:tcW w:w="1620" w:type="dxa"/>
          </w:tcPr>
          <w:p w14:paraId="79861420" w14:textId="77777777"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tcPr>
          <w:p w14:paraId="27BF074A" w14:textId="77777777" w:rsidR="009926FB" w:rsidRPr="00684377" w:rsidRDefault="009926FB" w:rsidP="005F63F5">
            <w:pPr>
              <w:pStyle w:val="BodyText"/>
              <w:spacing w:before="60" w:after="30" w:line="276" w:lineRule="auto"/>
              <w:ind w:right="9"/>
              <w:jc w:val="right"/>
              <w:rPr>
                <w:rFonts w:ascii="Arial" w:hAnsi="Arial" w:cs="Arial"/>
                <w:sz w:val="19"/>
                <w:szCs w:val="19"/>
                <w:u w:val="single"/>
                <w:lang w:val="en-GB"/>
              </w:rPr>
            </w:pPr>
          </w:p>
        </w:tc>
        <w:tc>
          <w:tcPr>
            <w:tcW w:w="1800" w:type="dxa"/>
          </w:tcPr>
          <w:p w14:paraId="66875881" w14:textId="77777777"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tcPr>
          <w:p w14:paraId="715B36A9" w14:textId="77777777" w:rsidR="009926FB" w:rsidRPr="00684377" w:rsidRDefault="009926FB" w:rsidP="005F63F5">
            <w:pPr>
              <w:pStyle w:val="BodyText"/>
              <w:spacing w:before="60" w:after="30" w:line="276" w:lineRule="auto"/>
              <w:ind w:right="9"/>
              <w:jc w:val="right"/>
              <w:rPr>
                <w:rFonts w:ascii="Arial" w:hAnsi="Arial" w:cs="Arial"/>
                <w:sz w:val="19"/>
                <w:szCs w:val="19"/>
                <w:u w:val="single"/>
                <w:lang w:val="en-GB"/>
              </w:rPr>
            </w:pPr>
          </w:p>
        </w:tc>
        <w:tc>
          <w:tcPr>
            <w:tcW w:w="1710" w:type="dxa"/>
          </w:tcPr>
          <w:p w14:paraId="534CDD84" w14:textId="77777777"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p>
        </w:tc>
      </w:tr>
      <w:tr w:rsidR="009926FB" w:rsidRPr="00684377" w14:paraId="7C29F733" w14:textId="77777777" w:rsidTr="009926FB">
        <w:tc>
          <w:tcPr>
            <w:tcW w:w="3535" w:type="dxa"/>
            <w:vAlign w:val="center"/>
          </w:tcPr>
          <w:p w14:paraId="580F382D" w14:textId="2AC410F5" w:rsidR="009926FB" w:rsidRPr="00684377" w:rsidRDefault="009926FB" w:rsidP="009926FB">
            <w:pPr>
              <w:pStyle w:val="BodyText"/>
              <w:spacing w:before="60" w:after="30" w:line="276" w:lineRule="auto"/>
              <w:ind w:right="-405"/>
              <w:rPr>
                <w:rFonts w:ascii="Arial" w:hAnsi="Arial" w:cstheme="minorBidi"/>
                <w:sz w:val="19"/>
                <w:szCs w:val="19"/>
              </w:rPr>
            </w:pPr>
            <w:r w:rsidRPr="00684377">
              <w:rPr>
                <w:rFonts w:ascii="Arial" w:hAnsi="Arial" w:cstheme="minorBidi"/>
                <w:sz w:val="19"/>
                <w:szCs w:val="19"/>
              </w:rPr>
              <w:t>Other financial assets</w:t>
            </w:r>
          </w:p>
        </w:tc>
        <w:tc>
          <w:tcPr>
            <w:tcW w:w="1620" w:type="dxa"/>
          </w:tcPr>
          <w:p w14:paraId="01E4F4ED" w14:textId="6CAAB775"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r w:rsidRPr="00684377">
              <w:rPr>
                <w:rFonts w:ascii="Arial" w:hAnsi="Arial" w:cs="Arial"/>
                <w:sz w:val="19"/>
                <w:szCs w:val="19"/>
              </w:rPr>
              <w:t>631,636</w:t>
            </w:r>
          </w:p>
        </w:tc>
        <w:tc>
          <w:tcPr>
            <w:tcW w:w="270" w:type="dxa"/>
          </w:tcPr>
          <w:p w14:paraId="4794C818" w14:textId="77777777" w:rsidR="009926FB" w:rsidRPr="00684377" w:rsidRDefault="009926FB" w:rsidP="005F63F5">
            <w:pPr>
              <w:pStyle w:val="BodyText"/>
              <w:spacing w:before="60" w:after="30" w:line="276" w:lineRule="auto"/>
              <w:ind w:right="9"/>
              <w:jc w:val="right"/>
              <w:rPr>
                <w:rFonts w:ascii="Arial" w:hAnsi="Arial" w:cs="Arial"/>
                <w:sz w:val="19"/>
                <w:szCs w:val="19"/>
                <w:lang w:val="en-GB"/>
              </w:rPr>
            </w:pPr>
          </w:p>
        </w:tc>
        <w:tc>
          <w:tcPr>
            <w:tcW w:w="1800" w:type="dxa"/>
          </w:tcPr>
          <w:p w14:paraId="31CD09B4" w14:textId="43E15B75"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r w:rsidRPr="00684377">
              <w:rPr>
                <w:rFonts w:ascii="Arial" w:hAnsi="Arial" w:cs="Arial"/>
                <w:sz w:val="19"/>
                <w:szCs w:val="19"/>
                <w:lang w:val="en-GB"/>
              </w:rPr>
              <w:t>200,000</w:t>
            </w:r>
          </w:p>
        </w:tc>
        <w:tc>
          <w:tcPr>
            <w:tcW w:w="270" w:type="dxa"/>
          </w:tcPr>
          <w:p w14:paraId="21FA05B9" w14:textId="77777777" w:rsidR="009926FB" w:rsidRPr="00684377" w:rsidRDefault="009926FB" w:rsidP="005F63F5">
            <w:pPr>
              <w:pStyle w:val="BodyText"/>
              <w:spacing w:before="60" w:after="30" w:line="276" w:lineRule="auto"/>
              <w:ind w:right="9"/>
              <w:jc w:val="right"/>
              <w:rPr>
                <w:rFonts w:ascii="Arial" w:hAnsi="Arial" w:cs="Arial"/>
                <w:sz w:val="19"/>
                <w:szCs w:val="19"/>
                <w:lang w:val="en-GB"/>
              </w:rPr>
            </w:pPr>
          </w:p>
        </w:tc>
        <w:tc>
          <w:tcPr>
            <w:tcW w:w="1710" w:type="dxa"/>
          </w:tcPr>
          <w:p w14:paraId="0FBA610D" w14:textId="5939F302" w:rsidR="009926FB" w:rsidRPr="00684377" w:rsidRDefault="009926FB" w:rsidP="005F63F5">
            <w:pPr>
              <w:pStyle w:val="BodyText"/>
              <w:tabs>
                <w:tab w:val="decimal" w:pos="1242"/>
              </w:tabs>
              <w:spacing w:before="60" w:after="30" w:line="276" w:lineRule="auto"/>
              <w:ind w:left="-108" w:right="9"/>
              <w:jc w:val="right"/>
              <w:rPr>
                <w:rFonts w:ascii="Arial" w:hAnsi="Arial" w:cs="Arial"/>
                <w:sz w:val="19"/>
                <w:szCs w:val="19"/>
                <w:lang w:val="en-GB"/>
              </w:rPr>
            </w:pPr>
            <w:r w:rsidRPr="00684377">
              <w:rPr>
                <w:rFonts w:ascii="Arial" w:hAnsi="Arial" w:cs="Arial"/>
                <w:sz w:val="19"/>
                <w:szCs w:val="19"/>
              </w:rPr>
              <w:t>831,636</w:t>
            </w:r>
          </w:p>
        </w:tc>
      </w:tr>
    </w:tbl>
    <w:p w14:paraId="4F3074F4" w14:textId="77777777" w:rsidR="00F2336B" w:rsidRPr="00684377" w:rsidRDefault="00F2336B" w:rsidP="00311884">
      <w:pPr>
        <w:tabs>
          <w:tab w:val="left" w:pos="810"/>
          <w:tab w:val="left" w:pos="7200"/>
        </w:tabs>
        <w:spacing w:line="360" w:lineRule="auto"/>
        <w:ind w:right="-43"/>
        <w:jc w:val="thaiDistribute"/>
        <w:rPr>
          <w:rFonts w:ascii="Arial" w:hAnsi="Arial" w:cs="Arial"/>
          <w:b/>
          <w:bCs/>
          <w:sz w:val="19"/>
          <w:szCs w:val="19"/>
        </w:rPr>
      </w:pPr>
    </w:p>
    <w:p w14:paraId="337A4782" w14:textId="68584BCF" w:rsidR="00081323" w:rsidRPr="00684377" w:rsidRDefault="009914E6" w:rsidP="00311884">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684377">
        <w:rPr>
          <w:rFonts w:ascii="Arial" w:hAnsi="Arial" w:cs="Arial"/>
          <w:b/>
          <w:bCs/>
          <w:sz w:val="19"/>
          <w:szCs w:val="19"/>
        </w:rPr>
        <w:t>AUTHORISATION OF FINANCIAL STATEMENTS</w:t>
      </w:r>
    </w:p>
    <w:p w14:paraId="337A4783" w14:textId="77777777" w:rsidR="00081323" w:rsidRPr="00684377" w:rsidRDefault="00081323" w:rsidP="00311884">
      <w:pPr>
        <w:pStyle w:val="BodyTextIndent3"/>
        <w:spacing w:after="0" w:line="360" w:lineRule="auto"/>
        <w:ind w:left="0"/>
        <w:rPr>
          <w:rFonts w:ascii="Arial" w:hAnsi="Arial" w:cs="Arial"/>
          <w:caps/>
          <w:sz w:val="19"/>
          <w:szCs w:val="19"/>
          <w:u w:val="single"/>
        </w:rPr>
      </w:pPr>
    </w:p>
    <w:p w14:paraId="337A4786" w14:textId="1009FFEA" w:rsidR="0020300C" w:rsidRPr="0034153E" w:rsidRDefault="00081323" w:rsidP="00311884">
      <w:pPr>
        <w:pStyle w:val="BodyTextIndent3"/>
        <w:spacing w:after="0" w:line="360" w:lineRule="auto"/>
        <w:ind w:left="0" w:firstLine="423"/>
        <w:jc w:val="thaiDistribute"/>
        <w:rPr>
          <w:rFonts w:ascii="Arial" w:hAnsi="Arial" w:cstheme="minorBidi"/>
          <w:sz w:val="19"/>
          <w:szCs w:val="19"/>
        </w:rPr>
      </w:pPr>
      <w:r w:rsidRPr="00684377">
        <w:rPr>
          <w:rFonts w:ascii="Arial" w:hAnsi="Arial" w:cs="Arial"/>
          <w:sz w:val="19"/>
          <w:szCs w:val="19"/>
        </w:rPr>
        <w:t xml:space="preserve">These financial statements have been approved by the Company’s Board of Directors on </w:t>
      </w:r>
      <w:r w:rsidR="003573F8" w:rsidRPr="00684377">
        <w:rPr>
          <w:rFonts w:ascii="Arial" w:hAnsi="Arial" w:cstheme="minorBidi"/>
          <w:sz w:val="19"/>
          <w:szCs w:val="19"/>
        </w:rPr>
        <w:t>2</w:t>
      </w:r>
      <w:r w:rsidR="00783B4A" w:rsidRPr="00684377">
        <w:rPr>
          <w:rFonts w:ascii="Arial" w:hAnsi="Arial" w:cstheme="minorBidi"/>
          <w:sz w:val="19"/>
          <w:szCs w:val="19"/>
        </w:rPr>
        <w:t xml:space="preserve"> </w:t>
      </w:r>
      <w:r w:rsidR="001A62E2" w:rsidRPr="00684377">
        <w:rPr>
          <w:rFonts w:ascii="Arial" w:hAnsi="Arial" w:cstheme="minorBidi"/>
          <w:sz w:val="19"/>
          <w:szCs w:val="19"/>
        </w:rPr>
        <w:t>March</w:t>
      </w:r>
      <w:r w:rsidR="00F076DB" w:rsidRPr="00684377">
        <w:rPr>
          <w:rFonts w:ascii="Arial" w:hAnsi="Arial" w:cs="Arial"/>
          <w:sz w:val="19"/>
          <w:szCs w:val="19"/>
        </w:rPr>
        <w:t xml:space="preserve"> 202</w:t>
      </w:r>
      <w:r w:rsidR="00FC497D" w:rsidRPr="00684377">
        <w:rPr>
          <w:rFonts w:ascii="Arial" w:hAnsi="Arial" w:cs="Arial"/>
          <w:sz w:val="19"/>
          <w:szCs w:val="19"/>
        </w:rPr>
        <w:t>6</w:t>
      </w:r>
      <w:r w:rsidRPr="00684377">
        <w:rPr>
          <w:rFonts w:ascii="Arial" w:hAnsi="Arial"/>
          <w:sz w:val="19"/>
          <w:szCs w:val="19"/>
          <w:cs/>
          <w:lang w:eastAsia="en-GB"/>
        </w:rPr>
        <w:t>.</w:t>
      </w:r>
    </w:p>
    <w:sectPr w:rsidR="0020300C" w:rsidRPr="0034153E" w:rsidSect="00B11CA6">
      <w:headerReference w:type="default" r:id="rId21"/>
      <w:footerReference w:type="default" r:id="rId22"/>
      <w:pgSz w:w="11907" w:h="16840" w:code="9"/>
      <w:pgMar w:top="2160" w:right="1138" w:bottom="1138" w:left="1411" w:header="706" w:footer="49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4313C" w14:textId="77777777" w:rsidR="00F51F86" w:rsidRDefault="00F51F86">
      <w:r>
        <w:separator/>
      </w:r>
    </w:p>
  </w:endnote>
  <w:endnote w:type="continuationSeparator" w:id="0">
    <w:p w14:paraId="08B27091" w14:textId="77777777" w:rsidR="00F51F86" w:rsidRDefault="00F51F86">
      <w:r>
        <w:continuationSeparator/>
      </w:r>
    </w:p>
  </w:endnote>
  <w:endnote w:type="continuationNotice" w:id="1">
    <w:p w14:paraId="315F8A9D" w14:textId="77777777" w:rsidR="00F51F86" w:rsidRDefault="00F51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Browallia New">
    <w:altName w:val="Leelawadee UI"/>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9D52" w14:textId="7C43979D" w:rsidR="002F684C" w:rsidRPr="000F3A32" w:rsidRDefault="002F684C">
    <w:pPr>
      <w:pStyle w:val="Footer"/>
      <w:jc w:val="right"/>
      <w:rPr>
        <w:rFonts w:ascii="Arial" w:hAnsi="Arial" w:cs="Arial"/>
        <w:sz w:val="19"/>
        <w:szCs w:val="19"/>
        <w:lang w:val="en-GB"/>
      </w:rPr>
    </w:pPr>
    <w:r w:rsidRPr="000F3A32">
      <w:rPr>
        <w:rStyle w:val="PageNumber"/>
        <w:rFonts w:ascii="Arial" w:hAnsi="Arial" w:cs="Arial"/>
        <w:sz w:val="19"/>
        <w:szCs w:val="19"/>
      </w:rPr>
      <w:fldChar w:fldCharType="begin"/>
    </w:r>
    <w:r w:rsidRPr="000F3A32">
      <w:rPr>
        <w:rStyle w:val="PageNumber"/>
        <w:rFonts w:ascii="Arial" w:hAnsi="Arial" w:cs="Arial"/>
        <w:sz w:val="19"/>
        <w:szCs w:val="19"/>
      </w:rPr>
      <w:instrText xml:space="preserve"> PAGE </w:instrText>
    </w:r>
    <w:r w:rsidRPr="000F3A32">
      <w:rPr>
        <w:rStyle w:val="PageNumber"/>
        <w:rFonts w:ascii="Arial" w:hAnsi="Arial" w:cs="Arial"/>
        <w:sz w:val="19"/>
        <w:szCs w:val="19"/>
      </w:rPr>
      <w:fldChar w:fldCharType="separate"/>
    </w:r>
    <w:r w:rsidRPr="000F3A32">
      <w:rPr>
        <w:rStyle w:val="PageNumber"/>
        <w:rFonts w:ascii="Arial" w:hAnsi="Arial" w:cs="Arial"/>
        <w:noProof/>
        <w:sz w:val="19"/>
        <w:szCs w:val="19"/>
      </w:rPr>
      <w:t>41</w:t>
    </w:r>
    <w:r w:rsidRPr="000F3A32">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0" w14:textId="77777777" w:rsidR="002F684C" w:rsidRDefault="002F68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2F684C" w:rsidRDefault="002F68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656738"/>
      <w:docPartObj>
        <w:docPartGallery w:val="Page Numbers (Bottom of Page)"/>
        <w:docPartUnique/>
      </w:docPartObj>
    </w:sdtPr>
    <w:sdtEndPr>
      <w:rPr>
        <w:rFonts w:ascii="Arial" w:hAnsi="Arial" w:cs="Arial"/>
        <w:noProof/>
        <w:sz w:val="19"/>
        <w:szCs w:val="19"/>
      </w:rPr>
    </w:sdtEndPr>
    <w:sdtContent>
      <w:p w14:paraId="2F043FF6" w14:textId="6818D81A" w:rsidR="002F684C" w:rsidRPr="000F3A32" w:rsidRDefault="002F684C">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7772088"/>
      <w:docPartObj>
        <w:docPartGallery w:val="Page Numbers (Bottom of Page)"/>
        <w:docPartUnique/>
      </w:docPartObj>
    </w:sdtPr>
    <w:sdtEndPr>
      <w:rPr>
        <w:rFonts w:ascii="Arial" w:hAnsi="Arial" w:cs="Arial"/>
        <w:noProof/>
        <w:sz w:val="19"/>
        <w:szCs w:val="19"/>
      </w:rPr>
    </w:sdtEndPr>
    <w:sdtContent>
      <w:p w14:paraId="6A211A49" w14:textId="77777777" w:rsidR="002F684C" w:rsidRPr="000F3A32" w:rsidRDefault="002F684C">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214541"/>
      <w:docPartObj>
        <w:docPartGallery w:val="Page Numbers (Bottom of Page)"/>
        <w:docPartUnique/>
      </w:docPartObj>
    </w:sdtPr>
    <w:sdtEndPr>
      <w:rPr>
        <w:rFonts w:ascii="Arial" w:hAnsi="Arial" w:cs="Arial"/>
        <w:noProof/>
        <w:sz w:val="19"/>
        <w:szCs w:val="19"/>
      </w:rPr>
    </w:sdtEndPr>
    <w:sdtContent>
      <w:p w14:paraId="32F4B731" w14:textId="77777777" w:rsidR="002F684C" w:rsidRPr="000F3A32" w:rsidRDefault="002F684C">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79AC7" w14:textId="77777777" w:rsidR="00F51F86" w:rsidRDefault="00F51F86">
      <w:r>
        <w:separator/>
      </w:r>
    </w:p>
  </w:footnote>
  <w:footnote w:type="continuationSeparator" w:id="0">
    <w:p w14:paraId="3B97213E" w14:textId="77777777" w:rsidR="00F51F86" w:rsidRDefault="00F51F86">
      <w:r>
        <w:continuationSeparator/>
      </w:r>
    </w:p>
  </w:footnote>
  <w:footnote w:type="continuationNotice" w:id="1">
    <w:p w14:paraId="345922EE" w14:textId="77777777" w:rsidR="00F51F86" w:rsidRDefault="00F51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987F" w14:textId="2B567738"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proofErr w:type="gramStart"/>
    <w:r w:rsidRPr="0000139D">
      <w:rPr>
        <w:rFonts w:ascii="Arial" w:hAnsi="Arial" w:cs="Arial"/>
        <w:b/>
        <w:bCs/>
        <w:sz w:val="19"/>
        <w:szCs w:val="19"/>
      </w:rPr>
      <w:t>ITALIAN</w:t>
    </w:r>
    <w:r w:rsidRPr="0000139D">
      <w:rPr>
        <w:rFonts w:ascii="Arial" w:hAnsi="Arial" w:cs="Arial"/>
        <w:b/>
        <w:bCs/>
        <w:sz w:val="19"/>
        <w:szCs w:val="24"/>
      </w:rPr>
      <w:t>-</w:t>
    </w:r>
    <w:r w:rsidRPr="0000139D">
      <w:rPr>
        <w:rFonts w:ascii="Arial" w:hAnsi="Arial" w:cs="Arial"/>
        <w:b/>
        <w:bCs/>
        <w:sz w:val="19"/>
        <w:szCs w:val="19"/>
      </w:rPr>
      <w:t>THAI</w:t>
    </w:r>
    <w:proofErr w:type="gramEnd"/>
    <w:r w:rsidRPr="0000139D">
      <w:rPr>
        <w:rFonts w:ascii="Arial" w:hAnsi="Arial" w:cs="Arial"/>
        <w:b/>
        <w:bCs/>
        <w:sz w:val="19"/>
        <w:szCs w:val="19"/>
      </w:rPr>
      <w:t xml:space="preserve"> DEVELOPMENT PUBLIC COMPANY LIMITED</w:t>
    </w:r>
    <w:r w:rsidRPr="00934E07">
      <w:rPr>
        <w:rFonts w:ascii="Arial" w:hAnsi="Arial" w:cs="Arial"/>
        <w:b/>
        <w:bCs/>
        <w:sz w:val="19"/>
        <w:szCs w:val="19"/>
      </w:rPr>
      <w:t xml:space="preserve"> </w:t>
    </w:r>
    <w:r w:rsidR="00387293">
      <w:rPr>
        <w:rFonts w:ascii="Arial" w:hAnsi="Arial" w:cs="Arial"/>
        <w:b/>
        <w:bCs/>
        <w:sz w:val="19"/>
        <w:szCs w:val="19"/>
      </w:rPr>
      <w:t>AND ITS SUBSIDIARIES</w:t>
    </w:r>
  </w:p>
  <w:p w14:paraId="627B2031" w14:textId="06A079B0"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w:t>
    </w:r>
    <w:r w:rsidR="008E56A9">
      <w:rPr>
        <w:rFonts w:ascii="Arial" w:hAnsi="Arial" w:cs="Arial"/>
        <w:b/>
        <w:bCs/>
        <w:sz w:val="19"/>
        <w:szCs w:val="19"/>
        <w:lang w:val="en-GB"/>
      </w:rPr>
      <w:t xml:space="preserve"> </w:t>
    </w:r>
    <w:r w:rsidRPr="00934E07">
      <w:rPr>
        <w:rFonts w:ascii="Arial" w:hAnsi="Arial" w:cs="Arial"/>
        <w:b/>
        <w:bCs/>
        <w:sz w:val="19"/>
        <w:szCs w:val="19"/>
        <w:lang w:val="en-GB"/>
      </w:rPr>
      <w:t>FINANCIAL STATEMENTS</w:t>
    </w:r>
  </w:p>
  <w:p w14:paraId="288EF2C3" w14:textId="01623AF0"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sidR="00387293">
      <w:rPr>
        <w:rFonts w:ascii="Arial" w:hAnsi="Arial" w:cstheme="minorBidi"/>
        <w:b/>
        <w:bCs/>
        <w:sz w:val="19"/>
        <w:szCs w:val="19"/>
      </w:rPr>
      <w:t>5</w:t>
    </w:r>
  </w:p>
  <w:p w14:paraId="0D9AD40A" w14:textId="6897561A" w:rsidR="002F684C" w:rsidRDefault="002F684C">
    <w:pPr>
      <w:pStyle w:val="Header"/>
    </w:pPr>
    <w:r>
      <w:rPr>
        <w:noProof/>
      </w:rPr>
      <mc:AlternateContent>
        <mc:Choice Requires="wps">
          <w:drawing>
            <wp:anchor distT="0" distB="0" distL="114300" distR="114300" simplePos="0" relativeHeight="251658240" behindDoc="0" locked="0" layoutInCell="1" allowOverlap="1" wp14:anchorId="10CF1C15" wp14:editId="08245A8F">
              <wp:simplePos x="0" y="0"/>
              <wp:positionH relativeFrom="column">
                <wp:posOffset>0</wp:posOffset>
              </wp:positionH>
              <wp:positionV relativeFrom="paragraph">
                <wp:posOffset>99060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4BFCE6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8pt" to="469.1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A43AA" w14:textId="3F6431D7"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proofErr w:type="gramStart"/>
    <w:r w:rsidRPr="00EA2525">
      <w:rPr>
        <w:rFonts w:ascii="Arial" w:hAnsi="Arial" w:cs="Arial"/>
        <w:b/>
        <w:bCs/>
        <w:sz w:val="19"/>
        <w:szCs w:val="19"/>
      </w:rPr>
      <w:t>ITALIAN</w:t>
    </w:r>
    <w:r w:rsidRPr="00EA2525">
      <w:rPr>
        <w:rFonts w:ascii="Arial" w:hAnsi="Arial" w:cs="Arial"/>
        <w:b/>
        <w:bCs/>
        <w:sz w:val="19"/>
        <w:szCs w:val="24"/>
      </w:rPr>
      <w:t>-</w:t>
    </w:r>
    <w:r w:rsidRPr="00EA2525">
      <w:rPr>
        <w:rFonts w:ascii="Arial" w:hAnsi="Arial" w:cs="Arial"/>
        <w:b/>
        <w:bCs/>
        <w:sz w:val="19"/>
        <w:szCs w:val="19"/>
      </w:rPr>
      <w:t>THAI</w:t>
    </w:r>
    <w:proofErr w:type="gramEnd"/>
    <w:r w:rsidRPr="00EA2525">
      <w:rPr>
        <w:rFonts w:ascii="Arial" w:hAnsi="Arial" w:cs="Arial"/>
        <w:b/>
        <w:bCs/>
        <w:sz w:val="19"/>
        <w:szCs w:val="19"/>
      </w:rPr>
      <w:t xml:space="preserve"> DEVELOPMENT PUBLIC COMPANY LIMITED</w:t>
    </w:r>
    <w:r w:rsidRPr="00934E07">
      <w:rPr>
        <w:rFonts w:ascii="Arial" w:hAnsi="Arial" w:cs="Arial"/>
        <w:b/>
        <w:bCs/>
        <w:sz w:val="19"/>
        <w:szCs w:val="19"/>
      </w:rPr>
      <w:t xml:space="preserve"> </w:t>
    </w:r>
    <w:r w:rsidR="00AF5FF0">
      <w:rPr>
        <w:rFonts w:ascii="Arial" w:hAnsi="Arial" w:cs="Arial"/>
        <w:b/>
        <w:bCs/>
        <w:sz w:val="19"/>
        <w:szCs w:val="19"/>
      </w:rPr>
      <w:t>AND ITS SUBSIDIARIES</w:t>
    </w:r>
  </w:p>
  <w:p w14:paraId="2172C739" w14:textId="7A59D461"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FINANCIAL STATEMENTS</w:t>
    </w:r>
  </w:p>
  <w:p w14:paraId="4B518FDA" w14:textId="3E661252"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sidR="003159ED">
      <w:rPr>
        <w:rFonts w:ascii="Arial" w:hAnsi="Arial" w:cstheme="minorBidi"/>
        <w:b/>
        <w:bCs/>
        <w:sz w:val="19"/>
        <w:szCs w:val="19"/>
      </w:rPr>
      <w:t>5</w:t>
    </w:r>
  </w:p>
  <w:p w14:paraId="1308763D" w14:textId="77777777" w:rsidR="002F684C" w:rsidRDefault="002F684C">
    <w:pPr>
      <w:pStyle w:val="Header"/>
    </w:pPr>
    <w:r>
      <w:rPr>
        <w:noProof/>
      </w:rPr>
      <mc:AlternateContent>
        <mc:Choice Requires="wps">
          <w:drawing>
            <wp:anchor distT="0" distB="0" distL="114300" distR="114300" simplePos="0" relativeHeight="251658241" behindDoc="0" locked="0" layoutInCell="1" allowOverlap="1" wp14:anchorId="46ACC60C" wp14:editId="1F29CD89">
              <wp:simplePos x="0" y="0"/>
              <wp:positionH relativeFrom="column">
                <wp:posOffset>-1905</wp:posOffset>
              </wp:positionH>
              <wp:positionV relativeFrom="paragraph">
                <wp:posOffset>95885</wp:posOffset>
              </wp:positionV>
              <wp:extent cx="8968740" cy="0"/>
              <wp:effectExtent l="0" t="0" r="0" b="0"/>
              <wp:wrapNone/>
              <wp:docPr id="699891967" name="Straight Connector 1"/>
              <wp:cNvGraphicFramePr/>
              <a:graphic xmlns:a="http://schemas.openxmlformats.org/drawingml/2006/main">
                <a:graphicData uri="http://schemas.microsoft.com/office/word/2010/wordprocessingShape">
                  <wps:wsp>
                    <wps:cNvCnPr/>
                    <wps:spPr>
                      <a:xfrm>
                        <a:off x="0" y="0"/>
                        <a:ext cx="8968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6D54F1C"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7.55pt" to="706.0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4CC6C" w14:textId="48D9E48C" w:rsidR="002F684C" w:rsidRPr="00934E07" w:rsidRDefault="002F684C" w:rsidP="00A878E1">
    <w:pPr>
      <w:pStyle w:val="Heading7"/>
      <w:spacing w:before="0" w:line="360" w:lineRule="auto"/>
      <w:ind w:left="0" w:right="-1" w:firstLine="0"/>
      <w:jc w:val="thaiDistribute"/>
      <w:rPr>
        <w:rFonts w:ascii="Arial" w:hAnsi="Arial" w:cs="Arial"/>
        <w:b/>
        <w:bCs/>
        <w:sz w:val="19"/>
        <w:szCs w:val="19"/>
      </w:rPr>
    </w:pPr>
    <w:proofErr w:type="gramStart"/>
    <w:r w:rsidRPr="00F86020">
      <w:rPr>
        <w:rFonts w:ascii="Arial" w:hAnsi="Arial" w:cs="Arial"/>
        <w:b/>
        <w:bCs/>
        <w:sz w:val="19"/>
        <w:szCs w:val="19"/>
      </w:rPr>
      <w:t>ITALIAN</w:t>
    </w:r>
    <w:r w:rsidRPr="00F86020">
      <w:rPr>
        <w:rFonts w:ascii="Arial" w:hAnsi="Arial" w:cs="Arial"/>
        <w:b/>
        <w:bCs/>
        <w:sz w:val="19"/>
        <w:szCs w:val="24"/>
      </w:rPr>
      <w:t>-</w:t>
    </w:r>
    <w:r w:rsidRPr="00F86020">
      <w:rPr>
        <w:rFonts w:ascii="Arial" w:hAnsi="Arial" w:cs="Arial"/>
        <w:b/>
        <w:bCs/>
        <w:sz w:val="19"/>
        <w:szCs w:val="19"/>
      </w:rPr>
      <w:t>THAI</w:t>
    </w:r>
    <w:proofErr w:type="gramEnd"/>
    <w:r w:rsidRPr="00F86020">
      <w:rPr>
        <w:rFonts w:ascii="Arial" w:hAnsi="Arial" w:cs="Arial"/>
        <w:b/>
        <w:bCs/>
        <w:sz w:val="19"/>
        <w:szCs w:val="19"/>
      </w:rPr>
      <w:t xml:space="preserve"> DEVELOPMENT PUBLIC COMPANY LIMITED</w:t>
    </w:r>
    <w:r w:rsidRPr="00934E07">
      <w:rPr>
        <w:rFonts w:ascii="Arial" w:hAnsi="Arial" w:cs="Arial"/>
        <w:b/>
        <w:bCs/>
        <w:sz w:val="19"/>
        <w:szCs w:val="19"/>
      </w:rPr>
      <w:t xml:space="preserve"> </w:t>
    </w:r>
    <w:r w:rsidR="005C1AEA">
      <w:rPr>
        <w:rFonts w:ascii="Arial" w:hAnsi="Arial" w:cs="Arial"/>
        <w:b/>
        <w:bCs/>
        <w:sz w:val="19"/>
        <w:szCs w:val="19"/>
      </w:rPr>
      <w:t>AND ITS SUBSIDIARIES</w:t>
    </w:r>
  </w:p>
  <w:p w14:paraId="4B21A3FE" w14:textId="2718E4CF" w:rsidR="002F684C" w:rsidRDefault="002F684C" w:rsidP="00A878E1">
    <w:pPr>
      <w:tabs>
        <w:tab w:val="left" w:pos="720"/>
      </w:tabs>
      <w:spacing w:line="360" w:lineRule="auto"/>
      <w:jc w:val="thaiDistribute"/>
      <w:rPr>
        <w:rFonts w:ascii="Arial" w:hAnsi="Arial" w:cs="Arial"/>
        <w:b/>
        <w:bCs/>
        <w:sz w:val="19"/>
      </w:rPr>
    </w:pPr>
    <w:r w:rsidRPr="00934E07">
      <w:rPr>
        <w:rFonts w:ascii="Arial" w:hAnsi="Arial" w:cs="Arial"/>
        <w:b/>
        <w:bCs/>
        <w:sz w:val="19"/>
        <w:szCs w:val="19"/>
        <w:lang w:val="en-GB"/>
      </w:rPr>
      <w:t>NOTES TO FINANCIAL STATEMENTS</w:t>
    </w:r>
    <w:r w:rsidRPr="00934E07">
      <w:rPr>
        <w:rFonts w:ascii="Arial" w:hAnsi="Arial" w:cs="Arial"/>
        <w:b/>
        <w:bCs/>
        <w:sz w:val="19"/>
      </w:rPr>
      <w:t xml:space="preserve"> </w:t>
    </w:r>
  </w:p>
  <w:p w14:paraId="627542F2" w14:textId="2848B391" w:rsidR="002F684C" w:rsidRPr="00934E07" w:rsidRDefault="002F684C" w:rsidP="00A878E1">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sidR="005E3CC3">
      <w:rPr>
        <w:rFonts w:ascii="Arial" w:hAnsi="Arial" w:cstheme="minorBidi"/>
        <w:b/>
        <w:bCs/>
        <w:sz w:val="19"/>
        <w:szCs w:val="19"/>
      </w:rPr>
      <w:t>5</w:t>
    </w:r>
  </w:p>
  <w:p w14:paraId="47962684" w14:textId="6FFBAB14" w:rsidR="002F684C" w:rsidRDefault="002F684C">
    <w:pPr>
      <w:pStyle w:val="Header"/>
    </w:pPr>
    <w:r>
      <w:rPr>
        <w:noProof/>
      </w:rPr>
      <mc:AlternateContent>
        <mc:Choice Requires="wps">
          <w:drawing>
            <wp:anchor distT="0" distB="0" distL="114300" distR="114300" simplePos="0" relativeHeight="251658242" behindDoc="0" locked="0" layoutInCell="1" allowOverlap="1" wp14:anchorId="24DF1986" wp14:editId="3726EEC9">
              <wp:simplePos x="0" y="0"/>
              <wp:positionH relativeFrom="column">
                <wp:posOffset>0</wp:posOffset>
              </wp:positionH>
              <wp:positionV relativeFrom="paragraph">
                <wp:posOffset>114300</wp:posOffset>
              </wp:positionV>
              <wp:extent cx="5957668" cy="0"/>
              <wp:effectExtent l="0" t="0" r="0" b="0"/>
              <wp:wrapNone/>
              <wp:docPr id="51450628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noFill/>
                      <a:ln w="25400" cap="flat" cmpd="sng" algn="ctr">
                        <a:solidFill>
                          <a:schemeClr val="tx1"/>
                        </a:solidFill>
                        <a:prstDash val="solid"/>
                        <a:miter lim="800000"/>
                      </a:ln>
                      <a:effectLst/>
                    </wps:spPr>
                    <wps:bodyPr/>
                  </wps:wsp>
                </a:graphicData>
              </a:graphic>
            </wp:anchor>
          </w:drawing>
        </mc:Choice>
        <mc:Fallback xmlns:arto="http://schemas.microsoft.com/office/word/2006/arto">
          <w:pict>
            <v:line w14:anchorId="5BF1BBA7"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9pt" to="469.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9363" w14:textId="07B2ABB6" w:rsidR="002F684C" w:rsidRPr="00934E07" w:rsidRDefault="002F684C" w:rsidP="00A878E1">
    <w:pPr>
      <w:pStyle w:val="Heading7"/>
      <w:spacing w:before="0" w:line="360" w:lineRule="auto"/>
      <w:ind w:left="0" w:right="-1" w:firstLine="0"/>
      <w:jc w:val="thaiDistribute"/>
      <w:rPr>
        <w:rFonts w:ascii="Arial" w:hAnsi="Arial" w:cs="Arial"/>
        <w:b/>
        <w:bCs/>
        <w:sz w:val="19"/>
        <w:szCs w:val="19"/>
      </w:rPr>
    </w:pPr>
    <w:proofErr w:type="gramStart"/>
    <w:r w:rsidRPr="00365072">
      <w:rPr>
        <w:rFonts w:ascii="Arial" w:hAnsi="Arial" w:cs="Arial"/>
        <w:b/>
        <w:bCs/>
        <w:sz w:val="19"/>
        <w:szCs w:val="19"/>
      </w:rPr>
      <w:t>ITALIAN</w:t>
    </w:r>
    <w:r w:rsidRPr="00365072">
      <w:rPr>
        <w:rFonts w:ascii="Arial" w:hAnsi="Arial" w:cs="Arial"/>
        <w:b/>
        <w:bCs/>
        <w:sz w:val="19"/>
        <w:szCs w:val="24"/>
      </w:rPr>
      <w:t>-</w:t>
    </w:r>
    <w:r w:rsidRPr="00365072">
      <w:rPr>
        <w:rFonts w:ascii="Arial" w:hAnsi="Arial" w:cs="Arial"/>
        <w:b/>
        <w:bCs/>
        <w:sz w:val="19"/>
        <w:szCs w:val="19"/>
      </w:rPr>
      <w:t>THAI</w:t>
    </w:r>
    <w:proofErr w:type="gramEnd"/>
    <w:r w:rsidRPr="00365072">
      <w:rPr>
        <w:rFonts w:ascii="Arial" w:hAnsi="Arial" w:cs="Arial"/>
        <w:b/>
        <w:bCs/>
        <w:sz w:val="19"/>
        <w:szCs w:val="19"/>
      </w:rPr>
      <w:t xml:space="preserve"> DEVELOPMENT PUBLIC COMPANY LIMITED</w:t>
    </w:r>
    <w:r w:rsidRPr="00934E07">
      <w:rPr>
        <w:rFonts w:ascii="Arial" w:hAnsi="Arial" w:cs="Arial"/>
        <w:b/>
        <w:bCs/>
        <w:sz w:val="19"/>
        <w:szCs w:val="19"/>
      </w:rPr>
      <w:t xml:space="preserve"> </w:t>
    </w:r>
    <w:r w:rsidR="00665574">
      <w:rPr>
        <w:rFonts w:ascii="Arial" w:hAnsi="Arial" w:cs="Arial"/>
        <w:b/>
        <w:bCs/>
        <w:sz w:val="19"/>
        <w:szCs w:val="19"/>
      </w:rPr>
      <w:t>AND ITS SUBSIDIARIES</w:t>
    </w:r>
  </w:p>
  <w:p w14:paraId="5F30CB51" w14:textId="35BF755C" w:rsidR="002F684C" w:rsidRDefault="002F684C" w:rsidP="00A878E1">
    <w:pPr>
      <w:tabs>
        <w:tab w:val="left" w:pos="720"/>
      </w:tabs>
      <w:spacing w:line="360" w:lineRule="auto"/>
      <w:jc w:val="thaiDistribute"/>
      <w:rPr>
        <w:rFonts w:ascii="Arial" w:hAnsi="Arial" w:cs="Arial"/>
        <w:b/>
        <w:bCs/>
        <w:sz w:val="19"/>
      </w:rPr>
    </w:pPr>
    <w:r w:rsidRPr="00934E07">
      <w:rPr>
        <w:rFonts w:ascii="Arial" w:hAnsi="Arial" w:cs="Arial"/>
        <w:b/>
        <w:bCs/>
        <w:sz w:val="19"/>
        <w:szCs w:val="19"/>
        <w:lang w:val="en-GB"/>
      </w:rPr>
      <w:t>NOTES TO FINANCIAL STATEMENTS</w:t>
    </w:r>
    <w:r w:rsidRPr="00934E07">
      <w:rPr>
        <w:rFonts w:ascii="Arial" w:hAnsi="Arial" w:cs="Arial"/>
        <w:b/>
        <w:bCs/>
        <w:sz w:val="19"/>
      </w:rPr>
      <w:t xml:space="preserve"> </w:t>
    </w:r>
  </w:p>
  <w:p w14:paraId="69CFF16D" w14:textId="5F6BDE3A" w:rsidR="002F684C" w:rsidRPr="00934E07" w:rsidRDefault="002F684C" w:rsidP="00A878E1">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sidR="00E4085D">
      <w:rPr>
        <w:rFonts w:ascii="Arial" w:hAnsi="Arial" w:cstheme="minorBidi"/>
        <w:b/>
        <w:bCs/>
        <w:sz w:val="19"/>
        <w:szCs w:val="19"/>
      </w:rPr>
      <w:t>5</w:t>
    </w:r>
  </w:p>
  <w:p w14:paraId="696DCB6C" w14:textId="77777777" w:rsidR="002F684C" w:rsidRDefault="002F684C">
    <w:pPr>
      <w:pStyle w:val="Header"/>
    </w:pPr>
    <w:r>
      <w:rPr>
        <w:noProof/>
      </w:rPr>
      <mc:AlternateContent>
        <mc:Choice Requires="wps">
          <w:drawing>
            <wp:anchor distT="0" distB="0" distL="114300" distR="114300" simplePos="0" relativeHeight="251658243" behindDoc="0" locked="0" layoutInCell="1" allowOverlap="1" wp14:anchorId="3421CC7F" wp14:editId="18885E10">
              <wp:simplePos x="0" y="0"/>
              <wp:positionH relativeFrom="column">
                <wp:posOffset>0</wp:posOffset>
              </wp:positionH>
              <wp:positionV relativeFrom="paragraph">
                <wp:posOffset>111125</wp:posOffset>
              </wp:positionV>
              <wp:extent cx="9433560" cy="0"/>
              <wp:effectExtent l="0" t="0" r="0" b="0"/>
              <wp:wrapNone/>
              <wp:docPr id="1557844445" name="Straight Connector 1"/>
              <wp:cNvGraphicFramePr/>
              <a:graphic xmlns:a="http://schemas.openxmlformats.org/drawingml/2006/main">
                <a:graphicData uri="http://schemas.microsoft.com/office/word/2010/wordprocessingShape">
                  <wps:wsp>
                    <wps:cNvCnPr/>
                    <wps:spPr>
                      <a:xfrm>
                        <a:off x="0" y="0"/>
                        <a:ext cx="9433560" cy="0"/>
                      </a:xfrm>
                      <a:prstGeom prst="line">
                        <a:avLst/>
                      </a:prstGeom>
                      <a:noFill/>
                      <a:ln w="25400" cap="flat" cmpd="sng" algn="ctr">
                        <a:solidFill>
                          <a:schemeClr val="tx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A4A0AC5"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75pt" to="742.8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6E27" w14:textId="57E7ABDB"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proofErr w:type="gramStart"/>
    <w:r w:rsidRPr="005327F2">
      <w:rPr>
        <w:rFonts w:ascii="Arial" w:hAnsi="Arial" w:cs="Arial"/>
        <w:b/>
        <w:bCs/>
        <w:sz w:val="19"/>
        <w:szCs w:val="19"/>
      </w:rPr>
      <w:t>ITALIAN</w:t>
    </w:r>
    <w:r w:rsidRPr="005327F2">
      <w:rPr>
        <w:rFonts w:ascii="Arial" w:hAnsi="Arial" w:cs="Arial"/>
        <w:b/>
        <w:bCs/>
        <w:sz w:val="19"/>
        <w:szCs w:val="24"/>
      </w:rPr>
      <w:t>-</w:t>
    </w:r>
    <w:r w:rsidRPr="005327F2">
      <w:rPr>
        <w:rFonts w:ascii="Arial" w:hAnsi="Arial" w:cs="Arial"/>
        <w:b/>
        <w:bCs/>
        <w:sz w:val="19"/>
        <w:szCs w:val="19"/>
      </w:rPr>
      <w:t>THAI</w:t>
    </w:r>
    <w:proofErr w:type="gramEnd"/>
    <w:r w:rsidRPr="005327F2">
      <w:rPr>
        <w:rFonts w:ascii="Arial" w:hAnsi="Arial" w:cs="Arial"/>
        <w:b/>
        <w:bCs/>
        <w:sz w:val="19"/>
        <w:szCs w:val="19"/>
      </w:rPr>
      <w:t xml:space="preserve"> DEVELOPMENT PUBLIC COMPANY LIMITED</w:t>
    </w:r>
    <w:r w:rsidRPr="00934E07">
      <w:rPr>
        <w:rFonts w:ascii="Arial" w:hAnsi="Arial" w:cs="Arial"/>
        <w:b/>
        <w:bCs/>
        <w:sz w:val="19"/>
        <w:szCs w:val="19"/>
      </w:rPr>
      <w:t xml:space="preserve"> </w:t>
    </w:r>
    <w:r w:rsidR="00E4085D">
      <w:rPr>
        <w:rFonts w:ascii="Arial" w:hAnsi="Arial" w:cs="Arial"/>
        <w:b/>
        <w:bCs/>
        <w:sz w:val="19"/>
        <w:szCs w:val="19"/>
      </w:rPr>
      <w:t>AND ITS SUBSIDIARIES</w:t>
    </w:r>
  </w:p>
  <w:p w14:paraId="388BA6BC" w14:textId="4A137544"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FINANCIAL STATEMENTS</w:t>
    </w:r>
  </w:p>
  <w:p w14:paraId="60884898" w14:textId="6E8AC50D"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sidR="00E4085D">
      <w:rPr>
        <w:rFonts w:ascii="Arial" w:hAnsi="Arial" w:cstheme="minorBidi"/>
        <w:b/>
        <w:bCs/>
        <w:sz w:val="19"/>
        <w:szCs w:val="19"/>
      </w:rPr>
      <w:t>5</w:t>
    </w:r>
  </w:p>
  <w:p w14:paraId="6755E84D" w14:textId="77777777" w:rsidR="002F684C" w:rsidRDefault="002F684C">
    <w:pPr>
      <w:pStyle w:val="Header"/>
    </w:pPr>
    <w:r>
      <w:rPr>
        <w:noProof/>
      </w:rPr>
      <mc:AlternateContent>
        <mc:Choice Requires="wps">
          <w:drawing>
            <wp:anchor distT="0" distB="0" distL="114300" distR="114300" simplePos="0" relativeHeight="251658244" behindDoc="0" locked="0" layoutInCell="1" allowOverlap="1" wp14:anchorId="65BDC031" wp14:editId="5EFA9382">
              <wp:simplePos x="0" y="0"/>
              <wp:positionH relativeFrom="column">
                <wp:posOffset>0</wp:posOffset>
              </wp:positionH>
              <wp:positionV relativeFrom="paragraph">
                <wp:posOffset>114300</wp:posOffset>
              </wp:positionV>
              <wp:extent cx="5957668" cy="0"/>
              <wp:effectExtent l="0" t="0" r="0" b="0"/>
              <wp:wrapNone/>
              <wp:docPr id="1144077312"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noFill/>
                      <a:ln w="25400" cap="flat" cmpd="sng" algn="ctr">
                        <a:solidFill>
                          <a:schemeClr val="tx1"/>
                        </a:solidFill>
                        <a:prstDash val="solid"/>
                        <a:miter lim="800000"/>
                      </a:ln>
                      <a:effectLst/>
                    </wps:spPr>
                    <wps:bodyPr/>
                  </wps:wsp>
                </a:graphicData>
              </a:graphic>
            </wp:anchor>
          </w:drawing>
        </mc:Choice>
        <mc:Fallback xmlns:arto="http://schemas.microsoft.com/office/word/2006/arto">
          <w:pict>
            <v:line w14:anchorId="3FEF345E"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9pt" to="469.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A08DF" w14:textId="77777777"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proofErr w:type="gramStart"/>
    <w:r w:rsidRPr="00934E07">
      <w:rPr>
        <w:rFonts w:ascii="Arial" w:hAnsi="Arial" w:cs="Arial"/>
        <w:b/>
        <w:bCs/>
        <w:sz w:val="19"/>
        <w:szCs w:val="19"/>
      </w:rPr>
      <w:t>ITALIAN</w:t>
    </w:r>
    <w:r w:rsidRPr="00934E07">
      <w:rPr>
        <w:rFonts w:ascii="Arial" w:hAnsi="Arial" w:cs="Arial"/>
        <w:b/>
        <w:bCs/>
        <w:sz w:val="19"/>
        <w:szCs w:val="24"/>
      </w:rPr>
      <w:t>-</w:t>
    </w:r>
    <w:r w:rsidRPr="00934E07">
      <w:rPr>
        <w:rFonts w:ascii="Arial" w:hAnsi="Arial" w:cs="Arial"/>
        <w:b/>
        <w:bCs/>
        <w:sz w:val="19"/>
        <w:szCs w:val="19"/>
      </w:rPr>
      <w:t>THAI</w:t>
    </w:r>
    <w:proofErr w:type="gramEnd"/>
    <w:r w:rsidRPr="00934E07">
      <w:rPr>
        <w:rFonts w:ascii="Arial" w:hAnsi="Arial" w:cs="Arial"/>
        <w:b/>
        <w:bCs/>
        <w:sz w:val="19"/>
        <w:szCs w:val="19"/>
      </w:rPr>
      <w:t xml:space="preserve"> DEVELOPMENT PUBLIC COMPANY LIMITED AND ITS SUBSIDIARIES </w:t>
    </w:r>
  </w:p>
  <w:p w14:paraId="43533219" w14:textId="7755CD3F"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FINANCIAL STATEMENTS</w:t>
    </w:r>
  </w:p>
  <w:p w14:paraId="69B5AFD0" w14:textId="2071FE79"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sidR="004B74AC">
      <w:rPr>
        <w:rFonts w:ascii="Arial" w:hAnsi="Arial" w:cstheme="minorBidi"/>
        <w:b/>
        <w:bCs/>
        <w:sz w:val="19"/>
        <w:szCs w:val="19"/>
      </w:rPr>
      <w:t>5</w:t>
    </w:r>
  </w:p>
  <w:p w14:paraId="7A26AA62" w14:textId="77777777" w:rsidR="002F684C" w:rsidRDefault="002F684C">
    <w:pPr>
      <w:pStyle w:val="Header"/>
    </w:pPr>
    <w:r>
      <w:rPr>
        <w:noProof/>
      </w:rPr>
      <mc:AlternateContent>
        <mc:Choice Requires="wps">
          <w:drawing>
            <wp:anchor distT="0" distB="0" distL="114300" distR="114300" simplePos="0" relativeHeight="251658245" behindDoc="0" locked="0" layoutInCell="1" allowOverlap="1" wp14:anchorId="38635A0D" wp14:editId="3CB2E239">
              <wp:simplePos x="0" y="0"/>
              <wp:positionH relativeFrom="column">
                <wp:posOffset>1270</wp:posOffset>
              </wp:positionH>
              <wp:positionV relativeFrom="paragraph">
                <wp:posOffset>114935</wp:posOffset>
              </wp:positionV>
              <wp:extent cx="9189720" cy="0"/>
              <wp:effectExtent l="0" t="0" r="0" b="0"/>
              <wp:wrapNone/>
              <wp:docPr id="796050939" name="Straight Connector 1"/>
              <wp:cNvGraphicFramePr/>
              <a:graphic xmlns:a="http://schemas.openxmlformats.org/drawingml/2006/main">
                <a:graphicData uri="http://schemas.microsoft.com/office/word/2010/wordprocessingShape">
                  <wps:wsp>
                    <wps:cNvCnPr/>
                    <wps:spPr>
                      <a:xfrm>
                        <a:off x="0" y="0"/>
                        <a:ext cx="9189720" cy="0"/>
                      </a:xfrm>
                      <a:prstGeom prst="line">
                        <a:avLst/>
                      </a:prstGeom>
                      <a:noFill/>
                      <a:ln w="25400" cap="flat" cmpd="sng" algn="ctr">
                        <a:solidFill>
                          <a:schemeClr val="tx1"/>
                        </a:solidFill>
                        <a:prstDash val="solid"/>
                        <a:miter lim="800000"/>
                      </a:ln>
                      <a:effectLst/>
                    </wps:spPr>
                    <wps:bodyPr/>
                  </wps:wsp>
                </a:graphicData>
              </a:graphic>
              <wp14:sizeRelH relativeFrom="margin">
                <wp14:pctWidth>0</wp14:pctWidth>
              </wp14:sizeRelH>
            </wp:anchor>
          </w:drawing>
        </mc:Choice>
        <mc:Fallback xmlns:arto="http://schemas.microsoft.com/office/word/2006/arto">
          <w:pict>
            <v:line w14:anchorId="50304D99" id="Straight Connector 1"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9.05pt" to="723.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" strokecolor="black [3213]" strokeweight="2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A3A97" w14:textId="77777777"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proofErr w:type="gramStart"/>
    <w:r w:rsidRPr="00934E07">
      <w:rPr>
        <w:rFonts w:ascii="Arial" w:hAnsi="Arial" w:cs="Arial"/>
        <w:b/>
        <w:bCs/>
        <w:sz w:val="19"/>
        <w:szCs w:val="19"/>
      </w:rPr>
      <w:t>ITALIAN</w:t>
    </w:r>
    <w:r w:rsidRPr="00934E07">
      <w:rPr>
        <w:rFonts w:ascii="Arial" w:hAnsi="Arial" w:cs="Arial"/>
        <w:b/>
        <w:bCs/>
        <w:sz w:val="19"/>
        <w:szCs w:val="24"/>
      </w:rPr>
      <w:t>-</w:t>
    </w:r>
    <w:r w:rsidRPr="00934E07">
      <w:rPr>
        <w:rFonts w:ascii="Arial" w:hAnsi="Arial" w:cs="Arial"/>
        <w:b/>
        <w:bCs/>
        <w:sz w:val="19"/>
        <w:szCs w:val="19"/>
      </w:rPr>
      <w:t>THAI</w:t>
    </w:r>
    <w:proofErr w:type="gramEnd"/>
    <w:r w:rsidRPr="00934E07">
      <w:rPr>
        <w:rFonts w:ascii="Arial" w:hAnsi="Arial" w:cs="Arial"/>
        <w:b/>
        <w:bCs/>
        <w:sz w:val="19"/>
        <w:szCs w:val="19"/>
      </w:rPr>
      <w:t xml:space="preserve"> DEVELOPMENT PUBLIC COMPANY LIMITED AND ITS SUBSIDIARIES </w:t>
    </w:r>
  </w:p>
  <w:p w14:paraId="45968294" w14:textId="2B463BB5"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FINANCIAL STATEMENTS</w:t>
    </w:r>
  </w:p>
  <w:p w14:paraId="3A1C4BCC" w14:textId="45DFA6D9"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sidR="00AD7D33">
      <w:rPr>
        <w:rFonts w:ascii="Arial" w:hAnsi="Arial" w:cstheme="minorBidi"/>
        <w:b/>
        <w:bCs/>
        <w:sz w:val="19"/>
        <w:szCs w:val="19"/>
      </w:rPr>
      <w:t>5</w:t>
    </w:r>
  </w:p>
  <w:p w14:paraId="6A949764" w14:textId="77777777" w:rsidR="002F684C" w:rsidRDefault="002F684C">
    <w:pPr>
      <w:pStyle w:val="Header"/>
    </w:pPr>
    <w:r>
      <w:rPr>
        <w:noProof/>
      </w:rPr>
      <mc:AlternateContent>
        <mc:Choice Requires="wps">
          <w:drawing>
            <wp:anchor distT="0" distB="0" distL="114300" distR="114300" simplePos="0" relativeHeight="251658246" behindDoc="0" locked="0" layoutInCell="1" allowOverlap="1" wp14:anchorId="6180BFB4" wp14:editId="5C1C7296">
              <wp:simplePos x="0" y="0"/>
              <wp:positionH relativeFrom="column">
                <wp:posOffset>0</wp:posOffset>
              </wp:positionH>
              <wp:positionV relativeFrom="paragraph">
                <wp:posOffset>38100</wp:posOffset>
              </wp:positionV>
              <wp:extent cx="5957668" cy="0"/>
              <wp:effectExtent l="0" t="0" r="0" b="0"/>
              <wp:wrapNone/>
              <wp:docPr id="9723528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noFill/>
                      <a:ln w="25400" cap="flat" cmpd="sng" algn="ctr">
                        <a:solidFill>
                          <a:schemeClr val="tx1"/>
                        </a:solidFill>
                        <a:prstDash val="solid"/>
                        <a:miter lim="800000"/>
                      </a:ln>
                      <a:effectLst/>
                    </wps:spPr>
                    <wps:bodyPr/>
                  </wps:wsp>
                </a:graphicData>
              </a:graphic>
            </wp:anchor>
          </w:drawing>
        </mc:Choice>
        <mc:Fallback xmlns:arto="http://schemas.microsoft.com/office/word/2006/arto">
          <w:pict>
            <v:line w14:anchorId="72BA38A8"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3pt" to="469.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51D4"/>
    <w:multiLevelType w:val="hybridMultilevel"/>
    <w:tmpl w:val="DD46841C"/>
    <w:lvl w:ilvl="0" w:tplc="D0005016">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85F427A"/>
    <w:multiLevelType w:val="hybridMultilevel"/>
    <w:tmpl w:val="21FE5C2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B6979CD"/>
    <w:multiLevelType w:val="multilevel"/>
    <w:tmpl w:val="28521FC0"/>
    <w:lvl w:ilvl="0">
      <w:start w:val="2"/>
      <w:numFmt w:val="decimal"/>
      <w:lvlText w:val="%1"/>
      <w:lvlJc w:val="left"/>
      <w:pPr>
        <w:ind w:left="456" w:hanging="456"/>
      </w:pPr>
      <w:rPr>
        <w:rFonts w:hint="default"/>
      </w:rPr>
    </w:lvl>
    <w:lvl w:ilvl="1">
      <w:start w:val="1"/>
      <w:numFmt w:val="decimal"/>
      <w:lvlText w:val="3.%2"/>
      <w:lvlJc w:val="left"/>
      <w:pPr>
        <w:ind w:left="1430" w:hanging="720"/>
      </w:pPr>
      <w:rPr>
        <w:rFonts w:hint="default"/>
        <w:b w:val="0"/>
        <w:bCs w:val="0"/>
      </w:rPr>
    </w:lvl>
    <w:lvl w:ilvl="2">
      <w:start w:val="1"/>
      <w:numFmt w:val="none"/>
      <w:lvlText w:val="3.2.1"/>
      <w:lvlJc w:val="left"/>
      <w:pPr>
        <w:ind w:left="2160" w:hanging="720"/>
      </w:pPr>
      <w:rPr>
        <w:rFonts w:hint="default"/>
        <w:b/>
        <w:bCs/>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0D7A3C01"/>
    <w:multiLevelType w:val="hybridMultilevel"/>
    <w:tmpl w:val="5666165A"/>
    <w:lvl w:ilvl="0" w:tplc="F478639E">
      <w:start w:val="1"/>
      <w:numFmt w:val="decimal"/>
      <w:lvlText w:val="49.%1"/>
      <w:lvlJc w:val="left"/>
      <w:pPr>
        <w:ind w:left="1182" w:hanging="360"/>
      </w:pPr>
      <w:rPr>
        <w:rFonts w:hint="default"/>
      </w:r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4" w15:restartNumberingAfterBreak="0">
    <w:nsid w:val="0DC31773"/>
    <w:multiLevelType w:val="hybridMultilevel"/>
    <w:tmpl w:val="0172E436"/>
    <w:lvl w:ilvl="0" w:tplc="AFBA19BE">
      <w:start w:val="1"/>
      <w:numFmt w:val="lowerLetter"/>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abstractNum w:abstractNumId="5"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47396"/>
    <w:multiLevelType w:val="hybridMultilevel"/>
    <w:tmpl w:val="2B8621C2"/>
    <w:lvl w:ilvl="0" w:tplc="771A7FC6">
      <w:start w:val="1"/>
      <w:numFmt w:val="decimal"/>
      <w:lvlText w:val="(%1)"/>
      <w:lvlJc w:val="left"/>
      <w:pPr>
        <w:ind w:left="720" w:hanging="360"/>
      </w:pPr>
      <w:rPr>
        <w:rFonts w:hint="default"/>
        <w:b w:val="0"/>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B68C8"/>
    <w:multiLevelType w:val="hybridMultilevel"/>
    <w:tmpl w:val="51CEE39C"/>
    <w:lvl w:ilvl="0" w:tplc="F93866AC">
      <w:start w:val="1"/>
      <w:numFmt w:val="lowerLetter"/>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8" w15:restartNumberingAfterBreak="0">
    <w:nsid w:val="1C092A29"/>
    <w:multiLevelType w:val="multilevel"/>
    <w:tmpl w:val="49302C4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1" w15:restartNumberingAfterBreak="0">
    <w:nsid w:val="28CD6E5F"/>
    <w:multiLevelType w:val="hybridMultilevel"/>
    <w:tmpl w:val="C67068B8"/>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2" w15:restartNumberingAfterBreak="0">
    <w:nsid w:val="2A483F0F"/>
    <w:multiLevelType w:val="hybridMultilevel"/>
    <w:tmpl w:val="E8A0CC2C"/>
    <w:lvl w:ilvl="0" w:tplc="771A7FC6">
      <w:start w:val="1"/>
      <w:numFmt w:val="decimal"/>
      <w:lvlText w:val="(%1)"/>
      <w:lvlJc w:val="left"/>
      <w:pPr>
        <w:ind w:left="1996" w:hanging="360"/>
      </w:pPr>
      <w:rPr>
        <w:rFonts w:hint="default"/>
        <w:b w:val="0"/>
        <w:bCs/>
        <w:sz w:val="19"/>
        <w:szCs w:val="19"/>
      </w:rPr>
    </w:lvl>
    <w:lvl w:ilvl="1" w:tplc="04090019">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3" w15:restartNumberingAfterBreak="0">
    <w:nsid w:val="2DCB7061"/>
    <w:multiLevelType w:val="hybridMultilevel"/>
    <w:tmpl w:val="5B9CD8BC"/>
    <w:lvl w:ilvl="0" w:tplc="4BAA0C9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30B07E8A"/>
    <w:multiLevelType w:val="hybridMultilevel"/>
    <w:tmpl w:val="A59E14D8"/>
    <w:lvl w:ilvl="0" w:tplc="04090001">
      <w:start w:val="1"/>
      <w:numFmt w:val="bullet"/>
      <w:lvlText w:val=""/>
      <w:lvlJc w:val="left"/>
      <w:pPr>
        <w:ind w:left="2529" w:hanging="360"/>
      </w:pPr>
      <w:rPr>
        <w:rFonts w:ascii="Symbol" w:hAnsi="Symbol" w:hint="default"/>
      </w:rPr>
    </w:lvl>
    <w:lvl w:ilvl="1" w:tplc="04090003" w:tentative="1">
      <w:start w:val="1"/>
      <w:numFmt w:val="bullet"/>
      <w:lvlText w:val="o"/>
      <w:lvlJc w:val="left"/>
      <w:pPr>
        <w:ind w:left="3249" w:hanging="360"/>
      </w:pPr>
      <w:rPr>
        <w:rFonts w:ascii="Courier New" w:hAnsi="Courier New" w:cs="Courier New" w:hint="default"/>
      </w:rPr>
    </w:lvl>
    <w:lvl w:ilvl="2" w:tplc="04090005" w:tentative="1">
      <w:start w:val="1"/>
      <w:numFmt w:val="bullet"/>
      <w:lvlText w:val=""/>
      <w:lvlJc w:val="left"/>
      <w:pPr>
        <w:ind w:left="3969" w:hanging="360"/>
      </w:pPr>
      <w:rPr>
        <w:rFonts w:ascii="Wingdings" w:hAnsi="Wingdings" w:hint="default"/>
      </w:rPr>
    </w:lvl>
    <w:lvl w:ilvl="3" w:tplc="04090001" w:tentative="1">
      <w:start w:val="1"/>
      <w:numFmt w:val="bullet"/>
      <w:lvlText w:val=""/>
      <w:lvlJc w:val="left"/>
      <w:pPr>
        <w:ind w:left="4689" w:hanging="360"/>
      </w:pPr>
      <w:rPr>
        <w:rFonts w:ascii="Symbol" w:hAnsi="Symbol" w:hint="default"/>
      </w:rPr>
    </w:lvl>
    <w:lvl w:ilvl="4" w:tplc="04090003" w:tentative="1">
      <w:start w:val="1"/>
      <w:numFmt w:val="bullet"/>
      <w:lvlText w:val="o"/>
      <w:lvlJc w:val="left"/>
      <w:pPr>
        <w:ind w:left="5409" w:hanging="360"/>
      </w:pPr>
      <w:rPr>
        <w:rFonts w:ascii="Courier New" w:hAnsi="Courier New" w:cs="Courier New" w:hint="default"/>
      </w:rPr>
    </w:lvl>
    <w:lvl w:ilvl="5" w:tplc="04090005" w:tentative="1">
      <w:start w:val="1"/>
      <w:numFmt w:val="bullet"/>
      <w:lvlText w:val=""/>
      <w:lvlJc w:val="left"/>
      <w:pPr>
        <w:ind w:left="6129" w:hanging="360"/>
      </w:pPr>
      <w:rPr>
        <w:rFonts w:ascii="Wingdings" w:hAnsi="Wingdings" w:hint="default"/>
      </w:rPr>
    </w:lvl>
    <w:lvl w:ilvl="6" w:tplc="04090001" w:tentative="1">
      <w:start w:val="1"/>
      <w:numFmt w:val="bullet"/>
      <w:lvlText w:val=""/>
      <w:lvlJc w:val="left"/>
      <w:pPr>
        <w:ind w:left="6849" w:hanging="360"/>
      </w:pPr>
      <w:rPr>
        <w:rFonts w:ascii="Symbol" w:hAnsi="Symbol" w:hint="default"/>
      </w:rPr>
    </w:lvl>
    <w:lvl w:ilvl="7" w:tplc="04090003" w:tentative="1">
      <w:start w:val="1"/>
      <w:numFmt w:val="bullet"/>
      <w:lvlText w:val="o"/>
      <w:lvlJc w:val="left"/>
      <w:pPr>
        <w:ind w:left="7569" w:hanging="360"/>
      </w:pPr>
      <w:rPr>
        <w:rFonts w:ascii="Courier New" w:hAnsi="Courier New" w:cs="Courier New" w:hint="default"/>
      </w:rPr>
    </w:lvl>
    <w:lvl w:ilvl="8" w:tplc="04090005" w:tentative="1">
      <w:start w:val="1"/>
      <w:numFmt w:val="bullet"/>
      <w:lvlText w:val=""/>
      <w:lvlJc w:val="left"/>
      <w:pPr>
        <w:ind w:left="8289" w:hanging="360"/>
      </w:pPr>
      <w:rPr>
        <w:rFonts w:ascii="Wingdings" w:hAnsi="Wingdings" w:hint="default"/>
      </w:rPr>
    </w:lvl>
  </w:abstractNum>
  <w:abstractNum w:abstractNumId="15" w15:restartNumberingAfterBreak="0">
    <w:nsid w:val="31EB3E27"/>
    <w:multiLevelType w:val="multilevel"/>
    <w:tmpl w:val="DCB6D2E8"/>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strike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6" w15:restartNumberingAfterBreak="0">
    <w:nsid w:val="35DB63BA"/>
    <w:multiLevelType w:val="hybridMultilevel"/>
    <w:tmpl w:val="0E067FDE"/>
    <w:lvl w:ilvl="0" w:tplc="CF6E3C30">
      <w:numFmt w:val="bullet"/>
      <w:lvlText w:val="-"/>
      <w:lvlJc w:val="left"/>
      <w:pPr>
        <w:ind w:left="1211" w:hanging="360"/>
      </w:pPr>
      <w:rPr>
        <w:rFonts w:ascii="Arial" w:eastAsia="Times New Roman" w:hAnsi="Arial" w:cs="Arial" w:hint="default"/>
        <w:sz w:val="19"/>
        <w:szCs w:val="19"/>
      </w:rPr>
    </w:lvl>
    <w:lvl w:ilvl="1" w:tplc="04090003">
      <w:start w:val="1"/>
      <w:numFmt w:val="bullet"/>
      <w:lvlText w:val="o"/>
      <w:lvlJc w:val="left"/>
      <w:pPr>
        <w:ind w:left="2108" w:hanging="360"/>
      </w:pPr>
      <w:rPr>
        <w:rFonts w:ascii="Courier New" w:hAnsi="Courier New" w:cs="Courier New" w:hint="default"/>
      </w:rPr>
    </w:lvl>
    <w:lvl w:ilvl="2" w:tplc="04090005" w:tentative="1">
      <w:start w:val="1"/>
      <w:numFmt w:val="bullet"/>
      <w:lvlText w:val=""/>
      <w:lvlJc w:val="left"/>
      <w:pPr>
        <w:ind w:left="2828" w:hanging="360"/>
      </w:pPr>
      <w:rPr>
        <w:rFonts w:ascii="Wingdings" w:hAnsi="Wingdings" w:hint="default"/>
      </w:rPr>
    </w:lvl>
    <w:lvl w:ilvl="3" w:tplc="04090001" w:tentative="1">
      <w:start w:val="1"/>
      <w:numFmt w:val="bullet"/>
      <w:lvlText w:val=""/>
      <w:lvlJc w:val="left"/>
      <w:pPr>
        <w:ind w:left="3548" w:hanging="360"/>
      </w:pPr>
      <w:rPr>
        <w:rFonts w:ascii="Symbol" w:hAnsi="Symbol" w:hint="default"/>
      </w:rPr>
    </w:lvl>
    <w:lvl w:ilvl="4" w:tplc="04090003" w:tentative="1">
      <w:start w:val="1"/>
      <w:numFmt w:val="bullet"/>
      <w:lvlText w:val="o"/>
      <w:lvlJc w:val="left"/>
      <w:pPr>
        <w:ind w:left="4268" w:hanging="360"/>
      </w:pPr>
      <w:rPr>
        <w:rFonts w:ascii="Courier New" w:hAnsi="Courier New" w:cs="Courier New" w:hint="default"/>
      </w:rPr>
    </w:lvl>
    <w:lvl w:ilvl="5" w:tplc="04090005" w:tentative="1">
      <w:start w:val="1"/>
      <w:numFmt w:val="bullet"/>
      <w:lvlText w:val=""/>
      <w:lvlJc w:val="left"/>
      <w:pPr>
        <w:ind w:left="4988" w:hanging="360"/>
      </w:pPr>
      <w:rPr>
        <w:rFonts w:ascii="Wingdings" w:hAnsi="Wingdings" w:hint="default"/>
      </w:rPr>
    </w:lvl>
    <w:lvl w:ilvl="6" w:tplc="04090001" w:tentative="1">
      <w:start w:val="1"/>
      <w:numFmt w:val="bullet"/>
      <w:lvlText w:val=""/>
      <w:lvlJc w:val="left"/>
      <w:pPr>
        <w:ind w:left="5708" w:hanging="360"/>
      </w:pPr>
      <w:rPr>
        <w:rFonts w:ascii="Symbol" w:hAnsi="Symbol" w:hint="default"/>
      </w:rPr>
    </w:lvl>
    <w:lvl w:ilvl="7" w:tplc="04090003" w:tentative="1">
      <w:start w:val="1"/>
      <w:numFmt w:val="bullet"/>
      <w:lvlText w:val="o"/>
      <w:lvlJc w:val="left"/>
      <w:pPr>
        <w:ind w:left="6428" w:hanging="360"/>
      </w:pPr>
      <w:rPr>
        <w:rFonts w:ascii="Courier New" w:hAnsi="Courier New" w:cs="Courier New" w:hint="default"/>
      </w:rPr>
    </w:lvl>
    <w:lvl w:ilvl="8" w:tplc="04090005" w:tentative="1">
      <w:start w:val="1"/>
      <w:numFmt w:val="bullet"/>
      <w:lvlText w:val=""/>
      <w:lvlJc w:val="left"/>
      <w:pPr>
        <w:ind w:left="7148" w:hanging="360"/>
      </w:pPr>
      <w:rPr>
        <w:rFonts w:ascii="Wingdings" w:hAnsi="Wingdings" w:hint="default"/>
      </w:rPr>
    </w:lvl>
  </w:abstractNum>
  <w:abstractNum w:abstractNumId="17"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3FD815C8"/>
    <w:multiLevelType w:val="hybridMultilevel"/>
    <w:tmpl w:val="6C4E6536"/>
    <w:lvl w:ilvl="0" w:tplc="08090011">
      <w:start w:val="1"/>
      <w:numFmt w:val="decimal"/>
      <w:lvlText w:val="%1)"/>
      <w:lvlJc w:val="left"/>
      <w:pPr>
        <w:ind w:left="720" w:hanging="360"/>
      </w:pPr>
    </w:lvl>
    <w:lvl w:ilvl="1" w:tplc="08090001">
      <w:start w:val="1"/>
      <w:numFmt w:val="bullet"/>
      <w:lvlText w:val=""/>
      <w:lvlJc w:val="left"/>
      <w:pPr>
        <w:ind w:left="1571"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7B7E4C"/>
    <w:multiLevelType w:val="hybridMultilevel"/>
    <w:tmpl w:val="66786486"/>
    <w:lvl w:ilvl="0" w:tplc="C9A099F8">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47A12517"/>
    <w:multiLevelType w:val="hybridMultilevel"/>
    <w:tmpl w:val="4F82C688"/>
    <w:lvl w:ilvl="0" w:tplc="C55C02AE">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4D3404A2"/>
    <w:multiLevelType w:val="hybridMultilevel"/>
    <w:tmpl w:val="EB000110"/>
    <w:lvl w:ilvl="0" w:tplc="90B850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544369"/>
    <w:multiLevelType w:val="hybridMultilevel"/>
    <w:tmpl w:val="BDA60938"/>
    <w:lvl w:ilvl="0" w:tplc="08090011">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25" w15:restartNumberingAfterBreak="0">
    <w:nsid w:val="532B70EE"/>
    <w:multiLevelType w:val="hybridMultilevel"/>
    <w:tmpl w:val="70084DBA"/>
    <w:lvl w:ilvl="0" w:tplc="23C80B56">
      <w:start w:val="1"/>
      <w:numFmt w:val="decimal"/>
      <w:lvlText w:val="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6813C7"/>
    <w:multiLevelType w:val="multilevel"/>
    <w:tmpl w:val="FA2AAB3C"/>
    <w:lvl w:ilvl="0">
      <w:start w:val="1"/>
      <w:numFmt w:val="upperLetter"/>
      <w:lvlText w:val="%1)"/>
      <w:lvlJc w:val="left"/>
      <w:pPr>
        <w:ind w:left="1512" w:hanging="360"/>
      </w:pPr>
      <w:rPr>
        <w:rFonts w:hint="default"/>
      </w:rPr>
    </w:lvl>
    <w:lvl w:ilvl="1">
      <w:start w:val="1"/>
      <w:numFmt w:val="decimal"/>
      <w:lvlText w:val="%2)"/>
      <w:lvlJc w:val="left"/>
      <w:pPr>
        <w:ind w:left="1512" w:hanging="360"/>
      </w:pPr>
    </w:lvl>
    <w:lvl w:ilvl="2">
      <w:start w:val="1"/>
      <w:numFmt w:val="decimal"/>
      <w:isLgl/>
      <w:lvlText w:val="%1.%2.%3"/>
      <w:lvlJc w:val="left"/>
      <w:pPr>
        <w:ind w:left="1872"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232" w:hanging="108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2592" w:hanging="1440"/>
      </w:pPr>
      <w:rPr>
        <w:rFonts w:hint="default"/>
      </w:rPr>
    </w:lvl>
  </w:abstractNum>
  <w:abstractNum w:abstractNumId="27" w15:restartNumberingAfterBreak="0">
    <w:nsid w:val="542E39F4"/>
    <w:multiLevelType w:val="hybridMultilevel"/>
    <w:tmpl w:val="1BF25D86"/>
    <w:lvl w:ilvl="0" w:tplc="E3FCE874">
      <w:start w:val="1"/>
      <w:numFmt w:val="decimal"/>
      <w:lvlText w:val="10.%1"/>
      <w:lvlJc w:val="left"/>
      <w:pPr>
        <w:ind w:left="1069" w:hanging="360"/>
      </w:pPr>
      <w:rPr>
        <w:rFonts w:cs="Times New Roman" w:hint="default"/>
        <w:sz w:val="19"/>
        <w:szCs w:val="19"/>
        <w:u w:val="no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593C1940"/>
    <w:multiLevelType w:val="hybridMultilevel"/>
    <w:tmpl w:val="322C3068"/>
    <w:lvl w:ilvl="0" w:tplc="5756F154">
      <w:start w:val="1"/>
      <w:numFmt w:val="bullet"/>
      <w:lvlText w:val="-"/>
      <w:lvlJc w:val="left"/>
      <w:pPr>
        <w:ind w:left="1648" w:hanging="360"/>
      </w:pPr>
      <w:rPr>
        <w:rFonts w:ascii="Arial" w:eastAsia="Arial Unicode MS" w:hAnsi="Arial" w:cs="Arial" w:hint="default"/>
        <w:sz w:val="19"/>
        <w:szCs w:val="19"/>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9" w15:restartNumberingAfterBreak="0">
    <w:nsid w:val="66AB6993"/>
    <w:multiLevelType w:val="hybridMultilevel"/>
    <w:tmpl w:val="0EBEF24C"/>
    <w:lvl w:ilvl="0" w:tplc="E08CFFC4">
      <w:start w:val="1"/>
      <w:numFmt w:val="decimal"/>
      <w:lvlText w:val="33.%1"/>
      <w:lvlJc w:val="left"/>
      <w:pPr>
        <w:ind w:left="720" w:hanging="360"/>
      </w:pPr>
      <w:rPr>
        <w:rFonts w:ascii="Arial" w:hAnsi="Arial" w:cs="Arial" w:hint="default"/>
        <w:sz w:val="19"/>
        <w:szCs w:val="19"/>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7E04892"/>
    <w:multiLevelType w:val="hybridMultilevel"/>
    <w:tmpl w:val="15BAD662"/>
    <w:lvl w:ilvl="0" w:tplc="854667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3" w15:restartNumberingAfterBreak="0">
    <w:nsid w:val="6C6E74B9"/>
    <w:multiLevelType w:val="hybridMultilevel"/>
    <w:tmpl w:val="C17E7C34"/>
    <w:lvl w:ilvl="0" w:tplc="8B76CD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76B97A5F"/>
    <w:multiLevelType w:val="hybridMultilevel"/>
    <w:tmpl w:val="5DA61D8C"/>
    <w:lvl w:ilvl="0" w:tplc="77A2F3DA">
      <w:start w:val="1"/>
      <w:numFmt w:val="lowerLetter"/>
      <w:lvlText w:val="%1)"/>
      <w:lvlJc w:val="left"/>
      <w:pPr>
        <w:ind w:left="816" w:hanging="360"/>
      </w:pPr>
      <w:rPr>
        <w:rFonts w:hint="default"/>
        <w:b/>
        <w:bCs w:val="0"/>
      </w:rPr>
    </w:lvl>
    <w:lvl w:ilvl="1" w:tplc="FF946ED0">
      <w:start w:val="1"/>
      <w:numFmt w:val="decimal"/>
      <w:lvlText w:val="(%2)"/>
      <w:lvlJc w:val="left"/>
      <w:pPr>
        <w:ind w:left="2026" w:hanging="850"/>
      </w:pPr>
      <w:rPr>
        <w:rFonts w:hint="default"/>
      </w:rPr>
    </w:lvl>
    <w:lvl w:ilvl="2" w:tplc="0809001B" w:tentative="1">
      <w:start w:val="1"/>
      <w:numFmt w:val="lowerRoman"/>
      <w:lvlText w:val="%3."/>
      <w:lvlJc w:val="right"/>
      <w:pPr>
        <w:ind w:left="2256" w:hanging="180"/>
      </w:pPr>
    </w:lvl>
    <w:lvl w:ilvl="3" w:tplc="0809000F" w:tentative="1">
      <w:start w:val="1"/>
      <w:numFmt w:val="decimal"/>
      <w:lvlText w:val="%4."/>
      <w:lvlJc w:val="left"/>
      <w:pPr>
        <w:ind w:left="2976" w:hanging="360"/>
      </w:pPr>
    </w:lvl>
    <w:lvl w:ilvl="4" w:tplc="08090019" w:tentative="1">
      <w:start w:val="1"/>
      <w:numFmt w:val="lowerLetter"/>
      <w:lvlText w:val="%5."/>
      <w:lvlJc w:val="left"/>
      <w:pPr>
        <w:ind w:left="3696" w:hanging="360"/>
      </w:pPr>
    </w:lvl>
    <w:lvl w:ilvl="5" w:tplc="0809001B" w:tentative="1">
      <w:start w:val="1"/>
      <w:numFmt w:val="lowerRoman"/>
      <w:lvlText w:val="%6."/>
      <w:lvlJc w:val="right"/>
      <w:pPr>
        <w:ind w:left="4416" w:hanging="180"/>
      </w:pPr>
    </w:lvl>
    <w:lvl w:ilvl="6" w:tplc="0809000F" w:tentative="1">
      <w:start w:val="1"/>
      <w:numFmt w:val="decimal"/>
      <w:lvlText w:val="%7."/>
      <w:lvlJc w:val="left"/>
      <w:pPr>
        <w:ind w:left="5136" w:hanging="360"/>
      </w:pPr>
    </w:lvl>
    <w:lvl w:ilvl="7" w:tplc="08090019" w:tentative="1">
      <w:start w:val="1"/>
      <w:numFmt w:val="lowerLetter"/>
      <w:lvlText w:val="%8."/>
      <w:lvlJc w:val="left"/>
      <w:pPr>
        <w:ind w:left="5856" w:hanging="360"/>
      </w:pPr>
    </w:lvl>
    <w:lvl w:ilvl="8" w:tplc="0809001B" w:tentative="1">
      <w:start w:val="1"/>
      <w:numFmt w:val="lowerRoman"/>
      <w:lvlText w:val="%9."/>
      <w:lvlJc w:val="right"/>
      <w:pPr>
        <w:ind w:left="6576" w:hanging="180"/>
      </w:pPr>
    </w:lvl>
  </w:abstractNum>
  <w:abstractNum w:abstractNumId="35"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A171870"/>
    <w:multiLevelType w:val="hybridMultilevel"/>
    <w:tmpl w:val="71266108"/>
    <w:lvl w:ilvl="0" w:tplc="BD4218DC">
      <w:start w:val="1"/>
      <w:numFmt w:val="decimal"/>
      <w:lvlText w:val="4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10744F"/>
    <w:multiLevelType w:val="hybridMultilevel"/>
    <w:tmpl w:val="6C462368"/>
    <w:lvl w:ilvl="0" w:tplc="BEE037A0">
      <w:start w:val="1"/>
      <w:numFmt w:val="lowerLetter"/>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16cid:durableId="1611930896">
    <w:abstractNumId w:val="15"/>
  </w:num>
  <w:num w:numId="2" w16cid:durableId="144013390">
    <w:abstractNumId w:val="30"/>
  </w:num>
  <w:num w:numId="3" w16cid:durableId="1289583521">
    <w:abstractNumId w:val="10"/>
  </w:num>
  <w:num w:numId="4" w16cid:durableId="707149686">
    <w:abstractNumId w:val="8"/>
  </w:num>
  <w:num w:numId="5" w16cid:durableId="705523657">
    <w:abstractNumId w:val="28"/>
  </w:num>
  <w:num w:numId="6" w16cid:durableId="287932326">
    <w:abstractNumId w:val="16"/>
  </w:num>
  <w:num w:numId="7" w16cid:durableId="1145972160">
    <w:abstractNumId w:val="27"/>
  </w:num>
  <w:num w:numId="8" w16cid:durableId="908806577">
    <w:abstractNumId w:val="2"/>
  </w:num>
  <w:num w:numId="9" w16cid:durableId="176386697">
    <w:abstractNumId w:val="26"/>
  </w:num>
  <w:num w:numId="10" w16cid:durableId="1596552975">
    <w:abstractNumId w:val="17"/>
  </w:num>
  <w:num w:numId="11" w16cid:durableId="1529029781">
    <w:abstractNumId w:val="11"/>
  </w:num>
  <w:num w:numId="12" w16cid:durableId="1298073348">
    <w:abstractNumId w:val="1"/>
  </w:num>
  <w:num w:numId="13" w16cid:durableId="1084229279">
    <w:abstractNumId w:val="18"/>
  </w:num>
  <w:num w:numId="14" w16cid:durableId="869949177">
    <w:abstractNumId w:val="34"/>
  </w:num>
  <w:num w:numId="15" w16cid:durableId="1477913736">
    <w:abstractNumId w:val="20"/>
  </w:num>
  <w:num w:numId="16" w16cid:durableId="868907433">
    <w:abstractNumId w:val="33"/>
  </w:num>
  <w:num w:numId="17" w16cid:durableId="283659585">
    <w:abstractNumId w:val="38"/>
  </w:num>
  <w:num w:numId="18" w16cid:durableId="1336955721">
    <w:abstractNumId w:val="35"/>
  </w:num>
  <w:num w:numId="19" w16cid:durableId="1392388307">
    <w:abstractNumId w:val="9"/>
  </w:num>
  <w:num w:numId="20" w16cid:durableId="1638029977">
    <w:abstractNumId w:val="32"/>
  </w:num>
  <w:num w:numId="21" w16cid:durableId="1806774548">
    <w:abstractNumId w:val="4"/>
  </w:num>
  <w:num w:numId="22" w16cid:durableId="679352332">
    <w:abstractNumId w:val="7"/>
  </w:num>
  <w:num w:numId="23" w16cid:durableId="2101826510">
    <w:abstractNumId w:val="22"/>
  </w:num>
  <w:num w:numId="24" w16cid:durableId="1614630814">
    <w:abstractNumId w:val="19"/>
  </w:num>
  <w:num w:numId="25" w16cid:durableId="1738093568">
    <w:abstractNumId w:val="0"/>
  </w:num>
  <w:num w:numId="26" w16cid:durableId="2060661981">
    <w:abstractNumId w:val="23"/>
  </w:num>
  <w:num w:numId="27" w16cid:durableId="329526053">
    <w:abstractNumId w:val="37"/>
  </w:num>
  <w:num w:numId="28" w16cid:durableId="351491894">
    <w:abstractNumId w:val="5"/>
  </w:num>
  <w:num w:numId="29" w16cid:durableId="1722095761">
    <w:abstractNumId w:val="21"/>
  </w:num>
  <w:num w:numId="30" w16cid:durableId="1857427679">
    <w:abstractNumId w:val="29"/>
  </w:num>
  <w:num w:numId="31" w16cid:durableId="784543958">
    <w:abstractNumId w:val="31"/>
  </w:num>
  <w:num w:numId="32" w16cid:durableId="1826972786">
    <w:abstractNumId w:val="12"/>
  </w:num>
  <w:num w:numId="33" w16cid:durableId="1034891510">
    <w:abstractNumId w:val="6"/>
  </w:num>
  <w:num w:numId="34" w16cid:durableId="743334997">
    <w:abstractNumId w:val="25"/>
  </w:num>
  <w:num w:numId="35" w16cid:durableId="963922166">
    <w:abstractNumId w:val="24"/>
  </w:num>
  <w:num w:numId="36" w16cid:durableId="382217358">
    <w:abstractNumId w:val="36"/>
  </w:num>
  <w:num w:numId="37" w16cid:durableId="1197351984">
    <w:abstractNumId w:val="3"/>
  </w:num>
  <w:num w:numId="38" w16cid:durableId="1143890834">
    <w:abstractNumId w:val="14"/>
  </w:num>
  <w:num w:numId="39" w16cid:durableId="737704628">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6F1"/>
    <w:rsid w:val="00000703"/>
    <w:rsid w:val="0000079F"/>
    <w:rsid w:val="00000A1B"/>
    <w:rsid w:val="00000A3A"/>
    <w:rsid w:val="00000B06"/>
    <w:rsid w:val="00000BDF"/>
    <w:rsid w:val="00000D20"/>
    <w:rsid w:val="00000D65"/>
    <w:rsid w:val="00000DED"/>
    <w:rsid w:val="00000E2F"/>
    <w:rsid w:val="000011F2"/>
    <w:rsid w:val="00001312"/>
    <w:rsid w:val="0000139D"/>
    <w:rsid w:val="0000179D"/>
    <w:rsid w:val="000017A0"/>
    <w:rsid w:val="00001EBF"/>
    <w:rsid w:val="00001F4B"/>
    <w:rsid w:val="00002107"/>
    <w:rsid w:val="000021A4"/>
    <w:rsid w:val="000022BF"/>
    <w:rsid w:val="00002405"/>
    <w:rsid w:val="00002559"/>
    <w:rsid w:val="0000286E"/>
    <w:rsid w:val="00002E3E"/>
    <w:rsid w:val="00003114"/>
    <w:rsid w:val="000033F7"/>
    <w:rsid w:val="000036A5"/>
    <w:rsid w:val="00003915"/>
    <w:rsid w:val="00003A6A"/>
    <w:rsid w:val="00003DD5"/>
    <w:rsid w:val="00003E99"/>
    <w:rsid w:val="000042C0"/>
    <w:rsid w:val="000044F0"/>
    <w:rsid w:val="00004527"/>
    <w:rsid w:val="00004783"/>
    <w:rsid w:val="000048C3"/>
    <w:rsid w:val="00004AD5"/>
    <w:rsid w:val="00004F19"/>
    <w:rsid w:val="00005210"/>
    <w:rsid w:val="00005217"/>
    <w:rsid w:val="00005319"/>
    <w:rsid w:val="000053E4"/>
    <w:rsid w:val="00005407"/>
    <w:rsid w:val="0000552F"/>
    <w:rsid w:val="0000556F"/>
    <w:rsid w:val="00005632"/>
    <w:rsid w:val="00005691"/>
    <w:rsid w:val="00005EE9"/>
    <w:rsid w:val="00005F68"/>
    <w:rsid w:val="0000606F"/>
    <w:rsid w:val="00006335"/>
    <w:rsid w:val="000063A6"/>
    <w:rsid w:val="000063B8"/>
    <w:rsid w:val="00006605"/>
    <w:rsid w:val="00006719"/>
    <w:rsid w:val="000067A0"/>
    <w:rsid w:val="000069D1"/>
    <w:rsid w:val="00006A2C"/>
    <w:rsid w:val="00006CB7"/>
    <w:rsid w:val="00006D08"/>
    <w:rsid w:val="0000717D"/>
    <w:rsid w:val="000071EF"/>
    <w:rsid w:val="000072FA"/>
    <w:rsid w:val="00007411"/>
    <w:rsid w:val="00007505"/>
    <w:rsid w:val="00007660"/>
    <w:rsid w:val="000078E0"/>
    <w:rsid w:val="000079D3"/>
    <w:rsid w:val="00007CA8"/>
    <w:rsid w:val="00007D1A"/>
    <w:rsid w:val="00007D32"/>
    <w:rsid w:val="0001022E"/>
    <w:rsid w:val="0001024A"/>
    <w:rsid w:val="000103F8"/>
    <w:rsid w:val="00010466"/>
    <w:rsid w:val="00010471"/>
    <w:rsid w:val="00010492"/>
    <w:rsid w:val="0001050B"/>
    <w:rsid w:val="000107F9"/>
    <w:rsid w:val="000108D2"/>
    <w:rsid w:val="00010E0A"/>
    <w:rsid w:val="00010F22"/>
    <w:rsid w:val="000110B0"/>
    <w:rsid w:val="00011268"/>
    <w:rsid w:val="000112DD"/>
    <w:rsid w:val="00011369"/>
    <w:rsid w:val="00011570"/>
    <w:rsid w:val="000116EF"/>
    <w:rsid w:val="000119D2"/>
    <w:rsid w:val="00011CB8"/>
    <w:rsid w:val="00011D2F"/>
    <w:rsid w:val="00011DFE"/>
    <w:rsid w:val="0001203E"/>
    <w:rsid w:val="0001262D"/>
    <w:rsid w:val="00012665"/>
    <w:rsid w:val="0001267B"/>
    <w:rsid w:val="000126C7"/>
    <w:rsid w:val="00012787"/>
    <w:rsid w:val="000128D5"/>
    <w:rsid w:val="00013048"/>
    <w:rsid w:val="0001333B"/>
    <w:rsid w:val="00013404"/>
    <w:rsid w:val="00013635"/>
    <w:rsid w:val="000136CD"/>
    <w:rsid w:val="000136E4"/>
    <w:rsid w:val="0001371D"/>
    <w:rsid w:val="0001396D"/>
    <w:rsid w:val="00013ACC"/>
    <w:rsid w:val="00013E01"/>
    <w:rsid w:val="00014099"/>
    <w:rsid w:val="0001450C"/>
    <w:rsid w:val="00014535"/>
    <w:rsid w:val="000145EA"/>
    <w:rsid w:val="00014E16"/>
    <w:rsid w:val="00014E44"/>
    <w:rsid w:val="000150FD"/>
    <w:rsid w:val="00015170"/>
    <w:rsid w:val="000151F3"/>
    <w:rsid w:val="00015281"/>
    <w:rsid w:val="000152A9"/>
    <w:rsid w:val="000154DB"/>
    <w:rsid w:val="00015500"/>
    <w:rsid w:val="0001580C"/>
    <w:rsid w:val="00015AB2"/>
    <w:rsid w:val="00015ABD"/>
    <w:rsid w:val="00015B8C"/>
    <w:rsid w:val="00015CCC"/>
    <w:rsid w:val="00015FC3"/>
    <w:rsid w:val="00016115"/>
    <w:rsid w:val="00016202"/>
    <w:rsid w:val="00016461"/>
    <w:rsid w:val="000164CA"/>
    <w:rsid w:val="00016519"/>
    <w:rsid w:val="000167EB"/>
    <w:rsid w:val="000169CC"/>
    <w:rsid w:val="000169FE"/>
    <w:rsid w:val="00016D04"/>
    <w:rsid w:val="00016EB3"/>
    <w:rsid w:val="000177A1"/>
    <w:rsid w:val="0001786F"/>
    <w:rsid w:val="00017FB6"/>
    <w:rsid w:val="00020215"/>
    <w:rsid w:val="00020286"/>
    <w:rsid w:val="0002044A"/>
    <w:rsid w:val="0002044E"/>
    <w:rsid w:val="000206B5"/>
    <w:rsid w:val="000208A5"/>
    <w:rsid w:val="00020C58"/>
    <w:rsid w:val="00020CAA"/>
    <w:rsid w:val="00020E04"/>
    <w:rsid w:val="00021A90"/>
    <w:rsid w:val="00021B00"/>
    <w:rsid w:val="00021B87"/>
    <w:rsid w:val="00021CAC"/>
    <w:rsid w:val="00021D19"/>
    <w:rsid w:val="00021DEA"/>
    <w:rsid w:val="00021DF2"/>
    <w:rsid w:val="00022007"/>
    <w:rsid w:val="00022072"/>
    <w:rsid w:val="00022256"/>
    <w:rsid w:val="0002245D"/>
    <w:rsid w:val="000224F9"/>
    <w:rsid w:val="000227C9"/>
    <w:rsid w:val="000228E3"/>
    <w:rsid w:val="00022C11"/>
    <w:rsid w:val="00022C40"/>
    <w:rsid w:val="00022C75"/>
    <w:rsid w:val="00022CDA"/>
    <w:rsid w:val="0002302F"/>
    <w:rsid w:val="00023061"/>
    <w:rsid w:val="0002312B"/>
    <w:rsid w:val="000231CE"/>
    <w:rsid w:val="0002353A"/>
    <w:rsid w:val="00023665"/>
    <w:rsid w:val="0002376D"/>
    <w:rsid w:val="00023836"/>
    <w:rsid w:val="00023842"/>
    <w:rsid w:val="00023970"/>
    <w:rsid w:val="00023ADB"/>
    <w:rsid w:val="00023BE7"/>
    <w:rsid w:val="00023EE9"/>
    <w:rsid w:val="00024450"/>
    <w:rsid w:val="000245B6"/>
    <w:rsid w:val="00024601"/>
    <w:rsid w:val="00024753"/>
    <w:rsid w:val="00024AB3"/>
    <w:rsid w:val="00024D02"/>
    <w:rsid w:val="000250DE"/>
    <w:rsid w:val="000255B3"/>
    <w:rsid w:val="00025A42"/>
    <w:rsid w:val="00025ADE"/>
    <w:rsid w:val="00025BA4"/>
    <w:rsid w:val="00025BC5"/>
    <w:rsid w:val="00025F25"/>
    <w:rsid w:val="000260A3"/>
    <w:rsid w:val="00026310"/>
    <w:rsid w:val="000263C1"/>
    <w:rsid w:val="000264F1"/>
    <w:rsid w:val="00026511"/>
    <w:rsid w:val="00026882"/>
    <w:rsid w:val="00026D93"/>
    <w:rsid w:val="00026E10"/>
    <w:rsid w:val="0002743C"/>
    <w:rsid w:val="000274B5"/>
    <w:rsid w:val="00027525"/>
    <w:rsid w:val="0002761D"/>
    <w:rsid w:val="000277DB"/>
    <w:rsid w:val="000278FE"/>
    <w:rsid w:val="00027A83"/>
    <w:rsid w:val="000301F5"/>
    <w:rsid w:val="000303FC"/>
    <w:rsid w:val="00030483"/>
    <w:rsid w:val="00030993"/>
    <w:rsid w:val="00030BAC"/>
    <w:rsid w:val="00030F6E"/>
    <w:rsid w:val="00030F70"/>
    <w:rsid w:val="0003117F"/>
    <w:rsid w:val="000312D3"/>
    <w:rsid w:val="00031714"/>
    <w:rsid w:val="00031731"/>
    <w:rsid w:val="00031750"/>
    <w:rsid w:val="0003178D"/>
    <w:rsid w:val="000317A3"/>
    <w:rsid w:val="00031809"/>
    <w:rsid w:val="00031972"/>
    <w:rsid w:val="00031C20"/>
    <w:rsid w:val="00031C42"/>
    <w:rsid w:val="00031CA6"/>
    <w:rsid w:val="00031F91"/>
    <w:rsid w:val="00032118"/>
    <w:rsid w:val="000323C3"/>
    <w:rsid w:val="00032565"/>
    <w:rsid w:val="0003278E"/>
    <w:rsid w:val="0003293B"/>
    <w:rsid w:val="00032A36"/>
    <w:rsid w:val="00032AAB"/>
    <w:rsid w:val="0003310D"/>
    <w:rsid w:val="0003368C"/>
    <w:rsid w:val="000336A5"/>
    <w:rsid w:val="000336EF"/>
    <w:rsid w:val="00033741"/>
    <w:rsid w:val="000337FD"/>
    <w:rsid w:val="00033AE5"/>
    <w:rsid w:val="00033BBA"/>
    <w:rsid w:val="00033BE9"/>
    <w:rsid w:val="00033F43"/>
    <w:rsid w:val="00033F69"/>
    <w:rsid w:val="00033FFC"/>
    <w:rsid w:val="000343D9"/>
    <w:rsid w:val="0003445C"/>
    <w:rsid w:val="00034782"/>
    <w:rsid w:val="0003479E"/>
    <w:rsid w:val="00034BC9"/>
    <w:rsid w:val="00034CDA"/>
    <w:rsid w:val="00034EE2"/>
    <w:rsid w:val="000350B4"/>
    <w:rsid w:val="0003516E"/>
    <w:rsid w:val="0003518D"/>
    <w:rsid w:val="00035250"/>
    <w:rsid w:val="00035416"/>
    <w:rsid w:val="000355DC"/>
    <w:rsid w:val="00035789"/>
    <w:rsid w:val="0003590E"/>
    <w:rsid w:val="000359DE"/>
    <w:rsid w:val="00035AE1"/>
    <w:rsid w:val="00035B22"/>
    <w:rsid w:val="00035CB4"/>
    <w:rsid w:val="0003600E"/>
    <w:rsid w:val="0003604C"/>
    <w:rsid w:val="000365EB"/>
    <w:rsid w:val="00036B2F"/>
    <w:rsid w:val="00036C2B"/>
    <w:rsid w:val="00036F02"/>
    <w:rsid w:val="000372D4"/>
    <w:rsid w:val="0003750D"/>
    <w:rsid w:val="0003751C"/>
    <w:rsid w:val="00037556"/>
    <w:rsid w:val="000377BD"/>
    <w:rsid w:val="00037AB0"/>
    <w:rsid w:val="00040123"/>
    <w:rsid w:val="000402CE"/>
    <w:rsid w:val="000404CB"/>
    <w:rsid w:val="000405D4"/>
    <w:rsid w:val="000406B3"/>
    <w:rsid w:val="000408A4"/>
    <w:rsid w:val="000408D3"/>
    <w:rsid w:val="00040914"/>
    <w:rsid w:val="00040A93"/>
    <w:rsid w:val="00040BA6"/>
    <w:rsid w:val="0004135B"/>
    <w:rsid w:val="000413DF"/>
    <w:rsid w:val="00041466"/>
    <w:rsid w:val="00041655"/>
    <w:rsid w:val="00041668"/>
    <w:rsid w:val="000417CA"/>
    <w:rsid w:val="00041AE2"/>
    <w:rsid w:val="00041CBA"/>
    <w:rsid w:val="00041EAA"/>
    <w:rsid w:val="0004218A"/>
    <w:rsid w:val="00042DF6"/>
    <w:rsid w:val="00042F75"/>
    <w:rsid w:val="0004300E"/>
    <w:rsid w:val="00043062"/>
    <w:rsid w:val="0004308A"/>
    <w:rsid w:val="00043453"/>
    <w:rsid w:val="00043590"/>
    <w:rsid w:val="000437DB"/>
    <w:rsid w:val="000438C0"/>
    <w:rsid w:val="00043CBD"/>
    <w:rsid w:val="00043FB3"/>
    <w:rsid w:val="00043FF8"/>
    <w:rsid w:val="0004427F"/>
    <w:rsid w:val="00044560"/>
    <w:rsid w:val="0004467B"/>
    <w:rsid w:val="000446B6"/>
    <w:rsid w:val="000446E3"/>
    <w:rsid w:val="00044CAB"/>
    <w:rsid w:val="00044CAE"/>
    <w:rsid w:val="00044CDA"/>
    <w:rsid w:val="00044EE5"/>
    <w:rsid w:val="00044FC9"/>
    <w:rsid w:val="00044FE2"/>
    <w:rsid w:val="00045238"/>
    <w:rsid w:val="000453C0"/>
    <w:rsid w:val="000458D6"/>
    <w:rsid w:val="000458E6"/>
    <w:rsid w:val="00045E64"/>
    <w:rsid w:val="00045EF7"/>
    <w:rsid w:val="00045FCD"/>
    <w:rsid w:val="000460D9"/>
    <w:rsid w:val="0004638F"/>
    <w:rsid w:val="00046453"/>
    <w:rsid w:val="00046BAD"/>
    <w:rsid w:val="00046C60"/>
    <w:rsid w:val="00046D8D"/>
    <w:rsid w:val="00046F5A"/>
    <w:rsid w:val="0004716D"/>
    <w:rsid w:val="000471CF"/>
    <w:rsid w:val="000471E9"/>
    <w:rsid w:val="0004733E"/>
    <w:rsid w:val="0004738B"/>
    <w:rsid w:val="00047390"/>
    <w:rsid w:val="00047453"/>
    <w:rsid w:val="000478ED"/>
    <w:rsid w:val="000479ED"/>
    <w:rsid w:val="00047A04"/>
    <w:rsid w:val="00047B72"/>
    <w:rsid w:val="00047FCF"/>
    <w:rsid w:val="000503FB"/>
    <w:rsid w:val="0005053E"/>
    <w:rsid w:val="000505B7"/>
    <w:rsid w:val="000506CF"/>
    <w:rsid w:val="000506E5"/>
    <w:rsid w:val="00050713"/>
    <w:rsid w:val="00050903"/>
    <w:rsid w:val="00050962"/>
    <w:rsid w:val="000509EA"/>
    <w:rsid w:val="00050C11"/>
    <w:rsid w:val="00050CB9"/>
    <w:rsid w:val="00050F88"/>
    <w:rsid w:val="000510CD"/>
    <w:rsid w:val="0005148E"/>
    <w:rsid w:val="0005198A"/>
    <w:rsid w:val="00051B4B"/>
    <w:rsid w:val="000525FD"/>
    <w:rsid w:val="0005286B"/>
    <w:rsid w:val="00052A57"/>
    <w:rsid w:val="00052B44"/>
    <w:rsid w:val="00052B8A"/>
    <w:rsid w:val="00052CB0"/>
    <w:rsid w:val="00052DBD"/>
    <w:rsid w:val="00052F56"/>
    <w:rsid w:val="0005303D"/>
    <w:rsid w:val="000534A9"/>
    <w:rsid w:val="0005364A"/>
    <w:rsid w:val="00053731"/>
    <w:rsid w:val="00053748"/>
    <w:rsid w:val="00053758"/>
    <w:rsid w:val="000539F7"/>
    <w:rsid w:val="00053A26"/>
    <w:rsid w:val="00053E4E"/>
    <w:rsid w:val="00053F38"/>
    <w:rsid w:val="0005427E"/>
    <w:rsid w:val="00054658"/>
    <w:rsid w:val="000552DD"/>
    <w:rsid w:val="0005544E"/>
    <w:rsid w:val="000554AC"/>
    <w:rsid w:val="00055544"/>
    <w:rsid w:val="00055688"/>
    <w:rsid w:val="000558B5"/>
    <w:rsid w:val="00055937"/>
    <w:rsid w:val="00055BB8"/>
    <w:rsid w:val="00056193"/>
    <w:rsid w:val="0005622B"/>
    <w:rsid w:val="0005626B"/>
    <w:rsid w:val="00056625"/>
    <w:rsid w:val="000566E3"/>
    <w:rsid w:val="00056706"/>
    <w:rsid w:val="00056946"/>
    <w:rsid w:val="00056BA8"/>
    <w:rsid w:val="00056F6E"/>
    <w:rsid w:val="0005734D"/>
    <w:rsid w:val="00057C94"/>
    <w:rsid w:val="00057EE6"/>
    <w:rsid w:val="00057F71"/>
    <w:rsid w:val="00060107"/>
    <w:rsid w:val="0006039A"/>
    <w:rsid w:val="00060761"/>
    <w:rsid w:val="000608B5"/>
    <w:rsid w:val="000608E0"/>
    <w:rsid w:val="0006093D"/>
    <w:rsid w:val="00060FDF"/>
    <w:rsid w:val="00060FEE"/>
    <w:rsid w:val="0006102A"/>
    <w:rsid w:val="0006139C"/>
    <w:rsid w:val="000613DF"/>
    <w:rsid w:val="0006155F"/>
    <w:rsid w:val="000615D7"/>
    <w:rsid w:val="0006164C"/>
    <w:rsid w:val="000616D4"/>
    <w:rsid w:val="00061831"/>
    <w:rsid w:val="00061AB1"/>
    <w:rsid w:val="00061B3C"/>
    <w:rsid w:val="000627BB"/>
    <w:rsid w:val="00062886"/>
    <w:rsid w:val="000629DF"/>
    <w:rsid w:val="00062B5F"/>
    <w:rsid w:val="00062CF9"/>
    <w:rsid w:val="00062EC7"/>
    <w:rsid w:val="00062FA5"/>
    <w:rsid w:val="00063173"/>
    <w:rsid w:val="000631A3"/>
    <w:rsid w:val="00063585"/>
    <w:rsid w:val="0006385B"/>
    <w:rsid w:val="00063A44"/>
    <w:rsid w:val="00063AED"/>
    <w:rsid w:val="00063AFC"/>
    <w:rsid w:val="00063D78"/>
    <w:rsid w:val="00063E6D"/>
    <w:rsid w:val="000643B6"/>
    <w:rsid w:val="00064435"/>
    <w:rsid w:val="000645D3"/>
    <w:rsid w:val="000648AF"/>
    <w:rsid w:val="00064BE1"/>
    <w:rsid w:val="00064C13"/>
    <w:rsid w:val="00064C44"/>
    <w:rsid w:val="00064D1F"/>
    <w:rsid w:val="00064D25"/>
    <w:rsid w:val="00064D2F"/>
    <w:rsid w:val="00064E0E"/>
    <w:rsid w:val="00064E92"/>
    <w:rsid w:val="00064F8F"/>
    <w:rsid w:val="00065000"/>
    <w:rsid w:val="000650E6"/>
    <w:rsid w:val="000651D6"/>
    <w:rsid w:val="000654F5"/>
    <w:rsid w:val="000658A7"/>
    <w:rsid w:val="00065948"/>
    <w:rsid w:val="00065ACF"/>
    <w:rsid w:val="00065C7E"/>
    <w:rsid w:val="00065E75"/>
    <w:rsid w:val="00066155"/>
    <w:rsid w:val="0006630E"/>
    <w:rsid w:val="00066413"/>
    <w:rsid w:val="0006657C"/>
    <w:rsid w:val="000666DC"/>
    <w:rsid w:val="000666E7"/>
    <w:rsid w:val="00066A3E"/>
    <w:rsid w:val="00066C68"/>
    <w:rsid w:val="00066DF8"/>
    <w:rsid w:val="00066E39"/>
    <w:rsid w:val="00067079"/>
    <w:rsid w:val="00067124"/>
    <w:rsid w:val="000672CC"/>
    <w:rsid w:val="00067405"/>
    <w:rsid w:val="00067501"/>
    <w:rsid w:val="00067534"/>
    <w:rsid w:val="00067579"/>
    <w:rsid w:val="000675BA"/>
    <w:rsid w:val="000678E5"/>
    <w:rsid w:val="00067A01"/>
    <w:rsid w:val="00067AC1"/>
    <w:rsid w:val="00067D21"/>
    <w:rsid w:val="00067E86"/>
    <w:rsid w:val="000700FF"/>
    <w:rsid w:val="00070257"/>
    <w:rsid w:val="0007032B"/>
    <w:rsid w:val="00070493"/>
    <w:rsid w:val="0007085A"/>
    <w:rsid w:val="00070959"/>
    <w:rsid w:val="00070F86"/>
    <w:rsid w:val="0007119C"/>
    <w:rsid w:val="0007145E"/>
    <w:rsid w:val="000715F0"/>
    <w:rsid w:val="0007191A"/>
    <w:rsid w:val="00071A36"/>
    <w:rsid w:val="00071A8B"/>
    <w:rsid w:val="00071C94"/>
    <w:rsid w:val="00071FA1"/>
    <w:rsid w:val="000721B4"/>
    <w:rsid w:val="000721B8"/>
    <w:rsid w:val="00072226"/>
    <w:rsid w:val="00072318"/>
    <w:rsid w:val="000725AE"/>
    <w:rsid w:val="00072682"/>
    <w:rsid w:val="0007285C"/>
    <w:rsid w:val="00072892"/>
    <w:rsid w:val="000729AE"/>
    <w:rsid w:val="00072C0E"/>
    <w:rsid w:val="00072CB6"/>
    <w:rsid w:val="00072DC0"/>
    <w:rsid w:val="000730BF"/>
    <w:rsid w:val="00073240"/>
    <w:rsid w:val="000732A2"/>
    <w:rsid w:val="000732ED"/>
    <w:rsid w:val="00073366"/>
    <w:rsid w:val="000734B3"/>
    <w:rsid w:val="0007369E"/>
    <w:rsid w:val="000736FA"/>
    <w:rsid w:val="00073A70"/>
    <w:rsid w:val="00073B21"/>
    <w:rsid w:val="00073C67"/>
    <w:rsid w:val="00073DBD"/>
    <w:rsid w:val="000742B3"/>
    <w:rsid w:val="000743AF"/>
    <w:rsid w:val="000743E5"/>
    <w:rsid w:val="000744D9"/>
    <w:rsid w:val="000745AA"/>
    <w:rsid w:val="00074CA7"/>
    <w:rsid w:val="00074CD7"/>
    <w:rsid w:val="00074DF7"/>
    <w:rsid w:val="00074EEA"/>
    <w:rsid w:val="0007520C"/>
    <w:rsid w:val="00075289"/>
    <w:rsid w:val="00075426"/>
    <w:rsid w:val="00075626"/>
    <w:rsid w:val="000756E9"/>
    <w:rsid w:val="000757C7"/>
    <w:rsid w:val="0007596B"/>
    <w:rsid w:val="00075A25"/>
    <w:rsid w:val="00075A2B"/>
    <w:rsid w:val="00075E87"/>
    <w:rsid w:val="00075F6F"/>
    <w:rsid w:val="00075F93"/>
    <w:rsid w:val="00075FEE"/>
    <w:rsid w:val="0007638B"/>
    <w:rsid w:val="000766AC"/>
    <w:rsid w:val="0007674F"/>
    <w:rsid w:val="00076814"/>
    <w:rsid w:val="000768C3"/>
    <w:rsid w:val="00076F85"/>
    <w:rsid w:val="0007728C"/>
    <w:rsid w:val="00077446"/>
    <w:rsid w:val="000777D5"/>
    <w:rsid w:val="00077916"/>
    <w:rsid w:val="00077B2F"/>
    <w:rsid w:val="00077B37"/>
    <w:rsid w:val="00077BE3"/>
    <w:rsid w:val="00077BE6"/>
    <w:rsid w:val="00077C29"/>
    <w:rsid w:val="000800CE"/>
    <w:rsid w:val="000801B3"/>
    <w:rsid w:val="0008051E"/>
    <w:rsid w:val="0008068D"/>
    <w:rsid w:val="00080A16"/>
    <w:rsid w:val="00080E2C"/>
    <w:rsid w:val="00080F95"/>
    <w:rsid w:val="0008112A"/>
    <w:rsid w:val="00081323"/>
    <w:rsid w:val="0008140B"/>
    <w:rsid w:val="00081434"/>
    <w:rsid w:val="00081484"/>
    <w:rsid w:val="00081873"/>
    <w:rsid w:val="00081917"/>
    <w:rsid w:val="00081AE0"/>
    <w:rsid w:val="00081B36"/>
    <w:rsid w:val="00081CD4"/>
    <w:rsid w:val="00081FD0"/>
    <w:rsid w:val="000820AB"/>
    <w:rsid w:val="0008212F"/>
    <w:rsid w:val="00082132"/>
    <w:rsid w:val="00082339"/>
    <w:rsid w:val="000823B8"/>
    <w:rsid w:val="000823EA"/>
    <w:rsid w:val="000826AA"/>
    <w:rsid w:val="000828D6"/>
    <w:rsid w:val="00082AEB"/>
    <w:rsid w:val="00082DD4"/>
    <w:rsid w:val="00082FB5"/>
    <w:rsid w:val="000832DF"/>
    <w:rsid w:val="00083434"/>
    <w:rsid w:val="000836F4"/>
    <w:rsid w:val="000838DB"/>
    <w:rsid w:val="00083CFB"/>
    <w:rsid w:val="00083D66"/>
    <w:rsid w:val="00083EAD"/>
    <w:rsid w:val="00083EC9"/>
    <w:rsid w:val="00083EE2"/>
    <w:rsid w:val="00083F2B"/>
    <w:rsid w:val="0008429C"/>
    <w:rsid w:val="000843E0"/>
    <w:rsid w:val="0008455D"/>
    <w:rsid w:val="000847AF"/>
    <w:rsid w:val="00084A12"/>
    <w:rsid w:val="00084BF0"/>
    <w:rsid w:val="00084C38"/>
    <w:rsid w:val="00084EC3"/>
    <w:rsid w:val="00085099"/>
    <w:rsid w:val="000851DC"/>
    <w:rsid w:val="0008531D"/>
    <w:rsid w:val="000853F7"/>
    <w:rsid w:val="0008543B"/>
    <w:rsid w:val="00085845"/>
    <w:rsid w:val="00085BC8"/>
    <w:rsid w:val="00085D01"/>
    <w:rsid w:val="00086494"/>
    <w:rsid w:val="000864DF"/>
    <w:rsid w:val="000864F4"/>
    <w:rsid w:val="000866DC"/>
    <w:rsid w:val="000867C5"/>
    <w:rsid w:val="00086955"/>
    <w:rsid w:val="00086A24"/>
    <w:rsid w:val="00086B41"/>
    <w:rsid w:val="00086D9E"/>
    <w:rsid w:val="00086E16"/>
    <w:rsid w:val="00087048"/>
    <w:rsid w:val="000870F6"/>
    <w:rsid w:val="000872F1"/>
    <w:rsid w:val="00087630"/>
    <w:rsid w:val="000878FB"/>
    <w:rsid w:val="0008794F"/>
    <w:rsid w:val="00087966"/>
    <w:rsid w:val="000879FD"/>
    <w:rsid w:val="00087F8D"/>
    <w:rsid w:val="00087FED"/>
    <w:rsid w:val="00090368"/>
    <w:rsid w:val="000904C2"/>
    <w:rsid w:val="000908A5"/>
    <w:rsid w:val="00090A79"/>
    <w:rsid w:val="00090D07"/>
    <w:rsid w:val="00090D5D"/>
    <w:rsid w:val="00090D77"/>
    <w:rsid w:val="00090E0B"/>
    <w:rsid w:val="00090F18"/>
    <w:rsid w:val="0009162D"/>
    <w:rsid w:val="00091633"/>
    <w:rsid w:val="00091947"/>
    <w:rsid w:val="00091A82"/>
    <w:rsid w:val="00091BBC"/>
    <w:rsid w:val="00091D49"/>
    <w:rsid w:val="00091E84"/>
    <w:rsid w:val="00091EEF"/>
    <w:rsid w:val="00092139"/>
    <w:rsid w:val="0009221F"/>
    <w:rsid w:val="00092400"/>
    <w:rsid w:val="000924C9"/>
    <w:rsid w:val="00092632"/>
    <w:rsid w:val="00092681"/>
    <w:rsid w:val="00092686"/>
    <w:rsid w:val="00092791"/>
    <w:rsid w:val="00092874"/>
    <w:rsid w:val="00092B07"/>
    <w:rsid w:val="00092B64"/>
    <w:rsid w:val="000932A5"/>
    <w:rsid w:val="00093510"/>
    <w:rsid w:val="0009357B"/>
    <w:rsid w:val="000936BC"/>
    <w:rsid w:val="000938F3"/>
    <w:rsid w:val="00093B0E"/>
    <w:rsid w:val="00093C34"/>
    <w:rsid w:val="00093C42"/>
    <w:rsid w:val="00093DE4"/>
    <w:rsid w:val="00093EF6"/>
    <w:rsid w:val="00093F21"/>
    <w:rsid w:val="00093F34"/>
    <w:rsid w:val="00093F59"/>
    <w:rsid w:val="000940C4"/>
    <w:rsid w:val="00094199"/>
    <w:rsid w:val="000943A9"/>
    <w:rsid w:val="000943B3"/>
    <w:rsid w:val="0009446D"/>
    <w:rsid w:val="00094513"/>
    <w:rsid w:val="0009459B"/>
    <w:rsid w:val="00094931"/>
    <w:rsid w:val="000949B7"/>
    <w:rsid w:val="00094BA8"/>
    <w:rsid w:val="00094E6E"/>
    <w:rsid w:val="0009518E"/>
    <w:rsid w:val="0009525C"/>
    <w:rsid w:val="00095377"/>
    <w:rsid w:val="00095577"/>
    <w:rsid w:val="000956B6"/>
    <w:rsid w:val="000956E9"/>
    <w:rsid w:val="0009570D"/>
    <w:rsid w:val="000957BA"/>
    <w:rsid w:val="0009597A"/>
    <w:rsid w:val="00095A04"/>
    <w:rsid w:val="00095A08"/>
    <w:rsid w:val="00095BA5"/>
    <w:rsid w:val="00095CAB"/>
    <w:rsid w:val="00095EEF"/>
    <w:rsid w:val="0009614B"/>
    <w:rsid w:val="000963EC"/>
    <w:rsid w:val="0009658B"/>
    <w:rsid w:val="000965CD"/>
    <w:rsid w:val="00096616"/>
    <w:rsid w:val="00096AAD"/>
    <w:rsid w:val="00096B64"/>
    <w:rsid w:val="00096F21"/>
    <w:rsid w:val="00096FE1"/>
    <w:rsid w:val="000971B8"/>
    <w:rsid w:val="000973F1"/>
    <w:rsid w:val="000975F0"/>
    <w:rsid w:val="000975F2"/>
    <w:rsid w:val="00097803"/>
    <w:rsid w:val="00097CA4"/>
    <w:rsid w:val="000A0199"/>
    <w:rsid w:val="000A01D7"/>
    <w:rsid w:val="000A0298"/>
    <w:rsid w:val="000A0472"/>
    <w:rsid w:val="000A0683"/>
    <w:rsid w:val="000A08FF"/>
    <w:rsid w:val="000A0BDA"/>
    <w:rsid w:val="000A0DEF"/>
    <w:rsid w:val="000A0E39"/>
    <w:rsid w:val="000A1250"/>
    <w:rsid w:val="000A1308"/>
    <w:rsid w:val="000A1841"/>
    <w:rsid w:val="000A1BCF"/>
    <w:rsid w:val="000A1C5B"/>
    <w:rsid w:val="000A22B1"/>
    <w:rsid w:val="000A234B"/>
    <w:rsid w:val="000A253D"/>
    <w:rsid w:val="000A2682"/>
    <w:rsid w:val="000A270D"/>
    <w:rsid w:val="000A2964"/>
    <w:rsid w:val="000A299A"/>
    <w:rsid w:val="000A2B05"/>
    <w:rsid w:val="000A2BEE"/>
    <w:rsid w:val="000A2E78"/>
    <w:rsid w:val="000A2FC9"/>
    <w:rsid w:val="000A3007"/>
    <w:rsid w:val="000A3091"/>
    <w:rsid w:val="000A31A9"/>
    <w:rsid w:val="000A3218"/>
    <w:rsid w:val="000A3220"/>
    <w:rsid w:val="000A32AC"/>
    <w:rsid w:val="000A34FC"/>
    <w:rsid w:val="000A35DA"/>
    <w:rsid w:val="000A3681"/>
    <w:rsid w:val="000A37FA"/>
    <w:rsid w:val="000A3F91"/>
    <w:rsid w:val="000A3FC3"/>
    <w:rsid w:val="000A417F"/>
    <w:rsid w:val="000A4658"/>
    <w:rsid w:val="000A49A3"/>
    <w:rsid w:val="000A4AD8"/>
    <w:rsid w:val="000A4C4E"/>
    <w:rsid w:val="000A4CCD"/>
    <w:rsid w:val="000A4DAC"/>
    <w:rsid w:val="000A4F29"/>
    <w:rsid w:val="000A5145"/>
    <w:rsid w:val="000A51F3"/>
    <w:rsid w:val="000A523D"/>
    <w:rsid w:val="000A5322"/>
    <w:rsid w:val="000A544C"/>
    <w:rsid w:val="000A5461"/>
    <w:rsid w:val="000A55EE"/>
    <w:rsid w:val="000A5696"/>
    <w:rsid w:val="000A5936"/>
    <w:rsid w:val="000A5987"/>
    <w:rsid w:val="000A5A00"/>
    <w:rsid w:val="000A5D65"/>
    <w:rsid w:val="000A60A0"/>
    <w:rsid w:val="000A666B"/>
    <w:rsid w:val="000A66F5"/>
    <w:rsid w:val="000A67E6"/>
    <w:rsid w:val="000A6824"/>
    <w:rsid w:val="000A6B80"/>
    <w:rsid w:val="000A6F5C"/>
    <w:rsid w:val="000A6F67"/>
    <w:rsid w:val="000A715B"/>
    <w:rsid w:val="000A720D"/>
    <w:rsid w:val="000A723E"/>
    <w:rsid w:val="000A7241"/>
    <w:rsid w:val="000A732C"/>
    <w:rsid w:val="000A7379"/>
    <w:rsid w:val="000A74BD"/>
    <w:rsid w:val="000A7708"/>
    <w:rsid w:val="000A7ACE"/>
    <w:rsid w:val="000A7B67"/>
    <w:rsid w:val="000A7D68"/>
    <w:rsid w:val="000B0962"/>
    <w:rsid w:val="000B0B91"/>
    <w:rsid w:val="000B0C80"/>
    <w:rsid w:val="000B0CA4"/>
    <w:rsid w:val="000B101E"/>
    <w:rsid w:val="000B10DA"/>
    <w:rsid w:val="000B10E7"/>
    <w:rsid w:val="000B1128"/>
    <w:rsid w:val="000B1134"/>
    <w:rsid w:val="000B1155"/>
    <w:rsid w:val="000B1217"/>
    <w:rsid w:val="000B1450"/>
    <w:rsid w:val="000B1791"/>
    <w:rsid w:val="000B1A2F"/>
    <w:rsid w:val="000B1C0E"/>
    <w:rsid w:val="000B1C2B"/>
    <w:rsid w:val="000B1D88"/>
    <w:rsid w:val="000B1F72"/>
    <w:rsid w:val="000B20A6"/>
    <w:rsid w:val="000B24CE"/>
    <w:rsid w:val="000B24DE"/>
    <w:rsid w:val="000B24FF"/>
    <w:rsid w:val="000B2757"/>
    <w:rsid w:val="000B28EE"/>
    <w:rsid w:val="000B29A6"/>
    <w:rsid w:val="000B2AAF"/>
    <w:rsid w:val="000B2CB3"/>
    <w:rsid w:val="000B2E1D"/>
    <w:rsid w:val="000B308B"/>
    <w:rsid w:val="000B30DE"/>
    <w:rsid w:val="000B30EA"/>
    <w:rsid w:val="000B321A"/>
    <w:rsid w:val="000B3340"/>
    <w:rsid w:val="000B3554"/>
    <w:rsid w:val="000B357B"/>
    <w:rsid w:val="000B3663"/>
    <w:rsid w:val="000B36A5"/>
    <w:rsid w:val="000B385C"/>
    <w:rsid w:val="000B387A"/>
    <w:rsid w:val="000B3B2C"/>
    <w:rsid w:val="000B3C6A"/>
    <w:rsid w:val="000B3D4C"/>
    <w:rsid w:val="000B3D81"/>
    <w:rsid w:val="000B3EC8"/>
    <w:rsid w:val="000B3FE0"/>
    <w:rsid w:val="000B40BD"/>
    <w:rsid w:val="000B4226"/>
    <w:rsid w:val="000B42EC"/>
    <w:rsid w:val="000B4327"/>
    <w:rsid w:val="000B437F"/>
    <w:rsid w:val="000B4471"/>
    <w:rsid w:val="000B4826"/>
    <w:rsid w:val="000B483D"/>
    <w:rsid w:val="000B48EA"/>
    <w:rsid w:val="000B4B6B"/>
    <w:rsid w:val="000B4CF9"/>
    <w:rsid w:val="000B4E03"/>
    <w:rsid w:val="000B4F84"/>
    <w:rsid w:val="000B52E3"/>
    <w:rsid w:val="000B54AB"/>
    <w:rsid w:val="000B5815"/>
    <w:rsid w:val="000B5849"/>
    <w:rsid w:val="000B5A58"/>
    <w:rsid w:val="000B5A6A"/>
    <w:rsid w:val="000B5B44"/>
    <w:rsid w:val="000B5B70"/>
    <w:rsid w:val="000B5CB0"/>
    <w:rsid w:val="000B5D2D"/>
    <w:rsid w:val="000B5E99"/>
    <w:rsid w:val="000B5FB2"/>
    <w:rsid w:val="000B6288"/>
    <w:rsid w:val="000B6753"/>
    <w:rsid w:val="000B69ED"/>
    <w:rsid w:val="000B6B53"/>
    <w:rsid w:val="000B6B57"/>
    <w:rsid w:val="000B6C05"/>
    <w:rsid w:val="000B6E61"/>
    <w:rsid w:val="000B6F3D"/>
    <w:rsid w:val="000B7280"/>
    <w:rsid w:val="000B7295"/>
    <w:rsid w:val="000B74CC"/>
    <w:rsid w:val="000B795D"/>
    <w:rsid w:val="000B7981"/>
    <w:rsid w:val="000B7BB8"/>
    <w:rsid w:val="000B7BCF"/>
    <w:rsid w:val="000B7CC3"/>
    <w:rsid w:val="000B7F51"/>
    <w:rsid w:val="000B7F60"/>
    <w:rsid w:val="000C006D"/>
    <w:rsid w:val="000C03B3"/>
    <w:rsid w:val="000C069C"/>
    <w:rsid w:val="000C0AC6"/>
    <w:rsid w:val="000C0B87"/>
    <w:rsid w:val="000C11DD"/>
    <w:rsid w:val="000C18F2"/>
    <w:rsid w:val="000C19D6"/>
    <w:rsid w:val="000C1FF1"/>
    <w:rsid w:val="000C2021"/>
    <w:rsid w:val="000C2089"/>
    <w:rsid w:val="000C2575"/>
    <w:rsid w:val="000C276A"/>
    <w:rsid w:val="000C2A35"/>
    <w:rsid w:val="000C2B0C"/>
    <w:rsid w:val="000C2BF4"/>
    <w:rsid w:val="000C2C00"/>
    <w:rsid w:val="000C2D07"/>
    <w:rsid w:val="000C2DC6"/>
    <w:rsid w:val="000C2FF4"/>
    <w:rsid w:val="000C336B"/>
    <w:rsid w:val="000C35AE"/>
    <w:rsid w:val="000C3719"/>
    <w:rsid w:val="000C3BD0"/>
    <w:rsid w:val="000C3CCF"/>
    <w:rsid w:val="000C41A9"/>
    <w:rsid w:val="000C4816"/>
    <w:rsid w:val="000C4960"/>
    <w:rsid w:val="000C4AAA"/>
    <w:rsid w:val="000C4B8F"/>
    <w:rsid w:val="000C4C7D"/>
    <w:rsid w:val="000C4FCB"/>
    <w:rsid w:val="000C4FDC"/>
    <w:rsid w:val="000C5052"/>
    <w:rsid w:val="000C5079"/>
    <w:rsid w:val="000C54B5"/>
    <w:rsid w:val="000C57F2"/>
    <w:rsid w:val="000C5948"/>
    <w:rsid w:val="000C59DD"/>
    <w:rsid w:val="000C5AD5"/>
    <w:rsid w:val="000C5C58"/>
    <w:rsid w:val="000C5D18"/>
    <w:rsid w:val="000C5E2B"/>
    <w:rsid w:val="000C5F1A"/>
    <w:rsid w:val="000C5FC7"/>
    <w:rsid w:val="000C601F"/>
    <w:rsid w:val="000C6345"/>
    <w:rsid w:val="000C6415"/>
    <w:rsid w:val="000C66EF"/>
    <w:rsid w:val="000C6779"/>
    <w:rsid w:val="000C6888"/>
    <w:rsid w:val="000C68D1"/>
    <w:rsid w:val="000C6BCF"/>
    <w:rsid w:val="000C706D"/>
    <w:rsid w:val="000C7101"/>
    <w:rsid w:val="000C72FA"/>
    <w:rsid w:val="000C734B"/>
    <w:rsid w:val="000C74BE"/>
    <w:rsid w:val="000C76AC"/>
    <w:rsid w:val="000C7E5B"/>
    <w:rsid w:val="000C7F82"/>
    <w:rsid w:val="000D022D"/>
    <w:rsid w:val="000D06C3"/>
    <w:rsid w:val="000D0A6F"/>
    <w:rsid w:val="000D0B3D"/>
    <w:rsid w:val="000D10C2"/>
    <w:rsid w:val="000D1109"/>
    <w:rsid w:val="000D1607"/>
    <w:rsid w:val="000D1627"/>
    <w:rsid w:val="000D180F"/>
    <w:rsid w:val="000D1B7A"/>
    <w:rsid w:val="000D1C74"/>
    <w:rsid w:val="000D1E9E"/>
    <w:rsid w:val="000D1F23"/>
    <w:rsid w:val="000D2019"/>
    <w:rsid w:val="000D2098"/>
    <w:rsid w:val="000D20C7"/>
    <w:rsid w:val="000D26BE"/>
    <w:rsid w:val="000D26C5"/>
    <w:rsid w:val="000D2A0F"/>
    <w:rsid w:val="000D2AD7"/>
    <w:rsid w:val="000D2C0B"/>
    <w:rsid w:val="000D2FAA"/>
    <w:rsid w:val="000D30C7"/>
    <w:rsid w:val="000D3121"/>
    <w:rsid w:val="000D31EE"/>
    <w:rsid w:val="000D340C"/>
    <w:rsid w:val="000D3835"/>
    <w:rsid w:val="000D3A1B"/>
    <w:rsid w:val="000D3AD3"/>
    <w:rsid w:val="000D3AD7"/>
    <w:rsid w:val="000D3D8B"/>
    <w:rsid w:val="000D3D95"/>
    <w:rsid w:val="000D408B"/>
    <w:rsid w:val="000D4AE8"/>
    <w:rsid w:val="000D4E15"/>
    <w:rsid w:val="000D4F44"/>
    <w:rsid w:val="000D50EC"/>
    <w:rsid w:val="000D535B"/>
    <w:rsid w:val="000D53A6"/>
    <w:rsid w:val="000D5609"/>
    <w:rsid w:val="000D58D1"/>
    <w:rsid w:val="000D5A20"/>
    <w:rsid w:val="000D5A32"/>
    <w:rsid w:val="000D5AF1"/>
    <w:rsid w:val="000D5B15"/>
    <w:rsid w:val="000D5EB9"/>
    <w:rsid w:val="000D603F"/>
    <w:rsid w:val="000D60BB"/>
    <w:rsid w:val="000D61FE"/>
    <w:rsid w:val="000D6296"/>
    <w:rsid w:val="000D62D1"/>
    <w:rsid w:val="000D65BF"/>
    <w:rsid w:val="000D686E"/>
    <w:rsid w:val="000D6A49"/>
    <w:rsid w:val="000D6EBA"/>
    <w:rsid w:val="000D6EDD"/>
    <w:rsid w:val="000D6EEF"/>
    <w:rsid w:val="000D7119"/>
    <w:rsid w:val="000D7A2E"/>
    <w:rsid w:val="000D7A70"/>
    <w:rsid w:val="000D7A82"/>
    <w:rsid w:val="000D7D4E"/>
    <w:rsid w:val="000D7D8F"/>
    <w:rsid w:val="000D7FCD"/>
    <w:rsid w:val="000E01E1"/>
    <w:rsid w:val="000E0422"/>
    <w:rsid w:val="000E0AD1"/>
    <w:rsid w:val="000E0C95"/>
    <w:rsid w:val="000E0CB7"/>
    <w:rsid w:val="000E0D78"/>
    <w:rsid w:val="000E111D"/>
    <w:rsid w:val="000E1408"/>
    <w:rsid w:val="000E1485"/>
    <w:rsid w:val="000E1491"/>
    <w:rsid w:val="000E1549"/>
    <w:rsid w:val="000E1688"/>
    <w:rsid w:val="000E16A3"/>
    <w:rsid w:val="000E1A3E"/>
    <w:rsid w:val="000E1AFD"/>
    <w:rsid w:val="000E1C2A"/>
    <w:rsid w:val="000E1E5F"/>
    <w:rsid w:val="000E215C"/>
    <w:rsid w:val="000E265F"/>
    <w:rsid w:val="000E2B90"/>
    <w:rsid w:val="000E2F21"/>
    <w:rsid w:val="000E30B7"/>
    <w:rsid w:val="000E32B1"/>
    <w:rsid w:val="000E32C6"/>
    <w:rsid w:val="000E348D"/>
    <w:rsid w:val="000E34F5"/>
    <w:rsid w:val="000E3502"/>
    <w:rsid w:val="000E35CD"/>
    <w:rsid w:val="000E36F2"/>
    <w:rsid w:val="000E37B3"/>
    <w:rsid w:val="000E3952"/>
    <w:rsid w:val="000E39F1"/>
    <w:rsid w:val="000E3C10"/>
    <w:rsid w:val="000E3C9B"/>
    <w:rsid w:val="000E3E7E"/>
    <w:rsid w:val="000E4018"/>
    <w:rsid w:val="000E401F"/>
    <w:rsid w:val="000E42C6"/>
    <w:rsid w:val="000E42F4"/>
    <w:rsid w:val="000E4F00"/>
    <w:rsid w:val="000E50BF"/>
    <w:rsid w:val="000E50E0"/>
    <w:rsid w:val="000E52BE"/>
    <w:rsid w:val="000E57D5"/>
    <w:rsid w:val="000E5AC9"/>
    <w:rsid w:val="000E5CD6"/>
    <w:rsid w:val="000E5F95"/>
    <w:rsid w:val="000E60C6"/>
    <w:rsid w:val="000E6215"/>
    <w:rsid w:val="000E6502"/>
    <w:rsid w:val="000E681D"/>
    <w:rsid w:val="000E69BE"/>
    <w:rsid w:val="000E69EB"/>
    <w:rsid w:val="000E719C"/>
    <w:rsid w:val="000E733D"/>
    <w:rsid w:val="000E73E9"/>
    <w:rsid w:val="000E7747"/>
    <w:rsid w:val="000E785A"/>
    <w:rsid w:val="000E786A"/>
    <w:rsid w:val="000E7A7E"/>
    <w:rsid w:val="000E7E72"/>
    <w:rsid w:val="000F0646"/>
    <w:rsid w:val="000F0902"/>
    <w:rsid w:val="000F0CE6"/>
    <w:rsid w:val="000F0E6D"/>
    <w:rsid w:val="000F0EEA"/>
    <w:rsid w:val="000F0F04"/>
    <w:rsid w:val="000F100D"/>
    <w:rsid w:val="000F103A"/>
    <w:rsid w:val="000F105C"/>
    <w:rsid w:val="000F10BF"/>
    <w:rsid w:val="000F11D7"/>
    <w:rsid w:val="000F1373"/>
    <w:rsid w:val="000F15CF"/>
    <w:rsid w:val="000F1637"/>
    <w:rsid w:val="000F1685"/>
    <w:rsid w:val="000F17C4"/>
    <w:rsid w:val="000F1A56"/>
    <w:rsid w:val="000F1C3C"/>
    <w:rsid w:val="000F1CC4"/>
    <w:rsid w:val="000F1D16"/>
    <w:rsid w:val="000F2556"/>
    <w:rsid w:val="000F2648"/>
    <w:rsid w:val="000F27ED"/>
    <w:rsid w:val="000F285D"/>
    <w:rsid w:val="000F28F1"/>
    <w:rsid w:val="000F29EF"/>
    <w:rsid w:val="000F2A50"/>
    <w:rsid w:val="000F2AEC"/>
    <w:rsid w:val="000F2C85"/>
    <w:rsid w:val="000F2D71"/>
    <w:rsid w:val="000F2DA0"/>
    <w:rsid w:val="000F2F84"/>
    <w:rsid w:val="000F2FC1"/>
    <w:rsid w:val="000F2FEC"/>
    <w:rsid w:val="000F364D"/>
    <w:rsid w:val="000F3A32"/>
    <w:rsid w:val="000F3A76"/>
    <w:rsid w:val="000F3B9B"/>
    <w:rsid w:val="000F3C7E"/>
    <w:rsid w:val="000F3D20"/>
    <w:rsid w:val="000F3E98"/>
    <w:rsid w:val="000F416B"/>
    <w:rsid w:val="000F4205"/>
    <w:rsid w:val="000F431C"/>
    <w:rsid w:val="000F45E4"/>
    <w:rsid w:val="000F4694"/>
    <w:rsid w:val="000F4990"/>
    <w:rsid w:val="000F4A70"/>
    <w:rsid w:val="000F4BA5"/>
    <w:rsid w:val="000F4E1A"/>
    <w:rsid w:val="000F4F84"/>
    <w:rsid w:val="000F502C"/>
    <w:rsid w:val="000F533E"/>
    <w:rsid w:val="000F55CB"/>
    <w:rsid w:val="000F5671"/>
    <w:rsid w:val="000F5B5A"/>
    <w:rsid w:val="000F5BAC"/>
    <w:rsid w:val="000F5CF7"/>
    <w:rsid w:val="000F5E32"/>
    <w:rsid w:val="000F648A"/>
    <w:rsid w:val="000F6827"/>
    <w:rsid w:val="000F69A0"/>
    <w:rsid w:val="000F6AF8"/>
    <w:rsid w:val="000F6C18"/>
    <w:rsid w:val="000F6EEB"/>
    <w:rsid w:val="000F7053"/>
    <w:rsid w:val="000F72EE"/>
    <w:rsid w:val="000F731A"/>
    <w:rsid w:val="000F73AE"/>
    <w:rsid w:val="000F787C"/>
    <w:rsid w:val="000F791E"/>
    <w:rsid w:val="000F7B2C"/>
    <w:rsid w:val="000F7BCA"/>
    <w:rsid w:val="000F7BD0"/>
    <w:rsid w:val="0010018B"/>
    <w:rsid w:val="001001C0"/>
    <w:rsid w:val="0010088D"/>
    <w:rsid w:val="00100B3B"/>
    <w:rsid w:val="00100C51"/>
    <w:rsid w:val="00100FE5"/>
    <w:rsid w:val="00101138"/>
    <w:rsid w:val="00101158"/>
    <w:rsid w:val="001011BC"/>
    <w:rsid w:val="00101A3A"/>
    <w:rsid w:val="00101B9B"/>
    <w:rsid w:val="00101BD9"/>
    <w:rsid w:val="00102096"/>
    <w:rsid w:val="00102111"/>
    <w:rsid w:val="0010232B"/>
    <w:rsid w:val="001023F9"/>
    <w:rsid w:val="001026DF"/>
    <w:rsid w:val="001026EE"/>
    <w:rsid w:val="001028EB"/>
    <w:rsid w:val="00102A84"/>
    <w:rsid w:val="00102FAD"/>
    <w:rsid w:val="00103160"/>
    <w:rsid w:val="001032BD"/>
    <w:rsid w:val="0010343B"/>
    <w:rsid w:val="0010365E"/>
    <w:rsid w:val="001036DA"/>
    <w:rsid w:val="001038A0"/>
    <w:rsid w:val="0010390F"/>
    <w:rsid w:val="0010396F"/>
    <w:rsid w:val="00104008"/>
    <w:rsid w:val="001041C1"/>
    <w:rsid w:val="001046C8"/>
    <w:rsid w:val="00104861"/>
    <w:rsid w:val="0010500B"/>
    <w:rsid w:val="001050F6"/>
    <w:rsid w:val="00105117"/>
    <w:rsid w:val="0010511B"/>
    <w:rsid w:val="0010519A"/>
    <w:rsid w:val="001053D9"/>
    <w:rsid w:val="001057E3"/>
    <w:rsid w:val="00105D3A"/>
    <w:rsid w:val="00106476"/>
    <w:rsid w:val="001064FB"/>
    <w:rsid w:val="001065B7"/>
    <w:rsid w:val="001069D8"/>
    <w:rsid w:val="00106B7F"/>
    <w:rsid w:val="00106C8A"/>
    <w:rsid w:val="00106DDA"/>
    <w:rsid w:val="00106F6C"/>
    <w:rsid w:val="0010703C"/>
    <w:rsid w:val="001070D7"/>
    <w:rsid w:val="00107197"/>
    <w:rsid w:val="00107341"/>
    <w:rsid w:val="001073E9"/>
    <w:rsid w:val="001074B7"/>
    <w:rsid w:val="00107725"/>
    <w:rsid w:val="00107B0F"/>
    <w:rsid w:val="00107C89"/>
    <w:rsid w:val="00107D4D"/>
    <w:rsid w:val="00107D85"/>
    <w:rsid w:val="00107DA2"/>
    <w:rsid w:val="00107FE4"/>
    <w:rsid w:val="0011004C"/>
    <w:rsid w:val="00110104"/>
    <w:rsid w:val="00110714"/>
    <w:rsid w:val="00110869"/>
    <w:rsid w:val="001108D3"/>
    <w:rsid w:val="001109E1"/>
    <w:rsid w:val="00111106"/>
    <w:rsid w:val="0011117A"/>
    <w:rsid w:val="0011120B"/>
    <w:rsid w:val="0011140A"/>
    <w:rsid w:val="00111545"/>
    <w:rsid w:val="00111722"/>
    <w:rsid w:val="00111993"/>
    <w:rsid w:val="00111AD6"/>
    <w:rsid w:val="00111B01"/>
    <w:rsid w:val="00111BEC"/>
    <w:rsid w:val="00111C89"/>
    <w:rsid w:val="00111D32"/>
    <w:rsid w:val="00111F54"/>
    <w:rsid w:val="00112372"/>
    <w:rsid w:val="0011247F"/>
    <w:rsid w:val="0011279B"/>
    <w:rsid w:val="00112808"/>
    <w:rsid w:val="001128EF"/>
    <w:rsid w:val="0011293A"/>
    <w:rsid w:val="0011294B"/>
    <w:rsid w:val="00112977"/>
    <w:rsid w:val="00112AFB"/>
    <w:rsid w:val="00112DFE"/>
    <w:rsid w:val="00112E79"/>
    <w:rsid w:val="00113509"/>
    <w:rsid w:val="001135BA"/>
    <w:rsid w:val="00113640"/>
    <w:rsid w:val="001136EB"/>
    <w:rsid w:val="00113892"/>
    <w:rsid w:val="00113F54"/>
    <w:rsid w:val="001140A3"/>
    <w:rsid w:val="0011410C"/>
    <w:rsid w:val="00114332"/>
    <w:rsid w:val="00114372"/>
    <w:rsid w:val="001144B3"/>
    <w:rsid w:val="0011450B"/>
    <w:rsid w:val="001146D6"/>
    <w:rsid w:val="001148F6"/>
    <w:rsid w:val="00114CBB"/>
    <w:rsid w:val="00114DFA"/>
    <w:rsid w:val="00114E53"/>
    <w:rsid w:val="00114EC6"/>
    <w:rsid w:val="00114F0F"/>
    <w:rsid w:val="00114F5C"/>
    <w:rsid w:val="001155E9"/>
    <w:rsid w:val="00115C6A"/>
    <w:rsid w:val="00115ECC"/>
    <w:rsid w:val="001163C8"/>
    <w:rsid w:val="001164E8"/>
    <w:rsid w:val="001165B0"/>
    <w:rsid w:val="0011667C"/>
    <w:rsid w:val="00116A19"/>
    <w:rsid w:val="00116ABE"/>
    <w:rsid w:val="00116E82"/>
    <w:rsid w:val="00117148"/>
    <w:rsid w:val="001174D0"/>
    <w:rsid w:val="00117593"/>
    <w:rsid w:val="00117691"/>
    <w:rsid w:val="001176A8"/>
    <w:rsid w:val="001178CF"/>
    <w:rsid w:val="0011794E"/>
    <w:rsid w:val="00117BC2"/>
    <w:rsid w:val="00120085"/>
    <w:rsid w:val="001200D4"/>
    <w:rsid w:val="0012011C"/>
    <w:rsid w:val="00120312"/>
    <w:rsid w:val="00120366"/>
    <w:rsid w:val="00120381"/>
    <w:rsid w:val="001204CB"/>
    <w:rsid w:val="00120501"/>
    <w:rsid w:val="0012072E"/>
    <w:rsid w:val="00120D43"/>
    <w:rsid w:val="00121070"/>
    <w:rsid w:val="00121409"/>
    <w:rsid w:val="00121515"/>
    <w:rsid w:val="00121C4C"/>
    <w:rsid w:val="00121E97"/>
    <w:rsid w:val="001220B5"/>
    <w:rsid w:val="001220E3"/>
    <w:rsid w:val="00122419"/>
    <w:rsid w:val="00122429"/>
    <w:rsid w:val="001225FD"/>
    <w:rsid w:val="00122684"/>
    <w:rsid w:val="00122BCF"/>
    <w:rsid w:val="00122E34"/>
    <w:rsid w:val="00122EC9"/>
    <w:rsid w:val="00123396"/>
    <w:rsid w:val="001237BD"/>
    <w:rsid w:val="00123814"/>
    <w:rsid w:val="00123E04"/>
    <w:rsid w:val="00123FEE"/>
    <w:rsid w:val="0012405E"/>
    <w:rsid w:val="001240BC"/>
    <w:rsid w:val="0012421D"/>
    <w:rsid w:val="001243CD"/>
    <w:rsid w:val="001247C5"/>
    <w:rsid w:val="00124974"/>
    <w:rsid w:val="001249BA"/>
    <w:rsid w:val="00124E19"/>
    <w:rsid w:val="00124EDA"/>
    <w:rsid w:val="001250B3"/>
    <w:rsid w:val="00125379"/>
    <w:rsid w:val="00125448"/>
    <w:rsid w:val="001257C4"/>
    <w:rsid w:val="00125811"/>
    <w:rsid w:val="0012581E"/>
    <w:rsid w:val="00125905"/>
    <w:rsid w:val="00125DAE"/>
    <w:rsid w:val="00125E47"/>
    <w:rsid w:val="00125E4C"/>
    <w:rsid w:val="00126059"/>
    <w:rsid w:val="001260B8"/>
    <w:rsid w:val="00126209"/>
    <w:rsid w:val="00126368"/>
    <w:rsid w:val="001264D1"/>
    <w:rsid w:val="0012678F"/>
    <w:rsid w:val="001269E6"/>
    <w:rsid w:val="00126B51"/>
    <w:rsid w:val="00126DDD"/>
    <w:rsid w:val="00126E25"/>
    <w:rsid w:val="0012708E"/>
    <w:rsid w:val="00127168"/>
    <w:rsid w:val="00127605"/>
    <w:rsid w:val="0012760C"/>
    <w:rsid w:val="00127690"/>
    <w:rsid w:val="001276ED"/>
    <w:rsid w:val="00127735"/>
    <w:rsid w:val="00127C3C"/>
    <w:rsid w:val="00127F52"/>
    <w:rsid w:val="00130017"/>
    <w:rsid w:val="0013002E"/>
    <w:rsid w:val="001301E1"/>
    <w:rsid w:val="00130387"/>
    <w:rsid w:val="001306DB"/>
    <w:rsid w:val="00130770"/>
    <w:rsid w:val="001309B6"/>
    <w:rsid w:val="00130B2C"/>
    <w:rsid w:val="00130C02"/>
    <w:rsid w:val="00130FF1"/>
    <w:rsid w:val="0013123B"/>
    <w:rsid w:val="001314B8"/>
    <w:rsid w:val="00131660"/>
    <w:rsid w:val="0013181E"/>
    <w:rsid w:val="00131A77"/>
    <w:rsid w:val="00131AA4"/>
    <w:rsid w:val="00131B1B"/>
    <w:rsid w:val="00131C3F"/>
    <w:rsid w:val="00131FC3"/>
    <w:rsid w:val="001321B1"/>
    <w:rsid w:val="0013226B"/>
    <w:rsid w:val="001325D6"/>
    <w:rsid w:val="001325D8"/>
    <w:rsid w:val="001328CF"/>
    <w:rsid w:val="00132929"/>
    <w:rsid w:val="00132D28"/>
    <w:rsid w:val="00132EEE"/>
    <w:rsid w:val="00133377"/>
    <w:rsid w:val="00133627"/>
    <w:rsid w:val="00133719"/>
    <w:rsid w:val="00133A6C"/>
    <w:rsid w:val="00133BF9"/>
    <w:rsid w:val="00133D80"/>
    <w:rsid w:val="00134004"/>
    <w:rsid w:val="0013445A"/>
    <w:rsid w:val="001347C9"/>
    <w:rsid w:val="001348CE"/>
    <w:rsid w:val="00134ABA"/>
    <w:rsid w:val="00134C06"/>
    <w:rsid w:val="00134E42"/>
    <w:rsid w:val="00134E97"/>
    <w:rsid w:val="00135024"/>
    <w:rsid w:val="001351D4"/>
    <w:rsid w:val="00135252"/>
    <w:rsid w:val="00135439"/>
    <w:rsid w:val="00135606"/>
    <w:rsid w:val="0013562C"/>
    <w:rsid w:val="00135A58"/>
    <w:rsid w:val="00135A88"/>
    <w:rsid w:val="00135CA2"/>
    <w:rsid w:val="00136269"/>
    <w:rsid w:val="001367F2"/>
    <w:rsid w:val="00136979"/>
    <w:rsid w:val="00136B00"/>
    <w:rsid w:val="00136CC6"/>
    <w:rsid w:val="00136D8E"/>
    <w:rsid w:val="00136F51"/>
    <w:rsid w:val="00136F56"/>
    <w:rsid w:val="00137225"/>
    <w:rsid w:val="00137682"/>
    <w:rsid w:val="001376E4"/>
    <w:rsid w:val="001377DA"/>
    <w:rsid w:val="0013786D"/>
    <w:rsid w:val="0013799A"/>
    <w:rsid w:val="00137A81"/>
    <w:rsid w:val="00137B57"/>
    <w:rsid w:val="00137D76"/>
    <w:rsid w:val="00140035"/>
    <w:rsid w:val="001400C9"/>
    <w:rsid w:val="00140149"/>
    <w:rsid w:val="001402F6"/>
    <w:rsid w:val="001403C1"/>
    <w:rsid w:val="00140710"/>
    <w:rsid w:val="00140995"/>
    <w:rsid w:val="00140B1E"/>
    <w:rsid w:val="00140D8E"/>
    <w:rsid w:val="00140EB7"/>
    <w:rsid w:val="00140F4D"/>
    <w:rsid w:val="00140FCF"/>
    <w:rsid w:val="001413BC"/>
    <w:rsid w:val="001417AE"/>
    <w:rsid w:val="001417E9"/>
    <w:rsid w:val="001419B1"/>
    <w:rsid w:val="00141A08"/>
    <w:rsid w:val="00141B8D"/>
    <w:rsid w:val="00141D0F"/>
    <w:rsid w:val="00142182"/>
    <w:rsid w:val="00142401"/>
    <w:rsid w:val="0014243F"/>
    <w:rsid w:val="00142739"/>
    <w:rsid w:val="001429B5"/>
    <w:rsid w:val="00142AE1"/>
    <w:rsid w:val="00142B6E"/>
    <w:rsid w:val="00142F06"/>
    <w:rsid w:val="00142FC2"/>
    <w:rsid w:val="00143100"/>
    <w:rsid w:val="001432FF"/>
    <w:rsid w:val="00143677"/>
    <w:rsid w:val="001436D1"/>
    <w:rsid w:val="001436FB"/>
    <w:rsid w:val="001439F6"/>
    <w:rsid w:val="00143A9F"/>
    <w:rsid w:val="00143CD8"/>
    <w:rsid w:val="00143DA5"/>
    <w:rsid w:val="00143E37"/>
    <w:rsid w:val="00143E5C"/>
    <w:rsid w:val="001442AE"/>
    <w:rsid w:val="00144516"/>
    <w:rsid w:val="00144758"/>
    <w:rsid w:val="001447D4"/>
    <w:rsid w:val="00144800"/>
    <w:rsid w:val="00144AE0"/>
    <w:rsid w:val="00144BD8"/>
    <w:rsid w:val="00144CAC"/>
    <w:rsid w:val="00144DCB"/>
    <w:rsid w:val="00144DFA"/>
    <w:rsid w:val="00144F4D"/>
    <w:rsid w:val="00144F83"/>
    <w:rsid w:val="00145376"/>
    <w:rsid w:val="001455BF"/>
    <w:rsid w:val="00145803"/>
    <w:rsid w:val="001459B8"/>
    <w:rsid w:val="00145A16"/>
    <w:rsid w:val="00145EAF"/>
    <w:rsid w:val="00145ED6"/>
    <w:rsid w:val="00146129"/>
    <w:rsid w:val="0014627E"/>
    <w:rsid w:val="0014635A"/>
    <w:rsid w:val="001463ED"/>
    <w:rsid w:val="00146602"/>
    <w:rsid w:val="0014660C"/>
    <w:rsid w:val="001466F6"/>
    <w:rsid w:val="00146862"/>
    <w:rsid w:val="001468DB"/>
    <w:rsid w:val="00146964"/>
    <w:rsid w:val="00146B0D"/>
    <w:rsid w:val="00146B49"/>
    <w:rsid w:val="00146D71"/>
    <w:rsid w:val="00146DD9"/>
    <w:rsid w:val="00147560"/>
    <w:rsid w:val="00147577"/>
    <w:rsid w:val="0014780B"/>
    <w:rsid w:val="0014788B"/>
    <w:rsid w:val="001478C4"/>
    <w:rsid w:val="00147967"/>
    <w:rsid w:val="0014799F"/>
    <w:rsid w:val="00147AB6"/>
    <w:rsid w:val="00147C61"/>
    <w:rsid w:val="00147DF6"/>
    <w:rsid w:val="00147E48"/>
    <w:rsid w:val="00147E52"/>
    <w:rsid w:val="00147EAC"/>
    <w:rsid w:val="00147F44"/>
    <w:rsid w:val="00147FD4"/>
    <w:rsid w:val="001501E6"/>
    <w:rsid w:val="001503E8"/>
    <w:rsid w:val="00150511"/>
    <w:rsid w:val="00150798"/>
    <w:rsid w:val="00150890"/>
    <w:rsid w:val="001509F6"/>
    <w:rsid w:val="00150AB1"/>
    <w:rsid w:val="00150B5B"/>
    <w:rsid w:val="00150BA7"/>
    <w:rsid w:val="00150F40"/>
    <w:rsid w:val="0015164A"/>
    <w:rsid w:val="00151F8A"/>
    <w:rsid w:val="00151FAE"/>
    <w:rsid w:val="001521B4"/>
    <w:rsid w:val="00152CEB"/>
    <w:rsid w:val="00152E4D"/>
    <w:rsid w:val="00152FE8"/>
    <w:rsid w:val="001532B8"/>
    <w:rsid w:val="0015359F"/>
    <w:rsid w:val="00153A45"/>
    <w:rsid w:val="00153B88"/>
    <w:rsid w:val="00153BC3"/>
    <w:rsid w:val="00153DCB"/>
    <w:rsid w:val="0015402E"/>
    <w:rsid w:val="001544AD"/>
    <w:rsid w:val="0015504E"/>
    <w:rsid w:val="00155161"/>
    <w:rsid w:val="001552FD"/>
    <w:rsid w:val="001555DE"/>
    <w:rsid w:val="00155832"/>
    <w:rsid w:val="00155840"/>
    <w:rsid w:val="00155C69"/>
    <w:rsid w:val="00155F3B"/>
    <w:rsid w:val="00155FAE"/>
    <w:rsid w:val="00155FFC"/>
    <w:rsid w:val="001561D4"/>
    <w:rsid w:val="00156227"/>
    <w:rsid w:val="001562BE"/>
    <w:rsid w:val="0015648B"/>
    <w:rsid w:val="001565BC"/>
    <w:rsid w:val="00156A86"/>
    <w:rsid w:val="00156B83"/>
    <w:rsid w:val="00156BB3"/>
    <w:rsid w:val="00156E2F"/>
    <w:rsid w:val="00156E5B"/>
    <w:rsid w:val="00156E7F"/>
    <w:rsid w:val="00156ECE"/>
    <w:rsid w:val="00156EEC"/>
    <w:rsid w:val="00156F12"/>
    <w:rsid w:val="0015718F"/>
    <w:rsid w:val="00157363"/>
    <w:rsid w:val="001576C4"/>
    <w:rsid w:val="00157762"/>
    <w:rsid w:val="00157775"/>
    <w:rsid w:val="00157881"/>
    <w:rsid w:val="001579BA"/>
    <w:rsid w:val="00157A1A"/>
    <w:rsid w:val="00157AC3"/>
    <w:rsid w:val="00157B16"/>
    <w:rsid w:val="00157CCC"/>
    <w:rsid w:val="00157DF6"/>
    <w:rsid w:val="001602BC"/>
    <w:rsid w:val="001602BD"/>
    <w:rsid w:val="001602FB"/>
    <w:rsid w:val="0016043B"/>
    <w:rsid w:val="001609C9"/>
    <w:rsid w:val="00160A0D"/>
    <w:rsid w:val="00160D37"/>
    <w:rsid w:val="00160EB1"/>
    <w:rsid w:val="00161083"/>
    <w:rsid w:val="0016118F"/>
    <w:rsid w:val="001611B5"/>
    <w:rsid w:val="00161684"/>
    <w:rsid w:val="00161768"/>
    <w:rsid w:val="00161840"/>
    <w:rsid w:val="0016186D"/>
    <w:rsid w:val="0016192C"/>
    <w:rsid w:val="00161969"/>
    <w:rsid w:val="00161A39"/>
    <w:rsid w:val="00161CB5"/>
    <w:rsid w:val="00161CF0"/>
    <w:rsid w:val="00161E87"/>
    <w:rsid w:val="00162039"/>
    <w:rsid w:val="001620A0"/>
    <w:rsid w:val="001620E8"/>
    <w:rsid w:val="0016234B"/>
    <w:rsid w:val="00162377"/>
    <w:rsid w:val="00162670"/>
    <w:rsid w:val="00162775"/>
    <w:rsid w:val="00162A36"/>
    <w:rsid w:val="00162C1C"/>
    <w:rsid w:val="00162CE1"/>
    <w:rsid w:val="00162DA5"/>
    <w:rsid w:val="00162EE9"/>
    <w:rsid w:val="0016322C"/>
    <w:rsid w:val="0016344D"/>
    <w:rsid w:val="00163806"/>
    <w:rsid w:val="00163874"/>
    <w:rsid w:val="00163C08"/>
    <w:rsid w:val="00163CAB"/>
    <w:rsid w:val="00163CF1"/>
    <w:rsid w:val="00163DA6"/>
    <w:rsid w:val="0016409F"/>
    <w:rsid w:val="001640A9"/>
    <w:rsid w:val="0016421C"/>
    <w:rsid w:val="001645E4"/>
    <w:rsid w:val="00164661"/>
    <w:rsid w:val="0016476E"/>
    <w:rsid w:val="001649E1"/>
    <w:rsid w:val="00164FB3"/>
    <w:rsid w:val="00164FC7"/>
    <w:rsid w:val="00164FE8"/>
    <w:rsid w:val="001651D9"/>
    <w:rsid w:val="001651FA"/>
    <w:rsid w:val="001654A7"/>
    <w:rsid w:val="0016558E"/>
    <w:rsid w:val="001655CF"/>
    <w:rsid w:val="001655EF"/>
    <w:rsid w:val="00165A96"/>
    <w:rsid w:val="00165AC8"/>
    <w:rsid w:val="00165D4B"/>
    <w:rsid w:val="00165FC1"/>
    <w:rsid w:val="00166087"/>
    <w:rsid w:val="0016617A"/>
    <w:rsid w:val="001661F9"/>
    <w:rsid w:val="00166419"/>
    <w:rsid w:val="001668DC"/>
    <w:rsid w:val="00166A9E"/>
    <w:rsid w:val="00166E4E"/>
    <w:rsid w:val="00166FD4"/>
    <w:rsid w:val="00167113"/>
    <w:rsid w:val="0016722E"/>
    <w:rsid w:val="0016725F"/>
    <w:rsid w:val="001673BD"/>
    <w:rsid w:val="001674E7"/>
    <w:rsid w:val="00167588"/>
    <w:rsid w:val="001676F0"/>
    <w:rsid w:val="00167819"/>
    <w:rsid w:val="00167870"/>
    <w:rsid w:val="00167BC0"/>
    <w:rsid w:val="001700BB"/>
    <w:rsid w:val="00170184"/>
    <w:rsid w:val="00170188"/>
    <w:rsid w:val="00170637"/>
    <w:rsid w:val="0017074F"/>
    <w:rsid w:val="0017083D"/>
    <w:rsid w:val="00170927"/>
    <w:rsid w:val="00170973"/>
    <w:rsid w:val="00170F7E"/>
    <w:rsid w:val="0017126A"/>
    <w:rsid w:val="0017157B"/>
    <w:rsid w:val="001717C0"/>
    <w:rsid w:val="00171816"/>
    <w:rsid w:val="00171DFD"/>
    <w:rsid w:val="00171EE0"/>
    <w:rsid w:val="00171FCC"/>
    <w:rsid w:val="001720CB"/>
    <w:rsid w:val="00172255"/>
    <w:rsid w:val="00172273"/>
    <w:rsid w:val="001724AE"/>
    <w:rsid w:val="0017257E"/>
    <w:rsid w:val="001725A8"/>
    <w:rsid w:val="00172607"/>
    <w:rsid w:val="001729D4"/>
    <w:rsid w:val="00172B35"/>
    <w:rsid w:val="00172C2B"/>
    <w:rsid w:val="00172E39"/>
    <w:rsid w:val="00172E4F"/>
    <w:rsid w:val="00172EC2"/>
    <w:rsid w:val="00173700"/>
    <w:rsid w:val="0017380E"/>
    <w:rsid w:val="00173AB9"/>
    <w:rsid w:val="00173CBA"/>
    <w:rsid w:val="00173DAD"/>
    <w:rsid w:val="00173DD6"/>
    <w:rsid w:val="00173E0E"/>
    <w:rsid w:val="00173E62"/>
    <w:rsid w:val="00173FF7"/>
    <w:rsid w:val="0017463D"/>
    <w:rsid w:val="00174702"/>
    <w:rsid w:val="001747E7"/>
    <w:rsid w:val="0017492F"/>
    <w:rsid w:val="001749E3"/>
    <w:rsid w:val="001749FF"/>
    <w:rsid w:val="00174AD9"/>
    <w:rsid w:val="00174CA8"/>
    <w:rsid w:val="00174CCF"/>
    <w:rsid w:val="00174D44"/>
    <w:rsid w:val="00174E9F"/>
    <w:rsid w:val="001751D1"/>
    <w:rsid w:val="001752FD"/>
    <w:rsid w:val="0017537C"/>
    <w:rsid w:val="00175CD3"/>
    <w:rsid w:val="00175EB6"/>
    <w:rsid w:val="00175F24"/>
    <w:rsid w:val="00175F25"/>
    <w:rsid w:val="001764D7"/>
    <w:rsid w:val="0017663E"/>
    <w:rsid w:val="0017676E"/>
    <w:rsid w:val="00176869"/>
    <w:rsid w:val="00176A6C"/>
    <w:rsid w:val="00176B17"/>
    <w:rsid w:val="00176DA1"/>
    <w:rsid w:val="00176DB1"/>
    <w:rsid w:val="00176E21"/>
    <w:rsid w:val="00176EBA"/>
    <w:rsid w:val="00176F83"/>
    <w:rsid w:val="001770CC"/>
    <w:rsid w:val="0017729D"/>
    <w:rsid w:val="001773DC"/>
    <w:rsid w:val="00177647"/>
    <w:rsid w:val="001776E1"/>
    <w:rsid w:val="00177EE4"/>
    <w:rsid w:val="00177F2A"/>
    <w:rsid w:val="00180118"/>
    <w:rsid w:val="001801BA"/>
    <w:rsid w:val="00180204"/>
    <w:rsid w:val="001803E7"/>
    <w:rsid w:val="0018053A"/>
    <w:rsid w:val="00180555"/>
    <w:rsid w:val="00180A43"/>
    <w:rsid w:val="00180C94"/>
    <w:rsid w:val="00180D29"/>
    <w:rsid w:val="00180D2A"/>
    <w:rsid w:val="00180D6A"/>
    <w:rsid w:val="0018107B"/>
    <w:rsid w:val="0018125B"/>
    <w:rsid w:val="00181502"/>
    <w:rsid w:val="00181632"/>
    <w:rsid w:val="001816FE"/>
    <w:rsid w:val="00181872"/>
    <w:rsid w:val="00181935"/>
    <w:rsid w:val="00181A4B"/>
    <w:rsid w:val="00181CA9"/>
    <w:rsid w:val="00181DD4"/>
    <w:rsid w:val="00181F11"/>
    <w:rsid w:val="00181F18"/>
    <w:rsid w:val="00181FDC"/>
    <w:rsid w:val="0018213C"/>
    <w:rsid w:val="001824E8"/>
    <w:rsid w:val="001827D1"/>
    <w:rsid w:val="0018286D"/>
    <w:rsid w:val="00182957"/>
    <w:rsid w:val="00182B2B"/>
    <w:rsid w:val="00182CED"/>
    <w:rsid w:val="0018303C"/>
    <w:rsid w:val="00183153"/>
    <w:rsid w:val="001832FF"/>
    <w:rsid w:val="0018336C"/>
    <w:rsid w:val="0018377D"/>
    <w:rsid w:val="00183860"/>
    <w:rsid w:val="001838BB"/>
    <w:rsid w:val="00183AA4"/>
    <w:rsid w:val="00183DCC"/>
    <w:rsid w:val="00183F87"/>
    <w:rsid w:val="00184145"/>
    <w:rsid w:val="001842AB"/>
    <w:rsid w:val="001846B1"/>
    <w:rsid w:val="00184ABC"/>
    <w:rsid w:val="00185566"/>
    <w:rsid w:val="00185667"/>
    <w:rsid w:val="001856BE"/>
    <w:rsid w:val="0018577F"/>
    <w:rsid w:val="001857E0"/>
    <w:rsid w:val="00185C86"/>
    <w:rsid w:val="00185C9D"/>
    <w:rsid w:val="00186268"/>
    <w:rsid w:val="001868C7"/>
    <w:rsid w:val="00186CF3"/>
    <w:rsid w:val="00186D36"/>
    <w:rsid w:val="00186DB5"/>
    <w:rsid w:val="00187243"/>
    <w:rsid w:val="001872E0"/>
    <w:rsid w:val="001873F2"/>
    <w:rsid w:val="00187600"/>
    <w:rsid w:val="0018763F"/>
    <w:rsid w:val="00187977"/>
    <w:rsid w:val="00187F80"/>
    <w:rsid w:val="0019007A"/>
    <w:rsid w:val="00190083"/>
    <w:rsid w:val="00190142"/>
    <w:rsid w:val="00190278"/>
    <w:rsid w:val="001903E0"/>
    <w:rsid w:val="00190507"/>
    <w:rsid w:val="0019053F"/>
    <w:rsid w:val="00190582"/>
    <w:rsid w:val="00190ADF"/>
    <w:rsid w:val="00190B17"/>
    <w:rsid w:val="00190C33"/>
    <w:rsid w:val="00190D0F"/>
    <w:rsid w:val="00190D66"/>
    <w:rsid w:val="00190D8D"/>
    <w:rsid w:val="00190EA8"/>
    <w:rsid w:val="00190F94"/>
    <w:rsid w:val="00190FD4"/>
    <w:rsid w:val="0019109F"/>
    <w:rsid w:val="00191118"/>
    <w:rsid w:val="00191203"/>
    <w:rsid w:val="0019167E"/>
    <w:rsid w:val="00191726"/>
    <w:rsid w:val="0019197D"/>
    <w:rsid w:val="00191986"/>
    <w:rsid w:val="00191F38"/>
    <w:rsid w:val="00192113"/>
    <w:rsid w:val="00192412"/>
    <w:rsid w:val="00192498"/>
    <w:rsid w:val="0019272A"/>
    <w:rsid w:val="00192BEA"/>
    <w:rsid w:val="00192CF0"/>
    <w:rsid w:val="00192CF4"/>
    <w:rsid w:val="00192DF7"/>
    <w:rsid w:val="00192F7B"/>
    <w:rsid w:val="00192FB3"/>
    <w:rsid w:val="0019305B"/>
    <w:rsid w:val="001930C8"/>
    <w:rsid w:val="0019327F"/>
    <w:rsid w:val="001934C8"/>
    <w:rsid w:val="0019355E"/>
    <w:rsid w:val="00193656"/>
    <w:rsid w:val="00193667"/>
    <w:rsid w:val="001937A9"/>
    <w:rsid w:val="0019382C"/>
    <w:rsid w:val="00193852"/>
    <w:rsid w:val="001939A9"/>
    <w:rsid w:val="001939F5"/>
    <w:rsid w:val="00193A95"/>
    <w:rsid w:val="00193DFC"/>
    <w:rsid w:val="00194000"/>
    <w:rsid w:val="0019415A"/>
    <w:rsid w:val="0019478C"/>
    <w:rsid w:val="0019482F"/>
    <w:rsid w:val="0019492C"/>
    <w:rsid w:val="001949E9"/>
    <w:rsid w:val="00194DC0"/>
    <w:rsid w:val="00194DDC"/>
    <w:rsid w:val="00194E93"/>
    <w:rsid w:val="00195100"/>
    <w:rsid w:val="001952E9"/>
    <w:rsid w:val="001957E3"/>
    <w:rsid w:val="00196278"/>
    <w:rsid w:val="001962A1"/>
    <w:rsid w:val="001962D3"/>
    <w:rsid w:val="00196342"/>
    <w:rsid w:val="001966B4"/>
    <w:rsid w:val="001968C8"/>
    <w:rsid w:val="00196B1D"/>
    <w:rsid w:val="00196C18"/>
    <w:rsid w:val="00196D62"/>
    <w:rsid w:val="00196DBF"/>
    <w:rsid w:val="00196DD0"/>
    <w:rsid w:val="00196EE1"/>
    <w:rsid w:val="00197516"/>
    <w:rsid w:val="0019752A"/>
    <w:rsid w:val="001978BB"/>
    <w:rsid w:val="001979CD"/>
    <w:rsid w:val="00197A03"/>
    <w:rsid w:val="00197A7A"/>
    <w:rsid w:val="00197AAF"/>
    <w:rsid w:val="00197C50"/>
    <w:rsid w:val="00197C89"/>
    <w:rsid w:val="00197CFB"/>
    <w:rsid w:val="00197EAB"/>
    <w:rsid w:val="00197EC8"/>
    <w:rsid w:val="00197F16"/>
    <w:rsid w:val="00197FF8"/>
    <w:rsid w:val="001A0100"/>
    <w:rsid w:val="001A014E"/>
    <w:rsid w:val="001A0238"/>
    <w:rsid w:val="001A04B1"/>
    <w:rsid w:val="001A04E2"/>
    <w:rsid w:val="001A0505"/>
    <w:rsid w:val="001A0596"/>
    <w:rsid w:val="001A0839"/>
    <w:rsid w:val="001A0BB2"/>
    <w:rsid w:val="001A0D21"/>
    <w:rsid w:val="001A0D80"/>
    <w:rsid w:val="001A0D95"/>
    <w:rsid w:val="001A0F78"/>
    <w:rsid w:val="001A1675"/>
    <w:rsid w:val="001A1696"/>
    <w:rsid w:val="001A19B1"/>
    <w:rsid w:val="001A1A71"/>
    <w:rsid w:val="001A1D0F"/>
    <w:rsid w:val="001A1F9B"/>
    <w:rsid w:val="001A2114"/>
    <w:rsid w:val="001A238B"/>
    <w:rsid w:val="001A2A9D"/>
    <w:rsid w:val="001A2B72"/>
    <w:rsid w:val="001A2BDE"/>
    <w:rsid w:val="001A2D09"/>
    <w:rsid w:val="001A2F0E"/>
    <w:rsid w:val="001A31E4"/>
    <w:rsid w:val="001A340D"/>
    <w:rsid w:val="001A34CF"/>
    <w:rsid w:val="001A3C9B"/>
    <w:rsid w:val="001A4081"/>
    <w:rsid w:val="001A40EF"/>
    <w:rsid w:val="001A4558"/>
    <w:rsid w:val="001A45C5"/>
    <w:rsid w:val="001A49DA"/>
    <w:rsid w:val="001A4D31"/>
    <w:rsid w:val="001A4E37"/>
    <w:rsid w:val="001A50C4"/>
    <w:rsid w:val="001A5148"/>
    <w:rsid w:val="001A52EF"/>
    <w:rsid w:val="001A5672"/>
    <w:rsid w:val="001A59F3"/>
    <w:rsid w:val="001A5BEF"/>
    <w:rsid w:val="001A628F"/>
    <w:rsid w:val="001A62E2"/>
    <w:rsid w:val="001A631D"/>
    <w:rsid w:val="001A667D"/>
    <w:rsid w:val="001A6691"/>
    <w:rsid w:val="001A6CEE"/>
    <w:rsid w:val="001A6FA2"/>
    <w:rsid w:val="001A7010"/>
    <w:rsid w:val="001A7091"/>
    <w:rsid w:val="001A71AD"/>
    <w:rsid w:val="001A73CA"/>
    <w:rsid w:val="001A7BCE"/>
    <w:rsid w:val="001A7C1C"/>
    <w:rsid w:val="001B0050"/>
    <w:rsid w:val="001B0191"/>
    <w:rsid w:val="001B01A0"/>
    <w:rsid w:val="001B01AE"/>
    <w:rsid w:val="001B0282"/>
    <w:rsid w:val="001B0309"/>
    <w:rsid w:val="001B035C"/>
    <w:rsid w:val="001B0523"/>
    <w:rsid w:val="001B07EE"/>
    <w:rsid w:val="001B0974"/>
    <w:rsid w:val="001B0B8A"/>
    <w:rsid w:val="001B1231"/>
    <w:rsid w:val="001B152A"/>
    <w:rsid w:val="001B1AF0"/>
    <w:rsid w:val="001B1BEB"/>
    <w:rsid w:val="001B1ED0"/>
    <w:rsid w:val="001B22B2"/>
    <w:rsid w:val="001B2334"/>
    <w:rsid w:val="001B25B6"/>
    <w:rsid w:val="001B294C"/>
    <w:rsid w:val="001B2B73"/>
    <w:rsid w:val="001B2D80"/>
    <w:rsid w:val="001B326E"/>
    <w:rsid w:val="001B3275"/>
    <w:rsid w:val="001B33F7"/>
    <w:rsid w:val="001B35C5"/>
    <w:rsid w:val="001B37FD"/>
    <w:rsid w:val="001B3924"/>
    <w:rsid w:val="001B39B6"/>
    <w:rsid w:val="001B3E04"/>
    <w:rsid w:val="001B4051"/>
    <w:rsid w:val="001B4144"/>
    <w:rsid w:val="001B43C8"/>
    <w:rsid w:val="001B4418"/>
    <w:rsid w:val="001B4A33"/>
    <w:rsid w:val="001B4B76"/>
    <w:rsid w:val="001B4D31"/>
    <w:rsid w:val="001B4DB2"/>
    <w:rsid w:val="001B4EA9"/>
    <w:rsid w:val="001B5041"/>
    <w:rsid w:val="001B534A"/>
    <w:rsid w:val="001B5840"/>
    <w:rsid w:val="001B58E6"/>
    <w:rsid w:val="001B5A08"/>
    <w:rsid w:val="001B5BB0"/>
    <w:rsid w:val="001B5D1E"/>
    <w:rsid w:val="001B609C"/>
    <w:rsid w:val="001B6129"/>
    <w:rsid w:val="001B62A1"/>
    <w:rsid w:val="001B63CC"/>
    <w:rsid w:val="001B64A8"/>
    <w:rsid w:val="001B654B"/>
    <w:rsid w:val="001B685B"/>
    <w:rsid w:val="001B68CD"/>
    <w:rsid w:val="001B6B16"/>
    <w:rsid w:val="001B6B5C"/>
    <w:rsid w:val="001B6D34"/>
    <w:rsid w:val="001B6D46"/>
    <w:rsid w:val="001B736F"/>
    <w:rsid w:val="001B76A9"/>
    <w:rsid w:val="001B79A1"/>
    <w:rsid w:val="001B7A34"/>
    <w:rsid w:val="001B7F43"/>
    <w:rsid w:val="001C0150"/>
    <w:rsid w:val="001C057F"/>
    <w:rsid w:val="001C090E"/>
    <w:rsid w:val="001C098D"/>
    <w:rsid w:val="001C0B60"/>
    <w:rsid w:val="001C0CDA"/>
    <w:rsid w:val="001C0F35"/>
    <w:rsid w:val="001C0FD0"/>
    <w:rsid w:val="001C1368"/>
    <w:rsid w:val="001C1538"/>
    <w:rsid w:val="001C1644"/>
    <w:rsid w:val="001C16C0"/>
    <w:rsid w:val="001C1778"/>
    <w:rsid w:val="001C1940"/>
    <w:rsid w:val="001C1E76"/>
    <w:rsid w:val="001C2073"/>
    <w:rsid w:val="001C2226"/>
    <w:rsid w:val="001C248D"/>
    <w:rsid w:val="001C24D8"/>
    <w:rsid w:val="001C250F"/>
    <w:rsid w:val="001C298B"/>
    <w:rsid w:val="001C2B35"/>
    <w:rsid w:val="001C2E5F"/>
    <w:rsid w:val="001C3058"/>
    <w:rsid w:val="001C30B0"/>
    <w:rsid w:val="001C351F"/>
    <w:rsid w:val="001C3699"/>
    <w:rsid w:val="001C3DC0"/>
    <w:rsid w:val="001C3DD5"/>
    <w:rsid w:val="001C401A"/>
    <w:rsid w:val="001C4176"/>
    <w:rsid w:val="001C425F"/>
    <w:rsid w:val="001C452A"/>
    <w:rsid w:val="001C45DA"/>
    <w:rsid w:val="001C4736"/>
    <w:rsid w:val="001C48FE"/>
    <w:rsid w:val="001C4A32"/>
    <w:rsid w:val="001C4DC9"/>
    <w:rsid w:val="001C4E17"/>
    <w:rsid w:val="001C4E2D"/>
    <w:rsid w:val="001C4E8A"/>
    <w:rsid w:val="001C505C"/>
    <w:rsid w:val="001C54B3"/>
    <w:rsid w:val="001C5825"/>
    <w:rsid w:val="001C5BCE"/>
    <w:rsid w:val="001C5CBB"/>
    <w:rsid w:val="001C5CD5"/>
    <w:rsid w:val="001C61B8"/>
    <w:rsid w:val="001C630F"/>
    <w:rsid w:val="001C6341"/>
    <w:rsid w:val="001C66F1"/>
    <w:rsid w:val="001C6769"/>
    <w:rsid w:val="001C67A7"/>
    <w:rsid w:val="001C6937"/>
    <w:rsid w:val="001C6AAF"/>
    <w:rsid w:val="001C6B45"/>
    <w:rsid w:val="001C6BB9"/>
    <w:rsid w:val="001C6F1B"/>
    <w:rsid w:val="001C7453"/>
    <w:rsid w:val="001C798F"/>
    <w:rsid w:val="001C799E"/>
    <w:rsid w:val="001C7AB2"/>
    <w:rsid w:val="001C7B2E"/>
    <w:rsid w:val="001C7BCD"/>
    <w:rsid w:val="001C7C7F"/>
    <w:rsid w:val="001C7E5A"/>
    <w:rsid w:val="001C7E6D"/>
    <w:rsid w:val="001C7F61"/>
    <w:rsid w:val="001D02F0"/>
    <w:rsid w:val="001D04D6"/>
    <w:rsid w:val="001D0895"/>
    <w:rsid w:val="001D09A1"/>
    <w:rsid w:val="001D0C86"/>
    <w:rsid w:val="001D12E0"/>
    <w:rsid w:val="001D151E"/>
    <w:rsid w:val="001D171A"/>
    <w:rsid w:val="001D190C"/>
    <w:rsid w:val="001D198F"/>
    <w:rsid w:val="001D1A6B"/>
    <w:rsid w:val="001D1AB4"/>
    <w:rsid w:val="001D1B28"/>
    <w:rsid w:val="001D1B87"/>
    <w:rsid w:val="001D1DDE"/>
    <w:rsid w:val="001D1E2D"/>
    <w:rsid w:val="001D1F59"/>
    <w:rsid w:val="001D205B"/>
    <w:rsid w:val="001D21A9"/>
    <w:rsid w:val="001D222B"/>
    <w:rsid w:val="001D2322"/>
    <w:rsid w:val="001D236E"/>
    <w:rsid w:val="001D2605"/>
    <w:rsid w:val="001D2640"/>
    <w:rsid w:val="001D291A"/>
    <w:rsid w:val="001D2922"/>
    <w:rsid w:val="001D2AC8"/>
    <w:rsid w:val="001D2DD7"/>
    <w:rsid w:val="001D2E23"/>
    <w:rsid w:val="001D2F19"/>
    <w:rsid w:val="001D30AF"/>
    <w:rsid w:val="001D33FD"/>
    <w:rsid w:val="001D3564"/>
    <w:rsid w:val="001D375D"/>
    <w:rsid w:val="001D407A"/>
    <w:rsid w:val="001D40C5"/>
    <w:rsid w:val="001D410A"/>
    <w:rsid w:val="001D4606"/>
    <w:rsid w:val="001D4722"/>
    <w:rsid w:val="001D495B"/>
    <w:rsid w:val="001D49D0"/>
    <w:rsid w:val="001D4D60"/>
    <w:rsid w:val="001D54CA"/>
    <w:rsid w:val="001D5532"/>
    <w:rsid w:val="001D5594"/>
    <w:rsid w:val="001D5646"/>
    <w:rsid w:val="001D564C"/>
    <w:rsid w:val="001D576E"/>
    <w:rsid w:val="001D584D"/>
    <w:rsid w:val="001D591D"/>
    <w:rsid w:val="001D5C92"/>
    <w:rsid w:val="001D5D20"/>
    <w:rsid w:val="001D5F2A"/>
    <w:rsid w:val="001D600D"/>
    <w:rsid w:val="001D61DD"/>
    <w:rsid w:val="001D6634"/>
    <w:rsid w:val="001D6940"/>
    <w:rsid w:val="001D6EB8"/>
    <w:rsid w:val="001D72B2"/>
    <w:rsid w:val="001D7449"/>
    <w:rsid w:val="001D74DA"/>
    <w:rsid w:val="001D77EB"/>
    <w:rsid w:val="001D78AC"/>
    <w:rsid w:val="001D7941"/>
    <w:rsid w:val="001D795B"/>
    <w:rsid w:val="001D7D35"/>
    <w:rsid w:val="001D7ED4"/>
    <w:rsid w:val="001D7FFB"/>
    <w:rsid w:val="001E020D"/>
    <w:rsid w:val="001E045D"/>
    <w:rsid w:val="001E077B"/>
    <w:rsid w:val="001E07DF"/>
    <w:rsid w:val="001E0B8E"/>
    <w:rsid w:val="001E0D0C"/>
    <w:rsid w:val="001E1290"/>
    <w:rsid w:val="001E13D8"/>
    <w:rsid w:val="001E15D9"/>
    <w:rsid w:val="001E166E"/>
    <w:rsid w:val="001E16B0"/>
    <w:rsid w:val="001E181D"/>
    <w:rsid w:val="001E1AE1"/>
    <w:rsid w:val="001E1B23"/>
    <w:rsid w:val="001E1B93"/>
    <w:rsid w:val="001E1C80"/>
    <w:rsid w:val="001E214A"/>
    <w:rsid w:val="001E2377"/>
    <w:rsid w:val="001E24C8"/>
    <w:rsid w:val="001E2793"/>
    <w:rsid w:val="001E2848"/>
    <w:rsid w:val="001E2B2F"/>
    <w:rsid w:val="001E2CED"/>
    <w:rsid w:val="001E30A8"/>
    <w:rsid w:val="001E30B1"/>
    <w:rsid w:val="001E30F7"/>
    <w:rsid w:val="001E3162"/>
    <w:rsid w:val="001E3B72"/>
    <w:rsid w:val="001E3CA9"/>
    <w:rsid w:val="001E3DD2"/>
    <w:rsid w:val="001E3EB8"/>
    <w:rsid w:val="001E3F0D"/>
    <w:rsid w:val="001E416A"/>
    <w:rsid w:val="001E421A"/>
    <w:rsid w:val="001E423C"/>
    <w:rsid w:val="001E42D0"/>
    <w:rsid w:val="001E4579"/>
    <w:rsid w:val="001E4587"/>
    <w:rsid w:val="001E46FA"/>
    <w:rsid w:val="001E4787"/>
    <w:rsid w:val="001E485B"/>
    <w:rsid w:val="001E49C1"/>
    <w:rsid w:val="001E4B3E"/>
    <w:rsid w:val="001E4BD2"/>
    <w:rsid w:val="001E4D13"/>
    <w:rsid w:val="001E50F5"/>
    <w:rsid w:val="001E527E"/>
    <w:rsid w:val="001E5405"/>
    <w:rsid w:val="001E54EF"/>
    <w:rsid w:val="001E56DE"/>
    <w:rsid w:val="001E58EF"/>
    <w:rsid w:val="001E5905"/>
    <w:rsid w:val="001E5A19"/>
    <w:rsid w:val="001E5C0D"/>
    <w:rsid w:val="001E5C16"/>
    <w:rsid w:val="001E6713"/>
    <w:rsid w:val="001E677B"/>
    <w:rsid w:val="001E68CD"/>
    <w:rsid w:val="001E6AEB"/>
    <w:rsid w:val="001E6B1F"/>
    <w:rsid w:val="001E6C82"/>
    <w:rsid w:val="001E7A5C"/>
    <w:rsid w:val="001E7A74"/>
    <w:rsid w:val="001E7D47"/>
    <w:rsid w:val="001E7E2C"/>
    <w:rsid w:val="001E7F03"/>
    <w:rsid w:val="001E7F39"/>
    <w:rsid w:val="001F02C4"/>
    <w:rsid w:val="001F04C7"/>
    <w:rsid w:val="001F074D"/>
    <w:rsid w:val="001F087E"/>
    <w:rsid w:val="001F08A8"/>
    <w:rsid w:val="001F0C6C"/>
    <w:rsid w:val="001F0D21"/>
    <w:rsid w:val="001F0DF8"/>
    <w:rsid w:val="001F10F9"/>
    <w:rsid w:val="001F11DC"/>
    <w:rsid w:val="001F13C2"/>
    <w:rsid w:val="001F1671"/>
    <w:rsid w:val="001F177D"/>
    <w:rsid w:val="001F1803"/>
    <w:rsid w:val="001F1903"/>
    <w:rsid w:val="001F1DF8"/>
    <w:rsid w:val="001F1ED6"/>
    <w:rsid w:val="001F1FAC"/>
    <w:rsid w:val="001F22DD"/>
    <w:rsid w:val="001F2513"/>
    <w:rsid w:val="001F251E"/>
    <w:rsid w:val="001F25C5"/>
    <w:rsid w:val="001F28FF"/>
    <w:rsid w:val="001F2947"/>
    <w:rsid w:val="001F2B6F"/>
    <w:rsid w:val="001F2C02"/>
    <w:rsid w:val="001F2E08"/>
    <w:rsid w:val="001F2F9E"/>
    <w:rsid w:val="001F31E3"/>
    <w:rsid w:val="001F3A77"/>
    <w:rsid w:val="001F3B30"/>
    <w:rsid w:val="001F3D76"/>
    <w:rsid w:val="001F3DB6"/>
    <w:rsid w:val="001F3E97"/>
    <w:rsid w:val="001F3EF2"/>
    <w:rsid w:val="001F4007"/>
    <w:rsid w:val="001F400C"/>
    <w:rsid w:val="001F426B"/>
    <w:rsid w:val="001F42DE"/>
    <w:rsid w:val="001F42FA"/>
    <w:rsid w:val="001F43DA"/>
    <w:rsid w:val="001F43DC"/>
    <w:rsid w:val="001F4546"/>
    <w:rsid w:val="001F4645"/>
    <w:rsid w:val="001F4660"/>
    <w:rsid w:val="001F473B"/>
    <w:rsid w:val="001F47B8"/>
    <w:rsid w:val="001F47EB"/>
    <w:rsid w:val="001F49BF"/>
    <w:rsid w:val="001F4ACE"/>
    <w:rsid w:val="001F4DDA"/>
    <w:rsid w:val="001F4FCF"/>
    <w:rsid w:val="001F500E"/>
    <w:rsid w:val="001F505B"/>
    <w:rsid w:val="001F5123"/>
    <w:rsid w:val="001F5177"/>
    <w:rsid w:val="001F55EA"/>
    <w:rsid w:val="001F5764"/>
    <w:rsid w:val="001F5A23"/>
    <w:rsid w:val="001F5F00"/>
    <w:rsid w:val="001F6933"/>
    <w:rsid w:val="001F69E8"/>
    <w:rsid w:val="001F6DE6"/>
    <w:rsid w:val="001F6E9E"/>
    <w:rsid w:val="001F6F57"/>
    <w:rsid w:val="001F6FEE"/>
    <w:rsid w:val="001F729B"/>
    <w:rsid w:val="001F7328"/>
    <w:rsid w:val="001F79B4"/>
    <w:rsid w:val="001F7B0F"/>
    <w:rsid w:val="001F7C82"/>
    <w:rsid w:val="001F7E3D"/>
    <w:rsid w:val="0020015D"/>
    <w:rsid w:val="0020016A"/>
    <w:rsid w:val="00200287"/>
    <w:rsid w:val="00200295"/>
    <w:rsid w:val="00200949"/>
    <w:rsid w:val="002009B2"/>
    <w:rsid w:val="00200BEE"/>
    <w:rsid w:val="00200C57"/>
    <w:rsid w:val="00200DA4"/>
    <w:rsid w:val="0020115D"/>
    <w:rsid w:val="002012A8"/>
    <w:rsid w:val="0020158D"/>
    <w:rsid w:val="00201787"/>
    <w:rsid w:val="002017DC"/>
    <w:rsid w:val="00201848"/>
    <w:rsid w:val="00201947"/>
    <w:rsid w:val="00201A0C"/>
    <w:rsid w:val="00201F61"/>
    <w:rsid w:val="00201FDD"/>
    <w:rsid w:val="002020DE"/>
    <w:rsid w:val="0020226B"/>
    <w:rsid w:val="0020228F"/>
    <w:rsid w:val="00202334"/>
    <w:rsid w:val="00202543"/>
    <w:rsid w:val="002025E4"/>
    <w:rsid w:val="00202618"/>
    <w:rsid w:val="00202812"/>
    <w:rsid w:val="00202828"/>
    <w:rsid w:val="002028AA"/>
    <w:rsid w:val="00202B5A"/>
    <w:rsid w:val="00202C8A"/>
    <w:rsid w:val="00202FFF"/>
    <w:rsid w:val="0020300C"/>
    <w:rsid w:val="002030BE"/>
    <w:rsid w:val="002032FD"/>
    <w:rsid w:val="00203793"/>
    <w:rsid w:val="00203820"/>
    <w:rsid w:val="002038AE"/>
    <w:rsid w:val="00203973"/>
    <w:rsid w:val="00203AD5"/>
    <w:rsid w:val="0020403E"/>
    <w:rsid w:val="0020410A"/>
    <w:rsid w:val="0020457B"/>
    <w:rsid w:val="0020467E"/>
    <w:rsid w:val="002047F4"/>
    <w:rsid w:val="00204816"/>
    <w:rsid w:val="002048C0"/>
    <w:rsid w:val="00204A41"/>
    <w:rsid w:val="00204BC3"/>
    <w:rsid w:val="00204C25"/>
    <w:rsid w:val="00204DAC"/>
    <w:rsid w:val="002050EF"/>
    <w:rsid w:val="0020528D"/>
    <w:rsid w:val="002053C4"/>
    <w:rsid w:val="002053E4"/>
    <w:rsid w:val="00205448"/>
    <w:rsid w:val="00205547"/>
    <w:rsid w:val="0020555F"/>
    <w:rsid w:val="0020581E"/>
    <w:rsid w:val="00205AC3"/>
    <w:rsid w:val="00205B09"/>
    <w:rsid w:val="00205BC8"/>
    <w:rsid w:val="00205C5B"/>
    <w:rsid w:val="00205CE9"/>
    <w:rsid w:val="00205F82"/>
    <w:rsid w:val="0020622B"/>
    <w:rsid w:val="002062E5"/>
    <w:rsid w:val="0020641A"/>
    <w:rsid w:val="002065F3"/>
    <w:rsid w:val="002066C3"/>
    <w:rsid w:val="00206789"/>
    <w:rsid w:val="0020687E"/>
    <w:rsid w:val="00206A20"/>
    <w:rsid w:val="00206D71"/>
    <w:rsid w:val="00206EE8"/>
    <w:rsid w:val="00206FE8"/>
    <w:rsid w:val="00207014"/>
    <w:rsid w:val="002070A3"/>
    <w:rsid w:val="00207154"/>
    <w:rsid w:val="00207233"/>
    <w:rsid w:val="00207490"/>
    <w:rsid w:val="00207720"/>
    <w:rsid w:val="002077C8"/>
    <w:rsid w:val="002077FB"/>
    <w:rsid w:val="0020783B"/>
    <w:rsid w:val="00207B81"/>
    <w:rsid w:val="00207C0C"/>
    <w:rsid w:val="00207DC2"/>
    <w:rsid w:val="00207F09"/>
    <w:rsid w:val="00210125"/>
    <w:rsid w:val="002101B8"/>
    <w:rsid w:val="002102D0"/>
    <w:rsid w:val="002105C1"/>
    <w:rsid w:val="0021061B"/>
    <w:rsid w:val="00210681"/>
    <w:rsid w:val="00210939"/>
    <w:rsid w:val="00210ADC"/>
    <w:rsid w:val="00210B9D"/>
    <w:rsid w:val="00210C97"/>
    <w:rsid w:val="00210FEE"/>
    <w:rsid w:val="0021105A"/>
    <w:rsid w:val="0021116D"/>
    <w:rsid w:val="002114DC"/>
    <w:rsid w:val="00211815"/>
    <w:rsid w:val="002119A2"/>
    <w:rsid w:val="002119F8"/>
    <w:rsid w:val="00211E63"/>
    <w:rsid w:val="0021216D"/>
    <w:rsid w:val="002121D2"/>
    <w:rsid w:val="002121F6"/>
    <w:rsid w:val="002123A9"/>
    <w:rsid w:val="002125B1"/>
    <w:rsid w:val="00212BAE"/>
    <w:rsid w:val="00212C39"/>
    <w:rsid w:val="00212D59"/>
    <w:rsid w:val="002133CC"/>
    <w:rsid w:val="002134DD"/>
    <w:rsid w:val="00213646"/>
    <w:rsid w:val="002138BA"/>
    <w:rsid w:val="00213A16"/>
    <w:rsid w:val="00213A68"/>
    <w:rsid w:val="00213D28"/>
    <w:rsid w:val="0021408C"/>
    <w:rsid w:val="002141EB"/>
    <w:rsid w:val="0021443D"/>
    <w:rsid w:val="0021449A"/>
    <w:rsid w:val="002144E9"/>
    <w:rsid w:val="00214894"/>
    <w:rsid w:val="00214A16"/>
    <w:rsid w:val="00214A94"/>
    <w:rsid w:val="00214ABD"/>
    <w:rsid w:val="00214DF9"/>
    <w:rsid w:val="00214EBF"/>
    <w:rsid w:val="002152BD"/>
    <w:rsid w:val="0021560E"/>
    <w:rsid w:val="00215BD0"/>
    <w:rsid w:val="00215CD7"/>
    <w:rsid w:val="00215E4E"/>
    <w:rsid w:val="00216073"/>
    <w:rsid w:val="00216330"/>
    <w:rsid w:val="00216374"/>
    <w:rsid w:val="0021654B"/>
    <w:rsid w:val="002166A1"/>
    <w:rsid w:val="00216718"/>
    <w:rsid w:val="002167B3"/>
    <w:rsid w:val="00217201"/>
    <w:rsid w:val="00217293"/>
    <w:rsid w:val="00217323"/>
    <w:rsid w:val="00217350"/>
    <w:rsid w:val="0021743E"/>
    <w:rsid w:val="002174F9"/>
    <w:rsid w:val="00217572"/>
    <w:rsid w:val="0021782D"/>
    <w:rsid w:val="00217847"/>
    <w:rsid w:val="00217960"/>
    <w:rsid w:val="00217B4A"/>
    <w:rsid w:val="00217C00"/>
    <w:rsid w:val="00217CA2"/>
    <w:rsid w:val="00217FC9"/>
    <w:rsid w:val="002200E0"/>
    <w:rsid w:val="0022031A"/>
    <w:rsid w:val="00220326"/>
    <w:rsid w:val="00220353"/>
    <w:rsid w:val="0022047C"/>
    <w:rsid w:val="002208BA"/>
    <w:rsid w:val="00220A50"/>
    <w:rsid w:val="00220A56"/>
    <w:rsid w:val="00220D08"/>
    <w:rsid w:val="00220D0D"/>
    <w:rsid w:val="002211EF"/>
    <w:rsid w:val="002212C7"/>
    <w:rsid w:val="002212EC"/>
    <w:rsid w:val="00221589"/>
    <w:rsid w:val="00221A2E"/>
    <w:rsid w:val="00221CDC"/>
    <w:rsid w:val="00221F11"/>
    <w:rsid w:val="00221FEF"/>
    <w:rsid w:val="00222094"/>
    <w:rsid w:val="0022240B"/>
    <w:rsid w:val="0022246D"/>
    <w:rsid w:val="00222518"/>
    <w:rsid w:val="00222752"/>
    <w:rsid w:val="0022277C"/>
    <w:rsid w:val="002227B9"/>
    <w:rsid w:val="00222812"/>
    <w:rsid w:val="00222990"/>
    <w:rsid w:val="00222A45"/>
    <w:rsid w:val="00222B15"/>
    <w:rsid w:val="00222C09"/>
    <w:rsid w:val="00222CDB"/>
    <w:rsid w:val="00222D91"/>
    <w:rsid w:val="00222E45"/>
    <w:rsid w:val="00223174"/>
    <w:rsid w:val="0022339B"/>
    <w:rsid w:val="0022356F"/>
    <w:rsid w:val="0022360E"/>
    <w:rsid w:val="002237E0"/>
    <w:rsid w:val="002238A6"/>
    <w:rsid w:val="002238D8"/>
    <w:rsid w:val="00223CD0"/>
    <w:rsid w:val="00223F69"/>
    <w:rsid w:val="00223F78"/>
    <w:rsid w:val="0022407D"/>
    <w:rsid w:val="0022413E"/>
    <w:rsid w:val="00224503"/>
    <w:rsid w:val="002246FE"/>
    <w:rsid w:val="002249BE"/>
    <w:rsid w:val="00224AB5"/>
    <w:rsid w:val="00224B60"/>
    <w:rsid w:val="00224CFC"/>
    <w:rsid w:val="00224D58"/>
    <w:rsid w:val="00225098"/>
    <w:rsid w:val="002250B1"/>
    <w:rsid w:val="002250E9"/>
    <w:rsid w:val="002258C2"/>
    <w:rsid w:val="00225A68"/>
    <w:rsid w:val="00225E06"/>
    <w:rsid w:val="00226008"/>
    <w:rsid w:val="00226237"/>
    <w:rsid w:val="00226238"/>
    <w:rsid w:val="00226509"/>
    <w:rsid w:val="00226614"/>
    <w:rsid w:val="00226619"/>
    <w:rsid w:val="002266D6"/>
    <w:rsid w:val="00226A53"/>
    <w:rsid w:val="00226E2B"/>
    <w:rsid w:val="00227659"/>
    <w:rsid w:val="002276DE"/>
    <w:rsid w:val="002278F2"/>
    <w:rsid w:val="00227BD0"/>
    <w:rsid w:val="00227C34"/>
    <w:rsid w:val="00227EA0"/>
    <w:rsid w:val="0023017E"/>
    <w:rsid w:val="002306B6"/>
    <w:rsid w:val="00230BB9"/>
    <w:rsid w:val="00231769"/>
    <w:rsid w:val="0023186F"/>
    <w:rsid w:val="002319C4"/>
    <w:rsid w:val="002319DB"/>
    <w:rsid w:val="00231D3B"/>
    <w:rsid w:val="00231E09"/>
    <w:rsid w:val="002321D6"/>
    <w:rsid w:val="00232595"/>
    <w:rsid w:val="002325C5"/>
    <w:rsid w:val="002325CF"/>
    <w:rsid w:val="0023273A"/>
    <w:rsid w:val="002328C9"/>
    <w:rsid w:val="00232F31"/>
    <w:rsid w:val="00233100"/>
    <w:rsid w:val="00233182"/>
    <w:rsid w:val="00233324"/>
    <w:rsid w:val="002337F0"/>
    <w:rsid w:val="002338D1"/>
    <w:rsid w:val="00233921"/>
    <w:rsid w:val="0023399F"/>
    <w:rsid w:val="00233CE6"/>
    <w:rsid w:val="00233CEB"/>
    <w:rsid w:val="00233D21"/>
    <w:rsid w:val="00233DCF"/>
    <w:rsid w:val="00233E43"/>
    <w:rsid w:val="00233E60"/>
    <w:rsid w:val="002340A4"/>
    <w:rsid w:val="00234137"/>
    <w:rsid w:val="002342FC"/>
    <w:rsid w:val="00234365"/>
    <w:rsid w:val="00234411"/>
    <w:rsid w:val="002344FA"/>
    <w:rsid w:val="00234552"/>
    <w:rsid w:val="00234650"/>
    <w:rsid w:val="0023476A"/>
    <w:rsid w:val="002347C5"/>
    <w:rsid w:val="002356F2"/>
    <w:rsid w:val="0023578F"/>
    <w:rsid w:val="00235AC4"/>
    <w:rsid w:val="00235CF6"/>
    <w:rsid w:val="00235D36"/>
    <w:rsid w:val="00235EB3"/>
    <w:rsid w:val="0023610D"/>
    <w:rsid w:val="00236132"/>
    <w:rsid w:val="00236749"/>
    <w:rsid w:val="0023689E"/>
    <w:rsid w:val="00236958"/>
    <w:rsid w:val="00236AE1"/>
    <w:rsid w:val="00236AE2"/>
    <w:rsid w:val="00236D10"/>
    <w:rsid w:val="002370E7"/>
    <w:rsid w:val="00237190"/>
    <w:rsid w:val="00237258"/>
    <w:rsid w:val="002373A1"/>
    <w:rsid w:val="0023745B"/>
    <w:rsid w:val="00237BDE"/>
    <w:rsid w:val="00237CCE"/>
    <w:rsid w:val="00237D1B"/>
    <w:rsid w:val="00237DBF"/>
    <w:rsid w:val="002400CB"/>
    <w:rsid w:val="002401A4"/>
    <w:rsid w:val="002409B6"/>
    <w:rsid w:val="00240A11"/>
    <w:rsid w:val="00240B5F"/>
    <w:rsid w:val="00240BAB"/>
    <w:rsid w:val="00240C5A"/>
    <w:rsid w:val="00240D6B"/>
    <w:rsid w:val="00240D95"/>
    <w:rsid w:val="00241308"/>
    <w:rsid w:val="0024145E"/>
    <w:rsid w:val="002415A3"/>
    <w:rsid w:val="00241AF3"/>
    <w:rsid w:val="00241C34"/>
    <w:rsid w:val="00241DAB"/>
    <w:rsid w:val="00241FE3"/>
    <w:rsid w:val="00242296"/>
    <w:rsid w:val="00242340"/>
    <w:rsid w:val="002423E9"/>
    <w:rsid w:val="0024251E"/>
    <w:rsid w:val="00242703"/>
    <w:rsid w:val="00242830"/>
    <w:rsid w:val="002428BC"/>
    <w:rsid w:val="00242BF5"/>
    <w:rsid w:val="00242CB4"/>
    <w:rsid w:val="00242CC5"/>
    <w:rsid w:val="00242CCA"/>
    <w:rsid w:val="00242E04"/>
    <w:rsid w:val="00242FF4"/>
    <w:rsid w:val="002430DC"/>
    <w:rsid w:val="00243118"/>
    <w:rsid w:val="002435BC"/>
    <w:rsid w:val="00243E7C"/>
    <w:rsid w:val="0024403E"/>
    <w:rsid w:val="002441B1"/>
    <w:rsid w:val="002441F8"/>
    <w:rsid w:val="0024443C"/>
    <w:rsid w:val="00244C96"/>
    <w:rsid w:val="00245214"/>
    <w:rsid w:val="00245302"/>
    <w:rsid w:val="002453B2"/>
    <w:rsid w:val="002453CA"/>
    <w:rsid w:val="00245936"/>
    <w:rsid w:val="002459E2"/>
    <w:rsid w:val="00245D5B"/>
    <w:rsid w:val="00245E2D"/>
    <w:rsid w:val="00245EBC"/>
    <w:rsid w:val="002462C3"/>
    <w:rsid w:val="00246464"/>
    <w:rsid w:val="002467E4"/>
    <w:rsid w:val="00246F95"/>
    <w:rsid w:val="00246FD2"/>
    <w:rsid w:val="002472B3"/>
    <w:rsid w:val="0024754C"/>
    <w:rsid w:val="00247B44"/>
    <w:rsid w:val="00247D94"/>
    <w:rsid w:val="00250172"/>
    <w:rsid w:val="002501A3"/>
    <w:rsid w:val="00250295"/>
    <w:rsid w:val="00250343"/>
    <w:rsid w:val="0025039B"/>
    <w:rsid w:val="0025040D"/>
    <w:rsid w:val="002508D2"/>
    <w:rsid w:val="0025098D"/>
    <w:rsid w:val="00250A2D"/>
    <w:rsid w:val="00250C1C"/>
    <w:rsid w:val="00250C62"/>
    <w:rsid w:val="00250F1E"/>
    <w:rsid w:val="00250F40"/>
    <w:rsid w:val="00250F7E"/>
    <w:rsid w:val="00251290"/>
    <w:rsid w:val="002512B7"/>
    <w:rsid w:val="00251466"/>
    <w:rsid w:val="002518BA"/>
    <w:rsid w:val="0025197B"/>
    <w:rsid w:val="00251A96"/>
    <w:rsid w:val="00251F1C"/>
    <w:rsid w:val="00251F69"/>
    <w:rsid w:val="00252513"/>
    <w:rsid w:val="002526EC"/>
    <w:rsid w:val="00252AC3"/>
    <w:rsid w:val="00252AEA"/>
    <w:rsid w:val="00252F1C"/>
    <w:rsid w:val="002530DA"/>
    <w:rsid w:val="002530E8"/>
    <w:rsid w:val="002531E3"/>
    <w:rsid w:val="00253680"/>
    <w:rsid w:val="002537FD"/>
    <w:rsid w:val="00253834"/>
    <w:rsid w:val="00253914"/>
    <w:rsid w:val="00253C0C"/>
    <w:rsid w:val="00253C2A"/>
    <w:rsid w:val="00253D92"/>
    <w:rsid w:val="00253F22"/>
    <w:rsid w:val="00253FDB"/>
    <w:rsid w:val="002543BA"/>
    <w:rsid w:val="00254634"/>
    <w:rsid w:val="00254951"/>
    <w:rsid w:val="00254A42"/>
    <w:rsid w:val="00254EF2"/>
    <w:rsid w:val="00255251"/>
    <w:rsid w:val="002552AF"/>
    <w:rsid w:val="002553BC"/>
    <w:rsid w:val="002556B4"/>
    <w:rsid w:val="002556EA"/>
    <w:rsid w:val="00255A0D"/>
    <w:rsid w:val="00255AC8"/>
    <w:rsid w:val="00255E1A"/>
    <w:rsid w:val="00256131"/>
    <w:rsid w:val="00256514"/>
    <w:rsid w:val="0025669B"/>
    <w:rsid w:val="0025674B"/>
    <w:rsid w:val="00256A72"/>
    <w:rsid w:val="00256B3D"/>
    <w:rsid w:val="00256DEA"/>
    <w:rsid w:val="00256EFC"/>
    <w:rsid w:val="00256F21"/>
    <w:rsid w:val="00257018"/>
    <w:rsid w:val="0025719E"/>
    <w:rsid w:val="002573CC"/>
    <w:rsid w:val="00257607"/>
    <w:rsid w:val="00257808"/>
    <w:rsid w:val="002578DE"/>
    <w:rsid w:val="00257BCE"/>
    <w:rsid w:val="00257C24"/>
    <w:rsid w:val="00257C32"/>
    <w:rsid w:val="00257C81"/>
    <w:rsid w:val="00257E06"/>
    <w:rsid w:val="00260493"/>
    <w:rsid w:val="00260504"/>
    <w:rsid w:val="002606AF"/>
    <w:rsid w:val="0026083C"/>
    <w:rsid w:val="0026086E"/>
    <w:rsid w:val="00260C7A"/>
    <w:rsid w:val="00260E4C"/>
    <w:rsid w:val="002610CC"/>
    <w:rsid w:val="002614E5"/>
    <w:rsid w:val="0026180E"/>
    <w:rsid w:val="0026188C"/>
    <w:rsid w:val="00261AAF"/>
    <w:rsid w:val="00261B42"/>
    <w:rsid w:val="00261BB8"/>
    <w:rsid w:val="00261D94"/>
    <w:rsid w:val="00262186"/>
    <w:rsid w:val="002622EA"/>
    <w:rsid w:val="00262A69"/>
    <w:rsid w:val="00262B35"/>
    <w:rsid w:val="00262C0B"/>
    <w:rsid w:val="00262CBA"/>
    <w:rsid w:val="00262DC2"/>
    <w:rsid w:val="00262E53"/>
    <w:rsid w:val="00263263"/>
    <w:rsid w:val="002636A3"/>
    <w:rsid w:val="0026374A"/>
    <w:rsid w:val="002637CF"/>
    <w:rsid w:val="00263D17"/>
    <w:rsid w:val="002641C1"/>
    <w:rsid w:val="00264403"/>
    <w:rsid w:val="0026444F"/>
    <w:rsid w:val="00264468"/>
    <w:rsid w:val="002646A8"/>
    <w:rsid w:val="00264810"/>
    <w:rsid w:val="0026485C"/>
    <w:rsid w:val="002649FB"/>
    <w:rsid w:val="00264AC7"/>
    <w:rsid w:val="00264D3F"/>
    <w:rsid w:val="00264EB3"/>
    <w:rsid w:val="00264F75"/>
    <w:rsid w:val="0026508B"/>
    <w:rsid w:val="00265165"/>
    <w:rsid w:val="002651ED"/>
    <w:rsid w:val="0026552C"/>
    <w:rsid w:val="00265534"/>
    <w:rsid w:val="0026560E"/>
    <w:rsid w:val="00265B06"/>
    <w:rsid w:val="00265B26"/>
    <w:rsid w:val="00265D57"/>
    <w:rsid w:val="00266186"/>
    <w:rsid w:val="00266692"/>
    <w:rsid w:val="0026677C"/>
    <w:rsid w:val="00266791"/>
    <w:rsid w:val="002667ED"/>
    <w:rsid w:val="002669BD"/>
    <w:rsid w:val="00266C10"/>
    <w:rsid w:val="00266F36"/>
    <w:rsid w:val="00267053"/>
    <w:rsid w:val="00267166"/>
    <w:rsid w:val="002671B4"/>
    <w:rsid w:val="002676E9"/>
    <w:rsid w:val="002676F7"/>
    <w:rsid w:val="00267953"/>
    <w:rsid w:val="00267AE1"/>
    <w:rsid w:val="00267AFB"/>
    <w:rsid w:val="00267C4B"/>
    <w:rsid w:val="002703D7"/>
    <w:rsid w:val="002703D9"/>
    <w:rsid w:val="00270688"/>
    <w:rsid w:val="002707A0"/>
    <w:rsid w:val="0027081A"/>
    <w:rsid w:val="002708DF"/>
    <w:rsid w:val="0027097A"/>
    <w:rsid w:val="00270B4C"/>
    <w:rsid w:val="00270CAF"/>
    <w:rsid w:val="00270D68"/>
    <w:rsid w:val="00270F1D"/>
    <w:rsid w:val="002710B6"/>
    <w:rsid w:val="00271113"/>
    <w:rsid w:val="00271219"/>
    <w:rsid w:val="0027131B"/>
    <w:rsid w:val="002713CE"/>
    <w:rsid w:val="0027154C"/>
    <w:rsid w:val="002715C7"/>
    <w:rsid w:val="00271637"/>
    <w:rsid w:val="00271660"/>
    <w:rsid w:val="002718A8"/>
    <w:rsid w:val="002718E4"/>
    <w:rsid w:val="0027194B"/>
    <w:rsid w:val="00271A2A"/>
    <w:rsid w:val="00271AC5"/>
    <w:rsid w:val="00271B67"/>
    <w:rsid w:val="002721F5"/>
    <w:rsid w:val="00272221"/>
    <w:rsid w:val="00272530"/>
    <w:rsid w:val="0027253C"/>
    <w:rsid w:val="00272666"/>
    <w:rsid w:val="00272718"/>
    <w:rsid w:val="002727DD"/>
    <w:rsid w:val="002727F5"/>
    <w:rsid w:val="0027281F"/>
    <w:rsid w:val="002728E9"/>
    <w:rsid w:val="0027294D"/>
    <w:rsid w:val="00272CE4"/>
    <w:rsid w:val="002730A8"/>
    <w:rsid w:val="0027319C"/>
    <w:rsid w:val="0027344C"/>
    <w:rsid w:val="00273492"/>
    <w:rsid w:val="0027399B"/>
    <w:rsid w:val="00273B9B"/>
    <w:rsid w:val="002740E7"/>
    <w:rsid w:val="00274171"/>
    <w:rsid w:val="0027418F"/>
    <w:rsid w:val="002743AC"/>
    <w:rsid w:val="002744E2"/>
    <w:rsid w:val="0027456D"/>
    <w:rsid w:val="002747AE"/>
    <w:rsid w:val="00274817"/>
    <w:rsid w:val="00274A94"/>
    <w:rsid w:val="00274D09"/>
    <w:rsid w:val="00274D1B"/>
    <w:rsid w:val="00274F4B"/>
    <w:rsid w:val="002750AB"/>
    <w:rsid w:val="00275428"/>
    <w:rsid w:val="002755A7"/>
    <w:rsid w:val="002757F5"/>
    <w:rsid w:val="00275CB5"/>
    <w:rsid w:val="00275E1F"/>
    <w:rsid w:val="00275E72"/>
    <w:rsid w:val="00276130"/>
    <w:rsid w:val="00276148"/>
    <w:rsid w:val="00276340"/>
    <w:rsid w:val="00276347"/>
    <w:rsid w:val="00276627"/>
    <w:rsid w:val="002766CB"/>
    <w:rsid w:val="00276765"/>
    <w:rsid w:val="0027681D"/>
    <w:rsid w:val="00276C51"/>
    <w:rsid w:val="00276D28"/>
    <w:rsid w:val="00277033"/>
    <w:rsid w:val="0027705B"/>
    <w:rsid w:val="00277357"/>
    <w:rsid w:val="00277502"/>
    <w:rsid w:val="002775D7"/>
    <w:rsid w:val="0027765D"/>
    <w:rsid w:val="00277880"/>
    <w:rsid w:val="002778B3"/>
    <w:rsid w:val="0027790A"/>
    <w:rsid w:val="00277911"/>
    <w:rsid w:val="00277C13"/>
    <w:rsid w:val="00277CAB"/>
    <w:rsid w:val="00277CF4"/>
    <w:rsid w:val="00277DC9"/>
    <w:rsid w:val="00277E0F"/>
    <w:rsid w:val="00277E21"/>
    <w:rsid w:val="00277ED5"/>
    <w:rsid w:val="002800C0"/>
    <w:rsid w:val="00280120"/>
    <w:rsid w:val="00280135"/>
    <w:rsid w:val="0028026D"/>
    <w:rsid w:val="0028047E"/>
    <w:rsid w:val="00280C58"/>
    <w:rsid w:val="00280F4E"/>
    <w:rsid w:val="002813A6"/>
    <w:rsid w:val="00281409"/>
    <w:rsid w:val="0028167B"/>
    <w:rsid w:val="00281969"/>
    <w:rsid w:val="002819DB"/>
    <w:rsid w:val="00281B4C"/>
    <w:rsid w:val="00281E85"/>
    <w:rsid w:val="00281EB6"/>
    <w:rsid w:val="00282340"/>
    <w:rsid w:val="00282603"/>
    <w:rsid w:val="00282784"/>
    <w:rsid w:val="002827B3"/>
    <w:rsid w:val="00282EEE"/>
    <w:rsid w:val="0028314C"/>
    <w:rsid w:val="00283388"/>
    <w:rsid w:val="00283442"/>
    <w:rsid w:val="00283645"/>
    <w:rsid w:val="0028387A"/>
    <w:rsid w:val="002838B5"/>
    <w:rsid w:val="00283C53"/>
    <w:rsid w:val="00283EF1"/>
    <w:rsid w:val="002842E5"/>
    <w:rsid w:val="002846F1"/>
    <w:rsid w:val="00284907"/>
    <w:rsid w:val="002849AA"/>
    <w:rsid w:val="002849E8"/>
    <w:rsid w:val="00284B58"/>
    <w:rsid w:val="00284B6B"/>
    <w:rsid w:val="00284D1E"/>
    <w:rsid w:val="00285017"/>
    <w:rsid w:val="00285135"/>
    <w:rsid w:val="00285293"/>
    <w:rsid w:val="002852C7"/>
    <w:rsid w:val="00285694"/>
    <w:rsid w:val="00285942"/>
    <w:rsid w:val="002859EA"/>
    <w:rsid w:val="0028621F"/>
    <w:rsid w:val="00286280"/>
    <w:rsid w:val="00286415"/>
    <w:rsid w:val="0028683D"/>
    <w:rsid w:val="00286957"/>
    <w:rsid w:val="00286C4C"/>
    <w:rsid w:val="0028727D"/>
    <w:rsid w:val="00287374"/>
    <w:rsid w:val="002873D7"/>
    <w:rsid w:val="0028750B"/>
    <w:rsid w:val="0028769E"/>
    <w:rsid w:val="002876CA"/>
    <w:rsid w:val="002878D5"/>
    <w:rsid w:val="002878EB"/>
    <w:rsid w:val="00287FB7"/>
    <w:rsid w:val="00290304"/>
    <w:rsid w:val="00290747"/>
    <w:rsid w:val="002907C5"/>
    <w:rsid w:val="0029089E"/>
    <w:rsid w:val="00290B46"/>
    <w:rsid w:val="00290BEA"/>
    <w:rsid w:val="00290D11"/>
    <w:rsid w:val="002910AA"/>
    <w:rsid w:val="002912AC"/>
    <w:rsid w:val="002913E9"/>
    <w:rsid w:val="00291AAF"/>
    <w:rsid w:val="00291D66"/>
    <w:rsid w:val="002920A3"/>
    <w:rsid w:val="002921A0"/>
    <w:rsid w:val="00292405"/>
    <w:rsid w:val="00292476"/>
    <w:rsid w:val="00292558"/>
    <w:rsid w:val="00292710"/>
    <w:rsid w:val="00292738"/>
    <w:rsid w:val="002927B2"/>
    <w:rsid w:val="00292954"/>
    <w:rsid w:val="00292B0C"/>
    <w:rsid w:val="002934D2"/>
    <w:rsid w:val="00293589"/>
    <w:rsid w:val="0029358C"/>
    <w:rsid w:val="002938B5"/>
    <w:rsid w:val="00293B62"/>
    <w:rsid w:val="00293CDC"/>
    <w:rsid w:val="00293D0B"/>
    <w:rsid w:val="00293D19"/>
    <w:rsid w:val="00293DCB"/>
    <w:rsid w:val="00294158"/>
    <w:rsid w:val="00294279"/>
    <w:rsid w:val="0029427B"/>
    <w:rsid w:val="002942A1"/>
    <w:rsid w:val="002948D8"/>
    <w:rsid w:val="00294B27"/>
    <w:rsid w:val="00294F0C"/>
    <w:rsid w:val="00295041"/>
    <w:rsid w:val="0029514E"/>
    <w:rsid w:val="002951C2"/>
    <w:rsid w:val="00295364"/>
    <w:rsid w:val="0029569C"/>
    <w:rsid w:val="00295864"/>
    <w:rsid w:val="00295C2D"/>
    <w:rsid w:val="00295EC2"/>
    <w:rsid w:val="00296178"/>
    <w:rsid w:val="002961A4"/>
    <w:rsid w:val="00296304"/>
    <w:rsid w:val="00296473"/>
    <w:rsid w:val="002965DB"/>
    <w:rsid w:val="002966CD"/>
    <w:rsid w:val="00296728"/>
    <w:rsid w:val="002969F0"/>
    <w:rsid w:val="00296AC2"/>
    <w:rsid w:val="00296AE7"/>
    <w:rsid w:val="00296B45"/>
    <w:rsid w:val="00296D59"/>
    <w:rsid w:val="00297768"/>
    <w:rsid w:val="0029783E"/>
    <w:rsid w:val="00297897"/>
    <w:rsid w:val="0029789B"/>
    <w:rsid w:val="00297A17"/>
    <w:rsid w:val="00297A99"/>
    <w:rsid w:val="00297BB1"/>
    <w:rsid w:val="002A00D4"/>
    <w:rsid w:val="002A02E2"/>
    <w:rsid w:val="002A0331"/>
    <w:rsid w:val="002A0381"/>
    <w:rsid w:val="002A044E"/>
    <w:rsid w:val="002A0523"/>
    <w:rsid w:val="002A0653"/>
    <w:rsid w:val="002A0D94"/>
    <w:rsid w:val="002A0E73"/>
    <w:rsid w:val="002A117D"/>
    <w:rsid w:val="002A1600"/>
    <w:rsid w:val="002A1F82"/>
    <w:rsid w:val="002A1FF5"/>
    <w:rsid w:val="002A26EB"/>
    <w:rsid w:val="002A2853"/>
    <w:rsid w:val="002A2A07"/>
    <w:rsid w:val="002A2C5C"/>
    <w:rsid w:val="002A2CFA"/>
    <w:rsid w:val="002A2E24"/>
    <w:rsid w:val="002A3000"/>
    <w:rsid w:val="002A30BD"/>
    <w:rsid w:val="002A31E7"/>
    <w:rsid w:val="002A3339"/>
    <w:rsid w:val="002A33DC"/>
    <w:rsid w:val="002A34AA"/>
    <w:rsid w:val="002A3631"/>
    <w:rsid w:val="002A3814"/>
    <w:rsid w:val="002A3989"/>
    <w:rsid w:val="002A39EA"/>
    <w:rsid w:val="002A3BCA"/>
    <w:rsid w:val="002A3C3D"/>
    <w:rsid w:val="002A3EAE"/>
    <w:rsid w:val="002A423E"/>
    <w:rsid w:val="002A44B5"/>
    <w:rsid w:val="002A45E9"/>
    <w:rsid w:val="002A48B9"/>
    <w:rsid w:val="002A48F3"/>
    <w:rsid w:val="002A496A"/>
    <w:rsid w:val="002A4DC6"/>
    <w:rsid w:val="002A4E61"/>
    <w:rsid w:val="002A5149"/>
    <w:rsid w:val="002A51D0"/>
    <w:rsid w:val="002A5290"/>
    <w:rsid w:val="002A53A3"/>
    <w:rsid w:val="002A54FC"/>
    <w:rsid w:val="002A5656"/>
    <w:rsid w:val="002A57C0"/>
    <w:rsid w:val="002A5965"/>
    <w:rsid w:val="002A5D6F"/>
    <w:rsid w:val="002A628E"/>
    <w:rsid w:val="002A62A6"/>
    <w:rsid w:val="002A6649"/>
    <w:rsid w:val="002A66E3"/>
    <w:rsid w:val="002A67CD"/>
    <w:rsid w:val="002A6834"/>
    <w:rsid w:val="002A6C0A"/>
    <w:rsid w:val="002A6C37"/>
    <w:rsid w:val="002A6C4B"/>
    <w:rsid w:val="002A6E94"/>
    <w:rsid w:val="002A6EBC"/>
    <w:rsid w:val="002A718C"/>
    <w:rsid w:val="002A72BA"/>
    <w:rsid w:val="002A7641"/>
    <w:rsid w:val="002A7702"/>
    <w:rsid w:val="002A7A2D"/>
    <w:rsid w:val="002A7AD3"/>
    <w:rsid w:val="002A7C51"/>
    <w:rsid w:val="002A7D6D"/>
    <w:rsid w:val="002A7DC2"/>
    <w:rsid w:val="002A7E41"/>
    <w:rsid w:val="002A7EE2"/>
    <w:rsid w:val="002B0092"/>
    <w:rsid w:val="002B0777"/>
    <w:rsid w:val="002B0789"/>
    <w:rsid w:val="002B07BA"/>
    <w:rsid w:val="002B0818"/>
    <w:rsid w:val="002B0862"/>
    <w:rsid w:val="002B0B57"/>
    <w:rsid w:val="002B0CFB"/>
    <w:rsid w:val="002B0FE3"/>
    <w:rsid w:val="002B1075"/>
    <w:rsid w:val="002B11E1"/>
    <w:rsid w:val="002B1667"/>
    <w:rsid w:val="002B16CE"/>
    <w:rsid w:val="002B1901"/>
    <w:rsid w:val="002B199F"/>
    <w:rsid w:val="002B1B78"/>
    <w:rsid w:val="002B1BC9"/>
    <w:rsid w:val="002B1CCC"/>
    <w:rsid w:val="002B241F"/>
    <w:rsid w:val="002B2562"/>
    <w:rsid w:val="002B25C0"/>
    <w:rsid w:val="002B2ADF"/>
    <w:rsid w:val="002B2E7E"/>
    <w:rsid w:val="002B3376"/>
    <w:rsid w:val="002B3734"/>
    <w:rsid w:val="002B42BD"/>
    <w:rsid w:val="002B4A70"/>
    <w:rsid w:val="002B4B48"/>
    <w:rsid w:val="002B4D0F"/>
    <w:rsid w:val="002B4DB7"/>
    <w:rsid w:val="002B4E78"/>
    <w:rsid w:val="002B516D"/>
    <w:rsid w:val="002B51AD"/>
    <w:rsid w:val="002B5536"/>
    <w:rsid w:val="002B55EA"/>
    <w:rsid w:val="002B5B12"/>
    <w:rsid w:val="002B5B66"/>
    <w:rsid w:val="002B5D1F"/>
    <w:rsid w:val="002B6018"/>
    <w:rsid w:val="002B606D"/>
    <w:rsid w:val="002B61D9"/>
    <w:rsid w:val="002B639F"/>
    <w:rsid w:val="002B663A"/>
    <w:rsid w:val="002B68A7"/>
    <w:rsid w:val="002B6961"/>
    <w:rsid w:val="002B69BE"/>
    <w:rsid w:val="002B6BDA"/>
    <w:rsid w:val="002B6D22"/>
    <w:rsid w:val="002B73F8"/>
    <w:rsid w:val="002B749B"/>
    <w:rsid w:val="002B7525"/>
    <w:rsid w:val="002B75AD"/>
    <w:rsid w:val="002B7626"/>
    <w:rsid w:val="002B7691"/>
    <w:rsid w:val="002B775E"/>
    <w:rsid w:val="002B7895"/>
    <w:rsid w:val="002B7A45"/>
    <w:rsid w:val="002B7B43"/>
    <w:rsid w:val="002B7B48"/>
    <w:rsid w:val="002B7BD0"/>
    <w:rsid w:val="002B7C99"/>
    <w:rsid w:val="002C0094"/>
    <w:rsid w:val="002C030C"/>
    <w:rsid w:val="002C06B2"/>
    <w:rsid w:val="002C0886"/>
    <w:rsid w:val="002C0AD0"/>
    <w:rsid w:val="002C0C87"/>
    <w:rsid w:val="002C0CE2"/>
    <w:rsid w:val="002C0DD0"/>
    <w:rsid w:val="002C11F5"/>
    <w:rsid w:val="002C147C"/>
    <w:rsid w:val="002C1726"/>
    <w:rsid w:val="002C19BD"/>
    <w:rsid w:val="002C19CA"/>
    <w:rsid w:val="002C1A43"/>
    <w:rsid w:val="002C1B34"/>
    <w:rsid w:val="002C1D7B"/>
    <w:rsid w:val="002C1E24"/>
    <w:rsid w:val="002C1F2B"/>
    <w:rsid w:val="002C244F"/>
    <w:rsid w:val="002C2ACC"/>
    <w:rsid w:val="002C2C03"/>
    <w:rsid w:val="002C2CB8"/>
    <w:rsid w:val="002C2D41"/>
    <w:rsid w:val="002C35B0"/>
    <w:rsid w:val="002C360F"/>
    <w:rsid w:val="002C3A00"/>
    <w:rsid w:val="002C3A05"/>
    <w:rsid w:val="002C3D4F"/>
    <w:rsid w:val="002C4167"/>
    <w:rsid w:val="002C4722"/>
    <w:rsid w:val="002C484B"/>
    <w:rsid w:val="002C48E2"/>
    <w:rsid w:val="002C4977"/>
    <w:rsid w:val="002C49E3"/>
    <w:rsid w:val="002C4C4C"/>
    <w:rsid w:val="002C5054"/>
    <w:rsid w:val="002C53A7"/>
    <w:rsid w:val="002C5C2B"/>
    <w:rsid w:val="002C5C36"/>
    <w:rsid w:val="002C6210"/>
    <w:rsid w:val="002C632C"/>
    <w:rsid w:val="002C6485"/>
    <w:rsid w:val="002C64AC"/>
    <w:rsid w:val="002C65FA"/>
    <w:rsid w:val="002C68D4"/>
    <w:rsid w:val="002C6FB1"/>
    <w:rsid w:val="002C757E"/>
    <w:rsid w:val="002C7850"/>
    <w:rsid w:val="002C79ED"/>
    <w:rsid w:val="002C7ADC"/>
    <w:rsid w:val="002C7E9B"/>
    <w:rsid w:val="002C7FE7"/>
    <w:rsid w:val="002C7FF9"/>
    <w:rsid w:val="002D0033"/>
    <w:rsid w:val="002D009C"/>
    <w:rsid w:val="002D017A"/>
    <w:rsid w:val="002D0248"/>
    <w:rsid w:val="002D0478"/>
    <w:rsid w:val="002D05A2"/>
    <w:rsid w:val="002D07C8"/>
    <w:rsid w:val="002D087D"/>
    <w:rsid w:val="002D0BA9"/>
    <w:rsid w:val="002D0C64"/>
    <w:rsid w:val="002D0D92"/>
    <w:rsid w:val="002D0FBD"/>
    <w:rsid w:val="002D12C6"/>
    <w:rsid w:val="002D16E2"/>
    <w:rsid w:val="002D1B5E"/>
    <w:rsid w:val="002D1C32"/>
    <w:rsid w:val="002D22E8"/>
    <w:rsid w:val="002D236D"/>
    <w:rsid w:val="002D23D2"/>
    <w:rsid w:val="002D27C7"/>
    <w:rsid w:val="002D2823"/>
    <w:rsid w:val="002D2AD2"/>
    <w:rsid w:val="002D2F85"/>
    <w:rsid w:val="002D37CD"/>
    <w:rsid w:val="002D39FF"/>
    <w:rsid w:val="002D4237"/>
    <w:rsid w:val="002D425E"/>
    <w:rsid w:val="002D42F6"/>
    <w:rsid w:val="002D44A0"/>
    <w:rsid w:val="002D44A9"/>
    <w:rsid w:val="002D44F1"/>
    <w:rsid w:val="002D4762"/>
    <w:rsid w:val="002D47D8"/>
    <w:rsid w:val="002D4807"/>
    <w:rsid w:val="002D4974"/>
    <w:rsid w:val="002D4CB5"/>
    <w:rsid w:val="002D4E4B"/>
    <w:rsid w:val="002D4FDA"/>
    <w:rsid w:val="002D52D4"/>
    <w:rsid w:val="002D55E9"/>
    <w:rsid w:val="002D5689"/>
    <w:rsid w:val="002D56D4"/>
    <w:rsid w:val="002D57DC"/>
    <w:rsid w:val="002D597A"/>
    <w:rsid w:val="002D5D2C"/>
    <w:rsid w:val="002D60CE"/>
    <w:rsid w:val="002D6278"/>
    <w:rsid w:val="002D6635"/>
    <w:rsid w:val="002D6645"/>
    <w:rsid w:val="002D6765"/>
    <w:rsid w:val="002D6B19"/>
    <w:rsid w:val="002D6BE9"/>
    <w:rsid w:val="002D6DBA"/>
    <w:rsid w:val="002D6FAA"/>
    <w:rsid w:val="002D717C"/>
    <w:rsid w:val="002D7201"/>
    <w:rsid w:val="002D7555"/>
    <w:rsid w:val="002D7ED2"/>
    <w:rsid w:val="002E00D9"/>
    <w:rsid w:val="002E0137"/>
    <w:rsid w:val="002E01CD"/>
    <w:rsid w:val="002E0214"/>
    <w:rsid w:val="002E022E"/>
    <w:rsid w:val="002E0360"/>
    <w:rsid w:val="002E0380"/>
    <w:rsid w:val="002E05C7"/>
    <w:rsid w:val="002E060D"/>
    <w:rsid w:val="002E0829"/>
    <w:rsid w:val="002E0A40"/>
    <w:rsid w:val="002E0CDA"/>
    <w:rsid w:val="002E0E25"/>
    <w:rsid w:val="002E0F28"/>
    <w:rsid w:val="002E111C"/>
    <w:rsid w:val="002E12DA"/>
    <w:rsid w:val="002E14FA"/>
    <w:rsid w:val="002E15E7"/>
    <w:rsid w:val="002E16EB"/>
    <w:rsid w:val="002E1960"/>
    <w:rsid w:val="002E1AA7"/>
    <w:rsid w:val="002E1CFC"/>
    <w:rsid w:val="002E1E68"/>
    <w:rsid w:val="002E2308"/>
    <w:rsid w:val="002E2340"/>
    <w:rsid w:val="002E2543"/>
    <w:rsid w:val="002E258D"/>
    <w:rsid w:val="002E25F8"/>
    <w:rsid w:val="002E296A"/>
    <w:rsid w:val="002E29A6"/>
    <w:rsid w:val="002E2B2B"/>
    <w:rsid w:val="002E2CD4"/>
    <w:rsid w:val="002E2E3D"/>
    <w:rsid w:val="002E2FDE"/>
    <w:rsid w:val="002E2FF3"/>
    <w:rsid w:val="002E3114"/>
    <w:rsid w:val="002E3161"/>
    <w:rsid w:val="002E31EA"/>
    <w:rsid w:val="002E327E"/>
    <w:rsid w:val="002E35F3"/>
    <w:rsid w:val="002E36CB"/>
    <w:rsid w:val="002E37D5"/>
    <w:rsid w:val="002E3874"/>
    <w:rsid w:val="002E3BAB"/>
    <w:rsid w:val="002E3BD6"/>
    <w:rsid w:val="002E3E7C"/>
    <w:rsid w:val="002E3FFA"/>
    <w:rsid w:val="002E4251"/>
    <w:rsid w:val="002E4311"/>
    <w:rsid w:val="002E4534"/>
    <w:rsid w:val="002E45E0"/>
    <w:rsid w:val="002E4719"/>
    <w:rsid w:val="002E495C"/>
    <w:rsid w:val="002E4995"/>
    <w:rsid w:val="002E49D0"/>
    <w:rsid w:val="002E49D4"/>
    <w:rsid w:val="002E5025"/>
    <w:rsid w:val="002E5429"/>
    <w:rsid w:val="002E546A"/>
    <w:rsid w:val="002E5754"/>
    <w:rsid w:val="002E5A81"/>
    <w:rsid w:val="002E5B37"/>
    <w:rsid w:val="002E5E9F"/>
    <w:rsid w:val="002E5EF9"/>
    <w:rsid w:val="002E61EA"/>
    <w:rsid w:val="002E6222"/>
    <w:rsid w:val="002E6364"/>
    <w:rsid w:val="002E652D"/>
    <w:rsid w:val="002E6570"/>
    <w:rsid w:val="002E6684"/>
    <w:rsid w:val="002E6B3C"/>
    <w:rsid w:val="002E6C33"/>
    <w:rsid w:val="002E6CAE"/>
    <w:rsid w:val="002E6E0C"/>
    <w:rsid w:val="002E759E"/>
    <w:rsid w:val="002E7819"/>
    <w:rsid w:val="002E79A7"/>
    <w:rsid w:val="002E7AEE"/>
    <w:rsid w:val="002F0169"/>
    <w:rsid w:val="002F03B4"/>
    <w:rsid w:val="002F042B"/>
    <w:rsid w:val="002F0477"/>
    <w:rsid w:val="002F056B"/>
    <w:rsid w:val="002F09E7"/>
    <w:rsid w:val="002F0ACA"/>
    <w:rsid w:val="002F0D1D"/>
    <w:rsid w:val="002F13BC"/>
    <w:rsid w:val="002F16F2"/>
    <w:rsid w:val="002F182A"/>
    <w:rsid w:val="002F19B9"/>
    <w:rsid w:val="002F19D3"/>
    <w:rsid w:val="002F19DE"/>
    <w:rsid w:val="002F1F12"/>
    <w:rsid w:val="002F2292"/>
    <w:rsid w:val="002F2433"/>
    <w:rsid w:val="002F25C7"/>
    <w:rsid w:val="002F26C0"/>
    <w:rsid w:val="002F287D"/>
    <w:rsid w:val="002F2964"/>
    <w:rsid w:val="002F2B29"/>
    <w:rsid w:val="002F2BCC"/>
    <w:rsid w:val="002F2BD1"/>
    <w:rsid w:val="002F2C7B"/>
    <w:rsid w:val="002F31CF"/>
    <w:rsid w:val="002F3291"/>
    <w:rsid w:val="002F3321"/>
    <w:rsid w:val="002F352D"/>
    <w:rsid w:val="002F366C"/>
    <w:rsid w:val="002F3747"/>
    <w:rsid w:val="002F3D13"/>
    <w:rsid w:val="002F3D35"/>
    <w:rsid w:val="002F3D7B"/>
    <w:rsid w:val="002F3DD3"/>
    <w:rsid w:val="002F3FAE"/>
    <w:rsid w:val="002F42AB"/>
    <w:rsid w:val="002F42BB"/>
    <w:rsid w:val="002F45DA"/>
    <w:rsid w:val="002F4753"/>
    <w:rsid w:val="002F48A8"/>
    <w:rsid w:val="002F4933"/>
    <w:rsid w:val="002F4970"/>
    <w:rsid w:val="002F4A38"/>
    <w:rsid w:val="002F4D6F"/>
    <w:rsid w:val="002F4E3C"/>
    <w:rsid w:val="002F51B1"/>
    <w:rsid w:val="002F5273"/>
    <w:rsid w:val="002F53F1"/>
    <w:rsid w:val="002F548D"/>
    <w:rsid w:val="002F55C1"/>
    <w:rsid w:val="002F58DE"/>
    <w:rsid w:val="002F5C6C"/>
    <w:rsid w:val="002F5E72"/>
    <w:rsid w:val="002F5E86"/>
    <w:rsid w:val="002F5FB7"/>
    <w:rsid w:val="002F6366"/>
    <w:rsid w:val="002F64BF"/>
    <w:rsid w:val="002F6567"/>
    <w:rsid w:val="002F684C"/>
    <w:rsid w:val="002F6902"/>
    <w:rsid w:val="002F6919"/>
    <w:rsid w:val="002F6A1C"/>
    <w:rsid w:val="002F6A70"/>
    <w:rsid w:val="002F6B15"/>
    <w:rsid w:val="002F6D02"/>
    <w:rsid w:val="002F6D71"/>
    <w:rsid w:val="002F7228"/>
    <w:rsid w:val="002F7833"/>
    <w:rsid w:val="002F7B7B"/>
    <w:rsid w:val="002F7BF1"/>
    <w:rsid w:val="002F7C1D"/>
    <w:rsid w:val="002F7D12"/>
    <w:rsid w:val="002F7D75"/>
    <w:rsid w:val="00300215"/>
    <w:rsid w:val="0030024F"/>
    <w:rsid w:val="003002AB"/>
    <w:rsid w:val="0030036C"/>
    <w:rsid w:val="003003E1"/>
    <w:rsid w:val="00300400"/>
    <w:rsid w:val="00300850"/>
    <w:rsid w:val="00300996"/>
    <w:rsid w:val="00300B8B"/>
    <w:rsid w:val="00300C3F"/>
    <w:rsid w:val="00301262"/>
    <w:rsid w:val="003015F4"/>
    <w:rsid w:val="003016BA"/>
    <w:rsid w:val="003016D5"/>
    <w:rsid w:val="00301780"/>
    <w:rsid w:val="00301B10"/>
    <w:rsid w:val="00301DF8"/>
    <w:rsid w:val="00302154"/>
    <w:rsid w:val="003024D7"/>
    <w:rsid w:val="003025F9"/>
    <w:rsid w:val="00302985"/>
    <w:rsid w:val="00302A0B"/>
    <w:rsid w:val="00302D3C"/>
    <w:rsid w:val="00302DE7"/>
    <w:rsid w:val="0030308B"/>
    <w:rsid w:val="0030360B"/>
    <w:rsid w:val="00303736"/>
    <w:rsid w:val="00303D07"/>
    <w:rsid w:val="003042E0"/>
    <w:rsid w:val="00304325"/>
    <w:rsid w:val="003043CB"/>
    <w:rsid w:val="003043EB"/>
    <w:rsid w:val="0030458A"/>
    <w:rsid w:val="00304759"/>
    <w:rsid w:val="00304ADF"/>
    <w:rsid w:val="00304B42"/>
    <w:rsid w:val="00304C66"/>
    <w:rsid w:val="00304DF1"/>
    <w:rsid w:val="00304F0D"/>
    <w:rsid w:val="00305448"/>
    <w:rsid w:val="003054DE"/>
    <w:rsid w:val="003055E5"/>
    <w:rsid w:val="00305880"/>
    <w:rsid w:val="003058E2"/>
    <w:rsid w:val="003059C5"/>
    <w:rsid w:val="003059DC"/>
    <w:rsid w:val="00305C30"/>
    <w:rsid w:val="00305DF9"/>
    <w:rsid w:val="00305E74"/>
    <w:rsid w:val="00305E83"/>
    <w:rsid w:val="00305EC5"/>
    <w:rsid w:val="00305FEA"/>
    <w:rsid w:val="003060D3"/>
    <w:rsid w:val="003063A7"/>
    <w:rsid w:val="003066F1"/>
    <w:rsid w:val="00306C74"/>
    <w:rsid w:val="00307921"/>
    <w:rsid w:val="00307A00"/>
    <w:rsid w:val="00307BEA"/>
    <w:rsid w:val="00307D68"/>
    <w:rsid w:val="00307F41"/>
    <w:rsid w:val="0031015C"/>
    <w:rsid w:val="003101D8"/>
    <w:rsid w:val="00310465"/>
    <w:rsid w:val="00310656"/>
    <w:rsid w:val="0031068A"/>
    <w:rsid w:val="00310756"/>
    <w:rsid w:val="00310808"/>
    <w:rsid w:val="00310A94"/>
    <w:rsid w:val="00310D98"/>
    <w:rsid w:val="00310F04"/>
    <w:rsid w:val="003113A1"/>
    <w:rsid w:val="003114F5"/>
    <w:rsid w:val="0031184B"/>
    <w:rsid w:val="00311884"/>
    <w:rsid w:val="00311A25"/>
    <w:rsid w:val="00311BDF"/>
    <w:rsid w:val="00311D70"/>
    <w:rsid w:val="00311E92"/>
    <w:rsid w:val="00311E9D"/>
    <w:rsid w:val="0031269A"/>
    <w:rsid w:val="00312740"/>
    <w:rsid w:val="00312BFE"/>
    <w:rsid w:val="003130A0"/>
    <w:rsid w:val="00313916"/>
    <w:rsid w:val="00313A31"/>
    <w:rsid w:val="00313B9C"/>
    <w:rsid w:val="00313DF8"/>
    <w:rsid w:val="00314125"/>
    <w:rsid w:val="0031416E"/>
    <w:rsid w:val="003141A8"/>
    <w:rsid w:val="0031427C"/>
    <w:rsid w:val="00314344"/>
    <w:rsid w:val="003143B5"/>
    <w:rsid w:val="0031463C"/>
    <w:rsid w:val="0031466B"/>
    <w:rsid w:val="003147F8"/>
    <w:rsid w:val="00314871"/>
    <w:rsid w:val="00314934"/>
    <w:rsid w:val="00314CC4"/>
    <w:rsid w:val="00314D99"/>
    <w:rsid w:val="00314E34"/>
    <w:rsid w:val="003151F6"/>
    <w:rsid w:val="00315486"/>
    <w:rsid w:val="003159ED"/>
    <w:rsid w:val="00315C03"/>
    <w:rsid w:val="00315CB5"/>
    <w:rsid w:val="00315E01"/>
    <w:rsid w:val="00315E05"/>
    <w:rsid w:val="00316040"/>
    <w:rsid w:val="003161DE"/>
    <w:rsid w:val="00316476"/>
    <w:rsid w:val="003164B5"/>
    <w:rsid w:val="0031657C"/>
    <w:rsid w:val="0031659E"/>
    <w:rsid w:val="003166BA"/>
    <w:rsid w:val="003166C1"/>
    <w:rsid w:val="00316A52"/>
    <w:rsid w:val="00316FB9"/>
    <w:rsid w:val="003170F2"/>
    <w:rsid w:val="00317120"/>
    <w:rsid w:val="00317517"/>
    <w:rsid w:val="003176AC"/>
    <w:rsid w:val="00317B5A"/>
    <w:rsid w:val="00317B5D"/>
    <w:rsid w:val="00317CFB"/>
    <w:rsid w:val="00317D5F"/>
    <w:rsid w:val="00317DEB"/>
    <w:rsid w:val="003202AF"/>
    <w:rsid w:val="0032031F"/>
    <w:rsid w:val="0032045C"/>
    <w:rsid w:val="00320786"/>
    <w:rsid w:val="003207A1"/>
    <w:rsid w:val="0032086A"/>
    <w:rsid w:val="00320C19"/>
    <w:rsid w:val="00320DA5"/>
    <w:rsid w:val="00320E69"/>
    <w:rsid w:val="00320F33"/>
    <w:rsid w:val="00321021"/>
    <w:rsid w:val="0032126B"/>
    <w:rsid w:val="00321689"/>
    <w:rsid w:val="00321B4F"/>
    <w:rsid w:val="00321BA3"/>
    <w:rsid w:val="00321ECF"/>
    <w:rsid w:val="00321EFF"/>
    <w:rsid w:val="00322252"/>
    <w:rsid w:val="003225CE"/>
    <w:rsid w:val="003226A3"/>
    <w:rsid w:val="003226C5"/>
    <w:rsid w:val="00322706"/>
    <w:rsid w:val="0032299E"/>
    <w:rsid w:val="00322AF4"/>
    <w:rsid w:val="00322CA3"/>
    <w:rsid w:val="00322DCA"/>
    <w:rsid w:val="00322DE4"/>
    <w:rsid w:val="00322E8B"/>
    <w:rsid w:val="003230A5"/>
    <w:rsid w:val="003232EE"/>
    <w:rsid w:val="003234D1"/>
    <w:rsid w:val="0032358D"/>
    <w:rsid w:val="00323664"/>
    <w:rsid w:val="003237DF"/>
    <w:rsid w:val="0032384C"/>
    <w:rsid w:val="00323A58"/>
    <w:rsid w:val="00323C00"/>
    <w:rsid w:val="00323C3E"/>
    <w:rsid w:val="00323CBF"/>
    <w:rsid w:val="00323CF7"/>
    <w:rsid w:val="00323D01"/>
    <w:rsid w:val="00323DBE"/>
    <w:rsid w:val="00323DCA"/>
    <w:rsid w:val="00323E5D"/>
    <w:rsid w:val="00323E8A"/>
    <w:rsid w:val="00323EF4"/>
    <w:rsid w:val="00323FA1"/>
    <w:rsid w:val="0032402F"/>
    <w:rsid w:val="0032444D"/>
    <w:rsid w:val="003244CE"/>
    <w:rsid w:val="00324BA6"/>
    <w:rsid w:val="00324F16"/>
    <w:rsid w:val="00325291"/>
    <w:rsid w:val="0032542B"/>
    <w:rsid w:val="0032576C"/>
    <w:rsid w:val="00325982"/>
    <w:rsid w:val="00325AA3"/>
    <w:rsid w:val="00325B39"/>
    <w:rsid w:val="00325B82"/>
    <w:rsid w:val="00325CE9"/>
    <w:rsid w:val="00325E8C"/>
    <w:rsid w:val="00325EAD"/>
    <w:rsid w:val="00326363"/>
    <w:rsid w:val="003263C3"/>
    <w:rsid w:val="00326874"/>
    <w:rsid w:val="00326877"/>
    <w:rsid w:val="003269AE"/>
    <w:rsid w:val="00326D94"/>
    <w:rsid w:val="00326E83"/>
    <w:rsid w:val="00326FDE"/>
    <w:rsid w:val="003271FF"/>
    <w:rsid w:val="00327913"/>
    <w:rsid w:val="00327D6B"/>
    <w:rsid w:val="00327DC6"/>
    <w:rsid w:val="003300E9"/>
    <w:rsid w:val="00330485"/>
    <w:rsid w:val="00330A21"/>
    <w:rsid w:val="00330AA4"/>
    <w:rsid w:val="00330B4C"/>
    <w:rsid w:val="00330B55"/>
    <w:rsid w:val="00330BE9"/>
    <w:rsid w:val="00330CBF"/>
    <w:rsid w:val="00330E02"/>
    <w:rsid w:val="00330ED6"/>
    <w:rsid w:val="00330F69"/>
    <w:rsid w:val="0033110F"/>
    <w:rsid w:val="00331153"/>
    <w:rsid w:val="003311D5"/>
    <w:rsid w:val="00331243"/>
    <w:rsid w:val="003313F8"/>
    <w:rsid w:val="00331704"/>
    <w:rsid w:val="00331BD6"/>
    <w:rsid w:val="003322C8"/>
    <w:rsid w:val="0033246D"/>
    <w:rsid w:val="00332521"/>
    <w:rsid w:val="0033255A"/>
    <w:rsid w:val="00332780"/>
    <w:rsid w:val="00332AE2"/>
    <w:rsid w:val="0033313B"/>
    <w:rsid w:val="003332B4"/>
    <w:rsid w:val="0033331B"/>
    <w:rsid w:val="00333331"/>
    <w:rsid w:val="003333E8"/>
    <w:rsid w:val="00333414"/>
    <w:rsid w:val="00333545"/>
    <w:rsid w:val="00333694"/>
    <w:rsid w:val="003339C7"/>
    <w:rsid w:val="00333D28"/>
    <w:rsid w:val="00333E5B"/>
    <w:rsid w:val="00333ECC"/>
    <w:rsid w:val="00333F24"/>
    <w:rsid w:val="003342E8"/>
    <w:rsid w:val="00334339"/>
    <w:rsid w:val="00334403"/>
    <w:rsid w:val="003344B9"/>
    <w:rsid w:val="003346B1"/>
    <w:rsid w:val="00334889"/>
    <w:rsid w:val="00334DCA"/>
    <w:rsid w:val="00334FA3"/>
    <w:rsid w:val="003351B8"/>
    <w:rsid w:val="0033543D"/>
    <w:rsid w:val="00335CE6"/>
    <w:rsid w:val="00335ED0"/>
    <w:rsid w:val="00336160"/>
    <w:rsid w:val="00336213"/>
    <w:rsid w:val="0033629F"/>
    <w:rsid w:val="0033636E"/>
    <w:rsid w:val="0033651A"/>
    <w:rsid w:val="00336521"/>
    <w:rsid w:val="003366D8"/>
    <w:rsid w:val="0033677B"/>
    <w:rsid w:val="0033696C"/>
    <w:rsid w:val="00336AD1"/>
    <w:rsid w:val="00336CB1"/>
    <w:rsid w:val="00336D54"/>
    <w:rsid w:val="00337395"/>
    <w:rsid w:val="00337508"/>
    <w:rsid w:val="00337B3B"/>
    <w:rsid w:val="00337B8F"/>
    <w:rsid w:val="00337BCE"/>
    <w:rsid w:val="00337EDF"/>
    <w:rsid w:val="00337EF3"/>
    <w:rsid w:val="00340082"/>
    <w:rsid w:val="003404E2"/>
    <w:rsid w:val="00340E86"/>
    <w:rsid w:val="00340EB6"/>
    <w:rsid w:val="00340FC1"/>
    <w:rsid w:val="00341094"/>
    <w:rsid w:val="00341160"/>
    <w:rsid w:val="0034120D"/>
    <w:rsid w:val="0034123A"/>
    <w:rsid w:val="0034153E"/>
    <w:rsid w:val="003416A6"/>
    <w:rsid w:val="0034173C"/>
    <w:rsid w:val="00341A56"/>
    <w:rsid w:val="00341EAB"/>
    <w:rsid w:val="003421BA"/>
    <w:rsid w:val="00342428"/>
    <w:rsid w:val="00342615"/>
    <w:rsid w:val="00342685"/>
    <w:rsid w:val="003426D7"/>
    <w:rsid w:val="0034293B"/>
    <w:rsid w:val="00342A0B"/>
    <w:rsid w:val="00342D8A"/>
    <w:rsid w:val="003431DA"/>
    <w:rsid w:val="003432F6"/>
    <w:rsid w:val="00343328"/>
    <w:rsid w:val="00343391"/>
    <w:rsid w:val="0034348F"/>
    <w:rsid w:val="00343553"/>
    <w:rsid w:val="0034365E"/>
    <w:rsid w:val="0034368D"/>
    <w:rsid w:val="0034395D"/>
    <w:rsid w:val="003439B7"/>
    <w:rsid w:val="00343D60"/>
    <w:rsid w:val="00343F4B"/>
    <w:rsid w:val="0034406E"/>
    <w:rsid w:val="00344561"/>
    <w:rsid w:val="00344BD3"/>
    <w:rsid w:val="00344C48"/>
    <w:rsid w:val="00345001"/>
    <w:rsid w:val="0034518D"/>
    <w:rsid w:val="003452CD"/>
    <w:rsid w:val="00345610"/>
    <w:rsid w:val="00345795"/>
    <w:rsid w:val="003458EB"/>
    <w:rsid w:val="00345A1C"/>
    <w:rsid w:val="00345A48"/>
    <w:rsid w:val="00345AB9"/>
    <w:rsid w:val="00345CFF"/>
    <w:rsid w:val="00345D2B"/>
    <w:rsid w:val="00345DD1"/>
    <w:rsid w:val="00345E17"/>
    <w:rsid w:val="00346049"/>
    <w:rsid w:val="00346137"/>
    <w:rsid w:val="003467DF"/>
    <w:rsid w:val="00346AA9"/>
    <w:rsid w:val="00346AC4"/>
    <w:rsid w:val="00346C1F"/>
    <w:rsid w:val="00346E5A"/>
    <w:rsid w:val="00346F2E"/>
    <w:rsid w:val="00346FB1"/>
    <w:rsid w:val="00347088"/>
    <w:rsid w:val="003471A4"/>
    <w:rsid w:val="003473EF"/>
    <w:rsid w:val="00347426"/>
    <w:rsid w:val="00347522"/>
    <w:rsid w:val="003475C0"/>
    <w:rsid w:val="00347673"/>
    <w:rsid w:val="00347918"/>
    <w:rsid w:val="00347B64"/>
    <w:rsid w:val="00347C16"/>
    <w:rsid w:val="00347CA5"/>
    <w:rsid w:val="00347CC6"/>
    <w:rsid w:val="00347DDF"/>
    <w:rsid w:val="003500AB"/>
    <w:rsid w:val="00350442"/>
    <w:rsid w:val="00350485"/>
    <w:rsid w:val="0035079A"/>
    <w:rsid w:val="0035082A"/>
    <w:rsid w:val="003509B6"/>
    <w:rsid w:val="00350C92"/>
    <w:rsid w:val="00350CA8"/>
    <w:rsid w:val="00350D55"/>
    <w:rsid w:val="00350DBA"/>
    <w:rsid w:val="00351265"/>
    <w:rsid w:val="003512F7"/>
    <w:rsid w:val="00351476"/>
    <w:rsid w:val="0035166F"/>
    <w:rsid w:val="00351691"/>
    <w:rsid w:val="003518CC"/>
    <w:rsid w:val="0035192D"/>
    <w:rsid w:val="00351A64"/>
    <w:rsid w:val="00351B8C"/>
    <w:rsid w:val="00351CB1"/>
    <w:rsid w:val="0035209B"/>
    <w:rsid w:val="003522D5"/>
    <w:rsid w:val="00352324"/>
    <w:rsid w:val="003525F2"/>
    <w:rsid w:val="00352636"/>
    <w:rsid w:val="00352651"/>
    <w:rsid w:val="00352785"/>
    <w:rsid w:val="003528B4"/>
    <w:rsid w:val="00352947"/>
    <w:rsid w:val="003529B4"/>
    <w:rsid w:val="00352A34"/>
    <w:rsid w:val="00352F1E"/>
    <w:rsid w:val="00353020"/>
    <w:rsid w:val="003530A9"/>
    <w:rsid w:val="0035310F"/>
    <w:rsid w:val="00353110"/>
    <w:rsid w:val="00353139"/>
    <w:rsid w:val="00353274"/>
    <w:rsid w:val="003537A6"/>
    <w:rsid w:val="00353E18"/>
    <w:rsid w:val="0035409E"/>
    <w:rsid w:val="0035448C"/>
    <w:rsid w:val="003544C6"/>
    <w:rsid w:val="00354604"/>
    <w:rsid w:val="00354EEF"/>
    <w:rsid w:val="0035502F"/>
    <w:rsid w:val="00355179"/>
    <w:rsid w:val="0035517D"/>
    <w:rsid w:val="003551A6"/>
    <w:rsid w:val="00355461"/>
    <w:rsid w:val="00355498"/>
    <w:rsid w:val="003556B3"/>
    <w:rsid w:val="00355718"/>
    <w:rsid w:val="003557F6"/>
    <w:rsid w:val="00355B98"/>
    <w:rsid w:val="00355CEA"/>
    <w:rsid w:val="00355EF1"/>
    <w:rsid w:val="0035611E"/>
    <w:rsid w:val="003562FF"/>
    <w:rsid w:val="00356413"/>
    <w:rsid w:val="00356634"/>
    <w:rsid w:val="003566D7"/>
    <w:rsid w:val="0035676A"/>
    <w:rsid w:val="0035699A"/>
    <w:rsid w:val="003569EB"/>
    <w:rsid w:val="00356A87"/>
    <w:rsid w:val="00356B25"/>
    <w:rsid w:val="00356B59"/>
    <w:rsid w:val="00356D0C"/>
    <w:rsid w:val="00356EBA"/>
    <w:rsid w:val="0035709D"/>
    <w:rsid w:val="00357327"/>
    <w:rsid w:val="0035739B"/>
    <w:rsid w:val="003573F8"/>
    <w:rsid w:val="003576F9"/>
    <w:rsid w:val="003576FB"/>
    <w:rsid w:val="00357759"/>
    <w:rsid w:val="00357947"/>
    <w:rsid w:val="003579AE"/>
    <w:rsid w:val="003579EF"/>
    <w:rsid w:val="00357A3E"/>
    <w:rsid w:val="00357BAF"/>
    <w:rsid w:val="00357D4B"/>
    <w:rsid w:val="00357F11"/>
    <w:rsid w:val="00357F4F"/>
    <w:rsid w:val="00357FD0"/>
    <w:rsid w:val="0036013E"/>
    <w:rsid w:val="003605C4"/>
    <w:rsid w:val="003608F2"/>
    <w:rsid w:val="003609E5"/>
    <w:rsid w:val="00360B36"/>
    <w:rsid w:val="00360C68"/>
    <w:rsid w:val="00360FF8"/>
    <w:rsid w:val="003610B2"/>
    <w:rsid w:val="00361117"/>
    <w:rsid w:val="00361420"/>
    <w:rsid w:val="00361421"/>
    <w:rsid w:val="00361476"/>
    <w:rsid w:val="00361509"/>
    <w:rsid w:val="00361538"/>
    <w:rsid w:val="0036177F"/>
    <w:rsid w:val="003617E4"/>
    <w:rsid w:val="003619DC"/>
    <w:rsid w:val="00361B0D"/>
    <w:rsid w:val="00361C07"/>
    <w:rsid w:val="00361F09"/>
    <w:rsid w:val="00362140"/>
    <w:rsid w:val="00362166"/>
    <w:rsid w:val="003621A1"/>
    <w:rsid w:val="00362217"/>
    <w:rsid w:val="00362384"/>
    <w:rsid w:val="003624CB"/>
    <w:rsid w:val="003625E6"/>
    <w:rsid w:val="003627FF"/>
    <w:rsid w:val="00362A2A"/>
    <w:rsid w:val="00362A5A"/>
    <w:rsid w:val="00362AC8"/>
    <w:rsid w:val="00362CA1"/>
    <w:rsid w:val="003634FD"/>
    <w:rsid w:val="00363923"/>
    <w:rsid w:val="00363A93"/>
    <w:rsid w:val="00363D46"/>
    <w:rsid w:val="00363D57"/>
    <w:rsid w:val="00363F0E"/>
    <w:rsid w:val="0036413A"/>
    <w:rsid w:val="003642BA"/>
    <w:rsid w:val="003642DD"/>
    <w:rsid w:val="00364376"/>
    <w:rsid w:val="003644BD"/>
    <w:rsid w:val="003644FF"/>
    <w:rsid w:val="003646C6"/>
    <w:rsid w:val="00364779"/>
    <w:rsid w:val="00364859"/>
    <w:rsid w:val="0036491E"/>
    <w:rsid w:val="00364A87"/>
    <w:rsid w:val="00364B4E"/>
    <w:rsid w:val="00364DD7"/>
    <w:rsid w:val="00364F0A"/>
    <w:rsid w:val="00365072"/>
    <w:rsid w:val="003650BD"/>
    <w:rsid w:val="00365770"/>
    <w:rsid w:val="00366044"/>
    <w:rsid w:val="00366168"/>
    <w:rsid w:val="0036622D"/>
    <w:rsid w:val="00366268"/>
    <w:rsid w:val="003662CA"/>
    <w:rsid w:val="003662E6"/>
    <w:rsid w:val="00366BA0"/>
    <w:rsid w:val="00366DDD"/>
    <w:rsid w:val="00366FC7"/>
    <w:rsid w:val="003671CE"/>
    <w:rsid w:val="0036723A"/>
    <w:rsid w:val="00367458"/>
    <w:rsid w:val="0036747B"/>
    <w:rsid w:val="00367483"/>
    <w:rsid w:val="0036776B"/>
    <w:rsid w:val="003679ED"/>
    <w:rsid w:val="00367AA5"/>
    <w:rsid w:val="00367B97"/>
    <w:rsid w:val="00370055"/>
    <w:rsid w:val="003701D3"/>
    <w:rsid w:val="00370212"/>
    <w:rsid w:val="003705B7"/>
    <w:rsid w:val="003708DC"/>
    <w:rsid w:val="00370BEF"/>
    <w:rsid w:val="00370D39"/>
    <w:rsid w:val="0037101B"/>
    <w:rsid w:val="003711D3"/>
    <w:rsid w:val="0037132B"/>
    <w:rsid w:val="00371C17"/>
    <w:rsid w:val="0037222C"/>
    <w:rsid w:val="003723C6"/>
    <w:rsid w:val="00372D77"/>
    <w:rsid w:val="0037309A"/>
    <w:rsid w:val="00373887"/>
    <w:rsid w:val="003739CA"/>
    <w:rsid w:val="00373B9A"/>
    <w:rsid w:val="00373CA9"/>
    <w:rsid w:val="00373CEE"/>
    <w:rsid w:val="00373D8E"/>
    <w:rsid w:val="00373F69"/>
    <w:rsid w:val="00373FA7"/>
    <w:rsid w:val="0037425F"/>
    <w:rsid w:val="00374471"/>
    <w:rsid w:val="003744E5"/>
    <w:rsid w:val="003746A0"/>
    <w:rsid w:val="00374742"/>
    <w:rsid w:val="003747E3"/>
    <w:rsid w:val="00374847"/>
    <w:rsid w:val="0037484B"/>
    <w:rsid w:val="00374856"/>
    <w:rsid w:val="00374866"/>
    <w:rsid w:val="00374BC8"/>
    <w:rsid w:val="00374ED2"/>
    <w:rsid w:val="0037500E"/>
    <w:rsid w:val="00375244"/>
    <w:rsid w:val="00375422"/>
    <w:rsid w:val="00375497"/>
    <w:rsid w:val="00375570"/>
    <w:rsid w:val="0037572B"/>
    <w:rsid w:val="003758AB"/>
    <w:rsid w:val="003758C2"/>
    <w:rsid w:val="00375A2B"/>
    <w:rsid w:val="00375BEA"/>
    <w:rsid w:val="00375C95"/>
    <w:rsid w:val="00375EFB"/>
    <w:rsid w:val="00375F73"/>
    <w:rsid w:val="00375FE6"/>
    <w:rsid w:val="00376292"/>
    <w:rsid w:val="003762A3"/>
    <w:rsid w:val="003766B6"/>
    <w:rsid w:val="003768F5"/>
    <w:rsid w:val="0037697C"/>
    <w:rsid w:val="00376A86"/>
    <w:rsid w:val="00376C9C"/>
    <w:rsid w:val="00376CA5"/>
    <w:rsid w:val="00376F95"/>
    <w:rsid w:val="00376FC2"/>
    <w:rsid w:val="0037702F"/>
    <w:rsid w:val="0037743B"/>
    <w:rsid w:val="00377473"/>
    <w:rsid w:val="00377558"/>
    <w:rsid w:val="0037755B"/>
    <w:rsid w:val="003777D3"/>
    <w:rsid w:val="003778B7"/>
    <w:rsid w:val="003778C7"/>
    <w:rsid w:val="003778FE"/>
    <w:rsid w:val="00377F33"/>
    <w:rsid w:val="00380041"/>
    <w:rsid w:val="003803E6"/>
    <w:rsid w:val="003804B8"/>
    <w:rsid w:val="003804ED"/>
    <w:rsid w:val="0038060A"/>
    <w:rsid w:val="00380697"/>
    <w:rsid w:val="00380C10"/>
    <w:rsid w:val="00380F4E"/>
    <w:rsid w:val="00380FAE"/>
    <w:rsid w:val="0038121D"/>
    <w:rsid w:val="003815FD"/>
    <w:rsid w:val="00381778"/>
    <w:rsid w:val="00381847"/>
    <w:rsid w:val="00381BD3"/>
    <w:rsid w:val="00381C98"/>
    <w:rsid w:val="00381CCD"/>
    <w:rsid w:val="00381D98"/>
    <w:rsid w:val="0038216A"/>
    <w:rsid w:val="003821C4"/>
    <w:rsid w:val="0038254D"/>
    <w:rsid w:val="00382753"/>
    <w:rsid w:val="003827E5"/>
    <w:rsid w:val="00382954"/>
    <w:rsid w:val="00382F50"/>
    <w:rsid w:val="00382F90"/>
    <w:rsid w:val="0038305A"/>
    <w:rsid w:val="00383332"/>
    <w:rsid w:val="0038348D"/>
    <w:rsid w:val="0038353C"/>
    <w:rsid w:val="003837A7"/>
    <w:rsid w:val="00383B69"/>
    <w:rsid w:val="00383CC6"/>
    <w:rsid w:val="00383D7B"/>
    <w:rsid w:val="00383FA3"/>
    <w:rsid w:val="00384093"/>
    <w:rsid w:val="003842BB"/>
    <w:rsid w:val="00384422"/>
    <w:rsid w:val="003844F8"/>
    <w:rsid w:val="0038472B"/>
    <w:rsid w:val="003848A2"/>
    <w:rsid w:val="00384973"/>
    <w:rsid w:val="00384A7A"/>
    <w:rsid w:val="00384B1C"/>
    <w:rsid w:val="00384BBC"/>
    <w:rsid w:val="00384C83"/>
    <w:rsid w:val="00384E11"/>
    <w:rsid w:val="003850F0"/>
    <w:rsid w:val="00385142"/>
    <w:rsid w:val="00385224"/>
    <w:rsid w:val="003855F9"/>
    <w:rsid w:val="003856F2"/>
    <w:rsid w:val="003857BF"/>
    <w:rsid w:val="003857FC"/>
    <w:rsid w:val="00385B5A"/>
    <w:rsid w:val="00385CCA"/>
    <w:rsid w:val="00385ED1"/>
    <w:rsid w:val="00385F46"/>
    <w:rsid w:val="00385F68"/>
    <w:rsid w:val="00385F99"/>
    <w:rsid w:val="003862B6"/>
    <w:rsid w:val="0038669F"/>
    <w:rsid w:val="003866A6"/>
    <w:rsid w:val="003866B7"/>
    <w:rsid w:val="00386979"/>
    <w:rsid w:val="00386EF6"/>
    <w:rsid w:val="00386F16"/>
    <w:rsid w:val="00387139"/>
    <w:rsid w:val="00387293"/>
    <w:rsid w:val="00387568"/>
    <w:rsid w:val="00387988"/>
    <w:rsid w:val="003879B0"/>
    <w:rsid w:val="00387DF2"/>
    <w:rsid w:val="00387EEB"/>
    <w:rsid w:val="00390153"/>
    <w:rsid w:val="00390239"/>
    <w:rsid w:val="0039034F"/>
    <w:rsid w:val="003906AA"/>
    <w:rsid w:val="00390773"/>
    <w:rsid w:val="00390905"/>
    <w:rsid w:val="003909B0"/>
    <w:rsid w:val="00390BC3"/>
    <w:rsid w:val="00390CA5"/>
    <w:rsid w:val="00390F2F"/>
    <w:rsid w:val="00391066"/>
    <w:rsid w:val="003910BE"/>
    <w:rsid w:val="0039127D"/>
    <w:rsid w:val="00391316"/>
    <w:rsid w:val="003914BE"/>
    <w:rsid w:val="00391AA3"/>
    <w:rsid w:val="00391CA4"/>
    <w:rsid w:val="003925BC"/>
    <w:rsid w:val="00392776"/>
    <w:rsid w:val="0039290D"/>
    <w:rsid w:val="00392CDE"/>
    <w:rsid w:val="00392D72"/>
    <w:rsid w:val="00392DB2"/>
    <w:rsid w:val="00392FF9"/>
    <w:rsid w:val="00393214"/>
    <w:rsid w:val="0039380A"/>
    <w:rsid w:val="00393CAD"/>
    <w:rsid w:val="00393D74"/>
    <w:rsid w:val="0039432E"/>
    <w:rsid w:val="003950FA"/>
    <w:rsid w:val="00395142"/>
    <w:rsid w:val="0039517B"/>
    <w:rsid w:val="00395B91"/>
    <w:rsid w:val="00395C47"/>
    <w:rsid w:val="00395E53"/>
    <w:rsid w:val="00395F0B"/>
    <w:rsid w:val="00396170"/>
    <w:rsid w:val="003961DC"/>
    <w:rsid w:val="00396256"/>
    <w:rsid w:val="003969A3"/>
    <w:rsid w:val="00396BD7"/>
    <w:rsid w:val="00396CB0"/>
    <w:rsid w:val="00396CE4"/>
    <w:rsid w:val="00396DE1"/>
    <w:rsid w:val="00396F38"/>
    <w:rsid w:val="00396FC2"/>
    <w:rsid w:val="0039700D"/>
    <w:rsid w:val="0039740E"/>
    <w:rsid w:val="0039746B"/>
    <w:rsid w:val="0039787B"/>
    <w:rsid w:val="003978BE"/>
    <w:rsid w:val="003978E5"/>
    <w:rsid w:val="00397992"/>
    <w:rsid w:val="003979E7"/>
    <w:rsid w:val="003979EA"/>
    <w:rsid w:val="00397A40"/>
    <w:rsid w:val="00397B43"/>
    <w:rsid w:val="00397B51"/>
    <w:rsid w:val="00397CA8"/>
    <w:rsid w:val="003A0007"/>
    <w:rsid w:val="003A028D"/>
    <w:rsid w:val="003A0668"/>
    <w:rsid w:val="003A092F"/>
    <w:rsid w:val="003A0B81"/>
    <w:rsid w:val="003A10A7"/>
    <w:rsid w:val="003A120A"/>
    <w:rsid w:val="003A1736"/>
    <w:rsid w:val="003A1C08"/>
    <w:rsid w:val="003A1ED6"/>
    <w:rsid w:val="003A1FBD"/>
    <w:rsid w:val="003A210B"/>
    <w:rsid w:val="003A2246"/>
    <w:rsid w:val="003A24AA"/>
    <w:rsid w:val="003A2501"/>
    <w:rsid w:val="003A2A76"/>
    <w:rsid w:val="003A2C0E"/>
    <w:rsid w:val="003A2E11"/>
    <w:rsid w:val="003A2E5D"/>
    <w:rsid w:val="003A2E84"/>
    <w:rsid w:val="003A3120"/>
    <w:rsid w:val="003A332D"/>
    <w:rsid w:val="003A388C"/>
    <w:rsid w:val="003A3ADA"/>
    <w:rsid w:val="003A3C08"/>
    <w:rsid w:val="003A4580"/>
    <w:rsid w:val="003A46AF"/>
    <w:rsid w:val="003A46D3"/>
    <w:rsid w:val="003A4CBC"/>
    <w:rsid w:val="003A4E61"/>
    <w:rsid w:val="003A503D"/>
    <w:rsid w:val="003A52BA"/>
    <w:rsid w:val="003A5305"/>
    <w:rsid w:val="003A54C8"/>
    <w:rsid w:val="003A55F9"/>
    <w:rsid w:val="003A567A"/>
    <w:rsid w:val="003A57A6"/>
    <w:rsid w:val="003A5824"/>
    <w:rsid w:val="003A58B0"/>
    <w:rsid w:val="003A5C3C"/>
    <w:rsid w:val="003A5EDB"/>
    <w:rsid w:val="003A5F14"/>
    <w:rsid w:val="003A6069"/>
    <w:rsid w:val="003A68BE"/>
    <w:rsid w:val="003A6B03"/>
    <w:rsid w:val="003A6F4C"/>
    <w:rsid w:val="003A7331"/>
    <w:rsid w:val="003A7497"/>
    <w:rsid w:val="003A74BF"/>
    <w:rsid w:val="003A7908"/>
    <w:rsid w:val="003A7AFD"/>
    <w:rsid w:val="003B02C1"/>
    <w:rsid w:val="003B0A13"/>
    <w:rsid w:val="003B0B1B"/>
    <w:rsid w:val="003B118F"/>
    <w:rsid w:val="003B147E"/>
    <w:rsid w:val="003B15AA"/>
    <w:rsid w:val="003B1DCA"/>
    <w:rsid w:val="003B1ED9"/>
    <w:rsid w:val="003B1F2A"/>
    <w:rsid w:val="003B1F46"/>
    <w:rsid w:val="003B2310"/>
    <w:rsid w:val="003B2ADC"/>
    <w:rsid w:val="003B2E3E"/>
    <w:rsid w:val="003B2E78"/>
    <w:rsid w:val="003B319D"/>
    <w:rsid w:val="003B34D1"/>
    <w:rsid w:val="003B34FB"/>
    <w:rsid w:val="003B3723"/>
    <w:rsid w:val="003B3734"/>
    <w:rsid w:val="003B3787"/>
    <w:rsid w:val="003B37AF"/>
    <w:rsid w:val="003B3833"/>
    <w:rsid w:val="003B3B6F"/>
    <w:rsid w:val="003B3BBB"/>
    <w:rsid w:val="003B400C"/>
    <w:rsid w:val="003B409C"/>
    <w:rsid w:val="003B426C"/>
    <w:rsid w:val="003B436F"/>
    <w:rsid w:val="003B43CD"/>
    <w:rsid w:val="003B486A"/>
    <w:rsid w:val="003B4898"/>
    <w:rsid w:val="003B4A71"/>
    <w:rsid w:val="003B4E30"/>
    <w:rsid w:val="003B4E7F"/>
    <w:rsid w:val="003B4FE5"/>
    <w:rsid w:val="003B525A"/>
    <w:rsid w:val="003B58A9"/>
    <w:rsid w:val="003B5C12"/>
    <w:rsid w:val="003B5DE2"/>
    <w:rsid w:val="003B6295"/>
    <w:rsid w:val="003B6373"/>
    <w:rsid w:val="003B65CD"/>
    <w:rsid w:val="003B6789"/>
    <w:rsid w:val="003B682D"/>
    <w:rsid w:val="003B6943"/>
    <w:rsid w:val="003B697D"/>
    <w:rsid w:val="003B69A7"/>
    <w:rsid w:val="003B6B00"/>
    <w:rsid w:val="003B6C43"/>
    <w:rsid w:val="003B70FB"/>
    <w:rsid w:val="003B755C"/>
    <w:rsid w:val="003B76AF"/>
    <w:rsid w:val="003B7723"/>
    <w:rsid w:val="003B77B6"/>
    <w:rsid w:val="003B79A3"/>
    <w:rsid w:val="003B7C5C"/>
    <w:rsid w:val="003B7F80"/>
    <w:rsid w:val="003C008F"/>
    <w:rsid w:val="003C01A7"/>
    <w:rsid w:val="003C01D4"/>
    <w:rsid w:val="003C0993"/>
    <w:rsid w:val="003C0E53"/>
    <w:rsid w:val="003C12A9"/>
    <w:rsid w:val="003C168C"/>
    <w:rsid w:val="003C16AB"/>
    <w:rsid w:val="003C1702"/>
    <w:rsid w:val="003C1AD0"/>
    <w:rsid w:val="003C1BC8"/>
    <w:rsid w:val="003C1BF6"/>
    <w:rsid w:val="003C1D11"/>
    <w:rsid w:val="003C1D72"/>
    <w:rsid w:val="003C1DF9"/>
    <w:rsid w:val="003C1EAE"/>
    <w:rsid w:val="003C1F8B"/>
    <w:rsid w:val="003C1FB0"/>
    <w:rsid w:val="003C2159"/>
    <w:rsid w:val="003C2527"/>
    <w:rsid w:val="003C2805"/>
    <w:rsid w:val="003C28B6"/>
    <w:rsid w:val="003C2B75"/>
    <w:rsid w:val="003C2F0D"/>
    <w:rsid w:val="003C2FA1"/>
    <w:rsid w:val="003C3188"/>
    <w:rsid w:val="003C3589"/>
    <w:rsid w:val="003C363E"/>
    <w:rsid w:val="003C383F"/>
    <w:rsid w:val="003C3874"/>
    <w:rsid w:val="003C390B"/>
    <w:rsid w:val="003C39BC"/>
    <w:rsid w:val="003C3E85"/>
    <w:rsid w:val="003C40DF"/>
    <w:rsid w:val="003C41A2"/>
    <w:rsid w:val="003C45BF"/>
    <w:rsid w:val="003C4B1F"/>
    <w:rsid w:val="003C4D27"/>
    <w:rsid w:val="003C53FF"/>
    <w:rsid w:val="003C5426"/>
    <w:rsid w:val="003C5487"/>
    <w:rsid w:val="003C5AC3"/>
    <w:rsid w:val="003C5B12"/>
    <w:rsid w:val="003C5C02"/>
    <w:rsid w:val="003C5F93"/>
    <w:rsid w:val="003C5F99"/>
    <w:rsid w:val="003C607D"/>
    <w:rsid w:val="003C627D"/>
    <w:rsid w:val="003C64E3"/>
    <w:rsid w:val="003C6738"/>
    <w:rsid w:val="003C673C"/>
    <w:rsid w:val="003C6BF1"/>
    <w:rsid w:val="003C6C13"/>
    <w:rsid w:val="003C7234"/>
    <w:rsid w:val="003C7369"/>
    <w:rsid w:val="003C73B4"/>
    <w:rsid w:val="003C750B"/>
    <w:rsid w:val="003C7631"/>
    <w:rsid w:val="003C76CB"/>
    <w:rsid w:val="003C7853"/>
    <w:rsid w:val="003C78BC"/>
    <w:rsid w:val="003C7B5C"/>
    <w:rsid w:val="003C7CE0"/>
    <w:rsid w:val="003C7D0D"/>
    <w:rsid w:val="003D00E1"/>
    <w:rsid w:val="003D026D"/>
    <w:rsid w:val="003D0394"/>
    <w:rsid w:val="003D048F"/>
    <w:rsid w:val="003D0591"/>
    <w:rsid w:val="003D0662"/>
    <w:rsid w:val="003D09C2"/>
    <w:rsid w:val="003D0DCC"/>
    <w:rsid w:val="003D12A4"/>
    <w:rsid w:val="003D13F4"/>
    <w:rsid w:val="003D148A"/>
    <w:rsid w:val="003D1819"/>
    <w:rsid w:val="003D18CD"/>
    <w:rsid w:val="003D1943"/>
    <w:rsid w:val="003D1C5C"/>
    <w:rsid w:val="003D1CD6"/>
    <w:rsid w:val="003D1E24"/>
    <w:rsid w:val="003D1E75"/>
    <w:rsid w:val="003D1FCC"/>
    <w:rsid w:val="003D214F"/>
    <w:rsid w:val="003D21E2"/>
    <w:rsid w:val="003D220E"/>
    <w:rsid w:val="003D2452"/>
    <w:rsid w:val="003D2634"/>
    <w:rsid w:val="003D2665"/>
    <w:rsid w:val="003D28DC"/>
    <w:rsid w:val="003D29B9"/>
    <w:rsid w:val="003D2B18"/>
    <w:rsid w:val="003D2B99"/>
    <w:rsid w:val="003D3031"/>
    <w:rsid w:val="003D3038"/>
    <w:rsid w:val="003D329E"/>
    <w:rsid w:val="003D338A"/>
    <w:rsid w:val="003D344D"/>
    <w:rsid w:val="003D38E5"/>
    <w:rsid w:val="003D3A5C"/>
    <w:rsid w:val="003D3A6B"/>
    <w:rsid w:val="003D3F13"/>
    <w:rsid w:val="003D405C"/>
    <w:rsid w:val="003D4544"/>
    <w:rsid w:val="003D4701"/>
    <w:rsid w:val="003D4A25"/>
    <w:rsid w:val="003D4BF8"/>
    <w:rsid w:val="003D4C95"/>
    <w:rsid w:val="003D5170"/>
    <w:rsid w:val="003D517E"/>
    <w:rsid w:val="003D5265"/>
    <w:rsid w:val="003D52CF"/>
    <w:rsid w:val="003D543A"/>
    <w:rsid w:val="003D5781"/>
    <w:rsid w:val="003D5894"/>
    <w:rsid w:val="003D58F9"/>
    <w:rsid w:val="003D59E7"/>
    <w:rsid w:val="003D5D48"/>
    <w:rsid w:val="003D5D65"/>
    <w:rsid w:val="003D5DDE"/>
    <w:rsid w:val="003D5E6D"/>
    <w:rsid w:val="003D5E6E"/>
    <w:rsid w:val="003D5E82"/>
    <w:rsid w:val="003D5FCC"/>
    <w:rsid w:val="003D61A8"/>
    <w:rsid w:val="003D65BE"/>
    <w:rsid w:val="003D6632"/>
    <w:rsid w:val="003D69A6"/>
    <w:rsid w:val="003D6C2A"/>
    <w:rsid w:val="003D6CA9"/>
    <w:rsid w:val="003D6D97"/>
    <w:rsid w:val="003D6FFF"/>
    <w:rsid w:val="003D7126"/>
    <w:rsid w:val="003D72F0"/>
    <w:rsid w:val="003D7311"/>
    <w:rsid w:val="003D7449"/>
    <w:rsid w:val="003D76DA"/>
    <w:rsid w:val="003D787B"/>
    <w:rsid w:val="003D7C03"/>
    <w:rsid w:val="003D7E03"/>
    <w:rsid w:val="003D7E74"/>
    <w:rsid w:val="003E0136"/>
    <w:rsid w:val="003E0179"/>
    <w:rsid w:val="003E0183"/>
    <w:rsid w:val="003E0478"/>
    <w:rsid w:val="003E0B1F"/>
    <w:rsid w:val="003E0B87"/>
    <w:rsid w:val="003E0D00"/>
    <w:rsid w:val="003E0DA0"/>
    <w:rsid w:val="003E0E24"/>
    <w:rsid w:val="003E10A4"/>
    <w:rsid w:val="003E10C5"/>
    <w:rsid w:val="003E1323"/>
    <w:rsid w:val="003E14A0"/>
    <w:rsid w:val="003E1516"/>
    <w:rsid w:val="003E17EA"/>
    <w:rsid w:val="003E1848"/>
    <w:rsid w:val="003E1BA7"/>
    <w:rsid w:val="003E1C4C"/>
    <w:rsid w:val="003E1D08"/>
    <w:rsid w:val="003E1DF6"/>
    <w:rsid w:val="003E1FB8"/>
    <w:rsid w:val="003E2023"/>
    <w:rsid w:val="003E21EE"/>
    <w:rsid w:val="003E2689"/>
    <w:rsid w:val="003E27A2"/>
    <w:rsid w:val="003E2933"/>
    <w:rsid w:val="003E2A78"/>
    <w:rsid w:val="003E2C7C"/>
    <w:rsid w:val="003E2F39"/>
    <w:rsid w:val="003E32D6"/>
    <w:rsid w:val="003E3423"/>
    <w:rsid w:val="003E367C"/>
    <w:rsid w:val="003E36A7"/>
    <w:rsid w:val="003E3701"/>
    <w:rsid w:val="003E388C"/>
    <w:rsid w:val="003E3BBE"/>
    <w:rsid w:val="003E40E8"/>
    <w:rsid w:val="003E4154"/>
    <w:rsid w:val="003E4204"/>
    <w:rsid w:val="003E42D5"/>
    <w:rsid w:val="003E45BE"/>
    <w:rsid w:val="003E4A3B"/>
    <w:rsid w:val="003E4A3E"/>
    <w:rsid w:val="003E4D7C"/>
    <w:rsid w:val="003E4E4B"/>
    <w:rsid w:val="003E4E51"/>
    <w:rsid w:val="003E519C"/>
    <w:rsid w:val="003E5E68"/>
    <w:rsid w:val="003E5E76"/>
    <w:rsid w:val="003E62CD"/>
    <w:rsid w:val="003E6495"/>
    <w:rsid w:val="003E6519"/>
    <w:rsid w:val="003E657C"/>
    <w:rsid w:val="003E65F4"/>
    <w:rsid w:val="003E65FB"/>
    <w:rsid w:val="003E6815"/>
    <w:rsid w:val="003E6920"/>
    <w:rsid w:val="003E69B0"/>
    <w:rsid w:val="003E6A7B"/>
    <w:rsid w:val="003E6AB1"/>
    <w:rsid w:val="003E6E24"/>
    <w:rsid w:val="003E6FF2"/>
    <w:rsid w:val="003E700E"/>
    <w:rsid w:val="003E70B0"/>
    <w:rsid w:val="003E70C4"/>
    <w:rsid w:val="003E78EC"/>
    <w:rsid w:val="003E79A9"/>
    <w:rsid w:val="003E79EC"/>
    <w:rsid w:val="003E7B3D"/>
    <w:rsid w:val="003E7D90"/>
    <w:rsid w:val="003E7EA5"/>
    <w:rsid w:val="003E7EBE"/>
    <w:rsid w:val="003F002B"/>
    <w:rsid w:val="003F028F"/>
    <w:rsid w:val="003F034E"/>
    <w:rsid w:val="003F0381"/>
    <w:rsid w:val="003F03D3"/>
    <w:rsid w:val="003F07A0"/>
    <w:rsid w:val="003F0884"/>
    <w:rsid w:val="003F09F9"/>
    <w:rsid w:val="003F0A53"/>
    <w:rsid w:val="003F0C77"/>
    <w:rsid w:val="003F0D42"/>
    <w:rsid w:val="003F0DD6"/>
    <w:rsid w:val="003F0E7E"/>
    <w:rsid w:val="003F0E92"/>
    <w:rsid w:val="003F1068"/>
    <w:rsid w:val="003F111C"/>
    <w:rsid w:val="003F1212"/>
    <w:rsid w:val="003F1239"/>
    <w:rsid w:val="003F1AEE"/>
    <w:rsid w:val="003F20BB"/>
    <w:rsid w:val="003F20EF"/>
    <w:rsid w:val="003F2252"/>
    <w:rsid w:val="003F23D6"/>
    <w:rsid w:val="003F26A8"/>
    <w:rsid w:val="003F2788"/>
    <w:rsid w:val="003F2A4F"/>
    <w:rsid w:val="003F2C14"/>
    <w:rsid w:val="003F2C33"/>
    <w:rsid w:val="003F2DCD"/>
    <w:rsid w:val="003F2E99"/>
    <w:rsid w:val="003F2ED7"/>
    <w:rsid w:val="003F3020"/>
    <w:rsid w:val="003F31D2"/>
    <w:rsid w:val="003F31DA"/>
    <w:rsid w:val="003F3400"/>
    <w:rsid w:val="003F344D"/>
    <w:rsid w:val="003F34EA"/>
    <w:rsid w:val="003F39CD"/>
    <w:rsid w:val="003F3AFE"/>
    <w:rsid w:val="003F3B7D"/>
    <w:rsid w:val="003F3D1A"/>
    <w:rsid w:val="003F4059"/>
    <w:rsid w:val="003F40CA"/>
    <w:rsid w:val="003F411B"/>
    <w:rsid w:val="003F416E"/>
    <w:rsid w:val="003F42C1"/>
    <w:rsid w:val="003F46C8"/>
    <w:rsid w:val="003F4759"/>
    <w:rsid w:val="003F483C"/>
    <w:rsid w:val="003F49AA"/>
    <w:rsid w:val="003F4A00"/>
    <w:rsid w:val="003F4ACA"/>
    <w:rsid w:val="003F4B8F"/>
    <w:rsid w:val="003F4BF1"/>
    <w:rsid w:val="003F4EDB"/>
    <w:rsid w:val="003F4F89"/>
    <w:rsid w:val="003F5016"/>
    <w:rsid w:val="003F5231"/>
    <w:rsid w:val="003F5244"/>
    <w:rsid w:val="003F526C"/>
    <w:rsid w:val="003F52D4"/>
    <w:rsid w:val="003F530E"/>
    <w:rsid w:val="003F5370"/>
    <w:rsid w:val="003F54B7"/>
    <w:rsid w:val="003F558D"/>
    <w:rsid w:val="003F5A5C"/>
    <w:rsid w:val="003F5A89"/>
    <w:rsid w:val="003F5AAF"/>
    <w:rsid w:val="003F5E1C"/>
    <w:rsid w:val="003F5F7F"/>
    <w:rsid w:val="003F61CA"/>
    <w:rsid w:val="003F639B"/>
    <w:rsid w:val="003F63D4"/>
    <w:rsid w:val="003F67AD"/>
    <w:rsid w:val="003F68CF"/>
    <w:rsid w:val="003F695E"/>
    <w:rsid w:val="003F697E"/>
    <w:rsid w:val="003F6BFD"/>
    <w:rsid w:val="003F7045"/>
    <w:rsid w:val="003F7137"/>
    <w:rsid w:val="003F71A5"/>
    <w:rsid w:val="003F753B"/>
    <w:rsid w:val="003F765E"/>
    <w:rsid w:val="003F76F0"/>
    <w:rsid w:val="003F774C"/>
    <w:rsid w:val="003F780E"/>
    <w:rsid w:val="003F7919"/>
    <w:rsid w:val="003F793B"/>
    <w:rsid w:val="003F7D39"/>
    <w:rsid w:val="004001FA"/>
    <w:rsid w:val="004002C3"/>
    <w:rsid w:val="00400460"/>
    <w:rsid w:val="004004AB"/>
    <w:rsid w:val="00400561"/>
    <w:rsid w:val="00400693"/>
    <w:rsid w:val="00400A63"/>
    <w:rsid w:val="00400D94"/>
    <w:rsid w:val="00400F34"/>
    <w:rsid w:val="00400F4F"/>
    <w:rsid w:val="004013CB"/>
    <w:rsid w:val="004019B3"/>
    <w:rsid w:val="00401C8C"/>
    <w:rsid w:val="00401FA9"/>
    <w:rsid w:val="0040239E"/>
    <w:rsid w:val="00402588"/>
    <w:rsid w:val="004029EC"/>
    <w:rsid w:val="00402AE4"/>
    <w:rsid w:val="00402C3E"/>
    <w:rsid w:val="0040300F"/>
    <w:rsid w:val="00403220"/>
    <w:rsid w:val="0040332A"/>
    <w:rsid w:val="00403608"/>
    <w:rsid w:val="00403935"/>
    <w:rsid w:val="00403944"/>
    <w:rsid w:val="00403D26"/>
    <w:rsid w:val="00403F84"/>
    <w:rsid w:val="0040408E"/>
    <w:rsid w:val="00404252"/>
    <w:rsid w:val="004046A8"/>
    <w:rsid w:val="004047B2"/>
    <w:rsid w:val="00404A02"/>
    <w:rsid w:val="00404B86"/>
    <w:rsid w:val="00404CA0"/>
    <w:rsid w:val="00404D0D"/>
    <w:rsid w:val="00404D2F"/>
    <w:rsid w:val="00404D6C"/>
    <w:rsid w:val="00404D98"/>
    <w:rsid w:val="00405101"/>
    <w:rsid w:val="00405207"/>
    <w:rsid w:val="00405369"/>
    <w:rsid w:val="0040537D"/>
    <w:rsid w:val="004055CD"/>
    <w:rsid w:val="004055DB"/>
    <w:rsid w:val="0040590B"/>
    <w:rsid w:val="00405BC7"/>
    <w:rsid w:val="00405DC8"/>
    <w:rsid w:val="00405F2F"/>
    <w:rsid w:val="00406091"/>
    <w:rsid w:val="00406307"/>
    <w:rsid w:val="00406584"/>
    <w:rsid w:val="00406811"/>
    <w:rsid w:val="0040699D"/>
    <w:rsid w:val="004069B6"/>
    <w:rsid w:val="00406B4E"/>
    <w:rsid w:val="00406B99"/>
    <w:rsid w:val="0040744A"/>
    <w:rsid w:val="0040776A"/>
    <w:rsid w:val="004077DC"/>
    <w:rsid w:val="00407926"/>
    <w:rsid w:val="00407AB7"/>
    <w:rsid w:val="00407B7F"/>
    <w:rsid w:val="00407BC6"/>
    <w:rsid w:val="00407D71"/>
    <w:rsid w:val="00407DF9"/>
    <w:rsid w:val="00407ED5"/>
    <w:rsid w:val="0041020B"/>
    <w:rsid w:val="004102EA"/>
    <w:rsid w:val="004107C2"/>
    <w:rsid w:val="004107E2"/>
    <w:rsid w:val="00410A10"/>
    <w:rsid w:val="00410B49"/>
    <w:rsid w:val="00410EF3"/>
    <w:rsid w:val="00411106"/>
    <w:rsid w:val="004112AD"/>
    <w:rsid w:val="00411317"/>
    <w:rsid w:val="00411354"/>
    <w:rsid w:val="004115A5"/>
    <w:rsid w:val="004115C0"/>
    <w:rsid w:val="004115F3"/>
    <w:rsid w:val="004116FE"/>
    <w:rsid w:val="00411726"/>
    <w:rsid w:val="00411841"/>
    <w:rsid w:val="004119CA"/>
    <w:rsid w:val="00411A23"/>
    <w:rsid w:val="00411A3D"/>
    <w:rsid w:val="00411BD7"/>
    <w:rsid w:val="00411F9C"/>
    <w:rsid w:val="00412453"/>
    <w:rsid w:val="00412473"/>
    <w:rsid w:val="004128BE"/>
    <w:rsid w:val="004128FB"/>
    <w:rsid w:val="00412A27"/>
    <w:rsid w:val="00412D55"/>
    <w:rsid w:val="00412F92"/>
    <w:rsid w:val="00413029"/>
    <w:rsid w:val="00413353"/>
    <w:rsid w:val="004133DB"/>
    <w:rsid w:val="00413514"/>
    <w:rsid w:val="004137C0"/>
    <w:rsid w:val="0041383E"/>
    <w:rsid w:val="00413904"/>
    <w:rsid w:val="00413A0D"/>
    <w:rsid w:val="00413AE3"/>
    <w:rsid w:val="00413C6F"/>
    <w:rsid w:val="00413C9B"/>
    <w:rsid w:val="00413F96"/>
    <w:rsid w:val="00414185"/>
    <w:rsid w:val="004141DB"/>
    <w:rsid w:val="00414202"/>
    <w:rsid w:val="004143F2"/>
    <w:rsid w:val="004147AD"/>
    <w:rsid w:val="0041488D"/>
    <w:rsid w:val="00414913"/>
    <w:rsid w:val="00414964"/>
    <w:rsid w:val="004149A8"/>
    <w:rsid w:val="00414ACE"/>
    <w:rsid w:val="00414EB5"/>
    <w:rsid w:val="00415241"/>
    <w:rsid w:val="004152E7"/>
    <w:rsid w:val="00415354"/>
    <w:rsid w:val="004153C0"/>
    <w:rsid w:val="004159CE"/>
    <w:rsid w:val="00415AA5"/>
    <w:rsid w:val="00415BCA"/>
    <w:rsid w:val="00416140"/>
    <w:rsid w:val="0041617A"/>
    <w:rsid w:val="00416420"/>
    <w:rsid w:val="004164A9"/>
    <w:rsid w:val="004165F2"/>
    <w:rsid w:val="004167BF"/>
    <w:rsid w:val="00416A36"/>
    <w:rsid w:val="00416C6B"/>
    <w:rsid w:val="00416D61"/>
    <w:rsid w:val="00416D98"/>
    <w:rsid w:val="00416E06"/>
    <w:rsid w:val="00416ED4"/>
    <w:rsid w:val="00416F75"/>
    <w:rsid w:val="004170AE"/>
    <w:rsid w:val="0041717B"/>
    <w:rsid w:val="004172E9"/>
    <w:rsid w:val="00417436"/>
    <w:rsid w:val="004174EF"/>
    <w:rsid w:val="00417684"/>
    <w:rsid w:val="00420075"/>
    <w:rsid w:val="0042008C"/>
    <w:rsid w:val="0042033C"/>
    <w:rsid w:val="004209DE"/>
    <w:rsid w:val="00420A57"/>
    <w:rsid w:val="00420BF0"/>
    <w:rsid w:val="00420C68"/>
    <w:rsid w:val="00420CE0"/>
    <w:rsid w:val="00420D33"/>
    <w:rsid w:val="00420DE4"/>
    <w:rsid w:val="00420F3C"/>
    <w:rsid w:val="00420F98"/>
    <w:rsid w:val="00421026"/>
    <w:rsid w:val="00421112"/>
    <w:rsid w:val="0042133D"/>
    <w:rsid w:val="004214C9"/>
    <w:rsid w:val="00421515"/>
    <w:rsid w:val="004219AF"/>
    <w:rsid w:val="004221DD"/>
    <w:rsid w:val="00422463"/>
    <w:rsid w:val="004225CB"/>
    <w:rsid w:val="004226C7"/>
    <w:rsid w:val="00422789"/>
    <w:rsid w:val="00422A09"/>
    <w:rsid w:val="00422BCA"/>
    <w:rsid w:val="00422C4E"/>
    <w:rsid w:val="00423228"/>
    <w:rsid w:val="00423C99"/>
    <w:rsid w:val="00423F59"/>
    <w:rsid w:val="00423FE3"/>
    <w:rsid w:val="00424840"/>
    <w:rsid w:val="00424AD0"/>
    <w:rsid w:val="00424B48"/>
    <w:rsid w:val="00424DAA"/>
    <w:rsid w:val="00424E2D"/>
    <w:rsid w:val="00425102"/>
    <w:rsid w:val="0042528A"/>
    <w:rsid w:val="004252FB"/>
    <w:rsid w:val="0042552A"/>
    <w:rsid w:val="004257E6"/>
    <w:rsid w:val="00425AFA"/>
    <w:rsid w:val="00425FD0"/>
    <w:rsid w:val="00425FF8"/>
    <w:rsid w:val="00426023"/>
    <w:rsid w:val="00426398"/>
    <w:rsid w:val="0042651B"/>
    <w:rsid w:val="004266FF"/>
    <w:rsid w:val="0042672A"/>
    <w:rsid w:val="004269F4"/>
    <w:rsid w:val="00426BD2"/>
    <w:rsid w:val="00426D08"/>
    <w:rsid w:val="00426E0E"/>
    <w:rsid w:val="004271DE"/>
    <w:rsid w:val="004273F1"/>
    <w:rsid w:val="004275B3"/>
    <w:rsid w:val="00427922"/>
    <w:rsid w:val="004279D3"/>
    <w:rsid w:val="00427CCD"/>
    <w:rsid w:val="00427E5C"/>
    <w:rsid w:val="00427F80"/>
    <w:rsid w:val="0043000A"/>
    <w:rsid w:val="00430104"/>
    <w:rsid w:val="00430A4B"/>
    <w:rsid w:val="00430B42"/>
    <w:rsid w:val="00430B7C"/>
    <w:rsid w:val="00430BA0"/>
    <w:rsid w:val="00430C28"/>
    <w:rsid w:val="00430CD9"/>
    <w:rsid w:val="00430E1E"/>
    <w:rsid w:val="00430EE4"/>
    <w:rsid w:val="004310CB"/>
    <w:rsid w:val="0043127B"/>
    <w:rsid w:val="00431302"/>
    <w:rsid w:val="004314D3"/>
    <w:rsid w:val="00431536"/>
    <w:rsid w:val="00431588"/>
    <w:rsid w:val="00431680"/>
    <w:rsid w:val="00431708"/>
    <w:rsid w:val="004318B5"/>
    <w:rsid w:val="0043198A"/>
    <w:rsid w:val="00431A82"/>
    <w:rsid w:val="00431AFA"/>
    <w:rsid w:val="00431CC0"/>
    <w:rsid w:val="00431DDD"/>
    <w:rsid w:val="00432115"/>
    <w:rsid w:val="004321F4"/>
    <w:rsid w:val="004324A3"/>
    <w:rsid w:val="00432549"/>
    <w:rsid w:val="004325F3"/>
    <w:rsid w:val="0043262F"/>
    <w:rsid w:val="00432776"/>
    <w:rsid w:val="004329D1"/>
    <w:rsid w:val="00432CC6"/>
    <w:rsid w:val="00432D3D"/>
    <w:rsid w:val="00432E17"/>
    <w:rsid w:val="0043344D"/>
    <w:rsid w:val="00433513"/>
    <w:rsid w:val="00433937"/>
    <w:rsid w:val="004339D5"/>
    <w:rsid w:val="004339ED"/>
    <w:rsid w:val="00433BDB"/>
    <w:rsid w:val="00433CE2"/>
    <w:rsid w:val="00433E25"/>
    <w:rsid w:val="00434057"/>
    <w:rsid w:val="004341D7"/>
    <w:rsid w:val="004343A2"/>
    <w:rsid w:val="00434A1C"/>
    <w:rsid w:val="00434BA6"/>
    <w:rsid w:val="00434F4B"/>
    <w:rsid w:val="00434FD4"/>
    <w:rsid w:val="004350F0"/>
    <w:rsid w:val="00435247"/>
    <w:rsid w:val="004352A0"/>
    <w:rsid w:val="004352CE"/>
    <w:rsid w:val="004353AD"/>
    <w:rsid w:val="00435813"/>
    <w:rsid w:val="00435932"/>
    <w:rsid w:val="004359CB"/>
    <w:rsid w:val="00435C20"/>
    <w:rsid w:val="00435EFD"/>
    <w:rsid w:val="0043609E"/>
    <w:rsid w:val="0043626B"/>
    <w:rsid w:val="004362A3"/>
    <w:rsid w:val="00436326"/>
    <w:rsid w:val="00436942"/>
    <w:rsid w:val="00436950"/>
    <w:rsid w:val="004369FF"/>
    <w:rsid w:val="00436A51"/>
    <w:rsid w:val="00436B34"/>
    <w:rsid w:val="00436C10"/>
    <w:rsid w:val="00436F41"/>
    <w:rsid w:val="0043705C"/>
    <w:rsid w:val="004370A6"/>
    <w:rsid w:val="00437112"/>
    <w:rsid w:val="0043717A"/>
    <w:rsid w:val="004371F1"/>
    <w:rsid w:val="004375EB"/>
    <w:rsid w:val="00437696"/>
    <w:rsid w:val="0043771A"/>
    <w:rsid w:val="0043793F"/>
    <w:rsid w:val="00437A8E"/>
    <w:rsid w:val="00437AB8"/>
    <w:rsid w:val="00437B71"/>
    <w:rsid w:val="00440000"/>
    <w:rsid w:val="00440168"/>
    <w:rsid w:val="00440431"/>
    <w:rsid w:val="00440491"/>
    <w:rsid w:val="00440AF7"/>
    <w:rsid w:val="00440DC5"/>
    <w:rsid w:val="00440FD3"/>
    <w:rsid w:val="0044136F"/>
    <w:rsid w:val="00441C76"/>
    <w:rsid w:val="00441EF7"/>
    <w:rsid w:val="00441F4A"/>
    <w:rsid w:val="0044258A"/>
    <w:rsid w:val="00442925"/>
    <w:rsid w:val="004429B8"/>
    <w:rsid w:val="00442A83"/>
    <w:rsid w:val="00442E2E"/>
    <w:rsid w:val="00442E6A"/>
    <w:rsid w:val="0044302C"/>
    <w:rsid w:val="0044327E"/>
    <w:rsid w:val="004432F2"/>
    <w:rsid w:val="0044333D"/>
    <w:rsid w:val="00443552"/>
    <w:rsid w:val="0044373C"/>
    <w:rsid w:val="00443817"/>
    <w:rsid w:val="00443866"/>
    <w:rsid w:val="00443A4E"/>
    <w:rsid w:val="00443F11"/>
    <w:rsid w:val="00443F77"/>
    <w:rsid w:val="0044414F"/>
    <w:rsid w:val="0044452C"/>
    <w:rsid w:val="00444919"/>
    <w:rsid w:val="00444940"/>
    <w:rsid w:val="00444E73"/>
    <w:rsid w:val="00445018"/>
    <w:rsid w:val="0044516A"/>
    <w:rsid w:val="00445266"/>
    <w:rsid w:val="00445578"/>
    <w:rsid w:val="00445630"/>
    <w:rsid w:val="004456DC"/>
    <w:rsid w:val="0044588F"/>
    <w:rsid w:val="0044596A"/>
    <w:rsid w:val="00445A9E"/>
    <w:rsid w:val="00445BC1"/>
    <w:rsid w:val="004460F0"/>
    <w:rsid w:val="00446156"/>
    <w:rsid w:val="004461FF"/>
    <w:rsid w:val="004469E9"/>
    <w:rsid w:val="00446B8C"/>
    <w:rsid w:val="00446E6C"/>
    <w:rsid w:val="0044706B"/>
    <w:rsid w:val="0044725D"/>
    <w:rsid w:val="004472F1"/>
    <w:rsid w:val="00447511"/>
    <w:rsid w:val="0044764B"/>
    <w:rsid w:val="0044766B"/>
    <w:rsid w:val="004476BA"/>
    <w:rsid w:val="0045000B"/>
    <w:rsid w:val="004501EC"/>
    <w:rsid w:val="0045020B"/>
    <w:rsid w:val="0045026F"/>
    <w:rsid w:val="00450388"/>
    <w:rsid w:val="004506B5"/>
    <w:rsid w:val="004507C4"/>
    <w:rsid w:val="00450B58"/>
    <w:rsid w:val="00451048"/>
    <w:rsid w:val="004510D5"/>
    <w:rsid w:val="00451114"/>
    <w:rsid w:val="00451373"/>
    <w:rsid w:val="00451378"/>
    <w:rsid w:val="00451386"/>
    <w:rsid w:val="00451652"/>
    <w:rsid w:val="0045166B"/>
    <w:rsid w:val="004516EB"/>
    <w:rsid w:val="00451B64"/>
    <w:rsid w:val="00451B8F"/>
    <w:rsid w:val="00451BB1"/>
    <w:rsid w:val="00451C4A"/>
    <w:rsid w:val="00451F4C"/>
    <w:rsid w:val="004521CE"/>
    <w:rsid w:val="004524EE"/>
    <w:rsid w:val="0045283A"/>
    <w:rsid w:val="004528DC"/>
    <w:rsid w:val="00452A46"/>
    <w:rsid w:val="00452C0D"/>
    <w:rsid w:val="00452F5B"/>
    <w:rsid w:val="00452FD8"/>
    <w:rsid w:val="0045305D"/>
    <w:rsid w:val="0045349E"/>
    <w:rsid w:val="004534BE"/>
    <w:rsid w:val="00453676"/>
    <w:rsid w:val="00453726"/>
    <w:rsid w:val="00453C67"/>
    <w:rsid w:val="00453C7F"/>
    <w:rsid w:val="00453DBF"/>
    <w:rsid w:val="00453EBC"/>
    <w:rsid w:val="00454378"/>
    <w:rsid w:val="00454833"/>
    <w:rsid w:val="00454870"/>
    <w:rsid w:val="00454C83"/>
    <w:rsid w:val="00454E53"/>
    <w:rsid w:val="00454ED4"/>
    <w:rsid w:val="00455099"/>
    <w:rsid w:val="00455106"/>
    <w:rsid w:val="00455276"/>
    <w:rsid w:val="0045583B"/>
    <w:rsid w:val="00455DC5"/>
    <w:rsid w:val="00455DC7"/>
    <w:rsid w:val="004563CE"/>
    <w:rsid w:val="0045665F"/>
    <w:rsid w:val="004568D2"/>
    <w:rsid w:val="0045692C"/>
    <w:rsid w:val="00456AA3"/>
    <w:rsid w:val="00456CAD"/>
    <w:rsid w:val="0045742B"/>
    <w:rsid w:val="0045767F"/>
    <w:rsid w:val="00457819"/>
    <w:rsid w:val="00457870"/>
    <w:rsid w:val="004579FE"/>
    <w:rsid w:val="00457E3B"/>
    <w:rsid w:val="004602FA"/>
    <w:rsid w:val="0046030B"/>
    <w:rsid w:val="00460511"/>
    <w:rsid w:val="00460A2E"/>
    <w:rsid w:val="00460F46"/>
    <w:rsid w:val="00461037"/>
    <w:rsid w:val="00461424"/>
    <w:rsid w:val="004618DE"/>
    <w:rsid w:val="00461B65"/>
    <w:rsid w:val="00461E4C"/>
    <w:rsid w:val="00461F49"/>
    <w:rsid w:val="00461FDD"/>
    <w:rsid w:val="004624C6"/>
    <w:rsid w:val="0046270A"/>
    <w:rsid w:val="00462984"/>
    <w:rsid w:val="00462A47"/>
    <w:rsid w:val="00462B64"/>
    <w:rsid w:val="00462DA2"/>
    <w:rsid w:val="00462F73"/>
    <w:rsid w:val="0046314F"/>
    <w:rsid w:val="004635BD"/>
    <w:rsid w:val="004635C5"/>
    <w:rsid w:val="00463625"/>
    <w:rsid w:val="00463C24"/>
    <w:rsid w:val="00463FCE"/>
    <w:rsid w:val="00464244"/>
    <w:rsid w:val="004643B4"/>
    <w:rsid w:val="0046452C"/>
    <w:rsid w:val="00464589"/>
    <w:rsid w:val="0046469E"/>
    <w:rsid w:val="00464990"/>
    <w:rsid w:val="00464C90"/>
    <w:rsid w:val="00464E7C"/>
    <w:rsid w:val="00464EF3"/>
    <w:rsid w:val="00464F2F"/>
    <w:rsid w:val="004653BF"/>
    <w:rsid w:val="00465415"/>
    <w:rsid w:val="0046551E"/>
    <w:rsid w:val="00465732"/>
    <w:rsid w:val="00465742"/>
    <w:rsid w:val="00465C2F"/>
    <w:rsid w:val="00465CD5"/>
    <w:rsid w:val="00466604"/>
    <w:rsid w:val="004668B8"/>
    <w:rsid w:val="004668F3"/>
    <w:rsid w:val="004669E1"/>
    <w:rsid w:val="00466DCF"/>
    <w:rsid w:val="00466FA1"/>
    <w:rsid w:val="00467168"/>
    <w:rsid w:val="00467A43"/>
    <w:rsid w:val="00467DC9"/>
    <w:rsid w:val="00467F2D"/>
    <w:rsid w:val="00467F7A"/>
    <w:rsid w:val="00470161"/>
    <w:rsid w:val="00470474"/>
    <w:rsid w:val="00470619"/>
    <w:rsid w:val="0047061A"/>
    <w:rsid w:val="00470771"/>
    <w:rsid w:val="00470877"/>
    <w:rsid w:val="00470ABE"/>
    <w:rsid w:val="00470AD0"/>
    <w:rsid w:val="00470B75"/>
    <w:rsid w:val="00470C5F"/>
    <w:rsid w:val="00470E60"/>
    <w:rsid w:val="00470F15"/>
    <w:rsid w:val="00470F28"/>
    <w:rsid w:val="004713F4"/>
    <w:rsid w:val="004715DA"/>
    <w:rsid w:val="004716B5"/>
    <w:rsid w:val="00471893"/>
    <w:rsid w:val="004721EE"/>
    <w:rsid w:val="004725FF"/>
    <w:rsid w:val="00472660"/>
    <w:rsid w:val="00472B46"/>
    <w:rsid w:val="00472CC3"/>
    <w:rsid w:val="00472CDD"/>
    <w:rsid w:val="00472E2F"/>
    <w:rsid w:val="00472E57"/>
    <w:rsid w:val="00472F2C"/>
    <w:rsid w:val="00472F57"/>
    <w:rsid w:val="00473250"/>
    <w:rsid w:val="004732BF"/>
    <w:rsid w:val="0047347D"/>
    <w:rsid w:val="00473503"/>
    <w:rsid w:val="004737D7"/>
    <w:rsid w:val="00473835"/>
    <w:rsid w:val="00473AC9"/>
    <w:rsid w:val="00473B2C"/>
    <w:rsid w:val="00473BE0"/>
    <w:rsid w:val="00473C1A"/>
    <w:rsid w:val="0047427F"/>
    <w:rsid w:val="0047474E"/>
    <w:rsid w:val="004747BB"/>
    <w:rsid w:val="00474970"/>
    <w:rsid w:val="00474A79"/>
    <w:rsid w:val="00474A99"/>
    <w:rsid w:val="00474F4B"/>
    <w:rsid w:val="0047505F"/>
    <w:rsid w:val="0047513F"/>
    <w:rsid w:val="004751C7"/>
    <w:rsid w:val="00475265"/>
    <w:rsid w:val="004753FF"/>
    <w:rsid w:val="00475598"/>
    <w:rsid w:val="00475708"/>
    <w:rsid w:val="00475B77"/>
    <w:rsid w:val="00475BCB"/>
    <w:rsid w:val="00475C0B"/>
    <w:rsid w:val="00475DEF"/>
    <w:rsid w:val="00475E34"/>
    <w:rsid w:val="00475EC7"/>
    <w:rsid w:val="0047604C"/>
    <w:rsid w:val="004760BF"/>
    <w:rsid w:val="00476155"/>
    <w:rsid w:val="00476161"/>
    <w:rsid w:val="00476165"/>
    <w:rsid w:val="00476224"/>
    <w:rsid w:val="004764EB"/>
    <w:rsid w:val="004765A3"/>
    <w:rsid w:val="004765CC"/>
    <w:rsid w:val="00476602"/>
    <w:rsid w:val="00476794"/>
    <w:rsid w:val="004767BE"/>
    <w:rsid w:val="00476C76"/>
    <w:rsid w:val="00476F16"/>
    <w:rsid w:val="004771D8"/>
    <w:rsid w:val="004772B9"/>
    <w:rsid w:val="00477307"/>
    <w:rsid w:val="00477727"/>
    <w:rsid w:val="00477A9D"/>
    <w:rsid w:val="00477E7E"/>
    <w:rsid w:val="00477FD1"/>
    <w:rsid w:val="00480460"/>
    <w:rsid w:val="00480515"/>
    <w:rsid w:val="004805EE"/>
    <w:rsid w:val="0048071E"/>
    <w:rsid w:val="00480877"/>
    <w:rsid w:val="0048093C"/>
    <w:rsid w:val="00480D26"/>
    <w:rsid w:val="00480D65"/>
    <w:rsid w:val="00481079"/>
    <w:rsid w:val="004810BD"/>
    <w:rsid w:val="00481191"/>
    <w:rsid w:val="004811CB"/>
    <w:rsid w:val="0048121D"/>
    <w:rsid w:val="00481390"/>
    <w:rsid w:val="00481592"/>
    <w:rsid w:val="00481631"/>
    <w:rsid w:val="004816CB"/>
    <w:rsid w:val="0048173E"/>
    <w:rsid w:val="004817A2"/>
    <w:rsid w:val="00481972"/>
    <w:rsid w:val="00481C27"/>
    <w:rsid w:val="00481EB3"/>
    <w:rsid w:val="00481ED5"/>
    <w:rsid w:val="0048225A"/>
    <w:rsid w:val="0048230A"/>
    <w:rsid w:val="00482438"/>
    <w:rsid w:val="004824C8"/>
    <w:rsid w:val="004824D4"/>
    <w:rsid w:val="004825C4"/>
    <w:rsid w:val="004827E1"/>
    <w:rsid w:val="0048284C"/>
    <w:rsid w:val="004829DD"/>
    <w:rsid w:val="004829EE"/>
    <w:rsid w:val="00482C99"/>
    <w:rsid w:val="00482CBE"/>
    <w:rsid w:val="00482FD3"/>
    <w:rsid w:val="0048323E"/>
    <w:rsid w:val="00483476"/>
    <w:rsid w:val="004835FC"/>
    <w:rsid w:val="0048398E"/>
    <w:rsid w:val="00483D8A"/>
    <w:rsid w:val="00483F57"/>
    <w:rsid w:val="00483F64"/>
    <w:rsid w:val="0048405C"/>
    <w:rsid w:val="0048424B"/>
    <w:rsid w:val="0048425A"/>
    <w:rsid w:val="0048444E"/>
    <w:rsid w:val="004845FF"/>
    <w:rsid w:val="00484903"/>
    <w:rsid w:val="00484BB5"/>
    <w:rsid w:val="00484C1A"/>
    <w:rsid w:val="00484C3F"/>
    <w:rsid w:val="00484C9C"/>
    <w:rsid w:val="00484F12"/>
    <w:rsid w:val="00485412"/>
    <w:rsid w:val="004855D3"/>
    <w:rsid w:val="00485D5F"/>
    <w:rsid w:val="00485F10"/>
    <w:rsid w:val="0048624B"/>
    <w:rsid w:val="0048677C"/>
    <w:rsid w:val="00486C7E"/>
    <w:rsid w:val="004873D8"/>
    <w:rsid w:val="00487633"/>
    <w:rsid w:val="004876EA"/>
    <w:rsid w:val="00487713"/>
    <w:rsid w:val="00487A20"/>
    <w:rsid w:val="00487AB4"/>
    <w:rsid w:val="00487AEF"/>
    <w:rsid w:val="00487C7A"/>
    <w:rsid w:val="00487D38"/>
    <w:rsid w:val="00487E53"/>
    <w:rsid w:val="00490227"/>
    <w:rsid w:val="00490280"/>
    <w:rsid w:val="004902B1"/>
    <w:rsid w:val="00490333"/>
    <w:rsid w:val="004905BF"/>
    <w:rsid w:val="004906A9"/>
    <w:rsid w:val="0049072E"/>
    <w:rsid w:val="00490749"/>
    <w:rsid w:val="00490BCA"/>
    <w:rsid w:val="00490EA4"/>
    <w:rsid w:val="00491390"/>
    <w:rsid w:val="004913A2"/>
    <w:rsid w:val="00491457"/>
    <w:rsid w:val="00491699"/>
    <w:rsid w:val="00491867"/>
    <w:rsid w:val="00491BA4"/>
    <w:rsid w:val="00491FBE"/>
    <w:rsid w:val="00492122"/>
    <w:rsid w:val="00492483"/>
    <w:rsid w:val="004926E2"/>
    <w:rsid w:val="00492986"/>
    <w:rsid w:val="00492A98"/>
    <w:rsid w:val="00492AD3"/>
    <w:rsid w:val="00492D0F"/>
    <w:rsid w:val="00492E61"/>
    <w:rsid w:val="00493445"/>
    <w:rsid w:val="004937AD"/>
    <w:rsid w:val="00493D7C"/>
    <w:rsid w:val="00493FAF"/>
    <w:rsid w:val="0049403C"/>
    <w:rsid w:val="004940D3"/>
    <w:rsid w:val="00494102"/>
    <w:rsid w:val="004942AA"/>
    <w:rsid w:val="0049462C"/>
    <w:rsid w:val="00494700"/>
    <w:rsid w:val="00494B3B"/>
    <w:rsid w:val="00494E47"/>
    <w:rsid w:val="004952AE"/>
    <w:rsid w:val="004952C2"/>
    <w:rsid w:val="0049558D"/>
    <w:rsid w:val="004955FA"/>
    <w:rsid w:val="00495653"/>
    <w:rsid w:val="00495707"/>
    <w:rsid w:val="00495AFE"/>
    <w:rsid w:val="00495C7A"/>
    <w:rsid w:val="00495FCC"/>
    <w:rsid w:val="00496365"/>
    <w:rsid w:val="0049642A"/>
    <w:rsid w:val="00496671"/>
    <w:rsid w:val="00496819"/>
    <w:rsid w:val="00496929"/>
    <w:rsid w:val="00496AD6"/>
    <w:rsid w:val="00496BC2"/>
    <w:rsid w:val="00496BEE"/>
    <w:rsid w:val="00496C55"/>
    <w:rsid w:val="00496D00"/>
    <w:rsid w:val="00496DC7"/>
    <w:rsid w:val="00496EAC"/>
    <w:rsid w:val="0049713C"/>
    <w:rsid w:val="0049747F"/>
    <w:rsid w:val="004975C6"/>
    <w:rsid w:val="004975F5"/>
    <w:rsid w:val="00497679"/>
    <w:rsid w:val="00497723"/>
    <w:rsid w:val="00497A67"/>
    <w:rsid w:val="00497F45"/>
    <w:rsid w:val="00497FE0"/>
    <w:rsid w:val="004A0198"/>
    <w:rsid w:val="004A0319"/>
    <w:rsid w:val="004A046B"/>
    <w:rsid w:val="004A06A4"/>
    <w:rsid w:val="004A070B"/>
    <w:rsid w:val="004A07D5"/>
    <w:rsid w:val="004A09C3"/>
    <w:rsid w:val="004A0EBF"/>
    <w:rsid w:val="004A0F01"/>
    <w:rsid w:val="004A0F82"/>
    <w:rsid w:val="004A1293"/>
    <w:rsid w:val="004A1667"/>
    <w:rsid w:val="004A1D97"/>
    <w:rsid w:val="004A23DA"/>
    <w:rsid w:val="004A2596"/>
    <w:rsid w:val="004A2740"/>
    <w:rsid w:val="004A2929"/>
    <w:rsid w:val="004A2BB1"/>
    <w:rsid w:val="004A2CB7"/>
    <w:rsid w:val="004A2DE2"/>
    <w:rsid w:val="004A3079"/>
    <w:rsid w:val="004A365F"/>
    <w:rsid w:val="004A3680"/>
    <w:rsid w:val="004A3BC5"/>
    <w:rsid w:val="004A3E56"/>
    <w:rsid w:val="004A401E"/>
    <w:rsid w:val="004A416B"/>
    <w:rsid w:val="004A4179"/>
    <w:rsid w:val="004A4A8A"/>
    <w:rsid w:val="004A4C4C"/>
    <w:rsid w:val="004A4CA1"/>
    <w:rsid w:val="004A4D48"/>
    <w:rsid w:val="004A4F20"/>
    <w:rsid w:val="004A4F49"/>
    <w:rsid w:val="004A52DE"/>
    <w:rsid w:val="004A5598"/>
    <w:rsid w:val="004A5632"/>
    <w:rsid w:val="004A5653"/>
    <w:rsid w:val="004A5770"/>
    <w:rsid w:val="004A5783"/>
    <w:rsid w:val="004A57B7"/>
    <w:rsid w:val="004A5952"/>
    <w:rsid w:val="004A59D2"/>
    <w:rsid w:val="004A619B"/>
    <w:rsid w:val="004A63C4"/>
    <w:rsid w:val="004A64D1"/>
    <w:rsid w:val="004A67D9"/>
    <w:rsid w:val="004A6D08"/>
    <w:rsid w:val="004A72CB"/>
    <w:rsid w:val="004A7318"/>
    <w:rsid w:val="004A73A4"/>
    <w:rsid w:val="004A760A"/>
    <w:rsid w:val="004A76B8"/>
    <w:rsid w:val="004A79D1"/>
    <w:rsid w:val="004A7C1F"/>
    <w:rsid w:val="004A7C44"/>
    <w:rsid w:val="004A7E29"/>
    <w:rsid w:val="004B009C"/>
    <w:rsid w:val="004B014E"/>
    <w:rsid w:val="004B0158"/>
    <w:rsid w:val="004B0244"/>
    <w:rsid w:val="004B02A4"/>
    <w:rsid w:val="004B0745"/>
    <w:rsid w:val="004B0A70"/>
    <w:rsid w:val="004B0C35"/>
    <w:rsid w:val="004B1090"/>
    <w:rsid w:val="004B15EE"/>
    <w:rsid w:val="004B1771"/>
    <w:rsid w:val="004B1950"/>
    <w:rsid w:val="004B198B"/>
    <w:rsid w:val="004B1A2A"/>
    <w:rsid w:val="004B1BFA"/>
    <w:rsid w:val="004B22D7"/>
    <w:rsid w:val="004B2432"/>
    <w:rsid w:val="004B25D1"/>
    <w:rsid w:val="004B2839"/>
    <w:rsid w:val="004B2A06"/>
    <w:rsid w:val="004B2A0C"/>
    <w:rsid w:val="004B2ECF"/>
    <w:rsid w:val="004B30EC"/>
    <w:rsid w:val="004B3266"/>
    <w:rsid w:val="004B343B"/>
    <w:rsid w:val="004B3498"/>
    <w:rsid w:val="004B3510"/>
    <w:rsid w:val="004B3615"/>
    <w:rsid w:val="004B36E6"/>
    <w:rsid w:val="004B37D4"/>
    <w:rsid w:val="004B3801"/>
    <w:rsid w:val="004B382A"/>
    <w:rsid w:val="004B3927"/>
    <w:rsid w:val="004B3B75"/>
    <w:rsid w:val="004B3D51"/>
    <w:rsid w:val="004B420A"/>
    <w:rsid w:val="004B4278"/>
    <w:rsid w:val="004B444A"/>
    <w:rsid w:val="004B44EB"/>
    <w:rsid w:val="004B4705"/>
    <w:rsid w:val="004B49EB"/>
    <w:rsid w:val="004B4C3B"/>
    <w:rsid w:val="004B4C83"/>
    <w:rsid w:val="004B4EB2"/>
    <w:rsid w:val="004B4F2F"/>
    <w:rsid w:val="004B4F98"/>
    <w:rsid w:val="004B5172"/>
    <w:rsid w:val="004B539F"/>
    <w:rsid w:val="004B541C"/>
    <w:rsid w:val="004B5498"/>
    <w:rsid w:val="004B5606"/>
    <w:rsid w:val="004B581C"/>
    <w:rsid w:val="004B5874"/>
    <w:rsid w:val="004B5887"/>
    <w:rsid w:val="004B5A10"/>
    <w:rsid w:val="004B5B93"/>
    <w:rsid w:val="004B5C0B"/>
    <w:rsid w:val="004B6346"/>
    <w:rsid w:val="004B6488"/>
    <w:rsid w:val="004B661A"/>
    <w:rsid w:val="004B68B2"/>
    <w:rsid w:val="004B6935"/>
    <w:rsid w:val="004B6A02"/>
    <w:rsid w:val="004B6DC1"/>
    <w:rsid w:val="004B6F17"/>
    <w:rsid w:val="004B73EF"/>
    <w:rsid w:val="004B73FF"/>
    <w:rsid w:val="004B74AC"/>
    <w:rsid w:val="004B7737"/>
    <w:rsid w:val="004B77DC"/>
    <w:rsid w:val="004B7BF2"/>
    <w:rsid w:val="004B7FC1"/>
    <w:rsid w:val="004C0085"/>
    <w:rsid w:val="004C0112"/>
    <w:rsid w:val="004C02C1"/>
    <w:rsid w:val="004C0550"/>
    <w:rsid w:val="004C0562"/>
    <w:rsid w:val="004C0692"/>
    <w:rsid w:val="004C080C"/>
    <w:rsid w:val="004C0AC9"/>
    <w:rsid w:val="004C0B5B"/>
    <w:rsid w:val="004C0E02"/>
    <w:rsid w:val="004C106C"/>
    <w:rsid w:val="004C12C1"/>
    <w:rsid w:val="004C13DE"/>
    <w:rsid w:val="004C13EE"/>
    <w:rsid w:val="004C17F7"/>
    <w:rsid w:val="004C18E6"/>
    <w:rsid w:val="004C1981"/>
    <w:rsid w:val="004C1BC1"/>
    <w:rsid w:val="004C1E44"/>
    <w:rsid w:val="004C2067"/>
    <w:rsid w:val="004C21AE"/>
    <w:rsid w:val="004C2350"/>
    <w:rsid w:val="004C25FC"/>
    <w:rsid w:val="004C274D"/>
    <w:rsid w:val="004C2935"/>
    <w:rsid w:val="004C2A6C"/>
    <w:rsid w:val="004C2BC1"/>
    <w:rsid w:val="004C2D13"/>
    <w:rsid w:val="004C2F66"/>
    <w:rsid w:val="004C2FBF"/>
    <w:rsid w:val="004C307D"/>
    <w:rsid w:val="004C3088"/>
    <w:rsid w:val="004C319F"/>
    <w:rsid w:val="004C3353"/>
    <w:rsid w:val="004C3390"/>
    <w:rsid w:val="004C3397"/>
    <w:rsid w:val="004C33FB"/>
    <w:rsid w:val="004C356E"/>
    <w:rsid w:val="004C370B"/>
    <w:rsid w:val="004C37BA"/>
    <w:rsid w:val="004C384F"/>
    <w:rsid w:val="004C3948"/>
    <w:rsid w:val="004C3A97"/>
    <w:rsid w:val="004C3CF2"/>
    <w:rsid w:val="004C3F20"/>
    <w:rsid w:val="004C40E6"/>
    <w:rsid w:val="004C40FF"/>
    <w:rsid w:val="004C438C"/>
    <w:rsid w:val="004C4403"/>
    <w:rsid w:val="004C4617"/>
    <w:rsid w:val="004C4AC5"/>
    <w:rsid w:val="004C5067"/>
    <w:rsid w:val="004C5334"/>
    <w:rsid w:val="004C543C"/>
    <w:rsid w:val="004C57E4"/>
    <w:rsid w:val="004C59AA"/>
    <w:rsid w:val="004C5C84"/>
    <w:rsid w:val="004C5F60"/>
    <w:rsid w:val="004C5FAE"/>
    <w:rsid w:val="004C667B"/>
    <w:rsid w:val="004C66AC"/>
    <w:rsid w:val="004C6777"/>
    <w:rsid w:val="004C6C1D"/>
    <w:rsid w:val="004C6CC2"/>
    <w:rsid w:val="004C6E16"/>
    <w:rsid w:val="004C70E6"/>
    <w:rsid w:val="004C73EA"/>
    <w:rsid w:val="004C7431"/>
    <w:rsid w:val="004C75B4"/>
    <w:rsid w:val="004C7863"/>
    <w:rsid w:val="004C7885"/>
    <w:rsid w:val="004C7962"/>
    <w:rsid w:val="004C7A3F"/>
    <w:rsid w:val="004C7D3D"/>
    <w:rsid w:val="004C7D43"/>
    <w:rsid w:val="004D0ABC"/>
    <w:rsid w:val="004D0D5F"/>
    <w:rsid w:val="004D0D87"/>
    <w:rsid w:val="004D146F"/>
    <w:rsid w:val="004D16BD"/>
    <w:rsid w:val="004D1904"/>
    <w:rsid w:val="004D1A8E"/>
    <w:rsid w:val="004D1B36"/>
    <w:rsid w:val="004D1C0B"/>
    <w:rsid w:val="004D1FBE"/>
    <w:rsid w:val="004D2002"/>
    <w:rsid w:val="004D2033"/>
    <w:rsid w:val="004D24C1"/>
    <w:rsid w:val="004D2679"/>
    <w:rsid w:val="004D26FE"/>
    <w:rsid w:val="004D2814"/>
    <w:rsid w:val="004D2B1C"/>
    <w:rsid w:val="004D2BBF"/>
    <w:rsid w:val="004D2C4E"/>
    <w:rsid w:val="004D2CD7"/>
    <w:rsid w:val="004D2D11"/>
    <w:rsid w:val="004D2E71"/>
    <w:rsid w:val="004D31B5"/>
    <w:rsid w:val="004D3A2C"/>
    <w:rsid w:val="004D3CC0"/>
    <w:rsid w:val="004D3EB4"/>
    <w:rsid w:val="004D3FAB"/>
    <w:rsid w:val="004D3FE4"/>
    <w:rsid w:val="004D407A"/>
    <w:rsid w:val="004D42DF"/>
    <w:rsid w:val="004D47DC"/>
    <w:rsid w:val="004D4828"/>
    <w:rsid w:val="004D490D"/>
    <w:rsid w:val="004D4A23"/>
    <w:rsid w:val="004D4BCE"/>
    <w:rsid w:val="004D4C00"/>
    <w:rsid w:val="004D4E2E"/>
    <w:rsid w:val="004D50DF"/>
    <w:rsid w:val="004D5127"/>
    <w:rsid w:val="004D5193"/>
    <w:rsid w:val="004D51DE"/>
    <w:rsid w:val="004D5410"/>
    <w:rsid w:val="004D545D"/>
    <w:rsid w:val="004D54FC"/>
    <w:rsid w:val="004D558D"/>
    <w:rsid w:val="004D559E"/>
    <w:rsid w:val="004D5609"/>
    <w:rsid w:val="004D5667"/>
    <w:rsid w:val="004D56FA"/>
    <w:rsid w:val="004D588B"/>
    <w:rsid w:val="004D5913"/>
    <w:rsid w:val="004D59B4"/>
    <w:rsid w:val="004D5AB2"/>
    <w:rsid w:val="004D5AB6"/>
    <w:rsid w:val="004D5ACE"/>
    <w:rsid w:val="004D5B01"/>
    <w:rsid w:val="004D5DF5"/>
    <w:rsid w:val="004D5F27"/>
    <w:rsid w:val="004D6271"/>
    <w:rsid w:val="004D6430"/>
    <w:rsid w:val="004D6554"/>
    <w:rsid w:val="004D67D6"/>
    <w:rsid w:val="004D6AAB"/>
    <w:rsid w:val="004D6C61"/>
    <w:rsid w:val="004D6D0E"/>
    <w:rsid w:val="004D7178"/>
    <w:rsid w:val="004D73A4"/>
    <w:rsid w:val="004D7467"/>
    <w:rsid w:val="004D7520"/>
    <w:rsid w:val="004D76A6"/>
    <w:rsid w:val="004D780D"/>
    <w:rsid w:val="004D7918"/>
    <w:rsid w:val="004D7CC0"/>
    <w:rsid w:val="004D7ED8"/>
    <w:rsid w:val="004E02CC"/>
    <w:rsid w:val="004E03F5"/>
    <w:rsid w:val="004E0810"/>
    <w:rsid w:val="004E09AB"/>
    <w:rsid w:val="004E0A2E"/>
    <w:rsid w:val="004E0B41"/>
    <w:rsid w:val="004E1323"/>
    <w:rsid w:val="004E1723"/>
    <w:rsid w:val="004E1BA6"/>
    <w:rsid w:val="004E1F5B"/>
    <w:rsid w:val="004E2210"/>
    <w:rsid w:val="004E2310"/>
    <w:rsid w:val="004E232E"/>
    <w:rsid w:val="004E2870"/>
    <w:rsid w:val="004E29F6"/>
    <w:rsid w:val="004E2B1E"/>
    <w:rsid w:val="004E2BD9"/>
    <w:rsid w:val="004E2E73"/>
    <w:rsid w:val="004E3170"/>
    <w:rsid w:val="004E3428"/>
    <w:rsid w:val="004E34FA"/>
    <w:rsid w:val="004E3514"/>
    <w:rsid w:val="004E3529"/>
    <w:rsid w:val="004E386B"/>
    <w:rsid w:val="004E39DB"/>
    <w:rsid w:val="004E3A0C"/>
    <w:rsid w:val="004E3ACC"/>
    <w:rsid w:val="004E3B4D"/>
    <w:rsid w:val="004E3BD5"/>
    <w:rsid w:val="004E3F20"/>
    <w:rsid w:val="004E3FFA"/>
    <w:rsid w:val="004E4268"/>
    <w:rsid w:val="004E42F0"/>
    <w:rsid w:val="004E4302"/>
    <w:rsid w:val="004E44A2"/>
    <w:rsid w:val="004E482E"/>
    <w:rsid w:val="004E4C73"/>
    <w:rsid w:val="004E4CF4"/>
    <w:rsid w:val="004E4D75"/>
    <w:rsid w:val="004E4E36"/>
    <w:rsid w:val="004E4E4F"/>
    <w:rsid w:val="004E5029"/>
    <w:rsid w:val="004E50D4"/>
    <w:rsid w:val="004E50DD"/>
    <w:rsid w:val="004E5336"/>
    <w:rsid w:val="004E5534"/>
    <w:rsid w:val="004E57DA"/>
    <w:rsid w:val="004E5990"/>
    <w:rsid w:val="004E5A98"/>
    <w:rsid w:val="004E5C98"/>
    <w:rsid w:val="004E5E2B"/>
    <w:rsid w:val="004E5F07"/>
    <w:rsid w:val="004E5F9D"/>
    <w:rsid w:val="004E6261"/>
    <w:rsid w:val="004E641F"/>
    <w:rsid w:val="004E6498"/>
    <w:rsid w:val="004E64BA"/>
    <w:rsid w:val="004E6875"/>
    <w:rsid w:val="004E6D42"/>
    <w:rsid w:val="004E7512"/>
    <w:rsid w:val="004E77E3"/>
    <w:rsid w:val="004E7E25"/>
    <w:rsid w:val="004F0365"/>
    <w:rsid w:val="004F0823"/>
    <w:rsid w:val="004F099B"/>
    <w:rsid w:val="004F0B2D"/>
    <w:rsid w:val="004F18BB"/>
    <w:rsid w:val="004F193C"/>
    <w:rsid w:val="004F1F3C"/>
    <w:rsid w:val="004F1F7C"/>
    <w:rsid w:val="004F20EE"/>
    <w:rsid w:val="004F2155"/>
    <w:rsid w:val="004F21E4"/>
    <w:rsid w:val="004F223B"/>
    <w:rsid w:val="004F26BA"/>
    <w:rsid w:val="004F29D1"/>
    <w:rsid w:val="004F2A56"/>
    <w:rsid w:val="004F2A5C"/>
    <w:rsid w:val="004F2C38"/>
    <w:rsid w:val="004F2FFC"/>
    <w:rsid w:val="004F304F"/>
    <w:rsid w:val="004F387F"/>
    <w:rsid w:val="004F3B8A"/>
    <w:rsid w:val="004F3C52"/>
    <w:rsid w:val="004F3E7F"/>
    <w:rsid w:val="004F3F6A"/>
    <w:rsid w:val="004F4231"/>
    <w:rsid w:val="004F4270"/>
    <w:rsid w:val="004F4285"/>
    <w:rsid w:val="004F463E"/>
    <w:rsid w:val="004F4683"/>
    <w:rsid w:val="004F49B1"/>
    <w:rsid w:val="004F4C33"/>
    <w:rsid w:val="004F5098"/>
    <w:rsid w:val="004F51A1"/>
    <w:rsid w:val="004F5CE4"/>
    <w:rsid w:val="004F5D1E"/>
    <w:rsid w:val="004F5D52"/>
    <w:rsid w:val="004F5ED1"/>
    <w:rsid w:val="004F6027"/>
    <w:rsid w:val="004F62E0"/>
    <w:rsid w:val="004F6468"/>
    <w:rsid w:val="004F6A47"/>
    <w:rsid w:val="004F6F35"/>
    <w:rsid w:val="004F6FD8"/>
    <w:rsid w:val="004F6FEE"/>
    <w:rsid w:val="004F7047"/>
    <w:rsid w:val="004F7697"/>
    <w:rsid w:val="004F76EC"/>
    <w:rsid w:val="004F77B5"/>
    <w:rsid w:val="0050007A"/>
    <w:rsid w:val="00500125"/>
    <w:rsid w:val="005002A3"/>
    <w:rsid w:val="005003A9"/>
    <w:rsid w:val="00500551"/>
    <w:rsid w:val="005005BD"/>
    <w:rsid w:val="00500A2A"/>
    <w:rsid w:val="00500A5F"/>
    <w:rsid w:val="00501268"/>
    <w:rsid w:val="0050133F"/>
    <w:rsid w:val="00501473"/>
    <w:rsid w:val="0050193B"/>
    <w:rsid w:val="00501A51"/>
    <w:rsid w:val="00501A7D"/>
    <w:rsid w:val="00501B60"/>
    <w:rsid w:val="00501E90"/>
    <w:rsid w:val="00502343"/>
    <w:rsid w:val="00502465"/>
    <w:rsid w:val="005024B3"/>
    <w:rsid w:val="0050292D"/>
    <w:rsid w:val="0050302D"/>
    <w:rsid w:val="0050327D"/>
    <w:rsid w:val="0050332F"/>
    <w:rsid w:val="00503358"/>
    <w:rsid w:val="0050385D"/>
    <w:rsid w:val="00503A71"/>
    <w:rsid w:val="00503B45"/>
    <w:rsid w:val="00503D3D"/>
    <w:rsid w:val="00503D41"/>
    <w:rsid w:val="00504638"/>
    <w:rsid w:val="00504660"/>
    <w:rsid w:val="00504828"/>
    <w:rsid w:val="00504A27"/>
    <w:rsid w:val="00504A3A"/>
    <w:rsid w:val="00504F4D"/>
    <w:rsid w:val="00504FFD"/>
    <w:rsid w:val="0050523E"/>
    <w:rsid w:val="005052F7"/>
    <w:rsid w:val="005053AB"/>
    <w:rsid w:val="005058BB"/>
    <w:rsid w:val="00505906"/>
    <w:rsid w:val="00505B4C"/>
    <w:rsid w:val="00505EE2"/>
    <w:rsid w:val="00505F9A"/>
    <w:rsid w:val="00505F9F"/>
    <w:rsid w:val="00505FBE"/>
    <w:rsid w:val="00506061"/>
    <w:rsid w:val="005060F4"/>
    <w:rsid w:val="0050634B"/>
    <w:rsid w:val="005070DC"/>
    <w:rsid w:val="00507552"/>
    <w:rsid w:val="0050765E"/>
    <w:rsid w:val="00507B64"/>
    <w:rsid w:val="00507D80"/>
    <w:rsid w:val="00507EEF"/>
    <w:rsid w:val="0051009C"/>
    <w:rsid w:val="005107B6"/>
    <w:rsid w:val="00510ACB"/>
    <w:rsid w:val="00510B6B"/>
    <w:rsid w:val="00510D5A"/>
    <w:rsid w:val="00510DD2"/>
    <w:rsid w:val="00510E25"/>
    <w:rsid w:val="00511134"/>
    <w:rsid w:val="0051153B"/>
    <w:rsid w:val="005115C4"/>
    <w:rsid w:val="005116D3"/>
    <w:rsid w:val="005117FA"/>
    <w:rsid w:val="00511C34"/>
    <w:rsid w:val="00511FB2"/>
    <w:rsid w:val="00512367"/>
    <w:rsid w:val="0051243D"/>
    <w:rsid w:val="00512726"/>
    <w:rsid w:val="00512A2B"/>
    <w:rsid w:val="00512E10"/>
    <w:rsid w:val="00512EB9"/>
    <w:rsid w:val="00513105"/>
    <w:rsid w:val="0051313B"/>
    <w:rsid w:val="00513189"/>
    <w:rsid w:val="00513198"/>
    <w:rsid w:val="00513306"/>
    <w:rsid w:val="00513682"/>
    <w:rsid w:val="005137D8"/>
    <w:rsid w:val="0051380C"/>
    <w:rsid w:val="00513BC5"/>
    <w:rsid w:val="00513BE8"/>
    <w:rsid w:val="00513DE5"/>
    <w:rsid w:val="00513F62"/>
    <w:rsid w:val="00514147"/>
    <w:rsid w:val="0051448E"/>
    <w:rsid w:val="00514931"/>
    <w:rsid w:val="00514B24"/>
    <w:rsid w:val="00514BA2"/>
    <w:rsid w:val="00514C77"/>
    <w:rsid w:val="00514D5C"/>
    <w:rsid w:val="00514D96"/>
    <w:rsid w:val="00514E27"/>
    <w:rsid w:val="005153D8"/>
    <w:rsid w:val="00515401"/>
    <w:rsid w:val="005155F5"/>
    <w:rsid w:val="00515736"/>
    <w:rsid w:val="0051586E"/>
    <w:rsid w:val="00515878"/>
    <w:rsid w:val="005158FB"/>
    <w:rsid w:val="00515B37"/>
    <w:rsid w:val="00515B6F"/>
    <w:rsid w:val="00515CF5"/>
    <w:rsid w:val="00515D29"/>
    <w:rsid w:val="00515DA5"/>
    <w:rsid w:val="00515E52"/>
    <w:rsid w:val="005161C0"/>
    <w:rsid w:val="0051677D"/>
    <w:rsid w:val="00516782"/>
    <w:rsid w:val="0051684B"/>
    <w:rsid w:val="005168F5"/>
    <w:rsid w:val="00516C79"/>
    <w:rsid w:val="00516D28"/>
    <w:rsid w:val="00516F25"/>
    <w:rsid w:val="0051702A"/>
    <w:rsid w:val="0051711C"/>
    <w:rsid w:val="00517370"/>
    <w:rsid w:val="00517559"/>
    <w:rsid w:val="00517569"/>
    <w:rsid w:val="00517593"/>
    <w:rsid w:val="00517651"/>
    <w:rsid w:val="00517B16"/>
    <w:rsid w:val="00517BF8"/>
    <w:rsid w:val="00517C5C"/>
    <w:rsid w:val="00517D00"/>
    <w:rsid w:val="00517F98"/>
    <w:rsid w:val="005201D7"/>
    <w:rsid w:val="0052061E"/>
    <w:rsid w:val="00520763"/>
    <w:rsid w:val="00520B48"/>
    <w:rsid w:val="00520C41"/>
    <w:rsid w:val="00520DE3"/>
    <w:rsid w:val="00520E0C"/>
    <w:rsid w:val="00520E82"/>
    <w:rsid w:val="00520ED8"/>
    <w:rsid w:val="00521215"/>
    <w:rsid w:val="0052172C"/>
    <w:rsid w:val="00521862"/>
    <w:rsid w:val="00521922"/>
    <w:rsid w:val="00521B63"/>
    <w:rsid w:val="00521C2D"/>
    <w:rsid w:val="00521D6B"/>
    <w:rsid w:val="00521DEB"/>
    <w:rsid w:val="005220B8"/>
    <w:rsid w:val="00522170"/>
    <w:rsid w:val="005221CD"/>
    <w:rsid w:val="00522334"/>
    <w:rsid w:val="00522376"/>
    <w:rsid w:val="00522399"/>
    <w:rsid w:val="00522496"/>
    <w:rsid w:val="005227B7"/>
    <w:rsid w:val="00522A09"/>
    <w:rsid w:val="00522C0D"/>
    <w:rsid w:val="00522DCE"/>
    <w:rsid w:val="00522EDA"/>
    <w:rsid w:val="00523801"/>
    <w:rsid w:val="0052399C"/>
    <w:rsid w:val="00523A6A"/>
    <w:rsid w:val="00523B60"/>
    <w:rsid w:val="00523BC2"/>
    <w:rsid w:val="00523E8D"/>
    <w:rsid w:val="00523F93"/>
    <w:rsid w:val="00524053"/>
    <w:rsid w:val="00524424"/>
    <w:rsid w:val="00524456"/>
    <w:rsid w:val="005245D5"/>
    <w:rsid w:val="0052468F"/>
    <w:rsid w:val="005247E2"/>
    <w:rsid w:val="00524A22"/>
    <w:rsid w:val="00524C23"/>
    <w:rsid w:val="00524D08"/>
    <w:rsid w:val="00524D6D"/>
    <w:rsid w:val="00525199"/>
    <w:rsid w:val="005254A4"/>
    <w:rsid w:val="005257AC"/>
    <w:rsid w:val="00525938"/>
    <w:rsid w:val="00525A78"/>
    <w:rsid w:val="00525B2F"/>
    <w:rsid w:val="00525CFA"/>
    <w:rsid w:val="00525E85"/>
    <w:rsid w:val="00525F79"/>
    <w:rsid w:val="005263A4"/>
    <w:rsid w:val="00526467"/>
    <w:rsid w:val="005265C1"/>
    <w:rsid w:val="00526C15"/>
    <w:rsid w:val="00527201"/>
    <w:rsid w:val="005272D1"/>
    <w:rsid w:val="0052747F"/>
    <w:rsid w:val="005275DC"/>
    <w:rsid w:val="00527640"/>
    <w:rsid w:val="005276DC"/>
    <w:rsid w:val="00527AEF"/>
    <w:rsid w:val="00527AFD"/>
    <w:rsid w:val="00527CF9"/>
    <w:rsid w:val="0053003F"/>
    <w:rsid w:val="00530461"/>
    <w:rsid w:val="0053055F"/>
    <w:rsid w:val="00530835"/>
    <w:rsid w:val="00530D13"/>
    <w:rsid w:val="005311E0"/>
    <w:rsid w:val="005318D6"/>
    <w:rsid w:val="00531DDA"/>
    <w:rsid w:val="00531FAC"/>
    <w:rsid w:val="00532309"/>
    <w:rsid w:val="005326B8"/>
    <w:rsid w:val="00532793"/>
    <w:rsid w:val="005327F2"/>
    <w:rsid w:val="00532E41"/>
    <w:rsid w:val="00532E99"/>
    <w:rsid w:val="00532ED6"/>
    <w:rsid w:val="00532F84"/>
    <w:rsid w:val="00532FD8"/>
    <w:rsid w:val="005330D0"/>
    <w:rsid w:val="0053310F"/>
    <w:rsid w:val="0053319A"/>
    <w:rsid w:val="005332C7"/>
    <w:rsid w:val="005332E5"/>
    <w:rsid w:val="00533357"/>
    <w:rsid w:val="00533412"/>
    <w:rsid w:val="0053363F"/>
    <w:rsid w:val="0053377A"/>
    <w:rsid w:val="00533A8F"/>
    <w:rsid w:val="00533BB1"/>
    <w:rsid w:val="00533C85"/>
    <w:rsid w:val="00533CE2"/>
    <w:rsid w:val="00533D1F"/>
    <w:rsid w:val="00533EA0"/>
    <w:rsid w:val="00533FFC"/>
    <w:rsid w:val="00534015"/>
    <w:rsid w:val="00534097"/>
    <w:rsid w:val="005341B1"/>
    <w:rsid w:val="005342BC"/>
    <w:rsid w:val="005342F1"/>
    <w:rsid w:val="005348C4"/>
    <w:rsid w:val="0053494A"/>
    <w:rsid w:val="0053498E"/>
    <w:rsid w:val="00534F9F"/>
    <w:rsid w:val="005350E4"/>
    <w:rsid w:val="00535223"/>
    <w:rsid w:val="005356BF"/>
    <w:rsid w:val="005358A1"/>
    <w:rsid w:val="00535CB9"/>
    <w:rsid w:val="00535E1A"/>
    <w:rsid w:val="00535FD8"/>
    <w:rsid w:val="00536CAD"/>
    <w:rsid w:val="00536EB3"/>
    <w:rsid w:val="0053723A"/>
    <w:rsid w:val="0053732F"/>
    <w:rsid w:val="00537360"/>
    <w:rsid w:val="005378FC"/>
    <w:rsid w:val="00537A14"/>
    <w:rsid w:val="00537AA4"/>
    <w:rsid w:val="00537B70"/>
    <w:rsid w:val="00537C60"/>
    <w:rsid w:val="00537D9C"/>
    <w:rsid w:val="00537D9E"/>
    <w:rsid w:val="00540289"/>
    <w:rsid w:val="0054034D"/>
    <w:rsid w:val="005403DE"/>
    <w:rsid w:val="005406A1"/>
    <w:rsid w:val="005407D6"/>
    <w:rsid w:val="00540A8A"/>
    <w:rsid w:val="00540AC4"/>
    <w:rsid w:val="00540B23"/>
    <w:rsid w:val="00540B61"/>
    <w:rsid w:val="00540C60"/>
    <w:rsid w:val="00540CC3"/>
    <w:rsid w:val="00540E7B"/>
    <w:rsid w:val="00540E9D"/>
    <w:rsid w:val="00541047"/>
    <w:rsid w:val="0054107B"/>
    <w:rsid w:val="005410F7"/>
    <w:rsid w:val="00541181"/>
    <w:rsid w:val="00541188"/>
    <w:rsid w:val="00541242"/>
    <w:rsid w:val="00541305"/>
    <w:rsid w:val="00541437"/>
    <w:rsid w:val="005414BD"/>
    <w:rsid w:val="00541537"/>
    <w:rsid w:val="0054154A"/>
    <w:rsid w:val="0054169E"/>
    <w:rsid w:val="00541D6D"/>
    <w:rsid w:val="00541E19"/>
    <w:rsid w:val="00541E22"/>
    <w:rsid w:val="00541FA3"/>
    <w:rsid w:val="0054205C"/>
    <w:rsid w:val="00542266"/>
    <w:rsid w:val="005426B8"/>
    <w:rsid w:val="00542F50"/>
    <w:rsid w:val="00543634"/>
    <w:rsid w:val="005437FD"/>
    <w:rsid w:val="00543846"/>
    <w:rsid w:val="00543851"/>
    <w:rsid w:val="00544363"/>
    <w:rsid w:val="005443DE"/>
    <w:rsid w:val="00544A8B"/>
    <w:rsid w:val="00544FBB"/>
    <w:rsid w:val="00545217"/>
    <w:rsid w:val="00545296"/>
    <w:rsid w:val="0054537C"/>
    <w:rsid w:val="00545570"/>
    <w:rsid w:val="005456F2"/>
    <w:rsid w:val="005456FC"/>
    <w:rsid w:val="00545ABC"/>
    <w:rsid w:val="00545B17"/>
    <w:rsid w:val="00545D6D"/>
    <w:rsid w:val="00545E9A"/>
    <w:rsid w:val="00545FE8"/>
    <w:rsid w:val="00545FEA"/>
    <w:rsid w:val="00546171"/>
    <w:rsid w:val="0054648F"/>
    <w:rsid w:val="00546576"/>
    <w:rsid w:val="0054676F"/>
    <w:rsid w:val="00546783"/>
    <w:rsid w:val="0054682A"/>
    <w:rsid w:val="00546842"/>
    <w:rsid w:val="005468D6"/>
    <w:rsid w:val="00546D4F"/>
    <w:rsid w:val="00546DCB"/>
    <w:rsid w:val="00546E74"/>
    <w:rsid w:val="0054703A"/>
    <w:rsid w:val="00547155"/>
    <w:rsid w:val="0054725B"/>
    <w:rsid w:val="00547370"/>
    <w:rsid w:val="00547378"/>
    <w:rsid w:val="00547400"/>
    <w:rsid w:val="00547594"/>
    <w:rsid w:val="005476AE"/>
    <w:rsid w:val="00547713"/>
    <w:rsid w:val="0054791F"/>
    <w:rsid w:val="00547AA8"/>
    <w:rsid w:val="00547AB1"/>
    <w:rsid w:val="0055000E"/>
    <w:rsid w:val="0055001F"/>
    <w:rsid w:val="00550234"/>
    <w:rsid w:val="00550375"/>
    <w:rsid w:val="00550479"/>
    <w:rsid w:val="0055070F"/>
    <w:rsid w:val="00550880"/>
    <w:rsid w:val="00550DA3"/>
    <w:rsid w:val="00550F48"/>
    <w:rsid w:val="00550F7D"/>
    <w:rsid w:val="00551257"/>
    <w:rsid w:val="005515A7"/>
    <w:rsid w:val="005515CE"/>
    <w:rsid w:val="00551704"/>
    <w:rsid w:val="005517DB"/>
    <w:rsid w:val="00551D87"/>
    <w:rsid w:val="0055238C"/>
    <w:rsid w:val="00552772"/>
    <w:rsid w:val="00552880"/>
    <w:rsid w:val="0055291D"/>
    <w:rsid w:val="00552A68"/>
    <w:rsid w:val="00552BA8"/>
    <w:rsid w:val="00552CBC"/>
    <w:rsid w:val="00552DA3"/>
    <w:rsid w:val="00552E08"/>
    <w:rsid w:val="00552E8C"/>
    <w:rsid w:val="00552F36"/>
    <w:rsid w:val="00552F5C"/>
    <w:rsid w:val="00553275"/>
    <w:rsid w:val="0055327F"/>
    <w:rsid w:val="00553430"/>
    <w:rsid w:val="005535B8"/>
    <w:rsid w:val="005535EC"/>
    <w:rsid w:val="00554049"/>
    <w:rsid w:val="00554071"/>
    <w:rsid w:val="00554512"/>
    <w:rsid w:val="0055453D"/>
    <w:rsid w:val="005549BB"/>
    <w:rsid w:val="00554B24"/>
    <w:rsid w:val="00554B3C"/>
    <w:rsid w:val="00554D1A"/>
    <w:rsid w:val="00554F8E"/>
    <w:rsid w:val="00555057"/>
    <w:rsid w:val="00555113"/>
    <w:rsid w:val="0055541D"/>
    <w:rsid w:val="00555485"/>
    <w:rsid w:val="005555EF"/>
    <w:rsid w:val="005556B3"/>
    <w:rsid w:val="005557C5"/>
    <w:rsid w:val="005557F4"/>
    <w:rsid w:val="00555832"/>
    <w:rsid w:val="00555C59"/>
    <w:rsid w:val="00555DFB"/>
    <w:rsid w:val="00555F50"/>
    <w:rsid w:val="00555FD0"/>
    <w:rsid w:val="00556124"/>
    <w:rsid w:val="0055612C"/>
    <w:rsid w:val="00556158"/>
    <w:rsid w:val="005561D7"/>
    <w:rsid w:val="005563BA"/>
    <w:rsid w:val="0055654A"/>
    <w:rsid w:val="005566D4"/>
    <w:rsid w:val="00556878"/>
    <w:rsid w:val="0055695D"/>
    <w:rsid w:val="00556A35"/>
    <w:rsid w:val="00556B68"/>
    <w:rsid w:val="00556B92"/>
    <w:rsid w:val="00556BD4"/>
    <w:rsid w:val="00556CE0"/>
    <w:rsid w:val="00557131"/>
    <w:rsid w:val="00557237"/>
    <w:rsid w:val="00557489"/>
    <w:rsid w:val="00557546"/>
    <w:rsid w:val="005575BE"/>
    <w:rsid w:val="005576F5"/>
    <w:rsid w:val="00557935"/>
    <w:rsid w:val="00557965"/>
    <w:rsid w:val="005579AB"/>
    <w:rsid w:val="005579CC"/>
    <w:rsid w:val="00557BF5"/>
    <w:rsid w:val="00557CD6"/>
    <w:rsid w:val="00557E00"/>
    <w:rsid w:val="00557F16"/>
    <w:rsid w:val="005600E0"/>
    <w:rsid w:val="00560499"/>
    <w:rsid w:val="00560672"/>
    <w:rsid w:val="005607F5"/>
    <w:rsid w:val="00560864"/>
    <w:rsid w:val="00560C01"/>
    <w:rsid w:val="00560DFB"/>
    <w:rsid w:val="0056107B"/>
    <w:rsid w:val="0056136B"/>
    <w:rsid w:val="00561415"/>
    <w:rsid w:val="005619E4"/>
    <w:rsid w:val="00561A64"/>
    <w:rsid w:val="00561D5F"/>
    <w:rsid w:val="00562163"/>
    <w:rsid w:val="005622AC"/>
    <w:rsid w:val="005622F1"/>
    <w:rsid w:val="00562346"/>
    <w:rsid w:val="005624C8"/>
    <w:rsid w:val="005626D6"/>
    <w:rsid w:val="0056279D"/>
    <w:rsid w:val="00562BAA"/>
    <w:rsid w:val="00562C41"/>
    <w:rsid w:val="00562D07"/>
    <w:rsid w:val="005630BC"/>
    <w:rsid w:val="0056327F"/>
    <w:rsid w:val="0056339A"/>
    <w:rsid w:val="0056357D"/>
    <w:rsid w:val="00563784"/>
    <w:rsid w:val="0056389F"/>
    <w:rsid w:val="005638F7"/>
    <w:rsid w:val="00563FEE"/>
    <w:rsid w:val="005643A0"/>
    <w:rsid w:val="00564469"/>
    <w:rsid w:val="005644D0"/>
    <w:rsid w:val="00564A8B"/>
    <w:rsid w:val="00564AE2"/>
    <w:rsid w:val="00564BC2"/>
    <w:rsid w:val="00564C02"/>
    <w:rsid w:val="00564D67"/>
    <w:rsid w:val="00564FB0"/>
    <w:rsid w:val="00565006"/>
    <w:rsid w:val="00565518"/>
    <w:rsid w:val="0056567C"/>
    <w:rsid w:val="00565756"/>
    <w:rsid w:val="005657A6"/>
    <w:rsid w:val="0056599B"/>
    <w:rsid w:val="00565B68"/>
    <w:rsid w:val="00565D72"/>
    <w:rsid w:val="00566164"/>
    <w:rsid w:val="00566257"/>
    <w:rsid w:val="00566418"/>
    <w:rsid w:val="005667CB"/>
    <w:rsid w:val="00566807"/>
    <w:rsid w:val="00566B05"/>
    <w:rsid w:val="00566B23"/>
    <w:rsid w:val="00566B76"/>
    <w:rsid w:val="00566C47"/>
    <w:rsid w:val="00567121"/>
    <w:rsid w:val="0056724F"/>
    <w:rsid w:val="005672E5"/>
    <w:rsid w:val="005673CE"/>
    <w:rsid w:val="00567D3D"/>
    <w:rsid w:val="00567F76"/>
    <w:rsid w:val="0057029D"/>
    <w:rsid w:val="00570358"/>
    <w:rsid w:val="00570367"/>
    <w:rsid w:val="00570808"/>
    <w:rsid w:val="00570B80"/>
    <w:rsid w:val="00570C9C"/>
    <w:rsid w:val="00570EAF"/>
    <w:rsid w:val="005710A7"/>
    <w:rsid w:val="005710ED"/>
    <w:rsid w:val="0057133F"/>
    <w:rsid w:val="005713C1"/>
    <w:rsid w:val="005713E3"/>
    <w:rsid w:val="005714D6"/>
    <w:rsid w:val="005717B1"/>
    <w:rsid w:val="00571B6E"/>
    <w:rsid w:val="00572021"/>
    <w:rsid w:val="0057239C"/>
    <w:rsid w:val="0057268D"/>
    <w:rsid w:val="005726D5"/>
    <w:rsid w:val="00572863"/>
    <w:rsid w:val="0057288F"/>
    <w:rsid w:val="00572AED"/>
    <w:rsid w:val="00572E80"/>
    <w:rsid w:val="0057314C"/>
    <w:rsid w:val="005732C9"/>
    <w:rsid w:val="005734A4"/>
    <w:rsid w:val="005734BC"/>
    <w:rsid w:val="00573726"/>
    <w:rsid w:val="00573BA3"/>
    <w:rsid w:val="00573BBB"/>
    <w:rsid w:val="00573DAC"/>
    <w:rsid w:val="00573E36"/>
    <w:rsid w:val="00573EBF"/>
    <w:rsid w:val="00573F2C"/>
    <w:rsid w:val="00574089"/>
    <w:rsid w:val="0057443C"/>
    <w:rsid w:val="005745E7"/>
    <w:rsid w:val="005749DA"/>
    <w:rsid w:val="00574AA9"/>
    <w:rsid w:val="00574AFC"/>
    <w:rsid w:val="00574B28"/>
    <w:rsid w:val="00574CF4"/>
    <w:rsid w:val="00574EE9"/>
    <w:rsid w:val="00574F0D"/>
    <w:rsid w:val="00575049"/>
    <w:rsid w:val="00575139"/>
    <w:rsid w:val="005753C7"/>
    <w:rsid w:val="005754ED"/>
    <w:rsid w:val="0057561D"/>
    <w:rsid w:val="005758AD"/>
    <w:rsid w:val="005758EC"/>
    <w:rsid w:val="005759B5"/>
    <w:rsid w:val="00575C4E"/>
    <w:rsid w:val="00575F9C"/>
    <w:rsid w:val="00576091"/>
    <w:rsid w:val="005765AB"/>
    <w:rsid w:val="005766DD"/>
    <w:rsid w:val="0057681E"/>
    <w:rsid w:val="00576A2C"/>
    <w:rsid w:val="00576BED"/>
    <w:rsid w:val="00576CA4"/>
    <w:rsid w:val="00576DED"/>
    <w:rsid w:val="00576E5B"/>
    <w:rsid w:val="00576FCF"/>
    <w:rsid w:val="0057703B"/>
    <w:rsid w:val="00577338"/>
    <w:rsid w:val="005776E9"/>
    <w:rsid w:val="005777F9"/>
    <w:rsid w:val="00577967"/>
    <w:rsid w:val="00577A2C"/>
    <w:rsid w:val="00577C27"/>
    <w:rsid w:val="00577D7C"/>
    <w:rsid w:val="00577F8A"/>
    <w:rsid w:val="0058033B"/>
    <w:rsid w:val="0058043B"/>
    <w:rsid w:val="00580503"/>
    <w:rsid w:val="00580746"/>
    <w:rsid w:val="005808BC"/>
    <w:rsid w:val="00580907"/>
    <w:rsid w:val="00580BEA"/>
    <w:rsid w:val="00580C36"/>
    <w:rsid w:val="00580F1A"/>
    <w:rsid w:val="00580F4F"/>
    <w:rsid w:val="005810DA"/>
    <w:rsid w:val="00581103"/>
    <w:rsid w:val="00581687"/>
    <w:rsid w:val="0058184A"/>
    <w:rsid w:val="00581856"/>
    <w:rsid w:val="00581F50"/>
    <w:rsid w:val="005821EF"/>
    <w:rsid w:val="0058224A"/>
    <w:rsid w:val="0058286F"/>
    <w:rsid w:val="00582AFF"/>
    <w:rsid w:val="005831D5"/>
    <w:rsid w:val="00583263"/>
    <w:rsid w:val="0058338B"/>
    <w:rsid w:val="005833F4"/>
    <w:rsid w:val="005834B8"/>
    <w:rsid w:val="005836F5"/>
    <w:rsid w:val="00583A29"/>
    <w:rsid w:val="00583B13"/>
    <w:rsid w:val="00583BF4"/>
    <w:rsid w:val="00583ECF"/>
    <w:rsid w:val="00583F3A"/>
    <w:rsid w:val="005841A1"/>
    <w:rsid w:val="00584404"/>
    <w:rsid w:val="00584490"/>
    <w:rsid w:val="00584785"/>
    <w:rsid w:val="0058484A"/>
    <w:rsid w:val="0058485E"/>
    <w:rsid w:val="00584920"/>
    <w:rsid w:val="00584FCB"/>
    <w:rsid w:val="00585054"/>
    <w:rsid w:val="0058519F"/>
    <w:rsid w:val="00585809"/>
    <w:rsid w:val="00585812"/>
    <w:rsid w:val="00585863"/>
    <w:rsid w:val="005858A8"/>
    <w:rsid w:val="00585A13"/>
    <w:rsid w:val="00585AC3"/>
    <w:rsid w:val="00585C43"/>
    <w:rsid w:val="00585C78"/>
    <w:rsid w:val="00585D1F"/>
    <w:rsid w:val="00585D59"/>
    <w:rsid w:val="00585E94"/>
    <w:rsid w:val="00585EC6"/>
    <w:rsid w:val="00585FD9"/>
    <w:rsid w:val="0058600E"/>
    <w:rsid w:val="00586560"/>
    <w:rsid w:val="00586D4C"/>
    <w:rsid w:val="00586E2E"/>
    <w:rsid w:val="005877A5"/>
    <w:rsid w:val="00587994"/>
    <w:rsid w:val="00587B27"/>
    <w:rsid w:val="00587C27"/>
    <w:rsid w:val="00587C5E"/>
    <w:rsid w:val="005901C0"/>
    <w:rsid w:val="005901DF"/>
    <w:rsid w:val="00590210"/>
    <w:rsid w:val="0059021E"/>
    <w:rsid w:val="00590422"/>
    <w:rsid w:val="005904D1"/>
    <w:rsid w:val="00590587"/>
    <w:rsid w:val="00590618"/>
    <w:rsid w:val="0059064A"/>
    <w:rsid w:val="00590A5A"/>
    <w:rsid w:val="00590BEC"/>
    <w:rsid w:val="00590DED"/>
    <w:rsid w:val="00590F25"/>
    <w:rsid w:val="00591523"/>
    <w:rsid w:val="00591580"/>
    <w:rsid w:val="00591627"/>
    <w:rsid w:val="005916B6"/>
    <w:rsid w:val="00591B99"/>
    <w:rsid w:val="00591BB4"/>
    <w:rsid w:val="00591C9B"/>
    <w:rsid w:val="00591CF6"/>
    <w:rsid w:val="00591DA0"/>
    <w:rsid w:val="0059202B"/>
    <w:rsid w:val="0059210E"/>
    <w:rsid w:val="00592185"/>
    <w:rsid w:val="00592246"/>
    <w:rsid w:val="00592304"/>
    <w:rsid w:val="00592314"/>
    <w:rsid w:val="00592319"/>
    <w:rsid w:val="00592544"/>
    <w:rsid w:val="00592971"/>
    <w:rsid w:val="00592AD4"/>
    <w:rsid w:val="00592AE9"/>
    <w:rsid w:val="00592CE0"/>
    <w:rsid w:val="00592D2E"/>
    <w:rsid w:val="005931E3"/>
    <w:rsid w:val="00593282"/>
    <w:rsid w:val="00593303"/>
    <w:rsid w:val="0059334C"/>
    <w:rsid w:val="00593362"/>
    <w:rsid w:val="00593414"/>
    <w:rsid w:val="00593461"/>
    <w:rsid w:val="005936D3"/>
    <w:rsid w:val="00593872"/>
    <w:rsid w:val="00593B0D"/>
    <w:rsid w:val="00593B1C"/>
    <w:rsid w:val="00593EFB"/>
    <w:rsid w:val="00593F0C"/>
    <w:rsid w:val="00593F42"/>
    <w:rsid w:val="00593FE7"/>
    <w:rsid w:val="005940F4"/>
    <w:rsid w:val="0059422C"/>
    <w:rsid w:val="005949AB"/>
    <w:rsid w:val="005949C5"/>
    <w:rsid w:val="00594AA7"/>
    <w:rsid w:val="00594FE5"/>
    <w:rsid w:val="00594FF9"/>
    <w:rsid w:val="00595316"/>
    <w:rsid w:val="005957FD"/>
    <w:rsid w:val="00595830"/>
    <w:rsid w:val="00595846"/>
    <w:rsid w:val="00595AD9"/>
    <w:rsid w:val="00595B85"/>
    <w:rsid w:val="00595CBC"/>
    <w:rsid w:val="00595DDF"/>
    <w:rsid w:val="00595EA8"/>
    <w:rsid w:val="00595FF1"/>
    <w:rsid w:val="00596152"/>
    <w:rsid w:val="005961D1"/>
    <w:rsid w:val="0059629C"/>
    <w:rsid w:val="00596347"/>
    <w:rsid w:val="00596593"/>
    <w:rsid w:val="005965C2"/>
    <w:rsid w:val="005969B2"/>
    <w:rsid w:val="00596AAF"/>
    <w:rsid w:val="00596B80"/>
    <w:rsid w:val="00596BEA"/>
    <w:rsid w:val="00596EFB"/>
    <w:rsid w:val="00597195"/>
    <w:rsid w:val="0059723C"/>
    <w:rsid w:val="0059730C"/>
    <w:rsid w:val="005973CD"/>
    <w:rsid w:val="00597591"/>
    <w:rsid w:val="0059765A"/>
    <w:rsid w:val="005976DF"/>
    <w:rsid w:val="00597BA9"/>
    <w:rsid w:val="00597DC9"/>
    <w:rsid w:val="005A0005"/>
    <w:rsid w:val="005A0424"/>
    <w:rsid w:val="005A052B"/>
    <w:rsid w:val="005A0798"/>
    <w:rsid w:val="005A08DB"/>
    <w:rsid w:val="005A09AE"/>
    <w:rsid w:val="005A0BD6"/>
    <w:rsid w:val="005A0CF6"/>
    <w:rsid w:val="005A0D31"/>
    <w:rsid w:val="005A100E"/>
    <w:rsid w:val="005A107B"/>
    <w:rsid w:val="005A1436"/>
    <w:rsid w:val="005A1598"/>
    <w:rsid w:val="005A15EB"/>
    <w:rsid w:val="005A177C"/>
    <w:rsid w:val="005A18E2"/>
    <w:rsid w:val="005A1B1D"/>
    <w:rsid w:val="005A1CB6"/>
    <w:rsid w:val="005A1EB3"/>
    <w:rsid w:val="005A24EF"/>
    <w:rsid w:val="005A2585"/>
    <w:rsid w:val="005A275A"/>
    <w:rsid w:val="005A279E"/>
    <w:rsid w:val="005A289C"/>
    <w:rsid w:val="005A29D0"/>
    <w:rsid w:val="005A2A7F"/>
    <w:rsid w:val="005A2D60"/>
    <w:rsid w:val="005A2E9B"/>
    <w:rsid w:val="005A33B9"/>
    <w:rsid w:val="005A3599"/>
    <w:rsid w:val="005A359E"/>
    <w:rsid w:val="005A366E"/>
    <w:rsid w:val="005A36BA"/>
    <w:rsid w:val="005A3B92"/>
    <w:rsid w:val="005A3BE4"/>
    <w:rsid w:val="005A3C0C"/>
    <w:rsid w:val="005A3F42"/>
    <w:rsid w:val="005A3FA4"/>
    <w:rsid w:val="005A42EA"/>
    <w:rsid w:val="005A436F"/>
    <w:rsid w:val="005A48DA"/>
    <w:rsid w:val="005A4978"/>
    <w:rsid w:val="005A499B"/>
    <w:rsid w:val="005A4B40"/>
    <w:rsid w:val="005A4D3E"/>
    <w:rsid w:val="005A4ECC"/>
    <w:rsid w:val="005A5067"/>
    <w:rsid w:val="005A525B"/>
    <w:rsid w:val="005A542D"/>
    <w:rsid w:val="005A5642"/>
    <w:rsid w:val="005A5B04"/>
    <w:rsid w:val="005A5C0F"/>
    <w:rsid w:val="005A63AF"/>
    <w:rsid w:val="005A664F"/>
    <w:rsid w:val="005A670D"/>
    <w:rsid w:val="005A67A4"/>
    <w:rsid w:val="005A68BC"/>
    <w:rsid w:val="005A699F"/>
    <w:rsid w:val="005A6A29"/>
    <w:rsid w:val="005A6A79"/>
    <w:rsid w:val="005A6A7F"/>
    <w:rsid w:val="005A6AC3"/>
    <w:rsid w:val="005A6BA7"/>
    <w:rsid w:val="005A6D14"/>
    <w:rsid w:val="005A6EC7"/>
    <w:rsid w:val="005A6F56"/>
    <w:rsid w:val="005A718B"/>
    <w:rsid w:val="005A7446"/>
    <w:rsid w:val="005A7726"/>
    <w:rsid w:val="005A7943"/>
    <w:rsid w:val="005A799F"/>
    <w:rsid w:val="005A7A20"/>
    <w:rsid w:val="005A7D09"/>
    <w:rsid w:val="005A7ED2"/>
    <w:rsid w:val="005A7F0A"/>
    <w:rsid w:val="005B024D"/>
    <w:rsid w:val="005B04DC"/>
    <w:rsid w:val="005B062E"/>
    <w:rsid w:val="005B0895"/>
    <w:rsid w:val="005B0ACD"/>
    <w:rsid w:val="005B0B86"/>
    <w:rsid w:val="005B0C16"/>
    <w:rsid w:val="005B0D56"/>
    <w:rsid w:val="005B0DF1"/>
    <w:rsid w:val="005B0E4D"/>
    <w:rsid w:val="005B0F0F"/>
    <w:rsid w:val="005B1115"/>
    <w:rsid w:val="005B12ED"/>
    <w:rsid w:val="005B1393"/>
    <w:rsid w:val="005B1AA0"/>
    <w:rsid w:val="005B24F0"/>
    <w:rsid w:val="005B2509"/>
    <w:rsid w:val="005B25A9"/>
    <w:rsid w:val="005B25E5"/>
    <w:rsid w:val="005B28B6"/>
    <w:rsid w:val="005B28ED"/>
    <w:rsid w:val="005B2994"/>
    <w:rsid w:val="005B2BA1"/>
    <w:rsid w:val="005B2BD1"/>
    <w:rsid w:val="005B2C57"/>
    <w:rsid w:val="005B2D1E"/>
    <w:rsid w:val="005B3346"/>
    <w:rsid w:val="005B339D"/>
    <w:rsid w:val="005B3787"/>
    <w:rsid w:val="005B37E9"/>
    <w:rsid w:val="005B39F9"/>
    <w:rsid w:val="005B3D4F"/>
    <w:rsid w:val="005B3FE7"/>
    <w:rsid w:val="005B4080"/>
    <w:rsid w:val="005B41B2"/>
    <w:rsid w:val="005B4701"/>
    <w:rsid w:val="005B470F"/>
    <w:rsid w:val="005B4A8C"/>
    <w:rsid w:val="005B4B3B"/>
    <w:rsid w:val="005B4D6E"/>
    <w:rsid w:val="005B4E3A"/>
    <w:rsid w:val="005B5029"/>
    <w:rsid w:val="005B54BB"/>
    <w:rsid w:val="005B5753"/>
    <w:rsid w:val="005B58CC"/>
    <w:rsid w:val="005B58D3"/>
    <w:rsid w:val="005B5921"/>
    <w:rsid w:val="005B593A"/>
    <w:rsid w:val="005B59C0"/>
    <w:rsid w:val="005B5A0B"/>
    <w:rsid w:val="005B5C8A"/>
    <w:rsid w:val="005B5C8D"/>
    <w:rsid w:val="005B5D8F"/>
    <w:rsid w:val="005B5EA5"/>
    <w:rsid w:val="005B5F36"/>
    <w:rsid w:val="005B5F4F"/>
    <w:rsid w:val="005B5FB1"/>
    <w:rsid w:val="005B5FFA"/>
    <w:rsid w:val="005B6019"/>
    <w:rsid w:val="005B6687"/>
    <w:rsid w:val="005B6CA7"/>
    <w:rsid w:val="005B6D9B"/>
    <w:rsid w:val="005B6EC2"/>
    <w:rsid w:val="005B702A"/>
    <w:rsid w:val="005B7300"/>
    <w:rsid w:val="005B733C"/>
    <w:rsid w:val="005B73A1"/>
    <w:rsid w:val="005B77C1"/>
    <w:rsid w:val="005B7985"/>
    <w:rsid w:val="005B7987"/>
    <w:rsid w:val="005B7A12"/>
    <w:rsid w:val="005B7ED2"/>
    <w:rsid w:val="005C0425"/>
    <w:rsid w:val="005C098B"/>
    <w:rsid w:val="005C0BC0"/>
    <w:rsid w:val="005C0D72"/>
    <w:rsid w:val="005C0EAD"/>
    <w:rsid w:val="005C1078"/>
    <w:rsid w:val="005C1094"/>
    <w:rsid w:val="005C1A2E"/>
    <w:rsid w:val="005C1AEA"/>
    <w:rsid w:val="005C1C2C"/>
    <w:rsid w:val="005C1F1A"/>
    <w:rsid w:val="005C202C"/>
    <w:rsid w:val="005C24A3"/>
    <w:rsid w:val="005C2622"/>
    <w:rsid w:val="005C264A"/>
    <w:rsid w:val="005C279C"/>
    <w:rsid w:val="005C2970"/>
    <w:rsid w:val="005C29A6"/>
    <w:rsid w:val="005C29B9"/>
    <w:rsid w:val="005C2B08"/>
    <w:rsid w:val="005C2BBF"/>
    <w:rsid w:val="005C2D06"/>
    <w:rsid w:val="005C30ED"/>
    <w:rsid w:val="005C3136"/>
    <w:rsid w:val="005C32EF"/>
    <w:rsid w:val="005C33DA"/>
    <w:rsid w:val="005C33EA"/>
    <w:rsid w:val="005C3626"/>
    <w:rsid w:val="005C3A95"/>
    <w:rsid w:val="005C3AD8"/>
    <w:rsid w:val="005C3C19"/>
    <w:rsid w:val="005C3C9A"/>
    <w:rsid w:val="005C3D90"/>
    <w:rsid w:val="005C404C"/>
    <w:rsid w:val="005C413F"/>
    <w:rsid w:val="005C44D2"/>
    <w:rsid w:val="005C47B0"/>
    <w:rsid w:val="005C4AD1"/>
    <w:rsid w:val="005C4BA6"/>
    <w:rsid w:val="005C4BB8"/>
    <w:rsid w:val="005C4F3D"/>
    <w:rsid w:val="005C5020"/>
    <w:rsid w:val="005C5429"/>
    <w:rsid w:val="005C5962"/>
    <w:rsid w:val="005C59E5"/>
    <w:rsid w:val="005C5CD3"/>
    <w:rsid w:val="005C5EA5"/>
    <w:rsid w:val="005C601A"/>
    <w:rsid w:val="005C6134"/>
    <w:rsid w:val="005C6217"/>
    <w:rsid w:val="005C626B"/>
    <w:rsid w:val="005C646E"/>
    <w:rsid w:val="005C64D0"/>
    <w:rsid w:val="005C6645"/>
    <w:rsid w:val="005C66CC"/>
    <w:rsid w:val="005C68E1"/>
    <w:rsid w:val="005C697F"/>
    <w:rsid w:val="005C6B66"/>
    <w:rsid w:val="005C6C2F"/>
    <w:rsid w:val="005C6CA6"/>
    <w:rsid w:val="005C700D"/>
    <w:rsid w:val="005C73FE"/>
    <w:rsid w:val="005C74FE"/>
    <w:rsid w:val="005C7B4B"/>
    <w:rsid w:val="005C7BDF"/>
    <w:rsid w:val="005C7BE3"/>
    <w:rsid w:val="005C7EDA"/>
    <w:rsid w:val="005D008E"/>
    <w:rsid w:val="005D0130"/>
    <w:rsid w:val="005D015E"/>
    <w:rsid w:val="005D0194"/>
    <w:rsid w:val="005D03F9"/>
    <w:rsid w:val="005D07E4"/>
    <w:rsid w:val="005D09EA"/>
    <w:rsid w:val="005D0AC3"/>
    <w:rsid w:val="005D0AC4"/>
    <w:rsid w:val="005D0B1B"/>
    <w:rsid w:val="005D0B2F"/>
    <w:rsid w:val="005D0C4B"/>
    <w:rsid w:val="005D0C52"/>
    <w:rsid w:val="005D0EC7"/>
    <w:rsid w:val="005D10C5"/>
    <w:rsid w:val="005D118B"/>
    <w:rsid w:val="005D15C2"/>
    <w:rsid w:val="005D176F"/>
    <w:rsid w:val="005D180B"/>
    <w:rsid w:val="005D1999"/>
    <w:rsid w:val="005D1A0C"/>
    <w:rsid w:val="005D1B6D"/>
    <w:rsid w:val="005D1E00"/>
    <w:rsid w:val="005D1EA8"/>
    <w:rsid w:val="005D1F6F"/>
    <w:rsid w:val="005D2053"/>
    <w:rsid w:val="005D238E"/>
    <w:rsid w:val="005D24D7"/>
    <w:rsid w:val="005D28F3"/>
    <w:rsid w:val="005D2923"/>
    <w:rsid w:val="005D2A0A"/>
    <w:rsid w:val="005D2AF2"/>
    <w:rsid w:val="005D2EBE"/>
    <w:rsid w:val="005D2F45"/>
    <w:rsid w:val="005D3096"/>
    <w:rsid w:val="005D30B9"/>
    <w:rsid w:val="005D3234"/>
    <w:rsid w:val="005D3438"/>
    <w:rsid w:val="005D3D72"/>
    <w:rsid w:val="005D3FF7"/>
    <w:rsid w:val="005D421A"/>
    <w:rsid w:val="005D425B"/>
    <w:rsid w:val="005D4431"/>
    <w:rsid w:val="005D453D"/>
    <w:rsid w:val="005D45CA"/>
    <w:rsid w:val="005D4660"/>
    <w:rsid w:val="005D469A"/>
    <w:rsid w:val="005D495E"/>
    <w:rsid w:val="005D49FD"/>
    <w:rsid w:val="005D4EAE"/>
    <w:rsid w:val="005D4F4C"/>
    <w:rsid w:val="005D4FB6"/>
    <w:rsid w:val="005D5028"/>
    <w:rsid w:val="005D5032"/>
    <w:rsid w:val="005D5142"/>
    <w:rsid w:val="005D5780"/>
    <w:rsid w:val="005D5B5A"/>
    <w:rsid w:val="005D5B9D"/>
    <w:rsid w:val="005D5CB5"/>
    <w:rsid w:val="005D5E65"/>
    <w:rsid w:val="005D60C0"/>
    <w:rsid w:val="005D621D"/>
    <w:rsid w:val="005D63C0"/>
    <w:rsid w:val="005D6401"/>
    <w:rsid w:val="005D647E"/>
    <w:rsid w:val="005D6584"/>
    <w:rsid w:val="005D6837"/>
    <w:rsid w:val="005D693E"/>
    <w:rsid w:val="005D6BDA"/>
    <w:rsid w:val="005D6C8B"/>
    <w:rsid w:val="005D72A7"/>
    <w:rsid w:val="005D75A0"/>
    <w:rsid w:val="005D769B"/>
    <w:rsid w:val="005D7954"/>
    <w:rsid w:val="005D79CF"/>
    <w:rsid w:val="005D7A01"/>
    <w:rsid w:val="005D7B63"/>
    <w:rsid w:val="005D7C83"/>
    <w:rsid w:val="005D7C92"/>
    <w:rsid w:val="005D7E30"/>
    <w:rsid w:val="005E00EB"/>
    <w:rsid w:val="005E033D"/>
    <w:rsid w:val="005E049C"/>
    <w:rsid w:val="005E049F"/>
    <w:rsid w:val="005E04FC"/>
    <w:rsid w:val="005E0537"/>
    <w:rsid w:val="005E06AB"/>
    <w:rsid w:val="005E0A73"/>
    <w:rsid w:val="005E0AE8"/>
    <w:rsid w:val="005E0BF6"/>
    <w:rsid w:val="005E0C61"/>
    <w:rsid w:val="005E0D3E"/>
    <w:rsid w:val="005E0DE9"/>
    <w:rsid w:val="005E18B9"/>
    <w:rsid w:val="005E1901"/>
    <w:rsid w:val="005E195E"/>
    <w:rsid w:val="005E1C7D"/>
    <w:rsid w:val="005E1D88"/>
    <w:rsid w:val="005E1DA3"/>
    <w:rsid w:val="005E2301"/>
    <w:rsid w:val="005E23A0"/>
    <w:rsid w:val="005E254C"/>
    <w:rsid w:val="005E25C4"/>
    <w:rsid w:val="005E2812"/>
    <w:rsid w:val="005E2980"/>
    <w:rsid w:val="005E2C9F"/>
    <w:rsid w:val="005E3211"/>
    <w:rsid w:val="005E34A5"/>
    <w:rsid w:val="005E3682"/>
    <w:rsid w:val="005E3B7B"/>
    <w:rsid w:val="005E3CC3"/>
    <w:rsid w:val="005E41BD"/>
    <w:rsid w:val="005E4208"/>
    <w:rsid w:val="005E43E0"/>
    <w:rsid w:val="005E44E5"/>
    <w:rsid w:val="005E49CE"/>
    <w:rsid w:val="005E4D3A"/>
    <w:rsid w:val="005E4DF8"/>
    <w:rsid w:val="005E502D"/>
    <w:rsid w:val="005E51CA"/>
    <w:rsid w:val="005E5214"/>
    <w:rsid w:val="005E5439"/>
    <w:rsid w:val="005E5592"/>
    <w:rsid w:val="005E57B9"/>
    <w:rsid w:val="005E57F4"/>
    <w:rsid w:val="005E5A62"/>
    <w:rsid w:val="005E5D91"/>
    <w:rsid w:val="005E5F8C"/>
    <w:rsid w:val="005E5FB9"/>
    <w:rsid w:val="005E6517"/>
    <w:rsid w:val="005E66E6"/>
    <w:rsid w:val="005E6700"/>
    <w:rsid w:val="005E680F"/>
    <w:rsid w:val="005E6841"/>
    <w:rsid w:val="005E6B5D"/>
    <w:rsid w:val="005E6B8F"/>
    <w:rsid w:val="005E6B99"/>
    <w:rsid w:val="005E6F81"/>
    <w:rsid w:val="005E6FE2"/>
    <w:rsid w:val="005E6FF8"/>
    <w:rsid w:val="005E7199"/>
    <w:rsid w:val="005E76E7"/>
    <w:rsid w:val="005E77A4"/>
    <w:rsid w:val="005E7981"/>
    <w:rsid w:val="005E7A9F"/>
    <w:rsid w:val="005E7BE4"/>
    <w:rsid w:val="005E7E02"/>
    <w:rsid w:val="005E7E22"/>
    <w:rsid w:val="005E7EC7"/>
    <w:rsid w:val="005E7FED"/>
    <w:rsid w:val="005F00C2"/>
    <w:rsid w:val="005F011A"/>
    <w:rsid w:val="005F02B8"/>
    <w:rsid w:val="005F02C5"/>
    <w:rsid w:val="005F0381"/>
    <w:rsid w:val="005F0688"/>
    <w:rsid w:val="005F09EA"/>
    <w:rsid w:val="005F1063"/>
    <w:rsid w:val="005F1089"/>
    <w:rsid w:val="005F12C5"/>
    <w:rsid w:val="005F13ED"/>
    <w:rsid w:val="005F1472"/>
    <w:rsid w:val="005F1853"/>
    <w:rsid w:val="005F1AD1"/>
    <w:rsid w:val="005F1DE2"/>
    <w:rsid w:val="005F1EA4"/>
    <w:rsid w:val="005F20E6"/>
    <w:rsid w:val="005F2104"/>
    <w:rsid w:val="005F22D5"/>
    <w:rsid w:val="005F2325"/>
    <w:rsid w:val="005F267C"/>
    <w:rsid w:val="005F27A9"/>
    <w:rsid w:val="005F2887"/>
    <w:rsid w:val="005F2964"/>
    <w:rsid w:val="005F2ADC"/>
    <w:rsid w:val="005F2CE7"/>
    <w:rsid w:val="005F2DB2"/>
    <w:rsid w:val="005F2E4B"/>
    <w:rsid w:val="005F3005"/>
    <w:rsid w:val="005F3090"/>
    <w:rsid w:val="005F30DC"/>
    <w:rsid w:val="005F30F6"/>
    <w:rsid w:val="005F345D"/>
    <w:rsid w:val="005F365C"/>
    <w:rsid w:val="005F386E"/>
    <w:rsid w:val="005F3A03"/>
    <w:rsid w:val="005F3DDF"/>
    <w:rsid w:val="005F3E74"/>
    <w:rsid w:val="005F3F23"/>
    <w:rsid w:val="005F439A"/>
    <w:rsid w:val="005F4471"/>
    <w:rsid w:val="005F44D2"/>
    <w:rsid w:val="005F4895"/>
    <w:rsid w:val="005F49AD"/>
    <w:rsid w:val="005F4B88"/>
    <w:rsid w:val="005F501D"/>
    <w:rsid w:val="005F502B"/>
    <w:rsid w:val="005F50F2"/>
    <w:rsid w:val="005F516C"/>
    <w:rsid w:val="005F5216"/>
    <w:rsid w:val="005F52A9"/>
    <w:rsid w:val="005F544A"/>
    <w:rsid w:val="005F5770"/>
    <w:rsid w:val="005F582A"/>
    <w:rsid w:val="005F5BC3"/>
    <w:rsid w:val="005F5EC9"/>
    <w:rsid w:val="005F5EE4"/>
    <w:rsid w:val="005F5FBE"/>
    <w:rsid w:val="005F62B2"/>
    <w:rsid w:val="005F6320"/>
    <w:rsid w:val="005F63B5"/>
    <w:rsid w:val="005F640D"/>
    <w:rsid w:val="005F64F3"/>
    <w:rsid w:val="005F6564"/>
    <w:rsid w:val="005F659C"/>
    <w:rsid w:val="005F65A1"/>
    <w:rsid w:val="005F67A8"/>
    <w:rsid w:val="005F68C7"/>
    <w:rsid w:val="005F6B4A"/>
    <w:rsid w:val="005F6B6C"/>
    <w:rsid w:val="005F6CF5"/>
    <w:rsid w:val="005F733D"/>
    <w:rsid w:val="005F73C9"/>
    <w:rsid w:val="005F74CD"/>
    <w:rsid w:val="005F76D6"/>
    <w:rsid w:val="005F78A3"/>
    <w:rsid w:val="005F78C9"/>
    <w:rsid w:val="005F796F"/>
    <w:rsid w:val="005F79CA"/>
    <w:rsid w:val="005F79FA"/>
    <w:rsid w:val="005F7C55"/>
    <w:rsid w:val="005F7EAE"/>
    <w:rsid w:val="006000B5"/>
    <w:rsid w:val="0060014B"/>
    <w:rsid w:val="00600374"/>
    <w:rsid w:val="0060059E"/>
    <w:rsid w:val="00600907"/>
    <w:rsid w:val="00600A91"/>
    <w:rsid w:val="00600B44"/>
    <w:rsid w:val="00600C65"/>
    <w:rsid w:val="00600D3E"/>
    <w:rsid w:val="00600E3E"/>
    <w:rsid w:val="00600E44"/>
    <w:rsid w:val="00600E79"/>
    <w:rsid w:val="00600F90"/>
    <w:rsid w:val="00600FF5"/>
    <w:rsid w:val="00601153"/>
    <w:rsid w:val="00601355"/>
    <w:rsid w:val="00601491"/>
    <w:rsid w:val="00601711"/>
    <w:rsid w:val="006017C2"/>
    <w:rsid w:val="00601A11"/>
    <w:rsid w:val="00601DF0"/>
    <w:rsid w:val="00601FA7"/>
    <w:rsid w:val="0060224C"/>
    <w:rsid w:val="0060250C"/>
    <w:rsid w:val="0060256C"/>
    <w:rsid w:val="0060261C"/>
    <w:rsid w:val="00602819"/>
    <w:rsid w:val="0060289E"/>
    <w:rsid w:val="00602972"/>
    <w:rsid w:val="00602C0D"/>
    <w:rsid w:val="00602E7F"/>
    <w:rsid w:val="00602FDF"/>
    <w:rsid w:val="0060310D"/>
    <w:rsid w:val="006033DD"/>
    <w:rsid w:val="006034AD"/>
    <w:rsid w:val="006036C4"/>
    <w:rsid w:val="0060375F"/>
    <w:rsid w:val="006037FE"/>
    <w:rsid w:val="00603995"/>
    <w:rsid w:val="00603C28"/>
    <w:rsid w:val="00603E00"/>
    <w:rsid w:val="00603F08"/>
    <w:rsid w:val="00603FC2"/>
    <w:rsid w:val="00604031"/>
    <w:rsid w:val="00604767"/>
    <w:rsid w:val="00604D93"/>
    <w:rsid w:val="00604FA4"/>
    <w:rsid w:val="006052B7"/>
    <w:rsid w:val="006053C7"/>
    <w:rsid w:val="006058B0"/>
    <w:rsid w:val="00605AD8"/>
    <w:rsid w:val="00605E37"/>
    <w:rsid w:val="006060BA"/>
    <w:rsid w:val="00606158"/>
    <w:rsid w:val="0060627E"/>
    <w:rsid w:val="00606362"/>
    <w:rsid w:val="0060641C"/>
    <w:rsid w:val="00606493"/>
    <w:rsid w:val="0060680A"/>
    <w:rsid w:val="00606854"/>
    <w:rsid w:val="00606926"/>
    <w:rsid w:val="00606A10"/>
    <w:rsid w:val="00606B6D"/>
    <w:rsid w:val="00606BF2"/>
    <w:rsid w:val="00606FC1"/>
    <w:rsid w:val="00607065"/>
    <w:rsid w:val="00607098"/>
    <w:rsid w:val="006071F2"/>
    <w:rsid w:val="006072A1"/>
    <w:rsid w:val="006073F2"/>
    <w:rsid w:val="0060740E"/>
    <w:rsid w:val="00607695"/>
    <w:rsid w:val="006076E4"/>
    <w:rsid w:val="006078C5"/>
    <w:rsid w:val="00607B70"/>
    <w:rsid w:val="00607E0B"/>
    <w:rsid w:val="00610055"/>
    <w:rsid w:val="006101FE"/>
    <w:rsid w:val="0061040A"/>
    <w:rsid w:val="006105C4"/>
    <w:rsid w:val="006108F1"/>
    <w:rsid w:val="006108F8"/>
    <w:rsid w:val="00610A27"/>
    <w:rsid w:val="00610C9A"/>
    <w:rsid w:val="00610EE0"/>
    <w:rsid w:val="00610F2C"/>
    <w:rsid w:val="00610F43"/>
    <w:rsid w:val="00611452"/>
    <w:rsid w:val="0061163E"/>
    <w:rsid w:val="00611770"/>
    <w:rsid w:val="00611806"/>
    <w:rsid w:val="0061186E"/>
    <w:rsid w:val="006118D2"/>
    <w:rsid w:val="00611B2C"/>
    <w:rsid w:val="00611D97"/>
    <w:rsid w:val="006121FE"/>
    <w:rsid w:val="00612266"/>
    <w:rsid w:val="00612418"/>
    <w:rsid w:val="006129AF"/>
    <w:rsid w:val="006129D8"/>
    <w:rsid w:val="00612AE4"/>
    <w:rsid w:val="00612B29"/>
    <w:rsid w:val="00612D10"/>
    <w:rsid w:val="00612E09"/>
    <w:rsid w:val="006132A2"/>
    <w:rsid w:val="006134C4"/>
    <w:rsid w:val="00613850"/>
    <w:rsid w:val="00613A1C"/>
    <w:rsid w:val="00613EB6"/>
    <w:rsid w:val="00613FD6"/>
    <w:rsid w:val="00614222"/>
    <w:rsid w:val="00614256"/>
    <w:rsid w:val="006144D9"/>
    <w:rsid w:val="00614525"/>
    <w:rsid w:val="006145FB"/>
    <w:rsid w:val="0061487C"/>
    <w:rsid w:val="00614B67"/>
    <w:rsid w:val="00615149"/>
    <w:rsid w:val="0061515C"/>
    <w:rsid w:val="00615447"/>
    <w:rsid w:val="006154E0"/>
    <w:rsid w:val="006155CD"/>
    <w:rsid w:val="006156D4"/>
    <w:rsid w:val="006158F4"/>
    <w:rsid w:val="0061590F"/>
    <w:rsid w:val="00615B7E"/>
    <w:rsid w:val="00615E7E"/>
    <w:rsid w:val="00615FAF"/>
    <w:rsid w:val="00615FB1"/>
    <w:rsid w:val="00615FE7"/>
    <w:rsid w:val="00616163"/>
    <w:rsid w:val="006164A6"/>
    <w:rsid w:val="006164E2"/>
    <w:rsid w:val="0061656E"/>
    <w:rsid w:val="0061665C"/>
    <w:rsid w:val="006167EE"/>
    <w:rsid w:val="006170F7"/>
    <w:rsid w:val="006173B6"/>
    <w:rsid w:val="006174B7"/>
    <w:rsid w:val="00617679"/>
    <w:rsid w:val="0061791E"/>
    <w:rsid w:val="00617969"/>
    <w:rsid w:val="00617B2D"/>
    <w:rsid w:val="00617EBC"/>
    <w:rsid w:val="00617F00"/>
    <w:rsid w:val="00617F43"/>
    <w:rsid w:val="0062007E"/>
    <w:rsid w:val="00620086"/>
    <w:rsid w:val="0062008E"/>
    <w:rsid w:val="006200FD"/>
    <w:rsid w:val="0062023C"/>
    <w:rsid w:val="00620685"/>
    <w:rsid w:val="00620930"/>
    <w:rsid w:val="006209E5"/>
    <w:rsid w:val="00620B33"/>
    <w:rsid w:val="00620B9F"/>
    <w:rsid w:val="006212BF"/>
    <w:rsid w:val="00621483"/>
    <w:rsid w:val="006218DB"/>
    <w:rsid w:val="00621AC4"/>
    <w:rsid w:val="00621BBA"/>
    <w:rsid w:val="00621C60"/>
    <w:rsid w:val="00622284"/>
    <w:rsid w:val="006222A7"/>
    <w:rsid w:val="006223BC"/>
    <w:rsid w:val="006223C3"/>
    <w:rsid w:val="00622A88"/>
    <w:rsid w:val="00622C51"/>
    <w:rsid w:val="00622E06"/>
    <w:rsid w:val="00623057"/>
    <w:rsid w:val="0062314C"/>
    <w:rsid w:val="0062322A"/>
    <w:rsid w:val="0062343E"/>
    <w:rsid w:val="00623440"/>
    <w:rsid w:val="0062383B"/>
    <w:rsid w:val="006238D1"/>
    <w:rsid w:val="006239FB"/>
    <w:rsid w:val="00623B36"/>
    <w:rsid w:val="00623B6F"/>
    <w:rsid w:val="00623C81"/>
    <w:rsid w:val="00623CE1"/>
    <w:rsid w:val="00624435"/>
    <w:rsid w:val="0062450B"/>
    <w:rsid w:val="00624571"/>
    <w:rsid w:val="00624BCC"/>
    <w:rsid w:val="00624C69"/>
    <w:rsid w:val="00624E3A"/>
    <w:rsid w:val="00624EDF"/>
    <w:rsid w:val="006252F1"/>
    <w:rsid w:val="0062556E"/>
    <w:rsid w:val="006258D8"/>
    <w:rsid w:val="00625940"/>
    <w:rsid w:val="00625C7A"/>
    <w:rsid w:val="00625C8C"/>
    <w:rsid w:val="00625D3E"/>
    <w:rsid w:val="00625EF0"/>
    <w:rsid w:val="00626260"/>
    <w:rsid w:val="006262F3"/>
    <w:rsid w:val="00626525"/>
    <w:rsid w:val="006265F4"/>
    <w:rsid w:val="00626616"/>
    <w:rsid w:val="00626AF9"/>
    <w:rsid w:val="00626F74"/>
    <w:rsid w:val="006272F4"/>
    <w:rsid w:val="00627692"/>
    <w:rsid w:val="006278E4"/>
    <w:rsid w:val="00627C70"/>
    <w:rsid w:val="00630513"/>
    <w:rsid w:val="0063053A"/>
    <w:rsid w:val="006305F4"/>
    <w:rsid w:val="006307B0"/>
    <w:rsid w:val="006308A7"/>
    <w:rsid w:val="00630949"/>
    <w:rsid w:val="00630A50"/>
    <w:rsid w:val="00630AFA"/>
    <w:rsid w:val="00630C79"/>
    <w:rsid w:val="006315FC"/>
    <w:rsid w:val="00631898"/>
    <w:rsid w:val="0063191F"/>
    <w:rsid w:val="00631957"/>
    <w:rsid w:val="006319FE"/>
    <w:rsid w:val="00631D30"/>
    <w:rsid w:val="0063212E"/>
    <w:rsid w:val="00632A63"/>
    <w:rsid w:val="00632F7C"/>
    <w:rsid w:val="0063306E"/>
    <w:rsid w:val="00633420"/>
    <w:rsid w:val="00633753"/>
    <w:rsid w:val="00633C56"/>
    <w:rsid w:val="00633C9E"/>
    <w:rsid w:val="00633DAB"/>
    <w:rsid w:val="00633E16"/>
    <w:rsid w:val="00634149"/>
    <w:rsid w:val="006342AD"/>
    <w:rsid w:val="00634372"/>
    <w:rsid w:val="006343D2"/>
    <w:rsid w:val="0063448A"/>
    <w:rsid w:val="006344E3"/>
    <w:rsid w:val="0063482E"/>
    <w:rsid w:val="0063489F"/>
    <w:rsid w:val="0063494A"/>
    <w:rsid w:val="006349AB"/>
    <w:rsid w:val="00634B93"/>
    <w:rsid w:val="00634BD6"/>
    <w:rsid w:val="00635000"/>
    <w:rsid w:val="00635366"/>
    <w:rsid w:val="006353B3"/>
    <w:rsid w:val="006355D5"/>
    <w:rsid w:val="00635600"/>
    <w:rsid w:val="00635C41"/>
    <w:rsid w:val="00635DF1"/>
    <w:rsid w:val="00635FAB"/>
    <w:rsid w:val="00635FAE"/>
    <w:rsid w:val="006361BB"/>
    <w:rsid w:val="0063620B"/>
    <w:rsid w:val="00636742"/>
    <w:rsid w:val="00636865"/>
    <w:rsid w:val="00636933"/>
    <w:rsid w:val="00636A58"/>
    <w:rsid w:val="00636E72"/>
    <w:rsid w:val="006373E3"/>
    <w:rsid w:val="006377E7"/>
    <w:rsid w:val="00637961"/>
    <w:rsid w:val="00637B36"/>
    <w:rsid w:val="00637C38"/>
    <w:rsid w:val="00637DA7"/>
    <w:rsid w:val="00637FE1"/>
    <w:rsid w:val="00640085"/>
    <w:rsid w:val="006400F3"/>
    <w:rsid w:val="00640111"/>
    <w:rsid w:val="006403F9"/>
    <w:rsid w:val="00640425"/>
    <w:rsid w:val="00640538"/>
    <w:rsid w:val="00640558"/>
    <w:rsid w:val="006407E6"/>
    <w:rsid w:val="00640942"/>
    <w:rsid w:val="00640949"/>
    <w:rsid w:val="00640C3D"/>
    <w:rsid w:val="00640C9E"/>
    <w:rsid w:val="00640E6E"/>
    <w:rsid w:val="0064102A"/>
    <w:rsid w:val="00641058"/>
    <w:rsid w:val="00641164"/>
    <w:rsid w:val="006412CE"/>
    <w:rsid w:val="006413E9"/>
    <w:rsid w:val="006414B6"/>
    <w:rsid w:val="006415C9"/>
    <w:rsid w:val="00641612"/>
    <w:rsid w:val="00641662"/>
    <w:rsid w:val="006416C7"/>
    <w:rsid w:val="006417D9"/>
    <w:rsid w:val="0064196A"/>
    <w:rsid w:val="00641D23"/>
    <w:rsid w:val="00641D37"/>
    <w:rsid w:val="00641D9F"/>
    <w:rsid w:val="00641DE3"/>
    <w:rsid w:val="00641F64"/>
    <w:rsid w:val="00641F8F"/>
    <w:rsid w:val="00642064"/>
    <w:rsid w:val="0064215D"/>
    <w:rsid w:val="006424D8"/>
    <w:rsid w:val="00642670"/>
    <w:rsid w:val="006426CB"/>
    <w:rsid w:val="0064279E"/>
    <w:rsid w:val="00642A37"/>
    <w:rsid w:val="00642A8A"/>
    <w:rsid w:val="00642A8C"/>
    <w:rsid w:val="00642D4C"/>
    <w:rsid w:val="00642E6E"/>
    <w:rsid w:val="00642F0B"/>
    <w:rsid w:val="00642FD6"/>
    <w:rsid w:val="006430C5"/>
    <w:rsid w:val="0064314A"/>
    <w:rsid w:val="006431E9"/>
    <w:rsid w:val="006432AF"/>
    <w:rsid w:val="0064362F"/>
    <w:rsid w:val="006438E0"/>
    <w:rsid w:val="00643BAF"/>
    <w:rsid w:val="00643DD0"/>
    <w:rsid w:val="00643DD8"/>
    <w:rsid w:val="00643ED0"/>
    <w:rsid w:val="00644310"/>
    <w:rsid w:val="0064439B"/>
    <w:rsid w:val="006443E0"/>
    <w:rsid w:val="0064446C"/>
    <w:rsid w:val="00644B2B"/>
    <w:rsid w:val="00644B8A"/>
    <w:rsid w:val="00644D1B"/>
    <w:rsid w:val="006452F0"/>
    <w:rsid w:val="00645493"/>
    <w:rsid w:val="006455A4"/>
    <w:rsid w:val="006455D0"/>
    <w:rsid w:val="00645653"/>
    <w:rsid w:val="006457FF"/>
    <w:rsid w:val="00645A22"/>
    <w:rsid w:val="00645AAF"/>
    <w:rsid w:val="00645DA0"/>
    <w:rsid w:val="00646027"/>
    <w:rsid w:val="006461B2"/>
    <w:rsid w:val="00646250"/>
    <w:rsid w:val="00646773"/>
    <w:rsid w:val="006467C0"/>
    <w:rsid w:val="0064688A"/>
    <w:rsid w:val="00646A22"/>
    <w:rsid w:val="00646B18"/>
    <w:rsid w:val="00646EF0"/>
    <w:rsid w:val="00646FD2"/>
    <w:rsid w:val="0064707B"/>
    <w:rsid w:val="00647150"/>
    <w:rsid w:val="00647772"/>
    <w:rsid w:val="006477DA"/>
    <w:rsid w:val="006479F5"/>
    <w:rsid w:val="00647B6D"/>
    <w:rsid w:val="00647C16"/>
    <w:rsid w:val="00647CD6"/>
    <w:rsid w:val="00647D30"/>
    <w:rsid w:val="00647E10"/>
    <w:rsid w:val="00647FAE"/>
    <w:rsid w:val="0065014C"/>
    <w:rsid w:val="006503B8"/>
    <w:rsid w:val="0065067F"/>
    <w:rsid w:val="006506F2"/>
    <w:rsid w:val="00650704"/>
    <w:rsid w:val="0065077D"/>
    <w:rsid w:val="00650801"/>
    <w:rsid w:val="00650820"/>
    <w:rsid w:val="00650B67"/>
    <w:rsid w:val="00650C5E"/>
    <w:rsid w:val="00651032"/>
    <w:rsid w:val="006511AC"/>
    <w:rsid w:val="006513FE"/>
    <w:rsid w:val="006516AF"/>
    <w:rsid w:val="0065189B"/>
    <w:rsid w:val="00651993"/>
    <w:rsid w:val="00651ABD"/>
    <w:rsid w:val="00651D37"/>
    <w:rsid w:val="00651EB8"/>
    <w:rsid w:val="0065200A"/>
    <w:rsid w:val="0065205E"/>
    <w:rsid w:val="006520D7"/>
    <w:rsid w:val="006522CC"/>
    <w:rsid w:val="0065249C"/>
    <w:rsid w:val="006527F0"/>
    <w:rsid w:val="00652AD0"/>
    <w:rsid w:val="00652CF9"/>
    <w:rsid w:val="00652D70"/>
    <w:rsid w:val="00652E6E"/>
    <w:rsid w:val="00652EAA"/>
    <w:rsid w:val="00653092"/>
    <w:rsid w:val="0065310F"/>
    <w:rsid w:val="006532F9"/>
    <w:rsid w:val="00653521"/>
    <w:rsid w:val="006535A9"/>
    <w:rsid w:val="006535DD"/>
    <w:rsid w:val="0065390A"/>
    <w:rsid w:val="00653B28"/>
    <w:rsid w:val="00653B99"/>
    <w:rsid w:val="00653C2D"/>
    <w:rsid w:val="00653CA5"/>
    <w:rsid w:val="00653E0D"/>
    <w:rsid w:val="00653E89"/>
    <w:rsid w:val="006542C2"/>
    <w:rsid w:val="0065431E"/>
    <w:rsid w:val="0065456D"/>
    <w:rsid w:val="00654587"/>
    <w:rsid w:val="00654998"/>
    <w:rsid w:val="00654BC1"/>
    <w:rsid w:val="00654C7F"/>
    <w:rsid w:val="00654DFF"/>
    <w:rsid w:val="00654F61"/>
    <w:rsid w:val="006551E8"/>
    <w:rsid w:val="00655203"/>
    <w:rsid w:val="006553FF"/>
    <w:rsid w:val="0065555F"/>
    <w:rsid w:val="0065560A"/>
    <w:rsid w:val="006557ED"/>
    <w:rsid w:val="00655AAB"/>
    <w:rsid w:val="00655AB1"/>
    <w:rsid w:val="00655D85"/>
    <w:rsid w:val="00655DE7"/>
    <w:rsid w:val="006560D6"/>
    <w:rsid w:val="0065636A"/>
    <w:rsid w:val="00656574"/>
    <w:rsid w:val="0065663C"/>
    <w:rsid w:val="00656891"/>
    <w:rsid w:val="006569E0"/>
    <w:rsid w:val="00656AA9"/>
    <w:rsid w:val="00656CFC"/>
    <w:rsid w:val="00656D19"/>
    <w:rsid w:val="0065713D"/>
    <w:rsid w:val="0065732F"/>
    <w:rsid w:val="00657A87"/>
    <w:rsid w:val="00657BD2"/>
    <w:rsid w:val="00657D8F"/>
    <w:rsid w:val="00657DF4"/>
    <w:rsid w:val="00657FE6"/>
    <w:rsid w:val="00660482"/>
    <w:rsid w:val="00660509"/>
    <w:rsid w:val="00660947"/>
    <w:rsid w:val="006610CF"/>
    <w:rsid w:val="00661205"/>
    <w:rsid w:val="00661250"/>
    <w:rsid w:val="0066125B"/>
    <w:rsid w:val="0066140A"/>
    <w:rsid w:val="00661B66"/>
    <w:rsid w:val="00661FB3"/>
    <w:rsid w:val="00662083"/>
    <w:rsid w:val="006620C5"/>
    <w:rsid w:val="0066233B"/>
    <w:rsid w:val="00662607"/>
    <w:rsid w:val="00662680"/>
    <w:rsid w:val="0066269F"/>
    <w:rsid w:val="00662E90"/>
    <w:rsid w:val="00662F92"/>
    <w:rsid w:val="00662FD2"/>
    <w:rsid w:val="0066305B"/>
    <w:rsid w:val="0066359A"/>
    <w:rsid w:val="00663763"/>
    <w:rsid w:val="006637D3"/>
    <w:rsid w:val="00663825"/>
    <w:rsid w:val="00663905"/>
    <w:rsid w:val="0066435C"/>
    <w:rsid w:val="006647A2"/>
    <w:rsid w:val="00664C14"/>
    <w:rsid w:val="00664C5A"/>
    <w:rsid w:val="00664D5C"/>
    <w:rsid w:val="00664D6E"/>
    <w:rsid w:val="00664D72"/>
    <w:rsid w:val="00664E64"/>
    <w:rsid w:val="00664E65"/>
    <w:rsid w:val="006650E8"/>
    <w:rsid w:val="006651A4"/>
    <w:rsid w:val="00665574"/>
    <w:rsid w:val="00665689"/>
    <w:rsid w:val="00665800"/>
    <w:rsid w:val="006659E0"/>
    <w:rsid w:val="00665C6E"/>
    <w:rsid w:val="00665E39"/>
    <w:rsid w:val="0066622F"/>
    <w:rsid w:val="0066627F"/>
    <w:rsid w:val="00666685"/>
    <w:rsid w:val="00666790"/>
    <w:rsid w:val="00666AF2"/>
    <w:rsid w:val="00666C30"/>
    <w:rsid w:val="00666C41"/>
    <w:rsid w:val="00667280"/>
    <w:rsid w:val="00667298"/>
    <w:rsid w:val="006673F7"/>
    <w:rsid w:val="00667B11"/>
    <w:rsid w:val="00667E00"/>
    <w:rsid w:val="0067007A"/>
    <w:rsid w:val="00670166"/>
    <w:rsid w:val="0067074B"/>
    <w:rsid w:val="0067089F"/>
    <w:rsid w:val="00670ED6"/>
    <w:rsid w:val="006710CC"/>
    <w:rsid w:val="0067150E"/>
    <w:rsid w:val="006718FE"/>
    <w:rsid w:val="00671911"/>
    <w:rsid w:val="00671A69"/>
    <w:rsid w:val="00671C33"/>
    <w:rsid w:val="00671EC5"/>
    <w:rsid w:val="00672236"/>
    <w:rsid w:val="00672248"/>
    <w:rsid w:val="00672428"/>
    <w:rsid w:val="00672521"/>
    <w:rsid w:val="00672556"/>
    <w:rsid w:val="0067257E"/>
    <w:rsid w:val="0067289B"/>
    <w:rsid w:val="0067293A"/>
    <w:rsid w:val="006729F0"/>
    <w:rsid w:val="00672BEA"/>
    <w:rsid w:val="00672DDA"/>
    <w:rsid w:val="0067319D"/>
    <w:rsid w:val="0067320F"/>
    <w:rsid w:val="00673220"/>
    <w:rsid w:val="006736A9"/>
    <w:rsid w:val="00673732"/>
    <w:rsid w:val="00673746"/>
    <w:rsid w:val="00673786"/>
    <w:rsid w:val="0067379E"/>
    <w:rsid w:val="006738E8"/>
    <w:rsid w:val="00673914"/>
    <w:rsid w:val="00673930"/>
    <w:rsid w:val="0067399D"/>
    <w:rsid w:val="00673A37"/>
    <w:rsid w:val="00673BA2"/>
    <w:rsid w:val="00673BA9"/>
    <w:rsid w:val="00673D2D"/>
    <w:rsid w:val="00673DD0"/>
    <w:rsid w:val="00673EAB"/>
    <w:rsid w:val="006742A1"/>
    <w:rsid w:val="006742D1"/>
    <w:rsid w:val="006743C9"/>
    <w:rsid w:val="0067447A"/>
    <w:rsid w:val="00674521"/>
    <w:rsid w:val="00674A09"/>
    <w:rsid w:val="00674A54"/>
    <w:rsid w:val="00674B29"/>
    <w:rsid w:val="00674B79"/>
    <w:rsid w:val="00674FB0"/>
    <w:rsid w:val="0067505F"/>
    <w:rsid w:val="00675380"/>
    <w:rsid w:val="00675632"/>
    <w:rsid w:val="00675701"/>
    <w:rsid w:val="00675803"/>
    <w:rsid w:val="00675903"/>
    <w:rsid w:val="00675B57"/>
    <w:rsid w:val="00675C97"/>
    <w:rsid w:val="00676137"/>
    <w:rsid w:val="0067656D"/>
    <w:rsid w:val="00676A79"/>
    <w:rsid w:val="00676B70"/>
    <w:rsid w:val="00676B71"/>
    <w:rsid w:val="00676D27"/>
    <w:rsid w:val="00676E7A"/>
    <w:rsid w:val="00677628"/>
    <w:rsid w:val="006776FB"/>
    <w:rsid w:val="00677A50"/>
    <w:rsid w:val="00677AE4"/>
    <w:rsid w:val="00677BCE"/>
    <w:rsid w:val="00677D12"/>
    <w:rsid w:val="00680152"/>
    <w:rsid w:val="0068034C"/>
    <w:rsid w:val="006803D6"/>
    <w:rsid w:val="0068044B"/>
    <w:rsid w:val="0068089E"/>
    <w:rsid w:val="00680984"/>
    <w:rsid w:val="00680A08"/>
    <w:rsid w:val="00680B60"/>
    <w:rsid w:val="00680C4C"/>
    <w:rsid w:val="00680E72"/>
    <w:rsid w:val="00681609"/>
    <w:rsid w:val="00681729"/>
    <w:rsid w:val="006819E3"/>
    <w:rsid w:val="006819FD"/>
    <w:rsid w:val="00681A2A"/>
    <w:rsid w:val="00681D1E"/>
    <w:rsid w:val="00681DF3"/>
    <w:rsid w:val="00682147"/>
    <w:rsid w:val="006821E1"/>
    <w:rsid w:val="00682461"/>
    <w:rsid w:val="0068255A"/>
    <w:rsid w:val="00682616"/>
    <w:rsid w:val="00682931"/>
    <w:rsid w:val="00682977"/>
    <w:rsid w:val="00682B56"/>
    <w:rsid w:val="00682B9D"/>
    <w:rsid w:val="00682EF9"/>
    <w:rsid w:val="00683009"/>
    <w:rsid w:val="0068339A"/>
    <w:rsid w:val="006834C6"/>
    <w:rsid w:val="00683860"/>
    <w:rsid w:val="00683865"/>
    <w:rsid w:val="00683892"/>
    <w:rsid w:val="006838F6"/>
    <w:rsid w:val="0068395E"/>
    <w:rsid w:val="00683A00"/>
    <w:rsid w:val="00683B40"/>
    <w:rsid w:val="00683B7C"/>
    <w:rsid w:val="00683BE0"/>
    <w:rsid w:val="00683EB4"/>
    <w:rsid w:val="00684120"/>
    <w:rsid w:val="00684377"/>
    <w:rsid w:val="006843D1"/>
    <w:rsid w:val="006846F8"/>
    <w:rsid w:val="00684B32"/>
    <w:rsid w:val="00684BF8"/>
    <w:rsid w:val="00684E7B"/>
    <w:rsid w:val="0068511A"/>
    <w:rsid w:val="00685415"/>
    <w:rsid w:val="006854B2"/>
    <w:rsid w:val="00685844"/>
    <w:rsid w:val="00685904"/>
    <w:rsid w:val="00685950"/>
    <w:rsid w:val="00685CEC"/>
    <w:rsid w:val="00685FEB"/>
    <w:rsid w:val="00686045"/>
    <w:rsid w:val="0068609A"/>
    <w:rsid w:val="006861B4"/>
    <w:rsid w:val="00686A6A"/>
    <w:rsid w:val="00686A9D"/>
    <w:rsid w:val="00686AA1"/>
    <w:rsid w:val="00686B3D"/>
    <w:rsid w:val="0068716F"/>
    <w:rsid w:val="0068727F"/>
    <w:rsid w:val="0068732C"/>
    <w:rsid w:val="006873C5"/>
    <w:rsid w:val="006877DD"/>
    <w:rsid w:val="00687887"/>
    <w:rsid w:val="00687956"/>
    <w:rsid w:val="00687CE5"/>
    <w:rsid w:val="00687E07"/>
    <w:rsid w:val="00687E79"/>
    <w:rsid w:val="0069002B"/>
    <w:rsid w:val="00690061"/>
    <w:rsid w:val="0069028A"/>
    <w:rsid w:val="00690291"/>
    <w:rsid w:val="0069035F"/>
    <w:rsid w:val="006903C6"/>
    <w:rsid w:val="00690435"/>
    <w:rsid w:val="006905ED"/>
    <w:rsid w:val="0069077F"/>
    <w:rsid w:val="006907D3"/>
    <w:rsid w:val="006908AD"/>
    <w:rsid w:val="00690E1A"/>
    <w:rsid w:val="00690ED3"/>
    <w:rsid w:val="00691245"/>
    <w:rsid w:val="00691746"/>
    <w:rsid w:val="00691A12"/>
    <w:rsid w:val="00691B35"/>
    <w:rsid w:val="00691C6F"/>
    <w:rsid w:val="00691C9E"/>
    <w:rsid w:val="00691F69"/>
    <w:rsid w:val="00691F72"/>
    <w:rsid w:val="006920C0"/>
    <w:rsid w:val="006921F8"/>
    <w:rsid w:val="00692363"/>
    <w:rsid w:val="006923B8"/>
    <w:rsid w:val="006924CE"/>
    <w:rsid w:val="0069275C"/>
    <w:rsid w:val="00692765"/>
    <w:rsid w:val="0069304D"/>
    <w:rsid w:val="006931C7"/>
    <w:rsid w:val="0069326B"/>
    <w:rsid w:val="006932F0"/>
    <w:rsid w:val="0069335D"/>
    <w:rsid w:val="00693363"/>
    <w:rsid w:val="00693548"/>
    <w:rsid w:val="00693626"/>
    <w:rsid w:val="00693775"/>
    <w:rsid w:val="006937BE"/>
    <w:rsid w:val="00693843"/>
    <w:rsid w:val="0069392C"/>
    <w:rsid w:val="006939A4"/>
    <w:rsid w:val="006939F9"/>
    <w:rsid w:val="00693B06"/>
    <w:rsid w:val="00693C59"/>
    <w:rsid w:val="00693D7A"/>
    <w:rsid w:val="00693D9A"/>
    <w:rsid w:val="00693E30"/>
    <w:rsid w:val="00693E87"/>
    <w:rsid w:val="00694027"/>
    <w:rsid w:val="00694129"/>
    <w:rsid w:val="0069417B"/>
    <w:rsid w:val="00694760"/>
    <w:rsid w:val="006947C6"/>
    <w:rsid w:val="00694852"/>
    <w:rsid w:val="006948C4"/>
    <w:rsid w:val="0069490A"/>
    <w:rsid w:val="00694BA4"/>
    <w:rsid w:val="00694CFD"/>
    <w:rsid w:val="006950BE"/>
    <w:rsid w:val="006952C6"/>
    <w:rsid w:val="0069534E"/>
    <w:rsid w:val="00695742"/>
    <w:rsid w:val="00695752"/>
    <w:rsid w:val="006957E0"/>
    <w:rsid w:val="00695A48"/>
    <w:rsid w:val="00695B7A"/>
    <w:rsid w:val="00695C80"/>
    <w:rsid w:val="0069613A"/>
    <w:rsid w:val="00696232"/>
    <w:rsid w:val="0069623A"/>
    <w:rsid w:val="00696307"/>
    <w:rsid w:val="00696604"/>
    <w:rsid w:val="0069665D"/>
    <w:rsid w:val="006966F2"/>
    <w:rsid w:val="00696888"/>
    <w:rsid w:val="0069693A"/>
    <w:rsid w:val="00696954"/>
    <w:rsid w:val="00696C6F"/>
    <w:rsid w:val="00696D56"/>
    <w:rsid w:val="0069700A"/>
    <w:rsid w:val="00697233"/>
    <w:rsid w:val="006972CF"/>
    <w:rsid w:val="006974F9"/>
    <w:rsid w:val="00697624"/>
    <w:rsid w:val="006976AC"/>
    <w:rsid w:val="006978D9"/>
    <w:rsid w:val="0069794D"/>
    <w:rsid w:val="00697A28"/>
    <w:rsid w:val="00697CEB"/>
    <w:rsid w:val="00697E23"/>
    <w:rsid w:val="00697EC5"/>
    <w:rsid w:val="006A07AC"/>
    <w:rsid w:val="006A0ACD"/>
    <w:rsid w:val="006A12A0"/>
    <w:rsid w:val="006A12DB"/>
    <w:rsid w:val="006A1640"/>
    <w:rsid w:val="006A1B83"/>
    <w:rsid w:val="006A1FC5"/>
    <w:rsid w:val="006A22F7"/>
    <w:rsid w:val="006A25AF"/>
    <w:rsid w:val="006A273C"/>
    <w:rsid w:val="006A2911"/>
    <w:rsid w:val="006A2982"/>
    <w:rsid w:val="006A2BD6"/>
    <w:rsid w:val="006A2F6C"/>
    <w:rsid w:val="006A2FCC"/>
    <w:rsid w:val="006A30B6"/>
    <w:rsid w:val="006A30BB"/>
    <w:rsid w:val="006A30E0"/>
    <w:rsid w:val="006A31C9"/>
    <w:rsid w:val="006A321E"/>
    <w:rsid w:val="006A322C"/>
    <w:rsid w:val="006A329C"/>
    <w:rsid w:val="006A3321"/>
    <w:rsid w:val="006A3550"/>
    <w:rsid w:val="006A37D5"/>
    <w:rsid w:val="006A382F"/>
    <w:rsid w:val="006A3895"/>
    <w:rsid w:val="006A3B24"/>
    <w:rsid w:val="006A3CAC"/>
    <w:rsid w:val="006A43CB"/>
    <w:rsid w:val="006A446B"/>
    <w:rsid w:val="006A4557"/>
    <w:rsid w:val="006A45D9"/>
    <w:rsid w:val="006A4787"/>
    <w:rsid w:val="006A4B53"/>
    <w:rsid w:val="006A4DF8"/>
    <w:rsid w:val="006A4DFA"/>
    <w:rsid w:val="006A4FDC"/>
    <w:rsid w:val="006A5148"/>
    <w:rsid w:val="006A52A8"/>
    <w:rsid w:val="006A5503"/>
    <w:rsid w:val="006A5944"/>
    <w:rsid w:val="006A5BE4"/>
    <w:rsid w:val="006A6007"/>
    <w:rsid w:val="006A610C"/>
    <w:rsid w:val="006A6287"/>
    <w:rsid w:val="006A62CA"/>
    <w:rsid w:val="006A64E8"/>
    <w:rsid w:val="006A6691"/>
    <w:rsid w:val="006A6745"/>
    <w:rsid w:val="006A6912"/>
    <w:rsid w:val="006A69B2"/>
    <w:rsid w:val="006A6A21"/>
    <w:rsid w:val="006A6AF2"/>
    <w:rsid w:val="006A6CE7"/>
    <w:rsid w:val="006A6D4C"/>
    <w:rsid w:val="006A6D57"/>
    <w:rsid w:val="006A7069"/>
    <w:rsid w:val="006A70B9"/>
    <w:rsid w:val="006A7188"/>
    <w:rsid w:val="006A73C1"/>
    <w:rsid w:val="006A73C3"/>
    <w:rsid w:val="006A7585"/>
    <w:rsid w:val="006A76A2"/>
    <w:rsid w:val="006A76B6"/>
    <w:rsid w:val="006A771C"/>
    <w:rsid w:val="006A7729"/>
    <w:rsid w:val="006A78D3"/>
    <w:rsid w:val="006A7E29"/>
    <w:rsid w:val="006B066D"/>
    <w:rsid w:val="006B079A"/>
    <w:rsid w:val="006B07B9"/>
    <w:rsid w:val="006B0D0E"/>
    <w:rsid w:val="006B0F68"/>
    <w:rsid w:val="006B1065"/>
    <w:rsid w:val="006B11A3"/>
    <w:rsid w:val="006B123B"/>
    <w:rsid w:val="006B161B"/>
    <w:rsid w:val="006B1875"/>
    <w:rsid w:val="006B199B"/>
    <w:rsid w:val="006B19F1"/>
    <w:rsid w:val="006B1E12"/>
    <w:rsid w:val="006B2332"/>
    <w:rsid w:val="006B24BA"/>
    <w:rsid w:val="006B27EA"/>
    <w:rsid w:val="006B29E5"/>
    <w:rsid w:val="006B2AA2"/>
    <w:rsid w:val="006B2EB0"/>
    <w:rsid w:val="006B2ECD"/>
    <w:rsid w:val="006B2F94"/>
    <w:rsid w:val="006B3346"/>
    <w:rsid w:val="006B3424"/>
    <w:rsid w:val="006B35D8"/>
    <w:rsid w:val="006B3726"/>
    <w:rsid w:val="006B37DF"/>
    <w:rsid w:val="006B3A02"/>
    <w:rsid w:val="006B3D0E"/>
    <w:rsid w:val="006B3DAC"/>
    <w:rsid w:val="006B41DC"/>
    <w:rsid w:val="006B437C"/>
    <w:rsid w:val="006B43CC"/>
    <w:rsid w:val="006B4623"/>
    <w:rsid w:val="006B480D"/>
    <w:rsid w:val="006B4898"/>
    <w:rsid w:val="006B4990"/>
    <w:rsid w:val="006B4AA6"/>
    <w:rsid w:val="006B4B14"/>
    <w:rsid w:val="006B5043"/>
    <w:rsid w:val="006B5150"/>
    <w:rsid w:val="006B51C6"/>
    <w:rsid w:val="006B527F"/>
    <w:rsid w:val="006B529B"/>
    <w:rsid w:val="006B5595"/>
    <w:rsid w:val="006B5621"/>
    <w:rsid w:val="006B5886"/>
    <w:rsid w:val="006B58AE"/>
    <w:rsid w:val="006B59A1"/>
    <w:rsid w:val="006B5B98"/>
    <w:rsid w:val="006B5BF4"/>
    <w:rsid w:val="006B5E3B"/>
    <w:rsid w:val="006B5F00"/>
    <w:rsid w:val="006B609A"/>
    <w:rsid w:val="006B6458"/>
    <w:rsid w:val="006B64CE"/>
    <w:rsid w:val="006B686F"/>
    <w:rsid w:val="006B69A2"/>
    <w:rsid w:val="006B70C4"/>
    <w:rsid w:val="006B723A"/>
    <w:rsid w:val="006B731B"/>
    <w:rsid w:val="006B76C7"/>
    <w:rsid w:val="006B77CF"/>
    <w:rsid w:val="006B7831"/>
    <w:rsid w:val="006B7C65"/>
    <w:rsid w:val="006B7C95"/>
    <w:rsid w:val="006B7DF7"/>
    <w:rsid w:val="006B7ECB"/>
    <w:rsid w:val="006C0185"/>
    <w:rsid w:val="006C02A1"/>
    <w:rsid w:val="006C06F6"/>
    <w:rsid w:val="006C0D30"/>
    <w:rsid w:val="006C1192"/>
    <w:rsid w:val="006C1625"/>
    <w:rsid w:val="006C1634"/>
    <w:rsid w:val="006C1699"/>
    <w:rsid w:val="006C17BB"/>
    <w:rsid w:val="006C1A49"/>
    <w:rsid w:val="006C1D2C"/>
    <w:rsid w:val="006C22EB"/>
    <w:rsid w:val="006C2341"/>
    <w:rsid w:val="006C2818"/>
    <w:rsid w:val="006C29D7"/>
    <w:rsid w:val="006C3195"/>
    <w:rsid w:val="006C32C2"/>
    <w:rsid w:val="006C32F9"/>
    <w:rsid w:val="006C33D3"/>
    <w:rsid w:val="006C34F3"/>
    <w:rsid w:val="006C37E7"/>
    <w:rsid w:val="006C38A8"/>
    <w:rsid w:val="006C3A71"/>
    <w:rsid w:val="006C3CCC"/>
    <w:rsid w:val="006C3FAE"/>
    <w:rsid w:val="006C4212"/>
    <w:rsid w:val="006C424C"/>
    <w:rsid w:val="006C4327"/>
    <w:rsid w:val="006C4350"/>
    <w:rsid w:val="006C4391"/>
    <w:rsid w:val="006C44CF"/>
    <w:rsid w:val="006C44F3"/>
    <w:rsid w:val="006C45B0"/>
    <w:rsid w:val="006C4657"/>
    <w:rsid w:val="006C54E2"/>
    <w:rsid w:val="006C5679"/>
    <w:rsid w:val="006C584F"/>
    <w:rsid w:val="006C58B7"/>
    <w:rsid w:val="006C5BE9"/>
    <w:rsid w:val="006C5C7C"/>
    <w:rsid w:val="006C5E85"/>
    <w:rsid w:val="006C6039"/>
    <w:rsid w:val="006C61B4"/>
    <w:rsid w:val="006C6227"/>
    <w:rsid w:val="006C65D0"/>
    <w:rsid w:val="006C66B9"/>
    <w:rsid w:val="006C6A71"/>
    <w:rsid w:val="006C6BFD"/>
    <w:rsid w:val="006C6D01"/>
    <w:rsid w:val="006C7101"/>
    <w:rsid w:val="006C71BC"/>
    <w:rsid w:val="006C7295"/>
    <w:rsid w:val="006C7326"/>
    <w:rsid w:val="006C7444"/>
    <w:rsid w:val="006C7826"/>
    <w:rsid w:val="006C79EE"/>
    <w:rsid w:val="006C7A59"/>
    <w:rsid w:val="006C7B90"/>
    <w:rsid w:val="006D0078"/>
    <w:rsid w:val="006D007A"/>
    <w:rsid w:val="006D02AB"/>
    <w:rsid w:val="006D047F"/>
    <w:rsid w:val="006D04F1"/>
    <w:rsid w:val="006D08BA"/>
    <w:rsid w:val="006D0B23"/>
    <w:rsid w:val="006D0B2F"/>
    <w:rsid w:val="006D0CC4"/>
    <w:rsid w:val="006D0E99"/>
    <w:rsid w:val="006D0F7A"/>
    <w:rsid w:val="006D10E9"/>
    <w:rsid w:val="006D12F9"/>
    <w:rsid w:val="006D14F5"/>
    <w:rsid w:val="006D1980"/>
    <w:rsid w:val="006D1A94"/>
    <w:rsid w:val="006D1B2D"/>
    <w:rsid w:val="006D1BD0"/>
    <w:rsid w:val="006D1D75"/>
    <w:rsid w:val="006D273D"/>
    <w:rsid w:val="006D2756"/>
    <w:rsid w:val="006D2D6F"/>
    <w:rsid w:val="006D307A"/>
    <w:rsid w:val="006D3091"/>
    <w:rsid w:val="006D3476"/>
    <w:rsid w:val="006D3754"/>
    <w:rsid w:val="006D39F0"/>
    <w:rsid w:val="006D3CF7"/>
    <w:rsid w:val="006D3D2B"/>
    <w:rsid w:val="006D3E09"/>
    <w:rsid w:val="006D4058"/>
    <w:rsid w:val="006D419E"/>
    <w:rsid w:val="006D42C6"/>
    <w:rsid w:val="006D4393"/>
    <w:rsid w:val="006D45DF"/>
    <w:rsid w:val="006D4648"/>
    <w:rsid w:val="006D470D"/>
    <w:rsid w:val="006D48B7"/>
    <w:rsid w:val="006D4C26"/>
    <w:rsid w:val="006D4E3A"/>
    <w:rsid w:val="006D4E83"/>
    <w:rsid w:val="006D5230"/>
    <w:rsid w:val="006D53D7"/>
    <w:rsid w:val="006D572A"/>
    <w:rsid w:val="006D59AE"/>
    <w:rsid w:val="006D59BE"/>
    <w:rsid w:val="006D5C30"/>
    <w:rsid w:val="006D5D6B"/>
    <w:rsid w:val="006D5EDE"/>
    <w:rsid w:val="006D5F45"/>
    <w:rsid w:val="006D5FCE"/>
    <w:rsid w:val="006D6074"/>
    <w:rsid w:val="006D618A"/>
    <w:rsid w:val="006D64D0"/>
    <w:rsid w:val="006D65AB"/>
    <w:rsid w:val="006D692C"/>
    <w:rsid w:val="006D6B4F"/>
    <w:rsid w:val="006D6C91"/>
    <w:rsid w:val="006D6DA5"/>
    <w:rsid w:val="006D7148"/>
    <w:rsid w:val="006D757F"/>
    <w:rsid w:val="006D7684"/>
    <w:rsid w:val="006D7DC8"/>
    <w:rsid w:val="006E0020"/>
    <w:rsid w:val="006E006E"/>
    <w:rsid w:val="006E0270"/>
    <w:rsid w:val="006E0441"/>
    <w:rsid w:val="006E0786"/>
    <w:rsid w:val="006E1324"/>
    <w:rsid w:val="006E13D0"/>
    <w:rsid w:val="006E1476"/>
    <w:rsid w:val="006E149B"/>
    <w:rsid w:val="006E15C0"/>
    <w:rsid w:val="006E1701"/>
    <w:rsid w:val="006E18B9"/>
    <w:rsid w:val="006E18D1"/>
    <w:rsid w:val="006E1B83"/>
    <w:rsid w:val="006E1C59"/>
    <w:rsid w:val="006E21C9"/>
    <w:rsid w:val="006E21F9"/>
    <w:rsid w:val="006E22F7"/>
    <w:rsid w:val="006E257B"/>
    <w:rsid w:val="006E292B"/>
    <w:rsid w:val="006E2B55"/>
    <w:rsid w:val="006E2C88"/>
    <w:rsid w:val="006E2D93"/>
    <w:rsid w:val="006E2E4D"/>
    <w:rsid w:val="006E2F5D"/>
    <w:rsid w:val="006E3271"/>
    <w:rsid w:val="006E32BB"/>
    <w:rsid w:val="006E3455"/>
    <w:rsid w:val="006E34FC"/>
    <w:rsid w:val="006E368C"/>
    <w:rsid w:val="006E397C"/>
    <w:rsid w:val="006E3B78"/>
    <w:rsid w:val="006E3C6F"/>
    <w:rsid w:val="006E3E26"/>
    <w:rsid w:val="006E408E"/>
    <w:rsid w:val="006E4297"/>
    <w:rsid w:val="006E44AF"/>
    <w:rsid w:val="006E4534"/>
    <w:rsid w:val="006E48EE"/>
    <w:rsid w:val="006E49BE"/>
    <w:rsid w:val="006E5109"/>
    <w:rsid w:val="006E52B4"/>
    <w:rsid w:val="006E5377"/>
    <w:rsid w:val="006E551B"/>
    <w:rsid w:val="006E559E"/>
    <w:rsid w:val="006E586F"/>
    <w:rsid w:val="006E59EB"/>
    <w:rsid w:val="006E5AA5"/>
    <w:rsid w:val="006E5B0C"/>
    <w:rsid w:val="006E5B1F"/>
    <w:rsid w:val="006E5B7D"/>
    <w:rsid w:val="006E5CEF"/>
    <w:rsid w:val="006E6028"/>
    <w:rsid w:val="006E6202"/>
    <w:rsid w:val="006E6289"/>
    <w:rsid w:val="006E6341"/>
    <w:rsid w:val="006E63AC"/>
    <w:rsid w:val="006E67E1"/>
    <w:rsid w:val="006E6862"/>
    <w:rsid w:val="006E696F"/>
    <w:rsid w:val="006E6CF8"/>
    <w:rsid w:val="006E6DF3"/>
    <w:rsid w:val="006E72AF"/>
    <w:rsid w:val="006E7637"/>
    <w:rsid w:val="006E7648"/>
    <w:rsid w:val="006E7817"/>
    <w:rsid w:val="006E7860"/>
    <w:rsid w:val="006E7941"/>
    <w:rsid w:val="006E7998"/>
    <w:rsid w:val="006E7C64"/>
    <w:rsid w:val="006E7C9F"/>
    <w:rsid w:val="006E7CE9"/>
    <w:rsid w:val="006E7FA2"/>
    <w:rsid w:val="006F00C7"/>
    <w:rsid w:val="006F03D9"/>
    <w:rsid w:val="006F0485"/>
    <w:rsid w:val="006F054F"/>
    <w:rsid w:val="006F05E8"/>
    <w:rsid w:val="006F069A"/>
    <w:rsid w:val="006F06C0"/>
    <w:rsid w:val="006F0CD3"/>
    <w:rsid w:val="006F0DA1"/>
    <w:rsid w:val="006F1263"/>
    <w:rsid w:val="006F14C4"/>
    <w:rsid w:val="006F14E8"/>
    <w:rsid w:val="006F1601"/>
    <w:rsid w:val="006F1BD1"/>
    <w:rsid w:val="006F1C10"/>
    <w:rsid w:val="006F1C14"/>
    <w:rsid w:val="006F1D35"/>
    <w:rsid w:val="006F1D58"/>
    <w:rsid w:val="006F1EC8"/>
    <w:rsid w:val="006F1FE2"/>
    <w:rsid w:val="006F2067"/>
    <w:rsid w:val="006F21E3"/>
    <w:rsid w:val="006F23A1"/>
    <w:rsid w:val="006F269E"/>
    <w:rsid w:val="006F26B1"/>
    <w:rsid w:val="006F29C8"/>
    <w:rsid w:val="006F29DA"/>
    <w:rsid w:val="006F2A88"/>
    <w:rsid w:val="006F2C3B"/>
    <w:rsid w:val="006F2D3E"/>
    <w:rsid w:val="006F2FE8"/>
    <w:rsid w:val="006F32E6"/>
    <w:rsid w:val="006F33C0"/>
    <w:rsid w:val="006F33D5"/>
    <w:rsid w:val="006F35F7"/>
    <w:rsid w:val="006F36F4"/>
    <w:rsid w:val="006F3A1C"/>
    <w:rsid w:val="006F3B3A"/>
    <w:rsid w:val="006F3BD8"/>
    <w:rsid w:val="006F3CF7"/>
    <w:rsid w:val="006F4503"/>
    <w:rsid w:val="006F46FA"/>
    <w:rsid w:val="006F4C47"/>
    <w:rsid w:val="006F546C"/>
    <w:rsid w:val="006F54F4"/>
    <w:rsid w:val="006F58CD"/>
    <w:rsid w:val="006F5A39"/>
    <w:rsid w:val="006F5A3D"/>
    <w:rsid w:val="006F5DA4"/>
    <w:rsid w:val="006F5ED3"/>
    <w:rsid w:val="006F608F"/>
    <w:rsid w:val="006F625B"/>
    <w:rsid w:val="006F682B"/>
    <w:rsid w:val="006F68BA"/>
    <w:rsid w:val="006F68DC"/>
    <w:rsid w:val="006F6919"/>
    <w:rsid w:val="006F6BE1"/>
    <w:rsid w:val="006F6E3D"/>
    <w:rsid w:val="006F6EA6"/>
    <w:rsid w:val="006F7149"/>
    <w:rsid w:val="006F727D"/>
    <w:rsid w:val="006F7403"/>
    <w:rsid w:val="006F76E8"/>
    <w:rsid w:val="006F775C"/>
    <w:rsid w:val="006F785D"/>
    <w:rsid w:val="006F7A5D"/>
    <w:rsid w:val="006F7CE1"/>
    <w:rsid w:val="006F7D43"/>
    <w:rsid w:val="006F7E27"/>
    <w:rsid w:val="006F7F70"/>
    <w:rsid w:val="007000CE"/>
    <w:rsid w:val="00700120"/>
    <w:rsid w:val="0070021A"/>
    <w:rsid w:val="00700487"/>
    <w:rsid w:val="0070049C"/>
    <w:rsid w:val="0070056F"/>
    <w:rsid w:val="007006F3"/>
    <w:rsid w:val="00700784"/>
    <w:rsid w:val="00700807"/>
    <w:rsid w:val="00700A45"/>
    <w:rsid w:val="00700DE4"/>
    <w:rsid w:val="00700ED7"/>
    <w:rsid w:val="00700F37"/>
    <w:rsid w:val="00701131"/>
    <w:rsid w:val="00701146"/>
    <w:rsid w:val="007012DD"/>
    <w:rsid w:val="007016F3"/>
    <w:rsid w:val="00701761"/>
    <w:rsid w:val="007017EE"/>
    <w:rsid w:val="00701AF0"/>
    <w:rsid w:val="00701AF4"/>
    <w:rsid w:val="00701B39"/>
    <w:rsid w:val="00701D1A"/>
    <w:rsid w:val="00701D8A"/>
    <w:rsid w:val="00701E86"/>
    <w:rsid w:val="007023C4"/>
    <w:rsid w:val="00702652"/>
    <w:rsid w:val="007027AB"/>
    <w:rsid w:val="00702EC0"/>
    <w:rsid w:val="00703021"/>
    <w:rsid w:val="007031EA"/>
    <w:rsid w:val="007032E9"/>
    <w:rsid w:val="00703816"/>
    <w:rsid w:val="00703A9B"/>
    <w:rsid w:val="00703AC6"/>
    <w:rsid w:val="00703BFA"/>
    <w:rsid w:val="007043BD"/>
    <w:rsid w:val="007043E3"/>
    <w:rsid w:val="007045CF"/>
    <w:rsid w:val="007047E2"/>
    <w:rsid w:val="00704AB8"/>
    <w:rsid w:val="00704AC4"/>
    <w:rsid w:val="00704E67"/>
    <w:rsid w:val="00705023"/>
    <w:rsid w:val="0070509E"/>
    <w:rsid w:val="007051D4"/>
    <w:rsid w:val="00705490"/>
    <w:rsid w:val="00705760"/>
    <w:rsid w:val="007058D7"/>
    <w:rsid w:val="007059D2"/>
    <w:rsid w:val="00705A1D"/>
    <w:rsid w:val="00705E2A"/>
    <w:rsid w:val="0070614E"/>
    <w:rsid w:val="0070614F"/>
    <w:rsid w:val="00706436"/>
    <w:rsid w:val="0070683A"/>
    <w:rsid w:val="00706A65"/>
    <w:rsid w:val="00706CD5"/>
    <w:rsid w:val="00706D4C"/>
    <w:rsid w:val="00706E43"/>
    <w:rsid w:val="007070B0"/>
    <w:rsid w:val="007071E9"/>
    <w:rsid w:val="00707368"/>
    <w:rsid w:val="0070747E"/>
    <w:rsid w:val="0070748B"/>
    <w:rsid w:val="007074E6"/>
    <w:rsid w:val="00707528"/>
    <w:rsid w:val="0070765D"/>
    <w:rsid w:val="00707924"/>
    <w:rsid w:val="00707ABE"/>
    <w:rsid w:val="00707AE1"/>
    <w:rsid w:val="00707C1C"/>
    <w:rsid w:val="00707DA5"/>
    <w:rsid w:val="00707DD0"/>
    <w:rsid w:val="00707E74"/>
    <w:rsid w:val="00707FB4"/>
    <w:rsid w:val="007102D8"/>
    <w:rsid w:val="007103F6"/>
    <w:rsid w:val="007105CD"/>
    <w:rsid w:val="00710A56"/>
    <w:rsid w:val="00710A8C"/>
    <w:rsid w:val="00710B58"/>
    <w:rsid w:val="00710CCC"/>
    <w:rsid w:val="00710DE7"/>
    <w:rsid w:val="007110F0"/>
    <w:rsid w:val="0071110A"/>
    <w:rsid w:val="00711317"/>
    <w:rsid w:val="00711352"/>
    <w:rsid w:val="00711428"/>
    <w:rsid w:val="007116E2"/>
    <w:rsid w:val="007116FD"/>
    <w:rsid w:val="00711BF1"/>
    <w:rsid w:val="00711CE6"/>
    <w:rsid w:val="00711CF5"/>
    <w:rsid w:val="00711DA3"/>
    <w:rsid w:val="0071202D"/>
    <w:rsid w:val="00712057"/>
    <w:rsid w:val="007123C1"/>
    <w:rsid w:val="007125CE"/>
    <w:rsid w:val="007127BC"/>
    <w:rsid w:val="00712967"/>
    <w:rsid w:val="00712A53"/>
    <w:rsid w:val="00712E9B"/>
    <w:rsid w:val="00712FAF"/>
    <w:rsid w:val="00712FC5"/>
    <w:rsid w:val="00713192"/>
    <w:rsid w:val="007137A8"/>
    <w:rsid w:val="00713804"/>
    <w:rsid w:val="007138E0"/>
    <w:rsid w:val="00713CD9"/>
    <w:rsid w:val="00713FCB"/>
    <w:rsid w:val="00713FD3"/>
    <w:rsid w:val="00714027"/>
    <w:rsid w:val="0071410D"/>
    <w:rsid w:val="007141AA"/>
    <w:rsid w:val="00714281"/>
    <w:rsid w:val="0071466D"/>
    <w:rsid w:val="0071483C"/>
    <w:rsid w:val="00714CF6"/>
    <w:rsid w:val="00714D13"/>
    <w:rsid w:val="00714D4B"/>
    <w:rsid w:val="007151A1"/>
    <w:rsid w:val="00715364"/>
    <w:rsid w:val="007154F4"/>
    <w:rsid w:val="007155E2"/>
    <w:rsid w:val="00715B40"/>
    <w:rsid w:val="00715B8C"/>
    <w:rsid w:val="00715DCC"/>
    <w:rsid w:val="00715F67"/>
    <w:rsid w:val="00716321"/>
    <w:rsid w:val="007165F9"/>
    <w:rsid w:val="007167F7"/>
    <w:rsid w:val="00716963"/>
    <w:rsid w:val="0071696E"/>
    <w:rsid w:val="00716BB2"/>
    <w:rsid w:val="00716BC1"/>
    <w:rsid w:val="00717398"/>
    <w:rsid w:val="00717399"/>
    <w:rsid w:val="00717473"/>
    <w:rsid w:val="00717581"/>
    <w:rsid w:val="007178FC"/>
    <w:rsid w:val="00717A9B"/>
    <w:rsid w:val="00717AA1"/>
    <w:rsid w:val="00717B43"/>
    <w:rsid w:val="00717CE0"/>
    <w:rsid w:val="00717EDE"/>
    <w:rsid w:val="00717F65"/>
    <w:rsid w:val="00717F94"/>
    <w:rsid w:val="00720041"/>
    <w:rsid w:val="00720305"/>
    <w:rsid w:val="007207FF"/>
    <w:rsid w:val="00720A5C"/>
    <w:rsid w:val="00720B49"/>
    <w:rsid w:val="00720B58"/>
    <w:rsid w:val="00720CE4"/>
    <w:rsid w:val="007212F5"/>
    <w:rsid w:val="00721348"/>
    <w:rsid w:val="00721609"/>
    <w:rsid w:val="007218B9"/>
    <w:rsid w:val="00721B13"/>
    <w:rsid w:val="00721B5E"/>
    <w:rsid w:val="00721D16"/>
    <w:rsid w:val="00721E46"/>
    <w:rsid w:val="00721EE2"/>
    <w:rsid w:val="00722240"/>
    <w:rsid w:val="007229DD"/>
    <w:rsid w:val="00722B45"/>
    <w:rsid w:val="00722F22"/>
    <w:rsid w:val="0072319C"/>
    <w:rsid w:val="007232C4"/>
    <w:rsid w:val="0072335B"/>
    <w:rsid w:val="007236C9"/>
    <w:rsid w:val="0072375A"/>
    <w:rsid w:val="00723976"/>
    <w:rsid w:val="007239AB"/>
    <w:rsid w:val="00723C94"/>
    <w:rsid w:val="00723CBB"/>
    <w:rsid w:val="00723EB7"/>
    <w:rsid w:val="0072404E"/>
    <w:rsid w:val="00724222"/>
    <w:rsid w:val="007242D7"/>
    <w:rsid w:val="00724555"/>
    <w:rsid w:val="00724724"/>
    <w:rsid w:val="007248F2"/>
    <w:rsid w:val="00724BEE"/>
    <w:rsid w:val="00725138"/>
    <w:rsid w:val="007251B3"/>
    <w:rsid w:val="007255AD"/>
    <w:rsid w:val="007255C1"/>
    <w:rsid w:val="007257A7"/>
    <w:rsid w:val="007257BB"/>
    <w:rsid w:val="00725DDE"/>
    <w:rsid w:val="00725F35"/>
    <w:rsid w:val="00726179"/>
    <w:rsid w:val="0072618A"/>
    <w:rsid w:val="0072662D"/>
    <w:rsid w:val="0072678F"/>
    <w:rsid w:val="007267C7"/>
    <w:rsid w:val="007268DB"/>
    <w:rsid w:val="00726C38"/>
    <w:rsid w:val="00726D6C"/>
    <w:rsid w:val="00726EAF"/>
    <w:rsid w:val="00727221"/>
    <w:rsid w:val="00727427"/>
    <w:rsid w:val="00727576"/>
    <w:rsid w:val="00727706"/>
    <w:rsid w:val="00727944"/>
    <w:rsid w:val="00727AC9"/>
    <w:rsid w:val="00727E3D"/>
    <w:rsid w:val="00730155"/>
    <w:rsid w:val="007301FD"/>
    <w:rsid w:val="00730378"/>
    <w:rsid w:val="00730468"/>
    <w:rsid w:val="0073049C"/>
    <w:rsid w:val="007305C7"/>
    <w:rsid w:val="00730B51"/>
    <w:rsid w:val="00730B7D"/>
    <w:rsid w:val="00730D6A"/>
    <w:rsid w:val="00730DF1"/>
    <w:rsid w:val="00730E27"/>
    <w:rsid w:val="00731116"/>
    <w:rsid w:val="007311B6"/>
    <w:rsid w:val="00731654"/>
    <w:rsid w:val="00731798"/>
    <w:rsid w:val="00731BAA"/>
    <w:rsid w:val="00731DCC"/>
    <w:rsid w:val="00731ED2"/>
    <w:rsid w:val="00731F2E"/>
    <w:rsid w:val="007323B6"/>
    <w:rsid w:val="00732411"/>
    <w:rsid w:val="007324AC"/>
    <w:rsid w:val="0073268F"/>
    <w:rsid w:val="007326EF"/>
    <w:rsid w:val="007326F2"/>
    <w:rsid w:val="0073292A"/>
    <w:rsid w:val="00732A44"/>
    <w:rsid w:val="00732C88"/>
    <w:rsid w:val="00732DD6"/>
    <w:rsid w:val="00732E5F"/>
    <w:rsid w:val="007330B6"/>
    <w:rsid w:val="00733256"/>
    <w:rsid w:val="00733517"/>
    <w:rsid w:val="007337C9"/>
    <w:rsid w:val="00733A48"/>
    <w:rsid w:val="00733C2E"/>
    <w:rsid w:val="00733D78"/>
    <w:rsid w:val="00733DB4"/>
    <w:rsid w:val="00733F0B"/>
    <w:rsid w:val="0073421C"/>
    <w:rsid w:val="00734410"/>
    <w:rsid w:val="007344FD"/>
    <w:rsid w:val="00734591"/>
    <w:rsid w:val="00734788"/>
    <w:rsid w:val="00734876"/>
    <w:rsid w:val="00734DCC"/>
    <w:rsid w:val="00734E7A"/>
    <w:rsid w:val="007350B7"/>
    <w:rsid w:val="007355F5"/>
    <w:rsid w:val="007356A3"/>
    <w:rsid w:val="007357C4"/>
    <w:rsid w:val="007359A1"/>
    <w:rsid w:val="00735B33"/>
    <w:rsid w:val="00735BC7"/>
    <w:rsid w:val="00735DC6"/>
    <w:rsid w:val="0073610A"/>
    <w:rsid w:val="00736132"/>
    <w:rsid w:val="0073615C"/>
    <w:rsid w:val="007363F6"/>
    <w:rsid w:val="0073663D"/>
    <w:rsid w:val="007366CC"/>
    <w:rsid w:val="007368EC"/>
    <w:rsid w:val="00736BA9"/>
    <w:rsid w:val="00736BFC"/>
    <w:rsid w:val="00736D25"/>
    <w:rsid w:val="00736D41"/>
    <w:rsid w:val="00736E18"/>
    <w:rsid w:val="00736F84"/>
    <w:rsid w:val="00736F9F"/>
    <w:rsid w:val="007371C6"/>
    <w:rsid w:val="0073776A"/>
    <w:rsid w:val="00737EEC"/>
    <w:rsid w:val="0074020D"/>
    <w:rsid w:val="007404DA"/>
    <w:rsid w:val="007406F5"/>
    <w:rsid w:val="0074083D"/>
    <w:rsid w:val="0074089D"/>
    <w:rsid w:val="0074093B"/>
    <w:rsid w:val="0074093D"/>
    <w:rsid w:val="00740A04"/>
    <w:rsid w:val="00740A56"/>
    <w:rsid w:val="00740B13"/>
    <w:rsid w:val="00740D91"/>
    <w:rsid w:val="0074115E"/>
    <w:rsid w:val="007414D8"/>
    <w:rsid w:val="007415A2"/>
    <w:rsid w:val="00741760"/>
    <w:rsid w:val="00742178"/>
    <w:rsid w:val="00742180"/>
    <w:rsid w:val="00742271"/>
    <w:rsid w:val="007423C8"/>
    <w:rsid w:val="007423EE"/>
    <w:rsid w:val="00742484"/>
    <w:rsid w:val="007425CC"/>
    <w:rsid w:val="007427F2"/>
    <w:rsid w:val="00742AB7"/>
    <w:rsid w:val="00742BAB"/>
    <w:rsid w:val="00742EC5"/>
    <w:rsid w:val="00742FED"/>
    <w:rsid w:val="007432A7"/>
    <w:rsid w:val="007432F0"/>
    <w:rsid w:val="007436E7"/>
    <w:rsid w:val="0074381F"/>
    <w:rsid w:val="00743892"/>
    <w:rsid w:val="00743AEE"/>
    <w:rsid w:val="00743B60"/>
    <w:rsid w:val="00743B65"/>
    <w:rsid w:val="00743E20"/>
    <w:rsid w:val="00744379"/>
    <w:rsid w:val="00744652"/>
    <w:rsid w:val="007446AD"/>
    <w:rsid w:val="00744A8C"/>
    <w:rsid w:val="00744B6E"/>
    <w:rsid w:val="00744C28"/>
    <w:rsid w:val="00744ECC"/>
    <w:rsid w:val="007451B8"/>
    <w:rsid w:val="007451D5"/>
    <w:rsid w:val="0074536D"/>
    <w:rsid w:val="007457C6"/>
    <w:rsid w:val="00745A6A"/>
    <w:rsid w:val="00745A81"/>
    <w:rsid w:val="00745B24"/>
    <w:rsid w:val="00745BF5"/>
    <w:rsid w:val="007463E0"/>
    <w:rsid w:val="00746526"/>
    <w:rsid w:val="0074657B"/>
    <w:rsid w:val="00746638"/>
    <w:rsid w:val="007466BB"/>
    <w:rsid w:val="007468BC"/>
    <w:rsid w:val="0074691B"/>
    <w:rsid w:val="00746A6D"/>
    <w:rsid w:val="00746F6C"/>
    <w:rsid w:val="007473A1"/>
    <w:rsid w:val="007474A9"/>
    <w:rsid w:val="007475BF"/>
    <w:rsid w:val="0075002D"/>
    <w:rsid w:val="00750079"/>
    <w:rsid w:val="00750135"/>
    <w:rsid w:val="00750499"/>
    <w:rsid w:val="00750578"/>
    <w:rsid w:val="007506A9"/>
    <w:rsid w:val="00750770"/>
    <w:rsid w:val="0075082A"/>
    <w:rsid w:val="00750A22"/>
    <w:rsid w:val="00750A2E"/>
    <w:rsid w:val="00750A43"/>
    <w:rsid w:val="00750BD3"/>
    <w:rsid w:val="00750CE9"/>
    <w:rsid w:val="00750E6C"/>
    <w:rsid w:val="007512F4"/>
    <w:rsid w:val="007514AC"/>
    <w:rsid w:val="007516C7"/>
    <w:rsid w:val="0075175C"/>
    <w:rsid w:val="00751774"/>
    <w:rsid w:val="007517D3"/>
    <w:rsid w:val="007518C0"/>
    <w:rsid w:val="007518E4"/>
    <w:rsid w:val="007518EA"/>
    <w:rsid w:val="00751A7F"/>
    <w:rsid w:val="00751C39"/>
    <w:rsid w:val="00751DBC"/>
    <w:rsid w:val="00751F88"/>
    <w:rsid w:val="00752007"/>
    <w:rsid w:val="0075227B"/>
    <w:rsid w:val="007524F6"/>
    <w:rsid w:val="00752766"/>
    <w:rsid w:val="00752832"/>
    <w:rsid w:val="00752854"/>
    <w:rsid w:val="00752BE5"/>
    <w:rsid w:val="00752BE8"/>
    <w:rsid w:val="00752E83"/>
    <w:rsid w:val="00753281"/>
    <w:rsid w:val="00753466"/>
    <w:rsid w:val="007534B7"/>
    <w:rsid w:val="00753525"/>
    <w:rsid w:val="00753A1D"/>
    <w:rsid w:val="0075424B"/>
    <w:rsid w:val="007543E3"/>
    <w:rsid w:val="0075452C"/>
    <w:rsid w:val="0075459D"/>
    <w:rsid w:val="007546DF"/>
    <w:rsid w:val="00754A5B"/>
    <w:rsid w:val="00754F4A"/>
    <w:rsid w:val="007555DE"/>
    <w:rsid w:val="007555E7"/>
    <w:rsid w:val="0075599E"/>
    <w:rsid w:val="00755A73"/>
    <w:rsid w:val="00755ADD"/>
    <w:rsid w:val="00755C0D"/>
    <w:rsid w:val="00755E6C"/>
    <w:rsid w:val="0075612D"/>
    <w:rsid w:val="00756211"/>
    <w:rsid w:val="007563D1"/>
    <w:rsid w:val="00756760"/>
    <w:rsid w:val="00756F65"/>
    <w:rsid w:val="00757259"/>
    <w:rsid w:val="00757383"/>
    <w:rsid w:val="007577DC"/>
    <w:rsid w:val="0075797C"/>
    <w:rsid w:val="007579D8"/>
    <w:rsid w:val="00757A9D"/>
    <w:rsid w:val="00757B80"/>
    <w:rsid w:val="00757C0D"/>
    <w:rsid w:val="00757C11"/>
    <w:rsid w:val="00757E1C"/>
    <w:rsid w:val="00757FD6"/>
    <w:rsid w:val="007600AA"/>
    <w:rsid w:val="0076038B"/>
    <w:rsid w:val="007604AE"/>
    <w:rsid w:val="007605F6"/>
    <w:rsid w:val="007607E8"/>
    <w:rsid w:val="00760991"/>
    <w:rsid w:val="00760ACC"/>
    <w:rsid w:val="00760B25"/>
    <w:rsid w:val="00760CF9"/>
    <w:rsid w:val="00760F46"/>
    <w:rsid w:val="0076136E"/>
    <w:rsid w:val="00761472"/>
    <w:rsid w:val="00761710"/>
    <w:rsid w:val="00761A06"/>
    <w:rsid w:val="0076217E"/>
    <w:rsid w:val="00762184"/>
    <w:rsid w:val="0076218F"/>
    <w:rsid w:val="007622D9"/>
    <w:rsid w:val="007625F9"/>
    <w:rsid w:val="007627FA"/>
    <w:rsid w:val="00762B1E"/>
    <w:rsid w:val="00762C84"/>
    <w:rsid w:val="00762F53"/>
    <w:rsid w:val="00763192"/>
    <w:rsid w:val="007632DB"/>
    <w:rsid w:val="00763388"/>
    <w:rsid w:val="0076338B"/>
    <w:rsid w:val="0076342B"/>
    <w:rsid w:val="00763631"/>
    <w:rsid w:val="007636AF"/>
    <w:rsid w:val="00763755"/>
    <w:rsid w:val="00763989"/>
    <w:rsid w:val="00763A50"/>
    <w:rsid w:val="00763DE4"/>
    <w:rsid w:val="00763EC5"/>
    <w:rsid w:val="0076402D"/>
    <w:rsid w:val="00764053"/>
    <w:rsid w:val="0076405D"/>
    <w:rsid w:val="00764221"/>
    <w:rsid w:val="007642D2"/>
    <w:rsid w:val="0076471D"/>
    <w:rsid w:val="007649FC"/>
    <w:rsid w:val="00764A60"/>
    <w:rsid w:val="00764AA4"/>
    <w:rsid w:val="00764C8B"/>
    <w:rsid w:val="00764D6B"/>
    <w:rsid w:val="0076505B"/>
    <w:rsid w:val="00765427"/>
    <w:rsid w:val="007654A2"/>
    <w:rsid w:val="00765588"/>
    <w:rsid w:val="00765A52"/>
    <w:rsid w:val="00765AFD"/>
    <w:rsid w:val="00765E74"/>
    <w:rsid w:val="00765F07"/>
    <w:rsid w:val="0076616B"/>
    <w:rsid w:val="0076659F"/>
    <w:rsid w:val="007668F5"/>
    <w:rsid w:val="00766979"/>
    <w:rsid w:val="00766D26"/>
    <w:rsid w:val="00766D78"/>
    <w:rsid w:val="00766DCD"/>
    <w:rsid w:val="00766E6A"/>
    <w:rsid w:val="007670C8"/>
    <w:rsid w:val="007670E9"/>
    <w:rsid w:val="0076714F"/>
    <w:rsid w:val="0076723D"/>
    <w:rsid w:val="00767483"/>
    <w:rsid w:val="00767AE4"/>
    <w:rsid w:val="00767B7F"/>
    <w:rsid w:val="00767E65"/>
    <w:rsid w:val="007701F6"/>
    <w:rsid w:val="007703DE"/>
    <w:rsid w:val="0077050E"/>
    <w:rsid w:val="007705A6"/>
    <w:rsid w:val="007705AD"/>
    <w:rsid w:val="007707AF"/>
    <w:rsid w:val="007707C6"/>
    <w:rsid w:val="00771201"/>
    <w:rsid w:val="00771424"/>
    <w:rsid w:val="007716EA"/>
    <w:rsid w:val="00771772"/>
    <w:rsid w:val="0077179D"/>
    <w:rsid w:val="0077187E"/>
    <w:rsid w:val="00771961"/>
    <w:rsid w:val="00771980"/>
    <w:rsid w:val="00771A7A"/>
    <w:rsid w:val="00771ABB"/>
    <w:rsid w:val="00771C16"/>
    <w:rsid w:val="00771CC0"/>
    <w:rsid w:val="00771D1B"/>
    <w:rsid w:val="00771D69"/>
    <w:rsid w:val="00771EB9"/>
    <w:rsid w:val="007720AE"/>
    <w:rsid w:val="0077262E"/>
    <w:rsid w:val="007727C4"/>
    <w:rsid w:val="00772CAF"/>
    <w:rsid w:val="00772FBC"/>
    <w:rsid w:val="007731D2"/>
    <w:rsid w:val="007732A8"/>
    <w:rsid w:val="007732A9"/>
    <w:rsid w:val="007732DC"/>
    <w:rsid w:val="00773569"/>
    <w:rsid w:val="007736F4"/>
    <w:rsid w:val="00773740"/>
    <w:rsid w:val="0077380F"/>
    <w:rsid w:val="007739C7"/>
    <w:rsid w:val="00773A3F"/>
    <w:rsid w:val="00773AB2"/>
    <w:rsid w:val="00773AF7"/>
    <w:rsid w:val="00773E5A"/>
    <w:rsid w:val="0077402C"/>
    <w:rsid w:val="00774154"/>
    <w:rsid w:val="0077442E"/>
    <w:rsid w:val="00774467"/>
    <w:rsid w:val="007745B0"/>
    <w:rsid w:val="00774804"/>
    <w:rsid w:val="007749A2"/>
    <w:rsid w:val="00774CA2"/>
    <w:rsid w:val="00774E57"/>
    <w:rsid w:val="00774EEA"/>
    <w:rsid w:val="007750E0"/>
    <w:rsid w:val="007751CE"/>
    <w:rsid w:val="007751D2"/>
    <w:rsid w:val="007752AB"/>
    <w:rsid w:val="007753E1"/>
    <w:rsid w:val="007754D3"/>
    <w:rsid w:val="007754FC"/>
    <w:rsid w:val="0077568D"/>
    <w:rsid w:val="007758EA"/>
    <w:rsid w:val="00775C96"/>
    <w:rsid w:val="00775CDE"/>
    <w:rsid w:val="00775D0F"/>
    <w:rsid w:val="00775D92"/>
    <w:rsid w:val="0077631B"/>
    <w:rsid w:val="00776438"/>
    <w:rsid w:val="00776635"/>
    <w:rsid w:val="00776A16"/>
    <w:rsid w:val="00776E4F"/>
    <w:rsid w:val="00776E7F"/>
    <w:rsid w:val="00776F3E"/>
    <w:rsid w:val="00777044"/>
    <w:rsid w:val="007773EE"/>
    <w:rsid w:val="007774E9"/>
    <w:rsid w:val="007778B1"/>
    <w:rsid w:val="00777B72"/>
    <w:rsid w:val="00777BF2"/>
    <w:rsid w:val="00777CA3"/>
    <w:rsid w:val="00777FE6"/>
    <w:rsid w:val="007802BB"/>
    <w:rsid w:val="007802F2"/>
    <w:rsid w:val="0078040F"/>
    <w:rsid w:val="00780479"/>
    <w:rsid w:val="0078054C"/>
    <w:rsid w:val="0078086D"/>
    <w:rsid w:val="00780BB3"/>
    <w:rsid w:val="00780BD8"/>
    <w:rsid w:val="00780D90"/>
    <w:rsid w:val="00780E9B"/>
    <w:rsid w:val="007815C7"/>
    <w:rsid w:val="007815E3"/>
    <w:rsid w:val="0078186F"/>
    <w:rsid w:val="00781969"/>
    <w:rsid w:val="007819BB"/>
    <w:rsid w:val="007819E2"/>
    <w:rsid w:val="00781A3F"/>
    <w:rsid w:val="00781D23"/>
    <w:rsid w:val="00781DA7"/>
    <w:rsid w:val="00782104"/>
    <w:rsid w:val="00782226"/>
    <w:rsid w:val="0078232D"/>
    <w:rsid w:val="00782336"/>
    <w:rsid w:val="0078240F"/>
    <w:rsid w:val="007824F6"/>
    <w:rsid w:val="007825E8"/>
    <w:rsid w:val="00782899"/>
    <w:rsid w:val="007828AE"/>
    <w:rsid w:val="00782929"/>
    <w:rsid w:val="00782AB7"/>
    <w:rsid w:val="00782E14"/>
    <w:rsid w:val="00782EEE"/>
    <w:rsid w:val="00782F9C"/>
    <w:rsid w:val="00783003"/>
    <w:rsid w:val="00783228"/>
    <w:rsid w:val="00783578"/>
    <w:rsid w:val="0078361B"/>
    <w:rsid w:val="007836FB"/>
    <w:rsid w:val="0078377E"/>
    <w:rsid w:val="007837DB"/>
    <w:rsid w:val="007838BC"/>
    <w:rsid w:val="00783968"/>
    <w:rsid w:val="00783B4A"/>
    <w:rsid w:val="0078407E"/>
    <w:rsid w:val="00784163"/>
    <w:rsid w:val="007842BE"/>
    <w:rsid w:val="007843E0"/>
    <w:rsid w:val="007844FA"/>
    <w:rsid w:val="00784638"/>
    <w:rsid w:val="007846F2"/>
    <w:rsid w:val="007847D2"/>
    <w:rsid w:val="00784879"/>
    <w:rsid w:val="007848D1"/>
    <w:rsid w:val="00784A5A"/>
    <w:rsid w:val="0078511C"/>
    <w:rsid w:val="0078534C"/>
    <w:rsid w:val="007853BB"/>
    <w:rsid w:val="00785427"/>
    <w:rsid w:val="0078549B"/>
    <w:rsid w:val="007855E9"/>
    <w:rsid w:val="00785A61"/>
    <w:rsid w:val="00785B36"/>
    <w:rsid w:val="00785D1D"/>
    <w:rsid w:val="00785D31"/>
    <w:rsid w:val="00785D4D"/>
    <w:rsid w:val="00785DCD"/>
    <w:rsid w:val="00785E5B"/>
    <w:rsid w:val="00785F17"/>
    <w:rsid w:val="00785F4B"/>
    <w:rsid w:val="00785F64"/>
    <w:rsid w:val="00786059"/>
    <w:rsid w:val="0078626D"/>
    <w:rsid w:val="007865B1"/>
    <w:rsid w:val="00786D09"/>
    <w:rsid w:val="00786D71"/>
    <w:rsid w:val="00786DFA"/>
    <w:rsid w:val="00786FFF"/>
    <w:rsid w:val="00787056"/>
    <w:rsid w:val="00787079"/>
    <w:rsid w:val="00787138"/>
    <w:rsid w:val="0078716A"/>
    <w:rsid w:val="0078747B"/>
    <w:rsid w:val="00787524"/>
    <w:rsid w:val="00787655"/>
    <w:rsid w:val="0078792A"/>
    <w:rsid w:val="007879B5"/>
    <w:rsid w:val="00787BE7"/>
    <w:rsid w:val="00787C04"/>
    <w:rsid w:val="00787F87"/>
    <w:rsid w:val="007900A3"/>
    <w:rsid w:val="00790193"/>
    <w:rsid w:val="00790553"/>
    <w:rsid w:val="00790605"/>
    <w:rsid w:val="00790809"/>
    <w:rsid w:val="007909F6"/>
    <w:rsid w:val="00790A1B"/>
    <w:rsid w:val="00790D00"/>
    <w:rsid w:val="00790D5F"/>
    <w:rsid w:val="00790E65"/>
    <w:rsid w:val="007912D0"/>
    <w:rsid w:val="007912E6"/>
    <w:rsid w:val="007913AD"/>
    <w:rsid w:val="0079155C"/>
    <w:rsid w:val="00791736"/>
    <w:rsid w:val="0079183C"/>
    <w:rsid w:val="007918A2"/>
    <w:rsid w:val="00791D48"/>
    <w:rsid w:val="00791D6C"/>
    <w:rsid w:val="00791EF6"/>
    <w:rsid w:val="00791F34"/>
    <w:rsid w:val="007923E2"/>
    <w:rsid w:val="007925A5"/>
    <w:rsid w:val="007927A1"/>
    <w:rsid w:val="007927D1"/>
    <w:rsid w:val="00792C3F"/>
    <w:rsid w:val="00792DE2"/>
    <w:rsid w:val="00792DE9"/>
    <w:rsid w:val="00793065"/>
    <w:rsid w:val="0079336C"/>
    <w:rsid w:val="007933AF"/>
    <w:rsid w:val="0079352E"/>
    <w:rsid w:val="0079356E"/>
    <w:rsid w:val="00793BA9"/>
    <w:rsid w:val="00793C3F"/>
    <w:rsid w:val="00793C84"/>
    <w:rsid w:val="00793F8D"/>
    <w:rsid w:val="00793F97"/>
    <w:rsid w:val="00794028"/>
    <w:rsid w:val="007940CE"/>
    <w:rsid w:val="00794344"/>
    <w:rsid w:val="007944B8"/>
    <w:rsid w:val="00794754"/>
    <w:rsid w:val="00794859"/>
    <w:rsid w:val="00794B1F"/>
    <w:rsid w:val="00794BB0"/>
    <w:rsid w:val="00794C6B"/>
    <w:rsid w:val="00794E02"/>
    <w:rsid w:val="00794E37"/>
    <w:rsid w:val="00794EBF"/>
    <w:rsid w:val="00795002"/>
    <w:rsid w:val="00795216"/>
    <w:rsid w:val="007952DB"/>
    <w:rsid w:val="0079552A"/>
    <w:rsid w:val="00795530"/>
    <w:rsid w:val="00795720"/>
    <w:rsid w:val="0079583D"/>
    <w:rsid w:val="00795C24"/>
    <w:rsid w:val="00795D19"/>
    <w:rsid w:val="00795DB6"/>
    <w:rsid w:val="00795F00"/>
    <w:rsid w:val="0079614E"/>
    <w:rsid w:val="007961CD"/>
    <w:rsid w:val="007963BC"/>
    <w:rsid w:val="0079646C"/>
    <w:rsid w:val="007965B0"/>
    <w:rsid w:val="007968FD"/>
    <w:rsid w:val="00796955"/>
    <w:rsid w:val="0079695D"/>
    <w:rsid w:val="00796A4B"/>
    <w:rsid w:val="0079716B"/>
    <w:rsid w:val="0079721C"/>
    <w:rsid w:val="00797312"/>
    <w:rsid w:val="0079740E"/>
    <w:rsid w:val="00797453"/>
    <w:rsid w:val="007975AC"/>
    <w:rsid w:val="00797A12"/>
    <w:rsid w:val="00797B16"/>
    <w:rsid w:val="00797BD8"/>
    <w:rsid w:val="00797FAA"/>
    <w:rsid w:val="007A01BE"/>
    <w:rsid w:val="007A0548"/>
    <w:rsid w:val="007A06A7"/>
    <w:rsid w:val="007A06E0"/>
    <w:rsid w:val="007A07BF"/>
    <w:rsid w:val="007A0B5D"/>
    <w:rsid w:val="007A10BC"/>
    <w:rsid w:val="007A148A"/>
    <w:rsid w:val="007A14D6"/>
    <w:rsid w:val="007A16DC"/>
    <w:rsid w:val="007A1E2D"/>
    <w:rsid w:val="007A1ED8"/>
    <w:rsid w:val="007A1FAE"/>
    <w:rsid w:val="007A21F3"/>
    <w:rsid w:val="007A23C5"/>
    <w:rsid w:val="007A23FC"/>
    <w:rsid w:val="007A265C"/>
    <w:rsid w:val="007A2763"/>
    <w:rsid w:val="007A2D19"/>
    <w:rsid w:val="007A2E52"/>
    <w:rsid w:val="007A2E8E"/>
    <w:rsid w:val="007A3025"/>
    <w:rsid w:val="007A307E"/>
    <w:rsid w:val="007A32C5"/>
    <w:rsid w:val="007A32E9"/>
    <w:rsid w:val="007A36BE"/>
    <w:rsid w:val="007A37D4"/>
    <w:rsid w:val="007A3809"/>
    <w:rsid w:val="007A3AB0"/>
    <w:rsid w:val="007A3D0B"/>
    <w:rsid w:val="007A4009"/>
    <w:rsid w:val="007A407E"/>
    <w:rsid w:val="007A426D"/>
    <w:rsid w:val="007A42F8"/>
    <w:rsid w:val="007A444B"/>
    <w:rsid w:val="007A4761"/>
    <w:rsid w:val="007A49DA"/>
    <w:rsid w:val="007A49F6"/>
    <w:rsid w:val="007A4A1F"/>
    <w:rsid w:val="007A4AEE"/>
    <w:rsid w:val="007A4BCC"/>
    <w:rsid w:val="007A4CB4"/>
    <w:rsid w:val="007A4F7C"/>
    <w:rsid w:val="007A53A5"/>
    <w:rsid w:val="007A5464"/>
    <w:rsid w:val="007A5614"/>
    <w:rsid w:val="007A57BA"/>
    <w:rsid w:val="007A596D"/>
    <w:rsid w:val="007A5DB0"/>
    <w:rsid w:val="007A5E36"/>
    <w:rsid w:val="007A5F6C"/>
    <w:rsid w:val="007A6039"/>
    <w:rsid w:val="007A634C"/>
    <w:rsid w:val="007A642C"/>
    <w:rsid w:val="007A64F5"/>
    <w:rsid w:val="007A6567"/>
    <w:rsid w:val="007A6882"/>
    <w:rsid w:val="007A6DC9"/>
    <w:rsid w:val="007A6E25"/>
    <w:rsid w:val="007A6EC1"/>
    <w:rsid w:val="007A6FED"/>
    <w:rsid w:val="007A7019"/>
    <w:rsid w:val="007A7113"/>
    <w:rsid w:val="007A7334"/>
    <w:rsid w:val="007A753A"/>
    <w:rsid w:val="007A7858"/>
    <w:rsid w:val="007A79AA"/>
    <w:rsid w:val="007A7E18"/>
    <w:rsid w:val="007B0093"/>
    <w:rsid w:val="007B0187"/>
    <w:rsid w:val="007B01B7"/>
    <w:rsid w:val="007B0289"/>
    <w:rsid w:val="007B0364"/>
    <w:rsid w:val="007B066D"/>
    <w:rsid w:val="007B0833"/>
    <w:rsid w:val="007B09E1"/>
    <w:rsid w:val="007B0A24"/>
    <w:rsid w:val="007B0BEF"/>
    <w:rsid w:val="007B0D2B"/>
    <w:rsid w:val="007B0F4F"/>
    <w:rsid w:val="007B1072"/>
    <w:rsid w:val="007B1276"/>
    <w:rsid w:val="007B12EB"/>
    <w:rsid w:val="007B131A"/>
    <w:rsid w:val="007B1890"/>
    <w:rsid w:val="007B1993"/>
    <w:rsid w:val="007B1A98"/>
    <w:rsid w:val="007B1C9C"/>
    <w:rsid w:val="007B1D1A"/>
    <w:rsid w:val="007B1D96"/>
    <w:rsid w:val="007B1EB6"/>
    <w:rsid w:val="007B1F47"/>
    <w:rsid w:val="007B1F53"/>
    <w:rsid w:val="007B2058"/>
    <w:rsid w:val="007B2106"/>
    <w:rsid w:val="007B2316"/>
    <w:rsid w:val="007B2460"/>
    <w:rsid w:val="007B2479"/>
    <w:rsid w:val="007B2527"/>
    <w:rsid w:val="007B257D"/>
    <w:rsid w:val="007B261B"/>
    <w:rsid w:val="007B2B0B"/>
    <w:rsid w:val="007B2C9B"/>
    <w:rsid w:val="007B2DE7"/>
    <w:rsid w:val="007B30C5"/>
    <w:rsid w:val="007B3990"/>
    <w:rsid w:val="007B39CF"/>
    <w:rsid w:val="007B3B77"/>
    <w:rsid w:val="007B3D60"/>
    <w:rsid w:val="007B3EC4"/>
    <w:rsid w:val="007B3F23"/>
    <w:rsid w:val="007B3FFC"/>
    <w:rsid w:val="007B43D8"/>
    <w:rsid w:val="007B4821"/>
    <w:rsid w:val="007B4DDD"/>
    <w:rsid w:val="007B4F7F"/>
    <w:rsid w:val="007B4F96"/>
    <w:rsid w:val="007B5092"/>
    <w:rsid w:val="007B5E2F"/>
    <w:rsid w:val="007B60B2"/>
    <w:rsid w:val="007B62B0"/>
    <w:rsid w:val="007B6321"/>
    <w:rsid w:val="007B632D"/>
    <w:rsid w:val="007B64F9"/>
    <w:rsid w:val="007B655C"/>
    <w:rsid w:val="007B6AE0"/>
    <w:rsid w:val="007B6B21"/>
    <w:rsid w:val="007B720C"/>
    <w:rsid w:val="007B73D7"/>
    <w:rsid w:val="007B7687"/>
    <w:rsid w:val="007B7AA1"/>
    <w:rsid w:val="007B7FC0"/>
    <w:rsid w:val="007B7FCC"/>
    <w:rsid w:val="007C00A7"/>
    <w:rsid w:val="007C021E"/>
    <w:rsid w:val="007C0399"/>
    <w:rsid w:val="007C0444"/>
    <w:rsid w:val="007C0514"/>
    <w:rsid w:val="007C051C"/>
    <w:rsid w:val="007C0674"/>
    <w:rsid w:val="007C06A2"/>
    <w:rsid w:val="007C072B"/>
    <w:rsid w:val="007C080E"/>
    <w:rsid w:val="007C0A06"/>
    <w:rsid w:val="007C0BD8"/>
    <w:rsid w:val="007C0FA4"/>
    <w:rsid w:val="007C11DC"/>
    <w:rsid w:val="007C1355"/>
    <w:rsid w:val="007C14D2"/>
    <w:rsid w:val="007C19DE"/>
    <w:rsid w:val="007C20AD"/>
    <w:rsid w:val="007C20DC"/>
    <w:rsid w:val="007C20FE"/>
    <w:rsid w:val="007C264C"/>
    <w:rsid w:val="007C265A"/>
    <w:rsid w:val="007C2B0C"/>
    <w:rsid w:val="007C34D6"/>
    <w:rsid w:val="007C37C3"/>
    <w:rsid w:val="007C3884"/>
    <w:rsid w:val="007C3A70"/>
    <w:rsid w:val="007C3B8C"/>
    <w:rsid w:val="007C3C83"/>
    <w:rsid w:val="007C3CAD"/>
    <w:rsid w:val="007C4036"/>
    <w:rsid w:val="007C4540"/>
    <w:rsid w:val="007C4654"/>
    <w:rsid w:val="007C48CB"/>
    <w:rsid w:val="007C4D91"/>
    <w:rsid w:val="007C5201"/>
    <w:rsid w:val="007C574A"/>
    <w:rsid w:val="007C5791"/>
    <w:rsid w:val="007C587C"/>
    <w:rsid w:val="007C5AFF"/>
    <w:rsid w:val="007C5C1D"/>
    <w:rsid w:val="007C5C3D"/>
    <w:rsid w:val="007C5D0C"/>
    <w:rsid w:val="007C6074"/>
    <w:rsid w:val="007C609C"/>
    <w:rsid w:val="007C61ED"/>
    <w:rsid w:val="007C6411"/>
    <w:rsid w:val="007C6744"/>
    <w:rsid w:val="007C681D"/>
    <w:rsid w:val="007C6BBD"/>
    <w:rsid w:val="007C6DDF"/>
    <w:rsid w:val="007C6E2E"/>
    <w:rsid w:val="007C6F48"/>
    <w:rsid w:val="007C6F6E"/>
    <w:rsid w:val="007C70AA"/>
    <w:rsid w:val="007C7555"/>
    <w:rsid w:val="007C7666"/>
    <w:rsid w:val="007C7DDD"/>
    <w:rsid w:val="007C7DE9"/>
    <w:rsid w:val="007C7DFA"/>
    <w:rsid w:val="007C7ED5"/>
    <w:rsid w:val="007D0000"/>
    <w:rsid w:val="007D0041"/>
    <w:rsid w:val="007D00A7"/>
    <w:rsid w:val="007D00C5"/>
    <w:rsid w:val="007D03FE"/>
    <w:rsid w:val="007D08FE"/>
    <w:rsid w:val="007D0909"/>
    <w:rsid w:val="007D0C38"/>
    <w:rsid w:val="007D0DEF"/>
    <w:rsid w:val="007D0E41"/>
    <w:rsid w:val="007D1852"/>
    <w:rsid w:val="007D1971"/>
    <w:rsid w:val="007D1AF8"/>
    <w:rsid w:val="007D1B95"/>
    <w:rsid w:val="007D204C"/>
    <w:rsid w:val="007D207C"/>
    <w:rsid w:val="007D253A"/>
    <w:rsid w:val="007D25BE"/>
    <w:rsid w:val="007D267E"/>
    <w:rsid w:val="007D27D1"/>
    <w:rsid w:val="007D28C0"/>
    <w:rsid w:val="007D28D0"/>
    <w:rsid w:val="007D2B10"/>
    <w:rsid w:val="007D2F49"/>
    <w:rsid w:val="007D306D"/>
    <w:rsid w:val="007D361D"/>
    <w:rsid w:val="007D37C7"/>
    <w:rsid w:val="007D37E5"/>
    <w:rsid w:val="007D3A3C"/>
    <w:rsid w:val="007D3A55"/>
    <w:rsid w:val="007D3A59"/>
    <w:rsid w:val="007D3E0F"/>
    <w:rsid w:val="007D4602"/>
    <w:rsid w:val="007D464B"/>
    <w:rsid w:val="007D48A8"/>
    <w:rsid w:val="007D4953"/>
    <w:rsid w:val="007D4B1B"/>
    <w:rsid w:val="007D4BA5"/>
    <w:rsid w:val="007D4C38"/>
    <w:rsid w:val="007D4D9F"/>
    <w:rsid w:val="007D4E1E"/>
    <w:rsid w:val="007D500C"/>
    <w:rsid w:val="007D50F6"/>
    <w:rsid w:val="007D55DA"/>
    <w:rsid w:val="007D5696"/>
    <w:rsid w:val="007D572F"/>
    <w:rsid w:val="007D5778"/>
    <w:rsid w:val="007D57A9"/>
    <w:rsid w:val="007D58A4"/>
    <w:rsid w:val="007D59A3"/>
    <w:rsid w:val="007D5B86"/>
    <w:rsid w:val="007D5D08"/>
    <w:rsid w:val="007D5D9F"/>
    <w:rsid w:val="007D6011"/>
    <w:rsid w:val="007D623D"/>
    <w:rsid w:val="007D62D1"/>
    <w:rsid w:val="007D6427"/>
    <w:rsid w:val="007D66F9"/>
    <w:rsid w:val="007D675D"/>
    <w:rsid w:val="007D6C33"/>
    <w:rsid w:val="007D6C7C"/>
    <w:rsid w:val="007D6DA6"/>
    <w:rsid w:val="007D6DB1"/>
    <w:rsid w:val="007D6E03"/>
    <w:rsid w:val="007D6E90"/>
    <w:rsid w:val="007D6F11"/>
    <w:rsid w:val="007D7163"/>
    <w:rsid w:val="007D7197"/>
    <w:rsid w:val="007D73A0"/>
    <w:rsid w:val="007D77FF"/>
    <w:rsid w:val="007D78D6"/>
    <w:rsid w:val="007D7974"/>
    <w:rsid w:val="007D798D"/>
    <w:rsid w:val="007D7A23"/>
    <w:rsid w:val="007D7C5A"/>
    <w:rsid w:val="007D7D17"/>
    <w:rsid w:val="007D7D33"/>
    <w:rsid w:val="007D7D97"/>
    <w:rsid w:val="007E0193"/>
    <w:rsid w:val="007E01E0"/>
    <w:rsid w:val="007E02DE"/>
    <w:rsid w:val="007E0317"/>
    <w:rsid w:val="007E053A"/>
    <w:rsid w:val="007E0661"/>
    <w:rsid w:val="007E06AF"/>
    <w:rsid w:val="007E0AB4"/>
    <w:rsid w:val="007E0B6F"/>
    <w:rsid w:val="007E0BDD"/>
    <w:rsid w:val="007E0DDF"/>
    <w:rsid w:val="007E0F13"/>
    <w:rsid w:val="007E0F3D"/>
    <w:rsid w:val="007E1211"/>
    <w:rsid w:val="007E1412"/>
    <w:rsid w:val="007E15F5"/>
    <w:rsid w:val="007E1905"/>
    <w:rsid w:val="007E1A91"/>
    <w:rsid w:val="007E1A93"/>
    <w:rsid w:val="007E2024"/>
    <w:rsid w:val="007E21B6"/>
    <w:rsid w:val="007E225C"/>
    <w:rsid w:val="007E233C"/>
    <w:rsid w:val="007E27DB"/>
    <w:rsid w:val="007E293C"/>
    <w:rsid w:val="007E2C89"/>
    <w:rsid w:val="007E31B0"/>
    <w:rsid w:val="007E33C6"/>
    <w:rsid w:val="007E3409"/>
    <w:rsid w:val="007E346B"/>
    <w:rsid w:val="007E38C7"/>
    <w:rsid w:val="007E38D1"/>
    <w:rsid w:val="007E3CC1"/>
    <w:rsid w:val="007E3E52"/>
    <w:rsid w:val="007E3F28"/>
    <w:rsid w:val="007E41F2"/>
    <w:rsid w:val="007E433F"/>
    <w:rsid w:val="007E4AD6"/>
    <w:rsid w:val="007E4B1B"/>
    <w:rsid w:val="007E4C49"/>
    <w:rsid w:val="007E4D82"/>
    <w:rsid w:val="007E4E26"/>
    <w:rsid w:val="007E4EC3"/>
    <w:rsid w:val="007E5051"/>
    <w:rsid w:val="007E514B"/>
    <w:rsid w:val="007E51BC"/>
    <w:rsid w:val="007E5789"/>
    <w:rsid w:val="007E593E"/>
    <w:rsid w:val="007E5AC5"/>
    <w:rsid w:val="007E6025"/>
    <w:rsid w:val="007E6190"/>
    <w:rsid w:val="007E63A3"/>
    <w:rsid w:val="007E63C6"/>
    <w:rsid w:val="007E67F9"/>
    <w:rsid w:val="007E683B"/>
    <w:rsid w:val="007E6AE7"/>
    <w:rsid w:val="007E6CC8"/>
    <w:rsid w:val="007E6DC3"/>
    <w:rsid w:val="007E6E03"/>
    <w:rsid w:val="007E7351"/>
    <w:rsid w:val="007E75CB"/>
    <w:rsid w:val="007E76C5"/>
    <w:rsid w:val="007E7786"/>
    <w:rsid w:val="007E78AF"/>
    <w:rsid w:val="007E78FC"/>
    <w:rsid w:val="007E7AA1"/>
    <w:rsid w:val="007E7BB0"/>
    <w:rsid w:val="007E7D92"/>
    <w:rsid w:val="007F0066"/>
    <w:rsid w:val="007F00EE"/>
    <w:rsid w:val="007F0228"/>
    <w:rsid w:val="007F0337"/>
    <w:rsid w:val="007F0482"/>
    <w:rsid w:val="007F049C"/>
    <w:rsid w:val="007F0615"/>
    <w:rsid w:val="007F07B7"/>
    <w:rsid w:val="007F07E4"/>
    <w:rsid w:val="007F0A0A"/>
    <w:rsid w:val="007F0A0C"/>
    <w:rsid w:val="007F1088"/>
    <w:rsid w:val="007F11BE"/>
    <w:rsid w:val="007F129F"/>
    <w:rsid w:val="007F12F6"/>
    <w:rsid w:val="007F13FD"/>
    <w:rsid w:val="007F14CC"/>
    <w:rsid w:val="007F1954"/>
    <w:rsid w:val="007F1A41"/>
    <w:rsid w:val="007F1A83"/>
    <w:rsid w:val="007F1AEF"/>
    <w:rsid w:val="007F1CC3"/>
    <w:rsid w:val="007F1E41"/>
    <w:rsid w:val="007F1F45"/>
    <w:rsid w:val="007F2408"/>
    <w:rsid w:val="007F2537"/>
    <w:rsid w:val="007F2571"/>
    <w:rsid w:val="007F26B4"/>
    <w:rsid w:val="007F2787"/>
    <w:rsid w:val="007F2796"/>
    <w:rsid w:val="007F288C"/>
    <w:rsid w:val="007F294A"/>
    <w:rsid w:val="007F2C28"/>
    <w:rsid w:val="007F2DB5"/>
    <w:rsid w:val="007F2DBD"/>
    <w:rsid w:val="007F2FF7"/>
    <w:rsid w:val="007F310A"/>
    <w:rsid w:val="007F33B9"/>
    <w:rsid w:val="007F37A0"/>
    <w:rsid w:val="007F390B"/>
    <w:rsid w:val="007F3AC8"/>
    <w:rsid w:val="007F3B78"/>
    <w:rsid w:val="007F3FC5"/>
    <w:rsid w:val="007F412E"/>
    <w:rsid w:val="007F42A7"/>
    <w:rsid w:val="007F43A9"/>
    <w:rsid w:val="007F443B"/>
    <w:rsid w:val="007F4523"/>
    <w:rsid w:val="007F4608"/>
    <w:rsid w:val="007F47B4"/>
    <w:rsid w:val="007F4AE1"/>
    <w:rsid w:val="007F50AC"/>
    <w:rsid w:val="007F5482"/>
    <w:rsid w:val="007F5495"/>
    <w:rsid w:val="007F56F8"/>
    <w:rsid w:val="007F5BA4"/>
    <w:rsid w:val="007F5D87"/>
    <w:rsid w:val="007F5EE8"/>
    <w:rsid w:val="007F604E"/>
    <w:rsid w:val="007F60F8"/>
    <w:rsid w:val="007F62D4"/>
    <w:rsid w:val="007F643F"/>
    <w:rsid w:val="007F659B"/>
    <w:rsid w:val="007F66C9"/>
    <w:rsid w:val="007F66E2"/>
    <w:rsid w:val="007F6A5E"/>
    <w:rsid w:val="007F6DB2"/>
    <w:rsid w:val="007F6E1B"/>
    <w:rsid w:val="007F70CB"/>
    <w:rsid w:val="007F71C4"/>
    <w:rsid w:val="007F74FC"/>
    <w:rsid w:val="007F7708"/>
    <w:rsid w:val="007F7737"/>
    <w:rsid w:val="007F778C"/>
    <w:rsid w:val="007F778F"/>
    <w:rsid w:val="007F782D"/>
    <w:rsid w:val="007F7A25"/>
    <w:rsid w:val="007F7CD4"/>
    <w:rsid w:val="007F7DA8"/>
    <w:rsid w:val="007F7EB9"/>
    <w:rsid w:val="007F7F7E"/>
    <w:rsid w:val="007F7FCC"/>
    <w:rsid w:val="0080019F"/>
    <w:rsid w:val="008001A0"/>
    <w:rsid w:val="008001B4"/>
    <w:rsid w:val="008001B5"/>
    <w:rsid w:val="0080030C"/>
    <w:rsid w:val="00800496"/>
    <w:rsid w:val="008004F6"/>
    <w:rsid w:val="0080084E"/>
    <w:rsid w:val="00800870"/>
    <w:rsid w:val="008008DC"/>
    <w:rsid w:val="00800B64"/>
    <w:rsid w:val="00800B81"/>
    <w:rsid w:val="00800C11"/>
    <w:rsid w:val="00800CA6"/>
    <w:rsid w:val="00800D4D"/>
    <w:rsid w:val="00800DA0"/>
    <w:rsid w:val="00800DEC"/>
    <w:rsid w:val="00800F76"/>
    <w:rsid w:val="0080104B"/>
    <w:rsid w:val="00801258"/>
    <w:rsid w:val="00801321"/>
    <w:rsid w:val="008018ED"/>
    <w:rsid w:val="00802460"/>
    <w:rsid w:val="008025B3"/>
    <w:rsid w:val="008025D2"/>
    <w:rsid w:val="00802A4A"/>
    <w:rsid w:val="00802A54"/>
    <w:rsid w:val="00802DF7"/>
    <w:rsid w:val="0080307C"/>
    <w:rsid w:val="008030E8"/>
    <w:rsid w:val="00803145"/>
    <w:rsid w:val="0080329F"/>
    <w:rsid w:val="0080332C"/>
    <w:rsid w:val="008034A3"/>
    <w:rsid w:val="0080366B"/>
    <w:rsid w:val="0080405B"/>
    <w:rsid w:val="00804120"/>
    <w:rsid w:val="00804502"/>
    <w:rsid w:val="008046B6"/>
    <w:rsid w:val="00804937"/>
    <w:rsid w:val="00804B44"/>
    <w:rsid w:val="00804C22"/>
    <w:rsid w:val="00804CC8"/>
    <w:rsid w:val="00804D12"/>
    <w:rsid w:val="00804D8A"/>
    <w:rsid w:val="00804E87"/>
    <w:rsid w:val="00804ED5"/>
    <w:rsid w:val="0080508F"/>
    <w:rsid w:val="008055F8"/>
    <w:rsid w:val="0080579A"/>
    <w:rsid w:val="00805835"/>
    <w:rsid w:val="008059EA"/>
    <w:rsid w:val="00805D35"/>
    <w:rsid w:val="008063CD"/>
    <w:rsid w:val="008068AB"/>
    <w:rsid w:val="00806AF2"/>
    <w:rsid w:val="00806BFF"/>
    <w:rsid w:val="00806CFC"/>
    <w:rsid w:val="00806D6F"/>
    <w:rsid w:val="00806D86"/>
    <w:rsid w:val="00806E29"/>
    <w:rsid w:val="00807104"/>
    <w:rsid w:val="00807293"/>
    <w:rsid w:val="008075FC"/>
    <w:rsid w:val="008078F9"/>
    <w:rsid w:val="008079C2"/>
    <w:rsid w:val="00807D89"/>
    <w:rsid w:val="00807F85"/>
    <w:rsid w:val="0081006C"/>
    <w:rsid w:val="008102F2"/>
    <w:rsid w:val="00810395"/>
    <w:rsid w:val="008103D8"/>
    <w:rsid w:val="008109EB"/>
    <w:rsid w:val="00810FFE"/>
    <w:rsid w:val="008110D2"/>
    <w:rsid w:val="008116B0"/>
    <w:rsid w:val="00811861"/>
    <w:rsid w:val="008119E8"/>
    <w:rsid w:val="00811A20"/>
    <w:rsid w:val="00811AF1"/>
    <w:rsid w:val="00811B8E"/>
    <w:rsid w:val="00811C43"/>
    <w:rsid w:val="00811FF7"/>
    <w:rsid w:val="00812025"/>
    <w:rsid w:val="00812097"/>
    <w:rsid w:val="00812300"/>
    <w:rsid w:val="0081255D"/>
    <w:rsid w:val="0081259C"/>
    <w:rsid w:val="0081273E"/>
    <w:rsid w:val="008128A8"/>
    <w:rsid w:val="008128B2"/>
    <w:rsid w:val="00812AA5"/>
    <w:rsid w:val="00812E33"/>
    <w:rsid w:val="00812E99"/>
    <w:rsid w:val="00813341"/>
    <w:rsid w:val="00813450"/>
    <w:rsid w:val="00813885"/>
    <w:rsid w:val="00813ABD"/>
    <w:rsid w:val="00813F4F"/>
    <w:rsid w:val="00813F6F"/>
    <w:rsid w:val="0081407C"/>
    <w:rsid w:val="00814101"/>
    <w:rsid w:val="008142FA"/>
    <w:rsid w:val="0081439B"/>
    <w:rsid w:val="00814885"/>
    <w:rsid w:val="00814DEC"/>
    <w:rsid w:val="00814E81"/>
    <w:rsid w:val="0081518D"/>
    <w:rsid w:val="00815203"/>
    <w:rsid w:val="0081523A"/>
    <w:rsid w:val="00815489"/>
    <w:rsid w:val="0081551B"/>
    <w:rsid w:val="008155AC"/>
    <w:rsid w:val="008159AF"/>
    <w:rsid w:val="00815A1F"/>
    <w:rsid w:val="00815AFA"/>
    <w:rsid w:val="00815D1B"/>
    <w:rsid w:val="00815D67"/>
    <w:rsid w:val="00815E76"/>
    <w:rsid w:val="00815F78"/>
    <w:rsid w:val="0081606F"/>
    <w:rsid w:val="008161E5"/>
    <w:rsid w:val="0081629E"/>
    <w:rsid w:val="0081636D"/>
    <w:rsid w:val="008164C4"/>
    <w:rsid w:val="008164CC"/>
    <w:rsid w:val="0081665C"/>
    <w:rsid w:val="008166D4"/>
    <w:rsid w:val="00816726"/>
    <w:rsid w:val="00816894"/>
    <w:rsid w:val="0081690A"/>
    <w:rsid w:val="00816A0F"/>
    <w:rsid w:val="00816B47"/>
    <w:rsid w:val="00816C54"/>
    <w:rsid w:val="00816D1B"/>
    <w:rsid w:val="00816DC3"/>
    <w:rsid w:val="00816DEA"/>
    <w:rsid w:val="00816F6A"/>
    <w:rsid w:val="00816F85"/>
    <w:rsid w:val="00816FCB"/>
    <w:rsid w:val="00816FF9"/>
    <w:rsid w:val="008172F6"/>
    <w:rsid w:val="00817314"/>
    <w:rsid w:val="0081740D"/>
    <w:rsid w:val="00817459"/>
    <w:rsid w:val="00817782"/>
    <w:rsid w:val="00817A1D"/>
    <w:rsid w:val="008200C9"/>
    <w:rsid w:val="00820960"/>
    <w:rsid w:val="00820995"/>
    <w:rsid w:val="00820B0E"/>
    <w:rsid w:val="00820C6D"/>
    <w:rsid w:val="008210C4"/>
    <w:rsid w:val="008212BC"/>
    <w:rsid w:val="0082159E"/>
    <w:rsid w:val="00821618"/>
    <w:rsid w:val="0082181C"/>
    <w:rsid w:val="00821855"/>
    <w:rsid w:val="00821AC4"/>
    <w:rsid w:val="00821D57"/>
    <w:rsid w:val="00821D5A"/>
    <w:rsid w:val="00821DBF"/>
    <w:rsid w:val="00822056"/>
    <w:rsid w:val="0082238D"/>
    <w:rsid w:val="008229B0"/>
    <w:rsid w:val="008229BE"/>
    <w:rsid w:val="00823094"/>
    <w:rsid w:val="008231C1"/>
    <w:rsid w:val="0082354B"/>
    <w:rsid w:val="008235CD"/>
    <w:rsid w:val="00823758"/>
    <w:rsid w:val="0082396C"/>
    <w:rsid w:val="00823F8C"/>
    <w:rsid w:val="00823FB6"/>
    <w:rsid w:val="0082429A"/>
    <w:rsid w:val="00824693"/>
    <w:rsid w:val="008247B3"/>
    <w:rsid w:val="008248CC"/>
    <w:rsid w:val="00824970"/>
    <w:rsid w:val="00824ADD"/>
    <w:rsid w:val="00824FA9"/>
    <w:rsid w:val="008253B2"/>
    <w:rsid w:val="00825412"/>
    <w:rsid w:val="0082541B"/>
    <w:rsid w:val="0082553A"/>
    <w:rsid w:val="00825AA5"/>
    <w:rsid w:val="00825C82"/>
    <w:rsid w:val="008261A6"/>
    <w:rsid w:val="0082680A"/>
    <w:rsid w:val="0082681B"/>
    <w:rsid w:val="0082698C"/>
    <w:rsid w:val="008269BA"/>
    <w:rsid w:val="00826B9C"/>
    <w:rsid w:val="00826F58"/>
    <w:rsid w:val="00826F5F"/>
    <w:rsid w:val="00826FD4"/>
    <w:rsid w:val="008270E9"/>
    <w:rsid w:val="00827102"/>
    <w:rsid w:val="008275BF"/>
    <w:rsid w:val="00827710"/>
    <w:rsid w:val="00827B16"/>
    <w:rsid w:val="00827D75"/>
    <w:rsid w:val="00830174"/>
    <w:rsid w:val="0083019D"/>
    <w:rsid w:val="0083024B"/>
    <w:rsid w:val="00830360"/>
    <w:rsid w:val="00830543"/>
    <w:rsid w:val="008306AA"/>
    <w:rsid w:val="008307BE"/>
    <w:rsid w:val="0083083B"/>
    <w:rsid w:val="00830B25"/>
    <w:rsid w:val="00830BCB"/>
    <w:rsid w:val="00830FA3"/>
    <w:rsid w:val="0083128D"/>
    <w:rsid w:val="00831584"/>
    <w:rsid w:val="008316F9"/>
    <w:rsid w:val="00831A73"/>
    <w:rsid w:val="00831C00"/>
    <w:rsid w:val="00831EA7"/>
    <w:rsid w:val="00831EBD"/>
    <w:rsid w:val="0083204D"/>
    <w:rsid w:val="008324D5"/>
    <w:rsid w:val="00832931"/>
    <w:rsid w:val="0083297E"/>
    <w:rsid w:val="008329AE"/>
    <w:rsid w:val="00832A2E"/>
    <w:rsid w:val="00832CDC"/>
    <w:rsid w:val="0083306E"/>
    <w:rsid w:val="00833382"/>
    <w:rsid w:val="00833428"/>
    <w:rsid w:val="00833638"/>
    <w:rsid w:val="008337BB"/>
    <w:rsid w:val="00833931"/>
    <w:rsid w:val="00833BAC"/>
    <w:rsid w:val="008340B2"/>
    <w:rsid w:val="008340E1"/>
    <w:rsid w:val="008344A4"/>
    <w:rsid w:val="008345AC"/>
    <w:rsid w:val="00834779"/>
    <w:rsid w:val="008347A3"/>
    <w:rsid w:val="00834898"/>
    <w:rsid w:val="0083496C"/>
    <w:rsid w:val="008349B7"/>
    <w:rsid w:val="008349F5"/>
    <w:rsid w:val="00834D56"/>
    <w:rsid w:val="00834D95"/>
    <w:rsid w:val="00834E02"/>
    <w:rsid w:val="00834EC8"/>
    <w:rsid w:val="00834EEA"/>
    <w:rsid w:val="00834FCB"/>
    <w:rsid w:val="008351CC"/>
    <w:rsid w:val="008358B0"/>
    <w:rsid w:val="008358DD"/>
    <w:rsid w:val="00835A0C"/>
    <w:rsid w:val="00835ACD"/>
    <w:rsid w:val="00835AEE"/>
    <w:rsid w:val="00836094"/>
    <w:rsid w:val="008361BA"/>
    <w:rsid w:val="00836436"/>
    <w:rsid w:val="0083651A"/>
    <w:rsid w:val="0083664F"/>
    <w:rsid w:val="008366E8"/>
    <w:rsid w:val="00836818"/>
    <w:rsid w:val="00836A10"/>
    <w:rsid w:val="00836AAF"/>
    <w:rsid w:val="00836C01"/>
    <w:rsid w:val="00836C05"/>
    <w:rsid w:val="00836C45"/>
    <w:rsid w:val="00836CAE"/>
    <w:rsid w:val="00836CDF"/>
    <w:rsid w:val="00836E43"/>
    <w:rsid w:val="0083717A"/>
    <w:rsid w:val="0083732B"/>
    <w:rsid w:val="008376C8"/>
    <w:rsid w:val="0083783F"/>
    <w:rsid w:val="00837F8F"/>
    <w:rsid w:val="00837F9C"/>
    <w:rsid w:val="00840048"/>
    <w:rsid w:val="00840351"/>
    <w:rsid w:val="00840783"/>
    <w:rsid w:val="00840BF6"/>
    <w:rsid w:val="00840DB2"/>
    <w:rsid w:val="00840FCF"/>
    <w:rsid w:val="00840FDC"/>
    <w:rsid w:val="00841116"/>
    <w:rsid w:val="00841145"/>
    <w:rsid w:val="0084121C"/>
    <w:rsid w:val="0084172E"/>
    <w:rsid w:val="0084186A"/>
    <w:rsid w:val="008418D1"/>
    <w:rsid w:val="00841C37"/>
    <w:rsid w:val="00841C8F"/>
    <w:rsid w:val="00841D53"/>
    <w:rsid w:val="00841DA1"/>
    <w:rsid w:val="00841FD5"/>
    <w:rsid w:val="00842024"/>
    <w:rsid w:val="0084212A"/>
    <w:rsid w:val="00842285"/>
    <w:rsid w:val="008422C5"/>
    <w:rsid w:val="008422F6"/>
    <w:rsid w:val="00842835"/>
    <w:rsid w:val="00842C09"/>
    <w:rsid w:val="00842C2A"/>
    <w:rsid w:val="00842F9D"/>
    <w:rsid w:val="00842FB0"/>
    <w:rsid w:val="00843555"/>
    <w:rsid w:val="008436D2"/>
    <w:rsid w:val="008436FC"/>
    <w:rsid w:val="008437FA"/>
    <w:rsid w:val="0084383A"/>
    <w:rsid w:val="00843D25"/>
    <w:rsid w:val="00843E3C"/>
    <w:rsid w:val="00843E7B"/>
    <w:rsid w:val="00844041"/>
    <w:rsid w:val="00844388"/>
    <w:rsid w:val="008443A4"/>
    <w:rsid w:val="00844896"/>
    <w:rsid w:val="00844B18"/>
    <w:rsid w:val="00844E3B"/>
    <w:rsid w:val="00845176"/>
    <w:rsid w:val="00845858"/>
    <w:rsid w:val="00845C0D"/>
    <w:rsid w:val="00846192"/>
    <w:rsid w:val="00846252"/>
    <w:rsid w:val="00846386"/>
    <w:rsid w:val="008464A9"/>
    <w:rsid w:val="00846753"/>
    <w:rsid w:val="008469F7"/>
    <w:rsid w:val="00846A4D"/>
    <w:rsid w:val="00846B95"/>
    <w:rsid w:val="00846BD3"/>
    <w:rsid w:val="00846E34"/>
    <w:rsid w:val="008472F4"/>
    <w:rsid w:val="0084736E"/>
    <w:rsid w:val="00847580"/>
    <w:rsid w:val="008475CA"/>
    <w:rsid w:val="008476B8"/>
    <w:rsid w:val="00847898"/>
    <w:rsid w:val="00847A23"/>
    <w:rsid w:val="00847E59"/>
    <w:rsid w:val="00847F21"/>
    <w:rsid w:val="00847F69"/>
    <w:rsid w:val="00850009"/>
    <w:rsid w:val="00850348"/>
    <w:rsid w:val="008506AF"/>
    <w:rsid w:val="008507EF"/>
    <w:rsid w:val="008508C5"/>
    <w:rsid w:val="00850A5F"/>
    <w:rsid w:val="00850DF6"/>
    <w:rsid w:val="00850F20"/>
    <w:rsid w:val="00850F8B"/>
    <w:rsid w:val="0085101C"/>
    <w:rsid w:val="00851260"/>
    <w:rsid w:val="008512E3"/>
    <w:rsid w:val="00851580"/>
    <w:rsid w:val="00851734"/>
    <w:rsid w:val="0085179C"/>
    <w:rsid w:val="00851822"/>
    <w:rsid w:val="0085198E"/>
    <w:rsid w:val="0085207A"/>
    <w:rsid w:val="008521FF"/>
    <w:rsid w:val="00852478"/>
    <w:rsid w:val="008527D2"/>
    <w:rsid w:val="008527DB"/>
    <w:rsid w:val="00852AE0"/>
    <w:rsid w:val="00852B82"/>
    <w:rsid w:val="00852EC2"/>
    <w:rsid w:val="00852F14"/>
    <w:rsid w:val="008533C6"/>
    <w:rsid w:val="00853482"/>
    <w:rsid w:val="00853486"/>
    <w:rsid w:val="00853B0B"/>
    <w:rsid w:val="00853C1B"/>
    <w:rsid w:val="00853C92"/>
    <w:rsid w:val="0085438E"/>
    <w:rsid w:val="00854484"/>
    <w:rsid w:val="008544A1"/>
    <w:rsid w:val="00854592"/>
    <w:rsid w:val="008546AE"/>
    <w:rsid w:val="008546DD"/>
    <w:rsid w:val="008546F7"/>
    <w:rsid w:val="0085473A"/>
    <w:rsid w:val="008547BB"/>
    <w:rsid w:val="008549A9"/>
    <w:rsid w:val="00854C35"/>
    <w:rsid w:val="008550B7"/>
    <w:rsid w:val="00855201"/>
    <w:rsid w:val="00855366"/>
    <w:rsid w:val="0085548A"/>
    <w:rsid w:val="0085576E"/>
    <w:rsid w:val="008560F4"/>
    <w:rsid w:val="00856112"/>
    <w:rsid w:val="008565A9"/>
    <w:rsid w:val="0085665D"/>
    <w:rsid w:val="00856C0E"/>
    <w:rsid w:val="00856D59"/>
    <w:rsid w:val="00856F81"/>
    <w:rsid w:val="00856F8B"/>
    <w:rsid w:val="0085738E"/>
    <w:rsid w:val="00857596"/>
    <w:rsid w:val="008577C2"/>
    <w:rsid w:val="00857956"/>
    <w:rsid w:val="0085798E"/>
    <w:rsid w:val="00857B84"/>
    <w:rsid w:val="00857C4F"/>
    <w:rsid w:val="00857C88"/>
    <w:rsid w:val="00857E53"/>
    <w:rsid w:val="00857E8C"/>
    <w:rsid w:val="00857EE0"/>
    <w:rsid w:val="0086001C"/>
    <w:rsid w:val="008601AC"/>
    <w:rsid w:val="008603E7"/>
    <w:rsid w:val="00860409"/>
    <w:rsid w:val="0086049A"/>
    <w:rsid w:val="0086059A"/>
    <w:rsid w:val="00860EA2"/>
    <w:rsid w:val="00860F19"/>
    <w:rsid w:val="00861657"/>
    <w:rsid w:val="008616B1"/>
    <w:rsid w:val="0086173A"/>
    <w:rsid w:val="00861850"/>
    <w:rsid w:val="008618CF"/>
    <w:rsid w:val="0086191A"/>
    <w:rsid w:val="00861B6B"/>
    <w:rsid w:val="00861B92"/>
    <w:rsid w:val="00861F4F"/>
    <w:rsid w:val="008622EF"/>
    <w:rsid w:val="008623B9"/>
    <w:rsid w:val="0086283A"/>
    <w:rsid w:val="00862B9A"/>
    <w:rsid w:val="00862CF6"/>
    <w:rsid w:val="00862D46"/>
    <w:rsid w:val="00863017"/>
    <w:rsid w:val="00863421"/>
    <w:rsid w:val="008634D0"/>
    <w:rsid w:val="008634E4"/>
    <w:rsid w:val="0086378D"/>
    <w:rsid w:val="00863809"/>
    <w:rsid w:val="00863AF9"/>
    <w:rsid w:val="00863C76"/>
    <w:rsid w:val="00863CE6"/>
    <w:rsid w:val="008640DF"/>
    <w:rsid w:val="00864109"/>
    <w:rsid w:val="0086426A"/>
    <w:rsid w:val="0086469C"/>
    <w:rsid w:val="008649A5"/>
    <w:rsid w:val="00864C0C"/>
    <w:rsid w:val="00864D7A"/>
    <w:rsid w:val="00864EE9"/>
    <w:rsid w:val="00864FD6"/>
    <w:rsid w:val="008650E2"/>
    <w:rsid w:val="008651CE"/>
    <w:rsid w:val="0086536C"/>
    <w:rsid w:val="00865488"/>
    <w:rsid w:val="008654F3"/>
    <w:rsid w:val="0086553E"/>
    <w:rsid w:val="00865AF9"/>
    <w:rsid w:val="00865DB3"/>
    <w:rsid w:val="008660CA"/>
    <w:rsid w:val="008664A3"/>
    <w:rsid w:val="0086656B"/>
    <w:rsid w:val="00866686"/>
    <w:rsid w:val="008666C6"/>
    <w:rsid w:val="008666C9"/>
    <w:rsid w:val="0086675C"/>
    <w:rsid w:val="00866795"/>
    <w:rsid w:val="008667B9"/>
    <w:rsid w:val="0086680B"/>
    <w:rsid w:val="00866D1A"/>
    <w:rsid w:val="00866E14"/>
    <w:rsid w:val="00866EC5"/>
    <w:rsid w:val="008670D0"/>
    <w:rsid w:val="00867101"/>
    <w:rsid w:val="008672F9"/>
    <w:rsid w:val="00867982"/>
    <w:rsid w:val="008679A9"/>
    <w:rsid w:val="00867D14"/>
    <w:rsid w:val="00867DCC"/>
    <w:rsid w:val="00867EE4"/>
    <w:rsid w:val="00870046"/>
    <w:rsid w:val="0087023A"/>
    <w:rsid w:val="00870376"/>
    <w:rsid w:val="00870528"/>
    <w:rsid w:val="00870598"/>
    <w:rsid w:val="0087076D"/>
    <w:rsid w:val="00870902"/>
    <w:rsid w:val="00870960"/>
    <w:rsid w:val="00870AB3"/>
    <w:rsid w:val="00870BC5"/>
    <w:rsid w:val="00870D0A"/>
    <w:rsid w:val="00870DC8"/>
    <w:rsid w:val="00870F7A"/>
    <w:rsid w:val="00871237"/>
    <w:rsid w:val="0087139B"/>
    <w:rsid w:val="0087147C"/>
    <w:rsid w:val="00871678"/>
    <w:rsid w:val="00871699"/>
    <w:rsid w:val="008716D3"/>
    <w:rsid w:val="00871835"/>
    <w:rsid w:val="008718CB"/>
    <w:rsid w:val="0087193C"/>
    <w:rsid w:val="00871AD7"/>
    <w:rsid w:val="00871C4D"/>
    <w:rsid w:val="00871D65"/>
    <w:rsid w:val="0087213D"/>
    <w:rsid w:val="00872278"/>
    <w:rsid w:val="0087265B"/>
    <w:rsid w:val="00872A9B"/>
    <w:rsid w:val="00872CDE"/>
    <w:rsid w:val="00872D9D"/>
    <w:rsid w:val="00873009"/>
    <w:rsid w:val="008731FF"/>
    <w:rsid w:val="00873362"/>
    <w:rsid w:val="008733FC"/>
    <w:rsid w:val="00873471"/>
    <w:rsid w:val="00873485"/>
    <w:rsid w:val="008734CD"/>
    <w:rsid w:val="0087368C"/>
    <w:rsid w:val="0087391F"/>
    <w:rsid w:val="00873A12"/>
    <w:rsid w:val="00873B00"/>
    <w:rsid w:val="00873D5B"/>
    <w:rsid w:val="008742DC"/>
    <w:rsid w:val="00874591"/>
    <w:rsid w:val="0087461E"/>
    <w:rsid w:val="00874621"/>
    <w:rsid w:val="008746C8"/>
    <w:rsid w:val="0087477F"/>
    <w:rsid w:val="00874944"/>
    <w:rsid w:val="00874D22"/>
    <w:rsid w:val="00874EBA"/>
    <w:rsid w:val="00874FC0"/>
    <w:rsid w:val="008750EF"/>
    <w:rsid w:val="00875BA6"/>
    <w:rsid w:val="00875D2F"/>
    <w:rsid w:val="00875DE1"/>
    <w:rsid w:val="00875E19"/>
    <w:rsid w:val="00875E58"/>
    <w:rsid w:val="00875EBE"/>
    <w:rsid w:val="00875EE1"/>
    <w:rsid w:val="0087691D"/>
    <w:rsid w:val="0087696D"/>
    <w:rsid w:val="00876F7E"/>
    <w:rsid w:val="0087723D"/>
    <w:rsid w:val="00877465"/>
    <w:rsid w:val="008779F8"/>
    <w:rsid w:val="00877A00"/>
    <w:rsid w:val="00877A3A"/>
    <w:rsid w:val="00877A3D"/>
    <w:rsid w:val="00877B88"/>
    <w:rsid w:val="00877C33"/>
    <w:rsid w:val="00877C3C"/>
    <w:rsid w:val="00877C7B"/>
    <w:rsid w:val="00877E2C"/>
    <w:rsid w:val="00877F88"/>
    <w:rsid w:val="008800D6"/>
    <w:rsid w:val="0088022C"/>
    <w:rsid w:val="00880456"/>
    <w:rsid w:val="00880492"/>
    <w:rsid w:val="008807F2"/>
    <w:rsid w:val="00880AC2"/>
    <w:rsid w:val="00880CE8"/>
    <w:rsid w:val="00880D19"/>
    <w:rsid w:val="00880F49"/>
    <w:rsid w:val="0088140D"/>
    <w:rsid w:val="008814EC"/>
    <w:rsid w:val="008814F7"/>
    <w:rsid w:val="0088164F"/>
    <w:rsid w:val="00881B1E"/>
    <w:rsid w:val="00881CAC"/>
    <w:rsid w:val="00881CCD"/>
    <w:rsid w:val="0088206C"/>
    <w:rsid w:val="00882078"/>
    <w:rsid w:val="00882200"/>
    <w:rsid w:val="0088242D"/>
    <w:rsid w:val="0088243A"/>
    <w:rsid w:val="0088265A"/>
    <w:rsid w:val="00882729"/>
    <w:rsid w:val="00882C2D"/>
    <w:rsid w:val="00882C33"/>
    <w:rsid w:val="00882EF0"/>
    <w:rsid w:val="0088318C"/>
    <w:rsid w:val="00883357"/>
    <w:rsid w:val="008835F5"/>
    <w:rsid w:val="008837F4"/>
    <w:rsid w:val="00883865"/>
    <w:rsid w:val="00883CDD"/>
    <w:rsid w:val="00883E2F"/>
    <w:rsid w:val="00883E5A"/>
    <w:rsid w:val="00883FD1"/>
    <w:rsid w:val="008842FF"/>
    <w:rsid w:val="008845B0"/>
    <w:rsid w:val="00884834"/>
    <w:rsid w:val="00884856"/>
    <w:rsid w:val="0088489A"/>
    <w:rsid w:val="00884A73"/>
    <w:rsid w:val="00884AD7"/>
    <w:rsid w:val="00884C13"/>
    <w:rsid w:val="00884C1F"/>
    <w:rsid w:val="00884D38"/>
    <w:rsid w:val="00884F22"/>
    <w:rsid w:val="00885088"/>
    <w:rsid w:val="00885341"/>
    <w:rsid w:val="0088547B"/>
    <w:rsid w:val="00885602"/>
    <w:rsid w:val="00885723"/>
    <w:rsid w:val="00885786"/>
    <w:rsid w:val="0088593A"/>
    <w:rsid w:val="00885B23"/>
    <w:rsid w:val="00885B2B"/>
    <w:rsid w:val="00885FCD"/>
    <w:rsid w:val="00886128"/>
    <w:rsid w:val="0088651A"/>
    <w:rsid w:val="00886601"/>
    <w:rsid w:val="00886849"/>
    <w:rsid w:val="00886880"/>
    <w:rsid w:val="00886886"/>
    <w:rsid w:val="008869FE"/>
    <w:rsid w:val="00886AE3"/>
    <w:rsid w:val="00886AFD"/>
    <w:rsid w:val="00886CE2"/>
    <w:rsid w:val="00886CEE"/>
    <w:rsid w:val="00886D75"/>
    <w:rsid w:val="00886E60"/>
    <w:rsid w:val="00886F9B"/>
    <w:rsid w:val="00887058"/>
    <w:rsid w:val="008870AE"/>
    <w:rsid w:val="0088713C"/>
    <w:rsid w:val="00887205"/>
    <w:rsid w:val="00887289"/>
    <w:rsid w:val="008874D6"/>
    <w:rsid w:val="0088761B"/>
    <w:rsid w:val="00887C61"/>
    <w:rsid w:val="008900E1"/>
    <w:rsid w:val="0089041C"/>
    <w:rsid w:val="0089065D"/>
    <w:rsid w:val="0089092B"/>
    <w:rsid w:val="00890A7E"/>
    <w:rsid w:val="00890D04"/>
    <w:rsid w:val="00890DAB"/>
    <w:rsid w:val="00891121"/>
    <w:rsid w:val="008912A2"/>
    <w:rsid w:val="00891483"/>
    <w:rsid w:val="00891A8B"/>
    <w:rsid w:val="00891CB7"/>
    <w:rsid w:val="00891CE0"/>
    <w:rsid w:val="00892073"/>
    <w:rsid w:val="00892130"/>
    <w:rsid w:val="0089218C"/>
    <w:rsid w:val="0089231C"/>
    <w:rsid w:val="00892350"/>
    <w:rsid w:val="008923A9"/>
    <w:rsid w:val="008925BC"/>
    <w:rsid w:val="00892713"/>
    <w:rsid w:val="00892736"/>
    <w:rsid w:val="00892768"/>
    <w:rsid w:val="008928B5"/>
    <w:rsid w:val="00892B65"/>
    <w:rsid w:val="00893066"/>
    <w:rsid w:val="00893334"/>
    <w:rsid w:val="0089369E"/>
    <w:rsid w:val="00893914"/>
    <w:rsid w:val="0089397B"/>
    <w:rsid w:val="0089398C"/>
    <w:rsid w:val="00893B02"/>
    <w:rsid w:val="00893D97"/>
    <w:rsid w:val="00893E72"/>
    <w:rsid w:val="0089400B"/>
    <w:rsid w:val="00894067"/>
    <w:rsid w:val="0089439A"/>
    <w:rsid w:val="008943E1"/>
    <w:rsid w:val="008945FE"/>
    <w:rsid w:val="00894688"/>
    <w:rsid w:val="00894942"/>
    <w:rsid w:val="0089498F"/>
    <w:rsid w:val="008949F0"/>
    <w:rsid w:val="00894A8B"/>
    <w:rsid w:val="00894C1C"/>
    <w:rsid w:val="00894E55"/>
    <w:rsid w:val="008958A9"/>
    <w:rsid w:val="00895AF8"/>
    <w:rsid w:val="00895F1A"/>
    <w:rsid w:val="00896320"/>
    <w:rsid w:val="00896591"/>
    <w:rsid w:val="00896765"/>
    <w:rsid w:val="0089689D"/>
    <w:rsid w:val="00896ABE"/>
    <w:rsid w:val="00896B2A"/>
    <w:rsid w:val="00896DAC"/>
    <w:rsid w:val="008970C7"/>
    <w:rsid w:val="00897205"/>
    <w:rsid w:val="00897220"/>
    <w:rsid w:val="008972D0"/>
    <w:rsid w:val="00897335"/>
    <w:rsid w:val="00897355"/>
    <w:rsid w:val="00897789"/>
    <w:rsid w:val="008978EE"/>
    <w:rsid w:val="0089793B"/>
    <w:rsid w:val="0089798F"/>
    <w:rsid w:val="00897D82"/>
    <w:rsid w:val="00897FE2"/>
    <w:rsid w:val="008A009E"/>
    <w:rsid w:val="008A0153"/>
    <w:rsid w:val="008A0199"/>
    <w:rsid w:val="008A026F"/>
    <w:rsid w:val="008A028E"/>
    <w:rsid w:val="008A02E7"/>
    <w:rsid w:val="008A03B2"/>
    <w:rsid w:val="008A041A"/>
    <w:rsid w:val="008A0545"/>
    <w:rsid w:val="008A0925"/>
    <w:rsid w:val="008A0985"/>
    <w:rsid w:val="008A0D77"/>
    <w:rsid w:val="008A0F17"/>
    <w:rsid w:val="008A0F91"/>
    <w:rsid w:val="008A1034"/>
    <w:rsid w:val="008A13C3"/>
    <w:rsid w:val="008A1702"/>
    <w:rsid w:val="008A1C85"/>
    <w:rsid w:val="008A2030"/>
    <w:rsid w:val="008A2355"/>
    <w:rsid w:val="008A23C1"/>
    <w:rsid w:val="008A2577"/>
    <w:rsid w:val="008A264B"/>
    <w:rsid w:val="008A29EE"/>
    <w:rsid w:val="008A2B9C"/>
    <w:rsid w:val="008A2BFA"/>
    <w:rsid w:val="008A2C79"/>
    <w:rsid w:val="008A2EFF"/>
    <w:rsid w:val="008A3131"/>
    <w:rsid w:val="008A329A"/>
    <w:rsid w:val="008A347A"/>
    <w:rsid w:val="008A3745"/>
    <w:rsid w:val="008A3777"/>
    <w:rsid w:val="008A3D62"/>
    <w:rsid w:val="008A3EF4"/>
    <w:rsid w:val="008A4098"/>
    <w:rsid w:val="008A4108"/>
    <w:rsid w:val="008A43F0"/>
    <w:rsid w:val="008A4853"/>
    <w:rsid w:val="008A4B8C"/>
    <w:rsid w:val="008A4FAF"/>
    <w:rsid w:val="008A50CF"/>
    <w:rsid w:val="008A51DC"/>
    <w:rsid w:val="008A5305"/>
    <w:rsid w:val="008A5354"/>
    <w:rsid w:val="008A5378"/>
    <w:rsid w:val="008A53BF"/>
    <w:rsid w:val="008A567F"/>
    <w:rsid w:val="008A5804"/>
    <w:rsid w:val="008A5A07"/>
    <w:rsid w:val="008A5DC1"/>
    <w:rsid w:val="008A5E7D"/>
    <w:rsid w:val="008A60E9"/>
    <w:rsid w:val="008A62F0"/>
    <w:rsid w:val="008A6627"/>
    <w:rsid w:val="008A6651"/>
    <w:rsid w:val="008A66B3"/>
    <w:rsid w:val="008A676D"/>
    <w:rsid w:val="008A67E2"/>
    <w:rsid w:val="008A68E9"/>
    <w:rsid w:val="008A69EA"/>
    <w:rsid w:val="008A69F5"/>
    <w:rsid w:val="008A6A07"/>
    <w:rsid w:val="008A6AB5"/>
    <w:rsid w:val="008A6AE8"/>
    <w:rsid w:val="008A6EBA"/>
    <w:rsid w:val="008A6FB5"/>
    <w:rsid w:val="008A6FC6"/>
    <w:rsid w:val="008A7658"/>
    <w:rsid w:val="008A773D"/>
    <w:rsid w:val="008A7C6D"/>
    <w:rsid w:val="008B00BE"/>
    <w:rsid w:val="008B00C7"/>
    <w:rsid w:val="008B015A"/>
    <w:rsid w:val="008B01F7"/>
    <w:rsid w:val="008B07EC"/>
    <w:rsid w:val="008B08DE"/>
    <w:rsid w:val="008B08FE"/>
    <w:rsid w:val="008B09D9"/>
    <w:rsid w:val="008B0B3E"/>
    <w:rsid w:val="008B0C23"/>
    <w:rsid w:val="008B114B"/>
    <w:rsid w:val="008B1166"/>
    <w:rsid w:val="008B11E2"/>
    <w:rsid w:val="008B1301"/>
    <w:rsid w:val="008B160A"/>
    <w:rsid w:val="008B16D8"/>
    <w:rsid w:val="008B195E"/>
    <w:rsid w:val="008B196B"/>
    <w:rsid w:val="008B19BF"/>
    <w:rsid w:val="008B1C1E"/>
    <w:rsid w:val="008B2831"/>
    <w:rsid w:val="008B28BB"/>
    <w:rsid w:val="008B2A14"/>
    <w:rsid w:val="008B2AA2"/>
    <w:rsid w:val="008B2B10"/>
    <w:rsid w:val="008B2B77"/>
    <w:rsid w:val="008B2C6E"/>
    <w:rsid w:val="008B2D1A"/>
    <w:rsid w:val="008B2D88"/>
    <w:rsid w:val="008B2DD8"/>
    <w:rsid w:val="008B2F30"/>
    <w:rsid w:val="008B2F4A"/>
    <w:rsid w:val="008B2FD2"/>
    <w:rsid w:val="008B33A7"/>
    <w:rsid w:val="008B38EF"/>
    <w:rsid w:val="008B429B"/>
    <w:rsid w:val="008B4478"/>
    <w:rsid w:val="008B44FD"/>
    <w:rsid w:val="008B4645"/>
    <w:rsid w:val="008B46CE"/>
    <w:rsid w:val="008B483B"/>
    <w:rsid w:val="008B48F9"/>
    <w:rsid w:val="008B4A1B"/>
    <w:rsid w:val="008B4BEB"/>
    <w:rsid w:val="008B4C7A"/>
    <w:rsid w:val="008B4F00"/>
    <w:rsid w:val="008B5023"/>
    <w:rsid w:val="008B5156"/>
    <w:rsid w:val="008B5208"/>
    <w:rsid w:val="008B52F6"/>
    <w:rsid w:val="008B564D"/>
    <w:rsid w:val="008B5692"/>
    <w:rsid w:val="008B57D0"/>
    <w:rsid w:val="008B5A0A"/>
    <w:rsid w:val="008B5A44"/>
    <w:rsid w:val="008B5BFE"/>
    <w:rsid w:val="008B5C7B"/>
    <w:rsid w:val="008B5FE5"/>
    <w:rsid w:val="008B6297"/>
    <w:rsid w:val="008B6344"/>
    <w:rsid w:val="008B637B"/>
    <w:rsid w:val="008B6457"/>
    <w:rsid w:val="008B6512"/>
    <w:rsid w:val="008B6559"/>
    <w:rsid w:val="008B65F3"/>
    <w:rsid w:val="008B6892"/>
    <w:rsid w:val="008B6B21"/>
    <w:rsid w:val="008B6C1B"/>
    <w:rsid w:val="008B6CF9"/>
    <w:rsid w:val="008B7116"/>
    <w:rsid w:val="008B714D"/>
    <w:rsid w:val="008B7350"/>
    <w:rsid w:val="008B73ED"/>
    <w:rsid w:val="008B7434"/>
    <w:rsid w:val="008B7945"/>
    <w:rsid w:val="008B79CC"/>
    <w:rsid w:val="008B79D2"/>
    <w:rsid w:val="008B7B6B"/>
    <w:rsid w:val="008B7D94"/>
    <w:rsid w:val="008C00E3"/>
    <w:rsid w:val="008C03F9"/>
    <w:rsid w:val="008C06FB"/>
    <w:rsid w:val="008C06FE"/>
    <w:rsid w:val="008C0782"/>
    <w:rsid w:val="008C081C"/>
    <w:rsid w:val="008C082B"/>
    <w:rsid w:val="008C0847"/>
    <w:rsid w:val="008C0849"/>
    <w:rsid w:val="008C0A58"/>
    <w:rsid w:val="008C0DCA"/>
    <w:rsid w:val="008C0FAD"/>
    <w:rsid w:val="008C1087"/>
    <w:rsid w:val="008C1159"/>
    <w:rsid w:val="008C133E"/>
    <w:rsid w:val="008C1518"/>
    <w:rsid w:val="008C16B1"/>
    <w:rsid w:val="008C1914"/>
    <w:rsid w:val="008C1BD9"/>
    <w:rsid w:val="008C1E0C"/>
    <w:rsid w:val="008C1EB8"/>
    <w:rsid w:val="008C1F17"/>
    <w:rsid w:val="008C2052"/>
    <w:rsid w:val="008C21A7"/>
    <w:rsid w:val="008C21F2"/>
    <w:rsid w:val="008C2471"/>
    <w:rsid w:val="008C2693"/>
    <w:rsid w:val="008C2A45"/>
    <w:rsid w:val="008C2AB9"/>
    <w:rsid w:val="008C2C2D"/>
    <w:rsid w:val="008C2C82"/>
    <w:rsid w:val="008C2E6B"/>
    <w:rsid w:val="008C309E"/>
    <w:rsid w:val="008C32CF"/>
    <w:rsid w:val="008C351E"/>
    <w:rsid w:val="008C36E8"/>
    <w:rsid w:val="008C377F"/>
    <w:rsid w:val="008C3890"/>
    <w:rsid w:val="008C3D05"/>
    <w:rsid w:val="008C3E2A"/>
    <w:rsid w:val="008C4140"/>
    <w:rsid w:val="008C4174"/>
    <w:rsid w:val="008C45BE"/>
    <w:rsid w:val="008C499E"/>
    <w:rsid w:val="008C4AC7"/>
    <w:rsid w:val="008C4D06"/>
    <w:rsid w:val="008C4E25"/>
    <w:rsid w:val="008C5344"/>
    <w:rsid w:val="008C588D"/>
    <w:rsid w:val="008C5CE4"/>
    <w:rsid w:val="008C5FE5"/>
    <w:rsid w:val="008C60B4"/>
    <w:rsid w:val="008C62F1"/>
    <w:rsid w:val="008C651F"/>
    <w:rsid w:val="008C69CE"/>
    <w:rsid w:val="008C69DE"/>
    <w:rsid w:val="008C6A2C"/>
    <w:rsid w:val="008C6CA4"/>
    <w:rsid w:val="008C6EAD"/>
    <w:rsid w:val="008C71D1"/>
    <w:rsid w:val="008C7540"/>
    <w:rsid w:val="008C7573"/>
    <w:rsid w:val="008C76ED"/>
    <w:rsid w:val="008C7754"/>
    <w:rsid w:val="008C796A"/>
    <w:rsid w:val="008C7C20"/>
    <w:rsid w:val="008C7D1E"/>
    <w:rsid w:val="008D0283"/>
    <w:rsid w:val="008D0884"/>
    <w:rsid w:val="008D09AE"/>
    <w:rsid w:val="008D09E5"/>
    <w:rsid w:val="008D0CAA"/>
    <w:rsid w:val="008D0D07"/>
    <w:rsid w:val="008D0DBF"/>
    <w:rsid w:val="008D0E2B"/>
    <w:rsid w:val="008D0FC9"/>
    <w:rsid w:val="008D10A5"/>
    <w:rsid w:val="008D1594"/>
    <w:rsid w:val="008D19D8"/>
    <w:rsid w:val="008D1A9E"/>
    <w:rsid w:val="008D1AFF"/>
    <w:rsid w:val="008D1C1F"/>
    <w:rsid w:val="008D1CD2"/>
    <w:rsid w:val="008D1E74"/>
    <w:rsid w:val="008D1F8A"/>
    <w:rsid w:val="008D1FAD"/>
    <w:rsid w:val="008D2299"/>
    <w:rsid w:val="008D23B4"/>
    <w:rsid w:val="008D24CA"/>
    <w:rsid w:val="008D28B6"/>
    <w:rsid w:val="008D2AC7"/>
    <w:rsid w:val="008D2BAE"/>
    <w:rsid w:val="008D2F27"/>
    <w:rsid w:val="008D32F1"/>
    <w:rsid w:val="008D3485"/>
    <w:rsid w:val="008D3503"/>
    <w:rsid w:val="008D3698"/>
    <w:rsid w:val="008D3A00"/>
    <w:rsid w:val="008D3A60"/>
    <w:rsid w:val="008D3DFC"/>
    <w:rsid w:val="008D3EB4"/>
    <w:rsid w:val="008D3F63"/>
    <w:rsid w:val="008D40F3"/>
    <w:rsid w:val="008D418D"/>
    <w:rsid w:val="008D4773"/>
    <w:rsid w:val="008D498A"/>
    <w:rsid w:val="008D4B88"/>
    <w:rsid w:val="008D4D17"/>
    <w:rsid w:val="008D518E"/>
    <w:rsid w:val="008D538B"/>
    <w:rsid w:val="008D5487"/>
    <w:rsid w:val="008D5B18"/>
    <w:rsid w:val="008D5C83"/>
    <w:rsid w:val="008D5D0D"/>
    <w:rsid w:val="008D5D4B"/>
    <w:rsid w:val="008D5EAC"/>
    <w:rsid w:val="008D5EEB"/>
    <w:rsid w:val="008D5F0D"/>
    <w:rsid w:val="008D612C"/>
    <w:rsid w:val="008D61A0"/>
    <w:rsid w:val="008D649E"/>
    <w:rsid w:val="008D670F"/>
    <w:rsid w:val="008D6732"/>
    <w:rsid w:val="008D6809"/>
    <w:rsid w:val="008D6832"/>
    <w:rsid w:val="008D6937"/>
    <w:rsid w:val="008D6BD1"/>
    <w:rsid w:val="008D6C00"/>
    <w:rsid w:val="008D71E1"/>
    <w:rsid w:val="008D71EA"/>
    <w:rsid w:val="008D75E3"/>
    <w:rsid w:val="008D7931"/>
    <w:rsid w:val="008D7A30"/>
    <w:rsid w:val="008E0270"/>
    <w:rsid w:val="008E048E"/>
    <w:rsid w:val="008E0498"/>
    <w:rsid w:val="008E04CE"/>
    <w:rsid w:val="008E05BC"/>
    <w:rsid w:val="008E0624"/>
    <w:rsid w:val="008E06C4"/>
    <w:rsid w:val="008E07D1"/>
    <w:rsid w:val="008E0A20"/>
    <w:rsid w:val="008E0D3E"/>
    <w:rsid w:val="008E1410"/>
    <w:rsid w:val="008E1462"/>
    <w:rsid w:val="008E1614"/>
    <w:rsid w:val="008E1F85"/>
    <w:rsid w:val="008E218E"/>
    <w:rsid w:val="008E2275"/>
    <w:rsid w:val="008E2318"/>
    <w:rsid w:val="008E26CD"/>
    <w:rsid w:val="008E26FA"/>
    <w:rsid w:val="008E272C"/>
    <w:rsid w:val="008E28F5"/>
    <w:rsid w:val="008E2A10"/>
    <w:rsid w:val="008E2B88"/>
    <w:rsid w:val="008E2BFD"/>
    <w:rsid w:val="008E2C4A"/>
    <w:rsid w:val="008E2C7F"/>
    <w:rsid w:val="008E3123"/>
    <w:rsid w:val="008E333B"/>
    <w:rsid w:val="008E3895"/>
    <w:rsid w:val="008E389C"/>
    <w:rsid w:val="008E3933"/>
    <w:rsid w:val="008E3AC6"/>
    <w:rsid w:val="008E3BD1"/>
    <w:rsid w:val="008E3D98"/>
    <w:rsid w:val="008E3F89"/>
    <w:rsid w:val="008E41C7"/>
    <w:rsid w:val="008E437B"/>
    <w:rsid w:val="008E4492"/>
    <w:rsid w:val="008E45C8"/>
    <w:rsid w:val="008E4B3A"/>
    <w:rsid w:val="008E4C51"/>
    <w:rsid w:val="008E4F87"/>
    <w:rsid w:val="008E5037"/>
    <w:rsid w:val="008E50EF"/>
    <w:rsid w:val="008E52D1"/>
    <w:rsid w:val="008E52FA"/>
    <w:rsid w:val="008E5354"/>
    <w:rsid w:val="008E53CB"/>
    <w:rsid w:val="008E54A6"/>
    <w:rsid w:val="008E55DC"/>
    <w:rsid w:val="008E56A9"/>
    <w:rsid w:val="008E5722"/>
    <w:rsid w:val="008E587B"/>
    <w:rsid w:val="008E58F3"/>
    <w:rsid w:val="008E58F8"/>
    <w:rsid w:val="008E5A54"/>
    <w:rsid w:val="008E5BE4"/>
    <w:rsid w:val="008E62C2"/>
    <w:rsid w:val="008E642A"/>
    <w:rsid w:val="008E6711"/>
    <w:rsid w:val="008E6720"/>
    <w:rsid w:val="008E68CC"/>
    <w:rsid w:val="008E6C05"/>
    <w:rsid w:val="008E727C"/>
    <w:rsid w:val="008E762B"/>
    <w:rsid w:val="008E79C6"/>
    <w:rsid w:val="008E7AB4"/>
    <w:rsid w:val="008E7C03"/>
    <w:rsid w:val="008E7C4A"/>
    <w:rsid w:val="008E7CFB"/>
    <w:rsid w:val="008E7E00"/>
    <w:rsid w:val="008F005F"/>
    <w:rsid w:val="008F0385"/>
    <w:rsid w:val="008F03A0"/>
    <w:rsid w:val="008F05D0"/>
    <w:rsid w:val="008F0C21"/>
    <w:rsid w:val="008F0E2E"/>
    <w:rsid w:val="008F0E99"/>
    <w:rsid w:val="008F15A0"/>
    <w:rsid w:val="008F16C2"/>
    <w:rsid w:val="008F18C0"/>
    <w:rsid w:val="008F1B77"/>
    <w:rsid w:val="008F1E58"/>
    <w:rsid w:val="008F203F"/>
    <w:rsid w:val="008F2339"/>
    <w:rsid w:val="008F244F"/>
    <w:rsid w:val="008F25C1"/>
    <w:rsid w:val="008F2790"/>
    <w:rsid w:val="008F2841"/>
    <w:rsid w:val="008F2A5F"/>
    <w:rsid w:val="008F2B28"/>
    <w:rsid w:val="008F2EFE"/>
    <w:rsid w:val="008F3154"/>
    <w:rsid w:val="008F326F"/>
    <w:rsid w:val="008F32B9"/>
    <w:rsid w:val="008F370C"/>
    <w:rsid w:val="008F3718"/>
    <w:rsid w:val="008F385D"/>
    <w:rsid w:val="008F3864"/>
    <w:rsid w:val="008F3898"/>
    <w:rsid w:val="008F3C79"/>
    <w:rsid w:val="008F3E9A"/>
    <w:rsid w:val="008F3F4B"/>
    <w:rsid w:val="008F3F81"/>
    <w:rsid w:val="008F41BC"/>
    <w:rsid w:val="008F4377"/>
    <w:rsid w:val="008F43D9"/>
    <w:rsid w:val="008F45A2"/>
    <w:rsid w:val="008F45EA"/>
    <w:rsid w:val="008F484E"/>
    <w:rsid w:val="008F4881"/>
    <w:rsid w:val="008F4A6B"/>
    <w:rsid w:val="008F4B49"/>
    <w:rsid w:val="008F4D3E"/>
    <w:rsid w:val="008F513B"/>
    <w:rsid w:val="008F51AB"/>
    <w:rsid w:val="008F60B0"/>
    <w:rsid w:val="008F6305"/>
    <w:rsid w:val="008F6A17"/>
    <w:rsid w:val="008F6BB3"/>
    <w:rsid w:val="008F6C37"/>
    <w:rsid w:val="008F6D3D"/>
    <w:rsid w:val="008F6E92"/>
    <w:rsid w:val="008F71E2"/>
    <w:rsid w:val="008F7211"/>
    <w:rsid w:val="008F7449"/>
    <w:rsid w:val="008F74B0"/>
    <w:rsid w:val="008F7894"/>
    <w:rsid w:val="008F78A5"/>
    <w:rsid w:val="008F7A7A"/>
    <w:rsid w:val="008F7C88"/>
    <w:rsid w:val="008F7E23"/>
    <w:rsid w:val="009000A4"/>
    <w:rsid w:val="009000B3"/>
    <w:rsid w:val="009003A6"/>
    <w:rsid w:val="009009BE"/>
    <w:rsid w:val="00900B37"/>
    <w:rsid w:val="00900BA9"/>
    <w:rsid w:val="00900C7B"/>
    <w:rsid w:val="00900FB0"/>
    <w:rsid w:val="0090109F"/>
    <w:rsid w:val="009010D8"/>
    <w:rsid w:val="009010ED"/>
    <w:rsid w:val="00901330"/>
    <w:rsid w:val="009018A0"/>
    <w:rsid w:val="00901978"/>
    <w:rsid w:val="00901A46"/>
    <w:rsid w:val="00901A97"/>
    <w:rsid w:val="00901C59"/>
    <w:rsid w:val="00901EB6"/>
    <w:rsid w:val="00901FE2"/>
    <w:rsid w:val="00901FEE"/>
    <w:rsid w:val="00902008"/>
    <w:rsid w:val="0090228D"/>
    <w:rsid w:val="0090267A"/>
    <w:rsid w:val="00902986"/>
    <w:rsid w:val="00902DE3"/>
    <w:rsid w:val="00902E2C"/>
    <w:rsid w:val="00903129"/>
    <w:rsid w:val="00903151"/>
    <w:rsid w:val="0090318C"/>
    <w:rsid w:val="0090330D"/>
    <w:rsid w:val="009033D0"/>
    <w:rsid w:val="0090359A"/>
    <w:rsid w:val="009035EA"/>
    <w:rsid w:val="00903998"/>
    <w:rsid w:val="00903C98"/>
    <w:rsid w:val="00903D15"/>
    <w:rsid w:val="00903EAD"/>
    <w:rsid w:val="00903ECA"/>
    <w:rsid w:val="00903EED"/>
    <w:rsid w:val="00904257"/>
    <w:rsid w:val="00904311"/>
    <w:rsid w:val="00904349"/>
    <w:rsid w:val="009044E2"/>
    <w:rsid w:val="0090451D"/>
    <w:rsid w:val="0090469E"/>
    <w:rsid w:val="009046FF"/>
    <w:rsid w:val="00904997"/>
    <w:rsid w:val="00904A49"/>
    <w:rsid w:val="00904A5E"/>
    <w:rsid w:val="00904E6B"/>
    <w:rsid w:val="00904EF6"/>
    <w:rsid w:val="009050A5"/>
    <w:rsid w:val="009050B9"/>
    <w:rsid w:val="0090519A"/>
    <w:rsid w:val="009056AD"/>
    <w:rsid w:val="009057DA"/>
    <w:rsid w:val="0090585D"/>
    <w:rsid w:val="009058EE"/>
    <w:rsid w:val="00905982"/>
    <w:rsid w:val="009059AD"/>
    <w:rsid w:val="00905B89"/>
    <w:rsid w:val="00905EB7"/>
    <w:rsid w:val="00906166"/>
    <w:rsid w:val="009063E0"/>
    <w:rsid w:val="00906400"/>
    <w:rsid w:val="009064F5"/>
    <w:rsid w:val="00906843"/>
    <w:rsid w:val="009069BE"/>
    <w:rsid w:val="009069F1"/>
    <w:rsid w:val="00906ADA"/>
    <w:rsid w:val="00906D30"/>
    <w:rsid w:val="00907173"/>
    <w:rsid w:val="00907204"/>
    <w:rsid w:val="0090732E"/>
    <w:rsid w:val="0090753B"/>
    <w:rsid w:val="00907601"/>
    <w:rsid w:val="00907AA1"/>
    <w:rsid w:val="00907B96"/>
    <w:rsid w:val="00907BEA"/>
    <w:rsid w:val="00907E47"/>
    <w:rsid w:val="009102D0"/>
    <w:rsid w:val="00910559"/>
    <w:rsid w:val="0091096F"/>
    <w:rsid w:val="009109BE"/>
    <w:rsid w:val="00911029"/>
    <w:rsid w:val="00911059"/>
    <w:rsid w:val="00911061"/>
    <w:rsid w:val="0091117A"/>
    <w:rsid w:val="009111CD"/>
    <w:rsid w:val="00911327"/>
    <w:rsid w:val="0091132A"/>
    <w:rsid w:val="0091135F"/>
    <w:rsid w:val="0091142C"/>
    <w:rsid w:val="0091190E"/>
    <w:rsid w:val="00911A84"/>
    <w:rsid w:val="00911D22"/>
    <w:rsid w:val="00911FBE"/>
    <w:rsid w:val="00912096"/>
    <w:rsid w:val="00912147"/>
    <w:rsid w:val="009122FB"/>
    <w:rsid w:val="00912A67"/>
    <w:rsid w:val="00912AC3"/>
    <w:rsid w:val="0091329C"/>
    <w:rsid w:val="00913465"/>
    <w:rsid w:val="00913609"/>
    <w:rsid w:val="00913664"/>
    <w:rsid w:val="00913807"/>
    <w:rsid w:val="0091389B"/>
    <w:rsid w:val="00913E0F"/>
    <w:rsid w:val="00913FFA"/>
    <w:rsid w:val="00914055"/>
    <w:rsid w:val="009140F9"/>
    <w:rsid w:val="00914548"/>
    <w:rsid w:val="00914C2D"/>
    <w:rsid w:val="00914C85"/>
    <w:rsid w:val="00914E93"/>
    <w:rsid w:val="00914F34"/>
    <w:rsid w:val="0091500E"/>
    <w:rsid w:val="00915151"/>
    <w:rsid w:val="00915E3F"/>
    <w:rsid w:val="00915F29"/>
    <w:rsid w:val="00915FB5"/>
    <w:rsid w:val="00915FF2"/>
    <w:rsid w:val="00916119"/>
    <w:rsid w:val="00916365"/>
    <w:rsid w:val="009167A7"/>
    <w:rsid w:val="00916A6F"/>
    <w:rsid w:val="00916D38"/>
    <w:rsid w:val="00916E49"/>
    <w:rsid w:val="00916F55"/>
    <w:rsid w:val="0091712D"/>
    <w:rsid w:val="0091728A"/>
    <w:rsid w:val="009174C9"/>
    <w:rsid w:val="00917534"/>
    <w:rsid w:val="009176CF"/>
    <w:rsid w:val="00917AEB"/>
    <w:rsid w:val="00917B68"/>
    <w:rsid w:val="00917EEB"/>
    <w:rsid w:val="009202AB"/>
    <w:rsid w:val="00920315"/>
    <w:rsid w:val="009204E8"/>
    <w:rsid w:val="00920662"/>
    <w:rsid w:val="009206D6"/>
    <w:rsid w:val="00920940"/>
    <w:rsid w:val="00920944"/>
    <w:rsid w:val="00920C4F"/>
    <w:rsid w:val="00920CCA"/>
    <w:rsid w:val="00920F0A"/>
    <w:rsid w:val="009210DA"/>
    <w:rsid w:val="00921130"/>
    <w:rsid w:val="00921A55"/>
    <w:rsid w:val="00921A62"/>
    <w:rsid w:val="00921A79"/>
    <w:rsid w:val="00921B96"/>
    <w:rsid w:val="00921C18"/>
    <w:rsid w:val="00921D1C"/>
    <w:rsid w:val="00921EC6"/>
    <w:rsid w:val="00922063"/>
    <w:rsid w:val="009220CE"/>
    <w:rsid w:val="00922241"/>
    <w:rsid w:val="0092224A"/>
    <w:rsid w:val="00922327"/>
    <w:rsid w:val="00922470"/>
    <w:rsid w:val="0092257E"/>
    <w:rsid w:val="00922646"/>
    <w:rsid w:val="0092271A"/>
    <w:rsid w:val="00922794"/>
    <w:rsid w:val="009227B5"/>
    <w:rsid w:val="00922AE1"/>
    <w:rsid w:val="00922C0C"/>
    <w:rsid w:val="00922C5C"/>
    <w:rsid w:val="00922E8C"/>
    <w:rsid w:val="00922F8B"/>
    <w:rsid w:val="00922FFA"/>
    <w:rsid w:val="00923130"/>
    <w:rsid w:val="009232CE"/>
    <w:rsid w:val="009235FA"/>
    <w:rsid w:val="009236FD"/>
    <w:rsid w:val="00923714"/>
    <w:rsid w:val="009238D5"/>
    <w:rsid w:val="00923D55"/>
    <w:rsid w:val="00923F00"/>
    <w:rsid w:val="0092455D"/>
    <w:rsid w:val="00924A8E"/>
    <w:rsid w:val="00924A9D"/>
    <w:rsid w:val="00924C5D"/>
    <w:rsid w:val="00924CFE"/>
    <w:rsid w:val="00924D69"/>
    <w:rsid w:val="00924F63"/>
    <w:rsid w:val="0092544A"/>
    <w:rsid w:val="009259A6"/>
    <w:rsid w:val="00925A24"/>
    <w:rsid w:val="00925AD0"/>
    <w:rsid w:val="00925E99"/>
    <w:rsid w:val="00925FEF"/>
    <w:rsid w:val="009262B5"/>
    <w:rsid w:val="009263DC"/>
    <w:rsid w:val="009265EF"/>
    <w:rsid w:val="009266EC"/>
    <w:rsid w:val="009268EA"/>
    <w:rsid w:val="009269A3"/>
    <w:rsid w:val="00926A97"/>
    <w:rsid w:val="00926C3A"/>
    <w:rsid w:val="00926FB2"/>
    <w:rsid w:val="009274F3"/>
    <w:rsid w:val="009274F4"/>
    <w:rsid w:val="00927AF6"/>
    <w:rsid w:val="00927B46"/>
    <w:rsid w:val="00927B98"/>
    <w:rsid w:val="00927C36"/>
    <w:rsid w:val="00927D3D"/>
    <w:rsid w:val="00927DFF"/>
    <w:rsid w:val="0093007F"/>
    <w:rsid w:val="00930153"/>
    <w:rsid w:val="00930428"/>
    <w:rsid w:val="0093057F"/>
    <w:rsid w:val="009305CA"/>
    <w:rsid w:val="009309D9"/>
    <w:rsid w:val="00930D6C"/>
    <w:rsid w:val="00930E68"/>
    <w:rsid w:val="00930FE0"/>
    <w:rsid w:val="009310D1"/>
    <w:rsid w:val="009311A0"/>
    <w:rsid w:val="0093128E"/>
    <w:rsid w:val="009313D9"/>
    <w:rsid w:val="009315DC"/>
    <w:rsid w:val="009316C3"/>
    <w:rsid w:val="009316EF"/>
    <w:rsid w:val="00931A78"/>
    <w:rsid w:val="00931CD1"/>
    <w:rsid w:val="00931D8B"/>
    <w:rsid w:val="00931F8A"/>
    <w:rsid w:val="0093205D"/>
    <w:rsid w:val="009320C0"/>
    <w:rsid w:val="0093234C"/>
    <w:rsid w:val="00932499"/>
    <w:rsid w:val="00932792"/>
    <w:rsid w:val="00932A2E"/>
    <w:rsid w:val="00932C43"/>
    <w:rsid w:val="00932D4D"/>
    <w:rsid w:val="00932EBA"/>
    <w:rsid w:val="00932F46"/>
    <w:rsid w:val="00932F61"/>
    <w:rsid w:val="00933238"/>
    <w:rsid w:val="0093327F"/>
    <w:rsid w:val="00933417"/>
    <w:rsid w:val="00933525"/>
    <w:rsid w:val="00933607"/>
    <w:rsid w:val="009336E2"/>
    <w:rsid w:val="00933762"/>
    <w:rsid w:val="009339EB"/>
    <w:rsid w:val="00933AC0"/>
    <w:rsid w:val="00933CC9"/>
    <w:rsid w:val="009340A1"/>
    <w:rsid w:val="009342DD"/>
    <w:rsid w:val="009343EA"/>
    <w:rsid w:val="009344D0"/>
    <w:rsid w:val="00934597"/>
    <w:rsid w:val="009347C1"/>
    <w:rsid w:val="00934B22"/>
    <w:rsid w:val="00934E07"/>
    <w:rsid w:val="00934F7E"/>
    <w:rsid w:val="009350BD"/>
    <w:rsid w:val="00935111"/>
    <w:rsid w:val="0093522F"/>
    <w:rsid w:val="0093553C"/>
    <w:rsid w:val="00935658"/>
    <w:rsid w:val="00935AE1"/>
    <w:rsid w:val="00935BB3"/>
    <w:rsid w:val="00935D17"/>
    <w:rsid w:val="00935D75"/>
    <w:rsid w:val="009360C5"/>
    <w:rsid w:val="00936153"/>
    <w:rsid w:val="009361B9"/>
    <w:rsid w:val="00936211"/>
    <w:rsid w:val="009362E0"/>
    <w:rsid w:val="0093635A"/>
    <w:rsid w:val="00936561"/>
    <w:rsid w:val="00936995"/>
    <w:rsid w:val="00936AE7"/>
    <w:rsid w:val="00936B9A"/>
    <w:rsid w:val="00936BB5"/>
    <w:rsid w:val="00936D5B"/>
    <w:rsid w:val="00937019"/>
    <w:rsid w:val="009370ED"/>
    <w:rsid w:val="00937303"/>
    <w:rsid w:val="009373D1"/>
    <w:rsid w:val="00937623"/>
    <w:rsid w:val="00937C95"/>
    <w:rsid w:val="00937E28"/>
    <w:rsid w:val="00937FE6"/>
    <w:rsid w:val="00940276"/>
    <w:rsid w:val="00940319"/>
    <w:rsid w:val="009409F0"/>
    <w:rsid w:val="00940B46"/>
    <w:rsid w:val="00940D36"/>
    <w:rsid w:val="009410A2"/>
    <w:rsid w:val="009411D5"/>
    <w:rsid w:val="00941224"/>
    <w:rsid w:val="009413D3"/>
    <w:rsid w:val="009415C1"/>
    <w:rsid w:val="00941655"/>
    <w:rsid w:val="00941710"/>
    <w:rsid w:val="00941979"/>
    <w:rsid w:val="00941DBF"/>
    <w:rsid w:val="00941DCC"/>
    <w:rsid w:val="0094214A"/>
    <w:rsid w:val="009421EE"/>
    <w:rsid w:val="009421F7"/>
    <w:rsid w:val="0094258F"/>
    <w:rsid w:val="00942597"/>
    <w:rsid w:val="009426D7"/>
    <w:rsid w:val="00942715"/>
    <w:rsid w:val="009427BF"/>
    <w:rsid w:val="00942AE3"/>
    <w:rsid w:val="00942B5C"/>
    <w:rsid w:val="00942CE0"/>
    <w:rsid w:val="00942F30"/>
    <w:rsid w:val="00942FC7"/>
    <w:rsid w:val="0094327C"/>
    <w:rsid w:val="009434F0"/>
    <w:rsid w:val="0094397C"/>
    <w:rsid w:val="00943A1E"/>
    <w:rsid w:val="00943B4F"/>
    <w:rsid w:val="00943BF0"/>
    <w:rsid w:val="00943CE0"/>
    <w:rsid w:val="00943CF5"/>
    <w:rsid w:val="009440E4"/>
    <w:rsid w:val="00944346"/>
    <w:rsid w:val="00944461"/>
    <w:rsid w:val="0094450A"/>
    <w:rsid w:val="009446AF"/>
    <w:rsid w:val="0094479E"/>
    <w:rsid w:val="00944A5C"/>
    <w:rsid w:val="00944BB4"/>
    <w:rsid w:val="00944C6C"/>
    <w:rsid w:val="00944D6C"/>
    <w:rsid w:val="009451C8"/>
    <w:rsid w:val="009451F8"/>
    <w:rsid w:val="00945243"/>
    <w:rsid w:val="00945355"/>
    <w:rsid w:val="009458D0"/>
    <w:rsid w:val="009458DE"/>
    <w:rsid w:val="00945EFC"/>
    <w:rsid w:val="00945FA3"/>
    <w:rsid w:val="009461AE"/>
    <w:rsid w:val="009461D9"/>
    <w:rsid w:val="00946390"/>
    <w:rsid w:val="009465F2"/>
    <w:rsid w:val="00946722"/>
    <w:rsid w:val="0094694A"/>
    <w:rsid w:val="00946BCE"/>
    <w:rsid w:val="00946BE3"/>
    <w:rsid w:val="00946D2E"/>
    <w:rsid w:val="00947074"/>
    <w:rsid w:val="00947236"/>
    <w:rsid w:val="009472E4"/>
    <w:rsid w:val="0094777F"/>
    <w:rsid w:val="009477CA"/>
    <w:rsid w:val="00947D08"/>
    <w:rsid w:val="00947D3C"/>
    <w:rsid w:val="00947D61"/>
    <w:rsid w:val="00947EA5"/>
    <w:rsid w:val="00947FA4"/>
    <w:rsid w:val="00950895"/>
    <w:rsid w:val="00950951"/>
    <w:rsid w:val="009509D7"/>
    <w:rsid w:val="00950BDD"/>
    <w:rsid w:val="00950D7E"/>
    <w:rsid w:val="009518C4"/>
    <w:rsid w:val="00951BC7"/>
    <w:rsid w:val="00951EDF"/>
    <w:rsid w:val="009522AB"/>
    <w:rsid w:val="0095239A"/>
    <w:rsid w:val="0095241B"/>
    <w:rsid w:val="0095263F"/>
    <w:rsid w:val="009527C0"/>
    <w:rsid w:val="0095297F"/>
    <w:rsid w:val="00952A24"/>
    <w:rsid w:val="00952A6F"/>
    <w:rsid w:val="00952B53"/>
    <w:rsid w:val="00952CE3"/>
    <w:rsid w:val="0095305A"/>
    <w:rsid w:val="0095329E"/>
    <w:rsid w:val="00953303"/>
    <w:rsid w:val="00953C62"/>
    <w:rsid w:val="00953CB4"/>
    <w:rsid w:val="00953DA2"/>
    <w:rsid w:val="00953DF3"/>
    <w:rsid w:val="00953ED9"/>
    <w:rsid w:val="00953F5B"/>
    <w:rsid w:val="009540A0"/>
    <w:rsid w:val="00954164"/>
    <w:rsid w:val="009542EF"/>
    <w:rsid w:val="00954428"/>
    <w:rsid w:val="009549CE"/>
    <w:rsid w:val="009549FF"/>
    <w:rsid w:val="00955076"/>
    <w:rsid w:val="00955175"/>
    <w:rsid w:val="00955453"/>
    <w:rsid w:val="0095545F"/>
    <w:rsid w:val="00955580"/>
    <w:rsid w:val="009555E1"/>
    <w:rsid w:val="00955688"/>
    <w:rsid w:val="009557C2"/>
    <w:rsid w:val="00955856"/>
    <w:rsid w:val="00955C0F"/>
    <w:rsid w:val="00955CDC"/>
    <w:rsid w:val="00955E2F"/>
    <w:rsid w:val="00956119"/>
    <w:rsid w:val="009561D7"/>
    <w:rsid w:val="0095627B"/>
    <w:rsid w:val="00956377"/>
    <w:rsid w:val="009564D3"/>
    <w:rsid w:val="00956929"/>
    <w:rsid w:val="009569DA"/>
    <w:rsid w:val="00956B3A"/>
    <w:rsid w:val="00956CBA"/>
    <w:rsid w:val="00956D5A"/>
    <w:rsid w:val="00956EF1"/>
    <w:rsid w:val="00956F3E"/>
    <w:rsid w:val="009572BA"/>
    <w:rsid w:val="0095737F"/>
    <w:rsid w:val="00957447"/>
    <w:rsid w:val="0095755D"/>
    <w:rsid w:val="0095767C"/>
    <w:rsid w:val="009577B6"/>
    <w:rsid w:val="0095787A"/>
    <w:rsid w:val="00957D15"/>
    <w:rsid w:val="00957E9C"/>
    <w:rsid w:val="009601C7"/>
    <w:rsid w:val="009607BD"/>
    <w:rsid w:val="00960896"/>
    <w:rsid w:val="00961244"/>
    <w:rsid w:val="009613A9"/>
    <w:rsid w:val="009614A1"/>
    <w:rsid w:val="009614EB"/>
    <w:rsid w:val="00961511"/>
    <w:rsid w:val="0096153F"/>
    <w:rsid w:val="00961631"/>
    <w:rsid w:val="009619F1"/>
    <w:rsid w:val="00961AD6"/>
    <w:rsid w:val="00961B7A"/>
    <w:rsid w:val="00961DDA"/>
    <w:rsid w:val="00961E27"/>
    <w:rsid w:val="00961E99"/>
    <w:rsid w:val="00962189"/>
    <w:rsid w:val="00962363"/>
    <w:rsid w:val="00962454"/>
    <w:rsid w:val="009624A9"/>
    <w:rsid w:val="0096267E"/>
    <w:rsid w:val="00962704"/>
    <w:rsid w:val="00962722"/>
    <w:rsid w:val="00962BFA"/>
    <w:rsid w:val="00962CC9"/>
    <w:rsid w:val="00962CCF"/>
    <w:rsid w:val="00962E11"/>
    <w:rsid w:val="00962F12"/>
    <w:rsid w:val="0096307A"/>
    <w:rsid w:val="0096309C"/>
    <w:rsid w:val="00963293"/>
    <w:rsid w:val="00963480"/>
    <w:rsid w:val="009634E8"/>
    <w:rsid w:val="00963597"/>
    <w:rsid w:val="009635A6"/>
    <w:rsid w:val="00963929"/>
    <w:rsid w:val="0096395F"/>
    <w:rsid w:val="009639DA"/>
    <w:rsid w:val="009639F8"/>
    <w:rsid w:val="00963C35"/>
    <w:rsid w:val="00963CE4"/>
    <w:rsid w:val="00963D52"/>
    <w:rsid w:val="00963E5A"/>
    <w:rsid w:val="00964008"/>
    <w:rsid w:val="0096406C"/>
    <w:rsid w:val="009640AB"/>
    <w:rsid w:val="009644BD"/>
    <w:rsid w:val="00964502"/>
    <w:rsid w:val="009645C7"/>
    <w:rsid w:val="0096489B"/>
    <w:rsid w:val="009648BB"/>
    <w:rsid w:val="00964965"/>
    <w:rsid w:val="00964B51"/>
    <w:rsid w:val="00964C25"/>
    <w:rsid w:val="00964DAF"/>
    <w:rsid w:val="00964F89"/>
    <w:rsid w:val="009651E0"/>
    <w:rsid w:val="00965249"/>
    <w:rsid w:val="0096551F"/>
    <w:rsid w:val="00965862"/>
    <w:rsid w:val="00965867"/>
    <w:rsid w:val="00966141"/>
    <w:rsid w:val="00966345"/>
    <w:rsid w:val="0096650A"/>
    <w:rsid w:val="0096659E"/>
    <w:rsid w:val="00966623"/>
    <w:rsid w:val="00966738"/>
    <w:rsid w:val="009667B7"/>
    <w:rsid w:val="009668B8"/>
    <w:rsid w:val="00966BB8"/>
    <w:rsid w:val="00966D29"/>
    <w:rsid w:val="00967117"/>
    <w:rsid w:val="00967414"/>
    <w:rsid w:val="0096745E"/>
    <w:rsid w:val="009674CE"/>
    <w:rsid w:val="00967564"/>
    <w:rsid w:val="0096758C"/>
    <w:rsid w:val="0096765B"/>
    <w:rsid w:val="00967AF6"/>
    <w:rsid w:val="00967E24"/>
    <w:rsid w:val="009701D2"/>
    <w:rsid w:val="00970260"/>
    <w:rsid w:val="0097033A"/>
    <w:rsid w:val="00970873"/>
    <w:rsid w:val="009709A8"/>
    <w:rsid w:val="00970AAE"/>
    <w:rsid w:val="00970CD0"/>
    <w:rsid w:val="00970E08"/>
    <w:rsid w:val="00970E30"/>
    <w:rsid w:val="00970F95"/>
    <w:rsid w:val="0097109B"/>
    <w:rsid w:val="009710B3"/>
    <w:rsid w:val="009711EA"/>
    <w:rsid w:val="00971274"/>
    <w:rsid w:val="009713E0"/>
    <w:rsid w:val="00971BBF"/>
    <w:rsid w:val="00971C12"/>
    <w:rsid w:val="009726E2"/>
    <w:rsid w:val="00972CA8"/>
    <w:rsid w:val="00972D3B"/>
    <w:rsid w:val="00972DA5"/>
    <w:rsid w:val="00972F81"/>
    <w:rsid w:val="0097357B"/>
    <w:rsid w:val="00973767"/>
    <w:rsid w:val="00973780"/>
    <w:rsid w:val="0097383C"/>
    <w:rsid w:val="0097397D"/>
    <w:rsid w:val="009739EC"/>
    <w:rsid w:val="00973B56"/>
    <w:rsid w:val="00973CF1"/>
    <w:rsid w:val="00973E8A"/>
    <w:rsid w:val="00973EA7"/>
    <w:rsid w:val="00973EF7"/>
    <w:rsid w:val="00973FA3"/>
    <w:rsid w:val="00973FE2"/>
    <w:rsid w:val="00974350"/>
    <w:rsid w:val="0097441B"/>
    <w:rsid w:val="009745C3"/>
    <w:rsid w:val="00974625"/>
    <w:rsid w:val="00974685"/>
    <w:rsid w:val="009746C3"/>
    <w:rsid w:val="00974710"/>
    <w:rsid w:val="0097473B"/>
    <w:rsid w:val="00974893"/>
    <w:rsid w:val="009748D3"/>
    <w:rsid w:val="009749EE"/>
    <w:rsid w:val="00974A33"/>
    <w:rsid w:val="00974B16"/>
    <w:rsid w:val="00974BE1"/>
    <w:rsid w:val="00974C8B"/>
    <w:rsid w:val="00974D06"/>
    <w:rsid w:val="00974EA5"/>
    <w:rsid w:val="00974FDB"/>
    <w:rsid w:val="009753FA"/>
    <w:rsid w:val="009755D3"/>
    <w:rsid w:val="00975874"/>
    <w:rsid w:val="0097587C"/>
    <w:rsid w:val="00975A66"/>
    <w:rsid w:val="00975CA0"/>
    <w:rsid w:val="00975F8B"/>
    <w:rsid w:val="0097611E"/>
    <w:rsid w:val="009761A3"/>
    <w:rsid w:val="00976202"/>
    <w:rsid w:val="009765AA"/>
    <w:rsid w:val="0097666E"/>
    <w:rsid w:val="009767CD"/>
    <w:rsid w:val="0097688E"/>
    <w:rsid w:val="009769FC"/>
    <w:rsid w:val="00976CA2"/>
    <w:rsid w:val="00976CC0"/>
    <w:rsid w:val="00976D8B"/>
    <w:rsid w:val="00976DAE"/>
    <w:rsid w:val="00976DFE"/>
    <w:rsid w:val="00976E46"/>
    <w:rsid w:val="00976E75"/>
    <w:rsid w:val="00976FD0"/>
    <w:rsid w:val="0097706D"/>
    <w:rsid w:val="009773FD"/>
    <w:rsid w:val="0097765F"/>
    <w:rsid w:val="00977837"/>
    <w:rsid w:val="00977B54"/>
    <w:rsid w:val="00977C34"/>
    <w:rsid w:val="00977D3E"/>
    <w:rsid w:val="00977DFD"/>
    <w:rsid w:val="00977E2A"/>
    <w:rsid w:val="0098051C"/>
    <w:rsid w:val="00980924"/>
    <w:rsid w:val="0098098F"/>
    <w:rsid w:val="00980A20"/>
    <w:rsid w:val="00980C6A"/>
    <w:rsid w:val="00980CC7"/>
    <w:rsid w:val="0098109F"/>
    <w:rsid w:val="0098130A"/>
    <w:rsid w:val="0098132F"/>
    <w:rsid w:val="009816BE"/>
    <w:rsid w:val="009818DC"/>
    <w:rsid w:val="00981BF7"/>
    <w:rsid w:val="00981F86"/>
    <w:rsid w:val="0098211B"/>
    <w:rsid w:val="009821DE"/>
    <w:rsid w:val="009823D5"/>
    <w:rsid w:val="0098240C"/>
    <w:rsid w:val="00982435"/>
    <w:rsid w:val="009824AA"/>
    <w:rsid w:val="009824AF"/>
    <w:rsid w:val="0098250A"/>
    <w:rsid w:val="00982641"/>
    <w:rsid w:val="00982968"/>
    <w:rsid w:val="00982A2C"/>
    <w:rsid w:val="009831C1"/>
    <w:rsid w:val="009832BB"/>
    <w:rsid w:val="009834D8"/>
    <w:rsid w:val="009837F4"/>
    <w:rsid w:val="009838F8"/>
    <w:rsid w:val="00983940"/>
    <w:rsid w:val="00983C10"/>
    <w:rsid w:val="00983F20"/>
    <w:rsid w:val="00983F51"/>
    <w:rsid w:val="0098402C"/>
    <w:rsid w:val="009841A3"/>
    <w:rsid w:val="009842F1"/>
    <w:rsid w:val="00984331"/>
    <w:rsid w:val="009843DC"/>
    <w:rsid w:val="009843FD"/>
    <w:rsid w:val="009849DE"/>
    <w:rsid w:val="00984ADF"/>
    <w:rsid w:val="00984CCD"/>
    <w:rsid w:val="00984FE4"/>
    <w:rsid w:val="00984FF5"/>
    <w:rsid w:val="009851CD"/>
    <w:rsid w:val="009851D4"/>
    <w:rsid w:val="009853D9"/>
    <w:rsid w:val="009854E9"/>
    <w:rsid w:val="00985616"/>
    <w:rsid w:val="0098564C"/>
    <w:rsid w:val="00985ABB"/>
    <w:rsid w:val="00985ADB"/>
    <w:rsid w:val="00985DA9"/>
    <w:rsid w:val="00985DF9"/>
    <w:rsid w:val="00985F4F"/>
    <w:rsid w:val="009861EF"/>
    <w:rsid w:val="009865BB"/>
    <w:rsid w:val="009867EC"/>
    <w:rsid w:val="00986827"/>
    <w:rsid w:val="00986B16"/>
    <w:rsid w:val="00986E0A"/>
    <w:rsid w:val="00986F2D"/>
    <w:rsid w:val="00987046"/>
    <w:rsid w:val="009871BA"/>
    <w:rsid w:val="00987569"/>
    <w:rsid w:val="009875D9"/>
    <w:rsid w:val="00987876"/>
    <w:rsid w:val="00987976"/>
    <w:rsid w:val="00987AE0"/>
    <w:rsid w:val="00987C09"/>
    <w:rsid w:val="00987DFB"/>
    <w:rsid w:val="0099013F"/>
    <w:rsid w:val="009901B3"/>
    <w:rsid w:val="0099036B"/>
    <w:rsid w:val="00990979"/>
    <w:rsid w:val="00990A8B"/>
    <w:rsid w:val="00990BD2"/>
    <w:rsid w:val="00990C09"/>
    <w:rsid w:val="00990D31"/>
    <w:rsid w:val="00990EBF"/>
    <w:rsid w:val="00990EF2"/>
    <w:rsid w:val="009912E8"/>
    <w:rsid w:val="00991352"/>
    <w:rsid w:val="009914E6"/>
    <w:rsid w:val="00991520"/>
    <w:rsid w:val="009917CE"/>
    <w:rsid w:val="0099191D"/>
    <w:rsid w:val="0099198C"/>
    <w:rsid w:val="00991A42"/>
    <w:rsid w:val="00991C63"/>
    <w:rsid w:val="00991E07"/>
    <w:rsid w:val="00992062"/>
    <w:rsid w:val="00992135"/>
    <w:rsid w:val="009921B1"/>
    <w:rsid w:val="00992234"/>
    <w:rsid w:val="00992387"/>
    <w:rsid w:val="009926FB"/>
    <w:rsid w:val="0099278E"/>
    <w:rsid w:val="00992B8E"/>
    <w:rsid w:val="00992E68"/>
    <w:rsid w:val="00992FC6"/>
    <w:rsid w:val="00992FD9"/>
    <w:rsid w:val="0099309D"/>
    <w:rsid w:val="00993232"/>
    <w:rsid w:val="0099338C"/>
    <w:rsid w:val="009936BC"/>
    <w:rsid w:val="00993820"/>
    <w:rsid w:val="00993A13"/>
    <w:rsid w:val="00993A36"/>
    <w:rsid w:val="00993A67"/>
    <w:rsid w:val="00993BA3"/>
    <w:rsid w:val="00993C00"/>
    <w:rsid w:val="00993CD8"/>
    <w:rsid w:val="009949A8"/>
    <w:rsid w:val="009949C0"/>
    <w:rsid w:val="00994C76"/>
    <w:rsid w:val="00994F97"/>
    <w:rsid w:val="00994FCC"/>
    <w:rsid w:val="00994FE0"/>
    <w:rsid w:val="009952F6"/>
    <w:rsid w:val="009955A1"/>
    <w:rsid w:val="009956B9"/>
    <w:rsid w:val="00995A8A"/>
    <w:rsid w:val="00995E26"/>
    <w:rsid w:val="00995F17"/>
    <w:rsid w:val="0099602A"/>
    <w:rsid w:val="009962D2"/>
    <w:rsid w:val="0099647A"/>
    <w:rsid w:val="0099654A"/>
    <w:rsid w:val="00996687"/>
    <w:rsid w:val="00996859"/>
    <w:rsid w:val="00996A5F"/>
    <w:rsid w:val="00996A96"/>
    <w:rsid w:val="00996C47"/>
    <w:rsid w:val="0099742B"/>
    <w:rsid w:val="00997484"/>
    <w:rsid w:val="009975D6"/>
    <w:rsid w:val="009975F7"/>
    <w:rsid w:val="00997A82"/>
    <w:rsid w:val="00997AD7"/>
    <w:rsid w:val="00997BD8"/>
    <w:rsid w:val="00997BE5"/>
    <w:rsid w:val="00997EB7"/>
    <w:rsid w:val="009A02BA"/>
    <w:rsid w:val="009A04B5"/>
    <w:rsid w:val="009A0787"/>
    <w:rsid w:val="009A07F6"/>
    <w:rsid w:val="009A0916"/>
    <w:rsid w:val="009A0DBF"/>
    <w:rsid w:val="009A0F17"/>
    <w:rsid w:val="009A192F"/>
    <w:rsid w:val="009A19BA"/>
    <w:rsid w:val="009A1B35"/>
    <w:rsid w:val="009A1CBF"/>
    <w:rsid w:val="009A1E0C"/>
    <w:rsid w:val="009A232A"/>
    <w:rsid w:val="009A253F"/>
    <w:rsid w:val="009A25B9"/>
    <w:rsid w:val="009A25FA"/>
    <w:rsid w:val="009A26D6"/>
    <w:rsid w:val="009A2A4A"/>
    <w:rsid w:val="009A2ACB"/>
    <w:rsid w:val="009A2BBD"/>
    <w:rsid w:val="009A2C34"/>
    <w:rsid w:val="009A3093"/>
    <w:rsid w:val="009A30F7"/>
    <w:rsid w:val="009A31BF"/>
    <w:rsid w:val="009A371A"/>
    <w:rsid w:val="009A377E"/>
    <w:rsid w:val="009A37A0"/>
    <w:rsid w:val="009A37E2"/>
    <w:rsid w:val="009A3903"/>
    <w:rsid w:val="009A390C"/>
    <w:rsid w:val="009A3C69"/>
    <w:rsid w:val="009A3C84"/>
    <w:rsid w:val="009A421C"/>
    <w:rsid w:val="009A4471"/>
    <w:rsid w:val="009A4B48"/>
    <w:rsid w:val="009A4DEA"/>
    <w:rsid w:val="009A4E2A"/>
    <w:rsid w:val="009A4E4C"/>
    <w:rsid w:val="009A51AD"/>
    <w:rsid w:val="009A51EA"/>
    <w:rsid w:val="009A57A6"/>
    <w:rsid w:val="009A5B33"/>
    <w:rsid w:val="009A5B39"/>
    <w:rsid w:val="009A5B81"/>
    <w:rsid w:val="009A5C88"/>
    <w:rsid w:val="009A6295"/>
    <w:rsid w:val="009A6348"/>
    <w:rsid w:val="009A63B1"/>
    <w:rsid w:val="009A69F4"/>
    <w:rsid w:val="009A6A25"/>
    <w:rsid w:val="009A6B1F"/>
    <w:rsid w:val="009A6C22"/>
    <w:rsid w:val="009A7244"/>
    <w:rsid w:val="009A7533"/>
    <w:rsid w:val="009A7792"/>
    <w:rsid w:val="009A78E3"/>
    <w:rsid w:val="009A7C48"/>
    <w:rsid w:val="009A7DF9"/>
    <w:rsid w:val="009A7F59"/>
    <w:rsid w:val="009B00AF"/>
    <w:rsid w:val="009B00D6"/>
    <w:rsid w:val="009B0220"/>
    <w:rsid w:val="009B0330"/>
    <w:rsid w:val="009B052D"/>
    <w:rsid w:val="009B06E0"/>
    <w:rsid w:val="009B08F1"/>
    <w:rsid w:val="009B09DC"/>
    <w:rsid w:val="009B0B94"/>
    <w:rsid w:val="009B0D9E"/>
    <w:rsid w:val="009B0FE8"/>
    <w:rsid w:val="009B105D"/>
    <w:rsid w:val="009B154D"/>
    <w:rsid w:val="009B1DB1"/>
    <w:rsid w:val="009B1F22"/>
    <w:rsid w:val="009B206B"/>
    <w:rsid w:val="009B22BC"/>
    <w:rsid w:val="009B22FA"/>
    <w:rsid w:val="009B262C"/>
    <w:rsid w:val="009B267E"/>
    <w:rsid w:val="009B2752"/>
    <w:rsid w:val="009B27F3"/>
    <w:rsid w:val="009B2878"/>
    <w:rsid w:val="009B2880"/>
    <w:rsid w:val="009B2B26"/>
    <w:rsid w:val="009B2D69"/>
    <w:rsid w:val="009B2D89"/>
    <w:rsid w:val="009B2DE1"/>
    <w:rsid w:val="009B2ED9"/>
    <w:rsid w:val="009B31DE"/>
    <w:rsid w:val="009B3264"/>
    <w:rsid w:val="009B32E8"/>
    <w:rsid w:val="009B3335"/>
    <w:rsid w:val="009B33F8"/>
    <w:rsid w:val="009B353A"/>
    <w:rsid w:val="009B3A6B"/>
    <w:rsid w:val="009B3B7F"/>
    <w:rsid w:val="009B3CAD"/>
    <w:rsid w:val="009B3D28"/>
    <w:rsid w:val="009B3D5F"/>
    <w:rsid w:val="009B3D89"/>
    <w:rsid w:val="009B4281"/>
    <w:rsid w:val="009B4295"/>
    <w:rsid w:val="009B42CA"/>
    <w:rsid w:val="009B42FB"/>
    <w:rsid w:val="009B4688"/>
    <w:rsid w:val="009B468E"/>
    <w:rsid w:val="009B4A4D"/>
    <w:rsid w:val="009B4D10"/>
    <w:rsid w:val="009B4E35"/>
    <w:rsid w:val="009B501F"/>
    <w:rsid w:val="009B50E9"/>
    <w:rsid w:val="009B51F6"/>
    <w:rsid w:val="009B533D"/>
    <w:rsid w:val="009B533F"/>
    <w:rsid w:val="009B53A2"/>
    <w:rsid w:val="009B5619"/>
    <w:rsid w:val="009B57DA"/>
    <w:rsid w:val="009B583A"/>
    <w:rsid w:val="009B5C5B"/>
    <w:rsid w:val="009B5DC0"/>
    <w:rsid w:val="009B5F9F"/>
    <w:rsid w:val="009B6076"/>
    <w:rsid w:val="009B62FF"/>
    <w:rsid w:val="009B648F"/>
    <w:rsid w:val="009B64C2"/>
    <w:rsid w:val="009B65A8"/>
    <w:rsid w:val="009B65D6"/>
    <w:rsid w:val="009B67CC"/>
    <w:rsid w:val="009B6830"/>
    <w:rsid w:val="009B6B2C"/>
    <w:rsid w:val="009B6D3A"/>
    <w:rsid w:val="009B6D47"/>
    <w:rsid w:val="009B6F1C"/>
    <w:rsid w:val="009B700F"/>
    <w:rsid w:val="009B7121"/>
    <w:rsid w:val="009B768B"/>
    <w:rsid w:val="009B76B8"/>
    <w:rsid w:val="009B77C2"/>
    <w:rsid w:val="009B795F"/>
    <w:rsid w:val="009B7C00"/>
    <w:rsid w:val="009B7EB7"/>
    <w:rsid w:val="009C0046"/>
    <w:rsid w:val="009C00FF"/>
    <w:rsid w:val="009C0499"/>
    <w:rsid w:val="009C06DB"/>
    <w:rsid w:val="009C07A6"/>
    <w:rsid w:val="009C0C0C"/>
    <w:rsid w:val="009C0C70"/>
    <w:rsid w:val="009C119A"/>
    <w:rsid w:val="009C1260"/>
    <w:rsid w:val="009C13B2"/>
    <w:rsid w:val="009C16DF"/>
    <w:rsid w:val="009C18D5"/>
    <w:rsid w:val="009C1995"/>
    <w:rsid w:val="009C1BC5"/>
    <w:rsid w:val="009C1D01"/>
    <w:rsid w:val="009C1DDA"/>
    <w:rsid w:val="009C1F0B"/>
    <w:rsid w:val="009C222B"/>
    <w:rsid w:val="009C2422"/>
    <w:rsid w:val="009C251D"/>
    <w:rsid w:val="009C26A3"/>
    <w:rsid w:val="009C271B"/>
    <w:rsid w:val="009C2889"/>
    <w:rsid w:val="009C28F9"/>
    <w:rsid w:val="009C2AB9"/>
    <w:rsid w:val="009C2BBD"/>
    <w:rsid w:val="009C2CBB"/>
    <w:rsid w:val="009C2D14"/>
    <w:rsid w:val="009C2D72"/>
    <w:rsid w:val="009C2F88"/>
    <w:rsid w:val="009C3050"/>
    <w:rsid w:val="009C30F4"/>
    <w:rsid w:val="009C3143"/>
    <w:rsid w:val="009C320F"/>
    <w:rsid w:val="009C3439"/>
    <w:rsid w:val="009C38EF"/>
    <w:rsid w:val="009C3915"/>
    <w:rsid w:val="009C3A1F"/>
    <w:rsid w:val="009C3DCD"/>
    <w:rsid w:val="009C3E42"/>
    <w:rsid w:val="009C400A"/>
    <w:rsid w:val="009C4143"/>
    <w:rsid w:val="009C414F"/>
    <w:rsid w:val="009C417E"/>
    <w:rsid w:val="009C4268"/>
    <w:rsid w:val="009C428D"/>
    <w:rsid w:val="009C4497"/>
    <w:rsid w:val="009C46A4"/>
    <w:rsid w:val="009C4749"/>
    <w:rsid w:val="009C480A"/>
    <w:rsid w:val="009C4A15"/>
    <w:rsid w:val="009C4AEB"/>
    <w:rsid w:val="009C4FCB"/>
    <w:rsid w:val="009C51AD"/>
    <w:rsid w:val="009C585B"/>
    <w:rsid w:val="009C58FB"/>
    <w:rsid w:val="009C5DA6"/>
    <w:rsid w:val="009C5F89"/>
    <w:rsid w:val="009C66E4"/>
    <w:rsid w:val="009C684D"/>
    <w:rsid w:val="009C6A85"/>
    <w:rsid w:val="009C6D55"/>
    <w:rsid w:val="009C6D7F"/>
    <w:rsid w:val="009C6DA2"/>
    <w:rsid w:val="009C711E"/>
    <w:rsid w:val="009C71AD"/>
    <w:rsid w:val="009C72D9"/>
    <w:rsid w:val="009C745D"/>
    <w:rsid w:val="009C7876"/>
    <w:rsid w:val="009C7A36"/>
    <w:rsid w:val="009C7B64"/>
    <w:rsid w:val="009C7BFB"/>
    <w:rsid w:val="009C7E75"/>
    <w:rsid w:val="009D008A"/>
    <w:rsid w:val="009D0601"/>
    <w:rsid w:val="009D083F"/>
    <w:rsid w:val="009D0AF4"/>
    <w:rsid w:val="009D0DE0"/>
    <w:rsid w:val="009D0E7B"/>
    <w:rsid w:val="009D0F21"/>
    <w:rsid w:val="009D1090"/>
    <w:rsid w:val="009D14BE"/>
    <w:rsid w:val="009D19E7"/>
    <w:rsid w:val="009D1A0B"/>
    <w:rsid w:val="009D1A49"/>
    <w:rsid w:val="009D1ACB"/>
    <w:rsid w:val="009D1AF2"/>
    <w:rsid w:val="009D1C79"/>
    <w:rsid w:val="009D1CFF"/>
    <w:rsid w:val="009D1E05"/>
    <w:rsid w:val="009D1E60"/>
    <w:rsid w:val="009D1ECB"/>
    <w:rsid w:val="009D1FE5"/>
    <w:rsid w:val="009D2084"/>
    <w:rsid w:val="009D2488"/>
    <w:rsid w:val="009D2916"/>
    <w:rsid w:val="009D298A"/>
    <w:rsid w:val="009D2A26"/>
    <w:rsid w:val="009D2DEA"/>
    <w:rsid w:val="009D32B6"/>
    <w:rsid w:val="009D37A0"/>
    <w:rsid w:val="009D43FF"/>
    <w:rsid w:val="009D44FA"/>
    <w:rsid w:val="009D4510"/>
    <w:rsid w:val="009D4694"/>
    <w:rsid w:val="009D46D3"/>
    <w:rsid w:val="009D4763"/>
    <w:rsid w:val="009D49E2"/>
    <w:rsid w:val="009D4BA4"/>
    <w:rsid w:val="009D4BA9"/>
    <w:rsid w:val="009D4C7F"/>
    <w:rsid w:val="009D4D18"/>
    <w:rsid w:val="009D4E1A"/>
    <w:rsid w:val="009D4EA8"/>
    <w:rsid w:val="009D52C9"/>
    <w:rsid w:val="009D54A3"/>
    <w:rsid w:val="009D594E"/>
    <w:rsid w:val="009D5C47"/>
    <w:rsid w:val="009D5ED4"/>
    <w:rsid w:val="009D5F0B"/>
    <w:rsid w:val="009D5F3D"/>
    <w:rsid w:val="009D6062"/>
    <w:rsid w:val="009D60F8"/>
    <w:rsid w:val="009D616F"/>
    <w:rsid w:val="009D63B0"/>
    <w:rsid w:val="009D6618"/>
    <w:rsid w:val="009D6744"/>
    <w:rsid w:val="009D6754"/>
    <w:rsid w:val="009D6AB3"/>
    <w:rsid w:val="009D6ABD"/>
    <w:rsid w:val="009D6AC4"/>
    <w:rsid w:val="009D6D89"/>
    <w:rsid w:val="009D6EDC"/>
    <w:rsid w:val="009D74D7"/>
    <w:rsid w:val="009D7570"/>
    <w:rsid w:val="009D75EC"/>
    <w:rsid w:val="009D774C"/>
    <w:rsid w:val="009D779F"/>
    <w:rsid w:val="009D77D4"/>
    <w:rsid w:val="009D7BBE"/>
    <w:rsid w:val="009D7D35"/>
    <w:rsid w:val="009D7DF9"/>
    <w:rsid w:val="009D7F03"/>
    <w:rsid w:val="009D7F2D"/>
    <w:rsid w:val="009E01A1"/>
    <w:rsid w:val="009E02F7"/>
    <w:rsid w:val="009E0344"/>
    <w:rsid w:val="009E05DE"/>
    <w:rsid w:val="009E0657"/>
    <w:rsid w:val="009E06F7"/>
    <w:rsid w:val="009E0775"/>
    <w:rsid w:val="009E0A87"/>
    <w:rsid w:val="009E1114"/>
    <w:rsid w:val="009E1213"/>
    <w:rsid w:val="009E17FB"/>
    <w:rsid w:val="009E189F"/>
    <w:rsid w:val="009E196F"/>
    <w:rsid w:val="009E19B4"/>
    <w:rsid w:val="009E19BD"/>
    <w:rsid w:val="009E19EB"/>
    <w:rsid w:val="009E1B6A"/>
    <w:rsid w:val="009E1C63"/>
    <w:rsid w:val="009E1E2A"/>
    <w:rsid w:val="009E1E8C"/>
    <w:rsid w:val="009E22F0"/>
    <w:rsid w:val="009E2C1B"/>
    <w:rsid w:val="009E310C"/>
    <w:rsid w:val="009E314E"/>
    <w:rsid w:val="009E3510"/>
    <w:rsid w:val="009E3BD0"/>
    <w:rsid w:val="009E3EE4"/>
    <w:rsid w:val="009E3F1B"/>
    <w:rsid w:val="009E407B"/>
    <w:rsid w:val="009E4159"/>
    <w:rsid w:val="009E42D3"/>
    <w:rsid w:val="009E43B1"/>
    <w:rsid w:val="009E457C"/>
    <w:rsid w:val="009E48AC"/>
    <w:rsid w:val="009E48C0"/>
    <w:rsid w:val="009E4990"/>
    <w:rsid w:val="009E4A75"/>
    <w:rsid w:val="009E4CCB"/>
    <w:rsid w:val="009E4D46"/>
    <w:rsid w:val="009E4E81"/>
    <w:rsid w:val="009E51EA"/>
    <w:rsid w:val="009E59FB"/>
    <w:rsid w:val="009E5ACF"/>
    <w:rsid w:val="009E5BBD"/>
    <w:rsid w:val="009E5E39"/>
    <w:rsid w:val="009E6243"/>
    <w:rsid w:val="009E62C2"/>
    <w:rsid w:val="009E6A34"/>
    <w:rsid w:val="009E6B8C"/>
    <w:rsid w:val="009E6C18"/>
    <w:rsid w:val="009E6E86"/>
    <w:rsid w:val="009E7305"/>
    <w:rsid w:val="009E7396"/>
    <w:rsid w:val="009E74A0"/>
    <w:rsid w:val="009E7B52"/>
    <w:rsid w:val="009E7D15"/>
    <w:rsid w:val="009E7E3A"/>
    <w:rsid w:val="009F010F"/>
    <w:rsid w:val="009F01B5"/>
    <w:rsid w:val="009F0266"/>
    <w:rsid w:val="009F02D2"/>
    <w:rsid w:val="009F0461"/>
    <w:rsid w:val="009F05C9"/>
    <w:rsid w:val="009F0956"/>
    <w:rsid w:val="009F0A10"/>
    <w:rsid w:val="009F0B44"/>
    <w:rsid w:val="009F0F68"/>
    <w:rsid w:val="009F0F9C"/>
    <w:rsid w:val="009F1056"/>
    <w:rsid w:val="009F1127"/>
    <w:rsid w:val="009F1325"/>
    <w:rsid w:val="009F14D6"/>
    <w:rsid w:val="009F19D6"/>
    <w:rsid w:val="009F1EE9"/>
    <w:rsid w:val="009F1F03"/>
    <w:rsid w:val="009F1F2C"/>
    <w:rsid w:val="009F1F87"/>
    <w:rsid w:val="009F1FB5"/>
    <w:rsid w:val="009F23BA"/>
    <w:rsid w:val="009F2520"/>
    <w:rsid w:val="009F2636"/>
    <w:rsid w:val="009F26A6"/>
    <w:rsid w:val="009F26AA"/>
    <w:rsid w:val="009F2A7E"/>
    <w:rsid w:val="009F2CC5"/>
    <w:rsid w:val="009F2E6D"/>
    <w:rsid w:val="009F2E96"/>
    <w:rsid w:val="009F3243"/>
    <w:rsid w:val="009F339B"/>
    <w:rsid w:val="009F33F6"/>
    <w:rsid w:val="009F3803"/>
    <w:rsid w:val="009F390D"/>
    <w:rsid w:val="009F3ADD"/>
    <w:rsid w:val="009F3FE3"/>
    <w:rsid w:val="009F3FEC"/>
    <w:rsid w:val="009F40AB"/>
    <w:rsid w:val="009F430C"/>
    <w:rsid w:val="009F47A3"/>
    <w:rsid w:val="009F4A22"/>
    <w:rsid w:val="009F4E2C"/>
    <w:rsid w:val="009F4EEF"/>
    <w:rsid w:val="009F5100"/>
    <w:rsid w:val="009F548A"/>
    <w:rsid w:val="009F5536"/>
    <w:rsid w:val="009F56DE"/>
    <w:rsid w:val="009F590A"/>
    <w:rsid w:val="009F5B6D"/>
    <w:rsid w:val="009F5BA8"/>
    <w:rsid w:val="009F6019"/>
    <w:rsid w:val="009F60FF"/>
    <w:rsid w:val="009F611D"/>
    <w:rsid w:val="009F622D"/>
    <w:rsid w:val="009F6818"/>
    <w:rsid w:val="009F6A60"/>
    <w:rsid w:val="009F6CCA"/>
    <w:rsid w:val="009F6DCD"/>
    <w:rsid w:val="009F6FD8"/>
    <w:rsid w:val="009F6FE1"/>
    <w:rsid w:val="009F7526"/>
    <w:rsid w:val="009F75E8"/>
    <w:rsid w:val="009F790A"/>
    <w:rsid w:val="009F7969"/>
    <w:rsid w:val="009F7A42"/>
    <w:rsid w:val="009F7B48"/>
    <w:rsid w:val="009F7BA1"/>
    <w:rsid w:val="009F7E78"/>
    <w:rsid w:val="009F7E7D"/>
    <w:rsid w:val="00A0004C"/>
    <w:rsid w:val="00A00184"/>
    <w:rsid w:val="00A00566"/>
    <w:rsid w:val="00A00711"/>
    <w:rsid w:val="00A007DC"/>
    <w:rsid w:val="00A00855"/>
    <w:rsid w:val="00A00856"/>
    <w:rsid w:val="00A00B61"/>
    <w:rsid w:val="00A00DEE"/>
    <w:rsid w:val="00A00F34"/>
    <w:rsid w:val="00A00F7F"/>
    <w:rsid w:val="00A01056"/>
    <w:rsid w:val="00A010DC"/>
    <w:rsid w:val="00A0191E"/>
    <w:rsid w:val="00A019D1"/>
    <w:rsid w:val="00A01AAD"/>
    <w:rsid w:val="00A01C54"/>
    <w:rsid w:val="00A01D6E"/>
    <w:rsid w:val="00A01F07"/>
    <w:rsid w:val="00A0213B"/>
    <w:rsid w:val="00A02760"/>
    <w:rsid w:val="00A0281E"/>
    <w:rsid w:val="00A02843"/>
    <w:rsid w:val="00A028D1"/>
    <w:rsid w:val="00A02E5B"/>
    <w:rsid w:val="00A03125"/>
    <w:rsid w:val="00A032FD"/>
    <w:rsid w:val="00A033E4"/>
    <w:rsid w:val="00A034EB"/>
    <w:rsid w:val="00A035EA"/>
    <w:rsid w:val="00A036EC"/>
    <w:rsid w:val="00A04654"/>
    <w:rsid w:val="00A0491A"/>
    <w:rsid w:val="00A04BAE"/>
    <w:rsid w:val="00A04D90"/>
    <w:rsid w:val="00A05113"/>
    <w:rsid w:val="00A05121"/>
    <w:rsid w:val="00A05174"/>
    <w:rsid w:val="00A0571F"/>
    <w:rsid w:val="00A05A47"/>
    <w:rsid w:val="00A05C52"/>
    <w:rsid w:val="00A05DA6"/>
    <w:rsid w:val="00A05E4C"/>
    <w:rsid w:val="00A05F4F"/>
    <w:rsid w:val="00A06314"/>
    <w:rsid w:val="00A065FE"/>
    <w:rsid w:val="00A06771"/>
    <w:rsid w:val="00A06974"/>
    <w:rsid w:val="00A06A09"/>
    <w:rsid w:val="00A06BF7"/>
    <w:rsid w:val="00A07037"/>
    <w:rsid w:val="00A07079"/>
    <w:rsid w:val="00A075DD"/>
    <w:rsid w:val="00A07904"/>
    <w:rsid w:val="00A07A6F"/>
    <w:rsid w:val="00A07D0B"/>
    <w:rsid w:val="00A07D0D"/>
    <w:rsid w:val="00A07F18"/>
    <w:rsid w:val="00A1013D"/>
    <w:rsid w:val="00A10406"/>
    <w:rsid w:val="00A10C2E"/>
    <w:rsid w:val="00A10E1B"/>
    <w:rsid w:val="00A10EBC"/>
    <w:rsid w:val="00A10F33"/>
    <w:rsid w:val="00A10F82"/>
    <w:rsid w:val="00A11070"/>
    <w:rsid w:val="00A1116F"/>
    <w:rsid w:val="00A111CA"/>
    <w:rsid w:val="00A1121B"/>
    <w:rsid w:val="00A1122C"/>
    <w:rsid w:val="00A112A8"/>
    <w:rsid w:val="00A1163D"/>
    <w:rsid w:val="00A1180D"/>
    <w:rsid w:val="00A11934"/>
    <w:rsid w:val="00A11C47"/>
    <w:rsid w:val="00A120B4"/>
    <w:rsid w:val="00A12288"/>
    <w:rsid w:val="00A1270D"/>
    <w:rsid w:val="00A127B8"/>
    <w:rsid w:val="00A12BB2"/>
    <w:rsid w:val="00A12C73"/>
    <w:rsid w:val="00A12FD5"/>
    <w:rsid w:val="00A12FDD"/>
    <w:rsid w:val="00A13132"/>
    <w:rsid w:val="00A131D1"/>
    <w:rsid w:val="00A132BA"/>
    <w:rsid w:val="00A133F0"/>
    <w:rsid w:val="00A13848"/>
    <w:rsid w:val="00A13A1B"/>
    <w:rsid w:val="00A13C59"/>
    <w:rsid w:val="00A13FD9"/>
    <w:rsid w:val="00A14221"/>
    <w:rsid w:val="00A142C6"/>
    <w:rsid w:val="00A143DC"/>
    <w:rsid w:val="00A1463F"/>
    <w:rsid w:val="00A14A96"/>
    <w:rsid w:val="00A14DEF"/>
    <w:rsid w:val="00A14F4A"/>
    <w:rsid w:val="00A14FAC"/>
    <w:rsid w:val="00A15048"/>
    <w:rsid w:val="00A150E8"/>
    <w:rsid w:val="00A15195"/>
    <w:rsid w:val="00A15281"/>
    <w:rsid w:val="00A1537A"/>
    <w:rsid w:val="00A153F4"/>
    <w:rsid w:val="00A15458"/>
    <w:rsid w:val="00A154E1"/>
    <w:rsid w:val="00A1589C"/>
    <w:rsid w:val="00A159B6"/>
    <w:rsid w:val="00A15A54"/>
    <w:rsid w:val="00A15B30"/>
    <w:rsid w:val="00A15C49"/>
    <w:rsid w:val="00A15EDC"/>
    <w:rsid w:val="00A15FE0"/>
    <w:rsid w:val="00A1601A"/>
    <w:rsid w:val="00A160EC"/>
    <w:rsid w:val="00A16206"/>
    <w:rsid w:val="00A16278"/>
    <w:rsid w:val="00A162A4"/>
    <w:rsid w:val="00A1633C"/>
    <w:rsid w:val="00A16534"/>
    <w:rsid w:val="00A165CF"/>
    <w:rsid w:val="00A16639"/>
    <w:rsid w:val="00A169F7"/>
    <w:rsid w:val="00A16A50"/>
    <w:rsid w:val="00A16B01"/>
    <w:rsid w:val="00A16C30"/>
    <w:rsid w:val="00A16DA0"/>
    <w:rsid w:val="00A16DCE"/>
    <w:rsid w:val="00A17185"/>
    <w:rsid w:val="00A172FE"/>
    <w:rsid w:val="00A175B2"/>
    <w:rsid w:val="00A17846"/>
    <w:rsid w:val="00A200BF"/>
    <w:rsid w:val="00A2054E"/>
    <w:rsid w:val="00A20A8E"/>
    <w:rsid w:val="00A20B21"/>
    <w:rsid w:val="00A2108D"/>
    <w:rsid w:val="00A2112B"/>
    <w:rsid w:val="00A2116A"/>
    <w:rsid w:val="00A2133D"/>
    <w:rsid w:val="00A213F2"/>
    <w:rsid w:val="00A21543"/>
    <w:rsid w:val="00A216BE"/>
    <w:rsid w:val="00A21801"/>
    <w:rsid w:val="00A218D7"/>
    <w:rsid w:val="00A218EA"/>
    <w:rsid w:val="00A21A83"/>
    <w:rsid w:val="00A21BDC"/>
    <w:rsid w:val="00A21CC5"/>
    <w:rsid w:val="00A21F9A"/>
    <w:rsid w:val="00A221B0"/>
    <w:rsid w:val="00A221D1"/>
    <w:rsid w:val="00A2235C"/>
    <w:rsid w:val="00A2264B"/>
    <w:rsid w:val="00A22B24"/>
    <w:rsid w:val="00A22DE3"/>
    <w:rsid w:val="00A22F43"/>
    <w:rsid w:val="00A23102"/>
    <w:rsid w:val="00A2311D"/>
    <w:rsid w:val="00A234F6"/>
    <w:rsid w:val="00A236FB"/>
    <w:rsid w:val="00A23878"/>
    <w:rsid w:val="00A23A75"/>
    <w:rsid w:val="00A23D28"/>
    <w:rsid w:val="00A23E38"/>
    <w:rsid w:val="00A24076"/>
    <w:rsid w:val="00A2438D"/>
    <w:rsid w:val="00A24556"/>
    <w:rsid w:val="00A2456C"/>
    <w:rsid w:val="00A24713"/>
    <w:rsid w:val="00A247DC"/>
    <w:rsid w:val="00A248CB"/>
    <w:rsid w:val="00A24967"/>
    <w:rsid w:val="00A24D69"/>
    <w:rsid w:val="00A25200"/>
    <w:rsid w:val="00A25257"/>
    <w:rsid w:val="00A253E4"/>
    <w:rsid w:val="00A256DC"/>
    <w:rsid w:val="00A25755"/>
    <w:rsid w:val="00A257CE"/>
    <w:rsid w:val="00A257E1"/>
    <w:rsid w:val="00A25A16"/>
    <w:rsid w:val="00A25ACE"/>
    <w:rsid w:val="00A2601C"/>
    <w:rsid w:val="00A2604E"/>
    <w:rsid w:val="00A26196"/>
    <w:rsid w:val="00A262F5"/>
    <w:rsid w:val="00A263F7"/>
    <w:rsid w:val="00A265AA"/>
    <w:rsid w:val="00A26FE9"/>
    <w:rsid w:val="00A27BB0"/>
    <w:rsid w:val="00A27BDB"/>
    <w:rsid w:val="00A27C4F"/>
    <w:rsid w:val="00A27C77"/>
    <w:rsid w:val="00A301D2"/>
    <w:rsid w:val="00A303F0"/>
    <w:rsid w:val="00A307CB"/>
    <w:rsid w:val="00A30BA4"/>
    <w:rsid w:val="00A30EE0"/>
    <w:rsid w:val="00A3110A"/>
    <w:rsid w:val="00A31174"/>
    <w:rsid w:val="00A31366"/>
    <w:rsid w:val="00A31687"/>
    <w:rsid w:val="00A31741"/>
    <w:rsid w:val="00A31E46"/>
    <w:rsid w:val="00A31EFF"/>
    <w:rsid w:val="00A31F2D"/>
    <w:rsid w:val="00A32167"/>
    <w:rsid w:val="00A323C5"/>
    <w:rsid w:val="00A325DA"/>
    <w:rsid w:val="00A328B0"/>
    <w:rsid w:val="00A32972"/>
    <w:rsid w:val="00A32A05"/>
    <w:rsid w:val="00A330B3"/>
    <w:rsid w:val="00A33326"/>
    <w:rsid w:val="00A333EA"/>
    <w:rsid w:val="00A336AC"/>
    <w:rsid w:val="00A33714"/>
    <w:rsid w:val="00A33813"/>
    <w:rsid w:val="00A34308"/>
    <w:rsid w:val="00A34743"/>
    <w:rsid w:val="00A3476A"/>
    <w:rsid w:val="00A349BF"/>
    <w:rsid w:val="00A34A1B"/>
    <w:rsid w:val="00A34A9B"/>
    <w:rsid w:val="00A35296"/>
    <w:rsid w:val="00A352C4"/>
    <w:rsid w:val="00A352C9"/>
    <w:rsid w:val="00A3549F"/>
    <w:rsid w:val="00A35688"/>
    <w:rsid w:val="00A35AE0"/>
    <w:rsid w:val="00A35BF4"/>
    <w:rsid w:val="00A35F50"/>
    <w:rsid w:val="00A35FD1"/>
    <w:rsid w:val="00A36123"/>
    <w:rsid w:val="00A3617D"/>
    <w:rsid w:val="00A3628B"/>
    <w:rsid w:val="00A36533"/>
    <w:rsid w:val="00A36810"/>
    <w:rsid w:val="00A36BCF"/>
    <w:rsid w:val="00A3709E"/>
    <w:rsid w:val="00A371D6"/>
    <w:rsid w:val="00A37461"/>
    <w:rsid w:val="00A3763C"/>
    <w:rsid w:val="00A37663"/>
    <w:rsid w:val="00A376A4"/>
    <w:rsid w:val="00A37955"/>
    <w:rsid w:val="00A379D8"/>
    <w:rsid w:val="00A379E2"/>
    <w:rsid w:val="00A37AA4"/>
    <w:rsid w:val="00A37E59"/>
    <w:rsid w:val="00A37EEF"/>
    <w:rsid w:val="00A402BF"/>
    <w:rsid w:val="00A406CA"/>
    <w:rsid w:val="00A40A57"/>
    <w:rsid w:val="00A40C04"/>
    <w:rsid w:val="00A40F88"/>
    <w:rsid w:val="00A414AB"/>
    <w:rsid w:val="00A4166A"/>
    <w:rsid w:val="00A41677"/>
    <w:rsid w:val="00A416B9"/>
    <w:rsid w:val="00A41751"/>
    <w:rsid w:val="00A41868"/>
    <w:rsid w:val="00A41969"/>
    <w:rsid w:val="00A41AAD"/>
    <w:rsid w:val="00A41BE7"/>
    <w:rsid w:val="00A41DBD"/>
    <w:rsid w:val="00A41F0B"/>
    <w:rsid w:val="00A41F61"/>
    <w:rsid w:val="00A42058"/>
    <w:rsid w:val="00A421C8"/>
    <w:rsid w:val="00A4220E"/>
    <w:rsid w:val="00A4235C"/>
    <w:rsid w:val="00A4257D"/>
    <w:rsid w:val="00A42949"/>
    <w:rsid w:val="00A42EC3"/>
    <w:rsid w:val="00A42EFD"/>
    <w:rsid w:val="00A42F2A"/>
    <w:rsid w:val="00A42F31"/>
    <w:rsid w:val="00A42FA3"/>
    <w:rsid w:val="00A43165"/>
    <w:rsid w:val="00A433ED"/>
    <w:rsid w:val="00A43646"/>
    <w:rsid w:val="00A436BB"/>
    <w:rsid w:val="00A437DF"/>
    <w:rsid w:val="00A43A0C"/>
    <w:rsid w:val="00A43E0A"/>
    <w:rsid w:val="00A43E65"/>
    <w:rsid w:val="00A43E9B"/>
    <w:rsid w:val="00A43EBF"/>
    <w:rsid w:val="00A43F8C"/>
    <w:rsid w:val="00A43FD9"/>
    <w:rsid w:val="00A44135"/>
    <w:rsid w:val="00A4413E"/>
    <w:rsid w:val="00A441D5"/>
    <w:rsid w:val="00A44458"/>
    <w:rsid w:val="00A4452A"/>
    <w:rsid w:val="00A44729"/>
    <w:rsid w:val="00A4479F"/>
    <w:rsid w:val="00A44833"/>
    <w:rsid w:val="00A4494A"/>
    <w:rsid w:val="00A44DFD"/>
    <w:rsid w:val="00A44E0A"/>
    <w:rsid w:val="00A44F9E"/>
    <w:rsid w:val="00A45167"/>
    <w:rsid w:val="00A454F2"/>
    <w:rsid w:val="00A45964"/>
    <w:rsid w:val="00A45A23"/>
    <w:rsid w:val="00A45A3D"/>
    <w:rsid w:val="00A45DBC"/>
    <w:rsid w:val="00A4621F"/>
    <w:rsid w:val="00A4638E"/>
    <w:rsid w:val="00A463D5"/>
    <w:rsid w:val="00A46667"/>
    <w:rsid w:val="00A46D0D"/>
    <w:rsid w:val="00A46DAB"/>
    <w:rsid w:val="00A46E3A"/>
    <w:rsid w:val="00A4768F"/>
    <w:rsid w:val="00A47C07"/>
    <w:rsid w:val="00A47EEA"/>
    <w:rsid w:val="00A47F9A"/>
    <w:rsid w:val="00A500CB"/>
    <w:rsid w:val="00A5030A"/>
    <w:rsid w:val="00A50407"/>
    <w:rsid w:val="00A5041B"/>
    <w:rsid w:val="00A50B96"/>
    <w:rsid w:val="00A50D87"/>
    <w:rsid w:val="00A50E50"/>
    <w:rsid w:val="00A510C2"/>
    <w:rsid w:val="00A51262"/>
    <w:rsid w:val="00A51289"/>
    <w:rsid w:val="00A51290"/>
    <w:rsid w:val="00A5130C"/>
    <w:rsid w:val="00A516E6"/>
    <w:rsid w:val="00A517D8"/>
    <w:rsid w:val="00A51822"/>
    <w:rsid w:val="00A51F28"/>
    <w:rsid w:val="00A52398"/>
    <w:rsid w:val="00A52743"/>
    <w:rsid w:val="00A528A5"/>
    <w:rsid w:val="00A528DB"/>
    <w:rsid w:val="00A52A9C"/>
    <w:rsid w:val="00A52D41"/>
    <w:rsid w:val="00A52F30"/>
    <w:rsid w:val="00A53052"/>
    <w:rsid w:val="00A531A4"/>
    <w:rsid w:val="00A53286"/>
    <w:rsid w:val="00A533FA"/>
    <w:rsid w:val="00A5364A"/>
    <w:rsid w:val="00A5389B"/>
    <w:rsid w:val="00A53AE2"/>
    <w:rsid w:val="00A53B31"/>
    <w:rsid w:val="00A53C7C"/>
    <w:rsid w:val="00A53CE7"/>
    <w:rsid w:val="00A53D65"/>
    <w:rsid w:val="00A5454F"/>
    <w:rsid w:val="00A5461A"/>
    <w:rsid w:val="00A54626"/>
    <w:rsid w:val="00A5465E"/>
    <w:rsid w:val="00A547CC"/>
    <w:rsid w:val="00A54922"/>
    <w:rsid w:val="00A54B9E"/>
    <w:rsid w:val="00A54F36"/>
    <w:rsid w:val="00A54F3A"/>
    <w:rsid w:val="00A54FE5"/>
    <w:rsid w:val="00A5513F"/>
    <w:rsid w:val="00A553CD"/>
    <w:rsid w:val="00A55607"/>
    <w:rsid w:val="00A5563C"/>
    <w:rsid w:val="00A5579F"/>
    <w:rsid w:val="00A55826"/>
    <w:rsid w:val="00A55BF4"/>
    <w:rsid w:val="00A55C1C"/>
    <w:rsid w:val="00A55F6E"/>
    <w:rsid w:val="00A55F97"/>
    <w:rsid w:val="00A55FB5"/>
    <w:rsid w:val="00A56090"/>
    <w:rsid w:val="00A560BA"/>
    <w:rsid w:val="00A56317"/>
    <w:rsid w:val="00A5653D"/>
    <w:rsid w:val="00A5687A"/>
    <w:rsid w:val="00A56A18"/>
    <w:rsid w:val="00A56A83"/>
    <w:rsid w:val="00A56BCA"/>
    <w:rsid w:val="00A571B2"/>
    <w:rsid w:val="00A571DF"/>
    <w:rsid w:val="00A572BD"/>
    <w:rsid w:val="00A573E2"/>
    <w:rsid w:val="00A5743A"/>
    <w:rsid w:val="00A576C5"/>
    <w:rsid w:val="00A57706"/>
    <w:rsid w:val="00A5788E"/>
    <w:rsid w:val="00A57CEC"/>
    <w:rsid w:val="00A57DA2"/>
    <w:rsid w:val="00A60180"/>
    <w:rsid w:val="00A6038A"/>
    <w:rsid w:val="00A603A6"/>
    <w:rsid w:val="00A603F5"/>
    <w:rsid w:val="00A60449"/>
    <w:rsid w:val="00A60715"/>
    <w:rsid w:val="00A60905"/>
    <w:rsid w:val="00A60998"/>
    <w:rsid w:val="00A60A9F"/>
    <w:rsid w:val="00A60B4E"/>
    <w:rsid w:val="00A60DB3"/>
    <w:rsid w:val="00A60DFE"/>
    <w:rsid w:val="00A60F16"/>
    <w:rsid w:val="00A60FF1"/>
    <w:rsid w:val="00A6114E"/>
    <w:rsid w:val="00A6172C"/>
    <w:rsid w:val="00A6188C"/>
    <w:rsid w:val="00A61A76"/>
    <w:rsid w:val="00A61C64"/>
    <w:rsid w:val="00A620D7"/>
    <w:rsid w:val="00A621C8"/>
    <w:rsid w:val="00A621CE"/>
    <w:rsid w:val="00A62230"/>
    <w:rsid w:val="00A626C1"/>
    <w:rsid w:val="00A62D10"/>
    <w:rsid w:val="00A6317C"/>
    <w:rsid w:val="00A63237"/>
    <w:rsid w:val="00A633B9"/>
    <w:rsid w:val="00A63619"/>
    <w:rsid w:val="00A63AA5"/>
    <w:rsid w:val="00A63B2F"/>
    <w:rsid w:val="00A63F33"/>
    <w:rsid w:val="00A63F46"/>
    <w:rsid w:val="00A63FBF"/>
    <w:rsid w:val="00A64104"/>
    <w:rsid w:val="00A64112"/>
    <w:rsid w:val="00A642AF"/>
    <w:rsid w:val="00A642CE"/>
    <w:rsid w:val="00A64408"/>
    <w:rsid w:val="00A647D2"/>
    <w:rsid w:val="00A648D5"/>
    <w:rsid w:val="00A65081"/>
    <w:rsid w:val="00A6513F"/>
    <w:rsid w:val="00A651B8"/>
    <w:rsid w:val="00A654EC"/>
    <w:rsid w:val="00A6592A"/>
    <w:rsid w:val="00A6598F"/>
    <w:rsid w:val="00A65C11"/>
    <w:rsid w:val="00A65E43"/>
    <w:rsid w:val="00A65E91"/>
    <w:rsid w:val="00A65EC7"/>
    <w:rsid w:val="00A661B6"/>
    <w:rsid w:val="00A66205"/>
    <w:rsid w:val="00A662C2"/>
    <w:rsid w:val="00A663A6"/>
    <w:rsid w:val="00A6686C"/>
    <w:rsid w:val="00A66DB9"/>
    <w:rsid w:val="00A66EA2"/>
    <w:rsid w:val="00A66FA4"/>
    <w:rsid w:val="00A670AA"/>
    <w:rsid w:val="00A671F1"/>
    <w:rsid w:val="00A67369"/>
    <w:rsid w:val="00A6743D"/>
    <w:rsid w:val="00A67736"/>
    <w:rsid w:val="00A679BD"/>
    <w:rsid w:val="00A67A0C"/>
    <w:rsid w:val="00A67AA2"/>
    <w:rsid w:val="00A67AEC"/>
    <w:rsid w:val="00A67B7D"/>
    <w:rsid w:val="00A67C51"/>
    <w:rsid w:val="00A67D5F"/>
    <w:rsid w:val="00A67D95"/>
    <w:rsid w:val="00A703F9"/>
    <w:rsid w:val="00A704FA"/>
    <w:rsid w:val="00A70829"/>
    <w:rsid w:val="00A708F6"/>
    <w:rsid w:val="00A70AD7"/>
    <w:rsid w:val="00A70D58"/>
    <w:rsid w:val="00A70FEC"/>
    <w:rsid w:val="00A71043"/>
    <w:rsid w:val="00A710EE"/>
    <w:rsid w:val="00A7129C"/>
    <w:rsid w:val="00A717C1"/>
    <w:rsid w:val="00A717D5"/>
    <w:rsid w:val="00A71ADA"/>
    <w:rsid w:val="00A71B45"/>
    <w:rsid w:val="00A71DC9"/>
    <w:rsid w:val="00A71F43"/>
    <w:rsid w:val="00A72113"/>
    <w:rsid w:val="00A7229E"/>
    <w:rsid w:val="00A72442"/>
    <w:rsid w:val="00A7281C"/>
    <w:rsid w:val="00A7291D"/>
    <w:rsid w:val="00A72E24"/>
    <w:rsid w:val="00A72ED6"/>
    <w:rsid w:val="00A730BF"/>
    <w:rsid w:val="00A730FA"/>
    <w:rsid w:val="00A73296"/>
    <w:rsid w:val="00A734FB"/>
    <w:rsid w:val="00A73626"/>
    <w:rsid w:val="00A737CC"/>
    <w:rsid w:val="00A7394F"/>
    <w:rsid w:val="00A73AEC"/>
    <w:rsid w:val="00A73B2B"/>
    <w:rsid w:val="00A73B89"/>
    <w:rsid w:val="00A73D8B"/>
    <w:rsid w:val="00A73DB2"/>
    <w:rsid w:val="00A73F02"/>
    <w:rsid w:val="00A740F7"/>
    <w:rsid w:val="00A7448E"/>
    <w:rsid w:val="00A7464B"/>
    <w:rsid w:val="00A748DE"/>
    <w:rsid w:val="00A74901"/>
    <w:rsid w:val="00A7495C"/>
    <w:rsid w:val="00A74BF5"/>
    <w:rsid w:val="00A751D9"/>
    <w:rsid w:val="00A7548B"/>
    <w:rsid w:val="00A75640"/>
    <w:rsid w:val="00A7578E"/>
    <w:rsid w:val="00A757AB"/>
    <w:rsid w:val="00A758C4"/>
    <w:rsid w:val="00A75A48"/>
    <w:rsid w:val="00A75CD3"/>
    <w:rsid w:val="00A75E95"/>
    <w:rsid w:val="00A76110"/>
    <w:rsid w:val="00A7621A"/>
    <w:rsid w:val="00A76487"/>
    <w:rsid w:val="00A76569"/>
    <w:rsid w:val="00A76840"/>
    <w:rsid w:val="00A76A43"/>
    <w:rsid w:val="00A76A73"/>
    <w:rsid w:val="00A76ABA"/>
    <w:rsid w:val="00A76AC0"/>
    <w:rsid w:val="00A76C8F"/>
    <w:rsid w:val="00A76E34"/>
    <w:rsid w:val="00A77105"/>
    <w:rsid w:val="00A77162"/>
    <w:rsid w:val="00A771D7"/>
    <w:rsid w:val="00A77270"/>
    <w:rsid w:val="00A773A5"/>
    <w:rsid w:val="00A77668"/>
    <w:rsid w:val="00A77719"/>
    <w:rsid w:val="00A7783C"/>
    <w:rsid w:val="00A77883"/>
    <w:rsid w:val="00A77893"/>
    <w:rsid w:val="00A77BA3"/>
    <w:rsid w:val="00A77E26"/>
    <w:rsid w:val="00A77F57"/>
    <w:rsid w:val="00A803D8"/>
    <w:rsid w:val="00A80940"/>
    <w:rsid w:val="00A80951"/>
    <w:rsid w:val="00A80D99"/>
    <w:rsid w:val="00A80DF4"/>
    <w:rsid w:val="00A80E98"/>
    <w:rsid w:val="00A80FF5"/>
    <w:rsid w:val="00A81218"/>
    <w:rsid w:val="00A813E8"/>
    <w:rsid w:val="00A815E8"/>
    <w:rsid w:val="00A816DC"/>
    <w:rsid w:val="00A817D4"/>
    <w:rsid w:val="00A81D50"/>
    <w:rsid w:val="00A82120"/>
    <w:rsid w:val="00A822E2"/>
    <w:rsid w:val="00A8245A"/>
    <w:rsid w:val="00A82510"/>
    <w:rsid w:val="00A82894"/>
    <w:rsid w:val="00A82C7A"/>
    <w:rsid w:val="00A82DAE"/>
    <w:rsid w:val="00A8341E"/>
    <w:rsid w:val="00A83481"/>
    <w:rsid w:val="00A835D2"/>
    <w:rsid w:val="00A83627"/>
    <w:rsid w:val="00A8381B"/>
    <w:rsid w:val="00A838BD"/>
    <w:rsid w:val="00A83BE9"/>
    <w:rsid w:val="00A83C8E"/>
    <w:rsid w:val="00A83D3C"/>
    <w:rsid w:val="00A84075"/>
    <w:rsid w:val="00A840D9"/>
    <w:rsid w:val="00A840F5"/>
    <w:rsid w:val="00A84189"/>
    <w:rsid w:val="00A8442A"/>
    <w:rsid w:val="00A846A5"/>
    <w:rsid w:val="00A84F34"/>
    <w:rsid w:val="00A854D9"/>
    <w:rsid w:val="00A8566C"/>
    <w:rsid w:val="00A8590A"/>
    <w:rsid w:val="00A85BFA"/>
    <w:rsid w:val="00A85FD9"/>
    <w:rsid w:val="00A8643C"/>
    <w:rsid w:val="00A865B9"/>
    <w:rsid w:val="00A867C7"/>
    <w:rsid w:val="00A86BA8"/>
    <w:rsid w:val="00A86ECD"/>
    <w:rsid w:val="00A87079"/>
    <w:rsid w:val="00A870B7"/>
    <w:rsid w:val="00A87189"/>
    <w:rsid w:val="00A87418"/>
    <w:rsid w:val="00A87757"/>
    <w:rsid w:val="00A8783B"/>
    <w:rsid w:val="00A87879"/>
    <w:rsid w:val="00A87888"/>
    <w:rsid w:val="00A878E1"/>
    <w:rsid w:val="00A87923"/>
    <w:rsid w:val="00A879C6"/>
    <w:rsid w:val="00A87AF7"/>
    <w:rsid w:val="00A87C1A"/>
    <w:rsid w:val="00A87E00"/>
    <w:rsid w:val="00A87E22"/>
    <w:rsid w:val="00A900AF"/>
    <w:rsid w:val="00A90275"/>
    <w:rsid w:val="00A903F8"/>
    <w:rsid w:val="00A904C9"/>
    <w:rsid w:val="00A9079F"/>
    <w:rsid w:val="00A907F5"/>
    <w:rsid w:val="00A90B12"/>
    <w:rsid w:val="00A90DD6"/>
    <w:rsid w:val="00A90FF8"/>
    <w:rsid w:val="00A913A8"/>
    <w:rsid w:val="00A91548"/>
    <w:rsid w:val="00A91592"/>
    <w:rsid w:val="00A91699"/>
    <w:rsid w:val="00A916A8"/>
    <w:rsid w:val="00A91865"/>
    <w:rsid w:val="00A918FA"/>
    <w:rsid w:val="00A91D8A"/>
    <w:rsid w:val="00A91E3A"/>
    <w:rsid w:val="00A91F82"/>
    <w:rsid w:val="00A920A4"/>
    <w:rsid w:val="00A9215B"/>
    <w:rsid w:val="00A925C8"/>
    <w:rsid w:val="00A92664"/>
    <w:rsid w:val="00A92838"/>
    <w:rsid w:val="00A9285C"/>
    <w:rsid w:val="00A929D7"/>
    <w:rsid w:val="00A929F8"/>
    <w:rsid w:val="00A92B5D"/>
    <w:rsid w:val="00A92B74"/>
    <w:rsid w:val="00A92B80"/>
    <w:rsid w:val="00A92C47"/>
    <w:rsid w:val="00A92F3A"/>
    <w:rsid w:val="00A92F49"/>
    <w:rsid w:val="00A93248"/>
    <w:rsid w:val="00A93439"/>
    <w:rsid w:val="00A9362E"/>
    <w:rsid w:val="00A93CC1"/>
    <w:rsid w:val="00A93D0B"/>
    <w:rsid w:val="00A93E0D"/>
    <w:rsid w:val="00A942B1"/>
    <w:rsid w:val="00A94351"/>
    <w:rsid w:val="00A9441D"/>
    <w:rsid w:val="00A94570"/>
    <w:rsid w:val="00A947A8"/>
    <w:rsid w:val="00A94846"/>
    <w:rsid w:val="00A94A06"/>
    <w:rsid w:val="00A94DF3"/>
    <w:rsid w:val="00A94F8F"/>
    <w:rsid w:val="00A94FF4"/>
    <w:rsid w:val="00A95285"/>
    <w:rsid w:val="00A9555E"/>
    <w:rsid w:val="00A958F5"/>
    <w:rsid w:val="00A959B4"/>
    <w:rsid w:val="00A95ACF"/>
    <w:rsid w:val="00A95D2A"/>
    <w:rsid w:val="00A9626D"/>
    <w:rsid w:val="00A96485"/>
    <w:rsid w:val="00A96518"/>
    <w:rsid w:val="00A96549"/>
    <w:rsid w:val="00A9661C"/>
    <w:rsid w:val="00A9678F"/>
    <w:rsid w:val="00A96B8B"/>
    <w:rsid w:val="00A96C99"/>
    <w:rsid w:val="00A96C9A"/>
    <w:rsid w:val="00A97164"/>
    <w:rsid w:val="00A9728B"/>
    <w:rsid w:val="00A972B2"/>
    <w:rsid w:val="00A975A6"/>
    <w:rsid w:val="00A977B3"/>
    <w:rsid w:val="00A97964"/>
    <w:rsid w:val="00A97AEF"/>
    <w:rsid w:val="00A97B78"/>
    <w:rsid w:val="00A97ECD"/>
    <w:rsid w:val="00AA0289"/>
    <w:rsid w:val="00AA028F"/>
    <w:rsid w:val="00AA05D6"/>
    <w:rsid w:val="00AA07A8"/>
    <w:rsid w:val="00AA08AF"/>
    <w:rsid w:val="00AA0AB4"/>
    <w:rsid w:val="00AA0E7A"/>
    <w:rsid w:val="00AA0F92"/>
    <w:rsid w:val="00AA1093"/>
    <w:rsid w:val="00AA13E9"/>
    <w:rsid w:val="00AA15EF"/>
    <w:rsid w:val="00AA1607"/>
    <w:rsid w:val="00AA1683"/>
    <w:rsid w:val="00AA1795"/>
    <w:rsid w:val="00AA17DE"/>
    <w:rsid w:val="00AA17E9"/>
    <w:rsid w:val="00AA1845"/>
    <w:rsid w:val="00AA203F"/>
    <w:rsid w:val="00AA2105"/>
    <w:rsid w:val="00AA2137"/>
    <w:rsid w:val="00AA23DB"/>
    <w:rsid w:val="00AA24AF"/>
    <w:rsid w:val="00AA24F8"/>
    <w:rsid w:val="00AA2668"/>
    <w:rsid w:val="00AA2708"/>
    <w:rsid w:val="00AA2783"/>
    <w:rsid w:val="00AA283D"/>
    <w:rsid w:val="00AA29BE"/>
    <w:rsid w:val="00AA2CDA"/>
    <w:rsid w:val="00AA2D5A"/>
    <w:rsid w:val="00AA2E48"/>
    <w:rsid w:val="00AA2E60"/>
    <w:rsid w:val="00AA2EC0"/>
    <w:rsid w:val="00AA2F7E"/>
    <w:rsid w:val="00AA3064"/>
    <w:rsid w:val="00AA36A7"/>
    <w:rsid w:val="00AA3948"/>
    <w:rsid w:val="00AA3A1B"/>
    <w:rsid w:val="00AA4058"/>
    <w:rsid w:val="00AA4398"/>
    <w:rsid w:val="00AA4ACF"/>
    <w:rsid w:val="00AA4AD1"/>
    <w:rsid w:val="00AA4DED"/>
    <w:rsid w:val="00AA4DFD"/>
    <w:rsid w:val="00AA4F19"/>
    <w:rsid w:val="00AA5085"/>
    <w:rsid w:val="00AA52A2"/>
    <w:rsid w:val="00AA535C"/>
    <w:rsid w:val="00AA57BA"/>
    <w:rsid w:val="00AA58C3"/>
    <w:rsid w:val="00AA593C"/>
    <w:rsid w:val="00AA5C93"/>
    <w:rsid w:val="00AA5D0B"/>
    <w:rsid w:val="00AA5E35"/>
    <w:rsid w:val="00AA5E94"/>
    <w:rsid w:val="00AA5F22"/>
    <w:rsid w:val="00AA630E"/>
    <w:rsid w:val="00AA6323"/>
    <w:rsid w:val="00AA6787"/>
    <w:rsid w:val="00AA6886"/>
    <w:rsid w:val="00AA68BE"/>
    <w:rsid w:val="00AA6AB8"/>
    <w:rsid w:val="00AA6B4D"/>
    <w:rsid w:val="00AA6B50"/>
    <w:rsid w:val="00AA70B1"/>
    <w:rsid w:val="00AA7157"/>
    <w:rsid w:val="00AA72F1"/>
    <w:rsid w:val="00AA733F"/>
    <w:rsid w:val="00AA7C01"/>
    <w:rsid w:val="00AA7C1C"/>
    <w:rsid w:val="00AA7D6C"/>
    <w:rsid w:val="00AB004A"/>
    <w:rsid w:val="00AB01F7"/>
    <w:rsid w:val="00AB03DE"/>
    <w:rsid w:val="00AB0631"/>
    <w:rsid w:val="00AB071F"/>
    <w:rsid w:val="00AB07A8"/>
    <w:rsid w:val="00AB087E"/>
    <w:rsid w:val="00AB0887"/>
    <w:rsid w:val="00AB1066"/>
    <w:rsid w:val="00AB111A"/>
    <w:rsid w:val="00AB1343"/>
    <w:rsid w:val="00AB14BF"/>
    <w:rsid w:val="00AB167E"/>
    <w:rsid w:val="00AB1A7D"/>
    <w:rsid w:val="00AB1B3B"/>
    <w:rsid w:val="00AB1B84"/>
    <w:rsid w:val="00AB20A2"/>
    <w:rsid w:val="00AB2189"/>
    <w:rsid w:val="00AB2379"/>
    <w:rsid w:val="00AB2398"/>
    <w:rsid w:val="00AB270D"/>
    <w:rsid w:val="00AB2917"/>
    <w:rsid w:val="00AB2A28"/>
    <w:rsid w:val="00AB2BDF"/>
    <w:rsid w:val="00AB2EA7"/>
    <w:rsid w:val="00AB2F41"/>
    <w:rsid w:val="00AB2F51"/>
    <w:rsid w:val="00AB300E"/>
    <w:rsid w:val="00AB30E3"/>
    <w:rsid w:val="00AB31FB"/>
    <w:rsid w:val="00AB340B"/>
    <w:rsid w:val="00AB36B2"/>
    <w:rsid w:val="00AB3A72"/>
    <w:rsid w:val="00AB3BE3"/>
    <w:rsid w:val="00AB3C6F"/>
    <w:rsid w:val="00AB3D3F"/>
    <w:rsid w:val="00AB3D9B"/>
    <w:rsid w:val="00AB3DD7"/>
    <w:rsid w:val="00AB3F7C"/>
    <w:rsid w:val="00AB41A3"/>
    <w:rsid w:val="00AB43E9"/>
    <w:rsid w:val="00AB47A3"/>
    <w:rsid w:val="00AB47BE"/>
    <w:rsid w:val="00AB4C32"/>
    <w:rsid w:val="00AB4CC2"/>
    <w:rsid w:val="00AB4D2A"/>
    <w:rsid w:val="00AB5052"/>
    <w:rsid w:val="00AB53FA"/>
    <w:rsid w:val="00AB5622"/>
    <w:rsid w:val="00AB583F"/>
    <w:rsid w:val="00AB585B"/>
    <w:rsid w:val="00AB5B8F"/>
    <w:rsid w:val="00AB5B95"/>
    <w:rsid w:val="00AB5D00"/>
    <w:rsid w:val="00AB5D2D"/>
    <w:rsid w:val="00AB6728"/>
    <w:rsid w:val="00AB68B3"/>
    <w:rsid w:val="00AB6A5F"/>
    <w:rsid w:val="00AB6A60"/>
    <w:rsid w:val="00AB6AC6"/>
    <w:rsid w:val="00AB6ACE"/>
    <w:rsid w:val="00AB6B1E"/>
    <w:rsid w:val="00AB6CC8"/>
    <w:rsid w:val="00AB6E8D"/>
    <w:rsid w:val="00AB7222"/>
    <w:rsid w:val="00AB7BBB"/>
    <w:rsid w:val="00AB7ECC"/>
    <w:rsid w:val="00AB7FDE"/>
    <w:rsid w:val="00AC003A"/>
    <w:rsid w:val="00AC0068"/>
    <w:rsid w:val="00AC01FB"/>
    <w:rsid w:val="00AC0202"/>
    <w:rsid w:val="00AC0343"/>
    <w:rsid w:val="00AC04C0"/>
    <w:rsid w:val="00AC0604"/>
    <w:rsid w:val="00AC07E5"/>
    <w:rsid w:val="00AC07F1"/>
    <w:rsid w:val="00AC0865"/>
    <w:rsid w:val="00AC0BA0"/>
    <w:rsid w:val="00AC0C9D"/>
    <w:rsid w:val="00AC0D57"/>
    <w:rsid w:val="00AC0E44"/>
    <w:rsid w:val="00AC111C"/>
    <w:rsid w:val="00AC1474"/>
    <w:rsid w:val="00AC172D"/>
    <w:rsid w:val="00AC1830"/>
    <w:rsid w:val="00AC1B74"/>
    <w:rsid w:val="00AC1C4A"/>
    <w:rsid w:val="00AC1E8A"/>
    <w:rsid w:val="00AC2097"/>
    <w:rsid w:val="00AC20F5"/>
    <w:rsid w:val="00AC2283"/>
    <w:rsid w:val="00AC23FB"/>
    <w:rsid w:val="00AC2425"/>
    <w:rsid w:val="00AC24AE"/>
    <w:rsid w:val="00AC257A"/>
    <w:rsid w:val="00AC262E"/>
    <w:rsid w:val="00AC267F"/>
    <w:rsid w:val="00AC28BF"/>
    <w:rsid w:val="00AC2B34"/>
    <w:rsid w:val="00AC2BCD"/>
    <w:rsid w:val="00AC3250"/>
    <w:rsid w:val="00AC367F"/>
    <w:rsid w:val="00AC3A24"/>
    <w:rsid w:val="00AC42E6"/>
    <w:rsid w:val="00AC4319"/>
    <w:rsid w:val="00AC4427"/>
    <w:rsid w:val="00AC44DA"/>
    <w:rsid w:val="00AC44F3"/>
    <w:rsid w:val="00AC4847"/>
    <w:rsid w:val="00AC49E9"/>
    <w:rsid w:val="00AC4A35"/>
    <w:rsid w:val="00AC4DBB"/>
    <w:rsid w:val="00AC5253"/>
    <w:rsid w:val="00AC52D6"/>
    <w:rsid w:val="00AC5396"/>
    <w:rsid w:val="00AC53B8"/>
    <w:rsid w:val="00AC54B4"/>
    <w:rsid w:val="00AC54FE"/>
    <w:rsid w:val="00AC5851"/>
    <w:rsid w:val="00AC588B"/>
    <w:rsid w:val="00AC5A04"/>
    <w:rsid w:val="00AC5BDB"/>
    <w:rsid w:val="00AC5DA4"/>
    <w:rsid w:val="00AC6283"/>
    <w:rsid w:val="00AC6402"/>
    <w:rsid w:val="00AC645C"/>
    <w:rsid w:val="00AC6C82"/>
    <w:rsid w:val="00AC6D88"/>
    <w:rsid w:val="00AC7170"/>
    <w:rsid w:val="00AC71E4"/>
    <w:rsid w:val="00AC7260"/>
    <w:rsid w:val="00AC731C"/>
    <w:rsid w:val="00AC7635"/>
    <w:rsid w:val="00AC7644"/>
    <w:rsid w:val="00AC76C3"/>
    <w:rsid w:val="00AC770B"/>
    <w:rsid w:val="00AC788A"/>
    <w:rsid w:val="00AC7B08"/>
    <w:rsid w:val="00AC7C19"/>
    <w:rsid w:val="00AC7E84"/>
    <w:rsid w:val="00AC7EF6"/>
    <w:rsid w:val="00AC7F78"/>
    <w:rsid w:val="00AD00AC"/>
    <w:rsid w:val="00AD0128"/>
    <w:rsid w:val="00AD0B37"/>
    <w:rsid w:val="00AD0BAD"/>
    <w:rsid w:val="00AD0C1C"/>
    <w:rsid w:val="00AD0EB4"/>
    <w:rsid w:val="00AD0FE2"/>
    <w:rsid w:val="00AD1259"/>
    <w:rsid w:val="00AD135C"/>
    <w:rsid w:val="00AD1383"/>
    <w:rsid w:val="00AD1450"/>
    <w:rsid w:val="00AD1548"/>
    <w:rsid w:val="00AD1837"/>
    <w:rsid w:val="00AD1998"/>
    <w:rsid w:val="00AD1A28"/>
    <w:rsid w:val="00AD1ADF"/>
    <w:rsid w:val="00AD1D19"/>
    <w:rsid w:val="00AD2456"/>
    <w:rsid w:val="00AD249D"/>
    <w:rsid w:val="00AD27A0"/>
    <w:rsid w:val="00AD2B55"/>
    <w:rsid w:val="00AD2C17"/>
    <w:rsid w:val="00AD2CB7"/>
    <w:rsid w:val="00AD2DE6"/>
    <w:rsid w:val="00AD301F"/>
    <w:rsid w:val="00AD378F"/>
    <w:rsid w:val="00AD39B2"/>
    <w:rsid w:val="00AD3F20"/>
    <w:rsid w:val="00AD45CC"/>
    <w:rsid w:val="00AD479A"/>
    <w:rsid w:val="00AD480A"/>
    <w:rsid w:val="00AD487D"/>
    <w:rsid w:val="00AD487E"/>
    <w:rsid w:val="00AD49A6"/>
    <w:rsid w:val="00AD49AD"/>
    <w:rsid w:val="00AD4B64"/>
    <w:rsid w:val="00AD4D87"/>
    <w:rsid w:val="00AD50D9"/>
    <w:rsid w:val="00AD5228"/>
    <w:rsid w:val="00AD565B"/>
    <w:rsid w:val="00AD570B"/>
    <w:rsid w:val="00AD585A"/>
    <w:rsid w:val="00AD5B98"/>
    <w:rsid w:val="00AD5BE7"/>
    <w:rsid w:val="00AD5C21"/>
    <w:rsid w:val="00AD5D87"/>
    <w:rsid w:val="00AD61FB"/>
    <w:rsid w:val="00AD64E4"/>
    <w:rsid w:val="00AD6710"/>
    <w:rsid w:val="00AD67D0"/>
    <w:rsid w:val="00AD6918"/>
    <w:rsid w:val="00AD6B1F"/>
    <w:rsid w:val="00AD6B8E"/>
    <w:rsid w:val="00AD6D49"/>
    <w:rsid w:val="00AD6D95"/>
    <w:rsid w:val="00AD6F2A"/>
    <w:rsid w:val="00AD710F"/>
    <w:rsid w:val="00AD734E"/>
    <w:rsid w:val="00AD745D"/>
    <w:rsid w:val="00AD7651"/>
    <w:rsid w:val="00AD79CA"/>
    <w:rsid w:val="00AD7D33"/>
    <w:rsid w:val="00AE0308"/>
    <w:rsid w:val="00AE03E4"/>
    <w:rsid w:val="00AE0531"/>
    <w:rsid w:val="00AE06EA"/>
    <w:rsid w:val="00AE0AD6"/>
    <w:rsid w:val="00AE0BCD"/>
    <w:rsid w:val="00AE0E68"/>
    <w:rsid w:val="00AE1254"/>
    <w:rsid w:val="00AE1598"/>
    <w:rsid w:val="00AE182A"/>
    <w:rsid w:val="00AE1939"/>
    <w:rsid w:val="00AE1AF4"/>
    <w:rsid w:val="00AE1C80"/>
    <w:rsid w:val="00AE1F41"/>
    <w:rsid w:val="00AE1FC2"/>
    <w:rsid w:val="00AE203F"/>
    <w:rsid w:val="00AE21C7"/>
    <w:rsid w:val="00AE2251"/>
    <w:rsid w:val="00AE26E5"/>
    <w:rsid w:val="00AE2D09"/>
    <w:rsid w:val="00AE2EEA"/>
    <w:rsid w:val="00AE3053"/>
    <w:rsid w:val="00AE3637"/>
    <w:rsid w:val="00AE3A17"/>
    <w:rsid w:val="00AE3A4F"/>
    <w:rsid w:val="00AE3ADE"/>
    <w:rsid w:val="00AE3E3D"/>
    <w:rsid w:val="00AE40CA"/>
    <w:rsid w:val="00AE4237"/>
    <w:rsid w:val="00AE4281"/>
    <w:rsid w:val="00AE4439"/>
    <w:rsid w:val="00AE4469"/>
    <w:rsid w:val="00AE491B"/>
    <w:rsid w:val="00AE496C"/>
    <w:rsid w:val="00AE4D10"/>
    <w:rsid w:val="00AE4D26"/>
    <w:rsid w:val="00AE4E60"/>
    <w:rsid w:val="00AE4E87"/>
    <w:rsid w:val="00AE52AD"/>
    <w:rsid w:val="00AE5423"/>
    <w:rsid w:val="00AE57C5"/>
    <w:rsid w:val="00AE5F6D"/>
    <w:rsid w:val="00AE5FB7"/>
    <w:rsid w:val="00AE5FD2"/>
    <w:rsid w:val="00AE60BE"/>
    <w:rsid w:val="00AE61AB"/>
    <w:rsid w:val="00AE6370"/>
    <w:rsid w:val="00AE63DB"/>
    <w:rsid w:val="00AE65E0"/>
    <w:rsid w:val="00AE69A7"/>
    <w:rsid w:val="00AE6A06"/>
    <w:rsid w:val="00AE6CC0"/>
    <w:rsid w:val="00AE6D20"/>
    <w:rsid w:val="00AE6E59"/>
    <w:rsid w:val="00AE6EE1"/>
    <w:rsid w:val="00AE72CD"/>
    <w:rsid w:val="00AE7541"/>
    <w:rsid w:val="00AE7731"/>
    <w:rsid w:val="00AE7BC2"/>
    <w:rsid w:val="00AE7D45"/>
    <w:rsid w:val="00AF06F4"/>
    <w:rsid w:val="00AF0857"/>
    <w:rsid w:val="00AF0882"/>
    <w:rsid w:val="00AF0C72"/>
    <w:rsid w:val="00AF0FB7"/>
    <w:rsid w:val="00AF1103"/>
    <w:rsid w:val="00AF1329"/>
    <w:rsid w:val="00AF137B"/>
    <w:rsid w:val="00AF13A4"/>
    <w:rsid w:val="00AF140B"/>
    <w:rsid w:val="00AF17BD"/>
    <w:rsid w:val="00AF1972"/>
    <w:rsid w:val="00AF1EA3"/>
    <w:rsid w:val="00AF1EC3"/>
    <w:rsid w:val="00AF2078"/>
    <w:rsid w:val="00AF216D"/>
    <w:rsid w:val="00AF2EBF"/>
    <w:rsid w:val="00AF31A3"/>
    <w:rsid w:val="00AF3514"/>
    <w:rsid w:val="00AF3FEC"/>
    <w:rsid w:val="00AF4178"/>
    <w:rsid w:val="00AF41DA"/>
    <w:rsid w:val="00AF42F5"/>
    <w:rsid w:val="00AF471A"/>
    <w:rsid w:val="00AF49D2"/>
    <w:rsid w:val="00AF4B48"/>
    <w:rsid w:val="00AF4C3B"/>
    <w:rsid w:val="00AF4C90"/>
    <w:rsid w:val="00AF5024"/>
    <w:rsid w:val="00AF50B1"/>
    <w:rsid w:val="00AF511F"/>
    <w:rsid w:val="00AF552E"/>
    <w:rsid w:val="00AF591E"/>
    <w:rsid w:val="00AF5FE9"/>
    <w:rsid w:val="00AF5FF0"/>
    <w:rsid w:val="00AF6086"/>
    <w:rsid w:val="00AF6356"/>
    <w:rsid w:val="00AF63BF"/>
    <w:rsid w:val="00AF64B7"/>
    <w:rsid w:val="00AF6689"/>
    <w:rsid w:val="00AF6751"/>
    <w:rsid w:val="00AF6898"/>
    <w:rsid w:val="00AF6A3F"/>
    <w:rsid w:val="00AF6B34"/>
    <w:rsid w:val="00AF6D43"/>
    <w:rsid w:val="00AF6FCB"/>
    <w:rsid w:val="00AF76BB"/>
    <w:rsid w:val="00AF772A"/>
    <w:rsid w:val="00AF7C55"/>
    <w:rsid w:val="00B0043C"/>
    <w:rsid w:val="00B00737"/>
    <w:rsid w:val="00B007FC"/>
    <w:rsid w:val="00B00A0E"/>
    <w:rsid w:val="00B00CE2"/>
    <w:rsid w:val="00B00D1A"/>
    <w:rsid w:val="00B00FAD"/>
    <w:rsid w:val="00B0108C"/>
    <w:rsid w:val="00B010C4"/>
    <w:rsid w:val="00B010CE"/>
    <w:rsid w:val="00B010E3"/>
    <w:rsid w:val="00B017E4"/>
    <w:rsid w:val="00B017ED"/>
    <w:rsid w:val="00B018CE"/>
    <w:rsid w:val="00B01907"/>
    <w:rsid w:val="00B01ACA"/>
    <w:rsid w:val="00B01E13"/>
    <w:rsid w:val="00B01FAE"/>
    <w:rsid w:val="00B02063"/>
    <w:rsid w:val="00B021A7"/>
    <w:rsid w:val="00B0220E"/>
    <w:rsid w:val="00B024D1"/>
    <w:rsid w:val="00B02740"/>
    <w:rsid w:val="00B02C84"/>
    <w:rsid w:val="00B02DA1"/>
    <w:rsid w:val="00B02DB2"/>
    <w:rsid w:val="00B02E37"/>
    <w:rsid w:val="00B02F43"/>
    <w:rsid w:val="00B0334C"/>
    <w:rsid w:val="00B03369"/>
    <w:rsid w:val="00B0396E"/>
    <w:rsid w:val="00B03A0F"/>
    <w:rsid w:val="00B03A9C"/>
    <w:rsid w:val="00B03C06"/>
    <w:rsid w:val="00B03DF3"/>
    <w:rsid w:val="00B04012"/>
    <w:rsid w:val="00B04298"/>
    <w:rsid w:val="00B044A0"/>
    <w:rsid w:val="00B0492E"/>
    <w:rsid w:val="00B0495A"/>
    <w:rsid w:val="00B04CEA"/>
    <w:rsid w:val="00B0503E"/>
    <w:rsid w:val="00B0518E"/>
    <w:rsid w:val="00B05410"/>
    <w:rsid w:val="00B057A3"/>
    <w:rsid w:val="00B05B7E"/>
    <w:rsid w:val="00B05BA4"/>
    <w:rsid w:val="00B05C3B"/>
    <w:rsid w:val="00B05F60"/>
    <w:rsid w:val="00B06057"/>
    <w:rsid w:val="00B0621D"/>
    <w:rsid w:val="00B0622A"/>
    <w:rsid w:val="00B06478"/>
    <w:rsid w:val="00B065FD"/>
    <w:rsid w:val="00B067B1"/>
    <w:rsid w:val="00B06BC4"/>
    <w:rsid w:val="00B06DE7"/>
    <w:rsid w:val="00B06E02"/>
    <w:rsid w:val="00B07240"/>
    <w:rsid w:val="00B072EF"/>
    <w:rsid w:val="00B073EF"/>
    <w:rsid w:val="00B07467"/>
    <w:rsid w:val="00B074D7"/>
    <w:rsid w:val="00B075D2"/>
    <w:rsid w:val="00B07631"/>
    <w:rsid w:val="00B078BF"/>
    <w:rsid w:val="00B07A3E"/>
    <w:rsid w:val="00B07E45"/>
    <w:rsid w:val="00B10189"/>
    <w:rsid w:val="00B102BF"/>
    <w:rsid w:val="00B10539"/>
    <w:rsid w:val="00B10613"/>
    <w:rsid w:val="00B10921"/>
    <w:rsid w:val="00B10CAF"/>
    <w:rsid w:val="00B10E6A"/>
    <w:rsid w:val="00B113E4"/>
    <w:rsid w:val="00B11622"/>
    <w:rsid w:val="00B116C4"/>
    <w:rsid w:val="00B11739"/>
    <w:rsid w:val="00B1178F"/>
    <w:rsid w:val="00B11795"/>
    <w:rsid w:val="00B11A4B"/>
    <w:rsid w:val="00B11AAC"/>
    <w:rsid w:val="00B11B16"/>
    <w:rsid w:val="00B11CA6"/>
    <w:rsid w:val="00B11E3D"/>
    <w:rsid w:val="00B12410"/>
    <w:rsid w:val="00B12652"/>
    <w:rsid w:val="00B127FD"/>
    <w:rsid w:val="00B12BD4"/>
    <w:rsid w:val="00B12C78"/>
    <w:rsid w:val="00B130AE"/>
    <w:rsid w:val="00B13554"/>
    <w:rsid w:val="00B1362C"/>
    <w:rsid w:val="00B1366B"/>
    <w:rsid w:val="00B13733"/>
    <w:rsid w:val="00B13801"/>
    <w:rsid w:val="00B138C4"/>
    <w:rsid w:val="00B13A25"/>
    <w:rsid w:val="00B13ED0"/>
    <w:rsid w:val="00B13F34"/>
    <w:rsid w:val="00B14027"/>
    <w:rsid w:val="00B140B0"/>
    <w:rsid w:val="00B14141"/>
    <w:rsid w:val="00B14163"/>
    <w:rsid w:val="00B1417B"/>
    <w:rsid w:val="00B142B4"/>
    <w:rsid w:val="00B14B86"/>
    <w:rsid w:val="00B14CD3"/>
    <w:rsid w:val="00B14CD9"/>
    <w:rsid w:val="00B14F23"/>
    <w:rsid w:val="00B150AB"/>
    <w:rsid w:val="00B153DB"/>
    <w:rsid w:val="00B15710"/>
    <w:rsid w:val="00B1578D"/>
    <w:rsid w:val="00B157D4"/>
    <w:rsid w:val="00B15A2C"/>
    <w:rsid w:val="00B15A52"/>
    <w:rsid w:val="00B15B91"/>
    <w:rsid w:val="00B15C2B"/>
    <w:rsid w:val="00B15D1F"/>
    <w:rsid w:val="00B163A5"/>
    <w:rsid w:val="00B164B8"/>
    <w:rsid w:val="00B166EA"/>
    <w:rsid w:val="00B16A77"/>
    <w:rsid w:val="00B16A96"/>
    <w:rsid w:val="00B16AEB"/>
    <w:rsid w:val="00B16D2E"/>
    <w:rsid w:val="00B16E7B"/>
    <w:rsid w:val="00B16F48"/>
    <w:rsid w:val="00B17221"/>
    <w:rsid w:val="00B17523"/>
    <w:rsid w:val="00B17842"/>
    <w:rsid w:val="00B17900"/>
    <w:rsid w:val="00B1793C"/>
    <w:rsid w:val="00B200A1"/>
    <w:rsid w:val="00B201EF"/>
    <w:rsid w:val="00B20456"/>
    <w:rsid w:val="00B20C0F"/>
    <w:rsid w:val="00B20CBF"/>
    <w:rsid w:val="00B20FAE"/>
    <w:rsid w:val="00B21179"/>
    <w:rsid w:val="00B211D3"/>
    <w:rsid w:val="00B21236"/>
    <w:rsid w:val="00B21A91"/>
    <w:rsid w:val="00B21D9F"/>
    <w:rsid w:val="00B21DE4"/>
    <w:rsid w:val="00B21F04"/>
    <w:rsid w:val="00B21F99"/>
    <w:rsid w:val="00B22017"/>
    <w:rsid w:val="00B224AD"/>
    <w:rsid w:val="00B2257F"/>
    <w:rsid w:val="00B2281B"/>
    <w:rsid w:val="00B228C9"/>
    <w:rsid w:val="00B22926"/>
    <w:rsid w:val="00B229D5"/>
    <w:rsid w:val="00B22B98"/>
    <w:rsid w:val="00B22CCC"/>
    <w:rsid w:val="00B22CF8"/>
    <w:rsid w:val="00B22D63"/>
    <w:rsid w:val="00B230AC"/>
    <w:rsid w:val="00B23313"/>
    <w:rsid w:val="00B233B1"/>
    <w:rsid w:val="00B235D0"/>
    <w:rsid w:val="00B23612"/>
    <w:rsid w:val="00B2399A"/>
    <w:rsid w:val="00B23B09"/>
    <w:rsid w:val="00B23C02"/>
    <w:rsid w:val="00B23D22"/>
    <w:rsid w:val="00B23EF8"/>
    <w:rsid w:val="00B24095"/>
    <w:rsid w:val="00B2435C"/>
    <w:rsid w:val="00B24717"/>
    <w:rsid w:val="00B24781"/>
    <w:rsid w:val="00B247E3"/>
    <w:rsid w:val="00B249F8"/>
    <w:rsid w:val="00B24FD8"/>
    <w:rsid w:val="00B250FE"/>
    <w:rsid w:val="00B2557F"/>
    <w:rsid w:val="00B25609"/>
    <w:rsid w:val="00B25710"/>
    <w:rsid w:val="00B25737"/>
    <w:rsid w:val="00B25A8E"/>
    <w:rsid w:val="00B25D6D"/>
    <w:rsid w:val="00B25EE3"/>
    <w:rsid w:val="00B2616C"/>
    <w:rsid w:val="00B261B2"/>
    <w:rsid w:val="00B2640C"/>
    <w:rsid w:val="00B264E4"/>
    <w:rsid w:val="00B26545"/>
    <w:rsid w:val="00B26BDD"/>
    <w:rsid w:val="00B26DD7"/>
    <w:rsid w:val="00B27063"/>
    <w:rsid w:val="00B272DE"/>
    <w:rsid w:val="00B2736D"/>
    <w:rsid w:val="00B27544"/>
    <w:rsid w:val="00B2754E"/>
    <w:rsid w:val="00B27680"/>
    <w:rsid w:val="00B276DF"/>
    <w:rsid w:val="00B279DC"/>
    <w:rsid w:val="00B27D38"/>
    <w:rsid w:val="00B27DC7"/>
    <w:rsid w:val="00B302C6"/>
    <w:rsid w:val="00B302DF"/>
    <w:rsid w:val="00B3074C"/>
    <w:rsid w:val="00B30791"/>
    <w:rsid w:val="00B309DC"/>
    <w:rsid w:val="00B30B48"/>
    <w:rsid w:val="00B30C11"/>
    <w:rsid w:val="00B30C6B"/>
    <w:rsid w:val="00B30D2D"/>
    <w:rsid w:val="00B30D7E"/>
    <w:rsid w:val="00B30E3C"/>
    <w:rsid w:val="00B310FA"/>
    <w:rsid w:val="00B31127"/>
    <w:rsid w:val="00B3112F"/>
    <w:rsid w:val="00B3141D"/>
    <w:rsid w:val="00B316F2"/>
    <w:rsid w:val="00B317A0"/>
    <w:rsid w:val="00B31C07"/>
    <w:rsid w:val="00B31DDA"/>
    <w:rsid w:val="00B31F38"/>
    <w:rsid w:val="00B3203E"/>
    <w:rsid w:val="00B3266C"/>
    <w:rsid w:val="00B326C8"/>
    <w:rsid w:val="00B326F0"/>
    <w:rsid w:val="00B329EE"/>
    <w:rsid w:val="00B32DA3"/>
    <w:rsid w:val="00B32FF8"/>
    <w:rsid w:val="00B332A8"/>
    <w:rsid w:val="00B33394"/>
    <w:rsid w:val="00B3350D"/>
    <w:rsid w:val="00B3371E"/>
    <w:rsid w:val="00B33CA8"/>
    <w:rsid w:val="00B33D34"/>
    <w:rsid w:val="00B33ECE"/>
    <w:rsid w:val="00B33F49"/>
    <w:rsid w:val="00B34083"/>
    <w:rsid w:val="00B3432A"/>
    <w:rsid w:val="00B343E1"/>
    <w:rsid w:val="00B344C2"/>
    <w:rsid w:val="00B34583"/>
    <w:rsid w:val="00B346E4"/>
    <w:rsid w:val="00B3478F"/>
    <w:rsid w:val="00B347A7"/>
    <w:rsid w:val="00B34851"/>
    <w:rsid w:val="00B34B3D"/>
    <w:rsid w:val="00B34BB4"/>
    <w:rsid w:val="00B34D55"/>
    <w:rsid w:val="00B34E52"/>
    <w:rsid w:val="00B34ECA"/>
    <w:rsid w:val="00B34F2B"/>
    <w:rsid w:val="00B34F4B"/>
    <w:rsid w:val="00B34FA9"/>
    <w:rsid w:val="00B35031"/>
    <w:rsid w:val="00B35117"/>
    <w:rsid w:val="00B351D7"/>
    <w:rsid w:val="00B352DF"/>
    <w:rsid w:val="00B352FA"/>
    <w:rsid w:val="00B358E8"/>
    <w:rsid w:val="00B35911"/>
    <w:rsid w:val="00B35A26"/>
    <w:rsid w:val="00B35B4A"/>
    <w:rsid w:val="00B35F4B"/>
    <w:rsid w:val="00B361DC"/>
    <w:rsid w:val="00B36260"/>
    <w:rsid w:val="00B36521"/>
    <w:rsid w:val="00B365BF"/>
    <w:rsid w:val="00B3675F"/>
    <w:rsid w:val="00B367CF"/>
    <w:rsid w:val="00B36B40"/>
    <w:rsid w:val="00B36D39"/>
    <w:rsid w:val="00B36DEF"/>
    <w:rsid w:val="00B36F6D"/>
    <w:rsid w:val="00B36F71"/>
    <w:rsid w:val="00B3707E"/>
    <w:rsid w:val="00B3748E"/>
    <w:rsid w:val="00B376E8"/>
    <w:rsid w:val="00B378C9"/>
    <w:rsid w:val="00B378D1"/>
    <w:rsid w:val="00B3794D"/>
    <w:rsid w:val="00B37BBB"/>
    <w:rsid w:val="00B37CEA"/>
    <w:rsid w:val="00B37F0A"/>
    <w:rsid w:val="00B40001"/>
    <w:rsid w:val="00B406E6"/>
    <w:rsid w:val="00B409DE"/>
    <w:rsid w:val="00B40AA3"/>
    <w:rsid w:val="00B40D13"/>
    <w:rsid w:val="00B40DD0"/>
    <w:rsid w:val="00B40F9B"/>
    <w:rsid w:val="00B410C6"/>
    <w:rsid w:val="00B412B7"/>
    <w:rsid w:val="00B41332"/>
    <w:rsid w:val="00B414AA"/>
    <w:rsid w:val="00B415D3"/>
    <w:rsid w:val="00B41615"/>
    <w:rsid w:val="00B41B19"/>
    <w:rsid w:val="00B41C59"/>
    <w:rsid w:val="00B41EC7"/>
    <w:rsid w:val="00B4242E"/>
    <w:rsid w:val="00B424B1"/>
    <w:rsid w:val="00B426D5"/>
    <w:rsid w:val="00B427E4"/>
    <w:rsid w:val="00B42C65"/>
    <w:rsid w:val="00B42C9C"/>
    <w:rsid w:val="00B42DFA"/>
    <w:rsid w:val="00B42F40"/>
    <w:rsid w:val="00B42F87"/>
    <w:rsid w:val="00B42FD2"/>
    <w:rsid w:val="00B432BC"/>
    <w:rsid w:val="00B4343D"/>
    <w:rsid w:val="00B43534"/>
    <w:rsid w:val="00B43677"/>
    <w:rsid w:val="00B43691"/>
    <w:rsid w:val="00B438C5"/>
    <w:rsid w:val="00B439F1"/>
    <w:rsid w:val="00B43C58"/>
    <w:rsid w:val="00B43D00"/>
    <w:rsid w:val="00B43EA7"/>
    <w:rsid w:val="00B441B9"/>
    <w:rsid w:val="00B444E2"/>
    <w:rsid w:val="00B44BE9"/>
    <w:rsid w:val="00B44CEF"/>
    <w:rsid w:val="00B44D65"/>
    <w:rsid w:val="00B450A3"/>
    <w:rsid w:val="00B451B5"/>
    <w:rsid w:val="00B45230"/>
    <w:rsid w:val="00B452B5"/>
    <w:rsid w:val="00B453CB"/>
    <w:rsid w:val="00B45415"/>
    <w:rsid w:val="00B45724"/>
    <w:rsid w:val="00B4583F"/>
    <w:rsid w:val="00B459BF"/>
    <w:rsid w:val="00B45BB3"/>
    <w:rsid w:val="00B45C9D"/>
    <w:rsid w:val="00B45E2A"/>
    <w:rsid w:val="00B45E7F"/>
    <w:rsid w:val="00B45F0E"/>
    <w:rsid w:val="00B460AD"/>
    <w:rsid w:val="00B461F4"/>
    <w:rsid w:val="00B46B11"/>
    <w:rsid w:val="00B46B29"/>
    <w:rsid w:val="00B46BB1"/>
    <w:rsid w:val="00B46C19"/>
    <w:rsid w:val="00B46C2D"/>
    <w:rsid w:val="00B46CEA"/>
    <w:rsid w:val="00B46E4C"/>
    <w:rsid w:val="00B46F3C"/>
    <w:rsid w:val="00B47255"/>
    <w:rsid w:val="00B47645"/>
    <w:rsid w:val="00B476B8"/>
    <w:rsid w:val="00B47773"/>
    <w:rsid w:val="00B477F5"/>
    <w:rsid w:val="00B47A1C"/>
    <w:rsid w:val="00B47C4B"/>
    <w:rsid w:val="00B47DA4"/>
    <w:rsid w:val="00B501D4"/>
    <w:rsid w:val="00B50615"/>
    <w:rsid w:val="00B5064F"/>
    <w:rsid w:val="00B5081E"/>
    <w:rsid w:val="00B50AF3"/>
    <w:rsid w:val="00B50C43"/>
    <w:rsid w:val="00B51118"/>
    <w:rsid w:val="00B51143"/>
    <w:rsid w:val="00B51155"/>
    <w:rsid w:val="00B512FB"/>
    <w:rsid w:val="00B5131C"/>
    <w:rsid w:val="00B51626"/>
    <w:rsid w:val="00B51DEC"/>
    <w:rsid w:val="00B52128"/>
    <w:rsid w:val="00B5221C"/>
    <w:rsid w:val="00B522C8"/>
    <w:rsid w:val="00B52580"/>
    <w:rsid w:val="00B52642"/>
    <w:rsid w:val="00B526B4"/>
    <w:rsid w:val="00B52817"/>
    <w:rsid w:val="00B528FB"/>
    <w:rsid w:val="00B52C27"/>
    <w:rsid w:val="00B52CCF"/>
    <w:rsid w:val="00B52E9C"/>
    <w:rsid w:val="00B52F3F"/>
    <w:rsid w:val="00B5329D"/>
    <w:rsid w:val="00B533B9"/>
    <w:rsid w:val="00B53539"/>
    <w:rsid w:val="00B53A0C"/>
    <w:rsid w:val="00B53B8E"/>
    <w:rsid w:val="00B53D93"/>
    <w:rsid w:val="00B53F95"/>
    <w:rsid w:val="00B54087"/>
    <w:rsid w:val="00B5415B"/>
    <w:rsid w:val="00B543E0"/>
    <w:rsid w:val="00B546B5"/>
    <w:rsid w:val="00B54A95"/>
    <w:rsid w:val="00B54F31"/>
    <w:rsid w:val="00B55152"/>
    <w:rsid w:val="00B55302"/>
    <w:rsid w:val="00B55311"/>
    <w:rsid w:val="00B559C9"/>
    <w:rsid w:val="00B55AC8"/>
    <w:rsid w:val="00B55CF3"/>
    <w:rsid w:val="00B55D88"/>
    <w:rsid w:val="00B562CC"/>
    <w:rsid w:val="00B56540"/>
    <w:rsid w:val="00B56566"/>
    <w:rsid w:val="00B56B98"/>
    <w:rsid w:val="00B56E14"/>
    <w:rsid w:val="00B56FC4"/>
    <w:rsid w:val="00B5705E"/>
    <w:rsid w:val="00B570A2"/>
    <w:rsid w:val="00B57390"/>
    <w:rsid w:val="00B573D5"/>
    <w:rsid w:val="00B5752C"/>
    <w:rsid w:val="00B5753B"/>
    <w:rsid w:val="00B5776A"/>
    <w:rsid w:val="00B57820"/>
    <w:rsid w:val="00B57C64"/>
    <w:rsid w:val="00B57D01"/>
    <w:rsid w:val="00B57D3A"/>
    <w:rsid w:val="00B6042C"/>
    <w:rsid w:val="00B60592"/>
    <w:rsid w:val="00B606F8"/>
    <w:rsid w:val="00B607E4"/>
    <w:rsid w:val="00B609B6"/>
    <w:rsid w:val="00B60A5B"/>
    <w:rsid w:val="00B60CB3"/>
    <w:rsid w:val="00B60D14"/>
    <w:rsid w:val="00B60D6F"/>
    <w:rsid w:val="00B60ED1"/>
    <w:rsid w:val="00B61164"/>
    <w:rsid w:val="00B612AB"/>
    <w:rsid w:val="00B6157E"/>
    <w:rsid w:val="00B61CFC"/>
    <w:rsid w:val="00B62285"/>
    <w:rsid w:val="00B62290"/>
    <w:rsid w:val="00B623B8"/>
    <w:rsid w:val="00B62705"/>
    <w:rsid w:val="00B62723"/>
    <w:rsid w:val="00B62876"/>
    <w:rsid w:val="00B62C37"/>
    <w:rsid w:val="00B62D10"/>
    <w:rsid w:val="00B62D8B"/>
    <w:rsid w:val="00B62D97"/>
    <w:rsid w:val="00B62DE3"/>
    <w:rsid w:val="00B62FFE"/>
    <w:rsid w:val="00B63147"/>
    <w:rsid w:val="00B632D0"/>
    <w:rsid w:val="00B632DC"/>
    <w:rsid w:val="00B63419"/>
    <w:rsid w:val="00B634BD"/>
    <w:rsid w:val="00B634ED"/>
    <w:rsid w:val="00B63932"/>
    <w:rsid w:val="00B63C7D"/>
    <w:rsid w:val="00B63CEF"/>
    <w:rsid w:val="00B63D2D"/>
    <w:rsid w:val="00B63D61"/>
    <w:rsid w:val="00B63F64"/>
    <w:rsid w:val="00B63F96"/>
    <w:rsid w:val="00B63F99"/>
    <w:rsid w:val="00B63FF6"/>
    <w:rsid w:val="00B6411C"/>
    <w:rsid w:val="00B641AE"/>
    <w:rsid w:val="00B64281"/>
    <w:rsid w:val="00B642EE"/>
    <w:rsid w:val="00B6444B"/>
    <w:rsid w:val="00B644E8"/>
    <w:rsid w:val="00B64664"/>
    <w:rsid w:val="00B64C2D"/>
    <w:rsid w:val="00B64D3E"/>
    <w:rsid w:val="00B64D44"/>
    <w:rsid w:val="00B64E42"/>
    <w:rsid w:val="00B65080"/>
    <w:rsid w:val="00B651DF"/>
    <w:rsid w:val="00B65369"/>
    <w:rsid w:val="00B65714"/>
    <w:rsid w:val="00B6577B"/>
    <w:rsid w:val="00B658C3"/>
    <w:rsid w:val="00B6597D"/>
    <w:rsid w:val="00B663CA"/>
    <w:rsid w:val="00B66E27"/>
    <w:rsid w:val="00B6731B"/>
    <w:rsid w:val="00B675FC"/>
    <w:rsid w:val="00B6779F"/>
    <w:rsid w:val="00B677DC"/>
    <w:rsid w:val="00B6780A"/>
    <w:rsid w:val="00B679EF"/>
    <w:rsid w:val="00B67A17"/>
    <w:rsid w:val="00B67C4E"/>
    <w:rsid w:val="00B67D9A"/>
    <w:rsid w:val="00B701B7"/>
    <w:rsid w:val="00B70212"/>
    <w:rsid w:val="00B70956"/>
    <w:rsid w:val="00B709E6"/>
    <w:rsid w:val="00B709FA"/>
    <w:rsid w:val="00B70EFC"/>
    <w:rsid w:val="00B70F38"/>
    <w:rsid w:val="00B7124A"/>
    <w:rsid w:val="00B7142E"/>
    <w:rsid w:val="00B714E2"/>
    <w:rsid w:val="00B7153F"/>
    <w:rsid w:val="00B71857"/>
    <w:rsid w:val="00B71933"/>
    <w:rsid w:val="00B719EC"/>
    <w:rsid w:val="00B722C8"/>
    <w:rsid w:val="00B72AC4"/>
    <w:rsid w:val="00B72D06"/>
    <w:rsid w:val="00B72DBE"/>
    <w:rsid w:val="00B72DC7"/>
    <w:rsid w:val="00B730C6"/>
    <w:rsid w:val="00B731A3"/>
    <w:rsid w:val="00B7353C"/>
    <w:rsid w:val="00B73858"/>
    <w:rsid w:val="00B73A2C"/>
    <w:rsid w:val="00B73DCE"/>
    <w:rsid w:val="00B73E06"/>
    <w:rsid w:val="00B73E92"/>
    <w:rsid w:val="00B73F26"/>
    <w:rsid w:val="00B73FF5"/>
    <w:rsid w:val="00B740F6"/>
    <w:rsid w:val="00B7420F"/>
    <w:rsid w:val="00B74ABC"/>
    <w:rsid w:val="00B74E22"/>
    <w:rsid w:val="00B74EAF"/>
    <w:rsid w:val="00B74F3B"/>
    <w:rsid w:val="00B7528B"/>
    <w:rsid w:val="00B752F4"/>
    <w:rsid w:val="00B75349"/>
    <w:rsid w:val="00B754A1"/>
    <w:rsid w:val="00B7553D"/>
    <w:rsid w:val="00B755D7"/>
    <w:rsid w:val="00B75693"/>
    <w:rsid w:val="00B75A13"/>
    <w:rsid w:val="00B75FBF"/>
    <w:rsid w:val="00B7664C"/>
    <w:rsid w:val="00B766E0"/>
    <w:rsid w:val="00B76BF3"/>
    <w:rsid w:val="00B76CC9"/>
    <w:rsid w:val="00B76D20"/>
    <w:rsid w:val="00B76E36"/>
    <w:rsid w:val="00B76F02"/>
    <w:rsid w:val="00B76F98"/>
    <w:rsid w:val="00B77173"/>
    <w:rsid w:val="00B77600"/>
    <w:rsid w:val="00B77736"/>
    <w:rsid w:val="00B77C52"/>
    <w:rsid w:val="00B77DC0"/>
    <w:rsid w:val="00B77F1A"/>
    <w:rsid w:val="00B77F65"/>
    <w:rsid w:val="00B80757"/>
    <w:rsid w:val="00B807B0"/>
    <w:rsid w:val="00B809AB"/>
    <w:rsid w:val="00B80AE6"/>
    <w:rsid w:val="00B80D8E"/>
    <w:rsid w:val="00B80D97"/>
    <w:rsid w:val="00B80E19"/>
    <w:rsid w:val="00B80FC5"/>
    <w:rsid w:val="00B80FF7"/>
    <w:rsid w:val="00B810F7"/>
    <w:rsid w:val="00B81158"/>
    <w:rsid w:val="00B81517"/>
    <w:rsid w:val="00B81541"/>
    <w:rsid w:val="00B81835"/>
    <w:rsid w:val="00B819AA"/>
    <w:rsid w:val="00B81D24"/>
    <w:rsid w:val="00B81F97"/>
    <w:rsid w:val="00B8232C"/>
    <w:rsid w:val="00B82485"/>
    <w:rsid w:val="00B826AE"/>
    <w:rsid w:val="00B8283D"/>
    <w:rsid w:val="00B8299D"/>
    <w:rsid w:val="00B829E1"/>
    <w:rsid w:val="00B82C08"/>
    <w:rsid w:val="00B82CAC"/>
    <w:rsid w:val="00B82D36"/>
    <w:rsid w:val="00B8303A"/>
    <w:rsid w:val="00B8354D"/>
    <w:rsid w:val="00B83890"/>
    <w:rsid w:val="00B838AC"/>
    <w:rsid w:val="00B83AFB"/>
    <w:rsid w:val="00B83BEE"/>
    <w:rsid w:val="00B83DF5"/>
    <w:rsid w:val="00B83FE5"/>
    <w:rsid w:val="00B840D7"/>
    <w:rsid w:val="00B840F6"/>
    <w:rsid w:val="00B8443B"/>
    <w:rsid w:val="00B848F2"/>
    <w:rsid w:val="00B84EC5"/>
    <w:rsid w:val="00B84F1F"/>
    <w:rsid w:val="00B8532A"/>
    <w:rsid w:val="00B85338"/>
    <w:rsid w:val="00B8533B"/>
    <w:rsid w:val="00B85348"/>
    <w:rsid w:val="00B853E8"/>
    <w:rsid w:val="00B855D7"/>
    <w:rsid w:val="00B858F1"/>
    <w:rsid w:val="00B85B65"/>
    <w:rsid w:val="00B85C57"/>
    <w:rsid w:val="00B85CAE"/>
    <w:rsid w:val="00B85CDC"/>
    <w:rsid w:val="00B85D12"/>
    <w:rsid w:val="00B85ECE"/>
    <w:rsid w:val="00B86050"/>
    <w:rsid w:val="00B864E9"/>
    <w:rsid w:val="00B866B7"/>
    <w:rsid w:val="00B86852"/>
    <w:rsid w:val="00B86AC6"/>
    <w:rsid w:val="00B86CA1"/>
    <w:rsid w:val="00B86DD6"/>
    <w:rsid w:val="00B871A6"/>
    <w:rsid w:val="00B871BB"/>
    <w:rsid w:val="00B87553"/>
    <w:rsid w:val="00B8760A"/>
    <w:rsid w:val="00B87630"/>
    <w:rsid w:val="00B87751"/>
    <w:rsid w:val="00B87E37"/>
    <w:rsid w:val="00B87EE4"/>
    <w:rsid w:val="00B90047"/>
    <w:rsid w:val="00B90159"/>
    <w:rsid w:val="00B9041F"/>
    <w:rsid w:val="00B90477"/>
    <w:rsid w:val="00B90689"/>
    <w:rsid w:val="00B90B60"/>
    <w:rsid w:val="00B90DDA"/>
    <w:rsid w:val="00B90E1E"/>
    <w:rsid w:val="00B911EB"/>
    <w:rsid w:val="00B91238"/>
    <w:rsid w:val="00B91358"/>
    <w:rsid w:val="00B913BE"/>
    <w:rsid w:val="00B913DB"/>
    <w:rsid w:val="00B9165A"/>
    <w:rsid w:val="00B916A2"/>
    <w:rsid w:val="00B916D1"/>
    <w:rsid w:val="00B91A9F"/>
    <w:rsid w:val="00B91B52"/>
    <w:rsid w:val="00B92043"/>
    <w:rsid w:val="00B92204"/>
    <w:rsid w:val="00B92223"/>
    <w:rsid w:val="00B92550"/>
    <w:rsid w:val="00B926CE"/>
    <w:rsid w:val="00B9281C"/>
    <w:rsid w:val="00B9283F"/>
    <w:rsid w:val="00B929F9"/>
    <w:rsid w:val="00B92BBF"/>
    <w:rsid w:val="00B92E18"/>
    <w:rsid w:val="00B92ED8"/>
    <w:rsid w:val="00B92F06"/>
    <w:rsid w:val="00B930BB"/>
    <w:rsid w:val="00B933A4"/>
    <w:rsid w:val="00B934F2"/>
    <w:rsid w:val="00B9374F"/>
    <w:rsid w:val="00B93B81"/>
    <w:rsid w:val="00B93CDE"/>
    <w:rsid w:val="00B93D7E"/>
    <w:rsid w:val="00B94018"/>
    <w:rsid w:val="00B940AF"/>
    <w:rsid w:val="00B94416"/>
    <w:rsid w:val="00B9467D"/>
    <w:rsid w:val="00B9475B"/>
    <w:rsid w:val="00B94B14"/>
    <w:rsid w:val="00B94B7A"/>
    <w:rsid w:val="00B94C99"/>
    <w:rsid w:val="00B94D5E"/>
    <w:rsid w:val="00B94E07"/>
    <w:rsid w:val="00B9505C"/>
    <w:rsid w:val="00B95097"/>
    <w:rsid w:val="00B953B2"/>
    <w:rsid w:val="00B95626"/>
    <w:rsid w:val="00B9566E"/>
    <w:rsid w:val="00B958FE"/>
    <w:rsid w:val="00B95B40"/>
    <w:rsid w:val="00B95B4E"/>
    <w:rsid w:val="00B95C15"/>
    <w:rsid w:val="00B95D21"/>
    <w:rsid w:val="00B95DA1"/>
    <w:rsid w:val="00B95FD6"/>
    <w:rsid w:val="00B96247"/>
    <w:rsid w:val="00B963B0"/>
    <w:rsid w:val="00B9657A"/>
    <w:rsid w:val="00B965F2"/>
    <w:rsid w:val="00B9662F"/>
    <w:rsid w:val="00B966D5"/>
    <w:rsid w:val="00B968BB"/>
    <w:rsid w:val="00B96C85"/>
    <w:rsid w:val="00B96D04"/>
    <w:rsid w:val="00B96D45"/>
    <w:rsid w:val="00B96EC3"/>
    <w:rsid w:val="00B97006"/>
    <w:rsid w:val="00B97023"/>
    <w:rsid w:val="00B9712E"/>
    <w:rsid w:val="00B97209"/>
    <w:rsid w:val="00B97238"/>
    <w:rsid w:val="00B97282"/>
    <w:rsid w:val="00B9736D"/>
    <w:rsid w:val="00B9743C"/>
    <w:rsid w:val="00B974B6"/>
    <w:rsid w:val="00B97620"/>
    <w:rsid w:val="00B976C1"/>
    <w:rsid w:val="00B97773"/>
    <w:rsid w:val="00B977D3"/>
    <w:rsid w:val="00B97940"/>
    <w:rsid w:val="00B97C9E"/>
    <w:rsid w:val="00B97E4A"/>
    <w:rsid w:val="00B97F13"/>
    <w:rsid w:val="00BA0185"/>
    <w:rsid w:val="00BA0553"/>
    <w:rsid w:val="00BA06D9"/>
    <w:rsid w:val="00BA071C"/>
    <w:rsid w:val="00BA0976"/>
    <w:rsid w:val="00BA0AF2"/>
    <w:rsid w:val="00BA0AF7"/>
    <w:rsid w:val="00BA12BB"/>
    <w:rsid w:val="00BA14AE"/>
    <w:rsid w:val="00BA1716"/>
    <w:rsid w:val="00BA19F0"/>
    <w:rsid w:val="00BA1A14"/>
    <w:rsid w:val="00BA1FC2"/>
    <w:rsid w:val="00BA23BA"/>
    <w:rsid w:val="00BA23F2"/>
    <w:rsid w:val="00BA244C"/>
    <w:rsid w:val="00BA255A"/>
    <w:rsid w:val="00BA2685"/>
    <w:rsid w:val="00BA270E"/>
    <w:rsid w:val="00BA272F"/>
    <w:rsid w:val="00BA28A5"/>
    <w:rsid w:val="00BA29F2"/>
    <w:rsid w:val="00BA2A81"/>
    <w:rsid w:val="00BA2C38"/>
    <w:rsid w:val="00BA2D2D"/>
    <w:rsid w:val="00BA2D74"/>
    <w:rsid w:val="00BA2F2E"/>
    <w:rsid w:val="00BA3081"/>
    <w:rsid w:val="00BA312C"/>
    <w:rsid w:val="00BA31BB"/>
    <w:rsid w:val="00BA3441"/>
    <w:rsid w:val="00BA35C8"/>
    <w:rsid w:val="00BA36B6"/>
    <w:rsid w:val="00BA36E9"/>
    <w:rsid w:val="00BA38A4"/>
    <w:rsid w:val="00BA39B1"/>
    <w:rsid w:val="00BA42D7"/>
    <w:rsid w:val="00BA447F"/>
    <w:rsid w:val="00BA4594"/>
    <w:rsid w:val="00BA45E8"/>
    <w:rsid w:val="00BA4696"/>
    <w:rsid w:val="00BA4B67"/>
    <w:rsid w:val="00BA4D17"/>
    <w:rsid w:val="00BA4DDF"/>
    <w:rsid w:val="00BA4FEF"/>
    <w:rsid w:val="00BA517B"/>
    <w:rsid w:val="00BA5780"/>
    <w:rsid w:val="00BA5A4E"/>
    <w:rsid w:val="00BA5BC5"/>
    <w:rsid w:val="00BA5D6C"/>
    <w:rsid w:val="00BA5F76"/>
    <w:rsid w:val="00BA6104"/>
    <w:rsid w:val="00BA6184"/>
    <w:rsid w:val="00BA6381"/>
    <w:rsid w:val="00BA6666"/>
    <w:rsid w:val="00BA666B"/>
    <w:rsid w:val="00BA6B0A"/>
    <w:rsid w:val="00BA6BD0"/>
    <w:rsid w:val="00BA6ECB"/>
    <w:rsid w:val="00BA6F41"/>
    <w:rsid w:val="00BA70DE"/>
    <w:rsid w:val="00BA71AD"/>
    <w:rsid w:val="00BA7397"/>
    <w:rsid w:val="00BA7661"/>
    <w:rsid w:val="00BA7C45"/>
    <w:rsid w:val="00BA7CC0"/>
    <w:rsid w:val="00BA7DB3"/>
    <w:rsid w:val="00BB0048"/>
    <w:rsid w:val="00BB0132"/>
    <w:rsid w:val="00BB02D5"/>
    <w:rsid w:val="00BB059B"/>
    <w:rsid w:val="00BB05FC"/>
    <w:rsid w:val="00BB0777"/>
    <w:rsid w:val="00BB07E8"/>
    <w:rsid w:val="00BB08AE"/>
    <w:rsid w:val="00BB0C20"/>
    <w:rsid w:val="00BB0D6D"/>
    <w:rsid w:val="00BB101A"/>
    <w:rsid w:val="00BB127B"/>
    <w:rsid w:val="00BB128F"/>
    <w:rsid w:val="00BB1336"/>
    <w:rsid w:val="00BB157F"/>
    <w:rsid w:val="00BB177E"/>
    <w:rsid w:val="00BB179A"/>
    <w:rsid w:val="00BB19ED"/>
    <w:rsid w:val="00BB1B3D"/>
    <w:rsid w:val="00BB1CBF"/>
    <w:rsid w:val="00BB1DD1"/>
    <w:rsid w:val="00BB1F55"/>
    <w:rsid w:val="00BB21F8"/>
    <w:rsid w:val="00BB22E7"/>
    <w:rsid w:val="00BB2309"/>
    <w:rsid w:val="00BB2633"/>
    <w:rsid w:val="00BB286C"/>
    <w:rsid w:val="00BB2965"/>
    <w:rsid w:val="00BB29D2"/>
    <w:rsid w:val="00BB2A0A"/>
    <w:rsid w:val="00BB30F1"/>
    <w:rsid w:val="00BB3155"/>
    <w:rsid w:val="00BB3158"/>
    <w:rsid w:val="00BB31C5"/>
    <w:rsid w:val="00BB31E0"/>
    <w:rsid w:val="00BB31FD"/>
    <w:rsid w:val="00BB378F"/>
    <w:rsid w:val="00BB3938"/>
    <w:rsid w:val="00BB3A15"/>
    <w:rsid w:val="00BB3B1E"/>
    <w:rsid w:val="00BB4204"/>
    <w:rsid w:val="00BB45FE"/>
    <w:rsid w:val="00BB471F"/>
    <w:rsid w:val="00BB4774"/>
    <w:rsid w:val="00BB4949"/>
    <w:rsid w:val="00BB4B1D"/>
    <w:rsid w:val="00BB4C75"/>
    <w:rsid w:val="00BB562E"/>
    <w:rsid w:val="00BB568A"/>
    <w:rsid w:val="00BB56DF"/>
    <w:rsid w:val="00BB5C28"/>
    <w:rsid w:val="00BB5D6F"/>
    <w:rsid w:val="00BB5E3D"/>
    <w:rsid w:val="00BB605D"/>
    <w:rsid w:val="00BB6235"/>
    <w:rsid w:val="00BB6269"/>
    <w:rsid w:val="00BB6416"/>
    <w:rsid w:val="00BB6476"/>
    <w:rsid w:val="00BB66C7"/>
    <w:rsid w:val="00BB6A02"/>
    <w:rsid w:val="00BB6C2F"/>
    <w:rsid w:val="00BB72FE"/>
    <w:rsid w:val="00BB7A07"/>
    <w:rsid w:val="00BB7A86"/>
    <w:rsid w:val="00BB7CA6"/>
    <w:rsid w:val="00BB7E25"/>
    <w:rsid w:val="00BC02D6"/>
    <w:rsid w:val="00BC031A"/>
    <w:rsid w:val="00BC03AF"/>
    <w:rsid w:val="00BC09D0"/>
    <w:rsid w:val="00BC0A32"/>
    <w:rsid w:val="00BC0D55"/>
    <w:rsid w:val="00BC10EF"/>
    <w:rsid w:val="00BC15C8"/>
    <w:rsid w:val="00BC1661"/>
    <w:rsid w:val="00BC1890"/>
    <w:rsid w:val="00BC18FC"/>
    <w:rsid w:val="00BC1929"/>
    <w:rsid w:val="00BC1B85"/>
    <w:rsid w:val="00BC1BA0"/>
    <w:rsid w:val="00BC1EF6"/>
    <w:rsid w:val="00BC207B"/>
    <w:rsid w:val="00BC27D8"/>
    <w:rsid w:val="00BC285A"/>
    <w:rsid w:val="00BC297D"/>
    <w:rsid w:val="00BC3252"/>
    <w:rsid w:val="00BC3298"/>
    <w:rsid w:val="00BC32FC"/>
    <w:rsid w:val="00BC36A0"/>
    <w:rsid w:val="00BC39A2"/>
    <w:rsid w:val="00BC39B8"/>
    <w:rsid w:val="00BC39BD"/>
    <w:rsid w:val="00BC39FF"/>
    <w:rsid w:val="00BC3F3C"/>
    <w:rsid w:val="00BC4005"/>
    <w:rsid w:val="00BC4218"/>
    <w:rsid w:val="00BC4241"/>
    <w:rsid w:val="00BC4528"/>
    <w:rsid w:val="00BC4638"/>
    <w:rsid w:val="00BC4DCB"/>
    <w:rsid w:val="00BC4E68"/>
    <w:rsid w:val="00BC4E73"/>
    <w:rsid w:val="00BC4FAC"/>
    <w:rsid w:val="00BC50B3"/>
    <w:rsid w:val="00BC5153"/>
    <w:rsid w:val="00BC52E3"/>
    <w:rsid w:val="00BC5466"/>
    <w:rsid w:val="00BC546C"/>
    <w:rsid w:val="00BC567C"/>
    <w:rsid w:val="00BC57CC"/>
    <w:rsid w:val="00BC5919"/>
    <w:rsid w:val="00BC5E44"/>
    <w:rsid w:val="00BC61A0"/>
    <w:rsid w:val="00BC61B2"/>
    <w:rsid w:val="00BC625E"/>
    <w:rsid w:val="00BC6F20"/>
    <w:rsid w:val="00BC709B"/>
    <w:rsid w:val="00BC74AB"/>
    <w:rsid w:val="00BC76FC"/>
    <w:rsid w:val="00BC7926"/>
    <w:rsid w:val="00BC7BBB"/>
    <w:rsid w:val="00BC7C3B"/>
    <w:rsid w:val="00BC7FF6"/>
    <w:rsid w:val="00BD0076"/>
    <w:rsid w:val="00BD0150"/>
    <w:rsid w:val="00BD01D1"/>
    <w:rsid w:val="00BD034D"/>
    <w:rsid w:val="00BD0723"/>
    <w:rsid w:val="00BD0949"/>
    <w:rsid w:val="00BD096C"/>
    <w:rsid w:val="00BD097A"/>
    <w:rsid w:val="00BD0B10"/>
    <w:rsid w:val="00BD0B4E"/>
    <w:rsid w:val="00BD0BE8"/>
    <w:rsid w:val="00BD0CF1"/>
    <w:rsid w:val="00BD0FE1"/>
    <w:rsid w:val="00BD10D2"/>
    <w:rsid w:val="00BD1126"/>
    <w:rsid w:val="00BD123A"/>
    <w:rsid w:val="00BD1794"/>
    <w:rsid w:val="00BD17BA"/>
    <w:rsid w:val="00BD180E"/>
    <w:rsid w:val="00BD1AFC"/>
    <w:rsid w:val="00BD1C02"/>
    <w:rsid w:val="00BD1E10"/>
    <w:rsid w:val="00BD1EE9"/>
    <w:rsid w:val="00BD1FE0"/>
    <w:rsid w:val="00BD212E"/>
    <w:rsid w:val="00BD21A9"/>
    <w:rsid w:val="00BD238E"/>
    <w:rsid w:val="00BD2545"/>
    <w:rsid w:val="00BD25EA"/>
    <w:rsid w:val="00BD25F3"/>
    <w:rsid w:val="00BD2627"/>
    <w:rsid w:val="00BD26D3"/>
    <w:rsid w:val="00BD2927"/>
    <w:rsid w:val="00BD2C41"/>
    <w:rsid w:val="00BD2D2E"/>
    <w:rsid w:val="00BD2D4A"/>
    <w:rsid w:val="00BD2FEA"/>
    <w:rsid w:val="00BD301A"/>
    <w:rsid w:val="00BD3148"/>
    <w:rsid w:val="00BD32C1"/>
    <w:rsid w:val="00BD32F7"/>
    <w:rsid w:val="00BD35C5"/>
    <w:rsid w:val="00BD3874"/>
    <w:rsid w:val="00BD3A12"/>
    <w:rsid w:val="00BD3C9E"/>
    <w:rsid w:val="00BD42AB"/>
    <w:rsid w:val="00BD42F1"/>
    <w:rsid w:val="00BD432F"/>
    <w:rsid w:val="00BD440D"/>
    <w:rsid w:val="00BD4682"/>
    <w:rsid w:val="00BD4777"/>
    <w:rsid w:val="00BD4B39"/>
    <w:rsid w:val="00BD4B85"/>
    <w:rsid w:val="00BD4E01"/>
    <w:rsid w:val="00BD4F17"/>
    <w:rsid w:val="00BD51A6"/>
    <w:rsid w:val="00BD52E9"/>
    <w:rsid w:val="00BD5376"/>
    <w:rsid w:val="00BD540C"/>
    <w:rsid w:val="00BD54C8"/>
    <w:rsid w:val="00BD561D"/>
    <w:rsid w:val="00BD56CF"/>
    <w:rsid w:val="00BD57A4"/>
    <w:rsid w:val="00BD589B"/>
    <w:rsid w:val="00BD5B2D"/>
    <w:rsid w:val="00BD5CD4"/>
    <w:rsid w:val="00BD5D49"/>
    <w:rsid w:val="00BD5D88"/>
    <w:rsid w:val="00BD5E31"/>
    <w:rsid w:val="00BD5E56"/>
    <w:rsid w:val="00BD6342"/>
    <w:rsid w:val="00BD63B4"/>
    <w:rsid w:val="00BD65DB"/>
    <w:rsid w:val="00BD66AF"/>
    <w:rsid w:val="00BD694A"/>
    <w:rsid w:val="00BD6AD9"/>
    <w:rsid w:val="00BD6C5D"/>
    <w:rsid w:val="00BD6D21"/>
    <w:rsid w:val="00BD6F99"/>
    <w:rsid w:val="00BD724A"/>
    <w:rsid w:val="00BD72D1"/>
    <w:rsid w:val="00BD743A"/>
    <w:rsid w:val="00BD7589"/>
    <w:rsid w:val="00BD79BC"/>
    <w:rsid w:val="00BD7A17"/>
    <w:rsid w:val="00BD7A80"/>
    <w:rsid w:val="00BD7B6B"/>
    <w:rsid w:val="00BD7B6F"/>
    <w:rsid w:val="00BD7B7D"/>
    <w:rsid w:val="00BD7D24"/>
    <w:rsid w:val="00BD7DBD"/>
    <w:rsid w:val="00BD7FD2"/>
    <w:rsid w:val="00BE02BD"/>
    <w:rsid w:val="00BE02D3"/>
    <w:rsid w:val="00BE04D4"/>
    <w:rsid w:val="00BE054C"/>
    <w:rsid w:val="00BE0652"/>
    <w:rsid w:val="00BE0660"/>
    <w:rsid w:val="00BE0788"/>
    <w:rsid w:val="00BE07CA"/>
    <w:rsid w:val="00BE0B9B"/>
    <w:rsid w:val="00BE1177"/>
    <w:rsid w:val="00BE13EE"/>
    <w:rsid w:val="00BE14D7"/>
    <w:rsid w:val="00BE16ED"/>
    <w:rsid w:val="00BE1808"/>
    <w:rsid w:val="00BE184A"/>
    <w:rsid w:val="00BE1980"/>
    <w:rsid w:val="00BE1C32"/>
    <w:rsid w:val="00BE1C9C"/>
    <w:rsid w:val="00BE1D22"/>
    <w:rsid w:val="00BE1D83"/>
    <w:rsid w:val="00BE1EFF"/>
    <w:rsid w:val="00BE1FDC"/>
    <w:rsid w:val="00BE2020"/>
    <w:rsid w:val="00BE223E"/>
    <w:rsid w:val="00BE2429"/>
    <w:rsid w:val="00BE2466"/>
    <w:rsid w:val="00BE27BA"/>
    <w:rsid w:val="00BE2849"/>
    <w:rsid w:val="00BE28BB"/>
    <w:rsid w:val="00BE295C"/>
    <w:rsid w:val="00BE2A6E"/>
    <w:rsid w:val="00BE2AD5"/>
    <w:rsid w:val="00BE2D05"/>
    <w:rsid w:val="00BE31CE"/>
    <w:rsid w:val="00BE3396"/>
    <w:rsid w:val="00BE3423"/>
    <w:rsid w:val="00BE3564"/>
    <w:rsid w:val="00BE3A0A"/>
    <w:rsid w:val="00BE3C7F"/>
    <w:rsid w:val="00BE3E16"/>
    <w:rsid w:val="00BE3EEF"/>
    <w:rsid w:val="00BE4111"/>
    <w:rsid w:val="00BE432F"/>
    <w:rsid w:val="00BE4347"/>
    <w:rsid w:val="00BE4405"/>
    <w:rsid w:val="00BE44A1"/>
    <w:rsid w:val="00BE44B9"/>
    <w:rsid w:val="00BE4591"/>
    <w:rsid w:val="00BE45AB"/>
    <w:rsid w:val="00BE46C6"/>
    <w:rsid w:val="00BE47EA"/>
    <w:rsid w:val="00BE4864"/>
    <w:rsid w:val="00BE492E"/>
    <w:rsid w:val="00BE4997"/>
    <w:rsid w:val="00BE4DAF"/>
    <w:rsid w:val="00BE4F2B"/>
    <w:rsid w:val="00BE50A0"/>
    <w:rsid w:val="00BE50B5"/>
    <w:rsid w:val="00BE53A8"/>
    <w:rsid w:val="00BE53A9"/>
    <w:rsid w:val="00BE5450"/>
    <w:rsid w:val="00BE5578"/>
    <w:rsid w:val="00BE57AE"/>
    <w:rsid w:val="00BE603A"/>
    <w:rsid w:val="00BE61E0"/>
    <w:rsid w:val="00BE6283"/>
    <w:rsid w:val="00BE632D"/>
    <w:rsid w:val="00BE6728"/>
    <w:rsid w:val="00BE6888"/>
    <w:rsid w:val="00BE68F1"/>
    <w:rsid w:val="00BE68F4"/>
    <w:rsid w:val="00BE6975"/>
    <w:rsid w:val="00BE6BF5"/>
    <w:rsid w:val="00BE6FDF"/>
    <w:rsid w:val="00BE6FE0"/>
    <w:rsid w:val="00BE708C"/>
    <w:rsid w:val="00BE74B6"/>
    <w:rsid w:val="00BE774F"/>
    <w:rsid w:val="00BE777E"/>
    <w:rsid w:val="00BE7C61"/>
    <w:rsid w:val="00BE7C75"/>
    <w:rsid w:val="00BE7DE4"/>
    <w:rsid w:val="00BE7FEE"/>
    <w:rsid w:val="00BF019A"/>
    <w:rsid w:val="00BF065F"/>
    <w:rsid w:val="00BF0871"/>
    <w:rsid w:val="00BF0BC1"/>
    <w:rsid w:val="00BF0F93"/>
    <w:rsid w:val="00BF1062"/>
    <w:rsid w:val="00BF12FC"/>
    <w:rsid w:val="00BF14C2"/>
    <w:rsid w:val="00BF1714"/>
    <w:rsid w:val="00BF1771"/>
    <w:rsid w:val="00BF180D"/>
    <w:rsid w:val="00BF1BE2"/>
    <w:rsid w:val="00BF1C46"/>
    <w:rsid w:val="00BF211A"/>
    <w:rsid w:val="00BF2615"/>
    <w:rsid w:val="00BF292C"/>
    <w:rsid w:val="00BF2B91"/>
    <w:rsid w:val="00BF3066"/>
    <w:rsid w:val="00BF32B8"/>
    <w:rsid w:val="00BF342C"/>
    <w:rsid w:val="00BF34EF"/>
    <w:rsid w:val="00BF3891"/>
    <w:rsid w:val="00BF3C42"/>
    <w:rsid w:val="00BF3CA4"/>
    <w:rsid w:val="00BF4115"/>
    <w:rsid w:val="00BF414A"/>
    <w:rsid w:val="00BF43CB"/>
    <w:rsid w:val="00BF4717"/>
    <w:rsid w:val="00BF4A13"/>
    <w:rsid w:val="00BF4A57"/>
    <w:rsid w:val="00BF4EC6"/>
    <w:rsid w:val="00BF4EF3"/>
    <w:rsid w:val="00BF508E"/>
    <w:rsid w:val="00BF5394"/>
    <w:rsid w:val="00BF54B3"/>
    <w:rsid w:val="00BF57EC"/>
    <w:rsid w:val="00BF582A"/>
    <w:rsid w:val="00BF589A"/>
    <w:rsid w:val="00BF5E2F"/>
    <w:rsid w:val="00BF60F4"/>
    <w:rsid w:val="00BF6244"/>
    <w:rsid w:val="00BF66B9"/>
    <w:rsid w:val="00BF66CC"/>
    <w:rsid w:val="00BF680C"/>
    <w:rsid w:val="00BF6FB7"/>
    <w:rsid w:val="00BF7221"/>
    <w:rsid w:val="00BF7409"/>
    <w:rsid w:val="00BF7694"/>
    <w:rsid w:val="00BF77C0"/>
    <w:rsid w:val="00BF77F0"/>
    <w:rsid w:val="00BF7987"/>
    <w:rsid w:val="00BF7D21"/>
    <w:rsid w:val="00C00101"/>
    <w:rsid w:val="00C002D2"/>
    <w:rsid w:val="00C004AE"/>
    <w:rsid w:val="00C00687"/>
    <w:rsid w:val="00C0077E"/>
    <w:rsid w:val="00C00796"/>
    <w:rsid w:val="00C0090A"/>
    <w:rsid w:val="00C0098D"/>
    <w:rsid w:val="00C00EC7"/>
    <w:rsid w:val="00C0116F"/>
    <w:rsid w:val="00C01193"/>
    <w:rsid w:val="00C012D8"/>
    <w:rsid w:val="00C0132F"/>
    <w:rsid w:val="00C01BC3"/>
    <w:rsid w:val="00C01BE7"/>
    <w:rsid w:val="00C01BFC"/>
    <w:rsid w:val="00C01E9B"/>
    <w:rsid w:val="00C02012"/>
    <w:rsid w:val="00C02045"/>
    <w:rsid w:val="00C021F0"/>
    <w:rsid w:val="00C022D5"/>
    <w:rsid w:val="00C024D9"/>
    <w:rsid w:val="00C0253B"/>
    <w:rsid w:val="00C025D3"/>
    <w:rsid w:val="00C026CC"/>
    <w:rsid w:val="00C0294E"/>
    <w:rsid w:val="00C02CA2"/>
    <w:rsid w:val="00C02ECE"/>
    <w:rsid w:val="00C02F2C"/>
    <w:rsid w:val="00C031DA"/>
    <w:rsid w:val="00C03714"/>
    <w:rsid w:val="00C0371A"/>
    <w:rsid w:val="00C03869"/>
    <w:rsid w:val="00C03ABE"/>
    <w:rsid w:val="00C03C62"/>
    <w:rsid w:val="00C03DC5"/>
    <w:rsid w:val="00C03E4C"/>
    <w:rsid w:val="00C0404A"/>
    <w:rsid w:val="00C0425E"/>
    <w:rsid w:val="00C04334"/>
    <w:rsid w:val="00C04395"/>
    <w:rsid w:val="00C04772"/>
    <w:rsid w:val="00C047F5"/>
    <w:rsid w:val="00C048A6"/>
    <w:rsid w:val="00C04907"/>
    <w:rsid w:val="00C04A90"/>
    <w:rsid w:val="00C04C10"/>
    <w:rsid w:val="00C04C23"/>
    <w:rsid w:val="00C04FC8"/>
    <w:rsid w:val="00C050A6"/>
    <w:rsid w:val="00C05165"/>
    <w:rsid w:val="00C0524A"/>
    <w:rsid w:val="00C0545C"/>
    <w:rsid w:val="00C054DD"/>
    <w:rsid w:val="00C05646"/>
    <w:rsid w:val="00C05AA2"/>
    <w:rsid w:val="00C05BCB"/>
    <w:rsid w:val="00C05FC1"/>
    <w:rsid w:val="00C06027"/>
    <w:rsid w:val="00C06200"/>
    <w:rsid w:val="00C0657F"/>
    <w:rsid w:val="00C0667A"/>
    <w:rsid w:val="00C067AC"/>
    <w:rsid w:val="00C06BA8"/>
    <w:rsid w:val="00C06BE6"/>
    <w:rsid w:val="00C06D5C"/>
    <w:rsid w:val="00C06E0C"/>
    <w:rsid w:val="00C06EB7"/>
    <w:rsid w:val="00C07089"/>
    <w:rsid w:val="00C07363"/>
    <w:rsid w:val="00C075C4"/>
    <w:rsid w:val="00C075CC"/>
    <w:rsid w:val="00C0763A"/>
    <w:rsid w:val="00C07753"/>
    <w:rsid w:val="00C07D4B"/>
    <w:rsid w:val="00C07DC2"/>
    <w:rsid w:val="00C07E89"/>
    <w:rsid w:val="00C10171"/>
    <w:rsid w:val="00C10444"/>
    <w:rsid w:val="00C1052E"/>
    <w:rsid w:val="00C10541"/>
    <w:rsid w:val="00C1060F"/>
    <w:rsid w:val="00C109E8"/>
    <w:rsid w:val="00C10DDA"/>
    <w:rsid w:val="00C10DE2"/>
    <w:rsid w:val="00C10E42"/>
    <w:rsid w:val="00C10F7B"/>
    <w:rsid w:val="00C11132"/>
    <w:rsid w:val="00C1128E"/>
    <w:rsid w:val="00C115E0"/>
    <w:rsid w:val="00C1183C"/>
    <w:rsid w:val="00C11864"/>
    <w:rsid w:val="00C11899"/>
    <w:rsid w:val="00C11921"/>
    <w:rsid w:val="00C11FF4"/>
    <w:rsid w:val="00C12016"/>
    <w:rsid w:val="00C1202A"/>
    <w:rsid w:val="00C12364"/>
    <w:rsid w:val="00C1279C"/>
    <w:rsid w:val="00C12BEF"/>
    <w:rsid w:val="00C12C75"/>
    <w:rsid w:val="00C12CB8"/>
    <w:rsid w:val="00C13200"/>
    <w:rsid w:val="00C133C1"/>
    <w:rsid w:val="00C134B6"/>
    <w:rsid w:val="00C13642"/>
    <w:rsid w:val="00C1392A"/>
    <w:rsid w:val="00C13B64"/>
    <w:rsid w:val="00C13B94"/>
    <w:rsid w:val="00C13EC5"/>
    <w:rsid w:val="00C13EF5"/>
    <w:rsid w:val="00C13F89"/>
    <w:rsid w:val="00C13FCA"/>
    <w:rsid w:val="00C14308"/>
    <w:rsid w:val="00C14444"/>
    <w:rsid w:val="00C14801"/>
    <w:rsid w:val="00C148A2"/>
    <w:rsid w:val="00C1490A"/>
    <w:rsid w:val="00C1492A"/>
    <w:rsid w:val="00C14AEE"/>
    <w:rsid w:val="00C14E4A"/>
    <w:rsid w:val="00C15464"/>
    <w:rsid w:val="00C15727"/>
    <w:rsid w:val="00C1575E"/>
    <w:rsid w:val="00C15A3D"/>
    <w:rsid w:val="00C15AFE"/>
    <w:rsid w:val="00C15ED1"/>
    <w:rsid w:val="00C16161"/>
    <w:rsid w:val="00C1624F"/>
    <w:rsid w:val="00C164FA"/>
    <w:rsid w:val="00C1650B"/>
    <w:rsid w:val="00C165C3"/>
    <w:rsid w:val="00C16776"/>
    <w:rsid w:val="00C1683D"/>
    <w:rsid w:val="00C168E7"/>
    <w:rsid w:val="00C169F7"/>
    <w:rsid w:val="00C16ABD"/>
    <w:rsid w:val="00C16D65"/>
    <w:rsid w:val="00C16DFC"/>
    <w:rsid w:val="00C17239"/>
    <w:rsid w:val="00C173E0"/>
    <w:rsid w:val="00C17405"/>
    <w:rsid w:val="00C17428"/>
    <w:rsid w:val="00C175B1"/>
    <w:rsid w:val="00C17821"/>
    <w:rsid w:val="00C17962"/>
    <w:rsid w:val="00C17BD4"/>
    <w:rsid w:val="00C17FF1"/>
    <w:rsid w:val="00C2003D"/>
    <w:rsid w:val="00C200B0"/>
    <w:rsid w:val="00C2018B"/>
    <w:rsid w:val="00C20582"/>
    <w:rsid w:val="00C20624"/>
    <w:rsid w:val="00C206ED"/>
    <w:rsid w:val="00C2086F"/>
    <w:rsid w:val="00C208CC"/>
    <w:rsid w:val="00C20CF8"/>
    <w:rsid w:val="00C20E19"/>
    <w:rsid w:val="00C20E98"/>
    <w:rsid w:val="00C2117A"/>
    <w:rsid w:val="00C211B2"/>
    <w:rsid w:val="00C212AF"/>
    <w:rsid w:val="00C212DF"/>
    <w:rsid w:val="00C2147F"/>
    <w:rsid w:val="00C2157C"/>
    <w:rsid w:val="00C2159D"/>
    <w:rsid w:val="00C216D2"/>
    <w:rsid w:val="00C21D06"/>
    <w:rsid w:val="00C21D38"/>
    <w:rsid w:val="00C21DD4"/>
    <w:rsid w:val="00C21F60"/>
    <w:rsid w:val="00C22074"/>
    <w:rsid w:val="00C2212B"/>
    <w:rsid w:val="00C224DC"/>
    <w:rsid w:val="00C225E1"/>
    <w:rsid w:val="00C226B2"/>
    <w:rsid w:val="00C22707"/>
    <w:rsid w:val="00C227C9"/>
    <w:rsid w:val="00C227EF"/>
    <w:rsid w:val="00C22868"/>
    <w:rsid w:val="00C22959"/>
    <w:rsid w:val="00C229FA"/>
    <w:rsid w:val="00C22E2F"/>
    <w:rsid w:val="00C22EAD"/>
    <w:rsid w:val="00C23025"/>
    <w:rsid w:val="00C2331C"/>
    <w:rsid w:val="00C2360D"/>
    <w:rsid w:val="00C23631"/>
    <w:rsid w:val="00C2384E"/>
    <w:rsid w:val="00C23DEA"/>
    <w:rsid w:val="00C23DFF"/>
    <w:rsid w:val="00C23F8D"/>
    <w:rsid w:val="00C24032"/>
    <w:rsid w:val="00C247CE"/>
    <w:rsid w:val="00C24834"/>
    <w:rsid w:val="00C24A7C"/>
    <w:rsid w:val="00C24EEF"/>
    <w:rsid w:val="00C250CE"/>
    <w:rsid w:val="00C2587C"/>
    <w:rsid w:val="00C25972"/>
    <w:rsid w:val="00C259A5"/>
    <w:rsid w:val="00C25B42"/>
    <w:rsid w:val="00C25C25"/>
    <w:rsid w:val="00C25C4E"/>
    <w:rsid w:val="00C26003"/>
    <w:rsid w:val="00C261B6"/>
    <w:rsid w:val="00C26205"/>
    <w:rsid w:val="00C2620D"/>
    <w:rsid w:val="00C262F3"/>
    <w:rsid w:val="00C265AA"/>
    <w:rsid w:val="00C26B70"/>
    <w:rsid w:val="00C270A2"/>
    <w:rsid w:val="00C2737C"/>
    <w:rsid w:val="00C27483"/>
    <w:rsid w:val="00C2756A"/>
    <w:rsid w:val="00C27920"/>
    <w:rsid w:val="00C27945"/>
    <w:rsid w:val="00C279F1"/>
    <w:rsid w:val="00C27B5B"/>
    <w:rsid w:val="00C27C27"/>
    <w:rsid w:val="00C27C7E"/>
    <w:rsid w:val="00C3075D"/>
    <w:rsid w:val="00C30889"/>
    <w:rsid w:val="00C3096C"/>
    <w:rsid w:val="00C30B7F"/>
    <w:rsid w:val="00C30B84"/>
    <w:rsid w:val="00C30CFF"/>
    <w:rsid w:val="00C30D5B"/>
    <w:rsid w:val="00C30F7D"/>
    <w:rsid w:val="00C310B1"/>
    <w:rsid w:val="00C310CE"/>
    <w:rsid w:val="00C3113A"/>
    <w:rsid w:val="00C31154"/>
    <w:rsid w:val="00C3119F"/>
    <w:rsid w:val="00C31420"/>
    <w:rsid w:val="00C314E9"/>
    <w:rsid w:val="00C31661"/>
    <w:rsid w:val="00C31753"/>
    <w:rsid w:val="00C317DC"/>
    <w:rsid w:val="00C319D8"/>
    <w:rsid w:val="00C31A34"/>
    <w:rsid w:val="00C31BFF"/>
    <w:rsid w:val="00C31CFB"/>
    <w:rsid w:val="00C31D21"/>
    <w:rsid w:val="00C31DF8"/>
    <w:rsid w:val="00C31F97"/>
    <w:rsid w:val="00C3202D"/>
    <w:rsid w:val="00C322BB"/>
    <w:rsid w:val="00C32910"/>
    <w:rsid w:val="00C32A32"/>
    <w:rsid w:val="00C32A87"/>
    <w:rsid w:val="00C32AF7"/>
    <w:rsid w:val="00C32EA2"/>
    <w:rsid w:val="00C33035"/>
    <w:rsid w:val="00C33853"/>
    <w:rsid w:val="00C339EF"/>
    <w:rsid w:val="00C33AD2"/>
    <w:rsid w:val="00C33E32"/>
    <w:rsid w:val="00C33E97"/>
    <w:rsid w:val="00C34312"/>
    <w:rsid w:val="00C344B5"/>
    <w:rsid w:val="00C34587"/>
    <w:rsid w:val="00C34861"/>
    <w:rsid w:val="00C34A8C"/>
    <w:rsid w:val="00C34D49"/>
    <w:rsid w:val="00C34D63"/>
    <w:rsid w:val="00C34F50"/>
    <w:rsid w:val="00C34F64"/>
    <w:rsid w:val="00C3515F"/>
    <w:rsid w:val="00C35306"/>
    <w:rsid w:val="00C35464"/>
    <w:rsid w:val="00C35545"/>
    <w:rsid w:val="00C355DB"/>
    <w:rsid w:val="00C359AD"/>
    <w:rsid w:val="00C359D4"/>
    <w:rsid w:val="00C3606A"/>
    <w:rsid w:val="00C3606B"/>
    <w:rsid w:val="00C3611D"/>
    <w:rsid w:val="00C362D3"/>
    <w:rsid w:val="00C36721"/>
    <w:rsid w:val="00C36938"/>
    <w:rsid w:val="00C369BE"/>
    <w:rsid w:val="00C36B67"/>
    <w:rsid w:val="00C36B9E"/>
    <w:rsid w:val="00C36DED"/>
    <w:rsid w:val="00C36F15"/>
    <w:rsid w:val="00C37024"/>
    <w:rsid w:val="00C37222"/>
    <w:rsid w:val="00C37326"/>
    <w:rsid w:val="00C374BE"/>
    <w:rsid w:val="00C374F9"/>
    <w:rsid w:val="00C375E9"/>
    <w:rsid w:val="00C376CA"/>
    <w:rsid w:val="00C376D5"/>
    <w:rsid w:val="00C377F6"/>
    <w:rsid w:val="00C37B2F"/>
    <w:rsid w:val="00C40115"/>
    <w:rsid w:val="00C404CA"/>
    <w:rsid w:val="00C4054C"/>
    <w:rsid w:val="00C40776"/>
    <w:rsid w:val="00C4090C"/>
    <w:rsid w:val="00C40957"/>
    <w:rsid w:val="00C40B35"/>
    <w:rsid w:val="00C40E14"/>
    <w:rsid w:val="00C40E31"/>
    <w:rsid w:val="00C40EB8"/>
    <w:rsid w:val="00C40F6F"/>
    <w:rsid w:val="00C41368"/>
    <w:rsid w:val="00C41371"/>
    <w:rsid w:val="00C41374"/>
    <w:rsid w:val="00C41635"/>
    <w:rsid w:val="00C41716"/>
    <w:rsid w:val="00C41853"/>
    <w:rsid w:val="00C41922"/>
    <w:rsid w:val="00C41A91"/>
    <w:rsid w:val="00C41C6C"/>
    <w:rsid w:val="00C4210D"/>
    <w:rsid w:val="00C42177"/>
    <w:rsid w:val="00C4242C"/>
    <w:rsid w:val="00C42BB6"/>
    <w:rsid w:val="00C42EF2"/>
    <w:rsid w:val="00C42FB0"/>
    <w:rsid w:val="00C430BD"/>
    <w:rsid w:val="00C431DB"/>
    <w:rsid w:val="00C43315"/>
    <w:rsid w:val="00C437E9"/>
    <w:rsid w:val="00C43A32"/>
    <w:rsid w:val="00C440A3"/>
    <w:rsid w:val="00C443ED"/>
    <w:rsid w:val="00C445C8"/>
    <w:rsid w:val="00C44B89"/>
    <w:rsid w:val="00C44C9B"/>
    <w:rsid w:val="00C44D09"/>
    <w:rsid w:val="00C44D23"/>
    <w:rsid w:val="00C44ED6"/>
    <w:rsid w:val="00C45128"/>
    <w:rsid w:val="00C452C4"/>
    <w:rsid w:val="00C45341"/>
    <w:rsid w:val="00C4539C"/>
    <w:rsid w:val="00C454F9"/>
    <w:rsid w:val="00C455B3"/>
    <w:rsid w:val="00C45603"/>
    <w:rsid w:val="00C4561C"/>
    <w:rsid w:val="00C45A34"/>
    <w:rsid w:val="00C45BFC"/>
    <w:rsid w:val="00C4610D"/>
    <w:rsid w:val="00C46287"/>
    <w:rsid w:val="00C4638F"/>
    <w:rsid w:val="00C463C0"/>
    <w:rsid w:val="00C465BD"/>
    <w:rsid w:val="00C46882"/>
    <w:rsid w:val="00C468AA"/>
    <w:rsid w:val="00C46C2E"/>
    <w:rsid w:val="00C46C40"/>
    <w:rsid w:val="00C46C8A"/>
    <w:rsid w:val="00C46EAA"/>
    <w:rsid w:val="00C47152"/>
    <w:rsid w:val="00C47720"/>
    <w:rsid w:val="00C4789D"/>
    <w:rsid w:val="00C479CB"/>
    <w:rsid w:val="00C47BBB"/>
    <w:rsid w:val="00C47D89"/>
    <w:rsid w:val="00C47DB8"/>
    <w:rsid w:val="00C5000E"/>
    <w:rsid w:val="00C506E7"/>
    <w:rsid w:val="00C509B0"/>
    <w:rsid w:val="00C50B01"/>
    <w:rsid w:val="00C50E24"/>
    <w:rsid w:val="00C50E6B"/>
    <w:rsid w:val="00C51088"/>
    <w:rsid w:val="00C514D9"/>
    <w:rsid w:val="00C514F7"/>
    <w:rsid w:val="00C5171F"/>
    <w:rsid w:val="00C5184E"/>
    <w:rsid w:val="00C519B2"/>
    <w:rsid w:val="00C51AA0"/>
    <w:rsid w:val="00C51B1A"/>
    <w:rsid w:val="00C51B8E"/>
    <w:rsid w:val="00C51BF3"/>
    <w:rsid w:val="00C51C13"/>
    <w:rsid w:val="00C51CE3"/>
    <w:rsid w:val="00C51D34"/>
    <w:rsid w:val="00C51D5E"/>
    <w:rsid w:val="00C51DE9"/>
    <w:rsid w:val="00C51F2B"/>
    <w:rsid w:val="00C51FE3"/>
    <w:rsid w:val="00C520DF"/>
    <w:rsid w:val="00C52427"/>
    <w:rsid w:val="00C524BF"/>
    <w:rsid w:val="00C524C0"/>
    <w:rsid w:val="00C52E35"/>
    <w:rsid w:val="00C52FD8"/>
    <w:rsid w:val="00C530C4"/>
    <w:rsid w:val="00C533B8"/>
    <w:rsid w:val="00C534BD"/>
    <w:rsid w:val="00C5378E"/>
    <w:rsid w:val="00C53916"/>
    <w:rsid w:val="00C53939"/>
    <w:rsid w:val="00C53AA3"/>
    <w:rsid w:val="00C53ABE"/>
    <w:rsid w:val="00C53E9B"/>
    <w:rsid w:val="00C53EC6"/>
    <w:rsid w:val="00C53FBA"/>
    <w:rsid w:val="00C53FFB"/>
    <w:rsid w:val="00C54141"/>
    <w:rsid w:val="00C542D3"/>
    <w:rsid w:val="00C542F4"/>
    <w:rsid w:val="00C5450D"/>
    <w:rsid w:val="00C54571"/>
    <w:rsid w:val="00C548A8"/>
    <w:rsid w:val="00C548F7"/>
    <w:rsid w:val="00C5497F"/>
    <w:rsid w:val="00C54A96"/>
    <w:rsid w:val="00C54AEF"/>
    <w:rsid w:val="00C54CA7"/>
    <w:rsid w:val="00C54E5F"/>
    <w:rsid w:val="00C54ED5"/>
    <w:rsid w:val="00C54FAD"/>
    <w:rsid w:val="00C552AD"/>
    <w:rsid w:val="00C55607"/>
    <w:rsid w:val="00C5570A"/>
    <w:rsid w:val="00C5578F"/>
    <w:rsid w:val="00C55D9C"/>
    <w:rsid w:val="00C55DFE"/>
    <w:rsid w:val="00C55E90"/>
    <w:rsid w:val="00C55F07"/>
    <w:rsid w:val="00C560F6"/>
    <w:rsid w:val="00C5611F"/>
    <w:rsid w:val="00C5655E"/>
    <w:rsid w:val="00C566F4"/>
    <w:rsid w:val="00C5675C"/>
    <w:rsid w:val="00C5687C"/>
    <w:rsid w:val="00C56A41"/>
    <w:rsid w:val="00C56C6F"/>
    <w:rsid w:val="00C56D48"/>
    <w:rsid w:val="00C56EAB"/>
    <w:rsid w:val="00C57239"/>
    <w:rsid w:val="00C57357"/>
    <w:rsid w:val="00C57762"/>
    <w:rsid w:val="00C577BC"/>
    <w:rsid w:val="00C57829"/>
    <w:rsid w:val="00C57885"/>
    <w:rsid w:val="00C5793A"/>
    <w:rsid w:val="00C57AC0"/>
    <w:rsid w:val="00C57C94"/>
    <w:rsid w:val="00C57D0F"/>
    <w:rsid w:val="00C57ED0"/>
    <w:rsid w:val="00C57F76"/>
    <w:rsid w:val="00C60727"/>
    <w:rsid w:val="00C6081B"/>
    <w:rsid w:val="00C60895"/>
    <w:rsid w:val="00C608EA"/>
    <w:rsid w:val="00C609F0"/>
    <w:rsid w:val="00C60A01"/>
    <w:rsid w:val="00C60A52"/>
    <w:rsid w:val="00C613B2"/>
    <w:rsid w:val="00C61511"/>
    <w:rsid w:val="00C61693"/>
    <w:rsid w:val="00C61BDB"/>
    <w:rsid w:val="00C61E98"/>
    <w:rsid w:val="00C61EE1"/>
    <w:rsid w:val="00C620CB"/>
    <w:rsid w:val="00C622AA"/>
    <w:rsid w:val="00C6255F"/>
    <w:rsid w:val="00C62932"/>
    <w:rsid w:val="00C6295B"/>
    <w:rsid w:val="00C629AB"/>
    <w:rsid w:val="00C62A76"/>
    <w:rsid w:val="00C62B59"/>
    <w:rsid w:val="00C62BB7"/>
    <w:rsid w:val="00C6304E"/>
    <w:rsid w:val="00C6305D"/>
    <w:rsid w:val="00C636D2"/>
    <w:rsid w:val="00C6381E"/>
    <w:rsid w:val="00C638DE"/>
    <w:rsid w:val="00C63964"/>
    <w:rsid w:val="00C639D4"/>
    <w:rsid w:val="00C63BF5"/>
    <w:rsid w:val="00C63DE9"/>
    <w:rsid w:val="00C63F52"/>
    <w:rsid w:val="00C63F88"/>
    <w:rsid w:val="00C64005"/>
    <w:rsid w:val="00C6407E"/>
    <w:rsid w:val="00C64485"/>
    <w:rsid w:val="00C6464C"/>
    <w:rsid w:val="00C649F5"/>
    <w:rsid w:val="00C64A27"/>
    <w:rsid w:val="00C64BF8"/>
    <w:rsid w:val="00C64DFE"/>
    <w:rsid w:val="00C65018"/>
    <w:rsid w:val="00C652B3"/>
    <w:rsid w:val="00C6544D"/>
    <w:rsid w:val="00C6597A"/>
    <w:rsid w:val="00C65B32"/>
    <w:rsid w:val="00C65D28"/>
    <w:rsid w:val="00C6620C"/>
    <w:rsid w:val="00C6660B"/>
    <w:rsid w:val="00C66900"/>
    <w:rsid w:val="00C66B95"/>
    <w:rsid w:val="00C66CB8"/>
    <w:rsid w:val="00C672AA"/>
    <w:rsid w:val="00C67428"/>
    <w:rsid w:val="00C67583"/>
    <w:rsid w:val="00C67688"/>
    <w:rsid w:val="00C6772C"/>
    <w:rsid w:val="00C6787B"/>
    <w:rsid w:val="00C6794A"/>
    <w:rsid w:val="00C679A8"/>
    <w:rsid w:val="00C67CC1"/>
    <w:rsid w:val="00C70020"/>
    <w:rsid w:val="00C7012C"/>
    <w:rsid w:val="00C7041F"/>
    <w:rsid w:val="00C70568"/>
    <w:rsid w:val="00C7091E"/>
    <w:rsid w:val="00C709BF"/>
    <w:rsid w:val="00C70A60"/>
    <w:rsid w:val="00C70B52"/>
    <w:rsid w:val="00C70C1B"/>
    <w:rsid w:val="00C70CEB"/>
    <w:rsid w:val="00C70F65"/>
    <w:rsid w:val="00C710C5"/>
    <w:rsid w:val="00C711A6"/>
    <w:rsid w:val="00C713AB"/>
    <w:rsid w:val="00C714C1"/>
    <w:rsid w:val="00C71679"/>
    <w:rsid w:val="00C71825"/>
    <w:rsid w:val="00C71926"/>
    <w:rsid w:val="00C71A5A"/>
    <w:rsid w:val="00C71FA8"/>
    <w:rsid w:val="00C72058"/>
    <w:rsid w:val="00C72228"/>
    <w:rsid w:val="00C722D3"/>
    <w:rsid w:val="00C72480"/>
    <w:rsid w:val="00C72803"/>
    <w:rsid w:val="00C72AB7"/>
    <w:rsid w:val="00C72B97"/>
    <w:rsid w:val="00C72BD3"/>
    <w:rsid w:val="00C72CE9"/>
    <w:rsid w:val="00C730D8"/>
    <w:rsid w:val="00C734DC"/>
    <w:rsid w:val="00C73797"/>
    <w:rsid w:val="00C737A8"/>
    <w:rsid w:val="00C737B2"/>
    <w:rsid w:val="00C73966"/>
    <w:rsid w:val="00C73A93"/>
    <w:rsid w:val="00C73F1D"/>
    <w:rsid w:val="00C73F60"/>
    <w:rsid w:val="00C74094"/>
    <w:rsid w:val="00C74234"/>
    <w:rsid w:val="00C7425E"/>
    <w:rsid w:val="00C74548"/>
    <w:rsid w:val="00C745B1"/>
    <w:rsid w:val="00C745D6"/>
    <w:rsid w:val="00C74649"/>
    <w:rsid w:val="00C749C6"/>
    <w:rsid w:val="00C74A20"/>
    <w:rsid w:val="00C74C9E"/>
    <w:rsid w:val="00C74E46"/>
    <w:rsid w:val="00C750EA"/>
    <w:rsid w:val="00C751A2"/>
    <w:rsid w:val="00C755B0"/>
    <w:rsid w:val="00C75762"/>
    <w:rsid w:val="00C757A0"/>
    <w:rsid w:val="00C757F9"/>
    <w:rsid w:val="00C75808"/>
    <w:rsid w:val="00C75981"/>
    <w:rsid w:val="00C75A79"/>
    <w:rsid w:val="00C75FE2"/>
    <w:rsid w:val="00C7628A"/>
    <w:rsid w:val="00C7635D"/>
    <w:rsid w:val="00C76378"/>
    <w:rsid w:val="00C76379"/>
    <w:rsid w:val="00C7652A"/>
    <w:rsid w:val="00C76557"/>
    <w:rsid w:val="00C765F7"/>
    <w:rsid w:val="00C76CC9"/>
    <w:rsid w:val="00C76E41"/>
    <w:rsid w:val="00C770C4"/>
    <w:rsid w:val="00C77172"/>
    <w:rsid w:val="00C771BD"/>
    <w:rsid w:val="00C774BD"/>
    <w:rsid w:val="00C77664"/>
    <w:rsid w:val="00C77A6A"/>
    <w:rsid w:val="00C77B06"/>
    <w:rsid w:val="00C77D21"/>
    <w:rsid w:val="00C77F6F"/>
    <w:rsid w:val="00C77FCA"/>
    <w:rsid w:val="00C800E3"/>
    <w:rsid w:val="00C800F7"/>
    <w:rsid w:val="00C80414"/>
    <w:rsid w:val="00C80498"/>
    <w:rsid w:val="00C804EC"/>
    <w:rsid w:val="00C8060E"/>
    <w:rsid w:val="00C806D0"/>
    <w:rsid w:val="00C80919"/>
    <w:rsid w:val="00C80B63"/>
    <w:rsid w:val="00C80BC4"/>
    <w:rsid w:val="00C810B5"/>
    <w:rsid w:val="00C8132F"/>
    <w:rsid w:val="00C81427"/>
    <w:rsid w:val="00C82017"/>
    <w:rsid w:val="00C8222A"/>
    <w:rsid w:val="00C82565"/>
    <w:rsid w:val="00C82596"/>
    <w:rsid w:val="00C826E2"/>
    <w:rsid w:val="00C82CF6"/>
    <w:rsid w:val="00C82D4D"/>
    <w:rsid w:val="00C82DCE"/>
    <w:rsid w:val="00C82F10"/>
    <w:rsid w:val="00C82F41"/>
    <w:rsid w:val="00C82F4A"/>
    <w:rsid w:val="00C834E0"/>
    <w:rsid w:val="00C83599"/>
    <w:rsid w:val="00C837ED"/>
    <w:rsid w:val="00C838CE"/>
    <w:rsid w:val="00C83928"/>
    <w:rsid w:val="00C83D4A"/>
    <w:rsid w:val="00C83E18"/>
    <w:rsid w:val="00C84057"/>
    <w:rsid w:val="00C84230"/>
    <w:rsid w:val="00C84399"/>
    <w:rsid w:val="00C84554"/>
    <w:rsid w:val="00C845B3"/>
    <w:rsid w:val="00C845BB"/>
    <w:rsid w:val="00C846D8"/>
    <w:rsid w:val="00C84803"/>
    <w:rsid w:val="00C84A32"/>
    <w:rsid w:val="00C84A89"/>
    <w:rsid w:val="00C84A9E"/>
    <w:rsid w:val="00C850C6"/>
    <w:rsid w:val="00C85130"/>
    <w:rsid w:val="00C85258"/>
    <w:rsid w:val="00C85313"/>
    <w:rsid w:val="00C855DA"/>
    <w:rsid w:val="00C85648"/>
    <w:rsid w:val="00C85893"/>
    <w:rsid w:val="00C85964"/>
    <w:rsid w:val="00C85BE0"/>
    <w:rsid w:val="00C85C3E"/>
    <w:rsid w:val="00C85CAA"/>
    <w:rsid w:val="00C85CF9"/>
    <w:rsid w:val="00C85D3F"/>
    <w:rsid w:val="00C85E98"/>
    <w:rsid w:val="00C862C3"/>
    <w:rsid w:val="00C86362"/>
    <w:rsid w:val="00C86464"/>
    <w:rsid w:val="00C867C8"/>
    <w:rsid w:val="00C86940"/>
    <w:rsid w:val="00C86A52"/>
    <w:rsid w:val="00C86B53"/>
    <w:rsid w:val="00C86DAD"/>
    <w:rsid w:val="00C86FBB"/>
    <w:rsid w:val="00C86FBE"/>
    <w:rsid w:val="00C870A3"/>
    <w:rsid w:val="00C87218"/>
    <w:rsid w:val="00C876FE"/>
    <w:rsid w:val="00C87738"/>
    <w:rsid w:val="00C87834"/>
    <w:rsid w:val="00C8784B"/>
    <w:rsid w:val="00C87AFB"/>
    <w:rsid w:val="00C87BD7"/>
    <w:rsid w:val="00C87C78"/>
    <w:rsid w:val="00C87CFA"/>
    <w:rsid w:val="00C90342"/>
    <w:rsid w:val="00C904C4"/>
    <w:rsid w:val="00C904EE"/>
    <w:rsid w:val="00C90601"/>
    <w:rsid w:val="00C90C48"/>
    <w:rsid w:val="00C90E01"/>
    <w:rsid w:val="00C90EA0"/>
    <w:rsid w:val="00C9116C"/>
    <w:rsid w:val="00C913E2"/>
    <w:rsid w:val="00C916FF"/>
    <w:rsid w:val="00C91714"/>
    <w:rsid w:val="00C918AF"/>
    <w:rsid w:val="00C91C5C"/>
    <w:rsid w:val="00C91CDB"/>
    <w:rsid w:val="00C91E70"/>
    <w:rsid w:val="00C91EBA"/>
    <w:rsid w:val="00C92303"/>
    <w:rsid w:val="00C929CC"/>
    <w:rsid w:val="00C92B42"/>
    <w:rsid w:val="00C92D22"/>
    <w:rsid w:val="00C92D41"/>
    <w:rsid w:val="00C92E6D"/>
    <w:rsid w:val="00C92F11"/>
    <w:rsid w:val="00C93019"/>
    <w:rsid w:val="00C93039"/>
    <w:rsid w:val="00C934F2"/>
    <w:rsid w:val="00C93648"/>
    <w:rsid w:val="00C93753"/>
    <w:rsid w:val="00C93857"/>
    <w:rsid w:val="00C9389D"/>
    <w:rsid w:val="00C93981"/>
    <w:rsid w:val="00C93F62"/>
    <w:rsid w:val="00C941CA"/>
    <w:rsid w:val="00C94647"/>
    <w:rsid w:val="00C946B1"/>
    <w:rsid w:val="00C949F6"/>
    <w:rsid w:val="00C94C3B"/>
    <w:rsid w:val="00C94C62"/>
    <w:rsid w:val="00C94D2D"/>
    <w:rsid w:val="00C94E1E"/>
    <w:rsid w:val="00C95065"/>
    <w:rsid w:val="00C950FB"/>
    <w:rsid w:val="00C95122"/>
    <w:rsid w:val="00C953FD"/>
    <w:rsid w:val="00C956CC"/>
    <w:rsid w:val="00C95815"/>
    <w:rsid w:val="00C95C5D"/>
    <w:rsid w:val="00C95FBE"/>
    <w:rsid w:val="00C96193"/>
    <w:rsid w:val="00C961E6"/>
    <w:rsid w:val="00C96202"/>
    <w:rsid w:val="00C9639A"/>
    <w:rsid w:val="00C964A1"/>
    <w:rsid w:val="00C96605"/>
    <w:rsid w:val="00C966DB"/>
    <w:rsid w:val="00C969D0"/>
    <w:rsid w:val="00C96F57"/>
    <w:rsid w:val="00C96F72"/>
    <w:rsid w:val="00C9707D"/>
    <w:rsid w:val="00C97107"/>
    <w:rsid w:val="00C97711"/>
    <w:rsid w:val="00C97916"/>
    <w:rsid w:val="00C97B4C"/>
    <w:rsid w:val="00C97E4F"/>
    <w:rsid w:val="00C97E5B"/>
    <w:rsid w:val="00C97EEC"/>
    <w:rsid w:val="00CA0122"/>
    <w:rsid w:val="00CA03A1"/>
    <w:rsid w:val="00CA047E"/>
    <w:rsid w:val="00CA0B8A"/>
    <w:rsid w:val="00CA0BE9"/>
    <w:rsid w:val="00CA0C06"/>
    <w:rsid w:val="00CA12A1"/>
    <w:rsid w:val="00CA1413"/>
    <w:rsid w:val="00CA148D"/>
    <w:rsid w:val="00CA16E3"/>
    <w:rsid w:val="00CA18EE"/>
    <w:rsid w:val="00CA1A5E"/>
    <w:rsid w:val="00CA22AD"/>
    <w:rsid w:val="00CA2499"/>
    <w:rsid w:val="00CA2794"/>
    <w:rsid w:val="00CA27AF"/>
    <w:rsid w:val="00CA2858"/>
    <w:rsid w:val="00CA2C36"/>
    <w:rsid w:val="00CA2DDB"/>
    <w:rsid w:val="00CA2ECA"/>
    <w:rsid w:val="00CA3053"/>
    <w:rsid w:val="00CA3087"/>
    <w:rsid w:val="00CA30F8"/>
    <w:rsid w:val="00CA332F"/>
    <w:rsid w:val="00CA33B3"/>
    <w:rsid w:val="00CA38B4"/>
    <w:rsid w:val="00CA3AB6"/>
    <w:rsid w:val="00CA3BF7"/>
    <w:rsid w:val="00CA3DFA"/>
    <w:rsid w:val="00CA3EEC"/>
    <w:rsid w:val="00CA4046"/>
    <w:rsid w:val="00CA4334"/>
    <w:rsid w:val="00CA48DC"/>
    <w:rsid w:val="00CA4B5B"/>
    <w:rsid w:val="00CA4B6E"/>
    <w:rsid w:val="00CA4D8E"/>
    <w:rsid w:val="00CA4E32"/>
    <w:rsid w:val="00CA51CC"/>
    <w:rsid w:val="00CA55FF"/>
    <w:rsid w:val="00CA56D5"/>
    <w:rsid w:val="00CA59C6"/>
    <w:rsid w:val="00CA5D52"/>
    <w:rsid w:val="00CA5FD9"/>
    <w:rsid w:val="00CA6104"/>
    <w:rsid w:val="00CA61A4"/>
    <w:rsid w:val="00CA650E"/>
    <w:rsid w:val="00CA652B"/>
    <w:rsid w:val="00CA67FD"/>
    <w:rsid w:val="00CA6831"/>
    <w:rsid w:val="00CA688A"/>
    <w:rsid w:val="00CA693A"/>
    <w:rsid w:val="00CA6B4C"/>
    <w:rsid w:val="00CA7062"/>
    <w:rsid w:val="00CA720E"/>
    <w:rsid w:val="00CA74D8"/>
    <w:rsid w:val="00CA75C3"/>
    <w:rsid w:val="00CA774C"/>
    <w:rsid w:val="00CA7B37"/>
    <w:rsid w:val="00CA7B75"/>
    <w:rsid w:val="00CA7E8B"/>
    <w:rsid w:val="00CB01FE"/>
    <w:rsid w:val="00CB03FF"/>
    <w:rsid w:val="00CB05AC"/>
    <w:rsid w:val="00CB06F1"/>
    <w:rsid w:val="00CB0B0A"/>
    <w:rsid w:val="00CB0B25"/>
    <w:rsid w:val="00CB0C5C"/>
    <w:rsid w:val="00CB0CF4"/>
    <w:rsid w:val="00CB0DF2"/>
    <w:rsid w:val="00CB10D6"/>
    <w:rsid w:val="00CB110F"/>
    <w:rsid w:val="00CB12E3"/>
    <w:rsid w:val="00CB13D2"/>
    <w:rsid w:val="00CB2204"/>
    <w:rsid w:val="00CB223D"/>
    <w:rsid w:val="00CB2372"/>
    <w:rsid w:val="00CB23EE"/>
    <w:rsid w:val="00CB2603"/>
    <w:rsid w:val="00CB2666"/>
    <w:rsid w:val="00CB282B"/>
    <w:rsid w:val="00CB2991"/>
    <w:rsid w:val="00CB29CF"/>
    <w:rsid w:val="00CB2E20"/>
    <w:rsid w:val="00CB2ECD"/>
    <w:rsid w:val="00CB2F73"/>
    <w:rsid w:val="00CB30ED"/>
    <w:rsid w:val="00CB31A3"/>
    <w:rsid w:val="00CB32B2"/>
    <w:rsid w:val="00CB3515"/>
    <w:rsid w:val="00CB3555"/>
    <w:rsid w:val="00CB3637"/>
    <w:rsid w:val="00CB37AA"/>
    <w:rsid w:val="00CB3B71"/>
    <w:rsid w:val="00CB3C3F"/>
    <w:rsid w:val="00CB3C62"/>
    <w:rsid w:val="00CB3FF9"/>
    <w:rsid w:val="00CB4174"/>
    <w:rsid w:val="00CB431C"/>
    <w:rsid w:val="00CB444F"/>
    <w:rsid w:val="00CB4511"/>
    <w:rsid w:val="00CB49BD"/>
    <w:rsid w:val="00CB49FF"/>
    <w:rsid w:val="00CB4ACE"/>
    <w:rsid w:val="00CB4D63"/>
    <w:rsid w:val="00CB5004"/>
    <w:rsid w:val="00CB54D2"/>
    <w:rsid w:val="00CB5596"/>
    <w:rsid w:val="00CB59B6"/>
    <w:rsid w:val="00CB5C5E"/>
    <w:rsid w:val="00CB5E3B"/>
    <w:rsid w:val="00CB64E3"/>
    <w:rsid w:val="00CB650A"/>
    <w:rsid w:val="00CB6C38"/>
    <w:rsid w:val="00CB6C8A"/>
    <w:rsid w:val="00CB7124"/>
    <w:rsid w:val="00CB716A"/>
    <w:rsid w:val="00CB75F8"/>
    <w:rsid w:val="00CB7666"/>
    <w:rsid w:val="00CB7711"/>
    <w:rsid w:val="00CB7C2B"/>
    <w:rsid w:val="00CB7C71"/>
    <w:rsid w:val="00CB7DB1"/>
    <w:rsid w:val="00CC010F"/>
    <w:rsid w:val="00CC024E"/>
    <w:rsid w:val="00CC03B1"/>
    <w:rsid w:val="00CC0924"/>
    <w:rsid w:val="00CC0C42"/>
    <w:rsid w:val="00CC1066"/>
    <w:rsid w:val="00CC129B"/>
    <w:rsid w:val="00CC142A"/>
    <w:rsid w:val="00CC1556"/>
    <w:rsid w:val="00CC1822"/>
    <w:rsid w:val="00CC1BA5"/>
    <w:rsid w:val="00CC1BED"/>
    <w:rsid w:val="00CC1F06"/>
    <w:rsid w:val="00CC2178"/>
    <w:rsid w:val="00CC23A0"/>
    <w:rsid w:val="00CC253D"/>
    <w:rsid w:val="00CC281D"/>
    <w:rsid w:val="00CC29AD"/>
    <w:rsid w:val="00CC2A67"/>
    <w:rsid w:val="00CC2BD3"/>
    <w:rsid w:val="00CC2E8C"/>
    <w:rsid w:val="00CC350B"/>
    <w:rsid w:val="00CC354A"/>
    <w:rsid w:val="00CC39EF"/>
    <w:rsid w:val="00CC3AF3"/>
    <w:rsid w:val="00CC3B40"/>
    <w:rsid w:val="00CC3EFB"/>
    <w:rsid w:val="00CC41C9"/>
    <w:rsid w:val="00CC41D4"/>
    <w:rsid w:val="00CC43D4"/>
    <w:rsid w:val="00CC44A3"/>
    <w:rsid w:val="00CC4900"/>
    <w:rsid w:val="00CC4D5B"/>
    <w:rsid w:val="00CC4D63"/>
    <w:rsid w:val="00CC4E4C"/>
    <w:rsid w:val="00CC512A"/>
    <w:rsid w:val="00CC522E"/>
    <w:rsid w:val="00CC5381"/>
    <w:rsid w:val="00CC5466"/>
    <w:rsid w:val="00CC57AD"/>
    <w:rsid w:val="00CC5A09"/>
    <w:rsid w:val="00CC5C6C"/>
    <w:rsid w:val="00CC5EF0"/>
    <w:rsid w:val="00CC604D"/>
    <w:rsid w:val="00CC61C8"/>
    <w:rsid w:val="00CC640A"/>
    <w:rsid w:val="00CC6A2A"/>
    <w:rsid w:val="00CC6A55"/>
    <w:rsid w:val="00CC6C29"/>
    <w:rsid w:val="00CC6D90"/>
    <w:rsid w:val="00CC6E0F"/>
    <w:rsid w:val="00CC6F57"/>
    <w:rsid w:val="00CC7113"/>
    <w:rsid w:val="00CC7236"/>
    <w:rsid w:val="00CC7420"/>
    <w:rsid w:val="00CC74AE"/>
    <w:rsid w:val="00CC74E0"/>
    <w:rsid w:val="00CC75A9"/>
    <w:rsid w:val="00CC7A08"/>
    <w:rsid w:val="00CC7A24"/>
    <w:rsid w:val="00CC7C66"/>
    <w:rsid w:val="00CC7D20"/>
    <w:rsid w:val="00CC7E78"/>
    <w:rsid w:val="00CC7F48"/>
    <w:rsid w:val="00CD0590"/>
    <w:rsid w:val="00CD08F2"/>
    <w:rsid w:val="00CD0958"/>
    <w:rsid w:val="00CD0C26"/>
    <w:rsid w:val="00CD0D34"/>
    <w:rsid w:val="00CD0E21"/>
    <w:rsid w:val="00CD0F9D"/>
    <w:rsid w:val="00CD0FB6"/>
    <w:rsid w:val="00CD11B6"/>
    <w:rsid w:val="00CD1430"/>
    <w:rsid w:val="00CD1B04"/>
    <w:rsid w:val="00CD1C1F"/>
    <w:rsid w:val="00CD1D3D"/>
    <w:rsid w:val="00CD1E4C"/>
    <w:rsid w:val="00CD1EB4"/>
    <w:rsid w:val="00CD24AF"/>
    <w:rsid w:val="00CD26B7"/>
    <w:rsid w:val="00CD284C"/>
    <w:rsid w:val="00CD2B78"/>
    <w:rsid w:val="00CD2BD6"/>
    <w:rsid w:val="00CD2C52"/>
    <w:rsid w:val="00CD2E9E"/>
    <w:rsid w:val="00CD30A2"/>
    <w:rsid w:val="00CD32AB"/>
    <w:rsid w:val="00CD334D"/>
    <w:rsid w:val="00CD3427"/>
    <w:rsid w:val="00CD36BE"/>
    <w:rsid w:val="00CD37DA"/>
    <w:rsid w:val="00CD37F1"/>
    <w:rsid w:val="00CD39E0"/>
    <w:rsid w:val="00CD3A21"/>
    <w:rsid w:val="00CD3AA5"/>
    <w:rsid w:val="00CD3AB9"/>
    <w:rsid w:val="00CD3C10"/>
    <w:rsid w:val="00CD3C48"/>
    <w:rsid w:val="00CD3E42"/>
    <w:rsid w:val="00CD3FAB"/>
    <w:rsid w:val="00CD4057"/>
    <w:rsid w:val="00CD4562"/>
    <w:rsid w:val="00CD45A0"/>
    <w:rsid w:val="00CD488E"/>
    <w:rsid w:val="00CD4BD5"/>
    <w:rsid w:val="00CD4E7E"/>
    <w:rsid w:val="00CD4FF9"/>
    <w:rsid w:val="00CD5073"/>
    <w:rsid w:val="00CD5093"/>
    <w:rsid w:val="00CD5165"/>
    <w:rsid w:val="00CD520F"/>
    <w:rsid w:val="00CD5215"/>
    <w:rsid w:val="00CD5240"/>
    <w:rsid w:val="00CD5305"/>
    <w:rsid w:val="00CD5328"/>
    <w:rsid w:val="00CD5560"/>
    <w:rsid w:val="00CD579E"/>
    <w:rsid w:val="00CD59A2"/>
    <w:rsid w:val="00CD5A33"/>
    <w:rsid w:val="00CD60C6"/>
    <w:rsid w:val="00CD6184"/>
    <w:rsid w:val="00CD64B3"/>
    <w:rsid w:val="00CD6582"/>
    <w:rsid w:val="00CD66B8"/>
    <w:rsid w:val="00CD6787"/>
    <w:rsid w:val="00CD6976"/>
    <w:rsid w:val="00CD6F01"/>
    <w:rsid w:val="00CD6FD1"/>
    <w:rsid w:val="00CD7092"/>
    <w:rsid w:val="00CD71A2"/>
    <w:rsid w:val="00CD73A7"/>
    <w:rsid w:val="00CD77C8"/>
    <w:rsid w:val="00CD7879"/>
    <w:rsid w:val="00CD7A2E"/>
    <w:rsid w:val="00CD7DBA"/>
    <w:rsid w:val="00CD7E98"/>
    <w:rsid w:val="00CE0060"/>
    <w:rsid w:val="00CE0658"/>
    <w:rsid w:val="00CE06CE"/>
    <w:rsid w:val="00CE0704"/>
    <w:rsid w:val="00CE0711"/>
    <w:rsid w:val="00CE07B0"/>
    <w:rsid w:val="00CE088E"/>
    <w:rsid w:val="00CE0E0D"/>
    <w:rsid w:val="00CE1277"/>
    <w:rsid w:val="00CE138E"/>
    <w:rsid w:val="00CE138F"/>
    <w:rsid w:val="00CE1878"/>
    <w:rsid w:val="00CE1905"/>
    <w:rsid w:val="00CE19E4"/>
    <w:rsid w:val="00CE1DD7"/>
    <w:rsid w:val="00CE1E56"/>
    <w:rsid w:val="00CE2131"/>
    <w:rsid w:val="00CE2138"/>
    <w:rsid w:val="00CE247B"/>
    <w:rsid w:val="00CE24C4"/>
    <w:rsid w:val="00CE264D"/>
    <w:rsid w:val="00CE2D93"/>
    <w:rsid w:val="00CE2DCE"/>
    <w:rsid w:val="00CE3237"/>
    <w:rsid w:val="00CE3352"/>
    <w:rsid w:val="00CE36A4"/>
    <w:rsid w:val="00CE3729"/>
    <w:rsid w:val="00CE3A95"/>
    <w:rsid w:val="00CE3B56"/>
    <w:rsid w:val="00CE3D74"/>
    <w:rsid w:val="00CE3ECB"/>
    <w:rsid w:val="00CE420E"/>
    <w:rsid w:val="00CE46D5"/>
    <w:rsid w:val="00CE47EB"/>
    <w:rsid w:val="00CE4850"/>
    <w:rsid w:val="00CE488F"/>
    <w:rsid w:val="00CE4D8C"/>
    <w:rsid w:val="00CE4F28"/>
    <w:rsid w:val="00CE5016"/>
    <w:rsid w:val="00CE51E7"/>
    <w:rsid w:val="00CE597F"/>
    <w:rsid w:val="00CE5B50"/>
    <w:rsid w:val="00CE5DD0"/>
    <w:rsid w:val="00CE5F74"/>
    <w:rsid w:val="00CE615D"/>
    <w:rsid w:val="00CE61D3"/>
    <w:rsid w:val="00CE6470"/>
    <w:rsid w:val="00CE64E5"/>
    <w:rsid w:val="00CE652E"/>
    <w:rsid w:val="00CE669F"/>
    <w:rsid w:val="00CE6709"/>
    <w:rsid w:val="00CE6BD1"/>
    <w:rsid w:val="00CE6BF4"/>
    <w:rsid w:val="00CE6C23"/>
    <w:rsid w:val="00CE6E22"/>
    <w:rsid w:val="00CE6F65"/>
    <w:rsid w:val="00CE6F72"/>
    <w:rsid w:val="00CE71EF"/>
    <w:rsid w:val="00CE7367"/>
    <w:rsid w:val="00CE73E7"/>
    <w:rsid w:val="00CE7752"/>
    <w:rsid w:val="00CE779D"/>
    <w:rsid w:val="00CE7938"/>
    <w:rsid w:val="00CE7D3B"/>
    <w:rsid w:val="00CE7FD5"/>
    <w:rsid w:val="00CF0362"/>
    <w:rsid w:val="00CF0509"/>
    <w:rsid w:val="00CF08ED"/>
    <w:rsid w:val="00CF09CD"/>
    <w:rsid w:val="00CF0B7F"/>
    <w:rsid w:val="00CF0E8E"/>
    <w:rsid w:val="00CF0EB1"/>
    <w:rsid w:val="00CF1025"/>
    <w:rsid w:val="00CF10F3"/>
    <w:rsid w:val="00CF1299"/>
    <w:rsid w:val="00CF1829"/>
    <w:rsid w:val="00CF1908"/>
    <w:rsid w:val="00CF1C34"/>
    <w:rsid w:val="00CF1F09"/>
    <w:rsid w:val="00CF1FB0"/>
    <w:rsid w:val="00CF266B"/>
    <w:rsid w:val="00CF27F3"/>
    <w:rsid w:val="00CF285A"/>
    <w:rsid w:val="00CF29C2"/>
    <w:rsid w:val="00CF2A2F"/>
    <w:rsid w:val="00CF2C3D"/>
    <w:rsid w:val="00CF2E48"/>
    <w:rsid w:val="00CF3625"/>
    <w:rsid w:val="00CF3989"/>
    <w:rsid w:val="00CF39D2"/>
    <w:rsid w:val="00CF3D36"/>
    <w:rsid w:val="00CF401B"/>
    <w:rsid w:val="00CF4188"/>
    <w:rsid w:val="00CF42C9"/>
    <w:rsid w:val="00CF42D4"/>
    <w:rsid w:val="00CF4321"/>
    <w:rsid w:val="00CF445F"/>
    <w:rsid w:val="00CF4580"/>
    <w:rsid w:val="00CF4707"/>
    <w:rsid w:val="00CF49E1"/>
    <w:rsid w:val="00CF4B08"/>
    <w:rsid w:val="00CF4C39"/>
    <w:rsid w:val="00CF4D8C"/>
    <w:rsid w:val="00CF52E3"/>
    <w:rsid w:val="00CF57A7"/>
    <w:rsid w:val="00CF585D"/>
    <w:rsid w:val="00CF5971"/>
    <w:rsid w:val="00CF5C71"/>
    <w:rsid w:val="00CF5CC7"/>
    <w:rsid w:val="00CF5D71"/>
    <w:rsid w:val="00CF5EED"/>
    <w:rsid w:val="00CF5F00"/>
    <w:rsid w:val="00CF6176"/>
    <w:rsid w:val="00CF63E8"/>
    <w:rsid w:val="00CF64E6"/>
    <w:rsid w:val="00CF67C0"/>
    <w:rsid w:val="00CF6837"/>
    <w:rsid w:val="00CF686C"/>
    <w:rsid w:val="00CF686F"/>
    <w:rsid w:val="00CF6AB4"/>
    <w:rsid w:val="00CF6BB0"/>
    <w:rsid w:val="00CF6E80"/>
    <w:rsid w:val="00CF7034"/>
    <w:rsid w:val="00CF70CF"/>
    <w:rsid w:val="00CF71BE"/>
    <w:rsid w:val="00CF756E"/>
    <w:rsid w:val="00CF7580"/>
    <w:rsid w:val="00CF78C4"/>
    <w:rsid w:val="00CF7942"/>
    <w:rsid w:val="00CF7D6A"/>
    <w:rsid w:val="00CF7F01"/>
    <w:rsid w:val="00D0046A"/>
    <w:rsid w:val="00D00676"/>
    <w:rsid w:val="00D007FF"/>
    <w:rsid w:val="00D00863"/>
    <w:rsid w:val="00D00934"/>
    <w:rsid w:val="00D009E1"/>
    <w:rsid w:val="00D00AE7"/>
    <w:rsid w:val="00D00D3D"/>
    <w:rsid w:val="00D00EE4"/>
    <w:rsid w:val="00D01024"/>
    <w:rsid w:val="00D01104"/>
    <w:rsid w:val="00D01152"/>
    <w:rsid w:val="00D015A1"/>
    <w:rsid w:val="00D015FB"/>
    <w:rsid w:val="00D01673"/>
    <w:rsid w:val="00D01A75"/>
    <w:rsid w:val="00D01E11"/>
    <w:rsid w:val="00D01E40"/>
    <w:rsid w:val="00D02426"/>
    <w:rsid w:val="00D028F7"/>
    <w:rsid w:val="00D02905"/>
    <w:rsid w:val="00D02A54"/>
    <w:rsid w:val="00D02A84"/>
    <w:rsid w:val="00D02B03"/>
    <w:rsid w:val="00D02BF7"/>
    <w:rsid w:val="00D02DF7"/>
    <w:rsid w:val="00D02EEC"/>
    <w:rsid w:val="00D02EFD"/>
    <w:rsid w:val="00D02FCE"/>
    <w:rsid w:val="00D03273"/>
    <w:rsid w:val="00D03428"/>
    <w:rsid w:val="00D03583"/>
    <w:rsid w:val="00D036CB"/>
    <w:rsid w:val="00D0380F"/>
    <w:rsid w:val="00D03C27"/>
    <w:rsid w:val="00D03CC8"/>
    <w:rsid w:val="00D03EB8"/>
    <w:rsid w:val="00D04143"/>
    <w:rsid w:val="00D04568"/>
    <w:rsid w:val="00D0468E"/>
    <w:rsid w:val="00D04905"/>
    <w:rsid w:val="00D04A18"/>
    <w:rsid w:val="00D04A62"/>
    <w:rsid w:val="00D04BE4"/>
    <w:rsid w:val="00D04D48"/>
    <w:rsid w:val="00D04DF4"/>
    <w:rsid w:val="00D04FE8"/>
    <w:rsid w:val="00D05081"/>
    <w:rsid w:val="00D0508A"/>
    <w:rsid w:val="00D05796"/>
    <w:rsid w:val="00D057B8"/>
    <w:rsid w:val="00D057C1"/>
    <w:rsid w:val="00D0587B"/>
    <w:rsid w:val="00D05AC4"/>
    <w:rsid w:val="00D05C48"/>
    <w:rsid w:val="00D05FB8"/>
    <w:rsid w:val="00D06038"/>
    <w:rsid w:val="00D0604B"/>
    <w:rsid w:val="00D06D13"/>
    <w:rsid w:val="00D06DD8"/>
    <w:rsid w:val="00D0704F"/>
    <w:rsid w:val="00D07454"/>
    <w:rsid w:val="00D0747D"/>
    <w:rsid w:val="00D0776E"/>
    <w:rsid w:val="00D07827"/>
    <w:rsid w:val="00D079EB"/>
    <w:rsid w:val="00D07A6C"/>
    <w:rsid w:val="00D07B7C"/>
    <w:rsid w:val="00D07E0D"/>
    <w:rsid w:val="00D07F04"/>
    <w:rsid w:val="00D07F4F"/>
    <w:rsid w:val="00D10151"/>
    <w:rsid w:val="00D103CA"/>
    <w:rsid w:val="00D104D0"/>
    <w:rsid w:val="00D104FB"/>
    <w:rsid w:val="00D106EA"/>
    <w:rsid w:val="00D10944"/>
    <w:rsid w:val="00D10B06"/>
    <w:rsid w:val="00D10BFE"/>
    <w:rsid w:val="00D110A0"/>
    <w:rsid w:val="00D1114E"/>
    <w:rsid w:val="00D112B5"/>
    <w:rsid w:val="00D116C5"/>
    <w:rsid w:val="00D1171C"/>
    <w:rsid w:val="00D11740"/>
    <w:rsid w:val="00D11A4A"/>
    <w:rsid w:val="00D11B15"/>
    <w:rsid w:val="00D120A8"/>
    <w:rsid w:val="00D122C6"/>
    <w:rsid w:val="00D1235E"/>
    <w:rsid w:val="00D1277D"/>
    <w:rsid w:val="00D12913"/>
    <w:rsid w:val="00D12A0F"/>
    <w:rsid w:val="00D12B98"/>
    <w:rsid w:val="00D12E30"/>
    <w:rsid w:val="00D12F74"/>
    <w:rsid w:val="00D13079"/>
    <w:rsid w:val="00D13332"/>
    <w:rsid w:val="00D134C1"/>
    <w:rsid w:val="00D134E7"/>
    <w:rsid w:val="00D134F4"/>
    <w:rsid w:val="00D138E7"/>
    <w:rsid w:val="00D13C6A"/>
    <w:rsid w:val="00D13CDD"/>
    <w:rsid w:val="00D1404A"/>
    <w:rsid w:val="00D1410A"/>
    <w:rsid w:val="00D14590"/>
    <w:rsid w:val="00D14759"/>
    <w:rsid w:val="00D14A65"/>
    <w:rsid w:val="00D151F9"/>
    <w:rsid w:val="00D15638"/>
    <w:rsid w:val="00D157AA"/>
    <w:rsid w:val="00D157C3"/>
    <w:rsid w:val="00D157F4"/>
    <w:rsid w:val="00D15A3D"/>
    <w:rsid w:val="00D15A68"/>
    <w:rsid w:val="00D15ABE"/>
    <w:rsid w:val="00D15C4B"/>
    <w:rsid w:val="00D15CDE"/>
    <w:rsid w:val="00D15E9C"/>
    <w:rsid w:val="00D15FA0"/>
    <w:rsid w:val="00D16240"/>
    <w:rsid w:val="00D16252"/>
    <w:rsid w:val="00D1636B"/>
    <w:rsid w:val="00D165D5"/>
    <w:rsid w:val="00D16B35"/>
    <w:rsid w:val="00D16CB3"/>
    <w:rsid w:val="00D16DBE"/>
    <w:rsid w:val="00D16E0F"/>
    <w:rsid w:val="00D1751D"/>
    <w:rsid w:val="00D17571"/>
    <w:rsid w:val="00D1757D"/>
    <w:rsid w:val="00D177FD"/>
    <w:rsid w:val="00D17922"/>
    <w:rsid w:val="00D179E3"/>
    <w:rsid w:val="00D17A07"/>
    <w:rsid w:val="00D17EC1"/>
    <w:rsid w:val="00D2009A"/>
    <w:rsid w:val="00D200CE"/>
    <w:rsid w:val="00D20298"/>
    <w:rsid w:val="00D206D1"/>
    <w:rsid w:val="00D20AAF"/>
    <w:rsid w:val="00D20D71"/>
    <w:rsid w:val="00D20ED0"/>
    <w:rsid w:val="00D212A9"/>
    <w:rsid w:val="00D21499"/>
    <w:rsid w:val="00D216C4"/>
    <w:rsid w:val="00D2171F"/>
    <w:rsid w:val="00D218C6"/>
    <w:rsid w:val="00D21B99"/>
    <w:rsid w:val="00D21BBF"/>
    <w:rsid w:val="00D21BE1"/>
    <w:rsid w:val="00D21DFC"/>
    <w:rsid w:val="00D22294"/>
    <w:rsid w:val="00D2238A"/>
    <w:rsid w:val="00D22625"/>
    <w:rsid w:val="00D228E0"/>
    <w:rsid w:val="00D22DD6"/>
    <w:rsid w:val="00D22E06"/>
    <w:rsid w:val="00D2322B"/>
    <w:rsid w:val="00D23346"/>
    <w:rsid w:val="00D233ED"/>
    <w:rsid w:val="00D23501"/>
    <w:rsid w:val="00D23739"/>
    <w:rsid w:val="00D2387F"/>
    <w:rsid w:val="00D23A07"/>
    <w:rsid w:val="00D23A26"/>
    <w:rsid w:val="00D23C7F"/>
    <w:rsid w:val="00D23EC2"/>
    <w:rsid w:val="00D240B6"/>
    <w:rsid w:val="00D24B80"/>
    <w:rsid w:val="00D24EAE"/>
    <w:rsid w:val="00D24FB0"/>
    <w:rsid w:val="00D250C9"/>
    <w:rsid w:val="00D2562F"/>
    <w:rsid w:val="00D257DD"/>
    <w:rsid w:val="00D25C2A"/>
    <w:rsid w:val="00D25C3C"/>
    <w:rsid w:val="00D25F7D"/>
    <w:rsid w:val="00D26169"/>
    <w:rsid w:val="00D2651A"/>
    <w:rsid w:val="00D26619"/>
    <w:rsid w:val="00D268C8"/>
    <w:rsid w:val="00D2705C"/>
    <w:rsid w:val="00D27072"/>
    <w:rsid w:val="00D2733D"/>
    <w:rsid w:val="00D273A1"/>
    <w:rsid w:val="00D27435"/>
    <w:rsid w:val="00D27869"/>
    <w:rsid w:val="00D279C7"/>
    <w:rsid w:val="00D27A04"/>
    <w:rsid w:val="00D27A96"/>
    <w:rsid w:val="00D27B4A"/>
    <w:rsid w:val="00D27E64"/>
    <w:rsid w:val="00D3031E"/>
    <w:rsid w:val="00D30453"/>
    <w:rsid w:val="00D3054E"/>
    <w:rsid w:val="00D3057D"/>
    <w:rsid w:val="00D30937"/>
    <w:rsid w:val="00D30CA2"/>
    <w:rsid w:val="00D30CF5"/>
    <w:rsid w:val="00D30D50"/>
    <w:rsid w:val="00D31494"/>
    <w:rsid w:val="00D3154F"/>
    <w:rsid w:val="00D3168F"/>
    <w:rsid w:val="00D31861"/>
    <w:rsid w:val="00D318E1"/>
    <w:rsid w:val="00D318E8"/>
    <w:rsid w:val="00D31D61"/>
    <w:rsid w:val="00D31FBB"/>
    <w:rsid w:val="00D3304E"/>
    <w:rsid w:val="00D331BA"/>
    <w:rsid w:val="00D336D2"/>
    <w:rsid w:val="00D336D8"/>
    <w:rsid w:val="00D3382C"/>
    <w:rsid w:val="00D339A5"/>
    <w:rsid w:val="00D33A3C"/>
    <w:rsid w:val="00D33B16"/>
    <w:rsid w:val="00D33E87"/>
    <w:rsid w:val="00D33EE4"/>
    <w:rsid w:val="00D34016"/>
    <w:rsid w:val="00D34253"/>
    <w:rsid w:val="00D3439A"/>
    <w:rsid w:val="00D34468"/>
    <w:rsid w:val="00D34855"/>
    <w:rsid w:val="00D349CF"/>
    <w:rsid w:val="00D34A6B"/>
    <w:rsid w:val="00D34E25"/>
    <w:rsid w:val="00D34E86"/>
    <w:rsid w:val="00D35152"/>
    <w:rsid w:val="00D3520B"/>
    <w:rsid w:val="00D35662"/>
    <w:rsid w:val="00D356C2"/>
    <w:rsid w:val="00D356FB"/>
    <w:rsid w:val="00D3585A"/>
    <w:rsid w:val="00D359BF"/>
    <w:rsid w:val="00D35C7A"/>
    <w:rsid w:val="00D35E80"/>
    <w:rsid w:val="00D35F59"/>
    <w:rsid w:val="00D361A4"/>
    <w:rsid w:val="00D3621B"/>
    <w:rsid w:val="00D36221"/>
    <w:rsid w:val="00D36595"/>
    <w:rsid w:val="00D367D5"/>
    <w:rsid w:val="00D368D0"/>
    <w:rsid w:val="00D36AD3"/>
    <w:rsid w:val="00D36CE9"/>
    <w:rsid w:val="00D36F6F"/>
    <w:rsid w:val="00D3727D"/>
    <w:rsid w:val="00D374BB"/>
    <w:rsid w:val="00D37528"/>
    <w:rsid w:val="00D37571"/>
    <w:rsid w:val="00D3781B"/>
    <w:rsid w:val="00D378CF"/>
    <w:rsid w:val="00D37AD5"/>
    <w:rsid w:val="00D37EA1"/>
    <w:rsid w:val="00D37EBC"/>
    <w:rsid w:val="00D37F9D"/>
    <w:rsid w:val="00D40112"/>
    <w:rsid w:val="00D4016C"/>
    <w:rsid w:val="00D4048E"/>
    <w:rsid w:val="00D405BC"/>
    <w:rsid w:val="00D406E6"/>
    <w:rsid w:val="00D40752"/>
    <w:rsid w:val="00D409C2"/>
    <w:rsid w:val="00D409C5"/>
    <w:rsid w:val="00D40A3F"/>
    <w:rsid w:val="00D40A7D"/>
    <w:rsid w:val="00D40AE0"/>
    <w:rsid w:val="00D40C31"/>
    <w:rsid w:val="00D40D57"/>
    <w:rsid w:val="00D40E43"/>
    <w:rsid w:val="00D41039"/>
    <w:rsid w:val="00D4104B"/>
    <w:rsid w:val="00D414E6"/>
    <w:rsid w:val="00D41572"/>
    <w:rsid w:val="00D417C4"/>
    <w:rsid w:val="00D41867"/>
    <w:rsid w:val="00D41878"/>
    <w:rsid w:val="00D41A1E"/>
    <w:rsid w:val="00D41A6F"/>
    <w:rsid w:val="00D41C9F"/>
    <w:rsid w:val="00D41F2E"/>
    <w:rsid w:val="00D41FD4"/>
    <w:rsid w:val="00D4217B"/>
    <w:rsid w:val="00D4218F"/>
    <w:rsid w:val="00D421E1"/>
    <w:rsid w:val="00D421F1"/>
    <w:rsid w:val="00D428E0"/>
    <w:rsid w:val="00D42AB4"/>
    <w:rsid w:val="00D42AD7"/>
    <w:rsid w:val="00D42D27"/>
    <w:rsid w:val="00D42FB2"/>
    <w:rsid w:val="00D43261"/>
    <w:rsid w:val="00D432FB"/>
    <w:rsid w:val="00D43B44"/>
    <w:rsid w:val="00D43BD6"/>
    <w:rsid w:val="00D43E1B"/>
    <w:rsid w:val="00D44073"/>
    <w:rsid w:val="00D440DE"/>
    <w:rsid w:val="00D444D6"/>
    <w:rsid w:val="00D4455C"/>
    <w:rsid w:val="00D445A4"/>
    <w:rsid w:val="00D44B28"/>
    <w:rsid w:val="00D44BA3"/>
    <w:rsid w:val="00D44BC5"/>
    <w:rsid w:val="00D44FC8"/>
    <w:rsid w:val="00D45018"/>
    <w:rsid w:val="00D452E5"/>
    <w:rsid w:val="00D4535A"/>
    <w:rsid w:val="00D454BF"/>
    <w:rsid w:val="00D455FA"/>
    <w:rsid w:val="00D456A8"/>
    <w:rsid w:val="00D45747"/>
    <w:rsid w:val="00D45F9C"/>
    <w:rsid w:val="00D45FE9"/>
    <w:rsid w:val="00D45FF8"/>
    <w:rsid w:val="00D46007"/>
    <w:rsid w:val="00D463D8"/>
    <w:rsid w:val="00D46532"/>
    <w:rsid w:val="00D46CF8"/>
    <w:rsid w:val="00D46DAA"/>
    <w:rsid w:val="00D46F07"/>
    <w:rsid w:val="00D47028"/>
    <w:rsid w:val="00D4707B"/>
    <w:rsid w:val="00D47125"/>
    <w:rsid w:val="00D47251"/>
    <w:rsid w:val="00D47270"/>
    <w:rsid w:val="00D47347"/>
    <w:rsid w:val="00D478EE"/>
    <w:rsid w:val="00D47B31"/>
    <w:rsid w:val="00D47CF5"/>
    <w:rsid w:val="00D47D4C"/>
    <w:rsid w:val="00D47DC1"/>
    <w:rsid w:val="00D500AF"/>
    <w:rsid w:val="00D50341"/>
    <w:rsid w:val="00D504BE"/>
    <w:rsid w:val="00D506D2"/>
    <w:rsid w:val="00D50792"/>
    <w:rsid w:val="00D51013"/>
    <w:rsid w:val="00D51076"/>
    <w:rsid w:val="00D5147E"/>
    <w:rsid w:val="00D51485"/>
    <w:rsid w:val="00D51580"/>
    <w:rsid w:val="00D51621"/>
    <w:rsid w:val="00D518C4"/>
    <w:rsid w:val="00D51BE6"/>
    <w:rsid w:val="00D51D00"/>
    <w:rsid w:val="00D51D50"/>
    <w:rsid w:val="00D51E6D"/>
    <w:rsid w:val="00D51EC2"/>
    <w:rsid w:val="00D52551"/>
    <w:rsid w:val="00D52553"/>
    <w:rsid w:val="00D52704"/>
    <w:rsid w:val="00D528BE"/>
    <w:rsid w:val="00D52940"/>
    <w:rsid w:val="00D52BA8"/>
    <w:rsid w:val="00D52D08"/>
    <w:rsid w:val="00D52F3A"/>
    <w:rsid w:val="00D52F6B"/>
    <w:rsid w:val="00D53073"/>
    <w:rsid w:val="00D533EA"/>
    <w:rsid w:val="00D5363B"/>
    <w:rsid w:val="00D53720"/>
    <w:rsid w:val="00D538FD"/>
    <w:rsid w:val="00D53E0C"/>
    <w:rsid w:val="00D540EE"/>
    <w:rsid w:val="00D54329"/>
    <w:rsid w:val="00D544A2"/>
    <w:rsid w:val="00D548CB"/>
    <w:rsid w:val="00D54B28"/>
    <w:rsid w:val="00D54CB2"/>
    <w:rsid w:val="00D54D41"/>
    <w:rsid w:val="00D5501E"/>
    <w:rsid w:val="00D553A0"/>
    <w:rsid w:val="00D558C3"/>
    <w:rsid w:val="00D558E3"/>
    <w:rsid w:val="00D55984"/>
    <w:rsid w:val="00D55A6D"/>
    <w:rsid w:val="00D55C73"/>
    <w:rsid w:val="00D5615F"/>
    <w:rsid w:val="00D564F9"/>
    <w:rsid w:val="00D56528"/>
    <w:rsid w:val="00D5656A"/>
    <w:rsid w:val="00D5678C"/>
    <w:rsid w:val="00D5696A"/>
    <w:rsid w:val="00D56B16"/>
    <w:rsid w:val="00D56B58"/>
    <w:rsid w:val="00D56D26"/>
    <w:rsid w:val="00D56DBF"/>
    <w:rsid w:val="00D56EB7"/>
    <w:rsid w:val="00D56FC2"/>
    <w:rsid w:val="00D5703E"/>
    <w:rsid w:val="00D57313"/>
    <w:rsid w:val="00D573E8"/>
    <w:rsid w:val="00D5744D"/>
    <w:rsid w:val="00D5754A"/>
    <w:rsid w:val="00D576F2"/>
    <w:rsid w:val="00D577E0"/>
    <w:rsid w:val="00D57870"/>
    <w:rsid w:val="00D57BDA"/>
    <w:rsid w:val="00D57DE3"/>
    <w:rsid w:val="00D57E00"/>
    <w:rsid w:val="00D57E11"/>
    <w:rsid w:val="00D57E15"/>
    <w:rsid w:val="00D57E47"/>
    <w:rsid w:val="00D60051"/>
    <w:rsid w:val="00D603C5"/>
    <w:rsid w:val="00D604A9"/>
    <w:rsid w:val="00D60737"/>
    <w:rsid w:val="00D60866"/>
    <w:rsid w:val="00D6087B"/>
    <w:rsid w:val="00D60997"/>
    <w:rsid w:val="00D60CD5"/>
    <w:rsid w:val="00D60E9B"/>
    <w:rsid w:val="00D60EA1"/>
    <w:rsid w:val="00D61021"/>
    <w:rsid w:val="00D610AE"/>
    <w:rsid w:val="00D611BB"/>
    <w:rsid w:val="00D61565"/>
    <w:rsid w:val="00D618C3"/>
    <w:rsid w:val="00D61C10"/>
    <w:rsid w:val="00D622D2"/>
    <w:rsid w:val="00D624EF"/>
    <w:rsid w:val="00D6297F"/>
    <w:rsid w:val="00D62A92"/>
    <w:rsid w:val="00D62E54"/>
    <w:rsid w:val="00D62EFB"/>
    <w:rsid w:val="00D630D4"/>
    <w:rsid w:val="00D6310A"/>
    <w:rsid w:val="00D633CD"/>
    <w:rsid w:val="00D639B7"/>
    <w:rsid w:val="00D63AC2"/>
    <w:rsid w:val="00D63C1A"/>
    <w:rsid w:val="00D63C41"/>
    <w:rsid w:val="00D63C83"/>
    <w:rsid w:val="00D63E16"/>
    <w:rsid w:val="00D641AB"/>
    <w:rsid w:val="00D641DE"/>
    <w:rsid w:val="00D6444B"/>
    <w:rsid w:val="00D644D1"/>
    <w:rsid w:val="00D64B30"/>
    <w:rsid w:val="00D64BAB"/>
    <w:rsid w:val="00D64EBB"/>
    <w:rsid w:val="00D65089"/>
    <w:rsid w:val="00D65515"/>
    <w:rsid w:val="00D655AF"/>
    <w:rsid w:val="00D65B00"/>
    <w:rsid w:val="00D65B0D"/>
    <w:rsid w:val="00D65B98"/>
    <w:rsid w:val="00D65BD6"/>
    <w:rsid w:val="00D65FDB"/>
    <w:rsid w:val="00D660DE"/>
    <w:rsid w:val="00D666D9"/>
    <w:rsid w:val="00D66A99"/>
    <w:rsid w:val="00D66D23"/>
    <w:rsid w:val="00D66DDA"/>
    <w:rsid w:val="00D66E04"/>
    <w:rsid w:val="00D66E2C"/>
    <w:rsid w:val="00D66F7D"/>
    <w:rsid w:val="00D67265"/>
    <w:rsid w:val="00D67311"/>
    <w:rsid w:val="00D675E3"/>
    <w:rsid w:val="00D67837"/>
    <w:rsid w:val="00D678A6"/>
    <w:rsid w:val="00D6792B"/>
    <w:rsid w:val="00D67940"/>
    <w:rsid w:val="00D679B0"/>
    <w:rsid w:val="00D67BA7"/>
    <w:rsid w:val="00D67C61"/>
    <w:rsid w:val="00D67CE7"/>
    <w:rsid w:val="00D67DC7"/>
    <w:rsid w:val="00D7013B"/>
    <w:rsid w:val="00D70201"/>
    <w:rsid w:val="00D702B1"/>
    <w:rsid w:val="00D702DC"/>
    <w:rsid w:val="00D7041F"/>
    <w:rsid w:val="00D704C4"/>
    <w:rsid w:val="00D70783"/>
    <w:rsid w:val="00D707C6"/>
    <w:rsid w:val="00D708CB"/>
    <w:rsid w:val="00D70B6E"/>
    <w:rsid w:val="00D70CE3"/>
    <w:rsid w:val="00D70E16"/>
    <w:rsid w:val="00D71150"/>
    <w:rsid w:val="00D7138B"/>
    <w:rsid w:val="00D71624"/>
    <w:rsid w:val="00D71B38"/>
    <w:rsid w:val="00D71DFE"/>
    <w:rsid w:val="00D71E26"/>
    <w:rsid w:val="00D71E2D"/>
    <w:rsid w:val="00D71F67"/>
    <w:rsid w:val="00D720C5"/>
    <w:rsid w:val="00D7215E"/>
    <w:rsid w:val="00D72404"/>
    <w:rsid w:val="00D7257B"/>
    <w:rsid w:val="00D729AC"/>
    <w:rsid w:val="00D72C9C"/>
    <w:rsid w:val="00D72E5A"/>
    <w:rsid w:val="00D73121"/>
    <w:rsid w:val="00D7321A"/>
    <w:rsid w:val="00D7328D"/>
    <w:rsid w:val="00D73886"/>
    <w:rsid w:val="00D73B47"/>
    <w:rsid w:val="00D73CFC"/>
    <w:rsid w:val="00D73FC8"/>
    <w:rsid w:val="00D74155"/>
    <w:rsid w:val="00D744F6"/>
    <w:rsid w:val="00D74589"/>
    <w:rsid w:val="00D749FB"/>
    <w:rsid w:val="00D74BCC"/>
    <w:rsid w:val="00D74C3B"/>
    <w:rsid w:val="00D74CB8"/>
    <w:rsid w:val="00D74D7A"/>
    <w:rsid w:val="00D74F08"/>
    <w:rsid w:val="00D74F09"/>
    <w:rsid w:val="00D75145"/>
    <w:rsid w:val="00D752AC"/>
    <w:rsid w:val="00D7577A"/>
    <w:rsid w:val="00D76067"/>
    <w:rsid w:val="00D76126"/>
    <w:rsid w:val="00D761AE"/>
    <w:rsid w:val="00D76509"/>
    <w:rsid w:val="00D766F0"/>
    <w:rsid w:val="00D76708"/>
    <w:rsid w:val="00D76851"/>
    <w:rsid w:val="00D768BF"/>
    <w:rsid w:val="00D76CBB"/>
    <w:rsid w:val="00D770B1"/>
    <w:rsid w:val="00D773E2"/>
    <w:rsid w:val="00D7780F"/>
    <w:rsid w:val="00D77AF8"/>
    <w:rsid w:val="00D80180"/>
    <w:rsid w:val="00D802EA"/>
    <w:rsid w:val="00D802F6"/>
    <w:rsid w:val="00D80826"/>
    <w:rsid w:val="00D80E61"/>
    <w:rsid w:val="00D81014"/>
    <w:rsid w:val="00D81172"/>
    <w:rsid w:val="00D8120D"/>
    <w:rsid w:val="00D812EA"/>
    <w:rsid w:val="00D81318"/>
    <w:rsid w:val="00D8133F"/>
    <w:rsid w:val="00D81362"/>
    <w:rsid w:val="00D8147B"/>
    <w:rsid w:val="00D81651"/>
    <w:rsid w:val="00D8165B"/>
    <w:rsid w:val="00D81910"/>
    <w:rsid w:val="00D81A14"/>
    <w:rsid w:val="00D81A76"/>
    <w:rsid w:val="00D81D53"/>
    <w:rsid w:val="00D81F67"/>
    <w:rsid w:val="00D81FE2"/>
    <w:rsid w:val="00D82088"/>
    <w:rsid w:val="00D829C6"/>
    <w:rsid w:val="00D82A8C"/>
    <w:rsid w:val="00D82E08"/>
    <w:rsid w:val="00D82E5A"/>
    <w:rsid w:val="00D82F8E"/>
    <w:rsid w:val="00D82FC6"/>
    <w:rsid w:val="00D8336B"/>
    <w:rsid w:val="00D83616"/>
    <w:rsid w:val="00D83A46"/>
    <w:rsid w:val="00D83C14"/>
    <w:rsid w:val="00D83CA8"/>
    <w:rsid w:val="00D83D3F"/>
    <w:rsid w:val="00D83D8D"/>
    <w:rsid w:val="00D83E65"/>
    <w:rsid w:val="00D84039"/>
    <w:rsid w:val="00D84240"/>
    <w:rsid w:val="00D84254"/>
    <w:rsid w:val="00D842C5"/>
    <w:rsid w:val="00D84400"/>
    <w:rsid w:val="00D845DB"/>
    <w:rsid w:val="00D84872"/>
    <w:rsid w:val="00D84904"/>
    <w:rsid w:val="00D849AC"/>
    <w:rsid w:val="00D85221"/>
    <w:rsid w:val="00D856B0"/>
    <w:rsid w:val="00D85725"/>
    <w:rsid w:val="00D8576F"/>
    <w:rsid w:val="00D85AB8"/>
    <w:rsid w:val="00D85B5A"/>
    <w:rsid w:val="00D85CBB"/>
    <w:rsid w:val="00D85F6E"/>
    <w:rsid w:val="00D8600B"/>
    <w:rsid w:val="00D862A6"/>
    <w:rsid w:val="00D863A0"/>
    <w:rsid w:val="00D86784"/>
    <w:rsid w:val="00D86789"/>
    <w:rsid w:val="00D8684E"/>
    <w:rsid w:val="00D86AEB"/>
    <w:rsid w:val="00D86B95"/>
    <w:rsid w:val="00D86CC3"/>
    <w:rsid w:val="00D86EEC"/>
    <w:rsid w:val="00D87067"/>
    <w:rsid w:val="00D87400"/>
    <w:rsid w:val="00D87470"/>
    <w:rsid w:val="00D8764F"/>
    <w:rsid w:val="00D87845"/>
    <w:rsid w:val="00D87C5F"/>
    <w:rsid w:val="00D87CAD"/>
    <w:rsid w:val="00D9006C"/>
    <w:rsid w:val="00D90156"/>
    <w:rsid w:val="00D90268"/>
    <w:rsid w:val="00D90608"/>
    <w:rsid w:val="00D907DE"/>
    <w:rsid w:val="00D9089B"/>
    <w:rsid w:val="00D90A88"/>
    <w:rsid w:val="00D90D06"/>
    <w:rsid w:val="00D90FB7"/>
    <w:rsid w:val="00D91096"/>
    <w:rsid w:val="00D9113B"/>
    <w:rsid w:val="00D91223"/>
    <w:rsid w:val="00D914B1"/>
    <w:rsid w:val="00D91889"/>
    <w:rsid w:val="00D91A5D"/>
    <w:rsid w:val="00D91CFF"/>
    <w:rsid w:val="00D91D22"/>
    <w:rsid w:val="00D91DB4"/>
    <w:rsid w:val="00D92005"/>
    <w:rsid w:val="00D9202B"/>
    <w:rsid w:val="00D92191"/>
    <w:rsid w:val="00D92203"/>
    <w:rsid w:val="00D9238D"/>
    <w:rsid w:val="00D925B5"/>
    <w:rsid w:val="00D928E0"/>
    <w:rsid w:val="00D92A58"/>
    <w:rsid w:val="00D92C33"/>
    <w:rsid w:val="00D92D0E"/>
    <w:rsid w:val="00D92FCA"/>
    <w:rsid w:val="00D93487"/>
    <w:rsid w:val="00D9364F"/>
    <w:rsid w:val="00D93A01"/>
    <w:rsid w:val="00D93C10"/>
    <w:rsid w:val="00D93FB9"/>
    <w:rsid w:val="00D94344"/>
    <w:rsid w:val="00D943F1"/>
    <w:rsid w:val="00D94551"/>
    <w:rsid w:val="00D94836"/>
    <w:rsid w:val="00D948FF"/>
    <w:rsid w:val="00D9492C"/>
    <w:rsid w:val="00D949C5"/>
    <w:rsid w:val="00D94A6E"/>
    <w:rsid w:val="00D94C5F"/>
    <w:rsid w:val="00D953D8"/>
    <w:rsid w:val="00D9561F"/>
    <w:rsid w:val="00D9585F"/>
    <w:rsid w:val="00D95898"/>
    <w:rsid w:val="00D958BE"/>
    <w:rsid w:val="00D958E1"/>
    <w:rsid w:val="00D959C0"/>
    <w:rsid w:val="00D95A21"/>
    <w:rsid w:val="00D95A70"/>
    <w:rsid w:val="00D95AEE"/>
    <w:rsid w:val="00D95C05"/>
    <w:rsid w:val="00D95D6F"/>
    <w:rsid w:val="00D95EF2"/>
    <w:rsid w:val="00D9622A"/>
    <w:rsid w:val="00D962E3"/>
    <w:rsid w:val="00D96739"/>
    <w:rsid w:val="00D96A80"/>
    <w:rsid w:val="00D96A8B"/>
    <w:rsid w:val="00D96D11"/>
    <w:rsid w:val="00D96D40"/>
    <w:rsid w:val="00D9709F"/>
    <w:rsid w:val="00D970AA"/>
    <w:rsid w:val="00D970AF"/>
    <w:rsid w:val="00D9716A"/>
    <w:rsid w:val="00D9725A"/>
    <w:rsid w:val="00D97789"/>
    <w:rsid w:val="00D97924"/>
    <w:rsid w:val="00D97ACA"/>
    <w:rsid w:val="00D97DC8"/>
    <w:rsid w:val="00D97E4D"/>
    <w:rsid w:val="00DA005C"/>
    <w:rsid w:val="00DA0074"/>
    <w:rsid w:val="00DA00F6"/>
    <w:rsid w:val="00DA0393"/>
    <w:rsid w:val="00DA06C5"/>
    <w:rsid w:val="00DA07D4"/>
    <w:rsid w:val="00DA07FE"/>
    <w:rsid w:val="00DA0964"/>
    <w:rsid w:val="00DA0E24"/>
    <w:rsid w:val="00DA0F11"/>
    <w:rsid w:val="00DA10EF"/>
    <w:rsid w:val="00DA11A5"/>
    <w:rsid w:val="00DA1395"/>
    <w:rsid w:val="00DA18FA"/>
    <w:rsid w:val="00DA1A99"/>
    <w:rsid w:val="00DA1C63"/>
    <w:rsid w:val="00DA1C6B"/>
    <w:rsid w:val="00DA1D5D"/>
    <w:rsid w:val="00DA1DD3"/>
    <w:rsid w:val="00DA1E2B"/>
    <w:rsid w:val="00DA20AD"/>
    <w:rsid w:val="00DA213B"/>
    <w:rsid w:val="00DA2215"/>
    <w:rsid w:val="00DA221E"/>
    <w:rsid w:val="00DA2670"/>
    <w:rsid w:val="00DA269B"/>
    <w:rsid w:val="00DA2809"/>
    <w:rsid w:val="00DA2ED8"/>
    <w:rsid w:val="00DA2F9A"/>
    <w:rsid w:val="00DA3139"/>
    <w:rsid w:val="00DA3362"/>
    <w:rsid w:val="00DA350B"/>
    <w:rsid w:val="00DA3579"/>
    <w:rsid w:val="00DA3606"/>
    <w:rsid w:val="00DA38AB"/>
    <w:rsid w:val="00DA3A20"/>
    <w:rsid w:val="00DA3C7A"/>
    <w:rsid w:val="00DA427C"/>
    <w:rsid w:val="00DA4406"/>
    <w:rsid w:val="00DA4524"/>
    <w:rsid w:val="00DA46C3"/>
    <w:rsid w:val="00DA476E"/>
    <w:rsid w:val="00DA4A70"/>
    <w:rsid w:val="00DA4A73"/>
    <w:rsid w:val="00DA4DAD"/>
    <w:rsid w:val="00DA5276"/>
    <w:rsid w:val="00DA527A"/>
    <w:rsid w:val="00DA5377"/>
    <w:rsid w:val="00DA5426"/>
    <w:rsid w:val="00DA558F"/>
    <w:rsid w:val="00DA5745"/>
    <w:rsid w:val="00DA5796"/>
    <w:rsid w:val="00DA586E"/>
    <w:rsid w:val="00DA59EC"/>
    <w:rsid w:val="00DA5A1F"/>
    <w:rsid w:val="00DA5A9D"/>
    <w:rsid w:val="00DA5AA9"/>
    <w:rsid w:val="00DA5F26"/>
    <w:rsid w:val="00DA5F94"/>
    <w:rsid w:val="00DA602E"/>
    <w:rsid w:val="00DA6159"/>
    <w:rsid w:val="00DA620C"/>
    <w:rsid w:val="00DA63C9"/>
    <w:rsid w:val="00DA64D9"/>
    <w:rsid w:val="00DA72BE"/>
    <w:rsid w:val="00DA73A1"/>
    <w:rsid w:val="00DA7568"/>
    <w:rsid w:val="00DA75EF"/>
    <w:rsid w:val="00DA79A3"/>
    <w:rsid w:val="00DA7A23"/>
    <w:rsid w:val="00DA7C53"/>
    <w:rsid w:val="00DB014A"/>
    <w:rsid w:val="00DB0431"/>
    <w:rsid w:val="00DB04F3"/>
    <w:rsid w:val="00DB0757"/>
    <w:rsid w:val="00DB0768"/>
    <w:rsid w:val="00DB078F"/>
    <w:rsid w:val="00DB0C8F"/>
    <w:rsid w:val="00DB0D9D"/>
    <w:rsid w:val="00DB0DB6"/>
    <w:rsid w:val="00DB0E66"/>
    <w:rsid w:val="00DB0E8E"/>
    <w:rsid w:val="00DB0ED2"/>
    <w:rsid w:val="00DB0ED6"/>
    <w:rsid w:val="00DB1882"/>
    <w:rsid w:val="00DB19DB"/>
    <w:rsid w:val="00DB1BFB"/>
    <w:rsid w:val="00DB1D7F"/>
    <w:rsid w:val="00DB1DAB"/>
    <w:rsid w:val="00DB2065"/>
    <w:rsid w:val="00DB2307"/>
    <w:rsid w:val="00DB2309"/>
    <w:rsid w:val="00DB2496"/>
    <w:rsid w:val="00DB24BC"/>
    <w:rsid w:val="00DB2819"/>
    <w:rsid w:val="00DB2AA0"/>
    <w:rsid w:val="00DB2B97"/>
    <w:rsid w:val="00DB2B9B"/>
    <w:rsid w:val="00DB2CB0"/>
    <w:rsid w:val="00DB3160"/>
    <w:rsid w:val="00DB32D5"/>
    <w:rsid w:val="00DB345D"/>
    <w:rsid w:val="00DB36E4"/>
    <w:rsid w:val="00DB3D73"/>
    <w:rsid w:val="00DB3E61"/>
    <w:rsid w:val="00DB4073"/>
    <w:rsid w:val="00DB40D1"/>
    <w:rsid w:val="00DB42E9"/>
    <w:rsid w:val="00DB4458"/>
    <w:rsid w:val="00DB49BB"/>
    <w:rsid w:val="00DB4A13"/>
    <w:rsid w:val="00DB4BC2"/>
    <w:rsid w:val="00DB4CD0"/>
    <w:rsid w:val="00DB4E58"/>
    <w:rsid w:val="00DB4EE6"/>
    <w:rsid w:val="00DB52A3"/>
    <w:rsid w:val="00DB5396"/>
    <w:rsid w:val="00DB56C7"/>
    <w:rsid w:val="00DB571E"/>
    <w:rsid w:val="00DB5AC0"/>
    <w:rsid w:val="00DB5E63"/>
    <w:rsid w:val="00DB600E"/>
    <w:rsid w:val="00DB6012"/>
    <w:rsid w:val="00DB6194"/>
    <w:rsid w:val="00DB623B"/>
    <w:rsid w:val="00DB64BC"/>
    <w:rsid w:val="00DB674F"/>
    <w:rsid w:val="00DB6A4A"/>
    <w:rsid w:val="00DB6AAC"/>
    <w:rsid w:val="00DB6DE6"/>
    <w:rsid w:val="00DB6F2E"/>
    <w:rsid w:val="00DB6F44"/>
    <w:rsid w:val="00DB6FFF"/>
    <w:rsid w:val="00DB76A6"/>
    <w:rsid w:val="00DB78F1"/>
    <w:rsid w:val="00DB7CA4"/>
    <w:rsid w:val="00DB7D4E"/>
    <w:rsid w:val="00DB7D67"/>
    <w:rsid w:val="00DB7DA2"/>
    <w:rsid w:val="00DB7FF5"/>
    <w:rsid w:val="00DC0514"/>
    <w:rsid w:val="00DC0597"/>
    <w:rsid w:val="00DC05BC"/>
    <w:rsid w:val="00DC08EB"/>
    <w:rsid w:val="00DC0C3E"/>
    <w:rsid w:val="00DC0DEF"/>
    <w:rsid w:val="00DC0E0F"/>
    <w:rsid w:val="00DC0F98"/>
    <w:rsid w:val="00DC11AA"/>
    <w:rsid w:val="00DC11DB"/>
    <w:rsid w:val="00DC12CB"/>
    <w:rsid w:val="00DC135B"/>
    <w:rsid w:val="00DC1414"/>
    <w:rsid w:val="00DC142D"/>
    <w:rsid w:val="00DC155E"/>
    <w:rsid w:val="00DC1574"/>
    <w:rsid w:val="00DC1979"/>
    <w:rsid w:val="00DC19D6"/>
    <w:rsid w:val="00DC1BE1"/>
    <w:rsid w:val="00DC1D17"/>
    <w:rsid w:val="00DC2037"/>
    <w:rsid w:val="00DC2186"/>
    <w:rsid w:val="00DC227E"/>
    <w:rsid w:val="00DC22A9"/>
    <w:rsid w:val="00DC2393"/>
    <w:rsid w:val="00DC24B2"/>
    <w:rsid w:val="00DC2507"/>
    <w:rsid w:val="00DC25C7"/>
    <w:rsid w:val="00DC268D"/>
    <w:rsid w:val="00DC28AF"/>
    <w:rsid w:val="00DC298A"/>
    <w:rsid w:val="00DC2CA2"/>
    <w:rsid w:val="00DC2E71"/>
    <w:rsid w:val="00DC319E"/>
    <w:rsid w:val="00DC3704"/>
    <w:rsid w:val="00DC37A7"/>
    <w:rsid w:val="00DC3814"/>
    <w:rsid w:val="00DC3BA4"/>
    <w:rsid w:val="00DC3C82"/>
    <w:rsid w:val="00DC40E7"/>
    <w:rsid w:val="00DC4104"/>
    <w:rsid w:val="00DC42F8"/>
    <w:rsid w:val="00DC4418"/>
    <w:rsid w:val="00DC4527"/>
    <w:rsid w:val="00DC4530"/>
    <w:rsid w:val="00DC45B5"/>
    <w:rsid w:val="00DC46EE"/>
    <w:rsid w:val="00DC4819"/>
    <w:rsid w:val="00DC48C1"/>
    <w:rsid w:val="00DC4A94"/>
    <w:rsid w:val="00DC4C3D"/>
    <w:rsid w:val="00DC4C9A"/>
    <w:rsid w:val="00DC5131"/>
    <w:rsid w:val="00DC5232"/>
    <w:rsid w:val="00DC5737"/>
    <w:rsid w:val="00DC57B0"/>
    <w:rsid w:val="00DC5821"/>
    <w:rsid w:val="00DC5D1A"/>
    <w:rsid w:val="00DC5ED4"/>
    <w:rsid w:val="00DC5FBB"/>
    <w:rsid w:val="00DC600D"/>
    <w:rsid w:val="00DC6188"/>
    <w:rsid w:val="00DC6472"/>
    <w:rsid w:val="00DC65E7"/>
    <w:rsid w:val="00DC65F4"/>
    <w:rsid w:val="00DC67D8"/>
    <w:rsid w:val="00DC6908"/>
    <w:rsid w:val="00DC6AC5"/>
    <w:rsid w:val="00DC6B66"/>
    <w:rsid w:val="00DC6E5F"/>
    <w:rsid w:val="00DC6E7E"/>
    <w:rsid w:val="00DC6EA3"/>
    <w:rsid w:val="00DC6EE5"/>
    <w:rsid w:val="00DC6FDE"/>
    <w:rsid w:val="00DC70BB"/>
    <w:rsid w:val="00DC73DB"/>
    <w:rsid w:val="00DC7522"/>
    <w:rsid w:val="00DC757B"/>
    <w:rsid w:val="00DC76A7"/>
    <w:rsid w:val="00DC7706"/>
    <w:rsid w:val="00DC781F"/>
    <w:rsid w:val="00DC7D9E"/>
    <w:rsid w:val="00DC7FC1"/>
    <w:rsid w:val="00DC7FC4"/>
    <w:rsid w:val="00DD0285"/>
    <w:rsid w:val="00DD02A9"/>
    <w:rsid w:val="00DD03EE"/>
    <w:rsid w:val="00DD0507"/>
    <w:rsid w:val="00DD0793"/>
    <w:rsid w:val="00DD0D60"/>
    <w:rsid w:val="00DD105E"/>
    <w:rsid w:val="00DD10A3"/>
    <w:rsid w:val="00DD113A"/>
    <w:rsid w:val="00DD1190"/>
    <w:rsid w:val="00DD1599"/>
    <w:rsid w:val="00DD1780"/>
    <w:rsid w:val="00DD1864"/>
    <w:rsid w:val="00DD1993"/>
    <w:rsid w:val="00DD1A44"/>
    <w:rsid w:val="00DD1AA1"/>
    <w:rsid w:val="00DD1AFE"/>
    <w:rsid w:val="00DD1BB6"/>
    <w:rsid w:val="00DD2420"/>
    <w:rsid w:val="00DD252A"/>
    <w:rsid w:val="00DD2692"/>
    <w:rsid w:val="00DD2698"/>
    <w:rsid w:val="00DD27A9"/>
    <w:rsid w:val="00DD27FD"/>
    <w:rsid w:val="00DD2951"/>
    <w:rsid w:val="00DD2A20"/>
    <w:rsid w:val="00DD2AA0"/>
    <w:rsid w:val="00DD2F3F"/>
    <w:rsid w:val="00DD2F8F"/>
    <w:rsid w:val="00DD319A"/>
    <w:rsid w:val="00DD3398"/>
    <w:rsid w:val="00DD340A"/>
    <w:rsid w:val="00DD36B4"/>
    <w:rsid w:val="00DD383E"/>
    <w:rsid w:val="00DD3A12"/>
    <w:rsid w:val="00DD3BBE"/>
    <w:rsid w:val="00DD3F88"/>
    <w:rsid w:val="00DD4158"/>
    <w:rsid w:val="00DD43E3"/>
    <w:rsid w:val="00DD45A4"/>
    <w:rsid w:val="00DD4697"/>
    <w:rsid w:val="00DD47B5"/>
    <w:rsid w:val="00DD485C"/>
    <w:rsid w:val="00DD48E9"/>
    <w:rsid w:val="00DD48EF"/>
    <w:rsid w:val="00DD4920"/>
    <w:rsid w:val="00DD49C3"/>
    <w:rsid w:val="00DD4A2E"/>
    <w:rsid w:val="00DD4BFC"/>
    <w:rsid w:val="00DD4C58"/>
    <w:rsid w:val="00DD4D88"/>
    <w:rsid w:val="00DD50DC"/>
    <w:rsid w:val="00DD514E"/>
    <w:rsid w:val="00DD5523"/>
    <w:rsid w:val="00DD5BFE"/>
    <w:rsid w:val="00DD60DA"/>
    <w:rsid w:val="00DD6122"/>
    <w:rsid w:val="00DD6179"/>
    <w:rsid w:val="00DD62CF"/>
    <w:rsid w:val="00DD6437"/>
    <w:rsid w:val="00DD6488"/>
    <w:rsid w:val="00DD6657"/>
    <w:rsid w:val="00DD697D"/>
    <w:rsid w:val="00DD6AD1"/>
    <w:rsid w:val="00DD6EFB"/>
    <w:rsid w:val="00DD7112"/>
    <w:rsid w:val="00DD7609"/>
    <w:rsid w:val="00DD7820"/>
    <w:rsid w:val="00DD7A7C"/>
    <w:rsid w:val="00DD7F2A"/>
    <w:rsid w:val="00DE00E6"/>
    <w:rsid w:val="00DE0416"/>
    <w:rsid w:val="00DE044E"/>
    <w:rsid w:val="00DE0559"/>
    <w:rsid w:val="00DE0A13"/>
    <w:rsid w:val="00DE0CFF"/>
    <w:rsid w:val="00DE0D0F"/>
    <w:rsid w:val="00DE0DAC"/>
    <w:rsid w:val="00DE0EF6"/>
    <w:rsid w:val="00DE1027"/>
    <w:rsid w:val="00DE117D"/>
    <w:rsid w:val="00DE1180"/>
    <w:rsid w:val="00DE126A"/>
    <w:rsid w:val="00DE12CA"/>
    <w:rsid w:val="00DE1AC1"/>
    <w:rsid w:val="00DE1BA0"/>
    <w:rsid w:val="00DE1C9F"/>
    <w:rsid w:val="00DE1F6B"/>
    <w:rsid w:val="00DE2292"/>
    <w:rsid w:val="00DE229D"/>
    <w:rsid w:val="00DE2520"/>
    <w:rsid w:val="00DE27D8"/>
    <w:rsid w:val="00DE2A54"/>
    <w:rsid w:val="00DE2B1F"/>
    <w:rsid w:val="00DE2D93"/>
    <w:rsid w:val="00DE3964"/>
    <w:rsid w:val="00DE397D"/>
    <w:rsid w:val="00DE3A15"/>
    <w:rsid w:val="00DE3C44"/>
    <w:rsid w:val="00DE3DA6"/>
    <w:rsid w:val="00DE3EFE"/>
    <w:rsid w:val="00DE3F66"/>
    <w:rsid w:val="00DE3FC1"/>
    <w:rsid w:val="00DE4223"/>
    <w:rsid w:val="00DE44BF"/>
    <w:rsid w:val="00DE464A"/>
    <w:rsid w:val="00DE4735"/>
    <w:rsid w:val="00DE47B2"/>
    <w:rsid w:val="00DE48E9"/>
    <w:rsid w:val="00DE4995"/>
    <w:rsid w:val="00DE4F97"/>
    <w:rsid w:val="00DE517B"/>
    <w:rsid w:val="00DE5279"/>
    <w:rsid w:val="00DE56D6"/>
    <w:rsid w:val="00DE572C"/>
    <w:rsid w:val="00DE5825"/>
    <w:rsid w:val="00DE59A0"/>
    <w:rsid w:val="00DE5AB7"/>
    <w:rsid w:val="00DE5D53"/>
    <w:rsid w:val="00DE5DAF"/>
    <w:rsid w:val="00DE61F2"/>
    <w:rsid w:val="00DE641B"/>
    <w:rsid w:val="00DE6725"/>
    <w:rsid w:val="00DE6C18"/>
    <w:rsid w:val="00DE6F4C"/>
    <w:rsid w:val="00DE6FA9"/>
    <w:rsid w:val="00DE7247"/>
    <w:rsid w:val="00DE73A3"/>
    <w:rsid w:val="00DE73B1"/>
    <w:rsid w:val="00DE73F2"/>
    <w:rsid w:val="00DE77CC"/>
    <w:rsid w:val="00DE7A3D"/>
    <w:rsid w:val="00DE7A89"/>
    <w:rsid w:val="00DE7D02"/>
    <w:rsid w:val="00DF0095"/>
    <w:rsid w:val="00DF0383"/>
    <w:rsid w:val="00DF057A"/>
    <w:rsid w:val="00DF092B"/>
    <w:rsid w:val="00DF0B38"/>
    <w:rsid w:val="00DF0C39"/>
    <w:rsid w:val="00DF101A"/>
    <w:rsid w:val="00DF10B9"/>
    <w:rsid w:val="00DF11CE"/>
    <w:rsid w:val="00DF1337"/>
    <w:rsid w:val="00DF1541"/>
    <w:rsid w:val="00DF164B"/>
    <w:rsid w:val="00DF17E6"/>
    <w:rsid w:val="00DF1933"/>
    <w:rsid w:val="00DF1B71"/>
    <w:rsid w:val="00DF1E7E"/>
    <w:rsid w:val="00DF1F78"/>
    <w:rsid w:val="00DF2497"/>
    <w:rsid w:val="00DF2509"/>
    <w:rsid w:val="00DF2CBC"/>
    <w:rsid w:val="00DF2E62"/>
    <w:rsid w:val="00DF3086"/>
    <w:rsid w:val="00DF30FD"/>
    <w:rsid w:val="00DF353D"/>
    <w:rsid w:val="00DF3580"/>
    <w:rsid w:val="00DF374C"/>
    <w:rsid w:val="00DF3A94"/>
    <w:rsid w:val="00DF3C94"/>
    <w:rsid w:val="00DF3F63"/>
    <w:rsid w:val="00DF4014"/>
    <w:rsid w:val="00DF41CC"/>
    <w:rsid w:val="00DF422A"/>
    <w:rsid w:val="00DF442B"/>
    <w:rsid w:val="00DF4517"/>
    <w:rsid w:val="00DF49AB"/>
    <w:rsid w:val="00DF4B50"/>
    <w:rsid w:val="00DF500C"/>
    <w:rsid w:val="00DF5143"/>
    <w:rsid w:val="00DF5250"/>
    <w:rsid w:val="00DF53D9"/>
    <w:rsid w:val="00DF5459"/>
    <w:rsid w:val="00DF54E8"/>
    <w:rsid w:val="00DF550A"/>
    <w:rsid w:val="00DF5513"/>
    <w:rsid w:val="00DF568D"/>
    <w:rsid w:val="00DF57D2"/>
    <w:rsid w:val="00DF57D8"/>
    <w:rsid w:val="00DF5CE9"/>
    <w:rsid w:val="00DF5D7D"/>
    <w:rsid w:val="00DF5F12"/>
    <w:rsid w:val="00DF617E"/>
    <w:rsid w:val="00DF67EE"/>
    <w:rsid w:val="00DF6A0B"/>
    <w:rsid w:val="00DF6CF6"/>
    <w:rsid w:val="00DF6F9B"/>
    <w:rsid w:val="00DF6FFA"/>
    <w:rsid w:val="00DF7951"/>
    <w:rsid w:val="00DF7BE9"/>
    <w:rsid w:val="00DF7DB8"/>
    <w:rsid w:val="00DF7FCC"/>
    <w:rsid w:val="00DF7FE8"/>
    <w:rsid w:val="00E00151"/>
    <w:rsid w:val="00E00513"/>
    <w:rsid w:val="00E00582"/>
    <w:rsid w:val="00E005EB"/>
    <w:rsid w:val="00E0065D"/>
    <w:rsid w:val="00E00681"/>
    <w:rsid w:val="00E007A5"/>
    <w:rsid w:val="00E008AE"/>
    <w:rsid w:val="00E0096C"/>
    <w:rsid w:val="00E00D71"/>
    <w:rsid w:val="00E00E58"/>
    <w:rsid w:val="00E00F79"/>
    <w:rsid w:val="00E00FDB"/>
    <w:rsid w:val="00E011DB"/>
    <w:rsid w:val="00E014E3"/>
    <w:rsid w:val="00E01525"/>
    <w:rsid w:val="00E0196A"/>
    <w:rsid w:val="00E01A27"/>
    <w:rsid w:val="00E01E03"/>
    <w:rsid w:val="00E01E75"/>
    <w:rsid w:val="00E01ECD"/>
    <w:rsid w:val="00E01F4A"/>
    <w:rsid w:val="00E01FD1"/>
    <w:rsid w:val="00E0206D"/>
    <w:rsid w:val="00E02420"/>
    <w:rsid w:val="00E02515"/>
    <w:rsid w:val="00E0262E"/>
    <w:rsid w:val="00E026B1"/>
    <w:rsid w:val="00E02AB8"/>
    <w:rsid w:val="00E02E1E"/>
    <w:rsid w:val="00E02EE9"/>
    <w:rsid w:val="00E03055"/>
    <w:rsid w:val="00E03068"/>
    <w:rsid w:val="00E0349D"/>
    <w:rsid w:val="00E03547"/>
    <w:rsid w:val="00E0368D"/>
    <w:rsid w:val="00E03739"/>
    <w:rsid w:val="00E03B41"/>
    <w:rsid w:val="00E03B52"/>
    <w:rsid w:val="00E040DF"/>
    <w:rsid w:val="00E04165"/>
    <w:rsid w:val="00E04214"/>
    <w:rsid w:val="00E0423B"/>
    <w:rsid w:val="00E0429D"/>
    <w:rsid w:val="00E0435D"/>
    <w:rsid w:val="00E04369"/>
    <w:rsid w:val="00E045BA"/>
    <w:rsid w:val="00E0469D"/>
    <w:rsid w:val="00E049CF"/>
    <w:rsid w:val="00E04B74"/>
    <w:rsid w:val="00E04BBD"/>
    <w:rsid w:val="00E04D7A"/>
    <w:rsid w:val="00E04D7E"/>
    <w:rsid w:val="00E04FF9"/>
    <w:rsid w:val="00E0507A"/>
    <w:rsid w:val="00E05084"/>
    <w:rsid w:val="00E0546B"/>
    <w:rsid w:val="00E05519"/>
    <w:rsid w:val="00E0564A"/>
    <w:rsid w:val="00E056C0"/>
    <w:rsid w:val="00E05784"/>
    <w:rsid w:val="00E05858"/>
    <w:rsid w:val="00E05913"/>
    <w:rsid w:val="00E05AD6"/>
    <w:rsid w:val="00E05B5D"/>
    <w:rsid w:val="00E05D22"/>
    <w:rsid w:val="00E06370"/>
    <w:rsid w:val="00E06472"/>
    <w:rsid w:val="00E0699D"/>
    <w:rsid w:val="00E07128"/>
    <w:rsid w:val="00E072C4"/>
    <w:rsid w:val="00E075BE"/>
    <w:rsid w:val="00E07933"/>
    <w:rsid w:val="00E07AFD"/>
    <w:rsid w:val="00E07B20"/>
    <w:rsid w:val="00E07DD6"/>
    <w:rsid w:val="00E07EED"/>
    <w:rsid w:val="00E10006"/>
    <w:rsid w:val="00E102DD"/>
    <w:rsid w:val="00E102FE"/>
    <w:rsid w:val="00E1032B"/>
    <w:rsid w:val="00E1048B"/>
    <w:rsid w:val="00E1058E"/>
    <w:rsid w:val="00E10783"/>
    <w:rsid w:val="00E1079B"/>
    <w:rsid w:val="00E10D51"/>
    <w:rsid w:val="00E10D69"/>
    <w:rsid w:val="00E10E48"/>
    <w:rsid w:val="00E11082"/>
    <w:rsid w:val="00E111A5"/>
    <w:rsid w:val="00E111E6"/>
    <w:rsid w:val="00E111F7"/>
    <w:rsid w:val="00E11B65"/>
    <w:rsid w:val="00E11BF0"/>
    <w:rsid w:val="00E11C14"/>
    <w:rsid w:val="00E11CD9"/>
    <w:rsid w:val="00E11DD0"/>
    <w:rsid w:val="00E11FB4"/>
    <w:rsid w:val="00E120B8"/>
    <w:rsid w:val="00E1221A"/>
    <w:rsid w:val="00E12370"/>
    <w:rsid w:val="00E1245C"/>
    <w:rsid w:val="00E12512"/>
    <w:rsid w:val="00E12620"/>
    <w:rsid w:val="00E126EB"/>
    <w:rsid w:val="00E12859"/>
    <w:rsid w:val="00E128B2"/>
    <w:rsid w:val="00E129D4"/>
    <w:rsid w:val="00E12A16"/>
    <w:rsid w:val="00E12AC0"/>
    <w:rsid w:val="00E12ADD"/>
    <w:rsid w:val="00E12FCB"/>
    <w:rsid w:val="00E132C1"/>
    <w:rsid w:val="00E13C78"/>
    <w:rsid w:val="00E13DAE"/>
    <w:rsid w:val="00E13F22"/>
    <w:rsid w:val="00E1411C"/>
    <w:rsid w:val="00E14206"/>
    <w:rsid w:val="00E147F8"/>
    <w:rsid w:val="00E14927"/>
    <w:rsid w:val="00E1497B"/>
    <w:rsid w:val="00E14B85"/>
    <w:rsid w:val="00E14DDA"/>
    <w:rsid w:val="00E14F5C"/>
    <w:rsid w:val="00E14FE7"/>
    <w:rsid w:val="00E15094"/>
    <w:rsid w:val="00E15150"/>
    <w:rsid w:val="00E15250"/>
    <w:rsid w:val="00E154C6"/>
    <w:rsid w:val="00E154DD"/>
    <w:rsid w:val="00E156A0"/>
    <w:rsid w:val="00E15780"/>
    <w:rsid w:val="00E1596B"/>
    <w:rsid w:val="00E15A73"/>
    <w:rsid w:val="00E15C46"/>
    <w:rsid w:val="00E15D58"/>
    <w:rsid w:val="00E15DAA"/>
    <w:rsid w:val="00E15FA0"/>
    <w:rsid w:val="00E16178"/>
    <w:rsid w:val="00E161CA"/>
    <w:rsid w:val="00E16216"/>
    <w:rsid w:val="00E162DE"/>
    <w:rsid w:val="00E1660F"/>
    <w:rsid w:val="00E166DB"/>
    <w:rsid w:val="00E167AC"/>
    <w:rsid w:val="00E1692E"/>
    <w:rsid w:val="00E169AD"/>
    <w:rsid w:val="00E169FC"/>
    <w:rsid w:val="00E16B05"/>
    <w:rsid w:val="00E16D9B"/>
    <w:rsid w:val="00E16E95"/>
    <w:rsid w:val="00E16E9A"/>
    <w:rsid w:val="00E16FDD"/>
    <w:rsid w:val="00E17069"/>
    <w:rsid w:val="00E17188"/>
    <w:rsid w:val="00E171F4"/>
    <w:rsid w:val="00E173EF"/>
    <w:rsid w:val="00E175F8"/>
    <w:rsid w:val="00E175FF"/>
    <w:rsid w:val="00E17986"/>
    <w:rsid w:val="00E179CB"/>
    <w:rsid w:val="00E17A88"/>
    <w:rsid w:val="00E17AAB"/>
    <w:rsid w:val="00E17D38"/>
    <w:rsid w:val="00E17E25"/>
    <w:rsid w:val="00E207C0"/>
    <w:rsid w:val="00E2092F"/>
    <w:rsid w:val="00E20A08"/>
    <w:rsid w:val="00E20BCA"/>
    <w:rsid w:val="00E20E10"/>
    <w:rsid w:val="00E20E64"/>
    <w:rsid w:val="00E212D0"/>
    <w:rsid w:val="00E2164C"/>
    <w:rsid w:val="00E21759"/>
    <w:rsid w:val="00E21B17"/>
    <w:rsid w:val="00E21C0B"/>
    <w:rsid w:val="00E21D3B"/>
    <w:rsid w:val="00E21E29"/>
    <w:rsid w:val="00E21F58"/>
    <w:rsid w:val="00E2216D"/>
    <w:rsid w:val="00E2223D"/>
    <w:rsid w:val="00E22560"/>
    <w:rsid w:val="00E22993"/>
    <w:rsid w:val="00E22998"/>
    <w:rsid w:val="00E22B7C"/>
    <w:rsid w:val="00E22CDA"/>
    <w:rsid w:val="00E231FA"/>
    <w:rsid w:val="00E23295"/>
    <w:rsid w:val="00E23543"/>
    <w:rsid w:val="00E23792"/>
    <w:rsid w:val="00E237A2"/>
    <w:rsid w:val="00E23A32"/>
    <w:rsid w:val="00E23B01"/>
    <w:rsid w:val="00E23BD1"/>
    <w:rsid w:val="00E23CA3"/>
    <w:rsid w:val="00E23E86"/>
    <w:rsid w:val="00E24143"/>
    <w:rsid w:val="00E24147"/>
    <w:rsid w:val="00E2438D"/>
    <w:rsid w:val="00E2463B"/>
    <w:rsid w:val="00E246F7"/>
    <w:rsid w:val="00E24780"/>
    <w:rsid w:val="00E2478A"/>
    <w:rsid w:val="00E248EB"/>
    <w:rsid w:val="00E2498C"/>
    <w:rsid w:val="00E249C0"/>
    <w:rsid w:val="00E24F83"/>
    <w:rsid w:val="00E25484"/>
    <w:rsid w:val="00E254DC"/>
    <w:rsid w:val="00E259DE"/>
    <w:rsid w:val="00E25D23"/>
    <w:rsid w:val="00E262AF"/>
    <w:rsid w:val="00E267BF"/>
    <w:rsid w:val="00E267D3"/>
    <w:rsid w:val="00E26831"/>
    <w:rsid w:val="00E268B9"/>
    <w:rsid w:val="00E26957"/>
    <w:rsid w:val="00E26A31"/>
    <w:rsid w:val="00E26C97"/>
    <w:rsid w:val="00E26DD1"/>
    <w:rsid w:val="00E26E6A"/>
    <w:rsid w:val="00E26FD8"/>
    <w:rsid w:val="00E271CE"/>
    <w:rsid w:val="00E273D5"/>
    <w:rsid w:val="00E27508"/>
    <w:rsid w:val="00E275AF"/>
    <w:rsid w:val="00E27F5E"/>
    <w:rsid w:val="00E30001"/>
    <w:rsid w:val="00E300D1"/>
    <w:rsid w:val="00E30917"/>
    <w:rsid w:val="00E309A7"/>
    <w:rsid w:val="00E30A35"/>
    <w:rsid w:val="00E30F60"/>
    <w:rsid w:val="00E315F8"/>
    <w:rsid w:val="00E31631"/>
    <w:rsid w:val="00E316DB"/>
    <w:rsid w:val="00E31707"/>
    <w:rsid w:val="00E317C1"/>
    <w:rsid w:val="00E31B0F"/>
    <w:rsid w:val="00E31E61"/>
    <w:rsid w:val="00E31F37"/>
    <w:rsid w:val="00E3201B"/>
    <w:rsid w:val="00E325B4"/>
    <w:rsid w:val="00E326E2"/>
    <w:rsid w:val="00E32844"/>
    <w:rsid w:val="00E3299C"/>
    <w:rsid w:val="00E32B64"/>
    <w:rsid w:val="00E32B82"/>
    <w:rsid w:val="00E32C36"/>
    <w:rsid w:val="00E32E6A"/>
    <w:rsid w:val="00E32F52"/>
    <w:rsid w:val="00E3305B"/>
    <w:rsid w:val="00E330AF"/>
    <w:rsid w:val="00E3323D"/>
    <w:rsid w:val="00E33600"/>
    <w:rsid w:val="00E338ED"/>
    <w:rsid w:val="00E33A81"/>
    <w:rsid w:val="00E33ABE"/>
    <w:rsid w:val="00E33FA9"/>
    <w:rsid w:val="00E3404E"/>
    <w:rsid w:val="00E3407A"/>
    <w:rsid w:val="00E34202"/>
    <w:rsid w:val="00E34323"/>
    <w:rsid w:val="00E3457E"/>
    <w:rsid w:val="00E3496C"/>
    <w:rsid w:val="00E34A3A"/>
    <w:rsid w:val="00E34B99"/>
    <w:rsid w:val="00E34C81"/>
    <w:rsid w:val="00E34E26"/>
    <w:rsid w:val="00E34EA3"/>
    <w:rsid w:val="00E35104"/>
    <w:rsid w:val="00E35465"/>
    <w:rsid w:val="00E3550B"/>
    <w:rsid w:val="00E35728"/>
    <w:rsid w:val="00E359B6"/>
    <w:rsid w:val="00E35B05"/>
    <w:rsid w:val="00E35C4B"/>
    <w:rsid w:val="00E3607A"/>
    <w:rsid w:val="00E361F1"/>
    <w:rsid w:val="00E36285"/>
    <w:rsid w:val="00E363BA"/>
    <w:rsid w:val="00E36B73"/>
    <w:rsid w:val="00E37096"/>
    <w:rsid w:val="00E37267"/>
    <w:rsid w:val="00E373C6"/>
    <w:rsid w:val="00E3761E"/>
    <w:rsid w:val="00E3777E"/>
    <w:rsid w:val="00E37BD7"/>
    <w:rsid w:val="00E4040D"/>
    <w:rsid w:val="00E405D5"/>
    <w:rsid w:val="00E4077F"/>
    <w:rsid w:val="00E4085D"/>
    <w:rsid w:val="00E4086C"/>
    <w:rsid w:val="00E40937"/>
    <w:rsid w:val="00E40984"/>
    <w:rsid w:val="00E40EA6"/>
    <w:rsid w:val="00E40F22"/>
    <w:rsid w:val="00E4106D"/>
    <w:rsid w:val="00E411A3"/>
    <w:rsid w:val="00E4165C"/>
    <w:rsid w:val="00E419D2"/>
    <w:rsid w:val="00E41AA4"/>
    <w:rsid w:val="00E41D1E"/>
    <w:rsid w:val="00E41DF2"/>
    <w:rsid w:val="00E41E66"/>
    <w:rsid w:val="00E4202F"/>
    <w:rsid w:val="00E42176"/>
    <w:rsid w:val="00E421C0"/>
    <w:rsid w:val="00E42203"/>
    <w:rsid w:val="00E4264D"/>
    <w:rsid w:val="00E42746"/>
    <w:rsid w:val="00E4289A"/>
    <w:rsid w:val="00E428D8"/>
    <w:rsid w:val="00E42A3B"/>
    <w:rsid w:val="00E42A9E"/>
    <w:rsid w:val="00E42E42"/>
    <w:rsid w:val="00E4302E"/>
    <w:rsid w:val="00E43044"/>
    <w:rsid w:val="00E431F5"/>
    <w:rsid w:val="00E4356F"/>
    <w:rsid w:val="00E4390F"/>
    <w:rsid w:val="00E43A37"/>
    <w:rsid w:val="00E43A9E"/>
    <w:rsid w:val="00E43AD1"/>
    <w:rsid w:val="00E43BD2"/>
    <w:rsid w:val="00E43C4B"/>
    <w:rsid w:val="00E43C80"/>
    <w:rsid w:val="00E43C8B"/>
    <w:rsid w:val="00E43D55"/>
    <w:rsid w:val="00E43F72"/>
    <w:rsid w:val="00E440E2"/>
    <w:rsid w:val="00E44880"/>
    <w:rsid w:val="00E4488B"/>
    <w:rsid w:val="00E44B65"/>
    <w:rsid w:val="00E44D1D"/>
    <w:rsid w:val="00E450D1"/>
    <w:rsid w:val="00E450F2"/>
    <w:rsid w:val="00E45299"/>
    <w:rsid w:val="00E4547F"/>
    <w:rsid w:val="00E455F1"/>
    <w:rsid w:val="00E455FA"/>
    <w:rsid w:val="00E459A4"/>
    <w:rsid w:val="00E45BED"/>
    <w:rsid w:val="00E45E0C"/>
    <w:rsid w:val="00E460B9"/>
    <w:rsid w:val="00E462C2"/>
    <w:rsid w:val="00E463F3"/>
    <w:rsid w:val="00E4647E"/>
    <w:rsid w:val="00E46868"/>
    <w:rsid w:val="00E4690C"/>
    <w:rsid w:val="00E46E0E"/>
    <w:rsid w:val="00E46E92"/>
    <w:rsid w:val="00E470AC"/>
    <w:rsid w:val="00E470AE"/>
    <w:rsid w:val="00E470B7"/>
    <w:rsid w:val="00E470B8"/>
    <w:rsid w:val="00E471C4"/>
    <w:rsid w:val="00E4746D"/>
    <w:rsid w:val="00E475DF"/>
    <w:rsid w:val="00E47776"/>
    <w:rsid w:val="00E47779"/>
    <w:rsid w:val="00E47D75"/>
    <w:rsid w:val="00E47DB0"/>
    <w:rsid w:val="00E47EE5"/>
    <w:rsid w:val="00E50672"/>
    <w:rsid w:val="00E5074E"/>
    <w:rsid w:val="00E50801"/>
    <w:rsid w:val="00E508BC"/>
    <w:rsid w:val="00E50A34"/>
    <w:rsid w:val="00E50C4D"/>
    <w:rsid w:val="00E50D0E"/>
    <w:rsid w:val="00E51027"/>
    <w:rsid w:val="00E5104B"/>
    <w:rsid w:val="00E5131F"/>
    <w:rsid w:val="00E5139C"/>
    <w:rsid w:val="00E51423"/>
    <w:rsid w:val="00E5195F"/>
    <w:rsid w:val="00E51D08"/>
    <w:rsid w:val="00E51E35"/>
    <w:rsid w:val="00E51FDF"/>
    <w:rsid w:val="00E52002"/>
    <w:rsid w:val="00E52232"/>
    <w:rsid w:val="00E52279"/>
    <w:rsid w:val="00E524F5"/>
    <w:rsid w:val="00E52724"/>
    <w:rsid w:val="00E52A1F"/>
    <w:rsid w:val="00E52BF2"/>
    <w:rsid w:val="00E52D39"/>
    <w:rsid w:val="00E530E0"/>
    <w:rsid w:val="00E53226"/>
    <w:rsid w:val="00E53359"/>
    <w:rsid w:val="00E533F1"/>
    <w:rsid w:val="00E53441"/>
    <w:rsid w:val="00E5353C"/>
    <w:rsid w:val="00E53730"/>
    <w:rsid w:val="00E539B5"/>
    <w:rsid w:val="00E541DD"/>
    <w:rsid w:val="00E54483"/>
    <w:rsid w:val="00E544FB"/>
    <w:rsid w:val="00E54668"/>
    <w:rsid w:val="00E5497C"/>
    <w:rsid w:val="00E54B58"/>
    <w:rsid w:val="00E54CFA"/>
    <w:rsid w:val="00E5501D"/>
    <w:rsid w:val="00E55027"/>
    <w:rsid w:val="00E5507E"/>
    <w:rsid w:val="00E551A4"/>
    <w:rsid w:val="00E55732"/>
    <w:rsid w:val="00E559A3"/>
    <w:rsid w:val="00E55ACF"/>
    <w:rsid w:val="00E55AED"/>
    <w:rsid w:val="00E55CB0"/>
    <w:rsid w:val="00E55FDA"/>
    <w:rsid w:val="00E56186"/>
    <w:rsid w:val="00E561E6"/>
    <w:rsid w:val="00E56374"/>
    <w:rsid w:val="00E5649B"/>
    <w:rsid w:val="00E56676"/>
    <w:rsid w:val="00E56677"/>
    <w:rsid w:val="00E566A1"/>
    <w:rsid w:val="00E56938"/>
    <w:rsid w:val="00E56989"/>
    <w:rsid w:val="00E56992"/>
    <w:rsid w:val="00E56A9A"/>
    <w:rsid w:val="00E56DA0"/>
    <w:rsid w:val="00E56ED9"/>
    <w:rsid w:val="00E5719F"/>
    <w:rsid w:val="00E57270"/>
    <w:rsid w:val="00E5740A"/>
    <w:rsid w:val="00E57714"/>
    <w:rsid w:val="00E57779"/>
    <w:rsid w:val="00E579BC"/>
    <w:rsid w:val="00E579F3"/>
    <w:rsid w:val="00E57A30"/>
    <w:rsid w:val="00E57C88"/>
    <w:rsid w:val="00E57D9C"/>
    <w:rsid w:val="00E6060E"/>
    <w:rsid w:val="00E608D0"/>
    <w:rsid w:val="00E60D7E"/>
    <w:rsid w:val="00E60F8D"/>
    <w:rsid w:val="00E61890"/>
    <w:rsid w:val="00E61A6C"/>
    <w:rsid w:val="00E61A6F"/>
    <w:rsid w:val="00E61D8C"/>
    <w:rsid w:val="00E61FA5"/>
    <w:rsid w:val="00E621C5"/>
    <w:rsid w:val="00E621F5"/>
    <w:rsid w:val="00E62442"/>
    <w:rsid w:val="00E627B6"/>
    <w:rsid w:val="00E629BE"/>
    <w:rsid w:val="00E62A37"/>
    <w:rsid w:val="00E62EC8"/>
    <w:rsid w:val="00E62F84"/>
    <w:rsid w:val="00E6315A"/>
    <w:rsid w:val="00E63693"/>
    <w:rsid w:val="00E63787"/>
    <w:rsid w:val="00E637E1"/>
    <w:rsid w:val="00E63B45"/>
    <w:rsid w:val="00E63B7C"/>
    <w:rsid w:val="00E63C8B"/>
    <w:rsid w:val="00E63CF2"/>
    <w:rsid w:val="00E63FC0"/>
    <w:rsid w:val="00E64061"/>
    <w:rsid w:val="00E64180"/>
    <w:rsid w:val="00E64285"/>
    <w:rsid w:val="00E642DE"/>
    <w:rsid w:val="00E643DD"/>
    <w:rsid w:val="00E64688"/>
    <w:rsid w:val="00E64824"/>
    <w:rsid w:val="00E64ABA"/>
    <w:rsid w:val="00E64FB8"/>
    <w:rsid w:val="00E653AE"/>
    <w:rsid w:val="00E656B1"/>
    <w:rsid w:val="00E65775"/>
    <w:rsid w:val="00E657F7"/>
    <w:rsid w:val="00E65B5D"/>
    <w:rsid w:val="00E65D33"/>
    <w:rsid w:val="00E65FDC"/>
    <w:rsid w:val="00E66088"/>
    <w:rsid w:val="00E660FF"/>
    <w:rsid w:val="00E66115"/>
    <w:rsid w:val="00E66483"/>
    <w:rsid w:val="00E6669A"/>
    <w:rsid w:val="00E667BD"/>
    <w:rsid w:val="00E667BE"/>
    <w:rsid w:val="00E6694D"/>
    <w:rsid w:val="00E66975"/>
    <w:rsid w:val="00E66C16"/>
    <w:rsid w:val="00E66CA0"/>
    <w:rsid w:val="00E66CE1"/>
    <w:rsid w:val="00E67083"/>
    <w:rsid w:val="00E672E4"/>
    <w:rsid w:val="00E6745F"/>
    <w:rsid w:val="00E67846"/>
    <w:rsid w:val="00E67A2E"/>
    <w:rsid w:val="00E67C20"/>
    <w:rsid w:val="00E67E17"/>
    <w:rsid w:val="00E700B7"/>
    <w:rsid w:val="00E70374"/>
    <w:rsid w:val="00E70411"/>
    <w:rsid w:val="00E704E6"/>
    <w:rsid w:val="00E70A5F"/>
    <w:rsid w:val="00E70ADF"/>
    <w:rsid w:val="00E70B4D"/>
    <w:rsid w:val="00E70C05"/>
    <w:rsid w:val="00E70F66"/>
    <w:rsid w:val="00E71016"/>
    <w:rsid w:val="00E7105F"/>
    <w:rsid w:val="00E71209"/>
    <w:rsid w:val="00E71234"/>
    <w:rsid w:val="00E713AA"/>
    <w:rsid w:val="00E714A1"/>
    <w:rsid w:val="00E714DF"/>
    <w:rsid w:val="00E71793"/>
    <w:rsid w:val="00E717A8"/>
    <w:rsid w:val="00E719A2"/>
    <w:rsid w:val="00E719B2"/>
    <w:rsid w:val="00E71AE6"/>
    <w:rsid w:val="00E71F6F"/>
    <w:rsid w:val="00E71F7F"/>
    <w:rsid w:val="00E721EB"/>
    <w:rsid w:val="00E72994"/>
    <w:rsid w:val="00E729C6"/>
    <w:rsid w:val="00E72A10"/>
    <w:rsid w:val="00E72EB3"/>
    <w:rsid w:val="00E7341B"/>
    <w:rsid w:val="00E73487"/>
    <w:rsid w:val="00E734AF"/>
    <w:rsid w:val="00E739C4"/>
    <w:rsid w:val="00E73AE5"/>
    <w:rsid w:val="00E73C22"/>
    <w:rsid w:val="00E73D0D"/>
    <w:rsid w:val="00E73EC9"/>
    <w:rsid w:val="00E741A7"/>
    <w:rsid w:val="00E74426"/>
    <w:rsid w:val="00E74559"/>
    <w:rsid w:val="00E74675"/>
    <w:rsid w:val="00E74A0B"/>
    <w:rsid w:val="00E74A82"/>
    <w:rsid w:val="00E74CDD"/>
    <w:rsid w:val="00E74D18"/>
    <w:rsid w:val="00E74FAC"/>
    <w:rsid w:val="00E7508D"/>
    <w:rsid w:val="00E75399"/>
    <w:rsid w:val="00E75A2F"/>
    <w:rsid w:val="00E75AD0"/>
    <w:rsid w:val="00E75B53"/>
    <w:rsid w:val="00E75B5C"/>
    <w:rsid w:val="00E75D7A"/>
    <w:rsid w:val="00E75E78"/>
    <w:rsid w:val="00E76152"/>
    <w:rsid w:val="00E76196"/>
    <w:rsid w:val="00E764F1"/>
    <w:rsid w:val="00E767E4"/>
    <w:rsid w:val="00E76888"/>
    <w:rsid w:val="00E76A54"/>
    <w:rsid w:val="00E76B29"/>
    <w:rsid w:val="00E76B92"/>
    <w:rsid w:val="00E76CCF"/>
    <w:rsid w:val="00E76CFA"/>
    <w:rsid w:val="00E76D09"/>
    <w:rsid w:val="00E76E27"/>
    <w:rsid w:val="00E76F2F"/>
    <w:rsid w:val="00E76F31"/>
    <w:rsid w:val="00E7719F"/>
    <w:rsid w:val="00E77CA4"/>
    <w:rsid w:val="00E77CD1"/>
    <w:rsid w:val="00E77DF5"/>
    <w:rsid w:val="00E77ECB"/>
    <w:rsid w:val="00E8021B"/>
    <w:rsid w:val="00E8046F"/>
    <w:rsid w:val="00E8057F"/>
    <w:rsid w:val="00E80772"/>
    <w:rsid w:val="00E80B60"/>
    <w:rsid w:val="00E80B69"/>
    <w:rsid w:val="00E80DF3"/>
    <w:rsid w:val="00E80EBE"/>
    <w:rsid w:val="00E80FC9"/>
    <w:rsid w:val="00E8103D"/>
    <w:rsid w:val="00E810A7"/>
    <w:rsid w:val="00E81152"/>
    <w:rsid w:val="00E81174"/>
    <w:rsid w:val="00E8127C"/>
    <w:rsid w:val="00E81377"/>
    <w:rsid w:val="00E815B9"/>
    <w:rsid w:val="00E81920"/>
    <w:rsid w:val="00E81CFE"/>
    <w:rsid w:val="00E81F19"/>
    <w:rsid w:val="00E82080"/>
    <w:rsid w:val="00E82131"/>
    <w:rsid w:val="00E823D9"/>
    <w:rsid w:val="00E8260E"/>
    <w:rsid w:val="00E82720"/>
    <w:rsid w:val="00E8288A"/>
    <w:rsid w:val="00E8295B"/>
    <w:rsid w:val="00E82D8C"/>
    <w:rsid w:val="00E8321A"/>
    <w:rsid w:val="00E8347D"/>
    <w:rsid w:val="00E834FB"/>
    <w:rsid w:val="00E83997"/>
    <w:rsid w:val="00E83F35"/>
    <w:rsid w:val="00E840D5"/>
    <w:rsid w:val="00E843BB"/>
    <w:rsid w:val="00E845E8"/>
    <w:rsid w:val="00E84C6A"/>
    <w:rsid w:val="00E84DC3"/>
    <w:rsid w:val="00E84E17"/>
    <w:rsid w:val="00E852A0"/>
    <w:rsid w:val="00E8530E"/>
    <w:rsid w:val="00E85550"/>
    <w:rsid w:val="00E85954"/>
    <w:rsid w:val="00E859C6"/>
    <w:rsid w:val="00E85A0B"/>
    <w:rsid w:val="00E85D22"/>
    <w:rsid w:val="00E860FC"/>
    <w:rsid w:val="00E86A18"/>
    <w:rsid w:val="00E86E2D"/>
    <w:rsid w:val="00E873A6"/>
    <w:rsid w:val="00E8750E"/>
    <w:rsid w:val="00E875FD"/>
    <w:rsid w:val="00E87710"/>
    <w:rsid w:val="00E87988"/>
    <w:rsid w:val="00E87BBC"/>
    <w:rsid w:val="00E87C4D"/>
    <w:rsid w:val="00E87D59"/>
    <w:rsid w:val="00E87D85"/>
    <w:rsid w:val="00E87F77"/>
    <w:rsid w:val="00E90142"/>
    <w:rsid w:val="00E90369"/>
    <w:rsid w:val="00E90467"/>
    <w:rsid w:val="00E90962"/>
    <w:rsid w:val="00E90A6C"/>
    <w:rsid w:val="00E90E08"/>
    <w:rsid w:val="00E90EE6"/>
    <w:rsid w:val="00E90F35"/>
    <w:rsid w:val="00E90FB8"/>
    <w:rsid w:val="00E912B9"/>
    <w:rsid w:val="00E91521"/>
    <w:rsid w:val="00E9155B"/>
    <w:rsid w:val="00E91B67"/>
    <w:rsid w:val="00E91BA8"/>
    <w:rsid w:val="00E91C4B"/>
    <w:rsid w:val="00E91E40"/>
    <w:rsid w:val="00E921AD"/>
    <w:rsid w:val="00E9220B"/>
    <w:rsid w:val="00E923F5"/>
    <w:rsid w:val="00E9244E"/>
    <w:rsid w:val="00E9249F"/>
    <w:rsid w:val="00E925F6"/>
    <w:rsid w:val="00E92610"/>
    <w:rsid w:val="00E92AA6"/>
    <w:rsid w:val="00E92C1F"/>
    <w:rsid w:val="00E92D9F"/>
    <w:rsid w:val="00E9331D"/>
    <w:rsid w:val="00E935FF"/>
    <w:rsid w:val="00E93651"/>
    <w:rsid w:val="00E936C5"/>
    <w:rsid w:val="00E936F0"/>
    <w:rsid w:val="00E93C1D"/>
    <w:rsid w:val="00E93CFC"/>
    <w:rsid w:val="00E94044"/>
    <w:rsid w:val="00E9467B"/>
    <w:rsid w:val="00E9469A"/>
    <w:rsid w:val="00E94EBD"/>
    <w:rsid w:val="00E94EC9"/>
    <w:rsid w:val="00E95199"/>
    <w:rsid w:val="00E95324"/>
    <w:rsid w:val="00E953A8"/>
    <w:rsid w:val="00E953C8"/>
    <w:rsid w:val="00E95730"/>
    <w:rsid w:val="00E958B1"/>
    <w:rsid w:val="00E95A6D"/>
    <w:rsid w:val="00E95A6F"/>
    <w:rsid w:val="00E95AB7"/>
    <w:rsid w:val="00E95E45"/>
    <w:rsid w:val="00E960FD"/>
    <w:rsid w:val="00E96212"/>
    <w:rsid w:val="00E96261"/>
    <w:rsid w:val="00E96C6B"/>
    <w:rsid w:val="00E96D73"/>
    <w:rsid w:val="00E96F0B"/>
    <w:rsid w:val="00E9702B"/>
    <w:rsid w:val="00E971D2"/>
    <w:rsid w:val="00E9750D"/>
    <w:rsid w:val="00E9763A"/>
    <w:rsid w:val="00E97B17"/>
    <w:rsid w:val="00E97C87"/>
    <w:rsid w:val="00E97DE7"/>
    <w:rsid w:val="00E97EA6"/>
    <w:rsid w:val="00EA008E"/>
    <w:rsid w:val="00EA01CD"/>
    <w:rsid w:val="00EA02DC"/>
    <w:rsid w:val="00EA03F1"/>
    <w:rsid w:val="00EA06F2"/>
    <w:rsid w:val="00EA08C0"/>
    <w:rsid w:val="00EA0A14"/>
    <w:rsid w:val="00EA0C3F"/>
    <w:rsid w:val="00EA0D98"/>
    <w:rsid w:val="00EA0E63"/>
    <w:rsid w:val="00EA0F1B"/>
    <w:rsid w:val="00EA0F64"/>
    <w:rsid w:val="00EA1165"/>
    <w:rsid w:val="00EA1648"/>
    <w:rsid w:val="00EA1FCA"/>
    <w:rsid w:val="00EA1FCB"/>
    <w:rsid w:val="00EA2245"/>
    <w:rsid w:val="00EA22E2"/>
    <w:rsid w:val="00EA2356"/>
    <w:rsid w:val="00EA2357"/>
    <w:rsid w:val="00EA2380"/>
    <w:rsid w:val="00EA2525"/>
    <w:rsid w:val="00EA2590"/>
    <w:rsid w:val="00EA2793"/>
    <w:rsid w:val="00EA27FF"/>
    <w:rsid w:val="00EA2A20"/>
    <w:rsid w:val="00EA2C23"/>
    <w:rsid w:val="00EA30F4"/>
    <w:rsid w:val="00EA323D"/>
    <w:rsid w:val="00EA3334"/>
    <w:rsid w:val="00EA340D"/>
    <w:rsid w:val="00EA37B3"/>
    <w:rsid w:val="00EA3830"/>
    <w:rsid w:val="00EA38CE"/>
    <w:rsid w:val="00EA3B89"/>
    <w:rsid w:val="00EA3BA1"/>
    <w:rsid w:val="00EA3DEF"/>
    <w:rsid w:val="00EA3EE5"/>
    <w:rsid w:val="00EA3F08"/>
    <w:rsid w:val="00EA3FCC"/>
    <w:rsid w:val="00EA41D9"/>
    <w:rsid w:val="00EA4482"/>
    <w:rsid w:val="00EA460C"/>
    <w:rsid w:val="00EA4660"/>
    <w:rsid w:val="00EA4784"/>
    <w:rsid w:val="00EA47D0"/>
    <w:rsid w:val="00EA4DC5"/>
    <w:rsid w:val="00EA4DE9"/>
    <w:rsid w:val="00EA4E43"/>
    <w:rsid w:val="00EA52D8"/>
    <w:rsid w:val="00EA5462"/>
    <w:rsid w:val="00EA54E0"/>
    <w:rsid w:val="00EA5862"/>
    <w:rsid w:val="00EA5865"/>
    <w:rsid w:val="00EA59B9"/>
    <w:rsid w:val="00EA5B81"/>
    <w:rsid w:val="00EA5D55"/>
    <w:rsid w:val="00EA5FD8"/>
    <w:rsid w:val="00EA60CE"/>
    <w:rsid w:val="00EA634C"/>
    <w:rsid w:val="00EA6847"/>
    <w:rsid w:val="00EA6EFA"/>
    <w:rsid w:val="00EA6F9A"/>
    <w:rsid w:val="00EA73DF"/>
    <w:rsid w:val="00EA73E7"/>
    <w:rsid w:val="00EA77E3"/>
    <w:rsid w:val="00EA798C"/>
    <w:rsid w:val="00EA7AF0"/>
    <w:rsid w:val="00EA7E61"/>
    <w:rsid w:val="00EB01BA"/>
    <w:rsid w:val="00EB034C"/>
    <w:rsid w:val="00EB05BC"/>
    <w:rsid w:val="00EB06F8"/>
    <w:rsid w:val="00EB088D"/>
    <w:rsid w:val="00EB098D"/>
    <w:rsid w:val="00EB09AD"/>
    <w:rsid w:val="00EB0B23"/>
    <w:rsid w:val="00EB0B36"/>
    <w:rsid w:val="00EB0DE1"/>
    <w:rsid w:val="00EB0E44"/>
    <w:rsid w:val="00EB0E7D"/>
    <w:rsid w:val="00EB1042"/>
    <w:rsid w:val="00EB10B2"/>
    <w:rsid w:val="00EB10BB"/>
    <w:rsid w:val="00EB10E1"/>
    <w:rsid w:val="00EB11D7"/>
    <w:rsid w:val="00EB1289"/>
    <w:rsid w:val="00EB1320"/>
    <w:rsid w:val="00EB1332"/>
    <w:rsid w:val="00EB1444"/>
    <w:rsid w:val="00EB1493"/>
    <w:rsid w:val="00EB14B4"/>
    <w:rsid w:val="00EB150D"/>
    <w:rsid w:val="00EB1640"/>
    <w:rsid w:val="00EB1807"/>
    <w:rsid w:val="00EB1B0C"/>
    <w:rsid w:val="00EB1B2C"/>
    <w:rsid w:val="00EB1F91"/>
    <w:rsid w:val="00EB2034"/>
    <w:rsid w:val="00EB2092"/>
    <w:rsid w:val="00EB20F4"/>
    <w:rsid w:val="00EB2310"/>
    <w:rsid w:val="00EB23C5"/>
    <w:rsid w:val="00EB24EF"/>
    <w:rsid w:val="00EB26B0"/>
    <w:rsid w:val="00EB26D8"/>
    <w:rsid w:val="00EB2805"/>
    <w:rsid w:val="00EB28F2"/>
    <w:rsid w:val="00EB2923"/>
    <w:rsid w:val="00EB2AD6"/>
    <w:rsid w:val="00EB2D30"/>
    <w:rsid w:val="00EB3009"/>
    <w:rsid w:val="00EB3127"/>
    <w:rsid w:val="00EB32A8"/>
    <w:rsid w:val="00EB332C"/>
    <w:rsid w:val="00EB33CE"/>
    <w:rsid w:val="00EB34FA"/>
    <w:rsid w:val="00EB3592"/>
    <w:rsid w:val="00EB3758"/>
    <w:rsid w:val="00EB37D8"/>
    <w:rsid w:val="00EB388D"/>
    <w:rsid w:val="00EB38A3"/>
    <w:rsid w:val="00EB391B"/>
    <w:rsid w:val="00EB3B26"/>
    <w:rsid w:val="00EB3C4C"/>
    <w:rsid w:val="00EB3C7E"/>
    <w:rsid w:val="00EB3D82"/>
    <w:rsid w:val="00EB3E0C"/>
    <w:rsid w:val="00EB3F83"/>
    <w:rsid w:val="00EB3FE7"/>
    <w:rsid w:val="00EB406D"/>
    <w:rsid w:val="00EB44E0"/>
    <w:rsid w:val="00EB4731"/>
    <w:rsid w:val="00EB4A16"/>
    <w:rsid w:val="00EB4A7D"/>
    <w:rsid w:val="00EB4B94"/>
    <w:rsid w:val="00EB4BA5"/>
    <w:rsid w:val="00EB4C57"/>
    <w:rsid w:val="00EB4E0F"/>
    <w:rsid w:val="00EB5697"/>
    <w:rsid w:val="00EB5948"/>
    <w:rsid w:val="00EB5A1F"/>
    <w:rsid w:val="00EB5A7C"/>
    <w:rsid w:val="00EB5B1C"/>
    <w:rsid w:val="00EB5B3A"/>
    <w:rsid w:val="00EB5BB1"/>
    <w:rsid w:val="00EB5D1E"/>
    <w:rsid w:val="00EB5E6C"/>
    <w:rsid w:val="00EB604A"/>
    <w:rsid w:val="00EB6237"/>
    <w:rsid w:val="00EB6605"/>
    <w:rsid w:val="00EB6AB7"/>
    <w:rsid w:val="00EB6B00"/>
    <w:rsid w:val="00EB6C72"/>
    <w:rsid w:val="00EB6DA9"/>
    <w:rsid w:val="00EB6DFA"/>
    <w:rsid w:val="00EB6F06"/>
    <w:rsid w:val="00EB6F57"/>
    <w:rsid w:val="00EB6FB1"/>
    <w:rsid w:val="00EB7050"/>
    <w:rsid w:val="00EB7ADD"/>
    <w:rsid w:val="00EB7E87"/>
    <w:rsid w:val="00EB7F53"/>
    <w:rsid w:val="00EC0129"/>
    <w:rsid w:val="00EC012B"/>
    <w:rsid w:val="00EC0289"/>
    <w:rsid w:val="00EC0714"/>
    <w:rsid w:val="00EC0809"/>
    <w:rsid w:val="00EC0A6C"/>
    <w:rsid w:val="00EC0AC2"/>
    <w:rsid w:val="00EC0B0B"/>
    <w:rsid w:val="00EC0BCD"/>
    <w:rsid w:val="00EC0DA4"/>
    <w:rsid w:val="00EC1085"/>
    <w:rsid w:val="00EC1215"/>
    <w:rsid w:val="00EC123A"/>
    <w:rsid w:val="00EC134D"/>
    <w:rsid w:val="00EC139F"/>
    <w:rsid w:val="00EC15BF"/>
    <w:rsid w:val="00EC16B6"/>
    <w:rsid w:val="00EC16EF"/>
    <w:rsid w:val="00EC1B65"/>
    <w:rsid w:val="00EC1CB1"/>
    <w:rsid w:val="00EC1DF7"/>
    <w:rsid w:val="00EC1FBC"/>
    <w:rsid w:val="00EC204C"/>
    <w:rsid w:val="00EC20AB"/>
    <w:rsid w:val="00EC2249"/>
    <w:rsid w:val="00EC26A6"/>
    <w:rsid w:val="00EC292A"/>
    <w:rsid w:val="00EC2943"/>
    <w:rsid w:val="00EC298A"/>
    <w:rsid w:val="00EC29B3"/>
    <w:rsid w:val="00EC2A08"/>
    <w:rsid w:val="00EC2B59"/>
    <w:rsid w:val="00EC2F93"/>
    <w:rsid w:val="00EC3029"/>
    <w:rsid w:val="00EC3040"/>
    <w:rsid w:val="00EC3058"/>
    <w:rsid w:val="00EC322E"/>
    <w:rsid w:val="00EC3306"/>
    <w:rsid w:val="00EC33A6"/>
    <w:rsid w:val="00EC342A"/>
    <w:rsid w:val="00EC3559"/>
    <w:rsid w:val="00EC3619"/>
    <w:rsid w:val="00EC3866"/>
    <w:rsid w:val="00EC39D6"/>
    <w:rsid w:val="00EC3B0D"/>
    <w:rsid w:val="00EC3B61"/>
    <w:rsid w:val="00EC3FC4"/>
    <w:rsid w:val="00EC4021"/>
    <w:rsid w:val="00EC404F"/>
    <w:rsid w:val="00EC44DC"/>
    <w:rsid w:val="00EC453F"/>
    <w:rsid w:val="00EC47F7"/>
    <w:rsid w:val="00EC48D9"/>
    <w:rsid w:val="00EC492D"/>
    <w:rsid w:val="00EC4A86"/>
    <w:rsid w:val="00EC4CA4"/>
    <w:rsid w:val="00EC4CC0"/>
    <w:rsid w:val="00EC4DC3"/>
    <w:rsid w:val="00EC4F0D"/>
    <w:rsid w:val="00EC5063"/>
    <w:rsid w:val="00EC507E"/>
    <w:rsid w:val="00EC531B"/>
    <w:rsid w:val="00EC53C4"/>
    <w:rsid w:val="00EC53F6"/>
    <w:rsid w:val="00EC53FF"/>
    <w:rsid w:val="00EC591A"/>
    <w:rsid w:val="00EC5929"/>
    <w:rsid w:val="00EC593C"/>
    <w:rsid w:val="00EC595B"/>
    <w:rsid w:val="00EC59B1"/>
    <w:rsid w:val="00EC5A84"/>
    <w:rsid w:val="00EC5C25"/>
    <w:rsid w:val="00EC610C"/>
    <w:rsid w:val="00EC6461"/>
    <w:rsid w:val="00EC64FA"/>
    <w:rsid w:val="00EC6517"/>
    <w:rsid w:val="00EC6612"/>
    <w:rsid w:val="00EC6969"/>
    <w:rsid w:val="00EC6D2D"/>
    <w:rsid w:val="00EC6D65"/>
    <w:rsid w:val="00EC6D83"/>
    <w:rsid w:val="00EC6DFD"/>
    <w:rsid w:val="00EC6E40"/>
    <w:rsid w:val="00EC6F54"/>
    <w:rsid w:val="00EC6F5C"/>
    <w:rsid w:val="00EC6FFE"/>
    <w:rsid w:val="00EC75E4"/>
    <w:rsid w:val="00EC7616"/>
    <w:rsid w:val="00EC781B"/>
    <w:rsid w:val="00EC79A0"/>
    <w:rsid w:val="00EC7D28"/>
    <w:rsid w:val="00EC7EAA"/>
    <w:rsid w:val="00EC7F64"/>
    <w:rsid w:val="00ED01A2"/>
    <w:rsid w:val="00ED0347"/>
    <w:rsid w:val="00ED0635"/>
    <w:rsid w:val="00ED06EF"/>
    <w:rsid w:val="00ED09C8"/>
    <w:rsid w:val="00ED0A28"/>
    <w:rsid w:val="00ED0A8F"/>
    <w:rsid w:val="00ED0BA3"/>
    <w:rsid w:val="00ED0CC6"/>
    <w:rsid w:val="00ED0D42"/>
    <w:rsid w:val="00ED1053"/>
    <w:rsid w:val="00ED1466"/>
    <w:rsid w:val="00ED1684"/>
    <w:rsid w:val="00ED1B0F"/>
    <w:rsid w:val="00ED1B63"/>
    <w:rsid w:val="00ED1BC7"/>
    <w:rsid w:val="00ED1C02"/>
    <w:rsid w:val="00ED1D2F"/>
    <w:rsid w:val="00ED1F63"/>
    <w:rsid w:val="00ED201A"/>
    <w:rsid w:val="00ED211B"/>
    <w:rsid w:val="00ED2D6D"/>
    <w:rsid w:val="00ED2D9F"/>
    <w:rsid w:val="00ED2E08"/>
    <w:rsid w:val="00ED2E8C"/>
    <w:rsid w:val="00ED301D"/>
    <w:rsid w:val="00ED32CF"/>
    <w:rsid w:val="00ED3415"/>
    <w:rsid w:val="00ED3483"/>
    <w:rsid w:val="00ED3484"/>
    <w:rsid w:val="00ED3648"/>
    <w:rsid w:val="00ED3679"/>
    <w:rsid w:val="00ED3AB6"/>
    <w:rsid w:val="00ED3BF6"/>
    <w:rsid w:val="00ED3FD6"/>
    <w:rsid w:val="00ED437A"/>
    <w:rsid w:val="00ED4438"/>
    <w:rsid w:val="00ED4646"/>
    <w:rsid w:val="00ED493E"/>
    <w:rsid w:val="00ED4A45"/>
    <w:rsid w:val="00ED4C14"/>
    <w:rsid w:val="00ED4C9C"/>
    <w:rsid w:val="00ED512E"/>
    <w:rsid w:val="00ED51CF"/>
    <w:rsid w:val="00ED5393"/>
    <w:rsid w:val="00ED53C4"/>
    <w:rsid w:val="00ED53F0"/>
    <w:rsid w:val="00ED5530"/>
    <w:rsid w:val="00ED5595"/>
    <w:rsid w:val="00ED56C3"/>
    <w:rsid w:val="00ED56F9"/>
    <w:rsid w:val="00ED59C3"/>
    <w:rsid w:val="00ED5DFF"/>
    <w:rsid w:val="00ED5E26"/>
    <w:rsid w:val="00ED6032"/>
    <w:rsid w:val="00ED6119"/>
    <w:rsid w:val="00ED61DD"/>
    <w:rsid w:val="00ED61E7"/>
    <w:rsid w:val="00ED6287"/>
    <w:rsid w:val="00ED62EE"/>
    <w:rsid w:val="00ED658C"/>
    <w:rsid w:val="00ED6958"/>
    <w:rsid w:val="00ED6D56"/>
    <w:rsid w:val="00ED70EC"/>
    <w:rsid w:val="00ED73F2"/>
    <w:rsid w:val="00ED74A4"/>
    <w:rsid w:val="00ED7A0E"/>
    <w:rsid w:val="00ED7A61"/>
    <w:rsid w:val="00ED7DAB"/>
    <w:rsid w:val="00ED7FD5"/>
    <w:rsid w:val="00EE03AB"/>
    <w:rsid w:val="00EE055F"/>
    <w:rsid w:val="00EE08C2"/>
    <w:rsid w:val="00EE0B79"/>
    <w:rsid w:val="00EE0E74"/>
    <w:rsid w:val="00EE1025"/>
    <w:rsid w:val="00EE10DE"/>
    <w:rsid w:val="00EE10E0"/>
    <w:rsid w:val="00EE1643"/>
    <w:rsid w:val="00EE1767"/>
    <w:rsid w:val="00EE1A1F"/>
    <w:rsid w:val="00EE1A4B"/>
    <w:rsid w:val="00EE1A97"/>
    <w:rsid w:val="00EE1C41"/>
    <w:rsid w:val="00EE1CA6"/>
    <w:rsid w:val="00EE1CAB"/>
    <w:rsid w:val="00EE204B"/>
    <w:rsid w:val="00EE2782"/>
    <w:rsid w:val="00EE27E8"/>
    <w:rsid w:val="00EE2F9F"/>
    <w:rsid w:val="00EE3004"/>
    <w:rsid w:val="00EE3399"/>
    <w:rsid w:val="00EE371F"/>
    <w:rsid w:val="00EE3895"/>
    <w:rsid w:val="00EE39F1"/>
    <w:rsid w:val="00EE3B4A"/>
    <w:rsid w:val="00EE3C1F"/>
    <w:rsid w:val="00EE3EAE"/>
    <w:rsid w:val="00EE40A4"/>
    <w:rsid w:val="00EE42FB"/>
    <w:rsid w:val="00EE44FD"/>
    <w:rsid w:val="00EE46F8"/>
    <w:rsid w:val="00EE486D"/>
    <w:rsid w:val="00EE48EB"/>
    <w:rsid w:val="00EE491A"/>
    <w:rsid w:val="00EE49B9"/>
    <w:rsid w:val="00EE4A1D"/>
    <w:rsid w:val="00EE4B4B"/>
    <w:rsid w:val="00EE4CC8"/>
    <w:rsid w:val="00EE4E47"/>
    <w:rsid w:val="00EE4FCB"/>
    <w:rsid w:val="00EE4FD2"/>
    <w:rsid w:val="00EE52C2"/>
    <w:rsid w:val="00EE56E4"/>
    <w:rsid w:val="00EE5789"/>
    <w:rsid w:val="00EE57EC"/>
    <w:rsid w:val="00EE58CA"/>
    <w:rsid w:val="00EE5ED9"/>
    <w:rsid w:val="00EE5EFB"/>
    <w:rsid w:val="00EE606E"/>
    <w:rsid w:val="00EE6102"/>
    <w:rsid w:val="00EE6142"/>
    <w:rsid w:val="00EE6383"/>
    <w:rsid w:val="00EE686D"/>
    <w:rsid w:val="00EE6997"/>
    <w:rsid w:val="00EE6A0F"/>
    <w:rsid w:val="00EE6F3C"/>
    <w:rsid w:val="00EE6F73"/>
    <w:rsid w:val="00EE708B"/>
    <w:rsid w:val="00EE70D4"/>
    <w:rsid w:val="00EE7142"/>
    <w:rsid w:val="00EE723D"/>
    <w:rsid w:val="00EE778B"/>
    <w:rsid w:val="00EE7909"/>
    <w:rsid w:val="00EE7A12"/>
    <w:rsid w:val="00EE7D99"/>
    <w:rsid w:val="00EE7F32"/>
    <w:rsid w:val="00EF0289"/>
    <w:rsid w:val="00EF0324"/>
    <w:rsid w:val="00EF08B1"/>
    <w:rsid w:val="00EF09AE"/>
    <w:rsid w:val="00EF0B4E"/>
    <w:rsid w:val="00EF0E36"/>
    <w:rsid w:val="00EF108E"/>
    <w:rsid w:val="00EF1336"/>
    <w:rsid w:val="00EF1466"/>
    <w:rsid w:val="00EF1572"/>
    <w:rsid w:val="00EF1889"/>
    <w:rsid w:val="00EF199D"/>
    <w:rsid w:val="00EF1BDF"/>
    <w:rsid w:val="00EF1DE2"/>
    <w:rsid w:val="00EF21F2"/>
    <w:rsid w:val="00EF221A"/>
    <w:rsid w:val="00EF234D"/>
    <w:rsid w:val="00EF25A8"/>
    <w:rsid w:val="00EF26E5"/>
    <w:rsid w:val="00EF2F1F"/>
    <w:rsid w:val="00EF30C6"/>
    <w:rsid w:val="00EF30E3"/>
    <w:rsid w:val="00EF3447"/>
    <w:rsid w:val="00EF3474"/>
    <w:rsid w:val="00EF35E1"/>
    <w:rsid w:val="00EF3810"/>
    <w:rsid w:val="00EF3967"/>
    <w:rsid w:val="00EF398F"/>
    <w:rsid w:val="00EF39D7"/>
    <w:rsid w:val="00EF3B71"/>
    <w:rsid w:val="00EF3C0D"/>
    <w:rsid w:val="00EF3CDC"/>
    <w:rsid w:val="00EF3F4D"/>
    <w:rsid w:val="00EF4091"/>
    <w:rsid w:val="00EF415E"/>
    <w:rsid w:val="00EF4505"/>
    <w:rsid w:val="00EF4513"/>
    <w:rsid w:val="00EF451A"/>
    <w:rsid w:val="00EF4582"/>
    <w:rsid w:val="00EF46D1"/>
    <w:rsid w:val="00EF4970"/>
    <w:rsid w:val="00EF4C50"/>
    <w:rsid w:val="00EF4DB3"/>
    <w:rsid w:val="00EF5B71"/>
    <w:rsid w:val="00EF5EB7"/>
    <w:rsid w:val="00EF6339"/>
    <w:rsid w:val="00EF6391"/>
    <w:rsid w:val="00EF64C8"/>
    <w:rsid w:val="00EF65FE"/>
    <w:rsid w:val="00EF6775"/>
    <w:rsid w:val="00EF67D1"/>
    <w:rsid w:val="00EF6BA7"/>
    <w:rsid w:val="00EF6C54"/>
    <w:rsid w:val="00EF6C9F"/>
    <w:rsid w:val="00EF6D90"/>
    <w:rsid w:val="00EF6F4E"/>
    <w:rsid w:val="00EF6FD6"/>
    <w:rsid w:val="00EF7016"/>
    <w:rsid w:val="00EF7166"/>
    <w:rsid w:val="00EF7425"/>
    <w:rsid w:val="00EF7446"/>
    <w:rsid w:val="00EF7468"/>
    <w:rsid w:val="00EF7507"/>
    <w:rsid w:val="00EF752B"/>
    <w:rsid w:val="00EF7735"/>
    <w:rsid w:val="00EF77BD"/>
    <w:rsid w:val="00EF7807"/>
    <w:rsid w:val="00EF7967"/>
    <w:rsid w:val="00EF799F"/>
    <w:rsid w:val="00EF7AC6"/>
    <w:rsid w:val="00EF7CA5"/>
    <w:rsid w:val="00EF7ED9"/>
    <w:rsid w:val="00F00332"/>
    <w:rsid w:val="00F008A5"/>
    <w:rsid w:val="00F00C06"/>
    <w:rsid w:val="00F00D7C"/>
    <w:rsid w:val="00F00DB0"/>
    <w:rsid w:val="00F00F0A"/>
    <w:rsid w:val="00F01242"/>
    <w:rsid w:val="00F013A0"/>
    <w:rsid w:val="00F013B8"/>
    <w:rsid w:val="00F013E3"/>
    <w:rsid w:val="00F0149C"/>
    <w:rsid w:val="00F014AF"/>
    <w:rsid w:val="00F01AF2"/>
    <w:rsid w:val="00F01CC5"/>
    <w:rsid w:val="00F01CD0"/>
    <w:rsid w:val="00F0215E"/>
    <w:rsid w:val="00F022A5"/>
    <w:rsid w:val="00F026E6"/>
    <w:rsid w:val="00F026FF"/>
    <w:rsid w:val="00F02728"/>
    <w:rsid w:val="00F0272A"/>
    <w:rsid w:val="00F02793"/>
    <w:rsid w:val="00F029FF"/>
    <w:rsid w:val="00F02A03"/>
    <w:rsid w:val="00F02B7B"/>
    <w:rsid w:val="00F02E48"/>
    <w:rsid w:val="00F03281"/>
    <w:rsid w:val="00F03453"/>
    <w:rsid w:val="00F03613"/>
    <w:rsid w:val="00F03B69"/>
    <w:rsid w:val="00F03DB6"/>
    <w:rsid w:val="00F0428D"/>
    <w:rsid w:val="00F04693"/>
    <w:rsid w:val="00F04C2D"/>
    <w:rsid w:val="00F04D43"/>
    <w:rsid w:val="00F04D68"/>
    <w:rsid w:val="00F04EB3"/>
    <w:rsid w:val="00F051C6"/>
    <w:rsid w:val="00F051D2"/>
    <w:rsid w:val="00F05645"/>
    <w:rsid w:val="00F057EC"/>
    <w:rsid w:val="00F0590E"/>
    <w:rsid w:val="00F05CE8"/>
    <w:rsid w:val="00F06150"/>
    <w:rsid w:val="00F0635F"/>
    <w:rsid w:val="00F0650B"/>
    <w:rsid w:val="00F06591"/>
    <w:rsid w:val="00F06718"/>
    <w:rsid w:val="00F06786"/>
    <w:rsid w:val="00F06961"/>
    <w:rsid w:val="00F06CB8"/>
    <w:rsid w:val="00F06E66"/>
    <w:rsid w:val="00F06F26"/>
    <w:rsid w:val="00F07236"/>
    <w:rsid w:val="00F07240"/>
    <w:rsid w:val="00F0735D"/>
    <w:rsid w:val="00F0747F"/>
    <w:rsid w:val="00F076DB"/>
    <w:rsid w:val="00F0798C"/>
    <w:rsid w:val="00F07B09"/>
    <w:rsid w:val="00F07C72"/>
    <w:rsid w:val="00F07C9C"/>
    <w:rsid w:val="00F07E43"/>
    <w:rsid w:val="00F07E46"/>
    <w:rsid w:val="00F07E49"/>
    <w:rsid w:val="00F07EF5"/>
    <w:rsid w:val="00F10005"/>
    <w:rsid w:val="00F100EF"/>
    <w:rsid w:val="00F10424"/>
    <w:rsid w:val="00F1056E"/>
    <w:rsid w:val="00F107C7"/>
    <w:rsid w:val="00F1097C"/>
    <w:rsid w:val="00F109A7"/>
    <w:rsid w:val="00F10B83"/>
    <w:rsid w:val="00F10C13"/>
    <w:rsid w:val="00F10DB0"/>
    <w:rsid w:val="00F10EDE"/>
    <w:rsid w:val="00F10FD8"/>
    <w:rsid w:val="00F110F0"/>
    <w:rsid w:val="00F112F0"/>
    <w:rsid w:val="00F114EA"/>
    <w:rsid w:val="00F11511"/>
    <w:rsid w:val="00F1153E"/>
    <w:rsid w:val="00F115CF"/>
    <w:rsid w:val="00F11636"/>
    <w:rsid w:val="00F116C8"/>
    <w:rsid w:val="00F11755"/>
    <w:rsid w:val="00F11B39"/>
    <w:rsid w:val="00F11C29"/>
    <w:rsid w:val="00F11E28"/>
    <w:rsid w:val="00F11F11"/>
    <w:rsid w:val="00F1236A"/>
    <w:rsid w:val="00F12478"/>
    <w:rsid w:val="00F12A3C"/>
    <w:rsid w:val="00F12C71"/>
    <w:rsid w:val="00F12DAC"/>
    <w:rsid w:val="00F12F9C"/>
    <w:rsid w:val="00F1302B"/>
    <w:rsid w:val="00F13208"/>
    <w:rsid w:val="00F132F0"/>
    <w:rsid w:val="00F13860"/>
    <w:rsid w:val="00F138AE"/>
    <w:rsid w:val="00F138DD"/>
    <w:rsid w:val="00F139CD"/>
    <w:rsid w:val="00F13B1D"/>
    <w:rsid w:val="00F13B8B"/>
    <w:rsid w:val="00F13C5A"/>
    <w:rsid w:val="00F13F81"/>
    <w:rsid w:val="00F143A6"/>
    <w:rsid w:val="00F14491"/>
    <w:rsid w:val="00F146A7"/>
    <w:rsid w:val="00F14998"/>
    <w:rsid w:val="00F14B1E"/>
    <w:rsid w:val="00F14EDB"/>
    <w:rsid w:val="00F1504B"/>
    <w:rsid w:val="00F1508C"/>
    <w:rsid w:val="00F1527E"/>
    <w:rsid w:val="00F15370"/>
    <w:rsid w:val="00F153AF"/>
    <w:rsid w:val="00F15403"/>
    <w:rsid w:val="00F157C7"/>
    <w:rsid w:val="00F15D1D"/>
    <w:rsid w:val="00F15DE3"/>
    <w:rsid w:val="00F15E36"/>
    <w:rsid w:val="00F16387"/>
    <w:rsid w:val="00F1658E"/>
    <w:rsid w:val="00F168AF"/>
    <w:rsid w:val="00F1691C"/>
    <w:rsid w:val="00F16C41"/>
    <w:rsid w:val="00F16CED"/>
    <w:rsid w:val="00F172A0"/>
    <w:rsid w:val="00F173C3"/>
    <w:rsid w:val="00F174CB"/>
    <w:rsid w:val="00F175AA"/>
    <w:rsid w:val="00F175C0"/>
    <w:rsid w:val="00F175EF"/>
    <w:rsid w:val="00F176DF"/>
    <w:rsid w:val="00F179FC"/>
    <w:rsid w:val="00F17BB5"/>
    <w:rsid w:val="00F17CF8"/>
    <w:rsid w:val="00F17EE2"/>
    <w:rsid w:val="00F200B7"/>
    <w:rsid w:val="00F2010A"/>
    <w:rsid w:val="00F20778"/>
    <w:rsid w:val="00F20911"/>
    <w:rsid w:val="00F20A6E"/>
    <w:rsid w:val="00F20F89"/>
    <w:rsid w:val="00F20F8F"/>
    <w:rsid w:val="00F2112E"/>
    <w:rsid w:val="00F21215"/>
    <w:rsid w:val="00F21634"/>
    <w:rsid w:val="00F219F9"/>
    <w:rsid w:val="00F21A9F"/>
    <w:rsid w:val="00F21B6E"/>
    <w:rsid w:val="00F21DB9"/>
    <w:rsid w:val="00F21E26"/>
    <w:rsid w:val="00F21E92"/>
    <w:rsid w:val="00F21F1A"/>
    <w:rsid w:val="00F22182"/>
    <w:rsid w:val="00F22204"/>
    <w:rsid w:val="00F222F8"/>
    <w:rsid w:val="00F223B1"/>
    <w:rsid w:val="00F223E4"/>
    <w:rsid w:val="00F2264A"/>
    <w:rsid w:val="00F22695"/>
    <w:rsid w:val="00F22973"/>
    <w:rsid w:val="00F22A47"/>
    <w:rsid w:val="00F22F4C"/>
    <w:rsid w:val="00F22FE2"/>
    <w:rsid w:val="00F2306D"/>
    <w:rsid w:val="00F2336B"/>
    <w:rsid w:val="00F2355B"/>
    <w:rsid w:val="00F23608"/>
    <w:rsid w:val="00F23665"/>
    <w:rsid w:val="00F236CA"/>
    <w:rsid w:val="00F23910"/>
    <w:rsid w:val="00F23A48"/>
    <w:rsid w:val="00F23B28"/>
    <w:rsid w:val="00F23B3B"/>
    <w:rsid w:val="00F23D75"/>
    <w:rsid w:val="00F23EF2"/>
    <w:rsid w:val="00F2445C"/>
    <w:rsid w:val="00F24497"/>
    <w:rsid w:val="00F247DF"/>
    <w:rsid w:val="00F24BED"/>
    <w:rsid w:val="00F24DD3"/>
    <w:rsid w:val="00F24F96"/>
    <w:rsid w:val="00F252A2"/>
    <w:rsid w:val="00F252BC"/>
    <w:rsid w:val="00F25335"/>
    <w:rsid w:val="00F25360"/>
    <w:rsid w:val="00F253F5"/>
    <w:rsid w:val="00F25519"/>
    <w:rsid w:val="00F25640"/>
    <w:rsid w:val="00F25A61"/>
    <w:rsid w:val="00F25F93"/>
    <w:rsid w:val="00F26903"/>
    <w:rsid w:val="00F26B72"/>
    <w:rsid w:val="00F26E4C"/>
    <w:rsid w:val="00F27223"/>
    <w:rsid w:val="00F279A5"/>
    <w:rsid w:val="00F27ABE"/>
    <w:rsid w:val="00F27C6E"/>
    <w:rsid w:val="00F27C9A"/>
    <w:rsid w:val="00F27D7D"/>
    <w:rsid w:val="00F27E30"/>
    <w:rsid w:val="00F27E66"/>
    <w:rsid w:val="00F27FF1"/>
    <w:rsid w:val="00F302B2"/>
    <w:rsid w:val="00F30319"/>
    <w:rsid w:val="00F3033E"/>
    <w:rsid w:val="00F305AE"/>
    <w:rsid w:val="00F306EC"/>
    <w:rsid w:val="00F30784"/>
    <w:rsid w:val="00F30C7F"/>
    <w:rsid w:val="00F30ED6"/>
    <w:rsid w:val="00F30F46"/>
    <w:rsid w:val="00F30F8F"/>
    <w:rsid w:val="00F310CC"/>
    <w:rsid w:val="00F313AF"/>
    <w:rsid w:val="00F313C5"/>
    <w:rsid w:val="00F31707"/>
    <w:rsid w:val="00F31770"/>
    <w:rsid w:val="00F31786"/>
    <w:rsid w:val="00F31AF4"/>
    <w:rsid w:val="00F31BFF"/>
    <w:rsid w:val="00F31DC5"/>
    <w:rsid w:val="00F31E9D"/>
    <w:rsid w:val="00F31EEA"/>
    <w:rsid w:val="00F323A1"/>
    <w:rsid w:val="00F323A9"/>
    <w:rsid w:val="00F328B0"/>
    <w:rsid w:val="00F3295F"/>
    <w:rsid w:val="00F32A9E"/>
    <w:rsid w:val="00F32BE3"/>
    <w:rsid w:val="00F32DB7"/>
    <w:rsid w:val="00F33155"/>
    <w:rsid w:val="00F3315A"/>
    <w:rsid w:val="00F33607"/>
    <w:rsid w:val="00F3367A"/>
    <w:rsid w:val="00F33A1D"/>
    <w:rsid w:val="00F33ADD"/>
    <w:rsid w:val="00F33E03"/>
    <w:rsid w:val="00F33E17"/>
    <w:rsid w:val="00F33E98"/>
    <w:rsid w:val="00F33F8A"/>
    <w:rsid w:val="00F342A8"/>
    <w:rsid w:val="00F34549"/>
    <w:rsid w:val="00F3474A"/>
    <w:rsid w:val="00F349DF"/>
    <w:rsid w:val="00F34AF9"/>
    <w:rsid w:val="00F351B6"/>
    <w:rsid w:val="00F35281"/>
    <w:rsid w:val="00F35291"/>
    <w:rsid w:val="00F352A8"/>
    <w:rsid w:val="00F3573B"/>
    <w:rsid w:val="00F357BB"/>
    <w:rsid w:val="00F35877"/>
    <w:rsid w:val="00F35939"/>
    <w:rsid w:val="00F35BC3"/>
    <w:rsid w:val="00F35CB6"/>
    <w:rsid w:val="00F35E2C"/>
    <w:rsid w:val="00F36266"/>
    <w:rsid w:val="00F3632A"/>
    <w:rsid w:val="00F36B38"/>
    <w:rsid w:val="00F36D2B"/>
    <w:rsid w:val="00F36F10"/>
    <w:rsid w:val="00F36F24"/>
    <w:rsid w:val="00F37169"/>
    <w:rsid w:val="00F371A5"/>
    <w:rsid w:val="00F375A8"/>
    <w:rsid w:val="00F37862"/>
    <w:rsid w:val="00F378EC"/>
    <w:rsid w:val="00F37973"/>
    <w:rsid w:val="00F37A2D"/>
    <w:rsid w:val="00F37B9C"/>
    <w:rsid w:val="00F37FD0"/>
    <w:rsid w:val="00F40040"/>
    <w:rsid w:val="00F401FB"/>
    <w:rsid w:val="00F406EF"/>
    <w:rsid w:val="00F40724"/>
    <w:rsid w:val="00F40734"/>
    <w:rsid w:val="00F40C81"/>
    <w:rsid w:val="00F40DB0"/>
    <w:rsid w:val="00F41A03"/>
    <w:rsid w:val="00F41A45"/>
    <w:rsid w:val="00F41A64"/>
    <w:rsid w:val="00F41CA5"/>
    <w:rsid w:val="00F41CB9"/>
    <w:rsid w:val="00F42194"/>
    <w:rsid w:val="00F4245F"/>
    <w:rsid w:val="00F425FA"/>
    <w:rsid w:val="00F42BFC"/>
    <w:rsid w:val="00F42CB8"/>
    <w:rsid w:val="00F42DE2"/>
    <w:rsid w:val="00F42E10"/>
    <w:rsid w:val="00F42EFB"/>
    <w:rsid w:val="00F4340F"/>
    <w:rsid w:val="00F43477"/>
    <w:rsid w:val="00F43510"/>
    <w:rsid w:val="00F436BB"/>
    <w:rsid w:val="00F437AC"/>
    <w:rsid w:val="00F43836"/>
    <w:rsid w:val="00F4394B"/>
    <w:rsid w:val="00F43F4F"/>
    <w:rsid w:val="00F44344"/>
    <w:rsid w:val="00F4442D"/>
    <w:rsid w:val="00F44857"/>
    <w:rsid w:val="00F44890"/>
    <w:rsid w:val="00F44C08"/>
    <w:rsid w:val="00F44C9A"/>
    <w:rsid w:val="00F44ECA"/>
    <w:rsid w:val="00F45AEA"/>
    <w:rsid w:val="00F45B23"/>
    <w:rsid w:val="00F46289"/>
    <w:rsid w:val="00F462E7"/>
    <w:rsid w:val="00F46707"/>
    <w:rsid w:val="00F4675F"/>
    <w:rsid w:val="00F4683A"/>
    <w:rsid w:val="00F4687E"/>
    <w:rsid w:val="00F469E1"/>
    <w:rsid w:val="00F46A22"/>
    <w:rsid w:val="00F46AE3"/>
    <w:rsid w:val="00F46BB8"/>
    <w:rsid w:val="00F46CDA"/>
    <w:rsid w:val="00F47342"/>
    <w:rsid w:val="00F47533"/>
    <w:rsid w:val="00F47BC7"/>
    <w:rsid w:val="00F47EC4"/>
    <w:rsid w:val="00F47F8F"/>
    <w:rsid w:val="00F5024F"/>
    <w:rsid w:val="00F50343"/>
    <w:rsid w:val="00F503DD"/>
    <w:rsid w:val="00F50446"/>
    <w:rsid w:val="00F5048D"/>
    <w:rsid w:val="00F50A67"/>
    <w:rsid w:val="00F50A6B"/>
    <w:rsid w:val="00F50B09"/>
    <w:rsid w:val="00F50B0F"/>
    <w:rsid w:val="00F51527"/>
    <w:rsid w:val="00F51600"/>
    <w:rsid w:val="00F51CDD"/>
    <w:rsid w:val="00F51D03"/>
    <w:rsid w:val="00F51F86"/>
    <w:rsid w:val="00F52035"/>
    <w:rsid w:val="00F52060"/>
    <w:rsid w:val="00F520B4"/>
    <w:rsid w:val="00F520EE"/>
    <w:rsid w:val="00F52106"/>
    <w:rsid w:val="00F52247"/>
    <w:rsid w:val="00F522D7"/>
    <w:rsid w:val="00F52341"/>
    <w:rsid w:val="00F5250D"/>
    <w:rsid w:val="00F5254C"/>
    <w:rsid w:val="00F52648"/>
    <w:rsid w:val="00F52B58"/>
    <w:rsid w:val="00F52C5D"/>
    <w:rsid w:val="00F52CED"/>
    <w:rsid w:val="00F52F2D"/>
    <w:rsid w:val="00F52F49"/>
    <w:rsid w:val="00F5309B"/>
    <w:rsid w:val="00F5334F"/>
    <w:rsid w:val="00F534C5"/>
    <w:rsid w:val="00F53576"/>
    <w:rsid w:val="00F5357A"/>
    <w:rsid w:val="00F53595"/>
    <w:rsid w:val="00F535EF"/>
    <w:rsid w:val="00F536A2"/>
    <w:rsid w:val="00F53783"/>
    <w:rsid w:val="00F538C9"/>
    <w:rsid w:val="00F53D0F"/>
    <w:rsid w:val="00F53E97"/>
    <w:rsid w:val="00F54367"/>
    <w:rsid w:val="00F5444F"/>
    <w:rsid w:val="00F5446D"/>
    <w:rsid w:val="00F54586"/>
    <w:rsid w:val="00F54838"/>
    <w:rsid w:val="00F54891"/>
    <w:rsid w:val="00F5498E"/>
    <w:rsid w:val="00F5541E"/>
    <w:rsid w:val="00F55654"/>
    <w:rsid w:val="00F556AF"/>
    <w:rsid w:val="00F557B5"/>
    <w:rsid w:val="00F5595E"/>
    <w:rsid w:val="00F5598B"/>
    <w:rsid w:val="00F559BF"/>
    <w:rsid w:val="00F55A14"/>
    <w:rsid w:val="00F55B3D"/>
    <w:rsid w:val="00F55BB5"/>
    <w:rsid w:val="00F55E94"/>
    <w:rsid w:val="00F55F88"/>
    <w:rsid w:val="00F56115"/>
    <w:rsid w:val="00F56137"/>
    <w:rsid w:val="00F5635E"/>
    <w:rsid w:val="00F56434"/>
    <w:rsid w:val="00F5656F"/>
    <w:rsid w:val="00F5695F"/>
    <w:rsid w:val="00F56AA3"/>
    <w:rsid w:val="00F56BE5"/>
    <w:rsid w:val="00F56CD3"/>
    <w:rsid w:val="00F56E6C"/>
    <w:rsid w:val="00F56ED3"/>
    <w:rsid w:val="00F56F12"/>
    <w:rsid w:val="00F5707C"/>
    <w:rsid w:val="00F57109"/>
    <w:rsid w:val="00F57169"/>
    <w:rsid w:val="00F573FB"/>
    <w:rsid w:val="00F575A0"/>
    <w:rsid w:val="00F57607"/>
    <w:rsid w:val="00F576C6"/>
    <w:rsid w:val="00F57741"/>
    <w:rsid w:val="00F579B8"/>
    <w:rsid w:val="00F579B9"/>
    <w:rsid w:val="00F579CB"/>
    <w:rsid w:val="00F57BB4"/>
    <w:rsid w:val="00F57C98"/>
    <w:rsid w:val="00F601B3"/>
    <w:rsid w:val="00F601E1"/>
    <w:rsid w:val="00F604F2"/>
    <w:rsid w:val="00F605D6"/>
    <w:rsid w:val="00F6076B"/>
    <w:rsid w:val="00F6093E"/>
    <w:rsid w:val="00F60971"/>
    <w:rsid w:val="00F609EC"/>
    <w:rsid w:val="00F610E7"/>
    <w:rsid w:val="00F61163"/>
    <w:rsid w:val="00F612A4"/>
    <w:rsid w:val="00F61382"/>
    <w:rsid w:val="00F613D7"/>
    <w:rsid w:val="00F61452"/>
    <w:rsid w:val="00F6186A"/>
    <w:rsid w:val="00F61993"/>
    <w:rsid w:val="00F61B6B"/>
    <w:rsid w:val="00F61C38"/>
    <w:rsid w:val="00F61D7A"/>
    <w:rsid w:val="00F61E75"/>
    <w:rsid w:val="00F61EE5"/>
    <w:rsid w:val="00F61EF5"/>
    <w:rsid w:val="00F61F5F"/>
    <w:rsid w:val="00F61F96"/>
    <w:rsid w:val="00F62403"/>
    <w:rsid w:val="00F62534"/>
    <w:rsid w:val="00F6264D"/>
    <w:rsid w:val="00F627C9"/>
    <w:rsid w:val="00F6288B"/>
    <w:rsid w:val="00F62968"/>
    <w:rsid w:val="00F62994"/>
    <w:rsid w:val="00F62AFF"/>
    <w:rsid w:val="00F62B14"/>
    <w:rsid w:val="00F62C95"/>
    <w:rsid w:val="00F62E6C"/>
    <w:rsid w:val="00F62ECE"/>
    <w:rsid w:val="00F62F28"/>
    <w:rsid w:val="00F62F9E"/>
    <w:rsid w:val="00F63082"/>
    <w:rsid w:val="00F63141"/>
    <w:rsid w:val="00F632B9"/>
    <w:rsid w:val="00F632E4"/>
    <w:rsid w:val="00F6333E"/>
    <w:rsid w:val="00F6367B"/>
    <w:rsid w:val="00F637FE"/>
    <w:rsid w:val="00F6384D"/>
    <w:rsid w:val="00F638A9"/>
    <w:rsid w:val="00F63B23"/>
    <w:rsid w:val="00F63CF3"/>
    <w:rsid w:val="00F641DB"/>
    <w:rsid w:val="00F642C1"/>
    <w:rsid w:val="00F6478C"/>
    <w:rsid w:val="00F649EC"/>
    <w:rsid w:val="00F64E37"/>
    <w:rsid w:val="00F650A5"/>
    <w:rsid w:val="00F65265"/>
    <w:rsid w:val="00F65833"/>
    <w:rsid w:val="00F6599E"/>
    <w:rsid w:val="00F65A93"/>
    <w:rsid w:val="00F65AD9"/>
    <w:rsid w:val="00F65CF2"/>
    <w:rsid w:val="00F65DD2"/>
    <w:rsid w:val="00F66008"/>
    <w:rsid w:val="00F6600E"/>
    <w:rsid w:val="00F660D2"/>
    <w:rsid w:val="00F66447"/>
    <w:rsid w:val="00F6670E"/>
    <w:rsid w:val="00F66718"/>
    <w:rsid w:val="00F66756"/>
    <w:rsid w:val="00F66B9D"/>
    <w:rsid w:val="00F66C92"/>
    <w:rsid w:val="00F66F05"/>
    <w:rsid w:val="00F67575"/>
    <w:rsid w:val="00F679AE"/>
    <w:rsid w:val="00F67A7A"/>
    <w:rsid w:val="00F67FC3"/>
    <w:rsid w:val="00F70217"/>
    <w:rsid w:val="00F703F2"/>
    <w:rsid w:val="00F70542"/>
    <w:rsid w:val="00F7054C"/>
    <w:rsid w:val="00F70592"/>
    <w:rsid w:val="00F70914"/>
    <w:rsid w:val="00F70D9E"/>
    <w:rsid w:val="00F71603"/>
    <w:rsid w:val="00F717DF"/>
    <w:rsid w:val="00F71975"/>
    <w:rsid w:val="00F71B2D"/>
    <w:rsid w:val="00F71BA8"/>
    <w:rsid w:val="00F7216F"/>
    <w:rsid w:val="00F7218E"/>
    <w:rsid w:val="00F72336"/>
    <w:rsid w:val="00F724CB"/>
    <w:rsid w:val="00F72786"/>
    <w:rsid w:val="00F72C7D"/>
    <w:rsid w:val="00F72E39"/>
    <w:rsid w:val="00F73092"/>
    <w:rsid w:val="00F732BB"/>
    <w:rsid w:val="00F733F1"/>
    <w:rsid w:val="00F736B6"/>
    <w:rsid w:val="00F736F4"/>
    <w:rsid w:val="00F73831"/>
    <w:rsid w:val="00F73AAD"/>
    <w:rsid w:val="00F73E14"/>
    <w:rsid w:val="00F741E9"/>
    <w:rsid w:val="00F743E5"/>
    <w:rsid w:val="00F74732"/>
    <w:rsid w:val="00F747F2"/>
    <w:rsid w:val="00F74836"/>
    <w:rsid w:val="00F74983"/>
    <w:rsid w:val="00F74CB4"/>
    <w:rsid w:val="00F74E58"/>
    <w:rsid w:val="00F74E5C"/>
    <w:rsid w:val="00F74E9C"/>
    <w:rsid w:val="00F751C3"/>
    <w:rsid w:val="00F75236"/>
    <w:rsid w:val="00F75253"/>
    <w:rsid w:val="00F75352"/>
    <w:rsid w:val="00F755CA"/>
    <w:rsid w:val="00F755D7"/>
    <w:rsid w:val="00F75715"/>
    <w:rsid w:val="00F758DF"/>
    <w:rsid w:val="00F75A22"/>
    <w:rsid w:val="00F75B12"/>
    <w:rsid w:val="00F75C5E"/>
    <w:rsid w:val="00F75F3D"/>
    <w:rsid w:val="00F75FFE"/>
    <w:rsid w:val="00F7620A"/>
    <w:rsid w:val="00F763E8"/>
    <w:rsid w:val="00F766E2"/>
    <w:rsid w:val="00F766F7"/>
    <w:rsid w:val="00F7698D"/>
    <w:rsid w:val="00F76F3C"/>
    <w:rsid w:val="00F76F45"/>
    <w:rsid w:val="00F77181"/>
    <w:rsid w:val="00F772F0"/>
    <w:rsid w:val="00F77356"/>
    <w:rsid w:val="00F7736F"/>
    <w:rsid w:val="00F77425"/>
    <w:rsid w:val="00F776AA"/>
    <w:rsid w:val="00F77C8D"/>
    <w:rsid w:val="00F77CF5"/>
    <w:rsid w:val="00F77F5F"/>
    <w:rsid w:val="00F77F6E"/>
    <w:rsid w:val="00F80069"/>
    <w:rsid w:val="00F8029A"/>
    <w:rsid w:val="00F802CD"/>
    <w:rsid w:val="00F8034D"/>
    <w:rsid w:val="00F804B8"/>
    <w:rsid w:val="00F8081B"/>
    <w:rsid w:val="00F80935"/>
    <w:rsid w:val="00F809D3"/>
    <w:rsid w:val="00F80D4B"/>
    <w:rsid w:val="00F80E0C"/>
    <w:rsid w:val="00F8113A"/>
    <w:rsid w:val="00F81326"/>
    <w:rsid w:val="00F8148D"/>
    <w:rsid w:val="00F8153B"/>
    <w:rsid w:val="00F8155C"/>
    <w:rsid w:val="00F817E1"/>
    <w:rsid w:val="00F8180B"/>
    <w:rsid w:val="00F81AC8"/>
    <w:rsid w:val="00F81B23"/>
    <w:rsid w:val="00F82313"/>
    <w:rsid w:val="00F82468"/>
    <w:rsid w:val="00F8255A"/>
    <w:rsid w:val="00F82700"/>
    <w:rsid w:val="00F828EB"/>
    <w:rsid w:val="00F8292B"/>
    <w:rsid w:val="00F8299B"/>
    <w:rsid w:val="00F82C56"/>
    <w:rsid w:val="00F82F63"/>
    <w:rsid w:val="00F8311F"/>
    <w:rsid w:val="00F8315F"/>
    <w:rsid w:val="00F831B7"/>
    <w:rsid w:val="00F83294"/>
    <w:rsid w:val="00F832B4"/>
    <w:rsid w:val="00F83450"/>
    <w:rsid w:val="00F8357A"/>
    <w:rsid w:val="00F841C9"/>
    <w:rsid w:val="00F843E7"/>
    <w:rsid w:val="00F844FD"/>
    <w:rsid w:val="00F8451D"/>
    <w:rsid w:val="00F84562"/>
    <w:rsid w:val="00F8477F"/>
    <w:rsid w:val="00F8495C"/>
    <w:rsid w:val="00F84AF2"/>
    <w:rsid w:val="00F84B2B"/>
    <w:rsid w:val="00F84B3D"/>
    <w:rsid w:val="00F84D66"/>
    <w:rsid w:val="00F8502D"/>
    <w:rsid w:val="00F85096"/>
    <w:rsid w:val="00F85233"/>
    <w:rsid w:val="00F85336"/>
    <w:rsid w:val="00F853FA"/>
    <w:rsid w:val="00F85419"/>
    <w:rsid w:val="00F857AF"/>
    <w:rsid w:val="00F85834"/>
    <w:rsid w:val="00F85960"/>
    <w:rsid w:val="00F85A6B"/>
    <w:rsid w:val="00F85E0D"/>
    <w:rsid w:val="00F86020"/>
    <w:rsid w:val="00F86111"/>
    <w:rsid w:val="00F86189"/>
    <w:rsid w:val="00F862A9"/>
    <w:rsid w:val="00F86658"/>
    <w:rsid w:val="00F8694C"/>
    <w:rsid w:val="00F86A10"/>
    <w:rsid w:val="00F87322"/>
    <w:rsid w:val="00F8761E"/>
    <w:rsid w:val="00F87C1C"/>
    <w:rsid w:val="00F87CA2"/>
    <w:rsid w:val="00F900B0"/>
    <w:rsid w:val="00F90889"/>
    <w:rsid w:val="00F908D4"/>
    <w:rsid w:val="00F90958"/>
    <w:rsid w:val="00F90A26"/>
    <w:rsid w:val="00F90D60"/>
    <w:rsid w:val="00F90DCC"/>
    <w:rsid w:val="00F91066"/>
    <w:rsid w:val="00F911A9"/>
    <w:rsid w:val="00F911EA"/>
    <w:rsid w:val="00F91388"/>
    <w:rsid w:val="00F919FD"/>
    <w:rsid w:val="00F91AA3"/>
    <w:rsid w:val="00F91CFC"/>
    <w:rsid w:val="00F91D83"/>
    <w:rsid w:val="00F91E52"/>
    <w:rsid w:val="00F91E69"/>
    <w:rsid w:val="00F923E1"/>
    <w:rsid w:val="00F925A6"/>
    <w:rsid w:val="00F926AE"/>
    <w:rsid w:val="00F927BE"/>
    <w:rsid w:val="00F929E7"/>
    <w:rsid w:val="00F92A3E"/>
    <w:rsid w:val="00F92D04"/>
    <w:rsid w:val="00F92DBA"/>
    <w:rsid w:val="00F92DC7"/>
    <w:rsid w:val="00F92E90"/>
    <w:rsid w:val="00F92F43"/>
    <w:rsid w:val="00F93122"/>
    <w:rsid w:val="00F936AC"/>
    <w:rsid w:val="00F936FE"/>
    <w:rsid w:val="00F9393C"/>
    <w:rsid w:val="00F93D5E"/>
    <w:rsid w:val="00F93DE9"/>
    <w:rsid w:val="00F93E56"/>
    <w:rsid w:val="00F93EAA"/>
    <w:rsid w:val="00F93EBE"/>
    <w:rsid w:val="00F9402F"/>
    <w:rsid w:val="00F94365"/>
    <w:rsid w:val="00F94494"/>
    <w:rsid w:val="00F945E8"/>
    <w:rsid w:val="00F94CB8"/>
    <w:rsid w:val="00F94E99"/>
    <w:rsid w:val="00F95301"/>
    <w:rsid w:val="00F954AE"/>
    <w:rsid w:val="00F95587"/>
    <w:rsid w:val="00F95874"/>
    <w:rsid w:val="00F95A82"/>
    <w:rsid w:val="00F95AF3"/>
    <w:rsid w:val="00F95BE7"/>
    <w:rsid w:val="00F95C25"/>
    <w:rsid w:val="00F95C6D"/>
    <w:rsid w:val="00F95D0A"/>
    <w:rsid w:val="00F95F13"/>
    <w:rsid w:val="00F96022"/>
    <w:rsid w:val="00F96255"/>
    <w:rsid w:val="00F96418"/>
    <w:rsid w:val="00F96800"/>
    <w:rsid w:val="00F96EAC"/>
    <w:rsid w:val="00F970F4"/>
    <w:rsid w:val="00F97116"/>
    <w:rsid w:val="00F971D3"/>
    <w:rsid w:val="00F97219"/>
    <w:rsid w:val="00F9740C"/>
    <w:rsid w:val="00F97499"/>
    <w:rsid w:val="00F97A59"/>
    <w:rsid w:val="00F97B59"/>
    <w:rsid w:val="00F97DAD"/>
    <w:rsid w:val="00F97E0C"/>
    <w:rsid w:val="00F97F1D"/>
    <w:rsid w:val="00FA01BD"/>
    <w:rsid w:val="00FA02A6"/>
    <w:rsid w:val="00FA031A"/>
    <w:rsid w:val="00FA0622"/>
    <w:rsid w:val="00FA08AF"/>
    <w:rsid w:val="00FA0933"/>
    <w:rsid w:val="00FA0DDF"/>
    <w:rsid w:val="00FA1021"/>
    <w:rsid w:val="00FA1143"/>
    <w:rsid w:val="00FA15CB"/>
    <w:rsid w:val="00FA16EF"/>
    <w:rsid w:val="00FA191E"/>
    <w:rsid w:val="00FA1E00"/>
    <w:rsid w:val="00FA1E73"/>
    <w:rsid w:val="00FA1FBD"/>
    <w:rsid w:val="00FA2202"/>
    <w:rsid w:val="00FA22FE"/>
    <w:rsid w:val="00FA243D"/>
    <w:rsid w:val="00FA2608"/>
    <w:rsid w:val="00FA291A"/>
    <w:rsid w:val="00FA29E5"/>
    <w:rsid w:val="00FA29F7"/>
    <w:rsid w:val="00FA2A2B"/>
    <w:rsid w:val="00FA2F18"/>
    <w:rsid w:val="00FA3155"/>
    <w:rsid w:val="00FA324A"/>
    <w:rsid w:val="00FA337E"/>
    <w:rsid w:val="00FA33A9"/>
    <w:rsid w:val="00FA3440"/>
    <w:rsid w:val="00FA34C4"/>
    <w:rsid w:val="00FA3538"/>
    <w:rsid w:val="00FA3616"/>
    <w:rsid w:val="00FA3781"/>
    <w:rsid w:val="00FA395B"/>
    <w:rsid w:val="00FA3B7B"/>
    <w:rsid w:val="00FA3C31"/>
    <w:rsid w:val="00FA3E0C"/>
    <w:rsid w:val="00FA3EAD"/>
    <w:rsid w:val="00FA44C9"/>
    <w:rsid w:val="00FA477B"/>
    <w:rsid w:val="00FA48A4"/>
    <w:rsid w:val="00FA48DD"/>
    <w:rsid w:val="00FA4AA4"/>
    <w:rsid w:val="00FA4C4F"/>
    <w:rsid w:val="00FA4ECA"/>
    <w:rsid w:val="00FA55E3"/>
    <w:rsid w:val="00FA5663"/>
    <w:rsid w:val="00FA57A5"/>
    <w:rsid w:val="00FA5A05"/>
    <w:rsid w:val="00FA5A48"/>
    <w:rsid w:val="00FA5E69"/>
    <w:rsid w:val="00FA5EA2"/>
    <w:rsid w:val="00FA6161"/>
    <w:rsid w:val="00FA64C4"/>
    <w:rsid w:val="00FA64FF"/>
    <w:rsid w:val="00FA65FE"/>
    <w:rsid w:val="00FA67FA"/>
    <w:rsid w:val="00FA6CC5"/>
    <w:rsid w:val="00FA6E1E"/>
    <w:rsid w:val="00FA712C"/>
    <w:rsid w:val="00FA7198"/>
    <w:rsid w:val="00FA722B"/>
    <w:rsid w:val="00FA739D"/>
    <w:rsid w:val="00FA73CA"/>
    <w:rsid w:val="00FA7426"/>
    <w:rsid w:val="00FA747A"/>
    <w:rsid w:val="00FA76CF"/>
    <w:rsid w:val="00FA7863"/>
    <w:rsid w:val="00FA7B4F"/>
    <w:rsid w:val="00FA7F6A"/>
    <w:rsid w:val="00FB01AD"/>
    <w:rsid w:val="00FB08F6"/>
    <w:rsid w:val="00FB0987"/>
    <w:rsid w:val="00FB0B5C"/>
    <w:rsid w:val="00FB0BB7"/>
    <w:rsid w:val="00FB0CE7"/>
    <w:rsid w:val="00FB1048"/>
    <w:rsid w:val="00FB10CA"/>
    <w:rsid w:val="00FB1258"/>
    <w:rsid w:val="00FB14FA"/>
    <w:rsid w:val="00FB15DC"/>
    <w:rsid w:val="00FB175D"/>
    <w:rsid w:val="00FB1901"/>
    <w:rsid w:val="00FB191D"/>
    <w:rsid w:val="00FB19F8"/>
    <w:rsid w:val="00FB1AFC"/>
    <w:rsid w:val="00FB1DC3"/>
    <w:rsid w:val="00FB1DC4"/>
    <w:rsid w:val="00FB1FFD"/>
    <w:rsid w:val="00FB241E"/>
    <w:rsid w:val="00FB2530"/>
    <w:rsid w:val="00FB2579"/>
    <w:rsid w:val="00FB301E"/>
    <w:rsid w:val="00FB30D9"/>
    <w:rsid w:val="00FB3359"/>
    <w:rsid w:val="00FB36A3"/>
    <w:rsid w:val="00FB36EA"/>
    <w:rsid w:val="00FB370C"/>
    <w:rsid w:val="00FB3B7C"/>
    <w:rsid w:val="00FB3DEA"/>
    <w:rsid w:val="00FB3FDF"/>
    <w:rsid w:val="00FB41B4"/>
    <w:rsid w:val="00FB42FC"/>
    <w:rsid w:val="00FB434F"/>
    <w:rsid w:val="00FB43A0"/>
    <w:rsid w:val="00FB4477"/>
    <w:rsid w:val="00FB4F7C"/>
    <w:rsid w:val="00FB4FC4"/>
    <w:rsid w:val="00FB53AF"/>
    <w:rsid w:val="00FB54E9"/>
    <w:rsid w:val="00FB56B9"/>
    <w:rsid w:val="00FB56E9"/>
    <w:rsid w:val="00FB58E6"/>
    <w:rsid w:val="00FB5AFA"/>
    <w:rsid w:val="00FB6045"/>
    <w:rsid w:val="00FB61DB"/>
    <w:rsid w:val="00FB62CD"/>
    <w:rsid w:val="00FB6433"/>
    <w:rsid w:val="00FB6657"/>
    <w:rsid w:val="00FB6A19"/>
    <w:rsid w:val="00FB6E56"/>
    <w:rsid w:val="00FB6FD9"/>
    <w:rsid w:val="00FB7171"/>
    <w:rsid w:val="00FB74A4"/>
    <w:rsid w:val="00FB75E2"/>
    <w:rsid w:val="00FB7962"/>
    <w:rsid w:val="00FB7AC4"/>
    <w:rsid w:val="00FB7B9C"/>
    <w:rsid w:val="00FB7C22"/>
    <w:rsid w:val="00FB7EF0"/>
    <w:rsid w:val="00FB7F9B"/>
    <w:rsid w:val="00FC0421"/>
    <w:rsid w:val="00FC06BC"/>
    <w:rsid w:val="00FC0C3A"/>
    <w:rsid w:val="00FC1087"/>
    <w:rsid w:val="00FC1399"/>
    <w:rsid w:val="00FC1560"/>
    <w:rsid w:val="00FC1595"/>
    <w:rsid w:val="00FC1769"/>
    <w:rsid w:val="00FC1794"/>
    <w:rsid w:val="00FC18B3"/>
    <w:rsid w:val="00FC18F4"/>
    <w:rsid w:val="00FC1AC4"/>
    <w:rsid w:val="00FC1B86"/>
    <w:rsid w:val="00FC1D52"/>
    <w:rsid w:val="00FC1EE5"/>
    <w:rsid w:val="00FC201D"/>
    <w:rsid w:val="00FC2024"/>
    <w:rsid w:val="00FC2182"/>
    <w:rsid w:val="00FC274E"/>
    <w:rsid w:val="00FC28D5"/>
    <w:rsid w:val="00FC2BB9"/>
    <w:rsid w:val="00FC2C72"/>
    <w:rsid w:val="00FC2CB3"/>
    <w:rsid w:val="00FC2E2E"/>
    <w:rsid w:val="00FC30B4"/>
    <w:rsid w:val="00FC3314"/>
    <w:rsid w:val="00FC3346"/>
    <w:rsid w:val="00FC3400"/>
    <w:rsid w:val="00FC3499"/>
    <w:rsid w:val="00FC352A"/>
    <w:rsid w:val="00FC3AC1"/>
    <w:rsid w:val="00FC3C22"/>
    <w:rsid w:val="00FC3CA0"/>
    <w:rsid w:val="00FC4432"/>
    <w:rsid w:val="00FC497D"/>
    <w:rsid w:val="00FC49DE"/>
    <w:rsid w:val="00FC4B75"/>
    <w:rsid w:val="00FC4BD7"/>
    <w:rsid w:val="00FC4C58"/>
    <w:rsid w:val="00FC4EAB"/>
    <w:rsid w:val="00FC5001"/>
    <w:rsid w:val="00FC54D1"/>
    <w:rsid w:val="00FC5728"/>
    <w:rsid w:val="00FC57A2"/>
    <w:rsid w:val="00FC5C7C"/>
    <w:rsid w:val="00FC5E27"/>
    <w:rsid w:val="00FC607C"/>
    <w:rsid w:val="00FC63DE"/>
    <w:rsid w:val="00FC6406"/>
    <w:rsid w:val="00FC6421"/>
    <w:rsid w:val="00FC65B4"/>
    <w:rsid w:val="00FC6D9E"/>
    <w:rsid w:val="00FC7135"/>
    <w:rsid w:val="00FC7546"/>
    <w:rsid w:val="00FC7E31"/>
    <w:rsid w:val="00FD02EE"/>
    <w:rsid w:val="00FD0306"/>
    <w:rsid w:val="00FD04FA"/>
    <w:rsid w:val="00FD075E"/>
    <w:rsid w:val="00FD0841"/>
    <w:rsid w:val="00FD0A1E"/>
    <w:rsid w:val="00FD0B7B"/>
    <w:rsid w:val="00FD0D2E"/>
    <w:rsid w:val="00FD0E1B"/>
    <w:rsid w:val="00FD0E76"/>
    <w:rsid w:val="00FD10AC"/>
    <w:rsid w:val="00FD117F"/>
    <w:rsid w:val="00FD14AA"/>
    <w:rsid w:val="00FD1679"/>
    <w:rsid w:val="00FD19C9"/>
    <w:rsid w:val="00FD1C45"/>
    <w:rsid w:val="00FD1F98"/>
    <w:rsid w:val="00FD2273"/>
    <w:rsid w:val="00FD22F6"/>
    <w:rsid w:val="00FD242F"/>
    <w:rsid w:val="00FD258F"/>
    <w:rsid w:val="00FD2793"/>
    <w:rsid w:val="00FD27A3"/>
    <w:rsid w:val="00FD2A84"/>
    <w:rsid w:val="00FD2AAE"/>
    <w:rsid w:val="00FD2B2F"/>
    <w:rsid w:val="00FD2CCB"/>
    <w:rsid w:val="00FD2E70"/>
    <w:rsid w:val="00FD324E"/>
    <w:rsid w:val="00FD331F"/>
    <w:rsid w:val="00FD333D"/>
    <w:rsid w:val="00FD343A"/>
    <w:rsid w:val="00FD37D4"/>
    <w:rsid w:val="00FD3A7C"/>
    <w:rsid w:val="00FD3E6B"/>
    <w:rsid w:val="00FD3EA6"/>
    <w:rsid w:val="00FD4076"/>
    <w:rsid w:val="00FD4098"/>
    <w:rsid w:val="00FD4495"/>
    <w:rsid w:val="00FD46C7"/>
    <w:rsid w:val="00FD4937"/>
    <w:rsid w:val="00FD4953"/>
    <w:rsid w:val="00FD4A24"/>
    <w:rsid w:val="00FD4C58"/>
    <w:rsid w:val="00FD52F1"/>
    <w:rsid w:val="00FD58BD"/>
    <w:rsid w:val="00FD5901"/>
    <w:rsid w:val="00FD5910"/>
    <w:rsid w:val="00FD5AE9"/>
    <w:rsid w:val="00FD5B22"/>
    <w:rsid w:val="00FD5B2A"/>
    <w:rsid w:val="00FD5FE8"/>
    <w:rsid w:val="00FD628B"/>
    <w:rsid w:val="00FD630A"/>
    <w:rsid w:val="00FD664F"/>
    <w:rsid w:val="00FD666C"/>
    <w:rsid w:val="00FD6827"/>
    <w:rsid w:val="00FD6A24"/>
    <w:rsid w:val="00FD6BBF"/>
    <w:rsid w:val="00FD7093"/>
    <w:rsid w:val="00FD74F9"/>
    <w:rsid w:val="00FD7568"/>
    <w:rsid w:val="00FD77BD"/>
    <w:rsid w:val="00FD7926"/>
    <w:rsid w:val="00FD7A20"/>
    <w:rsid w:val="00FD7BF5"/>
    <w:rsid w:val="00FD7D59"/>
    <w:rsid w:val="00FE01D6"/>
    <w:rsid w:val="00FE04D7"/>
    <w:rsid w:val="00FE0798"/>
    <w:rsid w:val="00FE094A"/>
    <w:rsid w:val="00FE0A11"/>
    <w:rsid w:val="00FE0A90"/>
    <w:rsid w:val="00FE0BD3"/>
    <w:rsid w:val="00FE0BEA"/>
    <w:rsid w:val="00FE0C36"/>
    <w:rsid w:val="00FE0C56"/>
    <w:rsid w:val="00FE0CC5"/>
    <w:rsid w:val="00FE0FB6"/>
    <w:rsid w:val="00FE1035"/>
    <w:rsid w:val="00FE1038"/>
    <w:rsid w:val="00FE1766"/>
    <w:rsid w:val="00FE18A3"/>
    <w:rsid w:val="00FE1C06"/>
    <w:rsid w:val="00FE1C60"/>
    <w:rsid w:val="00FE1D3E"/>
    <w:rsid w:val="00FE1D67"/>
    <w:rsid w:val="00FE1E66"/>
    <w:rsid w:val="00FE1E89"/>
    <w:rsid w:val="00FE1F02"/>
    <w:rsid w:val="00FE1FD5"/>
    <w:rsid w:val="00FE2245"/>
    <w:rsid w:val="00FE2326"/>
    <w:rsid w:val="00FE240D"/>
    <w:rsid w:val="00FE2985"/>
    <w:rsid w:val="00FE3096"/>
    <w:rsid w:val="00FE3143"/>
    <w:rsid w:val="00FE3529"/>
    <w:rsid w:val="00FE3881"/>
    <w:rsid w:val="00FE3A4C"/>
    <w:rsid w:val="00FE3B16"/>
    <w:rsid w:val="00FE3B24"/>
    <w:rsid w:val="00FE3ECB"/>
    <w:rsid w:val="00FE4038"/>
    <w:rsid w:val="00FE4164"/>
    <w:rsid w:val="00FE4EBA"/>
    <w:rsid w:val="00FE5537"/>
    <w:rsid w:val="00FE56BE"/>
    <w:rsid w:val="00FE5808"/>
    <w:rsid w:val="00FE582D"/>
    <w:rsid w:val="00FE58B7"/>
    <w:rsid w:val="00FE5F04"/>
    <w:rsid w:val="00FE6083"/>
    <w:rsid w:val="00FE65F4"/>
    <w:rsid w:val="00FE66DA"/>
    <w:rsid w:val="00FE680D"/>
    <w:rsid w:val="00FE68E4"/>
    <w:rsid w:val="00FE695E"/>
    <w:rsid w:val="00FE69AA"/>
    <w:rsid w:val="00FE6A87"/>
    <w:rsid w:val="00FE6BA7"/>
    <w:rsid w:val="00FE6C49"/>
    <w:rsid w:val="00FE6CB3"/>
    <w:rsid w:val="00FE6D01"/>
    <w:rsid w:val="00FE6DCD"/>
    <w:rsid w:val="00FE6FC7"/>
    <w:rsid w:val="00FE706B"/>
    <w:rsid w:val="00FE717F"/>
    <w:rsid w:val="00FE71D4"/>
    <w:rsid w:val="00FE72DB"/>
    <w:rsid w:val="00FE732C"/>
    <w:rsid w:val="00FE737F"/>
    <w:rsid w:val="00FE74F9"/>
    <w:rsid w:val="00FE758A"/>
    <w:rsid w:val="00FE771F"/>
    <w:rsid w:val="00FE7797"/>
    <w:rsid w:val="00FE7958"/>
    <w:rsid w:val="00FE7C35"/>
    <w:rsid w:val="00FE7D84"/>
    <w:rsid w:val="00FF0189"/>
    <w:rsid w:val="00FF05CD"/>
    <w:rsid w:val="00FF0AEE"/>
    <w:rsid w:val="00FF0C8F"/>
    <w:rsid w:val="00FF0CB1"/>
    <w:rsid w:val="00FF0F37"/>
    <w:rsid w:val="00FF0F45"/>
    <w:rsid w:val="00FF125B"/>
    <w:rsid w:val="00FF131B"/>
    <w:rsid w:val="00FF13A2"/>
    <w:rsid w:val="00FF157E"/>
    <w:rsid w:val="00FF183E"/>
    <w:rsid w:val="00FF184A"/>
    <w:rsid w:val="00FF1DB8"/>
    <w:rsid w:val="00FF1FB0"/>
    <w:rsid w:val="00FF2174"/>
    <w:rsid w:val="00FF22A2"/>
    <w:rsid w:val="00FF24B2"/>
    <w:rsid w:val="00FF2644"/>
    <w:rsid w:val="00FF295C"/>
    <w:rsid w:val="00FF2E8C"/>
    <w:rsid w:val="00FF2EA6"/>
    <w:rsid w:val="00FF2F64"/>
    <w:rsid w:val="00FF308F"/>
    <w:rsid w:val="00FF31B0"/>
    <w:rsid w:val="00FF3241"/>
    <w:rsid w:val="00FF359F"/>
    <w:rsid w:val="00FF3766"/>
    <w:rsid w:val="00FF39A7"/>
    <w:rsid w:val="00FF3E98"/>
    <w:rsid w:val="00FF44A4"/>
    <w:rsid w:val="00FF4A9A"/>
    <w:rsid w:val="00FF4AC3"/>
    <w:rsid w:val="00FF4B8E"/>
    <w:rsid w:val="00FF4CEB"/>
    <w:rsid w:val="00FF52B6"/>
    <w:rsid w:val="00FF537F"/>
    <w:rsid w:val="00FF5571"/>
    <w:rsid w:val="00FF5B87"/>
    <w:rsid w:val="00FF5DC9"/>
    <w:rsid w:val="00FF5EE3"/>
    <w:rsid w:val="00FF5F82"/>
    <w:rsid w:val="00FF6037"/>
    <w:rsid w:val="00FF60B0"/>
    <w:rsid w:val="00FF62D1"/>
    <w:rsid w:val="00FF68C4"/>
    <w:rsid w:val="00FF69E6"/>
    <w:rsid w:val="00FF6E5A"/>
    <w:rsid w:val="00FF7047"/>
    <w:rsid w:val="00FF7100"/>
    <w:rsid w:val="00FF72CB"/>
    <w:rsid w:val="00FF7348"/>
    <w:rsid w:val="00FF755E"/>
    <w:rsid w:val="00FF75F5"/>
    <w:rsid w:val="00FF7682"/>
    <w:rsid w:val="00FF7769"/>
    <w:rsid w:val="00FF7965"/>
    <w:rsid w:val="00FF799F"/>
    <w:rsid w:val="00FF79CE"/>
    <w:rsid w:val="00FF7B16"/>
    <w:rsid w:val="00FF7B4C"/>
    <w:rsid w:val="00FF7C79"/>
    <w:rsid w:val="00FF7CDA"/>
    <w:rsid w:val="00FF7F20"/>
    <w:rsid w:val="00FF7F65"/>
    <w:rsid w:val="00FF7FFE"/>
    <w:rsid w:val="17003B02"/>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A1C69"/>
  <w15:docId w15:val="{CCBC8996-BEE4-4295-9ADF-5326BE8D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3E"/>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qFormat/>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rsid w:val="00EE6997"/>
    <w:rPr>
      <w:sz w:val="20"/>
      <w:szCs w:val="23"/>
    </w:rPr>
  </w:style>
  <w:style w:type="character" w:customStyle="1" w:styleId="CommentTextChar">
    <w:name w:val="Comment Text Char"/>
    <w:link w:val="CommentText"/>
    <w:uiPriority w:val="99"/>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a4 + Angsana New,Before:  3 pt,Line spacing:  At l..."/>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20"/>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3366D8"/>
    <w:rPr>
      <w:rFonts w:ascii="Times New Roman"/>
      <w:sz w:val="24"/>
      <w:szCs w:val="30"/>
      <w:lang w:val="en-US" w:eastAsia="en-US"/>
    </w:rPr>
  </w:style>
  <w:style w:type="paragraph" w:customStyle="1" w:styleId="CordiaNew">
    <w:name w:val="Cordia New"/>
    <w:basedOn w:val="Normal"/>
    <w:rsid w:val="008F43D9"/>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8F43D9"/>
  </w:style>
  <w:style w:type="character" w:customStyle="1" w:styleId="UnresolvedMention1">
    <w:name w:val="Unresolved Mention1"/>
    <w:basedOn w:val="DefaultParagraphFont"/>
    <w:uiPriority w:val="99"/>
    <w:semiHidden/>
    <w:unhideWhenUsed/>
    <w:rsid w:val="00BB19ED"/>
    <w:rPr>
      <w:color w:val="605E5C"/>
      <w:shd w:val="clear" w:color="auto" w:fill="E1DFDD"/>
    </w:rPr>
  </w:style>
  <w:style w:type="table" w:customStyle="1" w:styleId="TableGrid5">
    <w:name w:val="Table Grid5"/>
    <w:basedOn w:val="TableNormal"/>
    <w:next w:val="TableGrid"/>
    <w:uiPriority w:val="59"/>
    <w:rsid w:val="00BE6283"/>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43552"/>
    <w:rPr>
      <w:rFonts w:ascii="Times New Roman"/>
      <w:sz w:val="24"/>
      <w:szCs w:val="30"/>
      <w:lang w:val="en-US" w:eastAsia="en-US"/>
    </w:rPr>
  </w:style>
  <w:style w:type="paragraph" w:customStyle="1" w:styleId="CharCharCharCharChar0">
    <w:name w:val="Char Char Char Char Char0"/>
    <w:basedOn w:val="Normal"/>
    <w:rsid w:val="00FF4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µÒÃÒ§3ªèÍ§"/>
    <w:basedOn w:val="Normal"/>
    <w:rsid w:val="00CA48DC"/>
    <w:pPr>
      <w:tabs>
        <w:tab w:val="left" w:pos="360"/>
        <w:tab w:val="left" w:pos="720"/>
      </w:tabs>
      <w:overflowPunct/>
      <w:autoSpaceDE/>
      <w:autoSpaceDN/>
      <w:adjustRightInd/>
      <w:textAlignment w:val="auto"/>
    </w:pPr>
    <w:rPr>
      <w:rFonts w:ascii="Book Antiqua" w:hAnsi="Book Antiqua"/>
      <w:sz w:val="22"/>
      <w:szCs w:val="22"/>
      <w:lang w:eastAsia="en-GB"/>
    </w:rPr>
  </w:style>
  <w:style w:type="paragraph" w:customStyle="1" w:styleId="a2">
    <w:name w:val="ºÇ¡"/>
    <w:basedOn w:val="Normal"/>
    <w:rsid w:val="00CA48DC"/>
    <w:pPr>
      <w:overflowPunct/>
      <w:autoSpaceDE/>
      <w:autoSpaceDN/>
      <w:adjustRightInd/>
      <w:ind w:right="129"/>
      <w:jc w:val="right"/>
      <w:textAlignment w:val="auto"/>
    </w:pPr>
    <w:rPr>
      <w:rFonts w:ascii="Book Antiqua" w:hAnsi="Book Antiqua" w:cs="Times New Roman"/>
      <w:sz w:val="22"/>
      <w:szCs w:val="22"/>
      <w:lang w:val="th-TH"/>
    </w:rPr>
  </w:style>
  <w:style w:type="character" w:customStyle="1" w:styleId="ui-provider">
    <w:name w:val="ui-provider"/>
    <w:basedOn w:val="DefaultParagraphFont"/>
    <w:rsid w:val="00790605"/>
  </w:style>
  <w:style w:type="character" w:styleId="Strong">
    <w:name w:val="Strong"/>
    <w:basedOn w:val="DefaultParagraphFont"/>
    <w:uiPriority w:val="22"/>
    <w:qFormat/>
    <w:locked/>
    <w:rsid w:val="00790605"/>
    <w:rPr>
      <w:b/>
      <w:bCs/>
    </w:rPr>
  </w:style>
  <w:style w:type="character" w:customStyle="1" w:styleId="rynqvb">
    <w:name w:val="rynqvb"/>
    <w:basedOn w:val="DefaultParagraphFont"/>
    <w:rsid w:val="00A531A4"/>
  </w:style>
  <w:style w:type="paragraph" w:styleId="NormalWeb">
    <w:name w:val="Normal (Web)"/>
    <w:basedOn w:val="Normal"/>
    <w:uiPriority w:val="99"/>
    <w:unhideWhenUsed/>
    <w:locked/>
    <w:rsid w:val="00FD664F"/>
    <w:pPr>
      <w:overflowPunct/>
      <w:autoSpaceDE/>
      <w:autoSpaceDN/>
      <w:adjustRightInd/>
      <w:spacing w:before="100" w:beforeAutospacing="1" w:after="100" w:afterAutospacing="1"/>
      <w:textAlignment w:val="auto"/>
    </w:pPr>
    <w:rPr>
      <w:rFonts w:hAnsi="Times New Roman" w:cs="Times New Roman"/>
    </w:rPr>
  </w:style>
  <w:style w:type="paragraph" w:styleId="Date">
    <w:name w:val="Date"/>
    <w:basedOn w:val="Normal"/>
    <w:next w:val="Normal"/>
    <w:link w:val="DateChar"/>
    <w:uiPriority w:val="99"/>
    <w:semiHidden/>
    <w:unhideWhenUsed/>
    <w:locked/>
    <w:rsid w:val="00C6794A"/>
    <w:rPr>
      <w:szCs w:val="30"/>
    </w:rPr>
  </w:style>
  <w:style w:type="character" w:customStyle="1" w:styleId="DateChar">
    <w:name w:val="Date Char"/>
    <w:basedOn w:val="DefaultParagraphFont"/>
    <w:link w:val="Date"/>
    <w:uiPriority w:val="99"/>
    <w:semiHidden/>
    <w:rsid w:val="00C6794A"/>
    <w:rPr>
      <w:rFonts w:ascii="Times New Roman"/>
      <w:sz w:val="24"/>
      <w:szCs w:val="30"/>
      <w:lang w:val="en-US" w:eastAsia="en-US"/>
    </w:rPr>
  </w:style>
  <w:style w:type="character" w:customStyle="1" w:styleId="y2iqfc">
    <w:name w:val="y2iqfc"/>
    <w:basedOn w:val="DefaultParagraphFont"/>
    <w:rsid w:val="00502465"/>
  </w:style>
  <w:style w:type="table" w:customStyle="1" w:styleId="TableGrid1">
    <w:name w:val="Table Grid1"/>
    <w:basedOn w:val="TableNormal"/>
    <w:next w:val="TableGrid"/>
    <w:uiPriority w:val="59"/>
    <w:rsid w:val="0045305D"/>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27DFF"/>
    <w:rPr>
      <w:rFonts w:ascii="Calibri" w:eastAsia="Calibri" w:hAnsi="Calibri" w:cs="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620">
      <w:bodyDiv w:val="1"/>
      <w:marLeft w:val="0"/>
      <w:marRight w:val="0"/>
      <w:marTop w:val="0"/>
      <w:marBottom w:val="0"/>
      <w:divBdr>
        <w:top w:val="none" w:sz="0" w:space="0" w:color="auto"/>
        <w:left w:val="none" w:sz="0" w:space="0" w:color="auto"/>
        <w:bottom w:val="none" w:sz="0" w:space="0" w:color="auto"/>
        <w:right w:val="none" w:sz="0" w:space="0" w:color="auto"/>
      </w:divBdr>
    </w:div>
    <w:div w:id="11036365">
      <w:bodyDiv w:val="1"/>
      <w:marLeft w:val="0"/>
      <w:marRight w:val="0"/>
      <w:marTop w:val="0"/>
      <w:marBottom w:val="0"/>
      <w:divBdr>
        <w:top w:val="none" w:sz="0" w:space="0" w:color="auto"/>
        <w:left w:val="none" w:sz="0" w:space="0" w:color="auto"/>
        <w:bottom w:val="none" w:sz="0" w:space="0" w:color="auto"/>
        <w:right w:val="none" w:sz="0" w:space="0" w:color="auto"/>
      </w:divBdr>
    </w:div>
    <w:div w:id="36395695">
      <w:bodyDiv w:val="1"/>
      <w:marLeft w:val="0"/>
      <w:marRight w:val="0"/>
      <w:marTop w:val="0"/>
      <w:marBottom w:val="0"/>
      <w:divBdr>
        <w:top w:val="none" w:sz="0" w:space="0" w:color="auto"/>
        <w:left w:val="none" w:sz="0" w:space="0" w:color="auto"/>
        <w:bottom w:val="none" w:sz="0" w:space="0" w:color="auto"/>
        <w:right w:val="none" w:sz="0" w:space="0" w:color="auto"/>
      </w:divBdr>
    </w:div>
    <w:div w:id="42021040">
      <w:bodyDiv w:val="1"/>
      <w:marLeft w:val="0"/>
      <w:marRight w:val="0"/>
      <w:marTop w:val="0"/>
      <w:marBottom w:val="0"/>
      <w:divBdr>
        <w:top w:val="none" w:sz="0" w:space="0" w:color="auto"/>
        <w:left w:val="none" w:sz="0" w:space="0" w:color="auto"/>
        <w:bottom w:val="none" w:sz="0" w:space="0" w:color="auto"/>
        <w:right w:val="none" w:sz="0" w:space="0" w:color="auto"/>
      </w:divBdr>
    </w:div>
    <w:div w:id="48842628">
      <w:bodyDiv w:val="1"/>
      <w:marLeft w:val="0"/>
      <w:marRight w:val="0"/>
      <w:marTop w:val="0"/>
      <w:marBottom w:val="0"/>
      <w:divBdr>
        <w:top w:val="none" w:sz="0" w:space="0" w:color="auto"/>
        <w:left w:val="none" w:sz="0" w:space="0" w:color="auto"/>
        <w:bottom w:val="none" w:sz="0" w:space="0" w:color="auto"/>
        <w:right w:val="none" w:sz="0" w:space="0" w:color="auto"/>
      </w:divBdr>
    </w:div>
    <w:div w:id="69156043">
      <w:bodyDiv w:val="1"/>
      <w:marLeft w:val="0"/>
      <w:marRight w:val="0"/>
      <w:marTop w:val="0"/>
      <w:marBottom w:val="0"/>
      <w:divBdr>
        <w:top w:val="none" w:sz="0" w:space="0" w:color="auto"/>
        <w:left w:val="none" w:sz="0" w:space="0" w:color="auto"/>
        <w:bottom w:val="none" w:sz="0" w:space="0" w:color="auto"/>
        <w:right w:val="none" w:sz="0" w:space="0" w:color="auto"/>
      </w:divBdr>
    </w:div>
    <w:div w:id="82578761">
      <w:bodyDiv w:val="1"/>
      <w:marLeft w:val="0"/>
      <w:marRight w:val="0"/>
      <w:marTop w:val="0"/>
      <w:marBottom w:val="0"/>
      <w:divBdr>
        <w:top w:val="none" w:sz="0" w:space="0" w:color="auto"/>
        <w:left w:val="none" w:sz="0" w:space="0" w:color="auto"/>
        <w:bottom w:val="none" w:sz="0" w:space="0" w:color="auto"/>
        <w:right w:val="none" w:sz="0" w:space="0" w:color="auto"/>
      </w:divBdr>
    </w:div>
    <w:div w:id="87626531">
      <w:bodyDiv w:val="1"/>
      <w:marLeft w:val="0"/>
      <w:marRight w:val="0"/>
      <w:marTop w:val="0"/>
      <w:marBottom w:val="0"/>
      <w:divBdr>
        <w:top w:val="none" w:sz="0" w:space="0" w:color="auto"/>
        <w:left w:val="none" w:sz="0" w:space="0" w:color="auto"/>
        <w:bottom w:val="none" w:sz="0" w:space="0" w:color="auto"/>
        <w:right w:val="none" w:sz="0" w:space="0" w:color="auto"/>
      </w:divBdr>
    </w:div>
    <w:div w:id="104858802">
      <w:bodyDiv w:val="1"/>
      <w:marLeft w:val="0"/>
      <w:marRight w:val="0"/>
      <w:marTop w:val="0"/>
      <w:marBottom w:val="0"/>
      <w:divBdr>
        <w:top w:val="none" w:sz="0" w:space="0" w:color="auto"/>
        <w:left w:val="none" w:sz="0" w:space="0" w:color="auto"/>
        <w:bottom w:val="none" w:sz="0" w:space="0" w:color="auto"/>
        <w:right w:val="none" w:sz="0" w:space="0" w:color="auto"/>
      </w:divBdr>
    </w:div>
    <w:div w:id="109976254">
      <w:bodyDiv w:val="1"/>
      <w:marLeft w:val="0"/>
      <w:marRight w:val="0"/>
      <w:marTop w:val="0"/>
      <w:marBottom w:val="0"/>
      <w:divBdr>
        <w:top w:val="none" w:sz="0" w:space="0" w:color="auto"/>
        <w:left w:val="none" w:sz="0" w:space="0" w:color="auto"/>
        <w:bottom w:val="none" w:sz="0" w:space="0" w:color="auto"/>
        <w:right w:val="none" w:sz="0" w:space="0" w:color="auto"/>
      </w:divBdr>
    </w:div>
    <w:div w:id="151989751">
      <w:bodyDiv w:val="1"/>
      <w:marLeft w:val="0"/>
      <w:marRight w:val="0"/>
      <w:marTop w:val="0"/>
      <w:marBottom w:val="0"/>
      <w:divBdr>
        <w:top w:val="none" w:sz="0" w:space="0" w:color="auto"/>
        <w:left w:val="none" w:sz="0" w:space="0" w:color="auto"/>
        <w:bottom w:val="none" w:sz="0" w:space="0" w:color="auto"/>
        <w:right w:val="none" w:sz="0" w:space="0" w:color="auto"/>
      </w:divBdr>
    </w:div>
    <w:div w:id="210768075">
      <w:bodyDiv w:val="1"/>
      <w:marLeft w:val="0"/>
      <w:marRight w:val="0"/>
      <w:marTop w:val="0"/>
      <w:marBottom w:val="0"/>
      <w:divBdr>
        <w:top w:val="none" w:sz="0" w:space="0" w:color="auto"/>
        <w:left w:val="none" w:sz="0" w:space="0" w:color="auto"/>
        <w:bottom w:val="none" w:sz="0" w:space="0" w:color="auto"/>
        <w:right w:val="none" w:sz="0" w:space="0" w:color="auto"/>
      </w:divBdr>
    </w:div>
    <w:div w:id="217980352">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0988567">
      <w:bodyDiv w:val="1"/>
      <w:marLeft w:val="0"/>
      <w:marRight w:val="0"/>
      <w:marTop w:val="0"/>
      <w:marBottom w:val="0"/>
      <w:divBdr>
        <w:top w:val="none" w:sz="0" w:space="0" w:color="auto"/>
        <w:left w:val="none" w:sz="0" w:space="0" w:color="auto"/>
        <w:bottom w:val="none" w:sz="0" w:space="0" w:color="auto"/>
        <w:right w:val="none" w:sz="0" w:space="0" w:color="auto"/>
      </w:divBdr>
    </w:div>
    <w:div w:id="24846279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52851244">
      <w:bodyDiv w:val="1"/>
      <w:marLeft w:val="0"/>
      <w:marRight w:val="0"/>
      <w:marTop w:val="0"/>
      <w:marBottom w:val="0"/>
      <w:divBdr>
        <w:top w:val="none" w:sz="0" w:space="0" w:color="auto"/>
        <w:left w:val="none" w:sz="0" w:space="0" w:color="auto"/>
        <w:bottom w:val="none" w:sz="0" w:space="0" w:color="auto"/>
        <w:right w:val="none" w:sz="0" w:space="0" w:color="auto"/>
      </w:divBdr>
    </w:div>
    <w:div w:id="381902772">
      <w:bodyDiv w:val="1"/>
      <w:marLeft w:val="0"/>
      <w:marRight w:val="0"/>
      <w:marTop w:val="0"/>
      <w:marBottom w:val="0"/>
      <w:divBdr>
        <w:top w:val="none" w:sz="0" w:space="0" w:color="auto"/>
        <w:left w:val="none" w:sz="0" w:space="0" w:color="auto"/>
        <w:bottom w:val="none" w:sz="0" w:space="0" w:color="auto"/>
        <w:right w:val="none" w:sz="0" w:space="0" w:color="auto"/>
      </w:divBdr>
    </w:div>
    <w:div w:id="401686101">
      <w:bodyDiv w:val="1"/>
      <w:marLeft w:val="0"/>
      <w:marRight w:val="0"/>
      <w:marTop w:val="0"/>
      <w:marBottom w:val="0"/>
      <w:divBdr>
        <w:top w:val="none" w:sz="0" w:space="0" w:color="auto"/>
        <w:left w:val="none" w:sz="0" w:space="0" w:color="auto"/>
        <w:bottom w:val="none" w:sz="0" w:space="0" w:color="auto"/>
        <w:right w:val="none" w:sz="0" w:space="0" w:color="auto"/>
      </w:divBdr>
    </w:div>
    <w:div w:id="416905141">
      <w:bodyDiv w:val="1"/>
      <w:marLeft w:val="0"/>
      <w:marRight w:val="0"/>
      <w:marTop w:val="0"/>
      <w:marBottom w:val="0"/>
      <w:divBdr>
        <w:top w:val="none" w:sz="0" w:space="0" w:color="auto"/>
        <w:left w:val="none" w:sz="0" w:space="0" w:color="auto"/>
        <w:bottom w:val="none" w:sz="0" w:space="0" w:color="auto"/>
        <w:right w:val="none" w:sz="0" w:space="0" w:color="auto"/>
      </w:divBdr>
    </w:div>
    <w:div w:id="418216492">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52987768">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58588693">
      <w:bodyDiv w:val="1"/>
      <w:marLeft w:val="0"/>
      <w:marRight w:val="0"/>
      <w:marTop w:val="0"/>
      <w:marBottom w:val="0"/>
      <w:divBdr>
        <w:top w:val="none" w:sz="0" w:space="0" w:color="auto"/>
        <w:left w:val="none" w:sz="0" w:space="0" w:color="auto"/>
        <w:bottom w:val="none" w:sz="0" w:space="0" w:color="auto"/>
        <w:right w:val="none" w:sz="0" w:space="0" w:color="auto"/>
      </w:divBdr>
    </w:div>
    <w:div w:id="587883177">
      <w:bodyDiv w:val="1"/>
      <w:marLeft w:val="0"/>
      <w:marRight w:val="0"/>
      <w:marTop w:val="0"/>
      <w:marBottom w:val="0"/>
      <w:divBdr>
        <w:top w:val="none" w:sz="0" w:space="0" w:color="auto"/>
        <w:left w:val="none" w:sz="0" w:space="0" w:color="auto"/>
        <w:bottom w:val="none" w:sz="0" w:space="0" w:color="auto"/>
        <w:right w:val="none" w:sz="0" w:space="0" w:color="auto"/>
      </w:divBdr>
    </w:div>
    <w:div w:id="640426843">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1488408">
      <w:bodyDiv w:val="1"/>
      <w:marLeft w:val="0"/>
      <w:marRight w:val="0"/>
      <w:marTop w:val="0"/>
      <w:marBottom w:val="0"/>
      <w:divBdr>
        <w:top w:val="none" w:sz="0" w:space="0" w:color="auto"/>
        <w:left w:val="none" w:sz="0" w:space="0" w:color="auto"/>
        <w:bottom w:val="none" w:sz="0" w:space="0" w:color="auto"/>
        <w:right w:val="none" w:sz="0" w:space="0" w:color="auto"/>
      </w:divBdr>
    </w:div>
    <w:div w:id="821778928">
      <w:bodyDiv w:val="1"/>
      <w:marLeft w:val="0"/>
      <w:marRight w:val="0"/>
      <w:marTop w:val="0"/>
      <w:marBottom w:val="0"/>
      <w:divBdr>
        <w:top w:val="none" w:sz="0" w:space="0" w:color="auto"/>
        <w:left w:val="none" w:sz="0" w:space="0" w:color="auto"/>
        <w:bottom w:val="none" w:sz="0" w:space="0" w:color="auto"/>
        <w:right w:val="none" w:sz="0" w:space="0" w:color="auto"/>
      </w:divBdr>
    </w:div>
    <w:div w:id="841119884">
      <w:bodyDiv w:val="1"/>
      <w:marLeft w:val="0"/>
      <w:marRight w:val="0"/>
      <w:marTop w:val="0"/>
      <w:marBottom w:val="0"/>
      <w:divBdr>
        <w:top w:val="none" w:sz="0" w:space="0" w:color="auto"/>
        <w:left w:val="none" w:sz="0" w:space="0" w:color="auto"/>
        <w:bottom w:val="none" w:sz="0" w:space="0" w:color="auto"/>
        <w:right w:val="none" w:sz="0" w:space="0" w:color="auto"/>
      </w:divBdr>
    </w:div>
    <w:div w:id="888758498">
      <w:bodyDiv w:val="1"/>
      <w:marLeft w:val="0"/>
      <w:marRight w:val="0"/>
      <w:marTop w:val="0"/>
      <w:marBottom w:val="0"/>
      <w:divBdr>
        <w:top w:val="none" w:sz="0" w:space="0" w:color="auto"/>
        <w:left w:val="none" w:sz="0" w:space="0" w:color="auto"/>
        <w:bottom w:val="none" w:sz="0" w:space="0" w:color="auto"/>
        <w:right w:val="none" w:sz="0" w:space="0" w:color="auto"/>
      </w:divBdr>
    </w:div>
    <w:div w:id="944730760">
      <w:bodyDiv w:val="1"/>
      <w:marLeft w:val="0"/>
      <w:marRight w:val="0"/>
      <w:marTop w:val="0"/>
      <w:marBottom w:val="0"/>
      <w:divBdr>
        <w:top w:val="none" w:sz="0" w:space="0" w:color="auto"/>
        <w:left w:val="none" w:sz="0" w:space="0" w:color="auto"/>
        <w:bottom w:val="none" w:sz="0" w:space="0" w:color="auto"/>
        <w:right w:val="none" w:sz="0" w:space="0" w:color="auto"/>
      </w:divBdr>
    </w:div>
    <w:div w:id="965433947">
      <w:bodyDiv w:val="1"/>
      <w:marLeft w:val="0"/>
      <w:marRight w:val="0"/>
      <w:marTop w:val="0"/>
      <w:marBottom w:val="0"/>
      <w:divBdr>
        <w:top w:val="none" w:sz="0" w:space="0" w:color="auto"/>
        <w:left w:val="none" w:sz="0" w:space="0" w:color="auto"/>
        <w:bottom w:val="none" w:sz="0" w:space="0" w:color="auto"/>
        <w:right w:val="none" w:sz="0" w:space="0" w:color="auto"/>
      </w:divBdr>
    </w:div>
    <w:div w:id="965620685">
      <w:bodyDiv w:val="1"/>
      <w:marLeft w:val="0"/>
      <w:marRight w:val="0"/>
      <w:marTop w:val="0"/>
      <w:marBottom w:val="0"/>
      <w:divBdr>
        <w:top w:val="none" w:sz="0" w:space="0" w:color="auto"/>
        <w:left w:val="none" w:sz="0" w:space="0" w:color="auto"/>
        <w:bottom w:val="none" w:sz="0" w:space="0" w:color="auto"/>
        <w:right w:val="none" w:sz="0" w:space="0" w:color="auto"/>
      </w:divBdr>
      <w:divsChild>
        <w:div w:id="2006937309">
          <w:marLeft w:val="0"/>
          <w:marRight w:val="0"/>
          <w:marTop w:val="0"/>
          <w:marBottom w:val="0"/>
          <w:divBdr>
            <w:top w:val="none" w:sz="0" w:space="0" w:color="auto"/>
            <w:left w:val="none" w:sz="0" w:space="0" w:color="auto"/>
            <w:bottom w:val="none" w:sz="0" w:space="0" w:color="auto"/>
            <w:right w:val="none" w:sz="0" w:space="0" w:color="auto"/>
          </w:divBdr>
        </w:div>
      </w:divsChild>
    </w:div>
    <w:div w:id="1063143352">
      <w:bodyDiv w:val="1"/>
      <w:marLeft w:val="0"/>
      <w:marRight w:val="0"/>
      <w:marTop w:val="0"/>
      <w:marBottom w:val="0"/>
      <w:divBdr>
        <w:top w:val="none" w:sz="0" w:space="0" w:color="auto"/>
        <w:left w:val="none" w:sz="0" w:space="0" w:color="auto"/>
        <w:bottom w:val="none" w:sz="0" w:space="0" w:color="auto"/>
        <w:right w:val="none" w:sz="0" w:space="0" w:color="auto"/>
      </w:divBdr>
    </w:div>
    <w:div w:id="108804156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94880363">
      <w:bodyDiv w:val="1"/>
      <w:marLeft w:val="0"/>
      <w:marRight w:val="0"/>
      <w:marTop w:val="0"/>
      <w:marBottom w:val="0"/>
      <w:divBdr>
        <w:top w:val="none" w:sz="0" w:space="0" w:color="auto"/>
        <w:left w:val="none" w:sz="0" w:space="0" w:color="auto"/>
        <w:bottom w:val="none" w:sz="0" w:space="0" w:color="auto"/>
        <w:right w:val="none" w:sz="0" w:space="0" w:color="auto"/>
      </w:divBdr>
    </w:div>
    <w:div w:id="1196192882">
      <w:bodyDiv w:val="1"/>
      <w:marLeft w:val="0"/>
      <w:marRight w:val="0"/>
      <w:marTop w:val="0"/>
      <w:marBottom w:val="0"/>
      <w:divBdr>
        <w:top w:val="none" w:sz="0" w:space="0" w:color="auto"/>
        <w:left w:val="none" w:sz="0" w:space="0" w:color="auto"/>
        <w:bottom w:val="none" w:sz="0" w:space="0" w:color="auto"/>
        <w:right w:val="none" w:sz="0" w:space="0" w:color="auto"/>
      </w:divBdr>
    </w:div>
    <w:div w:id="1243680573">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0775674">
      <w:bodyDiv w:val="1"/>
      <w:marLeft w:val="0"/>
      <w:marRight w:val="0"/>
      <w:marTop w:val="0"/>
      <w:marBottom w:val="0"/>
      <w:divBdr>
        <w:top w:val="none" w:sz="0" w:space="0" w:color="auto"/>
        <w:left w:val="none" w:sz="0" w:space="0" w:color="auto"/>
        <w:bottom w:val="none" w:sz="0" w:space="0" w:color="auto"/>
        <w:right w:val="none" w:sz="0" w:space="0" w:color="auto"/>
      </w:divBdr>
    </w:div>
    <w:div w:id="1304849706">
      <w:bodyDiv w:val="1"/>
      <w:marLeft w:val="0"/>
      <w:marRight w:val="0"/>
      <w:marTop w:val="0"/>
      <w:marBottom w:val="0"/>
      <w:divBdr>
        <w:top w:val="none" w:sz="0" w:space="0" w:color="auto"/>
        <w:left w:val="none" w:sz="0" w:space="0" w:color="auto"/>
        <w:bottom w:val="none" w:sz="0" w:space="0" w:color="auto"/>
        <w:right w:val="none" w:sz="0" w:space="0" w:color="auto"/>
      </w:divBdr>
    </w:div>
    <w:div w:id="1308123095">
      <w:bodyDiv w:val="1"/>
      <w:marLeft w:val="0"/>
      <w:marRight w:val="0"/>
      <w:marTop w:val="0"/>
      <w:marBottom w:val="0"/>
      <w:divBdr>
        <w:top w:val="none" w:sz="0" w:space="0" w:color="auto"/>
        <w:left w:val="none" w:sz="0" w:space="0" w:color="auto"/>
        <w:bottom w:val="none" w:sz="0" w:space="0" w:color="auto"/>
        <w:right w:val="none" w:sz="0" w:space="0" w:color="auto"/>
      </w:divBdr>
    </w:div>
    <w:div w:id="1335299737">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414627172">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473056822">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84870329">
      <w:bodyDiv w:val="1"/>
      <w:marLeft w:val="0"/>
      <w:marRight w:val="0"/>
      <w:marTop w:val="0"/>
      <w:marBottom w:val="0"/>
      <w:divBdr>
        <w:top w:val="none" w:sz="0" w:space="0" w:color="auto"/>
        <w:left w:val="none" w:sz="0" w:space="0" w:color="auto"/>
        <w:bottom w:val="none" w:sz="0" w:space="0" w:color="auto"/>
        <w:right w:val="none" w:sz="0" w:space="0" w:color="auto"/>
      </w:divBdr>
    </w:div>
    <w:div w:id="1586838815">
      <w:bodyDiv w:val="1"/>
      <w:marLeft w:val="0"/>
      <w:marRight w:val="0"/>
      <w:marTop w:val="0"/>
      <w:marBottom w:val="0"/>
      <w:divBdr>
        <w:top w:val="none" w:sz="0" w:space="0" w:color="auto"/>
        <w:left w:val="none" w:sz="0" w:space="0" w:color="auto"/>
        <w:bottom w:val="none" w:sz="0" w:space="0" w:color="auto"/>
        <w:right w:val="none" w:sz="0" w:space="0" w:color="auto"/>
      </w:divBdr>
    </w:div>
    <w:div w:id="1600289283">
      <w:bodyDiv w:val="1"/>
      <w:marLeft w:val="0"/>
      <w:marRight w:val="0"/>
      <w:marTop w:val="0"/>
      <w:marBottom w:val="0"/>
      <w:divBdr>
        <w:top w:val="none" w:sz="0" w:space="0" w:color="auto"/>
        <w:left w:val="none" w:sz="0" w:space="0" w:color="auto"/>
        <w:bottom w:val="none" w:sz="0" w:space="0" w:color="auto"/>
        <w:right w:val="none" w:sz="0" w:space="0" w:color="auto"/>
      </w:divBdr>
    </w:div>
    <w:div w:id="1636445522">
      <w:bodyDiv w:val="1"/>
      <w:marLeft w:val="0"/>
      <w:marRight w:val="0"/>
      <w:marTop w:val="0"/>
      <w:marBottom w:val="0"/>
      <w:divBdr>
        <w:top w:val="none" w:sz="0" w:space="0" w:color="auto"/>
        <w:left w:val="none" w:sz="0" w:space="0" w:color="auto"/>
        <w:bottom w:val="none" w:sz="0" w:space="0" w:color="auto"/>
        <w:right w:val="none" w:sz="0" w:space="0" w:color="auto"/>
      </w:divBdr>
      <w:divsChild>
        <w:div w:id="1581597670">
          <w:marLeft w:val="0"/>
          <w:marRight w:val="0"/>
          <w:marTop w:val="0"/>
          <w:marBottom w:val="0"/>
          <w:divBdr>
            <w:top w:val="none" w:sz="0" w:space="0" w:color="auto"/>
            <w:left w:val="none" w:sz="0" w:space="0" w:color="auto"/>
            <w:bottom w:val="none" w:sz="0" w:space="0" w:color="auto"/>
            <w:right w:val="none" w:sz="0" w:space="0" w:color="auto"/>
          </w:divBdr>
        </w:div>
      </w:divsChild>
    </w:div>
    <w:div w:id="1636570093">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15619846">
      <w:bodyDiv w:val="1"/>
      <w:marLeft w:val="0"/>
      <w:marRight w:val="0"/>
      <w:marTop w:val="0"/>
      <w:marBottom w:val="0"/>
      <w:divBdr>
        <w:top w:val="none" w:sz="0" w:space="0" w:color="auto"/>
        <w:left w:val="none" w:sz="0" w:space="0" w:color="auto"/>
        <w:bottom w:val="none" w:sz="0" w:space="0" w:color="auto"/>
        <w:right w:val="none" w:sz="0" w:space="0" w:color="auto"/>
      </w:divBdr>
    </w:div>
    <w:div w:id="1721443675">
      <w:bodyDiv w:val="1"/>
      <w:marLeft w:val="0"/>
      <w:marRight w:val="0"/>
      <w:marTop w:val="0"/>
      <w:marBottom w:val="0"/>
      <w:divBdr>
        <w:top w:val="none" w:sz="0" w:space="0" w:color="auto"/>
        <w:left w:val="none" w:sz="0" w:space="0" w:color="auto"/>
        <w:bottom w:val="none" w:sz="0" w:space="0" w:color="auto"/>
        <w:right w:val="none" w:sz="0" w:space="0" w:color="auto"/>
      </w:divBdr>
    </w:div>
    <w:div w:id="1737968519">
      <w:bodyDiv w:val="1"/>
      <w:marLeft w:val="0"/>
      <w:marRight w:val="0"/>
      <w:marTop w:val="0"/>
      <w:marBottom w:val="0"/>
      <w:divBdr>
        <w:top w:val="none" w:sz="0" w:space="0" w:color="auto"/>
        <w:left w:val="none" w:sz="0" w:space="0" w:color="auto"/>
        <w:bottom w:val="none" w:sz="0" w:space="0" w:color="auto"/>
        <w:right w:val="none" w:sz="0" w:space="0" w:color="auto"/>
      </w:divBdr>
    </w:div>
    <w:div w:id="1751384646">
      <w:bodyDiv w:val="1"/>
      <w:marLeft w:val="0"/>
      <w:marRight w:val="0"/>
      <w:marTop w:val="0"/>
      <w:marBottom w:val="0"/>
      <w:divBdr>
        <w:top w:val="none" w:sz="0" w:space="0" w:color="auto"/>
        <w:left w:val="none" w:sz="0" w:space="0" w:color="auto"/>
        <w:bottom w:val="none" w:sz="0" w:space="0" w:color="auto"/>
        <w:right w:val="none" w:sz="0" w:space="0" w:color="auto"/>
      </w:divBdr>
    </w:div>
    <w:div w:id="1851680098">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4535505">
      <w:bodyDiv w:val="1"/>
      <w:marLeft w:val="0"/>
      <w:marRight w:val="0"/>
      <w:marTop w:val="0"/>
      <w:marBottom w:val="0"/>
      <w:divBdr>
        <w:top w:val="none" w:sz="0" w:space="0" w:color="auto"/>
        <w:left w:val="none" w:sz="0" w:space="0" w:color="auto"/>
        <w:bottom w:val="none" w:sz="0" w:space="0" w:color="auto"/>
        <w:right w:val="none" w:sz="0" w:space="0" w:color="auto"/>
      </w:divBdr>
    </w:div>
    <w:div w:id="1906138125">
      <w:bodyDiv w:val="1"/>
      <w:marLeft w:val="0"/>
      <w:marRight w:val="0"/>
      <w:marTop w:val="0"/>
      <w:marBottom w:val="0"/>
      <w:divBdr>
        <w:top w:val="none" w:sz="0" w:space="0" w:color="auto"/>
        <w:left w:val="none" w:sz="0" w:space="0" w:color="auto"/>
        <w:bottom w:val="none" w:sz="0" w:space="0" w:color="auto"/>
        <w:right w:val="none" w:sz="0" w:space="0" w:color="auto"/>
      </w:divBdr>
    </w:div>
    <w:div w:id="1969436039">
      <w:bodyDiv w:val="1"/>
      <w:marLeft w:val="0"/>
      <w:marRight w:val="0"/>
      <w:marTop w:val="0"/>
      <w:marBottom w:val="0"/>
      <w:divBdr>
        <w:top w:val="none" w:sz="0" w:space="0" w:color="auto"/>
        <w:left w:val="none" w:sz="0" w:space="0" w:color="auto"/>
        <w:bottom w:val="none" w:sz="0" w:space="0" w:color="auto"/>
        <w:right w:val="none" w:sz="0" w:space="0" w:color="auto"/>
      </w:divBdr>
    </w:div>
    <w:div w:id="1976909362">
      <w:bodyDiv w:val="1"/>
      <w:marLeft w:val="0"/>
      <w:marRight w:val="0"/>
      <w:marTop w:val="0"/>
      <w:marBottom w:val="0"/>
      <w:divBdr>
        <w:top w:val="none" w:sz="0" w:space="0" w:color="auto"/>
        <w:left w:val="none" w:sz="0" w:space="0" w:color="auto"/>
        <w:bottom w:val="none" w:sz="0" w:space="0" w:color="auto"/>
        <w:right w:val="none" w:sz="0" w:space="0" w:color="auto"/>
      </w:divBdr>
    </w:div>
    <w:div w:id="1987976805">
      <w:bodyDiv w:val="1"/>
      <w:marLeft w:val="0"/>
      <w:marRight w:val="0"/>
      <w:marTop w:val="0"/>
      <w:marBottom w:val="0"/>
      <w:divBdr>
        <w:top w:val="none" w:sz="0" w:space="0" w:color="auto"/>
        <w:left w:val="none" w:sz="0" w:space="0" w:color="auto"/>
        <w:bottom w:val="none" w:sz="0" w:space="0" w:color="auto"/>
        <w:right w:val="none" w:sz="0" w:space="0" w:color="auto"/>
      </w:divBdr>
    </w:div>
    <w:div w:id="1995790572">
      <w:bodyDiv w:val="1"/>
      <w:marLeft w:val="0"/>
      <w:marRight w:val="0"/>
      <w:marTop w:val="0"/>
      <w:marBottom w:val="0"/>
      <w:divBdr>
        <w:top w:val="none" w:sz="0" w:space="0" w:color="auto"/>
        <w:left w:val="none" w:sz="0" w:space="0" w:color="auto"/>
        <w:bottom w:val="none" w:sz="0" w:space="0" w:color="auto"/>
        <w:right w:val="none" w:sz="0" w:space="0" w:color="auto"/>
      </w:divBdr>
    </w:div>
    <w:div w:id="2000502078">
      <w:bodyDiv w:val="1"/>
      <w:marLeft w:val="0"/>
      <w:marRight w:val="0"/>
      <w:marTop w:val="0"/>
      <w:marBottom w:val="0"/>
      <w:divBdr>
        <w:top w:val="none" w:sz="0" w:space="0" w:color="auto"/>
        <w:left w:val="none" w:sz="0" w:space="0" w:color="auto"/>
        <w:bottom w:val="none" w:sz="0" w:space="0" w:color="auto"/>
        <w:right w:val="none" w:sz="0" w:space="0" w:color="auto"/>
      </w:divBdr>
    </w:div>
    <w:div w:id="2014794062">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25400882">
      <w:bodyDiv w:val="1"/>
      <w:marLeft w:val="0"/>
      <w:marRight w:val="0"/>
      <w:marTop w:val="0"/>
      <w:marBottom w:val="0"/>
      <w:divBdr>
        <w:top w:val="none" w:sz="0" w:space="0" w:color="auto"/>
        <w:left w:val="none" w:sz="0" w:space="0" w:color="auto"/>
        <w:bottom w:val="none" w:sz="0" w:space="0" w:color="auto"/>
        <w:right w:val="none" w:sz="0" w:space="0" w:color="auto"/>
      </w:divBdr>
    </w:div>
    <w:div w:id="2091075827">
      <w:bodyDiv w:val="1"/>
      <w:marLeft w:val="0"/>
      <w:marRight w:val="0"/>
      <w:marTop w:val="0"/>
      <w:marBottom w:val="0"/>
      <w:divBdr>
        <w:top w:val="none" w:sz="0" w:space="0" w:color="auto"/>
        <w:left w:val="none" w:sz="0" w:space="0" w:color="auto"/>
        <w:bottom w:val="none" w:sz="0" w:space="0" w:color="auto"/>
        <w:right w:val="none" w:sz="0" w:space="0" w:color="auto"/>
      </w:divBdr>
    </w:div>
    <w:div w:id="2135052540">
      <w:bodyDiv w:val="1"/>
      <w:marLeft w:val="0"/>
      <w:marRight w:val="0"/>
      <w:marTop w:val="0"/>
      <w:marBottom w:val="0"/>
      <w:divBdr>
        <w:top w:val="none" w:sz="0" w:space="0" w:color="auto"/>
        <w:left w:val="none" w:sz="0" w:space="0" w:color="auto"/>
        <w:bottom w:val="none" w:sz="0" w:space="0" w:color="auto"/>
        <w:right w:val="none" w:sz="0" w:space="0" w:color="auto"/>
      </w:divBdr>
      <w:divsChild>
        <w:div w:id="2844293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0606b6e36c811bd1f47266af11368c26">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20e29a2bcec43d8f151fde1402134074"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D11796-1DF8-4027-9A52-F8AC89E6EA64}">
  <ds:schemaRefs>
    <ds:schemaRef ds:uri="http://schemas.openxmlformats.org/officeDocument/2006/bibliography"/>
  </ds:schemaRefs>
</ds:datastoreItem>
</file>

<file path=customXml/itemProps2.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5120AE62-3D23-436B-9231-FC405E296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6916</TotalTime>
  <Pages>3</Pages>
  <Words>36776</Words>
  <Characters>202268</Characters>
  <Application>Microsoft Office Word</Application>
  <DocSecurity>0</DocSecurity>
  <Lines>16855</Lines>
  <Paragraphs>9960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229084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Chahweewan Srikhun</cp:lastModifiedBy>
  <cp:revision>3612</cp:revision>
  <cp:lastPrinted>2026-03-01T17:48:00Z</cp:lastPrinted>
  <dcterms:created xsi:type="dcterms:W3CDTF">2024-03-28T05:31:00Z</dcterms:created>
  <dcterms:modified xsi:type="dcterms:W3CDTF">2026-03-02T13:39:00Z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3584">
    <vt:lpwstr>558</vt:lpwstr>
  </property>
  <property fmtid="{D5CDD505-2E9C-101B-9397-08002B2CF9AE}" pid="4" name="MediaServiceImageTags">
    <vt:lpwstr/>
  </property>
</Properties>
</file>